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6B0A" w14:textId="77777777" w:rsidR="00EF79BE" w:rsidRDefault="00EF79BE" w:rsidP="00586E97">
      <w:pPr>
        <w:spacing w:line="120" w:lineRule="exact"/>
        <w:rPr>
          <w:rFonts w:asciiTheme="minorEastAsia" w:hAnsiTheme="minorEastAsia" w:cs="Meiryo UI"/>
          <w:b/>
          <w:sz w:val="24"/>
        </w:rPr>
      </w:pPr>
      <w:r w:rsidRPr="00401665">
        <w:rPr>
          <w:rFonts w:asciiTheme="minorEastAsia" w:hAnsiTheme="minorEastAs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6908E823" wp14:editId="1B60C7BA">
                <wp:simplePos x="0" y="0"/>
                <wp:positionH relativeFrom="column">
                  <wp:posOffset>5004435</wp:posOffset>
                </wp:positionH>
                <wp:positionV relativeFrom="paragraph">
                  <wp:posOffset>-262890</wp:posOffset>
                </wp:positionV>
                <wp:extent cx="1025525" cy="301625"/>
                <wp:effectExtent l="0" t="0" r="22225" b="2286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C1D7F" w14:textId="58500C6D" w:rsidR="002E59E2" w:rsidRPr="008A4E10" w:rsidRDefault="007617A3" w:rsidP="00EA0D4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資料</w:t>
                            </w:r>
                            <w:r w:rsidR="00BE2526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１－</w:t>
                            </w:r>
                            <w:r w:rsidR="00F95A59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08E8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4.05pt;margin-top:-20.7pt;width:80.75pt;height:23.75pt;z-index:251582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">
                <v:textbox style="mso-fit-shape-to-text:t">
                  <w:txbxContent>
                    <w:p w14:paraId="0AFC1D7F" w14:textId="58500C6D" w:rsidR="002E59E2" w:rsidRPr="008A4E10" w:rsidRDefault="007617A3" w:rsidP="00EA0D45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資料</w:t>
                      </w:r>
                      <w:r w:rsidR="00BE2526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１－</w:t>
                      </w:r>
                      <w:r w:rsidR="00F95A59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</w:p>
    <w:p w14:paraId="4E213A6B" w14:textId="77777777" w:rsidR="008A4E10" w:rsidRPr="00401665" w:rsidRDefault="008A4E10" w:rsidP="00586E97">
      <w:pPr>
        <w:spacing w:line="120" w:lineRule="exact"/>
        <w:rPr>
          <w:rFonts w:asciiTheme="minorEastAsia" w:hAnsiTheme="minorEastAsia" w:cs="Meiryo UI"/>
          <w:b/>
          <w:sz w:val="24"/>
        </w:rPr>
      </w:pPr>
    </w:p>
    <w:p w14:paraId="3DFD068C" w14:textId="71E068D9" w:rsidR="00EF79BE" w:rsidRDefault="0076254A" w:rsidP="00CA75CF">
      <w:pPr>
        <w:ind w:firstLineChars="900" w:firstLine="2530"/>
        <w:rPr>
          <w:rFonts w:asciiTheme="majorEastAsia" w:eastAsiaTheme="majorEastAsia" w:hAnsiTheme="majorEastAsia" w:cs="Meiryo UI"/>
          <w:b/>
          <w:sz w:val="28"/>
        </w:rPr>
      </w:pPr>
      <w:r w:rsidRPr="000A3E01">
        <w:rPr>
          <w:rFonts w:asciiTheme="majorEastAsia" w:eastAsiaTheme="majorEastAsia" w:hAnsiTheme="majorEastAsia" w:cs="Meiryo UI" w:hint="eastAsia"/>
          <w:b/>
          <w:sz w:val="28"/>
        </w:rPr>
        <w:t>今後</w:t>
      </w:r>
      <w:r w:rsidR="00A4422E" w:rsidRPr="000A3E01">
        <w:rPr>
          <w:rFonts w:asciiTheme="majorEastAsia" w:eastAsiaTheme="majorEastAsia" w:hAnsiTheme="majorEastAsia" w:cs="Meiryo UI" w:hint="eastAsia"/>
          <w:b/>
          <w:sz w:val="28"/>
        </w:rPr>
        <w:t>の</w:t>
      </w:r>
      <w:r w:rsidR="007617A3" w:rsidRPr="000A3E01">
        <w:rPr>
          <w:rFonts w:asciiTheme="majorEastAsia" w:eastAsiaTheme="majorEastAsia" w:hAnsiTheme="majorEastAsia" w:cs="Meiryo UI" w:hint="eastAsia"/>
          <w:b/>
          <w:sz w:val="28"/>
        </w:rPr>
        <w:t>進め方</w:t>
      </w:r>
      <w:r w:rsidR="008D33A1" w:rsidRPr="000A3E01">
        <w:rPr>
          <w:rFonts w:asciiTheme="majorEastAsia" w:eastAsiaTheme="majorEastAsia" w:hAnsiTheme="majorEastAsia" w:cs="Meiryo UI" w:hint="eastAsia"/>
          <w:b/>
          <w:sz w:val="28"/>
        </w:rPr>
        <w:t>について</w:t>
      </w:r>
      <w:r w:rsidR="007617A3" w:rsidRPr="000A3E01">
        <w:rPr>
          <w:rFonts w:asciiTheme="majorEastAsia" w:eastAsiaTheme="majorEastAsia" w:hAnsiTheme="majorEastAsia" w:cs="Meiryo UI" w:hint="eastAsia"/>
          <w:b/>
          <w:sz w:val="28"/>
        </w:rPr>
        <w:t>（案）</w:t>
      </w:r>
    </w:p>
    <w:p w14:paraId="7A07134B" w14:textId="1BB9858C" w:rsidR="00CA75CF" w:rsidRDefault="004A2BCC" w:rsidP="00CA75CF">
      <w:pPr>
        <w:spacing w:line="320" w:lineRule="exact"/>
        <w:ind w:leftChars="-40" w:left="-2" w:hangingChars="29" w:hanging="82"/>
        <w:rPr>
          <w:rFonts w:asciiTheme="majorEastAsia" w:eastAsiaTheme="majorEastAsia" w:hAnsiTheme="majorEastAsia" w:cs="Meiryo UI"/>
          <w:b/>
          <w:sz w:val="28"/>
        </w:rPr>
      </w:pPr>
      <w:r>
        <w:rPr>
          <w:rFonts w:asciiTheme="majorEastAsia" w:eastAsiaTheme="majorEastAsia" w:hAnsiTheme="majorEastAsia" w:cs="Meiryo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F357476" wp14:editId="6C9FBC70">
                <wp:simplePos x="0" y="0"/>
                <wp:positionH relativeFrom="column">
                  <wp:posOffset>1908673</wp:posOffset>
                </wp:positionH>
                <wp:positionV relativeFrom="paragraph">
                  <wp:posOffset>151336</wp:posOffset>
                </wp:positionV>
                <wp:extent cx="3912973" cy="412750"/>
                <wp:effectExtent l="0" t="0" r="0" b="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2973" cy="4127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57FD7" w14:textId="41B34C25" w:rsidR="004A2BCC" w:rsidRPr="00CA75CF" w:rsidRDefault="004A2BCC" w:rsidP="004A2BCC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</w:t>
                            </w:r>
                            <w:r w:rsidRPr="00F06FC2">
                              <w:rPr>
                                <w:rFonts w:asciiTheme="minorEastAsia" w:hAnsiTheme="minor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　　　　　</w:t>
                            </w:r>
                            <w:r w:rsidRPr="00F06FC2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大阪府環境審議会</w:t>
                            </w:r>
                            <w:r w:rsidRPr="00F06FC2">
                              <w:rPr>
                                <w:rFonts w:asciiTheme="minorEastAsia" w:hAnsiTheme="minorEastAsia"/>
                                <w:color w:val="000000" w:themeColor="text1"/>
                                <w:sz w:val="18"/>
                                <w:szCs w:val="18"/>
                              </w:rPr>
                              <w:t>水質部会で検討</w:t>
                            </w:r>
                            <w:r w:rsidRPr="00F06FC2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、　</w:t>
                            </w:r>
                            <w:r w:rsidRPr="00F06FC2">
                              <w:rPr>
                                <w:rFonts w:asciiTheme="minorEastAsia" w:hAnsiTheme="minor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　　　　国の動き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357476" id="正方形/長方形 16" o:spid="_x0000_s1027" style="position:absolute;left:0;text-align:left;margin-left:150.3pt;margin-top:11.9pt;width:308.1pt;height:32.5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" filled="f" stroked="f" strokeweight="1pt">
                <v:stroke dashstyle="dash"/>
                <v:textbox>
                  <w:txbxContent>
                    <w:p w14:paraId="69A57FD7" w14:textId="41B34C25" w:rsidR="004A2BCC" w:rsidRPr="00CA75CF" w:rsidRDefault="004A2BCC" w:rsidP="004A2BCC">
                      <w:pPr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  <w:r>
                        <w:rPr>
                          <w:rFonts w:asciiTheme="minorEastAsia" w:hAnsiTheme="minorEastAsia" w:hint="eastAsia"/>
                          <w:color w:val="000000" w:themeColor="text1"/>
                          <w:sz w:val="18"/>
                          <w:szCs w:val="18"/>
                        </w:rPr>
                        <w:t>※</w:t>
                      </w:r>
                      <w:r w:rsidRPr="00F06FC2">
                        <w:rPr>
                          <w:rFonts w:asciiTheme="minorEastAsia" w:hAnsiTheme="minorEastAsia"/>
                          <w:color w:val="000000" w:themeColor="text1"/>
                          <w:sz w:val="18"/>
                          <w:szCs w:val="18"/>
                        </w:rPr>
                        <w:t xml:space="preserve">　　　　　</w:t>
                      </w:r>
                      <w:r w:rsidRPr="00F06FC2">
                        <w:rPr>
                          <w:rFonts w:asciiTheme="minorEastAsia" w:hAnsiTheme="minorEastAsia" w:hint="eastAsia"/>
                          <w:color w:val="000000" w:themeColor="text1"/>
                          <w:sz w:val="18"/>
                          <w:szCs w:val="18"/>
                        </w:rPr>
                        <w:t>大阪府環境審議会</w:t>
                      </w:r>
                      <w:r w:rsidRPr="00F06FC2">
                        <w:rPr>
                          <w:rFonts w:asciiTheme="minorEastAsia" w:hAnsiTheme="minorEastAsia"/>
                          <w:color w:val="000000" w:themeColor="text1"/>
                          <w:sz w:val="18"/>
                          <w:szCs w:val="18"/>
                        </w:rPr>
                        <w:t>水質部会で検討</w:t>
                      </w:r>
                      <w:r w:rsidRPr="00F06FC2">
                        <w:rPr>
                          <w:rFonts w:asciiTheme="minorEastAsia" w:hAnsiTheme="minorEastAsia" w:hint="eastAsia"/>
                          <w:color w:val="000000" w:themeColor="text1"/>
                          <w:sz w:val="18"/>
                          <w:szCs w:val="18"/>
                        </w:rPr>
                        <w:t xml:space="preserve">、　</w:t>
                      </w:r>
                      <w:r w:rsidRPr="00F06FC2">
                        <w:rPr>
                          <w:rFonts w:asciiTheme="minorEastAsia" w:hAnsiTheme="minorEastAsia"/>
                          <w:color w:val="000000" w:themeColor="text1"/>
                          <w:sz w:val="18"/>
                          <w:szCs w:val="18"/>
                        </w:rPr>
                        <w:t xml:space="preserve">　　　　国の動き</w:t>
                      </w:r>
                    </w:p>
                  </w:txbxContent>
                </v:textbox>
              </v:rect>
            </w:pict>
          </mc:Fallback>
        </mc:AlternateContent>
      </w:r>
    </w:p>
    <w:p w14:paraId="10E974B4" w14:textId="3744FCB7" w:rsidR="004A2BCC" w:rsidRDefault="00F06FC2" w:rsidP="00CA75CF">
      <w:pPr>
        <w:spacing w:line="320" w:lineRule="exact"/>
        <w:ind w:leftChars="-40" w:left="-2" w:hangingChars="29" w:hanging="82"/>
        <w:rPr>
          <w:rFonts w:asciiTheme="majorEastAsia" w:eastAsiaTheme="majorEastAsia" w:hAnsiTheme="majorEastAsia" w:cs="Meiryo UI"/>
          <w:b/>
          <w:sz w:val="28"/>
        </w:rPr>
      </w:pPr>
      <w:r>
        <w:rPr>
          <w:rFonts w:asciiTheme="majorEastAsia" w:eastAsiaTheme="majorEastAsia" w:hAnsiTheme="majorEastAsia" w:cs="Meiryo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EFEAED0" wp14:editId="5F4B6653">
                <wp:simplePos x="0" y="0"/>
                <wp:positionH relativeFrom="column">
                  <wp:posOffset>4552730</wp:posOffset>
                </wp:positionH>
                <wp:positionV relativeFrom="paragraph">
                  <wp:posOffset>67090</wp:posOffset>
                </wp:positionV>
                <wp:extent cx="356235" cy="174405"/>
                <wp:effectExtent l="0" t="0" r="24765" b="1651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" cy="1744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8F445" w14:textId="77777777" w:rsidR="004A2BCC" w:rsidRPr="00CA75CF" w:rsidRDefault="004A2BCC" w:rsidP="004A2BCC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EAED0" id="正方形/長方形 18" o:spid="_x0000_s1028" style="position:absolute;left:0;text-align:left;margin-left:358.5pt;margin-top:5.3pt;width:28.05pt;height:13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" filled="f" strokecolor="black [3213]">
                <v:stroke dashstyle="dash"/>
                <v:textbox>
                  <w:txbxContent>
                    <w:p w14:paraId="48F8F445" w14:textId="77777777" w:rsidR="004A2BCC" w:rsidRPr="00CA75CF" w:rsidRDefault="004A2BCC" w:rsidP="004A2BCC">
                      <w:pPr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2BCC">
        <w:rPr>
          <w:rFonts w:asciiTheme="majorEastAsia" w:eastAsiaTheme="majorEastAsia" w:hAnsiTheme="majorEastAsia" w:cs="Meiryo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5499A68" wp14:editId="24120EC8">
                <wp:simplePos x="0" y="0"/>
                <wp:positionH relativeFrom="column">
                  <wp:posOffset>2271138</wp:posOffset>
                </wp:positionH>
                <wp:positionV relativeFrom="paragraph">
                  <wp:posOffset>63466</wp:posOffset>
                </wp:positionV>
                <wp:extent cx="356475" cy="179104"/>
                <wp:effectExtent l="0" t="0" r="24765" b="1143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475" cy="17910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39E1B" w14:textId="3592BDAB" w:rsidR="004A2BCC" w:rsidRPr="00CA75CF" w:rsidRDefault="004A2BCC" w:rsidP="004A2BCC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99A68" id="正方形/長方形 17" o:spid="_x0000_s1029" style="position:absolute;left:0;text-align:left;margin-left:178.85pt;margin-top:5pt;width:28.05pt;height:14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" filled="f" strokecolor="black [3213]" strokeweight="1.5pt">
                <v:textbox>
                  <w:txbxContent>
                    <w:p w14:paraId="30F39E1B" w14:textId="3592BDAB" w:rsidR="004A2BCC" w:rsidRPr="00CA75CF" w:rsidRDefault="004A2BCC" w:rsidP="004A2BCC">
                      <w:pPr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043972" w14:textId="2DCD933D" w:rsidR="004A2BCC" w:rsidRPr="00CA75CF" w:rsidRDefault="004A2BCC" w:rsidP="00CA75CF">
      <w:pPr>
        <w:spacing w:line="320" w:lineRule="exact"/>
        <w:ind w:leftChars="-40" w:left="-2" w:hangingChars="29" w:hanging="82"/>
        <w:rPr>
          <w:rFonts w:asciiTheme="majorEastAsia" w:eastAsiaTheme="majorEastAsia" w:hAnsiTheme="majorEastAsia" w:cs="Meiryo UI"/>
          <w:b/>
          <w:sz w:val="28"/>
        </w:rPr>
      </w:pP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682975" w14:paraId="71A478B8" w14:textId="77777777" w:rsidTr="00CA75CF">
        <w:tc>
          <w:tcPr>
            <w:tcW w:w="8755" w:type="dxa"/>
          </w:tcPr>
          <w:p w14:paraId="2EF10FE3" w14:textId="480ECDBE" w:rsidR="00682975" w:rsidRDefault="00144C7B" w:rsidP="000A3E01">
            <w:pPr>
              <w:spacing w:line="320" w:lineRule="exact"/>
              <w:rPr>
                <w:rFonts w:asciiTheme="majorEastAsia" w:eastAsiaTheme="majorEastAsia" w:hAnsiTheme="majorEastAsia" w:cs="Meiryo UI"/>
                <w:b/>
                <w:sz w:val="22"/>
              </w:rPr>
            </w:pPr>
            <w:r>
              <w:rPr>
                <w:rFonts w:asciiTheme="majorEastAsia" w:eastAsiaTheme="majorEastAsia" w:hAnsiTheme="majorEastAsia" w:cs="Meiryo UI" w:hint="eastAsia"/>
                <w:b/>
                <w:sz w:val="22"/>
              </w:rPr>
              <w:t>令和８年度</w:t>
            </w:r>
            <w:r w:rsidR="00682975">
              <w:rPr>
                <w:rFonts w:asciiTheme="majorEastAsia" w:eastAsiaTheme="majorEastAsia" w:hAnsiTheme="majorEastAsia" w:cs="Meiryo UI" w:hint="eastAsia"/>
                <w:b/>
                <w:sz w:val="22"/>
              </w:rPr>
              <w:t>第1回部会（令和</w:t>
            </w:r>
            <w:r w:rsidR="00DF2E0F">
              <w:rPr>
                <w:rFonts w:asciiTheme="majorEastAsia" w:eastAsiaTheme="majorEastAsia" w:hAnsiTheme="majorEastAsia" w:cs="Meiryo UI" w:hint="eastAsia"/>
                <w:b/>
                <w:sz w:val="22"/>
              </w:rPr>
              <w:t>８</w:t>
            </w:r>
            <w:r w:rsidR="00682975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年</w:t>
            </w:r>
            <w:r w:rsidR="00DF2E0F">
              <w:rPr>
                <w:rFonts w:asciiTheme="majorEastAsia" w:eastAsiaTheme="majorEastAsia" w:hAnsiTheme="majorEastAsia" w:cs="Meiryo UI" w:hint="eastAsia"/>
                <w:b/>
                <w:sz w:val="22"/>
              </w:rPr>
              <w:t>10</w:t>
            </w:r>
            <w:r w:rsidR="00682975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月</w:t>
            </w:r>
            <w:r w:rsidR="00DF2E0F">
              <w:rPr>
                <w:rFonts w:asciiTheme="majorEastAsia" w:eastAsiaTheme="majorEastAsia" w:hAnsiTheme="majorEastAsia" w:cs="Meiryo UI" w:hint="eastAsia"/>
                <w:b/>
                <w:sz w:val="22"/>
              </w:rPr>
              <w:t>16</w:t>
            </w:r>
            <w:r w:rsidR="00682975">
              <w:rPr>
                <w:rFonts w:asciiTheme="majorEastAsia" w:eastAsiaTheme="majorEastAsia" w:hAnsiTheme="majorEastAsia" w:cs="Meiryo UI" w:hint="eastAsia"/>
                <w:b/>
                <w:sz w:val="22"/>
              </w:rPr>
              <w:t>日（本日</w:t>
            </w:r>
            <w:r w:rsidR="00682975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））</w:t>
            </w:r>
          </w:p>
          <w:p w14:paraId="70FB47EF" w14:textId="7F75F529" w:rsidR="0039018A" w:rsidRDefault="0039018A" w:rsidP="004A2BCC">
            <w:pPr>
              <w:spacing w:line="360" w:lineRule="exact"/>
              <w:ind w:rightChars="-203" w:right="-426"/>
              <w:rPr>
                <w:rFonts w:asciiTheme="minorEastAsia" w:hAnsiTheme="minorEastAsia" w:cs="Meiryo UI"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</w:t>
            </w:r>
            <w:r w:rsidRPr="0039018A">
              <w:rPr>
                <w:rFonts w:asciiTheme="minorEastAsia" w:hAnsiTheme="minorEastAsia" w:cs="Meiryo UI" w:hint="eastAsia"/>
                <w:sz w:val="22"/>
              </w:rPr>
              <w:t>大阪湾における環境の保全・再生・創出に係る制度及び見直し検討の経緯について</w:t>
            </w:r>
          </w:p>
          <w:p w14:paraId="73039F2C" w14:textId="0D452A41" w:rsidR="00682975" w:rsidRDefault="0039018A" w:rsidP="000A3E01">
            <w:pPr>
              <w:spacing w:line="320" w:lineRule="exact"/>
              <w:rPr>
                <w:rFonts w:asciiTheme="minorEastAsia" w:hAnsiTheme="minorEastAsia" w:cs="Meiryo UI"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○大阪湾の状況及び主な施策の実施状況について</w:t>
            </w:r>
          </w:p>
          <w:p w14:paraId="6CFE44DB" w14:textId="2827FE21" w:rsidR="0039018A" w:rsidRDefault="0039018A" w:rsidP="000A3E01">
            <w:pPr>
              <w:spacing w:line="320" w:lineRule="exact"/>
              <w:rPr>
                <w:rFonts w:asciiTheme="majorEastAsia" w:eastAsiaTheme="majorEastAsia" w:hAnsiTheme="majorEastAsia" w:cs="Meiryo UI"/>
                <w:b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</w:t>
            </w:r>
            <w:r w:rsidRPr="0039018A">
              <w:rPr>
                <w:rFonts w:asciiTheme="minorEastAsia" w:hAnsiTheme="minorEastAsia" w:cs="Meiryo UI" w:hint="eastAsia"/>
                <w:sz w:val="22"/>
              </w:rPr>
              <w:t>あり方検討に係る論点整理について</w:t>
            </w:r>
          </w:p>
        </w:tc>
      </w:tr>
    </w:tbl>
    <w:p w14:paraId="4DB83217" w14:textId="3911BB6D" w:rsidR="00682975" w:rsidRDefault="005F6743" w:rsidP="00682975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4240152B" wp14:editId="7F33B571">
                <wp:simplePos x="0" y="0"/>
                <wp:positionH relativeFrom="column">
                  <wp:posOffset>2045449</wp:posOffset>
                </wp:positionH>
                <wp:positionV relativeFrom="paragraph">
                  <wp:posOffset>27305</wp:posOffset>
                </wp:positionV>
                <wp:extent cx="282575" cy="145479"/>
                <wp:effectExtent l="38100" t="0" r="22225" b="45085"/>
                <wp:wrapNone/>
                <wp:docPr id="3" name="下矢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14547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30C7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3" o:spid="_x0000_s1026" type="#_x0000_t67" style="position:absolute;margin-left:161.05pt;margin-top:2.15pt;width:22.25pt;height:11.4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" adj="10800" fillcolor="#5b9bd5 [3204]" strokecolor="#1f4d78 [1604]" strokeweight="1pt"/>
            </w:pict>
          </mc:Fallback>
        </mc:AlternateContent>
      </w:r>
      <w:r>
        <w:rPr>
          <w:rFonts w:asciiTheme="majorEastAsia" w:eastAsiaTheme="majorEastAsia" w:hAnsiTheme="majorEastAsia" w:cs="Meiryo UI" w:hint="eastAsia"/>
          <w:b/>
          <w:sz w:val="22"/>
        </w:rPr>
        <w:t xml:space="preserve">　　　　　　　　　　　　　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682975" w14:paraId="26DCAC63" w14:textId="77777777" w:rsidTr="00CA75CF">
        <w:tc>
          <w:tcPr>
            <w:tcW w:w="8755" w:type="dxa"/>
          </w:tcPr>
          <w:p w14:paraId="2E6670F3" w14:textId="778C812E" w:rsidR="00682975" w:rsidRDefault="00144C7B" w:rsidP="00682975">
            <w:pPr>
              <w:spacing w:line="320" w:lineRule="exact"/>
              <w:rPr>
                <w:rFonts w:asciiTheme="majorEastAsia" w:eastAsiaTheme="majorEastAsia" w:hAnsiTheme="majorEastAsia" w:cs="Meiryo UI"/>
                <w:b/>
                <w:sz w:val="22"/>
              </w:rPr>
            </w:pPr>
            <w:r>
              <w:rPr>
                <w:rFonts w:asciiTheme="majorEastAsia" w:eastAsiaTheme="majorEastAsia" w:hAnsiTheme="majorEastAsia" w:cs="Meiryo UI" w:hint="eastAsia"/>
                <w:b/>
                <w:sz w:val="22"/>
              </w:rPr>
              <w:t>令和８年度</w:t>
            </w:r>
            <w:r w:rsidR="00682975">
              <w:rPr>
                <w:rFonts w:asciiTheme="majorEastAsia" w:eastAsiaTheme="majorEastAsia" w:hAnsiTheme="majorEastAsia" w:cs="Meiryo UI" w:hint="eastAsia"/>
                <w:b/>
                <w:sz w:val="22"/>
              </w:rPr>
              <w:t>第２回部会（令和</w:t>
            </w:r>
            <w:r w:rsidR="00DF2E0F">
              <w:rPr>
                <w:rFonts w:asciiTheme="majorEastAsia" w:eastAsiaTheme="majorEastAsia" w:hAnsiTheme="majorEastAsia" w:cs="Meiryo UI" w:hint="eastAsia"/>
                <w:b/>
                <w:sz w:val="22"/>
              </w:rPr>
              <w:t>８</w:t>
            </w:r>
            <w:r w:rsidR="00682975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年</w:t>
            </w:r>
            <w:r w:rsidR="00DF2E0F">
              <w:rPr>
                <w:rFonts w:asciiTheme="majorEastAsia" w:eastAsiaTheme="majorEastAsia" w:hAnsiTheme="majorEastAsia" w:cs="Meiryo UI" w:hint="eastAsia"/>
                <w:b/>
                <w:sz w:val="22"/>
              </w:rPr>
              <w:t>11</w:t>
            </w:r>
            <w:r w:rsidR="00682975">
              <w:rPr>
                <w:rFonts w:asciiTheme="majorEastAsia" w:eastAsiaTheme="majorEastAsia" w:hAnsiTheme="majorEastAsia" w:cs="Meiryo UI" w:hint="eastAsia"/>
                <w:b/>
                <w:sz w:val="22"/>
              </w:rPr>
              <w:t>月</w:t>
            </w:r>
            <w:r>
              <w:rPr>
                <w:rFonts w:asciiTheme="majorEastAsia" w:eastAsiaTheme="majorEastAsia" w:hAnsiTheme="majorEastAsia" w:cs="Meiryo UI" w:hint="eastAsia"/>
                <w:b/>
                <w:sz w:val="22"/>
              </w:rPr>
              <w:t>～12月</w:t>
            </w:r>
            <w:r w:rsidR="00682975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）</w:t>
            </w:r>
          </w:p>
          <w:p w14:paraId="2B07F6E4" w14:textId="419CCFE6" w:rsidR="0039018A" w:rsidRDefault="0039018A" w:rsidP="0039018A">
            <w:pPr>
              <w:spacing w:line="360" w:lineRule="exact"/>
              <w:ind w:rightChars="-203" w:right="-426"/>
              <w:rPr>
                <w:rFonts w:asciiTheme="minorEastAsia" w:hAnsiTheme="minorEastAsia" w:cs="Meiryo UI"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○関係者ヒアリング</w:t>
            </w:r>
          </w:p>
          <w:p w14:paraId="6B974FC8" w14:textId="0C5FEF10" w:rsidR="00682975" w:rsidRDefault="0039018A" w:rsidP="0039018A">
            <w:pPr>
              <w:spacing w:line="320" w:lineRule="exact"/>
              <w:rPr>
                <w:rFonts w:asciiTheme="majorEastAsia" w:eastAsiaTheme="majorEastAsia" w:hAnsiTheme="majorEastAsia" w:cs="Meiryo UI"/>
                <w:b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○論点に係る検討</w:t>
            </w:r>
          </w:p>
        </w:tc>
      </w:tr>
    </w:tbl>
    <w:p w14:paraId="63CCD6F5" w14:textId="4BE32259" w:rsidR="005F6743" w:rsidRPr="005F6743" w:rsidRDefault="007912DB" w:rsidP="00682975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24FD693" wp14:editId="44C2C276">
                <wp:simplePos x="0" y="0"/>
                <wp:positionH relativeFrom="column">
                  <wp:posOffset>2731770</wp:posOffset>
                </wp:positionH>
                <wp:positionV relativeFrom="paragraph">
                  <wp:posOffset>154940</wp:posOffset>
                </wp:positionV>
                <wp:extent cx="2641600" cy="328295"/>
                <wp:effectExtent l="0" t="0" r="25400" b="146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0" cy="328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7956CC" w14:textId="7C13DCA2" w:rsidR="005F6743" w:rsidRPr="00144C7B" w:rsidRDefault="005F6743" w:rsidP="00144C7B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  <w:r w:rsidRPr="00CA75CF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総量削減基本方針の</w:t>
                            </w:r>
                            <w:r w:rsidRPr="00CA75CF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策定（</w:t>
                            </w:r>
                            <w:r w:rsidR="00144C7B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１</w:t>
                            </w:r>
                            <w:r w:rsidRPr="00CA75CF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月頃</w:t>
                            </w:r>
                            <w:r w:rsidR="00CA75CF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予定</w:t>
                            </w:r>
                            <w:r w:rsidRPr="00CA75CF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FD693" id="正方形/長方形 1" o:spid="_x0000_s1030" style="position:absolute;left:0;text-align:left;margin-left:215.1pt;margin-top:12.2pt;width:208pt;height:25.8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" filled="f" strokecolor="black [3213]">
                <v:stroke dashstyle="dash"/>
                <v:textbox>
                  <w:txbxContent>
                    <w:p w14:paraId="417956CC" w14:textId="7C13DCA2" w:rsidR="005F6743" w:rsidRPr="00144C7B" w:rsidRDefault="005F6743" w:rsidP="00144C7B">
                      <w:pPr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  <w:r w:rsidRPr="00CA75CF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総量削減基本方針の</w:t>
                      </w:r>
                      <w:r w:rsidRPr="00CA75CF">
                        <w:rPr>
                          <w:rFonts w:asciiTheme="minorEastAsia" w:hAnsiTheme="minorEastAsia"/>
                          <w:color w:val="000000" w:themeColor="text1"/>
                        </w:rPr>
                        <w:t>策定（</w:t>
                      </w:r>
                      <w:r w:rsidR="00144C7B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１</w:t>
                      </w:r>
                      <w:r w:rsidRPr="00CA75CF">
                        <w:rPr>
                          <w:rFonts w:asciiTheme="minorEastAsia" w:hAnsiTheme="minorEastAsia"/>
                          <w:color w:val="000000" w:themeColor="text1"/>
                        </w:rPr>
                        <w:t>月頃</w:t>
                      </w:r>
                      <w:r w:rsidR="00CA75CF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予定</w:t>
                      </w:r>
                      <w:r w:rsidRPr="00CA75CF">
                        <w:rPr>
                          <w:rFonts w:asciiTheme="minorEastAsia" w:hAnsiTheme="minor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4A8F5FD" wp14:editId="6C8F2FBC">
                <wp:simplePos x="0" y="0"/>
                <wp:positionH relativeFrom="column">
                  <wp:posOffset>2384743</wp:posOffset>
                </wp:positionH>
                <wp:positionV relativeFrom="paragraph">
                  <wp:posOffset>129223</wp:posOffset>
                </wp:positionV>
                <wp:extent cx="234950" cy="356235"/>
                <wp:effectExtent l="15557" t="22543" r="0" b="47307"/>
                <wp:wrapNone/>
                <wp:docPr id="13" name="下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4950" cy="356235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83277" id="下矢印 13" o:spid="_x0000_s1026" type="#_x0000_t67" style="position:absolute;margin-left:187.8pt;margin-top:10.2pt;width:18.5pt;height:28.05pt;rotation:9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" adj="14477" filled="f" strokecolor="black [3213]" strokeweight="1pt"/>
            </w:pict>
          </mc:Fallback>
        </mc:AlternateContent>
      </w: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2094681F" wp14:editId="211D2B11">
                <wp:simplePos x="0" y="0"/>
                <wp:positionH relativeFrom="column">
                  <wp:posOffset>2071370</wp:posOffset>
                </wp:positionH>
                <wp:positionV relativeFrom="paragraph">
                  <wp:posOffset>21590</wp:posOffset>
                </wp:positionV>
                <wp:extent cx="283029" cy="590550"/>
                <wp:effectExtent l="19050" t="0" r="22225" b="38100"/>
                <wp:wrapNone/>
                <wp:docPr id="2" name="下矢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29" cy="5905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0A56A" id="下矢印 2" o:spid="_x0000_s1026" type="#_x0000_t67" style="position:absolute;margin-left:163.1pt;margin-top:1.7pt;width:22.3pt;height:46.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" adj="16424" fillcolor="#5b9bd5 [3204]" strokecolor="#1f4d78 [1604]" strokeweight="1pt"/>
            </w:pict>
          </mc:Fallback>
        </mc:AlternateContent>
      </w:r>
    </w:p>
    <w:p w14:paraId="648EE835" w14:textId="43A12E30" w:rsidR="005F6743" w:rsidRDefault="005F6743" w:rsidP="00682975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</w:p>
    <w:p w14:paraId="3641130A" w14:textId="1CF2E026" w:rsidR="005F6743" w:rsidRDefault="005F6743" w:rsidP="00682975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907BDB" w14:paraId="75FEF68A" w14:textId="77777777" w:rsidTr="00CA75CF">
        <w:tc>
          <w:tcPr>
            <w:tcW w:w="8755" w:type="dxa"/>
          </w:tcPr>
          <w:p w14:paraId="4D0F8D95" w14:textId="78F4AB66" w:rsidR="00907BDB" w:rsidRPr="00907BDB" w:rsidRDefault="00144C7B" w:rsidP="00907BDB">
            <w:pPr>
              <w:spacing w:line="320" w:lineRule="exact"/>
              <w:rPr>
                <w:rFonts w:asciiTheme="majorEastAsia" w:eastAsiaTheme="majorEastAsia" w:hAnsiTheme="majorEastAsia" w:cs="Meiryo UI"/>
                <w:b/>
                <w:sz w:val="22"/>
              </w:rPr>
            </w:pPr>
            <w:r>
              <w:rPr>
                <w:rFonts w:asciiTheme="majorEastAsia" w:eastAsiaTheme="majorEastAsia" w:hAnsiTheme="majorEastAsia" w:cs="Meiryo UI" w:hint="eastAsia"/>
                <w:b/>
                <w:sz w:val="22"/>
              </w:rPr>
              <w:t>令和８年度</w:t>
            </w:r>
            <w:r w:rsidR="00907BDB">
              <w:rPr>
                <w:rFonts w:asciiTheme="majorEastAsia" w:eastAsiaTheme="majorEastAsia" w:hAnsiTheme="majorEastAsia" w:cs="Meiryo UI" w:hint="eastAsia"/>
                <w:b/>
                <w:sz w:val="22"/>
              </w:rPr>
              <w:t>第３回部会（令和</w:t>
            </w:r>
            <w:r>
              <w:rPr>
                <w:rFonts w:asciiTheme="majorEastAsia" w:eastAsiaTheme="majorEastAsia" w:hAnsiTheme="majorEastAsia" w:cs="Meiryo UI" w:hint="eastAsia"/>
                <w:b/>
                <w:sz w:val="22"/>
              </w:rPr>
              <w:t>９</w:t>
            </w:r>
            <w:r w:rsidR="00907BDB">
              <w:rPr>
                <w:rFonts w:asciiTheme="majorEastAsia" w:eastAsiaTheme="majorEastAsia" w:hAnsiTheme="majorEastAsia" w:cs="Meiryo UI" w:hint="eastAsia"/>
                <w:b/>
                <w:sz w:val="22"/>
              </w:rPr>
              <w:t>年１月</w:t>
            </w:r>
            <w:r>
              <w:rPr>
                <w:rFonts w:asciiTheme="majorEastAsia" w:eastAsiaTheme="majorEastAsia" w:hAnsiTheme="majorEastAsia" w:cs="Meiryo UI" w:hint="eastAsia"/>
                <w:b/>
                <w:sz w:val="22"/>
              </w:rPr>
              <w:t>頃</w:t>
            </w:r>
            <w:r w:rsidR="00907BDB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）</w:t>
            </w:r>
          </w:p>
          <w:p w14:paraId="26B3A8C8" w14:textId="1277AB00" w:rsidR="00144C7B" w:rsidRDefault="00144C7B" w:rsidP="00907BDB">
            <w:pPr>
              <w:spacing w:line="360" w:lineRule="exact"/>
              <w:ind w:rightChars="-203" w:right="-426"/>
              <w:rPr>
                <w:rFonts w:asciiTheme="minorEastAsia" w:hAnsiTheme="minorEastAsia" w:cs="Meiryo UI"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○関係者ヒアリング</w:t>
            </w:r>
          </w:p>
          <w:p w14:paraId="08FD71DD" w14:textId="3FCFEC93" w:rsidR="00144C7B" w:rsidRDefault="002501CF" w:rsidP="00907BDB">
            <w:pPr>
              <w:spacing w:line="360" w:lineRule="exact"/>
              <w:ind w:rightChars="-203" w:right="-426"/>
              <w:rPr>
                <w:rFonts w:asciiTheme="minorEastAsia" w:hAnsiTheme="minorEastAsia" w:cs="Meiryo UI"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</w:t>
            </w:r>
            <w:r w:rsidRPr="002501CF">
              <w:rPr>
                <w:rFonts w:asciiTheme="minorEastAsia" w:hAnsiTheme="minorEastAsia" w:cs="Meiryo UI" w:hint="eastAsia"/>
                <w:sz w:val="22"/>
              </w:rPr>
              <w:t>総量削減基本方針</w:t>
            </w:r>
            <w:r>
              <w:rPr>
                <w:rFonts w:asciiTheme="minorEastAsia" w:hAnsiTheme="minorEastAsia" w:cs="Meiryo UI" w:hint="eastAsia"/>
                <w:sz w:val="22"/>
              </w:rPr>
              <w:t>について</w:t>
            </w:r>
          </w:p>
          <w:p w14:paraId="39E5F228" w14:textId="77777777" w:rsidR="00907BDB" w:rsidRDefault="00907BDB" w:rsidP="00144C7B">
            <w:pPr>
              <w:spacing w:line="360" w:lineRule="exact"/>
              <w:ind w:rightChars="-203" w:right="-426"/>
              <w:rPr>
                <w:rFonts w:asciiTheme="minorEastAsia" w:hAnsiTheme="minorEastAsia" w:cs="Meiryo UI"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○論点に係る検討</w:t>
            </w:r>
          </w:p>
          <w:p w14:paraId="62266509" w14:textId="2AB54003" w:rsidR="00144C7B" w:rsidRPr="007912DB" w:rsidRDefault="00144C7B" w:rsidP="007912DB">
            <w:pPr>
              <w:spacing w:line="360" w:lineRule="exact"/>
              <w:ind w:rightChars="-203" w:right="-426"/>
              <w:rPr>
                <w:rFonts w:asciiTheme="minorEastAsia" w:hAnsiTheme="minorEastAsia" w:cs="Meiryo UI"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（</w:t>
            </w:r>
            <w:r w:rsidR="007912DB" w:rsidRPr="007912DB">
              <w:rPr>
                <w:rFonts w:asciiTheme="minorEastAsia" w:hAnsiTheme="minorEastAsia" w:cs="Meiryo UI" w:hint="eastAsia"/>
                <w:sz w:val="22"/>
              </w:rPr>
              <w:t>令和</w:t>
            </w:r>
            <w:r w:rsidR="007912DB">
              <w:rPr>
                <w:rFonts w:asciiTheme="minorEastAsia" w:hAnsiTheme="minorEastAsia" w:cs="Meiryo UI" w:hint="eastAsia"/>
                <w:sz w:val="22"/>
              </w:rPr>
              <w:t>９</w:t>
            </w:r>
            <w:r w:rsidR="007912DB" w:rsidRPr="007912DB">
              <w:rPr>
                <w:rFonts w:asciiTheme="minorEastAsia" w:hAnsiTheme="minorEastAsia" w:cs="Meiryo UI" w:hint="eastAsia"/>
                <w:sz w:val="22"/>
              </w:rPr>
              <w:t>年度公共用水域及び地下水の水質測定計画について</w:t>
            </w:r>
            <w:r w:rsidR="007912DB">
              <w:rPr>
                <w:rFonts w:asciiTheme="minorEastAsia" w:hAnsiTheme="minorEastAsia" w:cs="Meiryo UI" w:hint="eastAsia"/>
                <w:sz w:val="22"/>
              </w:rPr>
              <w:t>）</w:t>
            </w:r>
          </w:p>
        </w:tc>
      </w:tr>
    </w:tbl>
    <w:p w14:paraId="5144F807" w14:textId="61D7F26E" w:rsidR="00907BDB" w:rsidRDefault="00FD336E" w:rsidP="00682975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7F26FBE" wp14:editId="0A7F1CA5">
                <wp:simplePos x="0" y="0"/>
                <wp:positionH relativeFrom="column">
                  <wp:posOffset>2068195</wp:posOffset>
                </wp:positionH>
                <wp:positionV relativeFrom="paragraph">
                  <wp:posOffset>42431</wp:posOffset>
                </wp:positionV>
                <wp:extent cx="282575" cy="145415"/>
                <wp:effectExtent l="38100" t="0" r="22225" b="45085"/>
                <wp:wrapNone/>
                <wp:docPr id="4" name="下矢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1454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9E5C0" id="下矢印 4" o:spid="_x0000_s1026" type="#_x0000_t67" style="position:absolute;margin-left:162.85pt;margin-top:3.35pt;width:22.25pt;height:11.4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" adj="10800" fillcolor="#5b9bd5 [3204]" strokecolor="#1f4d78 [1604]" strokeweight="1pt"/>
            </w:pict>
          </mc:Fallback>
        </mc:AlternateContent>
      </w:r>
      <w:r w:rsidR="005F6743">
        <w:rPr>
          <w:rFonts w:asciiTheme="majorEastAsia" w:eastAsiaTheme="majorEastAsia" w:hAnsiTheme="majorEastAsia" w:cs="Meiryo UI" w:hint="eastAsia"/>
          <w:b/>
          <w:sz w:val="22"/>
        </w:rPr>
        <w:t xml:space="preserve">　　　　　　　　　　　　　　　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907BDB" w14:paraId="638AB4F9" w14:textId="77777777" w:rsidTr="00CA75CF">
        <w:tc>
          <w:tcPr>
            <w:tcW w:w="8755" w:type="dxa"/>
          </w:tcPr>
          <w:p w14:paraId="5DEC13F6" w14:textId="32EE0F3B" w:rsidR="00907BDB" w:rsidRPr="000A3E01" w:rsidRDefault="007912DB" w:rsidP="00907BDB">
            <w:pPr>
              <w:spacing w:line="320" w:lineRule="exact"/>
              <w:rPr>
                <w:rFonts w:asciiTheme="majorEastAsia" w:eastAsiaTheme="majorEastAsia" w:hAnsiTheme="majorEastAsia" w:cs="Meiryo UI"/>
                <w:b/>
                <w:sz w:val="22"/>
              </w:rPr>
            </w:pPr>
            <w:r>
              <w:rPr>
                <w:rFonts w:asciiTheme="majorEastAsia" w:eastAsiaTheme="majorEastAsia" w:hAnsiTheme="majorEastAsia" w:cs="Meiryo UI" w:hint="eastAsia"/>
                <w:b/>
                <w:sz w:val="22"/>
              </w:rPr>
              <w:t>令和８年度</w:t>
            </w:r>
            <w:r w:rsidR="00907BDB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第</w:t>
            </w:r>
            <w:r w:rsidR="00907BDB">
              <w:rPr>
                <w:rFonts w:asciiTheme="majorEastAsia" w:eastAsiaTheme="majorEastAsia" w:hAnsiTheme="majorEastAsia" w:cs="Meiryo UI" w:hint="eastAsia"/>
                <w:b/>
                <w:sz w:val="22"/>
              </w:rPr>
              <w:t>４</w:t>
            </w:r>
            <w:r w:rsidR="00907BDB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回部会（</w:t>
            </w:r>
            <w:r w:rsidR="00907BDB">
              <w:rPr>
                <w:rFonts w:asciiTheme="majorEastAsia" w:eastAsiaTheme="majorEastAsia" w:hAnsiTheme="majorEastAsia" w:cs="Meiryo UI" w:hint="eastAsia"/>
                <w:b/>
                <w:sz w:val="22"/>
              </w:rPr>
              <w:t>令和</w:t>
            </w:r>
            <w:r w:rsidR="00144C7B">
              <w:rPr>
                <w:rFonts w:asciiTheme="majorEastAsia" w:eastAsiaTheme="majorEastAsia" w:hAnsiTheme="majorEastAsia" w:cs="Meiryo UI" w:hint="eastAsia"/>
                <w:b/>
                <w:sz w:val="22"/>
              </w:rPr>
              <w:t>９</w:t>
            </w:r>
            <w:r w:rsidR="00907BDB">
              <w:rPr>
                <w:rFonts w:asciiTheme="majorEastAsia" w:eastAsiaTheme="majorEastAsia" w:hAnsiTheme="majorEastAsia" w:cs="Meiryo UI" w:hint="eastAsia"/>
                <w:b/>
                <w:sz w:val="22"/>
              </w:rPr>
              <w:t>年３月</w:t>
            </w:r>
            <w:r w:rsidR="00144C7B">
              <w:rPr>
                <w:rFonts w:asciiTheme="majorEastAsia" w:eastAsiaTheme="majorEastAsia" w:hAnsiTheme="majorEastAsia" w:cs="Meiryo UI" w:hint="eastAsia"/>
                <w:b/>
                <w:sz w:val="22"/>
              </w:rPr>
              <w:t>頃</w:t>
            </w:r>
            <w:r w:rsidR="00907BDB" w:rsidRPr="000A3E01">
              <w:rPr>
                <w:rFonts w:asciiTheme="majorEastAsia" w:eastAsiaTheme="majorEastAsia" w:hAnsiTheme="majorEastAsia" w:cs="Meiryo UI" w:hint="eastAsia"/>
                <w:b/>
                <w:sz w:val="22"/>
              </w:rPr>
              <w:t>）</w:t>
            </w:r>
          </w:p>
          <w:p w14:paraId="44C6A207" w14:textId="69DB86E8" w:rsidR="00907BDB" w:rsidRPr="00426E6E" w:rsidRDefault="00907BDB" w:rsidP="00907BDB">
            <w:pPr>
              <w:spacing w:line="40" w:lineRule="exact"/>
              <w:ind w:firstLineChars="100" w:firstLine="220"/>
              <w:rPr>
                <w:rFonts w:ascii="Meiryo UI" w:eastAsia="Meiryo UI" w:hAnsi="Meiryo UI" w:cs="Meiryo UI"/>
                <w:sz w:val="22"/>
              </w:rPr>
            </w:pPr>
          </w:p>
          <w:p w14:paraId="0325FDEA" w14:textId="608FA28A" w:rsidR="00907BDB" w:rsidRPr="00144C7B" w:rsidRDefault="00907BDB" w:rsidP="00144C7B">
            <w:pPr>
              <w:spacing w:line="320" w:lineRule="exact"/>
              <w:ind w:rightChars="-203" w:right="-426"/>
              <w:rPr>
                <w:rFonts w:asciiTheme="minorEastAsia" w:hAnsiTheme="minorEastAsia" w:cs="Meiryo UI"/>
                <w:sz w:val="22"/>
              </w:rPr>
            </w:pPr>
            <w:r>
              <w:rPr>
                <w:rFonts w:asciiTheme="minorEastAsia" w:hAnsiTheme="minorEastAsia" w:cs="Meiryo UI" w:hint="eastAsia"/>
                <w:sz w:val="22"/>
              </w:rPr>
              <w:t>○</w:t>
            </w:r>
            <w:r w:rsidRPr="00401665">
              <w:rPr>
                <w:rFonts w:asciiTheme="minorEastAsia" w:hAnsiTheme="minorEastAsia" w:cs="Meiryo UI" w:hint="eastAsia"/>
                <w:sz w:val="22"/>
              </w:rPr>
              <w:t>部会報告</w:t>
            </w:r>
            <w:r w:rsidR="00144C7B">
              <w:rPr>
                <w:rFonts w:asciiTheme="minorEastAsia" w:hAnsiTheme="minorEastAsia" w:cs="Meiryo UI" w:hint="eastAsia"/>
                <w:sz w:val="22"/>
              </w:rPr>
              <w:t>素</w:t>
            </w:r>
            <w:r w:rsidRPr="00401665">
              <w:rPr>
                <w:rFonts w:asciiTheme="minorEastAsia" w:hAnsiTheme="minorEastAsia" w:cs="Meiryo UI" w:hint="eastAsia"/>
                <w:sz w:val="22"/>
              </w:rPr>
              <w:t>案について</w:t>
            </w:r>
          </w:p>
        </w:tc>
      </w:tr>
    </w:tbl>
    <w:p w14:paraId="189C235B" w14:textId="51B8E620" w:rsidR="00FD336E" w:rsidRDefault="007912DB" w:rsidP="00191C10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9A5D098" wp14:editId="0F9FC284">
                <wp:simplePos x="0" y="0"/>
                <wp:positionH relativeFrom="column">
                  <wp:posOffset>2071370</wp:posOffset>
                </wp:positionH>
                <wp:positionV relativeFrom="paragraph">
                  <wp:posOffset>59690</wp:posOffset>
                </wp:positionV>
                <wp:extent cx="282575" cy="127000"/>
                <wp:effectExtent l="38100" t="0" r="3175" b="44450"/>
                <wp:wrapNone/>
                <wp:docPr id="12" name="下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127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994CA" id="下矢印 12" o:spid="_x0000_s1026" type="#_x0000_t67" style="position:absolute;margin-left:163.1pt;margin-top:4.7pt;width:22.25pt;height:10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" adj="10800" fillcolor="#5b9bd5 [3204]" strokecolor="#1f4d78 [1604]" strokeweight="1pt"/>
            </w:pict>
          </mc:Fallback>
        </mc:AlternateContent>
      </w:r>
      <w:r>
        <w:rPr>
          <w:rFonts w:asciiTheme="majorEastAsia" w:eastAsiaTheme="majorEastAsia" w:hAnsiTheme="majorEastAsia" w:cs="Meiryo UI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C33FA4" wp14:editId="64B35818">
                <wp:simplePos x="0" y="0"/>
                <wp:positionH relativeFrom="column">
                  <wp:posOffset>-55880</wp:posOffset>
                </wp:positionH>
                <wp:positionV relativeFrom="paragraph">
                  <wp:posOffset>218440</wp:posOffset>
                </wp:positionV>
                <wp:extent cx="5543550" cy="412750"/>
                <wp:effectExtent l="0" t="0" r="19050" b="25400"/>
                <wp:wrapNone/>
                <wp:docPr id="1592142021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4127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C173E" id="正方形/長方形 17" o:spid="_x0000_s1026" style="position:absolute;margin-left:-4.4pt;margin-top:17.2pt;width:436.5pt;height: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" filled="f" strokecolor="#091723 [484]" strokeweight="1.5pt"/>
            </w:pict>
          </mc:Fallback>
        </mc:AlternateContent>
      </w:r>
    </w:p>
    <w:p w14:paraId="3C604816" w14:textId="4247403B" w:rsidR="00144C7B" w:rsidRPr="000A3E01" w:rsidRDefault="007912DB" w:rsidP="00144C7B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ajorEastAsia" w:eastAsiaTheme="majorEastAsia" w:hAnsiTheme="majorEastAsia" w:cs="Meiryo UI" w:hint="eastAsia"/>
          <w:b/>
          <w:sz w:val="22"/>
        </w:rPr>
        <w:t>令和９年度</w:t>
      </w:r>
      <w:r w:rsidR="00144C7B" w:rsidRPr="000A3E01">
        <w:rPr>
          <w:rFonts w:asciiTheme="majorEastAsia" w:eastAsiaTheme="majorEastAsia" w:hAnsiTheme="majorEastAsia" w:cs="Meiryo UI" w:hint="eastAsia"/>
          <w:b/>
          <w:sz w:val="22"/>
        </w:rPr>
        <w:t>第</w:t>
      </w:r>
      <w:r>
        <w:rPr>
          <w:rFonts w:asciiTheme="majorEastAsia" w:eastAsiaTheme="majorEastAsia" w:hAnsiTheme="majorEastAsia" w:cs="Meiryo UI" w:hint="eastAsia"/>
          <w:b/>
          <w:sz w:val="22"/>
        </w:rPr>
        <w:t>１</w:t>
      </w:r>
      <w:r w:rsidR="00144C7B" w:rsidRPr="000A3E01">
        <w:rPr>
          <w:rFonts w:asciiTheme="majorEastAsia" w:eastAsiaTheme="majorEastAsia" w:hAnsiTheme="majorEastAsia" w:cs="Meiryo UI" w:hint="eastAsia"/>
          <w:b/>
          <w:sz w:val="22"/>
        </w:rPr>
        <w:t>回部会（</w:t>
      </w:r>
      <w:r w:rsidR="00144C7B">
        <w:rPr>
          <w:rFonts w:asciiTheme="majorEastAsia" w:eastAsiaTheme="majorEastAsia" w:hAnsiTheme="majorEastAsia" w:cs="Meiryo UI" w:hint="eastAsia"/>
          <w:b/>
          <w:sz w:val="22"/>
        </w:rPr>
        <w:t>令和９年</w:t>
      </w:r>
      <w:r>
        <w:rPr>
          <w:rFonts w:asciiTheme="majorEastAsia" w:eastAsiaTheme="majorEastAsia" w:hAnsiTheme="majorEastAsia" w:cs="Meiryo UI" w:hint="eastAsia"/>
          <w:b/>
          <w:sz w:val="22"/>
        </w:rPr>
        <w:t>４～５</w:t>
      </w:r>
      <w:r w:rsidR="00144C7B">
        <w:rPr>
          <w:rFonts w:asciiTheme="majorEastAsia" w:eastAsiaTheme="majorEastAsia" w:hAnsiTheme="majorEastAsia" w:cs="Meiryo UI" w:hint="eastAsia"/>
          <w:b/>
          <w:sz w:val="22"/>
        </w:rPr>
        <w:t>月頃</w:t>
      </w:r>
      <w:r w:rsidR="00144C7B" w:rsidRPr="000A3E01">
        <w:rPr>
          <w:rFonts w:asciiTheme="majorEastAsia" w:eastAsiaTheme="majorEastAsia" w:hAnsiTheme="majorEastAsia" w:cs="Meiryo UI" w:hint="eastAsia"/>
          <w:b/>
          <w:sz w:val="22"/>
        </w:rPr>
        <w:t>）</w:t>
      </w:r>
    </w:p>
    <w:p w14:paraId="54BA3BD9" w14:textId="7A8525C1" w:rsidR="00144C7B" w:rsidRPr="00426E6E" w:rsidRDefault="00144C7B" w:rsidP="00144C7B">
      <w:pPr>
        <w:spacing w:line="40" w:lineRule="exact"/>
        <w:ind w:firstLineChars="100" w:firstLine="220"/>
        <w:rPr>
          <w:rFonts w:ascii="Meiryo UI" w:eastAsia="Meiryo UI" w:hAnsi="Meiryo UI" w:cs="Meiryo UI"/>
          <w:sz w:val="22"/>
        </w:rPr>
      </w:pPr>
    </w:p>
    <w:p w14:paraId="26B07A4D" w14:textId="017C59A5" w:rsidR="00FD336E" w:rsidRDefault="00144C7B" w:rsidP="00144C7B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inorEastAsia" w:hAnsiTheme="minorEastAsia" w:cs="Meiryo UI" w:hint="eastAsia"/>
          <w:sz w:val="22"/>
        </w:rPr>
        <w:t>○</w:t>
      </w:r>
      <w:r w:rsidRPr="00401665">
        <w:rPr>
          <w:rFonts w:asciiTheme="minorEastAsia" w:hAnsiTheme="minorEastAsia" w:cs="Meiryo UI" w:hint="eastAsia"/>
          <w:sz w:val="22"/>
        </w:rPr>
        <w:t>部会報告案について</w:t>
      </w:r>
    </w:p>
    <w:p w14:paraId="444C3474" w14:textId="3A9134A5" w:rsidR="00FD336E" w:rsidRDefault="007912DB" w:rsidP="00191C10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ajorEastAsia" w:eastAsiaTheme="majorEastAsia" w:hAnsiTheme="majorEastAsia" w:cs="Meiryo UI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C116AE" wp14:editId="09A7FBA8">
                <wp:simplePos x="0" y="0"/>
                <wp:positionH relativeFrom="column">
                  <wp:posOffset>-55880</wp:posOffset>
                </wp:positionH>
                <wp:positionV relativeFrom="paragraph">
                  <wp:posOffset>199390</wp:posOffset>
                </wp:positionV>
                <wp:extent cx="5543550" cy="412750"/>
                <wp:effectExtent l="0" t="0" r="19050" b="25400"/>
                <wp:wrapNone/>
                <wp:docPr id="504146218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4127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524BA" id="正方形/長方形 17" o:spid="_x0000_s1026" style="position:absolute;margin-left:-4.4pt;margin-top:15.7pt;width:436.5pt;height:3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" filled="f" strokecolor="#091723 [484]" strokeweight="1.5pt"/>
            </w:pict>
          </mc:Fallback>
        </mc:AlternateContent>
      </w: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24EA72" wp14:editId="1CDCB2A6">
                <wp:simplePos x="0" y="0"/>
                <wp:positionH relativeFrom="column">
                  <wp:posOffset>2109470</wp:posOffset>
                </wp:positionH>
                <wp:positionV relativeFrom="paragraph">
                  <wp:posOffset>46990</wp:posOffset>
                </wp:positionV>
                <wp:extent cx="283029" cy="152400"/>
                <wp:effectExtent l="38100" t="0" r="22225" b="38100"/>
                <wp:wrapNone/>
                <wp:docPr id="791785938" name="下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29" cy="152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76715" id="下矢印 12" o:spid="_x0000_s1026" type="#_x0000_t67" style="position:absolute;margin-left:166.1pt;margin-top:3.7pt;width:22.3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" adj="10800" fillcolor="#5b9bd5 [3204]" strokecolor="#1f4d78 [1604]" strokeweight="1pt"/>
            </w:pict>
          </mc:Fallback>
        </mc:AlternateContent>
      </w:r>
    </w:p>
    <w:p w14:paraId="3AB7BCA9" w14:textId="3613A8F9" w:rsidR="007912DB" w:rsidRPr="000A3E01" w:rsidRDefault="007912DB" w:rsidP="007912DB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ajorEastAsia" w:eastAsiaTheme="majorEastAsia" w:hAnsiTheme="majorEastAsia" w:cs="Meiryo UI" w:hint="eastAsia"/>
          <w:b/>
          <w:sz w:val="22"/>
        </w:rPr>
        <w:t>令和９年度</w:t>
      </w:r>
      <w:r w:rsidRPr="000A3E01">
        <w:rPr>
          <w:rFonts w:asciiTheme="majorEastAsia" w:eastAsiaTheme="majorEastAsia" w:hAnsiTheme="majorEastAsia" w:cs="Meiryo UI" w:hint="eastAsia"/>
          <w:b/>
          <w:sz w:val="22"/>
        </w:rPr>
        <w:t>第</w:t>
      </w:r>
      <w:r>
        <w:rPr>
          <w:rFonts w:asciiTheme="majorEastAsia" w:eastAsiaTheme="majorEastAsia" w:hAnsiTheme="majorEastAsia" w:cs="Meiryo UI" w:hint="eastAsia"/>
          <w:b/>
          <w:sz w:val="22"/>
        </w:rPr>
        <w:t>１</w:t>
      </w:r>
      <w:r w:rsidRPr="000A3E01">
        <w:rPr>
          <w:rFonts w:asciiTheme="majorEastAsia" w:eastAsiaTheme="majorEastAsia" w:hAnsiTheme="majorEastAsia" w:cs="Meiryo UI" w:hint="eastAsia"/>
          <w:b/>
          <w:sz w:val="22"/>
        </w:rPr>
        <w:t>回</w:t>
      </w:r>
      <w:r>
        <w:rPr>
          <w:rFonts w:asciiTheme="majorEastAsia" w:eastAsiaTheme="majorEastAsia" w:hAnsiTheme="majorEastAsia" w:cs="Meiryo UI" w:hint="eastAsia"/>
          <w:b/>
          <w:sz w:val="22"/>
        </w:rPr>
        <w:t>環境審議会</w:t>
      </w:r>
      <w:r w:rsidRPr="000A3E01">
        <w:rPr>
          <w:rFonts w:asciiTheme="majorEastAsia" w:eastAsiaTheme="majorEastAsia" w:hAnsiTheme="majorEastAsia" w:cs="Meiryo UI" w:hint="eastAsia"/>
          <w:b/>
          <w:sz w:val="22"/>
        </w:rPr>
        <w:t>（</w:t>
      </w:r>
      <w:r>
        <w:rPr>
          <w:rFonts w:asciiTheme="majorEastAsia" w:eastAsiaTheme="majorEastAsia" w:hAnsiTheme="majorEastAsia" w:cs="Meiryo UI" w:hint="eastAsia"/>
          <w:b/>
          <w:sz w:val="22"/>
        </w:rPr>
        <w:t>令和９年６～７月頃</w:t>
      </w:r>
      <w:r w:rsidRPr="000A3E01">
        <w:rPr>
          <w:rFonts w:asciiTheme="majorEastAsia" w:eastAsiaTheme="majorEastAsia" w:hAnsiTheme="majorEastAsia" w:cs="Meiryo UI" w:hint="eastAsia"/>
          <w:b/>
          <w:sz w:val="22"/>
        </w:rPr>
        <w:t>）</w:t>
      </w:r>
    </w:p>
    <w:p w14:paraId="35CD6BE6" w14:textId="32B8110C" w:rsidR="007912DB" w:rsidRPr="00426E6E" w:rsidRDefault="007912DB" w:rsidP="007912DB">
      <w:pPr>
        <w:spacing w:line="40" w:lineRule="exact"/>
        <w:ind w:firstLineChars="100" w:firstLine="220"/>
        <w:rPr>
          <w:rFonts w:ascii="Meiryo UI" w:eastAsia="Meiryo UI" w:hAnsi="Meiryo UI" w:cs="Meiryo UI"/>
          <w:sz w:val="22"/>
        </w:rPr>
      </w:pPr>
    </w:p>
    <w:p w14:paraId="24B11B7E" w14:textId="5D554878" w:rsidR="007912DB" w:rsidRPr="007912DB" w:rsidRDefault="007912DB" w:rsidP="007912DB">
      <w:pPr>
        <w:spacing w:line="320" w:lineRule="exact"/>
        <w:rPr>
          <w:rFonts w:asciiTheme="majorEastAsia" w:eastAsiaTheme="majorEastAsia" w:hAnsiTheme="majorEastAsia" w:cs="Meiryo UI"/>
          <w:b/>
          <w:sz w:val="22"/>
        </w:rPr>
      </w:pPr>
      <w:r>
        <w:rPr>
          <w:rFonts w:asciiTheme="minorEastAsia" w:hAnsiTheme="minorEastAsia" w:cs="Meiryo UI" w:hint="eastAsia"/>
          <w:sz w:val="22"/>
        </w:rPr>
        <w:t>○</w:t>
      </w:r>
      <w:r w:rsidRPr="007912DB">
        <w:rPr>
          <w:rFonts w:asciiTheme="minorEastAsia" w:hAnsiTheme="minorEastAsia" w:cs="Meiryo UI"/>
          <w:sz w:val="22"/>
        </w:rPr>
        <w:t>今後の大阪湾における環境の保全・再生・創出のあり方について</w:t>
      </w:r>
      <w:r>
        <w:rPr>
          <w:rFonts w:asciiTheme="minorEastAsia" w:hAnsiTheme="minorEastAsia" w:cs="Meiryo UI" w:hint="eastAsia"/>
          <w:sz w:val="22"/>
        </w:rPr>
        <w:t>（答申）</w:t>
      </w:r>
    </w:p>
    <w:p w14:paraId="10080510" w14:textId="42B4A2A0" w:rsidR="00150E09" w:rsidRDefault="00FA2484" w:rsidP="001748B2">
      <w:pPr>
        <w:spacing w:line="320" w:lineRule="exact"/>
        <w:rPr>
          <w:rFonts w:asciiTheme="minorEastAsia" w:hAnsiTheme="minorEastAsia" w:cs="Meiryo UI"/>
          <w:sz w:val="22"/>
        </w:rPr>
      </w:pPr>
      <w:r>
        <w:rPr>
          <w:rFonts w:asciiTheme="majorEastAsia" w:eastAsiaTheme="majorEastAsia" w:hAnsiTheme="majorEastAsia" w:cs="Meiryo UI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3D143F" wp14:editId="69B71D1E">
                <wp:simplePos x="0" y="0"/>
                <wp:positionH relativeFrom="column">
                  <wp:posOffset>-55880</wp:posOffset>
                </wp:positionH>
                <wp:positionV relativeFrom="paragraph">
                  <wp:posOffset>193040</wp:posOffset>
                </wp:positionV>
                <wp:extent cx="5543550" cy="260350"/>
                <wp:effectExtent l="0" t="0" r="19050" b="25400"/>
                <wp:wrapNone/>
                <wp:docPr id="74924856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2603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63E7E" id="正方形/長方形 17" o:spid="_x0000_s1026" style="position:absolute;margin-left:-4.4pt;margin-top:15.2pt;width:436.5pt;height:20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" filled="f" strokecolor="#091723 [484]" strokeweight="1.5pt"/>
            </w:pict>
          </mc:Fallback>
        </mc:AlternateContent>
      </w:r>
      <w:r w:rsidR="007912DB"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337F56" wp14:editId="72182BF9">
                <wp:simplePos x="0" y="0"/>
                <wp:positionH relativeFrom="column">
                  <wp:posOffset>2109470</wp:posOffset>
                </wp:positionH>
                <wp:positionV relativeFrom="paragraph">
                  <wp:posOffset>40640</wp:posOffset>
                </wp:positionV>
                <wp:extent cx="283029" cy="152400"/>
                <wp:effectExtent l="38100" t="0" r="22225" b="38100"/>
                <wp:wrapNone/>
                <wp:docPr id="541184162" name="下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29" cy="152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FC305" id="下矢印 12" o:spid="_x0000_s1026" type="#_x0000_t67" style="position:absolute;margin-left:166.1pt;margin-top:3.2pt;width:22.3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" adj="10800" fillcolor="#5b9bd5 [3204]" strokecolor="#1f4d78 [1604]" strokeweight="1pt"/>
            </w:pict>
          </mc:Fallback>
        </mc:AlternateContent>
      </w:r>
    </w:p>
    <w:p w14:paraId="349209CC" w14:textId="158BD6D8" w:rsidR="00FA2484" w:rsidRDefault="007912DB" w:rsidP="00FA2484">
      <w:pPr>
        <w:spacing w:line="320" w:lineRule="exact"/>
        <w:rPr>
          <w:rFonts w:asciiTheme="minorEastAsia" w:hAnsiTheme="minorEastAsia" w:cs="Meiryo UI"/>
          <w:sz w:val="22"/>
        </w:rPr>
      </w:pPr>
      <w:r>
        <w:rPr>
          <w:rFonts w:asciiTheme="minorEastAsia" w:hAnsiTheme="minorEastAsia" w:cs="Meiryo UI" w:hint="eastAsia"/>
          <w:sz w:val="22"/>
        </w:rPr>
        <w:t>事務局にて</w:t>
      </w:r>
      <w:r w:rsidR="00FA2484">
        <w:rPr>
          <w:rFonts w:asciiTheme="minorEastAsia" w:hAnsiTheme="minorEastAsia" w:cs="Meiryo UI" w:hint="eastAsia"/>
          <w:sz w:val="22"/>
        </w:rPr>
        <w:t>「豊かな大阪湾」保全・再生・創出プラン改正案を作成</w:t>
      </w:r>
    </w:p>
    <w:p w14:paraId="662000CD" w14:textId="7F184FDC" w:rsidR="007912DB" w:rsidRPr="00FA2484" w:rsidRDefault="00FA2484" w:rsidP="001748B2">
      <w:pPr>
        <w:spacing w:line="320" w:lineRule="exact"/>
        <w:rPr>
          <w:rFonts w:asciiTheme="minorEastAsia" w:hAnsiTheme="minorEastAsia" w:cs="Meiryo UI"/>
          <w:sz w:val="22"/>
        </w:rPr>
      </w:pPr>
      <w:r>
        <w:rPr>
          <w:rFonts w:asciiTheme="majorEastAsia" w:eastAsiaTheme="majorEastAsia" w:hAnsiTheme="majorEastAsia" w:cs="Meiryo UI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061684D" wp14:editId="0BF471A0">
                <wp:simplePos x="0" y="0"/>
                <wp:positionH relativeFrom="column">
                  <wp:posOffset>-55880</wp:posOffset>
                </wp:positionH>
                <wp:positionV relativeFrom="paragraph">
                  <wp:posOffset>186690</wp:posOffset>
                </wp:positionV>
                <wp:extent cx="5543550" cy="260350"/>
                <wp:effectExtent l="0" t="0" r="19050" b="25400"/>
                <wp:wrapNone/>
                <wp:docPr id="524933550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2603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FF597" id="正方形/長方形 17" o:spid="_x0000_s1026" style="position:absolute;margin-left:-4.4pt;margin-top:14.7pt;width:436.5pt;height:20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" filled="f" strokecolor="#091723 [484]" strokeweight="1.5pt"/>
            </w:pict>
          </mc:Fallback>
        </mc:AlternateContent>
      </w: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497AEC3" wp14:editId="60D45F79">
                <wp:simplePos x="0" y="0"/>
                <wp:positionH relativeFrom="column">
                  <wp:posOffset>2115820</wp:posOffset>
                </wp:positionH>
                <wp:positionV relativeFrom="paragraph">
                  <wp:posOffset>34290</wp:posOffset>
                </wp:positionV>
                <wp:extent cx="283029" cy="152400"/>
                <wp:effectExtent l="38100" t="0" r="22225" b="38100"/>
                <wp:wrapNone/>
                <wp:docPr id="2038265791" name="下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29" cy="152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373D9" id="下矢印 12" o:spid="_x0000_s1026" type="#_x0000_t67" style="position:absolute;margin-left:166.6pt;margin-top:2.7pt;width:22.3pt;height:1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" adj="10800" fillcolor="#5b9bd5 [3204]" strokecolor="#1f4d78 [1604]" strokeweight="1pt"/>
            </w:pict>
          </mc:Fallback>
        </mc:AlternateContent>
      </w:r>
    </w:p>
    <w:p w14:paraId="43B29677" w14:textId="6081305C" w:rsidR="007912DB" w:rsidRDefault="00FA2484" w:rsidP="001748B2">
      <w:pPr>
        <w:spacing w:line="320" w:lineRule="exact"/>
        <w:rPr>
          <w:rFonts w:asciiTheme="minorEastAsia" w:hAnsiTheme="minorEastAsia" w:cs="Meiryo UI"/>
          <w:sz w:val="22"/>
        </w:rPr>
      </w:pPr>
      <w:r>
        <w:rPr>
          <w:rFonts w:asciiTheme="minorEastAsia" w:hAnsiTheme="minorEastAsia" w:cs="Meiryo UI" w:hint="eastAsia"/>
          <w:sz w:val="22"/>
        </w:rPr>
        <w:t>環境省との協議</w:t>
      </w:r>
    </w:p>
    <w:p w14:paraId="6A677CC4" w14:textId="4CAE3AE2" w:rsidR="007912DB" w:rsidRDefault="00FA2484" w:rsidP="001748B2">
      <w:pPr>
        <w:spacing w:line="320" w:lineRule="exact"/>
        <w:rPr>
          <w:rFonts w:asciiTheme="minorEastAsia" w:hAnsiTheme="minorEastAsia" w:cs="Meiryo UI"/>
          <w:sz w:val="22"/>
        </w:rPr>
      </w:pPr>
      <w:r>
        <w:rPr>
          <w:rFonts w:asciiTheme="majorEastAsia" w:eastAsiaTheme="majorEastAsia" w:hAnsiTheme="majorEastAsia" w:cs="Meiryo UI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00F6BEE" wp14:editId="43AFA1FA">
                <wp:simplePos x="0" y="0"/>
                <wp:positionH relativeFrom="column">
                  <wp:posOffset>-55880</wp:posOffset>
                </wp:positionH>
                <wp:positionV relativeFrom="paragraph">
                  <wp:posOffset>224790</wp:posOffset>
                </wp:positionV>
                <wp:extent cx="5543550" cy="215900"/>
                <wp:effectExtent l="0" t="0" r="19050" b="12700"/>
                <wp:wrapNone/>
                <wp:docPr id="1419782803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2159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98DD1" id="正方形/長方形 17" o:spid="_x0000_s1026" style="position:absolute;margin-left:-4.4pt;margin-top:17.7pt;width:436.5pt;height:1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" filled="f" strokecolor="#091723 [484]" strokeweight="1.5pt"/>
            </w:pict>
          </mc:Fallback>
        </mc:AlternateContent>
      </w:r>
      <w:r>
        <w:rPr>
          <w:rFonts w:asciiTheme="majorEastAsia" w:eastAsiaTheme="majorEastAsia" w:hAnsiTheme="majorEastAsia" w:cs="Meiryo U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E0CDA42" wp14:editId="3BAC068F">
                <wp:simplePos x="0" y="0"/>
                <wp:positionH relativeFrom="column">
                  <wp:posOffset>2109470</wp:posOffset>
                </wp:positionH>
                <wp:positionV relativeFrom="paragraph">
                  <wp:posOffset>72390</wp:posOffset>
                </wp:positionV>
                <wp:extent cx="283029" cy="152400"/>
                <wp:effectExtent l="38100" t="0" r="22225" b="38100"/>
                <wp:wrapNone/>
                <wp:docPr id="179290185" name="下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29" cy="152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22797" id="下矢印 12" o:spid="_x0000_s1026" type="#_x0000_t67" style="position:absolute;margin-left:166.1pt;margin-top:5.7pt;width:22.3pt;height:1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" adj="10800" fillcolor="#5b9bd5 [3204]" strokecolor="#1f4d78 [1604]" strokeweight="1pt"/>
            </w:pict>
          </mc:Fallback>
        </mc:AlternateContent>
      </w:r>
    </w:p>
    <w:p w14:paraId="34CCBB7A" w14:textId="62936C4A" w:rsidR="007912DB" w:rsidRDefault="00FA2484" w:rsidP="001748B2">
      <w:pPr>
        <w:spacing w:line="320" w:lineRule="exact"/>
        <w:rPr>
          <w:rFonts w:asciiTheme="minorEastAsia" w:hAnsiTheme="minorEastAsia" w:cs="Meiryo UI"/>
          <w:sz w:val="22"/>
        </w:rPr>
      </w:pPr>
      <w:r>
        <w:rPr>
          <w:rFonts w:asciiTheme="minorEastAsia" w:hAnsiTheme="minorEastAsia" w:cs="Meiryo UI" w:hint="eastAsia"/>
          <w:sz w:val="22"/>
        </w:rPr>
        <w:t>「豊かな大阪湾」保全・再生・創出プランの改正（令和９年秋予定）</w:t>
      </w:r>
    </w:p>
    <w:p w14:paraId="15131B2A" w14:textId="77777777" w:rsidR="00FA2484" w:rsidRDefault="00FA2484" w:rsidP="001748B2">
      <w:pPr>
        <w:spacing w:line="320" w:lineRule="exact"/>
        <w:rPr>
          <w:rFonts w:asciiTheme="minorEastAsia" w:hAnsiTheme="minorEastAsia" w:cs="Meiryo UI"/>
          <w:sz w:val="22"/>
        </w:rPr>
      </w:pPr>
    </w:p>
    <w:p w14:paraId="1EE8EE41" w14:textId="4E5F908E" w:rsidR="005F7C86" w:rsidRDefault="003F0BC3" w:rsidP="00CA75CF">
      <w:pPr>
        <w:spacing w:line="320" w:lineRule="exact"/>
        <w:ind w:left="220" w:hangingChars="100" w:hanging="220"/>
        <w:rPr>
          <w:rFonts w:asciiTheme="minorEastAsia" w:hAnsiTheme="minorEastAsia" w:cs="Meiryo UI"/>
          <w:sz w:val="22"/>
        </w:rPr>
      </w:pPr>
      <w:r w:rsidRPr="003F0BC3">
        <w:rPr>
          <w:rFonts w:asciiTheme="minorEastAsia" w:hAnsiTheme="minorEastAsia" w:cs="Meiryo UI" w:hint="eastAsia"/>
          <w:sz w:val="22"/>
        </w:rPr>
        <w:t>※ 国における総量削減基本方針の策定の検討状況により、スケジュールが変更される場合があります。</w:t>
      </w:r>
    </w:p>
    <w:p w14:paraId="6F64E645" w14:textId="16C98C6F" w:rsidR="00031909" w:rsidRPr="00031909" w:rsidRDefault="00031909" w:rsidP="00CA75CF">
      <w:pPr>
        <w:spacing w:line="320" w:lineRule="exact"/>
        <w:ind w:left="220" w:hangingChars="100" w:hanging="220"/>
        <w:rPr>
          <w:rFonts w:asciiTheme="minorEastAsia" w:hAnsiTheme="minorEastAsia" w:cs="Meiryo UI"/>
          <w:sz w:val="22"/>
        </w:rPr>
      </w:pPr>
    </w:p>
    <w:sectPr w:rsidR="00031909" w:rsidRPr="00031909" w:rsidSect="00A9185B">
      <w:footerReference w:type="default" r:id="rId8"/>
      <w:pgSz w:w="11906" w:h="16838" w:code="9"/>
      <w:pgMar w:top="1134" w:right="1134" w:bottom="1134" w:left="1418" w:header="851" w:footer="340" w:gutter="0"/>
      <w:pgNumType w:fmt="numberInDash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5FB85" w14:textId="77777777" w:rsidR="00F86FAF" w:rsidRDefault="00F86FAF" w:rsidP="00DD3190">
      <w:r>
        <w:separator/>
      </w:r>
    </w:p>
  </w:endnote>
  <w:endnote w:type="continuationSeparator" w:id="0">
    <w:p w14:paraId="003DC62E" w14:textId="77777777" w:rsidR="00F86FAF" w:rsidRDefault="00F86FAF" w:rsidP="00DD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032"/>
      <w:docPartObj>
        <w:docPartGallery w:val="Page Numbers (Bottom of Page)"/>
        <w:docPartUnique/>
      </w:docPartObj>
    </w:sdtPr>
    <w:sdtEndPr/>
    <w:sdtContent>
      <w:p w14:paraId="6E8CC2DD" w14:textId="51E559E3" w:rsidR="002E59E2" w:rsidRDefault="002E59E2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1CCE" w:rsidRPr="00881CCE">
          <w:rPr>
            <w:noProof/>
            <w:lang w:val="ja-JP"/>
          </w:rPr>
          <w:t>-</w:t>
        </w:r>
        <w:r w:rsidR="00881CCE">
          <w:rPr>
            <w:noProof/>
          </w:rPr>
          <w:t xml:space="preserve"> 1 -</w:t>
        </w:r>
        <w:r>
          <w:rPr>
            <w:noProof/>
          </w:rPr>
          <w:fldChar w:fldCharType="end"/>
        </w:r>
      </w:p>
    </w:sdtContent>
  </w:sdt>
  <w:p w14:paraId="291C7F3D" w14:textId="77777777" w:rsidR="002E59E2" w:rsidRDefault="002E59E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D44B8" w14:textId="77777777" w:rsidR="00F86FAF" w:rsidRDefault="00F86FAF" w:rsidP="00DD3190">
      <w:r>
        <w:separator/>
      </w:r>
    </w:p>
  </w:footnote>
  <w:footnote w:type="continuationSeparator" w:id="0">
    <w:p w14:paraId="14C213F8" w14:textId="77777777" w:rsidR="00F86FAF" w:rsidRDefault="00F86FAF" w:rsidP="00DD3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131F"/>
    <w:multiLevelType w:val="hybridMultilevel"/>
    <w:tmpl w:val="5422EE32"/>
    <w:lvl w:ilvl="0" w:tplc="E27E8AB2">
      <w:start w:val="2"/>
      <w:numFmt w:val="bullet"/>
      <w:lvlText w:val="・"/>
      <w:lvlJc w:val="left"/>
      <w:pPr>
        <w:ind w:left="1155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75" w:hanging="420"/>
      </w:pPr>
      <w:rPr>
        <w:rFonts w:ascii="Wingdings" w:hAnsi="Wingdings" w:hint="default"/>
      </w:rPr>
    </w:lvl>
  </w:abstractNum>
  <w:abstractNum w:abstractNumId="1" w15:restartNumberingAfterBreak="0">
    <w:nsid w:val="07916F08"/>
    <w:multiLevelType w:val="hybridMultilevel"/>
    <w:tmpl w:val="A74205B4"/>
    <w:lvl w:ilvl="0" w:tplc="960273BE">
      <w:start w:val="3"/>
      <w:numFmt w:val="bullet"/>
      <w:lvlText w:val="・"/>
      <w:lvlJc w:val="left"/>
      <w:pPr>
        <w:ind w:left="51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2" w15:restartNumberingAfterBreak="0">
    <w:nsid w:val="19B03680"/>
    <w:multiLevelType w:val="hybridMultilevel"/>
    <w:tmpl w:val="C0D8917A"/>
    <w:lvl w:ilvl="0" w:tplc="1EA85E22">
      <w:numFmt w:val="bullet"/>
      <w:lvlText w:val="○"/>
      <w:lvlJc w:val="left"/>
      <w:pPr>
        <w:ind w:left="51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3" w15:restartNumberingAfterBreak="0">
    <w:nsid w:val="24301122"/>
    <w:multiLevelType w:val="hybridMultilevel"/>
    <w:tmpl w:val="29BEE888"/>
    <w:lvl w:ilvl="0" w:tplc="66986062">
      <w:start w:val="2"/>
      <w:numFmt w:val="bullet"/>
      <w:lvlText w:val="○"/>
      <w:lvlJc w:val="left"/>
      <w:pPr>
        <w:ind w:left="51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4" w15:restartNumberingAfterBreak="0">
    <w:nsid w:val="2DC945EA"/>
    <w:multiLevelType w:val="hybridMultilevel"/>
    <w:tmpl w:val="EA90351C"/>
    <w:lvl w:ilvl="0" w:tplc="CAEE9EEA">
      <w:start w:val="1"/>
      <w:numFmt w:val="decimalFullWidth"/>
      <w:lvlText w:val="%1）"/>
      <w:lvlJc w:val="left"/>
      <w:pPr>
        <w:ind w:left="121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5" w15:restartNumberingAfterBreak="0">
    <w:nsid w:val="2F9239D2"/>
    <w:multiLevelType w:val="hybridMultilevel"/>
    <w:tmpl w:val="26F84244"/>
    <w:lvl w:ilvl="0" w:tplc="B932215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FD53EB3"/>
    <w:multiLevelType w:val="hybridMultilevel"/>
    <w:tmpl w:val="332216BC"/>
    <w:lvl w:ilvl="0" w:tplc="C92AE956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01F41F8"/>
    <w:multiLevelType w:val="hybridMultilevel"/>
    <w:tmpl w:val="148456DC"/>
    <w:lvl w:ilvl="0" w:tplc="32369A54">
      <w:start w:val="3"/>
      <w:numFmt w:val="bullet"/>
      <w:lvlText w:val="・"/>
      <w:lvlJc w:val="left"/>
      <w:pPr>
        <w:ind w:left="645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8" w15:restartNumberingAfterBreak="0">
    <w:nsid w:val="30210F6A"/>
    <w:multiLevelType w:val="hybridMultilevel"/>
    <w:tmpl w:val="F09E5FEC"/>
    <w:lvl w:ilvl="0" w:tplc="CA50F342">
      <w:start w:val="1"/>
      <w:numFmt w:val="decimalFullWidth"/>
      <w:lvlText w:val="（%1）"/>
      <w:lvlJc w:val="left"/>
      <w:pPr>
        <w:ind w:left="9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9" w15:restartNumberingAfterBreak="0">
    <w:nsid w:val="3CD50282"/>
    <w:multiLevelType w:val="hybridMultilevel"/>
    <w:tmpl w:val="7634029E"/>
    <w:lvl w:ilvl="0" w:tplc="9BEC4F94">
      <w:start w:val="1"/>
      <w:numFmt w:val="bullet"/>
      <w:lvlText w:val="・"/>
      <w:lvlJc w:val="left"/>
      <w:pPr>
        <w:ind w:left="51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10" w15:restartNumberingAfterBreak="0">
    <w:nsid w:val="56AA7052"/>
    <w:multiLevelType w:val="hybridMultilevel"/>
    <w:tmpl w:val="C460309E"/>
    <w:lvl w:ilvl="0" w:tplc="14962CC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3F132CC"/>
    <w:multiLevelType w:val="hybridMultilevel"/>
    <w:tmpl w:val="A880DE94"/>
    <w:lvl w:ilvl="0" w:tplc="2DA0CD68">
      <w:start w:val="1"/>
      <w:numFmt w:val="decimalFullWidth"/>
      <w:lvlText w:val="（%1）"/>
      <w:lvlJc w:val="left"/>
      <w:pPr>
        <w:ind w:left="87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12" w15:restartNumberingAfterBreak="0">
    <w:nsid w:val="769B6009"/>
    <w:multiLevelType w:val="hybridMultilevel"/>
    <w:tmpl w:val="9E0CD19E"/>
    <w:lvl w:ilvl="0" w:tplc="7A4E7C6C">
      <w:start w:val="1"/>
      <w:numFmt w:val="decimalFullWidth"/>
      <w:lvlText w:val="（%1）"/>
      <w:lvlJc w:val="left"/>
      <w:pPr>
        <w:ind w:left="8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3" w15:restartNumberingAfterBreak="0">
    <w:nsid w:val="797964DC"/>
    <w:multiLevelType w:val="hybridMultilevel"/>
    <w:tmpl w:val="2890A714"/>
    <w:lvl w:ilvl="0" w:tplc="D7A2F2B8">
      <w:numFmt w:val="bullet"/>
      <w:lvlText w:val="○"/>
      <w:lvlJc w:val="left"/>
      <w:pPr>
        <w:ind w:left="51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 w16cid:durableId="1501654702">
    <w:abstractNumId w:val="2"/>
  </w:num>
  <w:num w:numId="2" w16cid:durableId="1442334645">
    <w:abstractNumId w:val="13"/>
  </w:num>
  <w:num w:numId="3" w16cid:durableId="449125653">
    <w:abstractNumId w:val="1"/>
  </w:num>
  <w:num w:numId="4" w16cid:durableId="1264143440">
    <w:abstractNumId w:val="12"/>
  </w:num>
  <w:num w:numId="5" w16cid:durableId="145634886">
    <w:abstractNumId w:val="11"/>
  </w:num>
  <w:num w:numId="6" w16cid:durableId="1138837514">
    <w:abstractNumId w:val="6"/>
  </w:num>
  <w:num w:numId="7" w16cid:durableId="215170455">
    <w:abstractNumId w:val="5"/>
  </w:num>
  <w:num w:numId="8" w16cid:durableId="1329361455">
    <w:abstractNumId w:val="3"/>
  </w:num>
  <w:num w:numId="9" w16cid:durableId="474956950">
    <w:abstractNumId w:val="0"/>
  </w:num>
  <w:num w:numId="10" w16cid:durableId="1856191950">
    <w:abstractNumId w:val="9"/>
  </w:num>
  <w:num w:numId="11" w16cid:durableId="1039475198">
    <w:abstractNumId w:val="10"/>
  </w:num>
  <w:num w:numId="12" w16cid:durableId="594674012">
    <w:abstractNumId w:val="7"/>
  </w:num>
  <w:num w:numId="13" w16cid:durableId="1807746282">
    <w:abstractNumId w:val="4"/>
  </w:num>
  <w:num w:numId="14" w16cid:durableId="8996385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28C"/>
    <w:rsid w:val="00007EE0"/>
    <w:rsid w:val="00016CC4"/>
    <w:rsid w:val="00031909"/>
    <w:rsid w:val="00036B00"/>
    <w:rsid w:val="0004130A"/>
    <w:rsid w:val="00047474"/>
    <w:rsid w:val="00074C40"/>
    <w:rsid w:val="000A25AE"/>
    <w:rsid w:val="000A3E01"/>
    <w:rsid w:val="000C5868"/>
    <w:rsid w:val="000F4C7D"/>
    <w:rsid w:val="00102C0B"/>
    <w:rsid w:val="001171ED"/>
    <w:rsid w:val="00122DEA"/>
    <w:rsid w:val="00127685"/>
    <w:rsid w:val="00144C7B"/>
    <w:rsid w:val="00150E09"/>
    <w:rsid w:val="00156A3B"/>
    <w:rsid w:val="001748B2"/>
    <w:rsid w:val="00175549"/>
    <w:rsid w:val="00191C10"/>
    <w:rsid w:val="001921D1"/>
    <w:rsid w:val="00192AE7"/>
    <w:rsid w:val="001A620A"/>
    <w:rsid w:val="001B5C9C"/>
    <w:rsid w:val="001C5045"/>
    <w:rsid w:val="001C60EC"/>
    <w:rsid w:val="001C6A11"/>
    <w:rsid w:val="001D44E2"/>
    <w:rsid w:val="001D487A"/>
    <w:rsid w:val="001E70FC"/>
    <w:rsid w:val="001F641C"/>
    <w:rsid w:val="00207FF2"/>
    <w:rsid w:val="00223A26"/>
    <w:rsid w:val="00241C63"/>
    <w:rsid w:val="00246F1A"/>
    <w:rsid w:val="002501CF"/>
    <w:rsid w:val="00251FD6"/>
    <w:rsid w:val="00271378"/>
    <w:rsid w:val="002749C5"/>
    <w:rsid w:val="0029228C"/>
    <w:rsid w:val="002961D2"/>
    <w:rsid w:val="0029647B"/>
    <w:rsid w:val="002A0069"/>
    <w:rsid w:val="002A0E89"/>
    <w:rsid w:val="002A4318"/>
    <w:rsid w:val="002B0532"/>
    <w:rsid w:val="002B36A3"/>
    <w:rsid w:val="002C3570"/>
    <w:rsid w:val="002D479E"/>
    <w:rsid w:val="002E01A3"/>
    <w:rsid w:val="002E0B61"/>
    <w:rsid w:val="002E59E2"/>
    <w:rsid w:val="002F3C34"/>
    <w:rsid w:val="003036AD"/>
    <w:rsid w:val="00304028"/>
    <w:rsid w:val="00306FC4"/>
    <w:rsid w:val="00313CA2"/>
    <w:rsid w:val="00317ABF"/>
    <w:rsid w:val="00323D8A"/>
    <w:rsid w:val="00333E55"/>
    <w:rsid w:val="00337465"/>
    <w:rsid w:val="003651A6"/>
    <w:rsid w:val="0037445B"/>
    <w:rsid w:val="00383428"/>
    <w:rsid w:val="003869B2"/>
    <w:rsid w:val="0039018A"/>
    <w:rsid w:val="003A76DA"/>
    <w:rsid w:val="003C23E6"/>
    <w:rsid w:val="003C4DE7"/>
    <w:rsid w:val="003C68F4"/>
    <w:rsid w:val="003D050B"/>
    <w:rsid w:val="003D06B6"/>
    <w:rsid w:val="003D2B33"/>
    <w:rsid w:val="003D4BAB"/>
    <w:rsid w:val="003E556D"/>
    <w:rsid w:val="003F0BC3"/>
    <w:rsid w:val="00401665"/>
    <w:rsid w:val="004030A8"/>
    <w:rsid w:val="00404DB5"/>
    <w:rsid w:val="00415587"/>
    <w:rsid w:val="00415CCD"/>
    <w:rsid w:val="00416879"/>
    <w:rsid w:val="0042372D"/>
    <w:rsid w:val="00426E6E"/>
    <w:rsid w:val="00430807"/>
    <w:rsid w:val="00433C04"/>
    <w:rsid w:val="0044182C"/>
    <w:rsid w:val="00445517"/>
    <w:rsid w:val="00445EB1"/>
    <w:rsid w:val="004531A6"/>
    <w:rsid w:val="00453771"/>
    <w:rsid w:val="00456177"/>
    <w:rsid w:val="0047372E"/>
    <w:rsid w:val="00483B94"/>
    <w:rsid w:val="0049241D"/>
    <w:rsid w:val="004A2BCC"/>
    <w:rsid w:val="004B5134"/>
    <w:rsid w:val="004D1513"/>
    <w:rsid w:val="004E0AE2"/>
    <w:rsid w:val="004F21A8"/>
    <w:rsid w:val="004F3A8B"/>
    <w:rsid w:val="004F5337"/>
    <w:rsid w:val="00500DCB"/>
    <w:rsid w:val="005042C3"/>
    <w:rsid w:val="0051203B"/>
    <w:rsid w:val="00513814"/>
    <w:rsid w:val="005218ED"/>
    <w:rsid w:val="00522C05"/>
    <w:rsid w:val="005263FF"/>
    <w:rsid w:val="0053100F"/>
    <w:rsid w:val="005454FE"/>
    <w:rsid w:val="00570619"/>
    <w:rsid w:val="00571C91"/>
    <w:rsid w:val="005739AD"/>
    <w:rsid w:val="00573E5C"/>
    <w:rsid w:val="005759FD"/>
    <w:rsid w:val="00575C97"/>
    <w:rsid w:val="00576DCB"/>
    <w:rsid w:val="00586E97"/>
    <w:rsid w:val="005909E7"/>
    <w:rsid w:val="005D180A"/>
    <w:rsid w:val="005D6C02"/>
    <w:rsid w:val="005F6743"/>
    <w:rsid w:val="005F7C86"/>
    <w:rsid w:val="005F7E04"/>
    <w:rsid w:val="00601678"/>
    <w:rsid w:val="00605BB7"/>
    <w:rsid w:val="006124BE"/>
    <w:rsid w:val="00617BBC"/>
    <w:rsid w:val="00641BA8"/>
    <w:rsid w:val="0064565F"/>
    <w:rsid w:val="00655515"/>
    <w:rsid w:val="00656B36"/>
    <w:rsid w:val="0066413B"/>
    <w:rsid w:val="006701ED"/>
    <w:rsid w:val="00672301"/>
    <w:rsid w:val="00673668"/>
    <w:rsid w:val="0067687F"/>
    <w:rsid w:val="00682975"/>
    <w:rsid w:val="00696963"/>
    <w:rsid w:val="006A63C0"/>
    <w:rsid w:val="006B03B3"/>
    <w:rsid w:val="006B2670"/>
    <w:rsid w:val="006B2B49"/>
    <w:rsid w:val="006B323E"/>
    <w:rsid w:val="006C1015"/>
    <w:rsid w:val="006C781C"/>
    <w:rsid w:val="006D0B96"/>
    <w:rsid w:val="006E4660"/>
    <w:rsid w:val="006F0BD3"/>
    <w:rsid w:val="006F311E"/>
    <w:rsid w:val="006F3161"/>
    <w:rsid w:val="006F79CC"/>
    <w:rsid w:val="00700FE4"/>
    <w:rsid w:val="007051CF"/>
    <w:rsid w:val="00710E95"/>
    <w:rsid w:val="007126FB"/>
    <w:rsid w:val="00721889"/>
    <w:rsid w:val="007220DB"/>
    <w:rsid w:val="00752603"/>
    <w:rsid w:val="007554BA"/>
    <w:rsid w:val="00756110"/>
    <w:rsid w:val="007617A3"/>
    <w:rsid w:val="0076254A"/>
    <w:rsid w:val="007640DF"/>
    <w:rsid w:val="0077382A"/>
    <w:rsid w:val="00777E9E"/>
    <w:rsid w:val="007912DB"/>
    <w:rsid w:val="007A659A"/>
    <w:rsid w:val="007C0C0C"/>
    <w:rsid w:val="007C14C8"/>
    <w:rsid w:val="007D1071"/>
    <w:rsid w:val="007E134C"/>
    <w:rsid w:val="007E1EF3"/>
    <w:rsid w:val="007E4A9E"/>
    <w:rsid w:val="007F6175"/>
    <w:rsid w:val="0081058B"/>
    <w:rsid w:val="00826B1A"/>
    <w:rsid w:val="008349D5"/>
    <w:rsid w:val="0083522C"/>
    <w:rsid w:val="008430A5"/>
    <w:rsid w:val="00843653"/>
    <w:rsid w:val="00847271"/>
    <w:rsid w:val="00852148"/>
    <w:rsid w:val="0085484D"/>
    <w:rsid w:val="00870E22"/>
    <w:rsid w:val="0087185A"/>
    <w:rsid w:val="00877698"/>
    <w:rsid w:val="00877C1E"/>
    <w:rsid w:val="00881CCE"/>
    <w:rsid w:val="008900BE"/>
    <w:rsid w:val="00890DC2"/>
    <w:rsid w:val="008A1EFF"/>
    <w:rsid w:val="008A4E10"/>
    <w:rsid w:val="008A5F43"/>
    <w:rsid w:val="008A69F8"/>
    <w:rsid w:val="008A780C"/>
    <w:rsid w:val="008B3BD8"/>
    <w:rsid w:val="008D3384"/>
    <w:rsid w:val="008D33A1"/>
    <w:rsid w:val="008E6B85"/>
    <w:rsid w:val="008F1288"/>
    <w:rsid w:val="008F19F2"/>
    <w:rsid w:val="00907BDB"/>
    <w:rsid w:val="00910614"/>
    <w:rsid w:val="00912B02"/>
    <w:rsid w:val="009237A9"/>
    <w:rsid w:val="0092603C"/>
    <w:rsid w:val="00926B41"/>
    <w:rsid w:val="00931B6D"/>
    <w:rsid w:val="009435ED"/>
    <w:rsid w:val="00955581"/>
    <w:rsid w:val="00985DC0"/>
    <w:rsid w:val="00990F9E"/>
    <w:rsid w:val="009972A0"/>
    <w:rsid w:val="009A2DB6"/>
    <w:rsid w:val="009B0695"/>
    <w:rsid w:val="009B5607"/>
    <w:rsid w:val="009C0AB0"/>
    <w:rsid w:val="009C1278"/>
    <w:rsid w:val="009C1BF3"/>
    <w:rsid w:val="009C390B"/>
    <w:rsid w:val="009C584B"/>
    <w:rsid w:val="009D20A9"/>
    <w:rsid w:val="009D52CB"/>
    <w:rsid w:val="009E4CBA"/>
    <w:rsid w:val="009E7699"/>
    <w:rsid w:val="009F2FF9"/>
    <w:rsid w:val="00A032F0"/>
    <w:rsid w:val="00A142E5"/>
    <w:rsid w:val="00A27312"/>
    <w:rsid w:val="00A316F8"/>
    <w:rsid w:val="00A4422E"/>
    <w:rsid w:val="00A45837"/>
    <w:rsid w:val="00A45C41"/>
    <w:rsid w:val="00A50EC8"/>
    <w:rsid w:val="00A51C2F"/>
    <w:rsid w:val="00A51EC6"/>
    <w:rsid w:val="00A65458"/>
    <w:rsid w:val="00A65832"/>
    <w:rsid w:val="00A7052F"/>
    <w:rsid w:val="00A73D3D"/>
    <w:rsid w:val="00A75522"/>
    <w:rsid w:val="00A81CD9"/>
    <w:rsid w:val="00A838A8"/>
    <w:rsid w:val="00A9185B"/>
    <w:rsid w:val="00A9415F"/>
    <w:rsid w:val="00A960D1"/>
    <w:rsid w:val="00AA78CC"/>
    <w:rsid w:val="00AC1B46"/>
    <w:rsid w:val="00AD2E48"/>
    <w:rsid w:val="00AD54F5"/>
    <w:rsid w:val="00AF061D"/>
    <w:rsid w:val="00B123F6"/>
    <w:rsid w:val="00B32590"/>
    <w:rsid w:val="00B40FC7"/>
    <w:rsid w:val="00B43134"/>
    <w:rsid w:val="00B63AD3"/>
    <w:rsid w:val="00B6444F"/>
    <w:rsid w:val="00B81522"/>
    <w:rsid w:val="00BA01DA"/>
    <w:rsid w:val="00BA1C56"/>
    <w:rsid w:val="00BB76DB"/>
    <w:rsid w:val="00BC2C2F"/>
    <w:rsid w:val="00BC3183"/>
    <w:rsid w:val="00BC56F4"/>
    <w:rsid w:val="00BE2526"/>
    <w:rsid w:val="00BF18E7"/>
    <w:rsid w:val="00BF703E"/>
    <w:rsid w:val="00C102FF"/>
    <w:rsid w:val="00C16917"/>
    <w:rsid w:val="00C341B3"/>
    <w:rsid w:val="00C42B6E"/>
    <w:rsid w:val="00C43241"/>
    <w:rsid w:val="00C454BB"/>
    <w:rsid w:val="00C4633F"/>
    <w:rsid w:val="00C52F78"/>
    <w:rsid w:val="00C53749"/>
    <w:rsid w:val="00C63314"/>
    <w:rsid w:val="00C7229F"/>
    <w:rsid w:val="00C74F98"/>
    <w:rsid w:val="00CA63C7"/>
    <w:rsid w:val="00CA75CF"/>
    <w:rsid w:val="00CD6EF6"/>
    <w:rsid w:val="00D0346B"/>
    <w:rsid w:val="00D05D35"/>
    <w:rsid w:val="00D14967"/>
    <w:rsid w:val="00D31363"/>
    <w:rsid w:val="00D34A2B"/>
    <w:rsid w:val="00D3699D"/>
    <w:rsid w:val="00D369C2"/>
    <w:rsid w:val="00D54AB3"/>
    <w:rsid w:val="00D57B29"/>
    <w:rsid w:val="00D6302C"/>
    <w:rsid w:val="00D74FAF"/>
    <w:rsid w:val="00D772AF"/>
    <w:rsid w:val="00D85221"/>
    <w:rsid w:val="00DA0F28"/>
    <w:rsid w:val="00DA5BF4"/>
    <w:rsid w:val="00DD031A"/>
    <w:rsid w:val="00DD2B01"/>
    <w:rsid w:val="00DD3190"/>
    <w:rsid w:val="00DD40B4"/>
    <w:rsid w:val="00DE094C"/>
    <w:rsid w:val="00DF2E0F"/>
    <w:rsid w:val="00E01E52"/>
    <w:rsid w:val="00E10CD2"/>
    <w:rsid w:val="00E23D27"/>
    <w:rsid w:val="00E327DE"/>
    <w:rsid w:val="00E3409C"/>
    <w:rsid w:val="00E367AF"/>
    <w:rsid w:val="00E4090F"/>
    <w:rsid w:val="00E4319E"/>
    <w:rsid w:val="00E564A1"/>
    <w:rsid w:val="00E56A82"/>
    <w:rsid w:val="00E659F9"/>
    <w:rsid w:val="00E7158D"/>
    <w:rsid w:val="00E74B03"/>
    <w:rsid w:val="00EA0D45"/>
    <w:rsid w:val="00EB70C8"/>
    <w:rsid w:val="00ED4995"/>
    <w:rsid w:val="00ED57A4"/>
    <w:rsid w:val="00ED57DD"/>
    <w:rsid w:val="00EE64F1"/>
    <w:rsid w:val="00EF1FCD"/>
    <w:rsid w:val="00EF6B20"/>
    <w:rsid w:val="00EF79BE"/>
    <w:rsid w:val="00F04B67"/>
    <w:rsid w:val="00F06FC2"/>
    <w:rsid w:val="00F12F9E"/>
    <w:rsid w:val="00F271B3"/>
    <w:rsid w:val="00F35581"/>
    <w:rsid w:val="00F361A1"/>
    <w:rsid w:val="00F54985"/>
    <w:rsid w:val="00F7781B"/>
    <w:rsid w:val="00F83A0A"/>
    <w:rsid w:val="00F86FAF"/>
    <w:rsid w:val="00F94C1E"/>
    <w:rsid w:val="00F95A59"/>
    <w:rsid w:val="00FA2484"/>
    <w:rsid w:val="00FB283B"/>
    <w:rsid w:val="00FB2A7B"/>
    <w:rsid w:val="00FB6525"/>
    <w:rsid w:val="00FB788F"/>
    <w:rsid w:val="00FC2E15"/>
    <w:rsid w:val="00FD336E"/>
    <w:rsid w:val="00FD66BD"/>
    <w:rsid w:val="00FE0A5E"/>
    <w:rsid w:val="00FE1EC2"/>
    <w:rsid w:val="00F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E1F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0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28C"/>
    <w:pPr>
      <w:ind w:leftChars="400" w:left="840"/>
    </w:pPr>
  </w:style>
  <w:style w:type="table" w:styleId="a4">
    <w:name w:val="Table Grid"/>
    <w:basedOn w:val="a1"/>
    <w:uiPriority w:val="39"/>
    <w:rsid w:val="0067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74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4747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31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D3190"/>
  </w:style>
  <w:style w:type="paragraph" w:styleId="a9">
    <w:name w:val="footer"/>
    <w:basedOn w:val="a"/>
    <w:link w:val="aa"/>
    <w:uiPriority w:val="99"/>
    <w:unhideWhenUsed/>
    <w:rsid w:val="00DD31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D3190"/>
  </w:style>
  <w:style w:type="paragraph" w:styleId="Web">
    <w:name w:val="Normal (Web)"/>
    <w:basedOn w:val="a"/>
    <w:uiPriority w:val="99"/>
    <w:semiHidden/>
    <w:unhideWhenUsed/>
    <w:rsid w:val="00A4422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1E685-4BBA-4D6A-AADF-C9887A99D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2026-10-05T02:35:00Z</dcterms:created>
  <dcterms:modified xsi:type="dcterms:W3CDTF">2026-10-05T02:35:00Z</dcterms:modified>
</cp:coreProperties>
</file>