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1476F" w:rsidRDefault="00353F8A">
      <w:pPr>
        <w:rPr>
          <w:rFonts w:ascii="ＭＳ ゴシック" w:eastAsia="ＭＳ ゴシック" w:hAnsi="ＭＳ ゴシック" w:cs="ＭＳ ゴシック"/>
          <w:sz w:val="44"/>
          <w:szCs w:val="44"/>
        </w:rPr>
      </w:pPr>
      <w:r>
        <w:rPr>
          <w:noProof/>
        </w:rPr>
        <mc:AlternateContent>
          <mc:Choice Requires="wps">
            <w:drawing>
              <wp:anchor distT="0" distB="0" distL="114300" distR="114300" simplePos="0" relativeHeight="251658240" behindDoc="0" locked="0" layoutInCell="1" hidden="0" allowOverlap="1" wp14:anchorId="5C90C99F" wp14:editId="3993B12E">
                <wp:simplePos x="0" y="0"/>
                <wp:positionH relativeFrom="column">
                  <wp:posOffset>4895850</wp:posOffset>
                </wp:positionH>
                <wp:positionV relativeFrom="paragraph">
                  <wp:posOffset>-438147</wp:posOffset>
                </wp:positionV>
                <wp:extent cx="1024105" cy="355160"/>
                <wp:effectExtent l="0" t="0" r="0" b="0"/>
                <wp:wrapNone/>
                <wp:docPr id="65" name="正方形/長方形 65"/>
                <wp:cNvGraphicFramePr/>
                <a:graphic xmlns:a="http://schemas.openxmlformats.org/drawingml/2006/main">
                  <a:graphicData uri="http://schemas.microsoft.com/office/word/2010/wordprocessingShape">
                    <wps:wsp>
                      <wps:cNvSpPr/>
                      <wps:spPr>
                        <a:xfrm>
                          <a:off x="4846648" y="3615120"/>
                          <a:ext cx="998705" cy="32976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C786E37" w14:textId="0B46FFFF" w:rsidR="0071476F" w:rsidRDefault="00353F8A">
                            <w:pPr>
                              <w:jc w:val="center"/>
                              <w:textDirection w:val="btLr"/>
                            </w:pPr>
                            <w:r>
                              <w:rPr>
                                <w:rFonts w:ascii="ＭＳ ゴシック" w:eastAsia="ＭＳ ゴシック" w:hAnsi="ＭＳ ゴシック" w:cs="ＭＳ ゴシック"/>
                                <w:color w:val="000000"/>
                              </w:rPr>
                              <w:t>資料</w:t>
                            </w:r>
                            <w:r w:rsidR="00D61280">
                              <w:rPr>
                                <w:rFonts w:ascii="ＭＳ ゴシック" w:eastAsia="ＭＳ ゴシック" w:hAnsi="ＭＳ ゴシック" w:cs="ＭＳ ゴシック" w:hint="eastAsia"/>
                                <w:color w:val="000000"/>
                              </w:rPr>
                              <w:t>３</w:t>
                            </w:r>
                            <w:r w:rsidR="00975E6F">
                              <w:rPr>
                                <w:rFonts w:ascii="ＭＳ ゴシック" w:eastAsia="ＭＳ ゴシック" w:hAnsi="ＭＳ ゴシック" w:cs="ＭＳ ゴシック" w:hint="eastAsia"/>
                                <w:color w:val="000000"/>
                              </w:rPr>
                              <w:t>－</w:t>
                            </w:r>
                            <w:r w:rsidR="00D61280">
                              <w:rPr>
                                <w:rFonts w:ascii="ＭＳ ゴシック" w:eastAsia="ＭＳ ゴシック" w:hAnsi="ＭＳ ゴシック" w:cs="ＭＳ ゴシック" w:hint="eastAsia"/>
                                <w:color w:val="000000"/>
                              </w:rPr>
                              <w:t>２</w:t>
                            </w:r>
                          </w:p>
                        </w:txbxContent>
                      </wps:txbx>
                      <wps:bodyPr spcFirstLastPara="1" wrap="square" lIns="91425" tIns="0" rIns="91425" bIns="0" anchor="ctr" anchorCtr="0">
                        <a:noAutofit/>
                      </wps:bodyPr>
                    </wps:wsp>
                  </a:graphicData>
                </a:graphic>
              </wp:anchor>
            </w:drawing>
          </mc:Choice>
          <mc:Fallback>
            <w:pict>
              <v:rect w14:anchorId="5C90C99F" id="正方形/長方形 65" o:spid="_x0000_s1026" style="position:absolute;left:0;text-align:left;margin-left:385.5pt;margin-top:-34.5pt;width:80.65pt;height:27.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" fillcolor="white [3201]" strokecolor="black [3200]" strokeweight="1pt">
                <v:stroke startarrowwidth="narrow" startarrowlength="short" endarrowwidth="narrow" endarrowlength="short"/>
                <v:textbox inset="2.53958mm,0,2.53958mm,0">
                  <w:txbxContent>
                    <w:p w14:paraId="3C786E37" w14:textId="0B46FFFF" w:rsidR="0071476F" w:rsidRDefault="00353F8A">
                      <w:pPr>
                        <w:jc w:val="center"/>
                        <w:textDirection w:val="btLr"/>
                      </w:pPr>
                      <w:r>
                        <w:rPr>
                          <w:rFonts w:ascii="ＭＳ ゴシック" w:eastAsia="ＭＳ ゴシック" w:hAnsi="ＭＳ ゴシック" w:cs="ＭＳ ゴシック"/>
                          <w:color w:val="000000"/>
                        </w:rPr>
                        <w:t>資料</w:t>
                      </w:r>
                      <w:r w:rsidR="00D61280">
                        <w:rPr>
                          <w:rFonts w:ascii="ＭＳ ゴシック" w:eastAsia="ＭＳ ゴシック" w:hAnsi="ＭＳ ゴシック" w:cs="ＭＳ ゴシック" w:hint="eastAsia"/>
                          <w:color w:val="000000"/>
                        </w:rPr>
                        <w:t>３</w:t>
                      </w:r>
                      <w:r w:rsidR="00975E6F">
                        <w:rPr>
                          <w:rFonts w:ascii="ＭＳ ゴシック" w:eastAsia="ＭＳ ゴシック" w:hAnsi="ＭＳ ゴシック" w:cs="ＭＳ ゴシック" w:hint="eastAsia"/>
                          <w:color w:val="000000"/>
                        </w:rPr>
                        <w:t>－</w:t>
                      </w:r>
                      <w:r w:rsidR="00D61280">
                        <w:rPr>
                          <w:rFonts w:ascii="ＭＳ ゴシック" w:eastAsia="ＭＳ ゴシック" w:hAnsi="ＭＳ ゴシック" w:cs="ＭＳ ゴシック" w:hint="eastAsia"/>
                          <w:color w:val="000000"/>
                        </w:rPr>
                        <w:t>２</w:t>
                      </w:r>
                    </w:p>
                  </w:txbxContent>
                </v:textbox>
              </v:rect>
            </w:pict>
          </mc:Fallback>
        </mc:AlternateContent>
      </w:r>
    </w:p>
    <w:p w14:paraId="00000002" w14:textId="77777777" w:rsidR="0071476F" w:rsidRDefault="0071476F">
      <w:pPr>
        <w:rPr>
          <w:rFonts w:ascii="ＭＳ ゴシック" w:eastAsia="ＭＳ ゴシック" w:hAnsi="ＭＳ ゴシック" w:cs="ＭＳ ゴシック"/>
          <w:sz w:val="44"/>
          <w:szCs w:val="44"/>
        </w:rPr>
      </w:pPr>
    </w:p>
    <w:p w14:paraId="00000003" w14:textId="77777777" w:rsidR="0071476F" w:rsidRDefault="0071476F">
      <w:pPr>
        <w:jc w:val="center"/>
        <w:rPr>
          <w:rFonts w:ascii="ＭＳ ゴシック" w:eastAsia="ＭＳ ゴシック" w:hAnsi="ＭＳ ゴシック" w:cs="ＭＳ ゴシック"/>
          <w:b/>
          <w:sz w:val="36"/>
          <w:szCs w:val="36"/>
        </w:rPr>
      </w:pPr>
    </w:p>
    <w:p w14:paraId="19D3741D" w14:textId="77777777" w:rsidR="007C7DC5" w:rsidRDefault="007C7DC5">
      <w:pPr>
        <w:jc w:val="center"/>
        <w:rPr>
          <w:rFonts w:ascii="ＭＳ ゴシック" w:eastAsia="ＭＳ ゴシック" w:hAnsi="ＭＳ ゴシック" w:cs="ＭＳ ゴシック"/>
          <w:b/>
          <w:sz w:val="40"/>
          <w:szCs w:val="40"/>
        </w:rPr>
      </w:pPr>
      <w:bookmarkStart w:id="0" w:name="_Hlk206847654"/>
      <w:bookmarkStart w:id="1" w:name="_Hlk206846938"/>
      <w:r w:rsidRPr="007C7DC5">
        <w:rPr>
          <w:rFonts w:ascii="ＭＳ ゴシック" w:eastAsia="ＭＳ ゴシック" w:hAnsi="ＭＳ ゴシック" w:cs="ＭＳ ゴシック" w:hint="eastAsia"/>
          <w:b/>
          <w:sz w:val="40"/>
          <w:szCs w:val="40"/>
        </w:rPr>
        <w:t>大阪府地球温暖化対策実行計画（区域施策編）</w:t>
      </w:r>
      <w:bookmarkEnd w:id="0"/>
      <w:r w:rsidRPr="007C7DC5">
        <w:rPr>
          <w:rFonts w:ascii="ＭＳ ゴシック" w:eastAsia="ＭＳ ゴシック" w:hAnsi="ＭＳ ゴシック" w:cs="ＭＳ ゴシック" w:hint="eastAsia"/>
          <w:b/>
          <w:sz w:val="40"/>
          <w:szCs w:val="40"/>
        </w:rPr>
        <w:t>の</w:t>
      </w:r>
    </w:p>
    <w:p w14:paraId="00000004" w14:textId="6B14D8F1" w:rsidR="0071476F" w:rsidRDefault="007C7DC5">
      <w:pPr>
        <w:jc w:val="center"/>
        <w:rPr>
          <w:rFonts w:ascii="ＭＳ ゴシック" w:eastAsia="ＭＳ ゴシック" w:hAnsi="ＭＳ ゴシック" w:cs="ＭＳ ゴシック"/>
          <w:b/>
          <w:sz w:val="40"/>
          <w:szCs w:val="40"/>
        </w:rPr>
      </w:pPr>
      <w:r w:rsidRPr="007C7DC5">
        <w:rPr>
          <w:rFonts w:ascii="ＭＳ ゴシック" w:eastAsia="ＭＳ ゴシック" w:hAnsi="ＭＳ ゴシック" w:cs="ＭＳ ゴシック" w:hint="eastAsia"/>
          <w:b/>
          <w:sz w:val="40"/>
          <w:szCs w:val="40"/>
        </w:rPr>
        <w:t>見直しについて</w:t>
      </w:r>
    </w:p>
    <w:bookmarkEnd w:id="1"/>
    <w:p w14:paraId="00000005" w14:textId="2AB638AE"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　部会報告　）</w:t>
      </w:r>
    </w:p>
    <w:p w14:paraId="00000006" w14:textId="77777777" w:rsidR="0071476F" w:rsidRDefault="0071476F">
      <w:pPr>
        <w:jc w:val="center"/>
        <w:rPr>
          <w:rFonts w:ascii="ＭＳ ゴシック" w:eastAsia="ＭＳ ゴシック" w:hAnsi="ＭＳ ゴシック" w:cs="ＭＳ ゴシック"/>
          <w:b/>
          <w:sz w:val="36"/>
          <w:szCs w:val="36"/>
        </w:rPr>
      </w:pPr>
    </w:p>
    <w:p w14:paraId="00000007" w14:textId="77777777" w:rsidR="0071476F" w:rsidRDefault="0071476F">
      <w:pPr>
        <w:jc w:val="center"/>
        <w:rPr>
          <w:rFonts w:ascii="ＭＳ ゴシック" w:eastAsia="ＭＳ ゴシック" w:hAnsi="ＭＳ ゴシック" w:cs="ＭＳ ゴシック"/>
          <w:b/>
          <w:sz w:val="36"/>
          <w:szCs w:val="36"/>
        </w:rPr>
      </w:pPr>
    </w:p>
    <w:p w14:paraId="00000008" w14:textId="77777777" w:rsidR="0071476F" w:rsidRDefault="0071476F">
      <w:pPr>
        <w:jc w:val="center"/>
        <w:rPr>
          <w:rFonts w:ascii="ＭＳ ゴシック" w:eastAsia="ＭＳ ゴシック" w:hAnsi="ＭＳ ゴシック" w:cs="ＭＳ ゴシック"/>
          <w:b/>
          <w:sz w:val="36"/>
          <w:szCs w:val="36"/>
        </w:rPr>
      </w:pPr>
    </w:p>
    <w:p w14:paraId="00000009" w14:textId="77777777" w:rsidR="0071476F" w:rsidRDefault="0071476F">
      <w:pPr>
        <w:jc w:val="center"/>
        <w:rPr>
          <w:rFonts w:ascii="ＭＳ ゴシック" w:eastAsia="ＭＳ ゴシック" w:hAnsi="ＭＳ ゴシック" w:cs="ＭＳ ゴシック"/>
          <w:b/>
          <w:sz w:val="36"/>
          <w:szCs w:val="36"/>
        </w:rPr>
      </w:pPr>
    </w:p>
    <w:p w14:paraId="0000000A" w14:textId="77777777" w:rsidR="0071476F" w:rsidRDefault="0071476F">
      <w:pPr>
        <w:jc w:val="center"/>
        <w:rPr>
          <w:rFonts w:ascii="ＭＳ ゴシック" w:eastAsia="ＭＳ ゴシック" w:hAnsi="ＭＳ ゴシック" w:cs="ＭＳ ゴシック"/>
          <w:b/>
          <w:sz w:val="40"/>
          <w:szCs w:val="40"/>
        </w:rPr>
      </w:pPr>
    </w:p>
    <w:p w14:paraId="0000000C" w14:textId="77777777" w:rsidR="0071476F" w:rsidRDefault="0071476F">
      <w:pPr>
        <w:jc w:val="center"/>
        <w:rPr>
          <w:rFonts w:ascii="ＭＳ ゴシック" w:eastAsia="ＭＳ ゴシック" w:hAnsi="ＭＳ ゴシック" w:cs="ＭＳ ゴシック"/>
          <w:b/>
          <w:sz w:val="40"/>
          <w:szCs w:val="40"/>
        </w:rPr>
      </w:pPr>
    </w:p>
    <w:p w14:paraId="0000000D" w14:textId="77777777" w:rsidR="0071476F" w:rsidRDefault="0071476F">
      <w:pPr>
        <w:jc w:val="center"/>
        <w:rPr>
          <w:rFonts w:ascii="ＭＳ ゴシック" w:eastAsia="ＭＳ ゴシック" w:hAnsi="ＭＳ ゴシック" w:cs="ＭＳ ゴシック"/>
          <w:b/>
          <w:sz w:val="40"/>
          <w:szCs w:val="40"/>
        </w:rPr>
      </w:pPr>
    </w:p>
    <w:p w14:paraId="0000000E" w14:textId="77777777" w:rsidR="0071476F" w:rsidRDefault="0071476F">
      <w:pPr>
        <w:jc w:val="center"/>
        <w:rPr>
          <w:rFonts w:ascii="ＭＳ ゴシック" w:eastAsia="ＭＳ ゴシック" w:hAnsi="ＭＳ ゴシック" w:cs="ＭＳ ゴシック"/>
          <w:b/>
          <w:sz w:val="40"/>
          <w:szCs w:val="40"/>
        </w:rPr>
      </w:pPr>
    </w:p>
    <w:p w14:paraId="0000000F" w14:textId="28AD6814"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令和</w:t>
      </w:r>
      <w:r w:rsidR="00094594">
        <w:rPr>
          <w:rFonts w:ascii="ＭＳ ゴシック" w:eastAsia="ＭＳ ゴシック" w:hAnsi="ＭＳ ゴシック" w:cs="ＭＳ ゴシック" w:hint="eastAsia"/>
          <w:b/>
          <w:sz w:val="40"/>
          <w:szCs w:val="40"/>
        </w:rPr>
        <w:t>７</w:t>
      </w:r>
      <w:r>
        <w:rPr>
          <w:rFonts w:ascii="ＭＳ ゴシック" w:eastAsia="ＭＳ ゴシック" w:hAnsi="ＭＳ ゴシック" w:cs="ＭＳ ゴシック"/>
          <w:b/>
          <w:sz w:val="40"/>
          <w:szCs w:val="40"/>
        </w:rPr>
        <w:t>年</w:t>
      </w:r>
      <w:r w:rsidR="00EF3257">
        <w:rPr>
          <w:rFonts w:ascii="ＭＳ ゴシック" w:eastAsia="ＭＳ ゴシック" w:hAnsi="ＭＳ ゴシック" w:cs="ＭＳ ゴシック" w:hint="eastAsia"/>
          <w:b/>
          <w:sz w:val="40"/>
          <w:szCs w:val="40"/>
        </w:rPr>
        <w:t>1</w:t>
      </w:r>
      <w:r w:rsidR="00EF3257">
        <w:rPr>
          <w:rFonts w:ascii="ＭＳ ゴシック" w:eastAsia="ＭＳ ゴシック" w:hAnsi="ＭＳ ゴシック" w:cs="ＭＳ ゴシック"/>
          <w:b/>
          <w:sz w:val="40"/>
          <w:szCs w:val="40"/>
        </w:rPr>
        <w:t>2</w:t>
      </w:r>
      <w:r>
        <w:rPr>
          <w:rFonts w:ascii="ＭＳ ゴシック" w:eastAsia="ＭＳ ゴシック" w:hAnsi="ＭＳ ゴシック" w:cs="ＭＳ ゴシック"/>
          <w:b/>
          <w:sz w:val="40"/>
          <w:szCs w:val="40"/>
        </w:rPr>
        <w:t>月</w:t>
      </w:r>
    </w:p>
    <w:p w14:paraId="00000010" w14:textId="77777777"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大阪府環境審議会</w:t>
      </w:r>
    </w:p>
    <w:p w14:paraId="00000011" w14:textId="1B6AA4B4" w:rsidR="0071476F" w:rsidRDefault="00A96C7F">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hint="eastAsia"/>
          <w:b/>
          <w:sz w:val="40"/>
          <w:szCs w:val="40"/>
        </w:rPr>
        <w:t>気候変動対策</w:t>
      </w:r>
      <w:r w:rsidR="00353F8A">
        <w:rPr>
          <w:rFonts w:ascii="ＭＳ ゴシック" w:eastAsia="ＭＳ ゴシック" w:hAnsi="ＭＳ ゴシック" w:cs="ＭＳ ゴシック"/>
          <w:b/>
          <w:sz w:val="40"/>
          <w:szCs w:val="40"/>
        </w:rPr>
        <w:t>部会</w:t>
      </w:r>
    </w:p>
    <w:p w14:paraId="00000012" w14:textId="77777777" w:rsidR="0071476F" w:rsidRDefault="0071476F">
      <w:pPr>
        <w:jc w:val="center"/>
        <w:rPr>
          <w:rFonts w:ascii="ＭＳ ゴシック" w:eastAsia="ＭＳ ゴシック" w:hAnsi="ＭＳ ゴシック" w:cs="ＭＳ ゴシック"/>
          <w:b/>
        </w:rPr>
      </w:pPr>
    </w:p>
    <w:p w14:paraId="672649D3" w14:textId="28C7D75B" w:rsidR="00B65403" w:rsidRPr="00B65403" w:rsidRDefault="00B65403">
      <w:pPr>
        <w:jc w:val="center"/>
        <w:rPr>
          <w:rFonts w:ascii="ＭＳ ゴシック" w:eastAsia="ＭＳ ゴシック" w:hAnsi="ＭＳ ゴシック" w:cs="ＭＳ ゴシック"/>
          <w:bCs/>
          <w:sz w:val="32"/>
          <w:szCs w:val="32"/>
        </w:rPr>
      </w:pPr>
      <w:r w:rsidRPr="00B65403">
        <w:rPr>
          <w:rFonts w:ascii="ＭＳ ゴシック" w:eastAsia="ＭＳ ゴシック" w:hAnsi="ＭＳ ゴシック" w:cs="ＭＳ ゴシック" w:hint="eastAsia"/>
          <w:bCs/>
          <w:sz w:val="32"/>
          <w:szCs w:val="32"/>
        </w:rPr>
        <w:lastRenderedPageBreak/>
        <w:t>目　次</w:t>
      </w:r>
    </w:p>
    <w:sdt>
      <w:sdtPr>
        <w:rPr>
          <w:rFonts w:ascii="ＭＳ 明朝" w:eastAsia="ＭＳ 明朝" w:hAnsi="ＭＳ 明朝"/>
          <w:noProof w:val="0"/>
          <w:lang w:val="ja-JP"/>
        </w:rPr>
        <w:id w:val="1164284461"/>
        <w:docPartObj>
          <w:docPartGallery w:val="Table of Contents"/>
          <w:docPartUnique/>
        </w:docPartObj>
      </w:sdtPr>
      <w:sdtEndPr>
        <w:rPr>
          <w:b/>
          <w:bCs/>
        </w:rPr>
      </w:sdtEndPr>
      <w:sdtContent>
        <w:p w14:paraId="4C412DFD" w14:textId="7CF17664" w:rsidR="00C227BC" w:rsidRDefault="00F72459" w:rsidP="00271A65">
          <w:pPr>
            <w:pStyle w:val="11"/>
            <w:spacing w:line="320" w:lineRule="exact"/>
            <w:rPr>
              <w:rFonts w:asciiTheme="minorHAnsi" w:eastAsiaTheme="minorEastAsia" w:hAnsiTheme="minorHAnsi" w:cstheme="minorBidi"/>
              <w:kern w:val="2"/>
              <w:szCs w:val="22"/>
              <w:lang w:val="en-US"/>
            </w:rPr>
          </w:pPr>
          <w:r>
            <w:fldChar w:fldCharType="begin"/>
          </w:r>
          <w:r>
            <w:instrText xml:space="preserve"> TOC \o "1-3" \h \z \u </w:instrText>
          </w:r>
          <w:r>
            <w:fldChar w:fldCharType="separate"/>
          </w:r>
          <w:hyperlink w:anchor="_Toc213418708" w:history="1">
            <w:r w:rsidR="00C227BC" w:rsidRPr="002D542E">
              <w:rPr>
                <w:rStyle w:val="a5"/>
              </w:rPr>
              <w:t>はじめに</w:t>
            </w:r>
            <w:r w:rsidR="00271A65" w:rsidRPr="00271A65">
              <w:rPr>
                <w:rStyle w:val="a5"/>
                <w:webHidden/>
              </w:rPr>
              <w:tab/>
            </w:r>
            <w:r w:rsidR="00C227BC">
              <w:rPr>
                <w:webHidden/>
              </w:rPr>
              <w:tab/>
            </w:r>
            <w:r w:rsidR="00C227BC">
              <w:rPr>
                <w:webHidden/>
              </w:rPr>
              <w:fldChar w:fldCharType="begin"/>
            </w:r>
            <w:r w:rsidR="00C227BC">
              <w:rPr>
                <w:webHidden/>
              </w:rPr>
              <w:instrText xml:space="preserve"> PAGEREF _Toc213418708 \h </w:instrText>
            </w:r>
            <w:r w:rsidR="00C227BC">
              <w:rPr>
                <w:webHidden/>
              </w:rPr>
            </w:r>
            <w:r w:rsidR="00C227BC">
              <w:rPr>
                <w:webHidden/>
              </w:rPr>
              <w:fldChar w:fldCharType="separate"/>
            </w:r>
            <w:r w:rsidR="004377EA">
              <w:rPr>
                <w:webHidden/>
              </w:rPr>
              <w:t>3</w:t>
            </w:r>
            <w:r w:rsidR="00C227BC">
              <w:rPr>
                <w:webHidden/>
              </w:rPr>
              <w:fldChar w:fldCharType="end"/>
            </w:r>
          </w:hyperlink>
        </w:p>
        <w:p w14:paraId="7B8E2703" w14:textId="09F6209A" w:rsidR="00C227BC" w:rsidRDefault="004377EA" w:rsidP="00271A65">
          <w:pPr>
            <w:pStyle w:val="11"/>
            <w:spacing w:line="320" w:lineRule="exact"/>
            <w:rPr>
              <w:rFonts w:asciiTheme="minorHAnsi" w:eastAsiaTheme="minorEastAsia" w:hAnsiTheme="minorHAnsi" w:cstheme="minorBidi"/>
              <w:kern w:val="2"/>
              <w:szCs w:val="22"/>
              <w:lang w:val="en-US"/>
            </w:rPr>
          </w:pPr>
          <w:hyperlink w:anchor="_Toc213418709" w:history="1">
            <w:r w:rsidR="00C227BC" w:rsidRPr="002D542E">
              <w:rPr>
                <w:rStyle w:val="a5"/>
              </w:rPr>
              <w:t>第１章</w:t>
            </w:r>
            <w:r w:rsidR="00C227BC">
              <w:rPr>
                <w:rFonts w:asciiTheme="minorHAnsi" w:eastAsiaTheme="minorEastAsia" w:hAnsiTheme="minorHAnsi" w:cstheme="minorBidi"/>
                <w:kern w:val="2"/>
                <w:szCs w:val="22"/>
                <w:lang w:val="en-US"/>
              </w:rPr>
              <w:tab/>
            </w:r>
            <w:r w:rsidR="00C227BC" w:rsidRPr="002D542E">
              <w:rPr>
                <w:rStyle w:val="a5"/>
              </w:rPr>
              <w:t>世界と我が国における地球温暖化の現状と動向</w:t>
            </w:r>
            <w:r w:rsidR="00C227BC">
              <w:rPr>
                <w:webHidden/>
              </w:rPr>
              <w:tab/>
            </w:r>
            <w:r w:rsidR="00C227BC">
              <w:rPr>
                <w:webHidden/>
              </w:rPr>
              <w:fldChar w:fldCharType="begin"/>
            </w:r>
            <w:r w:rsidR="00C227BC">
              <w:rPr>
                <w:webHidden/>
              </w:rPr>
              <w:instrText xml:space="preserve"> PAGEREF _Toc213418709 \h </w:instrText>
            </w:r>
            <w:r w:rsidR="00C227BC">
              <w:rPr>
                <w:webHidden/>
              </w:rPr>
            </w:r>
            <w:r w:rsidR="00C227BC">
              <w:rPr>
                <w:webHidden/>
              </w:rPr>
              <w:fldChar w:fldCharType="separate"/>
            </w:r>
            <w:r>
              <w:rPr>
                <w:webHidden/>
              </w:rPr>
              <w:t>4</w:t>
            </w:r>
            <w:r w:rsidR="00C227BC">
              <w:rPr>
                <w:webHidden/>
              </w:rPr>
              <w:fldChar w:fldCharType="end"/>
            </w:r>
          </w:hyperlink>
        </w:p>
        <w:p w14:paraId="177B91B5" w14:textId="3093743E" w:rsidR="00C227BC" w:rsidRDefault="004377EA" w:rsidP="00271A65">
          <w:pPr>
            <w:pStyle w:val="21"/>
            <w:spacing w:line="320" w:lineRule="exact"/>
            <w:rPr>
              <w:rFonts w:asciiTheme="minorHAnsi" w:eastAsiaTheme="minorEastAsia" w:hAnsiTheme="minorHAnsi" w:cstheme="minorBidi"/>
              <w:noProof/>
              <w:kern w:val="2"/>
              <w:szCs w:val="22"/>
              <w:lang w:val="en-US"/>
            </w:rPr>
          </w:pPr>
          <w:hyperlink w:anchor="_Toc213418710" w:history="1">
            <w:r w:rsidR="00C227BC" w:rsidRPr="002D542E">
              <w:rPr>
                <w:rStyle w:val="a5"/>
                <w:noProof/>
              </w:rPr>
              <w:t>１　地球温暖化の現状</w:t>
            </w:r>
            <w:r w:rsidR="00C227BC">
              <w:rPr>
                <w:noProof/>
                <w:webHidden/>
              </w:rPr>
              <w:tab/>
            </w:r>
            <w:r w:rsidR="00C227BC">
              <w:rPr>
                <w:noProof/>
                <w:webHidden/>
              </w:rPr>
              <w:fldChar w:fldCharType="begin"/>
            </w:r>
            <w:r w:rsidR="00C227BC">
              <w:rPr>
                <w:noProof/>
                <w:webHidden/>
              </w:rPr>
              <w:instrText xml:space="preserve"> PAGEREF _Toc213418710 \h </w:instrText>
            </w:r>
            <w:r w:rsidR="00C227BC">
              <w:rPr>
                <w:noProof/>
                <w:webHidden/>
              </w:rPr>
            </w:r>
            <w:r w:rsidR="00C227BC">
              <w:rPr>
                <w:noProof/>
                <w:webHidden/>
              </w:rPr>
              <w:fldChar w:fldCharType="separate"/>
            </w:r>
            <w:r>
              <w:rPr>
                <w:noProof/>
                <w:webHidden/>
              </w:rPr>
              <w:t>4</w:t>
            </w:r>
            <w:r w:rsidR="00C227BC">
              <w:rPr>
                <w:noProof/>
                <w:webHidden/>
              </w:rPr>
              <w:fldChar w:fldCharType="end"/>
            </w:r>
          </w:hyperlink>
        </w:p>
        <w:p w14:paraId="7A918AB7" w14:textId="440DF5D1" w:rsidR="00C227BC" w:rsidRDefault="004377EA" w:rsidP="00271A65">
          <w:pPr>
            <w:pStyle w:val="21"/>
            <w:spacing w:line="320" w:lineRule="exact"/>
            <w:rPr>
              <w:rFonts w:asciiTheme="minorHAnsi" w:eastAsiaTheme="minorEastAsia" w:hAnsiTheme="minorHAnsi" w:cstheme="minorBidi"/>
              <w:noProof/>
              <w:kern w:val="2"/>
              <w:szCs w:val="22"/>
              <w:lang w:val="en-US"/>
            </w:rPr>
          </w:pPr>
          <w:hyperlink w:anchor="_Toc213418711" w:history="1">
            <w:r w:rsidR="00C227BC" w:rsidRPr="002D542E">
              <w:rPr>
                <w:rStyle w:val="a5"/>
                <w:noProof/>
              </w:rPr>
              <w:t>２　地球温暖化対策の動向</w:t>
            </w:r>
            <w:r w:rsidR="00C227BC">
              <w:rPr>
                <w:noProof/>
                <w:webHidden/>
              </w:rPr>
              <w:tab/>
            </w:r>
            <w:r w:rsidR="00C227BC">
              <w:rPr>
                <w:noProof/>
                <w:webHidden/>
              </w:rPr>
              <w:fldChar w:fldCharType="begin"/>
            </w:r>
            <w:r w:rsidR="00C227BC">
              <w:rPr>
                <w:noProof/>
                <w:webHidden/>
              </w:rPr>
              <w:instrText xml:space="preserve"> PAGEREF _Toc213418711 \h </w:instrText>
            </w:r>
            <w:r w:rsidR="00C227BC">
              <w:rPr>
                <w:noProof/>
                <w:webHidden/>
              </w:rPr>
            </w:r>
            <w:r w:rsidR="00C227BC">
              <w:rPr>
                <w:noProof/>
                <w:webHidden/>
              </w:rPr>
              <w:fldChar w:fldCharType="separate"/>
            </w:r>
            <w:r>
              <w:rPr>
                <w:noProof/>
                <w:webHidden/>
              </w:rPr>
              <w:t>4</w:t>
            </w:r>
            <w:r w:rsidR="00C227BC">
              <w:rPr>
                <w:noProof/>
                <w:webHidden/>
              </w:rPr>
              <w:fldChar w:fldCharType="end"/>
            </w:r>
          </w:hyperlink>
        </w:p>
        <w:p w14:paraId="3C839700" w14:textId="0F79D7DF" w:rsidR="00C227BC" w:rsidRDefault="004377EA" w:rsidP="00271A65">
          <w:pPr>
            <w:pStyle w:val="31"/>
            <w:tabs>
              <w:tab w:val="left" w:pos="840"/>
              <w:tab w:val="right" w:leader="dot" w:pos="9742"/>
            </w:tabs>
            <w:spacing w:line="320" w:lineRule="exact"/>
            <w:rPr>
              <w:rFonts w:asciiTheme="minorHAnsi" w:eastAsiaTheme="minorEastAsia" w:hAnsiTheme="minorHAnsi" w:cstheme="minorBidi"/>
              <w:kern w:val="2"/>
              <w:szCs w:val="22"/>
              <w:lang w:val="en-US"/>
            </w:rPr>
          </w:pPr>
          <w:hyperlink w:anchor="_Toc213418712" w:history="1">
            <w:r w:rsidR="00C227BC" w:rsidRPr="002D542E">
              <w:rPr>
                <w:rStyle w:val="a5"/>
              </w:rPr>
              <w:t>(1)</w:t>
            </w:r>
            <w:r w:rsidR="00C227BC">
              <w:rPr>
                <w:rFonts w:asciiTheme="minorHAnsi" w:eastAsiaTheme="minorEastAsia" w:hAnsiTheme="minorHAnsi" w:cstheme="minorBidi"/>
                <w:kern w:val="2"/>
                <w:szCs w:val="22"/>
                <w:lang w:val="en-US"/>
              </w:rPr>
              <w:tab/>
            </w:r>
            <w:r w:rsidR="00C227BC" w:rsidRPr="002D542E">
              <w:rPr>
                <w:rStyle w:val="a5"/>
              </w:rPr>
              <w:t>国際的動向</w:t>
            </w:r>
            <w:r w:rsidR="00C227BC">
              <w:rPr>
                <w:webHidden/>
              </w:rPr>
              <w:tab/>
            </w:r>
            <w:r w:rsidR="00C227BC">
              <w:rPr>
                <w:webHidden/>
              </w:rPr>
              <w:fldChar w:fldCharType="begin"/>
            </w:r>
            <w:r w:rsidR="00C227BC">
              <w:rPr>
                <w:webHidden/>
              </w:rPr>
              <w:instrText xml:space="preserve"> PAGEREF _Toc213418712 \h </w:instrText>
            </w:r>
            <w:r w:rsidR="00C227BC">
              <w:rPr>
                <w:webHidden/>
              </w:rPr>
            </w:r>
            <w:r w:rsidR="00C227BC">
              <w:rPr>
                <w:webHidden/>
              </w:rPr>
              <w:fldChar w:fldCharType="separate"/>
            </w:r>
            <w:r>
              <w:rPr>
                <w:webHidden/>
              </w:rPr>
              <w:t>4</w:t>
            </w:r>
            <w:r w:rsidR="00C227BC">
              <w:rPr>
                <w:webHidden/>
              </w:rPr>
              <w:fldChar w:fldCharType="end"/>
            </w:r>
          </w:hyperlink>
        </w:p>
        <w:p w14:paraId="1F44B30B" w14:textId="57689A31"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13" w:history="1">
            <w:r w:rsidR="00C227BC" w:rsidRPr="002D542E">
              <w:rPr>
                <w:rStyle w:val="a5"/>
              </w:rPr>
              <w:t>(2) 国内の動向</w:t>
            </w:r>
            <w:r w:rsidR="00C227BC">
              <w:rPr>
                <w:webHidden/>
              </w:rPr>
              <w:tab/>
            </w:r>
            <w:r w:rsidR="00C227BC">
              <w:rPr>
                <w:webHidden/>
              </w:rPr>
              <w:fldChar w:fldCharType="begin"/>
            </w:r>
            <w:r w:rsidR="00C227BC">
              <w:rPr>
                <w:webHidden/>
              </w:rPr>
              <w:instrText xml:space="preserve"> PAGEREF _Toc213418713 \h </w:instrText>
            </w:r>
            <w:r w:rsidR="00C227BC">
              <w:rPr>
                <w:webHidden/>
              </w:rPr>
            </w:r>
            <w:r w:rsidR="00C227BC">
              <w:rPr>
                <w:webHidden/>
              </w:rPr>
              <w:fldChar w:fldCharType="separate"/>
            </w:r>
            <w:r>
              <w:rPr>
                <w:webHidden/>
              </w:rPr>
              <w:t>6</w:t>
            </w:r>
            <w:r w:rsidR="00C227BC">
              <w:rPr>
                <w:webHidden/>
              </w:rPr>
              <w:fldChar w:fldCharType="end"/>
            </w:r>
          </w:hyperlink>
        </w:p>
        <w:p w14:paraId="299570E2" w14:textId="34151F69" w:rsidR="00C227BC" w:rsidRDefault="004377EA" w:rsidP="00271A65">
          <w:pPr>
            <w:pStyle w:val="11"/>
            <w:spacing w:line="320" w:lineRule="exact"/>
            <w:rPr>
              <w:rFonts w:asciiTheme="minorHAnsi" w:eastAsiaTheme="minorEastAsia" w:hAnsiTheme="minorHAnsi" w:cstheme="minorBidi"/>
              <w:kern w:val="2"/>
              <w:szCs w:val="22"/>
              <w:lang w:val="en-US"/>
            </w:rPr>
          </w:pPr>
          <w:hyperlink w:anchor="_Toc213418714" w:history="1">
            <w:r w:rsidR="00C227BC" w:rsidRPr="002D542E">
              <w:rPr>
                <w:rStyle w:val="a5"/>
              </w:rPr>
              <w:t>第２章　大阪府域における地球温暖化の現状と対策</w:t>
            </w:r>
            <w:r w:rsidR="00C227BC">
              <w:rPr>
                <w:webHidden/>
              </w:rPr>
              <w:tab/>
            </w:r>
            <w:r w:rsidR="00C227BC">
              <w:rPr>
                <w:webHidden/>
              </w:rPr>
              <w:fldChar w:fldCharType="begin"/>
            </w:r>
            <w:r w:rsidR="00C227BC">
              <w:rPr>
                <w:webHidden/>
              </w:rPr>
              <w:instrText xml:space="preserve"> PAGEREF _Toc213418714 \h </w:instrText>
            </w:r>
            <w:r w:rsidR="00C227BC">
              <w:rPr>
                <w:webHidden/>
              </w:rPr>
            </w:r>
            <w:r w:rsidR="00C227BC">
              <w:rPr>
                <w:webHidden/>
              </w:rPr>
              <w:fldChar w:fldCharType="separate"/>
            </w:r>
            <w:r>
              <w:rPr>
                <w:webHidden/>
              </w:rPr>
              <w:t>14</w:t>
            </w:r>
            <w:r w:rsidR="00C227BC">
              <w:rPr>
                <w:webHidden/>
              </w:rPr>
              <w:fldChar w:fldCharType="end"/>
            </w:r>
          </w:hyperlink>
        </w:p>
        <w:p w14:paraId="6518574E" w14:textId="505BEB05" w:rsidR="00C227BC" w:rsidRDefault="004377EA" w:rsidP="00271A65">
          <w:pPr>
            <w:pStyle w:val="21"/>
            <w:spacing w:line="320" w:lineRule="exact"/>
            <w:rPr>
              <w:rFonts w:asciiTheme="minorHAnsi" w:eastAsiaTheme="minorEastAsia" w:hAnsiTheme="minorHAnsi" w:cstheme="minorBidi"/>
              <w:noProof/>
              <w:kern w:val="2"/>
              <w:szCs w:val="22"/>
              <w:lang w:val="en-US"/>
            </w:rPr>
          </w:pPr>
          <w:hyperlink w:anchor="_Toc213418715" w:history="1">
            <w:r w:rsidR="00C227BC" w:rsidRPr="002D542E">
              <w:rPr>
                <w:rStyle w:val="a5"/>
                <w:noProof/>
              </w:rPr>
              <w:t>１　大阪府域における地球温暖化の現状</w:t>
            </w:r>
            <w:r w:rsidR="00C227BC">
              <w:rPr>
                <w:noProof/>
                <w:webHidden/>
              </w:rPr>
              <w:tab/>
            </w:r>
            <w:r w:rsidR="00C227BC">
              <w:rPr>
                <w:noProof/>
                <w:webHidden/>
              </w:rPr>
              <w:fldChar w:fldCharType="begin"/>
            </w:r>
            <w:r w:rsidR="00C227BC">
              <w:rPr>
                <w:noProof/>
                <w:webHidden/>
              </w:rPr>
              <w:instrText xml:space="preserve"> PAGEREF _Toc213418715 \h </w:instrText>
            </w:r>
            <w:r w:rsidR="00C227BC">
              <w:rPr>
                <w:noProof/>
                <w:webHidden/>
              </w:rPr>
            </w:r>
            <w:r w:rsidR="00C227BC">
              <w:rPr>
                <w:noProof/>
                <w:webHidden/>
              </w:rPr>
              <w:fldChar w:fldCharType="separate"/>
            </w:r>
            <w:r>
              <w:rPr>
                <w:noProof/>
                <w:webHidden/>
              </w:rPr>
              <w:t>14</w:t>
            </w:r>
            <w:r w:rsidR="00C227BC">
              <w:rPr>
                <w:noProof/>
                <w:webHidden/>
              </w:rPr>
              <w:fldChar w:fldCharType="end"/>
            </w:r>
          </w:hyperlink>
        </w:p>
        <w:p w14:paraId="71DA36EE" w14:textId="3E65ABF8"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16" w:history="1">
            <w:r w:rsidR="00C227BC" w:rsidRPr="002D542E">
              <w:rPr>
                <w:rStyle w:val="a5"/>
                <w:lang w:val="en-US"/>
              </w:rPr>
              <w:t>(1)  大阪府域における地球温暖化の影響</w:t>
            </w:r>
            <w:r w:rsidR="00C227BC">
              <w:rPr>
                <w:webHidden/>
              </w:rPr>
              <w:tab/>
            </w:r>
            <w:r w:rsidR="00C227BC">
              <w:rPr>
                <w:webHidden/>
              </w:rPr>
              <w:fldChar w:fldCharType="begin"/>
            </w:r>
            <w:r w:rsidR="00C227BC">
              <w:rPr>
                <w:webHidden/>
              </w:rPr>
              <w:instrText xml:space="preserve"> PAGEREF _Toc213418716 \h </w:instrText>
            </w:r>
            <w:r w:rsidR="00C227BC">
              <w:rPr>
                <w:webHidden/>
              </w:rPr>
            </w:r>
            <w:r w:rsidR="00C227BC">
              <w:rPr>
                <w:webHidden/>
              </w:rPr>
              <w:fldChar w:fldCharType="separate"/>
            </w:r>
            <w:r>
              <w:rPr>
                <w:webHidden/>
              </w:rPr>
              <w:t>14</w:t>
            </w:r>
            <w:r w:rsidR="00C227BC">
              <w:rPr>
                <w:webHidden/>
              </w:rPr>
              <w:fldChar w:fldCharType="end"/>
            </w:r>
          </w:hyperlink>
        </w:p>
        <w:p w14:paraId="5B7A425E" w14:textId="0B4D3796"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17" w:history="1">
            <w:r w:rsidR="00C227BC" w:rsidRPr="002D542E">
              <w:rPr>
                <w:rStyle w:val="a5"/>
                <w:lang w:val="en-US"/>
              </w:rPr>
              <w:t>(2) 温室効果ガス排出量の現状</w:t>
            </w:r>
            <w:r w:rsidR="00C227BC">
              <w:rPr>
                <w:webHidden/>
              </w:rPr>
              <w:tab/>
            </w:r>
            <w:r w:rsidR="00C227BC">
              <w:rPr>
                <w:webHidden/>
              </w:rPr>
              <w:fldChar w:fldCharType="begin"/>
            </w:r>
            <w:r w:rsidR="00C227BC">
              <w:rPr>
                <w:webHidden/>
              </w:rPr>
              <w:instrText xml:space="preserve"> PAGEREF _Toc213418717 \h </w:instrText>
            </w:r>
            <w:r w:rsidR="00C227BC">
              <w:rPr>
                <w:webHidden/>
              </w:rPr>
            </w:r>
            <w:r w:rsidR="00C227BC">
              <w:rPr>
                <w:webHidden/>
              </w:rPr>
              <w:fldChar w:fldCharType="separate"/>
            </w:r>
            <w:r>
              <w:rPr>
                <w:webHidden/>
              </w:rPr>
              <w:t>16</w:t>
            </w:r>
            <w:r w:rsidR="00C227BC">
              <w:rPr>
                <w:webHidden/>
              </w:rPr>
              <w:fldChar w:fldCharType="end"/>
            </w:r>
          </w:hyperlink>
        </w:p>
        <w:p w14:paraId="7C50FE5D" w14:textId="195889FA" w:rsidR="00C227BC" w:rsidRDefault="004377EA" w:rsidP="00271A65">
          <w:pPr>
            <w:pStyle w:val="21"/>
            <w:spacing w:line="320" w:lineRule="exact"/>
            <w:rPr>
              <w:rFonts w:asciiTheme="minorHAnsi" w:eastAsiaTheme="minorEastAsia" w:hAnsiTheme="minorHAnsi" w:cstheme="minorBidi"/>
              <w:noProof/>
              <w:kern w:val="2"/>
              <w:szCs w:val="22"/>
              <w:lang w:val="en-US"/>
            </w:rPr>
          </w:pPr>
          <w:hyperlink w:anchor="_Toc213418718" w:history="1">
            <w:r w:rsidR="00C227BC" w:rsidRPr="002D542E">
              <w:rPr>
                <w:rStyle w:val="a5"/>
                <w:noProof/>
              </w:rPr>
              <w:t>２　これまでの大阪府域における対策（概要）</w:t>
            </w:r>
            <w:r w:rsidR="00C227BC">
              <w:rPr>
                <w:noProof/>
                <w:webHidden/>
              </w:rPr>
              <w:tab/>
            </w:r>
            <w:r w:rsidR="00C227BC">
              <w:rPr>
                <w:noProof/>
                <w:webHidden/>
              </w:rPr>
              <w:fldChar w:fldCharType="begin"/>
            </w:r>
            <w:r w:rsidR="00C227BC">
              <w:rPr>
                <w:noProof/>
                <w:webHidden/>
              </w:rPr>
              <w:instrText xml:space="preserve"> PAGEREF _Toc213418718 \h </w:instrText>
            </w:r>
            <w:r w:rsidR="00C227BC">
              <w:rPr>
                <w:noProof/>
                <w:webHidden/>
              </w:rPr>
            </w:r>
            <w:r w:rsidR="00C227BC">
              <w:rPr>
                <w:noProof/>
                <w:webHidden/>
              </w:rPr>
              <w:fldChar w:fldCharType="separate"/>
            </w:r>
            <w:r>
              <w:rPr>
                <w:noProof/>
                <w:webHidden/>
              </w:rPr>
              <w:t>20</w:t>
            </w:r>
            <w:r w:rsidR="00C227BC">
              <w:rPr>
                <w:noProof/>
                <w:webHidden/>
              </w:rPr>
              <w:fldChar w:fldCharType="end"/>
            </w:r>
          </w:hyperlink>
        </w:p>
        <w:p w14:paraId="4A3B3D68" w14:textId="6A0ABEB5"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19" w:history="1">
            <w:r w:rsidR="00C227BC" w:rsidRPr="002D542E">
              <w:rPr>
                <w:rStyle w:val="a5"/>
                <w:lang w:val="en-US"/>
              </w:rPr>
              <w:t>(1) 現行計画に基づき実施した対策</w:t>
            </w:r>
            <w:r w:rsidR="00C227BC">
              <w:rPr>
                <w:webHidden/>
              </w:rPr>
              <w:tab/>
            </w:r>
            <w:r w:rsidR="00C227BC">
              <w:rPr>
                <w:webHidden/>
              </w:rPr>
              <w:fldChar w:fldCharType="begin"/>
            </w:r>
            <w:r w:rsidR="00C227BC">
              <w:rPr>
                <w:webHidden/>
              </w:rPr>
              <w:instrText xml:space="preserve"> PAGEREF _Toc213418719 \h </w:instrText>
            </w:r>
            <w:r w:rsidR="00C227BC">
              <w:rPr>
                <w:webHidden/>
              </w:rPr>
            </w:r>
            <w:r w:rsidR="00C227BC">
              <w:rPr>
                <w:webHidden/>
              </w:rPr>
              <w:fldChar w:fldCharType="separate"/>
            </w:r>
            <w:r>
              <w:rPr>
                <w:webHidden/>
              </w:rPr>
              <w:t>20</w:t>
            </w:r>
            <w:r w:rsidR="00C227BC">
              <w:rPr>
                <w:webHidden/>
              </w:rPr>
              <w:fldChar w:fldCharType="end"/>
            </w:r>
          </w:hyperlink>
        </w:p>
        <w:p w14:paraId="5DAF8FED" w14:textId="604D7716"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0" w:history="1">
            <w:r w:rsidR="00C227BC" w:rsidRPr="002D542E">
              <w:rPr>
                <w:rStyle w:val="a5"/>
                <w:lang w:val="en-US"/>
              </w:rPr>
              <w:t>(2) 現行計画の進捗状況</w:t>
            </w:r>
            <w:r w:rsidR="00C227BC">
              <w:rPr>
                <w:webHidden/>
              </w:rPr>
              <w:tab/>
            </w:r>
            <w:r w:rsidR="00C227BC">
              <w:rPr>
                <w:webHidden/>
              </w:rPr>
              <w:fldChar w:fldCharType="begin"/>
            </w:r>
            <w:r w:rsidR="00C227BC">
              <w:rPr>
                <w:webHidden/>
              </w:rPr>
              <w:instrText xml:space="preserve"> PAGEREF _Toc213418720 \h </w:instrText>
            </w:r>
            <w:r w:rsidR="00C227BC">
              <w:rPr>
                <w:webHidden/>
              </w:rPr>
            </w:r>
            <w:r w:rsidR="00C227BC">
              <w:rPr>
                <w:webHidden/>
              </w:rPr>
              <w:fldChar w:fldCharType="separate"/>
            </w:r>
            <w:r>
              <w:rPr>
                <w:webHidden/>
              </w:rPr>
              <w:t>24</w:t>
            </w:r>
            <w:r w:rsidR="00C227BC">
              <w:rPr>
                <w:webHidden/>
              </w:rPr>
              <w:fldChar w:fldCharType="end"/>
            </w:r>
          </w:hyperlink>
        </w:p>
        <w:p w14:paraId="33316C70" w14:textId="7109A570" w:rsidR="00C227BC" w:rsidRDefault="004377EA" w:rsidP="00271A65">
          <w:pPr>
            <w:pStyle w:val="11"/>
            <w:spacing w:line="320" w:lineRule="exact"/>
            <w:rPr>
              <w:rFonts w:asciiTheme="minorHAnsi" w:eastAsiaTheme="minorEastAsia" w:hAnsiTheme="minorHAnsi" w:cstheme="minorBidi"/>
              <w:kern w:val="2"/>
              <w:szCs w:val="22"/>
              <w:lang w:val="en-US"/>
            </w:rPr>
          </w:pPr>
          <w:hyperlink w:anchor="_Toc213418721" w:history="1">
            <w:r w:rsidR="00C227BC" w:rsidRPr="002D542E">
              <w:rPr>
                <w:rStyle w:val="a5"/>
              </w:rPr>
              <w:t>第３章　大阪府における今後の地球温暖化対策</w:t>
            </w:r>
            <w:r w:rsidR="00C227BC">
              <w:rPr>
                <w:webHidden/>
              </w:rPr>
              <w:tab/>
            </w:r>
            <w:r w:rsidR="00C227BC">
              <w:rPr>
                <w:webHidden/>
              </w:rPr>
              <w:fldChar w:fldCharType="begin"/>
            </w:r>
            <w:r w:rsidR="00C227BC">
              <w:rPr>
                <w:webHidden/>
              </w:rPr>
              <w:instrText xml:space="preserve"> PAGEREF _Toc213418721 \h </w:instrText>
            </w:r>
            <w:r w:rsidR="00C227BC">
              <w:rPr>
                <w:webHidden/>
              </w:rPr>
            </w:r>
            <w:r w:rsidR="00C227BC">
              <w:rPr>
                <w:webHidden/>
              </w:rPr>
              <w:fldChar w:fldCharType="separate"/>
            </w:r>
            <w:r>
              <w:rPr>
                <w:webHidden/>
              </w:rPr>
              <w:t>26</w:t>
            </w:r>
            <w:r w:rsidR="00C227BC">
              <w:rPr>
                <w:webHidden/>
              </w:rPr>
              <w:fldChar w:fldCharType="end"/>
            </w:r>
          </w:hyperlink>
        </w:p>
        <w:p w14:paraId="0A19C966" w14:textId="59E93F06" w:rsidR="00C227BC" w:rsidRDefault="004377EA" w:rsidP="00271A65">
          <w:pPr>
            <w:pStyle w:val="21"/>
            <w:spacing w:line="320" w:lineRule="exact"/>
            <w:rPr>
              <w:rFonts w:asciiTheme="minorHAnsi" w:eastAsiaTheme="minorEastAsia" w:hAnsiTheme="minorHAnsi" w:cstheme="minorBidi"/>
              <w:noProof/>
              <w:kern w:val="2"/>
              <w:szCs w:val="22"/>
              <w:lang w:val="en-US"/>
            </w:rPr>
          </w:pPr>
          <w:hyperlink w:anchor="_Toc213418722" w:history="1">
            <w:r w:rsidR="00C227BC" w:rsidRPr="002D542E">
              <w:rPr>
                <w:rStyle w:val="a5"/>
                <w:noProof/>
              </w:rPr>
              <w:t>１　対策の推進にあたっての基本的な考え方</w:t>
            </w:r>
            <w:r w:rsidR="00C227BC">
              <w:rPr>
                <w:noProof/>
                <w:webHidden/>
              </w:rPr>
              <w:tab/>
            </w:r>
            <w:r w:rsidR="00C227BC">
              <w:rPr>
                <w:noProof/>
                <w:webHidden/>
              </w:rPr>
              <w:fldChar w:fldCharType="begin"/>
            </w:r>
            <w:r w:rsidR="00C227BC">
              <w:rPr>
                <w:noProof/>
                <w:webHidden/>
              </w:rPr>
              <w:instrText xml:space="preserve"> PAGEREF _Toc213418722 \h </w:instrText>
            </w:r>
            <w:r w:rsidR="00C227BC">
              <w:rPr>
                <w:noProof/>
                <w:webHidden/>
              </w:rPr>
            </w:r>
            <w:r w:rsidR="00C227BC">
              <w:rPr>
                <w:noProof/>
                <w:webHidden/>
              </w:rPr>
              <w:fldChar w:fldCharType="separate"/>
            </w:r>
            <w:r>
              <w:rPr>
                <w:noProof/>
                <w:webHidden/>
              </w:rPr>
              <w:t>26</w:t>
            </w:r>
            <w:r w:rsidR="00C227BC">
              <w:rPr>
                <w:noProof/>
                <w:webHidden/>
              </w:rPr>
              <w:fldChar w:fldCharType="end"/>
            </w:r>
          </w:hyperlink>
        </w:p>
        <w:p w14:paraId="1A501730" w14:textId="4828D1DB"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3" w:history="1">
            <w:r w:rsidR="00C227BC" w:rsidRPr="002D542E">
              <w:rPr>
                <w:rStyle w:val="a5"/>
                <w:lang w:val="en-US"/>
              </w:rPr>
              <w:t>(1) 社会的背景及び基本的な考え方</w:t>
            </w:r>
            <w:r w:rsidR="00C227BC">
              <w:rPr>
                <w:webHidden/>
              </w:rPr>
              <w:tab/>
            </w:r>
            <w:r w:rsidR="00C227BC">
              <w:rPr>
                <w:webHidden/>
              </w:rPr>
              <w:fldChar w:fldCharType="begin"/>
            </w:r>
            <w:r w:rsidR="00C227BC">
              <w:rPr>
                <w:webHidden/>
              </w:rPr>
              <w:instrText xml:space="preserve"> PAGEREF _Toc213418723 \h </w:instrText>
            </w:r>
            <w:r w:rsidR="00C227BC">
              <w:rPr>
                <w:webHidden/>
              </w:rPr>
            </w:r>
            <w:r w:rsidR="00C227BC">
              <w:rPr>
                <w:webHidden/>
              </w:rPr>
              <w:fldChar w:fldCharType="separate"/>
            </w:r>
            <w:r>
              <w:rPr>
                <w:webHidden/>
              </w:rPr>
              <w:t>26</w:t>
            </w:r>
            <w:r w:rsidR="00C227BC">
              <w:rPr>
                <w:webHidden/>
              </w:rPr>
              <w:fldChar w:fldCharType="end"/>
            </w:r>
          </w:hyperlink>
        </w:p>
        <w:p w14:paraId="0D964AB5" w14:textId="7C85262E"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4" w:history="1">
            <w:r w:rsidR="00C227BC" w:rsidRPr="002D542E">
              <w:rPr>
                <w:rStyle w:val="a5"/>
                <w:lang w:val="en-US"/>
              </w:rPr>
              <w:t>(2) 2050年のめざすべき将来像</w:t>
            </w:r>
            <w:r w:rsidR="00C227BC">
              <w:rPr>
                <w:webHidden/>
              </w:rPr>
              <w:tab/>
            </w:r>
            <w:r w:rsidR="00C227BC">
              <w:rPr>
                <w:webHidden/>
              </w:rPr>
              <w:fldChar w:fldCharType="begin"/>
            </w:r>
            <w:r w:rsidR="00C227BC">
              <w:rPr>
                <w:webHidden/>
              </w:rPr>
              <w:instrText xml:space="preserve"> PAGEREF _Toc213418724 \h </w:instrText>
            </w:r>
            <w:r w:rsidR="00C227BC">
              <w:rPr>
                <w:webHidden/>
              </w:rPr>
            </w:r>
            <w:r w:rsidR="00C227BC">
              <w:rPr>
                <w:webHidden/>
              </w:rPr>
              <w:fldChar w:fldCharType="separate"/>
            </w:r>
            <w:r>
              <w:rPr>
                <w:webHidden/>
              </w:rPr>
              <w:t>26</w:t>
            </w:r>
            <w:r w:rsidR="00C227BC">
              <w:rPr>
                <w:webHidden/>
              </w:rPr>
              <w:fldChar w:fldCharType="end"/>
            </w:r>
          </w:hyperlink>
        </w:p>
        <w:p w14:paraId="59BCB30E" w14:textId="4E5F4969"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5" w:history="1">
            <w:r w:rsidR="00C227BC" w:rsidRPr="002D542E">
              <w:rPr>
                <w:rStyle w:val="a5"/>
                <w:lang w:val="en-US"/>
              </w:rPr>
              <w:t>(3) 二酸化炭素排出量実質ゼロの実現に向けた各主体の役割</w:t>
            </w:r>
            <w:r w:rsidR="00C227BC">
              <w:rPr>
                <w:webHidden/>
              </w:rPr>
              <w:tab/>
            </w:r>
            <w:r w:rsidR="00C227BC">
              <w:rPr>
                <w:webHidden/>
              </w:rPr>
              <w:fldChar w:fldCharType="begin"/>
            </w:r>
            <w:r w:rsidR="00C227BC">
              <w:rPr>
                <w:webHidden/>
              </w:rPr>
              <w:instrText xml:space="preserve"> PAGEREF _Toc213418725 \h </w:instrText>
            </w:r>
            <w:r w:rsidR="00C227BC">
              <w:rPr>
                <w:webHidden/>
              </w:rPr>
            </w:r>
            <w:r w:rsidR="00C227BC">
              <w:rPr>
                <w:webHidden/>
              </w:rPr>
              <w:fldChar w:fldCharType="separate"/>
            </w:r>
            <w:r>
              <w:rPr>
                <w:webHidden/>
              </w:rPr>
              <w:t>26</w:t>
            </w:r>
            <w:r w:rsidR="00C227BC">
              <w:rPr>
                <w:webHidden/>
              </w:rPr>
              <w:fldChar w:fldCharType="end"/>
            </w:r>
          </w:hyperlink>
        </w:p>
        <w:p w14:paraId="372E0DDB" w14:textId="0BEF2125"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6" w:history="1">
            <w:r w:rsidR="00C227BC" w:rsidRPr="002D542E">
              <w:rPr>
                <w:rStyle w:val="a5"/>
                <w:lang w:val="en-US"/>
              </w:rPr>
              <w:t>(4) 二酸化炭素排出量実質ゼロの実現に向けたアプローチ</w:t>
            </w:r>
            <w:r w:rsidR="00C227BC">
              <w:rPr>
                <w:webHidden/>
              </w:rPr>
              <w:tab/>
            </w:r>
            <w:r w:rsidR="00C227BC">
              <w:rPr>
                <w:webHidden/>
              </w:rPr>
              <w:fldChar w:fldCharType="begin"/>
            </w:r>
            <w:r w:rsidR="00C227BC">
              <w:rPr>
                <w:webHidden/>
              </w:rPr>
              <w:instrText xml:space="preserve"> PAGEREF _Toc213418726 \h </w:instrText>
            </w:r>
            <w:r w:rsidR="00C227BC">
              <w:rPr>
                <w:webHidden/>
              </w:rPr>
            </w:r>
            <w:r w:rsidR="00C227BC">
              <w:rPr>
                <w:webHidden/>
              </w:rPr>
              <w:fldChar w:fldCharType="separate"/>
            </w:r>
            <w:r>
              <w:rPr>
                <w:webHidden/>
              </w:rPr>
              <w:t>26</w:t>
            </w:r>
            <w:r w:rsidR="00C227BC">
              <w:rPr>
                <w:webHidden/>
              </w:rPr>
              <w:fldChar w:fldCharType="end"/>
            </w:r>
          </w:hyperlink>
        </w:p>
        <w:p w14:paraId="7CD6685E" w14:textId="2EC95C0E" w:rsidR="00C227BC" w:rsidRDefault="004377EA" w:rsidP="00271A65">
          <w:pPr>
            <w:pStyle w:val="21"/>
            <w:spacing w:line="320" w:lineRule="exact"/>
            <w:rPr>
              <w:rFonts w:asciiTheme="minorHAnsi" w:eastAsiaTheme="minorEastAsia" w:hAnsiTheme="minorHAnsi" w:cstheme="minorBidi"/>
              <w:noProof/>
              <w:kern w:val="2"/>
              <w:szCs w:val="22"/>
              <w:lang w:val="en-US"/>
            </w:rPr>
          </w:pPr>
          <w:hyperlink w:anchor="_Toc213418727" w:history="1">
            <w:r w:rsidR="00C227BC" w:rsidRPr="002D542E">
              <w:rPr>
                <w:rStyle w:val="a5"/>
                <w:noProof/>
              </w:rPr>
              <w:t>２　2040年度に向けた地球温暖化対策について</w:t>
            </w:r>
            <w:r w:rsidR="00C227BC">
              <w:rPr>
                <w:noProof/>
                <w:webHidden/>
              </w:rPr>
              <w:tab/>
            </w:r>
            <w:r w:rsidR="00C227BC">
              <w:rPr>
                <w:noProof/>
                <w:webHidden/>
              </w:rPr>
              <w:fldChar w:fldCharType="begin"/>
            </w:r>
            <w:r w:rsidR="00C227BC">
              <w:rPr>
                <w:noProof/>
                <w:webHidden/>
              </w:rPr>
              <w:instrText xml:space="preserve"> PAGEREF _Toc213418727 \h </w:instrText>
            </w:r>
            <w:r w:rsidR="00C227BC">
              <w:rPr>
                <w:noProof/>
                <w:webHidden/>
              </w:rPr>
            </w:r>
            <w:r w:rsidR="00C227BC">
              <w:rPr>
                <w:noProof/>
                <w:webHidden/>
              </w:rPr>
              <w:fldChar w:fldCharType="separate"/>
            </w:r>
            <w:r>
              <w:rPr>
                <w:noProof/>
                <w:webHidden/>
              </w:rPr>
              <w:t>27</w:t>
            </w:r>
            <w:r w:rsidR="00C227BC">
              <w:rPr>
                <w:noProof/>
                <w:webHidden/>
              </w:rPr>
              <w:fldChar w:fldCharType="end"/>
            </w:r>
          </w:hyperlink>
        </w:p>
        <w:p w14:paraId="486EC7DF" w14:textId="2CA728C7"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8" w:history="1">
            <w:r w:rsidR="00C227BC" w:rsidRPr="002D542E">
              <w:rPr>
                <w:rStyle w:val="a5"/>
                <w:lang w:val="en-US"/>
              </w:rPr>
              <w:t>(1) 2040年度に向けた対策の基本的な考え方</w:t>
            </w:r>
            <w:r w:rsidR="00C227BC">
              <w:rPr>
                <w:webHidden/>
              </w:rPr>
              <w:tab/>
            </w:r>
            <w:r w:rsidR="00C227BC">
              <w:rPr>
                <w:webHidden/>
              </w:rPr>
              <w:fldChar w:fldCharType="begin"/>
            </w:r>
            <w:r w:rsidR="00C227BC">
              <w:rPr>
                <w:webHidden/>
              </w:rPr>
              <w:instrText xml:space="preserve"> PAGEREF _Toc213418728 \h </w:instrText>
            </w:r>
            <w:r w:rsidR="00C227BC">
              <w:rPr>
                <w:webHidden/>
              </w:rPr>
            </w:r>
            <w:r w:rsidR="00C227BC">
              <w:rPr>
                <w:webHidden/>
              </w:rPr>
              <w:fldChar w:fldCharType="separate"/>
            </w:r>
            <w:r>
              <w:rPr>
                <w:webHidden/>
              </w:rPr>
              <w:t>27</w:t>
            </w:r>
            <w:r w:rsidR="00C227BC">
              <w:rPr>
                <w:webHidden/>
              </w:rPr>
              <w:fldChar w:fldCharType="end"/>
            </w:r>
          </w:hyperlink>
        </w:p>
        <w:p w14:paraId="5CF69B3D" w14:textId="1B48F769"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9" w:history="1">
            <w:r w:rsidR="00C227BC" w:rsidRPr="002D542E">
              <w:rPr>
                <w:rStyle w:val="a5"/>
                <w:lang w:val="en-US"/>
              </w:rPr>
              <w:t>(2) 計画の位置付け</w:t>
            </w:r>
            <w:r w:rsidR="00C227BC">
              <w:rPr>
                <w:webHidden/>
              </w:rPr>
              <w:tab/>
            </w:r>
            <w:r w:rsidR="00C227BC">
              <w:rPr>
                <w:webHidden/>
              </w:rPr>
              <w:fldChar w:fldCharType="begin"/>
            </w:r>
            <w:r w:rsidR="00C227BC">
              <w:rPr>
                <w:webHidden/>
              </w:rPr>
              <w:instrText xml:space="preserve"> PAGEREF _Toc213418729 \h </w:instrText>
            </w:r>
            <w:r w:rsidR="00C227BC">
              <w:rPr>
                <w:webHidden/>
              </w:rPr>
            </w:r>
            <w:r w:rsidR="00C227BC">
              <w:rPr>
                <w:webHidden/>
              </w:rPr>
              <w:fldChar w:fldCharType="separate"/>
            </w:r>
            <w:r>
              <w:rPr>
                <w:webHidden/>
              </w:rPr>
              <w:t>28</w:t>
            </w:r>
            <w:r w:rsidR="00C227BC">
              <w:rPr>
                <w:webHidden/>
              </w:rPr>
              <w:fldChar w:fldCharType="end"/>
            </w:r>
          </w:hyperlink>
        </w:p>
        <w:p w14:paraId="7BAE5C35" w14:textId="42AE8F61"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0" w:history="1">
            <w:r w:rsidR="00C227BC" w:rsidRPr="002D542E">
              <w:rPr>
                <w:rStyle w:val="a5"/>
                <w:lang w:val="en-US"/>
              </w:rPr>
              <w:t>(3) 計画の期間</w:t>
            </w:r>
            <w:r w:rsidR="00C227BC">
              <w:rPr>
                <w:webHidden/>
              </w:rPr>
              <w:tab/>
            </w:r>
            <w:r w:rsidR="00C227BC">
              <w:rPr>
                <w:webHidden/>
              </w:rPr>
              <w:fldChar w:fldCharType="begin"/>
            </w:r>
            <w:r w:rsidR="00C227BC">
              <w:rPr>
                <w:webHidden/>
              </w:rPr>
              <w:instrText xml:space="preserve"> PAGEREF _Toc213418730 \h </w:instrText>
            </w:r>
            <w:r w:rsidR="00C227BC">
              <w:rPr>
                <w:webHidden/>
              </w:rPr>
            </w:r>
            <w:r w:rsidR="00C227BC">
              <w:rPr>
                <w:webHidden/>
              </w:rPr>
              <w:fldChar w:fldCharType="separate"/>
            </w:r>
            <w:r>
              <w:rPr>
                <w:webHidden/>
              </w:rPr>
              <w:t>29</w:t>
            </w:r>
            <w:r w:rsidR="00C227BC">
              <w:rPr>
                <w:webHidden/>
              </w:rPr>
              <w:fldChar w:fldCharType="end"/>
            </w:r>
          </w:hyperlink>
        </w:p>
        <w:p w14:paraId="6B14506B" w14:textId="70618E6B"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1" w:history="1">
            <w:r w:rsidR="00C227BC" w:rsidRPr="002D542E">
              <w:rPr>
                <w:rStyle w:val="a5"/>
                <w:lang w:val="en-US"/>
              </w:rPr>
              <w:t>(4) 計画の対象とする温室効果ガス</w:t>
            </w:r>
            <w:r w:rsidR="00C227BC">
              <w:rPr>
                <w:webHidden/>
              </w:rPr>
              <w:tab/>
            </w:r>
            <w:r w:rsidR="00C227BC">
              <w:rPr>
                <w:webHidden/>
              </w:rPr>
              <w:fldChar w:fldCharType="begin"/>
            </w:r>
            <w:r w:rsidR="00C227BC">
              <w:rPr>
                <w:webHidden/>
              </w:rPr>
              <w:instrText xml:space="preserve"> PAGEREF _Toc213418731 \h </w:instrText>
            </w:r>
            <w:r w:rsidR="00C227BC">
              <w:rPr>
                <w:webHidden/>
              </w:rPr>
            </w:r>
            <w:r w:rsidR="00C227BC">
              <w:rPr>
                <w:webHidden/>
              </w:rPr>
              <w:fldChar w:fldCharType="separate"/>
            </w:r>
            <w:r>
              <w:rPr>
                <w:webHidden/>
              </w:rPr>
              <w:t>29</w:t>
            </w:r>
            <w:r w:rsidR="00C227BC">
              <w:rPr>
                <w:webHidden/>
              </w:rPr>
              <w:fldChar w:fldCharType="end"/>
            </w:r>
          </w:hyperlink>
        </w:p>
        <w:p w14:paraId="055DF9C2" w14:textId="75D6CAE0"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2" w:history="1">
            <w:r w:rsidR="00C227BC" w:rsidRPr="002D542E">
              <w:rPr>
                <w:rStyle w:val="a5"/>
                <w:lang w:val="en-US"/>
              </w:rPr>
              <w:t>(5) 温室効果ガスの削減目標</w:t>
            </w:r>
            <w:r w:rsidR="00C227BC">
              <w:rPr>
                <w:webHidden/>
              </w:rPr>
              <w:tab/>
            </w:r>
            <w:r w:rsidR="00C227BC">
              <w:rPr>
                <w:webHidden/>
              </w:rPr>
              <w:fldChar w:fldCharType="begin"/>
            </w:r>
            <w:r w:rsidR="00C227BC">
              <w:rPr>
                <w:webHidden/>
              </w:rPr>
              <w:instrText xml:space="preserve"> PAGEREF _Toc213418732 \h </w:instrText>
            </w:r>
            <w:r w:rsidR="00C227BC">
              <w:rPr>
                <w:webHidden/>
              </w:rPr>
            </w:r>
            <w:r w:rsidR="00C227BC">
              <w:rPr>
                <w:webHidden/>
              </w:rPr>
              <w:fldChar w:fldCharType="separate"/>
            </w:r>
            <w:r>
              <w:rPr>
                <w:webHidden/>
              </w:rPr>
              <w:t>29</w:t>
            </w:r>
            <w:r w:rsidR="00C227BC">
              <w:rPr>
                <w:webHidden/>
              </w:rPr>
              <w:fldChar w:fldCharType="end"/>
            </w:r>
          </w:hyperlink>
        </w:p>
        <w:p w14:paraId="014335B6" w14:textId="302CCB0A"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3" w:history="1">
            <w:r w:rsidR="00C227BC" w:rsidRPr="002D542E">
              <w:rPr>
                <w:rStyle w:val="a5"/>
                <w:lang w:val="en-US"/>
              </w:rPr>
              <w:t>(6) 対策の推進体制</w:t>
            </w:r>
            <w:r w:rsidR="00C227BC">
              <w:rPr>
                <w:webHidden/>
              </w:rPr>
              <w:tab/>
            </w:r>
            <w:r w:rsidR="00C227BC">
              <w:rPr>
                <w:webHidden/>
              </w:rPr>
              <w:fldChar w:fldCharType="begin"/>
            </w:r>
            <w:r w:rsidR="00C227BC">
              <w:rPr>
                <w:webHidden/>
              </w:rPr>
              <w:instrText xml:space="preserve"> PAGEREF _Toc213418733 \h </w:instrText>
            </w:r>
            <w:r w:rsidR="00C227BC">
              <w:rPr>
                <w:webHidden/>
              </w:rPr>
            </w:r>
            <w:r w:rsidR="00C227BC">
              <w:rPr>
                <w:webHidden/>
              </w:rPr>
              <w:fldChar w:fldCharType="separate"/>
            </w:r>
            <w:r>
              <w:rPr>
                <w:webHidden/>
              </w:rPr>
              <w:t>30</w:t>
            </w:r>
            <w:r w:rsidR="00C227BC">
              <w:rPr>
                <w:webHidden/>
              </w:rPr>
              <w:fldChar w:fldCharType="end"/>
            </w:r>
          </w:hyperlink>
        </w:p>
        <w:p w14:paraId="0A703D5E" w14:textId="6711F41B" w:rsidR="00C227BC" w:rsidRDefault="004377EA" w:rsidP="00271A65">
          <w:pPr>
            <w:pStyle w:val="11"/>
            <w:spacing w:line="320" w:lineRule="exact"/>
            <w:rPr>
              <w:rFonts w:asciiTheme="minorHAnsi" w:eastAsiaTheme="minorEastAsia" w:hAnsiTheme="minorHAnsi" w:cstheme="minorBidi"/>
              <w:kern w:val="2"/>
              <w:szCs w:val="22"/>
              <w:lang w:val="en-US"/>
            </w:rPr>
          </w:pPr>
          <w:hyperlink w:anchor="_Toc213418734" w:history="1">
            <w:r w:rsidR="00C227BC" w:rsidRPr="002D542E">
              <w:rPr>
                <w:rStyle w:val="a5"/>
              </w:rPr>
              <w:t>第４章　2040年度に向けて取り組む項目</w:t>
            </w:r>
            <w:r w:rsidR="00C227BC">
              <w:rPr>
                <w:webHidden/>
              </w:rPr>
              <w:tab/>
            </w:r>
            <w:r w:rsidR="00C227BC">
              <w:rPr>
                <w:webHidden/>
              </w:rPr>
              <w:fldChar w:fldCharType="begin"/>
            </w:r>
            <w:r w:rsidR="00C227BC">
              <w:rPr>
                <w:webHidden/>
              </w:rPr>
              <w:instrText xml:space="preserve"> PAGEREF _Toc213418734 \h </w:instrText>
            </w:r>
            <w:r w:rsidR="00C227BC">
              <w:rPr>
                <w:webHidden/>
              </w:rPr>
            </w:r>
            <w:r w:rsidR="00C227BC">
              <w:rPr>
                <w:webHidden/>
              </w:rPr>
              <w:fldChar w:fldCharType="separate"/>
            </w:r>
            <w:r>
              <w:rPr>
                <w:webHidden/>
              </w:rPr>
              <w:t>31</w:t>
            </w:r>
            <w:r w:rsidR="00C227BC">
              <w:rPr>
                <w:webHidden/>
              </w:rPr>
              <w:fldChar w:fldCharType="end"/>
            </w:r>
          </w:hyperlink>
        </w:p>
        <w:p w14:paraId="0EEF061C" w14:textId="30072E80" w:rsidR="00C227BC" w:rsidRDefault="004377EA" w:rsidP="00271A65">
          <w:pPr>
            <w:pStyle w:val="21"/>
            <w:spacing w:line="320" w:lineRule="exact"/>
            <w:rPr>
              <w:rFonts w:asciiTheme="minorHAnsi" w:eastAsiaTheme="minorEastAsia" w:hAnsiTheme="minorHAnsi" w:cstheme="minorBidi"/>
              <w:noProof/>
              <w:kern w:val="2"/>
              <w:szCs w:val="22"/>
              <w:lang w:val="en-US"/>
            </w:rPr>
          </w:pPr>
          <w:hyperlink w:anchor="_Toc213418735" w:history="1">
            <w:r w:rsidR="00C227BC" w:rsidRPr="002D542E">
              <w:rPr>
                <w:rStyle w:val="a5"/>
                <w:noProof/>
              </w:rPr>
              <w:t>１　重点施策</w:t>
            </w:r>
            <w:r w:rsidR="00C227BC">
              <w:rPr>
                <w:noProof/>
                <w:webHidden/>
              </w:rPr>
              <w:tab/>
            </w:r>
            <w:r w:rsidR="00C227BC">
              <w:rPr>
                <w:noProof/>
                <w:webHidden/>
              </w:rPr>
              <w:fldChar w:fldCharType="begin"/>
            </w:r>
            <w:r w:rsidR="00C227BC">
              <w:rPr>
                <w:noProof/>
                <w:webHidden/>
              </w:rPr>
              <w:instrText xml:space="preserve"> PAGEREF _Toc213418735 \h </w:instrText>
            </w:r>
            <w:r w:rsidR="00C227BC">
              <w:rPr>
                <w:noProof/>
                <w:webHidden/>
              </w:rPr>
            </w:r>
            <w:r w:rsidR="00C227BC">
              <w:rPr>
                <w:noProof/>
                <w:webHidden/>
              </w:rPr>
              <w:fldChar w:fldCharType="separate"/>
            </w:r>
            <w:r>
              <w:rPr>
                <w:noProof/>
                <w:webHidden/>
              </w:rPr>
              <w:t>31</w:t>
            </w:r>
            <w:r w:rsidR="00C227BC">
              <w:rPr>
                <w:noProof/>
                <w:webHidden/>
              </w:rPr>
              <w:fldChar w:fldCharType="end"/>
            </w:r>
          </w:hyperlink>
        </w:p>
        <w:p w14:paraId="02CA1FAD" w14:textId="07DFAB50" w:rsidR="00C227BC" w:rsidRDefault="004377EA" w:rsidP="00271A65">
          <w:pPr>
            <w:pStyle w:val="21"/>
            <w:spacing w:line="320" w:lineRule="exact"/>
            <w:rPr>
              <w:rFonts w:asciiTheme="minorHAnsi" w:eastAsiaTheme="minorEastAsia" w:hAnsiTheme="minorHAnsi" w:cstheme="minorBidi"/>
              <w:noProof/>
              <w:kern w:val="2"/>
              <w:szCs w:val="22"/>
              <w:lang w:val="en-US"/>
            </w:rPr>
          </w:pPr>
          <w:hyperlink w:anchor="_Toc213418736" w:history="1">
            <w:r w:rsidR="00C227BC" w:rsidRPr="002D542E">
              <w:rPr>
                <w:rStyle w:val="a5"/>
                <w:noProof/>
              </w:rPr>
              <w:t>２　2040年度に向けて取り組む項目</w:t>
            </w:r>
            <w:r w:rsidR="00C227BC">
              <w:rPr>
                <w:noProof/>
                <w:webHidden/>
              </w:rPr>
              <w:tab/>
            </w:r>
            <w:r w:rsidR="00C227BC">
              <w:rPr>
                <w:noProof/>
                <w:webHidden/>
              </w:rPr>
              <w:fldChar w:fldCharType="begin"/>
            </w:r>
            <w:r w:rsidR="00C227BC">
              <w:rPr>
                <w:noProof/>
                <w:webHidden/>
              </w:rPr>
              <w:instrText xml:space="preserve"> PAGEREF _Toc213418736 \h </w:instrText>
            </w:r>
            <w:r w:rsidR="00C227BC">
              <w:rPr>
                <w:noProof/>
                <w:webHidden/>
              </w:rPr>
            </w:r>
            <w:r w:rsidR="00C227BC">
              <w:rPr>
                <w:noProof/>
                <w:webHidden/>
              </w:rPr>
              <w:fldChar w:fldCharType="separate"/>
            </w:r>
            <w:r>
              <w:rPr>
                <w:noProof/>
                <w:webHidden/>
              </w:rPr>
              <w:t>33</w:t>
            </w:r>
            <w:r w:rsidR="00C227BC">
              <w:rPr>
                <w:noProof/>
                <w:webHidden/>
              </w:rPr>
              <w:fldChar w:fldCharType="end"/>
            </w:r>
          </w:hyperlink>
        </w:p>
        <w:p w14:paraId="1F2DF439" w14:textId="01831968"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7" w:history="1">
            <w:r w:rsidR="00C227BC" w:rsidRPr="002D542E">
              <w:rPr>
                <w:rStyle w:val="a5"/>
                <w:lang w:val="en-US"/>
              </w:rPr>
              <w:t>(1) あらゆる主体の意識改革と行動喚起</w:t>
            </w:r>
            <w:r w:rsidR="00C227BC">
              <w:rPr>
                <w:webHidden/>
              </w:rPr>
              <w:tab/>
            </w:r>
            <w:r w:rsidR="00C227BC">
              <w:rPr>
                <w:webHidden/>
              </w:rPr>
              <w:fldChar w:fldCharType="begin"/>
            </w:r>
            <w:r w:rsidR="00C227BC">
              <w:rPr>
                <w:webHidden/>
              </w:rPr>
              <w:instrText xml:space="preserve"> PAGEREF _Toc213418737 \h </w:instrText>
            </w:r>
            <w:r w:rsidR="00C227BC">
              <w:rPr>
                <w:webHidden/>
              </w:rPr>
            </w:r>
            <w:r w:rsidR="00C227BC">
              <w:rPr>
                <w:webHidden/>
              </w:rPr>
              <w:fldChar w:fldCharType="separate"/>
            </w:r>
            <w:r>
              <w:rPr>
                <w:webHidden/>
              </w:rPr>
              <w:t>33</w:t>
            </w:r>
            <w:r w:rsidR="00C227BC">
              <w:rPr>
                <w:webHidden/>
              </w:rPr>
              <w:fldChar w:fldCharType="end"/>
            </w:r>
          </w:hyperlink>
        </w:p>
        <w:p w14:paraId="40FEEBAA" w14:textId="44861EF5"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8" w:history="1">
            <w:r w:rsidR="00C227BC" w:rsidRPr="002D542E">
              <w:rPr>
                <w:rStyle w:val="a5"/>
                <w:lang w:val="en-US"/>
              </w:rPr>
              <w:t>(2) 事業者における脱炭素化に向けた取組促進</w:t>
            </w:r>
            <w:r w:rsidR="00C227BC">
              <w:rPr>
                <w:webHidden/>
              </w:rPr>
              <w:tab/>
            </w:r>
            <w:r w:rsidR="00C227BC">
              <w:rPr>
                <w:webHidden/>
              </w:rPr>
              <w:fldChar w:fldCharType="begin"/>
            </w:r>
            <w:r w:rsidR="00C227BC">
              <w:rPr>
                <w:webHidden/>
              </w:rPr>
              <w:instrText xml:space="preserve"> PAGEREF _Toc213418738 \h </w:instrText>
            </w:r>
            <w:r w:rsidR="00C227BC">
              <w:rPr>
                <w:webHidden/>
              </w:rPr>
            </w:r>
            <w:r w:rsidR="00C227BC">
              <w:rPr>
                <w:webHidden/>
              </w:rPr>
              <w:fldChar w:fldCharType="separate"/>
            </w:r>
            <w:r>
              <w:rPr>
                <w:webHidden/>
              </w:rPr>
              <w:t>39</w:t>
            </w:r>
            <w:r w:rsidR="00C227BC">
              <w:rPr>
                <w:webHidden/>
              </w:rPr>
              <w:fldChar w:fldCharType="end"/>
            </w:r>
          </w:hyperlink>
        </w:p>
        <w:p w14:paraId="0EA3AD65" w14:textId="08CA57A6"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9" w:history="1">
            <w:r w:rsidR="00C227BC" w:rsidRPr="002D542E">
              <w:rPr>
                <w:rStyle w:val="a5"/>
                <w:lang w:val="en-US"/>
              </w:rPr>
              <w:t>(3) CO</w:t>
            </w:r>
            <w:r w:rsidR="00C227BC" w:rsidRPr="002D542E">
              <w:rPr>
                <w:rStyle w:val="a5"/>
                <w:vertAlign w:val="subscript"/>
                <w:lang w:val="en-US"/>
              </w:rPr>
              <w:t>2</w:t>
            </w:r>
            <w:r w:rsidR="00C227BC" w:rsidRPr="002D542E">
              <w:rPr>
                <w:rStyle w:val="a5"/>
                <w:lang w:val="en-US"/>
              </w:rPr>
              <w:t>排出の少ないエネルギー（再生可能エネルギーを含む）の利用促進</w:t>
            </w:r>
            <w:r w:rsidR="00C227BC">
              <w:rPr>
                <w:webHidden/>
              </w:rPr>
              <w:tab/>
            </w:r>
            <w:r w:rsidR="00C227BC">
              <w:rPr>
                <w:webHidden/>
              </w:rPr>
              <w:fldChar w:fldCharType="begin"/>
            </w:r>
            <w:r w:rsidR="00C227BC">
              <w:rPr>
                <w:webHidden/>
              </w:rPr>
              <w:instrText xml:space="preserve"> PAGEREF _Toc213418739 \h </w:instrText>
            </w:r>
            <w:r w:rsidR="00C227BC">
              <w:rPr>
                <w:webHidden/>
              </w:rPr>
            </w:r>
            <w:r w:rsidR="00C227BC">
              <w:rPr>
                <w:webHidden/>
              </w:rPr>
              <w:fldChar w:fldCharType="separate"/>
            </w:r>
            <w:r>
              <w:rPr>
                <w:webHidden/>
              </w:rPr>
              <w:t>44</w:t>
            </w:r>
            <w:r w:rsidR="00C227BC">
              <w:rPr>
                <w:webHidden/>
              </w:rPr>
              <w:fldChar w:fldCharType="end"/>
            </w:r>
          </w:hyperlink>
        </w:p>
        <w:p w14:paraId="383FA235" w14:textId="3E6338D4"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40" w:history="1">
            <w:r w:rsidR="00C227BC" w:rsidRPr="002D542E">
              <w:rPr>
                <w:rStyle w:val="a5"/>
                <w:lang w:val="en-US"/>
              </w:rPr>
              <w:t>(4) 輸送・移動における脱炭素化に向けた取組促進</w:t>
            </w:r>
            <w:r w:rsidR="00C227BC">
              <w:rPr>
                <w:webHidden/>
              </w:rPr>
              <w:tab/>
            </w:r>
            <w:r w:rsidR="00C227BC">
              <w:rPr>
                <w:webHidden/>
              </w:rPr>
              <w:fldChar w:fldCharType="begin"/>
            </w:r>
            <w:r w:rsidR="00C227BC">
              <w:rPr>
                <w:webHidden/>
              </w:rPr>
              <w:instrText xml:space="preserve"> PAGEREF _Toc213418740 \h </w:instrText>
            </w:r>
            <w:r w:rsidR="00C227BC">
              <w:rPr>
                <w:webHidden/>
              </w:rPr>
            </w:r>
            <w:r w:rsidR="00C227BC">
              <w:rPr>
                <w:webHidden/>
              </w:rPr>
              <w:fldChar w:fldCharType="separate"/>
            </w:r>
            <w:r>
              <w:rPr>
                <w:webHidden/>
              </w:rPr>
              <w:t>47</w:t>
            </w:r>
            <w:r w:rsidR="00C227BC">
              <w:rPr>
                <w:webHidden/>
              </w:rPr>
              <w:fldChar w:fldCharType="end"/>
            </w:r>
          </w:hyperlink>
        </w:p>
        <w:p w14:paraId="7C3E8CAA" w14:textId="1CB19145"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41" w:history="1">
            <w:r w:rsidR="00C227BC" w:rsidRPr="002D542E">
              <w:rPr>
                <w:rStyle w:val="a5"/>
                <w:lang w:val="en-US"/>
              </w:rPr>
              <w:t>(5) 資源循環の促進</w:t>
            </w:r>
            <w:r w:rsidR="00C227BC">
              <w:rPr>
                <w:webHidden/>
              </w:rPr>
              <w:tab/>
            </w:r>
            <w:r w:rsidR="00C227BC">
              <w:rPr>
                <w:webHidden/>
              </w:rPr>
              <w:fldChar w:fldCharType="begin"/>
            </w:r>
            <w:r w:rsidR="00C227BC">
              <w:rPr>
                <w:webHidden/>
              </w:rPr>
              <w:instrText xml:space="preserve"> PAGEREF _Toc213418741 \h </w:instrText>
            </w:r>
            <w:r w:rsidR="00C227BC">
              <w:rPr>
                <w:webHidden/>
              </w:rPr>
            </w:r>
            <w:r w:rsidR="00C227BC">
              <w:rPr>
                <w:webHidden/>
              </w:rPr>
              <w:fldChar w:fldCharType="separate"/>
            </w:r>
            <w:r>
              <w:rPr>
                <w:webHidden/>
              </w:rPr>
              <w:t>51</w:t>
            </w:r>
            <w:r w:rsidR="00C227BC">
              <w:rPr>
                <w:webHidden/>
              </w:rPr>
              <w:fldChar w:fldCharType="end"/>
            </w:r>
          </w:hyperlink>
        </w:p>
        <w:p w14:paraId="06A7458E" w14:textId="2E400C7A"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42" w:history="1">
            <w:r w:rsidR="00C227BC" w:rsidRPr="002D542E">
              <w:rPr>
                <w:rStyle w:val="a5"/>
                <w:lang w:val="en-US"/>
              </w:rPr>
              <w:t>(6) 森林吸収・緑化等の推進</w:t>
            </w:r>
            <w:r w:rsidR="00C227BC">
              <w:rPr>
                <w:webHidden/>
              </w:rPr>
              <w:tab/>
            </w:r>
            <w:r w:rsidR="00C227BC">
              <w:rPr>
                <w:webHidden/>
              </w:rPr>
              <w:fldChar w:fldCharType="begin"/>
            </w:r>
            <w:r w:rsidR="00C227BC">
              <w:rPr>
                <w:webHidden/>
              </w:rPr>
              <w:instrText xml:space="preserve"> PAGEREF _Toc213418742 \h </w:instrText>
            </w:r>
            <w:r w:rsidR="00C227BC">
              <w:rPr>
                <w:webHidden/>
              </w:rPr>
            </w:r>
            <w:r w:rsidR="00C227BC">
              <w:rPr>
                <w:webHidden/>
              </w:rPr>
              <w:fldChar w:fldCharType="separate"/>
            </w:r>
            <w:r>
              <w:rPr>
                <w:webHidden/>
              </w:rPr>
              <w:t>53</w:t>
            </w:r>
            <w:r w:rsidR="00C227BC">
              <w:rPr>
                <w:webHidden/>
              </w:rPr>
              <w:fldChar w:fldCharType="end"/>
            </w:r>
          </w:hyperlink>
        </w:p>
        <w:p w14:paraId="5A240C5C" w14:textId="206E89C3" w:rsidR="00C227BC" w:rsidRDefault="004377EA"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43" w:history="1">
            <w:r w:rsidR="00C227BC" w:rsidRPr="002D542E">
              <w:rPr>
                <w:rStyle w:val="a5"/>
                <w:lang w:val="en-US"/>
              </w:rPr>
              <w:t>(7) 気候変動適応の推進等</w:t>
            </w:r>
            <w:r w:rsidR="00C227BC">
              <w:rPr>
                <w:webHidden/>
              </w:rPr>
              <w:tab/>
            </w:r>
            <w:r w:rsidR="00C227BC">
              <w:rPr>
                <w:webHidden/>
              </w:rPr>
              <w:fldChar w:fldCharType="begin"/>
            </w:r>
            <w:r w:rsidR="00C227BC">
              <w:rPr>
                <w:webHidden/>
              </w:rPr>
              <w:instrText xml:space="preserve"> PAGEREF _Toc213418743 \h </w:instrText>
            </w:r>
            <w:r w:rsidR="00C227BC">
              <w:rPr>
                <w:webHidden/>
              </w:rPr>
            </w:r>
            <w:r w:rsidR="00C227BC">
              <w:rPr>
                <w:webHidden/>
              </w:rPr>
              <w:fldChar w:fldCharType="separate"/>
            </w:r>
            <w:r>
              <w:rPr>
                <w:webHidden/>
              </w:rPr>
              <w:t>56</w:t>
            </w:r>
            <w:r w:rsidR="00C227BC">
              <w:rPr>
                <w:webHidden/>
              </w:rPr>
              <w:fldChar w:fldCharType="end"/>
            </w:r>
          </w:hyperlink>
        </w:p>
        <w:p w14:paraId="33FB12F8" w14:textId="65434F89" w:rsidR="00C227BC" w:rsidRDefault="004377EA" w:rsidP="00271A65">
          <w:pPr>
            <w:pStyle w:val="11"/>
            <w:spacing w:line="320" w:lineRule="exact"/>
            <w:rPr>
              <w:rFonts w:asciiTheme="minorHAnsi" w:eastAsiaTheme="minorEastAsia" w:hAnsiTheme="minorHAnsi" w:cstheme="minorBidi"/>
              <w:kern w:val="2"/>
              <w:szCs w:val="22"/>
              <w:lang w:val="en-US"/>
            </w:rPr>
          </w:pPr>
          <w:hyperlink w:anchor="_Toc213418744" w:history="1">
            <w:r w:rsidR="00C227BC" w:rsidRPr="002D542E">
              <w:rPr>
                <w:rStyle w:val="a5"/>
              </w:rPr>
              <w:t>参考資料</w:t>
            </w:r>
          </w:hyperlink>
        </w:p>
        <w:p w14:paraId="42137D00" w14:textId="7AF9C5B7" w:rsidR="00C227BC" w:rsidRDefault="004377EA" w:rsidP="00271A65">
          <w:pPr>
            <w:pStyle w:val="11"/>
            <w:spacing w:line="320" w:lineRule="exact"/>
            <w:rPr>
              <w:rFonts w:asciiTheme="minorHAnsi" w:eastAsiaTheme="minorEastAsia" w:hAnsiTheme="minorHAnsi" w:cstheme="minorBidi"/>
              <w:kern w:val="2"/>
              <w:szCs w:val="22"/>
              <w:lang w:val="en-US"/>
            </w:rPr>
          </w:pPr>
          <w:hyperlink w:anchor="_Toc213418745" w:history="1">
            <w:r w:rsidR="00C227BC" w:rsidRPr="002D542E">
              <w:rPr>
                <w:rStyle w:val="a5"/>
              </w:rPr>
              <w:t>１　大阪府環境審議会 気候変動対策部会　委員名簿</w:t>
            </w:r>
            <w:r w:rsidR="00C227BC">
              <w:rPr>
                <w:webHidden/>
              </w:rPr>
              <w:tab/>
            </w:r>
            <w:r w:rsidR="00C227BC">
              <w:rPr>
                <w:webHidden/>
              </w:rPr>
              <w:fldChar w:fldCharType="begin"/>
            </w:r>
            <w:r w:rsidR="00C227BC">
              <w:rPr>
                <w:webHidden/>
              </w:rPr>
              <w:instrText xml:space="preserve"> PAGEREF _Toc213418745 \h </w:instrText>
            </w:r>
            <w:r w:rsidR="00C227BC">
              <w:rPr>
                <w:webHidden/>
              </w:rPr>
            </w:r>
            <w:r w:rsidR="00C227BC">
              <w:rPr>
                <w:webHidden/>
              </w:rPr>
              <w:fldChar w:fldCharType="separate"/>
            </w:r>
            <w:r>
              <w:rPr>
                <w:webHidden/>
              </w:rPr>
              <w:t>59</w:t>
            </w:r>
            <w:r w:rsidR="00C227BC">
              <w:rPr>
                <w:webHidden/>
              </w:rPr>
              <w:fldChar w:fldCharType="end"/>
            </w:r>
          </w:hyperlink>
        </w:p>
        <w:p w14:paraId="00AF38BA" w14:textId="68653494" w:rsidR="00C227BC" w:rsidRDefault="004377EA" w:rsidP="00271A65">
          <w:pPr>
            <w:pStyle w:val="11"/>
            <w:spacing w:line="320" w:lineRule="exact"/>
            <w:rPr>
              <w:rFonts w:asciiTheme="minorHAnsi" w:eastAsiaTheme="minorEastAsia" w:hAnsiTheme="minorHAnsi" w:cstheme="minorBidi"/>
              <w:kern w:val="2"/>
              <w:szCs w:val="22"/>
              <w:lang w:val="en-US"/>
            </w:rPr>
          </w:pPr>
          <w:hyperlink w:anchor="_Toc213418746" w:history="1">
            <w:r w:rsidR="00C227BC" w:rsidRPr="002D542E">
              <w:rPr>
                <w:rStyle w:val="a5"/>
              </w:rPr>
              <w:t>２　審議経過</w:t>
            </w:r>
            <w:r w:rsidR="00C227BC">
              <w:rPr>
                <w:webHidden/>
              </w:rPr>
              <w:tab/>
            </w:r>
            <w:r w:rsidR="00C227BC">
              <w:rPr>
                <w:webHidden/>
              </w:rPr>
              <w:fldChar w:fldCharType="begin"/>
            </w:r>
            <w:r w:rsidR="00C227BC">
              <w:rPr>
                <w:webHidden/>
              </w:rPr>
              <w:instrText xml:space="preserve"> PAGEREF _Toc213418746 \h </w:instrText>
            </w:r>
            <w:r w:rsidR="00C227BC">
              <w:rPr>
                <w:webHidden/>
              </w:rPr>
            </w:r>
            <w:r w:rsidR="00C227BC">
              <w:rPr>
                <w:webHidden/>
              </w:rPr>
              <w:fldChar w:fldCharType="separate"/>
            </w:r>
            <w:r>
              <w:rPr>
                <w:webHidden/>
              </w:rPr>
              <w:t>60</w:t>
            </w:r>
            <w:r w:rsidR="00C227BC">
              <w:rPr>
                <w:webHidden/>
              </w:rPr>
              <w:fldChar w:fldCharType="end"/>
            </w:r>
          </w:hyperlink>
        </w:p>
        <w:p w14:paraId="5D1FF53C" w14:textId="26F7B181" w:rsidR="00C227BC" w:rsidRDefault="004377EA" w:rsidP="00271A65">
          <w:pPr>
            <w:pStyle w:val="11"/>
            <w:spacing w:line="320" w:lineRule="exact"/>
            <w:rPr>
              <w:rFonts w:asciiTheme="minorHAnsi" w:eastAsiaTheme="minorEastAsia" w:hAnsiTheme="minorHAnsi" w:cstheme="minorBidi"/>
              <w:kern w:val="2"/>
              <w:szCs w:val="22"/>
              <w:lang w:val="en-US"/>
            </w:rPr>
          </w:pPr>
          <w:hyperlink w:anchor="_Toc213418747" w:history="1">
            <w:r w:rsidR="00C227BC" w:rsidRPr="002D542E">
              <w:rPr>
                <w:rStyle w:val="a5"/>
              </w:rPr>
              <w:t>３　環境審議会諮問資料</w:t>
            </w:r>
            <w:r w:rsidR="00C227BC">
              <w:rPr>
                <w:webHidden/>
              </w:rPr>
              <w:tab/>
            </w:r>
            <w:r w:rsidR="00C227BC">
              <w:rPr>
                <w:webHidden/>
              </w:rPr>
              <w:fldChar w:fldCharType="begin"/>
            </w:r>
            <w:r w:rsidR="00C227BC">
              <w:rPr>
                <w:webHidden/>
              </w:rPr>
              <w:instrText xml:space="preserve"> PAGEREF _Toc213418747 \h </w:instrText>
            </w:r>
            <w:r w:rsidR="00C227BC">
              <w:rPr>
                <w:webHidden/>
              </w:rPr>
            </w:r>
            <w:r w:rsidR="00C227BC">
              <w:rPr>
                <w:webHidden/>
              </w:rPr>
              <w:fldChar w:fldCharType="separate"/>
            </w:r>
            <w:r>
              <w:rPr>
                <w:webHidden/>
              </w:rPr>
              <w:t>61</w:t>
            </w:r>
            <w:r w:rsidR="00C227BC">
              <w:rPr>
                <w:webHidden/>
              </w:rPr>
              <w:fldChar w:fldCharType="end"/>
            </w:r>
          </w:hyperlink>
        </w:p>
        <w:p w14:paraId="5E8FABAC" w14:textId="2E0FEB72" w:rsidR="00F72459" w:rsidRDefault="00F72459" w:rsidP="00271A65">
          <w:pPr>
            <w:spacing w:line="320" w:lineRule="exact"/>
          </w:pPr>
          <w:r>
            <w:rPr>
              <w:b/>
              <w:bCs/>
              <w:lang w:val="ja-JP"/>
            </w:rPr>
            <w:fldChar w:fldCharType="end"/>
          </w:r>
        </w:p>
      </w:sdtContent>
    </w:sdt>
    <w:p w14:paraId="00000035" w14:textId="176D4F52" w:rsidR="0071476F" w:rsidRPr="00B65570" w:rsidRDefault="00F72459" w:rsidP="00F72459">
      <w:pPr>
        <w:pStyle w:val="1"/>
      </w:pPr>
      <w:bookmarkStart w:id="2" w:name="_Toc206849660"/>
      <w:bookmarkStart w:id="3" w:name="_Toc213418708"/>
      <w:r w:rsidRPr="0047537B">
        <w:rPr>
          <w:rFonts w:hint="eastAsia"/>
        </w:rPr>
        <w:lastRenderedPageBreak/>
        <w:t>はじめに</w:t>
      </w:r>
      <w:bookmarkEnd w:id="2"/>
      <w:bookmarkEnd w:id="3"/>
    </w:p>
    <w:p w14:paraId="00000036" w14:textId="77777777" w:rsidR="0071476F" w:rsidRDefault="0071476F">
      <w:pPr>
        <w:ind w:firstLine="210"/>
      </w:pPr>
    </w:p>
    <w:p w14:paraId="00000037" w14:textId="6BCA47B7" w:rsidR="0071476F" w:rsidRDefault="00577E91">
      <w:pPr>
        <w:ind w:firstLine="210"/>
      </w:pPr>
      <w:r w:rsidRPr="00577E91">
        <w:rPr>
          <w:rFonts w:hint="eastAsia"/>
        </w:rPr>
        <w:t>地球温暖化対策実行計画</w:t>
      </w:r>
      <w:r w:rsidR="00353F8A">
        <w:t>は、</w:t>
      </w:r>
      <w:r w:rsidRPr="00577E91">
        <w:rPr>
          <w:rFonts w:hint="eastAsia"/>
        </w:rPr>
        <w:t>地球温暖化対策の推進に関する法律</w:t>
      </w:r>
      <w:r>
        <w:rPr>
          <w:rFonts w:hint="eastAsia"/>
        </w:rPr>
        <w:t>（</w:t>
      </w:r>
      <w:r w:rsidRPr="00577E91">
        <w:rPr>
          <w:rFonts w:hint="eastAsia"/>
        </w:rPr>
        <w:t>平成十年法律第百十七号</w:t>
      </w:r>
      <w:r w:rsidR="00353F8A">
        <w:t>。以下「</w:t>
      </w:r>
      <w:r>
        <w:rPr>
          <w:rFonts w:hint="eastAsia"/>
        </w:rPr>
        <w:t>温対法</w:t>
      </w:r>
      <w:r w:rsidR="00353F8A">
        <w:t>」という。）第</w:t>
      </w:r>
      <w:r>
        <w:rPr>
          <w:rFonts w:hint="eastAsia"/>
        </w:rPr>
        <w:t>21</w:t>
      </w:r>
      <w:r w:rsidR="00353F8A">
        <w:t>条の規定により、</w:t>
      </w:r>
      <w:r>
        <w:rPr>
          <w:rFonts w:hint="eastAsia"/>
        </w:rPr>
        <w:t>都道府県及び</w:t>
      </w:r>
      <w:r w:rsidR="00435A76">
        <w:rPr>
          <w:rFonts w:hint="eastAsia"/>
        </w:rPr>
        <w:t>指定都市等が、その</w:t>
      </w:r>
      <w:r w:rsidRPr="00577E91">
        <w:rPr>
          <w:rFonts w:hint="eastAsia"/>
        </w:rPr>
        <w:t>区域の自然的社会的条件に応じて温室効果ガスの排出の量の削減等を行うための施策に関する事項</w:t>
      </w:r>
      <w:r>
        <w:rPr>
          <w:rFonts w:hint="eastAsia"/>
        </w:rPr>
        <w:t>等を定める</w:t>
      </w:r>
      <w:r w:rsidR="00353F8A">
        <w:t>計画</w:t>
      </w:r>
      <w:r>
        <w:rPr>
          <w:rFonts w:hint="eastAsia"/>
        </w:rPr>
        <w:t>である</w:t>
      </w:r>
      <w:r w:rsidR="00353F8A">
        <w:t>。</w:t>
      </w:r>
    </w:p>
    <w:p w14:paraId="00000038" w14:textId="77777777" w:rsidR="0071476F" w:rsidRDefault="0071476F">
      <w:pPr>
        <w:ind w:firstLine="210"/>
      </w:pPr>
    </w:p>
    <w:p w14:paraId="00000039" w14:textId="65415994" w:rsidR="0071476F" w:rsidRDefault="00353F8A" w:rsidP="00577E91">
      <w:pPr>
        <w:ind w:firstLine="210"/>
      </w:pPr>
      <w:r>
        <w:t>大阪府は、気候変動による自然災害リスクの増大</w:t>
      </w:r>
      <w:r w:rsidR="00577E91">
        <w:rPr>
          <w:rFonts w:hint="eastAsia"/>
        </w:rPr>
        <w:t>をはじめとした影響</w:t>
      </w:r>
      <w:r w:rsidR="00435A76">
        <w:rPr>
          <w:rFonts w:hint="eastAsia"/>
        </w:rPr>
        <w:t>が</w:t>
      </w:r>
      <w:r w:rsidR="00577E91">
        <w:rPr>
          <w:rFonts w:hint="eastAsia"/>
        </w:rPr>
        <w:t>既に顕在化</w:t>
      </w:r>
      <w:r>
        <w:t>していることに加え、</w:t>
      </w:r>
      <w:r w:rsidR="00577E91">
        <w:rPr>
          <w:rFonts w:hint="eastAsia"/>
        </w:rPr>
        <w:t>環境問題が</w:t>
      </w:r>
      <w:r>
        <w:t>人口減少や高齢化など社会・経済課題とも密接に関係していることから、</w:t>
      </w:r>
      <w:r w:rsidR="00577E91">
        <w:rPr>
          <w:rFonts w:hint="eastAsia"/>
        </w:rPr>
        <w:t>SDGsの実現も視野に入れ</w:t>
      </w:r>
      <w:r>
        <w:t>、府域における</w:t>
      </w:r>
      <w:r w:rsidR="00577E91" w:rsidRPr="00577E91">
        <w:rPr>
          <w:rFonts w:hint="eastAsia"/>
          <w:lang w:val="en-US"/>
        </w:rPr>
        <w:t>「</w:t>
      </w:r>
      <w:r w:rsidR="00577E91" w:rsidRPr="00577E91">
        <w:rPr>
          <w:lang w:val="en-US"/>
        </w:rPr>
        <w:t>2050</w:t>
      </w:r>
      <w:r w:rsidR="00577E91" w:rsidRPr="00577E91">
        <w:rPr>
          <w:rFonts w:hint="eastAsia"/>
          <w:lang w:val="en-US"/>
        </w:rPr>
        <w:t>年二酸化炭素排出量実質ゼロ」を実現した社会の姿</w:t>
      </w:r>
      <w:r w:rsidR="00577E91" w:rsidRPr="00577E91">
        <w:rPr>
          <w:lang w:val="en-US"/>
        </w:rPr>
        <w:t>(</w:t>
      </w:r>
      <w:r w:rsidR="00577E91" w:rsidRPr="00577E91">
        <w:rPr>
          <w:rFonts w:hint="eastAsia"/>
          <w:lang w:val="en-US"/>
        </w:rPr>
        <w:t>将来像</w:t>
      </w:r>
      <w:r w:rsidR="00577E91" w:rsidRPr="00577E91">
        <w:rPr>
          <w:lang w:val="en-US"/>
        </w:rPr>
        <w:t>)</w:t>
      </w:r>
      <w:r w:rsidR="00577E91">
        <w:rPr>
          <w:rFonts w:hint="eastAsia"/>
          <w:lang w:val="en-US"/>
        </w:rPr>
        <w:t>を共有するとともに、</w:t>
      </w:r>
      <w:r>
        <w:t>それを見据えた2030年の</w:t>
      </w:r>
      <w:r w:rsidR="00577E91">
        <w:rPr>
          <w:rFonts w:hint="eastAsia"/>
        </w:rPr>
        <w:t>目標を定め</w:t>
      </w:r>
      <w:r>
        <w:t>、その実現に向けた施策の基本的な方向性を明確にした、｢</w:t>
      </w:r>
      <w:r w:rsidR="00577E91" w:rsidRPr="00577E91">
        <w:rPr>
          <w:rFonts w:hint="eastAsia"/>
        </w:rPr>
        <w:t>大阪府地球温暖化対策実行計画（区域施策編）</w:t>
      </w:r>
      <w:r>
        <w:t>｣（以下、「</w:t>
      </w:r>
      <w:r w:rsidR="00263602">
        <w:rPr>
          <w:rFonts w:hint="eastAsia"/>
        </w:rPr>
        <w:t>現行</w:t>
      </w:r>
      <w:r>
        <w:t>計画」という。）を2021年３月に策定した。</w:t>
      </w:r>
    </w:p>
    <w:p w14:paraId="0000003A" w14:textId="77777777" w:rsidR="0071476F" w:rsidRDefault="0071476F">
      <w:pPr>
        <w:ind w:firstLine="210"/>
      </w:pPr>
    </w:p>
    <w:p w14:paraId="0000003B" w14:textId="0F2EFFC8" w:rsidR="0071476F" w:rsidRDefault="00D41695" w:rsidP="00435A76">
      <w:pPr>
        <w:ind w:firstLine="210"/>
      </w:pPr>
      <w:r>
        <w:rPr>
          <w:rFonts w:hint="eastAsia"/>
        </w:rPr>
        <w:t>現行</w:t>
      </w:r>
      <w:r w:rsidR="00353F8A">
        <w:t>計画では、計画期間を2030年度までの10年間とし、</w:t>
      </w:r>
      <w:r w:rsidR="00A06FBA">
        <w:rPr>
          <w:rFonts w:hint="eastAsia"/>
        </w:rPr>
        <w:t>2050年カーボンニュートラル</w:t>
      </w:r>
      <w:r w:rsidR="00353F8A">
        <w:t>の実現に向けて、｢</w:t>
      </w:r>
      <w:r w:rsidR="00435A76" w:rsidRPr="00435A76">
        <w:rPr>
          <w:rFonts w:hint="eastAsia"/>
        </w:rPr>
        <w:t>あらゆる主体の意識改革</w:t>
      </w:r>
      <w:r>
        <w:rPr>
          <w:rFonts w:hint="eastAsia"/>
        </w:rPr>
        <w:t>と</w:t>
      </w:r>
      <w:r w:rsidR="00435A76" w:rsidRPr="00435A76">
        <w:rPr>
          <w:rFonts w:hint="eastAsia"/>
        </w:rPr>
        <w:t>行動喚起</w:t>
      </w:r>
      <w:r w:rsidR="00353F8A">
        <w:t>｣、｢</w:t>
      </w:r>
      <w:r w:rsidR="00435A76" w:rsidRPr="00435A76">
        <w:rPr>
          <w:rFonts w:hint="eastAsia"/>
        </w:rPr>
        <w:t>事業者における脱炭素化に向けた取組促進</w:t>
      </w:r>
      <w:r w:rsidR="00353F8A">
        <w:t>｣、｢</w:t>
      </w:r>
      <w:r w:rsidR="00435A76">
        <w:t>CO</w:t>
      </w:r>
      <w:r w:rsidR="00435A76" w:rsidRPr="005E09F4">
        <w:rPr>
          <w:vertAlign w:val="subscript"/>
        </w:rPr>
        <w:t>2</w:t>
      </w:r>
      <w:r w:rsidR="00435A76">
        <w:t>排出の少ないエネルギー(再生可能エネル</w:t>
      </w:r>
      <w:r w:rsidR="00435A76">
        <w:rPr>
          <w:rFonts w:hint="eastAsia"/>
        </w:rPr>
        <w:t>ギーを含む</w:t>
      </w:r>
      <w:r w:rsidR="00435A76">
        <w:t>)の利用促進</w:t>
      </w:r>
      <w:r w:rsidR="00353F8A">
        <w:t>｣、｢</w:t>
      </w:r>
      <w:r w:rsidR="00435A76" w:rsidRPr="00435A76">
        <w:rPr>
          <w:rFonts w:hint="eastAsia"/>
        </w:rPr>
        <w:t>輸送・移動における脱炭素化に向けた取組促進</w:t>
      </w:r>
      <w:r w:rsidR="00353F8A">
        <w:t>｣、｢</w:t>
      </w:r>
      <w:r w:rsidR="00435A76" w:rsidRPr="00435A76">
        <w:rPr>
          <w:rFonts w:hint="eastAsia"/>
        </w:rPr>
        <w:t>資源循環の促進</w:t>
      </w:r>
      <w:r w:rsidR="00353F8A">
        <w:t>｣</w:t>
      </w:r>
      <w:r w:rsidR="00435A76">
        <w:rPr>
          <w:rFonts w:hint="eastAsia"/>
        </w:rPr>
        <w:t>、「</w:t>
      </w:r>
      <w:r w:rsidR="00435A76" w:rsidRPr="00435A76">
        <w:rPr>
          <w:rFonts w:hint="eastAsia"/>
        </w:rPr>
        <w:t>森林吸収・緑化等の推進</w:t>
      </w:r>
      <w:r w:rsidR="00435A76">
        <w:rPr>
          <w:rFonts w:hint="eastAsia"/>
        </w:rPr>
        <w:t>」、「</w:t>
      </w:r>
      <w:r w:rsidR="00435A76" w:rsidRPr="00435A76">
        <w:rPr>
          <w:rFonts w:hint="eastAsia"/>
        </w:rPr>
        <w:t>気候変動適応の推進等</w:t>
      </w:r>
      <w:r w:rsidR="00435A76">
        <w:rPr>
          <w:rFonts w:hint="eastAsia"/>
        </w:rPr>
        <w:t>」</w:t>
      </w:r>
      <w:r w:rsidR="00353F8A">
        <w:t>の</w:t>
      </w:r>
      <w:r w:rsidR="00435A76">
        <w:rPr>
          <w:rFonts w:hint="eastAsia"/>
        </w:rPr>
        <w:t>７</w:t>
      </w:r>
      <w:r w:rsidR="00353F8A">
        <w:t>つの</w:t>
      </w:r>
      <w:r w:rsidR="00435A76">
        <w:rPr>
          <w:rFonts w:hint="eastAsia"/>
        </w:rPr>
        <w:t>取組項目</w:t>
      </w:r>
      <w:r w:rsidR="00353F8A">
        <w:t>を設定し、各</w:t>
      </w:r>
      <w:r w:rsidR="00435A76">
        <w:rPr>
          <w:rFonts w:hint="eastAsia"/>
        </w:rPr>
        <w:t>項目</w:t>
      </w:r>
      <w:r w:rsidR="00353F8A">
        <w:t>において具体的な施策</w:t>
      </w:r>
      <w:r w:rsidR="00435A76">
        <w:rPr>
          <w:rFonts w:hint="eastAsia"/>
        </w:rPr>
        <w:t>・事業</w:t>
      </w:r>
      <w:r w:rsidR="00353F8A">
        <w:t>を</w:t>
      </w:r>
      <w:r w:rsidR="00435A76">
        <w:rPr>
          <w:rFonts w:hint="eastAsia"/>
        </w:rPr>
        <w:t>示す</w:t>
      </w:r>
      <w:r w:rsidR="00353F8A">
        <w:t>ことで、</w:t>
      </w:r>
      <w:r w:rsidR="00435A76">
        <w:rPr>
          <w:rFonts w:hint="eastAsia"/>
        </w:rPr>
        <w:t>気候変動対策</w:t>
      </w:r>
      <w:r w:rsidR="00353F8A">
        <w:t>を総合的に推進・展開してきた。</w:t>
      </w:r>
    </w:p>
    <w:p w14:paraId="0000003C" w14:textId="77777777" w:rsidR="0071476F" w:rsidRPr="00435A76" w:rsidRDefault="0071476F">
      <w:pPr>
        <w:ind w:firstLine="210"/>
      </w:pPr>
    </w:p>
    <w:p w14:paraId="0000003D" w14:textId="0035E0AA" w:rsidR="0071476F" w:rsidRDefault="00D41695">
      <w:pPr>
        <w:ind w:firstLine="210"/>
      </w:pPr>
      <w:r>
        <w:rPr>
          <w:rFonts w:hint="eastAsia"/>
        </w:rPr>
        <w:t>現行</w:t>
      </w:r>
      <w:r w:rsidR="00353F8A">
        <w:t>計画策定以降、大阪府は、気候変動対策推進条例の改正等による制度の強化</w:t>
      </w:r>
      <w:r w:rsidR="00A06FBA">
        <w:rPr>
          <w:rFonts w:hint="eastAsia"/>
        </w:rPr>
        <w:t>や、おおさかカーボンニュートラル推進本部の設置、</w:t>
      </w:r>
      <w:r w:rsidR="00353F8A">
        <w:t>大阪・関西万博を契機とした最先端技術の開発・導入促進</w:t>
      </w:r>
      <w:r w:rsidR="00A06FBA">
        <w:rPr>
          <w:rFonts w:hint="eastAsia"/>
        </w:rPr>
        <w:t>や府民の脱炭素行動変容等</w:t>
      </w:r>
      <w:r w:rsidR="00353F8A">
        <w:t>に取り組ん</w:t>
      </w:r>
      <w:r w:rsidR="00353F8A" w:rsidRPr="008D360C">
        <w:t>できた一方、国内外においては、</w:t>
      </w:r>
      <w:r w:rsidR="00435A76">
        <w:rPr>
          <w:rFonts w:hint="eastAsia"/>
        </w:rPr>
        <w:t>人為的な温室効果ガスの増加が地球温暖化の原因であることに疑う余地がないとする</w:t>
      </w:r>
      <w:r w:rsidR="00A06FBA">
        <w:rPr>
          <w:rFonts w:hint="eastAsia"/>
        </w:rPr>
        <w:t>IPCC第６次報告書の公表や</w:t>
      </w:r>
      <w:r w:rsidR="00435A76" w:rsidRPr="00897AE0">
        <w:rPr>
          <w:rFonts w:hint="eastAsia"/>
        </w:rPr>
        <w:t>、</w:t>
      </w:r>
      <w:r w:rsidR="001A38C1" w:rsidRPr="00897AE0">
        <w:rPr>
          <w:rFonts w:hint="eastAsia"/>
        </w:rPr>
        <w:t>2</w:t>
      </w:r>
      <w:r w:rsidR="001A38C1" w:rsidRPr="00897AE0">
        <w:t>040</w:t>
      </w:r>
      <w:r w:rsidR="001A38C1" w:rsidRPr="00897AE0">
        <w:rPr>
          <w:rFonts w:hint="eastAsia"/>
        </w:rPr>
        <w:t>年度に向けた</w:t>
      </w:r>
      <w:r w:rsidR="00A06FBA">
        <w:rPr>
          <w:rFonts w:hint="eastAsia"/>
        </w:rPr>
        <w:t>新たな地球温暖化対策計画及びエネルギー基本計画の策定、</w:t>
      </w:r>
      <w:r w:rsidR="00435A76">
        <w:rPr>
          <w:rFonts w:hint="eastAsia"/>
        </w:rPr>
        <w:t>社会・経済構造の変革を伴う</w:t>
      </w:r>
      <w:r w:rsidR="00A06FBA">
        <w:rPr>
          <w:rFonts w:hint="eastAsia"/>
        </w:rPr>
        <w:t>GXの実現に向けたカーボンプライシング等の制度整備等</w:t>
      </w:r>
      <w:r w:rsidR="00435A76">
        <w:rPr>
          <w:rFonts w:hint="eastAsia"/>
        </w:rPr>
        <w:t>の</w:t>
      </w:r>
      <w:r w:rsidR="00353F8A" w:rsidRPr="008D360C">
        <w:t>新たな動きがあった。</w:t>
      </w:r>
    </w:p>
    <w:p w14:paraId="0000003E" w14:textId="77777777" w:rsidR="0071476F" w:rsidRDefault="0071476F">
      <w:pPr>
        <w:ind w:firstLine="210"/>
      </w:pPr>
    </w:p>
    <w:p w14:paraId="0000003F" w14:textId="529B9306" w:rsidR="0071476F" w:rsidRDefault="00D41695" w:rsidP="00A06FBA">
      <w:pPr>
        <w:ind w:firstLine="210"/>
      </w:pPr>
      <w:r>
        <w:rPr>
          <w:rFonts w:hint="eastAsia"/>
        </w:rPr>
        <w:t>現行</w:t>
      </w:r>
      <w:r w:rsidR="00353F8A">
        <w:t>計画の中間年度にあたる2025年度に、</w:t>
      </w:r>
      <w:r w:rsidR="00A06FBA" w:rsidRPr="00A06FBA">
        <w:t>万博開催による社会情勢の変化や国の計画の見直し状況等を踏まえ、大阪府地球温暖化対策実行計画に掲げる削減目標や計画期間の見直し、2025大阪・関西万博のレガシーの反映、対策の進捗状況の評価と新たな目標達成に向けた取組などについて</w:t>
      </w:r>
      <w:r w:rsidR="00353F8A">
        <w:t>意見を求めるため、2024年12月23日、大阪府から環境審議会に対し、「</w:t>
      </w:r>
      <w:r w:rsidR="00A06FBA">
        <w:rPr>
          <w:rFonts w:hint="eastAsia"/>
        </w:rPr>
        <w:t>大阪府地球温暖化対策実行計画（区域施策編）の見直しについて</w:t>
      </w:r>
      <w:r w:rsidR="00353F8A">
        <w:t>」諮問があり、本部会において専門的な見地から審議を行った。本報告は、その審議結果をとりまとめたものである。</w:t>
      </w:r>
    </w:p>
    <w:p w14:paraId="00000040" w14:textId="77777777" w:rsidR="0071476F" w:rsidRDefault="00353F8A">
      <w:r>
        <w:br w:type="page"/>
      </w:r>
    </w:p>
    <w:p w14:paraId="1BF6473C" w14:textId="724FAF76" w:rsidR="00F72459" w:rsidRDefault="00F72459" w:rsidP="00F72459">
      <w:pPr>
        <w:pStyle w:val="1"/>
        <w:numPr>
          <w:ilvl w:val="0"/>
          <w:numId w:val="3"/>
        </w:numPr>
      </w:pPr>
      <w:bookmarkStart w:id="4" w:name="_Toc213418709"/>
      <w:r w:rsidRPr="00F72459">
        <w:rPr>
          <w:rFonts w:hint="eastAsia"/>
        </w:rPr>
        <w:lastRenderedPageBreak/>
        <w:t>世界と我が国における地球温暖化の現状と動向</w:t>
      </w:r>
      <w:bookmarkEnd w:id="4"/>
    </w:p>
    <w:p w14:paraId="0A96269C" w14:textId="01EC2873" w:rsidR="00B65403" w:rsidRDefault="00B65403" w:rsidP="00B65403">
      <w:pPr>
        <w:pStyle w:val="2"/>
      </w:pPr>
      <w:bookmarkStart w:id="5" w:name="_Toc213418710"/>
      <w:r>
        <w:t xml:space="preserve">１　</w:t>
      </w:r>
      <w:r w:rsidRPr="00B65403">
        <w:rPr>
          <w:rFonts w:hint="eastAsia"/>
        </w:rPr>
        <w:t>地球温暖化の現状</w:t>
      </w:r>
      <w:bookmarkEnd w:id="5"/>
    </w:p>
    <w:p w14:paraId="42CE8352" w14:textId="003B1841" w:rsidR="009E72B2" w:rsidRPr="005E09F4" w:rsidRDefault="009E72B2" w:rsidP="009E72B2">
      <w:pPr>
        <w:ind w:firstLine="210"/>
      </w:pPr>
      <w:r w:rsidRPr="005E09F4">
        <w:t>20世紀以降、化石燃料の使用増大等に伴い、世界のCO</w:t>
      </w:r>
      <w:r w:rsidRPr="005E09F4">
        <w:rPr>
          <w:vertAlign w:val="subscript"/>
        </w:rPr>
        <w:t>2</w:t>
      </w:r>
      <w:r w:rsidRPr="005E09F4">
        <w:t>排出</w:t>
      </w:r>
      <w:r w:rsidR="006B6140">
        <w:rPr>
          <w:rFonts w:hint="eastAsia"/>
        </w:rPr>
        <w:t>量</w:t>
      </w:r>
      <w:r w:rsidRPr="005E09F4">
        <w:t>は大幅に増加し、大気中のCO</w:t>
      </w:r>
      <w:r w:rsidRPr="005E09F4">
        <w:rPr>
          <w:vertAlign w:val="subscript"/>
        </w:rPr>
        <w:t>2</w:t>
      </w:r>
      <w:r w:rsidRPr="005E09F4">
        <w:t>濃度が 年々増加しており、世界気象機関（WMO）より、2024年が観測史上最も暑い年であり、世界全体の年平均気温が産業革命以前と比べて1.55℃上昇したと発表された。</w:t>
      </w:r>
    </w:p>
    <w:p w14:paraId="0790C113" w14:textId="77777777" w:rsidR="009E72B2" w:rsidRPr="009E72B2" w:rsidRDefault="009E72B2" w:rsidP="009E72B2">
      <w:pPr>
        <w:rPr>
          <w:color w:val="EE0000"/>
        </w:rPr>
      </w:pPr>
      <w:r w:rsidRPr="009E72B2">
        <w:rPr>
          <w:noProof/>
          <w:color w:val="EE0000"/>
        </w:rPr>
        <w:drawing>
          <wp:inline distT="0" distB="0" distL="0" distR="0" wp14:anchorId="7F3BCCDF" wp14:editId="342F7203">
            <wp:extent cx="6184900" cy="2873352"/>
            <wp:effectExtent l="0" t="0" r="6350" b="3810"/>
            <wp:docPr id="261613683" name="image8.png" descr="スクリーンショット 2025-05-27 5.49.20.png"/>
            <wp:cNvGraphicFramePr/>
            <a:graphic xmlns:a="http://schemas.openxmlformats.org/drawingml/2006/main">
              <a:graphicData uri="http://schemas.openxmlformats.org/drawingml/2006/picture">
                <pic:pic xmlns:pic="http://schemas.openxmlformats.org/drawingml/2006/picture">
                  <pic:nvPicPr>
                    <pic:cNvPr id="0" name="image8.png" descr="スクリーンショット 2025-05-27 5.49.20.png"/>
                    <pic:cNvPicPr preferRelativeResize="0"/>
                  </pic:nvPicPr>
                  <pic:blipFill rotWithShape="1">
                    <a:blip r:embed="rId9"/>
                    <a:srcRect t="1" b="833"/>
                    <a:stretch/>
                  </pic:blipFill>
                  <pic:spPr bwMode="auto">
                    <a:xfrm>
                      <a:off x="0" y="0"/>
                      <a:ext cx="6184900" cy="2873352"/>
                    </a:xfrm>
                    <a:prstGeom prst="rect">
                      <a:avLst/>
                    </a:prstGeom>
                    <a:ln>
                      <a:noFill/>
                    </a:ln>
                    <a:extLst>
                      <a:ext uri="{53640926-AAD7-44D8-BBD7-CCE9431645EC}">
                        <a14:shadowObscured xmlns:a14="http://schemas.microsoft.com/office/drawing/2010/main"/>
                      </a:ext>
                    </a:extLst>
                  </pic:spPr>
                </pic:pic>
              </a:graphicData>
            </a:graphic>
          </wp:inline>
        </w:drawing>
      </w:r>
    </w:p>
    <w:p w14:paraId="574BB909" w14:textId="2969C651" w:rsidR="009E72B2" w:rsidRPr="005E09F4" w:rsidRDefault="009E72B2" w:rsidP="009E72B2">
      <w:pPr>
        <w:ind w:firstLine="210"/>
        <w:jc w:val="center"/>
      </w:pPr>
      <w:r w:rsidRPr="005E09F4">
        <w:t>図</w:t>
      </w:r>
      <w:r w:rsidRPr="005E09F4">
        <w:rPr>
          <w:rFonts w:hint="eastAsia"/>
        </w:rPr>
        <w:t>１</w:t>
      </w:r>
      <w:r w:rsidR="00F727F6" w:rsidRPr="005E09F4">
        <w:rPr>
          <w:rFonts w:hint="eastAsia"/>
        </w:rPr>
        <w:t>―１</w:t>
      </w:r>
      <w:r w:rsidRPr="005E09F4">
        <w:t xml:space="preserve">　全球大気平均CO</w:t>
      </w:r>
      <w:r w:rsidRPr="005E09F4">
        <w:rPr>
          <w:vertAlign w:val="subscript"/>
        </w:rPr>
        <w:t>2</w:t>
      </w:r>
      <w:r w:rsidRPr="005E09F4">
        <w:t>濃度、世界の年平均気温の変化（環境省・経済産業省資料より引用）</w:t>
      </w:r>
    </w:p>
    <w:p w14:paraId="1D8860E4" w14:textId="77777777" w:rsidR="009E72B2" w:rsidRPr="009E72B2" w:rsidRDefault="009E72B2" w:rsidP="00527F93">
      <w:pPr>
        <w:rPr>
          <w:rFonts w:ascii="ＭＳ ゴシック" w:eastAsia="ＭＳ ゴシック" w:hAnsi="ＭＳ ゴシック"/>
          <w:color w:val="00B050"/>
        </w:rPr>
      </w:pPr>
    </w:p>
    <w:p w14:paraId="718346A9" w14:textId="33691B43" w:rsidR="00527F93" w:rsidRDefault="00527F93" w:rsidP="00527F93">
      <w:pPr>
        <w:pStyle w:val="2"/>
      </w:pPr>
      <w:bookmarkStart w:id="6" w:name="_Toc213418711"/>
      <w:r>
        <w:rPr>
          <w:rFonts w:hint="eastAsia"/>
        </w:rPr>
        <w:t>２</w:t>
      </w:r>
      <w:r>
        <w:t xml:space="preserve">　</w:t>
      </w:r>
      <w:r w:rsidRPr="00527F93">
        <w:rPr>
          <w:rFonts w:hint="eastAsia"/>
        </w:rPr>
        <w:t>地球温暖化対策の動向</w:t>
      </w:r>
      <w:bookmarkEnd w:id="6"/>
    </w:p>
    <w:p w14:paraId="274573EF" w14:textId="779D95BD" w:rsidR="00732547" w:rsidRPr="00C765ED" w:rsidRDefault="00F519B8" w:rsidP="00F519B8">
      <w:pPr>
        <w:pStyle w:val="3"/>
        <w:numPr>
          <w:ilvl w:val="0"/>
          <w:numId w:val="13"/>
        </w:numPr>
        <w:rPr>
          <w:rFonts w:ascii="ＭＳ ゴシック" w:hAnsi="ＭＳ ゴシック"/>
        </w:rPr>
      </w:pPr>
      <w:bookmarkStart w:id="7" w:name="_Toc213418712"/>
      <w:r w:rsidRPr="00C765ED">
        <w:rPr>
          <w:rFonts w:ascii="ＭＳ ゴシック" w:hAnsi="ＭＳ ゴシック" w:hint="eastAsia"/>
        </w:rPr>
        <w:t>国際的動向</w:t>
      </w:r>
      <w:bookmarkEnd w:id="7"/>
    </w:p>
    <w:p w14:paraId="5AB31DD1" w14:textId="53CED6F1" w:rsidR="00E3683B" w:rsidRPr="00E3683B" w:rsidRDefault="00E3683B" w:rsidP="00E3683B">
      <w:r>
        <w:rPr>
          <w:rFonts w:hint="eastAsia"/>
        </w:rPr>
        <w:t>（気候変動枠組条約に関する動向）</w:t>
      </w:r>
    </w:p>
    <w:p w14:paraId="78F72DA4" w14:textId="100ACB15" w:rsidR="00263602" w:rsidRDefault="00263602" w:rsidP="00263602">
      <w:pPr>
        <w:rPr>
          <w:lang w:val="en-US"/>
        </w:rPr>
      </w:pPr>
      <w:r>
        <w:rPr>
          <w:rFonts w:hint="eastAsia"/>
        </w:rPr>
        <w:t xml:space="preserve">　現行計画では、パリ協定の採択を含めたCOP25までの国際交渉の動きと、2015年９月の国</w:t>
      </w:r>
      <w:r w:rsidR="00D52728">
        <w:rPr>
          <w:rFonts w:hint="eastAsia"/>
        </w:rPr>
        <w:t>連</w:t>
      </w:r>
      <w:r>
        <w:rPr>
          <w:rFonts w:hint="eastAsia"/>
        </w:rPr>
        <w:t>サミットにおける</w:t>
      </w:r>
      <w:r w:rsidRPr="00263602">
        <w:rPr>
          <w:rFonts w:hint="eastAsia"/>
          <w:lang w:val="en-US"/>
        </w:rPr>
        <w:t>「持続可能な開発のための</w:t>
      </w:r>
      <w:r w:rsidRPr="00263602">
        <w:rPr>
          <w:lang w:val="en-US"/>
        </w:rPr>
        <w:t>2030</w:t>
      </w:r>
      <w:r w:rsidRPr="00263602">
        <w:rPr>
          <w:rFonts w:hint="eastAsia"/>
          <w:lang w:val="en-US"/>
        </w:rPr>
        <w:t>アジェンダ」</w:t>
      </w:r>
      <w:r>
        <w:rPr>
          <w:rFonts w:hint="eastAsia"/>
          <w:lang w:val="en-US"/>
        </w:rPr>
        <w:t>の採択等について概要がまとめられている。</w:t>
      </w:r>
    </w:p>
    <w:p w14:paraId="5293C5CA" w14:textId="2B876A6F" w:rsidR="007F284D" w:rsidRPr="005E09F4" w:rsidRDefault="007F284D" w:rsidP="007F284D">
      <w:pPr>
        <w:ind w:firstLine="210"/>
      </w:pPr>
      <w:r w:rsidRPr="005E09F4">
        <w:t>国連気候変動枠組条約第28回締約国会議(COP28)では、</w:t>
      </w:r>
      <w:r w:rsidR="003F13BA" w:rsidRPr="00897AE0">
        <w:rPr>
          <w:rFonts w:hint="eastAsia"/>
        </w:rPr>
        <w:t>世界の平均気温の上昇</w:t>
      </w:r>
      <w:r w:rsidR="006F65FD" w:rsidRPr="00897AE0">
        <w:rPr>
          <w:rFonts w:hint="eastAsia"/>
        </w:rPr>
        <w:t>を産業革命以前に比べて1</w:t>
      </w:r>
      <w:r w:rsidR="006F65FD" w:rsidRPr="00897AE0">
        <w:t>.5</w:t>
      </w:r>
      <w:r w:rsidR="006F65FD" w:rsidRPr="00897AE0">
        <w:rPr>
          <w:rFonts w:hint="eastAsia"/>
        </w:rPr>
        <w:t>℃に抑える努力をするという目標（</w:t>
      </w:r>
      <w:r w:rsidRPr="00897AE0">
        <w:t>1.5℃目標</w:t>
      </w:r>
      <w:r w:rsidR="006F65FD" w:rsidRPr="00897AE0">
        <w:rPr>
          <w:rFonts w:hint="eastAsia"/>
        </w:rPr>
        <w:t>）</w:t>
      </w:r>
      <w:r w:rsidRPr="005E09F4">
        <w:t>達成のための全ての国による緊急的な行動の必要性が強調されたほか、2025年までの世界全体の排出量ピークアウト等が決定された。G7トリノ気候・エネルギー・環境大臣会合（2024年）においては、必要な取組間のシナジーの推進が重要であることを確認するとともに、削減対策の進捗を確認し、1.5℃</w:t>
      </w:r>
      <w:r w:rsidR="003F13BA">
        <w:rPr>
          <w:rFonts w:hint="eastAsia"/>
        </w:rPr>
        <w:t>目標</w:t>
      </w:r>
      <w:r w:rsidRPr="005E09F4">
        <w:t>に整合した、全経済分野・すべての温室効果ガス(GHG)を対象とした総量削減目標を含むNDC（国の削減目標）を期限内に提出することが誓約され、国連気候変動枠組条約第29回締約国会議（COP29）では、気候資金に関する新規合同数値目標が合意され、国際的に協力して削減・除去対策を実施するパリ協定第6条の完全運用化が実現された。</w:t>
      </w:r>
    </w:p>
    <w:p w14:paraId="7F8FAF62" w14:textId="325131DC" w:rsidR="007F284D" w:rsidRDefault="007F284D" w:rsidP="00263602"/>
    <w:p w14:paraId="6FF29E89" w14:textId="1C427ED3" w:rsidR="00F727F6" w:rsidRDefault="00F727F6" w:rsidP="00263602"/>
    <w:p w14:paraId="3E082684" w14:textId="7387E849" w:rsidR="00EF32F4" w:rsidRDefault="00EF32F4" w:rsidP="00263602"/>
    <w:p w14:paraId="3FE7205F" w14:textId="14B63223" w:rsidR="00EF32F4" w:rsidRPr="005E09F4" w:rsidRDefault="00EF32F4" w:rsidP="00263602"/>
    <w:p w14:paraId="6235C54C" w14:textId="5AB97555" w:rsidR="001441D1" w:rsidRPr="00263602" w:rsidRDefault="00AA2EAA" w:rsidP="00AA2EAA">
      <w:pPr>
        <w:jc w:val="center"/>
      </w:pPr>
      <w:r>
        <w:rPr>
          <w:rFonts w:hint="eastAsia"/>
          <w:lang w:val="en-US"/>
        </w:rPr>
        <w:t>表１－</w:t>
      </w:r>
      <w:r w:rsidR="00EF32F4">
        <w:rPr>
          <w:rFonts w:hint="eastAsia"/>
          <w:lang w:val="en-US"/>
        </w:rPr>
        <w:t>１</w:t>
      </w:r>
      <w:r>
        <w:rPr>
          <w:rFonts w:hint="eastAsia"/>
          <w:lang w:val="en-US"/>
        </w:rPr>
        <w:t xml:space="preserve">　</w:t>
      </w:r>
      <w:r>
        <w:rPr>
          <w:rFonts w:hint="eastAsia"/>
        </w:rPr>
        <w:t>気候変動枠組条約締約国会議（COP）の状況</w:t>
      </w:r>
    </w:p>
    <w:tbl>
      <w:tblPr>
        <w:tblStyle w:val="af"/>
        <w:tblW w:w="0" w:type="auto"/>
        <w:tblLook w:val="04A0" w:firstRow="1" w:lastRow="0" w:firstColumn="1" w:lastColumn="0" w:noHBand="0" w:noVBand="1"/>
      </w:tblPr>
      <w:tblGrid>
        <w:gridCol w:w="988"/>
        <w:gridCol w:w="2409"/>
        <w:gridCol w:w="6345"/>
      </w:tblGrid>
      <w:tr w:rsidR="009C37C9" w14:paraId="3EF845B5" w14:textId="1A789F3B" w:rsidTr="00D4441E">
        <w:tc>
          <w:tcPr>
            <w:tcW w:w="988" w:type="dxa"/>
          </w:tcPr>
          <w:p w14:paraId="79E858DE" w14:textId="3AFD29CD" w:rsidR="009C37C9" w:rsidRDefault="00AA2EAA" w:rsidP="00263602">
            <w:r>
              <w:rPr>
                <w:rFonts w:hint="eastAsia"/>
              </w:rPr>
              <w:t>年</w:t>
            </w:r>
          </w:p>
        </w:tc>
        <w:tc>
          <w:tcPr>
            <w:tcW w:w="2409" w:type="dxa"/>
          </w:tcPr>
          <w:p w14:paraId="61A62C24" w14:textId="3D4510F9" w:rsidR="009C37C9" w:rsidRDefault="00AA2EAA" w:rsidP="00263602">
            <w:r>
              <w:rPr>
                <w:rFonts w:hint="eastAsia"/>
              </w:rPr>
              <w:t>会議名</w:t>
            </w:r>
          </w:p>
        </w:tc>
        <w:tc>
          <w:tcPr>
            <w:tcW w:w="6345" w:type="dxa"/>
          </w:tcPr>
          <w:p w14:paraId="2081652D" w14:textId="73740FA5" w:rsidR="009C37C9" w:rsidRDefault="00AA2EAA" w:rsidP="00263602">
            <w:r>
              <w:rPr>
                <w:rFonts w:hint="eastAsia"/>
              </w:rPr>
              <w:t>主な合意内容等</w:t>
            </w:r>
          </w:p>
        </w:tc>
      </w:tr>
      <w:tr w:rsidR="009C37C9" w14:paraId="6DAC1763" w14:textId="1F133D2A" w:rsidTr="00D4441E">
        <w:tc>
          <w:tcPr>
            <w:tcW w:w="988" w:type="dxa"/>
          </w:tcPr>
          <w:p w14:paraId="5597086B" w14:textId="075DAAF6" w:rsidR="009C37C9" w:rsidRDefault="009C37C9" w:rsidP="00263602">
            <w:r>
              <w:rPr>
                <w:rFonts w:hint="eastAsia"/>
              </w:rPr>
              <w:t>2021年</w:t>
            </w:r>
          </w:p>
        </w:tc>
        <w:tc>
          <w:tcPr>
            <w:tcW w:w="2409" w:type="dxa"/>
          </w:tcPr>
          <w:p w14:paraId="3A113741" w14:textId="77777777" w:rsidR="006A4733" w:rsidRDefault="009C37C9" w:rsidP="00263602">
            <w:r>
              <w:rPr>
                <w:rFonts w:hint="eastAsia"/>
              </w:rPr>
              <w:t>COP26</w:t>
            </w:r>
          </w:p>
          <w:p w14:paraId="1E2ADEA5" w14:textId="29B90568" w:rsidR="009C37C9" w:rsidRDefault="009C37C9" w:rsidP="00263602">
            <w:r>
              <w:rPr>
                <w:rFonts w:hint="eastAsia"/>
              </w:rPr>
              <w:t>（英国）</w:t>
            </w:r>
          </w:p>
        </w:tc>
        <w:tc>
          <w:tcPr>
            <w:tcW w:w="6345" w:type="dxa"/>
          </w:tcPr>
          <w:p w14:paraId="760DC94C" w14:textId="374827A9" w:rsidR="009C37C9" w:rsidRDefault="0027783D" w:rsidP="00263602">
            <w:r>
              <w:rPr>
                <w:rFonts w:hint="eastAsia"/>
              </w:rPr>
              <w:t>合意</w:t>
            </w:r>
            <w:r w:rsidR="00C31D4C">
              <w:rPr>
                <w:rFonts w:hint="eastAsia"/>
              </w:rPr>
              <w:t>文書</w:t>
            </w:r>
            <w:r w:rsidR="00AD11F1">
              <w:rPr>
                <w:rFonts w:hint="eastAsia"/>
              </w:rPr>
              <w:t>「グラスゴー</w:t>
            </w:r>
            <w:r w:rsidR="00DE7A2C">
              <w:rPr>
                <w:rFonts w:hint="eastAsia"/>
              </w:rPr>
              <w:t>気候</w:t>
            </w:r>
            <w:r w:rsidR="00AD11F1">
              <w:rPr>
                <w:rFonts w:hint="eastAsia"/>
              </w:rPr>
              <w:t>合意」</w:t>
            </w:r>
          </w:p>
          <w:p w14:paraId="401E2CDE" w14:textId="0F707A42" w:rsidR="00AD11F1" w:rsidRDefault="00AD11F1" w:rsidP="00263602">
            <w:r>
              <w:rPr>
                <w:rFonts w:hint="eastAsia"/>
              </w:rPr>
              <w:t>・</w:t>
            </w:r>
            <w:r w:rsidR="008F3A14">
              <w:rPr>
                <w:rFonts w:hint="eastAsia"/>
              </w:rPr>
              <w:t>「</w:t>
            </w:r>
            <w:r w:rsidR="00C7222E">
              <w:rPr>
                <w:rFonts w:hint="eastAsia"/>
              </w:rPr>
              <w:t>1.5℃</w:t>
            </w:r>
            <w:r w:rsidR="008F3A14">
              <w:rPr>
                <w:rFonts w:hint="eastAsia"/>
              </w:rPr>
              <w:t>までに気温上昇を抑える努力を決意をもって追求」</w:t>
            </w:r>
          </w:p>
        </w:tc>
      </w:tr>
      <w:tr w:rsidR="009C37C9" w14:paraId="1DB5AF62" w14:textId="60AC101C" w:rsidTr="00D4441E">
        <w:tc>
          <w:tcPr>
            <w:tcW w:w="988" w:type="dxa"/>
          </w:tcPr>
          <w:p w14:paraId="7E0A1AAF" w14:textId="28FE52CB" w:rsidR="009C37C9" w:rsidRDefault="009C37C9" w:rsidP="00263602">
            <w:r>
              <w:rPr>
                <w:rFonts w:hint="eastAsia"/>
              </w:rPr>
              <w:t>2022年</w:t>
            </w:r>
          </w:p>
        </w:tc>
        <w:tc>
          <w:tcPr>
            <w:tcW w:w="2409" w:type="dxa"/>
          </w:tcPr>
          <w:p w14:paraId="0840E063" w14:textId="77777777" w:rsidR="006A4733" w:rsidRDefault="009C37C9" w:rsidP="00263602">
            <w:r>
              <w:rPr>
                <w:rFonts w:hint="eastAsia"/>
              </w:rPr>
              <w:t>COP27</w:t>
            </w:r>
          </w:p>
          <w:p w14:paraId="64AEB72A" w14:textId="0DC98D5D" w:rsidR="009C37C9" w:rsidRDefault="009C37C9" w:rsidP="00263602">
            <w:r>
              <w:rPr>
                <w:rFonts w:hint="eastAsia"/>
              </w:rPr>
              <w:t>（エジプト）</w:t>
            </w:r>
          </w:p>
        </w:tc>
        <w:tc>
          <w:tcPr>
            <w:tcW w:w="6345" w:type="dxa"/>
          </w:tcPr>
          <w:p w14:paraId="36C1D1A3" w14:textId="339D29BF" w:rsidR="00C31D4C" w:rsidRDefault="0027783D" w:rsidP="00263602">
            <w:r>
              <w:rPr>
                <w:rFonts w:hint="eastAsia"/>
              </w:rPr>
              <w:t>合意</w:t>
            </w:r>
            <w:r w:rsidR="00C31D4C">
              <w:rPr>
                <w:rFonts w:hint="eastAsia"/>
              </w:rPr>
              <w:t>文書</w:t>
            </w:r>
            <w:r w:rsidR="00C31D4C" w:rsidRPr="00C31D4C">
              <w:t>「シャルム・エル・シェイク実施計画」</w:t>
            </w:r>
          </w:p>
          <w:p w14:paraId="630C382C" w14:textId="015235E8" w:rsidR="009C37C9" w:rsidRDefault="00C31D4C" w:rsidP="00263602">
            <w:r>
              <w:rPr>
                <w:rFonts w:hint="eastAsia"/>
              </w:rPr>
              <w:t>・</w:t>
            </w:r>
            <w:r w:rsidRPr="00C31D4C">
              <w:rPr>
                <w:rFonts w:hint="eastAsia"/>
              </w:rPr>
              <w:t>「ロス＆ダメージ（損失と損害）」基金の設置</w:t>
            </w:r>
            <w:r w:rsidR="00E159ED">
              <w:rPr>
                <w:rFonts w:hint="eastAsia"/>
              </w:rPr>
              <w:t>に合意</w:t>
            </w:r>
          </w:p>
          <w:p w14:paraId="43F2E108" w14:textId="00912B61" w:rsidR="00C31D4C" w:rsidRDefault="00C31D4C" w:rsidP="00263602">
            <w:r>
              <w:rPr>
                <w:rFonts w:hint="eastAsia"/>
              </w:rPr>
              <w:t>・</w:t>
            </w:r>
            <w:r w:rsidRPr="00C31D4C">
              <w:rPr>
                <w:rFonts w:hint="eastAsia"/>
              </w:rPr>
              <w:t>「</w:t>
            </w:r>
            <w:r w:rsidRPr="00C31D4C">
              <w:t>1.5℃目標」の重要性の再確認</w:t>
            </w:r>
          </w:p>
        </w:tc>
      </w:tr>
      <w:tr w:rsidR="009C37C9" w14:paraId="1137CD75" w14:textId="57AFC819" w:rsidTr="00D4441E">
        <w:tc>
          <w:tcPr>
            <w:tcW w:w="988" w:type="dxa"/>
          </w:tcPr>
          <w:p w14:paraId="5E16165F" w14:textId="6368B84A" w:rsidR="009C37C9" w:rsidRDefault="009C37C9" w:rsidP="00263602">
            <w:r>
              <w:rPr>
                <w:rFonts w:hint="eastAsia"/>
              </w:rPr>
              <w:t>2023年</w:t>
            </w:r>
          </w:p>
        </w:tc>
        <w:tc>
          <w:tcPr>
            <w:tcW w:w="2409" w:type="dxa"/>
          </w:tcPr>
          <w:p w14:paraId="54555BB1" w14:textId="77777777" w:rsidR="006A4733" w:rsidRDefault="009C37C9" w:rsidP="00263602">
            <w:r>
              <w:rPr>
                <w:rFonts w:hint="eastAsia"/>
              </w:rPr>
              <w:t>COP28</w:t>
            </w:r>
          </w:p>
          <w:p w14:paraId="10651734" w14:textId="10241C10" w:rsidR="009C37C9" w:rsidRDefault="009C37C9" w:rsidP="00263602">
            <w:r>
              <w:rPr>
                <w:rFonts w:hint="eastAsia"/>
              </w:rPr>
              <w:t>（UAE）</w:t>
            </w:r>
          </w:p>
        </w:tc>
        <w:tc>
          <w:tcPr>
            <w:tcW w:w="6345" w:type="dxa"/>
          </w:tcPr>
          <w:p w14:paraId="7C05B19B" w14:textId="14B1C762" w:rsidR="0027783D" w:rsidRPr="0027783D" w:rsidRDefault="0027783D" w:rsidP="00263602">
            <w:pPr>
              <w:rPr>
                <w:lang w:val="en-US"/>
              </w:rPr>
            </w:pPr>
            <w:r>
              <w:rPr>
                <w:rFonts w:hint="eastAsia"/>
              </w:rPr>
              <w:t>合意文書「</w:t>
            </w:r>
            <w:r>
              <w:rPr>
                <w:lang w:val="en-US"/>
              </w:rPr>
              <w:t>UAE</w:t>
            </w:r>
            <w:r>
              <w:rPr>
                <w:rFonts w:hint="eastAsia"/>
                <w:lang w:val="en-US"/>
              </w:rPr>
              <w:t>コンセンサス」</w:t>
            </w:r>
          </w:p>
          <w:p w14:paraId="60FAC3AB" w14:textId="54AEBFCD" w:rsidR="00B72DE9" w:rsidRDefault="00435ABD" w:rsidP="00263602">
            <w:r>
              <w:rPr>
                <w:rFonts w:hint="eastAsia"/>
              </w:rPr>
              <w:t>・</w:t>
            </w:r>
            <w:r w:rsidRPr="00C31D4C">
              <w:rPr>
                <w:rFonts w:hint="eastAsia"/>
              </w:rPr>
              <w:t>「ロス＆ダメージ（損失と損害）」基金</w:t>
            </w:r>
            <w:r w:rsidR="00456EE1">
              <w:rPr>
                <w:rFonts w:hint="eastAsia"/>
              </w:rPr>
              <w:t>の制度的枠組合意</w:t>
            </w:r>
          </w:p>
          <w:p w14:paraId="62BEAF18" w14:textId="4659C2A6" w:rsidR="009C37C9" w:rsidRDefault="00C31D4C" w:rsidP="00263602">
            <w:r>
              <w:rPr>
                <w:rFonts w:hint="eastAsia"/>
              </w:rPr>
              <w:t>・各国目標（NDC）の進捗評価（グローバル</w:t>
            </w:r>
            <w:r w:rsidR="00A50B66">
              <w:rPr>
                <w:rFonts w:hint="eastAsia"/>
              </w:rPr>
              <w:t>・</w:t>
            </w:r>
            <w:r>
              <w:rPr>
                <w:rFonts w:hint="eastAsia"/>
              </w:rPr>
              <w:t>ストックテイク）</w:t>
            </w:r>
          </w:p>
          <w:p w14:paraId="0D9C38E8" w14:textId="00095F23" w:rsidR="00C31D4C" w:rsidRDefault="00C31D4C" w:rsidP="005E09F4">
            <w:pPr>
              <w:ind w:left="210" w:hangingChars="100" w:hanging="210"/>
            </w:pPr>
            <w:r>
              <w:rPr>
                <w:rFonts w:hint="eastAsia"/>
              </w:rPr>
              <w:t>・</w:t>
            </w:r>
            <w:r w:rsidRPr="00C31D4C">
              <w:rPr>
                <w:rFonts w:hint="eastAsia"/>
              </w:rPr>
              <w:t>化石燃料からの脱却（フェーズアウト）</w:t>
            </w:r>
            <w:r>
              <w:rPr>
                <w:rFonts w:hint="eastAsia"/>
              </w:rPr>
              <w:t>、</w:t>
            </w:r>
            <w:r w:rsidRPr="00C31D4C">
              <w:rPr>
                <w:rFonts w:hint="eastAsia"/>
              </w:rPr>
              <w:t>再生可能エネルギーの発電容量を</w:t>
            </w:r>
            <w:r w:rsidRPr="00C31D4C">
              <w:t>3倍</w:t>
            </w:r>
            <w:r>
              <w:rPr>
                <w:rFonts w:hint="eastAsia"/>
              </w:rPr>
              <w:t>、</w:t>
            </w:r>
            <w:r w:rsidRPr="00C31D4C">
              <w:t>エネルギー効率を2倍</w:t>
            </w:r>
            <w:r w:rsidR="00A005B4">
              <w:rPr>
                <w:rFonts w:hint="eastAsia"/>
              </w:rPr>
              <w:t>に合意</w:t>
            </w:r>
          </w:p>
        </w:tc>
      </w:tr>
      <w:tr w:rsidR="009C37C9" w14:paraId="7C584BFC" w14:textId="3D3FDD3F" w:rsidTr="00D4441E">
        <w:tc>
          <w:tcPr>
            <w:tcW w:w="988" w:type="dxa"/>
          </w:tcPr>
          <w:p w14:paraId="47742456" w14:textId="001449DE" w:rsidR="009C37C9" w:rsidRDefault="009C37C9" w:rsidP="00263602">
            <w:r>
              <w:rPr>
                <w:rFonts w:hint="eastAsia"/>
              </w:rPr>
              <w:t>2024年</w:t>
            </w:r>
          </w:p>
        </w:tc>
        <w:tc>
          <w:tcPr>
            <w:tcW w:w="2409" w:type="dxa"/>
          </w:tcPr>
          <w:p w14:paraId="44EE3184" w14:textId="77777777" w:rsidR="006A4733" w:rsidRDefault="009C37C9" w:rsidP="00263602">
            <w:r>
              <w:rPr>
                <w:rFonts w:hint="eastAsia"/>
              </w:rPr>
              <w:t>COP29</w:t>
            </w:r>
          </w:p>
          <w:p w14:paraId="4DA2DF2B" w14:textId="081912AD" w:rsidR="009C37C9" w:rsidRDefault="009C37C9" w:rsidP="00263602">
            <w:r>
              <w:rPr>
                <w:rFonts w:hint="eastAsia"/>
              </w:rPr>
              <w:t>（アゼルバイジャン）</w:t>
            </w:r>
          </w:p>
        </w:tc>
        <w:tc>
          <w:tcPr>
            <w:tcW w:w="6345" w:type="dxa"/>
          </w:tcPr>
          <w:p w14:paraId="75E653B0" w14:textId="2EB1D765" w:rsidR="009C37C9" w:rsidRDefault="00AD11F1" w:rsidP="00263602">
            <w:r>
              <w:rPr>
                <w:rFonts w:hint="eastAsia"/>
              </w:rPr>
              <w:t>・</w:t>
            </w:r>
            <w:r w:rsidRPr="00AD11F1">
              <w:t>2035年までに</w:t>
            </w:r>
            <w:r>
              <w:rPr>
                <w:rFonts w:hint="eastAsia"/>
              </w:rPr>
              <w:t>先進国が</w:t>
            </w:r>
            <w:r w:rsidRPr="00AD11F1">
              <w:t>途上国</w:t>
            </w:r>
            <w:r>
              <w:rPr>
                <w:rFonts w:hint="eastAsia"/>
              </w:rPr>
              <w:t>に</w:t>
            </w:r>
            <w:r w:rsidRPr="00AD11F1">
              <w:t>年間3,000億ドルの資金</w:t>
            </w:r>
            <w:r>
              <w:rPr>
                <w:rFonts w:hint="eastAsia"/>
              </w:rPr>
              <w:t>拠出</w:t>
            </w:r>
          </w:p>
          <w:p w14:paraId="56177FDE" w14:textId="7607179F" w:rsidR="00AD11F1" w:rsidRDefault="00AD11F1" w:rsidP="005E09F4">
            <w:pPr>
              <w:ind w:left="210" w:hangingChars="100" w:hanging="210"/>
            </w:pPr>
            <w:r>
              <w:rPr>
                <w:rFonts w:hint="eastAsia"/>
              </w:rPr>
              <w:t>・</w:t>
            </w:r>
            <w:r w:rsidRPr="00AD11F1">
              <w:rPr>
                <w:rFonts w:hint="eastAsia"/>
              </w:rPr>
              <w:t>パリ協定第</w:t>
            </w:r>
            <w:r w:rsidRPr="00AD11F1">
              <w:t>6条に基づく国際的炭素クレジット取引のルール</w:t>
            </w:r>
            <w:r w:rsidR="004D6687">
              <w:rPr>
                <w:rFonts w:hint="eastAsia"/>
              </w:rPr>
              <w:t>を合意</w:t>
            </w:r>
          </w:p>
        </w:tc>
      </w:tr>
      <w:tr w:rsidR="009C37C9" w14:paraId="62B81760" w14:textId="5E915A83" w:rsidTr="00D4441E">
        <w:tc>
          <w:tcPr>
            <w:tcW w:w="988" w:type="dxa"/>
          </w:tcPr>
          <w:p w14:paraId="380ECA12" w14:textId="6EA4D186" w:rsidR="009C37C9" w:rsidRDefault="009C37C9" w:rsidP="00263602">
            <w:r>
              <w:rPr>
                <w:rFonts w:hint="eastAsia"/>
              </w:rPr>
              <w:t>2025年</w:t>
            </w:r>
          </w:p>
        </w:tc>
        <w:tc>
          <w:tcPr>
            <w:tcW w:w="2409" w:type="dxa"/>
          </w:tcPr>
          <w:p w14:paraId="71FD1058" w14:textId="77777777" w:rsidR="006A4733" w:rsidRDefault="009C37C9" w:rsidP="00263602">
            <w:r>
              <w:rPr>
                <w:rFonts w:hint="eastAsia"/>
              </w:rPr>
              <w:t>COP30</w:t>
            </w:r>
          </w:p>
          <w:p w14:paraId="2A6AEAA2" w14:textId="42EBFAB0" w:rsidR="009C37C9" w:rsidRDefault="009C37C9" w:rsidP="00263602">
            <w:r>
              <w:rPr>
                <w:rFonts w:hint="eastAsia"/>
              </w:rPr>
              <w:t>（ブラジル）</w:t>
            </w:r>
          </w:p>
        </w:tc>
        <w:tc>
          <w:tcPr>
            <w:tcW w:w="6345" w:type="dxa"/>
          </w:tcPr>
          <w:p w14:paraId="03C2DA46" w14:textId="77777777" w:rsidR="00E26640" w:rsidRPr="00BB4335" w:rsidRDefault="00E26640" w:rsidP="00AD05DA">
            <w:pPr>
              <w:ind w:left="210" w:hangingChars="100" w:hanging="210"/>
            </w:pPr>
            <w:r w:rsidRPr="00BB4335">
              <w:rPr>
                <w:rFonts w:hint="eastAsia"/>
              </w:rPr>
              <w:t>・</w:t>
            </w:r>
            <w:r w:rsidRPr="00BB4335">
              <w:t>1.5℃目標達成のための国際協力強化等のためのイニシアチブ立ち上げ</w:t>
            </w:r>
          </w:p>
          <w:p w14:paraId="094A3EE4" w14:textId="4C8DB22D" w:rsidR="009C37C9" w:rsidRDefault="00E26640" w:rsidP="00AD05DA">
            <w:pPr>
              <w:ind w:left="210" w:hangingChars="100" w:hanging="210"/>
            </w:pPr>
            <w:r w:rsidRPr="00BB4335">
              <w:rPr>
                <w:rFonts w:hint="eastAsia"/>
              </w:rPr>
              <w:t>・途上国の適応のための資金を</w:t>
            </w:r>
            <w:r w:rsidRPr="00BB4335">
              <w:t>2035年までに少なくとも3倍に増やす努力</w:t>
            </w:r>
          </w:p>
        </w:tc>
      </w:tr>
    </w:tbl>
    <w:p w14:paraId="797F97F7" w14:textId="2BFE9F66" w:rsidR="00263602" w:rsidRDefault="00263602" w:rsidP="00263602"/>
    <w:p w14:paraId="33922D7C" w14:textId="18EEBAF0" w:rsidR="00E3683B" w:rsidRDefault="00E3683B" w:rsidP="00263602">
      <w:r>
        <w:rPr>
          <w:rFonts w:hint="eastAsia"/>
        </w:rPr>
        <w:t>（IPCCに関する動向）</w:t>
      </w:r>
    </w:p>
    <w:p w14:paraId="5018ED83" w14:textId="584F7B38" w:rsidR="004122DA" w:rsidRDefault="004122DA" w:rsidP="00CD3D6C">
      <w:pPr>
        <w:ind w:firstLineChars="100" w:firstLine="210"/>
      </w:pPr>
      <w:r>
        <w:rPr>
          <w:rFonts w:hint="eastAsia"/>
        </w:rPr>
        <w:t>2021年８月に</w:t>
      </w:r>
      <w:r>
        <w:t>IPCCがAR6第1作業部会報告書を公開</w:t>
      </w:r>
      <w:r>
        <w:rPr>
          <w:rFonts w:hint="eastAsia"/>
        </w:rPr>
        <w:t>。人間の影響が大気、海洋及び陸域を温暖化させてきたことには</w:t>
      </w:r>
      <w:r w:rsidR="007F284D">
        <w:rPr>
          <w:rFonts w:hint="eastAsia"/>
        </w:rPr>
        <w:t>「</w:t>
      </w:r>
      <w:r>
        <w:rPr>
          <w:rFonts w:hint="eastAsia"/>
        </w:rPr>
        <w:t>疑う余地がない</w:t>
      </w:r>
      <w:r w:rsidR="007F284D">
        <w:rPr>
          <w:rFonts w:hint="eastAsia"/>
        </w:rPr>
        <w:t>」</w:t>
      </w:r>
      <w:r>
        <w:rPr>
          <w:rFonts w:hint="eastAsia"/>
        </w:rPr>
        <w:t>と評価</w:t>
      </w:r>
      <w:r w:rsidR="00BB4335">
        <w:rPr>
          <w:rFonts w:hint="eastAsia"/>
        </w:rPr>
        <w:t>され</w:t>
      </w:r>
      <w:r w:rsidR="00E26640" w:rsidRPr="00BB4335">
        <w:rPr>
          <w:rFonts w:hint="eastAsia"/>
        </w:rPr>
        <w:t>、2</w:t>
      </w:r>
      <w:r w:rsidR="00E26640" w:rsidRPr="00BB4335">
        <w:t>081</w:t>
      </w:r>
      <w:r w:rsidR="00E26640" w:rsidRPr="00BB4335">
        <w:rPr>
          <w:rFonts w:hint="eastAsia"/>
        </w:rPr>
        <w:t>～2</w:t>
      </w:r>
      <w:r w:rsidR="00E26640" w:rsidRPr="00BB4335">
        <w:t>100</w:t>
      </w:r>
      <w:r w:rsidR="00E26640" w:rsidRPr="00BB4335">
        <w:rPr>
          <w:rFonts w:hint="eastAsia"/>
        </w:rPr>
        <w:t>年の世界平均気温は</w:t>
      </w:r>
      <w:r w:rsidR="007A54FD" w:rsidRPr="00BB4335">
        <w:rPr>
          <w:rFonts w:hint="eastAsia"/>
        </w:rPr>
        <w:t>、</w:t>
      </w:r>
      <w:r w:rsidR="00E26640" w:rsidRPr="00BB4335">
        <w:rPr>
          <w:rFonts w:hint="eastAsia"/>
        </w:rPr>
        <w:t>1</w:t>
      </w:r>
      <w:r w:rsidR="00E26640" w:rsidRPr="00BB4335">
        <w:t>850</w:t>
      </w:r>
      <w:r w:rsidR="00E26640" w:rsidRPr="00BB4335">
        <w:rPr>
          <w:rFonts w:hint="eastAsia"/>
        </w:rPr>
        <w:t>～1</w:t>
      </w:r>
      <w:r w:rsidR="00E26640" w:rsidRPr="00BB4335">
        <w:t>900</w:t>
      </w:r>
      <w:r w:rsidR="00E26640" w:rsidRPr="00BB4335">
        <w:rPr>
          <w:rFonts w:hint="eastAsia"/>
        </w:rPr>
        <w:t>年</w:t>
      </w:r>
      <w:r w:rsidR="00BB4335" w:rsidRPr="00BB4335">
        <w:rPr>
          <w:rFonts w:hint="eastAsia"/>
        </w:rPr>
        <w:t>と</w:t>
      </w:r>
      <w:r w:rsidR="00E26640" w:rsidRPr="00BB4335">
        <w:rPr>
          <w:rFonts w:hint="eastAsia"/>
        </w:rPr>
        <w:t>比べて、最大で5</w:t>
      </w:r>
      <w:r w:rsidR="00E26640" w:rsidRPr="00BB4335">
        <w:t>.7</w:t>
      </w:r>
      <w:r w:rsidR="00E26640" w:rsidRPr="00BB4335">
        <w:rPr>
          <w:rFonts w:hint="eastAsia"/>
        </w:rPr>
        <w:t>℃上昇するとの予測が示された。</w:t>
      </w:r>
      <w:r w:rsidR="00BB4335" w:rsidRPr="00BB4335">
        <w:rPr>
          <w:rFonts w:hint="eastAsia"/>
        </w:rPr>
        <w:t>また、</w:t>
      </w:r>
      <w:r w:rsidRPr="004122DA">
        <w:t>2023年3月に</w:t>
      </w:r>
      <w:r>
        <w:rPr>
          <w:rFonts w:hint="eastAsia"/>
        </w:rPr>
        <w:t>は統合報告書が</w:t>
      </w:r>
      <w:r w:rsidRPr="004122DA">
        <w:t>公開</w:t>
      </w:r>
      <w:r>
        <w:rPr>
          <w:rFonts w:hint="eastAsia"/>
        </w:rPr>
        <w:t>され</w:t>
      </w:r>
      <w:r w:rsidR="00106D5C">
        <w:rPr>
          <w:rFonts w:hint="eastAsia"/>
        </w:rPr>
        <w:t>、同年のCOP28で活用された。</w:t>
      </w:r>
    </w:p>
    <w:p w14:paraId="42C8F223" w14:textId="382B3BF3" w:rsidR="004122DA" w:rsidRPr="00CD3D6C" w:rsidRDefault="004122DA" w:rsidP="00CD3D6C">
      <w:pPr>
        <w:ind w:firstLineChars="100" w:firstLine="210"/>
        <w:rPr>
          <w:lang w:val="en-US"/>
        </w:rPr>
      </w:pPr>
      <w:r w:rsidRPr="004122DA">
        <w:t>2025年初頭から</w:t>
      </w:r>
      <w:r>
        <w:rPr>
          <w:rFonts w:hint="eastAsia"/>
        </w:rPr>
        <w:t>は、</w:t>
      </w:r>
      <w:r w:rsidRPr="004122DA">
        <w:rPr>
          <w:rFonts w:hint="eastAsia"/>
        </w:rPr>
        <w:t>第</w:t>
      </w:r>
      <w:r w:rsidRPr="004122DA">
        <w:t>7次評価報告書に向けた準備が進</w:t>
      </w:r>
      <w:r>
        <w:rPr>
          <w:rFonts w:hint="eastAsia"/>
        </w:rPr>
        <w:t>められて</w:t>
      </w:r>
      <w:r w:rsidR="00CD3D6C">
        <w:rPr>
          <w:rFonts w:hint="eastAsia"/>
        </w:rPr>
        <w:t>おり、あわせて附帯する特別報告書として</w:t>
      </w:r>
      <w:r w:rsidR="00D06875">
        <w:rPr>
          <w:rFonts w:hint="eastAsia"/>
        </w:rPr>
        <w:t>、都市特有の課題や対策をとりまとめる</w:t>
      </w:r>
      <w:r w:rsidR="00CD3D6C">
        <w:rPr>
          <w:rFonts w:hint="eastAsia"/>
        </w:rPr>
        <w:t>「</w:t>
      </w:r>
      <w:r w:rsidR="00CD3D6C" w:rsidRPr="00CD3D6C">
        <w:rPr>
          <w:rFonts w:hint="eastAsia"/>
        </w:rPr>
        <w:t>気候変動と都市に関する特別報告書</w:t>
      </w:r>
      <w:r w:rsidR="00CD3D6C">
        <w:rPr>
          <w:rFonts w:hint="eastAsia"/>
        </w:rPr>
        <w:t>」の執筆作業も進められている。</w:t>
      </w:r>
    </w:p>
    <w:p w14:paraId="525F9942" w14:textId="77777777" w:rsidR="004122DA" w:rsidRDefault="004122DA" w:rsidP="004122DA"/>
    <w:p w14:paraId="5439D81A" w14:textId="019AE6BA" w:rsidR="007B01ED" w:rsidRDefault="007B01ED" w:rsidP="007B01ED">
      <w:pPr>
        <w:jc w:val="center"/>
      </w:pPr>
      <w:r w:rsidRPr="004122DA">
        <w:rPr>
          <w:rFonts w:hint="eastAsia"/>
        </w:rPr>
        <w:t>第</w:t>
      </w:r>
      <w:r>
        <w:rPr>
          <w:rFonts w:hint="eastAsia"/>
        </w:rPr>
        <w:t>６</w:t>
      </w:r>
      <w:r w:rsidRPr="004122DA">
        <w:t>次</w:t>
      </w:r>
      <w:r w:rsidR="000112ED">
        <w:rPr>
          <w:rFonts w:hint="eastAsia"/>
        </w:rPr>
        <w:t>評価報告書（AR6）</w:t>
      </w:r>
      <w:r>
        <w:rPr>
          <w:rFonts w:hint="eastAsia"/>
        </w:rPr>
        <w:t>統合</w:t>
      </w:r>
      <w:r w:rsidRPr="004122DA">
        <w:t>報告書</w:t>
      </w:r>
      <w:r>
        <w:rPr>
          <w:rFonts w:hint="eastAsia"/>
        </w:rPr>
        <w:t>のポイント</w:t>
      </w:r>
    </w:p>
    <w:tbl>
      <w:tblPr>
        <w:tblStyle w:val="af"/>
        <w:tblW w:w="0" w:type="auto"/>
        <w:tblLook w:val="04A0" w:firstRow="1" w:lastRow="0" w:firstColumn="1" w:lastColumn="0" w:noHBand="0" w:noVBand="1"/>
      </w:tblPr>
      <w:tblGrid>
        <w:gridCol w:w="9742"/>
      </w:tblGrid>
      <w:tr w:rsidR="00106D5C" w14:paraId="097EFA75" w14:textId="77777777" w:rsidTr="00106D5C">
        <w:tc>
          <w:tcPr>
            <w:tcW w:w="9742" w:type="dxa"/>
          </w:tcPr>
          <w:p w14:paraId="6CAF31E9" w14:textId="2F33FF7A" w:rsidR="00106D5C" w:rsidRDefault="00106D5C" w:rsidP="00106D5C">
            <w:r>
              <w:rPr>
                <w:rFonts w:hint="eastAsia"/>
              </w:rPr>
              <w:t>（現状と傾向）</w:t>
            </w:r>
          </w:p>
          <w:p w14:paraId="3A96507B" w14:textId="56D60CA0" w:rsidR="00106D5C" w:rsidRDefault="00106D5C" w:rsidP="007B01ED">
            <w:pPr>
              <w:ind w:left="212" w:hangingChars="101" w:hanging="212"/>
            </w:pPr>
            <w:r>
              <w:rPr>
                <w:rFonts w:hint="eastAsia"/>
              </w:rPr>
              <w:t>・</w:t>
            </w:r>
            <w:r>
              <w:t>人間活動が主に温室効果ガスの排出を通して地球温暖化を引き起こしてきた</w:t>
            </w:r>
            <w:r>
              <w:rPr>
                <w:rFonts w:hint="eastAsia"/>
              </w:rPr>
              <w:t>ことには</w:t>
            </w:r>
            <w:r w:rsidRPr="007B01ED">
              <w:rPr>
                <w:rFonts w:hint="eastAsia"/>
                <w:u w:val="single"/>
              </w:rPr>
              <w:t>疑う余地がなく</w:t>
            </w:r>
            <w:r>
              <w:rPr>
                <w:rFonts w:hint="eastAsia"/>
              </w:rPr>
              <w:t>、</w:t>
            </w:r>
            <w:r>
              <w:t>1850</w:t>
            </w:r>
            <w:r>
              <w:rPr>
                <w:rFonts w:hint="eastAsia"/>
              </w:rPr>
              <w:t>〜</w:t>
            </w:r>
            <w:r>
              <w:t>1900年を基準とした</w:t>
            </w:r>
            <w:r w:rsidRPr="007B01ED">
              <w:rPr>
                <w:u w:val="single"/>
              </w:rPr>
              <w:t>世界平均気温は2011</w:t>
            </w:r>
            <w:r w:rsidRPr="007B01ED">
              <w:rPr>
                <w:rFonts w:hint="eastAsia"/>
                <w:u w:val="single"/>
              </w:rPr>
              <w:t>〜</w:t>
            </w:r>
            <w:r w:rsidRPr="007B01ED">
              <w:rPr>
                <w:u w:val="single"/>
              </w:rPr>
              <w:t>2020年に1.1℃の温暖化</w:t>
            </w:r>
            <w:r>
              <w:t>に達した。</w:t>
            </w:r>
          </w:p>
          <w:p w14:paraId="52BF30BE" w14:textId="577C7F9E" w:rsidR="00106D5C" w:rsidRDefault="00106D5C" w:rsidP="007B01ED">
            <w:pPr>
              <w:ind w:left="212" w:hangingChars="101" w:hanging="212"/>
            </w:pPr>
            <w:r>
              <w:rPr>
                <w:rFonts w:hint="eastAsia"/>
              </w:rPr>
              <w:t>・</w:t>
            </w:r>
            <w:r>
              <w:t>大気、海洋、雪氷圏、及び生物圏に</w:t>
            </w:r>
            <w:r w:rsidRPr="007B01ED">
              <w:rPr>
                <w:u w:val="single"/>
              </w:rPr>
              <w:t>広範かつ急速な変化が起こっている</w:t>
            </w:r>
            <w:r>
              <w:t>。人</w:t>
            </w:r>
            <w:r>
              <w:rPr>
                <w:rFonts w:hint="eastAsia"/>
              </w:rPr>
              <w:t>為的な気候変動は、既に世界中の全ての地域において多くの気象と気候の極端現象に影響を及ぼしている。このことは、自然と人々に対し広範な悪影響、及び関連する損失と損害をもたらしている。</w:t>
            </w:r>
          </w:p>
          <w:p w14:paraId="0A974C17" w14:textId="77777777" w:rsidR="00106D5C" w:rsidRDefault="00106D5C" w:rsidP="007B01ED">
            <w:pPr>
              <w:ind w:left="212" w:hangingChars="101" w:hanging="212"/>
            </w:pPr>
            <w:r>
              <w:rPr>
                <w:rFonts w:hint="eastAsia"/>
              </w:rPr>
              <w:t>・</w:t>
            </w:r>
            <w:r>
              <w:t>2021年10月までに発表された</w:t>
            </w:r>
            <w:r w:rsidRPr="007B01ED">
              <w:t>「国が決定する貢献（NDCs）」によって示唆され</w:t>
            </w:r>
            <w:r w:rsidRPr="007B01ED">
              <w:rPr>
                <w:rFonts w:hint="eastAsia"/>
              </w:rPr>
              <w:t>る</w:t>
            </w:r>
            <w:r w:rsidRPr="007B01ED">
              <w:t>2030年の世界全体のG</w:t>
            </w:r>
            <w:r w:rsidRPr="007B01ED">
              <w:rPr>
                <w:u w:val="single"/>
              </w:rPr>
              <w:t>HG排出量では、温暖化が21世紀の間に1.5℃を超</w:t>
            </w:r>
            <w:r w:rsidRPr="007B01ED">
              <w:rPr>
                <w:rFonts w:hint="eastAsia"/>
                <w:u w:val="single"/>
              </w:rPr>
              <w:t>える可能性が高く</w:t>
            </w:r>
            <w:r>
              <w:rPr>
                <w:rFonts w:hint="eastAsia"/>
              </w:rPr>
              <w:t>、温暖化を</w:t>
            </w:r>
            <w:r>
              <w:t>2℃より低く抑えることが更に困難になる可能性</w:t>
            </w:r>
            <w:r>
              <w:rPr>
                <w:rFonts w:hint="eastAsia"/>
              </w:rPr>
              <w:t>が高い。</w:t>
            </w:r>
          </w:p>
          <w:p w14:paraId="26EA15A6" w14:textId="77777777" w:rsidR="007B01ED" w:rsidRDefault="007B01ED" w:rsidP="00106D5C"/>
          <w:p w14:paraId="23CA664C" w14:textId="77777777" w:rsidR="00106D5C" w:rsidRDefault="00106D5C" w:rsidP="00106D5C">
            <w:r>
              <w:rPr>
                <w:rFonts w:hint="eastAsia"/>
              </w:rPr>
              <w:t>（</w:t>
            </w:r>
            <w:r w:rsidR="007B01ED">
              <w:rPr>
                <w:rFonts w:hint="eastAsia"/>
              </w:rPr>
              <w:t>長期的・短期的応答</w:t>
            </w:r>
            <w:r>
              <w:rPr>
                <w:rFonts w:hint="eastAsia"/>
              </w:rPr>
              <w:t>）</w:t>
            </w:r>
          </w:p>
          <w:p w14:paraId="4B702531" w14:textId="2E584B27" w:rsidR="007B01ED" w:rsidRDefault="007B01ED" w:rsidP="007B01ED">
            <w:pPr>
              <w:ind w:left="212" w:hangingChars="101" w:hanging="212"/>
            </w:pPr>
            <w:r>
              <w:rPr>
                <w:rFonts w:hint="eastAsia"/>
              </w:rPr>
              <w:t>・</w:t>
            </w:r>
            <w:r>
              <w:t>継続的な温室効果ガスの排出は更なる地球温暖化をもたらし、考慮されたシ</w:t>
            </w:r>
            <w:r>
              <w:rPr>
                <w:rFonts w:hint="eastAsia"/>
              </w:rPr>
              <w:t>ナリオ及びモデル化された経路において</w:t>
            </w:r>
            <w:r w:rsidRPr="002303D5">
              <w:rPr>
                <w:rFonts w:hint="eastAsia"/>
                <w:u w:val="single"/>
              </w:rPr>
              <w:t>最良推定値が</w:t>
            </w:r>
            <w:r w:rsidRPr="002303D5">
              <w:rPr>
                <w:u w:val="single"/>
              </w:rPr>
              <w:t>2040年（※多くのシナ</w:t>
            </w:r>
            <w:r w:rsidRPr="002303D5">
              <w:rPr>
                <w:rFonts w:hint="eastAsia"/>
                <w:u w:val="single"/>
              </w:rPr>
              <w:t>リオ及び経路では</w:t>
            </w:r>
            <w:r w:rsidRPr="002303D5">
              <w:rPr>
                <w:u w:val="single"/>
              </w:rPr>
              <w:t>2030年代前半）までに</w:t>
            </w:r>
            <w:r w:rsidRPr="002303D5">
              <w:rPr>
                <w:u w:val="single"/>
              </w:rPr>
              <w:lastRenderedPageBreak/>
              <w:t>1.5℃に到達</w:t>
            </w:r>
            <w:r>
              <w:t>する。</w:t>
            </w:r>
          </w:p>
          <w:p w14:paraId="13EE0A6E" w14:textId="17FAB7BE" w:rsidR="007B01ED" w:rsidRDefault="007B01ED" w:rsidP="007B01ED">
            <w:pPr>
              <w:ind w:left="212" w:hangingChars="101" w:hanging="212"/>
            </w:pPr>
            <w:r>
              <w:rPr>
                <w:rFonts w:hint="eastAsia"/>
              </w:rPr>
              <w:t>・</w:t>
            </w:r>
            <w:r>
              <w:t>将来変化の一部は不可避かつ/又は不可逆的だが、世界全体の温室効果ガ</w:t>
            </w:r>
            <w:r>
              <w:rPr>
                <w:rFonts w:hint="eastAsia"/>
              </w:rPr>
              <w:t>スの大幅で急速かつ持続的な排出削減によって抑制しうる。</w:t>
            </w:r>
          </w:p>
          <w:p w14:paraId="26F5F973" w14:textId="614E87B7" w:rsidR="007B01ED" w:rsidRDefault="007B01ED" w:rsidP="007B01ED">
            <w:pPr>
              <w:ind w:left="212" w:hangingChars="101" w:hanging="212"/>
            </w:pPr>
            <w:r>
              <w:rPr>
                <w:rFonts w:hint="eastAsia"/>
              </w:rPr>
              <w:t>・</w:t>
            </w:r>
            <w:r>
              <w:t>地球温暖化の進行に伴い、損失と損害は増加し、より多くの人間と自然のシ</w:t>
            </w:r>
            <w:r>
              <w:rPr>
                <w:rFonts w:hint="eastAsia"/>
              </w:rPr>
              <w:t>ステムが適応の限界に達する。</w:t>
            </w:r>
          </w:p>
          <w:p w14:paraId="67000320" w14:textId="35443BE6" w:rsidR="007B01ED" w:rsidRDefault="007B01ED" w:rsidP="007B01ED">
            <w:pPr>
              <w:ind w:left="212" w:hangingChars="101" w:hanging="212"/>
            </w:pPr>
            <w:r>
              <w:rPr>
                <w:rFonts w:hint="eastAsia"/>
              </w:rPr>
              <w:t>・</w:t>
            </w:r>
            <w:r>
              <w:t>温暖化を1.5℃又は2℃に抑制しうるかは、主に</w:t>
            </w:r>
            <w:r w:rsidRPr="002303D5">
              <w:rPr>
                <w:u w:val="single"/>
              </w:rPr>
              <w:t>CO</w:t>
            </w:r>
            <w:r w:rsidRPr="005E09F4">
              <w:rPr>
                <w:u w:val="single"/>
                <w:vertAlign w:val="subscript"/>
              </w:rPr>
              <w:t>2</w:t>
            </w:r>
            <w:r w:rsidRPr="002303D5">
              <w:rPr>
                <w:u w:val="single"/>
              </w:rPr>
              <w:t>排出正味ゼロを達成する</w:t>
            </w:r>
            <w:r w:rsidRPr="002303D5">
              <w:rPr>
                <w:rFonts w:hint="eastAsia"/>
                <w:u w:val="single"/>
              </w:rPr>
              <w:t>時期までの累積炭素排出量と、この</w:t>
            </w:r>
            <w:r w:rsidRPr="002303D5">
              <w:rPr>
                <w:u w:val="single"/>
              </w:rPr>
              <w:t>10年の温室効果ガス排出削減の水準</w:t>
            </w:r>
            <w:r>
              <w:t>に</w:t>
            </w:r>
            <w:r>
              <w:rPr>
                <w:rFonts w:hint="eastAsia"/>
              </w:rPr>
              <w:t>よって決まる。</w:t>
            </w:r>
          </w:p>
          <w:p w14:paraId="2ED9B74C" w14:textId="6F7E0A3A" w:rsidR="007B01ED" w:rsidRDefault="007B01ED" w:rsidP="007B01ED">
            <w:pPr>
              <w:ind w:left="212" w:hangingChars="101" w:hanging="212"/>
            </w:pPr>
            <w:r>
              <w:rPr>
                <w:rFonts w:hint="eastAsia"/>
              </w:rPr>
              <w:t>・</w:t>
            </w:r>
            <w:r>
              <w:t>全ての人々にとって住みやすく持続可能な将来を確保するための機会の窓</w:t>
            </w:r>
            <w:r>
              <w:rPr>
                <w:rFonts w:hint="eastAsia"/>
              </w:rPr>
              <w:t>が急速に閉じている。</w:t>
            </w:r>
            <w:r w:rsidRPr="002303D5">
              <w:rPr>
                <w:rFonts w:hint="eastAsia"/>
                <w:u w:val="single"/>
              </w:rPr>
              <w:t>この</w:t>
            </w:r>
            <w:r w:rsidRPr="002303D5">
              <w:rPr>
                <w:u w:val="single"/>
              </w:rPr>
              <w:t>10年間に行う選択や実施する対策は、現在から数</w:t>
            </w:r>
            <w:r w:rsidRPr="002303D5">
              <w:rPr>
                <w:rFonts w:hint="eastAsia"/>
                <w:u w:val="single"/>
              </w:rPr>
              <w:t>千年先まで影響を持つ</w:t>
            </w:r>
            <w:r>
              <w:rPr>
                <w:rFonts w:hint="eastAsia"/>
              </w:rPr>
              <w:t>。</w:t>
            </w:r>
          </w:p>
          <w:p w14:paraId="379542C1" w14:textId="77777777" w:rsidR="007B01ED" w:rsidRDefault="007B01ED" w:rsidP="007B01ED">
            <w:pPr>
              <w:ind w:left="212" w:hangingChars="101" w:hanging="212"/>
            </w:pPr>
            <w:r>
              <w:rPr>
                <w:rFonts w:hint="eastAsia"/>
              </w:rPr>
              <w:t>・</w:t>
            </w:r>
            <w:r>
              <w:t>気候目標が達成されるためには、</w:t>
            </w:r>
            <w:r w:rsidRPr="003E1A66">
              <w:rPr>
                <w:u w:val="single"/>
              </w:rPr>
              <w:t>適応及び緩和の資金はともに何倍にも増</w:t>
            </w:r>
            <w:r w:rsidRPr="003E1A66">
              <w:rPr>
                <w:rFonts w:hint="eastAsia"/>
                <w:u w:val="single"/>
              </w:rPr>
              <w:t>加させる必要がある</w:t>
            </w:r>
            <w:r>
              <w:rPr>
                <w:rFonts w:hint="eastAsia"/>
              </w:rPr>
              <w:t>だろう。</w:t>
            </w:r>
          </w:p>
          <w:p w14:paraId="7FD249DC" w14:textId="77777777" w:rsidR="007B01ED" w:rsidRDefault="007B01ED" w:rsidP="007B01ED"/>
          <w:p w14:paraId="23A22664" w14:textId="77777777" w:rsidR="007B01ED" w:rsidRDefault="007B01ED" w:rsidP="007B01ED">
            <w:r>
              <w:rPr>
                <w:rFonts w:hint="eastAsia"/>
              </w:rPr>
              <w:t>（緩和の経路）</w:t>
            </w:r>
          </w:p>
          <w:p w14:paraId="4F285EFF" w14:textId="5BC244E2" w:rsidR="007B01ED" w:rsidRDefault="007B01ED" w:rsidP="007B01ED">
            <w:pPr>
              <w:ind w:left="212" w:hangingChars="101" w:hanging="212"/>
            </w:pPr>
            <w:r>
              <w:rPr>
                <w:rFonts w:hint="eastAsia"/>
              </w:rPr>
              <w:t>・</w:t>
            </w:r>
            <w:r>
              <w:t xml:space="preserve"> 温暖化を1.5℃又は2℃に抑えるには、</w:t>
            </w:r>
            <w:r w:rsidRPr="003E1A66">
              <w:rPr>
                <w:u w:val="single"/>
              </w:rPr>
              <w:t>この10年間に全ての部門において急速かつ大幅で、</w:t>
            </w:r>
            <w:r w:rsidRPr="003E1A66">
              <w:rPr>
                <w:rFonts w:hint="eastAsia"/>
                <w:u w:val="single"/>
              </w:rPr>
              <w:t>ほとんどの場合即時の温室効果ガスの排出削減が必要</w:t>
            </w:r>
            <w:r>
              <w:rPr>
                <w:rFonts w:hint="eastAsia"/>
              </w:rPr>
              <w:t>であると予測される。世界の温室効果ガス排出量は、</w:t>
            </w:r>
            <w:r>
              <w:t>2020年から遅くとも2025年までにピークを迎え、世界全体でCO</w:t>
            </w:r>
            <w:r w:rsidRPr="005E09F4">
              <w:rPr>
                <w:vertAlign w:val="subscript"/>
              </w:rPr>
              <w:t>2</w:t>
            </w:r>
            <w:r>
              <w:t>排出量正</w:t>
            </w:r>
            <w:r>
              <w:rPr>
                <w:rFonts w:hint="eastAsia"/>
              </w:rPr>
              <w:t>味ゼロは、</w:t>
            </w:r>
            <w:r>
              <w:t>1.5</w:t>
            </w:r>
            <w:r w:rsidR="00504020">
              <w:t>℃</w:t>
            </w:r>
            <w:r>
              <w:t>に抑える場合は2050年初頭、2℃に抑える場合は2070年初頭に達成される。</w:t>
            </w:r>
          </w:p>
          <w:p w14:paraId="6F055996" w14:textId="77777777" w:rsidR="007B01ED" w:rsidRDefault="007B01ED" w:rsidP="007B01ED"/>
          <w:p w14:paraId="2DA2E57F" w14:textId="30AE6969" w:rsidR="003E1A66" w:rsidRDefault="003E1A66" w:rsidP="003E1A66">
            <w:pPr>
              <w:jc w:val="center"/>
            </w:pPr>
            <w:r w:rsidRPr="003E1A66">
              <w:rPr>
                <w:noProof/>
              </w:rPr>
              <w:drawing>
                <wp:inline distT="0" distB="0" distL="0" distR="0" wp14:anchorId="2E0E9BBD" wp14:editId="41D95F9B">
                  <wp:extent cx="5348377" cy="2568888"/>
                  <wp:effectExtent l="0" t="0" r="5080" b="3175"/>
                  <wp:docPr id="1370893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9344" name=""/>
                          <pic:cNvPicPr/>
                        </pic:nvPicPr>
                        <pic:blipFill>
                          <a:blip r:embed="rId10"/>
                          <a:stretch>
                            <a:fillRect/>
                          </a:stretch>
                        </pic:blipFill>
                        <pic:spPr>
                          <a:xfrm>
                            <a:off x="0" y="0"/>
                            <a:ext cx="5352983" cy="2571100"/>
                          </a:xfrm>
                          <a:prstGeom prst="rect">
                            <a:avLst/>
                          </a:prstGeom>
                        </pic:spPr>
                      </pic:pic>
                    </a:graphicData>
                  </a:graphic>
                </wp:inline>
              </w:drawing>
            </w:r>
          </w:p>
          <w:p w14:paraId="41CF4FAE" w14:textId="77777777" w:rsidR="003E1A66" w:rsidRDefault="003E1A66" w:rsidP="007B01ED"/>
          <w:p w14:paraId="057A66B6" w14:textId="0FA60473" w:rsidR="007B01ED" w:rsidRDefault="007B01ED" w:rsidP="007B01ED">
            <w:r>
              <w:rPr>
                <w:rFonts w:hint="eastAsia"/>
              </w:rPr>
              <w:t>（緩和・適応オプション）</w:t>
            </w:r>
          </w:p>
          <w:p w14:paraId="4E483B51" w14:textId="77777777" w:rsidR="007B01ED" w:rsidRDefault="007B01ED" w:rsidP="007B01ED">
            <w:pPr>
              <w:ind w:left="212" w:hangingChars="101" w:hanging="212"/>
            </w:pPr>
            <w:r>
              <w:rPr>
                <w:rFonts w:hint="eastAsia"/>
              </w:rPr>
              <w:t>・</w:t>
            </w:r>
            <w:r>
              <w:t>実現可能で、</w:t>
            </w:r>
            <w:r w:rsidRPr="003E1A66">
              <w:rPr>
                <w:u w:val="single"/>
              </w:rPr>
              <w:t>効果的かつ低コストの緩和と適応のオプションは既に利用可能</w:t>
            </w:r>
            <w:r>
              <w:t>だが、システム</w:t>
            </w:r>
            <w:r>
              <w:rPr>
                <w:rFonts w:hint="eastAsia"/>
              </w:rPr>
              <w:t>及び地域にわたって差異がある。</w:t>
            </w:r>
          </w:p>
          <w:p w14:paraId="11086F1C" w14:textId="77777777" w:rsidR="007B01ED" w:rsidRDefault="003E1A66" w:rsidP="003E1A66">
            <w:pPr>
              <w:ind w:left="212" w:hangingChars="101" w:hanging="212"/>
            </w:pPr>
            <w:r>
              <w:rPr>
                <w:rFonts w:hint="eastAsia"/>
              </w:rPr>
              <w:t>・</w:t>
            </w:r>
            <w:r>
              <w:t>コストが20米ドル／トン-CO</w:t>
            </w:r>
            <w:r w:rsidRPr="005E09F4">
              <w:rPr>
                <w:vertAlign w:val="subscript"/>
              </w:rPr>
              <w:t>2</w:t>
            </w:r>
            <w:r>
              <w:t>以下の</w:t>
            </w:r>
            <w:r w:rsidRPr="003E1A66">
              <w:rPr>
                <w:rFonts w:hint="eastAsia"/>
                <w:u w:val="single"/>
              </w:rPr>
              <w:t>太陽光、風力、エネルギー効率改善</w:t>
            </w:r>
            <w:r>
              <w:rPr>
                <w:rFonts w:hint="eastAsia"/>
              </w:rPr>
              <w:t>、石炭、石油、ガス等に起因する</w:t>
            </w:r>
            <w:r w:rsidRPr="003E1A66">
              <w:rPr>
                <w:rFonts w:hint="eastAsia"/>
                <w:u w:val="single"/>
              </w:rPr>
              <w:t>メタン削減が排出削減に大きく貢献</w:t>
            </w:r>
            <w:r>
              <w:rPr>
                <w:rFonts w:hint="eastAsia"/>
              </w:rPr>
              <w:t>。</w:t>
            </w:r>
          </w:p>
          <w:p w14:paraId="051ECBD9" w14:textId="16BDDB4E" w:rsidR="003E1A66" w:rsidRPr="007B01ED" w:rsidRDefault="003E1A66" w:rsidP="003E1A66">
            <w:pPr>
              <w:ind w:left="212" w:hangingChars="101" w:hanging="212"/>
            </w:pPr>
          </w:p>
        </w:tc>
      </w:tr>
    </w:tbl>
    <w:p w14:paraId="5958DDC5" w14:textId="76850D1A" w:rsidR="00106D5C" w:rsidRDefault="003C651B" w:rsidP="003C651B">
      <w:pPr>
        <w:ind w:left="630" w:hangingChars="300" w:hanging="630"/>
      </w:pPr>
      <w:r>
        <w:rPr>
          <w:rFonts w:hint="eastAsia"/>
        </w:rPr>
        <w:lastRenderedPageBreak/>
        <w:t>出典：</w:t>
      </w:r>
      <w:r w:rsidR="007B01ED" w:rsidRPr="007B01ED">
        <w:t>IPCC 第6次評価報告書（AR6）統合報告書（SYR）の概要（2024年11月版・環境省地球環境局）</w:t>
      </w:r>
      <w:r>
        <w:rPr>
          <w:rFonts w:hint="eastAsia"/>
        </w:rPr>
        <w:t>より作成</w:t>
      </w:r>
    </w:p>
    <w:p w14:paraId="44892549" w14:textId="77777777" w:rsidR="007B01ED" w:rsidRPr="007B01ED" w:rsidRDefault="007B01ED" w:rsidP="004122DA"/>
    <w:p w14:paraId="43ABCD23" w14:textId="19938814" w:rsidR="00732547" w:rsidRPr="005E09F4" w:rsidRDefault="003B6B28" w:rsidP="00F519B8">
      <w:pPr>
        <w:pStyle w:val="3"/>
        <w:rPr>
          <w:rFonts w:ascii="ＭＳ ゴシック" w:hAnsi="ＭＳ ゴシック"/>
        </w:rPr>
      </w:pPr>
      <w:bookmarkStart w:id="8" w:name="_Toc213418713"/>
      <w:r w:rsidRPr="005E09F4">
        <w:rPr>
          <w:rFonts w:ascii="ＭＳ ゴシック" w:hAnsi="ＭＳ ゴシック"/>
        </w:rPr>
        <w:t xml:space="preserve">(2) </w:t>
      </w:r>
      <w:r w:rsidR="00732547" w:rsidRPr="005E09F4">
        <w:rPr>
          <w:rFonts w:ascii="ＭＳ ゴシック" w:hAnsi="ＭＳ ゴシック" w:hint="eastAsia"/>
        </w:rPr>
        <w:t>国内の動向</w:t>
      </w:r>
      <w:bookmarkEnd w:id="8"/>
    </w:p>
    <w:p w14:paraId="6620DA8F" w14:textId="6FF27A22" w:rsidR="00B7770D" w:rsidRDefault="00B7770D" w:rsidP="00A06EA0">
      <w:r>
        <w:rPr>
          <w:rFonts w:hint="eastAsia"/>
        </w:rPr>
        <w:t>（日本政府の</w:t>
      </w:r>
      <w:r w:rsidR="009B0D20">
        <w:rPr>
          <w:rFonts w:hint="eastAsia"/>
        </w:rPr>
        <w:t>動き</w:t>
      </w:r>
      <w:r>
        <w:rPr>
          <w:rFonts w:hint="eastAsia"/>
        </w:rPr>
        <w:t>）</w:t>
      </w:r>
    </w:p>
    <w:p w14:paraId="4695AE1A" w14:textId="49388D0D" w:rsidR="009E72B2" w:rsidRDefault="00FF0E28" w:rsidP="00A06EA0">
      <w:r>
        <w:rPr>
          <w:rFonts w:hint="eastAsia"/>
        </w:rPr>
        <w:t xml:space="preserve">　</w:t>
      </w:r>
      <w:r w:rsidR="00A06EA0">
        <w:t>2020年10月</w:t>
      </w:r>
      <w:r w:rsidR="00A06EA0">
        <w:rPr>
          <w:rFonts w:hint="eastAsia"/>
        </w:rPr>
        <w:t>に日本政府</w:t>
      </w:r>
      <w:r w:rsidR="00A06EA0">
        <w:t>は2050年までに、</w:t>
      </w:r>
      <w:r w:rsidR="0005797C" w:rsidRPr="00897AE0">
        <w:t>カーボンニュートラル</w:t>
      </w:r>
      <w:r w:rsidR="0005797C" w:rsidRPr="00897AE0">
        <w:rPr>
          <w:rFonts w:hint="eastAsia"/>
        </w:rPr>
        <w:t>（温室効果ガス排出量実質ゼロ）を目指すこと</w:t>
      </w:r>
      <w:r w:rsidR="0005797C" w:rsidRPr="00897AE0">
        <w:t>を宣言</w:t>
      </w:r>
      <w:r w:rsidR="0005797C" w:rsidRPr="00271A65">
        <w:t>し</w:t>
      </w:r>
      <w:r w:rsidR="00A06EA0">
        <w:t>た。こ</w:t>
      </w:r>
      <w:r w:rsidR="0005797C">
        <w:rPr>
          <w:rFonts w:hint="eastAsia"/>
        </w:rPr>
        <w:t>れ</w:t>
      </w:r>
      <w:r w:rsidR="00A06EA0">
        <w:t>は、従来の政府方針を大幅に前倒</w:t>
      </w:r>
      <w:r w:rsidR="005F2339">
        <w:rPr>
          <w:rFonts w:hint="eastAsia"/>
        </w:rPr>
        <w:t>しする</w:t>
      </w:r>
      <w:r w:rsidR="00A06EA0">
        <w:t>ものであり、並大抵の努力で実現</w:t>
      </w:r>
      <w:r w:rsidR="00A06EA0">
        <w:lastRenderedPageBreak/>
        <w:t>できるものでは</w:t>
      </w:r>
      <w:r w:rsidR="00A06EA0">
        <w:rPr>
          <w:rFonts w:hint="eastAsia"/>
        </w:rPr>
        <w:t>なく、</w:t>
      </w:r>
      <w:r w:rsidR="00A06EA0">
        <w:t>エネルギー・産業部門の構造転換や、大胆な投資によるイノベーションといった現行の取組を大幅に加速することが必要で</w:t>
      </w:r>
      <w:r w:rsidR="00A06EA0">
        <w:rPr>
          <w:rFonts w:hint="eastAsia"/>
        </w:rPr>
        <w:t>あることから、グリーンイノベーション基金</w:t>
      </w:r>
      <w:r w:rsidR="00A06EA0">
        <w:t>を造成し、これに経営課題として取り組む企業等に対して、最長10年間、研究開発・実証から社会実装までを継続して支援</w:t>
      </w:r>
      <w:r w:rsidR="00A06EA0">
        <w:rPr>
          <w:rFonts w:hint="eastAsia"/>
        </w:rPr>
        <w:t>することとした。</w:t>
      </w:r>
    </w:p>
    <w:p w14:paraId="51EDC40B" w14:textId="1095F14E" w:rsidR="00A06EA0" w:rsidRDefault="00A06EA0" w:rsidP="00A06EA0">
      <w:r>
        <w:rPr>
          <w:rFonts w:hint="eastAsia"/>
        </w:rPr>
        <w:t xml:space="preserve">　2021年４月には、</w:t>
      </w:r>
      <w:r w:rsidRPr="00A06EA0">
        <w:t>2030 年度の温室効果ガス削減目標について 2013 年度比 46％削減を目指し、さらに 50％の高みに向けて挑戦を続け</w:t>
      </w:r>
      <w:r>
        <w:rPr>
          <w:rFonts w:hint="eastAsia"/>
        </w:rPr>
        <w:t>る</w:t>
      </w:r>
      <w:r w:rsidRPr="00A06EA0">
        <w:t>ことを表明</w:t>
      </w:r>
      <w:r>
        <w:rPr>
          <w:rFonts w:hint="eastAsia"/>
        </w:rPr>
        <w:t>。</w:t>
      </w:r>
      <w:r w:rsidR="00D104DE">
        <w:rPr>
          <w:rFonts w:hint="eastAsia"/>
        </w:rPr>
        <w:t>これを受けて同年６月には、「</w:t>
      </w:r>
      <w:r w:rsidR="00504020">
        <w:rPr>
          <w:rFonts w:hint="eastAsia"/>
        </w:rPr>
        <w:t>地域</w:t>
      </w:r>
      <w:r w:rsidR="00D104DE">
        <w:rPr>
          <w:rFonts w:hint="eastAsia"/>
        </w:rPr>
        <w:t>脱炭素ロードマップ」が策定され、</w:t>
      </w:r>
      <w:r w:rsidR="00D104DE" w:rsidRPr="00D104DE">
        <w:rPr>
          <w:rFonts w:hint="eastAsia"/>
        </w:rPr>
        <w:t>地域脱炭素が、意欲と実現可能性が高いところからその他の地域に広がっていく「実行の脱炭素ドミノ」を起こすべく、2025年までの５年間を集中期間として施策を総動員するとされた。</w:t>
      </w:r>
      <w:r>
        <w:rPr>
          <w:rFonts w:hint="eastAsia"/>
        </w:rPr>
        <w:t>同年10月には、</w:t>
      </w:r>
      <w:r w:rsidRPr="00A06EA0">
        <w:rPr>
          <w:rFonts w:hint="eastAsia"/>
        </w:rPr>
        <w:t>地球温暖化対策推進本部</w:t>
      </w:r>
      <w:r>
        <w:rPr>
          <w:rFonts w:hint="eastAsia"/>
        </w:rPr>
        <w:t>において2030年目標</w:t>
      </w:r>
      <w:r w:rsidR="00D104DE">
        <w:rPr>
          <w:rFonts w:hint="eastAsia"/>
        </w:rPr>
        <w:t>をパリ協定に基づく</w:t>
      </w:r>
      <w:r w:rsidR="003635C6">
        <w:rPr>
          <w:rFonts w:hint="eastAsia"/>
        </w:rPr>
        <w:t>「国が決定する貢献</w:t>
      </w:r>
      <w:r>
        <w:rPr>
          <w:rFonts w:hint="eastAsia"/>
        </w:rPr>
        <w:t>（</w:t>
      </w:r>
      <w:r w:rsidRPr="00A06EA0">
        <w:t>NDC</w:t>
      </w:r>
      <w:r>
        <w:rPr>
          <w:rFonts w:hint="eastAsia"/>
        </w:rPr>
        <w:t>）</w:t>
      </w:r>
      <w:r w:rsidR="003635C6">
        <w:rPr>
          <w:rFonts w:hint="eastAsia"/>
        </w:rPr>
        <w:t>」</w:t>
      </w:r>
      <w:r>
        <w:rPr>
          <w:rFonts w:hint="eastAsia"/>
        </w:rPr>
        <w:t>として</w:t>
      </w:r>
      <w:r w:rsidRPr="00A06EA0">
        <w:t>決定</w:t>
      </w:r>
      <w:r>
        <w:rPr>
          <w:rFonts w:hint="eastAsia"/>
        </w:rPr>
        <w:t>するとともに、具体的な施策をとりまとめた</w:t>
      </w:r>
      <w:r w:rsidRPr="00A06EA0">
        <w:t>地球温暖化対策計画</w:t>
      </w:r>
      <w:r>
        <w:rPr>
          <w:rFonts w:hint="eastAsia"/>
        </w:rPr>
        <w:t>及び</w:t>
      </w:r>
      <w:r w:rsidRPr="00A06EA0">
        <w:t>パリ協定に基づく成長戦略としての長期戦略</w:t>
      </w:r>
      <w:r>
        <w:rPr>
          <w:rFonts w:hint="eastAsia"/>
        </w:rPr>
        <w:t>、並びに</w:t>
      </w:r>
      <w:r w:rsidRPr="00A06EA0">
        <w:t>政府実行計画を閣議決定</w:t>
      </w:r>
      <w:r>
        <w:rPr>
          <w:rFonts w:hint="eastAsia"/>
        </w:rPr>
        <w:t>した。</w:t>
      </w:r>
    </w:p>
    <w:p w14:paraId="55E726F9" w14:textId="77777777" w:rsidR="007F284D" w:rsidRDefault="007F284D" w:rsidP="00A06EA0"/>
    <w:p w14:paraId="58B0DDA7" w14:textId="06910ACB" w:rsidR="000D1775" w:rsidRDefault="000D1775" w:rsidP="000D1775">
      <w:pPr>
        <w:jc w:val="center"/>
      </w:pPr>
      <w:r>
        <w:rPr>
          <w:noProof/>
        </w:rPr>
        <w:drawing>
          <wp:inline distT="0" distB="0" distL="0" distR="0" wp14:anchorId="4F877134" wp14:editId="77982FE9">
            <wp:extent cx="4993524" cy="2939686"/>
            <wp:effectExtent l="19050" t="19050" r="17145" b="13335"/>
            <wp:docPr id="1007951049"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2341" cy="2944877"/>
                    </a:xfrm>
                    <a:prstGeom prst="rect">
                      <a:avLst/>
                    </a:prstGeom>
                    <a:noFill/>
                    <a:ln>
                      <a:solidFill>
                        <a:schemeClr val="tx1"/>
                      </a:solidFill>
                    </a:ln>
                  </pic:spPr>
                </pic:pic>
              </a:graphicData>
            </a:graphic>
          </wp:inline>
        </w:drawing>
      </w:r>
    </w:p>
    <w:p w14:paraId="019CC90B" w14:textId="0A2F1554" w:rsidR="007F284D" w:rsidRPr="005E09F4" w:rsidRDefault="007F284D" w:rsidP="007F284D">
      <w:pPr>
        <w:ind w:firstLine="210"/>
        <w:jc w:val="center"/>
      </w:pPr>
      <w:r w:rsidRPr="005E09F4">
        <w:t>図</w:t>
      </w:r>
      <w:r w:rsidR="00F727F6" w:rsidRPr="005E09F4">
        <w:rPr>
          <w:rFonts w:hint="eastAsia"/>
        </w:rPr>
        <w:t>１－</w:t>
      </w:r>
      <w:r w:rsidRPr="005E09F4">
        <w:rPr>
          <w:rFonts w:hint="eastAsia"/>
        </w:rPr>
        <w:t>２</w:t>
      </w:r>
      <w:r w:rsidRPr="005E09F4">
        <w:t xml:space="preserve">　</w:t>
      </w:r>
      <w:r w:rsidRPr="005E09F4">
        <w:rPr>
          <w:rFonts w:hint="eastAsia"/>
        </w:rPr>
        <w:t>地域脱炭素のタイムライン</w:t>
      </w:r>
      <w:r w:rsidRPr="005E09F4">
        <w:t>（環境省資料より引用）</w:t>
      </w:r>
    </w:p>
    <w:p w14:paraId="32EB3514" w14:textId="77777777" w:rsidR="007F284D" w:rsidRDefault="007F284D" w:rsidP="00E45692"/>
    <w:p w14:paraId="4A4708F5" w14:textId="6356E5F2" w:rsidR="007F284D" w:rsidRDefault="00A06EA0" w:rsidP="00E45692">
      <w:r>
        <w:rPr>
          <w:rFonts w:hint="eastAsia"/>
        </w:rPr>
        <w:t xml:space="preserve">　</w:t>
      </w:r>
      <w:r w:rsidR="00D104DE">
        <w:rPr>
          <w:rFonts w:hint="eastAsia"/>
        </w:rPr>
        <w:t>2022年</w:t>
      </w:r>
      <w:r w:rsidR="008233DB" w:rsidRPr="008233DB">
        <w:t>2月のロシアによるウクライナ侵略以降、エネルギー安定供給の確保が世界的に大きな課題となる中、</w:t>
      </w:r>
      <w:r w:rsidR="00A3739E" w:rsidRPr="00A3739E">
        <w:t>産業革命以来の化石燃料中心の経済・社会、産業構造をクリーンエネルギー中心に移行させ、経済社会システム全体の変革、</w:t>
      </w:r>
      <w:r w:rsidR="000D1775">
        <w:rPr>
          <w:rFonts w:hint="eastAsia"/>
        </w:rPr>
        <w:t>いわゆるGX</w:t>
      </w:r>
      <w:r w:rsidR="00A3739E" w:rsidRPr="00A3739E">
        <w:t>（グリーントランスフォーメーション）を実行するべく、必要な施策を検討するため、</w:t>
      </w:r>
      <w:r w:rsidR="008233DB">
        <w:rPr>
          <w:rFonts w:hint="eastAsia"/>
        </w:rPr>
        <w:t>同年</w:t>
      </w:r>
      <w:r w:rsidR="00D104DE">
        <w:rPr>
          <w:rFonts w:hint="eastAsia"/>
        </w:rPr>
        <w:t>７月にGX実行会議</w:t>
      </w:r>
      <w:r w:rsidR="000D1775">
        <w:rPr>
          <w:rFonts w:hint="eastAsia"/>
        </w:rPr>
        <w:t>を</w:t>
      </w:r>
      <w:r w:rsidR="00D104DE">
        <w:rPr>
          <w:rFonts w:hint="eastAsia"/>
        </w:rPr>
        <w:t>発足</w:t>
      </w:r>
      <w:r w:rsidR="00A3739E">
        <w:rPr>
          <w:rFonts w:hint="eastAsia"/>
        </w:rPr>
        <w:t>。2023年２月には、</w:t>
      </w:r>
      <w:r w:rsidR="00A3739E" w:rsidRPr="00A3739E">
        <w:rPr>
          <w:rFonts w:hint="eastAsia"/>
        </w:rPr>
        <w:t>今後</w:t>
      </w:r>
      <w:r w:rsidR="00A3739E" w:rsidRPr="00A3739E">
        <w:t>10年間に150兆円超の官民GX投資を実現する</w:t>
      </w:r>
      <w:r w:rsidR="00A3739E">
        <w:rPr>
          <w:rFonts w:hint="eastAsia"/>
        </w:rPr>
        <w:t>ため、</w:t>
      </w:r>
      <w:r w:rsidR="00A3739E" w:rsidRPr="00A3739E">
        <w:t>GX経済移行債を活用した先行投資支援</w:t>
      </w:r>
      <w:r w:rsidR="00A3739E">
        <w:rPr>
          <w:rFonts w:hint="eastAsia"/>
        </w:rPr>
        <w:t>や成長志向型カーボンプライシング等を定めた「GX基本方針」</w:t>
      </w:r>
      <w:r w:rsidR="003000DE">
        <w:rPr>
          <w:rFonts w:hint="eastAsia"/>
        </w:rPr>
        <w:t>及びその具体化のため「GX推進法</w:t>
      </w:r>
      <w:r w:rsidR="00E45692">
        <w:rPr>
          <w:rFonts w:hint="eastAsia"/>
        </w:rPr>
        <w:t>案</w:t>
      </w:r>
      <w:r w:rsidR="003000DE">
        <w:rPr>
          <w:rFonts w:hint="eastAsia"/>
        </w:rPr>
        <w:t>」</w:t>
      </w:r>
      <w:r w:rsidR="00A3739E">
        <w:rPr>
          <w:rFonts w:hint="eastAsia"/>
        </w:rPr>
        <w:t>が</w:t>
      </w:r>
      <w:r w:rsidR="003000DE">
        <w:rPr>
          <w:rFonts w:hint="eastAsia"/>
        </w:rPr>
        <w:t>閣議決定さ</w:t>
      </w:r>
      <w:r w:rsidR="00A3739E">
        <w:rPr>
          <w:rFonts w:hint="eastAsia"/>
        </w:rPr>
        <w:t>れた。</w:t>
      </w:r>
    </w:p>
    <w:p w14:paraId="072379A8" w14:textId="17C05FFD" w:rsidR="00F727F6" w:rsidRDefault="00E45692" w:rsidP="005E09F4">
      <w:pPr>
        <w:ind w:firstLineChars="100" w:firstLine="210"/>
      </w:pPr>
      <w:r>
        <w:rPr>
          <w:rFonts w:hint="eastAsia"/>
        </w:rPr>
        <w:t>この動きに合わせて、経済産業省は、カーボンニュートラルへの移行に向けた挑戦を果敢に行い、国際ビジネスで勝てる企業群が、</w:t>
      </w:r>
      <w:r>
        <w:t>GXを牽引する枠組みとして、GX（グリーントランスフォーメーション）リーグを設立。</w:t>
      </w:r>
      <w:r>
        <w:rPr>
          <w:rFonts w:hint="eastAsia"/>
        </w:rPr>
        <w:t>国の制度化に先立ち、</w:t>
      </w:r>
      <w:r w:rsidR="000112ED">
        <w:rPr>
          <w:rFonts w:hint="eastAsia"/>
        </w:rPr>
        <w:t>2023年度から</w:t>
      </w:r>
      <w:r>
        <w:rPr>
          <w:rFonts w:hint="eastAsia"/>
        </w:rPr>
        <w:t>参画企業が自主設定した排出削減目標達成に向けた</w:t>
      </w:r>
      <w:r>
        <w:rPr>
          <w:rFonts w:hint="eastAsia"/>
        </w:rPr>
        <w:lastRenderedPageBreak/>
        <w:t>排出量取引（</w:t>
      </w:r>
      <w:r>
        <w:t>GX-ETS）の</w:t>
      </w:r>
      <w:r w:rsidR="000112ED">
        <w:rPr>
          <w:rFonts w:hint="eastAsia"/>
        </w:rPr>
        <w:t>試行</w:t>
      </w:r>
      <w:r>
        <w:t>実施</w:t>
      </w:r>
      <w:r w:rsidR="000112ED">
        <w:rPr>
          <w:rFonts w:hint="eastAsia"/>
        </w:rPr>
        <w:t>を行う</w:t>
      </w:r>
      <w:r>
        <w:rPr>
          <w:rFonts w:hint="eastAsia"/>
        </w:rPr>
        <w:t>とともに、</w:t>
      </w:r>
      <w:r>
        <w:t>GX製品投入やサプライチェーン上での排出削減への取組を促進するためのルール形成</w:t>
      </w:r>
      <w:r>
        <w:rPr>
          <w:rFonts w:hint="eastAsia"/>
        </w:rPr>
        <w:t>を担ってきた。</w:t>
      </w:r>
    </w:p>
    <w:p w14:paraId="777B50BB" w14:textId="4A2F360A" w:rsidR="000D1775" w:rsidRDefault="006717A7" w:rsidP="005E09F4">
      <w:pPr>
        <w:ind w:firstLineChars="100" w:firstLine="210"/>
      </w:pPr>
      <w:r w:rsidRPr="006717A7">
        <w:rPr>
          <w:noProof/>
        </w:rPr>
        <w:t xml:space="preserve"> </w:t>
      </w:r>
      <w:r w:rsidRPr="006717A7">
        <w:rPr>
          <w:noProof/>
        </w:rPr>
        <w:drawing>
          <wp:inline distT="0" distB="0" distL="0" distR="0" wp14:anchorId="4AC53298" wp14:editId="33E30CCB">
            <wp:extent cx="5913120" cy="1688683"/>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9427" cy="1690484"/>
                    </a:xfrm>
                    <a:prstGeom prst="rect">
                      <a:avLst/>
                    </a:prstGeom>
                  </pic:spPr>
                </pic:pic>
              </a:graphicData>
            </a:graphic>
          </wp:inline>
        </w:drawing>
      </w:r>
    </w:p>
    <w:p w14:paraId="787FC226" w14:textId="15C93635" w:rsidR="001A3C22" w:rsidRPr="005E09F4" w:rsidRDefault="00A3739E" w:rsidP="001A3C22">
      <w:pPr>
        <w:ind w:firstLine="210"/>
        <w:jc w:val="center"/>
      </w:pPr>
      <w:r w:rsidRPr="00594020">
        <w:rPr>
          <w:rFonts w:hint="eastAsia"/>
        </w:rPr>
        <w:t xml:space="preserve">　</w:t>
      </w:r>
      <w:r w:rsidR="001A3C22" w:rsidRPr="005E09F4">
        <w:t>図</w:t>
      </w:r>
      <w:r w:rsidR="00F727F6" w:rsidRPr="005E09F4">
        <w:rPr>
          <w:rFonts w:hint="eastAsia"/>
        </w:rPr>
        <w:t>１－</w:t>
      </w:r>
      <w:r w:rsidR="001A3C22" w:rsidRPr="005E09F4">
        <w:rPr>
          <w:rFonts w:hint="eastAsia"/>
        </w:rPr>
        <w:t>３</w:t>
      </w:r>
      <w:r w:rsidR="001A3C22" w:rsidRPr="005E09F4">
        <w:t xml:space="preserve">　GX-ETSの段階的発展のイメージ（</w:t>
      </w:r>
      <w:r w:rsidR="006717A7" w:rsidRPr="005E09F4">
        <w:rPr>
          <w:rFonts w:hint="eastAsia"/>
        </w:rPr>
        <w:t>経済産業省</w:t>
      </w:r>
      <w:r w:rsidR="001A3C22" w:rsidRPr="005E09F4">
        <w:t>資料より引用）</w:t>
      </w:r>
    </w:p>
    <w:p w14:paraId="0ABDAF74" w14:textId="77777777" w:rsidR="001A3C22" w:rsidRDefault="001A3C22" w:rsidP="009E72B2"/>
    <w:p w14:paraId="77A74A85" w14:textId="749AC96E" w:rsidR="00461E2A" w:rsidRDefault="00A3739E" w:rsidP="006717A7">
      <w:pPr>
        <w:ind w:firstLineChars="100" w:firstLine="210"/>
      </w:pPr>
      <w:r>
        <w:rPr>
          <w:rFonts w:hint="eastAsia"/>
        </w:rPr>
        <w:t>2035年</w:t>
      </w:r>
      <w:r w:rsidR="00AD4910">
        <w:rPr>
          <w:rFonts w:hint="eastAsia"/>
        </w:rPr>
        <w:t>の</w:t>
      </w:r>
      <w:r>
        <w:rPr>
          <w:rFonts w:hint="eastAsia"/>
        </w:rPr>
        <w:t>NDCの提出が迫る2024年春には、新たな地球温暖化対策計画及びエネルギー基</w:t>
      </w:r>
      <w:r w:rsidRPr="00B7770D">
        <w:rPr>
          <w:rFonts w:hint="eastAsia"/>
        </w:rPr>
        <w:t>本計画の議論が開始</w:t>
      </w:r>
      <w:r w:rsidR="006717A7">
        <w:rPr>
          <w:rFonts w:hint="eastAsia"/>
        </w:rPr>
        <w:t>した</w:t>
      </w:r>
      <w:r w:rsidR="003000DE" w:rsidRPr="00B7770D">
        <w:rPr>
          <w:rFonts w:hint="eastAsia"/>
        </w:rPr>
        <w:t>。</w:t>
      </w:r>
      <w:r w:rsidR="009E72B2" w:rsidRPr="00B7770D">
        <w:t>2025年２月、地球温暖化対策計画が閣議決定され、2035年度、2040年度において、温室効果ガスを2013年度からそれぞれ60％、73％削減することを目指すと</w:t>
      </w:r>
      <w:r w:rsidR="009E72B2" w:rsidRPr="00B7770D">
        <w:rPr>
          <w:rFonts w:hint="eastAsia"/>
        </w:rPr>
        <w:t>され</w:t>
      </w:r>
      <w:r w:rsidR="009E72B2" w:rsidRPr="00B7770D">
        <w:t>た。同日、第７次エネルギー基本計画も閣議決定され、「GX2040ビジョン」、「地球温暖化対策計画」と一体的に取り組むこと、再生可能エネルギー、原子力など脱炭素効果の高い電源を最大限活用するとされた。</w:t>
      </w:r>
      <w:r w:rsidR="00461E2A">
        <w:t>「GX2040ビジョン 脱炭素成長型経済構造移行推進戦略　改訂」では、今後10年間で150兆円規模のGX投資を官民協調で実現するため､｢成長志向型カーボンプライシング構想｣を速やかに実行・実現すると</w:t>
      </w:r>
      <w:r w:rsidR="00461E2A">
        <w:rPr>
          <w:rFonts w:hint="eastAsia"/>
        </w:rPr>
        <w:t>され</w:t>
      </w:r>
      <w:r w:rsidR="00461E2A">
        <w:t>た。</w:t>
      </w:r>
    </w:p>
    <w:p w14:paraId="2D8ABF3A" w14:textId="7AB472DC" w:rsidR="00E3550A" w:rsidRDefault="00B7770D" w:rsidP="005E09F4">
      <w:pPr>
        <w:ind w:firstLineChars="100" w:firstLine="210"/>
      </w:pPr>
      <w:r w:rsidRPr="00B7770D">
        <w:rPr>
          <w:rFonts w:hint="eastAsia"/>
        </w:rPr>
        <w:t>あわせて、</w:t>
      </w:r>
      <w:r>
        <w:rPr>
          <w:rFonts w:hint="eastAsia"/>
        </w:rPr>
        <w:t>2025年５月には、</w:t>
      </w:r>
      <w:r w:rsidRPr="00B7770D">
        <w:rPr>
          <w:rFonts w:hint="eastAsia"/>
        </w:rPr>
        <w:t>年間二酸化炭素（</w:t>
      </w:r>
      <w:r w:rsidRPr="00B7770D">
        <w:t>CO</w:t>
      </w:r>
      <w:r w:rsidRPr="005E09F4">
        <w:rPr>
          <w:vertAlign w:val="subscript"/>
        </w:rPr>
        <w:t>2</w:t>
      </w:r>
      <w:r w:rsidRPr="00B7770D">
        <w:t>）</w:t>
      </w:r>
      <w:r>
        <w:rPr>
          <w:rFonts w:hint="eastAsia"/>
        </w:rPr>
        <w:t>直接</w:t>
      </w:r>
      <w:r w:rsidRPr="00B7770D">
        <w:t>排出量10万トン以上の企業に対し、</w:t>
      </w:r>
      <w:r>
        <w:rPr>
          <w:rFonts w:hint="eastAsia"/>
        </w:rPr>
        <w:t>GX-ETSへの参加を義務づけるGX推進法改正案が成立、2026年４月から施行されることとなった。</w:t>
      </w:r>
    </w:p>
    <w:p w14:paraId="12053510" w14:textId="115303E5" w:rsidR="000112ED" w:rsidRDefault="000112ED" w:rsidP="000112ED">
      <w:pPr>
        <w:jc w:val="center"/>
      </w:pPr>
      <w:r>
        <w:rPr>
          <w:noProof/>
        </w:rPr>
        <w:drawing>
          <wp:inline distT="0" distB="0" distL="0" distR="0" wp14:anchorId="73D3CC39" wp14:editId="1762C51C">
            <wp:extent cx="4946354" cy="3477968"/>
            <wp:effectExtent l="19050" t="19050" r="26035" b="27305"/>
            <wp:docPr id="13143393"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36" cy="3489346"/>
                    </a:xfrm>
                    <a:prstGeom prst="rect">
                      <a:avLst/>
                    </a:prstGeom>
                    <a:noFill/>
                    <a:ln>
                      <a:solidFill>
                        <a:schemeClr val="tx1"/>
                      </a:solidFill>
                    </a:ln>
                  </pic:spPr>
                </pic:pic>
              </a:graphicData>
            </a:graphic>
          </wp:inline>
        </w:drawing>
      </w:r>
    </w:p>
    <w:p w14:paraId="4CB6CF6C" w14:textId="45757541" w:rsidR="00EC28B5" w:rsidRPr="005E09F4" w:rsidRDefault="00EC28B5" w:rsidP="00EC28B5">
      <w:pPr>
        <w:ind w:firstLine="210"/>
        <w:jc w:val="center"/>
      </w:pPr>
      <w:r w:rsidRPr="005E09F4">
        <w:t>図</w:t>
      </w:r>
      <w:r w:rsidR="00F727F6" w:rsidRPr="005E09F4">
        <w:rPr>
          <w:rFonts w:hint="eastAsia"/>
        </w:rPr>
        <w:t>１－</w:t>
      </w:r>
      <w:r w:rsidRPr="005E09F4">
        <w:rPr>
          <w:rFonts w:hint="eastAsia"/>
        </w:rPr>
        <w:t>４</w:t>
      </w:r>
      <w:r w:rsidRPr="005E09F4">
        <w:t xml:space="preserve">　</w:t>
      </w:r>
      <w:r w:rsidRPr="005E09F4">
        <w:rPr>
          <w:rFonts w:hint="eastAsia"/>
        </w:rPr>
        <w:t>次期削減目標</w:t>
      </w:r>
      <w:r w:rsidRPr="005E09F4">
        <w:t>（環境省資料より引用）</w:t>
      </w:r>
    </w:p>
    <w:p w14:paraId="3C35ABCA" w14:textId="77777777" w:rsidR="00CD0481" w:rsidRPr="00EC28B5" w:rsidRDefault="00CD0481" w:rsidP="009E72B2"/>
    <w:p w14:paraId="6364F837" w14:textId="045BB71C" w:rsidR="004F29F0" w:rsidRDefault="004F29F0" w:rsidP="009E72B2">
      <w:r>
        <w:rPr>
          <w:rFonts w:hint="eastAsia"/>
        </w:rPr>
        <w:t>（</w:t>
      </w:r>
      <w:r w:rsidRPr="004F29F0">
        <w:rPr>
          <w:rFonts w:hint="eastAsia"/>
        </w:rPr>
        <w:t>「デコ活」（脱炭素につながる新しい豊かな暮らしを創る国民運動）</w:t>
      </w:r>
      <w:r>
        <w:rPr>
          <w:rFonts w:hint="eastAsia"/>
        </w:rPr>
        <w:t>）</w:t>
      </w:r>
    </w:p>
    <w:p w14:paraId="4785F8B9" w14:textId="77777777" w:rsidR="00014E3E" w:rsidRDefault="004F29F0" w:rsidP="004F29F0">
      <w:r>
        <w:rPr>
          <w:rFonts w:hint="eastAsia"/>
        </w:rPr>
        <w:t xml:space="preserve">　</w:t>
      </w:r>
      <w:r>
        <w:t>2050年カーボンニュートラル及び2030年度削減目標の実現に向けて、家庭や暮らしの分野でも大幅な温室効果ガスの削減が求められ</w:t>
      </w:r>
      <w:r>
        <w:rPr>
          <w:rFonts w:hint="eastAsia"/>
        </w:rPr>
        <w:t>ることから、国民・消費者の行動変容、ライフスタイル転換を強力に促すため、衣食住職･移動買い物など生活全般にわたる国民の将来の暮らしの全体像「脱炭素につながる新しい豊かな暮らしの</w:t>
      </w:r>
      <w:r>
        <w:t>10年後」を明らかにするとともに、企業・自治体・団体等と一緒になって、豊かな暮らし創りを強力に後押しする</w:t>
      </w:r>
      <w:r>
        <w:rPr>
          <w:rFonts w:hint="eastAsia"/>
        </w:rPr>
        <w:t>国民運動「デコ活」が2022年10月に発足。</w:t>
      </w:r>
    </w:p>
    <w:p w14:paraId="4DA14571" w14:textId="7DAAC047" w:rsidR="004F29F0" w:rsidRDefault="006330CF" w:rsidP="005E09F4">
      <w:pPr>
        <w:ind w:firstLineChars="100" w:firstLine="210"/>
      </w:pPr>
      <w:r w:rsidRPr="006330CF">
        <w:rPr>
          <w:rFonts w:hint="eastAsia"/>
        </w:rPr>
        <w:t>地球温暖化対策に関する普及啓発を行うこと等により地球温暖化の防止に寄与する活動の促進を図ることを目的と</w:t>
      </w:r>
      <w:r>
        <w:rPr>
          <w:rFonts w:hint="eastAsia"/>
        </w:rPr>
        <w:t>して</w:t>
      </w:r>
      <w:r w:rsidR="00014E3E">
        <w:rPr>
          <w:rFonts w:hint="eastAsia"/>
        </w:rPr>
        <w:t>、</w:t>
      </w:r>
      <w:r>
        <w:rPr>
          <w:rFonts w:hint="eastAsia"/>
        </w:rPr>
        <w:t>都道府県知事</w:t>
      </w:r>
      <w:r w:rsidR="0000347D" w:rsidRPr="003C651B">
        <w:rPr>
          <w:rFonts w:hint="eastAsia"/>
        </w:rPr>
        <w:t>から</w:t>
      </w:r>
      <w:r>
        <w:rPr>
          <w:rFonts w:hint="eastAsia"/>
        </w:rPr>
        <w:t>指定</w:t>
      </w:r>
      <w:r w:rsidR="00014E3E">
        <w:rPr>
          <w:rFonts w:hint="eastAsia"/>
        </w:rPr>
        <w:t>されてい</w:t>
      </w:r>
      <w:r>
        <w:rPr>
          <w:rFonts w:hint="eastAsia"/>
        </w:rPr>
        <w:t>る地域</w:t>
      </w:r>
      <w:r w:rsidR="004F29F0">
        <w:rPr>
          <w:rFonts w:hint="eastAsia"/>
        </w:rPr>
        <w:t>地球温暖化防止活動推進センターは</w:t>
      </w:r>
      <w:r>
        <w:rPr>
          <w:rFonts w:hint="eastAsia"/>
        </w:rPr>
        <w:t>「デコ活」の実動組織として</w:t>
      </w:r>
      <w:r w:rsidR="004F29F0">
        <w:rPr>
          <w:rFonts w:hint="eastAsia"/>
        </w:rPr>
        <w:t>「デコ活ローカル」と</w:t>
      </w:r>
      <w:r>
        <w:rPr>
          <w:rFonts w:hint="eastAsia"/>
        </w:rPr>
        <w:t>呼ばれるなど、関連予算や組織に「デコ活</w:t>
      </w:r>
      <w:r w:rsidR="00014E3E" w:rsidRPr="005E09F4">
        <w:rPr>
          <w:rFonts w:hint="eastAsia"/>
          <w:vertAlign w:val="superscript"/>
        </w:rPr>
        <w:t>※</w:t>
      </w:r>
      <w:r>
        <w:rPr>
          <w:rFonts w:hint="eastAsia"/>
        </w:rPr>
        <w:t>」を冠した愛称が付けられた。なお、「デコ活」には多くの企業・団体が賛同しており、大阪府も2023年８月に賛同し、「デコ活宣言」を行っている。</w:t>
      </w:r>
    </w:p>
    <w:p w14:paraId="4BFFCA3A" w14:textId="77777777" w:rsidR="00014E3E" w:rsidRDefault="00014E3E" w:rsidP="006330CF">
      <w:pPr>
        <w:rPr>
          <w:lang w:val="en-US"/>
        </w:rPr>
      </w:pPr>
    </w:p>
    <w:p w14:paraId="747ED60D" w14:textId="3CED7B47" w:rsidR="006330CF" w:rsidRDefault="006330CF" w:rsidP="006330CF">
      <w:pPr>
        <w:rPr>
          <w:lang w:val="en-US"/>
        </w:rPr>
      </w:pPr>
      <w:r w:rsidRPr="006330CF">
        <w:rPr>
          <w:rFonts w:hint="eastAsia"/>
          <w:lang w:val="en-US"/>
        </w:rPr>
        <w:t>※</w:t>
      </w:r>
      <w:r>
        <w:rPr>
          <w:rFonts w:hint="eastAsia"/>
          <w:lang w:val="en-US"/>
        </w:rPr>
        <w:t>「</w:t>
      </w:r>
      <w:r w:rsidRPr="006330CF">
        <w:rPr>
          <w:rFonts w:hint="eastAsia"/>
          <w:lang w:val="en-US"/>
        </w:rPr>
        <w:t>デコ活</w:t>
      </w:r>
      <w:r w:rsidR="00014E3E">
        <w:rPr>
          <w:rFonts w:hint="eastAsia"/>
          <w:lang w:val="en-US"/>
        </w:rPr>
        <w:t>（</w:t>
      </w:r>
      <w:r w:rsidR="00014E3E">
        <w:t>脱炭素につながる新しい豊かな暮らしを創る国民運動</w:t>
      </w:r>
      <w:r w:rsidR="00014E3E">
        <w:rPr>
          <w:rFonts w:hint="eastAsia"/>
        </w:rPr>
        <w:t>）</w:t>
      </w:r>
      <w:r>
        <w:rPr>
          <w:rFonts w:hint="eastAsia"/>
          <w:lang w:val="en-US"/>
        </w:rPr>
        <w:t>」</w:t>
      </w:r>
    </w:p>
    <w:p w14:paraId="1EB247BD" w14:textId="0D759FC4" w:rsidR="006330CF" w:rsidRDefault="006330CF" w:rsidP="005E09F4">
      <w:pPr>
        <w:ind w:leftChars="100" w:left="210"/>
        <w:rPr>
          <w:lang w:val="en-US"/>
        </w:rPr>
      </w:pPr>
      <w:r w:rsidRPr="006330CF">
        <w:rPr>
          <w:rFonts w:hint="eastAsia"/>
          <w:lang w:val="en-US"/>
        </w:rPr>
        <w:t>二酸化炭素(CO</w:t>
      </w:r>
      <w:r w:rsidRPr="005E09F4">
        <w:rPr>
          <w:vertAlign w:val="subscript"/>
          <w:lang w:val="en-US"/>
        </w:rPr>
        <w:t>2</w:t>
      </w:r>
      <w:r w:rsidRPr="006330CF">
        <w:rPr>
          <w:rFonts w:hint="eastAsia"/>
          <w:lang w:val="en-US"/>
        </w:rPr>
        <w:t>)を減らす(DE)脱炭素(Decarbonization)と、環境に良いエコ(Eco)を含む"デコ"と活動・生活を組み合わせた新しい言葉</w:t>
      </w:r>
    </w:p>
    <w:p w14:paraId="524D9E87" w14:textId="77777777" w:rsidR="006330CF" w:rsidRDefault="006330CF" w:rsidP="004F29F0"/>
    <w:p w14:paraId="24E9AA2A" w14:textId="1BB2B5AB" w:rsidR="004F29F0" w:rsidRPr="004F29F0" w:rsidRDefault="004F29F0" w:rsidP="000D1775">
      <w:pPr>
        <w:jc w:val="center"/>
      </w:pPr>
      <w:r>
        <w:rPr>
          <w:noProof/>
        </w:rPr>
        <w:drawing>
          <wp:inline distT="0" distB="0" distL="0" distR="0" wp14:anchorId="5E92690F" wp14:editId="519EAD29">
            <wp:extent cx="5400000" cy="3841243"/>
            <wp:effectExtent l="0" t="0" r="0" b="6985"/>
            <wp:docPr id="568709452" name="図 104" descr="2030年の絵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30年の絵姿"/>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841243"/>
                    </a:xfrm>
                    <a:prstGeom prst="rect">
                      <a:avLst/>
                    </a:prstGeom>
                    <a:noFill/>
                    <a:ln>
                      <a:noFill/>
                    </a:ln>
                  </pic:spPr>
                </pic:pic>
              </a:graphicData>
            </a:graphic>
          </wp:inline>
        </w:drawing>
      </w:r>
    </w:p>
    <w:p w14:paraId="40938A62" w14:textId="77777777" w:rsidR="00F727F6" w:rsidRPr="005E09F4" w:rsidRDefault="00014E3E" w:rsidP="00014E3E">
      <w:pPr>
        <w:ind w:firstLine="210"/>
        <w:jc w:val="center"/>
      </w:pPr>
      <w:r w:rsidRPr="005E09F4">
        <w:t>図</w:t>
      </w:r>
      <w:r w:rsidR="00F727F6" w:rsidRPr="005E09F4">
        <w:rPr>
          <w:rFonts w:hint="eastAsia"/>
        </w:rPr>
        <w:t>１－</w:t>
      </w:r>
      <w:r w:rsidRPr="005E09F4">
        <w:rPr>
          <w:rFonts w:hint="eastAsia"/>
        </w:rPr>
        <w:t>５</w:t>
      </w:r>
      <w:r w:rsidRPr="005E09F4">
        <w:t xml:space="preserve">　</w:t>
      </w:r>
      <w:r w:rsidRPr="005E09F4">
        <w:rPr>
          <w:rFonts w:hint="eastAsia"/>
        </w:rPr>
        <w:t>「デコ活」の全体像（脱炭素につながる将来の豊かな暮らしの絵姿）</w:t>
      </w:r>
    </w:p>
    <w:p w14:paraId="17ED2FE3" w14:textId="08C31F47" w:rsidR="00014E3E" w:rsidRPr="005E09F4" w:rsidRDefault="00014E3E" w:rsidP="00014E3E">
      <w:pPr>
        <w:ind w:firstLine="210"/>
        <w:jc w:val="center"/>
      </w:pPr>
      <w:r w:rsidRPr="005E09F4">
        <w:t>（環境省資料より引用）</w:t>
      </w:r>
    </w:p>
    <w:p w14:paraId="0E34966A" w14:textId="77777777" w:rsidR="00014E3E" w:rsidRPr="00014E3E" w:rsidRDefault="00014E3E" w:rsidP="009E72B2"/>
    <w:p w14:paraId="4CBF9AB2" w14:textId="722D023B" w:rsidR="006330CF" w:rsidRDefault="006330CF" w:rsidP="006330CF">
      <w:pPr>
        <w:jc w:val="center"/>
      </w:pPr>
      <w:r>
        <w:rPr>
          <w:rFonts w:hint="eastAsia"/>
        </w:rPr>
        <w:t>大阪府の「デコ活宣言」の内容</w:t>
      </w:r>
      <w:r w:rsidR="00014E3E">
        <w:rPr>
          <w:rFonts w:hint="eastAsia"/>
        </w:rPr>
        <w:t>（2</w:t>
      </w:r>
      <w:r w:rsidR="00014E3E">
        <w:t>023</w:t>
      </w:r>
      <w:r w:rsidR="00014E3E">
        <w:rPr>
          <w:rFonts w:hint="eastAsia"/>
        </w:rPr>
        <w:t>年８月）</w:t>
      </w:r>
    </w:p>
    <w:tbl>
      <w:tblPr>
        <w:tblStyle w:val="af"/>
        <w:tblW w:w="0" w:type="auto"/>
        <w:tblLook w:val="04A0" w:firstRow="1" w:lastRow="0" w:firstColumn="1" w:lastColumn="0" w:noHBand="0" w:noVBand="1"/>
      </w:tblPr>
      <w:tblGrid>
        <w:gridCol w:w="9742"/>
      </w:tblGrid>
      <w:tr w:rsidR="006330CF" w14:paraId="7A51DBD2" w14:textId="77777777" w:rsidTr="006330CF">
        <w:tc>
          <w:tcPr>
            <w:tcW w:w="9742" w:type="dxa"/>
          </w:tcPr>
          <w:p w14:paraId="6919A387" w14:textId="77777777" w:rsidR="006330CF" w:rsidRDefault="006330CF" w:rsidP="006330CF">
            <w:pPr>
              <w:ind w:firstLineChars="100" w:firstLine="210"/>
              <w:rPr>
                <w:lang w:val="en-US"/>
              </w:rPr>
            </w:pPr>
            <w:r w:rsidRPr="006330CF">
              <w:rPr>
                <w:rFonts w:hint="eastAsia"/>
                <w:lang w:val="en-US"/>
              </w:rPr>
              <w:t>大阪府は、府域の2050年二酸化炭素排出量実質ゼロをめざし、地球温暖化対策実行計画に基づき、あらゆる主体の意識改革・行動喚起、事業者における脱炭素化に向けた取組促進、CO</w:t>
            </w:r>
            <w:r w:rsidRPr="005E09F4">
              <w:rPr>
                <w:vertAlign w:val="subscript"/>
                <w:lang w:val="en-US"/>
              </w:rPr>
              <w:t>2</w:t>
            </w:r>
            <w:r w:rsidRPr="006330CF">
              <w:rPr>
                <w:rFonts w:hint="eastAsia"/>
                <w:lang w:val="en-US"/>
              </w:rPr>
              <w:t>排出の少ないエネルギーの利用促進などに取り組むとともに、「ふちょう温室効果ガス削減アクションプラン」のもと、率先して自らの業務の脱炭素化を進めます。</w:t>
            </w:r>
          </w:p>
          <w:p w14:paraId="196A6C73" w14:textId="3E69D159" w:rsidR="006330CF" w:rsidRDefault="006330CF" w:rsidP="006330CF">
            <w:pPr>
              <w:ind w:firstLineChars="100" w:firstLine="210"/>
              <w:rPr>
                <w:lang w:val="en-US"/>
              </w:rPr>
            </w:pPr>
            <w:r w:rsidRPr="006330CF">
              <w:rPr>
                <w:rFonts w:hint="eastAsia"/>
                <w:lang w:val="en-US"/>
              </w:rPr>
              <w:t>その推進にあたっては、知事を本部長とする「おおさかカーボンニュートラル推進本部」において、2025年大阪・関西万博のインパクトを最大限に活かしつつ、レガシーとしてあまねく広げるという考えのもと、より先進的、効果的な施策をうみだし、持続可能な経済成長と排出削減の達成につなげます。</w:t>
            </w:r>
          </w:p>
          <w:p w14:paraId="4BD7498F" w14:textId="77777777" w:rsidR="006330CF" w:rsidRPr="006330CF" w:rsidRDefault="006330CF" w:rsidP="006330CF">
            <w:pPr>
              <w:ind w:firstLineChars="100" w:firstLine="210"/>
              <w:rPr>
                <w:lang w:val="en-US"/>
              </w:rPr>
            </w:pPr>
          </w:p>
          <w:p w14:paraId="22CF3213" w14:textId="467CAA4A" w:rsidR="006330CF" w:rsidRPr="006330CF" w:rsidRDefault="006330CF" w:rsidP="006330CF">
            <w:pPr>
              <w:rPr>
                <w:lang w:val="en-US"/>
              </w:rPr>
            </w:pPr>
            <w:r w:rsidRPr="006330CF">
              <w:rPr>
                <w:rFonts w:hint="eastAsia"/>
                <w:lang w:val="en-US"/>
              </w:rPr>
              <w:t>※デコ活宣言とは、以下の(1)、(2)のいずれか、または両方を行うことを宣言するものです。</w:t>
            </w:r>
          </w:p>
          <w:p w14:paraId="01C0C285" w14:textId="77777777" w:rsidR="006330CF" w:rsidRPr="006330CF" w:rsidRDefault="006330CF" w:rsidP="006330CF">
            <w:pPr>
              <w:ind w:left="315" w:hangingChars="150" w:hanging="315"/>
              <w:rPr>
                <w:lang w:val="en-US"/>
              </w:rPr>
            </w:pPr>
            <w:r w:rsidRPr="006330CF">
              <w:rPr>
                <w:rFonts w:hint="eastAsia"/>
                <w:lang w:val="en-US"/>
              </w:rPr>
              <w:t>(1)脱炭素につながる製品、サービス、取組展開を通じて国民の彩り豊かな暮らし（デコ活）を後押しします！</w:t>
            </w:r>
          </w:p>
          <w:p w14:paraId="5CA32867" w14:textId="49A29046" w:rsidR="006330CF" w:rsidRPr="006330CF" w:rsidRDefault="006330CF" w:rsidP="009E72B2">
            <w:pPr>
              <w:rPr>
                <w:lang w:val="en-US"/>
              </w:rPr>
            </w:pPr>
            <w:r w:rsidRPr="006330CF">
              <w:rPr>
                <w:rFonts w:hint="eastAsia"/>
                <w:lang w:val="en-US"/>
              </w:rPr>
              <w:t>(2)日々の生活・仕事の中で、デコ活（脱炭素につながる豊かな暮らし）を実践します！</w:t>
            </w:r>
          </w:p>
        </w:tc>
      </w:tr>
    </w:tbl>
    <w:p w14:paraId="6AC94280" w14:textId="69B9C4EC" w:rsidR="006330CF" w:rsidRDefault="006330CF" w:rsidP="005E09F4">
      <w:pPr>
        <w:ind w:firstLineChars="100" w:firstLine="210"/>
      </w:pPr>
    </w:p>
    <w:p w14:paraId="62DA27C9" w14:textId="77777777" w:rsidR="004122DA" w:rsidRPr="004122DA" w:rsidRDefault="004122DA" w:rsidP="009E72B2"/>
    <w:p w14:paraId="184B63CF" w14:textId="00753B95" w:rsidR="009B0D20" w:rsidRDefault="009B0D20" w:rsidP="009E72B2">
      <w:r>
        <w:rPr>
          <w:rFonts w:hint="eastAsia"/>
        </w:rPr>
        <w:t>（国内におけるサステナビリティ</w:t>
      </w:r>
      <w:r w:rsidR="009E2054" w:rsidRPr="003C651B">
        <w:rPr>
          <w:rFonts w:hint="eastAsia"/>
        </w:rPr>
        <w:t>情報</w:t>
      </w:r>
      <w:r>
        <w:rPr>
          <w:rFonts w:hint="eastAsia"/>
        </w:rPr>
        <w:t>開示の動き）</w:t>
      </w:r>
    </w:p>
    <w:p w14:paraId="6B4D4209" w14:textId="3D3F5380" w:rsidR="00CD0481" w:rsidRDefault="00B7770D" w:rsidP="00CD0481">
      <w:r>
        <w:rPr>
          <w:rFonts w:hint="eastAsia"/>
        </w:rPr>
        <w:t xml:space="preserve">　</w:t>
      </w:r>
      <w:r w:rsidR="00CD0481">
        <w:rPr>
          <w:rFonts w:hint="eastAsia"/>
        </w:rPr>
        <w:t>世界的にサステナビリティ情報の開示が進む中、日本では</w:t>
      </w:r>
      <w:r w:rsidR="00CD0481">
        <w:t>2021年に東京証券取引所（東証）がコーポレートガバナンス・コードを改訂。これにより、2022年4月4日以降、プライム市場上場企業に対してTCFD（気候関連財務情報開示タスクフォース）またはそれと同等の国際的な枠組みに基づく情報開示が実質義務化された。</w:t>
      </w:r>
      <w:r w:rsidR="00CD0481">
        <w:rPr>
          <w:rFonts w:hint="eastAsia"/>
        </w:rPr>
        <w:t>さらに</w:t>
      </w:r>
      <w:r w:rsidR="00014E3E">
        <w:rPr>
          <w:rFonts w:hint="eastAsia"/>
        </w:rPr>
        <w:t>、</w:t>
      </w:r>
      <w:r w:rsidR="00CD0481">
        <w:t>2023年1月には「企業内容等の開示に関する内閣府令」が改正され</w:t>
      </w:r>
      <w:r w:rsidR="00CD0481">
        <w:rPr>
          <w:rFonts w:hint="eastAsia"/>
        </w:rPr>
        <w:t>、</w:t>
      </w:r>
      <w:r w:rsidR="00CD0481">
        <w:t>2023年</w:t>
      </w:r>
      <w:r w:rsidR="00CD0481">
        <w:rPr>
          <w:rFonts w:hint="eastAsia"/>
        </w:rPr>
        <w:t>３</w:t>
      </w:r>
      <w:r w:rsidR="00CD0481">
        <w:t>月期決算から有価証券報告書に「サステナビリティに関する考え方及び取組」の記載欄が新設され、サステナビリティ情報の開示が義務化されることにな</w:t>
      </w:r>
      <w:r w:rsidR="00CD0481">
        <w:rPr>
          <w:rFonts w:hint="eastAsia"/>
        </w:rPr>
        <w:t>った</w:t>
      </w:r>
      <w:r w:rsidR="00CD0481">
        <w:t>。</w:t>
      </w:r>
    </w:p>
    <w:p w14:paraId="04596975" w14:textId="4C3D4DF4" w:rsidR="00B7770D" w:rsidRDefault="00014E3E" w:rsidP="00CD0481">
      <w:pPr>
        <w:ind w:firstLineChars="100" w:firstLine="210"/>
      </w:pPr>
      <w:r>
        <w:rPr>
          <w:rFonts w:hint="eastAsia"/>
        </w:rPr>
        <w:t>さらに</w:t>
      </w:r>
      <w:r w:rsidR="00CD0481">
        <w:rPr>
          <w:rFonts w:hint="eastAsia"/>
        </w:rPr>
        <w:t>、</w:t>
      </w:r>
      <w:r w:rsidR="008D1E65" w:rsidRPr="008D1E65">
        <w:rPr>
          <w:rFonts w:hint="eastAsia"/>
        </w:rPr>
        <w:t>日本において適用されるサステナビリティ開示基準の開発及び国際的なサステナビリティ開示基準の開発への貢献を目的とし</w:t>
      </w:r>
      <w:r w:rsidR="008D1E65">
        <w:rPr>
          <w:rFonts w:hint="eastAsia"/>
        </w:rPr>
        <w:t>て</w:t>
      </w:r>
      <w:r w:rsidR="008D1E65" w:rsidRPr="008D1E65">
        <w:t>2022年7月に</w:t>
      </w:r>
      <w:r w:rsidR="008D1E65" w:rsidRPr="008D1E65">
        <w:rPr>
          <w:rFonts w:hint="eastAsia"/>
        </w:rPr>
        <w:t>公益財団法人財務会計基準機構</w:t>
      </w:r>
      <w:r w:rsidR="008D1E65">
        <w:rPr>
          <w:rFonts w:hint="eastAsia"/>
        </w:rPr>
        <w:t>に設置された</w:t>
      </w:r>
      <w:r w:rsidR="008D1E65" w:rsidRPr="008D1E65">
        <w:t>SSBJ（サステナビリティ基準委員会）</w:t>
      </w:r>
      <w:r w:rsidR="008D1E65">
        <w:rPr>
          <w:rFonts w:hint="eastAsia"/>
        </w:rPr>
        <w:t>は、</w:t>
      </w:r>
      <w:r w:rsidR="008D1E65" w:rsidRPr="008D1E65">
        <w:rPr>
          <w:rFonts w:hint="eastAsia"/>
        </w:rPr>
        <w:t>ISSB（国際サステナビリティ基準審議会）が策定したIFRSサステナビリティ開示基準と整合性が取れた日本基準</w:t>
      </w:r>
      <w:r w:rsidR="008D1E65">
        <w:rPr>
          <w:rFonts w:hint="eastAsia"/>
        </w:rPr>
        <w:t>を</w:t>
      </w:r>
      <w:r w:rsidR="00CD0481" w:rsidRPr="00CD0481">
        <w:t>2025年3月</w:t>
      </w:r>
      <w:r w:rsidR="008D1E65">
        <w:rPr>
          <w:rFonts w:hint="eastAsia"/>
        </w:rPr>
        <w:t>に発表。</w:t>
      </w:r>
      <w:r w:rsidR="00CD0481" w:rsidRPr="00CD0481">
        <w:t>金融庁は、この新基準に基づ</w:t>
      </w:r>
      <w:r w:rsidR="008D1E65">
        <w:rPr>
          <w:rFonts w:hint="eastAsia"/>
        </w:rPr>
        <w:t>き、</w:t>
      </w:r>
      <w:r w:rsidR="00CD0481" w:rsidRPr="00CD0481">
        <w:t>企業の気候・サステナビリティ情報の開示を2027年3月期から時価総額3兆円以上の大企業への適用</w:t>
      </w:r>
      <w:r w:rsidR="006B6140">
        <w:rPr>
          <w:rFonts w:hint="eastAsia"/>
        </w:rPr>
        <w:t>を</w:t>
      </w:r>
      <w:r w:rsidR="00CD0481" w:rsidRPr="00CD0481">
        <w:t>開始</w:t>
      </w:r>
      <w:r w:rsidR="008D1E65">
        <w:rPr>
          <w:rFonts w:hint="eastAsia"/>
        </w:rPr>
        <w:t>するとともに、</w:t>
      </w:r>
      <w:r w:rsidR="00CD0481" w:rsidRPr="00CD0481">
        <w:t>順次対象を拡大</w:t>
      </w:r>
      <w:r w:rsidR="00CD0481">
        <w:rPr>
          <w:rFonts w:hint="eastAsia"/>
        </w:rPr>
        <w:t>し</w:t>
      </w:r>
      <w:r w:rsidR="00CD0481" w:rsidRPr="00CD0481">
        <w:t>、</w:t>
      </w:r>
      <w:r w:rsidR="00D46817" w:rsidRPr="00D46817">
        <w:t>2029年3月期</w:t>
      </w:r>
      <w:r w:rsidR="00CD0481" w:rsidRPr="00CD0481">
        <w:t>には</w:t>
      </w:r>
      <w:r w:rsidR="00D46817" w:rsidRPr="00D46817">
        <w:rPr>
          <w:rFonts w:hint="eastAsia"/>
        </w:rPr>
        <w:t>時価総額</w:t>
      </w:r>
      <w:r w:rsidR="00D46817" w:rsidRPr="00D46817">
        <w:t>5,000億円以上</w:t>
      </w:r>
      <w:r w:rsidR="00D46817">
        <w:rPr>
          <w:rFonts w:hint="eastAsia"/>
        </w:rPr>
        <w:t>の</w:t>
      </w:r>
      <w:r w:rsidR="00CD0481" w:rsidRPr="00CD0481">
        <w:t>プライム</w:t>
      </w:r>
      <w:r w:rsidR="00D46817">
        <w:rPr>
          <w:rFonts w:hint="eastAsia"/>
        </w:rPr>
        <w:t>上場企業まで拡大することが</w:t>
      </w:r>
      <w:r w:rsidR="00CD0481" w:rsidRPr="00CD0481">
        <w:t>予定。</w:t>
      </w:r>
    </w:p>
    <w:p w14:paraId="781F03A5" w14:textId="182122E7" w:rsidR="008D1E65" w:rsidRDefault="00D46817" w:rsidP="008D1E65">
      <w:pPr>
        <w:rPr>
          <w:color w:val="EE0000"/>
        </w:rPr>
      </w:pPr>
      <w:r w:rsidRPr="00D46817">
        <w:rPr>
          <w:noProof/>
        </w:rPr>
        <w:t xml:space="preserve"> </w:t>
      </w:r>
      <w:r w:rsidRPr="00D46817">
        <w:rPr>
          <w:noProof/>
          <w:color w:val="EE0000"/>
        </w:rPr>
        <w:lastRenderedPageBreak/>
        <w:drawing>
          <wp:inline distT="0" distB="0" distL="0" distR="0" wp14:anchorId="32AE6C4D" wp14:editId="565E8FB4">
            <wp:extent cx="6090804" cy="4217095"/>
            <wp:effectExtent l="19050" t="19050" r="24765" b="1206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3837" cy="4219195"/>
                    </a:xfrm>
                    <a:prstGeom prst="rect">
                      <a:avLst/>
                    </a:prstGeom>
                    <a:ln>
                      <a:solidFill>
                        <a:schemeClr val="tx1"/>
                      </a:solidFill>
                    </a:ln>
                  </pic:spPr>
                </pic:pic>
              </a:graphicData>
            </a:graphic>
          </wp:inline>
        </w:drawing>
      </w:r>
    </w:p>
    <w:p w14:paraId="0280ABD9" w14:textId="373AD80B" w:rsidR="00D46817" w:rsidRPr="005E09F4" w:rsidRDefault="00D46817" w:rsidP="00D46817">
      <w:pPr>
        <w:ind w:firstLine="210"/>
        <w:jc w:val="center"/>
      </w:pPr>
      <w:r w:rsidRPr="005E09F4">
        <w:t>図</w:t>
      </w:r>
      <w:r w:rsidR="00F727F6" w:rsidRPr="005E09F4">
        <w:rPr>
          <w:rFonts w:hint="eastAsia"/>
        </w:rPr>
        <w:t>１－</w:t>
      </w:r>
      <w:r w:rsidRPr="005E09F4">
        <w:rPr>
          <w:rFonts w:hint="eastAsia"/>
        </w:rPr>
        <w:t>６</w:t>
      </w:r>
      <w:r w:rsidRPr="005E09F4">
        <w:t xml:space="preserve">　</w:t>
      </w:r>
      <w:r w:rsidRPr="005E09F4">
        <w:rPr>
          <w:rFonts w:hint="eastAsia"/>
        </w:rPr>
        <w:t>サステナビリティ開示基準の適用及び保証制度の導入に向けたロードマップ</w:t>
      </w:r>
    </w:p>
    <w:p w14:paraId="0E3A847A" w14:textId="162B9430" w:rsidR="00D46817" w:rsidRPr="005E09F4" w:rsidRDefault="00D46817" w:rsidP="00D46817">
      <w:pPr>
        <w:ind w:firstLine="210"/>
        <w:jc w:val="center"/>
      </w:pPr>
      <w:r w:rsidRPr="005E09F4">
        <w:t>（</w:t>
      </w:r>
      <w:r w:rsidRPr="005E09F4">
        <w:rPr>
          <w:rFonts w:hint="eastAsia"/>
        </w:rPr>
        <w:t>金融庁</w:t>
      </w:r>
      <w:r w:rsidR="00686CBD">
        <w:rPr>
          <w:rFonts w:hint="eastAsia"/>
        </w:rPr>
        <w:t>資料</w:t>
      </w:r>
      <w:r w:rsidRPr="005E09F4">
        <w:t>より引用）</w:t>
      </w:r>
    </w:p>
    <w:p w14:paraId="008F04B7" w14:textId="77777777" w:rsidR="00D46817" w:rsidRDefault="00D46817" w:rsidP="004C5680">
      <w:pPr>
        <w:rPr>
          <w:color w:val="EE0000"/>
          <w:highlight w:val="yellow"/>
        </w:rPr>
      </w:pPr>
    </w:p>
    <w:p w14:paraId="7E3D3376" w14:textId="7570E2B4" w:rsidR="004C5680" w:rsidRPr="00461E2A" w:rsidRDefault="004C5680" w:rsidP="004C5680">
      <w:pPr>
        <w:rPr>
          <w:color w:val="EE0000"/>
        </w:rPr>
      </w:pPr>
      <w:r w:rsidRPr="005E09F4">
        <w:t>（大阪・関西万博</w:t>
      </w:r>
      <w:r w:rsidRPr="005E09F4">
        <w:rPr>
          <w:rFonts w:hint="eastAsia"/>
        </w:rPr>
        <w:t>）</w:t>
      </w:r>
    </w:p>
    <w:p w14:paraId="0CEC2B22" w14:textId="5E5D2852" w:rsidR="004C5680" w:rsidRPr="005E09F4" w:rsidRDefault="00472DA0" w:rsidP="004C5680">
      <w:pPr>
        <w:ind w:firstLine="210"/>
      </w:pPr>
      <w:r w:rsidRPr="005E09F4">
        <w:t>2025年４月13日(日)</w:t>
      </w:r>
      <w:r w:rsidRPr="005E09F4">
        <w:rPr>
          <w:rFonts w:hint="eastAsia"/>
        </w:rPr>
        <w:t>から</w:t>
      </w:r>
      <w:r w:rsidRPr="005E09F4">
        <w:t>10月13日(月)の184日間</w:t>
      </w:r>
      <w:r w:rsidRPr="005E09F4">
        <w:rPr>
          <w:rFonts w:hint="eastAsia"/>
        </w:rPr>
        <w:t>、</w:t>
      </w:r>
      <w:r w:rsidR="004C5680" w:rsidRPr="005E09F4">
        <w:t>大阪府の夢洲で大阪・関西万博が開催された。コンセプトは「-People’s Living Lab –未来社会の実験場」であり、先端技術など世界の英知を集め、新たなアイデアを創造・発信する場となっ</w:t>
      </w:r>
      <w:r w:rsidRPr="005E09F4">
        <w:rPr>
          <w:rFonts w:hint="eastAsia"/>
        </w:rPr>
        <w:t>た</w:t>
      </w:r>
      <w:r w:rsidR="004C5680" w:rsidRPr="005E09F4">
        <w:t>。</w:t>
      </w:r>
    </w:p>
    <w:p w14:paraId="5B3F752B" w14:textId="6DF9F4D7" w:rsidR="004C5680" w:rsidRPr="005E09F4" w:rsidRDefault="004C5680" w:rsidP="004C5680">
      <w:pPr>
        <w:ind w:firstLine="210"/>
      </w:pPr>
      <w:r w:rsidRPr="005E09F4">
        <w:t>大阪府・市においては、万博の成功と、そのポテンシャルを活かした持続的な成長への道筋を確かなものとするため、2022年５月に「大阪・関西万博を契機とした「未来社会」の実現に向けて（大阪版アクションプラン）」（最新は2024年８月改訂版）を策定し、「環境」分野における未来社会の姿として、万博を契機とした脱炭素社会の実現が掲げられた。</w:t>
      </w:r>
    </w:p>
    <w:p w14:paraId="2932D424" w14:textId="323E669D" w:rsidR="00C82376" w:rsidRPr="005E09F4" w:rsidRDefault="00902A2C" w:rsidP="00BE51C1">
      <w:pPr>
        <w:ind w:firstLine="210"/>
      </w:pPr>
      <w:r w:rsidRPr="005E09F4">
        <w:rPr>
          <w:rFonts w:hint="eastAsia"/>
        </w:rPr>
        <w:t>万博会場においては、</w:t>
      </w:r>
      <w:r w:rsidR="00C82376" w:rsidRPr="005E09F4">
        <w:rPr>
          <w:rFonts w:hint="eastAsia"/>
        </w:rPr>
        <w:t>ペロブスカイト太陽電池</w:t>
      </w:r>
      <w:r w:rsidRPr="005E09F4">
        <w:rPr>
          <w:rFonts w:hint="eastAsia"/>
        </w:rPr>
        <w:t>や</w:t>
      </w:r>
      <w:r w:rsidR="00C82376" w:rsidRPr="005E09F4">
        <w:rPr>
          <w:rFonts w:hint="eastAsia"/>
        </w:rPr>
        <w:t>メタネーション</w:t>
      </w:r>
      <w:r w:rsidRPr="005E09F4">
        <w:rPr>
          <w:rFonts w:hint="eastAsia"/>
        </w:rPr>
        <w:t>技術</w:t>
      </w:r>
      <w:r w:rsidR="00C82376" w:rsidRPr="005E09F4">
        <w:rPr>
          <w:rFonts w:hint="eastAsia"/>
        </w:rPr>
        <w:t>、</w:t>
      </w:r>
      <w:r w:rsidR="00C82376" w:rsidRPr="005E09F4">
        <w:t>DAC</w:t>
      </w:r>
      <w:r w:rsidRPr="005E09F4">
        <w:rPr>
          <w:rFonts w:hint="eastAsia"/>
        </w:rPr>
        <w:t>（直接空気回収技術）</w:t>
      </w:r>
      <w:r w:rsidR="00C82376" w:rsidRPr="005E09F4">
        <w:rPr>
          <w:rFonts w:hint="eastAsia"/>
        </w:rPr>
        <w:t>、</w:t>
      </w:r>
      <w:r w:rsidR="00C82376" w:rsidRPr="005E09F4">
        <w:t>EVバスへのワイヤレス給電技術</w:t>
      </w:r>
      <w:r w:rsidR="005E09F4" w:rsidRPr="0047537B">
        <w:rPr>
          <w:rFonts w:hint="eastAsia"/>
        </w:rPr>
        <w:t>、放射冷却素材、</w:t>
      </w:r>
      <w:r w:rsidR="005E09F4" w:rsidRPr="0047537B">
        <w:t>CO</w:t>
      </w:r>
      <w:r w:rsidR="005E09F4" w:rsidRPr="0047537B">
        <w:rPr>
          <w:vertAlign w:val="subscript"/>
        </w:rPr>
        <w:t>2</w:t>
      </w:r>
      <w:r w:rsidR="005E09F4" w:rsidRPr="0047537B">
        <w:t>吸収コンクリート</w:t>
      </w:r>
      <w:r w:rsidR="00C82376" w:rsidRPr="0047537B">
        <w:rPr>
          <w:rFonts w:hint="eastAsia"/>
        </w:rPr>
        <w:t>などの先進技術が披露され</w:t>
      </w:r>
      <w:r w:rsidRPr="0047537B">
        <w:rPr>
          <w:rFonts w:hint="eastAsia"/>
        </w:rPr>
        <w:t>、水素発電による電気が供給され</w:t>
      </w:r>
      <w:r w:rsidR="00C82376" w:rsidRPr="0047537B">
        <w:rPr>
          <w:rFonts w:hint="eastAsia"/>
        </w:rPr>
        <w:t>た。また、大屋根リング等</w:t>
      </w:r>
      <w:r w:rsidRPr="0047537B">
        <w:rPr>
          <w:rFonts w:hint="eastAsia"/>
        </w:rPr>
        <w:t>の</w:t>
      </w:r>
      <w:r w:rsidR="00C82376" w:rsidRPr="0047537B">
        <w:rPr>
          <w:rFonts w:hint="eastAsia"/>
        </w:rPr>
        <w:t>木造建築物</w:t>
      </w:r>
      <w:r w:rsidR="00FA4EF0" w:rsidRPr="0047537B">
        <w:rPr>
          <w:rFonts w:hint="eastAsia"/>
        </w:rPr>
        <w:t>や</w:t>
      </w:r>
      <w:r w:rsidR="005E09F4" w:rsidRPr="0047537B">
        <w:rPr>
          <w:rFonts w:hint="eastAsia"/>
        </w:rPr>
        <w:t>藻</w:t>
      </w:r>
      <w:r w:rsidR="00226C0A" w:rsidRPr="00897AE0">
        <w:rPr>
          <w:rFonts w:hint="eastAsia"/>
        </w:rPr>
        <w:t>場</w:t>
      </w:r>
      <w:r w:rsidR="005E09F4" w:rsidRPr="00897AE0">
        <w:rPr>
          <w:rFonts w:hint="eastAsia"/>
        </w:rPr>
        <w:t>等の</w:t>
      </w:r>
      <w:r w:rsidR="00C82376" w:rsidRPr="00897AE0">
        <w:rPr>
          <w:rFonts w:hint="eastAsia"/>
        </w:rPr>
        <w:t>ブルーカーボン</w:t>
      </w:r>
      <w:r w:rsidR="00226C0A" w:rsidRPr="00897AE0">
        <w:rPr>
          <w:rFonts w:hint="eastAsia"/>
        </w:rPr>
        <w:t>生態系</w:t>
      </w:r>
      <w:r w:rsidR="00FA4EF0" w:rsidRPr="00897AE0">
        <w:rPr>
          <w:rFonts w:hint="eastAsia"/>
        </w:rPr>
        <w:t>に関する情報発信など、吸収源対策への関心向上に向けた取組が行われた</w:t>
      </w:r>
      <w:r w:rsidR="00C82376" w:rsidRPr="005E09F4">
        <w:rPr>
          <w:rFonts w:hint="eastAsia"/>
        </w:rPr>
        <w:t>。</w:t>
      </w:r>
      <w:r w:rsidR="00FA4EF0" w:rsidRPr="005E09F4">
        <w:rPr>
          <w:rFonts w:hint="eastAsia"/>
        </w:rPr>
        <w:t>さらに、来場者による</w:t>
      </w:r>
      <w:r w:rsidR="00C82376" w:rsidRPr="005E09F4">
        <w:rPr>
          <w:rFonts w:hint="eastAsia"/>
        </w:rPr>
        <w:t>マイボトルの持参やリユース食器</w:t>
      </w:r>
      <w:r w:rsidR="00FA4EF0" w:rsidRPr="005E09F4">
        <w:rPr>
          <w:rFonts w:hint="eastAsia"/>
        </w:rPr>
        <w:t>の利用など、</w:t>
      </w:r>
      <w:r w:rsidR="00C82376" w:rsidRPr="005E09F4">
        <w:rPr>
          <w:rFonts w:hint="eastAsia"/>
        </w:rPr>
        <w:t>脱炭素</w:t>
      </w:r>
      <w:r w:rsidR="00BE51C1" w:rsidRPr="005E09F4">
        <w:rPr>
          <w:rFonts w:hint="eastAsia"/>
        </w:rPr>
        <w:t>につながる取組が行われた</w:t>
      </w:r>
      <w:r w:rsidR="00FA4EF0" w:rsidRPr="005E09F4">
        <w:rPr>
          <w:rFonts w:hint="eastAsia"/>
        </w:rPr>
        <w:t>。</w:t>
      </w:r>
    </w:p>
    <w:p w14:paraId="2C7EC6D8" w14:textId="66E96C61" w:rsidR="004C5680" w:rsidRPr="005E09F4" w:rsidRDefault="004C5680" w:rsidP="004C5680">
      <w:pPr>
        <w:ind w:firstLine="210"/>
      </w:pPr>
      <w:r w:rsidRPr="005E09F4">
        <w:t>万博のレガシー（遺産）として、最新技術の社会実装や、</w:t>
      </w:r>
      <w:r w:rsidR="00FA4EF0" w:rsidRPr="005E09F4">
        <w:rPr>
          <w:rFonts w:hint="eastAsia"/>
        </w:rPr>
        <w:t>万博会場で実践された脱炭素行動</w:t>
      </w:r>
      <w:r w:rsidR="00BE51C1" w:rsidRPr="005E09F4">
        <w:rPr>
          <w:rFonts w:hint="eastAsia"/>
        </w:rPr>
        <w:t>の定着など府民等の</w:t>
      </w:r>
      <w:r w:rsidRPr="005E09F4">
        <w:t>意識変容・行動変容が期待され</w:t>
      </w:r>
      <w:r w:rsidR="00261CA6" w:rsidRPr="005E09F4">
        <w:rPr>
          <w:rFonts w:hint="eastAsia"/>
        </w:rPr>
        <w:t>る</w:t>
      </w:r>
      <w:r w:rsidRPr="005E09F4">
        <w:t>。</w:t>
      </w:r>
    </w:p>
    <w:p w14:paraId="169F063E" w14:textId="3B5597B3" w:rsidR="004C5680" w:rsidRDefault="004C5680" w:rsidP="004C5680">
      <w:pPr>
        <w:rPr>
          <w:color w:val="EE0000"/>
        </w:rPr>
      </w:pPr>
    </w:p>
    <w:p w14:paraId="6DBF2DB8" w14:textId="77777777" w:rsidR="004C5680" w:rsidRPr="004C5680" w:rsidRDefault="004C5680" w:rsidP="00F519B8">
      <w:pPr>
        <w:jc w:val="center"/>
        <w:rPr>
          <w:color w:val="EE0000"/>
        </w:rPr>
      </w:pPr>
      <w:r w:rsidRPr="004C5680">
        <w:rPr>
          <w:noProof/>
          <w:color w:val="EE0000"/>
        </w:rPr>
        <w:drawing>
          <wp:inline distT="0" distB="0" distL="0" distR="0" wp14:anchorId="60BD9C6F" wp14:editId="24338011">
            <wp:extent cx="5400000" cy="4113619"/>
            <wp:effectExtent l="19050" t="19050" r="10795" b="20320"/>
            <wp:docPr id="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b="16462"/>
                    <a:stretch>
                      <a:fillRect/>
                    </a:stretch>
                  </pic:blipFill>
                  <pic:spPr>
                    <a:xfrm>
                      <a:off x="0" y="0"/>
                      <a:ext cx="5400000" cy="4113619"/>
                    </a:xfrm>
                    <a:prstGeom prst="rect">
                      <a:avLst/>
                    </a:prstGeom>
                    <a:ln>
                      <a:solidFill>
                        <a:schemeClr val="tx1"/>
                      </a:solidFill>
                    </a:ln>
                  </pic:spPr>
                </pic:pic>
              </a:graphicData>
            </a:graphic>
          </wp:inline>
        </w:drawing>
      </w:r>
    </w:p>
    <w:p w14:paraId="5A49EAB2" w14:textId="0FA2E545" w:rsidR="004C5680" w:rsidRPr="005E09F4" w:rsidRDefault="004C5680" w:rsidP="004C5680">
      <w:pPr>
        <w:tabs>
          <w:tab w:val="left" w:pos="714"/>
        </w:tabs>
        <w:jc w:val="center"/>
      </w:pPr>
      <w:r w:rsidRPr="005E09F4">
        <w:t>図</w:t>
      </w:r>
      <w:r w:rsidR="000D1775" w:rsidRPr="005E09F4">
        <w:rPr>
          <w:rFonts w:hint="eastAsia"/>
        </w:rPr>
        <w:t>１－</w:t>
      </w:r>
      <w:r w:rsidR="00F727F6" w:rsidRPr="005E09F4">
        <w:rPr>
          <w:rFonts w:hint="eastAsia"/>
        </w:rPr>
        <w:t>７</w:t>
      </w:r>
      <w:r w:rsidRPr="005E09F4">
        <w:t xml:space="preserve">　万博を契機とした脱炭素社会の実現（出典：大阪府HP）</w:t>
      </w:r>
    </w:p>
    <w:p w14:paraId="0C6CD041" w14:textId="77777777" w:rsidR="004C5680" w:rsidRDefault="004C5680" w:rsidP="00F72459">
      <w:pPr>
        <w:rPr>
          <w:color w:val="EE0000"/>
        </w:rPr>
      </w:pPr>
    </w:p>
    <w:p w14:paraId="7CC3384C" w14:textId="06B61B17" w:rsidR="00F727F6" w:rsidRPr="009E72B2" w:rsidRDefault="00E3550A" w:rsidP="00F727F6">
      <w:pPr>
        <w:rPr>
          <w:color w:val="EE0000"/>
        </w:rPr>
      </w:pPr>
      <w:r w:rsidRPr="005E09F4">
        <w:t>（テクノロジーの進展</w:t>
      </w:r>
      <w:r w:rsidRPr="005E09F4">
        <w:rPr>
          <w:rFonts w:hint="eastAsia"/>
        </w:rPr>
        <w:t>）</w:t>
      </w:r>
    </w:p>
    <w:p w14:paraId="07A011EB" w14:textId="08DE6FA3" w:rsidR="0059590E" w:rsidRPr="005E09F4" w:rsidRDefault="00E3550A" w:rsidP="00E3550A">
      <w:pPr>
        <w:tabs>
          <w:tab w:val="left" w:pos="714"/>
        </w:tabs>
      </w:pPr>
      <w:r w:rsidRPr="00E3550A">
        <w:rPr>
          <w:color w:val="EE0000"/>
        </w:rPr>
        <w:t xml:space="preserve">　</w:t>
      </w:r>
      <w:r w:rsidR="00D305A4" w:rsidRPr="005E09F4">
        <w:rPr>
          <w:rFonts w:hint="eastAsia"/>
        </w:rPr>
        <w:t>近年、</w:t>
      </w:r>
      <w:r w:rsidRPr="005E09F4">
        <w:t>テクノロジーの進展が進み、AI</w:t>
      </w:r>
      <w:r w:rsidRPr="005E09F4">
        <w:rPr>
          <w:rFonts w:hint="eastAsia"/>
        </w:rPr>
        <w:t>、</w:t>
      </w:r>
      <w:r w:rsidRPr="005E09F4">
        <w:t>ロボティクス・自動化、ドローンなどの活用事例が</w:t>
      </w:r>
      <w:r w:rsidR="00D305A4" w:rsidRPr="005E09F4">
        <w:rPr>
          <w:rFonts w:hint="eastAsia"/>
        </w:rPr>
        <w:t>増加し、また、</w:t>
      </w:r>
      <w:r w:rsidR="0059590E" w:rsidRPr="005E09F4">
        <w:rPr>
          <w:rFonts w:hint="eastAsia"/>
        </w:rPr>
        <w:t>今後、高炉から電炉への転換などの</w:t>
      </w:r>
      <w:r w:rsidR="0059590E" w:rsidRPr="005E09F4">
        <w:t>GXに伴う電化や、生成AI</w:t>
      </w:r>
      <w:r w:rsidR="0059590E" w:rsidRPr="005E09F4">
        <w:rPr>
          <w:rFonts w:hint="eastAsia"/>
        </w:rPr>
        <w:t>の普及拡大に伴うデータセンターや半導体工場などの増加により、最先端半導体や光電融合技術などの情報処理技術等による効率改善を見込んだとしても、将来の電力需要は増加する可能性が</w:t>
      </w:r>
      <w:r w:rsidR="00D305A4" w:rsidRPr="005E09F4">
        <w:rPr>
          <w:rFonts w:hint="eastAsia"/>
        </w:rPr>
        <w:t>指摘されている</w:t>
      </w:r>
      <w:r w:rsidR="0059590E" w:rsidRPr="005E09F4">
        <w:rPr>
          <w:rFonts w:hint="eastAsia"/>
        </w:rPr>
        <w:t>。</w:t>
      </w:r>
    </w:p>
    <w:p w14:paraId="6C62C9E7" w14:textId="697D9C98" w:rsidR="00E3550A" w:rsidRDefault="00594020" w:rsidP="00E3550A">
      <w:pPr>
        <w:tabs>
          <w:tab w:val="left" w:pos="714"/>
        </w:tabs>
        <w:ind w:firstLine="210"/>
      </w:pPr>
      <w:r>
        <w:rPr>
          <w:rFonts w:hint="eastAsia"/>
        </w:rPr>
        <w:t>また、</w:t>
      </w:r>
      <w:r w:rsidR="00E3550A" w:rsidRPr="005E09F4">
        <w:t>再生可能エネルギーの分野では、ペロブスカイト太陽電池</w:t>
      </w:r>
      <w:r w:rsidR="00F727F6" w:rsidRPr="005E09F4">
        <w:rPr>
          <w:rFonts w:hint="eastAsia"/>
        </w:rPr>
        <w:t>等の次世代</w:t>
      </w:r>
      <w:r w:rsidR="009E2054" w:rsidRPr="00E95B11">
        <w:rPr>
          <w:rFonts w:hint="eastAsia"/>
        </w:rPr>
        <w:t>型</w:t>
      </w:r>
      <w:r w:rsidR="00F727F6" w:rsidRPr="00E95B11">
        <w:rPr>
          <w:rFonts w:hint="eastAsia"/>
        </w:rPr>
        <w:t>太陽電池の</w:t>
      </w:r>
      <w:r w:rsidR="00E3550A" w:rsidRPr="00E95B11">
        <w:t>社会実装</w:t>
      </w:r>
      <w:r w:rsidR="00F727F6" w:rsidRPr="00E95B11">
        <w:rPr>
          <w:rFonts w:hint="eastAsia"/>
        </w:rPr>
        <w:t>が</w:t>
      </w:r>
      <w:r w:rsidR="00E3550A" w:rsidRPr="00E95B11">
        <w:t>近づいている。ペロブスカイト太陽電池は、国内研究者が開発した日本発の技術</w:t>
      </w:r>
      <w:r w:rsidR="00E3550A" w:rsidRPr="005E09F4">
        <w:t>で、軽量で柔軟という特徴を有し、建物壁面など、これまで設置が困難であった場所にも導入が可能で、新たな導入ポテンシャルを有しており、再エネ導入拡大と地域共生を両立するものとして期待されている。</w:t>
      </w:r>
    </w:p>
    <w:p w14:paraId="4973D700" w14:textId="30A683A3" w:rsidR="00B47A37" w:rsidRDefault="00B47A37" w:rsidP="00E3550A">
      <w:pPr>
        <w:tabs>
          <w:tab w:val="left" w:pos="714"/>
        </w:tabs>
        <w:ind w:firstLine="210"/>
      </w:pPr>
    </w:p>
    <w:p w14:paraId="3FF163C7" w14:textId="77777777" w:rsidR="00B47A37" w:rsidRPr="00897AE0" w:rsidRDefault="00B47A37" w:rsidP="00B47A37">
      <w:pPr>
        <w:tabs>
          <w:tab w:val="left" w:pos="714"/>
        </w:tabs>
      </w:pPr>
      <w:r w:rsidRPr="00897AE0">
        <w:rPr>
          <w:rFonts w:hint="eastAsia"/>
        </w:rPr>
        <w:t>（気候変動適応法の改正）</w:t>
      </w:r>
    </w:p>
    <w:p w14:paraId="2698EA14" w14:textId="17E9222C" w:rsidR="00A85763" w:rsidRDefault="0081298B" w:rsidP="00985A24">
      <w:pPr>
        <w:ind w:firstLineChars="100" w:firstLine="210"/>
      </w:pPr>
      <w:r w:rsidRPr="00897AE0">
        <w:rPr>
          <w:rFonts w:hint="eastAsia"/>
        </w:rPr>
        <w:t>気候変動の影響により、国内の熱中症による死亡者数は増加傾向が続いたこと等を受け、</w:t>
      </w:r>
      <w:r w:rsidR="003254E2" w:rsidRPr="00897AE0">
        <w:rPr>
          <w:rFonts w:hint="eastAsia"/>
        </w:rPr>
        <w:t>気候変動適応の一分野である熱中症対策を</w:t>
      </w:r>
      <w:r w:rsidRPr="00897AE0">
        <w:t>一層推進するため、</w:t>
      </w:r>
      <w:r w:rsidR="009A358F" w:rsidRPr="00897AE0">
        <w:rPr>
          <w:rFonts w:hint="eastAsia"/>
        </w:rPr>
        <w:t>2</w:t>
      </w:r>
      <w:r w:rsidR="009A358F" w:rsidRPr="00897AE0">
        <w:t>023</w:t>
      </w:r>
      <w:r w:rsidR="009A358F" w:rsidRPr="00897AE0">
        <w:rPr>
          <w:rFonts w:hint="eastAsia"/>
        </w:rPr>
        <w:t>年４月に</w:t>
      </w:r>
      <w:r w:rsidR="00D92A63" w:rsidRPr="00897AE0">
        <w:rPr>
          <w:rFonts w:hint="eastAsia"/>
        </w:rPr>
        <w:t>気候変動適応法が改正され、</w:t>
      </w:r>
      <w:r w:rsidR="00D92A63" w:rsidRPr="00897AE0">
        <w:t>2024年４月に</w:t>
      </w:r>
      <w:r w:rsidR="00D92A63" w:rsidRPr="00897AE0">
        <w:rPr>
          <w:rFonts w:hint="eastAsia"/>
        </w:rPr>
        <w:t>全面施行された。改正法では、熱中症対策実行計画が法定計画に格上げされた</w:t>
      </w:r>
      <w:r w:rsidR="00C03492" w:rsidRPr="00897AE0">
        <w:rPr>
          <w:rFonts w:hint="eastAsia"/>
        </w:rPr>
        <w:t>ほか</w:t>
      </w:r>
      <w:r w:rsidR="00D92A63" w:rsidRPr="00897AE0">
        <w:rPr>
          <w:rFonts w:hint="eastAsia"/>
        </w:rPr>
        <w:t>、</w:t>
      </w:r>
      <w:r w:rsidR="00B47A37" w:rsidRPr="00897AE0">
        <w:t>危険な暑さへの注意を呼びかけ熱中症予防行動を促すため、2021年度から環境省と気象庁において</w:t>
      </w:r>
      <w:r w:rsidRPr="00897AE0">
        <w:rPr>
          <w:rFonts w:hint="eastAsia"/>
        </w:rPr>
        <w:t>全国運用開始され</w:t>
      </w:r>
      <w:r w:rsidRPr="00897AE0">
        <w:rPr>
          <w:rFonts w:hint="eastAsia"/>
        </w:rPr>
        <w:lastRenderedPageBreak/>
        <w:t>た</w:t>
      </w:r>
      <w:r w:rsidR="00B47A37" w:rsidRPr="00897AE0">
        <w:t>熱中症警戒アラート</w:t>
      </w:r>
      <w:r w:rsidRPr="00897AE0">
        <w:rPr>
          <w:rFonts w:hint="eastAsia"/>
        </w:rPr>
        <w:t>を「熱中症警戒情報」として</w:t>
      </w:r>
      <w:r w:rsidR="003D79D7" w:rsidRPr="00897AE0">
        <w:rPr>
          <w:rFonts w:hint="eastAsia"/>
        </w:rPr>
        <w:t>同</w:t>
      </w:r>
      <w:r w:rsidRPr="00897AE0">
        <w:rPr>
          <w:rFonts w:hint="eastAsia"/>
        </w:rPr>
        <w:t>法に位置付け</w:t>
      </w:r>
      <w:r w:rsidR="003D79D7" w:rsidRPr="00897AE0">
        <w:rPr>
          <w:rFonts w:hint="eastAsia"/>
        </w:rPr>
        <w:t>た。</w:t>
      </w:r>
      <w:r w:rsidRPr="00897AE0">
        <w:rPr>
          <w:rFonts w:hint="eastAsia"/>
        </w:rPr>
        <w:t>さらに、より深刻な健康被害が発生し得る場合に備え、一段上の「熱中症特別警戒情報」</w:t>
      </w:r>
      <w:r w:rsidR="00C03492" w:rsidRPr="00897AE0">
        <w:rPr>
          <w:rFonts w:hint="eastAsia"/>
        </w:rPr>
        <w:t>の</w:t>
      </w:r>
      <w:r w:rsidRPr="00897AE0">
        <w:rPr>
          <w:rFonts w:hint="eastAsia"/>
        </w:rPr>
        <w:t>創設や、市町村長による指定暑熱避難施設（クーリングシェルター）の制度等が措置された。</w:t>
      </w:r>
      <w:r w:rsidR="00A85763">
        <w:br w:type="page"/>
      </w:r>
    </w:p>
    <w:p w14:paraId="416159CD" w14:textId="657AEBDA" w:rsidR="00732547" w:rsidRPr="00732547" w:rsidRDefault="00732547" w:rsidP="00732547">
      <w:pPr>
        <w:pStyle w:val="1"/>
      </w:pPr>
      <w:bookmarkStart w:id="9" w:name="_Toc213418714"/>
      <w:r>
        <w:rPr>
          <w:rFonts w:hint="eastAsia"/>
        </w:rPr>
        <w:lastRenderedPageBreak/>
        <w:t xml:space="preserve">第２章　</w:t>
      </w:r>
      <w:r w:rsidR="00F15B21" w:rsidRPr="00F15B21">
        <w:rPr>
          <w:rFonts w:hint="eastAsia"/>
        </w:rPr>
        <w:t>大阪府域における地球温暖化の現状と対策</w:t>
      </w:r>
      <w:bookmarkEnd w:id="9"/>
    </w:p>
    <w:p w14:paraId="4888AFB9" w14:textId="7452DDEA" w:rsidR="00F15B21" w:rsidRDefault="00F15B21" w:rsidP="00F15B21">
      <w:pPr>
        <w:pStyle w:val="2"/>
      </w:pPr>
      <w:bookmarkStart w:id="10" w:name="_Toc213418715"/>
      <w:r>
        <w:t xml:space="preserve">１　</w:t>
      </w:r>
      <w:r w:rsidRPr="00F15B21">
        <w:rPr>
          <w:rFonts w:hint="eastAsia"/>
        </w:rPr>
        <w:t>大阪府域における地球温暖化の現状</w:t>
      </w:r>
      <w:bookmarkEnd w:id="10"/>
    </w:p>
    <w:p w14:paraId="0C5A6B49" w14:textId="0B6BE790" w:rsidR="00F15B21" w:rsidRDefault="00F519B8" w:rsidP="00F519B8">
      <w:pPr>
        <w:pStyle w:val="3"/>
        <w:rPr>
          <w:lang w:val="en-US"/>
        </w:rPr>
      </w:pPr>
      <w:bookmarkStart w:id="11" w:name="_Toc213418716"/>
      <w:r w:rsidRPr="00686CBD">
        <w:rPr>
          <w:rFonts w:ascii="ＭＳ ゴシック" w:hAnsi="ＭＳ ゴシック" w:hint="eastAsia"/>
          <w:lang w:val="en-US"/>
        </w:rPr>
        <w:t xml:space="preserve">(1)  </w:t>
      </w:r>
      <w:r w:rsidR="00EB050D" w:rsidRPr="00EB050D">
        <w:rPr>
          <w:rFonts w:hint="eastAsia"/>
          <w:lang w:val="en-US"/>
        </w:rPr>
        <w:t>大阪府域における地球温暖化の影響</w:t>
      </w:r>
      <w:bookmarkEnd w:id="11"/>
    </w:p>
    <w:p w14:paraId="484886B9" w14:textId="45DAFB8C" w:rsidR="00E00F05" w:rsidRDefault="00E00F05" w:rsidP="00AA0126">
      <w:pPr>
        <w:rPr>
          <w:color w:val="EE0000"/>
          <w:lang w:val="en-US"/>
        </w:rPr>
      </w:pPr>
      <w:r>
        <w:rPr>
          <w:rFonts w:hint="eastAsia"/>
          <w:color w:val="EE0000"/>
          <w:lang w:val="en-US"/>
        </w:rPr>
        <w:t xml:space="preserve">　</w:t>
      </w:r>
      <w:r w:rsidRPr="005E09F4">
        <w:rPr>
          <w:rFonts w:hint="eastAsia"/>
          <w:lang w:val="en-US"/>
        </w:rPr>
        <w:t>日本の年平均気温が</w:t>
      </w:r>
      <w:r w:rsidRPr="005E09F4">
        <w:rPr>
          <w:lang w:val="en-US"/>
        </w:rPr>
        <w:t>20世紀の100年間で約１℃上昇したのに対し、大阪の年平均気温は約２℃上昇してい</w:t>
      </w:r>
      <w:r w:rsidR="00D305A4" w:rsidRPr="005E09F4">
        <w:rPr>
          <w:rFonts w:hint="eastAsia"/>
          <w:lang w:val="en-US"/>
        </w:rPr>
        <w:t>る</w:t>
      </w:r>
      <w:r w:rsidRPr="005E09F4">
        <w:rPr>
          <w:lang w:val="en-US"/>
        </w:rPr>
        <w:t>。大阪府域では、地球温暖化の影響に加えて、都市部のヒートアイランド現象の影響により、気温の上昇幅が日本平均より大きくなっている状況</w:t>
      </w:r>
      <w:r w:rsidR="00D305A4" w:rsidRPr="005E09F4">
        <w:rPr>
          <w:rFonts w:hint="eastAsia"/>
          <w:lang w:val="en-US"/>
        </w:rPr>
        <w:t>である</w:t>
      </w:r>
      <w:r w:rsidRPr="005E09F4">
        <w:rPr>
          <w:lang w:val="en-US"/>
        </w:rPr>
        <w:t>。</w:t>
      </w:r>
      <w:r w:rsidR="00D305A4" w:rsidRPr="005E09F4">
        <w:rPr>
          <w:rFonts w:hint="eastAsia"/>
          <w:lang w:val="en-US"/>
        </w:rPr>
        <w:t>また、気温の上昇のみならず、大雨の頻度の増加、農作物の品質低下、熱中症のリスクの増加など、気候変動による影響が顕在化している。特に、大阪においては、猛暑日や熱帯夜日数</w:t>
      </w:r>
      <w:r w:rsidR="00D305A4" w:rsidRPr="005E09F4">
        <w:rPr>
          <w:lang w:val="en-US"/>
        </w:rPr>
        <w:t>が100年前と比べて顕著に増加しており、2024年には7</w:t>
      </w:r>
      <w:r w:rsidR="003C3421" w:rsidRPr="005E09F4">
        <w:rPr>
          <w:lang w:val="en-US"/>
        </w:rPr>
        <w:t>,</w:t>
      </w:r>
      <w:r w:rsidR="00D305A4" w:rsidRPr="005E09F4">
        <w:rPr>
          <w:lang w:val="en-US"/>
        </w:rPr>
        <w:t>000人以上が熱中症により救急搬送された</w:t>
      </w:r>
      <w:r w:rsidR="003D5792">
        <w:rPr>
          <w:rFonts w:hint="eastAsia"/>
          <w:lang w:val="en-US"/>
        </w:rPr>
        <w:t>。</w:t>
      </w:r>
      <w:r w:rsidR="003D5792" w:rsidRPr="00897AE0">
        <w:rPr>
          <w:rFonts w:hint="eastAsia"/>
          <w:lang w:val="en-US"/>
        </w:rPr>
        <w:t>年齢区分別では、高齢者が過半数を占め、発生場所別では、道路、住居が上位を占めており、</w:t>
      </w:r>
      <w:r w:rsidR="00D57AA2" w:rsidRPr="00897AE0">
        <w:rPr>
          <w:rFonts w:hint="eastAsia"/>
          <w:lang w:val="en-US"/>
        </w:rPr>
        <w:t>合計で６割を超える結果となっている。</w:t>
      </w:r>
      <w:r w:rsidR="003D5792">
        <w:rPr>
          <w:rFonts w:hint="eastAsia"/>
          <w:lang w:val="en-US"/>
        </w:rPr>
        <w:t>また、</w:t>
      </w:r>
      <w:r w:rsidR="00D305A4" w:rsidRPr="005E09F4">
        <w:rPr>
          <w:lang w:val="en-US"/>
        </w:rPr>
        <w:t>2018年の７月豪雨のような局地的豪雨や</w:t>
      </w:r>
      <w:r w:rsidR="00D305A4" w:rsidRPr="005E09F4">
        <w:rPr>
          <w:rFonts w:hint="eastAsia"/>
          <w:lang w:val="en-US"/>
        </w:rPr>
        <w:t>同年の</w:t>
      </w:r>
      <w:r w:rsidR="00D305A4" w:rsidRPr="005E09F4">
        <w:rPr>
          <w:lang w:val="en-US"/>
        </w:rPr>
        <w:t>台風第21号に代表される大規模台風による被害が甚大化するなど、すでに気候危機と認識すべき状況となってい</w:t>
      </w:r>
      <w:r w:rsidR="00D305A4" w:rsidRPr="005E09F4">
        <w:rPr>
          <w:rFonts w:hint="eastAsia"/>
          <w:lang w:val="en-US"/>
        </w:rPr>
        <w:t>る</w:t>
      </w:r>
      <w:r w:rsidR="00D305A4" w:rsidRPr="005E09F4">
        <w:rPr>
          <w:lang w:val="en-US"/>
        </w:rPr>
        <w:t>。</w:t>
      </w:r>
    </w:p>
    <w:p w14:paraId="3FE64984" w14:textId="75513B97" w:rsidR="00E00F05" w:rsidRDefault="00E00F05" w:rsidP="00AA0126">
      <w:pPr>
        <w:rPr>
          <w:color w:val="EE0000"/>
          <w:lang w:val="en-US"/>
        </w:rPr>
      </w:pPr>
      <w:r>
        <w:rPr>
          <w:rFonts w:hint="eastAsia"/>
          <w:color w:val="EE0000"/>
          <w:lang w:val="en-US"/>
        </w:rPr>
        <w:t xml:space="preserve">　</w:t>
      </w:r>
    </w:p>
    <w:p w14:paraId="42E0448F" w14:textId="7EF0E62E" w:rsidR="00E00F05" w:rsidRDefault="00AD7FE2" w:rsidP="00AA0126">
      <w:pPr>
        <w:rPr>
          <w:color w:val="EE0000"/>
          <w:lang w:val="en-US"/>
        </w:rPr>
      </w:pPr>
      <w:r>
        <w:rPr>
          <w:noProof/>
          <w:color w:val="EE0000"/>
          <w:lang w:val="en-US"/>
        </w:rPr>
        <w:drawing>
          <wp:inline distT="0" distB="0" distL="0" distR="0" wp14:anchorId="10028F50" wp14:editId="244215CD">
            <wp:extent cx="6067425" cy="3265805"/>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7425" cy="3265805"/>
                    </a:xfrm>
                    <a:prstGeom prst="rect">
                      <a:avLst/>
                    </a:prstGeom>
                    <a:noFill/>
                    <a:ln>
                      <a:noFill/>
                    </a:ln>
                  </pic:spPr>
                </pic:pic>
              </a:graphicData>
            </a:graphic>
          </wp:inline>
        </w:drawing>
      </w:r>
    </w:p>
    <w:p w14:paraId="06964840" w14:textId="61024827" w:rsidR="00E00F05" w:rsidRPr="005E09F4" w:rsidRDefault="00E00F05" w:rsidP="00E00F05">
      <w:pPr>
        <w:jc w:val="center"/>
        <w:rPr>
          <w:lang w:val="en-US"/>
        </w:rPr>
      </w:pPr>
      <w:r w:rsidRPr="005E09F4">
        <w:rPr>
          <w:rFonts w:hint="eastAsia"/>
          <w:lang w:val="en-US"/>
        </w:rPr>
        <w:t>図２－１　大阪における年平均気温の推移</w:t>
      </w:r>
    </w:p>
    <w:p w14:paraId="2F96EC37" w14:textId="46C5A357" w:rsidR="00E00F05" w:rsidRPr="005E09F4" w:rsidRDefault="00E00F05" w:rsidP="005E09F4">
      <w:pPr>
        <w:jc w:val="center"/>
        <w:rPr>
          <w:lang w:val="en-US"/>
        </w:rPr>
      </w:pPr>
      <w:r w:rsidRPr="005E09F4">
        <w:rPr>
          <w:rFonts w:hint="eastAsia"/>
          <w:lang w:val="en-US"/>
        </w:rPr>
        <w:t>出典：</w:t>
      </w:r>
      <w:r w:rsidRPr="005E09F4">
        <w:rPr>
          <w:lang w:val="en-US"/>
        </w:rPr>
        <w:t>1998</w:t>
      </w:r>
      <w:r w:rsidRPr="005E09F4">
        <w:rPr>
          <w:rFonts w:hint="eastAsia"/>
          <w:lang w:val="en-US"/>
        </w:rPr>
        <w:t>年～</w:t>
      </w:r>
      <w:r w:rsidRPr="005E09F4">
        <w:rPr>
          <w:lang w:val="en-US"/>
        </w:rPr>
        <w:t>2024</w:t>
      </w:r>
      <w:r w:rsidRPr="005E09F4">
        <w:rPr>
          <w:rFonts w:hint="eastAsia"/>
          <w:lang w:val="en-US"/>
        </w:rPr>
        <w:t>年の</w:t>
      </w:r>
      <w:r w:rsidR="00732F7E" w:rsidRPr="005E09F4">
        <w:rPr>
          <w:rFonts w:hint="eastAsia"/>
          <w:lang w:val="en-US"/>
        </w:rPr>
        <w:t>気象庁</w:t>
      </w:r>
      <w:r w:rsidRPr="005E09F4">
        <w:rPr>
          <w:rFonts w:hint="eastAsia"/>
          <w:lang w:val="en-US"/>
        </w:rPr>
        <w:t>データより作成</w:t>
      </w:r>
    </w:p>
    <w:p w14:paraId="4251F6AC" w14:textId="1122AC3C" w:rsidR="009F555D" w:rsidRDefault="009F555D">
      <w:pPr>
        <w:rPr>
          <w:lang w:val="en-US"/>
        </w:rPr>
      </w:pPr>
      <w:r>
        <w:rPr>
          <w:lang w:val="en-US"/>
        </w:rPr>
        <w:br w:type="page"/>
      </w:r>
    </w:p>
    <w:p w14:paraId="20D21FE4" w14:textId="660C9405" w:rsidR="00732F7E" w:rsidRPr="005E09F4" w:rsidRDefault="00732F7E" w:rsidP="005E09F4">
      <w:pPr>
        <w:jc w:val="center"/>
        <w:rPr>
          <w:lang w:val="en-US"/>
        </w:rPr>
      </w:pPr>
      <w:r w:rsidRPr="005E09F4">
        <w:rPr>
          <w:rFonts w:hint="eastAsia"/>
          <w:lang w:val="en-US"/>
        </w:rPr>
        <w:lastRenderedPageBreak/>
        <w:t>表２－１　気象データ及び熱中症救急搬送人員数（大阪府域）</w:t>
      </w:r>
    </w:p>
    <w:tbl>
      <w:tblPr>
        <w:tblStyle w:val="af"/>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0"/>
        <w:gridCol w:w="2770"/>
        <w:gridCol w:w="2770"/>
        <w:gridCol w:w="2772"/>
      </w:tblGrid>
      <w:tr w:rsidR="00594020" w:rsidRPr="00594020" w14:paraId="23F561D8" w14:textId="77777777" w:rsidTr="00732F7E">
        <w:tc>
          <w:tcPr>
            <w:tcW w:w="1413" w:type="dxa"/>
            <w:tcBorders>
              <w:bottom w:val="single" w:sz="12" w:space="0" w:color="auto"/>
            </w:tcBorders>
          </w:tcPr>
          <w:p w14:paraId="22CBF008" w14:textId="56CC79E7" w:rsidR="00732F7E" w:rsidRPr="005E09F4" w:rsidRDefault="00732F7E" w:rsidP="005E09F4">
            <w:pPr>
              <w:jc w:val="center"/>
              <w:rPr>
                <w:lang w:val="en-US"/>
              </w:rPr>
            </w:pPr>
            <w:r w:rsidRPr="005E09F4">
              <w:rPr>
                <w:rFonts w:hint="eastAsia"/>
                <w:lang w:val="en-US"/>
              </w:rPr>
              <w:t>年</w:t>
            </w:r>
          </w:p>
        </w:tc>
        <w:tc>
          <w:tcPr>
            <w:tcW w:w="2776" w:type="dxa"/>
            <w:tcBorders>
              <w:bottom w:val="single" w:sz="12" w:space="0" w:color="auto"/>
            </w:tcBorders>
          </w:tcPr>
          <w:p w14:paraId="04C4363B" w14:textId="30E7828C" w:rsidR="00732F7E" w:rsidRPr="005E09F4" w:rsidRDefault="00732F7E" w:rsidP="005E09F4">
            <w:pPr>
              <w:jc w:val="center"/>
              <w:rPr>
                <w:lang w:val="en-US"/>
              </w:rPr>
            </w:pPr>
            <w:r w:rsidRPr="005E09F4">
              <w:rPr>
                <w:rFonts w:hint="eastAsia"/>
                <w:lang w:val="en-US"/>
              </w:rPr>
              <w:t>猛暑日の日数</w:t>
            </w:r>
          </w:p>
        </w:tc>
        <w:tc>
          <w:tcPr>
            <w:tcW w:w="2776" w:type="dxa"/>
            <w:tcBorders>
              <w:bottom w:val="single" w:sz="12" w:space="0" w:color="auto"/>
            </w:tcBorders>
          </w:tcPr>
          <w:p w14:paraId="7661284F" w14:textId="4BF084B3" w:rsidR="00732F7E" w:rsidRPr="005E09F4" w:rsidRDefault="00732F7E" w:rsidP="005E09F4">
            <w:pPr>
              <w:jc w:val="center"/>
              <w:rPr>
                <w:lang w:val="en-US"/>
              </w:rPr>
            </w:pPr>
            <w:r w:rsidRPr="005E09F4">
              <w:rPr>
                <w:rFonts w:hint="eastAsia"/>
                <w:lang w:val="en-US"/>
              </w:rPr>
              <w:t>熱帯夜日数</w:t>
            </w:r>
          </w:p>
        </w:tc>
        <w:tc>
          <w:tcPr>
            <w:tcW w:w="2777" w:type="dxa"/>
            <w:tcBorders>
              <w:bottom w:val="single" w:sz="12" w:space="0" w:color="auto"/>
            </w:tcBorders>
          </w:tcPr>
          <w:p w14:paraId="0854455B" w14:textId="53C44977" w:rsidR="00732F7E" w:rsidRPr="005E09F4" w:rsidRDefault="00732F7E" w:rsidP="005E09F4">
            <w:pPr>
              <w:jc w:val="center"/>
              <w:rPr>
                <w:lang w:val="en-US"/>
              </w:rPr>
            </w:pPr>
            <w:r w:rsidRPr="005E09F4">
              <w:rPr>
                <w:rFonts w:hint="eastAsia"/>
                <w:lang w:val="en-US"/>
              </w:rPr>
              <w:t>搬送人員数（死亡人数）</w:t>
            </w:r>
          </w:p>
        </w:tc>
      </w:tr>
      <w:tr w:rsidR="00594020" w:rsidRPr="00594020" w14:paraId="09578DF3" w14:textId="77777777" w:rsidTr="00732F7E">
        <w:tc>
          <w:tcPr>
            <w:tcW w:w="1413" w:type="dxa"/>
            <w:tcBorders>
              <w:top w:val="single" w:sz="12" w:space="0" w:color="auto"/>
              <w:bottom w:val="single" w:sz="4" w:space="0" w:color="auto"/>
            </w:tcBorders>
          </w:tcPr>
          <w:p w14:paraId="17B74E46" w14:textId="1C5BD783" w:rsidR="00732F7E" w:rsidRPr="005E09F4" w:rsidRDefault="00732F7E" w:rsidP="00732F7E">
            <w:pPr>
              <w:jc w:val="center"/>
              <w:rPr>
                <w:lang w:val="en-US"/>
              </w:rPr>
            </w:pPr>
            <w:r w:rsidRPr="005E09F4">
              <w:rPr>
                <w:lang w:val="en-US"/>
              </w:rPr>
              <w:t>2024</w:t>
            </w:r>
            <w:r w:rsidRPr="005E09F4">
              <w:rPr>
                <w:rFonts w:hint="eastAsia"/>
                <w:lang w:val="en-US"/>
              </w:rPr>
              <w:t>年</w:t>
            </w:r>
          </w:p>
        </w:tc>
        <w:tc>
          <w:tcPr>
            <w:tcW w:w="2776" w:type="dxa"/>
            <w:tcBorders>
              <w:top w:val="single" w:sz="12" w:space="0" w:color="auto"/>
              <w:bottom w:val="single" w:sz="4" w:space="0" w:color="auto"/>
            </w:tcBorders>
          </w:tcPr>
          <w:p w14:paraId="6E428CBF" w14:textId="0DD80CD5" w:rsidR="00732F7E" w:rsidRPr="005E09F4" w:rsidRDefault="00A86B39" w:rsidP="00732F7E">
            <w:pPr>
              <w:jc w:val="center"/>
              <w:rPr>
                <w:lang w:val="en-US"/>
              </w:rPr>
            </w:pPr>
            <w:r w:rsidRPr="005E09F4">
              <w:rPr>
                <w:lang w:val="en-US"/>
              </w:rPr>
              <w:t>41</w:t>
            </w:r>
          </w:p>
        </w:tc>
        <w:tc>
          <w:tcPr>
            <w:tcW w:w="2776" w:type="dxa"/>
            <w:tcBorders>
              <w:top w:val="single" w:sz="12" w:space="0" w:color="auto"/>
              <w:bottom w:val="single" w:sz="4" w:space="0" w:color="auto"/>
            </w:tcBorders>
          </w:tcPr>
          <w:p w14:paraId="0A1E79DF" w14:textId="7E000CC8" w:rsidR="00732F7E" w:rsidRPr="005E09F4" w:rsidRDefault="00A86B39" w:rsidP="00732F7E">
            <w:pPr>
              <w:jc w:val="center"/>
              <w:rPr>
                <w:lang w:val="en-US"/>
              </w:rPr>
            </w:pPr>
            <w:r w:rsidRPr="005E09F4">
              <w:rPr>
                <w:lang w:val="en-US"/>
              </w:rPr>
              <w:t>72</w:t>
            </w:r>
          </w:p>
        </w:tc>
        <w:tc>
          <w:tcPr>
            <w:tcW w:w="2777" w:type="dxa"/>
            <w:tcBorders>
              <w:top w:val="single" w:sz="12" w:space="0" w:color="auto"/>
              <w:bottom w:val="single" w:sz="4" w:space="0" w:color="auto"/>
            </w:tcBorders>
          </w:tcPr>
          <w:p w14:paraId="4E360480" w14:textId="2805726C" w:rsidR="00732F7E" w:rsidRPr="005E09F4" w:rsidRDefault="00932C63" w:rsidP="00732F7E">
            <w:pPr>
              <w:jc w:val="center"/>
              <w:rPr>
                <w:lang w:val="en-US"/>
              </w:rPr>
            </w:pPr>
            <w:r w:rsidRPr="005E09F4">
              <w:rPr>
                <w:lang w:val="en-US"/>
              </w:rPr>
              <w:t>7,253  ( 3)</w:t>
            </w:r>
          </w:p>
        </w:tc>
      </w:tr>
      <w:tr w:rsidR="00594020" w:rsidRPr="00594020" w14:paraId="52AE4082" w14:textId="77777777" w:rsidTr="00732F7E">
        <w:tc>
          <w:tcPr>
            <w:tcW w:w="1413" w:type="dxa"/>
            <w:tcBorders>
              <w:top w:val="single" w:sz="4" w:space="0" w:color="auto"/>
              <w:bottom w:val="single" w:sz="4" w:space="0" w:color="auto"/>
            </w:tcBorders>
          </w:tcPr>
          <w:p w14:paraId="7EED68E2" w14:textId="03F1BB6A" w:rsidR="00732F7E" w:rsidRPr="005E09F4" w:rsidRDefault="00732F7E" w:rsidP="00732F7E">
            <w:pPr>
              <w:jc w:val="center"/>
              <w:rPr>
                <w:lang w:val="en-US"/>
              </w:rPr>
            </w:pPr>
            <w:r w:rsidRPr="005E09F4">
              <w:rPr>
                <w:lang w:val="en-US"/>
              </w:rPr>
              <w:t>2023年</w:t>
            </w:r>
          </w:p>
        </w:tc>
        <w:tc>
          <w:tcPr>
            <w:tcW w:w="2776" w:type="dxa"/>
            <w:tcBorders>
              <w:top w:val="single" w:sz="4" w:space="0" w:color="auto"/>
              <w:bottom w:val="single" w:sz="4" w:space="0" w:color="auto"/>
            </w:tcBorders>
          </w:tcPr>
          <w:p w14:paraId="74DD9C7C" w14:textId="1D72FB2E" w:rsidR="00732F7E" w:rsidRPr="005E09F4" w:rsidRDefault="00A86B39" w:rsidP="00732F7E">
            <w:pPr>
              <w:jc w:val="center"/>
              <w:rPr>
                <w:lang w:val="en-US"/>
              </w:rPr>
            </w:pPr>
            <w:r w:rsidRPr="005E09F4">
              <w:rPr>
                <w:lang w:val="en-US"/>
              </w:rPr>
              <w:t>27</w:t>
            </w:r>
          </w:p>
        </w:tc>
        <w:tc>
          <w:tcPr>
            <w:tcW w:w="2776" w:type="dxa"/>
            <w:tcBorders>
              <w:top w:val="single" w:sz="4" w:space="0" w:color="auto"/>
              <w:bottom w:val="single" w:sz="4" w:space="0" w:color="auto"/>
            </w:tcBorders>
          </w:tcPr>
          <w:p w14:paraId="74C940F2" w14:textId="555DB796" w:rsidR="00732F7E" w:rsidRPr="005E09F4" w:rsidRDefault="00A86B39" w:rsidP="00732F7E">
            <w:pPr>
              <w:jc w:val="center"/>
              <w:rPr>
                <w:lang w:val="en-US"/>
              </w:rPr>
            </w:pPr>
            <w:r w:rsidRPr="005E09F4">
              <w:rPr>
                <w:lang w:val="en-US"/>
              </w:rPr>
              <w:t>61</w:t>
            </w:r>
          </w:p>
        </w:tc>
        <w:tc>
          <w:tcPr>
            <w:tcW w:w="2777" w:type="dxa"/>
            <w:tcBorders>
              <w:top w:val="single" w:sz="4" w:space="0" w:color="auto"/>
              <w:bottom w:val="single" w:sz="4" w:space="0" w:color="auto"/>
            </w:tcBorders>
          </w:tcPr>
          <w:p w14:paraId="67CD8683" w14:textId="54433629" w:rsidR="00732F7E" w:rsidRPr="005E09F4" w:rsidRDefault="00932C63" w:rsidP="00732F7E">
            <w:pPr>
              <w:jc w:val="center"/>
              <w:rPr>
                <w:lang w:val="en-US"/>
              </w:rPr>
            </w:pPr>
            <w:r w:rsidRPr="005E09F4">
              <w:rPr>
                <w:lang w:val="en-US"/>
              </w:rPr>
              <w:t>5,951  ( 1)</w:t>
            </w:r>
          </w:p>
        </w:tc>
      </w:tr>
      <w:tr w:rsidR="00594020" w:rsidRPr="00594020" w14:paraId="04440F53" w14:textId="77777777" w:rsidTr="00732F7E">
        <w:tc>
          <w:tcPr>
            <w:tcW w:w="1413" w:type="dxa"/>
            <w:tcBorders>
              <w:top w:val="single" w:sz="4" w:space="0" w:color="auto"/>
              <w:bottom w:val="single" w:sz="12" w:space="0" w:color="auto"/>
            </w:tcBorders>
          </w:tcPr>
          <w:p w14:paraId="01ED8ACE" w14:textId="03EBC509" w:rsidR="00732F7E" w:rsidRPr="005E09F4" w:rsidRDefault="00732F7E" w:rsidP="00732F7E">
            <w:pPr>
              <w:jc w:val="center"/>
              <w:rPr>
                <w:lang w:val="en-US"/>
              </w:rPr>
            </w:pPr>
            <w:r w:rsidRPr="005E09F4">
              <w:rPr>
                <w:lang w:val="en-US"/>
              </w:rPr>
              <w:t>2022</w:t>
            </w:r>
            <w:r w:rsidRPr="005E09F4">
              <w:rPr>
                <w:rFonts w:hint="eastAsia"/>
                <w:lang w:val="en-US"/>
              </w:rPr>
              <w:t>年</w:t>
            </w:r>
          </w:p>
        </w:tc>
        <w:tc>
          <w:tcPr>
            <w:tcW w:w="2776" w:type="dxa"/>
            <w:tcBorders>
              <w:top w:val="single" w:sz="4" w:space="0" w:color="auto"/>
              <w:bottom w:val="single" w:sz="12" w:space="0" w:color="auto"/>
            </w:tcBorders>
          </w:tcPr>
          <w:p w14:paraId="10F2B092" w14:textId="6F52C34F" w:rsidR="00732F7E" w:rsidRPr="005E09F4" w:rsidRDefault="00A86B39" w:rsidP="00732F7E">
            <w:pPr>
              <w:jc w:val="center"/>
              <w:rPr>
                <w:lang w:val="en-US"/>
              </w:rPr>
            </w:pPr>
            <w:r w:rsidRPr="005E09F4">
              <w:rPr>
                <w:lang w:val="en-US"/>
              </w:rPr>
              <w:t>14</w:t>
            </w:r>
          </w:p>
        </w:tc>
        <w:tc>
          <w:tcPr>
            <w:tcW w:w="2776" w:type="dxa"/>
            <w:tcBorders>
              <w:top w:val="single" w:sz="4" w:space="0" w:color="auto"/>
              <w:bottom w:val="single" w:sz="12" w:space="0" w:color="auto"/>
            </w:tcBorders>
          </w:tcPr>
          <w:p w14:paraId="496C7934" w14:textId="64C6E295" w:rsidR="00732F7E" w:rsidRPr="005E09F4" w:rsidRDefault="00A86B39" w:rsidP="00732F7E">
            <w:pPr>
              <w:jc w:val="center"/>
              <w:rPr>
                <w:lang w:val="en-US"/>
              </w:rPr>
            </w:pPr>
            <w:r w:rsidRPr="005E09F4">
              <w:rPr>
                <w:lang w:val="en-US"/>
              </w:rPr>
              <w:t>51</w:t>
            </w:r>
          </w:p>
        </w:tc>
        <w:tc>
          <w:tcPr>
            <w:tcW w:w="2777" w:type="dxa"/>
            <w:tcBorders>
              <w:top w:val="single" w:sz="4" w:space="0" w:color="auto"/>
              <w:bottom w:val="single" w:sz="12" w:space="0" w:color="auto"/>
            </w:tcBorders>
          </w:tcPr>
          <w:p w14:paraId="61729828" w14:textId="0F43DFE5" w:rsidR="00732F7E" w:rsidRPr="005E09F4" w:rsidRDefault="00932C63" w:rsidP="00732F7E">
            <w:pPr>
              <w:jc w:val="center"/>
              <w:rPr>
                <w:lang w:val="en-US"/>
              </w:rPr>
            </w:pPr>
            <w:r w:rsidRPr="005E09F4">
              <w:rPr>
                <w:lang w:val="en-US"/>
              </w:rPr>
              <w:t>4,628  ( 3)</w:t>
            </w:r>
          </w:p>
        </w:tc>
      </w:tr>
      <w:tr w:rsidR="00594020" w:rsidRPr="00594020" w14:paraId="1664F802" w14:textId="77777777" w:rsidTr="00732F7E">
        <w:tc>
          <w:tcPr>
            <w:tcW w:w="1413" w:type="dxa"/>
            <w:tcBorders>
              <w:top w:val="single" w:sz="12" w:space="0" w:color="auto"/>
            </w:tcBorders>
          </w:tcPr>
          <w:p w14:paraId="420C9FFF" w14:textId="06C572F4" w:rsidR="00732F7E" w:rsidRPr="005E09F4" w:rsidRDefault="00732F7E" w:rsidP="00732F7E">
            <w:pPr>
              <w:jc w:val="center"/>
              <w:rPr>
                <w:lang w:val="en-US"/>
              </w:rPr>
            </w:pPr>
            <w:r w:rsidRPr="005E09F4">
              <w:rPr>
                <w:lang w:val="en-US"/>
              </w:rPr>
              <w:t>19</w:t>
            </w:r>
            <w:r w:rsidR="00DD38D2" w:rsidRPr="005E09F4">
              <w:rPr>
                <w:lang w:val="en-US"/>
              </w:rPr>
              <w:t>24</w:t>
            </w:r>
            <w:r w:rsidRPr="005E09F4">
              <w:rPr>
                <w:rFonts w:hint="eastAsia"/>
                <w:lang w:val="en-US"/>
              </w:rPr>
              <w:t>年</w:t>
            </w:r>
          </w:p>
        </w:tc>
        <w:tc>
          <w:tcPr>
            <w:tcW w:w="2776" w:type="dxa"/>
            <w:tcBorders>
              <w:top w:val="single" w:sz="12" w:space="0" w:color="auto"/>
            </w:tcBorders>
          </w:tcPr>
          <w:p w14:paraId="7962BFFE" w14:textId="6285C906" w:rsidR="00732F7E" w:rsidRPr="005E09F4" w:rsidRDefault="00DD38D2" w:rsidP="00732F7E">
            <w:pPr>
              <w:jc w:val="center"/>
              <w:rPr>
                <w:lang w:val="en-US"/>
              </w:rPr>
            </w:pPr>
            <w:r w:rsidRPr="005E09F4">
              <w:rPr>
                <w:lang w:val="en-US"/>
              </w:rPr>
              <w:t>4</w:t>
            </w:r>
          </w:p>
        </w:tc>
        <w:tc>
          <w:tcPr>
            <w:tcW w:w="2776" w:type="dxa"/>
            <w:tcBorders>
              <w:top w:val="single" w:sz="12" w:space="0" w:color="auto"/>
            </w:tcBorders>
          </w:tcPr>
          <w:p w14:paraId="5C6C629E" w14:textId="65E1254E" w:rsidR="00732F7E" w:rsidRPr="005E09F4" w:rsidRDefault="00DD38D2" w:rsidP="00732F7E">
            <w:pPr>
              <w:jc w:val="center"/>
              <w:rPr>
                <w:lang w:val="en-US"/>
              </w:rPr>
            </w:pPr>
            <w:r w:rsidRPr="005E09F4">
              <w:rPr>
                <w:lang w:val="en-US"/>
              </w:rPr>
              <w:t>17</w:t>
            </w:r>
          </w:p>
        </w:tc>
        <w:tc>
          <w:tcPr>
            <w:tcW w:w="2777" w:type="dxa"/>
            <w:tcBorders>
              <w:top w:val="single" w:sz="12" w:space="0" w:color="auto"/>
            </w:tcBorders>
          </w:tcPr>
          <w:p w14:paraId="45101E3E" w14:textId="6045E95C" w:rsidR="00732F7E" w:rsidRPr="005E09F4" w:rsidRDefault="00732F7E" w:rsidP="00732F7E">
            <w:pPr>
              <w:jc w:val="center"/>
              <w:rPr>
                <w:lang w:val="en-US"/>
              </w:rPr>
            </w:pPr>
            <w:r w:rsidRPr="005E09F4">
              <w:rPr>
                <w:rFonts w:hint="eastAsia"/>
                <w:lang w:val="en-US"/>
              </w:rPr>
              <w:t>―</w:t>
            </w:r>
          </w:p>
        </w:tc>
      </w:tr>
      <w:tr w:rsidR="00594020" w:rsidRPr="00594020" w14:paraId="2ADAD12D" w14:textId="77777777" w:rsidTr="00732F7E">
        <w:tc>
          <w:tcPr>
            <w:tcW w:w="1413" w:type="dxa"/>
          </w:tcPr>
          <w:p w14:paraId="3A8B2324" w14:textId="2D85BC88" w:rsidR="00732F7E" w:rsidRPr="005E09F4" w:rsidRDefault="00732F7E" w:rsidP="00732F7E">
            <w:pPr>
              <w:jc w:val="center"/>
              <w:rPr>
                <w:lang w:val="en-US"/>
              </w:rPr>
            </w:pPr>
            <w:r w:rsidRPr="005E09F4">
              <w:rPr>
                <w:lang w:val="en-US"/>
              </w:rPr>
              <w:t>19</w:t>
            </w:r>
            <w:r w:rsidR="00DD38D2" w:rsidRPr="005E09F4">
              <w:rPr>
                <w:lang w:val="en-US"/>
              </w:rPr>
              <w:t>23</w:t>
            </w:r>
            <w:r w:rsidRPr="005E09F4">
              <w:rPr>
                <w:rFonts w:hint="eastAsia"/>
                <w:lang w:val="en-US"/>
              </w:rPr>
              <w:t>年</w:t>
            </w:r>
          </w:p>
        </w:tc>
        <w:tc>
          <w:tcPr>
            <w:tcW w:w="2776" w:type="dxa"/>
          </w:tcPr>
          <w:p w14:paraId="06D001AF" w14:textId="50C7C02F" w:rsidR="00732F7E" w:rsidRPr="005E09F4" w:rsidRDefault="00DD38D2" w:rsidP="00732F7E">
            <w:pPr>
              <w:jc w:val="center"/>
              <w:rPr>
                <w:lang w:val="en-US"/>
              </w:rPr>
            </w:pPr>
            <w:r w:rsidRPr="005E09F4">
              <w:rPr>
                <w:lang w:val="en-US"/>
              </w:rPr>
              <w:t>9</w:t>
            </w:r>
          </w:p>
        </w:tc>
        <w:tc>
          <w:tcPr>
            <w:tcW w:w="2776" w:type="dxa"/>
          </w:tcPr>
          <w:p w14:paraId="74DD55BC" w14:textId="15B9D483" w:rsidR="00732F7E" w:rsidRPr="005E09F4" w:rsidRDefault="00DD38D2" w:rsidP="00732F7E">
            <w:pPr>
              <w:jc w:val="center"/>
              <w:rPr>
                <w:lang w:val="en-US"/>
              </w:rPr>
            </w:pPr>
            <w:r w:rsidRPr="005E09F4">
              <w:rPr>
                <w:lang w:val="en-US"/>
              </w:rPr>
              <w:t>24</w:t>
            </w:r>
          </w:p>
        </w:tc>
        <w:tc>
          <w:tcPr>
            <w:tcW w:w="2777" w:type="dxa"/>
          </w:tcPr>
          <w:p w14:paraId="6A2F1238" w14:textId="57245477" w:rsidR="00732F7E" w:rsidRPr="005E09F4" w:rsidRDefault="00732F7E" w:rsidP="00732F7E">
            <w:pPr>
              <w:jc w:val="center"/>
              <w:rPr>
                <w:lang w:val="en-US"/>
              </w:rPr>
            </w:pPr>
            <w:r w:rsidRPr="005E09F4">
              <w:rPr>
                <w:rFonts w:hint="eastAsia"/>
                <w:lang w:val="en-US"/>
              </w:rPr>
              <w:t>―</w:t>
            </w:r>
          </w:p>
        </w:tc>
      </w:tr>
      <w:tr w:rsidR="00594020" w:rsidRPr="00594020" w14:paraId="3ED3EBF2" w14:textId="77777777" w:rsidTr="00732F7E">
        <w:tc>
          <w:tcPr>
            <w:tcW w:w="1413" w:type="dxa"/>
          </w:tcPr>
          <w:p w14:paraId="10B271EC" w14:textId="2313CB9B" w:rsidR="00732F7E" w:rsidRPr="005E09F4" w:rsidRDefault="00732F7E" w:rsidP="00732F7E">
            <w:pPr>
              <w:jc w:val="center"/>
              <w:rPr>
                <w:lang w:val="en-US"/>
              </w:rPr>
            </w:pPr>
            <w:r w:rsidRPr="005E09F4">
              <w:rPr>
                <w:lang w:val="en-US"/>
              </w:rPr>
              <w:t>19</w:t>
            </w:r>
            <w:r w:rsidR="00DD38D2" w:rsidRPr="005E09F4">
              <w:rPr>
                <w:lang w:val="en-US"/>
              </w:rPr>
              <w:t>22</w:t>
            </w:r>
            <w:r w:rsidRPr="005E09F4">
              <w:rPr>
                <w:rFonts w:hint="eastAsia"/>
                <w:lang w:val="en-US"/>
              </w:rPr>
              <w:t>年</w:t>
            </w:r>
          </w:p>
        </w:tc>
        <w:tc>
          <w:tcPr>
            <w:tcW w:w="2776" w:type="dxa"/>
          </w:tcPr>
          <w:p w14:paraId="28C915D2" w14:textId="39BA3470" w:rsidR="00732F7E" w:rsidRPr="005E09F4" w:rsidRDefault="00DD38D2" w:rsidP="00732F7E">
            <w:pPr>
              <w:jc w:val="center"/>
              <w:rPr>
                <w:lang w:val="en-US"/>
              </w:rPr>
            </w:pPr>
            <w:r w:rsidRPr="005E09F4">
              <w:rPr>
                <w:lang w:val="en-US"/>
              </w:rPr>
              <w:t>4</w:t>
            </w:r>
          </w:p>
        </w:tc>
        <w:tc>
          <w:tcPr>
            <w:tcW w:w="2776" w:type="dxa"/>
          </w:tcPr>
          <w:p w14:paraId="4556DDC6" w14:textId="71272F20" w:rsidR="00732F7E" w:rsidRPr="005E09F4" w:rsidRDefault="00DD38D2" w:rsidP="00732F7E">
            <w:pPr>
              <w:jc w:val="center"/>
              <w:rPr>
                <w:lang w:val="en-US"/>
              </w:rPr>
            </w:pPr>
            <w:r w:rsidRPr="005E09F4">
              <w:rPr>
                <w:lang w:val="en-US"/>
              </w:rPr>
              <w:t>26</w:t>
            </w:r>
          </w:p>
        </w:tc>
        <w:tc>
          <w:tcPr>
            <w:tcW w:w="2777" w:type="dxa"/>
          </w:tcPr>
          <w:p w14:paraId="3086CF85" w14:textId="1CAA34D2" w:rsidR="00732F7E" w:rsidRPr="005E09F4" w:rsidRDefault="00732F7E" w:rsidP="00732F7E">
            <w:pPr>
              <w:jc w:val="center"/>
              <w:rPr>
                <w:lang w:val="en-US"/>
              </w:rPr>
            </w:pPr>
            <w:r w:rsidRPr="005E09F4">
              <w:rPr>
                <w:rFonts w:hint="eastAsia"/>
                <w:lang w:val="en-US"/>
              </w:rPr>
              <w:t>―</w:t>
            </w:r>
          </w:p>
        </w:tc>
      </w:tr>
    </w:tbl>
    <w:p w14:paraId="607541A3" w14:textId="1C36EACB" w:rsidR="00732F7E" w:rsidRPr="005E09F4" w:rsidRDefault="00732F7E" w:rsidP="005E09F4">
      <w:pPr>
        <w:jc w:val="center"/>
        <w:rPr>
          <w:lang w:val="en-US"/>
        </w:rPr>
      </w:pPr>
      <w:r w:rsidRPr="005E09F4">
        <w:rPr>
          <w:rFonts w:hint="eastAsia"/>
          <w:lang w:val="en-US"/>
        </w:rPr>
        <w:t>出典：過去の気象データ（気象庁）、都道府県別の救急搬送人員の年別推移（消防庁報道資料）</w:t>
      </w:r>
    </w:p>
    <w:p w14:paraId="2DA95FB4" w14:textId="1E63A9B1" w:rsidR="00732F7E" w:rsidRDefault="00732F7E" w:rsidP="00AA0126">
      <w:pPr>
        <w:rPr>
          <w:color w:val="EE0000"/>
          <w:lang w:val="en-US"/>
        </w:rPr>
      </w:pPr>
    </w:p>
    <w:p w14:paraId="64031AA7" w14:textId="5AF3EA3E" w:rsidR="00DD38D2" w:rsidRPr="00DD38D2" w:rsidRDefault="008B5B33" w:rsidP="005E09F4">
      <w:pPr>
        <w:jc w:val="center"/>
        <w:rPr>
          <w:color w:val="EE0000"/>
          <w:lang w:val="en-US"/>
        </w:rPr>
      </w:pPr>
      <w:r>
        <w:rPr>
          <w:noProof/>
          <w:color w:val="EE0000"/>
          <w:lang w:val="en-US"/>
        </w:rPr>
        <w:drawing>
          <wp:inline distT="0" distB="0" distL="0" distR="0" wp14:anchorId="64032C4F" wp14:editId="111EA3EA">
            <wp:extent cx="4818185" cy="3083527"/>
            <wp:effectExtent l="0" t="0" r="1905"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4035" cy="3087271"/>
                    </a:xfrm>
                    <a:prstGeom prst="rect">
                      <a:avLst/>
                    </a:prstGeom>
                    <a:noFill/>
                    <a:ln>
                      <a:noFill/>
                    </a:ln>
                  </pic:spPr>
                </pic:pic>
              </a:graphicData>
            </a:graphic>
          </wp:inline>
        </w:drawing>
      </w:r>
    </w:p>
    <w:p w14:paraId="0ED3FCA7" w14:textId="77777777" w:rsidR="0049003A" w:rsidRPr="005E09F4" w:rsidRDefault="008B5B33" w:rsidP="008B5B33">
      <w:pPr>
        <w:jc w:val="center"/>
        <w:rPr>
          <w:lang w:val="en-US"/>
        </w:rPr>
      </w:pPr>
      <w:r w:rsidRPr="005E09F4">
        <w:rPr>
          <w:rFonts w:hint="eastAsia"/>
          <w:lang w:val="en-US"/>
        </w:rPr>
        <w:t>図２－２　大阪の年間熱帯夜日数</w:t>
      </w:r>
    </w:p>
    <w:p w14:paraId="36EBB1B0" w14:textId="30DB77A8" w:rsidR="008B5B33" w:rsidRPr="005E09F4" w:rsidRDefault="008B5B33" w:rsidP="003C651B">
      <w:pPr>
        <w:spacing w:line="200" w:lineRule="exact"/>
        <w:jc w:val="center"/>
        <w:rPr>
          <w:lang w:val="en-US"/>
        </w:rPr>
      </w:pPr>
      <w:r w:rsidRPr="005E09F4">
        <w:rPr>
          <w:rFonts w:hint="eastAsia"/>
          <w:lang w:val="en-US"/>
        </w:rPr>
        <w:t>出典：気象庁</w:t>
      </w:r>
      <w:r w:rsidR="00594020" w:rsidRPr="005E09F4">
        <w:rPr>
          <w:lang w:val="en-US"/>
        </w:rPr>
        <w:t>HP</w:t>
      </w:r>
    </w:p>
    <w:p w14:paraId="6747CC84" w14:textId="2219F099" w:rsidR="008B5B33" w:rsidRDefault="008B5B33" w:rsidP="003C651B">
      <w:pPr>
        <w:spacing w:beforeLines="50" w:before="199" w:line="200" w:lineRule="exact"/>
        <w:ind w:left="360" w:hangingChars="200" w:hanging="360"/>
        <w:jc w:val="left"/>
        <w:rPr>
          <w:color w:val="EE0000"/>
          <w:lang w:val="en-US"/>
        </w:rPr>
      </w:pPr>
      <w:r w:rsidRPr="005E09F4">
        <w:rPr>
          <w:rFonts w:hint="eastAsia"/>
          <w:sz w:val="18"/>
          <w:szCs w:val="18"/>
          <w:lang w:val="en-US"/>
        </w:rPr>
        <w:t>注：</w:t>
      </w:r>
      <w:r w:rsidRPr="005E09F4">
        <w:rPr>
          <w:sz w:val="18"/>
          <w:szCs w:val="18"/>
          <w:lang w:val="en-US"/>
        </w:rPr>
        <w:t>棒グラフ（緑）は毎年の値、折れ線（青）は5年移動平均値を示す。なお、観測場所の移転によりその前後でデータが均質でない場合は横軸上に</w:t>
      </w:r>
      <w:r w:rsidRPr="005E09F4">
        <w:rPr>
          <w:color w:val="EE0000"/>
          <w:sz w:val="18"/>
          <w:szCs w:val="18"/>
          <w:lang w:val="en-US"/>
        </w:rPr>
        <w:t>▲</w:t>
      </w:r>
      <w:r w:rsidRPr="005E09F4">
        <w:rPr>
          <w:sz w:val="18"/>
          <w:szCs w:val="18"/>
          <w:lang w:val="en-US"/>
        </w:rPr>
        <w:t>で示し、その前後の5年移動平均値は示していない。</w:t>
      </w:r>
    </w:p>
    <w:p w14:paraId="530C9A53" w14:textId="2CC99C26" w:rsidR="008B5B33" w:rsidRDefault="008B5B33" w:rsidP="00AA0126">
      <w:pPr>
        <w:rPr>
          <w:color w:val="EE0000"/>
          <w:lang w:val="en-US"/>
        </w:rPr>
      </w:pPr>
    </w:p>
    <w:p w14:paraId="0E329B8A" w14:textId="0EE171D2" w:rsidR="00311552" w:rsidRDefault="00243CC7" w:rsidP="003C651B">
      <w:pPr>
        <w:jc w:val="center"/>
        <w:rPr>
          <w:color w:val="EE0000"/>
          <w:lang w:val="en-US"/>
        </w:rPr>
      </w:pPr>
      <w:r w:rsidRPr="00243CC7">
        <w:rPr>
          <w:noProof/>
        </w:rPr>
        <w:lastRenderedPageBreak/>
        <w:drawing>
          <wp:inline distT="0" distB="0" distL="0" distR="0" wp14:anchorId="3C2D1D24" wp14:editId="79D84B58">
            <wp:extent cx="6192520" cy="288544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2520" cy="2885440"/>
                    </a:xfrm>
                    <a:prstGeom prst="rect">
                      <a:avLst/>
                    </a:prstGeom>
                    <a:noFill/>
                    <a:ln>
                      <a:noFill/>
                    </a:ln>
                  </pic:spPr>
                </pic:pic>
              </a:graphicData>
            </a:graphic>
          </wp:inline>
        </w:drawing>
      </w:r>
    </w:p>
    <w:p w14:paraId="15199CB6" w14:textId="3831C01E" w:rsidR="00311552" w:rsidRPr="00897AE0" w:rsidRDefault="00311552" w:rsidP="00311552">
      <w:pPr>
        <w:jc w:val="center"/>
        <w:rPr>
          <w:lang w:val="en-US"/>
        </w:rPr>
      </w:pPr>
      <w:r w:rsidRPr="00897AE0">
        <w:rPr>
          <w:rFonts w:hint="eastAsia"/>
          <w:lang w:val="en-US"/>
        </w:rPr>
        <w:t>図２－３　大阪府の搬送人員数(2024年、</w:t>
      </w:r>
      <w:r w:rsidRPr="00897AE0">
        <w:rPr>
          <w:lang w:val="en-US"/>
        </w:rPr>
        <w:t>7,253</w:t>
      </w:r>
      <w:r w:rsidRPr="00897AE0">
        <w:rPr>
          <w:rFonts w:hint="eastAsia"/>
          <w:lang w:val="en-US"/>
        </w:rPr>
        <w:t>人</w:t>
      </w:r>
      <w:r w:rsidRPr="00897AE0">
        <w:rPr>
          <w:lang w:val="en-US"/>
        </w:rPr>
        <w:t>)</w:t>
      </w:r>
      <w:r w:rsidRPr="00897AE0">
        <w:rPr>
          <w:rFonts w:hint="eastAsia"/>
          <w:lang w:val="en-US"/>
        </w:rPr>
        <w:t>の内訳（左：年齢区分別、右：発生場所別）</w:t>
      </w:r>
    </w:p>
    <w:p w14:paraId="129DC18B" w14:textId="77777777" w:rsidR="00311552" w:rsidRPr="00897AE0" w:rsidRDefault="00311552" w:rsidP="00311552">
      <w:pPr>
        <w:jc w:val="center"/>
        <w:rPr>
          <w:lang w:val="en-US"/>
        </w:rPr>
      </w:pPr>
      <w:r w:rsidRPr="00897AE0">
        <w:rPr>
          <w:rFonts w:hint="eastAsia"/>
          <w:lang w:val="en-US"/>
        </w:rPr>
        <w:t>出典：消防庁報道発表資料</w:t>
      </w:r>
    </w:p>
    <w:p w14:paraId="4916B9A7" w14:textId="6423D953" w:rsidR="00311552" w:rsidRPr="00897AE0" w:rsidRDefault="00311552" w:rsidP="00C64691">
      <w:pPr>
        <w:spacing w:line="200" w:lineRule="exact"/>
        <w:ind w:left="360" w:hangingChars="200" w:hanging="360"/>
        <w:jc w:val="left"/>
        <w:rPr>
          <w:sz w:val="18"/>
          <w:szCs w:val="18"/>
          <w:lang w:val="en-US"/>
        </w:rPr>
      </w:pPr>
      <w:r w:rsidRPr="00897AE0">
        <w:rPr>
          <w:rFonts w:hint="eastAsia"/>
          <w:sz w:val="18"/>
          <w:szCs w:val="18"/>
          <w:lang w:val="en-US"/>
        </w:rPr>
        <w:t>注：新生児は</w:t>
      </w:r>
      <w:r w:rsidRPr="00897AE0">
        <w:rPr>
          <w:sz w:val="18"/>
          <w:szCs w:val="18"/>
          <w:lang w:val="en-US"/>
        </w:rPr>
        <w:t>生後28日未満の者</w:t>
      </w:r>
      <w:r w:rsidRPr="00897AE0">
        <w:rPr>
          <w:rFonts w:hint="eastAsia"/>
          <w:sz w:val="18"/>
          <w:szCs w:val="18"/>
          <w:lang w:val="en-US"/>
        </w:rPr>
        <w:t>、乳幼児は</w:t>
      </w:r>
      <w:r w:rsidRPr="00897AE0">
        <w:rPr>
          <w:sz w:val="18"/>
          <w:szCs w:val="18"/>
          <w:lang w:val="en-US"/>
        </w:rPr>
        <w:t>生後28日以上満7歳未満の者</w:t>
      </w:r>
      <w:r w:rsidRPr="00897AE0">
        <w:rPr>
          <w:rFonts w:hint="eastAsia"/>
          <w:sz w:val="18"/>
          <w:szCs w:val="18"/>
          <w:lang w:val="en-US"/>
        </w:rPr>
        <w:t>、少年は</w:t>
      </w:r>
      <w:r w:rsidRPr="00897AE0">
        <w:rPr>
          <w:sz w:val="18"/>
          <w:szCs w:val="18"/>
          <w:lang w:val="en-US"/>
        </w:rPr>
        <w:t>満7歳以上満18歳未満の者</w:t>
      </w:r>
      <w:r w:rsidRPr="00897AE0">
        <w:rPr>
          <w:rFonts w:hint="eastAsia"/>
          <w:sz w:val="18"/>
          <w:szCs w:val="18"/>
          <w:lang w:val="en-US"/>
        </w:rPr>
        <w:t>、成人は</w:t>
      </w:r>
      <w:r w:rsidRPr="00897AE0">
        <w:rPr>
          <w:sz w:val="18"/>
          <w:szCs w:val="18"/>
          <w:lang w:val="en-US"/>
        </w:rPr>
        <w:t>満18歳以上満65歳未満の者</w:t>
      </w:r>
      <w:r w:rsidRPr="00897AE0">
        <w:rPr>
          <w:rFonts w:hint="eastAsia"/>
          <w:sz w:val="18"/>
          <w:szCs w:val="18"/>
          <w:lang w:val="en-US"/>
        </w:rPr>
        <w:t>、高齢者は</w:t>
      </w:r>
      <w:r w:rsidRPr="00897AE0">
        <w:rPr>
          <w:sz w:val="18"/>
          <w:szCs w:val="18"/>
          <w:lang w:val="en-US"/>
        </w:rPr>
        <w:t>満65歳以上の者</w:t>
      </w:r>
      <w:r w:rsidR="00C64691" w:rsidRPr="00897AE0">
        <w:rPr>
          <w:rFonts w:hint="eastAsia"/>
          <w:sz w:val="18"/>
          <w:szCs w:val="18"/>
          <w:lang w:val="en-US"/>
        </w:rPr>
        <w:t>。</w:t>
      </w:r>
      <w:r w:rsidR="00C64691" w:rsidRPr="00897AE0">
        <w:rPr>
          <w:sz w:val="18"/>
          <w:szCs w:val="18"/>
          <w:lang w:val="en-US"/>
        </w:rPr>
        <w:br/>
      </w:r>
      <w:r w:rsidRPr="00897AE0">
        <w:rPr>
          <w:rFonts w:hint="eastAsia"/>
          <w:sz w:val="18"/>
          <w:szCs w:val="18"/>
          <w:lang w:val="en-US"/>
        </w:rPr>
        <w:t>住</w:t>
      </w:r>
      <w:r w:rsidRPr="00897AE0">
        <w:rPr>
          <w:sz w:val="18"/>
          <w:szCs w:val="18"/>
          <w:lang w:val="en-US"/>
        </w:rPr>
        <w:t>居</w:t>
      </w:r>
      <w:r w:rsidRPr="00897AE0">
        <w:rPr>
          <w:rFonts w:hint="eastAsia"/>
          <w:sz w:val="18"/>
          <w:szCs w:val="18"/>
          <w:lang w:val="en-US"/>
        </w:rPr>
        <w:t>は</w:t>
      </w:r>
      <w:r w:rsidRPr="00897AE0">
        <w:rPr>
          <w:sz w:val="18"/>
          <w:szCs w:val="18"/>
          <w:lang w:val="en-US"/>
        </w:rPr>
        <w:t>敷地内全ての場所を含む</w:t>
      </w:r>
      <w:r w:rsidRPr="00897AE0">
        <w:rPr>
          <w:rFonts w:hint="eastAsia"/>
          <w:sz w:val="18"/>
          <w:szCs w:val="18"/>
          <w:lang w:val="en-US"/>
        </w:rPr>
        <w:t>、仕事場①は</w:t>
      </w:r>
      <w:r w:rsidRPr="00897AE0">
        <w:rPr>
          <w:sz w:val="18"/>
          <w:szCs w:val="18"/>
          <w:lang w:val="en-US"/>
        </w:rPr>
        <w:t>道路工事現場</w:t>
      </w:r>
      <w:r w:rsidRPr="00897AE0">
        <w:rPr>
          <w:rFonts w:hint="eastAsia"/>
          <w:sz w:val="18"/>
          <w:szCs w:val="18"/>
          <w:lang w:val="en-US"/>
        </w:rPr>
        <w:t>・</w:t>
      </w:r>
      <w:r w:rsidRPr="00897AE0">
        <w:rPr>
          <w:sz w:val="18"/>
          <w:szCs w:val="18"/>
          <w:lang w:val="en-US"/>
        </w:rPr>
        <w:t>工場</w:t>
      </w:r>
      <w:r w:rsidRPr="00897AE0">
        <w:rPr>
          <w:rFonts w:hint="eastAsia"/>
          <w:sz w:val="18"/>
          <w:szCs w:val="18"/>
          <w:lang w:val="en-US"/>
        </w:rPr>
        <w:t>・</w:t>
      </w:r>
      <w:r w:rsidRPr="00897AE0">
        <w:rPr>
          <w:sz w:val="18"/>
          <w:szCs w:val="18"/>
          <w:lang w:val="en-US"/>
        </w:rPr>
        <w:t>作業所等</w:t>
      </w:r>
      <w:r w:rsidRPr="00897AE0">
        <w:rPr>
          <w:rFonts w:hint="eastAsia"/>
          <w:sz w:val="18"/>
          <w:szCs w:val="18"/>
          <w:lang w:val="en-US"/>
        </w:rPr>
        <w:t>、仕事場②は</w:t>
      </w:r>
      <w:r w:rsidRPr="00897AE0">
        <w:rPr>
          <w:sz w:val="18"/>
          <w:szCs w:val="18"/>
          <w:lang w:val="en-US"/>
        </w:rPr>
        <w:t>田畑</w:t>
      </w:r>
      <w:r w:rsidRPr="00897AE0">
        <w:rPr>
          <w:rFonts w:hint="eastAsia"/>
          <w:sz w:val="18"/>
          <w:szCs w:val="18"/>
          <w:lang w:val="en-US"/>
        </w:rPr>
        <w:t>・</w:t>
      </w:r>
      <w:r w:rsidRPr="00897AE0">
        <w:rPr>
          <w:sz w:val="18"/>
          <w:szCs w:val="18"/>
          <w:lang w:val="en-US"/>
        </w:rPr>
        <w:t>森林</w:t>
      </w:r>
      <w:r w:rsidRPr="00897AE0">
        <w:rPr>
          <w:rFonts w:hint="eastAsia"/>
          <w:sz w:val="18"/>
          <w:szCs w:val="18"/>
          <w:lang w:val="en-US"/>
        </w:rPr>
        <w:t>・</w:t>
      </w:r>
      <w:r w:rsidRPr="00897AE0">
        <w:rPr>
          <w:sz w:val="18"/>
          <w:szCs w:val="18"/>
          <w:lang w:val="en-US"/>
        </w:rPr>
        <w:t>海</w:t>
      </w:r>
      <w:r w:rsidRPr="00897AE0">
        <w:rPr>
          <w:rFonts w:hint="eastAsia"/>
          <w:sz w:val="18"/>
          <w:szCs w:val="18"/>
          <w:lang w:val="en-US"/>
        </w:rPr>
        <w:t>・</w:t>
      </w:r>
      <w:r w:rsidRPr="00897AE0">
        <w:rPr>
          <w:sz w:val="18"/>
          <w:szCs w:val="18"/>
          <w:lang w:val="en-US"/>
        </w:rPr>
        <w:t>川等</w:t>
      </w:r>
      <w:r w:rsidRPr="00897AE0">
        <w:rPr>
          <w:rFonts w:hint="eastAsia"/>
          <w:sz w:val="18"/>
          <w:szCs w:val="18"/>
          <w:lang w:val="en-US"/>
        </w:rPr>
        <w:t>（</w:t>
      </w:r>
      <w:r w:rsidRPr="00897AE0">
        <w:rPr>
          <w:sz w:val="18"/>
          <w:szCs w:val="18"/>
          <w:lang w:val="en-US"/>
        </w:rPr>
        <w:t>農・畜・水産作業を行っている場合のみ)</w:t>
      </w:r>
      <w:r w:rsidRPr="00897AE0">
        <w:rPr>
          <w:rFonts w:hint="eastAsia"/>
          <w:sz w:val="18"/>
          <w:szCs w:val="18"/>
          <w:lang w:val="en-US"/>
        </w:rPr>
        <w:t>、教育機関は</w:t>
      </w:r>
      <w:r w:rsidRPr="00897AE0">
        <w:rPr>
          <w:sz w:val="18"/>
          <w:szCs w:val="18"/>
          <w:lang w:val="en-US"/>
        </w:rPr>
        <w:t>幼稚園</w:t>
      </w:r>
      <w:r w:rsidRPr="00897AE0">
        <w:rPr>
          <w:rFonts w:hint="eastAsia"/>
          <w:sz w:val="18"/>
          <w:szCs w:val="18"/>
          <w:lang w:val="en-US"/>
        </w:rPr>
        <w:t>・</w:t>
      </w:r>
      <w:r w:rsidRPr="00897AE0">
        <w:rPr>
          <w:sz w:val="18"/>
          <w:szCs w:val="18"/>
          <w:lang w:val="en-US"/>
        </w:rPr>
        <w:t>保育園</w:t>
      </w:r>
      <w:r w:rsidRPr="00897AE0">
        <w:rPr>
          <w:rFonts w:hint="eastAsia"/>
          <w:sz w:val="18"/>
          <w:szCs w:val="18"/>
          <w:lang w:val="en-US"/>
        </w:rPr>
        <w:t>・</w:t>
      </w:r>
      <w:r w:rsidRPr="00897AE0">
        <w:rPr>
          <w:sz w:val="18"/>
          <w:szCs w:val="18"/>
          <w:lang w:val="en-US"/>
        </w:rPr>
        <w:t>小学校</w:t>
      </w:r>
      <w:r w:rsidRPr="00897AE0">
        <w:rPr>
          <w:rFonts w:hint="eastAsia"/>
          <w:sz w:val="18"/>
          <w:szCs w:val="18"/>
          <w:lang w:val="en-US"/>
        </w:rPr>
        <w:t>・</w:t>
      </w:r>
      <w:r w:rsidRPr="00897AE0">
        <w:rPr>
          <w:sz w:val="18"/>
          <w:szCs w:val="18"/>
          <w:lang w:val="en-US"/>
        </w:rPr>
        <w:t>中学校</w:t>
      </w:r>
      <w:r w:rsidRPr="00897AE0">
        <w:rPr>
          <w:rFonts w:hint="eastAsia"/>
          <w:sz w:val="18"/>
          <w:szCs w:val="18"/>
          <w:lang w:val="en-US"/>
        </w:rPr>
        <w:t>・</w:t>
      </w:r>
      <w:r w:rsidRPr="00897AE0">
        <w:rPr>
          <w:sz w:val="18"/>
          <w:szCs w:val="18"/>
          <w:lang w:val="en-US"/>
        </w:rPr>
        <w:t>高等学校</w:t>
      </w:r>
      <w:r w:rsidRPr="00897AE0">
        <w:rPr>
          <w:rFonts w:hint="eastAsia"/>
          <w:sz w:val="18"/>
          <w:szCs w:val="18"/>
          <w:lang w:val="en-US"/>
        </w:rPr>
        <w:t>・</w:t>
      </w:r>
      <w:r w:rsidRPr="00897AE0">
        <w:rPr>
          <w:sz w:val="18"/>
          <w:szCs w:val="18"/>
          <w:lang w:val="en-US"/>
        </w:rPr>
        <w:t>専門学校</w:t>
      </w:r>
      <w:r w:rsidRPr="00897AE0">
        <w:rPr>
          <w:rFonts w:hint="eastAsia"/>
          <w:sz w:val="18"/>
          <w:szCs w:val="18"/>
          <w:lang w:val="en-US"/>
        </w:rPr>
        <w:t>・</w:t>
      </w:r>
      <w:r w:rsidRPr="00897AE0">
        <w:rPr>
          <w:sz w:val="18"/>
          <w:szCs w:val="18"/>
          <w:lang w:val="en-US"/>
        </w:rPr>
        <w:t>大学等</w:t>
      </w:r>
      <w:r w:rsidRPr="00897AE0">
        <w:rPr>
          <w:rFonts w:hint="eastAsia"/>
          <w:sz w:val="18"/>
          <w:szCs w:val="18"/>
          <w:lang w:val="en-US"/>
        </w:rPr>
        <w:t>、公衆</w:t>
      </w:r>
      <w:r w:rsidRPr="00897AE0">
        <w:rPr>
          <w:sz w:val="18"/>
          <w:szCs w:val="18"/>
          <w:lang w:val="en-US"/>
        </w:rPr>
        <w:t>(屋内)</w:t>
      </w:r>
      <w:r w:rsidRPr="00897AE0">
        <w:rPr>
          <w:rFonts w:hint="eastAsia"/>
          <w:sz w:val="18"/>
          <w:szCs w:val="18"/>
          <w:lang w:val="en-US"/>
        </w:rPr>
        <w:t>は</w:t>
      </w:r>
      <w:r w:rsidRPr="00897AE0">
        <w:rPr>
          <w:sz w:val="18"/>
          <w:szCs w:val="18"/>
          <w:lang w:val="en-US"/>
        </w:rPr>
        <w:t>不特定者が出入りする場所の屋内部分(劇場</w:t>
      </w:r>
      <w:r w:rsidRPr="00897AE0">
        <w:rPr>
          <w:rFonts w:hint="eastAsia"/>
          <w:sz w:val="18"/>
          <w:szCs w:val="18"/>
          <w:lang w:val="en-US"/>
        </w:rPr>
        <w:t>・</w:t>
      </w:r>
      <w:r w:rsidRPr="00897AE0">
        <w:rPr>
          <w:sz w:val="18"/>
          <w:szCs w:val="18"/>
          <w:lang w:val="en-US"/>
        </w:rPr>
        <w:t>コンサート会場</w:t>
      </w:r>
      <w:r w:rsidRPr="00897AE0">
        <w:rPr>
          <w:rFonts w:hint="eastAsia"/>
          <w:sz w:val="18"/>
          <w:szCs w:val="18"/>
          <w:lang w:val="en-US"/>
        </w:rPr>
        <w:t>・飲食店・百貨店・病院・公衆浴場・駅</w:t>
      </w:r>
      <w:r w:rsidRPr="00897AE0">
        <w:rPr>
          <w:sz w:val="18"/>
          <w:szCs w:val="18"/>
          <w:lang w:val="en-US"/>
        </w:rPr>
        <w:t>(地下ホーム)等)</w:t>
      </w:r>
      <w:r w:rsidRPr="00897AE0">
        <w:rPr>
          <w:rFonts w:hint="eastAsia"/>
          <w:sz w:val="18"/>
          <w:szCs w:val="18"/>
          <w:lang w:val="en-US"/>
        </w:rPr>
        <w:t>、公衆</w:t>
      </w:r>
      <w:r w:rsidRPr="00897AE0">
        <w:rPr>
          <w:sz w:val="18"/>
          <w:szCs w:val="18"/>
          <w:lang w:val="en-US"/>
        </w:rPr>
        <w:t>(屋外)</w:t>
      </w:r>
      <w:r w:rsidRPr="00897AE0">
        <w:rPr>
          <w:rFonts w:hint="eastAsia"/>
          <w:sz w:val="18"/>
          <w:szCs w:val="18"/>
          <w:lang w:val="en-US"/>
        </w:rPr>
        <w:t>は</w:t>
      </w:r>
      <w:r w:rsidRPr="00897AE0">
        <w:rPr>
          <w:sz w:val="18"/>
          <w:szCs w:val="18"/>
          <w:lang w:val="en-US"/>
        </w:rPr>
        <w:t>不特定者が出入りする場所の屋外部分(競技場</w:t>
      </w:r>
      <w:r w:rsidRPr="00897AE0">
        <w:rPr>
          <w:rFonts w:hint="eastAsia"/>
          <w:sz w:val="18"/>
          <w:szCs w:val="18"/>
          <w:lang w:val="en-US"/>
        </w:rPr>
        <w:t>・</w:t>
      </w:r>
      <w:r w:rsidRPr="00897AE0">
        <w:rPr>
          <w:sz w:val="18"/>
          <w:szCs w:val="18"/>
          <w:lang w:val="en-US"/>
        </w:rPr>
        <w:t>各対象物の屋外駐車場</w:t>
      </w:r>
      <w:r w:rsidRPr="00897AE0">
        <w:rPr>
          <w:rFonts w:hint="eastAsia"/>
          <w:sz w:val="18"/>
          <w:szCs w:val="18"/>
          <w:lang w:val="en-US"/>
        </w:rPr>
        <w:t>・</w:t>
      </w:r>
      <w:r w:rsidRPr="00897AE0">
        <w:rPr>
          <w:sz w:val="18"/>
          <w:szCs w:val="18"/>
          <w:lang w:val="en-US"/>
        </w:rPr>
        <w:t>野外コンサート会場</w:t>
      </w:r>
      <w:r w:rsidRPr="00897AE0">
        <w:rPr>
          <w:rFonts w:hint="eastAsia"/>
          <w:sz w:val="18"/>
          <w:szCs w:val="18"/>
          <w:lang w:val="en-US"/>
        </w:rPr>
        <w:t>・</w:t>
      </w:r>
      <w:r w:rsidRPr="00897AE0">
        <w:rPr>
          <w:sz w:val="18"/>
          <w:szCs w:val="18"/>
          <w:lang w:val="en-US"/>
        </w:rPr>
        <w:t>駅(屋外</w:t>
      </w:r>
      <w:r w:rsidRPr="00897AE0">
        <w:rPr>
          <w:rFonts w:hint="eastAsia"/>
          <w:sz w:val="18"/>
          <w:szCs w:val="18"/>
          <w:lang w:val="en-US"/>
        </w:rPr>
        <w:t>ホーム</w:t>
      </w:r>
      <w:r w:rsidRPr="00897AE0">
        <w:rPr>
          <w:sz w:val="18"/>
          <w:szCs w:val="18"/>
          <w:lang w:val="en-US"/>
        </w:rPr>
        <w:t>)等)</w:t>
      </w:r>
      <w:r w:rsidRPr="00897AE0">
        <w:rPr>
          <w:rFonts w:hint="eastAsia"/>
          <w:sz w:val="18"/>
          <w:szCs w:val="18"/>
          <w:lang w:val="en-US"/>
        </w:rPr>
        <w:t>、道</w:t>
      </w:r>
      <w:r w:rsidRPr="00897AE0">
        <w:rPr>
          <w:sz w:val="18"/>
          <w:szCs w:val="18"/>
          <w:lang w:val="en-US"/>
        </w:rPr>
        <w:t>路</w:t>
      </w:r>
      <w:r w:rsidRPr="00897AE0">
        <w:rPr>
          <w:rFonts w:hint="eastAsia"/>
          <w:sz w:val="18"/>
          <w:szCs w:val="18"/>
          <w:lang w:val="en-US"/>
        </w:rPr>
        <w:t>は</w:t>
      </w:r>
      <w:r w:rsidRPr="00897AE0">
        <w:rPr>
          <w:sz w:val="18"/>
          <w:szCs w:val="18"/>
          <w:lang w:val="en-US"/>
        </w:rPr>
        <w:t>一般道路</w:t>
      </w:r>
      <w:r w:rsidRPr="00897AE0">
        <w:rPr>
          <w:rFonts w:hint="eastAsia"/>
          <w:sz w:val="18"/>
          <w:szCs w:val="18"/>
          <w:lang w:val="en-US"/>
        </w:rPr>
        <w:t>・</w:t>
      </w:r>
      <w:r w:rsidRPr="00897AE0">
        <w:rPr>
          <w:sz w:val="18"/>
          <w:szCs w:val="18"/>
          <w:lang w:val="en-US"/>
        </w:rPr>
        <w:t>歩道</w:t>
      </w:r>
      <w:r w:rsidRPr="00897AE0">
        <w:rPr>
          <w:rFonts w:hint="eastAsia"/>
          <w:sz w:val="18"/>
          <w:szCs w:val="18"/>
          <w:lang w:val="en-US"/>
        </w:rPr>
        <w:t>・</w:t>
      </w:r>
      <w:r w:rsidRPr="00897AE0">
        <w:rPr>
          <w:sz w:val="18"/>
          <w:szCs w:val="18"/>
          <w:lang w:val="en-US"/>
        </w:rPr>
        <w:t>有料道路</w:t>
      </w:r>
      <w:r w:rsidRPr="00897AE0">
        <w:rPr>
          <w:rFonts w:hint="eastAsia"/>
          <w:sz w:val="18"/>
          <w:szCs w:val="18"/>
          <w:lang w:val="en-US"/>
        </w:rPr>
        <w:t>・</w:t>
      </w:r>
      <w:r w:rsidRPr="00897AE0">
        <w:rPr>
          <w:sz w:val="18"/>
          <w:szCs w:val="18"/>
          <w:lang w:val="en-US"/>
        </w:rPr>
        <w:t>高速道路等</w:t>
      </w:r>
      <w:r w:rsidR="00C64691" w:rsidRPr="00897AE0">
        <w:rPr>
          <w:rFonts w:hint="eastAsia"/>
          <w:sz w:val="18"/>
          <w:szCs w:val="18"/>
          <w:lang w:val="en-US"/>
        </w:rPr>
        <w:t>。</w:t>
      </w:r>
    </w:p>
    <w:p w14:paraId="6FCE0CB0" w14:textId="77777777" w:rsidR="00311552" w:rsidRPr="00897AE0" w:rsidRDefault="00311552" w:rsidP="00AA0126">
      <w:pPr>
        <w:rPr>
          <w:lang w:val="en-US"/>
        </w:rPr>
      </w:pPr>
    </w:p>
    <w:p w14:paraId="5AA04040" w14:textId="66FF1404" w:rsidR="009A7D90" w:rsidRDefault="00EB050D" w:rsidP="00F519B8">
      <w:pPr>
        <w:pStyle w:val="3"/>
        <w:rPr>
          <w:lang w:val="en-US"/>
        </w:rPr>
      </w:pPr>
      <w:bookmarkStart w:id="12" w:name="_Toc213418717"/>
      <w:r w:rsidRPr="00686CBD">
        <w:rPr>
          <w:rFonts w:ascii="ＭＳ ゴシック" w:hAnsi="ＭＳ ゴシック"/>
          <w:lang w:val="en-US"/>
        </w:rPr>
        <w:t>(2)</w:t>
      </w:r>
      <w:r w:rsidRPr="00686CBD">
        <w:rPr>
          <w:rFonts w:ascii="ＭＳ ゴシック" w:hAnsi="ＭＳ ゴシック" w:hint="eastAsia"/>
          <w:lang w:val="en-US"/>
        </w:rPr>
        <w:t xml:space="preserve"> </w:t>
      </w:r>
      <w:r w:rsidRPr="00EB050D">
        <w:rPr>
          <w:rFonts w:hint="eastAsia"/>
          <w:lang w:val="en-US"/>
        </w:rPr>
        <w:t>温室効果ガス排出量の現状</w:t>
      </w:r>
      <w:bookmarkEnd w:id="12"/>
    </w:p>
    <w:p w14:paraId="4DC40538" w14:textId="77777777" w:rsidR="00446400" w:rsidRPr="005E09F4" w:rsidRDefault="00446400" w:rsidP="005E09F4">
      <w:pPr>
        <w:ind w:firstLineChars="100" w:firstLine="210"/>
        <w:rPr>
          <w:lang w:val="en-US"/>
        </w:rPr>
      </w:pPr>
      <w:r w:rsidRPr="005E09F4">
        <w:rPr>
          <w:rFonts w:hint="eastAsia"/>
          <w:lang w:val="en-US"/>
        </w:rPr>
        <w:t>大阪府域における温室効果ガス排出量について、</w:t>
      </w:r>
      <w:r w:rsidRPr="005E09F4">
        <w:rPr>
          <w:lang w:val="en-US"/>
        </w:rPr>
        <w:t>電気の排出係数が小さくなっていること等の影響により</w:t>
      </w:r>
      <w:r w:rsidR="00FC78FB" w:rsidRPr="005E09F4">
        <w:rPr>
          <w:lang w:val="en-US"/>
        </w:rPr>
        <w:t>2013</w:t>
      </w:r>
      <w:r w:rsidR="00FC78FB" w:rsidRPr="005E09F4">
        <w:rPr>
          <w:rFonts w:hint="eastAsia"/>
          <w:lang w:val="en-US"/>
        </w:rPr>
        <w:t>年度以降、</w:t>
      </w:r>
      <w:r w:rsidRPr="005E09F4">
        <w:rPr>
          <w:lang w:val="en-US"/>
        </w:rPr>
        <w:t>概ね減少傾向</w:t>
      </w:r>
      <w:r w:rsidR="000E642A" w:rsidRPr="005E09F4">
        <w:rPr>
          <w:rFonts w:hint="eastAsia"/>
          <w:lang w:val="en-US"/>
        </w:rPr>
        <w:t>で</w:t>
      </w:r>
      <w:r w:rsidRPr="005E09F4">
        <w:rPr>
          <w:lang w:val="en-US"/>
        </w:rPr>
        <w:t>あ</w:t>
      </w:r>
      <w:r w:rsidR="00B1033E" w:rsidRPr="005E09F4">
        <w:rPr>
          <w:rFonts w:hint="eastAsia"/>
          <w:lang w:val="en-US"/>
        </w:rPr>
        <w:t>る</w:t>
      </w:r>
      <w:r w:rsidRPr="005E09F4">
        <w:rPr>
          <w:lang w:val="en-US"/>
        </w:rPr>
        <w:t>。</w:t>
      </w:r>
      <w:r w:rsidR="00054B9D" w:rsidRPr="005E09F4">
        <w:rPr>
          <w:rFonts w:hint="eastAsia"/>
          <w:lang w:val="en-US"/>
        </w:rPr>
        <w:t>なお、</w:t>
      </w:r>
      <w:r w:rsidR="00054B9D" w:rsidRPr="005E09F4">
        <w:rPr>
          <w:lang w:val="en-US"/>
        </w:rPr>
        <w:t>202</w:t>
      </w:r>
      <w:r w:rsidR="00C56BDC">
        <w:rPr>
          <w:rFonts w:hint="eastAsia"/>
          <w:lang w:val="en-US"/>
        </w:rPr>
        <w:t>2</w:t>
      </w:r>
      <w:r w:rsidR="00054B9D" w:rsidRPr="005E09F4">
        <w:rPr>
          <w:rFonts w:hint="eastAsia"/>
          <w:lang w:val="en-US"/>
        </w:rPr>
        <w:t>年度については、前年度に</w:t>
      </w:r>
      <w:r w:rsidR="00A86B39" w:rsidRPr="005E09F4">
        <w:rPr>
          <w:rFonts w:hint="eastAsia"/>
          <w:lang w:val="en-US"/>
        </w:rPr>
        <w:t>比べて</w:t>
      </w:r>
      <w:r w:rsidR="00A86B39" w:rsidRPr="005E09F4">
        <w:rPr>
          <w:lang w:val="en-US"/>
        </w:rPr>
        <w:t>7.5%</w:t>
      </w:r>
      <w:r w:rsidR="00A86B39" w:rsidRPr="005E09F4">
        <w:rPr>
          <w:rFonts w:hint="eastAsia"/>
          <w:lang w:val="en-US"/>
        </w:rPr>
        <w:t>増加しているが、その主な要因としては、電気の排出係数の増加が挙げられる。</w:t>
      </w:r>
    </w:p>
    <w:p w14:paraId="744E3ABF" w14:textId="00655A9D" w:rsidR="00446400" w:rsidRPr="005E09F4" w:rsidRDefault="00446400">
      <w:pPr>
        <w:ind w:firstLineChars="100" w:firstLine="210"/>
        <w:rPr>
          <w:lang w:val="en-US"/>
        </w:rPr>
      </w:pPr>
      <w:r w:rsidRPr="005E09F4">
        <w:rPr>
          <w:rFonts w:hint="eastAsia"/>
          <w:lang w:val="en-US"/>
        </w:rPr>
        <w:t>次に、部門別の温室効果ガス排出量及びエネルギー消費量について、産業部門</w:t>
      </w:r>
      <w:r w:rsidR="00B45C2F" w:rsidRPr="005E09F4">
        <w:rPr>
          <w:rFonts w:hint="eastAsia"/>
          <w:lang w:val="en-US"/>
        </w:rPr>
        <w:t>、業務部門</w:t>
      </w:r>
      <w:r w:rsidRPr="005E09F4">
        <w:rPr>
          <w:rFonts w:hint="eastAsia"/>
          <w:lang w:val="en-US"/>
        </w:rPr>
        <w:t>は、エネルギー消費量の削減が進んだことなどにより、</w:t>
      </w:r>
      <w:r w:rsidRPr="005E09F4">
        <w:rPr>
          <w:lang w:val="en-US"/>
        </w:rPr>
        <w:t>2022年度の排出量は2013年度と比べて</w:t>
      </w:r>
      <w:r w:rsidR="00B45C2F" w:rsidRPr="005E09F4">
        <w:rPr>
          <w:rFonts w:hint="eastAsia"/>
          <w:lang w:val="en-US"/>
        </w:rPr>
        <w:t>それぞれ</w:t>
      </w:r>
      <w:r w:rsidR="00FC78FB" w:rsidRPr="005E09F4">
        <w:rPr>
          <w:lang w:val="en-US"/>
        </w:rPr>
        <w:t>26.2%</w:t>
      </w:r>
      <w:r w:rsidR="00B45C2F" w:rsidRPr="005E09F4">
        <w:rPr>
          <w:rFonts w:hint="eastAsia"/>
          <w:lang w:val="en-US"/>
        </w:rPr>
        <w:t>、</w:t>
      </w:r>
      <w:r w:rsidR="00B45C2F" w:rsidRPr="005E09F4">
        <w:rPr>
          <w:lang w:val="en-US"/>
        </w:rPr>
        <w:t>27.4%</w:t>
      </w:r>
      <w:r w:rsidRPr="005E09F4">
        <w:rPr>
          <w:lang w:val="en-US"/>
        </w:rPr>
        <w:t>減少してい</w:t>
      </w:r>
      <w:r w:rsidR="00B1033E" w:rsidRPr="005E09F4">
        <w:rPr>
          <w:rFonts w:hint="eastAsia"/>
          <w:lang w:val="en-US"/>
        </w:rPr>
        <w:t>る</w:t>
      </w:r>
      <w:r w:rsidRPr="005E09F4">
        <w:rPr>
          <w:lang w:val="en-US"/>
        </w:rPr>
        <w:t>。</w:t>
      </w:r>
    </w:p>
    <w:p w14:paraId="3E9C8AB8" w14:textId="6FFE44A1" w:rsidR="00B45C2F" w:rsidRPr="005E09F4" w:rsidRDefault="00B45C2F" w:rsidP="00B45C2F">
      <w:pPr>
        <w:ind w:firstLineChars="100" w:firstLine="210"/>
        <w:rPr>
          <w:lang w:val="en-US"/>
        </w:rPr>
      </w:pPr>
      <w:r w:rsidRPr="005E09F4">
        <w:rPr>
          <w:rFonts w:hint="eastAsia"/>
          <w:lang w:val="en-US"/>
        </w:rPr>
        <w:t>家庭部門については、エネルギー消費量は近年概ね横ばいであったが、</w:t>
      </w:r>
      <w:r w:rsidRPr="005E09F4">
        <w:rPr>
          <w:lang w:val="en-US"/>
        </w:rPr>
        <w:t>2020</w:t>
      </w:r>
      <w:r w:rsidRPr="005E09F4">
        <w:rPr>
          <w:rFonts w:hint="eastAsia"/>
          <w:lang w:val="en-US"/>
        </w:rPr>
        <w:t>年度に増加しており、新型コロナウイルス感染症の感染拡大の影響で在宅時間が増加したことによる、電力等のエネルギー消費量の増加等が一因と考えられる。これに伴い、</w:t>
      </w:r>
      <w:r w:rsidR="00816A45" w:rsidRPr="005E09F4">
        <w:rPr>
          <w:rFonts w:hint="eastAsia"/>
          <w:lang w:val="en-US"/>
        </w:rPr>
        <w:t>減少傾向であった</w:t>
      </w:r>
      <w:r w:rsidRPr="005E09F4">
        <w:rPr>
          <w:rFonts w:hint="eastAsia"/>
          <w:lang w:val="en-US"/>
        </w:rPr>
        <w:t>温室効果ガス排出量</w:t>
      </w:r>
      <w:r w:rsidR="00816A45" w:rsidRPr="005E09F4">
        <w:rPr>
          <w:rFonts w:hint="eastAsia"/>
          <w:lang w:val="en-US"/>
        </w:rPr>
        <w:t>も</w:t>
      </w:r>
      <w:r w:rsidRPr="005E09F4">
        <w:rPr>
          <w:rFonts w:hint="eastAsia"/>
          <w:lang w:val="en-US"/>
        </w:rPr>
        <w:t>増加して</w:t>
      </w:r>
      <w:r w:rsidR="003C3421" w:rsidRPr="005E09F4">
        <w:rPr>
          <w:rFonts w:hint="eastAsia"/>
          <w:lang w:val="en-US"/>
        </w:rPr>
        <w:t>おり、</w:t>
      </w:r>
      <w:r w:rsidR="003C3421" w:rsidRPr="005E09F4">
        <w:rPr>
          <w:lang w:val="en-US"/>
        </w:rPr>
        <w:t>2022</w:t>
      </w:r>
      <w:r w:rsidR="003C3421" w:rsidRPr="005E09F4">
        <w:rPr>
          <w:rFonts w:hint="eastAsia"/>
          <w:lang w:val="en-US"/>
        </w:rPr>
        <w:t>年度においても新型コロナウイルス感染症の感染拡大前の水準には戻っていない。</w:t>
      </w:r>
    </w:p>
    <w:p w14:paraId="198FDBA6" w14:textId="15190E68" w:rsidR="00446400" w:rsidRPr="005E09F4" w:rsidRDefault="00446400" w:rsidP="005E09F4">
      <w:pPr>
        <w:ind w:firstLineChars="100" w:firstLine="210"/>
        <w:rPr>
          <w:lang w:val="en-US"/>
        </w:rPr>
      </w:pPr>
      <w:r w:rsidRPr="0047537B">
        <w:rPr>
          <w:rFonts w:hint="eastAsia"/>
          <w:lang w:val="en-US"/>
        </w:rPr>
        <w:t>運輸部門については、エネルギー消費量は近年概ね横ばいであるものの、温室効果ガス排出量は減少傾向にあり、電気の排出係数の低下や二酸化炭素排出の</w:t>
      </w:r>
      <w:r w:rsidR="009E2054" w:rsidRPr="009F555D">
        <w:rPr>
          <w:rFonts w:hint="eastAsia"/>
          <w:lang w:val="en-US"/>
        </w:rPr>
        <w:t>少ない</w:t>
      </w:r>
      <w:r w:rsidRPr="0047537B">
        <w:rPr>
          <w:rFonts w:hint="eastAsia"/>
          <w:lang w:val="en-US"/>
        </w:rPr>
        <w:t>自動車への代替などが要因として考えられ</w:t>
      </w:r>
      <w:r w:rsidR="00B1033E" w:rsidRPr="0047537B">
        <w:rPr>
          <w:rFonts w:hint="eastAsia"/>
          <w:lang w:val="en-US"/>
        </w:rPr>
        <w:t>る</w:t>
      </w:r>
      <w:r w:rsidRPr="0047537B">
        <w:rPr>
          <w:rFonts w:hint="eastAsia"/>
          <w:lang w:val="en-US"/>
        </w:rPr>
        <w:t>。</w:t>
      </w:r>
    </w:p>
    <w:p w14:paraId="3EEA1DFC" w14:textId="00D6620C" w:rsidR="00446400" w:rsidRPr="005E09F4" w:rsidRDefault="00446400" w:rsidP="005E09F4">
      <w:pPr>
        <w:ind w:firstLineChars="100" w:firstLine="210"/>
        <w:rPr>
          <w:lang w:val="en-US"/>
        </w:rPr>
      </w:pPr>
      <w:r w:rsidRPr="005E09F4">
        <w:rPr>
          <w:rFonts w:hint="eastAsia"/>
          <w:lang w:val="en-US"/>
        </w:rPr>
        <w:t>廃棄物部門については、ごみの削減等により近年減少傾向にあ</w:t>
      </w:r>
      <w:r w:rsidR="00B1033E" w:rsidRPr="005E09F4">
        <w:rPr>
          <w:rFonts w:hint="eastAsia"/>
          <w:lang w:val="en-US"/>
        </w:rPr>
        <w:t>る</w:t>
      </w:r>
      <w:r w:rsidRPr="005E09F4">
        <w:rPr>
          <w:rFonts w:hint="eastAsia"/>
          <w:lang w:val="en-US"/>
        </w:rPr>
        <w:t>。</w:t>
      </w:r>
    </w:p>
    <w:p w14:paraId="368D2C9B" w14:textId="02FC0702" w:rsidR="00446400" w:rsidRPr="005E09F4" w:rsidRDefault="00446400" w:rsidP="005E09F4">
      <w:pPr>
        <w:ind w:firstLineChars="100" w:firstLine="210"/>
        <w:rPr>
          <w:lang w:val="en-US"/>
        </w:rPr>
      </w:pPr>
      <w:r w:rsidRPr="005E09F4">
        <w:rPr>
          <w:rFonts w:hint="eastAsia"/>
          <w:lang w:val="en-US"/>
        </w:rPr>
        <w:t>また、その他ガスは、代替フロン等による排出量の増加に伴い、近年増加傾向にあ</w:t>
      </w:r>
      <w:r w:rsidR="00BC23B6" w:rsidRPr="005E09F4">
        <w:rPr>
          <w:rFonts w:hint="eastAsia"/>
          <w:lang w:val="en-US"/>
        </w:rPr>
        <w:t>ったが、</w:t>
      </w:r>
      <w:r w:rsidR="00BC23B6" w:rsidRPr="005E09F4">
        <w:rPr>
          <w:lang w:val="en-US"/>
        </w:rPr>
        <w:t>2022</w:t>
      </w:r>
      <w:r w:rsidR="00BC23B6" w:rsidRPr="005E09F4">
        <w:rPr>
          <w:rFonts w:hint="eastAsia"/>
          <w:lang w:val="en-US"/>
        </w:rPr>
        <w:t>年度</w:t>
      </w:r>
      <w:r w:rsidR="00BC23B6" w:rsidRPr="005E09F4">
        <w:rPr>
          <w:rFonts w:hint="eastAsia"/>
          <w:lang w:val="en-US"/>
        </w:rPr>
        <w:lastRenderedPageBreak/>
        <w:t>は、前年度</w:t>
      </w:r>
      <w:r w:rsidR="009A2838" w:rsidRPr="005E09F4">
        <w:rPr>
          <w:rFonts w:hint="eastAsia"/>
          <w:lang w:val="en-US"/>
        </w:rPr>
        <w:t>に</w:t>
      </w:r>
      <w:r w:rsidR="00BC23B6" w:rsidRPr="005E09F4">
        <w:rPr>
          <w:rFonts w:hint="eastAsia"/>
          <w:lang w:val="en-US"/>
        </w:rPr>
        <w:t>比</w:t>
      </w:r>
      <w:r w:rsidR="009A2838" w:rsidRPr="005E09F4">
        <w:rPr>
          <w:rFonts w:hint="eastAsia"/>
          <w:lang w:val="en-US"/>
        </w:rPr>
        <w:t>べて</w:t>
      </w:r>
      <w:r w:rsidR="009A2838" w:rsidRPr="005E09F4">
        <w:rPr>
          <w:lang w:val="en-US"/>
        </w:rPr>
        <w:t>2.7</w:t>
      </w:r>
      <w:r w:rsidR="00BC23B6" w:rsidRPr="005E09F4">
        <w:rPr>
          <w:lang w:val="en-US"/>
        </w:rPr>
        <w:t>%減少となった</w:t>
      </w:r>
      <w:r w:rsidRPr="005E09F4">
        <w:rPr>
          <w:rFonts w:hint="eastAsia"/>
          <w:lang w:val="en-US"/>
        </w:rPr>
        <w:t>。</w:t>
      </w:r>
    </w:p>
    <w:p w14:paraId="7B8C5A99" w14:textId="2D12BF2F" w:rsidR="00446034" w:rsidRPr="005E09F4" w:rsidRDefault="00446400" w:rsidP="005E09F4">
      <w:pPr>
        <w:ind w:firstLineChars="100" w:firstLine="210"/>
        <w:rPr>
          <w:lang w:val="en-US"/>
        </w:rPr>
      </w:pPr>
      <w:r w:rsidRPr="005E09F4">
        <w:rPr>
          <w:lang w:val="en-US"/>
        </w:rPr>
        <w:t>20</w:t>
      </w:r>
      <w:r w:rsidR="00872031" w:rsidRPr="005E09F4">
        <w:rPr>
          <w:lang w:val="en-US"/>
        </w:rPr>
        <w:t>22</w:t>
      </w:r>
      <w:r w:rsidRPr="005E09F4">
        <w:rPr>
          <w:lang w:val="en-US"/>
        </w:rPr>
        <w:t>年度における各部門等の排出量全体に占める割合は、産業部門が約2</w:t>
      </w:r>
      <w:r w:rsidR="00872031" w:rsidRPr="005E09F4">
        <w:rPr>
          <w:lang w:val="en-US"/>
        </w:rPr>
        <w:t>3</w:t>
      </w:r>
      <w:r w:rsidRPr="005E09F4">
        <w:rPr>
          <w:lang w:val="en-US"/>
        </w:rPr>
        <w:t>％、業務部門が約</w:t>
      </w:r>
      <w:r w:rsidR="00872031" w:rsidRPr="005E09F4">
        <w:rPr>
          <w:lang w:val="en-US"/>
        </w:rPr>
        <w:t>28</w:t>
      </w:r>
      <w:r w:rsidRPr="005E09F4">
        <w:rPr>
          <w:lang w:val="en-US"/>
        </w:rPr>
        <w:t>％、家庭部門が約</w:t>
      </w:r>
      <w:r w:rsidR="00872031" w:rsidRPr="005E09F4">
        <w:rPr>
          <w:lang w:val="en-US"/>
        </w:rPr>
        <w:t>25</w:t>
      </w:r>
      <w:r w:rsidRPr="005E09F4">
        <w:rPr>
          <w:lang w:val="en-US"/>
        </w:rPr>
        <w:t>％、運輸部門が約</w:t>
      </w:r>
      <w:r w:rsidR="00872031" w:rsidRPr="005E09F4">
        <w:rPr>
          <w:lang w:val="en-US"/>
        </w:rPr>
        <w:t>13</w:t>
      </w:r>
      <w:r w:rsidRPr="005E09F4">
        <w:rPr>
          <w:lang w:val="en-US"/>
        </w:rPr>
        <w:t>％、廃棄物部門が約３％、その他ガスが約</w:t>
      </w:r>
      <w:r w:rsidR="00872031" w:rsidRPr="005E09F4">
        <w:rPr>
          <w:rFonts w:hint="eastAsia"/>
          <w:lang w:val="en-US"/>
        </w:rPr>
        <w:t>９</w:t>
      </w:r>
      <w:r w:rsidRPr="005E09F4">
        <w:rPr>
          <w:lang w:val="en-US"/>
        </w:rPr>
        <w:t>％</w:t>
      </w:r>
      <w:r w:rsidR="000E642A" w:rsidRPr="005E09F4">
        <w:rPr>
          <w:rFonts w:hint="eastAsia"/>
          <w:lang w:val="en-US"/>
        </w:rPr>
        <w:t>となっており</w:t>
      </w:r>
      <w:r w:rsidRPr="005E09F4">
        <w:rPr>
          <w:lang w:val="en-US"/>
        </w:rPr>
        <w:t>、業務部門</w:t>
      </w:r>
      <w:r w:rsidR="000E642A" w:rsidRPr="005E09F4">
        <w:rPr>
          <w:rFonts w:hint="eastAsia"/>
          <w:lang w:val="en-US"/>
        </w:rPr>
        <w:t>の占める割合が最も大きい</w:t>
      </w:r>
      <w:r w:rsidRPr="005E09F4">
        <w:rPr>
          <w:lang w:val="en-US"/>
        </w:rPr>
        <w:t>。</w:t>
      </w:r>
    </w:p>
    <w:p w14:paraId="0EAA6835" w14:textId="7BE0801A" w:rsidR="00446034" w:rsidRPr="00897AE0" w:rsidRDefault="0093118E" w:rsidP="009A7D90">
      <w:pPr>
        <w:rPr>
          <w:lang w:val="en-US"/>
        </w:rPr>
      </w:pPr>
      <w:r>
        <w:rPr>
          <w:rFonts w:hint="eastAsia"/>
          <w:color w:val="EE0000"/>
          <w:lang w:val="en-US"/>
        </w:rPr>
        <w:t xml:space="preserve">　</w:t>
      </w:r>
      <w:r w:rsidRPr="00897AE0">
        <w:rPr>
          <w:rFonts w:hint="eastAsia"/>
          <w:lang w:val="en-US"/>
        </w:rPr>
        <w:t>なお、府域の電力供給の大部分を占める関西電力の調整後排出係数</w:t>
      </w:r>
      <w:r w:rsidR="00D62EDE" w:rsidRPr="00897AE0">
        <w:rPr>
          <w:rFonts w:hint="eastAsia"/>
          <w:lang w:val="en-US"/>
        </w:rPr>
        <w:t>について</w:t>
      </w:r>
      <w:r w:rsidRPr="00897AE0">
        <w:rPr>
          <w:rFonts w:hint="eastAsia"/>
          <w:lang w:val="en-US"/>
        </w:rPr>
        <w:t>、</w:t>
      </w:r>
      <w:r w:rsidR="00D62EDE" w:rsidRPr="00897AE0">
        <w:rPr>
          <w:rFonts w:hint="eastAsia"/>
          <w:lang w:val="en-US"/>
        </w:rPr>
        <w:t>2</w:t>
      </w:r>
      <w:r w:rsidR="00D62EDE" w:rsidRPr="00897AE0">
        <w:rPr>
          <w:lang w:val="en-US"/>
        </w:rPr>
        <w:t>023</w:t>
      </w:r>
      <w:r w:rsidR="00D62EDE" w:rsidRPr="00897AE0">
        <w:rPr>
          <w:rFonts w:hint="eastAsia"/>
          <w:lang w:val="en-US"/>
        </w:rPr>
        <w:t>年度は</w:t>
      </w:r>
      <w:r w:rsidRPr="00897AE0">
        <w:rPr>
          <w:lang w:val="en-US"/>
        </w:rPr>
        <w:t>2022年度に比べて減少</w:t>
      </w:r>
      <w:r w:rsidR="00D62EDE" w:rsidRPr="00897AE0">
        <w:rPr>
          <w:rFonts w:hint="eastAsia"/>
          <w:lang w:val="en-US"/>
        </w:rPr>
        <w:t>して</w:t>
      </w:r>
      <w:r w:rsidR="00C53A46" w:rsidRPr="00897AE0">
        <w:rPr>
          <w:rFonts w:hint="eastAsia"/>
          <w:lang w:val="en-US"/>
        </w:rPr>
        <w:t>おり、エネルギー消費量が過年度と同様に推移した場合、2</w:t>
      </w:r>
      <w:r w:rsidR="00C53A46" w:rsidRPr="00897AE0">
        <w:rPr>
          <w:lang w:val="en-US"/>
        </w:rPr>
        <w:t>023</w:t>
      </w:r>
      <w:r w:rsidR="00C53A46" w:rsidRPr="00897AE0">
        <w:rPr>
          <w:rFonts w:hint="eastAsia"/>
          <w:lang w:val="en-US"/>
        </w:rPr>
        <w:t>年度の温室効果ガス排出量は減少すると推測される</w:t>
      </w:r>
      <w:r w:rsidR="00D62EDE" w:rsidRPr="00897AE0">
        <w:rPr>
          <w:rFonts w:hint="eastAsia"/>
          <w:lang w:val="en-US"/>
        </w:rPr>
        <w:t>。</w:t>
      </w:r>
      <w:r w:rsidR="00C53A46" w:rsidRPr="00897AE0">
        <w:rPr>
          <w:lang w:val="en-US"/>
        </w:rPr>
        <w:t>なお、</w:t>
      </w:r>
      <w:r w:rsidR="009A358F" w:rsidRPr="00897AE0">
        <w:rPr>
          <w:rFonts w:hint="eastAsia"/>
          <w:lang w:val="en-US"/>
        </w:rPr>
        <w:t>「</w:t>
      </w:r>
      <w:r w:rsidR="00C53A46" w:rsidRPr="00897AE0">
        <w:rPr>
          <w:lang w:val="en-US"/>
        </w:rPr>
        <w:t>2030年度におけるエネルギー需給の見通し（資源エネルギー庁）においては、2030年度には全電源平均で0.25kg-CO</w:t>
      </w:r>
      <w:r w:rsidR="00C53A46" w:rsidRPr="00897AE0">
        <w:rPr>
          <w:vertAlign w:val="subscript"/>
          <w:lang w:val="en-US"/>
        </w:rPr>
        <w:t>2</w:t>
      </w:r>
      <w:r w:rsidR="00C53A46" w:rsidRPr="00897AE0">
        <w:rPr>
          <w:lang w:val="en-US"/>
        </w:rPr>
        <w:t>/kWhとされて</w:t>
      </w:r>
      <w:r w:rsidR="00C53A46" w:rsidRPr="00897AE0">
        <w:rPr>
          <w:rFonts w:hint="eastAsia"/>
          <w:lang w:val="en-US"/>
        </w:rPr>
        <w:t>おり、</w:t>
      </w:r>
      <w:r w:rsidRPr="00897AE0">
        <w:rPr>
          <w:lang w:val="en-US"/>
        </w:rPr>
        <w:t>将来的には電気の排出係数は</w:t>
      </w:r>
      <w:r w:rsidR="00C53A46" w:rsidRPr="00897AE0">
        <w:rPr>
          <w:rFonts w:hint="eastAsia"/>
          <w:lang w:val="en-US"/>
        </w:rPr>
        <w:t>さらに</w:t>
      </w:r>
      <w:r w:rsidRPr="00897AE0">
        <w:rPr>
          <w:lang w:val="en-US"/>
        </w:rPr>
        <w:t>低減する見込みであ</w:t>
      </w:r>
      <w:r w:rsidR="00C53A46" w:rsidRPr="00897AE0">
        <w:rPr>
          <w:rFonts w:hint="eastAsia"/>
          <w:lang w:val="en-US"/>
        </w:rPr>
        <w:t>ることから</w:t>
      </w:r>
      <w:r w:rsidRPr="00897AE0">
        <w:rPr>
          <w:lang w:val="en-US"/>
        </w:rPr>
        <w:t>、電力消費に伴う</w:t>
      </w:r>
      <w:r w:rsidR="00B60E49" w:rsidRPr="00897AE0">
        <w:rPr>
          <w:rFonts w:hint="eastAsia"/>
          <w:lang w:val="en-US"/>
        </w:rPr>
        <w:t>温室効果ガス</w:t>
      </w:r>
      <w:r w:rsidRPr="00897AE0">
        <w:rPr>
          <w:lang w:val="en-US"/>
        </w:rPr>
        <w:t>排出量は減少すると考えられる。</w:t>
      </w:r>
    </w:p>
    <w:p w14:paraId="03E118EB" w14:textId="4D32E879" w:rsidR="00446400" w:rsidRPr="00897AE0" w:rsidRDefault="00F6763A" w:rsidP="00602873">
      <w:pPr>
        <w:rPr>
          <w:lang w:val="en-US"/>
        </w:rPr>
      </w:pPr>
      <w:r w:rsidRPr="00897AE0">
        <w:rPr>
          <w:rFonts w:hint="eastAsia"/>
          <w:lang w:val="en-US"/>
        </w:rPr>
        <w:t xml:space="preserve">　また、</w:t>
      </w:r>
      <w:r w:rsidR="0090789D" w:rsidRPr="00897AE0">
        <w:rPr>
          <w:rFonts w:hint="eastAsia"/>
          <w:lang w:val="en-US"/>
        </w:rPr>
        <w:t>国</w:t>
      </w:r>
      <w:r w:rsidR="00B726F4" w:rsidRPr="00897AE0">
        <w:rPr>
          <w:rFonts w:hint="eastAsia"/>
          <w:lang w:val="en-US"/>
        </w:rPr>
        <w:t>の</w:t>
      </w:r>
      <w:r w:rsidRPr="00897AE0">
        <w:rPr>
          <w:rFonts w:hint="eastAsia"/>
          <w:lang w:val="en-US"/>
        </w:rPr>
        <w:t>地球温暖化対策計画</w:t>
      </w:r>
      <w:r w:rsidR="0090789D" w:rsidRPr="00897AE0">
        <w:rPr>
          <w:rFonts w:hint="eastAsia"/>
          <w:lang w:val="en-US"/>
        </w:rPr>
        <w:t>の進捗状況</w:t>
      </w:r>
      <w:r w:rsidRPr="00897AE0">
        <w:rPr>
          <w:rFonts w:hint="eastAsia"/>
          <w:lang w:val="en-US"/>
        </w:rPr>
        <w:t>について、</w:t>
      </w:r>
      <w:r w:rsidR="00070AC5" w:rsidRPr="00897AE0">
        <w:rPr>
          <w:rFonts w:hint="eastAsia"/>
          <w:lang w:val="en-US"/>
        </w:rPr>
        <w:t>産業部門のエネルギー起源</w:t>
      </w:r>
      <w:r w:rsidR="00070AC5" w:rsidRPr="00897AE0">
        <w:rPr>
          <w:lang w:val="en-US"/>
        </w:rPr>
        <w:t>CO</w:t>
      </w:r>
      <w:r w:rsidR="00070AC5" w:rsidRPr="00897AE0">
        <w:rPr>
          <w:vertAlign w:val="subscript"/>
          <w:lang w:val="en-US"/>
        </w:rPr>
        <w:t>2</w:t>
      </w:r>
      <w:r w:rsidR="00070AC5" w:rsidRPr="00897AE0">
        <w:rPr>
          <w:rFonts w:hint="eastAsia"/>
          <w:lang w:val="en-US"/>
        </w:rPr>
        <w:t>排出量の</w:t>
      </w:r>
      <w:r w:rsidR="00070AC5" w:rsidRPr="00897AE0">
        <w:rPr>
          <w:lang w:val="en-US"/>
        </w:rPr>
        <w:t>2</w:t>
      </w:r>
      <w:r w:rsidR="00CE266E" w:rsidRPr="00897AE0">
        <w:rPr>
          <w:lang w:val="en-US"/>
        </w:rPr>
        <w:t>023</w:t>
      </w:r>
      <w:r w:rsidR="00CE266E" w:rsidRPr="00897AE0">
        <w:rPr>
          <w:rFonts w:hint="eastAsia"/>
          <w:lang w:val="en-US"/>
        </w:rPr>
        <w:t>年度実績は、</w:t>
      </w:r>
      <w:r w:rsidR="00CE266E" w:rsidRPr="00897AE0">
        <w:rPr>
          <w:lang w:val="en-US"/>
        </w:rPr>
        <w:t>2013</w:t>
      </w:r>
      <w:r w:rsidR="00CE266E" w:rsidRPr="00897AE0">
        <w:rPr>
          <w:rFonts w:hint="eastAsia"/>
          <w:lang w:val="en-US"/>
        </w:rPr>
        <w:t>年度</w:t>
      </w:r>
      <w:r w:rsidR="00070AC5" w:rsidRPr="00897AE0">
        <w:rPr>
          <w:rFonts w:hint="eastAsia"/>
          <w:lang w:val="en-US"/>
        </w:rPr>
        <w:t>から</w:t>
      </w:r>
      <w:r w:rsidR="00CE266E" w:rsidRPr="00897AE0">
        <w:rPr>
          <w:rFonts w:hint="eastAsia"/>
          <w:lang w:val="en-US"/>
        </w:rPr>
        <w:t>約</w:t>
      </w:r>
      <w:r w:rsidR="00CE266E" w:rsidRPr="00897AE0">
        <w:rPr>
          <w:lang w:val="en-US"/>
        </w:rPr>
        <w:t>27</w:t>
      </w:r>
      <w:r w:rsidR="00CE266E" w:rsidRPr="00897AE0">
        <w:rPr>
          <w:rFonts w:hint="eastAsia"/>
          <w:lang w:val="en-US"/>
        </w:rPr>
        <w:t>％削減</w:t>
      </w:r>
      <w:r w:rsidR="00070AC5" w:rsidRPr="00897AE0">
        <w:rPr>
          <w:rFonts w:hint="eastAsia"/>
          <w:lang w:val="en-US"/>
        </w:rPr>
        <w:t>であった。</w:t>
      </w:r>
      <w:r w:rsidRPr="00897AE0">
        <w:rPr>
          <w:rFonts w:hint="eastAsia"/>
          <w:lang w:val="en-US"/>
        </w:rPr>
        <w:t>中央環境審議会地球環境部会地球温暖化対策計画フォローアップ専門委員会</w:t>
      </w:r>
      <w:r w:rsidR="00B726F4" w:rsidRPr="00897AE0">
        <w:rPr>
          <w:rFonts w:hint="eastAsia"/>
          <w:lang w:val="en-US"/>
        </w:rPr>
        <w:t>において、</w:t>
      </w:r>
      <w:r w:rsidR="00070AC5" w:rsidRPr="00897AE0">
        <w:rPr>
          <w:rFonts w:hint="eastAsia"/>
          <w:lang w:val="en-US"/>
        </w:rPr>
        <w:t>こ</w:t>
      </w:r>
      <w:r w:rsidR="00B54C32" w:rsidRPr="00897AE0">
        <w:rPr>
          <w:rFonts w:hint="eastAsia"/>
          <w:lang w:val="en-US"/>
        </w:rPr>
        <w:t>のうち、</w:t>
      </w:r>
      <w:r w:rsidRPr="00897AE0">
        <w:rPr>
          <w:lang w:val="en-US"/>
        </w:rPr>
        <w:t>活動量</w:t>
      </w:r>
      <w:r w:rsidR="00B54C32" w:rsidRPr="00897AE0">
        <w:rPr>
          <w:rFonts w:hint="eastAsia"/>
          <w:lang w:val="en-US"/>
        </w:rPr>
        <w:t>等</w:t>
      </w:r>
      <w:r w:rsidR="00B726F4" w:rsidRPr="00897AE0">
        <w:rPr>
          <w:rFonts w:hint="eastAsia"/>
          <w:lang w:val="en-US"/>
        </w:rPr>
        <w:t>（製造業は鉱工業生産指数、非製造業は産業別</w:t>
      </w:r>
      <w:r w:rsidR="00B726F4" w:rsidRPr="00897AE0">
        <w:rPr>
          <w:lang w:val="en-US"/>
        </w:rPr>
        <w:t>GDP</w:t>
      </w:r>
      <w:r w:rsidR="00B726F4" w:rsidRPr="00897AE0">
        <w:rPr>
          <w:rFonts w:hint="eastAsia"/>
          <w:lang w:val="en-US"/>
        </w:rPr>
        <w:t>を使用）</w:t>
      </w:r>
      <w:r w:rsidR="00B54C32" w:rsidRPr="00897AE0">
        <w:rPr>
          <w:rFonts w:hint="eastAsia"/>
          <w:lang w:val="en-US"/>
        </w:rPr>
        <w:t>による削減分が</w:t>
      </w:r>
      <w:r w:rsidR="00B54C32" w:rsidRPr="00897AE0">
        <w:rPr>
          <w:lang w:val="en-US"/>
        </w:rPr>
        <w:t>46％</w:t>
      </w:r>
      <w:r w:rsidR="00602873" w:rsidRPr="00897AE0">
        <w:rPr>
          <w:rFonts w:hint="eastAsia"/>
          <w:lang w:val="en-US"/>
        </w:rPr>
        <w:t>を占め</w:t>
      </w:r>
      <w:r w:rsidR="00CF278F" w:rsidRPr="00897AE0">
        <w:rPr>
          <w:rFonts w:hint="eastAsia"/>
          <w:lang w:val="en-US"/>
        </w:rPr>
        <w:t>、省エネ等に</w:t>
      </w:r>
      <w:r w:rsidR="00602873" w:rsidRPr="00897AE0">
        <w:rPr>
          <w:rFonts w:hint="eastAsia"/>
          <w:lang w:val="en-US"/>
        </w:rPr>
        <w:t>よる削減分は</w:t>
      </w:r>
      <w:r w:rsidR="00602873" w:rsidRPr="00897AE0">
        <w:rPr>
          <w:lang w:val="en-US"/>
        </w:rPr>
        <w:t>16％</w:t>
      </w:r>
      <w:r w:rsidR="00602873" w:rsidRPr="00897AE0">
        <w:rPr>
          <w:rFonts w:hint="eastAsia"/>
          <w:lang w:val="en-US"/>
        </w:rPr>
        <w:t>である</w:t>
      </w:r>
      <w:r w:rsidR="00070AC5" w:rsidRPr="00897AE0">
        <w:rPr>
          <w:rFonts w:hint="eastAsia"/>
          <w:lang w:val="en-US"/>
        </w:rPr>
        <w:t>と分析されている</w:t>
      </w:r>
      <w:r w:rsidRPr="00897AE0">
        <w:rPr>
          <w:lang w:val="en-US"/>
        </w:rPr>
        <w:t>。</w:t>
      </w:r>
      <w:r w:rsidR="00602873" w:rsidRPr="00897AE0">
        <w:rPr>
          <w:rFonts w:hint="eastAsia"/>
          <w:lang w:val="en-US"/>
        </w:rPr>
        <w:t>このため、府域における地球温暖</w:t>
      </w:r>
      <w:r w:rsidR="007A24E4" w:rsidRPr="00897AE0">
        <w:rPr>
          <w:rFonts w:hint="eastAsia"/>
          <w:lang w:val="en-US"/>
        </w:rPr>
        <w:t>化</w:t>
      </w:r>
      <w:r w:rsidR="00602873" w:rsidRPr="00897AE0">
        <w:rPr>
          <w:rFonts w:hint="eastAsia"/>
          <w:lang w:val="en-US"/>
        </w:rPr>
        <w:t>対策の推進に際して、</w:t>
      </w:r>
      <w:r w:rsidR="00317EB4" w:rsidRPr="00897AE0">
        <w:rPr>
          <w:rFonts w:hint="eastAsia"/>
          <w:lang w:val="en-US"/>
        </w:rPr>
        <w:t>温室効果ガス排出量の削減の要因に留意する</w:t>
      </w:r>
      <w:r w:rsidR="00602873" w:rsidRPr="00897AE0">
        <w:rPr>
          <w:rFonts w:hint="eastAsia"/>
          <w:lang w:val="en-US"/>
        </w:rPr>
        <w:t>ことが必要である。</w:t>
      </w:r>
    </w:p>
    <w:p w14:paraId="3D39EA56" w14:textId="77777777" w:rsidR="006632B6" w:rsidRDefault="006632B6" w:rsidP="009A7D90">
      <w:pPr>
        <w:rPr>
          <w:color w:val="EE0000"/>
          <w:lang w:val="en-US"/>
        </w:rPr>
      </w:pPr>
    </w:p>
    <w:p w14:paraId="15D165EC" w14:textId="7B9DE4E0" w:rsidR="00446400" w:rsidRDefault="00446400" w:rsidP="009A7D90">
      <w:pPr>
        <w:rPr>
          <w:color w:val="EE0000"/>
          <w:lang w:val="en-US"/>
        </w:rPr>
      </w:pPr>
    </w:p>
    <w:p w14:paraId="7E458B2F" w14:textId="0637B025" w:rsidR="0019522F" w:rsidRDefault="006B7F8C" w:rsidP="009A7D90">
      <w:pPr>
        <w:rPr>
          <w:color w:val="EE0000"/>
          <w:lang w:val="en-US"/>
        </w:rPr>
      </w:pPr>
      <w:r w:rsidRPr="006B7F8C">
        <w:rPr>
          <w:rFonts w:hint="eastAsia"/>
          <w:noProof/>
        </w:rPr>
        <w:drawing>
          <wp:inline distT="0" distB="0" distL="0" distR="0" wp14:anchorId="664A1AB5" wp14:editId="6A132A8A">
            <wp:extent cx="6192520" cy="37153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2520" cy="3715385"/>
                    </a:xfrm>
                    <a:prstGeom prst="rect">
                      <a:avLst/>
                    </a:prstGeom>
                    <a:noFill/>
                    <a:ln>
                      <a:noFill/>
                    </a:ln>
                  </pic:spPr>
                </pic:pic>
              </a:graphicData>
            </a:graphic>
          </wp:inline>
        </w:drawing>
      </w:r>
    </w:p>
    <w:p w14:paraId="54ED68F4" w14:textId="3156FDC2" w:rsidR="00446400" w:rsidRPr="005E09F4" w:rsidRDefault="00872031" w:rsidP="005E09F4">
      <w:pPr>
        <w:jc w:val="center"/>
        <w:rPr>
          <w:lang w:val="en-US"/>
        </w:rPr>
      </w:pPr>
      <w:r w:rsidRPr="005E09F4">
        <w:rPr>
          <w:rFonts w:hint="eastAsia"/>
          <w:lang w:val="en-US"/>
        </w:rPr>
        <w:t>図２－</w:t>
      </w:r>
      <w:r w:rsidR="001D776C">
        <w:rPr>
          <w:rFonts w:hint="eastAsia"/>
          <w:lang w:val="en-US"/>
        </w:rPr>
        <w:t>４</w:t>
      </w:r>
      <w:r w:rsidRPr="005E09F4">
        <w:rPr>
          <w:rFonts w:hint="eastAsia"/>
          <w:lang w:val="en-US"/>
        </w:rPr>
        <w:t xml:space="preserve">　大阪府の温室効果ガス排出量の推移</w:t>
      </w:r>
    </w:p>
    <w:p w14:paraId="4D453624" w14:textId="3DD83FDD" w:rsidR="00E21604" w:rsidRDefault="0047798F" w:rsidP="009A7D90">
      <w:pPr>
        <w:rPr>
          <w:color w:val="EE0000"/>
          <w:lang w:val="en-US"/>
        </w:rPr>
      </w:pPr>
      <w:r w:rsidRPr="0047798F">
        <w:rPr>
          <w:noProof/>
        </w:rPr>
        <w:lastRenderedPageBreak/>
        <w:drawing>
          <wp:inline distT="0" distB="0" distL="0" distR="0" wp14:anchorId="65BF154B" wp14:editId="5ED2BFFF">
            <wp:extent cx="6192520" cy="321183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2520" cy="3211830"/>
                    </a:xfrm>
                    <a:prstGeom prst="rect">
                      <a:avLst/>
                    </a:prstGeom>
                    <a:noFill/>
                    <a:ln>
                      <a:noFill/>
                    </a:ln>
                  </pic:spPr>
                </pic:pic>
              </a:graphicData>
            </a:graphic>
          </wp:inline>
        </w:drawing>
      </w:r>
    </w:p>
    <w:p w14:paraId="59FC58D7" w14:textId="01658B66" w:rsidR="00E21604" w:rsidRPr="005E09F4" w:rsidRDefault="00872031" w:rsidP="005E09F4">
      <w:pPr>
        <w:jc w:val="center"/>
        <w:rPr>
          <w:lang w:val="en-US"/>
        </w:rPr>
      </w:pPr>
      <w:r w:rsidRPr="005E09F4">
        <w:rPr>
          <w:rFonts w:hint="eastAsia"/>
          <w:lang w:val="en-US"/>
        </w:rPr>
        <w:t>図２－</w:t>
      </w:r>
      <w:r w:rsidR="001D776C">
        <w:rPr>
          <w:rFonts w:hint="eastAsia"/>
          <w:lang w:val="en-US"/>
        </w:rPr>
        <w:t>５</w:t>
      </w:r>
      <w:r w:rsidRPr="005E09F4">
        <w:rPr>
          <w:rFonts w:hint="eastAsia"/>
          <w:lang w:val="en-US"/>
        </w:rPr>
        <w:t xml:space="preserve">　大阪府の部門別温室効果ガス排出量の推移</w:t>
      </w:r>
    </w:p>
    <w:p w14:paraId="78BFC672" w14:textId="3ECB8100" w:rsidR="00FC78FB" w:rsidRDefault="00E21604" w:rsidP="009A7D90">
      <w:pPr>
        <w:rPr>
          <w:color w:val="EE0000"/>
          <w:lang w:val="en-US"/>
        </w:rPr>
      </w:pPr>
      <w:r w:rsidRPr="00E21604">
        <w:rPr>
          <w:noProof/>
        </w:rPr>
        <w:drawing>
          <wp:inline distT="0" distB="0" distL="0" distR="0" wp14:anchorId="2ACEBF33" wp14:editId="3A94B051">
            <wp:extent cx="6192520" cy="374586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2520" cy="3745865"/>
                    </a:xfrm>
                    <a:prstGeom prst="rect">
                      <a:avLst/>
                    </a:prstGeom>
                    <a:noFill/>
                    <a:ln>
                      <a:noFill/>
                    </a:ln>
                  </pic:spPr>
                </pic:pic>
              </a:graphicData>
            </a:graphic>
          </wp:inline>
        </w:drawing>
      </w:r>
    </w:p>
    <w:p w14:paraId="712D2BA1" w14:textId="7AFEBC76" w:rsidR="00FC78FB" w:rsidRPr="005E09F4" w:rsidRDefault="00872031" w:rsidP="005E09F4">
      <w:pPr>
        <w:jc w:val="center"/>
        <w:rPr>
          <w:lang w:val="en-US"/>
        </w:rPr>
      </w:pPr>
      <w:r w:rsidRPr="005E09F4">
        <w:rPr>
          <w:rFonts w:hint="eastAsia"/>
          <w:lang w:val="en-US"/>
        </w:rPr>
        <w:t>図２－</w:t>
      </w:r>
      <w:r w:rsidR="001D776C">
        <w:rPr>
          <w:rFonts w:hint="eastAsia"/>
          <w:lang w:val="en-US"/>
        </w:rPr>
        <w:t>６</w:t>
      </w:r>
      <w:r w:rsidRPr="005E09F4">
        <w:rPr>
          <w:rFonts w:hint="eastAsia"/>
          <w:lang w:val="en-US"/>
        </w:rPr>
        <w:t xml:space="preserve">　大阪府の部門別エネルギー消費量の推移</w:t>
      </w:r>
    </w:p>
    <w:p w14:paraId="11842A90" w14:textId="4E8A52D9" w:rsidR="00872031" w:rsidRDefault="00872031" w:rsidP="009A7D90">
      <w:pPr>
        <w:rPr>
          <w:color w:val="EE0000"/>
          <w:lang w:val="en-US"/>
        </w:rPr>
      </w:pPr>
    </w:p>
    <w:p w14:paraId="2B992DC5" w14:textId="44F21506" w:rsidR="006632B6" w:rsidRDefault="006632B6" w:rsidP="009F555D">
      <w:pPr>
        <w:jc w:val="center"/>
        <w:rPr>
          <w:color w:val="EE0000"/>
          <w:lang w:val="en-US"/>
        </w:rPr>
      </w:pPr>
      <w:r w:rsidRPr="006632B6">
        <w:rPr>
          <w:noProof/>
        </w:rPr>
        <w:lastRenderedPageBreak/>
        <w:drawing>
          <wp:inline distT="0" distB="0" distL="0" distR="0" wp14:anchorId="2C7C700D" wp14:editId="0EE1BDF9">
            <wp:extent cx="5611091" cy="3387253"/>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4646" cy="3389399"/>
                    </a:xfrm>
                    <a:prstGeom prst="rect">
                      <a:avLst/>
                    </a:prstGeom>
                    <a:noFill/>
                    <a:ln>
                      <a:noFill/>
                    </a:ln>
                  </pic:spPr>
                </pic:pic>
              </a:graphicData>
            </a:graphic>
          </wp:inline>
        </w:drawing>
      </w:r>
    </w:p>
    <w:p w14:paraId="56F695E8" w14:textId="0DC49786" w:rsidR="006632B6" w:rsidRPr="00897AE0" w:rsidRDefault="006632B6" w:rsidP="006632B6">
      <w:pPr>
        <w:jc w:val="center"/>
        <w:rPr>
          <w:lang w:val="en-US"/>
        </w:rPr>
      </w:pPr>
      <w:r w:rsidRPr="00897AE0">
        <w:rPr>
          <w:rFonts w:hint="eastAsia"/>
          <w:lang w:val="en-US"/>
        </w:rPr>
        <w:t>図２－</w:t>
      </w:r>
      <w:r w:rsidR="001D776C" w:rsidRPr="00897AE0">
        <w:rPr>
          <w:rFonts w:hint="eastAsia"/>
          <w:lang w:val="en-US"/>
        </w:rPr>
        <w:t>７</w:t>
      </w:r>
      <w:r w:rsidRPr="00897AE0">
        <w:rPr>
          <w:rFonts w:hint="eastAsia"/>
          <w:lang w:val="en-US"/>
        </w:rPr>
        <w:t xml:space="preserve">　関西電力の調整後排出係数の推移</w:t>
      </w:r>
    </w:p>
    <w:p w14:paraId="0DF6CDB4" w14:textId="68DFE0B7" w:rsidR="00040224" w:rsidRPr="00897AE0" w:rsidRDefault="00040224" w:rsidP="006632B6">
      <w:pPr>
        <w:jc w:val="center"/>
        <w:rPr>
          <w:lang w:val="en-US"/>
        </w:rPr>
      </w:pPr>
      <w:r w:rsidRPr="00897AE0">
        <w:rPr>
          <w:rFonts w:hint="eastAsia"/>
          <w:lang w:val="en-US"/>
        </w:rPr>
        <w:t>（令和７年度第１回大阪府環境審議会気候変動対策部会資料より大阪府作成）</w:t>
      </w:r>
    </w:p>
    <w:p w14:paraId="1D9A0285" w14:textId="4A79B188" w:rsidR="006632B6" w:rsidRPr="00897AE0" w:rsidRDefault="006632B6" w:rsidP="009A7D90">
      <w:pPr>
        <w:rPr>
          <w:lang w:val="en-US"/>
        </w:rPr>
      </w:pPr>
    </w:p>
    <w:p w14:paraId="268590AC" w14:textId="00F3F489" w:rsidR="00842D0B" w:rsidRDefault="007D4188" w:rsidP="009F555D">
      <w:pPr>
        <w:jc w:val="center"/>
        <w:rPr>
          <w:color w:val="EE0000"/>
          <w:lang w:val="en-US"/>
        </w:rPr>
      </w:pPr>
      <w:r w:rsidRPr="009241F2">
        <w:rPr>
          <w:rFonts w:ascii="Meiryo UI" w:eastAsia="Meiryo UI" w:hAnsi="Meiryo UI"/>
          <w:noProof/>
        </w:rPr>
        <w:drawing>
          <wp:inline distT="0" distB="0" distL="0" distR="0" wp14:anchorId="29F8E83D" wp14:editId="0AB95D50">
            <wp:extent cx="4846320" cy="3534441"/>
            <wp:effectExtent l="0" t="0" r="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73144" cy="3554004"/>
                    </a:xfrm>
                    <a:prstGeom prst="rect">
                      <a:avLst/>
                    </a:prstGeom>
                  </pic:spPr>
                </pic:pic>
              </a:graphicData>
            </a:graphic>
          </wp:inline>
        </w:drawing>
      </w:r>
    </w:p>
    <w:p w14:paraId="096BB4B7" w14:textId="6A8FC755" w:rsidR="00842D0B" w:rsidRPr="00897AE0" w:rsidRDefault="007D4188" w:rsidP="009F555D">
      <w:pPr>
        <w:jc w:val="center"/>
        <w:rPr>
          <w:lang w:val="en-US"/>
        </w:rPr>
      </w:pPr>
      <w:r w:rsidRPr="00897AE0">
        <w:rPr>
          <w:rFonts w:hint="eastAsia"/>
          <w:lang w:val="en-US"/>
        </w:rPr>
        <w:t>図</w:t>
      </w:r>
      <w:r w:rsidR="00F6763A" w:rsidRPr="00897AE0">
        <w:rPr>
          <w:rFonts w:hint="eastAsia"/>
          <w:lang w:val="en-US"/>
        </w:rPr>
        <w:t>２</w:t>
      </w:r>
      <w:r w:rsidRPr="00897AE0">
        <w:rPr>
          <w:rFonts w:hint="eastAsia"/>
          <w:lang w:val="en-US"/>
        </w:rPr>
        <w:t>－</w:t>
      </w:r>
      <w:r w:rsidR="001D776C" w:rsidRPr="00897AE0">
        <w:rPr>
          <w:rFonts w:hint="eastAsia"/>
          <w:lang w:val="en-US"/>
        </w:rPr>
        <w:t>８</w:t>
      </w:r>
      <w:r w:rsidRPr="00897AE0">
        <w:rPr>
          <w:rFonts w:hint="eastAsia"/>
          <w:lang w:val="en-US"/>
        </w:rPr>
        <w:t xml:space="preserve">　エネルギー起源C</w:t>
      </w:r>
      <w:r w:rsidRPr="00897AE0">
        <w:rPr>
          <w:lang w:val="en-US"/>
        </w:rPr>
        <w:t>O</w:t>
      </w:r>
      <w:r w:rsidRPr="00897AE0">
        <w:rPr>
          <w:vertAlign w:val="subscript"/>
          <w:lang w:val="en-US"/>
        </w:rPr>
        <w:t>2</w:t>
      </w:r>
      <w:r w:rsidRPr="00897AE0">
        <w:rPr>
          <w:rFonts w:hint="eastAsia"/>
          <w:lang w:val="en-US"/>
        </w:rPr>
        <w:t>産業部門の進捗要因分析</w:t>
      </w:r>
    </w:p>
    <w:p w14:paraId="319A95D0" w14:textId="4D6199AC" w:rsidR="007D4188" w:rsidRPr="00897AE0" w:rsidRDefault="007D4188" w:rsidP="009F555D">
      <w:pPr>
        <w:ind w:left="630" w:hangingChars="300" w:hanging="630"/>
        <w:rPr>
          <w:lang w:val="en-US"/>
        </w:rPr>
      </w:pPr>
      <w:r w:rsidRPr="00897AE0">
        <w:rPr>
          <w:rFonts w:hint="eastAsia"/>
          <w:lang w:val="en-US"/>
        </w:rPr>
        <w:t>出典：中央環境審議会地球環境部会地球温暖化対策計画フォローアップ専門委員会・産業構造審議会イノベーション・環境分科会地球環境小委員会</w:t>
      </w:r>
      <w:r w:rsidRPr="00897AE0">
        <w:rPr>
          <w:lang w:val="en-US"/>
        </w:rPr>
        <w:t xml:space="preserve"> 合同会合</w:t>
      </w:r>
      <w:r w:rsidR="00F6763A" w:rsidRPr="00897AE0">
        <w:rPr>
          <w:rFonts w:hint="eastAsia"/>
          <w:lang w:val="en-US"/>
        </w:rPr>
        <w:t>（第３回）</w:t>
      </w:r>
      <w:r w:rsidRPr="00897AE0">
        <w:rPr>
          <w:rFonts w:hint="eastAsia"/>
          <w:lang w:val="en-US"/>
        </w:rPr>
        <w:t>資料</w:t>
      </w:r>
    </w:p>
    <w:p w14:paraId="703B0084" w14:textId="469ECDE8" w:rsidR="00F15B21" w:rsidRDefault="00F15B21" w:rsidP="00F15B21">
      <w:pPr>
        <w:pStyle w:val="2"/>
      </w:pPr>
      <w:bookmarkStart w:id="13" w:name="_Toc213418718"/>
      <w:r>
        <w:rPr>
          <w:rFonts w:hint="eastAsia"/>
        </w:rPr>
        <w:lastRenderedPageBreak/>
        <w:t>２</w:t>
      </w:r>
      <w:r>
        <w:t xml:space="preserve">　</w:t>
      </w:r>
      <w:r w:rsidRPr="00F15B21">
        <w:rPr>
          <w:rFonts w:hint="eastAsia"/>
        </w:rPr>
        <w:t>これまでの大阪府域における対策（概要）</w:t>
      </w:r>
      <w:bookmarkEnd w:id="13"/>
    </w:p>
    <w:p w14:paraId="265B32E0" w14:textId="2E857FFD" w:rsidR="009A7D90" w:rsidRDefault="00F519B8" w:rsidP="00F519B8">
      <w:pPr>
        <w:pStyle w:val="3"/>
        <w:rPr>
          <w:lang w:val="en-US"/>
        </w:rPr>
      </w:pPr>
      <w:bookmarkStart w:id="14" w:name="_Toc213418719"/>
      <w:r w:rsidRPr="00686CBD">
        <w:rPr>
          <w:rFonts w:ascii="ＭＳ ゴシック" w:hAnsi="ＭＳ ゴシック" w:hint="eastAsia"/>
          <w:lang w:val="en-US"/>
        </w:rPr>
        <w:t xml:space="preserve">(1) </w:t>
      </w:r>
      <w:r w:rsidR="009A7D90">
        <w:rPr>
          <w:rFonts w:hint="eastAsia"/>
          <w:lang w:val="en-US"/>
        </w:rPr>
        <w:t>現行計画</w:t>
      </w:r>
      <w:r w:rsidR="00111344">
        <w:rPr>
          <w:rFonts w:hint="eastAsia"/>
          <w:lang w:val="en-US"/>
        </w:rPr>
        <w:t>に基づき実施した対策</w:t>
      </w:r>
      <w:bookmarkEnd w:id="14"/>
    </w:p>
    <w:p w14:paraId="08767975" w14:textId="2ADD6978" w:rsidR="00AA069E" w:rsidRPr="005E09F4" w:rsidRDefault="000B785B" w:rsidP="00A51BB4">
      <w:pPr>
        <w:ind w:firstLineChars="100" w:firstLine="210"/>
        <w:rPr>
          <w:lang w:val="en-US"/>
        </w:rPr>
      </w:pPr>
      <w:r w:rsidRPr="005E09F4">
        <w:rPr>
          <w:rFonts w:hint="eastAsia"/>
          <w:lang w:val="en-US"/>
        </w:rPr>
        <w:t>大阪府</w:t>
      </w:r>
      <w:r w:rsidR="00347C54" w:rsidRPr="005E09F4">
        <w:rPr>
          <w:rFonts w:hint="eastAsia"/>
          <w:lang w:val="en-US"/>
        </w:rPr>
        <w:t>では、</w:t>
      </w:r>
      <w:r w:rsidRPr="005E09F4">
        <w:rPr>
          <w:rFonts w:hint="eastAsia"/>
          <w:lang w:val="en-US"/>
        </w:rPr>
        <w:t>令和３年３月に策定した</w:t>
      </w:r>
      <w:r w:rsidR="008C408C" w:rsidRPr="005E09F4">
        <w:rPr>
          <w:rFonts w:hint="eastAsia"/>
          <w:lang w:val="en-US"/>
        </w:rPr>
        <w:t>現行計画</w:t>
      </w:r>
      <w:r w:rsidRPr="005E09F4">
        <w:rPr>
          <w:rFonts w:hint="eastAsia"/>
          <w:lang w:val="en-US"/>
        </w:rPr>
        <w:t>に基づき、</w:t>
      </w:r>
      <w:r w:rsidR="00347C54" w:rsidRPr="005E09F4">
        <w:rPr>
          <w:rFonts w:hint="eastAsia"/>
          <w:lang w:val="en-US"/>
        </w:rPr>
        <w:t>取組が進められてきた</w:t>
      </w:r>
      <w:r w:rsidR="001F0F1F" w:rsidRPr="005E09F4">
        <w:rPr>
          <w:rFonts w:hint="eastAsia"/>
          <w:lang w:val="en-US"/>
        </w:rPr>
        <w:t>。</w:t>
      </w:r>
      <w:r w:rsidR="00347C54" w:rsidRPr="005E09F4">
        <w:rPr>
          <w:rFonts w:hint="eastAsia"/>
          <w:lang w:val="en-US"/>
        </w:rPr>
        <w:t>現行計画策定時点においては、実施していなかったが、現在実施中である主な施策</w:t>
      </w:r>
      <w:r w:rsidR="00714043" w:rsidRPr="005E09F4">
        <w:rPr>
          <w:rFonts w:hint="eastAsia"/>
          <w:lang w:val="en-US"/>
        </w:rPr>
        <w:t>については</w:t>
      </w:r>
      <w:r w:rsidR="00347C54" w:rsidRPr="005E09F4">
        <w:rPr>
          <w:rFonts w:hint="eastAsia"/>
          <w:lang w:val="en-US"/>
        </w:rPr>
        <w:t>次のとおり</w:t>
      </w:r>
      <w:r w:rsidR="00714043" w:rsidRPr="005E09F4">
        <w:rPr>
          <w:rFonts w:hint="eastAsia"/>
          <w:lang w:val="en-US"/>
        </w:rPr>
        <w:t>である</w:t>
      </w:r>
      <w:r w:rsidR="00347C54" w:rsidRPr="005E09F4">
        <w:rPr>
          <w:rFonts w:hint="eastAsia"/>
          <w:lang w:val="en-US"/>
        </w:rPr>
        <w:t>。</w:t>
      </w:r>
    </w:p>
    <w:p w14:paraId="4787106D" w14:textId="29384364" w:rsidR="001F0F1F" w:rsidRPr="005E09F4" w:rsidRDefault="001F0F1F" w:rsidP="00A51BB4">
      <w:pPr>
        <w:ind w:firstLineChars="100" w:firstLine="210"/>
        <w:rPr>
          <w:lang w:val="en-US"/>
        </w:rPr>
      </w:pPr>
    </w:p>
    <w:p w14:paraId="115976C2" w14:textId="332743CC" w:rsidR="008C408C" w:rsidRDefault="009F555D" w:rsidP="00714043">
      <w:pPr>
        <w:rPr>
          <w:color w:val="EE0000"/>
          <w:lang w:val="en-US"/>
        </w:rPr>
      </w:pPr>
      <w:r>
        <w:rPr>
          <w:noProof/>
          <w:color w:val="EE0000"/>
          <w:lang w:val="en-US"/>
        </w:rPr>
        <w:drawing>
          <wp:inline distT="0" distB="0" distL="0" distR="0" wp14:anchorId="220F74C9" wp14:editId="7932F67E">
            <wp:extent cx="6083300" cy="5080000"/>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3300" cy="5080000"/>
                    </a:xfrm>
                    <a:prstGeom prst="rect">
                      <a:avLst/>
                    </a:prstGeom>
                    <a:noFill/>
                    <a:ln>
                      <a:noFill/>
                    </a:ln>
                  </pic:spPr>
                </pic:pic>
              </a:graphicData>
            </a:graphic>
          </wp:inline>
        </w:drawing>
      </w:r>
    </w:p>
    <w:p w14:paraId="3E864D68" w14:textId="44157C8D" w:rsidR="00714043" w:rsidRDefault="009F555D" w:rsidP="00714043">
      <w:pPr>
        <w:rPr>
          <w:color w:val="EE0000"/>
          <w:lang w:val="en-US"/>
        </w:rPr>
      </w:pPr>
      <w:r>
        <w:rPr>
          <w:noProof/>
          <w:color w:val="EE0000"/>
          <w:lang w:val="en-US"/>
        </w:rPr>
        <w:drawing>
          <wp:inline distT="0" distB="0" distL="0" distR="0" wp14:anchorId="77A2E962" wp14:editId="40958B80">
            <wp:extent cx="6057900" cy="1955800"/>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7900" cy="1955800"/>
                    </a:xfrm>
                    <a:prstGeom prst="rect">
                      <a:avLst/>
                    </a:prstGeom>
                    <a:noFill/>
                    <a:ln>
                      <a:noFill/>
                    </a:ln>
                  </pic:spPr>
                </pic:pic>
              </a:graphicData>
            </a:graphic>
          </wp:inline>
        </w:drawing>
      </w:r>
    </w:p>
    <w:p w14:paraId="616E4AE5" w14:textId="2AA3A7CC" w:rsidR="00714043" w:rsidRDefault="00714043" w:rsidP="00714043">
      <w:pPr>
        <w:rPr>
          <w:color w:val="EE0000"/>
          <w:lang w:val="en-US"/>
        </w:rPr>
      </w:pPr>
    </w:p>
    <w:p w14:paraId="33434992" w14:textId="1D860512" w:rsidR="00714043" w:rsidRDefault="006851B8" w:rsidP="00714043">
      <w:pPr>
        <w:rPr>
          <w:color w:val="EE0000"/>
          <w:lang w:val="en-US"/>
        </w:rPr>
      </w:pPr>
      <w:r w:rsidRPr="006851B8">
        <w:rPr>
          <w:noProof/>
          <w:color w:val="EE0000"/>
          <w:lang w:val="en-US"/>
        </w:rPr>
        <w:lastRenderedPageBreak/>
        <w:drawing>
          <wp:inline distT="0" distB="0" distL="0" distR="0" wp14:anchorId="397D5091" wp14:editId="17889A07">
            <wp:extent cx="6064562" cy="301005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64562" cy="3010055"/>
                    </a:xfrm>
                    <a:prstGeom prst="rect">
                      <a:avLst/>
                    </a:prstGeom>
                  </pic:spPr>
                </pic:pic>
              </a:graphicData>
            </a:graphic>
          </wp:inline>
        </w:drawing>
      </w:r>
    </w:p>
    <w:p w14:paraId="47516823" w14:textId="3BB0B668" w:rsidR="00A51BB4" w:rsidRDefault="006851B8" w:rsidP="002A0C45">
      <w:pPr>
        <w:rPr>
          <w:lang w:val="en-US"/>
        </w:rPr>
      </w:pPr>
      <w:r>
        <w:rPr>
          <w:noProof/>
          <w:lang w:val="en-US"/>
        </w:rPr>
        <w:drawing>
          <wp:inline distT="0" distB="0" distL="0" distR="0" wp14:anchorId="05EC749A" wp14:editId="2654E59E">
            <wp:extent cx="6057900" cy="46291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0" cy="4629150"/>
                    </a:xfrm>
                    <a:prstGeom prst="rect">
                      <a:avLst/>
                    </a:prstGeom>
                    <a:noFill/>
                    <a:ln>
                      <a:noFill/>
                    </a:ln>
                  </pic:spPr>
                </pic:pic>
              </a:graphicData>
            </a:graphic>
          </wp:inline>
        </w:drawing>
      </w:r>
    </w:p>
    <w:p w14:paraId="055294BE" w14:textId="568C2437" w:rsidR="006851B8" w:rsidRDefault="006851B8">
      <w:pPr>
        <w:rPr>
          <w:lang w:val="en-US"/>
        </w:rPr>
      </w:pPr>
      <w:r>
        <w:rPr>
          <w:lang w:val="en-US"/>
        </w:rPr>
        <w:br w:type="page"/>
      </w:r>
    </w:p>
    <w:p w14:paraId="42E8B468" w14:textId="7A97026C" w:rsidR="00DD7FE7" w:rsidRDefault="00F23640" w:rsidP="002A0C45">
      <w:pPr>
        <w:rPr>
          <w:lang w:val="en-US"/>
        </w:rPr>
      </w:pPr>
      <w:r>
        <w:rPr>
          <w:rFonts w:hint="eastAsia"/>
          <w:lang w:val="en-US"/>
        </w:rPr>
        <w:lastRenderedPageBreak/>
        <w:t>（</w:t>
      </w:r>
      <w:r w:rsidR="00E20B79">
        <w:rPr>
          <w:rFonts w:hint="eastAsia"/>
          <w:lang w:val="en-US"/>
        </w:rPr>
        <w:t>条例に基づく取組</w:t>
      </w:r>
      <w:r>
        <w:rPr>
          <w:rFonts w:hint="eastAsia"/>
          <w:lang w:val="en-US"/>
        </w:rPr>
        <w:t>）</w:t>
      </w:r>
    </w:p>
    <w:p w14:paraId="3F30293D" w14:textId="05801827" w:rsidR="00F23640" w:rsidRDefault="00142AB1" w:rsidP="00456307">
      <w:pPr>
        <w:ind w:firstLineChars="100" w:firstLine="210"/>
        <w:rPr>
          <w:lang w:val="en-US"/>
        </w:rPr>
      </w:pPr>
      <w:r>
        <w:rPr>
          <w:rFonts w:hint="eastAsia"/>
          <w:lang w:val="en-US"/>
        </w:rPr>
        <w:t>大阪府では、</w:t>
      </w:r>
      <w:r w:rsidR="00F23640" w:rsidRPr="00F23640">
        <w:rPr>
          <w:rFonts w:hint="eastAsia"/>
          <w:lang w:val="en-US"/>
        </w:rPr>
        <w:t>事業活動における温室効果ガスの排出抑制や建築物の環境配慮などを推進するため、「大阪府温暖化の防止等に関する条例」（以下「温暖化防止条例」という。）を</w:t>
      </w:r>
      <w:r w:rsidR="00F23640" w:rsidRPr="00F23640">
        <w:rPr>
          <w:lang w:val="en-US"/>
        </w:rPr>
        <w:t>2006年４月に施行し、2015年４月には電力ピーク対策の促進などに係る改正、2012年７月、2015年４月、2017年４月には建築物の環境配慮制度の拡充に係る改正を行ってきた。</w:t>
      </w:r>
    </w:p>
    <w:p w14:paraId="2956A288" w14:textId="0499D74B" w:rsidR="00456307" w:rsidRDefault="00456307" w:rsidP="00456307">
      <w:pPr>
        <w:ind w:firstLineChars="100" w:firstLine="210"/>
        <w:rPr>
          <w:lang w:val="en-US"/>
        </w:rPr>
      </w:pPr>
      <w:r>
        <w:rPr>
          <w:rFonts w:hint="eastAsia"/>
          <w:lang w:val="en-US"/>
        </w:rPr>
        <w:t>また、</w:t>
      </w:r>
      <w:r w:rsidRPr="00456307">
        <w:rPr>
          <w:rFonts w:hint="eastAsia"/>
          <w:lang w:val="en-US"/>
        </w:rPr>
        <w:t>地球温暖化その他の気候変動に起因する影響が、既に顕在化し、今後さらに影響が大きくなることが予測され、気候危機と認識すべき状況を踏まえ、府民や事業者をはじめとしたあらゆる主体が、</w:t>
      </w:r>
      <w:r w:rsidRPr="00456307">
        <w:rPr>
          <w:lang w:val="en-US"/>
        </w:rPr>
        <w:t>2050年に二酸化炭素排出量を実質ゼロとする脱炭素社会の姿を共有しながら、連携して気候変動対策を推進しなければならないことを明確にするため、条例名称を「大阪府気候変動対策の推進に関する条例」と改称し、新たにその旨を記載した基本理念を追加するとともに、</w:t>
      </w:r>
      <w:r w:rsidRPr="00594020">
        <w:rPr>
          <w:lang w:val="en-US"/>
        </w:rPr>
        <w:t>制度の強化</w:t>
      </w:r>
      <w:r w:rsidRPr="00456307">
        <w:rPr>
          <w:lang w:val="en-US"/>
        </w:rPr>
        <w:t>を図</w:t>
      </w:r>
      <w:r w:rsidR="0037013A">
        <w:rPr>
          <w:rFonts w:hint="eastAsia"/>
          <w:lang w:val="en-US"/>
        </w:rPr>
        <w:t>っている</w:t>
      </w:r>
      <w:r w:rsidRPr="00456307">
        <w:rPr>
          <w:lang w:val="en-US"/>
        </w:rPr>
        <w:t>。（令和4年4月1日施行）</w:t>
      </w:r>
    </w:p>
    <w:p w14:paraId="1D747220" w14:textId="559C37DC" w:rsidR="00AB0CD4" w:rsidRDefault="00D26B65" w:rsidP="005E09F4">
      <w:pPr>
        <w:ind w:firstLineChars="100" w:firstLine="210"/>
        <w:jc w:val="center"/>
        <w:rPr>
          <w:highlight w:val="green"/>
          <w:lang w:val="en-US"/>
        </w:rPr>
      </w:pPr>
      <w:r w:rsidRPr="005E09F4">
        <w:rPr>
          <w:noProof/>
          <w:lang w:val="en-US"/>
        </w:rPr>
        <w:drawing>
          <wp:inline distT="0" distB="0" distL="0" distR="0" wp14:anchorId="51A6C73A" wp14:editId="5574D43B">
            <wp:extent cx="4666679" cy="3499658"/>
            <wp:effectExtent l="19050" t="19050" r="22225" b="222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6679" cy="3499658"/>
                    </a:xfrm>
                    <a:prstGeom prst="rect">
                      <a:avLst/>
                    </a:prstGeom>
                    <a:noFill/>
                    <a:ln>
                      <a:solidFill>
                        <a:schemeClr val="tx1"/>
                      </a:solidFill>
                    </a:ln>
                  </pic:spPr>
                </pic:pic>
              </a:graphicData>
            </a:graphic>
          </wp:inline>
        </w:drawing>
      </w:r>
    </w:p>
    <w:p w14:paraId="13902778" w14:textId="3A440B44" w:rsidR="00D26B65" w:rsidRPr="005E09F4" w:rsidRDefault="00D26B65" w:rsidP="005E09F4">
      <w:pPr>
        <w:ind w:firstLineChars="100" w:firstLine="210"/>
        <w:jc w:val="center"/>
        <w:rPr>
          <w:lang w:val="en-US"/>
        </w:rPr>
      </w:pPr>
      <w:r w:rsidRPr="005E09F4">
        <w:rPr>
          <w:rFonts w:hint="eastAsia"/>
          <w:lang w:val="en-US"/>
        </w:rPr>
        <w:t>図</w:t>
      </w:r>
      <w:r w:rsidR="00594020">
        <w:rPr>
          <w:rFonts w:hint="eastAsia"/>
          <w:lang w:val="en-US"/>
        </w:rPr>
        <w:t>２－</w:t>
      </w:r>
      <w:r w:rsidR="001D776C">
        <w:rPr>
          <w:rFonts w:hint="eastAsia"/>
          <w:lang w:val="en-US"/>
        </w:rPr>
        <w:t>９</w:t>
      </w:r>
      <w:r w:rsidR="00594020">
        <w:rPr>
          <w:rFonts w:hint="eastAsia"/>
          <w:lang w:val="en-US"/>
        </w:rPr>
        <w:t xml:space="preserve">　条例改正の概要について</w:t>
      </w:r>
    </w:p>
    <w:p w14:paraId="4B7FA7DA" w14:textId="77777777" w:rsidR="00F23640" w:rsidRDefault="00F23640" w:rsidP="002A0C45">
      <w:pPr>
        <w:rPr>
          <w:lang w:val="en-US"/>
        </w:rPr>
      </w:pPr>
    </w:p>
    <w:p w14:paraId="5AA6D231" w14:textId="7F3F8545" w:rsidR="009E72B2" w:rsidRPr="00F920A5" w:rsidRDefault="00F920A5" w:rsidP="002A0C45">
      <w:pPr>
        <w:rPr>
          <w:lang w:val="en-US"/>
        </w:rPr>
      </w:pPr>
      <w:r w:rsidRPr="00F920A5">
        <w:rPr>
          <w:rFonts w:hint="eastAsia"/>
          <w:lang w:val="en-US"/>
        </w:rPr>
        <w:t>（おおさかカーボンニュートラル推進本部の設置）</w:t>
      </w:r>
    </w:p>
    <w:p w14:paraId="12106BAB" w14:textId="1FB397F3" w:rsidR="002F3C23" w:rsidRDefault="00F920A5" w:rsidP="002A0C45">
      <w:pPr>
        <w:rPr>
          <w:lang w:val="en-US"/>
        </w:rPr>
      </w:pPr>
      <w:r w:rsidRPr="00F920A5">
        <w:rPr>
          <w:rFonts w:hint="eastAsia"/>
          <w:lang w:val="en-US"/>
        </w:rPr>
        <w:t xml:space="preserve">　府域の</w:t>
      </w:r>
      <w:r w:rsidRPr="00F920A5">
        <w:rPr>
          <w:lang w:val="en-US"/>
        </w:rPr>
        <w:t>2050年二酸化炭素排出量実質ゼロ（カーボンニュートラル）をめざし、長期的かつ世界的な視野のもと、持続可能な経済成長と地球温暖化対策の推進を図るため、取組方針等を全庁で協議し、強力に推進する</w:t>
      </w:r>
      <w:r w:rsidRPr="00F920A5">
        <w:rPr>
          <w:rFonts w:hint="eastAsia"/>
          <w:lang w:val="en-US"/>
        </w:rPr>
        <w:t>体制として、令和４年７月に知事をトップとするおおさかカーボンニュートラル推進本部を設置した。</w:t>
      </w:r>
    </w:p>
    <w:p w14:paraId="47D90D6F" w14:textId="77777777" w:rsidR="006851B8" w:rsidRPr="00F920A5" w:rsidRDefault="006851B8" w:rsidP="002A0C45">
      <w:pPr>
        <w:rPr>
          <w:lang w:val="en-US"/>
        </w:rPr>
      </w:pPr>
    </w:p>
    <w:p w14:paraId="1E9D432D" w14:textId="77777777" w:rsidR="00F920A5" w:rsidRDefault="00F920A5" w:rsidP="002A0C45">
      <w:pPr>
        <w:rPr>
          <w:lang w:val="en-US"/>
        </w:rPr>
      </w:pPr>
    </w:p>
    <w:tbl>
      <w:tblPr>
        <w:tblStyle w:val="af"/>
        <w:tblW w:w="0" w:type="auto"/>
        <w:tblLook w:val="04A0" w:firstRow="1" w:lastRow="0" w:firstColumn="1" w:lastColumn="0" w:noHBand="0" w:noVBand="1"/>
      </w:tblPr>
      <w:tblGrid>
        <w:gridCol w:w="9742"/>
      </w:tblGrid>
      <w:tr w:rsidR="00FF0E28" w14:paraId="0A517D7E" w14:textId="77777777" w:rsidTr="00FF0E28">
        <w:tc>
          <w:tcPr>
            <w:tcW w:w="9742" w:type="dxa"/>
          </w:tcPr>
          <w:p w14:paraId="0DEAEF8A" w14:textId="41583579" w:rsidR="00FF0E28" w:rsidRPr="00F920A5" w:rsidRDefault="00FF0E28" w:rsidP="00FF0E28">
            <w:pPr>
              <w:rPr>
                <w:lang w:val="en-US"/>
              </w:rPr>
            </w:pPr>
            <w:r w:rsidRPr="00F920A5">
              <w:rPr>
                <w:rFonts w:hint="eastAsia"/>
                <w:lang w:val="en-US"/>
              </w:rPr>
              <w:lastRenderedPageBreak/>
              <w:t>○体制</w:t>
            </w:r>
          </w:p>
          <w:p w14:paraId="08F433B7" w14:textId="77777777" w:rsidR="00FF0E28" w:rsidRPr="00F920A5" w:rsidRDefault="00FF0E28" w:rsidP="00FF0E28">
            <w:pPr>
              <w:ind w:firstLineChars="100" w:firstLine="210"/>
              <w:rPr>
                <w:lang w:val="en-US"/>
              </w:rPr>
            </w:pPr>
            <w:r w:rsidRPr="00F920A5">
              <w:rPr>
                <w:rFonts w:hint="eastAsia"/>
                <w:lang w:val="en-US"/>
              </w:rPr>
              <w:t>本部長：知事　　副本部長：３副知事　　本部員：各部局長、教育長、警察本部長</w:t>
            </w:r>
          </w:p>
          <w:p w14:paraId="73859F38" w14:textId="77777777" w:rsidR="00FF0E28" w:rsidRDefault="00FF0E28" w:rsidP="00FF0E28">
            <w:pPr>
              <w:rPr>
                <w:lang w:val="en-US"/>
              </w:rPr>
            </w:pPr>
          </w:p>
          <w:p w14:paraId="1B7097E6" w14:textId="608F4637" w:rsidR="00FF0E28" w:rsidRPr="00F920A5" w:rsidRDefault="00FF0E28" w:rsidP="00FF0E28">
            <w:pPr>
              <w:rPr>
                <w:lang w:val="en-US"/>
              </w:rPr>
            </w:pPr>
            <w:r w:rsidRPr="00F920A5">
              <w:rPr>
                <w:rFonts w:hint="eastAsia"/>
                <w:lang w:val="en-US"/>
              </w:rPr>
              <w:t>○基本的な考え方</w:t>
            </w:r>
          </w:p>
          <w:p w14:paraId="498010AC" w14:textId="1F035A3A" w:rsidR="00FF0E28" w:rsidRDefault="00FF0E28" w:rsidP="00FF0E28">
            <w:pPr>
              <w:ind w:firstLineChars="100" w:firstLine="210"/>
              <w:rPr>
                <w:lang w:val="en-US"/>
              </w:rPr>
            </w:pPr>
            <w:r w:rsidRPr="00F920A5">
              <w:rPr>
                <w:rFonts w:hint="eastAsia"/>
                <w:lang w:val="en-US"/>
              </w:rPr>
              <w:t>大阪・関西万博のインパクトやレガシーをはじめ、大阪・関西の強みを最大限に活かしつつ、実行計画に定める</w:t>
            </w:r>
            <w:r w:rsidRPr="00F920A5">
              <w:rPr>
                <w:lang w:val="en-US"/>
              </w:rPr>
              <w:t>2030</w:t>
            </w:r>
            <w:r w:rsidRPr="00F920A5">
              <w:rPr>
                <w:rFonts w:hint="eastAsia"/>
                <w:lang w:val="en-US"/>
              </w:rPr>
              <w:t>年の削減目標を達成するために、全庁一体となってカーボンニュートラル（脱炭素）の実現に取り組む。</w:t>
            </w:r>
          </w:p>
          <w:p w14:paraId="5EA92947" w14:textId="77777777" w:rsidR="006630AF" w:rsidRPr="00F920A5" w:rsidRDefault="006630AF" w:rsidP="00FF0E28">
            <w:pPr>
              <w:ind w:firstLineChars="100" w:firstLine="210"/>
              <w:rPr>
                <w:lang w:val="en-US"/>
              </w:rPr>
            </w:pPr>
          </w:p>
          <w:p w14:paraId="510C6037" w14:textId="77777777" w:rsidR="00FF0E28" w:rsidRPr="00F920A5" w:rsidRDefault="00FF0E28" w:rsidP="00FF0E28">
            <w:pPr>
              <w:ind w:left="420" w:hangingChars="200" w:hanging="420"/>
              <w:rPr>
                <w:lang w:val="en-US"/>
              </w:rPr>
            </w:pPr>
            <w:r w:rsidRPr="00F920A5">
              <w:rPr>
                <w:rFonts w:hint="eastAsia"/>
                <w:lang w:val="en-US"/>
              </w:rPr>
              <w:t>①・脱炭素に関するイノベーションを創出するとともに、事業者における脱炭素経営や</w:t>
            </w:r>
            <w:r w:rsidRPr="00F920A5">
              <w:rPr>
                <w:lang w:val="en-US"/>
              </w:rPr>
              <w:t>ESG</w:t>
            </w:r>
            <w:r w:rsidRPr="00F920A5">
              <w:rPr>
                <w:rFonts w:hint="eastAsia"/>
                <w:lang w:val="en-US"/>
              </w:rPr>
              <w:t>投融資を促進することで、次なる成長につなげていく。</w:t>
            </w:r>
          </w:p>
          <w:p w14:paraId="62D3EDA1" w14:textId="77777777" w:rsidR="00FF0E28" w:rsidRPr="00F920A5" w:rsidRDefault="00FF0E28" w:rsidP="00FF0E28">
            <w:pPr>
              <w:ind w:left="420" w:hangingChars="200" w:hanging="420"/>
              <w:rPr>
                <w:lang w:val="en-US"/>
              </w:rPr>
            </w:pPr>
            <w:r w:rsidRPr="00F920A5">
              <w:rPr>
                <w:rFonts w:hint="eastAsia"/>
                <w:lang w:val="en-US"/>
              </w:rPr>
              <w:t>②・府民等に気候危機と認識すべき状況を発信するとともに人々のライフスタイルの変革を促すことで、持続可能性に配慮した消費の拡大を図る。</w:t>
            </w:r>
          </w:p>
          <w:p w14:paraId="7750168C" w14:textId="77777777" w:rsidR="00FF0E28" w:rsidRPr="00F920A5" w:rsidRDefault="00FF0E28" w:rsidP="00FF0E28">
            <w:pPr>
              <w:ind w:left="420" w:hangingChars="200" w:hanging="420"/>
              <w:rPr>
                <w:lang w:val="en-US"/>
              </w:rPr>
            </w:pPr>
            <w:r w:rsidRPr="00F920A5">
              <w:rPr>
                <w:rFonts w:hint="eastAsia"/>
                <w:lang w:val="en-US"/>
              </w:rPr>
              <w:t xml:space="preserve">　・再生可能エネルギーの大幅な利用拡大などによる脱炭素型のまちづくりを行うことで、強靭で持続可能な都市を実現する。</w:t>
            </w:r>
          </w:p>
          <w:p w14:paraId="567DE9A0" w14:textId="77777777" w:rsidR="00FF0E28" w:rsidRPr="00F920A5" w:rsidRDefault="00FF0E28" w:rsidP="00FF0E28">
            <w:pPr>
              <w:ind w:left="420" w:hangingChars="200" w:hanging="420"/>
              <w:rPr>
                <w:lang w:val="en-US"/>
              </w:rPr>
            </w:pPr>
            <w:r w:rsidRPr="00F920A5">
              <w:rPr>
                <w:rFonts w:hint="eastAsia"/>
                <w:lang w:val="en-US"/>
              </w:rPr>
              <w:t>③・大阪府自ら率先して、温室効果ガスの排出を削減することで、府民・事業者の意識・行動が自ずと変容していくよう取り組む。</w:t>
            </w:r>
          </w:p>
          <w:p w14:paraId="07A99DBA" w14:textId="77777777" w:rsidR="00FF0E28" w:rsidRDefault="00FF0E28" w:rsidP="002A0C45">
            <w:pPr>
              <w:rPr>
                <w:lang w:val="en-US"/>
              </w:rPr>
            </w:pPr>
          </w:p>
          <w:p w14:paraId="791A7DCF" w14:textId="77777777" w:rsidR="00FF0E28" w:rsidRPr="00F920A5" w:rsidRDefault="00FF0E28" w:rsidP="00FF0E28">
            <w:pPr>
              <w:rPr>
                <w:lang w:val="en-US"/>
              </w:rPr>
            </w:pPr>
            <w:r w:rsidRPr="00F920A5">
              <w:rPr>
                <w:rFonts w:hint="eastAsia"/>
                <w:lang w:val="en-US"/>
              </w:rPr>
              <w:t>○ワーキンググループの構成</w:t>
            </w:r>
          </w:p>
          <w:tbl>
            <w:tblPr>
              <w:tblStyle w:val="af"/>
              <w:tblW w:w="9067" w:type="dxa"/>
              <w:tblInd w:w="279" w:type="dxa"/>
              <w:tblLook w:val="0420" w:firstRow="1" w:lastRow="0" w:firstColumn="0" w:lastColumn="0" w:noHBand="0" w:noVBand="1"/>
            </w:tblPr>
            <w:tblGrid>
              <w:gridCol w:w="2583"/>
              <w:gridCol w:w="6484"/>
            </w:tblGrid>
            <w:tr w:rsidR="00FF0E28" w:rsidRPr="00F920A5" w14:paraId="669918BA" w14:textId="77777777" w:rsidTr="005E09F4">
              <w:trPr>
                <w:trHeight w:val="525"/>
              </w:trPr>
              <w:tc>
                <w:tcPr>
                  <w:tcW w:w="2583" w:type="dxa"/>
                  <w:hideMark/>
                </w:tcPr>
                <w:p w14:paraId="08595707" w14:textId="77777777" w:rsidR="00FF0E28" w:rsidRPr="00F920A5" w:rsidRDefault="00FF0E28" w:rsidP="00FF0E28">
                  <w:pPr>
                    <w:rPr>
                      <w:lang w:val="en-US"/>
                    </w:rPr>
                  </w:pPr>
                  <w:r w:rsidRPr="00F920A5">
                    <w:rPr>
                      <w:lang w:val="en-US"/>
                    </w:rPr>
                    <w:t>新技術実装WG</w:t>
                  </w:r>
                </w:p>
              </w:tc>
              <w:tc>
                <w:tcPr>
                  <w:tcW w:w="6484" w:type="dxa"/>
                  <w:hideMark/>
                </w:tcPr>
                <w:p w14:paraId="666C5F83" w14:textId="77777777" w:rsidR="00FF0E28" w:rsidRPr="00F920A5" w:rsidRDefault="00FF0E28" w:rsidP="00FF0E28">
                  <w:pPr>
                    <w:rPr>
                      <w:lang w:val="en-US"/>
                    </w:rPr>
                  </w:pPr>
                  <w:r w:rsidRPr="00F920A5">
                    <w:rPr>
                      <w:lang w:val="en-US"/>
                    </w:rPr>
                    <w:t>水素利用をはじめとした脱炭素に関する革新的技術の開発や実証の支援、及び規制緩和等による新技術の社会実装の促進方策</w:t>
                  </w:r>
                </w:p>
              </w:tc>
            </w:tr>
            <w:tr w:rsidR="00FF0E28" w:rsidRPr="00F920A5" w14:paraId="403C1AEB" w14:textId="77777777" w:rsidTr="005E09F4">
              <w:trPr>
                <w:trHeight w:val="584"/>
              </w:trPr>
              <w:tc>
                <w:tcPr>
                  <w:tcW w:w="2583" w:type="dxa"/>
                  <w:hideMark/>
                </w:tcPr>
                <w:p w14:paraId="1A56863E" w14:textId="77777777" w:rsidR="00FF0E28" w:rsidRPr="00F920A5" w:rsidRDefault="00FF0E28" w:rsidP="00FF0E28">
                  <w:pPr>
                    <w:rPr>
                      <w:lang w:val="en-US"/>
                    </w:rPr>
                  </w:pPr>
                  <w:r w:rsidRPr="00F920A5">
                    <w:rPr>
                      <w:lang w:val="en-US"/>
                    </w:rPr>
                    <w:t>脱炭素経営WG</w:t>
                  </w:r>
                </w:p>
              </w:tc>
              <w:tc>
                <w:tcPr>
                  <w:tcW w:w="6484" w:type="dxa"/>
                  <w:hideMark/>
                </w:tcPr>
                <w:p w14:paraId="0468B6DE" w14:textId="77777777" w:rsidR="00FF0E28" w:rsidRPr="00F920A5" w:rsidRDefault="00FF0E28" w:rsidP="00FF0E28">
                  <w:pPr>
                    <w:rPr>
                      <w:lang w:val="en-US"/>
                    </w:rPr>
                  </w:pPr>
                  <w:r w:rsidRPr="00F920A5">
                    <w:rPr>
                      <w:lang w:val="en-US"/>
                    </w:rPr>
                    <w:t>事業者における脱炭素経営の促進及びこれと連動したESG投融資の活性化方策</w:t>
                  </w:r>
                </w:p>
              </w:tc>
            </w:tr>
            <w:tr w:rsidR="00FF0E28" w:rsidRPr="00F920A5" w14:paraId="1816B734" w14:textId="77777777" w:rsidTr="005E09F4">
              <w:trPr>
                <w:trHeight w:val="584"/>
              </w:trPr>
              <w:tc>
                <w:tcPr>
                  <w:tcW w:w="2583" w:type="dxa"/>
                  <w:hideMark/>
                </w:tcPr>
                <w:p w14:paraId="5CE19305" w14:textId="77777777" w:rsidR="00FF0E28" w:rsidRPr="00F920A5" w:rsidRDefault="00FF0E28" w:rsidP="00FF0E28">
                  <w:pPr>
                    <w:rPr>
                      <w:lang w:val="en-US"/>
                    </w:rPr>
                  </w:pPr>
                  <w:r w:rsidRPr="00F920A5">
                    <w:rPr>
                      <w:lang w:val="en-US"/>
                    </w:rPr>
                    <w:t>行動変容WG</w:t>
                  </w:r>
                </w:p>
              </w:tc>
              <w:tc>
                <w:tcPr>
                  <w:tcW w:w="6484" w:type="dxa"/>
                  <w:hideMark/>
                </w:tcPr>
                <w:p w14:paraId="54D20500" w14:textId="77777777" w:rsidR="00FF0E28" w:rsidRPr="00F920A5" w:rsidRDefault="00FF0E28" w:rsidP="00FF0E28">
                  <w:pPr>
                    <w:rPr>
                      <w:lang w:val="en-US"/>
                    </w:rPr>
                  </w:pPr>
                  <w:r w:rsidRPr="00F920A5">
                    <w:rPr>
                      <w:lang w:val="en-US"/>
                    </w:rPr>
                    <w:t>温室効果ガス削減の見える化やこれと連動した脱炭素消費へのポイント付与制度などのカーボンニュートラルに関する意識改革・行動促進方策</w:t>
                  </w:r>
                </w:p>
              </w:tc>
            </w:tr>
            <w:tr w:rsidR="00FF0E28" w:rsidRPr="00F920A5" w14:paraId="077B3B42" w14:textId="77777777" w:rsidTr="005E09F4">
              <w:trPr>
                <w:trHeight w:val="584"/>
              </w:trPr>
              <w:tc>
                <w:tcPr>
                  <w:tcW w:w="2583" w:type="dxa"/>
                  <w:hideMark/>
                </w:tcPr>
                <w:p w14:paraId="3A7F1670" w14:textId="77777777" w:rsidR="00FF0E28" w:rsidRPr="00F920A5" w:rsidRDefault="00FF0E28" w:rsidP="00FF0E28">
                  <w:pPr>
                    <w:rPr>
                      <w:lang w:val="en-US"/>
                    </w:rPr>
                  </w:pPr>
                  <w:r w:rsidRPr="00F920A5">
                    <w:rPr>
                      <w:lang w:val="en-US"/>
                    </w:rPr>
                    <w:t>脱炭素まちづくりWG</w:t>
                  </w:r>
                </w:p>
              </w:tc>
              <w:tc>
                <w:tcPr>
                  <w:tcW w:w="6484" w:type="dxa"/>
                  <w:hideMark/>
                </w:tcPr>
                <w:p w14:paraId="388CAAA5" w14:textId="77777777" w:rsidR="00FF0E28" w:rsidRPr="00F920A5" w:rsidRDefault="00FF0E28" w:rsidP="00FF0E28">
                  <w:pPr>
                    <w:rPr>
                      <w:lang w:val="en-US"/>
                    </w:rPr>
                  </w:pPr>
                  <w:r w:rsidRPr="00F920A5">
                    <w:rPr>
                      <w:lang w:val="en-US"/>
                    </w:rPr>
                    <w:t>まちづくりにおける脱炭素化や新たなモビリティサービスの活用、都市インフラ整備における脱炭素施策、吸収源の確保等</w:t>
                  </w:r>
                </w:p>
              </w:tc>
            </w:tr>
            <w:tr w:rsidR="00FF0E28" w:rsidRPr="00F920A5" w14:paraId="5AEB40BA" w14:textId="77777777" w:rsidTr="005E09F4">
              <w:trPr>
                <w:trHeight w:val="584"/>
              </w:trPr>
              <w:tc>
                <w:tcPr>
                  <w:tcW w:w="2583" w:type="dxa"/>
                  <w:hideMark/>
                </w:tcPr>
                <w:p w14:paraId="1D9D191D" w14:textId="639F96EF" w:rsidR="00FF0E28" w:rsidRPr="00F920A5" w:rsidRDefault="00FF0E28" w:rsidP="00FF0E28">
                  <w:pPr>
                    <w:rPr>
                      <w:lang w:val="en-US"/>
                    </w:rPr>
                  </w:pPr>
                  <w:r w:rsidRPr="00F920A5">
                    <w:rPr>
                      <w:lang w:val="en-US"/>
                    </w:rPr>
                    <w:t>府有施設ZEB化WG</w:t>
                  </w:r>
                </w:p>
              </w:tc>
              <w:tc>
                <w:tcPr>
                  <w:tcW w:w="6484" w:type="dxa"/>
                  <w:hideMark/>
                </w:tcPr>
                <w:p w14:paraId="2ED9219D" w14:textId="77777777" w:rsidR="00FF0E28" w:rsidRPr="00F920A5" w:rsidRDefault="00FF0E28" w:rsidP="00FF0E28">
                  <w:pPr>
                    <w:rPr>
                      <w:lang w:val="en-US"/>
                    </w:rPr>
                  </w:pPr>
                  <w:r w:rsidRPr="00F920A5">
                    <w:rPr>
                      <w:lang w:val="en-US"/>
                    </w:rPr>
                    <w:t>府有施設の建て替え等でＺＥＢ化を進めるための、イニシャルコストとランニングコストの比較や課題整理、技術的な指針の作成、内装木質化等による木材の利用促進等</w:t>
                  </w:r>
                </w:p>
              </w:tc>
            </w:tr>
            <w:tr w:rsidR="00FF0E28" w:rsidRPr="00F920A5" w14:paraId="5AC73219" w14:textId="77777777" w:rsidTr="005E09F4">
              <w:trPr>
                <w:trHeight w:val="584"/>
              </w:trPr>
              <w:tc>
                <w:tcPr>
                  <w:tcW w:w="2583" w:type="dxa"/>
                  <w:hideMark/>
                </w:tcPr>
                <w:p w14:paraId="0E1EFE5C" w14:textId="77777777" w:rsidR="00FF0E28" w:rsidRPr="00F920A5" w:rsidRDefault="00FF0E28" w:rsidP="00FF0E28">
                  <w:pPr>
                    <w:rPr>
                      <w:lang w:val="en-US"/>
                    </w:rPr>
                  </w:pPr>
                  <w:r w:rsidRPr="00F920A5">
                    <w:rPr>
                      <w:lang w:val="en-US"/>
                    </w:rPr>
                    <w:t>府有施設再エネ導入WG</w:t>
                  </w:r>
                </w:p>
              </w:tc>
              <w:tc>
                <w:tcPr>
                  <w:tcW w:w="6484" w:type="dxa"/>
                  <w:hideMark/>
                </w:tcPr>
                <w:p w14:paraId="5610BA48" w14:textId="2682B8AF" w:rsidR="00FF0E28" w:rsidRPr="00F920A5" w:rsidRDefault="00FF0E28" w:rsidP="00FF0E28">
                  <w:pPr>
                    <w:rPr>
                      <w:lang w:val="en-US"/>
                    </w:rPr>
                  </w:pPr>
                  <w:r w:rsidRPr="00F920A5">
                    <w:rPr>
                      <w:lang w:val="en-US"/>
                    </w:rPr>
                    <w:t>次世代</w:t>
                  </w:r>
                  <w:r w:rsidR="009E2054" w:rsidRPr="00897AE0">
                    <w:rPr>
                      <w:rFonts w:hint="eastAsia"/>
                      <w:lang w:val="en-US"/>
                    </w:rPr>
                    <w:t>型</w:t>
                  </w:r>
                  <w:r w:rsidRPr="00F920A5">
                    <w:rPr>
                      <w:lang w:val="en-US"/>
                    </w:rPr>
                    <w:t>太陽電池の活用も含めた府有施設への最大限の太陽光発電設備の設置や、府有施設において調達する電力への再生可能エネルギーの導入の促進方策</w:t>
                  </w:r>
                </w:p>
              </w:tc>
            </w:tr>
            <w:tr w:rsidR="00FF0E28" w:rsidRPr="00F920A5" w14:paraId="07ED370A" w14:textId="77777777" w:rsidTr="005E09F4">
              <w:trPr>
                <w:trHeight w:val="584"/>
              </w:trPr>
              <w:tc>
                <w:tcPr>
                  <w:tcW w:w="2583" w:type="dxa"/>
                  <w:hideMark/>
                </w:tcPr>
                <w:p w14:paraId="26D9D009" w14:textId="77777777" w:rsidR="00FF0E28" w:rsidRPr="00F920A5" w:rsidRDefault="00FF0E28" w:rsidP="00FF0E28">
                  <w:pPr>
                    <w:rPr>
                      <w:lang w:val="en-US"/>
                    </w:rPr>
                  </w:pPr>
                  <w:r w:rsidRPr="00F920A5">
                    <w:rPr>
                      <w:lang w:val="en-US"/>
                    </w:rPr>
                    <w:t>公用車電動化WG</w:t>
                  </w:r>
                </w:p>
              </w:tc>
              <w:tc>
                <w:tcPr>
                  <w:tcW w:w="6484" w:type="dxa"/>
                  <w:hideMark/>
                </w:tcPr>
                <w:p w14:paraId="0D0EB2C7" w14:textId="77777777" w:rsidR="00FF0E28" w:rsidRPr="00F920A5" w:rsidRDefault="00FF0E28" w:rsidP="00FF0E28">
                  <w:pPr>
                    <w:rPr>
                      <w:lang w:val="en-US"/>
                    </w:rPr>
                  </w:pPr>
                  <w:r w:rsidRPr="00F920A5">
                    <w:rPr>
                      <w:lang w:val="en-US"/>
                    </w:rPr>
                    <w:t>公用車の更新時には原則ゼロエミッション車を中心とした電動車とするための課題や方策</w:t>
                  </w:r>
                </w:p>
              </w:tc>
            </w:tr>
            <w:tr w:rsidR="00FF0E28" w:rsidRPr="00F920A5" w14:paraId="266A761E" w14:textId="77777777" w:rsidTr="005E09F4">
              <w:trPr>
                <w:trHeight w:val="584"/>
              </w:trPr>
              <w:tc>
                <w:tcPr>
                  <w:tcW w:w="2583" w:type="dxa"/>
                </w:tcPr>
                <w:p w14:paraId="32653DB2" w14:textId="77777777" w:rsidR="00FF0E28" w:rsidRPr="00F920A5" w:rsidRDefault="00FF0E28" w:rsidP="00FF0E28">
                  <w:pPr>
                    <w:rPr>
                      <w:lang w:val="en-US"/>
                    </w:rPr>
                  </w:pPr>
                  <w:r w:rsidRPr="00F920A5">
                    <w:rPr>
                      <w:rFonts w:hint="eastAsia"/>
                      <w:lang w:val="en-US"/>
                    </w:rPr>
                    <w:t>公共調達WG</w:t>
                  </w:r>
                </w:p>
              </w:tc>
              <w:tc>
                <w:tcPr>
                  <w:tcW w:w="6484" w:type="dxa"/>
                </w:tcPr>
                <w:p w14:paraId="70FC9EF1" w14:textId="16E73F67" w:rsidR="00FF0E28" w:rsidRPr="00F920A5" w:rsidRDefault="006630AF" w:rsidP="00FF0E28">
                  <w:pPr>
                    <w:rPr>
                      <w:lang w:val="en-US"/>
                    </w:rPr>
                  </w:pPr>
                  <w:r w:rsidRPr="006630AF">
                    <w:rPr>
                      <w:rFonts w:hint="eastAsia"/>
                      <w:lang w:val="en-US"/>
                    </w:rPr>
                    <w:t>公共調達等のプロセスにおいて、脱炭素化の取組を行う企業を評価する手法等を検討・実施</w:t>
                  </w:r>
                </w:p>
              </w:tc>
            </w:tr>
          </w:tbl>
          <w:p w14:paraId="6A60455A" w14:textId="77777777" w:rsidR="00FF0E28" w:rsidRDefault="00FF0E28" w:rsidP="002A0C45">
            <w:pPr>
              <w:rPr>
                <w:lang w:val="en-US"/>
              </w:rPr>
            </w:pPr>
          </w:p>
        </w:tc>
      </w:tr>
    </w:tbl>
    <w:p w14:paraId="2182F6AD" w14:textId="65B6373B" w:rsidR="00FF0E28" w:rsidRDefault="00FF0E28" w:rsidP="002A0C45">
      <w:pPr>
        <w:rPr>
          <w:lang w:val="en-US"/>
        </w:rPr>
      </w:pPr>
    </w:p>
    <w:p w14:paraId="035CE49E" w14:textId="77777777" w:rsidR="00A94890" w:rsidRPr="00897AE0" w:rsidRDefault="00A94890" w:rsidP="00A94890">
      <w:pPr>
        <w:rPr>
          <w:lang w:val="en-US"/>
        </w:rPr>
      </w:pPr>
      <w:r w:rsidRPr="00897AE0">
        <w:rPr>
          <w:rFonts w:hint="eastAsia"/>
          <w:lang w:val="en-US"/>
        </w:rPr>
        <w:t>（ヒートアイランド対策、暑熱対策、適応策）</w:t>
      </w:r>
    </w:p>
    <w:p w14:paraId="066F7684" w14:textId="6715994A" w:rsidR="004D1241" w:rsidRPr="00897AE0" w:rsidRDefault="004D1241">
      <w:pPr>
        <w:ind w:firstLineChars="100" w:firstLine="210"/>
        <w:rPr>
          <w:lang w:val="en-US"/>
        </w:rPr>
      </w:pPr>
      <w:r w:rsidRPr="00897AE0">
        <w:rPr>
          <w:rFonts w:hint="eastAsia"/>
          <w:lang w:val="en-US"/>
        </w:rPr>
        <w:t>府域においては</w:t>
      </w:r>
      <w:r w:rsidR="00B654EF" w:rsidRPr="00897AE0">
        <w:rPr>
          <w:rFonts w:hint="eastAsia"/>
          <w:lang w:val="en-US"/>
        </w:rPr>
        <w:t>、</w:t>
      </w:r>
      <w:r w:rsidRPr="00897AE0">
        <w:rPr>
          <w:rFonts w:hint="eastAsia"/>
          <w:lang w:val="en-US"/>
        </w:rPr>
        <w:t>地球温暖化による影響と大都市特有のヒートアイランド現象が相まって、その高温域が広がりつつあり、この現象を緩和するための</w:t>
      </w:r>
      <w:r w:rsidR="00BD40B0" w:rsidRPr="00897AE0">
        <w:rPr>
          <w:rFonts w:hint="eastAsia"/>
          <w:lang w:val="en-US"/>
        </w:rPr>
        <w:t>対策</w:t>
      </w:r>
      <w:r w:rsidRPr="00897AE0">
        <w:rPr>
          <w:rFonts w:hint="eastAsia"/>
          <w:lang w:val="en-US"/>
        </w:rPr>
        <w:t>を講じていく</w:t>
      </w:r>
      <w:r w:rsidR="00A64B81" w:rsidRPr="00897AE0">
        <w:rPr>
          <w:rFonts w:hint="eastAsia"/>
          <w:lang w:val="en-US"/>
        </w:rPr>
        <w:t>必要が生じたことから</w:t>
      </w:r>
      <w:r w:rsidR="00BD10EB" w:rsidRPr="00897AE0">
        <w:rPr>
          <w:rFonts w:hint="eastAsia"/>
          <w:lang w:val="en-US"/>
        </w:rPr>
        <w:t>、</w:t>
      </w:r>
      <w:r w:rsidRPr="00897AE0">
        <w:rPr>
          <w:lang w:val="en-US"/>
        </w:rPr>
        <w:t>2006年１月に大阪ヒートアイランド対策技術コンソーシアム</w:t>
      </w:r>
      <w:r w:rsidR="00BD10EB" w:rsidRPr="00897AE0">
        <w:rPr>
          <w:rFonts w:hint="eastAsia"/>
          <w:lang w:val="en-US"/>
        </w:rPr>
        <w:t>（大阪H</w:t>
      </w:r>
      <w:r w:rsidR="00BD10EB" w:rsidRPr="00897AE0">
        <w:rPr>
          <w:lang w:val="en-US"/>
        </w:rPr>
        <w:t>ITEC</w:t>
      </w:r>
      <w:r w:rsidR="00BD10EB" w:rsidRPr="00897AE0">
        <w:rPr>
          <w:rFonts w:hint="eastAsia"/>
          <w:lang w:val="en-US"/>
        </w:rPr>
        <w:t>）</w:t>
      </w:r>
      <w:r w:rsidRPr="00897AE0">
        <w:rPr>
          <w:lang w:val="en-US"/>
        </w:rPr>
        <w:t>が設立され</w:t>
      </w:r>
      <w:r w:rsidRPr="00897AE0">
        <w:rPr>
          <w:rFonts w:hint="eastAsia"/>
          <w:lang w:val="en-US"/>
        </w:rPr>
        <w:t>、</w:t>
      </w:r>
      <w:r w:rsidRPr="00897AE0">
        <w:rPr>
          <w:lang w:val="en-US"/>
        </w:rPr>
        <w:t>産学官民が連携してヒートアイランド対策を推進してきた。</w:t>
      </w:r>
      <w:r w:rsidR="00BD10EB" w:rsidRPr="00897AE0">
        <w:rPr>
          <w:rFonts w:hint="eastAsia"/>
          <w:lang w:val="en-US"/>
        </w:rPr>
        <w:t>大阪HITECでは、</w:t>
      </w:r>
      <w:r w:rsidRPr="00897AE0">
        <w:rPr>
          <w:lang w:val="en-US"/>
        </w:rPr>
        <w:t>長年</w:t>
      </w:r>
      <w:r w:rsidR="00BD10EB" w:rsidRPr="00897AE0">
        <w:rPr>
          <w:rFonts w:hint="eastAsia"/>
          <w:lang w:val="en-US"/>
        </w:rPr>
        <w:t>、</w:t>
      </w:r>
      <w:r w:rsidRPr="00897AE0">
        <w:rPr>
          <w:lang w:val="en-US"/>
        </w:rPr>
        <w:t>ヒートアイランド対策技術の開発・普及</w:t>
      </w:r>
      <w:r w:rsidR="00BD10EB" w:rsidRPr="00897AE0">
        <w:rPr>
          <w:rFonts w:hint="eastAsia"/>
          <w:lang w:val="en-US"/>
        </w:rPr>
        <w:t>に取り組み</w:t>
      </w:r>
      <w:r w:rsidRPr="00897AE0">
        <w:rPr>
          <w:lang w:val="en-US"/>
        </w:rPr>
        <w:t>、2025年に開催された大阪・関西万博において</w:t>
      </w:r>
      <w:r w:rsidR="00BD10EB" w:rsidRPr="00897AE0">
        <w:rPr>
          <w:rFonts w:hint="eastAsia"/>
          <w:lang w:val="en-US"/>
        </w:rPr>
        <w:t>は</w:t>
      </w:r>
      <w:r w:rsidRPr="00897AE0">
        <w:rPr>
          <w:lang w:val="en-US"/>
        </w:rPr>
        <w:t>、会場整備参加事業の一環として温熱環境評価に基づく暑熱リスクの高い空間の検討と暑さ対策技術の導入効果のシミュレーション</w:t>
      </w:r>
      <w:r w:rsidR="008C3C22" w:rsidRPr="00897AE0">
        <w:rPr>
          <w:rFonts w:hint="eastAsia"/>
          <w:lang w:val="en-US"/>
        </w:rPr>
        <w:t>の</w:t>
      </w:r>
      <w:r w:rsidRPr="00897AE0">
        <w:rPr>
          <w:lang w:val="en-US"/>
        </w:rPr>
        <w:t>実施</w:t>
      </w:r>
      <w:r w:rsidR="00DD1457" w:rsidRPr="00897AE0">
        <w:rPr>
          <w:rFonts w:hint="eastAsia"/>
          <w:lang w:val="en-US"/>
        </w:rPr>
        <w:t>等により、万博</w:t>
      </w:r>
      <w:r w:rsidR="00A06EC8" w:rsidRPr="00897AE0">
        <w:rPr>
          <w:rFonts w:hint="eastAsia"/>
          <w:lang w:val="en-US"/>
        </w:rPr>
        <w:t>会場における暑熱対策の検討に貢献</w:t>
      </w:r>
      <w:r w:rsidR="00DD1457" w:rsidRPr="00897AE0">
        <w:rPr>
          <w:rFonts w:hint="eastAsia"/>
          <w:lang w:val="en-US"/>
        </w:rPr>
        <w:t>した</w:t>
      </w:r>
      <w:r w:rsidRPr="00897AE0">
        <w:rPr>
          <w:lang w:val="en-US"/>
        </w:rPr>
        <w:t>。</w:t>
      </w:r>
    </w:p>
    <w:p w14:paraId="1DBB352D" w14:textId="2B6980D6" w:rsidR="00A94890" w:rsidRPr="00897AE0" w:rsidRDefault="004D1241" w:rsidP="006851B8">
      <w:pPr>
        <w:ind w:firstLineChars="100" w:firstLine="210"/>
        <w:rPr>
          <w:lang w:val="en-US"/>
        </w:rPr>
      </w:pPr>
      <w:r w:rsidRPr="00897AE0">
        <w:rPr>
          <w:rFonts w:hint="eastAsia"/>
          <w:lang w:val="en-US"/>
        </w:rPr>
        <w:lastRenderedPageBreak/>
        <w:t>また、大阪府では、</w:t>
      </w:r>
      <w:r w:rsidR="00B654EF" w:rsidRPr="00897AE0">
        <w:rPr>
          <w:rFonts w:hint="eastAsia"/>
          <w:lang w:val="en-US"/>
        </w:rPr>
        <w:t>大阪市と共同で策定した</w:t>
      </w:r>
      <w:r w:rsidR="00943A95" w:rsidRPr="00897AE0">
        <w:rPr>
          <w:rFonts w:hint="eastAsia"/>
          <w:lang w:val="en-US"/>
        </w:rPr>
        <w:t>「</w:t>
      </w:r>
      <w:r w:rsidR="004B352E" w:rsidRPr="00897AE0">
        <w:rPr>
          <w:lang w:val="en-US"/>
        </w:rPr>
        <w:t>おおさかヒートアイランド対策推進計画</w:t>
      </w:r>
      <w:r w:rsidR="00943A95" w:rsidRPr="00897AE0">
        <w:rPr>
          <w:rFonts w:hint="eastAsia"/>
          <w:lang w:val="en-US"/>
        </w:rPr>
        <w:t>」</w:t>
      </w:r>
      <w:r w:rsidR="00B654EF" w:rsidRPr="00897AE0">
        <w:rPr>
          <w:rFonts w:hint="eastAsia"/>
          <w:lang w:val="en-US"/>
        </w:rPr>
        <w:t>（</w:t>
      </w:r>
      <w:r w:rsidR="00B654EF" w:rsidRPr="00897AE0">
        <w:rPr>
          <w:lang w:val="en-US"/>
        </w:rPr>
        <w:t>2015年3月</w:t>
      </w:r>
      <w:r w:rsidR="00B654EF" w:rsidRPr="00897AE0">
        <w:rPr>
          <w:rFonts w:hint="eastAsia"/>
          <w:lang w:val="en-US"/>
        </w:rPr>
        <w:t>）</w:t>
      </w:r>
      <w:r w:rsidR="004B352E" w:rsidRPr="00897AE0">
        <w:rPr>
          <w:lang w:val="en-US"/>
        </w:rPr>
        <w:t>に基づき、熱帯夜日数</w:t>
      </w:r>
      <w:r w:rsidR="00B654EF" w:rsidRPr="00897AE0">
        <w:rPr>
          <w:rFonts w:hint="eastAsia"/>
          <w:lang w:val="en-US"/>
        </w:rPr>
        <w:t>を</w:t>
      </w:r>
      <w:r w:rsidR="004B352E" w:rsidRPr="00897AE0">
        <w:rPr>
          <w:lang w:val="en-US"/>
        </w:rPr>
        <w:t>削減</w:t>
      </w:r>
      <w:r w:rsidR="00B654EF" w:rsidRPr="00897AE0">
        <w:rPr>
          <w:rFonts w:hint="eastAsia"/>
          <w:lang w:val="en-US"/>
        </w:rPr>
        <w:t>する</w:t>
      </w:r>
      <w:r w:rsidR="004B352E" w:rsidRPr="00897AE0">
        <w:rPr>
          <w:lang w:val="en-US"/>
        </w:rPr>
        <w:t>目標</w:t>
      </w:r>
      <w:r w:rsidR="00B654EF" w:rsidRPr="00897AE0">
        <w:rPr>
          <w:rFonts w:hint="eastAsia"/>
          <w:lang w:val="en-US"/>
        </w:rPr>
        <w:t>等を掲げ、</w:t>
      </w:r>
      <w:r w:rsidR="004B352E" w:rsidRPr="00897AE0">
        <w:rPr>
          <w:lang w:val="en-US"/>
        </w:rPr>
        <w:t>人工排熱の低減、建物・地表面の高温化抑制、都市形態の改善</w:t>
      </w:r>
      <w:r w:rsidR="00405739" w:rsidRPr="00897AE0">
        <w:rPr>
          <w:rFonts w:hint="eastAsia"/>
          <w:lang w:val="en-US"/>
        </w:rPr>
        <w:t>に向けて、</w:t>
      </w:r>
      <w:r w:rsidR="004B352E" w:rsidRPr="00897AE0">
        <w:rPr>
          <w:lang w:val="en-US"/>
        </w:rPr>
        <w:t>顕彰制度によ</w:t>
      </w:r>
      <w:r w:rsidR="00B654EF" w:rsidRPr="00897AE0">
        <w:rPr>
          <w:rFonts w:hint="eastAsia"/>
          <w:lang w:val="en-US"/>
        </w:rPr>
        <w:t>る</w:t>
      </w:r>
      <w:r w:rsidR="004B352E" w:rsidRPr="00897AE0">
        <w:rPr>
          <w:lang w:val="en-US"/>
        </w:rPr>
        <w:t>事業者の排熱低減</w:t>
      </w:r>
      <w:r w:rsidR="00650A00" w:rsidRPr="00897AE0">
        <w:rPr>
          <w:rFonts w:hint="eastAsia"/>
          <w:lang w:val="en-US"/>
        </w:rPr>
        <w:t>や緑化の促進に取り組んで</w:t>
      </w:r>
      <w:r w:rsidR="00FF39F0" w:rsidRPr="00897AE0">
        <w:rPr>
          <w:rFonts w:hint="eastAsia"/>
          <w:lang w:val="en-US"/>
        </w:rPr>
        <w:t>いる</w:t>
      </w:r>
      <w:r w:rsidR="004B352E" w:rsidRPr="00897AE0">
        <w:rPr>
          <w:lang w:val="en-US"/>
        </w:rPr>
        <w:t>。</w:t>
      </w:r>
      <w:r w:rsidR="00B874CD" w:rsidRPr="00897AE0">
        <w:rPr>
          <w:rFonts w:hint="eastAsia"/>
          <w:lang w:val="en-US"/>
        </w:rPr>
        <w:t>また、</w:t>
      </w:r>
      <w:r w:rsidR="004B352E" w:rsidRPr="00897AE0">
        <w:rPr>
          <w:lang w:val="en-US"/>
        </w:rPr>
        <w:t>暑熱環境の改善</w:t>
      </w:r>
      <w:r w:rsidR="00B874CD" w:rsidRPr="00897AE0">
        <w:rPr>
          <w:rFonts w:hint="eastAsia"/>
          <w:lang w:val="en-US"/>
        </w:rPr>
        <w:t>に向けて、</w:t>
      </w:r>
      <w:r w:rsidR="004B352E" w:rsidRPr="00897AE0">
        <w:rPr>
          <w:lang w:val="en-US"/>
        </w:rPr>
        <w:t>適応策の推進にも取り組んでおり、熱中症に関するセミナー</w:t>
      </w:r>
      <w:r w:rsidR="00B874CD" w:rsidRPr="00897AE0">
        <w:rPr>
          <w:rFonts w:hint="eastAsia"/>
          <w:lang w:val="en-US"/>
        </w:rPr>
        <w:t>等を通じた</w:t>
      </w:r>
      <w:r w:rsidR="004B352E" w:rsidRPr="00897AE0">
        <w:rPr>
          <w:lang w:val="en-US"/>
        </w:rPr>
        <w:t>熱中症予防の普及啓発や暑さ指数等の情報発信</w:t>
      </w:r>
      <w:r w:rsidR="00D23B0C" w:rsidRPr="00897AE0">
        <w:rPr>
          <w:rFonts w:hint="eastAsia"/>
          <w:lang w:val="en-US"/>
        </w:rPr>
        <w:t>に取り組むとともに、民間事業者の協力のもと、</w:t>
      </w:r>
      <w:r w:rsidR="004B352E" w:rsidRPr="00897AE0">
        <w:rPr>
          <w:lang w:val="en-US"/>
        </w:rPr>
        <w:t>猛暑の際における外出先の一時避難所として暑さをしのげる涼しい空間</w:t>
      </w:r>
      <w:r w:rsidRPr="00897AE0">
        <w:rPr>
          <w:rFonts w:hint="eastAsia"/>
          <w:lang w:val="en-US"/>
        </w:rPr>
        <w:t>（クールオアシス）</w:t>
      </w:r>
      <w:r w:rsidR="004B352E" w:rsidRPr="00897AE0">
        <w:rPr>
          <w:lang w:val="en-US"/>
        </w:rPr>
        <w:t>の提供を行っている。</w:t>
      </w:r>
    </w:p>
    <w:p w14:paraId="1A71BC63" w14:textId="43CF3348" w:rsidR="00A94890" w:rsidRPr="00897AE0" w:rsidRDefault="00A02832" w:rsidP="006851B8">
      <w:pPr>
        <w:ind w:firstLineChars="100" w:firstLine="210"/>
        <w:rPr>
          <w:lang w:val="en-US"/>
        </w:rPr>
      </w:pPr>
      <w:r w:rsidRPr="00897AE0">
        <w:rPr>
          <w:rFonts w:hint="eastAsia"/>
          <w:lang w:val="en-US"/>
        </w:rPr>
        <w:t>近年では</w:t>
      </w:r>
      <w:r w:rsidR="00A94890" w:rsidRPr="00897AE0">
        <w:rPr>
          <w:rFonts w:hint="eastAsia"/>
          <w:lang w:val="en-US"/>
        </w:rPr>
        <w:t>、</w:t>
      </w:r>
      <w:r w:rsidRPr="00897AE0">
        <w:rPr>
          <w:rFonts w:hint="eastAsia"/>
          <w:lang w:val="en-US"/>
        </w:rPr>
        <w:t>府域</w:t>
      </w:r>
      <w:r w:rsidR="00A94890" w:rsidRPr="00897AE0">
        <w:rPr>
          <w:rFonts w:hint="eastAsia"/>
          <w:lang w:val="en-US"/>
        </w:rPr>
        <w:t>のみならず</w:t>
      </w:r>
      <w:r w:rsidRPr="00897AE0">
        <w:rPr>
          <w:rFonts w:hint="eastAsia"/>
          <w:lang w:val="en-US"/>
        </w:rPr>
        <w:t>、国内の</w:t>
      </w:r>
      <w:r w:rsidR="00A94890" w:rsidRPr="00897AE0">
        <w:rPr>
          <w:rFonts w:hint="eastAsia"/>
          <w:lang w:val="en-US"/>
        </w:rPr>
        <w:t>都市化が進んでいない地域においても気温</w:t>
      </w:r>
      <w:r w:rsidR="009A358F" w:rsidRPr="00897AE0">
        <w:rPr>
          <w:rFonts w:hint="eastAsia"/>
          <w:lang w:val="en-US"/>
        </w:rPr>
        <w:t>の</w:t>
      </w:r>
      <w:r w:rsidR="00A94890" w:rsidRPr="00897AE0">
        <w:rPr>
          <w:rFonts w:hint="eastAsia"/>
          <w:lang w:val="en-US"/>
        </w:rPr>
        <w:t>上昇が顕著であ</w:t>
      </w:r>
      <w:r w:rsidR="00943B9A" w:rsidRPr="00897AE0">
        <w:rPr>
          <w:rFonts w:hint="eastAsia"/>
          <w:lang w:val="en-US"/>
        </w:rPr>
        <w:t>ることから、</w:t>
      </w:r>
      <w:r w:rsidR="00A94890" w:rsidRPr="00897AE0">
        <w:rPr>
          <w:rFonts w:hint="eastAsia"/>
          <w:lang w:val="en-US"/>
        </w:rPr>
        <w:t>今後は</w:t>
      </w:r>
      <w:r w:rsidR="00623948" w:rsidRPr="00897AE0">
        <w:rPr>
          <w:rFonts w:hint="eastAsia"/>
          <w:lang w:val="en-US"/>
        </w:rPr>
        <w:t>、</w:t>
      </w:r>
      <w:r w:rsidR="00943B9A" w:rsidRPr="00897AE0">
        <w:rPr>
          <w:rFonts w:hint="eastAsia"/>
          <w:lang w:val="en-US"/>
        </w:rPr>
        <w:t>ヒートアイランド対策については、</w:t>
      </w:r>
      <w:r w:rsidR="00623948" w:rsidRPr="00897AE0">
        <w:rPr>
          <w:rFonts w:hint="eastAsia"/>
          <w:lang w:val="en-US"/>
        </w:rPr>
        <w:t>地球温暖化対策と併せて一体的に</w:t>
      </w:r>
      <w:r w:rsidR="00390B58" w:rsidRPr="00897AE0">
        <w:rPr>
          <w:rFonts w:hint="eastAsia"/>
          <w:lang w:val="en-US"/>
        </w:rPr>
        <w:t>施策・事業を検討することが必要と考えられる。</w:t>
      </w:r>
    </w:p>
    <w:p w14:paraId="7AE775DF" w14:textId="77777777" w:rsidR="00A94890" w:rsidRDefault="00A94890" w:rsidP="002A0C45">
      <w:pPr>
        <w:rPr>
          <w:lang w:val="en-US"/>
        </w:rPr>
      </w:pPr>
    </w:p>
    <w:p w14:paraId="13BB8DB9" w14:textId="3A3299CF" w:rsidR="009A7D90" w:rsidRDefault="00F519B8" w:rsidP="00F519B8">
      <w:pPr>
        <w:pStyle w:val="3"/>
        <w:rPr>
          <w:lang w:val="en-US"/>
        </w:rPr>
      </w:pPr>
      <w:bookmarkStart w:id="15" w:name="_Toc213418720"/>
      <w:r w:rsidRPr="00686CBD">
        <w:rPr>
          <w:rFonts w:ascii="ＭＳ ゴシック" w:hAnsi="ＭＳ ゴシック" w:hint="eastAsia"/>
          <w:lang w:val="en-US"/>
        </w:rPr>
        <w:t xml:space="preserve">(2) </w:t>
      </w:r>
      <w:r w:rsidR="00111344">
        <w:rPr>
          <w:rFonts w:hint="eastAsia"/>
          <w:lang w:val="en-US"/>
        </w:rPr>
        <w:t>現行</w:t>
      </w:r>
      <w:r w:rsidR="009A7D90">
        <w:rPr>
          <w:rFonts w:hint="eastAsia"/>
          <w:lang w:val="en-US"/>
        </w:rPr>
        <w:t>計画の進捗状況</w:t>
      </w:r>
      <w:bookmarkEnd w:id="15"/>
    </w:p>
    <w:p w14:paraId="6553AA04" w14:textId="6026820B" w:rsidR="00B1033E" w:rsidRDefault="00142AB1">
      <w:pPr>
        <w:ind w:firstLineChars="100" w:firstLine="210"/>
        <w:rPr>
          <w:lang w:val="en-US"/>
        </w:rPr>
      </w:pPr>
      <w:r w:rsidRPr="00142AB1">
        <w:rPr>
          <w:rFonts w:hint="eastAsia"/>
          <w:lang w:val="en-US"/>
        </w:rPr>
        <w:t>大阪府においては、</w:t>
      </w:r>
      <w:r w:rsidRPr="00142AB1">
        <w:rPr>
          <w:lang w:val="en-US"/>
        </w:rPr>
        <w:t>2021年３月に、「大阪府地球温暖化対策実行計画（区域施策編）」を策定し、2030年度の温室効果ガス排出量を2013年度から</w:t>
      </w:r>
      <w:r w:rsidRPr="009835A5">
        <w:rPr>
          <w:lang w:val="en-US"/>
        </w:rPr>
        <w:t>40％削減</w:t>
      </w:r>
      <w:r w:rsidRPr="00142AB1">
        <w:rPr>
          <w:lang w:val="en-US"/>
        </w:rPr>
        <w:t>することを目標として取組を推進しており、2022年度は、2013年度と比べて</w:t>
      </w:r>
      <w:r w:rsidR="00594020">
        <w:rPr>
          <w:rFonts w:hint="eastAsia"/>
          <w:lang w:val="en-US"/>
        </w:rPr>
        <w:t>約</w:t>
      </w:r>
      <w:r w:rsidRPr="00142AB1">
        <w:rPr>
          <w:lang w:val="en-US"/>
        </w:rPr>
        <w:t>19％の削減となってい</w:t>
      </w:r>
      <w:r w:rsidR="00B1033E">
        <w:rPr>
          <w:rFonts w:hint="eastAsia"/>
          <w:lang w:val="en-US"/>
        </w:rPr>
        <w:t>る</w:t>
      </w:r>
      <w:r w:rsidRPr="00142AB1">
        <w:rPr>
          <w:lang w:val="en-US"/>
        </w:rPr>
        <w:t>。</w:t>
      </w:r>
      <w:r w:rsidR="00B1033E">
        <w:rPr>
          <w:rFonts w:hint="eastAsia"/>
          <w:lang w:val="en-US"/>
        </w:rPr>
        <w:t>また、計画の管理指標、取組指標の最新値は、表２－２のとおりとなっている。</w:t>
      </w:r>
      <w:r w:rsidR="009835A5">
        <w:rPr>
          <w:rFonts w:hint="eastAsia"/>
          <w:lang w:val="en-US"/>
        </w:rPr>
        <w:t>なお、現行計画における2</w:t>
      </w:r>
      <w:r w:rsidR="009835A5">
        <w:rPr>
          <w:lang w:val="en-US"/>
        </w:rPr>
        <w:t>030</w:t>
      </w:r>
      <w:r w:rsidR="009835A5">
        <w:rPr>
          <w:rFonts w:hint="eastAsia"/>
          <w:lang w:val="en-US"/>
        </w:rPr>
        <w:t>年度の目標（2</w:t>
      </w:r>
      <w:r w:rsidR="009835A5">
        <w:rPr>
          <w:lang w:val="en-US"/>
        </w:rPr>
        <w:t>013</w:t>
      </w:r>
      <w:r w:rsidR="009835A5">
        <w:rPr>
          <w:rFonts w:hint="eastAsia"/>
          <w:lang w:val="en-US"/>
        </w:rPr>
        <w:t>年度比4</w:t>
      </w:r>
      <w:r w:rsidR="009835A5">
        <w:rPr>
          <w:lang w:val="en-US"/>
        </w:rPr>
        <w:t>0%</w:t>
      </w:r>
      <w:r w:rsidR="009835A5">
        <w:rPr>
          <w:rFonts w:hint="eastAsia"/>
          <w:lang w:val="en-US"/>
        </w:rPr>
        <w:t>削減）について、</w:t>
      </w:r>
      <w:r w:rsidR="009835A5" w:rsidRPr="009835A5">
        <w:rPr>
          <w:lang w:val="en-US"/>
        </w:rPr>
        <w:t>2030年度の全電源平均の電力排出係数0.25kg-CO</w:t>
      </w:r>
      <w:r w:rsidR="009835A5" w:rsidRPr="005E09F4">
        <w:rPr>
          <w:vertAlign w:val="subscript"/>
          <w:lang w:val="en-US"/>
        </w:rPr>
        <w:t>2</w:t>
      </w:r>
      <w:r w:rsidR="009835A5" w:rsidRPr="009835A5">
        <w:rPr>
          <w:lang w:val="en-US"/>
        </w:rPr>
        <w:t>/kWh（出典：2030年度におけるエネルギー需給の見通し）を用いて、再計算した数値</w:t>
      </w:r>
      <w:r w:rsidR="009835A5">
        <w:rPr>
          <w:rFonts w:hint="eastAsia"/>
          <w:lang w:val="en-US"/>
        </w:rPr>
        <w:t>は4</w:t>
      </w:r>
      <w:r w:rsidR="009835A5">
        <w:rPr>
          <w:lang w:val="en-US"/>
        </w:rPr>
        <w:t>8%</w:t>
      </w:r>
      <w:r w:rsidR="009835A5">
        <w:rPr>
          <w:rFonts w:hint="eastAsia"/>
          <w:lang w:val="en-US"/>
        </w:rPr>
        <w:t>となる。</w:t>
      </w:r>
    </w:p>
    <w:p w14:paraId="70E7D9CF" w14:textId="77777777" w:rsidR="009835A5" w:rsidRDefault="009835A5">
      <w:pPr>
        <w:ind w:firstLineChars="100" w:firstLine="210"/>
        <w:rPr>
          <w:lang w:val="en-US"/>
        </w:rPr>
      </w:pPr>
    </w:p>
    <w:p w14:paraId="327C78D3" w14:textId="4BB0562E" w:rsidR="00B1033E" w:rsidRDefault="00B1033E" w:rsidP="00B1033E">
      <w:pPr>
        <w:ind w:firstLineChars="100" w:firstLine="210"/>
        <w:jc w:val="center"/>
        <w:rPr>
          <w:lang w:val="en-US"/>
        </w:rPr>
      </w:pPr>
      <w:r>
        <w:rPr>
          <w:rFonts w:hint="eastAsia"/>
          <w:lang w:val="en-US"/>
        </w:rPr>
        <w:t>表２－</w:t>
      </w:r>
      <w:r w:rsidR="00C56BDC">
        <w:rPr>
          <w:rFonts w:hint="eastAsia"/>
          <w:lang w:val="en-US"/>
        </w:rPr>
        <w:t>２</w:t>
      </w:r>
      <w:r>
        <w:rPr>
          <w:rFonts w:hint="eastAsia"/>
          <w:lang w:val="en-US"/>
        </w:rPr>
        <w:t xml:space="preserve">　部門別の温室効果ガス排出量及び基準年度比削減率</w:t>
      </w:r>
    </w:p>
    <w:p w14:paraId="67D592D4" w14:textId="48D02DA9" w:rsidR="00B1033E" w:rsidRDefault="00B1033E" w:rsidP="006851B8">
      <w:pPr>
        <w:ind w:right="840" w:firstLineChars="100" w:firstLine="210"/>
        <w:jc w:val="right"/>
        <w:rPr>
          <w:lang w:val="en-US"/>
        </w:rPr>
      </w:pPr>
      <w:r>
        <w:rPr>
          <w:rFonts w:hint="eastAsia"/>
          <w:lang w:val="en-US"/>
        </w:rPr>
        <w:t>（単位：万トン-</w:t>
      </w:r>
      <w:r>
        <w:rPr>
          <w:lang w:val="en-US"/>
        </w:rPr>
        <w:t>CO</w:t>
      </w:r>
      <w:r w:rsidRPr="005E09F4">
        <w:rPr>
          <w:vertAlign w:val="subscript"/>
          <w:lang w:val="en-US"/>
        </w:rPr>
        <w:t>2</w:t>
      </w:r>
      <w:r>
        <w:rPr>
          <w:rFonts w:hint="eastAsia"/>
          <w:lang w:val="en-US"/>
        </w:rPr>
        <w:t>）</w:t>
      </w:r>
    </w:p>
    <w:tbl>
      <w:tblPr>
        <w:tblStyle w:val="af"/>
        <w:tblW w:w="0" w:type="auto"/>
        <w:jc w:val="center"/>
        <w:tblLook w:val="04A0" w:firstRow="1" w:lastRow="0" w:firstColumn="1" w:lastColumn="0" w:noHBand="0" w:noVBand="1"/>
      </w:tblPr>
      <w:tblGrid>
        <w:gridCol w:w="1838"/>
        <w:gridCol w:w="1580"/>
        <w:gridCol w:w="2106"/>
        <w:gridCol w:w="1984"/>
      </w:tblGrid>
      <w:tr w:rsidR="00F503A9" w14:paraId="7AE30347" w14:textId="77777777" w:rsidTr="006851B8">
        <w:trPr>
          <w:jc w:val="center"/>
        </w:trPr>
        <w:tc>
          <w:tcPr>
            <w:tcW w:w="1838" w:type="dxa"/>
          </w:tcPr>
          <w:p w14:paraId="0D4D73BC" w14:textId="77777777" w:rsidR="00F503A9" w:rsidRDefault="00F503A9" w:rsidP="00060425">
            <w:pPr>
              <w:rPr>
                <w:lang w:val="en-US"/>
              </w:rPr>
            </w:pPr>
            <w:r>
              <w:rPr>
                <w:rFonts w:hint="eastAsia"/>
                <w:lang w:val="en-US"/>
              </w:rPr>
              <w:t>部門</w:t>
            </w:r>
          </w:p>
        </w:tc>
        <w:tc>
          <w:tcPr>
            <w:tcW w:w="1580" w:type="dxa"/>
          </w:tcPr>
          <w:p w14:paraId="6F5DAA84" w14:textId="77777777" w:rsidR="00F503A9" w:rsidRDefault="00F503A9" w:rsidP="005E09F4">
            <w:pPr>
              <w:jc w:val="center"/>
              <w:rPr>
                <w:lang w:val="en-US"/>
              </w:rPr>
            </w:pPr>
            <w:r>
              <w:rPr>
                <w:rFonts w:hint="eastAsia"/>
                <w:lang w:val="en-US"/>
              </w:rPr>
              <w:t>基準年度</w:t>
            </w:r>
            <w:r w:rsidRPr="00060425">
              <w:rPr>
                <w:rFonts w:hint="eastAsia"/>
                <w:vertAlign w:val="superscript"/>
                <w:lang w:val="en-US"/>
              </w:rPr>
              <w:t>※</w:t>
            </w:r>
          </w:p>
          <w:p w14:paraId="77638522" w14:textId="77777777" w:rsidR="00F503A9" w:rsidRDefault="00F503A9" w:rsidP="005E09F4">
            <w:pPr>
              <w:jc w:val="center"/>
              <w:rPr>
                <w:lang w:val="en-US"/>
              </w:rPr>
            </w:pPr>
            <w:r>
              <w:rPr>
                <w:rFonts w:hint="eastAsia"/>
                <w:lang w:val="en-US"/>
              </w:rPr>
              <w:t>（2</w:t>
            </w:r>
            <w:r>
              <w:rPr>
                <w:lang w:val="en-US"/>
              </w:rPr>
              <w:t>013</w:t>
            </w:r>
            <w:r>
              <w:rPr>
                <w:rFonts w:hint="eastAsia"/>
                <w:lang w:val="en-US"/>
              </w:rPr>
              <w:t>）</w:t>
            </w:r>
          </w:p>
        </w:tc>
        <w:tc>
          <w:tcPr>
            <w:tcW w:w="2106" w:type="dxa"/>
            <w:tcBorders>
              <w:right w:val="single" w:sz="4" w:space="0" w:color="auto"/>
            </w:tcBorders>
          </w:tcPr>
          <w:p w14:paraId="3FF75ADE" w14:textId="39ED9599" w:rsidR="00F503A9" w:rsidRDefault="00F503A9" w:rsidP="005E09F4">
            <w:pPr>
              <w:jc w:val="center"/>
              <w:rPr>
                <w:lang w:val="en-US"/>
              </w:rPr>
            </w:pPr>
            <w:r>
              <w:rPr>
                <w:rFonts w:hint="eastAsia"/>
                <w:lang w:val="en-US"/>
              </w:rPr>
              <w:t>現状年度(</w:t>
            </w:r>
            <w:r>
              <w:rPr>
                <w:lang w:val="en-US"/>
              </w:rPr>
              <w:t>2022)</w:t>
            </w:r>
          </w:p>
          <w:p w14:paraId="0F65D7AF" w14:textId="0FF18566" w:rsidR="00F503A9" w:rsidRDefault="00F503A9" w:rsidP="008C566D">
            <w:pPr>
              <w:jc w:val="center"/>
              <w:rPr>
                <w:lang w:val="en-US"/>
              </w:rPr>
            </w:pPr>
            <w:r>
              <w:rPr>
                <w:rFonts w:hint="eastAsia"/>
                <w:lang w:val="en-US"/>
              </w:rPr>
              <w:t>（</w:t>
            </w:r>
            <w:r>
              <w:rPr>
                <w:lang w:val="en-US"/>
              </w:rPr>
              <w:t>2013</w:t>
            </w:r>
            <w:r>
              <w:rPr>
                <w:rFonts w:hint="eastAsia"/>
                <w:lang w:val="en-US"/>
              </w:rPr>
              <w:t>比）</w:t>
            </w:r>
          </w:p>
        </w:tc>
        <w:tc>
          <w:tcPr>
            <w:tcW w:w="1984" w:type="dxa"/>
            <w:tcBorders>
              <w:left w:val="single" w:sz="4" w:space="0" w:color="auto"/>
              <w:right w:val="single" w:sz="4" w:space="0" w:color="auto"/>
            </w:tcBorders>
          </w:tcPr>
          <w:p w14:paraId="753E3865" w14:textId="7117CD3F" w:rsidR="00F503A9" w:rsidRDefault="00F503A9" w:rsidP="005E09F4">
            <w:pPr>
              <w:jc w:val="center"/>
              <w:rPr>
                <w:vertAlign w:val="superscript"/>
                <w:lang w:val="en-US"/>
              </w:rPr>
            </w:pPr>
            <w:r>
              <w:rPr>
                <w:rFonts w:hint="eastAsia"/>
                <w:lang w:val="en-US"/>
              </w:rPr>
              <w:t>目標年度(</w:t>
            </w:r>
            <w:r>
              <w:rPr>
                <w:lang w:val="en-US"/>
              </w:rPr>
              <w:t>2030)</w:t>
            </w:r>
            <w:r w:rsidRPr="00060425">
              <w:rPr>
                <w:rFonts w:hint="eastAsia"/>
                <w:vertAlign w:val="superscript"/>
                <w:lang w:val="en-US"/>
              </w:rPr>
              <w:t>※※</w:t>
            </w:r>
          </w:p>
          <w:p w14:paraId="1DB10982" w14:textId="74880C86" w:rsidR="00F503A9" w:rsidRDefault="00F503A9" w:rsidP="005E09F4">
            <w:pPr>
              <w:jc w:val="center"/>
              <w:rPr>
                <w:lang w:val="en-US"/>
              </w:rPr>
            </w:pPr>
            <w:r>
              <w:rPr>
                <w:rFonts w:hint="eastAsia"/>
                <w:lang w:val="en-US"/>
              </w:rPr>
              <w:t>（</w:t>
            </w:r>
            <w:r>
              <w:rPr>
                <w:lang w:val="en-US"/>
              </w:rPr>
              <w:t>2013</w:t>
            </w:r>
            <w:r>
              <w:rPr>
                <w:rFonts w:hint="eastAsia"/>
                <w:lang w:val="en-US"/>
              </w:rPr>
              <w:t>比）</w:t>
            </w:r>
          </w:p>
        </w:tc>
      </w:tr>
      <w:tr w:rsidR="00F503A9" w14:paraId="552B05D1" w14:textId="77777777" w:rsidTr="006851B8">
        <w:trPr>
          <w:jc w:val="center"/>
        </w:trPr>
        <w:tc>
          <w:tcPr>
            <w:tcW w:w="1838" w:type="dxa"/>
          </w:tcPr>
          <w:p w14:paraId="7201B35A" w14:textId="77777777" w:rsidR="00F503A9" w:rsidRDefault="00F503A9" w:rsidP="00060425">
            <w:pPr>
              <w:rPr>
                <w:lang w:val="en-US"/>
              </w:rPr>
            </w:pPr>
            <w:r>
              <w:rPr>
                <w:rFonts w:hint="eastAsia"/>
                <w:lang w:val="en-US"/>
              </w:rPr>
              <w:t>産業</w:t>
            </w:r>
          </w:p>
        </w:tc>
        <w:tc>
          <w:tcPr>
            <w:tcW w:w="1580" w:type="dxa"/>
          </w:tcPr>
          <w:p w14:paraId="464A6793" w14:textId="77777777" w:rsidR="00F503A9" w:rsidRDefault="00F503A9" w:rsidP="00060425">
            <w:pPr>
              <w:jc w:val="right"/>
              <w:rPr>
                <w:lang w:val="en-US"/>
              </w:rPr>
            </w:pPr>
            <w:r>
              <w:rPr>
                <w:rFonts w:hint="eastAsia"/>
                <w:lang w:val="en-US"/>
              </w:rPr>
              <w:t>1,384</w:t>
            </w:r>
          </w:p>
        </w:tc>
        <w:tc>
          <w:tcPr>
            <w:tcW w:w="2106" w:type="dxa"/>
            <w:tcBorders>
              <w:right w:val="single" w:sz="4" w:space="0" w:color="auto"/>
            </w:tcBorders>
          </w:tcPr>
          <w:p w14:paraId="43E7B93C" w14:textId="77777777" w:rsidR="00F503A9" w:rsidRDefault="00F503A9" w:rsidP="00060425">
            <w:pPr>
              <w:jc w:val="right"/>
              <w:rPr>
                <w:lang w:val="en-US"/>
              </w:rPr>
            </w:pPr>
            <w:r>
              <w:rPr>
                <w:rFonts w:hint="eastAsia"/>
                <w:lang w:val="en-US"/>
              </w:rPr>
              <w:t>1</w:t>
            </w:r>
            <w:r>
              <w:rPr>
                <w:lang w:val="en-US"/>
              </w:rPr>
              <w:t>,021</w:t>
            </w:r>
          </w:p>
          <w:p w14:paraId="2F745130" w14:textId="524BEEBB" w:rsidR="00F503A9" w:rsidRDefault="00F503A9" w:rsidP="00060425">
            <w:pPr>
              <w:jc w:val="right"/>
              <w:rPr>
                <w:lang w:val="en-US"/>
              </w:rPr>
            </w:pPr>
            <w:r>
              <w:rPr>
                <w:rFonts w:hint="eastAsia"/>
                <w:lang w:val="en-US"/>
              </w:rPr>
              <w:t>（▲2</w:t>
            </w:r>
            <w:r>
              <w:rPr>
                <w:lang w:val="en-US"/>
              </w:rPr>
              <w:t>6%</w:t>
            </w:r>
            <w:r>
              <w:rPr>
                <w:rFonts w:hint="eastAsia"/>
                <w:lang w:val="en-US"/>
              </w:rPr>
              <w:t>）</w:t>
            </w:r>
          </w:p>
        </w:tc>
        <w:tc>
          <w:tcPr>
            <w:tcW w:w="1984" w:type="dxa"/>
            <w:tcBorders>
              <w:left w:val="single" w:sz="4" w:space="0" w:color="auto"/>
              <w:right w:val="single" w:sz="4" w:space="0" w:color="auto"/>
            </w:tcBorders>
          </w:tcPr>
          <w:p w14:paraId="5E265817" w14:textId="77777777" w:rsidR="00F503A9" w:rsidRDefault="00F503A9" w:rsidP="00060425">
            <w:pPr>
              <w:jc w:val="right"/>
              <w:rPr>
                <w:lang w:val="en-US"/>
              </w:rPr>
            </w:pPr>
            <w:r>
              <w:rPr>
                <w:rFonts w:hint="eastAsia"/>
                <w:lang w:val="en-US"/>
              </w:rPr>
              <w:t>7</w:t>
            </w:r>
            <w:r>
              <w:rPr>
                <w:lang w:val="en-US"/>
              </w:rPr>
              <w:t>58</w:t>
            </w:r>
          </w:p>
          <w:p w14:paraId="7AD77C56" w14:textId="1A432EC6" w:rsidR="00F503A9" w:rsidRDefault="00F503A9" w:rsidP="00060425">
            <w:pPr>
              <w:jc w:val="right"/>
              <w:rPr>
                <w:lang w:val="en-US"/>
              </w:rPr>
            </w:pPr>
            <w:r>
              <w:rPr>
                <w:rFonts w:hint="eastAsia"/>
                <w:lang w:val="en-US"/>
              </w:rPr>
              <w:t>（▲45</w:t>
            </w:r>
            <w:r>
              <w:rPr>
                <w:lang w:val="en-US"/>
              </w:rPr>
              <w:t>%</w:t>
            </w:r>
            <w:r>
              <w:rPr>
                <w:rFonts w:hint="eastAsia"/>
                <w:lang w:val="en-US"/>
              </w:rPr>
              <w:t>）</w:t>
            </w:r>
          </w:p>
        </w:tc>
      </w:tr>
      <w:tr w:rsidR="00F503A9" w14:paraId="7D2A3A77" w14:textId="77777777" w:rsidTr="006851B8">
        <w:trPr>
          <w:jc w:val="center"/>
        </w:trPr>
        <w:tc>
          <w:tcPr>
            <w:tcW w:w="1838" w:type="dxa"/>
          </w:tcPr>
          <w:p w14:paraId="6E8B11F8" w14:textId="77777777" w:rsidR="00F503A9" w:rsidRDefault="00F503A9" w:rsidP="00060425">
            <w:pPr>
              <w:rPr>
                <w:lang w:val="en-US"/>
              </w:rPr>
            </w:pPr>
            <w:r>
              <w:rPr>
                <w:rFonts w:hint="eastAsia"/>
                <w:lang w:val="en-US"/>
              </w:rPr>
              <w:t>業務</w:t>
            </w:r>
          </w:p>
        </w:tc>
        <w:tc>
          <w:tcPr>
            <w:tcW w:w="1580" w:type="dxa"/>
          </w:tcPr>
          <w:p w14:paraId="683D3846" w14:textId="77777777" w:rsidR="00F503A9" w:rsidRDefault="00F503A9" w:rsidP="00060425">
            <w:pPr>
              <w:jc w:val="right"/>
              <w:rPr>
                <w:lang w:val="en-US"/>
              </w:rPr>
            </w:pPr>
            <w:r>
              <w:rPr>
                <w:rFonts w:hint="eastAsia"/>
                <w:lang w:val="en-US"/>
              </w:rPr>
              <w:t>1</w:t>
            </w:r>
            <w:r>
              <w:rPr>
                <w:lang w:val="en-US"/>
              </w:rPr>
              <w:t>,724</w:t>
            </w:r>
          </w:p>
        </w:tc>
        <w:tc>
          <w:tcPr>
            <w:tcW w:w="2106" w:type="dxa"/>
            <w:tcBorders>
              <w:right w:val="single" w:sz="4" w:space="0" w:color="auto"/>
            </w:tcBorders>
          </w:tcPr>
          <w:p w14:paraId="64DF1021" w14:textId="77777777" w:rsidR="00F503A9" w:rsidRDefault="00F503A9" w:rsidP="00060425">
            <w:pPr>
              <w:jc w:val="right"/>
              <w:rPr>
                <w:lang w:val="en-US"/>
              </w:rPr>
            </w:pPr>
            <w:r>
              <w:rPr>
                <w:rFonts w:hint="eastAsia"/>
                <w:lang w:val="en-US"/>
              </w:rPr>
              <w:t>1</w:t>
            </w:r>
            <w:r>
              <w:rPr>
                <w:lang w:val="en-US"/>
              </w:rPr>
              <w:t>,251</w:t>
            </w:r>
          </w:p>
          <w:p w14:paraId="0FA4C5E6" w14:textId="639FE580" w:rsidR="00F503A9" w:rsidRDefault="00F503A9" w:rsidP="00060425">
            <w:pPr>
              <w:jc w:val="right"/>
              <w:rPr>
                <w:lang w:val="en-US"/>
              </w:rPr>
            </w:pPr>
            <w:r>
              <w:rPr>
                <w:rFonts w:hint="eastAsia"/>
                <w:lang w:val="en-US"/>
              </w:rPr>
              <w:t>（▲2</w:t>
            </w:r>
            <w:r>
              <w:rPr>
                <w:lang w:val="en-US"/>
              </w:rPr>
              <w:t>7%</w:t>
            </w:r>
            <w:r>
              <w:rPr>
                <w:rFonts w:hint="eastAsia"/>
                <w:lang w:val="en-US"/>
              </w:rPr>
              <w:t>）</w:t>
            </w:r>
          </w:p>
        </w:tc>
        <w:tc>
          <w:tcPr>
            <w:tcW w:w="1984" w:type="dxa"/>
            <w:tcBorders>
              <w:left w:val="single" w:sz="4" w:space="0" w:color="auto"/>
              <w:right w:val="single" w:sz="4" w:space="0" w:color="auto"/>
            </w:tcBorders>
          </w:tcPr>
          <w:p w14:paraId="0C12C5C2" w14:textId="77777777" w:rsidR="00F503A9" w:rsidRDefault="00F503A9" w:rsidP="00060425">
            <w:pPr>
              <w:jc w:val="right"/>
              <w:rPr>
                <w:lang w:val="en-US"/>
              </w:rPr>
            </w:pPr>
            <w:r>
              <w:rPr>
                <w:rFonts w:hint="eastAsia"/>
                <w:lang w:val="en-US"/>
              </w:rPr>
              <w:t>7</w:t>
            </w:r>
            <w:r>
              <w:rPr>
                <w:lang w:val="en-US"/>
              </w:rPr>
              <w:t>55</w:t>
            </w:r>
          </w:p>
          <w:p w14:paraId="68140607" w14:textId="57D58712" w:rsidR="00F503A9" w:rsidRDefault="00F503A9" w:rsidP="00060425">
            <w:pPr>
              <w:jc w:val="right"/>
              <w:rPr>
                <w:lang w:val="en-US"/>
              </w:rPr>
            </w:pPr>
            <w:r>
              <w:rPr>
                <w:rFonts w:hint="eastAsia"/>
                <w:lang w:val="en-US"/>
              </w:rPr>
              <w:t>（▲56</w:t>
            </w:r>
            <w:r>
              <w:rPr>
                <w:lang w:val="en-US"/>
              </w:rPr>
              <w:t>%</w:t>
            </w:r>
            <w:r>
              <w:rPr>
                <w:rFonts w:hint="eastAsia"/>
                <w:lang w:val="en-US"/>
              </w:rPr>
              <w:t>）</w:t>
            </w:r>
          </w:p>
        </w:tc>
      </w:tr>
      <w:tr w:rsidR="00F503A9" w14:paraId="19B16524" w14:textId="77777777" w:rsidTr="006851B8">
        <w:trPr>
          <w:jc w:val="center"/>
        </w:trPr>
        <w:tc>
          <w:tcPr>
            <w:tcW w:w="1838" w:type="dxa"/>
          </w:tcPr>
          <w:p w14:paraId="5811D1A1" w14:textId="77777777" w:rsidR="00F503A9" w:rsidRDefault="00F503A9" w:rsidP="00060425">
            <w:pPr>
              <w:rPr>
                <w:lang w:val="en-US"/>
              </w:rPr>
            </w:pPr>
            <w:r>
              <w:rPr>
                <w:rFonts w:hint="eastAsia"/>
                <w:lang w:val="en-US"/>
              </w:rPr>
              <w:t>家庭</w:t>
            </w:r>
          </w:p>
        </w:tc>
        <w:tc>
          <w:tcPr>
            <w:tcW w:w="1580" w:type="dxa"/>
          </w:tcPr>
          <w:p w14:paraId="3EA3E4A1" w14:textId="77777777" w:rsidR="00F503A9" w:rsidRDefault="00F503A9" w:rsidP="00060425">
            <w:pPr>
              <w:jc w:val="right"/>
              <w:rPr>
                <w:lang w:val="en-US"/>
              </w:rPr>
            </w:pPr>
            <w:r>
              <w:rPr>
                <w:rFonts w:hint="eastAsia"/>
                <w:lang w:val="en-US"/>
              </w:rPr>
              <w:t>1</w:t>
            </w:r>
            <w:r>
              <w:rPr>
                <w:lang w:val="en-US"/>
              </w:rPr>
              <w:t>,316</w:t>
            </w:r>
          </w:p>
        </w:tc>
        <w:tc>
          <w:tcPr>
            <w:tcW w:w="2106" w:type="dxa"/>
            <w:tcBorders>
              <w:right w:val="single" w:sz="4" w:space="0" w:color="auto"/>
            </w:tcBorders>
          </w:tcPr>
          <w:p w14:paraId="5F02CF5E" w14:textId="77777777" w:rsidR="00F503A9" w:rsidRDefault="00F503A9" w:rsidP="00060425">
            <w:pPr>
              <w:jc w:val="right"/>
              <w:rPr>
                <w:lang w:val="en-US"/>
              </w:rPr>
            </w:pPr>
            <w:r>
              <w:rPr>
                <w:rFonts w:hint="eastAsia"/>
                <w:lang w:val="en-US"/>
              </w:rPr>
              <w:t>1</w:t>
            </w:r>
            <w:r>
              <w:rPr>
                <w:lang w:val="en-US"/>
              </w:rPr>
              <w:t>,121</w:t>
            </w:r>
          </w:p>
          <w:p w14:paraId="3086D7D8" w14:textId="036D9F56" w:rsidR="00F503A9" w:rsidRDefault="00F503A9" w:rsidP="00060425">
            <w:pPr>
              <w:jc w:val="right"/>
              <w:rPr>
                <w:lang w:val="en-US"/>
              </w:rPr>
            </w:pPr>
            <w:r>
              <w:rPr>
                <w:rFonts w:hint="eastAsia"/>
                <w:lang w:val="en-US"/>
              </w:rPr>
              <w:t>（▲</w:t>
            </w:r>
            <w:r>
              <w:rPr>
                <w:lang w:val="en-US"/>
              </w:rPr>
              <w:t>15%</w:t>
            </w:r>
            <w:r>
              <w:rPr>
                <w:rFonts w:hint="eastAsia"/>
                <w:lang w:val="en-US"/>
              </w:rPr>
              <w:t>）</w:t>
            </w:r>
          </w:p>
        </w:tc>
        <w:tc>
          <w:tcPr>
            <w:tcW w:w="1984" w:type="dxa"/>
            <w:tcBorders>
              <w:left w:val="single" w:sz="4" w:space="0" w:color="auto"/>
              <w:right w:val="single" w:sz="4" w:space="0" w:color="auto"/>
            </w:tcBorders>
          </w:tcPr>
          <w:p w14:paraId="407108D2" w14:textId="77777777" w:rsidR="00F503A9" w:rsidRDefault="00F503A9" w:rsidP="00060425">
            <w:pPr>
              <w:jc w:val="right"/>
              <w:rPr>
                <w:lang w:val="en-US"/>
              </w:rPr>
            </w:pPr>
            <w:r>
              <w:rPr>
                <w:rFonts w:hint="eastAsia"/>
                <w:lang w:val="en-US"/>
              </w:rPr>
              <w:t>5</w:t>
            </w:r>
            <w:r>
              <w:rPr>
                <w:lang w:val="en-US"/>
              </w:rPr>
              <w:t>82</w:t>
            </w:r>
          </w:p>
          <w:p w14:paraId="3F9B18F1" w14:textId="69F1F2D5" w:rsidR="00F503A9" w:rsidRDefault="00F503A9" w:rsidP="00060425">
            <w:pPr>
              <w:jc w:val="right"/>
              <w:rPr>
                <w:lang w:val="en-US"/>
              </w:rPr>
            </w:pPr>
            <w:r>
              <w:rPr>
                <w:rFonts w:hint="eastAsia"/>
                <w:lang w:val="en-US"/>
              </w:rPr>
              <w:t>（▲</w:t>
            </w:r>
            <w:r>
              <w:rPr>
                <w:lang w:val="en-US"/>
              </w:rPr>
              <w:t>56%</w:t>
            </w:r>
            <w:r>
              <w:rPr>
                <w:rFonts w:hint="eastAsia"/>
                <w:lang w:val="en-US"/>
              </w:rPr>
              <w:t>）</w:t>
            </w:r>
          </w:p>
        </w:tc>
      </w:tr>
      <w:tr w:rsidR="00F503A9" w14:paraId="17B4B8CA" w14:textId="77777777" w:rsidTr="006851B8">
        <w:trPr>
          <w:jc w:val="center"/>
        </w:trPr>
        <w:tc>
          <w:tcPr>
            <w:tcW w:w="1838" w:type="dxa"/>
          </w:tcPr>
          <w:p w14:paraId="4581D9E3" w14:textId="77777777" w:rsidR="00F503A9" w:rsidRDefault="00F503A9" w:rsidP="00060425">
            <w:pPr>
              <w:rPr>
                <w:lang w:val="en-US"/>
              </w:rPr>
            </w:pPr>
            <w:r>
              <w:rPr>
                <w:rFonts w:hint="eastAsia"/>
                <w:lang w:val="en-US"/>
              </w:rPr>
              <w:t>運輸</w:t>
            </w:r>
          </w:p>
        </w:tc>
        <w:tc>
          <w:tcPr>
            <w:tcW w:w="1580" w:type="dxa"/>
          </w:tcPr>
          <w:p w14:paraId="2190C211" w14:textId="77777777" w:rsidR="00F503A9" w:rsidRDefault="00F503A9" w:rsidP="00060425">
            <w:pPr>
              <w:jc w:val="right"/>
              <w:rPr>
                <w:lang w:val="en-US"/>
              </w:rPr>
            </w:pPr>
            <w:r>
              <w:rPr>
                <w:rFonts w:hint="eastAsia"/>
                <w:lang w:val="en-US"/>
              </w:rPr>
              <w:t>6</w:t>
            </w:r>
            <w:r>
              <w:rPr>
                <w:lang w:val="en-US"/>
              </w:rPr>
              <w:t>88</w:t>
            </w:r>
          </w:p>
        </w:tc>
        <w:tc>
          <w:tcPr>
            <w:tcW w:w="2106" w:type="dxa"/>
            <w:tcBorders>
              <w:right w:val="single" w:sz="4" w:space="0" w:color="auto"/>
            </w:tcBorders>
          </w:tcPr>
          <w:p w14:paraId="73AF80DD" w14:textId="77777777" w:rsidR="00F503A9" w:rsidRDefault="00F503A9" w:rsidP="00060425">
            <w:pPr>
              <w:jc w:val="right"/>
              <w:rPr>
                <w:lang w:val="en-US"/>
              </w:rPr>
            </w:pPr>
            <w:r>
              <w:rPr>
                <w:rFonts w:hint="eastAsia"/>
                <w:lang w:val="en-US"/>
              </w:rPr>
              <w:t>5</w:t>
            </w:r>
            <w:r>
              <w:rPr>
                <w:lang w:val="en-US"/>
              </w:rPr>
              <w:t>82</w:t>
            </w:r>
          </w:p>
          <w:p w14:paraId="4971CF88" w14:textId="03255C9B" w:rsidR="00F503A9" w:rsidRDefault="00F503A9" w:rsidP="00060425">
            <w:pPr>
              <w:jc w:val="right"/>
              <w:rPr>
                <w:lang w:val="en-US"/>
              </w:rPr>
            </w:pPr>
            <w:r>
              <w:rPr>
                <w:rFonts w:hint="eastAsia"/>
                <w:lang w:val="en-US"/>
              </w:rPr>
              <w:t>（▲</w:t>
            </w:r>
            <w:r>
              <w:rPr>
                <w:lang w:val="en-US"/>
              </w:rPr>
              <w:t>15%</w:t>
            </w:r>
            <w:r>
              <w:rPr>
                <w:rFonts w:hint="eastAsia"/>
                <w:lang w:val="en-US"/>
              </w:rPr>
              <w:t>）</w:t>
            </w:r>
          </w:p>
        </w:tc>
        <w:tc>
          <w:tcPr>
            <w:tcW w:w="1984" w:type="dxa"/>
            <w:tcBorders>
              <w:left w:val="single" w:sz="4" w:space="0" w:color="auto"/>
              <w:right w:val="single" w:sz="4" w:space="0" w:color="auto"/>
            </w:tcBorders>
          </w:tcPr>
          <w:p w14:paraId="1F2E0364" w14:textId="77777777" w:rsidR="00F503A9" w:rsidRDefault="00F503A9" w:rsidP="00060425">
            <w:pPr>
              <w:jc w:val="right"/>
              <w:rPr>
                <w:lang w:val="en-US"/>
              </w:rPr>
            </w:pPr>
            <w:r>
              <w:rPr>
                <w:rFonts w:hint="eastAsia"/>
                <w:lang w:val="en-US"/>
              </w:rPr>
              <w:t>4</w:t>
            </w:r>
            <w:r>
              <w:rPr>
                <w:lang w:val="en-US"/>
              </w:rPr>
              <w:t>48</w:t>
            </w:r>
          </w:p>
          <w:p w14:paraId="05196413" w14:textId="65A661A4" w:rsidR="00F503A9" w:rsidRDefault="00F503A9" w:rsidP="00060425">
            <w:pPr>
              <w:jc w:val="right"/>
              <w:rPr>
                <w:lang w:val="en-US"/>
              </w:rPr>
            </w:pPr>
            <w:r>
              <w:rPr>
                <w:rFonts w:hint="eastAsia"/>
                <w:lang w:val="en-US"/>
              </w:rPr>
              <w:t>（▲</w:t>
            </w:r>
            <w:r>
              <w:rPr>
                <w:lang w:val="en-US"/>
              </w:rPr>
              <w:t>35%</w:t>
            </w:r>
            <w:r>
              <w:rPr>
                <w:rFonts w:hint="eastAsia"/>
                <w:lang w:val="en-US"/>
              </w:rPr>
              <w:t>）</w:t>
            </w:r>
          </w:p>
        </w:tc>
      </w:tr>
      <w:tr w:rsidR="00F503A9" w14:paraId="7EEF5E20" w14:textId="77777777" w:rsidTr="006851B8">
        <w:trPr>
          <w:jc w:val="center"/>
        </w:trPr>
        <w:tc>
          <w:tcPr>
            <w:tcW w:w="1838" w:type="dxa"/>
          </w:tcPr>
          <w:p w14:paraId="0B21C94B" w14:textId="77777777" w:rsidR="00F503A9" w:rsidRDefault="00F503A9" w:rsidP="00060425">
            <w:pPr>
              <w:rPr>
                <w:lang w:val="en-US"/>
              </w:rPr>
            </w:pPr>
            <w:r>
              <w:rPr>
                <w:rFonts w:hint="eastAsia"/>
                <w:lang w:val="en-US"/>
              </w:rPr>
              <w:t>エネルギー転換</w:t>
            </w:r>
          </w:p>
        </w:tc>
        <w:tc>
          <w:tcPr>
            <w:tcW w:w="1580" w:type="dxa"/>
          </w:tcPr>
          <w:p w14:paraId="2A3406A8" w14:textId="77777777" w:rsidR="00F503A9" w:rsidRDefault="00F503A9" w:rsidP="00060425">
            <w:pPr>
              <w:jc w:val="right"/>
              <w:rPr>
                <w:lang w:val="en-US"/>
              </w:rPr>
            </w:pPr>
            <w:r>
              <w:rPr>
                <w:rFonts w:hint="eastAsia"/>
                <w:lang w:val="en-US"/>
              </w:rPr>
              <w:t>4</w:t>
            </w:r>
            <w:r>
              <w:rPr>
                <w:lang w:val="en-US"/>
              </w:rPr>
              <w:t>3</w:t>
            </w:r>
          </w:p>
        </w:tc>
        <w:tc>
          <w:tcPr>
            <w:tcW w:w="2106" w:type="dxa"/>
            <w:tcBorders>
              <w:right w:val="single" w:sz="4" w:space="0" w:color="auto"/>
            </w:tcBorders>
          </w:tcPr>
          <w:p w14:paraId="19CC6AAA" w14:textId="77777777" w:rsidR="00F503A9" w:rsidRDefault="00F503A9" w:rsidP="00060425">
            <w:pPr>
              <w:jc w:val="right"/>
              <w:rPr>
                <w:lang w:val="en-US"/>
              </w:rPr>
            </w:pPr>
            <w:r>
              <w:rPr>
                <w:rFonts w:hint="eastAsia"/>
                <w:lang w:val="en-US"/>
              </w:rPr>
              <w:t>2</w:t>
            </w:r>
            <w:r>
              <w:rPr>
                <w:lang w:val="en-US"/>
              </w:rPr>
              <w:t>9</w:t>
            </w:r>
          </w:p>
          <w:p w14:paraId="28F02EA7" w14:textId="4C734AB9" w:rsidR="00F503A9" w:rsidRDefault="00F503A9" w:rsidP="00060425">
            <w:pPr>
              <w:jc w:val="right"/>
              <w:rPr>
                <w:lang w:val="en-US"/>
              </w:rPr>
            </w:pPr>
            <w:r>
              <w:rPr>
                <w:rFonts w:hint="eastAsia"/>
                <w:lang w:val="en-US"/>
              </w:rPr>
              <w:t>（▲</w:t>
            </w:r>
            <w:r>
              <w:rPr>
                <w:lang w:val="en-US"/>
              </w:rPr>
              <w:t>33%</w:t>
            </w:r>
            <w:r>
              <w:rPr>
                <w:rFonts w:hint="eastAsia"/>
                <w:lang w:val="en-US"/>
              </w:rPr>
              <w:t>）</w:t>
            </w:r>
          </w:p>
        </w:tc>
        <w:tc>
          <w:tcPr>
            <w:tcW w:w="1984" w:type="dxa"/>
            <w:tcBorders>
              <w:left w:val="single" w:sz="4" w:space="0" w:color="auto"/>
              <w:right w:val="single" w:sz="4" w:space="0" w:color="auto"/>
            </w:tcBorders>
          </w:tcPr>
          <w:p w14:paraId="08E0AFFC" w14:textId="77777777" w:rsidR="00F503A9" w:rsidRDefault="00F503A9" w:rsidP="00060425">
            <w:pPr>
              <w:jc w:val="right"/>
              <w:rPr>
                <w:lang w:val="en-US"/>
              </w:rPr>
            </w:pPr>
            <w:r>
              <w:rPr>
                <w:rFonts w:hint="eastAsia"/>
                <w:lang w:val="en-US"/>
              </w:rPr>
              <w:t>2</w:t>
            </w:r>
            <w:r>
              <w:rPr>
                <w:lang w:val="en-US"/>
              </w:rPr>
              <w:t>5</w:t>
            </w:r>
          </w:p>
          <w:p w14:paraId="5E035E0A" w14:textId="008D6143" w:rsidR="00F503A9" w:rsidRDefault="00F503A9" w:rsidP="00060425">
            <w:pPr>
              <w:jc w:val="right"/>
              <w:rPr>
                <w:lang w:val="en-US"/>
              </w:rPr>
            </w:pPr>
            <w:r>
              <w:rPr>
                <w:rFonts w:hint="eastAsia"/>
                <w:lang w:val="en-US"/>
              </w:rPr>
              <w:t>（▲</w:t>
            </w:r>
            <w:r>
              <w:rPr>
                <w:lang w:val="en-US"/>
              </w:rPr>
              <w:t>41%</w:t>
            </w:r>
            <w:r>
              <w:rPr>
                <w:rFonts w:hint="eastAsia"/>
                <w:lang w:val="en-US"/>
              </w:rPr>
              <w:t>）</w:t>
            </w:r>
          </w:p>
        </w:tc>
      </w:tr>
      <w:tr w:rsidR="00F503A9" w14:paraId="046F3A29" w14:textId="77777777" w:rsidTr="006851B8">
        <w:trPr>
          <w:jc w:val="center"/>
        </w:trPr>
        <w:tc>
          <w:tcPr>
            <w:tcW w:w="1838" w:type="dxa"/>
          </w:tcPr>
          <w:p w14:paraId="3FFAFA38" w14:textId="77777777" w:rsidR="00F503A9" w:rsidRDefault="00F503A9" w:rsidP="00060425">
            <w:pPr>
              <w:rPr>
                <w:lang w:val="en-US"/>
              </w:rPr>
            </w:pPr>
            <w:r>
              <w:rPr>
                <w:rFonts w:hint="eastAsia"/>
                <w:lang w:val="en-US"/>
              </w:rPr>
              <w:t>廃棄物</w:t>
            </w:r>
          </w:p>
        </w:tc>
        <w:tc>
          <w:tcPr>
            <w:tcW w:w="1580" w:type="dxa"/>
          </w:tcPr>
          <w:p w14:paraId="1A5E1548" w14:textId="77777777" w:rsidR="00F503A9" w:rsidRDefault="00F503A9" w:rsidP="00060425">
            <w:pPr>
              <w:jc w:val="right"/>
              <w:rPr>
                <w:lang w:val="en-US"/>
              </w:rPr>
            </w:pPr>
            <w:r>
              <w:rPr>
                <w:rFonts w:hint="eastAsia"/>
                <w:lang w:val="en-US"/>
              </w:rPr>
              <w:t>1</w:t>
            </w:r>
            <w:r>
              <w:rPr>
                <w:lang w:val="en-US"/>
              </w:rPr>
              <w:t>82</w:t>
            </w:r>
          </w:p>
        </w:tc>
        <w:tc>
          <w:tcPr>
            <w:tcW w:w="2106" w:type="dxa"/>
            <w:tcBorders>
              <w:right w:val="single" w:sz="4" w:space="0" w:color="auto"/>
            </w:tcBorders>
          </w:tcPr>
          <w:p w14:paraId="20BB1D3A" w14:textId="77777777" w:rsidR="00F503A9" w:rsidRDefault="00F503A9" w:rsidP="00060425">
            <w:pPr>
              <w:jc w:val="right"/>
              <w:rPr>
                <w:lang w:val="en-US"/>
              </w:rPr>
            </w:pPr>
            <w:r>
              <w:rPr>
                <w:rFonts w:hint="eastAsia"/>
                <w:lang w:val="en-US"/>
              </w:rPr>
              <w:t>1</w:t>
            </w:r>
            <w:r>
              <w:rPr>
                <w:lang w:val="en-US"/>
              </w:rPr>
              <w:t>31</w:t>
            </w:r>
          </w:p>
          <w:p w14:paraId="266323F4" w14:textId="3C9BB7CD" w:rsidR="00F503A9" w:rsidRDefault="00F503A9" w:rsidP="00060425">
            <w:pPr>
              <w:jc w:val="right"/>
              <w:rPr>
                <w:lang w:val="en-US"/>
              </w:rPr>
            </w:pPr>
            <w:r>
              <w:rPr>
                <w:rFonts w:hint="eastAsia"/>
                <w:lang w:val="en-US"/>
              </w:rPr>
              <w:t>（▲2</w:t>
            </w:r>
            <w:r>
              <w:rPr>
                <w:lang w:val="en-US"/>
              </w:rPr>
              <w:t>8%</w:t>
            </w:r>
            <w:r>
              <w:rPr>
                <w:rFonts w:hint="eastAsia"/>
                <w:lang w:val="en-US"/>
              </w:rPr>
              <w:t>）</w:t>
            </w:r>
          </w:p>
        </w:tc>
        <w:tc>
          <w:tcPr>
            <w:tcW w:w="1984" w:type="dxa"/>
            <w:tcBorders>
              <w:left w:val="single" w:sz="4" w:space="0" w:color="auto"/>
              <w:right w:val="single" w:sz="4" w:space="0" w:color="auto"/>
            </w:tcBorders>
          </w:tcPr>
          <w:p w14:paraId="355ED78D" w14:textId="77777777" w:rsidR="00F503A9" w:rsidRDefault="00F503A9" w:rsidP="00060425">
            <w:pPr>
              <w:jc w:val="right"/>
              <w:rPr>
                <w:lang w:val="en-US"/>
              </w:rPr>
            </w:pPr>
            <w:r>
              <w:rPr>
                <w:rFonts w:hint="eastAsia"/>
                <w:lang w:val="en-US"/>
              </w:rPr>
              <w:t>1</w:t>
            </w:r>
            <w:r>
              <w:rPr>
                <w:lang w:val="en-US"/>
              </w:rPr>
              <w:t>13</w:t>
            </w:r>
          </w:p>
          <w:p w14:paraId="41AA924E" w14:textId="55689533" w:rsidR="00F503A9" w:rsidRDefault="00F503A9" w:rsidP="00060425">
            <w:pPr>
              <w:jc w:val="right"/>
              <w:rPr>
                <w:lang w:val="en-US"/>
              </w:rPr>
            </w:pPr>
            <w:r>
              <w:rPr>
                <w:rFonts w:hint="eastAsia"/>
                <w:lang w:val="en-US"/>
              </w:rPr>
              <w:t>（▲</w:t>
            </w:r>
            <w:r>
              <w:rPr>
                <w:lang w:val="en-US"/>
              </w:rPr>
              <w:t>38%</w:t>
            </w:r>
            <w:r>
              <w:rPr>
                <w:rFonts w:hint="eastAsia"/>
                <w:lang w:val="en-US"/>
              </w:rPr>
              <w:t>）</w:t>
            </w:r>
          </w:p>
        </w:tc>
      </w:tr>
      <w:tr w:rsidR="00F503A9" w14:paraId="4F41744A" w14:textId="77777777" w:rsidTr="006851B8">
        <w:trPr>
          <w:jc w:val="center"/>
        </w:trPr>
        <w:tc>
          <w:tcPr>
            <w:tcW w:w="1838" w:type="dxa"/>
          </w:tcPr>
          <w:p w14:paraId="3A16D757" w14:textId="77777777" w:rsidR="00F503A9" w:rsidRDefault="00F503A9" w:rsidP="00060425">
            <w:pPr>
              <w:rPr>
                <w:lang w:val="en-US"/>
              </w:rPr>
            </w:pPr>
            <w:r>
              <w:rPr>
                <w:rFonts w:hint="eastAsia"/>
                <w:lang w:val="en-US"/>
              </w:rPr>
              <w:t>その他ガス</w:t>
            </w:r>
          </w:p>
        </w:tc>
        <w:tc>
          <w:tcPr>
            <w:tcW w:w="1580" w:type="dxa"/>
          </w:tcPr>
          <w:p w14:paraId="194FF109" w14:textId="77777777" w:rsidR="00F503A9" w:rsidRDefault="00F503A9" w:rsidP="00060425">
            <w:pPr>
              <w:jc w:val="right"/>
              <w:rPr>
                <w:lang w:val="en-US"/>
              </w:rPr>
            </w:pPr>
            <w:r>
              <w:rPr>
                <w:rFonts w:hint="eastAsia"/>
                <w:lang w:val="en-US"/>
              </w:rPr>
              <w:t>2</w:t>
            </w:r>
            <w:r>
              <w:rPr>
                <w:lang w:val="en-US"/>
              </w:rPr>
              <w:t>78</w:t>
            </w:r>
          </w:p>
        </w:tc>
        <w:tc>
          <w:tcPr>
            <w:tcW w:w="2106" w:type="dxa"/>
            <w:tcBorders>
              <w:right w:val="single" w:sz="4" w:space="0" w:color="auto"/>
            </w:tcBorders>
          </w:tcPr>
          <w:p w14:paraId="0AF90084" w14:textId="77777777" w:rsidR="00F503A9" w:rsidRDefault="00F503A9" w:rsidP="00060425">
            <w:pPr>
              <w:jc w:val="right"/>
              <w:rPr>
                <w:lang w:val="en-US"/>
              </w:rPr>
            </w:pPr>
            <w:r>
              <w:rPr>
                <w:rFonts w:hint="eastAsia"/>
                <w:lang w:val="en-US"/>
              </w:rPr>
              <w:t>3</w:t>
            </w:r>
            <w:r>
              <w:rPr>
                <w:lang w:val="en-US"/>
              </w:rPr>
              <w:t>94</w:t>
            </w:r>
          </w:p>
          <w:p w14:paraId="2ADEA43D" w14:textId="132CABD7" w:rsidR="00F503A9" w:rsidRDefault="00F503A9" w:rsidP="00060425">
            <w:pPr>
              <w:jc w:val="right"/>
              <w:rPr>
                <w:lang w:val="en-US"/>
              </w:rPr>
            </w:pPr>
            <w:r>
              <w:rPr>
                <w:rFonts w:hint="eastAsia"/>
                <w:lang w:val="en-US"/>
              </w:rPr>
              <w:t>（+</w:t>
            </w:r>
            <w:r>
              <w:rPr>
                <w:lang w:val="en-US"/>
              </w:rPr>
              <w:t>41%</w:t>
            </w:r>
            <w:r>
              <w:rPr>
                <w:rFonts w:hint="eastAsia"/>
                <w:lang w:val="en-US"/>
              </w:rPr>
              <w:t>）</w:t>
            </w:r>
          </w:p>
        </w:tc>
        <w:tc>
          <w:tcPr>
            <w:tcW w:w="1984" w:type="dxa"/>
            <w:tcBorders>
              <w:left w:val="single" w:sz="4" w:space="0" w:color="auto"/>
              <w:right w:val="single" w:sz="4" w:space="0" w:color="auto"/>
            </w:tcBorders>
          </w:tcPr>
          <w:p w14:paraId="13F6CDBB" w14:textId="77777777" w:rsidR="00F503A9" w:rsidRDefault="00F503A9" w:rsidP="00060425">
            <w:pPr>
              <w:jc w:val="right"/>
              <w:rPr>
                <w:lang w:val="en-US"/>
              </w:rPr>
            </w:pPr>
            <w:r>
              <w:rPr>
                <w:rFonts w:hint="eastAsia"/>
                <w:lang w:val="en-US"/>
              </w:rPr>
              <w:t>2</w:t>
            </w:r>
            <w:r>
              <w:rPr>
                <w:lang w:val="en-US"/>
              </w:rPr>
              <w:t>17</w:t>
            </w:r>
          </w:p>
          <w:p w14:paraId="15202F89" w14:textId="71E5A9BA" w:rsidR="00F503A9" w:rsidRDefault="00F503A9" w:rsidP="00060425">
            <w:pPr>
              <w:jc w:val="right"/>
              <w:rPr>
                <w:lang w:val="en-US"/>
              </w:rPr>
            </w:pPr>
            <w:r>
              <w:rPr>
                <w:rFonts w:hint="eastAsia"/>
                <w:lang w:val="en-US"/>
              </w:rPr>
              <w:t>（▲</w:t>
            </w:r>
            <w:r>
              <w:rPr>
                <w:lang w:val="en-US"/>
              </w:rPr>
              <w:t>22%</w:t>
            </w:r>
            <w:r>
              <w:rPr>
                <w:rFonts w:hint="eastAsia"/>
                <w:lang w:val="en-US"/>
              </w:rPr>
              <w:t>）</w:t>
            </w:r>
          </w:p>
        </w:tc>
      </w:tr>
      <w:tr w:rsidR="00F503A9" w14:paraId="176DC160" w14:textId="77777777" w:rsidTr="006851B8">
        <w:trPr>
          <w:jc w:val="center"/>
        </w:trPr>
        <w:tc>
          <w:tcPr>
            <w:tcW w:w="1838" w:type="dxa"/>
          </w:tcPr>
          <w:p w14:paraId="1D1725BC" w14:textId="77777777" w:rsidR="00F503A9" w:rsidRDefault="00F503A9" w:rsidP="00060425">
            <w:pPr>
              <w:rPr>
                <w:lang w:val="en-US"/>
              </w:rPr>
            </w:pPr>
            <w:r>
              <w:rPr>
                <w:rFonts w:hint="eastAsia"/>
                <w:lang w:val="en-US"/>
              </w:rPr>
              <w:t>合計</w:t>
            </w:r>
          </w:p>
        </w:tc>
        <w:tc>
          <w:tcPr>
            <w:tcW w:w="1580" w:type="dxa"/>
          </w:tcPr>
          <w:p w14:paraId="1C0F5186" w14:textId="77777777" w:rsidR="00F503A9" w:rsidRDefault="00F503A9" w:rsidP="00060425">
            <w:pPr>
              <w:jc w:val="right"/>
              <w:rPr>
                <w:lang w:val="en-US"/>
              </w:rPr>
            </w:pPr>
            <w:r>
              <w:rPr>
                <w:rFonts w:hint="eastAsia"/>
                <w:lang w:val="en-US"/>
              </w:rPr>
              <w:t>5</w:t>
            </w:r>
            <w:r>
              <w:rPr>
                <w:lang w:val="en-US"/>
              </w:rPr>
              <w:t>,615</w:t>
            </w:r>
          </w:p>
        </w:tc>
        <w:tc>
          <w:tcPr>
            <w:tcW w:w="2106" w:type="dxa"/>
            <w:tcBorders>
              <w:right w:val="single" w:sz="4" w:space="0" w:color="auto"/>
            </w:tcBorders>
          </w:tcPr>
          <w:p w14:paraId="306461D2" w14:textId="77777777" w:rsidR="00F503A9" w:rsidRDefault="00F503A9" w:rsidP="00060425">
            <w:pPr>
              <w:jc w:val="right"/>
              <w:rPr>
                <w:lang w:val="en-US"/>
              </w:rPr>
            </w:pPr>
            <w:r>
              <w:rPr>
                <w:rFonts w:hint="eastAsia"/>
                <w:lang w:val="en-US"/>
              </w:rPr>
              <w:t>4</w:t>
            </w:r>
            <w:r>
              <w:rPr>
                <w:lang w:val="en-US"/>
              </w:rPr>
              <w:t>,528</w:t>
            </w:r>
          </w:p>
          <w:p w14:paraId="12B74C50" w14:textId="06F2AD11" w:rsidR="00F503A9" w:rsidRDefault="00F503A9" w:rsidP="00060425">
            <w:pPr>
              <w:jc w:val="right"/>
              <w:rPr>
                <w:lang w:val="en-US"/>
              </w:rPr>
            </w:pPr>
            <w:r>
              <w:rPr>
                <w:rFonts w:hint="eastAsia"/>
                <w:lang w:val="en-US"/>
              </w:rPr>
              <w:t>（▲</w:t>
            </w:r>
            <w:r>
              <w:rPr>
                <w:lang w:val="en-US"/>
              </w:rPr>
              <w:t>19%</w:t>
            </w:r>
            <w:r>
              <w:rPr>
                <w:rFonts w:hint="eastAsia"/>
                <w:lang w:val="en-US"/>
              </w:rPr>
              <w:t>）</w:t>
            </w:r>
          </w:p>
        </w:tc>
        <w:tc>
          <w:tcPr>
            <w:tcW w:w="1984" w:type="dxa"/>
            <w:tcBorders>
              <w:left w:val="single" w:sz="4" w:space="0" w:color="auto"/>
              <w:right w:val="single" w:sz="4" w:space="0" w:color="auto"/>
            </w:tcBorders>
          </w:tcPr>
          <w:p w14:paraId="405095E9" w14:textId="77777777" w:rsidR="00F503A9" w:rsidRDefault="00F503A9" w:rsidP="00060425">
            <w:pPr>
              <w:jc w:val="right"/>
              <w:rPr>
                <w:lang w:val="en-US"/>
              </w:rPr>
            </w:pPr>
            <w:r>
              <w:rPr>
                <w:rFonts w:hint="eastAsia"/>
                <w:lang w:val="en-US"/>
              </w:rPr>
              <w:t>2</w:t>
            </w:r>
            <w:r>
              <w:rPr>
                <w:lang w:val="en-US"/>
              </w:rPr>
              <w:t>,899</w:t>
            </w:r>
          </w:p>
          <w:p w14:paraId="55C1A17E" w14:textId="59832F51" w:rsidR="00F503A9" w:rsidRDefault="00F503A9" w:rsidP="00060425">
            <w:pPr>
              <w:jc w:val="right"/>
              <w:rPr>
                <w:lang w:val="en-US"/>
              </w:rPr>
            </w:pPr>
            <w:r>
              <w:rPr>
                <w:rFonts w:hint="eastAsia"/>
                <w:lang w:val="en-US"/>
              </w:rPr>
              <w:t>（▲</w:t>
            </w:r>
            <w:r>
              <w:rPr>
                <w:lang w:val="en-US"/>
              </w:rPr>
              <w:t>48%</w:t>
            </w:r>
            <w:r>
              <w:rPr>
                <w:rFonts w:hint="eastAsia"/>
                <w:lang w:val="en-US"/>
              </w:rPr>
              <w:t>）</w:t>
            </w:r>
          </w:p>
        </w:tc>
      </w:tr>
    </w:tbl>
    <w:p w14:paraId="45CE37EF" w14:textId="77777777" w:rsidR="00B1033E" w:rsidRPr="00B1033E" w:rsidRDefault="00B1033E" w:rsidP="00B1033E">
      <w:pPr>
        <w:ind w:leftChars="100" w:left="420" w:hangingChars="100" w:hanging="210"/>
        <w:rPr>
          <w:lang w:val="en-US"/>
        </w:rPr>
      </w:pPr>
      <w:r w:rsidRPr="00B1033E">
        <w:rPr>
          <w:rFonts w:hint="eastAsia"/>
          <w:lang w:val="en-US"/>
        </w:rPr>
        <w:t>※温室効果ガス排出量は、現時点において最新の各種統計データを用いて計算しています。各種統計データの修正、算定方法の見直し等により、現行計画に記載の数値から変更されています。</w:t>
      </w:r>
    </w:p>
    <w:p w14:paraId="1344A810" w14:textId="0C4E9049" w:rsidR="00B1033E" w:rsidRPr="009E72B2" w:rsidRDefault="00B1033E" w:rsidP="005E09F4">
      <w:pPr>
        <w:ind w:leftChars="100" w:left="630" w:hangingChars="200" w:hanging="420"/>
        <w:rPr>
          <w:lang w:val="en-US"/>
        </w:rPr>
      </w:pPr>
      <w:r w:rsidRPr="00B1033E">
        <w:rPr>
          <w:rFonts w:hint="eastAsia"/>
          <w:lang w:val="en-US"/>
        </w:rPr>
        <w:lastRenderedPageBreak/>
        <w:t>※※</w:t>
      </w:r>
      <w:bookmarkStart w:id="16" w:name="_Hlk208581766"/>
      <w:r w:rsidRPr="00B1033E">
        <w:rPr>
          <w:lang w:val="en-US"/>
        </w:rPr>
        <w:t>2030年度の</w:t>
      </w:r>
      <w:r w:rsidR="00E20B79">
        <w:rPr>
          <w:rFonts w:hint="eastAsia"/>
          <w:lang w:val="en-US"/>
        </w:rPr>
        <w:t>全電源平均の電力</w:t>
      </w:r>
      <w:r w:rsidRPr="00B1033E">
        <w:rPr>
          <w:lang w:val="en-US"/>
        </w:rPr>
        <w:t>排出係数0.25kg-CO</w:t>
      </w:r>
      <w:r w:rsidRPr="005E09F4">
        <w:rPr>
          <w:vertAlign w:val="subscript"/>
          <w:lang w:val="en-US"/>
        </w:rPr>
        <w:t>2</w:t>
      </w:r>
      <w:r w:rsidRPr="00B1033E">
        <w:rPr>
          <w:lang w:val="en-US"/>
        </w:rPr>
        <w:t>/kWh</w:t>
      </w:r>
      <w:r w:rsidR="00E20B79">
        <w:rPr>
          <w:rFonts w:hint="eastAsia"/>
          <w:lang w:val="en-US"/>
        </w:rPr>
        <w:t>（出典：2</w:t>
      </w:r>
      <w:r w:rsidR="00E20B79">
        <w:rPr>
          <w:lang w:val="en-US"/>
        </w:rPr>
        <w:t>030</w:t>
      </w:r>
      <w:r w:rsidR="00E20B79">
        <w:rPr>
          <w:rFonts w:hint="eastAsia"/>
          <w:lang w:val="en-US"/>
        </w:rPr>
        <w:t>年度におけるエネルギー需給の見通し</w:t>
      </w:r>
      <w:r w:rsidRPr="00B1033E">
        <w:rPr>
          <w:lang w:val="en-US"/>
        </w:rPr>
        <w:t>）を用いて、再計算した数値</w:t>
      </w:r>
      <w:bookmarkEnd w:id="16"/>
      <w:r w:rsidRPr="00B1033E">
        <w:rPr>
          <w:lang w:val="en-US"/>
        </w:rPr>
        <w:t>。</w:t>
      </w:r>
    </w:p>
    <w:p w14:paraId="032773EC" w14:textId="2FE68138" w:rsidR="00B1033E" w:rsidRDefault="00B1033E">
      <w:pPr>
        <w:ind w:firstLineChars="100" w:firstLine="210"/>
        <w:rPr>
          <w:lang w:val="en-US"/>
        </w:rPr>
      </w:pPr>
    </w:p>
    <w:p w14:paraId="38F80F92" w14:textId="2197CD2E" w:rsidR="00B1033E" w:rsidRPr="00142AB1" w:rsidRDefault="00B1033E" w:rsidP="005E09F4">
      <w:pPr>
        <w:ind w:firstLineChars="100" w:firstLine="210"/>
        <w:jc w:val="center"/>
        <w:rPr>
          <w:lang w:val="en-US"/>
        </w:rPr>
      </w:pPr>
      <w:r>
        <w:rPr>
          <w:rFonts w:hint="eastAsia"/>
          <w:lang w:val="en-US"/>
        </w:rPr>
        <w:t>表２－</w:t>
      </w:r>
      <w:r w:rsidR="00637D06">
        <w:rPr>
          <w:rFonts w:hint="eastAsia"/>
          <w:lang w:val="en-US"/>
        </w:rPr>
        <w:t>３</w:t>
      </w:r>
      <w:r>
        <w:rPr>
          <w:rFonts w:hint="eastAsia"/>
          <w:lang w:val="en-US"/>
        </w:rPr>
        <w:t xml:space="preserve">　</w:t>
      </w:r>
      <w:r w:rsidR="0047798F">
        <w:rPr>
          <w:rFonts w:hint="eastAsia"/>
          <w:lang w:val="en-US"/>
        </w:rPr>
        <w:t>管理指標及び取組指標</w:t>
      </w:r>
    </w:p>
    <w:p w14:paraId="3354C734" w14:textId="2C1A2FFD" w:rsidR="004E5CD7" w:rsidRDefault="00897AE0" w:rsidP="00B1033E">
      <w:pPr>
        <w:rPr>
          <w:lang w:val="en-US"/>
        </w:rPr>
      </w:pPr>
      <w:r>
        <w:rPr>
          <w:noProof/>
          <w:lang w:val="en-US"/>
        </w:rPr>
        <w:drawing>
          <wp:inline distT="0" distB="0" distL="0" distR="0" wp14:anchorId="2D7D2381" wp14:editId="3451403D">
            <wp:extent cx="6541135" cy="2997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41135" cy="2997200"/>
                    </a:xfrm>
                    <a:prstGeom prst="rect">
                      <a:avLst/>
                    </a:prstGeom>
                    <a:noFill/>
                    <a:ln>
                      <a:noFill/>
                    </a:ln>
                  </pic:spPr>
                </pic:pic>
              </a:graphicData>
            </a:graphic>
          </wp:inline>
        </w:drawing>
      </w:r>
    </w:p>
    <w:p w14:paraId="4A242046" w14:textId="2FCE5076" w:rsidR="00A85763" w:rsidRDefault="00A85763">
      <w:pPr>
        <w:rPr>
          <w:lang w:val="en-US"/>
        </w:rPr>
      </w:pPr>
      <w:r>
        <w:rPr>
          <w:lang w:val="en-US"/>
        </w:rPr>
        <w:br w:type="page"/>
      </w:r>
    </w:p>
    <w:p w14:paraId="3734EB39" w14:textId="16B140ED" w:rsidR="00F15B21" w:rsidRPr="00732547" w:rsidRDefault="00F15B21" w:rsidP="00F15B21">
      <w:pPr>
        <w:pStyle w:val="1"/>
      </w:pPr>
      <w:bookmarkStart w:id="17" w:name="_Toc213418721"/>
      <w:r>
        <w:rPr>
          <w:rFonts w:hint="eastAsia"/>
        </w:rPr>
        <w:lastRenderedPageBreak/>
        <w:t xml:space="preserve">第３章　</w:t>
      </w:r>
      <w:r w:rsidRPr="00F15B21">
        <w:rPr>
          <w:rFonts w:hint="eastAsia"/>
        </w:rPr>
        <w:t>大阪府における</w:t>
      </w:r>
      <w:r>
        <w:rPr>
          <w:rFonts w:hint="eastAsia"/>
        </w:rPr>
        <w:t>今後の</w:t>
      </w:r>
      <w:r w:rsidRPr="00F15B21">
        <w:rPr>
          <w:rFonts w:hint="eastAsia"/>
        </w:rPr>
        <w:t>地球温暖化対策</w:t>
      </w:r>
      <w:bookmarkEnd w:id="17"/>
    </w:p>
    <w:p w14:paraId="25BEF46C" w14:textId="436F66E6" w:rsidR="00527F93" w:rsidRPr="00F15B21" w:rsidRDefault="00F15B21" w:rsidP="00F15B21">
      <w:pPr>
        <w:pStyle w:val="2"/>
      </w:pPr>
      <w:bookmarkStart w:id="18" w:name="_Toc213418722"/>
      <w:r>
        <w:rPr>
          <w:rFonts w:hint="eastAsia"/>
        </w:rPr>
        <w:t xml:space="preserve">１　</w:t>
      </w:r>
      <w:r w:rsidRPr="00F15B21">
        <w:rPr>
          <w:rFonts w:hint="eastAsia"/>
        </w:rPr>
        <w:t>対策の推進にあたっての基本的な考え方</w:t>
      </w:r>
      <w:bookmarkEnd w:id="18"/>
    </w:p>
    <w:p w14:paraId="2C1A6375" w14:textId="19D7A4D2" w:rsidR="003B6B28" w:rsidRDefault="00F519B8" w:rsidP="00F519B8">
      <w:pPr>
        <w:pStyle w:val="3"/>
        <w:rPr>
          <w:lang w:val="en-US"/>
        </w:rPr>
      </w:pPr>
      <w:bookmarkStart w:id="19" w:name="_Toc213418723"/>
      <w:r w:rsidRPr="00686CBD">
        <w:rPr>
          <w:rFonts w:ascii="ＭＳ ゴシック" w:hAnsi="ＭＳ ゴシック" w:hint="eastAsia"/>
          <w:lang w:val="en-US"/>
        </w:rPr>
        <w:t xml:space="preserve">(1) </w:t>
      </w:r>
      <w:r w:rsidR="003B6B28" w:rsidRPr="003B6B28">
        <w:rPr>
          <w:rFonts w:hint="eastAsia"/>
          <w:lang w:val="en-US"/>
        </w:rPr>
        <w:t>社会的背景及び基本的な考え方</w:t>
      </w:r>
      <w:bookmarkEnd w:id="19"/>
      <w:r w:rsidR="003B6B28" w:rsidRPr="003B6B28">
        <w:rPr>
          <w:lang w:val="en-US"/>
        </w:rPr>
        <w:t xml:space="preserve"> </w:t>
      </w:r>
    </w:p>
    <w:p w14:paraId="7E1D1122" w14:textId="34A1A091" w:rsidR="00DB67AD" w:rsidRPr="00E37370" w:rsidRDefault="00DB67AD" w:rsidP="00DB67AD">
      <w:pPr>
        <w:rPr>
          <w:color w:val="EE0000"/>
          <w:lang w:val="en-US"/>
        </w:rPr>
      </w:pPr>
      <w:r w:rsidRPr="00446034">
        <w:rPr>
          <w:rFonts w:hint="eastAsia"/>
          <w:color w:val="EE0000"/>
          <w:lang w:val="en-US"/>
        </w:rPr>
        <w:t xml:space="preserve">　</w:t>
      </w:r>
      <w:r w:rsidR="00A955E6" w:rsidRPr="00A955E6">
        <w:rPr>
          <w:lang w:val="en-US"/>
        </w:rPr>
        <w:t>社会的背景及び基本的な考え方</w:t>
      </w:r>
      <w:r w:rsidR="00A955E6">
        <w:rPr>
          <w:rFonts w:hint="eastAsia"/>
          <w:lang w:val="en-US"/>
        </w:rPr>
        <w:t>において、</w:t>
      </w:r>
      <w:r w:rsidR="00640ABD">
        <w:rPr>
          <w:rFonts w:hint="eastAsia"/>
          <w:lang w:val="en-US"/>
        </w:rPr>
        <w:t>2</w:t>
      </w:r>
      <w:r w:rsidR="00640ABD">
        <w:rPr>
          <w:lang w:val="en-US"/>
        </w:rPr>
        <w:t>025</w:t>
      </w:r>
      <w:r w:rsidR="00640ABD">
        <w:rPr>
          <w:rFonts w:hint="eastAsia"/>
          <w:lang w:val="en-US"/>
        </w:rPr>
        <w:t>年</w:t>
      </w:r>
      <w:r w:rsidR="00415255">
        <w:rPr>
          <w:rFonts w:hint="eastAsia"/>
          <w:lang w:val="en-US"/>
        </w:rPr>
        <w:t>の</w:t>
      </w:r>
      <w:r w:rsidR="00A955E6">
        <w:rPr>
          <w:rFonts w:hint="eastAsia"/>
          <w:lang w:val="en-US"/>
        </w:rPr>
        <w:t>大阪・関西万博の</w:t>
      </w:r>
      <w:r w:rsidR="00AC0130">
        <w:rPr>
          <w:rFonts w:hint="eastAsia"/>
          <w:lang w:val="en-US"/>
        </w:rPr>
        <w:t>開催による社会情勢の変化</w:t>
      </w:r>
      <w:r w:rsidR="00640ABD">
        <w:rPr>
          <w:rFonts w:hint="eastAsia"/>
          <w:lang w:val="en-US"/>
        </w:rPr>
        <w:t>や</w:t>
      </w:r>
      <w:r w:rsidRPr="00FD10E9">
        <w:rPr>
          <w:rFonts w:hint="eastAsia"/>
          <w:lang w:val="en-US"/>
        </w:rPr>
        <w:t>、</w:t>
      </w:r>
      <w:r w:rsidR="00AC0130">
        <w:rPr>
          <w:rFonts w:hint="eastAsia"/>
          <w:lang w:val="en-US"/>
        </w:rPr>
        <w:t>国が進めるG</w:t>
      </w:r>
      <w:r w:rsidR="00AC0130">
        <w:rPr>
          <w:lang w:val="en-US"/>
        </w:rPr>
        <w:t>X</w:t>
      </w:r>
      <w:r w:rsidR="00AC0130">
        <w:rPr>
          <w:rFonts w:hint="eastAsia"/>
          <w:lang w:val="en-US"/>
        </w:rPr>
        <w:t>を通じた社会構造の転換を踏まえ</w:t>
      </w:r>
      <w:r w:rsidR="001D291D">
        <w:rPr>
          <w:rFonts w:hint="eastAsia"/>
          <w:lang w:val="en-US"/>
        </w:rPr>
        <w:t>、</w:t>
      </w:r>
      <w:r w:rsidR="00640ABD">
        <w:rPr>
          <w:rFonts w:hint="eastAsia"/>
          <w:lang w:val="en-US"/>
        </w:rPr>
        <w:t>脱炭素と経済成長の両立の観点を新たに追記することが望ましい。</w:t>
      </w:r>
    </w:p>
    <w:p w14:paraId="3A4BB2CE" w14:textId="3C2749AD" w:rsidR="00DB67AD" w:rsidRPr="00DB67AD" w:rsidRDefault="00DB67AD" w:rsidP="00EB050D">
      <w:pPr>
        <w:rPr>
          <w:color w:val="EE0000"/>
          <w:lang w:val="en-US"/>
        </w:rPr>
      </w:pPr>
    </w:p>
    <w:p w14:paraId="695846C2" w14:textId="049916E9" w:rsidR="00E37370" w:rsidRDefault="00F519B8" w:rsidP="00F519B8">
      <w:pPr>
        <w:pStyle w:val="3"/>
        <w:rPr>
          <w:lang w:val="en-US"/>
        </w:rPr>
      </w:pPr>
      <w:bookmarkStart w:id="20" w:name="_Toc213418724"/>
      <w:r w:rsidRPr="00686CBD">
        <w:rPr>
          <w:rFonts w:ascii="ＭＳ ゴシック" w:hAnsi="ＭＳ ゴシック" w:hint="eastAsia"/>
          <w:lang w:val="en-US"/>
        </w:rPr>
        <w:t xml:space="preserve">(2) </w:t>
      </w:r>
      <w:r w:rsidR="003B6B28" w:rsidRPr="00686CBD">
        <w:rPr>
          <w:rFonts w:ascii="ＭＳ ゴシック" w:hAnsi="ＭＳ ゴシック"/>
          <w:lang w:val="en-US"/>
        </w:rPr>
        <w:t>2050</w:t>
      </w:r>
      <w:r w:rsidR="003B6B28" w:rsidRPr="003B6B28">
        <w:rPr>
          <w:rFonts w:hint="eastAsia"/>
          <w:lang w:val="en-US"/>
        </w:rPr>
        <w:t>年のめざすべき将来像</w:t>
      </w:r>
      <w:bookmarkEnd w:id="20"/>
    </w:p>
    <w:p w14:paraId="55D2E35C" w14:textId="0D70DD21" w:rsidR="00DB67AD" w:rsidRPr="00E37370" w:rsidRDefault="00DB67AD" w:rsidP="00DB67AD">
      <w:pPr>
        <w:rPr>
          <w:color w:val="EE0000"/>
          <w:lang w:val="en-US"/>
        </w:rPr>
      </w:pPr>
      <w:r w:rsidRPr="00B7464D">
        <w:rPr>
          <w:rFonts w:hint="eastAsia"/>
          <w:color w:val="EE0000"/>
          <w:lang w:val="en-US"/>
        </w:rPr>
        <w:t xml:space="preserve">　</w:t>
      </w:r>
      <w:r w:rsidRPr="00FD10E9">
        <w:rPr>
          <w:rFonts w:hint="eastAsia"/>
          <w:lang w:val="en-US"/>
        </w:rPr>
        <w:t>現行計画</w:t>
      </w:r>
      <w:r w:rsidR="00354DBE">
        <w:rPr>
          <w:rFonts w:hint="eastAsia"/>
          <w:lang w:val="en-US"/>
        </w:rPr>
        <w:t>における記載を</w:t>
      </w:r>
      <w:r>
        <w:rPr>
          <w:rFonts w:hint="eastAsia"/>
          <w:lang w:val="en-US"/>
        </w:rPr>
        <w:t>維持することが望ましい。</w:t>
      </w:r>
    </w:p>
    <w:p w14:paraId="3B970F8D" w14:textId="16691D30" w:rsidR="00DB67AD" w:rsidRPr="00DB67AD" w:rsidRDefault="00DB67AD" w:rsidP="00E37370">
      <w:pPr>
        <w:rPr>
          <w:color w:val="EE0000"/>
          <w:lang w:val="en-US"/>
        </w:rPr>
      </w:pPr>
    </w:p>
    <w:p w14:paraId="6DDAD508" w14:textId="623998B6" w:rsidR="003B6B28" w:rsidRDefault="00F519B8" w:rsidP="00F519B8">
      <w:pPr>
        <w:pStyle w:val="3"/>
        <w:rPr>
          <w:lang w:val="en-US"/>
        </w:rPr>
      </w:pPr>
      <w:bookmarkStart w:id="21" w:name="_Toc213418725"/>
      <w:r w:rsidRPr="00686CBD">
        <w:rPr>
          <w:rFonts w:ascii="ＭＳ ゴシック" w:hAnsi="ＭＳ ゴシック" w:hint="eastAsia"/>
          <w:lang w:val="en-US"/>
        </w:rPr>
        <w:t xml:space="preserve">(3) </w:t>
      </w:r>
      <w:r w:rsidR="003B6B28" w:rsidRPr="003B6B28">
        <w:rPr>
          <w:rFonts w:hint="eastAsia"/>
          <w:lang w:val="en-US"/>
        </w:rPr>
        <w:t>二酸化炭素排出量実質ゼロの実現に向けた各主体の役割</w:t>
      </w:r>
      <w:bookmarkEnd w:id="21"/>
      <w:r w:rsidR="003B6B28" w:rsidRPr="003B6B28">
        <w:rPr>
          <w:lang w:val="en-US"/>
        </w:rPr>
        <w:t xml:space="preserve"> </w:t>
      </w:r>
    </w:p>
    <w:p w14:paraId="1DFD6F4A" w14:textId="195FB461" w:rsidR="00DB67AD" w:rsidRPr="00E37370" w:rsidRDefault="00DB67AD" w:rsidP="00DB67AD">
      <w:pPr>
        <w:rPr>
          <w:color w:val="EE0000"/>
          <w:lang w:val="en-US"/>
        </w:rPr>
      </w:pPr>
      <w:r>
        <w:rPr>
          <w:rFonts w:hint="eastAsia"/>
          <w:color w:val="EE0000"/>
          <w:lang w:val="en-US"/>
        </w:rPr>
        <w:t xml:space="preserve">　</w:t>
      </w:r>
      <w:r w:rsidRPr="00FD10E9">
        <w:rPr>
          <w:rFonts w:hint="eastAsia"/>
          <w:lang w:val="en-US"/>
        </w:rPr>
        <w:t>現行計画</w:t>
      </w:r>
      <w:r w:rsidR="00354DBE">
        <w:rPr>
          <w:rFonts w:hint="eastAsia"/>
          <w:lang w:val="en-US"/>
        </w:rPr>
        <w:t>における記載を</w:t>
      </w:r>
      <w:r>
        <w:rPr>
          <w:rFonts w:hint="eastAsia"/>
          <w:lang w:val="en-US"/>
        </w:rPr>
        <w:t>維持することが望ましい。ただし、環境省が提唱する「C</w:t>
      </w:r>
      <w:r>
        <w:rPr>
          <w:lang w:val="en-US"/>
        </w:rPr>
        <w:t>OOL C</w:t>
      </w:r>
      <w:r w:rsidR="00C56BDC">
        <w:rPr>
          <w:lang w:val="en-US"/>
        </w:rPr>
        <w:t>H</w:t>
      </w:r>
      <w:r>
        <w:rPr>
          <w:lang w:val="en-US"/>
        </w:rPr>
        <w:t>OICE</w:t>
      </w:r>
      <w:r>
        <w:rPr>
          <w:rFonts w:hint="eastAsia"/>
          <w:lang w:val="en-US"/>
        </w:rPr>
        <w:t>」</w:t>
      </w:r>
      <w:r w:rsidR="00AD6BCA">
        <w:rPr>
          <w:rFonts w:hint="eastAsia"/>
          <w:lang w:val="en-US"/>
        </w:rPr>
        <w:t>の</w:t>
      </w:r>
      <w:r>
        <w:rPr>
          <w:rFonts w:hint="eastAsia"/>
          <w:lang w:val="en-US"/>
        </w:rPr>
        <w:t>「デコ活」</w:t>
      </w:r>
      <w:r w:rsidR="00AD6BCA">
        <w:rPr>
          <w:rFonts w:hint="eastAsia"/>
          <w:lang w:val="en-US"/>
        </w:rPr>
        <w:t>への</w:t>
      </w:r>
      <w:r>
        <w:rPr>
          <w:rFonts w:hint="eastAsia"/>
          <w:lang w:val="en-US"/>
        </w:rPr>
        <w:t>移行</w:t>
      </w:r>
      <w:r w:rsidR="00AD6BCA">
        <w:rPr>
          <w:rFonts w:hint="eastAsia"/>
          <w:lang w:val="en-US"/>
        </w:rPr>
        <w:t>など</w:t>
      </w:r>
      <w:r>
        <w:rPr>
          <w:rFonts w:hint="eastAsia"/>
          <w:lang w:val="en-US"/>
        </w:rPr>
        <w:t>、策定以降の</w:t>
      </w:r>
      <w:r w:rsidR="00AD6BCA">
        <w:rPr>
          <w:rFonts w:hint="eastAsia"/>
          <w:lang w:val="en-US"/>
        </w:rPr>
        <w:t>社会動向の変化を踏まえた記載とすることが望ましい。</w:t>
      </w:r>
    </w:p>
    <w:p w14:paraId="11B937B3" w14:textId="77777777" w:rsidR="00DB67AD" w:rsidRPr="00DB67AD" w:rsidRDefault="00DB67AD" w:rsidP="00E37370">
      <w:pPr>
        <w:rPr>
          <w:color w:val="EE0000"/>
          <w:lang w:val="en-US"/>
        </w:rPr>
      </w:pPr>
    </w:p>
    <w:p w14:paraId="7F2B76A9" w14:textId="77777777" w:rsidR="003B6B28" w:rsidRDefault="003B6B28" w:rsidP="00F519B8">
      <w:pPr>
        <w:pStyle w:val="3"/>
        <w:rPr>
          <w:lang w:val="en-US"/>
        </w:rPr>
      </w:pPr>
      <w:bookmarkStart w:id="22" w:name="_Toc213418726"/>
      <w:r w:rsidRPr="00686CBD">
        <w:rPr>
          <w:rFonts w:ascii="ＭＳ ゴシック" w:hAnsi="ＭＳ ゴシック"/>
          <w:lang w:val="en-US"/>
        </w:rPr>
        <w:t xml:space="preserve">(4) </w:t>
      </w:r>
      <w:r w:rsidRPr="003B6B28">
        <w:rPr>
          <w:rFonts w:hint="eastAsia"/>
          <w:lang w:val="en-US"/>
        </w:rPr>
        <w:t>二酸化炭素排出量実質ゼロの実現に向けたアプローチ</w:t>
      </w:r>
      <w:bookmarkEnd w:id="22"/>
    </w:p>
    <w:p w14:paraId="5A5795E4" w14:textId="49A8E241" w:rsidR="003129F9" w:rsidRPr="005E09F4" w:rsidRDefault="00DB67AD" w:rsidP="003B6B28">
      <w:pPr>
        <w:rPr>
          <w:lang w:val="en-US"/>
        </w:rPr>
      </w:pPr>
      <w:r w:rsidRPr="005E09F4">
        <w:rPr>
          <w:rFonts w:hint="eastAsia"/>
          <w:lang w:val="en-US"/>
        </w:rPr>
        <w:t xml:space="preserve">　</w:t>
      </w:r>
      <w:r w:rsidR="003129F9" w:rsidRPr="005E09F4">
        <w:rPr>
          <w:rFonts w:hint="eastAsia"/>
          <w:lang w:val="en-US"/>
        </w:rPr>
        <w:t>二酸化炭素排出量実質ゼロの実現に向けたアプローチにおいて、</w:t>
      </w:r>
      <w:r w:rsidR="00C30F0B" w:rsidRPr="005E09F4">
        <w:rPr>
          <w:rFonts w:hint="eastAsia"/>
          <w:lang w:val="en-US"/>
        </w:rPr>
        <w:t>計画の見直しにより削減目標を設定する</w:t>
      </w:r>
      <w:r w:rsidR="003129F9" w:rsidRPr="005E09F4">
        <w:rPr>
          <w:lang w:val="en-US"/>
        </w:rPr>
        <w:t>2035</w:t>
      </w:r>
      <w:r w:rsidR="003129F9" w:rsidRPr="005E09F4">
        <w:rPr>
          <w:rFonts w:hint="eastAsia"/>
          <w:lang w:val="en-US"/>
        </w:rPr>
        <w:t>年度の絵姿</w:t>
      </w:r>
      <w:r w:rsidR="00C30F0B" w:rsidRPr="005E09F4">
        <w:rPr>
          <w:rFonts w:hint="eastAsia"/>
          <w:lang w:val="en-US"/>
        </w:rPr>
        <w:t>と</w:t>
      </w:r>
      <w:r w:rsidR="003129F9" w:rsidRPr="005E09F4">
        <w:rPr>
          <w:rFonts w:hint="eastAsia"/>
          <w:lang w:val="en-US"/>
        </w:rPr>
        <w:t>することが望ましい。</w:t>
      </w:r>
    </w:p>
    <w:p w14:paraId="2B77C4E5" w14:textId="63613D43" w:rsidR="004906A9" w:rsidRPr="005E09F4" w:rsidRDefault="003129F9" w:rsidP="003B6B28">
      <w:pPr>
        <w:rPr>
          <w:lang w:val="en-US"/>
        </w:rPr>
      </w:pPr>
      <w:r w:rsidRPr="005E09F4">
        <w:rPr>
          <w:rFonts w:hint="eastAsia"/>
          <w:lang w:val="en-US"/>
        </w:rPr>
        <w:t xml:space="preserve">　また、</w:t>
      </w:r>
      <w:r w:rsidR="00244B74" w:rsidRPr="005E09F4">
        <w:rPr>
          <w:rFonts w:hint="eastAsia"/>
          <w:lang w:val="en-US"/>
        </w:rPr>
        <w:t>大阪府において、森林整備・木材利用やブルーカーボン等の</w:t>
      </w:r>
      <w:r w:rsidR="004906A9" w:rsidRPr="005E09F4">
        <w:rPr>
          <w:rFonts w:hint="eastAsia"/>
          <w:lang w:val="en-US"/>
        </w:rPr>
        <w:t>吸収源対策の</w:t>
      </w:r>
      <w:r w:rsidR="00244B74" w:rsidRPr="005E09F4">
        <w:rPr>
          <w:rFonts w:hint="eastAsia"/>
          <w:lang w:val="en-US"/>
        </w:rPr>
        <w:t>取組を推進しており、</w:t>
      </w:r>
      <w:r w:rsidRPr="005E09F4">
        <w:rPr>
          <w:lang w:val="en-US"/>
        </w:rPr>
        <w:t>2050</w:t>
      </w:r>
      <w:r w:rsidRPr="005E09F4">
        <w:rPr>
          <w:rFonts w:hint="eastAsia"/>
          <w:lang w:val="en-US"/>
        </w:rPr>
        <w:t>年二酸化炭素排出量実質ゼロの実現に向けて、吸収量に</w:t>
      </w:r>
      <w:r w:rsidR="00D6740A" w:rsidRPr="005E09F4">
        <w:rPr>
          <w:rFonts w:hint="eastAsia"/>
          <w:lang w:val="en-US"/>
        </w:rPr>
        <w:t>ついても考慮していくこ</w:t>
      </w:r>
      <w:r w:rsidRPr="005E09F4">
        <w:rPr>
          <w:rFonts w:hint="eastAsia"/>
          <w:lang w:val="en-US"/>
        </w:rPr>
        <w:t>とが望ましい。</w:t>
      </w:r>
    </w:p>
    <w:p w14:paraId="24780F21" w14:textId="77777777" w:rsidR="003E1581" w:rsidRPr="003E1581" w:rsidRDefault="003E1581" w:rsidP="003B6B28">
      <w:pPr>
        <w:rPr>
          <w:color w:val="EE0000"/>
          <w:lang w:val="en-US"/>
        </w:rPr>
      </w:pPr>
    </w:p>
    <w:p w14:paraId="0F18AF0C" w14:textId="68876443" w:rsidR="00C30F0B" w:rsidRDefault="003E1581" w:rsidP="003B6B28">
      <w:pPr>
        <w:rPr>
          <w:color w:val="EE0000"/>
          <w:lang w:val="en-US"/>
        </w:rPr>
      </w:pPr>
      <w:r w:rsidRPr="003E1581">
        <w:rPr>
          <w:noProof/>
        </w:rPr>
        <w:lastRenderedPageBreak/>
        <w:drawing>
          <wp:inline distT="0" distB="0" distL="0" distR="0" wp14:anchorId="2CFBE1A9" wp14:editId="04FF6A0F">
            <wp:extent cx="6192520" cy="4307205"/>
            <wp:effectExtent l="0" t="0" r="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2520" cy="4307205"/>
                    </a:xfrm>
                    <a:prstGeom prst="rect">
                      <a:avLst/>
                    </a:prstGeom>
                    <a:noFill/>
                    <a:ln>
                      <a:noFill/>
                    </a:ln>
                  </pic:spPr>
                </pic:pic>
              </a:graphicData>
            </a:graphic>
          </wp:inline>
        </w:drawing>
      </w:r>
    </w:p>
    <w:p w14:paraId="6D9E3057" w14:textId="0A0CAFBF" w:rsidR="00C30F0B" w:rsidRDefault="00F63137" w:rsidP="005E09F4">
      <w:pPr>
        <w:jc w:val="center"/>
        <w:rPr>
          <w:lang w:val="en-US"/>
        </w:rPr>
      </w:pPr>
      <w:r>
        <w:rPr>
          <w:rFonts w:hint="eastAsia"/>
          <w:lang w:val="en-US"/>
        </w:rPr>
        <w:t xml:space="preserve">図３－１　</w:t>
      </w:r>
      <w:r w:rsidRPr="00F63137">
        <w:rPr>
          <w:rFonts w:hint="eastAsia"/>
          <w:lang w:val="en-US"/>
        </w:rPr>
        <w:t>二酸化炭素排出量の実質ゼロの実現に向けたアプローチ（概念図）</w:t>
      </w:r>
    </w:p>
    <w:p w14:paraId="18A76FA6" w14:textId="77777777" w:rsidR="00DB67AD" w:rsidRPr="00E37370" w:rsidRDefault="00DB67AD" w:rsidP="003B6B28">
      <w:pPr>
        <w:rPr>
          <w:color w:val="EE0000"/>
          <w:lang w:val="en-US"/>
        </w:rPr>
      </w:pPr>
    </w:p>
    <w:p w14:paraId="51AB7597" w14:textId="723DBB54" w:rsidR="00F72459" w:rsidRDefault="003B6B28" w:rsidP="003B6B28">
      <w:pPr>
        <w:pStyle w:val="2"/>
      </w:pPr>
      <w:bookmarkStart w:id="23" w:name="_Toc213418727"/>
      <w:r>
        <w:rPr>
          <w:rFonts w:hint="eastAsia"/>
        </w:rPr>
        <w:t xml:space="preserve">２　</w:t>
      </w:r>
      <w:r w:rsidRPr="00F15B21">
        <w:t>2040年度に向け</w:t>
      </w:r>
      <w:r>
        <w:rPr>
          <w:rFonts w:hint="eastAsia"/>
        </w:rPr>
        <w:t>た地球温暖化対策について</w:t>
      </w:r>
      <w:bookmarkEnd w:id="23"/>
    </w:p>
    <w:p w14:paraId="0A7263B1" w14:textId="491DDE16" w:rsidR="003B6B28" w:rsidRDefault="00F519B8" w:rsidP="00F519B8">
      <w:pPr>
        <w:pStyle w:val="3"/>
        <w:rPr>
          <w:lang w:val="en-US"/>
        </w:rPr>
      </w:pPr>
      <w:bookmarkStart w:id="24" w:name="_Toc213418728"/>
      <w:r w:rsidRPr="0047537B">
        <w:rPr>
          <w:rFonts w:ascii="ＭＳ ゴシック" w:hAnsi="ＭＳ ゴシック" w:hint="eastAsia"/>
          <w:lang w:val="en-US"/>
        </w:rPr>
        <w:t xml:space="preserve">(1) </w:t>
      </w:r>
      <w:bookmarkStart w:id="25" w:name="_Hlk213423862"/>
      <w:r w:rsidR="003B6B28" w:rsidRPr="0047537B">
        <w:rPr>
          <w:rFonts w:ascii="ＭＳ ゴシック" w:hAnsi="ＭＳ ゴシック"/>
          <w:lang w:val="en-US"/>
        </w:rPr>
        <w:t>20</w:t>
      </w:r>
      <w:r w:rsidR="00595429" w:rsidRPr="0047537B">
        <w:rPr>
          <w:rFonts w:ascii="ＭＳ ゴシック" w:hAnsi="ＭＳ ゴシック" w:hint="eastAsia"/>
          <w:lang w:val="en-US"/>
        </w:rPr>
        <w:t>40</w:t>
      </w:r>
      <w:r w:rsidR="003B6B28" w:rsidRPr="003B6B28">
        <w:rPr>
          <w:rFonts w:hint="eastAsia"/>
          <w:lang w:val="en-US"/>
        </w:rPr>
        <w:t>年</w:t>
      </w:r>
      <w:r w:rsidR="00D00186">
        <w:rPr>
          <w:rFonts w:hint="eastAsia"/>
          <w:lang w:val="en-US"/>
        </w:rPr>
        <w:t>度</w:t>
      </w:r>
      <w:r w:rsidR="003B6B28" w:rsidRPr="003B6B28">
        <w:rPr>
          <w:rFonts w:hint="eastAsia"/>
          <w:lang w:val="en-US"/>
        </w:rPr>
        <w:t>に向けた対策の基本的な考え方</w:t>
      </w:r>
      <w:bookmarkEnd w:id="24"/>
      <w:bookmarkEnd w:id="25"/>
      <w:r w:rsidR="003B6B28" w:rsidRPr="003B6B28">
        <w:rPr>
          <w:lang w:val="en-US"/>
        </w:rPr>
        <w:t xml:space="preserve"> </w:t>
      </w:r>
    </w:p>
    <w:p w14:paraId="0543BB99" w14:textId="249BFAF5" w:rsidR="005E09F4" w:rsidRDefault="00FD10E9" w:rsidP="00E37370">
      <w:pPr>
        <w:rPr>
          <w:lang w:val="en-US"/>
        </w:rPr>
      </w:pPr>
      <w:r w:rsidRPr="00FD10E9">
        <w:rPr>
          <w:rFonts w:hint="eastAsia"/>
          <w:color w:val="EE0000"/>
          <w:lang w:val="en-US"/>
        </w:rPr>
        <w:t xml:space="preserve">　</w:t>
      </w:r>
      <w:r w:rsidRPr="00E92AA1">
        <w:rPr>
          <w:rFonts w:hint="eastAsia"/>
          <w:lang w:val="en-US"/>
        </w:rPr>
        <w:t>2</w:t>
      </w:r>
      <w:r w:rsidRPr="00E92AA1">
        <w:rPr>
          <w:lang w:val="en-US"/>
        </w:rPr>
        <w:t>040</w:t>
      </w:r>
      <w:r w:rsidRPr="00E92AA1">
        <w:rPr>
          <w:rFonts w:hint="eastAsia"/>
          <w:lang w:val="en-US"/>
        </w:rPr>
        <w:t>年度に向けた対策の基本的な考え方において、</w:t>
      </w:r>
      <w:r w:rsidR="00D00186">
        <w:rPr>
          <w:rFonts w:hint="eastAsia"/>
          <w:lang w:val="en-US"/>
        </w:rPr>
        <w:t>大阪・関西万博開催による社会情勢の変化や国が進めるG</w:t>
      </w:r>
      <w:r w:rsidR="00D00186">
        <w:rPr>
          <w:lang w:val="en-US"/>
        </w:rPr>
        <w:t>X</w:t>
      </w:r>
      <w:r w:rsidR="00D00186">
        <w:rPr>
          <w:rFonts w:hint="eastAsia"/>
          <w:lang w:val="en-US"/>
        </w:rPr>
        <w:t>を通じた社会構造の転換</w:t>
      </w:r>
      <w:r w:rsidR="00F84999">
        <w:rPr>
          <w:rFonts w:hint="eastAsia"/>
          <w:lang w:val="en-US"/>
        </w:rPr>
        <w:t>など、策定以降の最新の国内動向を踏まえて更新することが望ましい。</w:t>
      </w:r>
    </w:p>
    <w:p w14:paraId="333DD518" w14:textId="6E546EF2" w:rsidR="005E09F4" w:rsidRDefault="00F50AB4" w:rsidP="00A85763">
      <w:pPr>
        <w:jc w:val="center"/>
        <w:rPr>
          <w:lang w:val="en-US"/>
        </w:rPr>
      </w:pPr>
      <w:r w:rsidRPr="00F50AB4">
        <w:rPr>
          <w:noProof/>
        </w:rPr>
        <w:lastRenderedPageBreak/>
        <w:drawing>
          <wp:inline distT="0" distB="0" distL="0" distR="0" wp14:anchorId="3FEF677A" wp14:editId="335EDBEB">
            <wp:extent cx="6192520" cy="34544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92520" cy="3454400"/>
                    </a:xfrm>
                    <a:prstGeom prst="rect">
                      <a:avLst/>
                    </a:prstGeom>
                    <a:noFill/>
                    <a:ln>
                      <a:noFill/>
                    </a:ln>
                  </pic:spPr>
                </pic:pic>
              </a:graphicData>
            </a:graphic>
          </wp:inline>
        </w:drawing>
      </w:r>
    </w:p>
    <w:p w14:paraId="6624BDAD" w14:textId="0E2AC480" w:rsidR="005E09F4" w:rsidRPr="00897AE0" w:rsidRDefault="005E09F4" w:rsidP="005E09F4">
      <w:pPr>
        <w:jc w:val="center"/>
        <w:rPr>
          <w:lang w:val="en-US"/>
        </w:rPr>
      </w:pPr>
      <w:r w:rsidRPr="00897AE0">
        <w:rPr>
          <w:rFonts w:hint="eastAsia"/>
          <w:lang w:val="en-US"/>
        </w:rPr>
        <w:t xml:space="preserve">図３－２　</w:t>
      </w:r>
      <w:r w:rsidR="00CD7A5A" w:rsidRPr="00897AE0">
        <w:rPr>
          <w:lang w:val="en-US"/>
        </w:rPr>
        <w:t>2040年度に向けた対策の基本的な考え方</w:t>
      </w:r>
    </w:p>
    <w:p w14:paraId="48CAC178" w14:textId="77777777" w:rsidR="00773593" w:rsidRPr="00897AE0" w:rsidRDefault="00773593" w:rsidP="00E37370">
      <w:pPr>
        <w:rPr>
          <w:lang w:val="en-US"/>
        </w:rPr>
      </w:pPr>
    </w:p>
    <w:p w14:paraId="61674322" w14:textId="77777777" w:rsidR="003B6B28" w:rsidRDefault="003B6B28" w:rsidP="00F519B8">
      <w:pPr>
        <w:pStyle w:val="3"/>
        <w:rPr>
          <w:lang w:val="en-US"/>
        </w:rPr>
      </w:pPr>
      <w:bookmarkStart w:id="26" w:name="_Toc213418729"/>
      <w:r w:rsidRPr="00686CBD">
        <w:rPr>
          <w:rFonts w:ascii="ＭＳ ゴシック" w:hAnsi="ＭＳ ゴシック"/>
          <w:lang w:val="en-US"/>
        </w:rPr>
        <w:t xml:space="preserve">(2) </w:t>
      </w:r>
      <w:r w:rsidRPr="003B6B28">
        <w:rPr>
          <w:rFonts w:hint="eastAsia"/>
          <w:lang w:val="en-US"/>
        </w:rPr>
        <w:t>計画の位置付け</w:t>
      </w:r>
      <w:bookmarkEnd w:id="26"/>
      <w:r w:rsidRPr="003B6B28">
        <w:rPr>
          <w:lang w:val="en-US"/>
        </w:rPr>
        <w:t xml:space="preserve"> </w:t>
      </w:r>
    </w:p>
    <w:p w14:paraId="06740047" w14:textId="46AFEB0F" w:rsidR="008A343B" w:rsidRDefault="00E92AA1" w:rsidP="003B6B28">
      <w:pPr>
        <w:rPr>
          <w:lang w:val="en-US"/>
        </w:rPr>
      </w:pPr>
      <w:r w:rsidRPr="00E92AA1">
        <w:rPr>
          <w:rFonts w:hint="eastAsia"/>
          <w:lang w:val="en-US"/>
        </w:rPr>
        <w:t xml:space="preserve">　</w:t>
      </w:r>
      <w:bookmarkStart w:id="27" w:name="_Hlk208910496"/>
      <w:r w:rsidR="00DF4D81" w:rsidRPr="0047537B">
        <w:rPr>
          <w:rFonts w:hint="eastAsia"/>
          <w:lang w:val="en-US"/>
        </w:rPr>
        <w:t>現行計画における計画の位置付けを維持した上で、</w:t>
      </w:r>
      <w:r w:rsidR="008A343B" w:rsidRPr="0047537B">
        <w:rPr>
          <w:rFonts w:hint="eastAsia"/>
          <w:lang w:val="en-US"/>
        </w:rPr>
        <w:t>近年の地球温暖化による全国的な気温上昇の傾向を踏まえ、ヒートアイランド対策について、今後は、地球温暖化対策と併せて、一体的に施策・事業を検討することが必要であり、</w:t>
      </w:r>
      <w:r w:rsidR="008A2E21" w:rsidRPr="0047537B">
        <w:rPr>
          <w:rFonts w:hint="eastAsia"/>
          <w:lang w:val="en-US"/>
        </w:rPr>
        <w:t>「おおさかヒートアイランド対策推進計画」</w:t>
      </w:r>
      <w:r w:rsidR="008A343B" w:rsidRPr="0047537B">
        <w:rPr>
          <w:rFonts w:hint="eastAsia"/>
          <w:lang w:val="en-US"/>
        </w:rPr>
        <w:t>（</w:t>
      </w:r>
      <w:r w:rsidR="00DF4D81" w:rsidRPr="0047537B">
        <w:rPr>
          <w:rFonts w:hint="eastAsia"/>
          <w:lang w:val="en-US"/>
        </w:rPr>
        <w:t>計画期間：</w:t>
      </w:r>
      <w:r w:rsidR="008A343B" w:rsidRPr="0047537B">
        <w:rPr>
          <w:lang w:val="en-US"/>
        </w:rPr>
        <w:t>2015</w:t>
      </w:r>
      <w:r w:rsidR="00DF4D81" w:rsidRPr="0047537B">
        <w:rPr>
          <w:rFonts w:hint="eastAsia"/>
          <w:lang w:val="en-US"/>
        </w:rPr>
        <w:t>～2</w:t>
      </w:r>
      <w:r w:rsidR="00DF4D81" w:rsidRPr="0047537B">
        <w:rPr>
          <w:lang w:val="en-US"/>
        </w:rPr>
        <w:t>025</w:t>
      </w:r>
      <w:r w:rsidR="00DF4D81" w:rsidRPr="0047537B">
        <w:rPr>
          <w:rFonts w:hint="eastAsia"/>
          <w:lang w:val="en-US"/>
        </w:rPr>
        <w:t>年度</w:t>
      </w:r>
      <w:r w:rsidR="008A343B" w:rsidRPr="0047537B">
        <w:rPr>
          <w:rFonts w:hint="eastAsia"/>
          <w:lang w:val="en-US"/>
        </w:rPr>
        <w:t>）</w:t>
      </w:r>
      <w:r w:rsidR="008A2E21" w:rsidRPr="0047537B">
        <w:rPr>
          <w:rFonts w:hint="eastAsia"/>
          <w:lang w:val="en-US"/>
        </w:rPr>
        <w:t>を本計画に統合すること</w:t>
      </w:r>
      <w:r w:rsidR="009E232E" w:rsidRPr="0047537B">
        <w:rPr>
          <w:rFonts w:hint="eastAsia"/>
          <w:lang w:val="en-US"/>
        </w:rPr>
        <w:t>とするとともに、同計画に位置付けられた施策</w:t>
      </w:r>
      <w:r w:rsidR="008A2E21" w:rsidRPr="0047537B">
        <w:rPr>
          <w:rFonts w:hint="eastAsia"/>
          <w:lang w:val="en-US"/>
        </w:rPr>
        <w:t>について</w:t>
      </w:r>
      <w:r w:rsidR="009E232E" w:rsidRPr="0047537B">
        <w:rPr>
          <w:rFonts w:hint="eastAsia"/>
          <w:lang w:val="en-US"/>
        </w:rPr>
        <w:t>盛り込む</w:t>
      </w:r>
      <w:r w:rsidR="008A2E21" w:rsidRPr="0047537B">
        <w:rPr>
          <w:rFonts w:hint="eastAsia"/>
          <w:lang w:val="en-US"/>
        </w:rPr>
        <w:t>ことが望ましい。</w:t>
      </w:r>
      <w:bookmarkEnd w:id="27"/>
    </w:p>
    <w:p w14:paraId="58EEA3DB" w14:textId="69D25872" w:rsidR="00C95DA5" w:rsidRPr="00F567DA" w:rsidRDefault="008A343B" w:rsidP="005E09F4">
      <w:pPr>
        <w:ind w:firstLineChars="100" w:firstLine="210"/>
        <w:rPr>
          <w:lang w:val="en-US"/>
        </w:rPr>
      </w:pPr>
      <w:r w:rsidRPr="0047537B">
        <w:rPr>
          <w:rFonts w:hint="eastAsia"/>
          <w:lang w:val="en-US"/>
        </w:rPr>
        <w:t>なお、2</w:t>
      </w:r>
      <w:r w:rsidRPr="0047537B">
        <w:rPr>
          <w:lang w:val="en-US"/>
        </w:rPr>
        <w:t>018</w:t>
      </w:r>
      <w:r w:rsidRPr="0047537B">
        <w:rPr>
          <w:rFonts w:hint="eastAsia"/>
          <w:lang w:val="en-US"/>
        </w:rPr>
        <w:t>年に設置した「大阪府猛暑対策検討会議」における検討を踏まえて取り組んでいる、情報発信や暑さ対策セミナーの開催といった「啓発」による取組と、都市緑化を活用した猛暑対策や暑さをしのぐクールオアシスなど「環境整備」に関する取組を「両輪」とする対策をはじめ、暑さ対策の強化についても記載することが望ましい。</w:t>
      </w:r>
    </w:p>
    <w:p w14:paraId="71B70243" w14:textId="74FE6D81" w:rsidR="008A343B" w:rsidRDefault="008A343B" w:rsidP="008A343B">
      <w:pPr>
        <w:ind w:firstLineChars="100" w:firstLine="210"/>
        <w:rPr>
          <w:highlight w:val="green"/>
          <w:lang w:val="en-US"/>
        </w:rPr>
      </w:pPr>
    </w:p>
    <w:p w14:paraId="5FBBD44A" w14:textId="28CF3D9A" w:rsidR="00A85763" w:rsidRPr="000A4662" w:rsidRDefault="008E6EC0" w:rsidP="00A85763">
      <w:pPr>
        <w:ind w:firstLineChars="100" w:firstLine="210"/>
        <w:jc w:val="center"/>
        <w:rPr>
          <w:highlight w:val="green"/>
          <w:lang w:val="en-US"/>
        </w:rPr>
      </w:pPr>
      <w:r w:rsidRPr="008E6EC0">
        <w:rPr>
          <w:noProof/>
        </w:rPr>
        <w:lastRenderedPageBreak/>
        <w:drawing>
          <wp:inline distT="0" distB="0" distL="0" distR="0" wp14:anchorId="0C7C023F" wp14:editId="05392B44">
            <wp:extent cx="5852069" cy="4048201"/>
            <wp:effectExtent l="19050" t="19050" r="1587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7097" cy="4051679"/>
                    </a:xfrm>
                    <a:prstGeom prst="rect">
                      <a:avLst/>
                    </a:prstGeom>
                    <a:noFill/>
                    <a:ln>
                      <a:solidFill>
                        <a:schemeClr val="tx1"/>
                      </a:solidFill>
                    </a:ln>
                  </pic:spPr>
                </pic:pic>
              </a:graphicData>
            </a:graphic>
          </wp:inline>
        </w:drawing>
      </w:r>
    </w:p>
    <w:p w14:paraId="2DCB6194" w14:textId="5D9A8BBD" w:rsidR="007416EB" w:rsidRDefault="00A85763" w:rsidP="00A85763">
      <w:pPr>
        <w:jc w:val="center"/>
        <w:rPr>
          <w:lang w:val="en-US"/>
        </w:rPr>
      </w:pPr>
      <w:r w:rsidRPr="00A85763">
        <w:rPr>
          <w:rFonts w:hint="eastAsia"/>
          <w:lang w:val="en-US"/>
        </w:rPr>
        <w:t>図３－</w:t>
      </w:r>
      <w:r>
        <w:rPr>
          <w:rFonts w:hint="eastAsia"/>
          <w:lang w:val="en-US"/>
        </w:rPr>
        <w:t>３</w:t>
      </w:r>
      <w:r w:rsidRPr="00A85763">
        <w:rPr>
          <w:rFonts w:hint="eastAsia"/>
          <w:lang w:val="en-US"/>
        </w:rPr>
        <w:t xml:space="preserve">　</w:t>
      </w:r>
      <w:r>
        <w:rPr>
          <w:rFonts w:hint="eastAsia"/>
          <w:lang w:val="en-US"/>
        </w:rPr>
        <w:t>おおさかヒートアイランド対策推進計画の統合について</w:t>
      </w:r>
    </w:p>
    <w:p w14:paraId="40C16602" w14:textId="77777777" w:rsidR="00A85763" w:rsidRPr="00E92AA1" w:rsidRDefault="00A85763" w:rsidP="003B6B28">
      <w:pPr>
        <w:rPr>
          <w:lang w:val="en-US"/>
        </w:rPr>
      </w:pPr>
    </w:p>
    <w:p w14:paraId="51875447" w14:textId="77777777" w:rsidR="003B6B28" w:rsidRDefault="003B6B28" w:rsidP="00F519B8">
      <w:pPr>
        <w:pStyle w:val="3"/>
        <w:rPr>
          <w:lang w:val="en-US"/>
        </w:rPr>
      </w:pPr>
      <w:bookmarkStart w:id="28" w:name="_Toc213418730"/>
      <w:r w:rsidRPr="00686CBD">
        <w:rPr>
          <w:rFonts w:ascii="ＭＳ ゴシック" w:hAnsi="ＭＳ ゴシック"/>
          <w:lang w:val="en-US"/>
        </w:rPr>
        <w:t xml:space="preserve">(3) </w:t>
      </w:r>
      <w:r w:rsidRPr="003B6B28">
        <w:rPr>
          <w:rFonts w:hint="eastAsia"/>
          <w:lang w:val="en-US"/>
        </w:rPr>
        <w:t>計画の期間</w:t>
      </w:r>
      <w:bookmarkEnd w:id="28"/>
      <w:r w:rsidRPr="003B6B28">
        <w:rPr>
          <w:lang w:val="en-US"/>
        </w:rPr>
        <w:t xml:space="preserve"> </w:t>
      </w:r>
    </w:p>
    <w:p w14:paraId="4B6631F3" w14:textId="2EA388E4" w:rsidR="00FD10E9" w:rsidRDefault="00FD10E9" w:rsidP="003B6B28">
      <w:pPr>
        <w:rPr>
          <w:lang w:val="en-US"/>
        </w:rPr>
      </w:pPr>
      <w:r w:rsidRPr="00FD10E9">
        <w:rPr>
          <w:rFonts w:hint="eastAsia"/>
          <w:color w:val="EE0000"/>
          <w:lang w:val="en-US"/>
        </w:rPr>
        <w:t xml:space="preserve">　</w:t>
      </w:r>
      <w:r>
        <w:rPr>
          <w:rFonts w:hint="eastAsia"/>
          <w:lang w:val="en-US"/>
        </w:rPr>
        <w:t>計画の期間において、地球温暖化対策計画の計画期間との整合のため、2</w:t>
      </w:r>
      <w:r>
        <w:rPr>
          <w:lang w:val="en-US"/>
        </w:rPr>
        <w:t>040</w:t>
      </w:r>
      <w:r>
        <w:rPr>
          <w:rFonts w:hint="eastAsia"/>
          <w:lang w:val="en-US"/>
        </w:rPr>
        <w:t>年度までとすることが望ましい。</w:t>
      </w:r>
    </w:p>
    <w:p w14:paraId="52C7639A" w14:textId="77777777" w:rsidR="004E759E" w:rsidRPr="003B6B28" w:rsidRDefault="004E759E" w:rsidP="003B6B28">
      <w:pPr>
        <w:rPr>
          <w:color w:val="EE0000"/>
          <w:lang w:val="en-US"/>
        </w:rPr>
      </w:pPr>
    </w:p>
    <w:p w14:paraId="4FB91B55" w14:textId="77777777" w:rsidR="003B6B28" w:rsidRPr="003B6B28" w:rsidRDefault="003B6B28" w:rsidP="00F519B8">
      <w:pPr>
        <w:pStyle w:val="3"/>
        <w:rPr>
          <w:lang w:val="en-US"/>
        </w:rPr>
      </w:pPr>
      <w:bookmarkStart w:id="29" w:name="_Toc213418731"/>
      <w:r w:rsidRPr="00686CBD">
        <w:rPr>
          <w:rFonts w:ascii="ＭＳ ゴシック" w:hAnsi="ＭＳ ゴシック"/>
          <w:lang w:val="en-US"/>
        </w:rPr>
        <w:t xml:space="preserve">(4) </w:t>
      </w:r>
      <w:r w:rsidRPr="003B6B28">
        <w:rPr>
          <w:rFonts w:hint="eastAsia"/>
          <w:lang w:val="en-US"/>
        </w:rPr>
        <w:t>計画の対象とする温室効果ガス</w:t>
      </w:r>
      <w:bookmarkEnd w:id="29"/>
      <w:r w:rsidRPr="003B6B28">
        <w:rPr>
          <w:lang w:val="en-US"/>
        </w:rPr>
        <w:t xml:space="preserve"> </w:t>
      </w:r>
    </w:p>
    <w:p w14:paraId="032281D6" w14:textId="5019B0B8" w:rsidR="00783C30" w:rsidRPr="00FD10E9" w:rsidRDefault="00783C30" w:rsidP="00EB050D">
      <w:pPr>
        <w:rPr>
          <w:lang w:val="en-US"/>
        </w:rPr>
      </w:pPr>
      <w:r w:rsidRPr="00FD10E9">
        <w:rPr>
          <w:rFonts w:hint="eastAsia"/>
          <w:lang w:val="en-US"/>
        </w:rPr>
        <w:t xml:space="preserve">　</w:t>
      </w:r>
      <w:r w:rsidR="00354DBE" w:rsidRPr="00354DBE">
        <w:rPr>
          <w:rFonts w:hint="eastAsia"/>
          <w:lang w:val="en-US"/>
        </w:rPr>
        <w:t>地球温暖化対策の推進に関する法律</w:t>
      </w:r>
      <w:r w:rsidR="00765D03">
        <w:rPr>
          <w:rFonts w:hint="eastAsia"/>
          <w:lang w:val="en-US"/>
        </w:rPr>
        <w:t>で</w:t>
      </w:r>
      <w:r w:rsidR="00354DBE">
        <w:rPr>
          <w:rFonts w:hint="eastAsia"/>
          <w:lang w:val="en-US"/>
        </w:rPr>
        <w:t>規定</w:t>
      </w:r>
      <w:r w:rsidR="00765D03">
        <w:rPr>
          <w:rFonts w:hint="eastAsia"/>
          <w:lang w:val="en-US"/>
        </w:rPr>
        <w:t>する</w:t>
      </w:r>
      <w:r w:rsidR="00354DBE">
        <w:rPr>
          <w:rFonts w:hint="eastAsia"/>
          <w:lang w:val="en-US"/>
        </w:rPr>
        <w:t>温室効果ガス</w:t>
      </w:r>
      <w:r w:rsidR="00765D03">
        <w:rPr>
          <w:rFonts w:hint="eastAsia"/>
          <w:lang w:val="en-US"/>
        </w:rPr>
        <w:t>に変更がないため</w:t>
      </w:r>
      <w:r w:rsidRPr="00FD10E9">
        <w:rPr>
          <w:rFonts w:hint="eastAsia"/>
          <w:lang w:val="en-US"/>
        </w:rPr>
        <w:t>、</w:t>
      </w:r>
      <w:r w:rsidR="00765D03">
        <w:rPr>
          <w:rFonts w:hint="eastAsia"/>
          <w:lang w:val="en-US"/>
        </w:rPr>
        <w:t>変更する必要はない</w:t>
      </w:r>
      <w:r w:rsidRPr="00FD10E9">
        <w:rPr>
          <w:rFonts w:hint="eastAsia"/>
          <w:lang w:val="en-US"/>
        </w:rPr>
        <w:t>。</w:t>
      </w:r>
    </w:p>
    <w:p w14:paraId="04F7BDF3" w14:textId="77777777" w:rsidR="00FD10E9" w:rsidRPr="00EB050D" w:rsidRDefault="00FD10E9" w:rsidP="00EB050D">
      <w:pPr>
        <w:rPr>
          <w:color w:val="EE0000"/>
          <w:lang w:val="en-US"/>
        </w:rPr>
      </w:pPr>
    </w:p>
    <w:p w14:paraId="284957D6" w14:textId="5CE10DF5" w:rsidR="003B6B28" w:rsidRDefault="003B6B28" w:rsidP="00F519B8">
      <w:pPr>
        <w:pStyle w:val="3"/>
        <w:rPr>
          <w:lang w:val="en-US"/>
        </w:rPr>
      </w:pPr>
      <w:bookmarkStart w:id="30" w:name="_Toc213418732"/>
      <w:r w:rsidRPr="00686CBD">
        <w:rPr>
          <w:rFonts w:ascii="ＭＳ ゴシック" w:hAnsi="ＭＳ ゴシック"/>
          <w:lang w:val="en-US"/>
        </w:rPr>
        <w:t xml:space="preserve">(5) </w:t>
      </w:r>
      <w:r w:rsidRPr="003B6B28">
        <w:rPr>
          <w:rFonts w:hint="eastAsia"/>
          <w:lang w:val="en-US"/>
        </w:rPr>
        <w:t>温室効果ガスの削減目標</w:t>
      </w:r>
      <w:bookmarkEnd w:id="30"/>
    </w:p>
    <w:p w14:paraId="21F9449E" w14:textId="5CA7C790" w:rsidR="004E759E" w:rsidRPr="00897AE0" w:rsidRDefault="00C21C04" w:rsidP="004E759E">
      <w:r w:rsidRPr="0047537B">
        <w:rPr>
          <w:rFonts w:hint="eastAsia"/>
        </w:rPr>
        <w:t xml:space="preserve">　</w:t>
      </w:r>
      <w:r w:rsidR="004E759E" w:rsidRPr="0047537B">
        <w:rPr>
          <w:rFonts w:hint="eastAsia"/>
        </w:rPr>
        <w:t>温室効果ガスの削減目標について、国の計画においてもエネルギー需給見通しに複数シナリオが設定される等、幅のある計画とされている</w:t>
      </w:r>
      <w:r w:rsidR="00753E8F" w:rsidRPr="00897AE0">
        <w:rPr>
          <w:rFonts w:hint="eastAsia"/>
        </w:rPr>
        <w:t>ほか、</w:t>
      </w:r>
      <w:r w:rsidR="004F0DE4" w:rsidRPr="00897AE0">
        <w:rPr>
          <w:rFonts w:hint="eastAsia"/>
        </w:rPr>
        <w:t>国の</w:t>
      </w:r>
      <w:r w:rsidR="004F0DE4" w:rsidRPr="00897AE0">
        <w:t>2035</w:t>
      </w:r>
      <w:r w:rsidR="004F0DE4" w:rsidRPr="00897AE0">
        <w:rPr>
          <w:rFonts w:hint="eastAsia"/>
        </w:rPr>
        <w:t>年度、</w:t>
      </w:r>
      <w:r w:rsidR="004F0DE4" w:rsidRPr="00897AE0">
        <w:t>2040</w:t>
      </w:r>
      <w:r w:rsidR="004F0DE4" w:rsidRPr="00897AE0">
        <w:rPr>
          <w:rFonts w:hint="eastAsia"/>
        </w:rPr>
        <w:t>年度排出削減目標については、</w:t>
      </w:r>
      <w:r w:rsidR="004F0DE4" w:rsidRPr="00897AE0">
        <w:t>2030</w:t>
      </w:r>
      <w:r w:rsidR="004F0DE4" w:rsidRPr="00897AE0">
        <w:rPr>
          <w:rFonts w:hint="eastAsia"/>
        </w:rPr>
        <w:t>年度排出削減目標の際に示されたような具体的な対策・施策ごとの削減量は示されていない。このため、</w:t>
      </w:r>
      <w:r w:rsidR="004E759E" w:rsidRPr="00897AE0">
        <w:rPr>
          <w:rFonts w:hint="eastAsia"/>
        </w:rPr>
        <w:t>大阪府においては、</w:t>
      </w:r>
      <w:r w:rsidR="004E759E" w:rsidRPr="00897AE0">
        <w:t>2035年度の目標は、地球温暖化対策計画</w:t>
      </w:r>
      <w:r w:rsidR="004F0DE4" w:rsidRPr="00897AE0">
        <w:rPr>
          <w:rFonts w:hint="eastAsia"/>
        </w:rPr>
        <w:t>で示されている</w:t>
      </w:r>
      <w:r w:rsidR="004F0DE4" w:rsidRPr="00897AE0">
        <w:t>2030</w:t>
      </w:r>
      <w:r w:rsidR="004F0DE4" w:rsidRPr="00897AE0">
        <w:rPr>
          <w:rFonts w:hint="eastAsia"/>
        </w:rPr>
        <w:t>年度</w:t>
      </w:r>
      <w:r w:rsidR="00753E8F" w:rsidRPr="00897AE0">
        <w:rPr>
          <w:rFonts w:hint="eastAsia"/>
        </w:rPr>
        <w:t>の排出削減目標に関する対策・施策の一覧</w:t>
      </w:r>
      <w:r w:rsidR="004E759E" w:rsidRPr="00897AE0">
        <w:t>や現行計画の目標設定の考え方も踏まえ、重点施策による削減効果等を考慮の上、</w:t>
      </w:r>
      <w:r w:rsidR="00BF1C94" w:rsidRPr="00897AE0">
        <w:rPr>
          <w:rFonts w:hint="eastAsia"/>
        </w:rPr>
        <w:t>部門別の削減見込み量を算出し、</w:t>
      </w:r>
      <w:r w:rsidR="004E759E" w:rsidRPr="00897AE0">
        <w:t>国が定める削減目標を上回る</w:t>
      </w:r>
      <w:r w:rsidR="00BF1C94" w:rsidRPr="00897AE0">
        <w:rPr>
          <w:rFonts w:hint="eastAsia"/>
        </w:rPr>
        <w:t>もの</w:t>
      </w:r>
      <w:r w:rsidR="004E759E" w:rsidRPr="00897AE0">
        <w:t>を設定</w:t>
      </w:r>
      <w:r w:rsidR="00BF1C94" w:rsidRPr="00897AE0">
        <w:rPr>
          <w:rFonts w:hint="eastAsia"/>
        </w:rPr>
        <w:t>することが望ましい。また</w:t>
      </w:r>
      <w:r w:rsidR="004E759E" w:rsidRPr="00897AE0">
        <w:t>、2040年度の目標は、2035年度から「2050年二酸化炭素排出量実質ゼロ」に至るまでのマイルストーンとして設定することが望ましい。</w:t>
      </w:r>
      <w:r w:rsidR="009C0971" w:rsidRPr="00897AE0">
        <w:rPr>
          <w:rFonts w:hint="eastAsia"/>
        </w:rPr>
        <w:t>また、大阪府循環型社会推進計画の策定や大阪府食品ロス削減</w:t>
      </w:r>
      <w:r w:rsidR="009C0971" w:rsidRPr="00897AE0">
        <w:rPr>
          <w:rFonts w:hint="eastAsia"/>
        </w:rPr>
        <w:lastRenderedPageBreak/>
        <w:t>推進計画の見直しなど、関連計画の策定、見直しについて、大阪府環境審議会の各部会において並行して審議されていることに鑑み、これら関連計画との整合についても考慮して削減目標の設定を行うことが望ましい。</w:t>
      </w:r>
    </w:p>
    <w:p w14:paraId="0A27478D" w14:textId="1C14D919" w:rsidR="00073368" w:rsidRDefault="004E759E" w:rsidP="004E759E">
      <w:r w:rsidRPr="0047537B">
        <w:rPr>
          <w:rFonts w:hint="eastAsia"/>
        </w:rPr>
        <w:t xml:space="preserve">　なお</w:t>
      </w:r>
      <w:r w:rsidRPr="0047537B">
        <w:t>2035年度の目標設定においては、国の計画では個別対策による削減効果の積算は実施されていないが、データセンター等の新増設等による電力需要の増加等、国内の将来動向も可能な限り考慮した上で、2035年度までの部門別のBAUを推計するなど、現行計画を踏襲した考え方で検討を進め、目標を設定することが望ましい。</w:t>
      </w:r>
    </w:p>
    <w:p w14:paraId="1BD53808" w14:textId="77777777" w:rsidR="00B67A18" w:rsidRDefault="00B67A18">
      <w:pPr>
        <w:rPr>
          <w:color w:val="EE0000"/>
        </w:rPr>
      </w:pPr>
    </w:p>
    <w:p w14:paraId="015153A5" w14:textId="17F136EF" w:rsidR="00C80BD5" w:rsidRPr="005E09F4" w:rsidRDefault="00C21C04">
      <w:r>
        <w:rPr>
          <w:rFonts w:hint="eastAsia"/>
          <w:color w:val="EE0000"/>
        </w:rPr>
        <w:t xml:space="preserve">　</w:t>
      </w:r>
      <w:r w:rsidRPr="005E09F4">
        <w:rPr>
          <w:rFonts w:hint="eastAsia"/>
        </w:rPr>
        <w:t>また、</w:t>
      </w:r>
      <w:r w:rsidR="00783C30" w:rsidRPr="005E09F4">
        <w:rPr>
          <w:rFonts w:hint="eastAsia"/>
        </w:rPr>
        <w:t>2</w:t>
      </w:r>
      <w:r w:rsidR="00783C30" w:rsidRPr="005E09F4">
        <w:t>035</w:t>
      </w:r>
      <w:r w:rsidR="00783C30" w:rsidRPr="005E09F4">
        <w:rPr>
          <w:rFonts w:hint="eastAsia"/>
        </w:rPr>
        <w:t>年度に向けては、</w:t>
      </w:r>
      <w:r w:rsidR="00765D03" w:rsidRPr="005E09F4">
        <w:rPr>
          <w:rFonts w:hint="eastAsia"/>
        </w:rPr>
        <w:t>引き続き、</w:t>
      </w:r>
      <w:r w:rsidR="00783C30" w:rsidRPr="005E09F4">
        <w:rPr>
          <w:rFonts w:hint="eastAsia"/>
        </w:rPr>
        <w:t>エネルギー消費全体の削減の指標となる「エネルギー消費量」やC</w:t>
      </w:r>
      <w:r w:rsidR="00783C30" w:rsidRPr="005E09F4">
        <w:t>O</w:t>
      </w:r>
      <w:r w:rsidR="00783C30" w:rsidRPr="005E09F4">
        <w:rPr>
          <w:vertAlign w:val="subscript"/>
        </w:rPr>
        <w:t>2</w:t>
      </w:r>
      <w:r w:rsidR="00783C30" w:rsidRPr="005E09F4">
        <w:rPr>
          <w:rFonts w:hint="eastAsia"/>
        </w:rPr>
        <w:t>排出の少ない電気の使用状況の指標となる「電気の排出係数」を管理指標として設定することが望ましい。さらに、取組実績の進捗状況</w:t>
      </w:r>
      <w:r w:rsidR="00765D03" w:rsidRPr="005E09F4">
        <w:rPr>
          <w:rFonts w:hint="eastAsia"/>
        </w:rPr>
        <w:t>の</w:t>
      </w:r>
      <w:r w:rsidR="00783C30" w:rsidRPr="005E09F4">
        <w:rPr>
          <w:rFonts w:hint="eastAsia"/>
        </w:rPr>
        <w:t>把握</w:t>
      </w:r>
      <w:r w:rsidR="00765D03" w:rsidRPr="005E09F4">
        <w:rPr>
          <w:rFonts w:hint="eastAsia"/>
        </w:rPr>
        <w:t>についても</w:t>
      </w:r>
      <w:r w:rsidR="00783C30" w:rsidRPr="005E09F4">
        <w:rPr>
          <w:rFonts w:hint="eastAsia"/>
        </w:rPr>
        <w:t>、</w:t>
      </w:r>
      <w:r w:rsidR="00765D03" w:rsidRPr="005E09F4">
        <w:rPr>
          <w:rFonts w:hint="eastAsia"/>
        </w:rPr>
        <w:t>引き続き、</w:t>
      </w:r>
      <w:r w:rsidR="00783C30" w:rsidRPr="005E09F4">
        <w:rPr>
          <w:rFonts w:hint="eastAsia"/>
        </w:rPr>
        <w:t>府域の温室効果ガス排出量と密接な取組指標を設定することが望ましい。</w:t>
      </w:r>
      <w:r w:rsidR="00C80BD5" w:rsidRPr="005E09F4">
        <w:rPr>
          <w:rFonts w:hint="eastAsia"/>
        </w:rPr>
        <w:t>ただし、</w:t>
      </w:r>
      <w:r w:rsidR="00D64409" w:rsidRPr="005E09F4">
        <w:rPr>
          <w:rFonts w:hint="eastAsia"/>
        </w:rPr>
        <w:t>今後の</w:t>
      </w:r>
      <w:r w:rsidR="00C80BD5" w:rsidRPr="005E09F4">
        <w:rPr>
          <w:rFonts w:hint="eastAsia"/>
        </w:rPr>
        <w:t>取組指標</w:t>
      </w:r>
      <w:r w:rsidR="00D64409" w:rsidRPr="005E09F4">
        <w:rPr>
          <w:rFonts w:hint="eastAsia"/>
        </w:rPr>
        <w:t>の設定にあたっては</w:t>
      </w:r>
      <w:r w:rsidR="00AE26EF" w:rsidRPr="005E09F4">
        <w:rPr>
          <w:rFonts w:hint="eastAsia"/>
        </w:rPr>
        <w:t>、計画見直しに係る</w:t>
      </w:r>
      <w:r w:rsidR="00C80BD5" w:rsidRPr="005E09F4">
        <w:rPr>
          <w:rFonts w:hint="eastAsia"/>
        </w:rPr>
        <w:t>施策の内容</w:t>
      </w:r>
      <w:r w:rsidR="00AE26EF" w:rsidRPr="005E09F4">
        <w:rPr>
          <w:rFonts w:hint="eastAsia"/>
        </w:rPr>
        <w:t>や</w:t>
      </w:r>
      <w:r w:rsidR="00C80BD5" w:rsidRPr="005E09F4">
        <w:rPr>
          <w:rFonts w:hint="eastAsia"/>
        </w:rPr>
        <w:t>把握のしやすさ等を踏まえて、検討することが望ましい。</w:t>
      </w:r>
    </w:p>
    <w:p w14:paraId="1BE6DBA7" w14:textId="64D60381" w:rsidR="00E92AA1" w:rsidRPr="005E09F4" w:rsidRDefault="00E92AA1" w:rsidP="005E09F4">
      <w:pPr>
        <w:ind w:firstLineChars="100" w:firstLine="210"/>
      </w:pPr>
      <w:r w:rsidRPr="005E09F4">
        <w:rPr>
          <w:rFonts w:hint="eastAsia"/>
        </w:rPr>
        <w:t>加えて、本計画に統合したヒートアイランド対策について、暑さをしのげる涼しい空間（クールオアシス）の軒数など、暑熱対策の指標となるものを取組指標として設定することが望ましい。</w:t>
      </w:r>
    </w:p>
    <w:p w14:paraId="05FC2472" w14:textId="77777777" w:rsidR="00C21C04" w:rsidRPr="00595429" w:rsidRDefault="00C21C04" w:rsidP="003B6B28">
      <w:pPr>
        <w:rPr>
          <w:color w:val="EE0000"/>
        </w:rPr>
      </w:pPr>
    </w:p>
    <w:p w14:paraId="5A490F23" w14:textId="305D3976" w:rsidR="003B6B28" w:rsidRDefault="003B6B28" w:rsidP="00F519B8">
      <w:pPr>
        <w:pStyle w:val="3"/>
        <w:rPr>
          <w:lang w:val="en-US"/>
        </w:rPr>
      </w:pPr>
      <w:bookmarkStart w:id="31" w:name="_Toc213418733"/>
      <w:r w:rsidRPr="00686CBD">
        <w:rPr>
          <w:rFonts w:ascii="ＭＳ ゴシック" w:hAnsi="ＭＳ ゴシック" w:hint="eastAsia"/>
          <w:lang w:val="en-US"/>
        </w:rPr>
        <w:t xml:space="preserve">(6) </w:t>
      </w:r>
      <w:r>
        <w:rPr>
          <w:rFonts w:hint="eastAsia"/>
          <w:lang w:val="en-US"/>
        </w:rPr>
        <w:t>対策の推進体制</w:t>
      </w:r>
      <w:bookmarkEnd w:id="31"/>
    </w:p>
    <w:p w14:paraId="4EBD81C0" w14:textId="707D01A2" w:rsidR="009A4BDB" w:rsidRPr="00F15B21" w:rsidRDefault="009A4BDB" w:rsidP="00595429">
      <w:pPr>
        <w:rPr>
          <w:color w:val="EE0000"/>
        </w:rPr>
      </w:pPr>
      <w:r w:rsidRPr="009A4BDB">
        <w:rPr>
          <w:rFonts w:hint="eastAsia"/>
          <w:color w:val="EE0000"/>
        </w:rPr>
        <w:t xml:space="preserve">　</w:t>
      </w:r>
      <w:r w:rsidRPr="00FD10E9">
        <w:rPr>
          <w:rFonts w:hint="eastAsia"/>
        </w:rPr>
        <w:t>対策の推進体制において、「おおさかカーボンニュートラル推進本部」の設置など、</w:t>
      </w:r>
      <w:r w:rsidR="00D00186">
        <w:rPr>
          <w:rFonts w:hint="eastAsia"/>
        </w:rPr>
        <w:t>現行計画</w:t>
      </w:r>
      <w:r w:rsidRPr="00FD10E9">
        <w:rPr>
          <w:rFonts w:hint="eastAsia"/>
        </w:rPr>
        <w:t>策定以降の</w:t>
      </w:r>
      <w:r w:rsidR="00C21C04" w:rsidRPr="00FD10E9">
        <w:rPr>
          <w:rFonts w:hint="eastAsia"/>
        </w:rPr>
        <w:t>動向を踏まえて更新</w:t>
      </w:r>
      <w:r w:rsidRPr="00FD10E9">
        <w:rPr>
          <w:rFonts w:hint="eastAsia"/>
        </w:rPr>
        <w:t>することが望ましい。</w:t>
      </w:r>
    </w:p>
    <w:p w14:paraId="23564257" w14:textId="6BA76E4F" w:rsidR="00A85763" w:rsidRDefault="00A85763">
      <w:r>
        <w:br w:type="page"/>
      </w:r>
    </w:p>
    <w:p w14:paraId="3F3D6F5C" w14:textId="1041D0B7" w:rsidR="00F15B21" w:rsidRDefault="003B6B28" w:rsidP="003B6B28">
      <w:pPr>
        <w:pStyle w:val="1"/>
      </w:pPr>
      <w:bookmarkStart w:id="32" w:name="_Toc213418734"/>
      <w:r>
        <w:rPr>
          <w:rFonts w:hint="eastAsia"/>
        </w:rPr>
        <w:lastRenderedPageBreak/>
        <w:t>第４章</w:t>
      </w:r>
      <w:r w:rsidR="00F15B21">
        <w:rPr>
          <w:rFonts w:hint="eastAsia"/>
        </w:rPr>
        <w:t xml:space="preserve">　</w:t>
      </w:r>
      <w:r w:rsidR="00F15B21" w:rsidRPr="00F15B21">
        <w:t>2040年度に向けて取り組む項目</w:t>
      </w:r>
      <w:bookmarkEnd w:id="32"/>
    </w:p>
    <w:p w14:paraId="422C0DD1" w14:textId="78F125C1" w:rsidR="001A4B08" w:rsidRPr="00897AE0" w:rsidRDefault="001A4B08" w:rsidP="00B8559C">
      <w:r w:rsidRPr="00897AE0">
        <w:rPr>
          <w:rFonts w:hint="eastAsia"/>
        </w:rPr>
        <w:t xml:space="preserve">　</w:t>
      </w:r>
      <w:r w:rsidR="00391052" w:rsidRPr="00897AE0">
        <w:rPr>
          <w:rFonts w:hint="eastAsia"/>
        </w:rPr>
        <w:t>第３章</w:t>
      </w:r>
      <w:r w:rsidR="00391052" w:rsidRPr="00897AE0">
        <w:t xml:space="preserve"> </w:t>
      </w:r>
      <w:r w:rsidR="00391052" w:rsidRPr="00897AE0">
        <w:rPr>
          <w:rFonts w:hint="eastAsia"/>
        </w:rPr>
        <w:t>２</w:t>
      </w:r>
      <w:r w:rsidR="00391052" w:rsidRPr="00897AE0">
        <w:t>(1)</w:t>
      </w:r>
      <w:r w:rsidR="00391052" w:rsidRPr="00897AE0">
        <w:rPr>
          <w:rFonts w:hint="eastAsia"/>
        </w:rPr>
        <w:t>「</w:t>
      </w:r>
      <w:r w:rsidR="00E86801" w:rsidRPr="00897AE0">
        <w:t>2040年度に向けた対策の基本的な考え方</w:t>
      </w:r>
      <w:r w:rsidR="00391052" w:rsidRPr="00897AE0">
        <w:rPr>
          <w:rFonts w:hint="eastAsia"/>
        </w:rPr>
        <w:t>」</w:t>
      </w:r>
      <w:r w:rsidR="00E86801" w:rsidRPr="00897AE0">
        <w:rPr>
          <w:rFonts w:hint="eastAsia"/>
        </w:rPr>
        <w:t>を踏まえ、</w:t>
      </w:r>
      <w:r w:rsidR="00B8559C" w:rsidRPr="00897AE0">
        <w:t>2040</w:t>
      </w:r>
      <w:r w:rsidR="00B8559C" w:rsidRPr="00897AE0">
        <w:rPr>
          <w:rFonts w:hint="eastAsia"/>
        </w:rPr>
        <w:t>年度に向けては、</w:t>
      </w:r>
      <w:r w:rsidRPr="00897AE0">
        <w:rPr>
          <w:rFonts w:hint="eastAsia"/>
        </w:rPr>
        <w:t>従来の対策を継続して取り組むとともに、</w:t>
      </w:r>
      <w:r w:rsidR="00B8559C" w:rsidRPr="00897AE0">
        <w:rPr>
          <w:rFonts w:hint="eastAsia"/>
        </w:rPr>
        <w:t>「おおさかヒートアイランド対策推進計画」の統合による内容も含め、</w:t>
      </w:r>
      <w:r w:rsidRPr="00897AE0">
        <w:rPr>
          <w:rFonts w:hint="eastAsia"/>
        </w:rPr>
        <w:t>現行計画の７つの取組に新たな取組</w:t>
      </w:r>
      <w:r w:rsidR="00C82AE5" w:rsidRPr="00897AE0">
        <w:rPr>
          <w:rFonts w:hint="eastAsia"/>
        </w:rPr>
        <w:t>や</w:t>
      </w:r>
      <w:r w:rsidRPr="00897AE0">
        <w:rPr>
          <w:rFonts w:hint="eastAsia"/>
        </w:rPr>
        <w:t>施策</w:t>
      </w:r>
      <w:r w:rsidR="00B8559C" w:rsidRPr="00897AE0">
        <w:rPr>
          <w:rFonts w:hint="eastAsia"/>
        </w:rPr>
        <w:t>の</w:t>
      </w:r>
      <w:r w:rsidRPr="00897AE0">
        <w:rPr>
          <w:rFonts w:hint="eastAsia"/>
        </w:rPr>
        <w:t>追加・拡充を行う</w:t>
      </w:r>
      <w:r w:rsidR="00B8559C" w:rsidRPr="00897AE0">
        <w:rPr>
          <w:rFonts w:hint="eastAsia"/>
        </w:rPr>
        <w:t>ことが望ましい</w:t>
      </w:r>
      <w:r w:rsidR="00273F51" w:rsidRPr="00897AE0">
        <w:rPr>
          <w:rFonts w:ascii="ＭＳ ゴシック" w:eastAsia="ＭＳ ゴシック" w:hAnsi="ＭＳ ゴシック" w:cs="ＭＳ ゴシック" w:hint="eastAsia"/>
          <w:sz w:val="24"/>
          <w:szCs w:val="24"/>
        </w:rPr>
        <w:t>。</w:t>
      </w:r>
      <w:r w:rsidRPr="00897AE0">
        <w:rPr>
          <w:rFonts w:hint="eastAsia"/>
        </w:rPr>
        <w:t>また、「大阪・関西万博のレガシーを継承する施策」や「脱炭素と経済成長の両立に寄与する施策」について、重点</w:t>
      </w:r>
      <w:r w:rsidR="00DB273E" w:rsidRPr="00897AE0">
        <w:rPr>
          <w:rFonts w:hint="eastAsia"/>
        </w:rPr>
        <w:t>的に</w:t>
      </w:r>
      <w:r w:rsidRPr="00897AE0">
        <w:rPr>
          <w:rFonts w:hint="eastAsia"/>
        </w:rPr>
        <w:t>取り組んでいく</w:t>
      </w:r>
      <w:r w:rsidR="00273F51" w:rsidRPr="00897AE0">
        <w:rPr>
          <w:rFonts w:hint="eastAsia"/>
        </w:rPr>
        <w:t>ことが望ましい</w:t>
      </w:r>
      <w:r w:rsidRPr="00897AE0">
        <w:rPr>
          <w:rFonts w:hint="eastAsia"/>
        </w:rPr>
        <w:t>。</w:t>
      </w:r>
    </w:p>
    <w:p w14:paraId="4B730744" w14:textId="678B6E26" w:rsidR="001A4B08" w:rsidRDefault="00EE4F5F" w:rsidP="00EE4F5F">
      <w:pPr>
        <w:jc w:val="center"/>
      </w:pPr>
      <w:r w:rsidRPr="00EE4F5F">
        <w:rPr>
          <w:noProof/>
        </w:rPr>
        <w:drawing>
          <wp:inline distT="0" distB="0" distL="0" distR="0" wp14:anchorId="43187880" wp14:editId="13C42886">
            <wp:extent cx="6192520" cy="3294380"/>
            <wp:effectExtent l="0" t="0" r="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2520" cy="3294380"/>
                    </a:xfrm>
                    <a:prstGeom prst="rect">
                      <a:avLst/>
                    </a:prstGeom>
                    <a:noFill/>
                    <a:ln>
                      <a:noFill/>
                    </a:ln>
                  </pic:spPr>
                </pic:pic>
              </a:graphicData>
            </a:graphic>
          </wp:inline>
        </w:drawing>
      </w:r>
    </w:p>
    <w:p w14:paraId="6DCC8803" w14:textId="1B9629C5" w:rsidR="001A4B08" w:rsidRPr="00897AE0" w:rsidRDefault="001A4B08" w:rsidP="00CD7A5A">
      <w:pPr>
        <w:jc w:val="center"/>
      </w:pPr>
      <w:r w:rsidRPr="00897AE0">
        <w:rPr>
          <w:rFonts w:hint="eastAsia"/>
        </w:rPr>
        <w:t>図</w:t>
      </w:r>
      <w:r w:rsidR="00AE3F39" w:rsidRPr="00897AE0">
        <w:rPr>
          <w:rFonts w:hint="eastAsia"/>
        </w:rPr>
        <w:t>４－１</w:t>
      </w:r>
      <w:r w:rsidRPr="00897AE0">
        <w:rPr>
          <w:rFonts w:hint="eastAsia"/>
        </w:rPr>
        <w:t xml:space="preserve">　計画見直しにおける施策体系</w:t>
      </w:r>
    </w:p>
    <w:p w14:paraId="5D5D79B8" w14:textId="77777777" w:rsidR="001A4B08" w:rsidRPr="001A4B08" w:rsidRDefault="001A4B08" w:rsidP="00CD7A5A"/>
    <w:p w14:paraId="1B4923FF" w14:textId="72B8B739" w:rsidR="00EE4450" w:rsidRDefault="00EE4450" w:rsidP="00EE4450">
      <w:pPr>
        <w:pStyle w:val="2"/>
      </w:pPr>
      <w:bookmarkStart w:id="33" w:name="_Toc213418735"/>
      <w:r>
        <w:rPr>
          <w:rFonts w:hint="eastAsia"/>
        </w:rPr>
        <w:t>１　重点施策</w:t>
      </w:r>
      <w:bookmarkEnd w:id="33"/>
    </w:p>
    <w:p w14:paraId="1148F064" w14:textId="061299F1" w:rsidR="003372CF" w:rsidRPr="00897AE0" w:rsidRDefault="00AC0130" w:rsidP="00AC0130">
      <w:pPr>
        <w:rPr>
          <w:lang w:val="en-US"/>
        </w:rPr>
      </w:pPr>
      <w:r w:rsidRPr="00E92AA1">
        <w:rPr>
          <w:rFonts w:hint="eastAsia"/>
          <w:lang w:val="en-US"/>
        </w:rPr>
        <w:t xml:space="preserve">　重点的に取り組む施策として、</w:t>
      </w:r>
      <w:r w:rsidR="00AC320D" w:rsidRPr="00E92AA1">
        <w:rPr>
          <w:rFonts w:hint="eastAsia"/>
          <w:lang w:val="en-US"/>
        </w:rPr>
        <w:t>大阪・関西万博のレガシーを継承する</w:t>
      </w:r>
      <w:r w:rsidR="00AC320D">
        <w:rPr>
          <w:rFonts w:hint="eastAsia"/>
          <w:lang w:val="en-US"/>
        </w:rPr>
        <w:t>観点から、</w:t>
      </w:r>
      <w:r w:rsidRPr="00E92AA1">
        <w:rPr>
          <w:rFonts w:hint="eastAsia"/>
          <w:lang w:val="en-US"/>
        </w:rPr>
        <w:t>次世代</w:t>
      </w:r>
      <w:r w:rsidR="009E2054" w:rsidRPr="00897AE0">
        <w:rPr>
          <w:rFonts w:hint="eastAsia"/>
          <w:lang w:val="en-US"/>
        </w:rPr>
        <w:t>型</w:t>
      </w:r>
      <w:r w:rsidRPr="00897AE0">
        <w:rPr>
          <w:rFonts w:hint="eastAsia"/>
          <w:lang w:val="en-US"/>
        </w:rPr>
        <w:t>太陽電池をはじめとした「カーボンニュートラル先進技術の社会実装促進」やE</w:t>
      </w:r>
      <w:r w:rsidRPr="00897AE0">
        <w:rPr>
          <w:lang w:val="en-US"/>
        </w:rPr>
        <w:t>V</w:t>
      </w:r>
      <w:r w:rsidRPr="00897AE0">
        <w:rPr>
          <w:rFonts w:hint="eastAsia"/>
          <w:lang w:val="en-US"/>
        </w:rPr>
        <w:t>ワイヤレス給電技術の</w:t>
      </w:r>
      <w:r w:rsidR="00806ED7" w:rsidRPr="00897AE0">
        <w:rPr>
          <w:rFonts w:hint="eastAsia"/>
          <w:lang w:val="en-US"/>
        </w:rPr>
        <w:t>活用等を通じた</w:t>
      </w:r>
      <w:r w:rsidRPr="00897AE0">
        <w:rPr>
          <w:rFonts w:hint="eastAsia"/>
          <w:lang w:val="en-US"/>
        </w:rPr>
        <w:t>「電動モビリティによる脱炭素まちづくりの促進」、万博会場で</w:t>
      </w:r>
      <w:r w:rsidR="00A00025" w:rsidRPr="00897AE0">
        <w:rPr>
          <w:rFonts w:hint="eastAsia"/>
          <w:lang w:val="en-US"/>
        </w:rPr>
        <w:t>実践された</w:t>
      </w:r>
      <w:r w:rsidRPr="00897AE0">
        <w:rPr>
          <w:rFonts w:hint="eastAsia"/>
          <w:lang w:val="en-US"/>
        </w:rPr>
        <w:t>脱炭素行動の府民生活への定着に向けた「あらゆる世代の</w:t>
      </w:r>
      <w:r w:rsidR="00B4618A" w:rsidRPr="00897AE0">
        <w:rPr>
          <w:rFonts w:hint="eastAsia"/>
          <w:lang w:val="en-US"/>
        </w:rPr>
        <w:t>主体的な</w:t>
      </w:r>
      <w:r w:rsidRPr="00897AE0">
        <w:rPr>
          <w:rFonts w:hint="eastAsia"/>
          <w:lang w:val="en-US"/>
        </w:rPr>
        <w:t>脱炭素行動変容の促進」について、</w:t>
      </w:r>
      <w:r w:rsidR="00AC320D" w:rsidRPr="00897AE0">
        <w:rPr>
          <w:rFonts w:hint="eastAsia"/>
          <w:lang w:val="en-US"/>
        </w:rPr>
        <w:t>盛り込む</w:t>
      </w:r>
      <w:r w:rsidRPr="00897AE0">
        <w:rPr>
          <w:rFonts w:hint="eastAsia"/>
          <w:lang w:val="en-US"/>
        </w:rPr>
        <w:t>ことが望ましい。</w:t>
      </w:r>
    </w:p>
    <w:p w14:paraId="42960C21" w14:textId="020071CB" w:rsidR="00897AE0" w:rsidRDefault="00AC0130" w:rsidP="00897AE0">
      <w:pPr>
        <w:ind w:firstLineChars="100" w:firstLine="210"/>
        <w:rPr>
          <w:lang w:val="en-US"/>
        </w:rPr>
      </w:pPr>
      <w:r w:rsidRPr="00897AE0">
        <w:rPr>
          <w:rFonts w:hint="eastAsia"/>
          <w:lang w:val="en-US"/>
        </w:rPr>
        <w:t>さらに、脱炭素と経済成長が両立した持続可能な社会の実現に向けて</w:t>
      </w:r>
      <w:r w:rsidR="003372CF" w:rsidRPr="00897AE0">
        <w:rPr>
          <w:rFonts w:hint="eastAsia"/>
          <w:lang w:val="en-US"/>
        </w:rPr>
        <w:t>は</w:t>
      </w:r>
      <w:r w:rsidRPr="00897AE0">
        <w:rPr>
          <w:rFonts w:hint="eastAsia"/>
          <w:lang w:val="en-US"/>
        </w:rPr>
        <w:t>、</w:t>
      </w:r>
      <w:r w:rsidR="00806ED7" w:rsidRPr="00897AE0">
        <w:rPr>
          <w:rFonts w:hint="eastAsia"/>
          <w:lang w:val="en-US"/>
        </w:rPr>
        <w:t>新たな投資、産業振興に寄与する</w:t>
      </w:r>
      <w:r w:rsidRPr="00897AE0">
        <w:rPr>
          <w:rFonts w:hint="eastAsia"/>
          <w:lang w:val="en-US"/>
        </w:rPr>
        <w:t>新技術の実装促進</w:t>
      </w:r>
      <w:r w:rsidR="00806ED7" w:rsidRPr="00897AE0">
        <w:rPr>
          <w:rFonts w:hint="eastAsia"/>
          <w:lang w:val="en-US"/>
        </w:rPr>
        <w:t>に関する取組</w:t>
      </w:r>
      <w:r w:rsidRPr="00897AE0">
        <w:rPr>
          <w:rFonts w:hint="eastAsia"/>
          <w:lang w:val="en-US"/>
        </w:rPr>
        <w:t>に加えて、競争力の強化や資金調達の優位性等に寄与する「</w:t>
      </w:r>
      <w:r w:rsidR="00BF1C94" w:rsidRPr="00897AE0">
        <w:rPr>
          <w:rFonts w:hint="eastAsia"/>
          <w:lang w:val="en-US"/>
        </w:rPr>
        <w:t>グリーントランスフォーメーション（</w:t>
      </w:r>
      <w:r w:rsidRPr="00897AE0">
        <w:rPr>
          <w:lang w:val="en-US"/>
        </w:rPr>
        <w:t>GX</w:t>
      </w:r>
      <w:r w:rsidR="00BF1C94" w:rsidRPr="00897AE0">
        <w:rPr>
          <w:rFonts w:hint="eastAsia"/>
          <w:lang w:val="en-US"/>
        </w:rPr>
        <w:t>）</w:t>
      </w:r>
      <w:r w:rsidRPr="00897AE0">
        <w:rPr>
          <w:rFonts w:hint="eastAsia"/>
          <w:lang w:val="en-US"/>
        </w:rPr>
        <w:t>を通じた脱炭素</w:t>
      </w:r>
      <w:r w:rsidRPr="00E92AA1">
        <w:rPr>
          <w:rFonts w:hint="eastAsia"/>
          <w:lang w:val="en-US"/>
        </w:rPr>
        <w:t>経営促進」について、重点的に取り組むことが望ましい。</w:t>
      </w:r>
    </w:p>
    <w:p w14:paraId="661A3C68" w14:textId="77777777" w:rsidR="00897AE0" w:rsidRDefault="00897AE0">
      <w:pPr>
        <w:rPr>
          <w:lang w:val="en-US"/>
        </w:rPr>
      </w:pPr>
      <w:r>
        <w:rPr>
          <w:lang w:val="en-US"/>
        </w:rPr>
        <w:br w:type="page"/>
      </w:r>
    </w:p>
    <w:p w14:paraId="4D2DBDA3" w14:textId="009934A4" w:rsidR="00EE4450" w:rsidRPr="00897AE0" w:rsidRDefault="00EE4450" w:rsidP="00EE4450">
      <w:pPr>
        <w:rPr>
          <w:rFonts w:ascii="ＭＳ ゴシック" w:eastAsia="ＭＳ ゴシック" w:hAnsi="ＭＳ ゴシック"/>
        </w:rPr>
      </w:pPr>
      <w:r w:rsidRPr="00EE4450">
        <w:rPr>
          <w:rFonts w:ascii="ＭＳ ゴシック" w:eastAsia="ＭＳ ゴシック" w:hAnsi="ＭＳ ゴシック" w:hint="eastAsia"/>
          <w:bdr w:val="single" w:sz="4" w:space="0" w:color="auto"/>
        </w:rPr>
        <w:lastRenderedPageBreak/>
        <w:t>重点施策１　次世</w:t>
      </w:r>
      <w:r w:rsidRPr="00897AE0">
        <w:rPr>
          <w:rFonts w:ascii="ＭＳ ゴシック" w:eastAsia="ＭＳ ゴシック" w:hAnsi="ＭＳ ゴシック" w:hint="eastAsia"/>
          <w:bdr w:val="single" w:sz="4" w:space="0" w:color="auto"/>
        </w:rPr>
        <w:t>代</w:t>
      </w:r>
      <w:r w:rsidR="009E2054" w:rsidRPr="00897AE0">
        <w:rPr>
          <w:rFonts w:ascii="ＭＳ ゴシック" w:eastAsia="ＭＳ ゴシック" w:hAnsi="ＭＳ ゴシック" w:hint="eastAsia"/>
          <w:bdr w:val="single" w:sz="4" w:space="0" w:color="auto"/>
        </w:rPr>
        <w:t>型</w:t>
      </w:r>
      <w:r w:rsidRPr="00897AE0">
        <w:rPr>
          <w:rFonts w:ascii="ＭＳ ゴシック" w:eastAsia="ＭＳ ゴシック" w:hAnsi="ＭＳ ゴシック" w:hint="eastAsia"/>
          <w:bdr w:val="single" w:sz="4" w:space="0" w:color="auto"/>
        </w:rPr>
        <w:t>太陽電池をはじめとしたカーボンニュートラル先進技術の社会実装促進</w:t>
      </w:r>
    </w:p>
    <w:p w14:paraId="3F222E8E" w14:textId="77777777" w:rsidR="00AE26EF" w:rsidRPr="00897AE0" w:rsidRDefault="00AE26EF" w:rsidP="00AE26EF">
      <w:r w:rsidRPr="00897AE0">
        <w:rPr>
          <w:rFonts w:hint="eastAsia"/>
        </w:rPr>
        <w:t>＜具体的な取組例＞</w:t>
      </w:r>
    </w:p>
    <w:p w14:paraId="1D60D45B" w14:textId="3F8682BC" w:rsidR="00AE26EF" w:rsidRPr="00897AE0" w:rsidRDefault="004F688B" w:rsidP="00AE26EF">
      <w:r w:rsidRPr="00897AE0">
        <w:rPr>
          <w:rFonts w:hint="eastAsia"/>
        </w:rPr>
        <w:t>・</w:t>
      </w:r>
      <w:r w:rsidR="00AE26EF" w:rsidRPr="00897AE0">
        <w:rPr>
          <w:rFonts w:hint="eastAsia"/>
        </w:rPr>
        <w:t>次世代</w:t>
      </w:r>
      <w:r w:rsidR="009E2054" w:rsidRPr="00897AE0">
        <w:rPr>
          <w:rFonts w:hint="eastAsia"/>
        </w:rPr>
        <w:t>型</w:t>
      </w:r>
      <w:r w:rsidR="00AE26EF" w:rsidRPr="00897AE0">
        <w:rPr>
          <w:rFonts w:hint="eastAsia"/>
        </w:rPr>
        <w:t>太陽電池の様々な場所での実証・実装の促進</w:t>
      </w:r>
    </w:p>
    <w:p w14:paraId="26BF6793" w14:textId="56A4957E" w:rsidR="00AE26EF" w:rsidRPr="00897AE0" w:rsidRDefault="004F688B" w:rsidP="00AE26EF">
      <w:r w:rsidRPr="00897AE0">
        <w:rPr>
          <w:rFonts w:hint="eastAsia"/>
        </w:rPr>
        <w:t>・</w:t>
      </w:r>
      <w:r w:rsidR="00AE26EF" w:rsidRPr="00897AE0">
        <w:rPr>
          <w:rFonts w:hint="eastAsia"/>
        </w:rPr>
        <w:t>次世代</w:t>
      </w:r>
      <w:r w:rsidR="009E2054" w:rsidRPr="00897AE0">
        <w:rPr>
          <w:rFonts w:hint="eastAsia"/>
        </w:rPr>
        <w:t>型</w:t>
      </w:r>
      <w:r w:rsidR="00AE26EF" w:rsidRPr="00897AE0">
        <w:rPr>
          <w:rFonts w:hint="eastAsia"/>
        </w:rPr>
        <w:t>太陽電池等の大阪府関連施設への率先導入や府域での導入拡大</w:t>
      </w:r>
    </w:p>
    <w:p w14:paraId="4D9AE62C" w14:textId="43F1D910" w:rsidR="00EE4450" w:rsidRPr="00897AE0" w:rsidRDefault="004F688B" w:rsidP="008E6EC0">
      <w:pPr>
        <w:ind w:left="210" w:hangingChars="100" w:hanging="210"/>
      </w:pPr>
      <w:r w:rsidRPr="00897AE0">
        <w:rPr>
          <w:rFonts w:hint="eastAsia"/>
        </w:rPr>
        <w:t>・</w:t>
      </w:r>
      <w:r w:rsidR="00AE26EF" w:rsidRPr="00897AE0">
        <w:rPr>
          <w:rFonts w:hint="eastAsia"/>
        </w:rPr>
        <w:t>国と連携した、水素</w:t>
      </w:r>
      <w:r w:rsidR="00DC6A7A" w:rsidRPr="00897AE0">
        <w:rPr>
          <w:rFonts w:hint="eastAsia"/>
        </w:rPr>
        <w:t>・アンモニア・合成メタン</w:t>
      </w:r>
      <w:r w:rsidR="00AE26EF" w:rsidRPr="00897AE0">
        <w:rPr>
          <w:rFonts w:hint="eastAsia"/>
        </w:rPr>
        <w:t>の供給拠点整備等の有望なプロジェクトの実施に向けた効果的な支援</w:t>
      </w:r>
    </w:p>
    <w:p w14:paraId="609EBA5E" w14:textId="439887B4" w:rsidR="00EE4450" w:rsidRPr="00897AE0" w:rsidRDefault="00EE4450" w:rsidP="00EE4450">
      <w:pPr>
        <w:rPr>
          <w:rFonts w:ascii="ＭＳ ゴシック" w:eastAsia="ＭＳ ゴシック" w:hAnsi="ＭＳ ゴシック"/>
          <w:bdr w:val="single" w:sz="4" w:space="0" w:color="auto"/>
        </w:rPr>
      </w:pPr>
      <w:r w:rsidRPr="00897AE0">
        <w:rPr>
          <w:rFonts w:ascii="ＭＳ ゴシック" w:eastAsia="ＭＳ ゴシック" w:hAnsi="ＭＳ ゴシック" w:hint="eastAsia"/>
          <w:bdr w:val="single" w:sz="4" w:space="0" w:color="auto"/>
        </w:rPr>
        <w:t>重点施策２　電動モビリティによる脱炭素まちづくりの促進</w:t>
      </w:r>
    </w:p>
    <w:p w14:paraId="395336C4" w14:textId="77777777" w:rsidR="00AE26EF" w:rsidRPr="00897AE0" w:rsidRDefault="00AE26EF" w:rsidP="00AE26EF">
      <w:r w:rsidRPr="00897AE0">
        <w:rPr>
          <w:rFonts w:hint="eastAsia"/>
        </w:rPr>
        <w:t>＜具体的な取組例＞</w:t>
      </w:r>
    </w:p>
    <w:p w14:paraId="4868C0A3" w14:textId="753CED7E" w:rsidR="00AE26EF" w:rsidRPr="00897AE0" w:rsidRDefault="004F688B" w:rsidP="00AE26EF">
      <w:r w:rsidRPr="00897AE0">
        <w:rPr>
          <w:rFonts w:hint="eastAsia"/>
        </w:rPr>
        <w:t>・</w:t>
      </w:r>
      <w:r w:rsidR="00AE26EF" w:rsidRPr="00897AE0">
        <w:rPr>
          <w:rFonts w:hint="eastAsia"/>
        </w:rPr>
        <w:t>次世代</w:t>
      </w:r>
      <w:r w:rsidR="009E2054" w:rsidRPr="00897AE0">
        <w:rPr>
          <w:rFonts w:hint="eastAsia"/>
        </w:rPr>
        <w:t>型</w:t>
      </w:r>
      <w:r w:rsidR="00AE26EF" w:rsidRPr="00897AE0">
        <w:rPr>
          <w:rFonts w:hint="eastAsia"/>
        </w:rPr>
        <w:t>太陽電池・蓄電池などと組み合わせた電動モビリティの導入促進</w:t>
      </w:r>
    </w:p>
    <w:p w14:paraId="75B31955" w14:textId="04438B1D" w:rsidR="00AE26EF" w:rsidRPr="00897AE0" w:rsidRDefault="004F688B" w:rsidP="00AE26EF">
      <w:r w:rsidRPr="00897AE0">
        <w:rPr>
          <w:rFonts w:hint="eastAsia"/>
        </w:rPr>
        <w:t>・</w:t>
      </w:r>
      <w:r w:rsidR="00AE26EF" w:rsidRPr="00897AE0">
        <w:rPr>
          <w:rFonts w:hint="eastAsia"/>
        </w:rPr>
        <w:t>電動モビリティの活用と合わせて、地域の観光・魅力を発信する取組に対する支援</w:t>
      </w:r>
    </w:p>
    <w:p w14:paraId="72DFD633" w14:textId="50879307" w:rsidR="00AE26EF" w:rsidRPr="00897AE0" w:rsidRDefault="004F688B" w:rsidP="00AE26EF">
      <w:r w:rsidRPr="00897AE0">
        <w:rPr>
          <w:rFonts w:hint="eastAsia"/>
        </w:rPr>
        <w:t>・</w:t>
      </w:r>
      <w:r w:rsidR="00AE26EF" w:rsidRPr="00897AE0">
        <w:rPr>
          <w:rFonts w:hint="eastAsia"/>
        </w:rPr>
        <w:t>まちづくり・インフラ整備の機会を活用した</w:t>
      </w:r>
      <w:r w:rsidR="00AE26EF" w:rsidRPr="00897AE0">
        <w:t xml:space="preserve">EVワイヤレス給電技術の実証支援 </w:t>
      </w:r>
    </w:p>
    <w:p w14:paraId="296F1F75" w14:textId="00CB0EC9" w:rsidR="00EE4450" w:rsidRPr="00897AE0" w:rsidRDefault="004F688B" w:rsidP="00AE26EF">
      <w:r w:rsidRPr="00897AE0">
        <w:rPr>
          <w:rFonts w:hint="eastAsia"/>
        </w:rPr>
        <w:t>・</w:t>
      </w:r>
      <w:r w:rsidR="00AE26EF" w:rsidRPr="00897AE0">
        <w:rPr>
          <w:rFonts w:hint="eastAsia"/>
        </w:rPr>
        <w:t>物流の脱炭素化（物資輸送等での</w:t>
      </w:r>
      <w:r w:rsidR="00AE26EF" w:rsidRPr="00897AE0">
        <w:t>EV・FC商用車等の電動モビリティの導入促進）に対する支援</w:t>
      </w:r>
    </w:p>
    <w:p w14:paraId="493EAC5A" w14:textId="339EB3AA" w:rsidR="00EE4450" w:rsidRPr="00897AE0" w:rsidRDefault="00EE4450" w:rsidP="00EE4450">
      <w:pPr>
        <w:rPr>
          <w:rFonts w:ascii="ＭＳ ゴシック" w:eastAsia="ＭＳ ゴシック" w:hAnsi="ＭＳ ゴシック"/>
          <w:bdr w:val="single" w:sz="4" w:space="0" w:color="auto"/>
        </w:rPr>
      </w:pPr>
      <w:r w:rsidRPr="00897AE0">
        <w:rPr>
          <w:rFonts w:ascii="ＭＳ ゴシック" w:eastAsia="ＭＳ ゴシック" w:hAnsi="ＭＳ ゴシック" w:hint="eastAsia"/>
          <w:bdr w:val="single" w:sz="4" w:space="0" w:color="auto"/>
        </w:rPr>
        <w:t>重点施策３　環境価値の可視化等を通じたあらゆる世代の</w:t>
      </w:r>
      <w:r w:rsidR="00703734" w:rsidRPr="00897AE0">
        <w:rPr>
          <w:rFonts w:ascii="ＭＳ ゴシック" w:eastAsia="ＭＳ ゴシック" w:hAnsi="ＭＳ ゴシック" w:hint="eastAsia"/>
          <w:bdr w:val="single" w:sz="4" w:space="0" w:color="auto"/>
        </w:rPr>
        <w:t>主体的な</w:t>
      </w:r>
      <w:r w:rsidRPr="00897AE0">
        <w:rPr>
          <w:rFonts w:ascii="ＭＳ ゴシック" w:eastAsia="ＭＳ ゴシック" w:hAnsi="ＭＳ ゴシック" w:hint="eastAsia"/>
          <w:bdr w:val="single" w:sz="4" w:space="0" w:color="auto"/>
        </w:rPr>
        <w:t>脱炭素行動変容の促進</w:t>
      </w:r>
    </w:p>
    <w:p w14:paraId="744A84CA" w14:textId="77777777" w:rsidR="00AE26EF" w:rsidRPr="00897AE0" w:rsidRDefault="00AE26EF" w:rsidP="00AE26EF">
      <w:r w:rsidRPr="00897AE0">
        <w:rPr>
          <w:rFonts w:hint="eastAsia"/>
        </w:rPr>
        <w:t>＜具体的な取組例＞</w:t>
      </w:r>
    </w:p>
    <w:p w14:paraId="69D5213B" w14:textId="7114F69D" w:rsidR="00AE26EF" w:rsidRPr="00897AE0" w:rsidRDefault="004F688B" w:rsidP="00AE26EF">
      <w:r w:rsidRPr="00897AE0">
        <w:rPr>
          <w:rFonts w:hint="eastAsia"/>
        </w:rPr>
        <w:t>・</w:t>
      </w:r>
      <w:r w:rsidR="00AE26EF" w:rsidRPr="00897AE0">
        <w:rPr>
          <w:rFonts w:hint="eastAsia"/>
        </w:rPr>
        <w:t>脱炭素意識が高い若者世代と協働した新たな行動変容の取組推進</w:t>
      </w:r>
    </w:p>
    <w:p w14:paraId="369CA2ED" w14:textId="33B2A3DB" w:rsidR="00466195" w:rsidRPr="00897AE0" w:rsidRDefault="004F688B" w:rsidP="00CD7A5A">
      <w:pPr>
        <w:ind w:left="210" w:hangingChars="100" w:hanging="210"/>
      </w:pPr>
      <w:r w:rsidRPr="00897AE0">
        <w:rPr>
          <w:rFonts w:hint="eastAsia"/>
        </w:rPr>
        <w:t>・</w:t>
      </w:r>
      <w:bookmarkStart w:id="34" w:name="_Hlk213424152"/>
      <w:r w:rsidR="008B7934" w:rsidRPr="00897AE0">
        <w:rPr>
          <w:rFonts w:hint="eastAsia"/>
        </w:rPr>
        <w:t>幼稚園等から大学・専門学校までのそれぞれの発達段階に応じたコンテンツの作成や情報提供、教員・指導者向けの研修、取組事例や先進事例の共有等による環境教育の推進</w:t>
      </w:r>
      <w:bookmarkEnd w:id="34"/>
    </w:p>
    <w:p w14:paraId="4BFCA6A7" w14:textId="38614570" w:rsidR="00EE4450" w:rsidRPr="00897AE0" w:rsidRDefault="004F688B" w:rsidP="00AE26EF">
      <w:r w:rsidRPr="00897AE0">
        <w:rPr>
          <w:rFonts w:hint="eastAsia"/>
        </w:rPr>
        <w:t>・</w:t>
      </w:r>
      <w:r w:rsidR="00AE26EF" w:rsidRPr="00897AE0">
        <w:rPr>
          <w:rFonts w:hint="eastAsia"/>
        </w:rPr>
        <w:t>アプリ・</w:t>
      </w:r>
      <w:r w:rsidR="00AE26EF" w:rsidRPr="00897AE0">
        <w:t>SNS等の活用や民間事業者と連携し、見える化等を進め、楽しみながらできる取組の実施</w:t>
      </w:r>
    </w:p>
    <w:p w14:paraId="670D0E96" w14:textId="00E542EC" w:rsidR="00EE4450" w:rsidRPr="00897AE0" w:rsidRDefault="00EE4450" w:rsidP="00EE4450">
      <w:pPr>
        <w:rPr>
          <w:rFonts w:ascii="ＭＳ ゴシック" w:eastAsia="ＭＳ ゴシック" w:hAnsi="ＭＳ ゴシック"/>
          <w:bdr w:val="single" w:sz="4" w:space="0" w:color="auto"/>
        </w:rPr>
      </w:pPr>
      <w:r w:rsidRPr="00897AE0">
        <w:rPr>
          <w:rFonts w:ascii="ＭＳ ゴシック" w:eastAsia="ＭＳ ゴシック" w:hAnsi="ＭＳ ゴシック" w:hint="eastAsia"/>
          <w:bdr w:val="single" w:sz="4" w:space="0" w:color="auto"/>
        </w:rPr>
        <w:t xml:space="preserve">重点施策４　</w:t>
      </w:r>
      <w:r w:rsidR="00BF1C94" w:rsidRPr="00897AE0">
        <w:rPr>
          <w:rFonts w:ascii="ＭＳ ゴシック" w:eastAsia="ＭＳ ゴシック" w:hAnsi="ＭＳ ゴシック" w:hint="eastAsia"/>
          <w:bdr w:val="single" w:sz="4" w:space="0" w:color="auto"/>
        </w:rPr>
        <w:t>グリーントランスフォーメーション（</w:t>
      </w:r>
      <w:r w:rsidRPr="00897AE0">
        <w:rPr>
          <w:rFonts w:ascii="ＭＳ ゴシック" w:eastAsia="ＭＳ ゴシック" w:hAnsi="ＭＳ ゴシック"/>
          <w:bdr w:val="single" w:sz="4" w:space="0" w:color="auto"/>
        </w:rPr>
        <w:t>GX</w:t>
      </w:r>
      <w:r w:rsidR="00BF1C94" w:rsidRPr="00897AE0">
        <w:rPr>
          <w:rFonts w:ascii="ＭＳ ゴシック" w:eastAsia="ＭＳ ゴシック" w:hAnsi="ＭＳ ゴシック" w:hint="eastAsia"/>
          <w:bdr w:val="single" w:sz="4" w:space="0" w:color="auto"/>
        </w:rPr>
        <w:t>）</w:t>
      </w:r>
      <w:r w:rsidRPr="00897AE0">
        <w:rPr>
          <w:rFonts w:ascii="ＭＳ ゴシック" w:eastAsia="ＭＳ ゴシック" w:hAnsi="ＭＳ ゴシック"/>
          <w:bdr w:val="single" w:sz="4" w:space="0" w:color="auto"/>
        </w:rPr>
        <w:t>を通じた脱炭素経営の促進</w:t>
      </w:r>
    </w:p>
    <w:p w14:paraId="5D84C57D" w14:textId="77777777" w:rsidR="00AE26EF" w:rsidRPr="00897AE0" w:rsidRDefault="00AE26EF" w:rsidP="00AE26EF">
      <w:r w:rsidRPr="00897AE0">
        <w:rPr>
          <w:rFonts w:hint="eastAsia"/>
        </w:rPr>
        <w:t>＜具体的な取組例＞</w:t>
      </w:r>
    </w:p>
    <w:p w14:paraId="49994798" w14:textId="3978FA73" w:rsidR="00AE26EF" w:rsidRPr="00AE26EF" w:rsidRDefault="004F688B" w:rsidP="00AE26EF">
      <w:r>
        <w:rPr>
          <w:rFonts w:hint="eastAsia"/>
        </w:rPr>
        <w:t>・</w:t>
      </w:r>
      <w:r w:rsidR="00AE26EF" w:rsidRPr="00AE26EF">
        <w:rPr>
          <w:rFonts w:hint="eastAsia"/>
        </w:rPr>
        <w:t>府条例に基づく届出制度と連動したサステナビリティ・リンク・ローン（</w:t>
      </w:r>
      <w:r w:rsidR="00AE26EF" w:rsidRPr="00AE26EF">
        <w:t>SLL）制度の構築・運用</w:t>
      </w:r>
    </w:p>
    <w:p w14:paraId="185C5D60" w14:textId="2C4AA10E" w:rsidR="00AE26EF" w:rsidRPr="00AE26EF" w:rsidRDefault="004F688B" w:rsidP="00AE26EF">
      <w:r>
        <w:rPr>
          <w:rFonts w:hint="eastAsia"/>
        </w:rPr>
        <w:t>・</w:t>
      </w:r>
      <w:r w:rsidR="00AE26EF" w:rsidRPr="00AE26EF">
        <w:rPr>
          <w:rFonts w:hint="eastAsia"/>
        </w:rPr>
        <w:t>製品のカーボンフットプリントや</w:t>
      </w:r>
      <w:r w:rsidR="00AE26EF" w:rsidRPr="00AE26EF">
        <w:t>CO</w:t>
      </w:r>
      <w:r w:rsidR="00AE26EF" w:rsidRPr="005E09F4">
        <w:rPr>
          <w:vertAlign w:val="subscript"/>
        </w:rPr>
        <w:t>2</w:t>
      </w:r>
      <w:r w:rsidR="00AE26EF" w:rsidRPr="00AE26EF">
        <w:t>削減貢献量、削減実績量の見える化促進</w:t>
      </w:r>
    </w:p>
    <w:p w14:paraId="188B9E36" w14:textId="16CBCD07" w:rsidR="00EE4450" w:rsidRDefault="004F688B" w:rsidP="00AE26EF">
      <w:r>
        <w:rPr>
          <w:rFonts w:hint="eastAsia"/>
        </w:rPr>
        <w:t>・</w:t>
      </w:r>
      <w:r w:rsidR="00AE26EF" w:rsidRPr="00AE26EF">
        <w:rPr>
          <w:rFonts w:hint="eastAsia"/>
        </w:rPr>
        <w:t>公共調達等における脱炭素評価を通じた事業者の脱炭素化の促進</w:t>
      </w:r>
    </w:p>
    <w:p w14:paraId="3DE8ED95" w14:textId="212FA667" w:rsidR="0097100B" w:rsidRDefault="0097100B">
      <w:r>
        <w:br w:type="page"/>
      </w:r>
    </w:p>
    <w:p w14:paraId="20792BFA" w14:textId="1E10EF46" w:rsidR="00EE4450" w:rsidRPr="00EE4450" w:rsidRDefault="00EE4450" w:rsidP="00EE4450">
      <w:pPr>
        <w:pStyle w:val="2"/>
      </w:pPr>
      <w:bookmarkStart w:id="35" w:name="_Toc213418736"/>
      <w:r>
        <w:rPr>
          <w:rFonts w:hint="eastAsia"/>
        </w:rPr>
        <w:lastRenderedPageBreak/>
        <w:t>２　2040年度に向けて取り組む項目</w:t>
      </w:r>
      <w:bookmarkEnd w:id="35"/>
    </w:p>
    <w:p w14:paraId="17B526FF" w14:textId="1A5B477B" w:rsidR="00A00025" w:rsidRPr="00165F46" w:rsidRDefault="00A00025" w:rsidP="003B6B28">
      <w:pPr>
        <w:rPr>
          <w:color w:val="00B050"/>
        </w:rPr>
      </w:pPr>
      <w:r>
        <w:rPr>
          <w:rFonts w:ascii="ＭＳ ゴシック" w:eastAsia="ＭＳ ゴシック" w:hAnsi="ＭＳ ゴシック" w:hint="eastAsia"/>
          <w:color w:val="00B050"/>
        </w:rPr>
        <w:t xml:space="preserve">　</w:t>
      </w:r>
      <w:r w:rsidR="00806ED7" w:rsidRPr="00165F46">
        <w:rPr>
          <w:rFonts w:hint="eastAsia"/>
        </w:rPr>
        <w:t>地球温暖化に関する国内外の動向を踏まえ、７つの取組項目それぞれについて、新たな取組、施策を追加・拡充することが望ましい。また、重点施策については、分野ごとの取組としても重要な位置づけであることから、各取組項目においても再掲することが望ましい。</w:t>
      </w:r>
    </w:p>
    <w:p w14:paraId="57319B69" w14:textId="7BEBC44B" w:rsidR="00A00025" w:rsidRDefault="00806ED7" w:rsidP="005E09F4">
      <w:pPr>
        <w:ind w:firstLineChars="100" w:firstLine="210"/>
      </w:pPr>
      <w:r w:rsidRPr="00165F46">
        <w:rPr>
          <w:rFonts w:hint="eastAsia"/>
        </w:rPr>
        <w:t>なお、</w:t>
      </w:r>
      <w:r w:rsidR="00A00025" w:rsidRPr="00165F46">
        <w:rPr>
          <w:rFonts w:hint="eastAsia"/>
        </w:rPr>
        <w:t>現行計画から追記、変更を行うことが望ましい</w:t>
      </w:r>
      <w:r w:rsidRPr="00165F46">
        <w:rPr>
          <w:rFonts w:hint="eastAsia"/>
        </w:rPr>
        <w:t>内容</w:t>
      </w:r>
      <w:r w:rsidR="00A00025" w:rsidRPr="00165F46">
        <w:rPr>
          <w:rFonts w:hint="eastAsia"/>
        </w:rPr>
        <w:t>については下線で</w:t>
      </w:r>
      <w:r w:rsidR="00F567DA" w:rsidRPr="00165F46">
        <w:rPr>
          <w:rFonts w:hint="eastAsia"/>
        </w:rPr>
        <w:t>示す。また、</w:t>
      </w:r>
      <w:r w:rsidR="00A00025" w:rsidRPr="00165F46">
        <w:rPr>
          <w:rFonts w:hint="eastAsia"/>
        </w:rPr>
        <w:t>ヒートアイランド対策推進計画の統合により</w:t>
      </w:r>
      <w:r w:rsidR="008A2E21" w:rsidRPr="00165F46">
        <w:rPr>
          <w:rFonts w:hint="eastAsia"/>
        </w:rPr>
        <w:t>新たに</w:t>
      </w:r>
      <w:r w:rsidR="00A00025" w:rsidRPr="00165F46">
        <w:rPr>
          <w:rFonts w:hint="eastAsia"/>
        </w:rPr>
        <w:t>追記する</w:t>
      </w:r>
      <w:r w:rsidRPr="00165F46">
        <w:rPr>
          <w:rFonts w:hint="eastAsia"/>
        </w:rPr>
        <w:t>内容</w:t>
      </w:r>
      <w:r w:rsidR="00A00025" w:rsidRPr="00165F46">
        <w:rPr>
          <w:rFonts w:hint="eastAsia"/>
        </w:rPr>
        <w:t>については、波線で示す。</w:t>
      </w:r>
    </w:p>
    <w:p w14:paraId="1ED67A84" w14:textId="77777777" w:rsidR="0097100B" w:rsidRPr="00165F46" w:rsidRDefault="0097100B" w:rsidP="005E09F4">
      <w:pPr>
        <w:ind w:firstLineChars="100" w:firstLine="210"/>
      </w:pPr>
    </w:p>
    <w:p w14:paraId="372DF289" w14:textId="0DBFF582" w:rsidR="00165F46" w:rsidRDefault="00165F46" w:rsidP="005E09F4">
      <w:pPr>
        <w:ind w:firstLineChars="100" w:firstLine="210"/>
        <w:rPr>
          <w:rFonts w:ascii="ＭＳ ゴシック" w:eastAsia="ＭＳ ゴシック" w:hAnsi="ＭＳ ゴシック"/>
        </w:rPr>
      </w:pPr>
      <w:r>
        <w:rPr>
          <w:rFonts w:ascii="ＭＳ ゴシック" w:eastAsia="ＭＳ ゴシック" w:hAnsi="ＭＳ ゴシック"/>
          <w:noProof/>
          <w:color w:val="00B050"/>
        </w:rPr>
        <mc:AlternateContent>
          <mc:Choice Requires="wps">
            <w:drawing>
              <wp:anchor distT="0" distB="0" distL="114300" distR="114300" simplePos="0" relativeHeight="251659264" behindDoc="0" locked="0" layoutInCell="1" allowOverlap="1" wp14:anchorId="32C2AFD8" wp14:editId="6DDF4455">
                <wp:simplePos x="0" y="0"/>
                <wp:positionH relativeFrom="margin">
                  <wp:align>left</wp:align>
                </wp:positionH>
                <wp:positionV relativeFrom="paragraph">
                  <wp:posOffset>48772</wp:posOffset>
                </wp:positionV>
                <wp:extent cx="5967095" cy="670956"/>
                <wp:effectExtent l="0" t="0" r="14605" b="15240"/>
                <wp:wrapNone/>
                <wp:docPr id="8" name="テキスト ボックス 8"/>
                <wp:cNvGraphicFramePr/>
                <a:graphic xmlns:a="http://schemas.openxmlformats.org/drawingml/2006/main">
                  <a:graphicData uri="http://schemas.microsoft.com/office/word/2010/wordprocessingShape">
                    <wps:wsp>
                      <wps:cNvSpPr txBox="1"/>
                      <wps:spPr>
                        <a:xfrm>
                          <a:off x="0" y="0"/>
                          <a:ext cx="5967095" cy="670956"/>
                        </a:xfrm>
                        <a:prstGeom prst="rect">
                          <a:avLst/>
                        </a:prstGeom>
                        <a:solidFill>
                          <a:schemeClr val="lt1"/>
                        </a:solidFill>
                        <a:ln w="6350">
                          <a:solidFill>
                            <a:prstClr val="black"/>
                          </a:solidFill>
                        </a:ln>
                      </wps:spPr>
                      <wps:txbx>
                        <w:txbxContent>
                          <w:p w14:paraId="6C05B9A6" w14:textId="67362329" w:rsidR="00165F46" w:rsidRPr="00165F46" w:rsidRDefault="00165F46" w:rsidP="00165F46">
                            <w:pPr>
                              <w:spacing w:line="300" w:lineRule="exact"/>
                              <w:rPr>
                                <w:rFonts w:ascii="ＭＳ ゴシック" w:eastAsia="ＭＳ ゴシック" w:hAnsi="ＭＳ ゴシック"/>
                              </w:rPr>
                            </w:pPr>
                            <w:r w:rsidRPr="00165F46">
                              <w:rPr>
                                <w:rFonts w:ascii="ＭＳ ゴシック" w:eastAsia="ＭＳ ゴシック" w:hAnsi="ＭＳ ゴシック" w:hint="eastAsia"/>
                              </w:rPr>
                              <w:t>※以下、具体的な取組例について、取組状況を記号で示す（○：実施中、◇：実施予定、▽：今後検討予定）。取組状況については、</w:t>
                            </w:r>
                            <w:r w:rsidR="005D2024" w:rsidRPr="00CD7A5A">
                              <w:rPr>
                                <w:rFonts w:ascii="ＭＳ ゴシック" w:eastAsia="ＭＳ ゴシック" w:hAnsi="ＭＳ ゴシック" w:hint="eastAsia"/>
                              </w:rPr>
                              <w:t>現時点における</w:t>
                            </w:r>
                            <w:r w:rsidR="00170695" w:rsidRPr="00CD7A5A">
                              <w:rPr>
                                <w:rFonts w:ascii="ＭＳ ゴシック" w:eastAsia="ＭＳ ゴシック" w:hAnsi="ＭＳ ゴシック" w:hint="eastAsia"/>
                              </w:rPr>
                              <w:t>内容</w:t>
                            </w:r>
                            <w:r w:rsidR="005D2024" w:rsidRPr="00CD7A5A">
                              <w:rPr>
                                <w:rFonts w:ascii="ＭＳ ゴシック" w:eastAsia="ＭＳ ゴシック" w:hAnsi="ＭＳ ゴシック" w:hint="eastAsia"/>
                              </w:rPr>
                              <w:t>を</w:t>
                            </w:r>
                            <w:r w:rsidRPr="00CD7A5A">
                              <w:rPr>
                                <w:rFonts w:ascii="ＭＳ ゴシック" w:eastAsia="ＭＳ ゴシック" w:hAnsi="ＭＳ ゴシック" w:hint="eastAsia"/>
                              </w:rPr>
                              <w:t>記載しており、今後</w:t>
                            </w:r>
                            <w:r w:rsidR="0078693C" w:rsidRPr="00CD7A5A">
                              <w:rPr>
                                <w:rFonts w:ascii="ＭＳ ゴシック" w:eastAsia="ＭＳ ゴシック" w:hAnsi="ＭＳ ゴシック" w:hint="eastAsia"/>
                              </w:rPr>
                              <w:t>、</w:t>
                            </w:r>
                            <w:r w:rsidR="005D2024" w:rsidRPr="00CD7A5A">
                              <w:rPr>
                                <w:rFonts w:ascii="ＭＳ ゴシック" w:eastAsia="ＭＳ ゴシック" w:hAnsi="ＭＳ ゴシック" w:hint="eastAsia"/>
                              </w:rPr>
                              <w:t>変更</w:t>
                            </w:r>
                            <w:r w:rsidR="00F21719" w:rsidRPr="00CD7A5A">
                              <w:rPr>
                                <w:rFonts w:ascii="ＭＳ ゴシック" w:eastAsia="ＭＳ ゴシック" w:hAnsi="ＭＳ ゴシック" w:hint="eastAsia"/>
                              </w:rPr>
                              <w:t>となる</w:t>
                            </w:r>
                            <w:r w:rsidR="005D2024" w:rsidRPr="00CD7A5A">
                              <w:rPr>
                                <w:rFonts w:ascii="ＭＳ ゴシック" w:eastAsia="ＭＳ ゴシック" w:hAnsi="ＭＳ ゴシック" w:hint="eastAsia"/>
                              </w:rPr>
                              <w:t>可能性がある</w:t>
                            </w:r>
                            <w:r w:rsidRPr="00165F46">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2AFD8" id="_x0000_t202" coordsize="21600,21600" o:spt="202" path="m,l,21600r21600,l21600,xe">
                <v:stroke joinstyle="miter"/>
                <v:path gradientshapeok="t" o:connecttype="rect"/>
              </v:shapetype>
              <v:shape id="テキスト ボックス 8" o:spid="_x0000_s1027" type="#_x0000_t202" style="position:absolute;left:0;text-align:left;margin-left:0;margin-top:3.85pt;width:469.85pt;height:52.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" fillcolor="white [3201]" strokeweight=".5pt">
                <v:textbox>
                  <w:txbxContent>
                    <w:p w14:paraId="6C05B9A6" w14:textId="67362329" w:rsidR="00165F46" w:rsidRPr="00165F46" w:rsidRDefault="00165F46" w:rsidP="00165F46">
                      <w:pPr>
                        <w:spacing w:line="300" w:lineRule="exact"/>
                        <w:rPr>
                          <w:rFonts w:ascii="ＭＳ ゴシック" w:eastAsia="ＭＳ ゴシック" w:hAnsi="ＭＳ ゴシック"/>
                        </w:rPr>
                      </w:pPr>
                      <w:r w:rsidRPr="00165F46">
                        <w:rPr>
                          <w:rFonts w:ascii="ＭＳ ゴシック" w:eastAsia="ＭＳ ゴシック" w:hAnsi="ＭＳ ゴシック" w:hint="eastAsia"/>
                        </w:rPr>
                        <w:t>※以下、具体的な取組例について、取組状況を記号で示す（○：実施中、◇：実施予定、▽：今後検討予定）。取組状況については、</w:t>
                      </w:r>
                      <w:r w:rsidR="005D2024" w:rsidRPr="00CD7A5A">
                        <w:rPr>
                          <w:rFonts w:ascii="ＭＳ ゴシック" w:eastAsia="ＭＳ ゴシック" w:hAnsi="ＭＳ ゴシック" w:hint="eastAsia"/>
                        </w:rPr>
                        <w:t>現時点における</w:t>
                      </w:r>
                      <w:r w:rsidR="00170695" w:rsidRPr="00CD7A5A">
                        <w:rPr>
                          <w:rFonts w:ascii="ＭＳ ゴシック" w:eastAsia="ＭＳ ゴシック" w:hAnsi="ＭＳ ゴシック" w:hint="eastAsia"/>
                        </w:rPr>
                        <w:t>内容</w:t>
                      </w:r>
                      <w:r w:rsidR="005D2024" w:rsidRPr="00CD7A5A">
                        <w:rPr>
                          <w:rFonts w:ascii="ＭＳ ゴシック" w:eastAsia="ＭＳ ゴシック" w:hAnsi="ＭＳ ゴシック" w:hint="eastAsia"/>
                        </w:rPr>
                        <w:t>を</w:t>
                      </w:r>
                      <w:r w:rsidRPr="00CD7A5A">
                        <w:rPr>
                          <w:rFonts w:ascii="ＭＳ ゴシック" w:eastAsia="ＭＳ ゴシック" w:hAnsi="ＭＳ ゴシック" w:hint="eastAsia"/>
                        </w:rPr>
                        <w:t>記載しており、今後</w:t>
                      </w:r>
                      <w:r w:rsidR="0078693C" w:rsidRPr="00CD7A5A">
                        <w:rPr>
                          <w:rFonts w:ascii="ＭＳ ゴシック" w:eastAsia="ＭＳ ゴシック" w:hAnsi="ＭＳ ゴシック" w:hint="eastAsia"/>
                        </w:rPr>
                        <w:t>、</w:t>
                      </w:r>
                      <w:r w:rsidR="005D2024" w:rsidRPr="00CD7A5A">
                        <w:rPr>
                          <w:rFonts w:ascii="ＭＳ ゴシック" w:eastAsia="ＭＳ ゴシック" w:hAnsi="ＭＳ ゴシック" w:hint="eastAsia"/>
                        </w:rPr>
                        <w:t>変更</w:t>
                      </w:r>
                      <w:r w:rsidR="00F21719" w:rsidRPr="00CD7A5A">
                        <w:rPr>
                          <w:rFonts w:ascii="ＭＳ ゴシック" w:eastAsia="ＭＳ ゴシック" w:hAnsi="ＭＳ ゴシック" w:hint="eastAsia"/>
                        </w:rPr>
                        <w:t>となる</w:t>
                      </w:r>
                      <w:r w:rsidR="005D2024" w:rsidRPr="00CD7A5A">
                        <w:rPr>
                          <w:rFonts w:ascii="ＭＳ ゴシック" w:eastAsia="ＭＳ ゴシック" w:hAnsi="ＭＳ ゴシック" w:hint="eastAsia"/>
                        </w:rPr>
                        <w:t>可能性がある</w:t>
                      </w:r>
                      <w:r w:rsidRPr="00165F46">
                        <w:rPr>
                          <w:rFonts w:ascii="ＭＳ ゴシック" w:eastAsia="ＭＳ ゴシック" w:hAnsi="ＭＳ ゴシック" w:hint="eastAsia"/>
                        </w:rPr>
                        <w:t>。</w:t>
                      </w:r>
                    </w:p>
                  </w:txbxContent>
                </v:textbox>
                <w10:wrap anchorx="margin"/>
              </v:shape>
            </w:pict>
          </mc:Fallback>
        </mc:AlternateContent>
      </w:r>
    </w:p>
    <w:p w14:paraId="368B2472" w14:textId="0FF47519" w:rsidR="00165F46" w:rsidRDefault="00165F46" w:rsidP="005E09F4">
      <w:pPr>
        <w:ind w:firstLineChars="100" w:firstLine="210"/>
        <w:rPr>
          <w:rFonts w:ascii="ＭＳ ゴシック" w:eastAsia="ＭＳ ゴシック" w:hAnsi="ＭＳ ゴシック"/>
        </w:rPr>
      </w:pPr>
    </w:p>
    <w:p w14:paraId="61BAADD5" w14:textId="77777777" w:rsidR="00165F46" w:rsidRPr="005E09F4" w:rsidRDefault="00165F46" w:rsidP="005E09F4">
      <w:pPr>
        <w:ind w:firstLineChars="100" w:firstLine="210"/>
        <w:rPr>
          <w:rFonts w:ascii="ＭＳ ゴシック" w:eastAsia="ＭＳ ゴシック" w:hAnsi="ＭＳ ゴシック"/>
        </w:rPr>
      </w:pPr>
    </w:p>
    <w:p w14:paraId="7D903267" w14:textId="5F8A7D07" w:rsidR="0015049D" w:rsidRDefault="0015049D" w:rsidP="00F519B8">
      <w:pPr>
        <w:pStyle w:val="3"/>
        <w:rPr>
          <w:lang w:val="en-US"/>
        </w:rPr>
      </w:pPr>
      <w:bookmarkStart w:id="36" w:name="_Toc213418737"/>
      <w:r w:rsidRPr="00686CBD">
        <w:rPr>
          <w:rFonts w:ascii="ＭＳ ゴシック" w:hAnsi="ＭＳ ゴシック" w:hint="eastAsia"/>
          <w:lang w:val="en-US"/>
        </w:rPr>
        <w:t xml:space="preserve">(1) </w:t>
      </w:r>
      <w:r w:rsidRPr="0015049D">
        <w:rPr>
          <w:rFonts w:hint="eastAsia"/>
          <w:lang w:val="en-US"/>
        </w:rPr>
        <w:t>あらゆる主体の意識改革と行動喚起</w:t>
      </w:r>
      <w:bookmarkEnd w:id="36"/>
    </w:p>
    <w:p w14:paraId="33A2A4E6" w14:textId="6D50A01F" w:rsidR="00D81CDF" w:rsidRDefault="00D81CDF" w:rsidP="00D81CDF">
      <w:pPr>
        <w:ind w:left="210" w:hangingChars="100" w:hanging="210"/>
      </w:pPr>
      <w:r>
        <w:rPr>
          <w:rFonts w:hint="eastAsia"/>
        </w:rPr>
        <w:t>a 現状・課題</w:t>
      </w:r>
    </w:p>
    <w:p w14:paraId="491BB282" w14:textId="426E1CCF" w:rsidR="00806ED7" w:rsidRDefault="00FE3899" w:rsidP="00BD1100">
      <w:pPr>
        <w:ind w:firstLineChars="100" w:firstLine="210"/>
      </w:pPr>
      <w:r>
        <w:rPr>
          <w:rFonts w:hint="eastAsia"/>
        </w:rPr>
        <w:t>国内及び大阪府域の直近の状況</w:t>
      </w:r>
      <w:r w:rsidR="00BD1100">
        <w:rPr>
          <w:rFonts w:hint="eastAsia"/>
        </w:rPr>
        <w:t>や動向</w:t>
      </w:r>
      <w:r>
        <w:rPr>
          <w:rFonts w:hint="eastAsia"/>
        </w:rPr>
        <w:t>を踏まえて、</w:t>
      </w:r>
      <w:r w:rsidR="00AC320D" w:rsidRPr="0047537B">
        <w:rPr>
          <w:rFonts w:hint="eastAsia"/>
        </w:rPr>
        <w:t>更新する</w:t>
      </w:r>
      <w:r>
        <w:rPr>
          <w:rFonts w:hint="eastAsia"/>
        </w:rPr>
        <w:t>ことが望ましい。また、新たな内容の追記にあたっては、大阪・関西万博におけるレガシー（</w:t>
      </w:r>
      <w:r w:rsidR="00E54F78">
        <w:rPr>
          <w:rFonts w:hint="eastAsia"/>
        </w:rPr>
        <w:t>万博における行動変容の実践の浸透・拡大</w:t>
      </w:r>
      <w:r>
        <w:rPr>
          <w:rFonts w:hint="eastAsia"/>
        </w:rPr>
        <w:t>）などにも留意して追記することが望ましい。</w:t>
      </w:r>
    </w:p>
    <w:p w14:paraId="0C233538" w14:textId="77777777" w:rsidR="00AB4225" w:rsidRDefault="00AB4225" w:rsidP="00AB4225"/>
    <w:p w14:paraId="019CD7FC" w14:textId="79D58868" w:rsidR="00D81CDF" w:rsidRDefault="00D81CDF" w:rsidP="00D81CDF">
      <w:pPr>
        <w:ind w:left="210" w:hangingChars="100" w:hanging="210"/>
      </w:pPr>
      <w:r>
        <w:rPr>
          <w:rFonts w:hint="eastAsia"/>
        </w:rPr>
        <w:t>b 今後の取組</w:t>
      </w:r>
    </w:p>
    <w:p w14:paraId="0FDEF8D1" w14:textId="13CA2E9D" w:rsidR="00D21341" w:rsidRDefault="00D21341" w:rsidP="00D81CDF">
      <w:pPr>
        <w:ind w:left="210" w:hangingChars="100" w:hanging="210"/>
      </w:pPr>
      <w:r w:rsidRPr="00D21341">
        <w:t>(a) 意識改革</w:t>
      </w:r>
    </w:p>
    <w:p w14:paraId="050CA91E" w14:textId="456B061B" w:rsidR="00D21341" w:rsidRDefault="00D21341" w:rsidP="00D21341">
      <w:pPr>
        <w:ind w:left="210" w:hangingChars="100" w:hanging="210"/>
      </w:pPr>
      <w:r>
        <w:rPr>
          <w:rFonts w:hint="eastAsia"/>
        </w:rPr>
        <w:t>■</w:t>
      </w:r>
      <w:r>
        <w:t>気候危機と認識すべき状況であることを府民等にわかりやすく情報発信するなどによる、あらゆる主体が一体となって行動していくための意識改革の取組推進</w:t>
      </w:r>
    </w:p>
    <w:p w14:paraId="51C0882A" w14:textId="2DDCB346" w:rsidR="00D21341" w:rsidRDefault="00D21341" w:rsidP="00D21341">
      <w:pPr>
        <w:ind w:left="210" w:hangingChars="100" w:hanging="210"/>
      </w:pPr>
      <w:r>
        <w:rPr>
          <w:rFonts w:hint="eastAsia"/>
        </w:rPr>
        <w:t>＜具体的な取組例＞</w:t>
      </w:r>
    </w:p>
    <w:p w14:paraId="623489CC" w14:textId="77777777" w:rsidR="00D21341" w:rsidRDefault="00D21341" w:rsidP="00D21341">
      <w:pPr>
        <w:ind w:left="210" w:hangingChars="100" w:hanging="210"/>
      </w:pPr>
      <w:r>
        <w:rPr>
          <w:rFonts w:hint="eastAsia"/>
        </w:rPr>
        <w:t>○大阪府地球温暖化防止活動推進センター、市町村等と連携した家庭の取組支援（家庭エコ診断・省エネ診断・出前講座など）</w:t>
      </w:r>
    </w:p>
    <w:p w14:paraId="14974F72" w14:textId="77777777" w:rsidR="00D21341" w:rsidRDefault="00D21341" w:rsidP="00D21341">
      <w:pPr>
        <w:ind w:left="210" w:hangingChars="100" w:hanging="210"/>
      </w:pPr>
      <w:r>
        <w:rPr>
          <w:rFonts w:hint="eastAsia"/>
        </w:rPr>
        <w:t>○地球温暖化防止活動推進員による地域における取組支援</w:t>
      </w:r>
    </w:p>
    <w:p w14:paraId="0BCF9751" w14:textId="77777777" w:rsidR="00D21341" w:rsidRDefault="00D21341" w:rsidP="00D21341">
      <w:pPr>
        <w:ind w:left="210" w:hangingChars="100" w:hanging="210"/>
      </w:pPr>
      <w:r>
        <w:rPr>
          <w:rFonts w:hint="eastAsia"/>
        </w:rPr>
        <w:t>○</w:t>
      </w:r>
      <w:r>
        <w:t>HEMS・省エネナビ、電気・ガス使用量照会サービス、環境家計簿等の環境負荷の可視化とデータ活用手法の普及促進</w:t>
      </w:r>
    </w:p>
    <w:p w14:paraId="35ECBC2B" w14:textId="77777777" w:rsidR="00D21341" w:rsidRDefault="00D21341" w:rsidP="00D21341">
      <w:pPr>
        <w:ind w:left="210" w:hangingChars="100" w:hanging="210"/>
      </w:pPr>
      <w:r>
        <w:rPr>
          <w:rFonts w:hint="eastAsia"/>
        </w:rPr>
        <w:t>○地球温暖化防止活動推進員や大学生・企業人材等の外部人材を活用した出前講座や省エネアドバイスの実施</w:t>
      </w:r>
    </w:p>
    <w:p w14:paraId="55FB8ADF" w14:textId="77777777" w:rsidR="00D21341" w:rsidRDefault="00D21341" w:rsidP="00D21341">
      <w:pPr>
        <w:ind w:left="210" w:hangingChars="100" w:hanging="210"/>
      </w:pPr>
      <w:r>
        <w:rPr>
          <w:rFonts w:hint="eastAsia"/>
        </w:rPr>
        <w:t>○市町村に対する「</w:t>
      </w:r>
      <w:r>
        <w:t>2050年二酸化炭素排出量実質ゼロ」の表明の働きかけや地球温暖化対策実行計画（区域施策編）の策定に関する助言・支援</w:t>
      </w:r>
    </w:p>
    <w:p w14:paraId="2E0B7144" w14:textId="77777777" w:rsidR="00D21341" w:rsidRDefault="00D21341" w:rsidP="00D21341">
      <w:pPr>
        <w:ind w:left="210" w:hangingChars="100" w:hanging="210"/>
      </w:pPr>
      <w:r>
        <w:rPr>
          <w:rFonts w:hint="eastAsia"/>
        </w:rPr>
        <w:t>○関西広域連合と連携した</w:t>
      </w:r>
      <w:r w:rsidRPr="005E09F4">
        <w:rPr>
          <w:rFonts w:hint="eastAsia"/>
          <w:u w:val="single"/>
        </w:rPr>
        <w:t>関西脱炭素アクション</w:t>
      </w:r>
      <w:r>
        <w:rPr>
          <w:rFonts w:hint="eastAsia"/>
        </w:rPr>
        <w:t>（関西夏・冬のエコスタイル）等の実施</w:t>
      </w:r>
    </w:p>
    <w:p w14:paraId="080518E5" w14:textId="77777777" w:rsidR="00D21341" w:rsidRDefault="00D21341" w:rsidP="00D21341">
      <w:pPr>
        <w:ind w:left="210" w:hangingChars="100" w:hanging="210"/>
      </w:pPr>
      <w:r>
        <w:rPr>
          <w:rFonts w:hint="eastAsia"/>
        </w:rPr>
        <w:t>○府における地球温暖化の現状、本計画の進捗状況の情報発信に加え、気候危機の状況等の内容を拡充してわかりやすく情報発信</w:t>
      </w:r>
    </w:p>
    <w:p w14:paraId="62C7D163" w14:textId="15541442" w:rsidR="00D21341" w:rsidRDefault="00D21341" w:rsidP="00D21341">
      <w:pPr>
        <w:ind w:left="210" w:hangingChars="100" w:hanging="210"/>
      </w:pPr>
      <w:r>
        <w:rPr>
          <w:rFonts w:hint="eastAsia"/>
        </w:rPr>
        <w:t>○府民・事業者や市町村と気候危機であるとの認識を共有し、脱炭素化に向けて取組を推進するための新たな場の創設</w:t>
      </w:r>
    </w:p>
    <w:p w14:paraId="7CA6097E" w14:textId="38C210BE" w:rsidR="00D21341" w:rsidRDefault="00D21341" w:rsidP="005E09F4">
      <w:pPr>
        <w:ind w:left="210" w:hangingChars="100" w:hanging="210"/>
      </w:pPr>
      <w:r>
        <w:rPr>
          <w:rFonts w:hint="eastAsia"/>
          <w:lang w:val="en-US"/>
        </w:rPr>
        <w:lastRenderedPageBreak/>
        <w:t>■</w:t>
      </w:r>
      <w:r>
        <w:t>府の事務事業について、実行計画（事務事業編）で府域全体の目標数値を超えるものを設定し、再生可能エネルギー100％電気の調達をめざすなど、府民・事業者の行動をけん引するための府の率先取組の推進</w:t>
      </w:r>
    </w:p>
    <w:p w14:paraId="08C729C0" w14:textId="4F6475D7" w:rsidR="00D21341" w:rsidRDefault="00D21341" w:rsidP="00D21341">
      <w:r>
        <w:rPr>
          <w:rFonts w:hint="eastAsia"/>
        </w:rPr>
        <w:t>＜具体的な取組例＞</w:t>
      </w:r>
    </w:p>
    <w:p w14:paraId="5B9971B5" w14:textId="5599E066" w:rsidR="00D21341" w:rsidRDefault="00D21341" w:rsidP="005E09F4">
      <w:pPr>
        <w:ind w:left="210" w:hangingChars="100" w:hanging="210"/>
      </w:pPr>
      <w:r>
        <w:rPr>
          <w:rFonts w:hint="eastAsia"/>
        </w:rPr>
        <w:t>○脱炭素社会の実現等を基本理念とした環境管理基本方針に基づき、全庁的な環境マネジメントシステムを活用して、庁内各部局の取組を進行管理し、府の事務事業が環境に及ぼす影響を継続的に改善</w:t>
      </w:r>
    </w:p>
    <w:p w14:paraId="28AC071F" w14:textId="77777777" w:rsidR="00D21341" w:rsidRDefault="00D21341" w:rsidP="00D21341">
      <w:r>
        <w:rPr>
          <w:rFonts w:hint="eastAsia"/>
        </w:rPr>
        <w:t>○省エネマニュアルの展開や対策事例の共有等による府有施設全体におけるエネルギー消費量の削減</w:t>
      </w:r>
    </w:p>
    <w:p w14:paraId="6A99E5FC" w14:textId="77777777" w:rsidR="00D21341" w:rsidRDefault="00D21341" w:rsidP="005E09F4">
      <w:pPr>
        <w:ind w:left="210" w:hangingChars="100" w:hanging="210"/>
      </w:pPr>
      <w:r>
        <w:rPr>
          <w:rFonts w:hint="eastAsia"/>
        </w:rPr>
        <w:t>○具体的な整備基準を盛り込んだ「府有建築物整備における環境配慮指針」に基づく府有建築物の省エネ・省</w:t>
      </w:r>
      <w:r>
        <w:t>CO</w:t>
      </w:r>
      <w:r w:rsidRPr="005E09F4">
        <w:rPr>
          <w:vertAlign w:val="subscript"/>
        </w:rPr>
        <w:t>2</w:t>
      </w:r>
      <w:r>
        <w:t>化の推進</w:t>
      </w:r>
    </w:p>
    <w:p w14:paraId="2D18D774" w14:textId="77777777" w:rsidR="00D21341" w:rsidRDefault="00D21341" w:rsidP="00D21341">
      <w:r>
        <w:rPr>
          <w:rFonts w:hint="eastAsia"/>
        </w:rPr>
        <w:t>○「</w:t>
      </w:r>
      <w:r>
        <w:t>ESCO事業」の府有建築物への導入および府内の民間施設・公共施設への普及啓発</w:t>
      </w:r>
    </w:p>
    <w:p w14:paraId="18D2BC61" w14:textId="77777777" w:rsidR="00D21341" w:rsidRDefault="00D21341" w:rsidP="005E09F4">
      <w:pPr>
        <w:ind w:left="210" w:hangingChars="100" w:hanging="210"/>
      </w:pPr>
      <w:r w:rsidRPr="00897AE0">
        <w:rPr>
          <w:rFonts w:hint="eastAsia"/>
        </w:rPr>
        <w:t>○「大阪</w:t>
      </w:r>
      <w:r>
        <w:rPr>
          <w:rFonts w:hint="eastAsia"/>
        </w:rPr>
        <w:t>府電力の調達に係る環境配慮方針」の強化による再生可能エネルギー</w:t>
      </w:r>
      <w:r>
        <w:t>100％電気など排出係数の低い電力の調達の推進</w:t>
      </w:r>
    </w:p>
    <w:p w14:paraId="67918411" w14:textId="77777777" w:rsidR="00D21341" w:rsidRDefault="00D21341" w:rsidP="005E09F4">
      <w:pPr>
        <w:ind w:left="210" w:hangingChars="100" w:hanging="210"/>
      </w:pPr>
      <w:r>
        <w:rPr>
          <w:rFonts w:hint="eastAsia"/>
        </w:rPr>
        <w:t>○実行計画（事務事業編）の取組内容や実績を市町村等に共有し、市町村等による計画作成を促進するとともに、市町村等からの働きかけによる市町村事業委託・事務委任先の排出削減を促進</w:t>
      </w:r>
    </w:p>
    <w:p w14:paraId="54846E2B" w14:textId="7D76430E" w:rsidR="00D21341" w:rsidRDefault="00D21341" w:rsidP="00D21341">
      <w:r>
        <w:rPr>
          <w:rFonts w:hint="eastAsia"/>
        </w:rPr>
        <w:t>○</w:t>
      </w:r>
      <w:r>
        <w:t>「大阪府ゼロエミッション車等導入指針」の策定・運用による公用車の電動化の推進</w:t>
      </w:r>
    </w:p>
    <w:p w14:paraId="77835A55" w14:textId="2B48A902" w:rsidR="00D21341" w:rsidRDefault="00D21341" w:rsidP="00D21341">
      <w:r>
        <w:rPr>
          <w:rFonts w:hint="eastAsia"/>
        </w:rPr>
        <w:t>○</w:t>
      </w:r>
      <w:r>
        <w:t>「大阪府グリーン調達方針」の強化等によるサプライチェーン全体での排出削減の促進</w:t>
      </w:r>
    </w:p>
    <w:p w14:paraId="7A2175F6" w14:textId="77777777" w:rsidR="00D21341" w:rsidRPr="005E09F4" w:rsidRDefault="00D21341" w:rsidP="00D21341">
      <w:pPr>
        <w:rPr>
          <w:u w:val="single"/>
        </w:rPr>
      </w:pPr>
      <w:bookmarkStart w:id="37" w:name="_Hlk213323635"/>
      <w:r w:rsidRPr="005E09F4">
        <w:rPr>
          <w:rFonts w:hint="eastAsia"/>
          <w:u w:val="single"/>
        </w:rPr>
        <w:t>○「府有建築物の新築における</w:t>
      </w:r>
      <w:r w:rsidRPr="005E09F4">
        <w:rPr>
          <w:u w:val="single"/>
        </w:rPr>
        <w:t>ZEB化推進方針」に基づく府有建築物のZEB化の推進</w:t>
      </w:r>
      <w:bookmarkEnd w:id="37"/>
    </w:p>
    <w:p w14:paraId="23A3DB00" w14:textId="70B75C52" w:rsidR="00D21341" w:rsidRPr="005E09F4" w:rsidRDefault="00D21341" w:rsidP="00D21341">
      <w:pPr>
        <w:rPr>
          <w:u w:val="single"/>
        </w:rPr>
      </w:pPr>
      <w:r w:rsidRPr="005E09F4">
        <w:rPr>
          <w:rFonts w:hint="eastAsia"/>
          <w:u w:val="single"/>
        </w:rPr>
        <w:t>▽公共調達等における脱炭素評価を通じた事業者の脱炭素経営の促進</w:t>
      </w:r>
    </w:p>
    <w:p w14:paraId="1123AB0F" w14:textId="4BE8F929" w:rsidR="00D21341" w:rsidRDefault="00D21341" w:rsidP="00F72459">
      <w:pPr>
        <w:rPr>
          <w:lang w:val="en-US"/>
        </w:rPr>
      </w:pPr>
    </w:p>
    <w:p w14:paraId="67637258" w14:textId="63E037A9" w:rsidR="00D21341" w:rsidRPr="00D21341" w:rsidRDefault="00D21341" w:rsidP="00D21341">
      <w:pPr>
        <w:rPr>
          <w:lang w:val="en-US"/>
        </w:rPr>
      </w:pPr>
      <w:r>
        <w:rPr>
          <w:rFonts w:hint="eastAsia"/>
          <w:lang w:val="en-US"/>
        </w:rPr>
        <w:t>■</w:t>
      </w:r>
      <w:r w:rsidRPr="00D21341">
        <w:rPr>
          <w:lang w:val="en-US"/>
        </w:rPr>
        <w:t>環境情報や府の取組状況等のわかりやすい発信及び環境教育の推進</w:t>
      </w:r>
    </w:p>
    <w:p w14:paraId="6D268424" w14:textId="6852285B" w:rsidR="00D21341" w:rsidRPr="00D21341" w:rsidRDefault="00D21341" w:rsidP="00D21341">
      <w:pPr>
        <w:rPr>
          <w:lang w:val="en-US"/>
        </w:rPr>
      </w:pPr>
      <w:r w:rsidRPr="00D21341">
        <w:rPr>
          <w:rFonts w:hint="eastAsia"/>
          <w:lang w:val="en-US"/>
        </w:rPr>
        <w:t>＜具体的な取組例＞</w:t>
      </w:r>
    </w:p>
    <w:p w14:paraId="79A841AD" w14:textId="77777777" w:rsidR="00D21341" w:rsidRPr="00D21341" w:rsidRDefault="00D21341" w:rsidP="005E09F4">
      <w:pPr>
        <w:ind w:left="210" w:hangingChars="100" w:hanging="210"/>
        <w:rPr>
          <w:lang w:val="en-US"/>
        </w:rPr>
      </w:pPr>
      <w:r w:rsidRPr="00D21341">
        <w:rPr>
          <w:rFonts w:hint="eastAsia"/>
          <w:lang w:val="en-US"/>
        </w:rPr>
        <w:t>○ポータルサイトや</w:t>
      </w:r>
      <w:r w:rsidRPr="00D21341">
        <w:rPr>
          <w:lang w:val="en-US"/>
        </w:rPr>
        <w:t>SNS等を通じた行政・企業・NGO/NPO・民間団体等が持つ環境・エネルギー教育プログラム・教材等に関する情報発信</w:t>
      </w:r>
    </w:p>
    <w:p w14:paraId="6353ACA0" w14:textId="037961A0" w:rsidR="00466195" w:rsidRPr="00897AE0" w:rsidRDefault="00D21341" w:rsidP="00CD7A5A">
      <w:pPr>
        <w:ind w:left="210" w:hangingChars="100" w:hanging="210"/>
        <w:rPr>
          <w:lang w:val="en-US"/>
        </w:rPr>
      </w:pPr>
      <w:r w:rsidRPr="00897AE0">
        <w:rPr>
          <w:rFonts w:hint="eastAsia"/>
          <w:lang w:val="en-US"/>
        </w:rPr>
        <w:t>○</w:t>
      </w:r>
      <w:r w:rsidR="008B7934" w:rsidRPr="00E65B2E">
        <w:rPr>
          <w:rFonts w:hint="eastAsia"/>
          <w:u w:val="single"/>
          <w:lang w:val="en-US"/>
        </w:rPr>
        <w:t>幼稚園等から大学・専門学校までのそれぞれの発達段階に応じたコンテンツの作成や情報提供、教員・指導者向けの研修、取組事例や先進事例の共有等による環境教育の推進</w:t>
      </w:r>
      <w:r w:rsidR="00CD7A5A" w:rsidRPr="00E65B2E">
        <w:rPr>
          <w:rFonts w:hint="eastAsia"/>
          <w:u w:val="single"/>
          <w:lang w:val="en-US"/>
        </w:rPr>
        <w:t>【再掲】</w:t>
      </w:r>
    </w:p>
    <w:p w14:paraId="790082EB" w14:textId="77777777" w:rsidR="00D21341" w:rsidRPr="00897AE0" w:rsidRDefault="00D21341" w:rsidP="005E09F4">
      <w:pPr>
        <w:ind w:left="210" w:hangingChars="100" w:hanging="210"/>
        <w:rPr>
          <w:lang w:val="en-US"/>
        </w:rPr>
      </w:pPr>
      <w:r w:rsidRPr="00897AE0">
        <w:rPr>
          <w:rFonts w:hint="eastAsia"/>
          <w:lang w:val="en-US"/>
        </w:rPr>
        <w:t>○地球温暖化防止活動推進員や大学生・企業人材等の外部人材を活用した出前講座や省エネアドバイスの実施【再掲】</w:t>
      </w:r>
    </w:p>
    <w:p w14:paraId="23C95784" w14:textId="77777777" w:rsidR="00CD7A5A" w:rsidRPr="00897AE0" w:rsidRDefault="00D21341" w:rsidP="005E09F4">
      <w:pPr>
        <w:ind w:left="210" w:hangingChars="100" w:hanging="210"/>
        <w:rPr>
          <w:lang w:val="en-US"/>
        </w:rPr>
      </w:pPr>
      <w:r w:rsidRPr="00897AE0">
        <w:rPr>
          <w:rFonts w:hint="eastAsia"/>
          <w:lang w:val="en-US"/>
        </w:rPr>
        <w:t>○</w:t>
      </w:r>
      <w:r w:rsidR="004725DE" w:rsidRPr="00E65B2E">
        <w:rPr>
          <w:rFonts w:hint="eastAsia"/>
          <w:u w:val="single"/>
          <w:lang w:val="en-US"/>
        </w:rPr>
        <w:t>大阪府が保有する環境データを、民間団体や学校等が実施する講座で活用できるよう、環境データ活用事例の提供等の支援</w:t>
      </w:r>
    </w:p>
    <w:p w14:paraId="020E934A" w14:textId="77777777" w:rsidR="00D21341" w:rsidRPr="00D21341" w:rsidRDefault="00D21341" w:rsidP="00D21341">
      <w:pPr>
        <w:rPr>
          <w:lang w:val="en-US"/>
        </w:rPr>
      </w:pPr>
      <w:r w:rsidRPr="00D21341">
        <w:rPr>
          <w:rFonts w:hint="eastAsia"/>
          <w:lang w:val="en-US"/>
        </w:rPr>
        <w:t>○オンラインを活用したイベントや環境教育の推進</w:t>
      </w:r>
    </w:p>
    <w:p w14:paraId="43AB7635" w14:textId="49931910" w:rsidR="00D21341" w:rsidRDefault="00D21341" w:rsidP="00D21341">
      <w:pPr>
        <w:ind w:left="210" w:hangingChars="100" w:hanging="210"/>
        <w:rPr>
          <w:lang w:val="en-US"/>
        </w:rPr>
      </w:pPr>
      <w:r w:rsidRPr="00D21341">
        <w:rPr>
          <w:rFonts w:hint="eastAsia"/>
          <w:lang w:val="en-US"/>
        </w:rPr>
        <w:t>○大学生、研究者、研究機関や企業等と連携し、イノベーション、社会政策や脱炭素経営等の関連分野の教育・研究活動を支援</w:t>
      </w:r>
    </w:p>
    <w:p w14:paraId="2B35698F" w14:textId="02B0555D" w:rsidR="00D21341" w:rsidRDefault="00D21341" w:rsidP="00D21341">
      <w:pPr>
        <w:ind w:left="210" w:hangingChars="100" w:hanging="210"/>
        <w:rPr>
          <w:lang w:val="en-US"/>
        </w:rPr>
      </w:pPr>
    </w:p>
    <w:p w14:paraId="3114BC47" w14:textId="35D26CA4" w:rsidR="00D21341" w:rsidRPr="005E09F4" w:rsidRDefault="00D21341" w:rsidP="00D21341">
      <w:pPr>
        <w:ind w:left="210" w:hangingChars="100" w:hanging="210"/>
        <w:rPr>
          <w:u w:val="single"/>
          <w:lang w:val="en-US"/>
        </w:rPr>
      </w:pPr>
      <w:r w:rsidRPr="005E09F4">
        <w:rPr>
          <w:rFonts w:hint="eastAsia"/>
          <w:u w:val="single"/>
          <w:lang w:val="en-US"/>
        </w:rPr>
        <w:t>■</w:t>
      </w:r>
      <w:r w:rsidRPr="005E09F4">
        <w:rPr>
          <w:u w:val="single"/>
          <w:lang w:val="en-US"/>
        </w:rPr>
        <w:t>環境価値の可視化等を通じたあらゆる世代の</w:t>
      </w:r>
      <w:r w:rsidR="00682D16" w:rsidRPr="00897AE0">
        <w:rPr>
          <w:rFonts w:hint="eastAsia"/>
          <w:u w:val="single"/>
          <w:lang w:val="en-US"/>
        </w:rPr>
        <w:t>主体的な</w:t>
      </w:r>
      <w:r w:rsidRPr="00897AE0">
        <w:rPr>
          <w:u w:val="single"/>
          <w:lang w:val="en-US"/>
        </w:rPr>
        <w:t>脱炭</w:t>
      </w:r>
      <w:r w:rsidRPr="005E09F4">
        <w:rPr>
          <w:u w:val="single"/>
          <w:lang w:val="en-US"/>
        </w:rPr>
        <w:t>素行動変容の促進【重点施策】</w:t>
      </w:r>
    </w:p>
    <w:p w14:paraId="0387ABD1" w14:textId="7281F6B0" w:rsidR="00D21341" w:rsidRPr="005E09F4" w:rsidRDefault="00D21341" w:rsidP="00D21341">
      <w:pPr>
        <w:ind w:left="210" w:hangingChars="100" w:hanging="210"/>
        <w:rPr>
          <w:u w:val="single"/>
          <w:lang w:val="en-US"/>
        </w:rPr>
      </w:pPr>
      <w:r w:rsidRPr="005E09F4">
        <w:rPr>
          <w:rFonts w:hint="eastAsia"/>
          <w:u w:val="single"/>
          <w:lang w:val="en-US"/>
        </w:rPr>
        <w:t>＜具体的な取組例＞</w:t>
      </w:r>
    </w:p>
    <w:p w14:paraId="06D71100" w14:textId="34A0D623" w:rsidR="00D21341" w:rsidRPr="005E09F4" w:rsidRDefault="00D21341" w:rsidP="00D21341">
      <w:pPr>
        <w:ind w:left="210" w:hangingChars="100" w:hanging="210"/>
        <w:rPr>
          <w:u w:val="single"/>
          <w:lang w:val="en-US"/>
        </w:rPr>
      </w:pPr>
      <w:r w:rsidRPr="005E09F4">
        <w:rPr>
          <w:rFonts w:hint="eastAsia"/>
          <w:u w:val="single"/>
          <w:lang w:val="en-US"/>
        </w:rPr>
        <w:lastRenderedPageBreak/>
        <w:t>○脱炭素意識が高い若者世代と協働した新たな行動変容の取組推進</w:t>
      </w:r>
      <w:r w:rsidR="00E3559E">
        <w:rPr>
          <w:rFonts w:hint="eastAsia"/>
          <w:u w:val="single"/>
          <w:lang w:val="en-US"/>
        </w:rPr>
        <w:t>【再掲】</w:t>
      </w:r>
    </w:p>
    <w:p w14:paraId="03B3D697" w14:textId="7ACE276E" w:rsidR="00D21341" w:rsidRPr="005E09F4" w:rsidRDefault="00D21341" w:rsidP="00D21341">
      <w:pPr>
        <w:ind w:left="210" w:hangingChars="100" w:hanging="210"/>
        <w:rPr>
          <w:u w:val="single"/>
          <w:lang w:val="en-US"/>
        </w:rPr>
      </w:pPr>
      <w:r w:rsidRPr="005E09F4">
        <w:rPr>
          <w:rFonts w:hint="eastAsia"/>
          <w:u w:val="single"/>
          <w:lang w:val="en-US"/>
        </w:rPr>
        <w:t>◇</w:t>
      </w:r>
      <w:r w:rsidR="00CD7A5A" w:rsidRPr="00CD7A5A">
        <w:rPr>
          <w:rFonts w:hint="eastAsia"/>
          <w:u w:val="single"/>
          <w:lang w:val="en-US"/>
        </w:rPr>
        <w:t>幼稚園等から大学・専門学校までのそれぞれの発達段階に応じたコンテンツの作成や情報提供、教員・指導者向けの研修、取組事例や先進事例の共有等による環境教育の推進</w:t>
      </w:r>
      <w:r w:rsidRPr="005E09F4">
        <w:rPr>
          <w:rFonts w:hint="eastAsia"/>
          <w:u w:val="single"/>
          <w:lang w:val="en-US"/>
        </w:rPr>
        <w:t>【再掲】</w:t>
      </w:r>
    </w:p>
    <w:p w14:paraId="41C78409" w14:textId="7C88A11D" w:rsidR="00D21341" w:rsidRDefault="005C057E" w:rsidP="00D21341">
      <w:pPr>
        <w:ind w:left="210" w:hangingChars="100" w:hanging="210"/>
        <w:rPr>
          <w:lang w:val="en-US"/>
        </w:rPr>
      </w:pPr>
      <w:r w:rsidRPr="00897AE0">
        <w:rPr>
          <w:rFonts w:hint="eastAsia"/>
          <w:u w:val="single"/>
          <w:lang w:val="en-US"/>
        </w:rPr>
        <w:t>○</w:t>
      </w:r>
      <w:r w:rsidR="00D21341" w:rsidRPr="00897AE0">
        <w:rPr>
          <w:rFonts w:hint="eastAsia"/>
          <w:u w:val="single"/>
          <w:lang w:val="en-US"/>
        </w:rPr>
        <w:t>アプ</w:t>
      </w:r>
      <w:r w:rsidR="00D21341" w:rsidRPr="005E09F4">
        <w:rPr>
          <w:rFonts w:hint="eastAsia"/>
          <w:u w:val="single"/>
          <w:lang w:val="en-US"/>
        </w:rPr>
        <w:t>リ・</w:t>
      </w:r>
      <w:r w:rsidR="00D21341" w:rsidRPr="005E09F4">
        <w:rPr>
          <w:u w:val="single"/>
          <w:lang w:val="en-US"/>
        </w:rPr>
        <w:t>SNS等の活用や民間事業者と連携し、見える化等を進め、楽しみながらできる取組の実施</w:t>
      </w:r>
      <w:r w:rsidR="00E3559E" w:rsidRPr="005E09F4">
        <w:rPr>
          <w:u w:val="single"/>
          <w:lang w:val="en-US"/>
        </w:rPr>
        <w:t>【再掲】</w:t>
      </w:r>
    </w:p>
    <w:p w14:paraId="53FBC140" w14:textId="69DAE505" w:rsidR="00D21341" w:rsidRDefault="00D21341" w:rsidP="00D21341">
      <w:pPr>
        <w:ind w:left="210" w:hangingChars="100" w:hanging="210"/>
        <w:rPr>
          <w:lang w:val="en-US"/>
        </w:rPr>
      </w:pPr>
    </w:p>
    <w:p w14:paraId="697C54B9" w14:textId="77777777" w:rsidR="00D21341" w:rsidRPr="00D21341" w:rsidRDefault="00D21341" w:rsidP="00D21341">
      <w:pPr>
        <w:ind w:left="210" w:hangingChars="100" w:hanging="210"/>
        <w:rPr>
          <w:lang w:val="en-US"/>
        </w:rPr>
      </w:pPr>
      <w:r w:rsidRPr="00D21341">
        <w:rPr>
          <w:lang w:val="en-US"/>
        </w:rPr>
        <w:t>(b) 持続可能性に配慮した消費の拡大</w:t>
      </w:r>
    </w:p>
    <w:p w14:paraId="61CB3697" w14:textId="1E49041A" w:rsidR="00D21341" w:rsidRPr="00D21341" w:rsidRDefault="00D21341" w:rsidP="00D21341">
      <w:pPr>
        <w:ind w:left="210" w:hangingChars="100" w:hanging="210"/>
        <w:rPr>
          <w:lang w:val="en-US"/>
        </w:rPr>
      </w:pPr>
      <w:r>
        <w:rPr>
          <w:rFonts w:hint="eastAsia"/>
          <w:lang w:val="en-US"/>
        </w:rPr>
        <w:t>■</w:t>
      </w:r>
      <w:r w:rsidRPr="00D21341">
        <w:rPr>
          <w:lang w:val="en-US"/>
        </w:rPr>
        <w:t>カーボンフットプリントの活用などにより、</w:t>
      </w:r>
      <w:r w:rsidRPr="005E09F4">
        <w:rPr>
          <w:u w:val="single"/>
          <w:lang w:val="en-US"/>
        </w:rPr>
        <w:t>デコ活（脱炭素につながる新しい豊かな暮らしを創る国民運動）</w:t>
      </w:r>
      <w:r w:rsidRPr="00D21341">
        <w:rPr>
          <w:lang w:val="en-US"/>
        </w:rPr>
        <w:t>・エシカル消費を推奨し、ライフスタイル・ビジネススタイルの転換を促進</w:t>
      </w:r>
    </w:p>
    <w:p w14:paraId="4BFA2296" w14:textId="7DC3E55C" w:rsidR="00D21341" w:rsidRPr="00D21341" w:rsidRDefault="00D21341" w:rsidP="00D21341">
      <w:pPr>
        <w:ind w:left="210" w:hangingChars="100" w:hanging="210"/>
        <w:rPr>
          <w:lang w:val="en-US"/>
        </w:rPr>
      </w:pPr>
      <w:r w:rsidRPr="00D21341">
        <w:rPr>
          <w:rFonts w:hint="eastAsia"/>
          <w:lang w:val="en-US"/>
        </w:rPr>
        <w:t>＜具体的な取組例＞</w:t>
      </w:r>
    </w:p>
    <w:p w14:paraId="560DA544" w14:textId="77777777" w:rsidR="00D21341" w:rsidRPr="00D21341" w:rsidRDefault="00D21341" w:rsidP="00D21341">
      <w:pPr>
        <w:ind w:left="210" w:hangingChars="100" w:hanging="210"/>
        <w:rPr>
          <w:lang w:val="en-US"/>
        </w:rPr>
      </w:pPr>
      <w:r w:rsidRPr="00D21341">
        <w:rPr>
          <w:rFonts w:hint="eastAsia"/>
          <w:lang w:val="en-US"/>
        </w:rPr>
        <w:t>○省エネ性能の高い</w:t>
      </w:r>
      <w:r w:rsidRPr="00D21341">
        <w:rPr>
          <w:lang w:val="en-US"/>
        </w:rPr>
        <w:t>LED・空調機器といった製品の選択促進や再生可能エネルギー電気への切り替えの促進など、</w:t>
      </w:r>
      <w:r w:rsidRPr="005E09F4">
        <w:rPr>
          <w:u w:val="single"/>
          <w:lang w:val="en-US"/>
        </w:rPr>
        <w:t>デコ活の取組</w:t>
      </w:r>
      <w:r w:rsidRPr="00D21341">
        <w:rPr>
          <w:lang w:val="en-US"/>
        </w:rPr>
        <w:t>に関する啓発・普及促進</w:t>
      </w:r>
    </w:p>
    <w:p w14:paraId="6489F433" w14:textId="77777777" w:rsidR="00D21341" w:rsidRPr="00D21341" w:rsidRDefault="00D21341" w:rsidP="00D21341">
      <w:pPr>
        <w:ind w:left="210" w:hangingChars="100" w:hanging="210"/>
        <w:rPr>
          <w:lang w:val="en-US"/>
        </w:rPr>
      </w:pPr>
      <w:r w:rsidRPr="00D21341">
        <w:rPr>
          <w:rFonts w:hint="eastAsia"/>
          <w:lang w:val="en-US"/>
        </w:rPr>
        <w:t>○グリーン購入の市町村や事業者への普及の推進</w:t>
      </w:r>
    </w:p>
    <w:p w14:paraId="1B6A21D8" w14:textId="6685B1CA" w:rsidR="00D21341" w:rsidRPr="00D21341" w:rsidRDefault="00D21341" w:rsidP="00D21341">
      <w:pPr>
        <w:ind w:left="210" w:hangingChars="100" w:hanging="210"/>
        <w:rPr>
          <w:lang w:val="en-US"/>
        </w:rPr>
      </w:pPr>
      <w:r w:rsidRPr="00D21341">
        <w:rPr>
          <w:rFonts w:hint="eastAsia"/>
          <w:lang w:val="en-US"/>
        </w:rPr>
        <w:t>○生産・流通段階での地球温暖化対策に貢献する大阪産</w:t>
      </w:r>
      <w:r w:rsidR="00534C02">
        <w:rPr>
          <w:rFonts w:hint="eastAsia"/>
          <w:lang w:val="en-US"/>
        </w:rPr>
        <w:t>(もん)</w:t>
      </w:r>
      <w:r w:rsidRPr="00D21341">
        <w:rPr>
          <w:rFonts w:hint="eastAsia"/>
          <w:lang w:val="en-US"/>
        </w:rPr>
        <w:t>の購入など地産地消の促進</w:t>
      </w:r>
    </w:p>
    <w:p w14:paraId="51A122BA" w14:textId="77777777" w:rsidR="00D21341" w:rsidRPr="00D21341" w:rsidRDefault="00D21341" w:rsidP="00D21341">
      <w:pPr>
        <w:ind w:left="210" w:hangingChars="100" w:hanging="210"/>
        <w:rPr>
          <w:lang w:val="en-US"/>
        </w:rPr>
      </w:pPr>
      <w:r w:rsidRPr="00D21341">
        <w:rPr>
          <w:rFonts w:hint="eastAsia"/>
          <w:lang w:val="en-US"/>
        </w:rPr>
        <w:t>○民間事業者のポイント制度等と連携した持続可能性に配慮した消費行動の促進</w:t>
      </w:r>
    </w:p>
    <w:p w14:paraId="52284BDB" w14:textId="77777777" w:rsidR="00D21341" w:rsidRPr="005E09F4" w:rsidRDefault="00D21341" w:rsidP="00D21341">
      <w:pPr>
        <w:ind w:left="210" w:hangingChars="100" w:hanging="210"/>
        <w:rPr>
          <w:u w:val="single"/>
          <w:lang w:val="en-US"/>
        </w:rPr>
      </w:pPr>
      <w:r w:rsidRPr="005E09F4">
        <w:rPr>
          <w:rFonts w:hint="eastAsia"/>
          <w:u w:val="single"/>
          <w:lang w:val="en-US"/>
        </w:rPr>
        <w:t>○カーボンフットプリントを含めたエコラベルに関する学習機会の創出や普及促進</w:t>
      </w:r>
    </w:p>
    <w:p w14:paraId="6EF2F9AE" w14:textId="6712A49E" w:rsidR="00D21341" w:rsidRPr="005E09F4" w:rsidRDefault="005C057E" w:rsidP="00D21341">
      <w:pPr>
        <w:ind w:left="210" w:hangingChars="100" w:hanging="210"/>
        <w:rPr>
          <w:u w:val="single"/>
          <w:lang w:val="en-US"/>
        </w:rPr>
      </w:pPr>
      <w:r w:rsidRPr="00897AE0">
        <w:rPr>
          <w:rFonts w:hint="eastAsia"/>
          <w:u w:val="single"/>
          <w:lang w:val="en-US"/>
        </w:rPr>
        <w:t>○</w:t>
      </w:r>
      <w:r w:rsidR="00D21341" w:rsidRPr="005E09F4">
        <w:rPr>
          <w:rFonts w:hint="eastAsia"/>
          <w:u w:val="single"/>
          <w:lang w:val="en-US"/>
        </w:rPr>
        <w:t>アプリ・</w:t>
      </w:r>
      <w:r w:rsidR="00D21341" w:rsidRPr="005E09F4">
        <w:rPr>
          <w:u w:val="single"/>
          <w:lang w:val="en-US"/>
        </w:rPr>
        <w:t>SNS等の活用や民間事業者と連携し、見える化等を進め、楽しみながらできる取組の実施【再掲】</w:t>
      </w:r>
    </w:p>
    <w:p w14:paraId="7A618257" w14:textId="77777777" w:rsidR="00D21341" w:rsidRPr="005E09F4" w:rsidRDefault="00D21341" w:rsidP="00D21341">
      <w:pPr>
        <w:ind w:left="210" w:hangingChars="100" w:hanging="210"/>
        <w:rPr>
          <w:u w:val="single"/>
          <w:lang w:val="en-US"/>
        </w:rPr>
      </w:pPr>
      <w:r w:rsidRPr="005E09F4">
        <w:rPr>
          <w:rFonts w:hint="eastAsia"/>
          <w:u w:val="single"/>
          <w:lang w:val="en-US"/>
        </w:rPr>
        <w:t>◇デコ活と連動した府民目線でのライフスタイル全体（消費行動・住宅・移動・資源循環）における脱炭素化の促進</w:t>
      </w:r>
    </w:p>
    <w:p w14:paraId="62F328C5" w14:textId="77777777" w:rsidR="00D21341" w:rsidRPr="00D21341" w:rsidRDefault="00D21341" w:rsidP="00D21341">
      <w:pPr>
        <w:ind w:left="210" w:hangingChars="100" w:hanging="210"/>
        <w:rPr>
          <w:lang w:val="en-US"/>
        </w:rPr>
      </w:pPr>
    </w:p>
    <w:p w14:paraId="257008E6" w14:textId="55B17616" w:rsidR="00D21341" w:rsidRPr="00D21341" w:rsidRDefault="00D21341" w:rsidP="00D21341">
      <w:pPr>
        <w:ind w:left="210" w:hangingChars="100" w:hanging="210"/>
        <w:rPr>
          <w:lang w:val="en-US"/>
        </w:rPr>
      </w:pPr>
      <w:r>
        <w:rPr>
          <w:rFonts w:hint="eastAsia"/>
          <w:lang w:val="en-US"/>
        </w:rPr>
        <w:t>■</w:t>
      </w:r>
      <w:r w:rsidRPr="00D21341">
        <w:rPr>
          <w:lang w:val="en-US"/>
        </w:rPr>
        <w:t>シェアリング・エコノミーの促進など、CO</w:t>
      </w:r>
      <w:r w:rsidRPr="005E09F4">
        <w:rPr>
          <w:vertAlign w:val="subscript"/>
          <w:lang w:val="en-US"/>
        </w:rPr>
        <w:t>2</w:t>
      </w:r>
      <w:r w:rsidRPr="00D21341">
        <w:rPr>
          <w:lang w:val="en-US"/>
        </w:rPr>
        <w:t>の削減に配慮したライフスタイル・ビジネススタイルへの転換促進</w:t>
      </w:r>
    </w:p>
    <w:p w14:paraId="561238A5" w14:textId="769D093E" w:rsidR="00D21341" w:rsidRPr="00D21341" w:rsidRDefault="00D21341" w:rsidP="00D21341">
      <w:pPr>
        <w:ind w:left="210" w:hangingChars="100" w:hanging="210"/>
        <w:rPr>
          <w:lang w:val="en-US"/>
        </w:rPr>
      </w:pPr>
      <w:r w:rsidRPr="00D21341">
        <w:rPr>
          <w:rFonts w:hint="eastAsia"/>
          <w:lang w:val="en-US"/>
        </w:rPr>
        <w:t>＜具体的な取組例＞</w:t>
      </w:r>
    </w:p>
    <w:p w14:paraId="2938553F" w14:textId="77777777" w:rsidR="00D345F5" w:rsidRPr="00897AE0" w:rsidRDefault="00D21341" w:rsidP="00D345F5">
      <w:pPr>
        <w:ind w:left="210" w:hangingChars="100" w:hanging="210"/>
        <w:rPr>
          <w:lang w:val="en-US"/>
        </w:rPr>
      </w:pPr>
      <w:r w:rsidRPr="00897AE0">
        <w:rPr>
          <w:rFonts w:hint="eastAsia"/>
          <w:lang w:val="en-US"/>
        </w:rPr>
        <w:t>○</w:t>
      </w:r>
      <w:r w:rsidR="007070B8" w:rsidRPr="00E65B2E">
        <w:rPr>
          <w:rFonts w:hint="eastAsia"/>
          <w:u w:val="single"/>
          <w:lang w:val="en-US"/>
        </w:rPr>
        <w:t>市町村の</w:t>
      </w:r>
      <w:r w:rsidR="000844C8" w:rsidRPr="00E65B2E">
        <w:rPr>
          <w:rFonts w:hint="eastAsia"/>
          <w:u w:val="single"/>
          <w:lang w:val="en-US"/>
        </w:rPr>
        <w:t>資源循環に関する</w:t>
      </w:r>
      <w:r w:rsidR="007070B8" w:rsidRPr="00E65B2E">
        <w:rPr>
          <w:rFonts w:hint="eastAsia"/>
          <w:u w:val="single"/>
          <w:lang w:val="en-US"/>
        </w:rPr>
        <w:t>イベントの開催情報等を府ホームページ等で発信</w:t>
      </w:r>
    </w:p>
    <w:p w14:paraId="5B1E0B44" w14:textId="0B427A48" w:rsidR="00D21341" w:rsidRPr="00D21341" w:rsidRDefault="00D21341" w:rsidP="00D21341">
      <w:pPr>
        <w:ind w:left="210" w:hangingChars="100" w:hanging="210"/>
        <w:rPr>
          <w:lang w:val="en-US"/>
        </w:rPr>
      </w:pPr>
      <w:r w:rsidRPr="00D21341">
        <w:rPr>
          <w:rFonts w:hint="eastAsia"/>
          <w:lang w:val="en-US"/>
        </w:rPr>
        <w:t>○未利用食品を有効活用するためのフードドライブの取組などの消費者への周知・</w:t>
      </w:r>
      <w:r w:rsidRPr="00D21341">
        <w:rPr>
          <w:lang w:val="en-US"/>
        </w:rPr>
        <w:t>PR</w:t>
      </w:r>
    </w:p>
    <w:p w14:paraId="2AA3208C" w14:textId="77777777" w:rsidR="00D21341" w:rsidRPr="00D21341" w:rsidRDefault="00D21341" w:rsidP="00D21341">
      <w:pPr>
        <w:ind w:left="210" w:hangingChars="100" w:hanging="210"/>
        <w:rPr>
          <w:lang w:val="en-US"/>
        </w:rPr>
      </w:pPr>
      <w:r w:rsidRPr="00D21341">
        <w:rPr>
          <w:rFonts w:hint="eastAsia"/>
          <w:lang w:val="en-US"/>
        </w:rPr>
        <w:t>○府有施設を活用したカーシェアリング事業の実施</w:t>
      </w:r>
    </w:p>
    <w:p w14:paraId="55FC8BB5" w14:textId="317D1BE1" w:rsidR="00466195" w:rsidRPr="00897AE0" w:rsidRDefault="00D21341" w:rsidP="00D21341">
      <w:pPr>
        <w:ind w:left="210" w:hangingChars="100" w:hanging="210"/>
        <w:rPr>
          <w:strike/>
          <w:lang w:val="en-US"/>
        </w:rPr>
      </w:pPr>
      <w:r w:rsidRPr="000844C8">
        <w:rPr>
          <w:rFonts w:hint="eastAsia"/>
          <w:lang w:val="en-US"/>
        </w:rPr>
        <w:t>○</w:t>
      </w:r>
      <w:r w:rsidR="000844C8" w:rsidRPr="00E65B2E">
        <w:rPr>
          <w:rFonts w:hint="eastAsia"/>
          <w:u w:val="single"/>
          <w:lang w:val="en-US"/>
        </w:rPr>
        <w:t>ホームページ等を通じた</w:t>
      </w:r>
      <w:r w:rsidRPr="00E65B2E">
        <w:rPr>
          <w:rFonts w:hint="eastAsia"/>
          <w:u w:val="single"/>
          <w:lang w:val="en-US"/>
        </w:rPr>
        <w:t>車や</w:t>
      </w:r>
      <w:r w:rsidR="000844C8" w:rsidRPr="00E65B2E">
        <w:rPr>
          <w:rFonts w:hint="eastAsia"/>
          <w:u w:val="single"/>
          <w:lang w:val="en-US"/>
        </w:rPr>
        <w:t>自転車</w:t>
      </w:r>
      <w:r w:rsidRPr="00E65B2E">
        <w:rPr>
          <w:rFonts w:hint="eastAsia"/>
          <w:u w:val="single"/>
          <w:lang w:val="en-US"/>
        </w:rPr>
        <w:t>などさまざまなシェアリングサービスの情報発信</w:t>
      </w:r>
    </w:p>
    <w:p w14:paraId="4208A672" w14:textId="77777777" w:rsidR="00D21341" w:rsidRPr="00D21341" w:rsidRDefault="00D21341" w:rsidP="00D21341">
      <w:pPr>
        <w:ind w:left="210" w:hangingChars="100" w:hanging="210"/>
        <w:rPr>
          <w:lang w:val="en-US"/>
        </w:rPr>
      </w:pPr>
      <w:r w:rsidRPr="00D21341">
        <w:rPr>
          <w:rFonts w:hint="eastAsia"/>
          <w:lang w:val="en-US"/>
        </w:rPr>
        <w:t>○公用車の庁内カーシェアリングの推進</w:t>
      </w:r>
    </w:p>
    <w:p w14:paraId="7A084C75" w14:textId="77777777" w:rsidR="00D21341" w:rsidRPr="00D21341" w:rsidRDefault="00D21341" w:rsidP="00D21341">
      <w:pPr>
        <w:ind w:left="210" w:hangingChars="100" w:hanging="210"/>
        <w:rPr>
          <w:lang w:val="en-US"/>
        </w:rPr>
      </w:pPr>
    </w:p>
    <w:p w14:paraId="2B6A1AF8" w14:textId="77777777" w:rsidR="00D21341" w:rsidRPr="00D21341" w:rsidRDefault="00D21341" w:rsidP="00D21341">
      <w:pPr>
        <w:ind w:left="210" w:hangingChars="100" w:hanging="210"/>
        <w:rPr>
          <w:lang w:val="en-US"/>
        </w:rPr>
      </w:pPr>
      <w:r w:rsidRPr="00D21341">
        <w:rPr>
          <w:lang w:val="en-US"/>
        </w:rPr>
        <w:t>(c) 住宅の省エネ</w:t>
      </w:r>
    </w:p>
    <w:p w14:paraId="20995651" w14:textId="16DAAA02" w:rsidR="00D21341" w:rsidRPr="00D21341" w:rsidRDefault="0054717F" w:rsidP="00D21341">
      <w:pPr>
        <w:ind w:left="210" w:hangingChars="100" w:hanging="210"/>
        <w:rPr>
          <w:lang w:val="en-US"/>
        </w:rPr>
      </w:pPr>
      <w:r>
        <w:rPr>
          <w:rFonts w:hint="eastAsia"/>
          <w:lang w:val="en-US"/>
        </w:rPr>
        <w:t>■</w:t>
      </w:r>
      <w:r w:rsidR="00D21341" w:rsidRPr="00D21341">
        <w:rPr>
          <w:lang w:val="en-US"/>
        </w:rPr>
        <w:t>省エネ性能が高いLEDや高効率空調といった設備・機器の用途に適した導入促進</w:t>
      </w:r>
    </w:p>
    <w:p w14:paraId="35911A13" w14:textId="500DC9E9" w:rsidR="00D21341" w:rsidRPr="00D21341" w:rsidRDefault="00D21341" w:rsidP="00D21341">
      <w:pPr>
        <w:ind w:left="210" w:hangingChars="100" w:hanging="210"/>
        <w:rPr>
          <w:lang w:val="en-US"/>
        </w:rPr>
      </w:pPr>
      <w:r w:rsidRPr="00D21341">
        <w:rPr>
          <w:rFonts w:hint="eastAsia"/>
          <w:lang w:val="en-US"/>
        </w:rPr>
        <w:t>＜具体的な取組例＞</w:t>
      </w:r>
    </w:p>
    <w:p w14:paraId="1AA20AAB" w14:textId="77777777" w:rsidR="00D21341" w:rsidRPr="00D21341" w:rsidRDefault="00D21341" w:rsidP="00D21341">
      <w:pPr>
        <w:ind w:left="210" w:hangingChars="100" w:hanging="210"/>
        <w:rPr>
          <w:lang w:val="en-US"/>
        </w:rPr>
      </w:pPr>
      <w:r w:rsidRPr="00D21341">
        <w:rPr>
          <w:rFonts w:hint="eastAsia"/>
          <w:lang w:val="en-US"/>
        </w:rPr>
        <w:t>○</w:t>
      </w:r>
      <w:r w:rsidRPr="00D21341">
        <w:rPr>
          <w:lang w:val="en-US"/>
        </w:rPr>
        <w:t>ZEH等の省エネ住宅に関する取組事例や国・市町村の補助金情報の発信等による省エネ住宅の普及促進</w:t>
      </w:r>
    </w:p>
    <w:p w14:paraId="55800BB3" w14:textId="77777777" w:rsidR="00D21341" w:rsidRPr="00D21341" w:rsidRDefault="00D21341" w:rsidP="00D21341">
      <w:pPr>
        <w:ind w:left="210" w:hangingChars="100" w:hanging="210"/>
        <w:rPr>
          <w:lang w:val="en-US"/>
        </w:rPr>
      </w:pPr>
      <w:r w:rsidRPr="00D21341">
        <w:rPr>
          <w:rFonts w:hint="eastAsia"/>
          <w:lang w:val="en-US"/>
        </w:rPr>
        <w:lastRenderedPageBreak/>
        <w:t>○民間事業者のポイント制度等と連携した持続可能性に配慮した消費行動の促進【再掲】</w:t>
      </w:r>
    </w:p>
    <w:p w14:paraId="2C4DBA1B" w14:textId="77777777" w:rsidR="00D21341" w:rsidRPr="00D21341" w:rsidRDefault="00D21341" w:rsidP="00D21341">
      <w:pPr>
        <w:ind w:left="210" w:hangingChars="100" w:hanging="210"/>
        <w:rPr>
          <w:lang w:val="en-US"/>
        </w:rPr>
      </w:pPr>
    </w:p>
    <w:p w14:paraId="3CE95CC0" w14:textId="1059CBBD" w:rsidR="00D21341" w:rsidRPr="00D21341" w:rsidRDefault="00411445" w:rsidP="00D21341">
      <w:pPr>
        <w:ind w:left="210" w:hangingChars="100" w:hanging="210"/>
        <w:rPr>
          <w:lang w:val="en-US"/>
        </w:rPr>
      </w:pPr>
      <w:r>
        <w:rPr>
          <w:rFonts w:hint="eastAsia"/>
          <w:lang w:val="en-US"/>
        </w:rPr>
        <w:t>■</w:t>
      </w:r>
      <w:r w:rsidR="00D21341" w:rsidRPr="005E09F4">
        <w:rPr>
          <w:u w:val="single"/>
          <w:lang w:val="en-US"/>
        </w:rPr>
        <w:t>大阪府気候変動対策の推進</w:t>
      </w:r>
      <w:r w:rsidR="00D21341" w:rsidRPr="00D21341">
        <w:rPr>
          <w:lang w:val="en-US"/>
        </w:rPr>
        <w:t>に関する条例や建築物省エネ法等に基づく一定規模以上の住宅を対象とした建築物の環境配慮措置の取組の促進や省エネリフォームの促進</w:t>
      </w:r>
    </w:p>
    <w:p w14:paraId="5F97FB67" w14:textId="772C987F" w:rsidR="00D21341" w:rsidRPr="00D21341" w:rsidRDefault="00D21341" w:rsidP="00D21341">
      <w:pPr>
        <w:ind w:left="210" w:hangingChars="100" w:hanging="210"/>
        <w:rPr>
          <w:lang w:val="en-US"/>
        </w:rPr>
      </w:pPr>
      <w:r w:rsidRPr="00D21341">
        <w:rPr>
          <w:rFonts w:hint="eastAsia"/>
          <w:lang w:val="en-US"/>
        </w:rPr>
        <w:t>＜具体的な取組例＞</w:t>
      </w:r>
    </w:p>
    <w:p w14:paraId="64948D76" w14:textId="77777777" w:rsidR="00D21341" w:rsidRPr="00D21341" w:rsidRDefault="00D21341" w:rsidP="00D21341">
      <w:pPr>
        <w:ind w:left="210" w:hangingChars="100" w:hanging="210"/>
        <w:rPr>
          <w:lang w:val="en-US"/>
        </w:rPr>
      </w:pPr>
      <w:r w:rsidRPr="00D21341">
        <w:rPr>
          <w:rFonts w:hint="eastAsia"/>
          <w:lang w:val="en-US"/>
        </w:rPr>
        <w:t>○建築物環境配慮指針による環境配慮技術の普及啓発、導入促進</w:t>
      </w:r>
    </w:p>
    <w:p w14:paraId="3203C90D" w14:textId="77777777" w:rsidR="00D21341" w:rsidRPr="00D21341" w:rsidRDefault="00D21341" w:rsidP="00D21341">
      <w:pPr>
        <w:ind w:left="210" w:hangingChars="100" w:hanging="210"/>
        <w:rPr>
          <w:lang w:val="en-US"/>
        </w:rPr>
      </w:pPr>
      <w:r w:rsidRPr="00D21341">
        <w:rPr>
          <w:rFonts w:hint="eastAsia"/>
          <w:lang w:val="en-US"/>
        </w:rPr>
        <w:t>○一定規模以上の特定建築物（マンション等）に対する建築物環境計画書の作成及び届出・公表制度による環境配慮の促進</w:t>
      </w:r>
    </w:p>
    <w:p w14:paraId="5644C1C0" w14:textId="3677193F" w:rsidR="00D21341" w:rsidRPr="00D21341" w:rsidRDefault="00D21341" w:rsidP="00D21341">
      <w:pPr>
        <w:ind w:left="210" w:hangingChars="100" w:hanging="210"/>
        <w:rPr>
          <w:lang w:val="en-US"/>
        </w:rPr>
      </w:pPr>
      <w:r w:rsidRPr="00D21341">
        <w:rPr>
          <w:rFonts w:hint="eastAsia"/>
          <w:lang w:val="en-US"/>
        </w:rPr>
        <w:t>○環境配慮の模範となる住宅に対する顕彰制度（「おおさか環境にやさしい建築賞」「おおさか</w:t>
      </w:r>
      <w:r w:rsidR="0054717F" w:rsidRPr="005E09F4">
        <w:rPr>
          <w:rFonts w:hint="eastAsia"/>
          <w:u w:val="single"/>
          <w:lang w:val="en-US"/>
        </w:rPr>
        <w:t>気候変動対策</w:t>
      </w:r>
      <w:r w:rsidRPr="00D21341">
        <w:rPr>
          <w:rFonts w:hint="eastAsia"/>
          <w:lang w:val="en-US"/>
        </w:rPr>
        <w:t>賞特別賞（愛称：“涼”デザイン建築賞）」）の実施</w:t>
      </w:r>
    </w:p>
    <w:p w14:paraId="26C9CE46" w14:textId="77777777" w:rsidR="00D21341" w:rsidRPr="00D21341" w:rsidRDefault="00D21341" w:rsidP="00D21341">
      <w:pPr>
        <w:ind w:left="210" w:hangingChars="100" w:hanging="210"/>
        <w:rPr>
          <w:lang w:val="en-US"/>
        </w:rPr>
      </w:pPr>
      <w:r w:rsidRPr="00D21341">
        <w:rPr>
          <w:rFonts w:hint="eastAsia"/>
          <w:lang w:val="en-US"/>
        </w:rPr>
        <w:t>○特定建築物の販売・賃貸広告時の「大阪府建築物環境性能表示」の義務化による環境性能情報の提供</w:t>
      </w:r>
    </w:p>
    <w:p w14:paraId="26FB2002" w14:textId="77777777" w:rsidR="00D21341" w:rsidRPr="00D21341" w:rsidRDefault="00D21341" w:rsidP="00D21341">
      <w:pPr>
        <w:ind w:left="210" w:hangingChars="100" w:hanging="210"/>
        <w:rPr>
          <w:lang w:val="en-US"/>
        </w:rPr>
      </w:pPr>
      <w:r w:rsidRPr="00D21341">
        <w:rPr>
          <w:rFonts w:hint="eastAsia"/>
          <w:lang w:val="en-US"/>
        </w:rPr>
        <w:t>○建築物省エネ法等に基づく施策の活用による住宅の断熱化等の省エネ性能の向上</w:t>
      </w:r>
    </w:p>
    <w:p w14:paraId="0B07B8A2" w14:textId="77777777" w:rsidR="00D21341" w:rsidRPr="00D21341" w:rsidRDefault="00D21341" w:rsidP="00D21341">
      <w:pPr>
        <w:ind w:left="210" w:hangingChars="100" w:hanging="210"/>
        <w:rPr>
          <w:lang w:val="en-US"/>
        </w:rPr>
      </w:pPr>
      <w:r w:rsidRPr="00D21341">
        <w:rPr>
          <w:rFonts w:hint="eastAsia"/>
          <w:lang w:val="en-US"/>
        </w:rPr>
        <w:t>○リフォーム事業者向けセミナーや住宅相談窓口担当者等講習会における啓発</w:t>
      </w:r>
    </w:p>
    <w:p w14:paraId="4242D267" w14:textId="637FF648" w:rsidR="00D21341" w:rsidRPr="00897AE0" w:rsidRDefault="00D21341" w:rsidP="00D21341">
      <w:pPr>
        <w:ind w:left="210" w:hangingChars="100" w:hanging="210"/>
        <w:rPr>
          <w:lang w:val="en-US"/>
        </w:rPr>
      </w:pPr>
      <w:r w:rsidRPr="00D21341">
        <w:rPr>
          <w:rFonts w:hint="eastAsia"/>
          <w:lang w:val="en-US"/>
        </w:rPr>
        <w:t>○住宅の環境配慮義務の省エネルギー基準に関する対象範囲の拡大</w:t>
      </w:r>
      <w:r w:rsidR="00C20835" w:rsidRPr="0010786B">
        <w:rPr>
          <w:rFonts w:hint="eastAsia"/>
          <w:u w:val="single"/>
          <w:lang w:val="en-US"/>
        </w:rPr>
        <w:t>（建築物省エネ法改正により</w:t>
      </w:r>
      <w:r w:rsidR="00C20835" w:rsidRPr="0010786B">
        <w:rPr>
          <w:u w:val="single"/>
          <w:lang w:val="en-US"/>
        </w:rPr>
        <w:t>2025年度からすべての建築物で省エネ基準への適合が義務化された）</w:t>
      </w:r>
    </w:p>
    <w:p w14:paraId="188E9210" w14:textId="77777777" w:rsidR="00D21341" w:rsidRPr="00D21341" w:rsidRDefault="00D21341" w:rsidP="00D21341">
      <w:pPr>
        <w:ind w:left="210" w:hangingChars="100" w:hanging="210"/>
        <w:rPr>
          <w:lang w:val="en-US"/>
        </w:rPr>
      </w:pPr>
      <w:r w:rsidRPr="00D21341">
        <w:rPr>
          <w:rFonts w:hint="eastAsia"/>
          <w:lang w:val="en-US"/>
        </w:rPr>
        <w:t>▽特定建築物に対する再生可能エネルギーの導入促進の強化</w:t>
      </w:r>
    </w:p>
    <w:p w14:paraId="30861EB8" w14:textId="77777777" w:rsidR="00D21341" w:rsidRPr="00D21341" w:rsidRDefault="00D21341" w:rsidP="00D21341">
      <w:pPr>
        <w:ind w:left="210" w:hangingChars="100" w:hanging="210"/>
        <w:rPr>
          <w:lang w:val="en-US"/>
        </w:rPr>
      </w:pPr>
      <w:r w:rsidRPr="00D21341">
        <w:rPr>
          <w:rFonts w:hint="eastAsia"/>
          <w:lang w:val="en-US"/>
        </w:rPr>
        <w:t>○建築物省エネ法に基づく建築士から建築主への説明時の住宅の環境配慮に伴う付加的メリットに関する周知啓発の促進</w:t>
      </w:r>
    </w:p>
    <w:p w14:paraId="76A2A8A4" w14:textId="77777777" w:rsidR="00D21341" w:rsidRPr="00D21341" w:rsidRDefault="00D21341" w:rsidP="00D21341">
      <w:pPr>
        <w:ind w:left="210" w:hangingChars="100" w:hanging="210"/>
        <w:rPr>
          <w:lang w:val="en-US"/>
        </w:rPr>
      </w:pPr>
    </w:p>
    <w:p w14:paraId="592C9FAD" w14:textId="70FB27B2" w:rsidR="00D21341" w:rsidRPr="00D21341" w:rsidRDefault="00411445" w:rsidP="00D21341">
      <w:pPr>
        <w:ind w:left="210" w:hangingChars="100" w:hanging="210"/>
        <w:rPr>
          <w:lang w:val="en-US"/>
        </w:rPr>
      </w:pPr>
      <w:r>
        <w:rPr>
          <w:rFonts w:hint="eastAsia"/>
          <w:lang w:val="en-US"/>
        </w:rPr>
        <w:t>■</w:t>
      </w:r>
      <w:r w:rsidR="00D21341" w:rsidRPr="00D21341">
        <w:rPr>
          <w:lang w:val="en-US"/>
        </w:rPr>
        <w:t>ZEHやライフサイクルカーボンマイナス住宅（LCCM住宅）の普及促進</w:t>
      </w:r>
    </w:p>
    <w:p w14:paraId="1FF692AE" w14:textId="38D6AB1E" w:rsidR="00D21341" w:rsidRPr="00D21341" w:rsidRDefault="00D21341" w:rsidP="00D21341">
      <w:pPr>
        <w:ind w:left="210" w:hangingChars="100" w:hanging="210"/>
        <w:rPr>
          <w:lang w:val="en-US"/>
        </w:rPr>
      </w:pPr>
      <w:r w:rsidRPr="00D21341">
        <w:rPr>
          <w:rFonts w:hint="eastAsia"/>
          <w:lang w:val="en-US"/>
        </w:rPr>
        <w:t>＜具体的な取組例＞</w:t>
      </w:r>
    </w:p>
    <w:p w14:paraId="5165E717" w14:textId="77777777" w:rsidR="00D21341" w:rsidRPr="00D21341" w:rsidRDefault="00D21341" w:rsidP="00D21341">
      <w:pPr>
        <w:ind w:left="210" w:hangingChars="100" w:hanging="210"/>
        <w:rPr>
          <w:lang w:val="en-US"/>
        </w:rPr>
      </w:pPr>
      <w:r w:rsidRPr="00D21341">
        <w:rPr>
          <w:rFonts w:hint="eastAsia"/>
          <w:lang w:val="en-US"/>
        </w:rPr>
        <w:t>○</w:t>
      </w:r>
      <w:r w:rsidRPr="00D21341">
        <w:rPr>
          <w:lang w:val="en-US"/>
        </w:rPr>
        <w:t>ZEH等の省エネ住宅に関する取組事例や国・市町村の補助金情報の発信等による省エネ住宅の普及促進【再掲】</w:t>
      </w:r>
    </w:p>
    <w:p w14:paraId="4D5F3AF1" w14:textId="77777777" w:rsidR="00D21341" w:rsidRPr="00D21341" w:rsidRDefault="00D21341" w:rsidP="00D21341">
      <w:pPr>
        <w:ind w:left="210" w:hangingChars="100" w:hanging="210"/>
        <w:rPr>
          <w:lang w:val="en-US"/>
        </w:rPr>
      </w:pPr>
      <w:r w:rsidRPr="00D21341">
        <w:rPr>
          <w:rFonts w:hint="eastAsia"/>
          <w:lang w:val="en-US"/>
        </w:rPr>
        <w:t>○住宅展示場における</w:t>
      </w:r>
      <w:r w:rsidRPr="00D21341">
        <w:rPr>
          <w:lang w:val="en-US"/>
        </w:rPr>
        <w:t>ZEHリーフレットの配架や関連イベント等による省エネや快適性等に訴求した府民へのZEH普及啓発</w:t>
      </w:r>
    </w:p>
    <w:p w14:paraId="5965045E" w14:textId="77777777" w:rsidR="00D21341" w:rsidRPr="00D21341" w:rsidRDefault="00D21341" w:rsidP="00D21341">
      <w:pPr>
        <w:ind w:left="210" w:hangingChars="100" w:hanging="210"/>
        <w:rPr>
          <w:lang w:val="en-US"/>
        </w:rPr>
      </w:pPr>
      <w:r w:rsidRPr="00D21341">
        <w:rPr>
          <w:rFonts w:hint="eastAsia"/>
          <w:lang w:val="en-US"/>
        </w:rPr>
        <w:t>○ハウスメーカーや工務店等と連携した</w:t>
      </w:r>
      <w:r w:rsidRPr="00D21341">
        <w:rPr>
          <w:lang w:val="en-US"/>
        </w:rPr>
        <w:t>ZEH宿泊体験事業等の実施による普及促進</w:t>
      </w:r>
    </w:p>
    <w:p w14:paraId="13657BAB" w14:textId="77777777" w:rsidR="00D21341" w:rsidRPr="00D21341" w:rsidRDefault="00D21341" w:rsidP="00D21341">
      <w:pPr>
        <w:ind w:left="210" w:hangingChars="100" w:hanging="210"/>
        <w:rPr>
          <w:lang w:val="en-US"/>
        </w:rPr>
      </w:pPr>
      <w:r w:rsidRPr="00D21341">
        <w:rPr>
          <w:rFonts w:hint="eastAsia"/>
          <w:lang w:val="en-US"/>
        </w:rPr>
        <w:t>○</w:t>
      </w:r>
      <w:r w:rsidRPr="00D21341">
        <w:rPr>
          <w:lang w:val="en-US"/>
        </w:rPr>
        <w:t>ZEVの蓄電・給電機能をZEHに活用したシステム（V2H）の周知啓発</w:t>
      </w:r>
    </w:p>
    <w:p w14:paraId="374609B7" w14:textId="77777777" w:rsidR="00D21341" w:rsidRPr="00D21341" w:rsidRDefault="00D21341" w:rsidP="00D21341">
      <w:pPr>
        <w:ind w:left="210" w:hangingChars="100" w:hanging="210"/>
        <w:rPr>
          <w:lang w:val="en-US"/>
        </w:rPr>
      </w:pPr>
      <w:r w:rsidRPr="00D21341">
        <w:rPr>
          <w:rFonts w:hint="eastAsia"/>
          <w:lang w:val="en-US"/>
        </w:rPr>
        <w:t>○市町村等が実施する住宅施策と連携した</w:t>
      </w:r>
      <w:r w:rsidRPr="00D21341">
        <w:rPr>
          <w:lang w:val="en-US"/>
        </w:rPr>
        <w:t>ZEHの普及促進</w:t>
      </w:r>
    </w:p>
    <w:p w14:paraId="0D90E08A" w14:textId="189DBF4E" w:rsidR="00D21341" w:rsidRDefault="00D21341" w:rsidP="00D21341">
      <w:pPr>
        <w:ind w:left="210" w:hangingChars="100" w:hanging="210"/>
        <w:rPr>
          <w:u w:val="single"/>
          <w:lang w:val="en-US"/>
        </w:rPr>
      </w:pPr>
      <w:r w:rsidRPr="005E09F4">
        <w:rPr>
          <w:rFonts w:hint="eastAsia"/>
          <w:u w:val="single"/>
          <w:lang w:val="en-US"/>
        </w:rPr>
        <w:t>○</w:t>
      </w:r>
      <w:r w:rsidRPr="005E09F4">
        <w:rPr>
          <w:u w:val="single"/>
          <w:lang w:val="en-US"/>
        </w:rPr>
        <w:t>ZEH</w:t>
      </w:r>
      <w:r w:rsidR="00C20835" w:rsidRPr="00897AE0">
        <w:rPr>
          <w:rFonts w:hint="eastAsia"/>
          <w:u w:val="single"/>
          <w:lang w:val="en-US"/>
        </w:rPr>
        <w:t>等</w:t>
      </w:r>
      <w:r w:rsidRPr="00897AE0">
        <w:rPr>
          <w:u w:val="single"/>
          <w:lang w:val="en-US"/>
        </w:rPr>
        <w:t>の</w:t>
      </w:r>
      <w:r w:rsidR="00C20835" w:rsidRPr="00897AE0">
        <w:rPr>
          <w:rFonts w:hint="eastAsia"/>
          <w:u w:val="single"/>
          <w:lang w:val="en-US"/>
        </w:rPr>
        <w:t>省エネ住宅の</w:t>
      </w:r>
      <w:r w:rsidRPr="00897AE0">
        <w:rPr>
          <w:u w:val="single"/>
          <w:lang w:val="en-US"/>
        </w:rPr>
        <w:t>断熱</w:t>
      </w:r>
      <w:r w:rsidRPr="005E09F4">
        <w:rPr>
          <w:u w:val="single"/>
          <w:lang w:val="en-US"/>
        </w:rPr>
        <w:t>性能やエネルギー消費性能、その他の付加的メリットの理解向上に向けた周知啓発</w:t>
      </w:r>
    </w:p>
    <w:p w14:paraId="1B61DAD9" w14:textId="2228E887" w:rsidR="0054717F" w:rsidRDefault="0054717F" w:rsidP="00D21341">
      <w:pPr>
        <w:ind w:left="210" w:hangingChars="100" w:hanging="210"/>
        <w:rPr>
          <w:u w:val="single"/>
          <w:lang w:val="en-US"/>
        </w:rPr>
      </w:pPr>
    </w:p>
    <w:p w14:paraId="166D4F06" w14:textId="366A771B" w:rsidR="0054717F" w:rsidRPr="00D3030E" w:rsidRDefault="0054717F" w:rsidP="00D21341">
      <w:pPr>
        <w:ind w:left="210" w:hangingChars="100" w:hanging="210"/>
        <w:rPr>
          <w:u w:val="single"/>
          <w:lang w:val="en-US"/>
        </w:rPr>
      </w:pPr>
      <w:r w:rsidRPr="00D3030E">
        <w:rPr>
          <w:u w:val="single"/>
          <w:lang w:val="en-US"/>
        </w:rPr>
        <w:t xml:space="preserve">(d) </w:t>
      </w:r>
      <w:r w:rsidRPr="00D3030E">
        <w:rPr>
          <w:rFonts w:hint="eastAsia"/>
          <w:u w:val="single"/>
          <w:lang w:val="en-US"/>
        </w:rPr>
        <w:t>ヒートアイランド対策</w:t>
      </w:r>
    </w:p>
    <w:p w14:paraId="40D663ED" w14:textId="0F881C95" w:rsidR="0054717F" w:rsidRPr="003B6937" w:rsidRDefault="0054717F" w:rsidP="00D21341">
      <w:pPr>
        <w:ind w:left="210" w:hangingChars="100" w:hanging="210"/>
        <w:rPr>
          <w:lang w:val="en-US"/>
        </w:rPr>
      </w:pPr>
      <w:r w:rsidRPr="003B6937">
        <w:rPr>
          <w:rFonts w:hint="eastAsia"/>
          <w:lang w:val="en-US"/>
        </w:rPr>
        <w:t>■建物からの排熱を減らすための対策</w:t>
      </w:r>
    </w:p>
    <w:p w14:paraId="6740FB19" w14:textId="77777777" w:rsidR="007949E5" w:rsidRPr="00C765ED" w:rsidRDefault="007949E5" w:rsidP="007949E5">
      <w:pPr>
        <w:rPr>
          <w:rFonts w:cs="ＭＳ ゴシック"/>
        </w:rPr>
      </w:pPr>
      <w:r w:rsidRPr="00C765ED">
        <w:rPr>
          <w:rFonts w:cs="ＭＳ ゴシック" w:hint="eastAsia"/>
        </w:rPr>
        <w:t>＜具体的な取組例＞</w:t>
      </w:r>
    </w:p>
    <w:p w14:paraId="22D242BC" w14:textId="0E42B58B" w:rsidR="00EB2F77" w:rsidRDefault="00EB2F77" w:rsidP="00EB2F77">
      <w:pPr>
        <w:ind w:left="210" w:hangingChars="100" w:hanging="210"/>
        <w:rPr>
          <w:lang w:val="en-US"/>
        </w:rPr>
      </w:pPr>
      <w:r w:rsidRPr="005E09F4">
        <w:rPr>
          <w:rFonts w:hint="eastAsia"/>
          <w:lang w:val="en-US"/>
        </w:rPr>
        <w:t>○「</w:t>
      </w:r>
      <w:r w:rsidRPr="005E09F4">
        <w:rPr>
          <w:lang w:val="en-US"/>
        </w:rPr>
        <w:t>ESCO事業」の府有建築物への導入および府内の民間施設・公共施設への普及啓発【再掲】</w:t>
      </w:r>
    </w:p>
    <w:p w14:paraId="303B4D3E" w14:textId="0D931D1E" w:rsidR="004725DE" w:rsidRPr="00897AE0" w:rsidRDefault="004725DE" w:rsidP="00EB2F77">
      <w:pPr>
        <w:ind w:left="210" w:hangingChars="100" w:hanging="210"/>
        <w:rPr>
          <w:lang w:val="en-US"/>
        </w:rPr>
      </w:pPr>
      <w:r w:rsidRPr="00897AE0">
        <w:rPr>
          <w:rFonts w:hint="eastAsia"/>
          <w:lang w:val="en-US"/>
        </w:rPr>
        <w:lastRenderedPageBreak/>
        <w:t>○建築物環境配慮指針による環境配慮技術の普及啓発、導入促進【再掲】</w:t>
      </w:r>
    </w:p>
    <w:p w14:paraId="7756DE91" w14:textId="2DE0C689" w:rsidR="00EB2F77" w:rsidRPr="00897AE0" w:rsidRDefault="00EB2F77" w:rsidP="00EB2F77">
      <w:pPr>
        <w:ind w:left="210" w:hangingChars="100" w:hanging="210"/>
        <w:rPr>
          <w:lang w:val="en-US"/>
        </w:rPr>
      </w:pPr>
      <w:r w:rsidRPr="00897AE0">
        <w:rPr>
          <w:rFonts w:hint="eastAsia"/>
          <w:lang w:val="en-US"/>
        </w:rPr>
        <w:t>○建築物省エネ法等に基づく施策の活用による住宅の断熱化等の省エネ性能の向上【再掲】</w:t>
      </w:r>
    </w:p>
    <w:p w14:paraId="16DDFF80" w14:textId="57A9D83F" w:rsidR="0054717F" w:rsidRPr="00897AE0" w:rsidRDefault="00EB2F77" w:rsidP="00EB2F77">
      <w:pPr>
        <w:ind w:left="210" w:hangingChars="100" w:hanging="210"/>
        <w:rPr>
          <w:lang w:val="en-US"/>
        </w:rPr>
      </w:pPr>
      <w:r w:rsidRPr="00897AE0">
        <w:rPr>
          <w:rFonts w:hint="eastAsia"/>
          <w:lang w:val="en-US"/>
        </w:rPr>
        <w:t>○省エネ性能の高い</w:t>
      </w:r>
      <w:r w:rsidRPr="00897AE0">
        <w:rPr>
          <w:lang w:val="en-US"/>
        </w:rPr>
        <w:t>LED・空調機器といった製品の選択促進や再生可能エネルギー電気への切り替えの促進など、デコ活の</w:t>
      </w:r>
      <w:r w:rsidR="00E450AF">
        <w:rPr>
          <w:rFonts w:hint="eastAsia"/>
          <w:lang w:val="en-US"/>
        </w:rPr>
        <w:t>取組</w:t>
      </w:r>
      <w:r w:rsidRPr="00897AE0">
        <w:rPr>
          <w:lang w:val="en-US"/>
        </w:rPr>
        <w:t>に関する啓発・普及促進【再掲】</w:t>
      </w:r>
    </w:p>
    <w:p w14:paraId="35A62461" w14:textId="6B1FC21C" w:rsidR="0054717F" w:rsidRPr="00897AE0" w:rsidRDefault="00EB2F77" w:rsidP="00D21341">
      <w:pPr>
        <w:ind w:left="210" w:hangingChars="100" w:hanging="210"/>
        <w:rPr>
          <w:lang w:val="en-US"/>
        </w:rPr>
      </w:pPr>
      <w:r w:rsidRPr="00897AE0">
        <w:rPr>
          <w:rFonts w:hint="eastAsia"/>
          <w:lang w:val="en-US"/>
        </w:rPr>
        <w:t>○</w:t>
      </w:r>
      <w:r w:rsidRPr="00897AE0">
        <w:rPr>
          <w:lang w:val="en-US"/>
        </w:rPr>
        <w:t>HEMS・省エネナビ、電気・ガス使用量照会サービス、環境家計簿等の環境負荷の可視化とデータ活用手法の普及促進【再掲】</w:t>
      </w:r>
    </w:p>
    <w:p w14:paraId="3C669A04" w14:textId="77777777" w:rsidR="00EB2F77" w:rsidRPr="00897AE0" w:rsidRDefault="00EB2F77" w:rsidP="00D21341">
      <w:pPr>
        <w:ind w:left="210" w:hangingChars="100" w:hanging="210"/>
        <w:rPr>
          <w:lang w:val="en-US"/>
        </w:rPr>
      </w:pPr>
    </w:p>
    <w:p w14:paraId="35A33A9B" w14:textId="0C4D30C8" w:rsidR="0054717F" w:rsidRPr="00897AE0" w:rsidRDefault="0054717F" w:rsidP="00D21341">
      <w:pPr>
        <w:ind w:left="210" w:hangingChars="100" w:hanging="210"/>
        <w:rPr>
          <w:lang w:val="en-US"/>
        </w:rPr>
      </w:pPr>
      <w:r w:rsidRPr="00897AE0">
        <w:rPr>
          <w:rFonts w:hint="eastAsia"/>
          <w:lang w:val="en-US"/>
        </w:rPr>
        <w:t>■省エネ意識を高めるための対策</w:t>
      </w:r>
    </w:p>
    <w:p w14:paraId="2886263C" w14:textId="77777777" w:rsidR="007949E5" w:rsidRPr="00897AE0" w:rsidRDefault="007949E5" w:rsidP="007949E5">
      <w:pPr>
        <w:rPr>
          <w:rFonts w:cs="ＭＳ ゴシック"/>
        </w:rPr>
      </w:pPr>
      <w:r w:rsidRPr="00897AE0">
        <w:rPr>
          <w:rFonts w:cs="ＭＳ ゴシック" w:hint="eastAsia"/>
        </w:rPr>
        <w:t>＜具体的な取組例＞</w:t>
      </w:r>
    </w:p>
    <w:p w14:paraId="6E01D52E" w14:textId="3BB7E160" w:rsidR="0054717F" w:rsidRPr="00897AE0" w:rsidRDefault="00EB2F77" w:rsidP="0054717F">
      <w:pPr>
        <w:ind w:left="210" w:hangingChars="100" w:hanging="210"/>
        <w:rPr>
          <w:lang w:val="en-US"/>
        </w:rPr>
      </w:pPr>
      <w:r w:rsidRPr="00897AE0">
        <w:rPr>
          <w:rFonts w:hint="eastAsia"/>
          <w:lang w:val="en-US"/>
        </w:rPr>
        <w:t>○</w:t>
      </w:r>
      <w:r w:rsidRPr="00897AE0">
        <w:rPr>
          <w:lang w:val="en-US"/>
        </w:rPr>
        <w:t>HEMS・省エネナビ、電気・ガス使用量照会サービス、環境家計簿等の環境負荷の可視化とデータ活用手法の普及促進【再掲】</w:t>
      </w:r>
    </w:p>
    <w:p w14:paraId="7E985F1D" w14:textId="2394D09D" w:rsidR="00EB2F77" w:rsidRPr="00897AE0" w:rsidRDefault="00EB2F77" w:rsidP="00EB2F77">
      <w:pPr>
        <w:ind w:left="210" w:hangingChars="100" w:hanging="210"/>
        <w:rPr>
          <w:lang w:val="en-US"/>
        </w:rPr>
      </w:pPr>
      <w:r w:rsidRPr="00897AE0">
        <w:rPr>
          <w:rFonts w:hint="eastAsia"/>
          <w:lang w:val="en-US"/>
        </w:rPr>
        <w:t>○ポータルサイトや</w:t>
      </w:r>
      <w:r w:rsidRPr="00897AE0">
        <w:rPr>
          <w:lang w:val="en-US"/>
        </w:rPr>
        <w:t>SNS等を通じた行政・企業・NGO/NPO・民間団体等が持つ環境・エネルギー教育プログラム・教材等に関する情報発信</w:t>
      </w:r>
      <w:r w:rsidR="002D68D6" w:rsidRPr="00897AE0">
        <w:rPr>
          <w:lang w:val="en-US"/>
        </w:rPr>
        <w:t>【再掲】</w:t>
      </w:r>
    </w:p>
    <w:p w14:paraId="37A15C44" w14:textId="25D2A44E" w:rsidR="00D345F5" w:rsidRPr="00897AE0" w:rsidRDefault="00D345F5" w:rsidP="00EB2F77">
      <w:pPr>
        <w:ind w:left="210" w:hangingChars="100" w:hanging="210"/>
        <w:rPr>
          <w:lang w:val="en-US"/>
        </w:rPr>
      </w:pPr>
      <w:r w:rsidRPr="00897AE0">
        <w:rPr>
          <w:rFonts w:hint="eastAsia"/>
          <w:lang w:val="en-US"/>
        </w:rPr>
        <w:t>○幼稚園等から大学・専門学校までのそれぞれの発達段階に応じたコンテンツの作成や情報提供、教員・指導者向けの研修、取組事例や先進事例の共有等による環境教育の推進【再掲】</w:t>
      </w:r>
    </w:p>
    <w:p w14:paraId="455ED81E" w14:textId="717AB0A4" w:rsidR="00EB2F77" w:rsidRPr="005E09F4" w:rsidRDefault="00EB2F77" w:rsidP="00EB2F77">
      <w:pPr>
        <w:ind w:left="210" w:hangingChars="100" w:hanging="210"/>
        <w:rPr>
          <w:lang w:val="en-US"/>
        </w:rPr>
      </w:pPr>
      <w:r w:rsidRPr="005E09F4">
        <w:rPr>
          <w:rFonts w:hint="eastAsia"/>
          <w:lang w:val="en-US"/>
        </w:rPr>
        <w:t>○地球温暖化防止活動推進員や大学生・企業人材等の外部人材を活用した出前講座や省エネアドバイスの実施</w:t>
      </w:r>
      <w:r w:rsidR="002D68D6" w:rsidRPr="005E09F4">
        <w:rPr>
          <w:lang w:val="en-US"/>
        </w:rPr>
        <w:t>【再掲】</w:t>
      </w:r>
    </w:p>
    <w:p w14:paraId="6F351282" w14:textId="663D9A59" w:rsidR="0054717F" w:rsidRPr="003B6937" w:rsidRDefault="00EB2F77" w:rsidP="00EB2F77">
      <w:pPr>
        <w:ind w:left="210" w:hangingChars="100" w:hanging="210"/>
        <w:rPr>
          <w:lang w:val="en-US"/>
        </w:rPr>
      </w:pPr>
      <w:r w:rsidRPr="005E09F4">
        <w:rPr>
          <w:rFonts w:hint="eastAsia"/>
          <w:lang w:val="en-US"/>
        </w:rPr>
        <w:t>○関西広域連合と連携した関西脱炭素アクション（関西夏・冬のエコスタイル）等の実施</w:t>
      </w:r>
      <w:r w:rsidR="002D68D6" w:rsidRPr="005E09F4">
        <w:rPr>
          <w:lang w:val="en-US"/>
        </w:rPr>
        <w:t>【再掲】</w:t>
      </w:r>
    </w:p>
    <w:p w14:paraId="4ED6BCE5" w14:textId="6AE4F327" w:rsidR="0054717F" w:rsidRPr="003B6937" w:rsidRDefault="0054717F" w:rsidP="00D21341">
      <w:pPr>
        <w:ind w:left="210" w:hangingChars="100" w:hanging="210"/>
        <w:rPr>
          <w:lang w:val="en-US"/>
        </w:rPr>
      </w:pPr>
    </w:p>
    <w:p w14:paraId="6C5108E4" w14:textId="248B4648" w:rsidR="0054717F" w:rsidRPr="003B6937" w:rsidRDefault="0054717F" w:rsidP="00D21341">
      <w:pPr>
        <w:ind w:left="210" w:hangingChars="100" w:hanging="210"/>
        <w:rPr>
          <w:lang w:val="en-US"/>
        </w:rPr>
      </w:pPr>
      <w:r w:rsidRPr="003B6937">
        <w:rPr>
          <w:rFonts w:hint="eastAsia"/>
          <w:lang w:val="en-US"/>
        </w:rPr>
        <w:t>■建物の高温化を防ぐための対策</w:t>
      </w:r>
    </w:p>
    <w:p w14:paraId="32C166A7" w14:textId="77777777" w:rsidR="007949E5" w:rsidRPr="00D56688" w:rsidRDefault="007949E5" w:rsidP="007949E5">
      <w:pPr>
        <w:rPr>
          <w:rFonts w:cs="ＭＳ ゴシック"/>
        </w:rPr>
      </w:pPr>
      <w:r w:rsidRPr="00D56688">
        <w:rPr>
          <w:rFonts w:cs="ＭＳ ゴシック" w:hint="eastAsia"/>
        </w:rPr>
        <w:t>＜具体的な取組例＞</w:t>
      </w:r>
    </w:p>
    <w:p w14:paraId="76DA2F5E" w14:textId="18E6BD8F" w:rsidR="00EB2F77" w:rsidRPr="005E09F4" w:rsidRDefault="00EB2F77" w:rsidP="00EB2F77">
      <w:pPr>
        <w:ind w:left="210" w:hangingChars="100" w:hanging="210"/>
        <w:rPr>
          <w:lang w:val="en-US"/>
        </w:rPr>
      </w:pPr>
      <w:r w:rsidRPr="00592F51">
        <w:rPr>
          <w:rFonts w:hint="eastAsia"/>
          <w:u w:val="wave"/>
          <w:lang w:val="en-US"/>
        </w:rPr>
        <w:t>○</w:t>
      </w:r>
      <w:r w:rsidR="009608F4" w:rsidRPr="009608F4">
        <w:rPr>
          <w:rFonts w:hint="eastAsia"/>
          <w:u w:val="wave"/>
          <w:lang w:val="en-US"/>
        </w:rPr>
        <w:t>府市有建築物の整備における環境配慮に関する指針によるヒートアイランド対策の推進</w:t>
      </w:r>
    </w:p>
    <w:p w14:paraId="404DBF54" w14:textId="0D6A04E2" w:rsidR="00EB2F77" w:rsidRPr="00897AE0" w:rsidRDefault="00EB2F77" w:rsidP="00EB2F77">
      <w:pPr>
        <w:ind w:left="210" w:hangingChars="100" w:hanging="210"/>
        <w:rPr>
          <w:lang w:val="en-US"/>
        </w:rPr>
      </w:pPr>
      <w:r w:rsidRPr="005E09F4">
        <w:rPr>
          <w:lang w:val="en-US"/>
        </w:rPr>
        <w:t>○府・市町村等保有資産（</w:t>
      </w:r>
      <w:r w:rsidRPr="00897AE0">
        <w:rPr>
          <w:lang w:val="en-US"/>
        </w:rPr>
        <w:t>屋根等）を活用した太陽光発電設備の導入促進</w:t>
      </w:r>
    </w:p>
    <w:p w14:paraId="1DF4DC82" w14:textId="47AEE2A5" w:rsidR="00EB2F77" w:rsidRPr="00897AE0" w:rsidRDefault="00EB2F77" w:rsidP="00EB2F77">
      <w:pPr>
        <w:ind w:left="210" w:hangingChars="100" w:hanging="210"/>
        <w:rPr>
          <w:lang w:val="en-US"/>
        </w:rPr>
      </w:pPr>
      <w:r w:rsidRPr="00897AE0">
        <w:rPr>
          <w:lang w:val="en-US"/>
        </w:rPr>
        <w:t>○建築物省エネ法等に基づく施策の活用による建築物の断熱化等の省エネ性能の向上【再掲】</w:t>
      </w:r>
    </w:p>
    <w:p w14:paraId="55BC32FB" w14:textId="11E2BE25" w:rsidR="00EB2F77" w:rsidRPr="005B38BC" w:rsidRDefault="00EB2F77" w:rsidP="00EB2F77">
      <w:pPr>
        <w:ind w:left="210" w:hangingChars="100" w:hanging="210"/>
        <w:rPr>
          <w:lang w:val="en-US"/>
        </w:rPr>
      </w:pPr>
      <w:r w:rsidRPr="005B38BC">
        <w:rPr>
          <w:rFonts w:hint="eastAsia"/>
          <w:lang w:val="en-US"/>
        </w:rPr>
        <w:t>○</w:t>
      </w:r>
      <w:r w:rsidR="005B38BC" w:rsidRPr="005B38BC">
        <w:rPr>
          <w:rFonts w:hint="eastAsia"/>
          <w:lang w:val="en-US"/>
        </w:rPr>
        <w:t>公共・民間商業施設の内装木質化など、府内産木材の利用拡大による持続的な森林整備の促進</w:t>
      </w:r>
    </w:p>
    <w:p w14:paraId="6D4457FE" w14:textId="6B74F7FF" w:rsidR="0054717F" w:rsidRPr="00897AE0" w:rsidRDefault="00EB2F77" w:rsidP="00EB2F77">
      <w:pPr>
        <w:ind w:left="210" w:hangingChars="100" w:hanging="210"/>
        <w:rPr>
          <w:lang w:val="en-US"/>
        </w:rPr>
      </w:pPr>
      <w:r w:rsidRPr="00897AE0">
        <w:rPr>
          <w:lang w:val="en-US"/>
        </w:rPr>
        <w:t>○建築物環境配慮指針による環境配慮技術の普及啓発、導入促進【再掲】</w:t>
      </w:r>
    </w:p>
    <w:p w14:paraId="015AD778" w14:textId="362DB17D" w:rsidR="00EB2F77" w:rsidRPr="00897AE0" w:rsidRDefault="00EB2F77" w:rsidP="00EB2F77">
      <w:pPr>
        <w:ind w:left="210" w:hangingChars="100" w:hanging="210"/>
        <w:rPr>
          <w:lang w:val="en-US"/>
        </w:rPr>
      </w:pPr>
    </w:p>
    <w:p w14:paraId="11FEE6D3" w14:textId="26F3F3B1" w:rsidR="000A13ED" w:rsidRPr="00897AE0" w:rsidRDefault="000A13ED" w:rsidP="00EB2F77">
      <w:pPr>
        <w:ind w:left="210" w:hangingChars="100" w:hanging="210"/>
        <w:rPr>
          <w:lang w:val="en-US"/>
        </w:rPr>
      </w:pPr>
      <w:r w:rsidRPr="00897AE0">
        <w:rPr>
          <w:rFonts w:hint="eastAsia"/>
          <w:lang w:val="en-US"/>
        </w:rPr>
        <w:t>■道路や駐車場などの高温化を防ぐための対策</w:t>
      </w:r>
    </w:p>
    <w:p w14:paraId="69CE27C3" w14:textId="77777777" w:rsidR="007949E5" w:rsidRPr="00897AE0" w:rsidRDefault="007949E5" w:rsidP="007949E5">
      <w:pPr>
        <w:rPr>
          <w:rFonts w:cs="ＭＳ ゴシック"/>
        </w:rPr>
      </w:pPr>
      <w:r w:rsidRPr="00897AE0">
        <w:rPr>
          <w:rFonts w:cs="ＭＳ ゴシック" w:hint="eastAsia"/>
        </w:rPr>
        <w:t>＜具体的な取組例＞</w:t>
      </w:r>
    </w:p>
    <w:p w14:paraId="093CB3A2" w14:textId="43BBC35D" w:rsidR="000A13ED" w:rsidRPr="00592F51" w:rsidRDefault="000A13ED" w:rsidP="00EB2F77">
      <w:pPr>
        <w:ind w:left="210" w:hangingChars="100" w:hanging="210"/>
        <w:rPr>
          <w:u w:val="wave"/>
          <w:lang w:val="en-US"/>
        </w:rPr>
      </w:pPr>
      <w:r w:rsidRPr="00897AE0">
        <w:rPr>
          <w:rFonts w:hint="eastAsia"/>
          <w:u w:val="wave"/>
          <w:lang w:val="en-US"/>
        </w:rPr>
        <w:t>○</w:t>
      </w:r>
      <w:r w:rsidR="009608F4" w:rsidRPr="00897AE0">
        <w:rPr>
          <w:rFonts w:hint="eastAsia"/>
          <w:u w:val="wave"/>
          <w:lang w:val="en-US"/>
        </w:rPr>
        <w:t>歩道部にお</w:t>
      </w:r>
      <w:r w:rsidR="009608F4" w:rsidRPr="009608F4">
        <w:rPr>
          <w:rFonts w:hint="eastAsia"/>
          <w:u w:val="wave"/>
          <w:lang w:val="en-US"/>
        </w:rPr>
        <w:t>いて、主に補修や復旧の際に透水性・保水性舗装を整備</w:t>
      </w:r>
    </w:p>
    <w:p w14:paraId="75B579E7" w14:textId="77777777" w:rsidR="000A13ED" w:rsidRPr="003B6937" w:rsidRDefault="000A13ED" w:rsidP="00EB2F77">
      <w:pPr>
        <w:ind w:left="210" w:hangingChars="100" w:hanging="210"/>
        <w:rPr>
          <w:lang w:val="en-US"/>
        </w:rPr>
      </w:pPr>
    </w:p>
    <w:p w14:paraId="68EBD758" w14:textId="2BA0FE67" w:rsidR="0054717F" w:rsidRPr="00897AE0" w:rsidRDefault="0054717F" w:rsidP="00D21341">
      <w:pPr>
        <w:ind w:left="210" w:hangingChars="100" w:hanging="210"/>
        <w:rPr>
          <w:lang w:val="en-US"/>
        </w:rPr>
      </w:pPr>
      <w:r w:rsidRPr="003B6937">
        <w:rPr>
          <w:rFonts w:hint="eastAsia"/>
          <w:lang w:val="en-US"/>
        </w:rPr>
        <w:t>■</w:t>
      </w:r>
      <w:r w:rsidR="00D345F5" w:rsidRPr="00897AE0">
        <w:rPr>
          <w:rFonts w:hint="eastAsia"/>
          <w:lang w:val="en-US"/>
        </w:rPr>
        <w:t>みどりの維持・増進のための取組</w:t>
      </w:r>
    </w:p>
    <w:p w14:paraId="4B3B78CD" w14:textId="77777777" w:rsidR="007949E5" w:rsidRPr="00897AE0" w:rsidRDefault="007949E5" w:rsidP="007949E5">
      <w:pPr>
        <w:rPr>
          <w:rFonts w:cs="ＭＳ ゴシック"/>
        </w:rPr>
      </w:pPr>
      <w:r w:rsidRPr="00897AE0">
        <w:rPr>
          <w:rFonts w:cs="ＭＳ ゴシック" w:hint="eastAsia"/>
        </w:rPr>
        <w:t>＜具体的な取組例＞</w:t>
      </w:r>
    </w:p>
    <w:p w14:paraId="6DD63F3D" w14:textId="3C5400EC" w:rsidR="00EB2F77" w:rsidRPr="00897AE0" w:rsidRDefault="00EB2F77" w:rsidP="00EB2F77">
      <w:pPr>
        <w:ind w:left="210" w:hangingChars="100" w:hanging="210"/>
        <w:rPr>
          <w:lang w:val="en-US"/>
        </w:rPr>
      </w:pPr>
      <w:r w:rsidRPr="00897AE0">
        <w:rPr>
          <w:rFonts w:hint="eastAsia"/>
          <w:lang w:val="en-US"/>
        </w:rPr>
        <w:t>○自然環境保全条例に基づく建築物敷地等における緑化の促進</w:t>
      </w:r>
    </w:p>
    <w:p w14:paraId="258BD44B" w14:textId="1B20C42F" w:rsidR="00EB2F77" w:rsidRPr="00897AE0" w:rsidRDefault="00EB2F77" w:rsidP="00EB2F77">
      <w:pPr>
        <w:ind w:left="210" w:hangingChars="100" w:hanging="210"/>
        <w:rPr>
          <w:u w:val="wave"/>
          <w:lang w:val="en-US"/>
        </w:rPr>
      </w:pPr>
      <w:r w:rsidRPr="00897AE0">
        <w:rPr>
          <w:u w:val="wave"/>
          <w:lang w:val="en-US"/>
        </w:rPr>
        <w:t>○</w:t>
      </w:r>
      <w:r w:rsidR="009608F4" w:rsidRPr="00897AE0">
        <w:rPr>
          <w:rFonts w:hint="eastAsia"/>
          <w:u w:val="wave"/>
          <w:lang w:val="en-US"/>
        </w:rPr>
        <w:t>地域住民や</w:t>
      </w:r>
      <w:r w:rsidR="009608F4" w:rsidRPr="00897AE0">
        <w:rPr>
          <w:u w:val="wave"/>
          <w:lang w:val="en-US"/>
        </w:rPr>
        <w:t>NPO等の様々な主体が協働で実施する緑化活動の</w:t>
      </w:r>
      <w:r w:rsidR="00D345F5" w:rsidRPr="00897AE0">
        <w:rPr>
          <w:rFonts w:hint="eastAsia"/>
          <w:u w:val="wave"/>
          <w:lang w:val="en-US"/>
        </w:rPr>
        <w:t>支援</w:t>
      </w:r>
    </w:p>
    <w:p w14:paraId="2ABC99FD" w14:textId="53EF3717" w:rsidR="00D21341" w:rsidRPr="00592F51" w:rsidRDefault="00EB2F77" w:rsidP="00EB2F77">
      <w:pPr>
        <w:ind w:left="210" w:hangingChars="100" w:hanging="210"/>
        <w:rPr>
          <w:u w:val="wave"/>
          <w:lang w:val="en-US"/>
        </w:rPr>
      </w:pPr>
      <w:r w:rsidRPr="00592F51">
        <w:rPr>
          <w:rFonts w:hint="eastAsia"/>
          <w:u w:val="wave"/>
          <w:lang w:val="en-US"/>
        </w:rPr>
        <w:lastRenderedPageBreak/>
        <w:t>○</w:t>
      </w:r>
      <w:r w:rsidR="009608F4" w:rsidRPr="009608F4">
        <w:rPr>
          <w:rFonts w:hint="eastAsia"/>
          <w:u w:val="wave"/>
          <w:lang w:val="en-US"/>
        </w:rPr>
        <w:t>連続した緑陰形成を推進し、公園や公開空地等のクールスポットをネットワーク化する街路樹の適切な維持管理</w:t>
      </w:r>
    </w:p>
    <w:p w14:paraId="564B785D" w14:textId="6E3C7BD0" w:rsidR="00EB2F77" w:rsidRPr="005E09F4" w:rsidRDefault="000A13ED" w:rsidP="000A13ED">
      <w:pPr>
        <w:ind w:left="210" w:hangingChars="100" w:hanging="210"/>
        <w:rPr>
          <w:lang w:val="en-US"/>
        </w:rPr>
      </w:pPr>
      <w:r w:rsidRPr="003B6937">
        <w:rPr>
          <w:rFonts w:hint="eastAsia"/>
          <w:lang w:val="en-US"/>
        </w:rPr>
        <w:t>○「みどりの風促進区域」での取組を通じたみどりの太い軸線の形成等によるみどりのネットワーク化の推進</w:t>
      </w:r>
    </w:p>
    <w:p w14:paraId="44D5AE4E" w14:textId="77777777" w:rsidR="0097100B" w:rsidRDefault="0097100B">
      <w:pPr>
        <w:rPr>
          <w:rFonts w:ascii="游ゴシック Light" w:eastAsia="ＭＳ ゴシック" w:hAnsi="游ゴシック Light" w:cs="游ゴシック Light"/>
          <w:lang w:val="en-US"/>
        </w:rPr>
      </w:pPr>
      <w:bookmarkStart w:id="38" w:name="_Toc213418738"/>
      <w:r>
        <w:rPr>
          <w:lang w:val="en-US"/>
        </w:rPr>
        <w:br w:type="page"/>
      </w:r>
    </w:p>
    <w:p w14:paraId="7E2551FE" w14:textId="0559105F" w:rsidR="0015049D" w:rsidRDefault="0015049D" w:rsidP="00F519B8">
      <w:pPr>
        <w:pStyle w:val="3"/>
        <w:rPr>
          <w:lang w:val="en-US"/>
        </w:rPr>
      </w:pPr>
      <w:r w:rsidRPr="0097100B">
        <w:rPr>
          <w:rFonts w:ascii="ＭＳ ゴシック" w:hAnsi="ＭＳ ゴシック" w:hint="eastAsia"/>
          <w:lang w:val="en-US"/>
        </w:rPr>
        <w:lastRenderedPageBreak/>
        <w:t>(2)</w:t>
      </w:r>
      <w:r>
        <w:rPr>
          <w:rFonts w:hint="eastAsia"/>
          <w:lang w:val="en-US"/>
        </w:rPr>
        <w:t xml:space="preserve"> </w:t>
      </w:r>
      <w:r w:rsidRPr="0015049D">
        <w:rPr>
          <w:rFonts w:hint="eastAsia"/>
          <w:lang w:val="en-US"/>
        </w:rPr>
        <w:t>事業者における脱炭素化に向けた取組促進</w:t>
      </w:r>
      <w:bookmarkEnd w:id="38"/>
    </w:p>
    <w:p w14:paraId="23049019" w14:textId="2ECD4B83" w:rsidR="00D81CDF" w:rsidRDefault="00D81CDF" w:rsidP="00D81CDF">
      <w:pPr>
        <w:ind w:left="210" w:hangingChars="100" w:hanging="210"/>
      </w:pPr>
      <w:r>
        <w:rPr>
          <w:rFonts w:hint="eastAsia"/>
        </w:rPr>
        <w:t>a 現状・課題</w:t>
      </w:r>
    </w:p>
    <w:p w14:paraId="580C6D2D" w14:textId="5FE9D23F" w:rsidR="00BD1100" w:rsidRDefault="00BD1100" w:rsidP="00BD1100">
      <w:pPr>
        <w:ind w:firstLineChars="100" w:firstLine="210"/>
      </w:pPr>
      <w:r>
        <w:rPr>
          <w:rFonts w:hint="eastAsia"/>
        </w:rPr>
        <w:t>国内及び大阪府域の直近の状況や動向を踏まえて、</w:t>
      </w:r>
      <w:r w:rsidR="004E759E">
        <w:rPr>
          <w:rFonts w:hint="eastAsia"/>
        </w:rPr>
        <w:t>更新する</w:t>
      </w:r>
      <w:r>
        <w:rPr>
          <w:rFonts w:hint="eastAsia"/>
        </w:rPr>
        <w:t>ことが望ましい。また、新たな内容の追記にあたっては、国が進める</w:t>
      </w:r>
      <w:r w:rsidRPr="005E09F4">
        <w:t>GX</w:t>
      </w:r>
      <w:r>
        <w:rPr>
          <w:rFonts w:hint="eastAsia"/>
        </w:rPr>
        <w:t>を通じた社会構造転換の動向や</w:t>
      </w:r>
      <w:r w:rsidR="00E54F78">
        <w:rPr>
          <w:rFonts w:hint="eastAsia"/>
        </w:rPr>
        <w:t>中小企業等の脱炭素経営の加速</w:t>
      </w:r>
      <w:r w:rsidRPr="00BD1100">
        <w:rPr>
          <w:rFonts w:hint="eastAsia"/>
        </w:rPr>
        <w:t>などにも留意して追記することが望ましい。</w:t>
      </w:r>
    </w:p>
    <w:p w14:paraId="17697C6A" w14:textId="77777777" w:rsidR="00AB4225" w:rsidRDefault="00AB4225" w:rsidP="00AB4225">
      <w:pPr>
        <w:ind w:firstLineChars="100" w:firstLine="210"/>
      </w:pPr>
    </w:p>
    <w:p w14:paraId="022660C7" w14:textId="77777777" w:rsidR="00D81CDF" w:rsidRDefault="00D81CDF" w:rsidP="00D81CDF">
      <w:pPr>
        <w:ind w:left="210" w:hangingChars="100" w:hanging="210"/>
      </w:pPr>
      <w:r>
        <w:rPr>
          <w:rFonts w:hint="eastAsia"/>
        </w:rPr>
        <w:t>b 今後の取組</w:t>
      </w:r>
    </w:p>
    <w:p w14:paraId="4DFC57CA" w14:textId="77777777" w:rsidR="00411445" w:rsidRPr="00411445" w:rsidRDefault="00411445" w:rsidP="00411445">
      <w:pPr>
        <w:rPr>
          <w:lang w:val="en-US"/>
        </w:rPr>
      </w:pPr>
      <w:r w:rsidRPr="00411445">
        <w:rPr>
          <w:lang w:val="en-US"/>
        </w:rPr>
        <w:t>(a) 脱炭素経営</w:t>
      </w:r>
    </w:p>
    <w:p w14:paraId="64C0B5F3" w14:textId="3E2ED1DC" w:rsidR="00411445" w:rsidRPr="00411445" w:rsidRDefault="00411445" w:rsidP="005E09F4">
      <w:pPr>
        <w:ind w:left="210" w:hangingChars="100" w:hanging="210"/>
        <w:rPr>
          <w:lang w:val="en-US"/>
        </w:rPr>
      </w:pPr>
      <w:r>
        <w:rPr>
          <w:rFonts w:hint="eastAsia"/>
          <w:lang w:val="en-US"/>
        </w:rPr>
        <w:t>■</w:t>
      </w:r>
      <w:r w:rsidRPr="00411445">
        <w:rPr>
          <w:lang w:val="en-US"/>
        </w:rPr>
        <w:t>ESG投資の活性化や金銭的インセンティブを用いた自主的取組の促進などによる企業経営における脱炭素化の推進</w:t>
      </w:r>
    </w:p>
    <w:p w14:paraId="501115C0" w14:textId="6581AD7B" w:rsidR="00411445" w:rsidRPr="00411445" w:rsidRDefault="00411445" w:rsidP="00411445">
      <w:pPr>
        <w:rPr>
          <w:lang w:val="en-US"/>
        </w:rPr>
      </w:pPr>
      <w:r w:rsidRPr="00411445">
        <w:rPr>
          <w:rFonts w:hint="eastAsia"/>
          <w:lang w:val="en-US"/>
        </w:rPr>
        <w:t>＜具体的な取組例＞</w:t>
      </w:r>
    </w:p>
    <w:p w14:paraId="3A7C44DC" w14:textId="2833AAC2" w:rsidR="00411445" w:rsidRPr="00411445" w:rsidRDefault="00411445" w:rsidP="005E09F4">
      <w:pPr>
        <w:ind w:left="210" w:hangingChars="100" w:hanging="210"/>
        <w:rPr>
          <w:lang w:val="en-US"/>
        </w:rPr>
      </w:pPr>
      <w:r w:rsidRPr="00411445">
        <w:rPr>
          <w:rFonts w:hint="eastAsia"/>
          <w:lang w:val="en-US"/>
        </w:rPr>
        <w:t>○おおさかスマートエネルギーセンターによる、中小事業者における省エネ・省</w:t>
      </w:r>
      <w:r w:rsidRPr="00411445">
        <w:rPr>
          <w:lang w:val="en-US"/>
        </w:rPr>
        <w:t>CO</w:t>
      </w:r>
      <w:r w:rsidRPr="005E09F4">
        <w:rPr>
          <w:vertAlign w:val="subscript"/>
          <w:lang w:val="en-US"/>
        </w:rPr>
        <w:t>2</w:t>
      </w:r>
      <w:r w:rsidRPr="00411445">
        <w:rPr>
          <w:lang w:val="en-US"/>
        </w:rPr>
        <w:t>の取組に関するワンストップ相談対応</w:t>
      </w:r>
    </w:p>
    <w:p w14:paraId="4C6A8B28" w14:textId="77777777" w:rsidR="00411445" w:rsidRPr="00411445" w:rsidRDefault="00411445" w:rsidP="005E09F4">
      <w:pPr>
        <w:ind w:left="210" w:hangingChars="100" w:hanging="210"/>
        <w:rPr>
          <w:lang w:val="en-US"/>
        </w:rPr>
      </w:pPr>
      <w:r w:rsidRPr="00411445">
        <w:rPr>
          <w:rFonts w:hint="eastAsia"/>
          <w:lang w:val="en-US"/>
        </w:rPr>
        <w:t>○イベント等のほか、</w:t>
      </w:r>
      <w:r w:rsidRPr="005E09F4">
        <w:rPr>
          <w:rFonts w:hint="eastAsia"/>
          <w:u w:val="single"/>
          <w:lang w:val="en-US"/>
        </w:rPr>
        <w:t>大阪府気候変動対策の推進に関する</w:t>
      </w:r>
      <w:r w:rsidRPr="00411445">
        <w:rPr>
          <w:rFonts w:hint="eastAsia"/>
          <w:lang w:val="en-US"/>
        </w:rPr>
        <w:t>条例に基づく特定事業者の報告書でのカーボン・オフセット制度の活用促進</w:t>
      </w:r>
    </w:p>
    <w:p w14:paraId="2E695234" w14:textId="77777777" w:rsidR="00411445" w:rsidRPr="00411445" w:rsidRDefault="00411445" w:rsidP="005E09F4">
      <w:pPr>
        <w:ind w:left="210" w:hangingChars="100" w:hanging="210"/>
        <w:rPr>
          <w:lang w:val="en-US"/>
        </w:rPr>
      </w:pPr>
      <w:r w:rsidRPr="00411445">
        <w:rPr>
          <w:rFonts w:hint="eastAsia"/>
          <w:lang w:val="en-US"/>
        </w:rPr>
        <w:t>○府内企業による</w:t>
      </w:r>
      <w:r w:rsidRPr="00411445">
        <w:rPr>
          <w:lang w:val="en-US"/>
        </w:rPr>
        <w:t>SBT認定取得やRE100への参加、中小事業者による再エネ100宣言 RE Actionへの参加の促進</w:t>
      </w:r>
    </w:p>
    <w:p w14:paraId="1983521C" w14:textId="77777777" w:rsidR="00411445" w:rsidRPr="00411445" w:rsidRDefault="00411445" w:rsidP="00411445">
      <w:pPr>
        <w:rPr>
          <w:lang w:val="en-US"/>
        </w:rPr>
      </w:pPr>
      <w:r w:rsidRPr="00411445">
        <w:rPr>
          <w:rFonts w:hint="eastAsia"/>
          <w:lang w:val="en-US"/>
        </w:rPr>
        <w:t>○優良事例の情報発信等によるサプライチェーン全体での排出削減の促進</w:t>
      </w:r>
    </w:p>
    <w:p w14:paraId="5DF1BF02" w14:textId="77777777" w:rsidR="00411445" w:rsidRPr="00411445" w:rsidRDefault="00411445" w:rsidP="00411445">
      <w:pPr>
        <w:rPr>
          <w:lang w:val="en-US"/>
        </w:rPr>
      </w:pPr>
      <w:r w:rsidRPr="00411445">
        <w:rPr>
          <w:rFonts w:hint="eastAsia"/>
          <w:lang w:val="en-US"/>
        </w:rPr>
        <w:t>○</w:t>
      </w:r>
      <w:r w:rsidRPr="00411445">
        <w:rPr>
          <w:lang w:val="en-US"/>
        </w:rPr>
        <w:t xml:space="preserve"> CO</w:t>
      </w:r>
      <w:r w:rsidRPr="005E09F4">
        <w:rPr>
          <w:vertAlign w:val="subscript"/>
          <w:lang w:val="en-US"/>
        </w:rPr>
        <w:t>2</w:t>
      </w:r>
      <w:r w:rsidRPr="00411445">
        <w:rPr>
          <w:lang w:val="en-US"/>
        </w:rPr>
        <w:t>削減クレジットの活用や技術支援等を通じた域外でのCO</w:t>
      </w:r>
      <w:r w:rsidRPr="005E09F4">
        <w:rPr>
          <w:vertAlign w:val="subscript"/>
          <w:lang w:val="en-US"/>
        </w:rPr>
        <w:t>2</w:t>
      </w:r>
      <w:r w:rsidRPr="00411445">
        <w:rPr>
          <w:lang w:val="en-US"/>
        </w:rPr>
        <w:t>削減への貢献の促進</w:t>
      </w:r>
    </w:p>
    <w:p w14:paraId="1E398A78" w14:textId="77777777" w:rsidR="00411445" w:rsidRPr="00411445" w:rsidRDefault="00411445" w:rsidP="005E09F4">
      <w:pPr>
        <w:ind w:left="210" w:hangingChars="100" w:hanging="210"/>
        <w:rPr>
          <w:lang w:val="en-US"/>
        </w:rPr>
      </w:pPr>
      <w:r w:rsidRPr="00411445">
        <w:rPr>
          <w:rFonts w:hint="eastAsia"/>
          <w:lang w:val="en-US"/>
        </w:rPr>
        <w:t>○地域金融機関による</w:t>
      </w:r>
      <w:r w:rsidRPr="00411445">
        <w:rPr>
          <w:lang w:val="en-US"/>
        </w:rPr>
        <w:t>ESG投資の活性化や事業者・投資家の理解促進、事業者における案件形成やモニタリング・実績評価等のノウハウの獲得支援等を通じた中小事業者の脱炭素経営の促進</w:t>
      </w:r>
    </w:p>
    <w:p w14:paraId="2081CFCC" w14:textId="77777777" w:rsidR="00411445" w:rsidRPr="00411445" w:rsidRDefault="00411445" w:rsidP="00411445">
      <w:pPr>
        <w:rPr>
          <w:lang w:val="en-US"/>
        </w:rPr>
      </w:pPr>
      <w:r w:rsidRPr="00411445">
        <w:rPr>
          <w:rFonts w:hint="eastAsia"/>
          <w:lang w:val="en-US"/>
        </w:rPr>
        <w:t>○インターナルカーボンプライシングなど脱炭素化に配慮した企業活動の事例の紹介などの情報発信</w:t>
      </w:r>
    </w:p>
    <w:p w14:paraId="2F0D9369" w14:textId="77777777" w:rsidR="00411445" w:rsidRPr="00411445" w:rsidRDefault="00411445" w:rsidP="00411445">
      <w:pPr>
        <w:rPr>
          <w:lang w:val="en-US"/>
        </w:rPr>
      </w:pPr>
    </w:p>
    <w:p w14:paraId="36DCF5DE" w14:textId="732C7753" w:rsidR="00411445" w:rsidRPr="005E09F4" w:rsidRDefault="00411445" w:rsidP="00411445">
      <w:pPr>
        <w:rPr>
          <w:u w:val="single"/>
          <w:lang w:val="en-US"/>
        </w:rPr>
      </w:pPr>
      <w:r w:rsidRPr="005E09F4">
        <w:rPr>
          <w:rFonts w:hint="eastAsia"/>
          <w:u w:val="single"/>
          <w:lang w:val="en-US"/>
        </w:rPr>
        <w:t>■</w:t>
      </w:r>
      <w:r w:rsidR="00682D16" w:rsidRPr="00897AE0">
        <w:rPr>
          <w:rFonts w:hint="eastAsia"/>
          <w:u w:val="single"/>
          <w:lang w:val="en-US"/>
        </w:rPr>
        <w:t>グリーントランスフォーメーション（</w:t>
      </w:r>
      <w:r w:rsidRPr="00897AE0">
        <w:rPr>
          <w:u w:val="single"/>
          <w:lang w:val="en-US"/>
        </w:rPr>
        <w:t>GX</w:t>
      </w:r>
      <w:r w:rsidR="00682D16" w:rsidRPr="00897AE0">
        <w:rPr>
          <w:rFonts w:hint="eastAsia"/>
          <w:u w:val="single"/>
          <w:lang w:val="en-US"/>
        </w:rPr>
        <w:t>）</w:t>
      </w:r>
      <w:r w:rsidRPr="00897AE0">
        <w:rPr>
          <w:u w:val="single"/>
          <w:lang w:val="en-US"/>
        </w:rPr>
        <w:t>を通</w:t>
      </w:r>
      <w:r w:rsidRPr="005E09F4">
        <w:rPr>
          <w:u w:val="single"/>
          <w:lang w:val="en-US"/>
        </w:rPr>
        <w:t>じた脱炭素経営の促進【重点施策】</w:t>
      </w:r>
    </w:p>
    <w:p w14:paraId="55D10D81" w14:textId="1D38E89C" w:rsidR="00411445" w:rsidRPr="005E09F4" w:rsidRDefault="00411445" w:rsidP="00411445">
      <w:pPr>
        <w:rPr>
          <w:u w:val="single"/>
          <w:lang w:val="en-US"/>
        </w:rPr>
      </w:pPr>
      <w:r w:rsidRPr="005E09F4">
        <w:rPr>
          <w:rFonts w:hint="eastAsia"/>
          <w:u w:val="single"/>
          <w:lang w:val="en-US"/>
        </w:rPr>
        <w:t>＜具体的な取組例＞</w:t>
      </w:r>
    </w:p>
    <w:p w14:paraId="4FFFEF1F" w14:textId="28056E99" w:rsidR="00411445" w:rsidRPr="005E09F4" w:rsidRDefault="00411445" w:rsidP="00411445">
      <w:pPr>
        <w:rPr>
          <w:u w:val="single"/>
          <w:lang w:val="en-US"/>
        </w:rPr>
      </w:pPr>
      <w:r w:rsidRPr="005E09F4">
        <w:rPr>
          <w:rFonts w:hint="eastAsia"/>
          <w:u w:val="single"/>
          <w:lang w:val="en-US"/>
        </w:rPr>
        <w:t>◇府条例に基づく届出制度と連動したサステナビリティ・リンク・ローン（</w:t>
      </w:r>
      <w:r w:rsidRPr="005E09F4">
        <w:rPr>
          <w:u w:val="single"/>
          <w:lang w:val="en-US"/>
        </w:rPr>
        <w:t>SLL）制度の構築・運用</w:t>
      </w:r>
      <w:r w:rsidR="00E3559E" w:rsidRPr="005E09F4">
        <w:rPr>
          <w:u w:val="single"/>
          <w:lang w:val="en-US"/>
        </w:rPr>
        <w:t>【再掲】</w:t>
      </w:r>
    </w:p>
    <w:p w14:paraId="28854943" w14:textId="2855EEB1" w:rsidR="00411445" w:rsidRPr="005E09F4" w:rsidRDefault="00411445" w:rsidP="00411445">
      <w:pPr>
        <w:rPr>
          <w:u w:val="single"/>
          <w:lang w:val="en-US"/>
        </w:rPr>
      </w:pPr>
      <w:r w:rsidRPr="005E09F4">
        <w:rPr>
          <w:rFonts w:hint="eastAsia"/>
          <w:u w:val="single"/>
          <w:lang w:val="en-US"/>
        </w:rPr>
        <w:t>○製品のカーボンフットプリントや</w:t>
      </w:r>
      <w:r w:rsidRPr="005E09F4">
        <w:rPr>
          <w:u w:val="single"/>
          <w:lang w:val="en-US"/>
        </w:rPr>
        <w:t>CO</w:t>
      </w:r>
      <w:r w:rsidRPr="005E09F4">
        <w:rPr>
          <w:u w:val="single"/>
          <w:vertAlign w:val="subscript"/>
          <w:lang w:val="en-US"/>
        </w:rPr>
        <w:t>2</w:t>
      </w:r>
      <w:r w:rsidRPr="005E09F4">
        <w:rPr>
          <w:u w:val="single"/>
          <w:lang w:val="en-US"/>
        </w:rPr>
        <w:t>削減貢献量、削減実績量の見える化促進</w:t>
      </w:r>
      <w:r w:rsidR="00E3559E" w:rsidRPr="005E09F4">
        <w:rPr>
          <w:u w:val="single"/>
          <w:lang w:val="en-US"/>
        </w:rPr>
        <w:t>【再掲】</w:t>
      </w:r>
    </w:p>
    <w:p w14:paraId="1C585061" w14:textId="77777777" w:rsidR="00411445" w:rsidRPr="00411445" w:rsidRDefault="00411445" w:rsidP="00411445">
      <w:pPr>
        <w:rPr>
          <w:lang w:val="en-US"/>
        </w:rPr>
      </w:pPr>
      <w:r w:rsidRPr="005E09F4">
        <w:rPr>
          <w:rFonts w:hint="eastAsia"/>
          <w:u w:val="single"/>
          <w:lang w:val="en-US"/>
        </w:rPr>
        <w:t>▽公共調達等における脱炭素評価を通じた事業者の脱炭素化の促進【再掲】</w:t>
      </w:r>
    </w:p>
    <w:p w14:paraId="272D2E2F" w14:textId="77777777" w:rsidR="00411445" w:rsidRPr="00411445" w:rsidRDefault="00411445" w:rsidP="00411445">
      <w:pPr>
        <w:rPr>
          <w:lang w:val="en-US"/>
        </w:rPr>
      </w:pPr>
    </w:p>
    <w:p w14:paraId="0B518664" w14:textId="33A124A5" w:rsidR="00411445" w:rsidRPr="005E09F4" w:rsidRDefault="00411445" w:rsidP="00411445">
      <w:pPr>
        <w:rPr>
          <w:u w:val="single"/>
          <w:lang w:val="en-US"/>
        </w:rPr>
      </w:pPr>
      <w:r w:rsidRPr="005E09F4">
        <w:rPr>
          <w:rFonts w:hint="eastAsia"/>
          <w:u w:val="single"/>
          <w:lang w:val="en-US"/>
        </w:rPr>
        <w:t>■</w:t>
      </w:r>
      <w:r w:rsidRPr="005E09F4">
        <w:rPr>
          <w:u w:val="single"/>
          <w:lang w:val="en-US"/>
        </w:rPr>
        <w:t>金融を通じた脱炭素経営の促進</w:t>
      </w:r>
    </w:p>
    <w:p w14:paraId="519D4F1E" w14:textId="100F2697" w:rsidR="00411445" w:rsidRPr="005E09F4" w:rsidRDefault="00411445" w:rsidP="00411445">
      <w:pPr>
        <w:rPr>
          <w:u w:val="single"/>
          <w:lang w:val="en-US"/>
        </w:rPr>
      </w:pPr>
      <w:r w:rsidRPr="005E09F4">
        <w:rPr>
          <w:rFonts w:hint="eastAsia"/>
          <w:u w:val="single"/>
          <w:lang w:val="en-US"/>
        </w:rPr>
        <w:t>＜具体的な取組例＞</w:t>
      </w:r>
    </w:p>
    <w:p w14:paraId="1AF112DC" w14:textId="77777777" w:rsidR="00411445" w:rsidRPr="005E09F4" w:rsidRDefault="00411445" w:rsidP="00D3030E">
      <w:pPr>
        <w:ind w:left="210" w:hangingChars="100" w:hanging="210"/>
        <w:rPr>
          <w:u w:val="single"/>
          <w:lang w:val="en-US"/>
        </w:rPr>
      </w:pPr>
      <w:r w:rsidRPr="005E09F4">
        <w:rPr>
          <w:rFonts w:hint="eastAsia"/>
          <w:u w:val="single"/>
          <w:lang w:val="en-US"/>
        </w:rPr>
        <w:t>◇府条例に基づく届出制度と連動したサステナビリティ・リンク・ローン（</w:t>
      </w:r>
      <w:r w:rsidRPr="005E09F4">
        <w:rPr>
          <w:u w:val="single"/>
          <w:lang w:val="en-US"/>
        </w:rPr>
        <w:t>SLL）制度の構築・運用【再掲】</w:t>
      </w:r>
    </w:p>
    <w:p w14:paraId="2D6D370C" w14:textId="77777777" w:rsidR="00411445" w:rsidRPr="005E09F4" w:rsidRDefault="00411445" w:rsidP="00411445">
      <w:pPr>
        <w:rPr>
          <w:u w:val="single"/>
          <w:lang w:val="en-US"/>
        </w:rPr>
      </w:pPr>
      <w:r w:rsidRPr="005E09F4">
        <w:rPr>
          <w:rFonts w:hint="eastAsia"/>
          <w:u w:val="single"/>
          <w:lang w:val="en-US"/>
        </w:rPr>
        <w:t>◇支援メニューの充実・グリーンファイナンス活用促進に向けた産官金の対話の場の設置</w:t>
      </w:r>
    </w:p>
    <w:p w14:paraId="51E598E1" w14:textId="77777777" w:rsidR="00411445" w:rsidRPr="005E09F4" w:rsidRDefault="00411445" w:rsidP="00411445">
      <w:pPr>
        <w:rPr>
          <w:u w:val="single"/>
          <w:lang w:val="en-US"/>
        </w:rPr>
      </w:pPr>
      <w:r w:rsidRPr="005E09F4">
        <w:rPr>
          <w:rFonts w:hint="eastAsia"/>
          <w:u w:val="single"/>
          <w:lang w:val="en-US"/>
        </w:rPr>
        <w:lastRenderedPageBreak/>
        <w:t>○金融機関等の支援機関職員を対象とした脱炭素支援人材の育成</w:t>
      </w:r>
    </w:p>
    <w:p w14:paraId="7026E18D" w14:textId="77777777" w:rsidR="00411445" w:rsidRPr="00411445" w:rsidRDefault="00411445" w:rsidP="00411445">
      <w:pPr>
        <w:rPr>
          <w:lang w:val="en-US"/>
        </w:rPr>
      </w:pPr>
    </w:p>
    <w:p w14:paraId="1EA7DB0E" w14:textId="75FEC77E" w:rsidR="00411445" w:rsidRPr="00411445" w:rsidRDefault="00411445" w:rsidP="00411445">
      <w:pPr>
        <w:rPr>
          <w:lang w:val="en-US"/>
        </w:rPr>
      </w:pPr>
      <w:r>
        <w:rPr>
          <w:rFonts w:hint="eastAsia"/>
          <w:lang w:val="en-US"/>
        </w:rPr>
        <w:t>■</w:t>
      </w:r>
      <w:r w:rsidRPr="00411445">
        <w:rPr>
          <w:lang w:val="en-US"/>
        </w:rPr>
        <w:t>様々な分野における脱炭素化に貢献する製品やサービスの開発・普及促進</w:t>
      </w:r>
    </w:p>
    <w:p w14:paraId="288B733E" w14:textId="5FA4E57C" w:rsidR="00411445" w:rsidRPr="00411445" w:rsidRDefault="00411445" w:rsidP="00411445">
      <w:pPr>
        <w:rPr>
          <w:lang w:val="en-US"/>
        </w:rPr>
      </w:pPr>
      <w:r w:rsidRPr="00411445">
        <w:rPr>
          <w:rFonts w:hint="eastAsia"/>
          <w:lang w:val="en-US"/>
        </w:rPr>
        <w:t>＜具体的な取組例＞</w:t>
      </w:r>
    </w:p>
    <w:p w14:paraId="08D0CC1F" w14:textId="612A8F38" w:rsidR="00411445" w:rsidRPr="00411445" w:rsidRDefault="00411445" w:rsidP="005E09F4">
      <w:pPr>
        <w:ind w:left="210" w:hangingChars="100" w:hanging="210"/>
        <w:rPr>
          <w:lang w:val="en-US"/>
        </w:rPr>
      </w:pPr>
      <w:r w:rsidRPr="00411445">
        <w:rPr>
          <w:rFonts w:hint="eastAsia"/>
          <w:lang w:val="en-US"/>
        </w:rPr>
        <w:t>○消費時に省エネに貢献する商品など、自社のみならずサプライチェーンでの脱炭素化に貢献する先進的で優れた取組に対する顕彰や事例紹介の実施</w:t>
      </w:r>
    </w:p>
    <w:p w14:paraId="4D337663" w14:textId="77777777" w:rsidR="00411445" w:rsidRPr="00411445" w:rsidRDefault="00411445" w:rsidP="00411445">
      <w:pPr>
        <w:rPr>
          <w:lang w:val="en-US"/>
        </w:rPr>
      </w:pPr>
      <w:r w:rsidRPr="00411445">
        <w:rPr>
          <w:rFonts w:hint="eastAsia"/>
          <w:lang w:val="en-US"/>
        </w:rPr>
        <w:t>○農業分野の脱炭素化に貢献する農業生産資材の民間開発及び普及の促進</w:t>
      </w:r>
    </w:p>
    <w:p w14:paraId="4A51857D" w14:textId="77777777" w:rsidR="00411445" w:rsidRPr="00411445" w:rsidRDefault="00411445" w:rsidP="00411445">
      <w:pPr>
        <w:rPr>
          <w:lang w:val="en-US"/>
        </w:rPr>
      </w:pPr>
    </w:p>
    <w:p w14:paraId="347AD7DD" w14:textId="767F1580" w:rsidR="00411445" w:rsidRPr="005E09F4" w:rsidRDefault="00411445" w:rsidP="00411445">
      <w:pPr>
        <w:rPr>
          <w:u w:val="single"/>
          <w:lang w:val="en-US"/>
        </w:rPr>
      </w:pPr>
      <w:r w:rsidRPr="005E09F4">
        <w:rPr>
          <w:rFonts w:hint="eastAsia"/>
          <w:u w:val="single"/>
          <w:lang w:val="en-US"/>
        </w:rPr>
        <w:t>■</w:t>
      </w:r>
      <w:r w:rsidRPr="005E09F4">
        <w:rPr>
          <w:u w:val="single"/>
          <w:lang w:val="en-US"/>
        </w:rPr>
        <w:t>環境価値の可視化等による</w:t>
      </w:r>
      <w:r w:rsidR="008C34B9">
        <w:rPr>
          <w:rFonts w:hint="eastAsia"/>
          <w:u w:val="single"/>
          <w:lang w:val="en-US"/>
        </w:rPr>
        <w:t>適正</w:t>
      </w:r>
      <w:r w:rsidRPr="005E09F4">
        <w:rPr>
          <w:u w:val="single"/>
          <w:lang w:val="en-US"/>
        </w:rPr>
        <w:t>評価の促進</w:t>
      </w:r>
    </w:p>
    <w:p w14:paraId="67B80FC0" w14:textId="1CE49FFF" w:rsidR="00411445" w:rsidRPr="005E09F4" w:rsidRDefault="00411445" w:rsidP="00411445">
      <w:pPr>
        <w:rPr>
          <w:u w:val="single"/>
          <w:lang w:val="en-US"/>
        </w:rPr>
      </w:pPr>
      <w:r w:rsidRPr="005E09F4">
        <w:rPr>
          <w:rFonts w:hint="eastAsia"/>
          <w:u w:val="single"/>
          <w:lang w:val="en-US"/>
        </w:rPr>
        <w:t>＜具体的な取組例＞</w:t>
      </w:r>
    </w:p>
    <w:p w14:paraId="1B412A1E" w14:textId="77777777" w:rsidR="00411445" w:rsidRPr="005E09F4" w:rsidRDefault="00411445" w:rsidP="00411445">
      <w:pPr>
        <w:rPr>
          <w:u w:val="single"/>
          <w:lang w:val="en-US"/>
        </w:rPr>
      </w:pPr>
      <w:r w:rsidRPr="005E09F4">
        <w:rPr>
          <w:rFonts w:hint="eastAsia"/>
          <w:u w:val="single"/>
          <w:lang w:val="en-US"/>
        </w:rPr>
        <w:t>○製品のカーボンフットプリントや</w:t>
      </w:r>
      <w:r w:rsidRPr="005E09F4">
        <w:rPr>
          <w:u w:val="single"/>
          <w:lang w:val="en-US"/>
        </w:rPr>
        <w:t>CO</w:t>
      </w:r>
      <w:r w:rsidRPr="005E09F4">
        <w:rPr>
          <w:u w:val="single"/>
          <w:vertAlign w:val="subscript"/>
          <w:lang w:val="en-US"/>
        </w:rPr>
        <w:t>2</w:t>
      </w:r>
      <w:r w:rsidRPr="005E09F4">
        <w:rPr>
          <w:u w:val="single"/>
          <w:lang w:val="en-US"/>
        </w:rPr>
        <w:t>削減貢献量、削減実績量の見える化促進【再掲】</w:t>
      </w:r>
    </w:p>
    <w:p w14:paraId="2DF993EC" w14:textId="77777777" w:rsidR="00411445" w:rsidRPr="005E09F4" w:rsidRDefault="00411445" w:rsidP="00411445">
      <w:pPr>
        <w:rPr>
          <w:u w:val="single"/>
          <w:lang w:val="en-US"/>
        </w:rPr>
      </w:pPr>
      <w:r w:rsidRPr="005E09F4">
        <w:rPr>
          <w:rFonts w:hint="eastAsia"/>
          <w:u w:val="single"/>
          <w:lang w:val="en-US"/>
        </w:rPr>
        <w:t>▽企業間連携によるサプライチェーン全体での排出削減の取組促進</w:t>
      </w:r>
    </w:p>
    <w:p w14:paraId="5AAC8219" w14:textId="77777777" w:rsidR="00411445" w:rsidRPr="005E09F4" w:rsidRDefault="00411445" w:rsidP="00411445">
      <w:pPr>
        <w:rPr>
          <w:u w:val="single"/>
          <w:lang w:val="en-US"/>
        </w:rPr>
      </w:pPr>
      <w:r w:rsidRPr="005E09F4">
        <w:rPr>
          <w:rFonts w:hint="eastAsia"/>
          <w:u w:val="single"/>
          <w:lang w:val="en-US"/>
        </w:rPr>
        <w:t>○カーボン・クレジットの創出・利用の活性化</w:t>
      </w:r>
    </w:p>
    <w:p w14:paraId="2707F038" w14:textId="77777777" w:rsidR="00411445" w:rsidRPr="005E09F4" w:rsidRDefault="00411445" w:rsidP="00411445">
      <w:pPr>
        <w:rPr>
          <w:u w:val="single"/>
          <w:lang w:val="en-US"/>
        </w:rPr>
      </w:pPr>
      <w:r w:rsidRPr="005E09F4">
        <w:rPr>
          <w:rFonts w:hint="eastAsia"/>
          <w:u w:val="single"/>
          <w:lang w:val="en-US"/>
        </w:rPr>
        <w:t>▽公共調達等における脱炭素評価を通じた事業者の脱炭素経営の促進【再掲】</w:t>
      </w:r>
    </w:p>
    <w:p w14:paraId="29511F6C" w14:textId="77777777" w:rsidR="00411445" w:rsidRPr="00411445" w:rsidRDefault="00411445" w:rsidP="00411445">
      <w:pPr>
        <w:rPr>
          <w:lang w:val="en-US"/>
        </w:rPr>
      </w:pPr>
    </w:p>
    <w:p w14:paraId="282F397E" w14:textId="77777777" w:rsidR="00411445" w:rsidRPr="00411445" w:rsidRDefault="00411445" w:rsidP="00411445">
      <w:pPr>
        <w:rPr>
          <w:lang w:val="en-US"/>
        </w:rPr>
      </w:pPr>
      <w:r w:rsidRPr="00411445">
        <w:rPr>
          <w:lang w:val="en-US"/>
        </w:rPr>
        <w:t>(b)事業者による取組促進</w:t>
      </w:r>
    </w:p>
    <w:p w14:paraId="36BD66A6" w14:textId="2D530B44" w:rsidR="00411445" w:rsidRPr="00411445" w:rsidRDefault="00411445" w:rsidP="005E09F4">
      <w:pPr>
        <w:ind w:left="210" w:hangingChars="100" w:hanging="210"/>
        <w:rPr>
          <w:lang w:val="en-US"/>
        </w:rPr>
      </w:pPr>
      <w:r>
        <w:rPr>
          <w:rFonts w:hint="eastAsia"/>
          <w:lang w:val="en-US"/>
        </w:rPr>
        <w:t>■</w:t>
      </w:r>
      <w:r w:rsidRPr="00411445">
        <w:rPr>
          <w:lang w:val="en-US"/>
        </w:rPr>
        <w:t>届出制度等による温室効果ガス排出抑制対策の推進や温室効果ガス排出量削減率や取組内容の評価制度の導入など、</w:t>
      </w:r>
      <w:r w:rsidRPr="005E09F4">
        <w:rPr>
          <w:u w:val="single"/>
          <w:lang w:val="en-US"/>
        </w:rPr>
        <w:t>大阪府気候変動対策の推進に関する</w:t>
      </w:r>
      <w:r w:rsidRPr="00411445">
        <w:rPr>
          <w:lang w:val="en-US"/>
        </w:rPr>
        <w:t>条例に基づく大規模事業者の取組促進及び優良事例の水平展開</w:t>
      </w:r>
    </w:p>
    <w:p w14:paraId="1B17B9E9" w14:textId="6F20F812" w:rsidR="00411445" w:rsidRPr="00411445" w:rsidRDefault="00411445" w:rsidP="00411445">
      <w:pPr>
        <w:rPr>
          <w:lang w:val="en-US"/>
        </w:rPr>
      </w:pPr>
      <w:r w:rsidRPr="00411445">
        <w:rPr>
          <w:rFonts w:hint="eastAsia"/>
          <w:lang w:val="en-US"/>
        </w:rPr>
        <w:t>＜具体的な取組例＞</w:t>
      </w:r>
    </w:p>
    <w:p w14:paraId="7843DDAF" w14:textId="77777777" w:rsidR="00411445" w:rsidRPr="00411445" w:rsidRDefault="00411445" w:rsidP="00411445">
      <w:pPr>
        <w:rPr>
          <w:lang w:val="en-US"/>
        </w:rPr>
      </w:pPr>
      <w:r w:rsidRPr="00411445">
        <w:rPr>
          <w:rFonts w:hint="eastAsia"/>
          <w:lang w:val="en-US"/>
        </w:rPr>
        <w:t>○温室効果ガス排出抑制対策の実施率と削減状況を総合的に評価する制度の導入による取組促進</w:t>
      </w:r>
    </w:p>
    <w:p w14:paraId="5E9C6BB2" w14:textId="38C540C5" w:rsidR="00411445" w:rsidRPr="00411445" w:rsidRDefault="00411445" w:rsidP="00411445">
      <w:pPr>
        <w:rPr>
          <w:lang w:val="en-US"/>
        </w:rPr>
      </w:pPr>
      <w:r w:rsidRPr="00411445">
        <w:rPr>
          <w:rFonts w:hint="eastAsia"/>
          <w:lang w:val="en-US"/>
        </w:rPr>
        <w:t>○特定事業者の先進的で優れた取組に対する顕彰制度（「おおさか</w:t>
      </w:r>
      <w:r w:rsidRPr="00DB5013">
        <w:rPr>
          <w:rFonts w:hint="eastAsia"/>
          <w:u w:val="single"/>
          <w:lang w:val="en-US"/>
        </w:rPr>
        <w:t>気候変動対策</w:t>
      </w:r>
      <w:r w:rsidRPr="00411445">
        <w:rPr>
          <w:rFonts w:hint="eastAsia"/>
          <w:lang w:val="en-US"/>
        </w:rPr>
        <w:t>賞」）の実施</w:t>
      </w:r>
    </w:p>
    <w:p w14:paraId="31DC85E0" w14:textId="77777777" w:rsidR="00411445" w:rsidRPr="00411445" w:rsidRDefault="00411445" w:rsidP="00411445">
      <w:pPr>
        <w:rPr>
          <w:lang w:val="en-US"/>
        </w:rPr>
      </w:pPr>
      <w:r w:rsidRPr="00411445">
        <w:rPr>
          <w:rFonts w:hint="eastAsia"/>
          <w:lang w:val="en-US"/>
        </w:rPr>
        <w:t>○大阪府気候変動対策の推進に関する条例に基づく特定事業者計画書・報告書制度等の取組強化</w:t>
      </w:r>
    </w:p>
    <w:p w14:paraId="78A79FC9" w14:textId="77777777" w:rsidR="0097100B" w:rsidRPr="00411445" w:rsidRDefault="0097100B" w:rsidP="00411445">
      <w:pPr>
        <w:rPr>
          <w:lang w:val="en-US"/>
        </w:rPr>
      </w:pPr>
    </w:p>
    <w:p w14:paraId="09E22CEE" w14:textId="710DD29B" w:rsidR="00411445" w:rsidRPr="00411445" w:rsidRDefault="00411445" w:rsidP="00411445">
      <w:pPr>
        <w:rPr>
          <w:lang w:val="en-US"/>
        </w:rPr>
      </w:pPr>
      <w:r>
        <w:rPr>
          <w:rFonts w:hint="eastAsia"/>
          <w:lang w:val="en-US"/>
        </w:rPr>
        <w:t>■</w:t>
      </w:r>
      <w:r w:rsidRPr="00411445">
        <w:rPr>
          <w:lang w:val="en-US"/>
        </w:rPr>
        <w:t>中小事業者向けの省エネ診断や省エネ・省CO</w:t>
      </w:r>
      <w:r w:rsidRPr="005E09F4">
        <w:rPr>
          <w:vertAlign w:val="subscript"/>
          <w:lang w:val="en-US"/>
        </w:rPr>
        <w:t>2</w:t>
      </w:r>
      <w:r w:rsidRPr="00411445">
        <w:rPr>
          <w:lang w:val="en-US"/>
        </w:rPr>
        <w:t>支援</w:t>
      </w:r>
    </w:p>
    <w:p w14:paraId="44E256CA" w14:textId="256324C1" w:rsidR="00411445" w:rsidRPr="00411445" w:rsidRDefault="00411445" w:rsidP="00411445">
      <w:pPr>
        <w:rPr>
          <w:lang w:val="en-US"/>
        </w:rPr>
      </w:pPr>
      <w:r w:rsidRPr="00411445">
        <w:rPr>
          <w:rFonts w:hint="eastAsia"/>
          <w:lang w:val="en-US"/>
        </w:rPr>
        <w:t>＜具体的な取組例＞</w:t>
      </w:r>
    </w:p>
    <w:p w14:paraId="3A28634B" w14:textId="77777777" w:rsidR="00411445" w:rsidRPr="00411445" w:rsidRDefault="00411445" w:rsidP="00411445">
      <w:pPr>
        <w:rPr>
          <w:lang w:val="en-US"/>
        </w:rPr>
      </w:pPr>
      <w:r w:rsidRPr="00411445">
        <w:rPr>
          <w:rFonts w:hint="eastAsia"/>
          <w:lang w:val="en-US"/>
        </w:rPr>
        <w:t>○省エネ・省</w:t>
      </w:r>
      <w:r w:rsidRPr="00411445">
        <w:rPr>
          <w:lang w:val="en-US"/>
        </w:rPr>
        <w:t>CO</w:t>
      </w:r>
      <w:r w:rsidRPr="005E09F4">
        <w:rPr>
          <w:vertAlign w:val="subscript"/>
          <w:lang w:val="en-US"/>
        </w:rPr>
        <w:t>2</w:t>
      </w:r>
      <w:r w:rsidRPr="00411445">
        <w:rPr>
          <w:lang w:val="en-US"/>
        </w:rPr>
        <w:t>に関するセミナー等の開催及び事業者団体等が実施するセミナー等への講師派遣</w:t>
      </w:r>
    </w:p>
    <w:p w14:paraId="3A75FAE7" w14:textId="77777777" w:rsidR="00411445" w:rsidRPr="00411445" w:rsidRDefault="00411445" w:rsidP="005E09F4">
      <w:pPr>
        <w:ind w:left="210" w:hangingChars="100" w:hanging="210"/>
        <w:rPr>
          <w:lang w:val="en-US"/>
        </w:rPr>
      </w:pPr>
      <w:bookmarkStart w:id="39" w:name="_Hlk208573962"/>
      <w:r w:rsidRPr="00411445">
        <w:rPr>
          <w:rFonts w:hint="eastAsia"/>
          <w:lang w:val="en-US"/>
        </w:rPr>
        <w:t>○おおさか</w:t>
      </w:r>
      <w:r w:rsidRPr="005E09F4">
        <w:rPr>
          <w:rFonts w:hint="eastAsia"/>
          <w:u w:val="single"/>
          <w:lang w:val="en-US"/>
        </w:rPr>
        <w:t>エネマネ普及促進</w:t>
      </w:r>
      <w:r w:rsidRPr="00411445">
        <w:rPr>
          <w:rFonts w:hint="eastAsia"/>
          <w:lang w:val="en-US"/>
        </w:rPr>
        <w:t>事業者登録制度等によるエネルギー使用量等の「見える化」による運用改善の取組促進</w:t>
      </w:r>
    </w:p>
    <w:bookmarkEnd w:id="39"/>
    <w:p w14:paraId="5B2754C5" w14:textId="77777777" w:rsidR="00411445" w:rsidRPr="00411445" w:rsidRDefault="00411445" w:rsidP="00411445">
      <w:pPr>
        <w:rPr>
          <w:lang w:val="en-US"/>
        </w:rPr>
      </w:pPr>
      <w:r w:rsidRPr="00411445">
        <w:rPr>
          <w:rFonts w:hint="eastAsia"/>
          <w:lang w:val="en-US"/>
        </w:rPr>
        <w:t>○省エネ支援機関と連携した中小事業者における省エネ診断の実施</w:t>
      </w:r>
    </w:p>
    <w:p w14:paraId="0EEBF624" w14:textId="77777777" w:rsidR="00411445" w:rsidRPr="00411445" w:rsidRDefault="00411445" w:rsidP="005E09F4">
      <w:pPr>
        <w:ind w:left="210" w:hangingChars="100" w:hanging="210"/>
        <w:rPr>
          <w:lang w:val="en-US"/>
        </w:rPr>
      </w:pPr>
      <w:r w:rsidRPr="00411445">
        <w:rPr>
          <w:rFonts w:hint="eastAsia"/>
          <w:lang w:val="en-US"/>
        </w:rPr>
        <w:t>○省エネを実行するまでのプロセスの最初から最後までを切れ目なくサポートする事業等によるフォローアップ支援</w:t>
      </w:r>
    </w:p>
    <w:p w14:paraId="0D4E7E20" w14:textId="77777777" w:rsidR="00411445" w:rsidRPr="00411445" w:rsidRDefault="00411445" w:rsidP="00411445">
      <w:pPr>
        <w:rPr>
          <w:lang w:val="en-US"/>
        </w:rPr>
      </w:pPr>
      <w:r w:rsidRPr="00411445">
        <w:rPr>
          <w:rFonts w:hint="eastAsia"/>
          <w:lang w:val="en-US"/>
        </w:rPr>
        <w:t>○環境マネジメントシステム（エコアクション</w:t>
      </w:r>
      <w:r w:rsidRPr="00411445">
        <w:rPr>
          <w:lang w:val="en-US"/>
        </w:rPr>
        <w:t>21等）の普及促進</w:t>
      </w:r>
    </w:p>
    <w:p w14:paraId="17494A33" w14:textId="77777777" w:rsidR="00411445" w:rsidRPr="00411445" w:rsidRDefault="00411445" w:rsidP="005E09F4">
      <w:pPr>
        <w:ind w:left="210" w:hangingChars="100" w:hanging="210"/>
        <w:rPr>
          <w:lang w:val="en-US"/>
        </w:rPr>
      </w:pPr>
      <w:r w:rsidRPr="00411445">
        <w:rPr>
          <w:rFonts w:hint="eastAsia"/>
          <w:lang w:val="en-US"/>
        </w:rPr>
        <w:t>○</w:t>
      </w:r>
      <w:r w:rsidRPr="00411445">
        <w:rPr>
          <w:lang w:val="en-US"/>
        </w:rPr>
        <w:t>MOBIO(ものづくりビジネスセンター大阪)におけるおおさかスマートエネルギーセンター実施の省エネ診断など各種支援制度に関する府内ものづくり中小企業への情報提供</w:t>
      </w:r>
    </w:p>
    <w:p w14:paraId="71B03F52" w14:textId="02528EDA" w:rsidR="00411445" w:rsidRPr="00411445" w:rsidRDefault="00411445" w:rsidP="00411445">
      <w:pPr>
        <w:rPr>
          <w:lang w:val="en-US"/>
        </w:rPr>
      </w:pPr>
      <w:r w:rsidRPr="00411445">
        <w:rPr>
          <w:rFonts w:hint="eastAsia"/>
          <w:lang w:val="en-US"/>
        </w:rPr>
        <w:lastRenderedPageBreak/>
        <w:t>○中小事業者の先進的で優れた取組に対する顕彰制度（「おおさか</w:t>
      </w:r>
      <w:r w:rsidRPr="005E09F4">
        <w:rPr>
          <w:rFonts w:hint="eastAsia"/>
          <w:u w:val="single"/>
          <w:lang w:val="en-US"/>
        </w:rPr>
        <w:t>気候変動対策</w:t>
      </w:r>
      <w:r w:rsidRPr="00411445">
        <w:rPr>
          <w:rFonts w:hint="eastAsia"/>
          <w:lang w:val="en-US"/>
        </w:rPr>
        <w:t>賞」）の実施</w:t>
      </w:r>
    </w:p>
    <w:p w14:paraId="00EF43E4" w14:textId="6C3213B2" w:rsidR="00411445" w:rsidRPr="005E09F4" w:rsidRDefault="00411445" w:rsidP="00411445">
      <w:pPr>
        <w:rPr>
          <w:u w:val="single"/>
          <w:lang w:val="en-US"/>
        </w:rPr>
      </w:pPr>
      <w:r w:rsidRPr="005E09F4">
        <w:rPr>
          <w:rFonts w:hint="eastAsia"/>
          <w:u w:val="single"/>
          <w:lang w:val="en-US"/>
        </w:rPr>
        <w:t>○中小事業者等の脱炭素化の取組への支援</w:t>
      </w:r>
    </w:p>
    <w:p w14:paraId="6867B990" w14:textId="77777777" w:rsidR="00411445" w:rsidRPr="00411445" w:rsidRDefault="00411445" w:rsidP="00411445">
      <w:pPr>
        <w:rPr>
          <w:lang w:val="en-US"/>
        </w:rPr>
      </w:pPr>
    </w:p>
    <w:p w14:paraId="4D71427E" w14:textId="0EEE560C" w:rsidR="00411445" w:rsidRPr="00411445" w:rsidRDefault="00411445" w:rsidP="00411445">
      <w:pPr>
        <w:rPr>
          <w:lang w:val="en-US"/>
        </w:rPr>
      </w:pPr>
      <w:r w:rsidRPr="00411445">
        <w:rPr>
          <w:lang w:val="en-US"/>
        </w:rPr>
        <w:t>(c)建築物の省エネ</w:t>
      </w:r>
    </w:p>
    <w:p w14:paraId="0D10B039" w14:textId="20F2A937" w:rsidR="00411445" w:rsidRPr="00411445" w:rsidRDefault="00411445" w:rsidP="00411445">
      <w:pPr>
        <w:rPr>
          <w:lang w:val="en-US"/>
        </w:rPr>
      </w:pPr>
      <w:r>
        <w:rPr>
          <w:rFonts w:hint="eastAsia"/>
          <w:lang w:val="en-US"/>
        </w:rPr>
        <w:t>■</w:t>
      </w:r>
      <w:r w:rsidRPr="00411445">
        <w:rPr>
          <w:lang w:val="en-US"/>
        </w:rPr>
        <w:t>省エネ性能が高いLEDや高効率空調といった設備・機器の用途に適した導入促進</w:t>
      </w:r>
    </w:p>
    <w:p w14:paraId="54452304" w14:textId="1858D156" w:rsidR="00411445" w:rsidRPr="00411445" w:rsidRDefault="00411445" w:rsidP="00411445">
      <w:pPr>
        <w:rPr>
          <w:lang w:val="en-US"/>
        </w:rPr>
      </w:pPr>
      <w:r w:rsidRPr="00411445">
        <w:rPr>
          <w:rFonts w:hint="eastAsia"/>
          <w:lang w:val="en-US"/>
        </w:rPr>
        <w:t>＜具体的な取組例＞</w:t>
      </w:r>
      <w:r w:rsidRPr="00411445">
        <w:rPr>
          <w:lang w:val="en-US"/>
        </w:rPr>
        <w:t xml:space="preserve"> </w:t>
      </w:r>
    </w:p>
    <w:p w14:paraId="7B5D4603" w14:textId="77777777" w:rsidR="00411445" w:rsidRPr="00411445" w:rsidRDefault="00411445" w:rsidP="005E09F4">
      <w:pPr>
        <w:ind w:left="210" w:hangingChars="100" w:hanging="210"/>
        <w:rPr>
          <w:lang w:val="en-US"/>
        </w:rPr>
      </w:pPr>
      <w:r w:rsidRPr="00411445">
        <w:rPr>
          <w:rFonts w:hint="eastAsia"/>
          <w:lang w:val="en-US"/>
        </w:rPr>
        <w:t>○</w:t>
      </w:r>
      <w:r w:rsidRPr="00411445">
        <w:rPr>
          <w:lang w:val="en-US"/>
        </w:rPr>
        <w:t>ZEB等の省エネ性能の高い建築物に関する取組事例や国・市町村の補助金情報の発信等による中小事業者等における省エネ建築物の普及促進【再掲】</w:t>
      </w:r>
    </w:p>
    <w:p w14:paraId="4453E111" w14:textId="77777777" w:rsidR="00411445" w:rsidRPr="00411445" w:rsidRDefault="00411445" w:rsidP="00411445">
      <w:pPr>
        <w:rPr>
          <w:lang w:val="en-US"/>
        </w:rPr>
      </w:pPr>
      <w:r w:rsidRPr="00411445">
        <w:rPr>
          <w:rFonts w:hint="eastAsia"/>
          <w:lang w:val="en-US"/>
        </w:rPr>
        <w:t>○「</w:t>
      </w:r>
      <w:r w:rsidRPr="00411445">
        <w:rPr>
          <w:lang w:val="en-US"/>
        </w:rPr>
        <w:t>ESCO事業」の府有建築物への導入および府内の民間施設・公共施設への普及啓発【再掲】</w:t>
      </w:r>
    </w:p>
    <w:p w14:paraId="60EE2C4E" w14:textId="77777777" w:rsidR="00411445" w:rsidRPr="00411445" w:rsidRDefault="00411445" w:rsidP="00411445">
      <w:pPr>
        <w:rPr>
          <w:lang w:val="en-US"/>
        </w:rPr>
      </w:pPr>
    </w:p>
    <w:p w14:paraId="2C269217" w14:textId="582A72D2" w:rsidR="00411445" w:rsidRPr="00411445" w:rsidRDefault="00411445" w:rsidP="005E09F4">
      <w:pPr>
        <w:ind w:left="210" w:hangingChars="100" w:hanging="210"/>
        <w:rPr>
          <w:lang w:val="en-US"/>
        </w:rPr>
      </w:pPr>
      <w:r>
        <w:rPr>
          <w:rFonts w:hint="eastAsia"/>
          <w:lang w:val="en-US"/>
        </w:rPr>
        <w:t>■</w:t>
      </w:r>
      <w:r w:rsidRPr="005E09F4">
        <w:rPr>
          <w:u w:val="single"/>
          <w:lang w:val="en-US"/>
        </w:rPr>
        <w:t>大阪府気候変動対策の推進に関する</w:t>
      </w:r>
      <w:r w:rsidRPr="00411445">
        <w:rPr>
          <w:lang w:val="en-US"/>
        </w:rPr>
        <w:t>条例や建築物省エネ法等に基づく建築物の環境配慮措置の取組の促進</w:t>
      </w:r>
    </w:p>
    <w:p w14:paraId="5EBF4975" w14:textId="4F21716A" w:rsidR="00411445" w:rsidRPr="00411445" w:rsidRDefault="00411445" w:rsidP="00411445">
      <w:pPr>
        <w:rPr>
          <w:lang w:val="en-US"/>
        </w:rPr>
      </w:pPr>
      <w:r w:rsidRPr="00411445">
        <w:rPr>
          <w:rFonts w:hint="eastAsia"/>
          <w:lang w:val="en-US"/>
        </w:rPr>
        <w:t>＜具体的な取組例＞</w:t>
      </w:r>
      <w:r w:rsidRPr="00411445">
        <w:rPr>
          <w:lang w:val="en-US"/>
        </w:rPr>
        <w:t xml:space="preserve"> </w:t>
      </w:r>
    </w:p>
    <w:p w14:paraId="6B71E3D2" w14:textId="77777777" w:rsidR="00411445" w:rsidRPr="00411445" w:rsidRDefault="00411445" w:rsidP="00411445">
      <w:pPr>
        <w:rPr>
          <w:lang w:val="en-US"/>
        </w:rPr>
      </w:pPr>
      <w:r w:rsidRPr="00411445">
        <w:rPr>
          <w:rFonts w:hint="eastAsia"/>
          <w:lang w:val="en-US"/>
        </w:rPr>
        <w:t>○建築物環境配慮指針による環境配慮技術の普及啓発、導入促進【再掲】</w:t>
      </w:r>
    </w:p>
    <w:p w14:paraId="0B3DD2B9" w14:textId="77777777" w:rsidR="00411445" w:rsidRPr="00411445" w:rsidRDefault="00411445" w:rsidP="005E09F4">
      <w:pPr>
        <w:ind w:left="210" w:hangingChars="100" w:hanging="210"/>
        <w:rPr>
          <w:lang w:val="en-US"/>
        </w:rPr>
      </w:pPr>
      <w:r w:rsidRPr="00411445">
        <w:rPr>
          <w:rFonts w:hint="eastAsia"/>
          <w:lang w:val="en-US"/>
        </w:rPr>
        <w:t>○一定規模以上の特定建築物（事務所・店舗等）に対する建築物環境計画書の作成及び届出・公表制度による環境配慮の促進</w:t>
      </w:r>
    </w:p>
    <w:p w14:paraId="5DC9B82E" w14:textId="13B9FAA6" w:rsidR="00411445" w:rsidRPr="00411445" w:rsidRDefault="00411445" w:rsidP="005E09F4">
      <w:pPr>
        <w:ind w:left="210" w:hangingChars="100" w:hanging="210"/>
        <w:rPr>
          <w:lang w:val="en-US"/>
        </w:rPr>
      </w:pPr>
      <w:r w:rsidRPr="00411445">
        <w:rPr>
          <w:rFonts w:hint="eastAsia"/>
          <w:lang w:val="en-US"/>
        </w:rPr>
        <w:t>○環境配慮の模範となる建築物に対する顕彰制度（「おおさか環境にやさしい建築賞」「おおさか</w:t>
      </w:r>
      <w:r w:rsidR="004668E8" w:rsidRPr="005E09F4">
        <w:rPr>
          <w:rFonts w:hint="eastAsia"/>
          <w:u w:val="single"/>
          <w:lang w:val="en-US"/>
        </w:rPr>
        <w:t>気候変動対策</w:t>
      </w:r>
      <w:r w:rsidRPr="00411445">
        <w:rPr>
          <w:rFonts w:hint="eastAsia"/>
          <w:lang w:val="en-US"/>
        </w:rPr>
        <w:t>賞特別賞（愛称：“涼”デザイン建築賞）」）の実施</w:t>
      </w:r>
    </w:p>
    <w:p w14:paraId="1EABA6A9" w14:textId="77777777" w:rsidR="00411445" w:rsidRPr="00411445" w:rsidRDefault="00411445" w:rsidP="00411445">
      <w:pPr>
        <w:rPr>
          <w:lang w:val="en-US"/>
        </w:rPr>
      </w:pPr>
      <w:r w:rsidRPr="00411445">
        <w:rPr>
          <w:rFonts w:hint="eastAsia"/>
          <w:lang w:val="en-US"/>
        </w:rPr>
        <w:t>○建築物省エネ法等に基づく施策の活用による建築物の断熱化等の省エネ性能の向上</w:t>
      </w:r>
    </w:p>
    <w:p w14:paraId="3A257517" w14:textId="77777777" w:rsidR="00411445" w:rsidRPr="00411445" w:rsidRDefault="00411445" w:rsidP="0010786B">
      <w:pPr>
        <w:ind w:left="210" w:hangingChars="100" w:hanging="210"/>
        <w:rPr>
          <w:lang w:val="en-US"/>
        </w:rPr>
      </w:pPr>
      <w:r w:rsidRPr="00411445">
        <w:rPr>
          <w:rFonts w:hint="eastAsia"/>
          <w:lang w:val="en-US"/>
        </w:rPr>
        <w:t>○特定建築物の販売・賃貸広告時の「大阪府建築物環境性能表示」の義務化による環境性能情報の提供【再掲】</w:t>
      </w:r>
    </w:p>
    <w:p w14:paraId="4A09C913" w14:textId="337BC0E0" w:rsidR="00411445" w:rsidRPr="00897AE0" w:rsidRDefault="00411445" w:rsidP="002C5B0D">
      <w:pPr>
        <w:ind w:left="210" w:hangingChars="100" w:hanging="210"/>
        <w:rPr>
          <w:lang w:val="en-US"/>
        </w:rPr>
      </w:pPr>
      <w:r w:rsidRPr="00411445">
        <w:rPr>
          <w:rFonts w:hint="eastAsia"/>
          <w:lang w:val="en-US"/>
        </w:rPr>
        <w:t>○建築物の環境配慮義務の省エネルギー基準に関する対象範囲の拡大</w:t>
      </w:r>
      <w:r w:rsidR="00745D08" w:rsidRPr="0010786B">
        <w:rPr>
          <w:rFonts w:hint="eastAsia"/>
          <w:u w:val="single"/>
          <w:lang w:val="en-US"/>
        </w:rPr>
        <w:t>（建築物省エネ法改正により</w:t>
      </w:r>
      <w:r w:rsidR="00745D08" w:rsidRPr="0010786B">
        <w:rPr>
          <w:u w:val="single"/>
          <w:lang w:val="en-US"/>
        </w:rPr>
        <w:t>2025年度からすべての建築物で省エネ基準への適合が義務化された）</w:t>
      </w:r>
    </w:p>
    <w:p w14:paraId="7473AFF2" w14:textId="38EBADCA" w:rsidR="00411445" w:rsidRPr="00897AE0" w:rsidRDefault="00411445" w:rsidP="00411445">
      <w:pPr>
        <w:rPr>
          <w:lang w:val="en-US"/>
        </w:rPr>
      </w:pPr>
      <w:r w:rsidRPr="00897AE0">
        <w:rPr>
          <w:rFonts w:hint="eastAsia"/>
          <w:lang w:val="en-US"/>
        </w:rPr>
        <w:t>▽</w:t>
      </w:r>
      <w:r w:rsidR="00781945" w:rsidRPr="0010786B">
        <w:rPr>
          <w:rFonts w:hint="eastAsia"/>
          <w:u w:val="single"/>
          <w:lang w:val="en-US"/>
        </w:rPr>
        <w:t>義務制度の検討など、</w:t>
      </w:r>
      <w:r w:rsidRPr="00897AE0">
        <w:rPr>
          <w:rFonts w:hint="eastAsia"/>
          <w:lang w:val="en-US"/>
        </w:rPr>
        <w:t>特定建築物に対する再生可能エネルギーの導入促進の強化【再掲】</w:t>
      </w:r>
    </w:p>
    <w:p w14:paraId="4476EAE2" w14:textId="515AC0DD" w:rsidR="00016DF7" w:rsidRPr="0010786B" w:rsidRDefault="00016DF7" w:rsidP="00411445">
      <w:pPr>
        <w:rPr>
          <w:u w:val="single"/>
          <w:lang w:val="en-US"/>
        </w:rPr>
      </w:pPr>
      <w:r w:rsidRPr="0010786B">
        <w:rPr>
          <w:rFonts w:hint="eastAsia"/>
          <w:u w:val="single"/>
          <w:lang w:val="en-US"/>
        </w:rPr>
        <w:t>▽建築物のライフサイクル全体を通じた</w:t>
      </w:r>
      <w:r w:rsidRPr="0010786B">
        <w:rPr>
          <w:u w:val="single"/>
          <w:lang w:val="en-US"/>
        </w:rPr>
        <w:t>CO</w:t>
      </w:r>
      <w:r w:rsidRPr="0010786B">
        <w:rPr>
          <w:u w:val="single"/>
          <w:vertAlign w:val="subscript"/>
          <w:lang w:val="en-US"/>
        </w:rPr>
        <w:t>2</w:t>
      </w:r>
      <w:r w:rsidRPr="0010786B">
        <w:rPr>
          <w:u w:val="single"/>
          <w:lang w:val="en-US"/>
        </w:rPr>
        <w:t>排出量（ホールライフカーボン）の削減の推進</w:t>
      </w:r>
    </w:p>
    <w:p w14:paraId="1531D326" w14:textId="77777777" w:rsidR="00411445" w:rsidRPr="00411445" w:rsidRDefault="00411445" w:rsidP="005E09F4">
      <w:pPr>
        <w:ind w:left="210" w:hangingChars="100" w:hanging="210"/>
        <w:rPr>
          <w:lang w:val="en-US"/>
        </w:rPr>
      </w:pPr>
      <w:r w:rsidRPr="00411445">
        <w:rPr>
          <w:rFonts w:hint="eastAsia"/>
          <w:lang w:val="en-US"/>
        </w:rPr>
        <w:t>○建築物省エネ法に基づく建築士から建築主への説明時の建築物の環境配慮に伴う付加的メリットに関する周知啓発の促進</w:t>
      </w:r>
    </w:p>
    <w:p w14:paraId="337E1293" w14:textId="77777777" w:rsidR="00411445" w:rsidRPr="00411445" w:rsidRDefault="00411445" w:rsidP="00411445">
      <w:pPr>
        <w:rPr>
          <w:lang w:val="en-US"/>
        </w:rPr>
      </w:pPr>
    </w:p>
    <w:p w14:paraId="069B6CF8" w14:textId="337F3645" w:rsidR="00411445" w:rsidRPr="00411445" w:rsidRDefault="00411445" w:rsidP="00411445">
      <w:pPr>
        <w:rPr>
          <w:lang w:val="en-US"/>
        </w:rPr>
      </w:pPr>
      <w:r>
        <w:rPr>
          <w:rFonts w:hint="eastAsia"/>
          <w:lang w:val="en-US"/>
        </w:rPr>
        <w:t>■</w:t>
      </w:r>
      <w:r w:rsidRPr="00411445">
        <w:rPr>
          <w:lang w:val="en-US"/>
        </w:rPr>
        <w:t>ネットゼロエネルギービル（ZEB）に向けた建築物の省エネ及び再生可能エネルギーの導入促進</w:t>
      </w:r>
    </w:p>
    <w:p w14:paraId="13B01839" w14:textId="01A43B54" w:rsidR="00411445" w:rsidRPr="00411445" w:rsidRDefault="00411445" w:rsidP="00411445">
      <w:pPr>
        <w:rPr>
          <w:lang w:val="en-US"/>
        </w:rPr>
      </w:pPr>
      <w:r w:rsidRPr="00411445">
        <w:rPr>
          <w:rFonts w:hint="eastAsia"/>
          <w:lang w:val="en-US"/>
        </w:rPr>
        <w:t>＜具体的な取組例＞</w:t>
      </w:r>
    </w:p>
    <w:p w14:paraId="659E0A09" w14:textId="77777777" w:rsidR="00411445" w:rsidRPr="00411445" w:rsidRDefault="00411445" w:rsidP="005E09F4">
      <w:pPr>
        <w:ind w:left="210" w:hangingChars="100" w:hanging="210"/>
        <w:rPr>
          <w:lang w:val="en-US"/>
        </w:rPr>
      </w:pPr>
      <w:r w:rsidRPr="00411445">
        <w:rPr>
          <w:rFonts w:hint="eastAsia"/>
          <w:lang w:val="en-US"/>
        </w:rPr>
        <w:t>○</w:t>
      </w:r>
      <w:r w:rsidRPr="00411445">
        <w:rPr>
          <w:lang w:val="en-US"/>
        </w:rPr>
        <w:t>ZEB等の省エネ性能の高い建築物に関する取組事例や国・市町村の補助金情報を提供する等により、中小事業者等における省エネ建築物の普及促進</w:t>
      </w:r>
    </w:p>
    <w:p w14:paraId="15E02F64" w14:textId="77777777" w:rsidR="00411445" w:rsidRDefault="00411445" w:rsidP="00411445">
      <w:pPr>
        <w:ind w:left="210" w:hangingChars="100" w:hanging="210"/>
        <w:rPr>
          <w:lang w:val="en-US"/>
        </w:rPr>
      </w:pPr>
      <w:r w:rsidRPr="00411445">
        <w:rPr>
          <w:rFonts w:hint="eastAsia"/>
          <w:lang w:val="en-US"/>
        </w:rPr>
        <w:t>○民間施設の新築・建て替え時における</w:t>
      </w:r>
      <w:r w:rsidRPr="00411445">
        <w:rPr>
          <w:lang w:val="en-US"/>
        </w:rPr>
        <w:t>ZEB化の推進のため、ZEBの好事例等の情報発信やZEBセミナー等の実施による積極的な啓発</w:t>
      </w:r>
    </w:p>
    <w:p w14:paraId="02C05861" w14:textId="3A80658C" w:rsidR="00411445" w:rsidRPr="00E95B11" w:rsidRDefault="00411445" w:rsidP="005E09F4">
      <w:pPr>
        <w:ind w:left="210" w:hangingChars="100" w:hanging="210"/>
        <w:rPr>
          <w:u w:val="single"/>
          <w:lang w:val="en-US"/>
        </w:rPr>
      </w:pPr>
      <w:r w:rsidRPr="00E95B11">
        <w:rPr>
          <w:rFonts w:hint="eastAsia"/>
          <w:u w:val="single"/>
          <w:lang w:val="en-US"/>
        </w:rPr>
        <w:t>○</w:t>
      </w:r>
      <w:r w:rsidRPr="00E95B11">
        <w:rPr>
          <w:u w:val="single"/>
          <w:lang w:val="en-US"/>
        </w:rPr>
        <w:t>ZEB</w:t>
      </w:r>
      <w:r w:rsidR="00016DF7" w:rsidRPr="00E95B11">
        <w:rPr>
          <w:rFonts w:hint="eastAsia"/>
          <w:u w:val="single"/>
          <w:lang w:val="en-US"/>
        </w:rPr>
        <w:t>等省エネ建築物</w:t>
      </w:r>
      <w:r w:rsidRPr="00E95B11">
        <w:rPr>
          <w:u w:val="single"/>
          <w:lang w:val="en-US"/>
        </w:rPr>
        <w:t>の断熱性能やエネルギー消費性能、その他の付加的メリットの理解向上に向けた</w:t>
      </w:r>
      <w:r w:rsidRPr="00E95B11">
        <w:rPr>
          <w:u w:val="single"/>
          <w:lang w:val="en-US"/>
        </w:rPr>
        <w:lastRenderedPageBreak/>
        <w:t>周知啓発</w:t>
      </w:r>
    </w:p>
    <w:p w14:paraId="704BE8D9" w14:textId="40C16CB1" w:rsidR="00273CA6" w:rsidRPr="00E95B11" w:rsidRDefault="00273CA6" w:rsidP="005E09F4">
      <w:pPr>
        <w:ind w:left="210" w:hangingChars="100" w:hanging="210"/>
        <w:rPr>
          <w:u w:val="single"/>
          <w:lang w:val="en-US"/>
        </w:rPr>
      </w:pPr>
      <w:r w:rsidRPr="00E95B11">
        <w:rPr>
          <w:rFonts w:hint="eastAsia"/>
          <w:u w:val="single"/>
          <w:lang w:val="en-US"/>
        </w:rPr>
        <w:t>○「府有建築物の新築における</w:t>
      </w:r>
      <w:r w:rsidRPr="00E95B11">
        <w:rPr>
          <w:u w:val="single"/>
          <w:lang w:val="en-US"/>
        </w:rPr>
        <w:t>ZEB化推進方針」に基づく府有建築物のZEB化の推進</w:t>
      </w:r>
    </w:p>
    <w:p w14:paraId="280B3611" w14:textId="77777777" w:rsidR="00411445" w:rsidRPr="00E95B11" w:rsidRDefault="00411445" w:rsidP="00411445">
      <w:pPr>
        <w:rPr>
          <w:lang w:val="en-US"/>
        </w:rPr>
      </w:pPr>
    </w:p>
    <w:p w14:paraId="5125DFD3" w14:textId="7B21D86A" w:rsidR="00411445" w:rsidRPr="00411445" w:rsidRDefault="00411445" w:rsidP="00411445">
      <w:pPr>
        <w:rPr>
          <w:lang w:val="en-US"/>
        </w:rPr>
      </w:pPr>
      <w:r>
        <w:rPr>
          <w:rFonts w:hint="eastAsia"/>
          <w:lang w:val="en-US"/>
        </w:rPr>
        <w:t>■</w:t>
      </w:r>
      <w:r w:rsidRPr="00411445">
        <w:rPr>
          <w:lang w:val="en-US"/>
        </w:rPr>
        <w:t>分散型エネルギーの面的利用の推進</w:t>
      </w:r>
    </w:p>
    <w:p w14:paraId="35089498" w14:textId="22B86B7C" w:rsidR="00411445" w:rsidRPr="00411445" w:rsidRDefault="00411445" w:rsidP="00411445">
      <w:pPr>
        <w:rPr>
          <w:lang w:val="en-US"/>
        </w:rPr>
      </w:pPr>
      <w:r w:rsidRPr="00411445">
        <w:rPr>
          <w:rFonts w:hint="eastAsia"/>
          <w:lang w:val="en-US"/>
        </w:rPr>
        <w:t>＜具体的な取組例＞</w:t>
      </w:r>
    </w:p>
    <w:p w14:paraId="25395720" w14:textId="77777777" w:rsidR="00411445" w:rsidRPr="00411445" w:rsidRDefault="00411445" w:rsidP="00411445">
      <w:pPr>
        <w:rPr>
          <w:lang w:val="en-US"/>
        </w:rPr>
      </w:pPr>
      <w:r w:rsidRPr="00411445">
        <w:rPr>
          <w:rFonts w:hint="eastAsia"/>
          <w:lang w:val="en-US"/>
        </w:rPr>
        <w:t>▽府・市町村等の開発計画におけるエネルギー面的利用の検討・導入促進</w:t>
      </w:r>
    </w:p>
    <w:p w14:paraId="018908FE" w14:textId="77777777" w:rsidR="00411445" w:rsidRPr="00411445" w:rsidRDefault="00411445" w:rsidP="00411445">
      <w:pPr>
        <w:rPr>
          <w:lang w:val="en-US"/>
        </w:rPr>
      </w:pPr>
    </w:p>
    <w:p w14:paraId="012AA72F" w14:textId="77777777" w:rsidR="00411445" w:rsidRPr="00411445" w:rsidRDefault="00411445" w:rsidP="00411445">
      <w:pPr>
        <w:rPr>
          <w:lang w:val="en-US"/>
        </w:rPr>
      </w:pPr>
      <w:r w:rsidRPr="00411445">
        <w:rPr>
          <w:lang w:val="en-US"/>
        </w:rPr>
        <w:t>(d)技術革新</w:t>
      </w:r>
    </w:p>
    <w:p w14:paraId="5C5C5E4F" w14:textId="66E6047C" w:rsidR="00411445" w:rsidRPr="00897AE0" w:rsidRDefault="00411445" w:rsidP="00411445">
      <w:pPr>
        <w:rPr>
          <w:u w:val="single"/>
          <w:lang w:val="en-US"/>
        </w:rPr>
      </w:pPr>
      <w:r w:rsidRPr="005E09F4">
        <w:rPr>
          <w:rFonts w:hint="eastAsia"/>
          <w:u w:val="single"/>
          <w:lang w:val="en-US"/>
        </w:rPr>
        <w:t>■</w:t>
      </w:r>
      <w:r w:rsidRPr="005E09F4">
        <w:rPr>
          <w:u w:val="single"/>
          <w:lang w:val="en-US"/>
        </w:rPr>
        <w:t>次世</w:t>
      </w:r>
      <w:r w:rsidRPr="00897AE0">
        <w:rPr>
          <w:u w:val="single"/>
          <w:lang w:val="en-US"/>
        </w:rPr>
        <w:t>代</w:t>
      </w:r>
      <w:r w:rsidR="009E2054" w:rsidRPr="00897AE0">
        <w:rPr>
          <w:rFonts w:hint="eastAsia"/>
          <w:u w:val="single"/>
          <w:lang w:val="en-US"/>
        </w:rPr>
        <w:t>型</w:t>
      </w:r>
      <w:r w:rsidRPr="00897AE0">
        <w:rPr>
          <w:u w:val="single"/>
          <w:lang w:val="en-US"/>
        </w:rPr>
        <w:t>太陽電池をはじめとしたカーボンニュートラル先進技術の社会実装促進【重点施策】</w:t>
      </w:r>
    </w:p>
    <w:p w14:paraId="5E9AF6CA" w14:textId="5F4B584A" w:rsidR="00411445" w:rsidRPr="00897AE0" w:rsidRDefault="00411445" w:rsidP="00411445">
      <w:pPr>
        <w:rPr>
          <w:u w:val="single"/>
          <w:lang w:val="en-US"/>
        </w:rPr>
      </w:pPr>
      <w:r w:rsidRPr="00897AE0">
        <w:rPr>
          <w:rFonts w:hint="eastAsia"/>
          <w:u w:val="single"/>
          <w:lang w:val="en-US"/>
        </w:rPr>
        <w:t>＜具体的な取組例＞</w:t>
      </w:r>
    </w:p>
    <w:p w14:paraId="79FA9F29" w14:textId="28CF064B" w:rsidR="00411445" w:rsidRPr="00897AE0" w:rsidRDefault="00411445" w:rsidP="00411445">
      <w:pPr>
        <w:rPr>
          <w:u w:val="single"/>
          <w:lang w:val="en-US"/>
        </w:rPr>
      </w:pPr>
      <w:r w:rsidRPr="00897AE0">
        <w:rPr>
          <w:rFonts w:hint="eastAsia"/>
          <w:u w:val="single"/>
          <w:lang w:val="en-US"/>
        </w:rPr>
        <w:t>◇次世代</w:t>
      </w:r>
      <w:r w:rsidR="009E2054" w:rsidRPr="00897AE0">
        <w:rPr>
          <w:rFonts w:hint="eastAsia"/>
          <w:u w:val="single"/>
          <w:lang w:val="en-US"/>
        </w:rPr>
        <w:t>型</w:t>
      </w:r>
      <w:r w:rsidRPr="00897AE0">
        <w:rPr>
          <w:rFonts w:hint="eastAsia"/>
          <w:u w:val="single"/>
          <w:lang w:val="en-US"/>
        </w:rPr>
        <w:t>太陽電池の様々な場所での実証・実装の促進</w:t>
      </w:r>
      <w:r w:rsidR="00E3559E" w:rsidRPr="00897AE0">
        <w:rPr>
          <w:u w:val="single"/>
          <w:lang w:val="en-US"/>
        </w:rPr>
        <w:t>【再掲】</w:t>
      </w:r>
    </w:p>
    <w:p w14:paraId="1EB8EACC" w14:textId="6894770F" w:rsidR="00411445" w:rsidRPr="00897AE0" w:rsidRDefault="00411445" w:rsidP="00411445">
      <w:pPr>
        <w:rPr>
          <w:u w:val="single"/>
          <w:lang w:val="en-US"/>
        </w:rPr>
      </w:pPr>
      <w:r w:rsidRPr="00897AE0">
        <w:rPr>
          <w:rFonts w:hint="eastAsia"/>
          <w:u w:val="single"/>
          <w:lang w:val="en-US"/>
        </w:rPr>
        <w:t>◇次世代</w:t>
      </w:r>
      <w:r w:rsidR="009E2054" w:rsidRPr="00897AE0">
        <w:rPr>
          <w:rFonts w:hint="eastAsia"/>
          <w:u w:val="single"/>
          <w:lang w:val="en-US"/>
        </w:rPr>
        <w:t>型</w:t>
      </w:r>
      <w:r w:rsidRPr="00897AE0">
        <w:rPr>
          <w:rFonts w:hint="eastAsia"/>
          <w:u w:val="single"/>
          <w:lang w:val="en-US"/>
        </w:rPr>
        <w:t>太陽電池等の大阪府関連施設への率先導入や府域での導入拡大</w:t>
      </w:r>
      <w:r w:rsidR="00E3559E" w:rsidRPr="00897AE0">
        <w:rPr>
          <w:u w:val="single"/>
          <w:lang w:val="en-US"/>
        </w:rPr>
        <w:t>【再掲】</w:t>
      </w:r>
    </w:p>
    <w:p w14:paraId="3714542D" w14:textId="55B78217" w:rsidR="00411445" w:rsidRPr="00897AE0" w:rsidRDefault="00411445" w:rsidP="005216A3">
      <w:pPr>
        <w:ind w:left="210" w:hangingChars="100" w:hanging="210"/>
        <w:rPr>
          <w:u w:val="single"/>
          <w:lang w:val="en-US"/>
        </w:rPr>
      </w:pPr>
      <w:r w:rsidRPr="00897AE0">
        <w:rPr>
          <w:rFonts w:hint="eastAsia"/>
          <w:u w:val="single"/>
          <w:lang w:val="en-US"/>
        </w:rPr>
        <w:t>○国と連携した、水素</w:t>
      </w:r>
      <w:r w:rsidR="00DC6A7A" w:rsidRPr="00897AE0">
        <w:rPr>
          <w:rFonts w:hint="eastAsia"/>
          <w:u w:val="single"/>
          <w:lang w:val="en-US"/>
        </w:rPr>
        <w:t>・アンモニア・合成メタン</w:t>
      </w:r>
      <w:r w:rsidRPr="00897AE0">
        <w:rPr>
          <w:rFonts w:hint="eastAsia"/>
          <w:u w:val="single"/>
          <w:lang w:val="en-US"/>
        </w:rPr>
        <w:t>の供給拠点整備等の有望なプロジェクトの実施に向けた効果的な支援</w:t>
      </w:r>
      <w:r w:rsidR="00E3559E" w:rsidRPr="00897AE0">
        <w:rPr>
          <w:u w:val="single"/>
          <w:lang w:val="en-US"/>
        </w:rPr>
        <w:t>【再掲】</w:t>
      </w:r>
    </w:p>
    <w:p w14:paraId="21EE0170" w14:textId="77777777" w:rsidR="00411445" w:rsidRPr="00897AE0" w:rsidRDefault="00411445" w:rsidP="00411445">
      <w:pPr>
        <w:rPr>
          <w:lang w:val="en-US"/>
        </w:rPr>
      </w:pPr>
    </w:p>
    <w:p w14:paraId="42B9FD47" w14:textId="5CFCF0E6" w:rsidR="00411445" w:rsidRPr="00897AE0" w:rsidRDefault="00411445" w:rsidP="00411445">
      <w:pPr>
        <w:rPr>
          <w:u w:val="single"/>
          <w:lang w:val="en-US"/>
        </w:rPr>
      </w:pPr>
      <w:r w:rsidRPr="00897AE0">
        <w:rPr>
          <w:rFonts w:hint="eastAsia"/>
          <w:u w:val="single"/>
          <w:lang w:val="en-US"/>
        </w:rPr>
        <w:t>■</w:t>
      </w:r>
      <w:r w:rsidRPr="00897AE0">
        <w:rPr>
          <w:u w:val="single"/>
          <w:lang w:val="en-US"/>
        </w:rPr>
        <w:t>次世代</w:t>
      </w:r>
      <w:r w:rsidR="009E2054" w:rsidRPr="00897AE0">
        <w:rPr>
          <w:rFonts w:hint="eastAsia"/>
          <w:u w:val="single"/>
          <w:lang w:val="en-US"/>
        </w:rPr>
        <w:t>型</w:t>
      </w:r>
      <w:r w:rsidRPr="00897AE0">
        <w:rPr>
          <w:u w:val="single"/>
          <w:lang w:val="en-US"/>
        </w:rPr>
        <w:t>太陽電池の社会実装・普及促進</w:t>
      </w:r>
    </w:p>
    <w:p w14:paraId="74367397" w14:textId="19EE0644" w:rsidR="00411445" w:rsidRPr="00897AE0" w:rsidRDefault="00411445" w:rsidP="00411445">
      <w:pPr>
        <w:rPr>
          <w:u w:val="single"/>
          <w:lang w:val="en-US"/>
        </w:rPr>
      </w:pPr>
      <w:r w:rsidRPr="00897AE0">
        <w:rPr>
          <w:rFonts w:hint="eastAsia"/>
          <w:u w:val="single"/>
          <w:lang w:val="en-US"/>
        </w:rPr>
        <w:t>＜具体的な取組例＞</w:t>
      </w:r>
    </w:p>
    <w:p w14:paraId="67FD7026" w14:textId="18C90482" w:rsidR="00411445" w:rsidRPr="00897AE0" w:rsidRDefault="00411445" w:rsidP="005E09F4">
      <w:pPr>
        <w:ind w:left="210" w:hangingChars="100" w:hanging="210"/>
        <w:rPr>
          <w:u w:val="single"/>
          <w:lang w:val="en-US"/>
        </w:rPr>
      </w:pPr>
      <w:r w:rsidRPr="00897AE0">
        <w:rPr>
          <w:rFonts w:hint="eastAsia"/>
          <w:u w:val="single"/>
          <w:lang w:val="en-US"/>
        </w:rPr>
        <w:t>◇次世代</w:t>
      </w:r>
      <w:r w:rsidR="009E2054" w:rsidRPr="00897AE0">
        <w:rPr>
          <w:rFonts w:hint="eastAsia"/>
          <w:u w:val="single"/>
          <w:lang w:val="en-US"/>
        </w:rPr>
        <w:t>型</w:t>
      </w:r>
      <w:r w:rsidRPr="00897AE0">
        <w:rPr>
          <w:rFonts w:hint="eastAsia"/>
          <w:u w:val="single"/>
          <w:lang w:val="en-US"/>
        </w:rPr>
        <w:t>太陽電池の様々な場所での実証・実装の促進【再掲】</w:t>
      </w:r>
    </w:p>
    <w:p w14:paraId="00C44B3C" w14:textId="798A0A64" w:rsidR="00411445" w:rsidRPr="00897AE0" w:rsidRDefault="00411445" w:rsidP="00411445">
      <w:pPr>
        <w:rPr>
          <w:u w:val="single"/>
          <w:lang w:val="en-US"/>
        </w:rPr>
      </w:pPr>
      <w:r w:rsidRPr="00897AE0">
        <w:rPr>
          <w:rFonts w:hint="eastAsia"/>
          <w:u w:val="single"/>
          <w:lang w:val="en-US"/>
        </w:rPr>
        <w:t>◇次世代</w:t>
      </w:r>
      <w:r w:rsidR="009E2054" w:rsidRPr="00897AE0">
        <w:rPr>
          <w:rFonts w:hint="eastAsia"/>
          <w:u w:val="single"/>
          <w:lang w:val="en-US"/>
        </w:rPr>
        <w:t>型</w:t>
      </w:r>
      <w:r w:rsidRPr="00897AE0">
        <w:rPr>
          <w:rFonts w:hint="eastAsia"/>
          <w:u w:val="single"/>
          <w:lang w:val="en-US"/>
        </w:rPr>
        <w:t>太陽電池の大阪府関連施設への率先導入や府域での導入拡大【再掲】</w:t>
      </w:r>
    </w:p>
    <w:p w14:paraId="0586DFB8" w14:textId="77777777" w:rsidR="00411445" w:rsidRPr="00897AE0" w:rsidRDefault="00411445" w:rsidP="005E09F4">
      <w:pPr>
        <w:ind w:left="210" w:hangingChars="100" w:hanging="210"/>
        <w:rPr>
          <w:u w:val="single"/>
          <w:lang w:val="en-US"/>
        </w:rPr>
      </w:pPr>
      <w:r w:rsidRPr="00897AE0">
        <w:rPr>
          <w:rFonts w:hint="eastAsia"/>
          <w:u w:val="single"/>
          <w:lang w:val="en-US"/>
        </w:rPr>
        <w:t>▽需要拡大に資する新たな用途開発・製品化に対する支援及びリサイクルを意識した製品や先進的な廃棄・リサイクル技術の開発促進</w:t>
      </w:r>
    </w:p>
    <w:p w14:paraId="22413BB0" w14:textId="77777777" w:rsidR="00411445" w:rsidRPr="00897AE0" w:rsidRDefault="00411445" w:rsidP="00411445">
      <w:pPr>
        <w:rPr>
          <w:lang w:val="en-US"/>
        </w:rPr>
      </w:pPr>
    </w:p>
    <w:p w14:paraId="3B9B837F" w14:textId="47B233A5" w:rsidR="00411445" w:rsidRPr="00897AE0" w:rsidRDefault="00411445" w:rsidP="00411445">
      <w:pPr>
        <w:rPr>
          <w:u w:val="single"/>
          <w:lang w:val="en-US"/>
        </w:rPr>
      </w:pPr>
      <w:r w:rsidRPr="00897AE0">
        <w:rPr>
          <w:rFonts w:hint="eastAsia"/>
          <w:u w:val="single"/>
          <w:lang w:val="en-US"/>
        </w:rPr>
        <w:t>■</w:t>
      </w:r>
      <w:r w:rsidRPr="00897AE0">
        <w:rPr>
          <w:u w:val="single"/>
          <w:lang w:val="en-US"/>
        </w:rPr>
        <w:t>水素等の利用・社会実装促進</w:t>
      </w:r>
    </w:p>
    <w:p w14:paraId="58106E4C" w14:textId="6BE1C1F1" w:rsidR="00411445" w:rsidRPr="00897AE0" w:rsidRDefault="00411445" w:rsidP="00411445">
      <w:pPr>
        <w:rPr>
          <w:u w:val="single"/>
          <w:lang w:val="en-US"/>
        </w:rPr>
      </w:pPr>
      <w:r w:rsidRPr="00897AE0">
        <w:rPr>
          <w:rFonts w:hint="eastAsia"/>
          <w:u w:val="single"/>
          <w:lang w:val="en-US"/>
        </w:rPr>
        <w:t>＜具体的な取組例＞</w:t>
      </w:r>
    </w:p>
    <w:p w14:paraId="096442F6" w14:textId="568182B1" w:rsidR="00411445" w:rsidRPr="00897AE0" w:rsidRDefault="00411445" w:rsidP="00411445">
      <w:pPr>
        <w:rPr>
          <w:u w:val="single"/>
          <w:lang w:val="en-US"/>
        </w:rPr>
      </w:pPr>
      <w:r w:rsidRPr="00897AE0">
        <w:rPr>
          <w:rFonts w:hint="eastAsia"/>
          <w:u w:val="single"/>
          <w:lang w:val="en-US"/>
        </w:rPr>
        <w:t>○国と連携した、水素</w:t>
      </w:r>
      <w:r w:rsidR="00AF4D44" w:rsidRPr="00897AE0">
        <w:rPr>
          <w:rFonts w:hint="eastAsia"/>
          <w:u w:val="single"/>
          <w:lang w:val="en-US"/>
        </w:rPr>
        <w:t>・アンモニア・合成メタン</w:t>
      </w:r>
      <w:r w:rsidRPr="00897AE0">
        <w:rPr>
          <w:rFonts w:hint="eastAsia"/>
          <w:u w:val="single"/>
          <w:lang w:val="en-US"/>
        </w:rPr>
        <w:t>の供給拠点整備等の有望なプロジェクトの実施に向けた効果的な支援【再掲】</w:t>
      </w:r>
    </w:p>
    <w:p w14:paraId="666999AD" w14:textId="77777777" w:rsidR="00411445" w:rsidRPr="00897AE0" w:rsidRDefault="00411445" w:rsidP="00411445">
      <w:pPr>
        <w:rPr>
          <w:u w:val="single"/>
          <w:lang w:val="en-US"/>
        </w:rPr>
      </w:pPr>
      <w:r w:rsidRPr="00897AE0">
        <w:rPr>
          <w:rFonts w:hint="eastAsia"/>
          <w:u w:val="single"/>
          <w:lang w:val="en-US"/>
        </w:rPr>
        <w:t>▽水素等分野における関連規制の合理化の検討や必要に応じた国への提言</w:t>
      </w:r>
    </w:p>
    <w:p w14:paraId="7C397888" w14:textId="7BF55E41" w:rsidR="00411445" w:rsidRPr="00897AE0" w:rsidRDefault="00411445" w:rsidP="00411445">
      <w:pPr>
        <w:rPr>
          <w:u w:val="single"/>
          <w:lang w:val="en-US"/>
        </w:rPr>
      </w:pPr>
      <w:r w:rsidRPr="00897AE0">
        <w:rPr>
          <w:rFonts w:hint="eastAsia"/>
          <w:u w:val="single"/>
          <w:lang w:val="en-US"/>
        </w:rPr>
        <w:t>▽製造業における</w:t>
      </w:r>
      <w:r w:rsidR="005216A3" w:rsidRPr="00897AE0">
        <w:rPr>
          <w:rFonts w:hint="eastAsia"/>
          <w:u w:val="single"/>
          <w:lang w:val="en-US"/>
        </w:rPr>
        <w:t>水素等</w:t>
      </w:r>
      <w:r w:rsidRPr="00897AE0">
        <w:rPr>
          <w:rFonts w:hint="eastAsia"/>
          <w:u w:val="single"/>
          <w:lang w:val="en-US"/>
        </w:rPr>
        <w:t>の利用実証の促進</w:t>
      </w:r>
    </w:p>
    <w:p w14:paraId="43D1EED2" w14:textId="77777777" w:rsidR="00411445" w:rsidRPr="00897AE0" w:rsidRDefault="00411445" w:rsidP="00411445">
      <w:pPr>
        <w:rPr>
          <w:lang w:val="en-US"/>
        </w:rPr>
      </w:pPr>
    </w:p>
    <w:p w14:paraId="67C3BA0A" w14:textId="5EB24C1C" w:rsidR="00411445" w:rsidRPr="005E09F4" w:rsidRDefault="00411445" w:rsidP="00411445">
      <w:pPr>
        <w:rPr>
          <w:u w:val="single"/>
          <w:lang w:val="en-US"/>
        </w:rPr>
      </w:pPr>
      <w:r w:rsidRPr="005E09F4">
        <w:rPr>
          <w:rFonts w:hint="eastAsia"/>
          <w:u w:val="single"/>
          <w:lang w:val="en-US"/>
        </w:rPr>
        <w:t>■</w:t>
      </w:r>
      <w:r w:rsidRPr="005E09F4">
        <w:rPr>
          <w:u w:val="single"/>
          <w:lang w:val="en-US"/>
        </w:rPr>
        <w:t>蓄電池の普及促進</w:t>
      </w:r>
    </w:p>
    <w:p w14:paraId="5AC503F9" w14:textId="24A3B1C7" w:rsidR="00411445" w:rsidRPr="005E09F4" w:rsidRDefault="00411445" w:rsidP="00411445">
      <w:pPr>
        <w:rPr>
          <w:u w:val="single"/>
          <w:lang w:val="en-US"/>
        </w:rPr>
      </w:pPr>
      <w:r w:rsidRPr="005E09F4">
        <w:rPr>
          <w:rFonts w:hint="eastAsia"/>
          <w:u w:val="single"/>
          <w:lang w:val="en-US"/>
        </w:rPr>
        <w:t>＜具体的な取組例＞</w:t>
      </w:r>
    </w:p>
    <w:p w14:paraId="53364857" w14:textId="77777777" w:rsidR="00411445" w:rsidRPr="005E09F4" w:rsidRDefault="00411445" w:rsidP="00411445">
      <w:pPr>
        <w:rPr>
          <w:u w:val="single"/>
          <w:lang w:val="en-US"/>
        </w:rPr>
      </w:pPr>
      <w:r w:rsidRPr="005E09F4">
        <w:rPr>
          <w:rFonts w:hint="eastAsia"/>
          <w:u w:val="single"/>
          <w:lang w:val="en-US"/>
        </w:rPr>
        <w:t>▽製造基盤強化に向け製造にかかわる人材育成に向けた取組の推進</w:t>
      </w:r>
    </w:p>
    <w:p w14:paraId="6482061F" w14:textId="77777777" w:rsidR="00411445" w:rsidRPr="005E09F4" w:rsidRDefault="00411445" w:rsidP="00411445">
      <w:pPr>
        <w:rPr>
          <w:u w:val="single"/>
          <w:lang w:val="en-US"/>
        </w:rPr>
      </w:pPr>
      <w:r w:rsidRPr="005E09F4">
        <w:rPr>
          <w:rFonts w:hint="eastAsia"/>
          <w:u w:val="single"/>
          <w:lang w:val="en-US"/>
        </w:rPr>
        <w:t>▽設備投資に対する（とりわけ中小事業者向け）継続的な支援（国制度の活用支援等）</w:t>
      </w:r>
    </w:p>
    <w:p w14:paraId="6B31CF44" w14:textId="445425FC" w:rsidR="00411445" w:rsidRPr="005E09F4" w:rsidRDefault="00411445" w:rsidP="00411445">
      <w:pPr>
        <w:rPr>
          <w:u w:val="single"/>
          <w:lang w:val="en-US"/>
        </w:rPr>
      </w:pPr>
      <w:r w:rsidRPr="005E09F4">
        <w:rPr>
          <w:rFonts w:hint="eastAsia"/>
          <w:u w:val="single"/>
          <w:lang w:val="en-US"/>
        </w:rPr>
        <w:t>▽蓄電池の普及拡大及びリサイクル・リユースの促進</w:t>
      </w:r>
    </w:p>
    <w:p w14:paraId="70E95524" w14:textId="77777777" w:rsidR="00411445" w:rsidRPr="00411445" w:rsidRDefault="00411445" w:rsidP="00411445">
      <w:pPr>
        <w:rPr>
          <w:lang w:val="en-US"/>
        </w:rPr>
      </w:pPr>
    </w:p>
    <w:p w14:paraId="42744695" w14:textId="41A189DB" w:rsidR="00411445" w:rsidRPr="00897AE0" w:rsidRDefault="00411445" w:rsidP="005E09F4">
      <w:pPr>
        <w:ind w:left="210" w:hangingChars="100" w:hanging="210"/>
        <w:rPr>
          <w:lang w:val="en-US"/>
        </w:rPr>
      </w:pPr>
      <w:r>
        <w:rPr>
          <w:rFonts w:hint="eastAsia"/>
          <w:lang w:val="en-US"/>
        </w:rPr>
        <w:lastRenderedPageBreak/>
        <w:t>■</w:t>
      </w:r>
      <w:r w:rsidRPr="00411445">
        <w:rPr>
          <w:lang w:val="en-US"/>
        </w:rPr>
        <w:t>脱炭素化に向けた技術革新の誘発・加速（</w:t>
      </w:r>
      <w:r w:rsidR="00AF4D44" w:rsidRPr="0010786B">
        <w:rPr>
          <w:rFonts w:hint="eastAsia"/>
          <w:u w:val="single"/>
          <w:lang w:val="en-US"/>
        </w:rPr>
        <w:t>低炭素</w:t>
      </w:r>
      <w:r w:rsidRPr="00897AE0">
        <w:rPr>
          <w:lang w:val="en-US"/>
        </w:rPr>
        <w:t>水素</w:t>
      </w:r>
      <w:r w:rsidRPr="0010786B">
        <w:rPr>
          <w:u w:val="single"/>
          <w:lang w:val="en-US"/>
        </w:rPr>
        <w:t>等</w:t>
      </w:r>
      <w:r w:rsidRPr="00897AE0">
        <w:rPr>
          <w:lang w:val="en-US"/>
        </w:rPr>
        <w:t>、蓄電池、ZEH・LCCM住宅、ZEB、ZEV（詳細は後述）、カーボンリサイクル、CO</w:t>
      </w:r>
      <w:r w:rsidRPr="00897AE0">
        <w:rPr>
          <w:vertAlign w:val="subscript"/>
          <w:lang w:val="en-US"/>
        </w:rPr>
        <w:t>2</w:t>
      </w:r>
      <w:r w:rsidR="00C130F1" w:rsidRPr="0010786B">
        <w:rPr>
          <w:rFonts w:hint="eastAsia"/>
          <w:u w:val="single"/>
          <w:lang w:val="en-US"/>
        </w:rPr>
        <w:t>除去</w:t>
      </w:r>
      <w:r w:rsidRPr="00897AE0">
        <w:rPr>
          <w:lang w:val="en-US"/>
        </w:rPr>
        <w:t>技術等）</w:t>
      </w:r>
    </w:p>
    <w:p w14:paraId="01C48964" w14:textId="22201BFD" w:rsidR="00411445" w:rsidRPr="00897AE0" w:rsidRDefault="00411445" w:rsidP="00411445">
      <w:pPr>
        <w:rPr>
          <w:lang w:val="en-US"/>
        </w:rPr>
      </w:pPr>
      <w:r w:rsidRPr="00897AE0">
        <w:rPr>
          <w:rFonts w:hint="eastAsia"/>
          <w:lang w:val="en-US"/>
        </w:rPr>
        <w:t>＜具体的な取組例＞</w:t>
      </w:r>
    </w:p>
    <w:p w14:paraId="6BD76AD6" w14:textId="4F721B8D" w:rsidR="00411445" w:rsidRPr="00897AE0" w:rsidRDefault="00411445" w:rsidP="005216A3">
      <w:pPr>
        <w:ind w:left="210" w:hangingChars="100" w:hanging="210"/>
        <w:rPr>
          <w:lang w:val="en-US"/>
        </w:rPr>
      </w:pPr>
      <w:r w:rsidRPr="00897AE0">
        <w:rPr>
          <w:rFonts w:hint="eastAsia"/>
          <w:lang w:val="en-US"/>
        </w:rPr>
        <w:t>○</w:t>
      </w:r>
      <w:r w:rsidR="00A6692C" w:rsidRPr="0010786B">
        <w:rPr>
          <w:rFonts w:hint="eastAsia"/>
          <w:u w:val="single"/>
          <w:lang w:val="en-US"/>
        </w:rPr>
        <w:t>カーボンニュートラル</w:t>
      </w:r>
      <w:r w:rsidRPr="00897AE0">
        <w:rPr>
          <w:rFonts w:hint="eastAsia"/>
          <w:u w:val="single"/>
          <w:lang w:val="en-US"/>
        </w:rPr>
        <w:t>関連</w:t>
      </w:r>
      <w:r w:rsidRPr="00897AE0">
        <w:rPr>
          <w:rFonts w:hint="eastAsia"/>
          <w:lang w:val="en-US"/>
        </w:rPr>
        <w:t>産業</w:t>
      </w:r>
      <w:r w:rsidR="00A6692C" w:rsidRPr="00897AE0">
        <w:rPr>
          <w:rFonts w:hint="eastAsia"/>
          <w:lang w:val="en-US"/>
        </w:rPr>
        <w:t>（</w:t>
      </w:r>
      <w:r w:rsidR="00A6692C" w:rsidRPr="0010786B">
        <w:rPr>
          <w:rFonts w:hint="eastAsia"/>
          <w:u w:val="single"/>
          <w:lang w:val="en-US"/>
        </w:rPr>
        <w:t>水素・アンモニア等、ペロブスカイト太陽電池・蓄電池、バイオものづくり分野等）</w:t>
      </w:r>
      <w:r w:rsidRPr="00897AE0">
        <w:rPr>
          <w:rFonts w:hint="eastAsia"/>
          <w:lang w:val="en-US"/>
        </w:rPr>
        <w:t>振興の強化（技術開発支援、中小企業参入促進など）</w:t>
      </w:r>
    </w:p>
    <w:p w14:paraId="422A85B6" w14:textId="77777777" w:rsidR="00411445" w:rsidRPr="00897AE0" w:rsidRDefault="00411445" w:rsidP="00411445">
      <w:pPr>
        <w:rPr>
          <w:lang w:val="en-US"/>
        </w:rPr>
      </w:pPr>
      <w:r w:rsidRPr="00897AE0">
        <w:rPr>
          <w:rFonts w:hint="eastAsia"/>
          <w:lang w:val="en-US"/>
        </w:rPr>
        <w:t>○</w:t>
      </w:r>
      <w:r w:rsidRPr="00897AE0">
        <w:rPr>
          <w:rFonts w:hint="eastAsia"/>
          <w:u w:val="single"/>
          <w:lang w:val="en-US"/>
        </w:rPr>
        <w:t>脱炭素</w:t>
      </w:r>
      <w:r w:rsidRPr="00897AE0">
        <w:rPr>
          <w:rFonts w:hint="eastAsia"/>
          <w:lang w:val="en-US"/>
        </w:rPr>
        <w:t>関連分野における実証プロジェクトなどの創出支援</w:t>
      </w:r>
    </w:p>
    <w:p w14:paraId="7F3A40F3" w14:textId="77777777" w:rsidR="00411445" w:rsidRPr="00897AE0" w:rsidRDefault="00411445" w:rsidP="005E09F4">
      <w:pPr>
        <w:ind w:left="210" w:hangingChars="100" w:hanging="210"/>
        <w:rPr>
          <w:lang w:val="en-US"/>
        </w:rPr>
      </w:pPr>
      <w:r w:rsidRPr="00897AE0">
        <w:rPr>
          <w:rFonts w:hint="eastAsia"/>
          <w:lang w:val="en-US"/>
        </w:rPr>
        <w:t>○脱炭素技術を対象とした環境先進技術シーズ及び国内外のニーズ調査を活用したイノベーション促進と府民理解促進</w:t>
      </w:r>
    </w:p>
    <w:p w14:paraId="78DAA562" w14:textId="26923564" w:rsidR="00411445" w:rsidRPr="00897AE0" w:rsidRDefault="00411445" w:rsidP="005E09F4">
      <w:pPr>
        <w:ind w:left="210" w:hangingChars="100" w:hanging="210"/>
        <w:rPr>
          <w:lang w:val="en-US"/>
        </w:rPr>
      </w:pPr>
      <w:r w:rsidRPr="00897AE0">
        <w:rPr>
          <w:rFonts w:hint="eastAsia"/>
          <w:lang w:val="en-US"/>
        </w:rPr>
        <w:t>○府内企業による国庫事業（</w:t>
      </w:r>
      <w:r w:rsidR="00630C18" w:rsidRPr="0010786B">
        <w:rPr>
          <w:rFonts w:hint="eastAsia"/>
          <w:u w:val="single"/>
          <w:lang w:val="en-US"/>
        </w:rPr>
        <w:t>グリーンイノベーション</w:t>
      </w:r>
      <w:r w:rsidRPr="00897AE0">
        <w:rPr>
          <w:rFonts w:hint="eastAsia"/>
          <w:lang w:val="en-US"/>
        </w:rPr>
        <w:t>基金等）の活用支援</w:t>
      </w:r>
    </w:p>
    <w:p w14:paraId="5D07A40D" w14:textId="4E043EEC" w:rsidR="00411445" w:rsidRPr="00897AE0" w:rsidRDefault="00411445" w:rsidP="005E09F4">
      <w:pPr>
        <w:ind w:left="210" w:hangingChars="100" w:hanging="210"/>
        <w:rPr>
          <w:u w:val="single"/>
          <w:lang w:val="en-US"/>
        </w:rPr>
      </w:pPr>
      <w:r w:rsidRPr="00897AE0">
        <w:rPr>
          <w:rFonts w:hint="eastAsia"/>
          <w:u w:val="single"/>
          <w:lang w:val="en-US"/>
        </w:rPr>
        <w:t>○カーボンニュートラル技術のビジネス化</w:t>
      </w:r>
      <w:r w:rsidR="00A6692C" w:rsidRPr="00897AE0">
        <w:rPr>
          <w:rFonts w:hint="eastAsia"/>
          <w:u w:val="single"/>
          <w:lang w:val="en-US"/>
        </w:rPr>
        <w:t>を支援するための</w:t>
      </w:r>
      <w:r w:rsidRPr="00897AE0">
        <w:rPr>
          <w:rFonts w:hint="eastAsia"/>
          <w:u w:val="single"/>
          <w:lang w:val="en-US"/>
        </w:rPr>
        <w:t>拠点機能</w:t>
      </w:r>
      <w:r w:rsidR="00A6692C" w:rsidRPr="00897AE0">
        <w:rPr>
          <w:rFonts w:hint="eastAsia"/>
          <w:u w:val="single"/>
          <w:lang w:val="en-US"/>
        </w:rPr>
        <w:t>「C</w:t>
      </w:r>
      <w:r w:rsidR="00A6692C" w:rsidRPr="00897AE0">
        <w:rPr>
          <w:u w:val="single"/>
          <w:lang w:val="en-US"/>
        </w:rPr>
        <w:t>N</w:t>
      </w:r>
      <w:r w:rsidR="00A6692C" w:rsidRPr="00897AE0">
        <w:rPr>
          <w:rFonts w:hint="eastAsia"/>
          <w:u w:val="single"/>
          <w:lang w:val="en-US"/>
        </w:rPr>
        <w:t>ビジネスベース」</w:t>
      </w:r>
      <w:r w:rsidRPr="00897AE0">
        <w:rPr>
          <w:rFonts w:hint="eastAsia"/>
          <w:u w:val="single"/>
          <w:lang w:val="en-US"/>
        </w:rPr>
        <w:t>の整備</w:t>
      </w:r>
    </w:p>
    <w:p w14:paraId="092D5F11" w14:textId="77777777" w:rsidR="00411445" w:rsidRPr="00897AE0" w:rsidRDefault="00411445" w:rsidP="00411445">
      <w:pPr>
        <w:rPr>
          <w:u w:val="single"/>
          <w:lang w:val="en-US"/>
        </w:rPr>
      </w:pPr>
      <w:r w:rsidRPr="00897AE0">
        <w:rPr>
          <w:rFonts w:hint="eastAsia"/>
          <w:u w:val="single"/>
          <w:lang w:val="en-US"/>
        </w:rPr>
        <w:t>▽まちづくり・インフラ整備の機会を活用した</w:t>
      </w:r>
      <w:r w:rsidRPr="00897AE0">
        <w:rPr>
          <w:u w:val="single"/>
          <w:lang w:val="en-US"/>
        </w:rPr>
        <w:t>EVワイヤレス給電技術の実証支援</w:t>
      </w:r>
    </w:p>
    <w:p w14:paraId="2CA4C893" w14:textId="77777777" w:rsidR="00411445" w:rsidRPr="00897AE0" w:rsidRDefault="00411445" w:rsidP="00411445">
      <w:pPr>
        <w:rPr>
          <w:lang w:val="en-US"/>
        </w:rPr>
      </w:pPr>
    </w:p>
    <w:p w14:paraId="48AF681F" w14:textId="021A1F5A" w:rsidR="00411445" w:rsidRPr="00897AE0" w:rsidRDefault="00411445" w:rsidP="00411445">
      <w:pPr>
        <w:rPr>
          <w:u w:val="single"/>
          <w:lang w:val="en-US"/>
        </w:rPr>
      </w:pPr>
      <w:r w:rsidRPr="00897AE0">
        <w:rPr>
          <w:rFonts w:hint="eastAsia"/>
          <w:u w:val="single"/>
          <w:lang w:val="en-US"/>
        </w:rPr>
        <w:t>■</w:t>
      </w:r>
      <w:r w:rsidRPr="00897AE0">
        <w:rPr>
          <w:u w:val="single"/>
          <w:lang w:val="en-US"/>
        </w:rPr>
        <w:t>まちづくりにおける脱炭素技術の導入促進</w:t>
      </w:r>
    </w:p>
    <w:p w14:paraId="0C3A5A5C" w14:textId="314DC12F" w:rsidR="00411445" w:rsidRPr="00897AE0" w:rsidRDefault="00411445" w:rsidP="00411445">
      <w:pPr>
        <w:rPr>
          <w:lang w:val="en-US"/>
        </w:rPr>
      </w:pPr>
      <w:r w:rsidRPr="00897AE0">
        <w:rPr>
          <w:rFonts w:hint="eastAsia"/>
          <w:lang w:val="en-US"/>
        </w:rPr>
        <w:t>＜具体的な取組例＞</w:t>
      </w:r>
    </w:p>
    <w:p w14:paraId="35A940E2" w14:textId="77777777" w:rsidR="00411445" w:rsidRPr="00897AE0" w:rsidRDefault="00411445" w:rsidP="00411445">
      <w:pPr>
        <w:rPr>
          <w:lang w:val="en-US"/>
        </w:rPr>
      </w:pPr>
      <w:r w:rsidRPr="00897AE0">
        <w:rPr>
          <w:rFonts w:hint="eastAsia"/>
          <w:lang w:val="en-US"/>
        </w:rPr>
        <w:t>▽府・市町村等の開発計画におけるエネルギー面的利用の検討・導入促進【再掲】</w:t>
      </w:r>
    </w:p>
    <w:p w14:paraId="17DC0B08" w14:textId="77777777" w:rsidR="00411445" w:rsidRPr="00897AE0" w:rsidRDefault="00411445" w:rsidP="00411445">
      <w:pPr>
        <w:rPr>
          <w:lang w:val="en-US"/>
        </w:rPr>
      </w:pPr>
      <w:r w:rsidRPr="00897AE0">
        <w:rPr>
          <w:rFonts w:hint="eastAsia"/>
          <w:lang w:val="en-US"/>
        </w:rPr>
        <w:t>▽まちづくり・インフラ整備の機会を活用した</w:t>
      </w:r>
      <w:r w:rsidRPr="00897AE0">
        <w:rPr>
          <w:lang w:val="en-US"/>
        </w:rPr>
        <w:t>EVワイヤレス給電技術の実証支援【再掲】</w:t>
      </w:r>
    </w:p>
    <w:p w14:paraId="553E13D0" w14:textId="77777777" w:rsidR="0097100B" w:rsidRPr="00897AE0" w:rsidRDefault="0097100B" w:rsidP="00F72459">
      <w:pPr>
        <w:rPr>
          <w:lang w:val="en-US"/>
        </w:rPr>
      </w:pPr>
    </w:p>
    <w:p w14:paraId="5545B9C7" w14:textId="3DCEE3A2" w:rsidR="0054717F" w:rsidRPr="0010786B" w:rsidRDefault="0054717F" w:rsidP="00F72459">
      <w:pPr>
        <w:rPr>
          <w:u w:val="single"/>
          <w:lang w:val="en-US"/>
        </w:rPr>
      </w:pPr>
      <w:r w:rsidRPr="0010786B">
        <w:rPr>
          <w:u w:val="single"/>
          <w:lang w:val="en-US"/>
        </w:rPr>
        <w:t>(e)ヒートアイランド対策</w:t>
      </w:r>
    </w:p>
    <w:p w14:paraId="44FF8003" w14:textId="34BBEC1D" w:rsidR="0054717F" w:rsidRPr="00897AE0" w:rsidRDefault="0054717F" w:rsidP="00F72459">
      <w:pPr>
        <w:rPr>
          <w:lang w:val="en-US"/>
        </w:rPr>
      </w:pPr>
      <w:r w:rsidRPr="00897AE0">
        <w:rPr>
          <w:rFonts w:hint="eastAsia"/>
          <w:lang w:val="en-US"/>
        </w:rPr>
        <w:t>■建物からの排熱を減らすための対策</w:t>
      </w:r>
    </w:p>
    <w:p w14:paraId="7185A36E" w14:textId="77777777" w:rsidR="007949E5" w:rsidRPr="00897AE0" w:rsidRDefault="007949E5" w:rsidP="007949E5">
      <w:pPr>
        <w:rPr>
          <w:rFonts w:cs="ＭＳ ゴシック"/>
        </w:rPr>
      </w:pPr>
      <w:r w:rsidRPr="00897AE0">
        <w:rPr>
          <w:rFonts w:cs="ＭＳ ゴシック" w:hint="eastAsia"/>
        </w:rPr>
        <w:t>＜具体的な取組例＞</w:t>
      </w:r>
    </w:p>
    <w:p w14:paraId="3F443EE6" w14:textId="2DCB3C4B" w:rsidR="0054717F" w:rsidRPr="00897AE0" w:rsidRDefault="00440D06" w:rsidP="0054717F">
      <w:pPr>
        <w:rPr>
          <w:lang w:val="en-US"/>
        </w:rPr>
      </w:pPr>
      <w:r w:rsidRPr="00897AE0">
        <w:rPr>
          <w:rFonts w:hint="eastAsia"/>
          <w:lang w:val="en-US"/>
        </w:rPr>
        <w:t>○「</w:t>
      </w:r>
      <w:r w:rsidRPr="00897AE0">
        <w:rPr>
          <w:lang w:val="en-US"/>
        </w:rPr>
        <w:t>ESCO事業」の府有建築物への導入および府内の民間施設・公共施設への普及啓発【再掲】</w:t>
      </w:r>
    </w:p>
    <w:p w14:paraId="68D4D67F" w14:textId="0673B879" w:rsidR="004725DE" w:rsidRPr="00897AE0" w:rsidRDefault="004725DE" w:rsidP="0054717F">
      <w:pPr>
        <w:rPr>
          <w:lang w:val="en-US"/>
        </w:rPr>
      </w:pPr>
      <w:r w:rsidRPr="00897AE0">
        <w:rPr>
          <w:rFonts w:hint="eastAsia"/>
          <w:lang w:val="en-US"/>
        </w:rPr>
        <w:t>○建築物環境配慮指針による環境配慮技術の普及啓発、導入促進【再掲】</w:t>
      </w:r>
    </w:p>
    <w:p w14:paraId="3FCED595" w14:textId="14FFE0B4" w:rsidR="000A13ED" w:rsidRPr="00592F51" w:rsidRDefault="000A13ED" w:rsidP="0054717F">
      <w:pPr>
        <w:rPr>
          <w:lang w:val="en-US"/>
        </w:rPr>
      </w:pPr>
      <w:r w:rsidRPr="005E09F4">
        <w:rPr>
          <w:rFonts w:hint="eastAsia"/>
          <w:lang w:val="en-US"/>
        </w:rPr>
        <w:t>○建築物省エネ法等に基づく施策の活用による住宅の断熱化等の省エネ性能の向上【再掲】</w:t>
      </w:r>
    </w:p>
    <w:p w14:paraId="382DD61F" w14:textId="28DD51E6" w:rsidR="0054717F" w:rsidRPr="00592F51" w:rsidRDefault="00B874BE" w:rsidP="005E09F4">
      <w:pPr>
        <w:ind w:left="210" w:hangingChars="100" w:hanging="210"/>
        <w:rPr>
          <w:lang w:val="en-US"/>
        </w:rPr>
      </w:pPr>
      <w:r w:rsidRPr="005E09F4">
        <w:rPr>
          <w:rFonts w:hint="eastAsia"/>
          <w:lang w:val="en-US"/>
        </w:rPr>
        <w:t>○おおさかエネマネ普及促進事業者登録制度等によるエネルギー使用量等の「見える化」による運用改善の取組促進</w:t>
      </w:r>
      <w:r w:rsidR="002D68D6" w:rsidRPr="005E09F4">
        <w:rPr>
          <w:lang w:val="en-US"/>
        </w:rPr>
        <w:t>【再掲】</w:t>
      </w:r>
    </w:p>
    <w:p w14:paraId="28998E8F" w14:textId="7B60E138" w:rsidR="0054717F" w:rsidRDefault="0054717F" w:rsidP="00F72459">
      <w:pPr>
        <w:rPr>
          <w:lang w:val="en-US"/>
        </w:rPr>
      </w:pPr>
    </w:p>
    <w:p w14:paraId="4C399140" w14:textId="2BA05D0C" w:rsidR="0054717F" w:rsidRPr="00897AE0" w:rsidRDefault="0054717F" w:rsidP="00F72459">
      <w:pPr>
        <w:rPr>
          <w:lang w:val="en-US"/>
        </w:rPr>
      </w:pPr>
      <w:r w:rsidRPr="00592F51">
        <w:rPr>
          <w:rFonts w:hint="eastAsia"/>
          <w:lang w:val="en-US"/>
        </w:rPr>
        <w:t>■建物の高温化を防ぐための対策</w:t>
      </w:r>
    </w:p>
    <w:p w14:paraId="5F89ABCF" w14:textId="31CBF29D" w:rsidR="007949E5" w:rsidRPr="00897AE0" w:rsidRDefault="007949E5" w:rsidP="007949E5">
      <w:pPr>
        <w:rPr>
          <w:rFonts w:cs="ＭＳ ゴシック"/>
        </w:rPr>
      </w:pPr>
      <w:r w:rsidRPr="00897AE0">
        <w:rPr>
          <w:rFonts w:cs="ＭＳ ゴシック" w:hint="eastAsia"/>
        </w:rPr>
        <w:t>＜具体的な取組例＞</w:t>
      </w:r>
    </w:p>
    <w:p w14:paraId="782739A3" w14:textId="5E81B6E3" w:rsidR="00EC6BFE" w:rsidRPr="00897AE0" w:rsidRDefault="00EC6BFE" w:rsidP="007949E5">
      <w:pPr>
        <w:rPr>
          <w:rFonts w:cs="ＭＳ ゴシック"/>
        </w:rPr>
      </w:pPr>
      <w:r w:rsidRPr="00897AE0">
        <w:rPr>
          <w:rFonts w:hint="eastAsia"/>
          <w:lang w:val="en-US"/>
        </w:rPr>
        <w:t>○建築物環境配慮指針による環境配慮技術の普及啓発、導入促進【再掲】</w:t>
      </w:r>
    </w:p>
    <w:p w14:paraId="4817313D" w14:textId="77777777" w:rsidR="00440D06" w:rsidRPr="005E09F4" w:rsidRDefault="00440D06" w:rsidP="00440D06">
      <w:pPr>
        <w:rPr>
          <w:lang w:val="en-US"/>
        </w:rPr>
      </w:pPr>
      <w:r w:rsidRPr="005E09F4">
        <w:rPr>
          <w:rFonts w:hint="eastAsia"/>
          <w:lang w:val="en-US"/>
        </w:rPr>
        <w:t>○建築物省エネ法等に基づく施策の活用による建築物の断熱化等の省エネ性能の向上【再掲】</w:t>
      </w:r>
    </w:p>
    <w:p w14:paraId="703BDAD4" w14:textId="294CD737" w:rsidR="00B874BE" w:rsidRPr="005B38BC" w:rsidRDefault="00440D06" w:rsidP="00440D06">
      <w:pPr>
        <w:rPr>
          <w:lang w:val="en-US"/>
        </w:rPr>
      </w:pPr>
      <w:r w:rsidRPr="005B38BC">
        <w:rPr>
          <w:rFonts w:hint="eastAsia"/>
          <w:lang w:val="en-US"/>
        </w:rPr>
        <w:t>○</w:t>
      </w:r>
      <w:r w:rsidR="005B38BC" w:rsidRPr="005B38BC">
        <w:rPr>
          <w:rFonts w:hint="eastAsia"/>
          <w:lang w:val="en-US"/>
        </w:rPr>
        <w:t>公共・民間商業施設の内装木質化など、府内産木材の利用拡大による持続的な森林整備の促進</w:t>
      </w:r>
      <w:r w:rsidRPr="005B38BC">
        <w:rPr>
          <w:rFonts w:hint="eastAsia"/>
          <w:lang w:val="en-US"/>
        </w:rPr>
        <w:t>【再掲】</w:t>
      </w:r>
    </w:p>
    <w:p w14:paraId="2EDC56D9" w14:textId="77777777" w:rsidR="00B874BE" w:rsidRPr="00592F51" w:rsidRDefault="00B874BE" w:rsidP="00B874BE">
      <w:pPr>
        <w:rPr>
          <w:lang w:val="en-US"/>
        </w:rPr>
      </w:pPr>
    </w:p>
    <w:p w14:paraId="70A1754C" w14:textId="6A5A6FE7" w:rsidR="0054717F" w:rsidRPr="00897AE0" w:rsidRDefault="0054717F" w:rsidP="00F72459">
      <w:pPr>
        <w:rPr>
          <w:lang w:val="en-US"/>
        </w:rPr>
      </w:pPr>
      <w:r w:rsidRPr="00897AE0">
        <w:rPr>
          <w:rFonts w:hint="eastAsia"/>
          <w:lang w:val="en-US"/>
        </w:rPr>
        <w:t>■</w:t>
      </w:r>
      <w:r w:rsidR="005216A3" w:rsidRPr="00897AE0">
        <w:rPr>
          <w:rFonts w:hint="eastAsia"/>
          <w:lang w:val="en-US"/>
        </w:rPr>
        <w:t>みどりの維持・増進のための取組</w:t>
      </w:r>
    </w:p>
    <w:p w14:paraId="2A93BF96" w14:textId="3A3E412F" w:rsidR="0095230D" w:rsidRPr="00897AE0" w:rsidRDefault="0095230D" w:rsidP="00F72459">
      <w:pPr>
        <w:rPr>
          <w:lang w:val="en-US"/>
        </w:rPr>
      </w:pPr>
      <w:r w:rsidRPr="00897AE0">
        <w:rPr>
          <w:rFonts w:cs="ＭＳ ゴシック" w:hint="eastAsia"/>
        </w:rPr>
        <w:t>＜具体的な取組例＞</w:t>
      </w:r>
    </w:p>
    <w:p w14:paraId="4D6E2772" w14:textId="3F76FCC2" w:rsidR="0097100B" w:rsidRDefault="00463364">
      <w:pPr>
        <w:rPr>
          <w:rFonts w:ascii="ＭＳ ゴシック" w:eastAsia="ＭＳ ゴシック" w:hAnsi="ＭＳ ゴシック" w:cs="游ゴシック Light"/>
          <w:lang w:val="en-US"/>
        </w:rPr>
      </w:pPr>
      <w:r w:rsidRPr="005E09F4">
        <w:rPr>
          <w:lang w:val="en-US"/>
        </w:rPr>
        <w:t>○自然環境保全条例に基づく建築物敷地等における緑化の促進【再掲】</w:t>
      </w:r>
      <w:bookmarkStart w:id="40" w:name="_Toc213418739"/>
      <w:r w:rsidR="0097100B">
        <w:rPr>
          <w:rFonts w:ascii="ＭＳ ゴシック" w:hAnsi="ＭＳ ゴシック"/>
          <w:lang w:val="en-US"/>
        </w:rPr>
        <w:br w:type="page"/>
      </w:r>
    </w:p>
    <w:p w14:paraId="1DA310B5" w14:textId="2CFBA824" w:rsidR="0015049D" w:rsidRDefault="0015049D" w:rsidP="00F519B8">
      <w:pPr>
        <w:pStyle w:val="3"/>
        <w:rPr>
          <w:lang w:val="en-US"/>
        </w:rPr>
      </w:pPr>
      <w:r w:rsidRPr="009608F4">
        <w:rPr>
          <w:rFonts w:ascii="ＭＳ ゴシック" w:hAnsi="ＭＳ ゴシック" w:hint="eastAsia"/>
          <w:lang w:val="en-US"/>
        </w:rPr>
        <w:lastRenderedPageBreak/>
        <w:t xml:space="preserve">(3) </w:t>
      </w:r>
      <w:r w:rsidRPr="009608F4">
        <w:rPr>
          <w:rFonts w:ascii="ＭＳ ゴシック" w:hAnsi="ＭＳ ゴシック"/>
          <w:lang w:val="en-US"/>
        </w:rPr>
        <w:t>CO</w:t>
      </w:r>
      <w:r w:rsidRPr="009608F4">
        <w:rPr>
          <w:rFonts w:ascii="ＭＳ ゴシック" w:hAnsi="ＭＳ ゴシック"/>
          <w:vertAlign w:val="subscript"/>
          <w:lang w:val="en-US"/>
        </w:rPr>
        <w:t>2</w:t>
      </w:r>
      <w:r w:rsidRPr="0015049D">
        <w:rPr>
          <w:lang w:val="en-US"/>
        </w:rPr>
        <w:t>排出の少ないエネルギー</w:t>
      </w:r>
      <w:r>
        <w:rPr>
          <w:rFonts w:hint="eastAsia"/>
          <w:lang w:val="en-US"/>
        </w:rPr>
        <w:t>（</w:t>
      </w:r>
      <w:r w:rsidRPr="0015049D">
        <w:rPr>
          <w:lang w:val="en-US"/>
        </w:rPr>
        <w:t>再生可能エネルギーを含む</w:t>
      </w:r>
      <w:r>
        <w:rPr>
          <w:rFonts w:hint="eastAsia"/>
          <w:lang w:val="en-US"/>
        </w:rPr>
        <w:t>）</w:t>
      </w:r>
      <w:r w:rsidRPr="0015049D">
        <w:rPr>
          <w:lang w:val="en-US"/>
        </w:rPr>
        <w:t>の利用促進</w:t>
      </w:r>
      <w:bookmarkEnd w:id="40"/>
    </w:p>
    <w:p w14:paraId="0BEC063C" w14:textId="31141F90" w:rsidR="00D81CDF" w:rsidRDefault="00D81CDF" w:rsidP="00D81CDF">
      <w:pPr>
        <w:ind w:left="210" w:hangingChars="100" w:hanging="210"/>
      </w:pPr>
      <w:r>
        <w:rPr>
          <w:rFonts w:hint="eastAsia"/>
        </w:rPr>
        <w:t>a 現状・課題</w:t>
      </w:r>
    </w:p>
    <w:p w14:paraId="6C0BA469" w14:textId="740AE408" w:rsidR="00AB4225" w:rsidRDefault="00AB4225" w:rsidP="00AB4225">
      <w:pPr>
        <w:ind w:firstLineChars="100" w:firstLine="210"/>
      </w:pPr>
      <w:r w:rsidRPr="00AB4225">
        <w:rPr>
          <w:rFonts w:hint="eastAsia"/>
        </w:rPr>
        <w:t>国内及び大阪府域の直近の状況や動向を踏まえて、</w:t>
      </w:r>
      <w:r w:rsidR="004E759E">
        <w:rPr>
          <w:rFonts w:hint="eastAsia"/>
        </w:rPr>
        <w:t>更新する</w:t>
      </w:r>
      <w:r w:rsidRPr="00AB4225">
        <w:rPr>
          <w:rFonts w:hint="eastAsia"/>
        </w:rPr>
        <w:t>ことが望ましい。また、新たな内容の追記にあたっては、</w:t>
      </w:r>
      <w:r w:rsidR="001055D2" w:rsidRPr="001055D2">
        <w:rPr>
          <w:rFonts w:hint="eastAsia"/>
        </w:rPr>
        <w:t>次世代</w:t>
      </w:r>
      <w:r w:rsidR="009E2054" w:rsidRPr="00897AE0">
        <w:rPr>
          <w:rFonts w:hint="eastAsia"/>
        </w:rPr>
        <w:t>型</w:t>
      </w:r>
      <w:r w:rsidR="001055D2" w:rsidRPr="00897AE0">
        <w:rPr>
          <w:rFonts w:hint="eastAsia"/>
        </w:rPr>
        <w:t>太陽電池や水素等の大阪・関西万博で披露された先進技術や再生可能エネルギーの導入拡大やレジリエン</w:t>
      </w:r>
      <w:r w:rsidR="001055D2" w:rsidRPr="001055D2">
        <w:rPr>
          <w:rFonts w:hint="eastAsia"/>
        </w:rPr>
        <w:t>ス強化に寄与する蓄電池等の技術</w:t>
      </w:r>
      <w:r w:rsidRPr="00AB4225">
        <w:t>にも留意して追記することが望ましい。</w:t>
      </w:r>
      <w:r w:rsidR="003E0F82" w:rsidRPr="0047537B">
        <w:rPr>
          <w:rFonts w:hint="eastAsia"/>
        </w:rPr>
        <w:t>加えて、太陽光発電以外の再生可能エネルギー（太陽熱、地中熱等）についても</w:t>
      </w:r>
      <w:r w:rsidR="00A85FEC" w:rsidRPr="0047537B">
        <w:rPr>
          <w:rFonts w:hint="eastAsia"/>
        </w:rPr>
        <w:t>追記</w:t>
      </w:r>
      <w:r w:rsidR="00AF71C9" w:rsidRPr="0047537B">
        <w:rPr>
          <w:rFonts w:hint="eastAsia"/>
        </w:rPr>
        <w:t>を検討</w:t>
      </w:r>
      <w:r w:rsidR="00A85FEC" w:rsidRPr="0047537B">
        <w:rPr>
          <w:rFonts w:hint="eastAsia"/>
        </w:rPr>
        <w:t>することが望ましい。</w:t>
      </w:r>
    </w:p>
    <w:p w14:paraId="117E2281" w14:textId="3BCC050A" w:rsidR="00D654E6" w:rsidRPr="00D81CDF" w:rsidRDefault="00D654E6" w:rsidP="00E24EC8">
      <w:pPr>
        <w:jc w:val="center"/>
        <w:rPr>
          <w:color w:val="EE0000"/>
          <w:lang w:val="en-US"/>
        </w:rPr>
      </w:pPr>
    </w:p>
    <w:p w14:paraId="08D87FA5" w14:textId="26137C08" w:rsidR="00D81CDF" w:rsidRDefault="00D81CDF" w:rsidP="00D81CDF">
      <w:pPr>
        <w:ind w:left="210" w:hangingChars="100" w:hanging="210"/>
      </w:pPr>
      <w:r>
        <w:rPr>
          <w:rFonts w:hint="eastAsia"/>
        </w:rPr>
        <w:t>b 今後の取組</w:t>
      </w:r>
    </w:p>
    <w:p w14:paraId="3BC45745" w14:textId="77777777" w:rsidR="00B63249" w:rsidRDefault="00B63249" w:rsidP="00B63249">
      <w:pPr>
        <w:rPr>
          <w:lang w:val="en-US"/>
        </w:rPr>
      </w:pPr>
      <w:r w:rsidRPr="00B63249">
        <w:rPr>
          <w:lang w:val="en-US"/>
        </w:rPr>
        <w:t>(a)様々なアプローチによるCO</w:t>
      </w:r>
      <w:r w:rsidRPr="005E09F4">
        <w:rPr>
          <w:vertAlign w:val="subscript"/>
          <w:lang w:val="en-US"/>
        </w:rPr>
        <w:t>2</w:t>
      </w:r>
      <w:r w:rsidRPr="00B63249">
        <w:rPr>
          <w:lang w:val="en-US"/>
        </w:rPr>
        <w:t>排出の少ないエネルギーの利用促進</w:t>
      </w:r>
    </w:p>
    <w:p w14:paraId="0580B07D" w14:textId="1CEA217C" w:rsidR="00D81CDF" w:rsidRDefault="00B63249" w:rsidP="005E09F4">
      <w:pPr>
        <w:rPr>
          <w:lang w:val="en-US"/>
        </w:rPr>
      </w:pPr>
      <w:r>
        <w:rPr>
          <w:rFonts w:hint="eastAsia"/>
          <w:lang w:val="en-US"/>
        </w:rPr>
        <w:t>■</w:t>
      </w:r>
      <w:r w:rsidRPr="00B63249">
        <w:rPr>
          <w:lang w:val="en-US"/>
        </w:rPr>
        <w:t>CO</w:t>
      </w:r>
      <w:r w:rsidRPr="005E09F4">
        <w:rPr>
          <w:vertAlign w:val="subscript"/>
          <w:lang w:val="en-US"/>
        </w:rPr>
        <w:t>2</w:t>
      </w:r>
      <w:r w:rsidRPr="00B63249">
        <w:rPr>
          <w:lang w:val="en-US"/>
        </w:rPr>
        <w:t>排出の少ない電気の選択促進</w:t>
      </w:r>
    </w:p>
    <w:p w14:paraId="6D9CC0CE" w14:textId="4A5E7AE8" w:rsidR="00B63249" w:rsidRPr="00B63249" w:rsidRDefault="00B63249" w:rsidP="00B63249">
      <w:pPr>
        <w:rPr>
          <w:lang w:val="en-US"/>
        </w:rPr>
      </w:pPr>
      <w:r w:rsidRPr="00B63249">
        <w:rPr>
          <w:rFonts w:hint="eastAsia"/>
          <w:lang w:val="en-US"/>
        </w:rPr>
        <w:t>＜具体的な取組例＞</w:t>
      </w:r>
    </w:p>
    <w:p w14:paraId="319D8E2E" w14:textId="77777777" w:rsidR="00B63249" w:rsidRPr="00B63249" w:rsidRDefault="00B63249" w:rsidP="00B63249">
      <w:pPr>
        <w:rPr>
          <w:lang w:val="en-US"/>
        </w:rPr>
      </w:pPr>
      <w:r w:rsidRPr="00B63249">
        <w:rPr>
          <w:rFonts w:hint="eastAsia"/>
          <w:lang w:val="en-US"/>
        </w:rPr>
        <w:t>○小売電気事業者による再生可能エネルギー電気の販売メニューなどの情報提供</w:t>
      </w:r>
    </w:p>
    <w:p w14:paraId="0464518F" w14:textId="77777777" w:rsidR="00B63249" w:rsidRPr="00B63249" w:rsidRDefault="00B63249" w:rsidP="00B63249">
      <w:pPr>
        <w:rPr>
          <w:lang w:val="en-US"/>
        </w:rPr>
      </w:pPr>
      <w:r w:rsidRPr="00B63249">
        <w:rPr>
          <w:rFonts w:hint="eastAsia"/>
          <w:lang w:val="en-US"/>
        </w:rPr>
        <w:t>○市町村に対する再生可能エネルギー電気の調達促進</w:t>
      </w:r>
    </w:p>
    <w:p w14:paraId="17997C12" w14:textId="77777777" w:rsidR="00B63249" w:rsidRPr="00B63249" w:rsidRDefault="00B63249" w:rsidP="005E09F4">
      <w:pPr>
        <w:ind w:left="210" w:hangingChars="100" w:hanging="210"/>
        <w:rPr>
          <w:lang w:val="en-US"/>
        </w:rPr>
      </w:pPr>
      <w:r w:rsidRPr="00B63249">
        <w:rPr>
          <w:rFonts w:hint="eastAsia"/>
          <w:lang w:val="en-US"/>
        </w:rPr>
        <w:t>○実行計画（事務事業編）に基づく、「大阪府電力の調達に係る環境配慮方針」の強化による府有施設における再生可能エネルギー</w:t>
      </w:r>
      <w:r w:rsidRPr="00B63249">
        <w:rPr>
          <w:lang w:val="en-US"/>
        </w:rPr>
        <w:t>100％電気など排出係数の低い電力の調達の推進及び調達方法の事業者への普及促進</w:t>
      </w:r>
    </w:p>
    <w:p w14:paraId="76397CF4" w14:textId="1D096B4F" w:rsidR="00B63249" w:rsidRPr="00B63249" w:rsidRDefault="00B63249" w:rsidP="005E09F4">
      <w:pPr>
        <w:ind w:left="210" w:hangingChars="100" w:hanging="210"/>
        <w:rPr>
          <w:lang w:val="en-US"/>
        </w:rPr>
      </w:pPr>
      <w:r w:rsidRPr="00B63249">
        <w:rPr>
          <w:rFonts w:hint="eastAsia"/>
          <w:lang w:val="en-US"/>
        </w:rPr>
        <w:t>○</w:t>
      </w:r>
      <w:r w:rsidRPr="005E09F4">
        <w:rPr>
          <w:rFonts w:hint="eastAsia"/>
          <w:u w:val="single"/>
          <w:lang w:val="en-US"/>
        </w:rPr>
        <w:t>大阪府気候変動対策の推進に関する</w:t>
      </w:r>
      <w:r w:rsidRPr="00B63249">
        <w:rPr>
          <w:rFonts w:hint="eastAsia"/>
          <w:lang w:val="en-US"/>
        </w:rPr>
        <w:t>条例に基づく特定事業者の計画書・報告書制度における再生可能エネルギーの利用状況等に関する報告の追加</w:t>
      </w:r>
    </w:p>
    <w:p w14:paraId="4F801243" w14:textId="6883E347" w:rsidR="00B63249" w:rsidRPr="00897AE0" w:rsidRDefault="00B63249" w:rsidP="005E09F4">
      <w:pPr>
        <w:ind w:left="210" w:hangingChars="100" w:hanging="210"/>
        <w:rPr>
          <w:lang w:val="en-US"/>
        </w:rPr>
      </w:pPr>
      <w:r w:rsidRPr="00B63249">
        <w:rPr>
          <w:rFonts w:hint="eastAsia"/>
          <w:lang w:val="en-US"/>
        </w:rPr>
        <w:t>○小売電気事業者の電力販売量・再生可能エネルギー導入量等に関する新たな計画書・報告書制度</w:t>
      </w:r>
      <w:r w:rsidRPr="00897AE0">
        <w:rPr>
          <w:rFonts w:hint="eastAsia"/>
          <w:lang w:val="en-US"/>
        </w:rPr>
        <w:t>の運用</w:t>
      </w:r>
    </w:p>
    <w:p w14:paraId="3F2F7133" w14:textId="236ADCE6" w:rsidR="00B63249" w:rsidRDefault="00B63249" w:rsidP="00B63249">
      <w:pPr>
        <w:rPr>
          <w:lang w:val="en-US"/>
        </w:rPr>
      </w:pPr>
    </w:p>
    <w:p w14:paraId="55A91621" w14:textId="7212F32D" w:rsidR="00B63249" w:rsidRDefault="00B63249" w:rsidP="00B63249">
      <w:pPr>
        <w:rPr>
          <w:lang w:val="en-US"/>
        </w:rPr>
      </w:pPr>
      <w:r>
        <w:rPr>
          <w:rFonts w:hint="eastAsia"/>
          <w:lang w:val="en-US"/>
        </w:rPr>
        <w:t>■</w:t>
      </w:r>
      <w:r w:rsidRPr="00B63249">
        <w:rPr>
          <w:rFonts w:hint="eastAsia"/>
          <w:lang w:val="en-US"/>
        </w:rPr>
        <w:t>多様な手段による再生可能エネルギーの調達</w:t>
      </w:r>
    </w:p>
    <w:p w14:paraId="449305E1" w14:textId="27A356F6" w:rsidR="00B63249" w:rsidRPr="00B63249" w:rsidRDefault="00B63249" w:rsidP="00B63249">
      <w:pPr>
        <w:rPr>
          <w:lang w:val="en-US"/>
        </w:rPr>
      </w:pPr>
      <w:r w:rsidRPr="00B63249">
        <w:rPr>
          <w:rFonts w:hint="eastAsia"/>
          <w:lang w:val="en-US"/>
        </w:rPr>
        <w:t>＜具体的な取組例＞</w:t>
      </w:r>
    </w:p>
    <w:p w14:paraId="535A64DD" w14:textId="57556BA4" w:rsidR="00B63249" w:rsidRDefault="00B63249" w:rsidP="00B63249">
      <w:pPr>
        <w:rPr>
          <w:lang w:val="en-US"/>
        </w:rPr>
      </w:pPr>
      <w:r w:rsidRPr="00B63249">
        <w:rPr>
          <w:rFonts w:hint="eastAsia"/>
          <w:lang w:val="en-US"/>
        </w:rPr>
        <w:t>○再エネ電力調達マッチング事業等による府民や事業者が再生可能エネルギーを選択できる環境づくり</w:t>
      </w:r>
    </w:p>
    <w:p w14:paraId="3B908C6A" w14:textId="7F9B49D0" w:rsidR="00B63249" w:rsidRDefault="00B63249" w:rsidP="00B63249">
      <w:pPr>
        <w:rPr>
          <w:lang w:val="en-US"/>
        </w:rPr>
      </w:pPr>
    </w:p>
    <w:p w14:paraId="036BA022" w14:textId="47FC59EE" w:rsidR="00B63249" w:rsidRDefault="00B63249" w:rsidP="00B63249">
      <w:pPr>
        <w:rPr>
          <w:lang w:val="en-US"/>
        </w:rPr>
      </w:pPr>
      <w:r>
        <w:rPr>
          <w:rFonts w:hint="eastAsia"/>
          <w:lang w:val="en-US"/>
        </w:rPr>
        <w:t>■</w:t>
      </w:r>
      <w:r w:rsidRPr="00B63249">
        <w:rPr>
          <w:lang w:val="en-US"/>
        </w:rPr>
        <w:t>CO</w:t>
      </w:r>
      <w:r w:rsidRPr="005E09F4">
        <w:rPr>
          <w:vertAlign w:val="subscript"/>
          <w:lang w:val="en-US"/>
        </w:rPr>
        <w:t>2</w:t>
      </w:r>
      <w:r w:rsidRPr="00B63249">
        <w:rPr>
          <w:lang w:val="en-US"/>
        </w:rPr>
        <w:t>排出の少ないまちづくり・都市再開発の推進</w:t>
      </w:r>
    </w:p>
    <w:p w14:paraId="548744CD" w14:textId="295F8778" w:rsidR="00B63249" w:rsidRPr="00B63249" w:rsidRDefault="00B63249" w:rsidP="00B63249">
      <w:pPr>
        <w:rPr>
          <w:lang w:val="en-US"/>
        </w:rPr>
      </w:pPr>
      <w:r w:rsidRPr="00B63249">
        <w:rPr>
          <w:rFonts w:hint="eastAsia"/>
          <w:lang w:val="en-US"/>
        </w:rPr>
        <w:t>＜具体的な取組例＞</w:t>
      </w:r>
    </w:p>
    <w:p w14:paraId="2F0FD3E1" w14:textId="64674F9A" w:rsidR="00B63249" w:rsidRDefault="00B63249" w:rsidP="005E09F4">
      <w:pPr>
        <w:ind w:left="210" w:hangingChars="100" w:hanging="210"/>
        <w:rPr>
          <w:lang w:val="en-US"/>
        </w:rPr>
      </w:pPr>
      <w:r w:rsidRPr="00B63249">
        <w:rPr>
          <w:rFonts w:hint="eastAsia"/>
          <w:lang w:val="en-US"/>
        </w:rPr>
        <w:t>▽都市計画区域マスタープランに示した方針等にも留意し、新エネルギー・省エネルギー技術の活用、エネルギーの面的利用等の促進により、エネルギー利用効率の高い都市の形成を促進</w:t>
      </w:r>
    </w:p>
    <w:p w14:paraId="51112FAA" w14:textId="53DA856F" w:rsidR="00B63249" w:rsidRDefault="00B63249" w:rsidP="00B63249">
      <w:pPr>
        <w:rPr>
          <w:lang w:val="en-US"/>
        </w:rPr>
      </w:pPr>
    </w:p>
    <w:p w14:paraId="013DC9B8" w14:textId="208660A7" w:rsidR="00B63249" w:rsidRDefault="00B63249" w:rsidP="00B63249">
      <w:pPr>
        <w:rPr>
          <w:lang w:val="en-US"/>
        </w:rPr>
      </w:pPr>
      <w:r w:rsidRPr="00B63249">
        <w:rPr>
          <w:lang w:val="en-US"/>
        </w:rPr>
        <w:t>(b)再生可能エネルギ</w:t>
      </w:r>
      <w:r w:rsidRPr="00897AE0">
        <w:rPr>
          <w:lang w:val="en-US"/>
        </w:rPr>
        <w:t>ー</w:t>
      </w:r>
      <w:r w:rsidR="00877AAC" w:rsidRPr="00233047">
        <w:rPr>
          <w:rFonts w:hint="eastAsia"/>
          <w:u w:val="single"/>
          <w:lang w:val="en-US"/>
        </w:rPr>
        <w:t>設備</w:t>
      </w:r>
      <w:r w:rsidRPr="00897AE0">
        <w:rPr>
          <w:lang w:val="en-US"/>
        </w:rPr>
        <w:t>等</w:t>
      </w:r>
      <w:r w:rsidRPr="00B63249">
        <w:rPr>
          <w:lang w:val="en-US"/>
        </w:rPr>
        <w:t>の設置促進</w:t>
      </w:r>
    </w:p>
    <w:p w14:paraId="666B35EC" w14:textId="7CE29E4A" w:rsidR="00B63249" w:rsidRDefault="00B63249" w:rsidP="00B63249">
      <w:pPr>
        <w:rPr>
          <w:lang w:val="en-US"/>
        </w:rPr>
      </w:pPr>
      <w:r>
        <w:rPr>
          <w:rFonts w:hint="eastAsia"/>
          <w:lang w:val="en-US"/>
        </w:rPr>
        <w:t>■</w:t>
      </w:r>
      <w:r w:rsidRPr="00B63249">
        <w:rPr>
          <w:rFonts w:hint="eastAsia"/>
          <w:lang w:val="en-US"/>
        </w:rPr>
        <w:t>周知啓発による太陽光発電設備等の設置促進</w:t>
      </w:r>
    </w:p>
    <w:p w14:paraId="3A3AA050" w14:textId="086DEA81" w:rsidR="00B63249" w:rsidRPr="00B63249" w:rsidRDefault="00B63249" w:rsidP="00B63249">
      <w:pPr>
        <w:rPr>
          <w:lang w:val="en-US"/>
        </w:rPr>
      </w:pPr>
      <w:r w:rsidRPr="00B63249">
        <w:rPr>
          <w:rFonts w:hint="eastAsia"/>
          <w:lang w:val="en-US"/>
        </w:rPr>
        <w:t>＜具体的な取組例＞</w:t>
      </w:r>
    </w:p>
    <w:p w14:paraId="762501D7" w14:textId="77777777" w:rsidR="00B63249" w:rsidRPr="00B63249" w:rsidRDefault="00B63249" w:rsidP="00B63249">
      <w:pPr>
        <w:rPr>
          <w:lang w:val="en-US"/>
        </w:rPr>
      </w:pPr>
      <w:r w:rsidRPr="00B63249">
        <w:rPr>
          <w:rFonts w:hint="eastAsia"/>
          <w:lang w:val="en-US"/>
        </w:rPr>
        <w:t>○一定の基準を満たす優良な太陽光発電・蓄電池システムの製造者・施工店・販売店の登録及び公表</w:t>
      </w:r>
    </w:p>
    <w:p w14:paraId="04C47AB6" w14:textId="29032AEC" w:rsidR="00B63249" w:rsidRPr="00B63249" w:rsidRDefault="00B63249" w:rsidP="00B63249">
      <w:pPr>
        <w:rPr>
          <w:lang w:val="en-US"/>
        </w:rPr>
      </w:pPr>
      <w:r w:rsidRPr="00B63249">
        <w:rPr>
          <w:rFonts w:hint="eastAsia"/>
          <w:lang w:val="en-US"/>
        </w:rPr>
        <w:lastRenderedPageBreak/>
        <w:t>○府・市町村等保有資産（土地、屋根等）を活用した太陽光発電設備の導入促進</w:t>
      </w:r>
    </w:p>
    <w:p w14:paraId="00A45749" w14:textId="77777777" w:rsidR="00B63249" w:rsidRPr="00B63249" w:rsidRDefault="00B63249" w:rsidP="00B63249">
      <w:pPr>
        <w:rPr>
          <w:lang w:val="en-US"/>
        </w:rPr>
      </w:pPr>
      <w:r w:rsidRPr="00B63249">
        <w:rPr>
          <w:rFonts w:hint="eastAsia"/>
          <w:lang w:val="en-US"/>
        </w:rPr>
        <w:t>○自家消費型の太陽光発電の導入モデルの普及促進</w:t>
      </w:r>
    </w:p>
    <w:p w14:paraId="253A60AB" w14:textId="77777777" w:rsidR="00B63249" w:rsidRPr="005E09F4" w:rsidRDefault="00B63249" w:rsidP="00B63249">
      <w:pPr>
        <w:rPr>
          <w:u w:val="single"/>
          <w:lang w:val="en-US"/>
        </w:rPr>
      </w:pPr>
      <w:r w:rsidRPr="005E09F4">
        <w:rPr>
          <w:rFonts w:hint="eastAsia"/>
          <w:u w:val="single"/>
          <w:lang w:val="en-US"/>
        </w:rPr>
        <w:t>◇軽量柔軟な特徴を持つペロブスカイト太陽電池の普及促進</w:t>
      </w:r>
    </w:p>
    <w:p w14:paraId="24466115" w14:textId="4B9B3791" w:rsidR="00B63249" w:rsidRPr="005E09F4" w:rsidRDefault="00B63249" w:rsidP="00B63249">
      <w:pPr>
        <w:rPr>
          <w:u w:val="single"/>
          <w:lang w:val="en-US"/>
        </w:rPr>
      </w:pPr>
      <w:r w:rsidRPr="005E09F4">
        <w:rPr>
          <w:rFonts w:hint="eastAsia"/>
          <w:u w:val="single"/>
          <w:lang w:val="en-US"/>
        </w:rPr>
        <w:t>▽電動車を活用した再生可能エネルギー導入促進</w:t>
      </w:r>
    </w:p>
    <w:p w14:paraId="24A2AE09" w14:textId="67E11557" w:rsidR="00B63249" w:rsidRDefault="00B63249" w:rsidP="00B63249">
      <w:pPr>
        <w:rPr>
          <w:lang w:val="en-US"/>
        </w:rPr>
      </w:pPr>
    </w:p>
    <w:p w14:paraId="40FCAAF5" w14:textId="594E3D0B" w:rsidR="00B63249" w:rsidRDefault="00B63249" w:rsidP="00B63249">
      <w:pPr>
        <w:rPr>
          <w:lang w:val="en-US"/>
        </w:rPr>
      </w:pPr>
      <w:r>
        <w:rPr>
          <w:rFonts w:hint="eastAsia"/>
          <w:lang w:val="en-US"/>
        </w:rPr>
        <w:t>■</w:t>
      </w:r>
      <w:r w:rsidRPr="00B63249">
        <w:rPr>
          <w:rFonts w:hint="eastAsia"/>
          <w:lang w:val="en-US"/>
        </w:rPr>
        <w:t>レジリエンス強化の観点での太陽光発電設備等の設置促進</w:t>
      </w:r>
    </w:p>
    <w:p w14:paraId="4841794E" w14:textId="00A5F0CE" w:rsidR="00B63249" w:rsidRPr="00B63249" w:rsidRDefault="00B63249" w:rsidP="00B63249">
      <w:pPr>
        <w:rPr>
          <w:lang w:val="en-US"/>
        </w:rPr>
      </w:pPr>
      <w:r w:rsidRPr="00B63249">
        <w:rPr>
          <w:rFonts w:hint="eastAsia"/>
          <w:lang w:val="en-US"/>
        </w:rPr>
        <w:t>＜具体的な取組例＞</w:t>
      </w:r>
    </w:p>
    <w:p w14:paraId="12D77583" w14:textId="77777777" w:rsidR="00B63249" w:rsidRPr="00B63249" w:rsidRDefault="00B63249" w:rsidP="005E09F4">
      <w:pPr>
        <w:ind w:left="210" w:hangingChars="100" w:hanging="210"/>
        <w:rPr>
          <w:lang w:val="en-US"/>
        </w:rPr>
      </w:pPr>
      <w:r w:rsidRPr="00B63249">
        <w:rPr>
          <w:rFonts w:hint="eastAsia"/>
          <w:lang w:val="en-US"/>
        </w:rPr>
        <w:t>○災害時等のレジリエンス強化にも寄与する公共施設や防災拠点、避難所等への太陽光発電設備等の導入促進</w:t>
      </w:r>
    </w:p>
    <w:p w14:paraId="54607552" w14:textId="77777777" w:rsidR="00B63249" w:rsidRPr="005E09F4" w:rsidRDefault="00B63249" w:rsidP="00B63249">
      <w:pPr>
        <w:rPr>
          <w:u w:val="single"/>
          <w:lang w:val="en-US"/>
        </w:rPr>
      </w:pPr>
      <w:r w:rsidRPr="005E09F4">
        <w:rPr>
          <w:rFonts w:hint="eastAsia"/>
          <w:u w:val="single"/>
          <w:lang w:val="en-US"/>
        </w:rPr>
        <w:t>◇災害等の停電時に活用でき、レジリエンス強化に寄与する電動車の普及促進</w:t>
      </w:r>
    </w:p>
    <w:p w14:paraId="41036DBF" w14:textId="543C5F00" w:rsidR="00B63249" w:rsidRPr="00897AE0" w:rsidRDefault="00B63249" w:rsidP="005E09F4">
      <w:pPr>
        <w:ind w:left="210" w:hangingChars="100" w:hanging="210"/>
        <w:rPr>
          <w:u w:val="single"/>
          <w:lang w:val="en-US"/>
        </w:rPr>
      </w:pPr>
      <w:r w:rsidRPr="005E09F4">
        <w:rPr>
          <w:rFonts w:hint="eastAsia"/>
          <w:u w:val="single"/>
          <w:lang w:val="en-US"/>
        </w:rPr>
        <w:t>○</w:t>
      </w:r>
      <w:r w:rsidR="00877AAC" w:rsidRPr="00897AE0">
        <w:rPr>
          <w:rFonts w:hint="eastAsia"/>
          <w:u w:val="single"/>
          <w:lang w:val="en-US"/>
        </w:rPr>
        <w:t>防災・減災にも寄与する太陽光発電設備や蓄電地、コージェネレーションなどの分散型エネルギーの活用促進</w:t>
      </w:r>
    </w:p>
    <w:p w14:paraId="5EDD62B2" w14:textId="01E0905B" w:rsidR="00B63249" w:rsidRDefault="00B63249" w:rsidP="00B63249">
      <w:pPr>
        <w:rPr>
          <w:lang w:val="en-US"/>
        </w:rPr>
      </w:pPr>
    </w:p>
    <w:p w14:paraId="1F0EAF01" w14:textId="3B6D2001" w:rsidR="00B63249" w:rsidRDefault="00B63249" w:rsidP="00B63249">
      <w:pPr>
        <w:rPr>
          <w:lang w:val="en-US"/>
        </w:rPr>
      </w:pPr>
      <w:r>
        <w:rPr>
          <w:rFonts w:hint="eastAsia"/>
          <w:lang w:val="en-US"/>
        </w:rPr>
        <w:t>■</w:t>
      </w:r>
      <w:r w:rsidRPr="00B63249">
        <w:rPr>
          <w:rFonts w:hint="eastAsia"/>
          <w:lang w:val="en-US"/>
        </w:rPr>
        <w:t>費用負担の軽減による太陽光発電設備等の設置促進</w:t>
      </w:r>
    </w:p>
    <w:p w14:paraId="0EC66451" w14:textId="49FC6170" w:rsidR="00B63249" w:rsidRPr="00B63249" w:rsidRDefault="00B63249" w:rsidP="00B63249">
      <w:pPr>
        <w:rPr>
          <w:lang w:val="en-US"/>
        </w:rPr>
      </w:pPr>
      <w:r w:rsidRPr="00B63249">
        <w:rPr>
          <w:rFonts w:hint="eastAsia"/>
          <w:lang w:val="en-US"/>
        </w:rPr>
        <w:t>＜具体的な取組例＞</w:t>
      </w:r>
    </w:p>
    <w:p w14:paraId="6C033D7B" w14:textId="77777777" w:rsidR="00B63249" w:rsidRPr="00B63249" w:rsidRDefault="00B63249" w:rsidP="00B63249">
      <w:pPr>
        <w:rPr>
          <w:lang w:val="en-US"/>
        </w:rPr>
      </w:pPr>
      <w:r w:rsidRPr="00B63249">
        <w:rPr>
          <w:rFonts w:hint="eastAsia"/>
          <w:lang w:val="en-US"/>
        </w:rPr>
        <w:t>○太陽光パネル及び蓄電池システムの共同購入支援事業等による太陽光発電及び蓄電池の普及促進</w:t>
      </w:r>
    </w:p>
    <w:p w14:paraId="24A769CE" w14:textId="535A9184" w:rsidR="00B63249" w:rsidRDefault="00B63249" w:rsidP="005E09F4">
      <w:pPr>
        <w:ind w:left="210" w:hangingChars="100" w:hanging="210"/>
        <w:rPr>
          <w:lang w:val="en-US"/>
        </w:rPr>
      </w:pPr>
      <w:r w:rsidRPr="00B63249">
        <w:rPr>
          <w:rFonts w:hint="eastAsia"/>
          <w:lang w:val="en-US"/>
        </w:rPr>
        <w:t>○金融機関と連携した太陽光発電設備等の設置に利用できる低利で手続きが簡単な個別クレジット型ローン等による普及促進</w:t>
      </w:r>
    </w:p>
    <w:p w14:paraId="65A88752" w14:textId="77777777" w:rsidR="00B63249" w:rsidRDefault="00B63249" w:rsidP="00B63249">
      <w:pPr>
        <w:rPr>
          <w:lang w:val="en-US"/>
        </w:rPr>
      </w:pPr>
    </w:p>
    <w:p w14:paraId="3B463900" w14:textId="5E5C0BE5" w:rsidR="00B63249" w:rsidRDefault="00B63249" w:rsidP="00B63249">
      <w:pPr>
        <w:rPr>
          <w:lang w:val="en-US"/>
        </w:rPr>
      </w:pPr>
      <w:r>
        <w:rPr>
          <w:rFonts w:hint="eastAsia"/>
          <w:lang w:val="en-US"/>
        </w:rPr>
        <w:t>■</w:t>
      </w:r>
      <w:r w:rsidRPr="00B63249">
        <w:rPr>
          <w:rFonts w:hint="eastAsia"/>
          <w:lang w:val="en-US"/>
        </w:rPr>
        <w:t>公共施設等における未利用エネルギーの有効活用</w:t>
      </w:r>
    </w:p>
    <w:p w14:paraId="6029B3FB" w14:textId="0200C5F9" w:rsidR="00B63249" w:rsidRPr="00B63249" w:rsidRDefault="00B63249" w:rsidP="00B63249">
      <w:pPr>
        <w:rPr>
          <w:lang w:val="en-US"/>
        </w:rPr>
      </w:pPr>
      <w:r w:rsidRPr="00B63249">
        <w:rPr>
          <w:rFonts w:hint="eastAsia"/>
          <w:lang w:val="en-US"/>
        </w:rPr>
        <w:t>＜具体的な取組例＞</w:t>
      </w:r>
    </w:p>
    <w:p w14:paraId="3AEA86CA" w14:textId="77777777" w:rsidR="00B63249" w:rsidRPr="00B63249" w:rsidRDefault="00B63249" w:rsidP="00B63249">
      <w:pPr>
        <w:rPr>
          <w:lang w:val="en-US"/>
        </w:rPr>
      </w:pPr>
      <w:r w:rsidRPr="00B63249">
        <w:rPr>
          <w:rFonts w:hint="eastAsia"/>
          <w:lang w:val="en-US"/>
        </w:rPr>
        <w:t>○上水道施設やダム等における小水力発電の導入促進</w:t>
      </w:r>
    </w:p>
    <w:p w14:paraId="5241CEB8" w14:textId="77777777" w:rsidR="00B63249" w:rsidRPr="00B63249" w:rsidRDefault="00B63249" w:rsidP="00B63249">
      <w:pPr>
        <w:rPr>
          <w:lang w:val="en-US"/>
        </w:rPr>
      </w:pPr>
      <w:r w:rsidRPr="00B63249">
        <w:rPr>
          <w:rFonts w:hint="eastAsia"/>
          <w:lang w:val="en-US"/>
        </w:rPr>
        <w:t>○水みらいセンター（下水処理場）における消化ガスを活用したバイオマス発電の活用</w:t>
      </w:r>
    </w:p>
    <w:p w14:paraId="41A452CB" w14:textId="77777777" w:rsidR="00B63249" w:rsidRPr="00B63249" w:rsidRDefault="00B63249" w:rsidP="005E09F4">
      <w:pPr>
        <w:ind w:left="210" w:hangingChars="100" w:hanging="210"/>
        <w:rPr>
          <w:lang w:val="en-US"/>
        </w:rPr>
      </w:pPr>
      <w:r w:rsidRPr="00B63249">
        <w:rPr>
          <w:rFonts w:hint="eastAsia"/>
          <w:lang w:val="en-US"/>
        </w:rPr>
        <w:t>○水みらいセンター（下水処理場）における自家消費及び</w:t>
      </w:r>
      <w:r w:rsidRPr="00B63249">
        <w:rPr>
          <w:lang w:val="en-US"/>
        </w:rPr>
        <w:t>FITを活用した売電や屋根貸しによる太陽光発電の活用</w:t>
      </w:r>
    </w:p>
    <w:p w14:paraId="6709A527" w14:textId="58090971" w:rsidR="00B63249" w:rsidRDefault="00B63249" w:rsidP="00B63249">
      <w:pPr>
        <w:rPr>
          <w:lang w:val="en-US"/>
        </w:rPr>
      </w:pPr>
      <w:r w:rsidRPr="00B63249">
        <w:rPr>
          <w:rFonts w:hint="eastAsia"/>
          <w:lang w:val="en-US"/>
        </w:rPr>
        <w:t>○ごみ焼却施設の排熱を、エネルギーとして発電や暖房・給湯に有効利用</w:t>
      </w:r>
    </w:p>
    <w:p w14:paraId="79C9D359" w14:textId="77777777" w:rsidR="00B63249" w:rsidRDefault="00B63249" w:rsidP="00B63249">
      <w:pPr>
        <w:rPr>
          <w:lang w:val="en-US"/>
        </w:rPr>
      </w:pPr>
    </w:p>
    <w:p w14:paraId="1BBA5E0A" w14:textId="48F878DE" w:rsidR="00B63249" w:rsidRDefault="00B63249" w:rsidP="00B63249">
      <w:pPr>
        <w:rPr>
          <w:lang w:val="en-US"/>
        </w:rPr>
      </w:pPr>
      <w:r>
        <w:rPr>
          <w:rFonts w:hint="eastAsia"/>
          <w:lang w:val="en-US"/>
        </w:rPr>
        <w:t>■</w:t>
      </w:r>
      <w:r w:rsidRPr="005E09F4">
        <w:rPr>
          <w:rFonts w:hint="eastAsia"/>
          <w:u w:val="single"/>
          <w:lang w:val="en-US"/>
        </w:rPr>
        <w:t>脱炭素関連分野</w:t>
      </w:r>
      <w:r w:rsidRPr="00B63249">
        <w:rPr>
          <w:rFonts w:hint="eastAsia"/>
          <w:lang w:val="en-US"/>
        </w:rPr>
        <w:t>の研究開発支援及び導入促進</w:t>
      </w:r>
    </w:p>
    <w:p w14:paraId="23B0541D" w14:textId="51659CF4" w:rsidR="00B63249" w:rsidRPr="00B63249" w:rsidRDefault="00B63249" w:rsidP="00B63249">
      <w:pPr>
        <w:rPr>
          <w:lang w:val="en-US"/>
        </w:rPr>
      </w:pPr>
      <w:r w:rsidRPr="00B63249">
        <w:rPr>
          <w:rFonts w:hint="eastAsia"/>
          <w:lang w:val="en-US"/>
        </w:rPr>
        <w:t>＜具体的な取組例＞</w:t>
      </w:r>
    </w:p>
    <w:p w14:paraId="3E9796D4" w14:textId="71D17F7E" w:rsidR="00B63249" w:rsidRPr="00897AE0" w:rsidRDefault="00B63249" w:rsidP="008C34B9">
      <w:pPr>
        <w:ind w:left="210" w:hangingChars="100" w:hanging="210"/>
        <w:rPr>
          <w:lang w:val="en-US"/>
        </w:rPr>
      </w:pPr>
      <w:r w:rsidRPr="00B63249">
        <w:rPr>
          <w:rFonts w:hint="eastAsia"/>
          <w:lang w:val="en-US"/>
        </w:rPr>
        <w:t>○</w:t>
      </w:r>
      <w:r w:rsidR="00630C18" w:rsidRPr="003D5982">
        <w:rPr>
          <w:rFonts w:hint="eastAsia"/>
          <w:u w:val="single"/>
          <w:lang w:val="en-US"/>
        </w:rPr>
        <w:t>カーボンニュートラル</w:t>
      </w:r>
      <w:r w:rsidRPr="00897AE0">
        <w:rPr>
          <w:rFonts w:hint="eastAsia"/>
          <w:u w:val="single"/>
          <w:lang w:val="en-US"/>
        </w:rPr>
        <w:t>関連</w:t>
      </w:r>
      <w:r w:rsidRPr="00897AE0">
        <w:rPr>
          <w:rFonts w:hint="eastAsia"/>
          <w:lang w:val="en-US"/>
        </w:rPr>
        <w:t>産業</w:t>
      </w:r>
      <w:r w:rsidR="00630C18" w:rsidRPr="003D5982">
        <w:rPr>
          <w:rFonts w:hint="eastAsia"/>
          <w:u w:val="single"/>
          <w:lang w:val="en-US"/>
        </w:rPr>
        <w:t>（水素・アンモニア等、ペロブスカイト太陽電池・蓄電池、バイオものづくり分野等）</w:t>
      </w:r>
      <w:r w:rsidRPr="00897AE0">
        <w:rPr>
          <w:rFonts w:hint="eastAsia"/>
          <w:lang w:val="en-US"/>
        </w:rPr>
        <w:t>振興の強化（技術開発支援、中小企業参入促進など）</w:t>
      </w:r>
      <w:bookmarkStart w:id="41" w:name="_Hlk208580581"/>
      <w:r w:rsidRPr="00897AE0">
        <w:rPr>
          <w:rFonts w:hint="eastAsia"/>
          <w:lang w:val="en-US"/>
        </w:rPr>
        <w:t>【再掲】</w:t>
      </w:r>
      <w:bookmarkEnd w:id="41"/>
    </w:p>
    <w:p w14:paraId="6FFD0080" w14:textId="7BE30D00" w:rsidR="00B63249" w:rsidRDefault="00B63249" w:rsidP="00B63249">
      <w:pPr>
        <w:rPr>
          <w:lang w:val="en-US"/>
        </w:rPr>
      </w:pPr>
      <w:r w:rsidRPr="00B63249">
        <w:rPr>
          <w:rFonts w:hint="eastAsia"/>
          <w:lang w:val="en-US"/>
        </w:rPr>
        <w:t>○</w:t>
      </w:r>
      <w:r w:rsidRPr="005E09F4">
        <w:rPr>
          <w:rFonts w:hint="eastAsia"/>
          <w:u w:val="single"/>
          <w:lang w:val="en-US"/>
        </w:rPr>
        <w:t>脱炭素関連</w:t>
      </w:r>
      <w:r w:rsidRPr="00B63249">
        <w:rPr>
          <w:rFonts w:hint="eastAsia"/>
          <w:lang w:val="en-US"/>
        </w:rPr>
        <w:t>分野における実証プロジェクトなどの創出支援【再掲】</w:t>
      </w:r>
    </w:p>
    <w:p w14:paraId="2F9692B6" w14:textId="69694A6D" w:rsidR="00B63249" w:rsidRDefault="00B63249">
      <w:pPr>
        <w:rPr>
          <w:lang w:val="en-US"/>
        </w:rPr>
      </w:pPr>
    </w:p>
    <w:p w14:paraId="07592C1D" w14:textId="73BFE3EE" w:rsidR="006C08B6" w:rsidRPr="003D5982" w:rsidRDefault="006C08B6">
      <w:pPr>
        <w:rPr>
          <w:u w:val="single"/>
          <w:lang w:val="en-US"/>
        </w:rPr>
      </w:pPr>
      <w:r w:rsidRPr="003D5982">
        <w:rPr>
          <w:u w:val="single"/>
          <w:lang w:val="en-US"/>
        </w:rPr>
        <w:t>(c)ヒートアイランド対策</w:t>
      </w:r>
    </w:p>
    <w:p w14:paraId="23982650" w14:textId="33255043" w:rsidR="006C08B6" w:rsidRDefault="006C08B6">
      <w:pPr>
        <w:rPr>
          <w:lang w:val="en-US"/>
        </w:rPr>
      </w:pPr>
      <w:r w:rsidRPr="007949E5">
        <w:rPr>
          <w:rFonts w:hint="eastAsia"/>
          <w:lang w:val="en-US"/>
        </w:rPr>
        <w:t>■建物からの排熱を減らすための対策</w:t>
      </w:r>
    </w:p>
    <w:p w14:paraId="3984ED49" w14:textId="5BA3F0D5" w:rsidR="0095230D" w:rsidRPr="007949E5" w:rsidRDefault="0095230D">
      <w:pPr>
        <w:rPr>
          <w:lang w:val="en-US"/>
        </w:rPr>
      </w:pPr>
      <w:r w:rsidRPr="00B63249">
        <w:rPr>
          <w:rFonts w:hint="eastAsia"/>
          <w:lang w:val="en-US"/>
        </w:rPr>
        <w:lastRenderedPageBreak/>
        <w:t>＜具体的な取組例＞</w:t>
      </w:r>
    </w:p>
    <w:p w14:paraId="5E2CD807" w14:textId="3E6C5597" w:rsidR="00440D06" w:rsidRPr="005E09F4" w:rsidRDefault="00440D06" w:rsidP="00440D06">
      <w:pPr>
        <w:rPr>
          <w:lang w:val="en-US"/>
        </w:rPr>
      </w:pPr>
      <w:r w:rsidRPr="005E09F4">
        <w:rPr>
          <w:rFonts w:hint="eastAsia"/>
          <w:lang w:val="en-US"/>
        </w:rPr>
        <w:t>○府・市町村等保有資産（屋根等）を活用した太陽光発電設備の導入促進【再掲】</w:t>
      </w:r>
    </w:p>
    <w:p w14:paraId="6D9C6932" w14:textId="35E7EAF9" w:rsidR="00463364" w:rsidRDefault="00440D06" w:rsidP="00440D06">
      <w:pPr>
        <w:rPr>
          <w:lang w:val="en-US"/>
        </w:rPr>
      </w:pPr>
      <w:r w:rsidRPr="005E09F4">
        <w:rPr>
          <w:rFonts w:hint="eastAsia"/>
          <w:lang w:val="en-US"/>
        </w:rPr>
        <w:t>○自家消費型の太陽光発電の導入モデルの普及促進【再掲】</w:t>
      </w:r>
    </w:p>
    <w:p w14:paraId="76F61251" w14:textId="77777777" w:rsidR="0097100B" w:rsidRDefault="0097100B">
      <w:pPr>
        <w:rPr>
          <w:rFonts w:ascii="ＭＳ ゴシック" w:eastAsia="ＭＳ ゴシック" w:hAnsi="ＭＳ ゴシック" w:cs="游ゴシック Light"/>
          <w:lang w:val="en-US"/>
        </w:rPr>
      </w:pPr>
      <w:bookmarkStart w:id="42" w:name="_Toc213418740"/>
      <w:r>
        <w:rPr>
          <w:rFonts w:ascii="ＭＳ ゴシック" w:hAnsi="ＭＳ ゴシック"/>
          <w:lang w:val="en-US"/>
        </w:rPr>
        <w:br w:type="page"/>
      </w:r>
    </w:p>
    <w:p w14:paraId="02ACF871" w14:textId="633B59EF" w:rsidR="0015049D" w:rsidRDefault="0015049D" w:rsidP="00F519B8">
      <w:pPr>
        <w:pStyle w:val="3"/>
        <w:rPr>
          <w:lang w:val="en-US"/>
        </w:rPr>
      </w:pPr>
      <w:r w:rsidRPr="00D56688">
        <w:rPr>
          <w:rFonts w:ascii="ＭＳ ゴシック" w:hAnsi="ＭＳ ゴシック" w:hint="eastAsia"/>
          <w:lang w:val="en-US"/>
        </w:rPr>
        <w:lastRenderedPageBreak/>
        <w:t xml:space="preserve">(4) </w:t>
      </w:r>
      <w:r w:rsidRPr="0015049D">
        <w:rPr>
          <w:rFonts w:hint="eastAsia"/>
          <w:lang w:val="en-US"/>
        </w:rPr>
        <w:t>輸送・移動における脱炭素化に向けた取組促進</w:t>
      </w:r>
      <w:bookmarkEnd w:id="42"/>
    </w:p>
    <w:p w14:paraId="363B65E1" w14:textId="7ADC961F" w:rsidR="00D81CDF" w:rsidRDefault="00D81CDF" w:rsidP="00D81CDF">
      <w:pPr>
        <w:ind w:left="210" w:hangingChars="100" w:hanging="210"/>
      </w:pPr>
      <w:r>
        <w:rPr>
          <w:rFonts w:hint="eastAsia"/>
        </w:rPr>
        <w:t>a 現状・課題</w:t>
      </w:r>
    </w:p>
    <w:p w14:paraId="42678A27" w14:textId="46A715DC" w:rsidR="00AB4225" w:rsidRDefault="001055D2" w:rsidP="001055D2">
      <w:pPr>
        <w:ind w:firstLineChars="100" w:firstLine="210"/>
      </w:pPr>
      <w:r w:rsidRPr="001055D2">
        <w:rPr>
          <w:rFonts w:hint="eastAsia"/>
        </w:rPr>
        <w:t>国内及び大阪府域の直近の状況や動向を踏まえて、</w:t>
      </w:r>
      <w:r w:rsidR="004E759E">
        <w:rPr>
          <w:rFonts w:hint="eastAsia"/>
        </w:rPr>
        <w:t>更新する</w:t>
      </w:r>
      <w:r w:rsidRPr="001055D2">
        <w:rPr>
          <w:rFonts w:hint="eastAsia"/>
        </w:rPr>
        <w:t>ことが望ましい。また、新たな内容の追記にあたっては、バスや商用車、船舶等のカーボンニュートラル化や</w:t>
      </w:r>
      <w:r w:rsidRPr="001055D2">
        <w:t>EVワイヤレス給電技術、次世代燃料（バイオ燃料、合成燃料等）等にも留意して追記することが望ましい。</w:t>
      </w:r>
    </w:p>
    <w:p w14:paraId="480F09E2" w14:textId="77777777" w:rsidR="001055D2" w:rsidRDefault="001055D2" w:rsidP="005E09F4">
      <w:pPr>
        <w:ind w:firstLineChars="100" w:firstLine="210"/>
      </w:pPr>
    </w:p>
    <w:p w14:paraId="1FC04B7F" w14:textId="0869156C" w:rsidR="00D81CDF" w:rsidRDefault="00D81CDF" w:rsidP="00D81CDF">
      <w:pPr>
        <w:ind w:left="210" w:hangingChars="100" w:hanging="210"/>
      </w:pPr>
      <w:r>
        <w:rPr>
          <w:rFonts w:hint="eastAsia"/>
        </w:rPr>
        <w:t>b 今後の取組</w:t>
      </w:r>
    </w:p>
    <w:p w14:paraId="029E0EAD" w14:textId="0CF5C9DF" w:rsidR="005148E9" w:rsidRDefault="005148E9" w:rsidP="00F72459">
      <w:pPr>
        <w:rPr>
          <w:lang w:val="en-US"/>
        </w:rPr>
      </w:pPr>
      <w:r w:rsidRPr="005148E9">
        <w:rPr>
          <w:lang w:val="en-US"/>
        </w:rPr>
        <w:t>(a) ZEVを中心とした電動車等の普及促進</w:t>
      </w:r>
    </w:p>
    <w:p w14:paraId="64234186" w14:textId="30729A76" w:rsidR="00F15B21" w:rsidRDefault="005148E9" w:rsidP="00F72459">
      <w:pPr>
        <w:rPr>
          <w:lang w:val="en-US"/>
        </w:rPr>
      </w:pPr>
      <w:r>
        <w:rPr>
          <w:rFonts w:hint="eastAsia"/>
          <w:lang w:val="en-US"/>
        </w:rPr>
        <w:t>■</w:t>
      </w:r>
      <w:r w:rsidRPr="005148E9">
        <w:rPr>
          <w:rFonts w:hint="eastAsia"/>
          <w:lang w:val="en-US"/>
        </w:rPr>
        <w:t>環境性能の優れた電動車を普及。特に</w:t>
      </w:r>
      <w:r w:rsidRPr="005148E9">
        <w:rPr>
          <w:lang w:val="en-US"/>
        </w:rPr>
        <w:t>ZEVの普及を重点化</w:t>
      </w:r>
    </w:p>
    <w:p w14:paraId="15462D75" w14:textId="045EDBA6" w:rsidR="005148E9" w:rsidRPr="005148E9" w:rsidRDefault="005148E9" w:rsidP="005148E9">
      <w:pPr>
        <w:rPr>
          <w:lang w:val="en-US"/>
        </w:rPr>
      </w:pPr>
      <w:r w:rsidRPr="005148E9">
        <w:rPr>
          <w:rFonts w:hint="eastAsia"/>
          <w:lang w:val="en-US"/>
        </w:rPr>
        <w:t>＜具体的な取組例＞</w:t>
      </w:r>
    </w:p>
    <w:p w14:paraId="404A907C" w14:textId="77777777" w:rsidR="005148E9" w:rsidRPr="005148E9" w:rsidRDefault="005148E9" w:rsidP="005148E9">
      <w:pPr>
        <w:rPr>
          <w:lang w:val="en-US"/>
        </w:rPr>
      </w:pPr>
      <w:r w:rsidRPr="005148E9">
        <w:rPr>
          <w:rFonts w:hint="eastAsia"/>
          <w:lang w:val="en-US"/>
        </w:rPr>
        <w:t>○官民連携した組織における</w:t>
      </w:r>
      <w:r w:rsidRPr="005148E9">
        <w:rPr>
          <w:lang w:val="en-US"/>
        </w:rPr>
        <w:t>ZEVを中心とした電動車の率先導入、普及啓発</w:t>
      </w:r>
    </w:p>
    <w:p w14:paraId="0795BA9E" w14:textId="4E184561" w:rsidR="005148E9" w:rsidRPr="00E95B11" w:rsidRDefault="005148E9" w:rsidP="005148E9">
      <w:pPr>
        <w:rPr>
          <w:lang w:val="en-US"/>
        </w:rPr>
      </w:pPr>
      <w:r w:rsidRPr="005148E9">
        <w:rPr>
          <w:rFonts w:hint="eastAsia"/>
          <w:lang w:val="en-US"/>
        </w:rPr>
        <w:t>○水素関連産業への中小企業の参入を促進するためのセミナーやイベント等</w:t>
      </w:r>
      <w:r w:rsidR="007001FB" w:rsidRPr="003D5982">
        <w:rPr>
          <w:rFonts w:hint="eastAsia"/>
          <w:u w:val="single"/>
          <w:lang w:val="en-US"/>
        </w:rPr>
        <w:t>の開催</w:t>
      </w:r>
    </w:p>
    <w:p w14:paraId="25047057" w14:textId="77777777" w:rsidR="005148E9" w:rsidRPr="005148E9" w:rsidRDefault="005148E9" w:rsidP="005148E9">
      <w:pPr>
        <w:rPr>
          <w:lang w:val="en-US"/>
        </w:rPr>
      </w:pPr>
      <w:r w:rsidRPr="00E95B11">
        <w:rPr>
          <w:rFonts w:hint="eastAsia"/>
          <w:lang w:val="en-US"/>
        </w:rPr>
        <w:t>○大阪府ゼロエミッション車等導入指針の策定・運用による公用車の電動化</w:t>
      </w:r>
      <w:r w:rsidRPr="005148E9">
        <w:rPr>
          <w:rFonts w:hint="eastAsia"/>
          <w:lang w:val="en-US"/>
        </w:rPr>
        <w:t>の推進【再掲】</w:t>
      </w:r>
    </w:p>
    <w:p w14:paraId="6D49A52B" w14:textId="0375C331" w:rsidR="005148E9" w:rsidRDefault="005148E9" w:rsidP="005148E9">
      <w:pPr>
        <w:rPr>
          <w:lang w:val="en-US"/>
        </w:rPr>
      </w:pPr>
      <w:r w:rsidRPr="005148E9">
        <w:rPr>
          <w:rFonts w:hint="eastAsia"/>
          <w:lang w:val="en-US"/>
        </w:rPr>
        <w:t>○</w:t>
      </w:r>
      <w:r w:rsidRPr="005148E9">
        <w:rPr>
          <w:lang w:val="en-US"/>
        </w:rPr>
        <w:t>ZEVを中心とする電動車の普及促進に向けた制度の検討</w:t>
      </w:r>
    </w:p>
    <w:p w14:paraId="7F9B48B6" w14:textId="4EB97191" w:rsidR="005148E9" w:rsidRDefault="005148E9" w:rsidP="00F72459">
      <w:pPr>
        <w:rPr>
          <w:lang w:val="en-US"/>
        </w:rPr>
      </w:pPr>
    </w:p>
    <w:p w14:paraId="3B46B91E" w14:textId="17D1165B" w:rsidR="005148E9" w:rsidRDefault="005148E9" w:rsidP="00F72459">
      <w:pPr>
        <w:rPr>
          <w:lang w:val="en-US"/>
        </w:rPr>
      </w:pPr>
      <w:r>
        <w:rPr>
          <w:rFonts w:hint="eastAsia"/>
          <w:lang w:val="en-US"/>
        </w:rPr>
        <w:t>■</w:t>
      </w:r>
      <w:r w:rsidRPr="005148E9">
        <w:rPr>
          <w:rFonts w:hint="eastAsia"/>
          <w:lang w:val="en-US"/>
        </w:rPr>
        <w:t>レンタカー・カーシェアリングサービスにおける</w:t>
      </w:r>
      <w:r w:rsidRPr="005148E9">
        <w:rPr>
          <w:lang w:val="en-US"/>
        </w:rPr>
        <w:t>ZEVの普及</w:t>
      </w:r>
    </w:p>
    <w:p w14:paraId="003A91C0" w14:textId="3899E165" w:rsidR="005148E9" w:rsidRPr="005148E9" w:rsidRDefault="005148E9" w:rsidP="005148E9">
      <w:pPr>
        <w:rPr>
          <w:lang w:val="en-US"/>
        </w:rPr>
      </w:pPr>
      <w:r w:rsidRPr="005148E9">
        <w:rPr>
          <w:rFonts w:hint="eastAsia"/>
          <w:lang w:val="en-US"/>
        </w:rPr>
        <w:t>＜具体的な取組例＞</w:t>
      </w:r>
    </w:p>
    <w:p w14:paraId="233629A2" w14:textId="61F6331D" w:rsidR="005148E9" w:rsidRDefault="005148E9" w:rsidP="005148E9">
      <w:pPr>
        <w:rPr>
          <w:lang w:val="en-US"/>
        </w:rPr>
      </w:pPr>
      <w:r w:rsidRPr="005148E9">
        <w:rPr>
          <w:rFonts w:hint="eastAsia"/>
          <w:lang w:val="en-US"/>
        </w:rPr>
        <w:t>○</w:t>
      </w:r>
      <w:r w:rsidRPr="005148E9">
        <w:rPr>
          <w:lang w:val="en-US"/>
        </w:rPr>
        <w:t xml:space="preserve"> ZEVを使用したレンタカー、カーシェアリングの普及促進</w:t>
      </w:r>
    </w:p>
    <w:p w14:paraId="3E53C00D" w14:textId="52E96506" w:rsidR="005148E9" w:rsidRDefault="005148E9" w:rsidP="00F72459">
      <w:pPr>
        <w:rPr>
          <w:lang w:val="en-US"/>
        </w:rPr>
      </w:pPr>
    </w:p>
    <w:p w14:paraId="5ED584A6" w14:textId="2A5A5E23" w:rsidR="005148E9" w:rsidRDefault="005148E9" w:rsidP="00F72459">
      <w:pPr>
        <w:rPr>
          <w:lang w:val="en-US"/>
        </w:rPr>
      </w:pPr>
      <w:r>
        <w:rPr>
          <w:rFonts w:hint="eastAsia"/>
          <w:lang w:val="en-US"/>
        </w:rPr>
        <w:t>■</w:t>
      </w:r>
      <w:r w:rsidRPr="005148E9">
        <w:rPr>
          <w:rFonts w:hint="eastAsia"/>
          <w:lang w:val="en-US"/>
        </w:rPr>
        <w:t>バス・トラックをはじめ様々な交通・輸送手段の電動化の促進</w:t>
      </w:r>
    </w:p>
    <w:p w14:paraId="0B02A75B" w14:textId="7CBA08E7" w:rsidR="005148E9" w:rsidRPr="005148E9" w:rsidRDefault="005148E9" w:rsidP="005148E9">
      <w:pPr>
        <w:rPr>
          <w:lang w:val="en-US"/>
        </w:rPr>
      </w:pPr>
      <w:r w:rsidRPr="005148E9">
        <w:rPr>
          <w:rFonts w:hint="eastAsia"/>
          <w:lang w:val="en-US"/>
        </w:rPr>
        <w:t>＜具体的な取組例＞</w:t>
      </w:r>
    </w:p>
    <w:p w14:paraId="7FDAFAF0" w14:textId="77777777" w:rsidR="005148E9" w:rsidRPr="005148E9" w:rsidRDefault="005148E9" w:rsidP="005148E9">
      <w:pPr>
        <w:rPr>
          <w:lang w:val="en-US"/>
        </w:rPr>
      </w:pPr>
      <w:r w:rsidRPr="005148E9">
        <w:rPr>
          <w:rFonts w:hint="eastAsia"/>
          <w:lang w:val="en-US"/>
        </w:rPr>
        <w:t>○新たな技術実証（電気推進船、水素燃料電池船等）に対する支援</w:t>
      </w:r>
    </w:p>
    <w:p w14:paraId="0ED9C1D3" w14:textId="77777777" w:rsidR="005148E9" w:rsidRPr="005148E9" w:rsidRDefault="005148E9" w:rsidP="005148E9">
      <w:pPr>
        <w:rPr>
          <w:lang w:val="en-US"/>
        </w:rPr>
      </w:pPr>
      <w:r w:rsidRPr="005148E9">
        <w:rPr>
          <w:rFonts w:hint="eastAsia"/>
          <w:lang w:val="en-US"/>
        </w:rPr>
        <w:t>○</w:t>
      </w:r>
      <w:r w:rsidRPr="005148E9">
        <w:rPr>
          <w:lang w:val="en-US"/>
        </w:rPr>
        <w:t xml:space="preserve"> ZEVを中心とする電動車の普及促進に向けた制度の検討【再掲】</w:t>
      </w:r>
    </w:p>
    <w:p w14:paraId="2B39354C" w14:textId="02A179DC" w:rsidR="005148E9" w:rsidRPr="005E09F4" w:rsidRDefault="005148E9" w:rsidP="005E09F4">
      <w:pPr>
        <w:ind w:left="210" w:hangingChars="100" w:hanging="210"/>
        <w:rPr>
          <w:u w:val="single"/>
          <w:lang w:val="en-US"/>
        </w:rPr>
      </w:pPr>
      <w:r w:rsidRPr="005E09F4">
        <w:rPr>
          <w:rFonts w:hint="eastAsia"/>
          <w:u w:val="single"/>
          <w:lang w:val="en-US"/>
        </w:rPr>
        <w:t>▽走行距離が長く波及効果が大きい商用車やバス、船など、様々なモビリティのカーボンニュートラル化の促進</w:t>
      </w:r>
    </w:p>
    <w:p w14:paraId="3073F5A6" w14:textId="490A15A8" w:rsidR="005148E9" w:rsidRDefault="005148E9" w:rsidP="00F72459">
      <w:pPr>
        <w:rPr>
          <w:lang w:val="en-US"/>
        </w:rPr>
      </w:pPr>
    </w:p>
    <w:p w14:paraId="22ED9D75" w14:textId="61481A1F" w:rsidR="005148E9" w:rsidRDefault="005148E9" w:rsidP="00F72459">
      <w:pPr>
        <w:rPr>
          <w:lang w:val="en-US"/>
        </w:rPr>
      </w:pPr>
      <w:r>
        <w:rPr>
          <w:rFonts w:hint="eastAsia"/>
          <w:lang w:val="en-US"/>
        </w:rPr>
        <w:t>■</w:t>
      </w:r>
      <w:r w:rsidRPr="005148E9">
        <w:rPr>
          <w:rFonts w:hint="eastAsia"/>
          <w:lang w:val="en-US"/>
        </w:rPr>
        <w:t>充電器・水素ステーションなどのインフラの整備促進、電気自動車のワイヤレス充電化</w:t>
      </w:r>
    </w:p>
    <w:p w14:paraId="4CB0355E" w14:textId="6F0D4348" w:rsidR="005148E9" w:rsidRPr="005148E9" w:rsidRDefault="005148E9" w:rsidP="005148E9">
      <w:pPr>
        <w:rPr>
          <w:lang w:val="en-US"/>
        </w:rPr>
      </w:pPr>
      <w:r w:rsidRPr="005148E9">
        <w:rPr>
          <w:rFonts w:hint="eastAsia"/>
          <w:lang w:val="en-US"/>
        </w:rPr>
        <w:t>＜具体的な取組例＞</w:t>
      </w:r>
    </w:p>
    <w:p w14:paraId="1EFC4080" w14:textId="77777777" w:rsidR="005148E9" w:rsidRPr="005148E9" w:rsidRDefault="005148E9" w:rsidP="005148E9">
      <w:pPr>
        <w:rPr>
          <w:lang w:val="en-US"/>
        </w:rPr>
      </w:pPr>
      <w:r w:rsidRPr="005148E9">
        <w:rPr>
          <w:rFonts w:hint="eastAsia"/>
          <w:lang w:val="en-US"/>
        </w:rPr>
        <w:t>○充電器、水素ステーションなどのインフラの普及促進</w:t>
      </w:r>
    </w:p>
    <w:p w14:paraId="4E4330D0" w14:textId="77777777" w:rsidR="005148E9" w:rsidRPr="005148E9" w:rsidRDefault="005148E9" w:rsidP="005148E9">
      <w:pPr>
        <w:rPr>
          <w:lang w:val="en-US"/>
        </w:rPr>
      </w:pPr>
      <w:r w:rsidRPr="005148E9">
        <w:rPr>
          <w:rFonts w:hint="eastAsia"/>
          <w:lang w:val="en-US"/>
        </w:rPr>
        <w:t>○インフラのコスト低減や高機能化に向けた技術マッチング支援</w:t>
      </w:r>
    </w:p>
    <w:p w14:paraId="02B46BE4" w14:textId="77777777" w:rsidR="005148E9" w:rsidRPr="005148E9" w:rsidRDefault="005148E9" w:rsidP="005148E9">
      <w:pPr>
        <w:rPr>
          <w:lang w:val="en-US"/>
        </w:rPr>
      </w:pPr>
      <w:r w:rsidRPr="005148E9">
        <w:rPr>
          <w:rFonts w:hint="eastAsia"/>
          <w:lang w:val="en-US"/>
        </w:rPr>
        <w:t>▽再生可能エネルギーを活用した</w:t>
      </w:r>
      <w:r w:rsidRPr="005148E9">
        <w:rPr>
          <w:lang w:val="en-US"/>
        </w:rPr>
        <w:t>EV/PHV充電設備の普及促進</w:t>
      </w:r>
    </w:p>
    <w:p w14:paraId="54754BDD" w14:textId="77777777" w:rsidR="005148E9" w:rsidRPr="005E09F4" w:rsidRDefault="005148E9" w:rsidP="005148E9">
      <w:pPr>
        <w:rPr>
          <w:u w:val="single"/>
          <w:lang w:val="en-US"/>
        </w:rPr>
      </w:pPr>
      <w:r w:rsidRPr="005E09F4">
        <w:rPr>
          <w:rFonts w:hint="eastAsia"/>
          <w:u w:val="single"/>
          <w:lang w:val="en-US"/>
        </w:rPr>
        <w:t>○集合住宅への</w:t>
      </w:r>
      <w:r w:rsidRPr="005E09F4">
        <w:rPr>
          <w:u w:val="single"/>
          <w:lang w:val="en-US"/>
        </w:rPr>
        <w:t>EV用充電設備設置等による基礎充電の普及拡大</w:t>
      </w:r>
    </w:p>
    <w:p w14:paraId="32EC3939" w14:textId="77777777" w:rsidR="005148E9" w:rsidRPr="005E09F4" w:rsidRDefault="005148E9" w:rsidP="005E09F4">
      <w:pPr>
        <w:ind w:left="210" w:hangingChars="100" w:hanging="210"/>
        <w:rPr>
          <w:u w:val="single"/>
          <w:lang w:val="en-US"/>
        </w:rPr>
      </w:pPr>
      <w:r w:rsidRPr="005E09F4">
        <w:rPr>
          <w:rFonts w:hint="eastAsia"/>
          <w:u w:val="single"/>
          <w:lang w:val="en-US"/>
        </w:rPr>
        <w:t>▽バッテリー残量・消費電力・充電スタンド情報等を考慮した</w:t>
      </w:r>
      <w:r w:rsidRPr="005E09F4">
        <w:rPr>
          <w:u w:val="single"/>
          <w:lang w:val="en-US"/>
        </w:rPr>
        <w:t>EV最適ルート探索などの充電設備の情報発信の充実</w:t>
      </w:r>
    </w:p>
    <w:p w14:paraId="6024E1AF" w14:textId="74916A18" w:rsidR="005148E9" w:rsidRPr="005E09F4" w:rsidRDefault="005148E9" w:rsidP="005148E9">
      <w:pPr>
        <w:rPr>
          <w:u w:val="single"/>
          <w:lang w:val="en-US"/>
        </w:rPr>
      </w:pPr>
      <w:r w:rsidRPr="005E09F4">
        <w:rPr>
          <w:rFonts w:hint="eastAsia"/>
          <w:u w:val="single"/>
          <w:lang w:val="en-US"/>
        </w:rPr>
        <w:t>▽万博で披露され</w:t>
      </w:r>
      <w:r w:rsidR="00FB5F32">
        <w:rPr>
          <w:rFonts w:hint="eastAsia"/>
          <w:u w:val="single"/>
          <w:lang w:val="en-US"/>
        </w:rPr>
        <w:t>た</w:t>
      </w:r>
      <w:r w:rsidRPr="005E09F4">
        <w:rPr>
          <w:rFonts w:hint="eastAsia"/>
          <w:u w:val="single"/>
          <w:lang w:val="en-US"/>
        </w:rPr>
        <w:t>走行中ワイヤレス給電など新たな充電技術の実証に対する支援</w:t>
      </w:r>
    </w:p>
    <w:p w14:paraId="2C524DD3" w14:textId="671E0020" w:rsidR="005148E9" w:rsidRDefault="005148E9" w:rsidP="00F72459">
      <w:pPr>
        <w:rPr>
          <w:lang w:val="en-US"/>
        </w:rPr>
      </w:pPr>
    </w:p>
    <w:p w14:paraId="04F7B607" w14:textId="62D45613" w:rsidR="005148E9" w:rsidRDefault="005148E9" w:rsidP="00F72459">
      <w:pPr>
        <w:rPr>
          <w:lang w:val="en-US"/>
        </w:rPr>
      </w:pPr>
      <w:r>
        <w:rPr>
          <w:rFonts w:hint="eastAsia"/>
          <w:lang w:val="en-US"/>
        </w:rPr>
        <w:t>■</w:t>
      </w:r>
      <w:r w:rsidRPr="005148E9">
        <w:rPr>
          <w:lang w:val="en-US"/>
        </w:rPr>
        <w:t>ZEVの蓄電・給電機能をエネルギーシステムの一部として活用（災害時の活用、V2H等）</w:t>
      </w:r>
    </w:p>
    <w:p w14:paraId="0E1C9AC5" w14:textId="0185DF8C" w:rsidR="005148E9" w:rsidRPr="005148E9" w:rsidRDefault="005148E9" w:rsidP="005148E9">
      <w:pPr>
        <w:rPr>
          <w:lang w:val="en-US"/>
        </w:rPr>
      </w:pPr>
      <w:r w:rsidRPr="005148E9">
        <w:rPr>
          <w:rFonts w:hint="eastAsia"/>
          <w:lang w:val="en-US"/>
        </w:rPr>
        <w:t>＜具体的な取組例＞</w:t>
      </w:r>
    </w:p>
    <w:p w14:paraId="7A6A2AE4" w14:textId="77777777" w:rsidR="005148E9" w:rsidRPr="005148E9" w:rsidRDefault="005148E9" w:rsidP="005148E9">
      <w:pPr>
        <w:rPr>
          <w:lang w:val="en-US"/>
        </w:rPr>
      </w:pPr>
      <w:r w:rsidRPr="005148E9">
        <w:rPr>
          <w:rFonts w:hint="eastAsia"/>
          <w:lang w:val="en-US"/>
        </w:rPr>
        <w:t>○防災訓練、</w:t>
      </w:r>
      <w:r w:rsidRPr="005148E9">
        <w:rPr>
          <w:lang w:val="en-US"/>
        </w:rPr>
        <w:t>BCPセミナー、各種イベント等でのEV・FCVの給電機能のPRおよび給電デモの実施</w:t>
      </w:r>
    </w:p>
    <w:p w14:paraId="23590A69" w14:textId="77777777" w:rsidR="005148E9" w:rsidRPr="005E09F4" w:rsidRDefault="005148E9" w:rsidP="005148E9">
      <w:pPr>
        <w:rPr>
          <w:u w:val="single"/>
          <w:lang w:val="en-US"/>
        </w:rPr>
      </w:pPr>
      <w:r w:rsidRPr="005E09F4">
        <w:rPr>
          <w:rFonts w:hint="eastAsia"/>
          <w:u w:val="single"/>
          <w:lang w:val="en-US"/>
        </w:rPr>
        <w:t>▽電動車を活用した再生可能エネルギー導入促進【再掲】</w:t>
      </w:r>
    </w:p>
    <w:p w14:paraId="52AF6702" w14:textId="52941DD1" w:rsidR="005148E9" w:rsidRPr="00E95B11" w:rsidRDefault="00BE76FC" w:rsidP="005148E9">
      <w:pPr>
        <w:rPr>
          <w:u w:val="single"/>
          <w:lang w:val="en-US"/>
        </w:rPr>
      </w:pPr>
      <w:r w:rsidRPr="00E95B11">
        <w:rPr>
          <w:rFonts w:hint="eastAsia"/>
          <w:u w:val="single"/>
          <w:lang w:val="en-US"/>
        </w:rPr>
        <w:t>○</w:t>
      </w:r>
      <w:r w:rsidR="005148E9" w:rsidRPr="00E95B11">
        <w:rPr>
          <w:rFonts w:hint="eastAsia"/>
          <w:u w:val="single"/>
          <w:lang w:val="en-US"/>
        </w:rPr>
        <w:t>災害等の停電時に活用でき、レジリエンス強化に寄与する電動車の普及促進【再掲】</w:t>
      </w:r>
    </w:p>
    <w:p w14:paraId="30C48667" w14:textId="5CAB4ADD" w:rsidR="005148E9" w:rsidRPr="00E95B11" w:rsidRDefault="005148E9" w:rsidP="00F72459">
      <w:pPr>
        <w:rPr>
          <w:lang w:val="en-US"/>
        </w:rPr>
      </w:pPr>
    </w:p>
    <w:p w14:paraId="3263EC42" w14:textId="5612972E" w:rsidR="005148E9" w:rsidRPr="00E95B11" w:rsidRDefault="005148E9" w:rsidP="00F72459">
      <w:pPr>
        <w:rPr>
          <w:u w:val="single"/>
          <w:lang w:val="en-US"/>
        </w:rPr>
      </w:pPr>
      <w:r w:rsidRPr="00E95B11">
        <w:rPr>
          <w:rFonts w:hint="eastAsia"/>
          <w:u w:val="single"/>
          <w:lang w:val="en-US"/>
        </w:rPr>
        <w:t>■電動モビリティによる脱炭素まちづくりの促進【重点施策】</w:t>
      </w:r>
    </w:p>
    <w:p w14:paraId="2EEC88D1" w14:textId="09430ECA" w:rsidR="005148E9" w:rsidRPr="00E95B11" w:rsidRDefault="005148E9" w:rsidP="005148E9">
      <w:pPr>
        <w:rPr>
          <w:u w:val="single"/>
          <w:lang w:val="en-US"/>
        </w:rPr>
      </w:pPr>
      <w:r w:rsidRPr="00E95B11">
        <w:rPr>
          <w:rFonts w:hint="eastAsia"/>
          <w:u w:val="single"/>
          <w:lang w:val="en-US"/>
        </w:rPr>
        <w:t>＜具体的な取組例＞</w:t>
      </w:r>
    </w:p>
    <w:p w14:paraId="43497CB0" w14:textId="04F3D5F9" w:rsidR="005148E9" w:rsidRPr="00E95B11" w:rsidRDefault="005148E9" w:rsidP="005148E9">
      <w:pPr>
        <w:rPr>
          <w:u w:val="single"/>
          <w:lang w:val="en-US"/>
        </w:rPr>
      </w:pPr>
      <w:r w:rsidRPr="00E95B11">
        <w:rPr>
          <w:rFonts w:hint="eastAsia"/>
          <w:u w:val="single"/>
          <w:lang w:val="en-US"/>
        </w:rPr>
        <w:t>▽次世代</w:t>
      </w:r>
      <w:r w:rsidR="009E2054" w:rsidRPr="00E95B11">
        <w:rPr>
          <w:rFonts w:hint="eastAsia"/>
          <w:u w:val="single"/>
          <w:lang w:val="en-US"/>
        </w:rPr>
        <w:t>型</w:t>
      </w:r>
      <w:r w:rsidRPr="00E95B11">
        <w:rPr>
          <w:rFonts w:hint="eastAsia"/>
          <w:u w:val="single"/>
          <w:lang w:val="en-US"/>
        </w:rPr>
        <w:t>太陽電池・蓄電池などと組み合わせた電動モビリティの導入促進</w:t>
      </w:r>
      <w:r w:rsidR="00E3559E" w:rsidRPr="00E95B11">
        <w:rPr>
          <w:u w:val="single"/>
          <w:lang w:val="en-US"/>
        </w:rPr>
        <w:t>【再掲】</w:t>
      </w:r>
    </w:p>
    <w:p w14:paraId="75413FB4" w14:textId="63ED29A2" w:rsidR="005148E9" w:rsidRPr="00E95B11" w:rsidRDefault="00BE76FC" w:rsidP="005148E9">
      <w:pPr>
        <w:rPr>
          <w:u w:val="single"/>
          <w:lang w:val="en-US"/>
        </w:rPr>
      </w:pPr>
      <w:r w:rsidRPr="00E95B11">
        <w:rPr>
          <w:rFonts w:hint="eastAsia"/>
          <w:u w:val="single"/>
          <w:lang w:val="en-US"/>
        </w:rPr>
        <w:t>○</w:t>
      </w:r>
      <w:r w:rsidR="005148E9" w:rsidRPr="00E95B11">
        <w:rPr>
          <w:rFonts w:hint="eastAsia"/>
          <w:u w:val="single"/>
          <w:lang w:val="en-US"/>
        </w:rPr>
        <w:t>電動モビリティの活用と合わせて、地域の観光・魅力を発信する取組に対する支援</w:t>
      </w:r>
      <w:r w:rsidR="00E3559E" w:rsidRPr="00E95B11">
        <w:rPr>
          <w:u w:val="single"/>
          <w:lang w:val="en-US"/>
        </w:rPr>
        <w:t>【再掲】</w:t>
      </w:r>
    </w:p>
    <w:p w14:paraId="6335DF70" w14:textId="77777777" w:rsidR="005148E9" w:rsidRPr="005E09F4" w:rsidRDefault="005148E9" w:rsidP="005148E9">
      <w:pPr>
        <w:rPr>
          <w:u w:val="single"/>
          <w:lang w:val="en-US"/>
        </w:rPr>
      </w:pPr>
      <w:r w:rsidRPr="00E95B11">
        <w:rPr>
          <w:rFonts w:hint="eastAsia"/>
          <w:u w:val="single"/>
          <w:lang w:val="en-US"/>
        </w:rPr>
        <w:t>▽まちづくり・イン</w:t>
      </w:r>
      <w:r w:rsidRPr="005E09F4">
        <w:rPr>
          <w:rFonts w:hint="eastAsia"/>
          <w:u w:val="single"/>
          <w:lang w:val="en-US"/>
        </w:rPr>
        <w:t>フラ整備の機会を活用した</w:t>
      </w:r>
      <w:r w:rsidRPr="005E09F4">
        <w:rPr>
          <w:u w:val="single"/>
          <w:lang w:val="en-US"/>
        </w:rPr>
        <w:t>EVワイヤレス給電技術の実証支援【再掲】</w:t>
      </w:r>
    </w:p>
    <w:p w14:paraId="3656A88F" w14:textId="7C7422A2" w:rsidR="005148E9" w:rsidRPr="005E09F4" w:rsidRDefault="005148E9" w:rsidP="00E3559E">
      <w:pPr>
        <w:ind w:left="210" w:hangingChars="100" w:hanging="210"/>
        <w:rPr>
          <w:u w:val="single"/>
          <w:lang w:val="en-US"/>
        </w:rPr>
      </w:pPr>
      <w:r w:rsidRPr="005E09F4">
        <w:rPr>
          <w:rFonts w:hint="eastAsia"/>
          <w:u w:val="single"/>
          <w:lang w:val="en-US"/>
        </w:rPr>
        <w:t>▽物流の脱炭素化（物資輸送等での</w:t>
      </w:r>
      <w:r w:rsidRPr="005E09F4">
        <w:rPr>
          <w:u w:val="single"/>
          <w:lang w:val="en-US"/>
        </w:rPr>
        <w:t>EV・FC商用車等の電動モビリティの導入促進）に対する支援</w:t>
      </w:r>
      <w:r w:rsidR="00E3559E" w:rsidRPr="005E09F4">
        <w:rPr>
          <w:u w:val="single"/>
          <w:lang w:val="en-US"/>
        </w:rPr>
        <w:t>【再掲】</w:t>
      </w:r>
    </w:p>
    <w:p w14:paraId="5DCE6BFB" w14:textId="6DA6522B" w:rsidR="005148E9" w:rsidRDefault="005148E9" w:rsidP="00F72459">
      <w:pPr>
        <w:rPr>
          <w:lang w:val="en-US"/>
        </w:rPr>
      </w:pPr>
    </w:p>
    <w:p w14:paraId="44E14EC7" w14:textId="1BBC03D4" w:rsidR="005148E9" w:rsidRPr="005E09F4" w:rsidRDefault="005148E9" w:rsidP="00F72459">
      <w:pPr>
        <w:rPr>
          <w:u w:val="single"/>
          <w:lang w:val="en-US"/>
        </w:rPr>
      </w:pPr>
      <w:r w:rsidRPr="005E09F4">
        <w:rPr>
          <w:rFonts w:hint="eastAsia"/>
          <w:u w:val="single"/>
          <w:lang w:val="en-US"/>
        </w:rPr>
        <w:t>■カーボンニュートラルに資する燃料の利用促進</w:t>
      </w:r>
    </w:p>
    <w:p w14:paraId="7D43F6B8" w14:textId="1FFB0389" w:rsidR="005148E9" w:rsidRPr="005E09F4" w:rsidRDefault="005148E9" w:rsidP="005148E9">
      <w:pPr>
        <w:rPr>
          <w:u w:val="single"/>
          <w:lang w:val="en-US"/>
        </w:rPr>
      </w:pPr>
      <w:r w:rsidRPr="005E09F4">
        <w:rPr>
          <w:rFonts w:hint="eastAsia"/>
          <w:u w:val="single"/>
          <w:lang w:val="en-US"/>
        </w:rPr>
        <w:t>＜具体的な取組例＞</w:t>
      </w:r>
    </w:p>
    <w:p w14:paraId="335CEE5A" w14:textId="77777777" w:rsidR="005148E9" w:rsidRPr="005E09F4" w:rsidRDefault="005148E9" w:rsidP="005148E9">
      <w:pPr>
        <w:rPr>
          <w:u w:val="single"/>
          <w:lang w:val="en-US"/>
        </w:rPr>
      </w:pPr>
      <w:r w:rsidRPr="005E09F4">
        <w:rPr>
          <w:rFonts w:hint="eastAsia"/>
          <w:u w:val="single"/>
          <w:lang w:val="en-US"/>
        </w:rPr>
        <w:t>▽電動車の普及促進と並行した合成燃料・バイオ燃料等の利用促進</w:t>
      </w:r>
    </w:p>
    <w:p w14:paraId="773DDCF0" w14:textId="0F30AFC4" w:rsidR="005148E9" w:rsidRPr="005E09F4" w:rsidRDefault="005148E9" w:rsidP="005148E9">
      <w:pPr>
        <w:rPr>
          <w:u w:val="single"/>
          <w:lang w:val="en-US"/>
        </w:rPr>
      </w:pPr>
      <w:r w:rsidRPr="005E09F4">
        <w:rPr>
          <w:rFonts w:hint="eastAsia"/>
          <w:u w:val="single"/>
          <w:lang w:val="en-US"/>
        </w:rPr>
        <w:t>○バイオ燃料（</w:t>
      </w:r>
      <w:r w:rsidRPr="005E09F4">
        <w:rPr>
          <w:u w:val="single"/>
          <w:lang w:val="en-US"/>
        </w:rPr>
        <w:t>SAF等）の活用促進に向けた市町村と連携した廃油回収の呼びかけ</w:t>
      </w:r>
    </w:p>
    <w:p w14:paraId="41BD6856" w14:textId="77777777" w:rsidR="005148E9" w:rsidRDefault="005148E9" w:rsidP="00F72459">
      <w:pPr>
        <w:rPr>
          <w:lang w:val="en-US"/>
        </w:rPr>
      </w:pPr>
    </w:p>
    <w:p w14:paraId="2543AF42" w14:textId="44AF72CF" w:rsidR="00B63249" w:rsidRDefault="005148E9" w:rsidP="00F72459">
      <w:pPr>
        <w:rPr>
          <w:lang w:val="en-US"/>
        </w:rPr>
      </w:pPr>
      <w:r w:rsidRPr="005148E9">
        <w:rPr>
          <w:lang w:val="en-US"/>
        </w:rPr>
        <w:t>(b)新たなモビリティサービスの導入促進</w:t>
      </w:r>
    </w:p>
    <w:p w14:paraId="19D45BA0" w14:textId="14BEC016" w:rsidR="005148E9" w:rsidRDefault="005148E9" w:rsidP="00F72459">
      <w:pPr>
        <w:rPr>
          <w:lang w:val="en-US"/>
        </w:rPr>
      </w:pPr>
      <w:r>
        <w:rPr>
          <w:rFonts w:hint="eastAsia"/>
          <w:lang w:val="en-US"/>
        </w:rPr>
        <w:t>■</w:t>
      </w:r>
      <w:r w:rsidRPr="005148E9">
        <w:rPr>
          <w:lang w:val="en-US"/>
        </w:rPr>
        <w:t xml:space="preserve">AIオンデマンド交通、自動運転技術、 </w:t>
      </w:r>
      <w:proofErr w:type="spellStart"/>
      <w:r w:rsidRPr="005148E9">
        <w:rPr>
          <w:lang w:val="en-US"/>
        </w:rPr>
        <w:t>MaaS</w:t>
      </w:r>
      <w:proofErr w:type="spellEnd"/>
      <w:r w:rsidRPr="005148E9">
        <w:rPr>
          <w:lang w:val="en-US"/>
        </w:rPr>
        <w:t>等の導入促進</w:t>
      </w:r>
    </w:p>
    <w:p w14:paraId="685E22F3" w14:textId="6C631D59" w:rsidR="005148E9" w:rsidRPr="005148E9" w:rsidRDefault="005148E9" w:rsidP="005148E9">
      <w:pPr>
        <w:rPr>
          <w:lang w:val="en-US"/>
        </w:rPr>
      </w:pPr>
      <w:r w:rsidRPr="005148E9">
        <w:rPr>
          <w:rFonts w:hint="eastAsia"/>
          <w:lang w:val="en-US"/>
        </w:rPr>
        <w:t>＜具体的な取組例＞</w:t>
      </w:r>
    </w:p>
    <w:p w14:paraId="7E6FA768" w14:textId="77777777" w:rsidR="005148E9" w:rsidRPr="005148E9" w:rsidRDefault="005148E9" w:rsidP="005E09F4">
      <w:pPr>
        <w:ind w:left="210" w:hangingChars="100" w:hanging="210"/>
        <w:rPr>
          <w:lang w:val="en-US"/>
        </w:rPr>
      </w:pPr>
      <w:r w:rsidRPr="005148E9">
        <w:rPr>
          <w:rFonts w:hint="eastAsia"/>
          <w:lang w:val="en-US"/>
        </w:rPr>
        <w:t>○市町村や民間企業と連携し、効率的な移動に寄与する</w:t>
      </w:r>
      <w:r w:rsidRPr="005148E9">
        <w:rPr>
          <w:lang w:val="en-US"/>
        </w:rPr>
        <w:t>AIオンデマンド交通などの新たなモビリティサービスの導入を促進</w:t>
      </w:r>
    </w:p>
    <w:p w14:paraId="5ED23958" w14:textId="663217A2" w:rsidR="005148E9" w:rsidRPr="005E09F4" w:rsidRDefault="005148E9" w:rsidP="005E09F4">
      <w:pPr>
        <w:ind w:left="210" w:hangingChars="100" w:hanging="210"/>
        <w:rPr>
          <w:u w:val="single"/>
          <w:lang w:val="en-US"/>
        </w:rPr>
      </w:pPr>
      <w:r w:rsidRPr="005E09F4">
        <w:rPr>
          <w:rFonts w:hint="eastAsia"/>
          <w:u w:val="single"/>
          <w:lang w:val="en-US"/>
        </w:rPr>
        <w:t>◇交通事業者の運転手不足など地域の交通課題に向けた、万博で導入され</w:t>
      </w:r>
      <w:r w:rsidR="00E85853">
        <w:rPr>
          <w:rFonts w:hint="eastAsia"/>
          <w:u w:val="single"/>
          <w:lang w:val="en-US"/>
        </w:rPr>
        <w:t>た</w:t>
      </w:r>
      <w:r w:rsidRPr="005E09F4">
        <w:rPr>
          <w:rFonts w:hint="eastAsia"/>
          <w:u w:val="single"/>
          <w:lang w:val="en-US"/>
        </w:rPr>
        <w:t>自動運転</w:t>
      </w:r>
      <w:r w:rsidRPr="005E09F4">
        <w:rPr>
          <w:u w:val="single"/>
          <w:lang w:val="en-US"/>
        </w:rPr>
        <w:t>EVバスの活用による実証実験</w:t>
      </w:r>
    </w:p>
    <w:p w14:paraId="28857E21" w14:textId="5737350D" w:rsidR="005148E9" w:rsidRDefault="005148E9" w:rsidP="00F72459">
      <w:pPr>
        <w:rPr>
          <w:lang w:val="en-US"/>
        </w:rPr>
      </w:pPr>
    </w:p>
    <w:p w14:paraId="7BFB1C52" w14:textId="03258E41" w:rsidR="005148E9" w:rsidRDefault="005148E9" w:rsidP="00F72459">
      <w:pPr>
        <w:rPr>
          <w:lang w:val="en-US"/>
        </w:rPr>
      </w:pPr>
      <w:r w:rsidRPr="005148E9">
        <w:rPr>
          <w:lang w:val="en-US"/>
        </w:rPr>
        <w:t>(c)公共交通機関・自転車等の利用促進</w:t>
      </w:r>
    </w:p>
    <w:p w14:paraId="4FB1574D" w14:textId="71B280B3" w:rsidR="005148E9" w:rsidRDefault="005148E9" w:rsidP="00F72459">
      <w:pPr>
        <w:rPr>
          <w:lang w:val="en-US"/>
        </w:rPr>
      </w:pPr>
      <w:r>
        <w:rPr>
          <w:rFonts w:hint="eastAsia"/>
          <w:lang w:val="en-US"/>
        </w:rPr>
        <w:t>■</w:t>
      </w:r>
      <w:r w:rsidRPr="005148E9">
        <w:rPr>
          <w:rFonts w:hint="eastAsia"/>
          <w:lang w:val="en-US"/>
        </w:rPr>
        <w:t>観光・商業・まちづくりなど様々な主体との連携による公共交通の利用促進</w:t>
      </w:r>
    </w:p>
    <w:p w14:paraId="07B7D6A7" w14:textId="7FE660A5" w:rsidR="005148E9" w:rsidRPr="005148E9" w:rsidRDefault="005148E9" w:rsidP="005148E9">
      <w:pPr>
        <w:rPr>
          <w:lang w:val="en-US"/>
        </w:rPr>
      </w:pPr>
      <w:r w:rsidRPr="005148E9">
        <w:rPr>
          <w:rFonts w:hint="eastAsia"/>
          <w:lang w:val="en-US"/>
        </w:rPr>
        <w:t>＜具体的な取組例＞</w:t>
      </w:r>
    </w:p>
    <w:p w14:paraId="32B275BF" w14:textId="77777777" w:rsidR="005148E9" w:rsidRPr="005148E9" w:rsidRDefault="005148E9" w:rsidP="005E09F4">
      <w:pPr>
        <w:ind w:left="210" w:hangingChars="100" w:hanging="210"/>
        <w:rPr>
          <w:lang w:val="en-US"/>
        </w:rPr>
      </w:pPr>
      <w:r w:rsidRPr="005148E9">
        <w:rPr>
          <w:rFonts w:hint="eastAsia"/>
          <w:lang w:val="en-US"/>
        </w:rPr>
        <w:t>○多機能デジタルサイネージ等による乗継情報、運行情報、沿線の観光情報などの発信や鉄道等で地域の魅力を巡って楽しめるようなモデルルートの提案などのソフト施策による公共交通の利用促進</w:t>
      </w:r>
    </w:p>
    <w:p w14:paraId="5214C05A" w14:textId="2ABA3E1E" w:rsidR="005148E9" w:rsidRPr="005E09F4" w:rsidRDefault="00BE76FC" w:rsidP="005148E9">
      <w:pPr>
        <w:rPr>
          <w:u w:val="single"/>
          <w:lang w:val="en-US"/>
        </w:rPr>
      </w:pPr>
      <w:r w:rsidRPr="003D5982">
        <w:rPr>
          <w:rFonts w:hint="eastAsia"/>
          <w:u w:val="single"/>
          <w:lang w:val="en-US"/>
        </w:rPr>
        <w:t>○</w:t>
      </w:r>
      <w:r w:rsidR="005148E9" w:rsidRPr="005E09F4">
        <w:rPr>
          <w:rFonts w:hint="eastAsia"/>
          <w:u w:val="single"/>
          <w:lang w:val="en-US"/>
        </w:rPr>
        <w:t>サステナブルツーリズムに向けた</w:t>
      </w:r>
      <w:r w:rsidR="005148E9" w:rsidRPr="005E09F4">
        <w:rPr>
          <w:u w:val="single"/>
          <w:lang w:val="en-US"/>
        </w:rPr>
        <w:t>ZEV導入支援等による観光客の移動における脱炭素化の促進</w:t>
      </w:r>
    </w:p>
    <w:p w14:paraId="18FFAFD6" w14:textId="77777777" w:rsidR="005148E9" w:rsidRDefault="005148E9" w:rsidP="00F72459">
      <w:pPr>
        <w:rPr>
          <w:lang w:val="en-US"/>
        </w:rPr>
      </w:pPr>
    </w:p>
    <w:p w14:paraId="4592526B" w14:textId="7AE9AFF9" w:rsidR="005148E9" w:rsidRDefault="005148E9" w:rsidP="00F72459">
      <w:pPr>
        <w:rPr>
          <w:lang w:val="en-US"/>
        </w:rPr>
      </w:pPr>
      <w:r>
        <w:rPr>
          <w:rFonts w:hint="eastAsia"/>
          <w:lang w:val="en-US"/>
        </w:rPr>
        <w:lastRenderedPageBreak/>
        <w:t>■</w:t>
      </w:r>
      <w:r w:rsidRPr="005148E9">
        <w:rPr>
          <w:rFonts w:hint="eastAsia"/>
          <w:lang w:val="en-US"/>
        </w:rPr>
        <w:t>コンパクトシティ化の推進</w:t>
      </w:r>
    </w:p>
    <w:p w14:paraId="03070177" w14:textId="24DC4421" w:rsidR="005148E9" w:rsidRPr="005148E9" w:rsidRDefault="005148E9" w:rsidP="005148E9">
      <w:pPr>
        <w:rPr>
          <w:lang w:val="en-US"/>
        </w:rPr>
      </w:pPr>
      <w:r w:rsidRPr="005148E9">
        <w:rPr>
          <w:rFonts w:hint="eastAsia"/>
          <w:lang w:val="en-US"/>
        </w:rPr>
        <w:t>＜具体的な取組例＞</w:t>
      </w:r>
    </w:p>
    <w:p w14:paraId="5A75D769" w14:textId="3ECFE269" w:rsidR="005148E9" w:rsidRDefault="005148E9" w:rsidP="005E09F4">
      <w:pPr>
        <w:ind w:left="210" w:hangingChars="100" w:hanging="210"/>
        <w:rPr>
          <w:lang w:val="en-US"/>
        </w:rPr>
      </w:pPr>
      <w:r w:rsidRPr="005148E9">
        <w:rPr>
          <w:rFonts w:hint="eastAsia"/>
          <w:lang w:val="en-US"/>
        </w:rPr>
        <w:t>○居住機能や医療・福祉・商業、公共交通等のさまざまな都市機能の誘導により、コンパクトシティの形成に向けた取組を推進するため、市町村における立地適正化計画の策定を促進</w:t>
      </w:r>
    </w:p>
    <w:p w14:paraId="6E8C27F7" w14:textId="08048C56" w:rsidR="005148E9" w:rsidRDefault="005148E9" w:rsidP="00F72459">
      <w:pPr>
        <w:rPr>
          <w:lang w:val="en-US"/>
        </w:rPr>
      </w:pPr>
    </w:p>
    <w:p w14:paraId="318867B4" w14:textId="5545B462" w:rsidR="005148E9" w:rsidRDefault="005148E9" w:rsidP="00F72459">
      <w:pPr>
        <w:rPr>
          <w:lang w:val="en-US"/>
        </w:rPr>
      </w:pPr>
      <w:r>
        <w:rPr>
          <w:rFonts w:hint="eastAsia"/>
          <w:lang w:val="en-US"/>
        </w:rPr>
        <w:t>■</w:t>
      </w:r>
      <w:r w:rsidRPr="005148E9">
        <w:rPr>
          <w:rFonts w:hint="eastAsia"/>
          <w:lang w:val="en-US"/>
        </w:rPr>
        <w:t>歩行者や自転車利用者の安全の確保及び環境整備</w:t>
      </w:r>
    </w:p>
    <w:p w14:paraId="25F14FAD" w14:textId="20D263B8" w:rsidR="005148E9" w:rsidRPr="005148E9" w:rsidRDefault="005148E9" w:rsidP="005148E9">
      <w:pPr>
        <w:rPr>
          <w:lang w:val="en-US"/>
        </w:rPr>
      </w:pPr>
      <w:r w:rsidRPr="005148E9">
        <w:rPr>
          <w:rFonts w:hint="eastAsia"/>
          <w:lang w:val="en-US"/>
        </w:rPr>
        <w:t>＜具体的な取組例＞</w:t>
      </w:r>
    </w:p>
    <w:p w14:paraId="5965901A" w14:textId="358A57D2" w:rsidR="005148E9" w:rsidRDefault="005148E9" w:rsidP="005148E9">
      <w:pPr>
        <w:rPr>
          <w:lang w:val="en-US"/>
        </w:rPr>
      </w:pPr>
      <w:r w:rsidRPr="005148E9">
        <w:rPr>
          <w:rFonts w:hint="eastAsia"/>
          <w:lang w:val="en-US"/>
        </w:rPr>
        <w:t>○駅前広場、駅へのアクセス道路の整備による歩行者や自転車利用者の安全な交通を確保</w:t>
      </w:r>
    </w:p>
    <w:p w14:paraId="0C678AA9" w14:textId="62B81B7D" w:rsidR="00B63249" w:rsidRDefault="00B63249" w:rsidP="00F72459">
      <w:pPr>
        <w:rPr>
          <w:lang w:val="en-US"/>
        </w:rPr>
      </w:pPr>
    </w:p>
    <w:p w14:paraId="4C0380B9" w14:textId="7221CF96" w:rsidR="005148E9" w:rsidRDefault="005148E9" w:rsidP="00F72459">
      <w:pPr>
        <w:rPr>
          <w:lang w:val="en-US"/>
        </w:rPr>
      </w:pPr>
      <w:r w:rsidRPr="005148E9">
        <w:rPr>
          <w:lang w:val="en-US"/>
        </w:rPr>
        <w:t>(d)貨物輸送の効率化の促進</w:t>
      </w:r>
    </w:p>
    <w:p w14:paraId="266001A2" w14:textId="0F7395D1" w:rsidR="005148E9" w:rsidRDefault="005148E9" w:rsidP="00F72459">
      <w:pPr>
        <w:rPr>
          <w:lang w:val="en-US"/>
        </w:rPr>
      </w:pPr>
      <w:r>
        <w:rPr>
          <w:rFonts w:hint="eastAsia"/>
          <w:lang w:val="en-US"/>
        </w:rPr>
        <w:t>■</w:t>
      </w:r>
      <w:r w:rsidRPr="005148E9">
        <w:rPr>
          <w:rFonts w:hint="eastAsia"/>
          <w:lang w:val="en-US"/>
        </w:rPr>
        <w:t>物流効率化の推進及び</w:t>
      </w:r>
      <w:r w:rsidRPr="005148E9">
        <w:rPr>
          <w:lang w:val="en-US"/>
        </w:rPr>
        <w:t>CO</w:t>
      </w:r>
      <w:r w:rsidRPr="005E09F4">
        <w:rPr>
          <w:vertAlign w:val="subscript"/>
          <w:lang w:val="en-US"/>
        </w:rPr>
        <w:t>2</w:t>
      </w:r>
      <w:r w:rsidRPr="005148E9">
        <w:rPr>
          <w:lang w:val="en-US"/>
        </w:rPr>
        <w:t>排出の少ない輸送手段への転換促進</w:t>
      </w:r>
    </w:p>
    <w:p w14:paraId="00D990DD" w14:textId="38BCEE31" w:rsidR="005148E9" w:rsidRPr="005148E9" w:rsidRDefault="005148E9" w:rsidP="005148E9">
      <w:pPr>
        <w:rPr>
          <w:lang w:val="en-US"/>
        </w:rPr>
      </w:pPr>
      <w:r w:rsidRPr="005148E9">
        <w:rPr>
          <w:rFonts w:hint="eastAsia"/>
          <w:lang w:val="en-US"/>
        </w:rPr>
        <w:t>＜具体的な取組例＞</w:t>
      </w:r>
      <w:r w:rsidRPr="005148E9">
        <w:rPr>
          <w:lang w:val="en-US"/>
        </w:rPr>
        <w:t xml:space="preserve"> </w:t>
      </w:r>
    </w:p>
    <w:p w14:paraId="56545711" w14:textId="0B46A725" w:rsidR="005148E9" w:rsidRDefault="005148E9" w:rsidP="005E09F4">
      <w:pPr>
        <w:ind w:left="210" w:hangingChars="100" w:hanging="210"/>
        <w:rPr>
          <w:lang w:val="en-US"/>
        </w:rPr>
      </w:pPr>
      <w:r w:rsidRPr="005148E9">
        <w:rPr>
          <w:rFonts w:hint="eastAsia"/>
          <w:lang w:val="en-US"/>
        </w:rPr>
        <w:t>○荷主企業及び物流事業者に対する輸送網の集約・輸配送の共同化等の物流効率化やモーダルシフトの促進</w:t>
      </w:r>
    </w:p>
    <w:p w14:paraId="3086DCF5" w14:textId="7A56E29B" w:rsidR="00BE76FC" w:rsidRPr="003D5982" w:rsidRDefault="00BE76FC" w:rsidP="005E09F4">
      <w:pPr>
        <w:ind w:left="210" w:hangingChars="100" w:hanging="210"/>
        <w:rPr>
          <w:u w:val="single"/>
          <w:lang w:val="en-US"/>
        </w:rPr>
      </w:pPr>
      <w:r w:rsidRPr="003D5982">
        <w:rPr>
          <w:rFonts w:hint="eastAsia"/>
          <w:u w:val="single"/>
          <w:lang w:val="en-US"/>
        </w:rPr>
        <w:t>▽物流の脱炭素化（物資輸送等での</w:t>
      </w:r>
      <w:r w:rsidRPr="003D5982">
        <w:rPr>
          <w:u w:val="single"/>
          <w:lang w:val="en-US"/>
        </w:rPr>
        <w:t>EV・FC商用車等の電動モビリティの導入促進）に対する支援【再掲】</w:t>
      </w:r>
    </w:p>
    <w:p w14:paraId="7789909D" w14:textId="3F399FBE" w:rsidR="005148E9" w:rsidRDefault="005148E9" w:rsidP="005148E9">
      <w:pPr>
        <w:rPr>
          <w:lang w:val="en-US"/>
        </w:rPr>
      </w:pPr>
    </w:p>
    <w:p w14:paraId="20B209A7" w14:textId="12FE667A" w:rsidR="005148E9" w:rsidRDefault="005148E9" w:rsidP="005148E9">
      <w:pPr>
        <w:rPr>
          <w:lang w:val="en-US"/>
        </w:rPr>
      </w:pPr>
      <w:r>
        <w:rPr>
          <w:rFonts w:hint="eastAsia"/>
          <w:lang w:val="en-US"/>
        </w:rPr>
        <w:t>■</w:t>
      </w:r>
      <w:r w:rsidRPr="005148E9">
        <w:rPr>
          <w:rFonts w:hint="eastAsia"/>
          <w:lang w:val="en-US"/>
        </w:rPr>
        <w:t>宅配ボックスの設置や置き配などの再配達削減の取組の促進</w:t>
      </w:r>
    </w:p>
    <w:p w14:paraId="6688C397" w14:textId="4D625F3A" w:rsidR="005148E9" w:rsidRPr="005148E9" w:rsidRDefault="005148E9" w:rsidP="005148E9">
      <w:pPr>
        <w:rPr>
          <w:lang w:val="en-US"/>
        </w:rPr>
      </w:pPr>
      <w:r w:rsidRPr="005148E9">
        <w:rPr>
          <w:rFonts w:hint="eastAsia"/>
          <w:lang w:val="en-US"/>
        </w:rPr>
        <w:t>＜具体的な取組例＞</w:t>
      </w:r>
    </w:p>
    <w:p w14:paraId="51DB11A7" w14:textId="44AE09B9" w:rsidR="005148E9" w:rsidRDefault="005148E9" w:rsidP="005148E9">
      <w:pPr>
        <w:rPr>
          <w:lang w:val="en-US"/>
        </w:rPr>
      </w:pPr>
      <w:r w:rsidRPr="005148E9">
        <w:rPr>
          <w:rFonts w:hint="eastAsia"/>
          <w:lang w:val="en-US"/>
        </w:rPr>
        <w:t>○宅配ボックスの設置や置き配、コンビニ受取など再配達削減の取組の推進</w:t>
      </w:r>
    </w:p>
    <w:p w14:paraId="14464717" w14:textId="2409C446" w:rsidR="005148E9" w:rsidRDefault="005148E9" w:rsidP="005148E9">
      <w:pPr>
        <w:rPr>
          <w:lang w:val="en-US"/>
        </w:rPr>
      </w:pPr>
    </w:p>
    <w:p w14:paraId="25BB849A" w14:textId="6E41F58F" w:rsidR="005148E9" w:rsidRDefault="005148E9" w:rsidP="005148E9">
      <w:pPr>
        <w:rPr>
          <w:lang w:val="en-US"/>
        </w:rPr>
      </w:pPr>
      <w:r w:rsidRPr="005148E9">
        <w:rPr>
          <w:lang w:val="en-US"/>
        </w:rPr>
        <w:t>(e)環境に配慮した自動車利用</w:t>
      </w:r>
    </w:p>
    <w:p w14:paraId="34D3D199" w14:textId="63B7C8E9" w:rsidR="005148E9" w:rsidRDefault="00463364" w:rsidP="005148E9">
      <w:pPr>
        <w:rPr>
          <w:lang w:val="en-US"/>
        </w:rPr>
      </w:pPr>
      <w:r>
        <w:rPr>
          <w:rFonts w:hint="eastAsia"/>
          <w:lang w:val="en-US"/>
        </w:rPr>
        <w:t>■</w:t>
      </w:r>
      <w:r w:rsidR="005148E9" w:rsidRPr="005148E9">
        <w:rPr>
          <w:rFonts w:hint="eastAsia"/>
          <w:lang w:val="en-US"/>
        </w:rPr>
        <w:t>交通渋滞の緩和策やエコドライブの取組などの推進</w:t>
      </w:r>
    </w:p>
    <w:p w14:paraId="63F2FC0A" w14:textId="261BC763" w:rsidR="005148E9" w:rsidRPr="005148E9" w:rsidRDefault="005148E9" w:rsidP="005148E9">
      <w:pPr>
        <w:rPr>
          <w:lang w:val="en-US"/>
        </w:rPr>
      </w:pPr>
      <w:r w:rsidRPr="005148E9">
        <w:rPr>
          <w:rFonts w:hint="eastAsia"/>
          <w:lang w:val="en-US"/>
        </w:rPr>
        <w:t>＜具体的な取組例＞</w:t>
      </w:r>
    </w:p>
    <w:p w14:paraId="7BBBF760" w14:textId="77777777" w:rsidR="005148E9" w:rsidRPr="005148E9" w:rsidRDefault="005148E9" w:rsidP="005148E9">
      <w:pPr>
        <w:rPr>
          <w:lang w:val="en-US"/>
        </w:rPr>
      </w:pPr>
      <w:r w:rsidRPr="005148E9">
        <w:rPr>
          <w:rFonts w:hint="eastAsia"/>
          <w:lang w:val="en-US"/>
        </w:rPr>
        <w:t>○放射、環状方向の道路、鉄道の整備による機能的な交通ネットワークの形成</w:t>
      </w:r>
    </w:p>
    <w:p w14:paraId="750E25B8" w14:textId="25A074B7" w:rsidR="005148E9" w:rsidRPr="00E95B11" w:rsidRDefault="005148E9" w:rsidP="005148E9">
      <w:pPr>
        <w:rPr>
          <w:lang w:val="en-US"/>
        </w:rPr>
      </w:pPr>
      <w:r w:rsidRPr="005148E9">
        <w:rPr>
          <w:rFonts w:hint="eastAsia"/>
          <w:lang w:val="en-US"/>
        </w:rPr>
        <w:t>○バイパス道路整備や立体交差化事業</w:t>
      </w:r>
      <w:r w:rsidRPr="00E95B11">
        <w:rPr>
          <w:rFonts w:hint="eastAsia"/>
          <w:lang w:val="en-US"/>
        </w:rPr>
        <w:t>、交差点</w:t>
      </w:r>
      <w:r w:rsidR="00C34CE4" w:rsidRPr="00E95B11">
        <w:rPr>
          <w:rFonts w:hint="eastAsia"/>
          <w:lang w:val="en-US"/>
        </w:rPr>
        <w:t>改良</w:t>
      </w:r>
      <w:r w:rsidRPr="00E95B11">
        <w:rPr>
          <w:rFonts w:hint="eastAsia"/>
          <w:lang w:val="en-US"/>
        </w:rPr>
        <w:t>などによる慢性的な交通渋滞の緩和</w:t>
      </w:r>
    </w:p>
    <w:p w14:paraId="4C752556" w14:textId="3AC9E9D2" w:rsidR="005148E9" w:rsidRDefault="005148E9" w:rsidP="005E09F4">
      <w:pPr>
        <w:ind w:left="210" w:hangingChars="100" w:hanging="210"/>
        <w:rPr>
          <w:lang w:val="en-US"/>
        </w:rPr>
      </w:pPr>
      <w:r w:rsidRPr="00E95B11">
        <w:rPr>
          <w:rFonts w:hint="eastAsia"/>
          <w:lang w:val="en-US"/>
        </w:rPr>
        <w:t>○公共交通機関の利用、電動車の使用、エコドライブなど環境</w:t>
      </w:r>
      <w:r w:rsidRPr="005148E9">
        <w:rPr>
          <w:rFonts w:hint="eastAsia"/>
          <w:lang w:val="en-US"/>
        </w:rPr>
        <w:t>に配慮したかしこい自動車利用の取組を促進</w:t>
      </w:r>
    </w:p>
    <w:p w14:paraId="69961EF1" w14:textId="24B918C5" w:rsidR="005148E9" w:rsidRDefault="005148E9" w:rsidP="005148E9">
      <w:pPr>
        <w:rPr>
          <w:lang w:val="en-US"/>
        </w:rPr>
      </w:pPr>
    </w:p>
    <w:p w14:paraId="6BF7F10A" w14:textId="66BEB753" w:rsidR="000242A9" w:rsidRPr="003D5982" w:rsidRDefault="000242A9" w:rsidP="005148E9">
      <w:pPr>
        <w:rPr>
          <w:u w:val="single"/>
          <w:lang w:val="en-US"/>
        </w:rPr>
      </w:pPr>
      <w:r w:rsidRPr="003D5982">
        <w:rPr>
          <w:u w:val="single"/>
          <w:lang w:val="en-US"/>
        </w:rPr>
        <w:t>(f)ヒートアイランド対策</w:t>
      </w:r>
    </w:p>
    <w:p w14:paraId="3D8BE835" w14:textId="2423710B" w:rsidR="000242A9" w:rsidRDefault="000242A9" w:rsidP="005148E9">
      <w:pPr>
        <w:rPr>
          <w:lang w:val="en-US"/>
        </w:rPr>
      </w:pPr>
      <w:r w:rsidRPr="007949E5">
        <w:rPr>
          <w:rFonts w:hint="eastAsia"/>
          <w:lang w:val="en-US"/>
        </w:rPr>
        <w:t>■自動車からの排熱を減らすための対策</w:t>
      </w:r>
    </w:p>
    <w:p w14:paraId="7EB48198" w14:textId="65F77360" w:rsidR="00095E18" w:rsidRPr="00095E18" w:rsidRDefault="00095E18" w:rsidP="005148E9">
      <w:pPr>
        <w:rPr>
          <w:rFonts w:cs="ＭＳ ゴシック"/>
        </w:rPr>
      </w:pPr>
      <w:r w:rsidRPr="0047537B">
        <w:rPr>
          <w:rFonts w:cs="ＭＳ ゴシック" w:hint="eastAsia"/>
        </w:rPr>
        <w:t>＜具体的な取組例＞</w:t>
      </w:r>
    </w:p>
    <w:p w14:paraId="3F75CC6E" w14:textId="4DD7E2E2" w:rsidR="00463364" w:rsidRPr="005E09F4" w:rsidRDefault="00463364" w:rsidP="00463364">
      <w:pPr>
        <w:rPr>
          <w:lang w:val="en-US"/>
        </w:rPr>
      </w:pPr>
      <w:r w:rsidRPr="005E09F4">
        <w:rPr>
          <w:rFonts w:hint="eastAsia"/>
          <w:lang w:val="en-US"/>
        </w:rPr>
        <w:t>○放射、環状方向の道路、鉄道の整備による機能的な交通ネットワークの形成【再掲】</w:t>
      </w:r>
    </w:p>
    <w:p w14:paraId="19C12972" w14:textId="77777777" w:rsidR="00440D06" w:rsidRPr="005E09F4" w:rsidRDefault="00440D06" w:rsidP="00440D06">
      <w:pPr>
        <w:rPr>
          <w:lang w:val="en-US"/>
        </w:rPr>
      </w:pPr>
      <w:r w:rsidRPr="005E09F4">
        <w:rPr>
          <w:rFonts w:hint="eastAsia"/>
          <w:lang w:val="en-US"/>
        </w:rPr>
        <w:t>○官民連携した組織における</w:t>
      </w:r>
      <w:r w:rsidRPr="005E09F4">
        <w:rPr>
          <w:lang w:val="en-US"/>
        </w:rPr>
        <w:t>ZEVを中心とした電動車の率先導入、普及啓発【再掲】</w:t>
      </w:r>
    </w:p>
    <w:p w14:paraId="225FCC04" w14:textId="1C344729" w:rsidR="00440D06" w:rsidRPr="005E09F4" w:rsidRDefault="00440D06" w:rsidP="0047537B">
      <w:pPr>
        <w:ind w:left="210" w:hangingChars="100" w:hanging="210"/>
        <w:rPr>
          <w:lang w:val="en-US"/>
        </w:rPr>
      </w:pPr>
      <w:r w:rsidRPr="005E09F4">
        <w:rPr>
          <w:rFonts w:hint="eastAsia"/>
          <w:lang w:val="en-US"/>
        </w:rPr>
        <w:t>○水素関連産業への中小企業の参入を促進するためのセミナーやイベント等</w:t>
      </w:r>
      <w:r w:rsidR="003D5982">
        <w:rPr>
          <w:rFonts w:hint="eastAsia"/>
          <w:lang w:val="en-US"/>
        </w:rPr>
        <w:t>の開催</w:t>
      </w:r>
      <w:r w:rsidRPr="005E09F4">
        <w:rPr>
          <w:lang w:val="en-US"/>
        </w:rPr>
        <w:t>【再掲】</w:t>
      </w:r>
    </w:p>
    <w:p w14:paraId="542AE028" w14:textId="54FBBA67" w:rsidR="00440D06" w:rsidRPr="00E95B11" w:rsidRDefault="00440D06" w:rsidP="00440D06">
      <w:pPr>
        <w:rPr>
          <w:lang w:val="en-US"/>
        </w:rPr>
      </w:pPr>
      <w:r w:rsidRPr="00E95B11">
        <w:rPr>
          <w:rFonts w:hint="eastAsia"/>
          <w:lang w:val="en-US"/>
        </w:rPr>
        <w:lastRenderedPageBreak/>
        <w:t>○大阪府ゼロエミッション車等導入指針の策定・運用による公用車の電動化の推進【再掲】</w:t>
      </w:r>
    </w:p>
    <w:p w14:paraId="64EFFEA5" w14:textId="539AD839" w:rsidR="00463364" w:rsidRPr="00E95B11" w:rsidRDefault="00440D06" w:rsidP="00440D06">
      <w:pPr>
        <w:rPr>
          <w:lang w:val="en-US"/>
        </w:rPr>
      </w:pPr>
      <w:r w:rsidRPr="00E95B11">
        <w:rPr>
          <w:rFonts w:hint="eastAsia"/>
          <w:lang w:val="en-US"/>
        </w:rPr>
        <w:t>○</w:t>
      </w:r>
      <w:r w:rsidRPr="00E95B11">
        <w:rPr>
          <w:lang w:val="en-US"/>
        </w:rPr>
        <w:t>ZEVを中心とする電動車の普及促進に向けた制度の検討【再掲】</w:t>
      </w:r>
    </w:p>
    <w:p w14:paraId="66FE0637" w14:textId="400A1BDC" w:rsidR="00440D06" w:rsidRPr="00E95B11" w:rsidRDefault="00440D06" w:rsidP="00440D06">
      <w:pPr>
        <w:ind w:left="210" w:hangingChars="100" w:hanging="210"/>
        <w:rPr>
          <w:lang w:val="en-US"/>
        </w:rPr>
      </w:pPr>
      <w:r w:rsidRPr="00E95B11">
        <w:rPr>
          <w:rFonts w:hint="eastAsia"/>
          <w:lang w:val="en-US"/>
        </w:rPr>
        <w:t>○公共交通機関の利用、電動車の使用、エコドライブなど環境に配慮したかしこい自動車利用の</w:t>
      </w:r>
      <w:r w:rsidRPr="00E95B11">
        <w:rPr>
          <w:lang w:val="en-US"/>
        </w:rPr>
        <w:t>取組を促進【再掲】</w:t>
      </w:r>
    </w:p>
    <w:p w14:paraId="36B24381" w14:textId="4208CF1B" w:rsidR="00463364" w:rsidRPr="00E95B11" w:rsidRDefault="00463364" w:rsidP="005E09F4">
      <w:pPr>
        <w:ind w:left="210" w:hangingChars="100" w:hanging="210"/>
        <w:rPr>
          <w:lang w:val="en-US"/>
        </w:rPr>
      </w:pPr>
      <w:r w:rsidRPr="00E95B11">
        <w:rPr>
          <w:lang w:val="en-US"/>
        </w:rPr>
        <w:t>○多機能デジタルサイネージ等による乗継情報、運行情報、沿線の観光情報などの発信や鉄道等で地域の魅力を巡って楽しめるようなモデルルートの提案などのソフト施策による公共交通の利用促進【再掲】</w:t>
      </w:r>
    </w:p>
    <w:p w14:paraId="6FD48925" w14:textId="155B9D04" w:rsidR="00463364" w:rsidRPr="00E95B11" w:rsidRDefault="00BE76FC" w:rsidP="00463364">
      <w:pPr>
        <w:rPr>
          <w:lang w:val="en-US"/>
        </w:rPr>
      </w:pPr>
      <w:r w:rsidRPr="00E95B11">
        <w:rPr>
          <w:rFonts w:hint="eastAsia"/>
          <w:lang w:val="en-US"/>
        </w:rPr>
        <w:t>○</w:t>
      </w:r>
      <w:r w:rsidR="00463364" w:rsidRPr="00E95B11">
        <w:rPr>
          <w:rFonts w:hint="eastAsia"/>
          <w:lang w:val="en-US"/>
        </w:rPr>
        <w:t>サステナブルツーリズムに向けた</w:t>
      </w:r>
      <w:r w:rsidR="00463364" w:rsidRPr="00E95B11">
        <w:rPr>
          <w:lang w:val="en-US"/>
        </w:rPr>
        <w:t>ZEV導入支援等による観光客の移動における脱炭素化の促進【再掲】</w:t>
      </w:r>
    </w:p>
    <w:p w14:paraId="0F1D0023" w14:textId="05991D97" w:rsidR="005148E9" w:rsidRDefault="00463364" w:rsidP="00463364">
      <w:pPr>
        <w:rPr>
          <w:u w:val="wave"/>
          <w:lang w:val="en-US"/>
        </w:rPr>
      </w:pPr>
      <w:r w:rsidRPr="00E95B11">
        <w:rPr>
          <w:lang w:val="en-US"/>
        </w:rPr>
        <w:t>○バイパス道路整備や立体交差化事業、交差点</w:t>
      </w:r>
      <w:r w:rsidR="00EA1683" w:rsidRPr="00E95B11">
        <w:rPr>
          <w:rFonts w:hint="eastAsia"/>
          <w:lang w:val="en-US"/>
        </w:rPr>
        <w:t>改良</w:t>
      </w:r>
      <w:r w:rsidRPr="00E95B11">
        <w:rPr>
          <w:lang w:val="en-US"/>
        </w:rPr>
        <w:t>な</w:t>
      </w:r>
      <w:r w:rsidRPr="005E09F4">
        <w:rPr>
          <w:lang w:val="en-US"/>
        </w:rPr>
        <w:t>どによる慢性的な交通渋滞の緩和【再掲】</w:t>
      </w:r>
    </w:p>
    <w:p w14:paraId="0876771D" w14:textId="77777777" w:rsidR="0097100B" w:rsidRDefault="0097100B">
      <w:pPr>
        <w:rPr>
          <w:rFonts w:ascii="ＭＳ ゴシック" w:eastAsia="ＭＳ ゴシック" w:hAnsi="ＭＳ ゴシック" w:cs="游ゴシック Light"/>
          <w:lang w:val="en-US"/>
        </w:rPr>
      </w:pPr>
      <w:bookmarkStart w:id="43" w:name="_Toc213418741"/>
      <w:r>
        <w:rPr>
          <w:rFonts w:ascii="ＭＳ ゴシック" w:hAnsi="ＭＳ ゴシック"/>
          <w:lang w:val="en-US"/>
        </w:rPr>
        <w:br w:type="page"/>
      </w:r>
    </w:p>
    <w:p w14:paraId="3652CDA0" w14:textId="368431C7" w:rsidR="0015049D" w:rsidRDefault="0015049D" w:rsidP="00F519B8">
      <w:pPr>
        <w:pStyle w:val="3"/>
        <w:rPr>
          <w:lang w:val="en-US"/>
        </w:rPr>
      </w:pPr>
      <w:r w:rsidRPr="00D56688">
        <w:rPr>
          <w:rFonts w:ascii="ＭＳ ゴシック" w:hAnsi="ＭＳ ゴシック" w:hint="eastAsia"/>
          <w:lang w:val="en-US"/>
        </w:rPr>
        <w:lastRenderedPageBreak/>
        <w:t xml:space="preserve">(5) </w:t>
      </w:r>
      <w:r w:rsidRPr="0015049D">
        <w:rPr>
          <w:rFonts w:hint="eastAsia"/>
          <w:lang w:val="en-US"/>
        </w:rPr>
        <w:t>資源循環の促進</w:t>
      </w:r>
      <w:bookmarkEnd w:id="43"/>
    </w:p>
    <w:p w14:paraId="45C8DF75" w14:textId="2AE1C904" w:rsidR="00D81CDF" w:rsidRDefault="00D81CDF" w:rsidP="00D81CDF">
      <w:pPr>
        <w:ind w:left="210" w:hangingChars="100" w:hanging="210"/>
      </w:pPr>
      <w:r>
        <w:rPr>
          <w:rFonts w:hint="eastAsia"/>
        </w:rPr>
        <w:t>a 現状・課題</w:t>
      </w:r>
    </w:p>
    <w:p w14:paraId="5C3FA466" w14:textId="1CA37028" w:rsidR="00AB4225" w:rsidRDefault="001055D2" w:rsidP="005E09F4">
      <w:pPr>
        <w:ind w:firstLineChars="100" w:firstLine="210"/>
      </w:pPr>
      <w:r w:rsidRPr="001055D2">
        <w:rPr>
          <w:rFonts w:hint="eastAsia"/>
        </w:rPr>
        <w:t>国内及び大阪府域の直近の状況や動向を踏まえて、</w:t>
      </w:r>
      <w:r w:rsidR="004E759E">
        <w:rPr>
          <w:rFonts w:hint="eastAsia"/>
        </w:rPr>
        <w:t>更新する</w:t>
      </w:r>
      <w:r w:rsidRPr="001055D2">
        <w:rPr>
          <w:rFonts w:hint="eastAsia"/>
        </w:rPr>
        <w:t>ことが望ましい。また、今年度策定、見直し予定の関連する計画（大阪府循環型社会推進計画、大阪府食品ロス削減推進計画）と整合が取れた記載とすることが望ましい。</w:t>
      </w:r>
    </w:p>
    <w:p w14:paraId="76BC24E9" w14:textId="77777777" w:rsidR="001055D2" w:rsidRDefault="001055D2" w:rsidP="00D81CDF">
      <w:pPr>
        <w:ind w:left="210" w:hangingChars="100" w:hanging="210"/>
      </w:pPr>
    </w:p>
    <w:p w14:paraId="6F7C4EDA" w14:textId="45BEDCA2" w:rsidR="00E74905" w:rsidRDefault="00D81CDF" w:rsidP="00E74905">
      <w:pPr>
        <w:ind w:left="210" w:hangingChars="100" w:hanging="210"/>
      </w:pPr>
      <w:r>
        <w:rPr>
          <w:rFonts w:hint="eastAsia"/>
        </w:rPr>
        <w:t>b 今後の取組</w:t>
      </w:r>
    </w:p>
    <w:p w14:paraId="46230C8B" w14:textId="3CC05687" w:rsidR="00E74905" w:rsidRPr="00E95B11" w:rsidRDefault="00E74905" w:rsidP="00804A59">
      <w:pPr>
        <w:ind w:leftChars="100" w:left="210"/>
      </w:pPr>
      <w:r w:rsidRPr="00E95B11">
        <w:rPr>
          <w:rFonts w:hint="eastAsia"/>
        </w:rPr>
        <w:t>今年度策定、見直しを行う関連計画との整合を図ることが望ましい</w:t>
      </w:r>
      <w:r w:rsidR="00804A59" w:rsidRPr="00E95B11">
        <w:rPr>
          <w:rFonts w:hint="eastAsia"/>
        </w:rPr>
        <w:t>。</w:t>
      </w:r>
    </w:p>
    <w:p w14:paraId="3698E03A" w14:textId="7B559195" w:rsidR="008B0965" w:rsidRPr="00E95B11" w:rsidRDefault="005148E9">
      <w:pPr>
        <w:rPr>
          <w:rFonts w:cs="ＭＳ ゴシック"/>
        </w:rPr>
      </w:pPr>
      <w:r w:rsidRPr="00E95B11">
        <w:rPr>
          <w:rFonts w:cs="ＭＳ ゴシック"/>
        </w:rPr>
        <w:t>(a)循環型社会推進計画に基づく</w:t>
      </w:r>
      <w:r w:rsidR="008D4FDB" w:rsidRPr="00550F3E">
        <w:rPr>
          <w:rFonts w:cs="ＭＳ ゴシック" w:hint="eastAsia"/>
          <w:u w:val="single"/>
        </w:rPr>
        <w:t>「ごみの減量化」や「資源循環」</w:t>
      </w:r>
      <w:r w:rsidRPr="00E95B11">
        <w:rPr>
          <w:rFonts w:cs="ＭＳ ゴシック"/>
        </w:rPr>
        <w:t>の推進</w:t>
      </w:r>
    </w:p>
    <w:p w14:paraId="289F64CD" w14:textId="641CEBDF" w:rsidR="00B63249" w:rsidRPr="00E95B11" w:rsidRDefault="005148E9" w:rsidP="00953CD1">
      <w:pPr>
        <w:ind w:left="210" w:hangingChars="100" w:hanging="210"/>
        <w:rPr>
          <w:rFonts w:cs="ＭＳ ゴシック"/>
        </w:rPr>
      </w:pPr>
      <w:r w:rsidRPr="00E95B11">
        <w:rPr>
          <w:rFonts w:cs="ＭＳ ゴシック" w:hint="eastAsia"/>
        </w:rPr>
        <w:t>■</w:t>
      </w:r>
      <w:r w:rsidR="008D4FDB" w:rsidRPr="00550F3E">
        <w:rPr>
          <w:rFonts w:cs="ＭＳ ゴシック" w:hint="eastAsia"/>
          <w:u w:val="single"/>
        </w:rPr>
        <w:t>ごみの減量化や資源循環の推進による</w:t>
      </w:r>
      <w:r w:rsidRPr="00550F3E">
        <w:rPr>
          <w:rFonts w:cs="ＭＳ ゴシック" w:hint="eastAsia"/>
          <w:u w:val="single"/>
        </w:rPr>
        <w:t>廃棄物焼却</w:t>
      </w:r>
      <w:r w:rsidR="007070B8" w:rsidRPr="00550F3E">
        <w:rPr>
          <w:rFonts w:cs="ＭＳ ゴシック" w:hint="eastAsia"/>
          <w:u w:val="single"/>
        </w:rPr>
        <w:t>量の削減</w:t>
      </w:r>
      <w:r w:rsidRPr="00550F3E">
        <w:rPr>
          <w:rFonts w:cs="ＭＳ ゴシック" w:hint="eastAsia"/>
          <w:u w:val="single"/>
        </w:rPr>
        <w:t>に</w:t>
      </w:r>
      <w:r w:rsidRPr="00E95B11">
        <w:rPr>
          <w:rFonts w:cs="ＭＳ ゴシック" w:hint="eastAsia"/>
        </w:rPr>
        <w:t>伴う温室効果ガスの排出削減</w:t>
      </w:r>
    </w:p>
    <w:p w14:paraId="2AC1C8D8" w14:textId="618C4DA6" w:rsidR="005148E9" w:rsidRPr="00E95B11" w:rsidRDefault="005148E9" w:rsidP="005148E9">
      <w:pPr>
        <w:rPr>
          <w:rFonts w:cs="ＭＳ ゴシック"/>
        </w:rPr>
      </w:pPr>
      <w:r w:rsidRPr="00E95B11">
        <w:rPr>
          <w:rFonts w:cs="ＭＳ ゴシック" w:hint="eastAsia"/>
        </w:rPr>
        <w:t>＜具体的な取組例＞</w:t>
      </w:r>
    </w:p>
    <w:p w14:paraId="6742C7BB" w14:textId="77777777" w:rsidR="005148E9" w:rsidRPr="00E95B11" w:rsidRDefault="005148E9" w:rsidP="005E09F4">
      <w:pPr>
        <w:ind w:left="210" w:hangingChars="100" w:hanging="210"/>
        <w:rPr>
          <w:rFonts w:cs="ＭＳ ゴシック"/>
        </w:rPr>
      </w:pPr>
      <w:r w:rsidRPr="00E95B11">
        <w:rPr>
          <w:rFonts w:cs="ＭＳ ゴシック" w:hint="eastAsia"/>
        </w:rPr>
        <w:t>○豊かな環境づくり大阪府民会議に分科会として設置した「おおさかマイボトルパートナーズ」を通じた様々な主体との連携によるマイボトルの普及促進</w:t>
      </w:r>
    </w:p>
    <w:p w14:paraId="07F532CB" w14:textId="0D578F25" w:rsidR="005148E9" w:rsidRPr="00E95B11" w:rsidRDefault="005148E9" w:rsidP="00D53E73">
      <w:pPr>
        <w:ind w:left="210" w:hangingChars="100" w:hanging="210"/>
        <w:rPr>
          <w:rFonts w:cs="ＭＳ ゴシック"/>
        </w:rPr>
      </w:pPr>
      <w:r w:rsidRPr="00E95B11">
        <w:rPr>
          <w:rFonts w:cs="ＭＳ ゴシック" w:hint="eastAsia"/>
        </w:rPr>
        <w:t>○大阪府リサイクル製品認定制度の運営を通じた再生材の普及促進</w:t>
      </w:r>
      <w:r w:rsidR="007070B8" w:rsidRPr="00550F3E">
        <w:rPr>
          <w:rFonts w:cs="ＭＳ ゴシック" w:hint="eastAsia"/>
          <w:u w:val="single"/>
        </w:rPr>
        <w:t>（水平リサイクル等により同等品として利用される製品、温室効果ガスの排出量の見える化をしている（カーボンフットプリント）製品の認定等）</w:t>
      </w:r>
    </w:p>
    <w:p w14:paraId="64AA51C3" w14:textId="50D58B5E" w:rsidR="005148E9" w:rsidRPr="00E95B11" w:rsidRDefault="005148E9" w:rsidP="00D53E73">
      <w:pPr>
        <w:ind w:left="210" w:hangingChars="100" w:hanging="210"/>
        <w:rPr>
          <w:rFonts w:cs="ＭＳ ゴシック"/>
        </w:rPr>
      </w:pPr>
      <w:r w:rsidRPr="00E95B11">
        <w:rPr>
          <w:rFonts w:cs="ＭＳ ゴシック" w:hint="eastAsia"/>
        </w:rPr>
        <w:t>○</w:t>
      </w:r>
      <w:r w:rsidR="009E7A76" w:rsidRPr="00550F3E">
        <w:rPr>
          <w:rFonts w:cs="ＭＳ ゴシック" w:hint="eastAsia"/>
          <w:u w:val="single"/>
        </w:rPr>
        <w:t>市町村の</w:t>
      </w:r>
      <w:r w:rsidR="000844C8" w:rsidRPr="00550F3E">
        <w:rPr>
          <w:rFonts w:cs="ＭＳ ゴシック" w:hint="eastAsia"/>
          <w:u w:val="single"/>
        </w:rPr>
        <w:t>資源循環に関する</w:t>
      </w:r>
      <w:r w:rsidR="009E7A76" w:rsidRPr="00550F3E">
        <w:rPr>
          <w:rFonts w:cs="ＭＳ ゴシック" w:hint="eastAsia"/>
          <w:u w:val="single"/>
        </w:rPr>
        <w:t>イベントの開催情報等を府ホームページ等で発信</w:t>
      </w:r>
      <w:r w:rsidRPr="00550F3E">
        <w:rPr>
          <w:rFonts w:cs="ＭＳ ゴシック" w:hint="eastAsia"/>
          <w:u w:val="single"/>
        </w:rPr>
        <w:t>【再掲】</w:t>
      </w:r>
    </w:p>
    <w:p w14:paraId="750F92A2" w14:textId="13D805DD" w:rsidR="005148E9" w:rsidRPr="00E95B11" w:rsidRDefault="005148E9" w:rsidP="00D53E73">
      <w:pPr>
        <w:ind w:left="210" w:hangingChars="100" w:hanging="210"/>
        <w:rPr>
          <w:rFonts w:cs="ＭＳ ゴシック"/>
        </w:rPr>
      </w:pPr>
      <w:r w:rsidRPr="00E95B11">
        <w:rPr>
          <w:rFonts w:cs="ＭＳ ゴシック" w:hint="eastAsia"/>
        </w:rPr>
        <w:t>○</w:t>
      </w:r>
      <w:r w:rsidR="00F940B8" w:rsidRPr="00550F3E">
        <w:rPr>
          <w:rFonts w:cs="ＭＳ ゴシック" w:hint="eastAsia"/>
          <w:u w:val="single"/>
        </w:rPr>
        <w:t>行政、企業、研究機関、大学が連携して、バイオプラスチック製品のビジネス化を推進</w:t>
      </w:r>
    </w:p>
    <w:p w14:paraId="71794729" w14:textId="0432FE4E" w:rsidR="005148E9" w:rsidRPr="00E95B11" w:rsidRDefault="005148E9" w:rsidP="005E09F4">
      <w:pPr>
        <w:ind w:left="210" w:hangingChars="100" w:hanging="210"/>
        <w:rPr>
          <w:rFonts w:cs="ＭＳ ゴシック"/>
          <w:strike/>
        </w:rPr>
      </w:pPr>
      <w:r w:rsidRPr="00E95B11">
        <w:rPr>
          <w:rFonts w:cs="ＭＳ ゴシック" w:hint="eastAsia"/>
        </w:rPr>
        <w:t>○おおさか３</w:t>
      </w:r>
      <w:r w:rsidRPr="00E95B11">
        <w:rPr>
          <w:rFonts w:cs="ＭＳ ゴシック"/>
        </w:rPr>
        <w:t>Rキャンペーンの実施やマイ容器使用可能店舗の情報提供等による使い捨てプラスチックごみ等の発生抑制及び分別・リサイクルの促進</w:t>
      </w:r>
    </w:p>
    <w:p w14:paraId="0BEC51E2" w14:textId="363713E2" w:rsidR="00A3129B" w:rsidRPr="00550F3E" w:rsidRDefault="00A3129B" w:rsidP="005E09F4">
      <w:pPr>
        <w:ind w:left="210" w:hangingChars="100" w:hanging="210"/>
        <w:rPr>
          <w:rFonts w:cs="ＭＳ ゴシック"/>
          <w:u w:val="single"/>
        </w:rPr>
      </w:pPr>
      <w:r w:rsidRPr="00550F3E">
        <w:rPr>
          <w:rFonts w:cs="ＭＳ ゴシック" w:hint="eastAsia"/>
          <w:u w:val="single"/>
        </w:rPr>
        <w:t>○衣類のライフサイクル全体に携わる関係者との共同による「サステナブルファッション・プラットフォーム」の設置（衣類のリユース、リサイクルを推進することにより焼却量を削減）</w:t>
      </w:r>
    </w:p>
    <w:p w14:paraId="7A029546" w14:textId="378B3C01" w:rsidR="005A1E55" w:rsidRPr="00550F3E" w:rsidRDefault="005A1E55" w:rsidP="005E09F4">
      <w:pPr>
        <w:ind w:left="210" w:hangingChars="100" w:hanging="210"/>
        <w:rPr>
          <w:rFonts w:cs="ＭＳ ゴシック"/>
          <w:u w:val="single"/>
        </w:rPr>
      </w:pPr>
      <w:r w:rsidRPr="00550F3E">
        <w:rPr>
          <w:rFonts w:cs="ＭＳ ゴシック" w:hint="eastAsia"/>
          <w:u w:val="single"/>
        </w:rPr>
        <w:t>○市町村への官民連携事例の情報提供（使用済衣類や廃食用油の分別回収、家庭由来のペットボトルの水平リサイクル、民間のリユースサービスの紹介など）</w:t>
      </w:r>
    </w:p>
    <w:p w14:paraId="799A6788" w14:textId="77777777" w:rsidR="00F940B8" w:rsidRPr="00E95B11" w:rsidRDefault="00F940B8" w:rsidP="00F940B8">
      <w:pPr>
        <w:rPr>
          <w:rFonts w:ascii="ＭＳ ゴシック" w:eastAsia="ＭＳ ゴシック" w:hAnsi="ＭＳ ゴシック" w:cs="ＭＳ ゴシック"/>
        </w:rPr>
      </w:pPr>
    </w:p>
    <w:p w14:paraId="19942F69" w14:textId="0D71F6DF" w:rsidR="00F940B8" w:rsidRPr="00E95B11" w:rsidRDefault="00F940B8" w:rsidP="00F940B8">
      <w:pPr>
        <w:rPr>
          <w:rFonts w:cs="ＭＳ ゴシック"/>
        </w:rPr>
      </w:pPr>
      <w:r w:rsidRPr="00E95B11">
        <w:rPr>
          <w:rFonts w:cs="ＭＳ ゴシック"/>
        </w:rPr>
        <w:t>(b) 食品ロス削減推進計画に基づく食品ロスの削減</w:t>
      </w:r>
    </w:p>
    <w:p w14:paraId="64EB9979" w14:textId="77777777" w:rsidR="00F940B8" w:rsidRPr="00550F3E" w:rsidRDefault="00F940B8" w:rsidP="00F940B8">
      <w:pPr>
        <w:rPr>
          <w:rFonts w:cs="ＭＳ ゴシック"/>
          <w:u w:val="single"/>
        </w:rPr>
      </w:pPr>
      <w:r w:rsidRPr="00550F3E">
        <w:rPr>
          <w:rFonts w:cs="ＭＳ ゴシック" w:hint="eastAsia"/>
          <w:u w:val="single"/>
        </w:rPr>
        <w:t>■家庭における食品の使いきりの推進</w:t>
      </w:r>
    </w:p>
    <w:p w14:paraId="3D6BA37E" w14:textId="77777777" w:rsidR="00F940B8" w:rsidRPr="00550F3E" w:rsidRDefault="00F940B8" w:rsidP="00F940B8">
      <w:pPr>
        <w:rPr>
          <w:rFonts w:cs="ＭＳ ゴシック"/>
          <w:u w:val="single"/>
        </w:rPr>
      </w:pPr>
      <w:r w:rsidRPr="00550F3E">
        <w:rPr>
          <w:rFonts w:cs="ＭＳ ゴシック" w:hint="eastAsia"/>
          <w:u w:val="single"/>
        </w:rPr>
        <w:t>＜具体的な取組例＞</w:t>
      </w:r>
    </w:p>
    <w:p w14:paraId="656BE38D" w14:textId="77777777" w:rsidR="00F940B8" w:rsidRPr="00550F3E" w:rsidRDefault="00F940B8" w:rsidP="00804A59">
      <w:pPr>
        <w:ind w:firstLineChars="100" w:firstLine="210"/>
        <w:rPr>
          <w:rFonts w:cs="ＭＳ ゴシック"/>
          <w:u w:val="single"/>
        </w:rPr>
      </w:pPr>
      <w:r w:rsidRPr="00550F3E">
        <w:rPr>
          <w:rFonts w:cs="ＭＳ ゴシック" w:hint="eastAsia"/>
          <w:u w:val="single"/>
        </w:rPr>
        <w:t>◇</w:t>
      </w:r>
      <w:r w:rsidRPr="00550F3E">
        <w:rPr>
          <w:rFonts w:cs="ＭＳ ゴシック"/>
          <w:u w:val="single"/>
        </w:rPr>
        <w:t>10月食品ロス削減月間における消費者への広域的な情報提供と行動変容の呼びかけ</w:t>
      </w:r>
    </w:p>
    <w:p w14:paraId="77057CB3" w14:textId="77777777" w:rsidR="00F940B8" w:rsidRPr="00550F3E" w:rsidRDefault="00F940B8" w:rsidP="00804A59">
      <w:pPr>
        <w:ind w:firstLineChars="100" w:firstLine="210"/>
        <w:rPr>
          <w:rFonts w:cs="ＭＳ ゴシック"/>
          <w:u w:val="single"/>
        </w:rPr>
      </w:pPr>
      <w:r w:rsidRPr="00550F3E">
        <w:rPr>
          <w:rFonts w:cs="ＭＳ ゴシック" w:hint="eastAsia"/>
          <w:u w:val="single"/>
        </w:rPr>
        <w:t>○大学・啓発ボランティア・事業者・市町村による手法の開発や啓発活動の支援</w:t>
      </w:r>
    </w:p>
    <w:p w14:paraId="288DCF1F" w14:textId="63250C40" w:rsidR="00F940B8" w:rsidRPr="00550F3E" w:rsidRDefault="00EB3D5F" w:rsidP="00804A59">
      <w:pPr>
        <w:ind w:firstLineChars="100" w:firstLine="210"/>
        <w:rPr>
          <w:rFonts w:cs="ＭＳ ゴシック"/>
          <w:u w:val="single"/>
        </w:rPr>
      </w:pPr>
      <w:r w:rsidRPr="00550F3E">
        <w:rPr>
          <w:rFonts w:cs="ＭＳ ゴシック" w:hint="eastAsia"/>
          <w:u w:val="single"/>
        </w:rPr>
        <w:t>○</w:t>
      </w:r>
      <w:r w:rsidR="00F940B8" w:rsidRPr="00550F3E">
        <w:rPr>
          <w:rFonts w:cs="ＭＳ ゴシック" w:hint="eastAsia"/>
          <w:u w:val="single"/>
        </w:rPr>
        <w:t>啓発媒体を活用した消費者への情報提供・啓発の実施</w:t>
      </w:r>
    </w:p>
    <w:p w14:paraId="634FA7E9" w14:textId="77777777" w:rsidR="00F940B8" w:rsidRPr="00550F3E" w:rsidRDefault="00F940B8" w:rsidP="00F940B8">
      <w:pPr>
        <w:rPr>
          <w:rFonts w:cs="ＭＳ ゴシック"/>
          <w:u w:val="single"/>
        </w:rPr>
      </w:pPr>
    </w:p>
    <w:p w14:paraId="01E972B6" w14:textId="77777777" w:rsidR="00F940B8" w:rsidRPr="00550F3E" w:rsidRDefault="00F940B8" w:rsidP="00F940B8">
      <w:pPr>
        <w:rPr>
          <w:rFonts w:cs="ＭＳ ゴシック"/>
          <w:u w:val="single"/>
        </w:rPr>
      </w:pPr>
      <w:r w:rsidRPr="00550F3E">
        <w:rPr>
          <w:rFonts w:cs="ＭＳ ゴシック" w:hint="eastAsia"/>
          <w:u w:val="single"/>
        </w:rPr>
        <w:t>■食品の売りきり・食べきりの推進</w:t>
      </w:r>
    </w:p>
    <w:p w14:paraId="73E25428" w14:textId="77777777" w:rsidR="00F940B8" w:rsidRPr="00550F3E" w:rsidRDefault="00F940B8" w:rsidP="00F940B8">
      <w:pPr>
        <w:rPr>
          <w:rFonts w:cs="ＭＳ ゴシック"/>
          <w:u w:val="single"/>
        </w:rPr>
      </w:pPr>
      <w:r w:rsidRPr="00550F3E">
        <w:rPr>
          <w:rFonts w:cs="ＭＳ ゴシック" w:hint="eastAsia"/>
          <w:u w:val="single"/>
        </w:rPr>
        <w:t>＜具体的な取組例＞</w:t>
      </w:r>
    </w:p>
    <w:p w14:paraId="4CC36A89" w14:textId="77777777" w:rsidR="00F940B8" w:rsidRPr="00550F3E" w:rsidRDefault="00F940B8" w:rsidP="00F940B8">
      <w:pPr>
        <w:rPr>
          <w:rFonts w:cs="ＭＳ ゴシック"/>
          <w:u w:val="single"/>
        </w:rPr>
      </w:pPr>
      <w:r w:rsidRPr="00550F3E">
        <w:rPr>
          <w:rFonts w:cs="ＭＳ ゴシック" w:hint="eastAsia"/>
          <w:u w:val="single"/>
        </w:rPr>
        <w:t>【消費者の行動変容に向けた取組】</w:t>
      </w:r>
    </w:p>
    <w:p w14:paraId="7FDAD8D1" w14:textId="77777777" w:rsidR="00F940B8" w:rsidRPr="00550F3E" w:rsidRDefault="00F940B8" w:rsidP="00804A59">
      <w:pPr>
        <w:ind w:firstLineChars="100" w:firstLine="210"/>
        <w:rPr>
          <w:rFonts w:cs="ＭＳ ゴシック"/>
          <w:u w:val="single"/>
        </w:rPr>
      </w:pPr>
      <w:r w:rsidRPr="00550F3E">
        <w:rPr>
          <w:rFonts w:cs="ＭＳ ゴシック" w:hint="eastAsia"/>
          <w:u w:val="single"/>
        </w:rPr>
        <w:lastRenderedPageBreak/>
        <w:t>◇</w:t>
      </w:r>
      <w:r w:rsidRPr="00550F3E">
        <w:rPr>
          <w:rFonts w:cs="ＭＳ ゴシック"/>
          <w:u w:val="single"/>
        </w:rPr>
        <w:t>10月食品ロス削減月間における消費者への広域的な行動変容の呼びかけ</w:t>
      </w:r>
    </w:p>
    <w:p w14:paraId="09BCBBF8" w14:textId="77777777" w:rsidR="00F940B8" w:rsidRPr="00550F3E" w:rsidRDefault="00F940B8" w:rsidP="00804A59">
      <w:pPr>
        <w:ind w:firstLineChars="100" w:firstLine="210"/>
        <w:rPr>
          <w:rFonts w:cs="ＭＳ ゴシック"/>
          <w:u w:val="single"/>
        </w:rPr>
      </w:pPr>
      <w:r w:rsidRPr="00550F3E">
        <w:rPr>
          <w:rFonts w:cs="ＭＳ ゴシック" w:hint="eastAsia"/>
          <w:u w:val="single"/>
        </w:rPr>
        <w:t>◇飲食店による食べきり・持ち帰りの取組への支援</w:t>
      </w:r>
    </w:p>
    <w:p w14:paraId="2883DE41" w14:textId="77777777" w:rsidR="00F940B8" w:rsidRPr="00550F3E" w:rsidRDefault="00F940B8" w:rsidP="00804A59">
      <w:pPr>
        <w:ind w:firstLineChars="100" w:firstLine="210"/>
        <w:rPr>
          <w:rFonts w:cs="ＭＳ ゴシック"/>
          <w:u w:val="single"/>
        </w:rPr>
      </w:pPr>
      <w:r w:rsidRPr="00550F3E">
        <w:rPr>
          <w:rFonts w:cs="ＭＳ ゴシック" w:hint="eastAsia"/>
          <w:u w:val="single"/>
        </w:rPr>
        <w:t>◇売りきりの取組への支援</w:t>
      </w:r>
    </w:p>
    <w:p w14:paraId="65F23030" w14:textId="77777777" w:rsidR="00F940B8" w:rsidRPr="00550F3E" w:rsidRDefault="00F940B8" w:rsidP="00804A59">
      <w:pPr>
        <w:ind w:firstLineChars="100" w:firstLine="210"/>
        <w:rPr>
          <w:rFonts w:cs="ＭＳ ゴシック"/>
          <w:u w:val="single"/>
        </w:rPr>
      </w:pPr>
      <w:r w:rsidRPr="00550F3E">
        <w:rPr>
          <w:rFonts w:cs="ＭＳ ゴシック" w:hint="eastAsia"/>
          <w:u w:val="single"/>
        </w:rPr>
        <w:t>○大学・啓発ボランティア・事業者・市町村による啓発活動支援</w:t>
      </w:r>
    </w:p>
    <w:p w14:paraId="172F93B5" w14:textId="5EE95E75" w:rsidR="00F940B8" w:rsidRPr="00550F3E" w:rsidRDefault="00EB3D5F" w:rsidP="00804A59">
      <w:pPr>
        <w:ind w:firstLineChars="100" w:firstLine="210"/>
        <w:rPr>
          <w:rFonts w:cs="ＭＳ ゴシック"/>
          <w:u w:val="single"/>
        </w:rPr>
      </w:pPr>
      <w:r w:rsidRPr="00550F3E">
        <w:rPr>
          <w:rFonts w:cs="ＭＳ ゴシック" w:hint="eastAsia"/>
          <w:u w:val="single"/>
        </w:rPr>
        <w:t>○</w:t>
      </w:r>
      <w:r w:rsidR="00F940B8" w:rsidRPr="00550F3E">
        <w:rPr>
          <w:rFonts w:cs="ＭＳ ゴシック" w:hint="eastAsia"/>
          <w:u w:val="single"/>
        </w:rPr>
        <w:t>啓発媒体を活用した府民啓発の実施</w:t>
      </w:r>
    </w:p>
    <w:p w14:paraId="17423A4F" w14:textId="77777777" w:rsidR="00F940B8" w:rsidRPr="00550F3E" w:rsidRDefault="00F940B8" w:rsidP="00F940B8">
      <w:pPr>
        <w:rPr>
          <w:rFonts w:cs="ＭＳ ゴシック"/>
          <w:u w:val="single"/>
        </w:rPr>
      </w:pPr>
      <w:r w:rsidRPr="00550F3E">
        <w:rPr>
          <w:rFonts w:cs="ＭＳ ゴシック" w:hint="eastAsia"/>
          <w:u w:val="single"/>
        </w:rPr>
        <w:t>【適正量の把握・消費者啓発手法の事業者間共有や連携に向けた取組】</w:t>
      </w:r>
    </w:p>
    <w:p w14:paraId="62C39AF9" w14:textId="313958A3" w:rsidR="00F940B8" w:rsidRPr="00550F3E" w:rsidRDefault="00EB3D5F" w:rsidP="00804A59">
      <w:pPr>
        <w:ind w:firstLineChars="100" w:firstLine="210"/>
        <w:rPr>
          <w:rFonts w:cs="ＭＳ ゴシック"/>
          <w:u w:val="single"/>
        </w:rPr>
      </w:pPr>
      <w:r w:rsidRPr="00550F3E">
        <w:rPr>
          <w:rFonts w:cs="ＭＳ ゴシック" w:hint="eastAsia"/>
          <w:u w:val="single"/>
        </w:rPr>
        <w:t>○</w:t>
      </w:r>
      <w:r w:rsidR="00F940B8" w:rsidRPr="00550F3E">
        <w:rPr>
          <w:rFonts w:cs="ＭＳ ゴシック" w:hint="eastAsia"/>
          <w:u w:val="single"/>
        </w:rPr>
        <w:t>おおさか食品ロス削減パートナーシップ制度の推進</w:t>
      </w:r>
    </w:p>
    <w:p w14:paraId="051D3E18" w14:textId="62CB39C2" w:rsidR="00F940B8" w:rsidRPr="00550F3E" w:rsidRDefault="00EB3D5F" w:rsidP="00804A59">
      <w:pPr>
        <w:ind w:firstLineChars="100" w:firstLine="210"/>
        <w:rPr>
          <w:rFonts w:cs="ＭＳ ゴシック"/>
          <w:u w:val="single"/>
        </w:rPr>
      </w:pPr>
      <w:r w:rsidRPr="00550F3E">
        <w:rPr>
          <w:rFonts w:cs="ＭＳ ゴシック" w:hint="eastAsia"/>
          <w:u w:val="single"/>
        </w:rPr>
        <w:t>○</w:t>
      </w:r>
      <w:r w:rsidR="00F940B8" w:rsidRPr="00550F3E">
        <w:rPr>
          <w:rFonts w:cs="ＭＳ ゴシック" w:hint="eastAsia"/>
          <w:u w:val="single"/>
        </w:rPr>
        <w:t>食品ロス削減の取組事例の共有・周知</w:t>
      </w:r>
    </w:p>
    <w:p w14:paraId="4DE3C6F4" w14:textId="77777777" w:rsidR="00F940B8" w:rsidRPr="00550F3E" w:rsidRDefault="00F940B8" w:rsidP="00F940B8">
      <w:pPr>
        <w:rPr>
          <w:rFonts w:cs="ＭＳ ゴシック"/>
          <w:u w:val="single"/>
        </w:rPr>
      </w:pPr>
    </w:p>
    <w:p w14:paraId="36546D3C" w14:textId="77777777" w:rsidR="00F940B8" w:rsidRPr="00550F3E" w:rsidRDefault="00F940B8" w:rsidP="00F940B8">
      <w:pPr>
        <w:rPr>
          <w:rFonts w:cs="ＭＳ ゴシック"/>
          <w:u w:val="single"/>
        </w:rPr>
      </w:pPr>
      <w:r w:rsidRPr="00550F3E">
        <w:rPr>
          <w:rFonts w:cs="ＭＳ ゴシック" w:hint="eastAsia"/>
          <w:u w:val="single"/>
        </w:rPr>
        <w:t>■未利用食品の有効活用</w:t>
      </w:r>
    </w:p>
    <w:p w14:paraId="5FEF7488" w14:textId="77777777" w:rsidR="00F940B8" w:rsidRPr="00550F3E" w:rsidRDefault="00F940B8" w:rsidP="00F940B8">
      <w:pPr>
        <w:rPr>
          <w:rFonts w:cs="ＭＳ ゴシック"/>
          <w:u w:val="single"/>
        </w:rPr>
      </w:pPr>
      <w:r w:rsidRPr="00550F3E">
        <w:rPr>
          <w:rFonts w:cs="ＭＳ ゴシック" w:hint="eastAsia"/>
          <w:u w:val="single"/>
        </w:rPr>
        <w:t>＜具体的な取組例＞</w:t>
      </w:r>
    </w:p>
    <w:p w14:paraId="0056682A" w14:textId="77777777" w:rsidR="00F940B8" w:rsidRPr="00550F3E" w:rsidRDefault="00F940B8" w:rsidP="00804A59">
      <w:pPr>
        <w:ind w:firstLineChars="100" w:firstLine="210"/>
        <w:rPr>
          <w:rFonts w:cs="ＭＳ ゴシック"/>
          <w:u w:val="single"/>
        </w:rPr>
      </w:pPr>
      <w:r w:rsidRPr="00550F3E">
        <w:rPr>
          <w:rFonts w:cs="ＭＳ ゴシック" w:hint="eastAsia"/>
          <w:u w:val="single"/>
        </w:rPr>
        <w:t>◇フードドライブの消費者参加促進及びイベントでの実施支援</w:t>
      </w:r>
    </w:p>
    <w:p w14:paraId="55B477DF" w14:textId="7BA6D906" w:rsidR="003E0733" w:rsidRPr="00E95B11" w:rsidRDefault="00F940B8" w:rsidP="00804A59">
      <w:pPr>
        <w:ind w:firstLineChars="100" w:firstLine="210"/>
        <w:rPr>
          <w:rFonts w:cs="ＭＳ ゴシック"/>
        </w:rPr>
      </w:pPr>
      <w:r w:rsidRPr="00550F3E">
        <w:rPr>
          <w:rFonts w:cs="ＭＳ ゴシック" w:hint="eastAsia"/>
          <w:u w:val="single"/>
        </w:rPr>
        <w:t>◇事業者による食品寄附等の拡大支援</w:t>
      </w:r>
    </w:p>
    <w:p w14:paraId="4AE0C4D3" w14:textId="77777777" w:rsidR="00804A59" w:rsidRPr="00804A59" w:rsidRDefault="00804A59" w:rsidP="00804A59">
      <w:pPr>
        <w:ind w:firstLineChars="100" w:firstLine="210"/>
        <w:rPr>
          <w:rFonts w:ascii="ＭＳ ゴシック" w:eastAsia="ＭＳ ゴシック" w:hAnsi="ＭＳ ゴシック" w:cs="ＭＳ ゴシック"/>
          <w:color w:val="FF0000"/>
        </w:rPr>
      </w:pPr>
    </w:p>
    <w:p w14:paraId="645D221D" w14:textId="1A70FC60" w:rsidR="005148E9" w:rsidRPr="00E95B11" w:rsidRDefault="00E85853">
      <w:pPr>
        <w:rPr>
          <w:rFonts w:cs="ＭＳ ゴシック"/>
        </w:rPr>
      </w:pPr>
      <w:r w:rsidRPr="00E95B11">
        <w:rPr>
          <w:rFonts w:cs="ＭＳ ゴシック"/>
        </w:rPr>
        <w:t>(c)フロン対策の推進</w:t>
      </w:r>
    </w:p>
    <w:p w14:paraId="7B8EB18F" w14:textId="74AEFD16" w:rsidR="00E85853" w:rsidRPr="00E95B11" w:rsidRDefault="00E85853" w:rsidP="005E09F4">
      <w:pPr>
        <w:ind w:left="210" w:hangingChars="100" w:hanging="210"/>
        <w:rPr>
          <w:rFonts w:cs="ＭＳ ゴシック"/>
        </w:rPr>
      </w:pPr>
      <w:r w:rsidRPr="00E95B11">
        <w:rPr>
          <w:rFonts w:cs="ＭＳ ゴシック" w:hint="eastAsia"/>
        </w:rPr>
        <w:t>■フロン法対象機器のユーザー等への立入検査や普及啓発に加え、改正フロン法の効果が最大限生かされる取組の推進</w:t>
      </w:r>
    </w:p>
    <w:p w14:paraId="1B8D22A3" w14:textId="1D8412E8" w:rsidR="00E85853" w:rsidRPr="00E95B11" w:rsidRDefault="00E85853" w:rsidP="00E85853">
      <w:pPr>
        <w:rPr>
          <w:rFonts w:cs="ＭＳ ゴシック"/>
        </w:rPr>
      </w:pPr>
      <w:r w:rsidRPr="00E95B11">
        <w:rPr>
          <w:rFonts w:cs="ＭＳ ゴシック" w:hint="eastAsia"/>
        </w:rPr>
        <w:t>＜具体的な取組例＞</w:t>
      </w:r>
    </w:p>
    <w:p w14:paraId="10768748" w14:textId="21CDE0D2" w:rsidR="00E85853" w:rsidRPr="00E95B11" w:rsidRDefault="00E85853" w:rsidP="005E09F4">
      <w:pPr>
        <w:ind w:left="210" w:hangingChars="100" w:hanging="210"/>
        <w:rPr>
          <w:rFonts w:cs="ＭＳ ゴシック"/>
        </w:rPr>
      </w:pPr>
      <w:r w:rsidRPr="00E95B11">
        <w:rPr>
          <w:rFonts w:cs="ＭＳ ゴシック" w:hint="eastAsia"/>
        </w:rPr>
        <w:t>○フロン排出抑制法等に基づく、業務用冷凍空調機器、カーエアコンからの適正な回収、処理の推進</w:t>
      </w:r>
    </w:p>
    <w:p w14:paraId="29E102DA" w14:textId="2E30943F" w:rsidR="00E85853" w:rsidRPr="0047537B" w:rsidRDefault="00E85853" w:rsidP="005E09F4">
      <w:pPr>
        <w:ind w:left="210" w:hangingChars="100" w:hanging="210"/>
        <w:rPr>
          <w:rFonts w:cs="ＭＳ ゴシック"/>
        </w:rPr>
      </w:pPr>
      <w:r w:rsidRPr="0047537B">
        <w:rPr>
          <w:rFonts w:cs="ＭＳ ゴシック" w:hint="eastAsia"/>
        </w:rPr>
        <w:t>○フロン排出抑制法に基づく「フロン類算定漏えい量報告・公表制度」による使用中の業務用エアコンや冷凍冷蔵庫からの漏洩防止のための適正管理の推進</w:t>
      </w:r>
    </w:p>
    <w:p w14:paraId="22B8A467" w14:textId="2FB0DA52" w:rsidR="00E85853" w:rsidRDefault="00E85853">
      <w:pPr>
        <w:rPr>
          <w:rFonts w:ascii="ＭＳ ゴシック" w:eastAsia="ＭＳ ゴシック" w:hAnsi="ＭＳ ゴシック" w:cs="ＭＳ ゴシック"/>
        </w:rPr>
      </w:pPr>
    </w:p>
    <w:p w14:paraId="2EB44A04" w14:textId="1D7E4D76" w:rsidR="00E85853" w:rsidRPr="0047537B" w:rsidRDefault="00E85853">
      <w:pPr>
        <w:rPr>
          <w:rFonts w:cs="ＭＳ ゴシック"/>
        </w:rPr>
      </w:pPr>
      <w:r w:rsidRPr="0047537B">
        <w:rPr>
          <w:rFonts w:cs="ＭＳ ゴシック" w:hint="eastAsia"/>
        </w:rPr>
        <w:t>■自然冷媒の利用促進</w:t>
      </w:r>
    </w:p>
    <w:p w14:paraId="3FCC9E22" w14:textId="701C6E80" w:rsidR="00E85853" w:rsidRPr="0047537B" w:rsidRDefault="00E85853" w:rsidP="00E85853">
      <w:pPr>
        <w:rPr>
          <w:rFonts w:cs="ＭＳ ゴシック"/>
        </w:rPr>
      </w:pPr>
      <w:r w:rsidRPr="0047537B">
        <w:rPr>
          <w:rFonts w:cs="ＭＳ ゴシック" w:hint="eastAsia"/>
        </w:rPr>
        <w:t>＜具体的な取組例＞</w:t>
      </w:r>
    </w:p>
    <w:p w14:paraId="6B75FB24" w14:textId="27DB47B5" w:rsidR="005148E9" w:rsidRPr="0047537B" w:rsidRDefault="00E85853" w:rsidP="00E85853">
      <w:pPr>
        <w:rPr>
          <w:rFonts w:cs="ＭＳ ゴシック"/>
        </w:rPr>
      </w:pPr>
      <w:r w:rsidRPr="0047537B">
        <w:rPr>
          <w:rFonts w:cs="ＭＳ ゴシック" w:hint="eastAsia"/>
        </w:rPr>
        <w:t>▽業界団体への自然冷媒の導入事例に関する広報及び普及促進</w:t>
      </w:r>
    </w:p>
    <w:p w14:paraId="71258CD3" w14:textId="42C59F39" w:rsidR="00B63249" w:rsidRPr="0047537B" w:rsidRDefault="00B63249">
      <w:pPr>
        <w:rPr>
          <w:rFonts w:cs="ＭＳ ゴシック"/>
        </w:rPr>
      </w:pPr>
    </w:p>
    <w:p w14:paraId="327A1C02" w14:textId="4225B554" w:rsidR="00E85853" w:rsidRPr="0047537B" w:rsidRDefault="00E85853">
      <w:pPr>
        <w:rPr>
          <w:rFonts w:cs="ＭＳ ゴシック"/>
        </w:rPr>
      </w:pPr>
      <w:r w:rsidRPr="0047537B">
        <w:rPr>
          <w:rFonts w:cs="ＭＳ ゴシック"/>
        </w:rPr>
        <w:t>(d)熱利用の促進</w:t>
      </w:r>
    </w:p>
    <w:p w14:paraId="4720BB58" w14:textId="2C114B1B" w:rsidR="00E85853" w:rsidRPr="0047537B" w:rsidRDefault="00E85853" w:rsidP="005E09F4">
      <w:pPr>
        <w:ind w:left="210" w:hangingChars="100" w:hanging="210"/>
        <w:rPr>
          <w:rFonts w:cs="ＭＳ ゴシック"/>
        </w:rPr>
      </w:pPr>
      <w:r w:rsidRPr="0047537B">
        <w:rPr>
          <w:rFonts w:cs="ＭＳ ゴシック" w:hint="eastAsia"/>
        </w:rPr>
        <w:t>■廃棄物発電、廃棄物熱利用の導入促進（ごみ焼却施設の排熱をエネルギーとして発電や暖房・給湯に有効利用）</w:t>
      </w:r>
    </w:p>
    <w:p w14:paraId="3E166D7C" w14:textId="2ED430B5" w:rsidR="00E85853" w:rsidRPr="0047537B" w:rsidRDefault="00E85853" w:rsidP="00E85853">
      <w:pPr>
        <w:rPr>
          <w:rFonts w:cs="ＭＳ ゴシック"/>
        </w:rPr>
      </w:pPr>
      <w:r w:rsidRPr="0047537B">
        <w:rPr>
          <w:rFonts w:cs="ＭＳ ゴシック" w:hint="eastAsia"/>
        </w:rPr>
        <w:t>＜具体的な取組例＞</w:t>
      </w:r>
    </w:p>
    <w:p w14:paraId="7C00E8F3" w14:textId="7D73082F" w:rsidR="00E85853" w:rsidRPr="0047537B" w:rsidRDefault="00E85853" w:rsidP="00E85853">
      <w:pPr>
        <w:rPr>
          <w:rFonts w:cs="ＭＳ ゴシック"/>
        </w:rPr>
      </w:pPr>
      <w:r w:rsidRPr="0047537B">
        <w:rPr>
          <w:rFonts w:cs="ＭＳ ゴシック" w:hint="eastAsia"/>
        </w:rPr>
        <w:t>○ごみ焼却施設の排熱を、エネルギーとして発電や暖房・給湯に有効利用【再掲】</w:t>
      </w:r>
    </w:p>
    <w:p w14:paraId="6EFB699B" w14:textId="77777777" w:rsidR="00E85853" w:rsidRDefault="00E85853">
      <w:pPr>
        <w:rPr>
          <w:rFonts w:ascii="ＭＳ ゴシック" w:eastAsia="ＭＳ ゴシック" w:hAnsi="ＭＳ ゴシック" w:cs="ＭＳ ゴシック"/>
        </w:rPr>
      </w:pPr>
    </w:p>
    <w:p w14:paraId="40984747" w14:textId="77777777" w:rsidR="0097100B" w:rsidRDefault="0097100B">
      <w:pPr>
        <w:rPr>
          <w:rFonts w:ascii="ＭＳ ゴシック" w:eastAsia="ＭＳ ゴシック" w:hAnsi="ＭＳ ゴシック" w:cs="游ゴシック Light"/>
          <w:lang w:val="en-US"/>
        </w:rPr>
      </w:pPr>
      <w:bookmarkStart w:id="44" w:name="_Toc213418742"/>
      <w:r>
        <w:rPr>
          <w:rFonts w:ascii="ＭＳ ゴシック" w:hAnsi="ＭＳ ゴシック"/>
          <w:lang w:val="en-US"/>
        </w:rPr>
        <w:br w:type="page"/>
      </w:r>
    </w:p>
    <w:p w14:paraId="5982F72E" w14:textId="0BCC885E" w:rsidR="0015049D" w:rsidRDefault="0015049D" w:rsidP="00F519B8">
      <w:pPr>
        <w:pStyle w:val="3"/>
        <w:rPr>
          <w:lang w:val="en-US"/>
        </w:rPr>
      </w:pPr>
      <w:r w:rsidRPr="00D56688">
        <w:rPr>
          <w:rFonts w:ascii="ＭＳ ゴシック" w:hAnsi="ＭＳ ゴシック" w:hint="eastAsia"/>
          <w:lang w:val="en-US"/>
        </w:rPr>
        <w:lastRenderedPageBreak/>
        <w:t xml:space="preserve">(6) </w:t>
      </w:r>
      <w:r w:rsidRPr="0015049D">
        <w:rPr>
          <w:rFonts w:hint="eastAsia"/>
          <w:lang w:val="en-US"/>
        </w:rPr>
        <w:t>森林吸収・緑化等の推進</w:t>
      </w:r>
      <w:bookmarkEnd w:id="44"/>
    </w:p>
    <w:p w14:paraId="3D594AC2" w14:textId="06A6ADA1" w:rsidR="00D81CDF" w:rsidRDefault="00D81CDF" w:rsidP="00D81CDF">
      <w:pPr>
        <w:ind w:left="210" w:hangingChars="100" w:hanging="210"/>
      </w:pPr>
      <w:r>
        <w:rPr>
          <w:rFonts w:hint="eastAsia"/>
        </w:rPr>
        <w:t>a 現状・課題</w:t>
      </w:r>
    </w:p>
    <w:p w14:paraId="6F120B7C" w14:textId="3324482D" w:rsidR="00AB4225" w:rsidRDefault="001055D2" w:rsidP="001055D2">
      <w:pPr>
        <w:ind w:firstLineChars="100" w:firstLine="210"/>
      </w:pPr>
      <w:r w:rsidRPr="001055D2">
        <w:rPr>
          <w:rFonts w:hint="eastAsia"/>
        </w:rPr>
        <w:t>国内及び大阪府域の直近の状況や動向を踏まえて、</w:t>
      </w:r>
      <w:r w:rsidR="004E759E">
        <w:rPr>
          <w:rFonts w:hint="eastAsia"/>
        </w:rPr>
        <w:t>更新する</w:t>
      </w:r>
      <w:r w:rsidRPr="001055D2">
        <w:rPr>
          <w:rFonts w:hint="eastAsia"/>
        </w:rPr>
        <w:t>ことが望ましい。また、今年度</w:t>
      </w:r>
      <w:r w:rsidR="00B04806">
        <w:rPr>
          <w:rFonts w:hint="eastAsia"/>
        </w:rPr>
        <w:t>改</w:t>
      </w:r>
      <w:r w:rsidRPr="001055D2">
        <w:rPr>
          <w:rFonts w:hint="eastAsia"/>
        </w:rPr>
        <w:t>定予定の関連する計画（みどりの大阪推進計画）と整合が取れた記載とすることが望ましい。新たな内容の追記にあたっては、</w:t>
      </w:r>
      <w:r w:rsidR="00E54F78">
        <w:rPr>
          <w:rFonts w:hint="eastAsia"/>
        </w:rPr>
        <w:t>万博を契機とした木造建築物、</w:t>
      </w:r>
      <w:r w:rsidRPr="001055D2">
        <w:rPr>
          <w:rFonts w:hint="eastAsia"/>
        </w:rPr>
        <w:t>ブルーカーボン生態系</w:t>
      </w:r>
      <w:r w:rsidR="00ED5ABF">
        <w:rPr>
          <w:rFonts w:hint="eastAsia"/>
        </w:rPr>
        <w:t>への関心の向上</w:t>
      </w:r>
      <w:r w:rsidRPr="001055D2">
        <w:rPr>
          <w:rFonts w:hint="eastAsia"/>
        </w:rPr>
        <w:t>等にも留意して追記することが望ましい。</w:t>
      </w:r>
    </w:p>
    <w:p w14:paraId="1244A6E0" w14:textId="3CC6F647" w:rsidR="008C0BB8" w:rsidRPr="00E95B11" w:rsidRDefault="008C0BB8" w:rsidP="001055D2">
      <w:pPr>
        <w:ind w:firstLineChars="100" w:firstLine="210"/>
      </w:pPr>
      <w:r w:rsidRPr="00E95B11">
        <w:rPr>
          <w:rFonts w:hint="eastAsia"/>
        </w:rPr>
        <w:t>また、海洋生態系に関する取組が進んでいる現状を踏まえ、取組項目６の表題を「森林</w:t>
      </w:r>
      <w:r w:rsidR="006D3F01" w:rsidRPr="00E95B11">
        <w:rPr>
          <w:rFonts w:hint="eastAsia"/>
        </w:rPr>
        <w:t>・</w:t>
      </w:r>
      <w:r w:rsidRPr="00E95B11">
        <w:rPr>
          <w:rFonts w:hint="eastAsia"/>
        </w:rPr>
        <w:t>海洋生態系</w:t>
      </w:r>
      <w:r w:rsidR="006D3F01" w:rsidRPr="00E95B11">
        <w:rPr>
          <w:rFonts w:hint="eastAsia"/>
        </w:rPr>
        <w:t>等</w:t>
      </w:r>
      <w:r w:rsidRPr="00E95B11">
        <w:rPr>
          <w:rFonts w:hint="eastAsia"/>
        </w:rPr>
        <w:t>による吸収</w:t>
      </w:r>
      <w:r w:rsidR="006D3F01" w:rsidRPr="00E95B11">
        <w:rPr>
          <w:rFonts w:hint="eastAsia"/>
        </w:rPr>
        <w:t>、緑化</w:t>
      </w:r>
      <w:r w:rsidRPr="00E95B11">
        <w:rPr>
          <w:rFonts w:hint="eastAsia"/>
        </w:rPr>
        <w:t>の推進</w:t>
      </w:r>
      <w:r w:rsidR="00275DDF" w:rsidRPr="00E95B11">
        <w:rPr>
          <w:rFonts w:hint="eastAsia"/>
        </w:rPr>
        <w:t>」</w:t>
      </w:r>
      <w:r w:rsidRPr="00E95B11">
        <w:rPr>
          <w:rFonts w:hint="eastAsia"/>
        </w:rPr>
        <w:t>と変更することが望ましい。</w:t>
      </w:r>
    </w:p>
    <w:p w14:paraId="2BC40A0C" w14:textId="77777777" w:rsidR="001055D2" w:rsidRPr="00E95B11" w:rsidRDefault="001055D2" w:rsidP="005E09F4">
      <w:pPr>
        <w:ind w:firstLineChars="100" w:firstLine="210"/>
      </w:pPr>
    </w:p>
    <w:p w14:paraId="2595CC85" w14:textId="60B10B77" w:rsidR="00D81CDF" w:rsidRPr="00E95B11" w:rsidRDefault="00D81CDF" w:rsidP="00D81CDF">
      <w:pPr>
        <w:ind w:left="210" w:hangingChars="100" w:hanging="210"/>
      </w:pPr>
      <w:r w:rsidRPr="00E95B11">
        <w:rPr>
          <w:rFonts w:hint="eastAsia"/>
        </w:rPr>
        <w:t>b 今後の取組</w:t>
      </w:r>
    </w:p>
    <w:p w14:paraId="0311B0EC" w14:textId="6DEBED33" w:rsidR="00C20BAF" w:rsidRPr="00E95B11" w:rsidRDefault="00C20BAF" w:rsidP="00D81CDF">
      <w:pPr>
        <w:ind w:left="210" w:hangingChars="100" w:hanging="210"/>
      </w:pPr>
      <w:r w:rsidRPr="00E95B11">
        <w:rPr>
          <w:rFonts w:hint="eastAsia"/>
        </w:rPr>
        <w:t xml:space="preserve">　今年度改定予定の関連計画との整合を図ることが望ましい。</w:t>
      </w:r>
    </w:p>
    <w:p w14:paraId="44149701" w14:textId="77777777" w:rsidR="00E85853" w:rsidRPr="0047537B" w:rsidRDefault="00E85853" w:rsidP="00E85853">
      <w:pPr>
        <w:rPr>
          <w:rFonts w:cs="ＭＳ ゴシック"/>
        </w:rPr>
      </w:pPr>
      <w:r w:rsidRPr="0047537B">
        <w:rPr>
          <w:rFonts w:cs="ＭＳ ゴシック"/>
        </w:rPr>
        <w:t>(a)森林整備・木材利用の促進</w:t>
      </w:r>
    </w:p>
    <w:p w14:paraId="64F1DD26" w14:textId="77777777" w:rsidR="00E85853" w:rsidRPr="0047537B" w:rsidRDefault="00E85853" w:rsidP="00E85853">
      <w:pPr>
        <w:rPr>
          <w:rFonts w:cs="ＭＳ ゴシック"/>
        </w:rPr>
      </w:pPr>
      <w:r w:rsidRPr="0047537B">
        <w:rPr>
          <w:rFonts w:cs="ＭＳ ゴシック" w:hint="eastAsia"/>
        </w:rPr>
        <w:t>■森林経営計画等による適正な森林整備の推進</w:t>
      </w:r>
    </w:p>
    <w:p w14:paraId="2DBDE834" w14:textId="77777777" w:rsidR="00E85853" w:rsidRPr="0047537B" w:rsidRDefault="00E85853" w:rsidP="00E85853">
      <w:pPr>
        <w:rPr>
          <w:rFonts w:cs="ＭＳ ゴシック"/>
        </w:rPr>
      </w:pPr>
      <w:r w:rsidRPr="0047537B">
        <w:rPr>
          <w:rFonts w:cs="ＭＳ ゴシック" w:hint="eastAsia"/>
        </w:rPr>
        <w:t>＜具体的な取組例＞</w:t>
      </w:r>
    </w:p>
    <w:p w14:paraId="6981CDDB" w14:textId="77777777" w:rsidR="00E85853" w:rsidRPr="0047537B" w:rsidRDefault="00E85853" w:rsidP="00E85853">
      <w:pPr>
        <w:rPr>
          <w:rFonts w:cs="ＭＳ ゴシック"/>
        </w:rPr>
      </w:pPr>
      <w:r w:rsidRPr="0047537B">
        <w:rPr>
          <w:rFonts w:cs="ＭＳ ゴシック" w:hint="eastAsia"/>
        </w:rPr>
        <w:t>○「森づくり委員会」の取組など森づくりや木材の利用、里山の保全活動等の支援</w:t>
      </w:r>
    </w:p>
    <w:p w14:paraId="33C348E4" w14:textId="77777777" w:rsidR="00E85853" w:rsidRPr="0047537B" w:rsidRDefault="00E85853" w:rsidP="00E85853">
      <w:pPr>
        <w:rPr>
          <w:rFonts w:cs="ＭＳ ゴシック"/>
        </w:rPr>
      </w:pPr>
      <w:r w:rsidRPr="0047537B">
        <w:rPr>
          <w:rFonts w:cs="ＭＳ ゴシック" w:hint="eastAsia"/>
        </w:rPr>
        <w:t>○森林経営計画の策定等による、木材の安定供給体制の構築</w:t>
      </w:r>
    </w:p>
    <w:p w14:paraId="65D00FBE" w14:textId="77777777" w:rsidR="00E85853" w:rsidRPr="0047537B" w:rsidRDefault="00E85853" w:rsidP="00E85853">
      <w:pPr>
        <w:rPr>
          <w:rFonts w:cs="ＭＳ ゴシック"/>
        </w:rPr>
      </w:pPr>
    </w:p>
    <w:p w14:paraId="79F8DFB6" w14:textId="77777777" w:rsidR="00E85853" w:rsidRPr="0047537B" w:rsidRDefault="00E85853" w:rsidP="00E85853">
      <w:pPr>
        <w:rPr>
          <w:rFonts w:cs="ＭＳ ゴシック"/>
        </w:rPr>
      </w:pPr>
      <w:r w:rsidRPr="0047537B">
        <w:rPr>
          <w:rFonts w:cs="ＭＳ ゴシック" w:hint="eastAsia"/>
        </w:rPr>
        <w:t>■「森林経営管理制度」に基づく市町村による森林管理の推進</w:t>
      </w:r>
    </w:p>
    <w:p w14:paraId="5BAB3457" w14:textId="77777777" w:rsidR="00E85853" w:rsidRPr="0047537B" w:rsidRDefault="00E85853" w:rsidP="00E85853">
      <w:pPr>
        <w:rPr>
          <w:rFonts w:cs="ＭＳ ゴシック"/>
        </w:rPr>
      </w:pPr>
      <w:r w:rsidRPr="0047537B">
        <w:rPr>
          <w:rFonts w:cs="ＭＳ ゴシック" w:hint="eastAsia"/>
        </w:rPr>
        <w:t>＜具体的な取組例＞</w:t>
      </w:r>
    </w:p>
    <w:p w14:paraId="5203C4BF" w14:textId="77777777" w:rsidR="00E85853" w:rsidRPr="0047537B" w:rsidRDefault="00E85853" w:rsidP="00E85853">
      <w:pPr>
        <w:rPr>
          <w:rFonts w:cs="ＭＳ ゴシック"/>
        </w:rPr>
      </w:pPr>
      <w:r w:rsidRPr="0047537B">
        <w:rPr>
          <w:rFonts w:cs="ＭＳ ゴシック" w:hint="eastAsia"/>
        </w:rPr>
        <w:t>○市町村が森林経営管理制度を行うための技術的支援</w:t>
      </w:r>
    </w:p>
    <w:p w14:paraId="759FB6BD" w14:textId="77777777" w:rsidR="00E85853" w:rsidRPr="0047537B" w:rsidRDefault="00E85853" w:rsidP="00E85853">
      <w:pPr>
        <w:rPr>
          <w:rFonts w:cs="ＭＳ ゴシック"/>
        </w:rPr>
      </w:pPr>
    </w:p>
    <w:p w14:paraId="0B326B52" w14:textId="77777777" w:rsidR="00E85853" w:rsidRPr="0047537B" w:rsidRDefault="00E85853" w:rsidP="00E85853">
      <w:pPr>
        <w:rPr>
          <w:rFonts w:cs="ＭＳ ゴシック"/>
        </w:rPr>
      </w:pPr>
      <w:r w:rsidRPr="0047537B">
        <w:rPr>
          <w:rFonts w:cs="ＭＳ ゴシック" w:hint="eastAsia"/>
        </w:rPr>
        <w:t>■府民協働による森づくりの促進</w:t>
      </w:r>
    </w:p>
    <w:p w14:paraId="284BE99B" w14:textId="77777777" w:rsidR="00E85853" w:rsidRPr="0047537B" w:rsidRDefault="00E85853" w:rsidP="00E85853">
      <w:pPr>
        <w:rPr>
          <w:rFonts w:cs="ＭＳ ゴシック"/>
        </w:rPr>
      </w:pPr>
      <w:r w:rsidRPr="0047537B">
        <w:rPr>
          <w:rFonts w:cs="ＭＳ ゴシック" w:hint="eastAsia"/>
        </w:rPr>
        <w:t>＜具体的な取組例＞</w:t>
      </w:r>
    </w:p>
    <w:p w14:paraId="034D975C" w14:textId="77777777" w:rsidR="00E85853" w:rsidRPr="0047537B" w:rsidRDefault="00E85853" w:rsidP="00E85853">
      <w:pPr>
        <w:rPr>
          <w:rFonts w:cs="ＭＳ ゴシック"/>
        </w:rPr>
      </w:pPr>
      <w:r w:rsidRPr="0047537B">
        <w:rPr>
          <w:rFonts w:cs="ＭＳ ゴシック" w:hint="eastAsia"/>
        </w:rPr>
        <w:t>○アドプト制度、森林ボランティアなど府民協働による森林整備の促進</w:t>
      </w:r>
    </w:p>
    <w:p w14:paraId="52B452CD" w14:textId="77777777" w:rsidR="00E85853" w:rsidRPr="0047537B" w:rsidRDefault="00E85853" w:rsidP="00E85853">
      <w:pPr>
        <w:rPr>
          <w:rFonts w:cs="ＭＳ ゴシック"/>
        </w:rPr>
      </w:pPr>
    </w:p>
    <w:p w14:paraId="6AD96D05" w14:textId="77777777" w:rsidR="00E85853" w:rsidRPr="0047537B" w:rsidRDefault="00E85853" w:rsidP="00E85853">
      <w:pPr>
        <w:rPr>
          <w:rFonts w:cs="ＭＳ ゴシック"/>
        </w:rPr>
      </w:pPr>
      <w:r w:rsidRPr="0047537B">
        <w:rPr>
          <w:rFonts w:cs="ＭＳ ゴシック" w:hint="eastAsia"/>
        </w:rPr>
        <w:t>■森林環境譲与税を活用した森林整備・木材利用の促進</w:t>
      </w:r>
    </w:p>
    <w:p w14:paraId="323854E6" w14:textId="77777777" w:rsidR="00E85853" w:rsidRPr="0047537B" w:rsidRDefault="00E85853" w:rsidP="00E85853">
      <w:pPr>
        <w:rPr>
          <w:rFonts w:cs="ＭＳ ゴシック"/>
        </w:rPr>
      </w:pPr>
      <w:r w:rsidRPr="0047537B">
        <w:rPr>
          <w:rFonts w:cs="ＭＳ ゴシック" w:hint="eastAsia"/>
        </w:rPr>
        <w:t>＜具体的な取組例＞</w:t>
      </w:r>
    </w:p>
    <w:p w14:paraId="361DCD9A" w14:textId="77777777" w:rsidR="00E85853" w:rsidRPr="0047537B" w:rsidRDefault="00E85853" w:rsidP="00E85853">
      <w:pPr>
        <w:rPr>
          <w:rFonts w:cs="ＭＳ ゴシック"/>
        </w:rPr>
      </w:pPr>
      <w:r w:rsidRPr="0047537B">
        <w:rPr>
          <w:rFonts w:cs="ＭＳ ゴシック" w:hint="eastAsia"/>
        </w:rPr>
        <w:t>○市町村による森林整備及び木材利用の促進のための技術的支援</w:t>
      </w:r>
    </w:p>
    <w:p w14:paraId="306562D0" w14:textId="77777777" w:rsidR="00E85853" w:rsidRPr="0047537B" w:rsidRDefault="00E85853" w:rsidP="00E85853">
      <w:pPr>
        <w:rPr>
          <w:rFonts w:cs="ＭＳ ゴシック"/>
        </w:rPr>
      </w:pPr>
    </w:p>
    <w:p w14:paraId="3C8CA58C" w14:textId="77777777" w:rsidR="00E85853" w:rsidRPr="0047537B" w:rsidRDefault="00E85853" w:rsidP="00E85853">
      <w:pPr>
        <w:rPr>
          <w:rFonts w:cs="ＭＳ ゴシック"/>
        </w:rPr>
      </w:pPr>
      <w:r w:rsidRPr="0047537B">
        <w:rPr>
          <w:rFonts w:cs="ＭＳ ゴシック" w:hint="eastAsia"/>
        </w:rPr>
        <w:t>■公共施設や民間商業施設等における木材利用の促進</w:t>
      </w:r>
    </w:p>
    <w:p w14:paraId="7AB7B97B" w14:textId="77777777" w:rsidR="00E85853" w:rsidRPr="0047537B" w:rsidRDefault="00E85853" w:rsidP="00E85853">
      <w:pPr>
        <w:rPr>
          <w:rFonts w:cs="ＭＳ ゴシック"/>
        </w:rPr>
      </w:pPr>
      <w:r w:rsidRPr="0047537B">
        <w:rPr>
          <w:rFonts w:cs="ＭＳ ゴシック" w:hint="eastAsia"/>
        </w:rPr>
        <w:t>＜具体的な取組例＞</w:t>
      </w:r>
    </w:p>
    <w:p w14:paraId="7553AAC7" w14:textId="6170FCAC" w:rsidR="00E85853" w:rsidRPr="0047537B" w:rsidRDefault="00E85853" w:rsidP="00E85853">
      <w:pPr>
        <w:rPr>
          <w:rFonts w:cs="ＭＳ ゴシック"/>
        </w:rPr>
      </w:pPr>
      <w:r w:rsidRPr="0047537B">
        <w:rPr>
          <w:rFonts w:cs="ＭＳ ゴシック" w:hint="eastAsia"/>
        </w:rPr>
        <w:t>○</w:t>
      </w:r>
      <w:bookmarkStart w:id="45" w:name="_Hlk215124652"/>
      <w:r w:rsidRPr="0047537B">
        <w:rPr>
          <w:rFonts w:cs="ＭＳ ゴシック" w:hint="eastAsia"/>
        </w:rPr>
        <w:t>公共・民間商業施設の内装木質化など、府内産木材の利用拡大による持続的な森林整備の促進</w:t>
      </w:r>
      <w:bookmarkEnd w:id="45"/>
      <w:r w:rsidR="002D68D6" w:rsidRPr="0047537B">
        <w:rPr>
          <w:rFonts w:cs="ＭＳ ゴシック" w:hint="eastAsia"/>
        </w:rPr>
        <w:t>【再掲】</w:t>
      </w:r>
    </w:p>
    <w:p w14:paraId="25CB8151" w14:textId="77777777" w:rsidR="00E85853" w:rsidRPr="0047537B" w:rsidRDefault="00E85853" w:rsidP="00E85853">
      <w:pPr>
        <w:rPr>
          <w:rFonts w:cs="ＭＳ ゴシック"/>
        </w:rPr>
      </w:pPr>
    </w:p>
    <w:p w14:paraId="0B2CBEFF" w14:textId="77777777" w:rsidR="00E85853" w:rsidRPr="0047537B" w:rsidRDefault="00E85853" w:rsidP="00E85853">
      <w:pPr>
        <w:rPr>
          <w:rFonts w:cs="ＭＳ ゴシック"/>
        </w:rPr>
      </w:pPr>
      <w:r w:rsidRPr="0047537B">
        <w:rPr>
          <w:rFonts w:cs="ＭＳ ゴシック"/>
        </w:rPr>
        <w:t>(b)都市緑化の推進</w:t>
      </w:r>
    </w:p>
    <w:p w14:paraId="4EA7E373" w14:textId="77777777" w:rsidR="00E85853" w:rsidRPr="0047537B" w:rsidRDefault="00E85853" w:rsidP="00E85853">
      <w:pPr>
        <w:rPr>
          <w:rFonts w:cs="ＭＳ ゴシック"/>
        </w:rPr>
      </w:pPr>
      <w:r w:rsidRPr="0047537B">
        <w:rPr>
          <w:rFonts w:cs="ＭＳ ゴシック" w:hint="eastAsia"/>
        </w:rPr>
        <w:t>■建築物敷地等における緑化の促進</w:t>
      </w:r>
    </w:p>
    <w:p w14:paraId="19CD9011" w14:textId="77777777" w:rsidR="00E85853" w:rsidRPr="0047537B" w:rsidRDefault="00E85853" w:rsidP="00E85853">
      <w:pPr>
        <w:rPr>
          <w:rFonts w:cs="ＭＳ ゴシック"/>
        </w:rPr>
      </w:pPr>
      <w:r w:rsidRPr="0047537B">
        <w:rPr>
          <w:rFonts w:cs="ＭＳ ゴシック" w:hint="eastAsia"/>
        </w:rPr>
        <w:lastRenderedPageBreak/>
        <w:t>＜具体的な取組例＞</w:t>
      </w:r>
    </w:p>
    <w:p w14:paraId="7E1C951E" w14:textId="5E918DBC" w:rsidR="00E85853" w:rsidRPr="0047537B" w:rsidRDefault="00E85853" w:rsidP="00E85853">
      <w:pPr>
        <w:rPr>
          <w:rFonts w:cs="ＭＳ ゴシック"/>
        </w:rPr>
      </w:pPr>
      <w:r w:rsidRPr="0047537B">
        <w:rPr>
          <w:rFonts w:cs="ＭＳ ゴシック" w:hint="eastAsia"/>
        </w:rPr>
        <w:t>○自然環境保全条例に基づく建築物敷地等における緑化の促進</w:t>
      </w:r>
      <w:r w:rsidR="002D68D6" w:rsidRPr="0047537B">
        <w:rPr>
          <w:rFonts w:cs="ＭＳ ゴシック" w:hint="eastAsia"/>
        </w:rPr>
        <w:t>【再掲】</w:t>
      </w:r>
    </w:p>
    <w:p w14:paraId="2991A1E7" w14:textId="77777777" w:rsidR="00E85853" w:rsidRPr="0047537B" w:rsidRDefault="00E85853" w:rsidP="00E85853">
      <w:pPr>
        <w:rPr>
          <w:rFonts w:cs="ＭＳ ゴシック"/>
        </w:rPr>
      </w:pPr>
    </w:p>
    <w:p w14:paraId="52FCD416" w14:textId="77777777" w:rsidR="00E85853" w:rsidRPr="0047537B" w:rsidRDefault="00E85853" w:rsidP="00E85853">
      <w:pPr>
        <w:rPr>
          <w:rFonts w:cs="ＭＳ ゴシック"/>
        </w:rPr>
      </w:pPr>
      <w:r w:rsidRPr="0047537B">
        <w:rPr>
          <w:rFonts w:cs="ＭＳ ゴシック" w:hint="eastAsia"/>
        </w:rPr>
        <w:t>■官民連携によるみどりづくりの推進</w:t>
      </w:r>
    </w:p>
    <w:p w14:paraId="48614089" w14:textId="77777777" w:rsidR="00E85853" w:rsidRPr="0047537B" w:rsidRDefault="00E85853" w:rsidP="00E85853">
      <w:pPr>
        <w:rPr>
          <w:rFonts w:cs="ＭＳ ゴシック"/>
        </w:rPr>
      </w:pPr>
      <w:r w:rsidRPr="0047537B">
        <w:rPr>
          <w:rFonts w:cs="ＭＳ ゴシック" w:hint="eastAsia"/>
        </w:rPr>
        <w:t>＜具体的な取組例＞</w:t>
      </w:r>
    </w:p>
    <w:p w14:paraId="55F59ADD" w14:textId="1AAD5955" w:rsidR="00E85853" w:rsidRPr="0047537B" w:rsidRDefault="00E85853" w:rsidP="00E85853">
      <w:pPr>
        <w:ind w:left="210" w:hangingChars="100" w:hanging="210"/>
        <w:rPr>
          <w:rFonts w:cs="ＭＳ ゴシック"/>
        </w:rPr>
      </w:pPr>
      <w:r w:rsidRPr="0047537B">
        <w:rPr>
          <w:rFonts w:cs="ＭＳ ゴシック" w:hint="eastAsia"/>
        </w:rPr>
        <w:t>○「みどりの風促進区域」での取組を通じたみどりの太い軸線の形成等によるみどりのネットワーク化の推進</w:t>
      </w:r>
      <w:r w:rsidR="00E450AF" w:rsidRPr="003B6937">
        <w:rPr>
          <w:rFonts w:hint="eastAsia"/>
          <w:lang w:val="en-US"/>
        </w:rPr>
        <w:t>【再掲】</w:t>
      </w:r>
    </w:p>
    <w:p w14:paraId="4A42FAFC" w14:textId="77777777" w:rsidR="00E85853" w:rsidRPr="0047537B" w:rsidRDefault="00E85853" w:rsidP="00E85853">
      <w:pPr>
        <w:rPr>
          <w:rFonts w:cs="ＭＳ ゴシック"/>
        </w:rPr>
      </w:pPr>
    </w:p>
    <w:p w14:paraId="06A36234" w14:textId="77777777" w:rsidR="00E85853" w:rsidRPr="0047537B" w:rsidRDefault="00E85853" w:rsidP="00E85853">
      <w:pPr>
        <w:rPr>
          <w:rFonts w:cs="ＭＳ ゴシック"/>
        </w:rPr>
      </w:pPr>
      <w:r w:rsidRPr="0047537B">
        <w:rPr>
          <w:rFonts w:cs="ＭＳ ゴシック" w:hint="eastAsia"/>
        </w:rPr>
        <w:t>■都市公園の整備等によるみどりのネットワーク化</w:t>
      </w:r>
    </w:p>
    <w:p w14:paraId="44FB1166" w14:textId="77777777" w:rsidR="00E85853" w:rsidRPr="0047537B" w:rsidRDefault="00E85853" w:rsidP="00E85853">
      <w:pPr>
        <w:rPr>
          <w:rFonts w:cs="ＭＳ ゴシック"/>
        </w:rPr>
      </w:pPr>
      <w:r w:rsidRPr="0047537B">
        <w:rPr>
          <w:rFonts w:cs="ＭＳ ゴシック" w:hint="eastAsia"/>
        </w:rPr>
        <w:t>＜具体的な取組例＞</w:t>
      </w:r>
    </w:p>
    <w:p w14:paraId="6ED74BD8" w14:textId="4A6D8912" w:rsidR="00E85853" w:rsidRPr="00E95B11" w:rsidRDefault="00E85853" w:rsidP="00E85853">
      <w:pPr>
        <w:ind w:left="210" w:hangingChars="100" w:hanging="210"/>
        <w:rPr>
          <w:rFonts w:cs="ＭＳ ゴシック"/>
        </w:rPr>
      </w:pPr>
      <w:r w:rsidRPr="0047537B">
        <w:rPr>
          <w:rFonts w:cs="ＭＳ ゴシック" w:hint="eastAsia"/>
        </w:rPr>
        <w:t>○大阪府営公園マスタープランに基づく、多様な自然とふれあい、都市の環境を保全</w:t>
      </w:r>
      <w:r w:rsidR="00E12E14" w:rsidRPr="00134C76">
        <w:rPr>
          <w:rFonts w:cs="ＭＳ ゴシック" w:hint="eastAsia"/>
        </w:rPr>
        <w:t>、</w:t>
      </w:r>
      <w:r w:rsidR="00E12E14" w:rsidRPr="00E95B11">
        <w:rPr>
          <w:rFonts w:cs="ＭＳ ゴシック" w:hint="eastAsia"/>
        </w:rPr>
        <w:t>改善</w:t>
      </w:r>
      <w:r w:rsidRPr="00E95B11">
        <w:rPr>
          <w:rFonts w:cs="ＭＳ ゴシック" w:hint="eastAsia"/>
        </w:rPr>
        <w:t>する公園づくりの推進</w:t>
      </w:r>
    </w:p>
    <w:p w14:paraId="54859CD9" w14:textId="77777777" w:rsidR="00E85853" w:rsidRPr="00E95B11" w:rsidRDefault="00E85853" w:rsidP="00E85853">
      <w:pPr>
        <w:rPr>
          <w:rFonts w:cs="ＭＳ ゴシック"/>
        </w:rPr>
      </w:pPr>
    </w:p>
    <w:p w14:paraId="24DF0295" w14:textId="77777777" w:rsidR="00E85853" w:rsidRPr="00E95B11" w:rsidRDefault="00E85853" w:rsidP="00E85853">
      <w:pPr>
        <w:rPr>
          <w:rFonts w:cs="ＭＳ ゴシック"/>
        </w:rPr>
      </w:pPr>
      <w:r w:rsidRPr="00E95B11">
        <w:rPr>
          <w:rFonts w:cs="ＭＳ ゴシック" w:hint="eastAsia"/>
        </w:rPr>
        <w:t>■森林環境税の活用による「都市緑化を活用した猛暑対策事業」を通じた駅前広場などにおける植樹等</w:t>
      </w:r>
    </w:p>
    <w:p w14:paraId="1A72C820" w14:textId="77777777" w:rsidR="00E85853" w:rsidRPr="00E95B11" w:rsidRDefault="00E85853" w:rsidP="00E85853">
      <w:pPr>
        <w:rPr>
          <w:rFonts w:cs="ＭＳ ゴシック"/>
        </w:rPr>
      </w:pPr>
      <w:r w:rsidRPr="00E95B11">
        <w:rPr>
          <w:rFonts w:cs="ＭＳ ゴシック" w:hint="eastAsia"/>
        </w:rPr>
        <w:t>＜具体的な取組例＞</w:t>
      </w:r>
    </w:p>
    <w:p w14:paraId="40743DBB" w14:textId="77777777" w:rsidR="00E85853" w:rsidRPr="00E95B11" w:rsidRDefault="00E85853" w:rsidP="00E85853">
      <w:pPr>
        <w:ind w:left="210" w:hangingChars="100" w:hanging="210"/>
        <w:rPr>
          <w:rFonts w:cs="ＭＳ ゴシック"/>
        </w:rPr>
      </w:pPr>
      <w:r w:rsidRPr="00E95B11">
        <w:rPr>
          <w:rFonts w:cs="ＭＳ ゴシック" w:hint="eastAsia"/>
        </w:rPr>
        <w:t>○駅前広場等で、市町村、バス事業者、鉄軌道事業者等が連携し、都市緑化を活用した猛暑対策に取り組めるよう誘導・支援</w:t>
      </w:r>
    </w:p>
    <w:p w14:paraId="4670FB10" w14:textId="77777777" w:rsidR="00E85853" w:rsidRPr="00E95B11" w:rsidRDefault="00E85853" w:rsidP="00E85853">
      <w:pPr>
        <w:rPr>
          <w:rFonts w:cs="ＭＳ ゴシック"/>
        </w:rPr>
      </w:pPr>
    </w:p>
    <w:p w14:paraId="775C5D44" w14:textId="77777777" w:rsidR="00E85853" w:rsidRPr="00E95B11" w:rsidRDefault="00E85853" w:rsidP="00E85853">
      <w:pPr>
        <w:rPr>
          <w:rFonts w:cs="ＭＳ ゴシック"/>
        </w:rPr>
      </w:pPr>
      <w:r w:rsidRPr="00E95B11">
        <w:rPr>
          <w:rFonts w:cs="ＭＳ ゴシック"/>
        </w:rPr>
        <w:t>(c)海洋生態系によるCO</w:t>
      </w:r>
      <w:r w:rsidRPr="00E95B11">
        <w:rPr>
          <w:rFonts w:cs="ＭＳ ゴシック"/>
          <w:vertAlign w:val="subscript"/>
        </w:rPr>
        <w:t>2</w:t>
      </w:r>
      <w:r w:rsidRPr="00E95B11">
        <w:rPr>
          <w:rFonts w:cs="ＭＳ ゴシック"/>
        </w:rPr>
        <w:t>吸収</w:t>
      </w:r>
    </w:p>
    <w:p w14:paraId="2D72EC58" w14:textId="77777777" w:rsidR="00E85853" w:rsidRPr="00E95B11" w:rsidRDefault="00E85853" w:rsidP="00E85853">
      <w:pPr>
        <w:rPr>
          <w:rFonts w:cs="ＭＳ ゴシック"/>
        </w:rPr>
      </w:pPr>
      <w:r w:rsidRPr="00E95B11">
        <w:rPr>
          <w:rFonts w:cs="ＭＳ ゴシック" w:hint="eastAsia"/>
        </w:rPr>
        <w:t>■ブルーカーボンを生成する藻場の造成</w:t>
      </w:r>
    </w:p>
    <w:p w14:paraId="2CE1C283" w14:textId="77777777" w:rsidR="00E85853" w:rsidRPr="00E95B11" w:rsidRDefault="00E85853" w:rsidP="00E85853">
      <w:pPr>
        <w:rPr>
          <w:rFonts w:cs="ＭＳ ゴシック"/>
        </w:rPr>
      </w:pPr>
      <w:r w:rsidRPr="00E95B11">
        <w:rPr>
          <w:rFonts w:cs="ＭＳ ゴシック" w:hint="eastAsia"/>
        </w:rPr>
        <w:t>＜具体的な取組例＞</w:t>
      </w:r>
    </w:p>
    <w:p w14:paraId="6BEFED8F" w14:textId="77777777" w:rsidR="00E85853" w:rsidRPr="00E95B11" w:rsidRDefault="00E85853" w:rsidP="00E85853">
      <w:pPr>
        <w:ind w:left="210" w:hangingChars="100" w:hanging="210"/>
        <w:rPr>
          <w:rFonts w:cs="ＭＳ ゴシック"/>
        </w:rPr>
      </w:pPr>
      <w:r w:rsidRPr="00E95B11">
        <w:rPr>
          <w:rFonts w:cs="ＭＳ ゴシック" w:hint="eastAsia"/>
        </w:rPr>
        <w:t>○</w:t>
      </w:r>
      <w:r w:rsidRPr="00E95B11">
        <w:rPr>
          <w:rFonts w:cs="ＭＳ ゴシック" w:hint="eastAsia"/>
          <w:u w:val="single"/>
        </w:rPr>
        <w:t>令和４年１月に策定した</w:t>
      </w:r>
      <w:r w:rsidRPr="00E95B11">
        <w:rPr>
          <w:rFonts w:cs="ＭＳ ゴシック"/>
        </w:rPr>
        <w:t xml:space="preserve"> 「大阪府海域</w:t>
      </w:r>
      <w:r w:rsidRPr="00E95B11">
        <w:rPr>
          <w:rFonts w:cs="ＭＳ ゴシック"/>
          <w:u w:val="single"/>
        </w:rPr>
        <w:t>ブルーカーボン生態系</w:t>
      </w:r>
      <w:r w:rsidRPr="00E95B11">
        <w:rPr>
          <w:rFonts w:cs="ＭＳ ゴシック"/>
        </w:rPr>
        <w:t>ビジョン」に基づき、藻場造成礁等の設置事業を令和５年度から泉佐野以南の地先で実施し、藻場を造成</w:t>
      </w:r>
    </w:p>
    <w:p w14:paraId="6E797C36" w14:textId="77777777" w:rsidR="00E85853" w:rsidRPr="00E95B11" w:rsidRDefault="00E85853" w:rsidP="00E85853">
      <w:pPr>
        <w:ind w:left="210" w:hangingChars="100" w:hanging="210"/>
        <w:rPr>
          <w:rFonts w:cs="ＭＳ ゴシック"/>
          <w:u w:val="single"/>
        </w:rPr>
      </w:pPr>
      <w:r w:rsidRPr="00E95B11">
        <w:rPr>
          <w:rFonts w:cs="ＭＳ ゴシック" w:hint="eastAsia"/>
          <w:u w:val="single"/>
        </w:rPr>
        <w:t>○「大阪湾</w:t>
      </w:r>
      <w:r w:rsidRPr="00E95B11">
        <w:rPr>
          <w:rFonts w:cs="ＭＳ ゴシック"/>
          <w:u w:val="single"/>
        </w:rPr>
        <w:t>MOBAリンク構想」の実現を目指し、民間事業者等との連携による大阪湾奥部の既設護岸等におけるブルーカーボン生態系の再生・創出</w:t>
      </w:r>
    </w:p>
    <w:p w14:paraId="382D51C4" w14:textId="1935F8C4" w:rsidR="0015049D" w:rsidRPr="00E95B11" w:rsidRDefault="0015049D">
      <w:pPr>
        <w:rPr>
          <w:rFonts w:cs="ＭＳ ゴシック"/>
        </w:rPr>
      </w:pPr>
    </w:p>
    <w:p w14:paraId="46952D60" w14:textId="0B88A5CF" w:rsidR="000242A9" w:rsidRPr="00C60265" w:rsidRDefault="000242A9">
      <w:pPr>
        <w:rPr>
          <w:rFonts w:cs="ＭＳ ゴシック"/>
          <w:u w:val="single"/>
        </w:rPr>
      </w:pPr>
      <w:r w:rsidRPr="00C60265">
        <w:rPr>
          <w:rFonts w:cs="ＭＳ ゴシック"/>
          <w:u w:val="single"/>
        </w:rPr>
        <w:t>(d)ヒートアイランド対策</w:t>
      </w:r>
    </w:p>
    <w:p w14:paraId="17EFD654" w14:textId="62631755" w:rsidR="000242A9" w:rsidRPr="00E95B11" w:rsidRDefault="000242A9">
      <w:pPr>
        <w:rPr>
          <w:rFonts w:cs="ＭＳ ゴシック"/>
        </w:rPr>
      </w:pPr>
      <w:r w:rsidRPr="00E95B11">
        <w:rPr>
          <w:rFonts w:cs="ＭＳ ゴシック" w:hint="eastAsia"/>
        </w:rPr>
        <w:t>■</w:t>
      </w:r>
      <w:r w:rsidR="00804A59" w:rsidRPr="00E95B11">
        <w:rPr>
          <w:rFonts w:cs="ＭＳ ゴシック" w:hint="eastAsia"/>
        </w:rPr>
        <w:t>みどりの維持・増進のための取組</w:t>
      </w:r>
    </w:p>
    <w:p w14:paraId="7B343E8A" w14:textId="77777777" w:rsidR="002258BE" w:rsidRPr="00E95B11" w:rsidRDefault="002258BE" w:rsidP="002258BE">
      <w:pPr>
        <w:rPr>
          <w:rFonts w:cs="ＭＳ ゴシック"/>
        </w:rPr>
      </w:pPr>
      <w:r w:rsidRPr="00E95B11">
        <w:rPr>
          <w:rFonts w:cs="ＭＳ ゴシック" w:hint="eastAsia"/>
        </w:rPr>
        <w:t>＜具体的な取組例＞</w:t>
      </w:r>
    </w:p>
    <w:p w14:paraId="0D1B1BEA" w14:textId="77777777" w:rsidR="00463364" w:rsidRPr="00E95B11" w:rsidRDefault="00463364" w:rsidP="00463364">
      <w:pPr>
        <w:rPr>
          <w:rFonts w:cs="ＭＳ ゴシック"/>
        </w:rPr>
      </w:pPr>
      <w:r w:rsidRPr="00E95B11">
        <w:rPr>
          <w:rFonts w:cs="ＭＳ ゴシック" w:hint="eastAsia"/>
        </w:rPr>
        <w:t>○自然環境保全条例に基づく建築物敷地等における緑化の促進【再掲】</w:t>
      </w:r>
    </w:p>
    <w:p w14:paraId="07F928FE" w14:textId="4725B2AF" w:rsidR="00463364" w:rsidRPr="00E95B11" w:rsidRDefault="00463364" w:rsidP="00463364">
      <w:pPr>
        <w:rPr>
          <w:rFonts w:cs="ＭＳ ゴシック"/>
          <w:u w:val="wave"/>
        </w:rPr>
      </w:pPr>
      <w:r w:rsidRPr="00E95B11">
        <w:rPr>
          <w:rFonts w:cs="ＭＳ ゴシック"/>
          <w:u w:val="wave"/>
        </w:rPr>
        <w:t>○</w:t>
      </w:r>
      <w:r w:rsidR="00095E18" w:rsidRPr="00E95B11">
        <w:rPr>
          <w:rFonts w:cs="ＭＳ ゴシック" w:hint="eastAsia"/>
          <w:u w:val="wave"/>
        </w:rPr>
        <w:t>地域住民や</w:t>
      </w:r>
      <w:r w:rsidR="00095E18" w:rsidRPr="00E95B11">
        <w:rPr>
          <w:rFonts w:cs="ＭＳ ゴシック"/>
          <w:u w:val="wave"/>
        </w:rPr>
        <w:t>NPO等の様々な主体が協働で実施する緑化活動の</w:t>
      </w:r>
      <w:r w:rsidR="00804A59" w:rsidRPr="00E95B11">
        <w:rPr>
          <w:rFonts w:cs="ＭＳ ゴシック" w:hint="eastAsia"/>
          <w:u w:val="wave"/>
        </w:rPr>
        <w:t>支援</w:t>
      </w:r>
      <w:r w:rsidR="00095E18" w:rsidRPr="00E95B11">
        <w:rPr>
          <w:rFonts w:cs="ＭＳ ゴシック"/>
          <w:u w:val="wave"/>
        </w:rPr>
        <w:t>【再掲】</w:t>
      </w:r>
    </w:p>
    <w:p w14:paraId="7CA65E2E" w14:textId="6F112946" w:rsidR="00463364" w:rsidRPr="0047537B" w:rsidRDefault="00463364" w:rsidP="00095E18">
      <w:pPr>
        <w:ind w:left="210" w:hangingChars="100" w:hanging="210"/>
        <w:rPr>
          <w:rFonts w:cs="ＭＳ ゴシック"/>
          <w:u w:val="wave"/>
        </w:rPr>
      </w:pPr>
      <w:r w:rsidRPr="0047537B">
        <w:rPr>
          <w:rFonts w:cs="ＭＳ ゴシック" w:hint="eastAsia"/>
          <w:u w:val="wave"/>
        </w:rPr>
        <w:t>○</w:t>
      </w:r>
      <w:r w:rsidR="00095E18" w:rsidRPr="00095E18">
        <w:rPr>
          <w:rFonts w:cs="ＭＳ ゴシック" w:hint="eastAsia"/>
          <w:u w:val="wave"/>
        </w:rPr>
        <w:t>連続した緑陰形成を推進し、公園や公開空地等のクールスポットをネットワーク化する街路樹の適切な維持管理【再掲】</w:t>
      </w:r>
    </w:p>
    <w:p w14:paraId="3C9B9657" w14:textId="60A366A8" w:rsidR="000242A9" w:rsidRPr="0047537B" w:rsidRDefault="00463364" w:rsidP="00463364">
      <w:pPr>
        <w:ind w:left="210" w:hangingChars="100" w:hanging="210"/>
        <w:rPr>
          <w:rFonts w:cs="ＭＳ ゴシック"/>
        </w:rPr>
      </w:pPr>
      <w:r w:rsidRPr="0047537B">
        <w:rPr>
          <w:rFonts w:cs="ＭＳ ゴシック"/>
        </w:rPr>
        <w:t>○「みどりの風促進区域」での取組を通じたみどりの太い軸線の形成等によるみどりのネットワーク化の推進【再掲】</w:t>
      </w:r>
    </w:p>
    <w:p w14:paraId="77A62354" w14:textId="77777777" w:rsidR="00463364" w:rsidRPr="0047537B" w:rsidRDefault="00463364" w:rsidP="005E09F4">
      <w:pPr>
        <w:ind w:left="210" w:hangingChars="100" w:hanging="210"/>
        <w:rPr>
          <w:rFonts w:cs="ＭＳ ゴシック"/>
        </w:rPr>
      </w:pPr>
    </w:p>
    <w:p w14:paraId="7D5A460E" w14:textId="1B6C7851" w:rsidR="000242A9" w:rsidRPr="0047537B" w:rsidRDefault="000242A9">
      <w:pPr>
        <w:rPr>
          <w:rFonts w:cs="ＭＳ ゴシック"/>
        </w:rPr>
      </w:pPr>
      <w:r w:rsidRPr="0047537B">
        <w:rPr>
          <w:rFonts w:cs="ＭＳ ゴシック" w:hint="eastAsia"/>
        </w:rPr>
        <w:t>■水とみどりの空間を増やすための対策</w:t>
      </w:r>
    </w:p>
    <w:p w14:paraId="02341AAD" w14:textId="77777777" w:rsidR="002258BE" w:rsidRPr="0047537B" w:rsidRDefault="002258BE" w:rsidP="002258BE">
      <w:pPr>
        <w:rPr>
          <w:rFonts w:cs="ＭＳ ゴシック"/>
        </w:rPr>
      </w:pPr>
      <w:r w:rsidRPr="0047537B">
        <w:rPr>
          <w:rFonts w:cs="ＭＳ ゴシック" w:hint="eastAsia"/>
        </w:rPr>
        <w:t>＜具体的な取組例＞</w:t>
      </w:r>
    </w:p>
    <w:p w14:paraId="2B002ABF" w14:textId="39D27EA0" w:rsidR="00463364" w:rsidRPr="00E95B11" w:rsidRDefault="00463364" w:rsidP="005E09F4">
      <w:pPr>
        <w:ind w:left="210" w:hangingChars="100" w:hanging="210"/>
        <w:rPr>
          <w:rFonts w:cs="ＭＳ ゴシック"/>
        </w:rPr>
      </w:pPr>
      <w:r w:rsidRPr="0047537B">
        <w:rPr>
          <w:rFonts w:cs="ＭＳ ゴシック" w:hint="eastAsia"/>
        </w:rPr>
        <w:t>○大阪府営公園マスタープランに基づく、多様な自然とふれあい、都市の環境を保全</w:t>
      </w:r>
      <w:r w:rsidR="00E12E14" w:rsidRPr="00134C76">
        <w:rPr>
          <w:rFonts w:cs="ＭＳ ゴシック" w:hint="eastAsia"/>
        </w:rPr>
        <w:t>、</w:t>
      </w:r>
      <w:r w:rsidR="00E12E14" w:rsidRPr="00E95B11">
        <w:rPr>
          <w:rFonts w:cs="ＭＳ ゴシック" w:hint="eastAsia"/>
        </w:rPr>
        <w:t>改善</w:t>
      </w:r>
      <w:r w:rsidRPr="00E95B11">
        <w:rPr>
          <w:rFonts w:cs="ＭＳ ゴシック" w:hint="eastAsia"/>
        </w:rPr>
        <w:t>する</w:t>
      </w:r>
      <w:r w:rsidRPr="00E95B11">
        <w:rPr>
          <w:rFonts w:cs="ＭＳ ゴシック"/>
        </w:rPr>
        <w:t>公園づくりの推進【再掲】</w:t>
      </w:r>
    </w:p>
    <w:p w14:paraId="69461539" w14:textId="44945E3D" w:rsidR="000242A9" w:rsidRPr="00E95B11" w:rsidRDefault="00463364" w:rsidP="00095E18">
      <w:pPr>
        <w:ind w:left="210" w:hangingChars="100" w:hanging="210"/>
        <w:rPr>
          <w:rFonts w:cs="ＭＳ ゴシック"/>
          <w:u w:val="wave"/>
        </w:rPr>
      </w:pPr>
      <w:r w:rsidRPr="00E95B11">
        <w:rPr>
          <w:rFonts w:cs="ＭＳ ゴシック"/>
          <w:u w:val="wave"/>
        </w:rPr>
        <w:t>○</w:t>
      </w:r>
      <w:bookmarkStart w:id="46" w:name="_Hlk213258848"/>
      <w:r w:rsidR="00095E18" w:rsidRPr="00E95B11">
        <w:rPr>
          <w:rFonts w:cs="ＭＳ ゴシック" w:hint="eastAsia"/>
          <w:u w:val="wave"/>
        </w:rPr>
        <w:t>連続した緑陰形成を推進し、公園や公開空地等のクールスポットをネットワーク化する街路樹の適切な維持管理</w:t>
      </w:r>
      <w:bookmarkEnd w:id="46"/>
      <w:r w:rsidR="00095E18" w:rsidRPr="00E95B11">
        <w:rPr>
          <w:rFonts w:cs="ＭＳ ゴシック" w:hint="eastAsia"/>
          <w:u w:val="wave"/>
        </w:rPr>
        <w:t>【再掲】</w:t>
      </w:r>
    </w:p>
    <w:p w14:paraId="3973554D" w14:textId="43C5602F" w:rsidR="00AA5855" w:rsidRPr="00C60265" w:rsidRDefault="00AA5855" w:rsidP="00AA5855">
      <w:pPr>
        <w:ind w:left="210" w:hangingChars="100" w:hanging="210"/>
        <w:rPr>
          <w:rFonts w:cs="ＭＳ ゴシック"/>
          <w:u w:val="wave"/>
        </w:rPr>
      </w:pPr>
      <w:r w:rsidRPr="00C60265">
        <w:rPr>
          <w:rFonts w:cs="ＭＳ ゴシック" w:hint="eastAsia"/>
          <w:u w:val="wave"/>
        </w:rPr>
        <w:t>○下水処理場の修景施設や下水処理水を利用したせせらぎ等</w:t>
      </w:r>
      <w:r w:rsidR="00796A9B" w:rsidRPr="00C60265">
        <w:rPr>
          <w:rFonts w:cs="ＭＳ ゴシック" w:hint="eastAsia"/>
          <w:u w:val="wave"/>
        </w:rPr>
        <w:t>の適切な維持管理</w:t>
      </w:r>
    </w:p>
    <w:p w14:paraId="61D518EC" w14:textId="77777777" w:rsidR="00463364" w:rsidRPr="00E95B11" w:rsidRDefault="00463364" w:rsidP="00463364">
      <w:pPr>
        <w:rPr>
          <w:rFonts w:cs="ＭＳ ゴシック"/>
        </w:rPr>
      </w:pPr>
    </w:p>
    <w:p w14:paraId="4B0AE06E" w14:textId="3A358DD6" w:rsidR="000242A9" w:rsidRPr="0047537B" w:rsidRDefault="000242A9">
      <w:pPr>
        <w:rPr>
          <w:rFonts w:cs="ＭＳ ゴシック"/>
        </w:rPr>
      </w:pPr>
      <w:r w:rsidRPr="0047537B">
        <w:rPr>
          <w:rFonts w:cs="ＭＳ ゴシック" w:hint="eastAsia"/>
        </w:rPr>
        <w:t>■都市形態の改善</w:t>
      </w:r>
    </w:p>
    <w:p w14:paraId="65FE0C45" w14:textId="77777777" w:rsidR="002258BE" w:rsidRPr="0047537B" w:rsidRDefault="002258BE" w:rsidP="002258BE">
      <w:pPr>
        <w:rPr>
          <w:rFonts w:cs="ＭＳ ゴシック"/>
        </w:rPr>
      </w:pPr>
      <w:r w:rsidRPr="0047537B">
        <w:rPr>
          <w:rFonts w:cs="ＭＳ ゴシック" w:hint="eastAsia"/>
        </w:rPr>
        <w:t>＜具体的な取組例＞</w:t>
      </w:r>
    </w:p>
    <w:p w14:paraId="6B7F78BE" w14:textId="6CEC2026" w:rsidR="00463364" w:rsidRDefault="00463364" w:rsidP="005E09F4">
      <w:pPr>
        <w:ind w:left="210" w:hangingChars="100" w:hanging="210"/>
        <w:rPr>
          <w:rFonts w:cs="ＭＳ ゴシック"/>
        </w:rPr>
      </w:pPr>
      <w:r w:rsidRPr="0047537B">
        <w:rPr>
          <w:rFonts w:cs="ＭＳ ゴシック" w:hint="eastAsia"/>
        </w:rPr>
        <w:t>○「みどりの風促進区域」での取組を通じたみどりの太い軸線の形成等によるみどりのネットワーク化の推進【再掲】</w:t>
      </w:r>
    </w:p>
    <w:p w14:paraId="399A51B5" w14:textId="4C69BD83" w:rsidR="00A36FF4" w:rsidRPr="00C60265" w:rsidRDefault="001130C5" w:rsidP="005E09F4">
      <w:pPr>
        <w:ind w:left="210" w:hangingChars="100" w:hanging="210"/>
        <w:rPr>
          <w:rFonts w:cs="ＭＳ ゴシック"/>
          <w:u w:val="wave"/>
        </w:rPr>
      </w:pPr>
      <w:r w:rsidRPr="00C60265">
        <w:rPr>
          <w:rFonts w:cs="ＭＳ ゴシック" w:hint="eastAsia"/>
          <w:u w:val="wave"/>
        </w:rPr>
        <w:t>○</w:t>
      </w:r>
      <w:r w:rsidR="00A36FF4" w:rsidRPr="00C60265">
        <w:rPr>
          <w:rFonts w:cs="ＭＳ ゴシック" w:hint="eastAsia"/>
          <w:u w:val="wave"/>
        </w:rPr>
        <w:t>「大阪のまちづくりグランドデザイン」において示されている、みどりを活かした魅力あふれるまちづくりの促進</w:t>
      </w:r>
    </w:p>
    <w:p w14:paraId="1EFAEDAE" w14:textId="77777777" w:rsidR="0097100B" w:rsidRDefault="0097100B">
      <w:pPr>
        <w:rPr>
          <w:rFonts w:ascii="ＭＳ ゴシック" w:eastAsia="ＭＳ ゴシック" w:hAnsi="ＭＳ ゴシック" w:cs="游ゴシック Light"/>
          <w:lang w:val="en-US"/>
        </w:rPr>
      </w:pPr>
      <w:bookmarkStart w:id="47" w:name="_Toc213418743"/>
      <w:r>
        <w:rPr>
          <w:rFonts w:ascii="ＭＳ ゴシック" w:hAnsi="ＭＳ ゴシック"/>
          <w:lang w:val="en-US"/>
        </w:rPr>
        <w:br w:type="page"/>
      </w:r>
    </w:p>
    <w:p w14:paraId="60B7D174" w14:textId="235F6D90" w:rsidR="0015049D" w:rsidRDefault="0015049D" w:rsidP="00F519B8">
      <w:pPr>
        <w:pStyle w:val="3"/>
        <w:rPr>
          <w:lang w:val="en-US"/>
        </w:rPr>
      </w:pPr>
      <w:r w:rsidRPr="00D56688">
        <w:rPr>
          <w:rFonts w:ascii="ＭＳ ゴシック" w:hAnsi="ＭＳ ゴシック" w:hint="eastAsia"/>
          <w:lang w:val="en-US"/>
        </w:rPr>
        <w:lastRenderedPageBreak/>
        <w:t xml:space="preserve">(7) </w:t>
      </w:r>
      <w:r w:rsidR="00D81CDF" w:rsidRPr="00D81CDF">
        <w:rPr>
          <w:rFonts w:hint="eastAsia"/>
          <w:lang w:val="en-US"/>
        </w:rPr>
        <w:t>気候変動適応の推進等</w:t>
      </w:r>
      <w:bookmarkEnd w:id="47"/>
    </w:p>
    <w:p w14:paraId="040A3247" w14:textId="2DC4A8E7" w:rsidR="00D81CDF" w:rsidRDefault="00D81CDF" w:rsidP="00D81CDF">
      <w:pPr>
        <w:ind w:left="210" w:hangingChars="100" w:hanging="210"/>
      </w:pPr>
      <w:r>
        <w:rPr>
          <w:rFonts w:hint="eastAsia"/>
        </w:rPr>
        <w:t>a 現状・課題</w:t>
      </w:r>
    </w:p>
    <w:p w14:paraId="5BD2AD18" w14:textId="796D9C01" w:rsidR="00AB4225" w:rsidRDefault="001055D2" w:rsidP="001055D2">
      <w:pPr>
        <w:ind w:firstLineChars="100" w:firstLine="210"/>
      </w:pPr>
      <w:r w:rsidRPr="001055D2">
        <w:rPr>
          <w:rFonts w:hint="eastAsia"/>
        </w:rPr>
        <w:t>国内及び大阪府域の直近の状況や動向を踏まえて、</w:t>
      </w:r>
      <w:r w:rsidR="004E759E">
        <w:rPr>
          <w:rFonts w:hint="eastAsia"/>
        </w:rPr>
        <w:t>更新する</w:t>
      </w:r>
      <w:r w:rsidRPr="001055D2">
        <w:rPr>
          <w:rFonts w:hint="eastAsia"/>
        </w:rPr>
        <w:t>ことが望ましい。新たな内容の追記にあたっては、</w:t>
      </w:r>
      <w:r w:rsidR="000C15FC">
        <w:rPr>
          <w:rFonts w:hint="eastAsia"/>
        </w:rPr>
        <w:t>特に、</w:t>
      </w:r>
      <w:r w:rsidRPr="001055D2">
        <w:rPr>
          <w:rFonts w:hint="eastAsia"/>
        </w:rPr>
        <w:t>暑さ対策</w:t>
      </w:r>
      <w:r w:rsidR="000C15FC">
        <w:rPr>
          <w:rFonts w:hint="eastAsia"/>
        </w:rPr>
        <w:t>を強化する観点で</w:t>
      </w:r>
      <w:r w:rsidRPr="001055D2">
        <w:rPr>
          <w:rFonts w:hint="eastAsia"/>
        </w:rPr>
        <w:t>追記することが望ましい。</w:t>
      </w:r>
    </w:p>
    <w:p w14:paraId="58443E25" w14:textId="77777777" w:rsidR="00ED5ABF" w:rsidRDefault="00ED5ABF" w:rsidP="005E09F4">
      <w:pPr>
        <w:ind w:firstLineChars="100" w:firstLine="210"/>
      </w:pPr>
    </w:p>
    <w:p w14:paraId="163782D8" w14:textId="77777777" w:rsidR="00D81CDF" w:rsidRDefault="00D81CDF" w:rsidP="00D81CDF">
      <w:pPr>
        <w:ind w:left="210" w:hangingChars="100" w:hanging="210"/>
      </w:pPr>
      <w:r>
        <w:rPr>
          <w:rFonts w:hint="eastAsia"/>
        </w:rPr>
        <w:t>b 今後の取組</w:t>
      </w:r>
    </w:p>
    <w:p w14:paraId="11629E0C" w14:textId="3B2B1A34" w:rsidR="00E85853" w:rsidRPr="0047537B" w:rsidRDefault="00E85853" w:rsidP="00E85853">
      <w:pPr>
        <w:rPr>
          <w:rFonts w:cs="ＭＳ ゴシック"/>
        </w:rPr>
      </w:pPr>
      <w:r w:rsidRPr="0047537B">
        <w:rPr>
          <w:rFonts w:cs="ＭＳ ゴシック"/>
        </w:rPr>
        <w:t>(a)暑さ対策の推進</w:t>
      </w:r>
    </w:p>
    <w:p w14:paraId="2CE17E1F" w14:textId="77777777" w:rsidR="00E85853" w:rsidRPr="0047537B" w:rsidRDefault="00E85853" w:rsidP="00E85853">
      <w:pPr>
        <w:rPr>
          <w:rFonts w:cs="ＭＳ ゴシック"/>
        </w:rPr>
      </w:pPr>
      <w:r w:rsidRPr="0047537B">
        <w:rPr>
          <w:rFonts w:cs="ＭＳ ゴシック" w:hint="eastAsia"/>
        </w:rPr>
        <w:t>＜具体的な取組例＞</w:t>
      </w:r>
      <w:r w:rsidRPr="0047537B">
        <w:rPr>
          <w:rFonts w:cs="ＭＳ ゴシック"/>
        </w:rPr>
        <w:t xml:space="preserve"> </w:t>
      </w:r>
    </w:p>
    <w:p w14:paraId="61B023FB" w14:textId="77777777" w:rsidR="00E85853" w:rsidRPr="0047537B" w:rsidRDefault="00E85853" w:rsidP="00E85853">
      <w:pPr>
        <w:rPr>
          <w:rFonts w:cs="ＭＳ ゴシック"/>
          <w:u w:val="single"/>
        </w:rPr>
      </w:pPr>
      <w:r w:rsidRPr="0047537B">
        <w:rPr>
          <w:rFonts w:cs="ＭＳ ゴシック" w:hint="eastAsia"/>
          <w:u w:val="single"/>
        </w:rPr>
        <w:t>○ホームページや</w:t>
      </w:r>
      <w:r w:rsidRPr="0047537B">
        <w:rPr>
          <w:rFonts w:cs="ＭＳ ゴシック"/>
          <w:u w:val="single"/>
        </w:rPr>
        <w:t>SNS等を通じた暑さ指数、暑さ対策等に関する情報発信等の適切な実施</w:t>
      </w:r>
    </w:p>
    <w:p w14:paraId="773579F0" w14:textId="77777777" w:rsidR="00E85853" w:rsidRPr="0047537B" w:rsidRDefault="00E85853" w:rsidP="00E85853">
      <w:pPr>
        <w:rPr>
          <w:rFonts w:cs="ＭＳ ゴシック"/>
          <w:u w:val="single"/>
        </w:rPr>
      </w:pPr>
      <w:r w:rsidRPr="0047537B">
        <w:rPr>
          <w:rFonts w:cs="ＭＳ ゴシック" w:hint="eastAsia"/>
          <w:u w:val="single"/>
        </w:rPr>
        <w:t>○民間事業者等と連携した暑さ対策の普及啓発の実施</w:t>
      </w:r>
    </w:p>
    <w:p w14:paraId="7AD7279B" w14:textId="77777777" w:rsidR="00E85853" w:rsidRPr="0047537B" w:rsidRDefault="00E85853" w:rsidP="00E85853">
      <w:pPr>
        <w:ind w:left="210" w:hangingChars="100" w:hanging="210"/>
        <w:rPr>
          <w:rFonts w:cs="ＭＳ ゴシック"/>
          <w:u w:val="single"/>
        </w:rPr>
      </w:pPr>
      <w:r w:rsidRPr="0047537B">
        <w:rPr>
          <w:rFonts w:cs="ＭＳ ゴシック" w:hint="eastAsia"/>
          <w:u w:val="single"/>
        </w:rPr>
        <w:t>○猛暑の際に外出先で暑さをしのげる涼しい空間を民間事業者に提供いただく</w:t>
      </w:r>
      <w:r w:rsidRPr="0047537B">
        <w:rPr>
          <w:rFonts w:cs="ＭＳ ゴシック"/>
          <w:u w:val="single"/>
        </w:rPr>
        <w:t xml:space="preserve"> 「おおさかクールオアシスプロジェクト」の実施</w:t>
      </w:r>
    </w:p>
    <w:p w14:paraId="6F466B7C" w14:textId="0EF57D5E" w:rsidR="00E85853" w:rsidRPr="0047537B" w:rsidRDefault="00E85853" w:rsidP="005E09F4">
      <w:pPr>
        <w:ind w:left="210" w:hangingChars="100" w:hanging="210"/>
        <w:rPr>
          <w:rFonts w:cs="ＭＳ ゴシック"/>
          <w:u w:val="single"/>
        </w:rPr>
      </w:pPr>
      <w:r w:rsidRPr="0047537B">
        <w:rPr>
          <w:rFonts w:cs="ＭＳ ゴシック" w:hint="eastAsia"/>
          <w:u w:val="single"/>
        </w:rPr>
        <w:t>○</w:t>
      </w:r>
      <w:r w:rsidRPr="0047537B">
        <w:rPr>
          <w:rFonts w:cs="ＭＳ ゴシック"/>
          <w:u w:val="single"/>
        </w:rPr>
        <w:t>「OSAKAひんやりマップ」の公開等によるクールオアシス及びクーリングシェルターの周知、情報発信</w:t>
      </w:r>
    </w:p>
    <w:p w14:paraId="7B9655D3" w14:textId="77777777" w:rsidR="00E85853" w:rsidRPr="0047537B" w:rsidRDefault="00E85853" w:rsidP="00E85853">
      <w:pPr>
        <w:rPr>
          <w:rFonts w:cs="ＭＳ ゴシック"/>
          <w:u w:val="single"/>
        </w:rPr>
      </w:pPr>
      <w:r w:rsidRPr="0047537B">
        <w:rPr>
          <w:rFonts w:cs="ＭＳ ゴシック" w:hint="eastAsia"/>
          <w:u w:val="single"/>
        </w:rPr>
        <w:t>○事業者による適応分野の優れた取組に対する顕彰制度（「おおさか気候変動対策賞」）の実施</w:t>
      </w:r>
    </w:p>
    <w:p w14:paraId="51678181" w14:textId="459B2FE5" w:rsidR="00E85853" w:rsidRPr="0047537B" w:rsidRDefault="00E85853" w:rsidP="005E09F4">
      <w:pPr>
        <w:ind w:left="210" w:hangingChars="100" w:hanging="210"/>
        <w:rPr>
          <w:rFonts w:cs="ＭＳ ゴシック"/>
          <w:u w:val="single"/>
        </w:rPr>
      </w:pPr>
      <w:r w:rsidRPr="0047537B">
        <w:rPr>
          <w:rFonts w:cs="ＭＳ ゴシック" w:hint="eastAsia"/>
          <w:u w:val="single"/>
        </w:rPr>
        <w:t>○環境配慮の模範となる建築物に対する顕彰制度（「おおさか環境にやさしい建築賞」「</w:t>
      </w:r>
      <w:r w:rsidR="009F20F4" w:rsidRPr="0047537B">
        <w:rPr>
          <w:rFonts w:cs="ＭＳ ゴシック" w:hint="eastAsia"/>
          <w:u w:val="single"/>
        </w:rPr>
        <w:t>おおさか気候変動対策賞特別賞</w:t>
      </w:r>
      <w:r w:rsidRPr="0047537B">
        <w:rPr>
          <w:rFonts w:cs="ＭＳ ゴシック" w:hint="eastAsia"/>
          <w:u w:val="single"/>
        </w:rPr>
        <w:t>（愛称：“涼”デザイン建築賞）」）の実施【再掲】</w:t>
      </w:r>
    </w:p>
    <w:p w14:paraId="7F9922DD" w14:textId="770A3240" w:rsidR="00E85853" w:rsidRPr="0047537B" w:rsidRDefault="00E85853" w:rsidP="00E85853">
      <w:pPr>
        <w:rPr>
          <w:rFonts w:cs="ＭＳ ゴシック"/>
          <w:u w:val="single"/>
        </w:rPr>
      </w:pPr>
      <w:r w:rsidRPr="0047537B">
        <w:rPr>
          <w:rFonts w:cs="ＭＳ ゴシック" w:hint="eastAsia"/>
          <w:u w:val="single"/>
        </w:rPr>
        <w:t>○屋外空間において人が涼しく感じる場所（クールスポット・クールロード）についての情報発信</w:t>
      </w:r>
    </w:p>
    <w:p w14:paraId="5D36AA39" w14:textId="77777777" w:rsidR="00633604" w:rsidRPr="0047537B" w:rsidRDefault="00633604" w:rsidP="00E85853">
      <w:pPr>
        <w:rPr>
          <w:rFonts w:cs="ＭＳ ゴシック"/>
        </w:rPr>
      </w:pPr>
    </w:p>
    <w:p w14:paraId="266E72B0" w14:textId="7D06D4A9" w:rsidR="00E85853" w:rsidRPr="0047537B" w:rsidRDefault="00E85853" w:rsidP="00E85853">
      <w:pPr>
        <w:rPr>
          <w:rFonts w:cs="ＭＳ ゴシック"/>
        </w:rPr>
      </w:pPr>
      <w:r w:rsidRPr="0047537B">
        <w:rPr>
          <w:rFonts w:cs="ＭＳ ゴシック"/>
        </w:rPr>
        <w:t>(b)適応７分野の取組の着実な推進</w:t>
      </w:r>
    </w:p>
    <w:p w14:paraId="345925F0" w14:textId="217FF844" w:rsidR="00E85853" w:rsidRPr="0047537B" w:rsidRDefault="00633604" w:rsidP="00E85853">
      <w:pPr>
        <w:rPr>
          <w:rFonts w:cs="ＭＳ ゴシック"/>
        </w:rPr>
      </w:pPr>
      <w:r w:rsidRPr="0047537B">
        <w:rPr>
          <w:rFonts w:cs="ＭＳ ゴシック" w:hint="eastAsia"/>
        </w:rPr>
        <w:t>＜農業、森林・林業、水産業＞</w:t>
      </w:r>
    </w:p>
    <w:p w14:paraId="2AEB5F3D" w14:textId="633B80C6" w:rsidR="00633604" w:rsidRPr="0047537B" w:rsidRDefault="00633604" w:rsidP="005E09F4">
      <w:pPr>
        <w:ind w:left="210" w:hangingChars="100" w:hanging="210"/>
        <w:rPr>
          <w:rFonts w:cs="ＭＳ ゴシック"/>
        </w:rPr>
      </w:pPr>
      <w:r w:rsidRPr="0047537B">
        <w:rPr>
          <w:rFonts w:cs="ＭＳ ゴシック" w:hint="eastAsia"/>
        </w:rPr>
        <w:t>■大阪府立環境農林水産総合研究所等と連携した、高温障害を回避するため　の栽培技術の実施・検討、高温による影響が少ない品種の選定・転換</w:t>
      </w:r>
    </w:p>
    <w:p w14:paraId="0A9B3D9F" w14:textId="30EA23C9" w:rsidR="00633604" w:rsidRPr="0047537B" w:rsidRDefault="00633604" w:rsidP="00633604">
      <w:pPr>
        <w:rPr>
          <w:rFonts w:cs="ＭＳ ゴシック"/>
        </w:rPr>
      </w:pPr>
      <w:r w:rsidRPr="0047537B">
        <w:rPr>
          <w:rFonts w:cs="ＭＳ ゴシック" w:hint="eastAsia"/>
        </w:rPr>
        <w:t>■畜産農家への暑熱対策等技術の普及・指導</w:t>
      </w:r>
    </w:p>
    <w:p w14:paraId="563706FF" w14:textId="391AC18D" w:rsidR="00633604" w:rsidRPr="0047537B" w:rsidRDefault="00633604" w:rsidP="00633604">
      <w:pPr>
        <w:rPr>
          <w:rFonts w:cs="ＭＳ ゴシック"/>
        </w:rPr>
      </w:pPr>
      <w:r w:rsidRPr="0047537B">
        <w:rPr>
          <w:rFonts w:cs="ＭＳ ゴシック" w:hint="eastAsia"/>
        </w:rPr>
        <w:t>■病害虫発生の予察調査、防除のための情報発信</w:t>
      </w:r>
    </w:p>
    <w:p w14:paraId="5B6B8E6E" w14:textId="04E52E1B" w:rsidR="00633604" w:rsidRPr="0047537B" w:rsidRDefault="00633604" w:rsidP="00633604">
      <w:pPr>
        <w:rPr>
          <w:rFonts w:cs="ＭＳ ゴシック"/>
        </w:rPr>
      </w:pPr>
      <w:r w:rsidRPr="0047537B">
        <w:rPr>
          <w:rFonts w:cs="ＭＳ ゴシック" w:hint="eastAsia"/>
        </w:rPr>
        <w:t>■</w:t>
      </w:r>
      <w:r w:rsidR="00853E6C">
        <w:rPr>
          <w:rFonts w:cs="ＭＳ ゴシック" w:hint="eastAsia"/>
        </w:rPr>
        <w:t>野</w:t>
      </w:r>
      <w:r w:rsidRPr="0047537B">
        <w:rPr>
          <w:rFonts w:cs="ＭＳ ゴシック" w:hint="eastAsia"/>
        </w:rPr>
        <w:t>生鳥獣の生育状況や被害状況、捕獲状況の定期的なモニタリング</w:t>
      </w:r>
    </w:p>
    <w:p w14:paraId="7229D897" w14:textId="37756DE4" w:rsidR="00633604" w:rsidRPr="0047537B" w:rsidRDefault="00633604" w:rsidP="00633604">
      <w:pPr>
        <w:rPr>
          <w:rFonts w:cs="ＭＳ ゴシック"/>
        </w:rPr>
      </w:pPr>
      <w:r w:rsidRPr="0047537B">
        <w:rPr>
          <w:rFonts w:cs="ＭＳ ゴシック" w:hint="eastAsia"/>
        </w:rPr>
        <w:t>■ため池の総合的な防災・減災対策の推進</w:t>
      </w:r>
    </w:p>
    <w:p w14:paraId="6BD818A1" w14:textId="10B005A8" w:rsidR="00633604" w:rsidRDefault="00633604" w:rsidP="005E09F4">
      <w:pPr>
        <w:ind w:left="210" w:hangingChars="100" w:hanging="210"/>
        <w:rPr>
          <w:rFonts w:cs="ＭＳ ゴシック"/>
        </w:rPr>
      </w:pPr>
      <w:r w:rsidRPr="0047537B">
        <w:rPr>
          <w:rFonts w:cs="ＭＳ ゴシック" w:hint="eastAsia"/>
        </w:rPr>
        <w:t>■土石流や流木の発生を想定した治山施設の整備や、森林の整備による森林の土砂崩壊・流出防止機能の向上</w:t>
      </w:r>
    </w:p>
    <w:p w14:paraId="4BD5C104" w14:textId="2A2A47BE" w:rsidR="00877AAC" w:rsidRPr="00AE6C02" w:rsidRDefault="00877AAC" w:rsidP="005E09F4">
      <w:pPr>
        <w:ind w:left="210" w:hangingChars="100" w:hanging="210"/>
        <w:rPr>
          <w:rFonts w:cs="ＭＳ ゴシック"/>
          <w:u w:val="single"/>
        </w:rPr>
      </w:pPr>
      <w:r w:rsidRPr="00AE6C02">
        <w:rPr>
          <w:rFonts w:cs="ＭＳ ゴシック" w:hint="eastAsia"/>
          <w:u w:val="single"/>
        </w:rPr>
        <w:t>■大阪府森林環境税を活用した、水害の激甚化・頻発化に備えるための集水域（森林区域）における流域治水対策</w:t>
      </w:r>
    </w:p>
    <w:p w14:paraId="1925ABB5" w14:textId="5115B973" w:rsidR="00633604" w:rsidRPr="0047537B" w:rsidRDefault="00633604" w:rsidP="00633604">
      <w:pPr>
        <w:rPr>
          <w:rFonts w:cs="ＭＳ ゴシック"/>
        </w:rPr>
      </w:pPr>
      <w:r w:rsidRPr="0047537B">
        <w:rPr>
          <w:rFonts w:cs="ＭＳ ゴシック" w:hint="eastAsia"/>
        </w:rPr>
        <w:t>■生態系や水産資源に与える影響を解明するための環境モニタリング、水産資源回復策の検討</w:t>
      </w:r>
    </w:p>
    <w:p w14:paraId="45641EF3" w14:textId="250BB030" w:rsidR="00633604" w:rsidRPr="0047537B" w:rsidRDefault="00633604" w:rsidP="00633604">
      <w:pPr>
        <w:rPr>
          <w:rFonts w:cs="ＭＳ ゴシック"/>
        </w:rPr>
      </w:pPr>
      <w:r w:rsidRPr="0047537B">
        <w:rPr>
          <w:rFonts w:cs="ＭＳ ゴシック" w:hint="eastAsia"/>
        </w:rPr>
        <w:t>■有毒プランクトンのモニタリング、貝毒の発生状況等についての監視</w:t>
      </w:r>
    </w:p>
    <w:p w14:paraId="0C68168B" w14:textId="3337896B" w:rsidR="00633604" w:rsidRDefault="00633604" w:rsidP="00E85853">
      <w:pPr>
        <w:rPr>
          <w:rFonts w:cs="ＭＳ ゴシック"/>
        </w:rPr>
      </w:pPr>
    </w:p>
    <w:p w14:paraId="749F8BC2" w14:textId="77777777" w:rsidR="0097100B" w:rsidRPr="0047537B" w:rsidRDefault="0097100B" w:rsidP="00E85853">
      <w:pPr>
        <w:rPr>
          <w:rFonts w:cs="ＭＳ ゴシック"/>
        </w:rPr>
      </w:pPr>
    </w:p>
    <w:p w14:paraId="11C39C59" w14:textId="1FE35215" w:rsidR="00E85853" w:rsidRPr="0047537B" w:rsidRDefault="00633604" w:rsidP="00E85853">
      <w:pPr>
        <w:rPr>
          <w:rFonts w:cs="ＭＳ ゴシック"/>
        </w:rPr>
      </w:pPr>
      <w:r w:rsidRPr="0047537B">
        <w:rPr>
          <w:rFonts w:cs="ＭＳ ゴシック" w:hint="eastAsia"/>
        </w:rPr>
        <w:lastRenderedPageBreak/>
        <w:t>＜水環境＞</w:t>
      </w:r>
    </w:p>
    <w:p w14:paraId="0E2BE078" w14:textId="7572EAD3" w:rsidR="00633604" w:rsidRPr="0047537B" w:rsidRDefault="00633604" w:rsidP="00633604">
      <w:pPr>
        <w:rPr>
          <w:rFonts w:cs="ＭＳ ゴシック"/>
        </w:rPr>
      </w:pPr>
      <w:r w:rsidRPr="0047537B">
        <w:rPr>
          <w:rFonts w:cs="ＭＳ ゴシック" w:hint="eastAsia"/>
        </w:rPr>
        <w:t>■公共用水域の水温、水質の継続的なモニタリングの実施</w:t>
      </w:r>
    </w:p>
    <w:p w14:paraId="30815FB6" w14:textId="6C535E79" w:rsidR="00E85853" w:rsidRPr="0047537B" w:rsidRDefault="00633604" w:rsidP="005E09F4">
      <w:pPr>
        <w:ind w:left="210" w:hangingChars="100" w:hanging="210"/>
        <w:rPr>
          <w:rFonts w:cs="ＭＳ ゴシック"/>
        </w:rPr>
      </w:pPr>
      <w:r w:rsidRPr="0047537B">
        <w:rPr>
          <w:rFonts w:cs="ＭＳ ゴシック" w:hint="eastAsia"/>
        </w:rPr>
        <w:t>■気候変動が水質へ与える影響を把握するために必要な基礎データの収集・解析や、気候変動への適応策に関する調査研究や対策の推進</w:t>
      </w:r>
    </w:p>
    <w:p w14:paraId="51D52DB4" w14:textId="77777777" w:rsidR="00E85853" w:rsidRPr="0047537B" w:rsidRDefault="00E85853">
      <w:pPr>
        <w:rPr>
          <w:rFonts w:cs="ＭＳ ゴシック"/>
        </w:rPr>
      </w:pPr>
    </w:p>
    <w:p w14:paraId="4F151D7D" w14:textId="1A2AC0FB" w:rsidR="00E85853" w:rsidRPr="0047537B" w:rsidRDefault="00633604">
      <w:pPr>
        <w:rPr>
          <w:rFonts w:cs="ＭＳ ゴシック"/>
        </w:rPr>
      </w:pPr>
      <w:r w:rsidRPr="0047537B">
        <w:rPr>
          <w:rFonts w:cs="ＭＳ ゴシック" w:hint="eastAsia"/>
        </w:rPr>
        <w:t>＜自然生態系＞</w:t>
      </w:r>
    </w:p>
    <w:p w14:paraId="683249C3" w14:textId="5334DD96" w:rsidR="00E85853" w:rsidRPr="0047537B" w:rsidRDefault="00633604">
      <w:pPr>
        <w:rPr>
          <w:rFonts w:cs="ＭＳ ゴシック"/>
        </w:rPr>
      </w:pPr>
      <w:r w:rsidRPr="0047537B">
        <w:rPr>
          <w:rFonts w:cs="ＭＳ ゴシック" w:hint="eastAsia"/>
        </w:rPr>
        <w:t>■野生生物の生息状況のモニタリングや生物多様性の保全、府民理解・行動の促進</w:t>
      </w:r>
    </w:p>
    <w:p w14:paraId="74A9A351" w14:textId="77777777" w:rsidR="00E85853" w:rsidRPr="0047537B" w:rsidRDefault="00E85853">
      <w:pPr>
        <w:rPr>
          <w:rFonts w:cs="ＭＳ ゴシック"/>
        </w:rPr>
      </w:pPr>
    </w:p>
    <w:p w14:paraId="276740A4" w14:textId="164838A8" w:rsidR="00B63249" w:rsidRPr="0047537B" w:rsidRDefault="00633604">
      <w:pPr>
        <w:rPr>
          <w:rFonts w:cs="ＭＳ ゴシック"/>
        </w:rPr>
      </w:pPr>
      <w:r w:rsidRPr="0047537B">
        <w:rPr>
          <w:rFonts w:cs="ＭＳ ゴシック" w:hint="eastAsia"/>
        </w:rPr>
        <w:t>＜自然災害・沿岸域＞</w:t>
      </w:r>
    </w:p>
    <w:p w14:paraId="5CC7562D" w14:textId="284A777A" w:rsidR="00633604" w:rsidRPr="0047537B" w:rsidRDefault="00633604" w:rsidP="005E09F4">
      <w:pPr>
        <w:ind w:left="210" w:hangingChars="100" w:hanging="210"/>
        <w:rPr>
          <w:rFonts w:cs="ＭＳ ゴシック"/>
        </w:rPr>
      </w:pPr>
      <w:r w:rsidRPr="0047537B">
        <w:rPr>
          <w:rFonts w:cs="ＭＳ ゴシック" w:hint="eastAsia"/>
        </w:rPr>
        <w:t>■堤防や洪水調節施設等の整備、既存ストックの機能向上、及び「長寿命化計画」に基づく適切な維持管理</w:t>
      </w:r>
    </w:p>
    <w:p w14:paraId="07DF544F" w14:textId="5EF4D209" w:rsidR="00633604" w:rsidRPr="0047537B" w:rsidRDefault="00633604" w:rsidP="00633604">
      <w:pPr>
        <w:rPr>
          <w:rFonts w:cs="ＭＳ ゴシック"/>
        </w:rPr>
      </w:pPr>
      <w:r w:rsidRPr="0047537B">
        <w:rPr>
          <w:rFonts w:cs="ＭＳ ゴシック" w:hint="eastAsia"/>
        </w:rPr>
        <w:t>■水防体制の充実・強化、河川整備計画の点検・見直しの実施、及び災害リスク情報の掲示</w:t>
      </w:r>
    </w:p>
    <w:p w14:paraId="54DEEE9C" w14:textId="1293299E" w:rsidR="00633604" w:rsidRPr="0047537B" w:rsidRDefault="00633604" w:rsidP="00633604">
      <w:pPr>
        <w:rPr>
          <w:rFonts w:cs="ＭＳ ゴシック"/>
        </w:rPr>
      </w:pPr>
      <w:r w:rsidRPr="0047537B">
        <w:rPr>
          <w:rFonts w:cs="ＭＳ ゴシック" w:hint="eastAsia"/>
        </w:rPr>
        <w:t>■各主体と連携した災害対応体制などの整備等、「大阪府地域防災計画」に基づく水害対策</w:t>
      </w:r>
    </w:p>
    <w:p w14:paraId="25C65F2F" w14:textId="44A0562D" w:rsidR="00633604" w:rsidRPr="0047537B" w:rsidRDefault="00633604" w:rsidP="00633604">
      <w:pPr>
        <w:rPr>
          <w:rFonts w:cs="ＭＳ ゴシック"/>
        </w:rPr>
      </w:pPr>
      <w:r w:rsidRPr="0047537B">
        <w:rPr>
          <w:rFonts w:cs="ＭＳ ゴシック" w:hint="eastAsia"/>
        </w:rPr>
        <w:t>■高潮等による災害時の対応など、ソフト面の対策強化</w:t>
      </w:r>
    </w:p>
    <w:p w14:paraId="3E31262F" w14:textId="65BC475A" w:rsidR="00B63249" w:rsidRPr="0047537B" w:rsidRDefault="00633604" w:rsidP="00633604">
      <w:pPr>
        <w:rPr>
          <w:rFonts w:cs="ＭＳ ゴシック"/>
        </w:rPr>
      </w:pPr>
      <w:r w:rsidRPr="0047537B">
        <w:rPr>
          <w:rFonts w:cs="ＭＳ ゴシック" w:hint="eastAsia"/>
        </w:rPr>
        <w:t>■土砂災害防止施設の整備や土砂災害警戒区域の指定等による警戒避難体制の強化</w:t>
      </w:r>
    </w:p>
    <w:p w14:paraId="030A3326" w14:textId="4E435ACA" w:rsidR="00633604" w:rsidRPr="0047537B" w:rsidRDefault="00633604" w:rsidP="00633604">
      <w:pPr>
        <w:rPr>
          <w:rFonts w:cs="ＭＳ ゴシック"/>
        </w:rPr>
      </w:pPr>
    </w:p>
    <w:p w14:paraId="08FEE89B" w14:textId="6646CE72" w:rsidR="00633604" w:rsidRPr="0047537B" w:rsidRDefault="00633604" w:rsidP="00633604">
      <w:pPr>
        <w:rPr>
          <w:rFonts w:cs="ＭＳ ゴシック"/>
        </w:rPr>
      </w:pPr>
      <w:r w:rsidRPr="0047537B">
        <w:rPr>
          <w:rFonts w:cs="ＭＳ ゴシック" w:hint="eastAsia"/>
        </w:rPr>
        <w:t>＜健康＞</w:t>
      </w:r>
    </w:p>
    <w:p w14:paraId="665B466E" w14:textId="10BE82C8" w:rsidR="00633604" w:rsidRPr="0047537B" w:rsidRDefault="00633604" w:rsidP="005E09F4">
      <w:pPr>
        <w:ind w:left="210" w:hangingChars="100" w:hanging="210"/>
        <w:rPr>
          <w:rFonts w:cs="ＭＳ ゴシック"/>
        </w:rPr>
      </w:pPr>
      <w:r w:rsidRPr="0047537B">
        <w:rPr>
          <w:rFonts w:cs="ＭＳ ゴシック" w:hint="eastAsia"/>
        </w:rPr>
        <w:t>■気象情報の提供や注意喚起、熱中症の予防・対処法の普及啓発、発生状況等に係る情報提供等の適切な実施</w:t>
      </w:r>
    </w:p>
    <w:p w14:paraId="56A9C72C" w14:textId="6590800F" w:rsidR="00633604" w:rsidRPr="0047537B" w:rsidRDefault="00633604" w:rsidP="00633604">
      <w:pPr>
        <w:rPr>
          <w:rFonts w:cs="ＭＳ ゴシック"/>
        </w:rPr>
      </w:pPr>
      <w:r w:rsidRPr="0047537B">
        <w:rPr>
          <w:rFonts w:cs="ＭＳ ゴシック" w:hint="eastAsia"/>
        </w:rPr>
        <w:t>■暑さから身を守るための「涼む」「気づく」「備える」の３つの習慣の普及啓発の実施</w:t>
      </w:r>
    </w:p>
    <w:p w14:paraId="4A4ABB53" w14:textId="34611344" w:rsidR="00633604" w:rsidRPr="0047537B" w:rsidRDefault="00633604" w:rsidP="00633604">
      <w:pPr>
        <w:rPr>
          <w:rFonts w:cs="ＭＳ ゴシック"/>
        </w:rPr>
      </w:pPr>
      <w:r w:rsidRPr="0047537B">
        <w:rPr>
          <w:rFonts w:cs="ＭＳ ゴシック" w:hint="eastAsia"/>
        </w:rPr>
        <w:t>■国の指針に基づく蚊媒介感染症対策の実施、感染症予防への注意喚起の実施</w:t>
      </w:r>
    </w:p>
    <w:p w14:paraId="711A7FAA" w14:textId="52046A30" w:rsidR="00633604" w:rsidRPr="0047537B" w:rsidRDefault="00633604" w:rsidP="00633604">
      <w:pPr>
        <w:rPr>
          <w:rFonts w:cs="ＭＳ ゴシック"/>
          <w:u w:val="single"/>
        </w:rPr>
      </w:pPr>
      <w:r w:rsidRPr="0047537B">
        <w:rPr>
          <w:rFonts w:cs="ＭＳ ゴシック" w:hint="eastAsia"/>
          <w:u w:val="single"/>
        </w:rPr>
        <w:t>■ホームページや</w:t>
      </w:r>
      <w:r w:rsidRPr="0047537B">
        <w:rPr>
          <w:rFonts w:cs="ＭＳ ゴシック"/>
          <w:u w:val="single"/>
        </w:rPr>
        <w:t>SNS等を通じた暑さ指数、暑さ対策等に関する情報発信等の適切な実施</w:t>
      </w:r>
    </w:p>
    <w:p w14:paraId="6C02C857" w14:textId="77777777" w:rsidR="00633604" w:rsidRPr="0047537B" w:rsidRDefault="00633604" w:rsidP="00633604">
      <w:pPr>
        <w:rPr>
          <w:rFonts w:cs="ＭＳ ゴシック"/>
          <w:u w:val="single"/>
        </w:rPr>
      </w:pPr>
      <w:r w:rsidRPr="0047537B">
        <w:rPr>
          <w:rFonts w:cs="ＭＳ ゴシック" w:hint="eastAsia"/>
          <w:u w:val="single"/>
        </w:rPr>
        <w:t>■民間事業者等と連携した暑さ対策の普及啓発の実施</w:t>
      </w:r>
    </w:p>
    <w:p w14:paraId="6C549050" w14:textId="77777777" w:rsidR="00633604" w:rsidRPr="0047537B" w:rsidRDefault="00633604" w:rsidP="00633604">
      <w:pPr>
        <w:ind w:left="210" w:hangingChars="100" w:hanging="210"/>
        <w:rPr>
          <w:rFonts w:cs="ＭＳ ゴシック"/>
          <w:u w:val="single"/>
        </w:rPr>
      </w:pPr>
      <w:r w:rsidRPr="0047537B">
        <w:rPr>
          <w:rFonts w:cs="ＭＳ ゴシック" w:hint="eastAsia"/>
          <w:u w:val="single"/>
        </w:rPr>
        <w:t>■猛暑の際に外出先で暑さをしのげる涼しい空間を民間事業者に提供いただく</w:t>
      </w:r>
      <w:r w:rsidRPr="0047537B">
        <w:rPr>
          <w:rFonts w:cs="ＭＳ ゴシック"/>
          <w:u w:val="single"/>
        </w:rPr>
        <w:t xml:space="preserve"> 「おおさかクールオアシスプロジェクト」の実施</w:t>
      </w:r>
    </w:p>
    <w:p w14:paraId="468DC5A2" w14:textId="5F6622DE" w:rsidR="00633604" w:rsidRPr="0047537B" w:rsidRDefault="00633604" w:rsidP="005E09F4">
      <w:pPr>
        <w:ind w:left="210" w:hangingChars="100" w:hanging="210"/>
        <w:rPr>
          <w:rFonts w:cs="ＭＳ ゴシック"/>
          <w:u w:val="single"/>
        </w:rPr>
      </w:pPr>
      <w:r w:rsidRPr="0047537B">
        <w:rPr>
          <w:rFonts w:cs="ＭＳ ゴシック" w:hint="eastAsia"/>
          <w:u w:val="single"/>
        </w:rPr>
        <w:t>■「</w:t>
      </w:r>
      <w:r w:rsidRPr="0047537B">
        <w:rPr>
          <w:rFonts w:cs="ＭＳ ゴシック"/>
          <w:u w:val="single"/>
        </w:rPr>
        <w:t>OSAKAひんやりマップ」の公開等によるクールオアシス及びクーリングシェルターの周知、情報発信</w:t>
      </w:r>
    </w:p>
    <w:p w14:paraId="4AD783C8" w14:textId="669CA1C8" w:rsidR="00633604" w:rsidRPr="0047537B" w:rsidRDefault="00633604" w:rsidP="00633604">
      <w:pPr>
        <w:rPr>
          <w:rFonts w:cs="ＭＳ ゴシック"/>
          <w:u w:val="single"/>
        </w:rPr>
      </w:pPr>
      <w:r w:rsidRPr="0047537B">
        <w:rPr>
          <w:rFonts w:cs="ＭＳ ゴシック" w:hint="eastAsia"/>
          <w:u w:val="single"/>
        </w:rPr>
        <w:t>■</w:t>
      </w:r>
      <w:r w:rsidR="00066188" w:rsidRPr="00E95B11">
        <w:rPr>
          <w:rFonts w:cs="ＭＳ ゴシック" w:hint="eastAsia"/>
          <w:u w:val="single"/>
        </w:rPr>
        <w:t>学校</w:t>
      </w:r>
      <w:r w:rsidRPr="00E95B11">
        <w:rPr>
          <w:rFonts w:cs="ＭＳ ゴシック" w:hint="eastAsia"/>
          <w:u w:val="single"/>
        </w:rPr>
        <w:t>に向</w:t>
      </w:r>
      <w:r w:rsidRPr="0047537B">
        <w:rPr>
          <w:rFonts w:cs="ＭＳ ゴシック" w:hint="eastAsia"/>
          <w:u w:val="single"/>
        </w:rPr>
        <w:t>けた熱中症予防・対処法の普及啓発を強化</w:t>
      </w:r>
    </w:p>
    <w:p w14:paraId="37745515" w14:textId="3439A0F6" w:rsidR="00633604" w:rsidRPr="0047537B" w:rsidRDefault="00633604" w:rsidP="00633604">
      <w:pPr>
        <w:rPr>
          <w:rFonts w:cs="ＭＳ ゴシック"/>
        </w:rPr>
      </w:pPr>
    </w:p>
    <w:p w14:paraId="21E0CCA5" w14:textId="72B27BBC" w:rsidR="00633604" w:rsidRPr="0047537B" w:rsidRDefault="00633604" w:rsidP="00633604">
      <w:pPr>
        <w:rPr>
          <w:rFonts w:cs="ＭＳ ゴシック"/>
        </w:rPr>
      </w:pPr>
      <w:r w:rsidRPr="0047537B">
        <w:rPr>
          <w:rFonts w:cs="ＭＳ ゴシック" w:hint="eastAsia"/>
        </w:rPr>
        <w:t>＜産業・経済活動＞</w:t>
      </w:r>
    </w:p>
    <w:p w14:paraId="5928C536" w14:textId="0A1952CE" w:rsidR="00633604" w:rsidRPr="0047537B" w:rsidRDefault="00633604" w:rsidP="00633604">
      <w:pPr>
        <w:rPr>
          <w:rFonts w:cs="ＭＳ ゴシック"/>
        </w:rPr>
      </w:pPr>
      <w:r w:rsidRPr="0047537B">
        <w:rPr>
          <w:rFonts w:cs="ＭＳ ゴシック" w:hint="eastAsia"/>
        </w:rPr>
        <w:t>■暑さ対策に留意した取組を推進</w:t>
      </w:r>
    </w:p>
    <w:p w14:paraId="2418C6FD" w14:textId="4A9F9078" w:rsidR="00633604" w:rsidRPr="0047537B" w:rsidRDefault="00633604" w:rsidP="00633604">
      <w:pPr>
        <w:rPr>
          <w:rFonts w:cs="ＭＳ ゴシック"/>
        </w:rPr>
      </w:pPr>
      <w:r w:rsidRPr="0047537B">
        <w:rPr>
          <w:rFonts w:cs="ＭＳ ゴシック" w:hint="eastAsia"/>
        </w:rPr>
        <w:t>■事業活動における気候変動による影響リスクの検討・評価の促進</w:t>
      </w:r>
    </w:p>
    <w:p w14:paraId="5B9C2491" w14:textId="231BBCE8" w:rsidR="00633604" w:rsidRPr="0047537B" w:rsidRDefault="00633604" w:rsidP="00633604">
      <w:pPr>
        <w:rPr>
          <w:rFonts w:cs="ＭＳ ゴシック"/>
        </w:rPr>
      </w:pPr>
      <w:r w:rsidRPr="0047537B">
        <w:rPr>
          <w:rFonts w:cs="ＭＳ ゴシック" w:hint="eastAsia"/>
        </w:rPr>
        <w:t>■適応をビジネス機会と捉えた事業展開の促進</w:t>
      </w:r>
    </w:p>
    <w:p w14:paraId="5B473DB7" w14:textId="5CE4E1FE" w:rsidR="00633604" w:rsidRPr="0047537B" w:rsidRDefault="00633604" w:rsidP="00633604">
      <w:pPr>
        <w:rPr>
          <w:rFonts w:cs="ＭＳ ゴシック"/>
        </w:rPr>
      </w:pPr>
      <w:r w:rsidRPr="0047537B">
        <w:rPr>
          <w:rFonts w:cs="ＭＳ ゴシック" w:hint="eastAsia"/>
        </w:rPr>
        <w:t>■旅行者の安全確保</w:t>
      </w:r>
    </w:p>
    <w:p w14:paraId="1651E0A7" w14:textId="68794AEC" w:rsidR="00633604" w:rsidRDefault="00633604" w:rsidP="00633604">
      <w:pPr>
        <w:rPr>
          <w:rFonts w:cs="ＭＳ ゴシック"/>
        </w:rPr>
      </w:pPr>
    </w:p>
    <w:p w14:paraId="2CC441ED" w14:textId="633AB587" w:rsidR="00633604" w:rsidRPr="0047537B" w:rsidRDefault="00633604" w:rsidP="00633604">
      <w:pPr>
        <w:rPr>
          <w:rFonts w:cs="ＭＳ ゴシック"/>
        </w:rPr>
      </w:pPr>
      <w:r w:rsidRPr="0047537B">
        <w:rPr>
          <w:rFonts w:cs="ＭＳ ゴシック" w:hint="eastAsia"/>
        </w:rPr>
        <w:lastRenderedPageBreak/>
        <w:t>＜府民生活・都市生活＞</w:t>
      </w:r>
    </w:p>
    <w:p w14:paraId="1F7F8932" w14:textId="7BF055A9" w:rsidR="00633604" w:rsidRPr="0047537B" w:rsidRDefault="00633604" w:rsidP="00633604">
      <w:pPr>
        <w:rPr>
          <w:rFonts w:cs="ＭＳ ゴシック"/>
        </w:rPr>
      </w:pPr>
      <w:r w:rsidRPr="0047537B">
        <w:rPr>
          <w:rFonts w:cs="ＭＳ ゴシック" w:hint="eastAsia"/>
        </w:rPr>
        <w:t>■インフラ・ライフラインの機能の確保や安全性の高い道路網の整備等</w:t>
      </w:r>
    </w:p>
    <w:p w14:paraId="5E52EAA3" w14:textId="025AB283" w:rsidR="00633604" w:rsidRPr="0047537B" w:rsidRDefault="00633604">
      <w:pPr>
        <w:ind w:left="210" w:hangingChars="100" w:hanging="210"/>
        <w:rPr>
          <w:rFonts w:cs="ＭＳ ゴシック"/>
        </w:rPr>
      </w:pPr>
      <w:r w:rsidRPr="0047537B">
        <w:rPr>
          <w:rFonts w:cs="ＭＳ ゴシック" w:hint="eastAsia"/>
        </w:rPr>
        <w:t>■街路樹等の整備による日射に遮蔽、建物や敷地、道路等におけるミスト散布など、屋外空間における夏の昼間の暑熱環境を改善するためのクールスポットの創出や交通インフラ整備による人工排熱の低減</w:t>
      </w:r>
    </w:p>
    <w:p w14:paraId="6C7F056F" w14:textId="3D660D23" w:rsidR="000242A9" w:rsidRPr="0047537B" w:rsidRDefault="000242A9">
      <w:pPr>
        <w:ind w:left="210" w:hangingChars="100" w:hanging="210"/>
        <w:rPr>
          <w:rFonts w:cs="ＭＳ ゴシック"/>
        </w:rPr>
      </w:pPr>
    </w:p>
    <w:p w14:paraId="0F12C39F" w14:textId="272E4E55" w:rsidR="000242A9" w:rsidRPr="00AE6C02" w:rsidRDefault="000242A9">
      <w:pPr>
        <w:ind w:left="210" w:hangingChars="100" w:hanging="210"/>
        <w:rPr>
          <w:rFonts w:cs="ＭＳ ゴシック"/>
          <w:u w:val="single"/>
        </w:rPr>
      </w:pPr>
      <w:r w:rsidRPr="00AE6C02">
        <w:rPr>
          <w:rFonts w:cs="ＭＳ ゴシック"/>
          <w:u w:val="single"/>
        </w:rPr>
        <w:t>(c)ヒートアイランド対策</w:t>
      </w:r>
    </w:p>
    <w:p w14:paraId="6937965D" w14:textId="0D60B7C3" w:rsidR="008762D0" w:rsidRDefault="008762D0">
      <w:pPr>
        <w:ind w:left="210" w:hangingChars="100" w:hanging="210"/>
        <w:rPr>
          <w:rFonts w:cs="ＭＳ ゴシック"/>
        </w:rPr>
      </w:pPr>
      <w:r w:rsidRPr="0047537B">
        <w:rPr>
          <w:rFonts w:cs="ＭＳ ゴシック" w:hint="eastAsia"/>
        </w:rPr>
        <w:t>＜適応策の普及検討＞</w:t>
      </w:r>
    </w:p>
    <w:p w14:paraId="52765DA6" w14:textId="586F5913" w:rsidR="00095E18" w:rsidRPr="0047537B" w:rsidRDefault="00095E18">
      <w:pPr>
        <w:ind w:left="210" w:hangingChars="100" w:hanging="210"/>
        <w:rPr>
          <w:rFonts w:cs="ＭＳ ゴシック"/>
        </w:rPr>
      </w:pPr>
      <w:r w:rsidRPr="00095E18">
        <w:rPr>
          <w:rFonts w:cs="ＭＳ ゴシック" w:hint="eastAsia"/>
        </w:rPr>
        <w:t>■おおさか気候変動適応センターと連携したイベント等の実施</w:t>
      </w:r>
    </w:p>
    <w:p w14:paraId="16738DC0" w14:textId="43F8B2D8" w:rsidR="008762D0" w:rsidRPr="0047537B" w:rsidRDefault="008762D0" w:rsidP="008762D0">
      <w:pPr>
        <w:ind w:left="210" w:hangingChars="100" w:hanging="210"/>
        <w:rPr>
          <w:rFonts w:cs="ＭＳ ゴシック"/>
        </w:rPr>
      </w:pPr>
      <w:r w:rsidRPr="0047537B">
        <w:rPr>
          <w:rFonts w:cs="ＭＳ ゴシック" w:hint="eastAsia"/>
        </w:rPr>
        <w:t>■他の自治体等が実施している適応策に関する情報収集及び普及</w:t>
      </w:r>
    </w:p>
    <w:p w14:paraId="26215B0B" w14:textId="074BA21F" w:rsidR="000242A9" w:rsidRPr="0047537B" w:rsidRDefault="000242A9">
      <w:pPr>
        <w:ind w:left="210" w:hangingChars="100" w:hanging="210"/>
        <w:rPr>
          <w:rFonts w:cs="ＭＳ ゴシック"/>
        </w:rPr>
      </w:pPr>
    </w:p>
    <w:p w14:paraId="7B9727DF" w14:textId="6CD066FF" w:rsidR="008762D0" w:rsidRPr="0047537B" w:rsidRDefault="008762D0">
      <w:pPr>
        <w:ind w:left="210" w:hangingChars="100" w:hanging="210"/>
        <w:rPr>
          <w:rFonts w:cs="ＭＳ ゴシック"/>
        </w:rPr>
      </w:pPr>
      <w:r w:rsidRPr="0047537B">
        <w:rPr>
          <w:rFonts w:cs="ＭＳ ゴシック" w:hint="eastAsia"/>
        </w:rPr>
        <w:t>＜クールスポットの創出等＞</w:t>
      </w:r>
    </w:p>
    <w:p w14:paraId="426CB32C" w14:textId="49607E34" w:rsidR="008762D0" w:rsidRPr="0047537B" w:rsidRDefault="008762D0" w:rsidP="008762D0">
      <w:pPr>
        <w:ind w:left="210" w:hangingChars="100" w:hanging="210"/>
        <w:rPr>
          <w:rFonts w:cs="ＭＳ ゴシック"/>
        </w:rPr>
      </w:pPr>
      <w:r w:rsidRPr="0047537B">
        <w:rPr>
          <w:rFonts w:cs="ＭＳ ゴシック" w:hint="eastAsia"/>
        </w:rPr>
        <w:t>■対策効果の高い場所でのクールスポットの創出</w:t>
      </w:r>
    </w:p>
    <w:p w14:paraId="7F43D36C" w14:textId="77777777" w:rsidR="002258BE" w:rsidRPr="0047537B" w:rsidRDefault="002258BE" w:rsidP="002258BE">
      <w:pPr>
        <w:rPr>
          <w:rFonts w:cs="ＭＳ ゴシック"/>
        </w:rPr>
      </w:pPr>
      <w:r w:rsidRPr="0047537B">
        <w:rPr>
          <w:rFonts w:cs="ＭＳ ゴシック" w:hint="eastAsia"/>
        </w:rPr>
        <w:t>＜具体的な取組例＞</w:t>
      </w:r>
    </w:p>
    <w:p w14:paraId="23C110A4" w14:textId="1E4F36AF" w:rsidR="006D0DB3" w:rsidRPr="0047537B" w:rsidRDefault="006D0DB3" w:rsidP="006D0DB3">
      <w:pPr>
        <w:ind w:left="210" w:hangingChars="100" w:hanging="210"/>
        <w:rPr>
          <w:rFonts w:cs="ＭＳ ゴシック"/>
          <w:u w:val="wave"/>
        </w:rPr>
      </w:pPr>
      <w:r w:rsidRPr="0047537B">
        <w:rPr>
          <w:rFonts w:cs="ＭＳ ゴシック" w:hint="eastAsia"/>
          <w:u w:val="wave"/>
        </w:rPr>
        <w:t>○</w:t>
      </w:r>
      <w:r w:rsidR="00095E18" w:rsidRPr="00095E18">
        <w:rPr>
          <w:rFonts w:cs="ＭＳ ゴシック" w:hint="eastAsia"/>
          <w:u w:val="wave"/>
        </w:rPr>
        <w:t>市町村や民間事業者等と連携して暑さをしのげる涼しい空間の活用を促進</w:t>
      </w:r>
    </w:p>
    <w:p w14:paraId="40A8176E" w14:textId="5BDB31DC" w:rsidR="006D0DB3" w:rsidRPr="00E95B11" w:rsidRDefault="006D0DB3" w:rsidP="006D0DB3">
      <w:pPr>
        <w:ind w:left="210" w:hangingChars="100" w:hanging="210"/>
        <w:rPr>
          <w:rFonts w:cs="ＭＳ ゴシック"/>
          <w:u w:val="wave"/>
        </w:rPr>
      </w:pPr>
      <w:r w:rsidRPr="0047537B">
        <w:rPr>
          <w:rFonts w:cs="ＭＳ ゴシック"/>
          <w:u w:val="wave"/>
        </w:rPr>
        <w:t>○</w:t>
      </w:r>
      <w:r w:rsidR="00095E18" w:rsidRPr="00095E18">
        <w:rPr>
          <w:rFonts w:cs="ＭＳ ゴシック" w:hint="eastAsia"/>
          <w:u w:val="wave"/>
        </w:rPr>
        <w:t>下水</w:t>
      </w:r>
      <w:r w:rsidR="00095E18" w:rsidRPr="00E95B11">
        <w:rPr>
          <w:rFonts w:cs="ＭＳ ゴシック" w:hint="eastAsia"/>
          <w:u w:val="wave"/>
        </w:rPr>
        <w:t>処理水の提供や道具の貸出などによる打ち水の普及促進</w:t>
      </w:r>
    </w:p>
    <w:p w14:paraId="530642EF" w14:textId="77777777" w:rsidR="00440D06" w:rsidRPr="0047537B" w:rsidRDefault="00440D06" w:rsidP="008762D0">
      <w:pPr>
        <w:ind w:left="210" w:hangingChars="100" w:hanging="210"/>
        <w:rPr>
          <w:rFonts w:cs="ＭＳ ゴシック"/>
        </w:rPr>
      </w:pPr>
    </w:p>
    <w:p w14:paraId="614A78AD" w14:textId="3A0AFFDB" w:rsidR="000242A9" w:rsidRPr="0047537B" w:rsidRDefault="008762D0" w:rsidP="008762D0">
      <w:pPr>
        <w:ind w:left="210" w:hangingChars="100" w:hanging="210"/>
        <w:rPr>
          <w:rFonts w:cs="ＭＳ ゴシック"/>
        </w:rPr>
      </w:pPr>
      <w:r w:rsidRPr="0047537B">
        <w:rPr>
          <w:rFonts w:cs="ＭＳ ゴシック" w:hint="eastAsia"/>
        </w:rPr>
        <w:t>■公園や公開空地等のクールスポットのネットワーク化</w:t>
      </w:r>
    </w:p>
    <w:p w14:paraId="6E9E7524" w14:textId="77777777" w:rsidR="002258BE" w:rsidRPr="0047537B" w:rsidRDefault="002258BE" w:rsidP="002258BE">
      <w:pPr>
        <w:rPr>
          <w:rFonts w:cs="ＭＳ ゴシック"/>
        </w:rPr>
      </w:pPr>
      <w:r w:rsidRPr="0047537B">
        <w:rPr>
          <w:rFonts w:cs="ＭＳ ゴシック" w:hint="eastAsia"/>
        </w:rPr>
        <w:t>＜具体的な取組例＞</w:t>
      </w:r>
    </w:p>
    <w:p w14:paraId="3A71E5D7" w14:textId="7FB5A741" w:rsidR="008762D0" w:rsidRPr="0047537B" w:rsidRDefault="00440D06">
      <w:pPr>
        <w:ind w:left="210" w:hangingChars="100" w:hanging="210"/>
        <w:rPr>
          <w:rFonts w:cs="ＭＳ ゴシック"/>
          <w:u w:val="wave"/>
        </w:rPr>
      </w:pPr>
      <w:r w:rsidRPr="0047537B">
        <w:rPr>
          <w:rFonts w:cs="ＭＳ ゴシック" w:hint="eastAsia"/>
          <w:u w:val="wave"/>
        </w:rPr>
        <w:t>○</w:t>
      </w:r>
      <w:r w:rsidR="00095E18" w:rsidRPr="00095E18">
        <w:rPr>
          <w:rFonts w:cs="ＭＳ ゴシック" w:hint="eastAsia"/>
          <w:u w:val="wave"/>
        </w:rPr>
        <w:t>連続した緑陰形成を推進し、公園や公開空地等のクールスポットをネットワーク化する街路樹の適切な維持管理【再掲】</w:t>
      </w:r>
    </w:p>
    <w:p w14:paraId="11F44D01" w14:textId="77777777" w:rsidR="00440D06" w:rsidRPr="0047537B" w:rsidRDefault="00440D06">
      <w:pPr>
        <w:ind w:left="210" w:hangingChars="100" w:hanging="210"/>
        <w:rPr>
          <w:rFonts w:cs="ＭＳ ゴシック"/>
        </w:rPr>
      </w:pPr>
    </w:p>
    <w:p w14:paraId="35CC3A36" w14:textId="7E7CB304" w:rsidR="008762D0" w:rsidRPr="0047537B" w:rsidRDefault="008762D0">
      <w:pPr>
        <w:ind w:left="210" w:hangingChars="100" w:hanging="210"/>
        <w:rPr>
          <w:rFonts w:cs="ＭＳ ゴシック"/>
        </w:rPr>
      </w:pPr>
      <w:r w:rsidRPr="0047537B">
        <w:rPr>
          <w:rFonts w:cs="ＭＳ ゴシック" w:hint="eastAsia"/>
        </w:rPr>
        <w:t>＜クールスポットの周知・活用＞</w:t>
      </w:r>
    </w:p>
    <w:p w14:paraId="10ECA382" w14:textId="7036F725" w:rsidR="008762D0" w:rsidRPr="0047537B" w:rsidRDefault="008762D0">
      <w:pPr>
        <w:ind w:left="210" w:hangingChars="100" w:hanging="210"/>
        <w:rPr>
          <w:rFonts w:cs="ＭＳ ゴシック"/>
        </w:rPr>
      </w:pPr>
      <w:r w:rsidRPr="0047537B">
        <w:rPr>
          <w:rFonts w:cs="ＭＳ ゴシック" w:hint="eastAsia"/>
        </w:rPr>
        <w:t>■マップやホームページ等を活用した身近なクールスポットの周知と活用</w:t>
      </w:r>
    </w:p>
    <w:p w14:paraId="439D9800" w14:textId="77777777" w:rsidR="002258BE" w:rsidRPr="0047537B" w:rsidRDefault="002258BE" w:rsidP="002258BE">
      <w:pPr>
        <w:rPr>
          <w:rFonts w:cs="ＭＳ ゴシック"/>
        </w:rPr>
      </w:pPr>
      <w:r w:rsidRPr="0047537B">
        <w:rPr>
          <w:rFonts w:cs="ＭＳ ゴシック" w:hint="eastAsia"/>
        </w:rPr>
        <w:t>＜具体的な取組例＞</w:t>
      </w:r>
    </w:p>
    <w:p w14:paraId="36832B9A" w14:textId="4F796A61" w:rsidR="00440D06" w:rsidRPr="0047537B" w:rsidRDefault="00440D06" w:rsidP="00440D06">
      <w:pPr>
        <w:ind w:left="210" w:hangingChars="100" w:hanging="210"/>
        <w:rPr>
          <w:rFonts w:cs="ＭＳ ゴシック"/>
          <w:u w:val="wave"/>
        </w:rPr>
      </w:pPr>
      <w:r w:rsidRPr="0047537B">
        <w:rPr>
          <w:rFonts w:cs="ＭＳ ゴシック" w:hint="eastAsia"/>
          <w:u w:val="wave"/>
        </w:rPr>
        <w:t>○</w:t>
      </w:r>
      <w:r w:rsidR="00095E18" w:rsidRPr="00095E18">
        <w:rPr>
          <w:rFonts w:cs="ＭＳ ゴシック" w:hint="eastAsia"/>
          <w:u w:val="wave"/>
        </w:rPr>
        <w:t>マップ等の作成により身近にある暑さをしのげる涼しい空間の活用を促進</w:t>
      </w:r>
    </w:p>
    <w:p w14:paraId="07B44AC5" w14:textId="6115192B" w:rsidR="00440D06" w:rsidRPr="0047537B" w:rsidRDefault="00440D06" w:rsidP="005E09F4">
      <w:pPr>
        <w:ind w:left="210" w:hangingChars="100" w:hanging="210"/>
        <w:rPr>
          <w:rFonts w:cs="ＭＳ ゴシック"/>
          <w:u w:val="wave"/>
        </w:rPr>
      </w:pPr>
      <w:r w:rsidRPr="0047537B">
        <w:rPr>
          <w:rFonts w:cs="ＭＳ ゴシック"/>
          <w:u w:val="wave"/>
        </w:rPr>
        <w:t>○</w:t>
      </w:r>
      <w:r w:rsidR="00095E18" w:rsidRPr="00095E18">
        <w:rPr>
          <w:rFonts w:cs="ＭＳ ゴシック" w:hint="eastAsia"/>
          <w:u w:val="wave"/>
        </w:rPr>
        <w:t>熱中症リスクを低減するための方法をホームページ等にて情報発信</w:t>
      </w:r>
    </w:p>
    <w:p w14:paraId="58786E59" w14:textId="77777777" w:rsidR="00655592" w:rsidRDefault="00655592">
      <w:pPr>
        <w:rPr>
          <w:rFonts w:ascii="ＭＳ ゴシック" w:eastAsia="ＭＳ ゴシック" w:hAnsi="ＭＳ ゴシック" w:cs="ＭＳ ゴシック"/>
          <w:sz w:val="24"/>
          <w:szCs w:val="24"/>
        </w:rPr>
      </w:pPr>
      <w:r>
        <w:br w:type="page"/>
      </w:r>
    </w:p>
    <w:p w14:paraId="00000417" w14:textId="77777777" w:rsidR="0071476F" w:rsidRDefault="00353F8A">
      <w:pPr>
        <w:pStyle w:val="1"/>
      </w:pPr>
      <w:bookmarkStart w:id="48" w:name="_Toc213418744"/>
      <w:r>
        <w:lastRenderedPageBreak/>
        <w:t>参考資料</w:t>
      </w:r>
      <w:bookmarkEnd w:id="48"/>
    </w:p>
    <w:p w14:paraId="00000418" w14:textId="77777777" w:rsidR="0071476F" w:rsidRDefault="0071476F"/>
    <w:p w14:paraId="00000419" w14:textId="533C4180" w:rsidR="0071476F" w:rsidRDefault="00353F8A">
      <w:pPr>
        <w:pStyle w:val="1"/>
      </w:pPr>
      <w:bookmarkStart w:id="49" w:name="_Toc213418745"/>
      <w:r>
        <w:t xml:space="preserve">１　大阪府環境審議会 </w:t>
      </w:r>
      <w:r w:rsidR="00E14133">
        <w:rPr>
          <w:rFonts w:hint="eastAsia"/>
        </w:rPr>
        <w:t>気候変動対策</w:t>
      </w:r>
      <w:r>
        <w:t>部会</w:t>
      </w:r>
      <w:r w:rsidR="00E14133">
        <w:rPr>
          <w:rFonts w:hint="eastAsia"/>
        </w:rPr>
        <w:t xml:space="preserve">　</w:t>
      </w:r>
      <w:r>
        <w:t>委員名簿</w:t>
      </w:r>
      <w:bookmarkEnd w:id="49"/>
    </w:p>
    <w:p w14:paraId="0000041A" w14:textId="77777777" w:rsidR="0071476F" w:rsidRDefault="0071476F"/>
    <w:tbl>
      <w:tblPr>
        <w:tblStyle w:val="27"/>
        <w:tblW w:w="9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4"/>
        <w:gridCol w:w="6438"/>
        <w:gridCol w:w="1670"/>
      </w:tblGrid>
      <w:tr w:rsidR="0071476F" w14:paraId="7CBB5D62" w14:textId="77777777">
        <w:trPr>
          <w:trHeight w:val="510"/>
        </w:trPr>
        <w:tc>
          <w:tcPr>
            <w:tcW w:w="1634" w:type="dxa"/>
            <w:shd w:val="clear" w:color="auto" w:fill="EEECE1"/>
            <w:vAlign w:val="center"/>
          </w:tcPr>
          <w:p w14:paraId="0000041B"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氏名</w:t>
            </w:r>
          </w:p>
        </w:tc>
        <w:tc>
          <w:tcPr>
            <w:tcW w:w="6438" w:type="dxa"/>
            <w:shd w:val="clear" w:color="auto" w:fill="EEECE1"/>
            <w:vAlign w:val="center"/>
          </w:tcPr>
          <w:p w14:paraId="0000041C"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所属</w:t>
            </w:r>
          </w:p>
        </w:tc>
        <w:tc>
          <w:tcPr>
            <w:tcW w:w="1670" w:type="dxa"/>
            <w:shd w:val="clear" w:color="auto" w:fill="EEECE1"/>
            <w:vAlign w:val="center"/>
          </w:tcPr>
          <w:p w14:paraId="0000041D"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備考</w:t>
            </w:r>
          </w:p>
        </w:tc>
      </w:tr>
      <w:tr w:rsidR="0071476F" w14:paraId="3AFA7CB3" w14:textId="77777777">
        <w:trPr>
          <w:trHeight w:val="624"/>
        </w:trPr>
        <w:tc>
          <w:tcPr>
            <w:tcW w:w="1634" w:type="dxa"/>
            <w:vAlign w:val="center"/>
          </w:tcPr>
          <w:p w14:paraId="0000041E" w14:textId="169DA103" w:rsidR="0071476F" w:rsidRPr="00E14133" w:rsidRDefault="00E14133" w:rsidP="008A2BBD">
            <w:pPr>
              <w:jc w:val="cente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岩前　篤</w:t>
            </w:r>
          </w:p>
        </w:tc>
        <w:tc>
          <w:tcPr>
            <w:tcW w:w="6438" w:type="dxa"/>
            <w:vAlign w:val="center"/>
          </w:tcPr>
          <w:p w14:paraId="0000041F" w14:textId="22B53125" w:rsidR="0071476F" w:rsidRPr="00E14133" w:rsidRDefault="00E14133" w:rsidP="008A2BBD">
            <w:pPr>
              <w:rPr>
                <w:rFonts w:ascii="ＭＳ 明朝" w:eastAsia="ＭＳ 明朝" w:hAnsi="ＭＳ 明朝" w:cs="ＭＳ 明朝"/>
                <w:sz w:val="22"/>
                <w:szCs w:val="22"/>
              </w:rPr>
            </w:pPr>
            <w:r w:rsidRPr="00E14133">
              <w:rPr>
                <w:rFonts w:ascii="ＭＳ 明朝" w:eastAsia="ＭＳ 明朝" w:hAnsi="ＭＳ 明朝" w:cs="ＭＳ 明朝" w:hint="eastAsia"/>
                <w:color w:val="000000"/>
                <w:sz w:val="22"/>
                <w:szCs w:val="22"/>
              </w:rPr>
              <w:t>近畿大学教授</w:t>
            </w:r>
          </w:p>
        </w:tc>
        <w:tc>
          <w:tcPr>
            <w:tcW w:w="1670" w:type="dxa"/>
            <w:vAlign w:val="center"/>
          </w:tcPr>
          <w:p w14:paraId="00000420" w14:textId="7CAD9A8A" w:rsidR="0071476F" w:rsidRPr="00E14133" w:rsidRDefault="00E14133" w:rsidP="008A2BBD">
            <w:pPr>
              <w:jc w:val="center"/>
              <w:rPr>
                <w:rFonts w:ascii="ＭＳ 明朝" w:eastAsia="ＭＳ 明朝" w:hAnsi="ＭＳ 明朝" w:cs="ＭＳ 明朝"/>
                <w:sz w:val="22"/>
                <w:szCs w:val="22"/>
              </w:rPr>
            </w:pPr>
            <w:r w:rsidRPr="00E14133">
              <w:rPr>
                <w:rFonts w:ascii="ＭＳ 明朝" w:eastAsia="ＭＳ 明朝" w:hAnsi="ＭＳ 明朝" w:cs="ＭＳ 明朝"/>
                <w:sz w:val="22"/>
                <w:szCs w:val="22"/>
              </w:rPr>
              <w:t>部会長</w:t>
            </w:r>
          </w:p>
        </w:tc>
      </w:tr>
      <w:tr w:rsidR="00E14133" w14:paraId="57B9C0F2" w14:textId="77777777">
        <w:trPr>
          <w:trHeight w:val="624"/>
        </w:trPr>
        <w:tc>
          <w:tcPr>
            <w:tcW w:w="1634" w:type="dxa"/>
            <w:vAlign w:val="center"/>
          </w:tcPr>
          <w:p w14:paraId="42508BB6" w14:textId="3DD38366" w:rsidR="00E14133" w:rsidRPr="00E14133" w:rsidRDefault="00E14133" w:rsidP="008A2BBD">
            <w:pPr>
              <w:jc w:val="center"/>
              <w:rPr>
                <w:rFonts w:ascii="ＭＳ 明朝" w:eastAsia="ＭＳ 明朝" w:hAnsi="ＭＳ 明朝"/>
                <w:sz w:val="22"/>
                <w:szCs w:val="22"/>
              </w:rPr>
            </w:pPr>
            <w:r w:rsidRPr="00E14133">
              <w:rPr>
                <w:rFonts w:ascii="ＭＳ 明朝" w:eastAsia="ＭＳ 明朝" w:hAnsi="ＭＳ 明朝" w:hint="eastAsia"/>
                <w:sz w:val="22"/>
                <w:szCs w:val="22"/>
              </w:rPr>
              <w:t>川合　早苗</w:t>
            </w:r>
          </w:p>
        </w:tc>
        <w:tc>
          <w:tcPr>
            <w:tcW w:w="6438" w:type="dxa"/>
            <w:vAlign w:val="center"/>
          </w:tcPr>
          <w:p w14:paraId="270C8E06" w14:textId="0F7C0BA4" w:rsidR="00E14133" w:rsidRPr="00E14133" w:rsidRDefault="00E14133" w:rsidP="008A2BBD">
            <w:pPr>
              <w:rPr>
                <w:rFonts w:ascii="ＭＳ 明朝" w:eastAsia="ＭＳ 明朝" w:hAnsi="ＭＳ 明朝"/>
                <w:color w:val="000000"/>
                <w:sz w:val="22"/>
                <w:szCs w:val="22"/>
              </w:rPr>
            </w:pPr>
            <w:r w:rsidRPr="00E14133">
              <w:rPr>
                <w:rFonts w:ascii="ＭＳ 明朝" w:eastAsia="ＭＳ 明朝" w:hAnsi="ＭＳ 明朝" w:hint="eastAsia"/>
                <w:color w:val="000000"/>
                <w:sz w:val="22"/>
                <w:szCs w:val="22"/>
              </w:rPr>
              <w:t>全国消費者生活相談員協会関西支部副支部長</w:t>
            </w:r>
          </w:p>
        </w:tc>
        <w:tc>
          <w:tcPr>
            <w:tcW w:w="1670" w:type="dxa"/>
            <w:vAlign w:val="center"/>
          </w:tcPr>
          <w:p w14:paraId="27B14BE8" w14:textId="77777777" w:rsidR="00E14133" w:rsidRPr="00E14133" w:rsidRDefault="00E14133" w:rsidP="008A2BBD">
            <w:pPr>
              <w:jc w:val="center"/>
              <w:rPr>
                <w:rFonts w:ascii="ＭＳ 明朝" w:eastAsia="ＭＳ 明朝" w:hAnsi="ＭＳ 明朝"/>
                <w:sz w:val="22"/>
                <w:szCs w:val="22"/>
              </w:rPr>
            </w:pPr>
          </w:p>
        </w:tc>
      </w:tr>
      <w:tr w:rsidR="0071476F" w14:paraId="368EC1DC" w14:textId="77777777">
        <w:trPr>
          <w:trHeight w:val="624"/>
        </w:trPr>
        <w:tc>
          <w:tcPr>
            <w:tcW w:w="1634" w:type="dxa"/>
            <w:vAlign w:val="center"/>
          </w:tcPr>
          <w:p w14:paraId="00000421"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color w:val="000000"/>
                <w:sz w:val="22"/>
                <w:szCs w:val="22"/>
              </w:rPr>
              <w:t>小杉　隆信</w:t>
            </w:r>
          </w:p>
        </w:tc>
        <w:tc>
          <w:tcPr>
            <w:tcW w:w="6438" w:type="dxa"/>
            <w:vAlign w:val="center"/>
          </w:tcPr>
          <w:p w14:paraId="00000422" w14:textId="77777777" w:rsidR="0071476F" w:rsidRDefault="00353F8A" w:rsidP="008A2BBD">
            <w:pPr>
              <w:rPr>
                <w:rFonts w:ascii="ＭＳ 明朝" w:eastAsia="ＭＳ 明朝" w:hAnsi="ＭＳ 明朝" w:cs="ＭＳ 明朝"/>
                <w:sz w:val="22"/>
                <w:szCs w:val="22"/>
              </w:rPr>
            </w:pPr>
            <w:r>
              <w:rPr>
                <w:rFonts w:ascii="ＭＳ 明朝" w:eastAsia="ＭＳ 明朝" w:hAnsi="ＭＳ 明朝" w:cs="ＭＳ 明朝"/>
                <w:color w:val="000000"/>
                <w:sz w:val="22"/>
                <w:szCs w:val="22"/>
              </w:rPr>
              <w:t>立命館大学教授</w:t>
            </w:r>
          </w:p>
        </w:tc>
        <w:tc>
          <w:tcPr>
            <w:tcW w:w="1670" w:type="dxa"/>
            <w:vAlign w:val="center"/>
          </w:tcPr>
          <w:p w14:paraId="00000423"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部会長代理</w:t>
            </w:r>
          </w:p>
        </w:tc>
      </w:tr>
      <w:tr w:rsidR="0071476F" w14:paraId="24137F4E" w14:textId="77777777">
        <w:trPr>
          <w:trHeight w:val="624"/>
        </w:trPr>
        <w:tc>
          <w:tcPr>
            <w:tcW w:w="9742" w:type="dxa"/>
            <w:gridSpan w:val="3"/>
            <w:vAlign w:val="center"/>
          </w:tcPr>
          <w:p w14:paraId="00000430" w14:textId="7AFEBC60" w:rsidR="0071476F" w:rsidRDefault="00353F8A" w:rsidP="008A2BBD">
            <w:pPr>
              <w:jc w:val="right"/>
              <w:rPr>
                <w:rFonts w:ascii="ＭＳ 明朝" w:eastAsia="ＭＳ 明朝" w:hAnsi="ＭＳ 明朝" w:cs="ＭＳ 明朝"/>
                <w:sz w:val="22"/>
                <w:szCs w:val="22"/>
              </w:rPr>
            </w:pPr>
            <w:r>
              <w:rPr>
                <w:rFonts w:ascii="ＭＳ 明朝" w:eastAsia="ＭＳ 明朝" w:hAnsi="ＭＳ 明朝" w:cs="ＭＳ 明朝"/>
                <w:sz w:val="22"/>
                <w:szCs w:val="22"/>
              </w:rPr>
              <w:t>以上、環境審議会委員　計</w:t>
            </w:r>
            <w:r w:rsidR="00E14133">
              <w:rPr>
                <w:rFonts w:ascii="ＭＳ 明朝" w:eastAsia="ＭＳ 明朝" w:hAnsi="ＭＳ 明朝" w:cs="ＭＳ 明朝" w:hint="eastAsia"/>
                <w:sz w:val="22"/>
                <w:szCs w:val="22"/>
              </w:rPr>
              <w:t>３</w:t>
            </w:r>
            <w:r>
              <w:rPr>
                <w:rFonts w:ascii="ＭＳ 明朝" w:eastAsia="ＭＳ 明朝" w:hAnsi="ＭＳ 明朝" w:cs="ＭＳ 明朝"/>
                <w:sz w:val="22"/>
                <w:szCs w:val="22"/>
              </w:rPr>
              <w:t>名（五十音順）</w:t>
            </w:r>
          </w:p>
        </w:tc>
      </w:tr>
      <w:tr w:rsidR="00E14133" w14:paraId="1B078876" w14:textId="77777777" w:rsidTr="00D56688">
        <w:trPr>
          <w:trHeight w:val="624"/>
        </w:trPr>
        <w:tc>
          <w:tcPr>
            <w:tcW w:w="1634" w:type="dxa"/>
            <w:tcBorders>
              <w:right w:val="single" w:sz="4" w:space="0" w:color="auto"/>
            </w:tcBorders>
            <w:vAlign w:val="center"/>
          </w:tcPr>
          <w:p w14:paraId="00000433" w14:textId="1BD33B21" w:rsidR="00E14133" w:rsidRDefault="00E14133" w:rsidP="00E14133">
            <w:pPr>
              <w:jc w:val="cente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秋元　圭吾</w:t>
            </w:r>
          </w:p>
        </w:tc>
        <w:tc>
          <w:tcPr>
            <w:tcW w:w="6438" w:type="dxa"/>
            <w:tcBorders>
              <w:left w:val="single" w:sz="4" w:space="0" w:color="auto"/>
              <w:right w:val="single" w:sz="4" w:space="0" w:color="auto"/>
            </w:tcBorders>
            <w:vAlign w:val="center"/>
          </w:tcPr>
          <w:p w14:paraId="00000434" w14:textId="6233EAF5" w:rsidR="00E14133" w:rsidRDefault="00E14133" w:rsidP="00E14133">
            <w:pP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公益財団法人地球環境産業技術研究機構主席研究員</w:t>
            </w:r>
          </w:p>
        </w:tc>
        <w:tc>
          <w:tcPr>
            <w:tcW w:w="1670" w:type="dxa"/>
            <w:tcBorders>
              <w:left w:val="single" w:sz="4" w:space="0" w:color="auto"/>
            </w:tcBorders>
            <w:vAlign w:val="center"/>
          </w:tcPr>
          <w:p w14:paraId="00000435" w14:textId="77777777" w:rsidR="00E14133" w:rsidRDefault="00E14133" w:rsidP="00E14133">
            <w:pPr>
              <w:jc w:val="center"/>
              <w:rPr>
                <w:rFonts w:ascii="ＭＳ 明朝" w:eastAsia="ＭＳ 明朝" w:hAnsi="ＭＳ 明朝" w:cs="ＭＳ 明朝"/>
                <w:sz w:val="22"/>
                <w:szCs w:val="22"/>
              </w:rPr>
            </w:pPr>
          </w:p>
        </w:tc>
      </w:tr>
      <w:tr w:rsidR="0071476F" w14:paraId="0B0AE865" w14:textId="77777777" w:rsidTr="00D56688">
        <w:trPr>
          <w:trHeight w:val="624"/>
        </w:trPr>
        <w:tc>
          <w:tcPr>
            <w:tcW w:w="1634" w:type="dxa"/>
            <w:tcBorders>
              <w:right w:val="single" w:sz="4" w:space="0" w:color="auto"/>
            </w:tcBorders>
            <w:vAlign w:val="center"/>
          </w:tcPr>
          <w:p w14:paraId="00000436" w14:textId="772D005C" w:rsidR="0071476F" w:rsidRDefault="00E14133" w:rsidP="008A2BBD">
            <w:pPr>
              <w:jc w:val="cente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太田　豊</w:t>
            </w:r>
          </w:p>
        </w:tc>
        <w:tc>
          <w:tcPr>
            <w:tcW w:w="6438" w:type="dxa"/>
            <w:tcBorders>
              <w:left w:val="single" w:sz="4" w:space="0" w:color="auto"/>
              <w:right w:val="single" w:sz="4" w:space="0" w:color="auto"/>
            </w:tcBorders>
            <w:vAlign w:val="center"/>
          </w:tcPr>
          <w:p w14:paraId="00000437" w14:textId="21AD25FF" w:rsidR="0071476F" w:rsidRDefault="00E14133" w:rsidP="008A2BBD">
            <w:pP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株式会社ｅＶｏｏｓｔｅｒ代表取締役</w:t>
            </w:r>
          </w:p>
        </w:tc>
        <w:tc>
          <w:tcPr>
            <w:tcW w:w="1670" w:type="dxa"/>
            <w:tcBorders>
              <w:left w:val="single" w:sz="4" w:space="0" w:color="auto"/>
            </w:tcBorders>
            <w:vAlign w:val="center"/>
          </w:tcPr>
          <w:p w14:paraId="00000438" w14:textId="77777777" w:rsidR="0071476F" w:rsidRDefault="0071476F" w:rsidP="008A2BBD">
            <w:pPr>
              <w:jc w:val="center"/>
              <w:rPr>
                <w:rFonts w:ascii="ＭＳ 明朝" w:eastAsia="ＭＳ 明朝" w:hAnsi="ＭＳ 明朝" w:cs="ＭＳ 明朝"/>
                <w:sz w:val="22"/>
                <w:szCs w:val="22"/>
              </w:rPr>
            </w:pPr>
          </w:p>
        </w:tc>
      </w:tr>
      <w:tr w:rsidR="00E14133" w14:paraId="37090D34" w14:textId="77777777" w:rsidTr="00D56688">
        <w:trPr>
          <w:trHeight w:val="624"/>
        </w:trPr>
        <w:tc>
          <w:tcPr>
            <w:tcW w:w="1634" w:type="dxa"/>
            <w:tcBorders>
              <w:right w:val="single" w:sz="4" w:space="0" w:color="auto"/>
            </w:tcBorders>
            <w:vAlign w:val="center"/>
          </w:tcPr>
          <w:p w14:paraId="2FEC67A1" w14:textId="3D190B5C" w:rsidR="00E14133" w:rsidRPr="00E14133" w:rsidRDefault="00E14133" w:rsidP="00E14133">
            <w:pPr>
              <w:jc w:val="center"/>
              <w:rPr>
                <w:rFonts w:ascii="ＭＳ 明朝" w:eastAsia="ＭＳ 明朝" w:hAnsi="ＭＳ 明朝"/>
                <w:sz w:val="22"/>
                <w:szCs w:val="22"/>
              </w:rPr>
            </w:pPr>
            <w:r w:rsidRPr="00E14133">
              <w:rPr>
                <w:rFonts w:ascii="ＭＳ 明朝" w:eastAsia="ＭＳ 明朝" w:hAnsi="ＭＳ 明朝" w:hint="eastAsia"/>
                <w:sz w:val="22"/>
                <w:szCs w:val="22"/>
              </w:rPr>
              <w:t>佐々　尚美</w:t>
            </w:r>
          </w:p>
        </w:tc>
        <w:tc>
          <w:tcPr>
            <w:tcW w:w="6438" w:type="dxa"/>
            <w:tcBorders>
              <w:top w:val="single" w:sz="4" w:space="0" w:color="auto"/>
              <w:left w:val="single" w:sz="4" w:space="0" w:color="auto"/>
              <w:bottom w:val="single" w:sz="4" w:space="0" w:color="auto"/>
              <w:right w:val="single" w:sz="4" w:space="0" w:color="auto"/>
            </w:tcBorders>
            <w:vAlign w:val="center"/>
          </w:tcPr>
          <w:p w14:paraId="1B506721" w14:textId="393F30FC" w:rsidR="00E14133" w:rsidRPr="00E14133" w:rsidRDefault="00E14133" w:rsidP="00E14133">
            <w:pPr>
              <w:rPr>
                <w:rFonts w:ascii="ＭＳ 明朝" w:eastAsia="ＭＳ 明朝" w:hAnsi="ＭＳ 明朝"/>
                <w:sz w:val="22"/>
                <w:szCs w:val="22"/>
              </w:rPr>
            </w:pPr>
            <w:r w:rsidRPr="00E14133">
              <w:rPr>
                <w:rFonts w:ascii="ＭＳ 明朝" w:eastAsia="ＭＳ 明朝" w:hAnsi="ＭＳ 明朝" w:hint="eastAsia"/>
                <w:sz w:val="22"/>
                <w:szCs w:val="22"/>
              </w:rPr>
              <w:t>奈良女子大学教授</w:t>
            </w:r>
          </w:p>
        </w:tc>
        <w:tc>
          <w:tcPr>
            <w:tcW w:w="1670" w:type="dxa"/>
            <w:tcBorders>
              <w:left w:val="single" w:sz="4" w:space="0" w:color="auto"/>
            </w:tcBorders>
            <w:vAlign w:val="center"/>
          </w:tcPr>
          <w:p w14:paraId="76911615" w14:textId="77777777" w:rsidR="00E14133" w:rsidRDefault="00E14133" w:rsidP="00E14133">
            <w:pPr>
              <w:jc w:val="center"/>
              <w:rPr>
                <w:sz w:val="22"/>
                <w:szCs w:val="22"/>
              </w:rPr>
            </w:pPr>
          </w:p>
        </w:tc>
      </w:tr>
      <w:tr w:rsidR="00E14133" w14:paraId="491BDFED" w14:textId="77777777" w:rsidTr="00D56688">
        <w:trPr>
          <w:trHeight w:val="624"/>
        </w:trPr>
        <w:tc>
          <w:tcPr>
            <w:tcW w:w="1634" w:type="dxa"/>
            <w:tcBorders>
              <w:right w:val="single" w:sz="4" w:space="0" w:color="auto"/>
            </w:tcBorders>
            <w:vAlign w:val="center"/>
          </w:tcPr>
          <w:p w14:paraId="07064D51" w14:textId="0B79F3E0" w:rsidR="00E14133" w:rsidRPr="00E14133" w:rsidRDefault="00E14133" w:rsidP="00E14133">
            <w:pPr>
              <w:jc w:val="center"/>
              <w:rPr>
                <w:rFonts w:ascii="ＭＳ 明朝" w:eastAsia="ＭＳ 明朝" w:hAnsi="ＭＳ 明朝"/>
                <w:sz w:val="22"/>
                <w:szCs w:val="22"/>
              </w:rPr>
            </w:pPr>
            <w:r w:rsidRPr="00E14133">
              <w:rPr>
                <w:rFonts w:ascii="ＭＳ 明朝" w:eastAsia="ＭＳ 明朝" w:hAnsi="ＭＳ 明朝" w:hint="eastAsia"/>
                <w:sz w:val="22"/>
                <w:szCs w:val="22"/>
              </w:rPr>
              <w:t>鍋島　美奈子</w:t>
            </w:r>
          </w:p>
        </w:tc>
        <w:tc>
          <w:tcPr>
            <w:tcW w:w="6438" w:type="dxa"/>
            <w:tcBorders>
              <w:top w:val="nil"/>
              <w:left w:val="single" w:sz="4" w:space="0" w:color="auto"/>
              <w:bottom w:val="single" w:sz="4" w:space="0" w:color="auto"/>
              <w:right w:val="single" w:sz="4" w:space="0" w:color="auto"/>
            </w:tcBorders>
            <w:vAlign w:val="center"/>
          </w:tcPr>
          <w:p w14:paraId="17D0C26B" w14:textId="4846F9D4" w:rsidR="00E14133" w:rsidRPr="00E14133" w:rsidRDefault="00E14133" w:rsidP="00E14133">
            <w:pPr>
              <w:rPr>
                <w:rFonts w:ascii="ＭＳ 明朝" w:eastAsia="ＭＳ 明朝" w:hAnsi="ＭＳ 明朝"/>
                <w:sz w:val="22"/>
                <w:szCs w:val="22"/>
              </w:rPr>
            </w:pPr>
            <w:r w:rsidRPr="00E14133">
              <w:rPr>
                <w:rFonts w:ascii="ＭＳ 明朝" w:eastAsia="ＭＳ 明朝" w:hAnsi="ＭＳ 明朝" w:hint="eastAsia"/>
                <w:sz w:val="22"/>
                <w:szCs w:val="22"/>
              </w:rPr>
              <w:t>大阪公立大学教授</w:t>
            </w:r>
          </w:p>
        </w:tc>
        <w:tc>
          <w:tcPr>
            <w:tcW w:w="1670" w:type="dxa"/>
            <w:tcBorders>
              <w:left w:val="single" w:sz="4" w:space="0" w:color="auto"/>
            </w:tcBorders>
            <w:vAlign w:val="center"/>
          </w:tcPr>
          <w:p w14:paraId="3EBF39DE" w14:textId="77777777" w:rsidR="00E14133" w:rsidRDefault="00E14133" w:rsidP="00E14133">
            <w:pPr>
              <w:jc w:val="center"/>
              <w:rPr>
                <w:sz w:val="22"/>
                <w:szCs w:val="22"/>
              </w:rPr>
            </w:pPr>
          </w:p>
        </w:tc>
      </w:tr>
      <w:tr w:rsidR="00E14133" w14:paraId="4B9073E2" w14:textId="77777777" w:rsidTr="00D56688">
        <w:trPr>
          <w:trHeight w:val="624"/>
        </w:trPr>
        <w:tc>
          <w:tcPr>
            <w:tcW w:w="1634" w:type="dxa"/>
            <w:tcBorders>
              <w:right w:val="single" w:sz="4" w:space="0" w:color="auto"/>
            </w:tcBorders>
            <w:vAlign w:val="center"/>
          </w:tcPr>
          <w:p w14:paraId="60AD1190" w14:textId="02B4ADA1" w:rsidR="00E14133" w:rsidRPr="00E14133" w:rsidRDefault="00E14133" w:rsidP="00E14133">
            <w:pPr>
              <w:jc w:val="center"/>
              <w:rPr>
                <w:rFonts w:ascii="ＭＳ 明朝" w:eastAsia="ＭＳ 明朝" w:hAnsi="ＭＳ 明朝"/>
                <w:sz w:val="22"/>
                <w:szCs w:val="22"/>
              </w:rPr>
            </w:pPr>
            <w:r w:rsidRPr="00E14133">
              <w:rPr>
                <w:rFonts w:ascii="ＭＳ 明朝" w:eastAsia="ＭＳ 明朝" w:hAnsi="ＭＳ 明朝" w:hint="eastAsia"/>
                <w:sz w:val="22"/>
                <w:szCs w:val="22"/>
              </w:rPr>
              <w:t>村上　佳世</w:t>
            </w:r>
          </w:p>
        </w:tc>
        <w:tc>
          <w:tcPr>
            <w:tcW w:w="6438" w:type="dxa"/>
            <w:tcBorders>
              <w:top w:val="nil"/>
              <w:left w:val="single" w:sz="4" w:space="0" w:color="auto"/>
              <w:bottom w:val="single" w:sz="4" w:space="0" w:color="auto"/>
              <w:right w:val="single" w:sz="4" w:space="0" w:color="auto"/>
            </w:tcBorders>
            <w:vAlign w:val="center"/>
          </w:tcPr>
          <w:p w14:paraId="6A87B4ED" w14:textId="65EB2264" w:rsidR="00E14133" w:rsidRPr="00E14133" w:rsidRDefault="00E14133" w:rsidP="00E14133">
            <w:pPr>
              <w:rPr>
                <w:rFonts w:ascii="ＭＳ 明朝" w:eastAsia="ＭＳ 明朝" w:hAnsi="ＭＳ 明朝"/>
                <w:sz w:val="22"/>
                <w:szCs w:val="22"/>
              </w:rPr>
            </w:pPr>
            <w:r w:rsidRPr="00E14133">
              <w:rPr>
                <w:rFonts w:ascii="ＭＳ 明朝" w:eastAsia="ＭＳ 明朝" w:hAnsi="ＭＳ 明朝" w:hint="eastAsia"/>
                <w:sz w:val="22"/>
                <w:szCs w:val="22"/>
              </w:rPr>
              <w:t>関西学院大学准教授</w:t>
            </w:r>
          </w:p>
        </w:tc>
        <w:tc>
          <w:tcPr>
            <w:tcW w:w="1670" w:type="dxa"/>
            <w:tcBorders>
              <w:left w:val="single" w:sz="4" w:space="0" w:color="auto"/>
            </w:tcBorders>
            <w:vAlign w:val="center"/>
          </w:tcPr>
          <w:p w14:paraId="7334CC59" w14:textId="77777777" w:rsidR="00E14133" w:rsidRDefault="00E14133" w:rsidP="00E14133">
            <w:pPr>
              <w:jc w:val="center"/>
              <w:rPr>
                <w:sz w:val="22"/>
                <w:szCs w:val="22"/>
              </w:rPr>
            </w:pPr>
          </w:p>
        </w:tc>
      </w:tr>
      <w:tr w:rsidR="0071476F" w14:paraId="3C820FC8" w14:textId="77777777">
        <w:trPr>
          <w:trHeight w:val="624"/>
        </w:trPr>
        <w:tc>
          <w:tcPr>
            <w:tcW w:w="9742" w:type="dxa"/>
            <w:gridSpan w:val="3"/>
            <w:vAlign w:val="center"/>
          </w:tcPr>
          <w:p w14:paraId="00000439" w14:textId="54C1F116" w:rsidR="0071476F" w:rsidRDefault="00353F8A" w:rsidP="008A2BBD">
            <w:pPr>
              <w:jc w:val="right"/>
              <w:rPr>
                <w:rFonts w:ascii="ＭＳ 明朝" w:eastAsia="ＭＳ 明朝" w:hAnsi="ＭＳ 明朝" w:cs="ＭＳ 明朝"/>
                <w:sz w:val="22"/>
                <w:szCs w:val="22"/>
              </w:rPr>
            </w:pPr>
            <w:r>
              <w:rPr>
                <w:rFonts w:ascii="ＭＳ 明朝" w:eastAsia="ＭＳ 明朝" w:hAnsi="ＭＳ 明朝" w:cs="ＭＳ 明朝"/>
                <w:sz w:val="22"/>
                <w:szCs w:val="22"/>
              </w:rPr>
              <w:t>以上、環境審議会専門委員　計</w:t>
            </w:r>
            <w:r w:rsidR="00E14133">
              <w:rPr>
                <w:rFonts w:ascii="ＭＳ 明朝" w:eastAsia="ＭＳ 明朝" w:hAnsi="ＭＳ 明朝" w:cs="ＭＳ 明朝" w:hint="eastAsia"/>
                <w:sz w:val="22"/>
                <w:szCs w:val="22"/>
              </w:rPr>
              <w:t>５</w:t>
            </w:r>
            <w:r>
              <w:rPr>
                <w:rFonts w:ascii="ＭＳ 明朝" w:eastAsia="ＭＳ 明朝" w:hAnsi="ＭＳ 明朝" w:cs="ＭＳ 明朝"/>
                <w:sz w:val="22"/>
                <w:szCs w:val="22"/>
              </w:rPr>
              <w:t>名（五十音順）</w:t>
            </w:r>
          </w:p>
        </w:tc>
      </w:tr>
      <w:tr w:rsidR="0071476F" w14:paraId="64A4421F" w14:textId="77777777">
        <w:trPr>
          <w:trHeight w:val="624"/>
        </w:trPr>
        <w:tc>
          <w:tcPr>
            <w:tcW w:w="9742" w:type="dxa"/>
            <w:gridSpan w:val="3"/>
            <w:vAlign w:val="center"/>
          </w:tcPr>
          <w:p w14:paraId="0000043C" w14:textId="77777777" w:rsidR="0071476F" w:rsidRDefault="00353F8A">
            <w:pPr>
              <w:spacing w:line="360" w:lineRule="auto"/>
              <w:jc w:val="right"/>
              <w:rPr>
                <w:rFonts w:ascii="ＭＳ 明朝" w:eastAsia="ＭＳ 明朝" w:hAnsi="ＭＳ 明朝" w:cs="ＭＳ 明朝"/>
                <w:sz w:val="22"/>
                <w:szCs w:val="22"/>
              </w:rPr>
            </w:pPr>
            <w:r>
              <w:rPr>
                <w:rFonts w:ascii="ＭＳ 明朝" w:eastAsia="ＭＳ 明朝" w:hAnsi="ＭＳ 明朝" w:cs="ＭＳ 明朝"/>
                <w:sz w:val="22"/>
                <w:szCs w:val="22"/>
              </w:rPr>
              <w:t>合計　８名</w:t>
            </w:r>
          </w:p>
        </w:tc>
      </w:tr>
    </w:tbl>
    <w:p w14:paraId="0000043F" w14:textId="77777777" w:rsidR="0071476F" w:rsidRDefault="0071476F"/>
    <w:p w14:paraId="00000440" w14:textId="77777777" w:rsidR="0071476F" w:rsidRDefault="0071476F"/>
    <w:p w14:paraId="5FCF39AE" w14:textId="77777777" w:rsidR="00F920A5" w:rsidRDefault="00F920A5">
      <w:pPr>
        <w:rPr>
          <w:rFonts w:ascii="ＭＳ ゴシック" w:eastAsia="ＭＳ ゴシック" w:hAnsi="ＭＳ ゴシック" w:cs="ＭＳ ゴシック"/>
          <w:sz w:val="24"/>
          <w:szCs w:val="24"/>
        </w:rPr>
      </w:pPr>
      <w:r>
        <w:br w:type="page"/>
      </w:r>
    </w:p>
    <w:p w14:paraId="00000441" w14:textId="030B33CF" w:rsidR="0071476F" w:rsidRDefault="00353F8A">
      <w:pPr>
        <w:pStyle w:val="1"/>
      </w:pPr>
      <w:bookmarkStart w:id="50" w:name="_Toc213418746"/>
      <w:r>
        <w:lastRenderedPageBreak/>
        <w:t>２　審議経過</w:t>
      </w:r>
      <w:bookmarkEnd w:id="50"/>
    </w:p>
    <w:tbl>
      <w:tblPr>
        <w:tblStyle w:val="1a"/>
        <w:tblW w:w="9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1"/>
        <w:gridCol w:w="6771"/>
      </w:tblGrid>
      <w:tr w:rsidR="0071476F" w14:paraId="0C8990A2" w14:textId="77777777">
        <w:trPr>
          <w:trHeight w:val="20"/>
        </w:trPr>
        <w:tc>
          <w:tcPr>
            <w:tcW w:w="2971" w:type="dxa"/>
            <w:shd w:val="clear" w:color="auto" w:fill="D9E2F3"/>
          </w:tcPr>
          <w:p w14:paraId="00000442" w14:textId="77777777" w:rsidR="0071476F" w:rsidRDefault="00353F8A">
            <w:pPr>
              <w:jc w:val="center"/>
              <w:rPr>
                <w:rFonts w:ascii="ＭＳ 明朝" w:eastAsia="ＭＳ 明朝" w:hAnsi="ＭＳ 明朝" w:cs="ＭＳ 明朝"/>
                <w:sz w:val="22"/>
                <w:szCs w:val="22"/>
              </w:rPr>
            </w:pPr>
            <w:r>
              <w:rPr>
                <w:rFonts w:ascii="ＭＳ 明朝" w:eastAsia="ＭＳ 明朝" w:hAnsi="ＭＳ 明朝" w:cs="ＭＳ 明朝"/>
                <w:sz w:val="22"/>
                <w:szCs w:val="22"/>
              </w:rPr>
              <w:t>開催日</w:t>
            </w:r>
          </w:p>
        </w:tc>
        <w:tc>
          <w:tcPr>
            <w:tcW w:w="6771" w:type="dxa"/>
            <w:shd w:val="clear" w:color="auto" w:fill="D9E2F3"/>
          </w:tcPr>
          <w:p w14:paraId="00000443" w14:textId="77777777" w:rsidR="0071476F" w:rsidRDefault="00353F8A">
            <w:pPr>
              <w:jc w:val="center"/>
              <w:rPr>
                <w:rFonts w:ascii="ＭＳ 明朝" w:eastAsia="ＭＳ 明朝" w:hAnsi="ＭＳ 明朝" w:cs="ＭＳ 明朝"/>
                <w:sz w:val="22"/>
                <w:szCs w:val="22"/>
              </w:rPr>
            </w:pPr>
            <w:r>
              <w:rPr>
                <w:rFonts w:ascii="ＭＳ 明朝" w:eastAsia="ＭＳ 明朝" w:hAnsi="ＭＳ 明朝" w:cs="ＭＳ 明朝"/>
                <w:sz w:val="22"/>
                <w:szCs w:val="22"/>
              </w:rPr>
              <w:t>審議内容</w:t>
            </w:r>
          </w:p>
        </w:tc>
      </w:tr>
      <w:tr w:rsidR="0071476F" w14:paraId="147E4383" w14:textId="77777777">
        <w:trPr>
          <w:trHeight w:val="20"/>
        </w:trPr>
        <w:tc>
          <w:tcPr>
            <w:tcW w:w="2971" w:type="dxa"/>
          </w:tcPr>
          <w:p w14:paraId="1262BF7B" w14:textId="77777777" w:rsidR="00B43496" w:rsidRDefault="00B43496">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令和６年度</w:t>
            </w:r>
          </w:p>
          <w:p w14:paraId="00000444" w14:textId="052BD900"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第</w:t>
            </w:r>
            <w:r w:rsidR="00B43496">
              <w:rPr>
                <w:rFonts w:ascii="ＭＳ 明朝" w:eastAsia="ＭＳ 明朝" w:hAnsi="ＭＳ 明朝" w:cs="ＭＳ 明朝" w:hint="eastAsia"/>
                <w:sz w:val="22"/>
                <w:szCs w:val="22"/>
              </w:rPr>
              <w:t>２</w:t>
            </w:r>
            <w:r>
              <w:rPr>
                <w:rFonts w:ascii="ＭＳ 明朝" w:eastAsia="ＭＳ 明朝" w:hAnsi="ＭＳ 明朝" w:cs="ＭＳ 明朝"/>
                <w:sz w:val="22"/>
                <w:szCs w:val="22"/>
              </w:rPr>
              <w:t>回</w:t>
            </w:r>
            <w:r w:rsidR="00B43496">
              <w:rPr>
                <w:rFonts w:ascii="ＭＳ 明朝" w:eastAsia="ＭＳ 明朝" w:hAnsi="ＭＳ 明朝" w:cs="ＭＳ 明朝" w:hint="eastAsia"/>
                <w:sz w:val="22"/>
                <w:szCs w:val="22"/>
              </w:rPr>
              <w:t>気候変動対策</w:t>
            </w:r>
            <w:r>
              <w:rPr>
                <w:rFonts w:ascii="ＭＳ 明朝" w:eastAsia="ＭＳ 明朝" w:hAnsi="ＭＳ 明朝" w:cs="ＭＳ 明朝"/>
                <w:sz w:val="22"/>
                <w:szCs w:val="22"/>
              </w:rPr>
              <w:t>部会</w:t>
            </w:r>
          </w:p>
          <w:p w14:paraId="00000445" w14:textId="0392DE47"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 xml:space="preserve">　</w:t>
            </w:r>
            <w:r w:rsidR="00B43496" w:rsidRPr="00B43496">
              <w:rPr>
                <w:rFonts w:ascii="ＭＳ 明朝" w:eastAsia="ＭＳ 明朝" w:hAnsi="ＭＳ 明朝" w:cs="ＭＳ 明朝" w:hint="eastAsia"/>
                <w:sz w:val="22"/>
                <w:szCs w:val="22"/>
              </w:rPr>
              <w:t>令和</w:t>
            </w:r>
            <w:r w:rsidR="00B43496" w:rsidRPr="00B43496">
              <w:rPr>
                <w:rFonts w:ascii="ＭＳ 明朝" w:eastAsia="ＭＳ 明朝" w:hAnsi="ＭＳ 明朝" w:cs="ＭＳ 明朝"/>
                <w:sz w:val="22"/>
                <w:szCs w:val="22"/>
              </w:rPr>
              <w:t>7年1月20日</w:t>
            </w:r>
          </w:p>
        </w:tc>
        <w:tc>
          <w:tcPr>
            <w:tcW w:w="6771" w:type="dxa"/>
          </w:tcPr>
          <w:p w14:paraId="6ABB3996" w14:textId="4CD81C1D"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hint="eastAsia"/>
                <w:sz w:val="22"/>
                <w:szCs w:val="22"/>
              </w:rPr>
              <w:t>大阪府地球温暖化対策実行計画</w:t>
            </w:r>
            <w:r w:rsidRPr="005738C5">
              <w:rPr>
                <w:rFonts w:ascii="ＭＳ 明朝" w:eastAsia="ＭＳ 明朝" w:hAnsi="ＭＳ 明朝" w:cs="ＭＳ 明朝"/>
                <w:sz w:val="22"/>
                <w:szCs w:val="22"/>
              </w:rPr>
              <w:t>(区域施策編)の</w:t>
            </w:r>
            <w:r w:rsidRPr="005738C5">
              <w:rPr>
                <w:rFonts w:ascii="ＭＳ 明朝" w:eastAsia="ＭＳ 明朝" w:hAnsi="ＭＳ 明朝" w:cs="ＭＳ 明朝" w:hint="eastAsia"/>
                <w:sz w:val="22"/>
                <w:szCs w:val="22"/>
              </w:rPr>
              <w:t>進捗状況</w:t>
            </w:r>
          </w:p>
          <w:p w14:paraId="2B9D1638" w14:textId="253396E8"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sz w:val="22"/>
                <w:szCs w:val="22"/>
              </w:rPr>
              <w:t>世界・国における状況と動向</w:t>
            </w:r>
          </w:p>
          <w:p w14:paraId="00000446" w14:textId="58722CF2"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sz w:val="22"/>
                <w:szCs w:val="22"/>
              </w:rPr>
              <w:t>見直しにあたっての論点整理等</w:t>
            </w:r>
          </w:p>
        </w:tc>
      </w:tr>
      <w:tr w:rsidR="0071476F" w14:paraId="4AF0B5F5" w14:textId="77777777">
        <w:trPr>
          <w:trHeight w:val="20"/>
        </w:trPr>
        <w:tc>
          <w:tcPr>
            <w:tcW w:w="2971" w:type="dxa"/>
          </w:tcPr>
          <w:p w14:paraId="4925D1EC" w14:textId="7F59C413" w:rsidR="00B43496" w:rsidRDefault="00B43496">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令和７年度</w:t>
            </w:r>
          </w:p>
          <w:p w14:paraId="00000447" w14:textId="7533CE90"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第</w:t>
            </w:r>
            <w:r w:rsidR="00B43496">
              <w:rPr>
                <w:rFonts w:ascii="ＭＳ 明朝" w:eastAsia="ＭＳ 明朝" w:hAnsi="ＭＳ 明朝" w:cs="ＭＳ 明朝" w:hint="eastAsia"/>
                <w:sz w:val="22"/>
                <w:szCs w:val="22"/>
              </w:rPr>
              <w:t>１</w:t>
            </w:r>
            <w:r>
              <w:rPr>
                <w:rFonts w:ascii="ＭＳ 明朝" w:eastAsia="ＭＳ 明朝" w:hAnsi="ＭＳ 明朝" w:cs="ＭＳ 明朝"/>
                <w:sz w:val="22"/>
                <w:szCs w:val="22"/>
              </w:rPr>
              <w:t>回</w:t>
            </w:r>
            <w:r w:rsidR="00B43496">
              <w:rPr>
                <w:rFonts w:ascii="ＭＳ 明朝" w:eastAsia="ＭＳ 明朝" w:hAnsi="ＭＳ 明朝" w:cs="ＭＳ 明朝" w:hint="eastAsia"/>
                <w:sz w:val="22"/>
                <w:szCs w:val="22"/>
              </w:rPr>
              <w:t>気候変動対策</w:t>
            </w:r>
            <w:r>
              <w:rPr>
                <w:rFonts w:ascii="ＭＳ 明朝" w:eastAsia="ＭＳ 明朝" w:hAnsi="ＭＳ 明朝" w:cs="ＭＳ 明朝"/>
                <w:sz w:val="22"/>
                <w:szCs w:val="22"/>
              </w:rPr>
              <w:t>部会</w:t>
            </w:r>
          </w:p>
          <w:p w14:paraId="00000448" w14:textId="32AB330B"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 xml:space="preserve">　令和７年</w:t>
            </w:r>
            <w:r w:rsidR="005738C5">
              <w:rPr>
                <w:rFonts w:ascii="ＭＳ 明朝" w:eastAsia="ＭＳ 明朝" w:hAnsi="ＭＳ 明朝" w:cs="ＭＳ 明朝" w:hint="eastAsia"/>
                <w:sz w:val="22"/>
                <w:szCs w:val="22"/>
              </w:rPr>
              <w:t>５</w:t>
            </w:r>
            <w:r>
              <w:rPr>
                <w:rFonts w:ascii="ＭＳ 明朝" w:eastAsia="ＭＳ 明朝" w:hAnsi="ＭＳ 明朝" w:cs="ＭＳ 明朝"/>
                <w:sz w:val="22"/>
                <w:szCs w:val="22"/>
              </w:rPr>
              <w:t>月</w:t>
            </w:r>
            <w:r w:rsidR="005738C5">
              <w:rPr>
                <w:rFonts w:ascii="ＭＳ 明朝" w:eastAsia="ＭＳ 明朝" w:hAnsi="ＭＳ 明朝" w:cs="ＭＳ 明朝" w:hint="eastAsia"/>
                <w:sz w:val="22"/>
                <w:szCs w:val="22"/>
              </w:rPr>
              <w:t>21</w:t>
            </w:r>
            <w:r>
              <w:rPr>
                <w:rFonts w:ascii="ＭＳ 明朝" w:eastAsia="ＭＳ 明朝" w:hAnsi="ＭＳ 明朝" w:cs="ＭＳ 明朝"/>
                <w:sz w:val="22"/>
                <w:szCs w:val="22"/>
              </w:rPr>
              <w:t>日</w:t>
            </w:r>
          </w:p>
        </w:tc>
        <w:tc>
          <w:tcPr>
            <w:tcW w:w="6771" w:type="dxa"/>
          </w:tcPr>
          <w:p w14:paraId="7D06EBA2" w14:textId="77777777" w:rsidR="005738C5" w:rsidRPr="005738C5" w:rsidRDefault="005738C5" w:rsidP="005738C5">
            <w:pPr>
              <w:rPr>
                <w:rFonts w:ascii="ＭＳ 明朝" w:eastAsia="ＭＳ 明朝" w:hAnsi="ＭＳ 明朝" w:cs="ＭＳ 明朝"/>
                <w:sz w:val="22"/>
                <w:szCs w:val="22"/>
              </w:rPr>
            </w:pPr>
            <w:r w:rsidRPr="005738C5">
              <w:rPr>
                <w:rFonts w:ascii="ＭＳ 明朝" w:eastAsia="ＭＳ 明朝" w:hAnsi="ＭＳ 明朝" w:cs="ＭＳ 明朝" w:hint="eastAsia"/>
                <w:sz w:val="22"/>
                <w:szCs w:val="22"/>
              </w:rPr>
              <w:t>・事業者ヒアリング</w:t>
            </w:r>
          </w:p>
          <w:p w14:paraId="0000044A" w14:textId="0D8A8EFB" w:rsidR="0071476F" w:rsidRDefault="005738C5" w:rsidP="005738C5">
            <w:pPr>
              <w:rPr>
                <w:rFonts w:ascii="ＭＳ 明朝" w:eastAsia="ＭＳ 明朝" w:hAnsi="ＭＳ 明朝" w:cs="ＭＳ 明朝"/>
                <w:sz w:val="22"/>
                <w:szCs w:val="22"/>
              </w:rPr>
            </w:pPr>
            <w:r w:rsidRPr="005738C5">
              <w:rPr>
                <w:rFonts w:ascii="ＭＳ 明朝" w:eastAsia="ＭＳ 明朝" w:hAnsi="ＭＳ 明朝" w:cs="ＭＳ 明朝" w:hint="eastAsia"/>
                <w:sz w:val="22"/>
                <w:szCs w:val="22"/>
              </w:rPr>
              <w:t>・主要検討項目について</w:t>
            </w:r>
          </w:p>
        </w:tc>
      </w:tr>
      <w:tr w:rsidR="0071476F" w14:paraId="0F8148C8" w14:textId="77777777">
        <w:trPr>
          <w:trHeight w:val="20"/>
        </w:trPr>
        <w:tc>
          <w:tcPr>
            <w:tcW w:w="2971" w:type="dxa"/>
          </w:tcPr>
          <w:p w14:paraId="23CA05C5" w14:textId="4AE91AE3" w:rsidR="005738C5" w:rsidRDefault="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令和７年度</w:t>
            </w:r>
          </w:p>
          <w:p w14:paraId="0000044B" w14:textId="48B8F942"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第</w:t>
            </w:r>
            <w:r w:rsidR="005738C5">
              <w:rPr>
                <w:rFonts w:ascii="ＭＳ 明朝" w:eastAsia="ＭＳ 明朝" w:hAnsi="ＭＳ 明朝" w:cs="ＭＳ 明朝" w:hint="eastAsia"/>
                <w:sz w:val="22"/>
                <w:szCs w:val="22"/>
              </w:rPr>
              <w:t>２</w:t>
            </w:r>
            <w:r>
              <w:rPr>
                <w:rFonts w:ascii="ＭＳ 明朝" w:eastAsia="ＭＳ 明朝" w:hAnsi="ＭＳ 明朝" w:cs="ＭＳ 明朝"/>
                <w:sz w:val="22"/>
                <w:szCs w:val="22"/>
              </w:rPr>
              <w:t>回</w:t>
            </w:r>
            <w:r w:rsidR="005738C5">
              <w:rPr>
                <w:rFonts w:ascii="ＭＳ 明朝" w:eastAsia="ＭＳ 明朝" w:hAnsi="ＭＳ 明朝" w:cs="ＭＳ 明朝" w:hint="eastAsia"/>
                <w:sz w:val="22"/>
                <w:szCs w:val="22"/>
              </w:rPr>
              <w:t>気候変動対策</w:t>
            </w:r>
            <w:r w:rsidR="005738C5">
              <w:rPr>
                <w:rFonts w:ascii="ＭＳ 明朝" w:eastAsia="ＭＳ 明朝" w:hAnsi="ＭＳ 明朝" w:cs="ＭＳ 明朝"/>
                <w:sz w:val="22"/>
                <w:szCs w:val="22"/>
              </w:rPr>
              <w:t>部会</w:t>
            </w:r>
          </w:p>
          <w:p w14:paraId="0000044C" w14:textId="75CE419D"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 xml:space="preserve">　令和７年</w:t>
            </w:r>
            <w:r w:rsidR="005738C5">
              <w:rPr>
                <w:rFonts w:ascii="ＭＳ 明朝" w:eastAsia="ＭＳ 明朝" w:hAnsi="ＭＳ 明朝" w:cs="ＭＳ 明朝" w:hint="eastAsia"/>
                <w:sz w:val="22"/>
                <w:szCs w:val="22"/>
              </w:rPr>
              <w:t>７</w:t>
            </w:r>
            <w:r>
              <w:rPr>
                <w:rFonts w:ascii="ＭＳ 明朝" w:eastAsia="ＭＳ 明朝" w:hAnsi="ＭＳ 明朝" w:cs="ＭＳ 明朝"/>
                <w:sz w:val="22"/>
                <w:szCs w:val="22"/>
              </w:rPr>
              <w:t>月</w:t>
            </w:r>
            <w:r w:rsidR="005738C5">
              <w:rPr>
                <w:rFonts w:ascii="ＭＳ 明朝" w:eastAsia="ＭＳ 明朝" w:hAnsi="ＭＳ 明朝" w:cs="ＭＳ 明朝" w:hint="eastAsia"/>
                <w:sz w:val="22"/>
                <w:szCs w:val="22"/>
              </w:rPr>
              <w:t>15</w:t>
            </w:r>
            <w:r>
              <w:rPr>
                <w:rFonts w:ascii="ＭＳ 明朝" w:eastAsia="ＭＳ 明朝" w:hAnsi="ＭＳ 明朝" w:cs="ＭＳ 明朝"/>
                <w:sz w:val="22"/>
                <w:szCs w:val="22"/>
              </w:rPr>
              <w:t>日</w:t>
            </w:r>
          </w:p>
        </w:tc>
        <w:tc>
          <w:tcPr>
            <w:tcW w:w="6771" w:type="dxa"/>
          </w:tcPr>
          <w:p w14:paraId="1C14E2ED" w14:textId="239E2262"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hint="eastAsia"/>
                <w:sz w:val="22"/>
                <w:szCs w:val="22"/>
              </w:rPr>
              <w:t>目標設定の考え方について</w:t>
            </w:r>
          </w:p>
          <w:p w14:paraId="0000044E" w14:textId="6062CDF2" w:rsidR="00135367" w:rsidRPr="00135367"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sz w:val="22"/>
                <w:szCs w:val="22"/>
              </w:rPr>
              <w:t>2040年度に向けて取り組む項目について</w:t>
            </w:r>
          </w:p>
        </w:tc>
      </w:tr>
      <w:tr w:rsidR="005738C5" w14:paraId="2EDD5907" w14:textId="77777777">
        <w:trPr>
          <w:trHeight w:val="20"/>
        </w:trPr>
        <w:tc>
          <w:tcPr>
            <w:tcW w:w="2971" w:type="dxa"/>
          </w:tcPr>
          <w:p w14:paraId="6C87AD49" w14:textId="77777777"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令和７年度</w:t>
            </w:r>
          </w:p>
          <w:p w14:paraId="2C0FCA66" w14:textId="15055DA7"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sz w:val="22"/>
                <w:szCs w:val="22"/>
              </w:rPr>
              <w:t>第</w:t>
            </w:r>
            <w:r>
              <w:rPr>
                <w:rFonts w:ascii="ＭＳ 明朝" w:eastAsia="ＭＳ 明朝" w:hAnsi="ＭＳ 明朝" w:cs="ＭＳ 明朝" w:hint="eastAsia"/>
                <w:sz w:val="22"/>
                <w:szCs w:val="22"/>
              </w:rPr>
              <w:t>３</w:t>
            </w:r>
            <w:r>
              <w:rPr>
                <w:rFonts w:ascii="ＭＳ 明朝" w:eastAsia="ＭＳ 明朝" w:hAnsi="ＭＳ 明朝" w:cs="ＭＳ 明朝"/>
                <w:sz w:val="22"/>
                <w:szCs w:val="22"/>
              </w:rPr>
              <w:t>回</w:t>
            </w:r>
            <w:r>
              <w:rPr>
                <w:rFonts w:ascii="ＭＳ 明朝" w:eastAsia="ＭＳ 明朝" w:hAnsi="ＭＳ 明朝" w:cs="ＭＳ 明朝" w:hint="eastAsia"/>
                <w:sz w:val="22"/>
                <w:szCs w:val="22"/>
              </w:rPr>
              <w:t>気候変動対策</w:t>
            </w:r>
            <w:r>
              <w:rPr>
                <w:rFonts w:ascii="ＭＳ 明朝" w:eastAsia="ＭＳ 明朝" w:hAnsi="ＭＳ 明朝" w:cs="ＭＳ 明朝"/>
                <w:sz w:val="22"/>
                <w:szCs w:val="22"/>
              </w:rPr>
              <w:t>部会</w:t>
            </w:r>
          </w:p>
          <w:p w14:paraId="4FD2BDB5" w14:textId="332E74C5" w:rsidR="005738C5" w:rsidRDefault="005738C5" w:rsidP="005738C5">
            <w:pPr>
              <w:rPr>
                <w:sz w:val="22"/>
                <w:szCs w:val="22"/>
              </w:rPr>
            </w:pPr>
            <w:r>
              <w:rPr>
                <w:rFonts w:ascii="ＭＳ 明朝" w:eastAsia="ＭＳ 明朝" w:hAnsi="ＭＳ 明朝" w:cs="ＭＳ 明朝"/>
                <w:sz w:val="22"/>
                <w:szCs w:val="22"/>
              </w:rPr>
              <w:t xml:space="preserve">　令和７年</w:t>
            </w:r>
            <w:r>
              <w:rPr>
                <w:rFonts w:ascii="ＭＳ 明朝" w:eastAsia="ＭＳ 明朝" w:hAnsi="ＭＳ 明朝" w:cs="ＭＳ 明朝" w:hint="eastAsia"/>
                <w:sz w:val="22"/>
                <w:szCs w:val="22"/>
              </w:rPr>
              <w:t>９</w:t>
            </w:r>
            <w:r>
              <w:rPr>
                <w:rFonts w:ascii="ＭＳ 明朝" w:eastAsia="ＭＳ 明朝" w:hAnsi="ＭＳ 明朝" w:cs="ＭＳ 明朝"/>
                <w:sz w:val="22"/>
                <w:szCs w:val="22"/>
              </w:rPr>
              <w:t>月</w:t>
            </w:r>
            <w:r>
              <w:rPr>
                <w:rFonts w:ascii="ＭＳ 明朝" w:eastAsia="ＭＳ 明朝" w:hAnsi="ＭＳ 明朝" w:cs="ＭＳ 明朝" w:hint="eastAsia"/>
                <w:sz w:val="22"/>
                <w:szCs w:val="22"/>
              </w:rPr>
              <w:t>18</w:t>
            </w:r>
            <w:r>
              <w:rPr>
                <w:rFonts w:ascii="ＭＳ 明朝" w:eastAsia="ＭＳ 明朝" w:hAnsi="ＭＳ 明朝" w:cs="ＭＳ 明朝"/>
                <w:sz w:val="22"/>
                <w:szCs w:val="22"/>
              </w:rPr>
              <w:t>日</w:t>
            </w:r>
          </w:p>
        </w:tc>
        <w:tc>
          <w:tcPr>
            <w:tcW w:w="6771" w:type="dxa"/>
          </w:tcPr>
          <w:p w14:paraId="62C4B194" w14:textId="4988776C"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・部会報告（素案）について</w:t>
            </w:r>
          </w:p>
        </w:tc>
      </w:tr>
      <w:tr w:rsidR="005738C5" w14:paraId="01D87D6A" w14:textId="77777777">
        <w:trPr>
          <w:trHeight w:val="20"/>
        </w:trPr>
        <w:tc>
          <w:tcPr>
            <w:tcW w:w="2971" w:type="dxa"/>
          </w:tcPr>
          <w:p w14:paraId="503D06C2" w14:textId="77777777"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令和７年度</w:t>
            </w:r>
          </w:p>
          <w:p w14:paraId="503918AB" w14:textId="79EFC2EF"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sz w:val="22"/>
                <w:szCs w:val="22"/>
              </w:rPr>
              <w:t>第</w:t>
            </w:r>
            <w:r>
              <w:rPr>
                <w:rFonts w:ascii="ＭＳ 明朝" w:eastAsia="ＭＳ 明朝" w:hAnsi="ＭＳ 明朝" w:cs="ＭＳ 明朝" w:hint="eastAsia"/>
                <w:sz w:val="22"/>
                <w:szCs w:val="22"/>
              </w:rPr>
              <w:t>４</w:t>
            </w:r>
            <w:r>
              <w:rPr>
                <w:rFonts w:ascii="ＭＳ 明朝" w:eastAsia="ＭＳ 明朝" w:hAnsi="ＭＳ 明朝" w:cs="ＭＳ 明朝"/>
                <w:sz w:val="22"/>
                <w:szCs w:val="22"/>
              </w:rPr>
              <w:t>回</w:t>
            </w:r>
            <w:r>
              <w:rPr>
                <w:rFonts w:ascii="ＭＳ 明朝" w:eastAsia="ＭＳ 明朝" w:hAnsi="ＭＳ 明朝" w:cs="ＭＳ 明朝" w:hint="eastAsia"/>
                <w:sz w:val="22"/>
                <w:szCs w:val="22"/>
              </w:rPr>
              <w:t>気候変動対策</w:t>
            </w:r>
            <w:r>
              <w:rPr>
                <w:rFonts w:ascii="ＭＳ 明朝" w:eastAsia="ＭＳ 明朝" w:hAnsi="ＭＳ 明朝" w:cs="ＭＳ 明朝"/>
                <w:sz w:val="22"/>
                <w:szCs w:val="22"/>
              </w:rPr>
              <w:t>部会</w:t>
            </w:r>
          </w:p>
          <w:p w14:paraId="4A051148" w14:textId="0E71CBEF" w:rsidR="005738C5" w:rsidRDefault="005738C5" w:rsidP="005738C5">
            <w:pPr>
              <w:rPr>
                <w:sz w:val="22"/>
                <w:szCs w:val="22"/>
              </w:rPr>
            </w:pPr>
            <w:r>
              <w:rPr>
                <w:rFonts w:ascii="ＭＳ 明朝" w:eastAsia="ＭＳ 明朝" w:hAnsi="ＭＳ 明朝" w:cs="ＭＳ 明朝"/>
                <w:sz w:val="22"/>
                <w:szCs w:val="22"/>
              </w:rPr>
              <w:t xml:space="preserve">　令和７年</w:t>
            </w:r>
            <w:r w:rsidR="005A67DB" w:rsidRPr="00E95B11">
              <w:rPr>
                <w:rFonts w:ascii="ＭＳ 明朝" w:eastAsia="ＭＳ 明朝" w:hAnsi="ＭＳ 明朝" w:cs="ＭＳ 明朝" w:hint="eastAsia"/>
                <w:sz w:val="22"/>
                <w:szCs w:val="22"/>
              </w:rPr>
              <w:t>1</w:t>
            </w:r>
            <w:r w:rsidR="005A67DB" w:rsidRPr="00E95B11">
              <w:rPr>
                <w:rFonts w:ascii="ＭＳ 明朝" w:eastAsia="ＭＳ 明朝" w:hAnsi="ＭＳ 明朝" w:cs="ＭＳ 明朝"/>
                <w:sz w:val="22"/>
                <w:szCs w:val="22"/>
              </w:rPr>
              <w:t>1</w:t>
            </w:r>
            <w:r w:rsidRPr="00E95B11">
              <w:rPr>
                <w:rFonts w:ascii="ＭＳ 明朝" w:eastAsia="ＭＳ 明朝" w:hAnsi="ＭＳ 明朝" w:cs="ＭＳ 明朝"/>
                <w:sz w:val="22"/>
                <w:szCs w:val="22"/>
              </w:rPr>
              <w:t>月</w:t>
            </w:r>
            <w:r w:rsidR="005A67DB" w:rsidRPr="00E95B11">
              <w:rPr>
                <w:rFonts w:ascii="ＭＳ 明朝" w:eastAsia="ＭＳ 明朝" w:hAnsi="ＭＳ 明朝" w:cs="ＭＳ 明朝" w:hint="eastAsia"/>
                <w:sz w:val="22"/>
                <w:szCs w:val="22"/>
              </w:rPr>
              <w:t>1</w:t>
            </w:r>
            <w:r w:rsidR="005A67DB" w:rsidRPr="00E95B11">
              <w:rPr>
                <w:rFonts w:ascii="ＭＳ 明朝" w:eastAsia="ＭＳ 明朝" w:hAnsi="ＭＳ 明朝" w:cs="ＭＳ 明朝"/>
                <w:sz w:val="22"/>
                <w:szCs w:val="22"/>
              </w:rPr>
              <w:t>1</w:t>
            </w:r>
            <w:r w:rsidRPr="00E95B11">
              <w:rPr>
                <w:rFonts w:ascii="ＭＳ 明朝" w:eastAsia="ＭＳ 明朝" w:hAnsi="ＭＳ 明朝" w:cs="ＭＳ 明朝"/>
                <w:sz w:val="22"/>
                <w:szCs w:val="22"/>
              </w:rPr>
              <w:t>日</w:t>
            </w:r>
          </w:p>
        </w:tc>
        <w:tc>
          <w:tcPr>
            <w:tcW w:w="6771" w:type="dxa"/>
          </w:tcPr>
          <w:p w14:paraId="3F74E095" w14:textId="2ECDC949"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・部会報告（案）について</w:t>
            </w:r>
          </w:p>
        </w:tc>
      </w:tr>
    </w:tbl>
    <w:p w14:paraId="489F7979" w14:textId="77777777" w:rsidR="00F920A5" w:rsidRDefault="00F920A5">
      <w:pPr>
        <w:pStyle w:val="1"/>
      </w:pPr>
    </w:p>
    <w:p w14:paraId="16BB1979" w14:textId="77777777" w:rsidR="00F920A5" w:rsidRDefault="00F920A5">
      <w:pPr>
        <w:rPr>
          <w:rFonts w:ascii="ＭＳ ゴシック" w:eastAsia="ＭＳ ゴシック" w:hAnsi="ＭＳ ゴシック" w:cs="ＭＳ ゴシック"/>
          <w:sz w:val="24"/>
          <w:szCs w:val="24"/>
        </w:rPr>
      </w:pPr>
      <w:r>
        <w:br w:type="page"/>
      </w:r>
    </w:p>
    <w:p w14:paraId="0000044F" w14:textId="2903ED80" w:rsidR="0071476F" w:rsidRDefault="00353F8A">
      <w:pPr>
        <w:pStyle w:val="1"/>
      </w:pPr>
      <w:bookmarkStart w:id="51" w:name="_Toc213418747"/>
      <w:r>
        <w:lastRenderedPageBreak/>
        <w:t>３　環境審議会諮問資料</w:t>
      </w:r>
      <w:bookmarkEnd w:id="51"/>
    </w:p>
    <w:p w14:paraId="00000450" w14:textId="197C5260" w:rsidR="0071476F" w:rsidRDefault="005E615D">
      <w:pPr>
        <w:jc w:val="center"/>
      </w:pPr>
      <w:r>
        <w:rPr>
          <w:noProof/>
        </w:rPr>
        <w:drawing>
          <wp:inline distT="0" distB="0" distL="0" distR="0" wp14:anchorId="2332C33E" wp14:editId="415EA695">
            <wp:extent cx="6044169" cy="8537575"/>
            <wp:effectExtent l="0" t="0" r="0" b="0"/>
            <wp:docPr id="4541318"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4765" cy="8538417"/>
                    </a:xfrm>
                    <a:prstGeom prst="rect">
                      <a:avLst/>
                    </a:prstGeom>
                    <a:noFill/>
                    <a:ln>
                      <a:noFill/>
                    </a:ln>
                  </pic:spPr>
                </pic:pic>
              </a:graphicData>
            </a:graphic>
          </wp:inline>
        </w:drawing>
      </w:r>
    </w:p>
    <w:p w14:paraId="00000451" w14:textId="1A99EFB8" w:rsidR="0071476F" w:rsidRDefault="005E615D">
      <w:pPr>
        <w:jc w:val="center"/>
      </w:pPr>
      <w:r>
        <w:rPr>
          <w:noProof/>
        </w:rPr>
        <w:lastRenderedPageBreak/>
        <w:drawing>
          <wp:inline distT="0" distB="0" distL="0" distR="0" wp14:anchorId="6A9B22D9" wp14:editId="4F45CEB8">
            <wp:extent cx="5848616" cy="8261350"/>
            <wp:effectExtent l="0" t="0" r="0" b="6350"/>
            <wp:docPr id="613548947"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9994" cy="8263297"/>
                    </a:xfrm>
                    <a:prstGeom prst="rect">
                      <a:avLst/>
                    </a:prstGeom>
                    <a:noFill/>
                    <a:ln>
                      <a:noFill/>
                    </a:ln>
                  </pic:spPr>
                </pic:pic>
              </a:graphicData>
            </a:graphic>
          </wp:inline>
        </w:drawing>
      </w:r>
    </w:p>
    <w:sectPr w:rsidR="0071476F" w:rsidSect="00A9319A">
      <w:footerReference w:type="default" r:id="rId37"/>
      <w:pgSz w:w="11906" w:h="16838"/>
      <w:pgMar w:top="1440" w:right="1077" w:bottom="1440" w:left="1077" w:header="851" w:footer="992" w:gutter="0"/>
      <w:lnNumType w:countBy="1"/>
      <w:pgNumType w:start="1"/>
      <w:cols w:space="720"/>
      <w:docGrid w:type="lines" w:linePitch="3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06DB6" w14:textId="77777777" w:rsidR="005369CD" w:rsidRDefault="005369CD">
      <w:r>
        <w:separator/>
      </w:r>
    </w:p>
  </w:endnote>
  <w:endnote w:type="continuationSeparator" w:id="0">
    <w:p w14:paraId="135AC306" w14:textId="77777777" w:rsidR="005369CD" w:rsidRDefault="00536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ヒラギノ角ゴ ProN W3">
    <w:charset w:val="80"/>
    <w:family w:val="roman"/>
    <w:pitch w:val="default"/>
  </w:font>
  <w:font w:name="Yu Gothic">
    <w:altName w:val="游ゴシック"/>
    <w:panose1 w:val="020B04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3" w14:textId="57665F2B" w:rsidR="0071476F" w:rsidRDefault="00353F8A">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A9319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4C290" w14:textId="77777777" w:rsidR="005369CD" w:rsidRDefault="005369CD">
      <w:r>
        <w:separator/>
      </w:r>
    </w:p>
  </w:footnote>
  <w:footnote w:type="continuationSeparator" w:id="0">
    <w:p w14:paraId="6B76B9CD" w14:textId="77777777" w:rsidR="005369CD" w:rsidRDefault="00536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E19BB"/>
    <w:multiLevelType w:val="hybridMultilevel"/>
    <w:tmpl w:val="3586D04A"/>
    <w:lvl w:ilvl="0" w:tplc="BBA41BAE">
      <w:start w:val="1"/>
      <w:numFmt w:val="decimalFullWidth"/>
      <w:lvlText w:val="第%1章"/>
      <w:lvlJc w:val="left"/>
      <w:pPr>
        <w:ind w:left="960" w:hanging="9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B79569C"/>
    <w:multiLevelType w:val="hybridMultilevel"/>
    <w:tmpl w:val="7668167C"/>
    <w:lvl w:ilvl="0" w:tplc="61A203A0">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2" w15:restartNumberingAfterBreak="0">
    <w:nsid w:val="11B15438"/>
    <w:multiLevelType w:val="hybridMultilevel"/>
    <w:tmpl w:val="F8847A4E"/>
    <w:lvl w:ilvl="0" w:tplc="27B0F20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5BA4144"/>
    <w:multiLevelType w:val="hybridMultilevel"/>
    <w:tmpl w:val="EA160A70"/>
    <w:lvl w:ilvl="0" w:tplc="03CAADD8">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B5C5C04"/>
    <w:multiLevelType w:val="hybridMultilevel"/>
    <w:tmpl w:val="FA52D9CA"/>
    <w:lvl w:ilvl="0" w:tplc="89CAAA5C">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EF8488F"/>
    <w:multiLevelType w:val="hybridMultilevel"/>
    <w:tmpl w:val="E7F4F930"/>
    <w:lvl w:ilvl="0" w:tplc="6F081556">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AD43338"/>
    <w:multiLevelType w:val="hybridMultilevel"/>
    <w:tmpl w:val="CCE61708"/>
    <w:lvl w:ilvl="0" w:tplc="B1EA0CD6">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A664CF"/>
    <w:multiLevelType w:val="hybridMultilevel"/>
    <w:tmpl w:val="D1D67676"/>
    <w:lvl w:ilvl="0" w:tplc="E03A9C68">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8" w15:restartNumberingAfterBreak="0">
    <w:nsid w:val="494C2CF3"/>
    <w:multiLevelType w:val="hybridMultilevel"/>
    <w:tmpl w:val="2732FF30"/>
    <w:lvl w:ilvl="0" w:tplc="8B0E3AF4">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DF44794"/>
    <w:multiLevelType w:val="hybridMultilevel"/>
    <w:tmpl w:val="9C3299EE"/>
    <w:lvl w:ilvl="0" w:tplc="9648D218">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E414788"/>
    <w:multiLevelType w:val="hybridMultilevel"/>
    <w:tmpl w:val="689478F4"/>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1ED4082"/>
    <w:multiLevelType w:val="hybridMultilevel"/>
    <w:tmpl w:val="D31A4DEE"/>
    <w:lvl w:ilvl="0" w:tplc="832CAA5A">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12" w15:restartNumberingAfterBreak="0">
    <w:nsid w:val="59D92D3E"/>
    <w:multiLevelType w:val="multilevel"/>
    <w:tmpl w:val="D6A6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945550"/>
    <w:multiLevelType w:val="hybridMultilevel"/>
    <w:tmpl w:val="7F6AAC8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0"/>
  </w:num>
  <w:num w:numId="3">
    <w:abstractNumId w:val="0"/>
  </w:num>
  <w:num w:numId="4">
    <w:abstractNumId w:val="9"/>
  </w:num>
  <w:num w:numId="5">
    <w:abstractNumId w:val="8"/>
  </w:num>
  <w:num w:numId="6">
    <w:abstractNumId w:val="6"/>
  </w:num>
  <w:num w:numId="7">
    <w:abstractNumId w:val="5"/>
  </w:num>
  <w:num w:numId="8">
    <w:abstractNumId w:val="3"/>
  </w:num>
  <w:num w:numId="9">
    <w:abstractNumId w:val="2"/>
  </w:num>
  <w:num w:numId="10">
    <w:abstractNumId w:val="12"/>
  </w:num>
  <w:num w:numId="11">
    <w:abstractNumId w:val="4"/>
  </w:num>
  <w:num w:numId="12">
    <w:abstractNumId w:val="11"/>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720"/>
  <w:drawingGridHorizontalSpacing w:val="105"/>
  <w:drawingGridVerticalSpacing w:val="199"/>
  <w:displayHorizontalDrawingGridEvery w:val="2"/>
  <w:displayVerticalDrawingGridEvery w:val="2"/>
  <w:characterSpacingControl w:val="doNotCompress"/>
  <w:hdrShapeDefaults>
    <o:shapedefaults v:ext="edit" spidmax="4300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76F"/>
    <w:rsid w:val="0000347D"/>
    <w:rsid w:val="00005EE4"/>
    <w:rsid w:val="000112ED"/>
    <w:rsid w:val="00014E3E"/>
    <w:rsid w:val="0001527B"/>
    <w:rsid w:val="00016DF7"/>
    <w:rsid w:val="00020BDB"/>
    <w:rsid w:val="00021797"/>
    <w:rsid w:val="000242A9"/>
    <w:rsid w:val="00024429"/>
    <w:rsid w:val="00024DFE"/>
    <w:rsid w:val="00033544"/>
    <w:rsid w:val="0003503B"/>
    <w:rsid w:val="00035202"/>
    <w:rsid w:val="00035E4B"/>
    <w:rsid w:val="00037915"/>
    <w:rsid w:val="00040224"/>
    <w:rsid w:val="00043CD0"/>
    <w:rsid w:val="000454E6"/>
    <w:rsid w:val="00051DFB"/>
    <w:rsid w:val="00054B9D"/>
    <w:rsid w:val="00055F2B"/>
    <w:rsid w:val="0005797C"/>
    <w:rsid w:val="00066188"/>
    <w:rsid w:val="0006743F"/>
    <w:rsid w:val="00070AC5"/>
    <w:rsid w:val="00073368"/>
    <w:rsid w:val="00074A3E"/>
    <w:rsid w:val="00075D30"/>
    <w:rsid w:val="000844C8"/>
    <w:rsid w:val="0009382E"/>
    <w:rsid w:val="00094594"/>
    <w:rsid w:val="00095E18"/>
    <w:rsid w:val="000A0065"/>
    <w:rsid w:val="000A13ED"/>
    <w:rsid w:val="000A359C"/>
    <w:rsid w:val="000A4662"/>
    <w:rsid w:val="000A7522"/>
    <w:rsid w:val="000B1646"/>
    <w:rsid w:val="000B1E7F"/>
    <w:rsid w:val="000B4B77"/>
    <w:rsid w:val="000B5B1C"/>
    <w:rsid w:val="000B785B"/>
    <w:rsid w:val="000C15FC"/>
    <w:rsid w:val="000C32B3"/>
    <w:rsid w:val="000D0D7E"/>
    <w:rsid w:val="000D1775"/>
    <w:rsid w:val="000D515D"/>
    <w:rsid w:val="000D54A9"/>
    <w:rsid w:val="000D75C2"/>
    <w:rsid w:val="000E642A"/>
    <w:rsid w:val="001055D2"/>
    <w:rsid w:val="001066D7"/>
    <w:rsid w:val="00106D5C"/>
    <w:rsid w:val="001073C3"/>
    <w:rsid w:val="0010786B"/>
    <w:rsid w:val="00111344"/>
    <w:rsid w:val="001130C5"/>
    <w:rsid w:val="00117FAC"/>
    <w:rsid w:val="001210D0"/>
    <w:rsid w:val="00122BEC"/>
    <w:rsid w:val="00122C29"/>
    <w:rsid w:val="00127642"/>
    <w:rsid w:val="001309CC"/>
    <w:rsid w:val="00134C76"/>
    <w:rsid w:val="00135367"/>
    <w:rsid w:val="00140922"/>
    <w:rsid w:val="00140C74"/>
    <w:rsid w:val="00140F09"/>
    <w:rsid w:val="00142AB1"/>
    <w:rsid w:val="001441D1"/>
    <w:rsid w:val="0015049D"/>
    <w:rsid w:val="001518D9"/>
    <w:rsid w:val="00157A11"/>
    <w:rsid w:val="00163DAF"/>
    <w:rsid w:val="00163F44"/>
    <w:rsid w:val="00165F46"/>
    <w:rsid w:val="00170695"/>
    <w:rsid w:val="00171AE3"/>
    <w:rsid w:val="00173883"/>
    <w:rsid w:val="00175492"/>
    <w:rsid w:val="00176212"/>
    <w:rsid w:val="00194196"/>
    <w:rsid w:val="001945EE"/>
    <w:rsid w:val="0019522F"/>
    <w:rsid w:val="00197D9F"/>
    <w:rsid w:val="001A25B9"/>
    <w:rsid w:val="001A38C1"/>
    <w:rsid w:val="001A3C22"/>
    <w:rsid w:val="001A4B08"/>
    <w:rsid w:val="001A70EE"/>
    <w:rsid w:val="001C0134"/>
    <w:rsid w:val="001C494F"/>
    <w:rsid w:val="001C59D4"/>
    <w:rsid w:val="001C65DA"/>
    <w:rsid w:val="001D081C"/>
    <w:rsid w:val="001D291D"/>
    <w:rsid w:val="001D776C"/>
    <w:rsid w:val="001D7B59"/>
    <w:rsid w:val="001E19C4"/>
    <w:rsid w:val="001E65C5"/>
    <w:rsid w:val="001E6C90"/>
    <w:rsid w:val="001F0F1F"/>
    <w:rsid w:val="00204B92"/>
    <w:rsid w:val="002127C7"/>
    <w:rsid w:val="002258BE"/>
    <w:rsid w:val="00226C0A"/>
    <w:rsid w:val="00226E9E"/>
    <w:rsid w:val="002303D5"/>
    <w:rsid w:val="002318C1"/>
    <w:rsid w:val="00233047"/>
    <w:rsid w:val="0023670D"/>
    <w:rsid w:val="00242302"/>
    <w:rsid w:val="00243CC7"/>
    <w:rsid w:val="00244B74"/>
    <w:rsid w:val="00254619"/>
    <w:rsid w:val="002558A9"/>
    <w:rsid w:val="00256F3E"/>
    <w:rsid w:val="0026063E"/>
    <w:rsid w:val="00261CA6"/>
    <w:rsid w:val="00263602"/>
    <w:rsid w:val="00265843"/>
    <w:rsid w:val="00265E0C"/>
    <w:rsid w:val="00271A65"/>
    <w:rsid w:val="00273CA6"/>
    <w:rsid w:val="00273F51"/>
    <w:rsid w:val="00275DDF"/>
    <w:rsid w:val="0027783D"/>
    <w:rsid w:val="00283636"/>
    <w:rsid w:val="00283E98"/>
    <w:rsid w:val="00290655"/>
    <w:rsid w:val="002914FE"/>
    <w:rsid w:val="00292481"/>
    <w:rsid w:val="00294B07"/>
    <w:rsid w:val="002A0C45"/>
    <w:rsid w:val="002A2929"/>
    <w:rsid w:val="002C27B2"/>
    <w:rsid w:val="002C35DB"/>
    <w:rsid w:val="002C44B0"/>
    <w:rsid w:val="002C5B0D"/>
    <w:rsid w:val="002D5040"/>
    <w:rsid w:val="002D68D6"/>
    <w:rsid w:val="002D7DA9"/>
    <w:rsid w:val="002E0174"/>
    <w:rsid w:val="002E1D44"/>
    <w:rsid w:val="002F3C23"/>
    <w:rsid w:val="003000DE"/>
    <w:rsid w:val="00311552"/>
    <w:rsid w:val="003129F9"/>
    <w:rsid w:val="00317EB4"/>
    <w:rsid w:val="00322DEB"/>
    <w:rsid w:val="003254E2"/>
    <w:rsid w:val="00332286"/>
    <w:rsid w:val="0033407D"/>
    <w:rsid w:val="003372CF"/>
    <w:rsid w:val="00345885"/>
    <w:rsid w:val="00347C54"/>
    <w:rsid w:val="003522FB"/>
    <w:rsid w:val="00352369"/>
    <w:rsid w:val="00353F8A"/>
    <w:rsid w:val="00354DBE"/>
    <w:rsid w:val="00355160"/>
    <w:rsid w:val="003635C6"/>
    <w:rsid w:val="0036616B"/>
    <w:rsid w:val="0037013A"/>
    <w:rsid w:val="0037257A"/>
    <w:rsid w:val="00375E81"/>
    <w:rsid w:val="00390A0D"/>
    <w:rsid w:val="00390B58"/>
    <w:rsid w:val="00391052"/>
    <w:rsid w:val="003920AF"/>
    <w:rsid w:val="00396C0A"/>
    <w:rsid w:val="003A6A47"/>
    <w:rsid w:val="003B2E96"/>
    <w:rsid w:val="003B47AB"/>
    <w:rsid w:val="003B5610"/>
    <w:rsid w:val="003B6937"/>
    <w:rsid w:val="003B6B28"/>
    <w:rsid w:val="003C108C"/>
    <w:rsid w:val="003C3421"/>
    <w:rsid w:val="003C429C"/>
    <w:rsid w:val="003C651B"/>
    <w:rsid w:val="003D5792"/>
    <w:rsid w:val="003D5982"/>
    <w:rsid w:val="003D69DD"/>
    <w:rsid w:val="003D79D7"/>
    <w:rsid w:val="003E0733"/>
    <w:rsid w:val="003E0F82"/>
    <w:rsid w:val="003E1581"/>
    <w:rsid w:val="003E18C8"/>
    <w:rsid w:val="003E1A66"/>
    <w:rsid w:val="003E3619"/>
    <w:rsid w:val="003E673A"/>
    <w:rsid w:val="003F13BA"/>
    <w:rsid w:val="00405739"/>
    <w:rsid w:val="00411445"/>
    <w:rsid w:val="004122DA"/>
    <w:rsid w:val="00413A3E"/>
    <w:rsid w:val="00415255"/>
    <w:rsid w:val="00415C85"/>
    <w:rsid w:val="00426F28"/>
    <w:rsid w:val="00435A76"/>
    <w:rsid w:val="00435ABD"/>
    <w:rsid w:val="00436187"/>
    <w:rsid w:val="004377EA"/>
    <w:rsid w:val="00440D06"/>
    <w:rsid w:val="00446034"/>
    <w:rsid w:val="0044623F"/>
    <w:rsid w:val="00446400"/>
    <w:rsid w:val="00456307"/>
    <w:rsid w:val="00456EE1"/>
    <w:rsid w:val="00461E2A"/>
    <w:rsid w:val="00463364"/>
    <w:rsid w:val="00463873"/>
    <w:rsid w:val="00466195"/>
    <w:rsid w:val="004668E8"/>
    <w:rsid w:val="004725DE"/>
    <w:rsid w:val="00472752"/>
    <w:rsid w:val="00472DA0"/>
    <w:rsid w:val="00474C9D"/>
    <w:rsid w:val="0047537B"/>
    <w:rsid w:val="0047798F"/>
    <w:rsid w:val="0048711F"/>
    <w:rsid w:val="0049003A"/>
    <w:rsid w:val="004906A9"/>
    <w:rsid w:val="00491C05"/>
    <w:rsid w:val="00496283"/>
    <w:rsid w:val="00496A7A"/>
    <w:rsid w:val="004A5F38"/>
    <w:rsid w:val="004B352E"/>
    <w:rsid w:val="004B586B"/>
    <w:rsid w:val="004B5CC7"/>
    <w:rsid w:val="004B7CD3"/>
    <w:rsid w:val="004C0D8F"/>
    <w:rsid w:val="004C1EF5"/>
    <w:rsid w:val="004C5680"/>
    <w:rsid w:val="004C69C9"/>
    <w:rsid w:val="004C7060"/>
    <w:rsid w:val="004D1241"/>
    <w:rsid w:val="004D3067"/>
    <w:rsid w:val="004D3984"/>
    <w:rsid w:val="004D39FD"/>
    <w:rsid w:val="004D6687"/>
    <w:rsid w:val="004E5CCA"/>
    <w:rsid w:val="004E5CD7"/>
    <w:rsid w:val="004E759E"/>
    <w:rsid w:val="004F0775"/>
    <w:rsid w:val="004F0C08"/>
    <w:rsid w:val="004F0DE4"/>
    <w:rsid w:val="004F29F0"/>
    <w:rsid w:val="004F688B"/>
    <w:rsid w:val="00501C93"/>
    <w:rsid w:val="00504020"/>
    <w:rsid w:val="005052E9"/>
    <w:rsid w:val="005103B6"/>
    <w:rsid w:val="005148E9"/>
    <w:rsid w:val="005216A3"/>
    <w:rsid w:val="00522F13"/>
    <w:rsid w:val="00527F93"/>
    <w:rsid w:val="00534C02"/>
    <w:rsid w:val="005369CD"/>
    <w:rsid w:val="005421D3"/>
    <w:rsid w:val="005441E2"/>
    <w:rsid w:val="0054717F"/>
    <w:rsid w:val="00547D1F"/>
    <w:rsid w:val="00550943"/>
    <w:rsid w:val="00550F3E"/>
    <w:rsid w:val="00552DC7"/>
    <w:rsid w:val="00560D2C"/>
    <w:rsid w:val="00565155"/>
    <w:rsid w:val="005738C5"/>
    <w:rsid w:val="0057422A"/>
    <w:rsid w:val="00575DA2"/>
    <w:rsid w:val="00577E91"/>
    <w:rsid w:val="00591379"/>
    <w:rsid w:val="00592F51"/>
    <w:rsid w:val="00594020"/>
    <w:rsid w:val="00595429"/>
    <w:rsid w:val="0059590E"/>
    <w:rsid w:val="005A1E55"/>
    <w:rsid w:val="005A2178"/>
    <w:rsid w:val="005A258F"/>
    <w:rsid w:val="005A30F9"/>
    <w:rsid w:val="005A4E15"/>
    <w:rsid w:val="005A62F4"/>
    <w:rsid w:val="005A67DB"/>
    <w:rsid w:val="005B3111"/>
    <w:rsid w:val="005B38BC"/>
    <w:rsid w:val="005C057E"/>
    <w:rsid w:val="005C2400"/>
    <w:rsid w:val="005C24A7"/>
    <w:rsid w:val="005C4811"/>
    <w:rsid w:val="005D2024"/>
    <w:rsid w:val="005D3FAD"/>
    <w:rsid w:val="005E09F4"/>
    <w:rsid w:val="005E1492"/>
    <w:rsid w:val="005E278B"/>
    <w:rsid w:val="005E615D"/>
    <w:rsid w:val="005F2339"/>
    <w:rsid w:val="005F320F"/>
    <w:rsid w:val="00600133"/>
    <w:rsid w:val="00602873"/>
    <w:rsid w:val="006043B8"/>
    <w:rsid w:val="00621D73"/>
    <w:rsid w:val="00623948"/>
    <w:rsid w:val="00630C18"/>
    <w:rsid w:val="006330CF"/>
    <w:rsid w:val="00633604"/>
    <w:rsid w:val="00636BC5"/>
    <w:rsid w:val="00637D06"/>
    <w:rsid w:val="00640ABD"/>
    <w:rsid w:val="00650A00"/>
    <w:rsid w:val="0065372D"/>
    <w:rsid w:val="00654F35"/>
    <w:rsid w:val="00655592"/>
    <w:rsid w:val="006630AF"/>
    <w:rsid w:val="006632B6"/>
    <w:rsid w:val="00670BB6"/>
    <w:rsid w:val="006717A7"/>
    <w:rsid w:val="00671D06"/>
    <w:rsid w:val="006730AF"/>
    <w:rsid w:val="006818A2"/>
    <w:rsid w:val="0068258D"/>
    <w:rsid w:val="00682D16"/>
    <w:rsid w:val="006851B8"/>
    <w:rsid w:val="00686CBD"/>
    <w:rsid w:val="00691C5B"/>
    <w:rsid w:val="00692286"/>
    <w:rsid w:val="006953E7"/>
    <w:rsid w:val="00696142"/>
    <w:rsid w:val="006A134C"/>
    <w:rsid w:val="006A4733"/>
    <w:rsid w:val="006A6535"/>
    <w:rsid w:val="006A7722"/>
    <w:rsid w:val="006B1963"/>
    <w:rsid w:val="006B24F2"/>
    <w:rsid w:val="006B6140"/>
    <w:rsid w:val="006B7F8C"/>
    <w:rsid w:val="006C08B6"/>
    <w:rsid w:val="006C1192"/>
    <w:rsid w:val="006D0DB3"/>
    <w:rsid w:val="006D3376"/>
    <w:rsid w:val="006D3F01"/>
    <w:rsid w:val="006D50A5"/>
    <w:rsid w:val="006E2EF3"/>
    <w:rsid w:val="006E33D7"/>
    <w:rsid w:val="006F301D"/>
    <w:rsid w:val="006F65FD"/>
    <w:rsid w:val="007001FB"/>
    <w:rsid w:val="00701B74"/>
    <w:rsid w:val="00703133"/>
    <w:rsid w:val="00703734"/>
    <w:rsid w:val="007070B8"/>
    <w:rsid w:val="00713EDB"/>
    <w:rsid w:val="00714043"/>
    <w:rsid w:val="0071476F"/>
    <w:rsid w:val="0071511A"/>
    <w:rsid w:val="00717492"/>
    <w:rsid w:val="00722199"/>
    <w:rsid w:val="00723EAF"/>
    <w:rsid w:val="007254EB"/>
    <w:rsid w:val="00727FD1"/>
    <w:rsid w:val="00732547"/>
    <w:rsid w:val="00732F7E"/>
    <w:rsid w:val="0073371E"/>
    <w:rsid w:val="00741681"/>
    <w:rsid w:val="007416EB"/>
    <w:rsid w:val="00742347"/>
    <w:rsid w:val="00745D08"/>
    <w:rsid w:val="00753E8F"/>
    <w:rsid w:val="00763B13"/>
    <w:rsid w:val="00765D03"/>
    <w:rsid w:val="00773593"/>
    <w:rsid w:val="00781945"/>
    <w:rsid w:val="00783C30"/>
    <w:rsid w:val="007864B8"/>
    <w:rsid w:val="0078693C"/>
    <w:rsid w:val="00791249"/>
    <w:rsid w:val="007949E5"/>
    <w:rsid w:val="00796A9B"/>
    <w:rsid w:val="007A24E4"/>
    <w:rsid w:val="007A432A"/>
    <w:rsid w:val="007A54FD"/>
    <w:rsid w:val="007B01ED"/>
    <w:rsid w:val="007B6110"/>
    <w:rsid w:val="007B7E4F"/>
    <w:rsid w:val="007C1564"/>
    <w:rsid w:val="007C16AD"/>
    <w:rsid w:val="007C7DC5"/>
    <w:rsid w:val="007D4188"/>
    <w:rsid w:val="007D5BF8"/>
    <w:rsid w:val="007E3CD5"/>
    <w:rsid w:val="007F284D"/>
    <w:rsid w:val="007F5B6E"/>
    <w:rsid w:val="008021F7"/>
    <w:rsid w:val="00802AB1"/>
    <w:rsid w:val="00804A59"/>
    <w:rsid w:val="00806ED7"/>
    <w:rsid w:val="0081298B"/>
    <w:rsid w:val="00816A45"/>
    <w:rsid w:val="00816AE6"/>
    <w:rsid w:val="00817148"/>
    <w:rsid w:val="008233DB"/>
    <w:rsid w:val="008332DE"/>
    <w:rsid w:val="008365CB"/>
    <w:rsid w:val="008400C5"/>
    <w:rsid w:val="00842D0B"/>
    <w:rsid w:val="008446DC"/>
    <w:rsid w:val="00853E6C"/>
    <w:rsid w:val="00854D32"/>
    <w:rsid w:val="00854F9B"/>
    <w:rsid w:val="0086766E"/>
    <w:rsid w:val="0087005E"/>
    <w:rsid w:val="00872031"/>
    <w:rsid w:val="00872FBA"/>
    <w:rsid w:val="00873EAF"/>
    <w:rsid w:val="0087438C"/>
    <w:rsid w:val="008762D0"/>
    <w:rsid w:val="00877111"/>
    <w:rsid w:val="00877AAC"/>
    <w:rsid w:val="00897058"/>
    <w:rsid w:val="00897AE0"/>
    <w:rsid w:val="008A2BBD"/>
    <w:rsid w:val="008A2E21"/>
    <w:rsid w:val="008A343B"/>
    <w:rsid w:val="008B0965"/>
    <w:rsid w:val="008B3770"/>
    <w:rsid w:val="008B5B33"/>
    <w:rsid w:val="008B7934"/>
    <w:rsid w:val="008C0BB8"/>
    <w:rsid w:val="008C14FC"/>
    <w:rsid w:val="008C1938"/>
    <w:rsid w:val="008C34B9"/>
    <w:rsid w:val="008C3940"/>
    <w:rsid w:val="008C3C22"/>
    <w:rsid w:val="008C408C"/>
    <w:rsid w:val="008C566D"/>
    <w:rsid w:val="008D0A5F"/>
    <w:rsid w:val="008D1E65"/>
    <w:rsid w:val="008D360C"/>
    <w:rsid w:val="008D4FDB"/>
    <w:rsid w:val="008E395A"/>
    <w:rsid w:val="008E6EC0"/>
    <w:rsid w:val="008F3A14"/>
    <w:rsid w:val="008F6C73"/>
    <w:rsid w:val="0090107F"/>
    <w:rsid w:val="0090217D"/>
    <w:rsid w:val="00902A2C"/>
    <w:rsid w:val="0090789D"/>
    <w:rsid w:val="00916A5D"/>
    <w:rsid w:val="00922BE5"/>
    <w:rsid w:val="0093118E"/>
    <w:rsid w:val="009311CD"/>
    <w:rsid w:val="00932C63"/>
    <w:rsid w:val="00933D83"/>
    <w:rsid w:val="00943A95"/>
    <w:rsid w:val="00943B9A"/>
    <w:rsid w:val="00951205"/>
    <w:rsid w:val="0095230D"/>
    <w:rsid w:val="00953CD1"/>
    <w:rsid w:val="009608F4"/>
    <w:rsid w:val="0097100B"/>
    <w:rsid w:val="00975740"/>
    <w:rsid w:val="00975E6F"/>
    <w:rsid w:val="009835A5"/>
    <w:rsid w:val="00985A24"/>
    <w:rsid w:val="0099371D"/>
    <w:rsid w:val="009A2838"/>
    <w:rsid w:val="009A358F"/>
    <w:rsid w:val="009A4BDB"/>
    <w:rsid w:val="009A7D90"/>
    <w:rsid w:val="009B008E"/>
    <w:rsid w:val="009B0D20"/>
    <w:rsid w:val="009B15F1"/>
    <w:rsid w:val="009C0971"/>
    <w:rsid w:val="009C20D6"/>
    <w:rsid w:val="009C37C9"/>
    <w:rsid w:val="009C3FF1"/>
    <w:rsid w:val="009C5A82"/>
    <w:rsid w:val="009D7A91"/>
    <w:rsid w:val="009D7C54"/>
    <w:rsid w:val="009E2054"/>
    <w:rsid w:val="009E232E"/>
    <w:rsid w:val="009E72B2"/>
    <w:rsid w:val="009E7A76"/>
    <w:rsid w:val="009F20F4"/>
    <w:rsid w:val="009F4C07"/>
    <w:rsid w:val="009F555D"/>
    <w:rsid w:val="009F73C9"/>
    <w:rsid w:val="00A00025"/>
    <w:rsid w:val="00A005B4"/>
    <w:rsid w:val="00A02832"/>
    <w:rsid w:val="00A033ED"/>
    <w:rsid w:val="00A06EA0"/>
    <w:rsid w:val="00A06EC8"/>
    <w:rsid w:val="00A06FBA"/>
    <w:rsid w:val="00A14FBD"/>
    <w:rsid w:val="00A21BA6"/>
    <w:rsid w:val="00A3129B"/>
    <w:rsid w:val="00A3525F"/>
    <w:rsid w:val="00A36FF4"/>
    <w:rsid w:val="00A3739E"/>
    <w:rsid w:val="00A41558"/>
    <w:rsid w:val="00A50B66"/>
    <w:rsid w:val="00A51BB4"/>
    <w:rsid w:val="00A532D8"/>
    <w:rsid w:val="00A55B12"/>
    <w:rsid w:val="00A64B81"/>
    <w:rsid w:val="00A65256"/>
    <w:rsid w:val="00A6692C"/>
    <w:rsid w:val="00A67677"/>
    <w:rsid w:val="00A721EB"/>
    <w:rsid w:val="00A741F2"/>
    <w:rsid w:val="00A831EA"/>
    <w:rsid w:val="00A85763"/>
    <w:rsid w:val="00A85FEC"/>
    <w:rsid w:val="00A86B39"/>
    <w:rsid w:val="00A92EEB"/>
    <w:rsid w:val="00A9319A"/>
    <w:rsid w:val="00A94890"/>
    <w:rsid w:val="00A955E6"/>
    <w:rsid w:val="00A96C7F"/>
    <w:rsid w:val="00AA0126"/>
    <w:rsid w:val="00AA069E"/>
    <w:rsid w:val="00AA2EAA"/>
    <w:rsid w:val="00AA5855"/>
    <w:rsid w:val="00AA7201"/>
    <w:rsid w:val="00AB0CD4"/>
    <w:rsid w:val="00AB2D0B"/>
    <w:rsid w:val="00AB4225"/>
    <w:rsid w:val="00AB43E9"/>
    <w:rsid w:val="00AC0130"/>
    <w:rsid w:val="00AC320D"/>
    <w:rsid w:val="00AD05DA"/>
    <w:rsid w:val="00AD11F1"/>
    <w:rsid w:val="00AD4910"/>
    <w:rsid w:val="00AD5F6F"/>
    <w:rsid w:val="00AD66E1"/>
    <w:rsid w:val="00AD6BCA"/>
    <w:rsid w:val="00AD7FE2"/>
    <w:rsid w:val="00AE21E8"/>
    <w:rsid w:val="00AE26EF"/>
    <w:rsid w:val="00AE3F39"/>
    <w:rsid w:val="00AE4887"/>
    <w:rsid w:val="00AE6C02"/>
    <w:rsid w:val="00AF4D44"/>
    <w:rsid w:val="00AF71C9"/>
    <w:rsid w:val="00B03AC8"/>
    <w:rsid w:val="00B04806"/>
    <w:rsid w:val="00B1033E"/>
    <w:rsid w:val="00B13AFB"/>
    <w:rsid w:val="00B155D1"/>
    <w:rsid w:val="00B16DA3"/>
    <w:rsid w:val="00B179E9"/>
    <w:rsid w:val="00B2383D"/>
    <w:rsid w:val="00B30A5F"/>
    <w:rsid w:val="00B31726"/>
    <w:rsid w:val="00B3356E"/>
    <w:rsid w:val="00B3376F"/>
    <w:rsid w:val="00B42DDF"/>
    <w:rsid w:val="00B43496"/>
    <w:rsid w:val="00B45713"/>
    <w:rsid w:val="00B45C2F"/>
    <w:rsid w:val="00B4618A"/>
    <w:rsid w:val="00B4674B"/>
    <w:rsid w:val="00B47A37"/>
    <w:rsid w:val="00B503C7"/>
    <w:rsid w:val="00B54C32"/>
    <w:rsid w:val="00B60E49"/>
    <w:rsid w:val="00B61231"/>
    <w:rsid w:val="00B621DF"/>
    <w:rsid w:val="00B63249"/>
    <w:rsid w:val="00B64EB5"/>
    <w:rsid w:val="00B65403"/>
    <w:rsid w:val="00B654EF"/>
    <w:rsid w:val="00B65570"/>
    <w:rsid w:val="00B67A18"/>
    <w:rsid w:val="00B70AC8"/>
    <w:rsid w:val="00B7106D"/>
    <w:rsid w:val="00B726F4"/>
    <w:rsid w:val="00B72DE9"/>
    <w:rsid w:val="00B7464D"/>
    <w:rsid w:val="00B76005"/>
    <w:rsid w:val="00B7770D"/>
    <w:rsid w:val="00B8559C"/>
    <w:rsid w:val="00B874BE"/>
    <w:rsid w:val="00B874CD"/>
    <w:rsid w:val="00B94A8E"/>
    <w:rsid w:val="00BA5C65"/>
    <w:rsid w:val="00BA5E1A"/>
    <w:rsid w:val="00BB4335"/>
    <w:rsid w:val="00BC23B6"/>
    <w:rsid w:val="00BC2FA3"/>
    <w:rsid w:val="00BC41BB"/>
    <w:rsid w:val="00BD10EB"/>
    <w:rsid w:val="00BD1100"/>
    <w:rsid w:val="00BD1C82"/>
    <w:rsid w:val="00BD40B0"/>
    <w:rsid w:val="00BD7F80"/>
    <w:rsid w:val="00BE2272"/>
    <w:rsid w:val="00BE3901"/>
    <w:rsid w:val="00BE51C1"/>
    <w:rsid w:val="00BE76FC"/>
    <w:rsid w:val="00BF1C94"/>
    <w:rsid w:val="00BF1F6B"/>
    <w:rsid w:val="00BF239B"/>
    <w:rsid w:val="00BF7556"/>
    <w:rsid w:val="00BF7A8F"/>
    <w:rsid w:val="00BF7F8B"/>
    <w:rsid w:val="00C03492"/>
    <w:rsid w:val="00C057F0"/>
    <w:rsid w:val="00C10946"/>
    <w:rsid w:val="00C11258"/>
    <w:rsid w:val="00C130F1"/>
    <w:rsid w:val="00C20835"/>
    <w:rsid w:val="00C20BAF"/>
    <w:rsid w:val="00C21C04"/>
    <w:rsid w:val="00C227BC"/>
    <w:rsid w:val="00C2430C"/>
    <w:rsid w:val="00C24E81"/>
    <w:rsid w:val="00C30F0B"/>
    <w:rsid w:val="00C31D4C"/>
    <w:rsid w:val="00C34CE4"/>
    <w:rsid w:val="00C408C7"/>
    <w:rsid w:val="00C51FE8"/>
    <w:rsid w:val="00C53A46"/>
    <w:rsid w:val="00C56BDC"/>
    <w:rsid w:val="00C60265"/>
    <w:rsid w:val="00C64691"/>
    <w:rsid w:val="00C7222E"/>
    <w:rsid w:val="00C765ED"/>
    <w:rsid w:val="00C80BD5"/>
    <w:rsid w:val="00C82376"/>
    <w:rsid w:val="00C82AE5"/>
    <w:rsid w:val="00C86333"/>
    <w:rsid w:val="00C86FF4"/>
    <w:rsid w:val="00C92721"/>
    <w:rsid w:val="00C95DA5"/>
    <w:rsid w:val="00C95E4B"/>
    <w:rsid w:val="00CA3136"/>
    <w:rsid w:val="00CC7D40"/>
    <w:rsid w:val="00CD0481"/>
    <w:rsid w:val="00CD0E7F"/>
    <w:rsid w:val="00CD11FB"/>
    <w:rsid w:val="00CD2EB8"/>
    <w:rsid w:val="00CD3D6C"/>
    <w:rsid w:val="00CD656D"/>
    <w:rsid w:val="00CD7A5A"/>
    <w:rsid w:val="00CE1A6B"/>
    <w:rsid w:val="00CE266E"/>
    <w:rsid w:val="00CE5ACA"/>
    <w:rsid w:val="00CF278F"/>
    <w:rsid w:val="00D00186"/>
    <w:rsid w:val="00D06875"/>
    <w:rsid w:val="00D104DE"/>
    <w:rsid w:val="00D21341"/>
    <w:rsid w:val="00D215C1"/>
    <w:rsid w:val="00D23B0C"/>
    <w:rsid w:val="00D23D20"/>
    <w:rsid w:val="00D262EC"/>
    <w:rsid w:val="00D26B65"/>
    <w:rsid w:val="00D3030E"/>
    <w:rsid w:val="00D305A4"/>
    <w:rsid w:val="00D345F5"/>
    <w:rsid w:val="00D41695"/>
    <w:rsid w:val="00D41C38"/>
    <w:rsid w:val="00D4441E"/>
    <w:rsid w:val="00D46817"/>
    <w:rsid w:val="00D46951"/>
    <w:rsid w:val="00D46D67"/>
    <w:rsid w:val="00D52728"/>
    <w:rsid w:val="00D53E73"/>
    <w:rsid w:val="00D56688"/>
    <w:rsid w:val="00D57AA2"/>
    <w:rsid w:val="00D61280"/>
    <w:rsid w:val="00D62D76"/>
    <w:rsid w:val="00D62EDE"/>
    <w:rsid w:val="00D64409"/>
    <w:rsid w:val="00D64698"/>
    <w:rsid w:val="00D654E6"/>
    <w:rsid w:val="00D6740A"/>
    <w:rsid w:val="00D70518"/>
    <w:rsid w:val="00D75053"/>
    <w:rsid w:val="00D80EC9"/>
    <w:rsid w:val="00D81844"/>
    <w:rsid w:val="00D81CDF"/>
    <w:rsid w:val="00D86AF0"/>
    <w:rsid w:val="00D903B9"/>
    <w:rsid w:val="00D92A63"/>
    <w:rsid w:val="00D94CDE"/>
    <w:rsid w:val="00DA046D"/>
    <w:rsid w:val="00DA0521"/>
    <w:rsid w:val="00DB273E"/>
    <w:rsid w:val="00DB5D92"/>
    <w:rsid w:val="00DB67AD"/>
    <w:rsid w:val="00DB6A32"/>
    <w:rsid w:val="00DB7AE6"/>
    <w:rsid w:val="00DC1D76"/>
    <w:rsid w:val="00DC30DA"/>
    <w:rsid w:val="00DC4471"/>
    <w:rsid w:val="00DC6A7A"/>
    <w:rsid w:val="00DD1457"/>
    <w:rsid w:val="00DD35D2"/>
    <w:rsid w:val="00DD38D2"/>
    <w:rsid w:val="00DD5297"/>
    <w:rsid w:val="00DD5B3A"/>
    <w:rsid w:val="00DD7FE7"/>
    <w:rsid w:val="00DE57F7"/>
    <w:rsid w:val="00DE7A2C"/>
    <w:rsid w:val="00DF157E"/>
    <w:rsid w:val="00DF4D81"/>
    <w:rsid w:val="00DF5F7E"/>
    <w:rsid w:val="00DF7BCB"/>
    <w:rsid w:val="00E009A8"/>
    <w:rsid w:val="00E00F05"/>
    <w:rsid w:val="00E025D4"/>
    <w:rsid w:val="00E049E4"/>
    <w:rsid w:val="00E06244"/>
    <w:rsid w:val="00E0785B"/>
    <w:rsid w:val="00E12012"/>
    <w:rsid w:val="00E12E14"/>
    <w:rsid w:val="00E14133"/>
    <w:rsid w:val="00E15221"/>
    <w:rsid w:val="00E155F1"/>
    <w:rsid w:val="00E159ED"/>
    <w:rsid w:val="00E20B79"/>
    <w:rsid w:val="00E20B83"/>
    <w:rsid w:val="00E21604"/>
    <w:rsid w:val="00E21C71"/>
    <w:rsid w:val="00E2379B"/>
    <w:rsid w:val="00E24EC8"/>
    <w:rsid w:val="00E26640"/>
    <w:rsid w:val="00E339E0"/>
    <w:rsid w:val="00E3550A"/>
    <w:rsid w:val="00E3559E"/>
    <w:rsid w:val="00E3683B"/>
    <w:rsid w:val="00E36B12"/>
    <w:rsid w:val="00E37370"/>
    <w:rsid w:val="00E43E57"/>
    <w:rsid w:val="00E450AF"/>
    <w:rsid w:val="00E45692"/>
    <w:rsid w:val="00E45A4E"/>
    <w:rsid w:val="00E54F78"/>
    <w:rsid w:val="00E56485"/>
    <w:rsid w:val="00E65B2E"/>
    <w:rsid w:val="00E74905"/>
    <w:rsid w:val="00E7520B"/>
    <w:rsid w:val="00E776F4"/>
    <w:rsid w:val="00E80D54"/>
    <w:rsid w:val="00E84D8A"/>
    <w:rsid w:val="00E856B8"/>
    <w:rsid w:val="00E85853"/>
    <w:rsid w:val="00E86801"/>
    <w:rsid w:val="00E90873"/>
    <w:rsid w:val="00E92AA1"/>
    <w:rsid w:val="00E95B11"/>
    <w:rsid w:val="00E965B6"/>
    <w:rsid w:val="00EA1683"/>
    <w:rsid w:val="00EA3A6E"/>
    <w:rsid w:val="00EB050D"/>
    <w:rsid w:val="00EB2F77"/>
    <w:rsid w:val="00EB3D5F"/>
    <w:rsid w:val="00EC28B5"/>
    <w:rsid w:val="00EC324B"/>
    <w:rsid w:val="00EC4786"/>
    <w:rsid w:val="00EC546F"/>
    <w:rsid w:val="00EC6BFE"/>
    <w:rsid w:val="00ED1E6D"/>
    <w:rsid w:val="00ED5ABF"/>
    <w:rsid w:val="00EE23C2"/>
    <w:rsid w:val="00EE4450"/>
    <w:rsid w:val="00EE4F5F"/>
    <w:rsid w:val="00EE79A5"/>
    <w:rsid w:val="00EF3257"/>
    <w:rsid w:val="00EF32F4"/>
    <w:rsid w:val="00EF3480"/>
    <w:rsid w:val="00EF3E26"/>
    <w:rsid w:val="00EF4321"/>
    <w:rsid w:val="00F0021E"/>
    <w:rsid w:val="00F02184"/>
    <w:rsid w:val="00F04380"/>
    <w:rsid w:val="00F05A7F"/>
    <w:rsid w:val="00F06276"/>
    <w:rsid w:val="00F06F92"/>
    <w:rsid w:val="00F15B21"/>
    <w:rsid w:val="00F21719"/>
    <w:rsid w:val="00F23640"/>
    <w:rsid w:val="00F25653"/>
    <w:rsid w:val="00F44C52"/>
    <w:rsid w:val="00F503A9"/>
    <w:rsid w:val="00F50AB4"/>
    <w:rsid w:val="00F519B8"/>
    <w:rsid w:val="00F5343C"/>
    <w:rsid w:val="00F5604B"/>
    <w:rsid w:val="00F567DA"/>
    <w:rsid w:val="00F63137"/>
    <w:rsid w:val="00F674CE"/>
    <w:rsid w:val="00F6763A"/>
    <w:rsid w:val="00F72459"/>
    <w:rsid w:val="00F727F6"/>
    <w:rsid w:val="00F73F26"/>
    <w:rsid w:val="00F84659"/>
    <w:rsid w:val="00F84999"/>
    <w:rsid w:val="00F920A5"/>
    <w:rsid w:val="00F940B8"/>
    <w:rsid w:val="00FA4EF0"/>
    <w:rsid w:val="00FB5F32"/>
    <w:rsid w:val="00FC38A3"/>
    <w:rsid w:val="00FC4A45"/>
    <w:rsid w:val="00FC6C82"/>
    <w:rsid w:val="00FC78FB"/>
    <w:rsid w:val="00FC7944"/>
    <w:rsid w:val="00FD10E9"/>
    <w:rsid w:val="00FD640C"/>
    <w:rsid w:val="00FE199C"/>
    <w:rsid w:val="00FE3269"/>
    <w:rsid w:val="00FE3899"/>
    <w:rsid w:val="00FF0E28"/>
    <w:rsid w:val="00FF39F0"/>
    <w:rsid w:val="00FF3A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v:textbox inset="5.85pt,.7pt,5.85pt,.7pt"/>
    </o:shapedefaults>
    <o:shapelayout v:ext="edit">
      <o:idmap v:ext="edit" data="1"/>
    </o:shapelayout>
  </w:shapeDefaults>
  <w:decimalSymbol w:val="."/>
  <w:listSeparator w:val=","/>
  <w14:docId w14:val="0E93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3C23"/>
  </w:style>
  <w:style w:type="paragraph" w:styleId="1">
    <w:name w:val="heading 1"/>
    <w:basedOn w:val="a"/>
    <w:next w:val="a"/>
    <w:uiPriority w:val="9"/>
    <w:qFormat/>
    <w:pPr>
      <w:keepNext/>
      <w:outlineLvl w:val="0"/>
    </w:pPr>
    <w:rPr>
      <w:rFonts w:ascii="ＭＳ ゴシック" w:eastAsia="ＭＳ ゴシック" w:hAnsi="ＭＳ ゴシック" w:cs="ＭＳ ゴシック"/>
      <w:sz w:val="24"/>
      <w:szCs w:val="24"/>
    </w:rPr>
  </w:style>
  <w:style w:type="paragraph" w:styleId="2">
    <w:name w:val="heading 2"/>
    <w:basedOn w:val="a"/>
    <w:next w:val="a"/>
    <w:uiPriority w:val="9"/>
    <w:unhideWhenUsed/>
    <w:qFormat/>
    <w:pPr>
      <w:keepNext/>
      <w:outlineLvl w:val="1"/>
    </w:pPr>
    <w:rPr>
      <w:rFonts w:ascii="ＭＳ ゴシック" w:eastAsia="ＭＳ ゴシック" w:hAnsi="ＭＳ ゴシック" w:cs="ＭＳ ゴシック"/>
    </w:rPr>
  </w:style>
  <w:style w:type="paragraph" w:styleId="3">
    <w:name w:val="heading 3"/>
    <w:basedOn w:val="a"/>
    <w:next w:val="a"/>
    <w:uiPriority w:val="9"/>
    <w:unhideWhenUsed/>
    <w:qFormat/>
    <w:rsid w:val="00F519B8"/>
    <w:pPr>
      <w:keepNext/>
      <w:ind w:left="100"/>
      <w:jc w:val="left"/>
      <w:outlineLvl w:val="2"/>
    </w:pPr>
    <w:rPr>
      <w:rFonts w:ascii="游ゴシック Light" w:eastAsia="ＭＳ ゴシック" w:hAnsi="游ゴシック Light" w:cs="游ゴシック Light"/>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character" w:customStyle="1" w:styleId="10">
    <w:name w:val="見出し 1 (文字)"/>
    <w:basedOn w:val="a0"/>
    <w:uiPriority w:val="9"/>
    <w:rsid w:val="00D36820"/>
    <w:rPr>
      <w:rFonts w:ascii="ＭＳ ゴシック" w:eastAsia="ＭＳ ゴシック" w:hAnsi="ＭＳ ゴシック" w:cs="ＭＳ ゴシック"/>
      <w:sz w:val="24"/>
      <w:szCs w:val="24"/>
    </w:rPr>
  </w:style>
  <w:style w:type="paragraph" w:styleId="a4">
    <w:name w:val="No Spacing"/>
    <w:uiPriority w:val="1"/>
    <w:qFormat/>
    <w:rsid w:val="008D1715"/>
  </w:style>
  <w:style w:type="character" w:customStyle="1" w:styleId="20">
    <w:name w:val="見出し 2 (文字)"/>
    <w:basedOn w:val="a0"/>
    <w:uiPriority w:val="9"/>
    <w:rsid w:val="00075B70"/>
    <w:rPr>
      <w:rFonts w:ascii="ＭＳ ゴシック" w:eastAsia="ＭＳ ゴシック" w:hAnsi="ＭＳ ゴシック" w:cs="ＭＳ ゴシック"/>
    </w:rPr>
  </w:style>
  <w:style w:type="character" w:customStyle="1" w:styleId="30">
    <w:name w:val="見出し 3 (文字)"/>
    <w:basedOn w:val="a0"/>
    <w:uiPriority w:val="9"/>
    <w:rsid w:val="00D36820"/>
    <w:rPr>
      <w:rFonts w:asciiTheme="majorHAnsi" w:eastAsia="ＭＳ ゴシック" w:hAnsiTheme="majorHAnsi" w:cstheme="majorBidi"/>
    </w:rPr>
  </w:style>
  <w:style w:type="paragraph" w:styleId="11">
    <w:name w:val="toc 1"/>
    <w:autoRedefine/>
    <w:uiPriority w:val="39"/>
    <w:unhideWhenUsed/>
    <w:rsid w:val="001945EE"/>
    <w:pPr>
      <w:tabs>
        <w:tab w:val="left" w:pos="851"/>
        <w:tab w:val="right" w:leader="dot" w:pos="9736"/>
      </w:tabs>
      <w:spacing w:line="192" w:lineRule="auto"/>
      <w:jc w:val="left"/>
    </w:pPr>
    <w:rPr>
      <w:rFonts w:ascii="ＭＳ ゴシック" w:eastAsia="ＭＳ ゴシック" w:hAnsi="ＭＳ ゴシック"/>
      <w:noProof/>
    </w:rPr>
  </w:style>
  <w:style w:type="paragraph" w:styleId="21">
    <w:name w:val="toc 2"/>
    <w:autoRedefine/>
    <w:uiPriority w:val="39"/>
    <w:unhideWhenUsed/>
    <w:rsid w:val="00AC0EF1"/>
    <w:pPr>
      <w:tabs>
        <w:tab w:val="right" w:leader="dot" w:pos="9742"/>
      </w:tabs>
      <w:ind w:leftChars="100" w:left="210"/>
    </w:pPr>
    <w:rPr>
      <w:rFonts w:ascii="ＭＳ ゴシック" w:eastAsia="ＭＳ ゴシック" w:hAnsi="ＭＳ ゴシック" w:cs="ＭＳ ゴシック"/>
    </w:rPr>
  </w:style>
  <w:style w:type="paragraph" w:styleId="31">
    <w:name w:val="toc 3"/>
    <w:autoRedefine/>
    <w:uiPriority w:val="39"/>
    <w:unhideWhenUsed/>
    <w:rsid w:val="002D3480"/>
    <w:pPr>
      <w:ind w:leftChars="200" w:left="420"/>
    </w:pPr>
    <w:rPr>
      <w:rFonts w:ascii="ＭＳ ゴシック" w:eastAsia="ＭＳ ゴシック" w:hAnsi="ＭＳ ゴシック"/>
      <w:noProof/>
    </w:rPr>
  </w:style>
  <w:style w:type="character" w:styleId="a5">
    <w:name w:val="Hyperlink"/>
    <w:basedOn w:val="a0"/>
    <w:uiPriority w:val="99"/>
    <w:unhideWhenUsed/>
    <w:rsid w:val="00060E4F"/>
    <w:rPr>
      <w:color w:val="0563C1" w:themeColor="hyperlink"/>
      <w:u w:val="single"/>
    </w:rPr>
  </w:style>
  <w:style w:type="character" w:styleId="a6">
    <w:name w:val="line number"/>
    <w:basedOn w:val="a0"/>
    <w:uiPriority w:val="99"/>
    <w:semiHidden/>
    <w:unhideWhenUsed/>
    <w:rsid w:val="00060E4F"/>
  </w:style>
  <w:style w:type="paragraph" w:styleId="a7">
    <w:name w:val="header"/>
    <w:link w:val="a8"/>
    <w:uiPriority w:val="99"/>
    <w:unhideWhenUsed/>
    <w:rsid w:val="00550AB4"/>
    <w:pPr>
      <w:tabs>
        <w:tab w:val="center" w:pos="4252"/>
        <w:tab w:val="right" w:pos="8504"/>
      </w:tabs>
      <w:snapToGrid w:val="0"/>
    </w:pPr>
  </w:style>
  <w:style w:type="character" w:customStyle="1" w:styleId="a8">
    <w:name w:val="ヘッダー (文字)"/>
    <w:basedOn w:val="a0"/>
    <w:link w:val="a7"/>
    <w:uiPriority w:val="99"/>
    <w:rsid w:val="00550AB4"/>
    <w:rPr>
      <w:rFonts w:ascii="ＭＳ 明朝" w:eastAsia="ＭＳ 明朝" w:hAnsi="ＭＳ 明朝" w:cs="ＭＳ 明朝"/>
    </w:rPr>
  </w:style>
  <w:style w:type="paragraph" w:styleId="a9">
    <w:name w:val="footer"/>
    <w:link w:val="aa"/>
    <w:uiPriority w:val="99"/>
    <w:unhideWhenUsed/>
    <w:rsid w:val="00550AB4"/>
    <w:pPr>
      <w:tabs>
        <w:tab w:val="center" w:pos="4252"/>
        <w:tab w:val="right" w:pos="8504"/>
      </w:tabs>
      <w:snapToGrid w:val="0"/>
    </w:pPr>
  </w:style>
  <w:style w:type="character" w:customStyle="1" w:styleId="aa">
    <w:name w:val="フッター (文字)"/>
    <w:basedOn w:val="a0"/>
    <w:link w:val="a9"/>
    <w:uiPriority w:val="99"/>
    <w:rsid w:val="00550AB4"/>
    <w:rPr>
      <w:rFonts w:ascii="ＭＳ 明朝" w:eastAsia="ＭＳ 明朝" w:hAnsi="ＭＳ 明朝" w:cs="ＭＳ 明朝"/>
    </w:rPr>
  </w:style>
  <w:style w:type="paragraph" w:styleId="ab">
    <w:name w:val="TOC Heading"/>
    <w:uiPriority w:val="39"/>
    <w:unhideWhenUsed/>
    <w:qFormat/>
    <w:rsid w:val="00C25891"/>
    <w:pPr>
      <w:keepLines/>
      <w:widowControl/>
      <w:spacing w:before="240" w:line="259" w:lineRule="auto"/>
      <w:jc w:val="left"/>
    </w:pPr>
    <w:rPr>
      <w:rFonts w:asciiTheme="majorHAnsi" w:eastAsiaTheme="majorEastAsia" w:hAnsiTheme="majorHAnsi" w:cstheme="majorBidi"/>
      <w:color w:val="2F5496" w:themeColor="accent1" w:themeShade="BF"/>
      <w:sz w:val="32"/>
      <w:szCs w:val="32"/>
    </w:rPr>
  </w:style>
  <w:style w:type="paragraph" w:styleId="ac">
    <w:name w:val="List Paragraph"/>
    <w:uiPriority w:val="34"/>
    <w:qFormat/>
    <w:rsid w:val="00BD2FF9"/>
    <w:pPr>
      <w:widowControl/>
      <w:ind w:leftChars="400" w:left="840"/>
      <w:jc w:val="left"/>
    </w:pPr>
    <w:rPr>
      <w:rFonts w:ascii="ＭＳ Ｐゴシック" w:eastAsia="ＭＳ Ｐゴシック" w:hAnsi="ＭＳ Ｐゴシック" w:cs="ＭＳ Ｐゴシック"/>
      <w:sz w:val="24"/>
      <w:szCs w:val="24"/>
    </w:rPr>
  </w:style>
  <w:style w:type="paragraph" w:styleId="Web">
    <w:name w:val="Normal (Web)"/>
    <w:uiPriority w:val="99"/>
    <w:unhideWhenUsed/>
    <w:rsid w:val="00BD2F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table" w:styleId="4-6">
    <w:name w:val="Grid Table 4 Accent 6"/>
    <w:basedOn w:val="a1"/>
    <w:uiPriority w:val="49"/>
    <w:rsid w:val="000E026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0">
    <w:name w:val="Table Normal"/>
    <w:rsid w:val="005A5495"/>
    <w:pPr>
      <w:pBdr>
        <w:top w:val="nil"/>
        <w:left w:val="nil"/>
        <w:bottom w:val="nil"/>
        <w:right w:val="nil"/>
        <w:between w:val="nil"/>
        <w:bar w:val="nil"/>
      </w:pBdr>
    </w:pPr>
    <w:rPr>
      <w:rFonts w:ascii="Times New Roman" w:hAnsi="Times New Roman" w:cs="Times New Roman"/>
      <w:sz w:val="20"/>
      <w:szCs w:val="20"/>
      <w:bdr w:val="nil"/>
    </w:rPr>
    <w:tblPr>
      <w:tblInd w:w="0" w:type="dxa"/>
      <w:tblCellMar>
        <w:top w:w="0" w:type="dxa"/>
        <w:left w:w="0" w:type="dxa"/>
        <w:bottom w:w="0" w:type="dxa"/>
        <w:right w:w="0" w:type="dxa"/>
      </w:tblCellMar>
    </w:tblPr>
  </w:style>
  <w:style w:type="paragraph" w:styleId="ad">
    <w:name w:val="caption"/>
    <w:rsid w:val="005A5495"/>
    <w:pPr>
      <w:pBdr>
        <w:top w:val="nil"/>
        <w:left w:val="nil"/>
        <w:bottom w:val="nil"/>
        <w:right w:val="nil"/>
        <w:between w:val="nil"/>
        <w:bar w:val="nil"/>
      </w:pBdr>
      <w:suppressAutoHyphens/>
      <w:outlineLvl w:val="0"/>
    </w:pPr>
    <w:rPr>
      <w:rFonts w:ascii="游明朝" w:eastAsia="游明朝" w:hAnsi="游明朝" w:cs="游明朝"/>
      <w:color w:val="000000"/>
      <w:sz w:val="36"/>
      <w:szCs w:val="36"/>
      <w:bdr w:val="nil"/>
      <w:lang w:val="ja-JP"/>
      <w14:textOutline w14:w="12700" w14:cap="flat" w14:cmpd="sng" w14:algn="ctr">
        <w14:noFill/>
        <w14:prstDash w14:val="solid"/>
        <w14:miter w14:lim="400000"/>
      </w14:textOutline>
    </w:rPr>
  </w:style>
  <w:style w:type="paragraph" w:customStyle="1" w:styleId="22">
    <w:name w:val="表スタイル2"/>
    <w:rsid w:val="005A5495"/>
    <w:pPr>
      <w:pBdr>
        <w:top w:val="nil"/>
        <w:left w:val="nil"/>
        <w:bottom w:val="nil"/>
        <w:right w:val="nil"/>
        <w:between w:val="nil"/>
        <w:bar w:val="nil"/>
      </w:pBdr>
    </w:pPr>
    <w:rPr>
      <w:rFonts w:ascii="ヒラギノ角ゴ ProN W3" w:eastAsia="ヒラギノ角ゴ ProN W3" w:hAnsi="ヒラギノ角ゴ ProN W3" w:cs="ヒラギノ角ゴ ProN W3"/>
      <w:color w:val="000000"/>
      <w:sz w:val="20"/>
      <w:szCs w:val="20"/>
      <w:bdr w:val="nil"/>
      <w14:textOutline w14:w="0" w14:cap="flat" w14:cmpd="sng" w14:algn="ctr">
        <w14:noFill/>
        <w14:prstDash w14:val="solid"/>
        <w14:bevel/>
      </w14:textOutline>
    </w:rPr>
  </w:style>
  <w:style w:type="paragraph" w:customStyle="1" w:styleId="ae">
    <w:name w:val="デフォルト"/>
    <w:rsid w:val="005A5495"/>
    <w:pPr>
      <w:pBdr>
        <w:top w:val="nil"/>
        <w:left w:val="nil"/>
        <w:bottom w:val="nil"/>
        <w:right w:val="nil"/>
        <w:between w:val="nil"/>
        <w:bar w:val="nil"/>
      </w:pBdr>
      <w:spacing w:before="160" w:line="288" w:lineRule="auto"/>
    </w:pPr>
    <w:rPr>
      <w:rFonts w:ascii="ヒラギノ角ゴ ProN W3" w:eastAsia="ヒラギノ角ゴ ProN W3" w:hAnsi="ヒラギノ角ゴ ProN W3" w:cs="ヒラギノ角ゴ ProN W3"/>
      <w:color w:val="000000"/>
      <w:sz w:val="24"/>
      <w:szCs w:val="24"/>
      <w:bdr w:val="nil"/>
      <w14:textOutline w14:w="0" w14:cap="flat" w14:cmpd="sng" w14:algn="ctr">
        <w14:noFill/>
        <w14:prstDash w14:val="solid"/>
        <w14:bevel/>
      </w14:textOutline>
    </w:rPr>
  </w:style>
  <w:style w:type="table" w:styleId="af">
    <w:name w:val="Table Grid"/>
    <w:basedOn w:val="a1"/>
    <w:uiPriority w:val="39"/>
    <w:rsid w:val="003E1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Plain Text"/>
    <w:link w:val="af1"/>
    <w:uiPriority w:val="99"/>
    <w:unhideWhenUsed/>
    <w:rsid w:val="003018A4"/>
    <w:pPr>
      <w:jc w:val="left"/>
    </w:pPr>
    <w:rPr>
      <w:rFonts w:ascii="Yu Gothic" w:eastAsia="Yu Gothic" w:hAnsi="Courier New" w:cs="Courier New"/>
      <w:sz w:val="22"/>
    </w:rPr>
  </w:style>
  <w:style w:type="character" w:customStyle="1" w:styleId="af1">
    <w:name w:val="書式なし (文字)"/>
    <w:basedOn w:val="a0"/>
    <w:link w:val="af0"/>
    <w:uiPriority w:val="99"/>
    <w:rsid w:val="003018A4"/>
    <w:rPr>
      <w:rFonts w:ascii="Yu Gothic" w:eastAsia="Yu Gothic" w:hAnsi="Courier New" w:cs="Courier New"/>
      <w:sz w:val="22"/>
    </w:rPr>
  </w:style>
  <w:style w:type="table" w:customStyle="1" w:styleId="26">
    <w:name w:val="26"/>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5">
    <w:name w:val="25"/>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4">
    <w:name w:val="24"/>
    <w:basedOn w:val="TableNormal0"/>
    <w:rPr>
      <w:rFonts w:eastAsia="Times New Roman"/>
    </w:rPr>
    <w:tblPr>
      <w:tblStyleRowBandSize w:val="1"/>
      <w:tblStyleColBandSize w:val="1"/>
    </w:tblPr>
  </w:style>
  <w:style w:type="table" w:customStyle="1" w:styleId="23">
    <w:name w:val="23"/>
    <w:basedOn w:val="TableNormal0"/>
    <w:rPr>
      <w:rFonts w:eastAsia="Times New Roman"/>
    </w:rPr>
    <w:tblPr>
      <w:tblStyleRowBandSize w:val="1"/>
      <w:tblStyleColBandSize w:val="1"/>
    </w:tblPr>
  </w:style>
  <w:style w:type="table" w:customStyle="1" w:styleId="220">
    <w:name w:val="22"/>
    <w:basedOn w:val="TableNormal0"/>
    <w:rPr>
      <w:rFonts w:eastAsia="Times New Roman"/>
    </w:rPr>
    <w:tblPr>
      <w:tblStyleRowBandSize w:val="1"/>
      <w:tblStyleColBandSize w:val="1"/>
    </w:tblPr>
  </w:style>
  <w:style w:type="table" w:customStyle="1" w:styleId="210">
    <w:name w:val="21"/>
    <w:basedOn w:val="TableNormal0"/>
    <w:rPr>
      <w:rFonts w:eastAsia="Times New Roman"/>
    </w:rPr>
    <w:tblPr>
      <w:tblStyleRowBandSize w:val="1"/>
      <w:tblStyleColBandSize w:val="1"/>
    </w:tblPr>
  </w:style>
  <w:style w:type="table" w:customStyle="1" w:styleId="200">
    <w:name w:val="20"/>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9">
    <w:name w:val="19"/>
    <w:basedOn w:val="TableNormal0"/>
    <w:rPr>
      <w:rFonts w:eastAsia="Times New Roman"/>
    </w:rPr>
    <w:tblPr>
      <w:tblStyleRowBandSize w:val="1"/>
      <w:tblStyleColBandSize w:val="1"/>
    </w:tblPr>
  </w:style>
  <w:style w:type="table" w:customStyle="1" w:styleId="18">
    <w:name w:val="18"/>
    <w:basedOn w:val="TableNormal0"/>
    <w:tblPr>
      <w:tblStyleRowBandSize w:val="1"/>
      <w:tblStyleColBandSize w:val="1"/>
      <w:tblCellMar>
        <w:top w:w="100" w:type="dxa"/>
        <w:left w:w="100" w:type="dxa"/>
        <w:bottom w:w="100" w:type="dxa"/>
        <w:right w:w="100" w:type="dxa"/>
      </w:tblCellMar>
    </w:tblPr>
  </w:style>
  <w:style w:type="table" w:customStyle="1" w:styleId="17">
    <w:name w:val="17"/>
    <w:basedOn w:val="TableNormal0"/>
    <w:tblPr>
      <w:tblStyleRowBandSize w:val="1"/>
      <w:tblStyleColBandSize w:val="1"/>
      <w:tblCellMar>
        <w:top w:w="100" w:type="dxa"/>
        <w:left w:w="100" w:type="dxa"/>
        <w:bottom w:w="100" w:type="dxa"/>
        <w:right w:w="100" w:type="dxa"/>
      </w:tblCellMar>
    </w:tblPr>
  </w:style>
  <w:style w:type="table" w:customStyle="1" w:styleId="12">
    <w:name w:val="表 (格子)1"/>
    <w:basedOn w:val="a1"/>
    <w:next w:val="af"/>
    <w:uiPriority w:val="39"/>
    <w:rsid w:val="00BE32E2"/>
    <w:pPr>
      <w:widowControl/>
      <w:jc w:val="left"/>
    </w:pPr>
    <w:rPr>
      <w:rFonts w:asciiTheme="minorHAnsi" w:eastAsiaTheme="minorEastAsia" w:hAnsiTheme="minorHAnsi" w:cstheme="minorBidi"/>
      <w:kern w:val="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16"/>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5">
    <w:name w:val="15"/>
    <w:basedOn w:val="TableNormal1"/>
    <w:tblPr>
      <w:tblStyleRowBandSize w:val="1"/>
      <w:tblStyleColBandSize w:val="1"/>
      <w:tblCellMar>
        <w:top w:w="100" w:type="dxa"/>
        <w:left w:w="100" w:type="dxa"/>
        <w:bottom w:w="100" w:type="dxa"/>
        <w:right w:w="100" w:type="dxa"/>
      </w:tblCellMar>
    </w:tblPr>
  </w:style>
  <w:style w:type="table" w:customStyle="1" w:styleId="14">
    <w:name w:val="14"/>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3">
    <w:name w:val="13"/>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20">
    <w:name w:val="12"/>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110">
    <w:name w:val="11"/>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100">
    <w:name w:val="10"/>
    <w:basedOn w:val="TableNormal1"/>
    <w:pPr>
      <w:widowControl/>
      <w:jc w:val="left"/>
    </w:pPr>
    <w:rPr>
      <w:rFonts w:ascii="游明朝" w:eastAsia="游明朝" w:hAnsi="游明朝" w:cs="游明朝"/>
    </w:rPr>
    <w:tblPr>
      <w:tblStyleRowBandSize w:val="1"/>
      <w:tblStyleColBandSize w:val="1"/>
      <w:tblCellMar>
        <w:left w:w="108" w:type="dxa"/>
        <w:right w:w="108" w:type="dxa"/>
      </w:tblCellMar>
    </w:tblPr>
  </w:style>
  <w:style w:type="table" w:customStyle="1" w:styleId="9">
    <w:name w:val="9"/>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styleId="3-5">
    <w:name w:val="List Table 3 Accent 5"/>
    <w:basedOn w:val="a1"/>
    <w:uiPriority w:val="48"/>
    <w:rsid w:val="00082956"/>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4-1">
    <w:name w:val="List Table 4 Accent 1"/>
    <w:basedOn w:val="a1"/>
    <w:uiPriority w:val="49"/>
    <w:rsid w:val="0008295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4">
    <w:name w:val="Grid Table 2 Accent 4"/>
    <w:basedOn w:val="a1"/>
    <w:uiPriority w:val="47"/>
    <w:rsid w:val="00AB40CD"/>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6">
    <w:name w:val="Grid Table 2 Accent 6"/>
    <w:basedOn w:val="a1"/>
    <w:uiPriority w:val="47"/>
    <w:rsid w:val="00AB40CD"/>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5">
    <w:name w:val="Grid Table 2 Accent 5"/>
    <w:basedOn w:val="a1"/>
    <w:uiPriority w:val="47"/>
    <w:rsid w:val="00AB40CD"/>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3-1">
    <w:name w:val="List Table 3 Accent 1"/>
    <w:basedOn w:val="a1"/>
    <w:uiPriority w:val="48"/>
    <w:rsid w:val="00AB40C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af2">
    <w:name w:val="annotation reference"/>
    <w:basedOn w:val="a0"/>
    <w:uiPriority w:val="99"/>
    <w:semiHidden/>
    <w:unhideWhenUsed/>
    <w:rsid w:val="004C7F43"/>
    <w:rPr>
      <w:sz w:val="18"/>
      <w:szCs w:val="18"/>
    </w:rPr>
  </w:style>
  <w:style w:type="paragraph" w:styleId="af3">
    <w:name w:val="annotation text"/>
    <w:link w:val="af4"/>
    <w:uiPriority w:val="99"/>
    <w:semiHidden/>
    <w:unhideWhenUsed/>
    <w:rsid w:val="004C7F43"/>
    <w:pPr>
      <w:jc w:val="left"/>
    </w:pPr>
  </w:style>
  <w:style w:type="character" w:customStyle="1" w:styleId="af4">
    <w:name w:val="コメント文字列 (文字)"/>
    <w:basedOn w:val="a0"/>
    <w:link w:val="af3"/>
    <w:uiPriority w:val="99"/>
    <w:semiHidden/>
    <w:rsid w:val="004C7F43"/>
  </w:style>
  <w:style w:type="paragraph" w:styleId="af5">
    <w:name w:val="annotation subject"/>
    <w:basedOn w:val="af3"/>
    <w:next w:val="af3"/>
    <w:link w:val="af6"/>
    <w:uiPriority w:val="99"/>
    <w:semiHidden/>
    <w:unhideWhenUsed/>
    <w:rsid w:val="004C7F43"/>
    <w:rPr>
      <w:b/>
      <w:bCs/>
    </w:rPr>
  </w:style>
  <w:style w:type="character" w:customStyle="1" w:styleId="af6">
    <w:name w:val="コメント内容 (文字)"/>
    <w:basedOn w:val="af4"/>
    <w:link w:val="af5"/>
    <w:uiPriority w:val="99"/>
    <w:semiHidden/>
    <w:rsid w:val="004C7F43"/>
    <w:rPr>
      <w:b/>
      <w:bCs/>
    </w:rPr>
  </w:style>
  <w:style w:type="paragraph" w:styleId="af7">
    <w:name w:val="Revision"/>
    <w:hidden/>
    <w:uiPriority w:val="99"/>
    <w:semiHidden/>
    <w:rsid w:val="004F395A"/>
    <w:pPr>
      <w:widowControl/>
      <w:jc w:val="left"/>
    </w:p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2"/>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
    <w:name w:val="7"/>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60">
    <w:name w:val="6"/>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50">
    <w:name w:val="5"/>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40">
    <w:name w:val="4"/>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32">
    <w:name w:val="3"/>
    <w:basedOn w:val="TableNormal2"/>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27">
    <w:name w:val="2"/>
    <w:basedOn w:val="TableNormal2"/>
    <w:pPr>
      <w:widowControl/>
      <w:jc w:val="left"/>
    </w:pPr>
    <w:rPr>
      <w:rFonts w:ascii="游明朝" w:eastAsia="游明朝" w:hAnsi="游明朝" w:cs="游明朝"/>
    </w:rPr>
    <w:tblPr>
      <w:tblStyleRowBandSize w:val="1"/>
      <w:tblStyleColBandSize w:val="1"/>
      <w:tblCellMar>
        <w:left w:w="108" w:type="dxa"/>
        <w:right w:w="108" w:type="dxa"/>
      </w:tblCellMar>
    </w:tblPr>
  </w:style>
  <w:style w:type="table" w:customStyle="1" w:styleId="1a">
    <w:name w:val="1"/>
    <w:basedOn w:val="TableNormal2"/>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character" w:styleId="af9">
    <w:name w:val="Unresolved Mention"/>
    <w:basedOn w:val="a0"/>
    <w:uiPriority w:val="99"/>
    <w:semiHidden/>
    <w:unhideWhenUsed/>
    <w:rsid w:val="004122DA"/>
    <w:rPr>
      <w:color w:val="605E5C"/>
      <w:shd w:val="clear" w:color="auto" w:fill="E1DFDD"/>
    </w:rPr>
  </w:style>
  <w:style w:type="character" w:styleId="afa">
    <w:name w:val="FollowedHyperlink"/>
    <w:basedOn w:val="a0"/>
    <w:uiPriority w:val="99"/>
    <w:semiHidden/>
    <w:unhideWhenUsed/>
    <w:rsid w:val="00472D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5765">
      <w:bodyDiv w:val="1"/>
      <w:marLeft w:val="0"/>
      <w:marRight w:val="0"/>
      <w:marTop w:val="0"/>
      <w:marBottom w:val="0"/>
      <w:divBdr>
        <w:top w:val="none" w:sz="0" w:space="0" w:color="auto"/>
        <w:left w:val="none" w:sz="0" w:space="0" w:color="auto"/>
        <w:bottom w:val="none" w:sz="0" w:space="0" w:color="auto"/>
        <w:right w:val="none" w:sz="0" w:space="0" w:color="auto"/>
      </w:divBdr>
    </w:div>
    <w:div w:id="153566230">
      <w:bodyDiv w:val="1"/>
      <w:marLeft w:val="0"/>
      <w:marRight w:val="0"/>
      <w:marTop w:val="0"/>
      <w:marBottom w:val="0"/>
      <w:divBdr>
        <w:top w:val="none" w:sz="0" w:space="0" w:color="auto"/>
        <w:left w:val="none" w:sz="0" w:space="0" w:color="auto"/>
        <w:bottom w:val="none" w:sz="0" w:space="0" w:color="auto"/>
        <w:right w:val="none" w:sz="0" w:space="0" w:color="auto"/>
      </w:divBdr>
    </w:div>
    <w:div w:id="654649053">
      <w:bodyDiv w:val="1"/>
      <w:marLeft w:val="0"/>
      <w:marRight w:val="0"/>
      <w:marTop w:val="0"/>
      <w:marBottom w:val="0"/>
      <w:divBdr>
        <w:top w:val="none" w:sz="0" w:space="0" w:color="auto"/>
        <w:left w:val="none" w:sz="0" w:space="0" w:color="auto"/>
        <w:bottom w:val="none" w:sz="0" w:space="0" w:color="auto"/>
        <w:right w:val="none" w:sz="0" w:space="0" w:color="auto"/>
      </w:divBdr>
    </w:div>
    <w:div w:id="986976090">
      <w:bodyDiv w:val="1"/>
      <w:marLeft w:val="0"/>
      <w:marRight w:val="0"/>
      <w:marTop w:val="0"/>
      <w:marBottom w:val="0"/>
      <w:divBdr>
        <w:top w:val="none" w:sz="0" w:space="0" w:color="auto"/>
        <w:left w:val="none" w:sz="0" w:space="0" w:color="auto"/>
        <w:bottom w:val="none" w:sz="0" w:space="0" w:color="auto"/>
        <w:right w:val="none" w:sz="0" w:space="0" w:color="auto"/>
      </w:divBdr>
    </w:div>
    <w:div w:id="1139224605">
      <w:bodyDiv w:val="1"/>
      <w:marLeft w:val="0"/>
      <w:marRight w:val="0"/>
      <w:marTop w:val="0"/>
      <w:marBottom w:val="0"/>
      <w:divBdr>
        <w:top w:val="none" w:sz="0" w:space="0" w:color="auto"/>
        <w:left w:val="none" w:sz="0" w:space="0" w:color="auto"/>
        <w:bottom w:val="none" w:sz="0" w:space="0" w:color="auto"/>
        <w:right w:val="none" w:sz="0" w:space="0" w:color="auto"/>
      </w:divBdr>
    </w:div>
    <w:div w:id="1749383970">
      <w:bodyDiv w:val="1"/>
      <w:marLeft w:val="0"/>
      <w:marRight w:val="0"/>
      <w:marTop w:val="0"/>
      <w:marBottom w:val="0"/>
      <w:divBdr>
        <w:top w:val="none" w:sz="0" w:space="0" w:color="auto"/>
        <w:left w:val="none" w:sz="0" w:space="0" w:color="auto"/>
        <w:bottom w:val="none" w:sz="0" w:space="0" w:color="auto"/>
        <w:right w:val="none" w:sz="0" w:space="0" w:color="auto"/>
      </w:divBdr>
    </w:div>
    <w:div w:id="1965116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S8meJUIzifv2Urcj+erPTOHjQ==">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7C773F-AEAB-4B49-850D-445CF157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36072</Words>
  <Characters>5609</Characters>
  <Application>Microsoft Office Word</Application>
  <DocSecurity>0</DocSecurity>
  <Lines>46</Lines>
  <Paragraphs>83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2025-11-28T02:19:00Z</dcterms:created>
  <dcterms:modified xsi:type="dcterms:W3CDTF">2025-11-28T02:20:00Z</dcterms:modified>
</cp:coreProperties>
</file>