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99DB" w14:textId="0F85B6A2" w:rsidR="009065B5" w:rsidRPr="00751B4C" w:rsidRDefault="009065B5" w:rsidP="00BF7423">
      <w:pPr>
        <w:spacing w:line="360" w:lineRule="auto"/>
        <w:jc w:val="center"/>
        <w:rPr>
          <w:rFonts w:asciiTheme="majorEastAsia" w:eastAsiaTheme="majorEastAsia" w:hAnsiTheme="majorEastAsia"/>
          <w:b/>
        </w:rPr>
      </w:pPr>
      <w:r w:rsidRPr="00751B4C">
        <w:rPr>
          <w:rFonts w:asciiTheme="majorEastAsia" w:eastAsiaTheme="majorEastAsia" w:hAnsiTheme="majorEastAsia"/>
          <w:b/>
          <w:noProof/>
        </w:rPr>
        <mc:AlternateContent>
          <mc:Choice Requires="wps">
            <w:drawing>
              <wp:anchor distT="0" distB="0" distL="114300" distR="114300" simplePos="0" relativeHeight="251656192" behindDoc="0" locked="0" layoutInCell="1" allowOverlap="1" wp14:anchorId="024E1045" wp14:editId="765C6D63">
                <wp:simplePos x="0" y="0"/>
                <wp:positionH relativeFrom="margin">
                  <wp:align>right</wp:align>
                </wp:positionH>
                <wp:positionV relativeFrom="margin">
                  <wp:align>top</wp:align>
                </wp:positionV>
                <wp:extent cx="899160" cy="327660"/>
                <wp:effectExtent l="0" t="0" r="15240" b="15240"/>
                <wp:wrapNone/>
                <wp:docPr id="2" name="テキスト ボックス 2"/>
                <wp:cNvGraphicFramePr/>
                <a:graphic xmlns:a="http://schemas.openxmlformats.org/drawingml/2006/main">
                  <a:graphicData uri="http://schemas.microsoft.com/office/word/2010/wordprocessingShape">
                    <wps:wsp>
                      <wps:cNvSpPr txBox="1"/>
                      <wps:spPr>
                        <a:xfrm>
                          <a:off x="0" y="0"/>
                          <a:ext cx="899160" cy="327660"/>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4E104B" w14:textId="541386BA" w:rsidR="004D3CBE" w:rsidRPr="008F4C7D" w:rsidRDefault="009E44AD" w:rsidP="008F4C7D">
                            <w:pPr>
                              <w:snapToGrid w:val="0"/>
                              <w:jc w:val="center"/>
                              <w:rPr>
                                <w:rFonts w:asciiTheme="majorEastAsia" w:eastAsiaTheme="majorEastAsia" w:hAnsiTheme="majorEastAsia"/>
                                <w:sz w:val="28"/>
                                <w:szCs w:val="28"/>
                              </w:rPr>
                            </w:pPr>
                            <w:r w:rsidRPr="008F4C7D">
                              <w:rPr>
                                <w:rFonts w:asciiTheme="majorEastAsia" w:eastAsiaTheme="majorEastAsia" w:hAnsiTheme="majorEastAsia" w:hint="eastAsia"/>
                                <w:sz w:val="28"/>
                                <w:szCs w:val="28"/>
                              </w:rPr>
                              <w:t>資料</w:t>
                            </w:r>
                            <w:r w:rsidR="008F4C7D" w:rsidRPr="008F4C7D">
                              <w:rPr>
                                <w:rFonts w:asciiTheme="majorEastAsia" w:eastAsiaTheme="majorEastAsia" w:hAnsiTheme="majorEastAsia" w:hint="eastAsia"/>
                                <w:sz w:val="28"/>
                                <w:szCs w:val="28"/>
                              </w:rPr>
                              <w:t>３</w:t>
                            </w:r>
                          </w:p>
                          <w:p w14:paraId="024E104C" w14:textId="77777777" w:rsidR="00E00004" w:rsidRPr="008F4C7D" w:rsidRDefault="00E00004" w:rsidP="008F4C7D">
                            <w:pPr>
                              <w:snapToGrid w:val="0"/>
                              <w:jc w:val="center"/>
                              <w:rPr>
                                <w:rFonts w:asciiTheme="majorEastAsia" w:eastAsiaTheme="majorEastAsia" w:hAnsiTheme="majorEastAsia"/>
                                <w:sz w:val="28"/>
                                <w:szCs w:val="2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E1045" id="_x0000_t202" coordsize="21600,21600" o:spt="202" path="m,l,21600r21600,l21600,xe">
                <v:stroke joinstyle="miter"/>
                <v:path gradientshapeok="t" o:connecttype="rect"/>
              </v:shapetype>
              <v:shape id="テキスト ボックス 2" o:spid="_x0000_s1026" type="#_x0000_t202" style="position:absolute;left:0;text-align:left;margin-left:19.6pt;margin-top:0;width:70.8pt;height:25.8pt;z-index:25165619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" fillcolor="white [3201]" strokeweight=".25pt">
                <v:textbox inset="1mm,1mm,1mm,1mm">
                  <w:txbxContent>
                    <w:p w14:paraId="024E104B" w14:textId="541386BA" w:rsidR="004D3CBE" w:rsidRPr="008F4C7D" w:rsidRDefault="009E44AD" w:rsidP="008F4C7D">
                      <w:pPr>
                        <w:snapToGrid w:val="0"/>
                        <w:jc w:val="center"/>
                        <w:rPr>
                          <w:rFonts w:asciiTheme="majorEastAsia" w:eastAsiaTheme="majorEastAsia" w:hAnsiTheme="majorEastAsia"/>
                          <w:sz w:val="28"/>
                          <w:szCs w:val="28"/>
                        </w:rPr>
                      </w:pPr>
                      <w:r w:rsidRPr="008F4C7D">
                        <w:rPr>
                          <w:rFonts w:asciiTheme="majorEastAsia" w:eastAsiaTheme="majorEastAsia" w:hAnsiTheme="majorEastAsia" w:hint="eastAsia"/>
                          <w:sz w:val="28"/>
                          <w:szCs w:val="28"/>
                        </w:rPr>
                        <w:t>資料</w:t>
                      </w:r>
                      <w:r w:rsidR="008F4C7D" w:rsidRPr="008F4C7D">
                        <w:rPr>
                          <w:rFonts w:asciiTheme="majorEastAsia" w:eastAsiaTheme="majorEastAsia" w:hAnsiTheme="majorEastAsia" w:hint="eastAsia"/>
                          <w:sz w:val="28"/>
                          <w:szCs w:val="28"/>
                        </w:rPr>
                        <w:t>３</w:t>
                      </w:r>
                    </w:p>
                    <w:p w14:paraId="024E104C" w14:textId="77777777" w:rsidR="00E00004" w:rsidRPr="008F4C7D" w:rsidRDefault="00E00004" w:rsidP="008F4C7D">
                      <w:pPr>
                        <w:snapToGrid w:val="0"/>
                        <w:jc w:val="center"/>
                        <w:rPr>
                          <w:rFonts w:asciiTheme="majorEastAsia" w:eastAsiaTheme="majorEastAsia" w:hAnsiTheme="majorEastAsia"/>
                          <w:sz w:val="28"/>
                          <w:szCs w:val="28"/>
                        </w:rPr>
                      </w:pPr>
                    </w:p>
                  </w:txbxContent>
                </v:textbox>
                <w10:wrap anchorx="margin" anchory="margin"/>
              </v:shape>
            </w:pict>
          </mc:Fallback>
        </mc:AlternateContent>
      </w:r>
    </w:p>
    <w:p w14:paraId="0E006E63" w14:textId="217C0A7E" w:rsidR="009065B5" w:rsidRDefault="009065B5" w:rsidP="00BF7423">
      <w:pPr>
        <w:spacing w:line="360" w:lineRule="auto"/>
        <w:jc w:val="center"/>
        <w:rPr>
          <w:rFonts w:asciiTheme="majorEastAsia" w:eastAsiaTheme="majorEastAsia" w:hAnsiTheme="majorEastAsia"/>
        </w:rPr>
      </w:pPr>
    </w:p>
    <w:p w14:paraId="6DD28EC5" w14:textId="77777777" w:rsidR="009065B5" w:rsidRDefault="009065B5" w:rsidP="00BF7423">
      <w:pPr>
        <w:spacing w:line="360" w:lineRule="auto"/>
        <w:jc w:val="center"/>
        <w:rPr>
          <w:rFonts w:asciiTheme="majorEastAsia" w:eastAsiaTheme="majorEastAsia" w:hAnsiTheme="majorEastAsia"/>
        </w:rPr>
      </w:pPr>
    </w:p>
    <w:p w14:paraId="024E103E" w14:textId="59810718" w:rsidR="00AC2469" w:rsidRPr="009065B5" w:rsidRDefault="00AC2469" w:rsidP="00BF7423">
      <w:pPr>
        <w:spacing w:line="360" w:lineRule="auto"/>
        <w:jc w:val="center"/>
        <w:rPr>
          <w:rFonts w:asciiTheme="majorEastAsia" w:eastAsiaTheme="majorEastAsia" w:hAnsiTheme="majorEastAsia"/>
        </w:rPr>
      </w:pPr>
    </w:p>
    <w:p w14:paraId="024E103F" w14:textId="77777777" w:rsidR="00064DDC" w:rsidRPr="009065B5" w:rsidRDefault="00585D95" w:rsidP="00A73795">
      <w:pPr>
        <w:spacing w:line="480" w:lineRule="auto"/>
        <w:jc w:val="center"/>
        <w:rPr>
          <w:rFonts w:asciiTheme="majorEastAsia" w:eastAsiaTheme="majorEastAsia" w:hAnsiTheme="majorEastAsia"/>
          <w:sz w:val="24"/>
          <w:szCs w:val="24"/>
        </w:rPr>
      </w:pPr>
      <w:r w:rsidRPr="009065B5">
        <w:rPr>
          <w:rFonts w:asciiTheme="majorEastAsia" w:eastAsiaTheme="majorEastAsia" w:hAnsiTheme="majorEastAsia" w:hint="eastAsia"/>
          <w:sz w:val="28"/>
          <w:szCs w:val="28"/>
        </w:rPr>
        <w:t>循環型社会形成推進条例に基づくリサイクル製品の認定について</w:t>
      </w:r>
      <w:r w:rsidRPr="009065B5">
        <w:rPr>
          <w:rFonts w:asciiTheme="majorEastAsia" w:eastAsiaTheme="majorEastAsia" w:hAnsiTheme="majorEastAsia"/>
          <w:sz w:val="24"/>
          <w:szCs w:val="24"/>
        </w:rPr>
        <w:br/>
      </w:r>
      <w:r w:rsidR="00CA26B0" w:rsidRPr="009065B5">
        <w:rPr>
          <w:rFonts w:asciiTheme="majorEastAsia" w:eastAsiaTheme="majorEastAsia" w:hAnsiTheme="majorEastAsia" w:hint="eastAsia"/>
          <w:sz w:val="24"/>
          <w:szCs w:val="24"/>
        </w:rPr>
        <w:t>[</w:t>
      </w:r>
      <w:r w:rsidR="00961224" w:rsidRPr="009065B5">
        <w:rPr>
          <w:rFonts w:asciiTheme="majorEastAsia" w:eastAsiaTheme="majorEastAsia" w:hAnsiTheme="majorEastAsia" w:hint="eastAsia"/>
          <w:sz w:val="24"/>
          <w:szCs w:val="24"/>
        </w:rPr>
        <w:t>大阪府環境審議会リサイク</w:t>
      </w:r>
      <w:r w:rsidR="00DE690A" w:rsidRPr="009065B5">
        <w:rPr>
          <w:rFonts w:asciiTheme="majorEastAsia" w:eastAsiaTheme="majorEastAsia" w:hAnsiTheme="majorEastAsia" w:hint="eastAsia"/>
          <w:sz w:val="24"/>
          <w:szCs w:val="24"/>
        </w:rPr>
        <w:t>ル</w:t>
      </w:r>
      <w:r w:rsidR="00961224" w:rsidRPr="009065B5">
        <w:rPr>
          <w:rFonts w:asciiTheme="majorEastAsia" w:eastAsiaTheme="majorEastAsia" w:hAnsiTheme="majorEastAsia" w:hint="eastAsia"/>
          <w:sz w:val="24"/>
          <w:szCs w:val="24"/>
        </w:rPr>
        <w:t>製品認定部会報告</w:t>
      </w:r>
      <w:r w:rsidR="00CA26B0" w:rsidRPr="009065B5">
        <w:rPr>
          <w:rFonts w:asciiTheme="majorEastAsia" w:eastAsiaTheme="majorEastAsia" w:hAnsiTheme="majorEastAsia" w:hint="eastAsia"/>
          <w:sz w:val="24"/>
          <w:szCs w:val="24"/>
        </w:rPr>
        <w:t>]</w:t>
      </w:r>
    </w:p>
    <w:p w14:paraId="024E1040" w14:textId="77777777" w:rsidR="005D0FEB" w:rsidRPr="009065B5" w:rsidRDefault="005D0FEB" w:rsidP="00A73795">
      <w:pPr>
        <w:spacing w:line="480" w:lineRule="auto"/>
        <w:jc w:val="center"/>
        <w:rPr>
          <w:rFonts w:asciiTheme="majorEastAsia" w:eastAsiaTheme="majorEastAsia" w:hAnsiTheme="majorEastAsia"/>
          <w:sz w:val="24"/>
          <w:szCs w:val="24"/>
        </w:rPr>
      </w:pPr>
    </w:p>
    <w:p w14:paraId="024E1041" w14:textId="77777777" w:rsidR="00961224" w:rsidRPr="009065B5" w:rsidRDefault="005D0FEB" w:rsidP="005D0FEB">
      <w:pPr>
        <w:spacing w:line="480" w:lineRule="auto"/>
        <w:ind w:right="420"/>
        <w:jc w:val="right"/>
        <w:rPr>
          <w:rFonts w:asciiTheme="majorEastAsia" w:eastAsiaTheme="majorEastAsia" w:hAnsiTheme="majorEastAsia"/>
          <w:sz w:val="24"/>
          <w:szCs w:val="24"/>
        </w:rPr>
      </w:pPr>
      <w:r w:rsidRPr="009065B5">
        <w:rPr>
          <w:rFonts w:asciiTheme="majorEastAsia" w:eastAsiaTheme="majorEastAsia" w:hAnsiTheme="majorEastAsia" w:hint="eastAsia"/>
          <w:sz w:val="24"/>
          <w:szCs w:val="24"/>
        </w:rPr>
        <w:t>大阪府環境審議会リサイク</w:t>
      </w:r>
      <w:r w:rsidR="00F90998" w:rsidRPr="009065B5">
        <w:rPr>
          <w:rFonts w:asciiTheme="majorEastAsia" w:eastAsiaTheme="majorEastAsia" w:hAnsiTheme="majorEastAsia" w:hint="eastAsia"/>
          <w:sz w:val="24"/>
          <w:szCs w:val="24"/>
        </w:rPr>
        <w:t>ル</w:t>
      </w:r>
      <w:r w:rsidRPr="009065B5">
        <w:rPr>
          <w:rFonts w:asciiTheme="majorEastAsia" w:eastAsiaTheme="majorEastAsia" w:hAnsiTheme="majorEastAsia" w:hint="eastAsia"/>
          <w:sz w:val="24"/>
          <w:szCs w:val="24"/>
        </w:rPr>
        <w:t>製品認定部会長</w:t>
      </w:r>
    </w:p>
    <w:p w14:paraId="024E1042" w14:textId="77777777" w:rsidR="005D0FEB" w:rsidRPr="009065B5" w:rsidRDefault="005D0FEB" w:rsidP="00A73795">
      <w:pPr>
        <w:spacing w:line="480" w:lineRule="auto"/>
        <w:jc w:val="center"/>
        <w:rPr>
          <w:rFonts w:asciiTheme="majorEastAsia" w:eastAsiaTheme="majorEastAsia" w:hAnsiTheme="majorEastAsia"/>
          <w:sz w:val="24"/>
          <w:szCs w:val="24"/>
        </w:rPr>
      </w:pPr>
    </w:p>
    <w:p w14:paraId="024E1043" w14:textId="38CD4858" w:rsidR="00AE37DF" w:rsidRPr="009065B5" w:rsidRDefault="00AB5C41" w:rsidP="00DE690A">
      <w:pPr>
        <w:spacing w:line="480" w:lineRule="auto"/>
        <w:ind w:firstLineChars="100" w:firstLine="240"/>
        <w:jc w:val="left"/>
        <w:rPr>
          <w:rFonts w:asciiTheme="majorEastAsia" w:eastAsiaTheme="majorEastAsia" w:hAnsiTheme="majorEastAsia"/>
          <w:sz w:val="24"/>
          <w:szCs w:val="24"/>
        </w:rPr>
      </w:pPr>
      <w:r w:rsidRPr="009065B5">
        <w:rPr>
          <w:rFonts w:asciiTheme="majorEastAsia" w:eastAsiaTheme="majorEastAsia" w:hAnsiTheme="majorEastAsia" w:hint="eastAsia"/>
          <w:sz w:val="24"/>
          <w:szCs w:val="24"/>
        </w:rPr>
        <w:t>令和</w:t>
      </w:r>
      <w:r w:rsidR="001461AD">
        <w:rPr>
          <w:rFonts w:asciiTheme="majorEastAsia" w:eastAsiaTheme="majorEastAsia" w:hAnsiTheme="majorEastAsia" w:hint="eastAsia"/>
          <w:sz w:val="24"/>
          <w:szCs w:val="24"/>
        </w:rPr>
        <w:t>８</w:t>
      </w:r>
      <w:r w:rsidR="00961224" w:rsidRPr="009065B5">
        <w:rPr>
          <w:rFonts w:asciiTheme="majorEastAsia" w:eastAsiaTheme="majorEastAsia" w:hAnsiTheme="majorEastAsia" w:hint="eastAsia"/>
          <w:sz w:val="24"/>
          <w:szCs w:val="24"/>
        </w:rPr>
        <w:t>年</w:t>
      </w:r>
      <w:r w:rsidR="001461AD">
        <w:rPr>
          <w:rFonts w:asciiTheme="majorEastAsia" w:eastAsiaTheme="majorEastAsia" w:hAnsiTheme="majorEastAsia" w:hint="eastAsia"/>
          <w:sz w:val="24"/>
          <w:szCs w:val="24"/>
        </w:rPr>
        <w:t>２</w:t>
      </w:r>
      <w:r w:rsidR="0030101E" w:rsidRPr="009065B5">
        <w:rPr>
          <w:rFonts w:asciiTheme="majorEastAsia" w:eastAsiaTheme="majorEastAsia" w:hAnsiTheme="majorEastAsia" w:hint="eastAsia"/>
          <w:sz w:val="24"/>
          <w:szCs w:val="24"/>
        </w:rPr>
        <w:t>月</w:t>
      </w:r>
      <w:r w:rsidR="001461AD">
        <w:rPr>
          <w:rFonts w:asciiTheme="majorEastAsia" w:eastAsiaTheme="majorEastAsia" w:hAnsiTheme="majorEastAsia" w:hint="eastAsia"/>
          <w:sz w:val="24"/>
          <w:szCs w:val="24"/>
        </w:rPr>
        <w:t>３</w:t>
      </w:r>
      <w:r w:rsidR="00961224" w:rsidRPr="009065B5">
        <w:rPr>
          <w:rFonts w:asciiTheme="majorEastAsia" w:eastAsiaTheme="majorEastAsia" w:hAnsiTheme="majorEastAsia" w:hint="eastAsia"/>
          <w:sz w:val="24"/>
          <w:szCs w:val="24"/>
        </w:rPr>
        <w:t>日</w:t>
      </w:r>
      <w:r w:rsidR="00AE37DF" w:rsidRPr="009065B5">
        <w:rPr>
          <w:rFonts w:asciiTheme="majorEastAsia" w:eastAsiaTheme="majorEastAsia" w:hAnsiTheme="majorEastAsia" w:hint="eastAsia"/>
          <w:sz w:val="24"/>
          <w:szCs w:val="24"/>
        </w:rPr>
        <w:t>に</w:t>
      </w:r>
      <w:r w:rsidR="00F91EA6">
        <w:rPr>
          <w:rFonts w:asciiTheme="majorEastAsia" w:eastAsiaTheme="majorEastAsia" w:hAnsiTheme="majorEastAsia" w:hint="eastAsia"/>
          <w:sz w:val="24"/>
          <w:szCs w:val="24"/>
        </w:rPr>
        <w:t>大阪府</w:t>
      </w:r>
      <w:r w:rsidR="00CA26B0" w:rsidRPr="009065B5">
        <w:rPr>
          <w:rFonts w:asciiTheme="majorEastAsia" w:eastAsiaTheme="majorEastAsia" w:hAnsiTheme="majorEastAsia" w:hint="eastAsia"/>
          <w:sz w:val="24"/>
          <w:szCs w:val="24"/>
        </w:rPr>
        <w:t>知事</w:t>
      </w:r>
      <w:r w:rsidR="00F91EA6">
        <w:rPr>
          <w:rFonts w:asciiTheme="majorEastAsia" w:eastAsiaTheme="majorEastAsia" w:hAnsiTheme="majorEastAsia" w:hint="eastAsia"/>
          <w:sz w:val="24"/>
          <w:szCs w:val="24"/>
        </w:rPr>
        <w:t>職務代理者大阪府副知事</w:t>
      </w:r>
      <w:r w:rsidR="00CA26B0" w:rsidRPr="009065B5">
        <w:rPr>
          <w:rFonts w:asciiTheme="majorEastAsia" w:eastAsiaTheme="majorEastAsia" w:hAnsiTheme="majorEastAsia" w:hint="eastAsia"/>
          <w:sz w:val="24"/>
          <w:szCs w:val="24"/>
        </w:rPr>
        <w:t>から諮問があった</w:t>
      </w:r>
      <w:r w:rsidR="00F50E2B" w:rsidRPr="009065B5">
        <w:rPr>
          <w:rFonts w:asciiTheme="majorEastAsia" w:eastAsiaTheme="majorEastAsia" w:hAnsiTheme="majorEastAsia" w:hint="eastAsia"/>
          <w:sz w:val="24"/>
          <w:szCs w:val="24"/>
        </w:rPr>
        <w:t>、</w:t>
      </w:r>
      <w:r w:rsidR="00DE690A" w:rsidRPr="009065B5">
        <w:rPr>
          <w:rFonts w:asciiTheme="majorEastAsia" w:eastAsiaTheme="majorEastAsia" w:hAnsiTheme="majorEastAsia" w:hint="eastAsia"/>
          <w:sz w:val="24"/>
          <w:szCs w:val="24"/>
        </w:rPr>
        <w:t>大阪府循環型社会形成推進条例第</w:t>
      </w:r>
      <w:r w:rsidR="00CA26B0" w:rsidRPr="009065B5">
        <w:rPr>
          <w:rFonts w:asciiTheme="majorEastAsia" w:eastAsiaTheme="majorEastAsia" w:hAnsiTheme="majorEastAsia" w:hint="eastAsia"/>
          <w:sz w:val="24"/>
          <w:szCs w:val="24"/>
        </w:rPr>
        <w:t>12</w:t>
      </w:r>
      <w:r w:rsidR="00DE690A" w:rsidRPr="009065B5">
        <w:rPr>
          <w:rFonts w:asciiTheme="majorEastAsia" w:eastAsiaTheme="majorEastAsia" w:hAnsiTheme="majorEastAsia" w:hint="eastAsia"/>
          <w:sz w:val="24"/>
          <w:szCs w:val="24"/>
        </w:rPr>
        <w:t>条</w:t>
      </w:r>
      <w:r w:rsidR="008650D4" w:rsidRPr="009065B5">
        <w:rPr>
          <w:rFonts w:asciiTheme="majorEastAsia" w:eastAsiaTheme="majorEastAsia" w:hAnsiTheme="majorEastAsia" w:hint="eastAsia"/>
          <w:sz w:val="24"/>
          <w:szCs w:val="24"/>
        </w:rPr>
        <w:t>の規定</w:t>
      </w:r>
      <w:r w:rsidR="00DE690A" w:rsidRPr="009065B5">
        <w:rPr>
          <w:rFonts w:asciiTheme="majorEastAsia" w:eastAsiaTheme="majorEastAsia" w:hAnsiTheme="majorEastAsia" w:hint="eastAsia"/>
          <w:sz w:val="24"/>
          <w:szCs w:val="24"/>
        </w:rPr>
        <w:t>に</w:t>
      </w:r>
      <w:r w:rsidR="0030101E" w:rsidRPr="009065B5">
        <w:rPr>
          <w:rFonts w:asciiTheme="majorEastAsia" w:eastAsiaTheme="majorEastAsia" w:hAnsiTheme="majorEastAsia" w:hint="eastAsia"/>
          <w:sz w:val="24"/>
          <w:szCs w:val="24"/>
        </w:rPr>
        <w:t>基づく「</w:t>
      </w:r>
      <w:r w:rsidR="00E93546" w:rsidRPr="009065B5">
        <w:rPr>
          <w:rFonts w:asciiTheme="majorEastAsia" w:eastAsiaTheme="majorEastAsia" w:hAnsiTheme="majorEastAsia" w:hint="eastAsia"/>
          <w:sz w:val="24"/>
          <w:szCs w:val="24"/>
        </w:rPr>
        <w:t>リサイクル</w:t>
      </w:r>
      <w:r w:rsidR="00403D1D" w:rsidRPr="009065B5">
        <w:rPr>
          <w:rFonts w:asciiTheme="majorEastAsia" w:eastAsiaTheme="majorEastAsia" w:hAnsiTheme="majorEastAsia" w:hint="eastAsia"/>
          <w:sz w:val="24"/>
          <w:szCs w:val="24"/>
        </w:rPr>
        <w:t>製品</w:t>
      </w:r>
      <w:r w:rsidR="00F441E6" w:rsidRPr="009065B5">
        <w:rPr>
          <w:rFonts w:asciiTheme="majorEastAsia" w:eastAsiaTheme="majorEastAsia" w:hAnsiTheme="majorEastAsia" w:hint="eastAsia"/>
          <w:sz w:val="24"/>
          <w:szCs w:val="24"/>
        </w:rPr>
        <w:t>の</w:t>
      </w:r>
      <w:r w:rsidR="00403D1D" w:rsidRPr="009065B5">
        <w:rPr>
          <w:rFonts w:asciiTheme="majorEastAsia" w:eastAsiaTheme="majorEastAsia" w:hAnsiTheme="majorEastAsia" w:hint="eastAsia"/>
          <w:sz w:val="24"/>
          <w:szCs w:val="24"/>
        </w:rPr>
        <w:t>認定</w:t>
      </w:r>
      <w:r w:rsidR="0030101E" w:rsidRPr="009065B5">
        <w:rPr>
          <w:rFonts w:asciiTheme="majorEastAsia" w:eastAsiaTheme="majorEastAsia" w:hAnsiTheme="majorEastAsia" w:hint="eastAsia"/>
          <w:sz w:val="24"/>
          <w:szCs w:val="24"/>
        </w:rPr>
        <w:t>」</w:t>
      </w:r>
      <w:r w:rsidR="00403D1D" w:rsidRPr="009065B5">
        <w:rPr>
          <w:rFonts w:asciiTheme="majorEastAsia" w:eastAsiaTheme="majorEastAsia" w:hAnsiTheme="majorEastAsia" w:hint="eastAsia"/>
          <w:sz w:val="24"/>
          <w:szCs w:val="24"/>
        </w:rPr>
        <w:t>について</w:t>
      </w:r>
      <w:r w:rsidR="000F03D3" w:rsidRPr="009065B5">
        <w:rPr>
          <w:rFonts w:asciiTheme="majorEastAsia" w:eastAsiaTheme="majorEastAsia" w:hAnsiTheme="majorEastAsia" w:hint="eastAsia"/>
          <w:sz w:val="24"/>
          <w:szCs w:val="24"/>
        </w:rPr>
        <w:t>、同日</w:t>
      </w:r>
      <w:r w:rsidR="00CA26B0" w:rsidRPr="009065B5">
        <w:rPr>
          <w:rFonts w:asciiTheme="majorEastAsia" w:eastAsiaTheme="majorEastAsia" w:hAnsiTheme="majorEastAsia" w:hint="eastAsia"/>
          <w:sz w:val="24"/>
          <w:szCs w:val="24"/>
        </w:rPr>
        <w:t>にリサイクル製品認定部会を開催し、</w:t>
      </w:r>
      <w:r w:rsidR="00403D1D" w:rsidRPr="009065B5">
        <w:rPr>
          <w:rFonts w:asciiTheme="majorEastAsia" w:eastAsiaTheme="majorEastAsia" w:hAnsiTheme="majorEastAsia" w:hint="eastAsia"/>
          <w:sz w:val="24"/>
          <w:szCs w:val="24"/>
        </w:rPr>
        <w:t>審議を行</w:t>
      </w:r>
      <w:r w:rsidR="001D1BE8" w:rsidRPr="009065B5">
        <w:rPr>
          <w:rFonts w:asciiTheme="majorEastAsia" w:eastAsiaTheme="majorEastAsia" w:hAnsiTheme="majorEastAsia" w:hint="eastAsia"/>
          <w:sz w:val="24"/>
          <w:szCs w:val="24"/>
        </w:rPr>
        <w:t>った。</w:t>
      </w:r>
    </w:p>
    <w:p w14:paraId="024E1044" w14:textId="5DAEC7F9" w:rsidR="00BF7423" w:rsidRDefault="00AE0F2A" w:rsidP="00491CF5">
      <w:pPr>
        <w:spacing w:line="480" w:lineRule="auto"/>
        <w:ind w:firstLineChars="100" w:firstLine="240"/>
        <w:jc w:val="left"/>
        <w:rPr>
          <w:rFonts w:asciiTheme="majorEastAsia" w:eastAsiaTheme="majorEastAsia" w:hAnsiTheme="majorEastAsia"/>
          <w:sz w:val="24"/>
          <w:szCs w:val="24"/>
        </w:rPr>
      </w:pPr>
      <w:r w:rsidRPr="009065B5">
        <w:rPr>
          <w:rFonts w:asciiTheme="majorEastAsia" w:eastAsiaTheme="majorEastAsia" w:hAnsiTheme="majorEastAsia" w:hint="eastAsia"/>
          <w:sz w:val="24"/>
          <w:szCs w:val="24"/>
        </w:rPr>
        <w:t>「大阪府環境審議会条例」第６条第７項及び「大阪府環境審議会リサイクル製品認定部会運営要領」第３（５）の規定により、</w:t>
      </w:r>
      <w:r w:rsidR="007863DC" w:rsidRPr="009065B5">
        <w:rPr>
          <w:rFonts w:asciiTheme="majorEastAsia" w:eastAsiaTheme="majorEastAsia" w:hAnsiTheme="majorEastAsia" w:hint="eastAsia"/>
          <w:sz w:val="24"/>
          <w:szCs w:val="24"/>
        </w:rPr>
        <w:t>同部会の決議を本</w:t>
      </w:r>
      <w:r w:rsidRPr="009065B5">
        <w:rPr>
          <w:rFonts w:asciiTheme="majorEastAsia" w:eastAsiaTheme="majorEastAsia" w:hAnsiTheme="majorEastAsia" w:hint="eastAsia"/>
          <w:sz w:val="24"/>
          <w:szCs w:val="24"/>
        </w:rPr>
        <w:t>審議会の決議とし、</w:t>
      </w:r>
      <w:r w:rsidR="000F03D3" w:rsidRPr="009065B5">
        <w:rPr>
          <w:rFonts w:asciiTheme="majorEastAsia" w:eastAsiaTheme="majorEastAsia" w:hAnsiTheme="majorEastAsia" w:hint="eastAsia"/>
          <w:sz w:val="24"/>
          <w:szCs w:val="24"/>
        </w:rPr>
        <w:t>同年</w:t>
      </w:r>
      <w:r w:rsidR="001461AD">
        <w:rPr>
          <w:rFonts w:asciiTheme="majorEastAsia" w:eastAsiaTheme="majorEastAsia" w:hAnsiTheme="majorEastAsia" w:hint="eastAsia"/>
          <w:sz w:val="24"/>
          <w:szCs w:val="24"/>
        </w:rPr>
        <w:t>２</w:t>
      </w:r>
      <w:r w:rsidR="000F03D3" w:rsidRPr="009065B5">
        <w:rPr>
          <w:rFonts w:asciiTheme="majorEastAsia" w:eastAsiaTheme="majorEastAsia" w:hAnsiTheme="majorEastAsia" w:hint="eastAsia"/>
          <w:sz w:val="24"/>
          <w:szCs w:val="24"/>
        </w:rPr>
        <w:t>月</w:t>
      </w:r>
      <w:r w:rsidR="001461AD">
        <w:rPr>
          <w:rFonts w:asciiTheme="majorEastAsia" w:eastAsiaTheme="majorEastAsia" w:hAnsiTheme="majorEastAsia" w:hint="eastAsia"/>
          <w:sz w:val="24"/>
          <w:szCs w:val="24"/>
        </w:rPr>
        <w:t>３</w:t>
      </w:r>
      <w:r w:rsidR="000F03D3" w:rsidRPr="009065B5">
        <w:rPr>
          <w:rFonts w:asciiTheme="majorEastAsia" w:eastAsiaTheme="majorEastAsia" w:hAnsiTheme="majorEastAsia" w:hint="eastAsia"/>
          <w:sz w:val="24"/>
          <w:szCs w:val="24"/>
        </w:rPr>
        <w:t>日</w:t>
      </w:r>
      <w:r w:rsidR="00403D1D" w:rsidRPr="009065B5">
        <w:rPr>
          <w:rFonts w:asciiTheme="majorEastAsia" w:eastAsiaTheme="majorEastAsia" w:hAnsiTheme="majorEastAsia" w:hint="eastAsia"/>
          <w:sz w:val="24"/>
          <w:szCs w:val="24"/>
        </w:rPr>
        <w:t>付け</w:t>
      </w:r>
      <w:r w:rsidR="000F0A4A" w:rsidRPr="009065B5">
        <w:rPr>
          <w:rFonts w:asciiTheme="majorEastAsia" w:eastAsiaTheme="majorEastAsia" w:hAnsiTheme="majorEastAsia" w:hint="eastAsia"/>
          <w:sz w:val="24"/>
          <w:szCs w:val="24"/>
        </w:rPr>
        <w:t>で</w:t>
      </w:r>
      <w:r w:rsidR="00403D1D" w:rsidRPr="009065B5">
        <w:rPr>
          <w:rFonts w:asciiTheme="majorEastAsia" w:eastAsiaTheme="majorEastAsia" w:hAnsiTheme="majorEastAsia" w:hint="eastAsia"/>
          <w:sz w:val="24"/>
          <w:szCs w:val="24"/>
        </w:rPr>
        <w:t>答申</w:t>
      </w:r>
      <w:r w:rsidR="00CA26B0" w:rsidRPr="009065B5">
        <w:rPr>
          <w:rFonts w:asciiTheme="majorEastAsia" w:eastAsiaTheme="majorEastAsia" w:hAnsiTheme="majorEastAsia" w:hint="eastAsia"/>
          <w:sz w:val="24"/>
          <w:szCs w:val="24"/>
        </w:rPr>
        <w:t>を行ったので、</w:t>
      </w:r>
      <w:r w:rsidR="007863DC" w:rsidRPr="009065B5">
        <w:rPr>
          <w:rFonts w:asciiTheme="majorEastAsia" w:eastAsiaTheme="majorEastAsia" w:hAnsiTheme="majorEastAsia" w:hint="eastAsia"/>
          <w:sz w:val="24"/>
          <w:szCs w:val="24"/>
        </w:rPr>
        <w:t>同要領</w:t>
      </w:r>
      <w:r w:rsidR="00BF7423" w:rsidRPr="009065B5">
        <w:rPr>
          <w:rFonts w:asciiTheme="majorEastAsia" w:eastAsiaTheme="majorEastAsia" w:hAnsiTheme="majorEastAsia" w:hint="eastAsia"/>
          <w:sz w:val="24"/>
          <w:szCs w:val="24"/>
        </w:rPr>
        <w:t>第３</w:t>
      </w:r>
      <w:r w:rsidR="008774F7" w:rsidRPr="009065B5">
        <w:rPr>
          <w:rFonts w:asciiTheme="majorEastAsia" w:eastAsiaTheme="majorEastAsia" w:hAnsiTheme="majorEastAsia" w:hint="eastAsia"/>
          <w:sz w:val="24"/>
          <w:szCs w:val="24"/>
        </w:rPr>
        <w:t>（</w:t>
      </w:r>
      <w:r w:rsidR="00BF7423" w:rsidRPr="009065B5">
        <w:rPr>
          <w:rFonts w:asciiTheme="majorEastAsia" w:eastAsiaTheme="majorEastAsia" w:hAnsiTheme="majorEastAsia" w:hint="eastAsia"/>
          <w:sz w:val="24"/>
          <w:szCs w:val="24"/>
        </w:rPr>
        <w:t>６</w:t>
      </w:r>
      <w:r w:rsidR="008774F7" w:rsidRPr="009065B5">
        <w:rPr>
          <w:rFonts w:asciiTheme="majorEastAsia" w:eastAsiaTheme="majorEastAsia" w:hAnsiTheme="majorEastAsia" w:hint="eastAsia"/>
          <w:sz w:val="24"/>
          <w:szCs w:val="24"/>
        </w:rPr>
        <w:t>）</w:t>
      </w:r>
      <w:r w:rsidR="00BF7423" w:rsidRPr="009065B5">
        <w:rPr>
          <w:rFonts w:asciiTheme="majorEastAsia" w:eastAsiaTheme="majorEastAsia" w:hAnsiTheme="majorEastAsia" w:hint="eastAsia"/>
          <w:sz w:val="24"/>
          <w:szCs w:val="24"/>
        </w:rPr>
        <w:t>の規定に</w:t>
      </w:r>
      <w:r w:rsidR="00794C91" w:rsidRPr="009065B5">
        <w:rPr>
          <w:rFonts w:asciiTheme="majorEastAsia" w:eastAsiaTheme="majorEastAsia" w:hAnsiTheme="majorEastAsia" w:hint="eastAsia"/>
          <w:sz w:val="24"/>
          <w:szCs w:val="24"/>
        </w:rPr>
        <w:t>より</w:t>
      </w:r>
      <w:r w:rsidR="00BF7423" w:rsidRPr="009065B5">
        <w:rPr>
          <w:rFonts w:asciiTheme="majorEastAsia" w:eastAsiaTheme="majorEastAsia" w:hAnsiTheme="majorEastAsia" w:hint="eastAsia"/>
          <w:sz w:val="24"/>
          <w:szCs w:val="24"/>
        </w:rPr>
        <w:t>報告する。</w:t>
      </w:r>
    </w:p>
    <w:p w14:paraId="6790C638" w14:textId="25B73694" w:rsidR="009065B5" w:rsidRDefault="009065B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4133F5EC" w14:textId="2761CD0A" w:rsidR="009065B5" w:rsidRPr="008768FE" w:rsidRDefault="009065B5" w:rsidP="009065B5">
      <w:pPr>
        <w:jc w:val="center"/>
        <w:rPr>
          <w:rFonts w:asciiTheme="majorEastAsia" w:eastAsiaTheme="majorEastAsia" w:hAnsiTheme="majorEastAsia"/>
          <w:sz w:val="24"/>
        </w:rPr>
      </w:pPr>
      <w:r>
        <w:rPr>
          <w:rFonts w:asciiTheme="majorEastAsia" w:eastAsiaTheme="majorEastAsia" w:hAnsiTheme="majorEastAsia" w:hint="eastAsia"/>
          <w:sz w:val="24"/>
        </w:rPr>
        <w:lastRenderedPageBreak/>
        <w:t>令和</w:t>
      </w:r>
      <w:r w:rsidR="001461AD">
        <w:rPr>
          <w:rFonts w:asciiTheme="majorEastAsia" w:eastAsiaTheme="majorEastAsia" w:hAnsiTheme="majorEastAsia" w:hint="eastAsia"/>
          <w:sz w:val="24"/>
        </w:rPr>
        <w:t>７</w:t>
      </w:r>
      <w:r w:rsidRPr="009065B5">
        <w:rPr>
          <w:rFonts w:asciiTheme="majorEastAsia" w:eastAsiaTheme="majorEastAsia" w:hAnsiTheme="majorEastAsia" w:hint="eastAsia"/>
          <w:sz w:val="24"/>
        </w:rPr>
        <w:t>年度大</w:t>
      </w:r>
      <w:r w:rsidRPr="008768FE">
        <w:rPr>
          <w:rFonts w:asciiTheme="majorEastAsia" w:eastAsiaTheme="majorEastAsia" w:hAnsiTheme="majorEastAsia" w:hint="eastAsia"/>
          <w:sz w:val="24"/>
        </w:rPr>
        <w:t>阪府環境審議会リサイクル製品認定部会の概要</w:t>
      </w:r>
    </w:p>
    <w:p w14:paraId="016E3DF9" w14:textId="77777777" w:rsidR="009065B5" w:rsidRPr="007A58A6" w:rsidRDefault="009065B5" w:rsidP="009065B5">
      <w:pPr>
        <w:rPr>
          <w:rFonts w:asciiTheme="minorEastAsia" w:hAnsiTheme="minorEastAsia"/>
          <w:sz w:val="22"/>
        </w:rPr>
      </w:pPr>
    </w:p>
    <w:tbl>
      <w:tblPr>
        <w:tblStyle w:val="ae"/>
        <w:tblW w:w="779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9"/>
        <w:gridCol w:w="6239"/>
      </w:tblGrid>
      <w:tr w:rsidR="009065B5" w:rsidRPr="00C42813" w14:paraId="6C26C8AF" w14:textId="77777777" w:rsidTr="00D3306B">
        <w:trPr>
          <w:jc w:val="center"/>
        </w:trPr>
        <w:tc>
          <w:tcPr>
            <w:tcW w:w="1559" w:type="dxa"/>
            <w:shd w:val="clear" w:color="auto" w:fill="595959" w:themeFill="text1" w:themeFillTint="A6"/>
            <w:tcFitText/>
            <w:vAlign w:val="center"/>
          </w:tcPr>
          <w:p w14:paraId="7D4C27C2" w14:textId="77777777" w:rsidR="009065B5" w:rsidRPr="00C42813" w:rsidRDefault="009065B5" w:rsidP="00D3306B">
            <w:pPr>
              <w:jc w:val="center"/>
              <w:rPr>
                <w:rFonts w:asciiTheme="minorEastAsia" w:hAnsiTheme="minorEastAsia"/>
                <w:b/>
                <w:color w:val="FFFFFF" w:themeColor="background1"/>
                <w:sz w:val="22"/>
              </w:rPr>
            </w:pPr>
            <w:r w:rsidRPr="000627A6">
              <w:rPr>
                <w:rFonts w:asciiTheme="minorEastAsia" w:hAnsiTheme="minorEastAsia" w:hint="eastAsia"/>
                <w:b/>
                <w:color w:val="FFFFFF" w:themeColor="background1"/>
                <w:spacing w:val="73"/>
                <w:kern w:val="0"/>
                <w:sz w:val="22"/>
              </w:rPr>
              <w:t>募集期</w:t>
            </w:r>
            <w:r w:rsidRPr="000627A6">
              <w:rPr>
                <w:rFonts w:asciiTheme="minorEastAsia" w:hAnsiTheme="minorEastAsia" w:hint="eastAsia"/>
                <w:b/>
                <w:color w:val="FFFFFF" w:themeColor="background1"/>
                <w:spacing w:val="1"/>
                <w:kern w:val="0"/>
                <w:sz w:val="22"/>
              </w:rPr>
              <w:t>間</w:t>
            </w:r>
          </w:p>
        </w:tc>
        <w:tc>
          <w:tcPr>
            <w:tcW w:w="6239" w:type="dxa"/>
            <w:vAlign w:val="center"/>
          </w:tcPr>
          <w:p w14:paraId="6D9E476B" w14:textId="697EDFC8" w:rsidR="009065B5" w:rsidRPr="009065B5" w:rsidRDefault="009065B5" w:rsidP="00D3306B">
            <w:pPr>
              <w:jc w:val="center"/>
              <w:rPr>
                <w:rFonts w:asciiTheme="minorEastAsia" w:hAnsiTheme="minorEastAsia"/>
                <w:sz w:val="22"/>
              </w:rPr>
            </w:pPr>
            <w:r w:rsidRPr="009065B5">
              <w:rPr>
                <w:rFonts w:asciiTheme="minorEastAsia" w:hAnsiTheme="minorEastAsia" w:hint="eastAsia"/>
                <w:sz w:val="22"/>
              </w:rPr>
              <w:t>令和</w:t>
            </w:r>
            <w:r w:rsidR="001461AD">
              <w:rPr>
                <w:rFonts w:asciiTheme="minorEastAsia" w:hAnsiTheme="minorEastAsia" w:hint="eastAsia"/>
                <w:sz w:val="22"/>
              </w:rPr>
              <w:t>７</w:t>
            </w:r>
            <w:r w:rsidRPr="009065B5">
              <w:rPr>
                <w:rFonts w:asciiTheme="minorEastAsia" w:hAnsiTheme="minorEastAsia" w:hint="eastAsia"/>
                <w:sz w:val="22"/>
              </w:rPr>
              <w:t>年８月</w:t>
            </w:r>
            <w:r w:rsidR="00727021">
              <w:rPr>
                <w:rFonts w:asciiTheme="minorEastAsia" w:hAnsiTheme="minorEastAsia" w:hint="eastAsia"/>
                <w:sz w:val="22"/>
              </w:rPr>
              <w:t>１</w:t>
            </w:r>
            <w:r w:rsidRPr="009065B5">
              <w:rPr>
                <w:rFonts w:asciiTheme="minorEastAsia" w:hAnsiTheme="minorEastAsia" w:hint="eastAsia"/>
                <w:sz w:val="22"/>
              </w:rPr>
              <w:t>日～</w:t>
            </w:r>
            <w:r w:rsidR="00B25BB5">
              <w:rPr>
                <w:rFonts w:asciiTheme="minorEastAsia" w:hAnsiTheme="minorEastAsia" w:hint="eastAsia"/>
                <w:sz w:val="22"/>
              </w:rPr>
              <w:t>令和</w:t>
            </w:r>
            <w:r w:rsidR="001461AD">
              <w:rPr>
                <w:rFonts w:asciiTheme="minorEastAsia" w:hAnsiTheme="minorEastAsia" w:hint="eastAsia"/>
                <w:sz w:val="22"/>
              </w:rPr>
              <w:t>７</w:t>
            </w:r>
            <w:r w:rsidR="00B25BB5">
              <w:rPr>
                <w:rFonts w:asciiTheme="minorEastAsia" w:hAnsiTheme="minorEastAsia" w:hint="eastAsia"/>
                <w:sz w:val="22"/>
              </w:rPr>
              <w:t>年</w:t>
            </w:r>
            <w:r w:rsidRPr="009065B5">
              <w:rPr>
                <w:rFonts w:asciiTheme="minorEastAsia" w:hAnsiTheme="minorEastAsia" w:hint="eastAsia"/>
                <w:sz w:val="22"/>
              </w:rPr>
              <w:t>９月</w:t>
            </w:r>
            <w:r w:rsidR="00776E0C">
              <w:rPr>
                <w:rFonts w:asciiTheme="minorEastAsia" w:hAnsiTheme="minorEastAsia" w:hint="eastAsia"/>
                <w:sz w:val="22"/>
              </w:rPr>
              <w:t>3</w:t>
            </w:r>
            <w:r w:rsidR="00776E0C">
              <w:rPr>
                <w:rFonts w:asciiTheme="minorEastAsia" w:hAnsiTheme="minorEastAsia"/>
                <w:sz w:val="22"/>
              </w:rPr>
              <w:t>0</w:t>
            </w:r>
            <w:r w:rsidRPr="009065B5">
              <w:rPr>
                <w:rFonts w:asciiTheme="minorEastAsia" w:hAnsiTheme="minorEastAsia" w:hint="eastAsia"/>
                <w:sz w:val="22"/>
              </w:rPr>
              <w:t>日</w:t>
            </w:r>
          </w:p>
        </w:tc>
      </w:tr>
      <w:tr w:rsidR="00727021" w:rsidRPr="00C42813" w14:paraId="7140E2E9" w14:textId="77777777" w:rsidTr="00D3306B">
        <w:trPr>
          <w:jc w:val="center"/>
        </w:trPr>
        <w:tc>
          <w:tcPr>
            <w:tcW w:w="1559" w:type="dxa"/>
            <w:shd w:val="clear" w:color="auto" w:fill="595959" w:themeFill="text1" w:themeFillTint="A6"/>
            <w:tcFitText/>
            <w:vAlign w:val="center"/>
          </w:tcPr>
          <w:p w14:paraId="26EDC24F" w14:textId="77777777" w:rsidR="00727021" w:rsidRPr="00C42813" w:rsidRDefault="00727021" w:rsidP="00727021">
            <w:pPr>
              <w:jc w:val="center"/>
              <w:rPr>
                <w:rFonts w:asciiTheme="minorEastAsia" w:hAnsiTheme="minorEastAsia"/>
                <w:b/>
                <w:color w:val="FFFFFF" w:themeColor="background1"/>
                <w:sz w:val="22"/>
              </w:rPr>
            </w:pPr>
            <w:r w:rsidRPr="00611483">
              <w:rPr>
                <w:rFonts w:asciiTheme="minorEastAsia" w:hAnsiTheme="minorEastAsia" w:hint="eastAsia"/>
                <w:b/>
                <w:color w:val="FFFFFF" w:themeColor="background1"/>
                <w:spacing w:val="27"/>
                <w:kern w:val="0"/>
                <w:sz w:val="22"/>
              </w:rPr>
              <w:t>申請製品</w:t>
            </w:r>
            <w:r w:rsidRPr="00611483">
              <w:rPr>
                <w:rFonts w:asciiTheme="minorEastAsia" w:hAnsiTheme="minorEastAsia" w:hint="eastAsia"/>
                <w:b/>
                <w:color w:val="FFFFFF" w:themeColor="background1"/>
                <w:spacing w:val="1"/>
                <w:kern w:val="0"/>
                <w:sz w:val="22"/>
              </w:rPr>
              <w:t>数</w:t>
            </w:r>
          </w:p>
        </w:tc>
        <w:tc>
          <w:tcPr>
            <w:tcW w:w="6239" w:type="dxa"/>
            <w:vAlign w:val="center"/>
          </w:tcPr>
          <w:p w14:paraId="0A44175C" w14:textId="4A607E88" w:rsidR="00727021" w:rsidRPr="009065B5" w:rsidRDefault="00727021" w:rsidP="00727021">
            <w:pPr>
              <w:jc w:val="center"/>
              <w:rPr>
                <w:rFonts w:asciiTheme="minorEastAsia" w:hAnsiTheme="minorEastAsia"/>
                <w:sz w:val="22"/>
              </w:rPr>
            </w:pPr>
            <w:r>
              <w:rPr>
                <w:rFonts w:asciiTheme="minorEastAsia" w:hAnsiTheme="minorEastAsia" w:hint="eastAsia"/>
                <w:sz w:val="22"/>
              </w:rPr>
              <w:t>1</w:t>
            </w:r>
            <w:r w:rsidR="00776E0C">
              <w:rPr>
                <w:rFonts w:asciiTheme="minorEastAsia" w:hAnsiTheme="minorEastAsia"/>
                <w:sz w:val="22"/>
              </w:rPr>
              <w:t>1</w:t>
            </w:r>
            <w:r w:rsidR="001461AD">
              <w:rPr>
                <w:rFonts w:asciiTheme="minorEastAsia" w:hAnsiTheme="minorEastAsia" w:hint="eastAsia"/>
                <w:sz w:val="22"/>
              </w:rPr>
              <w:t>2</w:t>
            </w:r>
            <w:r w:rsidRPr="00C42813">
              <w:rPr>
                <w:rFonts w:asciiTheme="minorEastAsia" w:hAnsiTheme="minorEastAsia" w:hint="eastAsia"/>
                <w:sz w:val="22"/>
              </w:rPr>
              <w:t>製品</w:t>
            </w:r>
            <w:r>
              <w:rPr>
                <w:rFonts w:asciiTheme="minorEastAsia" w:hAnsiTheme="minorEastAsia" w:hint="eastAsia"/>
                <w:sz w:val="22"/>
              </w:rPr>
              <w:t>（新規申請：</w:t>
            </w:r>
            <w:r w:rsidR="001461AD">
              <w:rPr>
                <w:rFonts w:asciiTheme="minorEastAsia" w:hAnsiTheme="minorEastAsia" w:hint="eastAsia"/>
                <w:sz w:val="22"/>
              </w:rPr>
              <w:t>33</w:t>
            </w:r>
            <w:r>
              <w:rPr>
                <w:rFonts w:asciiTheme="minorEastAsia" w:hAnsiTheme="minorEastAsia" w:hint="eastAsia"/>
                <w:sz w:val="22"/>
              </w:rPr>
              <w:t>製品、再申請：</w:t>
            </w:r>
            <w:r w:rsidR="001461AD">
              <w:rPr>
                <w:rFonts w:asciiTheme="minorEastAsia" w:hAnsiTheme="minorEastAsia" w:hint="eastAsia"/>
                <w:sz w:val="22"/>
              </w:rPr>
              <w:t>79</w:t>
            </w:r>
            <w:r w:rsidRPr="00B951A4">
              <w:rPr>
                <w:rFonts w:asciiTheme="minorEastAsia" w:hAnsiTheme="minorEastAsia" w:hint="eastAsia"/>
                <w:sz w:val="22"/>
              </w:rPr>
              <w:t>製品）</w:t>
            </w:r>
          </w:p>
        </w:tc>
      </w:tr>
      <w:tr w:rsidR="00727021" w:rsidRPr="00C42813" w14:paraId="109C2BC9" w14:textId="77777777" w:rsidTr="00D3306B">
        <w:trPr>
          <w:jc w:val="center"/>
        </w:trPr>
        <w:tc>
          <w:tcPr>
            <w:tcW w:w="1559" w:type="dxa"/>
            <w:shd w:val="clear" w:color="auto" w:fill="595959" w:themeFill="text1" w:themeFillTint="A6"/>
            <w:tcFitText/>
            <w:vAlign w:val="center"/>
          </w:tcPr>
          <w:p w14:paraId="614DF137" w14:textId="77777777" w:rsidR="00727021" w:rsidRPr="00C42813" w:rsidRDefault="00727021" w:rsidP="00727021">
            <w:pPr>
              <w:jc w:val="center"/>
              <w:rPr>
                <w:rFonts w:asciiTheme="minorEastAsia" w:hAnsiTheme="minorEastAsia"/>
                <w:b/>
                <w:color w:val="FFFFFF" w:themeColor="background1"/>
                <w:sz w:val="22"/>
              </w:rPr>
            </w:pPr>
            <w:r w:rsidRPr="000627A6">
              <w:rPr>
                <w:rFonts w:asciiTheme="minorEastAsia" w:hAnsiTheme="minorEastAsia" w:hint="eastAsia"/>
                <w:b/>
                <w:color w:val="FFFFFF" w:themeColor="background1"/>
                <w:spacing w:val="73"/>
                <w:kern w:val="0"/>
                <w:sz w:val="22"/>
              </w:rPr>
              <w:t>製品概</w:t>
            </w:r>
            <w:r w:rsidRPr="000627A6">
              <w:rPr>
                <w:rFonts w:asciiTheme="minorEastAsia" w:hAnsiTheme="minorEastAsia" w:hint="eastAsia"/>
                <w:b/>
                <w:color w:val="FFFFFF" w:themeColor="background1"/>
                <w:spacing w:val="1"/>
                <w:kern w:val="0"/>
                <w:sz w:val="22"/>
              </w:rPr>
              <w:t>要</w:t>
            </w:r>
          </w:p>
        </w:tc>
        <w:tc>
          <w:tcPr>
            <w:tcW w:w="6239" w:type="dxa"/>
          </w:tcPr>
          <w:p w14:paraId="601D69D9" w14:textId="77777777" w:rsidR="00491CF5" w:rsidRPr="00C408F6" w:rsidRDefault="00491CF5" w:rsidP="00491CF5">
            <w:pPr>
              <w:numPr>
                <w:ilvl w:val="0"/>
                <w:numId w:val="1"/>
              </w:numPr>
              <w:snapToGrid w:val="0"/>
              <w:spacing w:line="240" w:lineRule="exact"/>
              <w:ind w:left="200" w:hangingChars="100" w:hanging="200"/>
              <w:jc w:val="left"/>
              <w:rPr>
                <w:rFonts w:ascii="ＭＳ Ｐゴシック" w:eastAsia="ＭＳ Ｐゴシック" w:hAnsi="ＭＳ Ｐゴシック" w:cs="Times New Roman"/>
                <w:sz w:val="20"/>
                <w:szCs w:val="20"/>
              </w:rPr>
            </w:pPr>
            <w:r w:rsidRPr="00C408F6">
              <w:rPr>
                <w:rFonts w:ascii="ＭＳ Ｐゴシック" w:eastAsia="ＭＳ Ｐゴシック" w:hAnsi="ＭＳ Ｐゴシック" w:cs="Times New Roman" w:hint="eastAsia"/>
                <w:sz w:val="20"/>
                <w:szCs w:val="20"/>
              </w:rPr>
              <w:t>建設汚泥等を使用した土木・建築用製品</w:t>
            </w:r>
          </w:p>
          <w:p w14:paraId="63729FC4" w14:textId="0271697C" w:rsidR="00491CF5" w:rsidRPr="00C408F6" w:rsidRDefault="001461AD" w:rsidP="00491CF5">
            <w:pPr>
              <w:numPr>
                <w:ilvl w:val="0"/>
                <w:numId w:val="1"/>
              </w:numPr>
              <w:snapToGrid w:val="0"/>
              <w:spacing w:line="240" w:lineRule="exact"/>
              <w:ind w:left="200" w:hangingChars="100" w:hanging="20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樹木廃材を使用した緑化資材</w:t>
            </w:r>
          </w:p>
          <w:p w14:paraId="0F497863" w14:textId="7EA08E38" w:rsidR="00727021" w:rsidRPr="009065B5" w:rsidRDefault="00491CF5" w:rsidP="00491CF5">
            <w:pPr>
              <w:pStyle w:val="af"/>
              <w:numPr>
                <w:ilvl w:val="0"/>
                <w:numId w:val="1"/>
              </w:numPr>
              <w:snapToGrid w:val="0"/>
              <w:spacing w:line="240" w:lineRule="exact"/>
              <w:ind w:leftChars="0" w:left="200" w:hangingChars="100" w:hanging="200"/>
              <w:rPr>
                <w:rFonts w:asciiTheme="minorEastAsia" w:hAnsiTheme="minorEastAsia"/>
                <w:sz w:val="20"/>
                <w:szCs w:val="20"/>
              </w:rPr>
            </w:pPr>
            <w:r>
              <w:rPr>
                <w:rFonts w:ascii="ＭＳ Ｐゴシック" w:eastAsia="ＭＳ Ｐゴシック" w:hAnsi="ＭＳ Ｐゴシック" w:cs="Times New Roman" w:hint="eastAsia"/>
                <w:sz w:val="20"/>
                <w:szCs w:val="20"/>
              </w:rPr>
              <w:t>廃</w:t>
            </w:r>
            <w:r w:rsidR="00776E0C">
              <w:rPr>
                <w:rFonts w:ascii="ＭＳ Ｐゴシック" w:eastAsia="ＭＳ Ｐゴシック" w:hAnsi="ＭＳ Ｐゴシック" w:cs="Times New Roman" w:hint="eastAsia"/>
                <w:sz w:val="20"/>
                <w:szCs w:val="20"/>
              </w:rPr>
              <w:t>タイルカーペット等</w:t>
            </w:r>
            <w:r>
              <w:rPr>
                <w:rFonts w:ascii="ＭＳ Ｐゴシック" w:eastAsia="ＭＳ Ｐゴシック" w:hAnsi="ＭＳ Ｐゴシック" w:cs="Times New Roman" w:hint="eastAsia"/>
                <w:sz w:val="20"/>
                <w:szCs w:val="20"/>
              </w:rPr>
              <w:t>を使用した</w:t>
            </w:r>
            <w:r w:rsidR="00776E0C">
              <w:rPr>
                <w:rFonts w:ascii="ＭＳ Ｐゴシック" w:eastAsia="ＭＳ Ｐゴシック" w:hAnsi="ＭＳ Ｐゴシック" w:cs="Times New Roman" w:hint="eastAsia"/>
                <w:sz w:val="20"/>
                <w:szCs w:val="20"/>
              </w:rPr>
              <w:t>タイルカーペット</w:t>
            </w:r>
            <w:r w:rsidRPr="00C408F6">
              <w:rPr>
                <w:rFonts w:ascii="ＭＳ Ｐゴシック" w:eastAsia="ＭＳ Ｐゴシック" w:hAnsi="ＭＳ Ｐゴシック" w:cs="Times New Roman" w:hint="eastAsia"/>
                <w:sz w:val="20"/>
                <w:szCs w:val="20"/>
              </w:rPr>
              <w:t xml:space="preserve">　等</w:t>
            </w:r>
          </w:p>
        </w:tc>
      </w:tr>
      <w:tr w:rsidR="00727021" w:rsidRPr="00C42813" w14:paraId="46A066CA" w14:textId="77777777" w:rsidTr="00D3306B">
        <w:trPr>
          <w:jc w:val="center"/>
        </w:trPr>
        <w:tc>
          <w:tcPr>
            <w:tcW w:w="1559" w:type="dxa"/>
            <w:shd w:val="clear" w:color="auto" w:fill="595959" w:themeFill="text1" w:themeFillTint="A6"/>
            <w:tcFitText/>
            <w:vAlign w:val="center"/>
          </w:tcPr>
          <w:p w14:paraId="52486BE0" w14:textId="77777777" w:rsidR="00727021" w:rsidRPr="00C42813" w:rsidRDefault="00727021" w:rsidP="00727021">
            <w:pPr>
              <w:jc w:val="center"/>
              <w:rPr>
                <w:rFonts w:asciiTheme="minorEastAsia" w:hAnsiTheme="minorEastAsia"/>
                <w:b/>
                <w:color w:val="FFFFFF" w:themeColor="background1"/>
                <w:sz w:val="22"/>
              </w:rPr>
            </w:pPr>
            <w:r w:rsidRPr="000627A6">
              <w:rPr>
                <w:rFonts w:asciiTheme="minorEastAsia" w:hAnsiTheme="minorEastAsia" w:hint="eastAsia"/>
                <w:b/>
                <w:color w:val="FFFFFF" w:themeColor="background1"/>
                <w:spacing w:val="165"/>
                <w:kern w:val="0"/>
                <w:sz w:val="22"/>
              </w:rPr>
              <w:t>諮問</w:t>
            </w:r>
            <w:r w:rsidRPr="000627A6">
              <w:rPr>
                <w:rFonts w:asciiTheme="minorEastAsia" w:hAnsiTheme="minorEastAsia" w:hint="eastAsia"/>
                <w:b/>
                <w:color w:val="FFFFFF" w:themeColor="background1"/>
                <w:kern w:val="0"/>
                <w:sz w:val="22"/>
              </w:rPr>
              <w:t>日</w:t>
            </w:r>
          </w:p>
        </w:tc>
        <w:tc>
          <w:tcPr>
            <w:tcW w:w="6239" w:type="dxa"/>
            <w:vAlign w:val="center"/>
          </w:tcPr>
          <w:p w14:paraId="3F5F5082" w14:textId="0A40A0CB" w:rsidR="00727021" w:rsidRPr="009065B5" w:rsidRDefault="00727021" w:rsidP="00727021">
            <w:pPr>
              <w:jc w:val="center"/>
              <w:rPr>
                <w:rFonts w:asciiTheme="minorEastAsia" w:hAnsiTheme="minorEastAsia"/>
                <w:sz w:val="22"/>
              </w:rPr>
            </w:pPr>
            <w:r>
              <w:rPr>
                <w:rFonts w:asciiTheme="minorEastAsia" w:hAnsiTheme="minorEastAsia" w:hint="eastAsia"/>
                <w:sz w:val="22"/>
              </w:rPr>
              <w:t>令和</w:t>
            </w:r>
            <w:r w:rsidR="001461AD">
              <w:rPr>
                <w:rFonts w:asciiTheme="minorEastAsia" w:hAnsiTheme="minorEastAsia" w:hint="eastAsia"/>
                <w:sz w:val="22"/>
              </w:rPr>
              <w:t>８</w:t>
            </w:r>
            <w:r w:rsidRPr="00C42813">
              <w:rPr>
                <w:rFonts w:asciiTheme="minorEastAsia" w:hAnsiTheme="minorEastAsia" w:hint="eastAsia"/>
                <w:sz w:val="22"/>
              </w:rPr>
              <w:t>年</w:t>
            </w:r>
            <w:r w:rsidR="001461AD">
              <w:rPr>
                <w:rFonts w:asciiTheme="minorEastAsia" w:hAnsiTheme="minorEastAsia" w:hint="eastAsia"/>
                <w:sz w:val="22"/>
              </w:rPr>
              <w:t>２</w:t>
            </w:r>
            <w:r w:rsidRPr="00C42813">
              <w:rPr>
                <w:rFonts w:asciiTheme="minorEastAsia" w:hAnsiTheme="minorEastAsia" w:hint="eastAsia"/>
                <w:sz w:val="22"/>
              </w:rPr>
              <w:t>月</w:t>
            </w:r>
            <w:r w:rsidR="001461AD">
              <w:rPr>
                <w:rFonts w:asciiTheme="minorEastAsia" w:hAnsiTheme="minorEastAsia" w:hint="eastAsia"/>
                <w:sz w:val="22"/>
              </w:rPr>
              <w:t>３</w:t>
            </w:r>
            <w:r w:rsidRPr="00C42813">
              <w:rPr>
                <w:rFonts w:asciiTheme="minorEastAsia" w:hAnsiTheme="minorEastAsia" w:hint="eastAsia"/>
                <w:sz w:val="22"/>
              </w:rPr>
              <w:t>日</w:t>
            </w:r>
          </w:p>
        </w:tc>
      </w:tr>
      <w:tr w:rsidR="00727021" w:rsidRPr="00C42813" w14:paraId="6B22B198" w14:textId="77777777" w:rsidTr="00D3306B">
        <w:trPr>
          <w:jc w:val="center"/>
        </w:trPr>
        <w:tc>
          <w:tcPr>
            <w:tcW w:w="1559" w:type="dxa"/>
            <w:shd w:val="clear" w:color="auto" w:fill="595959" w:themeFill="text1" w:themeFillTint="A6"/>
            <w:tcFitText/>
            <w:vAlign w:val="center"/>
          </w:tcPr>
          <w:p w14:paraId="12942BE0" w14:textId="77777777" w:rsidR="00727021" w:rsidRPr="00C42813" w:rsidRDefault="00727021" w:rsidP="00727021">
            <w:pPr>
              <w:jc w:val="center"/>
              <w:rPr>
                <w:rFonts w:asciiTheme="minorEastAsia" w:hAnsiTheme="minorEastAsia"/>
                <w:b/>
                <w:color w:val="FFFFFF" w:themeColor="background1"/>
                <w:sz w:val="22"/>
              </w:rPr>
            </w:pPr>
            <w:r w:rsidRPr="000627A6">
              <w:rPr>
                <w:rFonts w:asciiTheme="minorEastAsia" w:hAnsiTheme="minorEastAsia" w:hint="eastAsia"/>
                <w:b/>
                <w:color w:val="FFFFFF" w:themeColor="background1"/>
                <w:spacing w:val="27"/>
                <w:kern w:val="0"/>
                <w:sz w:val="22"/>
              </w:rPr>
              <w:t>部会開催</w:t>
            </w:r>
            <w:r w:rsidRPr="000627A6">
              <w:rPr>
                <w:rFonts w:asciiTheme="minorEastAsia" w:hAnsiTheme="minorEastAsia" w:hint="eastAsia"/>
                <w:b/>
                <w:color w:val="FFFFFF" w:themeColor="background1"/>
                <w:spacing w:val="1"/>
                <w:kern w:val="0"/>
                <w:sz w:val="22"/>
              </w:rPr>
              <w:t>日</w:t>
            </w:r>
          </w:p>
        </w:tc>
        <w:tc>
          <w:tcPr>
            <w:tcW w:w="6239" w:type="dxa"/>
            <w:vAlign w:val="center"/>
          </w:tcPr>
          <w:p w14:paraId="5963F7B5" w14:textId="6373C042" w:rsidR="00727021" w:rsidRPr="009065B5" w:rsidRDefault="00727021" w:rsidP="00727021">
            <w:pPr>
              <w:jc w:val="center"/>
              <w:rPr>
                <w:rFonts w:asciiTheme="minorEastAsia" w:hAnsiTheme="minorEastAsia"/>
                <w:sz w:val="22"/>
              </w:rPr>
            </w:pPr>
            <w:r>
              <w:rPr>
                <w:rFonts w:asciiTheme="minorEastAsia" w:hAnsiTheme="minorEastAsia" w:hint="eastAsia"/>
                <w:sz w:val="22"/>
              </w:rPr>
              <w:t>令和</w:t>
            </w:r>
            <w:r w:rsidR="001461AD">
              <w:rPr>
                <w:rFonts w:asciiTheme="minorEastAsia" w:hAnsiTheme="minorEastAsia" w:hint="eastAsia"/>
                <w:sz w:val="22"/>
              </w:rPr>
              <w:t>８</w:t>
            </w:r>
            <w:r w:rsidRPr="00C42813">
              <w:rPr>
                <w:rFonts w:asciiTheme="minorEastAsia" w:hAnsiTheme="minorEastAsia" w:hint="eastAsia"/>
                <w:sz w:val="22"/>
              </w:rPr>
              <w:t>年</w:t>
            </w:r>
            <w:r w:rsidR="001461AD">
              <w:rPr>
                <w:rFonts w:asciiTheme="minorEastAsia" w:hAnsiTheme="minorEastAsia" w:hint="eastAsia"/>
                <w:sz w:val="22"/>
              </w:rPr>
              <w:t>２</w:t>
            </w:r>
            <w:r w:rsidRPr="00C42813">
              <w:rPr>
                <w:rFonts w:asciiTheme="minorEastAsia" w:hAnsiTheme="minorEastAsia" w:hint="eastAsia"/>
                <w:sz w:val="22"/>
              </w:rPr>
              <w:t>月</w:t>
            </w:r>
            <w:r w:rsidR="001461AD">
              <w:rPr>
                <w:rFonts w:asciiTheme="minorEastAsia" w:hAnsiTheme="minorEastAsia" w:hint="eastAsia"/>
                <w:sz w:val="22"/>
              </w:rPr>
              <w:t>３</w:t>
            </w:r>
            <w:r w:rsidRPr="00C42813">
              <w:rPr>
                <w:rFonts w:asciiTheme="minorEastAsia" w:hAnsiTheme="minorEastAsia" w:hint="eastAsia"/>
                <w:sz w:val="22"/>
              </w:rPr>
              <w:t>日</w:t>
            </w:r>
          </w:p>
        </w:tc>
      </w:tr>
      <w:tr w:rsidR="009065B5" w:rsidRPr="00C42813" w14:paraId="0052BA34" w14:textId="77777777" w:rsidTr="00D3306B">
        <w:trPr>
          <w:jc w:val="center"/>
        </w:trPr>
        <w:tc>
          <w:tcPr>
            <w:tcW w:w="1559" w:type="dxa"/>
            <w:shd w:val="clear" w:color="auto" w:fill="595959" w:themeFill="text1" w:themeFillTint="A6"/>
            <w:tcFitText/>
            <w:vAlign w:val="center"/>
          </w:tcPr>
          <w:p w14:paraId="2D040211" w14:textId="77777777" w:rsidR="009065B5" w:rsidRPr="00C42813" w:rsidRDefault="009065B5" w:rsidP="00D3306B">
            <w:pPr>
              <w:jc w:val="center"/>
              <w:rPr>
                <w:rFonts w:asciiTheme="minorEastAsia" w:hAnsiTheme="minorEastAsia"/>
                <w:b/>
                <w:color w:val="FFFFFF" w:themeColor="background1"/>
                <w:sz w:val="22"/>
              </w:rPr>
            </w:pPr>
            <w:r w:rsidRPr="000627A6">
              <w:rPr>
                <w:rFonts w:asciiTheme="minorEastAsia" w:hAnsiTheme="minorEastAsia" w:hint="eastAsia"/>
                <w:b/>
                <w:color w:val="FFFFFF" w:themeColor="background1"/>
                <w:spacing w:val="73"/>
                <w:kern w:val="0"/>
                <w:sz w:val="22"/>
              </w:rPr>
              <w:t>審議結</w:t>
            </w:r>
            <w:r w:rsidRPr="000627A6">
              <w:rPr>
                <w:rFonts w:asciiTheme="minorEastAsia" w:hAnsiTheme="minorEastAsia" w:hint="eastAsia"/>
                <w:b/>
                <w:color w:val="FFFFFF" w:themeColor="background1"/>
                <w:spacing w:val="1"/>
                <w:kern w:val="0"/>
                <w:sz w:val="22"/>
              </w:rPr>
              <w:t>果</w:t>
            </w:r>
          </w:p>
        </w:tc>
        <w:tc>
          <w:tcPr>
            <w:tcW w:w="6239" w:type="dxa"/>
          </w:tcPr>
          <w:p w14:paraId="0DD004BF" w14:textId="77777777" w:rsidR="009065B5" w:rsidRPr="009065B5" w:rsidRDefault="009065B5" w:rsidP="00960E5B">
            <w:pPr>
              <w:jc w:val="center"/>
              <w:rPr>
                <w:rFonts w:asciiTheme="minorEastAsia" w:hAnsiTheme="minorEastAsia"/>
                <w:sz w:val="22"/>
              </w:rPr>
            </w:pPr>
            <w:r w:rsidRPr="009065B5">
              <w:rPr>
                <w:rFonts w:asciiTheme="minorEastAsia" w:hAnsiTheme="minorEastAsia" w:hint="eastAsia"/>
                <w:sz w:val="22"/>
              </w:rPr>
              <w:t>諮問のあった製品は、すべて認定することが適当と認めた。</w:t>
            </w:r>
          </w:p>
        </w:tc>
      </w:tr>
      <w:tr w:rsidR="009065B5" w:rsidRPr="00C42813" w14:paraId="19EDE206" w14:textId="77777777" w:rsidTr="00D3306B">
        <w:trPr>
          <w:jc w:val="center"/>
        </w:trPr>
        <w:tc>
          <w:tcPr>
            <w:tcW w:w="1559" w:type="dxa"/>
            <w:shd w:val="clear" w:color="auto" w:fill="595959" w:themeFill="text1" w:themeFillTint="A6"/>
            <w:tcFitText/>
            <w:vAlign w:val="center"/>
          </w:tcPr>
          <w:p w14:paraId="00BE13D1" w14:textId="77777777" w:rsidR="009065B5" w:rsidRPr="00C42813" w:rsidRDefault="009065B5" w:rsidP="00D3306B">
            <w:pPr>
              <w:jc w:val="center"/>
              <w:rPr>
                <w:rFonts w:asciiTheme="minorEastAsia" w:hAnsiTheme="minorEastAsia"/>
                <w:b/>
                <w:color w:val="FFFFFF" w:themeColor="background1"/>
                <w:sz w:val="22"/>
              </w:rPr>
            </w:pPr>
            <w:r w:rsidRPr="000627A6">
              <w:rPr>
                <w:rFonts w:asciiTheme="minorEastAsia" w:hAnsiTheme="minorEastAsia" w:hint="eastAsia"/>
                <w:b/>
                <w:color w:val="FFFFFF" w:themeColor="background1"/>
                <w:spacing w:val="165"/>
                <w:kern w:val="0"/>
                <w:sz w:val="22"/>
              </w:rPr>
              <w:t>答申</w:t>
            </w:r>
            <w:r w:rsidRPr="000627A6">
              <w:rPr>
                <w:rFonts w:asciiTheme="minorEastAsia" w:hAnsiTheme="minorEastAsia" w:hint="eastAsia"/>
                <w:b/>
                <w:color w:val="FFFFFF" w:themeColor="background1"/>
                <w:kern w:val="0"/>
                <w:sz w:val="22"/>
              </w:rPr>
              <w:t>日</w:t>
            </w:r>
          </w:p>
        </w:tc>
        <w:tc>
          <w:tcPr>
            <w:tcW w:w="6239" w:type="dxa"/>
            <w:vAlign w:val="center"/>
          </w:tcPr>
          <w:p w14:paraId="170AF1E0" w14:textId="38DD6688" w:rsidR="009065B5" w:rsidRPr="009065B5" w:rsidRDefault="00727021" w:rsidP="001F59E1">
            <w:pPr>
              <w:jc w:val="center"/>
              <w:rPr>
                <w:rFonts w:asciiTheme="minorEastAsia" w:hAnsiTheme="minorEastAsia"/>
                <w:sz w:val="22"/>
              </w:rPr>
            </w:pPr>
            <w:r>
              <w:rPr>
                <w:rFonts w:asciiTheme="minorEastAsia" w:hAnsiTheme="minorEastAsia" w:hint="eastAsia"/>
                <w:sz w:val="22"/>
              </w:rPr>
              <w:t>令和</w:t>
            </w:r>
            <w:r w:rsidR="001461AD">
              <w:rPr>
                <w:rFonts w:asciiTheme="minorEastAsia" w:hAnsiTheme="minorEastAsia" w:hint="eastAsia"/>
                <w:sz w:val="22"/>
              </w:rPr>
              <w:t>８</w:t>
            </w:r>
            <w:r w:rsidRPr="00C42813">
              <w:rPr>
                <w:rFonts w:asciiTheme="minorEastAsia" w:hAnsiTheme="minorEastAsia" w:hint="eastAsia"/>
                <w:sz w:val="22"/>
              </w:rPr>
              <w:t>年</w:t>
            </w:r>
            <w:r w:rsidR="001461AD">
              <w:rPr>
                <w:rFonts w:asciiTheme="minorEastAsia" w:hAnsiTheme="minorEastAsia" w:hint="eastAsia"/>
                <w:sz w:val="22"/>
              </w:rPr>
              <w:t>２</w:t>
            </w:r>
            <w:r w:rsidRPr="00C42813">
              <w:rPr>
                <w:rFonts w:asciiTheme="minorEastAsia" w:hAnsiTheme="minorEastAsia" w:hint="eastAsia"/>
                <w:sz w:val="22"/>
              </w:rPr>
              <w:t>月</w:t>
            </w:r>
            <w:r w:rsidR="001461AD">
              <w:rPr>
                <w:rFonts w:asciiTheme="minorEastAsia" w:hAnsiTheme="minorEastAsia" w:hint="eastAsia"/>
                <w:sz w:val="22"/>
              </w:rPr>
              <w:t>３</w:t>
            </w:r>
            <w:r w:rsidRPr="00C42813">
              <w:rPr>
                <w:rFonts w:asciiTheme="minorEastAsia" w:hAnsiTheme="minorEastAsia" w:hint="eastAsia"/>
                <w:sz w:val="22"/>
              </w:rPr>
              <w:t>日</w:t>
            </w:r>
          </w:p>
        </w:tc>
      </w:tr>
    </w:tbl>
    <w:p w14:paraId="5604CF74" w14:textId="3327C44C" w:rsidR="009065B5" w:rsidRDefault="009065B5" w:rsidP="009065B5">
      <w:pPr>
        <w:snapToGrid w:val="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8240" behindDoc="0" locked="0" layoutInCell="1" allowOverlap="1" wp14:anchorId="5EE76E8E" wp14:editId="6F892369">
                <wp:simplePos x="0" y="0"/>
                <wp:positionH relativeFrom="column">
                  <wp:posOffset>196215</wp:posOffset>
                </wp:positionH>
                <wp:positionV relativeFrom="paragraph">
                  <wp:posOffset>212090</wp:posOffset>
                </wp:positionV>
                <wp:extent cx="4981575" cy="476250"/>
                <wp:effectExtent l="0" t="0" r="28575" b="19050"/>
                <wp:wrapSquare wrapText="bothSides"/>
                <wp:docPr id="6" name="大かっこ 6"/>
                <wp:cNvGraphicFramePr/>
                <a:graphic xmlns:a="http://schemas.openxmlformats.org/drawingml/2006/main">
                  <a:graphicData uri="http://schemas.microsoft.com/office/word/2010/wordprocessingShape">
                    <wps:wsp>
                      <wps:cNvSpPr/>
                      <wps:spPr>
                        <a:xfrm>
                          <a:off x="0" y="0"/>
                          <a:ext cx="4981575" cy="4762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C0A990D" w14:textId="4413465B" w:rsidR="009065B5" w:rsidRPr="009065B5" w:rsidRDefault="009065B5" w:rsidP="009065B5">
                            <w:pPr>
                              <w:ind w:firstLineChars="100" w:firstLine="220"/>
                              <w:rPr>
                                <w:rFonts w:asciiTheme="minorEastAsia" w:hAnsiTheme="minorEastAsia"/>
                                <w:sz w:val="22"/>
                              </w:rPr>
                            </w:pPr>
                            <w:r>
                              <w:rPr>
                                <w:rFonts w:asciiTheme="minorEastAsia" w:hAnsiTheme="minorEastAsia" w:hint="eastAsia"/>
                                <w:sz w:val="22"/>
                              </w:rPr>
                              <w:t>答申を踏まえ</w:t>
                            </w:r>
                            <w:r w:rsidRPr="009065B5">
                              <w:rPr>
                                <w:rFonts w:asciiTheme="minorEastAsia" w:hAnsiTheme="minorEastAsia" w:hint="eastAsia"/>
                                <w:sz w:val="22"/>
                              </w:rPr>
                              <w:t>、令和</w:t>
                            </w:r>
                            <w:r w:rsidR="001461AD">
                              <w:rPr>
                                <w:rFonts w:asciiTheme="minorEastAsia" w:hAnsiTheme="minorEastAsia" w:hint="eastAsia"/>
                                <w:sz w:val="22"/>
                              </w:rPr>
                              <w:t>８</w:t>
                            </w:r>
                            <w:r w:rsidR="001F59E1">
                              <w:rPr>
                                <w:rFonts w:asciiTheme="minorEastAsia" w:hAnsiTheme="minorEastAsia" w:hint="eastAsia"/>
                                <w:sz w:val="22"/>
                              </w:rPr>
                              <w:t>年３月１日付けで大阪府が</w:t>
                            </w:r>
                            <w:r w:rsidR="001461AD">
                              <w:rPr>
                                <w:rFonts w:asciiTheme="minorEastAsia" w:hAnsiTheme="minorEastAsia" w:hint="eastAsia"/>
                                <w:sz w:val="22"/>
                              </w:rPr>
                              <w:t>112</w:t>
                            </w:r>
                            <w:r w:rsidRPr="009065B5">
                              <w:rPr>
                                <w:rFonts w:asciiTheme="minorEastAsia" w:hAnsiTheme="minorEastAsia" w:hint="eastAsia"/>
                                <w:sz w:val="22"/>
                              </w:rPr>
                              <w:t>製品を「大阪府認定リサイクル製品」として認定。</w:t>
                            </w:r>
                          </w:p>
                          <w:p w14:paraId="7D9E6920" w14:textId="77777777" w:rsidR="009065B5" w:rsidRPr="00996E88" w:rsidRDefault="009065B5" w:rsidP="009065B5">
                            <w:pPr>
                              <w:jc w:val="center"/>
                            </w:pP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a:graphicData>
                </a:graphic>
              </wp:anchor>
            </w:drawing>
          </mc:Choice>
          <mc:Fallback>
            <w:pict>
              <v:shapetype w14:anchorId="5EE76E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7" type="#_x0000_t185" style="position:absolute;left:0;text-align:left;margin-left:15.45pt;margin-top:16.7pt;width:392.25pt;height: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" strokecolor="black [3213]" strokeweight=".5pt">
                <v:textbox inset="3mm,0,3mm,0">
                  <w:txbxContent>
                    <w:p w14:paraId="3C0A990D" w14:textId="4413465B" w:rsidR="009065B5" w:rsidRPr="009065B5" w:rsidRDefault="009065B5" w:rsidP="009065B5">
                      <w:pPr>
                        <w:ind w:firstLineChars="100" w:firstLine="220"/>
                        <w:rPr>
                          <w:rFonts w:asciiTheme="minorEastAsia" w:hAnsiTheme="minorEastAsia"/>
                          <w:sz w:val="22"/>
                        </w:rPr>
                      </w:pPr>
                      <w:r>
                        <w:rPr>
                          <w:rFonts w:asciiTheme="minorEastAsia" w:hAnsiTheme="minorEastAsia" w:hint="eastAsia"/>
                          <w:sz w:val="22"/>
                        </w:rPr>
                        <w:t>答申を踏まえ</w:t>
                      </w:r>
                      <w:r w:rsidRPr="009065B5">
                        <w:rPr>
                          <w:rFonts w:asciiTheme="minorEastAsia" w:hAnsiTheme="minorEastAsia" w:hint="eastAsia"/>
                          <w:sz w:val="22"/>
                        </w:rPr>
                        <w:t>、令和</w:t>
                      </w:r>
                      <w:r w:rsidR="001461AD">
                        <w:rPr>
                          <w:rFonts w:asciiTheme="minorEastAsia" w:hAnsiTheme="minorEastAsia" w:hint="eastAsia"/>
                          <w:sz w:val="22"/>
                        </w:rPr>
                        <w:t>８</w:t>
                      </w:r>
                      <w:r w:rsidR="001F59E1">
                        <w:rPr>
                          <w:rFonts w:asciiTheme="minorEastAsia" w:hAnsiTheme="minorEastAsia" w:hint="eastAsia"/>
                          <w:sz w:val="22"/>
                        </w:rPr>
                        <w:t>年３月１日付けで大阪府が</w:t>
                      </w:r>
                      <w:r w:rsidR="001461AD">
                        <w:rPr>
                          <w:rFonts w:asciiTheme="minorEastAsia" w:hAnsiTheme="minorEastAsia" w:hint="eastAsia"/>
                          <w:sz w:val="22"/>
                        </w:rPr>
                        <w:t>112</w:t>
                      </w:r>
                      <w:r w:rsidRPr="009065B5">
                        <w:rPr>
                          <w:rFonts w:asciiTheme="minorEastAsia" w:hAnsiTheme="minorEastAsia" w:hint="eastAsia"/>
                          <w:sz w:val="22"/>
                        </w:rPr>
                        <w:t>製品を「大阪府認定リサイクル製品」として認定。</w:t>
                      </w:r>
                    </w:p>
                    <w:p w14:paraId="7D9E6920" w14:textId="77777777" w:rsidR="009065B5" w:rsidRPr="00996E88" w:rsidRDefault="009065B5" w:rsidP="009065B5">
                      <w:pPr>
                        <w:jc w:val="center"/>
                      </w:pPr>
                    </w:p>
                  </w:txbxContent>
                </v:textbox>
                <w10:wrap type="square"/>
              </v:shape>
            </w:pict>
          </mc:Fallback>
        </mc:AlternateContent>
      </w:r>
    </w:p>
    <w:p w14:paraId="119775BA" w14:textId="50E193A1" w:rsidR="009065B5" w:rsidRDefault="009065B5" w:rsidP="009065B5">
      <w:pPr>
        <w:snapToGrid w:val="0"/>
        <w:jc w:val="center"/>
        <w:rPr>
          <w:rFonts w:asciiTheme="minorEastAsia" w:hAnsiTheme="minorEastAsia"/>
          <w:sz w:val="22"/>
        </w:rPr>
      </w:pPr>
      <w:r>
        <w:rPr>
          <w:rFonts w:asciiTheme="minorEastAsia" w:hAnsiTheme="minorEastAsia" w:hint="eastAsia"/>
          <w:noProof/>
          <w:sz w:val="22"/>
        </w:rPr>
        <mc:AlternateContent>
          <mc:Choice Requires="wps">
            <w:drawing>
              <wp:inline distT="0" distB="0" distL="0" distR="0" wp14:anchorId="7B206D93" wp14:editId="2618991D">
                <wp:extent cx="5391150" cy="0"/>
                <wp:effectExtent l="0" t="0" r="19050" b="19050"/>
                <wp:docPr id="5" name="直線コネクタ 5"/>
                <wp:cNvGraphicFramePr/>
                <a:graphic xmlns:a="http://schemas.openxmlformats.org/drawingml/2006/main">
                  <a:graphicData uri="http://schemas.microsoft.com/office/word/2010/wordprocessingShape">
                    <wps:wsp>
                      <wps:cNvCnPr/>
                      <wps:spPr>
                        <a:xfrm>
                          <a:off x="0" y="0"/>
                          <a:ext cx="539115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3668796" id="直線コネクタ 5" o:spid="_x0000_s1026" style="visibility:visible;mso-wrap-style:square;mso-left-percent:-10001;mso-top-percent:-10001;mso-position-horizontal:absolute;mso-position-horizontal-relative:char;mso-position-vertical:absolute;mso-position-vertical-relative:line;mso-left-percent:-10001;mso-top-percent:-10001" from="0,0" to="4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" strokecolor="black [3213]" strokeweight=".5pt">
                <v:stroke dashstyle="dash"/>
                <w10:anchorlock/>
              </v:line>
            </w:pict>
          </mc:Fallback>
        </mc:AlternateContent>
      </w:r>
    </w:p>
    <w:p w14:paraId="7A8C1936" w14:textId="77777777" w:rsidR="009065B5" w:rsidRDefault="009065B5" w:rsidP="009065B5">
      <w:pPr>
        <w:snapToGrid w:val="0"/>
        <w:jc w:val="center"/>
        <w:rPr>
          <w:rFonts w:asciiTheme="minorEastAsia" w:hAnsiTheme="minorEastAsia"/>
          <w:sz w:val="22"/>
        </w:rPr>
      </w:pPr>
    </w:p>
    <w:p w14:paraId="6BB0391B" w14:textId="77777777" w:rsidR="009065B5" w:rsidRPr="00C42813" w:rsidRDefault="009065B5" w:rsidP="009065B5">
      <w:pPr>
        <w:spacing w:line="340" w:lineRule="exact"/>
        <w:rPr>
          <w:rFonts w:asciiTheme="minorEastAsia" w:hAnsiTheme="minorEastAsia"/>
        </w:rPr>
      </w:pPr>
      <w:r w:rsidRPr="003D1CDD">
        <w:rPr>
          <w:rFonts w:hint="eastAsia"/>
          <w:bdr w:val="single" w:sz="4" w:space="0" w:color="auto"/>
        </w:rPr>
        <w:t>参考</w:t>
      </w:r>
      <w:r>
        <w:rPr>
          <w:rFonts w:hint="eastAsia"/>
          <w:bdr w:val="single" w:sz="4" w:space="0" w:color="auto"/>
        </w:rPr>
        <w:t>１</w:t>
      </w:r>
      <w:r w:rsidRPr="003D1CDD">
        <w:rPr>
          <w:rFonts w:hint="eastAsia"/>
        </w:rPr>
        <w:t xml:space="preserve"> </w:t>
      </w:r>
      <w:r w:rsidRPr="00C42813">
        <w:rPr>
          <w:rFonts w:asciiTheme="minorEastAsia" w:hAnsiTheme="minorEastAsia" w:hint="eastAsia"/>
        </w:rPr>
        <w:t>大阪府リサイクル製品認定制度について</w:t>
      </w:r>
    </w:p>
    <w:p w14:paraId="628BB0D3" w14:textId="77777777" w:rsidR="009065B5" w:rsidRDefault="009065B5" w:rsidP="009065B5">
      <w:pPr>
        <w:spacing w:line="340" w:lineRule="exact"/>
        <w:ind w:leftChars="100" w:left="840" w:hangingChars="300" w:hanging="630"/>
        <w:rPr>
          <w:rFonts w:asciiTheme="minorEastAsia" w:hAnsiTheme="minorEastAsia"/>
        </w:rPr>
      </w:pPr>
      <w:r w:rsidRPr="00C42813">
        <w:rPr>
          <w:rFonts w:asciiTheme="minorEastAsia" w:hAnsiTheme="minorEastAsia" w:hint="eastAsia"/>
        </w:rPr>
        <w:t xml:space="preserve">対　　</w:t>
      </w:r>
      <w:r>
        <w:rPr>
          <w:rFonts w:asciiTheme="minorEastAsia" w:hAnsiTheme="minorEastAsia" w:hint="eastAsia"/>
        </w:rPr>
        <w:t>象：</w:t>
      </w:r>
      <w:r w:rsidRPr="00057A40">
        <w:rPr>
          <w:rFonts w:asciiTheme="minorEastAsia" w:hAnsiTheme="minorEastAsia" w:hint="eastAsia"/>
        </w:rPr>
        <w:t>府内で排出された循環資源を使用して国内で製造した製品</w:t>
      </w:r>
      <w:r>
        <w:rPr>
          <w:rFonts w:asciiTheme="minorEastAsia" w:hAnsiTheme="minorEastAsia" w:hint="eastAsia"/>
        </w:rPr>
        <w:t>、</w:t>
      </w:r>
    </w:p>
    <w:p w14:paraId="240B7DC6" w14:textId="77777777" w:rsidR="009065B5" w:rsidRPr="00D81613" w:rsidRDefault="009065B5" w:rsidP="009065B5">
      <w:pPr>
        <w:spacing w:line="340" w:lineRule="exact"/>
        <w:ind w:leftChars="400" w:left="840" w:firstLineChars="200" w:firstLine="420"/>
        <w:rPr>
          <w:rFonts w:asciiTheme="minorEastAsia" w:hAnsiTheme="minorEastAsia"/>
        </w:rPr>
      </w:pPr>
      <w:r>
        <w:rPr>
          <w:rFonts w:asciiTheme="minorEastAsia" w:hAnsiTheme="minorEastAsia" w:hint="eastAsia"/>
        </w:rPr>
        <w:t>または国内で排出された循環資源を使用して府内</w:t>
      </w:r>
      <w:r w:rsidRPr="00057A40">
        <w:rPr>
          <w:rFonts w:asciiTheme="minorEastAsia" w:hAnsiTheme="minorEastAsia" w:hint="eastAsia"/>
        </w:rPr>
        <w:t>で製造した製品</w:t>
      </w:r>
      <w:r>
        <w:rPr>
          <w:rFonts w:asciiTheme="minorEastAsia" w:hAnsiTheme="minorEastAsia" w:hint="eastAsia"/>
        </w:rPr>
        <w:t>で、</w:t>
      </w:r>
    </w:p>
    <w:p w14:paraId="67E4D6B7" w14:textId="77777777" w:rsidR="009065B5" w:rsidRPr="00D30009" w:rsidRDefault="009065B5" w:rsidP="009065B5">
      <w:pPr>
        <w:spacing w:line="340" w:lineRule="exact"/>
        <w:ind w:leftChars="400" w:left="840" w:firstLineChars="200" w:firstLine="420"/>
        <w:rPr>
          <w:rFonts w:asciiTheme="minorEastAsia" w:hAnsiTheme="minorEastAsia"/>
        </w:rPr>
      </w:pPr>
      <w:r>
        <w:rPr>
          <w:rFonts w:asciiTheme="minorEastAsia" w:hAnsiTheme="minorEastAsia" w:hint="eastAsia"/>
        </w:rPr>
        <w:t>府内で販売されるもの</w:t>
      </w:r>
    </w:p>
    <w:p w14:paraId="510E16C0" w14:textId="77777777" w:rsidR="009065B5" w:rsidRPr="00C42813" w:rsidRDefault="009065B5" w:rsidP="009065B5">
      <w:pPr>
        <w:spacing w:line="340" w:lineRule="exact"/>
        <w:ind w:leftChars="100" w:left="838" w:hangingChars="200" w:hanging="628"/>
        <w:rPr>
          <w:rFonts w:asciiTheme="minorEastAsia" w:hAnsiTheme="minorEastAsia"/>
        </w:rPr>
      </w:pPr>
      <w:r w:rsidRPr="002E558B">
        <w:rPr>
          <w:rFonts w:asciiTheme="minorEastAsia" w:hAnsiTheme="minorEastAsia" w:hint="eastAsia"/>
          <w:spacing w:val="52"/>
          <w:kern w:val="0"/>
          <w:fitText w:val="840" w:id="-1832659200"/>
        </w:rPr>
        <w:t>手数</w:t>
      </w:r>
      <w:r w:rsidRPr="002E558B">
        <w:rPr>
          <w:rFonts w:asciiTheme="minorEastAsia" w:hAnsiTheme="minorEastAsia" w:hint="eastAsia"/>
          <w:spacing w:val="1"/>
          <w:kern w:val="0"/>
          <w:fitText w:val="840" w:id="-1832659200"/>
        </w:rPr>
        <w:t>料</w:t>
      </w:r>
      <w:r w:rsidRPr="00C42813">
        <w:rPr>
          <w:rFonts w:asciiTheme="minorEastAsia" w:hAnsiTheme="minorEastAsia" w:hint="eastAsia"/>
        </w:rPr>
        <w:t>：１申請につき18,000円</w:t>
      </w:r>
    </w:p>
    <w:p w14:paraId="248BAFA6" w14:textId="77777777" w:rsidR="009065B5" w:rsidRPr="00C42813" w:rsidRDefault="009065B5" w:rsidP="009065B5">
      <w:pPr>
        <w:spacing w:line="340" w:lineRule="exact"/>
        <w:ind w:leftChars="100" w:left="1260" w:hangingChars="500" w:hanging="1050"/>
        <w:rPr>
          <w:rFonts w:asciiTheme="minorEastAsia" w:hAnsiTheme="minorEastAsia"/>
        </w:rPr>
      </w:pPr>
      <w:r>
        <w:rPr>
          <w:rFonts w:asciiTheme="minorEastAsia" w:hAnsiTheme="minorEastAsia" w:hint="eastAsia"/>
        </w:rPr>
        <w:t>認定</w:t>
      </w:r>
      <w:r w:rsidRPr="00C42813">
        <w:rPr>
          <w:rFonts w:asciiTheme="minorEastAsia" w:hAnsiTheme="minorEastAsia" w:hint="eastAsia"/>
        </w:rPr>
        <w:t>基準：</w:t>
      </w:r>
      <w:r>
        <w:rPr>
          <w:rFonts w:asciiTheme="minorEastAsia" w:hAnsiTheme="minorEastAsia" w:hint="eastAsia"/>
        </w:rPr>
        <w:t>大阪府</w:t>
      </w:r>
      <w:r w:rsidRPr="00C42813">
        <w:rPr>
          <w:rFonts w:asciiTheme="minorEastAsia" w:hAnsiTheme="minorEastAsia" w:hint="eastAsia"/>
        </w:rPr>
        <w:t>リサイクル製品認定要領で</w:t>
      </w:r>
      <w:r>
        <w:rPr>
          <w:rFonts w:asciiTheme="minorEastAsia" w:hAnsiTheme="minorEastAsia" w:hint="eastAsia"/>
        </w:rPr>
        <w:t>規定</w:t>
      </w:r>
      <w:r w:rsidRPr="00C42813">
        <w:rPr>
          <w:rFonts w:asciiTheme="minorEastAsia" w:hAnsiTheme="minorEastAsia"/>
        </w:rPr>
        <w:br/>
      </w:r>
      <w:r w:rsidRPr="00C42813">
        <w:rPr>
          <w:rFonts w:asciiTheme="minorEastAsia" w:hAnsiTheme="minorEastAsia" w:hint="eastAsia"/>
        </w:rPr>
        <w:t>（循環資源の配合率、環境等への配慮、各種規格等への適合など）</w:t>
      </w:r>
    </w:p>
    <w:p w14:paraId="1DDE3C5D" w14:textId="77777777" w:rsidR="009065B5" w:rsidRDefault="009065B5" w:rsidP="009065B5">
      <w:pPr>
        <w:spacing w:line="340" w:lineRule="exact"/>
        <w:ind w:leftChars="100" w:left="1050" w:hangingChars="400" w:hanging="840"/>
        <w:rPr>
          <w:rFonts w:asciiTheme="minorEastAsia" w:hAnsiTheme="minorEastAsia"/>
        </w:rPr>
      </w:pPr>
      <w:r w:rsidRPr="00C42813">
        <w:rPr>
          <w:rFonts w:asciiTheme="minorEastAsia" w:hAnsiTheme="minorEastAsia" w:hint="eastAsia"/>
        </w:rPr>
        <w:t>認定期間：３年</w:t>
      </w:r>
    </w:p>
    <w:p w14:paraId="71BE7314" w14:textId="77777777" w:rsidR="009065B5" w:rsidRPr="00A4124A" w:rsidRDefault="009065B5" w:rsidP="009065B5">
      <w:pPr>
        <w:spacing w:line="340" w:lineRule="exact"/>
        <w:ind w:leftChars="100" w:left="1050" w:hangingChars="400" w:hanging="840"/>
        <w:rPr>
          <w:rFonts w:asciiTheme="minorEastAsia" w:hAnsiTheme="minorEastAsia"/>
        </w:rPr>
      </w:pPr>
    </w:p>
    <w:p w14:paraId="3251C86B" w14:textId="3F474ACF" w:rsidR="009065B5" w:rsidRDefault="009065B5" w:rsidP="009065B5">
      <w:pPr>
        <w:spacing w:line="340" w:lineRule="exact"/>
        <w:ind w:left="840" w:hangingChars="400" w:hanging="840"/>
      </w:pPr>
      <w:r w:rsidRPr="003D1CDD">
        <w:rPr>
          <w:rFonts w:hint="eastAsia"/>
          <w:bdr w:val="single" w:sz="4" w:space="0" w:color="auto"/>
        </w:rPr>
        <w:t>参考</w:t>
      </w:r>
      <w:r>
        <w:rPr>
          <w:rFonts w:hint="eastAsia"/>
          <w:bdr w:val="single" w:sz="4" w:space="0" w:color="auto"/>
        </w:rPr>
        <w:t>２</w:t>
      </w:r>
      <w:r w:rsidRPr="003D1CDD">
        <w:rPr>
          <w:rFonts w:hint="eastAsia"/>
        </w:rPr>
        <w:t xml:space="preserve"> </w:t>
      </w:r>
      <w:r>
        <w:rPr>
          <w:rFonts w:hint="eastAsia"/>
        </w:rPr>
        <w:t>認定マーク</w:t>
      </w:r>
    </w:p>
    <w:p w14:paraId="068277FB" w14:textId="3704EE7E" w:rsidR="009065B5" w:rsidRDefault="0055055B" w:rsidP="005347A4">
      <w:pPr>
        <w:tabs>
          <w:tab w:val="left" w:pos="2127"/>
        </w:tabs>
      </w:pPr>
      <w:r>
        <w:rPr>
          <w:rFonts w:hint="eastAsia"/>
          <w:noProof/>
          <w:lang w:val="ja-JP"/>
        </w:rPr>
        <w:drawing>
          <wp:inline distT="0" distB="0" distL="0" distR="0" wp14:anchorId="6852A76C" wp14:editId="5E8D93C6">
            <wp:extent cx="828000" cy="8280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inline>
        </w:drawing>
      </w:r>
      <w:r>
        <w:t xml:space="preserve"> </w:t>
      </w:r>
      <w:r>
        <w:rPr>
          <w:rFonts w:hint="eastAsia"/>
          <w:noProof/>
        </w:rPr>
        <w:drawing>
          <wp:inline distT="0" distB="0" distL="0" distR="0" wp14:anchorId="26E2EC34" wp14:editId="519A5D6D">
            <wp:extent cx="828000" cy="8280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inline>
        </w:drawing>
      </w:r>
      <w:r>
        <w:t xml:space="preserve"> </w:t>
      </w:r>
      <w:r>
        <w:rPr>
          <w:rFonts w:hint="eastAsia"/>
          <w:noProof/>
        </w:rPr>
        <w:drawing>
          <wp:inline distT="0" distB="0" distL="0" distR="0" wp14:anchorId="6AB75497" wp14:editId="13BB1180">
            <wp:extent cx="828000" cy="8280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inline>
        </w:drawing>
      </w:r>
      <w:r>
        <w:rPr>
          <w:rFonts w:hint="eastAsia"/>
        </w:rPr>
        <w:t xml:space="preserve"> </w:t>
      </w:r>
      <w:r>
        <w:rPr>
          <w:rFonts w:hint="eastAsia"/>
          <w:noProof/>
        </w:rPr>
        <w:drawing>
          <wp:inline distT="0" distB="0" distL="0" distR="0" wp14:anchorId="269FD122" wp14:editId="731902BC">
            <wp:extent cx="828000" cy="82800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inline>
        </w:drawing>
      </w:r>
    </w:p>
    <w:p w14:paraId="56419A1F" w14:textId="77777777" w:rsidR="009065B5" w:rsidRDefault="009065B5" w:rsidP="009065B5">
      <w:pPr>
        <w:ind w:left="840" w:hangingChars="400" w:hanging="840"/>
        <w:jc w:val="center"/>
      </w:pPr>
    </w:p>
    <w:p w14:paraId="2DC26B1C" w14:textId="7505F371" w:rsidR="009065B5" w:rsidRDefault="009065B5" w:rsidP="009065B5">
      <w:pPr>
        <w:spacing w:after="60"/>
        <w:rPr>
          <w:rFonts w:asciiTheme="minorEastAsia" w:hAnsiTheme="minorEastAsia"/>
          <w:sz w:val="22"/>
        </w:rPr>
      </w:pPr>
      <w:r w:rsidRPr="0010077F">
        <w:rPr>
          <w:rFonts w:asciiTheme="minorEastAsia" w:hAnsiTheme="minorEastAsia" w:hint="eastAsia"/>
          <w:sz w:val="22"/>
          <w:bdr w:val="single" w:sz="4" w:space="0" w:color="auto"/>
        </w:rPr>
        <w:t>参考</w:t>
      </w:r>
      <w:r>
        <w:rPr>
          <w:rFonts w:asciiTheme="minorEastAsia" w:hAnsiTheme="minorEastAsia" w:hint="eastAsia"/>
          <w:sz w:val="22"/>
          <w:bdr w:val="single" w:sz="4" w:space="0" w:color="auto"/>
        </w:rPr>
        <w:t>３</w:t>
      </w:r>
      <w:r>
        <w:rPr>
          <w:rFonts w:asciiTheme="minorEastAsia" w:hAnsiTheme="minorEastAsia" w:hint="eastAsia"/>
          <w:sz w:val="22"/>
        </w:rPr>
        <w:t xml:space="preserve"> </w:t>
      </w:r>
      <w:r w:rsidRPr="00C42813">
        <w:rPr>
          <w:rFonts w:asciiTheme="minorEastAsia" w:hAnsiTheme="minorEastAsia" w:hint="eastAsia"/>
          <w:sz w:val="22"/>
        </w:rPr>
        <w:t>認定製品</w:t>
      </w:r>
      <w:r>
        <w:rPr>
          <w:rFonts w:asciiTheme="minorEastAsia" w:hAnsiTheme="minorEastAsia" w:hint="eastAsia"/>
          <w:sz w:val="22"/>
        </w:rPr>
        <w:t>数の推移</w:t>
      </w:r>
      <w:r w:rsidRPr="00C42813">
        <w:rPr>
          <w:rFonts w:asciiTheme="minorEastAsia" w:hAnsiTheme="minorEastAsia" w:hint="eastAsia"/>
          <w:sz w:val="22"/>
        </w:rPr>
        <w:t>について</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
        <w:gridCol w:w="3671"/>
        <w:gridCol w:w="879"/>
        <w:gridCol w:w="879"/>
        <w:gridCol w:w="879"/>
        <w:gridCol w:w="879"/>
        <w:gridCol w:w="879"/>
      </w:tblGrid>
      <w:tr w:rsidR="001A2678" w:rsidRPr="007F27D4" w14:paraId="318AD4A6" w14:textId="77777777" w:rsidTr="00BC0F60">
        <w:trPr>
          <w:trHeight w:val="395"/>
          <w:jc w:val="center"/>
        </w:trPr>
        <w:tc>
          <w:tcPr>
            <w:tcW w:w="3964" w:type="dxa"/>
            <w:gridSpan w:val="2"/>
            <w:tcBorders>
              <w:top w:val="single" w:sz="4" w:space="0" w:color="auto"/>
              <w:left w:val="single" w:sz="4" w:space="0" w:color="auto"/>
              <w:bottom w:val="double" w:sz="4" w:space="0" w:color="auto"/>
              <w:right w:val="double" w:sz="4" w:space="0" w:color="auto"/>
            </w:tcBorders>
            <w:vAlign w:val="center"/>
          </w:tcPr>
          <w:p w14:paraId="7A8E8141" w14:textId="77777777" w:rsidR="001A2678" w:rsidRPr="007F27D4" w:rsidRDefault="001A2678" w:rsidP="00BC0F60">
            <w:pPr>
              <w:wordWrap w:val="0"/>
              <w:ind w:left="210"/>
              <w:jc w:val="right"/>
              <w:rPr>
                <w:rFonts w:ascii="ＭＳ 明朝" w:eastAsia="ＭＳ 明朝" w:hAnsi="ＭＳ 明朝" w:cs="Meiryo UI"/>
              </w:rPr>
            </w:pPr>
            <w:r w:rsidRPr="007F27D4">
              <w:rPr>
                <w:rFonts w:ascii="ＭＳ 明朝" w:eastAsia="ＭＳ 明朝" w:hAnsi="ＭＳ 明朝" w:cs="Meiryo UI" w:hint="eastAsia"/>
              </w:rPr>
              <w:t xml:space="preserve">年度　</w:t>
            </w:r>
          </w:p>
        </w:tc>
        <w:tc>
          <w:tcPr>
            <w:tcW w:w="879" w:type="dxa"/>
            <w:tcBorders>
              <w:top w:val="single" w:sz="4" w:space="0" w:color="auto"/>
              <w:bottom w:val="double" w:sz="4" w:space="0" w:color="auto"/>
              <w:right w:val="single" w:sz="4" w:space="0" w:color="auto"/>
            </w:tcBorders>
            <w:vAlign w:val="center"/>
          </w:tcPr>
          <w:p w14:paraId="48019ABE" w14:textId="77777777" w:rsidR="001A2678" w:rsidRPr="007F27D4" w:rsidRDefault="001A2678" w:rsidP="00BC0F60">
            <w:pPr>
              <w:jc w:val="center"/>
              <w:rPr>
                <w:rFonts w:ascii="ＭＳ 明朝" w:eastAsia="ＭＳ 明朝" w:hAnsi="ＭＳ 明朝" w:cs="Meiryo UI"/>
              </w:rPr>
            </w:pPr>
            <w:r w:rsidRPr="007F27D4">
              <w:rPr>
                <w:rFonts w:ascii="ＭＳ 明朝" w:eastAsia="ＭＳ 明朝" w:hAnsi="ＭＳ 明朝" w:cs="Meiryo UI" w:hint="eastAsia"/>
              </w:rPr>
              <w:t>R３</w:t>
            </w:r>
          </w:p>
        </w:tc>
        <w:tc>
          <w:tcPr>
            <w:tcW w:w="879" w:type="dxa"/>
            <w:tcBorders>
              <w:top w:val="single" w:sz="4" w:space="0" w:color="auto"/>
              <w:bottom w:val="double" w:sz="4" w:space="0" w:color="auto"/>
              <w:right w:val="single" w:sz="4" w:space="0" w:color="auto"/>
            </w:tcBorders>
            <w:vAlign w:val="center"/>
          </w:tcPr>
          <w:p w14:paraId="009A441E" w14:textId="77777777" w:rsidR="001A2678" w:rsidRPr="007F27D4" w:rsidRDefault="001A2678" w:rsidP="00BC0F60">
            <w:pPr>
              <w:jc w:val="center"/>
              <w:rPr>
                <w:rFonts w:ascii="ＭＳ 明朝" w:eastAsia="ＭＳ 明朝" w:hAnsi="ＭＳ 明朝" w:cs="Meiryo UI"/>
              </w:rPr>
            </w:pPr>
            <w:r w:rsidRPr="007F27D4">
              <w:rPr>
                <w:rFonts w:ascii="ＭＳ 明朝" w:eastAsia="ＭＳ 明朝" w:hAnsi="ＭＳ 明朝" w:cs="Meiryo UI" w:hint="eastAsia"/>
              </w:rPr>
              <w:t>R４</w:t>
            </w:r>
          </w:p>
        </w:tc>
        <w:tc>
          <w:tcPr>
            <w:tcW w:w="879" w:type="dxa"/>
            <w:tcBorders>
              <w:top w:val="single" w:sz="4" w:space="0" w:color="auto"/>
              <w:bottom w:val="double" w:sz="4" w:space="0" w:color="auto"/>
              <w:right w:val="single" w:sz="4" w:space="0" w:color="auto"/>
            </w:tcBorders>
            <w:vAlign w:val="center"/>
          </w:tcPr>
          <w:p w14:paraId="3933E540" w14:textId="77777777" w:rsidR="001A2678" w:rsidRPr="007F27D4" w:rsidRDefault="001A2678" w:rsidP="00BC0F60">
            <w:pPr>
              <w:jc w:val="center"/>
              <w:rPr>
                <w:rFonts w:ascii="ＭＳ 明朝" w:eastAsia="ＭＳ 明朝" w:hAnsi="ＭＳ 明朝" w:cs="Meiryo UI"/>
              </w:rPr>
            </w:pPr>
            <w:r w:rsidRPr="007F27D4">
              <w:rPr>
                <w:rFonts w:ascii="ＭＳ 明朝" w:eastAsia="ＭＳ 明朝" w:hAnsi="ＭＳ 明朝" w:cs="Meiryo UI" w:hint="eastAsia"/>
              </w:rPr>
              <w:t>R５</w:t>
            </w:r>
          </w:p>
        </w:tc>
        <w:tc>
          <w:tcPr>
            <w:tcW w:w="879" w:type="dxa"/>
            <w:tcBorders>
              <w:top w:val="single" w:sz="4" w:space="0" w:color="auto"/>
              <w:bottom w:val="double" w:sz="4" w:space="0" w:color="auto"/>
            </w:tcBorders>
            <w:vAlign w:val="center"/>
          </w:tcPr>
          <w:p w14:paraId="16EEA47E" w14:textId="77777777" w:rsidR="001A2678" w:rsidRPr="007F27D4" w:rsidRDefault="001A2678" w:rsidP="00BC0F60">
            <w:pPr>
              <w:jc w:val="center"/>
              <w:rPr>
                <w:rFonts w:ascii="ＭＳ 明朝" w:eastAsia="ＭＳ 明朝" w:hAnsi="ＭＳ 明朝" w:cs="Meiryo UI"/>
              </w:rPr>
            </w:pPr>
            <w:r w:rsidRPr="007F27D4">
              <w:rPr>
                <w:rFonts w:ascii="ＭＳ 明朝" w:eastAsia="ＭＳ 明朝" w:hAnsi="ＭＳ 明朝" w:cs="Meiryo UI" w:hint="eastAsia"/>
              </w:rPr>
              <w:t>R６</w:t>
            </w:r>
          </w:p>
        </w:tc>
        <w:tc>
          <w:tcPr>
            <w:tcW w:w="879" w:type="dxa"/>
            <w:tcBorders>
              <w:top w:val="single" w:sz="4" w:space="0" w:color="auto"/>
              <w:bottom w:val="double" w:sz="4" w:space="0" w:color="auto"/>
              <w:right w:val="single" w:sz="4" w:space="0" w:color="auto"/>
            </w:tcBorders>
            <w:vAlign w:val="center"/>
          </w:tcPr>
          <w:p w14:paraId="5C29255A" w14:textId="77777777" w:rsidR="001A2678" w:rsidRPr="007F27D4" w:rsidRDefault="001A2678" w:rsidP="00BC0F60">
            <w:pPr>
              <w:jc w:val="center"/>
              <w:rPr>
                <w:rFonts w:ascii="ＭＳ 明朝" w:eastAsia="ＭＳ 明朝" w:hAnsi="ＭＳ 明朝" w:cs="Meiryo UI"/>
              </w:rPr>
            </w:pPr>
            <w:r w:rsidRPr="007F27D4">
              <w:rPr>
                <w:rFonts w:ascii="ＭＳ 明朝" w:eastAsia="ＭＳ 明朝" w:hAnsi="ＭＳ 明朝" w:cs="Meiryo UI" w:hint="eastAsia"/>
              </w:rPr>
              <w:t>R７</w:t>
            </w:r>
          </w:p>
        </w:tc>
      </w:tr>
      <w:tr w:rsidR="001A2678" w:rsidRPr="007F27D4" w14:paraId="431FE80F" w14:textId="77777777" w:rsidTr="00BC0F60">
        <w:trPr>
          <w:trHeight w:val="395"/>
          <w:jc w:val="center"/>
        </w:trPr>
        <w:tc>
          <w:tcPr>
            <w:tcW w:w="3964" w:type="dxa"/>
            <w:gridSpan w:val="2"/>
            <w:tcBorders>
              <w:top w:val="double" w:sz="4" w:space="0" w:color="auto"/>
              <w:left w:val="single" w:sz="4" w:space="0" w:color="auto"/>
              <w:bottom w:val="nil"/>
              <w:right w:val="double" w:sz="4" w:space="0" w:color="auto"/>
            </w:tcBorders>
            <w:vAlign w:val="center"/>
          </w:tcPr>
          <w:p w14:paraId="360CADCF" w14:textId="77777777" w:rsidR="001A2678" w:rsidRPr="007F27D4" w:rsidRDefault="001A2678" w:rsidP="00BC0F60">
            <w:pPr>
              <w:jc w:val="left"/>
              <w:rPr>
                <w:rFonts w:ascii="ＭＳ 明朝" w:eastAsia="ＭＳ 明朝" w:hAnsi="ＭＳ 明朝" w:cs="Arial"/>
                <w:sz w:val="22"/>
                <w:vertAlign w:val="superscript"/>
              </w:rPr>
            </w:pPr>
            <w:r>
              <w:rPr>
                <w:rFonts w:ascii="ＭＳ 明朝" w:eastAsia="ＭＳ 明朝" w:hAnsi="ＭＳ 明朝" w:cs="Meiryo UI" w:hint="eastAsia"/>
              </w:rPr>
              <w:t>認定製品数（第１区分（ベーシック））</w:t>
            </w:r>
          </w:p>
        </w:tc>
        <w:tc>
          <w:tcPr>
            <w:tcW w:w="879" w:type="dxa"/>
            <w:tcBorders>
              <w:top w:val="double" w:sz="4" w:space="0" w:color="auto"/>
              <w:right w:val="single" w:sz="4" w:space="0" w:color="auto"/>
            </w:tcBorders>
            <w:vAlign w:val="center"/>
          </w:tcPr>
          <w:p w14:paraId="1F74BF4F" w14:textId="77777777" w:rsidR="001A2678" w:rsidRPr="007F27D4" w:rsidRDefault="001A2678" w:rsidP="00BC0F60">
            <w:pPr>
              <w:widowControl/>
              <w:snapToGrid w:val="0"/>
              <w:ind w:rightChars="50" w:right="105"/>
              <w:jc w:val="center"/>
              <w:rPr>
                <w:rFonts w:ascii="ＭＳ 明朝" w:eastAsia="ＭＳ 明朝" w:hAnsi="ＭＳ 明朝" w:cs="Meiryo UI"/>
                <w:szCs w:val="21"/>
              </w:rPr>
            </w:pPr>
            <w:r w:rsidRPr="007F27D4">
              <w:rPr>
                <w:rFonts w:ascii="ＭＳ 明朝" w:eastAsia="ＭＳ 明朝" w:hAnsi="ＭＳ 明朝" w:cs="Meiryo UI" w:hint="eastAsia"/>
                <w:szCs w:val="21"/>
              </w:rPr>
              <w:t>3</w:t>
            </w:r>
            <w:r w:rsidRPr="007F27D4">
              <w:rPr>
                <w:rFonts w:ascii="ＭＳ 明朝" w:eastAsia="ＭＳ 明朝" w:hAnsi="ＭＳ 明朝" w:cs="Meiryo UI"/>
                <w:szCs w:val="21"/>
              </w:rPr>
              <w:t>02</w:t>
            </w:r>
          </w:p>
        </w:tc>
        <w:tc>
          <w:tcPr>
            <w:tcW w:w="879" w:type="dxa"/>
            <w:tcBorders>
              <w:top w:val="double" w:sz="4" w:space="0" w:color="auto"/>
              <w:right w:val="single" w:sz="4" w:space="0" w:color="auto"/>
            </w:tcBorders>
            <w:vAlign w:val="center"/>
          </w:tcPr>
          <w:p w14:paraId="5CDBFCC2" w14:textId="77777777" w:rsidR="001A2678" w:rsidRPr="007F27D4" w:rsidRDefault="001A2678" w:rsidP="00BC0F60">
            <w:pPr>
              <w:widowControl/>
              <w:snapToGrid w:val="0"/>
              <w:ind w:rightChars="50" w:right="105"/>
              <w:jc w:val="center"/>
              <w:rPr>
                <w:rFonts w:ascii="ＭＳ 明朝" w:eastAsia="ＭＳ 明朝" w:hAnsi="ＭＳ 明朝" w:cs="Meiryo UI"/>
                <w:szCs w:val="21"/>
              </w:rPr>
            </w:pPr>
            <w:r w:rsidRPr="007F27D4">
              <w:rPr>
                <w:rFonts w:ascii="ＭＳ 明朝" w:eastAsia="ＭＳ 明朝" w:hAnsi="ＭＳ 明朝" w:cs="Meiryo UI" w:hint="eastAsia"/>
                <w:szCs w:val="21"/>
              </w:rPr>
              <w:t>2</w:t>
            </w:r>
            <w:r w:rsidRPr="007F27D4">
              <w:rPr>
                <w:rFonts w:ascii="ＭＳ 明朝" w:eastAsia="ＭＳ 明朝" w:hAnsi="ＭＳ 明朝" w:cs="Meiryo UI"/>
                <w:szCs w:val="21"/>
              </w:rPr>
              <w:t>94</w:t>
            </w:r>
          </w:p>
        </w:tc>
        <w:tc>
          <w:tcPr>
            <w:tcW w:w="879" w:type="dxa"/>
            <w:tcBorders>
              <w:top w:val="double" w:sz="4" w:space="0" w:color="auto"/>
              <w:right w:val="single" w:sz="4" w:space="0" w:color="auto"/>
            </w:tcBorders>
            <w:vAlign w:val="center"/>
          </w:tcPr>
          <w:p w14:paraId="7E7C8E1E" w14:textId="77777777" w:rsidR="001A2678" w:rsidRPr="007F27D4" w:rsidRDefault="001A2678" w:rsidP="00BC0F60">
            <w:pPr>
              <w:widowControl/>
              <w:snapToGrid w:val="0"/>
              <w:ind w:rightChars="50" w:right="105"/>
              <w:jc w:val="center"/>
              <w:rPr>
                <w:rFonts w:ascii="ＭＳ 明朝" w:eastAsia="ＭＳ 明朝" w:hAnsi="ＭＳ 明朝" w:cs="Meiryo UI"/>
                <w:szCs w:val="21"/>
              </w:rPr>
            </w:pPr>
            <w:r w:rsidRPr="007F27D4">
              <w:rPr>
                <w:rFonts w:ascii="ＭＳ 明朝" w:eastAsia="ＭＳ 明朝" w:hAnsi="ＭＳ 明朝" w:cs="Meiryo UI" w:hint="eastAsia"/>
                <w:szCs w:val="21"/>
              </w:rPr>
              <w:t>3</w:t>
            </w:r>
            <w:r w:rsidRPr="007F27D4">
              <w:rPr>
                <w:rFonts w:ascii="ＭＳ 明朝" w:eastAsia="ＭＳ 明朝" w:hAnsi="ＭＳ 明朝" w:cs="Meiryo UI"/>
                <w:szCs w:val="21"/>
              </w:rPr>
              <w:t>45</w:t>
            </w:r>
          </w:p>
        </w:tc>
        <w:tc>
          <w:tcPr>
            <w:tcW w:w="879" w:type="dxa"/>
            <w:tcBorders>
              <w:top w:val="double" w:sz="4" w:space="0" w:color="auto"/>
            </w:tcBorders>
            <w:vAlign w:val="center"/>
          </w:tcPr>
          <w:p w14:paraId="0B650778" w14:textId="77777777" w:rsidR="001A2678" w:rsidRPr="007F27D4" w:rsidRDefault="001A2678" w:rsidP="00BC0F60">
            <w:pPr>
              <w:widowControl/>
              <w:snapToGrid w:val="0"/>
              <w:ind w:rightChars="50" w:right="105"/>
              <w:jc w:val="center"/>
              <w:rPr>
                <w:rFonts w:ascii="ＭＳ 明朝" w:eastAsia="ＭＳ 明朝" w:hAnsi="ＭＳ 明朝" w:cs="Meiryo UI"/>
                <w:szCs w:val="21"/>
              </w:rPr>
            </w:pPr>
            <w:r w:rsidRPr="007F27D4">
              <w:rPr>
                <w:rFonts w:ascii="ＭＳ 明朝" w:eastAsia="ＭＳ 明朝" w:hAnsi="ＭＳ 明朝" w:cs="Meiryo UI" w:hint="eastAsia"/>
                <w:szCs w:val="21"/>
              </w:rPr>
              <w:t>3</w:t>
            </w:r>
            <w:r w:rsidRPr="007F27D4">
              <w:rPr>
                <w:rFonts w:ascii="ＭＳ 明朝" w:eastAsia="ＭＳ 明朝" w:hAnsi="ＭＳ 明朝" w:cs="Meiryo UI"/>
                <w:szCs w:val="21"/>
              </w:rPr>
              <w:t>61</w:t>
            </w:r>
          </w:p>
        </w:tc>
        <w:tc>
          <w:tcPr>
            <w:tcW w:w="879" w:type="dxa"/>
            <w:tcBorders>
              <w:top w:val="double" w:sz="4" w:space="0" w:color="auto"/>
              <w:right w:val="single" w:sz="4" w:space="0" w:color="auto"/>
            </w:tcBorders>
            <w:vAlign w:val="center"/>
          </w:tcPr>
          <w:p w14:paraId="3DDC2FBB" w14:textId="77777777" w:rsidR="001A2678" w:rsidRPr="007F27D4" w:rsidRDefault="001A2678" w:rsidP="00BC0F60">
            <w:pPr>
              <w:widowControl/>
              <w:snapToGrid w:val="0"/>
              <w:ind w:rightChars="50" w:right="105"/>
              <w:jc w:val="center"/>
              <w:rPr>
                <w:rFonts w:ascii="ＭＳ 明朝" w:eastAsia="ＭＳ 明朝" w:hAnsi="ＭＳ 明朝" w:cs="Meiryo UI"/>
                <w:szCs w:val="21"/>
              </w:rPr>
            </w:pPr>
            <w:r w:rsidRPr="007F27D4">
              <w:rPr>
                <w:rFonts w:ascii="ＭＳ 明朝" w:eastAsia="ＭＳ 明朝" w:hAnsi="ＭＳ 明朝" w:cs="Meiryo UI" w:hint="eastAsia"/>
                <w:szCs w:val="21"/>
              </w:rPr>
              <w:t>366</w:t>
            </w:r>
          </w:p>
        </w:tc>
      </w:tr>
      <w:tr w:rsidR="001A2678" w:rsidRPr="007F27D4" w14:paraId="5EEB25DB" w14:textId="77777777" w:rsidTr="00BC0F60">
        <w:trPr>
          <w:trHeight w:val="395"/>
          <w:jc w:val="center"/>
        </w:trPr>
        <w:tc>
          <w:tcPr>
            <w:tcW w:w="293" w:type="dxa"/>
            <w:tcBorders>
              <w:top w:val="nil"/>
              <w:left w:val="single" w:sz="4" w:space="0" w:color="auto"/>
              <w:bottom w:val="nil"/>
            </w:tcBorders>
            <w:vAlign w:val="center"/>
          </w:tcPr>
          <w:p w14:paraId="3A165A19" w14:textId="77777777" w:rsidR="001A2678" w:rsidRPr="007F27D4" w:rsidRDefault="001A2678" w:rsidP="00BC0F60">
            <w:pPr>
              <w:ind w:left="210"/>
              <w:rPr>
                <w:rFonts w:ascii="ＭＳ 明朝" w:eastAsia="ＭＳ 明朝" w:hAnsi="ＭＳ 明朝" w:cs="Meiryo UI"/>
              </w:rPr>
            </w:pPr>
          </w:p>
        </w:tc>
        <w:tc>
          <w:tcPr>
            <w:tcW w:w="3671" w:type="dxa"/>
            <w:tcBorders>
              <w:right w:val="double" w:sz="4" w:space="0" w:color="auto"/>
            </w:tcBorders>
          </w:tcPr>
          <w:p w14:paraId="068B31F9" w14:textId="77777777" w:rsidR="001A2678" w:rsidRPr="007F27D4" w:rsidRDefault="001A2678" w:rsidP="00BC0F60">
            <w:pPr>
              <w:ind w:left="210"/>
              <w:rPr>
                <w:rFonts w:ascii="ＭＳ 明朝" w:eastAsia="ＭＳ 明朝" w:hAnsi="ＭＳ 明朝" w:cs="Meiryo UI"/>
                <w:vertAlign w:val="superscript"/>
              </w:rPr>
            </w:pPr>
            <w:r w:rsidRPr="007F27D4">
              <w:rPr>
                <w:rFonts w:ascii="ＭＳ 明朝" w:eastAsia="ＭＳ 明朝" w:hAnsi="ＭＳ 明朝" w:cs="Meiryo UI" w:hint="eastAsia"/>
              </w:rPr>
              <w:t>第２区分（リボーン）</w:t>
            </w:r>
            <w:r w:rsidRPr="007F27D4">
              <w:rPr>
                <w:rFonts w:ascii="ＭＳ 明朝" w:eastAsia="ＭＳ 明朝" w:hAnsi="ＭＳ 明朝" w:cs="Meiryo UI" w:hint="eastAsia"/>
                <w:vertAlign w:val="superscript"/>
              </w:rPr>
              <w:t>※１</w:t>
            </w:r>
          </w:p>
        </w:tc>
        <w:tc>
          <w:tcPr>
            <w:tcW w:w="879" w:type="dxa"/>
            <w:tcBorders>
              <w:right w:val="single" w:sz="4" w:space="0" w:color="auto"/>
            </w:tcBorders>
            <w:vAlign w:val="center"/>
          </w:tcPr>
          <w:p w14:paraId="2508DC79"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hint="eastAsia"/>
              </w:rPr>
              <w:t>102</w:t>
            </w:r>
          </w:p>
        </w:tc>
        <w:tc>
          <w:tcPr>
            <w:tcW w:w="879" w:type="dxa"/>
            <w:tcBorders>
              <w:right w:val="single" w:sz="4" w:space="0" w:color="auto"/>
            </w:tcBorders>
            <w:vAlign w:val="center"/>
          </w:tcPr>
          <w:p w14:paraId="5FFEDE94"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rPr>
              <w:t>97</w:t>
            </w:r>
          </w:p>
        </w:tc>
        <w:tc>
          <w:tcPr>
            <w:tcW w:w="879" w:type="dxa"/>
            <w:tcBorders>
              <w:right w:val="single" w:sz="4" w:space="0" w:color="auto"/>
            </w:tcBorders>
            <w:vAlign w:val="center"/>
          </w:tcPr>
          <w:p w14:paraId="4FADBEB0"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hint="eastAsia"/>
              </w:rPr>
              <w:t>150</w:t>
            </w:r>
          </w:p>
        </w:tc>
        <w:tc>
          <w:tcPr>
            <w:tcW w:w="879" w:type="dxa"/>
            <w:vAlign w:val="center"/>
          </w:tcPr>
          <w:p w14:paraId="5779477E"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hint="eastAsia"/>
              </w:rPr>
              <w:t>156</w:t>
            </w:r>
          </w:p>
        </w:tc>
        <w:tc>
          <w:tcPr>
            <w:tcW w:w="879" w:type="dxa"/>
            <w:tcBorders>
              <w:right w:val="single" w:sz="4" w:space="0" w:color="auto"/>
            </w:tcBorders>
            <w:vAlign w:val="center"/>
          </w:tcPr>
          <w:p w14:paraId="62B899A4"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hint="eastAsia"/>
              </w:rPr>
              <w:t>164</w:t>
            </w:r>
          </w:p>
        </w:tc>
      </w:tr>
      <w:tr w:rsidR="001A2678" w:rsidRPr="007F27D4" w14:paraId="3F09DC27" w14:textId="77777777" w:rsidTr="00BC0F60">
        <w:trPr>
          <w:trHeight w:val="395"/>
          <w:jc w:val="center"/>
        </w:trPr>
        <w:tc>
          <w:tcPr>
            <w:tcW w:w="293" w:type="dxa"/>
            <w:tcBorders>
              <w:top w:val="nil"/>
              <w:left w:val="single" w:sz="4" w:space="0" w:color="auto"/>
              <w:bottom w:val="nil"/>
            </w:tcBorders>
            <w:vAlign w:val="center"/>
          </w:tcPr>
          <w:p w14:paraId="7E18375E" w14:textId="77777777" w:rsidR="001A2678" w:rsidRPr="007F27D4" w:rsidRDefault="001A2678" w:rsidP="00BC0F60">
            <w:pPr>
              <w:ind w:left="210"/>
              <w:rPr>
                <w:rFonts w:ascii="ＭＳ 明朝" w:eastAsia="ＭＳ 明朝" w:hAnsi="ＭＳ 明朝" w:cs="Meiryo UI"/>
              </w:rPr>
            </w:pPr>
          </w:p>
        </w:tc>
        <w:tc>
          <w:tcPr>
            <w:tcW w:w="3671" w:type="dxa"/>
            <w:tcBorders>
              <w:right w:val="double" w:sz="4" w:space="0" w:color="auto"/>
            </w:tcBorders>
          </w:tcPr>
          <w:p w14:paraId="0211182C" w14:textId="77777777" w:rsidR="001A2678" w:rsidRPr="007F27D4" w:rsidRDefault="001A2678" w:rsidP="00BC0F60">
            <w:pPr>
              <w:ind w:left="210"/>
              <w:rPr>
                <w:rFonts w:ascii="ＭＳ 明朝" w:eastAsia="ＭＳ 明朝" w:hAnsi="ＭＳ 明朝" w:cs="Meiryo UI"/>
              </w:rPr>
            </w:pPr>
            <w:r w:rsidRPr="007F27D4">
              <w:rPr>
                <w:rFonts w:ascii="ＭＳ 明朝" w:eastAsia="ＭＳ 明朝" w:hAnsi="ＭＳ 明朝" w:cs="Meiryo UI" w:hint="eastAsia"/>
              </w:rPr>
              <w:t>第３区分（オーシャン）</w:t>
            </w:r>
            <w:r w:rsidRPr="007F27D4">
              <w:rPr>
                <w:rFonts w:ascii="ＭＳ 明朝" w:eastAsia="ＭＳ 明朝" w:hAnsi="ＭＳ 明朝" w:cs="Meiryo UI" w:hint="eastAsia"/>
                <w:vertAlign w:val="superscript"/>
              </w:rPr>
              <w:t>※２</w:t>
            </w:r>
          </w:p>
        </w:tc>
        <w:tc>
          <w:tcPr>
            <w:tcW w:w="879" w:type="dxa"/>
            <w:tcBorders>
              <w:right w:val="single" w:sz="4" w:space="0" w:color="auto"/>
            </w:tcBorders>
            <w:vAlign w:val="center"/>
          </w:tcPr>
          <w:p w14:paraId="64D90FBF"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hint="eastAsia"/>
              </w:rPr>
              <w:t>-</w:t>
            </w:r>
          </w:p>
        </w:tc>
        <w:tc>
          <w:tcPr>
            <w:tcW w:w="879" w:type="dxa"/>
            <w:tcBorders>
              <w:right w:val="single" w:sz="4" w:space="0" w:color="auto"/>
            </w:tcBorders>
            <w:vAlign w:val="center"/>
          </w:tcPr>
          <w:p w14:paraId="763E0254"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hint="eastAsia"/>
              </w:rPr>
              <w:t>-</w:t>
            </w:r>
          </w:p>
        </w:tc>
        <w:tc>
          <w:tcPr>
            <w:tcW w:w="879" w:type="dxa"/>
            <w:tcBorders>
              <w:right w:val="single" w:sz="4" w:space="0" w:color="auto"/>
            </w:tcBorders>
            <w:vAlign w:val="center"/>
          </w:tcPr>
          <w:p w14:paraId="43EC4F98"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hint="eastAsia"/>
              </w:rPr>
              <w:t>-</w:t>
            </w:r>
          </w:p>
        </w:tc>
        <w:tc>
          <w:tcPr>
            <w:tcW w:w="879" w:type="dxa"/>
            <w:vAlign w:val="center"/>
          </w:tcPr>
          <w:p w14:paraId="5BB65674"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hint="eastAsia"/>
              </w:rPr>
              <w:t>-</w:t>
            </w:r>
          </w:p>
        </w:tc>
        <w:tc>
          <w:tcPr>
            <w:tcW w:w="879" w:type="dxa"/>
            <w:tcBorders>
              <w:right w:val="single" w:sz="4" w:space="0" w:color="auto"/>
            </w:tcBorders>
            <w:vAlign w:val="center"/>
          </w:tcPr>
          <w:p w14:paraId="7D1F90FB"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hint="eastAsia"/>
              </w:rPr>
              <w:t>-</w:t>
            </w:r>
          </w:p>
        </w:tc>
      </w:tr>
      <w:tr w:rsidR="001A2678" w:rsidRPr="007F27D4" w14:paraId="5F98CF1B" w14:textId="77777777" w:rsidTr="00BC0F60">
        <w:trPr>
          <w:trHeight w:val="395"/>
          <w:jc w:val="center"/>
        </w:trPr>
        <w:tc>
          <w:tcPr>
            <w:tcW w:w="293" w:type="dxa"/>
            <w:tcBorders>
              <w:top w:val="nil"/>
              <w:left w:val="single" w:sz="4" w:space="0" w:color="auto"/>
              <w:bottom w:val="single" w:sz="4" w:space="0" w:color="auto"/>
            </w:tcBorders>
            <w:vAlign w:val="center"/>
          </w:tcPr>
          <w:p w14:paraId="784F9E74" w14:textId="77777777" w:rsidR="001A2678" w:rsidRPr="007F27D4" w:rsidRDefault="001A2678" w:rsidP="00BC0F60">
            <w:pPr>
              <w:ind w:left="210"/>
              <w:rPr>
                <w:rFonts w:ascii="ＭＳ 明朝" w:eastAsia="ＭＳ 明朝" w:hAnsi="ＭＳ 明朝" w:cs="Meiryo UI"/>
              </w:rPr>
            </w:pPr>
          </w:p>
        </w:tc>
        <w:tc>
          <w:tcPr>
            <w:tcW w:w="3671" w:type="dxa"/>
            <w:tcBorders>
              <w:right w:val="double" w:sz="4" w:space="0" w:color="auto"/>
            </w:tcBorders>
          </w:tcPr>
          <w:p w14:paraId="217EC3A0" w14:textId="77777777" w:rsidR="001A2678" w:rsidRPr="007F27D4" w:rsidRDefault="001A2678" w:rsidP="00BC0F60">
            <w:pPr>
              <w:ind w:left="210"/>
              <w:rPr>
                <w:rFonts w:ascii="ＭＳ 明朝" w:eastAsia="ＭＳ 明朝" w:hAnsi="ＭＳ 明朝" w:cs="Meiryo UI"/>
                <w:vertAlign w:val="superscript"/>
              </w:rPr>
            </w:pPr>
            <w:r w:rsidRPr="007F27D4">
              <w:rPr>
                <w:rFonts w:ascii="ＭＳ 明朝" w:eastAsia="ＭＳ 明朝" w:hAnsi="ＭＳ 明朝" w:cs="Meiryo UI" w:hint="eastAsia"/>
              </w:rPr>
              <w:t>第４区分（カーボン）</w:t>
            </w:r>
            <w:r w:rsidRPr="007F27D4">
              <w:rPr>
                <w:rFonts w:ascii="ＭＳ 明朝" w:eastAsia="ＭＳ 明朝" w:hAnsi="ＭＳ 明朝" w:cs="Meiryo UI" w:hint="eastAsia"/>
                <w:vertAlign w:val="superscript"/>
              </w:rPr>
              <w:t>※３</w:t>
            </w:r>
          </w:p>
        </w:tc>
        <w:tc>
          <w:tcPr>
            <w:tcW w:w="879" w:type="dxa"/>
            <w:tcBorders>
              <w:right w:val="single" w:sz="4" w:space="0" w:color="auto"/>
            </w:tcBorders>
            <w:vAlign w:val="center"/>
          </w:tcPr>
          <w:p w14:paraId="172391CA"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hint="eastAsia"/>
              </w:rPr>
              <w:t>-</w:t>
            </w:r>
          </w:p>
        </w:tc>
        <w:tc>
          <w:tcPr>
            <w:tcW w:w="879" w:type="dxa"/>
            <w:tcBorders>
              <w:right w:val="single" w:sz="4" w:space="0" w:color="auto"/>
            </w:tcBorders>
            <w:vAlign w:val="center"/>
          </w:tcPr>
          <w:p w14:paraId="4A9CC2DB"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hint="eastAsia"/>
              </w:rPr>
              <w:t>-</w:t>
            </w:r>
          </w:p>
        </w:tc>
        <w:tc>
          <w:tcPr>
            <w:tcW w:w="879" w:type="dxa"/>
            <w:tcBorders>
              <w:right w:val="single" w:sz="4" w:space="0" w:color="auto"/>
            </w:tcBorders>
            <w:vAlign w:val="center"/>
          </w:tcPr>
          <w:p w14:paraId="7AEC288B"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hint="eastAsia"/>
              </w:rPr>
              <w:t>-</w:t>
            </w:r>
          </w:p>
        </w:tc>
        <w:tc>
          <w:tcPr>
            <w:tcW w:w="879" w:type="dxa"/>
            <w:vAlign w:val="center"/>
          </w:tcPr>
          <w:p w14:paraId="50DC464B"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hint="eastAsia"/>
              </w:rPr>
              <w:t>-</w:t>
            </w:r>
          </w:p>
        </w:tc>
        <w:tc>
          <w:tcPr>
            <w:tcW w:w="879" w:type="dxa"/>
            <w:tcBorders>
              <w:right w:val="single" w:sz="4" w:space="0" w:color="auto"/>
            </w:tcBorders>
            <w:vAlign w:val="center"/>
          </w:tcPr>
          <w:p w14:paraId="2D81975E" w14:textId="77777777" w:rsidR="001A2678" w:rsidRPr="007F27D4" w:rsidRDefault="001A2678" w:rsidP="00BC0F60">
            <w:pPr>
              <w:ind w:rightChars="50" w:right="105"/>
              <w:jc w:val="center"/>
              <w:rPr>
                <w:rFonts w:ascii="ＭＳ 明朝" w:eastAsia="ＭＳ 明朝" w:hAnsi="ＭＳ 明朝" w:cs="Meiryo UI"/>
              </w:rPr>
            </w:pPr>
            <w:r w:rsidRPr="007F27D4">
              <w:rPr>
                <w:rFonts w:ascii="ＭＳ 明朝" w:eastAsia="ＭＳ 明朝" w:hAnsi="ＭＳ 明朝" w:cs="Meiryo UI" w:hint="eastAsia"/>
              </w:rPr>
              <w:t>45</w:t>
            </w:r>
          </w:p>
        </w:tc>
      </w:tr>
    </w:tbl>
    <w:p w14:paraId="392C2001" w14:textId="5E3E3EE9" w:rsidR="00956935" w:rsidRPr="00D548DD" w:rsidRDefault="00956935" w:rsidP="001A2678">
      <w:pPr>
        <w:spacing w:line="28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令和７年度に認定要領を改正し、区分を追加して運用を開始した。</w:t>
      </w:r>
      <w:r w:rsidR="001A2678">
        <w:rPr>
          <w:rFonts w:asciiTheme="minorEastAsia" w:hAnsiTheme="minorEastAsia" w:hint="eastAsia"/>
          <w:color w:val="000000" w:themeColor="text1"/>
          <w:sz w:val="18"/>
          <w:szCs w:val="18"/>
        </w:rPr>
        <w:t>一部製品については区分が重複している。</w:t>
      </w:r>
    </w:p>
    <w:p w14:paraId="46AB2C4D" w14:textId="4282D655" w:rsidR="005347A4" w:rsidRPr="00D548DD" w:rsidRDefault="005347A4" w:rsidP="005347A4">
      <w:pPr>
        <w:spacing w:line="280" w:lineRule="exact"/>
        <w:ind w:left="540" w:hangingChars="300" w:hanging="540"/>
        <w:rPr>
          <w:rFonts w:asciiTheme="minorEastAsia" w:hAnsiTheme="minorEastAsia"/>
          <w:color w:val="000000" w:themeColor="text1"/>
          <w:sz w:val="18"/>
          <w:szCs w:val="18"/>
        </w:rPr>
      </w:pPr>
      <w:r w:rsidRPr="00D548DD">
        <w:rPr>
          <w:rFonts w:asciiTheme="minorEastAsia" w:hAnsiTheme="minorEastAsia" w:hint="eastAsia"/>
          <w:color w:val="000000" w:themeColor="text1"/>
          <w:sz w:val="18"/>
          <w:szCs w:val="18"/>
        </w:rPr>
        <w:t>※１　第１区分（ベーシック）の内、製造業者自ら使用済品を回収し、リサイクル等により同等品として利用される製品。</w:t>
      </w:r>
      <w:r w:rsidR="001A2678">
        <w:rPr>
          <w:rFonts w:asciiTheme="minorEastAsia" w:hAnsiTheme="minorEastAsia" w:hint="eastAsia"/>
          <w:color w:val="000000" w:themeColor="text1"/>
          <w:sz w:val="18"/>
          <w:szCs w:val="18"/>
        </w:rPr>
        <w:t>令和６年度までは「なにわエコ良品ネクスト」</w:t>
      </w:r>
      <w:r w:rsidR="004146A9">
        <w:rPr>
          <w:rFonts w:asciiTheme="minorEastAsia" w:hAnsiTheme="minorEastAsia" w:hint="eastAsia"/>
          <w:color w:val="000000" w:themeColor="text1"/>
          <w:sz w:val="18"/>
          <w:szCs w:val="18"/>
        </w:rPr>
        <w:t>として運用</w:t>
      </w:r>
      <w:r w:rsidR="001A2678">
        <w:rPr>
          <w:rFonts w:asciiTheme="minorEastAsia" w:hAnsiTheme="minorEastAsia" w:hint="eastAsia"/>
          <w:color w:val="000000" w:themeColor="text1"/>
          <w:sz w:val="18"/>
          <w:szCs w:val="18"/>
        </w:rPr>
        <w:t>。</w:t>
      </w:r>
    </w:p>
    <w:p w14:paraId="40CF696B" w14:textId="7583D68A" w:rsidR="005347A4" w:rsidRPr="00D548DD" w:rsidRDefault="005347A4" w:rsidP="005347A4">
      <w:pPr>
        <w:spacing w:line="280" w:lineRule="exact"/>
        <w:ind w:left="540" w:hangingChars="300" w:hanging="540"/>
        <w:rPr>
          <w:rFonts w:asciiTheme="minorEastAsia" w:hAnsiTheme="minorEastAsia"/>
          <w:color w:val="000000" w:themeColor="text1"/>
          <w:sz w:val="18"/>
          <w:szCs w:val="18"/>
        </w:rPr>
      </w:pPr>
      <w:r w:rsidRPr="00D548DD">
        <w:rPr>
          <w:rFonts w:asciiTheme="minorEastAsia" w:hAnsiTheme="minorEastAsia" w:hint="eastAsia"/>
          <w:color w:val="000000" w:themeColor="text1"/>
          <w:sz w:val="18"/>
          <w:szCs w:val="18"/>
        </w:rPr>
        <w:t>※２　第１区分（ベーシック）の内、海洋プラスチックごみ等に由来する循環資源が使用されている製品。</w:t>
      </w:r>
    </w:p>
    <w:p w14:paraId="7A58D091" w14:textId="0E87329A" w:rsidR="005347A4" w:rsidRDefault="005347A4" w:rsidP="005347A4">
      <w:pPr>
        <w:spacing w:line="280" w:lineRule="exact"/>
        <w:ind w:left="540" w:hangingChars="300" w:hanging="540"/>
        <w:rPr>
          <w:rFonts w:asciiTheme="minorEastAsia" w:hAnsiTheme="minorEastAsia"/>
          <w:color w:val="000000" w:themeColor="text1"/>
          <w:sz w:val="18"/>
          <w:szCs w:val="18"/>
        </w:rPr>
      </w:pPr>
      <w:r w:rsidRPr="00D548DD">
        <w:rPr>
          <w:rFonts w:asciiTheme="minorEastAsia" w:hAnsiTheme="minorEastAsia" w:hint="eastAsia"/>
          <w:color w:val="000000" w:themeColor="text1"/>
          <w:sz w:val="18"/>
          <w:szCs w:val="18"/>
        </w:rPr>
        <w:t>※３　第１区分（ベーシック）の内、CFP（カーボンフットプリント）が算定され、第三者機関の認証を受けている製品。</w:t>
      </w:r>
    </w:p>
    <w:p w14:paraId="4CBB39D3" w14:textId="3FF15E38" w:rsidR="005347A4" w:rsidRDefault="005347A4" w:rsidP="005347A4">
      <w:pPr>
        <w:spacing w:line="280" w:lineRule="exact"/>
        <w:rPr>
          <w:rFonts w:asciiTheme="minorEastAsia" w:hAnsiTheme="minorEastAsia"/>
          <w:sz w:val="20"/>
          <w:szCs w:val="20"/>
        </w:rPr>
        <w:sectPr w:rsidR="005347A4" w:rsidSect="009065B5">
          <w:pgSz w:w="11906" w:h="16838"/>
          <w:pgMar w:top="851" w:right="1701" w:bottom="851" w:left="1701" w:header="851" w:footer="992" w:gutter="0"/>
          <w:cols w:space="425"/>
          <w:docGrid w:type="lines" w:linePitch="360"/>
        </w:sectPr>
      </w:pPr>
    </w:p>
    <w:p w14:paraId="67A6DD5F" w14:textId="00BA7C28" w:rsidR="003E7AA7" w:rsidRDefault="009065B5" w:rsidP="00DE12FB">
      <w:pPr>
        <w:spacing w:line="280" w:lineRule="exact"/>
        <w:jc w:val="left"/>
        <w:rPr>
          <w:rFonts w:asciiTheme="majorEastAsia" w:eastAsiaTheme="majorEastAsia" w:hAnsiTheme="majorEastAsia"/>
          <w:sz w:val="22"/>
        </w:rPr>
      </w:pPr>
      <w:r w:rsidRPr="009065B5">
        <w:rPr>
          <w:rFonts w:asciiTheme="majorEastAsia" w:eastAsiaTheme="majorEastAsia" w:hAnsiTheme="majorEastAsia" w:hint="eastAsia"/>
          <w:sz w:val="24"/>
        </w:rPr>
        <w:lastRenderedPageBreak/>
        <w:t>【別添】大阪府環境審議会リサイクル製品認定部会　申請審議結果</w:t>
      </w:r>
      <w:r w:rsidR="00DE12FB">
        <w:rPr>
          <w:rFonts w:asciiTheme="majorEastAsia" w:eastAsiaTheme="majorEastAsia" w:hAnsiTheme="majorEastAsia" w:hint="eastAsia"/>
          <w:sz w:val="24"/>
        </w:rPr>
        <w:t xml:space="preserve">　</w:t>
      </w:r>
      <w:r w:rsidRPr="009065B5">
        <w:rPr>
          <w:rFonts w:asciiTheme="majorEastAsia" w:eastAsiaTheme="majorEastAsia" w:hAnsiTheme="majorEastAsia" w:hint="eastAsia"/>
          <w:sz w:val="22"/>
        </w:rPr>
        <w:t>(認定することが適当と認めるもの)</w:t>
      </w:r>
      <w:r w:rsidR="00FC4ACF">
        <w:rPr>
          <w:rFonts w:asciiTheme="majorEastAsia" w:eastAsiaTheme="majorEastAsia" w:hAnsiTheme="majorEastAsia"/>
          <w:sz w:val="22"/>
        </w:rPr>
        <w:t xml:space="preserve"> </w:t>
      </w:r>
    </w:p>
    <w:p w14:paraId="52757E12" w14:textId="60C64EA9" w:rsidR="002E558B" w:rsidRDefault="002E558B" w:rsidP="002E558B">
      <w:pPr>
        <w:jc w:val="right"/>
        <w:rPr>
          <w:rFonts w:asciiTheme="majorEastAsia" w:eastAsiaTheme="majorEastAsia" w:hAnsiTheme="majorEastAsia"/>
          <w:sz w:val="22"/>
        </w:rPr>
      </w:pPr>
    </w:p>
    <w:p w14:paraId="25856F0A" w14:textId="551C3768" w:rsidR="002E558B" w:rsidRDefault="00E376E3" w:rsidP="003E7AA7">
      <w:pPr>
        <w:ind w:right="440"/>
        <w:rPr>
          <w:rFonts w:asciiTheme="majorEastAsia" w:eastAsiaTheme="majorEastAsia" w:hAnsiTheme="majorEastAsia"/>
          <w:sz w:val="22"/>
        </w:rPr>
      </w:pPr>
      <w:r w:rsidRPr="00E376E3">
        <w:rPr>
          <w:noProof/>
        </w:rPr>
        <w:drawing>
          <wp:inline distT="0" distB="0" distL="0" distR="0" wp14:anchorId="61032E67" wp14:editId="74237237">
            <wp:extent cx="9611360" cy="4070350"/>
            <wp:effectExtent l="0" t="0" r="889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11360" cy="4070350"/>
                    </a:xfrm>
                    <a:prstGeom prst="rect">
                      <a:avLst/>
                    </a:prstGeom>
                    <a:noFill/>
                    <a:ln>
                      <a:noFill/>
                    </a:ln>
                  </pic:spPr>
                </pic:pic>
              </a:graphicData>
            </a:graphic>
          </wp:inline>
        </w:drawing>
      </w:r>
      <w:r w:rsidRPr="00E376E3">
        <w:rPr>
          <w:noProof/>
        </w:rPr>
        <w:lastRenderedPageBreak/>
        <w:drawing>
          <wp:inline distT="0" distB="0" distL="0" distR="0" wp14:anchorId="7BF77BEC" wp14:editId="50EE276F">
            <wp:extent cx="9611360" cy="4061460"/>
            <wp:effectExtent l="0" t="0" r="889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11360" cy="4061460"/>
                    </a:xfrm>
                    <a:prstGeom prst="rect">
                      <a:avLst/>
                    </a:prstGeom>
                    <a:noFill/>
                    <a:ln>
                      <a:noFill/>
                    </a:ln>
                  </pic:spPr>
                </pic:pic>
              </a:graphicData>
            </a:graphic>
          </wp:inline>
        </w:drawing>
      </w:r>
      <w:r w:rsidRPr="00E376E3">
        <w:rPr>
          <w:noProof/>
        </w:rPr>
        <w:lastRenderedPageBreak/>
        <w:drawing>
          <wp:inline distT="0" distB="0" distL="0" distR="0" wp14:anchorId="57391346" wp14:editId="0CDEA993">
            <wp:extent cx="9611360" cy="5572760"/>
            <wp:effectExtent l="0" t="0" r="8890" b="889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11360" cy="5572760"/>
                    </a:xfrm>
                    <a:prstGeom prst="rect">
                      <a:avLst/>
                    </a:prstGeom>
                    <a:noFill/>
                    <a:ln>
                      <a:noFill/>
                    </a:ln>
                  </pic:spPr>
                </pic:pic>
              </a:graphicData>
            </a:graphic>
          </wp:inline>
        </w:drawing>
      </w:r>
    </w:p>
    <w:p w14:paraId="7FD93CC1" w14:textId="368663CD" w:rsidR="00BB6123" w:rsidRPr="002E558B" w:rsidRDefault="00BB6123" w:rsidP="006D4176">
      <w:pPr>
        <w:ind w:right="880"/>
        <w:rPr>
          <w:rFonts w:asciiTheme="majorEastAsia" w:eastAsiaTheme="majorEastAsia" w:hAnsiTheme="majorEastAsia"/>
          <w:sz w:val="22"/>
        </w:rPr>
      </w:pPr>
    </w:p>
    <w:sectPr w:rsidR="00BB6123" w:rsidRPr="002E558B" w:rsidSect="009065B5">
      <w:pgSz w:w="16838" w:h="11906" w:orient="landscape"/>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7671" w14:textId="77777777" w:rsidR="001166EC" w:rsidRDefault="001166EC" w:rsidP="00482179">
      <w:r>
        <w:separator/>
      </w:r>
    </w:p>
  </w:endnote>
  <w:endnote w:type="continuationSeparator" w:id="0">
    <w:p w14:paraId="0262E617" w14:textId="77777777" w:rsidR="001166EC" w:rsidRDefault="001166EC" w:rsidP="0048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7EA16" w14:textId="77777777" w:rsidR="001166EC" w:rsidRDefault="001166EC" w:rsidP="00482179">
      <w:r>
        <w:separator/>
      </w:r>
    </w:p>
  </w:footnote>
  <w:footnote w:type="continuationSeparator" w:id="0">
    <w:p w14:paraId="77161ADB" w14:textId="77777777" w:rsidR="001166EC" w:rsidRDefault="001166EC" w:rsidP="00482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3610"/>
    <w:multiLevelType w:val="hybridMultilevel"/>
    <w:tmpl w:val="68AAC58E"/>
    <w:lvl w:ilvl="0" w:tplc="F4FAA182">
      <w:start w:val="1"/>
      <w:numFmt w:val="bullet"/>
      <w:lvlText w:val=""/>
      <w:lvlJc w:val="left"/>
      <w:pPr>
        <w:ind w:left="2121"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gutterAtTop/>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224"/>
    <w:rsid w:val="00033029"/>
    <w:rsid w:val="000627A6"/>
    <w:rsid w:val="00064DDC"/>
    <w:rsid w:val="0007143F"/>
    <w:rsid w:val="000858B3"/>
    <w:rsid w:val="000961E0"/>
    <w:rsid w:val="000C09A8"/>
    <w:rsid w:val="000C1720"/>
    <w:rsid w:val="000D5E29"/>
    <w:rsid w:val="000E5690"/>
    <w:rsid w:val="000F03D3"/>
    <w:rsid w:val="000F0A4A"/>
    <w:rsid w:val="000F0CBE"/>
    <w:rsid w:val="001166EC"/>
    <w:rsid w:val="001422C7"/>
    <w:rsid w:val="001461AD"/>
    <w:rsid w:val="00192EF1"/>
    <w:rsid w:val="00197CE0"/>
    <w:rsid w:val="001A08FC"/>
    <w:rsid w:val="001A2678"/>
    <w:rsid w:val="001A46B1"/>
    <w:rsid w:val="001B0761"/>
    <w:rsid w:val="001B2386"/>
    <w:rsid w:val="001D1BE8"/>
    <w:rsid w:val="001E0BC1"/>
    <w:rsid w:val="001F59E1"/>
    <w:rsid w:val="001F70AB"/>
    <w:rsid w:val="00215539"/>
    <w:rsid w:val="0023393F"/>
    <w:rsid w:val="00240E8D"/>
    <w:rsid w:val="00266D10"/>
    <w:rsid w:val="002A5FB4"/>
    <w:rsid w:val="002B677A"/>
    <w:rsid w:val="002E558B"/>
    <w:rsid w:val="002E698F"/>
    <w:rsid w:val="0030101E"/>
    <w:rsid w:val="00305317"/>
    <w:rsid w:val="00312322"/>
    <w:rsid w:val="003606C0"/>
    <w:rsid w:val="00375F7D"/>
    <w:rsid w:val="0039441E"/>
    <w:rsid w:val="003A0A40"/>
    <w:rsid w:val="003B20B9"/>
    <w:rsid w:val="003B5AF2"/>
    <w:rsid w:val="003C1883"/>
    <w:rsid w:val="003D0BCB"/>
    <w:rsid w:val="003E7AA7"/>
    <w:rsid w:val="00403D1D"/>
    <w:rsid w:val="004146A9"/>
    <w:rsid w:val="00450842"/>
    <w:rsid w:val="00482179"/>
    <w:rsid w:val="00486263"/>
    <w:rsid w:val="00491B74"/>
    <w:rsid w:val="00491CF5"/>
    <w:rsid w:val="004A0269"/>
    <w:rsid w:val="004B57E9"/>
    <w:rsid w:val="004D3CBE"/>
    <w:rsid w:val="005305D5"/>
    <w:rsid w:val="005308A5"/>
    <w:rsid w:val="00534487"/>
    <w:rsid w:val="005347A4"/>
    <w:rsid w:val="0055055B"/>
    <w:rsid w:val="005671EB"/>
    <w:rsid w:val="00585D95"/>
    <w:rsid w:val="00593ACB"/>
    <w:rsid w:val="005A167F"/>
    <w:rsid w:val="005B284B"/>
    <w:rsid w:val="005B48A5"/>
    <w:rsid w:val="005D0FEB"/>
    <w:rsid w:val="005D7F3D"/>
    <w:rsid w:val="005E3A35"/>
    <w:rsid w:val="00671108"/>
    <w:rsid w:val="006736DD"/>
    <w:rsid w:val="00680124"/>
    <w:rsid w:val="006D2D64"/>
    <w:rsid w:val="006D4176"/>
    <w:rsid w:val="006E09D2"/>
    <w:rsid w:val="0071332B"/>
    <w:rsid w:val="00714AA6"/>
    <w:rsid w:val="00727021"/>
    <w:rsid w:val="00751B4C"/>
    <w:rsid w:val="007709E7"/>
    <w:rsid w:val="00776E0C"/>
    <w:rsid w:val="007863DC"/>
    <w:rsid w:val="007903A2"/>
    <w:rsid w:val="00794C91"/>
    <w:rsid w:val="007D0AB3"/>
    <w:rsid w:val="007E5D3B"/>
    <w:rsid w:val="007F184F"/>
    <w:rsid w:val="00800A73"/>
    <w:rsid w:val="00843DA3"/>
    <w:rsid w:val="008501CE"/>
    <w:rsid w:val="008650D4"/>
    <w:rsid w:val="008774F7"/>
    <w:rsid w:val="00895389"/>
    <w:rsid w:val="008A5B2A"/>
    <w:rsid w:val="008C4AA4"/>
    <w:rsid w:val="008D753E"/>
    <w:rsid w:val="008F4C7D"/>
    <w:rsid w:val="009065B5"/>
    <w:rsid w:val="00933162"/>
    <w:rsid w:val="00943AAD"/>
    <w:rsid w:val="009505ED"/>
    <w:rsid w:val="00956935"/>
    <w:rsid w:val="00960E5B"/>
    <w:rsid w:val="00961224"/>
    <w:rsid w:val="00974F8F"/>
    <w:rsid w:val="00986905"/>
    <w:rsid w:val="009D2902"/>
    <w:rsid w:val="009E44AD"/>
    <w:rsid w:val="009E4A92"/>
    <w:rsid w:val="00A33D3A"/>
    <w:rsid w:val="00A71679"/>
    <w:rsid w:val="00A73795"/>
    <w:rsid w:val="00A74503"/>
    <w:rsid w:val="00A832BD"/>
    <w:rsid w:val="00AA6876"/>
    <w:rsid w:val="00AB30B0"/>
    <w:rsid w:val="00AB5C41"/>
    <w:rsid w:val="00AC2469"/>
    <w:rsid w:val="00AC5622"/>
    <w:rsid w:val="00AD4059"/>
    <w:rsid w:val="00AE0F2A"/>
    <w:rsid w:val="00AE37DF"/>
    <w:rsid w:val="00AF7479"/>
    <w:rsid w:val="00B041A5"/>
    <w:rsid w:val="00B11970"/>
    <w:rsid w:val="00B25BB5"/>
    <w:rsid w:val="00B3432A"/>
    <w:rsid w:val="00B45E61"/>
    <w:rsid w:val="00B6435C"/>
    <w:rsid w:val="00B858D5"/>
    <w:rsid w:val="00B939AE"/>
    <w:rsid w:val="00BA0806"/>
    <w:rsid w:val="00BA2925"/>
    <w:rsid w:val="00BB6123"/>
    <w:rsid w:val="00BC4279"/>
    <w:rsid w:val="00BD6E4D"/>
    <w:rsid w:val="00BF7423"/>
    <w:rsid w:val="00C1179E"/>
    <w:rsid w:val="00C22CD0"/>
    <w:rsid w:val="00C362B0"/>
    <w:rsid w:val="00C5397D"/>
    <w:rsid w:val="00C94B19"/>
    <w:rsid w:val="00CA26B0"/>
    <w:rsid w:val="00CB005A"/>
    <w:rsid w:val="00CC2684"/>
    <w:rsid w:val="00CD417E"/>
    <w:rsid w:val="00CD4FDD"/>
    <w:rsid w:val="00CE00E8"/>
    <w:rsid w:val="00D17CCD"/>
    <w:rsid w:val="00D548DD"/>
    <w:rsid w:val="00D81613"/>
    <w:rsid w:val="00D8634B"/>
    <w:rsid w:val="00D87213"/>
    <w:rsid w:val="00D96C93"/>
    <w:rsid w:val="00DE12FB"/>
    <w:rsid w:val="00DE690A"/>
    <w:rsid w:val="00DF0E52"/>
    <w:rsid w:val="00E00004"/>
    <w:rsid w:val="00E34661"/>
    <w:rsid w:val="00E376E3"/>
    <w:rsid w:val="00E669F6"/>
    <w:rsid w:val="00E93546"/>
    <w:rsid w:val="00EC0C69"/>
    <w:rsid w:val="00EC476E"/>
    <w:rsid w:val="00EE7832"/>
    <w:rsid w:val="00F10C16"/>
    <w:rsid w:val="00F11D0E"/>
    <w:rsid w:val="00F156FC"/>
    <w:rsid w:val="00F23C10"/>
    <w:rsid w:val="00F25A6E"/>
    <w:rsid w:val="00F36485"/>
    <w:rsid w:val="00F441E6"/>
    <w:rsid w:val="00F46F0C"/>
    <w:rsid w:val="00F50E2B"/>
    <w:rsid w:val="00F715F6"/>
    <w:rsid w:val="00F87C2E"/>
    <w:rsid w:val="00F90998"/>
    <w:rsid w:val="00F91EA6"/>
    <w:rsid w:val="00FA4CFE"/>
    <w:rsid w:val="00FC4ACF"/>
    <w:rsid w:val="00FD5B39"/>
    <w:rsid w:val="00FE1942"/>
    <w:rsid w:val="00FE6A3B"/>
    <w:rsid w:val="00FF41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24E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2179"/>
    <w:pPr>
      <w:tabs>
        <w:tab w:val="center" w:pos="4252"/>
        <w:tab w:val="right" w:pos="8504"/>
      </w:tabs>
      <w:snapToGrid w:val="0"/>
    </w:pPr>
  </w:style>
  <w:style w:type="character" w:customStyle="1" w:styleId="a4">
    <w:name w:val="ヘッダー (文字)"/>
    <w:basedOn w:val="a0"/>
    <w:link w:val="a3"/>
    <w:uiPriority w:val="99"/>
    <w:rsid w:val="00482179"/>
  </w:style>
  <w:style w:type="paragraph" w:styleId="a5">
    <w:name w:val="footer"/>
    <w:basedOn w:val="a"/>
    <w:link w:val="a6"/>
    <w:uiPriority w:val="99"/>
    <w:unhideWhenUsed/>
    <w:rsid w:val="00482179"/>
    <w:pPr>
      <w:tabs>
        <w:tab w:val="center" w:pos="4252"/>
        <w:tab w:val="right" w:pos="8504"/>
      </w:tabs>
      <w:snapToGrid w:val="0"/>
    </w:pPr>
  </w:style>
  <w:style w:type="character" w:customStyle="1" w:styleId="a6">
    <w:name w:val="フッター (文字)"/>
    <w:basedOn w:val="a0"/>
    <w:link w:val="a5"/>
    <w:uiPriority w:val="99"/>
    <w:rsid w:val="00482179"/>
  </w:style>
  <w:style w:type="paragraph" w:styleId="a7">
    <w:name w:val="Balloon Text"/>
    <w:basedOn w:val="a"/>
    <w:link w:val="a8"/>
    <w:uiPriority w:val="99"/>
    <w:semiHidden/>
    <w:unhideWhenUsed/>
    <w:rsid w:val="00F50E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0E2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650D4"/>
    <w:rPr>
      <w:sz w:val="18"/>
      <w:szCs w:val="18"/>
    </w:rPr>
  </w:style>
  <w:style w:type="paragraph" w:styleId="aa">
    <w:name w:val="annotation text"/>
    <w:basedOn w:val="a"/>
    <w:link w:val="ab"/>
    <w:uiPriority w:val="99"/>
    <w:semiHidden/>
    <w:unhideWhenUsed/>
    <w:rsid w:val="008650D4"/>
    <w:pPr>
      <w:jc w:val="left"/>
    </w:pPr>
  </w:style>
  <w:style w:type="character" w:customStyle="1" w:styleId="ab">
    <w:name w:val="コメント文字列 (文字)"/>
    <w:basedOn w:val="a0"/>
    <w:link w:val="aa"/>
    <w:uiPriority w:val="99"/>
    <w:semiHidden/>
    <w:rsid w:val="008650D4"/>
  </w:style>
  <w:style w:type="paragraph" w:styleId="ac">
    <w:name w:val="annotation subject"/>
    <w:basedOn w:val="aa"/>
    <w:next w:val="aa"/>
    <w:link w:val="ad"/>
    <w:uiPriority w:val="99"/>
    <w:semiHidden/>
    <w:unhideWhenUsed/>
    <w:rsid w:val="008650D4"/>
    <w:rPr>
      <w:b/>
      <w:bCs/>
    </w:rPr>
  </w:style>
  <w:style w:type="character" w:customStyle="1" w:styleId="ad">
    <w:name w:val="コメント内容 (文字)"/>
    <w:basedOn w:val="ab"/>
    <w:link w:val="ac"/>
    <w:uiPriority w:val="99"/>
    <w:semiHidden/>
    <w:rsid w:val="008650D4"/>
    <w:rPr>
      <w:b/>
      <w:bCs/>
    </w:rPr>
  </w:style>
  <w:style w:type="table" w:styleId="ae">
    <w:name w:val="Table Grid"/>
    <w:basedOn w:val="a1"/>
    <w:uiPriority w:val="59"/>
    <w:rsid w:val="0090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065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628447">
      <w:bodyDiv w:val="1"/>
      <w:marLeft w:val="0"/>
      <w:marRight w:val="0"/>
      <w:marTop w:val="0"/>
      <w:marBottom w:val="0"/>
      <w:divBdr>
        <w:top w:val="none" w:sz="0" w:space="0" w:color="auto"/>
        <w:left w:val="none" w:sz="0" w:space="0" w:color="auto"/>
        <w:bottom w:val="none" w:sz="0" w:space="0" w:color="auto"/>
        <w:right w:val="none" w:sz="0" w:space="0" w:color="auto"/>
      </w:divBdr>
    </w:div>
    <w:div w:id="1617180941">
      <w:bodyDiv w:val="1"/>
      <w:marLeft w:val="0"/>
      <w:marRight w:val="0"/>
      <w:marTop w:val="0"/>
      <w:marBottom w:val="0"/>
      <w:divBdr>
        <w:top w:val="none" w:sz="0" w:space="0" w:color="auto"/>
        <w:left w:val="none" w:sz="0" w:space="0" w:color="auto"/>
        <w:bottom w:val="none" w:sz="0" w:space="0" w:color="auto"/>
        <w:right w:val="none" w:sz="0" w:space="0" w:color="auto"/>
      </w:divBdr>
    </w:div>
    <w:div w:id="1757553719">
      <w:bodyDiv w:val="1"/>
      <w:marLeft w:val="0"/>
      <w:marRight w:val="0"/>
      <w:marTop w:val="0"/>
      <w:marBottom w:val="0"/>
      <w:divBdr>
        <w:top w:val="none" w:sz="0" w:space="0" w:color="auto"/>
        <w:left w:val="none" w:sz="0" w:space="0" w:color="auto"/>
        <w:bottom w:val="none" w:sz="0" w:space="0" w:color="auto"/>
        <w:right w:val="none" w:sz="0" w:space="0" w:color="auto"/>
      </w:divBdr>
    </w:div>
    <w:div w:id="1841583325">
      <w:bodyDiv w:val="1"/>
      <w:marLeft w:val="0"/>
      <w:marRight w:val="0"/>
      <w:marTop w:val="0"/>
      <w:marBottom w:val="0"/>
      <w:divBdr>
        <w:top w:val="none" w:sz="0" w:space="0" w:color="auto"/>
        <w:left w:val="none" w:sz="0" w:space="0" w:color="auto"/>
        <w:bottom w:val="none" w:sz="0" w:space="0" w:color="auto"/>
        <w:right w:val="none" w:sz="0" w:space="0" w:color="auto"/>
      </w:divBdr>
    </w:div>
    <w:div w:id="213228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75E8-63F0-4A0E-BB30-F5D7B67F7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2025-02-12T05:16:00Z</dcterms:created>
  <dcterms:modified xsi:type="dcterms:W3CDTF">2026-03-02T06:18:00Z</dcterms:modified>
</cp:coreProperties>
</file>