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A7A7F" w14:textId="4BF7C532" w:rsidR="00F64F7E" w:rsidRPr="002920B8" w:rsidRDefault="00D45BB2" w:rsidP="00F64F7E">
      <w:pPr>
        <w:autoSpaceDE w:val="0"/>
        <w:autoSpaceDN w:val="0"/>
        <w:adjustRightInd w:val="0"/>
        <w:spacing w:line="320" w:lineRule="exact"/>
        <w:jc w:val="center"/>
        <w:rPr>
          <w:rFonts w:ascii="ＭＳ ゴシック" w:eastAsia="ＭＳ ゴシック" w:hAnsi="ＭＳ ゴシック" w:cs="CIDFont+F2"/>
          <w:kern w:val="0"/>
          <w:sz w:val="24"/>
          <w:szCs w:val="24"/>
        </w:rPr>
      </w:pPr>
      <w:r w:rsidRPr="001D4CCA">
        <w:rPr>
          <w:rFonts w:ascii="Meiryo UI" w:eastAsia="Meiryo UI" w:hAnsi="Meiryo UI"/>
          <w:noProof/>
          <w:sz w:val="22"/>
        </w:rPr>
        <mc:AlternateContent>
          <mc:Choice Requires="wps">
            <w:drawing>
              <wp:anchor distT="45720" distB="45720" distL="114300" distR="114300" simplePos="0" relativeHeight="251661312" behindDoc="0" locked="0" layoutInCell="1" allowOverlap="1" wp14:anchorId="7B54F73C" wp14:editId="0714CFA9">
                <wp:simplePos x="0" y="0"/>
                <wp:positionH relativeFrom="margin">
                  <wp:posOffset>4971202</wp:posOffset>
                </wp:positionH>
                <wp:positionV relativeFrom="paragraph">
                  <wp:posOffset>-485563</wp:posOffset>
                </wp:positionV>
                <wp:extent cx="790787" cy="258233"/>
                <wp:effectExtent l="0" t="0" r="28575" b="2794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787" cy="258233"/>
                        </a:xfrm>
                        <a:prstGeom prst="rect">
                          <a:avLst/>
                        </a:prstGeom>
                        <a:solidFill>
                          <a:srgbClr val="FFFFFF"/>
                        </a:solidFill>
                        <a:ln w="6350">
                          <a:solidFill>
                            <a:srgbClr val="000000"/>
                          </a:solidFill>
                          <a:miter lim="800000"/>
                          <a:headEnd/>
                          <a:tailEnd/>
                        </a:ln>
                      </wps:spPr>
                      <wps:txbx>
                        <w:txbxContent>
                          <w:p w14:paraId="230EDB1A" w14:textId="138EAEC3" w:rsidR="00D45BB2" w:rsidRPr="00D45BB2" w:rsidRDefault="00D45BB2" w:rsidP="00D45BB2">
                            <w:pPr>
                              <w:spacing w:line="360" w:lineRule="exact"/>
                              <w:jc w:val="center"/>
                              <w:rPr>
                                <w:rFonts w:ascii="游ゴシック" w:eastAsia="游ゴシック" w:hAnsi="游ゴシック"/>
                              </w:rPr>
                            </w:pPr>
                            <w:r w:rsidRPr="00D45BB2">
                              <w:rPr>
                                <w:rFonts w:ascii="游ゴシック" w:eastAsia="游ゴシック" w:hAnsi="游ゴシック" w:hint="eastAsia"/>
                              </w:rPr>
                              <w:t>資料</w:t>
                            </w:r>
                            <w:r>
                              <w:rPr>
                                <w:rFonts w:ascii="游ゴシック" w:eastAsia="游ゴシック" w:hAnsi="游ゴシック" w:hint="eastAsia"/>
                              </w:rPr>
                              <w:t>５</w:t>
                            </w:r>
                          </w:p>
                        </w:txbxContent>
                      </wps:txbx>
                      <wps:bodyPr rot="0" vert="horz" wrap="square" lIns="91440" tIns="3600" rIns="91440" bIns="360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54F73C" id="_x0000_t202" coordsize="21600,21600" o:spt="202" path="m,l,21600r21600,l21600,xe">
                <v:stroke joinstyle="miter"/>
                <v:path gradientshapeok="t" o:connecttype="rect"/>
              </v:shapetype>
              <v:shape id="テキスト ボックス 2" o:spid="_x0000_s1026" type="#_x0000_t202" style="position:absolute;left:0;text-align:left;margin-left:391.45pt;margin-top:-38.25pt;width:62.25pt;height:20.3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" strokeweight=".5pt">
                <v:textbox inset=",.1mm,,.1mm">
                  <w:txbxContent>
                    <w:p w14:paraId="230EDB1A" w14:textId="138EAEC3" w:rsidR="00D45BB2" w:rsidRPr="00D45BB2" w:rsidRDefault="00D45BB2" w:rsidP="00D45BB2">
                      <w:pPr>
                        <w:spacing w:line="360" w:lineRule="exact"/>
                        <w:jc w:val="center"/>
                        <w:rPr>
                          <w:rFonts w:ascii="游ゴシック" w:eastAsia="游ゴシック" w:hAnsi="游ゴシック"/>
                        </w:rPr>
                      </w:pPr>
                      <w:r w:rsidRPr="00D45BB2">
                        <w:rPr>
                          <w:rFonts w:ascii="游ゴシック" w:eastAsia="游ゴシック" w:hAnsi="游ゴシック" w:hint="eastAsia"/>
                        </w:rPr>
                        <w:t>資料</w:t>
                      </w:r>
                      <w:r>
                        <w:rPr>
                          <w:rFonts w:ascii="游ゴシック" w:eastAsia="游ゴシック" w:hAnsi="游ゴシック" w:hint="eastAsia"/>
                        </w:rPr>
                        <w:t>５</w:t>
                      </w:r>
                    </w:p>
                  </w:txbxContent>
                </v:textbox>
                <w10:wrap anchorx="margin"/>
              </v:shape>
            </w:pict>
          </mc:Fallback>
        </mc:AlternateContent>
      </w:r>
      <w:r w:rsidR="00F64F7E" w:rsidRPr="002920B8">
        <w:rPr>
          <w:rFonts w:ascii="ＭＳ ゴシック" w:eastAsia="ＭＳ ゴシック" w:hAnsi="ＭＳ ゴシック" w:cs="CIDFont+F2" w:hint="eastAsia"/>
          <w:kern w:val="0"/>
          <w:sz w:val="24"/>
          <w:szCs w:val="24"/>
        </w:rPr>
        <w:t>環境・みどり活動促進部会報告</w:t>
      </w:r>
    </w:p>
    <w:p w14:paraId="197A5000" w14:textId="7BE02082" w:rsidR="00F64F7E" w:rsidRPr="002920B8" w:rsidRDefault="00F64F7E" w:rsidP="00F64F7E">
      <w:pPr>
        <w:autoSpaceDE w:val="0"/>
        <w:autoSpaceDN w:val="0"/>
        <w:adjustRightInd w:val="0"/>
        <w:jc w:val="left"/>
        <w:rPr>
          <w:rFonts w:ascii="ＭＳ ゴシック" w:eastAsia="ＭＳ ゴシック" w:hAnsi="ＭＳ ゴシック" w:cs="CIDFont+F2"/>
          <w:kern w:val="0"/>
          <w:szCs w:val="21"/>
        </w:rPr>
      </w:pPr>
    </w:p>
    <w:p w14:paraId="045BDF34" w14:textId="00319E33" w:rsidR="00F64F7E" w:rsidRPr="002920B8" w:rsidRDefault="00D2665C" w:rsidP="00F64F7E">
      <w:pPr>
        <w:autoSpaceDE w:val="0"/>
        <w:autoSpaceDN w:val="0"/>
        <w:adjustRightInd w:val="0"/>
        <w:ind w:firstLineChars="100" w:firstLine="211"/>
        <w:jc w:val="left"/>
        <w:rPr>
          <w:rFonts w:ascii="ＭＳ ゴシック" w:eastAsia="ＭＳ ゴシック" w:hAnsi="ＭＳ ゴシック" w:cs="CIDFont+F2"/>
          <w:kern w:val="0"/>
          <w:szCs w:val="21"/>
        </w:rPr>
      </w:pPr>
      <w:r w:rsidRPr="002920B8">
        <w:rPr>
          <w:rFonts w:ascii="ＭＳ ゴシック" w:eastAsia="ＭＳ ゴシック" w:hAnsi="ＭＳ ゴシック" w:cs="CIDFont+F2" w:hint="eastAsia"/>
          <w:kern w:val="0"/>
          <w:szCs w:val="21"/>
        </w:rPr>
        <w:t>令和</w:t>
      </w:r>
      <w:r w:rsidR="002358D7" w:rsidRPr="002920B8">
        <w:rPr>
          <w:rFonts w:ascii="ＭＳ ゴシック" w:eastAsia="ＭＳ ゴシック" w:hAnsi="ＭＳ ゴシック" w:cs="CIDFont+F2" w:hint="eastAsia"/>
          <w:kern w:val="0"/>
          <w:szCs w:val="21"/>
        </w:rPr>
        <w:t>８</w:t>
      </w:r>
      <w:r w:rsidR="00F64F7E" w:rsidRPr="002920B8">
        <w:rPr>
          <w:rFonts w:ascii="ＭＳ ゴシック" w:eastAsia="ＭＳ ゴシック" w:hAnsi="ＭＳ ゴシック" w:cs="CIDFont+F2" w:hint="eastAsia"/>
          <w:kern w:val="0"/>
          <w:szCs w:val="21"/>
        </w:rPr>
        <w:t>年度</w:t>
      </w:r>
      <w:r w:rsidR="00F64F7E" w:rsidRPr="002920B8">
        <w:rPr>
          <w:rFonts w:ascii="ＭＳ ゴシック" w:eastAsia="ＭＳ ゴシック" w:hAnsi="ＭＳ ゴシック" w:cs="CIDFont+F2"/>
          <w:kern w:val="0"/>
          <w:szCs w:val="21"/>
        </w:rPr>
        <w:t xml:space="preserve"> </w:t>
      </w:r>
      <w:r w:rsidRPr="002920B8">
        <w:rPr>
          <w:rFonts w:ascii="ＭＳ ゴシック" w:eastAsia="ＭＳ ゴシック" w:hAnsi="ＭＳ ゴシック" w:cs="CIDFont+F2" w:hint="eastAsia"/>
          <w:kern w:val="0"/>
          <w:szCs w:val="21"/>
        </w:rPr>
        <w:t>第</w:t>
      </w:r>
      <w:r w:rsidR="004E2999" w:rsidRPr="002920B8">
        <w:rPr>
          <w:rFonts w:ascii="ＭＳ ゴシック" w:eastAsia="ＭＳ ゴシック" w:hAnsi="ＭＳ ゴシック" w:cs="CIDFont+F2" w:hint="eastAsia"/>
          <w:kern w:val="0"/>
          <w:szCs w:val="21"/>
        </w:rPr>
        <w:t>１</w:t>
      </w:r>
      <w:r w:rsidRPr="002920B8">
        <w:rPr>
          <w:rFonts w:ascii="ＭＳ ゴシック" w:eastAsia="ＭＳ ゴシック" w:hAnsi="ＭＳ ゴシック" w:cs="CIDFont+F2" w:hint="eastAsia"/>
          <w:kern w:val="0"/>
          <w:szCs w:val="21"/>
        </w:rPr>
        <w:t>回環境・みどり活動促進部会</w:t>
      </w:r>
      <w:r w:rsidR="00F64F7E" w:rsidRPr="002920B8">
        <w:rPr>
          <w:rFonts w:ascii="ＭＳ ゴシック" w:eastAsia="ＭＳ ゴシック" w:hAnsi="ＭＳ ゴシック" w:cs="CIDFont+F2" w:hint="eastAsia"/>
          <w:kern w:val="0"/>
          <w:szCs w:val="21"/>
        </w:rPr>
        <w:t>で審議した</w:t>
      </w:r>
      <w:r w:rsidR="00D15D20" w:rsidRPr="002920B8">
        <w:rPr>
          <w:rFonts w:ascii="ＭＳ ゴシック" w:eastAsia="ＭＳ ゴシック" w:hAnsi="ＭＳ ゴシック" w:cs="CIDFont+F2" w:hint="eastAsia"/>
          <w:kern w:val="0"/>
          <w:szCs w:val="21"/>
        </w:rPr>
        <w:t>内容</w:t>
      </w:r>
      <w:r w:rsidR="00F64F7E" w:rsidRPr="002920B8">
        <w:rPr>
          <w:rFonts w:ascii="ＭＳ ゴシック" w:eastAsia="ＭＳ ゴシック" w:hAnsi="ＭＳ ゴシック" w:cs="CIDFont+F2" w:hint="eastAsia"/>
          <w:kern w:val="0"/>
          <w:szCs w:val="21"/>
        </w:rPr>
        <w:t>について、「大阪府環境審議会環境・みどり活動促進部会運営要領」（以下「運営要領」という。）第４（５）の規定に基づき報告する。</w:t>
      </w:r>
    </w:p>
    <w:p w14:paraId="1CFD2536" w14:textId="0C883CE1" w:rsidR="00F64F7E" w:rsidRPr="002920B8" w:rsidRDefault="00F64F7E" w:rsidP="003672C7">
      <w:pPr>
        <w:autoSpaceDE w:val="0"/>
        <w:autoSpaceDN w:val="0"/>
        <w:adjustRightInd w:val="0"/>
        <w:ind w:firstLineChars="100" w:firstLine="211"/>
        <w:jc w:val="left"/>
        <w:rPr>
          <w:rFonts w:ascii="ＭＳ ゴシック" w:eastAsia="ＭＳ ゴシック" w:hAnsi="ＭＳ ゴシック" w:cs="CIDFont+F2"/>
          <w:kern w:val="0"/>
          <w:szCs w:val="21"/>
        </w:rPr>
      </w:pPr>
      <w:r w:rsidRPr="002920B8">
        <w:rPr>
          <w:rFonts w:ascii="ＭＳ ゴシック" w:eastAsia="ＭＳ ゴシック" w:hAnsi="ＭＳ ゴシック" w:cs="CIDFont+F2" w:hint="eastAsia"/>
          <w:kern w:val="0"/>
          <w:szCs w:val="21"/>
        </w:rPr>
        <w:t>なお、本事項については、大阪府環境審議会条例第６条第７項及び運営要領第４（４）の規定に基づき、本部会の決議を大阪府環境審議会の決議とした。</w:t>
      </w:r>
    </w:p>
    <w:p w14:paraId="61942E39" w14:textId="77777777" w:rsidR="001014FC" w:rsidRPr="002920B8" w:rsidRDefault="001014FC" w:rsidP="003672C7">
      <w:pPr>
        <w:autoSpaceDE w:val="0"/>
        <w:autoSpaceDN w:val="0"/>
        <w:adjustRightInd w:val="0"/>
        <w:ind w:firstLineChars="100" w:firstLine="211"/>
        <w:jc w:val="left"/>
        <w:rPr>
          <w:rFonts w:ascii="ＭＳ ゴシック" w:eastAsia="ＭＳ ゴシック" w:hAnsi="ＭＳ ゴシック" w:cs="CIDFont+F2"/>
          <w:kern w:val="0"/>
          <w:szCs w:val="21"/>
        </w:rPr>
      </w:pPr>
    </w:p>
    <w:p w14:paraId="36894802" w14:textId="6E1846DE" w:rsidR="00F64F7E" w:rsidRPr="002920B8" w:rsidRDefault="00F64F7E" w:rsidP="00F64F7E">
      <w:pPr>
        <w:autoSpaceDE w:val="0"/>
        <w:autoSpaceDN w:val="0"/>
        <w:adjustRightInd w:val="0"/>
        <w:jc w:val="left"/>
        <w:rPr>
          <w:rFonts w:ascii="ＭＳ ゴシック" w:eastAsia="ＭＳ ゴシック" w:hAnsi="ＭＳ ゴシック" w:cs="CIDFont+F2"/>
          <w:kern w:val="0"/>
          <w:sz w:val="22"/>
        </w:rPr>
      </w:pPr>
      <w:r w:rsidRPr="002920B8">
        <w:rPr>
          <w:rFonts w:ascii="ＭＳ ゴシック" w:eastAsia="ＭＳ ゴシック" w:hAnsi="ＭＳ ゴシック" w:cs="CIDFont+F2" w:hint="eastAsia"/>
          <w:kern w:val="0"/>
          <w:sz w:val="22"/>
        </w:rPr>
        <w:t>１</w:t>
      </w:r>
      <w:r w:rsidR="00880890" w:rsidRPr="002920B8">
        <w:rPr>
          <w:rFonts w:ascii="ＭＳ ゴシック" w:eastAsia="ＭＳ ゴシック" w:hAnsi="ＭＳ ゴシック" w:cs="CIDFont+F2" w:hint="eastAsia"/>
          <w:kern w:val="0"/>
          <w:sz w:val="22"/>
        </w:rPr>
        <w:t xml:space="preserve"> </w:t>
      </w:r>
      <w:r w:rsidRPr="002920B8">
        <w:rPr>
          <w:rFonts w:ascii="ＭＳ ゴシック" w:eastAsia="ＭＳ ゴシック" w:hAnsi="ＭＳ ゴシック" w:cs="CIDFont+F2" w:hint="eastAsia"/>
          <w:kern w:val="0"/>
          <w:sz w:val="22"/>
        </w:rPr>
        <w:t>開催状況</w:t>
      </w:r>
    </w:p>
    <w:p w14:paraId="4B9C41D4" w14:textId="5553BAA9" w:rsidR="00F64F7E" w:rsidRPr="002920B8" w:rsidRDefault="00D2665C" w:rsidP="00F64F7E">
      <w:pPr>
        <w:autoSpaceDE w:val="0"/>
        <w:autoSpaceDN w:val="0"/>
        <w:adjustRightInd w:val="0"/>
        <w:ind w:firstLineChars="100" w:firstLine="211"/>
        <w:jc w:val="left"/>
        <w:rPr>
          <w:rFonts w:ascii="ＭＳ ゴシック" w:eastAsia="ＭＳ ゴシック" w:hAnsi="ＭＳ ゴシック" w:cs="CIDFont+F2"/>
          <w:kern w:val="0"/>
          <w:szCs w:val="21"/>
        </w:rPr>
      </w:pPr>
      <w:r w:rsidRPr="002920B8">
        <w:rPr>
          <w:rFonts w:ascii="ＭＳ ゴシック" w:eastAsia="ＭＳ ゴシック" w:hAnsi="ＭＳ ゴシック" w:cs="CIDFont+F2" w:hint="eastAsia"/>
          <w:kern w:val="0"/>
          <w:szCs w:val="21"/>
        </w:rPr>
        <w:t>令和</w:t>
      </w:r>
      <w:r w:rsidR="002358D7" w:rsidRPr="002920B8">
        <w:rPr>
          <w:rFonts w:ascii="ＭＳ ゴシック" w:eastAsia="ＭＳ ゴシック" w:hAnsi="ＭＳ ゴシック" w:cs="CIDFont+F2" w:hint="eastAsia"/>
          <w:kern w:val="0"/>
          <w:szCs w:val="21"/>
        </w:rPr>
        <w:t>８</w:t>
      </w:r>
      <w:r w:rsidRPr="002920B8">
        <w:rPr>
          <w:rFonts w:ascii="ＭＳ ゴシック" w:eastAsia="ＭＳ ゴシック" w:hAnsi="ＭＳ ゴシック" w:cs="CIDFont+F2" w:hint="eastAsia"/>
          <w:kern w:val="0"/>
          <w:szCs w:val="21"/>
        </w:rPr>
        <w:t>年</w:t>
      </w:r>
      <w:r w:rsidR="002E20BA" w:rsidRPr="002920B8">
        <w:rPr>
          <w:rFonts w:ascii="ＭＳ ゴシック" w:eastAsia="ＭＳ ゴシック" w:hAnsi="ＭＳ ゴシック" w:cs="CIDFont+F2" w:hint="eastAsia"/>
          <w:kern w:val="0"/>
          <w:szCs w:val="21"/>
        </w:rPr>
        <w:t>５</w:t>
      </w:r>
      <w:r w:rsidR="00F64F7E" w:rsidRPr="002920B8">
        <w:rPr>
          <w:rFonts w:ascii="ＭＳ ゴシック" w:eastAsia="ＭＳ ゴシック" w:hAnsi="ＭＳ ゴシック" w:cs="CIDFont+F2" w:hint="eastAsia"/>
          <w:kern w:val="0"/>
          <w:szCs w:val="21"/>
        </w:rPr>
        <w:t>月</w:t>
      </w:r>
      <w:r w:rsidR="002358D7" w:rsidRPr="002920B8">
        <w:rPr>
          <w:rFonts w:ascii="ＭＳ ゴシック" w:eastAsia="ＭＳ ゴシック" w:hAnsi="ＭＳ ゴシック" w:cs="CIDFont+F2"/>
          <w:kern w:val="0"/>
          <w:szCs w:val="21"/>
        </w:rPr>
        <w:t>21</w:t>
      </w:r>
      <w:r w:rsidRPr="002920B8">
        <w:rPr>
          <w:rFonts w:ascii="ＭＳ ゴシック" w:eastAsia="ＭＳ ゴシック" w:hAnsi="ＭＳ ゴシック" w:cs="CIDFont+F2" w:hint="eastAsia"/>
          <w:kern w:val="0"/>
          <w:szCs w:val="21"/>
        </w:rPr>
        <w:t>日（</w:t>
      </w:r>
      <w:r w:rsidR="002358D7" w:rsidRPr="002920B8">
        <w:rPr>
          <w:rFonts w:ascii="ＭＳ ゴシック" w:eastAsia="ＭＳ ゴシック" w:hAnsi="ＭＳ ゴシック" w:cs="CIDFont+F2" w:hint="eastAsia"/>
          <w:kern w:val="0"/>
          <w:szCs w:val="21"/>
        </w:rPr>
        <w:t>木</w:t>
      </w:r>
      <w:r w:rsidRPr="002920B8">
        <w:rPr>
          <w:rFonts w:ascii="ＭＳ ゴシック" w:eastAsia="ＭＳ ゴシック" w:hAnsi="ＭＳ ゴシック" w:cs="CIDFont+F2" w:hint="eastAsia"/>
          <w:kern w:val="0"/>
          <w:szCs w:val="21"/>
        </w:rPr>
        <w:t>）</w:t>
      </w:r>
      <w:r w:rsidR="002358D7" w:rsidRPr="002920B8">
        <w:rPr>
          <w:rFonts w:ascii="ＭＳ ゴシック" w:eastAsia="ＭＳ ゴシック" w:hAnsi="ＭＳ ゴシック" w:cs="CIDFont+F2" w:hint="eastAsia"/>
          <w:kern w:val="0"/>
          <w:szCs w:val="21"/>
        </w:rPr>
        <w:t>午後３</w:t>
      </w:r>
      <w:r w:rsidR="00E3165F" w:rsidRPr="002920B8">
        <w:rPr>
          <w:rFonts w:ascii="ＭＳ ゴシック" w:eastAsia="ＭＳ ゴシック" w:hAnsi="ＭＳ ゴシック" w:cs="CIDFont+F2" w:hint="eastAsia"/>
          <w:kern w:val="0"/>
          <w:szCs w:val="21"/>
        </w:rPr>
        <w:t>時より</w:t>
      </w:r>
    </w:p>
    <w:p w14:paraId="01859FC5" w14:textId="70837F91" w:rsidR="00D2665C" w:rsidRPr="002920B8" w:rsidRDefault="00D2665C" w:rsidP="00934488">
      <w:pPr>
        <w:autoSpaceDE w:val="0"/>
        <w:autoSpaceDN w:val="0"/>
        <w:adjustRightInd w:val="0"/>
        <w:ind w:firstLineChars="100" w:firstLine="211"/>
        <w:jc w:val="left"/>
        <w:rPr>
          <w:rFonts w:ascii="ＭＳ ゴシック" w:eastAsia="ＭＳ ゴシック" w:hAnsi="ＭＳ ゴシック" w:cs="CIDFont+F2"/>
          <w:kern w:val="0"/>
          <w:szCs w:val="21"/>
        </w:rPr>
      </w:pPr>
      <w:r w:rsidRPr="002920B8">
        <w:rPr>
          <w:rFonts w:ascii="ＭＳ ゴシック" w:eastAsia="ＭＳ ゴシック" w:hAnsi="ＭＳ ゴシック" w:cs="CIDFont+F2" w:hint="eastAsia"/>
          <w:kern w:val="0"/>
          <w:szCs w:val="21"/>
        </w:rPr>
        <w:t>議題　大阪府環境保全活動補助金に係る審査について</w:t>
      </w:r>
    </w:p>
    <w:p w14:paraId="12B03259" w14:textId="77777777" w:rsidR="001014FC" w:rsidRPr="002920B8" w:rsidRDefault="001014FC" w:rsidP="008C5C29">
      <w:pPr>
        <w:autoSpaceDE w:val="0"/>
        <w:autoSpaceDN w:val="0"/>
        <w:adjustRightInd w:val="0"/>
        <w:jc w:val="left"/>
        <w:rPr>
          <w:rFonts w:ascii="ＭＳ ゴシック" w:eastAsia="ＭＳ ゴシック" w:hAnsi="ＭＳ ゴシック" w:cs="CIDFont+F2"/>
          <w:kern w:val="0"/>
          <w:szCs w:val="21"/>
        </w:rPr>
      </w:pPr>
    </w:p>
    <w:p w14:paraId="51FBF84F" w14:textId="34639FAC" w:rsidR="00F64F7E" w:rsidRPr="002920B8" w:rsidRDefault="00F64F7E" w:rsidP="00F64F7E">
      <w:pPr>
        <w:autoSpaceDE w:val="0"/>
        <w:autoSpaceDN w:val="0"/>
        <w:adjustRightInd w:val="0"/>
        <w:jc w:val="left"/>
        <w:rPr>
          <w:rFonts w:ascii="ＭＳ ゴシック" w:eastAsia="ＭＳ ゴシック" w:hAnsi="ＭＳ ゴシック" w:cs="CIDFont+F2"/>
          <w:kern w:val="0"/>
          <w:sz w:val="22"/>
        </w:rPr>
      </w:pPr>
      <w:r w:rsidRPr="002920B8">
        <w:rPr>
          <w:rFonts w:ascii="ＭＳ ゴシック" w:eastAsia="ＭＳ ゴシック" w:hAnsi="ＭＳ ゴシック" w:cs="CIDFont+F2" w:hint="eastAsia"/>
          <w:kern w:val="0"/>
          <w:sz w:val="22"/>
        </w:rPr>
        <w:t>２</w:t>
      </w:r>
      <w:r w:rsidR="00880890" w:rsidRPr="002920B8">
        <w:rPr>
          <w:rFonts w:ascii="ＭＳ ゴシック" w:eastAsia="ＭＳ ゴシック" w:hAnsi="ＭＳ ゴシック" w:cs="CIDFont+F2" w:hint="eastAsia"/>
          <w:kern w:val="0"/>
          <w:sz w:val="22"/>
        </w:rPr>
        <w:t xml:space="preserve"> </w:t>
      </w:r>
      <w:r w:rsidR="00121A7F" w:rsidRPr="002920B8">
        <w:rPr>
          <w:rFonts w:ascii="ＭＳ ゴシック" w:eastAsia="ＭＳ ゴシック" w:hAnsi="ＭＳ ゴシック" w:cs="CIDFont+F2" w:hint="eastAsia"/>
          <w:kern w:val="0"/>
          <w:sz w:val="22"/>
        </w:rPr>
        <w:t>大阪府環境保全活動補助事業の審査結果について</w:t>
      </w:r>
    </w:p>
    <w:p w14:paraId="58F4BA78" w14:textId="728FB770" w:rsidR="00E3165F" w:rsidRPr="002920B8" w:rsidRDefault="00D15D20" w:rsidP="00880890">
      <w:pPr>
        <w:autoSpaceDE w:val="0"/>
        <w:autoSpaceDN w:val="0"/>
        <w:adjustRightInd w:val="0"/>
        <w:ind w:leftChars="50" w:left="105" w:firstLineChars="50" w:firstLine="105"/>
        <w:jc w:val="left"/>
        <w:rPr>
          <w:rFonts w:ascii="ＭＳ ゴシック" w:eastAsia="ＭＳ ゴシック" w:hAnsi="ＭＳ ゴシック" w:cs="CIDFont+F2"/>
          <w:kern w:val="0"/>
          <w:szCs w:val="21"/>
        </w:rPr>
      </w:pPr>
      <w:r w:rsidRPr="002920B8">
        <w:rPr>
          <w:rFonts w:ascii="ＭＳ ゴシック" w:eastAsia="ＭＳ ゴシック" w:hAnsi="ＭＳ ゴシック" w:cs="CIDFont+F2" w:hint="eastAsia"/>
          <w:kern w:val="0"/>
          <w:szCs w:val="21"/>
        </w:rPr>
        <w:t>大阪府環境保全活動補助金</w:t>
      </w:r>
      <w:r w:rsidR="00F64F7E" w:rsidRPr="002920B8">
        <w:rPr>
          <w:rFonts w:ascii="ＭＳ ゴシック" w:eastAsia="ＭＳ ゴシック" w:hAnsi="ＭＳ ゴシック" w:cs="CIDFont+F2" w:hint="eastAsia"/>
          <w:kern w:val="0"/>
          <w:szCs w:val="21"/>
        </w:rPr>
        <w:t>は、民間団体の豊かな環境の保全や創造に資する自主的な活動を支援するため、民間の団体が実施する環境保全などの事業に必要な経費の一部の補助を行うもの。（財源：環境保全基金）</w:t>
      </w:r>
    </w:p>
    <w:p w14:paraId="21C79BB4" w14:textId="35A58154" w:rsidR="00D15D20" w:rsidRPr="002920B8" w:rsidRDefault="00D2665C" w:rsidP="00683FB9">
      <w:pPr>
        <w:pStyle w:val="a8"/>
        <w:numPr>
          <w:ilvl w:val="0"/>
          <w:numId w:val="2"/>
        </w:numPr>
        <w:autoSpaceDE w:val="0"/>
        <w:autoSpaceDN w:val="0"/>
        <w:adjustRightInd w:val="0"/>
        <w:ind w:leftChars="0" w:left="426" w:hanging="216"/>
        <w:jc w:val="left"/>
        <w:rPr>
          <w:rFonts w:ascii="ＭＳ ゴシック" w:eastAsia="ＭＳ ゴシック" w:hAnsi="ＭＳ ゴシック" w:cs="CIDFont+F2"/>
          <w:kern w:val="0"/>
          <w:szCs w:val="21"/>
        </w:rPr>
      </w:pPr>
      <w:r w:rsidRPr="002920B8">
        <w:rPr>
          <w:rFonts w:ascii="ＭＳ ゴシック" w:eastAsia="ＭＳ ゴシック" w:hAnsi="ＭＳ ゴシック" w:cs="CIDFont+F2" w:hint="eastAsia"/>
          <w:kern w:val="0"/>
          <w:szCs w:val="21"/>
        </w:rPr>
        <w:t>募集期間：令和</w:t>
      </w:r>
      <w:r w:rsidR="002358D7" w:rsidRPr="002920B8">
        <w:rPr>
          <w:rFonts w:ascii="ＭＳ ゴシック" w:eastAsia="ＭＳ ゴシック" w:hAnsi="ＭＳ ゴシック" w:cs="CIDFont+F2" w:hint="eastAsia"/>
          <w:kern w:val="0"/>
          <w:szCs w:val="21"/>
        </w:rPr>
        <w:t>８</w:t>
      </w:r>
      <w:r w:rsidRPr="002920B8">
        <w:rPr>
          <w:rFonts w:ascii="ＭＳ ゴシック" w:eastAsia="ＭＳ ゴシック" w:hAnsi="ＭＳ ゴシック" w:cs="CIDFont+F2" w:hint="eastAsia"/>
          <w:kern w:val="0"/>
          <w:szCs w:val="21"/>
        </w:rPr>
        <w:t>年</w:t>
      </w:r>
      <w:r w:rsidR="002358D7" w:rsidRPr="002920B8">
        <w:rPr>
          <w:rFonts w:ascii="ＭＳ ゴシック" w:eastAsia="ＭＳ ゴシック" w:hAnsi="ＭＳ ゴシック" w:cs="CIDFont+F2" w:hint="eastAsia"/>
          <w:kern w:val="0"/>
          <w:szCs w:val="21"/>
        </w:rPr>
        <w:t>４</w:t>
      </w:r>
      <w:r w:rsidR="00F64F7E" w:rsidRPr="002920B8">
        <w:rPr>
          <w:rFonts w:ascii="ＭＳ ゴシック" w:eastAsia="ＭＳ ゴシック" w:hAnsi="ＭＳ ゴシック" w:cs="CIDFont+F2" w:hint="eastAsia"/>
          <w:kern w:val="0"/>
          <w:szCs w:val="21"/>
        </w:rPr>
        <w:t>月</w:t>
      </w:r>
      <w:r w:rsidR="002358D7" w:rsidRPr="002920B8">
        <w:rPr>
          <w:rFonts w:ascii="ＭＳ ゴシック" w:eastAsia="ＭＳ ゴシック" w:hAnsi="ＭＳ ゴシック" w:cs="CIDFont+F2" w:hint="eastAsia"/>
          <w:kern w:val="0"/>
          <w:szCs w:val="21"/>
        </w:rPr>
        <w:t>６</w:t>
      </w:r>
      <w:r w:rsidRPr="002920B8">
        <w:rPr>
          <w:rFonts w:ascii="ＭＳ ゴシック" w:eastAsia="ＭＳ ゴシック" w:hAnsi="ＭＳ ゴシック" w:cs="CIDFont+F2" w:hint="eastAsia"/>
          <w:kern w:val="0"/>
          <w:szCs w:val="21"/>
        </w:rPr>
        <w:t>日</w:t>
      </w:r>
      <w:r w:rsidR="00E3165F" w:rsidRPr="002920B8">
        <w:rPr>
          <w:rFonts w:ascii="ＭＳ ゴシック" w:eastAsia="ＭＳ ゴシック" w:hAnsi="ＭＳ ゴシック" w:cs="CIDFont+F2" w:hint="eastAsia"/>
          <w:kern w:val="0"/>
          <w:szCs w:val="21"/>
        </w:rPr>
        <w:t>から</w:t>
      </w:r>
      <w:r w:rsidRPr="002920B8">
        <w:rPr>
          <w:rFonts w:ascii="ＭＳ ゴシック" w:eastAsia="ＭＳ ゴシック" w:hAnsi="ＭＳ ゴシック" w:cs="CIDFont+F2" w:hint="eastAsia"/>
          <w:kern w:val="0"/>
          <w:szCs w:val="21"/>
        </w:rPr>
        <w:t>令和</w:t>
      </w:r>
      <w:r w:rsidR="002358D7" w:rsidRPr="002920B8">
        <w:rPr>
          <w:rFonts w:ascii="ＭＳ ゴシック" w:eastAsia="ＭＳ ゴシック" w:hAnsi="ＭＳ ゴシック" w:cs="CIDFont+F2" w:hint="eastAsia"/>
          <w:kern w:val="0"/>
          <w:szCs w:val="21"/>
        </w:rPr>
        <w:t>８</w:t>
      </w:r>
      <w:r w:rsidRPr="002920B8">
        <w:rPr>
          <w:rFonts w:ascii="ＭＳ ゴシック" w:eastAsia="ＭＳ ゴシック" w:hAnsi="ＭＳ ゴシック" w:cs="CIDFont+F2" w:hint="eastAsia"/>
          <w:kern w:val="0"/>
          <w:szCs w:val="21"/>
        </w:rPr>
        <w:t>年</w:t>
      </w:r>
      <w:r w:rsidR="004E2999" w:rsidRPr="002920B8">
        <w:rPr>
          <w:rFonts w:ascii="ＭＳ ゴシック" w:eastAsia="ＭＳ ゴシック" w:hAnsi="ＭＳ ゴシック" w:cs="CIDFont+F2" w:hint="eastAsia"/>
          <w:kern w:val="0"/>
          <w:szCs w:val="21"/>
        </w:rPr>
        <w:t>４</w:t>
      </w:r>
      <w:r w:rsidR="00F64F7E" w:rsidRPr="002920B8">
        <w:rPr>
          <w:rFonts w:ascii="ＭＳ ゴシック" w:eastAsia="ＭＳ ゴシック" w:hAnsi="ＭＳ ゴシック" w:cs="CIDFont+F2" w:hint="eastAsia"/>
          <w:kern w:val="0"/>
          <w:szCs w:val="21"/>
        </w:rPr>
        <w:t>月</w:t>
      </w:r>
      <w:r w:rsidR="002358D7" w:rsidRPr="002920B8">
        <w:rPr>
          <w:rFonts w:ascii="ＭＳ ゴシック" w:eastAsia="ＭＳ ゴシック" w:hAnsi="ＭＳ ゴシック" w:cs="CIDFont+F2"/>
          <w:kern w:val="0"/>
          <w:szCs w:val="21"/>
        </w:rPr>
        <w:t>30</w:t>
      </w:r>
      <w:r w:rsidR="00F64F7E" w:rsidRPr="002920B8">
        <w:rPr>
          <w:rFonts w:ascii="ＭＳ ゴシック" w:eastAsia="ＭＳ ゴシック" w:hAnsi="ＭＳ ゴシック" w:cs="CIDFont+F2" w:hint="eastAsia"/>
          <w:kern w:val="0"/>
          <w:szCs w:val="21"/>
        </w:rPr>
        <w:t>日</w:t>
      </w:r>
      <w:r w:rsidR="00D15D20" w:rsidRPr="002920B8">
        <w:rPr>
          <w:rFonts w:ascii="ＭＳ ゴシック" w:eastAsia="ＭＳ ゴシック" w:hAnsi="ＭＳ ゴシック" w:cs="CIDFont+F2" w:hint="eastAsia"/>
          <w:kern w:val="0"/>
          <w:szCs w:val="21"/>
        </w:rPr>
        <w:t>まで</w:t>
      </w:r>
    </w:p>
    <w:p w14:paraId="4FE12E02" w14:textId="75EC0A41" w:rsidR="009C2CA5" w:rsidRPr="002920B8" w:rsidRDefault="00F64F7E" w:rsidP="002358D7">
      <w:pPr>
        <w:pStyle w:val="a8"/>
        <w:numPr>
          <w:ilvl w:val="0"/>
          <w:numId w:val="2"/>
        </w:numPr>
        <w:autoSpaceDE w:val="0"/>
        <w:autoSpaceDN w:val="0"/>
        <w:adjustRightInd w:val="0"/>
        <w:ind w:leftChars="0" w:left="426" w:hanging="216"/>
        <w:jc w:val="left"/>
        <w:rPr>
          <w:rFonts w:ascii="ＭＳ ゴシック" w:eastAsia="ＭＳ ゴシック" w:hAnsi="ＭＳ ゴシック" w:cs="CIDFont+F2"/>
          <w:kern w:val="0"/>
          <w:szCs w:val="21"/>
        </w:rPr>
      </w:pPr>
      <w:r w:rsidRPr="002920B8">
        <w:rPr>
          <w:rFonts w:ascii="ＭＳ ゴシック" w:eastAsia="ＭＳ ゴシック" w:hAnsi="ＭＳ ゴシック" w:cs="CIDFont+F2" w:hint="eastAsia"/>
          <w:kern w:val="0"/>
          <w:szCs w:val="21"/>
        </w:rPr>
        <w:t>申請があった事業について、環境の保</w:t>
      </w:r>
      <w:r w:rsidR="00D2665C" w:rsidRPr="002920B8">
        <w:rPr>
          <w:rFonts w:ascii="ＭＳ ゴシック" w:eastAsia="ＭＳ ゴシック" w:hAnsi="ＭＳ ゴシック" w:cs="CIDFont+F2" w:hint="eastAsia"/>
          <w:kern w:val="0"/>
          <w:szCs w:val="21"/>
        </w:rPr>
        <w:t>全・創造の寄与、波及効果等項目について審査を行った結果、下表の</w:t>
      </w:r>
      <w:r w:rsidR="002358D7" w:rsidRPr="002920B8">
        <w:rPr>
          <w:rFonts w:ascii="ＭＳ ゴシック" w:eastAsia="ＭＳ ゴシック" w:hAnsi="ＭＳ ゴシック" w:cs="CIDFont+F2" w:hint="eastAsia"/>
          <w:kern w:val="0"/>
          <w:szCs w:val="21"/>
        </w:rPr>
        <w:t>１</w:t>
      </w:r>
      <w:r w:rsidRPr="002920B8">
        <w:rPr>
          <w:rFonts w:ascii="ＭＳ ゴシック" w:eastAsia="ＭＳ ゴシック" w:hAnsi="ＭＳ ゴシック" w:cs="CIDFont+F2" w:hint="eastAsia"/>
          <w:kern w:val="0"/>
          <w:szCs w:val="21"/>
        </w:rPr>
        <w:t>件について補助することが適当</w:t>
      </w:r>
      <w:r w:rsidR="00D15D20" w:rsidRPr="002920B8">
        <w:rPr>
          <w:rFonts w:ascii="ＭＳ ゴシック" w:eastAsia="ＭＳ ゴシック" w:hAnsi="ＭＳ ゴシック" w:cs="CIDFont+F2" w:hint="eastAsia"/>
          <w:kern w:val="0"/>
          <w:szCs w:val="21"/>
        </w:rPr>
        <w:t>だ</w:t>
      </w:r>
      <w:r w:rsidRPr="002920B8">
        <w:rPr>
          <w:rFonts w:ascii="ＭＳ ゴシック" w:eastAsia="ＭＳ ゴシック" w:hAnsi="ＭＳ ゴシック" w:cs="CIDFont+F2" w:hint="eastAsia"/>
          <w:kern w:val="0"/>
          <w:szCs w:val="21"/>
        </w:rPr>
        <w:t>と認めた。</w:t>
      </w:r>
    </w:p>
    <w:tbl>
      <w:tblPr>
        <w:tblStyle w:val="a7"/>
        <w:tblW w:w="9356" w:type="dxa"/>
        <w:tblInd w:w="-5" w:type="dxa"/>
        <w:tblLook w:val="04A0" w:firstRow="1" w:lastRow="0" w:firstColumn="1" w:lastColumn="0" w:noHBand="0" w:noVBand="1"/>
      </w:tblPr>
      <w:tblGrid>
        <w:gridCol w:w="533"/>
        <w:gridCol w:w="2014"/>
        <w:gridCol w:w="2273"/>
        <w:gridCol w:w="2977"/>
        <w:gridCol w:w="1559"/>
      </w:tblGrid>
      <w:tr w:rsidR="002920B8" w:rsidRPr="002920B8" w14:paraId="6BF3CB43" w14:textId="131DF8C0" w:rsidTr="003A450B">
        <w:tc>
          <w:tcPr>
            <w:tcW w:w="533" w:type="dxa"/>
          </w:tcPr>
          <w:p w14:paraId="2F79EA26" w14:textId="77777777" w:rsidR="003A450B" w:rsidRPr="002920B8" w:rsidRDefault="003A450B" w:rsidP="00DE4BE6">
            <w:pPr>
              <w:autoSpaceDE w:val="0"/>
              <w:autoSpaceDN w:val="0"/>
              <w:adjustRightInd w:val="0"/>
              <w:jc w:val="center"/>
              <w:rPr>
                <w:rFonts w:ascii="ＭＳ ゴシック" w:eastAsia="ＭＳ ゴシック" w:hAnsi="ＭＳ ゴシック" w:cs="CIDFont+F2"/>
                <w:kern w:val="0"/>
                <w:szCs w:val="21"/>
              </w:rPr>
            </w:pPr>
            <w:r w:rsidRPr="002920B8">
              <w:rPr>
                <w:rFonts w:ascii="ＭＳ ゴシック" w:eastAsia="ＭＳ ゴシック" w:hAnsi="ＭＳ ゴシック" w:cs="CIDFont+F2" w:hint="eastAsia"/>
                <w:kern w:val="0"/>
                <w:szCs w:val="21"/>
              </w:rPr>
              <w:t>No.</w:t>
            </w:r>
          </w:p>
        </w:tc>
        <w:tc>
          <w:tcPr>
            <w:tcW w:w="2014" w:type="dxa"/>
          </w:tcPr>
          <w:p w14:paraId="7318895F" w14:textId="7A954245" w:rsidR="003A450B" w:rsidRPr="002920B8" w:rsidRDefault="003A450B" w:rsidP="00DE4BE6">
            <w:pPr>
              <w:autoSpaceDE w:val="0"/>
              <w:autoSpaceDN w:val="0"/>
              <w:adjustRightInd w:val="0"/>
              <w:jc w:val="center"/>
              <w:rPr>
                <w:rFonts w:ascii="ＭＳ ゴシック" w:eastAsia="ＭＳ ゴシック" w:hAnsi="ＭＳ ゴシック" w:cs="CIDFont+F2"/>
                <w:kern w:val="0"/>
                <w:szCs w:val="21"/>
              </w:rPr>
            </w:pPr>
            <w:r w:rsidRPr="002920B8">
              <w:rPr>
                <w:rFonts w:ascii="ＭＳ ゴシック" w:eastAsia="ＭＳ ゴシック" w:hAnsi="ＭＳ ゴシック" w:cs="CIDFont+F2" w:hint="eastAsia"/>
                <w:kern w:val="0"/>
                <w:szCs w:val="21"/>
              </w:rPr>
              <w:t>団体名（申請額）</w:t>
            </w:r>
          </w:p>
        </w:tc>
        <w:tc>
          <w:tcPr>
            <w:tcW w:w="2273" w:type="dxa"/>
          </w:tcPr>
          <w:p w14:paraId="0F5AEBFD" w14:textId="77777777" w:rsidR="003A450B" w:rsidRPr="002920B8" w:rsidRDefault="003A450B" w:rsidP="00DE4BE6">
            <w:pPr>
              <w:autoSpaceDE w:val="0"/>
              <w:autoSpaceDN w:val="0"/>
              <w:adjustRightInd w:val="0"/>
              <w:jc w:val="center"/>
              <w:rPr>
                <w:rFonts w:ascii="ＭＳ ゴシック" w:eastAsia="ＭＳ ゴシック" w:hAnsi="ＭＳ ゴシック" w:cs="CIDFont+F2"/>
                <w:kern w:val="0"/>
                <w:szCs w:val="21"/>
              </w:rPr>
            </w:pPr>
            <w:r w:rsidRPr="002920B8">
              <w:rPr>
                <w:rFonts w:ascii="ＭＳ ゴシック" w:eastAsia="ＭＳ ゴシック" w:hAnsi="ＭＳ ゴシック" w:cs="CIDFont+F2" w:hint="eastAsia"/>
                <w:kern w:val="0"/>
                <w:szCs w:val="21"/>
              </w:rPr>
              <w:t>事業名</w:t>
            </w:r>
          </w:p>
        </w:tc>
        <w:tc>
          <w:tcPr>
            <w:tcW w:w="2977" w:type="dxa"/>
          </w:tcPr>
          <w:p w14:paraId="2E1C00BC" w14:textId="77777777" w:rsidR="003A450B" w:rsidRPr="002920B8" w:rsidRDefault="003A450B" w:rsidP="00DE4BE6">
            <w:pPr>
              <w:autoSpaceDE w:val="0"/>
              <w:autoSpaceDN w:val="0"/>
              <w:adjustRightInd w:val="0"/>
              <w:jc w:val="center"/>
              <w:rPr>
                <w:rFonts w:ascii="ＭＳ ゴシック" w:eastAsia="ＭＳ ゴシック" w:hAnsi="ＭＳ ゴシック" w:cs="CIDFont+F2"/>
                <w:kern w:val="0"/>
                <w:szCs w:val="21"/>
              </w:rPr>
            </w:pPr>
            <w:r w:rsidRPr="002920B8">
              <w:rPr>
                <w:rFonts w:ascii="ＭＳ ゴシック" w:eastAsia="ＭＳ ゴシック" w:hAnsi="ＭＳ ゴシック" w:cs="CIDFont+F2" w:hint="eastAsia"/>
                <w:kern w:val="0"/>
                <w:szCs w:val="21"/>
              </w:rPr>
              <w:t>事業概要</w:t>
            </w:r>
          </w:p>
        </w:tc>
        <w:tc>
          <w:tcPr>
            <w:tcW w:w="1559" w:type="dxa"/>
          </w:tcPr>
          <w:p w14:paraId="0354EC24" w14:textId="77777777" w:rsidR="003A450B" w:rsidRPr="002920B8" w:rsidRDefault="003A450B" w:rsidP="00DE4BE6">
            <w:pPr>
              <w:autoSpaceDE w:val="0"/>
              <w:autoSpaceDN w:val="0"/>
              <w:adjustRightInd w:val="0"/>
              <w:jc w:val="center"/>
              <w:rPr>
                <w:rFonts w:ascii="ＭＳ ゴシック" w:eastAsia="ＭＳ ゴシック" w:hAnsi="ＭＳ ゴシック" w:cs="CIDFont+F2"/>
                <w:kern w:val="0"/>
                <w:szCs w:val="21"/>
              </w:rPr>
            </w:pPr>
            <w:r w:rsidRPr="002920B8">
              <w:rPr>
                <w:rFonts w:ascii="ＭＳ ゴシック" w:eastAsia="ＭＳ ゴシック" w:hAnsi="ＭＳ ゴシック" w:cs="CIDFont+F2" w:hint="eastAsia"/>
                <w:kern w:val="0"/>
                <w:szCs w:val="21"/>
              </w:rPr>
              <w:t>活動区分</w:t>
            </w:r>
          </w:p>
        </w:tc>
      </w:tr>
      <w:tr w:rsidR="002920B8" w:rsidRPr="002920B8" w14:paraId="071EC5C0" w14:textId="50C2894F" w:rsidTr="003A450B">
        <w:trPr>
          <w:trHeight w:val="1110"/>
        </w:trPr>
        <w:tc>
          <w:tcPr>
            <w:tcW w:w="533" w:type="dxa"/>
          </w:tcPr>
          <w:p w14:paraId="3C6CAAD1" w14:textId="31BD5E64" w:rsidR="00444343" w:rsidRPr="002920B8" w:rsidRDefault="002358D7" w:rsidP="00444343">
            <w:pPr>
              <w:autoSpaceDE w:val="0"/>
              <w:autoSpaceDN w:val="0"/>
              <w:adjustRightInd w:val="0"/>
              <w:jc w:val="center"/>
              <w:rPr>
                <w:rFonts w:ascii="ＭＳ ゴシック" w:eastAsia="ＭＳ ゴシック" w:hAnsi="ＭＳ ゴシック" w:cs="CIDFont+F2"/>
                <w:kern w:val="0"/>
                <w:szCs w:val="21"/>
              </w:rPr>
            </w:pPr>
            <w:r w:rsidRPr="002920B8">
              <w:rPr>
                <w:rFonts w:ascii="ＭＳ ゴシック" w:eastAsia="ＭＳ ゴシック" w:hAnsi="ＭＳ ゴシック" w:cs="CIDFont+F2" w:hint="eastAsia"/>
                <w:kern w:val="0"/>
                <w:szCs w:val="21"/>
              </w:rPr>
              <w:t>１</w:t>
            </w:r>
          </w:p>
        </w:tc>
        <w:tc>
          <w:tcPr>
            <w:tcW w:w="2014" w:type="dxa"/>
          </w:tcPr>
          <w:p w14:paraId="22B73076" w14:textId="77777777" w:rsidR="00444343" w:rsidRPr="002920B8" w:rsidRDefault="00444343" w:rsidP="00444343">
            <w:pPr>
              <w:autoSpaceDE w:val="0"/>
              <w:autoSpaceDN w:val="0"/>
              <w:adjustRightInd w:val="0"/>
              <w:ind w:rightChars="-64" w:right="-135"/>
              <w:jc w:val="left"/>
              <w:rPr>
                <w:rFonts w:ascii="ＭＳ ゴシック" w:eastAsia="ＭＳ ゴシック" w:hAnsi="ＭＳ ゴシック" w:cs="CIDFont+F2"/>
                <w:kern w:val="0"/>
                <w:szCs w:val="21"/>
              </w:rPr>
            </w:pPr>
            <w:r w:rsidRPr="002920B8">
              <w:rPr>
                <w:rFonts w:ascii="ＭＳ ゴシック" w:eastAsia="ＭＳ ゴシック" w:hAnsi="ＭＳ ゴシック" w:cs="CIDFont+F2" w:hint="eastAsia"/>
                <w:kern w:val="0"/>
                <w:szCs w:val="21"/>
              </w:rPr>
              <w:t>特定非営利活動法人</w:t>
            </w:r>
          </w:p>
          <w:p w14:paraId="4B324270" w14:textId="77777777" w:rsidR="00444343" w:rsidRPr="002920B8" w:rsidRDefault="00444343" w:rsidP="00444343">
            <w:pPr>
              <w:autoSpaceDE w:val="0"/>
              <w:autoSpaceDN w:val="0"/>
              <w:adjustRightInd w:val="0"/>
              <w:ind w:rightChars="-64" w:right="-135"/>
              <w:jc w:val="left"/>
              <w:rPr>
                <w:rFonts w:ascii="ＭＳ ゴシック" w:eastAsia="ＭＳ ゴシック" w:hAnsi="ＭＳ ゴシック" w:cs="CIDFont+F2"/>
                <w:kern w:val="0"/>
                <w:szCs w:val="21"/>
              </w:rPr>
            </w:pPr>
            <w:r w:rsidRPr="002920B8">
              <w:rPr>
                <w:rFonts w:ascii="ＭＳ ゴシック" w:eastAsia="ＭＳ ゴシック" w:hAnsi="ＭＳ ゴシック" w:cs="CIDFont+F2" w:hint="eastAsia"/>
                <w:kern w:val="0"/>
                <w:szCs w:val="21"/>
              </w:rPr>
              <w:t>大阪環境カウンセラー協会</w:t>
            </w:r>
          </w:p>
          <w:p w14:paraId="2FE1EC1E" w14:textId="11E6A7DE" w:rsidR="00444343" w:rsidRPr="002920B8" w:rsidRDefault="00444343" w:rsidP="00444343">
            <w:pPr>
              <w:autoSpaceDE w:val="0"/>
              <w:autoSpaceDN w:val="0"/>
              <w:adjustRightInd w:val="0"/>
              <w:ind w:rightChars="-64" w:right="-135"/>
              <w:jc w:val="right"/>
              <w:rPr>
                <w:rFonts w:ascii="ＭＳ ゴシック" w:eastAsia="ＭＳ ゴシック" w:hAnsi="ＭＳ ゴシック" w:cs="CIDFont+F2"/>
                <w:kern w:val="0"/>
                <w:szCs w:val="21"/>
              </w:rPr>
            </w:pPr>
            <w:r w:rsidRPr="002920B8">
              <w:rPr>
                <w:rFonts w:ascii="ＭＳ ゴシック" w:eastAsia="ＭＳ ゴシック" w:hAnsi="ＭＳ ゴシック" w:cs="CIDFont+F2" w:hint="eastAsia"/>
                <w:kern w:val="0"/>
                <w:szCs w:val="21"/>
              </w:rPr>
              <w:t>（3</w:t>
            </w:r>
            <w:r w:rsidR="002358D7" w:rsidRPr="002920B8">
              <w:rPr>
                <w:rFonts w:ascii="ＭＳ ゴシック" w:eastAsia="ＭＳ ゴシック" w:hAnsi="ＭＳ ゴシック" w:cs="CIDFont+F2"/>
                <w:kern w:val="0"/>
                <w:szCs w:val="21"/>
              </w:rPr>
              <w:t>0</w:t>
            </w:r>
            <w:r w:rsidRPr="002920B8">
              <w:rPr>
                <w:rFonts w:ascii="ＭＳ ゴシック" w:eastAsia="ＭＳ ゴシック" w:hAnsi="ＭＳ ゴシック" w:cs="CIDFont+F2" w:hint="eastAsia"/>
                <w:kern w:val="0"/>
                <w:szCs w:val="21"/>
              </w:rPr>
              <w:t>0,000円）</w:t>
            </w:r>
          </w:p>
        </w:tc>
        <w:tc>
          <w:tcPr>
            <w:tcW w:w="2273" w:type="dxa"/>
          </w:tcPr>
          <w:p w14:paraId="092C0CB9" w14:textId="2A95CA8C" w:rsidR="00444343" w:rsidRPr="002920B8" w:rsidRDefault="00444343" w:rsidP="00444343">
            <w:pPr>
              <w:autoSpaceDE w:val="0"/>
              <w:autoSpaceDN w:val="0"/>
              <w:adjustRightInd w:val="0"/>
              <w:ind w:rightChars="-11" w:right="-23"/>
              <w:jc w:val="left"/>
              <w:rPr>
                <w:rFonts w:ascii="ＭＳ ゴシック" w:eastAsia="ＭＳ ゴシック" w:hAnsi="ＭＳ ゴシック" w:cs="CIDFont+F2"/>
                <w:kern w:val="0"/>
                <w:szCs w:val="21"/>
              </w:rPr>
            </w:pPr>
            <w:bookmarkStart w:id="0" w:name="_Hlk199423450"/>
            <w:r w:rsidRPr="002920B8">
              <w:rPr>
                <w:rFonts w:ascii="ＭＳ ゴシック" w:eastAsia="ＭＳ ゴシック" w:hAnsi="ＭＳ ゴシック" w:cs="CIDFont+F2" w:hint="eastAsia"/>
                <w:kern w:val="0"/>
                <w:szCs w:val="21"/>
              </w:rPr>
              <w:t>次世代に繋ぐ福祉面に特化した環境教育伝道者の育成</w:t>
            </w:r>
            <w:bookmarkEnd w:id="0"/>
            <w:r w:rsidR="002358D7" w:rsidRPr="002920B8">
              <w:rPr>
                <w:rFonts w:ascii="ＭＳ ゴシック" w:eastAsia="ＭＳ ゴシック" w:hAnsi="ＭＳ ゴシック" w:cs="CIDFont+F2" w:hint="eastAsia"/>
                <w:kern w:val="0"/>
                <w:szCs w:val="21"/>
              </w:rPr>
              <w:t xml:space="preserve"> </w:t>
            </w:r>
            <w:r w:rsidR="002358D7" w:rsidRPr="002920B8">
              <w:rPr>
                <w:rFonts w:ascii="ＭＳ ゴシック" w:eastAsia="ＭＳ ゴシック" w:hAnsi="ＭＳ ゴシック" w:cs="CIDFont+F2"/>
                <w:kern w:val="0"/>
                <w:szCs w:val="21"/>
              </w:rPr>
              <w:t>part2</w:t>
            </w:r>
          </w:p>
        </w:tc>
        <w:tc>
          <w:tcPr>
            <w:tcW w:w="2977" w:type="dxa"/>
            <w:shd w:val="clear" w:color="auto" w:fill="auto"/>
          </w:tcPr>
          <w:p w14:paraId="79F0D62B" w14:textId="1BD9538C" w:rsidR="00444343" w:rsidRPr="002920B8" w:rsidRDefault="00444343" w:rsidP="00444343">
            <w:pPr>
              <w:autoSpaceDE w:val="0"/>
              <w:autoSpaceDN w:val="0"/>
              <w:adjustRightInd w:val="0"/>
              <w:jc w:val="left"/>
              <w:rPr>
                <w:rFonts w:ascii="ＭＳ ゴシック" w:eastAsia="ＭＳ ゴシック" w:hAnsi="ＭＳ ゴシック" w:cs="CIDFont+F2"/>
                <w:kern w:val="0"/>
                <w:szCs w:val="21"/>
              </w:rPr>
            </w:pPr>
            <w:r w:rsidRPr="002920B8">
              <w:rPr>
                <w:rFonts w:ascii="ＭＳ ゴシック" w:eastAsia="ＭＳ ゴシック" w:hAnsi="ＭＳ ゴシック" w:cs="CIDFont+F2" w:hint="eastAsia"/>
                <w:kern w:val="0"/>
                <w:szCs w:val="21"/>
              </w:rPr>
              <w:t>環境教育インストラクター応募資格取得セミナーや、福祉施設</w:t>
            </w:r>
            <w:r w:rsidR="003016C1" w:rsidRPr="002920B8">
              <w:rPr>
                <w:rFonts w:ascii="ＭＳ ゴシック" w:eastAsia="ＭＳ ゴシック" w:hAnsi="ＭＳ ゴシック" w:cs="CIDFont+F2" w:hint="eastAsia"/>
                <w:kern w:val="0"/>
                <w:szCs w:val="21"/>
              </w:rPr>
              <w:t>や学校</w:t>
            </w:r>
            <w:r w:rsidRPr="002920B8">
              <w:rPr>
                <w:rFonts w:ascii="ＭＳ ゴシック" w:eastAsia="ＭＳ ゴシック" w:hAnsi="ＭＳ ゴシック" w:cs="CIDFont+F2" w:hint="eastAsia"/>
                <w:kern w:val="0"/>
                <w:szCs w:val="21"/>
              </w:rPr>
              <w:t>に環境出前授業を実施する。</w:t>
            </w:r>
          </w:p>
        </w:tc>
        <w:tc>
          <w:tcPr>
            <w:tcW w:w="1559" w:type="dxa"/>
          </w:tcPr>
          <w:p w14:paraId="32BC3B58" w14:textId="0DA41875" w:rsidR="002358D7" w:rsidRPr="002920B8" w:rsidRDefault="002358D7" w:rsidP="00444343">
            <w:pPr>
              <w:autoSpaceDE w:val="0"/>
              <w:autoSpaceDN w:val="0"/>
              <w:adjustRightInd w:val="0"/>
              <w:jc w:val="left"/>
              <w:rPr>
                <w:rFonts w:ascii="ＭＳ ゴシック" w:eastAsia="ＭＳ ゴシック" w:hAnsi="ＭＳ ゴシック" w:cs="CIDFont+F2"/>
                <w:kern w:val="0"/>
                <w:szCs w:val="21"/>
              </w:rPr>
            </w:pPr>
            <w:r w:rsidRPr="002920B8">
              <w:rPr>
                <w:rFonts w:ascii="ＭＳ ゴシック" w:eastAsia="ＭＳ ゴシック" w:hAnsi="ＭＳ ゴシック" w:cs="CIDFont+F2" w:hint="eastAsia"/>
                <w:kern w:val="0"/>
                <w:szCs w:val="21"/>
              </w:rPr>
              <w:t>実践活動</w:t>
            </w:r>
          </w:p>
          <w:p w14:paraId="27551BF8" w14:textId="4F8815E1" w:rsidR="00444343" w:rsidRPr="002920B8" w:rsidRDefault="00444343" w:rsidP="00444343">
            <w:pPr>
              <w:autoSpaceDE w:val="0"/>
              <w:autoSpaceDN w:val="0"/>
              <w:adjustRightInd w:val="0"/>
              <w:jc w:val="left"/>
              <w:rPr>
                <w:rFonts w:ascii="ＭＳ ゴシック" w:eastAsia="ＭＳ ゴシック" w:hAnsi="ＭＳ ゴシック" w:cs="CIDFont+F2"/>
                <w:kern w:val="0"/>
                <w:szCs w:val="21"/>
              </w:rPr>
            </w:pPr>
            <w:r w:rsidRPr="002920B8">
              <w:rPr>
                <w:rFonts w:ascii="ＭＳ ゴシック" w:eastAsia="ＭＳ ゴシック" w:hAnsi="ＭＳ ゴシック" w:cs="CIDFont+F2" w:hint="eastAsia"/>
                <w:kern w:val="0"/>
                <w:szCs w:val="21"/>
              </w:rPr>
              <w:t>教育啓発活動</w:t>
            </w:r>
          </w:p>
        </w:tc>
      </w:tr>
    </w:tbl>
    <w:p w14:paraId="27113F44" w14:textId="4F1EFC45" w:rsidR="00D15D20" w:rsidRPr="0080614E" w:rsidRDefault="00D15D20" w:rsidP="008C5C29">
      <w:pPr>
        <w:rPr>
          <w:rFonts w:ascii="ＭＳ Ｐゴシック" w:eastAsia="ＭＳ Ｐゴシック" w:hAnsi="ＭＳ Ｐゴシック"/>
        </w:rPr>
      </w:pPr>
    </w:p>
    <w:sectPr w:rsidR="00D15D20" w:rsidRPr="0080614E" w:rsidSect="00C37F8C">
      <w:pgSz w:w="11906" w:h="16838" w:code="9"/>
      <w:pgMar w:top="1418" w:right="1418" w:bottom="1418" w:left="1418" w:header="851" w:footer="992" w:gutter="0"/>
      <w:cols w:space="425"/>
      <w:docGrid w:type="linesAndChars" w:linePitch="333"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5BAC6" w14:textId="77777777" w:rsidR="009A5ABE" w:rsidRDefault="009A5ABE" w:rsidP="00F64F7E">
      <w:r>
        <w:separator/>
      </w:r>
    </w:p>
  </w:endnote>
  <w:endnote w:type="continuationSeparator" w:id="0">
    <w:p w14:paraId="32C6D04D" w14:textId="77777777" w:rsidR="009A5ABE" w:rsidRDefault="009A5ABE" w:rsidP="00F64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IDFont+F2">
    <w:altName w:val="游ゴシック"/>
    <w:panose1 w:val="00000000000000000000"/>
    <w:charset w:val="80"/>
    <w:family w:val="auto"/>
    <w:notTrueType/>
    <w:pitch w:val="default"/>
    <w:sig w:usb0="00000001" w:usb1="08070000"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5FE59" w14:textId="77777777" w:rsidR="009A5ABE" w:rsidRDefault="009A5ABE" w:rsidP="00F64F7E">
      <w:r>
        <w:separator/>
      </w:r>
    </w:p>
  </w:footnote>
  <w:footnote w:type="continuationSeparator" w:id="0">
    <w:p w14:paraId="1676AA3B" w14:textId="77777777" w:rsidR="009A5ABE" w:rsidRDefault="009A5ABE" w:rsidP="00F64F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A76CA9"/>
    <w:multiLevelType w:val="hybridMultilevel"/>
    <w:tmpl w:val="97B6AFB6"/>
    <w:lvl w:ilvl="0" w:tplc="7D1861C4">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74A3541F"/>
    <w:multiLevelType w:val="hybridMultilevel"/>
    <w:tmpl w:val="007018B2"/>
    <w:lvl w:ilvl="0" w:tplc="7D1861C4">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bordersDoNotSurroundHeader/>
  <w:bordersDoNotSurroundFooter/>
  <w:hideSpellingErrors/>
  <w:hideGrammaticalErrors/>
  <w:proofState w:spelling="clean" w:grammar="dirty"/>
  <w:defaultTabStop w:val="840"/>
  <w:drawingGridHorizontalSpacing w:val="211"/>
  <w:drawingGridVerticalSpacing w:val="333"/>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DE3"/>
    <w:rsid w:val="00046014"/>
    <w:rsid w:val="000B20CC"/>
    <w:rsid w:val="000D768F"/>
    <w:rsid w:val="001014FC"/>
    <w:rsid w:val="00105562"/>
    <w:rsid w:val="00113369"/>
    <w:rsid w:val="00121A7F"/>
    <w:rsid w:val="00141F31"/>
    <w:rsid w:val="00191847"/>
    <w:rsid w:val="001D4774"/>
    <w:rsid w:val="002358D7"/>
    <w:rsid w:val="00245074"/>
    <w:rsid w:val="002920B8"/>
    <w:rsid w:val="002E20BA"/>
    <w:rsid w:val="003016C1"/>
    <w:rsid w:val="0032781F"/>
    <w:rsid w:val="0035412E"/>
    <w:rsid w:val="003672C7"/>
    <w:rsid w:val="003A450B"/>
    <w:rsid w:val="003C05E3"/>
    <w:rsid w:val="00423FCD"/>
    <w:rsid w:val="00444343"/>
    <w:rsid w:val="004A5BE1"/>
    <w:rsid w:val="004E2999"/>
    <w:rsid w:val="004F6515"/>
    <w:rsid w:val="004F66BA"/>
    <w:rsid w:val="00692214"/>
    <w:rsid w:val="006B06D8"/>
    <w:rsid w:val="00732D70"/>
    <w:rsid w:val="00755231"/>
    <w:rsid w:val="0080614E"/>
    <w:rsid w:val="00880890"/>
    <w:rsid w:val="008C5C29"/>
    <w:rsid w:val="00934488"/>
    <w:rsid w:val="009A5ABE"/>
    <w:rsid w:val="009B1CED"/>
    <w:rsid w:val="009B47C5"/>
    <w:rsid w:val="009C2CA5"/>
    <w:rsid w:val="009F2CAF"/>
    <w:rsid w:val="00A53DE3"/>
    <w:rsid w:val="00AA6BB8"/>
    <w:rsid w:val="00B20DEB"/>
    <w:rsid w:val="00B270CB"/>
    <w:rsid w:val="00B539C9"/>
    <w:rsid w:val="00BF1C1B"/>
    <w:rsid w:val="00C37F8C"/>
    <w:rsid w:val="00D15D20"/>
    <w:rsid w:val="00D2665C"/>
    <w:rsid w:val="00D34471"/>
    <w:rsid w:val="00D45BB2"/>
    <w:rsid w:val="00DB5374"/>
    <w:rsid w:val="00E3165F"/>
    <w:rsid w:val="00E60237"/>
    <w:rsid w:val="00EA684E"/>
    <w:rsid w:val="00EC2E29"/>
    <w:rsid w:val="00ED3991"/>
    <w:rsid w:val="00F04400"/>
    <w:rsid w:val="00F37848"/>
    <w:rsid w:val="00F64F7E"/>
    <w:rsid w:val="00FD7B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3F9EA4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4F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4F7E"/>
    <w:pPr>
      <w:tabs>
        <w:tab w:val="center" w:pos="4252"/>
        <w:tab w:val="right" w:pos="8504"/>
      </w:tabs>
      <w:snapToGrid w:val="0"/>
    </w:pPr>
  </w:style>
  <w:style w:type="character" w:customStyle="1" w:styleId="a4">
    <w:name w:val="ヘッダー (文字)"/>
    <w:basedOn w:val="a0"/>
    <w:link w:val="a3"/>
    <w:uiPriority w:val="99"/>
    <w:rsid w:val="00F64F7E"/>
  </w:style>
  <w:style w:type="paragraph" w:styleId="a5">
    <w:name w:val="footer"/>
    <w:basedOn w:val="a"/>
    <w:link w:val="a6"/>
    <w:uiPriority w:val="99"/>
    <w:unhideWhenUsed/>
    <w:rsid w:val="00F64F7E"/>
    <w:pPr>
      <w:tabs>
        <w:tab w:val="center" w:pos="4252"/>
        <w:tab w:val="right" w:pos="8504"/>
      </w:tabs>
      <w:snapToGrid w:val="0"/>
    </w:pPr>
  </w:style>
  <w:style w:type="character" w:customStyle="1" w:styleId="a6">
    <w:name w:val="フッター (文字)"/>
    <w:basedOn w:val="a0"/>
    <w:link w:val="a5"/>
    <w:uiPriority w:val="99"/>
    <w:rsid w:val="00F64F7E"/>
  </w:style>
  <w:style w:type="table" w:styleId="a7">
    <w:name w:val="Table Grid"/>
    <w:basedOn w:val="a1"/>
    <w:uiPriority w:val="39"/>
    <w:rsid w:val="00F64F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F64F7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List Paragraph"/>
    <w:basedOn w:val="a"/>
    <w:uiPriority w:val="34"/>
    <w:qFormat/>
    <w:rsid w:val="00E3165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2026-06-18T10:45:00Z</dcterms:created>
  <dcterms:modified xsi:type="dcterms:W3CDTF">2026-06-18T10:45:00Z</dcterms:modified>
</cp:coreProperties>
</file>