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A1E6" w14:textId="64A6424B" w:rsidR="007F0AE6" w:rsidRPr="00505C6A" w:rsidRDefault="005972BD" w:rsidP="00053BEF">
      <w:pPr>
        <w:spacing w:line="360" w:lineRule="auto"/>
        <w:jc w:val="center"/>
        <w:rPr>
          <w:rFonts w:asciiTheme="majorEastAsia" w:eastAsiaTheme="majorEastAsia" w:hAnsiTheme="majorEastAsia"/>
          <w:b/>
          <w:color w:val="000000" w:themeColor="text1"/>
          <w:sz w:val="32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令和</w:t>
      </w:r>
      <w:r w:rsidR="001C06DB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７</w:t>
      </w:r>
      <w:r w:rsidR="00293EDB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年度</w:t>
      </w:r>
      <w:r w:rsidR="007F0AE6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第</w:t>
      </w:r>
      <w:r w:rsidR="001F3325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２</w:t>
      </w:r>
      <w:r w:rsidR="007F0AE6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回大阪府環境審議会　議事次第</w:t>
      </w:r>
    </w:p>
    <w:p w14:paraId="4546F369" w14:textId="77777777" w:rsidR="007F0AE6" w:rsidRPr="00505C6A" w:rsidRDefault="007F0AE6" w:rsidP="00053BEF">
      <w:pPr>
        <w:spacing w:line="360" w:lineRule="auto"/>
        <w:rPr>
          <w:rFonts w:asciiTheme="majorEastAsia" w:eastAsiaTheme="majorEastAsia" w:hAnsiTheme="majorEastAsia"/>
          <w:b/>
          <w:color w:val="000000" w:themeColor="text1"/>
        </w:rPr>
      </w:pPr>
    </w:p>
    <w:p w14:paraId="4EDB9BD3" w14:textId="77777777" w:rsidR="00D851E6" w:rsidRDefault="00027552" w:rsidP="00D851E6">
      <w:pPr>
        <w:ind w:firstLineChars="1653" w:firstLine="3967"/>
        <w:jc w:val="left"/>
        <w:rPr>
          <w:rFonts w:asciiTheme="majorEastAsia" w:eastAsiaTheme="majorEastAsia" w:hAnsiTheme="majorEastAsia"/>
          <w:color w:val="000000" w:themeColor="text1"/>
        </w:rPr>
      </w:pPr>
      <w:r w:rsidRPr="00505C6A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="00243676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8C64BE" w:rsidRPr="00505C6A">
        <w:rPr>
          <w:rFonts w:asciiTheme="majorEastAsia" w:eastAsiaTheme="majorEastAsia" w:hAnsiTheme="majorEastAsia" w:hint="eastAsia"/>
          <w:color w:val="000000" w:themeColor="text1"/>
        </w:rPr>
        <w:t>日</w:t>
      </w:r>
      <w:r w:rsidR="0018396D" w:rsidRPr="00505C6A">
        <w:rPr>
          <w:rFonts w:asciiTheme="majorEastAsia" w:eastAsiaTheme="majorEastAsia" w:hAnsiTheme="majorEastAsia" w:hint="eastAsia"/>
          <w:color w:val="000000" w:themeColor="text1"/>
        </w:rPr>
        <w:t>時：令和</w:t>
      </w:r>
      <w:r w:rsidR="001C06DB">
        <w:rPr>
          <w:rFonts w:asciiTheme="majorEastAsia" w:eastAsiaTheme="majorEastAsia" w:hAnsiTheme="majorEastAsia" w:hint="eastAsia"/>
          <w:color w:val="000000" w:themeColor="text1"/>
        </w:rPr>
        <w:t>７</w:t>
      </w:r>
      <w:r w:rsidR="0018396D" w:rsidRPr="00505C6A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1F3325">
        <w:rPr>
          <w:rFonts w:asciiTheme="majorEastAsia" w:eastAsiaTheme="majorEastAsia" w:hAnsiTheme="majorEastAsia" w:hint="eastAsia"/>
          <w:color w:val="000000" w:themeColor="text1"/>
        </w:rPr>
        <w:t>1</w:t>
      </w:r>
      <w:r w:rsidR="00DE5DA1">
        <w:rPr>
          <w:rFonts w:asciiTheme="majorEastAsia" w:eastAsiaTheme="majorEastAsia" w:hAnsiTheme="majorEastAsia"/>
          <w:color w:val="000000" w:themeColor="text1"/>
        </w:rPr>
        <w:t>2</w:t>
      </w:r>
      <w:r w:rsidR="0018396D" w:rsidRPr="00505C6A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DE5DA1">
        <w:rPr>
          <w:rFonts w:asciiTheme="majorEastAsia" w:eastAsiaTheme="majorEastAsia" w:hAnsiTheme="majorEastAsia" w:hint="eastAsia"/>
          <w:color w:val="000000" w:themeColor="text1"/>
        </w:rPr>
        <w:t>１</w:t>
      </w:r>
      <w:r w:rsidR="0018396D" w:rsidRPr="00505C6A">
        <w:rPr>
          <w:rFonts w:asciiTheme="majorEastAsia" w:eastAsiaTheme="majorEastAsia" w:hAnsiTheme="majorEastAsia" w:hint="eastAsia"/>
          <w:color w:val="000000" w:themeColor="text1"/>
        </w:rPr>
        <w:t>日（</w:t>
      </w:r>
      <w:r w:rsidR="00DE5DA1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18396D" w:rsidRPr="00505C6A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01FDD02C" w14:textId="0D276B86" w:rsidR="0018396D" w:rsidRDefault="00D851E6" w:rsidP="00D851E6">
      <w:pPr>
        <w:ind w:firstLineChars="2203" w:firstLine="5287"/>
        <w:jc w:val="left"/>
        <w:rPr>
          <w:rFonts w:asciiTheme="majorEastAsia" w:eastAsiaTheme="majorEastAsia" w:hAnsiTheme="majorEastAsia"/>
          <w:color w:val="000000" w:themeColor="text1"/>
        </w:rPr>
      </w:pPr>
      <w:r w:rsidRPr="002854B4">
        <w:rPr>
          <w:rFonts w:asciiTheme="majorEastAsia" w:eastAsiaTheme="majorEastAsia" w:hAnsiTheme="majorEastAsia" w:hint="eastAsia"/>
          <w:color w:val="000000" w:themeColor="text1"/>
        </w:rPr>
        <w:t>８</w:t>
      </w:r>
      <w:r w:rsidR="0018396D" w:rsidRPr="002854B4">
        <w:rPr>
          <w:rFonts w:asciiTheme="majorEastAsia" w:eastAsiaTheme="majorEastAsia" w:hAnsiTheme="majorEastAsia" w:hint="eastAsia"/>
          <w:color w:val="000000" w:themeColor="text1"/>
        </w:rPr>
        <w:t>時</w:t>
      </w:r>
      <w:r w:rsidRPr="002854B4">
        <w:rPr>
          <w:rFonts w:asciiTheme="majorEastAsia" w:eastAsiaTheme="majorEastAsia" w:hAnsiTheme="majorEastAsia" w:hint="eastAsia"/>
          <w:color w:val="000000" w:themeColor="text1"/>
        </w:rPr>
        <w:t>4</w:t>
      </w:r>
      <w:r w:rsidRPr="002854B4">
        <w:rPr>
          <w:rFonts w:asciiTheme="majorEastAsia" w:eastAsiaTheme="majorEastAsia" w:hAnsiTheme="majorEastAsia"/>
          <w:color w:val="000000" w:themeColor="text1"/>
        </w:rPr>
        <w:t>5</w:t>
      </w:r>
      <w:r w:rsidRPr="002854B4">
        <w:rPr>
          <w:rFonts w:asciiTheme="majorEastAsia" w:eastAsiaTheme="majorEastAsia" w:hAnsiTheme="majorEastAsia" w:hint="eastAsia"/>
          <w:color w:val="000000" w:themeColor="text1"/>
        </w:rPr>
        <w:t>分</w:t>
      </w:r>
      <w:r w:rsidR="008C64BE" w:rsidRPr="002854B4">
        <w:rPr>
          <w:rFonts w:asciiTheme="majorEastAsia" w:eastAsiaTheme="majorEastAsia" w:hAnsiTheme="majorEastAsia" w:hint="eastAsia"/>
          <w:color w:val="000000" w:themeColor="text1"/>
        </w:rPr>
        <w:t>から</w:t>
      </w:r>
      <w:r w:rsidR="00DE5DA1" w:rsidRPr="002854B4">
        <w:rPr>
          <w:rFonts w:asciiTheme="majorEastAsia" w:eastAsiaTheme="majorEastAsia" w:hAnsiTheme="majorEastAsia"/>
          <w:color w:val="000000" w:themeColor="text1"/>
        </w:rPr>
        <w:t>1</w:t>
      </w:r>
      <w:r w:rsidRPr="002854B4">
        <w:rPr>
          <w:rFonts w:asciiTheme="majorEastAsia" w:eastAsiaTheme="majorEastAsia" w:hAnsiTheme="majorEastAsia"/>
          <w:color w:val="000000" w:themeColor="text1"/>
        </w:rPr>
        <w:t>0</w:t>
      </w:r>
      <w:r w:rsidR="0018396D" w:rsidRPr="002854B4">
        <w:rPr>
          <w:rFonts w:asciiTheme="majorEastAsia" w:eastAsiaTheme="majorEastAsia" w:hAnsiTheme="majorEastAsia" w:hint="eastAsia"/>
          <w:color w:val="000000" w:themeColor="text1"/>
        </w:rPr>
        <w:t>時</w:t>
      </w:r>
      <w:r w:rsidR="002854B4" w:rsidRPr="002854B4">
        <w:rPr>
          <w:rFonts w:asciiTheme="majorEastAsia" w:eastAsiaTheme="majorEastAsia" w:hAnsiTheme="majorEastAsia" w:hint="eastAsia"/>
          <w:color w:val="000000" w:themeColor="text1"/>
        </w:rPr>
        <w:t>1</w:t>
      </w:r>
      <w:r w:rsidR="002854B4" w:rsidRPr="002854B4">
        <w:rPr>
          <w:rFonts w:asciiTheme="majorEastAsia" w:eastAsiaTheme="majorEastAsia" w:hAnsiTheme="majorEastAsia"/>
          <w:color w:val="000000" w:themeColor="text1"/>
        </w:rPr>
        <w:t>5</w:t>
      </w:r>
      <w:r w:rsidRPr="002854B4">
        <w:rPr>
          <w:rFonts w:asciiTheme="majorEastAsia" w:eastAsiaTheme="majorEastAsia" w:hAnsiTheme="majorEastAsia" w:hint="eastAsia"/>
          <w:color w:val="000000" w:themeColor="text1"/>
        </w:rPr>
        <w:t>分</w:t>
      </w:r>
    </w:p>
    <w:p w14:paraId="2DE1E7C7" w14:textId="703152BE" w:rsidR="00243676" w:rsidRDefault="00E41F13" w:rsidP="00B0074F">
      <w:pPr>
        <w:ind w:firstLineChars="1803" w:firstLine="4327"/>
        <w:jc w:val="left"/>
        <w:rPr>
          <w:rFonts w:asciiTheme="majorEastAsia" w:eastAsiaTheme="majorEastAsia" w:hAnsiTheme="majorEastAsia"/>
          <w:color w:val="000000" w:themeColor="text1"/>
        </w:rPr>
      </w:pPr>
      <w:r w:rsidRPr="00505C6A">
        <w:rPr>
          <w:rFonts w:asciiTheme="majorEastAsia" w:eastAsiaTheme="majorEastAsia" w:hAnsiTheme="majorEastAsia" w:hint="eastAsia"/>
          <w:color w:val="000000" w:themeColor="text1"/>
        </w:rPr>
        <w:t>場所：大阪府咲洲庁舎44階大会議室</w:t>
      </w:r>
    </w:p>
    <w:p w14:paraId="0127DE89" w14:textId="2E87E17B" w:rsidR="0018396D" w:rsidRPr="00243676" w:rsidRDefault="00243676" w:rsidP="00243676">
      <w:pPr>
        <w:wordWrap w:val="0"/>
        <w:ind w:firstLineChars="2140" w:firstLine="5136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8C64BE" w:rsidRPr="00505C6A">
        <w:rPr>
          <w:rFonts w:asciiTheme="majorEastAsia" w:eastAsiaTheme="majorEastAsia" w:hAnsiTheme="majorEastAsia" w:hint="eastAsia"/>
          <w:color w:val="000000" w:themeColor="text1"/>
        </w:rPr>
        <w:t>オンライン会議システム</w:t>
      </w:r>
      <w:r w:rsidR="00E41F13" w:rsidRPr="00505C6A">
        <w:rPr>
          <w:rFonts w:asciiTheme="majorEastAsia" w:eastAsiaTheme="majorEastAsia" w:hAnsiTheme="majorEastAsia" w:hint="eastAsia"/>
          <w:color w:val="000000" w:themeColor="text1"/>
        </w:rPr>
        <w:t>併用</w:t>
      </w:r>
      <w:r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47900D15" w14:textId="77777777" w:rsidR="00C13E35" w:rsidRDefault="00B517BE" w:rsidP="00B517BE">
      <w:pPr>
        <w:spacing w:line="460" w:lineRule="exact"/>
        <w:rPr>
          <w:rFonts w:asciiTheme="majorEastAsia" w:eastAsiaTheme="majorEastAsia" w:hAnsiTheme="majorEastAsia"/>
          <w:color w:val="000000" w:themeColor="text1"/>
        </w:rPr>
      </w:pPr>
      <w:r w:rsidRPr="005972BD">
        <w:rPr>
          <w:rFonts w:asciiTheme="majorEastAsia" w:eastAsiaTheme="majorEastAsia" w:hAnsiTheme="majorEastAsia" w:hint="eastAsia"/>
          <w:color w:val="000000" w:themeColor="text1"/>
        </w:rPr>
        <w:t>１　　開　会</w:t>
      </w:r>
      <w:r w:rsidR="00975D02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</w:p>
    <w:p w14:paraId="6B1BEEF6" w14:textId="77777777" w:rsidR="001F0BA4" w:rsidRPr="00CE6631" w:rsidRDefault="001F0BA4" w:rsidP="00B517BE">
      <w:pPr>
        <w:spacing w:line="460" w:lineRule="exact"/>
        <w:rPr>
          <w:rFonts w:asciiTheme="majorEastAsia" w:eastAsiaTheme="majorEastAsia" w:hAnsiTheme="majorEastAsia"/>
          <w:color w:val="000000" w:themeColor="text1"/>
        </w:rPr>
      </w:pPr>
    </w:p>
    <w:p w14:paraId="2D8F2C19" w14:textId="77777777" w:rsidR="00B517BE" w:rsidRPr="005972BD" w:rsidRDefault="00B517BE" w:rsidP="00B517BE">
      <w:pPr>
        <w:spacing w:line="460" w:lineRule="exact"/>
        <w:rPr>
          <w:rFonts w:asciiTheme="majorEastAsia" w:eastAsiaTheme="majorEastAsia" w:hAnsiTheme="majorEastAsia"/>
          <w:color w:val="000000" w:themeColor="text1"/>
        </w:rPr>
      </w:pPr>
      <w:r w:rsidRPr="005972BD">
        <w:rPr>
          <w:rFonts w:asciiTheme="majorEastAsia" w:eastAsiaTheme="majorEastAsia" w:hAnsiTheme="majorEastAsia" w:hint="eastAsia"/>
          <w:color w:val="000000" w:themeColor="text1"/>
        </w:rPr>
        <w:t>２　　審議事項</w:t>
      </w:r>
    </w:p>
    <w:p w14:paraId="327EE659" w14:textId="4C263CE8" w:rsidR="001F3325" w:rsidRPr="00182A28" w:rsidRDefault="00182A28" w:rsidP="00182A28">
      <w:pPr>
        <w:snapToGrid w:val="0"/>
        <w:spacing w:line="460" w:lineRule="exact"/>
        <w:ind w:left="120"/>
        <w:rPr>
          <w:rFonts w:asciiTheme="majorEastAsia" w:eastAsiaTheme="majorEastAsia" w:hAnsiTheme="majorEastAsia"/>
          <w:color w:val="000000" w:themeColor="text1"/>
          <w:kern w:val="0"/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</w:rPr>
        <w:t>（１）</w:t>
      </w:r>
      <w:r w:rsidR="001F3325" w:rsidRPr="00182A28">
        <w:rPr>
          <w:rFonts w:asciiTheme="majorEastAsia" w:eastAsiaTheme="majorEastAsia" w:hAnsiTheme="majorEastAsia" w:hint="eastAsia"/>
          <w:color w:val="000000" w:themeColor="text1"/>
          <w:kern w:val="0"/>
        </w:rPr>
        <w:t>大阪府生物多様性地域戦略の中間見直しについて（諮問）</w:t>
      </w:r>
    </w:p>
    <w:p w14:paraId="7E176071" w14:textId="0D1921C7" w:rsidR="001F3325" w:rsidRPr="00182A28" w:rsidRDefault="00182A28" w:rsidP="00AD047E">
      <w:pPr>
        <w:snapToGrid w:val="0"/>
        <w:spacing w:line="460" w:lineRule="exact"/>
        <w:ind w:firstLineChars="50" w:firstLine="120"/>
        <w:rPr>
          <w:rFonts w:asciiTheme="majorEastAsia" w:eastAsiaTheme="majorEastAsia" w:hAnsiTheme="majorEastAsia"/>
          <w:color w:val="000000" w:themeColor="text1"/>
          <w:kern w:val="0"/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</w:rPr>
        <w:t>（</w:t>
      </w:r>
      <w:r w:rsidR="00AD047E">
        <w:rPr>
          <w:rFonts w:asciiTheme="majorEastAsia" w:eastAsiaTheme="majorEastAsia" w:hAnsiTheme="majorEastAsia" w:hint="eastAsia"/>
          <w:color w:val="000000" w:themeColor="text1"/>
          <w:kern w:val="0"/>
        </w:rPr>
        <w:t>２</w:t>
      </w:r>
      <w:r>
        <w:rPr>
          <w:rFonts w:asciiTheme="majorEastAsia" w:eastAsiaTheme="majorEastAsia" w:hAnsiTheme="majorEastAsia" w:hint="eastAsia"/>
          <w:color w:val="000000" w:themeColor="text1"/>
          <w:kern w:val="0"/>
        </w:rPr>
        <w:t>）</w:t>
      </w:r>
      <w:r w:rsidR="001F3325" w:rsidRPr="00182A28">
        <w:rPr>
          <w:rFonts w:asciiTheme="majorEastAsia" w:eastAsiaTheme="majorEastAsia" w:hAnsiTheme="majorEastAsia" w:hint="eastAsia"/>
          <w:color w:val="000000" w:themeColor="text1"/>
          <w:kern w:val="0"/>
        </w:rPr>
        <w:t>2030大阪府環境総合計画の評価・点検について（答申）</w:t>
      </w:r>
    </w:p>
    <w:p w14:paraId="0AC380B1" w14:textId="2C8DC416" w:rsidR="008650D1" w:rsidRPr="00C62A6C" w:rsidRDefault="00182A28" w:rsidP="00182A28">
      <w:pPr>
        <w:snapToGrid w:val="0"/>
        <w:spacing w:line="460" w:lineRule="exact"/>
        <w:ind w:firstLineChars="50" w:firstLine="120"/>
        <w:rPr>
          <w:rFonts w:asciiTheme="majorEastAsia" w:eastAsiaTheme="majorEastAsia" w:hAnsiTheme="majorEastAsia"/>
          <w:color w:val="000000" w:themeColor="text1"/>
        </w:rPr>
      </w:pPr>
      <w:r w:rsidRPr="00C62A6C">
        <w:rPr>
          <w:rFonts w:asciiTheme="majorEastAsia" w:eastAsiaTheme="majorEastAsia" w:hAnsiTheme="majorEastAsia" w:hint="eastAsia"/>
          <w:color w:val="000000" w:themeColor="text1"/>
          <w:kern w:val="0"/>
        </w:rPr>
        <w:t>（</w:t>
      </w:r>
      <w:r w:rsidR="00AD047E" w:rsidRPr="00C62A6C">
        <w:rPr>
          <w:rFonts w:asciiTheme="majorEastAsia" w:eastAsiaTheme="majorEastAsia" w:hAnsiTheme="majorEastAsia" w:hint="eastAsia"/>
          <w:color w:val="000000" w:themeColor="text1"/>
          <w:kern w:val="0"/>
        </w:rPr>
        <w:t>３</w:t>
      </w:r>
      <w:r w:rsidRPr="00C62A6C">
        <w:rPr>
          <w:rFonts w:asciiTheme="majorEastAsia" w:eastAsiaTheme="majorEastAsia" w:hAnsiTheme="majorEastAsia" w:hint="eastAsia"/>
          <w:color w:val="000000" w:themeColor="text1"/>
          <w:kern w:val="0"/>
        </w:rPr>
        <w:t>）</w:t>
      </w:r>
      <w:r w:rsidR="001F3325" w:rsidRPr="00C62A6C">
        <w:rPr>
          <w:rFonts w:asciiTheme="majorEastAsia" w:eastAsiaTheme="majorEastAsia" w:hAnsiTheme="majorEastAsia" w:hint="eastAsia"/>
          <w:color w:val="000000" w:themeColor="text1"/>
          <w:kern w:val="0"/>
        </w:rPr>
        <w:t>大阪府地球温暖化対策実行計画（区域施策編）の見直しについて（答申）</w:t>
      </w:r>
    </w:p>
    <w:p w14:paraId="31369373" w14:textId="790008D8" w:rsidR="001F3325" w:rsidRPr="00C62A6C" w:rsidRDefault="00182A28" w:rsidP="00C62A6C">
      <w:pPr>
        <w:snapToGrid w:val="0"/>
        <w:spacing w:line="460" w:lineRule="exact"/>
        <w:ind w:firstLineChars="50" w:firstLine="120"/>
        <w:rPr>
          <w:rFonts w:asciiTheme="majorEastAsia" w:eastAsiaTheme="majorEastAsia" w:hAnsiTheme="majorEastAsia"/>
          <w:color w:val="000000" w:themeColor="text1"/>
          <w:highlight w:val="green"/>
        </w:rPr>
      </w:pPr>
      <w:r w:rsidRPr="00C62A6C">
        <w:rPr>
          <w:rFonts w:asciiTheme="majorEastAsia" w:eastAsiaTheme="majorEastAsia" w:hAnsiTheme="majorEastAsia" w:hint="eastAsia"/>
          <w:color w:val="000000" w:themeColor="text1"/>
          <w:kern w:val="0"/>
        </w:rPr>
        <w:t>（</w:t>
      </w:r>
      <w:r w:rsidR="00AD047E" w:rsidRPr="00C62A6C">
        <w:rPr>
          <w:rFonts w:asciiTheme="majorEastAsia" w:eastAsiaTheme="majorEastAsia" w:hAnsiTheme="majorEastAsia" w:hint="eastAsia"/>
          <w:color w:val="000000" w:themeColor="text1"/>
          <w:kern w:val="0"/>
        </w:rPr>
        <w:t>４</w:t>
      </w:r>
      <w:r w:rsidRPr="00C62A6C">
        <w:rPr>
          <w:rFonts w:asciiTheme="majorEastAsia" w:eastAsiaTheme="majorEastAsia" w:hAnsiTheme="majorEastAsia" w:hint="eastAsia"/>
          <w:color w:val="000000" w:themeColor="text1"/>
          <w:kern w:val="0"/>
        </w:rPr>
        <w:t>）</w:t>
      </w:r>
      <w:r w:rsidR="001F3325" w:rsidRPr="00C62A6C">
        <w:rPr>
          <w:rFonts w:asciiTheme="majorEastAsia" w:eastAsiaTheme="majorEastAsia" w:hAnsiTheme="majorEastAsia" w:hint="eastAsia"/>
          <w:color w:val="000000" w:themeColor="text1"/>
          <w:kern w:val="0"/>
        </w:rPr>
        <w:t>今後のみどりの大阪推進計画のあり方について（答申）</w:t>
      </w:r>
    </w:p>
    <w:p w14:paraId="2AB510C1" w14:textId="6A20E484" w:rsidR="001F0BA4" w:rsidRPr="00C62A6C" w:rsidRDefault="00F02D74" w:rsidP="00F02D74">
      <w:pPr>
        <w:snapToGrid w:val="0"/>
        <w:spacing w:line="460" w:lineRule="exact"/>
        <w:ind w:firstLineChars="50" w:firstLine="120"/>
        <w:rPr>
          <w:rFonts w:asciiTheme="majorEastAsia" w:eastAsiaTheme="majorEastAsia" w:hAnsiTheme="majorEastAsia"/>
          <w:color w:val="000000" w:themeColor="text1"/>
        </w:rPr>
      </w:pPr>
      <w:r w:rsidRPr="00C62A6C">
        <w:rPr>
          <w:rFonts w:asciiTheme="majorEastAsia" w:eastAsiaTheme="majorEastAsia" w:hAnsiTheme="majorEastAsia" w:hint="eastAsia"/>
          <w:color w:val="000000" w:themeColor="text1"/>
          <w:kern w:val="0"/>
        </w:rPr>
        <w:t>（５）エコタウン事業推進部会の廃止について</w:t>
      </w:r>
    </w:p>
    <w:p w14:paraId="458D453A" w14:textId="77777777" w:rsidR="00F02D74" w:rsidRDefault="00F02D74" w:rsidP="00B517BE">
      <w:pPr>
        <w:snapToGrid w:val="0"/>
        <w:spacing w:line="460" w:lineRule="exact"/>
        <w:rPr>
          <w:rFonts w:asciiTheme="majorEastAsia" w:eastAsiaTheme="majorEastAsia" w:hAnsiTheme="majorEastAsia"/>
          <w:color w:val="000000" w:themeColor="text1"/>
        </w:rPr>
      </w:pPr>
    </w:p>
    <w:p w14:paraId="2784B29A" w14:textId="7F507D99" w:rsidR="00B517BE" w:rsidRPr="005972BD" w:rsidRDefault="00B517BE" w:rsidP="00B517BE">
      <w:pPr>
        <w:snapToGrid w:val="0"/>
        <w:spacing w:line="460" w:lineRule="exact"/>
        <w:rPr>
          <w:rFonts w:asciiTheme="majorEastAsia" w:eastAsiaTheme="majorEastAsia" w:hAnsiTheme="majorEastAsia"/>
          <w:color w:val="000000" w:themeColor="text1"/>
        </w:rPr>
      </w:pPr>
      <w:r w:rsidRPr="005972BD">
        <w:rPr>
          <w:rFonts w:asciiTheme="majorEastAsia" w:eastAsiaTheme="majorEastAsia" w:hAnsiTheme="majorEastAsia" w:hint="eastAsia"/>
          <w:color w:val="000000" w:themeColor="text1"/>
        </w:rPr>
        <w:t>３　　報告事項</w:t>
      </w:r>
    </w:p>
    <w:p w14:paraId="5FEC67FC" w14:textId="21AD6002" w:rsidR="00182A28" w:rsidRPr="00182A28" w:rsidRDefault="00182A28" w:rsidP="00182A28">
      <w:pPr>
        <w:adjustRightInd w:val="0"/>
        <w:snapToGrid w:val="0"/>
        <w:spacing w:line="460" w:lineRule="exact"/>
        <w:ind w:firstLineChars="50" w:firstLine="120"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（１）</w:t>
      </w:r>
      <w:r w:rsidR="001F3325" w:rsidRPr="00182A28">
        <w:rPr>
          <w:rFonts w:asciiTheme="majorEastAsia" w:eastAsiaTheme="majorEastAsia" w:hAnsiTheme="majorEastAsia" w:hint="eastAsia"/>
          <w:color w:val="000000" w:themeColor="text1"/>
        </w:rPr>
        <w:t>2030大阪府環境総合計画の点検評価結果（環境総合計画部会報告）</w:t>
      </w:r>
    </w:p>
    <w:p w14:paraId="27857E13" w14:textId="5A7D19D5" w:rsidR="00182A28" w:rsidRPr="00182A28" w:rsidRDefault="00182A28" w:rsidP="00182A28">
      <w:pPr>
        <w:adjustRightInd w:val="0"/>
        <w:snapToGrid w:val="0"/>
        <w:spacing w:line="460" w:lineRule="exact"/>
        <w:ind w:firstLineChars="50" w:firstLine="120"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（２）</w:t>
      </w:r>
      <w:r w:rsidR="00E00D25" w:rsidRPr="00182A28">
        <w:rPr>
          <w:rFonts w:asciiTheme="majorEastAsia" w:eastAsiaTheme="majorEastAsia" w:hAnsiTheme="majorEastAsia" w:hint="eastAsia"/>
          <w:color w:val="000000" w:themeColor="text1"/>
        </w:rPr>
        <w:t>大阪府地球温暖化対策実行計画</w:t>
      </w:r>
      <w:r w:rsidR="00D15562" w:rsidRPr="00182A28">
        <w:rPr>
          <w:rFonts w:asciiTheme="majorEastAsia" w:eastAsiaTheme="majorEastAsia" w:hAnsiTheme="majorEastAsia" w:hint="eastAsia"/>
          <w:color w:val="000000" w:themeColor="text1"/>
        </w:rPr>
        <w:t>の進捗状況</w:t>
      </w:r>
      <w:r w:rsidR="00E00D25" w:rsidRPr="00182A28">
        <w:rPr>
          <w:rFonts w:asciiTheme="majorEastAsia" w:eastAsiaTheme="majorEastAsia" w:hAnsiTheme="majorEastAsia" w:hint="eastAsia"/>
          <w:color w:val="000000" w:themeColor="text1"/>
        </w:rPr>
        <w:t>（気候変動対策部会</w:t>
      </w:r>
      <w:r w:rsidR="00C110C2" w:rsidRPr="00182A28">
        <w:rPr>
          <w:rFonts w:asciiTheme="majorEastAsia" w:eastAsiaTheme="majorEastAsia" w:hAnsiTheme="majorEastAsia" w:hint="eastAsia"/>
          <w:color w:val="000000" w:themeColor="text1"/>
        </w:rPr>
        <w:t>報告</w:t>
      </w:r>
      <w:r w:rsidR="00E00D25" w:rsidRPr="00182A28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38D61D9E" w14:textId="4277C5B0" w:rsidR="00182A28" w:rsidRPr="00182A28" w:rsidRDefault="001F3325" w:rsidP="00182A28">
      <w:pPr>
        <w:adjustRightInd w:val="0"/>
        <w:snapToGrid w:val="0"/>
        <w:spacing w:line="460" w:lineRule="exact"/>
        <w:ind w:firstLineChars="350" w:firstLine="840"/>
        <w:jc w:val="left"/>
        <w:rPr>
          <w:rFonts w:asciiTheme="majorEastAsia" w:eastAsiaTheme="majorEastAsia" w:hAnsiTheme="majorEastAsia"/>
          <w:color w:val="000000" w:themeColor="text1"/>
        </w:rPr>
      </w:pPr>
      <w:r w:rsidRPr="00182A28">
        <w:rPr>
          <w:rFonts w:asciiTheme="majorEastAsia" w:eastAsiaTheme="majorEastAsia" w:hAnsiTheme="majorEastAsia" w:hint="eastAsia"/>
          <w:color w:val="000000" w:themeColor="text1"/>
        </w:rPr>
        <w:t>おおさかヒートアイランド対策推進計画の進捗状況（気候変動対策部会</w:t>
      </w:r>
      <w:r w:rsidR="00C110C2" w:rsidRPr="00182A28">
        <w:rPr>
          <w:rFonts w:asciiTheme="majorEastAsia" w:eastAsiaTheme="majorEastAsia" w:hAnsiTheme="majorEastAsia" w:hint="eastAsia"/>
          <w:color w:val="000000" w:themeColor="text1"/>
        </w:rPr>
        <w:t>報告</w:t>
      </w:r>
      <w:r w:rsidRPr="00182A28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18F27B6E" w14:textId="5C7B6EA0" w:rsidR="009F766E" w:rsidRPr="00182A28" w:rsidRDefault="00182A28" w:rsidP="00182A28">
      <w:pPr>
        <w:adjustRightInd w:val="0"/>
        <w:snapToGrid w:val="0"/>
        <w:spacing w:line="460" w:lineRule="exact"/>
        <w:ind w:firstLineChars="50" w:firstLine="120"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（３）</w:t>
      </w:r>
      <w:r w:rsidR="00EE1078" w:rsidRPr="00EE1078">
        <w:rPr>
          <w:rFonts w:asciiTheme="majorEastAsia" w:eastAsiaTheme="majorEastAsia" w:hAnsiTheme="majorEastAsia" w:hint="eastAsia"/>
          <w:color w:val="000000" w:themeColor="text1"/>
        </w:rPr>
        <w:t>基金活用事業の審査結果等について</w:t>
      </w:r>
      <w:r w:rsidR="001F3325" w:rsidRPr="00182A28">
        <w:rPr>
          <w:rFonts w:asciiTheme="majorEastAsia" w:eastAsiaTheme="majorEastAsia" w:hAnsiTheme="majorEastAsia" w:hint="eastAsia"/>
          <w:color w:val="000000" w:themeColor="text1"/>
        </w:rPr>
        <w:t>（環境・みどり活動促進部会報告）</w:t>
      </w:r>
    </w:p>
    <w:p w14:paraId="7C7DE4A6" w14:textId="3A21BBEF" w:rsidR="009F766E" w:rsidRPr="00182A28" w:rsidRDefault="00182A28" w:rsidP="00182A28">
      <w:pPr>
        <w:adjustRightInd w:val="0"/>
        <w:snapToGrid w:val="0"/>
        <w:spacing w:line="460" w:lineRule="exact"/>
        <w:ind w:firstLineChars="50" w:firstLine="120"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（４）</w:t>
      </w:r>
      <w:r w:rsidR="001F3325" w:rsidRPr="00182A28">
        <w:rPr>
          <w:rFonts w:asciiTheme="majorEastAsia" w:eastAsiaTheme="majorEastAsia" w:hAnsiTheme="majorEastAsia" w:hint="eastAsia"/>
          <w:color w:val="000000" w:themeColor="text1"/>
        </w:rPr>
        <w:t>大阪府生物多様性地域戦略の進捗状況（生物多様性地域戦略部会</w:t>
      </w:r>
      <w:r w:rsidR="00C110C2" w:rsidRPr="00182A28">
        <w:rPr>
          <w:rFonts w:asciiTheme="majorEastAsia" w:eastAsiaTheme="majorEastAsia" w:hAnsiTheme="majorEastAsia" w:hint="eastAsia"/>
          <w:color w:val="000000" w:themeColor="text1"/>
        </w:rPr>
        <w:t>報告</w:t>
      </w:r>
      <w:r w:rsidR="001F3325" w:rsidRPr="00182A28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4CC9AAB6" w14:textId="77777777" w:rsidR="00182A28" w:rsidRPr="00182A28" w:rsidRDefault="00182A28" w:rsidP="00182A28">
      <w:pPr>
        <w:adjustRightInd w:val="0"/>
        <w:snapToGrid w:val="0"/>
        <w:spacing w:line="460" w:lineRule="exact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69929205" w14:textId="5CF157D2" w:rsidR="0018049D" w:rsidRPr="00D63785" w:rsidRDefault="00B517BE" w:rsidP="00D63785">
      <w:pPr>
        <w:snapToGrid w:val="0"/>
        <w:spacing w:line="460" w:lineRule="exact"/>
        <w:rPr>
          <w:rFonts w:asciiTheme="majorEastAsia" w:eastAsiaTheme="majorEastAsia" w:hAnsiTheme="majorEastAsia"/>
          <w:color w:val="000000" w:themeColor="text1"/>
        </w:rPr>
      </w:pPr>
      <w:r w:rsidRPr="00D63785">
        <w:rPr>
          <w:rFonts w:asciiTheme="majorEastAsia" w:eastAsiaTheme="majorEastAsia" w:hAnsiTheme="majorEastAsia" w:hint="eastAsia"/>
          <w:color w:val="000000" w:themeColor="text1"/>
        </w:rPr>
        <w:t>４　　閉　会</w:t>
      </w:r>
    </w:p>
    <w:p w14:paraId="26E420F0" w14:textId="77777777" w:rsidR="00CE70CF" w:rsidRDefault="00CE70CF" w:rsidP="004519F2">
      <w:pPr>
        <w:spacing w:line="360" w:lineRule="auto"/>
        <w:rPr>
          <w:rFonts w:asciiTheme="majorEastAsia" w:eastAsiaTheme="majorEastAsia" w:hAnsiTheme="majorEastAsia"/>
        </w:rPr>
      </w:pPr>
    </w:p>
    <w:p w14:paraId="087D9125" w14:textId="49777C3C" w:rsidR="00743F0C" w:rsidRDefault="00743F0C" w:rsidP="004519F2">
      <w:pPr>
        <w:spacing w:line="360" w:lineRule="auto"/>
        <w:rPr>
          <w:rFonts w:asciiTheme="majorEastAsia" w:eastAsiaTheme="majorEastAsia" w:hAnsiTheme="majorEastAsia"/>
        </w:rPr>
      </w:pPr>
    </w:p>
    <w:p w14:paraId="07E5F04D" w14:textId="77777777" w:rsidR="00C36AD8" w:rsidRDefault="00C36AD8" w:rsidP="004519F2">
      <w:pPr>
        <w:spacing w:line="360" w:lineRule="auto"/>
        <w:rPr>
          <w:rFonts w:asciiTheme="majorEastAsia" w:eastAsiaTheme="majorEastAsia" w:hAnsiTheme="majorEastAsia"/>
        </w:rPr>
      </w:pPr>
    </w:p>
    <w:p w14:paraId="32103A69" w14:textId="77777777" w:rsidR="00743F0C" w:rsidRDefault="00743F0C" w:rsidP="004519F2">
      <w:pPr>
        <w:spacing w:line="360" w:lineRule="auto"/>
        <w:rPr>
          <w:rFonts w:asciiTheme="majorEastAsia" w:eastAsiaTheme="majorEastAsia" w:hAnsiTheme="majorEastAsia"/>
        </w:rPr>
      </w:pPr>
    </w:p>
    <w:p w14:paraId="3DE6F266" w14:textId="77777777" w:rsidR="00743F0C" w:rsidRDefault="00743F0C" w:rsidP="004519F2">
      <w:pPr>
        <w:spacing w:line="360" w:lineRule="auto"/>
        <w:rPr>
          <w:rFonts w:asciiTheme="majorEastAsia" w:eastAsiaTheme="majorEastAsia" w:hAnsiTheme="majorEastAsia"/>
        </w:rPr>
      </w:pPr>
    </w:p>
    <w:p w14:paraId="4888D4D9" w14:textId="77777777" w:rsidR="00743F0C" w:rsidRDefault="00743F0C" w:rsidP="004519F2">
      <w:pPr>
        <w:spacing w:line="360" w:lineRule="auto"/>
        <w:rPr>
          <w:rFonts w:asciiTheme="majorEastAsia" w:eastAsiaTheme="majorEastAsia" w:hAnsiTheme="majorEastAsia"/>
        </w:rPr>
      </w:pPr>
    </w:p>
    <w:p w14:paraId="5BF8219A" w14:textId="77777777" w:rsidR="00743F0C" w:rsidRDefault="00743F0C" w:rsidP="004519F2">
      <w:pPr>
        <w:spacing w:line="360" w:lineRule="auto"/>
        <w:rPr>
          <w:rFonts w:asciiTheme="majorEastAsia" w:eastAsiaTheme="majorEastAsia" w:hAnsiTheme="majorEastAsia"/>
        </w:rPr>
      </w:pPr>
    </w:p>
    <w:p w14:paraId="3FAA0AAB" w14:textId="67BDC059" w:rsidR="004519F2" w:rsidRPr="000E7519" w:rsidRDefault="004519F2" w:rsidP="004519F2">
      <w:pPr>
        <w:spacing w:line="360" w:lineRule="auto"/>
        <w:rPr>
          <w:rFonts w:asciiTheme="majorEastAsia" w:eastAsiaTheme="majorEastAsia" w:hAnsiTheme="majorEastAsia"/>
        </w:rPr>
      </w:pPr>
      <w:r w:rsidRPr="000E7519">
        <w:rPr>
          <w:rFonts w:asciiTheme="majorEastAsia" w:eastAsiaTheme="majorEastAsia" w:hAnsiTheme="majorEastAsia" w:hint="eastAsia"/>
        </w:rPr>
        <w:lastRenderedPageBreak/>
        <w:t>【配布資料一覧】</w:t>
      </w:r>
    </w:p>
    <w:p w14:paraId="48B8A299" w14:textId="24957B0A" w:rsidR="001D44C0" w:rsidRPr="00110D15" w:rsidRDefault="004519F2" w:rsidP="0072657C">
      <w:pPr>
        <w:spacing w:line="460" w:lineRule="exact"/>
        <w:rPr>
          <w:rFonts w:asciiTheme="majorEastAsia" w:eastAsiaTheme="majorEastAsia" w:hAnsiTheme="majorEastAsia"/>
          <w:sz w:val="22"/>
          <w:szCs w:val="22"/>
        </w:rPr>
      </w:pPr>
      <w:r w:rsidRPr="00110D15">
        <w:rPr>
          <w:rFonts w:asciiTheme="majorEastAsia" w:eastAsiaTheme="majorEastAsia" w:hAnsiTheme="majorEastAsia" w:hint="eastAsia"/>
          <w:sz w:val="22"/>
          <w:szCs w:val="22"/>
        </w:rPr>
        <w:t>資料１－１</w:t>
      </w:r>
      <w:r w:rsidRPr="00110D15">
        <w:rPr>
          <w:rFonts w:asciiTheme="majorEastAsia" w:eastAsiaTheme="majorEastAsia" w:hAnsiTheme="majorEastAsia"/>
          <w:sz w:val="22"/>
          <w:szCs w:val="22"/>
        </w:rPr>
        <w:t xml:space="preserve">  </w:t>
      </w:r>
      <w:r w:rsidR="00D15562" w:rsidRPr="00110D15">
        <w:rPr>
          <w:rFonts w:asciiTheme="majorEastAsia" w:eastAsiaTheme="majorEastAsia" w:hAnsiTheme="majorEastAsia" w:hint="eastAsia"/>
          <w:sz w:val="22"/>
          <w:szCs w:val="22"/>
        </w:rPr>
        <w:t>大阪府生物多様性地域戦略の中間見直しについて</w:t>
      </w:r>
      <w:r w:rsidR="001D44C0" w:rsidRPr="00110D15">
        <w:rPr>
          <w:rFonts w:asciiTheme="majorEastAsia" w:eastAsiaTheme="majorEastAsia" w:hAnsiTheme="majorEastAsia" w:hint="eastAsia"/>
          <w:sz w:val="22"/>
          <w:szCs w:val="22"/>
        </w:rPr>
        <w:t>（諮問）</w:t>
      </w:r>
    </w:p>
    <w:p w14:paraId="29CC00A1" w14:textId="5A3A2411" w:rsidR="004519F2" w:rsidRPr="00110D15" w:rsidRDefault="004519F2" w:rsidP="0072657C">
      <w:pPr>
        <w:spacing w:line="460" w:lineRule="exact"/>
        <w:ind w:left="1272" w:hangingChars="578" w:hanging="1272"/>
        <w:rPr>
          <w:rFonts w:asciiTheme="majorEastAsia" w:eastAsiaTheme="majorEastAsia" w:hAnsiTheme="majorEastAsia"/>
          <w:sz w:val="22"/>
          <w:szCs w:val="22"/>
        </w:rPr>
      </w:pPr>
      <w:r w:rsidRPr="00110D15">
        <w:rPr>
          <w:rFonts w:asciiTheme="majorEastAsia" w:eastAsiaTheme="majorEastAsia" w:hAnsiTheme="majorEastAsia" w:hint="eastAsia"/>
          <w:bCs/>
          <w:sz w:val="22"/>
          <w:szCs w:val="22"/>
        </w:rPr>
        <w:t xml:space="preserve">資料１－２　</w:t>
      </w:r>
      <w:r w:rsidR="00D15562" w:rsidRPr="00110D15">
        <w:rPr>
          <w:rFonts w:asciiTheme="majorEastAsia" w:eastAsiaTheme="majorEastAsia" w:hAnsiTheme="majorEastAsia" w:hint="eastAsia"/>
          <w:sz w:val="22"/>
          <w:szCs w:val="22"/>
        </w:rPr>
        <w:t>大阪府生物多様性地域戦略の中間見直しについて</w:t>
      </w:r>
      <w:r w:rsidR="0098400E" w:rsidRPr="00110D15">
        <w:rPr>
          <w:rFonts w:asciiTheme="majorEastAsia" w:eastAsiaTheme="majorEastAsia" w:hAnsiTheme="majorEastAsia" w:hint="eastAsia"/>
          <w:sz w:val="22"/>
          <w:szCs w:val="22"/>
        </w:rPr>
        <w:t>（概要）</w:t>
      </w:r>
    </w:p>
    <w:p w14:paraId="5C5C6D96" w14:textId="7B9982AF" w:rsidR="00995588" w:rsidRPr="00110D15" w:rsidRDefault="00995588" w:rsidP="0072657C">
      <w:pPr>
        <w:spacing w:line="460" w:lineRule="exact"/>
        <w:rPr>
          <w:rFonts w:asciiTheme="majorEastAsia" w:eastAsiaTheme="majorEastAsia" w:hAnsiTheme="majorEastAsia"/>
          <w:sz w:val="22"/>
          <w:szCs w:val="22"/>
        </w:rPr>
      </w:pPr>
      <w:r w:rsidRPr="00110D15">
        <w:rPr>
          <w:rFonts w:asciiTheme="majorEastAsia" w:eastAsiaTheme="majorEastAsia" w:hAnsiTheme="majorEastAsia" w:hint="eastAsia"/>
          <w:sz w:val="22"/>
          <w:szCs w:val="22"/>
        </w:rPr>
        <w:t>資料２－１</w:t>
      </w:r>
      <w:r w:rsidRPr="00110D15">
        <w:rPr>
          <w:rFonts w:asciiTheme="majorEastAsia" w:eastAsiaTheme="majorEastAsia" w:hAnsiTheme="majorEastAsia"/>
          <w:sz w:val="22"/>
          <w:szCs w:val="22"/>
        </w:rPr>
        <w:t xml:space="preserve">  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>2030大阪府環境総合計画の評価・点検について（</w:t>
      </w:r>
      <w:r w:rsidR="0088676F" w:rsidRPr="00110D15">
        <w:rPr>
          <w:rFonts w:asciiTheme="majorEastAsia" w:eastAsiaTheme="majorEastAsia" w:hAnsiTheme="majorEastAsia" w:hint="eastAsia"/>
          <w:sz w:val="22"/>
          <w:szCs w:val="22"/>
        </w:rPr>
        <w:t>環境総合計画</w:t>
      </w:r>
      <w:r w:rsidR="00A02C3E" w:rsidRPr="00110D15">
        <w:rPr>
          <w:rFonts w:asciiTheme="majorEastAsia" w:eastAsiaTheme="majorEastAsia" w:hAnsiTheme="majorEastAsia" w:hint="eastAsia"/>
          <w:sz w:val="22"/>
          <w:szCs w:val="22"/>
        </w:rPr>
        <w:t>部会報告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704DBD8F" w14:textId="0BE2E74D" w:rsidR="00995588" w:rsidRPr="00110D15" w:rsidRDefault="00995588" w:rsidP="0072657C">
      <w:pPr>
        <w:spacing w:line="460" w:lineRule="exact"/>
        <w:rPr>
          <w:rFonts w:asciiTheme="majorEastAsia" w:eastAsiaTheme="majorEastAsia" w:hAnsiTheme="majorEastAsia"/>
          <w:sz w:val="22"/>
          <w:szCs w:val="22"/>
        </w:rPr>
      </w:pPr>
      <w:r w:rsidRPr="00110D15">
        <w:rPr>
          <w:rFonts w:asciiTheme="majorEastAsia" w:eastAsiaTheme="majorEastAsia" w:hAnsiTheme="majorEastAsia" w:hint="eastAsia"/>
          <w:sz w:val="22"/>
          <w:szCs w:val="22"/>
        </w:rPr>
        <w:t>資料２－２</w:t>
      </w:r>
      <w:r w:rsidRPr="00110D15">
        <w:rPr>
          <w:rFonts w:asciiTheme="majorEastAsia" w:eastAsiaTheme="majorEastAsia" w:hAnsiTheme="majorEastAsia"/>
          <w:sz w:val="22"/>
          <w:szCs w:val="22"/>
        </w:rPr>
        <w:t xml:space="preserve">  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>2030大阪府環境総合計画の評価・点検について（</w:t>
      </w:r>
      <w:r w:rsidR="00A02C3E" w:rsidRPr="00110D15">
        <w:rPr>
          <w:rFonts w:asciiTheme="majorEastAsia" w:eastAsiaTheme="majorEastAsia" w:hAnsiTheme="majorEastAsia" w:hint="eastAsia"/>
          <w:sz w:val="22"/>
          <w:szCs w:val="22"/>
        </w:rPr>
        <w:t>部会報告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88676F" w:rsidRPr="00110D15">
        <w:rPr>
          <w:rFonts w:asciiTheme="majorEastAsia" w:eastAsiaTheme="majorEastAsia" w:hAnsiTheme="majorEastAsia" w:hint="eastAsia"/>
          <w:sz w:val="22"/>
          <w:szCs w:val="22"/>
        </w:rPr>
        <w:t>本編</w:t>
      </w:r>
    </w:p>
    <w:p w14:paraId="555C03BF" w14:textId="7F5CF189" w:rsidR="00995588" w:rsidRPr="00110D15" w:rsidRDefault="00995588" w:rsidP="0072657C">
      <w:pPr>
        <w:spacing w:line="460" w:lineRule="exact"/>
        <w:rPr>
          <w:rFonts w:asciiTheme="majorEastAsia" w:eastAsiaTheme="majorEastAsia" w:hAnsiTheme="majorEastAsia"/>
          <w:sz w:val="22"/>
          <w:szCs w:val="22"/>
        </w:rPr>
      </w:pPr>
      <w:r w:rsidRPr="00110D15">
        <w:rPr>
          <w:rFonts w:asciiTheme="majorEastAsia" w:eastAsiaTheme="majorEastAsia" w:hAnsiTheme="majorEastAsia" w:hint="eastAsia"/>
          <w:sz w:val="22"/>
          <w:szCs w:val="22"/>
        </w:rPr>
        <w:t>資料２－３</w:t>
      </w:r>
      <w:r w:rsidRPr="00110D15">
        <w:rPr>
          <w:rFonts w:asciiTheme="majorEastAsia" w:eastAsiaTheme="majorEastAsia" w:hAnsiTheme="majorEastAsia"/>
          <w:sz w:val="22"/>
          <w:szCs w:val="22"/>
        </w:rPr>
        <w:t xml:space="preserve">  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>2030大阪府環境総合計画の評価・点検について（</w:t>
      </w:r>
      <w:r w:rsidR="0088676F" w:rsidRPr="00110D15">
        <w:rPr>
          <w:rFonts w:asciiTheme="majorEastAsia" w:eastAsiaTheme="majorEastAsia" w:hAnsiTheme="majorEastAsia" w:hint="eastAsia"/>
          <w:sz w:val="22"/>
          <w:szCs w:val="22"/>
        </w:rPr>
        <w:t>部会報告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88676F" w:rsidRPr="00110D15">
        <w:rPr>
          <w:rFonts w:asciiTheme="majorEastAsia" w:eastAsiaTheme="majorEastAsia" w:hAnsiTheme="majorEastAsia" w:hint="eastAsia"/>
          <w:sz w:val="22"/>
          <w:szCs w:val="22"/>
        </w:rPr>
        <w:t>概要</w:t>
      </w:r>
    </w:p>
    <w:p w14:paraId="2D0064AC" w14:textId="77777777" w:rsidR="004F75E7" w:rsidRDefault="00995588" w:rsidP="0072657C">
      <w:pPr>
        <w:spacing w:line="460" w:lineRule="exact"/>
        <w:ind w:left="1320" w:hangingChars="600" w:hanging="13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10D15">
        <w:rPr>
          <w:rFonts w:asciiTheme="majorEastAsia" w:eastAsiaTheme="majorEastAsia" w:hAnsiTheme="majorEastAsia" w:hint="eastAsia"/>
          <w:sz w:val="22"/>
          <w:szCs w:val="22"/>
        </w:rPr>
        <w:t>資料３－１</w:t>
      </w:r>
      <w:r w:rsidR="004F75E7" w:rsidRPr="00110D15">
        <w:rPr>
          <w:rFonts w:asciiTheme="majorEastAsia" w:eastAsiaTheme="majorEastAsia" w:hAnsiTheme="majorEastAsia"/>
          <w:sz w:val="22"/>
          <w:szCs w:val="22"/>
        </w:rPr>
        <w:t xml:space="preserve">  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>大阪府地球温暖化対策実行計画（区域施策編）の見直しについて</w:t>
      </w:r>
      <w:r w:rsidR="008D661D" w:rsidRPr="00110D1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（気候変動対策部</w:t>
      </w:r>
    </w:p>
    <w:p w14:paraId="090909F7" w14:textId="125048AA" w:rsidR="00995588" w:rsidRPr="00110D15" w:rsidRDefault="008D661D" w:rsidP="004F75E7">
      <w:pPr>
        <w:spacing w:line="460" w:lineRule="exact"/>
        <w:ind w:leftChars="550" w:left="1430" w:hangingChars="50" w:hanging="110"/>
        <w:rPr>
          <w:rFonts w:asciiTheme="majorEastAsia" w:eastAsiaTheme="majorEastAsia" w:hAnsiTheme="majorEastAsia"/>
          <w:sz w:val="22"/>
          <w:szCs w:val="22"/>
        </w:rPr>
      </w:pPr>
      <w:r w:rsidRPr="00110D1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会報告）</w:t>
      </w:r>
    </w:p>
    <w:p w14:paraId="00F9170F" w14:textId="767C776A" w:rsidR="00995588" w:rsidRPr="00110D15" w:rsidRDefault="00995588" w:rsidP="0072657C">
      <w:pPr>
        <w:spacing w:line="460" w:lineRule="exact"/>
        <w:ind w:left="1320" w:hangingChars="600" w:hanging="1320"/>
        <w:rPr>
          <w:rFonts w:asciiTheme="majorEastAsia" w:eastAsiaTheme="majorEastAsia" w:hAnsiTheme="majorEastAsia"/>
          <w:sz w:val="22"/>
          <w:szCs w:val="22"/>
        </w:rPr>
      </w:pPr>
      <w:r w:rsidRPr="00110D15">
        <w:rPr>
          <w:rFonts w:asciiTheme="majorEastAsia" w:eastAsiaTheme="majorEastAsia" w:hAnsiTheme="majorEastAsia" w:hint="eastAsia"/>
          <w:sz w:val="22"/>
          <w:szCs w:val="22"/>
        </w:rPr>
        <w:t>資料３－２</w:t>
      </w:r>
      <w:r w:rsidRPr="00110D15">
        <w:rPr>
          <w:rFonts w:asciiTheme="majorEastAsia" w:eastAsiaTheme="majorEastAsia" w:hAnsiTheme="majorEastAsia"/>
          <w:sz w:val="22"/>
          <w:szCs w:val="22"/>
        </w:rPr>
        <w:t xml:space="preserve">  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>大阪府地球温暖化対策実行計画（区域施策編）の見直しについて</w:t>
      </w:r>
      <w:r w:rsidR="008D661D" w:rsidRPr="00110D1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（部会報告）</w:t>
      </w:r>
      <w:r w:rsidR="008D661D" w:rsidRPr="00110D15">
        <w:rPr>
          <w:rFonts w:asciiTheme="majorEastAsia" w:eastAsiaTheme="majorEastAsia" w:hAnsiTheme="majorEastAsia" w:hint="eastAsia"/>
          <w:sz w:val="22"/>
          <w:szCs w:val="22"/>
        </w:rPr>
        <w:t>本編</w:t>
      </w:r>
    </w:p>
    <w:p w14:paraId="44F7BBDE" w14:textId="29608288" w:rsidR="00995588" w:rsidRPr="00110D15" w:rsidRDefault="00995588" w:rsidP="0072657C">
      <w:pPr>
        <w:spacing w:line="460" w:lineRule="exact"/>
        <w:ind w:left="1320" w:hangingChars="600" w:hanging="1320"/>
        <w:rPr>
          <w:rFonts w:asciiTheme="majorEastAsia" w:eastAsiaTheme="majorEastAsia" w:hAnsiTheme="majorEastAsia"/>
          <w:sz w:val="22"/>
          <w:szCs w:val="22"/>
        </w:rPr>
      </w:pPr>
      <w:r w:rsidRPr="00110D15">
        <w:rPr>
          <w:rFonts w:asciiTheme="majorEastAsia" w:eastAsiaTheme="majorEastAsia" w:hAnsiTheme="majorEastAsia" w:hint="eastAsia"/>
          <w:sz w:val="22"/>
          <w:szCs w:val="22"/>
        </w:rPr>
        <w:t>資料３－３</w:t>
      </w:r>
      <w:r w:rsidRPr="00110D15">
        <w:rPr>
          <w:rFonts w:asciiTheme="majorEastAsia" w:eastAsiaTheme="majorEastAsia" w:hAnsiTheme="majorEastAsia"/>
          <w:sz w:val="22"/>
          <w:szCs w:val="22"/>
        </w:rPr>
        <w:t xml:space="preserve">  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>大阪府地球温暖化対策実行計画（区域施策編）の見直しについて</w:t>
      </w:r>
      <w:r w:rsidR="008D661D" w:rsidRPr="00110D1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（部会報告）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>概要</w:t>
      </w:r>
    </w:p>
    <w:p w14:paraId="5FEF0B5A" w14:textId="09DE1F39" w:rsidR="00A17114" w:rsidRPr="00110D15" w:rsidRDefault="00995588" w:rsidP="0072657C">
      <w:pPr>
        <w:spacing w:line="460" w:lineRule="exact"/>
        <w:ind w:left="1320" w:hangingChars="600" w:hanging="13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10D15">
        <w:rPr>
          <w:rFonts w:asciiTheme="majorEastAsia" w:eastAsiaTheme="majorEastAsia" w:hAnsiTheme="majorEastAsia" w:hint="eastAsia"/>
          <w:sz w:val="22"/>
          <w:szCs w:val="22"/>
        </w:rPr>
        <w:t>資料４－１</w:t>
      </w:r>
      <w:r w:rsidRPr="00110D15">
        <w:rPr>
          <w:rFonts w:asciiTheme="majorEastAsia" w:eastAsiaTheme="majorEastAsia" w:hAnsiTheme="majorEastAsia"/>
          <w:sz w:val="22"/>
          <w:szCs w:val="22"/>
        </w:rPr>
        <w:t xml:space="preserve">  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>今後のみどりの大阪推進計画のあり方について</w:t>
      </w:r>
      <w:r w:rsidR="00A17114" w:rsidRPr="00110D1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（環境・みどり活動促進部会報告</w:t>
      </w:r>
      <w:r w:rsidR="00A17114" w:rsidRPr="00110D15">
        <w:rPr>
          <w:rFonts w:asciiTheme="majorEastAsia" w:eastAsiaTheme="majorEastAsia" w:hAnsiTheme="majorEastAsia"/>
          <w:color w:val="000000" w:themeColor="text1"/>
          <w:sz w:val="22"/>
          <w:szCs w:val="22"/>
        </w:rPr>
        <w:t>）</w:t>
      </w:r>
    </w:p>
    <w:p w14:paraId="10A4CDE6" w14:textId="3885C9E0" w:rsidR="00995588" w:rsidRPr="00110D15" w:rsidRDefault="00995588" w:rsidP="0072657C">
      <w:pPr>
        <w:spacing w:line="460" w:lineRule="exact"/>
        <w:rPr>
          <w:rFonts w:asciiTheme="majorEastAsia" w:eastAsiaTheme="majorEastAsia" w:hAnsiTheme="majorEastAsia"/>
          <w:sz w:val="22"/>
          <w:szCs w:val="22"/>
        </w:rPr>
      </w:pPr>
      <w:r w:rsidRPr="00110D15">
        <w:rPr>
          <w:rFonts w:asciiTheme="majorEastAsia" w:eastAsiaTheme="majorEastAsia" w:hAnsiTheme="majorEastAsia" w:hint="eastAsia"/>
          <w:sz w:val="22"/>
          <w:szCs w:val="22"/>
        </w:rPr>
        <w:t>資料４－２</w:t>
      </w:r>
      <w:r w:rsidRPr="00110D15">
        <w:rPr>
          <w:rFonts w:asciiTheme="majorEastAsia" w:eastAsiaTheme="majorEastAsia" w:hAnsiTheme="majorEastAsia"/>
          <w:sz w:val="22"/>
          <w:szCs w:val="22"/>
        </w:rPr>
        <w:t xml:space="preserve">  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>今後のみどりの大阪推進計画のあり方について（</w:t>
      </w:r>
      <w:r w:rsidR="00A17114" w:rsidRPr="00110D15">
        <w:rPr>
          <w:rFonts w:asciiTheme="majorEastAsia" w:eastAsiaTheme="majorEastAsia" w:hAnsiTheme="majorEastAsia" w:hint="eastAsia"/>
          <w:sz w:val="22"/>
          <w:szCs w:val="22"/>
        </w:rPr>
        <w:t>部会報告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A17114" w:rsidRPr="00110D15">
        <w:rPr>
          <w:rFonts w:asciiTheme="majorEastAsia" w:eastAsiaTheme="majorEastAsia" w:hAnsiTheme="majorEastAsia" w:hint="eastAsia"/>
          <w:sz w:val="22"/>
          <w:szCs w:val="22"/>
        </w:rPr>
        <w:t>本編</w:t>
      </w:r>
    </w:p>
    <w:p w14:paraId="45573B3C" w14:textId="534228EB" w:rsidR="00995588" w:rsidRPr="00110D15" w:rsidRDefault="00995588" w:rsidP="0072657C">
      <w:pPr>
        <w:spacing w:line="460" w:lineRule="exact"/>
        <w:rPr>
          <w:rFonts w:asciiTheme="majorEastAsia" w:eastAsiaTheme="majorEastAsia" w:hAnsiTheme="majorEastAsia"/>
          <w:sz w:val="22"/>
          <w:szCs w:val="22"/>
        </w:rPr>
      </w:pPr>
      <w:r w:rsidRPr="00110D15">
        <w:rPr>
          <w:rFonts w:asciiTheme="majorEastAsia" w:eastAsiaTheme="majorEastAsia" w:hAnsiTheme="majorEastAsia" w:hint="eastAsia"/>
          <w:sz w:val="22"/>
          <w:szCs w:val="22"/>
        </w:rPr>
        <w:t>資料４－３</w:t>
      </w:r>
      <w:r w:rsidRPr="00110D15">
        <w:rPr>
          <w:rFonts w:asciiTheme="majorEastAsia" w:eastAsiaTheme="majorEastAsia" w:hAnsiTheme="majorEastAsia"/>
          <w:sz w:val="22"/>
          <w:szCs w:val="22"/>
        </w:rPr>
        <w:t xml:space="preserve">  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>今後のみどりの大阪推進計画のあり方について</w:t>
      </w:r>
      <w:r w:rsidR="00A17114" w:rsidRPr="00110D15">
        <w:rPr>
          <w:rFonts w:asciiTheme="majorEastAsia" w:eastAsiaTheme="majorEastAsia" w:hAnsiTheme="majorEastAsia" w:hint="eastAsia"/>
          <w:sz w:val="22"/>
          <w:szCs w:val="22"/>
        </w:rPr>
        <w:t>（部会報告）概要</w:t>
      </w:r>
    </w:p>
    <w:p w14:paraId="5A2DA3FE" w14:textId="36A607BF" w:rsidR="000A1A84" w:rsidRPr="00110D15" w:rsidRDefault="000A1A84" w:rsidP="0072657C">
      <w:pPr>
        <w:spacing w:line="460" w:lineRule="exact"/>
        <w:ind w:left="1320" w:hangingChars="600" w:hanging="1320"/>
        <w:rPr>
          <w:rFonts w:asciiTheme="majorEastAsia" w:eastAsiaTheme="majorEastAsia" w:hAnsiTheme="majorEastAsia"/>
          <w:sz w:val="22"/>
          <w:szCs w:val="22"/>
        </w:rPr>
      </w:pPr>
      <w:r w:rsidRPr="00110D15">
        <w:rPr>
          <w:rFonts w:asciiTheme="majorEastAsia" w:eastAsiaTheme="majorEastAsia" w:hAnsiTheme="majorEastAsia" w:hint="eastAsia"/>
          <w:sz w:val="22"/>
          <w:szCs w:val="22"/>
        </w:rPr>
        <w:t>資料５</w:t>
      </w:r>
      <w:r w:rsidR="00504265" w:rsidRPr="00110D15">
        <w:rPr>
          <w:rFonts w:asciiTheme="majorEastAsia" w:eastAsiaTheme="majorEastAsia" w:hAnsiTheme="majorEastAsia" w:hint="eastAsia"/>
          <w:sz w:val="22"/>
          <w:szCs w:val="22"/>
        </w:rPr>
        <w:t>―１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CF777E" w:rsidRPr="00110D15">
        <w:rPr>
          <w:rFonts w:asciiTheme="majorEastAsia" w:eastAsiaTheme="majorEastAsia" w:hAnsiTheme="majorEastAsia" w:hint="eastAsia"/>
          <w:sz w:val="22"/>
          <w:szCs w:val="22"/>
        </w:rPr>
        <w:t>令和６年度において豊かな環境の保全及び創造に関して講じた施策</w:t>
      </w:r>
      <w:r w:rsidR="00276F7A" w:rsidRPr="00110D15">
        <w:rPr>
          <w:rFonts w:asciiTheme="majorEastAsia" w:eastAsiaTheme="majorEastAsia" w:hAnsiTheme="majorEastAsia" w:hint="eastAsia"/>
          <w:sz w:val="22"/>
          <w:szCs w:val="22"/>
        </w:rPr>
        <w:t>（概要）</w:t>
      </w:r>
      <w:r w:rsidR="00B0065D" w:rsidRPr="00110D1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（環境総合計画部会</w:t>
      </w:r>
      <w:r w:rsidR="008C7771" w:rsidRPr="00110D1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報告</w:t>
      </w:r>
      <w:r w:rsidR="00B0065D" w:rsidRPr="00110D1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）</w:t>
      </w:r>
    </w:p>
    <w:p w14:paraId="32344001" w14:textId="34F82978" w:rsidR="00504265" w:rsidRPr="00110D15" w:rsidRDefault="00504265" w:rsidP="0072657C">
      <w:pPr>
        <w:spacing w:line="460" w:lineRule="exact"/>
        <w:ind w:left="1320" w:hangingChars="600" w:hanging="1320"/>
        <w:rPr>
          <w:rFonts w:asciiTheme="majorEastAsia" w:eastAsiaTheme="majorEastAsia" w:hAnsiTheme="majorEastAsia"/>
          <w:sz w:val="22"/>
          <w:szCs w:val="22"/>
        </w:rPr>
      </w:pPr>
      <w:r w:rsidRPr="00110D15">
        <w:rPr>
          <w:rFonts w:asciiTheme="majorEastAsia" w:eastAsiaTheme="majorEastAsia" w:hAnsiTheme="majorEastAsia" w:hint="eastAsia"/>
          <w:sz w:val="22"/>
          <w:szCs w:val="22"/>
        </w:rPr>
        <w:t xml:space="preserve">資料５―２　</w:t>
      </w:r>
      <w:r w:rsidR="00CF777E" w:rsidRPr="00110D15">
        <w:rPr>
          <w:rFonts w:asciiTheme="majorEastAsia" w:eastAsiaTheme="majorEastAsia" w:hAnsiTheme="majorEastAsia" w:hint="eastAsia"/>
          <w:sz w:val="22"/>
          <w:szCs w:val="22"/>
        </w:rPr>
        <w:t>令和６年度において豊かな環境の保全及び創造に関して講じた施策</w:t>
      </w:r>
      <w:r w:rsidR="00B0065D" w:rsidRPr="00110D1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（環境総合計画部会</w:t>
      </w:r>
      <w:r w:rsidR="008C7771" w:rsidRPr="00110D1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報告</w:t>
      </w:r>
      <w:r w:rsidR="00B0065D" w:rsidRPr="00110D1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）</w:t>
      </w:r>
    </w:p>
    <w:p w14:paraId="7CA91624" w14:textId="3D6F1A2E" w:rsidR="000A1A84" w:rsidRPr="00110D15" w:rsidRDefault="000A1A84" w:rsidP="0072657C">
      <w:pPr>
        <w:spacing w:line="460" w:lineRule="exact"/>
        <w:rPr>
          <w:rFonts w:asciiTheme="majorEastAsia" w:eastAsiaTheme="majorEastAsia" w:hAnsiTheme="majorEastAsia"/>
          <w:sz w:val="22"/>
          <w:szCs w:val="22"/>
        </w:rPr>
      </w:pPr>
      <w:r w:rsidRPr="00110D15">
        <w:rPr>
          <w:rFonts w:asciiTheme="majorEastAsia" w:eastAsiaTheme="majorEastAsia" w:hAnsiTheme="majorEastAsia" w:hint="eastAsia"/>
          <w:sz w:val="22"/>
          <w:szCs w:val="22"/>
        </w:rPr>
        <w:t>資料６―１</w:t>
      </w:r>
      <w:r w:rsidR="00CE6631" w:rsidRPr="00110D1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>大阪府地球温暖化対策実行計画の進捗状況</w:t>
      </w:r>
      <w:r w:rsidR="00521CA8">
        <w:rPr>
          <w:rFonts w:asciiTheme="majorEastAsia" w:eastAsiaTheme="majorEastAsia" w:hAnsiTheme="majorEastAsia" w:hint="eastAsia"/>
          <w:sz w:val="22"/>
          <w:szCs w:val="22"/>
        </w:rPr>
        <w:t>について</w:t>
      </w:r>
      <w:r w:rsidR="00B0065D" w:rsidRPr="00110D1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（気候変動対策部会</w:t>
      </w:r>
      <w:r w:rsidR="008C7771" w:rsidRPr="00110D1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報告</w:t>
      </w:r>
      <w:r w:rsidR="00B0065D" w:rsidRPr="00110D1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）</w:t>
      </w:r>
    </w:p>
    <w:p w14:paraId="035B42B8" w14:textId="77777777" w:rsidR="00C604F9" w:rsidRDefault="000A1A84" w:rsidP="0072657C">
      <w:pPr>
        <w:spacing w:line="460" w:lineRule="exac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10D15">
        <w:rPr>
          <w:rFonts w:asciiTheme="majorEastAsia" w:eastAsiaTheme="majorEastAsia" w:hAnsiTheme="majorEastAsia" w:hint="eastAsia"/>
          <w:sz w:val="22"/>
          <w:szCs w:val="22"/>
        </w:rPr>
        <w:t>資料６―２</w:t>
      </w:r>
      <w:r w:rsidR="00CE6631" w:rsidRPr="00110D1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>おおさかヒートアイランド対策推進計画の進捗状況</w:t>
      </w:r>
      <w:r w:rsidR="00521CA8">
        <w:rPr>
          <w:rFonts w:asciiTheme="majorEastAsia" w:eastAsiaTheme="majorEastAsia" w:hAnsiTheme="majorEastAsia" w:hint="eastAsia"/>
          <w:sz w:val="22"/>
          <w:szCs w:val="22"/>
        </w:rPr>
        <w:t>について</w:t>
      </w:r>
      <w:r w:rsidR="00B0065D" w:rsidRPr="00110D1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（気候変動対策部会</w:t>
      </w:r>
      <w:r w:rsidR="008C7771" w:rsidRPr="00110D1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報</w:t>
      </w:r>
    </w:p>
    <w:p w14:paraId="7F6C46B9" w14:textId="64113641" w:rsidR="000A1A84" w:rsidRPr="00110D15" w:rsidRDefault="008C7771" w:rsidP="00C604F9">
      <w:pPr>
        <w:spacing w:line="460" w:lineRule="exact"/>
        <w:ind w:firstLineChars="600" w:firstLine="1320"/>
        <w:rPr>
          <w:rFonts w:asciiTheme="majorEastAsia" w:eastAsiaTheme="majorEastAsia" w:hAnsiTheme="majorEastAsia"/>
          <w:sz w:val="22"/>
          <w:szCs w:val="22"/>
        </w:rPr>
      </w:pPr>
      <w:r w:rsidRPr="00110D1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告</w:t>
      </w:r>
      <w:r w:rsidR="00B0065D" w:rsidRPr="00110D1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）</w:t>
      </w:r>
    </w:p>
    <w:p w14:paraId="44D70C8B" w14:textId="4497C174" w:rsidR="00995588" w:rsidRDefault="000A1A84" w:rsidP="0072657C">
      <w:pPr>
        <w:spacing w:line="460" w:lineRule="exact"/>
        <w:rPr>
          <w:rFonts w:asciiTheme="majorEastAsia" w:eastAsiaTheme="majorEastAsia" w:hAnsiTheme="majorEastAsia"/>
          <w:sz w:val="22"/>
          <w:szCs w:val="22"/>
        </w:rPr>
      </w:pPr>
      <w:r w:rsidRPr="00110D15">
        <w:rPr>
          <w:rFonts w:asciiTheme="majorEastAsia" w:eastAsiaTheme="majorEastAsia" w:hAnsiTheme="majorEastAsia" w:hint="eastAsia"/>
          <w:sz w:val="22"/>
          <w:szCs w:val="22"/>
        </w:rPr>
        <w:t>資料７</w:t>
      </w:r>
      <w:r w:rsidRPr="00110D15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CE6631" w:rsidRPr="00110D1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F13F03" w:rsidRPr="00110D15">
        <w:rPr>
          <w:rFonts w:asciiTheme="majorEastAsia" w:eastAsiaTheme="majorEastAsia" w:hAnsiTheme="majorEastAsia" w:hint="eastAsia"/>
          <w:sz w:val="22"/>
          <w:szCs w:val="22"/>
        </w:rPr>
        <w:t>基金活用事業の審査結果等について</w:t>
      </w:r>
      <w:r w:rsidR="00687A68" w:rsidRPr="00110D15">
        <w:rPr>
          <w:rFonts w:asciiTheme="majorEastAsia" w:eastAsiaTheme="majorEastAsia" w:hAnsiTheme="majorEastAsia" w:hint="eastAsia"/>
          <w:sz w:val="22"/>
          <w:szCs w:val="22"/>
        </w:rPr>
        <w:t>（環境・みどり活動促進部会報告）</w:t>
      </w:r>
      <w:r w:rsidR="00687A68" w:rsidRPr="00110D15">
        <w:rPr>
          <w:rFonts w:asciiTheme="majorEastAsia" w:eastAsiaTheme="majorEastAsia" w:hAnsiTheme="majorEastAsia"/>
          <w:sz w:val="22"/>
          <w:szCs w:val="22"/>
        </w:rPr>
        <w:cr/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>資料８</w:t>
      </w:r>
      <w:r w:rsidRPr="00110D15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CE6631" w:rsidRPr="00110D1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>大阪府生物多様性地域戦略の進捗状況</w:t>
      </w:r>
      <w:r w:rsidR="00166E00">
        <w:rPr>
          <w:rFonts w:asciiTheme="majorEastAsia" w:eastAsiaTheme="majorEastAsia" w:hAnsiTheme="majorEastAsia" w:hint="eastAsia"/>
          <w:sz w:val="22"/>
          <w:szCs w:val="22"/>
        </w:rPr>
        <w:t>について</w:t>
      </w:r>
      <w:r w:rsidR="00687A68" w:rsidRPr="00110D15">
        <w:rPr>
          <w:rFonts w:asciiTheme="majorEastAsia" w:eastAsiaTheme="majorEastAsia" w:hAnsiTheme="majorEastAsia" w:hint="eastAsia"/>
          <w:sz w:val="22"/>
          <w:szCs w:val="22"/>
        </w:rPr>
        <w:t>（生物多様性地域戦略部会報告）</w:t>
      </w:r>
    </w:p>
    <w:p w14:paraId="0CE55935" w14:textId="77777777" w:rsidR="00E55577" w:rsidRDefault="00E55577" w:rsidP="0072657C">
      <w:pPr>
        <w:spacing w:line="460" w:lineRule="exact"/>
        <w:rPr>
          <w:rFonts w:asciiTheme="majorEastAsia" w:eastAsiaTheme="majorEastAsia" w:hAnsiTheme="majorEastAsia"/>
          <w:sz w:val="22"/>
          <w:szCs w:val="22"/>
        </w:rPr>
      </w:pPr>
    </w:p>
    <w:p w14:paraId="06F1281E" w14:textId="5E99E732" w:rsidR="001915AC" w:rsidRPr="00110D15" w:rsidRDefault="001915AC" w:rsidP="0072657C">
      <w:pPr>
        <w:spacing w:line="46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参考資料</w:t>
      </w:r>
      <w:r w:rsidRPr="00110D15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Pr="00110D15">
        <w:rPr>
          <w:rFonts w:asciiTheme="majorEastAsia" w:eastAsiaTheme="majorEastAsia" w:hAnsiTheme="majorEastAsia" w:hint="eastAsia"/>
          <w:sz w:val="22"/>
          <w:szCs w:val="22"/>
        </w:rPr>
        <w:t xml:space="preserve">　 大阪府生物多様性地域戦略</w:t>
      </w:r>
      <w:r>
        <w:rPr>
          <w:rFonts w:asciiTheme="majorEastAsia" w:eastAsiaTheme="majorEastAsia" w:hAnsiTheme="majorEastAsia" w:hint="eastAsia"/>
          <w:sz w:val="22"/>
          <w:szCs w:val="22"/>
        </w:rPr>
        <w:t>（概要）</w:t>
      </w:r>
    </w:p>
    <w:sectPr w:rsidR="001915AC" w:rsidRPr="00110D15" w:rsidSect="00DE6ABF">
      <w:headerReference w:type="default" r:id="rId8"/>
      <w:pgSz w:w="11906" w:h="16838" w:code="9"/>
      <w:pgMar w:top="1276" w:right="1133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1CFE" w14:textId="77777777" w:rsidR="007B5226" w:rsidRDefault="007B5226" w:rsidP="003D79F5">
      <w:r>
        <w:separator/>
      </w:r>
    </w:p>
  </w:endnote>
  <w:endnote w:type="continuationSeparator" w:id="0">
    <w:p w14:paraId="7DAF9713" w14:textId="77777777" w:rsidR="007B5226" w:rsidRDefault="007B5226" w:rsidP="003D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A8A92" w14:textId="77777777" w:rsidR="007B5226" w:rsidRDefault="007B5226" w:rsidP="003D79F5">
      <w:r>
        <w:separator/>
      </w:r>
    </w:p>
  </w:footnote>
  <w:footnote w:type="continuationSeparator" w:id="0">
    <w:p w14:paraId="6C0EEFB8" w14:textId="77777777" w:rsidR="007B5226" w:rsidRDefault="007B5226" w:rsidP="003D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1B15" w14:textId="55DAFE9B" w:rsidR="009A4E9D" w:rsidRDefault="009A4E9D" w:rsidP="009A4E9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4C8F"/>
    <w:multiLevelType w:val="hybridMultilevel"/>
    <w:tmpl w:val="896C5686"/>
    <w:lvl w:ilvl="0" w:tplc="FB12999A">
      <w:start w:val="1"/>
      <w:numFmt w:val="decimalFullWidth"/>
      <w:lvlText w:val="（%1）"/>
      <w:lvlJc w:val="left"/>
      <w:pPr>
        <w:ind w:left="54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D605D3A"/>
    <w:multiLevelType w:val="hybridMultilevel"/>
    <w:tmpl w:val="9004679C"/>
    <w:lvl w:ilvl="0" w:tplc="FB12999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9C0F34"/>
    <w:multiLevelType w:val="hybridMultilevel"/>
    <w:tmpl w:val="AF68BE28"/>
    <w:lvl w:ilvl="0" w:tplc="B2424356">
      <w:start w:val="1"/>
      <w:numFmt w:val="decimalFullWidth"/>
      <w:lvlText w:val="（%1）"/>
      <w:lvlJc w:val="left"/>
      <w:pPr>
        <w:ind w:left="8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349D1C47"/>
    <w:multiLevelType w:val="hybridMultilevel"/>
    <w:tmpl w:val="011E38DA"/>
    <w:lvl w:ilvl="0" w:tplc="5FE2BA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3C9A"/>
    <w:multiLevelType w:val="hybridMultilevel"/>
    <w:tmpl w:val="1B8C171A"/>
    <w:lvl w:ilvl="0" w:tplc="FB12999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FD6EFC"/>
    <w:multiLevelType w:val="hybridMultilevel"/>
    <w:tmpl w:val="223A52CC"/>
    <w:lvl w:ilvl="0" w:tplc="FB12999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881ED6"/>
    <w:multiLevelType w:val="hybridMultilevel"/>
    <w:tmpl w:val="5EEC1118"/>
    <w:lvl w:ilvl="0" w:tplc="FB12999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0139CF"/>
    <w:multiLevelType w:val="hybridMultilevel"/>
    <w:tmpl w:val="337464DC"/>
    <w:lvl w:ilvl="0" w:tplc="FB12999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AE6"/>
    <w:rsid w:val="000066CC"/>
    <w:rsid w:val="00010DB5"/>
    <w:rsid w:val="00016EAE"/>
    <w:rsid w:val="00027552"/>
    <w:rsid w:val="000321B7"/>
    <w:rsid w:val="000377AE"/>
    <w:rsid w:val="00040DFC"/>
    <w:rsid w:val="000437A2"/>
    <w:rsid w:val="00044EA0"/>
    <w:rsid w:val="00045247"/>
    <w:rsid w:val="00051DEB"/>
    <w:rsid w:val="00053BEF"/>
    <w:rsid w:val="00063498"/>
    <w:rsid w:val="000743E4"/>
    <w:rsid w:val="00074681"/>
    <w:rsid w:val="00084D5C"/>
    <w:rsid w:val="0008550F"/>
    <w:rsid w:val="00086266"/>
    <w:rsid w:val="00090097"/>
    <w:rsid w:val="000A1A84"/>
    <w:rsid w:val="000A3700"/>
    <w:rsid w:val="000A5697"/>
    <w:rsid w:val="000B7497"/>
    <w:rsid w:val="000C0633"/>
    <w:rsid w:val="000D4F1B"/>
    <w:rsid w:val="000D6E83"/>
    <w:rsid w:val="000E7519"/>
    <w:rsid w:val="000F78E5"/>
    <w:rsid w:val="00103C58"/>
    <w:rsid w:val="00106D33"/>
    <w:rsid w:val="00110D15"/>
    <w:rsid w:val="00115577"/>
    <w:rsid w:val="00116294"/>
    <w:rsid w:val="001303D0"/>
    <w:rsid w:val="00134FFE"/>
    <w:rsid w:val="00140D07"/>
    <w:rsid w:val="00143A45"/>
    <w:rsid w:val="00146267"/>
    <w:rsid w:val="001476D2"/>
    <w:rsid w:val="00151B05"/>
    <w:rsid w:val="00153EF1"/>
    <w:rsid w:val="00162045"/>
    <w:rsid w:val="00163A94"/>
    <w:rsid w:val="00163E3D"/>
    <w:rsid w:val="00164D47"/>
    <w:rsid w:val="00166E00"/>
    <w:rsid w:val="00167D61"/>
    <w:rsid w:val="00175AE2"/>
    <w:rsid w:val="0017757A"/>
    <w:rsid w:val="0018049D"/>
    <w:rsid w:val="00180655"/>
    <w:rsid w:val="00182A28"/>
    <w:rsid w:val="0018396D"/>
    <w:rsid w:val="001915AC"/>
    <w:rsid w:val="001A0CE5"/>
    <w:rsid w:val="001B0EB9"/>
    <w:rsid w:val="001B6D5F"/>
    <w:rsid w:val="001C06DB"/>
    <w:rsid w:val="001C14DA"/>
    <w:rsid w:val="001D3DA2"/>
    <w:rsid w:val="001D44C0"/>
    <w:rsid w:val="001D4572"/>
    <w:rsid w:val="001F0BA4"/>
    <w:rsid w:val="001F3115"/>
    <w:rsid w:val="001F3325"/>
    <w:rsid w:val="0020459E"/>
    <w:rsid w:val="0020475A"/>
    <w:rsid w:val="00206DA7"/>
    <w:rsid w:val="00243676"/>
    <w:rsid w:val="00247884"/>
    <w:rsid w:val="00250A4F"/>
    <w:rsid w:val="00250DA4"/>
    <w:rsid w:val="0025282D"/>
    <w:rsid w:val="00260B44"/>
    <w:rsid w:val="002673D4"/>
    <w:rsid w:val="00276818"/>
    <w:rsid w:val="00276F7A"/>
    <w:rsid w:val="0028211C"/>
    <w:rsid w:val="002854B4"/>
    <w:rsid w:val="00287E9A"/>
    <w:rsid w:val="00293EDB"/>
    <w:rsid w:val="00294119"/>
    <w:rsid w:val="002B6EE0"/>
    <w:rsid w:val="002C4537"/>
    <w:rsid w:val="002D1461"/>
    <w:rsid w:val="002D208C"/>
    <w:rsid w:val="002D4B9F"/>
    <w:rsid w:val="002E2F4F"/>
    <w:rsid w:val="002E6426"/>
    <w:rsid w:val="003029ED"/>
    <w:rsid w:val="00312A0B"/>
    <w:rsid w:val="00315212"/>
    <w:rsid w:val="003218EB"/>
    <w:rsid w:val="003236A4"/>
    <w:rsid w:val="003301C0"/>
    <w:rsid w:val="00336A4D"/>
    <w:rsid w:val="00344F90"/>
    <w:rsid w:val="0034675C"/>
    <w:rsid w:val="0034729E"/>
    <w:rsid w:val="0035014D"/>
    <w:rsid w:val="00350D72"/>
    <w:rsid w:val="003536ED"/>
    <w:rsid w:val="00361DFC"/>
    <w:rsid w:val="00363B82"/>
    <w:rsid w:val="0036738E"/>
    <w:rsid w:val="003715BA"/>
    <w:rsid w:val="003800A5"/>
    <w:rsid w:val="003922C9"/>
    <w:rsid w:val="003A26B2"/>
    <w:rsid w:val="003A5421"/>
    <w:rsid w:val="003B23F1"/>
    <w:rsid w:val="003B28EA"/>
    <w:rsid w:val="003B34D8"/>
    <w:rsid w:val="003B6A71"/>
    <w:rsid w:val="003B77F2"/>
    <w:rsid w:val="003C08AE"/>
    <w:rsid w:val="003C76AE"/>
    <w:rsid w:val="003D79F5"/>
    <w:rsid w:val="003F08B5"/>
    <w:rsid w:val="003F5298"/>
    <w:rsid w:val="004146C0"/>
    <w:rsid w:val="004159B1"/>
    <w:rsid w:val="00444660"/>
    <w:rsid w:val="0045126F"/>
    <w:rsid w:val="004519F2"/>
    <w:rsid w:val="00462C28"/>
    <w:rsid w:val="00465DD7"/>
    <w:rsid w:val="004735D0"/>
    <w:rsid w:val="00477114"/>
    <w:rsid w:val="00480CB5"/>
    <w:rsid w:val="00490BE9"/>
    <w:rsid w:val="004B6511"/>
    <w:rsid w:val="004C240C"/>
    <w:rsid w:val="004C6F2A"/>
    <w:rsid w:val="004D4A50"/>
    <w:rsid w:val="004D64B6"/>
    <w:rsid w:val="004D77C5"/>
    <w:rsid w:val="004F537D"/>
    <w:rsid w:val="004F75E7"/>
    <w:rsid w:val="00504265"/>
    <w:rsid w:val="0050456B"/>
    <w:rsid w:val="00505C6A"/>
    <w:rsid w:val="00516B30"/>
    <w:rsid w:val="00521CA8"/>
    <w:rsid w:val="00530781"/>
    <w:rsid w:val="0055287D"/>
    <w:rsid w:val="00554160"/>
    <w:rsid w:val="00574C9B"/>
    <w:rsid w:val="0057738D"/>
    <w:rsid w:val="00587231"/>
    <w:rsid w:val="0059196C"/>
    <w:rsid w:val="005972BD"/>
    <w:rsid w:val="005A009E"/>
    <w:rsid w:val="005A03E2"/>
    <w:rsid w:val="005B594A"/>
    <w:rsid w:val="005C0E52"/>
    <w:rsid w:val="005C35CC"/>
    <w:rsid w:val="005E0778"/>
    <w:rsid w:val="005E71ED"/>
    <w:rsid w:val="0061524A"/>
    <w:rsid w:val="006152FB"/>
    <w:rsid w:val="006213E7"/>
    <w:rsid w:val="00625877"/>
    <w:rsid w:val="00634762"/>
    <w:rsid w:val="00637F66"/>
    <w:rsid w:val="00644DD1"/>
    <w:rsid w:val="00655669"/>
    <w:rsid w:val="006612AB"/>
    <w:rsid w:val="00667670"/>
    <w:rsid w:val="00676CB5"/>
    <w:rsid w:val="006864DA"/>
    <w:rsid w:val="00687A68"/>
    <w:rsid w:val="006975AC"/>
    <w:rsid w:val="006B2A98"/>
    <w:rsid w:val="006B4539"/>
    <w:rsid w:val="006C0DD4"/>
    <w:rsid w:val="006D0C98"/>
    <w:rsid w:val="006E2B2B"/>
    <w:rsid w:val="006E5B2B"/>
    <w:rsid w:val="006E7B77"/>
    <w:rsid w:val="006F4D06"/>
    <w:rsid w:val="00704ABD"/>
    <w:rsid w:val="0070770B"/>
    <w:rsid w:val="0072657C"/>
    <w:rsid w:val="007279DB"/>
    <w:rsid w:val="00736A43"/>
    <w:rsid w:val="00742D0C"/>
    <w:rsid w:val="00743F0C"/>
    <w:rsid w:val="00777CAA"/>
    <w:rsid w:val="0078022D"/>
    <w:rsid w:val="007A04AF"/>
    <w:rsid w:val="007A0816"/>
    <w:rsid w:val="007A12B3"/>
    <w:rsid w:val="007B4A88"/>
    <w:rsid w:val="007B5226"/>
    <w:rsid w:val="007C052E"/>
    <w:rsid w:val="007C28E8"/>
    <w:rsid w:val="007D2D66"/>
    <w:rsid w:val="007D386E"/>
    <w:rsid w:val="007E2E4D"/>
    <w:rsid w:val="007E7472"/>
    <w:rsid w:val="007F0AE6"/>
    <w:rsid w:val="007F4401"/>
    <w:rsid w:val="007F50E5"/>
    <w:rsid w:val="007F6996"/>
    <w:rsid w:val="0080644F"/>
    <w:rsid w:val="008126C3"/>
    <w:rsid w:val="00820A64"/>
    <w:rsid w:val="00826E53"/>
    <w:rsid w:val="0085533B"/>
    <w:rsid w:val="0086507F"/>
    <w:rsid w:val="008650D1"/>
    <w:rsid w:val="008754CE"/>
    <w:rsid w:val="0088396C"/>
    <w:rsid w:val="00885A37"/>
    <w:rsid w:val="0088676F"/>
    <w:rsid w:val="00890387"/>
    <w:rsid w:val="00893DDF"/>
    <w:rsid w:val="00895546"/>
    <w:rsid w:val="008A7A34"/>
    <w:rsid w:val="008B2701"/>
    <w:rsid w:val="008B513C"/>
    <w:rsid w:val="008B7B87"/>
    <w:rsid w:val="008B7D8C"/>
    <w:rsid w:val="008C64BE"/>
    <w:rsid w:val="008C7771"/>
    <w:rsid w:val="008D661D"/>
    <w:rsid w:val="008E0911"/>
    <w:rsid w:val="008F069A"/>
    <w:rsid w:val="0090566A"/>
    <w:rsid w:val="00906414"/>
    <w:rsid w:val="00906B2B"/>
    <w:rsid w:val="00934589"/>
    <w:rsid w:val="0093752B"/>
    <w:rsid w:val="0094025B"/>
    <w:rsid w:val="00941067"/>
    <w:rsid w:val="00955E03"/>
    <w:rsid w:val="009576D2"/>
    <w:rsid w:val="0095777A"/>
    <w:rsid w:val="00965D8F"/>
    <w:rsid w:val="00966AC9"/>
    <w:rsid w:val="00975D02"/>
    <w:rsid w:val="0098166C"/>
    <w:rsid w:val="0098400E"/>
    <w:rsid w:val="0098486E"/>
    <w:rsid w:val="00984998"/>
    <w:rsid w:val="00995588"/>
    <w:rsid w:val="00997CC4"/>
    <w:rsid w:val="009A4E9D"/>
    <w:rsid w:val="009A720D"/>
    <w:rsid w:val="009B2699"/>
    <w:rsid w:val="009B4346"/>
    <w:rsid w:val="009B6133"/>
    <w:rsid w:val="009C0A14"/>
    <w:rsid w:val="009C381A"/>
    <w:rsid w:val="009C4EE2"/>
    <w:rsid w:val="009E3FC4"/>
    <w:rsid w:val="009F73DF"/>
    <w:rsid w:val="009F766E"/>
    <w:rsid w:val="00A00E95"/>
    <w:rsid w:val="00A02C3E"/>
    <w:rsid w:val="00A07DF2"/>
    <w:rsid w:val="00A13AD1"/>
    <w:rsid w:val="00A17114"/>
    <w:rsid w:val="00A35B61"/>
    <w:rsid w:val="00A4658E"/>
    <w:rsid w:val="00A55BB8"/>
    <w:rsid w:val="00A61960"/>
    <w:rsid w:val="00A6205A"/>
    <w:rsid w:val="00A70E8B"/>
    <w:rsid w:val="00A7674A"/>
    <w:rsid w:val="00A80BC7"/>
    <w:rsid w:val="00A94C89"/>
    <w:rsid w:val="00A959A4"/>
    <w:rsid w:val="00AA04E7"/>
    <w:rsid w:val="00AA09C7"/>
    <w:rsid w:val="00AA35C5"/>
    <w:rsid w:val="00AA3CE7"/>
    <w:rsid w:val="00AA7280"/>
    <w:rsid w:val="00AB6C42"/>
    <w:rsid w:val="00AD047E"/>
    <w:rsid w:val="00AD737A"/>
    <w:rsid w:val="00AE3388"/>
    <w:rsid w:val="00AE3933"/>
    <w:rsid w:val="00AF0595"/>
    <w:rsid w:val="00AF0A96"/>
    <w:rsid w:val="00AF511C"/>
    <w:rsid w:val="00B0065D"/>
    <w:rsid w:val="00B0074F"/>
    <w:rsid w:val="00B04191"/>
    <w:rsid w:val="00B161AE"/>
    <w:rsid w:val="00B30360"/>
    <w:rsid w:val="00B3740E"/>
    <w:rsid w:val="00B37F9E"/>
    <w:rsid w:val="00B517BE"/>
    <w:rsid w:val="00B51D9F"/>
    <w:rsid w:val="00B62A40"/>
    <w:rsid w:val="00B73F96"/>
    <w:rsid w:val="00B80218"/>
    <w:rsid w:val="00B81818"/>
    <w:rsid w:val="00B91EE4"/>
    <w:rsid w:val="00B95177"/>
    <w:rsid w:val="00BA25B7"/>
    <w:rsid w:val="00BA3ABA"/>
    <w:rsid w:val="00BB3915"/>
    <w:rsid w:val="00BB3BED"/>
    <w:rsid w:val="00BB5E02"/>
    <w:rsid w:val="00BB6146"/>
    <w:rsid w:val="00BC220D"/>
    <w:rsid w:val="00BD42F2"/>
    <w:rsid w:val="00BE060B"/>
    <w:rsid w:val="00BE5625"/>
    <w:rsid w:val="00BE5E57"/>
    <w:rsid w:val="00BF41EB"/>
    <w:rsid w:val="00BF7A6C"/>
    <w:rsid w:val="00C04A3E"/>
    <w:rsid w:val="00C05007"/>
    <w:rsid w:val="00C05559"/>
    <w:rsid w:val="00C055CE"/>
    <w:rsid w:val="00C066BC"/>
    <w:rsid w:val="00C10A28"/>
    <w:rsid w:val="00C110C2"/>
    <w:rsid w:val="00C13E35"/>
    <w:rsid w:val="00C21BEE"/>
    <w:rsid w:val="00C322BD"/>
    <w:rsid w:val="00C33076"/>
    <w:rsid w:val="00C35508"/>
    <w:rsid w:val="00C36AD8"/>
    <w:rsid w:val="00C40E81"/>
    <w:rsid w:val="00C47067"/>
    <w:rsid w:val="00C562F2"/>
    <w:rsid w:val="00C5664C"/>
    <w:rsid w:val="00C604F9"/>
    <w:rsid w:val="00C61C20"/>
    <w:rsid w:val="00C62A6C"/>
    <w:rsid w:val="00C732F1"/>
    <w:rsid w:val="00C735BB"/>
    <w:rsid w:val="00C74D09"/>
    <w:rsid w:val="00C75D0B"/>
    <w:rsid w:val="00C775FF"/>
    <w:rsid w:val="00C81688"/>
    <w:rsid w:val="00C869A4"/>
    <w:rsid w:val="00C96985"/>
    <w:rsid w:val="00CA1D9F"/>
    <w:rsid w:val="00CB3D63"/>
    <w:rsid w:val="00CD161B"/>
    <w:rsid w:val="00CD53B2"/>
    <w:rsid w:val="00CE1B16"/>
    <w:rsid w:val="00CE6631"/>
    <w:rsid w:val="00CE70CF"/>
    <w:rsid w:val="00CF777E"/>
    <w:rsid w:val="00D0717E"/>
    <w:rsid w:val="00D15562"/>
    <w:rsid w:val="00D43EBE"/>
    <w:rsid w:val="00D56A0E"/>
    <w:rsid w:val="00D63785"/>
    <w:rsid w:val="00D851E6"/>
    <w:rsid w:val="00DA136A"/>
    <w:rsid w:val="00DA1FDC"/>
    <w:rsid w:val="00DA4176"/>
    <w:rsid w:val="00DB3CC7"/>
    <w:rsid w:val="00DE0771"/>
    <w:rsid w:val="00DE5DA1"/>
    <w:rsid w:val="00DE6ABF"/>
    <w:rsid w:val="00DE72D1"/>
    <w:rsid w:val="00DF0323"/>
    <w:rsid w:val="00E00D25"/>
    <w:rsid w:val="00E0305C"/>
    <w:rsid w:val="00E079F0"/>
    <w:rsid w:val="00E21992"/>
    <w:rsid w:val="00E30C5C"/>
    <w:rsid w:val="00E36D46"/>
    <w:rsid w:val="00E41F13"/>
    <w:rsid w:val="00E53303"/>
    <w:rsid w:val="00E55577"/>
    <w:rsid w:val="00E7014C"/>
    <w:rsid w:val="00E70F44"/>
    <w:rsid w:val="00E73E70"/>
    <w:rsid w:val="00E92868"/>
    <w:rsid w:val="00EA6A4E"/>
    <w:rsid w:val="00EB087D"/>
    <w:rsid w:val="00EB445E"/>
    <w:rsid w:val="00EC256F"/>
    <w:rsid w:val="00EC581A"/>
    <w:rsid w:val="00ED01C6"/>
    <w:rsid w:val="00ED4EBD"/>
    <w:rsid w:val="00EE1078"/>
    <w:rsid w:val="00EE4A99"/>
    <w:rsid w:val="00EF21B0"/>
    <w:rsid w:val="00F02D74"/>
    <w:rsid w:val="00F13F03"/>
    <w:rsid w:val="00F1721D"/>
    <w:rsid w:val="00F22B20"/>
    <w:rsid w:val="00F24B41"/>
    <w:rsid w:val="00F25BC3"/>
    <w:rsid w:val="00F261D2"/>
    <w:rsid w:val="00F3068E"/>
    <w:rsid w:val="00F374AA"/>
    <w:rsid w:val="00F4386E"/>
    <w:rsid w:val="00F47849"/>
    <w:rsid w:val="00F670BD"/>
    <w:rsid w:val="00F704BF"/>
    <w:rsid w:val="00F76934"/>
    <w:rsid w:val="00F91E56"/>
    <w:rsid w:val="00F929B3"/>
    <w:rsid w:val="00FA0501"/>
    <w:rsid w:val="00FB1953"/>
    <w:rsid w:val="00FC0891"/>
    <w:rsid w:val="00FC567B"/>
    <w:rsid w:val="00FC60AD"/>
    <w:rsid w:val="00FD2C8A"/>
    <w:rsid w:val="00FF1DA5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7ACDA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61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69A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Web">
    <w:name w:val="Normal (Web)"/>
    <w:basedOn w:val="a"/>
    <w:uiPriority w:val="99"/>
    <w:rsid w:val="007F0AE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52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8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B2701"/>
    <w:rPr>
      <w:rFonts w:ascii="Century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98166C"/>
  </w:style>
  <w:style w:type="character" w:customStyle="1" w:styleId="ac">
    <w:name w:val="日付 (文字)"/>
    <w:basedOn w:val="a0"/>
    <w:link w:val="ab"/>
    <w:uiPriority w:val="99"/>
    <w:semiHidden/>
    <w:rsid w:val="0098166C"/>
    <w:rPr>
      <w:rFonts w:ascii="Century" w:eastAsia="ＭＳ 明朝" w:hAnsi="Century" w:cs="Times New Roman"/>
      <w:sz w:val="24"/>
      <w:szCs w:val="24"/>
    </w:rPr>
  </w:style>
  <w:style w:type="paragraph" w:customStyle="1" w:styleId="Default">
    <w:name w:val="Default"/>
    <w:rsid w:val="003B77F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60EB-3632-45BE-9554-867D7CB8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2025-11-28T01:34:00Z</dcterms:created>
  <dcterms:modified xsi:type="dcterms:W3CDTF">2025-11-28T01:34:00Z</dcterms:modified>
</cp:coreProperties>
</file>