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CC9" w:rsidRDefault="005C0CC9" w:rsidP="005C0CC9">
      <w:pPr>
        <w:jc w:val="center"/>
        <w:rPr>
          <w:rFonts w:ascii="ＭＳ ゴシック" w:eastAsia="ＭＳ ゴシック" w:hAnsi="ＭＳ ゴシック"/>
          <w:b/>
          <w:sz w:val="24"/>
          <w:szCs w:val="24"/>
        </w:rPr>
      </w:pPr>
      <w:r w:rsidRPr="00834967">
        <w:rPr>
          <w:rFonts w:ascii="ＭＳ ゴシック" w:eastAsia="ＭＳ ゴシック" w:hAnsi="ＭＳ ゴシック" w:hint="eastAsia"/>
          <w:b/>
          <w:noProof/>
          <w:sz w:val="24"/>
          <w:szCs w:val="24"/>
        </w:rPr>
        <mc:AlternateContent>
          <mc:Choice Requires="wps">
            <w:drawing>
              <wp:anchor distT="0" distB="0" distL="114300" distR="114300" simplePos="0" relativeHeight="251659264" behindDoc="0" locked="0" layoutInCell="1" allowOverlap="1">
                <wp:simplePos x="0" y="0"/>
                <wp:positionH relativeFrom="margin">
                  <wp:posOffset>5043169</wp:posOffset>
                </wp:positionH>
                <wp:positionV relativeFrom="paragraph">
                  <wp:posOffset>-386080</wp:posOffset>
                </wp:positionV>
                <wp:extent cx="790575" cy="3905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790575" cy="390525"/>
                        </a:xfrm>
                        <a:prstGeom prst="rect">
                          <a:avLst/>
                        </a:prstGeom>
                        <a:solidFill>
                          <a:schemeClr val="lt1"/>
                        </a:solidFill>
                        <a:ln w="15875">
                          <a:solidFill>
                            <a:prstClr val="black"/>
                          </a:solidFill>
                        </a:ln>
                      </wps:spPr>
                      <wps:txbx>
                        <w:txbxContent>
                          <w:p w:rsidR="00834967" w:rsidRPr="00834967" w:rsidRDefault="00834967" w:rsidP="00834967">
                            <w:pPr>
                              <w:spacing w:line="400" w:lineRule="exact"/>
                              <w:rPr>
                                <w:rFonts w:ascii="ＭＳ ゴシック" w:eastAsia="ＭＳ ゴシック" w:hAnsi="ＭＳ ゴシック"/>
                                <w:b/>
                                <w:sz w:val="24"/>
                                <w:szCs w:val="24"/>
                              </w:rPr>
                            </w:pPr>
                            <w:r w:rsidRPr="00834967">
                              <w:rPr>
                                <w:rFonts w:ascii="ＭＳ ゴシック" w:eastAsia="ＭＳ ゴシック" w:hAnsi="ＭＳ ゴシック" w:hint="eastAsia"/>
                                <w:b/>
                                <w:sz w:val="24"/>
                                <w:szCs w:val="24"/>
                              </w:rPr>
                              <w:t>資料</w:t>
                            </w:r>
                            <w:r w:rsidR="00854373">
                              <w:rPr>
                                <w:rFonts w:ascii="ＭＳ ゴシック" w:eastAsia="ＭＳ ゴシック" w:hAnsi="ＭＳ ゴシック" w:hint="eastAsia"/>
                                <w:b/>
                                <w:sz w:val="24"/>
                                <w:szCs w:val="24"/>
                              </w:rPr>
                              <w:t>4-1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97.1pt;margin-top:-30.4pt;width:62.25pt;height:30.7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" fillcolor="white [3201]" strokeweight="1.25pt">
                <v:textbox>
                  <w:txbxContent>
                    <w:p w:rsidR="00834967" w:rsidRPr="00834967" w:rsidRDefault="00834967" w:rsidP="00834967">
                      <w:pPr>
                        <w:spacing w:line="400" w:lineRule="exact"/>
                        <w:rPr>
                          <w:rFonts w:ascii="ＭＳ ゴシック" w:eastAsia="ＭＳ ゴシック" w:hAnsi="ＭＳ ゴシック"/>
                          <w:b/>
                          <w:sz w:val="24"/>
                          <w:szCs w:val="24"/>
                        </w:rPr>
                      </w:pPr>
                      <w:r w:rsidRPr="00834967">
                        <w:rPr>
                          <w:rFonts w:ascii="ＭＳ ゴシック" w:eastAsia="ＭＳ ゴシック" w:hAnsi="ＭＳ ゴシック" w:hint="eastAsia"/>
                          <w:b/>
                          <w:sz w:val="24"/>
                          <w:szCs w:val="24"/>
                        </w:rPr>
                        <w:t>資料</w:t>
                      </w:r>
                      <w:r w:rsidR="00854373">
                        <w:rPr>
                          <w:rFonts w:ascii="ＭＳ ゴシック" w:eastAsia="ＭＳ ゴシック" w:hAnsi="ＭＳ ゴシック" w:hint="eastAsia"/>
                          <w:b/>
                          <w:sz w:val="24"/>
                          <w:szCs w:val="24"/>
                        </w:rPr>
                        <w:t>4-1</w:t>
                      </w:r>
                    </w:p>
                  </w:txbxContent>
                </v:textbox>
                <w10:wrap anchorx="margin"/>
              </v:shape>
            </w:pict>
          </mc:Fallback>
        </mc:AlternateContent>
      </w:r>
    </w:p>
    <w:p w:rsidR="00D770D2" w:rsidRPr="00834967" w:rsidRDefault="00F12A00" w:rsidP="005C0CC9">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油圧ショベル（バックホウ）のアタッチメント別騒音調査結果（概要）</w:t>
      </w:r>
    </w:p>
    <w:p w:rsidR="00D770D2" w:rsidRPr="00834967" w:rsidRDefault="00D770D2" w:rsidP="00D770D2">
      <w:pPr>
        <w:rPr>
          <w:rFonts w:ascii="ＭＳ 明朝" w:eastAsia="ＭＳ 明朝" w:hAnsi="ＭＳ 明朝"/>
        </w:rPr>
      </w:pPr>
    </w:p>
    <w:p w:rsidR="00D770D2" w:rsidRPr="00F015A2" w:rsidRDefault="00834967" w:rsidP="00D770D2">
      <w:pPr>
        <w:rPr>
          <w:rFonts w:ascii="ＭＳ ゴシック" w:eastAsia="ＭＳ ゴシック" w:hAnsi="ＭＳ ゴシック"/>
          <w:sz w:val="24"/>
          <w:szCs w:val="24"/>
        </w:rPr>
      </w:pPr>
      <w:r w:rsidRPr="00F015A2">
        <w:rPr>
          <w:rFonts w:ascii="ＭＳ ゴシック" w:eastAsia="ＭＳ ゴシック" w:hAnsi="ＭＳ ゴシック" w:hint="eastAsia"/>
          <w:sz w:val="24"/>
          <w:szCs w:val="24"/>
        </w:rPr>
        <w:t>１　調査目的</w:t>
      </w:r>
    </w:p>
    <w:p w:rsidR="00D770D2" w:rsidRPr="00834967" w:rsidRDefault="00D770D2" w:rsidP="00D770D2">
      <w:pPr>
        <w:rPr>
          <w:rFonts w:ascii="ＭＳ 明朝" w:eastAsia="ＭＳ 明朝" w:hAnsi="ＭＳ 明朝"/>
        </w:rPr>
      </w:pPr>
      <w:r w:rsidRPr="00834967">
        <w:rPr>
          <w:rFonts w:ascii="ＭＳ 明朝" w:eastAsia="ＭＳ 明朝" w:hAnsi="ＭＳ 明朝" w:hint="eastAsia"/>
        </w:rPr>
        <w:t xml:space="preserve">　油圧ショベル</w:t>
      </w:r>
      <w:r w:rsidR="00CB1BFC">
        <w:rPr>
          <w:rFonts w:ascii="ＭＳ 明朝" w:eastAsia="ＭＳ 明朝" w:hAnsi="ＭＳ 明朝" w:hint="eastAsia"/>
        </w:rPr>
        <w:t>（バックホウ）</w:t>
      </w:r>
      <w:r w:rsidRPr="00834967">
        <w:rPr>
          <w:rFonts w:ascii="ＭＳ 明朝" w:eastAsia="ＭＳ 明朝" w:hAnsi="ＭＳ 明朝" w:hint="eastAsia"/>
        </w:rPr>
        <w:t>のアタッチメントのうち</w:t>
      </w:r>
      <w:r w:rsidR="00AC1C61" w:rsidRPr="00834967">
        <w:rPr>
          <w:rFonts w:ascii="ＭＳ 明朝" w:eastAsia="ＭＳ 明朝" w:hAnsi="ＭＳ 明朝" w:hint="eastAsia"/>
        </w:rPr>
        <w:t>未規制で</w:t>
      </w:r>
      <w:r w:rsidRPr="00834967">
        <w:rPr>
          <w:rFonts w:ascii="ＭＳ 明朝" w:eastAsia="ＭＳ 明朝" w:hAnsi="ＭＳ 明朝" w:hint="eastAsia"/>
        </w:rPr>
        <w:t>苦情の多いものについて、</w:t>
      </w:r>
      <w:r w:rsidR="00E67D37" w:rsidRPr="00834967">
        <w:rPr>
          <w:rFonts w:ascii="ＭＳ 明朝" w:eastAsia="ＭＳ 明朝" w:hAnsi="ＭＳ 明朝" w:hint="eastAsia"/>
        </w:rPr>
        <w:t>油圧ショベルの近傍における騒音レベルを</w:t>
      </w:r>
      <w:r w:rsidR="00834967">
        <w:rPr>
          <w:rFonts w:ascii="ＭＳ 明朝" w:eastAsia="ＭＳ 明朝" w:hAnsi="ＭＳ 明朝" w:hint="eastAsia"/>
        </w:rPr>
        <w:t>把握する</w:t>
      </w:r>
      <w:r w:rsidRPr="00834967">
        <w:rPr>
          <w:rFonts w:ascii="ＭＳ 明朝" w:eastAsia="ＭＳ 明朝" w:hAnsi="ＭＳ 明朝" w:hint="eastAsia"/>
        </w:rPr>
        <w:t>。</w:t>
      </w:r>
    </w:p>
    <w:p w:rsidR="00D770D2" w:rsidRPr="00834967" w:rsidRDefault="00D770D2" w:rsidP="00D770D2">
      <w:pPr>
        <w:rPr>
          <w:rFonts w:ascii="ＭＳ 明朝" w:eastAsia="ＭＳ 明朝" w:hAnsi="ＭＳ 明朝"/>
        </w:rPr>
      </w:pPr>
    </w:p>
    <w:p w:rsidR="00D770D2" w:rsidRPr="00F015A2" w:rsidRDefault="00D770D2" w:rsidP="00D770D2">
      <w:pPr>
        <w:rPr>
          <w:rFonts w:ascii="ＭＳ ゴシック" w:eastAsia="ＭＳ ゴシック" w:hAnsi="ＭＳ ゴシック"/>
          <w:sz w:val="24"/>
          <w:szCs w:val="24"/>
        </w:rPr>
      </w:pPr>
      <w:r w:rsidRPr="00F015A2">
        <w:rPr>
          <w:rFonts w:ascii="ＭＳ ゴシック" w:eastAsia="ＭＳ ゴシック" w:hAnsi="ＭＳ ゴシック" w:hint="eastAsia"/>
          <w:sz w:val="24"/>
          <w:szCs w:val="24"/>
        </w:rPr>
        <w:t>２　調査場所</w:t>
      </w:r>
      <w:r w:rsidR="00627F9C" w:rsidRPr="00F015A2">
        <w:rPr>
          <w:rFonts w:ascii="ＭＳ ゴシック" w:eastAsia="ＭＳ ゴシック" w:hAnsi="ＭＳ ゴシック" w:hint="eastAsia"/>
          <w:sz w:val="24"/>
          <w:szCs w:val="24"/>
        </w:rPr>
        <w:t>及び調査対象</w:t>
      </w:r>
    </w:p>
    <w:p w:rsidR="003E5B19" w:rsidRDefault="00D770D2" w:rsidP="00D770D2">
      <w:pPr>
        <w:rPr>
          <w:rFonts w:ascii="ＭＳ 明朝" w:eastAsia="ＭＳ 明朝" w:hAnsi="ＭＳ 明朝"/>
        </w:rPr>
      </w:pPr>
      <w:r w:rsidRPr="00834967">
        <w:rPr>
          <w:rFonts w:ascii="ＭＳ 明朝" w:eastAsia="ＭＳ 明朝" w:hAnsi="ＭＳ 明朝" w:hint="eastAsia"/>
        </w:rPr>
        <w:t xml:space="preserve">　表</w:t>
      </w:r>
      <w:r w:rsidR="00D8164C" w:rsidRPr="00834967">
        <w:rPr>
          <w:rFonts w:ascii="ＭＳ 明朝" w:eastAsia="ＭＳ 明朝" w:hAnsi="ＭＳ 明朝" w:hint="eastAsia"/>
        </w:rPr>
        <w:t>１</w:t>
      </w:r>
      <w:r w:rsidRPr="00834967">
        <w:rPr>
          <w:rFonts w:ascii="ＭＳ 明朝" w:eastAsia="ＭＳ 明朝" w:hAnsi="ＭＳ 明朝" w:hint="eastAsia"/>
        </w:rPr>
        <w:t>に掲げる建設工事</w:t>
      </w:r>
      <w:r w:rsidR="002A3ABC">
        <w:rPr>
          <w:rFonts w:ascii="ＭＳ 明朝" w:eastAsia="ＭＳ 明朝" w:hAnsi="ＭＳ 明朝" w:hint="eastAsia"/>
        </w:rPr>
        <w:t>（解体工事）</w:t>
      </w:r>
      <w:r w:rsidRPr="00834967">
        <w:rPr>
          <w:rFonts w:ascii="ＭＳ 明朝" w:eastAsia="ＭＳ 明朝" w:hAnsi="ＭＳ 明朝" w:hint="eastAsia"/>
        </w:rPr>
        <w:t>の施工場所</w:t>
      </w:r>
      <w:r w:rsidR="009F32E1">
        <w:rPr>
          <w:rFonts w:ascii="ＭＳ 明朝" w:eastAsia="ＭＳ 明朝" w:hAnsi="ＭＳ 明朝" w:hint="eastAsia"/>
        </w:rPr>
        <w:t>３箇所</w:t>
      </w:r>
      <w:r w:rsidRPr="00834967">
        <w:rPr>
          <w:rFonts w:ascii="ＭＳ 明朝" w:eastAsia="ＭＳ 明朝" w:hAnsi="ＭＳ 明朝" w:hint="eastAsia"/>
        </w:rPr>
        <w:t>において</w:t>
      </w:r>
      <w:r w:rsidR="00834967">
        <w:rPr>
          <w:rFonts w:ascii="ＭＳ 明朝" w:eastAsia="ＭＳ 明朝" w:hAnsi="ＭＳ 明朝" w:hint="eastAsia"/>
        </w:rPr>
        <w:t>、発注者及び</w:t>
      </w:r>
      <w:r w:rsidRPr="00834967">
        <w:rPr>
          <w:rFonts w:ascii="ＭＳ 明朝" w:eastAsia="ＭＳ 明朝" w:hAnsi="ＭＳ 明朝" w:hint="eastAsia"/>
        </w:rPr>
        <w:t>施工者の協力を得て</w:t>
      </w:r>
      <w:r w:rsidR="002A3ABC">
        <w:rPr>
          <w:rFonts w:ascii="ＭＳ 明朝" w:eastAsia="ＭＳ 明朝" w:hAnsi="ＭＳ 明朝" w:hint="eastAsia"/>
        </w:rPr>
        <w:t>、</w:t>
      </w:r>
      <w:r w:rsidR="00FE6B30">
        <w:rPr>
          <w:rFonts w:ascii="ＭＳ 明朝" w:eastAsia="ＭＳ 明朝" w:hAnsi="ＭＳ 明朝" w:hint="eastAsia"/>
        </w:rPr>
        <w:t>図１の</w:t>
      </w:r>
      <w:r w:rsidR="00FF7F83">
        <w:rPr>
          <w:rFonts w:ascii="ＭＳ 明朝" w:eastAsia="ＭＳ 明朝" w:hAnsi="ＭＳ 明朝" w:hint="eastAsia"/>
        </w:rPr>
        <w:t>３種類の</w:t>
      </w:r>
      <w:r w:rsidR="00FE6B30">
        <w:rPr>
          <w:rFonts w:ascii="ＭＳ 明朝" w:eastAsia="ＭＳ 明朝" w:hAnsi="ＭＳ 明朝" w:hint="eastAsia"/>
        </w:rPr>
        <w:t>アタッチメントを</w:t>
      </w:r>
      <w:r w:rsidR="003740E8">
        <w:rPr>
          <w:rFonts w:ascii="ＭＳ 明朝" w:eastAsia="ＭＳ 明朝" w:hAnsi="ＭＳ 明朝" w:hint="eastAsia"/>
        </w:rPr>
        <w:t>調査</w:t>
      </w:r>
      <w:r w:rsidR="00FE6B30">
        <w:rPr>
          <w:rFonts w:ascii="ＭＳ 明朝" w:eastAsia="ＭＳ 明朝" w:hAnsi="ＭＳ 明朝" w:hint="eastAsia"/>
        </w:rPr>
        <w:t>対象として</w:t>
      </w:r>
      <w:r w:rsidR="00A06702">
        <w:rPr>
          <w:rFonts w:ascii="ＭＳ 明朝" w:eastAsia="ＭＳ 明朝" w:hAnsi="ＭＳ 明朝" w:hint="eastAsia"/>
        </w:rPr>
        <w:t>使用時の</w:t>
      </w:r>
      <w:r w:rsidR="001A0420">
        <w:rPr>
          <w:rFonts w:ascii="ＭＳ 明朝" w:eastAsia="ＭＳ 明朝" w:hAnsi="ＭＳ 明朝" w:hint="eastAsia"/>
        </w:rPr>
        <w:t>騒音</w:t>
      </w:r>
      <w:r w:rsidRPr="00834967">
        <w:rPr>
          <w:rFonts w:ascii="ＭＳ 明朝" w:eastAsia="ＭＳ 明朝" w:hAnsi="ＭＳ 明朝" w:hint="eastAsia"/>
        </w:rPr>
        <w:t>測定を行った。</w:t>
      </w:r>
    </w:p>
    <w:p w:rsidR="0047003C" w:rsidRDefault="0047003C" w:rsidP="00D770D2">
      <w:pPr>
        <w:rPr>
          <w:rFonts w:ascii="ＭＳ 明朝" w:eastAsia="ＭＳ 明朝" w:hAnsi="ＭＳ 明朝"/>
        </w:rPr>
      </w:pPr>
      <w:r>
        <w:rPr>
          <w:rFonts w:ascii="ＭＳ 明朝" w:eastAsia="ＭＳ 明朝" w:hAnsi="ＭＳ 明朝" w:hint="eastAsia"/>
        </w:rPr>
        <w:t xml:space="preserve">　作業内容は、スケルトンバケットは</w:t>
      </w:r>
      <w:r w:rsidR="00AD4890">
        <w:rPr>
          <w:rFonts w:ascii="ＭＳ 明朝" w:eastAsia="ＭＳ 明朝" w:hAnsi="ＭＳ 明朝" w:hint="eastAsia"/>
        </w:rPr>
        <w:t>「</w:t>
      </w:r>
      <w:r>
        <w:rPr>
          <w:rFonts w:ascii="ＭＳ 明朝" w:eastAsia="ＭＳ 明朝" w:hAnsi="ＭＳ 明朝" w:hint="eastAsia"/>
        </w:rPr>
        <w:t>コンクリートがらと土砂の篩分け</w:t>
      </w:r>
      <w:r w:rsidR="00AD4890">
        <w:rPr>
          <w:rFonts w:ascii="ＭＳ 明朝" w:eastAsia="ＭＳ 明朝" w:hAnsi="ＭＳ 明朝" w:hint="eastAsia"/>
        </w:rPr>
        <w:t>」</w:t>
      </w:r>
      <w:r>
        <w:rPr>
          <w:rFonts w:ascii="ＭＳ 明朝" w:eastAsia="ＭＳ 明朝" w:hAnsi="ＭＳ 明朝" w:hint="eastAsia"/>
        </w:rPr>
        <w:t>、油圧クラッシャー（大割用・小割用）は</w:t>
      </w:r>
      <w:r w:rsidR="00AD4890">
        <w:rPr>
          <w:rFonts w:ascii="ＭＳ 明朝" w:eastAsia="ＭＳ 明朝" w:hAnsi="ＭＳ 明朝" w:hint="eastAsia"/>
        </w:rPr>
        <w:t>「</w:t>
      </w:r>
      <w:r>
        <w:rPr>
          <w:rFonts w:ascii="ＭＳ 明朝" w:eastAsia="ＭＳ 明朝" w:hAnsi="ＭＳ 明朝" w:hint="eastAsia"/>
        </w:rPr>
        <w:t>鉄筋コンクリート</w:t>
      </w:r>
      <w:r w:rsidR="00FA30BA">
        <w:rPr>
          <w:rFonts w:ascii="ＭＳ 明朝" w:eastAsia="ＭＳ 明朝" w:hAnsi="ＭＳ 明朝" w:hint="eastAsia"/>
        </w:rPr>
        <w:t>塊</w:t>
      </w:r>
      <w:r w:rsidR="00D01458" w:rsidRPr="00D01458">
        <w:rPr>
          <w:rFonts w:ascii="ＭＳ 明朝" w:eastAsia="ＭＳ 明朝" w:hAnsi="ＭＳ 明朝" w:hint="eastAsia"/>
        </w:rPr>
        <w:t>（予め構造物から分離され</w:t>
      </w:r>
      <w:r w:rsidR="00D01458">
        <w:rPr>
          <w:rFonts w:ascii="ＭＳ 明朝" w:eastAsia="ＭＳ 明朝" w:hAnsi="ＭＳ 明朝" w:hint="eastAsia"/>
        </w:rPr>
        <w:t>、地表に置かれたもの</w:t>
      </w:r>
      <w:r w:rsidR="00D01458" w:rsidRPr="00D01458">
        <w:rPr>
          <w:rFonts w:ascii="ＭＳ 明朝" w:eastAsia="ＭＳ 明朝" w:hAnsi="ＭＳ 明朝" w:hint="eastAsia"/>
        </w:rPr>
        <w:t>）</w:t>
      </w:r>
      <w:r>
        <w:rPr>
          <w:rFonts w:ascii="ＭＳ 明朝" w:eastAsia="ＭＳ 明朝" w:hAnsi="ＭＳ 明朝" w:hint="eastAsia"/>
        </w:rPr>
        <w:t>の圧砕</w:t>
      </w:r>
      <w:r w:rsidR="00AD4890">
        <w:rPr>
          <w:rFonts w:ascii="ＭＳ 明朝" w:eastAsia="ＭＳ 明朝" w:hAnsi="ＭＳ 明朝" w:hint="eastAsia"/>
        </w:rPr>
        <w:t>」</w:t>
      </w:r>
      <w:r>
        <w:rPr>
          <w:rFonts w:ascii="ＭＳ 明朝" w:eastAsia="ＭＳ 明朝" w:hAnsi="ＭＳ 明朝" w:hint="eastAsia"/>
        </w:rPr>
        <w:t>とした。</w:t>
      </w:r>
    </w:p>
    <w:p w:rsidR="003E5B19" w:rsidRPr="003E5B19" w:rsidRDefault="003E5B19" w:rsidP="003E5B19">
      <w:pPr>
        <w:ind w:firstLineChars="100" w:firstLine="210"/>
        <w:rPr>
          <w:rFonts w:ascii="ＭＳ 明朝" w:eastAsia="ＭＳ 明朝" w:hAnsi="ＭＳ 明朝"/>
        </w:rPr>
      </w:pPr>
      <w:r>
        <w:rPr>
          <w:rFonts w:ascii="ＭＳ 明朝" w:eastAsia="ＭＳ 明朝" w:hAnsi="ＭＳ 明朝" w:hint="eastAsia"/>
        </w:rPr>
        <w:t>なお、</w:t>
      </w:r>
      <w:r w:rsidR="009009E9">
        <w:rPr>
          <w:rFonts w:ascii="ＭＳ 明朝" w:eastAsia="ＭＳ 明朝" w:hAnsi="ＭＳ 明朝" w:hint="eastAsia"/>
        </w:rPr>
        <w:t>作業は</w:t>
      </w:r>
      <w:r w:rsidRPr="003E5B19">
        <w:rPr>
          <w:rFonts w:ascii="ＭＳ 明朝" w:eastAsia="ＭＳ 明朝" w:hAnsi="ＭＳ 明朝" w:hint="eastAsia"/>
        </w:rPr>
        <w:t>本調査のため</w:t>
      </w:r>
      <w:r>
        <w:rPr>
          <w:rFonts w:ascii="ＭＳ 明朝" w:eastAsia="ＭＳ 明朝" w:hAnsi="ＭＳ 明朝" w:hint="eastAsia"/>
        </w:rPr>
        <w:t>に</w:t>
      </w:r>
      <w:r w:rsidR="00663768">
        <w:rPr>
          <w:rFonts w:ascii="ＭＳ 明朝" w:eastAsia="ＭＳ 明朝" w:hAnsi="ＭＳ 明朝" w:hint="eastAsia"/>
        </w:rPr>
        <w:t>行われたものである。</w:t>
      </w:r>
    </w:p>
    <w:p w:rsidR="008F6A31" w:rsidRPr="00663768" w:rsidRDefault="008F6A31" w:rsidP="00D770D2">
      <w:pPr>
        <w:rPr>
          <w:rFonts w:ascii="ＭＳ 明朝" w:eastAsia="ＭＳ 明朝" w:hAnsi="ＭＳ 明朝"/>
        </w:rPr>
      </w:pPr>
    </w:p>
    <w:p w:rsidR="00D8164C" w:rsidRPr="00F015A2" w:rsidRDefault="00D8164C" w:rsidP="00F015A2">
      <w:pPr>
        <w:ind w:firstLineChars="405" w:firstLine="850"/>
        <w:jc w:val="left"/>
        <w:rPr>
          <w:rFonts w:ascii="ＭＳ ゴシック" w:eastAsia="ＭＳ ゴシック" w:hAnsi="ＭＳ ゴシック"/>
        </w:rPr>
      </w:pPr>
      <w:r w:rsidRPr="00F015A2">
        <w:rPr>
          <w:rFonts w:ascii="ＭＳ ゴシック" w:eastAsia="ＭＳ ゴシック" w:hAnsi="ＭＳ ゴシック" w:hint="eastAsia"/>
        </w:rPr>
        <w:t>表１　調査</w:t>
      </w:r>
      <w:r w:rsidR="00403EDB" w:rsidRPr="00F015A2">
        <w:rPr>
          <w:rFonts w:ascii="ＭＳ ゴシック" w:eastAsia="ＭＳ ゴシック" w:hAnsi="ＭＳ ゴシック" w:hint="eastAsia"/>
        </w:rPr>
        <w:t>日、調査</w:t>
      </w:r>
      <w:r w:rsidRPr="00F015A2">
        <w:rPr>
          <w:rFonts w:ascii="ＭＳ ゴシック" w:eastAsia="ＭＳ ゴシック" w:hAnsi="ＭＳ ゴシック" w:hint="eastAsia"/>
        </w:rPr>
        <w:t>場所</w:t>
      </w:r>
      <w:r w:rsidR="00F12A00" w:rsidRPr="00F015A2">
        <w:rPr>
          <w:rFonts w:ascii="ＭＳ ゴシック" w:eastAsia="ＭＳ ゴシック" w:hAnsi="ＭＳ ゴシック" w:hint="eastAsia"/>
        </w:rPr>
        <w:t>及</w:t>
      </w:r>
      <w:r w:rsidR="005A2434" w:rsidRPr="00F015A2">
        <w:rPr>
          <w:rFonts w:ascii="ＭＳ ゴシック" w:eastAsia="ＭＳ ゴシック" w:hAnsi="ＭＳ ゴシック" w:hint="eastAsia"/>
        </w:rPr>
        <w:t>び調査対象</w:t>
      </w:r>
    </w:p>
    <w:tbl>
      <w:tblPr>
        <w:tblStyle w:val="a3"/>
        <w:tblW w:w="8075" w:type="dxa"/>
        <w:jc w:val="center"/>
        <w:tblLook w:val="04A0" w:firstRow="1" w:lastRow="0" w:firstColumn="1" w:lastColumn="0" w:noHBand="0" w:noVBand="1"/>
      </w:tblPr>
      <w:tblGrid>
        <w:gridCol w:w="441"/>
        <w:gridCol w:w="2248"/>
        <w:gridCol w:w="2126"/>
        <w:gridCol w:w="3260"/>
      </w:tblGrid>
      <w:tr w:rsidR="002A3ABC" w:rsidRPr="00834967" w:rsidTr="00F015A2">
        <w:trPr>
          <w:jc w:val="center"/>
        </w:trPr>
        <w:tc>
          <w:tcPr>
            <w:tcW w:w="441" w:type="dxa"/>
            <w:tcBorders>
              <w:bottom w:val="double" w:sz="4" w:space="0" w:color="auto"/>
            </w:tcBorders>
            <w:shd w:val="clear" w:color="auto" w:fill="D9D9D9" w:themeFill="background1" w:themeFillShade="D9"/>
          </w:tcPr>
          <w:p w:rsidR="002A3ABC" w:rsidRPr="00834967" w:rsidRDefault="002A3ABC" w:rsidP="00D770D2">
            <w:pPr>
              <w:rPr>
                <w:rFonts w:ascii="ＭＳ 明朝" w:eastAsia="ＭＳ 明朝" w:hAnsi="ＭＳ 明朝"/>
              </w:rPr>
            </w:pPr>
          </w:p>
        </w:tc>
        <w:tc>
          <w:tcPr>
            <w:tcW w:w="2248" w:type="dxa"/>
            <w:tcBorders>
              <w:bottom w:val="double" w:sz="4" w:space="0" w:color="auto"/>
            </w:tcBorders>
            <w:shd w:val="clear" w:color="auto" w:fill="D9D9D9" w:themeFill="background1" w:themeFillShade="D9"/>
          </w:tcPr>
          <w:p w:rsidR="002A3ABC" w:rsidRPr="00834967" w:rsidRDefault="002A3ABC" w:rsidP="001A0420">
            <w:pPr>
              <w:jc w:val="center"/>
              <w:rPr>
                <w:rFonts w:ascii="ＭＳ 明朝" w:eastAsia="ＭＳ 明朝" w:hAnsi="ＭＳ 明朝"/>
              </w:rPr>
            </w:pPr>
            <w:r w:rsidRPr="00834967">
              <w:rPr>
                <w:rFonts w:ascii="ＭＳ 明朝" w:eastAsia="ＭＳ 明朝" w:hAnsi="ＭＳ 明朝" w:hint="eastAsia"/>
              </w:rPr>
              <w:t>調査日</w:t>
            </w:r>
          </w:p>
        </w:tc>
        <w:tc>
          <w:tcPr>
            <w:tcW w:w="2126" w:type="dxa"/>
            <w:tcBorders>
              <w:bottom w:val="double" w:sz="4" w:space="0" w:color="auto"/>
            </w:tcBorders>
            <w:shd w:val="clear" w:color="auto" w:fill="D9D9D9" w:themeFill="background1" w:themeFillShade="D9"/>
          </w:tcPr>
          <w:p w:rsidR="002A3ABC" w:rsidRPr="00834967" w:rsidRDefault="002A3ABC" w:rsidP="001A0420">
            <w:pPr>
              <w:jc w:val="center"/>
              <w:rPr>
                <w:rFonts w:ascii="ＭＳ 明朝" w:eastAsia="ＭＳ 明朝" w:hAnsi="ＭＳ 明朝"/>
              </w:rPr>
            </w:pPr>
            <w:r w:rsidRPr="00834967">
              <w:rPr>
                <w:rFonts w:ascii="ＭＳ 明朝" w:eastAsia="ＭＳ 明朝" w:hAnsi="ＭＳ 明朝" w:hint="eastAsia"/>
              </w:rPr>
              <w:t>調査場所</w:t>
            </w:r>
          </w:p>
        </w:tc>
        <w:tc>
          <w:tcPr>
            <w:tcW w:w="3260" w:type="dxa"/>
            <w:tcBorders>
              <w:bottom w:val="double" w:sz="4" w:space="0" w:color="auto"/>
            </w:tcBorders>
            <w:shd w:val="clear" w:color="auto" w:fill="D9D9D9" w:themeFill="background1" w:themeFillShade="D9"/>
          </w:tcPr>
          <w:p w:rsidR="002A3ABC" w:rsidRPr="00834967" w:rsidRDefault="002A3ABC" w:rsidP="002A3ABC">
            <w:pPr>
              <w:jc w:val="center"/>
              <w:rPr>
                <w:rFonts w:ascii="ＭＳ 明朝" w:eastAsia="ＭＳ 明朝" w:hAnsi="ＭＳ 明朝"/>
              </w:rPr>
            </w:pPr>
            <w:r>
              <w:rPr>
                <w:rFonts w:ascii="ＭＳ 明朝" w:eastAsia="ＭＳ 明朝" w:hAnsi="ＭＳ 明朝" w:hint="eastAsia"/>
              </w:rPr>
              <w:t>アタッチメントの種類</w:t>
            </w:r>
          </w:p>
        </w:tc>
      </w:tr>
      <w:tr w:rsidR="002A3ABC" w:rsidRPr="00834967" w:rsidTr="00F015A2">
        <w:trPr>
          <w:jc w:val="center"/>
        </w:trPr>
        <w:tc>
          <w:tcPr>
            <w:tcW w:w="441" w:type="dxa"/>
            <w:tcBorders>
              <w:top w:val="double" w:sz="4" w:space="0" w:color="auto"/>
            </w:tcBorders>
          </w:tcPr>
          <w:p w:rsidR="002A3ABC" w:rsidRPr="00834967" w:rsidRDefault="00EB4CC2" w:rsidP="00D770D2">
            <w:pPr>
              <w:rPr>
                <w:rFonts w:ascii="ＭＳ 明朝" w:eastAsia="ＭＳ 明朝" w:hAnsi="ＭＳ 明朝"/>
              </w:rPr>
            </w:pPr>
            <w:r>
              <w:rPr>
                <w:rFonts w:ascii="ＭＳ 明朝" w:eastAsia="ＭＳ 明朝" w:hAnsi="ＭＳ 明朝" w:hint="eastAsia"/>
              </w:rPr>
              <w:t>１</w:t>
            </w:r>
          </w:p>
        </w:tc>
        <w:tc>
          <w:tcPr>
            <w:tcW w:w="2248" w:type="dxa"/>
            <w:tcBorders>
              <w:top w:val="double" w:sz="4" w:space="0" w:color="auto"/>
            </w:tcBorders>
          </w:tcPr>
          <w:p w:rsidR="002A3ABC" w:rsidRPr="00834967" w:rsidRDefault="005A003D" w:rsidP="00AC1C61">
            <w:pPr>
              <w:rPr>
                <w:rFonts w:ascii="ＭＳ 明朝" w:eastAsia="ＭＳ 明朝" w:hAnsi="ＭＳ 明朝"/>
              </w:rPr>
            </w:pPr>
            <w:r>
              <w:rPr>
                <w:rFonts w:ascii="ＭＳ 明朝" w:eastAsia="ＭＳ 明朝" w:hAnsi="ＭＳ 明朝" w:hint="eastAsia"/>
              </w:rPr>
              <w:t>令和</w:t>
            </w:r>
            <w:r w:rsidR="004B7A1F">
              <w:rPr>
                <w:rFonts w:ascii="ＭＳ 明朝" w:eastAsia="ＭＳ 明朝" w:hAnsi="ＭＳ 明朝" w:hint="eastAsia"/>
              </w:rPr>
              <w:t>２</w:t>
            </w:r>
            <w:r>
              <w:rPr>
                <w:rFonts w:ascii="ＭＳ 明朝" w:eastAsia="ＭＳ 明朝" w:hAnsi="ＭＳ 明朝" w:hint="eastAsia"/>
              </w:rPr>
              <w:t>年12月</w:t>
            </w:r>
            <w:r w:rsidR="002A3ABC" w:rsidRPr="00834967">
              <w:rPr>
                <w:rFonts w:ascii="ＭＳ 明朝" w:eastAsia="ＭＳ 明朝" w:hAnsi="ＭＳ 明朝" w:hint="eastAsia"/>
              </w:rPr>
              <w:t>16</w:t>
            </w:r>
            <w:r>
              <w:rPr>
                <w:rFonts w:ascii="ＭＳ 明朝" w:eastAsia="ＭＳ 明朝" w:hAnsi="ＭＳ 明朝" w:hint="eastAsia"/>
              </w:rPr>
              <w:t>日</w:t>
            </w:r>
          </w:p>
        </w:tc>
        <w:tc>
          <w:tcPr>
            <w:tcW w:w="2126" w:type="dxa"/>
            <w:tcBorders>
              <w:top w:val="double" w:sz="4" w:space="0" w:color="auto"/>
            </w:tcBorders>
          </w:tcPr>
          <w:p w:rsidR="002A3ABC" w:rsidRPr="00834967" w:rsidRDefault="002A3ABC" w:rsidP="00D770D2">
            <w:pPr>
              <w:rPr>
                <w:rFonts w:ascii="ＭＳ 明朝" w:eastAsia="ＭＳ 明朝" w:hAnsi="ＭＳ 明朝"/>
              </w:rPr>
            </w:pPr>
            <w:r>
              <w:rPr>
                <w:rFonts w:ascii="ＭＳ 明朝" w:eastAsia="ＭＳ 明朝" w:hAnsi="ＭＳ 明朝" w:hint="eastAsia"/>
              </w:rPr>
              <w:t>貝塚市</w:t>
            </w:r>
            <w:r w:rsidR="00E026D9">
              <w:rPr>
                <w:rFonts w:ascii="ＭＳ 明朝" w:eastAsia="ＭＳ 明朝" w:hAnsi="ＭＳ 明朝" w:hint="eastAsia"/>
              </w:rPr>
              <w:t>畠中１丁目</w:t>
            </w:r>
          </w:p>
        </w:tc>
        <w:tc>
          <w:tcPr>
            <w:tcW w:w="3260" w:type="dxa"/>
            <w:tcBorders>
              <w:top w:val="double" w:sz="4" w:space="0" w:color="auto"/>
            </w:tcBorders>
          </w:tcPr>
          <w:p w:rsidR="002A3ABC" w:rsidRPr="00834967" w:rsidRDefault="002A3ABC" w:rsidP="008F6A31">
            <w:pPr>
              <w:rPr>
                <w:rFonts w:ascii="ＭＳ 明朝" w:eastAsia="ＭＳ 明朝" w:hAnsi="ＭＳ 明朝"/>
              </w:rPr>
            </w:pPr>
            <w:r w:rsidRPr="00834967">
              <w:rPr>
                <w:rFonts w:ascii="ＭＳ 明朝" w:eastAsia="ＭＳ 明朝" w:hAnsi="ＭＳ 明朝" w:hint="eastAsia"/>
              </w:rPr>
              <w:t>・スケルトンバケット</w:t>
            </w:r>
          </w:p>
          <w:p w:rsidR="002A3ABC" w:rsidRPr="00834967" w:rsidRDefault="002A3ABC" w:rsidP="008F6A31">
            <w:pPr>
              <w:spacing w:afterLines="10" w:after="36"/>
              <w:rPr>
                <w:rFonts w:ascii="ＭＳ 明朝" w:eastAsia="ＭＳ 明朝" w:hAnsi="ＭＳ 明朝"/>
              </w:rPr>
            </w:pPr>
            <w:r w:rsidRPr="00834967">
              <w:rPr>
                <w:rFonts w:ascii="ＭＳ 明朝" w:eastAsia="ＭＳ 明朝" w:hAnsi="ＭＳ 明朝" w:hint="eastAsia"/>
              </w:rPr>
              <w:t>・油圧クラッシャー（大割</w:t>
            </w:r>
            <w:r>
              <w:rPr>
                <w:rFonts w:ascii="ＭＳ 明朝" w:eastAsia="ＭＳ 明朝" w:hAnsi="ＭＳ 明朝" w:hint="eastAsia"/>
              </w:rPr>
              <w:t>用</w:t>
            </w:r>
            <w:r w:rsidRPr="00834967">
              <w:rPr>
                <w:rFonts w:ascii="ＭＳ 明朝" w:eastAsia="ＭＳ 明朝" w:hAnsi="ＭＳ 明朝" w:hint="eastAsia"/>
              </w:rPr>
              <w:t>）</w:t>
            </w:r>
          </w:p>
        </w:tc>
      </w:tr>
      <w:tr w:rsidR="002A3ABC" w:rsidRPr="00834967" w:rsidTr="005A003D">
        <w:trPr>
          <w:jc w:val="center"/>
        </w:trPr>
        <w:tc>
          <w:tcPr>
            <w:tcW w:w="441" w:type="dxa"/>
          </w:tcPr>
          <w:p w:rsidR="002A3ABC" w:rsidRPr="00834967" w:rsidRDefault="00EB4CC2" w:rsidP="00D770D2">
            <w:pPr>
              <w:rPr>
                <w:rFonts w:ascii="ＭＳ 明朝" w:eastAsia="ＭＳ 明朝" w:hAnsi="ＭＳ 明朝"/>
              </w:rPr>
            </w:pPr>
            <w:r>
              <w:rPr>
                <w:rFonts w:ascii="ＭＳ 明朝" w:eastAsia="ＭＳ 明朝" w:hAnsi="ＭＳ 明朝" w:hint="eastAsia"/>
              </w:rPr>
              <w:t>２</w:t>
            </w:r>
          </w:p>
        </w:tc>
        <w:tc>
          <w:tcPr>
            <w:tcW w:w="2248" w:type="dxa"/>
          </w:tcPr>
          <w:p w:rsidR="002A3ABC" w:rsidRPr="00834967" w:rsidRDefault="005A003D" w:rsidP="00AC1C61">
            <w:pPr>
              <w:rPr>
                <w:rFonts w:ascii="ＭＳ 明朝" w:eastAsia="ＭＳ 明朝" w:hAnsi="ＭＳ 明朝"/>
              </w:rPr>
            </w:pPr>
            <w:r>
              <w:rPr>
                <w:rFonts w:ascii="ＭＳ 明朝" w:eastAsia="ＭＳ 明朝" w:hAnsi="ＭＳ 明朝" w:hint="eastAsia"/>
              </w:rPr>
              <w:t>令和</w:t>
            </w:r>
            <w:r w:rsidR="004B7A1F">
              <w:rPr>
                <w:rFonts w:ascii="ＭＳ 明朝" w:eastAsia="ＭＳ 明朝" w:hAnsi="ＭＳ 明朝" w:hint="eastAsia"/>
              </w:rPr>
              <w:t>３</w:t>
            </w:r>
            <w:r>
              <w:rPr>
                <w:rFonts w:ascii="ＭＳ 明朝" w:eastAsia="ＭＳ 明朝" w:hAnsi="ＭＳ 明朝" w:hint="eastAsia"/>
              </w:rPr>
              <w:t>年</w:t>
            </w:r>
            <w:r w:rsidR="004B7A1F">
              <w:rPr>
                <w:rFonts w:ascii="ＭＳ 明朝" w:eastAsia="ＭＳ 明朝" w:hAnsi="ＭＳ 明朝" w:hint="eastAsia"/>
              </w:rPr>
              <w:t>１</w:t>
            </w:r>
            <w:r>
              <w:rPr>
                <w:rFonts w:ascii="ＭＳ 明朝" w:eastAsia="ＭＳ 明朝" w:hAnsi="ＭＳ 明朝" w:hint="eastAsia"/>
              </w:rPr>
              <w:t>月</w:t>
            </w:r>
            <w:r w:rsidR="002A3ABC" w:rsidRPr="00834967">
              <w:rPr>
                <w:rFonts w:ascii="ＭＳ 明朝" w:eastAsia="ＭＳ 明朝" w:hAnsi="ＭＳ 明朝" w:hint="eastAsia"/>
              </w:rPr>
              <w:t>15</w:t>
            </w:r>
            <w:r>
              <w:rPr>
                <w:rFonts w:ascii="ＭＳ 明朝" w:eastAsia="ＭＳ 明朝" w:hAnsi="ＭＳ 明朝" w:hint="eastAsia"/>
              </w:rPr>
              <w:t>日</w:t>
            </w:r>
          </w:p>
        </w:tc>
        <w:tc>
          <w:tcPr>
            <w:tcW w:w="2126" w:type="dxa"/>
          </w:tcPr>
          <w:p w:rsidR="002A3ABC" w:rsidRPr="00834967" w:rsidRDefault="002A3ABC" w:rsidP="00D770D2">
            <w:pPr>
              <w:rPr>
                <w:rFonts w:ascii="ＭＳ 明朝" w:eastAsia="ＭＳ 明朝" w:hAnsi="ＭＳ 明朝"/>
              </w:rPr>
            </w:pPr>
            <w:r>
              <w:rPr>
                <w:rFonts w:ascii="ＭＳ 明朝" w:eastAsia="ＭＳ 明朝" w:hAnsi="ＭＳ 明朝" w:hint="eastAsia"/>
              </w:rPr>
              <w:t>八尾市</w:t>
            </w:r>
            <w:r w:rsidR="00E026D9">
              <w:rPr>
                <w:rFonts w:ascii="ＭＳ 明朝" w:eastAsia="ＭＳ 明朝" w:hAnsi="ＭＳ 明朝" w:hint="eastAsia"/>
              </w:rPr>
              <w:t>栄町１丁目</w:t>
            </w:r>
          </w:p>
        </w:tc>
        <w:tc>
          <w:tcPr>
            <w:tcW w:w="3260" w:type="dxa"/>
          </w:tcPr>
          <w:p w:rsidR="002A3ABC" w:rsidRPr="00834967" w:rsidRDefault="002A3ABC" w:rsidP="004C0EB0">
            <w:pPr>
              <w:rPr>
                <w:rFonts w:ascii="ＭＳ 明朝" w:eastAsia="ＭＳ 明朝" w:hAnsi="ＭＳ 明朝"/>
              </w:rPr>
            </w:pPr>
            <w:r w:rsidRPr="00834967">
              <w:rPr>
                <w:rFonts w:ascii="ＭＳ 明朝" w:eastAsia="ＭＳ 明朝" w:hAnsi="ＭＳ 明朝" w:hint="eastAsia"/>
              </w:rPr>
              <w:t>・スケルトンバケット</w:t>
            </w:r>
          </w:p>
          <w:p w:rsidR="002A3ABC" w:rsidRPr="00834967" w:rsidRDefault="002A3ABC" w:rsidP="004C0EB0">
            <w:pPr>
              <w:rPr>
                <w:rFonts w:ascii="ＭＳ 明朝" w:eastAsia="ＭＳ 明朝" w:hAnsi="ＭＳ 明朝"/>
              </w:rPr>
            </w:pPr>
            <w:r w:rsidRPr="00834967">
              <w:rPr>
                <w:rFonts w:ascii="ＭＳ 明朝" w:eastAsia="ＭＳ 明朝" w:hAnsi="ＭＳ 明朝" w:hint="eastAsia"/>
              </w:rPr>
              <w:t>・油圧クラッシャー（大割</w:t>
            </w:r>
            <w:r>
              <w:rPr>
                <w:rFonts w:ascii="ＭＳ 明朝" w:eastAsia="ＭＳ 明朝" w:hAnsi="ＭＳ 明朝" w:hint="eastAsia"/>
              </w:rPr>
              <w:t>用</w:t>
            </w:r>
            <w:r w:rsidRPr="00834967">
              <w:rPr>
                <w:rFonts w:ascii="ＭＳ 明朝" w:eastAsia="ＭＳ 明朝" w:hAnsi="ＭＳ 明朝" w:hint="eastAsia"/>
              </w:rPr>
              <w:t>）</w:t>
            </w:r>
          </w:p>
          <w:p w:rsidR="002A3ABC" w:rsidRPr="00834967" w:rsidRDefault="002A3ABC" w:rsidP="004C0EB0">
            <w:pPr>
              <w:spacing w:afterLines="10" w:after="36"/>
              <w:rPr>
                <w:rFonts w:ascii="ＭＳ 明朝" w:eastAsia="ＭＳ 明朝" w:hAnsi="ＭＳ 明朝"/>
              </w:rPr>
            </w:pPr>
            <w:r w:rsidRPr="00834967">
              <w:rPr>
                <w:rFonts w:ascii="ＭＳ 明朝" w:eastAsia="ＭＳ 明朝" w:hAnsi="ＭＳ 明朝" w:hint="eastAsia"/>
              </w:rPr>
              <w:t>・油圧クラッシャー（小割</w:t>
            </w:r>
            <w:r>
              <w:rPr>
                <w:rFonts w:ascii="ＭＳ 明朝" w:eastAsia="ＭＳ 明朝" w:hAnsi="ＭＳ 明朝" w:hint="eastAsia"/>
              </w:rPr>
              <w:t>用</w:t>
            </w:r>
            <w:r w:rsidRPr="00834967">
              <w:rPr>
                <w:rFonts w:ascii="ＭＳ 明朝" w:eastAsia="ＭＳ 明朝" w:hAnsi="ＭＳ 明朝" w:hint="eastAsia"/>
              </w:rPr>
              <w:t>）</w:t>
            </w:r>
          </w:p>
        </w:tc>
      </w:tr>
      <w:tr w:rsidR="002A3ABC" w:rsidRPr="00834967" w:rsidTr="005A003D">
        <w:trPr>
          <w:jc w:val="center"/>
        </w:trPr>
        <w:tc>
          <w:tcPr>
            <w:tcW w:w="441" w:type="dxa"/>
          </w:tcPr>
          <w:p w:rsidR="002A3ABC" w:rsidRPr="00834967" w:rsidRDefault="00EB4CC2" w:rsidP="00D770D2">
            <w:pPr>
              <w:rPr>
                <w:rFonts w:ascii="ＭＳ 明朝" w:eastAsia="ＭＳ 明朝" w:hAnsi="ＭＳ 明朝"/>
              </w:rPr>
            </w:pPr>
            <w:r>
              <w:rPr>
                <w:rFonts w:ascii="ＭＳ 明朝" w:eastAsia="ＭＳ 明朝" w:hAnsi="ＭＳ 明朝" w:hint="eastAsia"/>
              </w:rPr>
              <w:t>３</w:t>
            </w:r>
          </w:p>
        </w:tc>
        <w:tc>
          <w:tcPr>
            <w:tcW w:w="2248" w:type="dxa"/>
          </w:tcPr>
          <w:p w:rsidR="002A3ABC" w:rsidRPr="00834967" w:rsidRDefault="005A003D" w:rsidP="00AC1C61">
            <w:pPr>
              <w:rPr>
                <w:rFonts w:ascii="ＭＳ 明朝" w:eastAsia="ＭＳ 明朝" w:hAnsi="ＭＳ 明朝"/>
              </w:rPr>
            </w:pPr>
            <w:r>
              <w:rPr>
                <w:rFonts w:ascii="ＭＳ 明朝" w:eastAsia="ＭＳ 明朝" w:hAnsi="ＭＳ 明朝" w:hint="eastAsia"/>
              </w:rPr>
              <w:t>令和</w:t>
            </w:r>
            <w:r w:rsidR="004B7A1F">
              <w:rPr>
                <w:rFonts w:ascii="ＭＳ 明朝" w:eastAsia="ＭＳ 明朝" w:hAnsi="ＭＳ 明朝" w:hint="eastAsia"/>
              </w:rPr>
              <w:t>３</w:t>
            </w:r>
            <w:r>
              <w:rPr>
                <w:rFonts w:ascii="ＭＳ 明朝" w:eastAsia="ＭＳ 明朝" w:hAnsi="ＭＳ 明朝" w:hint="eastAsia"/>
              </w:rPr>
              <w:t>年</w:t>
            </w:r>
            <w:r w:rsidR="004B7A1F">
              <w:rPr>
                <w:rFonts w:ascii="ＭＳ 明朝" w:eastAsia="ＭＳ 明朝" w:hAnsi="ＭＳ 明朝" w:hint="eastAsia"/>
              </w:rPr>
              <w:t>１</w:t>
            </w:r>
            <w:r>
              <w:rPr>
                <w:rFonts w:ascii="ＭＳ 明朝" w:eastAsia="ＭＳ 明朝" w:hAnsi="ＭＳ 明朝" w:hint="eastAsia"/>
              </w:rPr>
              <w:t>月</w:t>
            </w:r>
            <w:r w:rsidR="002A3ABC" w:rsidRPr="00834967">
              <w:rPr>
                <w:rFonts w:ascii="ＭＳ 明朝" w:eastAsia="ＭＳ 明朝" w:hAnsi="ＭＳ 明朝" w:hint="eastAsia"/>
              </w:rPr>
              <w:t>29</w:t>
            </w:r>
            <w:r>
              <w:rPr>
                <w:rFonts w:ascii="ＭＳ 明朝" w:eastAsia="ＭＳ 明朝" w:hAnsi="ＭＳ 明朝" w:hint="eastAsia"/>
              </w:rPr>
              <w:t>日</w:t>
            </w:r>
          </w:p>
        </w:tc>
        <w:tc>
          <w:tcPr>
            <w:tcW w:w="2126" w:type="dxa"/>
          </w:tcPr>
          <w:p w:rsidR="002A3ABC" w:rsidRPr="00834967" w:rsidRDefault="002A3ABC" w:rsidP="00D770D2">
            <w:pPr>
              <w:rPr>
                <w:rFonts w:ascii="ＭＳ 明朝" w:eastAsia="ＭＳ 明朝" w:hAnsi="ＭＳ 明朝"/>
              </w:rPr>
            </w:pPr>
            <w:r>
              <w:rPr>
                <w:rFonts w:ascii="ＭＳ 明朝" w:eastAsia="ＭＳ 明朝" w:hAnsi="ＭＳ 明朝" w:hint="eastAsia"/>
              </w:rPr>
              <w:t>吹田市</w:t>
            </w:r>
            <w:r w:rsidR="00E026D9">
              <w:rPr>
                <w:rFonts w:ascii="ＭＳ 明朝" w:eastAsia="ＭＳ 明朝" w:hAnsi="ＭＳ 明朝" w:hint="eastAsia"/>
              </w:rPr>
              <w:t>古江台４丁目</w:t>
            </w:r>
          </w:p>
        </w:tc>
        <w:tc>
          <w:tcPr>
            <w:tcW w:w="3260" w:type="dxa"/>
          </w:tcPr>
          <w:p w:rsidR="002A3ABC" w:rsidRPr="00834967" w:rsidRDefault="002A3ABC" w:rsidP="008F6A31">
            <w:pPr>
              <w:rPr>
                <w:rFonts w:ascii="ＭＳ 明朝" w:eastAsia="ＭＳ 明朝" w:hAnsi="ＭＳ 明朝"/>
              </w:rPr>
            </w:pPr>
            <w:r w:rsidRPr="00834967">
              <w:rPr>
                <w:rFonts w:ascii="ＭＳ 明朝" w:eastAsia="ＭＳ 明朝" w:hAnsi="ＭＳ 明朝" w:hint="eastAsia"/>
              </w:rPr>
              <w:t>・スケルトンバケット</w:t>
            </w:r>
          </w:p>
          <w:p w:rsidR="002A3ABC" w:rsidRPr="00834967" w:rsidRDefault="002A3ABC" w:rsidP="008F6A31">
            <w:pPr>
              <w:rPr>
                <w:rFonts w:ascii="ＭＳ 明朝" w:eastAsia="ＭＳ 明朝" w:hAnsi="ＭＳ 明朝"/>
              </w:rPr>
            </w:pPr>
            <w:r w:rsidRPr="00834967">
              <w:rPr>
                <w:rFonts w:ascii="ＭＳ 明朝" w:eastAsia="ＭＳ 明朝" w:hAnsi="ＭＳ 明朝" w:hint="eastAsia"/>
              </w:rPr>
              <w:t>・油圧クラッシャー（大割</w:t>
            </w:r>
            <w:r>
              <w:rPr>
                <w:rFonts w:ascii="ＭＳ 明朝" w:eastAsia="ＭＳ 明朝" w:hAnsi="ＭＳ 明朝" w:hint="eastAsia"/>
              </w:rPr>
              <w:t>用</w:t>
            </w:r>
            <w:r w:rsidRPr="00834967">
              <w:rPr>
                <w:rFonts w:ascii="ＭＳ 明朝" w:eastAsia="ＭＳ 明朝" w:hAnsi="ＭＳ 明朝" w:hint="eastAsia"/>
              </w:rPr>
              <w:t>）</w:t>
            </w:r>
          </w:p>
          <w:p w:rsidR="002A3ABC" w:rsidRPr="00834967" w:rsidRDefault="002A3ABC" w:rsidP="008F6A31">
            <w:pPr>
              <w:spacing w:afterLines="10" w:after="36"/>
              <w:rPr>
                <w:rFonts w:ascii="ＭＳ 明朝" w:eastAsia="ＭＳ 明朝" w:hAnsi="ＭＳ 明朝"/>
              </w:rPr>
            </w:pPr>
            <w:r w:rsidRPr="00834967">
              <w:rPr>
                <w:rFonts w:ascii="ＭＳ 明朝" w:eastAsia="ＭＳ 明朝" w:hAnsi="ＭＳ 明朝" w:hint="eastAsia"/>
              </w:rPr>
              <w:t>・油圧クラッシャー（小割</w:t>
            </w:r>
            <w:r>
              <w:rPr>
                <w:rFonts w:ascii="ＭＳ 明朝" w:eastAsia="ＭＳ 明朝" w:hAnsi="ＭＳ 明朝" w:hint="eastAsia"/>
              </w:rPr>
              <w:t>用</w:t>
            </w:r>
            <w:r w:rsidRPr="00834967">
              <w:rPr>
                <w:rFonts w:ascii="ＭＳ 明朝" w:eastAsia="ＭＳ 明朝" w:hAnsi="ＭＳ 明朝" w:hint="eastAsia"/>
              </w:rPr>
              <w:t>）</w:t>
            </w:r>
          </w:p>
        </w:tc>
      </w:tr>
    </w:tbl>
    <w:p w:rsidR="005C0CC9" w:rsidRDefault="005C0CC9" w:rsidP="00A32EDD">
      <w:pPr>
        <w:rPr>
          <w:rFonts w:ascii="ＭＳ 明朝" w:eastAsia="ＭＳ 明朝" w:hAnsi="ＭＳ 明朝"/>
        </w:rPr>
      </w:pPr>
    </w:p>
    <w:p w:rsidR="00A32EDD" w:rsidRDefault="006A2E62" w:rsidP="00A32EDD">
      <w:pPr>
        <w:rPr>
          <w:rFonts w:ascii="ＭＳ 明朝" w:eastAsia="ＭＳ 明朝" w:hAnsi="ＭＳ 明朝"/>
        </w:rPr>
      </w:pPr>
      <w:r>
        <w:rPr>
          <w:rFonts w:ascii="ＭＳ 明朝" w:eastAsia="ＭＳ 明朝" w:hAnsi="ＭＳ 明朝" w:hint="eastAsia"/>
          <w:noProof/>
        </w:rPr>
        <w:drawing>
          <wp:anchor distT="0" distB="0" distL="114300" distR="114300" simplePos="0" relativeHeight="251661312" behindDoc="0" locked="0" layoutInCell="1" allowOverlap="1">
            <wp:simplePos x="0" y="0"/>
            <wp:positionH relativeFrom="column">
              <wp:posOffset>2214245</wp:posOffset>
            </wp:positionH>
            <wp:positionV relativeFrom="paragraph">
              <wp:posOffset>20320</wp:posOffset>
            </wp:positionV>
            <wp:extent cx="1635840" cy="1990080"/>
            <wp:effectExtent l="0" t="0" r="2540" b="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油圧クラッシャー（大割用）.jpg"/>
                    <pic:cNvPicPr/>
                  </pic:nvPicPr>
                  <pic:blipFill>
                    <a:blip r:embed="rId7" cstate="print">
                      <a:extLst>
                        <a:ext uri="{BEBA8EAE-BF5A-486C-A8C5-ECC9F3942E4B}">
                          <a14:imgProps xmlns:a14="http://schemas.microsoft.com/office/drawing/2010/main">
                            <a14:imgLayer r:embed="rId8">
                              <a14:imgEffect>
                                <a14:brightnessContrast bright="50000"/>
                              </a14:imgEffect>
                            </a14:imgLayer>
                          </a14:imgProps>
                        </a:ext>
                        <a:ext uri="{28A0092B-C50C-407E-A947-70E740481C1C}">
                          <a14:useLocalDpi xmlns:a14="http://schemas.microsoft.com/office/drawing/2010/main" val="0"/>
                        </a:ext>
                      </a:extLst>
                    </a:blip>
                    <a:stretch>
                      <a:fillRect/>
                    </a:stretch>
                  </pic:blipFill>
                  <pic:spPr>
                    <a:xfrm>
                      <a:off x="0" y="0"/>
                      <a:ext cx="1635840" cy="1990080"/>
                    </a:xfrm>
                    <a:prstGeom prst="rect">
                      <a:avLst/>
                    </a:prstGeom>
                  </pic:spPr>
                </pic:pic>
              </a:graphicData>
            </a:graphic>
            <wp14:sizeRelH relativeFrom="margin">
              <wp14:pctWidth>0</wp14:pctWidth>
            </wp14:sizeRelH>
            <wp14:sizeRelV relativeFrom="margin">
              <wp14:pctHeight>0</wp14:pctHeight>
            </wp14:sizeRelV>
          </wp:anchor>
        </w:drawing>
      </w:r>
      <w:r>
        <w:rPr>
          <w:rFonts w:ascii="ＭＳ 明朝" w:eastAsia="ＭＳ 明朝" w:hAnsi="ＭＳ 明朝"/>
          <w:noProof/>
        </w:rPr>
        <w:drawing>
          <wp:anchor distT="0" distB="0" distL="114300" distR="114300" simplePos="0" relativeHeight="251660288" behindDoc="0" locked="0" layoutInCell="1" allowOverlap="1">
            <wp:simplePos x="0" y="0"/>
            <wp:positionH relativeFrom="column">
              <wp:posOffset>4023995</wp:posOffset>
            </wp:positionH>
            <wp:positionV relativeFrom="paragraph">
              <wp:posOffset>77470</wp:posOffset>
            </wp:positionV>
            <wp:extent cx="1715040" cy="1782981"/>
            <wp:effectExtent l="0" t="0" r="0" b="8255"/>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油圧クラッシャー（小割用）.jpg"/>
                    <pic:cNvPicPr/>
                  </pic:nvPicPr>
                  <pic:blipFill>
                    <a:blip r:embed="rId9" cstate="print">
                      <a:extLst>
                        <a:ext uri="{BEBA8EAE-BF5A-486C-A8C5-ECC9F3942E4B}">
                          <a14:imgProps xmlns:a14="http://schemas.microsoft.com/office/drawing/2010/main">
                            <a14:imgLayer r:embed="rId10">
                              <a14:imgEffect>
                                <a14:brightnessContrast bright="55000"/>
                              </a14:imgEffect>
                            </a14:imgLayer>
                          </a14:imgProps>
                        </a:ext>
                        <a:ext uri="{28A0092B-C50C-407E-A947-70E740481C1C}">
                          <a14:useLocalDpi xmlns:a14="http://schemas.microsoft.com/office/drawing/2010/main" val="0"/>
                        </a:ext>
                      </a:extLst>
                    </a:blip>
                    <a:stretch>
                      <a:fillRect/>
                    </a:stretch>
                  </pic:blipFill>
                  <pic:spPr>
                    <a:xfrm>
                      <a:off x="0" y="0"/>
                      <a:ext cx="1715040" cy="1782981"/>
                    </a:xfrm>
                    <a:prstGeom prst="rect">
                      <a:avLst/>
                    </a:prstGeom>
                  </pic:spPr>
                </pic:pic>
              </a:graphicData>
            </a:graphic>
            <wp14:sizeRelH relativeFrom="margin">
              <wp14:pctWidth>0</wp14:pctWidth>
            </wp14:sizeRelH>
          </wp:anchor>
        </w:drawing>
      </w:r>
    </w:p>
    <w:p w:rsidR="00A32EDD" w:rsidRDefault="00A32EDD" w:rsidP="00A32EDD">
      <w:pPr>
        <w:rPr>
          <w:rFonts w:ascii="ＭＳ 明朝" w:eastAsia="ＭＳ 明朝" w:hAnsi="ＭＳ 明朝"/>
        </w:rPr>
      </w:pPr>
    </w:p>
    <w:p w:rsidR="00E116A2" w:rsidRPr="00834967" w:rsidRDefault="006A2E62" w:rsidP="00D46F80">
      <w:pPr>
        <w:rPr>
          <w:rFonts w:ascii="ＭＳ 明朝" w:eastAsia="ＭＳ 明朝" w:hAnsi="ＭＳ 明朝"/>
        </w:rPr>
      </w:pPr>
      <w:r>
        <w:rPr>
          <w:rFonts w:ascii="ＭＳ 明朝" w:eastAsia="ＭＳ 明朝" w:hAnsi="ＭＳ 明朝" w:hint="eastAsia"/>
          <w:noProof/>
        </w:rPr>
        <w:drawing>
          <wp:anchor distT="0" distB="0" distL="114300" distR="114300" simplePos="0" relativeHeight="251662336" behindDoc="0" locked="0" layoutInCell="1" allowOverlap="1">
            <wp:simplePos x="0" y="0"/>
            <wp:positionH relativeFrom="margin">
              <wp:posOffset>143825</wp:posOffset>
            </wp:positionH>
            <wp:positionV relativeFrom="paragraph">
              <wp:posOffset>10795</wp:posOffset>
            </wp:positionV>
            <wp:extent cx="1911600" cy="1247400"/>
            <wp:effectExtent l="0" t="0" r="0" b="0"/>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スケルトンバケット.jpg"/>
                    <pic:cNvPicPr/>
                  </pic:nvPicPr>
                  <pic:blipFill>
                    <a:blip r:embed="rId11">
                      <a:extLst>
                        <a:ext uri="{28A0092B-C50C-407E-A947-70E740481C1C}">
                          <a14:useLocalDpi xmlns:a14="http://schemas.microsoft.com/office/drawing/2010/main" val="0"/>
                        </a:ext>
                      </a:extLst>
                    </a:blip>
                    <a:stretch>
                      <a:fillRect/>
                    </a:stretch>
                  </pic:blipFill>
                  <pic:spPr>
                    <a:xfrm>
                      <a:off x="0" y="0"/>
                      <a:ext cx="1911600" cy="1247400"/>
                    </a:xfrm>
                    <a:prstGeom prst="rect">
                      <a:avLst/>
                    </a:prstGeom>
                  </pic:spPr>
                </pic:pic>
              </a:graphicData>
            </a:graphic>
            <wp14:sizeRelH relativeFrom="page">
              <wp14:pctWidth>0</wp14:pctWidth>
            </wp14:sizeRelH>
            <wp14:sizeRelV relativeFrom="page">
              <wp14:pctHeight>0</wp14:pctHeight>
            </wp14:sizeRelV>
          </wp:anchor>
        </w:drawing>
      </w:r>
    </w:p>
    <w:p w:rsidR="00AC1C61" w:rsidRPr="00834967" w:rsidRDefault="00AC1C61" w:rsidP="00D770D2">
      <w:pPr>
        <w:rPr>
          <w:rFonts w:ascii="ＭＳ 明朝" w:eastAsia="ＭＳ 明朝" w:hAnsi="ＭＳ 明朝"/>
        </w:rPr>
      </w:pPr>
    </w:p>
    <w:p w:rsidR="006A2E62" w:rsidRPr="00D46F80" w:rsidRDefault="006A2E62" w:rsidP="00D770D2">
      <w:pPr>
        <w:rPr>
          <w:rFonts w:ascii="ＭＳ 明朝" w:eastAsia="ＭＳ 明朝" w:hAnsi="ＭＳ 明朝"/>
        </w:rPr>
      </w:pPr>
    </w:p>
    <w:p w:rsidR="006A2E62" w:rsidRDefault="006A2E62" w:rsidP="00D770D2">
      <w:pPr>
        <w:rPr>
          <w:rFonts w:ascii="ＭＳ 明朝" w:eastAsia="ＭＳ 明朝" w:hAnsi="ＭＳ 明朝"/>
        </w:rPr>
      </w:pPr>
    </w:p>
    <w:p w:rsidR="006A2E62" w:rsidRDefault="006A2E62" w:rsidP="00D770D2">
      <w:pPr>
        <w:rPr>
          <w:rFonts w:ascii="ＭＳ 明朝" w:eastAsia="ＭＳ 明朝" w:hAnsi="ＭＳ 明朝"/>
        </w:rPr>
      </w:pPr>
    </w:p>
    <w:p w:rsidR="006A2E62" w:rsidRDefault="006A2E62" w:rsidP="00D770D2">
      <w:pPr>
        <w:rPr>
          <w:rFonts w:ascii="ＭＳ 明朝" w:eastAsia="ＭＳ 明朝" w:hAnsi="ＭＳ 明朝"/>
        </w:rPr>
      </w:pPr>
    </w:p>
    <w:p w:rsidR="006A2E62" w:rsidRDefault="00A06702" w:rsidP="00D770D2">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3360" behindDoc="0" locked="0" layoutInCell="1" allowOverlap="1">
                <wp:simplePos x="0" y="0"/>
                <wp:positionH relativeFrom="column">
                  <wp:posOffset>356870</wp:posOffset>
                </wp:positionH>
                <wp:positionV relativeFrom="paragraph">
                  <wp:posOffset>106045</wp:posOffset>
                </wp:positionV>
                <wp:extent cx="1485900" cy="295275"/>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1485900" cy="295275"/>
                        </a:xfrm>
                        <a:prstGeom prst="rect">
                          <a:avLst/>
                        </a:prstGeom>
                        <a:noFill/>
                        <a:ln w="6350">
                          <a:noFill/>
                        </a:ln>
                      </wps:spPr>
                      <wps:txbx>
                        <w:txbxContent>
                          <w:p w:rsidR="006A2E62" w:rsidRPr="006A2E62" w:rsidRDefault="006A2E62" w:rsidP="00A06702">
                            <w:pPr>
                              <w:jc w:val="center"/>
                              <w:rPr>
                                <w:rFonts w:ascii="ＭＳ 明朝" w:eastAsia="ＭＳ 明朝" w:hAnsi="ＭＳ 明朝"/>
                                <w:sz w:val="20"/>
                                <w:szCs w:val="20"/>
                              </w:rPr>
                            </w:pPr>
                            <w:r w:rsidRPr="006A2E62">
                              <w:rPr>
                                <w:rFonts w:ascii="ＭＳ 明朝" w:eastAsia="ＭＳ 明朝" w:hAnsi="ＭＳ 明朝" w:hint="eastAsia"/>
                                <w:sz w:val="20"/>
                                <w:szCs w:val="20"/>
                              </w:rPr>
                              <w:t>スケルトンバケット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9" o:spid="_x0000_s1027" type="#_x0000_t202" style="position:absolute;left:0;text-align:left;margin-left:28.1pt;margin-top:8.35pt;width:117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" filled="f" stroked="f" strokeweight=".5pt">
                <v:textbox>
                  <w:txbxContent>
                    <w:p w:rsidR="006A2E62" w:rsidRPr="006A2E62" w:rsidRDefault="006A2E62" w:rsidP="00A06702">
                      <w:pPr>
                        <w:jc w:val="center"/>
                        <w:rPr>
                          <w:rFonts w:ascii="ＭＳ 明朝" w:eastAsia="ＭＳ 明朝" w:hAnsi="ＭＳ 明朝"/>
                          <w:sz w:val="20"/>
                          <w:szCs w:val="20"/>
                        </w:rPr>
                      </w:pPr>
                      <w:r w:rsidRPr="006A2E62">
                        <w:rPr>
                          <w:rFonts w:ascii="ＭＳ 明朝" w:eastAsia="ＭＳ 明朝" w:hAnsi="ＭＳ 明朝" w:hint="eastAsia"/>
                          <w:sz w:val="20"/>
                          <w:szCs w:val="20"/>
                        </w:rPr>
                        <w:t>スケルトンバケット</w:t>
                      </w:r>
                    </w:p>
                  </w:txbxContent>
                </v:textbox>
              </v:shape>
            </w:pict>
          </mc:Fallback>
        </mc:AlternateContent>
      </w:r>
      <w:r w:rsidR="00D46F80">
        <w:rPr>
          <w:rFonts w:ascii="ＭＳ 明朝" w:eastAsia="ＭＳ 明朝" w:hAnsi="ＭＳ 明朝"/>
          <w:noProof/>
        </w:rPr>
        <mc:AlternateContent>
          <mc:Choice Requires="wps">
            <w:drawing>
              <wp:anchor distT="0" distB="0" distL="114300" distR="114300" simplePos="0" relativeHeight="251665408" behindDoc="0" locked="0" layoutInCell="1" allowOverlap="1">
                <wp:simplePos x="0" y="0"/>
                <wp:positionH relativeFrom="margin">
                  <wp:posOffset>4004945</wp:posOffset>
                </wp:positionH>
                <wp:positionV relativeFrom="paragraph">
                  <wp:posOffset>96520</wp:posOffset>
                </wp:positionV>
                <wp:extent cx="1857375" cy="342900"/>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1857375" cy="342900"/>
                        </a:xfrm>
                        <a:prstGeom prst="rect">
                          <a:avLst/>
                        </a:prstGeom>
                        <a:noFill/>
                        <a:ln w="6350">
                          <a:noFill/>
                        </a:ln>
                      </wps:spPr>
                      <wps:txbx>
                        <w:txbxContent>
                          <w:p w:rsidR="006A2E62" w:rsidRPr="006A2E62" w:rsidRDefault="006A2E62" w:rsidP="006A2E62">
                            <w:pPr>
                              <w:jc w:val="center"/>
                              <w:rPr>
                                <w:rFonts w:ascii="ＭＳ 明朝" w:eastAsia="ＭＳ 明朝" w:hAnsi="ＭＳ 明朝"/>
                                <w:sz w:val="20"/>
                                <w:szCs w:val="20"/>
                              </w:rPr>
                            </w:pPr>
                            <w:r w:rsidRPr="006A2E62">
                              <w:rPr>
                                <w:rFonts w:ascii="ＭＳ 明朝" w:eastAsia="ＭＳ 明朝" w:hAnsi="ＭＳ 明朝" w:hint="eastAsia"/>
                                <w:sz w:val="20"/>
                                <w:szCs w:val="20"/>
                              </w:rPr>
                              <w:t>油圧クラッシャー（小</w:t>
                            </w:r>
                            <w:r w:rsidRPr="006A2E62">
                              <w:rPr>
                                <w:rFonts w:ascii="ＭＳ 明朝" w:eastAsia="ＭＳ 明朝" w:hAnsi="ＭＳ 明朝"/>
                                <w:sz w:val="20"/>
                                <w:szCs w:val="20"/>
                              </w:rPr>
                              <w:t>割用）</w:t>
                            </w:r>
                          </w:p>
                          <w:p w:rsidR="006A2E62" w:rsidRPr="006A2E62" w:rsidRDefault="006A2E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1" o:spid="_x0000_s1028" type="#_x0000_t202" style="position:absolute;left:0;text-align:left;margin-left:315.35pt;margin-top:7.6pt;width:146.25pt;height:27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" filled="f" stroked="f" strokeweight=".5pt">
                <v:textbox>
                  <w:txbxContent>
                    <w:p w:rsidR="006A2E62" w:rsidRPr="006A2E62" w:rsidRDefault="006A2E62" w:rsidP="006A2E62">
                      <w:pPr>
                        <w:jc w:val="center"/>
                        <w:rPr>
                          <w:rFonts w:ascii="ＭＳ 明朝" w:eastAsia="ＭＳ 明朝" w:hAnsi="ＭＳ 明朝"/>
                          <w:sz w:val="20"/>
                          <w:szCs w:val="20"/>
                        </w:rPr>
                      </w:pPr>
                      <w:r w:rsidRPr="006A2E62">
                        <w:rPr>
                          <w:rFonts w:ascii="ＭＳ 明朝" w:eastAsia="ＭＳ 明朝" w:hAnsi="ＭＳ 明朝" w:hint="eastAsia"/>
                          <w:sz w:val="20"/>
                          <w:szCs w:val="20"/>
                        </w:rPr>
                        <w:t>油圧クラッシャー（小</w:t>
                      </w:r>
                      <w:r w:rsidRPr="006A2E62">
                        <w:rPr>
                          <w:rFonts w:ascii="ＭＳ 明朝" w:eastAsia="ＭＳ 明朝" w:hAnsi="ＭＳ 明朝"/>
                          <w:sz w:val="20"/>
                          <w:szCs w:val="20"/>
                        </w:rPr>
                        <w:t>割用）</w:t>
                      </w:r>
                    </w:p>
                    <w:p w:rsidR="006A2E62" w:rsidRPr="006A2E62" w:rsidRDefault="006A2E62"/>
                  </w:txbxContent>
                </v:textbox>
                <w10:wrap anchorx="margin"/>
              </v:shape>
            </w:pict>
          </mc:Fallback>
        </mc:AlternateContent>
      </w:r>
      <w:r w:rsidR="00D46F80">
        <w:rPr>
          <w:rFonts w:ascii="ＭＳ 明朝" w:eastAsia="ＭＳ 明朝" w:hAnsi="ＭＳ 明朝"/>
          <w:noProof/>
        </w:rPr>
        <mc:AlternateContent>
          <mc:Choice Requires="wps">
            <w:drawing>
              <wp:anchor distT="0" distB="0" distL="114300" distR="114300" simplePos="0" relativeHeight="251664384" behindDoc="0" locked="0" layoutInCell="1" allowOverlap="1">
                <wp:simplePos x="0" y="0"/>
                <wp:positionH relativeFrom="column">
                  <wp:posOffset>2124075</wp:posOffset>
                </wp:positionH>
                <wp:positionV relativeFrom="paragraph">
                  <wp:posOffset>104140</wp:posOffset>
                </wp:positionV>
                <wp:extent cx="1866960" cy="304920"/>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1866960" cy="304920"/>
                        </a:xfrm>
                        <a:prstGeom prst="rect">
                          <a:avLst/>
                        </a:prstGeom>
                        <a:noFill/>
                        <a:ln w="6350">
                          <a:noFill/>
                        </a:ln>
                      </wps:spPr>
                      <wps:txbx>
                        <w:txbxContent>
                          <w:p w:rsidR="006A2E62" w:rsidRPr="006A2E62" w:rsidRDefault="006A2E62" w:rsidP="006A2E62">
                            <w:pPr>
                              <w:jc w:val="center"/>
                              <w:rPr>
                                <w:rFonts w:ascii="ＭＳ 明朝" w:eastAsia="ＭＳ 明朝" w:hAnsi="ＭＳ 明朝"/>
                                <w:sz w:val="20"/>
                                <w:szCs w:val="20"/>
                              </w:rPr>
                            </w:pPr>
                            <w:r w:rsidRPr="006A2E62">
                              <w:rPr>
                                <w:rFonts w:ascii="ＭＳ 明朝" w:eastAsia="ＭＳ 明朝" w:hAnsi="ＭＳ 明朝" w:hint="eastAsia"/>
                                <w:sz w:val="20"/>
                                <w:szCs w:val="20"/>
                              </w:rPr>
                              <w:t>油圧クラッシャー（</w:t>
                            </w:r>
                            <w:r w:rsidRPr="006A2E62">
                              <w:rPr>
                                <w:rFonts w:ascii="ＭＳ 明朝" w:eastAsia="ＭＳ 明朝" w:hAnsi="ＭＳ 明朝"/>
                                <w:sz w:val="20"/>
                                <w:szCs w:val="20"/>
                              </w:rPr>
                              <w:t>大割用）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0" o:spid="_x0000_s1029" type="#_x0000_t202" style="position:absolute;left:0;text-align:left;margin-left:167.25pt;margin-top:8.2pt;width:147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" filled="f" stroked="f" strokeweight=".5pt">
                <v:textbox>
                  <w:txbxContent>
                    <w:p w:rsidR="006A2E62" w:rsidRPr="006A2E62" w:rsidRDefault="006A2E62" w:rsidP="006A2E62">
                      <w:pPr>
                        <w:jc w:val="center"/>
                        <w:rPr>
                          <w:rFonts w:ascii="ＭＳ 明朝" w:eastAsia="ＭＳ 明朝" w:hAnsi="ＭＳ 明朝"/>
                          <w:sz w:val="20"/>
                          <w:szCs w:val="20"/>
                        </w:rPr>
                      </w:pPr>
                      <w:r w:rsidRPr="006A2E62">
                        <w:rPr>
                          <w:rFonts w:ascii="ＭＳ 明朝" w:eastAsia="ＭＳ 明朝" w:hAnsi="ＭＳ 明朝" w:hint="eastAsia"/>
                          <w:sz w:val="20"/>
                          <w:szCs w:val="20"/>
                        </w:rPr>
                        <w:t>油圧クラッシャー（</w:t>
                      </w:r>
                      <w:r w:rsidRPr="006A2E62">
                        <w:rPr>
                          <w:rFonts w:ascii="ＭＳ 明朝" w:eastAsia="ＭＳ 明朝" w:hAnsi="ＭＳ 明朝"/>
                          <w:sz w:val="20"/>
                          <w:szCs w:val="20"/>
                        </w:rPr>
                        <w:t>大割用）</w:t>
                      </w:r>
                    </w:p>
                  </w:txbxContent>
                </v:textbox>
              </v:shape>
            </w:pict>
          </mc:Fallback>
        </mc:AlternateContent>
      </w:r>
    </w:p>
    <w:p w:rsidR="00D46F80" w:rsidRDefault="00D46F80" w:rsidP="00D46F80">
      <w:pPr>
        <w:spacing w:line="240" w:lineRule="exact"/>
        <w:rPr>
          <w:rFonts w:ascii="ＭＳ 明朝" w:eastAsia="ＭＳ 明朝" w:hAnsi="ＭＳ 明朝"/>
        </w:rPr>
      </w:pPr>
    </w:p>
    <w:p w:rsidR="008F6A31" w:rsidRDefault="008F6A31" w:rsidP="00D46F80">
      <w:pPr>
        <w:spacing w:line="240" w:lineRule="exact"/>
        <w:rPr>
          <w:rFonts w:ascii="ＭＳ 明朝" w:eastAsia="ＭＳ 明朝" w:hAnsi="ＭＳ 明朝"/>
        </w:rPr>
      </w:pPr>
    </w:p>
    <w:p w:rsidR="006A2E62" w:rsidRPr="00F015A2" w:rsidRDefault="00D46F80" w:rsidP="00D46F80">
      <w:pPr>
        <w:jc w:val="center"/>
        <w:rPr>
          <w:rFonts w:ascii="ＭＳ ゴシック" w:eastAsia="ＭＳ ゴシック" w:hAnsi="ＭＳ ゴシック"/>
        </w:rPr>
      </w:pPr>
      <w:r w:rsidRPr="00F015A2">
        <w:rPr>
          <w:rFonts w:ascii="ＭＳ ゴシック" w:eastAsia="ＭＳ ゴシック" w:hAnsi="ＭＳ ゴシック" w:hint="eastAsia"/>
        </w:rPr>
        <w:t>図１　調査対象としたアタッチメントの種類</w:t>
      </w:r>
    </w:p>
    <w:p w:rsidR="00914B66" w:rsidRDefault="00914B66" w:rsidP="00D46F80">
      <w:pPr>
        <w:rPr>
          <w:rFonts w:ascii="ＭＳ ゴシック" w:eastAsia="ＭＳ ゴシック" w:hAnsi="ＭＳ ゴシック"/>
          <w:sz w:val="24"/>
          <w:szCs w:val="24"/>
        </w:rPr>
      </w:pPr>
    </w:p>
    <w:p w:rsidR="00D46F80" w:rsidRPr="00F015A2" w:rsidRDefault="0047003C" w:rsidP="00D46F80">
      <w:pPr>
        <w:rPr>
          <w:rFonts w:ascii="ＭＳ ゴシック" w:eastAsia="ＭＳ ゴシック" w:hAnsi="ＭＳ ゴシック"/>
          <w:sz w:val="24"/>
          <w:szCs w:val="24"/>
        </w:rPr>
      </w:pPr>
      <w:r w:rsidRPr="00F015A2">
        <w:rPr>
          <w:rFonts w:ascii="ＭＳ ゴシック" w:eastAsia="ＭＳ ゴシック" w:hAnsi="ＭＳ ゴシック" w:hint="eastAsia"/>
          <w:sz w:val="24"/>
          <w:szCs w:val="24"/>
        </w:rPr>
        <w:lastRenderedPageBreak/>
        <w:t>３　測定</w:t>
      </w:r>
      <w:r w:rsidR="00D46F80" w:rsidRPr="00F015A2">
        <w:rPr>
          <w:rFonts w:ascii="ＭＳ ゴシック" w:eastAsia="ＭＳ ゴシック" w:hAnsi="ＭＳ ゴシック" w:hint="eastAsia"/>
          <w:sz w:val="24"/>
          <w:szCs w:val="24"/>
        </w:rPr>
        <w:t>方法</w:t>
      </w:r>
    </w:p>
    <w:p w:rsidR="00D46F80" w:rsidRPr="00834967" w:rsidRDefault="00CE6B6B" w:rsidP="00523915">
      <w:pPr>
        <w:ind w:firstLineChars="100" w:firstLine="210"/>
        <w:rPr>
          <w:rFonts w:ascii="ＭＳ 明朝" w:eastAsia="ＭＳ 明朝" w:hAnsi="ＭＳ 明朝"/>
        </w:rPr>
      </w:pPr>
      <w:r>
        <w:rPr>
          <w:rFonts w:ascii="ＭＳ 明朝" w:eastAsia="ＭＳ 明朝" w:hAnsi="ＭＳ 明朝" w:hint="eastAsia"/>
        </w:rPr>
        <w:t>測定点は、図２に示すように</w:t>
      </w:r>
      <w:r w:rsidR="00D46F80" w:rsidRPr="00834967">
        <w:rPr>
          <w:rFonts w:ascii="ＭＳ 明朝" w:eastAsia="ＭＳ 明朝" w:hAnsi="ＭＳ 明朝" w:hint="eastAsia"/>
        </w:rPr>
        <w:t>油圧ショベルの前方、右側方及び後方の</w:t>
      </w:r>
      <w:r w:rsidR="00D46F80">
        <w:rPr>
          <w:rFonts w:ascii="ＭＳ 明朝" w:eastAsia="ＭＳ 明朝" w:hAnsi="ＭＳ 明朝" w:hint="eastAsia"/>
        </w:rPr>
        <w:t>３</w:t>
      </w:r>
      <w:r w:rsidR="009E162A">
        <w:rPr>
          <w:rFonts w:ascii="ＭＳ 明朝" w:eastAsia="ＭＳ 明朝" w:hAnsi="ＭＳ 明朝" w:hint="eastAsia"/>
        </w:rPr>
        <w:t>方向に</w:t>
      </w:r>
      <w:r w:rsidR="00D46F80" w:rsidRPr="00834967">
        <w:rPr>
          <w:rFonts w:ascii="ＭＳ 明朝" w:eastAsia="ＭＳ 明朝" w:hAnsi="ＭＳ 明朝" w:hint="eastAsia"/>
        </w:rPr>
        <w:t>、前方はアタッチメントから距離</w:t>
      </w:r>
      <w:r w:rsidR="00CA5376">
        <w:rPr>
          <w:rFonts w:ascii="ＭＳ 明朝" w:eastAsia="ＭＳ 明朝" w:hAnsi="ＭＳ 明朝" w:hint="eastAsia"/>
        </w:rPr>
        <w:t>７ｍ</w:t>
      </w:r>
      <w:r w:rsidR="00D46F80" w:rsidRPr="00834967">
        <w:rPr>
          <w:rFonts w:ascii="ＭＳ 明朝" w:eastAsia="ＭＳ 明朝" w:hAnsi="ＭＳ 明朝" w:hint="eastAsia"/>
        </w:rPr>
        <w:t>、右側方及び後方は</w:t>
      </w:r>
      <w:r w:rsidR="00045457">
        <w:rPr>
          <w:rFonts w:ascii="ＭＳ 明朝" w:eastAsia="ＭＳ 明朝" w:hAnsi="ＭＳ 明朝" w:hint="eastAsia"/>
        </w:rPr>
        <w:t>上部</w:t>
      </w:r>
      <w:r w:rsidR="00D46F80" w:rsidRPr="00834967">
        <w:rPr>
          <w:rFonts w:ascii="ＭＳ 明朝" w:eastAsia="ＭＳ 明朝" w:hAnsi="ＭＳ 明朝" w:hint="eastAsia"/>
        </w:rPr>
        <w:t>旋回体</w:t>
      </w:r>
      <w:r w:rsidR="00310C3F">
        <w:rPr>
          <w:rFonts w:ascii="ＭＳ 明朝" w:eastAsia="ＭＳ 明朝" w:hAnsi="ＭＳ 明朝" w:hint="eastAsia"/>
        </w:rPr>
        <w:t>（エンジンを格納）</w:t>
      </w:r>
      <w:r w:rsidR="00D46F80" w:rsidRPr="00834967">
        <w:rPr>
          <w:rFonts w:ascii="ＭＳ 明朝" w:eastAsia="ＭＳ 明朝" w:hAnsi="ＭＳ 明朝" w:hint="eastAsia"/>
        </w:rPr>
        <w:t>側面から距離</w:t>
      </w:r>
      <w:r w:rsidR="00CA5376">
        <w:rPr>
          <w:rFonts w:ascii="ＭＳ 明朝" w:eastAsia="ＭＳ 明朝" w:hAnsi="ＭＳ 明朝" w:hint="eastAsia"/>
        </w:rPr>
        <w:t>７ｍの</w:t>
      </w:r>
      <w:r>
        <w:rPr>
          <w:rFonts w:ascii="ＭＳ 明朝" w:eastAsia="ＭＳ 明朝" w:hAnsi="ＭＳ 明朝" w:hint="eastAsia"/>
        </w:rPr>
        <w:t>位置を基本とし</w:t>
      </w:r>
      <w:r w:rsidR="00D46F80" w:rsidRPr="00834967">
        <w:rPr>
          <w:rFonts w:ascii="ＭＳ 明朝" w:eastAsia="ＭＳ 明朝" w:hAnsi="ＭＳ 明朝" w:hint="eastAsia"/>
        </w:rPr>
        <w:t>た。</w:t>
      </w:r>
    </w:p>
    <w:p w:rsidR="007A76C5" w:rsidRDefault="00D46F80" w:rsidP="00D46F80">
      <w:pPr>
        <w:ind w:firstLineChars="100" w:firstLine="210"/>
        <w:rPr>
          <w:rFonts w:ascii="ＭＳ 明朝" w:eastAsia="ＭＳ 明朝" w:hAnsi="ＭＳ 明朝"/>
        </w:rPr>
      </w:pPr>
      <w:r w:rsidRPr="00834967">
        <w:rPr>
          <w:rFonts w:ascii="ＭＳ 明朝" w:eastAsia="ＭＳ 明朝" w:hAnsi="ＭＳ 明朝" w:hint="eastAsia"/>
        </w:rPr>
        <w:t>各測定点において、精密騒音計（リオン㈱、NL-52</w:t>
      </w:r>
      <w:r w:rsidR="00014C5C">
        <w:rPr>
          <w:rFonts w:ascii="ＭＳ 明朝" w:eastAsia="ＭＳ 明朝" w:hAnsi="ＭＳ 明朝" w:hint="eastAsia"/>
        </w:rPr>
        <w:t>、</w:t>
      </w:r>
      <w:r w:rsidRPr="00834967">
        <w:rPr>
          <w:rFonts w:ascii="ＭＳ 明朝" w:eastAsia="ＭＳ 明朝" w:hAnsi="ＭＳ 明朝" w:hint="eastAsia"/>
        </w:rPr>
        <w:t>NL-62型）により騒音レベル</w:t>
      </w:r>
      <w:r w:rsidR="008F23AA">
        <w:rPr>
          <w:rFonts w:ascii="ＭＳ 明朝" w:eastAsia="ＭＳ 明朝" w:hAnsi="ＭＳ 明朝" w:hint="eastAsia"/>
        </w:rPr>
        <w:t>（時間重み付け特性：F）</w:t>
      </w:r>
      <w:r w:rsidRPr="00834967">
        <w:rPr>
          <w:rFonts w:ascii="ＭＳ 明朝" w:eastAsia="ＭＳ 明朝" w:hAnsi="ＭＳ 明朝" w:hint="eastAsia"/>
        </w:rPr>
        <w:t>の時間変動を100ms</w:t>
      </w:r>
      <w:r w:rsidR="009E162A">
        <w:rPr>
          <w:rFonts w:ascii="ＭＳ 明朝" w:eastAsia="ＭＳ 明朝" w:hAnsi="ＭＳ 明朝" w:hint="eastAsia"/>
        </w:rPr>
        <w:t>間隔で記録し、これを基に５％時間率騒音レベル</w:t>
      </w:r>
      <w:r w:rsidR="00973A7B" w:rsidRPr="00973A7B">
        <w:rPr>
          <w:rFonts w:ascii="ＭＳ 明朝" w:eastAsia="ＭＳ 明朝" w:hAnsi="ＭＳ 明朝" w:hint="eastAsia"/>
          <w:vertAlign w:val="superscript"/>
        </w:rPr>
        <w:t>＊</w:t>
      </w:r>
      <w:r w:rsidR="009E162A">
        <w:rPr>
          <w:rFonts w:ascii="ＭＳ 明朝" w:eastAsia="ＭＳ 明朝" w:hAnsi="ＭＳ 明朝" w:hint="eastAsia"/>
        </w:rPr>
        <w:t>を算出し</w:t>
      </w:r>
      <w:r w:rsidRPr="00834967">
        <w:rPr>
          <w:rFonts w:ascii="ＭＳ 明朝" w:eastAsia="ＭＳ 明朝" w:hAnsi="ＭＳ 明朝" w:hint="eastAsia"/>
        </w:rPr>
        <w:t>た。</w:t>
      </w:r>
    </w:p>
    <w:p w:rsidR="00973A7B" w:rsidRDefault="009314E2" w:rsidP="009314E2">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71552" behindDoc="0" locked="0" layoutInCell="1" allowOverlap="1">
                <wp:simplePos x="0" y="0"/>
                <wp:positionH relativeFrom="column">
                  <wp:posOffset>347345</wp:posOffset>
                </wp:positionH>
                <wp:positionV relativeFrom="paragraph">
                  <wp:posOffset>156845</wp:posOffset>
                </wp:positionV>
                <wp:extent cx="5143500" cy="6286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143500" cy="628650"/>
                        </a:xfrm>
                        <a:prstGeom prst="rect">
                          <a:avLst/>
                        </a:prstGeom>
                        <a:solidFill>
                          <a:schemeClr val="lt1"/>
                        </a:solidFill>
                        <a:ln w="6350">
                          <a:solidFill>
                            <a:prstClr val="black"/>
                          </a:solidFill>
                          <a:prstDash val="dash"/>
                        </a:ln>
                      </wps:spPr>
                      <wps:txbx>
                        <w:txbxContent>
                          <w:p w:rsidR="009314E2" w:rsidRPr="00973A7B" w:rsidRDefault="009314E2" w:rsidP="009314E2">
                            <w:pPr>
                              <w:ind w:leftChars="100" w:left="315" w:hangingChars="50" w:hanging="105"/>
                              <w:rPr>
                                <w:rFonts w:ascii="ＭＳ 明朝" w:eastAsia="ＭＳ 明朝" w:hAnsi="ＭＳ 明朝"/>
                              </w:rPr>
                            </w:pPr>
                            <w:r w:rsidRPr="00973A7B">
                              <w:rPr>
                                <w:rFonts w:ascii="ＭＳ 明朝" w:eastAsia="ＭＳ 明朝" w:hAnsi="ＭＳ 明朝" w:hint="eastAsia"/>
                                <w:vertAlign w:val="superscript"/>
                              </w:rPr>
                              <w:t>＊</w:t>
                            </w:r>
                            <w:r>
                              <w:rPr>
                                <w:rFonts w:ascii="ＭＳ 明朝" w:eastAsia="ＭＳ 明朝" w:hAnsi="ＭＳ 明朝" w:hint="eastAsia"/>
                              </w:rPr>
                              <w:t>対象とする時間の５％の時間にわたってあるレベルを超えている場合の騒音レベルをいい、「90％レンジの上端の数値」とも表される。</w:t>
                            </w:r>
                          </w:p>
                          <w:p w:rsidR="009314E2" w:rsidRDefault="009314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30" type="#_x0000_t202" style="position:absolute;left:0;text-align:left;margin-left:27.35pt;margin-top:12.35pt;width:405pt;height:49.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" fillcolor="white [3201]" strokeweight=".5pt">
                <v:stroke dashstyle="dash"/>
                <v:textbox>
                  <w:txbxContent>
                    <w:p w:rsidR="009314E2" w:rsidRPr="00973A7B" w:rsidRDefault="009314E2" w:rsidP="009314E2">
                      <w:pPr>
                        <w:ind w:leftChars="100" w:left="315" w:hangingChars="50" w:hanging="105"/>
                        <w:rPr>
                          <w:rFonts w:ascii="ＭＳ 明朝" w:eastAsia="ＭＳ 明朝" w:hAnsi="ＭＳ 明朝"/>
                        </w:rPr>
                      </w:pPr>
                      <w:r w:rsidRPr="00973A7B">
                        <w:rPr>
                          <w:rFonts w:ascii="ＭＳ 明朝" w:eastAsia="ＭＳ 明朝" w:hAnsi="ＭＳ 明朝" w:hint="eastAsia"/>
                          <w:vertAlign w:val="superscript"/>
                        </w:rPr>
                        <w:t>＊</w:t>
                      </w:r>
                      <w:r>
                        <w:rPr>
                          <w:rFonts w:ascii="ＭＳ 明朝" w:eastAsia="ＭＳ 明朝" w:hAnsi="ＭＳ 明朝" w:hint="eastAsia"/>
                        </w:rPr>
                        <w:t>対象とする時間の５％の時間にわたってあるレベルを超えている場合の騒音レベルをいい、</w:t>
                      </w:r>
                      <w:r>
                        <w:rPr>
                          <w:rFonts w:ascii="ＭＳ 明朝" w:eastAsia="ＭＳ 明朝" w:hAnsi="ＭＳ 明朝" w:hint="eastAsia"/>
                        </w:rPr>
                        <w:t>「</w:t>
                      </w:r>
                      <w:r>
                        <w:rPr>
                          <w:rFonts w:ascii="ＭＳ 明朝" w:eastAsia="ＭＳ 明朝" w:hAnsi="ＭＳ 明朝" w:hint="eastAsia"/>
                        </w:rPr>
                        <w:t>90％レンジの上端の数値</w:t>
                      </w:r>
                      <w:r>
                        <w:rPr>
                          <w:rFonts w:ascii="ＭＳ 明朝" w:eastAsia="ＭＳ 明朝" w:hAnsi="ＭＳ 明朝" w:hint="eastAsia"/>
                        </w:rPr>
                        <w:t>」</w:t>
                      </w:r>
                      <w:r>
                        <w:rPr>
                          <w:rFonts w:ascii="ＭＳ 明朝" w:eastAsia="ＭＳ 明朝" w:hAnsi="ＭＳ 明朝" w:hint="eastAsia"/>
                        </w:rPr>
                        <w:t>とも表される。</w:t>
                      </w:r>
                      <w:bookmarkStart w:id="1" w:name="_GoBack"/>
                      <w:bookmarkEnd w:id="1"/>
                    </w:p>
                    <w:p w:rsidR="009314E2" w:rsidRDefault="009314E2"/>
                  </w:txbxContent>
                </v:textbox>
              </v:shape>
            </w:pict>
          </mc:Fallback>
        </mc:AlternateContent>
      </w:r>
    </w:p>
    <w:p w:rsidR="009314E2" w:rsidRDefault="009314E2" w:rsidP="009314E2">
      <w:pPr>
        <w:rPr>
          <w:rFonts w:ascii="ＭＳ 明朝" w:eastAsia="ＭＳ 明朝" w:hAnsi="ＭＳ 明朝"/>
        </w:rPr>
      </w:pPr>
    </w:p>
    <w:p w:rsidR="009314E2" w:rsidRDefault="009314E2" w:rsidP="009314E2">
      <w:pPr>
        <w:rPr>
          <w:rFonts w:ascii="ＭＳ 明朝" w:eastAsia="ＭＳ 明朝" w:hAnsi="ＭＳ 明朝"/>
        </w:rPr>
      </w:pPr>
    </w:p>
    <w:p w:rsidR="00973A7B" w:rsidRDefault="00973A7B" w:rsidP="009314E2">
      <w:pPr>
        <w:rPr>
          <w:rFonts w:ascii="ＭＳ 明朝" w:eastAsia="ＭＳ 明朝" w:hAnsi="ＭＳ 明朝"/>
        </w:rPr>
      </w:pPr>
    </w:p>
    <w:p w:rsidR="00D46F80" w:rsidRDefault="009D1B58" w:rsidP="007A76C5">
      <w:pPr>
        <w:ind w:firstLineChars="100" w:firstLine="210"/>
        <w:rPr>
          <w:rFonts w:ascii="ＭＳ 明朝" w:eastAsia="ＭＳ 明朝" w:hAnsi="ＭＳ 明朝"/>
        </w:rPr>
      </w:pPr>
      <w:r>
        <w:rPr>
          <w:rFonts w:ascii="ＭＳ 明朝" w:eastAsia="ＭＳ 明朝" w:hAnsi="ＭＳ 明朝" w:hint="eastAsia"/>
        </w:rPr>
        <w:t>また、</w:t>
      </w:r>
      <w:r w:rsidR="00493239" w:rsidRPr="00493239">
        <w:rPr>
          <w:rFonts w:ascii="ＭＳ 明朝" w:eastAsia="ＭＳ 明朝" w:hAnsi="ＭＳ 明朝" w:hint="eastAsia"/>
        </w:rPr>
        <w:t>油圧ショベルの</w:t>
      </w:r>
      <w:r>
        <w:rPr>
          <w:rFonts w:ascii="ＭＳ 明朝" w:eastAsia="ＭＳ 明朝" w:hAnsi="ＭＳ 明朝" w:hint="eastAsia"/>
        </w:rPr>
        <w:t>右側方において</w:t>
      </w:r>
      <w:r w:rsidR="00D46F80" w:rsidRPr="00834967">
        <w:rPr>
          <w:rFonts w:ascii="ＭＳ 明朝" w:eastAsia="ＭＳ 明朝" w:hAnsi="ＭＳ 明朝" w:hint="eastAsia"/>
        </w:rPr>
        <w:t>、レベルレコーダ（リオン㈱、LR-07</w:t>
      </w:r>
      <w:r w:rsidR="007A76C5">
        <w:rPr>
          <w:rFonts w:ascii="ＭＳ 明朝" w:eastAsia="ＭＳ 明朝" w:hAnsi="ＭＳ 明朝" w:hint="eastAsia"/>
        </w:rPr>
        <w:t>型）により</w:t>
      </w:r>
      <w:r w:rsidR="00D46F80" w:rsidRPr="00834967">
        <w:rPr>
          <w:rFonts w:ascii="ＭＳ 明朝" w:eastAsia="ＭＳ 明朝" w:hAnsi="ＭＳ 明朝" w:hint="eastAsia"/>
        </w:rPr>
        <w:t>暗騒音レベルを監視</w:t>
      </w:r>
      <w:r w:rsidR="007A76C5">
        <w:rPr>
          <w:rFonts w:ascii="ＭＳ 明朝" w:eastAsia="ＭＳ 明朝" w:hAnsi="ＭＳ 明朝" w:hint="eastAsia"/>
        </w:rPr>
        <w:t>するとともに、</w:t>
      </w:r>
      <w:proofErr w:type="spellStart"/>
      <w:r w:rsidR="007A76C5">
        <w:rPr>
          <w:rFonts w:ascii="ＭＳ 明朝" w:eastAsia="ＭＳ 明朝" w:hAnsi="ＭＳ 明朝" w:hint="eastAsia"/>
        </w:rPr>
        <w:t>Tr</w:t>
      </w:r>
      <w:proofErr w:type="spellEnd"/>
      <w:r w:rsidR="007A76C5">
        <w:rPr>
          <w:rFonts w:ascii="ＭＳ 明朝" w:eastAsia="ＭＳ 明朝" w:hAnsi="ＭＳ 明朝" w:hint="eastAsia"/>
        </w:rPr>
        <w:t>式微風速計（リオン㈱、AM-09T型）により風速を測定</w:t>
      </w:r>
      <w:r w:rsidR="00D46F80" w:rsidRPr="00834967">
        <w:rPr>
          <w:rFonts w:ascii="ＭＳ 明朝" w:eastAsia="ＭＳ 明朝" w:hAnsi="ＭＳ 明朝" w:hint="eastAsia"/>
        </w:rPr>
        <w:t>した。</w:t>
      </w:r>
    </w:p>
    <w:p w:rsidR="00D46F80" w:rsidRDefault="00045457" w:rsidP="00D46F80">
      <w:pPr>
        <w:jc w:val="center"/>
        <w:rPr>
          <w:rFonts w:ascii="ＭＳ 明朝" w:eastAsia="ＭＳ 明朝" w:hAnsi="ＭＳ 明朝"/>
        </w:rPr>
      </w:pPr>
      <w:r>
        <w:rPr>
          <w:rFonts w:ascii="ＭＳ 明朝" w:eastAsia="ＭＳ 明朝" w:hAnsi="ＭＳ 明朝"/>
          <w:noProof/>
        </w:rPr>
        <w:drawing>
          <wp:inline distT="0" distB="0" distL="0" distR="0" wp14:anchorId="6BED4FE9">
            <wp:extent cx="5395680" cy="31518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5680" cy="3151800"/>
                    </a:xfrm>
                    <a:prstGeom prst="rect">
                      <a:avLst/>
                    </a:prstGeom>
                    <a:noFill/>
                    <a:ln>
                      <a:noFill/>
                    </a:ln>
                  </pic:spPr>
                </pic:pic>
              </a:graphicData>
            </a:graphic>
          </wp:inline>
        </w:drawing>
      </w:r>
    </w:p>
    <w:p w:rsidR="00D46F80" w:rsidRPr="00F015A2" w:rsidRDefault="00D46F80" w:rsidP="00D46F80">
      <w:pPr>
        <w:jc w:val="center"/>
        <w:rPr>
          <w:rFonts w:ascii="ＭＳ ゴシック" w:eastAsia="ＭＳ ゴシック" w:hAnsi="ＭＳ ゴシック"/>
        </w:rPr>
      </w:pPr>
      <w:r w:rsidRPr="00F015A2">
        <w:rPr>
          <w:rFonts w:ascii="ＭＳ ゴシック" w:eastAsia="ＭＳ ゴシック" w:hAnsi="ＭＳ ゴシック" w:hint="eastAsia"/>
        </w:rPr>
        <w:t>図２　測定地点図</w:t>
      </w:r>
      <w:r w:rsidR="00523915" w:rsidRPr="00F015A2">
        <w:rPr>
          <w:rFonts w:ascii="ＭＳ ゴシック" w:eastAsia="ＭＳ ゴシック" w:hAnsi="ＭＳ ゴシック" w:hint="eastAsia"/>
        </w:rPr>
        <w:t>（基本形）</w:t>
      </w:r>
    </w:p>
    <w:p w:rsidR="007A76C5" w:rsidRPr="00D46F80" w:rsidRDefault="007A76C5" w:rsidP="007A76C5">
      <w:pPr>
        <w:rPr>
          <w:rFonts w:ascii="ＭＳ 明朝" w:eastAsia="ＭＳ 明朝" w:hAnsi="ＭＳ 明朝"/>
        </w:rPr>
      </w:pPr>
    </w:p>
    <w:p w:rsidR="00580332" w:rsidRPr="00F015A2" w:rsidRDefault="007A76C5" w:rsidP="00580332">
      <w:pPr>
        <w:rPr>
          <w:rFonts w:ascii="ＭＳ 明朝" w:eastAsia="ＭＳ 明朝" w:hAnsi="ＭＳ 明朝"/>
          <w:sz w:val="24"/>
          <w:szCs w:val="24"/>
        </w:rPr>
      </w:pPr>
      <w:r w:rsidRPr="00F015A2">
        <w:rPr>
          <w:rFonts w:ascii="ＭＳ ゴシック" w:eastAsia="ＭＳ ゴシック" w:hAnsi="ＭＳ ゴシック" w:hint="eastAsia"/>
          <w:sz w:val="24"/>
          <w:szCs w:val="24"/>
        </w:rPr>
        <w:t>４　調査結果</w:t>
      </w:r>
    </w:p>
    <w:p w:rsidR="00116502" w:rsidRDefault="00C143EF" w:rsidP="00D770D2">
      <w:pPr>
        <w:rPr>
          <w:rFonts w:ascii="ＭＳ 明朝" w:eastAsia="ＭＳ 明朝" w:hAnsi="ＭＳ 明朝"/>
        </w:rPr>
      </w:pPr>
      <w:r>
        <w:rPr>
          <w:rFonts w:ascii="ＭＳ 明朝" w:eastAsia="ＭＳ 明朝" w:hAnsi="ＭＳ 明朝" w:hint="eastAsia"/>
        </w:rPr>
        <w:t xml:space="preserve">　</w:t>
      </w:r>
      <w:r w:rsidR="005D0F7D">
        <w:rPr>
          <w:rFonts w:ascii="ＭＳ 明朝" w:eastAsia="ＭＳ 明朝" w:hAnsi="ＭＳ 明朝" w:hint="eastAsia"/>
        </w:rPr>
        <w:t>アタッチメントの種類により適合する油圧ショベルの機種が異なり、</w:t>
      </w:r>
      <w:r w:rsidR="00CA5376">
        <w:rPr>
          <w:rFonts w:ascii="ＭＳ 明朝" w:eastAsia="ＭＳ 明朝" w:hAnsi="ＭＳ 明朝" w:hint="eastAsia"/>
        </w:rPr>
        <w:t>油圧ショベルの機種によ</w:t>
      </w:r>
      <w:r w:rsidR="00FE32FD">
        <w:rPr>
          <w:rFonts w:ascii="ＭＳ 明朝" w:eastAsia="ＭＳ 明朝" w:hAnsi="ＭＳ 明朝" w:hint="eastAsia"/>
        </w:rPr>
        <w:t>り機体寸法に差があることなどから</w:t>
      </w:r>
      <w:r w:rsidR="005D0F7D">
        <w:rPr>
          <w:rFonts w:ascii="ＭＳ 明朝" w:eastAsia="ＭＳ 明朝" w:hAnsi="ＭＳ 明朝" w:hint="eastAsia"/>
        </w:rPr>
        <w:t>、</w:t>
      </w:r>
      <w:r w:rsidR="00116502">
        <w:rPr>
          <w:rFonts w:ascii="ＭＳ 明朝" w:eastAsia="ＭＳ 明朝" w:hAnsi="ＭＳ 明朝" w:hint="eastAsia"/>
        </w:rPr>
        <w:t>油圧ショベルと測定点の距離が７ｍとならない場合が</w:t>
      </w:r>
      <w:r w:rsidR="005D0F7D">
        <w:rPr>
          <w:rFonts w:ascii="ＭＳ 明朝" w:eastAsia="ＭＳ 明朝" w:hAnsi="ＭＳ 明朝" w:hint="eastAsia"/>
        </w:rPr>
        <w:t>ある</w:t>
      </w:r>
      <w:r w:rsidR="00116502">
        <w:rPr>
          <w:rFonts w:ascii="ＭＳ 明朝" w:eastAsia="ＭＳ 明朝" w:hAnsi="ＭＳ 明朝" w:hint="eastAsia"/>
        </w:rPr>
        <w:t>ため、</w:t>
      </w:r>
      <w:r>
        <w:rPr>
          <w:rFonts w:ascii="ＭＳ 明朝" w:eastAsia="ＭＳ 明朝" w:hAnsi="ＭＳ 明朝" w:hint="eastAsia"/>
        </w:rPr>
        <w:t>表２に示すように</w:t>
      </w:r>
      <w:r w:rsidR="00B65779">
        <w:rPr>
          <w:rFonts w:ascii="ＭＳ 明朝" w:eastAsia="ＭＳ 明朝" w:hAnsi="ＭＳ 明朝" w:hint="eastAsia"/>
        </w:rPr>
        <w:t>測定された</w:t>
      </w:r>
      <w:r w:rsidR="00580332">
        <w:rPr>
          <w:rFonts w:ascii="ＭＳ 明朝" w:eastAsia="ＭＳ 明朝" w:hAnsi="ＭＳ 明朝" w:hint="eastAsia"/>
        </w:rPr>
        <w:t>５％時間率騒音レベルを距離</w:t>
      </w:r>
      <w:r w:rsidR="00525E03">
        <w:rPr>
          <w:rFonts w:ascii="ＭＳ 明朝" w:eastAsia="ＭＳ 明朝" w:hAnsi="ＭＳ 明朝" w:hint="eastAsia"/>
        </w:rPr>
        <w:t>７ｍ</w:t>
      </w:r>
      <w:r w:rsidR="00D34EEF">
        <w:rPr>
          <w:rFonts w:ascii="ＭＳ 明朝" w:eastAsia="ＭＳ 明朝" w:hAnsi="ＭＳ 明朝" w:hint="eastAsia"/>
        </w:rPr>
        <w:t>での値</w:t>
      </w:r>
      <w:r w:rsidR="00580332">
        <w:rPr>
          <w:rFonts w:ascii="ＭＳ 明朝" w:eastAsia="ＭＳ 明朝" w:hAnsi="ＭＳ 明朝" w:hint="eastAsia"/>
        </w:rPr>
        <w:t>に換算した値で整理した。</w:t>
      </w:r>
    </w:p>
    <w:p w:rsidR="008F6A31" w:rsidRDefault="009A09CC" w:rsidP="00116502">
      <w:pPr>
        <w:ind w:firstLineChars="100" w:firstLine="210"/>
        <w:rPr>
          <w:rFonts w:ascii="ＭＳ 明朝" w:eastAsia="ＭＳ 明朝" w:hAnsi="ＭＳ 明朝"/>
        </w:rPr>
      </w:pPr>
      <w:r>
        <w:rPr>
          <w:rFonts w:ascii="ＭＳ 明朝" w:eastAsia="ＭＳ 明朝" w:hAnsi="ＭＳ 明朝" w:hint="eastAsia"/>
        </w:rPr>
        <w:t>なお、</w:t>
      </w:r>
      <w:r w:rsidR="00116502">
        <w:rPr>
          <w:rFonts w:ascii="ＭＳ 明朝" w:eastAsia="ＭＳ 明朝" w:hAnsi="ＭＳ 明朝" w:hint="eastAsia"/>
        </w:rPr>
        <w:t>換算にあたり</w:t>
      </w:r>
      <w:r w:rsidR="00403EDB">
        <w:rPr>
          <w:rFonts w:ascii="ＭＳ 明朝" w:eastAsia="ＭＳ 明朝" w:hAnsi="ＭＳ 明朝" w:hint="eastAsia"/>
        </w:rPr>
        <w:t>、</w:t>
      </w:r>
      <w:r>
        <w:rPr>
          <w:rFonts w:ascii="ＭＳ 明朝" w:eastAsia="ＭＳ 明朝" w:hAnsi="ＭＳ 明朝" w:hint="eastAsia"/>
        </w:rPr>
        <w:t>測定時の音源と測定点の</w:t>
      </w:r>
      <w:r w:rsidR="001B02E6">
        <w:rPr>
          <w:rFonts w:ascii="ＭＳ 明朝" w:eastAsia="ＭＳ 明朝" w:hAnsi="ＭＳ 明朝" w:hint="eastAsia"/>
        </w:rPr>
        <w:t>距離は、音源</w:t>
      </w:r>
      <w:r w:rsidR="00C044BA">
        <w:rPr>
          <w:rFonts w:ascii="ＭＳ 明朝" w:eastAsia="ＭＳ 明朝" w:hAnsi="ＭＳ 明朝" w:hint="eastAsia"/>
        </w:rPr>
        <w:t>と考えられ</w:t>
      </w:r>
      <w:r w:rsidR="001B02E6">
        <w:rPr>
          <w:rFonts w:ascii="ＭＳ 明朝" w:eastAsia="ＭＳ 明朝" w:hAnsi="ＭＳ 明朝" w:hint="eastAsia"/>
        </w:rPr>
        <w:t>るアタッチメント</w:t>
      </w:r>
      <w:r w:rsidR="00DB29E8">
        <w:rPr>
          <w:rFonts w:ascii="ＭＳ 明朝" w:eastAsia="ＭＳ 明朝" w:hAnsi="ＭＳ 明朝" w:hint="eastAsia"/>
        </w:rPr>
        <w:t>及び</w:t>
      </w:r>
      <w:r w:rsidR="001B02E6">
        <w:rPr>
          <w:rFonts w:ascii="ＭＳ 明朝" w:eastAsia="ＭＳ 明朝" w:hAnsi="ＭＳ 明朝" w:hint="eastAsia"/>
        </w:rPr>
        <w:t>上部旋回体</w:t>
      </w:r>
      <w:r w:rsidR="00116502">
        <w:rPr>
          <w:rFonts w:ascii="ＭＳ 明朝" w:eastAsia="ＭＳ 明朝" w:hAnsi="ＭＳ 明朝" w:hint="eastAsia"/>
        </w:rPr>
        <w:t>側面</w:t>
      </w:r>
      <w:r w:rsidR="001B02E6">
        <w:rPr>
          <w:rFonts w:ascii="ＭＳ 明朝" w:eastAsia="ＭＳ 明朝" w:hAnsi="ＭＳ 明朝" w:hint="eastAsia"/>
        </w:rPr>
        <w:t>のうち、より測定点に近いものと測定点の距離を採用した。</w:t>
      </w:r>
    </w:p>
    <w:p w:rsidR="00F015A2" w:rsidRDefault="00F015A2" w:rsidP="00D770D2">
      <w:pPr>
        <w:rPr>
          <w:rFonts w:ascii="ＭＳ 明朝" w:eastAsia="ＭＳ 明朝" w:hAnsi="ＭＳ 明朝"/>
        </w:rPr>
      </w:pPr>
    </w:p>
    <w:p w:rsidR="008F6A31" w:rsidRPr="00116502" w:rsidRDefault="008F0071" w:rsidP="00D770D2">
      <w:pPr>
        <w:rPr>
          <w:rFonts w:ascii="ＭＳ ゴシック" w:eastAsia="ＭＳ ゴシック" w:hAnsi="ＭＳ ゴシック"/>
        </w:rPr>
      </w:pPr>
      <w:r>
        <w:rPr>
          <w:rFonts w:ascii="ＭＳ 明朝" w:eastAsia="ＭＳ 明朝" w:hAnsi="ＭＳ 明朝" w:hint="eastAsia"/>
        </w:rPr>
        <w:t xml:space="preserve">　</w:t>
      </w:r>
      <w:r w:rsidR="00CA5376" w:rsidRPr="00116502">
        <w:rPr>
          <w:rFonts w:ascii="ＭＳ ゴシック" w:eastAsia="ＭＳ ゴシック" w:hAnsi="ＭＳ ゴシック" w:hint="eastAsia"/>
        </w:rPr>
        <w:t>(1) スケルトンバケット</w:t>
      </w:r>
    </w:p>
    <w:p w:rsidR="00116502" w:rsidRPr="00C044BA" w:rsidRDefault="00116502" w:rsidP="00403EDB">
      <w:pPr>
        <w:ind w:left="210" w:hangingChars="100" w:hanging="210"/>
        <w:rPr>
          <w:rFonts w:ascii="ＭＳ 明朝" w:eastAsia="ＭＳ 明朝" w:hAnsi="ＭＳ 明朝"/>
        </w:rPr>
      </w:pPr>
      <w:r>
        <w:rPr>
          <w:rFonts w:ascii="ＭＳ 明朝" w:eastAsia="ＭＳ 明朝" w:hAnsi="ＭＳ 明朝" w:hint="eastAsia"/>
        </w:rPr>
        <w:t xml:space="preserve">　　前方と右側方で90</w:t>
      </w:r>
      <w:r w:rsidR="005C0CC9">
        <w:rPr>
          <w:rFonts w:ascii="ＭＳ 明朝" w:eastAsia="ＭＳ 明朝" w:hAnsi="ＭＳ 明朝" w:hint="eastAsia"/>
        </w:rPr>
        <w:t>デシベル</w:t>
      </w:r>
      <w:r>
        <w:rPr>
          <w:rFonts w:ascii="ＭＳ 明朝" w:eastAsia="ＭＳ 明朝" w:hAnsi="ＭＳ 明朝" w:hint="eastAsia"/>
        </w:rPr>
        <w:t>前後の値となっている。</w:t>
      </w:r>
      <w:r w:rsidR="00A07668">
        <w:rPr>
          <w:rFonts w:ascii="ＭＳ 明朝" w:eastAsia="ＭＳ 明朝" w:hAnsi="ＭＳ 明朝" w:hint="eastAsia"/>
        </w:rPr>
        <w:t>後方での値</w:t>
      </w:r>
      <w:r w:rsidR="00403EDB">
        <w:rPr>
          <w:rFonts w:ascii="ＭＳ 明朝" w:eastAsia="ＭＳ 明朝" w:hAnsi="ＭＳ 明朝" w:hint="eastAsia"/>
        </w:rPr>
        <w:t>は</w:t>
      </w:r>
      <w:r w:rsidR="00A07668">
        <w:rPr>
          <w:rFonts w:ascii="ＭＳ 明朝" w:eastAsia="ＭＳ 明朝" w:hAnsi="ＭＳ 明朝" w:hint="eastAsia"/>
        </w:rPr>
        <w:t>前方、右側方での値に比較して低めとなって</w:t>
      </w:r>
      <w:r w:rsidR="00403EDB">
        <w:rPr>
          <w:rFonts w:ascii="ＭＳ 明朝" w:eastAsia="ＭＳ 明朝" w:hAnsi="ＭＳ 明朝" w:hint="eastAsia"/>
        </w:rPr>
        <w:t>おり、その</w:t>
      </w:r>
      <w:r w:rsidR="00A07668">
        <w:rPr>
          <w:rFonts w:ascii="ＭＳ 明朝" w:eastAsia="ＭＳ 明朝" w:hAnsi="ＭＳ 明朝" w:hint="eastAsia"/>
        </w:rPr>
        <w:t>理由として、アタッチメントで発生する金属同士の衝突音の寄与</w:t>
      </w:r>
      <w:r w:rsidR="00A07668">
        <w:rPr>
          <w:rFonts w:ascii="ＭＳ 明朝" w:eastAsia="ＭＳ 明朝" w:hAnsi="ＭＳ 明朝" w:hint="eastAsia"/>
        </w:rPr>
        <w:lastRenderedPageBreak/>
        <w:t>が大きいことやアタッチメントで発生した音が上部旋回体で遮蔽されることが考えられる。</w:t>
      </w:r>
    </w:p>
    <w:p w:rsidR="008F6A31" w:rsidRDefault="00116502" w:rsidP="00116502">
      <w:pPr>
        <w:ind w:leftChars="100" w:left="210" w:firstLineChars="100" w:firstLine="210"/>
        <w:rPr>
          <w:rFonts w:ascii="ＭＳ 明朝" w:eastAsia="ＭＳ 明朝" w:hAnsi="ＭＳ 明朝"/>
        </w:rPr>
      </w:pPr>
      <w:r>
        <w:rPr>
          <w:rFonts w:ascii="ＭＳ 明朝" w:eastAsia="ＭＳ 明朝" w:hAnsi="ＭＳ 明朝" w:hint="eastAsia"/>
        </w:rPr>
        <w:t>なお、</w:t>
      </w:r>
      <w:r w:rsidR="00CA5376" w:rsidRPr="00CA5376">
        <w:rPr>
          <w:rFonts w:ascii="ＭＳ 明朝" w:eastAsia="ＭＳ 明朝" w:hAnsi="ＭＳ 明朝" w:hint="eastAsia"/>
        </w:rPr>
        <w:t>測定事例ごとのスケルトンバケットの５％時間率騒音レベルは、調査場所により３回～13回の作業ごとの測定値をエネルギー平均したものを表示している。</w:t>
      </w:r>
    </w:p>
    <w:p w:rsidR="00AF20CD" w:rsidRDefault="00AF20CD" w:rsidP="00116502">
      <w:pPr>
        <w:ind w:leftChars="100" w:left="210" w:firstLineChars="100" w:firstLine="210"/>
        <w:rPr>
          <w:rFonts w:ascii="ＭＳ 明朝" w:eastAsia="ＭＳ 明朝" w:hAnsi="ＭＳ 明朝"/>
        </w:rPr>
      </w:pPr>
      <w:r>
        <w:rPr>
          <w:rFonts w:ascii="ＭＳ 明朝" w:eastAsia="ＭＳ 明朝" w:hAnsi="ＭＳ 明朝" w:hint="eastAsia"/>
        </w:rPr>
        <w:t>騒音の継続時間は、測定事例により10秒～22秒であった。</w:t>
      </w:r>
    </w:p>
    <w:p w:rsidR="00033AFA" w:rsidRDefault="00033AFA" w:rsidP="00033AFA">
      <w:pPr>
        <w:rPr>
          <w:rFonts w:ascii="ＭＳ 明朝" w:eastAsia="ＭＳ 明朝" w:hAnsi="ＭＳ 明朝"/>
        </w:rPr>
      </w:pPr>
    </w:p>
    <w:p w:rsidR="008F6A31" w:rsidRDefault="00A07668" w:rsidP="00D770D2">
      <w:pPr>
        <w:rPr>
          <w:rFonts w:ascii="ＭＳ 明朝" w:eastAsia="ＭＳ 明朝" w:hAnsi="ＭＳ 明朝"/>
        </w:rPr>
      </w:pPr>
      <w:r>
        <w:rPr>
          <w:rFonts w:ascii="ＭＳ 明朝" w:eastAsia="ＭＳ 明朝" w:hAnsi="ＭＳ 明朝" w:hint="eastAsia"/>
        </w:rPr>
        <w:t xml:space="preserve">　</w:t>
      </w:r>
      <w:r>
        <w:rPr>
          <w:rFonts w:ascii="ＭＳ ゴシック" w:eastAsia="ＭＳ ゴシック" w:hAnsi="ＭＳ ゴシック" w:hint="eastAsia"/>
        </w:rPr>
        <w:t>(2</w:t>
      </w:r>
      <w:r w:rsidRPr="00116502">
        <w:rPr>
          <w:rFonts w:ascii="ＭＳ ゴシック" w:eastAsia="ＭＳ ゴシック" w:hAnsi="ＭＳ ゴシック" w:hint="eastAsia"/>
        </w:rPr>
        <w:t xml:space="preserve">) </w:t>
      </w:r>
      <w:r>
        <w:rPr>
          <w:rFonts w:ascii="ＭＳ ゴシック" w:eastAsia="ＭＳ ゴシック" w:hAnsi="ＭＳ ゴシック" w:hint="eastAsia"/>
        </w:rPr>
        <w:t>油圧クラッシャー（大割用）</w:t>
      </w:r>
    </w:p>
    <w:p w:rsidR="008F6A31" w:rsidRDefault="00403EDB" w:rsidP="00403EDB">
      <w:pPr>
        <w:ind w:left="210" w:hangingChars="100" w:hanging="210"/>
        <w:rPr>
          <w:rFonts w:ascii="ＭＳ 明朝" w:eastAsia="ＭＳ 明朝" w:hAnsi="ＭＳ 明朝"/>
        </w:rPr>
      </w:pPr>
      <w:r>
        <w:rPr>
          <w:rFonts w:ascii="ＭＳ 明朝" w:eastAsia="ＭＳ 明朝" w:hAnsi="ＭＳ 明朝" w:hint="eastAsia"/>
        </w:rPr>
        <w:t xml:space="preserve">　　</w:t>
      </w:r>
      <w:r w:rsidRPr="00403EDB">
        <w:rPr>
          <w:rFonts w:ascii="ＭＳ 明朝" w:eastAsia="ＭＳ 明朝" w:hAnsi="ＭＳ 明朝" w:hint="eastAsia"/>
        </w:rPr>
        <w:t>前方と右側方で</w:t>
      </w:r>
      <w:r>
        <w:rPr>
          <w:rFonts w:ascii="ＭＳ 明朝" w:eastAsia="ＭＳ 明朝" w:hAnsi="ＭＳ 明朝"/>
        </w:rPr>
        <w:t>82</w:t>
      </w:r>
      <w:r w:rsidR="005C0CC9">
        <w:rPr>
          <w:rFonts w:ascii="ＭＳ 明朝" w:eastAsia="ＭＳ 明朝" w:hAnsi="ＭＳ 明朝" w:hint="eastAsia"/>
        </w:rPr>
        <w:t>デシベル</w:t>
      </w:r>
      <w:r w:rsidRPr="00403EDB">
        <w:rPr>
          <w:rFonts w:ascii="ＭＳ 明朝" w:eastAsia="ＭＳ 明朝" w:hAnsi="ＭＳ 明朝" w:hint="eastAsia"/>
        </w:rPr>
        <w:t>前後の値となっている。</w:t>
      </w:r>
      <w:r>
        <w:rPr>
          <w:rFonts w:ascii="ＭＳ 明朝" w:eastAsia="ＭＳ 明朝" w:hAnsi="ＭＳ 明朝" w:hint="eastAsia"/>
        </w:rPr>
        <w:t>スケルトンバケットと同様に、</w:t>
      </w:r>
      <w:r w:rsidRPr="00403EDB">
        <w:rPr>
          <w:rFonts w:ascii="ＭＳ 明朝" w:eastAsia="ＭＳ 明朝" w:hAnsi="ＭＳ 明朝" w:hint="eastAsia"/>
        </w:rPr>
        <w:t>後方での値</w:t>
      </w:r>
      <w:r>
        <w:rPr>
          <w:rFonts w:ascii="ＭＳ 明朝" w:eastAsia="ＭＳ 明朝" w:hAnsi="ＭＳ 明朝" w:hint="eastAsia"/>
        </w:rPr>
        <w:t>は</w:t>
      </w:r>
      <w:r w:rsidRPr="00403EDB">
        <w:rPr>
          <w:rFonts w:ascii="ＭＳ 明朝" w:eastAsia="ＭＳ 明朝" w:hAnsi="ＭＳ 明朝" w:hint="eastAsia"/>
        </w:rPr>
        <w:t>前方、右側方での値に比較して低めとなっている</w:t>
      </w:r>
      <w:r>
        <w:rPr>
          <w:rFonts w:ascii="ＭＳ 明朝" w:eastAsia="ＭＳ 明朝" w:hAnsi="ＭＳ 明朝" w:hint="eastAsia"/>
        </w:rPr>
        <w:t>。</w:t>
      </w:r>
    </w:p>
    <w:p w:rsidR="00AF20CD" w:rsidRDefault="00AF20CD" w:rsidP="00403EDB">
      <w:pPr>
        <w:ind w:left="210" w:hangingChars="100" w:hanging="210"/>
        <w:rPr>
          <w:rFonts w:ascii="ＭＳ 明朝" w:eastAsia="ＭＳ 明朝" w:hAnsi="ＭＳ 明朝"/>
        </w:rPr>
      </w:pPr>
      <w:r>
        <w:rPr>
          <w:rFonts w:ascii="ＭＳ 明朝" w:eastAsia="ＭＳ 明朝" w:hAnsi="ＭＳ 明朝" w:hint="eastAsia"/>
        </w:rPr>
        <w:t xml:space="preserve">　　騒音の継続時間は、測定事例により１分54秒～７分32秒であった。</w:t>
      </w:r>
    </w:p>
    <w:p w:rsidR="00F015A2" w:rsidRPr="00AF20CD" w:rsidRDefault="00F015A2" w:rsidP="00403EDB">
      <w:pPr>
        <w:rPr>
          <w:rFonts w:ascii="ＭＳ 明朝" w:eastAsia="ＭＳ 明朝" w:hAnsi="ＭＳ 明朝"/>
        </w:rPr>
      </w:pPr>
    </w:p>
    <w:p w:rsidR="00403EDB" w:rsidRDefault="00403EDB" w:rsidP="00403EDB">
      <w:pPr>
        <w:rPr>
          <w:rFonts w:ascii="ＭＳ 明朝" w:eastAsia="ＭＳ 明朝" w:hAnsi="ＭＳ 明朝"/>
        </w:rPr>
      </w:pPr>
      <w:r>
        <w:rPr>
          <w:rFonts w:ascii="ＭＳ 明朝" w:eastAsia="ＭＳ 明朝" w:hAnsi="ＭＳ 明朝" w:hint="eastAsia"/>
        </w:rPr>
        <w:t xml:space="preserve">　</w:t>
      </w:r>
      <w:r>
        <w:rPr>
          <w:rFonts w:ascii="ＭＳ ゴシック" w:eastAsia="ＭＳ ゴシック" w:hAnsi="ＭＳ ゴシック" w:hint="eastAsia"/>
        </w:rPr>
        <w:t>(</w:t>
      </w:r>
      <w:r>
        <w:rPr>
          <w:rFonts w:ascii="ＭＳ ゴシック" w:eastAsia="ＭＳ ゴシック" w:hAnsi="ＭＳ ゴシック"/>
        </w:rPr>
        <w:t>3</w:t>
      </w:r>
      <w:r w:rsidRPr="00116502">
        <w:rPr>
          <w:rFonts w:ascii="ＭＳ ゴシック" w:eastAsia="ＭＳ ゴシック" w:hAnsi="ＭＳ ゴシック" w:hint="eastAsia"/>
        </w:rPr>
        <w:t xml:space="preserve">) </w:t>
      </w:r>
      <w:r>
        <w:rPr>
          <w:rFonts w:ascii="ＭＳ ゴシック" w:eastAsia="ＭＳ ゴシック" w:hAnsi="ＭＳ ゴシック" w:hint="eastAsia"/>
        </w:rPr>
        <w:t>油圧クラッシャー（小割用）</w:t>
      </w:r>
    </w:p>
    <w:p w:rsidR="00403EDB" w:rsidRDefault="00403EDB" w:rsidP="00403EDB">
      <w:pPr>
        <w:ind w:left="210" w:hangingChars="100" w:hanging="210"/>
        <w:rPr>
          <w:rFonts w:ascii="ＭＳ 明朝" w:eastAsia="ＭＳ 明朝" w:hAnsi="ＭＳ 明朝"/>
        </w:rPr>
      </w:pPr>
      <w:r>
        <w:rPr>
          <w:rFonts w:ascii="ＭＳ 明朝" w:eastAsia="ＭＳ 明朝" w:hAnsi="ＭＳ 明朝" w:hint="eastAsia"/>
        </w:rPr>
        <w:t xml:space="preserve">　　</w:t>
      </w:r>
      <w:r w:rsidRPr="00403EDB">
        <w:rPr>
          <w:rFonts w:ascii="ＭＳ 明朝" w:eastAsia="ＭＳ 明朝" w:hAnsi="ＭＳ 明朝" w:hint="eastAsia"/>
        </w:rPr>
        <w:t>前方と右側方で</w:t>
      </w:r>
      <w:r>
        <w:rPr>
          <w:rFonts w:ascii="ＭＳ 明朝" w:eastAsia="ＭＳ 明朝" w:hAnsi="ＭＳ 明朝"/>
        </w:rPr>
        <w:t>83</w:t>
      </w:r>
      <w:r w:rsidR="005C0CC9">
        <w:rPr>
          <w:rFonts w:ascii="ＭＳ 明朝" w:eastAsia="ＭＳ 明朝" w:hAnsi="ＭＳ 明朝" w:hint="eastAsia"/>
        </w:rPr>
        <w:t>デシベル</w:t>
      </w:r>
      <w:r w:rsidRPr="00403EDB">
        <w:rPr>
          <w:rFonts w:ascii="ＭＳ 明朝" w:eastAsia="ＭＳ 明朝" w:hAnsi="ＭＳ 明朝" w:hint="eastAsia"/>
        </w:rPr>
        <w:t>前後の値となっている。</w:t>
      </w:r>
      <w:r>
        <w:rPr>
          <w:rFonts w:ascii="ＭＳ 明朝" w:eastAsia="ＭＳ 明朝" w:hAnsi="ＭＳ 明朝" w:hint="eastAsia"/>
        </w:rPr>
        <w:t>スケルトンバケットと同様に、</w:t>
      </w:r>
      <w:r w:rsidRPr="00403EDB">
        <w:rPr>
          <w:rFonts w:ascii="ＭＳ 明朝" w:eastAsia="ＭＳ 明朝" w:hAnsi="ＭＳ 明朝" w:hint="eastAsia"/>
        </w:rPr>
        <w:t>後方での値</w:t>
      </w:r>
      <w:r>
        <w:rPr>
          <w:rFonts w:ascii="ＭＳ 明朝" w:eastAsia="ＭＳ 明朝" w:hAnsi="ＭＳ 明朝" w:hint="eastAsia"/>
        </w:rPr>
        <w:t>は</w:t>
      </w:r>
      <w:r w:rsidRPr="00403EDB">
        <w:rPr>
          <w:rFonts w:ascii="ＭＳ 明朝" w:eastAsia="ＭＳ 明朝" w:hAnsi="ＭＳ 明朝" w:hint="eastAsia"/>
        </w:rPr>
        <w:t>前方、右側方での値に比較して低めとなっている</w:t>
      </w:r>
      <w:r>
        <w:rPr>
          <w:rFonts w:ascii="ＭＳ 明朝" w:eastAsia="ＭＳ 明朝" w:hAnsi="ＭＳ 明朝" w:hint="eastAsia"/>
        </w:rPr>
        <w:t>。</w:t>
      </w:r>
    </w:p>
    <w:p w:rsidR="00AF20CD" w:rsidRDefault="00AF20CD" w:rsidP="00403EDB">
      <w:pPr>
        <w:ind w:left="210" w:hangingChars="100" w:hanging="210"/>
        <w:rPr>
          <w:rFonts w:ascii="ＭＳ 明朝" w:eastAsia="ＭＳ 明朝" w:hAnsi="ＭＳ 明朝"/>
        </w:rPr>
      </w:pPr>
      <w:r>
        <w:rPr>
          <w:rFonts w:ascii="ＭＳ 明朝" w:eastAsia="ＭＳ 明朝" w:hAnsi="ＭＳ 明朝" w:hint="eastAsia"/>
        </w:rPr>
        <w:t xml:space="preserve">　　騒音の継続時間は、測定事例により１分41秒及び8分19秒であった。</w:t>
      </w:r>
    </w:p>
    <w:p w:rsidR="008F6A31" w:rsidRDefault="008F6A31" w:rsidP="00D770D2">
      <w:pPr>
        <w:rPr>
          <w:rFonts w:ascii="ＭＳ 明朝" w:eastAsia="ＭＳ 明朝" w:hAnsi="ＭＳ 明朝"/>
        </w:rPr>
      </w:pPr>
    </w:p>
    <w:p w:rsidR="00580332" w:rsidRPr="00F015A2" w:rsidRDefault="00580332" w:rsidP="00F015A2">
      <w:pPr>
        <w:ind w:firstLineChars="405" w:firstLine="850"/>
        <w:jc w:val="left"/>
        <w:rPr>
          <w:rFonts w:ascii="ＭＳ ゴシック" w:eastAsia="ＭＳ ゴシック" w:hAnsi="ＭＳ ゴシック"/>
        </w:rPr>
      </w:pPr>
      <w:r w:rsidRPr="00F015A2">
        <w:rPr>
          <w:rFonts w:ascii="ＭＳ ゴシック" w:eastAsia="ＭＳ ゴシック" w:hAnsi="ＭＳ ゴシック" w:hint="eastAsia"/>
        </w:rPr>
        <w:t>表２　調査結果</w:t>
      </w:r>
    </w:p>
    <w:p w:rsidR="00A24155" w:rsidRDefault="00580332" w:rsidP="00580332">
      <w:pPr>
        <w:jc w:val="center"/>
        <w:rPr>
          <w:rFonts w:ascii="ＭＳ 明朝" w:eastAsia="ＭＳ 明朝" w:hAnsi="ＭＳ 明朝"/>
        </w:rPr>
      </w:pPr>
      <w:r w:rsidRPr="00580332">
        <w:rPr>
          <w:rFonts w:hint="eastAsia"/>
          <w:noProof/>
        </w:rPr>
        <w:drawing>
          <wp:inline distT="0" distB="0" distL="0" distR="0">
            <wp:extent cx="5288760" cy="3922920"/>
            <wp:effectExtent l="0" t="0" r="7620" b="1905"/>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88760" cy="3922920"/>
                    </a:xfrm>
                    <a:prstGeom prst="rect">
                      <a:avLst/>
                    </a:prstGeom>
                    <a:noFill/>
                    <a:ln>
                      <a:noFill/>
                    </a:ln>
                  </pic:spPr>
                </pic:pic>
              </a:graphicData>
            </a:graphic>
          </wp:inline>
        </w:drawing>
      </w:r>
    </w:p>
    <w:p w:rsidR="00D574DE" w:rsidRDefault="00924365" w:rsidP="00D770D2">
      <w:pPr>
        <w:rPr>
          <w:rFonts w:ascii="ＭＳ 明朝" w:eastAsia="ＭＳ 明朝" w:hAnsi="ＭＳ 明朝"/>
        </w:rPr>
      </w:pPr>
      <w:r>
        <w:rPr>
          <w:rFonts w:ascii="HG丸ｺﾞｼｯｸM-PRO" w:eastAsia="HG丸ｺﾞｼｯｸM-PRO" w:hAnsi="HG丸ｺﾞｼｯｸM-PRO"/>
          <w:noProof/>
        </w:rPr>
        <mc:AlternateContent>
          <mc:Choice Requires="wps">
            <w:drawing>
              <wp:anchor distT="0" distB="0" distL="114300" distR="114300" simplePos="0" relativeHeight="251670528" behindDoc="0" locked="0" layoutInCell="1" allowOverlap="1" wp14:anchorId="6A1F29DA" wp14:editId="48957619">
                <wp:simplePos x="0" y="0"/>
                <wp:positionH relativeFrom="margin">
                  <wp:align>left</wp:align>
                </wp:positionH>
                <wp:positionV relativeFrom="paragraph">
                  <wp:posOffset>36195</wp:posOffset>
                </wp:positionV>
                <wp:extent cx="5648400" cy="1076400"/>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5648400" cy="10764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24365" w:rsidRDefault="00924365" w:rsidP="00924365">
                            <w:pPr>
                              <w:rPr>
                                <w:rFonts w:ascii="ＭＳ ゴシック" w:eastAsia="ＭＳ ゴシック" w:hAnsi="ＭＳ ゴシック"/>
                              </w:rPr>
                            </w:pPr>
                            <w:r w:rsidRPr="004456E3">
                              <w:rPr>
                                <w:rFonts w:ascii="ＭＳ ゴシック" w:eastAsia="ＭＳ ゴシック" w:hAnsi="ＭＳ ゴシック" w:cs="+mn-cs" w:hint="eastAsia"/>
                                <w:color w:val="000000"/>
                                <w:kern w:val="24"/>
                                <w:szCs w:val="21"/>
                              </w:rPr>
                              <w:t xml:space="preserve">参考　</w:t>
                            </w:r>
                            <w:r>
                              <w:rPr>
                                <w:rFonts w:ascii="ＭＳ ゴシック" w:eastAsia="ＭＳ ゴシック" w:hAnsi="ＭＳ ゴシック" w:hint="eastAsia"/>
                              </w:rPr>
                              <w:t>府条例における騒音に係る特定建設作業の選定にあたっての判定基準</w:t>
                            </w:r>
                          </w:p>
                          <w:p w:rsidR="005C7F46" w:rsidRPr="005C7F46" w:rsidRDefault="005C7F46" w:rsidP="005C7F46">
                            <w:pPr>
                              <w:ind w:firstLineChars="100" w:firstLine="210"/>
                              <w:rPr>
                                <w:rFonts w:ascii="ＭＳ ゴシック" w:eastAsia="ＭＳ ゴシック" w:hAnsi="ＭＳ ゴシック"/>
                              </w:rPr>
                            </w:pPr>
                            <w:r w:rsidRPr="005C7F46">
                              <w:rPr>
                                <w:rFonts w:ascii="ＭＳ ゴシック" w:eastAsia="ＭＳ ゴシック" w:hAnsi="ＭＳ ゴシック" w:hint="eastAsia"/>
                              </w:rPr>
                              <w:t>（環境保全条例のあり方について（答申）、平成5年12月20日</w:t>
                            </w:r>
                            <w:bookmarkStart w:id="0" w:name="_GoBack"/>
                            <w:bookmarkEnd w:id="0"/>
                            <w:r w:rsidRPr="005C7F46">
                              <w:rPr>
                                <w:rFonts w:ascii="ＭＳ ゴシック" w:eastAsia="ＭＳ ゴシック" w:hAnsi="ＭＳ ゴシック" w:hint="eastAsia"/>
                              </w:rPr>
                              <w:t>、大阪府公害対策審議会）</w:t>
                            </w:r>
                          </w:p>
                          <w:p w:rsidR="005C7F46" w:rsidRPr="005C7F46" w:rsidRDefault="005C7F46" w:rsidP="00F80598">
                            <w:pPr>
                              <w:spacing w:line="240" w:lineRule="exact"/>
                              <w:rPr>
                                <w:rFonts w:ascii="ＭＳ ゴシック" w:eastAsia="ＭＳ ゴシック" w:hAnsi="ＭＳ ゴシック"/>
                              </w:rPr>
                            </w:pPr>
                          </w:p>
                          <w:p w:rsidR="00924365" w:rsidRDefault="00924365" w:rsidP="00924365">
                            <w:pPr>
                              <w:rPr>
                                <w:rFonts w:ascii="ＭＳ 明朝" w:eastAsia="ＭＳ 明朝" w:hAnsi="ＭＳ 明朝"/>
                              </w:rPr>
                            </w:pPr>
                            <w:r>
                              <w:rPr>
                                <w:rFonts w:ascii="ＭＳ ゴシック" w:eastAsia="ＭＳ ゴシック" w:hAnsi="ＭＳ ゴシック" w:hint="eastAsia"/>
                              </w:rPr>
                              <w:t xml:space="preserve">　</w:t>
                            </w:r>
                            <w:r w:rsidR="00F80598">
                              <w:rPr>
                                <w:rFonts w:ascii="ＭＳ ゴシック" w:eastAsia="ＭＳ ゴシック" w:hAnsi="ＭＳ ゴシック" w:hint="eastAsia"/>
                              </w:rPr>
                              <w:t xml:space="preserve">　</w:t>
                            </w:r>
                            <w:r w:rsidRPr="00D574DE">
                              <w:rPr>
                                <w:rFonts w:ascii="ＭＳ 明朝" w:eastAsia="ＭＳ 明朝" w:hAnsi="ＭＳ 明朝" w:hint="eastAsia"/>
                              </w:rPr>
                              <w:t>・騒音レベルが建設機械から７ｍ離れた地点でおおむね</w:t>
                            </w:r>
                            <w:r w:rsidR="005C0CC9">
                              <w:rPr>
                                <w:rFonts w:ascii="ＭＳ 明朝" w:eastAsia="ＭＳ 明朝" w:hAnsi="ＭＳ 明朝" w:hint="eastAsia"/>
                              </w:rPr>
                              <w:t>85</w:t>
                            </w:r>
                            <w:r w:rsidRPr="00D574DE">
                              <w:rPr>
                                <w:rFonts w:ascii="ＭＳ 明朝" w:eastAsia="ＭＳ 明朝" w:hAnsi="ＭＳ 明朝" w:hint="eastAsia"/>
                              </w:rPr>
                              <w:t>デシベル</w:t>
                            </w:r>
                          </w:p>
                          <w:p w:rsidR="00924365" w:rsidRPr="00924365" w:rsidRDefault="00924365" w:rsidP="00924365">
                            <w:pPr>
                              <w:pStyle w:val="Web"/>
                              <w:spacing w:before="0" w:beforeAutospacing="0" w:after="0" w:afterAutospacing="0"/>
                              <w:rPr>
                                <w:rFonts w:ascii="ＭＳ 明朝" w:eastAsia="ＭＳ 明朝" w:hAnsi="ＭＳ 明朝"/>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1F29DA" id="正方形/長方形 5" o:spid="_x0000_s1031" style="position:absolute;left:0;text-align:left;margin-left:0;margin-top:2.85pt;width:444.75pt;height:84.7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" fillcolor="window" strokecolor="windowText" strokeweight="1pt">
                <v:textbox>
                  <w:txbxContent>
                    <w:p w:rsidR="00924365" w:rsidRDefault="00924365" w:rsidP="00924365">
                      <w:pPr>
                        <w:rPr>
                          <w:rFonts w:ascii="ＭＳ ゴシック" w:eastAsia="ＭＳ ゴシック" w:hAnsi="ＭＳ ゴシック"/>
                        </w:rPr>
                      </w:pPr>
                      <w:r w:rsidRPr="004456E3">
                        <w:rPr>
                          <w:rFonts w:ascii="ＭＳ ゴシック" w:eastAsia="ＭＳ ゴシック" w:hAnsi="ＭＳ ゴシック" w:cs="+mn-cs" w:hint="eastAsia"/>
                          <w:color w:val="000000"/>
                          <w:kern w:val="24"/>
                          <w:szCs w:val="21"/>
                        </w:rPr>
                        <w:t xml:space="preserve">参考　</w:t>
                      </w:r>
                      <w:r>
                        <w:rPr>
                          <w:rFonts w:ascii="ＭＳ ゴシック" w:eastAsia="ＭＳ ゴシック" w:hAnsi="ＭＳ ゴシック" w:hint="eastAsia"/>
                        </w:rPr>
                        <w:t>府条例における騒音に係る特定建設作業の選定にあたっての判定基準</w:t>
                      </w:r>
                    </w:p>
                    <w:p w:rsidR="005C7F46" w:rsidRPr="005C7F46" w:rsidRDefault="005C7F46" w:rsidP="005C7F46">
                      <w:pPr>
                        <w:ind w:firstLineChars="100" w:firstLine="210"/>
                        <w:rPr>
                          <w:rFonts w:ascii="ＭＳ ゴシック" w:eastAsia="ＭＳ ゴシック" w:hAnsi="ＭＳ ゴシック"/>
                        </w:rPr>
                      </w:pPr>
                      <w:r w:rsidRPr="005C7F46">
                        <w:rPr>
                          <w:rFonts w:ascii="ＭＳ ゴシック" w:eastAsia="ＭＳ ゴシック" w:hAnsi="ＭＳ ゴシック" w:hint="eastAsia"/>
                        </w:rPr>
                        <w:t>（環境保全条例のあり方について（答申）、平成5年12月20日、大阪府公害対策審議会）</w:t>
                      </w:r>
                    </w:p>
                    <w:p w:rsidR="005C7F46" w:rsidRPr="005C7F46" w:rsidRDefault="005C7F46" w:rsidP="00F80598">
                      <w:pPr>
                        <w:spacing w:line="240" w:lineRule="exact"/>
                        <w:rPr>
                          <w:rFonts w:ascii="ＭＳ ゴシック" w:eastAsia="ＭＳ ゴシック" w:hAnsi="ＭＳ ゴシック"/>
                        </w:rPr>
                      </w:pPr>
                    </w:p>
                    <w:p w:rsidR="00924365" w:rsidRDefault="00924365" w:rsidP="00924365">
                      <w:pPr>
                        <w:rPr>
                          <w:rFonts w:ascii="ＭＳ 明朝" w:eastAsia="ＭＳ 明朝" w:hAnsi="ＭＳ 明朝"/>
                        </w:rPr>
                      </w:pPr>
                      <w:r>
                        <w:rPr>
                          <w:rFonts w:ascii="ＭＳ ゴシック" w:eastAsia="ＭＳ ゴシック" w:hAnsi="ＭＳ ゴシック" w:hint="eastAsia"/>
                        </w:rPr>
                        <w:t xml:space="preserve">　</w:t>
                      </w:r>
                      <w:r w:rsidR="00F80598">
                        <w:rPr>
                          <w:rFonts w:ascii="ＭＳ ゴシック" w:eastAsia="ＭＳ ゴシック" w:hAnsi="ＭＳ ゴシック" w:hint="eastAsia"/>
                        </w:rPr>
                        <w:t xml:space="preserve">　</w:t>
                      </w:r>
                      <w:r w:rsidRPr="00D574DE">
                        <w:rPr>
                          <w:rFonts w:ascii="ＭＳ 明朝" w:eastAsia="ＭＳ 明朝" w:hAnsi="ＭＳ 明朝" w:hint="eastAsia"/>
                        </w:rPr>
                        <w:t>・騒音レベルが建設機械から７ｍ離れた地点でおおむね</w:t>
                      </w:r>
                      <w:r w:rsidR="005C0CC9">
                        <w:rPr>
                          <w:rFonts w:ascii="ＭＳ 明朝" w:eastAsia="ＭＳ 明朝" w:hAnsi="ＭＳ 明朝" w:hint="eastAsia"/>
                        </w:rPr>
                        <w:t>85</w:t>
                      </w:r>
                      <w:r w:rsidRPr="00D574DE">
                        <w:rPr>
                          <w:rFonts w:ascii="ＭＳ 明朝" w:eastAsia="ＭＳ 明朝" w:hAnsi="ＭＳ 明朝" w:hint="eastAsia"/>
                        </w:rPr>
                        <w:t>デシベル</w:t>
                      </w:r>
                    </w:p>
                    <w:p w:rsidR="00924365" w:rsidRPr="00924365" w:rsidRDefault="00924365" w:rsidP="00924365">
                      <w:pPr>
                        <w:pStyle w:val="Web"/>
                        <w:spacing w:before="0" w:beforeAutospacing="0" w:after="0" w:afterAutospacing="0"/>
                        <w:rPr>
                          <w:rFonts w:ascii="ＭＳ 明朝" w:eastAsia="ＭＳ 明朝" w:hAnsi="ＭＳ 明朝"/>
                          <w:color w:val="000000" w:themeColor="text1"/>
                          <w:sz w:val="20"/>
                          <w:szCs w:val="20"/>
                        </w:rPr>
                      </w:pPr>
                    </w:p>
                  </w:txbxContent>
                </v:textbox>
                <w10:wrap anchorx="margin"/>
              </v:rect>
            </w:pict>
          </mc:Fallback>
        </mc:AlternateContent>
      </w:r>
    </w:p>
    <w:p w:rsidR="00924365" w:rsidRDefault="00924365" w:rsidP="00D770D2">
      <w:pPr>
        <w:rPr>
          <w:rFonts w:ascii="ＭＳ 明朝" w:eastAsia="ＭＳ 明朝" w:hAnsi="ＭＳ 明朝"/>
        </w:rPr>
      </w:pPr>
    </w:p>
    <w:p w:rsidR="00924365" w:rsidRDefault="00924365" w:rsidP="00D770D2">
      <w:pPr>
        <w:rPr>
          <w:rFonts w:ascii="ＭＳ 明朝" w:eastAsia="ＭＳ 明朝" w:hAnsi="ＭＳ 明朝"/>
        </w:rPr>
      </w:pPr>
    </w:p>
    <w:p w:rsidR="00924365" w:rsidRPr="00D574DE" w:rsidRDefault="00924365" w:rsidP="00D770D2">
      <w:pPr>
        <w:rPr>
          <w:rFonts w:ascii="ＭＳ 明朝" w:eastAsia="ＭＳ 明朝" w:hAnsi="ＭＳ 明朝"/>
        </w:rPr>
      </w:pPr>
    </w:p>
    <w:sectPr w:rsidR="00924365" w:rsidRPr="00D574DE" w:rsidSect="0050358A">
      <w:headerReference w:type="even" r:id="rId14"/>
      <w:headerReference w:type="default" r:id="rId15"/>
      <w:footerReference w:type="even" r:id="rId16"/>
      <w:footerReference w:type="default" r:id="rId17"/>
      <w:headerReference w:type="first" r:id="rId18"/>
      <w:footerReference w:type="first" r:id="rId19"/>
      <w:pgSz w:w="11906" w:h="16838"/>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03C" w:rsidRDefault="0047003C" w:rsidP="0047003C">
      <w:r>
        <w:separator/>
      </w:r>
    </w:p>
  </w:endnote>
  <w:endnote w:type="continuationSeparator" w:id="0">
    <w:p w:rsidR="0047003C" w:rsidRDefault="0047003C" w:rsidP="00470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4D8" w:rsidRDefault="006E14D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1566827"/>
      <w:docPartObj>
        <w:docPartGallery w:val="Page Numbers (Bottom of Page)"/>
        <w:docPartUnique/>
      </w:docPartObj>
    </w:sdtPr>
    <w:sdtEndPr/>
    <w:sdtContent>
      <w:p w:rsidR="0047003C" w:rsidRDefault="0047003C">
        <w:pPr>
          <w:pStyle w:val="a6"/>
          <w:jc w:val="center"/>
        </w:pPr>
        <w:r>
          <w:fldChar w:fldCharType="begin"/>
        </w:r>
        <w:r>
          <w:instrText>PAGE   \* MERGEFORMAT</w:instrText>
        </w:r>
        <w:r>
          <w:fldChar w:fldCharType="separate"/>
        </w:r>
        <w:r w:rsidR="006E14D8" w:rsidRPr="006E14D8">
          <w:rPr>
            <w:noProof/>
            <w:lang w:val="ja-JP"/>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4D8" w:rsidRDefault="006E14D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03C" w:rsidRDefault="0047003C" w:rsidP="0047003C">
      <w:r>
        <w:separator/>
      </w:r>
    </w:p>
  </w:footnote>
  <w:footnote w:type="continuationSeparator" w:id="0">
    <w:p w:rsidR="0047003C" w:rsidRDefault="0047003C" w:rsidP="00470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4D8" w:rsidRDefault="006E14D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4D8" w:rsidRDefault="006E14D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4D8" w:rsidRDefault="006E14D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9C3AB5"/>
    <w:multiLevelType w:val="hybridMultilevel"/>
    <w:tmpl w:val="62888586"/>
    <w:lvl w:ilvl="0" w:tplc="9014C72E">
      <w:start w:val="2"/>
      <w:numFmt w:val="decimalFullWidth"/>
      <w:lvlText w:val="（%1）"/>
      <w:lvlJc w:val="left"/>
      <w:pPr>
        <w:ind w:left="720" w:hanging="720"/>
      </w:pPr>
      <w:rPr>
        <w:rFonts w:hint="default"/>
      </w:rPr>
    </w:lvl>
    <w:lvl w:ilvl="1" w:tplc="D004D91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6B4F10"/>
    <w:multiLevelType w:val="hybridMultilevel"/>
    <w:tmpl w:val="7B3E9740"/>
    <w:lvl w:ilvl="0" w:tplc="DDDE4E60">
      <w:start w:val="1"/>
      <w:numFmt w:val="decimalEnclosedCircle"/>
      <w:lvlText w:val="%1"/>
      <w:lvlJc w:val="left"/>
      <w:pPr>
        <w:ind w:left="720" w:hanging="720"/>
      </w:pPr>
      <w:rPr>
        <w:rFonts w:ascii="HG丸ｺﾞｼｯｸM-PRO" w:eastAsia="HG丸ｺﾞｼｯｸM-PRO" w:hAnsi="HG丸ｺﾞｼｯｸM-PRO" w:cstheme="minorBidi"/>
        <w:sz w:val="24"/>
        <w:szCs w:val="24"/>
        <w:lang w:val="en-US"/>
      </w:rPr>
    </w:lvl>
    <w:lvl w:ilvl="1" w:tplc="D90AEF9E">
      <w:start w:val="1"/>
      <w:numFmt w:val="decimalEnclosedCircle"/>
      <w:lvlText w:val="%2"/>
      <w:lvlJc w:val="left"/>
      <w:pPr>
        <w:ind w:left="780" w:hanging="360"/>
      </w:pPr>
      <w:rPr>
        <w:rFonts w:hint="default"/>
      </w:rPr>
    </w:lvl>
    <w:lvl w:ilvl="2" w:tplc="79B0B18A">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3F"/>
    <w:rsid w:val="00014C5C"/>
    <w:rsid w:val="000151E7"/>
    <w:rsid w:val="00033AFA"/>
    <w:rsid w:val="00045457"/>
    <w:rsid w:val="000E0F2B"/>
    <w:rsid w:val="00116502"/>
    <w:rsid w:val="00117483"/>
    <w:rsid w:val="00162172"/>
    <w:rsid w:val="00174723"/>
    <w:rsid w:val="00182FB4"/>
    <w:rsid w:val="001A0420"/>
    <w:rsid w:val="001B02E6"/>
    <w:rsid w:val="001C67FE"/>
    <w:rsid w:val="001E183F"/>
    <w:rsid w:val="002A3ABC"/>
    <w:rsid w:val="002F7A46"/>
    <w:rsid w:val="00310C3F"/>
    <w:rsid w:val="003273CF"/>
    <w:rsid w:val="003740E8"/>
    <w:rsid w:val="003E5B19"/>
    <w:rsid w:val="004004C0"/>
    <w:rsid w:val="0040064A"/>
    <w:rsid w:val="004022C9"/>
    <w:rsid w:val="00403EDB"/>
    <w:rsid w:val="0040523C"/>
    <w:rsid w:val="00405259"/>
    <w:rsid w:val="004367F7"/>
    <w:rsid w:val="004456E3"/>
    <w:rsid w:val="0047003C"/>
    <w:rsid w:val="00493239"/>
    <w:rsid w:val="0049415E"/>
    <w:rsid w:val="004B06DA"/>
    <w:rsid w:val="004B7A1F"/>
    <w:rsid w:val="004C0B3B"/>
    <w:rsid w:val="004C0EB0"/>
    <w:rsid w:val="0050358A"/>
    <w:rsid w:val="00523915"/>
    <w:rsid w:val="00525E03"/>
    <w:rsid w:val="00552C8A"/>
    <w:rsid w:val="00580332"/>
    <w:rsid w:val="00592B11"/>
    <w:rsid w:val="005A003D"/>
    <w:rsid w:val="005A2434"/>
    <w:rsid w:val="005C0CC9"/>
    <w:rsid w:val="005C7C86"/>
    <w:rsid w:val="005C7F46"/>
    <w:rsid w:val="005D0F7D"/>
    <w:rsid w:val="005D60D2"/>
    <w:rsid w:val="00621C9A"/>
    <w:rsid w:val="00627F9C"/>
    <w:rsid w:val="00663768"/>
    <w:rsid w:val="006A2E62"/>
    <w:rsid w:val="006D6084"/>
    <w:rsid w:val="006D61B7"/>
    <w:rsid w:val="006E14D8"/>
    <w:rsid w:val="006E5AD8"/>
    <w:rsid w:val="00760732"/>
    <w:rsid w:val="007A76C5"/>
    <w:rsid w:val="0081057D"/>
    <w:rsid w:val="00834967"/>
    <w:rsid w:val="00854373"/>
    <w:rsid w:val="00871114"/>
    <w:rsid w:val="008F0071"/>
    <w:rsid w:val="008F23AA"/>
    <w:rsid w:val="008F525A"/>
    <w:rsid w:val="008F6A31"/>
    <w:rsid w:val="009009E9"/>
    <w:rsid w:val="00914B66"/>
    <w:rsid w:val="00924365"/>
    <w:rsid w:val="009314E2"/>
    <w:rsid w:val="00973A7B"/>
    <w:rsid w:val="009A09CC"/>
    <w:rsid w:val="009D1B58"/>
    <w:rsid w:val="009E162A"/>
    <w:rsid w:val="009F32E1"/>
    <w:rsid w:val="00A06702"/>
    <w:rsid w:val="00A07668"/>
    <w:rsid w:val="00A1785A"/>
    <w:rsid w:val="00A24155"/>
    <w:rsid w:val="00A32EDD"/>
    <w:rsid w:val="00A37BC6"/>
    <w:rsid w:val="00A604B0"/>
    <w:rsid w:val="00AC0E18"/>
    <w:rsid w:val="00AC1C61"/>
    <w:rsid w:val="00AD4890"/>
    <w:rsid w:val="00AF20CD"/>
    <w:rsid w:val="00B65779"/>
    <w:rsid w:val="00BA5B75"/>
    <w:rsid w:val="00BD58F1"/>
    <w:rsid w:val="00BE475A"/>
    <w:rsid w:val="00C044BA"/>
    <w:rsid w:val="00C10257"/>
    <w:rsid w:val="00C143EF"/>
    <w:rsid w:val="00CA5376"/>
    <w:rsid w:val="00CB1BFC"/>
    <w:rsid w:val="00CE6B6B"/>
    <w:rsid w:val="00D01458"/>
    <w:rsid w:val="00D34EEF"/>
    <w:rsid w:val="00D46F80"/>
    <w:rsid w:val="00D574DE"/>
    <w:rsid w:val="00D770D2"/>
    <w:rsid w:val="00D8164C"/>
    <w:rsid w:val="00DB29E8"/>
    <w:rsid w:val="00DF0303"/>
    <w:rsid w:val="00E026D9"/>
    <w:rsid w:val="00E116A2"/>
    <w:rsid w:val="00E67D37"/>
    <w:rsid w:val="00EA2BD5"/>
    <w:rsid w:val="00EB4CC2"/>
    <w:rsid w:val="00ED3C82"/>
    <w:rsid w:val="00F015A2"/>
    <w:rsid w:val="00F12A00"/>
    <w:rsid w:val="00F80598"/>
    <w:rsid w:val="00FA30BA"/>
    <w:rsid w:val="00FE32FD"/>
    <w:rsid w:val="00FE6B30"/>
    <w:rsid w:val="00FF1F45"/>
    <w:rsid w:val="00FF7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7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7003C"/>
    <w:pPr>
      <w:tabs>
        <w:tab w:val="center" w:pos="4252"/>
        <w:tab w:val="right" w:pos="8504"/>
      </w:tabs>
      <w:snapToGrid w:val="0"/>
    </w:pPr>
  </w:style>
  <w:style w:type="character" w:customStyle="1" w:styleId="a5">
    <w:name w:val="ヘッダー (文字)"/>
    <w:basedOn w:val="a0"/>
    <w:link w:val="a4"/>
    <w:uiPriority w:val="99"/>
    <w:rsid w:val="0047003C"/>
  </w:style>
  <w:style w:type="paragraph" w:styleId="a6">
    <w:name w:val="footer"/>
    <w:basedOn w:val="a"/>
    <w:link w:val="a7"/>
    <w:uiPriority w:val="99"/>
    <w:unhideWhenUsed/>
    <w:rsid w:val="0047003C"/>
    <w:pPr>
      <w:tabs>
        <w:tab w:val="center" w:pos="4252"/>
        <w:tab w:val="right" w:pos="8504"/>
      </w:tabs>
      <w:snapToGrid w:val="0"/>
    </w:pPr>
  </w:style>
  <w:style w:type="character" w:customStyle="1" w:styleId="a7">
    <w:name w:val="フッター (文字)"/>
    <w:basedOn w:val="a0"/>
    <w:link w:val="a6"/>
    <w:uiPriority w:val="99"/>
    <w:rsid w:val="0047003C"/>
  </w:style>
  <w:style w:type="paragraph" w:styleId="a8">
    <w:name w:val="List Paragraph"/>
    <w:basedOn w:val="a"/>
    <w:uiPriority w:val="34"/>
    <w:qFormat/>
    <w:rsid w:val="002F7A46"/>
    <w:pPr>
      <w:ind w:leftChars="400" w:left="840"/>
    </w:pPr>
  </w:style>
  <w:style w:type="paragraph" w:styleId="Web">
    <w:name w:val="Normal (Web)"/>
    <w:basedOn w:val="a"/>
    <w:uiPriority w:val="99"/>
    <w:unhideWhenUsed/>
    <w:rsid w:val="002F7A4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621C9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21C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5.emf"/><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header" Target="header2.xml"/><Relationship Id="rId10" Type="http://schemas.microsoft.com/office/2007/relationships/hdphoto" Target="media/hdphoto2.wdp"/><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241</Words>
  <Characters>1378</Characters>
  <Application>Microsoft Office Word</Application>
  <DocSecurity>0</DocSecurity>
  <Lines>11</Lines>
  <Paragraphs>3</Paragraphs>
  <ScaleCrop>false</ScaleCrop>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2021-04-13T06:46:00Z</dcterms:created>
  <dcterms:modified xsi:type="dcterms:W3CDTF">2021-04-13T06:46:00Z</dcterms:modified>
</cp:coreProperties>
</file>