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B821"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hint="eastAsia"/>
          <w:kern w:val="0"/>
          <w:sz w:val="22"/>
        </w:rPr>
        <w:t>向精神薬試験研究施設設置者年間届出書記載要領</w:t>
      </w:r>
    </w:p>
    <w:p w14:paraId="3E3798F7"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hint="eastAsia"/>
          <w:kern w:val="0"/>
          <w:sz w:val="22"/>
        </w:rPr>
        <w:t>１．留意事項</w:t>
      </w:r>
    </w:p>
    <w:p w14:paraId="75F40070"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(1) </w:t>
      </w:r>
      <w:r w:rsidRPr="00145D4F">
        <w:rPr>
          <w:rFonts w:eastAsiaTheme="minorHAnsi" w:cs="ＭＳ明朝" w:hint="eastAsia"/>
          <w:kern w:val="0"/>
          <w:sz w:val="22"/>
        </w:rPr>
        <w:t>届出期限：毎年２月末日</w:t>
      </w:r>
    </w:p>
    <w:p w14:paraId="2CC1B82F"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(2) </w:t>
      </w:r>
      <w:r w:rsidRPr="00145D4F">
        <w:rPr>
          <w:rFonts w:eastAsiaTheme="minorHAnsi" w:cs="ＭＳ明朝" w:hint="eastAsia"/>
          <w:kern w:val="0"/>
          <w:sz w:val="22"/>
        </w:rPr>
        <w:t>向精神薬試験研究施設設置者は、向精神薬（適用除外等対象向精神薬製剤を</w:t>
      </w:r>
    </w:p>
    <w:p w14:paraId="1EC3A158" w14:textId="77777777" w:rsidR="00145D4F" w:rsidRPr="00145D4F" w:rsidRDefault="00145D4F" w:rsidP="00145D4F">
      <w:pPr>
        <w:autoSpaceDE w:val="0"/>
        <w:autoSpaceDN w:val="0"/>
        <w:adjustRightInd w:val="0"/>
        <w:spacing w:line="0" w:lineRule="atLeast"/>
        <w:ind w:firstLineChars="200" w:firstLine="440"/>
        <w:jc w:val="left"/>
        <w:rPr>
          <w:rFonts w:eastAsiaTheme="minorHAnsi" w:cs="ＭＳ明朝"/>
          <w:kern w:val="0"/>
          <w:sz w:val="22"/>
        </w:rPr>
      </w:pPr>
      <w:r>
        <w:rPr>
          <w:rFonts w:eastAsiaTheme="minorHAnsi" w:cs="ＭＳ明朝" w:hint="eastAsia"/>
          <w:kern w:val="0"/>
          <w:sz w:val="22"/>
        </w:rPr>
        <w:t>除く。）について次の事項を届で出なけれ</w:t>
      </w:r>
      <w:r w:rsidRPr="00145D4F">
        <w:rPr>
          <w:rFonts w:eastAsiaTheme="minorHAnsi" w:cs="ＭＳ明朝" w:hint="eastAsia"/>
          <w:kern w:val="0"/>
          <w:sz w:val="22"/>
        </w:rPr>
        <w:t>ばならない。</w:t>
      </w:r>
    </w:p>
    <w:p w14:paraId="52115E45" w14:textId="77777777" w:rsidR="00145D4F" w:rsidRPr="00145D4F" w:rsidRDefault="00145D4F" w:rsidP="00145D4F">
      <w:pPr>
        <w:autoSpaceDE w:val="0"/>
        <w:autoSpaceDN w:val="0"/>
        <w:adjustRightInd w:val="0"/>
        <w:spacing w:line="0" w:lineRule="atLeast"/>
        <w:ind w:leftChars="200" w:left="750" w:hangingChars="150" w:hanging="330"/>
        <w:jc w:val="left"/>
        <w:rPr>
          <w:rFonts w:eastAsiaTheme="minorHAnsi" w:cs="ＭＳ明朝"/>
          <w:kern w:val="0"/>
          <w:sz w:val="22"/>
        </w:rPr>
      </w:pPr>
      <w:r w:rsidRPr="00145D4F">
        <w:rPr>
          <w:rFonts w:eastAsiaTheme="minorHAnsi" w:cs="ＭＳ明朝"/>
          <w:kern w:val="0"/>
          <w:sz w:val="22"/>
        </w:rPr>
        <w:t xml:space="preserve">1) </w:t>
      </w:r>
      <w:r w:rsidRPr="00145D4F">
        <w:rPr>
          <w:rFonts w:eastAsiaTheme="minorHAnsi" w:cs="ＭＳ明朝" w:hint="eastAsia"/>
          <w:kern w:val="0"/>
          <w:sz w:val="22"/>
        </w:rPr>
        <w:t>前年中（１月１日～１２月３１日）に輸入した向精神薬の品名・数量及び相手国の名称</w:t>
      </w:r>
    </w:p>
    <w:p w14:paraId="7F5A6AD5" w14:textId="77777777" w:rsidR="00145D4F" w:rsidRPr="00145D4F" w:rsidRDefault="00145D4F" w:rsidP="00145D4F">
      <w:pPr>
        <w:autoSpaceDE w:val="0"/>
        <w:autoSpaceDN w:val="0"/>
        <w:adjustRightInd w:val="0"/>
        <w:spacing w:line="0" w:lineRule="atLeast"/>
        <w:ind w:leftChars="200" w:left="750" w:hangingChars="150" w:hanging="330"/>
        <w:jc w:val="left"/>
        <w:rPr>
          <w:rFonts w:eastAsiaTheme="minorHAnsi" w:cs="ＭＳ明朝"/>
          <w:kern w:val="0"/>
          <w:sz w:val="22"/>
        </w:rPr>
      </w:pPr>
      <w:r w:rsidRPr="00145D4F">
        <w:rPr>
          <w:rFonts w:eastAsiaTheme="minorHAnsi" w:cs="ＭＳ明朝"/>
          <w:kern w:val="0"/>
          <w:sz w:val="22"/>
        </w:rPr>
        <w:t xml:space="preserve">2) </w:t>
      </w:r>
      <w:r w:rsidRPr="00145D4F">
        <w:rPr>
          <w:rFonts w:eastAsiaTheme="minorHAnsi" w:cs="ＭＳ明朝" w:hint="eastAsia"/>
          <w:kern w:val="0"/>
          <w:sz w:val="22"/>
        </w:rPr>
        <w:t>前年中（１月１日～１２月３１日）に輸出した向精神薬の品名・数量及び相手国の名称</w:t>
      </w:r>
    </w:p>
    <w:p w14:paraId="4AC1718D" w14:textId="77777777" w:rsidR="00145D4F" w:rsidRPr="00145D4F" w:rsidRDefault="00145D4F" w:rsidP="00145D4F">
      <w:pPr>
        <w:autoSpaceDE w:val="0"/>
        <w:autoSpaceDN w:val="0"/>
        <w:adjustRightInd w:val="0"/>
        <w:spacing w:line="0" w:lineRule="atLeast"/>
        <w:ind w:firstLineChars="200" w:firstLine="440"/>
        <w:jc w:val="left"/>
        <w:rPr>
          <w:rFonts w:eastAsiaTheme="minorHAnsi" w:cs="ＭＳ明朝"/>
          <w:kern w:val="0"/>
          <w:sz w:val="22"/>
        </w:rPr>
      </w:pPr>
      <w:r w:rsidRPr="00145D4F">
        <w:rPr>
          <w:rFonts w:eastAsiaTheme="minorHAnsi" w:cs="ＭＳ明朝"/>
          <w:kern w:val="0"/>
          <w:sz w:val="22"/>
        </w:rPr>
        <w:t xml:space="preserve">3) </w:t>
      </w:r>
      <w:r w:rsidRPr="00145D4F">
        <w:rPr>
          <w:rFonts w:eastAsiaTheme="minorHAnsi" w:cs="ＭＳ明朝" w:hint="eastAsia"/>
          <w:kern w:val="0"/>
          <w:sz w:val="22"/>
        </w:rPr>
        <w:t>前年中（１月１日～１２月３１日）に製造した向精神薬の品名・数量</w:t>
      </w:r>
    </w:p>
    <w:p w14:paraId="7A2E17F1" w14:textId="77777777" w:rsidR="00145D4F" w:rsidRPr="00145D4F" w:rsidRDefault="00145D4F" w:rsidP="00145D4F">
      <w:pPr>
        <w:autoSpaceDE w:val="0"/>
        <w:autoSpaceDN w:val="0"/>
        <w:adjustRightInd w:val="0"/>
        <w:spacing w:line="0" w:lineRule="atLeast"/>
        <w:ind w:leftChars="250" w:left="525" w:firstLineChars="100" w:firstLine="220"/>
        <w:jc w:val="left"/>
        <w:rPr>
          <w:rFonts w:eastAsiaTheme="minorHAnsi" w:cs="ＭＳ明朝"/>
          <w:kern w:val="0"/>
          <w:sz w:val="22"/>
        </w:rPr>
      </w:pPr>
      <w:r w:rsidRPr="00145D4F">
        <w:rPr>
          <w:rFonts w:eastAsiaTheme="minorHAnsi" w:cs="ＭＳ明朝" w:hint="eastAsia"/>
          <w:kern w:val="0"/>
          <w:sz w:val="22"/>
        </w:rPr>
        <w:t>なお、上記の事項に該当する取扱いがない場合でも、その旨（ゼロ報告）の届出が必要です。</w:t>
      </w:r>
    </w:p>
    <w:p w14:paraId="55598411" w14:textId="77777777" w:rsidR="00145D4F" w:rsidRPr="00145D4F" w:rsidRDefault="00145D4F" w:rsidP="00145D4F">
      <w:pPr>
        <w:autoSpaceDE w:val="0"/>
        <w:autoSpaceDN w:val="0"/>
        <w:adjustRightInd w:val="0"/>
        <w:spacing w:line="0" w:lineRule="atLeast"/>
        <w:ind w:leftChars="250" w:left="525" w:firstLineChars="100" w:firstLine="220"/>
        <w:jc w:val="left"/>
        <w:rPr>
          <w:rFonts w:eastAsiaTheme="minorHAnsi" w:cs="ＭＳ明朝"/>
          <w:kern w:val="0"/>
          <w:sz w:val="22"/>
        </w:rPr>
      </w:pPr>
      <w:r w:rsidRPr="00145D4F">
        <w:rPr>
          <w:rFonts w:eastAsiaTheme="minorHAnsi" w:cs="ＭＳ明朝" w:hint="eastAsia"/>
          <w:kern w:val="0"/>
          <w:sz w:val="22"/>
        </w:rPr>
        <w:t>また、前年度に登録を受けた者は、登録日から１２月３１日までの報告が必要です。</w:t>
      </w:r>
    </w:p>
    <w:p w14:paraId="662C6268"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hint="eastAsia"/>
          <w:kern w:val="0"/>
          <w:sz w:val="22"/>
        </w:rPr>
        <w:t>２．記載上の注意</w:t>
      </w:r>
    </w:p>
    <w:p w14:paraId="4FC80EA4"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(1) </w:t>
      </w:r>
      <w:r w:rsidRPr="00145D4F">
        <w:rPr>
          <w:rFonts w:eastAsiaTheme="minorHAnsi" w:cs="ＭＳ明朝" w:hint="eastAsia"/>
          <w:kern w:val="0"/>
          <w:sz w:val="22"/>
        </w:rPr>
        <w:t>「登録証の番号」欄には、向精神薬試験研究施設設置者登録証の番号を記載すること。</w:t>
      </w:r>
    </w:p>
    <w:p w14:paraId="48E681C5"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(2) </w:t>
      </w:r>
      <w:r w:rsidRPr="00145D4F">
        <w:rPr>
          <w:rFonts w:eastAsiaTheme="minorHAnsi" w:cs="ＭＳ明朝" w:hint="eastAsia"/>
          <w:kern w:val="0"/>
          <w:sz w:val="22"/>
        </w:rPr>
        <w:t>「登録年月日」欄には、向精神薬試験研究施設設置者登録証に記載されている年月日を記載すること。</w:t>
      </w:r>
    </w:p>
    <w:p w14:paraId="4E0D3463"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(3) </w:t>
      </w:r>
      <w:r w:rsidRPr="00145D4F">
        <w:rPr>
          <w:rFonts w:eastAsiaTheme="minorHAnsi" w:cs="ＭＳ明朝" w:hint="eastAsia"/>
          <w:kern w:val="0"/>
          <w:sz w:val="22"/>
        </w:rPr>
        <w:t>「備考」欄には、本申請の担当者氏名を必ず記載すること。</w:t>
      </w:r>
    </w:p>
    <w:p w14:paraId="6B9FA14A"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(4) </w:t>
      </w:r>
      <w:r w:rsidRPr="00145D4F">
        <w:rPr>
          <w:rFonts w:eastAsiaTheme="minorHAnsi" w:cs="ＭＳ明朝" w:hint="eastAsia"/>
          <w:kern w:val="0"/>
          <w:sz w:val="22"/>
        </w:rPr>
        <w:t>期間中に、向精神薬について該当事実があった場合は、「＊１」に○印をつけ、別表を添付すること。</w:t>
      </w:r>
    </w:p>
    <w:p w14:paraId="65FB803A"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(5) </w:t>
      </w:r>
      <w:r w:rsidRPr="00145D4F">
        <w:rPr>
          <w:rFonts w:eastAsiaTheme="minorHAnsi" w:cs="ＭＳ明朝" w:hint="eastAsia"/>
          <w:kern w:val="0"/>
          <w:sz w:val="22"/>
        </w:rPr>
        <w:t>期間中に、すべての向精神薬について該当事項がなかった場合は、「＊２」に○印をつけること。（この場合、別表は不要）</w:t>
      </w:r>
    </w:p>
    <w:p w14:paraId="7C732415"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(6) </w:t>
      </w:r>
      <w:r w:rsidRPr="00145D4F">
        <w:rPr>
          <w:rFonts w:eastAsiaTheme="minorHAnsi" w:cs="ＭＳ明朝" w:hint="eastAsia"/>
          <w:kern w:val="0"/>
          <w:sz w:val="22"/>
        </w:rPr>
        <w:t>「住所・氏名」欄には、申請者が法人又は団体の場合は登記された本社の所在地、名称、代表者の氏名を記載すること。</w:t>
      </w:r>
    </w:p>
    <w:p w14:paraId="683C32DC" w14:textId="77777777" w:rsidR="00145D4F" w:rsidRPr="00145D4F" w:rsidRDefault="00145D4F" w:rsidP="00145D4F">
      <w:pPr>
        <w:autoSpaceDE w:val="0"/>
        <w:autoSpaceDN w:val="0"/>
        <w:adjustRightInd w:val="0"/>
        <w:spacing w:line="0" w:lineRule="atLeast"/>
        <w:ind w:leftChars="200" w:left="420" w:firstLineChars="100" w:firstLine="220"/>
        <w:jc w:val="left"/>
        <w:rPr>
          <w:rFonts w:eastAsiaTheme="minorHAnsi" w:cs="ＭＳ明朝"/>
          <w:kern w:val="0"/>
          <w:sz w:val="22"/>
        </w:rPr>
      </w:pPr>
      <w:r w:rsidRPr="00145D4F">
        <w:rPr>
          <w:rFonts w:eastAsiaTheme="minorHAnsi" w:cs="ＭＳ明朝" w:hint="eastAsia"/>
          <w:kern w:val="0"/>
          <w:sz w:val="22"/>
        </w:rPr>
        <w:t>また、申請者が地方公共団体の場合は、当該向精神薬試験研究施設の所在地、名称及びその施設の長の役職・氏名を記載すること。</w:t>
      </w:r>
    </w:p>
    <w:p w14:paraId="68781E3A"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hint="eastAsia"/>
          <w:kern w:val="0"/>
          <w:sz w:val="22"/>
        </w:rPr>
        <w:t>３．提出部数</w:t>
      </w:r>
    </w:p>
    <w:p w14:paraId="632C7E05" w14:textId="77777777" w:rsidR="00145D4F" w:rsidRPr="00145D4F" w:rsidRDefault="00145D4F" w:rsidP="00145D4F">
      <w:pPr>
        <w:autoSpaceDE w:val="0"/>
        <w:autoSpaceDN w:val="0"/>
        <w:adjustRightInd w:val="0"/>
        <w:spacing w:line="0" w:lineRule="atLeast"/>
        <w:ind w:firstLineChars="300" w:firstLine="660"/>
        <w:jc w:val="left"/>
        <w:rPr>
          <w:rFonts w:eastAsiaTheme="minorHAnsi" w:cs="ＭＳ明朝"/>
          <w:kern w:val="0"/>
          <w:sz w:val="22"/>
        </w:rPr>
      </w:pPr>
      <w:r w:rsidRPr="00145D4F">
        <w:rPr>
          <w:rFonts w:eastAsiaTheme="minorHAnsi" w:cs="ＭＳ明朝" w:hint="eastAsia"/>
          <w:kern w:val="0"/>
          <w:sz w:val="22"/>
        </w:rPr>
        <w:t>向精神薬試験研究施設が大阪市、堺市、東大阪市にある場合は１部を大阪府健</w:t>
      </w:r>
    </w:p>
    <w:p w14:paraId="3CEB75AF" w14:textId="77777777" w:rsidR="00145D4F" w:rsidRPr="00145D4F" w:rsidRDefault="00145D4F" w:rsidP="00145D4F">
      <w:pPr>
        <w:autoSpaceDE w:val="0"/>
        <w:autoSpaceDN w:val="0"/>
        <w:adjustRightInd w:val="0"/>
        <w:spacing w:line="0" w:lineRule="atLeast"/>
        <w:ind w:leftChars="200" w:left="420"/>
        <w:jc w:val="left"/>
        <w:rPr>
          <w:rFonts w:eastAsiaTheme="minorHAnsi" w:cs="ＭＳ明朝"/>
          <w:kern w:val="0"/>
          <w:sz w:val="22"/>
        </w:rPr>
      </w:pPr>
      <w:r>
        <w:rPr>
          <w:rFonts w:eastAsiaTheme="minorHAnsi" w:cs="ＭＳ明朝" w:hint="eastAsia"/>
          <w:kern w:val="0"/>
          <w:sz w:val="22"/>
        </w:rPr>
        <w:t>康医療</w:t>
      </w:r>
      <w:r w:rsidRPr="00145D4F">
        <w:rPr>
          <w:rFonts w:eastAsiaTheme="minorHAnsi" w:cs="ＭＳ明朝" w:hint="eastAsia"/>
          <w:kern w:val="0"/>
          <w:sz w:val="22"/>
        </w:rPr>
        <w:t>部</w:t>
      </w:r>
      <w:r w:rsidR="0084368E" w:rsidRPr="00145D4F">
        <w:rPr>
          <w:rFonts w:eastAsiaTheme="minorHAnsi" w:cs="ＭＳ明朝" w:hint="eastAsia"/>
          <w:kern w:val="0"/>
          <w:sz w:val="22"/>
        </w:rPr>
        <w:t>生活衛生室</w:t>
      </w:r>
      <w:r w:rsidRPr="00145D4F">
        <w:rPr>
          <w:rFonts w:eastAsiaTheme="minorHAnsi" w:cs="ＭＳ明朝" w:hint="eastAsia"/>
          <w:kern w:val="0"/>
          <w:sz w:val="22"/>
        </w:rPr>
        <w:t>薬務課へ、その他の場合は１部をその地域を所管する大阪府保健所</w:t>
      </w:r>
      <w:r w:rsidR="004A70F6">
        <w:rPr>
          <w:rFonts w:eastAsiaTheme="minorHAnsi" w:cs="ＭＳ明朝" w:hint="eastAsia"/>
          <w:kern w:val="0"/>
          <w:sz w:val="22"/>
        </w:rPr>
        <w:t>の</w:t>
      </w:r>
      <w:r w:rsidR="00F461CB">
        <w:rPr>
          <w:rFonts w:eastAsiaTheme="minorHAnsi" w:cs="ＭＳ明朝" w:hint="eastAsia"/>
          <w:kern w:val="0"/>
          <w:sz w:val="22"/>
        </w:rPr>
        <w:t>薬</w:t>
      </w:r>
      <w:r w:rsidRPr="00145D4F">
        <w:rPr>
          <w:rFonts w:eastAsiaTheme="minorHAnsi" w:cs="ＭＳ明朝" w:hint="eastAsia"/>
          <w:kern w:val="0"/>
          <w:sz w:val="22"/>
        </w:rPr>
        <w:t>事課へ提出すること。</w:t>
      </w:r>
    </w:p>
    <w:p w14:paraId="300E9BAF" w14:textId="77777777" w:rsidR="00145D4F" w:rsidRDefault="00145D4F" w:rsidP="00145D4F">
      <w:pPr>
        <w:autoSpaceDE w:val="0"/>
        <w:autoSpaceDN w:val="0"/>
        <w:adjustRightInd w:val="0"/>
        <w:spacing w:line="0" w:lineRule="atLeast"/>
        <w:jc w:val="left"/>
        <w:rPr>
          <w:rFonts w:eastAsiaTheme="minorHAnsi" w:cs="ＭＳ明朝"/>
          <w:kern w:val="0"/>
          <w:sz w:val="20"/>
          <w:szCs w:val="20"/>
        </w:rPr>
      </w:pPr>
    </w:p>
    <w:p w14:paraId="3B774BA3" w14:textId="77777777" w:rsidR="004A70F6" w:rsidRDefault="004A70F6" w:rsidP="00145D4F">
      <w:pPr>
        <w:autoSpaceDE w:val="0"/>
        <w:autoSpaceDN w:val="0"/>
        <w:adjustRightInd w:val="0"/>
        <w:spacing w:line="0" w:lineRule="atLeast"/>
        <w:jc w:val="left"/>
        <w:rPr>
          <w:rFonts w:eastAsiaTheme="minorHAnsi" w:cs="ＭＳ明朝"/>
          <w:kern w:val="0"/>
          <w:sz w:val="20"/>
          <w:szCs w:val="20"/>
        </w:rPr>
      </w:pPr>
    </w:p>
    <w:p w14:paraId="6A9D757E" w14:textId="77777777" w:rsidR="004A70F6" w:rsidRDefault="004A70F6" w:rsidP="00145D4F">
      <w:pPr>
        <w:autoSpaceDE w:val="0"/>
        <w:autoSpaceDN w:val="0"/>
        <w:adjustRightInd w:val="0"/>
        <w:spacing w:line="0" w:lineRule="atLeast"/>
        <w:jc w:val="left"/>
        <w:rPr>
          <w:rFonts w:eastAsiaTheme="minorHAnsi" w:cs="ＭＳ明朝"/>
          <w:kern w:val="0"/>
          <w:sz w:val="20"/>
          <w:szCs w:val="20"/>
        </w:rPr>
      </w:pPr>
    </w:p>
    <w:p w14:paraId="35B15557" w14:textId="77777777" w:rsidR="004A70F6" w:rsidRPr="004A70F6" w:rsidRDefault="004A70F6" w:rsidP="00145D4F">
      <w:pPr>
        <w:autoSpaceDE w:val="0"/>
        <w:autoSpaceDN w:val="0"/>
        <w:adjustRightInd w:val="0"/>
        <w:spacing w:line="0" w:lineRule="atLeast"/>
        <w:jc w:val="left"/>
        <w:rPr>
          <w:rFonts w:eastAsiaTheme="minorHAnsi" w:cs="ＭＳ明朝"/>
          <w:kern w:val="0"/>
          <w:sz w:val="20"/>
          <w:szCs w:val="20"/>
        </w:rPr>
      </w:pPr>
    </w:p>
    <w:p w14:paraId="6F23BA07"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hint="eastAsia"/>
          <w:kern w:val="0"/>
          <w:sz w:val="22"/>
        </w:rPr>
        <w:lastRenderedPageBreak/>
        <w:t>別表記載要領</w:t>
      </w:r>
    </w:p>
    <w:p w14:paraId="48A48D10"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hint="eastAsia"/>
          <w:kern w:val="0"/>
          <w:sz w:val="22"/>
        </w:rPr>
        <w:t>１．留意事項</w:t>
      </w:r>
    </w:p>
    <w:p w14:paraId="6BC475A7"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(1) </w:t>
      </w:r>
      <w:r w:rsidRPr="00145D4F">
        <w:rPr>
          <w:rFonts w:eastAsiaTheme="minorHAnsi" w:cs="ＭＳ明朝" w:hint="eastAsia"/>
          <w:kern w:val="0"/>
          <w:sz w:val="22"/>
        </w:rPr>
        <w:t>用紙の大きさは日本工業規格Ａ４とすること。</w:t>
      </w:r>
    </w:p>
    <w:p w14:paraId="6AE27583"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(2) </w:t>
      </w:r>
      <w:r w:rsidRPr="00145D4F">
        <w:rPr>
          <w:rFonts w:eastAsiaTheme="minorHAnsi" w:cs="ＭＳ明朝" w:hint="eastAsia"/>
          <w:kern w:val="0"/>
          <w:sz w:val="22"/>
        </w:rPr>
        <w:t>前年</w:t>
      </w:r>
      <w:r>
        <w:rPr>
          <w:rFonts w:eastAsiaTheme="minorHAnsi" w:cs="ＭＳ明朝" w:hint="eastAsia"/>
          <w:kern w:val="0"/>
          <w:sz w:val="22"/>
        </w:rPr>
        <w:t>中に輸入・輸出・製造した向精神薬（適用除外等対象向精神薬製剤を除く</w:t>
      </w:r>
      <w:r w:rsidRPr="00145D4F">
        <w:rPr>
          <w:rFonts w:eastAsiaTheme="minorHAnsi" w:cs="ＭＳ明朝" w:hint="eastAsia"/>
          <w:kern w:val="0"/>
          <w:sz w:val="22"/>
        </w:rPr>
        <w:t>）について記載すること。</w:t>
      </w:r>
    </w:p>
    <w:p w14:paraId="0CC30786" w14:textId="77777777" w:rsidR="00145D4F" w:rsidRPr="00145D4F" w:rsidRDefault="00145D4F" w:rsidP="00145D4F">
      <w:pPr>
        <w:autoSpaceDE w:val="0"/>
        <w:autoSpaceDN w:val="0"/>
        <w:adjustRightInd w:val="0"/>
        <w:spacing w:line="0" w:lineRule="atLeast"/>
        <w:ind w:leftChars="200" w:left="420"/>
        <w:jc w:val="left"/>
        <w:rPr>
          <w:rFonts w:eastAsiaTheme="minorHAnsi" w:cs="ＭＳ明朝"/>
          <w:kern w:val="0"/>
          <w:sz w:val="22"/>
        </w:rPr>
      </w:pPr>
      <w:r w:rsidRPr="00145D4F">
        <w:rPr>
          <w:rFonts w:eastAsiaTheme="minorHAnsi" w:cs="ＭＳ明朝" w:hint="eastAsia"/>
          <w:kern w:val="0"/>
          <w:sz w:val="22"/>
        </w:rPr>
        <w:t>なお、該当する取扱いがない場合も向精神薬試験研究施設設置者年間届出書の提出は必要ですが、本表を添付する必要はありません。</w:t>
      </w:r>
    </w:p>
    <w:p w14:paraId="31044692"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(3) </w:t>
      </w:r>
      <w:r w:rsidRPr="00145D4F">
        <w:rPr>
          <w:rFonts w:eastAsiaTheme="minorHAnsi" w:cs="ＭＳ明朝" w:hint="eastAsia"/>
          <w:kern w:val="0"/>
          <w:sz w:val="22"/>
        </w:rPr>
        <w:t>該当する「向精神薬整理番号表」の整理番号・向精神薬ごとに記載すること。</w:t>
      </w:r>
    </w:p>
    <w:p w14:paraId="0C140CEF"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(4) </w:t>
      </w:r>
      <w:r w:rsidRPr="00145D4F">
        <w:rPr>
          <w:rFonts w:eastAsiaTheme="minorHAnsi" w:cs="ＭＳ明朝" w:hint="eastAsia"/>
          <w:kern w:val="0"/>
          <w:sz w:val="22"/>
        </w:rPr>
        <w:t>原体とは遊離酸・塩基・塩類のいずれを問わず向精神薬の原薬そのもの（原末・純末等）をいい、製剤とは、向精神薬に他の物質を加えて調整されたもの（錠剤・散剤・内服液剤・坐剤・注射剤等）をいう。</w:t>
      </w:r>
    </w:p>
    <w:p w14:paraId="7840E1A5"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(5) </w:t>
      </w:r>
      <w:r w:rsidRPr="00145D4F">
        <w:rPr>
          <w:rFonts w:eastAsiaTheme="minorHAnsi" w:cs="ＭＳ明朝" w:hint="eastAsia"/>
          <w:kern w:val="0"/>
          <w:sz w:val="22"/>
        </w:rPr>
        <w:t>塩類の場合は、「繁用向精神薬の塩の遊離酸・遊離塩基への換算表」を参考にして、すべて遊離酸・遊離塩基に換算して記載すること。第１種向精神薬の重量単位は「ｇ」、第２種・第３種向精神薬の重量単位は「ｋｇ」を用い、四捨五入により小数点以下１ケタの単位（第１種向精神薬は「＊＊．＊ｇ」、第２種・第３種向精神薬は「＊＊．＊ｋｇ」まで記載すること。</w:t>
      </w:r>
    </w:p>
    <w:p w14:paraId="6C1D7950" w14:textId="77777777" w:rsidR="00145D4F" w:rsidRPr="00145D4F" w:rsidRDefault="00145D4F" w:rsidP="00145D4F">
      <w:pPr>
        <w:autoSpaceDE w:val="0"/>
        <w:autoSpaceDN w:val="0"/>
        <w:adjustRightInd w:val="0"/>
        <w:spacing w:line="0" w:lineRule="atLeast"/>
        <w:ind w:leftChars="200" w:left="420"/>
        <w:jc w:val="left"/>
        <w:rPr>
          <w:rFonts w:eastAsiaTheme="minorHAnsi" w:cs="ＭＳ明朝"/>
          <w:kern w:val="0"/>
          <w:sz w:val="22"/>
        </w:rPr>
      </w:pPr>
      <w:r w:rsidRPr="00145D4F">
        <w:rPr>
          <w:rFonts w:eastAsiaTheme="minorHAnsi" w:cs="ＭＳ明朝" w:hint="eastAsia"/>
          <w:kern w:val="0"/>
          <w:sz w:val="22"/>
        </w:rPr>
        <w:t>なお、第１種向精神薬が「０．０５ｇ未満」、第２種・第３種向精神薬が「０．０５ｋｇ未満」の場合は「微量」と記載すること。</w:t>
      </w:r>
    </w:p>
    <w:p w14:paraId="41C3F45D"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(6) </w:t>
      </w:r>
      <w:r w:rsidRPr="00145D4F">
        <w:rPr>
          <w:rFonts w:eastAsiaTheme="minorHAnsi" w:cs="ＭＳ明朝" w:hint="eastAsia"/>
          <w:kern w:val="0"/>
          <w:sz w:val="22"/>
        </w:rPr>
        <w:t>記載事項のない欄は斜線を引くこと。</w:t>
      </w:r>
    </w:p>
    <w:p w14:paraId="158268D5"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(7) </w:t>
      </w:r>
      <w:r w:rsidRPr="00145D4F">
        <w:rPr>
          <w:rFonts w:eastAsiaTheme="minorHAnsi" w:cs="ＭＳ明朝" w:hint="eastAsia"/>
          <w:kern w:val="0"/>
          <w:sz w:val="22"/>
        </w:rPr>
        <w:t>１枚の用紙に収まらない場合は、複数枚数を用いること。</w:t>
      </w:r>
    </w:p>
    <w:p w14:paraId="46FC6D13"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(8) </w:t>
      </w:r>
      <w:r w:rsidRPr="00145D4F">
        <w:rPr>
          <w:rFonts w:eastAsiaTheme="minorHAnsi" w:cs="ＭＳ明朝" w:hint="eastAsia"/>
          <w:kern w:val="0"/>
          <w:sz w:val="22"/>
        </w:rPr>
        <w:t>向精神薬を複数配合している製剤にあっては、それぞれの向精神薬ごとに別の用紙に記載することとし、備考欄に配合剤である旨記載すること。</w:t>
      </w:r>
    </w:p>
    <w:p w14:paraId="5CF1467F"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hint="eastAsia"/>
          <w:kern w:val="0"/>
          <w:sz w:val="22"/>
        </w:rPr>
        <w:t>２．記載上の注意</w:t>
      </w:r>
    </w:p>
    <w:p w14:paraId="2F2A52C0"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(1) </w:t>
      </w:r>
      <w:r w:rsidRPr="00145D4F">
        <w:rPr>
          <w:rFonts w:eastAsiaTheme="minorHAnsi" w:cs="ＭＳ明朝" w:hint="eastAsia"/>
          <w:kern w:val="0"/>
          <w:sz w:val="22"/>
        </w:rPr>
        <w:t>「ア」欄には、「向精神薬整理番号表」の該当する整理番号・向精神薬名を記載すること。</w:t>
      </w:r>
    </w:p>
    <w:p w14:paraId="05B556B6"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(2) </w:t>
      </w:r>
      <w:r w:rsidRPr="00145D4F">
        <w:rPr>
          <w:rFonts w:eastAsiaTheme="minorHAnsi" w:cs="ＭＳ明朝" w:hint="eastAsia"/>
          <w:kern w:val="0"/>
          <w:sz w:val="22"/>
        </w:rPr>
        <w:t>「向精神薬試験研究施設設置者の氏名」欄には、申請者が法人又は団体の場合は登記された本社の名称及び代表者氏名を記載すること。</w:t>
      </w:r>
    </w:p>
    <w:p w14:paraId="18CC381F" w14:textId="77777777" w:rsidR="00145D4F" w:rsidRPr="00145D4F" w:rsidRDefault="00145D4F" w:rsidP="00145D4F">
      <w:pPr>
        <w:autoSpaceDE w:val="0"/>
        <w:autoSpaceDN w:val="0"/>
        <w:adjustRightInd w:val="0"/>
        <w:spacing w:line="0" w:lineRule="atLeast"/>
        <w:ind w:leftChars="200" w:left="420"/>
        <w:jc w:val="left"/>
        <w:rPr>
          <w:rFonts w:eastAsiaTheme="minorHAnsi" w:cs="ＭＳ明朝"/>
          <w:kern w:val="0"/>
          <w:sz w:val="22"/>
        </w:rPr>
      </w:pPr>
      <w:r w:rsidRPr="00145D4F">
        <w:rPr>
          <w:rFonts w:eastAsiaTheme="minorHAnsi" w:cs="ＭＳ明朝" w:hint="eastAsia"/>
          <w:kern w:val="0"/>
          <w:sz w:val="22"/>
        </w:rPr>
        <w:t>また、申請者が地方公共団体の場合は、当該向精神薬試験研究施設の名称及びその施設の長の役職・氏名を記載すること。</w:t>
      </w:r>
    </w:p>
    <w:p w14:paraId="6D91B2FC"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(3) </w:t>
      </w:r>
      <w:r w:rsidRPr="00145D4F">
        <w:rPr>
          <w:rFonts w:eastAsiaTheme="minorHAnsi" w:cs="ＭＳ明朝" w:hint="eastAsia"/>
          <w:kern w:val="0"/>
          <w:sz w:val="22"/>
        </w:rPr>
        <w:t>「登録番号」欄には、向精神薬試験研究施設設置者登録証の番号を記載すること。</w:t>
      </w:r>
    </w:p>
    <w:p w14:paraId="098C5075"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(4) </w:t>
      </w:r>
      <w:r w:rsidRPr="00145D4F">
        <w:rPr>
          <w:rFonts w:eastAsiaTheme="minorHAnsi" w:cs="ＭＳ明朝" w:hint="eastAsia"/>
          <w:kern w:val="0"/>
          <w:sz w:val="22"/>
        </w:rPr>
        <w:t>「担当者」欄には、本申請の担当者氏名等を記載すること。</w:t>
      </w:r>
    </w:p>
    <w:p w14:paraId="66F742FC"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(5) </w:t>
      </w:r>
      <w:r w:rsidRPr="00145D4F">
        <w:rPr>
          <w:rFonts w:eastAsiaTheme="minorHAnsi" w:cs="ＭＳ明朝" w:hint="eastAsia"/>
          <w:kern w:val="0"/>
          <w:sz w:val="22"/>
        </w:rPr>
        <w:t>「イ」欄には、期間中に当該向精神薬以外の物を用いて合成等により得た原体たる向精神薬の量を記載すること。</w:t>
      </w:r>
    </w:p>
    <w:p w14:paraId="36D1BD60" w14:textId="77777777" w:rsidR="00145D4F" w:rsidRPr="00145D4F" w:rsidRDefault="00145D4F" w:rsidP="00145D4F">
      <w:pPr>
        <w:autoSpaceDE w:val="0"/>
        <w:autoSpaceDN w:val="0"/>
        <w:adjustRightInd w:val="0"/>
        <w:spacing w:line="0" w:lineRule="atLeast"/>
        <w:ind w:leftChars="200" w:left="420"/>
        <w:jc w:val="left"/>
        <w:rPr>
          <w:rFonts w:eastAsiaTheme="minorHAnsi" w:cs="ＭＳ明朝"/>
          <w:kern w:val="0"/>
          <w:sz w:val="22"/>
        </w:rPr>
      </w:pPr>
      <w:r w:rsidRPr="00145D4F">
        <w:rPr>
          <w:rFonts w:eastAsiaTheme="minorHAnsi" w:cs="ＭＳ明朝" w:hint="eastAsia"/>
          <w:kern w:val="0"/>
          <w:sz w:val="22"/>
        </w:rPr>
        <w:t>なお、遊離酸・遊離塩基から塩への変換、異なる塩への変換、塩から遊離酸・遊</w:t>
      </w:r>
      <w:r w:rsidRPr="00145D4F">
        <w:rPr>
          <w:rFonts w:eastAsiaTheme="minorHAnsi" w:cs="ＭＳ明朝" w:hint="eastAsia"/>
          <w:kern w:val="0"/>
          <w:sz w:val="22"/>
        </w:rPr>
        <w:lastRenderedPageBreak/>
        <w:t>離塩基への変換又は粗製の向精神薬からの精製に係る製造量については、その旨及び量を（</w:t>
      </w:r>
      <w:r w:rsidRPr="00145D4F">
        <w:rPr>
          <w:rFonts w:eastAsiaTheme="minorHAnsi" w:cs="ＭＳ明朝"/>
          <w:kern w:val="0"/>
          <w:sz w:val="22"/>
        </w:rPr>
        <w:t xml:space="preserve"> </w:t>
      </w:r>
      <w:r w:rsidRPr="00145D4F">
        <w:rPr>
          <w:rFonts w:eastAsiaTheme="minorHAnsi" w:cs="ＭＳ明朝" w:hint="eastAsia"/>
          <w:kern w:val="0"/>
          <w:sz w:val="22"/>
        </w:rPr>
        <w:t>）書きで記載すること。</w:t>
      </w:r>
    </w:p>
    <w:p w14:paraId="275AE112" w14:textId="77777777" w:rsidR="00145D4F" w:rsidRPr="00145D4F" w:rsidRDefault="00145D4F" w:rsidP="00145D4F">
      <w:pPr>
        <w:autoSpaceDE w:val="0"/>
        <w:autoSpaceDN w:val="0"/>
        <w:adjustRightInd w:val="0"/>
        <w:spacing w:line="0" w:lineRule="atLeast"/>
        <w:ind w:leftChars="200" w:left="860" w:hangingChars="200" w:hanging="440"/>
        <w:jc w:val="left"/>
        <w:rPr>
          <w:rFonts w:eastAsiaTheme="minorHAnsi" w:cs="ＭＳ明朝"/>
          <w:kern w:val="0"/>
          <w:sz w:val="22"/>
        </w:rPr>
      </w:pPr>
      <w:r w:rsidRPr="00145D4F">
        <w:rPr>
          <w:rFonts w:eastAsiaTheme="minorHAnsi" w:cs="ＭＳ明朝" w:hint="eastAsia"/>
          <w:kern w:val="0"/>
          <w:sz w:val="22"/>
        </w:rPr>
        <w:t>例</w:t>
      </w:r>
      <w:r w:rsidRPr="00145D4F">
        <w:rPr>
          <w:rFonts w:eastAsiaTheme="minorHAnsi" w:cs="ＭＳ明朝"/>
          <w:kern w:val="0"/>
          <w:sz w:val="22"/>
        </w:rPr>
        <w:t xml:space="preserve">) </w:t>
      </w:r>
      <w:r w:rsidRPr="00145D4F">
        <w:rPr>
          <w:rFonts w:eastAsiaTheme="minorHAnsi" w:cs="ＭＳ明朝" w:hint="eastAsia"/>
          <w:kern w:val="0"/>
          <w:sz w:val="22"/>
        </w:rPr>
        <w:t>粗製バルビタールを精製して純度９８％のバルビタールを１０</w:t>
      </w:r>
      <w:r w:rsidRPr="00145D4F">
        <w:rPr>
          <w:rFonts w:eastAsiaTheme="minorHAnsi" w:cs="ＭＳ明朝"/>
          <w:kern w:val="0"/>
          <w:sz w:val="22"/>
        </w:rPr>
        <w:t xml:space="preserve">kg </w:t>
      </w:r>
      <w:r w:rsidRPr="00145D4F">
        <w:rPr>
          <w:rFonts w:eastAsiaTheme="minorHAnsi" w:cs="ＭＳ明朝" w:hint="eastAsia"/>
          <w:kern w:val="0"/>
          <w:sz w:val="22"/>
        </w:rPr>
        <w:t>製造した場合は、「（精製量１０</w:t>
      </w:r>
      <w:r w:rsidRPr="00145D4F">
        <w:rPr>
          <w:rFonts w:eastAsiaTheme="minorHAnsi" w:cs="ＭＳ明朝"/>
          <w:kern w:val="0"/>
          <w:sz w:val="22"/>
        </w:rPr>
        <w:t>kg</w:t>
      </w:r>
      <w:r w:rsidRPr="00145D4F">
        <w:rPr>
          <w:rFonts w:eastAsiaTheme="minorHAnsi" w:cs="ＭＳ明朝" w:hint="eastAsia"/>
          <w:kern w:val="0"/>
          <w:sz w:val="22"/>
        </w:rPr>
        <w:t>）」と記載する。</w:t>
      </w:r>
    </w:p>
    <w:p w14:paraId="6479372B"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(6) </w:t>
      </w:r>
      <w:r w:rsidRPr="00145D4F">
        <w:rPr>
          <w:rFonts w:eastAsiaTheme="minorHAnsi" w:cs="ＭＳ明朝" w:hint="eastAsia"/>
          <w:kern w:val="0"/>
          <w:sz w:val="22"/>
        </w:rPr>
        <w:t>「ウ」欄には、期間中に輸入した原体たる向精神薬の量を記載すること。</w:t>
      </w:r>
    </w:p>
    <w:p w14:paraId="19465F57"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(7) </w:t>
      </w:r>
      <w:r w:rsidRPr="00145D4F">
        <w:rPr>
          <w:rFonts w:eastAsiaTheme="minorHAnsi" w:cs="ＭＳ明朝" w:hint="eastAsia"/>
          <w:kern w:val="0"/>
          <w:sz w:val="22"/>
        </w:rPr>
        <w:t>「エ」欄には、「ウ」欄の量を輸入相手国別に記載すること。</w:t>
      </w:r>
    </w:p>
    <w:p w14:paraId="3BC4439A"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(8) </w:t>
      </w:r>
      <w:r w:rsidRPr="00145D4F">
        <w:rPr>
          <w:rFonts w:eastAsiaTheme="minorHAnsi" w:cs="ＭＳ明朝" w:hint="eastAsia"/>
          <w:kern w:val="0"/>
          <w:sz w:val="22"/>
        </w:rPr>
        <w:t>「オ」欄には、期間中に輸出した原体たる向精神薬の量を記載すること。</w:t>
      </w:r>
    </w:p>
    <w:p w14:paraId="73625138"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(9) </w:t>
      </w:r>
      <w:r w:rsidRPr="00145D4F">
        <w:rPr>
          <w:rFonts w:eastAsiaTheme="minorHAnsi" w:cs="ＭＳ明朝" w:hint="eastAsia"/>
          <w:kern w:val="0"/>
          <w:sz w:val="22"/>
        </w:rPr>
        <w:t>「カ」欄には、「オ」欄の量を輸出相手国別に記載すること。</w:t>
      </w:r>
    </w:p>
    <w:p w14:paraId="1DD2CF3A" w14:textId="77777777" w:rsidR="00145D4F" w:rsidRPr="00145D4F" w:rsidRDefault="00145D4F" w:rsidP="00145D4F">
      <w:pPr>
        <w:autoSpaceDE w:val="0"/>
        <w:autoSpaceDN w:val="0"/>
        <w:adjustRightInd w:val="0"/>
        <w:spacing w:line="0" w:lineRule="atLeast"/>
        <w:ind w:left="660" w:hangingChars="300" w:hanging="660"/>
        <w:jc w:val="left"/>
        <w:rPr>
          <w:rFonts w:eastAsiaTheme="minorHAnsi" w:cs="ＭＳ明朝"/>
          <w:kern w:val="0"/>
          <w:sz w:val="22"/>
        </w:rPr>
      </w:pPr>
      <w:r w:rsidRPr="00145D4F">
        <w:rPr>
          <w:rFonts w:eastAsiaTheme="minorHAnsi" w:cs="ＭＳ明朝"/>
          <w:kern w:val="0"/>
          <w:sz w:val="22"/>
        </w:rPr>
        <w:t xml:space="preserve">(10) </w:t>
      </w:r>
      <w:r w:rsidRPr="00145D4F">
        <w:rPr>
          <w:rFonts w:eastAsiaTheme="minorHAnsi" w:cs="ＭＳ明朝" w:hint="eastAsia"/>
          <w:kern w:val="0"/>
          <w:sz w:val="22"/>
        </w:rPr>
        <w:t>「キ」欄には、期間中に輸入し又は輸出した製剤たる向精神薬（適用除外等対象向精神薬製剤を除く。）の販売名を記載すること。</w:t>
      </w:r>
    </w:p>
    <w:p w14:paraId="3B649D8A" w14:textId="77777777" w:rsidR="00145D4F" w:rsidRPr="00145D4F" w:rsidRDefault="00145D4F" w:rsidP="00145D4F">
      <w:pPr>
        <w:autoSpaceDE w:val="0"/>
        <w:autoSpaceDN w:val="0"/>
        <w:adjustRightInd w:val="0"/>
        <w:spacing w:line="0" w:lineRule="atLeast"/>
        <w:ind w:leftChars="300" w:left="630"/>
        <w:jc w:val="left"/>
        <w:rPr>
          <w:rFonts w:eastAsiaTheme="minorHAnsi" w:cs="ＭＳ明朝"/>
          <w:kern w:val="0"/>
          <w:sz w:val="22"/>
        </w:rPr>
      </w:pPr>
      <w:r w:rsidRPr="00145D4F">
        <w:rPr>
          <w:rFonts w:eastAsiaTheme="minorHAnsi" w:cs="ＭＳ明朝" w:hint="eastAsia"/>
          <w:kern w:val="0"/>
          <w:sz w:val="22"/>
        </w:rPr>
        <w:t>適用除外等対象向精神薬製剤に該当しないキット製品の場合は向精神薬を含む構成試薬名を（</w:t>
      </w:r>
      <w:r w:rsidRPr="00145D4F">
        <w:rPr>
          <w:rFonts w:eastAsiaTheme="minorHAnsi" w:cs="ＭＳ明朝"/>
          <w:kern w:val="0"/>
          <w:sz w:val="22"/>
        </w:rPr>
        <w:t xml:space="preserve"> </w:t>
      </w:r>
      <w:r w:rsidRPr="00145D4F">
        <w:rPr>
          <w:rFonts w:eastAsiaTheme="minorHAnsi" w:cs="ＭＳ明朝" w:hint="eastAsia"/>
          <w:kern w:val="0"/>
          <w:sz w:val="22"/>
        </w:rPr>
        <w:t>）書きで記載すること。</w:t>
      </w:r>
    </w:p>
    <w:p w14:paraId="1DFC9D30" w14:textId="77777777" w:rsidR="00145D4F" w:rsidRPr="00145D4F" w:rsidRDefault="00145D4F" w:rsidP="00145D4F">
      <w:pPr>
        <w:autoSpaceDE w:val="0"/>
        <w:autoSpaceDN w:val="0"/>
        <w:adjustRightInd w:val="0"/>
        <w:spacing w:line="0" w:lineRule="atLeast"/>
        <w:ind w:left="660" w:hangingChars="300" w:hanging="660"/>
        <w:jc w:val="left"/>
        <w:rPr>
          <w:rFonts w:eastAsiaTheme="minorHAnsi" w:cs="ＭＳ明朝"/>
          <w:kern w:val="0"/>
          <w:sz w:val="22"/>
        </w:rPr>
      </w:pPr>
      <w:r w:rsidRPr="00145D4F">
        <w:rPr>
          <w:rFonts w:eastAsiaTheme="minorHAnsi" w:cs="ＭＳ明朝"/>
          <w:kern w:val="0"/>
          <w:sz w:val="22"/>
        </w:rPr>
        <w:t xml:space="preserve">(11) </w:t>
      </w:r>
      <w:r w:rsidRPr="00145D4F">
        <w:rPr>
          <w:rFonts w:eastAsiaTheme="minorHAnsi" w:cs="ＭＳ明朝" w:hint="eastAsia"/>
          <w:kern w:val="0"/>
          <w:sz w:val="22"/>
        </w:rPr>
        <w:t>「ク」欄には、散剤・顆粒剤・錠剤・カプセル剤・注射剤・坐剤等の別を記載すること。</w:t>
      </w:r>
    </w:p>
    <w:p w14:paraId="7F26FD0C"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(12) </w:t>
      </w:r>
      <w:r w:rsidRPr="00145D4F">
        <w:rPr>
          <w:rFonts w:eastAsiaTheme="minorHAnsi" w:cs="ＭＳ明朝" w:hint="eastAsia"/>
          <w:kern w:val="0"/>
          <w:sz w:val="22"/>
        </w:rPr>
        <w:t>「ケ」欄には、各製剤に含まれる向精神薬の含有量を記載すること。</w:t>
      </w:r>
    </w:p>
    <w:p w14:paraId="15C6A18F" w14:textId="77777777" w:rsidR="00145D4F" w:rsidRPr="00145D4F" w:rsidRDefault="00145D4F" w:rsidP="00145D4F">
      <w:pPr>
        <w:autoSpaceDE w:val="0"/>
        <w:autoSpaceDN w:val="0"/>
        <w:adjustRightInd w:val="0"/>
        <w:spacing w:line="0" w:lineRule="atLeast"/>
        <w:ind w:firstLineChars="300" w:firstLine="660"/>
        <w:jc w:val="left"/>
        <w:rPr>
          <w:rFonts w:eastAsiaTheme="minorHAnsi" w:cs="ＭＳ明朝"/>
          <w:kern w:val="0"/>
          <w:sz w:val="22"/>
        </w:rPr>
      </w:pPr>
      <w:r w:rsidRPr="00145D4F">
        <w:rPr>
          <w:rFonts w:eastAsiaTheme="minorHAnsi" w:cs="ＭＳ明朝" w:hint="eastAsia"/>
          <w:kern w:val="0"/>
          <w:sz w:val="22"/>
        </w:rPr>
        <w:t>例</w:t>
      </w:r>
      <w:r w:rsidRPr="00145D4F">
        <w:rPr>
          <w:rFonts w:eastAsiaTheme="minorHAnsi" w:cs="ＭＳ明朝"/>
          <w:kern w:val="0"/>
          <w:sz w:val="22"/>
        </w:rPr>
        <w:t xml:space="preserve">) </w:t>
      </w:r>
      <w:r w:rsidRPr="00145D4F">
        <w:rPr>
          <w:rFonts w:eastAsiaTheme="minorHAnsi" w:cs="ＭＳ明朝" w:hint="eastAsia"/>
          <w:kern w:val="0"/>
          <w:sz w:val="22"/>
        </w:rPr>
        <w:t>５</w:t>
      </w:r>
      <w:r w:rsidRPr="00145D4F">
        <w:rPr>
          <w:rFonts w:eastAsiaTheme="minorHAnsi" w:cs="ＭＳ明朝"/>
          <w:kern w:val="0"/>
          <w:sz w:val="22"/>
        </w:rPr>
        <w:t>mg</w:t>
      </w:r>
      <w:r w:rsidRPr="00145D4F">
        <w:rPr>
          <w:rFonts w:eastAsiaTheme="minorHAnsi" w:cs="ＭＳ明朝" w:hint="eastAsia"/>
          <w:kern w:val="0"/>
          <w:sz w:val="22"/>
        </w:rPr>
        <w:t>／Ｔ、０．１</w:t>
      </w:r>
      <w:r w:rsidRPr="00145D4F">
        <w:rPr>
          <w:rFonts w:eastAsiaTheme="minorHAnsi" w:cs="ＭＳ明朝"/>
          <w:kern w:val="0"/>
          <w:sz w:val="22"/>
        </w:rPr>
        <w:t>g</w:t>
      </w:r>
      <w:r w:rsidRPr="00145D4F">
        <w:rPr>
          <w:rFonts w:eastAsiaTheme="minorHAnsi" w:cs="ＭＳ明朝" w:hint="eastAsia"/>
          <w:kern w:val="0"/>
          <w:sz w:val="22"/>
        </w:rPr>
        <w:t>／</w:t>
      </w:r>
      <w:r w:rsidRPr="00145D4F">
        <w:rPr>
          <w:rFonts w:eastAsiaTheme="minorHAnsi" w:cs="ＭＳ明朝"/>
          <w:kern w:val="0"/>
          <w:sz w:val="22"/>
        </w:rPr>
        <w:t>g</w:t>
      </w:r>
      <w:r w:rsidRPr="00145D4F">
        <w:rPr>
          <w:rFonts w:eastAsiaTheme="minorHAnsi" w:cs="ＭＳ明朝" w:hint="eastAsia"/>
          <w:kern w:val="0"/>
          <w:sz w:val="22"/>
        </w:rPr>
        <w:t>、１０</w:t>
      </w:r>
      <w:r w:rsidRPr="00145D4F">
        <w:rPr>
          <w:rFonts w:eastAsiaTheme="minorHAnsi" w:cs="ＭＳ明朝"/>
          <w:kern w:val="0"/>
          <w:sz w:val="22"/>
        </w:rPr>
        <w:t>mg</w:t>
      </w:r>
      <w:r w:rsidRPr="00145D4F">
        <w:rPr>
          <w:rFonts w:eastAsiaTheme="minorHAnsi" w:cs="ＭＳ明朝" w:hint="eastAsia"/>
          <w:kern w:val="0"/>
          <w:sz w:val="22"/>
        </w:rPr>
        <w:t>／</w:t>
      </w:r>
      <w:r w:rsidRPr="00145D4F">
        <w:rPr>
          <w:rFonts w:eastAsiaTheme="minorHAnsi" w:cs="ＭＳ明朝"/>
          <w:kern w:val="0"/>
          <w:sz w:val="22"/>
        </w:rPr>
        <w:t>ml</w:t>
      </w:r>
    </w:p>
    <w:p w14:paraId="0030A985" w14:textId="77777777" w:rsidR="00145D4F" w:rsidRPr="00145D4F" w:rsidRDefault="00145D4F" w:rsidP="00145D4F">
      <w:pPr>
        <w:autoSpaceDE w:val="0"/>
        <w:autoSpaceDN w:val="0"/>
        <w:adjustRightInd w:val="0"/>
        <w:spacing w:line="0" w:lineRule="atLeast"/>
        <w:ind w:leftChars="300" w:left="630"/>
        <w:jc w:val="left"/>
        <w:rPr>
          <w:rFonts w:eastAsiaTheme="minorHAnsi" w:cs="ＭＳ明朝"/>
          <w:kern w:val="0"/>
          <w:sz w:val="22"/>
        </w:rPr>
      </w:pPr>
      <w:r w:rsidRPr="00145D4F">
        <w:rPr>
          <w:rFonts w:eastAsiaTheme="minorHAnsi" w:cs="ＭＳ明朝" w:hint="eastAsia"/>
          <w:kern w:val="0"/>
          <w:sz w:val="22"/>
        </w:rPr>
        <w:t>複数の向精神薬を含有する配合剤については、「ア」欄に記載した向精神薬の含有量のみを記載すること。</w:t>
      </w:r>
    </w:p>
    <w:p w14:paraId="65E3FA21"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(13) </w:t>
      </w:r>
      <w:r w:rsidRPr="00145D4F">
        <w:rPr>
          <w:rFonts w:eastAsiaTheme="minorHAnsi" w:cs="ＭＳ明朝" w:hint="eastAsia"/>
          <w:kern w:val="0"/>
          <w:sz w:val="22"/>
        </w:rPr>
        <w:t>「コ」欄には、期間中に輸入した製剤（適用除外等対象向精神薬製剤を除く。）の量を原体量で記載すること。</w:t>
      </w:r>
    </w:p>
    <w:p w14:paraId="75FFA146"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(14) </w:t>
      </w:r>
      <w:r w:rsidRPr="00145D4F">
        <w:rPr>
          <w:rFonts w:eastAsiaTheme="minorHAnsi" w:cs="ＭＳ明朝" w:hint="eastAsia"/>
          <w:kern w:val="0"/>
          <w:sz w:val="22"/>
        </w:rPr>
        <w:t>「サ」欄には、「コ」欄の量を輸入相手国別に記載すること。</w:t>
      </w:r>
    </w:p>
    <w:p w14:paraId="6ADAE81F"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(15) </w:t>
      </w:r>
      <w:r w:rsidRPr="00145D4F">
        <w:rPr>
          <w:rFonts w:eastAsiaTheme="minorHAnsi" w:cs="ＭＳ明朝" w:hint="eastAsia"/>
          <w:kern w:val="0"/>
          <w:sz w:val="22"/>
        </w:rPr>
        <w:t>「シ」欄には、期間中に輸出した製剤（適用除外等対象向精神薬製剤を除く。）の量を原体量で記載すること。</w:t>
      </w:r>
    </w:p>
    <w:p w14:paraId="6B07EA77"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(16) </w:t>
      </w:r>
      <w:r w:rsidRPr="00145D4F">
        <w:rPr>
          <w:rFonts w:eastAsiaTheme="minorHAnsi" w:cs="ＭＳ明朝" w:hint="eastAsia"/>
          <w:kern w:val="0"/>
          <w:sz w:val="22"/>
        </w:rPr>
        <w:t>「ス」欄には、「シ」欄の量を輸出相手国別に記載すること。</w:t>
      </w:r>
    </w:p>
    <w:p w14:paraId="29BAC527"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(17) </w:t>
      </w:r>
      <w:r w:rsidRPr="00145D4F">
        <w:rPr>
          <w:rFonts w:eastAsiaTheme="minorHAnsi" w:cs="ＭＳ明朝" w:hint="eastAsia"/>
          <w:kern w:val="0"/>
          <w:sz w:val="22"/>
        </w:rPr>
        <w:t>「セ」欄には、「ウ」欄と「コ」欄の合計量を記載すること。</w:t>
      </w:r>
    </w:p>
    <w:p w14:paraId="7D2A2EA0" w14:textId="77777777" w:rsidR="00145D4F" w:rsidRPr="00145D4F" w:rsidRDefault="00145D4F" w:rsidP="00145D4F">
      <w:pPr>
        <w:autoSpaceDE w:val="0"/>
        <w:autoSpaceDN w:val="0"/>
        <w:adjustRightInd w:val="0"/>
        <w:spacing w:line="0" w:lineRule="atLeast"/>
        <w:ind w:left="440" w:hangingChars="200" w:hanging="440"/>
        <w:jc w:val="left"/>
        <w:rPr>
          <w:rFonts w:eastAsiaTheme="minorHAnsi" w:cs="ＭＳ明朝"/>
          <w:kern w:val="0"/>
          <w:sz w:val="22"/>
        </w:rPr>
      </w:pPr>
      <w:r w:rsidRPr="00145D4F">
        <w:rPr>
          <w:rFonts w:eastAsiaTheme="minorHAnsi" w:cs="ＭＳ明朝"/>
          <w:kern w:val="0"/>
          <w:sz w:val="22"/>
        </w:rPr>
        <w:t xml:space="preserve">(18) </w:t>
      </w:r>
      <w:r w:rsidRPr="00145D4F">
        <w:rPr>
          <w:rFonts w:eastAsiaTheme="minorHAnsi" w:cs="ＭＳ明朝" w:hint="eastAsia"/>
          <w:kern w:val="0"/>
          <w:sz w:val="22"/>
        </w:rPr>
        <w:t>「ソ」欄には、「エ」欄と「サ」欄の量を輸入相手国別に合計した量を記載</w:t>
      </w:r>
      <w:r>
        <w:rPr>
          <w:rFonts w:eastAsiaTheme="minorHAnsi" w:cs="ＭＳ明朝" w:hint="eastAsia"/>
          <w:kern w:val="0"/>
          <w:sz w:val="22"/>
        </w:rPr>
        <w:t xml:space="preserve">　　</w:t>
      </w:r>
      <w:r w:rsidRPr="00145D4F">
        <w:rPr>
          <w:rFonts w:eastAsiaTheme="minorHAnsi" w:cs="ＭＳ明朝" w:hint="eastAsia"/>
          <w:kern w:val="0"/>
          <w:sz w:val="22"/>
        </w:rPr>
        <w:t>すること。</w:t>
      </w:r>
    </w:p>
    <w:p w14:paraId="564B9893"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(19) </w:t>
      </w:r>
      <w:r w:rsidRPr="00145D4F">
        <w:rPr>
          <w:rFonts w:eastAsiaTheme="minorHAnsi" w:cs="ＭＳ明朝" w:hint="eastAsia"/>
          <w:kern w:val="0"/>
          <w:sz w:val="22"/>
        </w:rPr>
        <w:t>「タ」欄には、「オ」欄と「シ」欄の合計量を記載すること。</w:t>
      </w:r>
    </w:p>
    <w:p w14:paraId="2D292156"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kern w:val="0"/>
          <w:sz w:val="22"/>
        </w:rPr>
        <w:t xml:space="preserve">(20) </w:t>
      </w:r>
      <w:r w:rsidRPr="00145D4F">
        <w:rPr>
          <w:rFonts w:eastAsiaTheme="minorHAnsi" w:cs="ＭＳ明朝" w:hint="eastAsia"/>
          <w:kern w:val="0"/>
          <w:sz w:val="22"/>
        </w:rPr>
        <w:t>「チ」欄には、「カ」欄と「ス」欄の量を輸出相手国別に合計した量を記載</w:t>
      </w:r>
    </w:p>
    <w:p w14:paraId="1DF0A33B" w14:textId="77777777" w:rsidR="00145D4F" w:rsidRPr="00145D4F" w:rsidRDefault="00145D4F" w:rsidP="00145D4F">
      <w:pPr>
        <w:autoSpaceDE w:val="0"/>
        <w:autoSpaceDN w:val="0"/>
        <w:adjustRightInd w:val="0"/>
        <w:spacing w:line="0" w:lineRule="atLeast"/>
        <w:ind w:firstLineChars="200" w:firstLine="440"/>
        <w:jc w:val="left"/>
        <w:rPr>
          <w:rFonts w:eastAsiaTheme="minorHAnsi" w:cs="ＭＳ明朝"/>
          <w:kern w:val="0"/>
          <w:sz w:val="22"/>
        </w:rPr>
      </w:pPr>
      <w:r w:rsidRPr="00145D4F">
        <w:rPr>
          <w:rFonts w:eastAsiaTheme="minorHAnsi" w:cs="ＭＳ明朝" w:hint="eastAsia"/>
          <w:kern w:val="0"/>
          <w:sz w:val="22"/>
        </w:rPr>
        <w:t>すること。</w:t>
      </w:r>
    </w:p>
    <w:p w14:paraId="33B2D0BF" w14:textId="77777777" w:rsidR="00145D4F" w:rsidRPr="00145D4F" w:rsidRDefault="00145D4F" w:rsidP="00145D4F">
      <w:pPr>
        <w:autoSpaceDE w:val="0"/>
        <w:autoSpaceDN w:val="0"/>
        <w:adjustRightInd w:val="0"/>
        <w:spacing w:line="0" w:lineRule="atLeast"/>
        <w:jc w:val="left"/>
        <w:rPr>
          <w:rFonts w:eastAsiaTheme="minorHAnsi" w:cs="ＭＳ明朝"/>
          <w:kern w:val="0"/>
          <w:sz w:val="22"/>
        </w:rPr>
      </w:pPr>
      <w:r w:rsidRPr="00145D4F">
        <w:rPr>
          <w:rFonts w:eastAsiaTheme="minorHAnsi" w:cs="ＭＳ明朝" w:hint="eastAsia"/>
          <w:kern w:val="0"/>
          <w:sz w:val="22"/>
        </w:rPr>
        <w:t>３．提出部数</w:t>
      </w:r>
    </w:p>
    <w:p w14:paraId="6DFEFFB5" w14:textId="77777777" w:rsidR="00145D4F" w:rsidRPr="00145D4F" w:rsidRDefault="00145D4F" w:rsidP="00145D4F">
      <w:pPr>
        <w:autoSpaceDE w:val="0"/>
        <w:autoSpaceDN w:val="0"/>
        <w:adjustRightInd w:val="0"/>
        <w:spacing w:line="0" w:lineRule="atLeast"/>
        <w:ind w:firstLineChars="200" w:firstLine="440"/>
        <w:jc w:val="left"/>
        <w:rPr>
          <w:rFonts w:eastAsiaTheme="minorHAnsi" w:cs="ＭＳ明朝"/>
          <w:kern w:val="0"/>
          <w:sz w:val="22"/>
        </w:rPr>
      </w:pPr>
      <w:r w:rsidRPr="00145D4F">
        <w:rPr>
          <w:rFonts w:eastAsiaTheme="minorHAnsi" w:cs="ＭＳ明朝" w:hint="eastAsia"/>
          <w:kern w:val="0"/>
          <w:sz w:val="22"/>
        </w:rPr>
        <w:t>向精神薬試験研究施設が大阪市、堺市、東大阪市にある場合は１部を大阪府健</w:t>
      </w:r>
    </w:p>
    <w:p w14:paraId="6AA4B82A" w14:textId="77777777" w:rsidR="00B37B24" w:rsidRPr="00145D4F" w:rsidRDefault="00145D4F" w:rsidP="00580544">
      <w:pPr>
        <w:autoSpaceDE w:val="0"/>
        <w:autoSpaceDN w:val="0"/>
        <w:adjustRightInd w:val="0"/>
        <w:spacing w:line="0" w:lineRule="atLeast"/>
        <w:jc w:val="left"/>
        <w:rPr>
          <w:rFonts w:eastAsiaTheme="minorHAnsi"/>
        </w:rPr>
      </w:pPr>
      <w:r>
        <w:rPr>
          <w:rFonts w:eastAsiaTheme="minorHAnsi" w:cs="ＭＳ明朝" w:hint="eastAsia"/>
          <w:kern w:val="0"/>
          <w:sz w:val="22"/>
        </w:rPr>
        <w:t>康医療</w:t>
      </w:r>
      <w:r w:rsidRPr="00145D4F">
        <w:rPr>
          <w:rFonts w:eastAsiaTheme="minorHAnsi" w:cs="ＭＳ明朝" w:hint="eastAsia"/>
          <w:kern w:val="0"/>
          <w:sz w:val="22"/>
        </w:rPr>
        <w:t>部</w:t>
      </w:r>
      <w:r w:rsidR="00580544" w:rsidRPr="00145D4F">
        <w:rPr>
          <w:rFonts w:eastAsiaTheme="minorHAnsi" w:cs="ＭＳ明朝" w:hint="eastAsia"/>
          <w:kern w:val="0"/>
          <w:sz w:val="22"/>
        </w:rPr>
        <w:t>生活衛生室</w:t>
      </w:r>
      <w:r w:rsidRPr="00145D4F">
        <w:rPr>
          <w:rFonts w:eastAsiaTheme="minorHAnsi" w:cs="ＭＳ明朝" w:hint="eastAsia"/>
          <w:kern w:val="0"/>
          <w:sz w:val="22"/>
        </w:rPr>
        <w:t>薬務課へ、その他の場合は１部をその地域を所管する大阪府保健所</w:t>
      </w:r>
      <w:r w:rsidR="004A70F6">
        <w:rPr>
          <w:rFonts w:eastAsiaTheme="minorHAnsi" w:cs="ＭＳ明朝" w:hint="eastAsia"/>
          <w:kern w:val="0"/>
          <w:sz w:val="22"/>
        </w:rPr>
        <w:t>の</w:t>
      </w:r>
      <w:r w:rsidRPr="00145D4F">
        <w:rPr>
          <w:rFonts w:eastAsiaTheme="minorHAnsi" w:cs="ＭＳ明朝" w:hint="eastAsia"/>
          <w:kern w:val="0"/>
          <w:sz w:val="22"/>
        </w:rPr>
        <w:t>薬事課へ提出すること。</w:t>
      </w:r>
    </w:p>
    <w:sectPr w:rsidR="00B37B24" w:rsidRPr="00145D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56E0" w14:textId="77777777" w:rsidR="0030454B" w:rsidRDefault="0030454B" w:rsidP="00780750">
      <w:r>
        <w:separator/>
      </w:r>
    </w:p>
  </w:endnote>
  <w:endnote w:type="continuationSeparator" w:id="0">
    <w:p w14:paraId="73BEA95C" w14:textId="77777777" w:rsidR="0030454B" w:rsidRDefault="0030454B" w:rsidP="0078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0C216" w14:textId="77777777" w:rsidR="0030454B" w:rsidRDefault="0030454B" w:rsidP="00780750">
      <w:r>
        <w:separator/>
      </w:r>
    </w:p>
  </w:footnote>
  <w:footnote w:type="continuationSeparator" w:id="0">
    <w:p w14:paraId="1DBE2F12" w14:textId="77777777" w:rsidR="0030454B" w:rsidRDefault="0030454B" w:rsidP="00780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D4F"/>
    <w:rsid w:val="00145D4F"/>
    <w:rsid w:val="0030454B"/>
    <w:rsid w:val="0030679A"/>
    <w:rsid w:val="003151D6"/>
    <w:rsid w:val="003E3B8E"/>
    <w:rsid w:val="004A70F6"/>
    <w:rsid w:val="00580544"/>
    <w:rsid w:val="00780750"/>
    <w:rsid w:val="007E750B"/>
    <w:rsid w:val="0084368E"/>
    <w:rsid w:val="00991AAE"/>
    <w:rsid w:val="00B37B24"/>
    <w:rsid w:val="00BF6FEB"/>
    <w:rsid w:val="00D80C48"/>
    <w:rsid w:val="00F46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6E32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750"/>
    <w:pPr>
      <w:tabs>
        <w:tab w:val="center" w:pos="4252"/>
        <w:tab w:val="right" w:pos="8504"/>
      </w:tabs>
      <w:snapToGrid w:val="0"/>
    </w:pPr>
  </w:style>
  <w:style w:type="character" w:customStyle="1" w:styleId="a4">
    <w:name w:val="ヘッダー (文字)"/>
    <w:basedOn w:val="a0"/>
    <w:link w:val="a3"/>
    <w:uiPriority w:val="99"/>
    <w:rsid w:val="00780750"/>
  </w:style>
  <w:style w:type="paragraph" w:styleId="a5">
    <w:name w:val="footer"/>
    <w:basedOn w:val="a"/>
    <w:link w:val="a6"/>
    <w:uiPriority w:val="99"/>
    <w:unhideWhenUsed/>
    <w:rsid w:val="00780750"/>
    <w:pPr>
      <w:tabs>
        <w:tab w:val="center" w:pos="4252"/>
        <w:tab w:val="right" w:pos="8504"/>
      </w:tabs>
      <w:snapToGrid w:val="0"/>
    </w:pPr>
  </w:style>
  <w:style w:type="character" w:customStyle="1" w:styleId="a6">
    <w:name w:val="フッター (文字)"/>
    <w:basedOn w:val="a0"/>
    <w:link w:val="a5"/>
    <w:uiPriority w:val="99"/>
    <w:rsid w:val="00780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2025-11-27T05:31:00Z</dcterms:created>
  <dcterms:modified xsi:type="dcterms:W3CDTF">2025-11-27T05:31:00Z</dcterms:modified>
</cp:coreProperties>
</file>