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FB" w:rsidRDefault="00422159">
      <w:r>
        <w:rPr>
          <w:rFonts w:hint="eastAsia"/>
        </w:rPr>
        <w:t>別記第38号様式（第45条の３関係）</w:t>
      </w:r>
    </w:p>
    <w:p w:rsidR="00422159" w:rsidRPr="00422159" w:rsidRDefault="00422159">
      <w:pPr>
        <w:rPr>
          <w:sz w:val="48"/>
          <w:szCs w:val="48"/>
        </w:rPr>
      </w:pPr>
      <w:r w:rsidRPr="00422159">
        <w:rPr>
          <w:rFonts w:hint="eastAsia"/>
          <w:sz w:val="48"/>
          <w:szCs w:val="48"/>
        </w:rPr>
        <w:t>特定麻薬等原料卸小売業者業務廃止届</w:t>
      </w:r>
    </w:p>
    <w:tbl>
      <w:tblPr>
        <w:tblStyle w:val="a3"/>
        <w:tblW w:w="0" w:type="auto"/>
        <w:tblLook w:val="04A0" w:firstRow="1" w:lastRow="0" w:firstColumn="1" w:lastColumn="0" w:noHBand="0" w:noVBand="1"/>
      </w:tblPr>
      <w:tblGrid>
        <w:gridCol w:w="2123"/>
        <w:gridCol w:w="991"/>
        <w:gridCol w:w="2126"/>
        <w:gridCol w:w="3254"/>
      </w:tblGrid>
      <w:tr w:rsidR="00422159" w:rsidTr="00422159">
        <w:trPr>
          <w:trHeight w:val="678"/>
        </w:trPr>
        <w:tc>
          <w:tcPr>
            <w:tcW w:w="3114" w:type="dxa"/>
            <w:gridSpan w:val="2"/>
            <w:vAlign w:val="center"/>
          </w:tcPr>
          <w:p w:rsidR="00422159" w:rsidRPr="00422159" w:rsidRDefault="00422159" w:rsidP="00422159">
            <w:pPr>
              <w:spacing w:line="0" w:lineRule="atLeast"/>
              <w:rPr>
                <w:sz w:val="22"/>
              </w:rPr>
            </w:pPr>
            <w:r w:rsidRPr="00422159">
              <w:rPr>
                <w:rFonts w:hint="eastAsia"/>
                <w:sz w:val="22"/>
              </w:rPr>
              <w:t>業務届出年月日</w:t>
            </w:r>
          </w:p>
        </w:tc>
        <w:tc>
          <w:tcPr>
            <w:tcW w:w="5380" w:type="dxa"/>
            <w:gridSpan w:val="2"/>
            <w:vAlign w:val="center"/>
          </w:tcPr>
          <w:p w:rsidR="00422159" w:rsidRPr="00422159" w:rsidRDefault="00422159" w:rsidP="00422159">
            <w:pPr>
              <w:spacing w:line="0" w:lineRule="atLeast"/>
              <w:rPr>
                <w:sz w:val="22"/>
              </w:rPr>
            </w:pPr>
            <w:r w:rsidRPr="00422159">
              <w:rPr>
                <w:rFonts w:hint="eastAsia"/>
                <w:sz w:val="22"/>
              </w:rPr>
              <w:t xml:space="preserve">　　　　　年　　　月　　　日</w:t>
            </w:r>
          </w:p>
        </w:tc>
      </w:tr>
      <w:tr w:rsidR="00422159" w:rsidTr="00955DB8">
        <w:trPr>
          <w:trHeight w:val="842"/>
        </w:trPr>
        <w:tc>
          <w:tcPr>
            <w:tcW w:w="2123" w:type="dxa"/>
            <w:vMerge w:val="restart"/>
            <w:vAlign w:val="center"/>
          </w:tcPr>
          <w:p w:rsidR="00422159" w:rsidRPr="00422159" w:rsidRDefault="00422159" w:rsidP="00422159">
            <w:pPr>
              <w:spacing w:line="0" w:lineRule="atLeast"/>
              <w:rPr>
                <w:sz w:val="22"/>
              </w:rPr>
            </w:pPr>
            <w:r w:rsidRPr="00422159">
              <w:rPr>
                <w:rFonts w:hint="eastAsia"/>
                <w:sz w:val="22"/>
              </w:rPr>
              <w:t>麻薬等原料営</w:t>
            </w:r>
            <w:bookmarkStart w:id="0" w:name="_GoBack"/>
            <w:bookmarkEnd w:id="0"/>
            <w:r w:rsidRPr="00422159">
              <w:rPr>
                <w:rFonts w:hint="eastAsia"/>
                <w:sz w:val="22"/>
              </w:rPr>
              <w:t>業所</w:t>
            </w:r>
          </w:p>
        </w:tc>
        <w:tc>
          <w:tcPr>
            <w:tcW w:w="991" w:type="dxa"/>
            <w:vAlign w:val="center"/>
          </w:tcPr>
          <w:p w:rsidR="00422159" w:rsidRPr="00422159" w:rsidRDefault="00422159" w:rsidP="00422159">
            <w:pPr>
              <w:spacing w:line="0" w:lineRule="atLeast"/>
              <w:rPr>
                <w:sz w:val="22"/>
              </w:rPr>
            </w:pPr>
            <w:r w:rsidRPr="00422159">
              <w:rPr>
                <w:rFonts w:hint="eastAsia"/>
                <w:sz w:val="22"/>
              </w:rPr>
              <w:t>所在地</w:t>
            </w:r>
          </w:p>
        </w:tc>
        <w:tc>
          <w:tcPr>
            <w:tcW w:w="5380" w:type="dxa"/>
            <w:gridSpan w:val="2"/>
            <w:vAlign w:val="center"/>
          </w:tcPr>
          <w:p w:rsidR="00422159" w:rsidRPr="00422159" w:rsidRDefault="00422159" w:rsidP="00422159">
            <w:pPr>
              <w:spacing w:line="0" w:lineRule="atLeast"/>
              <w:rPr>
                <w:sz w:val="22"/>
              </w:rPr>
            </w:pPr>
          </w:p>
        </w:tc>
      </w:tr>
      <w:tr w:rsidR="00422159" w:rsidTr="00422159">
        <w:trPr>
          <w:trHeight w:val="840"/>
        </w:trPr>
        <w:tc>
          <w:tcPr>
            <w:tcW w:w="2123" w:type="dxa"/>
            <w:vMerge/>
          </w:tcPr>
          <w:p w:rsidR="00422159" w:rsidRPr="00422159" w:rsidRDefault="00422159" w:rsidP="00422159">
            <w:pPr>
              <w:spacing w:line="0" w:lineRule="atLeast"/>
              <w:rPr>
                <w:sz w:val="22"/>
              </w:rPr>
            </w:pPr>
          </w:p>
        </w:tc>
        <w:tc>
          <w:tcPr>
            <w:tcW w:w="991" w:type="dxa"/>
            <w:vAlign w:val="center"/>
          </w:tcPr>
          <w:p w:rsidR="00422159" w:rsidRPr="00422159" w:rsidRDefault="00422159" w:rsidP="00422159">
            <w:pPr>
              <w:spacing w:line="0" w:lineRule="atLeast"/>
              <w:rPr>
                <w:sz w:val="22"/>
              </w:rPr>
            </w:pPr>
            <w:r w:rsidRPr="00422159">
              <w:rPr>
                <w:rFonts w:hint="eastAsia"/>
                <w:sz w:val="22"/>
              </w:rPr>
              <w:t>名　称</w:t>
            </w:r>
          </w:p>
        </w:tc>
        <w:tc>
          <w:tcPr>
            <w:tcW w:w="5380" w:type="dxa"/>
            <w:gridSpan w:val="2"/>
            <w:vAlign w:val="center"/>
          </w:tcPr>
          <w:p w:rsidR="00422159" w:rsidRPr="00422159" w:rsidRDefault="00422159" w:rsidP="00422159">
            <w:pPr>
              <w:spacing w:line="0" w:lineRule="atLeast"/>
              <w:rPr>
                <w:sz w:val="22"/>
              </w:rPr>
            </w:pPr>
          </w:p>
        </w:tc>
      </w:tr>
      <w:tr w:rsidR="00422159" w:rsidTr="00422159">
        <w:trPr>
          <w:trHeight w:val="840"/>
        </w:trPr>
        <w:tc>
          <w:tcPr>
            <w:tcW w:w="3114" w:type="dxa"/>
            <w:gridSpan w:val="2"/>
            <w:vAlign w:val="center"/>
          </w:tcPr>
          <w:p w:rsidR="00422159" w:rsidRPr="00422159" w:rsidRDefault="00422159" w:rsidP="00422159">
            <w:pPr>
              <w:spacing w:line="0" w:lineRule="atLeast"/>
              <w:rPr>
                <w:sz w:val="22"/>
              </w:rPr>
            </w:pPr>
            <w:r w:rsidRPr="00422159">
              <w:rPr>
                <w:rFonts w:hint="eastAsia"/>
                <w:sz w:val="22"/>
              </w:rPr>
              <w:t>氏名</w:t>
            </w:r>
          </w:p>
        </w:tc>
        <w:tc>
          <w:tcPr>
            <w:tcW w:w="5380" w:type="dxa"/>
            <w:gridSpan w:val="2"/>
            <w:vAlign w:val="center"/>
          </w:tcPr>
          <w:p w:rsidR="00422159" w:rsidRPr="00422159" w:rsidRDefault="00422159" w:rsidP="00422159">
            <w:pPr>
              <w:spacing w:line="0" w:lineRule="atLeast"/>
              <w:rPr>
                <w:sz w:val="22"/>
              </w:rPr>
            </w:pPr>
          </w:p>
        </w:tc>
      </w:tr>
      <w:tr w:rsidR="00422159" w:rsidTr="00422159">
        <w:trPr>
          <w:trHeight w:val="1133"/>
        </w:trPr>
        <w:tc>
          <w:tcPr>
            <w:tcW w:w="3114" w:type="dxa"/>
            <w:gridSpan w:val="2"/>
            <w:vAlign w:val="center"/>
          </w:tcPr>
          <w:p w:rsidR="00422159" w:rsidRPr="00422159" w:rsidRDefault="00422159" w:rsidP="00422159">
            <w:pPr>
              <w:spacing w:line="0" w:lineRule="atLeast"/>
              <w:rPr>
                <w:sz w:val="22"/>
              </w:rPr>
            </w:pPr>
            <w:r w:rsidRPr="00422159">
              <w:rPr>
                <w:rFonts w:hint="eastAsia"/>
                <w:sz w:val="22"/>
              </w:rPr>
              <w:t>業務廃止の事由及び</w:t>
            </w:r>
          </w:p>
          <w:p w:rsidR="00422159" w:rsidRPr="00422159" w:rsidRDefault="00422159" w:rsidP="00422159">
            <w:pPr>
              <w:spacing w:line="0" w:lineRule="atLeast"/>
              <w:rPr>
                <w:sz w:val="22"/>
              </w:rPr>
            </w:pPr>
            <w:r w:rsidRPr="00422159">
              <w:rPr>
                <w:rFonts w:hint="eastAsia"/>
                <w:sz w:val="22"/>
              </w:rPr>
              <w:t>その年月日</w:t>
            </w:r>
          </w:p>
        </w:tc>
        <w:tc>
          <w:tcPr>
            <w:tcW w:w="2126" w:type="dxa"/>
            <w:vAlign w:val="center"/>
          </w:tcPr>
          <w:p w:rsidR="00422159" w:rsidRPr="00422159" w:rsidRDefault="00422159" w:rsidP="00422159">
            <w:pPr>
              <w:spacing w:line="0" w:lineRule="atLeast"/>
              <w:rPr>
                <w:sz w:val="22"/>
              </w:rPr>
            </w:pPr>
          </w:p>
        </w:tc>
        <w:tc>
          <w:tcPr>
            <w:tcW w:w="3254" w:type="dxa"/>
            <w:vAlign w:val="center"/>
          </w:tcPr>
          <w:p w:rsidR="00422159" w:rsidRPr="00422159" w:rsidRDefault="00422159" w:rsidP="00422159">
            <w:pPr>
              <w:spacing w:line="0" w:lineRule="atLeast"/>
              <w:jc w:val="right"/>
              <w:rPr>
                <w:sz w:val="22"/>
              </w:rPr>
            </w:pPr>
            <w:r>
              <w:rPr>
                <w:rFonts w:hint="eastAsia"/>
                <w:sz w:val="22"/>
              </w:rPr>
              <w:t xml:space="preserve">　</w:t>
            </w:r>
            <w:r w:rsidRPr="00422159">
              <w:rPr>
                <w:rFonts w:hint="eastAsia"/>
                <w:sz w:val="22"/>
              </w:rPr>
              <w:t xml:space="preserve">　　年　　　月　　　日</w:t>
            </w:r>
          </w:p>
        </w:tc>
      </w:tr>
      <w:tr w:rsidR="00422159" w:rsidTr="00422159">
        <w:trPr>
          <w:trHeight w:val="6224"/>
        </w:trPr>
        <w:tc>
          <w:tcPr>
            <w:tcW w:w="8494" w:type="dxa"/>
            <w:gridSpan w:val="4"/>
            <w:vAlign w:val="center"/>
          </w:tcPr>
          <w:p w:rsidR="00422159" w:rsidRPr="00422159" w:rsidRDefault="00422159" w:rsidP="00422159">
            <w:pPr>
              <w:spacing w:line="0" w:lineRule="atLeast"/>
              <w:rPr>
                <w:sz w:val="22"/>
              </w:rPr>
            </w:pPr>
          </w:p>
          <w:p w:rsidR="00422159" w:rsidRPr="00422159" w:rsidRDefault="00422159" w:rsidP="00422159">
            <w:pPr>
              <w:spacing w:line="0" w:lineRule="atLeast"/>
              <w:rPr>
                <w:sz w:val="22"/>
              </w:rPr>
            </w:pPr>
          </w:p>
          <w:p w:rsidR="00422159" w:rsidRPr="00422159" w:rsidRDefault="00422159" w:rsidP="00422159">
            <w:pPr>
              <w:spacing w:line="0" w:lineRule="atLeast"/>
              <w:rPr>
                <w:sz w:val="22"/>
              </w:rPr>
            </w:pPr>
            <w:r w:rsidRPr="00422159">
              <w:rPr>
                <w:rFonts w:hint="eastAsia"/>
                <w:sz w:val="22"/>
              </w:rPr>
              <w:t xml:space="preserve">　上記のとおり、業務廃止を届け出ます。</w:t>
            </w:r>
          </w:p>
          <w:p w:rsidR="00422159" w:rsidRDefault="00422159" w:rsidP="00422159">
            <w:pPr>
              <w:spacing w:line="0" w:lineRule="atLeast"/>
              <w:rPr>
                <w:sz w:val="22"/>
              </w:rPr>
            </w:pPr>
          </w:p>
          <w:p w:rsidR="00422159" w:rsidRPr="00422159" w:rsidRDefault="00422159" w:rsidP="00422159">
            <w:pPr>
              <w:spacing w:line="0" w:lineRule="atLeast"/>
              <w:rPr>
                <w:sz w:val="22"/>
              </w:rPr>
            </w:pPr>
          </w:p>
          <w:p w:rsidR="00422159" w:rsidRPr="00422159" w:rsidRDefault="00422159" w:rsidP="00422159">
            <w:pPr>
              <w:spacing w:line="0" w:lineRule="atLeast"/>
              <w:rPr>
                <w:sz w:val="22"/>
              </w:rPr>
            </w:pPr>
            <w:r w:rsidRPr="00422159">
              <w:rPr>
                <w:rFonts w:hint="eastAsia"/>
                <w:sz w:val="22"/>
              </w:rPr>
              <w:t xml:space="preserve">　　　　　　　年　　　月　　　日</w:t>
            </w:r>
          </w:p>
          <w:p w:rsidR="00422159" w:rsidRDefault="00422159" w:rsidP="00422159">
            <w:pPr>
              <w:spacing w:line="0" w:lineRule="atLeast"/>
              <w:rPr>
                <w:sz w:val="22"/>
              </w:rPr>
            </w:pPr>
          </w:p>
          <w:p w:rsidR="00422159" w:rsidRPr="00422159" w:rsidRDefault="00422159" w:rsidP="00422159">
            <w:pPr>
              <w:spacing w:line="0" w:lineRule="atLeast"/>
              <w:rPr>
                <w:sz w:val="22"/>
              </w:rPr>
            </w:pPr>
          </w:p>
          <w:p w:rsidR="00422159" w:rsidRPr="00422159" w:rsidRDefault="00422159" w:rsidP="00422159">
            <w:pPr>
              <w:spacing w:line="0" w:lineRule="atLeast"/>
              <w:rPr>
                <w:sz w:val="22"/>
              </w:rPr>
            </w:pPr>
            <w:r w:rsidRPr="00422159">
              <w:rPr>
                <w:rFonts w:hint="eastAsia"/>
                <w:sz w:val="22"/>
              </w:rPr>
              <w:t xml:space="preserve">　　　　　　　　　　　　住　　所</w:t>
            </w:r>
          </w:p>
          <w:p w:rsidR="00422159" w:rsidRDefault="00422159" w:rsidP="00422159">
            <w:pPr>
              <w:spacing w:line="0" w:lineRule="atLeast"/>
              <w:rPr>
                <w:sz w:val="22"/>
              </w:rPr>
            </w:pPr>
          </w:p>
          <w:p w:rsidR="00422159" w:rsidRPr="00422159" w:rsidRDefault="00422159" w:rsidP="00422159">
            <w:pPr>
              <w:spacing w:line="0" w:lineRule="atLeast"/>
              <w:rPr>
                <w:sz w:val="22"/>
              </w:rPr>
            </w:pPr>
          </w:p>
          <w:p w:rsidR="00422159" w:rsidRPr="00422159" w:rsidRDefault="00422159" w:rsidP="00422159">
            <w:pPr>
              <w:spacing w:line="0" w:lineRule="atLeast"/>
              <w:rPr>
                <w:sz w:val="22"/>
              </w:rPr>
            </w:pPr>
            <w:r w:rsidRPr="00422159">
              <w:rPr>
                <w:rFonts w:hint="eastAsia"/>
                <w:sz w:val="22"/>
              </w:rPr>
              <w:t xml:space="preserve">　　　　　　届出義務者　続　　柄</w:t>
            </w:r>
          </w:p>
          <w:p w:rsidR="00422159" w:rsidRDefault="00422159" w:rsidP="00422159">
            <w:pPr>
              <w:spacing w:line="0" w:lineRule="atLeast"/>
              <w:rPr>
                <w:sz w:val="22"/>
              </w:rPr>
            </w:pPr>
          </w:p>
          <w:p w:rsidR="00422159" w:rsidRPr="00422159" w:rsidRDefault="00422159" w:rsidP="00422159">
            <w:pPr>
              <w:spacing w:line="0" w:lineRule="atLeast"/>
              <w:rPr>
                <w:sz w:val="22"/>
              </w:rPr>
            </w:pPr>
          </w:p>
          <w:p w:rsidR="00422159" w:rsidRPr="00422159" w:rsidRDefault="00422159" w:rsidP="00422159">
            <w:pPr>
              <w:spacing w:line="0" w:lineRule="atLeast"/>
              <w:rPr>
                <w:sz w:val="22"/>
              </w:rPr>
            </w:pPr>
            <w:r>
              <w:rPr>
                <w:rFonts w:hint="eastAsia"/>
                <w:sz w:val="22"/>
              </w:rPr>
              <w:t xml:space="preserve">　　　　　　  </w:t>
            </w:r>
            <w:r w:rsidRPr="00422159">
              <w:rPr>
                <w:rFonts w:hint="eastAsia"/>
                <w:sz w:val="22"/>
              </w:rPr>
              <w:t xml:space="preserve">　　　　　</w:t>
            </w:r>
            <w:r w:rsidRPr="00422159">
              <w:rPr>
                <w:sz w:val="22"/>
              </w:rPr>
              <w:ruby>
                <w:rubyPr>
                  <w:rubyAlign w:val="distributeSpace"/>
                  <w:hps w:val="10"/>
                  <w:hpsRaise w:val="18"/>
                  <w:hpsBaseText w:val="22"/>
                  <w:lid w:val="ja-JP"/>
                </w:rubyPr>
                <w:rt>
                  <w:r w:rsidR="00422159" w:rsidRPr="00422159">
                    <w:rPr>
                      <w:rFonts w:ascii="游明朝" w:eastAsia="游明朝" w:hAnsi="游明朝"/>
                      <w:sz w:val="22"/>
                    </w:rPr>
                    <w:t>フリ</w:t>
                  </w:r>
                </w:rt>
                <w:rubyBase>
                  <w:r w:rsidR="00422159" w:rsidRPr="00422159">
                    <w:rPr>
                      <w:sz w:val="22"/>
                    </w:rPr>
                    <w:t>氏</w:t>
                  </w:r>
                </w:rubyBase>
              </w:ruby>
            </w:r>
            <w:r w:rsidRPr="00422159">
              <w:rPr>
                <w:rFonts w:hint="eastAsia"/>
                <w:sz w:val="22"/>
              </w:rPr>
              <w:t xml:space="preserve">　　</w:t>
            </w:r>
            <w:r w:rsidRPr="00422159">
              <w:rPr>
                <w:sz w:val="22"/>
              </w:rPr>
              <w:ruby>
                <w:rubyPr>
                  <w:rubyAlign w:val="distributeSpace"/>
                  <w:hps w:val="10"/>
                  <w:hpsRaise w:val="18"/>
                  <w:hpsBaseText w:val="22"/>
                  <w:lid w:val="ja-JP"/>
                </w:rubyPr>
                <w:rt>
                  <w:r w:rsidR="00422159" w:rsidRPr="00422159">
                    <w:rPr>
                      <w:rFonts w:ascii="游明朝" w:eastAsia="游明朝" w:hAnsi="游明朝"/>
                      <w:sz w:val="22"/>
                    </w:rPr>
                    <w:t>ガナ</w:t>
                  </w:r>
                </w:rt>
                <w:rubyBase>
                  <w:r w:rsidR="00422159" w:rsidRPr="00422159">
                    <w:rPr>
                      <w:sz w:val="22"/>
                    </w:rPr>
                    <w:t>名</w:t>
                  </w:r>
                </w:rubyBase>
              </w:ruby>
            </w:r>
            <w:r>
              <w:rPr>
                <w:rFonts w:hint="eastAsia"/>
                <w:sz w:val="22"/>
              </w:rPr>
              <w:t xml:space="preserve">　　　　　　　　　　　　　　　　　　　　</w:t>
            </w:r>
          </w:p>
          <w:p w:rsidR="00422159" w:rsidRPr="00422159" w:rsidRDefault="00422159" w:rsidP="00422159">
            <w:pPr>
              <w:spacing w:line="0" w:lineRule="atLeast"/>
              <w:rPr>
                <w:sz w:val="22"/>
              </w:rPr>
            </w:pPr>
          </w:p>
          <w:p w:rsidR="00422159" w:rsidRPr="00422159" w:rsidRDefault="00422159" w:rsidP="00422159">
            <w:pPr>
              <w:spacing w:line="0" w:lineRule="atLeast"/>
              <w:rPr>
                <w:sz w:val="22"/>
              </w:rPr>
            </w:pPr>
            <w:r w:rsidRPr="00422159">
              <w:rPr>
                <w:rFonts w:hint="eastAsia"/>
                <w:sz w:val="22"/>
              </w:rPr>
              <w:t xml:space="preserve">　大阪府知事　殿</w:t>
            </w:r>
          </w:p>
          <w:p w:rsidR="00422159" w:rsidRPr="00422159" w:rsidRDefault="00422159" w:rsidP="00422159">
            <w:pPr>
              <w:spacing w:line="0" w:lineRule="atLeast"/>
              <w:rPr>
                <w:sz w:val="22"/>
              </w:rPr>
            </w:pPr>
          </w:p>
        </w:tc>
      </w:tr>
    </w:tbl>
    <w:p w:rsidR="00422159" w:rsidRDefault="00422159"/>
    <w:p w:rsidR="00422159" w:rsidRPr="004F250C" w:rsidRDefault="00422159" w:rsidP="004F250C">
      <w:pPr>
        <w:spacing w:line="0" w:lineRule="atLeast"/>
        <w:rPr>
          <w:sz w:val="24"/>
          <w:szCs w:val="24"/>
        </w:rPr>
      </w:pPr>
      <w:r w:rsidRPr="004F250C">
        <w:rPr>
          <w:rFonts w:hint="eastAsia"/>
          <w:sz w:val="24"/>
          <w:szCs w:val="24"/>
        </w:rPr>
        <w:lastRenderedPageBreak/>
        <w:t>１．留意事項</w:t>
      </w:r>
    </w:p>
    <w:p w:rsidR="00422159" w:rsidRPr="004F250C" w:rsidRDefault="00422159" w:rsidP="004F250C">
      <w:pPr>
        <w:spacing w:line="0" w:lineRule="atLeast"/>
        <w:rPr>
          <w:sz w:val="24"/>
          <w:szCs w:val="24"/>
        </w:rPr>
      </w:pPr>
      <w:r w:rsidRPr="004F250C">
        <w:rPr>
          <w:rFonts w:hint="eastAsia"/>
          <w:sz w:val="24"/>
          <w:szCs w:val="24"/>
        </w:rPr>
        <w:t>（１）届出期限：事由が発生した日から30日以内</w:t>
      </w:r>
    </w:p>
    <w:p w:rsidR="00422159" w:rsidRPr="004F250C" w:rsidRDefault="00422159" w:rsidP="004F250C">
      <w:pPr>
        <w:spacing w:line="0" w:lineRule="atLeast"/>
        <w:ind w:left="720" w:hangingChars="300" w:hanging="720"/>
        <w:rPr>
          <w:sz w:val="24"/>
          <w:szCs w:val="24"/>
        </w:rPr>
      </w:pPr>
      <w:r w:rsidRPr="004F250C">
        <w:rPr>
          <w:rFonts w:hint="eastAsia"/>
          <w:sz w:val="24"/>
          <w:szCs w:val="24"/>
        </w:rPr>
        <w:t>（２）特定麻薬等原料卸小売業者が特定麻薬向精神薬原料に関する業務を廃止したとき、特定麻薬</w:t>
      </w:r>
      <w:r w:rsidR="00AB3BAF" w:rsidRPr="004F250C">
        <w:rPr>
          <w:rFonts w:hint="eastAsia"/>
          <w:sz w:val="24"/>
          <w:szCs w:val="24"/>
        </w:rPr>
        <w:t>等原料卸小売業者が死亡（又は解散）したときは届け出ること。</w:t>
      </w:r>
    </w:p>
    <w:p w:rsidR="00AB3BAF" w:rsidRPr="004F250C" w:rsidRDefault="00AB3BAF" w:rsidP="004F250C">
      <w:pPr>
        <w:spacing w:line="0" w:lineRule="atLeast"/>
        <w:rPr>
          <w:sz w:val="24"/>
          <w:szCs w:val="24"/>
        </w:rPr>
      </w:pPr>
      <w:r w:rsidRPr="004F250C">
        <w:rPr>
          <w:rFonts w:hint="eastAsia"/>
          <w:sz w:val="24"/>
          <w:szCs w:val="24"/>
        </w:rPr>
        <w:t>（３）届出義務者：特定麻薬等原料卸小売業者（届出者本人）</w:t>
      </w:r>
    </w:p>
    <w:p w:rsidR="00AB3BAF" w:rsidRPr="004F250C" w:rsidRDefault="00AB3BAF" w:rsidP="004F250C">
      <w:pPr>
        <w:spacing w:line="0" w:lineRule="atLeast"/>
        <w:ind w:left="2280" w:hangingChars="950" w:hanging="2280"/>
        <w:rPr>
          <w:sz w:val="24"/>
          <w:szCs w:val="24"/>
        </w:rPr>
      </w:pPr>
      <w:r w:rsidRPr="004F250C">
        <w:rPr>
          <w:rFonts w:hint="eastAsia"/>
          <w:sz w:val="24"/>
          <w:szCs w:val="24"/>
        </w:rPr>
        <w:t xml:space="preserve">　　　　　　　　　（死亡又は解散の場合は、その相続人若しくは相続人に代わって相続財産を管理する者又は清算人）</w:t>
      </w:r>
    </w:p>
    <w:p w:rsidR="004F250C" w:rsidRDefault="00AB3BAF" w:rsidP="004F250C">
      <w:pPr>
        <w:spacing w:line="0" w:lineRule="atLeast"/>
        <w:ind w:left="2280" w:hangingChars="950" w:hanging="2280"/>
        <w:rPr>
          <w:sz w:val="24"/>
          <w:szCs w:val="24"/>
        </w:rPr>
      </w:pPr>
      <w:r w:rsidRPr="004F250C">
        <w:rPr>
          <w:rFonts w:hint="eastAsia"/>
          <w:sz w:val="24"/>
          <w:szCs w:val="24"/>
        </w:rPr>
        <w:t>（４）現有する麻薬向精神薬原料については、速やかに譲渡又は廃棄処分するこ</w:t>
      </w:r>
    </w:p>
    <w:p w:rsidR="00AB3BAF" w:rsidRPr="004F250C" w:rsidRDefault="00AB3BAF" w:rsidP="004F250C">
      <w:pPr>
        <w:spacing w:line="0" w:lineRule="atLeast"/>
        <w:ind w:leftChars="300" w:left="2190" w:hangingChars="650" w:hanging="1560"/>
        <w:rPr>
          <w:sz w:val="24"/>
          <w:szCs w:val="24"/>
        </w:rPr>
      </w:pPr>
      <w:r w:rsidRPr="004F250C">
        <w:rPr>
          <w:rFonts w:hint="eastAsia"/>
          <w:sz w:val="24"/>
          <w:szCs w:val="24"/>
        </w:rPr>
        <w:t>と。</w:t>
      </w:r>
    </w:p>
    <w:p w:rsidR="00AB3BAF" w:rsidRPr="004F250C" w:rsidRDefault="00AB3BAF" w:rsidP="004F250C">
      <w:pPr>
        <w:spacing w:line="0" w:lineRule="atLeast"/>
        <w:ind w:left="2280" w:hangingChars="950" w:hanging="2280"/>
        <w:rPr>
          <w:sz w:val="24"/>
          <w:szCs w:val="24"/>
        </w:rPr>
      </w:pPr>
    </w:p>
    <w:p w:rsidR="00AB3BAF" w:rsidRPr="004F250C" w:rsidRDefault="00AB3BAF" w:rsidP="004F250C">
      <w:pPr>
        <w:spacing w:line="0" w:lineRule="atLeast"/>
        <w:ind w:left="2280" w:hangingChars="950" w:hanging="2280"/>
        <w:rPr>
          <w:sz w:val="24"/>
          <w:szCs w:val="24"/>
        </w:rPr>
      </w:pPr>
      <w:r w:rsidRPr="004F250C">
        <w:rPr>
          <w:rFonts w:hint="eastAsia"/>
          <w:sz w:val="24"/>
          <w:szCs w:val="24"/>
        </w:rPr>
        <w:t>２．添付書類</w:t>
      </w:r>
    </w:p>
    <w:p w:rsidR="004F250C" w:rsidRDefault="00AB3BAF" w:rsidP="004F250C">
      <w:pPr>
        <w:spacing w:line="0" w:lineRule="atLeast"/>
        <w:ind w:left="2280" w:hangingChars="950" w:hanging="2280"/>
        <w:rPr>
          <w:sz w:val="24"/>
          <w:szCs w:val="24"/>
        </w:rPr>
      </w:pPr>
      <w:r w:rsidRPr="004F250C">
        <w:rPr>
          <w:rFonts w:hint="eastAsia"/>
          <w:sz w:val="24"/>
          <w:szCs w:val="24"/>
        </w:rPr>
        <w:t>（１）特定麻薬等原料卸小売業者業務届出済書の添付がなくても可とするが、出</w:t>
      </w:r>
    </w:p>
    <w:p w:rsidR="00AB3BAF" w:rsidRDefault="00AB3BAF" w:rsidP="004F250C">
      <w:pPr>
        <w:spacing w:line="0" w:lineRule="atLeast"/>
        <w:ind w:leftChars="300" w:left="2190" w:hangingChars="650" w:hanging="1560"/>
        <w:rPr>
          <w:sz w:val="24"/>
          <w:szCs w:val="24"/>
        </w:rPr>
      </w:pPr>
      <w:r w:rsidRPr="004F250C">
        <w:rPr>
          <w:rFonts w:hint="eastAsia"/>
          <w:sz w:val="24"/>
          <w:szCs w:val="24"/>
        </w:rPr>
        <w:t>来る限り添付すること。</w:t>
      </w:r>
    </w:p>
    <w:p w:rsidR="00AB3BAF" w:rsidRPr="004F250C" w:rsidRDefault="00AB3BAF" w:rsidP="004F250C">
      <w:pPr>
        <w:spacing w:line="0" w:lineRule="atLeast"/>
        <w:rPr>
          <w:sz w:val="24"/>
          <w:szCs w:val="24"/>
        </w:rPr>
      </w:pPr>
    </w:p>
    <w:p w:rsidR="00AB3BAF" w:rsidRPr="004F250C" w:rsidRDefault="00AB3BAF" w:rsidP="004F250C">
      <w:pPr>
        <w:spacing w:line="0" w:lineRule="atLeast"/>
        <w:rPr>
          <w:sz w:val="24"/>
          <w:szCs w:val="24"/>
        </w:rPr>
      </w:pPr>
      <w:r w:rsidRPr="004F250C">
        <w:rPr>
          <w:rFonts w:hint="eastAsia"/>
          <w:sz w:val="24"/>
          <w:szCs w:val="24"/>
        </w:rPr>
        <w:t>３．記載上の注意</w:t>
      </w:r>
    </w:p>
    <w:p w:rsidR="004F250C" w:rsidRDefault="00AB3BAF" w:rsidP="004F250C">
      <w:pPr>
        <w:spacing w:line="0" w:lineRule="atLeast"/>
        <w:rPr>
          <w:sz w:val="24"/>
          <w:szCs w:val="24"/>
        </w:rPr>
      </w:pPr>
      <w:r w:rsidRPr="004F250C">
        <w:rPr>
          <w:rFonts w:hint="eastAsia"/>
          <w:sz w:val="24"/>
          <w:szCs w:val="24"/>
        </w:rPr>
        <w:t>（１）「業務届出年月日」欄には、特定麻薬等原料卸小売業者業務届を提出した</w:t>
      </w:r>
    </w:p>
    <w:p w:rsidR="00AB3BAF" w:rsidRPr="004F250C" w:rsidRDefault="00AB3BAF" w:rsidP="004F250C">
      <w:pPr>
        <w:spacing w:line="0" w:lineRule="atLeast"/>
        <w:ind w:firstLineChars="300" w:firstLine="720"/>
        <w:rPr>
          <w:sz w:val="24"/>
          <w:szCs w:val="24"/>
        </w:rPr>
      </w:pPr>
      <w:r w:rsidRPr="004F250C">
        <w:rPr>
          <w:rFonts w:hint="eastAsia"/>
          <w:sz w:val="24"/>
          <w:szCs w:val="24"/>
        </w:rPr>
        <w:t>年月日を記載すること。</w:t>
      </w:r>
    </w:p>
    <w:p w:rsidR="004F250C" w:rsidRDefault="00AB3BAF" w:rsidP="004F250C">
      <w:pPr>
        <w:spacing w:line="0" w:lineRule="atLeast"/>
        <w:rPr>
          <w:sz w:val="24"/>
          <w:szCs w:val="24"/>
        </w:rPr>
      </w:pPr>
      <w:r w:rsidRPr="004F250C">
        <w:rPr>
          <w:rFonts w:hint="eastAsia"/>
          <w:sz w:val="24"/>
          <w:szCs w:val="24"/>
        </w:rPr>
        <w:t>（２）「業務廃止の事由及びその年月日」欄には、具体的な理由及び事由が生じ</w:t>
      </w:r>
    </w:p>
    <w:p w:rsidR="00AB3BAF" w:rsidRPr="004F250C" w:rsidRDefault="00AB3BAF" w:rsidP="004F250C">
      <w:pPr>
        <w:spacing w:line="0" w:lineRule="atLeast"/>
        <w:ind w:firstLineChars="300" w:firstLine="720"/>
        <w:rPr>
          <w:sz w:val="24"/>
          <w:szCs w:val="24"/>
        </w:rPr>
      </w:pPr>
      <w:r w:rsidRPr="004F250C">
        <w:rPr>
          <w:rFonts w:hint="eastAsia"/>
          <w:sz w:val="24"/>
          <w:szCs w:val="24"/>
        </w:rPr>
        <w:t>た年月日を記載すること。</w:t>
      </w:r>
    </w:p>
    <w:p w:rsidR="004F250C" w:rsidRDefault="00AB3BAF" w:rsidP="004F250C">
      <w:pPr>
        <w:spacing w:line="0" w:lineRule="atLeast"/>
        <w:rPr>
          <w:sz w:val="24"/>
          <w:szCs w:val="24"/>
        </w:rPr>
      </w:pPr>
      <w:r w:rsidRPr="004F250C">
        <w:rPr>
          <w:rFonts w:hint="eastAsia"/>
          <w:sz w:val="24"/>
          <w:szCs w:val="24"/>
        </w:rPr>
        <w:t>（３）「住所・氏名」欄には届出者が法人又は団体の場合は登記された本社の所</w:t>
      </w:r>
    </w:p>
    <w:p w:rsidR="00AB3BAF" w:rsidRPr="004F250C" w:rsidRDefault="00AB3BAF" w:rsidP="004F250C">
      <w:pPr>
        <w:spacing w:line="0" w:lineRule="atLeast"/>
        <w:ind w:firstLineChars="300" w:firstLine="720"/>
        <w:rPr>
          <w:sz w:val="24"/>
          <w:szCs w:val="24"/>
        </w:rPr>
      </w:pPr>
      <w:r w:rsidRPr="004F250C">
        <w:rPr>
          <w:rFonts w:hint="eastAsia"/>
          <w:sz w:val="24"/>
          <w:szCs w:val="24"/>
        </w:rPr>
        <w:t>在地、名称、代表者の氏名を記載すること。</w:t>
      </w:r>
    </w:p>
    <w:p w:rsidR="004F250C" w:rsidRDefault="00AB3BAF" w:rsidP="004F250C">
      <w:pPr>
        <w:spacing w:line="0" w:lineRule="atLeast"/>
        <w:rPr>
          <w:sz w:val="24"/>
          <w:szCs w:val="24"/>
        </w:rPr>
      </w:pPr>
      <w:r w:rsidRPr="004F250C">
        <w:rPr>
          <w:rFonts w:hint="eastAsia"/>
          <w:sz w:val="24"/>
          <w:szCs w:val="24"/>
        </w:rPr>
        <w:t>（４）「届出義務者続柄」欄には、届出義務者が死亡（又は解散）した場合のみ</w:t>
      </w:r>
    </w:p>
    <w:p w:rsidR="00AB3BAF" w:rsidRPr="004F250C" w:rsidRDefault="00AB3BAF" w:rsidP="004F250C">
      <w:pPr>
        <w:spacing w:line="0" w:lineRule="atLeast"/>
        <w:ind w:firstLineChars="300" w:firstLine="720"/>
        <w:rPr>
          <w:sz w:val="24"/>
          <w:szCs w:val="24"/>
        </w:rPr>
      </w:pPr>
      <w:r w:rsidRPr="004F250C">
        <w:rPr>
          <w:rFonts w:hint="eastAsia"/>
          <w:sz w:val="24"/>
          <w:szCs w:val="24"/>
        </w:rPr>
        <w:t>記載すること。</w:t>
      </w:r>
    </w:p>
    <w:p w:rsidR="00AB3BAF" w:rsidRPr="004F250C" w:rsidRDefault="00AB3BAF" w:rsidP="004F250C">
      <w:pPr>
        <w:spacing w:line="0" w:lineRule="atLeast"/>
        <w:rPr>
          <w:sz w:val="24"/>
          <w:szCs w:val="24"/>
        </w:rPr>
      </w:pPr>
    </w:p>
    <w:p w:rsidR="00AB3BAF" w:rsidRPr="004F250C" w:rsidRDefault="00AB3BAF" w:rsidP="004F250C">
      <w:pPr>
        <w:spacing w:line="0" w:lineRule="atLeast"/>
        <w:rPr>
          <w:sz w:val="24"/>
          <w:szCs w:val="24"/>
        </w:rPr>
      </w:pPr>
      <w:r w:rsidRPr="004F250C">
        <w:rPr>
          <w:rFonts w:hint="eastAsia"/>
          <w:sz w:val="24"/>
          <w:szCs w:val="24"/>
        </w:rPr>
        <w:t>４．提出部数</w:t>
      </w:r>
    </w:p>
    <w:p w:rsidR="004F250C" w:rsidRPr="004F250C" w:rsidRDefault="00AB3BAF" w:rsidP="004F250C">
      <w:pPr>
        <w:spacing w:line="0" w:lineRule="atLeast"/>
        <w:ind w:left="240" w:hangingChars="100" w:hanging="240"/>
        <w:rPr>
          <w:sz w:val="24"/>
          <w:szCs w:val="24"/>
        </w:rPr>
      </w:pPr>
      <w:r w:rsidRPr="004F250C">
        <w:rPr>
          <w:rFonts w:hint="eastAsia"/>
          <w:sz w:val="24"/>
          <w:szCs w:val="24"/>
        </w:rPr>
        <w:t xml:space="preserve">　　麻薬等原料営業所が大阪市</w:t>
      </w:r>
      <w:r w:rsidR="004F250C" w:rsidRPr="004F250C">
        <w:rPr>
          <w:rFonts w:hint="eastAsia"/>
          <w:sz w:val="24"/>
          <w:szCs w:val="24"/>
        </w:rPr>
        <w:t>、堺市、東大阪市にある場合は1部を大阪府健康医療部</w:t>
      </w:r>
      <w:r w:rsidR="00EE0612" w:rsidRPr="004F250C">
        <w:rPr>
          <w:rFonts w:hint="eastAsia"/>
          <w:sz w:val="24"/>
          <w:szCs w:val="24"/>
        </w:rPr>
        <w:t>生活衛生室</w:t>
      </w:r>
      <w:r w:rsidR="004F250C" w:rsidRPr="004F250C">
        <w:rPr>
          <w:rFonts w:hint="eastAsia"/>
          <w:sz w:val="24"/>
          <w:szCs w:val="24"/>
        </w:rPr>
        <w:t>薬務課へ、その他の場合は1部をその地域を所管する大阪府保健所</w:t>
      </w:r>
      <w:r w:rsidR="00AA198D">
        <w:rPr>
          <w:rFonts w:hint="eastAsia"/>
          <w:sz w:val="24"/>
          <w:szCs w:val="24"/>
        </w:rPr>
        <w:t>の</w:t>
      </w:r>
      <w:r w:rsidR="004F250C" w:rsidRPr="004F250C">
        <w:rPr>
          <w:rFonts w:hint="eastAsia"/>
          <w:sz w:val="24"/>
          <w:szCs w:val="24"/>
        </w:rPr>
        <w:t>薬事課へ提出すること。</w:t>
      </w:r>
    </w:p>
    <w:sectPr w:rsidR="004F250C" w:rsidRPr="004F25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87" w:rsidRDefault="00844E87" w:rsidP="00B16C25">
      <w:r>
        <w:separator/>
      </w:r>
    </w:p>
  </w:endnote>
  <w:endnote w:type="continuationSeparator" w:id="0">
    <w:p w:rsidR="00844E87" w:rsidRDefault="00844E87" w:rsidP="00B1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87" w:rsidRDefault="00844E87" w:rsidP="00B16C25">
      <w:r>
        <w:separator/>
      </w:r>
    </w:p>
  </w:footnote>
  <w:footnote w:type="continuationSeparator" w:id="0">
    <w:p w:rsidR="00844E87" w:rsidRDefault="00844E87" w:rsidP="00B16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59"/>
    <w:rsid w:val="00056301"/>
    <w:rsid w:val="00344806"/>
    <w:rsid w:val="00422159"/>
    <w:rsid w:val="004F250C"/>
    <w:rsid w:val="00844E87"/>
    <w:rsid w:val="00954B45"/>
    <w:rsid w:val="00955DB8"/>
    <w:rsid w:val="00AA198D"/>
    <w:rsid w:val="00AB3BAF"/>
    <w:rsid w:val="00B16C25"/>
    <w:rsid w:val="00C147FB"/>
    <w:rsid w:val="00CC1448"/>
    <w:rsid w:val="00D14283"/>
    <w:rsid w:val="00E712DF"/>
    <w:rsid w:val="00EA731F"/>
    <w:rsid w:val="00EE0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35EF80-425C-4750-B1FF-2533DB6F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C25"/>
    <w:pPr>
      <w:tabs>
        <w:tab w:val="center" w:pos="4252"/>
        <w:tab w:val="right" w:pos="8504"/>
      </w:tabs>
      <w:snapToGrid w:val="0"/>
    </w:pPr>
  </w:style>
  <w:style w:type="character" w:customStyle="1" w:styleId="a5">
    <w:name w:val="ヘッダー (文字)"/>
    <w:basedOn w:val="a0"/>
    <w:link w:val="a4"/>
    <w:uiPriority w:val="99"/>
    <w:rsid w:val="00B16C25"/>
  </w:style>
  <w:style w:type="paragraph" w:styleId="a6">
    <w:name w:val="footer"/>
    <w:basedOn w:val="a"/>
    <w:link w:val="a7"/>
    <w:uiPriority w:val="99"/>
    <w:unhideWhenUsed/>
    <w:rsid w:val="00B16C25"/>
    <w:pPr>
      <w:tabs>
        <w:tab w:val="center" w:pos="4252"/>
        <w:tab w:val="right" w:pos="8504"/>
      </w:tabs>
      <w:snapToGrid w:val="0"/>
    </w:pPr>
  </w:style>
  <w:style w:type="character" w:customStyle="1" w:styleId="a7">
    <w:name w:val="フッター (文字)"/>
    <w:basedOn w:val="a0"/>
    <w:link w:val="a6"/>
    <w:uiPriority w:val="99"/>
    <w:rsid w:val="00B1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A</cp:lastModifiedBy>
  <cp:revision>9</cp:revision>
  <dcterms:created xsi:type="dcterms:W3CDTF">2018-12-17T02:41:00Z</dcterms:created>
  <dcterms:modified xsi:type="dcterms:W3CDTF">2022-03-25T00:44:00Z</dcterms:modified>
</cp:coreProperties>
</file>