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126F" w14:textId="77777777" w:rsidR="00A5369F" w:rsidRPr="0063438B" w:rsidRDefault="00A5369F" w:rsidP="00A5369F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63438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温泉動力装置許可　</w:t>
      </w:r>
      <w:r w:rsidRPr="00942426">
        <w:rPr>
          <w:rFonts w:ascii="ＭＳ 明朝" w:hAnsi="ＭＳ 明朝" w:hint="eastAsia"/>
          <w:sz w:val="24"/>
          <w:bdr w:val="single" w:sz="4" w:space="0" w:color="auto"/>
        </w:rPr>
        <w:t>申請書類一覧</w:t>
      </w:r>
      <w:r w:rsidRPr="0063438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p w14:paraId="3C9B015E" w14:textId="77777777" w:rsidR="00A5369F" w:rsidRPr="00B46E99" w:rsidRDefault="00A5369F" w:rsidP="00A5369F">
      <w:pPr>
        <w:jc w:val="center"/>
        <w:rPr>
          <w:bdr w:val="single" w:sz="4" w:space="0" w:color="auto"/>
        </w:rPr>
      </w:pPr>
    </w:p>
    <w:p w14:paraId="21905335" w14:textId="77777777" w:rsidR="00A5369F" w:rsidRDefault="00A5369F" w:rsidP="00A5369F">
      <w:r>
        <w:rPr>
          <w:rFonts w:hint="eastAsia"/>
        </w:rPr>
        <w:t>□１．申請書【</w:t>
      </w:r>
      <w:r w:rsidRPr="0087068B">
        <w:rPr>
          <w:rFonts w:hint="eastAsia"/>
          <w:szCs w:val="21"/>
          <w:u w:val="wavyHeavy"/>
        </w:rPr>
        <w:t>細則様式</w:t>
      </w:r>
      <w:r w:rsidRPr="00196B14">
        <w:rPr>
          <w:rFonts w:hint="eastAsia"/>
          <w:b/>
          <w:szCs w:val="21"/>
          <w:u w:val="wavyHeavy"/>
        </w:rPr>
        <w:t>第</w:t>
      </w:r>
      <w:r w:rsidR="0063438B" w:rsidRPr="00196B14">
        <w:rPr>
          <w:rFonts w:hint="eastAsia"/>
          <w:b/>
          <w:szCs w:val="21"/>
          <w:u w:val="wavyHeavy"/>
        </w:rPr>
        <w:t>10</w:t>
      </w:r>
      <w:r w:rsidRPr="00196B14">
        <w:rPr>
          <w:rFonts w:hint="eastAsia"/>
          <w:b/>
          <w:szCs w:val="21"/>
          <w:u w:val="wavyHeavy"/>
        </w:rPr>
        <w:t>号</w:t>
      </w:r>
      <w:r>
        <w:rPr>
          <w:rFonts w:hint="eastAsia"/>
        </w:rPr>
        <w:t>】</w:t>
      </w:r>
    </w:p>
    <w:p w14:paraId="38D4ECD9" w14:textId="77777777" w:rsidR="00A5369F" w:rsidRDefault="00A5369F" w:rsidP="00A5369F">
      <w:r>
        <w:rPr>
          <w:rFonts w:hint="eastAsia"/>
        </w:rPr>
        <w:t>□２．申請手続きを第三者が行う場合は、委任状</w:t>
      </w:r>
    </w:p>
    <w:p w14:paraId="5B8F1D71" w14:textId="77777777" w:rsidR="00A5369F" w:rsidRDefault="003E773F" w:rsidP="00A5369F">
      <w:r w:rsidRPr="00B3063C">
        <w:rPr>
          <w:rFonts w:hint="eastAsia"/>
        </w:rPr>
        <w:t>□</w:t>
      </w:r>
      <w:r w:rsidR="00A5369F" w:rsidRPr="00B3063C">
        <w:rPr>
          <w:rFonts w:hint="eastAsia"/>
        </w:rPr>
        <w:t>３．申請者が法人の場合</w:t>
      </w:r>
      <w:r w:rsidRPr="00B3063C">
        <w:rPr>
          <w:rFonts w:hint="eastAsia"/>
        </w:rPr>
        <w:t>、</w:t>
      </w:r>
      <w:r w:rsidR="00A5369F">
        <w:rPr>
          <w:rFonts w:hint="eastAsia"/>
        </w:rPr>
        <w:t>法人の「</w:t>
      </w:r>
      <w:r w:rsidR="00A5369F" w:rsidRPr="00B418A6">
        <w:rPr>
          <w:rFonts w:hint="eastAsia"/>
        </w:rPr>
        <w:t>登記事項証明書</w:t>
      </w:r>
      <w:r w:rsidR="00A5369F">
        <w:rPr>
          <w:rFonts w:hint="eastAsia"/>
        </w:rPr>
        <w:t>」（３ヶ月以内）</w:t>
      </w:r>
    </w:p>
    <w:p w14:paraId="1C696560" w14:textId="77777777" w:rsidR="00A5369F" w:rsidRDefault="00A5369F" w:rsidP="00A5369F">
      <w:r>
        <w:rPr>
          <w:rFonts w:hint="eastAsia"/>
        </w:rPr>
        <w:t>□４．温泉掘削許可書の写し</w:t>
      </w:r>
    </w:p>
    <w:p w14:paraId="1262C7E1" w14:textId="77777777" w:rsidR="00A5369F" w:rsidRDefault="00A5369F" w:rsidP="00A5369F">
      <w:r>
        <w:rPr>
          <w:rFonts w:hint="eastAsia"/>
        </w:rPr>
        <w:t>□５．温泉分析書及び別表の写し</w:t>
      </w:r>
    </w:p>
    <w:p w14:paraId="729AB876" w14:textId="77777777" w:rsidR="00A5369F" w:rsidRDefault="00A5369F" w:rsidP="00A5369F">
      <w:pPr>
        <w:ind w:firstLineChars="100" w:firstLine="244"/>
      </w:pPr>
      <w:r>
        <w:rPr>
          <w:rFonts w:hint="eastAsia"/>
        </w:rPr>
        <w:t>６．動力装置の場所及び付近の状況をあきらかにした見取図</w:t>
      </w:r>
    </w:p>
    <w:p w14:paraId="34A369C6" w14:textId="77777777" w:rsidR="00A5369F" w:rsidRDefault="00A5369F" w:rsidP="00A5369F">
      <w:r>
        <w:rPr>
          <w:rFonts w:hint="eastAsia"/>
        </w:rPr>
        <w:t xml:space="preserve">□　　</w:t>
      </w:r>
      <w:r w:rsidR="00B418A6">
        <w:rPr>
          <w:rFonts w:hint="eastAsia"/>
        </w:rPr>
        <w:t xml:space="preserve"> </w:t>
      </w:r>
      <w:r>
        <w:rPr>
          <w:rFonts w:hint="eastAsia"/>
        </w:rPr>
        <w:t>①国土地理院発行の２万５千分の１の地図</w:t>
      </w:r>
    </w:p>
    <w:p w14:paraId="7C1DA1C6" w14:textId="77777777" w:rsidR="00A5369F" w:rsidRDefault="00A5369F" w:rsidP="00F850E0">
      <w:pPr>
        <w:ind w:firstLineChars="400" w:firstLine="976"/>
      </w:pPr>
      <w:r>
        <w:rPr>
          <w:rFonts w:hint="eastAsia"/>
        </w:rPr>
        <w:t>※動力装置の場所を明示してあること</w:t>
      </w:r>
    </w:p>
    <w:p w14:paraId="17D428C3" w14:textId="77777777" w:rsidR="00A5369F" w:rsidRDefault="00A5369F" w:rsidP="00A5369F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418A6">
        <w:rPr>
          <w:rFonts w:hint="eastAsia"/>
        </w:rPr>
        <w:t xml:space="preserve">　</w:t>
      </w:r>
      <w:r>
        <w:rPr>
          <w:rFonts w:hint="eastAsia"/>
        </w:rPr>
        <w:t>②動力装置場所の付近の詳細図（住宅地図等）</w:t>
      </w:r>
    </w:p>
    <w:p w14:paraId="412C6FD2" w14:textId="77777777" w:rsidR="00A5369F" w:rsidRDefault="00A5369F" w:rsidP="00A5369F">
      <w:pPr>
        <w:ind w:firstLineChars="400" w:firstLine="976"/>
      </w:pPr>
      <w:r>
        <w:rPr>
          <w:rFonts w:hint="eastAsia"/>
        </w:rPr>
        <w:t>※敷地境界等から動力装置地点までの距離が書き込んであること</w:t>
      </w:r>
    </w:p>
    <w:p w14:paraId="60CAA0DB" w14:textId="50465962" w:rsidR="00BE7755" w:rsidRDefault="00BE7755" w:rsidP="00BE7755">
      <w:r>
        <w:rPr>
          <w:rFonts w:hint="eastAsia"/>
        </w:rPr>
        <w:t>□７．誓約書【</w:t>
      </w:r>
      <w:r w:rsidRPr="00D038D3">
        <w:rPr>
          <w:rFonts w:hint="eastAsia"/>
          <w:szCs w:val="21"/>
          <w:u w:val="wavyHeavy"/>
        </w:rPr>
        <w:t>細則様式</w:t>
      </w:r>
      <w:r w:rsidRPr="00196B14">
        <w:rPr>
          <w:rFonts w:hint="eastAsia"/>
          <w:szCs w:val="21"/>
          <w:u w:val="wavyHeavy"/>
        </w:rPr>
        <w:t>第</w:t>
      </w:r>
      <w:r w:rsidR="0063438B" w:rsidRPr="00196B14">
        <w:rPr>
          <w:rFonts w:hint="eastAsia"/>
          <w:szCs w:val="21"/>
          <w:u w:val="wavyHeavy"/>
        </w:rPr>
        <w:t>２</w:t>
      </w:r>
      <w:r w:rsidRPr="00196B14">
        <w:rPr>
          <w:rFonts w:hint="eastAsia"/>
          <w:szCs w:val="21"/>
          <w:u w:val="wavyHeavy"/>
        </w:rPr>
        <w:t>号</w:t>
      </w:r>
      <w:r>
        <w:rPr>
          <w:rFonts w:hint="eastAsia"/>
        </w:rPr>
        <w:t>】（温泉法第</w:t>
      </w:r>
      <w:r w:rsidR="00B418A6">
        <w:rPr>
          <w:rFonts w:hint="eastAsia"/>
        </w:rPr>
        <w:t>11</w:t>
      </w:r>
      <w:r>
        <w:rPr>
          <w:rFonts w:hint="eastAsia"/>
        </w:rPr>
        <w:t>条第</w:t>
      </w:r>
      <w:r w:rsidR="0039787E">
        <w:rPr>
          <w:rFonts w:hint="eastAsia"/>
        </w:rPr>
        <w:t>３</w:t>
      </w:r>
      <w:r>
        <w:rPr>
          <w:rFonts w:hint="eastAsia"/>
        </w:rPr>
        <w:t>項において準用する同法</w:t>
      </w:r>
    </w:p>
    <w:p w14:paraId="5889DC08" w14:textId="77777777" w:rsidR="00BE7755" w:rsidRDefault="00B418A6" w:rsidP="00196B14">
      <w:pPr>
        <w:ind w:firstLineChars="300" w:firstLine="732"/>
      </w:pPr>
      <w:r w:rsidRPr="00196B14">
        <w:rPr>
          <w:rFonts w:hint="eastAsia"/>
        </w:rPr>
        <w:t>第４条</w:t>
      </w:r>
      <w:r w:rsidR="00BE7755" w:rsidRPr="00196B14">
        <w:rPr>
          <w:rFonts w:hint="eastAsia"/>
        </w:rPr>
        <w:t>第１項第</w:t>
      </w:r>
      <w:r w:rsidR="0063438B" w:rsidRPr="00196B14">
        <w:rPr>
          <w:rFonts w:hint="eastAsia"/>
        </w:rPr>
        <w:t>４</w:t>
      </w:r>
      <w:r w:rsidR="00BE7755" w:rsidRPr="00196B14">
        <w:rPr>
          <w:rFonts w:hint="eastAsia"/>
        </w:rPr>
        <w:t>号から第</w:t>
      </w:r>
      <w:r w:rsidR="0063438B" w:rsidRPr="00196B14">
        <w:rPr>
          <w:rFonts w:hint="eastAsia"/>
        </w:rPr>
        <w:t>６</w:t>
      </w:r>
      <w:r w:rsidR="00BE7755" w:rsidRPr="00196B14">
        <w:rPr>
          <w:rFonts w:hint="eastAsia"/>
        </w:rPr>
        <w:t>号</w:t>
      </w:r>
      <w:r w:rsidR="00BE7755">
        <w:rPr>
          <w:rFonts w:hint="eastAsia"/>
        </w:rPr>
        <w:t>までに該当しない者である旨）</w:t>
      </w:r>
    </w:p>
    <w:p w14:paraId="3BCAFD04" w14:textId="77777777" w:rsidR="00C01B33" w:rsidRDefault="00BE7755" w:rsidP="00A5369F">
      <w:r>
        <w:rPr>
          <w:rFonts w:hint="eastAsia"/>
        </w:rPr>
        <w:t>□８．誓約書</w:t>
      </w:r>
    </w:p>
    <w:p w14:paraId="755961AF" w14:textId="77777777" w:rsidR="00BE7755" w:rsidRPr="00B3063C" w:rsidRDefault="00C01B33" w:rsidP="00C01B33">
      <w:pPr>
        <w:ind w:firstLineChars="400" w:firstLine="976"/>
      </w:pPr>
      <w:r w:rsidRPr="00B3063C">
        <w:rPr>
          <w:rFonts w:hint="eastAsia"/>
        </w:rPr>
        <w:t>※</w:t>
      </w:r>
      <w:r w:rsidR="00BE7755" w:rsidRPr="00B3063C">
        <w:rPr>
          <w:rFonts w:hint="eastAsia"/>
        </w:rPr>
        <w:t>工事に起因する一切の苦情は申請者が責任を持って解決する旨</w:t>
      </w:r>
    </w:p>
    <w:p w14:paraId="0105719C" w14:textId="77777777" w:rsidR="00C01B33" w:rsidRPr="00C01B33" w:rsidRDefault="00C01B33" w:rsidP="00BE7755">
      <w:pPr>
        <w:ind w:firstLineChars="100" w:firstLine="244"/>
        <w:rPr>
          <w:color w:val="FF0000"/>
        </w:rPr>
      </w:pPr>
      <w:r w:rsidRPr="00B3063C">
        <w:rPr>
          <w:rFonts w:hint="eastAsia"/>
        </w:rPr>
        <w:t xml:space="preserve">　　　※揚水量の上限を</w:t>
      </w:r>
      <w:r w:rsidRPr="00B3063C">
        <w:rPr>
          <w:rFonts w:hint="eastAsia"/>
        </w:rPr>
        <w:t>500</w:t>
      </w:r>
      <w:r w:rsidRPr="00B3063C">
        <w:rPr>
          <w:rFonts w:hint="eastAsia"/>
        </w:rPr>
        <w:t>ℓ／分以下とする旨</w:t>
      </w:r>
    </w:p>
    <w:p w14:paraId="48E42B0A" w14:textId="77777777" w:rsidR="00BE7755" w:rsidRDefault="00BE7755" w:rsidP="00BE7755">
      <w:pPr>
        <w:ind w:firstLineChars="100" w:firstLine="244"/>
      </w:pPr>
      <w:r>
        <w:rPr>
          <w:rFonts w:hint="eastAsia"/>
        </w:rPr>
        <w:t>９</w:t>
      </w:r>
      <w:r w:rsidR="00A5369F">
        <w:rPr>
          <w:rFonts w:hint="eastAsia"/>
        </w:rPr>
        <w:t>．</w:t>
      </w:r>
      <w:r>
        <w:rPr>
          <w:rFonts w:hint="eastAsia"/>
        </w:rPr>
        <w:t>動力装置の詳細説明</w:t>
      </w:r>
      <w:r w:rsidR="00A5369F">
        <w:rPr>
          <w:rFonts w:hint="eastAsia"/>
        </w:rPr>
        <w:t>図</w:t>
      </w:r>
    </w:p>
    <w:p w14:paraId="7453EF67" w14:textId="77777777" w:rsidR="00A5369F" w:rsidRDefault="00A5369F" w:rsidP="00A5369F">
      <w:r>
        <w:rPr>
          <w:rFonts w:hint="eastAsia"/>
        </w:rPr>
        <w:t xml:space="preserve">□　</w:t>
      </w:r>
      <w:r w:rsidR="00BE77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418A6">
        <w:rPr>
          <w:rFonts w:hint="eastAsia"/>
        </w:rPr>
        <w:t xml:space="preserve"> </w:t>
      </w:r>
      <w:r>
        <w:rPr>
          <w:rFonts w:hint="eastAsia"/>
        </w:rPr>
        <w:t>①</w:t>
      </w:r>
      <w:r w:rsidR="00BE7755">
        <w:rPr>
          <w:rFonts w:hint="eastAsia"/>
        </w:rPr>
        <w:t>動力装置の設置位置図</w:t>
      </w:r>
    </w:p>
    <w:p w14:paraId="531446BE" w14:textId="77777777" w:rsidR="00BE7755" w:rsidRDefault="00BE7755" w:rsidP="00A5369F">
      <w:r>
        <w:rPr>
          <w:rFonts w:hint="eastAsia"/>
        </w:rPr>
        <w:t xml:space="preserve">　　　　※井戸断面図において、ポンプ設置位置、揚水管口径及び長さ、静水</w:t>
      </w:r>
    </w:p>
    <w:p w14:paraId="4BEAB878" w14:textId="77777777" w:rsidR="00BE7755" w:rsidRDefault="00BE7755" w:rsidP="00A5369F">
      <w:r>
        <w:rPr>
          <w:rFonts w:hint="eastAsia"/>
        </w:rPr>
        <w:t xml:space="preserve">　　　　　</w:t>
      </w:r>
      <w:r w:rsidR="003E773F">
        <w:rPr>
          <w:rFonts w:hint="eastAsia"/>
        </w:rPr>
        <w:t>位、</w:t>
      </w:r>
      <w:r>
        <w:rPr>
          <w:rFonts w:hint="eastAsia"/>
        </w:rPr>
        <w:t>動水位（予定揚水量で汲み上げた場合）を記載してあること</w:t>
      </w:r>
    </w:p>
    <w:p w14:paraId="06B3BE72" w14:textId="77777777" w:rsidR="00A5369F" w:rsidRDefault="00BE7755" w:rsidP="00A5369F">
      <w:r>
        <w:rPr>
          <w:rFonts w:hint="eastAsia"/>
        </w:rPr>
        <w:t xml:space="preserve">□　　</w:t>
      </w:r>
      <w:r w:rsidR="00B418A6">
        <w:rPr>
          <w:rFonts w:hint="eastAsia"/>
        </w:rPr>
        <w:t xml:space="preserve"> </w:t>
      </w:r>
      <w:r w:rsidR="00A5369F">
        <w:rPr>
          <w:rFonts w:hint="eastAsia"/>
        </w:rPr>
        <w:t>②</w:t>
      </w:r>
      <w:r>
        <w:rPr>
          <w:rFonts w:hint="eastAsia"/>
        </w:rPr>
        <w:t>動力装置の性能特性曲線図</w:t>
      </w:r>
    </w:p>
    <w:p w14:paraId="389DCFA4" w14:textId="77777777" w:rsidR="00A5369F" w:rsidRDefault="00A5369F" w:rsidP="00A5369F">
      <w:r>
        <w:rPr>
          <w:rFonts w:hint="eastAsia"/>
        </w:rPr>
        <w:t>□</w:t>
      </w:r>
      <w:r w:rsidR="00BE775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B418A6">
        <w:rPr>
          <w:rFonts w:hint="eastAsia"/>
        </w:rPr>
        <w:t xml:space="preserve">　</w:t>
      </w:r>
      <w:r>
        <w:rPr>
          <w:rFonts w:hint="eastAsia"/>
        </w:rPr>
        <w:t>③</w:t>
      </w:r>
      <w:r w:rsidR="00BE7755">
        <w:rPr>
          <w:rFonts w:hint="eastAsia"/>
        </w:rPr>
        <w:t>動力装置の構造詳細図</w:t>
      </w:r>
    </w:p>
    <w:p w14:paraId="19339136" w14:textId="77777777" w:rsidR="00A5369F" w:rsidRDefault="00A5369F" w:rsidP="00A5369F">
      <w:r>
        <w:rPr>
          <w:rFonts w:hint="eastAsia"/>
        </w:rPr>
        <w:t>□</w:t>
      </w:r>
      <w:r w:rsidR="00BE7755">
        <w:rPr>
          <w:rFonts w:hint="eastAsia"/>
        </w:rPr>
        <w:t xml:space="preserve">　</w:t>
      </w:r>
      <w:r w:rsidR="00B418A6">
        <w:rPr>
          <w:rFonts w:hint="eastAsia"/>
        </w:rPr>
        <w:t xml:space="preserve">　</w:t>
      </w:r>
      <w:r w:rsidR="00B418A6">
        <w:rPr>
          <w:rFonts w:hint="eastAsia"/>
        </w:rPr>
        <w:t xml:space="preserve"> </w:t>
      </w:r>
      <w:r w:rsidR="00BE7755">
        <w:rPr>
          <w:rFonts w:hint="eastAsia"/>
        </w:rPr>
        <w:t>④その他カタログ</w:t>
      </w:r>
      <w:r w:rsidR="00026AEC">
        <w:rPr>
          <w:rFonts w:hint="eastAsia"/>
        </w:rPr>
        <w:t>等資料</w:t>
      </w:r>
    </w:p>
    <w:p w14:paraId="6A5674CB" w14:textId="77777777" w:rsidR="00026AEC" w:rsidRDefault="00026AEC" w:rsidP="00026AEC">
      <w:pPr>
        <w:ind w:firstLineChars="100" w:firstLine="244"/>
      </w:pPr>
      <w:r>
        <w:rPr>
          <w:rFonts w:hint="eastAsia"/>
        </w:rPr>
        <w:t>10</w:t>
      </w:r>
      <w:r w:rsidR="00A5369F">
        <w:rPr>
          <w:rFonts w:hint="eastAsia"/>
        </w:rPr>
        <w:t>．</w:t>
      </w:r>
      <w:r>
        <w:rPr>
          <w:rFonts w:hint="eastAsia"/>
        </w:rPr>
        <w:t>揚水試験（段階揚水試験、連続揚水試験、回復試験）の結果</w:t>
      </w:r>
    </w:p>
    <w:p w14:paraId="11CB8816" w14:textId="77777777" w:rsidR="003E773F" w:rsidRPr="00B3063C" w:rsidRDefault="00C01B33" w:rsidP="00026AEC">
      <w:pPr>
        <w:ind w:firstLineChars="100" w:firstLine="244"/>
      </w:pPr>
      <w:r>
        <w:rPr>
          <w:rFonts w:hint="eastAsia"/>
        </w:rPr>
        <w:t xml:space="preserve">　　　</w:t>
      </w:r>
      <w:r w:rsidRPr="00B3063C">
        <w:rPr>
          <w:rFonts w:hint="eastAsia"/>
        </w:rPr>
        <w:t>※段階揚水試験は、</w:t>
      </w:r>
      <w:r w:rsidRPr="00B3063C">
        <w:rPr>
          <w:rFonts w:hint="eastAsia"/>
        </w:rPr>
        <w:t>1</w:t>
      </w:r>
      <w:r w:rsidRPr="00B3063C">
        <w:rPr>
          <w:rFonts w:hint="eastAsia"/>
        </w:rPr>
        <w:t>段階あたり</w:t>
      </w:r>
      <w:r w:rsidRPr="00B3063C">
        <w:rPr>
          <w:rFonts w:hint="eastAsia"/>
        </w:rPr>
        <w:t>2</w:t>
      </w:r>
      <w:r w:rsidRPr="00B3063C">
        <w:rPr>
          <w:rFonts w:hint="eastAsia"/>
        </w:rPr>
        <w:t>時間以上とし、</w:t>
      </w:r>
      <w:r w:rsidRPr="00B3063C">
        <w:rPr>
          <w:rFonts w:hint="eastAsia"/>
        </w:rPr>
        <w:t>5</w:t>
      </w:r>
      <w:r w:rsidRPr="00B3063C">
        <w:rPr>
          <w:rFonts w:hint="eastAsia"/>
        </w:rPr>
        <w:t>段階以上行</w:t>
      </w:r>
      <w:r w:rsidR="003E773F" w:rsidRPr="00B3063C">
        <w:rPr>
          <w:rFonts w:hint="eastAsia"/>
        </w:rPr>
        <w:t>って</w:t>
      </w:r>
    </w:p>
    <w:p w14:paraId="48305C87" w14:textId="77777777" w:rsidR="00C01B33" w:rsidRPr="00B3063C" w:rsidRDefault="003E773F" w:rsidP="003E773F">
      <w:pPr>
        <w:ind w:firstLineChars="500" w:firstLine="1220"/>
      </w:pPr>
      <w:r w:rsidRPr="00B3063C">
        <w:rPr>
          <w:rFonts w:hint="eastAsia"/>
        </w:rPr>
        <w:t>いること</w:t>
      </w:r>
    </w:p>
    <w:p w14:paraId="025A8B27" w14:textId="77777777" w:rsidR="003E773F" w:rsidRPr="00B3063C" w:rsidRDefault="00C01B33" w:rsidP="00026AEC">
      <w:pPr>
        <w:ind w:firstLineChars="100" w:firstLine="244"/>
      </w:pPr>
      <w:r w:rsidRPr="00B3063C">
        <w:rPr>
          <w:rFonts w:hint="eastAsia"/>
        </w:rPr>
        <w:t xml:space="preserve">　　　※連続揚水試験は、適正揚水量又はそれ以上で</w:t>
      </w:r>
      <w:r w:rsidRPr="00B3063C">
        <w:rPr>
          <w:rFonts w:hint="eastAsia"/>
        </w:rPr>
        <w:t>48</w:t>
      </w:r>
      <w:r w:rsidRPr="00B3063C">
        <w:rPr>
          <w:rFonts w:hint="eastAsia"/>
        </w:rPr>
        <w:t>時間以上行</w:t>
      </w:r>
      <w:r w:rsidR="003E773F" w:rsidRPr="00B3063C">
        <w:rPr>
          <w:rFonts w:hint="eastAsia"/>
        </w:rPr>
        <w:t>ってい</w:t>
      </w:r>
    </w:p>
    <w:p w14:paraId="6698FE0E" w14:textId="77777777" w:rsidR="00C01B33" w:rsidRPr="00B3063C" w:rsidRDefault="003E773F" w:rsidP="003E773F">
      <w:pPr>
        <w:ind w:firstLineChars="500" w:firstLine="1220"/>
      </w:pPr>
      <w:r w:rsidRPr="00B3063C">
        <w:rPr>
          <w:rFonts w:hint="eastAsia"/>
        </w:rPr>
        <w:t>ること</w:t>
      </w:r>
    </w:p>
    <w:p w14:paraId="16574358" w14:textId="77777777" w:rsidR="00C01B33" w:rsidRPr="00B3063C" w:rsidRDefault="00C01B33" w:rsidP="00026AEC">
      <w:pPr>
        <w:ind w:firstLineChars="100" w:firstLine="244"/>
      </w:pPr>
      <w:r w:rsidRPr="00B3063C">
        <w:rPr>
          <w:rFonts w:hint="eastAsia"/>
        </w:rPr>
        <w:t xml:space="preserve">　　　※回復試験は、水位が安定するまで行</w:t>
      </w:r>
      <w:r w:rsidR="003E773F" w:rsidRPr="00B3063C">
        <w:rPr>
          <w:rFonts w:hint="eastAsia"/>
        </w:rPr>
        <w:t>っていること</w:t>
      </w:r>
    </w:p>
    <w:p w14:paraId="2CBF52CC" w14:textId="77777777" w:rsidR="00C01B33" w:rsidRDefault="00C01B33" w:rsidP="00C01B33">
      <w:pPr>
        <w:ind w:firstLineChars="100" w:firstLine="244"/>
      </w:pPr>
      <w:r w:rsidRPr="00B3063C">
        <w:rPr>
          <w:rFonts w:hint="eastAsia"/>
        </w:rPr>
        <w:t xml:space="preserve">　　　※水位の測定方法は、触針式であること</w:t>
      </w:r>
    </w:p>
    <w:p w14:paraId="42D82F0E" w14:textId="77777777" w:rsidR="00A5369F" w:rsidRDefault="00026AEC" w:rsidP="00C01B33">
      <w:r>
        <w:rPr>
          <w:rFonts w:hint="eastAsia"/>
        </w:rPr>
        <w:t>□　　①試験方法、試験結果（表及びグラフ）、適正揚水量の算出について</w:t>
      </w:r>
    </w:p>
    <w:p w14:paraId="7A9208D8" w14:textId="77777777" w:rsidR="00A5369F" w:rsidRDefault="00026AEC" w:rsidP="00026AEC">
      <w:r>
        <w:rPr>
          <w:rFonts w:hint="eastAsia"/>
        </w:rPr>
        <w:t>□　　②Ｓ（水位降下量）－Ｑ（揚水量）関係図</w:t>
      </w:r>
    </w:p>
    <w:p w14:paraId="4F6A41BA" w14:textId="77777777" w:rsidR="00026AEC" w:rsidRDefault="00A5369F" w:rsidP="00A5369F">
      <w:r>
        <w:rPr>
          <w:rFonts w:hint="eastAsia"/>
        </w:rPr>
        <w:t>□</w:t>
      </w:r>
      <w:r w:rsidR="00026AEC">
        <w:rPr>
          <w:rFonts w:hint="eastAsia"/>
        </w:rPr>
        <w:t xml:space="preserve">　　③揚水試験測定記録（生データー）</w:t>
      </w:r>
    </w:p>
    <w:p w14:paraId="3A684EC4" w14:textId="77777777" w:rsidR="00C01B33" w:rsidRPr="00B3063C" w:rsidRDefault="00C01B33" w:rsidP="00A5369F">
      <w:r>
        <w:rPr>
          <w:rFonts w:hint="eastAsia"/>
        </w:rPr>
        <w:t xml:space="preserve">　</w:t>
      </w:r>
      <w:r w:rsidRPr="00B3063C">
        <w:rPr>
          <w:rFonts w:hint="eastAsia"/>
        </w:rPr>
        <w:t>11</w:t>
      </w:r>
      <w:r w:rsidRPr="00B3063C">
        <w:rPr>
          <w:rFonts w:hint="eastAsia"/>
        </w:rPr>
        <w:t>．非平衡式による解析結果</w:t>
      </w:r>
    </w:p>
    <w:p w14:paraId="4EA29902" w14:textId="77777777" w:rsidR="00977A1F" w:rsidRPr="00B3063C" w:rsidRDefault="00C01B33" w:rsidP="00A5369F">
      <w:r w:rsidRPr="00B3063C">
        <w:rPr>
          <w:rFonts w:hint="eastAsia"/>
        </w:rPr>
        <w:t>□　　①非平衡式で解析した、適正揚水量における</w:t>
      </w:r>
      <w:r w:rsidRPr="00B3063C">
        <w:rPr>
          <w:rFonts w:hint="eastAsia"/>
        </w:rPr>
        <w:t>800</w:t>
      </w:r>
      <w:r w:rsidRPr="00B3063C">
        <w:rPr>
          <w:rFonts w:hint="eastAsia"/>
        </w:rPr>
        <w:t>ｍ</w:t>
      </w:r>
      <w:r w:rsidR="00977A1F" w:rsidRPr="00B3063C">
        <w:rPr>
          <w:rFonts w:hint="eastAsia"/>
        </w:rPr>
        <w:t>影響圏での影響水位</w:t>
      </w:r>
    </w:p>
    <w:p w14:paraId="4ED4B978" w14:textId="77777777" w:rsidR="00C01B33" w:rsidRPr="00B3063C" w:rsidRDefault="00977A1F" w:rsidP="00A5369F">
      <w:r w:rsidRPr="00B3063C">
        <w:rPr>
          <w:rFonts w:hint="eastAsia"/>
        </w:rPr>
        <w:t xml:space="preserve">　　　　の算出結果</w:t>
      </w:r>
    </w:p>
    <w:p w14:paraId="51DBFEF8" w14:textId="77777777" w:rsidR="00977A1F" w:rsidRPr="00B3063C" w:rsidRDefault="00977A1F" w:rsidP="00A5369F">
      <w:r w:rsidRPr="00B3063C">
        <w:rPr>
          <w:rFonts w:hint="eastAsia"/>
        </w:rPr>
        <w:t>□　　②漏水係数等漏水</w:t>
      </w:r>
      <w:r w:rsidR="00F73CD1" w:rsidRPr="00B3063C">
        <w:rPr>
          <w:rFonts w:hint="eastAsia"/>
        </w:rPr>
        <w:t>量の試算結果</w:t>
      </w:r>
    </w:p>
    <w:p w14:paraId="7FD149C8" w14:textId="77777777" w:rsidR="00977A1F" w:rsidRPr="00B3063C" w:rsidRDefault="00977A1F" w:rsidP="00A5369F">
      <w:r w:rsidRPr="00B3063C">
        <w:rPr>
          <w:rFonts w:hint="eastAsia"/>
        </w:rPr>
        <w:t xml:space="preserve">　　　　</w:t>
      </w:r>
      <w:r w:rsidR="00F73CD1" w:rsidRPr="00B3063C">
        <w:rPr>
          <w:rFonts w:hint="eastAsia"/>
        </w:rPr>
        <w:t>（大阪層群下部及び最下部から取水する場合に限る）</w:t>
      </w:r>
    </w:p>
    <w:p w14:paraId="1B0867C2" w14:textId="77777777" w:rsidR="00026AEC" w:rsidRDefault="00026AEC" w:rsidP="00A5369F">
      <w:r w:rsidRPr="00B3063C">
        <w:rPr>
          <w:rFonts w:hint="eastAsia"/>
        </w:rPr>
        <w:t>□</w:t>
      </w:r>
      <w:r w:rsidR="00C01B33" w:rsidRPr="00B3063C">
        <w:rPr>
          <w:rFonts w:hint="eastAsia"/>
        </w:rPr>
        <w:t>12</w:t>
      </w:r>
      <w:r w:rsidR="00A5369F">
        <w:rPr>
          <w:rFonts w:hint="eastAsia"/>
        </w:rPr>
        <w:t>．</w:t>
      </w:r>
      <w:r>
        <w:rPr>
          <w:rFonts w:hint="eastAsia"/>
        </w:rPr>
        <w:t>汲み上げた温泉水の排水計画</w:t>
      </w:r>
    </w:p>
    <w:p w14:paraId="2C8138BF" w14:textId="77777777" w:rsidR="00A5369F" w:rsidRDefault="00A5369F" w:rsidP="00A5369F"/>
    <w:p w14:paraId="746AC4DC" w14:textId="77777777" w:rsidR="00A5369F" w:rsidRDefault="00A5369F" w:rsidP="00583512">
      <w:pPr>
        <w:ind w:firstLineChars="1250" w:firstLine="3051"/>
        <w:rPr>
          <w:u w:val="single"/>
        </w:rPr>
      </w:pPr>
      <w:r w:rsidRPr="00583512">
        <w:rPr>
          <w:rFonts w:hint="eastAsia"/>
          <w:u w:val="single"/>
        </w:rPr>
        <w:t>※申請書類は正本１部、副本（コピー可）２部</w:t>
      </w:r>
    </w:p>
    <w:p w14:paraId="3F0F2515" w14:textId="77777777" w:rsidR="00E22A20" w:rsidRPr="00E22A20" w:rsidRDefault="00E22A20" w:rsidP="00E22A20"/>
    <w:sectPr w:rsidR="00E22A20" w:rsidRPr="00E22A20" w:rsidSect="006A7ECD">
      <w:pgSz w:w="11906" w:h="16838" w:code="9"/>
      <w:pgMar w:top="1490" w:right="1414" w:bottom="1418" w:left="1701" w:header="851" w:footer="992" w:gutter="0"/>
      <w:cols w:space="425"/>
      <w:docGrid w:type="linesAndChars" w:linePitch="298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9"/>
    <w:rsid w:val="00026AEC"/>
    <w:rsid w:val="000B08FB"/>
    <w:rsid w:val="000F07BE"/>
    <w:rsid w:val="00196B14"/>
    <w:rsid w:val="001F0EA0"/>
    <w:rsid w:val="002466DD"/>
    <w:rsid w:val="00274CD3"/>
    <w:rsid w:val="0039787E"/>
    <w:rsid w:val="003E773F"/>
    <w:rsid w:val="004129E0"/>
    <w:rsid w:val="00427D74"/>
    <w:rsid w:val="0053734C"/>
    <w:rsid w:val="00583512"/>
    <w:rsid w:val="0063438B"/>
    <w:rsid w:val="00672168"/>
    <w:rsid w:val="006A665B"/>
    <w:rsid w:val="006A7ECD"/>
    <w:rsid w:val="007D5C8B"/>
    <w:rsid w:val="00822FB2"/>
    <w:rsid w:val="0087068B"/>
    <w:rsid w:val="00942426"/>
    <w:rsid w:val="00977A1F"/>
    <w:rsid w:val="00A5369F"/>
    <w:rsid w:val="00B3063C"/>
    <w:rsid w:val="00B418A6"/>
    <w:rsid w:val="00B46E99"/>
    <w:rsid w:val="00B838D2"/>
    <w:rsid w:val="00BE7755"/>
    <w:rsid w:val="00C01B33"/>
    <w:rsid w:val="00D038D3"/>
    <w:rsid w:val="00E22A20"/>
    <w:rsid w:val="00F71141"/>
    <w:rsid w:val="00F73CD1"/>
    <w:rsid w:val="00F850E0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9D026"/>
  <w15:chartTrackingRefBased/>
  <w15:docId w15:val="{225FFCAC-5A02-4848-A9CC-2590F454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温泉増掘・動力装置　申請書類一覧　</vt:lpstr>
      <vt:lpstr>　温泉増掘・動力装置　申請書類一覧　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温泉増掘・動力装置　申請書類一覧</dc:title>
  <dc:subject/>
  <dc:creator>阿部　ひろみ</dc:creator>
  <cp:keywords/>
  <dc:description>様式５号関係　（増掘許可申請　　動力装置設置許可）、様式６号関係（誓約書）</dc:description>
  <cp:lastModifiedBy>阿部　ひろみ</cp:lastModifiedBy>
  <cp:revision>3</cp:revision>
  <cp:lastPrinted>2018-01-17T02:43:00Z</cp:lastPrinted>
  <dcterms:created xsi:type="dcterms:W3CDTF">2021-10-28T00:10:00Z</dcterms:created>
  <dcterms:modified xsi:type="dcterms:W3CDTF">2024-12-12T00:38:00Z</dcterms:modified>
</cp:coreProperties>
</file>