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3C14" w14:textId="77777777" w:rsidR="0087021A" w:rsidRPr="003C6711" w:rsidRDefault="0087021A" w:rsidP="0087021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DAAB165" w14:textId="77777777" w:rsidR="0087021A" w:rsidRPr="003C6711" w:rsidRDefault="0087021A" w:rsidP="0087021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8643959" w14:textId="77777777" w:rsidR="0087021A" w:rsidRPr="00C36C5E" w:rsidRDefault="00C36C5E" w:rsidP="0087021A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C36C5E">
        <w:rPr>
          <w:rFonts w:ascii="ＭＳ ゴシック" w:eastAsia="ＭＳ ゴシック" w:hAnsi="ＭＳ ゴシック" w:hint="eastAsia"/>
          <w:sz w:val="56"/>
          <w:szCs w:val="56"/>
        </w:rPr>
        <w:t>大阪府中央卸売市場</w:t>
      </w:r>
    </w:p>
    <w:p w14:paraId="77F8D402" w14:textId="77777777" w:rsidR="00C112E9" w:rsidRPr="00C36C5E" w:rsidRDefault="0087021A" w:rsidP="0087021A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C36C5E">
        <w:rPr>
          <w:rFonts w:ascii="ＭＳ ゴシック" w:eastAsia="ＭＳ ゴシック" w:hAnsi="ＭＳ ゴシック" w:hint="eastAsia"/>
          <w:sz w:val="56"/>
          <w:szCs w:val="56"/>
        </w:rPr>
        <w:t>管理</w:t>
      </w:r>
      <w:r w:rsidR="005877C7" w:rsidRPr="00C36C5E">
        <w:rPr>
          <w:rFonts w:ascii="ＭＳ ゴシック" w:eastAsia="ＭＳ ゴシック" w:hAnsi="ＭＳ ゴシック" w:hint="eastAsia"/>
          <w:sz w:val="56"/>
          <w:szCs w:val="56"/>
        </w:rPr>
        <w:t>運営</w:t>
      </w:r>
      <w:r w:rsidRPr="00C36C5E">
        <w:rPr>
          <w:rFonts w:ascii="ＭＳ ゴシック" w:eastAsia="ＭＳ ゴシック" w:hAnsi="ＭＳ ゴシック" w:hint="eastAsia"/>
          <w:sz w:val="56"/>
          <w:szCs w:val="56"/>
        </w:rPr>
        <w:t>業務等の内容及び基準</w:t>
      </w:r>
    </w:p>
    <w:p w14:paraId="1FEA5846" w14:textId="77777777" w:rsidR="0087021A" w:rsidRPr="00C36C5E" w:rsidRDefault="00C36C5E" w:rsidP="00C36C5E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C36C5E">
        <w:rPr>
          <w:rFonts w:ascii="ＭＳ ゴシック" w:eastAsia="ＭＳ ゴシック" w:hAnsi="ＭＳ ゴシック" w:hint="eastAsia"/>
          <w:sz w:val="56"/>
          <w:szCs w:val="56"/>
        </w:rPr>
        <w:t>（募集要項付属資料）</w:t>
      </w:r>
    </w:p>
    <w:p w14:paraId="7C493F88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211736E6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12A1DE03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66CEE55D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2A421D8B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45742188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1337358D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480E1F37" w14:textId="4BAD28E1" w:rsidR="0087021A" w:rsidRPr="00C36C5E" w:rsidRDefault="00E12508" w:rsidP="0087021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令和</w:t>
      </w:r>
      <w:r w:rsidR="00F1212D">
        <w:rPr>
          <w:rFonts w:ascii="ＭＳ ゴシック" w:eastAsia="ＭＳ ゴシック" w:hAnsi="ＭＳ ゴシック" w:hint="eastAsia"/>
          <w:sz w:val="44"/>
          <w:szCs w:val="44"/>
        </w:rPr>
        <w:t>３</w:t>
      </w:r>
      <w:r w:rsidR="0087021A" w:rsidRPr="00C36C5E">
        <w:rPr>
          <w:rFonts w:ascii="ＭＳ ゴシック" w:eastAsia="ＭＳ ゴシック" w:hAnsi="ＭＳ ゴシック" w:hint="eastAsia"/>
          <w:sz w:val="44"/>
          <w:szCs w:val="44"/>
        </w:rPr>
        <w:t>年</w:t>
      </w:r>
      <w:r w:rsidR="00796022">
        <w:rPr>
          <w:rFonts w:ascii="ＭＳ ゴシック" w:eastAsia="ＭＳ ゴシック" w:hAnsi="ＭＳ ゴシック" w:hint="eastAsia"/>
          <w:sz w:val="44"/>
          <w:szCs w:val="44"/>
        </w:rPr>
        <w:t>９</w:t>
      </w:r>
      <w:bookmarkStart w:id="0" w:name="_GoBack"/>
      <w:bookmarkEnd w:id="0"/>
      <w:r w:rsidR="0087021A" w:rsidRPr="00C36C5E">
        <w:rPr>
          <w:rFonts w:ascii="ＭＳ ゴシック" w:eastAsia="ＭＳ ゴシック" w:hAnsi="ＭＳ ゴシック" w:hint="eastAsia"/>
          <w:sz w:val="44"/>
          <w:szCs w:val="44"/>
        </w:rPr>
        <w:t>月</w:t>
      </w:r>
    </w:p>
    <w:p w14:paraId="60D05546" w14:textId="77777777" w:rsidR="0087021A" w:rsidRPr="00C36C5E" w:rsidRDefault="0087021A" w:rsidP="0087021A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36C5E">
        <w:rPr>
          <w:rFonts w:ascii="ＭＳ ゴシック" w:eastAsia="ＭＳ ゴシック" w:hAnsi="ＭＳ ゴシック" w:hint="eastAsia"/>
          <w:sz w:val="44"/>
          <w:szCs w:val="44"/>
        </w:rPr>
        <w:t>大阪府中央卸売市場</w:t>
      </w:r>
    </w:p>
    <w:p w14:paraId="33644588" w14:textId="77777777" w:rsidR="0087021A" w:rsidRPr="003C6711" w:rsidRDefault="0087021A" w:rsidP="0087021A">
      <w:pPr>
        <w:rPr>
          <w:rFonts w:ascii="ＭＳ ゴシック" w:eastAsia="ＭＳ ゴシック" w:hAnsi="ＭＳ ゴシック"/>
          <w:sz w:val="36"/>
          <w:szCs w:val="36"/>
        </w:rPr>
      </w:pPr>
    </w:p>
    <w:p w14:paraId="28CC49D9" w14:textId="77777777" w:rsidR="004279EC" w:rsidRDefault="004279EC" w:rsidP="0087021A">
      <w:pPr>
        <w:rPr>
          <w:sz w:val="36"/>
          <w:szCs w:val="36"/>
        </w:rPr>
        <w:sectPr w:rsidR="004279E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039E2B3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  <w:jc w:val="center"/>
      </w:pPr>
      <w:r w:rsidRPr="001B1BA6">
        <w:rPr>
          <w:rFonts w:hint="eastAsia"/>
        </w:rPr>
        <w:lastRenderedPageBreak/>
        <w:t>目次</w:t>
      </w:r>
    </w:p>
    <w:p w14:paraId="07BAB0D7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</w:p>
    <w:p w14:paraId="201EEA58" w14:textId="77777777" w:rsidR="004279EC" w:rsidRPr="001B1BA6" w:rsidRDefault="004279EC" w:rsidP="004279EC">
      <w:pPr>
        <w:tabs>
          <w:tab w:val="right" w:leader="middleDot" w:pos="8640"/>
          <w:tab w:val="left" w:pos="8789"/>
        </w:tabs>
        <w:ind w:firstLineChars="100" w:firstLine="240"/>
      </w:pPr>
      <w:r w:rsidRPr="001B1BA6">
        <w:rPr>
          <w:rFonts w:hint="eastAsia"/>
        </w:rPr>
        <w:t>１　管理運営業務の対象となる施設</w:t>
      </w:r>
    </w:p>
    <w:p w14:paraId="5D10FB52" w14:textId="77777777" w:rsidR="004279EC" w:rsidRPr="001B1BA6" w:rsidRDefault="004279EC" w:rsidP="004279EC">
      <w:pPr>
        <w:tabs>
          <w:tab w:val="right" w:leader="middleDot" w:pos="8640"/>
          <w:tab w:val="left" w:pos="8789"/>
        </w:tabs>
        <w:ind w:firstLineChars="200" w:firstLine="480"/>
      </w:pPr>
      <w:r w:rsidRPr="001B1BA6">
        <w:rPr>
          <w:rFonts w:hint="eastAsia"/>
        </w:rPr>
        <w:t>（１）主要管理施設</w:t>
      </w:r>
      <w:r w:rsidRPr="001B1BA6">
        <w:rPr>
          <w:rFonts w:hint="eastAsia"/>
        </w:rPr>
        <w:tab/>
        <w:t>１</w:t>
      </w:r>
    </w:p>
    <w:p w14:paraId="6F867252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（２）各種設備関係</w:t>
      </w:r>
      <w:r w:rsidRPr="001B1BA6">
        <w:rPr>
          <w:rFonts w:hint="eastAsia"/>
        </w:rPr>
        <w:tab/>
        <w:t>１</w:t>
      </w:r>
    </w:p>
    <w:p w14:paraId="13DCA575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  <w:ind w:firstLineChars="200" w:firstLine="480"/>
      </w:pPr>
      <w:r w:rsidRPr="001B1BA6">
        <w:rPr>
          <w:rFonts w:hint="eastAsia"/>
        </w:rPr>
        <w:t>（３）緑地帯</w:t>
      </w:r>
      <w:r w:rsidRPr="001B1BA6">
        <w:rPr>
          <w:rFonts w:hint="eastAsia"/>
        </w:rPr>
        <w:tab/>
        <w:t>１</w:t>
      </w:r>
    </w:p>
    <w:p w14:paraId="12C4421D" w14:textId="77777777" w:rsidR="004279EC" w:rsidRPr="001B1BA6" w:rsidRDefault="004279EC" w:rsidP="004279EC">
      <w:pPr>
        <w:tabs>
          <w:tab w:val="right" w:leader="middleDot" w:pos="8640"/>
        </w:tabs>
      </w:pPr>
      <w:r w:rsidRPr="001B1BA6">
        <w:rPr>
          <w:rFonts w:hint="eastAsia"/>
        </w:rPr>
        <w:t xml:space="preserve">　　　（４）その他の施設</w:t>
      </w:r>
      <w:r w:rsidRPr="001B1BA6">
        <w:rPr>
          <w:rFonts w:hint="eastAsia"/>
        </w:rPr>
        <w:tab/>
        <w:t>１</w:t>
      </w:r>
    </w:p>
    <w:p w14:paraId="0E290664" w14:textId="77777777" w:rsidR="004279EC" w:rsidRPr="001B1BA6" w:rsidRDefault="004279EC" w:rsidP="004279EC">
      <w:pPr>
        <w:tabs>
          <w:tab w:val="right" w:leader="middleDot" w:pos="8640"/>
        </w:tabs>
        <w:ind w:firstLineChars="100" w:firstLine="240"/>
      </w:pPr>
      <w:r w:rsidRPr="001B1BA6">
        <w:rPr>
          <w:rFonts w:hint="eastAsia"/>
        </w:rPr>
        <w:t>２　管理運営業務内容</w:t>
      </w:r>
    </w:p>
    <w:p w14:paraId="56E6D21D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（１）共通事項</w:t>
      </w:r>
      <w:r w:rsidRPr="001B1BA6">
        <w:rPr>
          <w:rFonts w:hint="eastAsia"/>
        </w:rPr>
        <w:tab/>
        <w:t>１</w:t>
      </w:r>
    </w:p>
    <w:p w14:paraId="70178DAE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（２）施設の利用に関する業務</w:t>
      </w:r>
    </w:p>
    <w:p w14:paraId="52A342AC" w14:textId="77777777" w:rsidR="004279EC" w:rsidRDefault="00A42807" w:rsidP="00A42807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①</w:t>
      </w:r>
      <w:r w:rsidR="004279EC" w:rsidRPr="001B1BA6">
        <w:rPr>
          <w:rFonts w:hint="eastAsia"/>
        </w:rPr>
        <w:t xml:space="preserve">　市場施設の使用許可（指定）及びその取消し</w:t>
      </w:r>
    </w:p>
    <w:p w14:paraId="5C41A111" w14:textId="77777777" w:rsidR="004279EC" w:rsidRPr="001B1BA6" w:rsidRDefault="004279EC" w:rsidP="004279EC">
      <w:pPr>
        <w:tabs>
          <w:tab w:val="right" w:leader="middleDot" w:pos="8640"/>
        </w:tabs>
        <w:ind w:leftChars="450" w:left="1080"/>
      </w:pPr>
      <w:r w:rsidRPr="001B1BA6">
        <w:rPr>
          <w:rFonts w:hint="eastAsia"/>
        </w:rPr>
        <w:t>並びにこれ</w:t>
      </w:r>
      <w:r>
        <w:rPr>
          <w:rFonts w:hint="eastAsia"/>
        </w:rPr>
        <w:t>ら</w:t>
      </w:r>
      <w:r w:rsidRPr="001B1BA6">
        <w:rPr>
          <w:rFonts w:hint="eastAsia"/>
        </w:rPr>
        <w:t>に関連する業務</w:t>
      </w:r>
      <w:r w:rsidRPr="001B1BA6">
        <w:rPr>
          <w:rFonts w:hint="eastAsia"/>
        </w:rPr>
        <w:tab/>
        <w:t>１</w:t>
      </w:r>
    </w:p>
    <w:p w14:paraId="5CCCE82F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②</w:t>
      </w:r>
      <w:r w:rsidR="004279EC" w:rsidRPr="001B1BA6">
        <w:rPr>
          <w:rFonts w:hint="eastAsia"/>
        </w:rPr>
        <w:t xml:space="preserve">　利用料金等の徴収</w:t>
      </w:r>
      <w:r w:rsidR="004279EC" w:rsidRPr="001B1BA6">
        <w:rPr>
          <w:rFonts w:hint="eastAsia"/>
        </w:rPr>
        <w:tab/>
        <w:t>２</w:t>
      </w:r>
    </w:p>
    <w:p w14:paraId="3BF43934" w14:textId="58238641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③</w:t>
      </w:r>
      <w:r w:rsidR="004279EC" w:rsidRPr="001B1BA6">
        <w:rPr>
          <w:rFonts w:hint="eastAsia"/>
        </w:rPr>
        <w:t xml:space="preserve">　市場への出入り等に対する指示</w:t>
      </w:r>
      <w:r w:rsidR="004279EC" w:rsidRPr="001B1BA6">
        <w:rPr>
          <w:rFonts w:hint="eastAsia"/>
        </w:rPr>
        <w:tab/>
      </w:r>
      <w:r w:rsidR="00073788">
        <w:rPr>
          <w:rFonts w:hint="eastAsia"/>
        </w:rPr>
        <w:t>２</w:t>
      </w:r>
    </w:p>
    <w:p w14:paraId="23434979" w14:textId="4927516B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④</w:t>
      </w:r>
      <w:r w:rsidR="004279EC" w:rsidRPr="001B1BA6">
        <w:rPr>
          <w:rFonts w:hint="eastAsia"/>
        </w:rPr>
        <w:t xml:space="preserve">　入場の制限、退去命令等</w:t>
      </w:r>
      <w:r w:rsidR="004279EC" w:rsidRPr="001B1BA6">
        <w:rPr>
          <w:rFonts w:hint="eastAsia"/>
        </w:rPr>
        <w:tab/>
      </w:r>
      <w:r w:rsidR="00073788">
        <w:rPr>
          <w:rFonts w:hint="eastAsia"/>
        </w:rPr>
        <w:t>２</w:t>
      </w:r>
    </w:p>
    <w:p w14:paraId="676668AB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⑤</w:t>
      </w:r>
      <w:r w:rsidR="004279EC" w:rsidRPr="001B1BA6">
        <w:rPr>
          <w:rFonts w:hint="eastAsia"/>
        </w:rPr>
        <w:t xml:space="preserve">　車庫証明、交通事故発生の証明及び遺失物の取扱い</w:t>
      </w:r>
      <w:r w:rsidR="004279EC" w:rsidRPr="001B1BA6">
        <w:rPr>
          <w:rFonts w:hint="eastAsia"/>
        </w:rPr>
        <w:tab/>
        <w:t>３</w:t>
      </w:r>
    </w:p>
    <w:p w14:paraId="5ECA4D6C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（３）市場施設の維持及び補修に関する業務</w:t>
      </w:r>
    </w:p>
    <w:p w14:paraId="12091841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①</w:t>
      </w:r>
      <w:r w:rsidR="004279EC" w:rsidRPr="001B1BA6">
        <w:rPr>
          <w:rFonts w:hint="eastAsia"/>
        </w:rPr>
        <w:t xml:space="preserve">　警備、設備管理、清掃、廃棄物処理、</w:t>
      </w:r>
    </w:p>
    <w:p w14:paraId="01F43E4C" w14:textId="77777777" w:rsidR="004279EC" w:rsidRPr="001B1BA6" w:rsidRDefault="004279EC" w:rsidP="004279EC">
      <w:pPr>
        <w:tabs>
          <w:tab w:val="right" w:leader="middleDot" w:pos="8640"/>
        </w:tabs>
        <w:ind w:firstLineChars="500" w:firstLine="1200"/>
      </w:pPr>
      <w:r w:rsidRPr="001B1BA6">
        <w:rPr>
          <w:rFonts w:hint="eastAsia"/>
        </w:rPr>
        <w:t>建築物環境衛生管理及び鳥獣害防止に関する業務</w:t>
      </w:r>
      <w:r w:rsidRPr="001B1BA6">
        <w:rPr>
          <w:rFonts w:hint="eastAsia"/>
        </w:rPr>
        <w:tab/>
        <w:t>３</w:t>
      </w:r>
    </w:p>
    <w:p w14:paraId="1206A46E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②</w:t>
      </w:r>
      <w:r w:rsidR="004279EC" w:rsidRPr="001B1BA6">
        <w:rPr>
          <w:rFonts w:hint="eastAsia"/>
        </w:rPr>
        <w:t xml:space="preserve">　施設、設備の修繕（緊急修繕の実施）</w:t>
      </w:r>
      <w:r w:rsidR="004279EC" w:rsidRPr="001B1BA6">
        <w:rPr>
          <w:rFonts w:hint="eastAsia"/>
        </w:rPr>
        <w:tab/>
        <w:t>６</w:t>
      </w:r>
    </w:p>
    <w:p w14:paraId="23DED9FF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（４）卸売予定数量等の調査及び統計に関する業務</w:t>
      </w:r>
    </w:p>
    <w:p w14:paraId="375DC170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①</w:t>
      </w:r>
      <w:r w:rsidR="004279EC" w:rsidRPr="001B1BA6">
        <w:rPr>
          <w:rFonts w:hint="eastAsia"/>
        </w:rPr>
        <w:t xml:space="preserve">　卸売予定数量報告書の受理</w:t>
      </w:r>
      <w:r w:rsidR="004279EC" w:rsidRPr="001B1BA6">
        <w:rPr>
          <w:rFonts w:hint="eastAsia"/>
        </w:rPr>
        <w:tab/>
        <w:t>６</w:t>
      </w:r>
    </w:p>
    <w:p w14:paraId="22D2A933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②</w:t>
      </w:r>
      <w:r w:rsidR="004279EC" w:rsidRPr="001B1BA6">
        <w:rPr>
          <w:rFonts w:hint="eastAsia"/>
        </w:rPr>
        <w:t xml:space="preserve">　卸売予定数量等の掲示</w:t>
      </w:r>
      <w:r w:rsidR="004279EC" w:rsidRPr="001B1BA6">
        <w:rPr>
          <w:rFonts w:hint="eastAsia"/>
        </w:rPr>
        <w:tab/>
      </w:r>
      <w:r w:rsidR="004279EC">
        <w:rPr>
          <w:rFonts w:hint="eastAsia"/>
        </w:rPr>
        <w:t>６</w:t>
      </w:r>
    </w:p>
    <w:p w14:paraId="06B1D642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③</w:t>
      </w:r>
      <w:r w:rsidR="004279EC" w:rsidRPr="001B1BA6">
        <w:rPr>
          <w:rFonts w:hint="eastAsia"/>
        </w:rPr>
        <w:t xml:space="preserve">　売上報告書の受理</w:t>
      </w:r>
      <w:r w:rsidR="004279EC" w:rsidRPr="001B1BA6">
        <w:rPr>
          <w:rFonts w:hint="eastAsia"/>
        </w:rPr>
        <w:tab/>
      </w:r>
      <w:r w:rsidR="004279EC">
        <w:rPr>
          <w:rFonts w:hint="eastAsia"/>
        </w:rPr>
        <w:t>６</w:t>
      </w:r>
    </w:p>
    <w:p w14:paraId="6F755573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④</w:t>
      </w:r>
      <w:r w:rsidR="004279EC" w:rsidRPr="001B1BA6">
        <w:rPr>
          <w:rFonts w:hint="eastAsia"/>
        </w:rPr>
        <w:t xml:space="preserve">　市場日報の作成及び公表</w:t>
      </w:r>
      <w:r w:rsidR="004279EC" w:rsidRPr="001B1BA6">
        <w:rPr>
          <w:rFonts w:hint="eastAsia"/>
        </w:rPr>
        <w:tab/>
      </w:r>
      <w:r w:rsidR="004279EC">
        <w:rPr>
          <w:rFonts w:hint="eastAsia"/>
        </w:rPr>
        <w:t>６</w:t>
      </w:r>
    </w:p>
    <w:p w14:paraId="035C14D1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⑤</w:t>
      </w:r>
      <w:r w:rsidR="004279EC" w:rsidRPr="001B1BA6">
        <w:rPr>
          <w:rFonts w:hint="eastAsia"/>
        </w:rPr>
        <w:t xml:space="preserve">　卸売業者月間売上報告書の受理</w:t>
      </w:r>
      <w:r w:rsidR="004279EC" w:rsidRPr="001B1BA6">
        <w:rPr>
          <w:rFonts w:hint="eastAsia"/>
        </w:rPr>
        <w:tab/>
      </w:r>
      <w:r>
        <w:rPr>
          <w:rFonts w:hint="eastAsia"/>
        </w:rPr>
        <w:t>７</w:t>
      </w:r>
    </w:p>
    <w:p w14:paraId="7E974919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⑥</w:t>
      </w:r>
      <w:r w:rsidR="004279EC" w:rsidRPr="001B1BA6">
        <w:rPr>
          <w:rFonts w:hint="eastAsia"/>
        </w:rPr>
        <w:t xml:space="preserve">　市場月報の作成及び公表</w:t>
      </w:r>
      <w:r w:rsidR="004279EC" w:rsidRPr="001B1BA6">
        <w:rPr>
          <w:rFonts w:hint="eastAsia"/>
        </w:rPr>
        <w:tab/>
        <w:t>７</w:t>
      </w:r>
    </w:p>
    <w:p w14:paraId="0CDC469C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⑦</w:t>
      </w:r>
      <w:r w:rsidR="004279EC" w:rsidRPr="001B1BA6">
        <w:rPr>
          <w:rFonts w:hint="eastAsia"/>
        </w:rPr>
        <w:t xml:space="preserve">　市場年報の作成及び公表</w:t>
      </w:r>
      <w:r w:rsidR="004279EC" w:rsidRPr="001B1BA6">
        <w:rPr>
          <w:rFonts w:hint="eastAsia"/>
        </w:rPr>
        <w:tab/>
        <w:t>７</w:t>
      </w:r>
    </w:p>
    <w:p w14:paraId="798D9254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（５）府市場の広報、社会見学等の受入れ、各種問い合わせ等に関する業務</w:t>
      </w:r>
    </w:p>
    <w:p w14:paraId="4733A18B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①</w:t>
      </w:r>
      <w:r w:rsidR="004279EC" w:rsidRPr="001B1BA6">
        <w:rPr>
          <w:rFonts w:hint="eastAsia"/>
        </w:rPr>
        <w:t xml:space="preserve">　広報に関すること</w:t>
      </w:r>
      <w:r w:rsidR="004279EC" w:rsidRPr="001B1BA6">
        <w:rPr>
          <w:rFonts w:hint="eastAsia"/>
        </w:rPr>
        <w:tab/>
      </w:r>
      <w:r w:rsidR="004279EC">
        <w:rPr>
          <w:rFonts w:hint="eastAsia"/>
        </w:rPr>
        <w:t>７</w:t>
      </w:r>
    </w:p>
    <w:p w14:paraId="22C9233F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②</w:t>
      </w:r>
      <w:r w:rsidR="004279EC" w:rsidRPr="001B1BA6">
        <w:rPr>
          <w:rFonts w:hint="eastAsia"/>
        </w:rPr>
        <w:t xml:space="preserve">　社会見学等の受入れに関すること</w:t>
      </w:r>
      <w:r w:rsidR="004279EC" w:rsidRPr="001B1BA6">
        <w:rPr>
          <w:rFonts w:hint="eastAsia"/>
        </w:rPr>
        <w:tab/>
      </w:r>
      <w:r>
        <w:rPr>
          <w:rFonts w:hint="eastAsia"/>
        </w:rPr>
        <w:t>８</w:t>
      </w:r>
    </w:p>
    <w:p w14:paraId="1959E1E2" w14:textId="77777777" w:rsidR="004279EC" w:rsidRPr="001B1BA6" w:rsidRDefault="00A42807" w:rsidP="004279EC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③</w:t>
      </w:r>
      <w:r w:rsidR="004279EC" w:rsidRPr="001B1BA6">
        <w:rPr>
          <w:rFonts w:hint="eastAsia"/>
        </w:rPr>
        <w:t xml:space="preserve">　各種問い合わせ等に関すること</w:t>
      </w:r>
      <w:r w:rsidR="004279EC" w:rsidRPr="001B1BA6">
        <w:rPr>
          <w:rFonts w:hint="eastAsia"/>
        </w:rPr>
        <w:tab/>
        <w:t>８</w:t>
      </w:r>
    </w:p>
    <w:p w14:paraId="283B6535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（６）活性化事業に関する業務</w:t>
      </w:r>
      <w:r w:rsidRPr="001B1BA6">
        <w:rPr>
          <w:rFonts w:hint="eastAsia"/>
        </w:rPr>
        <w:tab/>
      </w:r>
      <w:r>
        <w:rPr>
          <w:rFonts w:hint="eastAsia"/>
        </w:rPr>
        <w:t>８</w:t>
      </w:r>
    </w:p>
    <w:p w14:paraId="09A66E62" w14:textId="77777777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（７）自主事業の実施</w:t>
      </w:r>
      <w:r w:rsidRPr="001B1BA6">
        <w:rPr>
          <w:rFonts w:hint="eastAsia"/>
        </w:rPr>
        <w:tab/>
      </w:r>
      <w:r>
        <w:rPr>
          <w:rFonts w:hint="eastAsia"/>
        </w:rPr>
        <w:t>８</w:t>
      </w:r>
    </w:p>
    <w:p w14:paraId="50E56E0E" w14:textId="77777777" w:rsidR="004279EC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（８）施設・設備への改修・整備</w:t>
      </w:r>
      <w:r w:rsidRPr="001B1BA6">
        <w:rPr>
          <w:rFonts w:hint="eastAsia"/>
        </w:rPr>
        <w:tab/>
      </w:r>
      <w:r>
        <w:rPr>
          <w:rFonts w:hint="eastAsia"/>
        </w:rPr>
        <w:t>８</w:t>
      </w:r>
    </w:p>
    <w:p w14:paraId="0CBC01BB" w14:textId="77777777" w:rsidR="00A42807" w:rsidRDefault="00A42807" w:rsidP="00A42807">
      <w:pPr>
        <w:tabs>
          <w:tab w:val="right" w:leader="middleDot" w:pos="8640"/>
        </w:tabs>
        <w:ind w:firstLineChars="200" w:firstLine="480"/>
      </w:pPr>
      <w:r>
        <w:rPr>
          <w:rFonts w:hint="eastAsia"/>
        </w:rPr>
        <w:t>（９</w:t>
      </w:r>
      <w:r w:rsidRPr="00A42807">
        <w:rPr>
          <w:rFonts w:hint="eastAsia"/>
        </w:rPr>
        <w:t>）燃料電池に関する業務</w:t>
      </w:r>
    </w:p>
    <w:p w14:paraId="239B12F7" w14:textId="77777777" w:rsidR="00A42807" w:rsidRPr="001B1BA6" w:rsidRDefault="00A42807" w:rsidP="00A42807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①</w:t>
      </w:r>
      <w:r w:rsidRPr="001B1BA6">
        <w:rPr>
          <w:rFonts w:hint="eastAsia"/>
        </w:rPr>
        <w:t xml:space="preserve">　</w:t>
      </w:r>
      <w:r w:rsidRPr="00A42807">
        <w:rPr>
          <w:rFonts w:hint="eastAsia"/>
        </w:rPr>
        <w:t>電力売買契約</w:t>
      </w:r>
      <w:r w:rsidRPr="001B1BA6">
        <w:rPr>
          <w:rFonts w:hint="eastAsia"/>
        </w:rPr>
        <w:tab/>
      </w:r>
      <w:r>
        <w:rPr>
          <w:rFonts w:hint="eastAsia"/>
        </w:rPr>
        <w:t>８</w:t>
      </w:r>
    </w:p>
    <w:p w14:paraId="0F3351C5" w14:textId="77777777" w:rsidR="00A42807" w:rsidRPr="001B1BA6" w:rsidRDefault="00A42807" w:rsidP="00A42807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t>②</w:t>
      </w:r>
      <w:r w:rsidRPr="001B1BA6">
        <w:rPr>
          <w:rFonts w:hint="eastAsia"/>
        </w:rPr>
        <w:t xml:space="preserve">　</w:t>
      </w:r>
      <w:r w:rsidRPr="00A42807">
        <w:rPr>
          <w:rFonts w:hint="eastAsia"/>
        </w:rPr>
        <w:t>電気主任技術者</w:t>
      </w:r>
      <w:r w:rsidRPr="001B1BA6">
        <w:rPr>
          <w:rFonts w:hint="eastAsia"/>
        </w:rPr>
        <w:tab/>
      </w:r>
      <w:r>
        <w:rPr>
          <w:rFonts w:hint="eastAsia"/>
        </w:rPr>
        <w:t>８</w:t>
      </w:r>
    </w:p>
    <w:p w14:paraId="3ED4A358" w14:textId="77777777" w:rsidR="00A42807" w:rsidRPr="00A42807" w:rsidRDefault="00A42807" w:rsidP="00A42807">
      <w:pPr>
        <w:tabs>
          <w:tab w:val="right" w:leader="middleDot" w:pos="8640"/>
        </w:tabs>
        <w:ind w:firstLineChars="300" w:firstLine="720"/>
      </w:pPr>
      <w:r>
        <w:rPr>
          <w:rFonts w:hint="eastAsia"/>
        </w:rPr>
        <w:lastRenderedPageBreak/>
        <w:t>③</w:t>
      </w:r>
      <w:r w:rsidRPr="001B1BA6">
        <w:rPr>
          <w:rFonts w:hint="eastAsia"/>
        </w:rPr>
        <w:t xml:space="preserve">　</w:t>
      </w:r>
      <w:r w:rsidRPr="00A42807">
        <w:rPr>
          <w:rFonts w:hint="eastAsia"/>
        </w:rPr>
        <w:t>燃料電池関連設備のうち府が所有する設備の維持管理</w:t>
      </w:r>
      <w:r w:rsidRPr="001B1BA6">
        <w:rPr>
          <w:rFonts w:hint="eastAsia"/>
        </w:rPr>
        <w:tab/>
        <w:t>８</w:t>
      </w:r>
    </w:p>
    <w:p w14:paraId="7E8B4A52" w14:textId="77777777" w:rsidR="004279EC" w:rsidRPr="001B1BA6" w:rsidRDefault="00F044F6" w:rsidP="004279EC">
      <w:pPr>
        <w:tabs>
          <w:tab w:val="right" w:leader="middleDot" w:pos="8640"/>
        </w:tabs>
        <w:ind w:firstLineChars="200" w:firstLine="480"/>
      </w:pPr>
      <w:r>
        <w:rPr>
          <w:rFonts w:hint="eastAsia"/>
        </w:rPr>
        <w:t>（10</w:t>
      </w:r>
      <w:r w:rsidR="004279EC" w:rsidRPr="001B1BA6">
        <w:rPr>
          <w:rFonts w:hint="eastAsia"/>
        </w:rPr>
        <w:t>）その他、市場の運営に関する業務</w:t>
      </w:r>
    </w:p>
    <w:p w14:paraId="40AF2672" w14:textId="77777777" w:rsidR="004279EC" w:rsidRPr="001B1BA6" w:rsidRDefault="00A42807" w:rsidP="004279EC">
      <w:pPr>
        <w:tabs>
          <w:tab w:val="right" w:leader="middleDot" w:pos="8640"/>
          <w:tab w:val="left" w:pos="8789"/>
          <w:tab w:val="left" w:leader="middleDot" w:pos="9600"/>
        </w:tabs>
        <w:ind w:firstLineChars="300" w:firstLine="720"/>
      </w:pPr>
      <w:r>
        <w:rPr>
          <w:rFonts w:hint="eastAsia"/>
        </w:rPr>
        <w:t>①</w:t>
      </w:r>
      <w:r w:rsidR="004279EC" w:rsidRPr="001B1BA6">
        <w:rPr>
          <w:rFonts w:hint="eastAsia"/>
        </w:rPr>
        <w:t xml:space="preserve">　市場取扱品流通状況調査に関すること</w:t>
      </w:r>
      <w:r w:rsidR="004279EC" w:rsidRPr="001B1BA6">
        <w:rPr>
          <w:rFonts w:hint="eastAsia"/>
        </w:rPr>
        <w:tab/>
      </w:r>
      <w:r w:rsidR="00F044F6">
        <w:rPr>
          <w:rFonts w:hint="eastAsia"/>
        </w:rPr>
        <w:t>９</w:t>
      </w:r>
    </w:p>
    <w:p w14:paraId="5B02E144" w14:textId="22F9D928" w:rsidR="004279EC" w:rsidRPr="001B1BA6" w:rsidRDefault="00A42807" w:rsidP="00073788">
      <w:pPr>
        <w:tabs>
          <w:tab w:val="right" w:leader="middleDot" w:pos="8640"/>
          <w:tab w:val="left" w:pos="8789"/>
          <w:tab w:val="left" w:leader="middleDot" w:pos="9600"/>
        </w:tabs>
        <w:ind w:firstLineChars="300" w:firstLine="720"/>
      </w:pPr>
      <w:r>
        <w:rPr>
          <w:rFonts w:hint="eastAsia"/>
        </w:rPr>
        <w:t>②</w:t>
      </w:r>
      <w:r w:rsidR="004279EC" w:rsidRPr="001B1BA6">
        <w:rPr>
          <w:rFonts w:hint="eastAsia"/>
        </w:rPr>
        <w:t xml:space="preserve">　食育推進事業に関すること</w:t>
      </w:r>
      <w:r w:rsidR="004279EC" w:rsidRPr="001B1BA6">
        <w:rPr>
          <w:rFonts w:hint="eastAsia"/>
        </w:rPr>
        <w:tab/>
      </w:r>
      <w:r w:rsidR="00F044F6">
        <w:rPr>
          <w:rFonts w:hint="eastAsia"/>
        </w:rPr>
        <w:t>９</w:t>
      </w:r>
    </w:p>
    <w:p w14:paraId="1888C273" w14:textId="73E4427A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  <w:ind w:firstLineChars="300" w:firstLine="720"/>
      </w:pPr>
      <w:r>
        <w:rPr>
          <w:rFonts w:hint="eastAsia"/>
        </w:rPr>
        <w:t>③</w:t>
      </w:r>
      <w:r w:rsidR="004279EC" w:rsidRPr="001B1BA6">
        <w:rPr>
          <w:rFonts w:hint="eastAsia"/>
        </w:rPr>
        <w:t xml:space="preserve">　正門警備室横掲示板への掲示に関すること</w:t>
      </w:r>
      <w:r w:rsidR="004279EC" w:rsidRPr="001B1BA6">
        <w:rPr>
          <w:rFonts w:hint="eastAsia"/>
        </w:rPr>
        <w:tab/>
      </w:r>
      <w:r w:rsidR="004279EC">
        <w:rPr>
          <w:rFonts w:hint="eastAsia"/>
        </w:rPr>
        <w:t>９</w:t>
      </w:r>
    </w:p>
    <w:p w14:paraId="519879F6" w14:textId="3DB56D6B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  <w:ind w:firstLineChars="300" w:firstLine="720"/>
      </w:pPr>
      <w:r>
        <w:rPr>
          <w:rFonts w:hint="eastAsia"/>
        </w:rPr>
        <w:t>④</w:t>
      </w:r>
      <w:r w:rsidR="004279EC" w:rsidRPr="001B1BA6">
        <w:rPr>
          <w:rFonts w:hint="eastAsia"/>
        </w:rPr>
        <w:t xml:space="preserve">　「大阪府中央卸売市場展示ホール」の展示パネルの管理に関すること</w:t>
      </w:r>
      <w:r w:rsidR="004279EC" w:rsidRPr="001B1BA6">
        <w:rPr>
          <w:rFonts w:hint="eastAsia"/>
        </w:rPr>
        <w:tab/>
      </w:r>
      <w:r w:rsidR="009D2719">
        <w:rPr>
          <w:rFonts w:hint="eastAsia"/>
        </w:rPr>
        <w:t>９</w:t>
      </w:r>
    </w:p>
    <w:p w14:paraId="618BB772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  <w:r w:rsidRPr="001B1BA6">
        <w:rPr>
          <w:rFonts w:hint="eastAsia"/>
        </w:rPr>
        <w:t xml:space="preserve">　　　（</w:t>
      </w:r>
      <w:r w:rsidR="00F044F6">
        <w:rPr>
          <w:rFonts w:hint="eastAsia"/>
        </w:rPr>
        <w:t>11</w:t>
      </w:r>
      <w:r w:rsidRPr="001B1BA6">
        <w:rPr>
          <w:rFonts w:hint="eastAsia"/>
        </w:rPr>
        <w:t>）府が行う業務に対する補助</w:t>
      </w:r>
    </w:p>
    <w:p w14:paraId="48096B87" w14:textId="77777777" w:rsidR="004279EC" w:rsidRPr="001B1BA6" w:rsidRDefault="00F044F6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①</w:t>
      </w:r>
      <w:r w:rsidR="004279EC" w:rsidRPr="001B1BA6">
        <w:rPr>
          <w:rFonts w:hint="eastAsia"/>
        </w:rPr>
        <w:t xml:space="preserve">　行政財産の使用許可関係</w:t>
      </w:r>
      <w:r w:rsidR="004279EC" w:rsidRPr="001B1BA6">
        <w:rPr>
          <w:rFonts w:hint="eastAsia"/>
        </w:rPr>
        <w:tab/>
      </w:r>
      <w:r>
        <w:rPr>
          <w:rFonts w:hint="eastAsia"/>
        </w:rPr>
        <w:t>10</w:t>
      </w:r>
    </w:p>
    <w:p w14:paraId="36D6FF0D" w14:textId="54A71062" w:rsidR="004279EC" w:rsidRPr="001B1BA6" w:rsidRDefault="00F044F6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②</w:t>
      </w:r>
      <w:r w:rsidR="004279EC" w:rsidRPr="001B1BA6">
        <w:rPr>
          <w:rFonts w:hint="eastAsia"/>
        </w:rPr>
        <w:t xml:space="preserve">　卸売の業務等に関する規制関係</w:t>
      </w:r>
      <w:r w:rsidR="004279EC" w:rsidRPr="001B1BA6">
        <w:rPr>
          <w:rFonts w:hint="eastAsia"/>
        </w:rPr>
        <w:tab/>
      </w:r>
      <w:r>
        <w:rPr>
          <w:rFonts w:hint="eastAsia"/>
        </w:rPr>
        <w:t>10</w:t>
      </w:r>
    </w:p>
    <w:p w14:paraId="71036A50" w14:textId="7759A988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③</w:t>
      </w:r>
      <w:r w:rsidR="004279EC" w:rsidRPr="001B1BA6">
        <w:rPr>
          <w:rFonts w:hint="eastAsia"/>
        </w:rPr>
        <w:t xml:space="preserve">　臨時休場日及び臨時開場日の周知関係</w:t>
      </w:r>
      <w:r w:rsidR="004279EC" w:rsidRPr="001B1BA6">
        <w:rPr>
          <w:rFonts w:hint="eastAsia"/>
        </w:rPr>
        <w:tab/>
      </w:r>
      <w:r>
        <w:rPr>
          <w:rFonts w:hint="eastAsia"/>
        </w:rPr>
        <w:t>13</w:t>
      </w:r>
    </w:p>
    <w:p w14:paraId="2B12820A" w14:textId="37205F48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④</w:t>
      </w:r>
      <w:r w:rsidR="004279EC" w:rsidRPr="001B1BA6">
        <w:rPr>
          <w:rFonts w:hint="eastAsia"/>
        </w:rPr>
        <w:t xml:space="preserve">　衛生管理対策本部会議の運営関係</w:t>
      </w:r>
      <w:r w:rsidR="004279EC" w:rsidRPr="001B1BA6">
        <w:rPr>
          <w:rFonts w:hint="eastAsia"/>
        </w:rPr>
        <w:tab/>
      </w:r>
      <w:r>
        <w:rPr>
          <w:rFonts w:hint="eastAsia"/>
        </w:rPr>
        <w:t>13</w:t>
      </w:r>
    </w:p>
    <w:p w14:paraId="00138098" w14:textId="24D41C86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⑤</w:t>
      </w:r>
      <w:r w:rsidR="004279EC" w:rsidRPr="001B1BA6">
        <w:rPr>
          <w:rFonts w:hint="eastAsia"/>
        </w:rPr>
        <w:t xml:space="preserve">　市場内に放置された自動車の処理に関すること</w:t>
      </w:r>
      <w:r w:rsidR="004279EC" w:rsidRPr="001B1BA6">
        <w:rPr>
          <w:rFonts w:hint="eastAsia"/>
        </w:rPr>
        <w:tab/>
      </w:r>
      <w:r w:rsidR="00F044F6">
        <w:rPr>
          <w:rFonts w:hint="eastAsia"/>
        </w:rPr>
        <w:t>14</w:t>
      </w:r>
    </w:p>
    <w:p w14:paraId="0738FB39" w14:textId="506BC93A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⑥</w:t>
      </w:r>
      <w:r w:rsidR="004279EC" w:rsidRPr="001B1BA6">
        <w:rPr>
          <w:rFonts w:hint="eastAsia"/>
        </w:rPr>
        <w:t xml:space="preserve">　府市場の鍵の取扱いに関すること</w:t>
      </w:r>
      <w:r w:rsidR="004279EC" w:rsidRPr="001B1BA6">
        <w:rPr>
          <w:rFonts w:hint="eastAsia"/>
        </w:rPr>
        <w:tab/>
      </w:r>
      <w:r w:rsidR="00F044F6">
        <w:rPr>
          <w:rFonts w:hint="eastAsia"/>
        </w:rPr>
        <w:t>14</w:t>
      </w:r>
    </w:p>
    <w:p w14:paraId="1B61BF86" w14:textId="63584512" w:rsidR="004279EC" w:rsidRPr="001B1BA6" w:rsidRDefault="00073788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　　　⑦</w:t>
      </w:r>
      <w:r w:rsidR="004279EC" w:rsidRPr="001B1BA6">
        <w:rPr>
          <w:rFonts w:hint="eastAsia"/>
        </w:rPr>
        <w:t xml:space="preserve">　正門横ポールへの国旗・府旗の掲揚に関すること</w:t>
      </w:r>
      <w:r w:rsidR="004279EC" w:rsidRPr="001B1BA6">
        <w:rPr>
          <w:rFonts w:hint="eastAsia"/>
        </w:rPr>
        <w:tab/>
      </w:r>
      <w:r w:rsidR="00F044F6">
        <w:rPr>
          <w:rFonts w:hint="eastAsia"/>
        </w:rPr>
        <w:t>14</w:t>
      </w:r>
    </w:p>
    <w:p w14:paraId="0FFD42E9" w14:textId="77777777" w:rsidR="004279EC" w:rsidRPr="00073788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</w:p>
    <w:p w14:paraId="01FCA636" w14:textId="77777777" w:rsidR="004279EC" w:rsidRPr="001B1BA6" w:rsidRDefault="004279EC" w:rsidP="004279EC">
      <w:pPr>
        <w:tabs>
          <w:tab w:val="right" w:leader="middleDot" w:pos="8640"/>
        </w:tabs>
        <w:ind w:firstLineChars="100" w:firstLine="240"/>
      </w:pPr>
      <w:r w:rsidRPr="001B1BA6">
        <w:rPr>
          <w:rFonts w:hint="eastAsia"/>
        </w:rPr>
        <w:t>３　職員の配置</w:t>
      </w:r>
    </w:p>
    <w:p w14:paraId="5481169F" w14:textId="663F7774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（１）職員の基本姿勢</w:t>
      </w:r>
      <w:r w:rsidRPr="001B1BA6">
        <w:rPr>
          <w:rFonts w:hint="eastAsia"/>
        </w:rPr>
        <w:tab/>
      </w:r>
      <w:r w:rsidR="00073788">
        <w:rPr>
          <w:rFonts w:hint="eastAsia"/>
        </w:rPr>
        <w:t>14</w:t>
      </w:r>
    </w:p>
    <w:p w14:paraId="774DA3A8" w14:textId="060F7FF1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（２）施設責任者等</w:t>
      </w:r>
      <w:r w:rsidRPr="001B1BA6">
        <w:rPr>
          <w:rFonts w:hint="eastAsia"/>
        </w:rPr>
        <w:tab/>
      </w:r>
      <w:r w:rsidR="00073788">
        <w:rPr>
          <w:rFonts w:hint="eastAsia"/>
        </w:rPr>
        <w:t>14</w:t>
      </w:r>
    </w:p>
    <w:p w14:paraId="788C6953" w14:textId="336B893E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（３）組織体制の保持、職員の育成</w:t>
      </w:r>
      <w:r w:rsidRPr="001B1BA6">
        <w:rPr>
          <w:rFonts w:hint="eastAsia"/>
        </w:rPr>
        <w:tab/>
      </w:r>
      <w:r w:rsidR="00073788">
        <w:rPr>
          <w:rFonts w:hint="eastAsia"/>
        </w:rPr>
        <w:t>15</w:t>
      </w:r>
    </w:p>
    <w:p w14:paraId="3DB19AC0" w14:textId="77777777" w:rsidR="004279EC" w:rsidRPr="00F044F6" w:rsidRDefault="004279EC" w:rsidP="004279EC">
      <w:pPr>
        <w:tabs>
          <w:tab w:val="right" w:leader="middleDot" w:pos="8640"/>
        </w:tabs>
        <w:ind w:firstLineChars="100" w:firstLine="240"/>
      </w:pPr>
    </w:p>
    <w:p w14:paraId="618A8C7E" w14:textId="77777777" w:rsidR="004279EC" w:rsidRPr="001B1BA6" w:rsidRDefault="004279EC" w:rsidP="004279EC">
      <w:pPr>
        <w:tabs>
          <w:tab w:val="right" w:leader="middleDot" w:pos="8640"/>
        </w:tabs>
        <w:ind w:firstLineChars="100" w:firstLine="240"/>
      </w:pPr>
      <w:r w:rsidRPr="001B1BA6">
        <w:rPr>
          <w:rFonts w:hint="eastAsia"/>
        </w:rPr>
        <w:t>４　その他</w:t>
      </w:r>
    </w:p>
    <w:p w14:paraId="1B3CA853" w14:textId="09C1323A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（１）経費負担</w:t>
      </w:r>
      <w:r w:rsidRPr="001B1BA6">
        <w:rPr>
          <w:rFonts w:hint="eastAsia"/>
        </w:rPr>
        <w:tab/>
      </w:r>
      <w:r w:rsidR="00073788">
        <w:rPr>
          <w:rFonts w:hint="eastAsia"/>
        </w:rPr>
        <w:t>15</w:t>
      </w:r>
    </w:p>
    <w:p w14:paraId="011236DF" w14:textId="40638362" w:rsidR="004279EC" w:rsidRPr="001B1BA6" w:rsidRDefault="004279EC" w:rsidP="004279EC">
      <w:pPr>
        <w:tabs>
          <w:tab w:val="right" w:leader="middleDot" w:pos="8640"/>
        </w:tabs>
        <w:ind w:firstLineChars="200" w:firstLine="480"/>
      </w:pPr>
      <w:r w:rsidRPr="001B1BA6">
        <w:rPr>
          <w:rFonts w:hint="eastAsia"/>
        </w:rPr>
        <w:t>（２）損害賠償責任</w:t>
      </w:r>
      <w:r w:rsidRPr="001B1BA6">
        <w:rPr>
          <w:rFonts w:hint="eastAsia"/>
        </w:rPr>
        <w:tab/>
      </w:r>
      <w:r w:rsidR="00073788">
        <w:rPr>
          <w:rFonts w:hint="eastAsia"/>
        </w:rPr>
        <w:t>15</w:t>
      </w:r>
    </w:p>
    <w:p w14:paraId="32CFBDC3" w14:textId="5BBE4E85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  <w:r w:rsidRPr="001B1BA6">
        <w:rPr>
          <w:rFonts w:hint="eastAsia"/>
        </w:rPr>
        <w:t xml:space="preserve">　　　（３）協議</w:t>
      </w:r>
      <w:r w:rsidRPr="001B1BA6">
        <w:rPr>
          <w:rFonts w:hint="eastAsia"/>
        </w:rPr>
        <w:tab/>
      </w:r>
      <w:r w:rsidR="00073788">
        <w:rPr>
          <w:rFonts w:hint="eastAsia"/>
        </w:rPr>
        <w:t>15</w:t>
      </w:r>
    </w:p>
    <w:p w14:paraId="66AFB6E2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</w:p>
    <w:p w14:paraId="7E07E7A8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</w:p>
    <w:p w14:paraId="104F219A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  <w:r w:rsidRPr="001B1BA6">
        <w:rPr>
          <w:rFonts w:hint="eastAsia"/>
        </w:rPr>
        <w:t>【参考資料】</w:t>
      </w:r>
    </w:p>
    <w:p w14:paraId="46C8D74E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  <w:r w:rsidRPr="001B1BA6">
        <w:rPr>
          <w:rFonts w:hint="eastAsia"/>
        </w:rPr>
        <w:t xml:space="preserve">　○参考資料１　「個別業務仕様書」</w:t>
      </w:r>
    </w:p>
    <w:p w14:paraId="21F89451" w14:textId="77777777" w:rsidR="004279EC" w:rsidRPr="001B1BA6" w:rsidRDefault="004279EC" w:rsidP="004279EC">
      <w:pPr>
        <w:tabs>
          <w:tab w:val="right" w:leader="middleDot" w:pos="8640"/>
          <w:tab w:val="left" w:pos="8789"/>
          <w:tab w:val="left" w:leader="middleDot" w:pos="9600"/>
        </w:tabs>
      </w:pPr>
      <w:r w:rsidRPr="001B1BA6">
        <w:rPr>
          <w:rFonts w:hint="eastAsia"/>
        </w:rPr>
        <w:t xml:space="preserve">　○参考資料２　「市場日報様式」</w:t>
      </w:r>
    </w:p>
    <w:p w14:paraId="585EBE1E" w14:textId="77777777" w:rsidR="004279EC" w:rsidRPr="00A10A41" w:rsidRDefault="009D2719" w:rsidP="004279EC">
      <w:pPr>
        <w:tabs>
          <w:tab w:val="right" w:leader="middleDot" w:pos="8640"/>
          <w:tab w:val="left" w:pos="8789"/>
          <w:tab w:val="left" w:leader="middleDot" w:pos="9600"/>
        </w:tabs>
      </w:pPr>
      <w:r>
        <w:rPr>
          <w:rFonts w:hint="eastAsia"/>
        </w:rPr>
        <w:t xml:space="preserve">　○参考資料３</w:t>
      </w:r>
      <w:r w:rsidR="004279EC" w:rsidRPr="001B1BA6">
        <w:rPr>
          <w:rFonts w:hint="eastAsia"/>
        </w:rPr>
        <w:t xml:space="preserve">　「補助業務の対象となる業務の一覧」</w:t>
      </w:r>
    </w:p>
    <w:p w14:paraId="45B064CE" w14:textId="77777777" w:rsidR="0087021A" w:rsidRPr="004279EC" w:rsidRDefault="0087021A" w:rsidP="0087021A">
      <w:pPr>
        <w:rPr>
          <w:sz w:val="36"/>
          <w:szCs w:val="36"/>
        </w:rPr>
      </w:pPr>
    </w:p>
    <w:sectPr w:rsidR="0087021A" w:rsidRPr="004279EC" w:rsidSect="001739B0">
      <w:pgSz w:w="11906" w:h="16838" w:code="9"/>
      <w:pgMar w:top="1418" w:right="1418" w:bottom="1418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7A166" w14:textId="77777777" w:rsidR="0087021A" w:rsidRDefault="0087021A" w:rsidP="0087021A">
      <w:r>
        <w:separator/>
      </w:r>
    </w:p>
  </w:endnote>
  <w:endnote w:type="continuationSeparator" w:id="0">
    <w:p w14:paraId="621A13AF" w14:textId="77777777" w:rsidR="0087021A" w:rsidRDefault="0087021A" w:rsidP="0087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81FDC" w14:textId="77777777" w:rsidR="0087021A" w:rsidRDefault="0087021A" w:rsidP="0087021A">
      <w:r>
        <w:separator/>
      </w:r>
    </w:p>
  </w:footnote>
  <w:footnote w:type="continuationSeparator" w:id="0">
    <w:p w14:paraId="798F1DB6" w14:textId="77777777" w:rsidR="0087021A" w:rsidRDefault="0087021A" w:rsidP="0087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A8"/>
    <w:rsid w:val="00073788"/>
    <w:rsid w:val="002A3406"/>
    <w:rsid w:val="003C6711"/>
    <w:rsid w:val="004279EC"/>
    <w:rsid w:val="005877C7"/>
    <w:rsid w:val="00796022"/>
    <w:rsid w:val="0087021A"/>
    <w:rsid w:val="009D2719"/>
    <w:rsid w:val="00A42807"/>
    <w:rsid w:val="00A546A8"/>
    <w:rsid w:val="00B22A2C"/>
    <w:rsid w:val="00C112E9"/>
    <w:rsid w:val="00C36C5E"/>
    <w:rsid w:val="00E12508"/>
    <w:rsid w:val="00F044F6"/>
    <w:rsid w:val="00F1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BFCA6"/>
  <w15:docId w15:val="{F285B062-8366-4B2E-8B54-8D024D2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2C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21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21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7021A"/>
  </w:style>
  <w:style w:type="character" w:customStyle="1" w:styleId="a8">
    <w:name w:val="日付 (文字)"/>
    <w:basedOn w:val="a0"/>
    <w:link w:val="a7"/>
    <w:uiPriority w:val="99"/>
    <w:semiHidden/>
    <w:rsid w:val="0087021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C6B1A677D6543A08C5D3B70DD3DE7" ma:contentTypeVersion="0" ma:contentTypeDescription="新しいドキュメントを作成します。" ma:contentTypeScope="" ma:versionID="e775c9fdb2ee6861c16c90b399039c3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505E25-0A7D-4449-A92C-8D4D8A126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C34B2F-D724-41E6-A615-CE54CA881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C916C-8351-496F-A324-6FC5952415E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安江　良介</cp:lastModifiedBy>
  <cp:revision>9</cp:revision>
  <dcterms:created xsi:type="dcterms:W3CDTF">2011-09-01T02:48:00Z</dcterms:created>
  <dcterms:modified xsi:type="dcterms:W3CDTF">2021-08-28T07:15:00Z</dcterms:modified>
</cp:coreProperties>
</file>