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2F" w:rsidRDefault="0092392F" w:rsidP="00295123">
      <w:pPr>
        <w:spacing w:line="320" w:lineRule="exact"/>
      </w:pPr>
    </w:p>
    <w:p w:rsidR="00E26743" w:rsidRPr="00E26743" w:rsidRDefault="00E26743" w:rsidP="00295123">
      <w:pPr>
        <w:spacing w:line="320" w:lineRule="exact"/>
      </w:pPr>
    </w:p>
    <w:p w:rsidR="00685834" w:rsidRDefault="00685834" w:rsidP="00295123">
      <w:pPr>
        <w:spacing w:line="320" w:lineRule="exact"/>
      </w:pPr>
      <w:r>
        <w:rPr>
          <w:rFonts w:hint="eastAsia"/>
        </w:rPr>
        <w:t xml:space="preserve">　　　　　　</w:t>
      </w:r>
      <w:r w:rsidR="00BA6B50">
        <w:rPr>
          <w:rFonts w:hint="eastAsia"/>
        </w:rPr>
        <w:t xml:space="preserve">　</w:t>
      </w:r>
      <w:r w:rsidR="00C831DE">
        <w:rPr>
          <w:rFonts w:hint="eastAsia"/>
        </w:rPr>
        <w:t xml:space="preserve">　　</w:t>
      </w:r>
      <w:r w:rsidR="003D74D6">
        <w:rPr>
          <w:rFonts w:hint="eastAsia"/>
        </w:rPr>
        <w:t>大阪府消費生活センター</w:t>
      </w:r>
      <w:r>
        <w:rPr>
          <w:rFonts w:hint="eastAsia"/>
        </w:rPr>
        <w:t>後援名義使用</w:t>
      </w:r>
      <w:r w:rsidR="002C491A">
        <w:rPr>
          <w:rFonts w:hint="eastAsia"/>
        </w:rPr>
        <w:t>承認</w:t>
      </w:r>
      <w:r>
        <w:rPr>
          <w:rFonts w:hint="eastAsia"/>
        </w:rPr>
        <w:t>基準</w:t>
      </w:r>
    </w:p>
    <w:p w:rsidR="00E26743" w:rsidRDefault="00E26743" w:rsidP="00295123">
      <w:pPr>
        <w:spacing w:line="320" w:lineRule="exact"/>
      </w:pPr>
    </w:p>
    <w:p w:rsidR="00E26743" w:rsidRDefault="00E26743" w:rsidP="00295123">
      <w:pPr>
        <w:spacing w:line="320" w:lineRule="exact"/>
      </w:pPr>
    </w:p>
    <w:p w:rsidR="00685834" w:rsidRDefault="00685834" w:rsidP="00295123">
      <w:pPr>
        <w:spacing w:line="320" w:lineRule="exact"/>
      </w:pPr>
      <w:r>
        <w:rPr>
          <w:rFonts w:hint="eastAsia"/>
        </w:rPr>
        <w:t xml:space="preserve">　消費生活センター所管に係る事業について、主催者から後援名義の使用承認</w:t>
      </w:r>
      <w:r w:rsidR="003D74D6">
        <w:rPr>
          <w:rFonts w:hint="eastAsia"/>
        </w:rPr>
        <w:t>の申請</w:t>
      </w:r>
      <w:r>
        <w:rPr>
          <w:rFonts w:hint="eastAsia"/>
        </w:rPr>
        <w:t>があったときは、下記の基準により審査を行うこととする。</w:t>
      </w:r>
    </w:p>
    <w:p w:rsidR="00E26743" w:rsidRDefault="00E26743" w:rsidP="00295123">
      <w:pPr>
        <w:spacing w:line="320" w:lineRule="exact"/>
      </w:pPr>
    </w:p>
    <w:p w:rsidR="003D74D6" w:rsidRPr="003D74D6" w:rsidRDefault="003D74D6" w:rsidP="003D74D6">
      <w:pPr>
        <w:spacing w:line="320" w:lineRule="exact"/>
        <w:jc w:val="center"/>
      </w:pPr>
      <w:r>
        <w:rPr>
          <w:rFonts w:hint="eastAsia"/>
        </w:rPr>
        <w:t>記</w:t>
      </w:r>
    </w:p>
    <w:p w:rsidR="00E26743" w:rsidRDefault="00E26743" w:rsidP="00295123">
      <w:pPr>
        <w:spacing w:line="320" w:lineRule="exact"/>
      </w:pPr>
    </w:p>
    <w:p w:rsidR="00685834" w:rsidRDefault="00685834" w:rsidP="00295123">
      <w:pPr>
        <w:spacing w:line="320" w:lineRule="exact"/>
      </w:pPr>
      <w:r>
        <w:rPr>
          <w:rFonts w:hint="eastAsia"/>
        </w:rPr>
        <w:t xml:space="preserve">　１　主催者についての</w:t>
      </w:r>
      <w:r w:rsidR="003E591E">
        <w:rPr>
          <w:rFonts w:hint="eastAsia"/>
        </w:rPr>
        <w:t>審査</w:t>
      </w:r>
      <w:r>
        <w:rPr>
          <w:rFonts w:hint="eastAsia"/>
        </w:rPr>
        <w:t>基準</w:t>
      </w:r>
    </w:p>
    <w:p w:rsidR="00685834" w:rsidRDefault="00FB1B7B" w:rsidP="00295123">
      <w:pPr>
        <w:spacing w:line="320" w:lineRule="exact"/>
      </w:pPr>
      <w:r>
        <w:rPr>
          <w:rFonts w:hint="eastAsia"/>
        </w:rPr>
        <w:t xml:space="preserve">　</w:t>
      </w:r>
      <w:r w:rsidR="00685834">
        <w:rPr>
          <w:rFonts w:hint="eastAsia"/>
        </w:rPr>
        <w:t>（１）国</w:t>
      </w:r>
    </w:p>
    <w:p w:rsidR="00685834" w:rsidRDefault="00685834" w:rsidP="00295123">
      <w:pPr>
        <w:spacing w:line="320" w:lineRule="exact"/>
      </w:pPr>
      <w:r>
        <w:rPr>
          <w:rFonts w:hint="eastAsia"/>
        </w:rPr>
        <w:t xml:space="preserve">　（２）地方公共団体</w:t>
      </w:r>
    </w:p>
    <w:p w:rsidR="00685834" w:rsidRDefault="00685834" w:rsidP="00295123">
      <w:pPr>
        <w:spacing w:line="320" w:lineRule="exact"/>
      </w:pPr>
      <w:r>
        <w:rPr>
          <w:rFonts w:hint="eastAsia"/>
        </w:rPr>
        <w:t xml:space="preserve">　（３）公共的団体及びこれに準じる団体</w:t>
      </w:r>
      <w:r w:rsidR="002D18BB">
        <w:rPr>
          <w:rFonts w:hint="eastAsia"/>
        </w:rPr>
        <w:t>（</w:t>
      </w:r>
      <w:r>
        <w:rPr>
          <w:rFonts w:hint="eastAsia"/>
        </w:rPr>
        <w:t>法人たると否とを問わない。</w:t>
      </w:r>
      <w:r w:rsidR="002D18BB">
        <w:rPr>
          <w:rFonts w:hint="eastAsia"/>
        </w:rPr>
        <w:t>）</w:t>
      </w:r>
    </w:p>
    <w:p w:rsidR="002D18BB" w:rsidRDefault="002D18BB" w:rsidP="00295123">
      <w:pPr>
        <w:spacing w:line="320" w:lineRule="exact"/>
      </w:pPr>
      <w:r>
        <w:rPr>
          <w:rFonts w:hint="eastAsia"/>
        </w:rPr>
        <w:t xml:space="preserve">　（４）府の消費者問題理解の普及向上に著しく貢献した実績のある団体</w:t>
      </w:r>
      <w:r w:rsidR="00FB23DD">
        <w:rPr>
          <w:rFonts w:hint="eastAsia"/>
        </w:rPr>
        <w:t>等</w:t>
      </w:r>
    </w:p>
    <w:p w:rsidR="00FB1B7B" w:rsidRDefault="00685834" w:rsidP="00295123">
      <w:pPr>
        <w:spacing w:line="320" w:lineRule="exact"/>
        <w:ind w:left="1057" w:hangingChars="500" w:hanging="1057"/>
      </w:pPr>
      <w:r>
        <w:rPr>
          <w:rFonts w:hint="eastAsia"/>
        </w:rPr>
        <w:t xml:space="preserve">　</w:t>
      </w:r>
      <w:r w:rsidR="00343949">
        <w:rPr>
          <w:rFonts w:hint="eastAsia"/>
        </w:rPr>
        <w:t xml:space="preserve">　</w:t>
      </w:r>
      <w:r w:rsidR="00FB23DD">
        <w:rPr>
          <w:rFonts w:hint="eastAsia"/>
        </w:rPr>
        <w:t xml:space="preserve">　</w:t>
      </w:r>
      <w:r w:rsidR="002D18BB">
        <w:rPr>
          <w:rFonts w:hint="eastAsia"/>
        </w:rPr>
        <w:t xml:space="preserve">　</w:t>
      </w:r>
      <w:r w:rsidR="00343949">
        <w:rPr>
          <w:rFonts w:hint="eastAsia"/>
        </w:rPr>
        <w:t>ただし、政治的又は宗教的な普及・宣伝活動を行う団体及び暴力団員又は暴力団と密接</w:t>
      </w:r>
    </w:p>
    <w:p w:rsidR="00343949" w:rsidRDefault="00343949" w:rsidP="00295123">
      <w:pPr>
        <w:spacing w:line="320" w:lineRule="exact"/>
        <w:ind w:leftChars="400" w:left="1056" w:hangingChars="100" w:hanging="211"/>
      </w:pPr>
      <w:r>
        <w:rPr>
          <w:rFonts w:hint="eastAsia"/>
        </w:rPr>
        <w:t>な関係</w:t>
      </w:r>
      <w:r w:rsidR="003D74D6">
        <w:rPr>
          <w:rFonts w:hint="eastAsia"/>
        </w:rPr>
        <w:t>にある</w:t>
      </w:r>
      <w:r>
        <w:rPr>
          <w:rFonts w:hint="eastAsia"/>
        </w:rPr>
        <w:t>者が構成員である団体は除く。</w:t>
      </w:r>
    </w:p>
    <w:p w:rsidR="00685834" w:rsidRDefault="00685834" w:rsidP="00295123">
      <w:pPr>
        <w:spacing w:line="320" w:lineRule="exact"/>
        <w:ind w:left="845" w:hangingChars="400" w:hanging="845"/>
      </w:pPr>
    </w:p>
    <w:p w:rsidR="00685834" w:rsidRDefault="00685834" w:rsidP="00295123">
      <w:pPr>
        <w:spacing w:line="320" w:lineRule="exact"/>
      </w:pPr>
      <w:r>
        <w:rPr>
          <w:rFonts w:hint="eastAsia"/>
        </w:rPr>
        <w:t xml:space="preserve">　２　事業内容についての</w:t>
      </w:r>
      <w:r w:rsidR="002D18BB">
        <w:rPr>
          <w:rFonts w:hint="eastAsia"/>
        </w:rPr>
        <w:t>審査</w:t>
      </w:r>
      <w:r>
        <w:rPr>
          <w:rFonts w:hint="eastAsia"/>
        </w:rPr>
        <w:t>基準</w:t>
      </w:r>
    </w:p>
    <w:p w:rsidR="00685834" w:rsidRDefault="00705BD3" w:rsidP="00295123">
      <w:pPr>
        <w:spacing w:line="320" w:lineRule="exact"/>
        <w:ind w:left="423" w:hangingChars="200" w:hanging="423"/>
      </w:pPr>
      <w:r>
        <w:rPr>
          <w:rFonts w:hint="eastAsia"/>
        </w:rPr>
        <w:t xml:space="preserve">　　　後援名義の使用承認を受ける</w:t>
      </w:r>
      <w:r w:rsidR="003D74D6">
        <w:rPr>
          <w:rFonts w:hint="eastAsia"/>
        </w:rPr>
        <w:t>事業の</w:t>
      </w:r>
      <w:r>
        <w:rPr>
          <w:rFonts w:hint="eastAsia"/>
        </w:rPr>
        <w:t>内容は、次に掲げる事項のいず</w:t>
      </w:r>
      <w:r w:rsidR="00326624">
        <w:rPr>
          <w:rFonts w:hint="eastAsia"/>
        </w:rPr>
        <w:t>れにも該当するもので</w:t>
      </w:r>
      <w:r w:rsidR="006A1712">
        <w:rPr>
          <w:rFonts w:hint="eastAsia"/>
        </w:rPr>
        <w:t>あること。</w:t>
      </w:r>
    </w:p>
    <w:p w:rsidR="006A1712" w:rsidRDefault="006A1712" w:rsidP="00295123">
      <w:pPr>
        <w:spacing w:line="320" w:lineRule="exact"/>
        <w:ind w:left="845" w:hangingChars="400" w:hanging="845"/>
      </w:pPr>
      <w:r>
        <w:rPr>
          <w:rFonts w:hint="eastAsia"/>
        </w:rPr>
        <w:t xml:space="preserve">　（１）目的が明らかに消費者問題</w:t>
      </w:r>
      <w:r w:rsidR="00E25C27">
        <w:rPr>
          <w:rFonts w:hint="eastAsia"/>
        </w:rPr>
        <w:t>に対する</w:t>
      </w:r>
      <w:r>
        <w:rPr>
          <w:rFonts w:hint="eastAsia"/>
        </w:rPr>
        <w:t>府民意識の向上、啓発に寄与するもので、公共性があること</w:t>
      </w:r>
      <w:r w:rsidR="00343949">
        <w:rPr>
          <w:rFonts w:hint="eastAsia"/>
        </w:rPr>
        <w:t>。</w:t>
      </w:r>
    </w:p>
    <w:p w:rsidR="006A1712" w:rsidRDefault="006A1712" w:rsidP="00295123">
      <w:pPr>
        <w:spacing w:line="320" w:lineRule="exact"/>
        <w:ind w:left="423" w:hangingChars="200" w:hanging="423"/>
      </w:pPr>
      <w:r>
        <w:rPr>
          <w:rFonts w:hint="eastAsia"/>
        </w:rPr>
        <w:t xml:space="preserve">　（２）目的が一義的に本府の消費者行政の施策に合致するものであること</w:t>
      </w:r>
      <w:r w:rsidR="00343949">
        <w:rPr>
          <w:rFonts w:hint="eastAsia"/>
        </w:rPr>
        <w:t>。</w:t>
      </w:r>
    </w:p>
    <w:p w:rsidR="00EB579F" w:rsidRDefault="006A1712" w:rsidP="00295123">
      <w:pPr>
        <w:spacing w:line="320" w:lineRule="exact"/>
        <w:ind w:left="845" w:hangingChars="400" w:hanging="845"/>
      </w:pPr>
      <w:r>
        <w:rPr>
          <w:rFonts w:hint="eastAsia"/>
        </w:rPr>
        <w:t xml:space="preserve">　（３）</w:t>
      </w:r>
      <w:r w:rsidR="00EB579F">
        <w:rPr>
          <w:rFonts w:hint="eastAsia"/>
        </w:rPr>
        <w:t>原則として、大阪府内で開催される</w:t>
      </w:r>
      <w:r w:rsidR="003D74D6">
        <w:rPr>
          <w:rFonts w:hint="eastAsia"/>
        </w:rPr>
        <w:t>もの</w:t>
      </w:r>
      <w:r w:rsidR="00EB579F">
        <w:rPr>
          <w:rFonts w:hint="eastAsia"/>
        </w:rPr>
        <w:t>であること。</w:t>
      </w:r>
    </w:p>
    <w:p w:rsidR="006A1712" w:rsidRDefault="00EB579F" w:rsidP="00295123">
      <w:pPr>
        <w:spacing w:line="320" w:lineRule="exact"/>
        <w:ind w:leftChars="100" w:left="845" w:hangingChars="300" w:hanging="634"/>
      </w:pPr>
      <w:r>
        <w:rPr>
          <w:rFonts w:hint="eastAsia"/>
        </w:rPr>
        <w:t>（４）</w:t>
      </w:r>
      <w:r w:rsidR="00705BD3" w:rsidRPr="00705BD3">
        <w:rPr>
          <w:rFonts w:hint="eastAsia"/>
        </w:rPr>
        <w:t>その事業の効果が府域一般に波及すると認められるものであること、その対象が府内全域に及ぶもの又は</w:t>
      </w:r>
      <w:r w:rsidR="006A1712">
        <w:rPr>
          <w:rFonts w:hint="eastAsia"/>
        </w:rPr>
        <w:t>不特定多数の府民が</w:t>
      </w:r>
      <w:r w:rsidR="002D18BB">
        <w:rPr>
          <w:rFonts w:hint="eastAsia"/>
        </w:rPr>
        <w:t>自由に</w:t>
      </w:r>
      <w:r w:rsidR="006A1712">
        <w:rPr>
          <w:rFonts w:hint="eastAsia"/>
        </w:rPr>
        <w:t>参加できるもので</w:t>
      </w:r>
      <w:r w:rsidR="002D18BB">
        <w:rPr>
          <w:rFonts w:hint="eastAsia"/>
        </w:rPr>
        <w:t>あ</w:t>
      </w:r>
      <w:r w:rsidR="006A1712">
        <w:rPr>
          <w:rFonts w:hint="eastAsia"/>
        </w:rPr>
        <w:t>ること</w:t>
      </w:r>
      <w:r w:rsidR="00343949">
        <w:rPr>
          <w:rFonts w:hint="eastAsia"/>
        </w:rPr>
        <w:t>。</w:t>
      </w:r>
    </w:p>
    <w:p w:rsidR="00FB23DD" w:rsidRDefault="00EB579F" w:rsidP="00295123">
      <w:pPr>
        <w:spacing w:line="320" w:lineRule="exact"/>
      </w:pPr>
      <w:r>
        <w:rPr>
          <w:rFonts w:hint="eastAsia"/>
        </w:rPr>
        <w:t xml:space="preserve">　（５</w:t>
      </w:r>
      <w:r w:rsidR="002C491A">
        <w:rPr>
          <w:rFonts w:hint="eastAsia"/>
        </w:rPr>
        <w:t>）</w:t>
      </w:r>
      <w:r w:rsidR="003D74D6">
        <w:rPr>
          <w:rFonts w:hint="eastAsia"/>
        </w:rPr>
        <w:t>原則として、参加者が少人数、又は極めて限られた範囲の小規模なもの</w:t>
      </w:r>
      <w:r w:rsidR="00FB23DD">
        <w:rPr>
          <w:rFonts w:hint="eastAsia"/>
        </w:rPr>
        <w:t>でないこと。</w:t>
      </w:r>
    </w:p>
    <w:p w:rsidR="002C491A" w:rsidRDefault="00EB579F" w:rsidP="00295123">
      <w:pPr>
        <w:spacing w:line="320" w:lineRule="exact"/>
        <w:ind w:firstLineChars="100" w:firstLine="211"/>
      </w:pPr>
      <w:r>
        <w:rPr>
          <w:rFonts w:hint="eastAsia"/>
        </w:rPr>
        <w:t>（６</w:t>
      </w:r>
      <w:r w:rsidR="00FB23DD">
        <w:rPr>
          <w:rFonts w:hint="eastAsia"/>
        </w:rPr>
        <w:t>）</w:t>
      </w:r>
      <w:r w:rsidR="002C491A">
        <w:rPr>
          <w:rFonts w:hint="eastAsia"/>
        </w:rPr>
        <w:t>広報計画が適切なものであること。</w:t>
      </w:r>
    </w:p>
    <w:p w:rsidR="00C21C4F" w:rsidRDefault="00EB579F" w:rsidP="00295123">
      <w:pPr>
        <w:spacing w:line="320" w:lineRule="exact"/>
        <w:ind w:left="845" w:hangingChars="400" w:hanging="845"/>
      </w:pPr>
      <w:r>
        <w:rPr>
          <w:rFonts w:hint="eastAsia"/>
        </w:rPr>
        <w:t xml:space="preserve">　（７</w:t>
      </w:r>
      <w:r w:rsidR="006A1712">
        <w:rPr>
          <w:rFonts w:hint="eastAsia"/>
        </w:rPr>
        <w:t>）</w:t>
      </w:r>
      <w:r>
        <w:rPr>
          <w:rFonts w:hint="eastAsia"/>
        </w:rPr>
        <w:t>原則として、参加費等が無料の事業であること。また、</w:t>
      </w:r>
      <w:r w:rsidR="006A1712">
        <w:rPr>
          <w:rFonts w:hint="eastAsia"/>
        </w:rPr>
        <w:t>入場料、参加料、出品料など、主催者が経費を徴収するものにあっては、一般基準とかけ離れたものでないこと</w:t>
      </w:r>
      <w:r w:rsidR="00C21C4F">
        <w:rPr>
          <w:rFonts w:hint="eastAsia"/>
        </w:rPr>
        <w:t>。</w:t>
      </w:r>
    </w:p>
    <w:p w:rsidR="006A1712" w:rsidRPr="006A1712" w:rsidRDefault="00295123" w:rsidP="00295123">
      <w:pPr>
        <w:spacing w:line="320" w:lineRule="exact"/>
        <w:ind w:leftChars="100" w:left="634" w:hangingChars="200" w:hanging="423"/>
      </w:pPr>
      <w:r>
        <w:rPr>
          <w:rFonts w:hint="eastAsia"/>
        </w:rPr>
        <w:t>（８</w:t>
      </w:r>
      <w:r w:rsidR="00C21C4F">
        <w:rPr>
          <w:rFonts w:hint="eastAsia"/>
        </w:rPr>
        <w:t>）営利目的でないこと。また、</w:t>
      </w:r>
      <w:r w:rsidR="006A1712">
        <w:rPr>
          <w:rFonts w:hint="eastAsia"/>
        </w:rPr>
        <w:t>収支による</w:t>
      </w:r>
      <w:r w:rsidR="00C21C4F">
        <w:rPr>
          <w:rFonts w:hint="eastAsia"/>
        </w:rPr>
        <w:t>多額の</w:t>
      </w:r>
      <w:r w:rsidR="006A1712">
        <w:rPr>
          <w:rFonts w:hint="eastAsia"/>
        </w:rPr>
        <w:t>余剰利益が出る想定がないこと</w:t>
      </w:r>
      <w:r w:rsidR="00343949">
        <w:rPr>
          <w:rFonts w:hint="eastAsia"/>
        </w:rPr>
        <w:t>。</w:t>
      </w:r>
    </w:p>
    <w:p w:rsidR="00295123" w:rsidRDefault="006A1712" w:rsidP="00295123">
      <w:pPr>
        <w:spacing w:line="320" w:lineRule="exact"/>
        <w:ind w:left="845" w:hangingChars="400" w:hanging="845"/>
      </w:pPr>
      <w:r>
        <w:rPr>
          <w:rFonts w:hint="eastAsia"/>
        </w:rPr>
        <w:t xml:space="preserve">　</w:t>
      </w:r>
      <w:r w:rsidR="00FB23DD">
        <w:rPr>
          <w:rFonts w:hint="eastAsia"/>
        </w:rPr>
        <w:t>（</w:t>
      </w:r>
      <w:r w:rsidR="00295123">
        <w:rPr>
          <w:rFonts w:hint="eastAsia"/>
        </w:rPr>
        <w:t>９</w:t>
      </w:r>
      <w:r>
        <w:rPr>
          <w:rFonts w:hint="eastAsia"/>
        </w:rPr>
        <w:t>）</w:t>
      </w:r>
      <w:r w:rsidR="003D74D6">
        <w:rPr>
          <w:rFonts w:hint="eastAsia"/>
        </w:rPr>
        <w:t>開催、開設の</w:t>
      </w:r>
      <w:r w:rsidR="00295123">
        <w:rPr>
          <w:rFonts w:hint="eastAsia"/>
        </w:rPr>
        <w:t>場所は、公衆衛生、災害防止について、十分な設備及び措置が講じられていること。</w:t>
      </w:r>
    </w:p>
    <w:p w:rsidR="00685834" w:rsidRDefault="00295123" w:rsidP="00295123">
      <w:pPr>
        <w:spacing w:line="320" w:lineRule="exact"/>
        <w:ind w:leftChars="100" w:left="634" w:hangingChars="200" w:hanging="423"/>
      </w:pPr>
      <w:r>
        <w:rPr>
          <w:rFonts w:hint="eastAsia"/>
        </w:rPr>
        <w:t>（</w:t>
      </w:r>
      <w:r>
        <w:rPr>
          <w:rFonts w:hint="eastAsia"/>
        </w:rPr>
        <w:t>10</w:t>
      </w:r>
      <w:r>
        <w:rPr>
          <w:rFonts w:hint="eastAsia"/>
        </w:rPr>
        <w:t>）</w:t>
      </w:r>
      <w:r w:rsidR="006A1712">
        <w:rPr>
          <w:rFonts w:hint="eastAsia"/>
        </w:rPr>
        <w:t>政治的又は宗教的な普及・宣伝に利すると受け取られるものでないこと</w:t>
      </w:r>
      <w:r w:rsidR="00343949">
        <w:rPr>
          <w:rFonts w:hint="eastAsia"/>
        </w:rPr>
        <w:t>。</w:t>
      </w:r>
    </w:p>
    <w:p w:rsidR="006A1712" w:rsidRDefault="00FB23DD" w:rsidP="00295123">
      <w:pPr>
        <w:spacing w:line="320" w:lineRule="exact"/>
        <w:ind w:left="634" w:hangingChars="300" w:hanging="634"/>
      </w:pPr>
      <w:r>
        <w:rPr>
          <w:rFonts w:hint="eastAsia"/>
        </w:rPr>
        <w:t xml:space="preserve">　（</w:t>
      </w:r>
      <w:r w:rsidR="00295123">
        <w:rPr>
          <w:rFonts w:hint="eastAsia"/>
        </w:rPr>
        <w:t>11</w:t>
      </w:r>
      <w:r w:rsidR="006A1712">
        <w:rPr>
          <w:rFonts w:hint="eastAsia"/>
        </w:rPr>
        <w:t>）</w:t>
      </w:r>
      <w:r w:rsidR="00BA6B50">
        <w:rPr>
          <w:rFonts w:hint="eastAsia"/>
        </w:rPr>
        <w:t>暴力団の利益になり、又はそのおそれがあると認められるものでないこと</w:t>
      </w:r>
      <w:r w:rsidR="00343949">
        <w:rPr>
          <w:rFonts w:hint="eastAsia"/>
        </w:rPr>
        <w:t>。</w:t>
      </w:r>
    </w:p>
    <w:p w:rsidR="00BA6B50" w:rsidRDefault="002C491A" w:rsidP="00295123">
      <w:pPr>
        <w:spacing w:line="320" w:lineRule="exact"/>
        <w:ind w:left="634" w:hangingChars="300" w:hanging="634"/>
      </w:pPr>
      <w:r>
        <w:rPr>
          <w:rFonts w:hint="eastAsia"/>
        </w:rPr>
        <w:t xml:space="preserve">　（</w:t>
      </w:r>
      <w:r w:rsidR="00295123">
        <w:rPr>
          <w:rFonts w:hint="eastAsia"/>
        </w:rPr>
        <w:t>12</w:t>
      </w:r>
      <w:r w:rsidR="00BA6B50">
        <w:rPr>
          <w:rFonts w:hint="eastAsia"/>
        </w:rPr>
        <w:t>）その他、後援名義の使用を承認することが不適当と認められないこと</w:t>
      </w:r>
      <w:r w:rsidR="00343949">
        <w:rPr>
          <w:rFonts w:hint="eastAsia"/>
        </w:rPr>
        <w:t>。</w:t>
      </w:r>
    </w:p>
    <w:p w:rsidR="00685834" w:rsidRDefault="00685834" w:rsidP="00295123">
      <w:pPr>
        <w:spacing w:line="320" w:lineRule="exact"/>
      </w:pPr>
    </w:p>
    <w:p w:rsidR="004E4AC4" w:rsidRDefault="002C491A" w:rsidP="00295123">
      <w:pPr>
        <w:spacing w:line="320" w:lineRule="exact"/>
      </w:pPr>
      <w:r>
        <w:rPr>
          <w:rFonts w:hint="eastAsia"/>
        </w:rPr>
        <w:t xml:space="preserve">　３　</w:t>
      </w:r>
      <w:r w:rsidR="004E4AC4">
        <w:rPr>
          <w:rFonts w:hint="eastAsia"/>
        </w:rPr>
        <w:t>後援名義使用承認手続き等</w:t>
      </w:r>
    </w:p>
    <w:p w:rsidR="004E4AC4" w:rsidRDefault="00FB1B7B" w:rsidP="00295123">
      <w:pPr>
        <w:spacing w:line="320" w:lineRule="exact"/>
        <w:ind w:left="845" w:hangingChars="400" w:hanging="845"/>
      </w:pPr>
      <w:r>
        <w:rPr>
          <w:rFonts w:hint="eastAsia"/>
        </w:rPr>
        <w:t xml:space="preserve">　</w:t>
      </w:r>
      <w:r w:rsidR="00527839">
        <w:rPr>
          <w:rFonts w:hint="eastAsia"/>
        </w:rPr>
        <w:t>（１）後援名義の使用を申請する場合は、</w:t>
      </w:r>
      <w:r w:rsidR="004E4AC4">
        <w:rPr>
          <w:rFonts w:hint="eastAsia"/>
        </w:rPr>
        <w:t>様式</w:t>
      </w:r>
      <w:r w:rsidR="00705BD3">
        <w:rPr>
          <w:rFonts w:hint="eastAsia"/>
        </w:rPr>
        <w:t>１</w:t>
      </w:r>
      <w:r w:rsidR="004E4AC4">
        <w:rPr>
          <w:rFonts w:hint="eastAsia"/>
        </w:rPr>
        <w:t>により大阪府知事あて</w:t>
      </w:r>
      <w:r w:rsidR="00AF3F5D">
        <w:rPr>
          <w:rFonts w:hint="eastAsia"/>
        </w:rPr>
        <w:t>、事業実施日の１カ月前までに</w:t>
      </w:r>
      <w:r w:rsidR="004E4AC4">
        <w:rPr>
          <w:rFonts w:hint="eastAsia"/>
        </w:rPr>
        <w:t>申請すること。</w:t>
      </w:r>
    </w:p>
    <w:p w:rsidR="003F4898" w:rsidRDefault="004E4AC4" w:rsidP="003D74D6">
      <w:pPr>
        <w:spacing w:line="320" w:lineRule="exact"/>
        <w:ind w:left="845" w:hangingChars="400" w:hanging="845"/>
      </w:pPr>
      <w:r>
        <w:rPr>
          <w:rFonts w:hint="eastAsia"/>
        </w:rPr>
        <w:t xml:space="preserve">　（２）</w:t>
      </w:r>
      <w:r w:rsidR="00302CB8">
        <w:rPr>
          <w:rFonts w:hint="eastAsia"/>
        </w:rPr>
        <w:t>申請団体の概要</w:t>
      </w:r>
      <w:r w:rsidR="003D74D6">
        <w:rPr>
          <w:rFonts w:hint="eastAsia"/>
        </w:rPr>
        <w:t>・沿革・組織・活動実績等を明らかにする資料、規則、会則、定款、寄付行為、規約</w:t>
      </w:r>
      <w:r w:rsidR="004B575F">
        <w:rPr>
          <w:rFonts w:hint="eastAsia"/>
        </w:rPr>
        <w:t>及び役員名簿（役員の氏名、役職</w:t>
      </w:r>
      <w:r w:rsidR="003F4898">
        <w:rPr>
          <w:rFonts w:hint="eastAsia"/>
        </w:rPr>
        <w:t>を明記したもの）を添付すること。</w:t>
      </w:r>
    </w:p>
    <w:p w:rsidR="004E4AC4" w:rsidRDefault="00302CB8" w:rsidP="00295123">
      <w:pPr>
        <w:spacing w:line="320" w:lineRule="exact"/>
        <w:ind w:leftChars="100" w:left="845" w:hangingChars="300" w:hanging="634"/>
      </w:pPr>
      <w:r>
        <w:rPr>
          <w:rFonts w:hint="eastAsia"/>
        </w:rPr>
        <w:t>（</w:t>
      </w:r>
      <w:r w:rsidR="003F4898">
        <w:rPr>
          <w:rFonts w:hint="eastAsia"/>
        </w:rPr>
        <w:t>３</w:t>
      </w:r>
      <w:r>
        <w:rPr>
          <w:rFonts w:hint="eastAsia"/>
        </w:rPr>
        <w:t>）後援名義</w:t>
      </w:r>
      <w:r w:rsidR="003F4898">
        <w:rPr>
          <w:rFonts w:hint="eastAsia"/>
        </w:rPr>
        <w:t>の使用</w:t>
      </w:r>
      <w:r>
        <w:rPr>
          <w:rFonts w:hint="eastAsia"/>
        </w:rPr>
        <w:t>を申請する</w:t>
      </w:r>
      <w:r w:rsidR="004E4AC4">
        <w:rPr>
          <w:rFonts w:hint="eastAsia"/>
        </w:rPr>
        <w:t>事業の期間、場所、内容、広報計画</w:t>
      </w:r>
      <w:r>
        <w:rPr>
          <w:rFonts w:hint="eastAsia"/>
        </w:rPr>
        <w:t>、責任者</w:t>
      </w:r>
      <w:r w:rsidR="004E4AC4">
        <w:rPr>
          <w:rFonts w:hint="eastAsia"/>
        </w:rPr>
        <w:t>等が分かる事業計</w:t>
      </w:r>
      <w:r w:rsidR="004E4AC4">
        <w:rPr>
          <w:rFonts w:hint="eastAsia"/>
        </w:rPr>
        <w:lastRenderedPageBreak/>
        <w:t>画書等を添付すること。</w:t>
      </w:r>
    </w:p>
    <w:p w:rsidR="00705BD3" w:rsidRDefault="003F4898" w:rsidP="00295123">
      <w:pPr>
        <w:spacing w:line="320" w:lineRule="exact"/>
        <w:ind w:firstLineChars="100" w:firstLine="211"/>
      </w:pPr>
      <w:r>
        <w:rPr>
          <w:rFonts w:hint="eastAsia"/>
        </w:rPr>
        <w:t>（４）収支計画書を提出すること。</w:t>
      </w:r>
    </w:p>
    <w:p w:rsidR="00705BD3" w:rsidRDefault="003F4898" w:rsidP="00527839">
      <w:pPr>
        <w:spacing w:line="320" w:lineRule="exact"/>
        <w:ind w:leftChars="100" w:left="845" w:hangingChars="300" w:hanging="634"/>
      </w:pPr>
      <w:r>
        <w:rPr>
          <w:rFonts w:hint="eastAsia"/>
        </w:rPr>
        <w:t>（５</w:t>
      </w:r>
      <w:r w:rsidR="0022180C">
        <w:rPr>
          <w:rFonts w:hint="eastAsia"/>
        </w:rPr>
        <w:t>）事業内容を変更する場合には</w:t>
      </w:r>
      <w:r w:rsidR="00705BD3">
        <w:rPr>
          <w:rFonts w:hint="eastAsia"/>
        </w:rPr>
        <w:t>様式２を</w:t>
      </w:r>
      <w:r w:rsidR="00527839">
        <w:rPr>
          <w:rFonts w:hint="eastAsia"/>
        </w:rPr>
        <w:t>大阪府知事あて</w:t>
      </w:r>
      <w:r w:rsidR="00705BD3">
        <w:rPr>
          <w:rFonts w:hint="eastAsia"/>
        </w:rPr>
        <w:t>提出の上、あらかじめ承認を得ること。</w:t>
      </w:r>
    </w:p>
    <w:p w:rsidR="002C491A" w:rsidRDefault="004E4AC4" w:rsidP="00295123">
      <w:pPr>
        <w:spacing w:line="320" w:lineRule="exact"/>
        <w:ind w:left="845" w:hangingChars="400" w:hanging="845"/>
      </w:pPr>
      <w:r>
        <w:rPr>
          <w:rFonts w:hint="eastAsia"/>
        </w:rPr>
        <w:t xml:space="preserve">　（</w:t>
      </w:r>
      <w:r w:rsidR="003F4898">
        <w:rPr>
          <w:rFonts w:hint="eastAsia"/>
        </w:rPr>
        <w:t>６</w:t>
      </w:r>
      <w:r>
        <w:rPr>
          <w:rFonts w:hint="eastAsia"/>
        </w:rPr>
        <w:t>）</w:t>
      </w:r>
      <w:r w:rsidR="00302CB8">
        <w:rPr>
          <w:rFonts w:hint="eastAsia"/>
        </w:rPr>
        <w:t>後援名義の使用承認にあたっては、必要な条件を</w:t>
      </w:r>
      <w:r w:rsidR="00527839">
        <w:rPr>
          <w:rFonts w:hint="eastAsia"/>
        </w:rPr>
        <w:t>付</w:t>
      </w:r>
      <w:r w:rsidR="00302CB8">
        <w:rPr>
          <w:rFonts w:hint="eastAsia"/>
        </w:rPr>
        <w:t>して承認する。</w:t>
      </w:r>
    </w:p>
    <w:p w:rsidR="00E26743" w:rsidRDefault="00302CB8" w:rsidP="00295123">
      <w:pPr>
        <w:spacing w:line="320" w:lineRule="exact"/>
        <w:ind w:left="845" w:hangingChars="400" w:hanging="845"/>
      </w:pPr>
      <w:r>
        <w:rPr>
          <w:rFonts w:hint="eastAsia"/>
        </w:rPr>
        <w:t xml:space="preserve">　</w:t>
      </w:r>
    </w:p>
    <w:p w:rsidR="00302CB8" w:rsidRDefault="00302CB8" w:rsidP="00E26743">
      <w:pPr>
        <w:spacing w:line="320" w:lineRule="exact"/>
        <w:ind w:leftChars="100" w:left="845" w:hangingChars="300" w:hanging="634"/>
      </w:pPr>
      <w:r>
        <w:rPr>
          <w:rFonts w:hint="eastAsia"/>
        </w:rPr>
        <w:t>４　事業の報告</w:t>
      </w:r>
    </w:p>
    <w:p w:rsidR="00302CB8" w:rsidRDefault="00302CB8" w:rsidP="00295123">
      <w:pPr>
        <w:spacing w:line="320" w:lineRule="exact"/>
        <w:ind w:left="845" w:hangingChars="400" w:hanging="845"/>
      </w:pPr>
      <w:r>
        <w:rPr>
          <w:rFonts w:hint="eastAsia"/>
        </w:rPr>
        <w:t xml:space="preserve">　（１）事業終了後、１カ月以内に事業の実施内容、収支報告書等の資料を添えて、その結果について</w:t>
      </w:r>
      <w:r w:rsidR="00705BD3">
        <w:rPr>
          <w:rFonts w:hint="eastAsia"/>
        </w:rPr>
        <w:t>、様式３により</w:t>
      </w:r>
      <w:r>
        <w:rPr>
          <w:rFonts w:hint="eastAsia"/>
        </w:rPr>
        <w:t>大阪府知事あて報告すること。</w:t>
      </w:r>
    </w:p>
    <w:p w:rsidR="00C831DE" w:rsidRDefault="00705BD3" w:rsidP="00295123">
      <w:pPr>
        <w:spacing w:line="320" w:lineRule="exact"/>
      </w:pPr>
      <w:r>
        <w:rPr>
          <w:rFonts w:hint="eastAsia"/>
        </w:rPr>
        <w:t xml:space="preserve">　（２</w:t>
      </w:r>
      <w:r w:rsidR="00302CB8">
        <w:rPr>
          <w:rFonts w:hint="eastAsia"/>
        </w:rPr>
        <w:t>）事業を中止した場合は、理由を添えて速やかに報告すること。</w:t>
      </w:r>
    </w:p>
    <w:p w:rsidR="00366DD8" w:rsidRDefault="00366DD8" w:rsidP="00295123">
      <w:pPr>
        <w:spacing w:line="320" w:lineRule="exact"/>
      </w:pPr>
    </w:p>
    <w:p w:rsidR="00366DD8" w:rsidRDefault="00366DD8" w:rsidP="00295123">
      <w:pPr>
        <w:spacing w:line="320" w:lineRule="exact"/>
      </w:pPr>
      <w:r>
        <w:rPr>
          <w:rFonts w:hint="eastAsia"/>
        </w:rPr>
        <w:t>附則</w:t>
      </w:r>
    </w:p>
    <w:p w:rsidR="00366DD8" w:rsidRDefault="00366DD8" w:rsidP="00295123">
      <w:pPr>
        <w:spacing w:line="320" w:lineRule="exact"/>
      </w:pPr>
      <w:r>
        <w:rPr>
          <w:rFonts w:hint="eastAsia"/>
        </w:rPr>
        <w:t xml:space="preserve">　この基準は、平成</w:t>
      </w:r>
      <w:r>
        <w:rPr>
          <w:rFonts w:hint="eastAsia"/>
        </w:rPr>
        <w:t>27</w:t>
      </w:r>
      <w:r>
        <w:rPr>
          <w:rFonts w:hint="eastAsia"/>
        </w:rPr>
        <w:t>年</w:t>
      </w:r>
      <w:r>
        <w:rPr>
          <w:rFonts w:hint="eastAsia"/>
        </w:rPr>
        <w:t>4</w:t>
      </w:r>
      <w:r>
        <w:rPr>
          <w:rFonts w:hint="eastAsia"/>
        </w:rPr>
        <w:t>月</w:t>
      </w:r>
      <w:r>
        <w:rPr>
          <w:rFonts w:hint="eastAsia"/>
        </w:rPr>
        <w:t>1</w:t>
      </w:r>
      <w:r>
        <w:rPr>
          <w:rFonts w:hint="eastAsia"/>
        </w:rPr>
        <w:t>日から施行する</w:t>
      </w:r>
      <w:r w:rsidR="00B018F6">
        <w:rPr>
          <w:rFonts w:hint="eastAsia"/>
        </w:rPr>
        <w:t>。</w:t>
      </w:r>
    </w:p>
    <w:p w:rsidR="00366DD8" w:rsidRDefault="00366DD8" w:rsidP="00295123">
      <w:pPr>
        <w:spacing w:line="320" w:lineRule="exact"/>
      </w:pPr>
    </w:p>
    <w:p w:rsidR="00366DD8" w:rsidRDefault="00366DD8" w:rsidP="00295123">
      <w:pPr>
        <w:spacing w:line="320" w:lineRule="exact"/>
      </w:pPr>
      <w:r>
        <w:rPr>
          <w:rFonts w:hint="eastAsia"/>
        </w:rPr>
        <w:t>附則</w:t>
      </w:r>
    </w:p>
    <w:p w:rsidR="00366DD8" w:rsidRDefault="00366DD8" w:rsidP="00295123">
      <w:pPr>
        <w:spacing w:line="320" w:lineRule="exact"/>
      </w:pPr>
      <w:r>
        <w:rPr>
          <w:rFonts w:hint="eastAsia"/>
        </w:rPr>
        <w:t xml:space="preserve">　この基準は、平成</w:t>
      </w:r>
      <w:r>
        <w:rPr>
          <w:rFonts w:hint="eastAsia"/>
        </w:rPr>
        <w:t>27</w:t>
      </w:r>
      <w:r>
        <w:rPr>
          <w:rFonts w:hint="eastAsia"/>
        </w:rPr>
        <w:t>年</w:t>
      </w:r>
      <w:r>
        <w:rPr>
          <w:rFonts w:hint="eastAsia"/>
        </w:rPr>
        <w:t>9</w:t>
      </w:r>
      <w:r>
        <w:rPr>
          <w:rFonts w:hint="eastAsia"/>
        </w:rPr>
        <w:t>月</w:t>
      </w:r>
      <w:r>
        <w:rPr>
          <w:rFonts w:hint="eastAsia"/>
        </w:rPr>
        <w:t>1</w:t>
      </w:r>
      <w:r>
        <w:rPr>
          <w:rFonts w:hint="eastAsia"/>
        </w:rPr>
        <w:t>日から施行する</w:t>
      </w:r>
      <w:r w:rsidR="00B018F6">
        <w:rPr>
          <w:rFonts w:hint="eastAsia"/>
        </w:rPr>
        <w:t>。</w:t>
      </w:r>
      <w:bookmarkStart w:id="0" w:name="_GoBack"/>
      <w:bookmarkEnd w:id="0"/>
    </w:p>
    <w:sectPr w:rsidR="00366DD8" w:rsidSect="00E26743">
      <w:pgSz w:w="11906" w:h="16838" w:code="9"/>
      <w:pgMar w:top="1474" w:right="907" w:bottom="1247" w:left="1701" w:header="851" w:footer="992" w:gutter="0"/>
      <w:cols w:space="425"/>
      <w:docGrid w:type="linesAndChars" w:linePitch="323" w:charSpace="2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EA1" w:rsidRDefault="00793EA1" w:rsidP="003E591E">
      <w:r>
        <w:separator/>
      </w:r>
    </w:p>
  </w:endnote>
  <w:endnote w:type="continuationSeparator" w:id="0">
    <w:p w:rsidR="00793EA1" w:rsidRDefault="00793EA1" w:rsidP="003E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EA1" w:rsidRDefault="00793EA1" w:rsidP="003E591E">
      <w:r>
        <w:separator/>
      </w:r>
    </w:p>
  </w:footnote>
  <w:footnote w:type="continuationSeparator" w:id="0">
    <w:p w:rsidR="00793EA1" w:rsidRDefault="00793EA1" w:rsidP="003E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211"/>
  <w:drawingGridVerticalSpacing w:val="32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834"/>
    <w:rsid w:val="001B427F"/>
    <w:rsid w:val="0022180C"/>
    <w:rsid w:val="0025198D"/>
    <w:rsid w:val="00295123"/>
    <w:rsid w:val="002C491A"/>
    <w:rsid w:val="002D18BB"/>
    <w:rsid w:val="00302C7C"/>
    <w:rsid w:val="00302CB8"/>
    <w:rsid w:val="00326624"/>
    <w:rsid w:val="00343949"/>
    <w:rsid w:val="00366DD8"/>
    <w:rsid w:val="00370CFF"/>
    <w:rsid w:val="003D74D6"/>
    <w:rsid w:val="003E2F17"/>
    <w:rsid w:val="003E591E"/>
    <w:rsid w:val="003F4898"/>
    <w:rsid w:val="004B575F"/>
    <w:rsid w:val="004E4AC4"/>
    <w:rsid w:val="00527839"/>
    <w:rsid w:val="005B4BE5"/>
    <w:rsid w:val="00601D12"/>
    <w:rsid w:val="006848F0"/>
    <w:rsid w:val="00685834"/>
    <w:rsid w:val="006A1712"/>
    <w:rsid w:val="006E6E91"/>
    <w:rsid w:val="00705BD3"/>
    <w:rsid w:val="00793EA1"/>
    <w:rsid w:val="007E305F"/>
    <w:rsid w:val="0080670E"/>
    <w:rsid w:val="008F5FF0"/>
    <w:rsid w:val="0092392F"/>
    <w:rsid w:val="00975616"/>
    <w:rsid w:val="009873EC"/>
    <w:rsid w:val="00A70E9D"/>
    <w:rsid w:val="00AF3F5D"/>
    <w:rsid w:val="00B018F6"/>
    <w:rsid w:val="00B30AD8"/>
    <w:rsid w:val="00B8511F"/>
    <w:rsid w:val="00BA6B50"/>
    <w:rsid w:val="00C21C4F"/>
    <w:rsid w:val="00C831DE"/>
    <w:rsid w:val="00D07097"/>
    <w:rsid w:val="00E25C27"/>
    <w:rsid w:val="00E26743"/>
    <w:rsid w:val="00E52BD9"/>
    <w:rsid w:val="00EB579F"/>
    <w:rsid w:val="00FB1B7B"/>
    <w:rsid w:val="00FB23DD"/>
    <w:rsid w:val="00FB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591E"/>
    <w:pPr>
      <w:tabs>
        <w:tab w:val="center" w:pos="4252"/>
        <w:tab w:val="right" w:pos="8504"/>
      </w:tabs>
      <w:snapToGrid w:val="0"/>
    </w:pPr>
  </w:style>
  <w:style w:type="character" w:customStyle="1" w:styleId="a4">
    <w:name w:val="ヘッダー (文字)"/>
    <w:basedOn w:val="a0"/>
    <w:link w:val="a3"/>
    <w:uiPriority w:val="99"/>
    <w:semiHidden/>
    <w:rsid w:val="003E591E"/>
  </w:style>
  <w:style w:type="paragraph" w:styleId="a5">
    <w:name w:val="footer"/>
    <w:basedOn w:val="a"/>
    <w:link w:val="a6"/>
    <w:uiPriority w:val="99"/>
    <w:semiHidden/>
    <w:unhideWhenUsed/>
    <w:rsid w:val="003E591E"/>
    <w:pPr>
      <w:tabs>
        <w:tab w:val="center" w:pos="4252"/>
        <w:tab w:val="right" w:pos="8504"/>
      </w:tabs>
      <w:snapToGrid w:val="0"/>
    </w:pPr>
  </w:style>
  <w:style w:type="character" w:customStyle="1" w:styleId="a6">
    <w:name w:val="フッター (文字)"/>
    <w:basedOn w:val="a0"/>
    <w:link w:val="a5"/>
    <w:uiPriority w:val="99"/>
    <w:semiHidden/>
    <w:rsid w:val="003E591E"/>
  </w:style>
  <w:style w:type="paragraph" w:styleId="a7">
    <w:name w:val="Balloon Text"/>
    <w:basedOn w:val="a"/>
    <w:link w:val="a8"/>
    <w:uiPriority w:val="99"/>
    <w:semiHidden/>
    <w:unhideWhenUsed/>
    <w:rsid w:val="009756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5616"/>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26743"/>
  </w:style>
  <w:style w:type="character" w:customStyle="1" w:styleId="aa">
    <w:name w:val="日付 (文字)"/>
    <w:basedOn w:val="a0"/>
    <w:link w:val="a9"/>
    <w:uiPriority w:val="99"/>
    <w:semiHidden/>
    <w:rsid w:val="00E26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591E"/>
    <w:pPr>
      <w:tabs>
        <w:tab w:val="center" w:pos="4252"/>
        <w:tab w:val="right" w:pos="8504"/>
      </w:tabs>
      <w:snapToGrid w:val="0"/>
    </w:pPr>
  </w:style>
  <w:style w:type="character" w:customStyle="1" w:styleId="a4">
    <w:name w:val="ヘッダー (文字)"/>
    <w:basedOn w:val="a0"/>
    <w:link w:val="a3"/>
    <w:uiPriority w:val="99"/>
    <w:semiHidden/>
    <w:rsid w:val="003E591E"/>
  </w:style>
  <w:style w:type="paragraph" w:styleId="a5">
    <w:name w:val="footer"/>
    <w:basedOn w:val="a"/>
    <w:link w:val="a6"/>
    <w:uiPriority w:val="99"/>
    <w:semiHidden/>
    <w:unhideWhenUsed/>
    <w:rsid w:val="003E591E"/>
    <w:pPr>
      <w:tabs>
        <w:tab w:val="center" w:pos="4252"/>
        <w:tab w:val="right" w:pos="8504"/>
      </w:tabs>
      <w:snapToGrid w:val="0"/>
    </w:pPr>
  </w:style>
  <w:style w:type="character" w:customStyle="1" w:styleId="a6">
    <w:name w:val="フッター (文字)"/>
    <w:basedOn w:val="a0"/>
    <w:link w:val="a5"/>
    <w:uiPriority w:val="99"/>
    <w:semiHidden/>
    <w:rsid w:val="003E591E"/>
  </w:style>
  <w:style w:type="paragraph" w:styleId="a7">
    <w:name w:val="Balloon Text"/>
    <w:basedOn w:val="a"/>
    <w:link w:val="a8"/>
    <w:uiPriority w:val="99"/>
    <w:semiHidden/>
    <w:unhideWhenUsed/>
    <w:rsid w:val="009756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5616"/>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26743"/>
  </w:style>
  <w:style w:type="character" w:customStyle="1" w:styleId="aa">
    <w:name w:val="日付 (文字)"/>
    <w:basedOn w:val="a0"/>
    <w:link w:val="a9"/>
    <w:uiPriority w:val="99"/>
    <w:semiHidden/>
    <w:rsid w:val="00E26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0BF7F-AFDD-4416-ABB9-C0ED2E01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6</cp:revision>
  <cp:lastPrinted>2015-03-13T10:17:00Z</cp:lastPrinted>
  <dcterms:created xsi:type="dcterms:W3CDTF">2015-04-02T07:11:00Z</dcterms:created>
  <dcterms:modified xsi:type="dcterms:W3CDTF">2015-09-01T01:49:00Z</dcterms:modified>
</cp:coreProperties>
</file>