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93AF" w14:textId="0AFDF3A3" w:rsidR="00057BBD" w:rsidRDefault="00057BBD" w:rsidP="006D6731">
      <w:pPr>
        <w:jc w:val="center"/>
        <w:rPr>
          <w:rFonts w:ascii="ＭＳ 明朝" w:eastAsia="ＭＳ 明朝" w:hAnsi="ＭＳ 明朝"/>
          <w:sz w:val="24"/>
        </w:rPr>
      </w:pPr>
      <w:r w:rsidRPr="006D6731">
        <w:rPr>
          <w:rFonts w:ascii="ＭＳ 明朝" w:eastAsia="ＭＳ 明朝" w:hAnsi="ＭＳ 明朝" w:hint="eastAsia"/>
          <w:sz w:val="24"/>
        </w:rPr>
        <w:t>おお</w:t>
      </w:r>
      <w:r w:rsidR="006D6731">
        <w:rPr>
          <w:rFonts w:ascii="ＭＳ 明朝" w:eastAsia="ＭＳ 明朝" w:hAnsi="ＭＳ 明朝" w:hint="eastAsia"/>
          <w:sz w:val="24"/>
        </w:rPr>
        <w:t>さかプラスチック対策推進</w:t>
      </w:r>
      <w:r w:rsidR="00DC7DDB">
        <w:rPr>
          <w:rFonts w:ascii="ＭＳ 明朝" w:eastAsia="ＭＳ 明朝" w:hAnsi="ＭＳ 明朝" w:hint="eastAsia"/>
          <w:sz w:val="24"/>
        </w:rPr>
        <w:t>プラットフォーム</w:t>
      </w:r>
      <w:r w:rsidR="006D6731">
        <w:rPr>
          <w:rFonts w:ascii="ＭＳ 明朝" w:eastAsia="ＭＳ 明朝" w:hAnsi="ＭＳ 明朝" w:hint="eastAsia"/>
          <w:sz w:val="24"/>
        </w:rPr>
        <w:t>設置要綱</w:t>
      </w:r>
    </w:p>
    <w:p w14:paraId="7D495ADD" w14:textId="77777777" w:rsidR="006D6731" w:rsidRDefault="006D6731" w:rsidP="003D6C93">
      <w:pPr>
        <w:spacing w:line="240" w:lineRule="exact"/>
        <w:rPr>
          <w:rFonts w:ascii="ＭＳ 明朝" w:eastAsia="ＭＳ 明朝" w:hAnsi="ＭＳ 明朝"/>
          <w:sz w:val="24"/>
        </w:rPr>
      </w:pPr>
    </w:p>
    <w:p w14:paraId="022FDCA1" w14:textId="77777777" w:rsidR="006D6731" w:rsidRPr="006D6731" w:rsidRDefault="006D6731" w:rsidP="006D6731">
      <w:pPr>
        <w:rPr>
          <w:rFonts w:ascii="ＭＳ 明朝" w:eastAsia="ＭＳ 明朝" w:hAnsi="ＭＳ 明朝"/>
          <w:sz w:val="22"/>
        </w:rPr>
      </w:pPr>
      <w:r w:rsidRPr="006D6731">
        <w:rPr>
          <w:rFonts w:ascii="ＭＳ 明朝" w:eastAsia="ＭＳ 明朝" w:hAnsi="ＭＳ 明朝" w:hint="eastAsia"/>
          <w:sz w:val="22"/>
        </w:rPr>
        <w:t>（目的）</w:t>
      </w:r>
    </w:p>
    <w:p w14:paraId="012FC836" w14:textId="54679E84" w:rsidR="0079738E" w:rsidRDefault="006D6731" w:rsidP="00AA44E0">
      <w:pPr>
        <w:ind w:left="220" w:hangingChars="100" w:hanging="220"/>
        <w:rPr>
          <w:rFonts w:ascii="ＭＳ 明朝" w:eastAsia="ＭＳ 明朝" w:hAnsi="ＭＳ 明朝"/>
          <w:sz w:val="22"/>
        </w:rPr>
      </w:pPr>
      <w:r w:rsidRPr="006D6731">
        <w:rPr>
          <w:rFonts w:ascii="ＭＳ 明朝" w:eastAsia="ＭＳ 明朝" w:hAnsi="ＭＳ 明朝" w:hint="eastAsia"/>
          <w:sz w:val="22"/>
        </w:rPr>
        <w:t xml:space="preserve">第１条　</w:t>
      </w:r>
      <w:r w:rsidR="00F564D1">
        <w:rPr>
          <w:rFonts w:ascii="ＭＳ 明朝" w:eastAsia="ＭＳ 明朝" w:hAnsi="ＭＳ 明朝" w:hint="eastAsia"/>
          <w:sz w:val="22"/>
        </w:rPr>
        <w:t>海洋プラスチックごみ問題の解決</w:t>
      </w:r>
      <w:r w:rsidRPr="006D6731">
        <w:rPr>
          <w:rFonts w:ascii="ＭＳ 明朝" w:eastAsia="ＭＳ 明朝" w:hAnsi="ＭＳ 明朝" w:hint="eastAsia"/>
          <w:sz w:val="22"/>
        </w:rPr>
        <w:t>に向け</w:t>
      </w:r>
      <w:r w:rsidR="00D95932">
        <w:rPr>
          <w:rFonts w:ascii="ＭＳ 明朝" w:eastAsia="ＭＳ 明朝" w:hAnsi="ＭＳ 明朝" w:hint="eastAsia"/>
          <w:sz w:val="22"/>
        </w:rPr>
        <w:t>、</w:t>
      </w:r>
      <w:r w:rsidR="00D96C0C">
        <w:rPr>
          <w:rFonts w:ascii="ＭＳ 明朝" w:eastAsia="ＭＳ 明朝" w:hAnsi="ＭＳ 明朝" w:hint="eastAsia"/>
          <w:sz w:val="22"/>
        </w:rPr>
        <w:t>業種を超えた</w:t>
      </w:r>
      <w:r w:rsidR="00D95932">
        <w:rPr>
          <w:rFonts w:ascii="ＭＳ 明朝" w:eastAsia="ＭＳ 明朝" w:hAnsi="ＭＳ 明朝" w:hint="eastAsia"/>
          <w:sz w:val="22"/>
        </w:rPr>
        <w:t>幅広い関係者が柔軟に連携し、</w:t>
      </w:r>
      <w:r w:rsidR="00D96C0C">
        <w:rPr>
          <w:rFonts w:ascii="ＭＳ 明朝" w:eastAsia="ＭＳ 明朝" w:hAnsi="ＭＳ 明朝" w:hint="eastAsia"/>
          <w:sz w:val="22"/>
        </w:rPr>
        <w:t>具体的な対策の検討</w:t>
      </w:r>
      <w:r w:rsidR="00AA44E0">
        <w:rPr>
          <w:rFonts w:ascii="ＭＳ 明朝" w:eastAsia="ＭＳ 明朝" w:hAnsi="ＭＳ 明朝" w:hint="eastAsia"/>
          <w:sz w:val="22"/>
        </w:rPr>
        <w:t>等</w:t>
      </w:r>
      <w:r>
        <w:rPr>
          <w:rFonts w:ascii="ＭＳ 明朝" w:eastAsia="ＭＳ 明朝" w:hAnsi="ＭＳ 明朝" w:hint="eastAsia"/>
          <w:sz w:val="22"/>
        </w:rPr>
        <w:t>を行</w:t>
      </w:r>
      <w:r w:rsidR="00D96C0C">
        <w:rPr>
          <w:rFonts w:ascii="ＭＳ 明朝" w:eastAsia="ＭＳ 明朝" w:hAnsi="ＭＳ 明朝" w:hint="eastAsia"/>
          <w:sz w:val="22"/>
        </w:rPr>
        <w:t>う</w:t>
      </w:r>
      <w:r>
        <w:rPr>
          <w:rFonts w:ascii="ＭＳ 明朝" w:eastAsia="ＭＳ 明朝" w:hAnsi="ＭＳ 明朝" w:hint="eastAsia"/>
          <w:sz w:val="22"/>
        </w:rPr>
        <w:t>「おおさかプラスチック対策推進プラットフォーム（以下「プラットフォーム」という。）」を設置する。</w:t>
      </w:r>
    </w:p>
    <w:p w14:paraId="21206A2E" w14:textId="77777777" w:rsidR="00AA44E0" w:rsidRDefault="00AA44E0" w:rsidP="00AA44E0">
      <w:pPr>
        <w:ind w:left="220" w:hangingChars="100" w:hanging="220"/>
        <w:rPr>
          <w:rFonts w:ascii="ＭＳ 明朝" w:eastAsia="ＭＳ 明朝" w:hAnsi="ＭＳ 明朝"/>
          <w:sz w:val="22"/>
        </w:rPr>
      </w:pPr>
    </w:p>
    <w:p w14:paraId="739637C6" w14:textId="53FC37A7" w:rsidR="00AA44E0" w:rsidRDefault="00AA44E0" w:rsidP="00AA44E0">
      <w:pPr>
        <w:ind w:left="220" w:hangingChars="100" w:hanging="220"/>
        <w:rPr>
          <w:rFonts w:ascii="ＭＳ 明朝" w:eastAsia="ＭＳ 明朝" w:hAnsi="ＭＳ 明朝"/>
          <w:sz w:val="22"/>
        </w:rPr>
      </w:pPr>
      <w:r>
        <w:rPr>
          <w:rFonts w:ascii="ＭＳ 明朝" w:eastAsia="ＭＳ 明朝" w:hAnsi="ＭＳ 明朝" w:hint="eastAsia"/>
          <w:sz w:val="22"/>
        </w:rPr>
        <w:t>（</w:t>
      </w:r>
      <w:r w:rsidR="00D96C0C">
        <w:rPr>
          <w:rFonts w:ascii="ＭＳ 明朝" w:eastAsia="ＭＳ 明朝" w:hAnsi="ＭＳ 明朝" w:hint="eastAsia"/>
          <w:sz w:val="22"/>
        </w:rPr>
        <w:t>取組内容</w:t>
      </w:r>
      <w:r>
        <w:rPr>
          <w:rFonts w:ascii="ＭＳ 明朝" w:eastAsia="ＭＳ 明朝" w:hAnsi="ＭＳ 明朝" w:hint="eastAsia"/>
          <w:sz w:val="22"/>
        </w:rPr>
        <w:t>）</w:t>
      </w:r>
    </w:p>
    <w:p w14:paraId="64E6A884" w14:textId="23D55D4C" w:rsidR="00AA44E0" w:rsidRDefault="00AA44E0" w:rsidP="00AA44E0">
      <w:pPr>
        <w:ind w:left="220" w:hangingChars="100" w:hanging="220"/>
        <w:rPr>
          <w:rFonts w:ascii="ＭＳ 明朝" w:eastAsia="ＭＳ 明朝" w:hAnsi="ＭＳ 明朝"/>
          <w:sz w:val="22"/>
        </w:rPr>
      </w:pPr>
      <w:r>
        <w:rPr>
          <w:rFonts w:ascii="ＭＳ 明朝" w:eastAsia="ＭＳ 明朝" w:hAnsi="ＭＳ 明朝" w:hint="eastAsia"/>
          <w:sz w:val="22"/>
        </w:rPr>
        <w:t xml:space="preserve">第２条　</w:t>
      </w:r>
      <w:r w:rsidR="003D6C93">
        <w:rPr>
          <w:rFonts w:ascii="ＭＳ 明朝" w:eastAsia="ＭＳ 明朝" w:hAnsi="ＭＳ 明朝" w:hint="eastAsia"/>
          <w:sz w:val="22"/>
        </w:rPr>
        <w:t>プラットフォームは、前条の目的を達成するため、以下の項目について</w:t>
      </w:r>
      <w:r w:rsidR="00D96C0C">
        <w:rPr>
          <w:rFonts w:ascii="ＭＳ 明朝" w:eastAsia="ＭＳ 明朝" w:hAnsi="ＭＳ 明朝" w:hint="eastAsia"/>
          <w:sz w:val="22"/>
        </w:rPr>
        <w:t>具体的な対策の</w:t>
      </w:r>
      <w:r w:rsidR="003D6C93">
        <w:rPr>
          <w:rFonts w:ascii="ＭＳ 明朝" w:eastAsia="ＭＳ 明朝" w:hAnsi="ＭＳ 明朝" w:hint="eastAsia"/>
          <w:sz w:val="22"/>
        </w:rPr>
        <w:t>検討</w:t>
      </w:r>
      <w:r w:rsidR="00FC3C0E">
        <w:rPr>
          <w:rFonts w:ascii="ＭＳ 明朝" w:eastAsia="ＭＳ 明朝" w:hAnsi="ＭＳ 明朝" w:hint="eastAsia"/>
          <w:sz w:val="22"/>
        </w:rPr>
        <w:t>や効果検証</w:t>
      </w:r>
      <w:r w:rsidR="00D96C0C">
        <w:rPr>
          <w:rFonts w:ascii="ＭＳ 明朝" w:eastAsia="ＭＳ 明朝" w:hAnsi="ＭＳ 明朝" w:hint="eastAsia"/>
          <w:sz w:val="22"/>
        </w:rPr>
        <w:t>等を行うとともに、効果的な取組を広く共有・発信する</w:t>
      </w:r>
      <w:r>
        <w:rPr>
          <w:rFonts w:ascii="ＭＳ 明朝" w:eastAsia="ＭＳ 明朝" w:hAnsi="ＭＳ 明朝" w:hint="eastAsia"/>
          <w:sz w:val="22"/>
        </w:rPr>
        <w:t>。</w:t>
      </w:r>
    </w:p>
    <w:p w14:paraId="7FDBC2AA" w14:textId="109230AB" w:rsidR="00AA44E0" w:rsidRPr="00AA44E0" w:rsidRDefault="000E19CF"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プラスチックごみの排出抑制やプラスチックの資源循環</w:t>
      </w:r>
    </w:p>
    <w:p w14:paraId="2CC7F77C" w14:textId="315DC124" w:rsidR="00637344" w:rsidRPr="00637344" w:rsidRDefault="000E19CF" w:rsidP="00637344">
      <w:pPr>
        <w:pStyle w:val="a7"/>
        <w:numPr>
          <w:ilvl w:val="0"/>
          <w:numId w:val="1"/>
        </w:numPr>
        <w:ind w:leftChars="0"/>
        <w:rPr>
          <w:rFonts w:ascii="ＭＳ 明朝" w:eastAsia="ＭＳ 明朝" w:hAnsi="ＭＳ 明朝"/>
          <w:sz w:val="22"/>
        </w:rPr>
      </w:pPr>
      <w:r w:rsidRPr="00AA44E0">
        <w:rPr>
          <w:rFonts w:ascii="ＭＳ 明朝" w:eastAsia="ＭＳ 明朝" w:hAnsi="ＭＳ 明朝" w:hint="eastAsia"/>
          <w:sz w:val="22"/>
        </w:rPr>
        <w:t>プラスチックごみの流出対策</w:t>
      </w:r>
    </w:p>
    <w:p w14:paraId="0E6E101D" w14:textId="74C7582B" w:rsidR="00637344" w:rsidRPr="00AA44E0" w:rsidRDefault="00637344" w:rsidP="00AA44E0">
      <w:pPr>
        <w:pStyle w:val="a7"/>
        <w:numPr>
          <w:ilvl w:val="0"/>
          <w:numId w:val="1"/>
        </w:numPr>
        <w:ind w:leftChars="0"/>
        <w:rPr>
          <w:rFonts w:ascii="ＭＳ 明朝" w:eastAsia="ＭＳ 明朝" w:hAnsi="ＭＳ 明朝"/>
          <w:sz w:val="22"/>
        </w:rPr>
      </w:pPr>
      <w:r>
        <w:rPr>
          <w:rFonts w:ascii="ＭＳ 明朝" w:eastAsia="ＭＳ 明朝" w:hAnsi="ＭＳ 明朝" w:hint="eastAsia"/>
          <w:sz w:val="22"/>
        </w:rPr>
        <w:t>その他プラットフォームの目的を達成するために必要な</w:t>
      </w:r>
      <w:r w:rsidR="006C6F20">
        <w:rPr>
          <w:rFonts w:ascii="ＭＳ 明朝" w:eastAsia="ＭＳ 明朝" w:hAnsi="ＭＳ 明朝" w:hint="eastAsia"/>
          <w:sz w:val="22"/>
        </w:rPr>
        <w:t>事項</w:t>
      </w:r>
    </w:p>
    <w:p w14:paraId="2F6CE7A0" w14:textId="77777777" w:rsidR="00AA44E0" w:rsidRPr="00AA44E0" w:rsidRDefault="00AA44E0" w:rsidP="00AA44E0">
      <w:pPr>
        <w:ind w:left="220" w:hangingChars="100" w:hanging="220"/>
        <w:rPr>
          <w:rFonts w:ascii="ＭＳ 明朝" w:eastAsia="ＭＳ 明朝" w:hAnsi="ＭＳ 明朝"/>
          <w:sz w:val="22"/>
        </w:rPr>
      </w:pPr>
    </w:p>
    <w:p w14:paraId="7FFEBCB6" w14:textId="77777777" w:rsidR="00465B8B" w:rsidRDefault="00465B8B" w:rsidP="006D6731">
      <w:pPr>
        <w:ind w:left="220" w:hangingChars="100" w:hanging="220"/>
        <w:rPr>
          <w:rFonts w:ascii="ＭＳ 明朝" w:eastAsia="ＭＳ 明朝" w:hAnsi="ＭＳ 明朝"/>
          <w:sz w:val="22"/>
        </w:rPr>
      </w:pPr>
      <w:r>
        <w:rPr>
          <w:rFonts w:ascii="ＭＳ 明朝" w:eastAsia="ＭＳ 明朝" w:hAnsi="ＭＳ 明朝" w:hint="eastAsia"/>
          <w:sz w:val="22"/>
        </w:rPr>
        <w:t>（</w:t>
      </w:r>
      <w:r w:rsidR="00DE2CDA">
        <w:rPr>
          <w:rFonts w:ascii="ＭＳ 明朝" w:eastAsia="ＭＳ 明朝" w:hAnsi="ＭＳ 明朝" w:hint="eastAsia"/>
          <w:sz w:val="22"/>
        </w:rPr>
        <w:t>会員</w:t>
      </w:r>
      <w:r>
        <w:rPr>
          <w:rFonts w:ascii="ＭＳ 明朝" w:eastAsia="ＭＳ 明朝" w:hAnsi="ＭＳ 明朝" w:hint="eastAsia"/>
          <w:sz w:val="22"/>
        </w:rPr>
        <w:t>）</w:t>
      </w:r>
    </w:p>
    <w:p w14:paraId="6A9A9F48" w14:textId="21B759CB" w:rsidR="00CE4155" w:rsidRPr="00CE4155" w:rsidRDefault="00637344" w:rsidP="00CE4155">
      <w:pPr>
        <w:ind w:left="220" w:hangingChars="100" w:hanging="220"/>
        <w:rPr>
          <w:rFonts w:ascii="ＭＳ 明朝" w:eastAsia="ＭＳ 明朝" w:hAnsi="ＭＳ 明朝"/>
          <w:sz w:val="22"/>
        </w:rPr>
      </w:pPr>
      <w:r>
        <w:rPr>
          <w:rFonts w:ascii="ＭＳ 明朝" w:eastAsia="ＭＳ 明朝" w:hAnsi="ＭＳ 明朝" w:hint="eastAsia"/>
          <w:sz w:val="22"/>
        </w:rPr>
        <w:t>第３</w:t>
      </w:r>
      <w:r w:rsidR="00465B8B">
        <w:rPr>
          <w:rFonts w:ascii="ＭＳ 明朝" w:eastAsia="ＭＳ 明朝" w:hAnsi="ＭＳ 明朝" w:hint="eastAsia"/>
          <w:sz w:val="22"/>
        </w:rPr>
        <w:t>条　プラットフォームは、</w:t>
      </w:r>
      <w:r>
        <w:rPr>
          <w:rFonts w:ascii="ＭＳ 明朝" w:eastAsia="ＭＳ 明朝" w:hAnsi="ＭＳ 明朝" w:hint="eastAsia"/>
          <w:sz w:val="22"/>
        </w:rPr>
        <w:t>別表に掲げる常設委員</w:t>
      </w:r>
      <w:r w:rsidR="006276AE">
        <w:rPr>
          <w:rFonts w:ascii="ＭＳ 明朝" w:eastAsia="ＭＳ 明朝" w:hAnsi="ＭＳ 明朝" w:hint="eastAsia"/>
          <w:sz w:val="22"/>
        </w:rPr>
        <w:t>及び</w:t>
      </w:r>
      <w:r w:rsidR="00333503">
        <w:rPr>
          <w:rFonts w:ascii="ＭＳ 明朝" w:eastAsia="ＭＳ 明朝" w:hAnsi="ＭＳ 明朝" w:hint="eastAsia"/>
          <w:sz w:val="22"/>
        </w:rPr>
        <w:t>目的に賛同</w:t>
      </w:r>
      <w:r w:rsidR="0033489B">
        <w:rPr>
          <w:rFonts w:ascii="ＭＳ 明朝" w:eastAsia="ＭＳ 明朝" w:hAnsi="ＭＳ 明朝" w:hint="eastAsia"/>
          <w:sz w:val="22"/>
        </w:rPr>
        <w:t>する者であって</w:t>
      </w:r>
      <w:r w:rsidR="00333503">
        <w:rPr>
          <w:rFonts w:ascii="ＭＳ 明朝" w:eastAsia="ＭＳ 明朝" w:hAnsi="ＭＳ 明朝" w:hint="eastAsia"/>
          <w:sz w:val="22"/>
        </w:rPr>
        <w:t>、大阪府が特に認める</w:t>
      </w:r>
      <w:r w:rsidR="00024AD1">
        <w:rPr>
          <w:rFonts w:ascii="ＭＳ 明朝" w:eastAsia="ＭＳ 明朝" w:hAnsi="ＭＳ 明朝" w:hint="eastAsia"/>
          <w:sz w:val="22"/>
        </w:rPr>
        <w:t>学識経験者、事業者団体、事業者、ＮＰＯ並びに行政機関</w:t>
      </w:r>
      <w:r w:rsidR="006276AE">
        <w:rPr>
          <w:rFonts w:ascii="ＭＳ 明朝" w:eastAsia="ＭＳ 明朝" w:hAnsi="ＭＳ 明朝" w:hint="eastAsia"/>
          <w:sz w:val="22"/>
        </w:rPr>
        <w:t>（以下「会員」という。）</w:t>
      </w:r>
      <w:r w:rsidR="00465B8B">
        <w:rPr>
          <w:rFonts w:ascii="ＭＳ 明朝" w:eastAsia="ＭＳ 明朝" w:hAnsi="ＭＳ 明朝" w:hint="eastAsia"/>
          <w:sz w:val="22"/>
        </w:rPr>
        <w:t>によって構成する。</w:t>
      </w:r>
    </w:p>
    <w:p w14:paraId="48DD6F16" w14:textId="77777777" w:rsidR="005C6CCF" w:rsidRPr="00333503" w:rsidRDefault="005C6CCF" w:rsidP="006D6731">
      <w:pPr>
        <w:ind w:left="220" w:hangingChars="100" w:hanging="220"/>
        <w:rPr>
          <w:rFonts w:ascii="ＭＳ 明朝" w:eastAsia="ＭＳ 明朝" w:hAnsi="ＭＳ 明朝"/>
          <w:sz w:val="22"/>
        </w:rPr>
      </w:pPr>
    </w:p>
    <w:p w14:paraId="71FB8857"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（入会）</w:t>
      </w:r>
    </w:p>
    <w:p w14:paraId="59AA5A47"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第４条　入会を希望する者は、別に定める入会申込書を大阪府に提出し、承認を得なければならない。</w:t>
      </w:r>
    </w:p>
    <w:p w14:paraId="77564C8D" w14:textId="77777777" w:rsidR="00333503" w:rsidRDefault="00333503" w:rsidP="006D6731">
      <w:pPr>
        <w:ind w:left="220" w:hangingChars="100" w:hanging="220"/>
        <w:rPr>
          <w:rFonts w:ascii="ＭＳ 明朝" w:eastAsia="ＭＳ 明朝" w:hAnsi="ＭＳ 明朝"/>
          <w:sz w:val="22"/>
        </w:rPr>
      </w:pPr>
    </w:p>
    <w:p w14:paraId="44C3B99B"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（退会）</w:t>
      </w:r>
    </w:p>
    <w:p w14:paraId="23B436DE" w14:textId="77777777" w:rsidR="00333503" w:rsidRDefault="00333503" w:rsidP="006D6731">
      <w:pPr>
        <w:ind w:left="220" w:hangingChars="100" w:hanging="220"/>
        <w:rPr>
          <w:rFonts w:ascii="ＭＳ 明朝" w:eastAsia="ＭＳ 明朝" w:hAnsi="ＭＳ 明朝"/>
          <w:sz w:val="22"/>
        </w:rPr>
      </w:pPr>
      <w:r>
        <w:rPr>
          <w:rFonts w:ascii="ＭＳ 明朝" w:eastAsia="ＭＳ 明朝" w:hAnsi="ＭＳ 明朝" w:hint="eastAsia"/>
          <w:sz w:val="22"/>
        </w:rPr>
        <w:t>第５条　会員は退会しようとするときは、その旨を大阪府に届け出なければならない。</w:t>
      </w:r>
    </w:p>
    <w:p w14:paraId="53A9A808" w14:textId="45D8C0DD" w:rsidR="00762EE8" w:rsidRDefault="00244843" w:rsidP="006D6731">
      <w:pPr>
        <w:ind w:left="220" w:hangingChars="100" w:hanging="220"/>
        <w:rPr>
          <w:rFonts w:ascii="ＭＳ 明朝" w:eastAsia="ＭＳ 明朝" w:hAnsi="ＭＳ 明朝"/>
          <w:sz w:val="22"/>
        </w:rPr>
      </w:pPr>
      <w:r>
        <w:rPr>
          <w:rFonts w:ascii="ＭＳ 明朝" w:eastAsia="ＭＳ 明朝" w:hAnsi="ＭＳ 明朝" w:hint="eastAsia"/>
          <w:sz w:val="22"/>
        </w:rPr>
        <w:t>２　本要綱</w:t>
      </w:r>
      <w:r w:rsidR="00333503">
        <w:rPr>
          <w:rFonts w:ascii="ＭＳ 明朝" w:eastAsia="ＭＳ 明朝" w:hAnsi="ＭＳ 明朝" w:hint="eastAsia"/>
          <w:sz w:val="22"/>
        </w:rPr>
        <w:t>を遵守しないとき又は本プラットフォームの名誉を毀損する行為があったとき若しくは次の各号のいずれかに該当すると認められる</w:t>
      </w:r>
      <w:r w:rsidR="00762EE8">
        <w:rPr>
          <w:rFonts w:ascii="ＭＳ 明朝" w:eastAsia="ＭＳ 明朝" w:hAnsi="ＭＳ 明朝" w:hint="eastAsia"/>
          <w:sz w:val="22"/>
        </w:rPr>
        <w:t>場合</w:t>
      </w:r>
      <w:r w:rsidR="00333503">
        <w:rPr>
          <w:rFonts w:ascii="ＭＳ 明朝" w:eastAsia="ＭＳ 明朝" w:hAnsi="ＭＳ 明朝" w:hint="eastAsia"/>
          <w:sz w:val="22"/>
        </w:rPr>
        <w:t>は、</w:t>
      </w:r>
      <w:r w:rsidR="00654109">
        <w:rPr>
          <w:rFonts w:ascii="ＭＳ 明朝" w:eastAsia="ＭＳ 明朝" w:hAnsi="ＭＳ 明朝" w:hint="eastAsia"/>
          <w:sz w:val="22"/>
        </w:rPr>
        <w:t>大阪府は</w:t>
      </w:r>
      <w:r w:rsidR="00333503">
        <w:rPr>
          <w:rFonts w:ascii="ＭＳ 明朝" w:eastAsia="ＭＳ 明朝" w:hAnsi="ＭＳ 明朝" w:hint="eastAsia"/>
          <w:sz w:val="22"/>
        </w:rPr>
        <w:t>当該会員を退会させることができる。</w:t>
      </w:r>
    </w:p>
    <w:p w14:paraId="2EA01C64" w14:textId="77777777" w:rsidR="00762EE8" w:rsidRDefault="00762EE8" w:rsidP="00762EE8">
      <w:pPr>
        <w:ind w:left="440" w:hangingChars="200" w:hanging="440"/>
        <w:rPr>
          <w:rFonts w:ascii="ＭＳ 明朝" w:eastAsia="ＭＳ 明朝" w:hAnsi="ＭＳ 明朝"/>
          <w:sz w:val="22"/>
        </w:rPr>
      </w:pPr>
      <w:r>
        <w:rPr>
          <w:rFonts w:ascii="ＭＳ 明朝" w:eastAsia="ＭＳ 明朝" w:hAnsi="ＭＳ 明朝" w:hint="eastAsia"/>
          <w:sz w:val="22"/>
        </w:rPr>
        <w:t>（１）法人等が暴力団（暴力団員による不当な行為の防止等に関する法律（平成３年法律第77号）第２条第２号に規定する暴力団をいう。以下同じ。）であるとき又は法人等の役員等が暴力団員（同法第２条第６号に規定する暴力団員をいう。以下同じ。）である場合。</w:t>
      </w:r>
    </w:p>
    <w:p w14:paraId="4F6DE7DE" w14:textId="77777777" w:rsidR="00762EE8" w:rsidRDefault="00654109" w:rsidP="00762EE8">
      <w:pPr>
        <w:ind w:left="440" w:hangingChars="200" w:hanging="440"/>
        <w:rPr>
          <w:rFonts w:ascii="ＭＳ 明朝" w:eastAsia="ＭＳ 明朝" w:hAnsi="ＭＳ 明朝"/>
          <w:sz w:val="22"/>
        </w:rPr>
      </w:pPr>
      <w:r>
        <w:rPr>
          <w:rFonts w:ascii="ＭＳ 明朝" w:eastAsia="ＭＳ 明朝" w:hAnsi="ＭＳ 明朝" w:hint="eastAsia"/>
          <w:sz w:val="22"/>
        </w:rPr>
        <w:t>（２）役員等が自己、自社若しくは第三者の不正</w:t>
      </w:r>
      <w:r w:rsidR="00762EE8">
        <w:rPr>
          <w:rFonts w:ascii="ＭＳ 明朝" w:eastAsia="ＭＳ 明朝" w:hAnsi="ＭＳ 明朝" w:hint="eastAsia"/>
          <w:sz w:val="22"/>
        </w:rPr>
        <w:t>の利益を図る目的又は第三者に損害を加える目的をもって、暴力団又は網力団員を利用したと認められる</w:t>
      </w:r>
      <w:r>
        <w:rPr>
          <w:rFonts w:ascii="ＭＳ 明朝" w:eastAsia="ＭＳ 明朝" w:hAnsi="ＭＳ 明朝" w:hint="eastAsia"/>
          <w:sz w:val="22"/>
        </w:rPr>
        <w:t>場合</w:t>
      </w:r>
      <w:r w:rsidR="00762EE8">
        <w:rPr>
          <w:rFonts w:ascii="ＭＳ 明朝" w:eastAsia="ＭＳ 明朝" w:hAnsi="ＭＳ 明朝" w:hint="eastAsia"/>
          <w:sz w:val="22"/>
        </w:rPr>
        <w:t>。</w:t>
      </w:r>
    </w:p>
    <w:p w14:paraId="46650AB0" w14:textId="77777777" w:rsidR="00333503" w:rsidRDefault="00762EE8" w:rsidP="00762EE8">
      <w:pPr>
        <w:ind w:left="440" w:hangingChars="200" w:hanging="440"/>
        <w:rPr>
          <w:rFonts w:ascii="ＭＳ 明朝" w:eastAsia="ＭＳ 明朝" w:hAnsi="ＭＳ 明朝"/>
          <w:sz w:val="22"/>
        </w:rPr>
      </w:pPr>
      <w:r>
        <w:rPr>
          <w:rFonts w:ascii="ＭＳ 明朝" w:eastAsia="ＭＳ 明朝" w:hAnsi="ＭＳ 明朝" w:hint="eastAsia"/>
          <w:sz w:val="22"/>
        </w:rPr>
        <w:t>（３）</w:t>
      </w:r>
      <w:r w:rsidR="00024AD1">
        <w:rPr>
          <w:rFonts w:ascii="ＭＳ 明朝" w:eastAsia="ＭＳ 明朝" w:hAnsi="ＭＳ 明朝" w:hint="eastAsia"/>
          <w:sz w:val="22"/>
        </w:rPr>
        <w:t>役員等が、暴力団又は暴力団員に対して、資金等を供給し、又は便宜を供与するなど直接的あるいは積極的に暴力団の維持、運営に協力し、若しくは関与している場合。</w:t>
      </w:r>
      <w:r w:rsidR="00333503">
        <w:rPr>
          <w:rFonts w:ascii="ＭＳ 明朝" w:eastAsia="ＭＳ 明朝" w:hAnsi="ＭＳ 明朝" w:hint="eastAsia"/>
          <w:sz w:val="22"/>
        </w:rPr>
        <w:t xml:space="preserve">　</w:t>
      </w:r>
    </w:p>
    <w:p w14:paraId="2D57D004" w14:textId="77777777" w:rsidR="00333503"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（４）役員等が、暴力団又は暴力団員であることを知りながらこれと社会的に非難されるべき関係を有している場合。</w:t>
      </w:r>
    </w:p>
    <w:p w14:paraId="1CD3E745" w14:textId="77777777" w:rsidR="00024AD1"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lastRenderedPageBreak/>
        <w:t>（５）プラットフォームの信用を著しく害した場合</w:t>
      </w:r>
      <w:r w:rsidR="00654109">
        <w:rPr>
          <w:rFonts w:ascii="ＭＳ 明朝" w:eastAsia="ＭＳ 明朝" w:hAnsi="ＭＳ 明朝" w:hint="eastAsia"/>
          <w:sz w:val="22"/>
        </w:rPr>
        <w:t>。</w:t>
      </w:r>
    </w:p>
    <w:p w14:paraId="085C164A" w14:textId="77777777" w:rsidR="00024AD1" w:rsidRDefault="00024AD1" w:rsidP="00024AD1">
      <w:pPr>
        <w:ind w:left="440" w:hangingChars="200" w:hanging="440"/>
        <w:rPr>
          <w:rFonts w:ascii="ＭＳ 明朝" w:eastAsia="ＭＳ 明朝" w:hAnsi="ＭＳ 明朝"/>
          <w:sz w:val="22"/>
        </w:rPr>
      </w:pPr>
      <w:r>
        <w:rPr>
          <w:rFonts w:ascii="ＭＳ 明朝" w:eastAsia="ＭＳ 明朝" w:hAnsi="ＭＳ 明朝" w:hint="eastAsia"/>
          <w:sz w:val="22"/>
        </w:rPr>
        <w:t>（６）団体、事業者等が解散又は破産した場合</w:t>
      </w:r>
      <w:r w:rsidR="00654109">
        <w:rPr>
          <w:rFonts w:ascii="ＭＳ 明朝" w:eastAsia="ＭＳ 明朝" w:hAnsi="ＭＳ 明朝" w:hint="eastAsia"/>
          <w:sz w:val="22"/>
        </w:rPr>
        <w:t>。</w:t>
      </w:r>
    </w:p>
    <w:p w14:paraId="4FCFCEA7" w14:textId="77777777" w:rsidR="00333503" w:rsidRDefault="00333503" w:rsidP="006D6731">
      <w:pPr>
        <w:ind w:left="220" w:hangingChars="100" w:hanging="220"/>
        <w:rPr>
          <w:rFonts w:ascii="ＭＳ 明朝" w:eastAsia="ＭＳ 明朝" w:hAnsi="ＭＳ 明朝"/>
          <w:sz w:val="22"/>
        </w:rPr>
      </w:pPr>
    </w:p>
    <w:p w14:paraId="7237B83A" w14:textId="77777777" w:rsidR="00465B8B" w:rsidRPr="004867D0" w:rsidRDefault="00465B8B" w:rsidP="006D6731">
      <w:pPr>
        <w:ind w:left="220" w:hangingChars="100" w:hanging="220"/>
        <w:rPr>
          <w:rFonts w:ascii="ＭＳ 明朝" w:eastAsia="ＭＳ 明朝" w:hAnsi="ＭＳ 明朝"/>
          <w:sz w:val="22"/>
        </w:rPr>
      </w:pPr>
      <w:r w:rsidRPr="004867D0">
        <w:rPr>
          <w:rFonts w:ascii="ＭＳ 明朝" w:eastAsia="ＭＳ 明朝" w:hAnsi="ＭＳ 明朝" w:hint="eastAsia"/>
          <w:sz w:val="22"/>
        </w:rPr>
        <w:t>（</w:t>
      </w:r>
      <w:r w:rsidR="00235AA3" w:rsidRPr="004867D0">
        <w:rPr>
          <w:rFonts w:ascii="ＭＳ 明朝" w:eastAsia="ＭＳ 明朝" w:hAnsi="ＭＳ 明朝" w:hint="eastAsia"/>
          <w:sz w:val="22"/>
        </w:rPr>
        <w:t>プラットフォーム</w:t>
      </w:r>
      <w:r w:rsidRPr="004867D0">
        <w:rPr>
          <w:rFonts w:ascii="ＭＳ 明朝" w:eastAsia="ＭＳ 明朝" w:hAnsi="ＭＳ 明朝" w:hint="eastAsia"/>
          <w:sz w:val="22"/>
        </w:rPr>
        <w:t>会議）</w:t>
      </w:r>
    </w:p>
    <w:p w14:paraId="079D36DF" w14:textId="016D06C1" w:rsidR="00431F4F" w:rsidRPr="00946074" w:rsidRDefault="00CE4155" w:rsidP="00465B8B">
      <w:pPr>
        <w:ind w:left="220" w:hangingChars="100" w:hanging="220"/>
        <w:rPr>
          <w:rFonts w:ascii="ＭＳ 明朝" w:eastAsia="ＭＳ 明朝" w:hAnsi="ＭＳ 明朝"/>
          <w:sz w:val="22"/>
        </w:rPr>
      </w:pPr>
      <w:r w:rsidRPr="004867D0">
        <w:rPr>
          <w:rFonts w:ascii="ＭＳ 明朝" w:eastAsia="ＭＳ 明朝" w:hAnsi="ＭＳ 明朝" w:hint="eastAsia"/>
          <w:sz w:val="22"/>
        </w:rPr>
        <w:t>第６</w:t>
      </w:r>
      <w:r w:rsidR="00465B8B" w:rsidRPr="004867D0">
        <w:rPr>
          <w:rFonts w:ascii="ＭＳ 明朝" w:eastAsia="ＭＳ 明朝" w:hAnsi="ＭＳ 明朝" w:hint="eastAsia"/>
          <w:sz w:val="22"/>
        </w:rPr>
        <w:t>条</w:t>
      </w:r>
      <w:r w:rsidR="00D417D9" w:rsidRPr="004867D0">
        <w:rPr>
          <w:rFonts w:ascii="ＭＳ 明朝" w:eastAsia="ＭＳ 明朝" w:hAnsi="ＭＳ 明朝" w:hint="eastAsia"/>
          <w:sz w:val="22"/>
        </w:rPr>
        <w:t xml:space="preserve">　</w:t>
      </w:r>
      <w:r w:rsidR="00431F4F" w:rsidRPr="004867D0">
        <w:rPr>
          <w:rFonts w:ascii="ＭＳ 明朝" w:eastAsia="ＭＳ 明朝" w:hAnsi="ＭＳ 明朝" w:hint="eastAsia"/>
          <w:sz w:val="22"/>
        </w:rPr>
        <w:t>プラットフォームを適正に運営するため、</w:t>
      </w:r>
      <w:r w:rsidR="00CC07A0" w:rsidRPr="004867D0">
        <w:rPr>
          <w:rFonts w:ascii="ＭＳ 明朝" w:eastAsia="ＭＳ 明朝" w:hAnsi="ＭＳ 明朝" w:hint="eastAsia"/>
          <w:sz w:val="22"/>
        </w:rPr>
        <w:t>プラットフォーム会議（以下「会議」</w:t>
      </w:r>
      <w:r w:rsidR="00CC07A0" w:rsidRPr="00946074">
        <w:rPr>
          <w:rFonts w:ascii="ＭＳ 明朝" w:eastAsia="ＭＳ 明朝" w:hAnsi="ＭＳ 明朝" w:hint="eastAsia"/>
          <w:sz w:val="22"/>
        </w:rPr>
        <w:t>という。）を設置する。</w:t>
      </w:r>
    </w:p>
    <w:p w14:paraId="5EA387EC" w14:textId="340F4269" w:rsidR="00465B8B" w:rsidRPr="00946074" w:rsidRDefault="00CC07A0" w:rsidP="00465B8B">
      <w:pPr>
        <w:ind w:left="220" w:hangingChars="100" w:hanging="220"/>
        <w:rPr>
          <w:rFonts w:ascii="ＭＳ 明朝" w:eastAsia="ＭＳ 明朝" w:hAnsi="ＭＳ 明朝"/>
          <w:sz w:val="22"/>
        </w:rPr>
      </w:pPr>
      <w:r w:rsidRPr="00946074">
        <w:rPr>
          <w:rFonts w:ascii="ＭＳ 明朝" w:eastAsia="ＭＳ 明朝" w:hAnsi="ＭＳ 明朝" w:hint="eastAsia"/>
          <w:sz w:val="22"/>
        </w:rPr>
        <w:t>２</w:t>
      </w:r>
      <w:r w:rsidR="00431F4F" w:rsidRPr="00946074">
        <w:rPr>
          <w:rFonts w:ascii="ＭＳ 明朝" w:eastAsia="ＭＳ 明朝" w:hAnsi="ＭＳ 明朝" w:hint="eastAsia"/>
          <w:sz w:val="22"/>
        </w:rPr>
        <w:t xml:space="preserve">　</w:t>
      </w:r>
      <w:r w:rsidR="00235AA3" w:rsidRPr="00946074">
        <w:rPr>
          <w:rFonts w:ascii="ＭＳ 明朝" w:eastAsia="ＭＳ 明朝" w:hAnsi="ＭＳ 明朝" w:hint="eastAsia"/>
          <w:sz w:val="22"/>
        </w:rPr>
        <w:t>会議</w:t>
      </w:r>
      <w:r w:rsidR="00CE4155" w:rsidRPr="00946074">
        <w:rPr>
          <w:rFonts w:ascii="ＭＳ 明朝" w:eastAsia="ＭＳ 明朝" w:hAnsi="ＭＳ 明朝" w:hint="eastAsia"/>
          <w:sz w:val="22"/>
        </w:rPr>
        <w:t>は、別表に掲げる常設委員によって構成する。</w:t>
      </w:r>
    </w:p>
    <w:p w14:paraId="48738724" w14:textId="45C73541" w:rsidR="003D6E27"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３　意見交換を円滑に進めるため会議に議長を置き、</w:t>
      </w:r>
      <w:r w:rsidR="000B590D" w:rsidRPr="00946074">
        <w:rPr>
          <w:rFonts w:ascii="ＭＳ 明朝" w:eastAsia="ＭＳ 明朝" w:hAnsi="ＭＳ 明朝" w:hint="eastAsia"/>
          <w:sz w:val="22"/>
        </w:rPr>
        <w:t>常設</w:t>
      </w:r>
      <w:r w:rsidRPr="00946074">
        <w:rPr>
          <w:rFonts w:ascii="ＭＳ 明朝" w:eastAsia="ＭＳ 明朝" w:hAnsi="ＭＳ 明朝" w:hint="eastAsia"/>
          <w:sz w:val="22"/>
        </w:rPr>
        <w:t>委員の互選によってこれを定める。</w:t>
      </w:r>
    </w:p>
    <w:p w14:paraId="42A25681" w14:textId="34002341" w:rsidR="00D417D9"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４　議長に事故があるときは、</w:t>
      </w:r>
      <w:r w:rsidR="000B590D" w:rsidRPr="00946074">
        <w:rPr>
          <w:rFonts w:ascii="ＭＳ 明朝" w:eastAsia="ＭＳ 明朝" w:hAnsi="ＭＳ 明朝" w:hint="eastAsia"/>
          <w:sz w:val="22"/>
        </w:rPr>
        <w:t>常設</w:t>
      </w:r>
      <w:r w:rsidRPr="00946074">
        <w:rPr>
          <w:rFonts w:ascii="ＭＳ 明朝" w:eastAsia="ＭＳ 明朝" w:hAnsi="ＭＳ 明朝" w:hint="eastAsia"/>
          <w:sz w:val="22"/>
        </w:rPr>
        <w:t>委員のうちから議長があらかじめ指名する委員が、その職務を代理する。</w:t>
      </w:r>
    </w:p>
    <w:p w14:paraId="3DBBD960" w14:textId="77777777" w:rsidR="003D6E27"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５　会議は、議長が招集する。</w:t>
      </w:r>
    </w:p>
    <w:p w14:paraId="0BBBB7DD" w14:textId="77777777" w:rsidR="003D6E27" w:rsidRPr="00946074" w:rsidRDefault="003D6E27" w:rsidP="003D6E27">
      <w:pPr>
        <w:ind w:left="220" w:hangingChars="100" w:hanging="220"/>
        <w:rPr>
          <w:rFonts w:ascii="ＭＳ 明朝" w:eastAsia="ＭＳ 明朝" w:hAnsi="ＭＳ 明朝"/>
          <w:sz w:val="22"/>
        </w:rPr>
      </w:pPr>
      <w:r w:rsidRPr="00946074">
        <w:rPr>
          <w:rFonts w:ascii="ＭＳ 明朝" w:eastAsia="ＭＳ 明朝" w:hAnsi="ＭＳ 明朝" w:hint="eastAsia"/>
          <w:sz w:val="22"/>
        </w:rPr>
        <w:t>６　議長は、必要に応じて、関係者の出席を求めることができる。</w:t>
      </w:r>
    </w:p>
    <w:p w14:paraId="17CFB669" w14:textId="03B68ACA" w:rsidR="00235AA3" w:rsidRPr="00946074" w:rsidRDefault="003D6E27" w:rsidP="00946074">
      <w:pPr>
        <w:ind w:left="220" w:hangingChars="100" w:hanging="220"/>
        <w:rPr>
          <w:rFonts w:ascii="ＭＳ 明朝" w:eastAsia="ＭＳ 明朝" w:hAnsi="ＭＳ 明朝" w:hint="eastAsia"/>
          <w:sz w:val="22"/>
        </w:rPr>
      </w:pPr>
      <w:r w:rsidRPr="00946074">
        <w:rPr>
          <w:rFonts w:ascii="ＭＳ 明朝" w:eastAsia="ＭＳ 明朝" w:hAnsi="ＭＳ 明朝" w:hint="eastAsia"/>
          <w:sz w:val="22"/>
        </w:rPr>
        <w:t>７　会議は、プラットフォームの活動全般に関する事項について協議決定する。</w:t>
      </w:r>
    </w:p>
    <w:p w14:paraId="5142D717" w14:textId="0C4269D2" w:rsidR="004867D0" w:rsidRPr="00946074" w:rsidRDefault="004867D0" w:rsidP="006D6731">
      <w:pPr>
        <w:ind w:left="220" w:hangingChars="100" w:hanging="220"/>
        <w:rPr>
          <w:rFonts w:ascii="ＭＳ 明朝" w:eastAsia="ＭＳ 明朝" w:hAnsi="ＭＳ 明朝"/>
          <w:strike/>
          <w:sz w:val="22"/>
        </w:rPr>
      </w:pPr>
    </w:p>
    <w:p w14:paraId="03A31036" w14:textId="77777777" w:rsidR="00235AA3" w:rsidRPr="00946074" w:rsidRDefault="00235AA3"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（分科会）</w:t>
      </w:r>
    </w:p>
    <w:p w14:paraId="21B1A1B0" w14:textId="1C1F8A63" w:rsidR="00D417D9" w:rsidRPr="00946074" w:rsidRDefault="00235AA3" w:rsidP="006276AE">
      <w:pPr>
        <w:ind w:left="220" w:hangingChars="100" w:hanging="220"/>
        <w:rPr>
          <w:rFonts w:ascii="ＭＳ 明朝" w:eastAsia="ＭＳ 明朝" w:hAnsi="ＭＳ 明朝"/>
          <w:sz w:val="22"/>
        </w:rPr>
      </w:pPr>
      <w:r w:rsidRPr="00946074">
        <w:rPr>
          <w:rFonts w:ascii="ＭＳ 明朝" w:eastAsia="ＭＳ 明朝" w:hAnsi="ＭＳ 明朝" w:hint="eastAsia"/>
          <w:sz w:val="22"/>
        </w:rPr>
        <w:t>第７条</w:t>
      </w:r>
      <w:r w:rsidR="00465B8B" w:rsidRPr="00946074">
        <w:rPr>
          <w:rFonts w:ascii="ＭＳ 明朝" w:eastAsia="ＭＳ 明朝" w:hAnsi="ＭＳ 明朝" w:hint="eastAsia"/>
          <w:sz w:val="22"/>
        </w:rPr>
        <w:t xml:space="preserve">　</w:t>
      </w:r>
      <w:r w:rsidR="00C35E5C" w:rsidRPr="00946074">
        <w:rPr>
          <w:rFonts w:ascii="ＭＳ 明朝" w:eastAsia="ＭＳ 明朝" w:hAnsi="ＭＳ 明朝" w:hint="eastAsia"/>
          <w:sz w:val="22"/>
        </w:rPr>
        <w:t>プラット</w:t>
      </w:r>
      <w:r w:rsidR="00C35E5C">
        <w:rPr>
          <w:rFonts w:ascii="ＭＳ 明朝" w:eastAsia="ＭＳ 明朝" w:hAnsi="ＭＳ 明朝" w:hint="eastAsia"/>
          <w:sz w:val="22"/>
        </w:rPr>
        <w:t>フォームに、海洋プラスチックごみ問題に係る取組</w:t>
      </w:r>
      <w:r w:rsidR="00CC07A0">
        <w:rPr>
          <w:rFonts w:ascii="ＭＳ 明朝" w:eastAsia="ＭＳ 明朝" w:hAnsi="ＭＳ 明朝" w:hint="eastAsia"/>
          <w:sz w:val="22"/>
        </w:rPr>
        <w:t>テーマ</w:t>
      </w:r>
      <w:r>
        <w:rPr>
          <w:rFonts w:ascii="ＭＳ 明朝" w:eastAsia="ＭＳ 明朝" w:hAnsi="ＭＳ 明朝" w:hint="eastAsia"/>
          <w:sz w:val="22"/>
        </w:rPr>
        <w:t>ごと</w:t>
      </w:r>
      <w:r w:rsidR="00C35E5C">
        <w:rPr>
          <w:rFonts w:ascii="ＭＳ 明朝" w:eastAsia="ＭＳ 明朝" w:hAnsi="ＭＳ 明朝" w:hint="eastAsia"/>
          <w:sz w:val="22"/>
        </w:rPr>
        <w:t>の現状や課題の情報共有、</w:t>
      </w:r>
      <w:r>
        <w:rPr>
          <w:rFonts w:ascii="ＭＳ 明朝" w:eastAsia="ＭＳ 明朝" w:hAnsi="ＭＳ 明朝" w:hint="eastAsia"/>
          <w:sz w:val="22"/>
        </w:rPr>
        <w:t>対策の検討、</w:t>
      </w:r>
      <w:r w:rsidR="00C35E5C">
        <w:rPr>
          <w:rFonts w:ascii="ＭＳ 明朝" w:eastAsia="ＭＳ 明朝" w:hAnsi="ＭＳ 明朝" w:hint="eastAsia"/>
          <w:sz w:val="22"/>
        </w:rPr>
        <w:t>実証事業の実施、効果検証</w:t>
      </w:r>
      <w:r>
        <w:rPr>
          <w:rFonts w:ascii="ＭＳ 明朝" w:eastAsia="ＭＳ 明朝" w:hAnsi="ＭＳ 明朝" w:hint="eastAsia"/>
          <w:sz w:val="22"/>
        </w:rPr>
        <w:t>等を行う</w:t>
      </w:r>
      <w:r w:rsidR="00D417D9">
        <w:rPr>
          <w:rFonts w:ascii="ＭＳ 明朝" w:eastAsia="ＭＳ 明朝" w:hAnsi="ＭＳ 明朝" w:hint="eastAsia"/>
          <w:sz w:val="22"/>
        </w:rPr>
        <w:t>分科会を設置す</w:t>
      </w:r>
      <w:r w:rsidR="00D417D9" w:rsidRPr="00946074">
        <w:rPr>
          <w:rFonts w:ascii="ＭＳ 明朝" w:eastAsia="ＭＳ 明朝" w:hAnsi="ＭＳ 明朝" w:hint="eastAsia"/>
          <w:sz w:val="22"/>
        </w:rPr>
        <w:t>ることができる。</w:t>
      </w:r>
    </w:p>
    <w:p w14:paraId="3694AE03" w14:textId="77777777" w:rsidR="00D417D9" w:rsidRPr="00946074" w:rsidRDefault="00D417D9"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 xml:space="preserve">２　</w:t>
      </w:r>
      <w:r w:rsidR="00235AA3" w:rsidRPr="00946074">
        <w:rPr>
          <w:rFonts w:ascii="ＭＳ 明朝" w:eastAsia="ＭＳ 明朝" w:hAnsi="ＭＳ 明朝" w:hint="eastAsia"/>
          <w:sz w:val="22"/>
        </w:rPr>
        <w:t>分科会は、選定されたテーマに関係する</w:t>
      </w:r>
      <w:r w:rsidR="006276AE" w:rsidRPr="00946074">
        <w:rPr>
          <w:rFonts w:ascii="ＭＳ 明朝" w:eastAsia="ＭＳ 明朝" w:hAnsi="ＭＳ 明朝" w:hint="eastAsia"/>
          <w:sz w:val="22"/>
        </w:rPr>
        <w:t>会員</w:t>
      </w:r>
      <w:r w:rsidR="00235AA3" w:rsidRPr="00946074">
        <w:rPr>
          <w:rFonts w:ascii="ＭＳ 明朝" w:eastAsia="ＭＳ 明朝" w:hAnsi="ＭＳ 明朝" w:hint="eastAsia"/>
          <w:sz w:val="22"/>
        </w:rPr>
        <w:t>で構成する。</w:t>
      </w:r>
    </w:p>
    <w:p w14:paraId="00E4711A" w14:textId="21AB3CE0" w:rsidR="00235AA3" w:rsidRPr="00946074" w:rsidRDefault="00235AA3"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 xml:space="preserve">３　</w:t>
      </w:r>
      <w:r w:rsidR="007458D9" w:rsidRPr="00946074">
        <w:rPr>
          <w:rFonts w:ascii="ＭＳ 明朝" w:eastAsia="ＭＳ 明朝" w:hAnsi="ＭＳ 明朝" w:hint="eastAsia"/>
          <w:sz w:val="22"/>
        </w:rPr>
        <w:t>大阪府環境農林水産部副理事（以下「副理事」という。）</w:t>
      </w:r>
      <w:r w:rsidR="006276AE" w:rsidRPr="00946074">
        <w:rPr>
          <w:rFonts w:ascii="ＭＳ 明朝" w:eastAsia="ＭＳ 明朝" w:hAnsi="ＭＳ 明朝" w:hint="eastAsia"/>
          <w:sz w:val="22"/>
        </w:rPr>
        <w:t>は、分科会の活動に関し、専門的な観点から意見を聴取するため、学識経験者を、アドバイザーとして置くことができる。</w:t>
      </w:r>
    </w:p>
    <w:p w14:paraId="56D394E9" w14:textId="5DFB1508" w:rsidR="006276AE" w:rsidRDefault="006276AE" w:rsidP="006D6731">
      <w:pPr>
        <w:ind w:left="220" w:hangingChars="100" w:hanging="220"/>
        <w:rPr>
          <w:rFonts w:ascii="ＭＳ 明朝" w:eastAsia="ＭＳ 明朝" w:hAnsi="ＭＳ 明朝"/>
          <w:sz w:val="22"/>
        </w:rPr>
      </w:pPr>
      <w:r w:rsidRPr="00946074">
        <w:rPr>
          <w:rFonts w:ascii="ＭＳ 明朝" w:eastAsia="ＭＳ 明朝" w:hAnsi="ＭＳ 明朝" w:hint="eastAsia"/>
          <w:sz w:val="22"/>
        </w:rPr>
        <w:t>４　その他、副理事が必要と認</w:t>
      </w:r>
      <w:r>
        <w:rPr>
          <w:rFonts w:ascii="ＭＳ 明朝" w:eastAsia="ＭＳ 明朝" w:hAnsi="ＭＳ 明朝" w:hint="eastAsia"/>
          <w:sz w:val="22"/>
        </w:rPr>
        <w:t>めるときは、分科会に会員以外の者の出席を求めることができる。</w:t>
      </w:r>
    </w:p>
    <w:p w14:paraId="0E049DC5" w14:textId="77777777" w:rsidR="006276AE" w:rsidRDefault="006276AE" w:rsidP="006D6731">
      <w:pPr>
        <w:ind w:left="220" w:hangingChars="100" w:hanging="220"/>
        <w:rPr>
          <w:rFonts w:ascii="ＭＳ 明朝" w:eastAsia="ＭＳ 明朝" w:hAnsi="ＭＳ 明朝"/>
          <w:sz w:val="22"/>
        </w:rPr>
      </w:pPr>
    </w:p>
    <w:p w14:paraId="62253574" w14:textId="77777777" w:rsidR="006276AE" w:rsidRDefault="006276AE" w:rsidP="006D6731">
      <w:pPr>
        <w:ind w:left="220" w:hangingChars="100" w:hanging="220"/>
        <w:rPr>
          <w:rFonts w:ascii="ＭＳ 明朝" w:eastAsia="ＭＳ 明朝" w:hAnsi="ＭＳ 明朝"/>
          <w:sz w:val="22"/>
        </w:rPr>
      </w:pPr>
      <w:r>
        <w:rPr>
          <w:rFonts w:ascii="ＭＳ 明朝" w:eastAsia="ＭＳ 明朝" w:hAnsi="ＭＳ 明朝" w:hint="eastAsia"/>
          <w:sz w:val="22"/>
        </w:rPr>
        <w:t>（事務局）</w:t>
      </w:r>
    </w:p>
    <w:p w14:paraId="48808765" w14:textId="519805B4" w:rsidR="006276AE" w:rsidRDefault="006276AE" w:rsidP="006276AE">
      <w:pPr>
        <w:ind w:left="220" w:hangingChars="100" w:hanging="220"/>
        <w:rPr>
          <w:rFonts w:ascii="ＭＳ 明朝" w:eastAsia="ＭＳ 明朝" w:hAnsi="ＭＳ 明朝"/>
          <w:sz w:val="22"/>
        </w:rPr>
      </w:pPr>
      <w:r>
        <w:rPr>
          <w:rFonts w:ascii="ＭＳ 明朝" w:eastAsia="ＭＳ 明朝" w:hAnsi="ＭＳ 明朝" w:hint="eastAsia"/>
          <w:sz w:val="22"/>
        </w:rPr>
        <w:t xml:space="preserve">第８条　</w:t>
      </w:r>
      <w:r w:rsidR="00F8580F">
        <w:rPr>
          <w:rFonts w:ascii="ＭＳ 明朝" w:eastAsia="ＭＳ 明朝" w:hAnsi="ＭＳ 明朝" w:hint="eastAsia"/>
          <w:sz w:val="22"/>
        </w:rPr>
        <w:t>プラットフォームの事務局を大阪府環境農林水産部</w:t>
      </w:r>
      <w:r w:rsidR="00163BA6">
        <w:rPr>
          <w:rFonts w:ascii="ＭＳ 明朝" w:eastAsia="ＭＳ 明朝" w:hAnsi="ＭＳ 明朝" w:hint="eastAsia"/>
          <w:sz w:val="22"/>
        </w:rPr>
        <w:t>脱炭素・</w:t>
      </w:r>
      <w:r w:rsidR="00F8580F">
        <w:rPr>
          <w:rFonts w:ascii="ＭＳ 明朝" w:eastAsia="ＭＳ 明朝" w:hAnsi="ＭＳ 明朝" w:hint="eastAsia"/>
          <w:sz w:val="22"/>
        </w:rPr>
        <w:t>エネルギー政策課に置く。</w:t>
      </w:r>
    </w:p>
    <w:p w14:paraId="05D708E2" w14:textId="77777777" w:rsidR="00F8580F" w:rsidRDefault="00F8580F" w:rsidP="006276AE">
      <w:pPr>
        <w:ind w:left="220" w:hangingChars="100" w:hanging="220"/>
        <w:rPr>
          <w:rFonts w:ascii="ＭＳ 明朝" w:eastAsia="ＭＳ 明朝" w:hAnsi="ＭＳ 明朝"/>
          <w:sz w:val="22"/>
        </w:rPr>
      </w:pPr>
    </w:p>
    <w:p w14:paraId="257C7BC1"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（謝金等）</w:t>
      </w:r>
    </w:p>
    <w:p w14:paraId="33A450B0"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第９条　学識経験者に対する謝礼の額は、日額九千八百円とする。</w:t>
      </w:r>
    </w:p>
    <w:p w14:paraId="41B844E8"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２　学識経験者に対する費用弁償の額は、職員の旅費に関する条例（昭和40年大阪府条例第37号）による指定職等の職務にある者以外の者の額相当額とする。ただし、費用弁償の支給についての路程は、所在地の市町村から起算する。</w:t>
      </w:r>
    </w:p>
    <w:p w14:paraId="5538515F" w14:textId="77777777" w:rsidR="00F8580F" w:rsidRDefault="00F8580F" w:rsidP="006276AE">
      <w:pPr>
        <w:ind w:left="220" w:hangingChars="100" w:hanging="220"/>
        <w:rPr>
          <w:rFonts w:ascii="ＭＳ 明朝" w:eastAsia="ＭＳ 明朝" w:hAnsi="ＭＳ 明朝"/>
          <w:sz w:val="22"/>
        </w:rPr>
      </w:pPr>
    </w:p>
    <w:p w14:paraId="6C968239"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（その他）</w:t>
      </w:r>
    </w:p>
    <w:p w14:paraId="650EC74E" w14:textId="77777777" w:rsidR="00F8580F" w:rsidRDefault="00F8580F" w:rsidP="006276AE">
      <w:pPr>
        <w:ind w:left="220" w:hangingChars="100" w:hanging="220"/>
        <w:rPr>
          <w:rFonts w:ascii="ＭＳ 明朝" w:eastAsia="ＭＳ 明朝" w:hAnsi="ＭＳ 明朝"/>
          <w:sz w:val="22"/>
        </w:rPr>
      </w:pPr>
      <w:r>
        <w:rPr>
          <w:rFonts w:ascii="ＭＳ 明朝" w:eastAsia="ＭＳ 明朝" w:hAnsi="ＭＳ 明朝" w:hint="eastAsia"/>
          <w:sz w:val="22"/>
        </w:rPr>
        <w:t>第10条　この要綱に定めるもののほか、プラットフォームの運営に関し必要な事項は、事務局が別に定める。</w:t>
      </w:r>
    </w:p>
    <w:p w14:paraId="0300EC42" w14:textId="77777777" w:rsidR="00F8580F" w:rsidRDefault="00F8580F" w:rsidP="006276AE">
      <w:pPr>
        <w:ind w:left="220" w:hangingChars="100" w:hanging="220"/>
        <w:rPr>
          <w:rFonts w:ascii="ＭＳ 明朝" w:eastAsia="ＭＳ 明朝" w:hAnsi="ＭＳ 明朝"/>
          <w:sz w:val="22"/>
        </w:rPr>
      </w:pPr>
    </w:p>
    <w:p w14:paraId="55744930" w14:textId="288B0E1E" w:rsidR="00F8580F" w:rsidRDefault="00F8580F" w:rsidP="00524D25">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69288C88" w14:textId="03646CC0" w:rsidR="00F8580F" w:rsidRDefault="00FC3C0E" w:rsidP="00524D25">
      <w:pPr>
        <w:ind w:firstLineChars="100" w:firstLine="220"/>
        <w:rPr>
          <w:rFonts w:ascii="ＭＳ 明朝" w:eastAsia="ＭＳ 明朝" w:hAnsi="ＭＳ 明朝"/>
          <w:sz w:val="22"/>
        </w:rPr>
      </w:pPr>
      <w:r>
        <w:rPr>
          <w:rFonts w:ascii="ＭＳ 明朝" w:eastAsia="ＭＳ 明朝" w:hAnsi="ＭＳ 明朝" w:hint="eastAsia"/>
          <w:sz w:val="22"/>
        </w:rPr>
        <w:t>この要綱は、令和３年８月17</w:t>
      </w:r>
      <w:r w:rsidR="00F8580F">
        <w:rPr>
          <w:rFonts w:ascii="ＭＳ 明朝" w:eastAsia="ＭＳ 明朝" w:hAnsi="ＭＳ 明朝" w:hint="eastAsia"/>
          <w:sz w:val="22"/>
        </w:rPr>
        <w:t xml:space="preserve">日から施行する。　</w:t>
      </w:r>
    </w:p>
    <w:p w14:paraId="5ADD0962" w14:textId="3EACC64F" w:rsidR="003D6C93" w:rsidRDefault="003D6C93" w:rsidP="00F8580F">
      <w:pPr>
        <w:ind w:leftChars="50" w:left="215" w:hangingChars="50" w:hanging="110"/>
        <w:rPr>
          <w:rFonts w:ascii="ＭＳ 明朝" w:eastAsia="ＭＳ 明朝" w:hAnsi="ＭＳ 明朝"/>
          <w:sz w:val="22"/>
        </w:rPr>
      </w:pPr>
    </w:p>
    <w:p w14:paraId="477CDC22" w14:textId="77777777" w:rsidR="00524D25" w:rsidRDefault="00524D25" w:rsidP="00524D25">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1C15DBDF" w14:textId="09031699" w:rsidR="00524D25" w:rsidRDefault="00524D25" w:rsidP="00524D25">
      <w:pPr>
        <w:ind w:firstLineChars="100" w:firstLine="220"/>
        <w:rPr>
          <w:rFonts w:ascii="ＭＳ 明朝" w:eastAsia="ＭＳ 明朝" w:hAnsi="ＭＳ 明朝"/>
          <w:sz w:val="22"/>
        </w:rPr>
      </w:pPr>
      <w:r>
        <w:rPr>
          <w:rFonts w:ascii="ＭＳ 明朝" w:eastAsia="ＭＳ 明朝" w:hAnsi="ＭＳ 明朝" w:hint="eastAsia"/>
          <w:sz w:val="22"/>
        </w:rPr>
        <w:t xml:space="preserve">この要綱は、令和４年４月１日から施行する。　</w:t>
      </w:r>
    </w:p>
    <w:p w14:paraId="70BFE039" w14:textId="77777777" w:rsidR="00524D25" w:rsidRDefault="00524D25" w:rsidP="00F8580F">
      <w:pPr>
        <w:ind w:leftChars="50" w:left="215" w:hangingChars="50" w:hanging="110"/>
        <w:rPr>
          <w:rFonts w:ascii="ＭＳ 明朝" w:eastAsia="ＭＳ 明朝" w:hAnsi="ＭＳ 明朝"/>
          <w:sz w:val="22"/>
        </w:rPr>
      </w:pPr>
    </w:p>
    <w:p w14:paraId="77313FF4" w14:textId="77777777" w:rsidR="000D5754" w:rsidRDefault="000D5754" w:rsidP="000D5754">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376F7052" w14:textId="49CB8FD1" w:rsidR="000D5754" w:rsidRDefault="000D5754" w:rsidP="000D5754">
      <w:pPr>
        <w:ind w:firstLineChars="100" w:firstLine="220"/>
        <w:rPr>
          <w:rFonts w:ascii="ＭＳ 明朝" w:eastAsia="ＭＳ 明朝" w:hAnsi="ＭＳ 明朝"/>
          <w:sz w:val="22"/>
        </w:rPr>
      </w:pPr>
      <w:r>
        <w:rPr>
          <w:rFonts w:ascii="ＭＳ 明朝" w:eastAsia="ＭＳ 明朝" w:hAnsi="ＭＳ 明朝" w:hint="eastAsia"/>
          <w:sz w:val="22"/>
        </w:rPr>
        <w:t xml:space="preserve">この要綱は、令和５年４月１日から施行する。　</w:t>
      </w:r>
    </w:p>
    <w:p w14:paraId="6A82A644" w14:textId="77777777" w:rsidR="00E065BD" w:rsidRDefault="00E065BD" w:rsidP="00E065BD">
      <w:pPr>
        <w:ind w:leftChars="100" w:left="210" w:firstLineChars="100" w:firstLine="220"/>
        <w:rPr>
          <w:rFonts w:ascii="ＭＳ 明朝" w:eastAsia="ＭＳ 明朝" w:hAnsi="ＭＳ 明朝"/>
          <w:sz w:val="22"/>
        </w:rPr>
      </w:pPr>
    </w:p>
    <w:p w14:paraId="75179EB0" w14:textId="3F603FF6" w:rsidR="00E065BD" w:rsidRDefault="00E065BD" w:rsidP="00E065BD">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21592CC7" w14:textId="1E890F16" w:rsidR="00E065BD" w:rsidRDefault="00E065BD" w:rsidP="002E68A4">
      <w:pPr>
        <w:ind w:firstLineChars="100" w:firstLine="220"/>
        <w:rPr>
          <w:rFonts w:ascii="ＭＳ 明朝" w:eastAsia="ＭＳ 明朝" w:hAnsi="ＭＳ 明朝"/>
          <w:sz w:val="22"/>
        </w:rPr>
      </w:pPr>
      <w:r>
        <w:rPr>
          <w:rFonts w:ascii="ＭＳ 明朝" w:eastAsia="ＭＳ 明朝" w:hAnsi="ＭＳ 明朝" w:hint="eastAsia"/>
          <w:sz w:val="22"/>
        </w:rPr>
        <w:t>この要綱は、令和</w:t>
      </w:r>
      <w:r w:rsidR="0045482D">
        <w:rPr>
          <w:rFonts w:ascii="ＭＳ 明朝" w:eastAsia="ＭＳ 明朝" w:hAnsi="ＭＳ 明朝" w:hint="eastAsia"/>
          <w:sz w:val="22"/>
        </w:rPr>
        <w:t>６</w:t>
      </w:r>
      <w:r>
        <w:rPr>
          <w:rFonts w:ascii="ＭＳ 明朝" w:eastAsia="ＭＳ 明朝" w:hAnsi="ＭＳ 明朝" w:hint="eastAsia"/>
          <w:sz w:val="22"/>
        </w:rPr>
        <w:t>年</w:t>
      </w:r>
      <w:r w:rsidR="0045482D">
        <w:rPr>
          <w:rFonts w:ascii="ＭＳ 明朝" w:eastAsia="ＭＳ 明朝" w:hAnsi="ＭＳ 明朝" w:hint="eastAsia"/>
          <w:sz w:val="22"/>
        </w:rPr>
        <w:t>1</w:t>
      </w:r>
      <w:r w:rsidR="0045482D">
        <w:rPr>
          <w:rFonts w:ascii="ＭＳ 明朝" w:eastAsia="ＭＳ 明朝" w:hAnsi="ＭＳ 明朝"/>
          <w:sz w:val="22"/>
        </w:rPr>
        <w:t>2</w:t>
      </w:r>
      <w:r>
        <w:rPr>
          <w:rFonts w:ascii="ＭＳ 明朝" w:eastAsia="ＭＳ 明朝" w:hAnsi="ＭＳ 明朝" w:hint="eastAsia"/>
          <w:sz w:val="22"/>
        </w:rPr>
        <w:t>月</w:t>
      </w:r>
      <w:r w:rsidR="0045482D">
        <w:rPr>
          <w:rFonts w:ascii="ＭＳ 明朝" w:eastAsia="ＭＳ 明朝" w:hAnsi="ＭＳ 明朝" w:hint="eastAsia"/>
          <w:sz w:val="22"/>
        </w:rPr>
        <w:t>2</w:t>
      </w:r>
      <w:r w:rsidR="0045482D">
        <w:rPr>
          <w:rFonts w:ascii="ＭＳ 明朝" w:eastAsia="ＭＳ 明朝" w:hAnsi="ＭＳ 明朝"/>
          <w:sz w:val="22"/>
        </w:rPr>
        <w:t>7</w:t>
      </w:r>
      <w:r>
        <w:rPr>
          <w:rFonts w:ascii="ＭＳ 明朝" w:eastAsia="ＭＳ 明朝" w:hAnsi="ＭＳ 明朝" w:hint="eastAsia"/>
          <w:sz w:val="22"/>
        </w:rPr>
        <w:t xml:space="preserve">日から施行する。　</w:t>
      </w:r>
    </w:p>
    <w:p w14:paraId="0B147FF5" w14:textId="2C7D9FFD" w:rsidR="00BA44F0" w:rsidRDefault="00BA44F0" w:rsidP="002E68A4">
      <w:pPr>
        <w:ind w:firstLineChars="100" w:firstLine="220"/>
        <w:rPr>
          <w:rFonts w:ascii="ＭＳ 明朝" w:eastAsia="ＭＳ 明朝" w:hAnsi="ＭＳ 明朝"/>
          <w:sz w:val="22"/>
        </w:rPr>
      </w:pPr>
    </w:p>
    <w:p w14:paraId="51919C71" w14:textId="77777777" w:rsidR="00BA44F0" w:rsidRDefault="00BA44F0" w:rsidP="00BA44F0">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5A2B7916" w14:textId="00A5C06E" w:rsidR="00BA44F0" w:rsidRDefault="00BA44F0" w:rsidP="00BA44F0">
      <w:pPr>
        <w:ind w:firstLineChars="100" w:firstLine="220"/>
        <w:rPr>
          <w:rFonts w:ascii="ＭＳ 明朝" w:eastAsia="ＭＳ 明朝" w:hAnsi="ＭＳ 明朝"/>
          <w:sz w:val="22"/>
        </w:rPr>
      </w:pPr>
      <w:r>
        <w:rPr>
          <w:rFonts w:ascii="ＭＳ 明朝" w:eastAsia="ＭＳ 明朝" w:hAnsi="ＭＳ 明朝" w:hint="eastAsia"/>
          <w:sz w:val="22"/>
        </w:rPr>
        <w:t xml:space="preserve">この要綱は、令和７年９月１日から施行する。　</w:t>
      </w:r>
    </w:p>
    <w:p w14:paraId="71D3EC36" w14:textId="77777777" w:rsidR="002F396A" w:rsidRDefault="002F396A" w:rsidP="00BA44F0">
      <w:pPr>
        <w:ind w:firstLineChars="100" w:firstLine="220"/>
        <w:rPr>
          <w:rFonts w:ascii="ＭＳ 明朝" w:eastAsia="ＭＳ 明朝" w:hAnsi="ＭＳ 明朝"/>
          <w:sz w:val="22"/>
        </w:rPr>
      </w:pPr>
    </w:p>
    <w:p w14:paraId="781D4C6F" w14:textId="77777777" w:rsidR="002F396A" w:rsidRDefault="002F396A" w:rsidP="002F396A">
      <w:pPr>
        <w:ind w:leftChars="100" w:left="210" w:firstLineChars="100" w:firstLine="220"/>
        <w:rPr>
          <w:rFonts w:ascii="ＭＳ 明朝" w:eastAsia="ＭＳ 明朝" w:hAnsi="ＭＳ 明朝"/>
          <w:sz w:val="22"/>
        </w:rPr>
      </w:pPr>
      <w:r>
        <w:rPr>
          <w:rFonts w:ascii="ＭＳ 明朝" w:eastAsia="ＭＳ 明朝" w:hAnsi="ＭＳ 明朝" w:hint="eastAsia"/>
          <w:sz w:val="22"/>
        </w:rPr>
        <w:t>附　　則</w:t>
      </w:r>
    </w:p>
    <w:p w14:paraId="5A0E77F8" w14:textId="60E4DD38" w:rsidR="002F396A" w:rsidRPr="00E065BD" w:rsidRDefault="002F396A" w:rsidP="002F396A">
      <w:pPr>
        <w:ind w:firstLineChars="100" w:firstLine="220"/>
        <w:rPr>
          <w:rFonts w:ascii="ＭＳ 明朝" w:eastAsia="ＭＳ 明朝" w:hAnsi="ＭＳ 明朝"/>
          <w:sz w:val="22"/>
        </w:rPr>
      </w:pPr>
      <w:r>
        <w:rPr>
          <w:rFonts w:ascii="ＭＳ 明朝" w:eastAsia="ＭＳ 明朝" w:hAnsi="ＭＳ 明朝" w:hint="eastAsia"/>
          <w:sz w:val="22"/>
        </w:rPr>
        <w:t>この要綱は、令和７年11月</w:t>
      </w:r>
      <w:r w:rsidR="00946074">
        <w:rPr>
          <w:rFonts w:ascii="ＭＳ 明朝" w:eastAsia="ＭＳ 明朝" w:hAnsi="ＭＳ 明朝" w:hint="eastAsia"/>
          <w:sz w:val="22"/>
        </w:rPr>
        <w:t>10</w:t>
      </w:r>
      <w:r>
        <w:rPr>
          <w:rFonts w:ascii="ＭＳ 明朝" w:eastAsia="ＭＳ 明朝" w:hAnsi="ＭＳ 明朝" w:hint="eastAsia"/>
          <w:sz w:val="22"/>
        </w:rPr>
        <w:t>日から施行する。</w:t>
      </w:r>
    </w:p>
    <w:p w14:paraId="6A6F7969" w14:textId="77777777" w:rsidR="00BA44F0" w:rsidRPr="00BA44F0" w:rsidRDefault="00BA44F0" w:rsidP="002E68A4">
      <w:pPr>
        <w:ind w:firstLineChars="100" w:firstLine="220"/>
        <w:rPr>
          <w:rFonts w:ascii="ＭＳ 明朝" w:eastAsia="ＭＳ 明朝" w:hAnsi="ＭＳ 明朝"/>
          <w:sz w:val="22"/>
        </w:rPr>
      </w:pPr>
    </w:p>
    <w:p w14:paraId="36FEF875" w14:textId="77777777" w:rsidR="00C35E5C" w:rsidRPr="000D5754" w:rsidRDefault="00C35E5C" w:rsidP="00F8580F">
      <w:pPr>
        <w:ind w:leftChars="50" w:left="215" w:hangingChars="50" w:hanging="110"/>
        <w:rPr>
          <w:rFonts w:ascii="ＭＳ 明朝" w:eastAsia="ＭＳ 明朝" w:hAnsi="ＭＳ 明朝"/>
          <w:sz w:val="22"/>
        </w:rPr>
      </w:pPr>
    </w:p>
    <w:p w14:paraId="6CBDD748" w14:textId="77777777" w:rsidR="00F8580F" w:rsidRDefault="00F8580F" w:rsidP="00F8580F">
      <w:pPr>
        <w:ind w:leftChars="50" w:left="215" w:hangingChars="50" w:hanging="110"/>
        <w:rPr>
          <w:rFonts w:ascii="ＭＳ 明朝" w:eastAsia="ＭＳ 明朝" w:hAnsi="ＭＳ 明朝"/>
          <w:sz w:val="22"/>
        </w:rPr>
      </w:pPr>
      <w:r>
        <w:rPr>
          <w:rFonts w:ascii="ＭＳ 明朝" w:eastAsia="ＭＳ 明朝" w:hAnsi="ＭＳ 明朝" w:hint="eastAsia"/>
          <w:sz w:val="22"/>
        </w:rPr>
        <w:t>別表（第３条）</w:t>
      </w:r>
    </w:p>
    <w:tbl>
      <w:tblPr>
        <w:tblStyle w:val="ac"/>
        <w:tblW w:w="0" w:type="auto"/>
        <w:tblLook w:val="04A0" w:firstRow="1" w:lastRow="0" w:firstColumn="1" w:lastColumn="0" w:noHBand="0" w:noVBand="1"/>
      </w:tblPr>
      <w:tblGrid>
        <w:gridCol w:w="8494"/>
      </w:tblGrid>
      <w:tr w:rsidR="00F8580F" w:rsidRPr="002851A2" w14:paraId="6808DFB1" w14:textId="77777777" w:rsidTr="00F8580F">
        <w:tc>
          <w:tcPr>
            <w:tcW w:w="8494" w:type="dxa"/>
          </w:tcPr>
          <w:p w14:paraId="49F8C776" w14:textId="77777777" w:rsidR="00F8580F" w:rsidRPr="002851A2" w:rsidRDefault="00F8580F" w:rsidP="006D6731">
            <w:pPr>
              <w:rPr>
                <w:rFonts w:ascii="ＭＳ 明朝" w:eastAsia="ＭＳ 明朝" w:hAnsi="ＭＳ 明朝"/>
                <w:sz w:val="22"/>
              </w:rPr>
            </w:pPr>
            <w:r w:rsidRPr="002851A2">
              <w:rPr>
                <w:rFonts w:ascii="ＭＳ 明朝" w:eastAsia="ＭＳ 明朝" w:hAnsi="ＭＳ 明朝" w:hint="eastAsia"/>
                <w:sz w:val="22"/>
              </w:rPr>
              <w:t xml:space="preserve">宇山　浩　　　　</w:t>
            </w:r>
            <w:r w:rsidR="002851A2" w:rsidRPr="002851A2">
              <w:rPr>
                <w:rFonts w:ascii="ＭＳ 明朝" w:eastAsia="ＭＳ 明朝" w:hAnsi="ＭＳ 明朝" w:hint="eastAsia"/>
                <w:sz w:val="22"/>
              </w:rPr>
              <w:t xml:space="preserve">　</w:t>
            </w:r>
            <w:r w:rsidRPr="002851A2">
              <w:rPr>
                <w:rFonts w:ascii="ＭＳ 明朝" w:eastAsia="ＭＳ 明朝" w:hAnsi="ＭＳ 明朝" w:hint="eastAsia"/>
                <w:sz w:val="22"/>
              </w:rPr>
              <w:t>大阪大学大学院工学研究科　教授</w:t>
            </w:r>
          </w:p>
        </w:tc>
      </w:tr>
      <w:tr w:rsidR="00F8580F" w:rsidRPr="002851A2" w14:paraId="721C957E" w14:textId="77777777" w:rsidTr="00F8580F">
        <w:tc>
          <w:tcPr>
            <w:tcW w:w="8494" w:type="dxa"/>
          </w:tcPr>
          <w:p w14:paraId="377A83BC" w14:textId="668FACDF" w:rsidR="00F8580F" w:rsidRPr="002851A2" w:rsidRDefault="00F8580F" w:rsidP="006D6731">
            <w:pPr>
              <w:rPr>
                <w:rFonts w:ascii="ＭＳ 明朝" w:eastAsia="ＭＳ 明朝" w:hAnsi="ＭＳ 明朝"/>
                <w:sz w:val="22"/>
              </w:rPr>
            </w:pPr>
            <w:r w:rsidRPr="002851A2">
              <w:rPr>
                <w:rFonts w:ascii="ＭＳ 明朝" w:eastAsia="ＭＳ 明朝" w:hAnsi="ＭＳ 明朝" w:hint="eastAsia"/>
                <w:sz w:val="22"/>
              </w:rPr>
              <w:t>花田　眞理子</w:t>
            </w:r>
            <w:r w:rsidR="002851A2" w:rsidRPr="002851A2">
              <w:rPr>
                <w:rFonts w:ascii="ＭＳ 明朝" w:eastAsia="ＭＳ 明朝" w:hAnsi="ＭＳ 明朝" w:hint="eastAsia"/>
                <w:sz w:val="22"/>
              </w:rPr>
              <w:t xml:space="preserve">　　　</w:t>
            </w:r>
            <w:r w:rsidR="003B4633">
              <w:rPr>
                <w:rFonts w:ascii="ＭＳ 明朝" w:eastAsia="ＭＳ 明朝" w:hAnsi="ＭＳ 明朝" w:hint="eastAsia"/>
                <w:sz w:val="22"/>
              </w:rPr>
              <w:t xml:space="preserve">地方独立行政法人大阪府立環境農林水産総合研究所 </w:t>
            </w:r>
            <w:r w:rsidR="003B4633" w:rsidRPr="003B4633">
              <w:rPr>
                <w:rFonts w:ascii="ＭＳ 明朝" w:eastAsia="ＭＳ 明朝" w:hAnsi="ＭＳ 明朝" w:hint="eastAsia"/>
                <w:sz w:val="22"/>
              </w:rPr>
              <w:t>客員研究員</w:t>
            </w:r>
          </w:p>
        </w:tc>
      </w:tr>
      <w:tr w:rsidR="00F8580F" w:rsidRPr="002851A2" w14:paraId="0A5D9383" w14:textId="77777777" w:rsidTr="00F8580F">
        <w:tc>
          <w:tcPr>
            <w:tcW w:w="8494" w:type="dxa"/>
          </w:tcPr>
          <w:p w14:paraId="4D9FE694" w14:textId="2DDEE751" w:rsidR="00F8580F" w:rsidRPr="002851A2" w:rsidRDefault="002851A2" w:rsidP="00244843">
            <w:pPr>
              <w:rPr>
                <w:rFonts w:ascii="ＭＳ 明朝" w:eastAsia="ＭＳ 明朝" w:hAnsi="ＭＳ 明朝"/>
                <w:sz w:val="22"/>
              </w:rPr>
            </w:pPr>
            <w:r w:rsidRPr="002851A2">
              <w:rPr>
                <w:rFonts w:ascii="ＭＳ 明朝" w:eastAsia="ＭＳ 明朝" w:hAnsi="ＭＳ 明朝" w:hint="eastAsia"/>
                <w:sz w:val="22"/>
              </w:rPr>
              <w:t xml:space="preserve">原田　禎夫　　　　</w:t>
            </w:r>
            <w:r w:rsidR="00244843">
              <w:rPr>
                <w:rFonts w:ascii="ＭＳ 明朝" w:eastAsia="ＭＳ 明朝" w:hAnsi="ＭＳ 明朝" w:hint="eastAsia"/>
                <w:sz w:val="22"/>
              </w:rPr>
              <w:t>同志社大学経済学部</w:t>
            </w:r>
            <w:r w:rsidRPr="002851A2">
              <w:rPr>
                <w:rFonts w:ascii="ＭＳ 明朝" w:eastAsia="ＭＳ 明朝" w:hAnsi="ＭＳ 明朝" w:hint="eastAsia"/>
                <w:sz w:val="22"/>
              </w:rPr>
              <w:t xml:space="preserve">　准教授</w:t>
            </w:r>
          </w:p>
        </w:tc>
      </w:tr>
      <w:tr w:rsidR="00F8580F" w:rsidRPr="002851A2" w14:paraId="26B3DDA3" w14:textId="77777777" w:rsidTr="00F8580F">
        <w:tc>
          <w:tcPr>
            <w:tcW w:w="8494" w:type="dxa"/>
          </w:tcPr>
          <w:p w14:paraId="42F0B09A" w14:textId="77777777" w:rsidR="00F8580F" w:rsidRPr="002851A2" w:rsidRDefault="002851A2" w:rsidP="006D6731">
            <w:pPr>
              <w:rPr>
                <w:rFonts w:ascii="ＭＳ 明朝" w:eastAsia="ＭＳ 明朝" w:hAnsi="ＭＳ 明朝"/>
                <w:sz w:val="22"/>
              </w:rPr>
            </w:pPr>
            <w:r w:rsidRPr="002851A2">
              <w:rPr>
                <w:rFonts w:ascii="ＭＳ 明朝" w:eastAsia="ＭＳ 明朝" w:hAnsi="ＭＳ 明朝" w:hint="eastAsia"/>
                <w:sz w:val="22"/>
              </w:rPr>
              <w:t>日本プラスチック工業連盟</w:t>
            </w:r>
          </w:p>
        </w:tc>
      </w:tr>
      <w:tr w:rsidR="00F8580F" w:rsidRPr="002851A2" w14:paraId="0D3540EA" w14:textId="77777777" w:rsidTr="00F8580F">
        <w:tc>
          <w:tcPr>
            <w:tcW w:w="8494" w:type="dxa"/>
          </w:tcPr>
          <w:p w14:paraId="5D4A79F3" w14:textId="77777777" w:rsidR="00F8580F" w:rsidRPr="002851A2" w:rsidRDefault="002851A2" w:rsidP="006D6731">
            <w:pPr>
              <w:rPr>
                <w:rFonts w:ascii="ＭＳ 明朝" w:eastAsia="ＭＳ 明朝" w:hAnsi="ＭＳ 明朝"/>
                <w:sz w:val="22"/>
              </w:rPr>
            </w:pPr>
            <w:r>
              <w:rPr>
                <w:rFonts w:ascii="ＭＳ 明朝" w:eastAsia="ＭＳ 明朝" w:hAnsi="ＭＳ 明朝" w:hint="eastAsia"/>
                <w:sz w:val="22"/>
              </w:rPr>
              <w:t>一般社団法人西日本プラスチック製品工業協会</w:t>
            </w:r>
          </w:p>
        </w:tc>
      </w:tr>
      <w:tr w:rsidR="00F8580F" w:rsidRPr="002851A2" w14:paraId="7FC6900E" w14:textId="77777777" w:rsidTr="00F8580F">
        <w:tc>
          <w:tcPr>
            <w:tcW w:w="8494" w:type="dxa"/>
          </w:tcPr>
          <w:p w14:paraId="4F07F81F" w14:textId="77777777" w:rsidR="00F8580F" w:rsidRPr="002851A2" w:rsidRDefault="002851A2" w:rsidP="006D6731">
            <w:pPr>
              <w:rPr>
                <w:rFonts w:ascii="ＭＳ 明朝" w:eastAsia="ＭＳ 明朝" w:hAnsi="ＭＳ 明朝"/>
                <w:sz w:val="22"/>
              </w:rPr>
            </w:pPr>
            <w:r>
              <w:rPr>
                <w:rFonts w:ascii="ＭＳ 明朝" w:eastAsia="ＭＳ 明朝" w:hAnsi="ＭＳ 明朝" w:hint="eastAsia"/>
                <w:sz w:val="22"/>
              </w:rPr>
              <w:t>日本チェーンストア協会関西支部</w:t>
            </w:r>
          </w:p>
        </w:tc>
      </w:tr>
      <w:tr w:rsidR="00F8580F" w:rsidRPr="002851A2" w14:paraId="06DA8092" w14:textId="77777777" w:rsidTr="00F8580F">
        <w:tc>
          <w:tcPr>
            <w:tcW w:w="8494" w:type="dxa"/>
          </w:tcPr>
          <w:p w14:paraId="7F915E45" w14:textId="77777777" w:rsidR="00F8580F" w:rsidRPr="002851A2" w:rsidRDefault="002851A2" w:rsidP="006D6731">
            <w:pPr>
              <w:rPr>
                <w:rFonts w:ascii="ＭＳ 明朝" w:eastAsia="ＭＳ 明朝" w:hAnsi="ＭＳ 明朝"/>
                <w:sz w:val="22"/>
              </w:rPr>
            </w:pPr>
            <w:r>
              <w:rPr>
                <w:rFonts w:ascii="ＭＳ 明朝" w:eastAsia="ＭＳ 明朝" w:hAnsi="ＭＳ 明朝" w:hint="eastAsia"/>
                <w:sz w:val="22"/>
              </w:rPr>
              <w:t>一般社団法人日本フランチャイズチェーン協会</w:t>
            </w:r>
          </w:p>
        </w:tc>
      </w:tr>
      <w:tr w:rsidR="002851A2" w:rsidRPr="002851A2" w14:paraId="4974EC1C" w14:textId="77777777" w:rsidTr="00F8580F">
        <w:tc>
          <w:tcPr>
            <w:tcW w:w="8494" w:type="dxa"/>
          </w:tcPr>
          <w:p w14:paraId="07830C20"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一般社団法人全国清涼飲料連合会</w:t>
            </w:r>
          </w:p>
        </w:tc>
      </w:tr>
      <w:tr w:rsidR="002851A2" w:rsidRPr="002851A2" w14:paraId="0B2CAB79" w14:textId="77777777" w:rsidTr="00F8580F">
        <w:tc>
          <w:tcPr>
            <w:tcW w:w="8494" w:type="dxa"/>
          </w:tcPr>
          <w:p w14:paraId="2592C8C3"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大阪府農業協同組合中央会</w:t>
            </w:r>
          </w:p>
        </w:tc>
      </w:tr>
      <w:tr w:rsidR="007C664C" w:rsidRPr="002851A2" w14:paraId="4AC3998C" w14:textId="77777777" w:rsidTr="00F8580F">
        <w:tc>
          <w:tcPr>
            <w:tcW w:w="8494" w:type="dxa"/>
          </w:tcPr>
          <w:p w14:paraId="1A79B93A" w14:textId="60D8BE50" w:rsidR="007C664C" w:rsidRDefault="007C664C" w:rsidP="006D6731">
            <w:pPr>
              <w:rPr>
                <w:rFonts w:ascii="ＭＳ 明朝" w:eastAsia="ＭＳ 明朝" w:hAnsi="ＭＳ 明朝"/>
                <w:sz w:val="22"/>
              </w:rPr>
            </w:pPr>
            <w:r>
              <w:rPr>
                <w:rFonts w:ascii="ＭＳ 明朝" w:eastAsia="ＭＳ 明朝" w:hAnsi="ＭＳ 明朝" w:hint="eastAsia"/>
                <w:sz w:val="22"/>
              </w:rPr>
              <w:t>三井化学株式会社</w:t>
            </w:r>
          </w:p>
        </w:tc>
      </w:tr>
      <w:tr w:rsidR="002851A2" w:rsidRPr="002851A2" w14:paraId="7A29F0D8" w14:textId="77777777" w:rsidTr="00F8580F">
        <w:tc>
          <w:tcPr>
            <w:tcW w:w="8494" w:type="dxa"/>
          </w:tcPr>
          <w:p w14:paraId="67CB37D6"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株式会社カネカ</w:t>
            </w:r>
          </w:p>
        </w:tc>
      </w:tr>
      <w:tr w:rsidR="002851A2" w:rsidRPr="002851A2" w14:paraId="25D043F6" w14:textId="77777777" w:rsidTr="00F8580F">
        <w:tc>
          <w:tcPr>
            <w:tcW w:w="8494" w:type="dxa"/>
          </w:tcPr>
          <w:p w14:paraId="36098216"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花王株式会社</w:t>
            </w:r>
          </w:p>
        </w:tc>
      </w:tr>
      <w:tr w:rsidR="002851A2" w:rsidRPr="002851A2" w14:paraId="11684954" w14:textId="77777777" w:rsidTr="00F8580F">
        <w:tc>
          <w:tcPr>
            <w:tcW w:w="8494" w:type="dxa"/>
          </w:tcPr>
          <w:p w14:paraId="0BC7F756"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サラヤ株式会社</w:t>
            </w:r>
          </w:p>
        </w:tc>
      </w:tr>
      <w:tr w:rsidR="002851A2" w:rsidRPr="002851A2" w14:paraId="568B3A96" w14:textId="77777777" w:rsidTr="00F8580F">
        <w:tc>
          <w:tcPr>
            <w:tcW w:w="8494" w:type="dxa"/>
          </w:tcPr>
          <w:p w14:paraId="68D1DFFF" w14:textId="4D61479A" w:rsidR="002851A2" w:rsidRDefault="00E378E8" w:rsidP="006D6731">
            <w:pPr>
              <w:rPr>
                <w:rFonts w:ascii="ＭＳ 明朝" w:eastAsia="ＭＳ 明朝" w:hAnsi="ＭＳ 明朝"/>
                <w:sz w:val="22"/>
              </w:rPr>
            </w:pPr>
            <w:r>
              <w:rPr>
                <w:rFonts w:ascii="ＭＳ 明朝" w:eastAsia="ＭＳ 明朝" w:hAnsi="ＭＳ 明朝" w:hint="eastAsia"/>
                <w:sz w:val="22"/>
              </w:rPr>
              <w:t>サントリーコーポレートビジネス</w:t>
            </w:r>
            <w:r w:rsidR="002851A2">
              <w:rPr>
                <w:rFonts w:ascii="ＭＳ 明朝" w:eastAsia="ＭＳ 明朝" w:hAnsi="ＭＳ 明朝" w:hint="eastAsia"/>
                <w:sz w:val="22"/>
              </w:rPr>
              <w:t>株式会社</w:t>
            </w:r>
          </w:p>
        </w:tc>
      </w:tr>
      <w:tr w:rsidR="00E378E8" w:rsidRPr="002851A2" w14:paraId="6598F894" w14:textId="77777777" w:rsidTr="00F8580F">
        <w:tc>
          <w:tcPr>
            <w:tcW w:w="8494" w:type="dxa"/>
          </w:tcPr>
          <w:p w14:paraId="577CB0D6" w14:textId="0F33BA7F" w:rsidR="00E378E8" w:rsidRDefault="00E378E8" w:rsidP="006D6731">
            <w:pPr>
              <w:rPr>
                <w:rFonts w:ascii="ＭＳ 明朝" w:eastAsia="ＭＳ 明朝" w:hAnsi="ＭＳ 明朝"/>
                <w:sz w:val="22"/>
              </w:rPr>
            </w:pPr>
            <w:r>
              <w:rPr>
                <w:rFonts w:ascii="ＭＳ 明朝" w:eastAsia="ＭＳ 明朝" w:hAnsi="ＭＳ 明朝" w:hint="eastAsia"/>
                <w:sz w:val="22"/>
              </w:rPr>
              <w:t>味の素株式会社</w:t>
            </w:r>
          </w:p>
        </w:tc>
      </w:tr>
      <w:tr w:rsidR="002851A2" w:rsidRPr="002851A2" w14:paraId="3C01D497" w14:textId="77777777" w:rsidTr="00F8580F">
        <w:tc>
          <w:tcPr>
            <w:tcW w:w="8494" w:type="dxa"/>
          </w:tcPr>
          <w:p w14:paraId="36537D7C"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ネスレ日本株式会社</w:t>
            </w:r>
          </w:p>
        </w:tc>
      </w:tr>
      <w:tr w:rsidR="002851A2" w:rsidRPr="002851A2" w14:paraId="5CEC71EA" w14:textId="77777777" w:rsidTr="00F8580F">
        <w:tc>
          <w:tcPr>
            <w:tcW w:w="8494" w:type="dxa"/>
          </w:tcPr>
          <w:p w14:paraId="2D4576D4"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ミズノ株式会社</w:t>
            </w:r>
          </w:p>
        </w:tc>
      </w:tr>
      <w:tr w:rsidR="002851A2" w:rsidRPr="002851A2" w14:paraId="6DECDFC9" w14:textId="77777777" w:rsidTr="00F8580F">
        <w:tc>
          <w:tcPr>
            <w:tcW w:w="8494" w:type="dxa"/>
          </w:tcPr>
          <w:p w14:paraId="75DB021C"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lastRenderedPageBreak/>
              <w:t>特定非営利活動法人ごみゼロネット大阪</w:t>
            </w:r>
          </w:p>
        </w:tc>
      </w:tr>
      <w:tr w:rsidR="002851A2" w:rsidRPr="002851A2" w14:paraId="6CCA6690" w14:textId="77777777" w:rsidTr="00F8580F">
        <w:tc>
          <w:tcPr>
            <w:tcW w:w="8494" w:type="dxa"/>
          </w:tcPr>
          <w:p w14:paraId="3352065A" w14:textId="77777777" w:rsidR="002851A2" w:rsidRPr="002851A2" w:rsidRDefault="002851A2" w:rsidP="006D6731">
            <w:pPr>
              <w:rPr>
                <w:rFonts w:ascii="ＭＳ 明朝" w:eastAsia="ＭＳ 明朝" w:hAnsi="ＭＳ 明朝"/>
                <w:sz w:val="22"/>
              </w:rPr>
            </w:pPr>
            <w:r>
              <w:rPr>
                <w:rFonts w:ascii="ＭＳ 明朝" w:eastAsia="ＭＳ 明朝" w:hAnsi="ＭＳ 明朝" w:hint="eastAsia"/>
                <w:sz w:val="22"/>
              </w:rPr>
              <w:t>大阪市</w:t>
            </w:r>
          </w:p>
        </w:tc>
      </w:tr>
      <w:tr w:rsidR="002851A2" w:rsidRPr="002851A2" w14:paraId="05E14D54" w14:textId="77777777" w:rsidTr="00F8580F">
        <w:tc>
          <w:tcPr>
            <w:tcW w:w="8494" w:type="dxa"/>
          </w:tcPr>
          <w:p w14:paraId="2BCD812C"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堺市</w:t>
            </w:r>
          </w:p>
        </w:tc>
      </w:tr>
      <w:tr w:rsidR="002851A2" w:rsidRPr="002851A2" w14:paraId="1BD9F1BB" w14:textId="77777777" w:rsidTr="00F8580F">
        <w:tc>
          <w:tcPr>
            <w:tcW w:w="8494" w:type="dxa"/>
          </w:tcPr>
          <w:p w14:paraId="2F6048E9"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吹田市</w:t>
            </w:r>
          </w:p>
        </w:tc>
      </w:tr>
      <w:tr w:rsidR="002851A2" w:rsidRPr="002851A2" w14:paraId="1B4BBA95" w14:textId="77777777" w:rsidTr="00F8580F">
        <w:tc>
          <w:tcPr>
            <w:tcW w:w="8494" w:type="dxa"/>
          </w:tcPr>
          <w:p w14:paraId="131B59AB"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東大阪市</w:t>
            </w:r>
          </w:p>
        </w:tc>
      </w:tr>
      <w:tr w:rsidR="002851A2" w:rsidRPr="002851A2" w14:paraId="48DF27C3" w14:textId="77777777" w:rsidTr="00F8580F">
        <w:tc>
          <w:tcPr>
            <w:tcW w:w="8494" w:type="dxa"/>
          </w:tcPr>
          <w:p w14:paraId="4341A837"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熊取町</w:t>
            </w:r>
          </w:p>
        </w:tc>
      </w:tr>
      <w:tr w:rsidR="002851A2" w:rsidRPr="002851A2" w14:paraId="48586B2B" w14:textId="77777777" w:rsidTr="00F8580F">
        <w:tc>
          <w:tcPr>
            <w:tcW w:w="8494" w:type="dxa"/>
          </w:tcPr>
          <w:p w14:paraId="34053F41" w14:textId="77777777" w:rsidR="002851A2" w:rsidRDefault="002851A2" w:rsidP="006D6731">
            <w:pPr>
              <w:rPr>
                <w:rFonts w:ascii="ＭＳ 明朝" w:eastAsia="ＭＳ 明朝" w:hAnsi="ＭＳ 明朝"/>
                <w:sz w:val="22"/>
              </w:rPr>
            </w:pPr>
            <w:r>
              <w:rPr>
                <w:rFonts w:ascii="ＭＳ 明朝" w:eastAsia="ＭＳ 明朝" w:hAnsi="ＭＳ 明朝" w:hint="eastAsia"/>
                <w:sz w:val="22"/>
              </w:rPr>
              <w:t>大阪府（事務局）</w:t>
            </w:r>
          </w:p>
        </w:tc>
      </w:tr>
    </w:tbl>
    <w:p w14:paraId="3623F442" w14:textId="77777777" w:rsidR="006D6731" w:rsidRPr="006D6731" w:rsidRDefault="006D6731" w:rsidP="002E68A4">
      <w:pPr>
        <w:rPr>
          <w:rFonts w:ascii="ＭＳ 明朝" w:eastAsia="ＭＳ 明朝" w:hAnsi="ＭＳ 明朝"/>
          <w:sz w:val="24"/>
        </w:rPr>
      </w:pPr>
    </w:p>
    <w:sectPr w:rsidR="006D6731" w:rsidRPr="006D6731" w:rsidSect="00A96839">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AE65" w14:textId="77777777" w:rsidR="00C12703" w:rsidRDefault="00C12703" w:rsidP="00FF2FAD">
      <w:r>
        <w:separator/>
      </w:r>
    </w:p>
  </w:endnote>
  <w:endnote w:type="continuationSeparator" w:id="0">
    <w:p w14:paraId="1DF28ECC" w14:textId="77777777" w:rsidR="00C12703" w:rsidRDefault="00C12703" w:rsidP="00FF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F2AE" w14:textId="77777777" w:rsidR="00C12703" w:rsidRDefault="00C12703" w:rsidP="00FF2FAD">
      <w:r>
        <w:separator/>
      </w:r>
    </w:p>
  </w:footnote>
  <w:footnote w:type="continuationSeparator" w:id="0">
    <w:p w14:paraId="5FEE662D" w14:textId="77777777" w:rsidR="00C12703" w:rsidRDefault="00C12703" w:rsidP="00FF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3AD1"/>
    <w:multiLevelType w:val="hybridMultilevel"/>
    <w:tmpl w:val="8A8CB996"/>
    <w:lvl w:ilvl="0" w:tplc="3000D7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5D"/>
    <w:rsid w:val="00024AD1"/>
    <w:rsid w:val="00057BBD"/>
    <w:rsid w:val="000928C5"/>
    <w:rsid w:val="000B590D"/>
    <w:rsid w:val="000D5754"/>
    <w:rsid w:val="000E19CF"/>
    <w:rsid w:val="00136EB3"/>
    <w:rsid w:val="00163BA6"/>
    <w:rsid w:val="00200908"/>
    <w:rsid w:val="00207946"/>
    <w:rsid w:val="00235AA3"/>
    <w:rsid w:val="00244843"/>
    <w:rsid w:val="002851A2"/>
    <w:rsid w:val="002C4589"/>
    <w:rsid w:val="002E68A4"/>
    <w:rsid w:val="002F396A"/>
    <w:rsid w:val="00304F73"/>
    <w:rsid w:val="00333503"/>
    <w:rsid w:val="0033489B"/>
    <w:rsid w:val="003B3A69"/>
    <w:rsid w:val="003B4633"/>
    <w:rsid w:val="003C69E9"/>
    <w:rsid w:val="003D53FA"/>
    <w:rsid w:val="003D6C93"/>
    <w:rsid w:val="003D6E27"/>
    <w:rsid w:val="00400C44"/>
    <w:rsid w:val="00404191"/>
    <w:rsid w:val="00431F4F"/>
    <w:rsid w:val="0044335D"/>
    <w:rsid w:val="0045482D"/>
    <w:rsid w:val="00465B8B"/>
    <w:rsid w:val="004867D0"/>
    <w:rsid w:val="0049415E"/>
    <w:rsid w:val="0049652C"/>
    <w:rsid w:val="004B6721"/>
    <w:rsid w:val="00524D25"/>
    <w:rsid w:val="00567F9E"/>
    <w:rsid w:val="005C6CCF"/>
    <w:rsid w:val="005E2D04"/>
    <w:rsid w:val="006169F7"/>
    <w:rsid w:val="006276AE"/>
    <w:rsid w:val="00637344"/>
    <w:rsid w:val="00654109"/>
    <w:rsid w:val="006B3099"/>
    <w:rsid w:val="006C6F20"/>
    <w:rsid w:val="006D0F99"/>
    <w:rsid w:val="006D61B7"/>
    <w:rsid w:val="006D6731"/>
    <w:rsid w:val="006F0DD3"/>
    <w:rsid w:val="0073608E"/>
    <w:rsid w:val="007458D9"/>
    <w:rsid w:val="00755E8F"/>
    <w:rsid w:val="00762EE8"/>
    <w:rsid w:val="0079738E"/>
    <w:rsid w:val="007C664C"/>
    <w:rsid w:val="00801E53"/>
    <w:rsid w:val="00897E05"/>
    <w:rsid w:val="00942453"/>
    <w:rsid w:val="00946074"/>
    <w:rsid w:val="009C0A50"/>
    <w:rsid w:val="00A87349"/>
    <w:rsid w:val="00A96839"/>
    <w:rsid w:val="00AA1F02"/>
    <w:rsid w:val="00AA44E0"/>
    <w:rsid w:val="00BA44F0"/>
    <w:rsid w:val="00C12703"/>
    <w:rsid w:val="00C35E5C"/>
    <w:rsid w:val="00CC07A0"/>
    <w:rsid w:val="00CE4155"/>
    <w:rsid w:val="00D417D9"/>
    <w:rsid w:val="00D452C0"/>
    <w:rsid w:val="00D95932"/>
    <w:rsid w:val="00D96C0C"/>
    <w:rsid w:val="00DC3DE4"/>
    <w:rsid w:val="00DC7DDB"/>
    <w:rsid w:val="00DE2CDA"/>
    <w:rsid w:val="00DE7D2C"/>
    <w:rsid w:val="00E065BD"/>
    <w:rsid w:val="00E378E8"/>
    <w:rsid w:val="00EB63DD"/>
    <w:rsid w:val="00EF7E05"/>
    <w:rsid w:val="00F212EC"/>
    <w:rsid w:val="00F564D1"/>
    <w:rsid w:val="00F8580F"/>
    <w:rsid w:val="00FC3C0E"/>
    <w:rsid w:val="00FC7AAF"/>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979995"/>
  <w15:chartTrackingRefBased/>
  <w15:docId w15:val="{34E8B2E7-CC6E-46E6-AB09-327D0FCE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7AAF"/>
    <w:pPr>
      <w:jc w:val="center"/>
    </w:pPr>
    <w:rPr>
      <w:rFonts w:ascii="ＭＳ 明朝" w:eastAsia="ＭＳ 明朝" w:hAnsi="ＭＳ 明朝"/>
    </w:rPr>
  </w:style>
  <w:style w:type="character" w:customStyle="1" w:styleId="a4">
    <w:name w:val="記 (文字)"/>
    <w:basedOn w:val="a0"/>
    <w:link w:val="a3"/>
    <w:uiPriority w:val="99"/>
    <w:rsid w:val="00FC7AAF"/>
    <w:rPr>
      <w:rFonts w:ascii="ＭＳ 明朝" w:eastAsia="ＭＳ 明朝" w:hAnsi="ＭＳ 明朝"/>
    </w:rPr>
  </w:style>
  <w:style w:type="paragraph" w:styleId="a5">
    <w:name w:val="Closing"/>
    <w:basedOn w:val="a"/>
    <w:link w:val="a6"/>
    <w:uiPriority w:val="99"/>
    <w:unhideWhenUsed/>
    <w:rsid w:val="00FC7AAF"/>
    <w:pPr>
      <w:jc w:val="right"/>
    </w:pPr>
    <w:rPr>
      <w:rFonts w:ascii="ＭＳ 明朝" w:eastAsia="ＭＳ 明朝" w:hAnsi="ＭＳ 明朝"/>
    </w:rPr>
  </w:style>
  <w:style w:type="character" w:customStyle="1" w:styleId="a6">
    <w:name w:val="結語 (文字)"/>
    <w:basedOn w:val="a0"/>
    <w:link w:val="a5"/>
    <w:uiPriority w:val="99"/>
    <w:rsid w:val="00FC7AAF"/>
    <w:rPr>
      <w:rFonts w:ascii="ＭＳ 明朝" w:eastAsia="ＭＳ 明朝" w:hAnsi="ＭＳ 明朝"/>
    </w:rPr>
  </w:style>
  <w:style w:type="paragraph" w:styleId="a7">
    <w:name w:val="List Paragraph"/>
    <w:basedOn w:val="a"/>
    <w:uiPriority w:val="34"/>
    <w:qFormat/>
    <w:rsid w:val="006D6731"/>
    <w:pPr>
      <w:ind w:leftChars="400" w:left="840"/>
    </w:pPr>
  </w:style>
  <w:style w:type="paragraph" w:styleId="a8">
    <w:name w:val="header"/>
    <w:basedOn w:val="a"/>
    <w:link w:val="a9"/>
    <w:uiPriority w:val="99"/>
    <w:unhideWhenUsed/>
    <w:rsid w:val="00FF2FAD"/>
    <w:pPr>
      <w:tabs>
        <w:tab w:val="center" w:pos="4252"/>
        <w:tab w:val="right" w:pos="8504"/>
      </w:tabs>
      <w:snapToGrid w:val="0"/>
    </w:pPr>
  </w:style>
  <w:style w:type="character" w:customStyle="1" w:styleId="a9">
    <w:name w:val="ヘッダー (文字)"/>
    <w:basedOn w:val="a0"/>
    <w:link w:val="a8"/>
    <w:uiPriority w:val="99"/>
    <w:rsid w:val="00FF2FAD"/>
  </w:style>
  <w:style w:type="paragraph" w:styleId="aa">
    <w:name w:val="footer"/>
    <w:basedOn w:val="a"/>
    <w:link w:val="ab"/>
    <w:uiPriority w:val="99"/>
    <w:unhideWhenUsed/>
    <w:rsid w:val="00FF2FAD"/>
    <w:pPr>
      <w:tabs>
        <w:tab w:val="center" w:pos="4252"/>
        <w:tab w:val="right" w:pos="8504"/>
      </w:tabs>
      <w:snapToGrid w:val="0"/>
    </w:pPr>
  </w:style>
  <w:style w:type="character" w:customStyle="1" w:styleId="ab">
    <w:name w:val="フッター (文字)"/>
    <w:basedOn w:val="a0"/>
    <w:link w:val="aa"/>
    <w:uiPriority w:val="99"/>
    <w:rsid w:val="00FF2FAD"/>
  </w:style>
  <w:style w:type="table" w:styleId="ac">
    <w:name w:val="Table Grid"/>
    <w:basedOn w:val="a1"/>
    <w:uiPriority w:val="39"/>
    <w:rsid w:val="00F85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E2C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E2CD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9652C"/>
    <w:rPr>
      <w:sz w:val="18"/>
      <w:szCs w:val="18"/>
    </w:rPr>
  </w:style>
  <w:style w:type="paragraph" w:styleId="af0">
    <w:name w:val="annotation text"/>
    <w:basedOn w:val="a"/>
    <w:link w:val="af1"/>
    <w:uiPriority w:val="99"/>
    <w:semiHidden/>
    <w:unhideWhenUsed/>
    <w:rsid w:val="0049652C"/>
    <w:pPr>
      <w:jc w:val="left"/>
    </w:pPr>
  </w:style>
  <w:style w:type="character" w:customStyle="1" w:styleId="af1">
    <w:name w:val="コメント文字列 (文字)"/>
    <w:basedOn w:val="a0"/>
    <w:link w:val="af0"/>
    <w:uiPriority w:val="99"/>
    <w:semiHidden/>
    <w:rsid w:val="0049652C"/>
  </w:style>
  <w:style w:type="paragraph" w:styleId="af2">
    <w:name w:val="annotation subject"/>
    <w:basedOn w:val="af0"/>
    <w:next w:val="af0"/>
    <w:link w:val="af3"/>
    <w:uiPriority w:val="99"/>
    <w:semiHidden/>
    <w:unhideWhenUsed/>
    <w:rsid w:val="0049652C"/>
    <w:rPr>
      <w:b/>
      <w:bCs/>
    </w:rPr>
  </w:style>
  <w:style w:type="character" w:customStyle="1" w:styleId="af3">
    <w:name w:val="コメント内容 (文字)"/>
    <w:basedOn w:val="af1"/>
    <w:link w:val="af2"/>
    <w:uiPriority w:val="99"/>
    <w:semiHidden/>
    <w:rsid w:val="00496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DB974-1585-435C-B060-4E7B74C8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337</Words>
  <Characters>1926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2021-08-17T10:29:00Z</cp:lastPrinted>
  <dcterms:created xsi:type="dcterms:W3CDTF">2025-10-28T05:43:00Z</dcterms:created>
  <dcterms:modified xsi:type="dcterms:W3CDTF">2025-11-05T04:27:00Z</dcterms:modified>
</cp:coreProperties>
</file>