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7702" w14:textId="6C66F612" w:rsidR="0068701B" w:rsidRPr="00E0202E" w:rsidRDefault="005B0399" w:rsidP="0064302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A4A80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3A9D" wp14:editId="49E45C6C">
                <wp:simplePos x="0" y="0"/>
                <wp:positionH relativeFrom="margin">
                  <wp:posOffset>5586420</wp:posOffset>
                </wp:positionH>
                <wp:positionV relativeFrom="paragraph">
                  <wp:posOffset>-261856</wp:posOffset>
                </wp:positionV>
                <wp:extent cx="971550" cy="38797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CAFA4" w14:textId="11EEA822" w:rsidR="0068701B" w:rsidRPr="001037C6" w:rsidRDefault="0068701B" w:rsidP="000D27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1037C6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資料</w:t>
                            </w:r>
                            <w:r w:rsidR="003A63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13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9pt;margin-top:-20.6pt;width:76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" fillcolor="white [3201]" strokeweight=".5pt">
                <v:textbox inset="0,0,0,0">
                  <w:txbxContent>
                    <w:p w14:paraId="5DFCAFA4" w14:textId="11EEA822" w:rsidR="0068701B" w:rsidRPr="001037C6" w:rsidRDefault="0068701B" w:rsidP="000D277A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1037C6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資料</w:t>
                      </w:r>
                      <w:r w:rsidR="003A63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202E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今年度の実証事業に係る意見交換</w:t>
      </w:r>
    </w:p>
    <w:p w14:paraId="6396227F" w14:textId="77777777" w:rsidR="00577B13" w:rsidRDefault="00577B13" w:rsidP="00A9585F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45D84CD3" w14:textId="0651DB53" w:rsidR="00A9585F" w:rsidRPr="004569F5" w:rsidRDefault="00A9585F" w:rsidP="00A9585F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</w:t>
      </w:r>
      <w:r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050277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今回の実証事業におけるポイント</w:t>
      </w:r>
      <w:r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名称（案）について</w:t>
      </w:r>
    </w:p>
    <w:p w14:paraId="16081A1D" w14:textId="57E000C1" w:rsidR="00A9585F" w:rsidRDefault="00A9585F" w:rsidP="00A9585F">
      <w:pPr>
        <w:ind w:leftChars="202" w:left="424" w:firstLineChars="100" w:firstLine="210"/>
        <w:rPr>
          <w:rFonts w:ascii="ＭＳ 明朝" w:eastAsia="ＭＳ 明朝" w:hAnsi="ＭＳ 明朝"/>
        </w:rPr>
      </w:pPr>
      <w:r w:rsidRPr="004569F5">
        <w:rPr>
          <w:rFonts w:ascii="ＭＳ 明朝" w:eastAsia="ＭＳ 明朝" w:hAnsi="ＭＳ 明朝" w:hint="eastAsia"/>
        </w:rPr>
        <w:t>【</w:t>
      </w:r>
      <w:r w:rsidR="00375855">
        <w:rPr>
          <w:rFonts w:ascii="ＭＳ 明朝" w:eastAsia="ＭＳ 明朝" w:hAnsi="ＭＳ 明朝" w:hint="eastAsia"/>
        </w:rPr>
        <w:t>各事業者から</w:t>
      </w:r>
      <w:r w:rsidR="00BE126E">
        <w:rPr>
          <w:rFonts w:ascii="ＭＳ 明朝" w:eastAsia="ＭＳ 明朝" w:hAnsi="ＭＳ 明朝" w:hint="eastAsia"/>
        </w:rPr>
        <w:t>の</w:t>
      </w:r>
      <w:r w:rsidR="00375855">
        <w:rPr>
          <w:rFonts w:ascii="ＭＳ 明朝" w:eastAsia="ＭＳ 明朝" w:hAnsi="ＭＳ 明朝" w:hint="eastAsia"/>
        </w:rPr>
        <w:t>意見</w:t>
      </w:r>
      <w:r w:rsidRPr="004569F5">
        <w:rPr>
          <w:rFonts w:ascii="ＭＳ 明朝" w:eastAsia="ＭＳ 明朝" w:hAnsi="ＭＳ 明朝" w:hint="eastAsia"/>
        </w:rPr>
        <w:t>】</w:t>
      </w:r>
    </w:p>
    <w:p w14:paraId="72C0F16D" w14:textId="645FD695" w:rsidR="001A6983" w:rsidRDefault="00E276CD" w:rsidP="00E276CD">
      <w:pPr>
        <w:ind w:leftChars="400" w:left="1134" w:hangingChars="140" w:hanging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DA330E">
        <w:rPr>
          <w:rFonts w:ascii="ＭＳ 明朝" w:eastAsia="ＭＳ 明朝" w:hAnsi="ＭＳ 明朝" w:hint="eastAsia"/>
        </w:rPr>
        <w:t>大阪府で</w:t>
      </w:r>
      <w:r w:rsidR="00120790">
        <w:rPr>
          <w:rFonts w:ascii="ＭＳ 明朝" w:eastAsia="ＭＳ 明朝" w:hAnsi="ＭＳ 明朝" w:hint="eastAsia"/>
        </w:rPr>
        <w:t>実施する事業であり、府内を対象とすること</w:t>
      </w:r>
      <w:r w:rsidR="00C9487F">
        <w:rPr>
          <w:rFonts w:ascii="ＭＳ 明朝" w:eastAsia="ＭＳ 明朝" w:hAnsi="ＭＳ 明朝" w:hint="eastAsia"/>
        </w:rPr>
        <w:t>が伝わるもの</w:t>
      </w:r>
    </w:p>
    <w:p w14:paraId="213FC8B0" w14:textId="1840386A" w:rsidR="00E96594" w:rsidRPr="00E96594" w:rsidRDefault="00E96594" w:rsidP="001A6983">
      <w:pPr>
        <w:ind w:leftChars="500" w:left="1134" w:hangingChars="40" w:hanging="84"/>
        <w:rPr>
          <w:rFonts w:ascii="ＭＳ 明朝" w:eastAsia="ＭＳ 明朝" w:hAnsi="ＭＳ 明朝"/>
        </w:rPr>
      </w:pPr>
      <w:r w:rsidRPr="00E96594">
        <w:rPr>
          <w:rFonts w:ascii="ＭＳ 明朝" w:eastAsia="ＭＳ 明朝" w:hAnsi="ＭＳ 明朝" w:hint="eastAsia"/>
        </w:rPr>
        <w:t>（</w:t>
      </w:r>
      <w:r w:rsidR="00A2402A">
        <w:rPr>
          <w:rFonts w:ascii="ＭＳ 明朝" w:eastAsia="ＭＳ 明朝" w:hAnsi="ＭＳ 明朝" w:hint="eastAsia"/>
        </w:rPr>
        <w:t>名称に「大阪」を入れる</w:t>
      </w:r>
      <w:r w:rsidRPr="00E96594">
        <w:rPr>
          <w:rFonts w:ascii="ＭＳ 明朝" w:eastAsia="ＭＳ 明朝" w:hAnsi="ＭＳ 明朝" w:hint="eastAsia"/>
        </w:rPr>
        <w:t>）</w:t>
      </w:r>
    </w:p>
    <w:p w14:paraId="2024DF2F" w14:textId="2E215663" w:rsidR="007A60AB" w:rsidRDefault="00E276CD" w:rsidP="00E276CD">
      <w:pPr>
        <w:pStyle w:val="a3"/>
        <w:ind w:leftChars="399" w:left="1159" w:hangingChars="153" w:hanging="3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5C5F11">
        <w:rPr>
          <w:rFonts w:ascii="ＭＳ 明朝" w:eastAsia="ＭＳ 明朝" w:hAnsi="ＭＳ 明朝" w:hint="eastAsia"/>
        </w:rPr>
        <w:t xml:space="preserve"> </w:t>
      </w:r>
      <w:r w:rsidR="00E96594">
        <w:rPr>
          <w:rFonts w:ascii="ＭＳ 明朝" w:eastAsia="ＭＳ 明朝" w:hAnsi="ＭＳ 明朝" w:hint="eastAsia"/>
        </w:rPr>
        <w:t>追加</w:t>
      </w:r>
      <w:r w:rsidR="00F914BA">
        <w:rPr>
          <w:rFonts w:ascii="ＭＳ 明朝" w:eastAsia="ＭＳ 明朝" w:hAnsi="ＭＳ 明朝" w:hint="eastAsia"/>
        </w:rPr>
        <w:t>的に付与されるポイント</w:t>
      </w:r>
      <w:r w:rsidR="005A3277">
        <w:rPr>
          <w:rFonts w:ascii="ＭＳ 明朝" w:eastAsia="ＭＳ 明朝" w:hAnsi="ＭＳ 明朝" w:hint="eastAsia"/>
        </w:rPr>
        <w:t>であることが伝わるもの</w:t>
      </w:r>
    </w:p>
    <w:p w14:paraId="2702C023" w14:textId="1808AEC1" w:rsidR="00E96594" w:rsidRPr="004569F5" w:rsidRDefault="00CA6880" w:rsidP="007A60AB">
      <w:pPr>
        <w:pStyle w:val="a3"/>
        <w:ind w:leftChars="499" w:left="1159" w:hangingChars="53" w:hanging="1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86652">
        <w:rPr>
          <w:rFonts w:ascii="ＭＳ 明朝" w:eastAsia="ＭＳ 明朝" w:hAnsi="ＭＳ 明朝" w:hint="eastAsia"/>
        </w:rPr>
        <w:t>名称に「＋」を入れる</w:t>
      </w:r>
      <w:r w:rsidR="00E96594">
        <w:rPr>
          <w:rFonts w:ascii="ＭＳ 明朝" w:eastAsia="ＭＳ 明朝" w:hAnsi="ＭＳ 明朝" w:hint="eastAsia"/>
        </w:rPr>
        <w:t>）</w:t>
      </w:r>
    </w:p>
    <w:p w14:paraId="2D99417A" w14:textId="5AB9E8F3" w:rsidR="00885C8E" w:rsidRDefault="00E276CD" w:rsidP="00885C8E">
      <w:pPr>
        <w:ind w:leftChars="202" w:left="424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 </w:t>
      </w:r>
      <w:r w:rsidR="00885C8E">
        <w:rPr>
          <w:rFonts w:ascii="ＭＳ 明朝" w:eastAsia="ＭＳ 明朝" w:hAnsi="ＭＳ 明朝" w:hint="eastAsia"/>
        </w:rPr>
        <w:t>「ゼロ」など過度に環境効果をアピールする内容ではないもの</w:t>
      </w:r>
    </w:p>
    <w:p w14:paraId="292A9DE0" w14:textId="124779FD" w:rsidR="00A838F5" w:rsidRPr="004569F5" w:rsidRDefault="00D45BDA" w:rsidP="0006505C">
      <w:pPr>
        <w:ind w:leftChars="202" w:left="424" w:firstLineChars="200" w:firstLine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838F5">
        <w:rPr>
          <w:rFonts w:ascii="ＭＳ 明朝" w:eastAsia="ＭＳ 明朝" w:hAnsi="ＭＳ 明朝" w:hint="eastAsia"/>
        </w:rPr>
        <w:t>案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9585F" w:rsidRPr="004569F5" w14:paraId="0ED65E10" w14:textId="77777777" w:rsidTr="00BC125E">
        <w:tc>
          <w:tcPr>
            <w:tcW w:w="4536" w:type="dxa"/>
          </w:tcPr>
          <w:p w14:paraId="118746D9" w14:textId="379D0A17" w:rsidR="00A9585F" w:rsidRPr="004569F5" w:rsidRDefault="00050277" w:rsidP="000A1D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おおさか</w:t>
            </w:r>
            <w:r w:rsidRPr="004F127E">
              <w:rPr>
                <w:rFonts w:ascii="ＭＳ 明朝" w:eastAsia="ＭＳ 明朝" w:hAnsi="ＭＳ 明朝" w:hint="eastAsia"/>
              </w:rPr>
              <w:t>CO</w:t>
            </w:r>
            <w:r w:rsidRPr="00FC66A1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 w:rsidRPr="004F127E">
              <w:rPr>
                <w:rFonts w:ascii="ＭＳ 明朝" w:eastAsia="ＭＳ 明朝" w:hAnsi="ＭＳ 明朝" w:hint="eastAsia"/>
              </w:rPr>
              <w:t>CO</w:t>
            </w:r>
            <w:r w:rsidRPr="00FC66A1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>
              <w:rPr>
                <w:rFonts w:ascii="ＭＳ 明朝" w:eastAsia="ＭＳ 明朝" w:hAnsi="ＭＳ 明朝" w:hint="eastAsia"/>
              </w:rPr>
              <w:t>（コツコツ）</w:t>
            </w:r>
            <w:r w:rsidRPr="004F127E">
              <w:rPr>
                <w:rFonts w:ascii="ＭＳ 明朝" w:eastAsia="ＭＳ 明朝" w:hAnsi="ＭＳ 明朝" w:hint="eastAsia"/>
              </w:rPr>
              <w:t>ポイント＋</w:t>
            </w:r>
          </w:p>
        </w:tc>
        <w:tc>
          <w:tcPr>
            <w:tcW w:w="4678" w:type="dxa"/>
          </w:tcPr>
          <w:p w14:paraId="0DB5B466" w14:textId="3AED9C99" w:rsidR="00A9585F" w:rsidRPr="001C4746" w:rsidRDefault="00206937" w:rsidP="000A1D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おおさか</w:t>
            </w:r>
            <w:r w:rsidR="001C4746" w:rsidRPr="001C4746">
              <w:rPr>
                <w:rFonts w:ascii="ＭＳ 明朝" w:eastAsia="ＭＳ 明朝" w:hAnsi="ＭＳ 明朝" w:hint="eastAsia"/>
                <w:kern w:val="0"/>
              </w:rPr>
              <w:t>デカポ（DeCaPo）</w:t>
            </w:r>
          </w:p>
        </w:tc>
      </w:tr>
      <w:tr w:rsidR="00206937" w:rsidRPr="004569F5" w14:paraId="58EC791A" w14:textId="77777777" w:rsidTr="00BC125E">
        <w:tc>
          <w:tcPr>
            <w:tcW w:w="4536" w:type="dxa"/>
          </w:tcPr>
          <w:p w14:paraId="4405D33D" w14:textId="2F3DB39D" w:rsidR="00206937" w:rsidRDefault="00206937" w:rsidP="000A1D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おおさかグリーンポイント＋</w:t>
            </w:r>
          </w:p>
        </w:tc>
        <w:tc>
          <w:tcPr>
            <w:tcW w:w="4678" w:type="dxa"/>
          </w:tcPr>
          <w:p w14:paraId="2E85AA8C" w14:textId="238C4F2A" w:rsidR="00206937" w:rsidRPr="001C4746" w:rsidRDefault="00206937" w:rsidP="000A1D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おおさか脱炭素ポイント＋</w:t>
            </w:r>
          </w:p>
        </w:tc>
      </w:tr>
    </w:tbl>
    <w:p w14:paraId="69E172D7" w14:textId="77777777" w:rsidR="00643029" w:rsidRPr="00A9585F" w:rsidRDefault="00643029" w:rsidP="007F3E10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620075C" w14:textId="20112CCB" w:rsidR="007F3E10" w:rsidRDefault="00A9585F" w:rsidP="007F3E10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7F3E10"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5969F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キャッチフレーズ</w:t>
      </w:r>
      <w:r w:rsidR="007F3E10"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（案）について</w:t>
      </w:r>
    </w:p>
    <w:p w14:paraId="75C732E7" w14:textId="440BE93B" w:rsidR="007F3E10" w:rsidRDefault="007F3E10" w:rsidP="007F3E10">
      <w:pPr>
        <w:ind w:leftChars="202" w:left="42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【各事業者から</w:t>
      </w:r>
      <w:r w:rsidR="00BE126E">
        <w:rPr>
          <w:rFonts w:ascii="ＭＳ 明朝" w:eastAsia="ＭＳ 明朝" w:hAnsi="ＭＳ 明朝" w:hint="eastAsia"/>
        </w:rPr>
        <w:t>の意見</w:t>
      </w:r>
      <w:r w:rsidRPr="004569F5">
        <w:rPr>
          <w:rFonts w:ascii="ＭＳ 明朝" w:eastAsia="ＭＳ 明朝" w:hAnsi="ＭＳ 明朝" w:hint="eastAsia"/>
        </w:rPr>
        <w:t>】</w:t>
      </w:r>
    </w:p>
    <w:p w14:paraId="1669B152" w14:textId="602CFF59" w:rsidR="00295497" w:rsidRDefault="00295497" w:rsidP="00295497">
      <w:pPr>
        <w:ind w:leftChars="250" w:left="525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① </w:t>
      </w:r>
      <w:r w:rsidRPr="002C6F85">
        <w:rPr>
          <w:rFonts w:ascii="ＭＳ 明朝" w:eastAsia="ＭＳ 明朝" w:hAnsi="ＭＳ 明朝" w:hint="eastAsia"/>
          <w:kern w:val="0"/>
        </w:rPr>
        <w:t>CO</w:t>
      </w:r>
      <w:r w:rsidRPr="00C203F6">
        <w:rPr>
          <w:rFonts w:ascii="ＭＳ 明朝" w:eastAsia="ＭＳ 明朝" w:hAnsi="ＭＳ 明朝" w:hint="eastAsia"/>
          <w:kern w:val="0"/>
          <w:vertAlign w:val="subscript"/>
        </w:rPr>
        <w:t>2</w:t>
      </w:r>
      <w:r>
        <w:rPr>
          <w:rFonts w:ascii="ＭＳ 明朝" w:eastAsia="ＭＳ 明朝" w:hAnsi="ＭＳ 明朝" w:hint="eastAsia"/>
          <w:kern w:val="0"/>
        </w:rPr>
        <w:t>が削減されるとどんな良いことがあるのか明確に伝わるもの</w:t>
      </w:r>
    </w:p>
    <w:p w14:paraId="6FC463BD" w14:textId="594AAC85" w:rsidR="00295497" w:rsidRDefault="00295497" w:rsidP="00295497">
      <w:pPr>
        <w:ind w:firstLineChars="250" w:firstLine="52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② </w:t>
      </w:r>
      <w:r w:rsidR="004D6C30">
        <w:rPr>
          <w:rFonts w:ascii="ＭＳ 明朝" w:eastAsia="ＭＳ 明朝" w:hAnsi="ＭＳ 明朝" w:hint="eastAsia"/>
          <w:kern w:val="0"/>
        </w:rPr>
        <w:t>表現が重く固くないもの</w:t>
      </w:r>
    </w:p>
    <w:p w14:paraId="52A81CE7" w14:textId="20C9426F" w:rsidR="00295497" w:rsidRDefault="00295497" w:rsidP="00295497">
      <w:pPr>
        <w:ind w:leftChars="202" w:left="424" w:firstLineChars="150" w:firstLine="31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③ </w:t>
      </w:r>
      <w:r w:rsidR="004D6C30">
        <w:rPr>
          <w:rFonts w:ascii="ＭＳ 明朝" w:eastAsia="ＭＳ 明朝" w:hAnsi="ＭＳ 明朝" w:hint="eastAsia"/>
          <w:kern w:val="0"/>
        </w:rPr>
        <w:t>親しみが持てて、ワクワクするもの</w:t>
      </w:r>
    </w:p>
    <w:p w14:paraId="2008CB7F" w14:textId="78071B27" w:rsidR="004A62D8" w:rsidRPr="004569F5" w:rsidRDefault="00166111" w:rsidP="00AB5295">
      <w:pPr>
        <w:ind w:leftChars="202" w:left="424" w:firstLineChars="150" w:firstLine="3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="004A62D8">
        <w:rPr>
          <w:rFonts w:ascii="ＭＳ 明朝" w:eastAsia="ＭＳ 明朝" w:hAnsi="ＭＳ 明朝" w:hint="eastAsia"/>
          <w:kern w:val="0"/>
        </w:rPr>
        <w:t>案</w:t>
      </w:r>
      <w:r>
        <w:rPr>
          <w:rFonts w:ascii="ＭＳ 明朝" w:eastAsia="ＭＳ 明朝" w:hAnsi="ＭＳ 明朝" w:hint="eastAsia"/>
          <w:kern w:val="0"/>
        </w:rPr>
        <w:t>）</w:t>
      </w:r>
    </w:p>
    <w:tbl>
      <w:tblPr>
        <w:tblStyle w:val="a4"/>
        <w:tblW w:w="9214" w:type="dxa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E70501" w:rsidRPr="004569F5" w14:paraId="4D6E435F" w14:textId="38FF0473" w:rsidTr="006F7C7A">
        <w:tc>
          <w:tcPr>
            <w:tcW w:w="4536" w:type="dxa"/>
          </w:tcPr>
          <w:p w14:paraId="628618B2" w14:textId="0B1B462D" w:rsidR="00E70501" w:rsidRPr="00F80961" w:rsidRDefault="00E43075" w:rsidP="00E95D38">
            <w:pPr>
              <w:pStyle w:val="ab"/>
              <w:jc w:val="center"/>
              <w:rPr>
                <w:rFonts w:ascii="ＭＳ 明朝" w:eastAsia="ＭＳ 明朝" w:hAnsi="ＭＳ 明朝"/>
                <w:sz w:val="21"/>
              </w:rPr>
            </w:pPr>
            <w:r w:rsidRPr="00F80961">
              <w:rPr>
                <w:rFonts w:ascii="ＭＳ 明朝" w:eastAsia="ＭＳ 明朝" w:hAnsi="ＭＳ 明朝" w:hint="eastAsia"/>
              </w:rPr>
              <w:t>コツコツ（CO</w:t>
            </w:r>
            <w:r w:rsidRPr="00FC66A1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 w:rsidRPr="00F80961">
              <w:rPr>
                <w:rFonts w:ascii="ＭＳ 明朝" w:eastAsia="ＭＳ 明朝" w:hAnsi="ＭＳ 明朝" w:hint="eastAsia"/>
              </w:rPr>
              <w:t>CO</w:t>
            </w:r>
            <w:r w:rsidRPr="00FC66A1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 w:rsidRPr="00F80961">
              <w:rPr>
                <w:rFonts w:ascii="ＭＳ 明朝" w:eastAsia="ＭＳ 明朝" w:hAnsi="ＭＳ 明朝" w:hint="eastAsia"/>
              </w:rPr>
              <w:t>）　お得に　脱炭素！</w:t>
            </w:r>
          </w:p>
        </w:tc>
        <w:tc>
          <w:tcPr>
            <w:tcW w:w="4678" w:type="dxa"/>
          </w:tcPr>
          <w:p w14:paraId="2A5A8486" w14:textId="27EE547C" w:rsidR="00E70501" w:rsidRPr="00F80961" w:rsidRDefault="00050A0B" w:rsidP="00E95D38">
            <w:pPr>
              <w:pStyle w:val="ab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えらんで　得する</w:t>
            </w:r>
            <w:r w:rsidR="00D17075" w:rsidRPr="00F80961">
              <w:rPr>
                <w:rFonts w:ascii="ＭＳ 明朝" w:eastAsia="ＭＳ 明朝" w:hAnsi="ＭＳ 明朝" w:hint="eastAsia"/>
              </w:rPr>
              <w:t xml:space="preserve">　脱炭素！</w:t>
            </w:r>
          </w:p>
        </w:tc>
      </w:tr>
      <w:tr w:rsidR="00E70501" w:rsidRPr="004569F5" w14:paraId="0B553A98" w14:textId="6ABE0887" w:rsidTr="006F2F7C">
        <w:tc>
          <w:tcPr>
            <w:tcW w:w="4536" w:type="dxa"/>
          </w:tcPr>
          <w:p w14:paraId="3265ED81" w14:textId="01D5C432" w:rsidR="00E70501" w:rsidRPr="00F80961" w:rsidRDefault="00E618D1" w:rsidP="00E95D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コツコツ(</w:t>
            </w:r>
            <w:r w:rsidR="00E43075" w:rsidRPr="00F80961">
              <w:rPr>
                <w:rFonts w:ascii="ＭＳ 明朝" w:eastAsia="ＭＳ 明朝" w:hAnsi="ＭＳ 明朝" w:hint="eastAsia"/>
              </w:rPr>
              <w:t>CO</w:t>
            </w:r>
            <w:r w:rsidR="00E43075" w:rsidRPr="00FC66A1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 w:rsidR="00E43075" w:rsidRPr="00F80961">
              <w:rPr>
                <w:rFonts w:ascii="ＭＳ 明朝" w:eastAsia="ＭＳ 明朝" w:hAnsi="ＭＳ 明朝" w:hint="eastAsia"/>
              </w:rPr>
              <w:t>CO</w:t>
            </w:r>
            <w:r w:rsidR="00E43075" w:rsidRPr="00FC66A1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>
              <w:rPr>
                <w:rFonts w:ascii="ＭＳ 明朝" w:eastAsia="ＭＳ 明朝" w:hAnsi="ＭＳ 明朝"/>
              </w:rPr>
              <w:t>）</w:t>
            </w:r>
            <w:r w:rsidR="00E43075">
              <w:rPr>
                <w:rFonts w:ascii="ＭＳ 明朝" w:eastAsia="ＭＳ 明朝" w:hAnsi="ＭＳ 明朝" w:hint="eastAsia"/>
              </w:rPr>
              <w:t>減</w:t>
            </w:r>
            <w:r w:rsidR="00E43075" w:rsidRPr="00F80961">
              <w:rPr>
                <w:rFonts w:ascii="ＭＳ 明朝" w:eastAsia="ＭＳ 明朝" w:hAnsi="ＭＳ 明朝" w:hint="eastAsia"/>
              </w:rPr>
              <w:t>らして、</w:t>
            </w:r>
            <w:r w:rsidR="00E43075">
              <w:rPr>
                <w:rFonts w:ascii="ＭＳ 明朝" w:eastAsia="ＭＳ 明朝" w:hAnsi="ＭＳ 明朝" w:hint="eastAsia"/>
              </w:rPr>
              <w:t>コツコツ増やそ！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75A1E61" w14:textId="229B0FC0" w:rsidR="00E70501" w:rsidRPr="00F80961" w:rsidRDefault="00D17075" w:rsidP="00E95D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えらんで、トクする、ポイント＋</w:t>
            </w:r>
          </w:p>
        </w:tc>
      </w:tr>
      <w:tr w:rsidR="00BB1BD4" w:rsidRPr="004569F5" w14:paraId="50492F24" w14:textId="3F8BDD69" w:rsidTr="006F2F7C">
        <w:tc>
          <w:tcPr>
            <w:tcW w:w="4536" w:type="dxa"/>
            <w:tcBorders>
              <w:right w:val="single" w:sz="4" w:space="0" w:color="auto"/>
            </w:tcBorders>
          </w:tcPr>
          <w:p w14:paraId="3E1BEC68" w14:textId="4B914803" w:rsidR="00BB1BD4" w:rsidRPr="00F80961" w:rsidRDefault="0070297E" w:rsidP="00E95D38">
            <w:pPr>
              <w:pStyle w:val="ab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</w:rPr>
              <w:t>お得に選んで、脱炭素社会を作ろう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B9DF5B" w14:textId="1F7E4E5F" w:rsidR="00BB1BD4" w:rsidRPr="00F80961" w:rsidRDefault="00BB1BD4" w:rsidP="00E95D38">
            <w:pPr>
              <w:pStyle w:val="ab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27A19B30" w14:textId="2099C2F1" w:rsidR="008E0C93" w:rsidRDefault="008E0C93" w:rsidP="005828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2C1AFC7" w14:textId="152AC1D4" w:rsidR="00B97ED3" w:rsidRPr="004569F5" w:rsidRDefault="00D979BD" w:rsidP="005828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</w:t>
      </w:r>
      <w:r w:rsidR="00B97ED3"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統一啓発資材</w:t>
      </w:r>
      <w:r w:rsidR="0094004D"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（案）</w:t>
      </w:r>
      <w:r w:rsidR="00B97ED3" w:rsidRPr="004569F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について</w:t>
      </w:r>
    </w:p>
    <w:p w14:paraId="05548A5D" w14:textId="5B3B4EC9" w:rsidR="008A6812" w:rsidRPr="004569F5" w:rsidRDefault="0011713C" w:rsidP="00884E43">
      <w:pPr>
        <w:ind w:leftChars="100" w:left="210" w:firstLineChars="100" w:firstLine="210"/>
        <w:rPr>
          <w:rFonts w:ascii="ＭＳ 明朝" w:eastAsia="ＭＳ 明朝" w:hAnsi="ＭＳ 明朝"/>
        </w:rPr>
      </w:pPr>
      <w:r w:rsidRPr="004569F5">
        <w:rPr>
          <w:rFonts w:ascii="ＭＳ 明朝" w:eastAsia="ＭＳ 明朝" w:hAnsi="ＭＳ 明朝" w:hint="eastAsia"/>
        </w:rPr>
        <w:t>本事業の実施に当たり、</w:t>
      </w:r>
      <w:r w:rsidR="0094004D" w:rsidRPr="004569F5">
        <w:rPr>
          <w:rFonts w:ascii="ＭＳ 明朝" w:eastAsia="ＭＳ 明朝" w:hAnsi="ＭＳ 明朝" w:hint="eastAsia"/>
        </w:rPr>
        <w:t>事務局において統一ビジュアルイメージと、ポスター等の</w:t>
      </w:r>
      <w:r w:rsidR="002F19E3" w:rsidRPr="004569F5">
        <w:rPr>
          <w:rFonts w:ascii="ＭＳ 明朝" w:eastAsia="ＭＳ 明朝" w:hAnsi="ＭＳ 明朝" w:hint="eastAsia"/>
        </w:rPr>
        <w:t>統一</w:t>
      </w:r>
      <w:r w:rsidR="0094004D" w:rsidRPr="004569F5">
        <w:rPr>
          <w:rFonts w:ascii="ＭＳ 明朝" w:eastAsia="ＭＳ 明朝" w:hAnsi="ＭＳ 明朝" w:hint="eastAsia"/>
        </w:rPr>
        <w:t>啓発資材を作成します。</w:t>
      </w:r>
      <w:r w:rsidR="00454BE9" w:rsidRPr="004569F5">
        <w:rPr>
          <w:rFonts w:ascii="ＭＳ 明朝" w:eastAsia="ＭＳ 明朝" w:hAnsi="ＭＳ 明朝" w:hint="eastAsia"/>
        </w:rPr>
        <w:t>ポイント付与事業者</w:t>
      </w:r>
      <w:r w:rsidR="009B79FD" w:rsidRPr="004569F5">
        <w:rPr>
          <w:rFonts w:ascii="ＭＳ 明朝" w:eastAsia="ＭＳ 明朝" w:hAnsi="ＭＳ 明朝" w:hint="eastAsia"/>
        </w:rPr>
        <w:t>は、</w:t>
      </w:r>
      <w:r w:rsidR="002F19E3" w:rsidRPr="004569F5">
        <w:rPr>
          <w:rFonts w:ascii="ＭＳ 明朝" w:eastAsia="ＭＳ 明朝" w:hAnsi="ＭＳ 明朝" w:hint="eastAsia"/>
        </w:rPr>
        <w:t>統一啓発資材と</w:t>
      </w:r>
      <w:r w:rsidR="009B79FD" w:rsidRPr="004569F5">
        <w:rPr>
          <w:rFonts w:ascii="ＭＳ 明朝" w:eastAsia="ＭＳ 明朝" w:hAnsi="ＭＳ 明朝" w:hint="eastAsia"/>
        </w:rPr>
        <w:t>事業者が独自に作成する啓発資材</w:t>
      </w:r>
      <w:r w:rsidR="002F19E3" w:rsidRPr="004569F5">
        <w:rPr>
          <w:rFonts w:ascii="ＭＳ 明朝" w:eastAsia="ＭＳ 明朝" w:hAnsi="ＭＳ 明朝" w:hint="eastAsia"/>
        </w:rPr>
        <w:t>を活用しPRを行っていただきます。</w:t>
      </w:r>
    </w:p>
    <w:p w14:paraId="68047E45" w14:textId="68878F72" w:rsidR="002F19E3" w:rsidRPr="004569F5" w:rsidRDefault="002F19E3" w:rsidP="00582846">
      <w:pPr>
        <w:ind w:leftChars="202" w:left="424" w:firstLineChars="100" w:firstLine="210"/>
        <w:rPr>
          <w:rFonts w:ascii="ＭＳ 明朝" w:eastAsia="ＭＳ 明朝" w:hAnsi="ＭＳ 明朝"/>
        </w:rPr>
      </w:pPr>
      <w:r w:rsidRPr="004569F5">
        <w:rPr>
          <w:rFonts w:ascii="ＭＳ 明朝" w:eastAsia="ＭＳ 明朝" w:hAnsi="ＭＳ 明朝" w:hint="eastAsia"/>
        </w:rPr>
        <w:t>【役割分担】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9B79FD" w:rsidRPr="004569F5" w14:paraId="1B756447" w14:textId="79A671A8" w:rsidTr="007A1213">
        <w:tc>
          <w:tcPr>
            <w:tcW w:w="4536" w:type="dxa"/>
          </w:tcPr>
          <w:p w14:paraId="1B55BC65" w14:textId="3DAE04F1" w:rsidR="009B79FD" w:rsidRPr="004569F5" w:rsidRDefault="009B79FD" w:rsidP="00582846">
            <w:pPr>
              <w:jc w:val="center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事務局</w:t>
            </w:r>
          </w:p>
        </w:tc>
        <w:tc>
          <w:tcPr>
            <w:tcW w:w="4678" w:type="dxa"/>
          </w:tcPr>
          <w:p w14:paraId="01632D33" w14:textId="36771D0C" w:rsidR="009B79FD" w:rsidRPr="004569F5" w:rsidRDefault="002F19E3" w:rsidP="00582846">
            <w:pPr>
              <w:jc w:val="center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ポイント付与事業者</w:t>
            </w:r>
          </w:p>
        </w:tc>
      </w:tr>
      <w:tr w:rsidR="009B79FD" w:rsidRPr="004569F5" w14:paraId="7E9B12E0" w14:textId="54C9B80C" w:rsidTr="007A1213">
        <w:tc>
          <w:tcPr>
            <w:tcW w:w="4536" w:type="dxa"/>
          </w:tcPr>
          <w:p w14:paraId="7B53C667" w14:textId="74CEA42A" w:rsidR="009B79FD" w:rsidRPr="004569F5" w:rsidRDefault="009B79FD" w:rsidP="00724AF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・</w:t>
            </w:r>
            <w:r w:rsidR="002F19E3" w:rsidRPr="004569F5">
              <w:rPr>
                <w:rFonts w:ascii="ＭＳ 明朝" w:eastAsia="ＭＳ 明朝" w:hAnsi="ＭＳ 明朝" w:hint="eastAsia"/>
              </w:rPr>
              <w:t>統一ビジュアルイメージの作成、ポイント付与事業者への提供</w:t>
            </w:r>
          </w:p>
          <w:p w14:paraId="0194C98B" w14:textId="516BB7DC" w:rsidR="002F19E3" w:rsidRPr="004569F5" w:rsidRDefault="002F19E3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・統一啓発資材の作成、提供</w:t>
            </w:r>
          </w:p>
        </w:tc>
        <w:tc>
          <w:tcPr>
            <w:tcW w:w="4678" w:type="dxa"/>
          </w:tcPr>
          <w:p w14:paraId="59A678E1" w14:textId="588A32AC" w:rsidR="00A37D23" w:rsidRPr="004569F5" w:rsidRDefault="00A37D23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・業態や売り場に応じたPOPなどの制作</w:t>
            </w:r>
          </w:p>
        </w:tc>
      </w:tr>
    </w:tbl>
    <w:p w14:paraId="73A53815" w14:textId="49ED7655" w:rsidR="00F538DC" w:rsidRPr="004569F5" w:rsidRDefault="00F538DC" w:rsidP="00582846">
      <w:pPr>
        <w:spacing w:before="80"/>
        <w:ind w:leftChars="202" w:left="424" w:firstLineChars="100" w:firstLine="210"/>
        <w:rPr>
          <w:rFonts w:ascii="ＭＳ 明朝" w:eastAsia="ＭＳ 明朝" w:hAnsi="ＭＳ 明朝"/>
        </w:rPr>
      </w:pPr>
      <w:r w:rsidRPr="004569F5">
        <w:rPr>
          <w:rFonts w:ascii="ＭＳ 明朝" w:eastAsia="ＭＳ 明朝" w:hAnsi="ＭＳ 明朝" w:hint="eastAsia"/>
        </w:rPr>
        <w:t>【啓発資材に対する意見】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F538DC" w:rsidRPr="004569F5" w14:paraId="66B5EB35" w14:textId="77777777" w:rsidTr="007A1213">
        <w:tc>
          <w:tcPr>
            <w:tcW w:w="9214" w:type="dxa"/>
          </w:tcPr>
          <w:p w14:paraId="069BA543" w14:textId="57A14ABC" w:rsidR="00F538DC" w:rsidRPr="004569F5" w:rsidRDefault="00F538DC" w:rsidP="00582846">
            <w:pPr>
              <w:pStyle w:val="a3"/>
              <w:numPr>
                <w:ilvl w:val="0"/>
                <w:numId w:val="6"/>
              </w:numPr>
              <w:ind w:leftChars="0" w:left="318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デザイン素材などを提供してもらいたい</w:t>
            </w:r>
          </w:p>
          <w:p w14:paraId="114F9BAD" w14:textId="0E36F02E" w:rsidR="00F538DC" w:rsidRPr="004569F5" w:rsidRDefault="00F538DC" w:rsidP="00582846">
            <w:pPr>
              <w:pStyle w:val="a3"/>
              <w:numPr>
                <w:ilvl w:val="0"/>
                <w:numId w:val="6"/>
              </w:numPr>
              <w:ind w:leftChars="0" w:left="318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今回事業の趣旨から素材についても脱炭素につながるものがよい</w:t>
            </w:r>
          </w:p>
          <w:p w14:paraId="57E0D0C5" w14:textId="37406235" w:rsidR="00F538DC" w:rsidRPr="004569F5" w:rsidRDefault="00F538DC" w:rsidP="00582846">
            <w:pPr>
              <w:pStyle w:val="a3"/>
              <w:numPr>
                <w:ilvl w:val="0"/>
                <w:numId w:val="6"/>
              </w:numPr>
              <w:ind w:leftChars="0" w:left="318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（通常の）のぼり等を作成する場合は、防炎素材などの対応が必要</w:t>
            </w:r>
          </w:p>
        </w:tc>
      </w:tr>
    </w:tbl>
    <w:p w14:paraId="06F6329E" w14:textId="00C6197A" w:rsidR="00B97ED3" w:rsidRPr="004569F5" w:rsidRDefault="002F19E3" w:rsidP="00582846">
      <w:pPr>
        <w:spacing w:before="80"/>
        <w:ind w:leftChars="202" w:left="424" w:firstLineChars="100" w:firstLine="210"/>
        <w:rPr>
          <w:rFonts w:ascii="ＭＳ 明朝" w:eastAsia="ＭＳ 明朝" w:hAnsi="ＭＳ 明朝"/>
        </w:rPr>
      </w:pPr>
      <w:r w:rsidRPr="004569F5">
        <w:rPr>
          <w:rFonts w:ascii="ＭＳ 明朝" w:eastAsia="ＭＳ 明朝" w:hAnsi="ＭＳ 明朝" w:hint="eastAsia"/>
        </w:rPr>
        <w:t>【統一啓発資材（案）】</w:t>
      </w:r>
      <w:bookmarkStart w:id="0" w:name="_GoBack"/>
      <w:bookmarkEnd w:id="0"/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1564"/>
        <w:gridCol w:w="7650"/>
      </w:tblGrid>
      <w:tr w:rsidR="007730E4" w:rsidRPr="004569F5" w14:paraId="23C140E7" w14:textId="77777777" w:rsidTr="00D021F4">
        <w:tc>
          <w:tcPr>
            <w:tcW w:w="1564" w:type="dxa"/>
          </w:tcPr>
          <w:p w14:paraId="25DC4DEA" w14:textId="2AEE3773" w:rsidR="007730E4" w:rsidRPr="004569F5" w:rsidRDefault="007730E4" w:rsidP="00582846">
            <w:pPr>
              <w:jc w:val="center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7650" w:type="dxa"/>
          </w:tcPr>
          <w:p w14:paraId="0FA5E3DA" w14:textId="380A92FA" w:rsidR="007730E4" w:rsidRPr="004569F5" w:rsidRDefault="007730E4" w:rsidP="00582846">
            <w:pPr>
              <w:jc w:val="center"/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仕様等</w:t>
            </w:r>
          </w:p>
        </w:tc>
      </w:tr>
      <w:tr w:rsidR="007730E4" w:rsidRPr="004569F5" w14:paraId="365B22E6" w14:textId="77777777" w:rsidTr="00D021F4">
        <w:tc>
          <w:tcPr>
            <w:tcW w:w="1564" w:type="dxa"/>
          </w:tcPr>
          <w:p w14:paraId="47E39870" w14:textId="130AA7DD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ポスター</w:t>
            </w:r>
          </w:p>
        </w:tc>
        <w:tc>
          <w:tcPr>
            <w:tcW w:w="7650" w:type="dxa"/>
          </w:tcPr>
          <w:p w14:paraId="015BD536" w14:textId="28B9E77E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A２サイズ、A4サイズの2サイズ</w:t>
            </w:r>
          </w:p>
        </w:tc>
      </w:tr>
      <w:tr w:rsidR="007730E4" w:rsidRPr="004569F5" w14:paraId="1054B1A9" w14:textId="77777777" w:rsidTr="00D021F4">
        <w:tc>
          <w:tcPr>
            <w:tcW w:w="1564" w:type="dxa"/>
          </w:tcPr>
          <w:p w14:paraId="526619B2" w14:textId="2504CB25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のぼり</w:t>
            </w:r>
          </w:p>
        </w:tc>
        <w:tc>
          <w:tcPr>
            <w:tcW w:w="7650" w:type="dxa"/>
          </w:tcPr>
          <w:p w14:paraId="31F49DC1" w14:textId="682B4B1F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幅600m</w:t>
            </w:r>
            <w:r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×高さ1800m</w:t>
            </w:r>
            <w:r>
              <w:rPr>
                <w:rFonts w:ascii="ＭＳ 明朝" w:eastAsia="ＭＳ 明朝" w:hAnsi="ＭＳ 明朝"/>
              </w:rPr>
              <w:t>m</w:t>
            </w:r>
          </w:p>
        </w:tc>
      </w:tr>
      <w:tr w:rsidR="007730E4" w:rsidRPr="004569F5" w14:paraId="0CC5E5CB" w14:textId="77777777" w:rsidTr="00D021F4">
        <w:tc>
          <w:tcPr>
            <w:tcW w:w="1564" w:type="dxa"/>
          </w:tcPr>
          <w:p w14:paraId="6156B37C" w14:textId="64EBC757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ミニのぼり</w:t>
            </w:r>
          </w:p>
        </w:tc>
        <w:tc>
          <w:tcPr>
            <w:tcW w:w="7650" w:type="dxa"/>
          </w:tcPr>
          <w:p w14:paraId="56308565" w14:textId="77E35E3C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売場等に設置する33cm×9cm程度ののぼり形式のPOP</w:t>
            </w:r>
          </w:p>
        </w:tc>
      </w:tr>
      <w:tr w:rsidR="007730E4" w:rsidRPr="004569F5" w14:paraId="074D10BE" w14:textId="77777777" w:rsidTr="00D021F4">
        <w:tc>
          <w:tcPr>
            <w:tcW w:w="1564" w:type="dxa"/>
          </w:tcPr>
          <w:p w14:paraId="4111B810" w14:textId="77511ACE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フライヤー</w:t>
            </w:r>
          </w:p>
        </w:tc>
        <w:tc>
          <w:tcPr>
            <w:tcW w:w="7650" w:type="dxa"/>
          </w:tcPr>
          <w:p w14:paraId="5FCF0405" w14:textId="14A0360D" w:rsidR="007730E4" w:rsidRPr="004569F5" w:rsidRDefault="007730E4" w:rsidP="00582846">
            <w:pPr>
              <w:rPr>
                <w:rFonts w:ascii="ＭＳ 明朝" w:eastAsia="ＭＳ 明朝" w:hAnsi="ＭＳ 明朝"/>
              </w:rPr>
            </w:pPr>
            <w:r w:rsidRPr="004569F5">
              <w:rPr>
                <w:rFonts w:ascii="ＭＳ 明朝" w:eastAsia="ＭＳ 明朝" w:hAnsi="ＭＳ 明朝" w:hint="eastAsia"/>
              </w:rPr>
              <w:t>A4判両面。購入時に消費者への説明機会が少ない販売形態への対応として、ポイント制度の概略を掲載</w:t>
            </w:r>
          </w:p>
        </w:tc>
      </w:tr>
    </w:tbl>
    <w:p w14:paraId="3D807FA6" w14:textId="77777777" w:rsidR="006223AB" w:rsidRDefault="006223AB" w:rsidP="005828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4946129E" w14:textId="00E2A0AE" w:rsidR="00C65F1C" w:rsidRPr="00C65F1C" w:rsidRDefault="00C65F1C" w:rsidP="00BD1E25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</w:t>
      </w:r>
      <w:r w:rsidR="006521C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４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実証事業を行うにあたって、留意</w:t>
      </w:r>
      <w:r w:rsidR="007654CC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すべきことはないか</w:t>
      </w:r>
    </w:p>
    <w:p w14:paraId="43DC2CBC" w14:textId="1A52BB40" w:rsidR="00BD1E25" w:rsidRDefault="00884E43" w:rsidP="00BD1E2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A5AA5">
        <w:rPr>
          <w:rFonts w:ascii="ＭＳ 明朝" w:eastAsia="ＭＳ 明朝" w:hAnsi="ＭＳ 明朝" w:hint="eastAsia"/>
          <w:szCs w:val="21"/>
        </w:rPr>
        <w:t xml:space="preserve"> </w:t>
      </w:r>
      <w:r w:rsidR="00585295">
        <w:rPr>
          <w:rFonts w:ascii="ＭＳ 明朝" w:eastAsia="ＭＳ 明朝" w:hAnsi="ＭＳ 明朝" w:hint="eastAsia"/>
          <w:szCs w:val="21"/>
        </w:rPr>
        <w:t>従業員への周知、</w:t>
      </w:r>
      <w:r>
        <w:rPr>
          <w:rFonts w:ascii="ＭＳ 明朝" w:eastAsia="ＭＳ 明朝" w:hAnsi="ＭＳ 明朝" w:hint="eastAsia"/>
          <w:szCs w:val="21"/>
        </w:rPr>
        <w:t>消費者に対する対応　など</w:t>
      </w:r>
    </w:p>
    <w:sectPr w:rsidR="00BD1E25" w:rsidSect="00BE489C">
      <w:pgSz w:w="11906" w:h="16838" w:code="9"/>
      <w:pgMar w:top="851" w:right="1134" w:bottom="851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70294" w14:textId="77777777" w:rsidR="0027128E" w:rsidRDefault="0027128E" w:rsidP="00BF73DB">
      <w:r>
        <w:separator/>
      </w:r>
    </w:p>
  </w:endnote>
  <w:endnote w:type="continuationSeparator" w:id="0">
    <w:p w14:paraId="4E97FF6D" w14:textId="77777777" w:rsidR="0027128E" w:rsidRDefault="0027128E" w:rsidP="00BF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17A5" w14:textId="77777777" w:rsidR="0027128E" w:rsidRDefault="0027128E" w:rsidP="00BF73DB">
      <w:r>
        <w:separator/>
      </w:r>
    </w:p>
  </w:footnote>
  <w:footnote w:type="continuationSeparator" w:id="0">
    <w:p w14:paraId="2DA29539" w14:textId="77777777" w:rsidR="0027128E" w:rsidRDefault="0027128E" w:rsidP="00BF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76C"/>
    <w:multiLevelType w:val="hybridMultilevel"/>
    <w:tmpl w:val="94F28B3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B70FC3"/>
    <w:multiLevelType w:val="hybridMultilevel"/>
    <w:tmpl w:val="94F28B3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A44D00"/>
    <w:multiLevelType w:val="hybridMultilevel"/>
    <w:tmpl w:val="94F28B3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933815"/>
    <w:multiLevelType w:val="hybridMultilevel"/>
    <w:tmpl w:val="78A279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6F445E"/>
    <w:multiLevelType w:val="hybridMultilevel"/>
    <w:tmpl w:val="2C10E884"/>
    <w:lvl w:ilvl="0" w:tplc="8870D490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95F9C"/>
    <w:multiLevelType w:val="hybridMultilevel"/>
    <w:tmpl w:val="16588D14"/>
    <w:lvl w:ilvl="0" w:tplc="8870D490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D3"/>
    <w:rsid w:val="000301F8"/>
    <w:rsid w:val="0004479C"/>
    <w:rsid w:val="00050277"/>
    <w:rsid w:val="00050A0B"/>
    <w:rsid w:val="00064F25"/>
    <w:rsid w:val="0006505C"/>
    <w:rsid w:val="0007147C"/>
    <w:rsid w:val="00072C7C"/>
    <w:rsid w:val="000738EA"/>
    <w:rsid w:val="000925B7"/>
    <w:rsid w:val="000B0C99"/>
    <w:rsid w:val="000B452E"/>
    <w:rsid w:val="000B5492"/>
    <w:rsid w:val="000D277A"/>
    <w:rsid w:val="000D6884"/>
    <w:rsid w:val="000E73F2"/>
    <w:rsid w:val="000F61ED"/>
    <w:rsid w:val="000F638A"/>
    <w:rsid w:val="0010719F"/>
    <w:rsid w:val="001112A2"/>
    <w:rsid w:val="00111890"/>
    <w:rsid w:val="0011713C"/>
    <w:rsid w:val="00120790"/>
    <w:rsid w:val="00136A13"/>
    <w:rsid w:val="001478DF"/>
    <w:rsid w:val="00164DC6"/>
    <w:rsid w:val="00166111"/>
    <w:rsid w:val="0017297C"/>
    <w:rsid w:val="001961D3"/>
    <w:rsid w:val="001A5DC3"/>
    <w:rsid w:val="001A6983"/>
    <w:rsid w:val="001C4746"/>
    <w:rsid w:val="001D5E90"/>
    <w:rsid w:val="001D7BDC"/>
    <w:rsid w:val="001E5C42"/>
    <w:rsid w:val="001E799D"/>
    <w:rsid w:val="001F21F6"/>
    <w:rsid w:val="001F3A04"/>
    <w:rsid w:val="00203AF3"/>
    <w:rsid w:val="00206937"/>
    <w:rsid w:val="00207987"/>
    <w:rsid w:val="00211708"/>
    <w:rsid w:val="00230A24"/>
    <w:rsid w:val="00232798"/>
    <w:rsid w:val="00240377"/>
    <w:rsid w:val="0027128E"/>
    <w:rsid w:val="00295497"/>
    <w:rsid w:val="002A0EC1"/>
    <w:rsid w:val="002A1320"/>
    <w:rsid w:val="002B4869"/>
    <w:rsid w:val="002B6970"/>
    <w:rsid w:val="002C055C"/>
    <w:rsid w:val="002C08E8"/>
    <w:rsid w:val="002C0BF8"/>
    <w:rsid w:val="002C6F85"/>
    <w:rsid w:val="002C726E"/>
    <w:rsid w:val="002E07B9"/>
    <w:rsid w:val="002E5B8F"/>
    <w:rsid w:val="002F19E3"/>
    <w:rsid w:val="002F3931"/>
    <w:rsid w:val="00306706"/>
    <w:rsid w:val="003150D2"/>
    <w:rsid w:val="0031662A"/>
    <w:rsid w:val="003239AB"/>
    <w:rsid w:val="003317F9"/>
    <w:rsid w:val="00340C18"/>
    <w:rsid w:val="00351414"/>
    <w:rsid w:val="00375855"/>
    <w:rsid w:val="003813C7"/>
    <w:rsid w:val="003850AB"/>
    <w:rsid w:val="003A6399"/>
    <w:rsid w:val="003C4102"/>
    <w:rsid w:val="003C700C"/>
    <w:rsid w:val="003E709A"/>
    <w:rsid w:val="003F47F1"/>
    <w:rsid w:val="00411DD7"/>
    <w:rsid w:val="0041369D"/>
    <w:rsid w:val="004148BA"/>
    <w:rsid w:val="004151DF"/>
    <w:rsid w:val="0042082C"/>
    <w:rsid w:val="00423C80"/>
    <w:rsid w:val="00423C95"/>
    <w:rsid w:val="00454BE9"/>
    <w:rsid w:val="004569F5"/>
    <w:rsid w:val="00463538"/>
    <w:rsid w:val="004650FB"/>
    <w:rsid w:val="0049016D"/>
    <w:rsid w:val="004A62D8"/>
    <w:rsid w:val="004A67E7"/>
    <w:rsid w:val="004A68EC"/>
    <w:rsid w:val="004A69CF"/>
    <w:rsid w:val="004B0830"/>
    <w:rsid w:val="004B512A"/>
    <w:rsid w:val="004B534B"/>
    <w:rsid w:val="004B5F54"/>
    <w:rsid w:val="004C68AF"/>
    <w:rsid w:val="004D6C30"/>
    <w:rsid w:val="004E2067"/>
    <w:rsid w:val="004F127E"/>
    <w:rsid w:val="00523D31"/>
    <w:rsid w:val="00561C11"/>
    <w:rsid w:val="00577B13"/>
    <w:rsid w:val="00582846"/>
    <w:rsid w:val="00585295"/>
    <w:rsid w:val="0059091F"/>
    <w:rsid w:val="00594CF1"/>
    <w:rsid w:val="005969FF"/>
    <w:rsid w:val="005A3277"/>
    <w:rsid w:val="005A5A55"/>
    <w:rsid w:val="005B0399"/>
    <w:rsid w:val="005B11B2"/>
    <w:rsid w:val="005C5F11"/>
    <w:rsid w:val="005C6A01"/>
    <w:rsid w:val="005C7CAA"/>
    <w:rsid w:val="005D405B"/>
    <w:rsid w:val="005D5EB0"/>
    <w:rsid w:val="005E0456"/>
    <w:rsid w:val="005E077F"/>
    <w:rsid w:val="005E1312"/>
    <w:rsid w:val="005F054A"/>
    <w:rsid w:val="00600FFB"/>
    <w:rsid w:val="00604AAD"/>
    <w:rsid w:val="00606906"/>
    <w:rsid w:val="00616123"/>
    <w:rsid w:val="006223AB"/>
    <w:rsid w:val="00641A2A"/>
    <w:rsid w:val="00643029"/>
    <w:rsid w:val="00651BF7"/>
    <w:rsid w:val="006521C4"/>
    <w:rsid w:val="00654760"/>
    <w:rsid w:val="00661959"/>
    <w:rsid w:val="00665C35"/>
    <w:rsid w:val="0068701B"/>
    <w:rsid w:val="006956E6"/>
    <w:rsid w:val="00696676"/>
    <w:rsid w:val="006A036D"/>
    <w:rsid w:val="006C4ADF"/>
    <w:rsid w:val="006C4E96"/>
    <w:rsid w:val="006D048B"/>
    <w:rsid w:val="006D4F97"/>
    <w:rsid w:val="006F2F7C"/>
    <w:rsid w:val="006F6213"/>
    <w:rsid w:val="006F7C7A"/>
    <w:rsid w:val="0070297E"/>
    <w:rsid w:val="00706F4B"/>
    <w:rsid w:val="007207B5"/>
    <w:rsid w:val="00724AF5"/>
    <w:rsid w:val="0072561D"/>
    <w:rsid w:val="00725DB7"/>
    <w:rsid w:val="007331B2"/>
    <w:rsid w:val="007435DF"/>
    <w:rsid w:val="007654CC"/>
    <w:rsid w:val="007730E4"/>
    <w:rsid w:val="007A1213"/>
    <w:rsid w:val="007A5AA5"/>
    <w:rsid w:val="007A60AB"/>
    <w:rsid w:val="007B263E"/>
    <w:rsid w:val="007C0447"/>
    <w:rsid w:val="007D4851"/>
    <w:rsid w:val="007E00AE"/>
    <w:rsid w:val="007F3E10"/>
    <w:rsid w:val="007F48C1"/>
    <w:rsid w:val="007F680F"/>
    <w:rsid w:val="00803B93"/>
    <w:rsid w:val="00803F14"/>
    <w:rsid w:val="00817056"/>
    <w:rsid w:val="00840E8D"/>
    <w:rsid w:val="00877F22"/>
    <w:rsid w:val="00881645"/>
    <w:rsid w:val="00884E43"/>
    <w:rsid w:val="00885C8E"/>
    <w:rsid w:val="008A0A8D"/>
    <w:rsid w:val="008A6812"/>
    <w:rsid w:val="008C1C88"/>
    <w:rsid w:val="008C6196"/>
    <w:rsid w:val="008C7F7E"/>
    <w:rsid w:val="008E0C93"/>
    <w:rsid w:val="008E3C5C"/>
    <w:rsid w:val="0094004D"/>
    <w:rsid w:val="009414E4"/>
    <w:rsid w:val="0094238F"/>
    <w:rsid w:val="00945013"/>
    <w:rsid w:val="0094746C"/>
    <w:rsid w:val="009504C8"/>
    <w:rsid w:val="00964E0A"/>
    <w:rsid w:val="00973060"/>
    <w:rsid w:val="00986047"/>
    <w:rsid w:val="009A34AE"/>
    <w:rsid w:val="009B0011"/>
    <w:rsid w:val="009B79FD"/>
    <w:rsid w:val="009C0B85"/>
    <w:rsid w:val="009C2287"/>
    <w:rsid w:val="009D5CB5"/>
    <w:rsid w:val="009D7F7E"/>
    <w:rsid w:val="009E60E3"/>
    <w:rsid w:val="009F3EDA"/>
    <w:rsid w:val="00A16E00"/>
    <w:rsid w:val="00A17F80"/>
    <w:rsid w:val="00A2402A"/>
    <w:rsid w:val="00A37D23"/>
    <w:rsid w:val="00A5137E"/>
    <w:rsid w:val="00A66112"/>
    <w:rsid w:val="00A71573"/>
    <w:rsid w:val="00A82091"/>
    <w:rsid w:val="00A838F5"/>
    <w:rsid w:val="00A903A0"/>
    <w:rsid w:val="00A9585F"/>
    <w:rsid w:val="00A960B4"/>
    <w:rsid w:val="00A97363"/>
    <w:rsid w:val="00AA23A7"/>
    <w:rsid w:val="00AB5295"/>
    <w:rsid w:val="00AB5AF2"/>
    <w:rsid w:val="00AD3752"/>
    <w:rsid w:val="00AF3289"/>
    <w:rsid w:val="00B13EA5"/>
    <w:rsid w:val="00B25459"/>
    <w:rsid w:val="00B41A9A"/>
    <w:rsid w:val="00B64514"/>
    <w:rsid w:val="00B87C64"/>
    <w:rsid w:val="00B97ED3"/>
    <w:rsid w:val="00BA3C33"/>
    <w:rsid w:val="00BB1BD4"/>
    <w:rsid w:val="00BC125E"/>
    <w:rsid w:val="00BD0716"/>
    <w:rsid w:val="00BD1E25"/>
    <w:rsid w:val="00BE126E"/>
    <w:rsid w:val="00BE489C"/>
    <w:rsid w:val="00BF73DB"/>
    <w:rsid w:val="00C01F74"/>
    <w:rsid w:val="00C10B37"/>
    <w:rsid w:val="00C11C57"/>
    <w:rsid w:val="00C203F6"/>
    <w:rsid w:val="00C247A9"/>
    <w:rsid w:val="00C578B9"/>
    <w:rsid w:val="00C65F1C"/>
    <w:rsid w:val="00C71C5C"/>
    <w:rsid w:val="00C77471"/>
    <w:rsid w:val="00C839C1"/>
    <w:rsid w:val="00C9487F"/>
    <w:rsid w:val="00C97374"/>
    <w:rsid w:val="00CA6880"/>
    <w:rsid w:val="00CB3C96"/>
    <w:rsid w:val="00CB5515"/>
    <w:rsid w:val="00CC78D4"/>
    <w:rsid w:val="00D021F4"/>
    <w:rsid w:val="00D029DA"/>
    <w:rsid w:val="00D17075"/>
    <w:rsid w:val="00D22EAA"/>
    <w:rsid w:val="00D24662"/>
    <w:rsid w:val="00D30E3F"/>
    <w:rsid w:val="00D45BDA"/>
    <w:rsid w:val="00D52B2A"/>
    <w:rsid w:val="00D647CC"/>
    <w:rsid w:val="00D74024"/>
    <w:rsid w:val="00D979BD"/>
    <w:rsid w:val="00DA2D42"/>
    <w:rsid w:val="00DA30B9"/>
    <w:rsid w:val="00DA330E"/>
    <w:rsid w:val="00E0202E"/>
    <w:rsid w:val="00E2566F"/>
    <w:rsid w:val="00E268D4"/>
    <w:rsid w:val="00E26B68"/>
    <w:rsid w:val="00E276CD"/>
    <w:rsid w:val="00E43075"/>
    <w:rsid w:val="00E56635"/>
    <w:rsid w:val="00E618D1"/>
    <w:rsid w:val="00E672B2"/>
    <w:rsid w:val="00E70501"/>
    <w:rsid w:val="00E84D2F"/>
    <w:rsid w:val="00E86652"/>
    <w:rsid w:val="00E87CC2"/>
    <w:rsid w:val="00E95D38"/>
    <w:rsid w:val="00E96594"/>
    <w:rsid w:val="00EA15C5"/>
    <w:rsid w:val="00EC2A66"/>
    <w:rsid w:val="00ED2A43"/>
    <w:rsid w:val="00ED7A32"/>
    <w:rsid w:val="00EF794F"/>
    <w:rsid w:val="00EF7C27"/>
    <w:rsid w:val="00F22C08"/>
    <w:rsid w:val="00F23C76"/>
    <w:rsid w:val="00F2774B"/>
    <w:rsid w:val="00F457CF"/>
    <w:rsid w:val="00F516A9"/>
    <w:rsid w:val="00F52968"/>
    <w:rsid w:val="00F538DC"/>
    <w:rsid w:val="00F618F4"/>
    <w:rsid w:val="00F73EEA"/>
    <w:rsid w:val="00F80859"/>
    <w:rsid w:val="00F80961"/>
    <w:rsid w:val="00F914BA"/>
    <w:rsid w:val="00F97088"/>
    <w:rsid w:val="00FB2040"/>
    <w:rsid w:val="00FC450E"/>
    <w:rsid w:val="00FC66A1"/>
    <w:rsid w:val="00FE0566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805C8B"/>
  <w15:chartTrackingRefBased/>
  <w15:docId w15:val="{F89F41C9-42AC-4E06-90B7-5B2C0909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3C"/>
    <w:pPr>
      <w:ind w:leftChars="400" w:left="840"/>
    </w:pPr>
  </w:style>
  <w:style w:type="table" w:styleId="a4">
    <w:name w:val="Table Grid"/>
    <w:basedOn w:val="a1"/>
    <w:uiPriority w:val="39"/>
    <w:rsid w:val="00A9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7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73DB"/>
  </w:style>
  <w:style w:type="paragraph" w:styleId="a7">
    <w:name w:val="footer"/>
    <w:basedOn w:val="a"/>
    <w:link w:val="a8"/>
    <w:uiPriority w:val="99"/>
    <w:unhideWhenUsed/>
    <w:rsid w:val="00BF7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73DB"/>
  </w:style>
  <w:style w:type="paragraph" w:styleId="a9">
    <w:name w:val="Balloon Text"/>
    <w:basedOn w:val="a"/>
    <w:link w:val="aa"/>
    <w:uiPriority w:val="99"/>
    <w:semiHidden/>
    <w:unhideWhenUsed/>
    <w:rsid w:val="0068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0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F127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4F127E"/>
    <w:rPr>
      <w:rFonts w:ascii="Yu Gothic" w:eastAsia="Yu Gothic" w:hAnsi="Courier New" w:cs="Courier New"/>
      <w:sz w:val="22"/>
    </w:rPr>
  </w:style>
  <w:style w:type="character" w:styleId="ad">
    <w:name w:val="annotation reference"/>
    <w:basedOn w:val="a0"/>
    <w:uiPriority w:val="99"/>
    <w:semiHidden/>
    <w:unhideWhenUsed/>
    <w:rsid w:val="006F7C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F7C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F7C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7C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F7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877E36A14E534C8965D2470CA256C7" ma:contentTypeVersion="13" ma:contentTypeDescription="新しいドキュメントを作成します。" ma:contentTypeScope="" ma:versionID="4826869123ab14d028d4b67af9e79723">
  <xsd:schema xmlns:xsd="http://www.w3.org/2001/XMLSchema" xmlns:xs="http://www.w3.org/2001/XMLSchema" xmlns:p="http://schemas.microsoft.com/office/2006/metadata/properties" xmlns:ns3="bdd1a7ff-74b4-4e47-94f9-fe5eb7a56c20" xmlns:ns4="32f22ddc-b2de-4cbe-9b91-25beea8e2f1d" targetNamespace="http://schemas.microsoft.com/office/2006/metadata/properties" ma:root="true" ma:fieldsID="327986b7264cb48ae1a26633783c1bad" ns3:_="" ns4:_="">
    <xsd:import namespace="bdd1a7ff-74b4-4e47-94f9-fe5eb7a56c20"/>
    <xsd:import namespace="32f22ddc-b2de-4cbe-9b91-25beea8e2f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a7ff-74b4-4e47-94f9-fe5eb7a56c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22ddc-b2de-4cbe-9b91-25beea8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F2970-E13A-4928-B269-BD4BE0143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D9927-9D09-4081-ADCE-6A5B3137E0DD}">
  <ds:schemaRefs>
    <ds:schemaRef ds:uri="bdd1a7ff-74b4-4e47-94f9-fe5eb7a56c20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2f22ddc-b2de-4cbe-9b91-25beea8e2f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CE9111-B96B-4ACB-9FE1-2D5421E7E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1a7ff-74b4-4e47-94f9-fe5eb7a56c20"/>
    <ds:schemaRef ds:uri="32f22ddc-b2de-4cbe-9b91-25beea8e2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友宣</dc:creator>
  <cp:keywords/>
  <dc:description/>
  <cp:lastModifiedBy>池田　晃規</cp:lastModifiedBy>
  <cp:revision>366</cp:revision>
  <cp:lastPrinted>2022-08-29T10:04:00Z</cp:lastPrinted>
  <dcterms:created xsi:type="dcterms:W3CDTF">2022-08-24T23:50:00Z</dcterms:created>
  <dcterms:modified xsi:type="dcterms:W3CDTF">2022-09-06T05:02:00Z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0x010100CD877E36A14E534C8965D2470CA256C7</vt:lpwstr>
  </property>
</Properties>
</file>