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B868B" w14:textId="09160051" w:rsidR="00097751" w:rsidRPr="00A669AB" w:rsidRDefault="00A669AB" w:rsidP="00097751">
      <w:pPr>
        <w:jc w:val="center"/>
        <w:rPr>
          <w:rFonts w:ascii="ＭＳ ゴシック" w:eastAsia="ＭＳ ゴシック" w:hAnsi="ＭＳ ゴシック"/>
          <w:b/>
          <w:sz w:val="24"/>
          <w:szCs w:val="24"/>
        </w:rPr>
      </w:pPr>
      <w:r w:rsidRPr="00A669AB">
        <w:rPr>
          <w:rFonts w:ascii="ＭＳ ゴシック" w:eastAsia="ＭＳ ゴシック" w:hAnsi="ＭＳ ゴシック" w:cs="Meiryo UI" w:hint="eastAsia"/>
          <w:b/>
          <w:sz w:val="24"/>
          <w:szCs w:val="24"/>
        </w:rPr>
        <w:t>令和４年度第１回脱炭素ポイント制度推進プラットフォーム会議</w:t>
      </w:r>
      <w:r w:rsidR="0094630C" w:rsidRPr="00A669AB">
        <w:rPr>
          <w:rFonts w:ascii="ＭＳ ゴシック" w:eastAsia="ＭＳ ゴシック" w:hAnsi="ＭＳ ゴシック" w:hint="eastAsia"/>
          <w:b/>
          <w:sz w:val="24"/>
          <w:szCs w:val="24"/>
        </w:rPr>
        <w:t xml:space="preserve">　議事概要</w:t>
      </w:r>
    </w:p>
    <w:p w14:paraId="644ED166" w14:textId="77777777" w:rsidR="00943769" w:rsidRPr="00943769" w:rsidRDefault="00943769" w:rsidP="00943769">
      <w:pPr>
        <w:jc w:val="center"/>
        <w:rPr>
          <w:b/>
          <w:sz w:val="20"/>
        </w:rPr>
      </w:pPr>
    </w:p>
    <w:p w14:paraId="3EC42061" w14:textId="32AC772A" w:rsidR="0094630C" w:rsidRPr="004024F3" w:rsidRDefault="00481679" w:rsidP="0094630C">
      <w:pPr>
        <w:jc w:val="right"/>
        <w:rPr>
          <w:rFonts w:ascii="ＭＳ 明朝" w:eastAsia="ＭＳ 明朝" w:hAnsi="ＭＳ 明朝"/>
        </w:rPr>
      </w:pPr>
      <w:r w:rsidRPr="004024F3">
        <w:rPr>
          <w:rFonts w:ascii="ＭＳ 明朝" w:eastAsia="ＭＳ 明朝" w:hAnsi="ＭＳ 明朝" w:hint="eastAsia"/>
          <w:spacing w:val="3"/>
          <w:w w:val="99"/>
          <w:kern w:val="0"/>
          <w:fitText w:val="4095" w:id="-1504937983"/>
        </w:rPr>
        <w:t>日時：令和４</w:t>
      </w:r>
      <w:r w:rsidR="0094630C" w:rsidRPr="004024F3">
        <w:rPr>
          <w:rFonts w:ascii="ＭＳ 明朝" w:eastAsia="ＭＳ 明朝" w:hAnsi="ＭＳ 明朝" w:hint="eastAsia"/>
          <w:spacing w:val="3"/>
          <w:w w:val="99"/>
          <w:kern w:val="0"/>
          <w:fitText w:val="4095" w:id="-1504937983"/>
        </w:rPr>
        <w:t>年</w:t>
      </w:r>
      <w:r w:rsidRPr="004024F3">
        <w:rPr>
          <w:rFonts w:ascii="ＭＳ 明朝" w:eastAsia="ＭＳ 明朝" w:hAnsi="ＭＳ 明朝" w:hint="eastAsia"/>
          <w:spacing w:val="3"/>
          <w:w w:val="99"/>
          <w:kern w:val="0"/>
          <w:fitText w:val="4095" w:id="-1504937983"/>
        </w:rPr>
        <w:t>６</w:t>
      </w:r>
      <w:r w:rsidR="0094630C" w:rsidRPr="004024F3">
        <w:rPr>
          <w:rFonts w:ascii="ＭＳ 明朝" w:eastAsia="ＭＳ 明朝" w:hAnsi="ＭＳ 明朝" w:hint="eastAsia"/>
          <w:spacing w:val="3"/>
          <w:w w:val="99"/>
          <w:kern w:val="0"/>
          <w:fitText w:val="4095" w:id="-1504937983"/>
        </w:rPr>
        <w:t>月</w:t>
      </w:r>
      <w:r w:rsidRPr="004024F3">
        <w:rPr>
          <w:rFonts w:ascii="ＭＳ 明朝" w:eastAsia="ＭＳ 明朝" w:hAnsi="ＭＳ 明朝" w:hint="eastAsia"/>
          <w:spacing w:val="3"/>
          <w:w w:val="99"/>
          <w:kern w:val="0"/>
          <w:fitText w:val="4095" w:id="-1504937983"/>
        </w:rPr>
        <w:t>２日（木</w:t>
      </w:r>
      <w:r w:rsidR="0094630C" w:rsidRPr="004024F3">
        <w:rPr>
          <w:rFonts w:ascii="ＭＳ 明朝" w:eastAsia="ＭＳ 明朝" w:hAnsi="ＭＳ 明朝" w:hint="eastAsia"/>
          <w:spacing w:val="3"/>
          <w:w w:val="99"/>
          <w:kern w:val="0"/>
          <w:fitText w:val="4095" w:id="-1504937983"/>
        </w:rPr>
        <w:t>）</w:t>
      </w:r>
      <w:r w:rsidRPr="004024F3">
        <w:rPr>
          <w:rFonts w:ascii="ＭＳ 明朝" w:eastAsia="ＭＳ 明朝" w:hAnsi="ＭＳ 明朝" w:hint="eastAsia"/>
          <w:spacing w:val="3"/>
          <w:w w:val="99"/>
          <w:kern w:val="0"/>
          <w:fitText w:val="4095" w:id="-1504937983"/>
        </w:rPr>
        <w:t>14</w:t>
      </w:r>
      <w:r w:rsidR="0094630C" w:rsidRPr="004024F3">
        <w:rPr>
          <w:rFonts w:ascii="ＭＳ 明朝" w:eastAsia="ＭＳ 明朝" w:hAnsi="ＭＳ 明朝" w:hint="eastAsia"/>
          <w:spacing w:val="3"/>
          <w:w w:val="99"/>
          <w:kern w:val="0"/>
          <w:fitText w:val="4095" w:id="-1504937983"/>
        </w:rPr>
        <w:t>時～</w:t>
      </w:r>
      <w:r w:rsidRPr="004024F3">
        <w:rPr>
          <w:rFonts w:ascii="ＭＳ 明朝" w:eastAsia="ＭＳ 明朝" w:hAnsi="ＭＳ 明朝" w:hint="eastAsia"/>
          <w:spacing w:val="3"/>
          <w:w w:val="99"/>
          <w:kern w:val="0"/>
          <w:fitText w:val="4095" w:id="-1504937983"/>
        </w:rPr>
        <w:t>16</w:t>
      </w:r>
      <w:r w:rsidR="0094630C" w:rsidRPr="004024F3">
        <w:rPr>
          <w:rFonts w:ascii="ＭＳ 明朝" w:eastAsia="ＭＳ 明朝" w:hAnsi="ＭＳ 明朝" w:hint="eastAsia"/>
          <w:spacing w:val="-23"/>
          <w:w w:val="99"/>
          <w:kern w:val="0"/>
          <w:fitText w:val="4095" w:id="-1504937983"/>
        </w:rPr>
        <w:t>時</w:t>
      </w:r>
    </w:p>
    <w:p w14:paraId="051AF96A" w14:textId="5F1CC1E0" w:rsidR="003E7678" w:rsidRPr="004024F3" w:rsidRDefault="00481679" w:rsidP="0094630C">
      <w:pPr>
        <w:jc w:val="right"/>
        <w:rPr>
          <w:rFonts w:ascii="ＭＳ 明朝" w:eastAsia="ＭＳ 明朝" w:hAnsi="ＭＳ 明朝"/>
        </w:rPr>
      </w:pPr>
      <w:r w:rsidRPr="004024F3">
        <w:rPr>
          <w:rFonts w:ascii="ＭＳ 明朝" w:eastAsia="ＭＳ 明朝" w:hAnsi="ＭＳ 明朝" w:hint="eastAsia"/>
          <w:kern w:val="0"/>
        </w:rPr>
        <w:t xml:space="preserve">　　</w:t>
      </w:r>
      <w:r w:rsidR="0094630C" w:rsidRPr="004024F3">
        <w:rPr>
          <w:rFonts w:ascii="ＭＳ 明朝" w:eastAsia="ＭＳ 明朝" w:hAnsi="ＭＳ 明朝" w:hint="eastAsia"/>
          <w:spacing w:val="5"/>
          <w:w w:val="88"/>
          <w:kern w:val="0"/>
          <w:fitText w:val="4095" w:id="-1504937982"/>
        </w:rPr>
        <w:t>場所：</w:t>
      </w:r>
      <w:r w:rsidR="003E7678" w:rsidRPr="004024F3">
        <w:rPr>
          <w:rFonts w:ascii="ＭＳ 明朝" w:eastAsia="ＭＳ 明朝" w:hAnsi="ＭＳ 明朝" w:hint="eastAsia"/>
          <w:spacing w:val="5"/>
          <w:w w:val="88"/>
          <w:kern w:val="0"/>
          <w:fitText w:val="4095" w:id="-1504937982"/>
        </w:rPr>
        <w:t>咲洲庁舎44階大会議室</w:t>
      </w:r>
      <w:r w:rsidR="00F30FE0" w:rsidRPr="004024F3">
        <w:rPr>
          <w:rFonts w:ascii="ＭＳ 明朝" w:eastAsia="ＭＳ 明朝" w:hAnsi="ＭＳ 明朝" w:hint="eastAsia"/>
          <w:spacing w:val="5"/>
          <w:w w:val="88"/>
          <w:kern w:val="0"/>
          <w:fitText w:val="4095" w:id="-1504937982"/>
        </w:rPr>
        <w:t>（WEB会議併用</w:t>
      </w:r>
      <w:r w:rsidR="00F30FE0" w:rsidRPr="004024F3">
        <w:rPr>
          <w:rFonts w:ascii="ＭＳ 明朝" w:eastAsia="ＭＳ 明朝" w:hAnsi="ＭＳ 明朝" w:hint="eastAsia"/>
          <w:spacing w:val="-6"/>
          <w:w w:val="88"/>
          <w:kern w:val="0"/>
          <w:fitText w:val="4095" w:id="-1504937982"/>
        </w:rPr>
        <w:t>）</w:t>
      </w:r>
    </w:p>
    <w:p w14:paraId="76DF189E" w14:textId="77777777" w:rsidR="00943769" w:rsidRPr="004024F3" w:rsidRDefault="00943769" w:rsidP="00943769">
      <w:pPr>
        <w:jc w:val="right"/>
        <w:rPr>
          <w:rFonts w:ascii="ＭＳ 明朝" w:eastAsia="ＭＳ 明朝" w:hAnsi="ＭＳ 明朝"/>
        </w:rPr>
      </w:pPr>
    </w:p>
    <w:p w14:paraId="67C05FAE" w14:textId="77777777" w:rsidR="0094630C" w:rsidRPr="004024F3" w:rsidRDefault="0094630C">
      <w:pPr>
        <w:rPr>
          <w:rFonts w:ascii="ＭＳ 明朝" w:eastAsia="ＭＳ 明朝" w:hAnsi="ＭＳ 明朝"/>
        </w:rPr>
      </w:pPr>
      <w:r w:rsidRPr="004024F3">
        <w:rPr>
          <w:rFonts w:ascii="ＭＳ 明朝" w:eastAsia="ＭＳ 明朝" w:hAnsi="ＭＳ 明朝" w:hint="eastAsia"/>
        </w:rPr>
        <w:t>■議事概要</w:t>
      </w:r>
    </w:p>
    <w:p w14:paraId="3E31F6B8" w14:textId="711E9354" w:rsidR="009E7164" w:rsidRPr="004024F3" w:rsidRDefault="0094630C" w:rsidP="009E7164">
      <w:pPr>
        <w:rPr>
          <w:rFonts w:ascii="ＭＳ 明朝" w:eastAsia="ＭＳ 明朝" w:hAnsi="ＭＳ 明朝"/>
        </w:rPr>
      </w:pPr>
      <w:r w:rsidRPr="004024F3">
        <w:rPr>
          <w:rFonts w:ascii="ＭＳ 明朝" w:eastAsia="ＭＳ 明朝" w:hAnsi="ＭＳ 明朝" w:hint="eastAsia"/>
        </w:rPr>
        <w:t>（１）</w:t>
      </w:r>
      <w:r w:rsidR="00A617D7">
        <w:rPr>
          <w:rFonts w:ascii="ＭＳ 明朝" w:eastAsia="ＭＳ 明朝" w:hAnsi="ＭＳ 明朝" w:hint="eastAsia"/>
        </w:rPr>
        <w:t>脱炭素ポイント制度推進</w:t>
      </w:r>
      <w:r w:rsidR="003E7678" w:rsidRPr="004024F3">
        <w:rPr>
          <w:rFonts w:ascii="ＭＳ 明朝" w:eastAsia="ＭＳ 明朝" w:hAnsi="ＭＳ 明朝" w:hint="eastAsia"/>
        </w:rPr>
        <w:t>プラットフォームの設置</w:t>
      </w:r>
      <w:r w:rsidRPr="004024F3">
        <w:rPr>
          <w:rFonts w:ascii="ＭＳ 明朝" w:eastAsia="ＭＳ 明朝" w:hAnsi="ＭＳ 明朝" w:hint="eastAsia"/>
        </w:rPr>
        <w:t>について</w:t>
      </w:r>
    </w:p>
    <w:p w14:paraId="063476F8" w14:textId="017FB030" w:rsidR="008005E3" w:rsidRPr="004024F3" w:rsidRDefault="005F7F99" w:rsidP="00E6100B">
      <w:pPr>
        <w:ind w:leftChars="100" w:left="420" w:hangingChars="100" w:hanging="210"/>
        <w:rPr>
          <w:rFonts w:ascii="ＭＳ 明朝" w:eastAsia="ＭＳ 明朝" w:hAnsi="ＭＳ 明朝"/>
        </w:rPr>
      </w:pPr>
      <w:r w:rsidRPr="004024F3">
        <w:rPr>
          <w:rFonts w:ascii="ＭＳ 明朝" w:eastAsia="ＭＳ 明朝" w:hAnsi="ＭＳ 明朝" w:hint="eastAsia"/>
        </w:rPr>
        <w:t>・事務局（大阪府</w:t>
      </w:r>
      <w:r w:rsidR="00A617D7">
        <w:rPr>
          <w:rFonts w:ascii="ＭＳ 明朝" w:eastAsia="ＭＳ 明朝" w:hAnsi="ＭＳ 明朝" w:hint="eastAsia"/>
        </w:rPr>
        <w:t>脱炭素・</w:t>
      </w:r>
      <w:r w:rsidRPr="004024F3">
        <w:rPr>
          <w:rFonts w:ascii="ＭＳ 明朝" w:eastAsia="ＭＳ 明朝" w:hAnsi="ＭＳ 明朝" w:hint="eastAsia"/>
        </w:rPr>
        <w:t>エネルギー政策課）より</w:t>
      </w:r>
      <w:r w:rsidR="003E7678" w:rsidRPr="004024F3">
        <w:rPr>
          <w:rFonts w:ascii="ＭＳ 明朝" w:eastAsia="ＭＳ 明朝" w:hAnsi="ＭＳ 明朝" w:hint="eastAsia"/>
        </w:rPr>
        <w:t>資料</w:t>
      </w:r>
      <w:r w:rsidR="008005E3" w:rsidRPr="004024F3">
        <w:rPr>
          <w:rFonts w:ascii="ＭＳ 明朝" w:eastAsia="ＭＳ 明朝" w:hAnsi="ＭＳ 明朝" w:hint="eastAsia"/>
        </w:rPr>
        <w:t>１</w:t>
      </w:r>
      <w:r w:rsidRPr="004024F3">
        <w:rPr>
          <w:rFonts w:ascii="ＭＳ 明朝" w:eastAsia="ＭＳ 明朝" w:hAnsi="ＭＳ 明朝" w:hint="eastAsia"/>
        </w:rPr>
        <w:t>に沿って</w:t>
      </w:r>
      <w:r w:rsidR="002C036F" w:rsidRPr="004024F3">
        <w:rPr>
          <w:rFonts w:ascii="ＭＳ 明朝" w:eastAsia="ＭＳ 明朝" w:hAnsi="ＭＳ 明朝" w:hint="eastAsia"/>
        </w:rPr>
        <w:t>説明</w:t>
      </w:r>
      <w:r w:rsidR="00F73305" w:rsidRPr="004024F3">
        <w:rPr>
          <w:rFonts w:ascii="ＭＳ 明朝" w:eastAsia="ＭＳ 明朝" w:hAnsi="ＭＳ 明朝"/>
        </w:rPr>
        <w:tab/>
      </w:r>
    </w:p>
    <w:p w14:paraId="25C4C816" w14:textId="77777777" w:rsidR="0094630C" w:rsidRPr="004024F3" w:rsidRDefault="0094630C">
      <w:pPr>
        <w:rPr>
          <w:rFonts w:ascii="ＭＳ 明朝" w:eastAsia="ＭＳ 明朝" w:hAnsi="ＭＳ 明朝"/>
        </w:rPr>
      </w:pPr>
    </w:p>
    <w:p w14:paraId="093CAC1E" w14:textId="6A25CC40" w:rsidR="0094630C" w:rsidRPr="004024F3" w:rsidRDefault="0094630C" w:rsidP="00215E07">
      <w:pPr>
        <w:rPr>
          <w:rFonts w:ascii="ＭＳ 明朝" w:eastAsia="ＭＳ 明朝" w:hAnsi="ＭＳ 明朝"/>
        </w:rPr>
      </w:pPr>
      <w:r w:rsidRPr="004024F3">
        <w:rPr>
          <w:rFonts w:ascii="ＭＳ 明朝" w:eastAsia="ＭＳ 明朝" w:hAnsi="ＭＳ 明朝" w:hint="eastAsia"/>
        </w:rPr>
        <w:t>（２）</w:t>
      </w:r>
      <w:r w:rsidR="00AC5FFD">
        <w:rPr>
          <w:rFonts w:ascii="ＭＳ 明朝" w:eastAsia="ＭＳ 明朝" w:hAnsi="ＭＳ 明朝" w:hint="eastAsia"/>
        </w:rPr>
        <w:t>構成員の取組みについて</w:t>
      </w:r>
    </w:p>
    <w:p w14:paraId="77A3B03F" w14:textId="4D87587A" w:rsidR="00F73305" w:rsidRPr="004024F3" w:rsidRDefault="0094630C" w:rsidP="00B876E1">
      <w:pPr>
        <w:ind w:left="424" w:hangingChars="202" w:hanging="424"/>
        <w:rPr>
          <w:rFonts w:ascii="ＭＳ 明朝" w:eastAsia="ＭＳ 明朝" w:hAnsi="ＭＳ 明朝"/>
        </w:rPr>
      </w:pPr>
      <w:r w:rsidRPr="004024F3">
        <w:rPr>
          <w:rFonts w:ascii="ＭＳ 明朝" w:eastAsia="ＭＳ 明朝" w:hAnsi="ＭＳ 明朝" w:hint="eastAsia"/>
        </w:rPr>
        <w:t xml:space="preserve">　・</w:t>
      </w:r>
      <w:r w:rsidR="0004320B">
        <w:rPr>
          <w:rFonts w:ascii="ＭＳ 明朝" w:eastAsia="ＭＳ 明朝" w:hAnsi="ＭＳ 明朝" w:hint="eastAsia"/>
        </w:rPr>
        <w:t>大阪府の取組紹介として、今年度</w:t>
      </w:r>
      <w:r w:rsidR="002D6122">
        <w:rPr>
          <w:rFonts w:ascii="ＭＳ 明朝" w:eastAsia="ＭＳ 明朝" w:hAnsi="ＭＳ 明朝" w:hint="eastAsia"/>
        </w:rPr>
        <w:t>に</w:t>
      </w:r>
      <w:r w:rsidR="00995B73">
        <w:rPr>
          <w:rFonts w:ascii="ＭＳ 明朝" w:eastAsia="ＭＳ 明朝" w:hAnsi="ＭＳ 明朝" w:hint="eastAsia"/>
        </w:rPr>
        <w:t>実施する</w:t>
      </w:r>
      <w:r w:rsidR="0004320B">
        <w:rPr>
          <w:rFonts w:ascii="ＭＳ 明朝" w:eastAsia="ＭＳ 明朝" w:hAnsi="ＭＳ 明朝" w:hint="eastAsia"/>
        </w:rPr>
        <w:t>実証事業（</w:t>
      </w:r>
      <w:r w:rsidR="00B876E1">
        <w:rPr>
          <w:rFonts w:ascii="ＭＳ 明朝" w:eastAsia="ＭＳ 明朝" w:hAnsi="ＭＳ 明朝" w:hint="eastAsia"/>
        </w:rPr>
        <w:t>脱炭素ポイント付与制度調査検討事業</w:t>
      </w:r>
      <w:r w:rsidR="0004320B">
        <w:rPr>
          <w:rFonts w:ascii="ＭＳ 明朝" w:eastAsia="ＭＳ 明朝" w:hAnsi="ＭＳ 明朝" w:hint="eastAsia"/>
        </w:rPr>
        <w:t>）</w:t>
      </w:r>
      <w:r w:rsidR="00B876E1">
        <w:rPr>
          <w:rFonts w:ascii="ＭＳ 明朝" w:eastAsia="ＭＳ 明朝" w:hAnsi="ＭＳ 明朝" w:hint="eastAsia"/>
        </w:rPr>
        <w:t>について、</w:t>
      </w:r>
      <w:r w:rsidR="00FB6C9E">
        <w:rPr>
          <w:rFonts w:ascii="ＭＳ 明朝" w:eastAsia="ＭＳ 明朝" w:hAnsi="ＭＳ 明朝" w:hint="eastAsia"/>
        </w:rPr>
        <w:t>事務局より、</w:t>
      </w:r>
      <w:r w:rsidR="00EA282D">
        <w:rPr>
          <w:rFonts w:ascii="ＭＳ 明朝" w:eastAsia="ＭＳ 明朝" w:hAnsi="ＭＳ 明朝" w:hint="eastAsia"/>
        </w:rPr>
        <w:t>資料２</w:t>
      </w:r>
      <w:r w:rsidR="002C036F" w:rsidRPr="004024F3">
        <w:rPr>
          <w:rFonts w:ascii="ＭＳ 明朝" w:eastAsia="ＭＳ 明朝" w:hAnsi="ＭＳ 明朝" w:hint="eastAsia"/>
        </w:rPr>
        <w:t>に沿って</w:t>
      </w:r>
      <w:r w:rsidR="000344D0" w:rsidRPr="004024F3">
        <w:rPr>
          <w:rFonts w:ascii="ＭＳ 明朝" w:eastAsia="ＭＳ 明朝" w:hAnsi="ＭＳ 明朝" w:hint="eastAsia"/>
        </w:rPr>
        <w:t>ご報告</w:t>
      </w:r>
    </w:p>
    <w:p w14:paraId="4E7BBCBE" w14:textId="55C83DE4" w:rsidR="00997748" w:rsidRPr="004024F3" w:rsidRDefault="002C036F" w:rsidP="00646047">
      <w:pPr>
        <w:rPr>
          <w:rFonts w:ascii="ＭＳ 明朝" w:eastAsia="ＭＳ 明朝" w:hAnsi="ＭＳ 明朝"/>
        </w:rPr>
      </w:pPr>
      <w:r w:rsidRPr="004024F3">
        <w:rPr>
          <w:rFonts w:ascii="ＭＳ 明朝" w:eastAsia="ＭＳ 明朝" w:hAnsi="ＭＳ 明朝" w:hint="eastAsia"/>
        </w:rPr>
        <w:t xml:space="preserve">　</w:t>
      </w:r>
      <w:r w:rsidR="00646047">
        <w:rPr>
          <w:rFonts w:ascii="ＭＳ 明朝" w:eastAsia="ＭＳ 明朝" w:hAnsi="ＭＳ 明朝" w:hint="eastAsia"/>
        </w:rPr>
        <w:t>・</w:t>
      </w:r>
      <w:r w:rsidR="00526989">
        <w:rPr>
          <w:rFonts w:ascii="ＭＳ 明朝" w:eastAsia="ＭＳ 明朝" w:hAnsi="ＭＳ 明朝" w:hint="eastAsia"/>
        </w:rPr>
        <w:t>各</w:t>
      </w:r>
      <w:r w:rsidR="00117FBF">
        <w:rPr>
          <w:rFonts w:ascii="ＭＳ 明朝" w:eastAsia="ＭＳ 明朝" w:hAnsi="ＭＳ 明朝" w:hint="eastAsia"/>
        </w:rPr>
        <w:t>参画事業者から、</w:t>
      </w:r>
      <w:r w:rsidR="00376A57">
        <w:rPr>
          <w:rFonts w:ascii="ＭＳ 明朝" w:eastAsia="ＭＳ 明朝" w:hAnsi="ＭＳ 明朝" w:hint="eastAsia"/>
        </w:rPr>
        <w:t>自己紹介及び脱炭素や環境配慮に係る取組状況について説明</w:t>
      </w:r>
    </w:p>
    <w:p w14:paraId="567FAEE0" w14:textId="55C41B05" w:rsidR="00F30FE0" w:rsidRPr="004024F3" w:rsidRDefault="00F30FE0" w:rsidP="00F30FE0">
      <w:pPr>
        <w:rPr>
          <w:rFonts w:ascii="ＭＳ 明朝" w:eastAsia="ＭＳ 明朝" w:hAnsi="ＭＳ 明朝"/>
        </w:rPr>
      </w:pPr>
    </w:p>
    <w:p w14:paraId="516DDD95" w14:textId="11A70AA0" w:rsidR="00083444" w:rsidRPr="004024F3" w:rsidRDefault="0094630C" w:rsidP="002A0318">
      <w:pPr>
        <w:rPr>
          <w:rFonts w:ascii="ＭＳ 明朝" w:eastAsia="ＭＳ 明朝" w:hAnsi="ＭＳ 明朝"/>
        </w:rPr>
      </w:pPr>
      <w:r w:rsidRPr="004024F3">
        <w:rPr>
          <w:rFonts w:ascii="ＭＳ 明朝" w:eastAsia="ＭＳ 明朝" w:hAnsi="ＭＳ 明朝" w:hint="eastAsia"/>
        </w:rPr>
        <w:t>（３）</w:t>
      </w:r>
      <w:r w:rsidR="00F16D94">
        <w:rPr>
          <w:rFonts w:ascii="ＭＳ 明朝" w:eastAsia="ＭＳ 明朝" w:hAnsi="ＭＳ 明朝" w:hint="eastAsia"/>
        </w:rPr>
        <w:t>脱炭素ポイント制度構築に向けた府による実証事業に係る意見交換</w:t>
      </w:r>
    </w:p>
    <w:p w14:paraId="1C910D1E" w14:textId="141024A8" w:rsidR="00634E5B" w:rsidRDefault="00C30E80" w:rsidP="0094630C">
      <w:pPr>
        <w:rPr>
          <w:rFonts w:ascii="ＭＳ 明朝" w:eastAsia="ＭＳ 明朝" w:hAnsi="ＭＳ 明朝"/>
        </w:rPr>
      </w:pPr>
      <w:r>
        <w:rPr>
          <w:rFonts w:ascii="ＭＳ 明朝" w:eastAsia="ＭＳ 明朝" w:hAnsi="ＭＳ 明朝" w:hint="eastAsia"/>
        </w:rPr>
        <w:t xml:space="preserve">　・資料３により、意見交換を実施</w:t>
      </w:r>
    </w:p>
    <w:p w14:paraId="6C8943D4" w14:textId="333E007A" w:rsidR="00C30E80" w:rsidRPr="004024F3" w:rsidRDefault="00C30E80" w:rsidP="0094630C">
      <w:pPr>
        <w:rPr>
          <w:rFonts w:ascii="ＭＳ 明朝" w:eastAsia="ＭＳ 明朝" w:hAnsi="ＭＳ 明朝"/>
        </w:rPr>
      </w:pPr>
    </w:p>
    <w:p w14:paraId="03B10AFF" w14:textId="6DBD422A" w:rsidR="00AD0E84" w:rsidRPr="004024F3" w:rsidRDefault="00AD0E84" w:rsidP="0094630C">
      <w:pPr>
        <w:rPr>
          <w:rFonts w:ascii="ＭＳ 明朝" w:eastAsia="ＭＳ 明朝" w:hAnsi="ＭＳ 明朝"/>
        </w:rPr>
      </w:pPr>
      <w:r w:rsidRPr="004024F3">
        <w:rPr>
          <w:rFonts w:ascii="ＭＳ 明朝" w:eastAsia="ＭＳ 明朝" w:hAnsi="ＭＳ 明朝" w:hint="eastAsia"/>
        </w:rPr>
        <w:t>〈ご質問・ご意見〉</w:t>
      </w:r>
    </w:p>
    <w:p w14:paraId="4351402B" w14:textId="5A46F1D4" w:rsidR="0094630C" w:rsidRDefault="005C723D">
      <w:pPr>
        <w:rPr>
          <w:rFonts w:ascii="ＭＳ 明朝" w:eastAsia="ＭＳ 明朝" w:hAnsi="ＭＳ 明朝"/>
        </w:rPr>
      </w:pPr>
      <w:r>
        <w:rPr>
          <w:rFonts w:ascii="ＭＳ 明朝" w:eastAsia="ＭＳ 明朝" w:hAnsi="ＭＳ 明朝" w:hint="eastAsia"/>
        </w:rPr>
        <w:t xml:space="preserve">　・消費者</w:t>
      </w:r>
      <w:r w:rsidR="000E4165">
        <w:rPr>
          <w:rFonts w:ascii="ＭＳ 明朝" w:eastAsia="ＭＳ 明朝" w:hAnsi="ＭＳ 明朝" w:hint="eastAsia"/>
        </w:rPr>
        <w:t>の脱炭素に対する意識が変わってきていると気づく場面があるか。（事務局）</w:t>
      </w:r>
    </w:p>
    <w:p w14:paraId="6EB8354B" w14:textId="478CAC27" w:rsidR="009E2063" w:rsidRDefault="009E2063" w:rsidP="00A9364A">
      <w:pPr>
        <w:ind w:left="420" w:hangingChars="200" w:hanging="420"/>
        <w:rPr>
          <w:rFonts w:ascii="ＭＳ 明朝" w:eastAsia="ＭＳ 明朝" w:hAnsi="ＭＳ 明朝"/>
        </w:rPr>
      </w:pPr>
      <w:r>
        <w:rPr>
          <w:rFonts w:ascii="ＭＳ 明朝" w:eastAsia="ＭＳ 明朝" w:hAnsi="ＭＳ 明朝" w:hint="eastAsia"/>
        </w:rPr>
        <w:t xml:space="preserve">　</w:t>
      </w:r>
      <w:r w:rsidR="00A9364A">
        <w:rPr>
          <w:rFonts w:ascii="ＭＳ 明朝" w:eastAsia="ＭＳ 明朝" w:hAnsi="ＭＳ 明朝" w:hint="eastAsia"/>
        </w:rPr>
        <w:t>→お客様から</w:t>
      </w:r>
      <w:r w:rsidR="00091DCA">
        <w:rPr>
          <w:rFonts w:ascii="ＭＳ 明朝" w:eastAsia="ＭＳ 明朝" w:hAnsi="ＭＳ 明朝" w:hint="eastAsia"/>
        </w:rPr>
        <w:t>の問い合わせの内容の中で、ペットボトル等の分別に対する意見が多くなっている</w:t>
      </w:r>
      <w:r w:rsidR="00234997">
        <w:rPr>
          <w:rFonts w:ascii="ＭＳ 明朝" w:eastAsia="ＭＳ 明朝" w:hAnsi="ＭＳ 明朝" w:hint="eastAsia"/>
        </w:rPr>
        <w:t>と感じている。</w:t>
      </w:r>
    </w:p>
    <w:p w14:paraId="77D32F88" w14:textId="13035ED3" w:rsidR="008901DD" w:rsidRDefault="007D58DD" w:rsidP="00301D58">
      <w:pPr>
        <w:ind w:left="420" w:hangingChars="200" w:hanging="420"/>
        <w:rPr>
          <w:rFonts w:ascii="ＭＳ 明朝" w:eastAsia="ＭＳ 明朝" w:hAnsi="ＭＳ 明朝"/>
        </w:rPr>
      </w:pPr>
      <w:r>
        <w:rPr>
          <w:rFonts w:ascii="ＭＳ 明朝" w:eastAsia="ＭＳ 明朝" w:hAnsi="ＭＳ 明朝" w:hint="eastAsia"/>
        </w:rPr>
        <w:t xml:space="preserve">　→</w:t>
      </w:r>
      <w:r w:rsidR="00255204">
        <w:rPr>
          <w:rFonts w:ascii="ＭＳ 明朝" w:eastAsia="ＭＳ 明朝" w:hAnsi="ＭＳ 明朝" w:hint="eastAsia"/>
        </w:rPr>
        <w:t>リサイクルの回収量</w:t>
      </w:r>
      <w:r w:rsidR="008901DD">
        <w:rPr>
          <w:rFonts w:ascii="ＭＳ 明朝" w:eastAsia="ＭＳ 明朝" w:hAnsi="ＭＳ 明朝" w:hint="eastAsia"/>
        </w:rPr>
        <w:t>も年々高まってきており、特にプラスチックに関する意識は、ここ数年で高まってきている。しかし、</w:t>
      </w:r>
      <w:r w:rsidR="00301D58">
        <w:rPr>
          <w:rFonts w:ascii="ＭＳ 明朝" w:eastAsia="ＭＳ 明朝" w:hAnsi="ＭＳ 明朝" w:hint="eastAsia"/>
        </w:rPr>
        <w:t>「</w:t>
      </w:r>
      <w:r w:rsidR="008901DD">
        <w:rPr>
          <w:rFonts w:ascii="ＭＳ 明朝" w:eastAsia="ＭＳ 明朝" w:hAnsi="ＭＳ 明朝" w:hint="eastAsia"/>
        </w:rPr>
        <w:t>脱炭素</w:t>
      </w:r>
      <w:r w:rsidR="00301D58">
        <w:rPr>
          <w:rFonts w:ascii="ＭＳ 明朝" w:eastAsia="ＭＳ 明朝" w:hAnsi="ＭＳ 明朝" w:hint="eastAsia"/>
        </w:rPr>
        <w:t>」について、消費者にとって、見えにくく、</w:t>
      </w:r>
      <w:r w:rsidR="005B51EA">
        <w:rPr>
          <w:rFonts w:ascii="ＭＳ 明朝" w:eastAsia="ＭＳ 明朝" w:hAnsi="ＭＳ 明朝" w:hint="eastAsia"/>
        </w:rPr>
        <w:t>排出係数の説明はなかなか</w:t>
      </w:r>
      <w:r w:rsidR="008901DD">
        <w:rPr>
          <w:rFonts w:ascii="ＭＳ 明朝" w:eastAsia="ＭＳ 明朝" w:hAnsi="ＭＳ 明朝" w:hint="eastAsia"/>
        </w:rPr>
        <w:t>ご理解いただけない。</w:t>
      </w:r>
      <w:r w:rsidR="005B51EA">
        <w:rPr>
          <w:rFonts w:ascii="ＭＳ 明朝" w:eastAsia="ＭＳ 明朝" w:hAnsi="ＭＳ 明朝" w:hint="eastAsia"/>
        </w:rPr>
        <w:t>また、CO</w:t>
      </w:r>
      <w:r w:rsidR="005B51EA" w:rsidRPr="00C35FD2">
        <w:rPr>
          <w:rFonts w:ascii="ＭＳ 明朝" w:eastAsia="ＭＳ 明朝" w:hAnsi="ＭＳ 明朝" w:hint="eastAsia"/>
          <w:vertAlign w:val="subscript"/>
        </w:rPr>
        <w:t>２</w:t>
      </w:r>
      <w:r w:rsidR="005B51EA">
        <w:rPr>
          <w:rFonts w:ascii="ＭＳ 明朝" w:eastAsia="ＭＳ 明朝" w:hAnsi="ＭＳ 明朝" w:hint="eastAsia"/>
        </w:rPr>
        <w:t>排出量ゼロの再エネ電気を販売しているが、登録</w:t>
      </w:r>
      <w:r w:rsidR="004210AD">
        <w:rPr>
          <w:rFonts w:ascii="ＭＳ 明朝" w:eastAsia="ＭＳ 明朝" w:hAnsi="ＭＳ 明朝" w:hint="eastAsia"/>
        </w:rPr>
        <w:t>世帯</w:t>
      </w:r>
      <w:r w:rsidR="005B51EA">
        <w:rPr>
          <w:rFonts w:ascii="ＭＳ 明朝" w:eastAsia="ＭＳ 明朝" w:hAnsi="ＭＳ 明朝" w:hint="eastAsia"/>
        </w:rPr>
        <w:t>数も少ない。脱炭素の視点からみると、</w:t>
      </w:r>
      <w:r w:rsidR="009575FD">
        <w:rPr>
          <w:rFonts w:ascii="ＭＳ 明朝" w:eastAsia="ＭＳ 明朝" w:hAnsi="ＭＳ 明朝" w:hint="eastAsia"/>
        </w:rPr>
        <w:t>まだまだ</w:t>
      </w:r>
      <w:r w:rsidR="00234997">
        <w:rPr>
          <w:rFonts w:ascii="ＭＳ 明朝" w:eastAsia="ＭＳ 明朝" w:hAnsi="ＭＳ 明朝" w:hint="eastAsia"/>
        </w:rPr>
        <w:t>意識が低いのが現状。</w:t>
      </w:r>
    </w:p>
    <w:p w14:paraId="23789A28" w14:textId="0F860644" w:rsidR="00C35FD2" w:rsidRDefault="00C35FD2" w:rsidP="00C35FD2">
      <w:pPr>
        <w:ind w:left="420" w:hangingChars="200" w:hanging="420"/>
        <w:rPr>
          <w:rFonts w:ascii="ＭＳ 明朝" w:eastAsia="ＭＳ 明朝" w:hAnsi="ＭＳ 明朝"/>
        </w:rPr>
      </w:pPr>
      <w:r>
        <w:rPr>
          <w:rFonts w:ascii="ＭＳ 明朝" w:eastAsia="ＭＳ 明朝" w:hAnsi="ＭＳ 明朝" w:hint="eastAsia"/>
        </w:rPr>
        <w:t xml:space="preserve">　→家電製品は、節電能力が高いほど</w:t>
      </w:r>
      <w:r w:rsidR="00752F9C">
        <w:rPr>
          <w:rFonts w:ascii="ＭＳ 明朝" w:eastAsia="ＭＳ 明朝" w:hAnsi="ＭＳ 明朝" w:hint="eastAsia"/>
        </w:rPr>
        <w:t>色々な</w:t>
      </w:r>
      <w:r>
        <w:rPr>
          <w:rFonts w:ascii="ＭＳ 明朝" w:eastAsia="ＭＳ 明朝" w:hAnsi="ＭＳ 明朝" w:hint="eastAsia"/>
        </w:rPr>
        <w:t>付加価値（快適性</w:t>
      </w:r>
      <w:r w:rsidR="00D224A7">
        <w:rPr>
          <w:rFonts w:ascii="ＭＳ 明朝" w:eastAsia="ＭＳ 明朝" w:hAnsi="ＭＳ 明朝" w:hint="eastAsia"/>
        </w:rPr>
        <w:t>を促す機能など</w:t>
      </w:r>
      <w:r>
        <w:rPr>
          <w:rFonts w:ascii="ＭＳ 明朝" w:eastAsia="ＭＳ 明朝" w:hAnsi="ＭＳ 明朝" w:hint="eastAsia"/>
        </w:rPr>
        <w:t>）があるものが多く、お客様は、脱炭素に貢献するために節電能力が高い家電製品を購入するということではなく</w:t>
      </w:r>
      <w:r w:rsidR="00D224A7">
        <w:rPr>
          <w:rFonts w:ascii="ＭＳ 明朝" w:eastAsia="ＭＳ 明朝" w:hAnsi="ＭＳ 明朝" w:hint="eastAsia"/>
        </w:rPr>
        <w:t>、その付加価値を求めた結果、環境にも優しい商品を</w:t>
      </w:r>
      <w:r w:rsidR="00036180">
        <w:rPr>
          <w:rFonts w:ascii="ＭＳ 明朝" w:eastAsia="ＭＳ 明朝" w:hAnsi="ＭＳ 明朝" w:hint="eastAsia"/>
        </w:rPr>
        <w:t>選んでいるという</w:t>
      </w:r>
      <w:r w:rsidR="00D224A7">
        <w:rPr>
          <w:rFonts w:ascii="ＭＳ 明朝" w:eastAsia="ＭＳ 明朝" w:hAnsi="ＭＳ 明朝" w:hint="eastAsia"/>
        </w:rPr>
        <w:t>実感</w:t>
      </w:r>
      <w:r w:rsidR="00036180">
        <w:rPr>
          <w:rFonts w:ascii="ＭＳ 明朝" w:eastAsia="ＭＳ 明朝" w:hAnsi="ＭＳ 明朝" w:hint="eastAsia"/>
        </w:rPr>
        <w:t>がある</w:t>
      </w:r>
      <w:r w:rsidR="00D224A7">
        <w:rPr>
          <w:rFonts w:ascii="ＭＳ 明朝" w:eastAsia="ＭＳ 明朝" w:hAnsi="ＭＳ 明朝" w:hint="eastAsia"/>
        </w:rPr>
        <w:t>。</w:t>
      </w:r>
      <w:r w:rsidR="00384846">
        <w:rPr>
          <w:rFonts w:ascii="ＭＳ 明朝" w:eastAsia="ＭＳ 明朝" w:hAnsi="ＭＳ 明朝" w:hint="eastAsia"/>
        </w:rPr>
        <w:t>脱炭素への意識がまだまだ低いので、脱炭素</w:t>
      </w:r>
      <w:r w:rsidR="000424DA">
        <w:rPr>
          <w:rFonts w:ascii="ＭＳ 明朝" w:eastAsia="ＭＳ 明朝" w:hAnsi="ＭＳ 明朝" w:hint="eastAsia"/>
        </w:rPr>
        <w:t>の</w:t>
      </w:r>
      <w:r w:rsidR="00F213EE">
        <w:rPr>
          <w:rFonts w:ascii="ＭＳ 明朝" w:eastAsia="ＭＳ 明朝" w:hAnsi="ＭＳ 明朝" w:hint="eastAsia"/>
        </w:rPr>
        <w:t>理解</w:t>
      </w:r>
      <w:r w:rsidR="00DB65B3">
        <w:rPr>
          <w:rFonts w:ascii="ＭＳ 明朝" w:eastAsia="ＭＳ 明朝" w:hAnsi="ＭＳ 明朝" w:hint="eastAsia"/>
        </w:rPr>
        <w:t>から</w:t>
      </w:r>
      <w:r w:rsidR="00F213EE">
        <w:rPr>
          <w:rFonts w:ascii="ＭＳ 明朝" w:eastAsia="ＭＳ 明朝" w:hAnsi="ＭＳ 明朝" w:hint="eastAsia"/>
        </w:rPr>
        <w:t>行う必要がある。</w:t>
      </w:r>
    </w:p>
    <w:p w14:paraId="17D9F2EC" w14:textId="4FB8012D" w:rsidR="00DC4A42" w:rsidRDefault="004E71AE" w:rsidP="00533E63">
      <w:pPr>
        <w:ind w:left="420" w:hangingChars="200" w:hanging="420"/>
        <w:rPr>
          <w:rFonts w:ascii="ＭＳ 明朝" w:eastAsia="ＭＳ 明朝" w:hAnsi="ＭＳ 明朝"/>
        </w:rPr>
      </w:pPr>
      <w:r>
        <w:rPr>
          <w:rFonts w:ascii="ＭＳ 明朝" w:eastAsia="ＭＳ 明朝" w:hAnsi="ＭＳ 明朝" w:hint="eastAsia"/>
        </w:rPr>
        <w:t xml:space="preserve">　</w:t>
      </w:r>
      <w:r w:rsidR="000F257D">
        <w:rPr>
          <w:rFonts w:ascii="ＭＳ 明朝" w:eastAsia="ＭＳ 明朝" w:hAnsi="ＭＳ 明朝" w:hint="eastAsia"/>
        </w:rPr>
        <w:t>→</w:t>
      </w:r>
      <w:r w:rsidR="00741C0F">
        <w:rPr>
          <w:rFonts w:ascii="ＭＳ 明朝" w:eastAsia="ＭＳ 明朝" w:hAnsi="ＭＳ 明朝" w:hint="eastAsia"/>
        </w:rPr>
        <w:t>お客様</w:t>
      </w:r>
      <w:r w:rsidR="00C53AE5">
        <w:rPr>
          <w:rFonts w:ascii="ＭＳ 明朝" w:eastAsia="ＭＳ 明朝" w:hAnsi="ＭＳ 明朝" w:hint="eastAsia"/>
        </w:rPr>
        <w:t>は、商品を購入する時に、環境配慮素材の</w:t>
      </w:r>
      <w:r w:rsidR="00741C0F">
        <w:rPr>
          <w:rFonts w:ascii="ＭＳ 明朝" w:eastAsia="ＭＳ 明朝" w:hAnsi="ＭＳ 明朝" w:hint="eastAsia"/>
        </w:rPr>
        <w:t>衣服</w:t>
      </w:r>
      <w:r w:rsidR="00C53AE5">
        <w:rPr>
          <w:rFonts w:ascii="ＭＳ 明朝" w:eastAsia="ＭＳ 明朝" w:hAnsi="ＭＳ 明朝" w:hint="eastAsia"/>
        </w:rPr>
        <w:t>を中心に選ぶのではなく、</w:t>
      </w:r>
      <w:r w:rsidR="00741C0F">
        <w:rPr>
          <w:rFonts w:ascii="ＭＳ 明朝" w:eastAsia="ＭＳ 明朝" w:hAnsi="ＭＳ 明朝" w:hint="eastAsia"/>
        </w:rPr>
        <w:t>自分にどのような</w:t>
      </w:r>
      <w:r w:rsidR="00C53AE5">
        <w:rPr>
          <w:rFonts w:ascii="ＭＳ 明朝" w:eastAsia="ＭＳ 明朝" w:hAnsi="ＭＳ 明朝" w:hint="eastAsia"/>
        </w:rPr>
        <w:t>メリットがあるのか</w:t>
      </w:r>
      <w:r w:rsidR="00741C0F">
        <w:rPr>
          <w:rFonts w:ascii="ＭＳ 明朝" w:eastAsia="ＭＳ 明朝" w:hAnsi="ＭＳ 明朝" w:hint="eastAsia"/>
        </w:rPr>
        <w:t>判断して、衣服を選んでいる</w:t>
      </w:r>
      <w:r w:rsidR="00C53AE5">
        <w:rPr>
          <w:rFonts w:ascii="ＭＳ 明朝" w:eastAsia="ＭＳ 明朝" w:hAnsi="ＭＳ 明朝" w:hint="eastAsia"/>
        </w:rPr>
        <w:t>。ただ一方で、</w:t>
      </w:r>
      <w:r w:rsidR="00741C0F">
        <w:rPr>
          <w:rFonts w:ascii="ＭＳ 明朝" w:eastAsia="ＭＳ 明朝" w:hAnsi="ＭＳ 明朝" w:hint="eastAsia"/>
        </w:rPr>
        <w:t>お客様に対して、「</w:t>
      </w:r>
      <w:r w:rsidR="0054242A">
        <w:rPr>
          <w:rFonts w:ascii="ＭＳ 明朝" w:eastAsia="ＭＳ 明朝" w:hAnsi="ＭＳ 明朝" w:hint="eastAsia"/>
        </w:rPr>
        <w:t>製品の素材が廃棄衣料由来や環境に配慮したものである</w:t>
      </w:r>
      <w:r w:rsidR="00741C0F">
        <w:rPr>
          <w:rFonts w:ascii="ＭＳ 明朝" w:eastAsia="ＭＳ 明朝" w:hAnsi="ＭＳ 明朝" w:hint="eastAsia"/>
        </w:rPr>
        <w:t>」</w:t>
      </w:r>
      <w:r w:rsidR="00C53AE5">
        <w:rPr>
          <w:rFonts w:ascii="ＭＳ 明朝" w:eastAsia="ＭＳ 明朝" w:hAnsi="ＭＳ 明朝" w:hint="eastAsia"/>
        </w:rPr>
        <w:t>というストーリーをきちんと伝えると、その商品を選んで良かったという</w:t>
      </w:r>
      <w:r w:rsidR="00E65D68">
        <w:rPr>
          <w:rFonts w:ascii="ＭＳ 明朝" w:eastAsia="ＭＳ 明朝" w:hAnsi="ＭＳ 明朝" w:hint="eastAsia"/>
        </w:rPr>
        <w:t>お客様の</w:t>
      </w:r>
      <w:r w:rsidR="00C53AE5">
        <w:rPr>
          <w:rFonts w:ascii="ＭＳ 明朝" w:eastAsia="ＭＳ 明朝" w:hAnsi="ＭＳ 明朝" w:hint="eastAsia"/>
        </w:rPr>
        <w:t>声もある。</w:t>
      </w:r>
    </w:p>
    <w:p w14:paraId="10F24F81" w14:textId="77777777" w:rsidR="008941A9" w:rsidRDefault="008941A9" w:rsidP="000F1103">
      <w:pPr>
        <w:ind w:left="420" w:hangingChars="200" w:hanging="420"/>
        <w:rPr>
          <w:rFonts w:ascii="ＭＳ 明朝" w:eastAsia="ＭＳ 明朝" w:hAnsi="ＭＳ 明朝"/>
        </w:rPr>
      </w:pPr>
    </w:p>
    <w:p w14:paraId="22C2CAC5" w14:textId="7CA491A8" w:rsidR="00B43B0C" w:rsidRDefault="00B43B0C" w:rsidP="00C53AE5">
      <w:pPr>
        <w:ind w:left="420" w:hangingChars="200" w:hanging="420"/>
        <w:rPr>
          <w:rFonts w:ascii="ＭＳ 明朝" w:eastAsia="ＭＳ 明朝" w:hAnsi="ＭＳ 明朝"/>
        </w:rPr>
      </w:pPr>
      <w:r>
        <w:rPr>
          <w:rFonts w:ascii="ＭＳ 明朝" w:eastAsia="ＭＳ 明朝" w:hAnsi="ＭＳ 明朝" w:hint="eastAsia"/>
        </w:rPr>
        <w:t xml:space="preserve">　・</w:t>
      </w:r>
      <w:r w:rsidR="00A17A32">
        <w:rPr>
          <w:rFonts w:ascii="ＭＳ 明朝" w:eastAsia="ＭＳ 明朝" w:hAnsi="ＭＳ 明朝" w:hint="eastAsia"/>
        </w:rPr>
        <w:t>消費者</w:t>
      </w:r>
      <w:r w:rsidR="00FD717F">
        <w:rPr>
          <w:rFonts w:ascii="ＭＳ 明朝" w:eastAsia="ＭＳ 明朝" w:hAnsi="ＭＳ 明朝" w:hint="eastAsia"/>
        </w:rPr>
        <w:t>は、脱炭素商品か非脱炭素商品を選択する際に、条件（値段や</w:t>
      </w:r>
      <w:r w:rsidR="00DD1D73">
        <w:rPr>
          <w:rFonts w:ascii="ＭＳ 明朝" w:eastAsia="ＭＳ 明朝" w:hAnsi="ＭＳ 明朝" w:hint="eastAsia"/>
        </w:rPr>
        <w:t>機能性等</w:t>
      </w:r>
      <w:r w:rsidR="002F4F54">
        <w:rPr>
          <w:rFonts w:ascii="ＭＳ 明朝" w:eastAsia="ＭＳ 明朝" w:hAnsi="ＭＳ 明朝" w:hint="eastAsia"/>
        </w:rPr>
        <w:t>）</w:t>
      </w:r>
      <w:r w:rsidR="00FD717F">
        <w:rPr>
          <w:rFonts w:ascii="ＭＳ 明朝" w:eastAsia="ＭＳ 明朝" w:hAnsi="ＭＳ 明朝" w:hint="eastAsia"/>
        </w:rPr>
        <w:t>や自分にとって得られるメリットがほぼ同じである場合、</w:t>
      </w:r>
      <w:r w:rsidR="00206D15">
        <w:rPr>
          <w:rFonts w:ascii="ＭＳ 明朝" w:eastAsia="ＭＳ 明朝" w:hAnsi="ＭＳ 明朝" w:hint="eastAsia"/>
        </w:rPr>
        <w:t>お客様に対して、</w:t>
      </w:r>
      <w:r w:rsidR="00FD717F">
        <w:rPr>
          <w:rFonts w:ascii="ＭＳ 明朝" w:eastAsia="ＭＳ 明朝" w:hAnsi="ＭＳ 明朝" w:hint="eastAsia"/>
        </w:rPr>
        <w:t>「脱炭素」</w:t>
      </w:r>
      <w:r w:rsidR="002F4F54">
        <w:rPr>
          <w:rFonts w:ascii="ＭＳ 明朝" w:eastAsia="ＭＳ 明朝" w:hAnsi="ＭＳ 明朝" w:hint="eastAsia"/>
        </w:rPr>
        <w:t>について</w:t>
      </w:r>
      <w:r w:rsidR="0045027D">
        <w:rPr>
          <w:rFonts w:ascii="ＭＳ 明朝" w:eastAsia="ＭＳ 明朝" w:hAnsi="ＭＳ 明朝" w:hint="eastAsia"/>
        </w:rPr>
        <w:t>わかりや</w:t>
      </w:r>
      <w:r w:rsidR="00E4320C">
        <w:rPr>
          <w:rFonts w:ascii="ＭＳ 明朝" w:eastAsia="ＭＳ 明朝" w:hAnsi="ＭＳ 明朝" w:hint="eastAsia"/>
        </w:rPr>
        <w:t>す</w:t>
      </w:r>
      <w:r w:rsidR="0045027D">
        <w:rPr>
          <w:rFonts w:ascii="ＭＳ 明朝" w:eastAsia="ＭＳ 明朝" w:hAnsi="ＭＳ 明朝" w:hint="eastAsia"/>
        </w:rPr>
        <w:t>く</w:t>
      </w:r>
      <w:r w:rsidR="00F10177">
        <w:rPr>
          <w:rFonts w:ascii="ＭＳ 明朝" w:eastAsia="ＭＳ 明朝" w:hAnsi="ＭＳ 明朝" w:hint="eastAsia"/>
        </w:rPr>
        <w:t>に</w:t>
      </w:r>
      <w:r w:rsidR="002F4F54">
        <w:rPr>
          <w:rFonts w:ascii="ＭＳ 明朝" w:eastAsia="ＭＳ 明朝" w:hAnsi="ＭＳ 明朝" w:hint="eastAsia"/>
        </w:rPr>
        <w:t>説明したら、脱炭素商品を選択するような時代になってきているか。（事務局）</w:t>
      </w:r>
    </w:p>
    <w:p w14:paraId="713A0900" w14:textId="07950D0A" w:rsidR="00186994" w:rsidRDefault="00186994" w:rsidP="00C53AE5">
      <w:pPr>
        <w:ind w:left="420" w:hangingChars="200" w:hanging="420"/>
        <w:rPr>
          <w:rFonts w:ascii="ＭＳ 明朝" w:eastAsia="ＭＳ 明朝" w:hAnsi="ＭＳ 明朝"/>
        </w:rPr>
      </w:pPr>
      <w:r>
        <w:rPr>
          <w:rFonts w:ascii="ＭＳ 明朝" w:eastAsia="ＭＳ 明朝" w:hAnsi="ＭＳ 明朝" w:hint="eastAsia"/>
        </w:rPr>
        <w:t xml:space="preserve">　→</w:t>
      </w:r>
      <w:r w:rsidR="00826CA1">
        <w:rPr>
          <w:rFonts w:ascii="ＭＳ 明朝" w:eastAsia="ＭＳ 明朝" w:hAnsi="ＭＳ 明朝" w:hint="eastAsia"/>
        </w:rPr>
        <w:t>そもそも、その商品が脱炭素商品であるのかがわからないのが実情。製品に、CO</w:t>
      </w:r>
      <w:r w:rsidR="00826CA1" w:rsidRPr="00C604AD">
        <w:rPr>
          <w:rFonts w:ascii="ＭＳ 明朝" w:eastAsia="ＭＳ 明朝" w:hAnsi="ＭＳ 明朝" w:hint="eastAsia"/>
          <w:vertAlign w:val="subscript"/>
        </w:rPr>
        <w:t>2</w:t>
      </w:r>
      <w:r w:rsidR="00826CA1">
        <w:rPr>
          <w:rFonts w:ascii="ＭＳ 明朝" w:eastAsia="ＭＳ 明朝" w:hAnsi="ＭＳ 明朝" w:hint="eastAsia"/>
        </w:rPr>
        <w:t>排出量が記載されているような商品が出てくれば、選びやすくなるのではないか。既に、</w:t>
      </w:r>
      <w:r w:rsidR="009130B0">
        <w:rPr>
          <w:rFonts w:ascii="ＭＳ 明朝" w:eastAsia="ＭＳ 明朝" w:hAnsi="ＭＳ 明朝" w:hint="eastAsia"/>
        </w:rPr>
        <w:t>食品</w:t>
      </w:r>
      <w:r w:rsidR="00826CA1">
        <w:rPr>
          <w:rFonts w:ascii="ＭＳ 明朝" w:eastAsia="ＭＳ 明朝" w:hAnsi="ＭＳ 明朝" w:hint="eastAsia"/>
        </w:rPr>
        <w:t>については、値段が少々高くても、表示されているカロリー表示を判断基軸にして、商品を選択している時代にはなってきていると思う。</w:t>
      </w:r>
      <w:r w:rsidR="00DD5D86">
        <w:rPr>
          <w:rFonts w:ascii="ＭＳ 明朝" w:eastAsia="ＭＳ 明朝" w:hAnsi="ＭＳ 明朝" w:hint="eastAsia"/>
        </w:rPr>
        <w:t>脱炭素商品を選ぶための後押しとなるものがあれば、選びやすくなるのではと思う。</w:t>
      </w:r>
    </w:p>
    <w:p w14:paraId="02FF3FCD" w14:textId="56922DF7" w:rsidR="00C60789" w:rsidRDefault="00C60789" w:rsidP="00C53AE5">
      <w:pPr>
        <w:ind w:left="420" w:hangingChars="200" w:hanging="420"/>
        <w:rPr>
          <w:rFonts w:ascii="ＭＳ 明朝" w:eastAsia="ＭＳ 明朝" w:hAnsi="ＭＳ 明朝"/>
        </w:rPr>
      </w:pPr>
      <w:r>
        <w:rPr>
          <w:rFonts w:ascii="ＭＳ 明朝" w:eastAsia="ＭＳ 明朝" w:hAnsi="ＭＳ 明朝" w:hint="eastAsia"/>
        </w:rPr>
        <w:t xml:space="preserve">　→</w:t>
      </w:r>
      <w:r w:rsidR="0074689F">
        <w:rPr>
          <w:rFonts w:ascii="ＭＳ 明朝" w:eastAsia="ＭＳ 明朝" w:hAnsi="ＭＳ 明朝" w:hint="eastAsia"/>
        </w:rPr>
        <w:t>イギリスでは、CO</w:t>
      </w:r>
      <w:r w:rsidR="0074689F" w:rsidRPr="00C604AD">
        <w:rPr>
          <w:rFonts w:ascii="ＭＳ 明朝" w:eastAsia="ＭＳ 明朝" w:hAnsi="ＭＳ 明朝" w:hint="eastAsia"/>
          <w:vertAlign w:val="subscript"/>
        </w:rPr>
        <w:t>２</w:t>
      </w:r>
      <w:r w:rsidR="0074689F">
        <w:rPr>
          <w:rFonts w:ascii="ＭＳ 明朝" w:eastAsia="ＭＳ 明朝" w:hAnsi="ＭＳ 明朝" w:hint="eastAsia"/>
        </w:rPr>
        <w:t>排出量を見える化したカーボンフットプリントが普及している。今後、日本においても、同程度の価格と機能の商品のどちらかを選択する際に、CO</w:t>
      </w:r>
      <w:r w:rsidR="0074689F" w:rsidRPr="00C604AD">
        <w:rPr>
          <w:rFonts w:ascii="ＭＳ 明朝" w:eastAsia="ＭＳ 明朝" w:hAnsi="ＭＳ 明朝" w:hint="eastAsia"/>
          <w:vertAlign w:val="subscript"/>
        </w:rPr>
        <w:t>２</w:t>
      </w:r>
      <w:r w:rsidR="0074689F">
        <w:rPr>
          <w:rFonts w:ascii="ＭＳ 明朝" w:eastAsia="ＭＳ 明朝" w:hAnsi="ＭＳ 明朝" w:hint="eastAsia"/>
        </w:rPr>
        <w:t>排出量を一つの基準として、選択してもらうような時代</w:t>
      </w:r>
      <w:r w:rsidR="004F3FD9">
        <w:rPr>
          <w:rFonts w:ascii="ＭＳ 明朝" w:eastAsia="ＭＳ 明朝" w:hAnsi="ＭＳ 明朝" w:hint="eastAsia"/>
        </w:rPr>
        <w:t>は来ると思う。</w:t>
      </w:r>
    </w:p>
    <w:p w14:paraId="44638C93" w14:textId="650AAE57" w:rsidR="00A43EC4" w:rsidRDefault="00A43EC4" w:rsidP="00C53AE5">
      <w:pPr>
        <w:ind w:left="420" w:hangingChars="200" w:hanging="420"/>
        <w:rPr>
          <w:rFonts w:ascii="ＭＳ 明朝" w:eastAsia="ＭＳ 明朝" w:hAnsi="ＭＳ 明朝"/>
        </w:rPr>
      </w:pPr>
      <w:r>
        <w:rPr>
          <w:rFonts w:ascii="ＭＳ 明朝" w:eastAsia="ＭＳ 明朝" w:hAnsi="ＭＳ 明朝" w:hint="eastAsia"/>
        </w:rPr>
        <w:t xml:space="preserve">　</w:t>
      </w:r>
      <w:r w:rsidR="00D379F0">
        <w:rPr>
          <w:rFonts w:ascii="ＭＳ 明朝" w:eastAsia="ＭＳ 明朝" w:hAnsi="ＭＳ 明朝" w:hint="eastAsia"/>
        </w:rPr>
        <w:t>→</w:t>
      </w:r>
      <w:r w:rsidR="006F1AA2">
        <w:rPr>
          <w:rFonts w:ascii="ＭＳ 明朝" w:eastAsia="ＭＳ 明朝" w:hAnsi="ＭＳ 明朝" w:hint="eastAsia"/>
        </w:rPr>
        <w:t>脱炭素</w:t>
      </w:r>
      <w:r>
        <w:rPr>
          <w:rFonts w:ascii="ＭＳ 明朝" w:eastAsia="ＭＳ 明朝" w:hAnsi="ＭＳ 明朝" w:hint="eastAsia"/>
        </w:rPr>
        <w:t>ポイント制度を行っていくには</w:t>
      </w:r>
      <w:r w:rsidR="006F1AA2">
        <w:rPr>
          <w:rFonts w:ascii="ＭＳ 明朝" w:eastAsia="ＭＳ 明朝" w:hAnsi="ＭＳ 明朝" w:hint="eastAsia"/>
        </w:rPr>
        <w:t>、その商品が</w:t>
      </w:r>
      <w:r>
        <w:rPr>
          <w:rFonts w:ascii="ＭＳ 明朝" w:eastAsia="ＭＳ 明朝" w:hAnsi="ＭＳ 明朝" w:hint="eastAsia"/>
        </w:rPr>
        <w:t>脱炭素であるということをどのように伝えるかが大事</w:t>
      </w:r>
      <w:r w:rsidR="006F1AA2">
        <w:rPr>
          <w:rFonts w:ascii="ＭＳ 明朝" w:eastAsia="ＭＳ 明朝" w:hAnsi="ＭＳ 明朝" w:hint="eastAsia"/>
        </w:rPr>
        <w:t>になる</w:t>
      </w:r>
      <w:r>
        <w:rPr>
          <w:rFonts w:ascii="ＭＳ 明朝" w:eastAsia="ＭＳ 明朝" w:hAnsi="ＭＳ 明朝" w:hint="eastAsia"/>
        </w:rPr>
        <w:t>。（事務局）</w:t>
      </w:r>
    </w:p>
    <w:p w14:paraId="051C133D" w14:textId="56DEAEF0" w:rsidR="00BC74BC" w:rsidRDefault="00BC74BC" w:rsidP="00BC74BC">
      <w:pPr>
        <w:rPr>
          <w:rFonts w:ascii="ＭＳ 明朝" w:eastAsia="ＭＳ 明朝" w:hAnsi="ＭＳ 明朝"/>
        </w:rPr>
      </w:pPr>
      <w:r>
        <w:rPr>
          <w:rFonts w:ascii="ＭＳ 明朝" w:eastAsia="ＭＳ 明朝" w:hAnsi="ＭＳ 明朝" w:hint="eastAsia"/>
        </w:rPr>
        <w:t xml:space="preserve">　　</w:t>
      </w:r>
    </w:p>
    <w:p w14:paraId="7476EDB6" w14:textId="67590788" w:rsidR="00533E63" w:rsidRDefault="00BC74BC" w:rsidP="00BC74BC">
      <w:pPr>
        <w:ind w:leftChars="135" w:left="493" w:hangingChars="100" w:hanging="210"/>
        <w:rPr>
          <w:rFonts w:ascii="ＭＳ 明朝" w:eastAsia="ＭＳ 明朝" w:hAnsi="ＭＳ 明朝"/>
        </w:rPr>
      </w:pPr>
      <w:r>
        <w:rPr>
          <w:rFonts w:ascii="ＭＳ 明朝" w:eastAsia="ＭＳ 明朝" w:hAnsi="ＭＳ 明朝" w:hint="eastAsia"/>
        </w:rPr>
        <w:t>・</w:t>
      </w:r>
      <w:r w:rsidR="006F5792">
        <w:rPr>
          <w:rFonts w:ascii="ＭＳ 明朝" w:eastAsia="ＭＳ 明朝" w:hAnsi="ＭＳ 明朝" w:hint="eastAsia"/>
        </w:rPr>
        <w:t>多少の価格差があったとしても、</w:t>
      </w:r>
      <w:r w:rsidR="00533E63">
        <w:rPr>
          <w:rFonts w:ascii="ＭＳ 明朝" w:eastAsia="ＭＳ 明朝" w:hAnsi="ＭＳ 明朝" w:hint="eastAsia"/>
        </w:rPr>
        <w:t>フェアトレードのマークが</w:t>
      </w:r>
      <w:r w:rsidR="006F5792">
        <w:rPr>
          <w:rFonts w:ascii="ＭＳ 明朝" w:eastAsia="ＭＳ 明朝" w:hAnsi="ＭＳ 明朝" w:hint="eastAsia"/>
        </w:rPr>
        <w:t>付いているコーヒー豆商品を</w:t>
      </w:r>
      <w:r w:rsidR="00533E63">
        <w:rPr>
          <w:rFonts w:ascii="ＭＳ 明朝" w:eastAsia="ＭＳ 明朝" w:hAnsi="ＭＳ 明朝" w:hint="eastAsia"/>
        </w:rPr>
        <w:t>選択している消費者は</w:t>
      </w:r>
      <w:r w:rsidR="006F5792">
        <w:rPr>
          <w:rFonts w:ascii="ＭＳ 明朝" w:eastAsia="ＭＳ 明朝" w:hAnsi="ＭＳ 明朝" w:hint="eastAsia"/>
        </w:rPr>
        <w:t>増えている</w:t>
      </w:r>
      <w:r w:rsidR="00533E63">
        <w:rPr>
          <w:rFonts w:ascii="ＭＳ 明朝" w:eastAsia="ＭＳ 明朝" w:hAnsi="ＭＳ 明朝" w:hint="eastAsia"/>
        </w:rPr>
        <w:t>。しっかりと比較購買することができる</w:t>
      </w:r>
      <w:r>
        <w:rPr>
          <w:rFonts w:ascii="ＭＳ 明朝" w:eastAsia="ＭＳ 明朝" w:hAnsi="ＭＳ 明朝" w:hint="eastAsia"/>
        </w:rPr>
        <w:t>情報を提供することが大事。</w:t>
      </w:r>
      <w:r w:rsidR="006F5792">
        <w:rPr>
          <w:rFonts w:ascii="ＭＳ 明朝" w:eastAsia="ＭＳ 明朝" w:hAnsi="ＭＳ 明朝" w:hint="eastAsia"/>
        </w:rPr>
        <w:t>その一つのきっかけとして、マークは大事であり、脱炭素マークを考えることも大事ではないか。</w:t>
      </w:r>
    </w:p>
    <w:p w14:paraId="6A3EC250" w14:textId="20DB8231" w:rsidR="00A43EC4" w:rsidRDefault="00A43EC4" w:rsidP="00C53AE5">
      <w:pPr>
        <w:ind w:left="420" w:hangingChars="200" w:hanging="420"/>
        <w:rPr>
          <w:rFonts w:ascii="ＭＳ 明朝" w:eastAsia="ＭＳ 明朝" w:hAnsi="ＭＳ 明朝"/>
        </w:rPr>
      </w:pPr>
      <w:r>
        <w:rPr>
          <w:rFonts w:ascii="ＭＳ 明朝" w:eastAsia="ＭＳ 明朝" w:hAnsi="ＭＳ 明朝" w:hint="eastAsia"/>
        </w:rPr>
        <w:t xml:space="preserve">　</w:t>
      </w:r>
    </w:p>
    <w:p w14:paraId="366AD9AE" w14:textId="03D798CF" w:rsidR="00F50948" w:rsidRDefault="007B2DBC" w:rsidP="0084382B">
      <w:pPr>
        <w:ind w:left="420" w:hangingChars="200" w:hanging="420"/>
        <w:rPr>
          <w:rFonts w:ascii="ＭＳ 明朝" w:eastAsia="ＭＳ 明朝" w:hAnsi="ＭＳ 明朝"/>
        </w:rPr>
      </w:pPr>
      <w:r>
        <w:rPr>
          <w:rFonts w:ascii="ＭＳ 明朝" w:eastAsia="ＭＳ 明朝" w:hAnsi="ＭＳ 明朝" w:hint="eastAsia"/>
        </w:rPr>
        <w:t xml:space="preserve">　</w:t>
      </w:r>
      <w:r w:rsidR="00B425B2">
        <w:rPr>
          <w:rFonts w:ascii="ＭＳ 明朝" w:eastAsia="ＭＳ 明朝" w:hAnsi="ＭＳ 明朝" w:hint="eastAsia"/>
        </w:rPr>
        <w:t>・</w:t>
      </w:r>
      <w:r w:rsidR="00EB7D5D">
        <w:rPr>
          <w:rFonts w:ascii="ＭＳ 明朝" w:eastAsia="ＭＳ 明朝" w:hAnsi="ＭＳ 明朝" w:hint="eastAsia"/>
        </w:rPr>
        <w:t>お客様の購買行動</w:t>
      </w:r>
      <w:r w:rsidR="003A0816">
        <w:rPr>
          <w:rFonts w:ascii="ＭＳ 明朝" w:eastAsia="ＭＳ 明朝" w:hAnsi="ＭＳ 明朝" w:hint="eastAsia"/>
        </w:rPr>
        <w:t>は、食品と非食品とで</w:t>
      </w:r>
      <w:r w:rsidR="00485185">
        <w:rPr>
          <w:rFonts w:ascii="ＭＳ 明朝" w:eastAsia="ＭＳ 明朝" w:hAnsi="ＭＳ 明朝" w:hint="eastAsia"/>
        </w:rPr>
        <w:t>違う。</w:t>
      </w:r>
      <w:r w:rsidR="003A0816">
        <w:rPr>
          <w:rFonts w:ascii="ＭＳ 明朝" w:eastAsia="ＭＳ 明朝" w:hAnsi="ＭＳ 明朝" w:hint="eastAsia"/>
        </w:rPr>
        <w:t>ファッション</w:t>
      </w:r>
      <w:r w:rsidR="00F50948">
        <w:rPr>
          <w:rFonts w:ascii="ＭＳ 明朝" w:eastAsia="ＭＳ 明朝" w:hAnsi="ＭＳ 明朝" w:hint="eastAsia"/>
        </w:rPr>
        <w:t>や家電</w:t>
      </w:r>
      <w:r w:rsidR="003A0816">
        <w:rPr>
          <w:rFonts w:ascii="ＭＳ 明朝" w:eastAsia="ＭＳ 明朝" w:hAnsi="ＭＳ 明朝" w:hint="eastAsia"/>
        </w:rPr>
        <w:t>などの非食品</w:t>
      </w:r>
      <w:r w:rsidR="00EB7D5D">
        <w:rPr>
          <w:rFonts w:ascii="ＭＳ 明朝" w:eastAsia="ＭＳ 明朝" w:hAnsi="ＭＳ 明朝" w:hint="eastAsia"/>
        </w:rPr>
        <w:t>については、接客を通して、</w:t>
      </w:r>
      <w:r w:rsidR="003A0816">
        <w:rPr>
          <w:rFonts w:ascii="ＭＳ 明朝" w:eastAsia="ＭＳ 明朝" w:hAnsi="ＭＳ 明朝" w:hint="eastAsia"/>
        </w:rPr>
        <w:t>ストーリーや</w:t>
      </w:r>
      <w:r w:rsidR="00EB7D5D">
        <w:rPr>
          <w:rFonts w:ascii="ＭＳ 明朝" w:eastAsia="ＭＳ 明朝" w:hAnsi="ＭＳ 明朝" w:hint="eastAsia"/>
        </w:rPr>
        <w:t>お客様のメリットを伝える時間があるが、</w:t>
      </w:r>
      <w:r w:rsidR="003A0816">
        <w:rPr>
          <w:rFonts w:ascii="ＭＳ 明朝" w:eastAsia="ＭＳ 明朝" w:hAnsi="ＭＳ 明朝" w:hint="eastAsia"/>
        </w:rPr>
        <w:t>スーパーなどの</w:t>
      </w:r>
      <w:r w:rsidR="00EB7D5D">
        <w:rPr>
          <w:rFonts w:ascii="ＭＳ 明朝" w:eastAsia="ＭＳ 明朝" w:hAnsi="ＭＳ 明朝" w:hint="eastAsia"/>
        </w:rPr>
        <w:t>食品については、</w:t>
      </w:r>
      <w:r w:rsidR="003A0816">
        <w:rPr>
          <w:rFonts w:ascii="ＭＳ 明朝" w:eastAsia="ＭＳ 明朝" w:hAnsi="ＭＳ 明朝" w:hint="eastAsia"/>
        </w:rPr>
        <w:t>滞在時間が短いので、ぱっとみてわかりやすいものでなければ、ストーリーを伝えきることができない。</w:t>
      </w:r>
      <w:r w:rsidR="0084382B">
        <w:rPr>
          <w:rFonts w:ascii="ＭＳ 明朝" w:eastAsia="ＭＳ 明朝" w:hAnsi="ＭＳ 明朝" w:hint="eastAsia"/>
        </w:rPr>
        <w:t>また、</w:t>
      </w:r>
      <w:r w:rsidR="00AC0C90">
        <w:rPr>
          <w:rFonts w:ascii="ＭＳ 明朝" w:eastAsia="ＭＳ 明朝" w:hAnsi="ＭＳ 明朝" w:hint="eastAsia"/>
        </w:rPr>
        <w:t>企業が</w:t>
      </w:r>
      <w:r w:rsidR="00F86295">
        <w:rPr>
          <w:rFonts w:ascii="ＭＳ 明朝" w:eastAsia="ＭＳ 明朝" w:hAnsi="ＭＳ 明朝" w:hint="eastAsia"/>
        </w:rPr>
        <w:t>C</w:t>
      </w:r>
      <w:r w:rsidR="00F86295">
        <w:rPr>
          <w:rFonts w:ascii="ＭＳ 明朝" w:eastAsia="ＭＳ 明朝" w:hAnsi="ＭＳ 明朝"/>
        </w:rPr>
        <w:t>O</w:t>
      </w:r>
      <w:r w:rsidR="00F86295" w:rsidRPr="00F86295">
        <w:rPr>
          <w:rFonts w:ascii="ＭＳ 明朝" w:eastAsia="ＭＳ 明朝" w:hAnsi="ＭＳ 明朝" w:hint="eastAsia"/>
          <w:vertAlign w:val="subscript"/>
        </w:rPr>
        <w:t>２</w:t>
      </w:r>
      <w:r w:rsidR="00F86295">
        <w:rPr>
          <w:rFonts w:ascii="ＭＳ 明朝" w:eastAsia="ＭＳ 明朝" w:hAnsi="ＭＳ 明朝" w:hint="eastAsia"/>
        </w:rPr>
        <w:t>を</w:t>
      </w:r>
      <w:r w:rsidR="005D7C25">
        <w:rPr>
          <w:rFonts w:ascii="ＭＳ 明朝" w:eastAsia="ＭＳ 明朝" w:hAnsi="ＭＳ 明朝" w:hint="eastAsia"/>
        </w:rPr>
        <w:t>これだけ</w:t>
      </w:r>
      <w:r w:rsidR="00F86295">
        <w:rPr>
          <w:rFonts w:ascii="ＭＳ 明朝" w:eastAsia="ＭＳ 明朝" w:hAnsi="ＭＳ 明朝" w:hint="eastAsia"/>
        </w:rPr>
        <w:t>削減しますと宣言して実行したとしても、消費者の行動（</w:t>
      </w:r>
      <w:r w:rsidR="0084382B">
        <w:rPr>
          <w:rFonts w:ascii="ＭＳ 明朝" w:eastAsia="ＭＳ 明朝" w:hAnsi="ＭＳ 明朝" w:hint="eastAsia"/>
        </w:rPr>
        <w:t>レジ袋の辞退等</w:t>
      </w:r>
      <w:r w:rsidR="00F86295">
        <w:rPr>
          <w:rFonts w:ascii="ＭＳ 明朝" w:eastAsia="ＭＳ 明朝" w:hAnsi="ＭＳ 明朝" w:hint="eastAsia"/>
        </w:rPr>
        <w:t>）</w:t>
      </w:r>
      <w:r w:rsidR="002416FE">
        <w:rPr>
          <w:rFonts w:ascii="ＭＳ 明朝" w:eastAsia="ＭＳ 明朝" w:hAnsi="ＭＳ 明朝" w:hint="eastAsia"/>
        </w:rPr>
        <w:t>によって、</w:t>
      </w:r>
      <w:r w:rsidR="00404787">
        <w:rPr>
          <w:rFonts w:ascii="ＭＳ 明朝" w:eastAsia="ＭＳ 明朝" w:hAnsi="ＭＳ 明朝" w:hint="eastAsia"/>
        </w:rPr>
        <w:t>CO</w:t>
      </w:r>
      <w:r w:rsidR="00404787" w:rsidRPr="004315FA">
        <w:rPr>
          <w:rFonts w:ascii="ＭＳ 明朝" w:eastAsia="ＭＳ 明朝" w:hAnsi="ＭＳ 明朝" w:hint="eastAsia"/>
          <w:vertAlign w:val="subscript"/>
        </w:rPr>
        <w:t>2</w:t>
      </w:r>
      <w:r w:rsidR="00404787">
        <w:rPr>
          <w:rFonts w:ascii="ＭＳ 明朝" w:eastAsia="ＭＳ 明朝" w:hAnsi="ＭＳ 明朝" w:hint="eastAsia"/>
        </w:rPr>
        <w:t>排出量</w:t>
      </w:r>
      <w:r w:rsidR="004B7F62">
        <w:rPr>
          <w:rFonts w:ascii="ＭＳ 明朝" w:eastAsia="ＭＳ 明朝" w:hAnsi="ＭＳ 明朝" w:hint="eastAsia"/>
        </w:rPr>
        <w:t>が</w:t>
      </w:r>
      <w:r w:rsidR="009D1FF6">
        <w:rPr>
          <w:rFonts w:ascii="ＭＳ 明朝" w:eastAsia="ＭＳ 明朝" w:hAnsi="ＭＳ 明朝" w:hint="eastAsia"/>
        </w:rPr>
        <w:t>どれだけ</w:t>
      </w:r>
      <w:r w:rsidR="004B7F62">
        <w:rPr>
          <w:rFonts w:ascii="ＭＳ 明朝" w:eastAsia="ＭＳ 明朝" w:hAnsi="ＭＳ 明朝" w:hint="eastAsia"/>
        </w:rPr>
        <w:t>削減された</w:t>
      </w:r>
      <w:r w:rsidR="007859B3">
        <w:rPr>
          <w:rFonts w:ascii="ＭＳ 明朝" w:eastAsia="ＭＳ 明朝" w:hAnsi="ＭＳ 明朝" w:hint="eastAsia"/>
        </w:rPr>
        <w:t>の</w:t>
      </w:r>
      <w:r w:rsidR="004B7F62">
        <w:rPr>
          <w:rFonts w:ascii="ＭＳ 明朝" w:eastAsia="ＭＳ 明朝" w:hAnsi="ＭＳ 明朝" w:hint="eastAsia"/>
        </w:rPr>
        <w:t>かが伝わらなければ、</w:t>
      </w:r>
      <w:r w:rsidR="00404787">
        <w:rPr>
          <w:rFonts w:ascii="ＭＳ 明朝" w:eastAsia="ＭＳ 明朝" w:hAnsi="ＭＳ 明朝" w:hint="eastAsia"/>
        </w:rPr>
        <w:t>お客様の行動は変わらないと思う。</w:t>
      </w:r>
      <w:r w:rsidR="00E55AAF">
        <w:rPr>
          <w:rFonts w:ascii="ＭＳ 明朝" w:eastAsia="ＭＳ 明朝" w:hAnsi="ＭＳ 明朝" w:hint="eastAsia"/>
        </w:rPr>
        <w:t>どのようにフィードバックするのかが大事。</w:t>
      </w:r>
    </w:p>
    <w:p w14:paraId="2A7E0C88" w14:textId="72CA75BF" w:rsidR="003A0816" w:rsidRDefault="003A0816" w:rsidP="003A0816">
      <w:pPr>
        <w:ind w:left="420" w:hangingChars="200" w:hanging="420"/>
        <w:rPr>
          <w:rFonts w:ascii="ＭＳ 明朝" w:eastAsia="ＭＳ 明朝" w:hAnsi="ＭＳ 明朝"/>
        </w:rPr>
      </w:pPr>
      <w:r>
        <w:rPr>
          <w:rFonts w:ascii="ＭＳ 明朝" w:eastAsia="ＭＳ 明朝" w:hAnsi="ＭＳ 明朝" w:hint="eastAsia"/>
        </w:rPr>
        <w:t xml:space="preserve">　→</w:t>
      </w:r>
      <w:r w:rsidR="00F50948">
        <w:rPr>
          <w:rFonts w:ascii="ＭＳ 明朝" w:eastAsia="ＭＳ 明朝" w:hAnsi="ＭＳ 明朝" w:hint="eastAsia"/>
        </w:rPr>
        <w:t>商品購入時に、説明機会がある業界とない業界においては、PR手法等のアプローチの仕方が変わってくるのかもしれない。実証事業</w:t>
      </w:r>
      <w:r w:rsidR="004B6DE0">
        <w:rPr>
          <w:rFonts w:ascii="ＭＳ 明朝" w:eastAsia="ＭＳ 明朝" w:hAnsi="ＭＳ 明朝" w:hint="eastAsia"/>
        </w:rPr>
        <w:t>の実施</w:t>
      </w:r>
      <w:r w:rsidR="00F50948">
        <w:rPr>
          <w:rFonts w:ascii="ＭＳ 明朝" w:eastAsia="ＭＳ 明朝" w:hAnsi="ＭＳ 明朝" w:hint="eastAsia"/>
        </w:rPr>
        <w:t>にあたっても、説明機会の有無の違いを</w:t>
      </w:r>
      <w:r w:rsidR="004B6DE0">
        <w:rPr>
          <w:rFonts w:ascii="ＭＳ 明朝" w:eastAsia="ＭＳ 明朝" w:hAnsi="ＭＳ 明朝" w:hint="eastAsia"/>
        </w:rPr>
        <w:t>考慮してアプローチすることが、効果の高い検証につながるだろう。</w:t>
      </w:r>
      <w:r w:rsidR="009429A6">
        <w:rPr>
          <w:rFonts w:ascii="ＭＳ 明朝" w:eastAsia="ＭＳ 明朝" w:hAnsi="ＭＳ 明朝" w:hint="eastAsia"/>
        </w:rPr>
        <w:t>（事務局）</w:t>
      </w:r>
    </w:p>
    <w:p w14:paraId="1B2D79C1" w14:textId="708FCBCA" w:rsidR="007A5F6C" w:rsidRDefault="00A72EDA" w:rsidP="00C53AE5">
      <w:pPr>
        <w:ind w:left="420" w:hangingChars="200" w:hanging="420"/>
        <w:rPr>
          <w:rFonts w:ascii="ＭＳ 明朝" w:eastAsia="ＭＳ 明朝" w:hAnsi="ＭＳ 明朝"/>
        </w:rPr>
      </w:pPr>
      <w:r>
        <w:rPr>
          <w:rFonts w:ascii="ＭＳ 明朝" w:eastAsia="ＭＳ 明朝" w:hAnsi="ＭＳ 明朝" w:hint="eastAsia"/>
        </w:rPr>
        <w:t xml:space="preserve">　</w:t>
      </w:r>
    </w:p>
    <w:p w14:paraId="5789E62A" w14:textId="79F5B3BD" w:rsidR="00F31586" w:rsidRDefault="00F31586" w:rsidP="00C53AE5">
      <w:pPr>
        <w:ind w:left="420" w:hangingChars="200" w:hanging="420"/>
        <w:rPr>
          <w:rFonts w:ascii="ＭＳ 明朝" w:eastAsia="ＭＳ 明朝" w:hAnsi="ＭＳ 明朝"/>
        </w:rPr>
      </w:pPr>
      <w:r>
        <w:rPr>
          <w:rFonts w:ascii="ＭＳ 明朝" w:eastAsia="ＭＳ 明朝" w:hAnsi="ＭＳ 明朝" w:hint="eastAsia"/>
        </w:rPr>
        <w:t xml:space="preserve">　</w:t>
      </w:r>
      <w:r w:rsidR="00BF5162">
        <w:rPr>
          <w:rFonts w:ascii="ＭＳ 明朝" w:eastAsia="ＭＳ 明朝" w:hAnsi="ＭＳ 明朝" w:hint="eastAsia"/>
        </w:rPr>
        <w:t>・</w:t>
      </w:r>
      <w:r w:rsidR="009870E4">
        <w:rPr>
          <w:rFonts w:ascii="ＭＳ 明朝" w:eastAsia="ＭＳ 明朝" w:hAnsi="ＭＳ 明朝" w:hint="eastAsia"/>
        </w:rPr>
        <w:t>個人の裁量がなく選択できないものにポイントを付与しても、活用いただけない。選択</w:t>
      </w:r>
      <w:r w:rsidR="009870E4">
        <w:rPr>
          <w:rFonts w:ascii="ＭＳ 明朝" w:eastAsia="ＭＳ 明朝" w:hAnsi="ＭＳ 明朝" w:hint="eastAsia"/>
        </w:rPr>
        <w:lastRenderedPageBreak/>
        <w:t>の余地がある</w:t>
      </w:r>
      <w:r w:rsidR="00234997">
        <w:rPr>
          <w:rFonts w:ascii="ＭＳ 明朝" w:eastAsia="ＭＳ 明朝" w:hAnsi="ＭＳ 明朝" w:hint="eastAsia"/>
        </w:rPr>
        <w:t>ものに対して、ポイントを付与する必要があるだろう。</w:t>
      </w:r>
    </w:p>
    <w:p w14:paraId="32FFEA8C" w14:textId="42289BDB" w:rsidR="00CC25FB" w:rsidRDefault="00CC25FB" w:rsidP="00C53AE5">
      <w:pPr>
        <w:ind w:left="420" w:hangingChars="200" w:hanging="420"/>
        <w:rPr>
          <w:rFonts w:ascii="ＭＳ 明朝" w:eastAsia="ＭＳ 明朝" w:hAnsi="ＭＳ 明朝"/>
        </w:rPr>
      </w:pPr>
      <w:r>
        <w:rPr>
          <w:rFonts w:ascii="ＭＳ 明朝" w:eastAsia="ＭＳ 明朝" w:hAnsi="ＭＳ 明朝" w:hint="eastAsia"/>
        </w:rPr>
        <w:t xml:space="preserve">　</w:t>
      </w:r>
    </w:p>
    <w:p w14:paraId="6BD5D19B" w14:textId="2C63440E" w:rsidR="00E902D7" w:rsidRDefault="00E902D7" w:rsidP="00E902D7">
      <w:pPr>
        <w:ind w:leftChars="100" w:left="420" w:hangingChars="100" w:hanging="210"/>
        <w:rPr>
          <w:rFonts w:ascii="ＭＳ 明朝" w:eastAsia="ＭＳ 明朝" w:hAnsi="ＭＳ 明朝"/>
        </w:rPr>
      </w:pPr>
      <w:r>
        <w:rPr>
          <w:rFonts w:ascii="ＭＳ 明朝" w:eastAsia="ＭＳ 明朝" w:hAnsi="ＭＳ 明朝" w:hint="eastAsia"/>
        </w:rPr>
        <w:t>・どれくらいのポイントを付与すると変化が現れるのか。（事務局）</w:t>
      </w:r>
    </w:p>
    <w:p w14:paraId="2AEFED5D" w14:textId="38D8658E" w:rsidR="00E902D7" w:rsidRDefault="00E902D7" w:rsidP="00E902D7">
      <w:pPr>
        <w:ind w:left="420" w:hangingChars="200" w:hanging="420"/>
        <w:rPr>
          <w:rFonts w:ascii="ＭＳ 明朝" w:eastAsia="ＭＳ 明朝" w:hAnsi="ＭＳ 明朝"/>
        </w:rPr>
      </w:pPr>
      <w:r>
        <w:rPr>
          <w:rFonts w:ascii="ＭＳ 明朝" w:eastAsia="ＭＳ 明朝" w:hAnsi="ＭＳ 明朝" w:hint="eastAsia"/>
        </w:rPr>
        <w:t xml:space="preserve">　→販売促進のために、商品単品にポイントを付与する目安は、売価の約10パーセントとしている。少なくても10ポイントを付与しており、商品価格に見合ったポイント（約50ポイント～100</w:t>
      </w:r>
      <w:r w:rsidR="00234997">
        <w:rPr>
          <w:rFonts w:ascii="ＭＳ 明朝" w:eastAsia="ＭＳ 明朝" w:hAnsi="ＭＳ 明朝" w:hint="eastAsia"/>
        </w:rPr>
        <w:t>ポイント）を付与している。</w:t>
      </w:r>
    </w:p>
    <w:p w14:paraId="181ED3A3" w14:textId="3661E300" w:rsidR="00843A8C" w:rsidRDefault="00843A8C" w:rsidP="00E902D7">
      <w:pPr>
        <w:ind w:left="420" w:hangingChars="200" w:hanging="420"/>
        <w:rPr>
          <w:rFonts w:ascii="ＭＳ 明朝" w:eastAsia="ＭＳ 明朝" w:hAnsi="ＭＳ 明朝"/>
        </w:rPr>
      </w:pPr>
      <w:r>
        <w:rPr>
          <w:rFonts w:ascii="ＭＳ 明朝" w:eastAsia="ＭＳ 明朝" w:hAnsi="ＭＳ 明朝" w:hint="eastAsia"/>
        </w:rPr>
        <w:t xml:space="preserve">　→</w:t>
      </w:r>
      <w:r w:rsidR="00ED381E">
        <w:rPr>
          <w:rFonts w:ascii="ＭＳ 明朝" w:eastAsia="ＭＳ 明朝" w:hAnsi="ＭＳ 明朝" w:hint="eastAsia"/>
        </w:rPr>
        <w:t>ポイント倍増</w:t>
      </w:r>
      <w:r w:rsidR="00D41ED4">
        <w:rPr>
          <w:rFonts w:ascii="ＭＳ 明朝" w:eastAsia="ＭＳ 明朝" w:hAnsi="ＭＳ 明朝" w:hint="eastAsia"/>
        </w:rPr>
        <w:t>デー（３倍デーや５倍デー）の日は、</w:t>
      </w:r>
      <w:r w:rsidR="00234997">
        <w:rPr>
          <w:rFonts w:ascii="ＭＳ 明朝" w:eastAsia="ＭＳ 明朝" w:hAnsi="ＭＳ 明朝" w:hint="eastAsia"/>
        </w:rPr>
        <w:t>たくさんのお客様が来店している。</w:t>
      </w:r>
      <w:bookmarkStart w:id="0" w:name="_GoBack"/>
      <w:bookmarkEnd w:id="0"/>
    </w:p>
    <w:p w14:paraId="0C6E7F77" w14:textId="77777777" w:rsidR="00365376" w:rsidRDefault="00365376" w:rsidP="00E902D7">
      <w:pPr>
        <w:ind w:left="420" w:hangingChars="200" w:hanging="420"/>
        <w:rPr>
          <w:rFonts w:ascii="ＭＳ 明朝" w:eastAsia="ＭＳ 明朝" w:hAnsi="ＭＳ 明朝"/>
        </w:rPr>
      </w:pPr>
    </w:p>
    <w:p w14:paraId="7445E4E8" w14:textId="1640E1EC" w:rsidR="00BA0C1D" w:rsidRDefault="00BA0C1D" w:rsidP="005A4A29">
      <w:pPr>
        <w:ind w:left="420" w:hangingChars="200" w:hanging="420"/>
        <w:rPr>
          <w:rFonts w:ascii="ＭＳ 明朝" w:eastAsia="ＭＳ 明朝" w:hAnsi="ＭＳ 明朝"/>
        </w:rPr>
      </w:pPr>
      <w:r>
        <w:rPr>
          <w:rFonts w:ascii="ＭＳ 明朝" w:eastAsia="ＭＳ 明朝" w:hAnsi="ＭＳ 明朝" w:hint="eastAsia"/>
        </w:rPr>
        <w:t xml:space="preserve">　・</w:t>
      </w:r>
      <w:r w:rsidR="00862157">
        <w:rPr>
          <w:rFonts w:ascii="ＭＳ 明朝" w:eastAsia="ＭＳ 明朝" w:hAnsi="ＭＳ 明朝" w:hint="eastAsia"/>
        </w:rPr>
        <w:t>将来的にポイント事業を行っていくにあたって、</w:t>
      </w:r>
      <w:r w:rsidR="00A119EA">
        <w:rPr>
          <w:rFonts w:ascii="ＭＳ 明朝" w:eastAsia="ＭＳ 明朝" w:hAnsi="ＭＳ 明朝" w:hint="eastAsia"/>
        </w:rPr>
        <w:t>事業者の独自性を</w:t>
      </w:r>
      <w:r w:rsidR="00862157">
        <w:rPr>
          <w:rFonts w:ascii="ＭＳ 明朝" w:eastAsia="ＭＳ 明朝" w:hAnsi="ＭＳ 明朝" w:hint="eastAsia"/>
        </w:rPr>
        <w:t>もって自由</w:t>
      </w:r>
      <w:r w:rsidR="005A4A29">
        <w:rPr>
          <w:rFonts w:ascii="ＭＳ 明朝" w:eastAsia="ＭＳ 明朝" w:hAnsi="ＭＳ 明朝" w:hint="eastAsia"/>
        </w:rPr>
        <w:t>に行う要素</w:t>
      </w:r>
      <w:r w:rsidR="00862157">
        <w:rPr>
          <w:rFonts w:ascii="ＭＳ 明朝" w:eastAsia="ＭＳ 明朝" w:hAnsi="ＭＳ 明朝" w:hint="eastAsia"/>
        </w:rPr>
        <w:t>と</w:t>
      </w:r>
      <w:r w:rsidR="00A119EA">
        <w:rPr>
          <w:rFonts w:ascii="ＭＳ 明朝" w:eastAsia="ＭＳ 明朝" w:hAnsi="ＭＳ 明朝" w:hint="eastAsia"/>
        </w:rPr>
        <w:t>統一性をもって</w:t>
      </w:r>
      <w:r w:rsidR="005A4A29">
        <w:rPr>
          <w:rFonts w:ascii="ＭＳ 明朝" w:eastAsia="ＭＳ 明朝" w:hAnsi="ＭＳ 明朝" w:hint="eastAsia"/>
        </w:rPr>
        <w:t>行った方が良い要素があることが想定され、その要素を定めていくために、今後、ご意見をいただきたい。</w:t>
      </w:r>
      <w:r>
        <w:rPr>
          <w:rFonts w:ascii="ＭＳ 明朝" w:eastAsia="ＭＳ 明朝" w:hAnsi="ＭＳ 明朝" w:hint="eastAsia"/>
        </w:rPr>
        <w:t>（事務局）</w:t>
      </w:r>
    </w:p>
    <w:p w14:paraId="5227D0D5" w14:textId="132A9801" w:rsidR="00244280" w:rsidRDefault="00244280" w:rsidP="005A4A29">
      <w:pPr>
        <w:ind w:left="420" w:hangingChars="200" w:hanging="420"/>
        <w:rPr>
          <w:rFonts w:ascii="ＭＳ 明朝" w:eastAsia="ＭＳ 明朝" w:hAnsi="ＭＳ 明朝"/>
        </w:rPr>
      </w:pPr>
    </w:p>
    <w:p w14:paraId="64161309" w14:textId="41937551" w:rsidR="00244280" w:rsidRDefault="00244280" w:rsidP="005A4A29">
      <w:pPr>
        <w:ind w:left="420" w:hangingChars="200" w:hanging="420"/>
        <w:rPr>
          <w:rFonts w:ascii="ＭＳ 明朝" w:eastAsia="ＭＳ 明朝" w:hAnsi="ＭＳ 明朝"/>
        </w:rPr>
      </w:pPr>
      <w:r>
        <w:rPr>
          <w:rFonts w:ascii="ＭＳ 明朝" w:eastAsia="ＭＳ 明朝" w:hAnsi="ＭＳ 明朝" w:hint="eastAsia"/>
        </w:rPr>
        <w:t xml:space="preserve">　・</w:t>
      </w:r>
      <w:r w:rsidR="00635D86">
        <w:rPr>
          <w:rFonts w:ascii="ＭＳ 明朝" w:eastAsia="ＭＳ 明朝" w:hAnsi="ＭＳ 明朝" w:hint="eastAsia"/>
        </w:rPr>
        <w:t>大阪府の</w:t>
      </w:r>
      <w:r w:rsidR="00020673">
        <w:rPr>
          <w:rFonts w:ascii="ＭＳ 明朝" w:eastAsia="ＭＳ 明朝" w:hAnsi="ＭＳ 明朝" w:hint="eastAsia"/>
        </w:rPr>
        <w:t>脱炭素ポイント制度は、</w:t>
      </w:r>
      <w:r w:rsidR="00635D86">
        <w:rPr>
          <w:rFonts w:ascii="ＭＳ 明朝" w:eastAsia="ＭＳ 明朝" w:hAnsi="ＭＳ 明朝" w:hint="eastAsia"/>
        </w:rPr>
        <w:t>各事業者や堺市、博覧会協会など</w:t>
      </w:r>
      <w:r w:rsidR="00C32F5D">
        <w:rPr>
          <w:rFonts w:ascii="ＭＳ 明朝" w:eastAsia="ＭＳ 明朝" w:hAnsi="ＭＳ 明朝" w:hint="eastAsia"/>
        </w:rPr>
        <w:t>が</w:t>
      </w:r>
      <w:r w:rsidR="00801D0B">
        <w:rPr>
          <w:rFonts w:ascii="ＭＳ 明朝" w:eastAsia="ＭＳ 明朝" w:hAnsi="ＭＳ 明朝" w:hint="eastAsia"/>
        </w:rPr>
        <w:t>それぞれ個別</w:t>
      </w:r>
      <w:r w:rsidR="00C32F5D">
        <w:rPr>
          <w:rFonts w:ascii="ＭＳ 明朝" w:eastAsia="ＭＳ 明朝" w:hAnsi="ＭＳ 明朝" w:hint="eastAsia"/>
        </w:rPr>
        <w:t>に実施する</w:t>
      </w:r>
      <w:r w:rsidR="00635D86">
        <w:rPr>
          <w:rFonts w:ascii="ＭＳ 明朝" w:eastAsia="ＭＳ 明朝" w:hAnsi="ＭＳ 明朝" w:hint="eastAsia"/>
        </w:rPr>
        <w:t>脱炭素に係るポイント付与事業の</w:t>
      </w:r>
      <w:r w:rsidR="00C32F5D">
        <w:rPr>
          <w:rFonts w:ascii="ＭＳ 明朝" w:eastAsia="ＭＳ 明朝" w:hAnsi="ＭＳ 明朝" w:hint="eastAsia"/>
        </w:rPr>
        <w:t>取組みの</w:t>
      </w:r>
      <w:r w:rsidR="00635D86">
        <w:rPr>
          <w:rFonts w:ascii="ＭＳ 明朝" w:eastAsia="ＭＳ 明朝" w:hAnsi="ＭＳ 明朝" w:hint="eastAsia"/>
        </w:rPr>
        <w:t>総称</w:t>
      </w:r>
      <w:r w:rsidR="00D43FB7">
        <w:rPr>
          <w:rFonts w:ascii="ＭＳ 明朝" w:eastAsia="ＭＳ 明朝" w:hAnsi="ＭＳ 明朝" w:hint="eastAsia"/>
        </w:rPr>
        <w:t>であり、今後のプラットフォーム</w:t>
      </w:r>
      <w:r w:rsidR="006C609D">
        <w:rPr>
          <w:rFonts w:ascii="ＭＳ 明朝" w:eastAsia="ＭＳ 明朝" w:hAnsi="ＭＳ 明朝" w:hint="eastAsia"/>
        </w:rPr>
        <w:t>で</w:t>
      </w:r>
      <w:r w:rsidR="00D43FB7">
        <w:rPr>
          <w:rFonts w:ascii="ＭＳ 明朝" w:eastAsia="ＭＳ 明朝" w:hAnsi="ＭＳ 明朝" w:hint="eastAsia"/>
        </w:rPr>
        <w:t>意見交換を</w:t>
      </w:r>
      <w:r w:rsidR="006C609D">
        <w:rPr>
          <w:rFonts w:ascii="ＭＳ 明朝" w:eastAsia="ＭＳ 明朝" w:hAnsi="ＭＳ 明朝" w:hint="eastAsia"/>
        </w:rPr>
        <w:t>行い</w:t>
      </w:r>
      <w:r w:rsidR="00677A83">
        <w:rPr>
          <w:rFonts w:ascii="ＭＳ 明朝" w:eastAsia="ＭＳ 明朝" w:hAnsi="ＭＳ 明朝" w:hint="eastAsia"/>
        </w:rPr>
        <w:t>、</w:t>
      </w:r>
      <w:r w:rsidR="00DF5E40">
        <w:rPr>
          <w:rFonts w:ascii="ＭＳ 明朝" w:eastAsia="ＭＳ 明朝" w:hAnsi="ＭＳ 明朝" w:hint="eastAsia"/>
        </w:rPr>
        <w:t>幅広く</w:t>
      </w:r>
      <w:r w:rsidR="00D43FB7">
        <w:rPr>
          <w:rFonts w:ascii="ＭＳ 明朝" w:eastAsia="ＭＳ 明朝" w:hAnsi="ＭＳ 明朝" w:hint="eastAsia"/>
        </w:rPr>
        <w:t>展開して</w:t>
      </w:r>
      <w:r w:rsidR="00D642C7">
        <w:rPr>
          <w:rFonts w:ascii="ＭＳ 明朝" w:eastAsia="ＭＳ 明朝" w:hAnsi="ＭＳ 明朝" w:hint="eastAsia"/>
        </w:rPr>
        <w:t>いきたい</w:t>
      </w:r>
      <w:r w:rsidR="00D43FB7">
        <w:rPr>
          <w:rFonts w:ascii="ＭＳ 明朝" w:eastAsia="ＭＳ 明朝" w:hAnsi="ＭＳ 明朝" w:hint="eastAsia"/>
        </w:rPr>
        <w:t>。（事務局）</w:t>
      </w:r>
    </w:p>
    <w:p w14:paraId="30242069" w14:textId="32C13C1F" w:rsidR="00BA0C1D" w:rsidRPr="004024F3" w:rsidRDefault="00BA0C1D" w:rsidP="00F50948">
      <w:pPr>
        <w:rPr>
          <w:rFonts w:ascii="ＭＳ 明朝" w:eastAsia="ＭＳ 明朝" w:hAnsi="ＭＳ 明朝"/>
        </w:rPr>
      </w:pPr>
    </w:p>
    <w:sectPr w:rsidR="00BA0C1D" w:rsidRPr="004024F3" w:rsidSect="00117CBE">
      <w:footerReference w:type="default" r:id="rId7"/>
      <w:pgSz w:w="11906" w:h="16838"/>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382D9" w14:textId="77777777" w:rsidR="009D35F9" w:rsidRDefault="009D35F9" w:rsidP="00E749AE">
      <w:r>
        <w:separator/>
      </w:r>
    </w:p>
  </w:endnote>
  <w:endnote w:type="continuationSeparator" w:id="0">
    <w:p w14:paraId="49FDD554" w14:textId="77777777" w:rsidR="009D35F9" w:rsidRDefault="009D35F9" w:rsidP="00E7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95144"/>
      <w:docPartObj>
        <w:docPartGallery w:val="Page Numbers (Bottom of Page)"/>
        <w:docPartUnique/>
      </w:docPartObj>
    </w:sdtPr>
    <w:sdtEndPr/>
    <w:sdtContent>
      <w:p w14:paraId="1E86C165" w14:textId="7F8DD5FD" w:rsidR="00F30FE0" w:rsidRDefault="00F30FE0">
        <w:pPr>
          <w:pStyle w:val="a5"/>
          <w:jc w:val="center"/>
        </w:pPr>
        <w:r>
          <w:fldChar w:fldCharType="begin"/>
        </w:r>
        <w:r>
          <w:instrText>PAGE   \* MERGEFORMAT</w:instrText>
        </w:r>
        <w:r>
          <w:fldChar w:fldCharType="separate"/>
        </w:r>
        <w:r w:rsidR="00234997" w:rsidRPr="00234997">
          <w:rPr>
            <w:noProof/>
            <w:lang w:val="ja-JP"/>
          </w:rPr>
          <w:t>3</w:t>
        </w:r>
        <w:r>
          <w:fldChar w:fldCharType="end"/>
        </w:r>
      </w:p>
    </w:sdtContent>
  </w:sdt>
  <w:p w14:paraId="32B5FD35" w14:textId="77777777" w:rsidR="00F30FE0" w:rsidRDefault="00F30F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0E44E" w14:textId="77777777" w:rsidR="009D35F9" w:rsidRDefault="009D35F9" w:rsidP="00E749AE">
      <w:r>
        <w:separator/>
      </w:r>
    </w:p>
  </w:footnote>
  <w:footnote w:type="continuationSeparator" w:id="0">
    <w:p w14:paraId="1C165ACF" w14:textId="77777777" w:rsidR="009D35F9" w:rsidRDefault="009D35F9" w:rsidP="00E7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93726"/>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AA42FE"/>
    <w:multiLevelType w:val="hybridMultilevel"/>
    <w:tmpl w:val="9B7C815C"/>
    <w:lvl w:ilvl="0" w:tplc="261ED616">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B536F9C"/>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C98326C"/>
    <w:multiLevelType w:val="hybridMultilevel"/>
    <w:tmpl w:val="F7CAAB04"/>
    <w:lvl w:ilvl="0" w:tplc="56E06722">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0C"/>
    <w:rsid w:val="000118F0"/>
    <w:rsid w:val="00014029"/>
    <w:rsid w:val="00020673"/>
    <w:rsid w:val="00021A5F"/>
    <w:rsid w:val="00023AFB"/>
    <w:rsid w:val="000344D0"/>
    <w:rsid w:val="00036180"/>
    <w:rsid w:val="000424DA"/>
    <w:rsid w:val="0004320B"/>
    <w:rsid w:val="00043E05"/>
    <w:rsid w:val="000509C9"/>
    <w:rsid w:val="00062C05"/>
    <w:rsid w:val="000707FA"/>
    <w:rsid w:val="000734FE"/>
    <w:rsid w:val="00083444"/>
    <w:rsid w:val="00091DCA"/>
    <w:rsid w:val="00096E63"/>
    <w:rsid w:val="00097751"/>
    <w:rsid w:val="000C1328"/>
    <w:rsid w:val="000C19DA"/>
    <w:rsid w:val="000E4165"/>
    <w:rsid w:val="000F1103"/>
    <w:rsid w:val="000F257D"/>
    <w:rsid w:val="001112F5"/>
    <w:rsid w:val="00117CBE"/>
    <w:rsid w:val="00117FBF"/>
    <w:rsid w:val="0012422B"/>
    <w:rsid w:val="00167E0B"/>
    <w:rsid w:val="00181D8D"/>
    <w:rsid w:val="001834F8"/>
    <w:rsid w:val="001840F1"/>
    <w:rsid w:val="00186994"/>
    <w:rsid w:val="00186BCD"/>
    <w:rsid w:val="001F0D19"/>
    <w:rsid w:val="001F12A1"/>
    <w:rsid w:val="0020649E"/>
    <w:rsid w:val="00206D15"/>
    <w:rsid w:val="00213B9E"/>
    <w:rsid w:val="00215E07"/>
    <w:rsid w:val="00234997"/>
    <w:rsid w:val="002378FA"/>
    <w:rsid w:val="002416FE"/>
    <w:rsid w:val="00244280"/>
    <w:rsid w:val="00250393"/>
    <w:rsid w:val="002541DE"/>
    <w:rsid w:val="00255204"/>
    <w:rsid w:val="002724C9"/>
    <w:rsid w:val="002A0318"/>
    <w:rsid w:val="002A155F"/>
    <w:rsid w:val="002C036F"/>
    <w:rsid w:val="002D6122"/>
    <w:rsid w:val="002E03C7"/>
    <w:rsid w:val="002E05C6"/>
    <w:rsid w:val="002F15D6"/>
    <w:rsid w:val="002F4F54"/>
    <w:rsid w:val="00301D58"/>
    <w:rsid w:val="00322B87"/>
    <w:rsid w:val="00336479"/>
    <w:rsid w:val="00346CB5"/>
    <w:rsid w:val="00365376"/>
    <w:rsid w:val="00376A57"/>
    <w:rsid w:val="00384554"/>
    <w:rsid w:val="00384846"/>
    <w:rsid w:val="003A0816"/>
    <w:rsid w:val="003D7C62"/>
    <w:rsid w:val="003E4107"/>
    <w:rsid w:val="003E4CBE"/>
    <w:rsid w:val="003E7678"/>
    <w:rsid w:val="003F33CA"/>
    <w:rsid w:val="004024F3"/>
    <w:rsid w:val="00404787"/>
    <w:rsid w:val="00416677"/>
    <w:rsid w:val="004210AD"/>
    <w:rsid w:val="004315FA"/>
    <w:rsid w:val="0045027D"/>
    <w:rsid w:val="00454327"/>
    <w:rsid w:val="00454F8A"/>
    <w:rsid w:val="00463CDF"/>
    <w:rsid w:val="004678EB"/>
    <w:rsid w:val="004703FF"/>
    <w:rsid w:val="00471905"/>
    <w:rsid w:val="00481679"/>
    <w:rsid w:val="00485185"/>
    <w:rsid w:val="0049415E"/>
    <w:rsid w:val="004B66F6"/>
    <w:rsid w:val="004B6DE0"/>
    <w:rsid w:val="004B7F62"/>
    <w:rsid w:val="004C14AE"/>
    <w:rsid w:val="004D12AA"/>
    <w:rsid w:val="004D1EF6"/>
    <w:rsid w:val="004E71AE"/>
    <w:rsid w:val="004F3FD9"/>
    <w:rsid w:val="00515E9D"/>
    <w:rsid w:val="00524C7B"/>
    <w:rsid w:val="00526989"/>
    <w:rsid w:val="00533E63"/>
    <w:rsid w:val="00541A70"/>
    <w:rsid w:val="0054242A"/>
    <w:rsid w:val="005729DB"/>
    <w:rsid w:val="005917F9"/>
    <w:rsid w:val="005A4A29"/>
    <w:rsid w:val="005B51EA"/>
    <w:rsid w:val="005C7238"/>
    <w:rsid w:val="005C723D"/>
    <w:rsid w:val="005D7C25"/>
    <w:rsid w:val="005F38B2"/>
    <w:rsid w:val="005F440A"/>
    <w:rsid w:val="005F7F99"/>
    <w:rsid w:val="00602CBB"/>
    <w:rsid w:val="00626ADB"/>
    <w:rsid w:val="00634E5B"/>
    <w:rsid w:val="00634EBD"/>
    <w:rsid w:val="00635D86"/>
    <w:rsid w:val="00644F45"/>
    <w:rsid w:val="00646047"/>
    <w:rsid w:val="00677A83"/>
    <w:rsid w:val="006A12F0"/>
    <w:rsid w:val="006C609D"/>
    <w:rsid w:val="006D61B7"/>
    <w:rsid w:val="006F1AA2"/>
    <w:rsid w:val="006F5346"/>
    <w:rsid w:val="006F5792"/>
    <w:rsid w:val="00736280"/>
    <w:rsid w:val="00741C0F"/>
    <w:rsid w:val="0074689F"/>
    <w:rsid w:val="00751B01"/>
    <w:rsid w:val="00752F9C"/>
    <w:rsid w:val="00760C43"/>
    <w:rsid w:val="007721E6"/>
    <w:rsid w:val="00773332"/>
    <w:rsid w:val="007859B3"/>
    <w:rsid w:val="007A2BF9"/>
    <w:rsid w:val="007A3C1C"/>
    <w:rsid w:val="007A4935"/>
    <w:rsid w:val="007A5F6C"/>
    <w:rsid w:val="007B2A9A"/>
    <w:rsid w:val="007B2DBC"/>
    <w:rsid w:val="007C32BA"/>
    <w:rsid w:val="007D58DD"/>
    <w:rsid w:val="008005E3"/>
    <w:rsid w:val="00801D0B"/>
    <w:rsid w:val="00812919"/>
    <w:rsid w:val="00817621"/>
    <w:rsid w:val="00826CA1"/>
    <w:rsid w:val="00841108"/>
    <w:rsid w:val="0084382B"/>
    <w:rsid w:val="00843A8C"/>
    <w:rsid w:val="00862157"/>
    <w:rsid w:val="00874827"/>
    <w:rsid w:val="00881F51"/>
    <w:rsid w:val="008901DD"/>
    <w:rsid w:val="008941A9"/>
    <w:rsid w:val="008A5D0B"/>
    <w:rsid w:val="008E013E"/>
    <w:rsid w:val="008E10A0"/>
    <w:rsid w:val="009032C0"/>
    <w:rsid w:val="009130B0"/>
    <w:rsid w:val="00920FD0"/>
    <w:rsid w:val="009429A6"/>
    <w:rsid w:val="00942D64"/>
    <w:rsid w:val="00943769"/>
    <w:rsid w:val="0094630C"/>
    <w:rsid w:val="009575FD"/>
    <w:rsid w:val="009615A5"/>
    <w:rsid w:val="009870E4"/>
    <w:rsid w:val="00995B73"/>
    <w:rsid w:val="00997748"/>
    <w:rsid w:val="009D1FF6"/>
    <w:rsid w:val="009D35F9"/>
    <w:rsid w:val="009D4E7D"/>
    <w:rsid w:val="009D5A78"/>
    <w:rsid w:val="009E2063"/>
    <w:rsid w:val="009E7164"/>
    <w:rsid w:val="00A119EA"/>
    <w:rsid w:val="00A133FB"/>
    <w:rsid w:val="00A17A32"/>
    <w:rsid w:val="00A245BA"/>
    <w:rsid w:val="00A424B6"/>
    <w:rsid w:val="00A43EC4"/>
    <w:rsid w:val="00A505DD"/>
    <w:rsid w:val="00A617D7"/>
    <w:rsid w:val="00A669AB"/>
    <w:rsid w:val="00A72EDA"/>
    <w:rsid w:val="00A82A04"/>
    <w:rsid w:val="00A82A3A"/>
    <w:rsid w:val="00A9364A"/>
    <w:rsid w:val="00A94561"/>
    <w:rsid w:val="00A96303"/>
    <w:rsid w:val="00AC0C90"/>
    <w:rsid w:val="00AC5FFD"/>
    <w:rsid w:val="00AD0E84"/>
    <w:rsid w:val="00AD4B24"/>
    <w:rsid w:val="00AF6C3B"/>
    <w:rsid w:val="00B10CC0"/>
    <w:rsid w:val="00B200DA"/>
    <w:rsid w:val="00B31D21"/>
    <w:rsid w:val="00B425B2"/>
    <w:rsid w:val="00B43B0C"/>
    <w:rsid w:val="00B84DEF"/>
    <w:rsid w:val="00B873B1"/>
    <w:rsid w:val="00B876E1"/>
    <w:rsid w:val="00BA0C1D"/>
    <w:rsid w:val="00BA295E"/>
    <w:rsid w:val="00BB3E90"/>
    <w:rsid w:val="00BC3EFC"/>
    <w:rsid w:val="00BC74BC"/>
    <w:rsid w:val="00BD151D"/>
    <w:rsid w:val="00BE5136"/>
    <w:rsid w:val="00BF5162"/>
    <w:rsid w:val="00C30E80"/>
    <w:rsid w:val="00C32F5D"/>
    <w:rsid w:val="00C35FD2"/>
    <w:rsid w:val="00C53AE5"/>
    <w:rsid w:val="00C604AD"/>
    <w:rsid w:val="00C60789"/>
    <w:rsid w:val="00C640C2"/>
    <w:rsid w:val="00C968F9"/>
    <w:rsid w:val="00CA0855"/>
    <w:rsid w:val="00CC25FB"/>
    <w:rsid w:val="00CC535A"/>
    <w:rsid w:val="00D05D56"/>
    <w:rsid w:val="00D079A5"/>
    <w:rsid w:val="00D224A7"/>
    <w:rsid w:val="00D379F0"/>
    <w:rsid w:val="00D41ED4"/>
    <w:rsid w:val="00D43FB7"/>
    <w:rsid w:val="00D642C7"/>
    <w:rsid w:val="00D73C68"/>
    <w:rsid w:val="00D75593"/>
    <w:rsid w:val="00D85425"/>
    <w:rsid w:val="00DB65B3"/>
    <w:rsid w:val="00DC048C"/>
    <w:rsid w:val="00DC4A42"/>
    <w:rsid w:val="00DD1D73"/>
    <w:rsid w:val="00DD3D90"/>
    <w:rsid w:val="00DD5D86"/>
    <w:rsid w:val="00DF5E40"/>
    <w:rsid w:val="00E02219"/>
    <w:rsid w:val="00E04EC5"/>
    <w:rsid w:val="00E371CE"/>
    <w:rsid w:val="00E4320C"/>
    <w:rsid w:val="00E55AAF"/>
    <w:rsid w:val="00E6100B"/>
    <w:rsid w:val="00E65D68"/>
    <w:rsid w:val="00E749AE"/>
    <w:rsid w:val="00E902D7"/>
    <w:rsid w:val="00E941F3"/>
    <w:rsid w:val="00EA282D"/>
    <w:rsid w:val="00EB7D5D"/>
    <w:rsid w:val="00ED0DD2"/>
    <w:rsid w:val="00ED381E"/>
    <w:rsid w:val="00ED576B"/>
    <w:rsid w:val="00F10177"/>
    <w:rsid w:val="00F16D94"/>
    <w:rsid w:val="00F213EE"/>
    <w:rsid w:val="00F30FE0"/>
    <w:rsid w:val="00F31586"/>
    <w:rsid w:val="00F50948"/>
    <w:rsid w:val="00F574FB"/>
    <w:rsid w:val="00F57FC5"/>
    <w:rsid w:val="00F614DD"/>
    <w:rsid w:val="00F73305"/>
    <w:rsid w:val="00F80E0F"/>
    <w:rsid w:val="00F86295"/>
    <w:rsid w:val="00FB6C9E"/>
    <w:rsid w:val="00FD2DC6"/>
    <w:rsid w:val="00FD69B6"/>
    <w:rsid w:val="00FD717F"/>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C6DD66"/>
  <w15:chartTrackingRefBased/>
  <w15:docId w15:val="{6F0B192F-DC23-47C9-911F-9DED990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9AE"/>
    <w:pPr>
      <w:tabs>
        <w:tab w:val="center" w:pos="4252"/>
        <w:tab w:val="right" w:pos="8504"/>
      </w:tabs>
      <w:snapToGrid w:val="0"/>
    </w:pPr>
  </w:style>
  <w:style w:type="character" w:customStyle="1" w:styleId="a4">
    <w:name w:val="ヘッダー (文字)"/>
    <w:basedOn w:val="a0"/>
    <w:link w:val="a3"/>
    <w:uiPriority w:val="99"/>
    <w:rsid w:val="00E749AE"/>
  </w:style>
  <w:style w:type="paragraph" w:styleId="a5">
    <w:name w:val="footer"/>
    <w:basedOn w:val="a"/>
    <w:link w:val="a6"/>
    <w:uiPriority w:val="99"/>
    <w:unhideWhenUsed/>
    <w:rsid w:val="00E749AE"/>
    <w:pPr>
      <w:tabs>
        <w:tab w:val="center" w:pos="4252"/>
        <w:tab w:val="right" w:pos="8504"/>
      </w:tabs>
      <w:snapToGrid w:val="0"/>
    </w:pPr>
  </w:style>
  <w:style w:type="character" w:customStyle="1" w:styleId="a6">
    <w:name w:val="フッター (文字)"/>
    <w:basedOn w:val="a0"/>
    <w:link w:val="a5"/>
    <w:uiPriority w:val="99"/>
    <w:rsid w:val="00E749AE"/>
  </w:style>
  <w:style w:type="paragraph" w:styleId="a7">
    <w:name w:val="List Paragraph"/>
    <w:basedOn w:val="a"/>
    <w:uiPriority w:val="34"/>
    <w:qFormat/>
    <w:rsid w:val="00634E5B"/>
    <w:pPr>
      <w:ind w:leftChars="400" w:left="840"/>
    </w:pPr>
  </w:style>
  <w:style w:type="character" w:styleId="a8">
    <w:name w:val="annotation reference"/>
    <w:basedOn w:val="a0"/>
    <w:uiPriority w:val="99"/>
    <w:semiHidden/>
    <w:unhideWhenUsed/>
    <w:rsid w:val="00FD2DC6"/>
    <w:rPr>
      <w:sz w:val="18"/>
      <w:szCs w:val="18"/>
    </w:rPr>
  </w:style>
  <w:style w:type="paragraph" w:styleId="a9">
    <w:name w:val="annotation text"/>
    <w:basedOn w:val="a"/>
    <w:link w:val="aa"/>
    <w:uiPriority w:val="99"/>
    <w:semiHidden/>
    <w:unhideWhenUsed/>
    <w:rsid w:val="00FD2DC6"/>
    <w:pPr>
      <w:jc w:val="left"/>
    </w:pPr>
  </w:style>
  <w:style w:type="character" w:customStyle="1" w:styleId="aa">
    <w:name w:val="コメント文字列 (文字)"/>
    <w:basedOn w:val="a0"/>
    <w:link w:val="a9"/>
    <w:uiPriority w:val="99"/>
    <w:semiHidden/>
    <w:rsid w:val="00FD2DC6"/>
  </w:style>
  <w:style w:type="paragraph" w:styleId="ab">
    <w:name w:val="annotation subject"/>
    <w:basedOn w:val="a9"/>
    <w:next w:val="a9"/>
    <w:link w:val="ac"/>
    <w:uiPriority w:val="99"/>
    <w:semiHidden/>
    <w:unhideWhenUsed/>
    <w:rsid w:val="00FD2DC6"/>
    <w:rPr>
      <w:b/>
      <w:bCs/>
    </w:rPr>
  </w:style>
  <w:style w:type="character" w:customStyle="1" w:styleId="ac">
    <w:name w:val="コメント内容 (文字)"/>
    <w:basedOn w:val="aa"/>
    <w:link w:val="ab"/>
    <w:uiPriority w:val="99"/>
    <w:semiHidden/>
    <w:rsid w:val="00FD2DC6"/>
    <w:rPr>
      <w:b/>
      <w:bCs/>
    </w:rPr>
  </w:style>
  <w:style w:type="paragraph" w:styleId="ad">
    <w:name w:val="Balloon Text"/>
    <w:basedOn w:val="a"/>
    <w:link w:val="ae"/>
    <w:uiPriority w:val="99"/>
    <w:semiHidden/>
    <w:unhideWhenUsed/>
    <w:rsid w:val="00FD2D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2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真依</dc:creator>
  <cp:keywords/>
  <dc:description/>
  <cp:lastModifiedBy>池田　晃規</cp:lastModifiedBy>
  <cp:revision>175</cp:revision>
  <dcterms:created xsi:type="dcterms:W3CDTF">2021-10-12T05:31:00Z</dcterms:created>
  <dcterms:modified xsi:type="dcterms:W3CDTF">2022-06-22T07:11:00Z</dcterms:modified>
</cp:coreProperties>
</file>