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CB0B" w14:textId="77777777" w:rsidR="00135669" w:rsidRPr="00B276F3" w:rsidRDefault="00135669" w:rsidP="00135669">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0B64C296" w:rsidR="00CF05C4" w:rsidRPr="00716E6C" w:rsidRDefault="00E70E7B">
      <w:pPr>
        <w:rPr>
          <w:rFonts w:ascii="Meiryo UI" w:eastAsia="Meiryo UI" w:hAnsi="Meiryo UI"/>
          <w:b/>
          <w:bCs/>
          <w:sz w:val="36"/>
          <w:szCs w:val="40"/>
        </w:rPr>
      </w:pPr>
      <w:r>
        <w:rPr>
          <w:rFonts w:ascii="Meiryo UI" w:eastAsia="Meiryo UI" w:hAnsi="Meiryo UI" w:hint="eastAsia"/>
          <w:b/>
          <w:bCs/>
          <w:sz w:val="36"/>
          <w:szCs w:val="40"/>
        </w:rPr>
        <w:t>もやしの照り焼き豆腐ハンバーグ</w:t>
      </w:r>
    </w:p>
    <w:p w14:paraId="7C344B23" w14:textId="5D58E20E" w:rsidR="00716E6C" w:rsidRDefault="00716E6C">
      <w:pPr>
        <w:rPr>
          <w:rFonts w:ascii="Meiryo UI" w:eastAsia="Meiryo UI" w:hAnsi="Meiryo UI"/>
          <w:b/>
          <w:bCs/>
        </w:rPr>
      </w:pPr>
    </w:p>
    <w:p w14:paraId="35E52487" w14:textId="6F7FF479" w:rsidR="007611E3" w:rsidRPr="007611E3" w:rsidRDefault="007611E3">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7611E3" w14:paraId="7E67FB01" w14:textId="77777777" w:rsidTr="00716E6C">
        <w:tc>
          <w:tcPr>
            <w:tcW w:w="2834" w:type="dxa"/>
          </w:tcPr>
          <w:p w14:paraId="0E7263F0" w14:textId="47E0DE67" w:rsidR="007611E3" w:rsidRPr="00716E6C" w:rsidRDefault="007611E3" w:rsidP="007611E3">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3F312B6C" w:rsidR="007611E3" w:rsidRPr="00716E6C" w:rsidRDefault="007611E3" w:rsidP="007611E3">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41A245B7" w:rsidR="007611E3" w:rsidRPr="00716E6C" w:rsidRDefault="007611E3" w:rsidP="007611E3">
            <w:pPr>
              <w:jc w:val="center"/>
              <w:rPr>
                <w:rFonts w:ascii="Meiryo UI" w:eastAsia="Meiryo UI" w:hAnsi="Meiryo UI"/>
                <w:b/>
                <w:bCs/>
              </w:rPr>
            </w:pPr>
            <w:r w:rsidRPr="00716E6C">
              <w:rPr>
                <w:rFonts w:ascii="Meiryo UI" w:eastAsia="Meiryo UI" w:hAnsi="Meiryo UI" w:hint="eastAsia"/>
                <w:b/>
                <w:bCs/>
              </w:rPr>
              <w:t>目安</w:t>
            </w:r>
          </w:p>
        </w:tc>
      </w:tr>
      <w:tr w:rsidR="007611E3" w14:paraId="2CDA5780" w14:textId="35CD4653" w:rsidTr="00716E6C">
        <w:tc>
          <w:tcPr>
            <w:tcW w:w="2834" w:type="dxa"/>
          </w:tcPr>
          <w:p w14:paraId="47489E96" w14:textId="49D06312" w:rsidR="007611E3" w:rsidRDefault="007611E3" w:rsidP="007611E3">
            <w:pPr>
              <w:rPr>
                <w:rFonts w:ascii="Meiryo UI" w:eastAsia="Meiryo UI" w:hAnsi="Meiryo UI"/>
              </w:rPr>
            </w:pPr>
            <w:r>
              <w:rPr>
                <w:rFonts w:ascii="Meiryo UI" w:eastAsia="Meiryo UI" w:hAnsi="Meiryo UI" w:hint="eastAsia"/>
              </w:rPr>
              <w:t>もやし</w:t>
            </w:r>
          </w:p>
        </w:tc>
        <w:tc>
          <w:tcPr>
            <w:tcW w:w="2901" w:type="dxa"/>
          </w:tcPr>
          <w:p w14:paraId="47F8BF93" w14:textId="237C128A" w:rsidR="007611E3" w:rsidRDefault="00E70E7B" w:rsidP="007611E3">
            <w:pPr>
              <w:rPr>
                <w:rFonts w:ascii="Meiryo UI" w:eastAsia="Meiryo UI" w:hAnsi="Meiryo UI"/>
              </w:rPr>
            </w:pPr>
            <w:r>
              <w:rPr>
                <w:rFonts w:ascii="Meiryo UI" w:eastAsia="Meiryo UI" w:hAnsi="Meiryo UI" w:hint="eastAsia"/>
              </w:rPr>
              <w:t>150</w:t>
            </w:r>
            <w:r w:rsidR="007611E3">
              <w:rPr>
                <w:rFonts w:ascii="Meiryo UI" w:eastAsia="Meiryo UI" w:hAnsi="Meiryo UI" w:hint="eastAsia"/>
              </w:rPr>
              <w:t>グラム</w:t>
            </w:r>
          </w:p>
        </w:tc>
        <w:tc>
          <w:tcPr>
            <w:tcW w:w="2759" w:type="dxa"/>
          </w:tcPr>
          <w:p w14:paraId="1F0FB6F2" w14:textId="0819004F" w:rsidR="007611E3" w:rsidRDefault="00E70E7B" w:rsidP="007611E3">
            <w:pPr>
              <w:rPr>
                <w:rFonts w:ascii="Meiryo UI" w:eastAsia="Meiryo UI" w:hAnsi="Meiryo UI"/>
              </w:rPr>
            </w:pPr>
            <w:r>
              <w:rPr>
                <w:rFonts w:ascii="Meiryo UI" w:eastAsia="Meiryo UI" w:hAnsi="Meiryo UI" w:hint="eastAsia"/>
              </w:rPr>
              <w:t>4分の3</w:t>
            </w:r>
            <w:r w:rsidR="007611E3">
              <w:rPr>
                <w:rFonts w:ascii="Meiryo UI" w:eastAsia="Meiryo UI" w:hAnsi="Meiryo UI" w:hint="eastAsia"/>
              </w:rPr>
              <w:t>袋</w:t>
            </w:r>
          </w:p>
        </w:tc>
      </w:tr>
      <w:tr w:rsidR="007611E3" w14:paraId="327784EC" w14:textId="38EA1EC2" w:rsidTr="00716E6C">
        <w:tc>
          <w:tcPr>
            <w:tcW w:w="2834" w:type="dxa"/>
          </w:tcPr>
          <w:p w14:paraId="4F5B8EF5" w14:textId="03B94D55" w:rsidR="007611E3" w:rsidRDefault="00E70E7B" w:rsidP="007611E3">
            <w:pPr>
              <w:rPr>
                <w:rFonts w:ascii="Meiryo UI" w:eastAsia="Meiryo UI" w:hAnsi="Meiryo UI"/>
              </w:rPr>
            </w:pPr>
            <w:r>
              <w:rPr>
                <w:rFonts w:ascii="Meiryo UI" w:eastAsia="Meiryo UI" w:hAnsi="Meiryo UI" w:hint="eastAsia"/>
              </w:rPr>
              <w:t>木綿豆腐</w:t>
            </w:r>
          </w:p>
        </w:tc>
        <w:tc>
          <w:tcPr>
            <w:tcW w:w="2901" w:type="dxa"/>
          </w:tcPr>
          <w:p w14:paraId="06883575" w14:textId="3A565269" w:rsidR="007611E3" w:rsidRDefault="00E70E7B" w:rsidP="007611E3">
            <w:pPr>
              <w:rPr>
                <w:rFonts w:ascii="Meiryo UI" w:eastAsia="Meiryo UI" w:hAnsi="Meiryo UI"/>
              </w:rPr>
            </w:pPr>
            <w:r>
              <w:rPr>
                <w:rFonts w:ascii="Meiryo UI" w:eastAsia="Meiryo UI" w:hAnsi="Meiryo UI" w:hint="eastAsia"/>
              </w:rPr>
              <w:t>200グラム</w:t>
            </w:r>
          </w:p>
        </w:tc>
        <w:tc>
          <w:tcPr>
            <w:tcW w:w="2759" w:type="dxa"/>
          </w:tcPr>
          <w:p w14:paraId="08AABED7" w14:textId="310A72BF" w:rsidR="007611E3" w:rsidRDefault="007611E3" w:rsidP="007611E3">
            <w:pPr>
              <w:rPr>
                <w:rFonts w:ascii="Meiryo UI" w:eastAsia="Meiryo UI" w:hAnsi="Meiryo UI"/>
              </w:rPr>
            </w:pPr>
          </w:p>
        </w:tc>
      </w:tr>
      <w:tr w:rsidR="007611E3" w14:paraId="50A0F9FF" w14:textId="1967E0BA" w:rsidTr="00716E6C">
        <w:tc>
          <w:tcPr>
            <w:tcW w:w="2834" w:type="dxa"/>
          </w:tcPr>
          <w:p w14:paraId="2E332D26" w14:textId="6C2A41E5" w:rsidR="007611E3" w:rsidRDefault="00E70E7B" w:rsidP="007611E3">
            <w:pPr>
              <w:rPr>
                <w:rFonts w:ascii="Meiryo UI" w:eastAsia="Meiryo UI" w:hAnsi="Meiryo UI"/>
              </w:rPr>
            </w:pPr>
            <w:r>
              <w:rPr>
                <w:rFonts w:ascii="Meiryo UI" w:eastAsia="Meiryo UI" w:hAnsi="Meiryo UI" w:hint="eastAsia"/>
              </w:rPr>
              <w:t>鶏ひき肉</w:t>
            </w:r>
          </w:p>
        </w:tc>
        <w:tc>
          <w:tcPr>
            <w:tcW w:w="2901" w:type="dxa"/>
          </w:tcPr>
          <w:p w14:paraId="7C57D55B" w14:textId="60160946" w:rsidR="007611E3" w:rsidRDefault="00E70E7B" w:rsidP="007611E3">
            <w:pPr>
              <w:rPr>
                <w:rFonts w:ascii="Meiryo UI" w:eastAsia="Meiryo UI" w:hAnsi="Meiryo UI"/>
              </w:rPr>
            </w:pPr>
            <w:r>
              <w:rPr>
                <w:rFonts w:ascii="Meiryo UI" w:eastAsia="Meiryo UI" w:hAnsi="Meiryo UI" w:hint="eastAsia"/>
              </w:rPr>
              <w:t>200グラム</w:t>
            </w:r>
          </w:p>
        </w:tc>
        <w:tc>
          <w:tcPr>
            <w:tcW w:w="2759" w:type="dxa"/>
          </w:tcPr>
          <w:p w14:paraId="4124EFE6" w14:textId="02C3EF10" w:rsidR="007611E3" w:rsidRDefault="007611E3" w:rsidP="007611E3">
            <w:pPr>
              <w:rPr>
                <w:rFonts w:ascii="Meiryo UI" w:eastAsia="Meiryo UI" w:hAnsi="Meiryo UI"/>
              </w:rPr>
            </w:pPr>
          </w:p>
        </w:tc>
      </w:tr>
      <w:tr w:rsidR="007611E3" w14:paraId="749590E8" w14:textId="41142A77" w:rsidTr="00716E6C">
        <w:tc>
          <w:tcPr>
            <w:tcW w:w="2834" w:type="dxa"/>
          </w:tcPr>
          <w:p w14:paraId="4AA381E1" w14:textId="46CB55AE" w:rsidR="007611E3" w:rsidRDefault="00E70E7B" w:rsidP="007611E3">
            <w:pPr>
              <w:rPr>
                <w:rFonts w:ascii="Meiryo UI" w:eastAsia="Meiryo UI" w:hAnsi="Meiryo UI"/>
              </w:rPr>
            </w:pPr>
            <w:r>
              <w:rPr>
                <w:rFonts w:ascii="Meiryo UI" w:eastAsia="Meiryo UI" w:hAnsi="Meiryo UI" w:hint="eastAsia"/>
              </w:rPr>
              <w:t>油</w:t>
            </w:r>
          </w:p>
        </w:tc>
        <w:tc>
          <w:tcPr>
            <w:tcW w:w="2901" w:type="dxa"/>
          </w:tcPr>
          <w:p w14:paraId="7DBA7132" w14:textId="111ABA8C" w:rsidR="007611E3" w:rsidRDefault="00E70E7B" w:rsidP="007611E3">
            <w:pPr>
              <w:rPr>
                <w:rFonts w:ascii="Meiryo UI" w:eastAsia="Meiryo UI" w:hAnsi="Meiryo UI"/>
              </w:rPr>
            </w:pPr>
            <w:r>
              <w:rPr>
                <w:rFonts w:ascii="Meiryo UI" w:eastAsia="Meiryo UI" w:hAnsi="Meiryo UI" w:hint="eastAsia"/>
              </w:rPr>
              <w:t>4グラム</w:t>
            </w:r>
          </w:p>
        </w:tc>
        <w:tc>
          <w:tcPr>
            <w:tcW w:w="2759" w:type="dxa"/>
          </w:tcPr>
          <w:p w14:paraId="3DADDDE3" w14:textId="7B086D7B" w:rsidR="007611E3" w:rsidRDefault="00E70E7B" w:rsidP="007611E3">
            <w:pPr>
              <w:rPr>
                <w:rFonts w:ascii="Meiryo UI" w:eastAsia="Meiryo UI" w:hAnsi="Meiryo UI"/>
              </w:rPr>
            </w:pPr>
            <w:r>
              <w:rPr>
                <w:rFonts w:ascii="Meiryo UI" w:eastAsia="Meiryo UI" w:hAnsi="Meiryo UI" w:hint="eastAsia"/>
              </w:rPr>
              <w:t>小さじ1</w:t>
            </w:r>
          </w:p>
        </w:tc>
      </w:tr>
      <w:tr w:rsidR="00E70E7B" w14:paraId="47A7CD3C" w14:textId="77777777" w:rsidTr="00BB0C3B">
        <w:tc>
          <w:tcPr>
            <w:tcW w:w="2834" w:type="dxa"/>
          </w:tcPr>
          <w:p w14:paraId="552BB32E" w14:textId="77777777" w:rsidR="00E70E7B" w:rsidRDefault="00E70E7B" w:rsidP="00BB0C3B">
            <w:pPr>
              <w:rPr>
                <w:rFonts w:ascii="Meiryo UI" w:eastAsia="Meiryo UI" w:hAnsi="Meiryo UI"/>
              </w:rPr>
            </w:pPr>
            <w:r>
              <w:rPr>
                <w:rFonts w:ascii="Meiryo UI" w:eastAsia="Meiryo UI" w:hAnsi="Meiryo UI" w:hint="eastAsia"/>
              </w:rPr>
              <w:t>みりん</w:t>
            </w:r>
          </w:p>
        </w:tc>
        <w:tc>
          <w:tcPr>
            <w:tcW w:w="2901" w:type="dxa"/>
          </w:tcPr>
          <w:p w14:paraId="0885C04F" w14:textId="77777777" w:rsidR="00E70E7B" w:rsidRDefault="00E70E7B" w:rsidP="00BB0C3B">
            <w:pPr>
              <w:rPr>
                <w:rFonts w:ascii="Meiryo UI" w:eastAsia="Meiryo UI" w:hAnsi="Meiryo UI"/>
              </w:rPr>
            </w:pPr>
            <w:r>
              <w:rPr>
                <w:rFonts w:ascii="Meiryo UI" w:eastAsia="Meiryo UI" w:hAnsi="Meiryo UI" w:hint="eastAsia"/>
              </w:rPr>
              <w:t>24グラム</w:t>
            </w:r>
          </w:p>
        </w:tc>
        <w:tc>
          <w:tcPr>
            <w:tcW w:w="2759" w:type="dxa"/>
          </w:tcPr>
          <w:p w14:paraId="0E2F4CF3" w14:textId="77777777" w:rsidR="00E70E7B" w:rsidRDefault="00E70E7B" w:rsidP="00BB0C3B">
            <w:pPr>
              <w:rPr>
                <w:rFonts w:ascii="Meiryo UI" w:eastAsia="Meiryo UI" w:hAnsi="Meiryo UI"/>
              </w:rPr>
            </w:pPr>
            <w:r>
              <w:rPr>
                <w:rFonts w:ascii="Meiryo UI" w:eastAsia="Meiryo UI" w:hAnsi="Meiryo UI" w:hint="eastAsia"/>
              </w:rPr>
              <w:t>大さじ1と小さじ1</w:t>
            </w:r>
          </w:p>
        </w:tc>
      </w:tr>
      <w:tr w:rsidR="007611E3" w14:paraId="1ACCDD34" w14:textId="52263251" w:rsidTr="00716E6C">
        <w:tc>
          <w:tcPr>
            <w:tcW w:w="2834" w:type="dxa"/>
          </w:tcPr>
          <w:p w14:paraId="28E51D54" w14:textId="3775591E" w:rsidR="007611E3" w:rsidRDefault="00E70E7B" w:rsidP="007611E3">
            <w:pPr>
              <w:rPr>
                <w:rFonts w:ascii="Meiryo UI" w:eastAsia="Meiryo UI" w:hAnsi="Meiryo UI"/>
              </w:rPr>
            </w:pPr>
            <w:r>
              <w:rPr>
                <w:rFonts w:ascii="Meiryo UI" w:eastAsia="Meiryo UI" w:hAnsi="Meiryo UI" w:hint="eastAsia"/>
              </w:rPr>
              <w:t>酒</w:t>
            </w:r>
          </w:p>
        </w:tc>
        <w:tc>
          <w:tcPr>
            <w:tcW w:w="2901" w:type="dxa"/>
          </w:tcPr>
          <w:p w14:paraId="78A2DB88" w14:textId="0D98D049" w:rsidR="007611E3" w:rsidRDefault="00E70E7B" w:rsidP="007611E3">
            <w:pPr>
              <w:rPr>
                <w:rFonts w:ascii="Meiryo UI" w:eastAsia="Meiryo UI" w:hAnsi="Meiryo UI"/>
              </w:rPr>
            </w:pPr>
            <w:r>
              <w:rPr>
                <w:rFonts w:ascii="Meiryo UI" w:eastAsia="Meiryo UI" w:hAnsi="Meiryo UI" w:hint="eastAsia"/>
              </w:rPr>
              <w:t>20グラム</w:t>
            </w:r>
          </w:p>
        </w:tc>
        <w:tc>
          <w:tcPr>
            <w:tcW w:w="2759" w:type="dxa"/>
          </w:tcPr>
          <w:p w14:paraId="1E653A00" w14:textId="1AFA081F" w:rsidR="007611E3" w:rsidRDefault="00E70E7B" w:rsidP="007611E3">
            <w:pPr>
              <w:rPr>
                <w:rFonts w:ascii="Meiryo UI" w:eastAsia="Meiryo UI" w:hAnsi="Meiryo UI"/>
              </w:rPr>
            </w:pPr>
            <w:r>
              <w:rPr>
                <w:rFonts w:ascii="Meiryo UI" w:eastAsia="Meiryo UI" w:hAnsi="Meiryo UI" w:hint="eastAsia"/>
              </w:rPr>
              <w:t>大さじ1と小さじ1</w:t>
            </w:r>
          </w:p>
        </w:tc>
      </w:tr>
      <w:tr w:rsidR="007611E3" w14:paraId="1862DF7A" w14:textId="3A66729F" w:rsidTr="00716E6C">
        <w:tc>
          <w:tcPr>
            <w:tcW w:w="2834" w:type="dxa"/>
          </w:tcPr>
          <w:p w14:paraId="43399D7D" w14:textId="3225ECA6" w:rsidR="007611E3" w:rsidRDefault="00E70E7B" w:rsidP="007611E3">
            <w:pPr>
              <w:rPr>
                <w:rFonts w:ascii="Meiryo UI" w:eastAsia="Meiryo UI" w:hAnsi="Meiryo UI"/>
              </w:rPr>
            </w:pPr>
            <w:r>
              <w:rPr>
                <w:rFonts w:ascii="Meiryo UI" w:eastAsia="Meiryo UI" w:hAnsi="Meiryo UI" w:hint="eastAsia"/>
              </w:rPr>
              <w:t>しょうゆ</w:t>
            </w:r>
          </w:p>
        </w:tc>
        <w:tc>
          <w:tcPr>
            <w:tcW w:w="2901" w:type="dxa"/>
          </w:tcPr>
          <w:p w14:paraId="145B94A9" w14:textId="267279AD" w:rsidR="007611E3" w:rsidRDefault="00E70E7B" w:rsidP="007611E3">
            <w:pPr>
              <w:rPr>
                <w:rFonts w:ascii="Meiryo UI" w:eastAsia="Meiryo UI" w:hAnsi="Meiryo UI"/>
              </w:rPr>
            </w:pPr>
            <w:r>
              <w:rPr>
                <w:rFonts w:ascii="Meiryo UI" w:eastAsia="Meiryo UI" w:hAnsi="Meiryo UI" w:hint="eastAsia"/>
              </w:rPr>
              <w:t>12グラム</w:t>
            </w:r>
          </w:p>
        </w:tc>
        <w:tc>
          <w:tcPr>
            <w:tcW w:w="2759" w:type="dxa"/>
          </w:tcPr>
          <w:p w14:paraId="07480B77" w14:textId="25917969" w:rsidR="007611E3" w:rsidRDefault="00E70E7B" w:rsidP="007611E3">
            <w:pPr>
              <w:rPr>
                <w:rFonts w:ascii="Meiryo UI" w:eastAsia="Meiryo UI" w:hAnsi="Meiryo UI"/>
              </w:rPr>
            </w:pPr>
            <w:r>
              <w:rPr>
                <w:rFonts w:ascii="Meiryo UI" w:eastAsia="Meiryo UI" w:hAnsi="Meiryo UI" w:hint="eastAsia"/>
              </w:rPr>
              <w:t>小さじ2</w:t>
            </w:r>
          </w:p>
        </w:tc>
      </w:tr>
      <w:tr w:rsidR="007611E3" w14:paraId="336091B8" w14:textId="71EC9591" w:rsidTr="00716E6C">
        <w:tc>
          <w:tcPr>
            <w:tcW w:w="2834" w:type="dxa"/>
          </w:tcPr>
          <w:p w14:paraId="24241B1F" w14:textId="708E8C66" w:rsidR="007611E3" w:rsidRDefault="00E70E7B" w:rsidP="007611E3">
            <w:pPr>
              <w:rPr>
                <w:rFonts w:ascii="Meiryo UI" w:eastAsia="Meiryo UI" w:hAnsi="Meiryo UI"/>
              </w:rPr>
            </w:pPr>
            <w:r>
              <w:rPr>
                <w:rFonts w:ascii="Meiryo UI" w:eastAsia="Meiryo UI" w:hAnsi="Meiryo UI" w:hint="eastAsia"/>
              </w:rPr>
              <w:t>砂糖</w:t>
            </w:r>
          </w:p>
        </w:tc>
        <w:tc>
          <w:tcPr>
            <w:tcW w:w="2901" w:type="dxa"/>
          </w:tcPr>
          <w:p w14:paraId="183138E6" w14:textId="661D2531" w:rsidR="007611E3" w:rsidRDefault="00E70E7B" w:rsidP="007611E3">
            <w:pPr>
              <w:rPr>
                <w:rFonts w:ascii="Meiryo UI" w:eastAsia="Meiryo UI" w:hAnsi="Meiryo UI"/>
              </w:rPr>
            </w:pPr>
            <w:r>
              <w:rPr>
                <w:rFonts w:ascii="Meiryo UI" w:eastAsia="Meiryo UI" w:hAnsi="Meiryo UI" w:hint="eastAsia"/>
              </w:rPr>
              <w:t>6グラム</w:t>
            </w:r>
          </w:p>
        </w:tc>
        <w:tc>
          <w:tcPr>
            <w:tcW w:w="2759" w:type="dxa"/>
          </w:tcPr>
          <w:p w14:paraId="1C32C481" w14:textId="5319B14D" w:rsidR="007611E3" w:rsidRDefault="00E70E7B" w:rsidP="007611E3">
            <w:pPr>
              <w:rPr>
                <w:rFonts w:ascii="Meiryo UI" w:eastAsia="Meiryo UI" w:hAnsi="Meiryo UI"/>
              </w:rPr>
            </w:pPr>
            <w:r>
              <w:rPr>
                <w:rFonts w:ascii="Meiryo UI" w:eastAsia="Meiryo UI" w:hAnsi="Meiryo UI" w:hint="eastAsia"/>
              </w:rPr>
              <w:t>小さじ2</w:t>
            </w:r>
          </w:p>
        </w:tc>
      </w:tr>
    </w:tbl>
    <w:p w14:paraId="460489DE" w14:textId="4CA9C391" w:rsidR="00716E6C" w:rsidRDefault="00716E6C">
      <w:pPr>
        <w:rPr>
          <w:rFonts w:ascii="Meiryo UI" w:eastAsia="Meiryo UI" w:hAnsi="Meiryo UI"/>
        </w:rPr>
      </w:pPr>
    </w:p>
    <w:p w14:paraId="27C06BAB" w14:textId="77777777" w:rsidR="00396A99" w:rsidRDefault="00396A99">
      <w:pPr>
        <w:rPr>
          <w:rFonts w:ascii="Meiryo UI" w:eastAsia="Meiryo UI" w:hAnsi="Meiryo UI"/>
        </w:rPr>
      </w:pPr>
    </w:p>
    <w:p w14:paraId="2503DDCB" w14:textId="78468FB8" w:rsidR="00716E6C" w:rsidRDefault="00716E6C">
      <w:pPr>
        <w:rPr>
          <w:rFonts w:ascii="Meiryo UI" w:eastAsia="Meiryo UI" w:hAnsi="Meiryo UI"/>
        </w:rPr>
      </w:pPr>
      <w:r>
        <w:rPr>
          <w:rFonts w:ascii="Meiryo UI" w:eastAsia="Meiryo UI" w:hAnsi="Meiryo UI" w:hint="eastAsia"/>
        </w:rPr>
        <w:t>作り方</w:t>
      </w:r>
    </w:p>
    <w:p w14:paraId="21FF255A" w14:textId="1FA5B14A" w:rsidR="00CD368F" w:rsidRDefault="00E70E7B" w:rsidP="00E70E7B">
      <w:pPr>
        <w:pStyle w:val="a4"/>
        <w:numPr>
          <w:ilvl w:val="0"/>
          <w:numId w:val="2"/>
        </w:numPr>
        <w:ind w:leftChars="0"/>
        <w:rPr>
          <w:rFonts w:ascii="Meiryo UI" w:eastAsia="Meiryo UI" w:hAnsi="Meiryo UI"/>
        </w:rPr>
      </w:pPr>
      <w:r>
        <w:rPr>
          <w:rFonts w:ascii="Meiryo UI" w:eastAsia="Meiryo UI" w:hAnsi="Meiryo UI" w:hint="eastAsia"/>
        </w:rPr>
        <w:t>豆腐はキッチンペーパーで包み、</w:t>
      </w:r>
      <w:r w:rsidRPr="00E70E7B">
        <w:rPr>
          <w:rFonts w:ascii="Meiryo UI" w:eastAsia="Meiryo UI" w:hAnsi="Meiryo UI" w:hint="eastAsia"/>
        </w:rPr>
        <w:t>水切りする。もやしはみじん切りにしておく。</w:t>
      </w:r>
    </w:p>
    <w:p w14:paraId="328F34E2" w14:textId="034EF9A7" w:rsidR="00E70E7B" w:rsidRDefault="00660665" w:rsidP="00E70E7B">
      <w:pPr>
        <w:pStyle w:val="a4"/>
        <w:numPr>
          <w:ilvl w:val="0"/>
          <w:numId w:val="2"/>
        </w:numPr>
        <w:ind w:leftChars="0"/>
        <w:rPr>
          <w:rFonts w:ascii="Meiryo UI" w:eastAsia="Meiryo UI" w:hAnsi="Meiryo UI"/>
        </w:rPr>
      </w:pPr>
      <w:r>
        <w:rPr>
          <w:rFonts w:ascii="Meiryo UI" w:eastAsia="Meiryo UI" w:hAnsi="Meiryo UI" w:hint="eastAsia"/>
        </w:rPr>
        <w:t>もやし、木綿豆腐、鶏ひき肉</w:t>
      </w:r>
      <w:r w:rsidRPr="00E70E7B">
        <w:rPr>
          <w:rFonts w:ascii="Meiryo UI" w:eastAsia="Meiryo UI" w:hAnsi="Meiryo UI" w:hint="eastAsia"/>
        </w:rPr>
        <w:t>を混ぜ、丸く形を作り、</w:t>
      </w:r>
      <w:r w:rsidR="00E70E7B" w:rsidRPr="00E70E7B">
        <w:rPr>
          <w:rFonts w:ascii="Meiryo UI" w:eastAsia="Meiryo UI" w:hAnsi="Meiryo UI" w:hint="eastAsia"/>
        </w:rPr>
        <w:t>熱したフライパンに油をひき、両面を焼く</w:t>
      </w:r>
      <w:r w:rsidR="00E70E7B">
        <w:rPr>
          <w:rFonts w:ascii="Meiryo UI" w:eastAsia="Meiryo UI" w:hAnsi="Meiryo UI" w:hint="eastAsia"/>
        </w:rPr>
        <w:t>。</w:t>
      </w:r>
    </w:p>
    <w:p w14:paraId="14AFDC59" w14:textId="27D5B264" w:rsidR="00E70E7B" w:rsidRPr="00E70E7B" w:rsidRDefault="00E70E7B" w:rsidP="00E70E7B">
      <w:pPr>
        <w:pStyle w:val="a4"/>
        <w:numPr>
          <w:ilvl w:val="0"/>
          <w:numId w:val="2"/>
        </w:numPr>
        <w:ind w:leftChars="0"/>
        <w:rPr>
          <w:rFonts w:ascii="Meiryo UI" w:eastAsia="Meiryo UI" w:hAnsi="Meiryo UI"/>
        </w:rPr>
      </w:pPr>
      <w:r w:rsidRPr="00E70E7B">
        <w:rPr>
          <w:rFonts w:ascii="Meiryo UI" w:eastAsia="Meiryo UI" w:hAnsi="Meiryo UI" w:hint="eastAsia"/>
        </w:rPr>
        <w:t>フライパンに</w:t>
      </w:r>
      <w:r>
        <w:rPr>
          <w:rFonts w:ascii="Meiryo UI" w:eastAsia="Meiryo UI" w:hAnsi="Meiryo UI" w:hint="eastAsia"/>
        </w:rPr>
        <w:t>みりん、酒、しょうゆ、砂糖</w:t>
      </w:r>
      <w:r w:rsidRPr="00E70E7B">
        <w:rPr>
          <w:rFonts w:ascii="Meiryo UI" w:eastAsia="Meiryo UI" w:hAnsi="Meiryo UI" w:hint="eastAsia"/>
        </w:rPr>
        <w:t>を入れてふたをして両面焼く。片面</w:t>
      </w:r>
      <w:r w:rsidRPr="00E70E7B">
        <w:rPr>
          <w:rFonts w:ascii="Meiryo UI" w:eastAsia="Meiryo UI" w:hAnsi="Meiryo UI"/>
        </w:rPr>
        <w:t>3分程度</w:t>
      </w:r>
      <w:r>
        <w:rPr>
          <w:rFonts w:ascii="Meiryo UI" w:eastAsia="Meiryo UI" w:hAnsi="Meiryo UI" w:hint="eastAsia"/>
        </w:rPr>
        <w:t>。ふたを取り、汁気が3分の1程度になったら火を止めて完成。</w:t>
      </w:r>
    </w:p>
    <w:p w14:paraId="43523F4C" w14:textId="77777777" w:rsidR="00396A99" w:rsidRDefault="00396A99">
      <w:pPr>
        <w:rPr>
          <w:rFonts w:ascii="Meiryo UI" w:eastAsia="Meiryo UI" w:hAnsi="Meiryo UI"/>
        </w:rPr>
      </w:pPr>
    </w:p>
    <w:p w14:paraId="0455A464" w14:textId="039925A1"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27CD1FEC" w:rsidR="00CD368F" w:rsidRDefault="00E70E7B">
            <w:pPr>
              <w:rPr>
                <w:rFonts w:ascii="Meiryo UI" w:eastAsia="Meiryo UI" w:hAnsi="Meiryo UI"/>
              </w:rPr>
            </w:pPr>
            <w:r>
              <w:rPr>
                <w:rFonts w:ascii="Meiryo UI" w:eastAsia="Meiryo UI" w:hAnsi="Meiryo UI" w:hint="eastAsia"/>
              </w:rPr>
              <w:t>329</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6AEEBF7F" w:rsidR="00CD368F" w:rsidRDefault="00E70E7B">
            <w:pPr>
              <w:rPr>
                <w:rFonts w:ascii="Meiryo UI" w:eastAsia="Meiryo UI" w:hAnsi="Meiryo UI"/>
              </w:rPr>
            </w:pPr>
            <w:r>
              <w:rPr>
                <w:rFonts w:ascii="Meiryo UI" w:eastAsia="Meiryo UI" w:hAnsi="Meiryo UI" w:hint="eastAsia"/>
              </w:rPr>
              <w:t>22.7</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7F2F5EA7" w:rsidR="00CD368F" w:rsidRDefault="00E70E7B">
            <w:pPr>
              <w:rPr>
                <w:rFonts w:ascii="Meiryo UI" w:eastAsia="Meiryo UI" w:hAnsi="Meiryo UI"/>
              </w:rPr>
            </w:pPr>
            <w:r>
              <w:rPr>
                <w:rFonts w:ascii="Meiryo UI" w:eastAsia="Meiryo UI" w:hAnsi="Meiryo UI" w:hint="eastAsia"/>
              </w:rPr>
              <w:t>17.5</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1B8B7AD1" w:rsidR="00CD368F" w:rsidRDefault="00E70E7B">
            <w:pPr>
              <w:rPr>
                <w:rFonts w:ascii="Meiryo UI" w:eastAsia="Meiryo UI" w:hAnsi="Meiryo UI"/>
              </w:rPr>
            </w:pPr>
            <w:r>
              <w:rPr>
                <w:rFonts w:ascii="Meiryo UI" w:eastAsia="Meiryo UI" w:hAnsi="Meiryo UI" w:hint="eastAsia"/>
              </w:rPr>
              <w:t>14.7</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0BA3EC60" w:rsidR="00CD368F" w:rsidRDefault="00E70E7B">
            <w:pPr>
              <w:rPr>
                <w:rFonts w:ascii="Meiryo UI" w:eastAsia="Meiryo UI" w:hAnsi="Meiryo UI"/>
              </w:rPr>
            </w:pPr>
            <w:r>
              <w:rPr>
                <w:rFonts w:ascii="Meiryo UI" w:eastAsia="Meiryo UI" w:hAnsi="Meiryo UI" w:hint="eastAsia"/>
              </w:rPr>
              <w:t>1.0</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46FD37DE" w:rsidR="00F866B5" w:rsidRDefault="00E70E7B">
            <w:pPr>
              <w:rPr>
                <w:rFonts w:ascii="Meiryo UI" w:eastAsia="Meiryo UI" w:hAnsi="Meiryo UI"/>
              </w:rPr>
            </w:pPr>
            <w:r>
              <w:rPr>
                <w:rFonts w:ascii="Meiryo UI" w:eastAsia="Meiryo UI" w:hAnsi="Meiryo UI" w:hint="eastAsia"/>
              </w:rPr>
              <w:t>75</w:t>
            </w:r>
            <w:r w:rsidR="00F866B5">
              <w:rPr>
                <w:rFonts w:ascii="Meiryo UI" w:eastAsia="Meiryo UI" w:hAnsi="Meiryo UI" w:hint="eastAsia"/>
              </w:rPr>
              <w:t>グラム</w:t>
            </w:r>
          </w:p>
        </w:tc>
      </w:tr>
    </w:tbl>
    <w:p w14:paraId="1EE72D90" w14:textId="1F178611" w:rsidR="00CD368F" w:rsidRDefault="00CD368F">
      <w:pPr>
        <w:rPr>
          <w:rFonts w:ascii="Meiryo UI" w:eastAsia="Meiryo UI" w:hAnsi="Meiryo UI"/>
        </w:rPr>
      </w:pPr>
    </w:p>
    <w:p w14:paraId="647F101E" w14:textId="799A35D9" w:rsidR="00135669" w:rsidRDefault="00135669">
      <w:pPr>
        <w:rPr>
          <w:rFonts w:ascii="Meiryo UI" w:eastAsia="Meiryo UI" w:hAnsi="Meiryo UI"/>
        </w:rPr>
      </w:pPr>
    </w:p>
    <w:p w14:paraId="2C10B5B4" w14:textId="18177536" w:rsidR="00135669" w:rsidRDefault="00135669">
      <w:pPr>
        <w:rPr>
          <w:rFonts w:ascii="Meiryo UI" w:eastAsia="Meiryo UI" w:hAnsi="Meiryo UI"/>
        </w:rPr>
      </w:pPr>
    </w:p>
    <w:p w14:paraId="56F862A5" w14:textId="11ED3F77" w:rsidR="00135669" w:rsidRDefault="00135669">
      <w:pPr>
        <w:rPr>
          <w:rFonts w:ascii="Meiryo UI" w:eastAsia="Meiryo UI" w:hAnsi="Meiryo UI"/>
        </w:rPr>
      </w:pPr>
    </w:p>
    <w:p w14:paraId="55A884CE" w14:textId="77777777" w:rsidR="00135669" w:rsidRDefault="00135669">
      <w:pPr>
        <w:rPr>
          <w:rFonts w:ascii="Meiryo UI" w:eastAsia="Meiryo UI" w:hAnsi="Meiryo UI"/>
        </w:rPr>
      </w:pPr>
    </w:p>
    <w:p w14:paraId="384C860F" w14:textId="77777777" w:rsidR="00135669" w:rsidRPr="00B276F3" w:rsidRDefault="00135669" w:rsidP="00135669">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539939D5" w14:textId="16358AB9" w:rsidR="00135669" w:rsidRPr="00135669" w:rsidRDefault="00135669">
      <w:pPr>
        <w:rPr>
          <w:rFonts w:ascii="Meiryo UI" w:eastAsia="Meiryo UI" w:hAnsi="Meiryo UI"/>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135669" w:rsidRPr="001356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2E26" w14:textId="77777777" w:rsidR="007611E3" w:rsidRDefault="007611E3" w:rsidP="007611E3">
      <w:r>
        <w:separator/>
      </w:r>
    </w:p>
  </w:endnote>
  <w:endnote w:type="continuationSeparator" w:id="0">
    <w:p w14:paraId="684D9804" w14:textId="77777777" w:rsidR="007611E3" w:rsidRDefault="007611E3" w:rsidP="0076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73AD" w14:textId="77777777" w:rsidR="007611E3" w:rsidRDefault="007611E3" w:rsidP="007611E3">
      <w:r>
        <w:separator/>
      </w:r>
    </w:p>
  </w:footnote>
  <w:footnote w:type="continuationSeparator" w:id="0">
    <w:p w14:paraId="2E6A3240" w14:textId="77777777" w:rsidR="007611E3" w:rsidRDefault="007611E3" w:rsidP="00761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08B"/>
    <w:multiLevelType w:val="hybridMultilevel"/>
    <w:tmpl w:val="EA0A32E8"/>
    <w:lvl w:ilvl="0" w:tplc="BAAE5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82A15"/>
    <w:multiLevelType w:val="hybridMultilevel"/>
    <w:tmpl w:val="5344CD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135669"/>
    <w:rsid w:val="0034551E"/>
    <w:rsid w:val="00396A99"/>
    <w:rsid w:val="00660665"/>
    <w:rsid w:val="00716E6C"/>
    <w:rsid w:val="007611E3"/>
    <w:rsid w:val="00A847C3"/>
    <w:rsid w:val="00B16255"/>
    <w:rsid w:val="00B57CB9"/>
    <w:rsid w:val="00CD368F"/>
    <w:rsid w:val="00CF05C4"/>
    <w:rsid w:val="00D075E1"/>
    <w:rsid w:val="00D24804"/>
    <w:rsid w:val="00E70E7B"/>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804"/>
    <w:pPr>
      <w:ind w:leftChars="400" w:left="840"/>
    </w:pPr>
  </w:style>
  <w:style w:type="paragraph" w:styleId="a5">
    <w:name w:val="header"/>
    <w:basedOn w:val="a"/>
    <w:link w:val="a6"/>
    <w:uiPriority w:val="99"/>
    <w:unhideWhenUsed/>
    <w:rsid w:val="007611E3"/>
    <w:pPr>
      <w:tabs>
        <w:tab w:val="center" w:pos="4252"/>
        <w:tab w:val="right" w:pos="8504"/>
      </w:tabs>
      <w:snapToGrid w:val="0"/>
    </w:pPr>
  </w:style>
  <w:style w:type="character" w:customStyle="1" w:styleId="a6">
    <w:name w:val="ヘッダー (文字)"/>
    <w:basedOn w:val="a0"/>
    <w:link w:val="a5"/>
    <w:uiPriority w:val="99"/>
    <w:rsid w:val="007611E3"/>
  </w:style>
  <w:style w:type="paragraph" w:styleId="a7">
    <w:name w:val="footer"/>
    <w:basedOn w:val="a"/>
    <w:link w:val="a8"/>
    <w:uiPriority w:val="99"/>
    <w:unhideWhenUsed/>
    <w:rsid w:val="007611E3"/>
    <w:pPr>
      <w:tabs>
        <w:tab w:val="center" w:pos="4252"/>
        <w:tab w:val="right" w:pos="8504"/>
      </w:tabs>
      <w:snapToGrid w:val="0"/>
    </w:pPr>
  </w:style>
  <w:style w:type="character" w:customStyle="1" w:styleId="a8">
    <w:name w:val="フッター (文字)"/>
    <w:basedOn w:val="a0"/>
    <w:link w:val="a7"/>
    <w:uiPriority w:val="99"/>
    <w:rsid w:val="0076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05B3-D6A3-4727-8D2E-5F71B0DC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2024-05-10T05:11:00Z</dcterms:created>
  <dcterms:modified xsi:type="dcterms:W3CDTF">2024-05-13T06:21:00Z</dcterms:modified>
</cp:coreProperties>
</file>