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C8E4D" w14:textId="77777777" w:rsidR="0049564C" w:rsidRDefault="0049564C" w:rsidP="0049564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評価委員会委員について</w:t>
      </w:r>
    </w:p>
    <w:p w14:paraId="2DBC0C52" w14:textId="77777777" w:rsidR="0049564C" w:rsidRDefault="0049564C" w:rsidP="0049564C">
      <w:pPr>
        <w:rPr>
          <w:rFonts w:ascii="ＭＳ ゴシック" w:eastAsia="ＭＳ ゴシック" w:hAnsi="ＭＳ ゴシック"/>
        </w:rPr>
      </w:pPr>
    </w:p>
    <w:p w14:paraId="2231724B" w14:textId="77777777" w:rsidR="0049564C" w:rsidRDefault="0049564C" w:rsidP="0049564C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○大阪府の地方独立行政法人評価委員会委員の選任基準としては、下記基準に基づき行っている。</w:t>
      </w:r>
    </w:p>
    <w:p w14:paraId="5DFA6C2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①大学教授等の学識経験者</w:t>
      </w:r>
    </w:p>
    <w:p w14:paraId="6B14FEBE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②公認会計士</w:t>
      </w:r>
    </w:p>
    <w:p w14:paraId="1F7DBDA8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③同様の事業・サービスを提供する団体を代表する者</w:t>
      </w:r>
    </w:p>
    <w:p w14:paraId="35E1889C" w14:textId="77777777" w:rsidR="0049564C" w:rsidRDefault="0049564C" w:rsidP="0049564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④サービスの受け手を代表する者</w:t>
      </w:r>
    </w:p>
    <w:p w14:paraId="5F532EE0" w14:textId="4DBB90D4" w:rsidR="0049564C" w:rsidRDefault="0049564C" w:rsidP="0049564C">
      <w:pPr>
        <w:rPr>
          <w:rFonts w:ascii="ＭＳ ゴシック" w:eastAsia="ＭＳ ゴシック" w:hAnsi="ＭＳ ゴシック"/>
        </w:rPr>
      </w:pPr>
    </w:p>
    <w:p w14:paraId="3713324E" w14:textId="0A0C5A31" w:rsidR="001A24B2" w:rsidRPr="0049564C" w:rsidRDefault="009F181D" w:rsidP="004956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○環境農林水産総合研究所評価委員会委員（令和４</w:t>
      </w:r>
      <w:r w:rsidR="00AD44B7">
        <w:rPr>
          <w:rFonts w:ascii="ＭＳ ゴシック" w:eastAsia="ＭＳ ゴシック" w:hAnsi="ＭＳ ゴシック" w:hint="eastAsia"/>
        </w:rPr>
        <w:t>年７</w:t>
      </w:r>
      <w:r>
        <w:rPr>
          <w:rFonts w:ascii="ＭＳ ゴシック" w:eastAsia="ＭＳ ゴシック" w:hAnsi="ＭＳ ゴシック" w:hint="eastAsia"/>
        </w:rPr>
        <w:t>月２２</w:t>
      </w:r>
      <w:r w:rsidR="0049564C">
        <w:rPr>
          <w:rFonts w:ascii="ＭＳ ゴシック" w:eastAsia="ＭＳ ゴシック" w:hAnsi="ＭＳ ゴシック" w:hint="eastAsia"/>
        </w:rPr>
        <w:t>日現在）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2572"/>
        <w:gridCol w:w="3827"/>
        <w:gridCol w:w="1560"/>
      </w:tblGrid>
      <w:tr w:rsidR="00F9033F" w:rsidRPr="00F9033F" w14:paraId="10BB6E3F" w14:textId="77777777" w:rsidTr="0049564C">
        <w:tc>
          <w:tcPr>
            <w:tcW w:w="1080" w:type="dxa"/>
            <w:vAlign w:val="center"/>
          </w:tcPr>
          <w:p w14:paraId="35C1F797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2572" w:type="dxa"/>
            <w:vAlign w:val="center"/>
          </w:tcPr>
          <w:p w14:paraId="6D443491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827" w:type="dxa"/>
          </w:tcPr>
          <w:p w14:paraId="6CA1A146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職名</w:t>
            </w:r>
          </w:p>
          <w:p w14:paraId="0FB4EB5A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（選定理由）</w:t>
            </w:r>
          </w:p>
        </w:tc>
        <w:tc>
          <w:tcPr>
            <w:tcW w:w="1560" w:type="dxa"/>
            <w:vAlign w:val="center"/>
          </w:tcPr>
          <w:p w14:paraId="2AB584FC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F9033F" w:rsidRPr="00F9033F" w14:paraId="130A53D6" w14:textId="77777777" w:rsidTr="0049564C">
        <w:tc>
          <w:tcPr>
            <w:tcW w:w="1080" w:type="dxa"/>
            <w:vMerge w:val="restart"/>
            <w:vAlign w:val="center"/>
          </w:tcPr>
          <w:p w14:paraId="0181314B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委員</w:t>
            </w:r>
          </w:p>
        </w:tc>
        <w:tc>
          <w:tcPr>
            <w:tcW w:w="2572" w:type="dxa"/>
          </w:tcPr>
          <w:p w14:paraId="275650BD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間藤　徹</w:t>
            </w:r>
          </w:p>
          <w:p w14:paraId="21367B71" w14:textId="3A3C45D8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（まとう　とおる）</w:t>
            </w:r>
          </w:p>
        </w:tc>
        <w:tc>
          <w:tcPr>
            <w:tcW w:w="3827" w:type="dxa"/>
          </w:tcPr>
          <w:p w14:paraId="2E113D28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京都大学　名誉教授</w:t>
            </w:r>
          </w:p>
          <w:p w14:paraId="6C6F7ABF" w14:textId="75F332AE" w:rsidR="00E5181A" w:rsidRPr="00F9033F" w:rsidRDefault="0049564C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560" w:type="dxa"/>
          </w:tcPr>
          <w:p w14:paraId="1C94C9B1" w14:textId="60793BA7" w:rsidR="00E5181A" w:rsidRPr="00AD44B7" w:rsidRDefault="00AD44B7" w:rsidP="00AD44B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委員長</w:t>
            </w:r>
          </w:p>
        </w:tc>
      </w:tr>
      <w:tr w:rsidR="00F9033F" w:rsidRPr="00F9033F" w14:paraId="39DE6BFE" w14:textId="77777777" w:rsidTr="0049564C">
        <w:tc>
          <w:tcPr>
            <w:tcW w:w="1080" w:type="dxa"/>
            <w:vMerge/>
            <w:vAlign w:val="center"/>
          </w:tcPr>
          <w:p w14:paraId="0E3EE5A1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0ED8B58D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竹中　規訓</w:t>
            </w:r>
          </w:p>
          <w:p w14:paraId="6734F676" w14:textId="2AB99420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（たけなか　のりみち）</w:t>
            </w:r>
          </w:p>
        </w:tc>
        <w:tc>
          <w:tcPr>
            <w:tcW w:w="3827" w:type="dxa"/>
          </w:tcPr>
          <w:p w14:paraId="776182AE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大阪府立大学大学院</w:t>
            </w:r>
          </w:p>
          <w:p w14:paraId="72DF538E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人間社会システム科学研究科教授</w:t>
            </w:r>
          </w:p>
          <w:p w14:paraId="2E73A7F2" w14:textId="7C9562A6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560" w:type="dxa"/>
          </w:tcPr>
          <w:p w14:paraId="25FEC529" w14:textId="758DEBB2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41E49B4A" w14:textId="77777777" w:rsidTr="0049564C">
        <w:tc>
          <w:tcPr>
            <w:tcW w:w="1080" w:type="dxa"/>
            <w:vMerge/>
            <w:vAlign w:val="center"/>
          </w:tcPr>
          <w:p w14:paraId="24E1CEA9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3467B3A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藤山　和仁</w:t>
            </w:r>
          </w:p>
          <w:p w14:paraId="7A93798D" w14:textId="31F22F7F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（ふじやま　かずひと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4CAD64A1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大阪大学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生物工学国際交流センター長</w:t>
            </w:r>
          </w:p>
          <w:p w14:paraId="69326BD4" w14:textId="32FA59B8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（研究に関する識見を有する者）</w:t>
            </w:r>
          </w:p>
        </w:tc>
        <w:tc>
          <w:tcPr>
            <w:tcW w:w="1560" w:type="dxa"/>
            <w:vAlign w:val="center"/>
          </w:tcPr>
          <w:p w14:paraId="4E5F87AB" w14:textId="77897AEC" w:rsidR="0049564C" w:rsidRPr="00F9033F" w:rsidRDefault="0049564C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5701B5CB" w14:textId="77777777" w:rsidTr="0049564C">
        <w:tc>
          <w:tcPr>
            <w:tcW w:w="1080" w:type="dxa"/>
            <w:vMerge/>
            <w:vAlign w:val="center"/>
          </w:tcPr>
          <w:p w14:paraId="7A263C7F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6E9EA952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吉井　昌彦</w:t>
            </w:r>
          </w:p>
          <w:p w14:paraId="1D1B60E8" w14:textId="57D2A22D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（よしい　まさひこ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590D81F7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神戸大学大学院経済学研究科　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教授</w:t>
            </w:r>
          </w:p>
          <w:p w14:paraId="2C6DE280" w14:textId="763FCD26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（評価に関する識見を有する者）</w:t>
            </w:r>
          </w:p>
        </w:tc>
        <w:tc>
          <w:tcPr>
            <w:tcW w:w="1560" w:type="dxa"/>
            <w:vAlign w:val="center"/>
          </w:tcPr>
          <w:p w14:paraId="0E97220B" w14:textId="703DB015" w:rsidR="0049564C" w:rsidRPr="00F9033F" w:rsidRDefault="0049564C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37DC2DF3" w14:textId="77777777" w:rsidTr="0049564C">
        <w:tc>
          <w:tcPr>
            <w:tcW w:w="1080" w:type="dxa"/>
            <w:vMerge/>
            <w:vAlign w:val="center"/>
          </w:tcPr>
          <w:p w14:paraId="77A8169E" w14:textId="77777777" w:rsidR="00E5181A" w:rsidRPr="00F9033F" w:rsidRDefault="00E5181A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19131347" w14:textId="77777777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川原　尚子</w:t>
            </w:r>
          </w:p>
          <w:p w14:paraId="5C64FB3F" w14:textId="0BD75281" w:rsidR="00E5181A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（かわはら　なおこ</w:t>
            </w: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0BFE1DE9" w14:textId="77777777" w:rsidR="0049564C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公認会計士</w:t>
            </w:r>
          </w:p>
          <w:p w14:paraId="2ECE29F8" w14:textId="77777777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近畿大学経営学部会計学科　教授</w:t>
            </w:r>
          </w:p>
          <w:p w14:paraId="235C1220" w14:textId="362CDD05" w:rsidR="00E5181A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（法人の運営に識見を有する者）</w:t>
            </w:r>
          </w:p>
        </w:tc>
        <w:tc>
          <w:tcPr>
            <w:tcW w:w="1560" w:type="dxa"/>
            <w:vAlign w:val="center"/>
          </w:tcPr>
          <w:p w14:paraId="1E3023DA" w14:textId="09991BAE" w:rsidR="0049564C" w:rsidRPr="00F9033F" w:rsidRDefault="0049564C" w:rsidP="0049564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9033F" w:rsidRPr="00F9033F" w14:paraId="29CB4D7E" w14:textId="77777777" w:rsidTr="0049564C">
        <w:tc>
          <w:tcPr>
            <w:tcW w:w="1080" w:type="dxa"/>
            <w:vMerge w:val="restart"/>
            <w:vAlign w:val="center"/>
          </w:tcPr>
          <w:p w14:paraId="14DB8F42" w14:textId="61577933" w:rsidR="00E5181A" w:rsidRPr="00986D51" w:rsidRDefault="003A440D" w:rsidP="007466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専門委員</w:t>
            </w:r>
          </w:p>
        </w:tc>
        <w:tc>
          <w:tcPr>
            <w:tcW w:w="2572" w:type="dxa"/>
          </w:tcPr>
          <w:p w14:paraId="4613917F" w14:textId="1A7D6150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兒玉　光剛</w:t>
            </w:r>
          </w:p>
          <w:p w14:paraId="77C189A7" w14:textId="65FE0020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（こだま　みつよし</w:t>
            </w:r>
            <w:r w:rsidR="00E5181A" w:rsidRPr="00986D5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56CAC7AC" w14:textId="0A7332D6" w:rsidR="00E5181A" w:rsidRPr="00F9033F" w:rsidRDefault="001842C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大阪府漁業協同組合連合会専務理事</w:t>
            </w:r>
          </w:p>
          <w:p w14:paraId="3C5B0300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0A8EF7F6" w14:textId="34FF788A" w:rsidR="0049564C" w:rsidRPr="00F9033F" w:rsidRDefault="0049564C" w:rsidP="0049564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5181A" w:rsidRPr="00F9033F" w14:paraId="01FEC1CE" w14:textId="77777777" w:rsidTr="0049564C">
        <w:tc>
          <w:tcPr>
            <w:tcW w:w="1080" w:type="dxa"/>
            <w:vMerge/>
          </w:tcPr>
          <w:p w14:paraId="7768AC4B" w14:textId="77777777" w:rsidR="00E5181A" w:rsidRPr="00986D51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72" w:type="dxa"/>
          </w:tcPr>
          <w:p w14:paraId="05A6AB11" w14:textId="30A2BC23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津塩　素弘</w:t>
            </w:r>
          </w:p>
          <w:p w14:paraId="65FD5B5A" w14:textId="3AC5F262" w:rsidR="00E5181A" w:rsidRPr="00986D51" w:rsidRDefault="000F6273" w:rsidP="00E5181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6D51">
              <w:rPr>
                <w:rFonts w:asciiTheme="minorEastAsia" w:eastAsiaTheme="minorEastAsia" w:hAnsiTheme="minorEastAsia" w:hint="eastAsia"/>
                <w:szCs w:val="21"/>
              </w:rPr>
              <w:t>（つしお　もとひろ</w:t>
            </w:r>
            <w:r w:rsidR="00E5181A" w:rsidRPr="00986D5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3827" w:type="dxa"/>
          </w:tcPr>
          <w:p w14:paraId="43A68408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大阪府農業協同組合中央会専務理事</w:t>
            </w:r>
          </w:p>
          <w:p w14:paraId="6623F5CE" w14:textId="77777777" w:rsidR="00E5181A" w:rsidRPr="00F9033F" w:rsidRDefault="00E5181A" w:rsidP="00746634">
            <w:pPr>
              <w:rPr>
                <w:rFonts w:asciiTheme="minorEastAsia" w:eastAsiaTheme="minorEastAsia" w:hAnsiTheme="minorEastAsia"/>
                <w:szCs w:val="21"/>
              </w:rPr>
            </w:pPr>
            <w:r w:rsidRPr="00F9033F">
              <w:rPr>
                <w:rFonts w:asciiTheme="minorEastAsia" w:eastAsiaTheme="minorEastAsia" w:hAnsiTheme="minorEastAsia" w:hint="eastAsia"/>
                <w:szCs w:val="21"/>
              </w:rPr>
              <w:t>（サービスの受け手を代表する者）</w:t>
            </w:r>
          </w:p>
        </w:tc>
        <w:tc>
          <w:tcPr>
            <w:tcW w:w="1560" w:type="dxa"/>
            <w:vAlign w:val="center"/>
          </w:tcPr>
          <w:p w14:paraId="0C99C3F2" w14:textId="7D87B306" w:rsidR="00E5181A" w:rsidRPr="00F9033F" w:rsidRDefault="000F6273" w:rsidP="0074663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</w:p>
        </w:tc>
      </w:tr>
    </w:tbl>
    <w:p w14:paraId="04521EFB" w14:textId="73B2A60B" w:rsidR="004C4C21" w:rsidRPr="00F9033F" w:rsidRDefault="004C4C21" w:rsidP="001C1E77">
      <w:pPr>
        <w:rPr>
          <w:rFonts w:asciiTheme="minorEastAsia" w:eastAsiaTheme="minorEastAsia" w:hAnsiTheme="minorEastAsia"/>
          <w:sz w:val="22"/>
          <w:szCs w:val="22"/>
        </w:rPr>
      </w:pPr>
    </w:p>
    <w:sectPr w:rsidR="004C4C21" w:rsidRPr="00F9033F" w:rsidSect="00770D83"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6E635" w14:textId="77777777" w:rsidR="00AC07E0" w:rsidRDefault="00AC07E0" w:rsidP="005C751A">
      <w:r>
        <w:separator/>
      </w:r>
    </w:p>
  </w:endnote>
  <w:endnote w:type="continuationSeparator" w:id="0">
    <w:p w14:paraId="01506C66" w14:textId="77777777" w:rsidR="00AC07E0" w:rsidRDefault="00AC07E0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9389" w14:textId="77777777" w:rsidR="00AC07E0" w:rsidRDefault="00AC07E0" w:rsidP="005C751A">
      <w:r>
        <w:separator/>
      </w:r>
    </w:p>
  </w:footnote>
  <w:footnote w:type="continuationSeparator" w:id="0">
    <w:p w14:paraId="50FAEF09" w14:textId="77777777" w:rsidR="00AC07E0" w:rsidRDefault="00AC07E0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15AB1"/>
    <w:rsid w:val="00086745"/>
    <w:rsid w:val="000A15AB"/>
    <w:rsid w:val="000F42CE"/>
    <w:rsid w:val="000F6273"/>
    <w:rsid w:val="00100179"/>
    <w:rsid w:val="001361E2"/>
    <w:rsid w:val="00174A80"/>
    <w:rsid w:val="00181EE4"/>
    <w:rsid w:val="001842CA"/>
    <w:rsid w:val="001A24B2"/>
    <w:rsid w:val="001C1E77"/>
    <w:rsid w:val="001C57BD"/>
    <w:rsid w:val="001D6166"/>
    <w:rsid w:val="00214B01"/>
    <w:rsid w:val="002E46B6"/>
    <w:rsid w:val="002F611C"/>
    <w:rsid w:val="00315DB4"/>
    <w:rsid w:val="00362485"/>
    <w:rsid w:val="0038471D"/>
    <w:rsid w:val="003A440D"/>
    <w:rsid w:val="003C337F"/>
    <w:rsid w:val="003D0B2C"/>
    <w:rsid w:val="003F775A"/>
    <w:rsid w:val="0049564C"/>
    <w:rsid w:val="004C4C21"/>
    <w:rsid w:val="004D4423"/>
    <w:rsid w:val="004E4806"/>
    <w:rsid w:val="00507F47"/>
    <w:rsid w:val="00526FC2"/>
    <w:rsid w:val="005A1CD1"/>
    <w:rsid w:val="005C751A"/>
    <w:rsid w:val="00626EA1"/>
    <w:rsid w:val="00650086"/>
    <w:rsid w:val="00665F6B"/>
    <w:rsid w:val="006A1F7A"/>
    <w:rsid w:val="006E2480"/>
    <w:rsid w:val="006F49F8"/>
    <w:rsid w:val="00751C01"/>
    <w:rsid w:val="00770D83"/>
    <w:rsid w:val="007849F5"/>
    <w:rsid w:val="007E1820"/>
    <w:rsid w:val="00800B42"/>
    <w:rsid w:val="008D46ED"/>
    <w:rsid w:val="009043E5"/>
    <w:rsid w:val="00910E0B"/>
    <w:rsid w:val="00971051"/>
    <w:rsid w:val="00986D51"/>
    <w:rsid w:val="00996B1B"/>
    <w:rsid w:val="009E2EE1"/>
    <w:rsid w:val="009F181D"/>
    <w:rsid w:val="009F5CDA"/>
    <w:rsid w:val="00A43BFE"/>
    <w:rsid w:val="00A5573C"/>
    <w:rsid w:val="00A71C00"/>
    <w:rsid w:val="00A833A0"/>
    <w:rsid w:val="00AA2102"/>
    <w:rsid w:val="00AC07E0"/>
    <w:rsid w:val="00AD44B7"/>
    <w:rsid w:val="00AF482A"/>
    <w:rsid w:val="00B45310"/>
    <w:rsid w:val="00B92EDB"/>
    <w:rsid w:val="00B938AB"/>
    <w:rsid w:val="00BD3E79"/>
    <w:rsid w:val="00BE5CF3"/>
    <w:rsid w:val="00C31B81"/>
    <w:rsid w:val="00CC1D00"/>
    <w:rsid w:val="00D569F5"/>
    <w:rsid w:val="00E5181A"/>
    <w:rsid w:val="00E9106E"/>
    <w:rsid w:val="00ED41D4"/>
    <w:rsid w:val="00EF182D"/>
    <w:rsid w:val="00F268F6"/>
    <w:rsid w:val="00F9033F"/>
    <w:rsid w:val="00F94B8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  <w15:docId w15:val="{7EE77939-7849-4CA7-AC62-DFA8059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1A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1A24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214B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4B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4B0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4B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4B01"/>
    <w:rPr>
      <w:rFonts w:ascii="Century" w:eastAsia="ＭＳ 明朝" w:hAnsi="Century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1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4B0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0F6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348A63-027E-40D6-975E-6913FEAF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磯貝　仁志</cp:lastModifiedBy>
  <cp:revision>30</cp:revision>
  <cp:lastPrinted>2021-06-23T06:59:00Z</cp:lastPrinted>
  <dcterms:created xsi:type="dcterms:W3CDTF">2017-04-06T07:51:00Z</dcterms:created>
  <dcterms:modified xsi:type="dcterms:W3CDTF">2022-09-15T08:08:00Z</dcterms:modified>
</cp:coreProperties>
</file>