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0E" w:rsidRPr="00A63BB0" w:rsidRDefault="00C0325F" w:rsidP="00B853BD">
      <w:pPr>
        <w:jc w:val="center"/>
        <w:rPr>
          <w:sz w:val="22"/>
        </w:rPr>
      </w:pPr>
      <w:bookmarkStart w:id="0" w:name="_GoBack"/>
      <w:bookmarkEnd w:id="0"/>
      <w:r w:rsidRPr="00A63BB0">
        <w:rPr>
          <w:rFonts w:hint="eastAsia"/>
          <w:sz w:val="22"/>
        </w:rPr>
        <w:t>農業における</w:t>
      </w:r>
      <w:r w:rsidR="00706775" w:rsidRPr="00A63BB0">
        <w:rPr>
          <w:rFonts w:hint="eastAsia"/>
          <w:sz w:val="22"/>
        </w:rPr>
        <w:t>大阪府</w:t>
      </w:r>
      <w:r w:rsidR="002C3D61" w:rsidRPr="00A63BB0">
        <w:rPr>
          <w:rFonts w:hint="eastAsia"/>
          <w:sz w:val="22"/>
        </w:rPr>
        <w:t>環境負荷低減事業活動実施計画</w:t>
      </w:r>
      <w:r w:rsidR="0069447C" w:rsidRPr="00A63BB0">
        <w:rPr>
          <w:rFonts w:hint="eastAsia"/>
          <w:sz w:val="22"/>
        </w:rPr>
        <w:t>認定要領</w:t>
      </w:r>
    </w:p>
    <w:p w:rsidR="00A869BC" w:rsidRDefault="00A869BC">
      <w:pPr>
        <w:rPr>
          <w:sz w:val="22"/>
        </w:rPr>
      </w:pPr>
    </w:p>
    <w:p w:rsidR="001C73A8" w:rsidRPr="00A63BB0" w:rsidRDefault="001C73A8">
      <w:pPr>
        <w:rPr>
          <w:sz w:val="22"/>
        </w:rPr>
      </w:pPr>
    </w:p>
    <w:p w:rsidR="0069447C" w:rsidRPr="00A63BB0" w:rsidRDefault="0069447C">
      <w:pPr>
        <w:rPr>
          <w:sz w:val="22"/>
        </w:rPr>
      </w:pPr>
      <w:r w:rsidRPr="00A63BB0">
        <w:rPr>
          <w:rFonts w:hint="eastAsia"/>
          <w:sz w:val="22"/>
        </w:rPr>
        <w:t>第</w:t>
      </w:r>
      <w:r w:rsidR="00885954" w:rsidRPr="00A63BB0">
        <w:rPr>
          <w:rFonts w:hint="eastAsia"/>
          <w:sz w:val="22"/>
        </w:rPr>
        <w:t>1</w:t>
      </w:r>
      <w:r w:rsidR="00B377FA" w:rsidRPr="00A63BB0">
        <w:rPr>
          <w:rFonts w:hint="eastAsia"/>
          <w:sz w:val="22"/>
        </w:rPr>
        <w:t xml:space="preserve">　</w:t>
      </w:r>
      <w:r w:rsidRPr="00A63BB0">
        <w:rPr>
          <w:rFonts w:hint="eastAsia"/>
          <w:sz w:val="22"/>
        </w:rPr>
        <w:t>目的</w:t>
      </w:r>
    </w:p>
    <w:p w:rsidR="0069447C" w:rsidRPr="00A63BB0" w:rsidRDefault="0069447C" w:rsidP="006E6770">
      <w:pPr>
        <w:ind w:left="220" w:hangingChars="100" w:hanging="220"/>
        <w:rPr>
          <w:sz w:val="22"/>
        </w:rPr>
      </w:pPr>
      <w:r w:rsidRPr="00A63BB0">
        <w:rPr>
          <w:rFonts w:hint="eastAsia"/>
          <w:sz w:val="22"/>
        </w:rPr>
        <w:t xml:space="preserve">　</w:t>
      </w:r>
      <w:r w:rsidR="004B33FB" w:rsidRPr="00A63BB0">
        <w:rPr>
          <w:rFonts w:hint="eastAsia"/>
          <w:sz w:val="22"/>
        </w:rPr>
        <w:t xml:space="preserve">　</w:t>
      </w:r>
      <w:r w:rsidR="002C3D61" w:rsidRPr="00A63BB0">
        <w:rPr>
          <w:rFonts w:hint="eastAsia"/>
          <w:sz w:val="22"/>
        </w:rPr>
        <w:t>この要領は、</w:t>
      </w:r>
      <w:r w:rsidR="006E6770">
        <w:rPr>
          <w:rFonts w:hint="eastAsia"/>
          <w:sz w:val="22"/>
        </w:rPr>
        <w:t>「</w:t>
      </w:r>
      <w:r w:rsidR="002C3D61" w:rsidRPr="00A63BB0">
        <w:rPr>
          <w:rFonts w:hint="eastAsia"/>
          <w:sz w:val="22"/>
        </w:rPr>
        <w:t>環境と調和のとれた食料システムの確立のための環境負荷低減事業活動の促進等</w:t>
      </w:r>
      <w:r w:rsidRPr="00A63BB0">
        <w:rPr>
          <w:rFonts w:hint="eastAsia"/>
          <w:sz w:val="22"/>
        </w:rPr>
        <w:t>に関する法律</w:t>
      </w:r>
      <w:r w:rsidR="006E6770">
        <w:rPr>
          <w:rFonts w:hint="eastAsia"/>
          <w:sz w:val="22"/>
        </w:rPr>
        <w:t>」</w:t>
      </w:r>
      <w:r w:rsidR="000161E8" w:rsidRPr="00A63BB0">
        <w:rPr>
          <w:rFonts w:hint="eastAsia"/>
          <w:sz w:val="22"/>
        </w:rPr>
        <w:t>（</w:t>
      </w:r>
      <w:r w:rsidR="00891BB7" w:rsidRPr="00A63BB0">
        <w:rPr>
          <w:rFonts w:hint="eastAsia"/>
          <w:sz w:val="22"/>
        </w:rPr>
        <w:t>令和４年法第</w:t>
      </w:r>
      <w:r w:rsidR="00891BB7" w:rsidRPr="00A63BB0">
        <w:rPr>
          <w:rFonts w:hint="eastAsia"/>
          <w:sz w:val="22"/>
        </w:rPr>
        <w:t>37</w:t>
      </w:r>
      <w:r w:rsidR="00891BB7" w:rsidRPr="00A63BB0">
        <w:rPr>
          <w:rFonts w:hint="eastAsia"/>
          <w:sz w:val="22"/>
        </w:rPr>
        <w:t>号。</w:t>
      </w:r>
      <w:r w:rsidR="000161E8" w:rsidRPr="00A63BB0">
        <w:rPr>
          <w:rFonts w:hint="eastAsia"/>
          <w:sz w:val="22"/>
        </w:rPr>
        <w:t>以下</w:t>
      </w:r>
      <w:r w:rsidR="00BB2E11" w:rsidRPr="00A63BB0">
        <w:rPr>
          <w:rFonts w:hint="eastAsia"/>
          <w:sz w:val="22"/>
        </w:rPr>
        <w:t>「法」という。</w:t>
      </w:r>
      <w:r w:rsidR="000161E8" w:rsidRPr="00A63BB0">
        <w:rPr>
          <w:rFonts w:hint="eastAsia"/>
          <w:sz w:val="22"/>
        </w:rPr>
        <w:t>）</w:t>
      </w:r>
      <w:r w:rsidRPr="00A63BB0">
        <w:rPr>
          <w:rFonts w:hint="eastAsia"/>
          <w:sz w:val="22"/>
        </w:rPr>
        <w:t>に基づく</w:t>
      </w:r>
      <w:r w:rsidR="00891BB7" w:rsidRPr="00A63BB0">
        <w:rPr>
          <w:rFonts w:hint="eastAsia"/>
          <w:sz w:val="22"/>
        </w:rPr>
        <w:t>、「</w:t>
      </w:r>
      <w:r w:rsidR="002C3D61" w:rsidRPr="00A63BB0">
        <w:rPr>
          <w:rFonts w:hint="eastAsia"/>
          <w:sz w:val="22"/>
        </w:rPr>
        <w:t>環境負荷低減事業活動の実施に関する</w:t>
      </w:r>
      <w:r w:rsidRPr="00A63BB0">
        <w:rPr>
          <w:rFonts w:hint="eastAsia"/>
          <w:sz w:val="22"/>
        </w:rPr>
        <w:t>計画</w:t>
      </w:r>
      <w:r w:rsidR="007F6251">
        <w:rPr>
          <w:rFonts w:hint="eastAsia"/>
          <w:sz w:val="22"/>
        </w:rPr>
        <w:t>」または「特</w:t>
      </w:r>
      <w:r w:rsidR="00891BB7" w:rsidRPr="00A63BB0">
        <w:rPr>
          <w:rFonts w:hint="eastAsia"/>
          <w:sz w:val="22"/>
        </w:rPr>
        <w:t>定環境負荷低減事業活動実施計画」</w:t>
      </w:r>
      <w:r w:rsidR="002C3D61" w:rsidRPr="00A63BB0">
        <w:rPr>
          <w:rFonts w:hint="eastAsia"/>
          <w:sz w:val="22"/>
        </w:rPr>
        <w:t>（以下「</w:t>
      </w:r>
      <w:r w:rsidR="00B377FA" w:rsidRPr="00A63BB0">
        <w:rPr>
          <w:rFonts w:hint="eastAsia"/>
          <w:sz w:val="22"/>
        </w:rPr>
        <w:t>実施</w:t>
      </w:r>
      <w:r w:rsidR="00BB2E11" w:rsidRPr="00A63BB0">
        <w:rPr>
          <w:rFonts w:hint="eastAsia"/>
          <w:sz w:val="22"/>
        </w:rPr>
        <w:t>計画</w:t>
      </w:r>
      <w:r w:rsidR="00885954" w:rsidRPr="00A63BB0">
        <w:rPr>
          <w:rFonts w:hint="eastAsia"/>
          <w:sz w:val="22"/>
        </w:rPr>
        <w:t>」</w:t>
      </w:r>
      <w:r w:rsidR="00BB2E11" w:rsidRPr="00A63BB0">
        <w:rPr>
          <w:rFonts w:hint="eastAsia"/>
          <w:sz w:val="22"/>
        </w:rPr>
        <w:t>という。）</w:t>
      </w:r>
      <w:r w:rsidRPr="00A63BB0">
        <w:rPr>
          <w:rFonts w:hint="eastAsia"/>
          <w:sz w:val="22"/>
        </w:rPr>
        <w:t>の認定等に関し、</w:t>
      </w:r>
      <w:r w:rsidR="00891BB7" w:rsidRPr="00A63BB0">
        <w:rPr>
          <w:rFonts w:hint="eastAsia"/>
          <w:sz w:val="22"/>
        </w:rPr>
        <w:t>法ならびに「環境と調和のとれた食料システムの確立のための環境負荷低減事業活動の促進等に関する法律施行令」（令和４年農林水産省令第四十二号）、「環境負荷低減事業活動の促進及びその基盤の確立に関する基本的な方針」（農林水産省告示第</w:t>
      </w:r>
      <w:r w:rsidR="00891BB7" w:rsidRPr="00A63BB0">
        <w:rPr>
          <w:rFonts w:hint="eastAsia"/>
          <w:sz w:val="22"/>
        </w:rPr>
        <w:t>1</w:t>
      </w:r>
      <w:r w:rsidR="00891BB7" w:rsidRPr="00A63BB0">
        <w:rPr>
          <w:sz w:val="22"/>
        </w:rPr>
        <w:t>412</w:t>
      </w:r>
      <w:r w:rsidR="00891BB7" w:rsidRPr="00A63BB0">
        <w:rPr>
          <w:rFonts w:hint="eastAsia"/>
          <w:sz w:val="22"/>
        </w:rPr>
        <w:t>号。以下「基本方針」という。）および「環境負荷低減事業活動の促進等に関するガイドライン」（４環バ</w:t>
      </w:r>
      <w:r w:rsidR="00891BB7" w:rsidRPr="00A63BB0">
        <w:rPr>
          <w:rFonts w:hint="eastAsia"/>
          <w:sz w:val="22"/>
        </w:rPr>
        <w:t>161</w:t>
      </w:r>
      <w:r w:rsidR="006E6770">
        <w:rPr>
          <w:rFonts w:hint="eastAsia"/>
          <w:sz w:val="22"/>
        </w:rPr>
        <w:t>号。以下</w:t>
      </w:r>
      <w:r w:rsidR="00891BB7" w:rsidRPr="00A63BB0">
        <w:rPr>
          <w:rFonts w:hint="eastAsia"/>
          <w:sz w:val="22"/>
        </w:rPr>
        <w:t>「ガイドライン」という。）に定めるもののほか、</w:t>
      </w:r>
      <w:r w:rsidRPr="00A63BB0">
        <w:rPr>
          <w:rFonts w:hint="eastAsia"/>
          <w:sz w:val="22"/>
        </w:rPr>
        <w:t>必要な事項を定める。</w:t>
      </w:r>
    </w:p>
    <w:p w:rsidR="0069447C" w:rsidRPr="00A63BB0" w:rsidRDefault="0069447C">
      <w:pPr>
        <w:rPr>
          <w:sz w:val="22"/>
        </w:rPr>
      </w:pPr>
    </w:p>
    <w:p w:rsidR="00885954" w:rsidRPr="00A63BB0" w:rsidRDefault="00885954" w:rsidP="00885954">
      <w:pPr>
        <w:rPr>
          <w:sz w:val="22"/>
        </w:rPr>
      </w:pPr>
      <w:r w:rsidRPr="00A63BB0">
        <w:rPr>
          <w:rFonts w:hint="eastAsia"/>
          <w:sz w:val="22"/>
        </w:rPr>
        <w:t>第</w:t>
      </w:r>
      <w:r w:rsidRPr="00A63BB0">
        <w:rPr>
          <w:rFonts w:hint="eastAsia"/>
          <w:sz w:val="22"/>
        </w:rPr>
        <w:t>2</w:t>
      </w:r>
      <w:r w:rsidR="00B377FA" w:rsidRPr="00A63BB0">
        <w:rPr>
          <w:rFonts w:hint="eastAsia"/>
          <w:sz w:val="22"/>
        </w:rPr>
        <w:t xml:space="preserve">　</w:t>
      </w:r>
      <w:r w:rsidRPr="00A63BB0">
        <w:rPr>
          <w:rFonts w:hint="eastAsia"/>
          <w:sz w:val="22"/>
        </w:rPr>
        <w:t>申請者の資格</w:t>
      </w:r>
    </w:p>
    <w:p w:rsidR="00885954" w:rsidRPr="00A63BB0" w:rsidRDefault="00AE4D32" w:rsidP="00B377FA">
      <w:pPr>
        <w:ind w:leftChars="100" w:left="210" w:firstLineChars="100" w:firstLine="220"/>
        <w:rPr>
          <w:sz w:val="22"/>
        </w:rPr>
      </w:pPr>
      <w:r w:rsidRPr="00A63BB0">
        <w:rPr>
          <w:rFonts w:hint="eastAsia"/>
          <w:sz w:val="22"/>
        </w:rPr>
        <w:t>本要領に基づき、</w:t>
      </w:r>
      <w:r w:rsidR="00B377FA" w:rsidRPr="00A63BB0">
        <w:rPr>
          <w:rFonts w:hint="eastAsia"/>
          <w:sz w:val="22"/>
        </w:rPr>
        <w:t>実施</w:t>
      </w:r>
      <w:r w:rsidR="00885954" w:rsidRPr="00A63BB0">
        <w:rPr>
          <w:rFonts w:hint="eastAsia"/>
          <w:sz w:val="22"/>
        </w:rPr>
        <w:t>計画の認定を申請することができる者は、大阪府内で</w:t>
      </w:r>
      <w:r w:rsidR="00534628" w:rsidRPr="00A63BB0">
        <w:rPr>
          <w:rFonts w:hint="eastAsia"/>
          <w:sz w:val="22"/>
        </w:rPr>
        <w:t>耕種</w:t>
      </w:r>
      <w:r w:rsidR="00885954" w:rsidRPr="00A63BB0">
        <w:rPr>
          <w:rFonts w:hint="eastAsia"/>
          <w:sz w:val="22"/>
        </w:rPr>
        <w:t>農業を営む者であり、かつ、</w:t>
      </w:r>
      <w:r w:rsidR="00B377FA" w:rsidRPr="00A63BB0">
        <w:rPr>
          <w:rFonts w:hint="eastAsia"/>
          <w:sz w:val="22"/>
        </w:rPr>
        <w:t>環境負荷低減事業活動の促進に関する大阪府基本計画</w:t>
      </w:r>
      <w:r w:rsidR="001535B3" w:rsidRPr="00A63BB0">
        <w:rPr>
          <w:rFonts w:hint="eastAsia"/>
          <w:sz w:val="22"/>
        </w:rPr>
        <w:t>２（２）の環境負荷低減事業活動</w:t>
      </w:r>
      <w:r w:rsidR="006E6770" w:rsidRPr="00A63BB0">
        <w:rPr>
          <w:rFonts w:hint="eastAsia"/>
          <w:sz w:val="22"/>
        </w:rPr>
        <w:t>又は</w:t>
      </w:r>
      <w:r w:rsidR="006E6770">
        <w:rPr>
          <w:rFonts w:hint="eastAsia"/>
          <w:sz w:val="22"/>
        </w:rPr>
        <w:t>、同計画２</w:t>
      </w:r>
      <w:r w:rsidR="006E6770" w:rsidRPr="00A63BB0">
        <w:rPr>
          <w:rFonts w:hint="eastAsia"/>
          <w:sz w:val="22"/>
        </w:rPr>
        <w:t>（３）</w:t>
      </w:r>
      <w:r w:rsidR="006E6770">
        <w:rPr>
          <w:rFonts w:hint="eastAsia"/>
          <w:sz w:val="22"/>
        </w:rPr>
        <w:t>の</w:t>
      </w:r>
      <w:r w:rsidR="005D5479" w:rsidRPr="00A63BB0">
        <w:rPr>
          <w:rFonts w:hint="eastAsia"/>
          <w:sz w:val="22"/>
        </w:rPr>
        <w:t>特定環境負荷低減事業活動</w:t>
      </w:r>
      <w:r w:rsidR="00B377FA" w:rsidRPr="00A63BB0">
        <w:rPr>
          <w:rFonts w:hint="eastAsia"/>
          <w:sz w:val="22"/>
        </w:rPr>
        <w:t>を行おうとする</w:t>
      </w:r>
      <w:r w:rsidR="00885954" w:rsidRPr="00A63BB0">
        <w:rPr>
          <w:rFonts w:hint="eastAsia"/>
          <w:sz w:val="22"/>
        </w:rPr>
        <w:t>者とする。</w:t>
      </w:r>
    </w:p>
    <w:p w:rsidR="005725F3" w:rsidRPr="00A63BB0" w:rsidRDefault="005725F3" w:rsidP="005725F3">
      <w:pPr>
        <w:rPr>
          <w:sz w:val="22"/>
        </w:rPr>
      </w:pPr>
    </w:p>
    <w:p w:rsidR="005725F3" w:rsidRPr="00A63BB0" w:rsidRDefault="005725F3" w:rsidP="005725F3">
      <w:pPr>
        <w:rPr>
          <w:sz w:val="22"/>
        </w:rPr>
      </w:pPr>
      <w:r w:rsidRPr="00A63BB0">
        <w:rPr>
          <w:rFonts w:hint="eastAsia"/>
          <w:sz w:val="22"/>
        </w:rPr>
        <w:t>第</w:t>
      </w:r>
      <w:r w:rsidRPr="00A63BB0">
        <w:rPr>
          <w:rFonts w:hint="eastAsia"/>
          <w:sz w:val="22"/>
        </w:rPr>
        <w:t>3</w:t>
      </w:r>
      <w:r w:rsidRPr="00A63BB0">
        <w:rPr>
          <w:rFonts w:hint="eastAsia"/>
          <w:sz w:val="22"/>
        </w:rPr>
        <w:t xml:space="preserve">　実施計画の作成</w:t>
      </w:r>
    </w:p>
    <w:p w:rsidR="005725F3" w:rsidRPr="00A63BB0" w:rsidRDefault="005725F3" w:rsidP="007F6251">
      <w:pPr>
        <w:ind w:leftChars="100" w:left="210" w:firstLineChars="100" w:firstLine="220"/>
        <w:rPr>
          <w:sz w:val="22"/>
        </w:rPr>
      </w:pPr>
      <w:r w:rsidRPr="00A63BB0">
        <w:rPr>
          <w:rFonts w:hint="eastAsia"/>
          <w:sz w:val="22"/>
        </w:rPr>
        <w:t>実施計画の認定を受けようとする者が作成する実施計画は、別記様式第１号または第２号によるものとする。</w:t>
      </w:r>
    </w:p>
    <w:p w:rsidR="00885954" w:rsidRPr="00A63BB0" w:rsidRDefault="00885954">
      <w:pPr>
        <w:rPr>
          <w:sz w:val="22"/>
        </w:rPr>
      </w:pPr>
    </w:p>
    <w:p w:rsidR="00B377FA" w:rsidRPr="00A63BB0" w:rsidRDefault="0069447C" w:rsidP="00B377FA">
      <w:pPr>
        <w:rPr>
          <w:sz w:val="22"/>
        </w:rPr>
      </w:pPr>
      <w:r w:rsidRPr="00A63BB0">
        <w:rPr>
          <w:rFonts w:hint="eastAsia"/>
          <w:sz w:val="22"/>
        </w:rPr>
        <w:t>第</w:t>
      </w:r>
      <w:r w:rsidR="005725F3" w:rsidRPr="00A63BB0">
        <w:rPr>
          <w:sz w:val="22"/>
        </w:rPr>
        <w:t>4</w:t>
      </w:r>
      <w:r w:rsidR="00B853BD" w:rsidRPr="00A63BB0">
        <w:rPr>
          <w:rFonts w:hint="eastAsia"/>
          <w:sz w:val="22"/>
        </w:rPr>
        <w:t xml:space="preserve">　</w:t>
      </w:r>
      <w:r w:rsidR="00B377FA" w:rsidRPr="00A63BB0">
        <w:rPr>
          <w:rFonts w:hint="eastAsia"/>
          <w:sz w:val="22"/>
        </w:rPr>
        <w:t>実施</w:t>
      </w:r>
      <w:r w:rsidRPr="00A63BB0">
        <w:rPr>
          <w:rFonts w:hint="eastAsia"/>
          <w:sz w:val="22"/>
        </w:rPr>
        <w:t>計画の申請</w:t>
      </w:r>
    </w:p>
    <w:p w:rsidR="00B377FA" w:rsidRPr="00A63BB0" w:rsidRDefault="00885954" w:rsidP="007F6251">
      <w:pPr>
        <w:ind w:leftChars="200" w:left="640" w:hangingChars="100" w:hanging="220"/>
        <w:rPr>
          <w:sz w:val="22"/>
        </w:rPr>
      </w:pPr>
      <w:r w:rsidRPr="00A63BB0">
        <w:rPr>
          <w:rFonts w:hint="eastAsia"/>
          <w:sz w:val="22"/>
        </w:rPr>
        <w:t>1</w:t>
      </w:r>
      <w:r w:rsidR="006E6770">
        <w:rPr>
          <w:rFonts w:hint="eastAsia"/>
          <w:sz w:val="22"/>
        </w:rPr>
        <w:t xml:space="preserve">　実施計画の認定を受けようとする者</w:t>
      </w:r>
      <w:r w:rsidR="00B377FA" w:rsidRPr="00A63BB0">
        <w:rPr>
          <w:rFonts w:hint="eastAsia"/>
          <w:sz w:val="22"/>
        </w:rPr>
        <w:t>は、</w:t>
      </w:r>
      <w:r w:rsidR="00891BB7" w:rsidRPr="00A63BB0">
        <w:rPr>
          <w:rFonts w:hint="eastAsia"/>
          <w:sz w:val="22"/>
        </w:rPr>
        <w:t>実施計画その他必要な書類を添付した</w:t>
      </w:r>
      <w:r w:rsidR="00221CCA" w:rsidRPr="00A63BB0">
        <w:rPr>
          <w:rFonts w:hint="eastAsia"/>
          <w:sz w:val="22"/>
        </w:rPr>
        <w:t>認定申請書（</w:t>
      </w:r>
      <w:r w:rsidR="00891BB7" w:rsidRPr="00A63BB0">
        <w:rPr>
          <w:rFonts w:hint="eastAsia"/>
          <w:sz w:val="22"/>
        </w:rPr>
        <w:t>別記様式</w:t>
      </w:r>
      <w:r w:rsidR="0099685D" w:rsidRPr="00A63BB0">
        <w:rPr>
          <w:rFonts w:hint="eastAsia"/>
          <w:sz w:val="22"/>
        </w:rPr>
        <w:t>第</w:t>
      </w:r>
      <w:r w:rsidR="00891BB7" w:rsidRPr="00A63BB0">
        <w:rPr>
          <w:rFonts w:hint="eastAsia"/>
          <w:sz w:val="22"/>
        </w:rPr>
        <w:t>３号または</w:t>
      </w:r>
      <w:r w:rsidR="0099685D" w:rsidRPr="00A63BB0">
        <w:rPr>
          <w:rFonts w:hint="eastAsia"/>
          <w:sz w:val="22"/>
        </w:rPr>
        <w:t>第</w:t>
      </w:r>
      <w:r w:rsidR="00891BB7" w:rsidRPr="00A63BB0">
        <w:rPr>
          <w:rFonts w:hint="eastAsia"/>
          <w:sz w:val="22"/>
        </w:rPr>
        <w:t>４号</w:t>
      </w:r>
      <w:r w:rsidR="00221CCA" w:rsidRPr="00A63BB0">
        <w:rPr>
          <w:rFonts w:hint="eastAsia"/>
          <w:sz w:val="22"/>
        </w:rPr>
        <w:t>）</w:t>
      </w:r>
      <w:r w:rsidR="0069447C" w:rsidRPr="00A63BB0">
        <w:rPr>
          <w:rFonts w:hint="eastAsia"/>
          <w:sz w:val="22"/>
        </w:rPr>
        <w:t>を作成し、</w:t>
      </w:r>
      <w:r w:rsidR="00387237" w:rsidRPr="00A63BB0">
        <w:rPr>
          <w:rFonts w:hint="eastAsia"/>
          <w:sz w:val="22"/>
        </w:rPr>
        <w:t>環境負荷低減事業活動又は特定環境負荷低減事業活動を行おうとする地域</w:t>
      </w:r>
      <w:r w:rsidR="008E1DF8" w:rsidRPr="00A63BB0">
        <w:rPr>
          <w:rFonts w:hint="eastAsia"/>
          <w:sz w:val="22"/>
        </w:rPr>
        <w:t>の</w:t>
      </w:r>
      <w:r w:rsidR="0069447C" w:rsidRPr="00A63BB0">
        <w:rPr>
          <w:rFonts w:hint="eastAsia"/>
          <w:sz w:val="22"/>
        </w:rPr>
        <w:t>農と緑の総合事務所</w:t>
      </w:r>
      <w:r w:rsidR="008E1DF8" w:rsidRPr="00A63BB0">
        <w:rPr>
          <w:rFonts w:hint="eastAsia"/>
          <w:sz w:val="22"/>
        </w:rPr>
        <w:t>長</w:t>
      </w:r>
      <w:r w:rsidR="00143A9B" w:rsidRPr="00A63BB0">
        <w:rPr>
          <w:rFonts w:hint="eastAsia"/>
          <w:sz w:val="22"/>
        </w:rPr>
        <w:t>（以下「総合事務所</w:t>
      </w:r>
      <w:r w:rsidR="00631DE3" w:rsidRPr="00A63BB0">
        <w:rPr>
          <w:rFonts w:hint="eastAsia"/>
          <w:sz w:val="22"/>
        </w:rPr>
        <w:t>長</w:t>
      </w:r>
      <w:r w:rsidR="00143A9B" w:rsidRPr="00A63BB0">
        <w:rPr>
          <w:rFonts w:hint="eastAsia"/>
          <w:sz w:val="22"/>
        </w:rPr>
        <w:t>」という。）</w:t>
      </w:r>
      <w:r w:rsidR="008E1DF8" w:rsidRPr="00A63BB0">
        <w:rPr>
          <w:rFonts w:hint="eastAsia"/>
          <w:sz w:val="22"/>
        </w:rPr>
        <w:t>へ提出する</w:t>
      </w:r>
      <w:r w:rsidR="00B377FA" w:rsidRPr="00A63BB0">
        <w:rPr>
          <w:rFonts w:hint="eastAsia"/>
          <w:sz w:val="22"/>
        </w:rPr>
        <w:t>。</w:t>
      </w:r>
    </w:p>
    <w:p w:rsidR="00B377FA" w:rsidRPr="00A63BB0" w:rsidRDefault="00885954" w:rsidP="007F6251">
      <w:pPr>
        <w:ind w:leftChars="200" w:left="640" w:hangingChars="100" w:hanging="220"/>
        <w:rPr>
          <w:sz w:val="22"/>
        </w:rPr>
      </w:pPr>
      <w:r w:rsidRPr="00A63BB0">
        <w:rPr>
          <w:rFonts w:hint="eastAsia"/>
          <w:sz w:val="22"/>
        </w:rPr>
        <w:t>2</w:t>
      </w:r>
      <w:r w:rsidR="00B377FA" w:rsidRPr="00A63BB0">
        <w:rPr>
          <w:rFonts w:hint="eastAsia"/>
          <w:sz w:val="22"/>
        </w:rPr>
        <w:t xml:space="preserve">　</w:t>
      </w:r>
      <w:r w:rsidR="00760F66" w:rsidRPr="00A63BB0">
        <w:rPr>
          <w:rFonts w:hint="eastAsia"/>
          <w:sz w:val="22"/>
        </w:rPr>
        <w:t>申請者</w:t>
      </w:r>
      <w:r w:rsidR="007E1BCC" w:rsidRPr="00A63BB0">
        <w:rPr>
          <w:rFonts w:hint="eastAsia"/>
          <w:sz w:val="22"/>
        </w:rPr>
        <w:t>から申請書を受理した総合事務所長は、実施</w:t>
      </w:r>
      <w:r w:rsidR="0069447C" w:rsidRPr="00A63BB0">
        <w:rPr>
          <w:rFonts w:hint="eastAsia"/>
          <w:sz w:val="22"/>
        </w:rPr>
        <w:t>計画に対する意見書を付して</w:t>
      </w:r>
      <w:r w:rsidR="00EF229A" w:rsidRPr="00A63BB0">
        <w:rPr>
          <w:rFonts w:hint="eastAsia"/>
          <w:sz w:val="22"/>
        </w:rPr>
        <w:t>知事へ提出</w:t>
      </w:r>
      <w:r w:rsidR="0008799A" w:rsidRPr="00A63BB0">
        <w:rPr>
          <w:rFonts w:hint="eastAsia"/>
          <w:sz w:val="22"/>
        </w:rPr>
        <w:t>（</w:t>
      </w:r>
      <w:r w:rsidR="0099685D" w:rsidRPr="00A63BB0">
        <w:rPr>
          <w:rFonts w:hint="eastAsia"/>
          <w:sz w:val="22"/>
        </w:rPr>
        <w:t>別記</w:t>
      </w:r>
      <w:r w:rsidR="0008799A" w:rsidRPr="00A63BB0">
        <w:rPr>
          <w:rFonts w:hint="eastAsia"/>
          <w:sz w:val="22"/>
        </w:rPr>
        <w:t>様式</w:t>
      </w:r>
      <w:r w:rsidR="0099685D" w:rsidRPr="00A63BB0">
        <w:rPr>
          <w:rFonts w:hint="eastAsia"/>
          <w:sz w:val="22"/>
        </w:rPr>
        <w:t>第</w:t>
      </w:r>
      <w:r w:rsidR="00221CCA" w:rsidRPr="00A63BB0">
        <w:rPr>
          <w:rFonts w:hint="eastAsia"/>
          <w:sz w:val="22"/>
        </w:rPr>
        <w:t>５</w:t>
      </w:r>
      <w:r w:rsidR="00631DE3" w:rsidRPr="00A63BB0">
        <w:rPr>
          <w:rFonts w:hint="eastAsia"/>
          <w:sz w:val="22"/>
        </w:rPr>
        <w:t>号</w:t>
      </w:r>
      <w:r w:rsidR="0008799A" w:rsidRPr="00A63BB0">
        <w:rPr>
          <w:rFonts w:hint="eastAsia"/>
          <w:sz w:val="22"/>
        </w:rPr>
        <w:t>）</w:t>
      </w:r>
      <w:r w:rsidR="00EF229A" w:rsidRPr="00A63BB0">
        <w:rPr>
          <w:rFonts w:hint="eastAsia"/>
          <w:sz w:val="22"/>
        </w:rPr>
        <w:t>するものとする。</w:t>
      </w:r>
    </w:p>
    <w:p w:rsidR="00C533F4" w:rsidRPr="00A63BB0" w:rsidRDefault="00C533F4" w:rsidP="00EF229A">
      <w:pPr>
        <w:rPr>
          <w:sz w:val="22"/>
        </w:rPr>
      </w:pPr>
    </w:p>
    <w:p w:rsidR="00EF229A" w:rsidRPr="00A63BB0" w:rsidRDefault="00EF229A" w:rsidP="00EF229A">
      <w:pPr>
        <w:rPr>
          <w:sz w:val="22"/>
        </w:rPr>
      </w:pPr>
      <w:r w:rsidRPr="00A63BB0">
        <w:rPr>
          <w:rFonts w:hint="eastAsia"/>
          <w:sz w:val="22"/>
        </w:rPr>
        <w:t>第</w:t>
      </w:r>
      <w:r w:rsidR="005725F3" w:rsidRPr="00A63BB0">
        <w:rPr>
          <w:sz w:val="22"/>
        </w:rPr>
        <w:t>5</w:t>
      </w:r>
      <w:r w:rsidR="00A869BC" w:rsidRPr="00A63BB0">
        <w:rPr>
          <w:rFonts w:hint="eastAsia"/>
          <w:sz w:val="22"/>
        </w:rPr>
        <w:t xml:space="preserve">　実施</w:t>
      </w:r>
      <w:r w:rsidRPr="00A63BB0">
        <w:rPr>
          <w:rFonts w:hint="eastAsia"/>
          <w:sz w:val="22"/>
        </w:rPr>
        <w:t>計画の認定</w:t>
      </w:r>
    </w:p>
    <w:p w:rsidR="007B2CA4" w:rsidRPr="00A63BB0" w:rsidRDefault="007B2CA4" w:rsidP="007B2CA4">
      <w:pPr>
        <w:ind w:leftChars="200" w:left="640" w:hangingChars="100" w:hanging="220"/>
        <w:rPr>
          <w:sz w:val="22"/>
        </w:rPr>
      </w:pPr>
      <w:r w:rsidRPr="00A63BB0">
        <w:rPr>
          <w:rFonts w:hint="eastAsia"/>
          <w:sz w:val="22"/>
        </w:rPr>
        <w:t>1</w:t>
      </w:r>
      <w:r w:rsidRPr="00A63BB0">
        <w:rPr>
          <w:rFonts w:hint="eastAsia"/>
          <w:sz w:val="22"/>
        </w:rPr>
        <w:t xml:space="preserve">　</w:t>
      </w:r>
      <w:r w:rsidR="00A869BC" w:rsidRPr="00A63BB0">
        <w:rPr>
          <w:rFonts w:hint="eastAsia"/>
          <w:sz w:val="22"/>
        </w:rPr>
        <w:t>知事は実施</w:t>
      </w:r>
      <w:r w:rsidR="00EF229A" w:rsidRPr="00A63BB0">
        <w:rPr>
          <w:rFonts w:hint="eastAsia"/>
          <w:sz w:val="22"/>
        </w:rPr>
        <w:t>計画の認定</w:t>
      </w:r>
      <w:r w:rsidRPr="00A63BB0">
        <w:rPr>
          <w:rFonts w:hint="eastAsia"/>
          <w:sz w:val="22"/>
        </w:rPr>
        <w:t>審査</w:t>
      </w:r>
      <w:r w:rsidR="00EF229A" w:rsidRPr="00A63BB0">
        <w:rPr>
          <w:rFonts w:hint="eastAsia"/>
          <w:sz w:val="22"/>
        </w:rPr>
        <w:t>に当たっては、法第</w:t>
      </w:r>
      <w:r w:rsidR="00A869BC" w:rsidRPr="00A63BB0">
        <w:rPr>
          <w:rFonts w:hint="eastAsia"/>
          <w:sz w:val="22"/>
        </w:rPr>
        <w:t>19</w:t>
      </w:r>
      <w:r w:rsidR="00EF229A" w:rsidRPr="00A63BB0">
        <w:rPr>
          <w:rFonts w:hint="eastAsia"/>
          <w:sz w:val="22"/>
        </w:rPr>
        <w:t>条第</w:t>
      </w:r>
      <w:r w:rsidR="00A869BC" w:rsidRPr="00A63BB0">
        <w:rPr>
          <w:rFonts w:hint="eastAsia"/>
          <w:sz w:val="22"/>
        </w:rPr>
        <w:t>5</w:t>
      </w:r>
      <w:r w:rsidR="00EF229A" w:rsidRPr="00A63BB0">
        <w:rPr>
          <w:rFonts w:hint="eastAsia"/>
          <w:sz w:val="22"/>
        </w:rPr>
        <w:t>項</w:t>
      </w:r>
      <w:r w:rsidRPr="00A63BB0">
        <w:rPr>
          <w:rFonts w:hint="eastAsia"/>
          <w:sz w:val="22"/>
        </w:rPr>
        <w:t>および法第</w:t>
      </w:r>
      <w:r w:rsidRPr="00A63BB0">
        <w:rPr>
          <w:rFonts w:hint="eastAsia"/>
          <w:sz w:val="22"/>
        </w:rPr>
        <w:t>21</w:t>
      </w:r>
      <w:r w:rsidRPr="00A63BB0">
        <w:rPr>
          <w:rFonts w:hint="eastAsia"/>
          <w:sz w:val="22"/>
        </w:rPr>
        <w:t>条第</w:t>
      </w:r>
      <w:r w:rsidRPr="00A63BB0">
        <w:rPr>
          <w:rFonts w:hint="eastAsia"/>
          <w:sz w:val="22"/>
        </w:rPr>
        <w:t>5</w:t>
      </w:r>
      <w:r w:rsidRPr="00A63BB0">
        <w:rPr>
          <w:rFonts w:hint="eastAsia"/>
          <w:sz w:val="22"/>
        </w:rPr>
        <w:t>項ならびに基本方針およびガイドラインの規定に基づき行うものとする。</w:t>
      </w:r>
    </w:p>
    <w:p w:rsidR="00EF229A" w:rsidRPr="00A63BB0" w:rsidRDefault="007B2CA4" w:rsidP="007B2CA4">
      <w:pPr>
        <w:ind w:leftChars="200" w:left="640" w:hangingChars="100" w:hanging="220"/>
        <w:rPr>
          <w:sz w:val="22"/>
        </w:rPr>
      </w:pPr>
      <w:r w:rsidRPr="00A63BB0">
        <w:rPr>
          <w:rFonts w:hint="eastAsia"/>
          <w:sz w:val="22"/>
        </w:rPr>
        <w:t>2</w:t>
      </w:r>
      <w:r w:rsidRPr="00A63BB0">
        <w:rPr>
          <w:rFonts w:hint="eastAsia"/>
          <w:sz w:val="22"/>
        </w:rPr>
        <w:t xml:space="preserve">　申請のあった実施計画を</w:t>
      </w:r>
      <w:r w:rsidR="00EF229A" w:rsidRPr="00A63BB0">
        <w:rPr>
          <w:rFonts w:hint="eastAsia"/>
          <w:sz w:val="22"/>
        </w:rPr>
        <w:t>適当と認める場合は、</w:t>
      </w:r>
      <w:r w:rsidRPr="00A63BB0">
        <w:rPr>
          <w:rFonts w:hint="eastAsia"/>
          <w:sz w:val="22"/>
        </w:rPr>
        <w:t>申請者に対し別記様式第６号または第７号により、</w:t>
      </w:r>
      <w:r w:rsidR="0088749B" w:rsidRPr="00A63BB0">
        <w:rPr>
          <w:rFonts w:hint="eastAsia"/>
          <w:sz w:val="22"/>
        </w:rPr>
        <w:t>第</w:t>
      </w:r>
      <w:r w:rsidR="007F6251">
        <w:rPr>
          <w:rFonts w:hint="eastAsia"/>
          <w:sz w:val="22"/>
        </w:rPr>
        <w:t>4</w:t>
      </w:r>
      <w:r w:rsidR="0088749B" w:rsidRPr="00A63BB0">
        <w:rPr>
          <w:rFonts w:hint="eastAsia"/>
          <w:sz w:val="22"/>
        </w:rPr>
        <w:t>による実施計画の申請に当たり経由した総合事務所長を通じて申請者及び当該市町村長にその旨を通知する。</w:t>
      </w:r>
      <w:r w:rsidRPr="00A63BB0">
        <w:rPr>
          <w:rFonts w:hint="eastAsia"/>
          <w:sz w:val="22"/>
        </w:rPr>
        <w:t>特定環境負荷低減事業活動</w:t>
      </w:r>
      <w:r w:rsidRPr="00A63BB0">
        <w:rPr>
          <w:rFonts w:hint="eastAsia"/>
          <w:sz w:val="22"/>
        </w:rPr>
        <w:lastRenderedPageBreak/>
        <w:t>実施計画については関係市町村に対し別記様式第８号により、</w:t>
      </w:r>
      <w:r w:rsidR="0088749B" w:rsidRPr="00A63BB0">
        <w:rPr>
          <w:rFonts w:hint="eastAsia"/>
          <w:sz w:val="22"/>
        </w:rPr>
        <w:t>農林水産大臣に対し別記様式第９号（法第</w:t>
      </w:r>
      <w:r w:rsidR="0088749B" w:rsidRPr="00A63BB0">
        <w:rPr>
          <w:rFonts w:hint="eastAsia"/>
          <w:sz w:val="22"/>
        </w:rPr>
        <w:t>21</w:t>
      </w:r>
      <w:r w:rsidR="0088749B" w:rsidRPr="00A63BB0">
        <w:rPr>
          <w:rFonts w:hint="eastAsia"/>
          <w:sz w:val="22"/>
        </w:rPr>
        <w:t>条第３項第２号に掲げる措置（食品等の流通の合理化に限る。）に関する事項または同条第４項第２号に規定する補助金等交付財産の活用に関する事項が実施計画に記載されているものに限る。）により、それぞれ</w:t>
      </w:r>
      <w:r w:rsidR="00EF229A" w:rsidRPr="00A63BB0">
        <w:rPr>
          <w:rFonts w:hint="eastAsia"/>
          <w:sz w:val="22"/>
        </w:rPr>
        <w:t>これを</w:t>
      </w:r>
      <w:r w:rsidR="0088749B" w:rsidRPr="00A63BB0">
        <w:rPr>
          <w:rFonts w:hint="eastAsia"/>
          <w:sz w:val="22"/>
        </w:rPr>
        <w:t>通知するものとする。</w:t>
      </w:r>
    </w:p>
    <w:p w:rsidR="0088749B" w:rsidRPr="00A63BB0" w:rsidRDefault="0088749B" w:rsidP="007B2CA4">
      <w:pPr>
        <w:ind w:leftChars="200" w:left="640" w:hangingChars="100" w:hanging="220"/>
        <w:rPr>
          <w:sz w:val="22"/>
        </w:rPr>
      </w:pPr>
      <w:r w:rsidRPr="00A63BB0">
        <w:rPr>
          <w:rFonts w:hint="eastAsia"/>
          <w:sz w:val="22"/>
        </w:rPr>
        <w:t xml:space="preserve">　　なお、認定しなかった場合にあっては、別記様式第</w:t>
      </w:r>
      <w:r w:rsidR="008A6209" w:rsidRPr="00A63BB0">
        <w:rPr>
          <w:rFonts w:hint="eastAsia"/>
          <w:sz w:val="22"/>
        </w:rPr>
        <w:t>10</w:t>
      </w:r>
      <w:r w:rsidRPr="00A63BB0">
        <w:rPr>
          <w:rFonts w:hint="eastAsia"/>
          <w:sz w:val="22"/>
        </w:rPr>
        <w:t>号により、認定をしなかった理由を明らかにした上で、実施計画の申請に当たり経由した総合事務所長を通じて申請者及び当該市町村長にその旨を通知するものとする。</w:t>
      </w:r>
    </w:p>
    <w:p w:rsidR="009E4654" w:rsidRPr="00A63BB0" w:rsidRDefault="009E4654" w:rsidP="00143A9B">
      <w:pPr>
        <w:rPr>
          <w:sz w:val="22"/>
        </w:rPr>
      </w:pPr>
    </w:p>
    <w:p w:rsidR="00AE303F" w:rsidRPr="00A63BB0" w:rsidRDefault="00AE303F" w:rsidP="00AE303F">
      <w:pPr>
        <w:rPr>
          <w:sz w:val="22"/>
        </w:rPr>
      </w:pPr>
      <w:r w:rsidRPr="00A63BB0">
        <w:rPr>
          <w:rFonts w:hint="eastAsia"/>
          <w:sz w:val="22"/>
        </w:rPr>
        <w:t>第</w:t>
      </w:r>
      <w:r w:rsidR="005725F3" w:rsidRPr="00A63BB0">
        <w:rPr>
          <w:sz w:val="22"/>
        </w:rPr>
        <w:t>6</w:t>
      </w:r>
      <w:r w:rsidR="00A869BC" w:rsidRPr="00A63BB0">
        <w:rPr>
          <w:rFonts w:hint="eastAsia"/>
          <w:sz w:val="22"/>
        </w:rPr>
        <w:t xml:space="preserve">　実施計画の変更</w:t>
      </w:r>
    </w:p>
    <w:p w:rsidR="00487AD6" w:rsidRPr="00A63BB0" w:rsidRDefault="00885954" w:rsidP="00901903">
      <w:pPr>
        <w:ind w:leftChars="200" w:left="640" w:hangingChars="100" w:hanging="220"/>
        <w:rPr>
          <w:sz w:val="22"/>
        </w:rPr>
      </w:pPr>
      <w:r w:rsidRPr="00A63BB0">
        <w:rPr>
          <w:rFonts w:hint="eastAsia"/>
          <w:sz w:val="22"/>
        </w:rPr>
        <w:t>1</w:t>
      </w:r>
      <w:r w:rsidR="00A869BC" w:rsidRPr="00A63BB0">
        <w:rPr>
          <w:rFonts w:hint="eastAsia"/>
          <w:sz w:val="22"/>
        </w:rPr>
        <w:t xml:space="preserve">　</w:t>
      </w:r>
      <w:r w:rsidR="008A6209" w:rsidRPr="00A63BB0">
        <w:rPr>
          <w:rFonts w:hint="eastAsia"/>
          <w:sz w:val="22"/>
        </w:rPr>
        <w:t>法第</w:t>
      </w:r>
      <w:r w:rsidR="008A6209" w:rsidRPr="00A63BB0">
        <w:rPr>
          <w:rFonts w:hint="eastAsia"/>
          <w:sz w:val="22"/>
        </w:rPr>
        <w:t>20</w:t>
      </w:r>
      <w:r w:rsidR="008A6209" w:rsidRPr="00A63BB0">
        <w:rPr>
          <w:rFonts w:hint="eastAsia"/>
          <w:sz w:val="22"/>
        </w:rPr>
        <w:t>条第１項または第</w:t>
      </w:r>
      <w:r w:rsidR="008A6209" w:rsidRPr="00A63BB0">
        <w:rPr>
          <w:rFonts w:hint="eastAsia"/>
          <w:sz w:val="22"/>
        </w:rPr>
        <w:t>22</w:t>
      </w:r>
      <w:r w:rsidR="008A6209" w:rsidRPr="00A63BB0">
        <w:rPr>
          <w:rFonts w:hint="eastAsia"/>
          <w:sz w:val="22"/>
        </w:rPr>
        <w:t>条第１項の規定に基づき</w:t>
      </w:r>
      <w:r w:rsidR="00A869BC" w:rsidRPr="00A63BB0">
        <w:rPr>
          <w:rFonts w:hint="eastAsia"/>
          <w:sz w:val="22"/>
        </w:rPr>
        <w:t>認定</w:t>
      </w:r>
      <w:r w:rsidR="008A6209" w:rsidRPr="00A63BB0">
        <w:rPr>
          <w:rFonts w:hint="eastAsia"/>
          <w:sz w:val="22"/>
        </w:rPr>
        <w:t>を受けた</w:t>
      </w:r>
      <w:r w:rsidR="00A869BC" w:rsidRPr="00A63BB0">
        <w:rPr>
          <w:rFonts w:hint="eastAsia"/>
          <w:sz w:val="22"/>
        </w:rPr>
        <w:t>者が</w:t>
      </w:r>
      <w:r w:rsidR="00901903" w:rsidRPr="00A63BB0">
        <w:rPr>
          <w:rFonts w:hint="eastAsia"/>
          <w:sz w:val="22"/>
        </w:rPr>
        <w:t>実施計画</w:t>
      </w:r>
      <w:r w:rsidR="008A6209" w:rsidRPr="00A63BB0">
        <w:rPr>
          <w:rFonts w:hint="eastAsia"/>
          <w:sz w:val="22"/>
        </w:rPr>
        <w:t>を変更しようとするとき</w:t>
      </w:r>
      <w:r w:rsidR="00A869BC" w:rsidRPr="00A63BB0">
        <w:rPr>
          <w:rFonts w:hint="eastAsia"/>
          <w:sz w:val="22"/>
        </w:rPr>
        <w:t>は、</w:t>
      </w:r>
      <w:r w:rsidR="008A6209" w:rsidRPr="00A63BB0">
        <w:rPr>
          <w:rFonts w:hint="eastAsia"/>
          <w:sz w:val="22"/>
        </w:rPr>
        <w:t>変更申請書</w:t>
      </w:r>
      <w:r w:rsidR="00EB31C2" w:rsidRPr="00A63BB0">
        <w:rPr>
          <w:rFonts w:hint="eastAsia"/>
          <w:sz w:val="22"/>
        </w:rPr>
        <w:t>（</w:t>
      </w:r>
      <w:r w:rsidR="008A6209" w:rsidRPr="00A63BB0">
        <w:rPr>
          <w:rFonts w:hint="eastAsia"/>
          <w:sz w:val="22"/>
        </w:rPr>
        <w:t>別記</w:t>
      </w:r>
      <w:r w:rsidR="00EB31C2" w:rsidRPr="00A63BB0">
        <w:rPr>
          <w:rFonts w:hint="eastAsia"/>
          <w:sz w:val="22"/>
        </w:rPr>
        <w:t>様式</w:t>
      </w:r>
      <w:r w:rsidR="0099685D" w:rsidRPr="00A63BB0">
        <w:rPr>
          <w:rFonts w:hint="eastAsia"/>
          <w:sz w:val="22"/>
        </w:rPr>
        <w:t>第</w:t>
      </w:r>
      <w:r w:rsidR="008A6209" w:rsidRPr="00A63BB0">
        <w:rPr>
          <w:sz w:val="22"/>
        </w:rPr>
        <w:t>11</w:t>
      </w:r>
      <w:r w:rsidR="00EB31C2" w:rsidRPr="00A63BB0">
        <w:rPr>
          <w:rFonts w:hint="eastAsia"/>
          <w:sz w:val="22"/>
        </w:rPr>
        <w:t>号）</w:t>
      </w:r>
      <w:r w:rsidR="008A6209" w:rsidRPr="00A63BB0">
        <w:rPr>
          <w:rFonts w:hint="eastAsia"/>
          <w:sz w:val="22"/>
        </w:rPr>
        <w:t>を</w:t>
      </w:r>
      <w:r w:rsidR="00487AD6" w:rsidRPr="00A63BB0">
        <w:rPr>
          <w:rFonts w:hint="eastAsia"/>
          <w:sz w:val="22"/>
        </w:rPr>
        <w:t>第</w:t>
      </w:r>
      <w:r w:rsidR="007F6251">
        <w:rPr>
          <w:rFonts w:hint="eastAsia"/>
          <w:sz w:val="22"/>
        </w:rPr>
        <w:t>4</w:t>
      </w:r>
      <w:r w:rsidR="00487AD6" w:rsidRPr="00A63BB0">
        <w:rPr>
          <w:rFonts w:hint="eastAsia"/>
          <w:sz w:val="22"/>
        </w:rPr>
        <w:t>の手続き準じて</w:t>
      </w:r>
      <w:r w:rsidR="008A6209" w:rsidRPr="00A63BB0">
        <w:rPr>
          <w:rFonts w:hint="eastAsia"/>
          <w:sz w:val="22"/>
        </w:rPr>
        <w:t>提出するものとする。</w:t>
      </w:r>
    </w:p>
    <w:p w:rsidR="00A869BC" w:rsidRPr="00A63BB0" w:rsidRDefault="008A6209" w:rsidP="00487AD6">
      <w:pPr>
        <w:ind w:leftChars="300" w:left="630" w:firstLineChars="100" w:firstLine="220"/>
        <w:rPr>
          <w:sz w:val="22"/>
        </w:rPr>
      </w:pPr>
      <w:r w:rsidRPr="00A63BB0">
        <w:rPr>
          <w:rFonts w:hint="eastAsia"/>
          <w:sz w:val="22"/>
        </w:rPr>
        <w:t>変更申請書には、規則第９条または第</w:t>
      </w:r>
      <w:r w:rsidRPr="00A63BB0">
        <w:rPr>
          <w:rFonts w:hint="eastAsia"/>
          <w:sz w:val="22"/>
        </w:rPr>
        <w:t>14</w:t>
      </w:r>
      <w:r w:rsidRPr="00A63BB0">
        <w:rPr>
          <w:rFonts w:hint="eastAsia"/>
          <w:sz w:val="22"/>
        </w:rPr>
        <w:t>条の規定に基づき、変更後の実施計画および変更前の実施計画の実施状況報告書（別記様式第</w:t>
      </w:r>
      <w:r w:rsidR="00901903" w:rsidRPr="00A63BB0">
        <w:rPr>
          <w:rFonts w:hint="eastAsia"/>
          <w:sz w:val="22"/>
        </w:rPr>
        <w:t>1</w:t>
      </w:r>
      <w:r w:rsidR="00901903" w:rsidRPr="00A63BB0">
        <w:rPr>
          <w:sz w:val="22"/>
        </w:rPr>
        <w:t>2</w:t>
      </w:r>
      <w:r w:rsidRPr="00A63BB0">
        <w:rPr>
          <w:rFonts w:hint="eastAsia"/>
          <w:sz w:val="22"/>
        </w:rPr>
        <w:t>号）</w:t>
      </w:r>
      <w:r w:rsidR="00487AD6" w:rsidRPr="00A63BB0">
        <w:rPr>
          <w:rFonts w:hint="eastAsia"/>
          <w:sz w:val="22"/>
        </w:rPr>
        <w:t>その他</w:t>
      </w:r>
      <w:r w:rsidRPr="00A63BB0">
        <w:rPr>
          <w:rFonts w:hint="eastAsia"/>
          <w:sz w:val="22"/>
        </w:rPr>
        <w:t>必要な書類を添付するものとする。</w:t>
      </w:r>
    </w:p>
    <w:p w:rsidR="00AE303F" w:rsidRPr="00A63BB0" w:rsidRDefault="00885954" w:rsidP="00A869BC">
      <w:pPr>
        <w:ind w:leftChars="200" w:left="640" w:hangingChars="100" w:hanging="220"/>
        <w:rPr>
          <w:sz w:val="22"/>
        </w:rPr>
      </w:pPr>
      <w:r w:rsidRPr="00A63BB0">
        <w:rPr>
          <w:rFonts w:hint="eastAsia"/>
          <w:sz w:val="22"/>
        </w:rPr>
        <w:t>2</w:t>
      </w:r>
      <w:r w:rsidR="00A869BC" w:rsidRPr="00A63BB0">
        <w:rPr>
          <w:rFonts w:hint="eastAsia"/>
          <w:sz w:val="22"/>
        </w:rPr>
        <w:t xml:space="preserve">　実施</w:t>
      </w:r>
      <w:r w:rsidR="00AE303F" w:rsidRPr="00A63BB0">
        <w:rPr>
          <w:rFonts w:hint="eastAsia"/>
          <w:sz w:val="22"/>
        </w:rPr>
        <w:t>計画</w:t>
      </w:r>
      <w:r w:rsidR="00487AD6" w:rsidRPr="00A63BB0">
        <w:rPr>
          <w:rFonts w:hint="eastAsia"/>
          <w:sz w:val="22"/>
        </w:rPr>
        <w:t>の</w:t>
      </w:r>
      <w:r w:rsidR="00AE303F" w:rsidRPr="00A63BB0">
        <w:rPr>
          <w:rFonts w:hint="eastAsia"/>
          <w:sz w:val="22"/>
        </w:rPr>
        <w:t>変更</w:t>
      </w:r>
      <w:r w:rsidR="00487AD6" w:rsidRPr="00A63BB0">
        <w:rPr>
          <w:rFonts w:hint="eastAsia"/>
          <w:sz w:val="22"/>
        </w:rPr>
        <w:t>の認定審査</w:t>
      </w:r>
      <w:r w:rsidR="00AE303F" w:rsidRPr="00A63BB0">
        <w:rPr>
          <w:rFonts w:hint="eastAsia"/>
          <w:sz w:val="22"/>
        </w:rPr>
        <w:t>の手続きについては、</w:t>
      </w:r>
      <w:r w:rsidR="00631DE3" w:rsidRPr="00A63BB0">
        <w:rPr>
          <w:rFonts w:hint="eastAsia"/>
          <w:sz w:val="22"/>
        </w:rPr>
        <w:t>第</w:t>
      </w:r>
      <w:r w:rsidR="00487AD6" w:rsidRPr="00A63BB0">
        <w:rPr>
          <w:sz w:val="22"/>
        </w:rPr>
        <w:t>5</w:t>
      </w:r>
      <w:r w:rsidR="00487AD6" w:rsidRPr="00A63BB0">
        <w:rPr>
          <w:rFonts w:hint="eastAsia"/>
          <w:sz w:val="22"/>
        </w:rPr>
        <w:t>の手続きを準用</w:t>
      </w:r>
      <w:r w:rsidR="00EB31C2" w:rsidRPr="00A63BB0">
        <w:rPr>
          <w:rFonts w:hint="eastAsia"/>
          <w:sz w:val="22"/>
        </w:rPr>
        <w:t>する</w:t>
      </w:r>
      <w:r w:rsidR="00AE303F" w:rsidRPr="00A63BB0">
        <w:rPr>
          <w:rFonts w:hint="eastAsia"/>
          <w:sz w:val="22"/>
        </w:rPr>
        <w:t>。</w:t>
      </w:r>
    </w:p>
    <w:p w:rsidR="00487AD6" w:rsidRPr="00A63BB0" w:rsidRDefault="00487AD6" w:rsidP="00487AD6">
      <w:pPr>
        <w:ind w:leftChars="200" w:left="640" w:hangingChars="100" w:hanging="220"/>
        <w:rPr>
          <w:sz w:val="22"/>
        </w:rPr>
      </w:pPr>
      <w:r w:rsidRPr="00A63BB0">
        <w:rPr>
          <w:rFonts w:hint="eastAsia"/>
          <w:sz w:val="22"/>
        </w:rPr>
        <w:t>3</w:t>
      </w:r>
      <w:r w:rsidRPr="00A63BB0">
        <w:rPr>
          <w:rFonts w:hint="eastAsia"/>
          <w:sz w:val="22"/>
        </w:rPr>
        <w:t xml:space="preserve">　法第</w:t>
      </w:r>
      <w:r w:rsidRPr="00A63BB0">
        <w:rPr>
          <w:rFonts w:hint="eastAsia"/>
          <w:sz w:val="22"/>
        </w:rPr>
        <w:t>20</w:t>
      </w:r>
      <w:r w:rsidRPr="00A63BB0">
        <w:rPr>
          <w:rFonts w:hint="eastAsia"/>
          <w:sz w:val="22"/>
        </w:rPr>
        <w:t>条第２項または第</w:t>
      </w:r>
      <w:r w:rsidRPr="00A63BB0">
        <w:rPr>
          <w:rFonts w:hint="eastAsia"/>
          <w:sz w:val="22"/>
        </w:rPr>
        <w:t>22</w:t>
      </w:r>
      <w:r w:rsidRPr="00A63BB0">
        <w:rPr>
          <w:rFonts w:hint="eastAsia"/>
          <w:sz w:val="22"/>
        </w:rPr>
        <w:t>条第２項の規定に基づき、認定を受けた者が認定計画の軽微な変更をしようとするときは、別記様式第</w:t>
      </w:r>
      <w:r w:rsidRPr="00A63BB0">
        <w:rPr>
          <w:rFonts w:hint="eastAsia"/>
          <w:sz w:val="22"/>
        </w:rPr>
        <w:t>1</w:t>
      </w:r>
      <w:r w:rsidRPr="00A63BB0">
        <w:rPr>
          <w:sz w:val="22"/>
        </w:rPr>
        <w:t>3</w:t>
      </w:r>
      <w:r w:rsidRPr="00A63BB0">
        <w:rPr>
          <w:rFonts w:hint="eastAsia"/>
          <w:sz w:val="22"/>
        </w:rPr>
        <w:t>号により、届け出るものとする。</w:t>
      </w:r>
    </w:p>
    <w:p w:rsidR="002C3793" w:rsidRPr="00A63BB0" w:rsidRDefault="002C3793" w:rsidP="00143A9B">
      <w:pPr>
        <w:rPr>
          <w:sz w:val="22"/>
        </w:rPr>
      </w:pPr>
    </w:p>
    <w:p w:rsidR="005C4849" w:rsidRPr="00A63BB0" w:rsidRDefault="00552F1C" w:rsidP="005C4849">
      <w:pPr>
        <w:rPr>
          <w:sz w:val="22"/>
        </w:rPr>
      </w:pPr>
      <w:r w:rsidRPr="00A63BB0">
        <w:rPr>
          <w:rFonts w:hint="eastAsia"/>
          <w:sz w:val="22"/>
        </w:rPr>
        <w:t>第</w:t>
      </w:r>
      <w:r w:rsidR="005725F3" w:rsidRPr="00A63BB0">
        <w:rPr>
          <w:sz w:val="22"/>
        </w:rPr>
        <w:t>7</w:t>
      </w:r>
      <w:r w:rsidRPr="00A63BB0">
        <w:rPr>
          <w:rFonts w:hint="eastAsia"/>
          <w:sz w:val="22"/>
        </w:rPr>
        <w:t xml:space="preserve">　認定の取消し</w:t>
      </w:r>
    </w:p>
    <w:p w:rsidR="00487AD6" w:rsidRPr="00A63BB0" w:rsidRDefault="00487AD6" w:rsidP="007F6251">
      <w:pPr>
        <w:ind w:leftChars="200" w:left="640" w:hangingChars="100" w:hanging="220"/>
        <w:rPr>
          <w:sz w:val="22"/>
        </w:rPr>
      </w:pPr>
      <w:r w:rsidRPr="00A63BB0">
        <w:rPr>
          <w:rFonts w:hint="eastAsia"/>
          <w:sz w:val="22"/>
        </w:rPr>
        <w:t>1</w:t>
      </w:r>
      <w:r w:rsidRPr="00A63BB0">
        <w:rPr>
          <w:rFonts w:hint="eastAsia"/>
          <w:sz w:val="22"/>
        </w:rPr>
        <w:t xml:space="preserve">　</w:t>
      </w:r>
      <w:r w:rsidR="00B95860" w:rsidRPr="00A63BB0">
        <w:rPr>
          <w:rFonts w:hint="eastAsia"/>
          <w:sz w:val="22"/>
        </w:rPr>
        <w:t>知事は</w:t>
      </w:r>
      <w:r w:rsidRPr="00A63BB0">
        <w:rPr>
          <w:rFonts w:hint="eastAsia"/>
          <w:sz w:val="22"/>
        </w:rPr>
        <w:t>、認定を受けた実施計画に従って環境負荷低減事業活動または特定環境負荷低減事業活動を行っていないと認めるときには、</w:t>
      </w:r>
      <w:r w:rsidR="00552F1C" w:rsidRPr="00A63BB0">
        <w:rPr>
          <w:rFonts w:hint="eastAsia"/>
          <w:sz w:val="22"/>
        </w:rPr>
        <w:t>法第</w:t>
      </w:r>
      <w:r w:rsidR="005C4849" w:rsidRPr="00A63BB0">
        <w:rPr>
          <w:rFonts w:hint="eastAsia"/>
          <w:sz w:val="22"/>
        </w:rPr>
        <w:t>20</w:t>
      </w:r>
      <w:r w:rsidR="00552F1C" w:rsidRPr="00A63BB0">
        <w:rPr>
          <w:rFonts w:hint="eastAsia"/>
          <w:sz w:val="22"/>
        </w:rPr>
        <w:t>条第</w:t>
      </w:r>
      <w:r w:rsidR="007F6251">
        <w:rPr>
          <w:rFonts w:hint="eastAsia"/>
          <w:sz w:val="22"/>
        </w:rPr>
        <w:t>３</w:t>
      </w:r>
      <w:r w:rsidR="005C4849" w:rsidRPr="00A63BB0">
        <w:rPr>
          <w:rFonts w:hint="eastAsia"/>
          <w:sz w:val="22"/>
        </w:rPr>
        <w:t>項</w:t>
      </w:r>
      <w:r w:rsidRPr="00A63BB0">
        <w:rPr>
          <w:rFonts w:hint="eastAsia"/>
          <w:sz w:val="22"/>
        </w:rPr>
        <w:t>または第</w:t>
      </w:r>
      <w:r w:rsidRPr="00A63BB0">
        <w:rPr>
          <w:rFonts w:hint="eastAsia"/>
          <w:sz w:val="22"/>
        </w:rPr>
        <w:t>22</w:t>
      </w:r>
      <w:r w:rsidRPr="00A63BB0">
        <w:rPr>
          <w:rFonts w:hint="eastAsia"/>
          <w:sz w:val="22"/>
        </w:rPr>
        <w:t>条第３項の規定により、当該実施計画の認定を取り消すことができる。</w:t>
      </w:r>
    </w:p>
    <w:p w:rsidR="00552F1C" w:rsidRPr="00A63BB0" w:rsidRDefault="00487AD6" w:rsidP="00487AD6">
      <w:pPr>
        <w:ind w:leftChars="200" w:left="640" w:hangingChars="100" w:hanging="220"/>
        <w:rPr>
          <w:sz w:val="22"/>
        </w:rPr>
      </w:pPr>
      <w:r w:rsidRPr="00A63BB0">
        <w:rPr>
          <w:sz w:val="22"/>
        </w:rPr>
        <w:t>2</w:t>
      </w:r>
      <w:r w:rsidRPr="00A63BB0">
        <w:rPr>
          <w:rFonts w:hint="eastAsia"/>
          <w:sz w:val="22"/>
        </w:rPr>
        <w:t xml:space="preserve">　認定を取り消したときは、農業者に認定取消通知書（別紙様式第</w:t>
      </w:r>
      <w:r w:rsidRPr="00A63BB0">
        <w:rPr>
          <w:rFonts w:hint="eastAsia"/>
          <w:sz w:val="22"/>
        </w:rPr>
        <w:t>14</w:t>
      </w:r>
      <w:r w:rsidRPr="00A63BB0">
        <w:rPr>
          <w:rFonts w:hint="eastAsia"/>
          <w:sz w:val="22"/>
        </w:rPr>
        <w:t>号）を交付</w:t>
      </w:r>
      <w:r w:rsidR="00552F1C" w:rsidRPr="00A63BB0">
        <w:rPr>
          <w:rFonts w:hint="eastAsia"/>
          <w:sz w:val="22"/>
        </w:rPr>
        <w:t>する。</w:t>
      </w:r>
    </w:p>
    <w:p w:rsidR="00B95860" w:rsidRPr="00A63BB0" w:rsidRDefault="00B95860" w:rsidP="00BD15F0">
      <w:pPr>
        <w:rPr>
          <w:sz w:val="22"/>
        </w:rPr>
      </w:pPr>
    </w:p>
    <w:p w:rsidR="00BD15F0" w:rsidRPr="00A63BB0" w:rsidRDefault="00BD15F0" w:rsidP="00BD15F0">
      <w:pPr>
        <w:rPr>
          <w:sz w:val="22"/>
        </w:rPr>
      </w:pPr>
      <w:r w:rsidRPr="00A63BB0">
        <w:rPr>
          <w:rFonts w:hint="eastAsia"/>
          <w:sz w:val="22"/>
        </w:rPr>
        <w:t>第</w:t>
      </w:r>
      <w:r w:rsidR="005725F3" w:rsidRPr="00A63BB0">
        <w:rPr>
          <w:sz w:val="22"/>
        </w:rPr>
        <w:t>8</w:t>
      </w:r>
      <w:r w:rsidRPr="00A63BB0">
        <w:rPr>
          <w:rFonts w:hint="eastAsia"/>
          <w:sz w:val="22"/>
        </w:rPr>
        <w:t xml:space="preserve">　実施状況報告</w:t>
      </w:r>
    </w:p>
    <w:p w:rsidR="00BD15F0" w:rsidRPr="00A63BB0" w:rsidRDefault="005C4849" w:rsidP="005C4849">
      <w:pPr>
        <w:ind w:leftChars="100" w:left="210" w:firstLineChars="100" w:firstLine="220"/>
        <w:rPr>
          <w:sz w:val="22"/>
        </w:rPr>
      </w:pPr>
      <w:r w:rsidRPr="00A63BB0">
        <w:rPr>
          <w:rFonts w:hint="eastAsia"/>
          <w:sz w:val="22"/>
        </w:rPr>
        <w:t>知事は実施計画認定者に対し、認定実施</w:t>
      </w:r>
      <w:r w:rsidR="00BD15F0" w:rsidRPr="00A63BB0">
        <w:rPr>
          <w:rFonts w:hint="eastAsia"/>
          <w:sz w:val="22"/>
        </w:rPr>
        <w:t>計画の実施状況について、</w:t>
      </w:r>
      <w:r w:rsidR="00751035" w:rsidRPr="00A63BB0">
        <w:rPr>
          <w:rFonts w:hint="eastAsia"/>
          <w:sz w:val="22"/>
        </w:rPr>
        <w:t>別添様式</w:t>
      </w:r>
      <w:r w:rsidR="0099685D" w:rsidRPr="00A63BB0">
        <w:rPr>
          <w:rFonts w:hint="eastAsia"/>
          <w:sz w:val="22"/>
        </w:rPr>
        <w:t>第</w:t>
      </w:r>
      <w:r w:rsidR="0099685D" w:rsidRPr="00A63BB0">
        <w:rPr>
          <w:rFonts w:hint="eastAsia"/>
          <w:sz w:val="22"/>
        </w:rPr>
        <w:t>15</w:t>
      </w:r>
      <w:r w:rsidR="00751035" w:rsidRPr="00A63BB0">
        <w:rPr>
          <w:rFonts w:hint="eastAsia"/>
          <w:sz w:val="22"/>
        </w:rPr>
        <w:t>号により報告を</w:t>
      </w:r>
      <w:r w:rsidR="00F16C29" w:rsidRPr="00A63BB0">
        <w:rPr>
          <w:rFonts w:hint="eastAsia"/>
          <w:sz w:val="22"/>
        </w:rPr>
        <w:t>求めることができる。</w:t>
      </w:r>
    </w:p>
    <w:p w:rsidR="00F16C29" w:rsidRPr="00A63BB0" w:rsidRDefault="00F16C29" w:rsidP="00BD15F0">
      <w:pPr>
        <w:rPr>
          <w:sz w:val="22"/>
        </w:rPr>
      </w:pPr>
    </w:p>
    <w:p w:rsidR="005C4849" w:rsidRPr="00A63BB0" w:rsidRDefault="00552F1C" w:rsidP="005C4849">
      <w:pPr>
        <w:rPr>
          <w:sz w:val="22"/>
        </w:rPr>
      </w:pPr>
      <w:r w:rsidRPr="00A63BB0">
        <w:rPr>
          <w:rFonts w:hint="eastAsia"/>
          <w:sz w:val="22"/>
        </w:rPr>
        <w:t>第</w:t>
      </w:r>
      <w:r w:rsidR="005725F3" w:rsidRPr="00A63BB0">
        <w:rPr>
          <w:sz w:val="22"/>
        </w:rPr>
        <w:t>9</w:t>
      </w:r>
      <w:r w:rsidRPr="00A63BB0">
        <w:rPr>
          <w:rFonts w:hint="eastAsia"/>
          <w:sz w:val="22"/>
        </w:rPr>
        <w:t xml:space="preserve">　支援</w:t>
      </w:r>
    </w:p>
    <w:p w:rsidR="00552F1C" w:rsidRPr="00A63BB0" w:rsidRDefault="00AA2CA3" w:rsidP="005C4849">
      <w:pPr>
        <w:ind w:leftChars="100" w:left="210" w:firstLineChars="100" w:firstLine="220"/>
        <w:rPr>
          <w:sz w:val="22"/>
        </w:rPr>
      </w:pPr>
      <w:r w:rsidRPr="00A63BB0">
        <w:rPr>
          <w:rFonts w:hint="eastAsia"/>
          <w:sz w:val="22"/>
        </w:rPr>
        <w:t>総合事務所長は、市町村長及び生産者団体</w:t>
      </w:r>
      <w:r w:rsidR="00640C88" w:rsidRPr="00A63BB0">
        <w:rPr>
          <w:rFonts w:hint="eastAsia"/>
          <w:sz w:val="22"/>
        </w:rPr>
        <w:t>等</w:t>
      </w:r>
      <w:r w:rsidR="00552F1C" w:rsidRPr="00A63BB0">
        <w:rPr>
          <w:rFonts w:hint="eastAsia"/>
          <w:sz w:val="22"/>
        </w:rPr>
        <w:t>と協力し、</w:t>
      </w:r>
      <w:r w:rsidR="005C4849" w:rsidRPr="00A63BB0">
        <w:rPr>
          <w:rFonts w:hint="eastAsia"/>
          <w:sz w:val="22"/>
        </w:rPr>
        <w:t>実施</w:t>
      </w:r>
      <w:r w:rsidR="00F16C29" w:rsidRPr="00A63BB0">
        <w:rPr>
          <w:rFonts w:hint="eastAsia"/>
          <w:sz w:val="22"/>
        </w:rPr>
        <w:t>計画</w:t>
      </w:r>
      <w:r w:rsidR="005C4849" w:rsidRPr="00A63BB0">
        <w:rPr>
          <w:rFonts w:hint="eastAsia"/>
          <w:sz w:val="22"/>
        </w:rPr>
        <w:t>認定者が実施</w:t>
      </w:r>
      <w:r w:rsidR="00552F1C" w:rsidRPr="00A63BB0">
        <w:rPr>
          <w:rFonts w:hint="eastAsia"/>
          <w:sz w:val="22"/>
        </w:rPr>
        <w:t>計画を達成するために必要な助言・指導</w:t>
      </w:r>
      <w:r w:rsidR="005325B9" w:rsidRPr="00A63BB0">
        <w:rPr>
          <w:rFonts w:hint="eastAsia"/>
          <w:sz w:val="22"/>
        </w:rPr>
        <w:t>等</w:t>
      </w:r>
      <w:r w:rsidR="00552F1C" w:rsidRPr="00A63BB0">
        <w:rPr>
          <w:rFonts w:hint="eastAsia"/>
          <w:sz w:val="22"/>
        </w:rPr>
        <w:t>に努めるものとする。</w:t>
      </w:r>
    </w:p>
    <w:p w:rsidR="00835AC8" w:rsidRDefault="00835AC8" w:rsidP="0074203E">
      <w:pPr>
        <w:rPr>
          <w:sz w:val="22"/>
        </w:rPr>
      </w:pPr>
    </w:p>
    <w:p w:rsidR="001C73A8" w:rsidRPr="00A63BB0" w:rsidRDefault="001C73A8" w:rsidP="0074203E">
      <w:pPr>
        <w:rPr>
          <w:sz w:val="22"/>
        </w:rPr>
      </w:pPr>
    </w:p>
    <w:p w:rsidR="00B5712F" w:rsidRPr="00A63BB0" w:rsidRDefault="0023285E" w:rsidP="00B5712F">
      <w:pPr>
        <w:ind w:firstLineChars="100" w:firstLine="220"/>
        <w:rPr>
          <w:sz w:val="22"/>
        </w:rPr>
      </w:pPr>
      <w:r w:rsidRPr="00A63BB0">
        <w:rPr>
          <w:rFonts w:hint="eastAsia"/>
          <w:sz w:val="22"/>
        </w:rPr>
        <w:t>附則</w:t>
      </w:r>
      <w:r w:rsidR="00835AC8" w:rsidRPr="00A63BB0">
        <w:rPr>
          <w:rFonts w:hint="eastAsia"/>
          <w:sz w:val="22"/>
        </w:rPr>
        <w:t>：この要領は令和５</w:t>
      </w:r>
      <w:r w:rsidR="00B5712F" w:rsidRPr="00A63BB0">
        <w:rPr>
          <w:rFonts w:hint="eastAsia"/>
          <w:sz w:val="22"/>
        </w:rPr>
        <w:t>年</w:t>
      </w:r>
      <w:r w:rsidR="00835AC8" w:rsidRPr="00A63BB0">
        <w:rPr>
          <w:rFonts w:hint="eastAsia"/>
          <w:sz w:val="22"/>
        </w:rPr>
        <w:t>４</w:t>
      </w:r>
      <w:r w:rsidR="00B5712F" w:rsidRPr="00A63BB0">
        <w:rPr>
          <w:rFonts w:hint="eastAsia"/>
          <w:sz w:val="22"/>
        </w:rPr>
        <w:t>月</w:t>
      </w:r>
      <w:r w:rsidR="00835AC8" w:rsidRPr="00A63BB0">
        <w:rPr>
          <w:rFonts w:hint="eastAsia"/>
          <w:sz w:val="22"/>
        </w:rPr>
        <w:t>１</w:t>
      </w:r>
      <w:r w:rsidR="00B5712F" w:rsidRPr="00A63BB0">
        <w:rPr>
          <w:rFonts w:hint="eastAsia"/>
          <w:sz w:val="22"/>
        </w:rPr>
        <w:t>日から施行する。</w:t>
      </w:r>
    </w:p>
    <w:p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sz w:val="22"/>
        </w:rPr>
        <w:lastRenderedPageBreak/>
        <w:t>（参考）</w:t>
      </w:r>
    </w:p>
    <w:p w:rsidR="009341D2" w:rsidRPr="009341D2" w:rsidRDefault="009341D2" w:rsidP="009341D2">
      <w:pPr>
        <w:jc w:val="center"/>
        <w:rPr>
          <w:rFonts w:ascii="游明朝" w:eastAsia="游明朝" w:hAnsi="游明朝" w:cs="Times New Roman"/>
          <w:sz w:val="22"/>
        </w:rPr>
      </w:pPr>
      <w:r w:rsidRPr="009341D2">
        <w:rPr>
          <w:rFonts w:ascii="游明朝" w:eastAsia="游明朝" w:hAnsi="游明朝" w:cs="Times New Roman" w:hint="eastAsia"/>
          <w:sz w:val="22"/>
        </w:rPr>
        <w:t xml:space="preserve">　　　　　計画認定等の流れ</w:t>
      </w:r>
    </w:p>
    <w:p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59264" behindDoc="0" locked="0" layoutInCell="1" allowOverlap="1" wp14:anchorId="317EB216" wp14:editId="6482C6EA">
                <wp:simplePos x="0" y="0"/>
                <wp:positionH relativeFrom="column">
                  <wp:posOffset>1814830</wp:posOffset>
                </wp:positionH>
                <wp:positionV relativeFrom="paragraph">
                  <wp:posOffset>444500</wp:posOffset>
                </wp:positionV>
                <wp:extent cx="3209925" cy="323850"/>
                <wp:effectExtent l="0" t="0" r="28575" b="19050"/>
                <wp:wrapSquare wrapText="bothSides"/>
                <wp:docPr id="35" name="テキスト ボックス 35"/>
                <wp:cNvGraphicFramePr/>
                <a:graphic xmlns:a="http://schemas.openxmlformats.org/drawingml/2006/main">
                  <a:graphicData uri="http://schemas.microsoft.com/office/word/2010/wordprocessingShape">
                    <wps:wsp>
                      <wps:cNvSpPr txBox="1"/>
                      <wps:spPr>
                        <a:xfrm>
                          <a:off x="0" y="0"/>
                          <a:ext cx="3209925" cy="323850"/>
                        </a:xfrm>
                        <a:prstGeom prst="rect">
                          <a:avLst/>
                        </a:prstGeom>
                        <a:solidFill>
                          <a:sysClr val="window" lastClr="FFFFFF"/>
                        </a:solidFill>
                        <a:ln w="6350">
                          <a:solidFill>
                            <a:prstClr val="black"/>
                          </a:solidFill>
                        </a:ln>
                        <a:effectLst/>
                      </wps:spPr>
                      <wps:txbx>
                        <w:txbxContent>
                          <w:p w:rsidR="009341D2" w:rsidRDefault="009341D2" w:rsidP="009341D2">
                            <w:pPr>
                              <w:jc w:val="center"/>
                            </w:pPr>
                            <w:r>
                              <w:rPr>
                                <w:rFonts w:hint="eastAsia"/>
                              </w:rPr>
                              <w:t>農業者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EB216" id="_x0000_t202" coordsize="21600,21600" o:spt="202" path="m,l,21600r21600,l21600,xe">
                <v:stroke joinstyle="miter"/>
                <v:path gradientshapeok="t" o:connecttype="rect"/>
              </v:shapetype>
              <v:shape id="テキスト ボックス 35" o:spid="_x0000_s1026" type="#_x0000_t202" style="position:absolute;left:0;text-align:left;margin-left:142.9pt;margin-top:35pt;width:25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" fillcolor="window" strokeweight=".5pt">
                <v:textbox>
                  <w:txbxContent>
                    <w:p w:rsidR="009341D2" w:rsidRDefault="009341D2" w:rsidP="009341D2">
                      <w:pPr>
                        <w:jc w:val="center"/>
                      </w:pPr>
                      <w:r>
                        <w:rPr>
                          <w:rFonts w:hint="eastAsia"/>
                        </w:rPr>
                        <w:t>農業者</w:t>
                      </w:r>
                    </w:p>
                  </w:txbxContent>
                </v:textbox>
                <w10:wrap type="square"/>
              </v:shape>
            </w:pict>
          </mc:Fallback>
        </mc:AlternateContent>
      </w:r>
    </w:p>
    <w:p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67456" behindDoc="0" locked="0" layoutInCell="1" allowOverlap="1" wp14:anchorId="0815DF72" wp14:editId="4A29C31F">
                <wp:simplePos x="0" y="0"/>
                <wp:positionH relativeFrom="column">
                  <wp:posOffset>3996690</wp:posOffset>
                </wp:positionH>
                <wp:positionV relativeFrom="paragraph">
                  <wp:posOffset>330200</wp:posOffset>
                </wp:positionV>
                <wp:extent cx="0" cy="704215"/>
                <wp:effectExtent l="95250" t="38100" r="57150" b="19685"/>
                <wp:wrapNone/>
                <wp:docPr id="37" name="直線矢印コネクタ 37"/>
                <wp:cNvGraphicFramePr/>
                <a:graphic xmlns:a="http://schemas.openxmlformats.org/drawingml/2006/main">
                  <a:graphicData uri="http://schemas.microsoft.com/office/word/2010/wordprocessingShape">
                    <wps:wsp>
                      <wps:cNvCnPr/>
                      <wps:spPr>
                        <a:xfrm flipV="1">
                          <a:off x="0" y="0"/>
                          <a:ext cx="0" cy="7042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w14:anchorId="0D7781EF" id="_x0000_t32" coordsize="21600,21600" o:spt="32" o:oned="t" path="m,l21600,21600e" filled="f">
                <v:path arrowok="t" fillok="f" o:connecttype="none"/>
                <o:lock v:ext="edit" shapetype="t"/>
              </v:shapetype>
              <v:shape id="直線矢印コネクタ 37" o:spid="_x0000_s1026" type="#_x0000_t32" style="position:absolute;left:0;text-align:left;margin-left:314.7pt;margin-top:26pt;width:0;height:55.4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" strokecolor="#4a7ebb">
                <v:stroke endarrow="open"/>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2336" behindDoc="0" locked="0" layoutInCell="1" allowOverlap="1" wp14:anchorId="3F2F6AA2" wp14:editId="191A91AF">
                <wp:simplePos x="0" y="0"/>
                <wp:positionH relativeFrom="column">
                  <wp:posOffset>2987040</wp:posOffset>
                </wp:positionH>
                <wp:positionV relativeFrom="paragraph">
                  <wp:posOffset>330200</wp:posOffset>
                </wp:positionV>
                <wp:extent cx="0" cy="704850"/>
                <wp:effectExtent l="95250" t="0" r="114300" b="57150"/>
                <wp:wrapNone/>
                <wp:docPr id="36" name="直線矢印コネクタ 36"/>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6350" cap="flat" cmpd="sng" algn="ctr">
                          <a:solidFill>
                            <a:srgbClr val="5B9BD5"/>
                          </a:solidFill>
                          <a:prstDash val="solid"/>
                          <a:miter lim="800000"/>
                          <a:tailEnd type="arrow"/>
                        </a:ln>
                        <a:effectLst/>
                      </wps:spPr>
                      <wps:bodyPr/>
                    </wps:wsp>
                  </a:graphicData>
                </a:graphic>
                <wp14:sizeRelV relativeFrom="margin">
                  <wp14:pctHeight>0</wp14:pctHeight>
                </wp14:sizeRelV>
              </wp:anchor>
            </w:drawing>
          </mc:Choice>
          <mc:Fallback>
            <w:pict>
              <v:shape w14:anchorId="4B61E801" id="直線矢印コネクタ 36" o:spid="_x0000_s1026" type="#_x0000_t32" style="position:absolute;left:0;text-align:left;margin-left:235.2pt;margin-top:26pt;width:0;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" strokecolor="#5b9bd5" strokeweight=".5pt">
                <v:stroke endarrow="open" joinstyle="miter"/>
              </v:shape>
            </w:pict>
          </mc:Fallback>
        </mc:AlternateContent>
      </w:r>
    </w:p>
    <w:p w:rsidR="009341D2" w:rsidRPr="009341D2" w:rsidRDefault="00333053"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69504" behindDoc="0" locked="0" layoutInCell="1" allowOverlap="1" wp14:anchorId="7D1F3B1A" wp14:editId="322B5878">
                <wp:simplePos x="0" y="0"/>
                <wp:positionH relativeFrom="column">
                  <wp:posOffset>4168141</wp:posOffset>
                </wp:positionH>
                <wp:positionV relativeFrom="paragraph">
                  <wp:posOffset>104140</wp:posOffset>
                </wp:positionV>
                <wp:extent cx="1733550" cy="27622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1733550" cy="276225"/>
                        </a:xfrm>
                        <a:prstGeom prst="rect">
                          <a:avLst/>
                        </a:prstGeom>
                        <a:solidFill>
                          <a:sysClr val="window" lastClr="FFFFFF"/>
                        </a:solidFill>
                        <a:ln w="6350">
                          <a:noFill/>
                        </a:ln>
                        <a:effectLst/>
                      </wps:spPr>
                      <wps:txbx>
                        <w:txbxContent>
                          <w:p w:rsidR="009341D2" w:rsidRDefault="009341D2" w:rsidP="009341D2">
                            <w:r>
                              <w:rPr>
                                <w:rFonts w:hint="eastAsia"/>
                              </w:rPr>
                              <w:t>認定・変更・取消</w:t>
                            </w:r>
                            <w:r w:rsidR="00333053">
                              <w:rPr>
                                <w:rFonts w:hint="eastAsia"/>
                              </w:rPr>
                              <w:t>し</w:t>
                            </w:r>
                            <w:r>
                              <w:rPr>
                                <w:rFonts w:hint="eastAsia"/>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F3B1A" id="_x0000_t202" coordsize="21600,21600" o:spt="202" path="m,l,21600r21600,l21600,xe">
                <v:stroke joinstyle="miter"/>
                <v:path gradientshapeok="t" o:connecttype="rect"/>
              </v:shapetype>
              <v:shape id="テキスト ボックス 38" o:spid="_x0000_s1027" type="#_x0000_t202" style="position:absolute;left:0;text-align:left;margin-left:328.2pt;margin-top:8.2pt;width:136.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" fillcolor="window" stroked="f" strokeweight=".5pt">
                <v:textbox>
                  <w:txbxContent>
                    <w:p w:rsidR="009341D2" w:rsidRDefault="009341D2" w:rsidP="009341D2">
                      <w:r>
                        <w:rPr>
                          <w:rFonts w:hint="eastAsia"/>
                        </w:rPr>
                        <w:t>認定・変更・取消</w:t>
                      </w:r>
                      <w:r w:rsidR="00333053">
                        <w:rPr>
                          <w:rFonts w:hint="eastAsia"/>
                        </w:rPr>
                        <w:t>し</w:t>
                      </w:r>
                      <w:r>
                        <w:rPr>
                          <w:rFonts w:hint="eastAsia"/>
                        </w:rPr>
                        <w:t>の報告</w:t>
                      </w:r>
                    </w:p>
                  </w:txbxContent>
                </v:textbox>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72576" behindDoc="0" locked="0" layoutInCell="1" allowOverlap="1" wp14:anchorId="2B53AF55" wp14:editId="447A11AA">
                <wp:simplePos x="0" y="0"/>
                <wp:positionH relativeFrom="margin">
                  <wp:posOffset>901065</wp:posOffset>
                </wp:positionH>
                <wp:positionV relativeFrom="paragraph">
                  <wp:posOffset>380365</wp:posOffset>
                </wp:positionV>
                <wp:extent cx="1085850"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85850" cy="504825"/>
                        </a:xfrm>
                        <a:prstGeom prst="rect">
                          <a:avLst/>
                        </a:prstGeom>
                        <a:noFill/>
                        <a:ln w="6350">
                          <a:noFill/>
                        </a:ln>
                        <a:effectLst/>
                      </wps:spPr>
                      <wps:txbx>
                        <w:txbxContent>
                          <w:p w:rsidR="009341D2" w:rsidRDefault="009341D2" w:rsidP="009341D2">
                            <w:pPr>
                              <w:spacing w:line="240" w:lineRule="exact"/>
                              <w:rPr>
                                <w:color w:val="00B050"/>
                                <w:szCs w:val="21"/>
                              </w:rPr>
                            </w:pPr>
                            <w:r w:rsidRPr="009341D2">
                              <w:rPr>
                                <w:rFonts w:hint="eastAsia"/>
                                <w:color w:val="00B050"/>
                                <w:szCs w:val="21"/>
                              </w:rPr>
                              <w:t>農業</w:t>
                            </w:r>
                            <w:r w:rsidRPr="009341D2">
                              <w:rPr>
                                <w:color w:val="00B050"/>
                                <w:szCs w:val="21"/>
                              </w:rPr>
                              <w:t>改良措置</w:t>
                            </w:r>
                          </w:p>
                          <w:p w:rsidR="009341D2" w:rsidRPr="009341D2" w:rsidRDefault="009341D2" w:rsidP="009341D2">
                            <w:pPr>
                              <w:spacing w:line="240" w:lineRule="exact"/>
                              <w:rPr>
                                <w:color w:val="00B050"/>
                                <w:szCs w:val="21"/>
                              </w:rPr>
                            </w:pPr>
                            <w:r w:rsidRPr="009341D2">
                              <w:rPr>
                                <w:rFonts w:hint="eastAsia"/>
                                <w:color w:val="00B050"/>
                                <w:szCs w:val="21"/>
                              </w:rPr>
                              <w:t>判断</w:t>
                            </w:r>
                            <w:r w:rsidRPr="009341D2">
                              <w:rPr>
                                <w:color w:val="00B050"/>
                                <w:szCs w:val="21"/>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AF55" id="テキスト ボックス 4" o:spid="_x0000_s1027" type="#_x0000_t202" style="position:absolute;left:0;text-align:left;margin-left:70.95pt;margin-top:29.95pt;width:85.5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" filled="f" stroked="f" strokeweight=".5pt">
                <v:textbox>
                  <w:txbxContent>
                    <w:p w:rsidR="009341D2" w:rsidRDefault="009341D2" w:rsidP="009341D2">
                      <w:pPr>
                        <w:spacing w:line="240" w:lineRule="exact"/>
                        <w:rPr>
                          <w:color w:val="00B050"/>
                          <w:szCs w:val="21"/>
                        </w:rPr>
                      </w:pPr>
                      <w:r w:rsidRPr="009341D2">
                        <w:rPr>
                          <w:rFonts w:hint="eastAsia"/>
                          <w:color w:val="00B050"/>
                          <w:szCs w:val="21"/>
                        </w:rPr>
                        <w:t>農業</w:t>
                      </w:r>
                      <w:r w:rsidRPr="009341D2">
                        <w:rPr>
                          <w:color w:val="00B050"/>
                          <w:szCs w:val="21"/>
                        </w:rPr>
                        <w:t>改良措置</w:t>
                      </w:r>
                    </w:p>
                    <w:p w:rsidR="009341D2" w:rsidRPr="009341D2" w:rsidRDefault="009341D2" w:rsidP="009341D2">
                      <w:pPr>
                        <w:spacing w:line="240" w:lineRule="exact"/>
                        <w:rPr>
                          <w:color w:val="00B050"/>
                          <w:szCs w:val="21"/>
                        </w:rPr>
                      </w:pPr>
                      <w:r w:rsidRPr="009341D2">
                        <w:rPr>
                          <w:rFonts w:hint="eastAsia"/>
                          <w:color w:val="00B050"/>
                          <w:szCs w:val="21"/>
                        </w:rPr>
                        <w:t>判断</w:t>
                      </w:r>
                      <w:r w:rsidRPr="009341D2">
                        <w:rPr>
                          <w:color w:val="00B050"/>
                          <w:szCs w:val="21"/>
                        </w:rPr>
                        <w:t>資料</w:t>
                      </w:r>
                    </w:p>
                  </w:txbxContent>
                </v:textbox>
                <w10:wrap anchorx="margin"/>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70528" behindDoc="0" locked="0" layoutInCell="1" allowOverlap="1" wp14:anchorId="1A049308" wp14:editId="3C895F71">
                <wp:simplePos x="0" y="0"/>
                <wp:positionH relativeFrom="column">
                  <wp:posOffset>-280034</wp:posOffset>
                </wp:positionH>
                <wp:positionV relativeFrom="paragraph">
                  <wp:posOffset>418465</wp:posOffset>
                </wp:positionV>
                <wp:extent cx="1162050" cy="571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62050" cy="571500"/>
                        </a:xfrm>
                        <a:prstGeom prst="rect">
                          <a:avLst/>
                        </a:prstGeom>
                        <a:noFill/>
                        <a:ln w="12700" cap="flat" cmpd="sng" algn="ctr">
                          <a:solidFill>
                            <a:srgbClr val="00B050"/>
                          </a:solidFill>
                          <a:prstDash val="solid"/>
                          <a:miter lim="800000"/>
                        </a:ln>
                        <a:effectLst/>
                      </wps:spPr>
                      <wps:txbx>
                        <w:txbxContent>
                          <w:p w:rsidR="009341D2" w:rsidRDefault="009341D2" w:rsidP="009341D2">
                            <w:pPr>
                              <w:rPr>
                                <w:color w:val="00B050"/>
                              </w:rPr>
                            </w:pPr>
                            <w:r>
                              <w:rPr>
                                <w:rFonts w:hint="eastAsia"/>
                                <w:color w:val="00B050"/>
                              </w:rPr>
                              <w:t>大阪府</w:t>
                            </w:r>
                            <w:r>
                              <w:rPr>
                                <w:color w:val="00B050"/>
                              </w:rPr>
                              <w:t>農業改良</w:t>
                            </w:r>
                          </w:p>
                          <w:p w:rsidR="009341D2" w:rsidRDefault="009341D2" w:rsidP="009341D2">
                            <w:pPr>
                              <w:rPr>
                                <w:color w:val="00B050"/>
                              </w:rPr>
                            </w:pPr>
                            <w:r>
                              <w:rPr>
                                <w:color w:val="00B050"/>
                              </w:rPr>
                              <w:t>資金</w:t>
                            </w:r>
                            <w:r>
                              <w:rPr>
                                <w:rFonts w:hint="eastAsia"/>
                                <w:color w:val="00B050"/>
                              </w:rPr>
                              <w:t>運営</w:t>
                            </w:r>
                            <w:r>
                              <w:rPr>
                                <w:color w:val="00B050"/>
                              </w:rPr>
                              <w:t>会議</w:t>
                            </w:r>
                          </w:p>
                          <w:p w:rsidR="009341D2" w:rsidRPr="00AD701C" w:rsidRDefault="009341D2" w:rsidP="009341D2">
                            <w:pPr>
                              <w:rPr>
                                <w:color w:val="00B050"/>
                              </w:rPr>
                            </w:pPr>
                            <w:r>
                              <w:rPr>
                                <w:rFonts w:hint="eastAsia"/>
                                <w:color w:val="00B050"/>
                              </w:rPr>
                              <w:t>運営</w:t>
                            </w:r>
                            <w:r>
                              <w:rPr>
                                <w:color w:val="00B050"/>
                              </w:rPr>
                              <w:t>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49308" id="正方形/長方形 1" o:spid="_x0000_s1029" style="position:absolute;left:0;text-align:left;margin-left:-22.05pt;margin-top:32.95pt;width:9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" filled="f" strokecolor="#00b050" strokeweight="1pt">
                <v:textbox>
                  <w:txbxContent>
                    <w:p w:rsidR="009341D2" w:rsidRDefault="009341D2" w:rsidP="009341D2">
                      <w:pPr>
                        <w:rPr>
                          <w:color w:val="00B050"/>
                        </w:rPr>
                      </w:pPr>
                      <w:r>
                        <w:rPr>
                          <w:rFonts w:hint="eastAsia"/>
                          <w:color w:val="00B050"/>
                        </w:rPr>
                        <w:t>大阪府</w:t>
                      </w:r>
                      <w:r>
                        <w:rPr>
                          <w:color w:val="00B050"/>
                        </w:rPr>
                        <w:t>農業改良</w:t>
                      </w:r>
                    </w:p>
                    <w:p w:rsidR="009341D2" w:rsidRDefault="009341D2" w:rsidP="009341D2">
                      <w:pPr>
                        <w:rPr>
                          <w:color w:val="00B050"/>
                        </w:rPr>
                      </w:pPr>
                      <w:r>
                        <w:rPr>
                          <w:color w:val="00B050"/>
                        </w:rPr>
                        <w:t>資金</w:t>
                      </w:r>
                      <w:r>
                        <w:rPr>
                          <w:rFonts w:hint="eastAsia"/>
                          <w:color w:val="00B050"/>
                        </w:rPr>
                        <w:t>運営</w:t>
                      </w:r>
                      <w:r>
                        <w:rPr>
                          <w:color w:val="00B050"/>
                        </w:rPr>
                        <w:t>会議</w:t>
                      </w:r>
                    </w:p>
                    <w:p w:rsidR="009341D2" w:rsidRPr="00AD701C" w:rsidRDefault="009341D2" w:rsidP="009341D2">
                      <w:pPr>
                        <w:rPr>
                          <w:color w:val="00B050"/>
                        </w:rPr>
                      </w:pPr>
                      <w:r>
                        <w:rPr>
                          <w:rFonts w:hint="eastAsia"/>
                          <w:color w:val="00B050"/>
                        </w:rPr>
                        <w:t>運営</w:t>
                      </w:r>
                      <w:r>
                        <w:rPr>
                          <w:color w:val="00B050"/>
                        </w:rPr>
                        <w:t>会議</w:t>
                      </w:r>
                    </w:p>
                  </w:txbxContent>
                </v:textbox>
              </v:rect>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61312" behindDoc="0" locked="0" layoutInCell="1" allowOverlap="1" wp14:anchorId="43EDCF88" wp14:editId="153F6961">
                <wp:simplePos x="0" y="0"/>
                <wp:positionH relativeFrom="column">
                  <wp:posOffset>1472565</wp:posOffset>
                </wp:positionH>
                <wp:positionV relativeFrom="paragraph">
                  <wp:posOffset>63500</wp:posOffset>
                </wp:positionV>
                <wp:extent cx="1323975" cy="27622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1323975" cy="276225"/>
                        </a:xfrm>
                        <a:prstGeom prst="rect">
                          <a:avLst/>
                        </a:prstGeom>
                        <a:solidFill>
                          <a:sysClr val="window" lastClr="FFFFFF"/>
                        </a:solidFill>
                        <a:ln w="6350">
                          <a:noFill/>
                        </a:ln>
                        <a:effectLst/>
                      </wps:spPr>
                      <wps:txbx>
                        <w:txbxContent>
                          <w:p w:rsidR="009341D2" w:rsidRDefault="009341D2" w:rsidP="009341D2">
                            <w:r>
                              <w:rPr>
                                <w:rFonts w:hint="eastAsia"/>
                              </w:rPr>
                              <w:t>認定・変更等の申請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CF88" id="テキスト ボックス 39" o:spid="_x0000_s1030" type="#_x0000_t202" style="position:absolute;left:0;text-align:left;margin-left:115.95pt;margin-top:5pt;width:104.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" fillcolor="window" stroked="f" strokeweight=".5pt">
                <v:textbox>
                  <w:txbxContent>
                    <w:p w:rsidR="009341D2" w:rsidRDefault="009341D2" w:rsidP="009341D2">
                      <w:r>
                        <w:rPr>
                          <w:rFonts w:hint="eastAsia"/>
                        </w:rPr>
                        <w:t>認定・変更等の申請</w:t>
                      </w:r>
                    </w:p>
                  </w:txbxContent>
                </v:textbox>
              </v:shape>
            </w:pict>
          </mc:Fallback>
        </mc:AlternateContent>
      </w:r>
    </w:p>
    <w:p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71552" behindDoc="0" locked="0" layoutInCell="1" allowOverlap="1" wp14:anchorId="3CBA60F7" wp14:editId="5526BC72">
                <wp:simplePos x="0" y="0"/>
                <wp:positionH relativeFrom="column">
                  <wp:posOffset>901065</wp:posOffset>
                </wp:positionH>
                <wp:positionV relativeFrom="paragraph">
                  <wp:posOffset>285115</wp:posOffset>
                </wp:positionV>
                <wp:extent cx="952500"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noFill/>
                        <a:ln w="6350" cap="flat" cmpd="sng" algn="ctr">
                          <a:solidFill>
                            <a:srgbClr val="00B050"/>
                          </a:solidFill>
                          <a:prstDash val="dash"/>
                          <a:miter lim="800000"/>
                          <a:tailEnd type="triangle"/>
                        </a:ln>
                        <a:effectLst/>
                      </wps:spPr>
                      <wps:bodyPr/>
                    </wps:wsp>
                  </a:graphicData>
                </a:graphic>
              </wp:anchor>
            </w:drawing>
          </mc:Choice>
          <mc:Fallback>
            <w:pict>
              <v:shape w14:anchorId="76E62C0B" id="直線矢印コネクタ 3" o:spid="_x0000_s1026" type="#_x0000_t32" style="position:absolute;left:0;text-align:left;margin-left:70.95pt;margin-top:22.45pt;width:7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" strokecolor="#00b050" strokeweight=".5pt">
                <v:stroke dashstyle="dash" endarrow="block" joinstyle="miter"/>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6432" behindDoc="0" locked="0" layoutInCell="1" allowOverlap="1" wp14:anchorId="4A183DA7" wp14:editId="1F01FA26">
                <wp:simplePos x="0" y="0"/>
                <wp:positionH relativeFrom="column">
                  <wp:posOffset>4072890</wp:posOffset>
                </wp:positionH>
                <wp:positionV relativeFrom="paragraph">
                  <wp:posOffset>426085</wp:posOffset>
                </wp:positionV>
                <wp:extent cx="0" cy="800099"/>
                <wp:effectExtent l="95250" t="38100" r="57150" b="19685"/>
                <wp:wrapNone/>
                <wp:docPr id="42" name="直線矢印コネクタ 42"/>
                <wp:cNvGraphicFramePr/>
                <a:graphic xmlns:a="http://schemas.openxmlformats.org/drawingml/2006/main">
                  <a:graphicData uri="http://schemas.microsoft.com/office/word/2010/wordprocessingShape">
                    <wps:wsp>
                      <wps:cNvCnPr/>
                      <wps:spPr>
                        <a:xfrm flipV="1">
                          <a:off x="0" y="0"/>
                          <a:ext cx="0" cy="800099"/>
                        </a:xfrm>
                        <a:prstGeom prst="straightConnector1">
                          <a:avLst/>
                        </a:prstGeom>
                        <a:noFill/>
                        <a:ln w="6350" cap="flat" cmpd="sng" algn="ctr">
                          <a:solidFill>
                            <a:srgbClr val="5B9BD5"/>
                          </a:solidFill>
                          <a:prstDash val="solid"/>
                          <a:miter lim="800000"/>
                          <a:tailEnd type="arrow"/>
                        </a:ln>
                        <a:effectLst/>
                      </wps:spPr>
                      <wps:bodyPr/>
                    </wps:wsp>
                  </a:graphicData>
                </a:graphic>
                <wp14:sizeRelV relativeFrom="margin">
                  <wp14:pctHeight>0</wp14:pctHeight>
                </wp14:sizeRelV>
              </wp:anchor>
            </w:drawing>
          </mc:Choice>
          <mc:Fallback>
            <w:pict>
              <v:shape w14:anchorId="4FEB5967" id="直線矢印コネクタ 42" o:spid="_x0000_s1026" type="#_x0000_t32" style="position:absolute;left:0;text-align:left;margin-left:320.7pt;margin-top:33.55pt;width:0;height:63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" strokecolor="#5b9bd5" strokeweight=".5pt">
                <v:stroke endarrow="open" joinstyle="miter"/>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0288" behindDoc="0" locked="0" layoutInCell="1" allowOverlap="1" wp14:anchorId="29E64C69" wp14:editId="030E325D">
                <wp:simplePos x="0" y="0"/>
                <wp:positionH relativeFrom="column">
                  <wp:posOffset>1852930</wp:posOffset>
                </wp:positionH>
                <wp:positionV relativeFrom="paragraph">
                  <wp:posOffset>101600</wp:posOffset>
                </wp:positionV>
                <wp:extent cx="3209925" cy="323850"/>
                <wp:effectExtent l="0" t="0" r="28575" b="19050"/>
                <wp:wrapSquare wrapText="bothSides"/>
                <wp:docPr id="40" name="テキスト ボックス 40"/>
                <wp:cNvGraphicFramePr/>
                <a:graphic xmlns:a="http://schemas.openxmlformats.org/drawingml/2006/main">
                  <a:graphicData uri="http://schemas.microsoft.com/office/word/2010/wordprocessingShape">
                    <wps:wsp>
                      <wps:cNvSpPr txBox="1"/>
                      <wps:spPr>
                        <a:xfrm>
                          <a:off x="0" y="0"/>
                          <a:ext cx="3209925" cy="323850"/>
                        </a:xfrm>
                        <a:prstGeom prst="rect">
                          <a:avLst/>
                        </a:prstGeom>
                        <a:solidFill>
                          <a:sysClr val="window" lastClr="FFFFFF"/>
                        </a:solidFill>
                        <a:ln w="6350">
                          <a:solidFill>
                            <a:prstClr val="black"/>
                          </a:solidFill>
                        </a:ln>
                        <a:effectLst/>
                      </wps:spPr>
                      <wps:txbx>
                        <w:txbxContent>
                          <w:p w:rsidR="009341D2" w:rsidRDefault="009341D2" w:rsidP="009341D2">
                            <w:pPr>
                              <w:jc w:val="center"/>
                            </w:pPr>
                            <w:r>
                              <w:rPr>
                                <w:rFonts w:hint="eastAsia"/>
                              </w:rPr>
                              <w:t>各農と緑の総合事務所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4C69" id="テキスト ボックス 40" o:spid="_x0000_s1031" type="#_x0000_t202" style="position:absolute;left:0;text-align:left;margin-left:145.9pt;margin-top:8pt;width:25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" fillcolor="window" strokeweight=".5pt">
                <v:textbox>
                  <w:txbxContent>
                    <w:p w:rsidR="009341D2" w:rsidRDefault="009341D2" w:rsidP="009341D2">
                      <w:pPr>
                        <w:jc w:val="center"/>
                      </w:pPr>
                      <w:r>
                        <w:rPr>
                          <w:rFonts w:hint="eastAsia"/>
                        </w:rPr>
                        <w:t>各農と緑の総合事務所</w:t>
                      </w:r>
                    </w:p>
                  </w:txbxContent>
                </v:textbox>
                <w10:wrap type="square"/>
              </v:shape>
            </w:pict>
          </mc:Fallback>
        </mc:AlternateContent>
      </w:r>
    </w:p>
    <w:p w:rsidR="009341D2" w:rsidRPr="009341D2" w:rsidRDefault="00333053"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68480" behindDoc="0" locked="0" layoutInCell="1" allowOverlap="1" wp14:anchorId="0FB2BD8B" wp14:editId="571E2E93">
                <wp:simplePos x="0" y="0"/>
                <wp:positionH relativeFrom="column">
                  <wp:posOffset>4187191</wp:posOffset>
                </wp:positionH>
                <wp:positionV relativeFrom="paragraph">
                  <wp:posOffset>237490</wp:posOffset>
                </wp:positionV>
                <wp:extent cx="1752600" cy="27622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ysClr val="window" lastClr="FFFFFF"/>
                        </a:solidFill>
                        <a:ln w="6350">
                          <a:noFill/>
                        </a:ln>
                        <a:effectLst/>
                      </wps:spPr>
                      <wps:txbx>
                        <w:txbxContent>
                          <w:p w:rsidR="009341D2" w:rsidRDefault="009341D2" w:rsidP="009341D2">
                            <w:r>
                              <w:rPr>
                                <w:rFonts w:hint="eastAsia"/>
                              </w:rPr>
                              <w:t>認定・変更・取消</w:t>
                            </w:r>
                            <w:r w:rsidR="00333053">
                              <w:rPr>
                                <w:rFonts w:hint="eastAsia"/>
                              </w:rPr>
                              <w:t>し</w:t>
                            </w:r>
                            <w:r>
                              <w:rPr>
                                <w:rFonts w:hint="eastAsia"/>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BD8B" id="テキスト ボックス 43" o:spid="_x0000_s1032" type="#_x0000_t202" style="position:absolute;left:0;text-align:left;margin-left:329.7pt;margin-top:18.7pt;width:138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" fillcolor="window" stroked="f" strokeweight=".5pt">
                <v:textbox>
                  <w:txbxContent>
                    <w:p w:rsidR="009341D2" w:rsidRDefault="009341D2" w:rsidP="009341D2">
                      <w:r>
                        <w:rPr>
                          <w:rFonts w:hint="eastAsia"/>
                        </w:rPr>
                        <w:t>認定・変更・取消</w:t>
                      </w:r>
                      <w:r w:rsidR="00333053">
                        <w:rPr>
                          <w:rFonts w:hint="eastAsia"/>
                        </w:rPr>
                        <w:t>し</w:t>
                      </w:r>
                      <w:r>
                        <w:rPr>
                          <w:rFonts w:hint="eastAsia"/>
                        </w:rPr>
                        <w:t>の報告</w:t>
                      </w:r>
                    </w:p>
                  </w:txbxContent>
                </v:textbox>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73600" behindDoc="0" locked="0" layoutInCell="1" allowOverlap="1" wp14:anchorId="52AEC192" wp14:editId="1544E931">
                <wp:simplePos x="0" y="0"/>
                <wp:positionH relativeFrom="column">
                  <wp:posOffset>300990</wp:posOffset>
                </wp:positionH>
                <wp:positionV relativeFrom="paragraph">
                  <wp:posOffset>85090</wp:posOffset>
                </wp:positionV>
                <wp:extent cx="0" cy="914400"/>
                <wp:effectExtent l="0" t="0" r="19050" b="0"/>
                <wp:wrapNone/>
                <wp:docPr id="6" name="直線コネクタ 6"/>
                <wp:cNvGraphicFramePr/>
                <a:graphic xmlns:a="http://schemas.openxmlformats.org/drawingml/2006/main">
                  <a:graphicData uri="http://schemas.microsoft.com/office/word/2010/wordprocessingShape">
                    <wps:wsp>
                      <wps:cNvCnPr/>
                      <wps:spPr>
                        <a:xfrm>
                          <a:off x="0" y="0"/>
                          <a:ext cx="0" cy="914400"/>
                        </a:xfrm>
                        <a:prstGeom prst="line">
                          <a:avLst/>
                        </a:prstGeom>
                        <a:noFill/>
                        <a:ln w="6350" cap="flat" cmpd="sng" algn="ctr">
                          <a:solidFill>
                            <a:srgbClr val="00B05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325CA" id="直線コネクタ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6.7pt" to="23.7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" strokecolor="#00b050" strokeweight=".5pt">
                <v:stroke dashstyle="dash" joinstyle="miter"/>
              </v:lin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63360" behindDoc="0" locked="0" layoutInCell="1" allowOverlap="1" wp14:anchorId="3BED9645" wp14:editId="24AA98E1">
                <wp:simplePos x="0" y="0"/>
                <wp:positionH relativeFrom="column">
                  <wp:posOffset>1520190</wp:posOffset>
                </wp:positionH>
                <wp:positionV relativeFrom="paragraph">
                  <wp:posOffset>218440</wp:posOffset>
                </wp:positionV>
                <wp:extent cx="1304925" cy="27622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304925" cy="276225"/>
                        </a:xfrm>
                        <a:prstGeom prst="rect">
                          <a:avLst/>
                        </a:prstGeom>
                        <a:solidFill>
                          <a:sysClr val="window" lastClr="FFFFFF"/>
                        </a:solidFill>
                        <a:ln w="6350">
                          <a:noFill/>
                        </a:ln>
                        <a:effectLst/>
                      </wps:spPr>
                      <wps:txbx>
                        <w:txbxContent>
                          <w:p w:rsidR="009341D2" w:rsidRDefault="009341D2" w:rsidP="009341D2">
                            <w:r>
                              <w:rPr>
                                <w:rFonts w:hint="eastAsia"/>
                              </w:rPr>
                              <w:t>意見を</w:t>
                            </w:r>
                            <w:r>
                              <w:t>付して送付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D9645" id="テキスト ボックス 44" o:spid="_x0000_s1033" type="#_x0000_t202" style="position:absolute;left:0;text-align:left;margin-left:119.7pt;margin-top:17.2pt;width:102.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" fillcolor="window" stroked="f" strokeweight=".5pt">
                <v:textbox>
                  <w:txbxContent>
                    <w:p w:rsidR="009341D2" w:rsidRDefault="009341D2" w:rsidP="009341D2">
                      <w:r>
                        <w:rPr>
                          <w:rFonts w:hint="eastAsia"/>
                        </w:rPr>
                        <w:t>意見を</w:t>
                      </w:r>
                      <w:r>
                        <w:t>付して送付</w:t>
                      </w:r>
                    </w:p>
                  </w:txbxContent>
                </v:textbox>
              </v:shape>
            </w:pict>
          </mc:Fallback>
        </mc:AlternateContent>
      </w:r>
      <w:r w:rsidR="009341D2" w:rsidRPr="009341D2">
        <w:rPr>
          <w:rFonts w:ascii="游明朝" w:eastAsia="游明朝" w:hAnsi="游明朝" w:cs="Times New Roman" w:hint="eastAsia"/>
          <w:noProof/>
          <w:sz w:val="22"/>
        </w:rPr>
        <mc:AlternateContent>
          <mc:Choice Requires="wps">
            <w:drawing>
              <wp:anchor distT="0" distB="0" distL="114300" distR="114300" simplePos="0" relativeHeight="251665408" behindDoc="0" locked="0" layoutInCell="1" allowOverlap="1" wp14:anchorId="3FB7B1FA" wp14:editId="05338D2E">
                <wp:simplePos x="0" y="0"/>
                <wp:positionH relativeFrom="column">
                  <wp:posOffset>3015615</wp:posOffset>
                </wp:positionH>
                <wp:positionV relativeFrom="paragraph">
                  <wp:posOffset>6350</wp:posOffset>
                </wp:positionV>
                <wp:extent cx="0" cy="799465"/>
                <wp:effectExtent l="95250" t="0" r="57150" b="57785"/>
                <wp:wrapNone/>
                <wp:docPr id="41" name="直線矢印コネクタ 41"/>
                <wp:cNvGraphicFramePr/>
                <a:graphic xmlns:a="http://schemas.openxmlformats.org/drawingml/2006/main">
                  <a:graphicData uri="http://schemas.microsoft.com/office/word/2010/wordprocessingShape">
                    <wps:wsp>
                      <wps:cNvCnPr/>
                      <wps:spPr>
                        <a:xfrm>
                          <a:off x="0" y="0"/>
                          <a:ext cx="0" cy="7994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201616B3" id="直線矢印コネクタ 41" o:spid="_x0000_s1026" type="#_x0000_t32" style="position:absolute;left:0;text-align:left;margin-left:237.45pt;margin-top:.5pt;width:0;height:6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" strokecolor="#4a7ebb">
                <v:stroke endarrow="open"/>
              </v:shape>
            </w:pict>
          </mc:Fallback>
        </mc:AlternateContent>
      </w:r>
    </w:p>
    <w:p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hint="eastAsia"/>
          <w:noProof/>
          <w:sz w:val="22"/>
        </w:rPr>
        <mc:AlternateContent>
          <mc:Choice Requires="wps">
            <w:drawing>
              <wp:anchor distT="0" distB="0" distL="114300" distR="114300" simplePos="0" relativeHeight="251674624" behindDoc="0" locked="0" layoutInCell="1" allowOverlap="1" wp14:anchorId="25BBCA85" wp14:editId="30551B9F">
                <wp:simplePos x="0" y="0"/>
                <wp:positionH relativeFrom="margin">
                  <wp:posOffset>520065</wp:posOffset>
                </wp:positionH>
                <wp:positionV relativeFrom="paragraph">
                  <wp:posOffset>94615</wp:posOffset>
                </wp:positionV>
                <wp:extent cx="1171575"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71575" cy="409575"/>
                        </a:xfrm>
                        <a:prstGeom prst="rect">
                          <a:avLst/>
                        </a:prstGeom>
                        <a:noFill/>
                        <a:ln w="6350">
                          <a:noFill/>
                        </a:ln>
                        <a:effectLst/>
                      </wps:spPr>
                      <wps:txbx>
                        <w:txbxContent>
                          <w:p w:rsidR="009341D2" w:rsidRPr="009341D2" w:rsidRDefault="009341D2" w:rsidP="009341D2">
                            <w:pPr>
                              <w:spacing w:line="240" w:lineRule="exact"/>
                              <w:rPr>
                                <w:color w:val="00B050"/>
                                <w:szCs w:val="18"/>
                              </w:rPr>
                            </w:pPr>
                            <w:r w:rsidRPr="009341D2">
                              <w:rPr>
                                <w:rFonts w:hint="eastAsia"/>
                                <w:color w:val="00B050"/>
                                <w:szCs w:val="18"/>
                              </w:rPr>
                              <w:t>農業</w:t>
                            </w:r>
                            <w:r w:rsidRPr="009341D2">
                              <w:rPr>
                                <w:color w:val="00B050"/>
                                <w:szCs w:val="18"/>
                              </w:rPr>
                              <w:t>改良措置</w:t>
                            </w:r>
                            <w:r w:rsidRPr="009341D2">
                              <w:rPr>
                                <w:rFonts w:hint="eastAsia"/>
                                <w:color w:val="00B050"/>
                                <w:szCs w:val="18"/>
                              </w:rPr>
                              <w:t>に</w:t>
                            </w:r>
                          </w:p>
                          <w:p w:rsidR="009341D2" w:rsidRPr="009341D2" w:rsidRDefault="009341D2" w:rsidP="009341D2">
                            <w:pPr>
                              <w:spacing w:line="240" w:lineRule="exact"/>
                              <w:rPr>
                                <w:color w:val="00B050"/>
                                <w:sz w:val="24"/>
                              </w:rPr>
                            </w:pPr>
                            <w:r w:rsidRPr="009341D2">
                              <w:rPr>
                                <w:rFonts w:hint="eastAsia"/>
                                <w:color w:val="00B050"/>
                                <w:szCs w:val="18"/>
                              </w:rPr>
                              <w:t>係る判断結果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BCA85" id="テキスト ボックス 8" o:spid="_x0000_s1034" type="#_x0000_t202" style="position:absolute;left:0;text-align:left;margin-left:40.95pt;margin-top:7.45pt;width:92.25pt;height:3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" filled="f" stroked="f" strokeweight=".5pt">
                <v:textbox>
                  <w:txbxContent>
                    <w:p w:rsidR="009341D2" w:rsidRPr="009341D2" w:rsidRDefault="009341D2" w:rsidP="009341D2">
                      <w:pPr>
                        <w:spacing w:line="240" w:lineRule="exact"/>
                        <w:rPr>
                          <w:color w:val="00B050"/>
                          <w:szCs w:val="18"/>
                        </w:rPr>
                      </w:pPr>
                      <w:r w:rsidRPr="009341D2">
                        <w:rPr>
                          <w:rFonts w:hint="eastAsia"/>
                          <w:color w:val="00B050"/>
                          <w:szCs w:val="18"/>
                        </w:rPr>
                        <w:t>農業</w:t>
                      </w:r>
                      <w:r w:rsidRPr="009341D2">
                        <w:rPr>
                          <w:color w:val="00B050"/>
                          <w:szCs w:val="18"/>
                        </w:rPr>
                        <w:t>改良措置</w:t>
                      </w:r>
                      <w:r w:rsidRPr="009341D2">
                        <w:rPr>
                          <w:rFonts w:hint="eastAsia"/>
                          <w:color w:val="00B050"/>
                          <w:szCs w:val="18"/>
                        </w:rPr>
                        <w:t>に</w:t>
                      </w:r>
                    </w:p>
                    <w:p w:rsidR="009341D2" w:rsidRPr="009341D2" w:rsidRDefault="009341D2" w:rsidP="009341D2">
                      <w:pPr>
                        <w:spacing w:line="240" w:lineRule="exact"/>
                        <w:rPr>
                          <w:color w:val="00B050"/>
                          <w:sz w:val="24"/>
                        </w:rPr>
                      </w:pPr>
                      <w:r w:rsidRPr="009341D2">
                        <w:rPr>
                          <w:rFonts w:hint="eastAsia"/>
                          <w:color w:val="00B050"/>
                          <w:szCs w:val="18"/>
                        </w:rPr>
                        <w:t>係る判断結果</w:t>
                      </w:r>
                    </w:p>
                  </w:txbxContent>
                </v:textbox>
                <w10:wrap anchorx="margin"/>
              </v:shape>
            </w:pict>
          </mc:Fallback>
        </mc:AlternateContent>
      </w:r>
      <w:r w:rsidRPr="009341D2">
        <w:rPr>
          <w:rFonts w:ascii="游明朝" w:eastAsia="游明朝" w:hAnsi="游明朝" w:cs="Times New Roman" w:hint="eastAsia"/>
          <w:noProof/>
          <w:sz w:val="22"/>
        </w:rPr>
        <mc:AlternateContent>
          <mc:Choice Requires="wps">
            <w:drawing>
              <wp:anchor distT="0" distB="0" distL="114300" distR="114300" simplePos="0" relativeHeight="251664384" behindDoc="0" locked="0" layoutInCell="1" allowOverlap="1" wp14:anchorId="4C116B4B" wp14:editId="534DEF7E">
                <wp:simplePos x="0" y="0"/>
                <wp:positionH relativeFrom="column">
                  <wp:posOffset>1891030</wp:posOffset>
                </wp:positionH>
                <wp:positionV relativeFrom="paragraph">
                  <wp:posOffset>347980</wp:posOffset>
                </wp:positionV>
                <wp:extent cx="3228975" cy="323850"/>
                <wp:effectExtent l="0" t="0" r="28575" b="19050"/>
                <wp:wrapSquare wrapText="bothSides"/>
                <wp:docPr id="45" name="テキスト ボックス 45"/>
                <wp:cNvGraphicFramePr/>
                <a:graphic xmlns:a="http://schemas.openxmlformats.org/drawingml/2006/main">
                  <a:graphicData uri="http://schemas.microsoft.com/office/word/2010/wordprocessingShape">
                    <wps:wsp>
                      <wps:cNvSpPr txBox="1"/>
                      <wps:spPr>
                        <a:xfrm>
                          <a:off x="0" y="0"/>
                          <a:ext cx="3228975" cy="323850"/>
                        </a:xfrm>
                        <a:prstGeom prst="rect">
                          <a:avLst/>
                        </a:prstGeom>
                        <a:solidFill>
                          <a:sysClr val="window" lastClr="FFFFFF"/>
                        </a:solidFill>
                        <a:ln w="6350">
                          <a:solidFill>
                            <a:prstClr val="black"/>
                          </a:solidFill>
                        </a:ln>
                        <a:effectLst/>
                      </wps:spPr>
                      <wps:txbx>
                        <w:txbxContent>
                          <w:p w:rsidR="009341D2" w:rsidRDefault="009341D2" w:rsidP="009341D2">
                            <w:pPr>
                              <w:jc w:val="center"/>
                            </w:pPr>
                            <w:r>
                              <w:rPr>
                                <w:rFonts w:hint="eastAsia"/>
                              </w:rPr>
                              <w:t>農政室推進課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6B4B" id="テキスト ボックス 45" o:spid="_x0000_s1035" type="#_x0000_t202" style="position:absolute;left:0;text-align:left;margin-left:148.9pt;margin-top:27.4pt;width:254.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" fillcolor="window" strokeweight=".5pt">
                <v:textbox>
                  <w:txbxContent>
                    <w:p w:rsidR="009341D2" w:rsidRDefault="009341D2" w:rsidP="009341D2">
                      <w:pPr>
                        <w:jc w:val="center"/>
                      </w:pPr>
                      <w:r>
                        <w:rPr>
                          <w:rFonts w:hint="eastAsia"/>
                        </w:rPr>
                        <w:t>農政室推進課</w:t>
                      </w:r>
                    </w:p>
                  </w:txbxContent>
                </v:textbox>
                <w10:wrap type="square"/>
              </v:shape>
            </w:pict>
          </mc:Fallback>
        </mc:AlternateContent>
      </w:r>
      <w:r w:rsidRPr="009341D2">
        <w:rPr>
          <w:rFonts w:ascii="游明朝" w:eastAsia="游明朝" w:hAnsi="游明朝" w:cs="Times New Roman" w:hint="eastAsia"/>
          <w:sz w:val="22"/>
        </w:rPr>
        <w:t xml:space="preserve">　　　　　　　　　</w:t>
      </w:r>
    </w:p>
    <w:p w:rsidR="009341D2" w:rsidRPr="009341D2" w:rsidRDefault="009341D2" w:rsidP="009341D2">
      <w:pPr>
        <w:rPr>
          <w:rFonts w:ascii="游明朝" w:eastAsia="游明朝" w:hAnsi="游明朝" w:cs="Times New Roman"/>
          <w:sz w:val="22"/>
        </w:rPr>
      </w:pPr>
      <w:r w:rsidRPr="009341D2">
        <w:rPr>
          <w:rFonts w:ascii="游明朝" w:eastAsia="游明朝" w:hAnsi="游明朝" w:cs="Times New Roman"/>
          <w:noProof/>
          <w:sz w:val="22"/>
        </w:rPr>
        <mc:AlternateContent>
          <mc:Choice Requires="wps">
            <w:drawing>
              <wp:anchor distT="0" distB="0" distL="114300" distR="114300" simplePos="0" relativeHeight="251675648" behindDoc="0" locked="0" layoutInCell="1" allowOverlap="1" wp14:anchorId="6FE9870B" wp14:editId="6CEE9BC4">
                <wp:simplePos x="0" y="0"/>
                <wp:positionH relativeFrom="column">
                  <wp:posOffset>310514</wp:posOffset>
                </wp:positionH>
                <wp:positionV relativeFrom="paragraph">
                  <wp:posOffset>66040</wp:posOffset>
                </wp:positionV>
                <wp:extent cx="15906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1590675" cy="0"/>
                        </a:xfrm>
                        <a:prstGeom prst="straightConnector1">
                          <a:avLst/>
                        </a:prstGeom>
                        <a:noFill/>
                        <a:ln w="6350" cap="flat" cmpd="sng" algn="ctr">
                          <a:solidFill>
                            <a:srgbClr val="00B050"/>
                          </a:solidFill>
                          <a:prstDash val="dash"/>
                          <a:miter lim="800000"/>
                          <a:tailEnd type="triangle"/>
                        </a:ln>
                        <a:effectLst/>
                      </wps:spPr>
                      <wps:bodyPr/>
                    </wps:wsp>
                  </a:graphicData>
                </a:graphic>
              </wp:anchor>
            </w:drawing>
          </mc:Choice>
          <mc:Fallback>
            <w:pict>
              <v:shape w14:anchorId="4D467AC9" id="直線矢印コネクタ 9" o:spid="_x0000_s1026" type="#_x0000_t32" style="position:absolute;left:0;text-align:left;margin-left:24.45pt;margin-top:5.2pt;width:125.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" strokecolor="#00b050" strokeweight=".5pt">
                <v:stroke dashstyle="dash" endarrow="block" joinstyle="miter"/>
              </v:shape>
            </w:pict>
          </mc:Fallback>
        </mc:AlternateContent>
      </w:r>
    </w:p>
    <w:p w:rsidR="009341D2" w:rsidRPr="009341D2" w:rsidRDefault="009341D2" w:rsidP="009341D2">
      <w:pPr>
        <w:rPr>
          <w:rFonts w:ascii="游明朝" w:eastAsia="游明朝" w:hAnsi="游明朝" w:cs="Times New Roman"/>
          <w:sz w:val="22"/>
        </w:rPr>
      </w:pPr>
    </w:p>
    <w:p w:rsidR="009341D2" w:rsidRPr="007759D0" w:rsidRDefault="009341D2" w:rsidP="007759D0">
      <w:pPr>
        <w:ind w:left="210" w:hangingChars="100" w:hanging="210"/>
        <w:rPr>
          <w:rFonts w:ascii="游明朝" w:eastAsia="游明朝" w:hAnsi="游明朝" w:cs="Times New Roman"/>
          <w:szCs w:val="18"/>
        </w:rPr>
      </w:pPr>
      <w:r w:rsidRPr="009341D2">
        <w:rPr>
          <w:rFonts w:ascii="游明朝" w:eastAsia="游明朝" w:hAnsi="游明朝" w:cs="Times New Roman" w:hint="eastAsia"/>
          <w:szCs w:val="18"/>
        </w:rPr>
        <w:t>※点線</w:t>
      </w:r>
      <w:r w:rsidR="007759D0">
        <w:rPr>
          <w:rFonts w:ascii="游明朝" w:eastAsia="游明朝" w:hAnsi="游明朝" w:cs="Times New Roman" w:hint="eastAsia"/>
          <w:szCs w:val="18"/>
        </w:rPr>
        <w:t>矢印</w:t>
      </w:r>
      <w:r w:rsidRPr="009341D2">
        <w:rPr>
          <w:rFonts w:ascii="游明朝" w:eastAsia="游明朝" w:hAnsi="游明朝" w:cs="Times New Roman" w:hint="eastAsia"/>
          <w:szCs w:val="18"/>
        </w:rPr>
        <w:t>は、</w:t>
      </w:r>
      <w:r w:rsidR="007759D0">
        <w:rPr>
          <w:rFonts w:ascii="游明朝" w:eastAsia="游明朝" w:hAnsi="游明朝" w:cs="Times New Roman" w:hint="eastAsia"/>
          <w:szCs w:val="18"/>
        </w:rPr>
        <w:t>実施計画（別記様式第１号または第２号）の認定申請</w:t>
      </w:r>
      <w:r w:rsidRPr="009341D2">
        <w:rPr>
          <w:rFonts w:ascii="游明朝" w:eastAsia="游明朝" w:hAnsi="游明朝" w:cs="Times New Roman" w:hint="eastAsia"/>
          <w:szCs w:val="18"/>
        </w:rPr>
        <w:t>に</w:t>
      </w:r>
      <w:r w:rsidR="007759D0">
        <w:rPr>
          <w:rFonts w:ascii="游明朝" w:eastAsia="游明朝" w:hAnsi="游明朝" w:cs="Times New Roman" w:hint="eastAsia"/>
          <w:szCs w:val="18"/>
        </w:rPr>
        <w:t>あたり、</w:t>
      </w:r>
      <w:r w:rsidRPr="009341D2">
        <w:rPr>
          <w:rFonts w:ascii="游明朝" w:eastAsia="游明朝" w:hAnsi="游明朝" w:cs="Times New Roman" w:hint="eastAsia"/>
          <w:szCs w:val="18"/>
        </w:rPr>
        <w:t>農業改良措置</w:t>
      </w:r>
      <w:r w:rsidR="007759D0">
        <w:rPr>
          <w:rFonts w:ascii="游明朝" w:eastAsia="游明朝" w:hAnsi="游明朝" w:cs="Times New Roman" w:hint="eastAsia"/>
          <w:szCs w:val="18"/>
        </w:rPr>
        <w:t>に関する事項</w:t>
      </w:r>
      <w:r w:rsidRPr="009341D2">
        <w:rPr>
          <w:rFonts w:ascii="游明朝" w:eastAsia="游明朝" w:hAnsi="游明朝" w:cs="Times New Roman" w:hint="eastAsia"/>
          <w:szCs w:val="18"/>
        </w:rPr>
        <w:t>を含むものとして、</w:t>
      </w:r>
      <w:r w:rsidR="007759D0">
        <w:rPr>
          <w:rFonts w:ascii="游明朝" w:eastAsia="游明朝" w:hAnsi="游明朝" w:cs="Times New Roman" w:hint="eastAsia"/>
          <w:szCs w:val="18"/>
        </w:rPr>
        <w:t>別表４の添付があった</w:t>
      </w:r>
      <w:r w:rsidRPr="009341D2">
        <w:rPr>
          <w:rFonts w:ascii="游明朝" w:eastAsia="游明朝" w:hAnsi="游明朝" w:cs="Times New Roman" w:hint="eastAsia"/>
          <w:szCs w:val="18"/>
        </w:rPr>
        <w:t>場合</w:t>
      </w:r>
      <w:r w:rsidRPr="009341D2">
        <w:rPr>
          <w:rFonts w:ascii="游明朝" w:eastAsia="游明朝" w:hAnsi="游明朝" w:cs="Times New Roman"/>
          <w:color w:val="00B050"/>
          <w:sz w:val="18"/>
          <w:szCs w:val="18"/>
        </w:rPr>
        <w:br/>
      </w:r>
    </w:p>
    <w:p w:rsidR="009341D2" w:rsidRPr="009341D2" w:rsidRDefault="009341D2" w:rsidP="009341D2">
      <w:pPr>
        <w:rPr>
          <w:rFonts w:ascii="游明朝" w:eastAsia="游明朝" w:hAnsi="游明朝" w:cs="Times New Roman"/>
          <w:sz w:val="22"/>
        </w:rPr>
      </w:pPr>
    </w:p>
    <w:p w:rsidR="00CA740A" w:rsidRPr="009341D2" w:rsidRDefault="00CA740A" w:rsidP="009341D2">
      <w:pPr>
        <w:rPr>
          <w:rFonts w:ascii="ＭＳ 明朝" w:eastAsia="ＭＳ 明朝" w:hAnsi="Century" w:cs="Times New Roman"/>
          <w:spacing w:val="4"/>
          <w:sz w:val="22"/>
        </w:rPr>
      </w:pPr>
    </w:p>
    <w:sectPr w:rsidR="00CA740A" w:rsidRPr="009341D2" w:rsidSect="001C73A8">
      <w:headerReference w:type="even" r:id="rId7"/>
      <w:headerReference w:type="default" r:id="rId8"/>
      <w:footerReference w:type="even" r:id="rId9"/>
      <w:footerReference w:type="default" r:id="rId10"/>
      <w:headerReference w:type="first" r:id="rId11"/>
      <w:footerReference w:type="first" r:id="rId12"/>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28" w:rsidRDefault="00534628" w:rsidP="00E84F36">
      <w:r>
        <w:separator/>
      </w:r>
    </w:p>
  </w:endnote>
  <w:endnote w:type="continuationSeparator" w:id="0">
    <w:p w:rsidR="00534628" w:rsidRDefault="00534628" w:rsidP="00E8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03" w:rsidRDefault="003345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03" w:rsidRDefault="0033450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03" w:rsidRDefault="003345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28" w:rsidRDefault="00534628" w:rsidP="00E84F36">
      <w:r>
        <w:separator/>
      </w:r>
    </w:p>
  </w:footnote>
  <w:footnote w:type="continuationSeparator" w:id="0">
    <w:p w:rsidR="00534628" w:rsidRDefault="00534628" w:rsidP="00E8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03" w:rsidRDefault="003345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03" w:rsidRDefault="003345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03" w:rsidRDefault="003345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5E01"/>
    <w:multiLevelType w:val="hybridMultilevel"/>
    <w:tmpl w:val="57968DDA"/>
    <w:lvl w:ilvl="0" w:tplc="D13C8C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D35A4E"/>
    <w:multiLevelType w:val="hybridMultilevel"/>
    <w:tmpl w:val="3C7E01EE"/>
    <w:lvl w:ilvl="0" w:tplc="E7EE23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79314F"/>
    <w:multiLevelType w:val="hybridMultilevel"/>
    <w:tmpl w:val="39CCBC1C"/>
    <w:lvl w:ilvl="0" w:tplc="701A15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7C"/>
    <w:rsid w:val="000161E8"/>
    <w:rsid w:val="000171C9"/>
    <w:rsid w:val="00041987"/>
    <w:rsid w:val="0008799A"/>
    <w:rsid w:val="000B6CBD"/>
    <w:rsid w:val="000F6037"/>
    <w:rsid w:val="001122EB"/>
    <w:rsid w:val="00143A9B"/>
    <w:rsid w:val="0014659F"/>
    <w:rsid w:val="001522A7"/>
    <w:rsid w:val="001535B3"/>
    <w:rsid w:val="00155984"/>
    <w:rsid w:val="001C73A8"/>
    <w:rsid w:val="00221CCA"/>
    <w:rsid w:val="0023285E"/>
    <w:rsid w:val="0024027C"/>
    <w:rsid w:val="002940ED"/>
    <w:rsid w:val="00295238"/>
    <w:rsid w:val="002C3793"/>
    <w:rsid w:val="002C3D61"/>
    <w:rsid w:val="002E5DC1"/>
    <w:rsid w:val="002F3DCA"/>
    <w:rsid w:val="00321F9B"/>
    <w:rsid w:val="00333053"/>
    <w:rsid w:val="00334503"/>
    <w:rsid w:val="00350310"/>
    <w:rsid w:val="00355A74"/>
    <w:rsid w:val="0038419C"/>
    <w:rsid w:val="00387237"/>
    <w:rsid w:val="0039674B"/>
    <w:rsid w:val="003A15D0"/>
    <w:rsid w:val="003A3DED"/>
    <w:rsid w:val="003A54D2"/>
    <w:rsid w:val="003C4DF8"/>
    <w:rsid w:val="003F76AA"/>
    <w:rsid w:val="00436ADA"/>
    <w:rsid w:val="004470AD"/>
    <w:rsid w:val="00464025"/>
    <w:rsid w:val="00487AD6"/>
    <w:rsid w:val="004B33FB"/>
    <w:rsid w:val="00523265"/>
    <w:rsid w:val="005325B9"/>
    <w:rsid w:val="00534628"/>
    <w:rsid w:val="00546596"/>
    <w:rsid w:val="00552F1C"/>
    <w:rsid w:val="005725F3"/>
    <w:rsid w:val="00574951"/>
    <w:rsid w:val="005C4849"/>
    <w:rsid w:val="005D5479"/>
    <w:rsid w:val="00631DE3"/>
    <w:rsid w:val="00633453"/>
    <w:rsid w:val="00640C88"/>
    <w:rsid w:val="0064440E"/>
    <w:rsid w:val="0069447C"/>
    <w:rsid w:val="006C1701"/>
    <w:rsid w:val="006E0C19"/>
    <w:rsid w:val="006E6770"/>
    <w:rsid w:val="006F1DC1"/>
    <w:rsid w:val="0070075B"/>
    <w:rsid w:val="00706775"/>
    <w:rsid w:val="0074203E"/>
    <w:rsid w:val="00751035"/>
    <w:rsid w:val="00760F66"/>
    <w:rsid w:val="007759D0"/>
    <w:rsid w:val="00776857"/>
    <w:rsid w:val="007A25B4"/>
    <w:rsid w:val="007B2CA4"/>
    <w:rsid w:val="007B6813"/>
    <w:rsid w:val="007C12B3"/>
    <w:rsid w:val="007D4A27"/>
    <w:rsid w:val="007E1BCC"/>
    <w:rsid w:val="007E3396"/>
    <w:rsid w:val="007F6251"/>
    <w:rsid w:val="008037CE"/>
    <w:rsid w:val="00835AC8"/>
    <w:rsid w:val="00876ED9"/>
    <w:rsid w:val="00880B21"/>
    <w:rsid w:val="00885954"/>
    <w:rsid w:val="0088749B"/>
    <w:rsid w:val="00891BB7"/>
    <w:rsid w:val="008A6209"/>
    <w:rsid w:val="008E1DF8"/>
    <w:rsid w:val="00901903"/>
    <w:rsid w:val="009341D2"/>
    <w:rsid w:val="00975763"/>
    <w:rsid w:val="00981E3D"/>
    <w:rsid w:val="0099685D"/>
    <w:rsid w:val="009E4654"/>
    <w:rsid w:val="00A03D67"/>
    <w:rsid w:val="00A236CB"/>
    <w:rsid w:val="00A475DC"/>
    <w:rsid w:val="00A5518C"/>
    <w:rsid w:val="00A63BB0"/>
    <w:rsid w:val="00A869BC"/>
    <w:rsid w:val="00AA2CA3"/>
    <w:rsid w:val="00AE303F"/>
    <w:rsid w:val="00AE4D32"/>
    <w:rsid w:val="00B36AA5"/>
    <w:rsid w:val="00B377FA"/>
    <w:rsid w:val="00B411B0"/>
    <w:rsid w:val="00B5712F"/>
    <w:rsid w:val="00B63EB2"/>
    <w:rsid w:val="00B853BD"/>
    <w:rsid w:val="00B95860"/>
    <w:rsid w:val="00BB2E11"/>
    <w:rsid w:val="00BD15F0"/>
    <w:rsid w:val="00BE01E8"/>
    <w:rsid w:val="00BE69E8"/>
    <w:rsid w:val="00C0325F"/>
    <w:rsid w:val="00C533F4"/>
    <w:rsid w:val="00C55C34"/>
    <w:rsid w:val="00C632F0"/>
    <w:rsid w:val="00CA740A"/>
    <w:rsid w:val="00D45E37"/>
    <w:rsid w:val="00D62B18"/>
    <w:rsid w:val="00DA0CE3"/>
    <w:rsid w:val="00E02F2D"/>
    <w:rsid w:val="00E1450A"/>
    <w:rsid w:val="00E84F36"/>
    <w:rsid w:val="00EB31C2"/>
    <w:rsid w:val="00ED3284"/>
    <w:rsid w:val="00EF229A"/>
    <w:rsid w:val="00F16C29"/>
    <w:rsid w:val="00F64116"/>
    <w:rsid w:val="00F82DD7"/>
    <w:rsid w:val="00FA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47C"/>
    <w:pPr>
      <w:ind w:leftChars="400" w:left="840"/>
    </w:pPr>
  </w:style>
  <w:style w:type="paragraph" w:styleId="a4">
    <w:name w:val="Balloon Text"/>
    <w:basedOn w:val="a"/>
    <w:link w:val="a5"/>
    <w:uiPriority w:val="99"/>
    <w:semiHidden/>
    <w:unhideWhenUsed/>
    <w:rsid w:val="00321F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1F9B"/>
    <w:rPr>
      <w:rFonts w:asciiTheme="majorHAnsi" w:eastAsiaTheme="majorEastAsia" w:hAnsiTheme="majorHAnsi" w:cstheme="majorBidi"/>
      <w:sz w:val="18"/>
      <w:szCs w:val="18"/>
    </w:rPr>
  </w:style>
  <w:style w:type="paragraph" w:styleId="a6">
    <w:name w:val="header"/>
    <w:basedOn w:val="a"/>
    <w:link w:val="a7"/>
    <w:uiPriority w:val="99"/>
    <w:unhideWhenUsed/>
    <w:rsid w:val="00E84F36"/>
    <w:pPr>
      <w:tabs>
        <w:tab w:val="center" w:pos="4252"/>
        <w:tab w:val="right" w:pos="8504"/>
      </w:tabs>
      <w:snapToGrid w:val="0"/>
    </w:pPr>
  </w:style>
  <w:style w:type="character" w:customStyle="1" w:styleId="a7">
    <w:name w:val="ヘッダー (文字)"/>
    <w:basedOn w:val="a0"/>
    <w:link w:val="a6"/>
    <w:uiPriority w:val="99"/>
    <w:rsid w:val="00E84F36"/>
  </w:style>
  <w:style w:type="paragraph" w:styleId="a8">
    <w:name w:val="footer"/>
    <w:basedOn w:val="a"/>
    <w:link w:val="a9"/>
    <w:uiPriority w:val="99"/>
    <w:unhideWhenUsed/>
    <w:rsid w:val="00E84F36"/>
    <w:pPr>
      <w:tabs>
        <w:tab w:val="center" w:pos="4252"/>
        <w:tab w:val="right" w:pos="8504"/>
      </w:tabs>
      <w:snapToGrid w:val="0"/>
    </w:pPr>
  </w:style>
  <w:style w:type="character" w:customStyle="1" w:styleId="a9">
    <w:name w:val="フッター (文字)"/>
    <w:basedOn w:val="a0"/>
    <w:link w:val="a8"/>
    <w:uiPriority w:val="99"/>
    <w:rsid w:val="00E8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2023-03-28T02:40:00Z</dcterms:created>
  <dcterms:modified xsi:type="dcterms:W3CDTF">2023-03-28T02:40:00Z</dcterms:modified>
</cp:coreProperties>
</file>