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D236" w14:textId="77777777" w:rsidR="00863EAF" w:rsidRDefault="007D0280" w:rsidP="00863EAF">
      <w:pPr>
        <w:jc w:val="right"/>
      </w:pPr>
      <w:r>
        <w:rPr>
          <w:rFonts w:hint="eastAsia"/>
        </w:rPr>
        <w:t>別紙</w:t>
      </w:r>
    </w:p>
    <w:p w14:paraId="65B142A6" w14:textId="77777777" w:rsidR="001257D1" w:rsidRPr="00295192" w:rsidRDefault="006D2D47" w:rsidP="0021272E">
      <w:pPr>
        <w:jc w:val="center"/>
        <w:rPr>
          <w:rFonts w:ascii="HGPｺﾞｼｯｸM" w:eastAsia="HGPｺﾞｼｯｸM" w:hint="eastAsia"/>
          <w:b/>
          <w:sz w:val="28"/>
          <w:szCs w:val="28"/>
        </w:rPr>
      </w:pPr>
      <w:r w:rsidRPr="00295192">
        <w:rPr>
          <w:rFonts w:ascii="HGPｺﾞｼｯｸM" w:eastAsia="HGPｺﾞｼｯｸM" w:hint="eastAsia"/>
          <w:b/>
          <w:sz w:val="28"/>
          <w:szCs w:val="28"/>
        </w:rPr>
        <w:t>ふぐの処理手順</w:t>
      </w:r>
      <w:r w:rsidR="00C125E2" w:rsidRPr="00295192">
        <w:rPr>
          <w:rFonts w:ascii="HGPｺﾞｼｯｸM" w:eastAsia="HGPｺﾞｼｯｸM" w:hint="eastAsia"/>
          <w:b/>
          <w:sz w:val="28"/>
          <w:szCs w:val="28"/>
        </w:rPr>
        <w:t>（一</w:t>
      </w:r>
      <w:r w:rsidRPr="00295192">
        <w:rPr>
          <w:rFonts w:ascii="HGPｺﾞｼｯｸM" w:eastAsia="HGPｺﾞｼｯｸM" w:hint="eastAsia"/>
          <w:b/>
          <w:sz w:val="28"/>
          <w:szCs w:val="28"/>
        </w:rPr>
        <w:t>例</w:t>
      </w:r>
      <w:r w:rsidR="00C125E2" w:rsidRPr="00295192">
        <w:rPr>
          <w:rFonts w:ascii="HGPｺﾞｼｯｸM" w:eastAsia="HGPｺﾞｼｯｸM" w:hint="eastAsia"/>
          <w:b/>
          <w:sz w:val="28"/>
          <w:szCs w:val="28"/>
        </w:rPr>
        <w:t>）</w:t>
      </w:r>
    </w:p>
    <w:p w14:paraId="5C56BCC2" w14:textId="77777777" w:rsidR="0042678B" w:rsidRPr="002F20CF" w:rsidRDefault="0042678B" w:rsidP="0021272E">
      <w:pPr>
        <w:jc w:val="center"/>
        <w:rPr>
          <w:szCs w:val="21"/>
        </w:rPr>
      </w:pPr>
    </w:p>
    <w:p w14:paraId="0694523F" w14:textId="77777777" w:rsidR="0021272E" w:rsidRPr="00295192" w:rsidRDefault="0021272E" w:rsidP="0021272E">
      <w:pPr>
        <w:jc w:val="left"/>
        <w:rPr>
          <w:szCs w:val="21"/>
        </w:rPr>
      </w:pPr>
      <w:r w:rsidRPr="00295192">
        <w:rPr>
          <w:rFonts w:hint="eastAsia"/>
          <w:szCs w:val="21"/>
        </w:rPr>
        <w:t>１　ひれをとる</w:t>
      </w:r>
      <w:r w:rsidR="00673953" w:rsidRPr="00295192">
        <w:rPr>
          <w:rFonts w:hint="eastAsia"/>
          <w:szCs w:val="21"/>
        </w:rPr>
        <w:t>。</w:t>
      </w:r>
    </w:p>
    <w:p w14:paraId="25C48BBE" w14:textId="0031C43B" w:rsidR="00C37886" w:rsidRPr="00295192" w:rsidRDefault="00EF54DE" w:rsidP="00C37886">
      <w:pPr>
        <w:jc w:val="left"/>
        <w:rPr>
          <w:rFonts w:hint="eastAsia"/>
          <w:szCs w:val="21"/>
        </w:rPr>
      </w:pPr>
      <w:r w:rsidRPr="00295192">
        <w:rPr>
          <w:rFonts w:hint="eastAsia"/>
          <w:szCs w:val="21"/>
        </w:rPr>
        <w:t xml:space="preserve">　　※ひれをひらきにする必要はありません</w:t>
      </w:r>
      <w:r w:rsidR="00673953" w:rsidRPr="00295192">
        <w:rPr>
          <w:rFonts w:hint="eastAsia"/>
          <w:szCs w:val="21"/>
        </w:rPr>
        <w:t>。</w:t>
      </w:r>
    </w:p>
    <w:p w14:paraId="1262AFA5" w14:textId="77777777" w:rsidR="0021272E" w:rsidRPr="00295192" w:rsidRDefault="0021272E" w:rsidP="0021272E">
      <w:pPr>
        <w:jc w:val="left"/>
        <w:rPr>
          <w:szCs w:val="21"/>
        </w:rPr>
      </w:pPr>
      <w:r w:rsidRPr="00295192">
        <w:rPr>
          <w:rFonts w:hint="eastAsia"/>
          <w:szCs w:val="21"/>
        </w:rPr>
        <w:t>２　くちばし</w:t>
      </w:r>
      <w:r w:rsidR="0064461A" w:rsidRPr="00295192">
        <w:rPr>
          <w:rFonts w:hint="eastAsia"/>
          <w:szCs w:val="21"/>
        </w:rPr>
        <w:t>をとる</w:t>
      </w:r>
      <w:r w:rsidR="00673953" w:rsidRPr="00295192">
        <w:rPr>
          <w:rFonts w:hint="eastAsia"/>
          <w:szCs w:val="21"/>
        </w:rPr>
        <w:t>。</w:t>
      </w:r>
    </w:p>
    <w:p w14:paraId="6EF90357" w14:textId="77777777" w:rsidR="0064461A" w:rsidRPr="00295192" w:rsidRDefault="0064461A" w:rsidP="0021272E">
      <w:pPr>
        <w:jc w:val="left"/>
        <w:rPr>
          <w:szCs w:val="21"/>
        </w:rPr>
      </w:pPr>
      <w:r w:rsidRPr="00295192">
        <w:rPr>
          <w:rFonts w:hint="eastAsia"/>
          <w:szCs w:val="21"/>
        </w:rPr>
        <w:t xml:space="preserve">　　※くちばしを割る必要はありません</w:t>
      </w:r>
      <w:r w:rsidR="00673953" w:rsidRPr="00295192">
        <w:rPr>
          <w:rFonts w:hint="eastAsia"/>
          <w:szCs w:val="21"/>
        </w:rPr>
        <w:t>。</w:t>
      </w:r>
    </w:p>
    <w:p w14:paraId="62020C80" w14:textId="77777777" w:rsidR="0021272E" w:rsidRPr="00295192" w:rsidRDefault="0021272E" w:rsidP="0021272E">
      <w:pPr>
        <w:jc w:val="left"/>
        <w:rPr>
          <w:szCs w:val="21"/>
        </w:rPr>
      </w:pPr>
      <w:r w:rsidRPr="00295192">
        <w:rPr>
          <w:rFonts w:hint="eastAsia"/>
          <w:szCs w:val="21"/>
        </w:rPr>
        <w:t>３　皮をはぐ</w:t>
      </w:r>
      <w:r w:rsidR="00673953" w:rsidRPr="00295192">
        <w:rPr>
          <w:rFonts w:hint="eastAsia"/>
          <w:szCs w:val="21"/>
        </w:rPr>
        <w:t>。</w:t>
      </w:r>
    </w:p>
    <w:p w14:paraId="03A679EC" w14:textId="615DC10A" w:rsidR="009B3DBD" w:rsidRPr="00295192" w:rsidRDefault="009B3DBD" w:rsidP="0021272E">
      <w:pPr>
        <w:jc w:val="left"/>
        <w:rPr>
          <w:szCs w:val="21"/>
        </w:rPr>
      </w:pPr>
      <w:r w:rsidRPr="00295192">
        <w:rPr>
          <w:rFonts w:hint="eastAsia"/>
          <w:szCs w:val="21"/>
        </w:rPr>
        <w:t xml:space="preserve">　　※とおとうみ</w:t>
      </w:r>
      <w:r w:rsidR="002D745C" w:rsidRPr="00295192">
        <w:rPr>
          <w:rFonts w:hint="eastAsia"/>
          <w:szCs w:val="21"/>
        </w:rPr>
        <w:t>は</w:t>
      </w:r>
      <w:r w:rsidR="00C37886" w:rsidRPr="00295192">
        <w:rPr>
          <w:rFonts w:hint="eastAsia"/>
          <w:szCs w:val="21"/>
        </w:rPr>
        <w:t>、</w:t>
      </w:r>
      <w:r w:rsidRPr="00295192">
        <w:rPr>
          <w:rFonts w:hint="eastAsia"/>
          <w:szCs w:val="21"/>
        </w:rPr>
        <w:t>はが</w:t>
      </w:r>
      <w:r w:rsidR="002D745C" w:rsidRPr="00295192">
        <w:rPr>
          <w:rFonts w:hint="eastAsia"/>
          <w:szCs w:val="21"/>
        </w:rPr>
        <w:t>さないでください</w:t>
      </w:r>
      <w:r w:rsidR="00673953" w:rsidRPr="00295192">
        <w:rPr>
          <w:rFonts w:hint="eastAsia"/>
          <w:szCs w:val="21"/>
        </w:rPr>
        <w:t>。</w:t>
      </w:r>
    </w:p>
    <w:p w14:paraId="24A00A09" w14:textId="755B933F" w:rsidR="00EF54DE" w:rsidRPr="00295192" w:rsidRDefault="00C37886" w:rsidP="00C37886">
      <w:pPr>
        <w:spacing w:line="0" w:lineRule="atLeast"/>
        <w:ind w:firstLineChars="200" w:firstLine="420"/>
        <w:jc w:val="left"/>
        <w:rPr>
          <w:szCs w:val="21"/>
        </w:rPr>
      </w:pPr>
      <w:r w:rsidRPr="00295192">
        <w:rPr>
          <w:rFonts w:hint="eastAsia"/>
          <w:szCs w:val="21"/>
        </w:rPr>
        <w:t>※</w:t>
      </w:r>
      <w:r w:rsidR="00B84500" w:rsidRPr="0029519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4500" w:rsidRPr="00295192">
              <w:rPr>
                <w:rFonts w:ascii="游明朝" w:eastAsia="游明朝" w:hAnsi="游明朝"/>
                <w:szCs w:val="21"/>
              </w:rPr>
              <w:t>とげ</w:t>
            </w:r>
          </w:rt>
          <w:rubyBase>
            <w:r w:rsidR="00B84500" w:rsidRPr="00295192">
              <w:rPr>
                <w:szCs w:val="21"/>
              </w:rPr>
              <w:t>棘</w:t>
            </w:r>
          </w:rubyBase>
        </w:ruby>
      </w:r>
      <w:r w:rsidR="00EF54DE" w:rsidRPr="00295192">
        <w:rPr>
          <w:rFonts w:hint="eastAsia"/>
          <w:szCs w:val="21"/>
        </w:rPr>
        <w:t>の層（表皮及び小棘）を取り除く（皮引き</w:t>
      </w:r>
      <w:r w:rsidRPr="00295192">
        <w:rPr>
          <w:rFonts w:hint="eastAsia"/>
          <w:szCs w:val="21"/>
        </w:rPr>
        <w:t>する</w:t>
      </w:r>
      <w:r w:rsidR="00EF54DE" w:rsidRPr="00295192">
        <w:rPr>
          <w:rFonts w:hint="eastAsia"/>
          <w:szCs w:val="21"/>
        </w:rPr>
        <w:t>）必要はありません</w:t>
      </w:r>
      <w:r w:rsidR="00673953" w:rsidRPr="00295192">
        <w:rPr>
          <w:rFonts w:hint="eastAsia"/>
          <w:szCs w:val="21"/>
        </w:rPr>
        <w:t>。</w:t>
      </w:r>
    </w:p>
    <w:p w14:paraId="2AADB0B2" w14:textId="77777777" w:rsidR="00117058" w:rsidRPr="00295192" w:rsidRDefault="009B3DBD" w:rsidP="0021272E">
      <w:pPr>
        <w:jc w:val="left"/>
        <w:rPr>
          <w:szCs w:val="21"/>
        </w:rPr>
      </w:pPr>
      <w:r w:rsidRPr="00295192">
        <w:rPr>
          <w:rFonts w:hint="eastAsia"/>
          <w:szCs w:val="21"/>
        </w:rPr>
        <w:t xml:space="preserve">４　</w:t>
      </w:r>
      <w:r w:rsidR="004433E8" w:rsidRPr="00295192">
        <w:rPr>
          <w:rFonts w:hint="eastAsia"/>
          <w:szCs w:val="21"/>
        </w:rPr>
        <w:t>エラ、カマ</w:t>
      </w:r>
      <w:r w:rsidR="006A3639" w:rsidRPr="00295192">
        <w:rPr>
          <w:rFonts w:hint="eastAsia"/>
          <w:szCs w:val="21"/>
        </w:rPr>
        <w:t>、生殖巣（精巣、</w:t>
      </w:r>
      <w:r w:rsidR="00117058" w:rsidRPr="00295192">
        <w:rPr>
          <w:rFonts w:hint="eastAsia"/>
          <w:szCs w:val="21"/>
        </w:rPr>
        <w:t>卵巣</w:t>
      </w:r>
      <w:r w:rsidR="006A3639" w:rsidRPr="00295192">
        <w:rPr>
          <w:rFonts w:hint="eastAsia"/>
          <w:szCs w:val="21"/>
        </w:rPr>
        <w:t>若しくは両性巣</w:t>
      </w:r>
      <w:r w:rsidR="00117058" w:rsidRPr="00295192">
        <w:rPr>
          <w:rFonts w:hint="eastAsia"/>
          <w:szCs w:val="21"/>
        </w:rPr>
        <w:t>）、内臓を切り離す</w:t>
      </w:r>
      <w:r w:rsidR="00673953" w:rsidRPr="00295192">
        <w:rPr>
          <w:rFonts w:hint="eastAsia"/>
          <w:szCs w:val="21"/>
        </w:rPr>
        <w:t>。</w:t>
      </w:r>
    </w:p>
    <w:p w14:paraId="646063B2" w14:textId="77777777" w:rsidR="00BC191D" w:rsidRPr="00295192" w:rsidRDefault="004433E8" w:rsidP="00C37886">
      <w:pPr>
        <w:spacing w:line="276" w:lineRule="auto"/>
        <w:ind w:left="420" w:hangingChars="200" w:hanging="420"/>
        <w:jc w:val="left"/>
        <w:rPr>
          <w:szCs w:val="21"/>
        </w:rPr>
      </w:pPr>
      <w:r w:rsidRPr="00295192">
        <w:rPr>
          <w:rFonts w:hint="eastAsia"/>
          <w:szCs w:val="21"/>
        </w:rPr>
        <w:t>５　生殖巣</w:t>
      </w:r>
      <w:r w:rsidR="00BC191D" w:rsidRPr="00295192">
        <w:rPr>
          <w:rFonts w:hint="eastAsia"/>
          <w:szCs w:val="21"/>
        </w:rPr>
        <w:t>をとり、包丁を入れる。</w:t>
      </w:r>
    </w:p>
    <w:p w14:paraId="60DD84FF" w14:textId="77777777" w:rsidR="00117058" w:rsidRPr="00295192" w:rsidRDefault="00BC191D" w:rsidP="00C37886">
      <w:pPr>
        <w:spacing w:line="276" w:lineRule="auto"/>
        <w:jc w:val="left"/>
        <w:rPr>
          <w:szCs w:val="21"/>
        </w:rPr>
      </w:pPr>
      <w:r w:rsidRPr="00295192">
        <w:rPr>
          <w:rFonts w:hint="eastAsia"/>
          <w:szCs w:val="21"/>
        </w:rPr>
        <w:t>６</w:t>
      </w:r>
      <w:r w:rsidR="00117058" w:rsidRPr="00295192">
        <w:rPr>
          <w:rFonts w:hint="eastAsia"/>
          <w:szCs w:val="21"/>
        </w:rPr>
        <w:t xml:space="preserve">　</w:t>
      </w:r>
      <w:r w:rsidR="004433E8" w:rsidRPr="00295192">
        <w:rPr>
          <w:rFonts w:hint="eastAsia"/>
          <w:szCs w:val="21"/>
        </w:rPr>
        <w:t>エラをとる</w:t>
      </w:r>
      <w:r w:rsidR="00673953" w:rsidRPr="00295192">
        <w:rPr>
          <w:rFonts w:hint="eastAsia"/>
          <w:szCs w:val="21"/>
        </w:rPr>
        <w:t>。</w:t>
      </w:r>
    </w:p>
    <w:p w14:paraId="2D44029B" w14:textId="77777777" w:rsidR="004433E8" w:rsidRPr="00295192" w:rsidRDefault="00BC191D" w:rsidP="00C37886">
      <w:pPr>
        <w:spacing w:line="276" w:lineRule="auto"/>
        <w:jc w:val="left"/>
        <w:rPr>
          <w:szCs w:val="21"/>
        </w:rPr>
      </w:pPr>
      <w:r w:rsidRPr="00295192">
        <w:rPr>
          <w:rFonts w:hint="eastAsia"/>
          <w:szCs w:val="21"/>
        </w:rPr>
        <w:t>７</w:t>
      </w:r>
      <w:r w:rsidR="004433E8" w:rsidRPr="00295192">
        <w:rPr>
          <w:rFonts w:hint="eastAsia"/>
          <w:szCs w:val="21"/>
        </w:rPr>
        <w:t xml:space="preserve">　カマをとる</w:t>
      </w:r>
      <w:r w:rsidR="00673953" w:rsidRPr="00295192">
        <w:rPr>
          <w:rFonts w:hint="eastAsia"/>
          <w:szCs w:val="21"/>
        </w:rPr>
        <w:t>。</w:t>
      </w:r>
    </w:p>
    <w:p w14:paraId="2524B13A" w14:textId="77777777" w:rsidR="00117058" w:rsidRPr="00295192" w:rsidRDefault="00BC191D" w:rsidP="00C37886">
      <w:pPr>
        <w:spacing w:line="276" w:lineRule="auto"/>
        <w:jc w:val="left"/>
        <w:rPr>
          <w:szCs w:val="21"/>
        </w:rPr>
      </w:pPr>
      <w:r w:rsidRPr="00295192">
        <w:rPr>
          <w:rFonts w:hint="eastAsia"/>
          <w:szCs w:val="21"/>
        </w:rPr>
        <w:t>８</w:t>
      </w:r>
      <w:r w:rsidR="00117058" w:rsidRPr="00295192">
        <w:rPr>
          <w:rFonts w:hint="eastAsia"/>
          <w:szCs w:val="21"/>
        </w:rPr>
        <w:t xml:space="preserve">　頭をとる</w:t>
      </w:r>
      <w:r w:rsidR="00673953" w:rsidRPr="00295192">
        <w:rPr>
          <w:rFonts w:hint="eastAsia"/>
          <w:szCs w:val="21"/>
        </w:rPr>
        <w:t>。</w:t>
      </w:r>
    </w:p>
    <w:p w14:paraId="0BAFCB66" w14:textId="77777777" w:rsidR="00117058" w:rsidRPr="00295192" w:rsidRDefault="00BC191D" w:rsidP="00C37886">
      <w:pPr>
        <w:spacing w:line="276" w:lineRule="auto"/>
        <w:jc w:val="left"/>
        <w:rPr>
          <w:szCs w:val="21"/>
        </w:rPr>
      </w:pPr>
      <w:r w:rsidRPr="00295192">
        <w:rPr>
          <w:rFonts w:hint="eastAsia"/>
          <w:szCs w:val="21"/>
        </w:rPr>
        <w:t>９</w:t>
      </w:r>
      <w:r w:rsidR="00117058" w:rsidRPr="00295192">
        <w:rPr>
          <w:rFonts w:hint="eastAsia"/>
          <w:szCs w:val="21"/>
        </w:rPr>
        <w:t xml:space="preserve">　頭を半分に割り、脳をとる</w:t>
      </w:r>
      <w:r w:rsidR="00673953" w:rsidRPr="00295192">
        <w:rPr>
          <w:rFonts w:hint="eastAsia"/>
          <w:szCs w:val="21"/>
        </w:rPr>
        <w:t>。</w:t>
      </w:r>
    </w:p>
    <w:p w14:paraId="721ACCE9" w14:textId="77777777" w:rsidR="00EF54DE" w:rsidRPr="00295192" w:rsidRDefault="00BC191D" w:rsidP="00C37886">
      <w:pPr>
        <w:spacing w:line="276" w:lineRule="auto"/>
        <w:jc w:val="left"/>
        <w:rPr>
          <w:szCs w:val="21"/>
        </w:rPr>
      </w:pPr>
      <w:r w:rsidRPr="00295192">
        <w:rPr>
          <w:rFonts w:hint="eastAsia"/>
          <w:szCs w:val="21"/>
        </w:rPr>
        <w:t>10</w:t>
      </w:r>
      <w:r w:rsidR="00117058" w:rsidRPr="00295192">
        <w:rPr>
          <w:rFonts w:hint="eastAsia"/>
          <w:szCs w:val="21"/>
        </w:rPr>
        <w:t xml:space="preserve">　</w:t>
      </w:r>
      <w:r w:rsidR="00EF54DE" w:rsidRPr="00295192">
        <w:rPr>
          <w:rFonts w:hint="eastAsia"/>
          <w:szCs w:val="21"/>
        </w:rPr>
        <w:t>目をとる</w:t>
      </w:r>
      <w:r w:rsidR="00673953" w:rsidRPr="00295192">
        <w:rPr>
          <w:rFonts w:hint="eastAsia"/>
          <w:szCs w:val="21"/>
        </w:rPr>
        <w:t>。</w:t>
      </w:r>
    </w:p>
    <w:p w14:paraId="09340414" w14:textId="77777777" w:rsidR="00EF54DE" w:rsidRPr="00295192" w:rsidRDefault="00BC191D" w:rsidP="00C37886">
      <w:pPr>
        <w:spacing w:line="276" w:lineRule="auto"/>
        <w:jc w:val="left"/>
        <w:rPr>
          <w:szCs w:val="21"/>
        </w:rPr>
      </w:pPr>
      <w:r w:rsidRPr="00295192">
        <w:rPr>
          <w:rFonts w:hint="eastAsia"/>
          <w:szCs w:val="21"/>
        </w:rPr>
        <w:t>11</w:t>
      </w:r>
      <w:r w:rsidR="00EF54DE" w:rsidRPr="00295192">
        <w:rPr>
          <w:rFonts w:hint="eastAsia"/>
          <w:szCs w:val="21"/>
        </w:rPr>
        <w:t xml:space="preserve">　内臓を</w:t>
      </w:r>
      <w:r w:rsidR="00117058" w:rsidRPr="00295192">
        <w:rPr>
          <w:rFonts w:hint="eastAsia"/>
          <w:szCs w:val="21"/>
        </w:rPr>
        <w:t>各臓器に</w:t>
      </w:r>
      <w:r w:rsidR="00EF54DE" w:rsidRPr="00295192">
        <w:rPr>
          <w:rFonts w:hint="eastAsia"/>
          <w:szCs w:val="21"/>
        </w:rPr>
        <w:t>分離する</w:t>
      </w:r>
      <w:r w:rsidR="00673953" w:rsidRPr="00295192">
        <w:rPr>
          <w:rFonts w:hint="eastAsia"/>
          <w:szCs w:val="21"/>
        </w:rPr>
        <w:t>。</w:t>
      </w:r>
    </w:p>
    <w:p w14:paraId="2B8D2971" w14:textId="77777777" w:rsidR="00B742E9" w:rsidRPr="00295192" w:rsidRDefault="00BC191D" w:rsidP="00C37886">
      <w:pPr>
        <w:spacing w:line="276" w:lineRule="auto"/>
        <w:jc w:val="left"/>
        <w:rPr>
          <w:szCs w:val="21"/>
        </w:rPr>
      </w:pPr>
      <w:r w:rsidRPr="00295192">
        <w:rPr>
          <w:rFonts w:hint="eastAsia"/>
          <w:szCs w:val="21"/>
        </w:rPr>
        <w:t>12</w:t>
      </w:r>
      <w:r w:rsidR="00B742E9" w:rsidRPr="00295192">
        <w:rPr>
          <w:rFonts w:hint="eastAsia"/>
          <w:szCs w:val="21"/>
        </w:rPr>
        <w:t xml:space="preserve">　可食部位、不可食部位を指定のバットに分別する。</w:t>
      </w:r>
    </w:p>
    <w:p w14:paraId="617B940A" w14:textId="77777777" w:rsidR="00BC191D" w:rsidRPr="00295192" w:rsidRDefault="00BC191D" w:rsidP="00C37886">
      <w:pPr>
        <w:spacing w:line="276" w:lineRule="auto"/>
        <w:jc w:val="left"/>
        <w:rPr>
          <w:szCs w:val="21"/>
        </w:rPr>
      </w:pPr>
      <w:r w:rsidRPr="00295192">
        <w:rPr>
          <w:rFonts w:hint="eastAsia"/>
          <w:szCs w:val="21"/>
        </w:rPr>
        <w:t>13　生殖巣（精巣、卵巣若しくは両性巣）</w:t>
      </w:r>
      <w:r w:rsidR="006A3639" w:rsidRPr="00295192">
        <w:rPr>
          <w:rFonts w:hint="eastAsia"/>
          <w:szCs w:val="21"/>
        </w:rPr>
        <w:t>、</w:t>
      </w:r>
      <w:r w:rsidR="00B742E9" w:rsidRPr="00295192">
        <w:rPr>
          <w:rFonts w:hint="eastAsia"/>
          <w:szCs w:val="21"/>
        </w:rPr>
        <w:t>肝臓、腎臓、脾臓、心臓、胆のう、生殖巣、胃腸の</w:t>
      </w:r>
    </w:p>
    <w:p w14:paraId="5CEB221E" w14:textId="77777777" w:rsidR="00B742E9" w:rsidRPr="00295192" w:rsidRDefault="00B742E9" w:rsidP="00C37886">
      <w:pPr>
        <w:spacing w:line="276" w:lineRule="auto"/>
        <w:ind w:firstLineChars="200" w:firstLine="420"/>
        <w:jc w:val="left"/>
        <w:rPr>
          <w:szCs w:val="21"/>
        </w:rPr>
      </w:pPr>
      <w:r w:rsidRPr="00295192">
        <w:rPr>
          <w:rFonts w:hint="eastAsia"/>
          <w:szCs w:val="21"/>
        </w:rPr>
        <w:t>各臓器に名称札を付け</w:t>
      </w:r>
      <w:r w:rsidR="00B84500" w:rsidRPr="00295192">
        <w:rPr>
          <w:rFonts w:hint="eastAsia"/>
          <w:szCs w:val="21"/>
        </w:rPr>
        <w:t>鑑別する</w:t>
      </w:r>
      <w:r w:rsidR="00673953" w:rsidRPr="00295192">
        <w:rPr>
          <w:rFonts w:hint="eastAsia"/>
          <w:szCs w:val="21"/>
        </w:rPr>
        <w:t>。</w:t>
      </w:r>
    </w:p>
    <w:p w14:paraId="4388B49C" w14:textId="77777777" w:rsidR="00EF54DE" w:rsidRPr="00295192" w:rsidRDefault="00EF54DE" w:rsidP="0021272E">
      <w:pPr>
        <w:jc w:val="left"/>
        <w:rPr>
          <w:szCs w:val="21"/>
        </w:rPr>
      </w:pPr>
    </w:p>
    <w:p w14:paraId="6E85AB19" w14:textId="77777777" w:rsidR="004433E8" w:rsidRPr="00295192" w:rsidRDefault="004433E8" w:rsidP="0021272E">
      <w:pPr>
        <w:jc w:val="left"/>
        <w:rPr>
          <w:szCs w:val="21"/>
        </w:rPr>
      </w:pPr>
      <w:r w:rsidRPr="00295192">
        <w:rPr>
          <w:rFonts w:hint="eastAsia"/>
          <w:szCs w:val="21"/>
        </w:rPr>
        <w:t>※身を三枚におろす必要はありません</w:t>
      </w:r>
      <w:r w:rsidR="00673953" w:rsidRPr="00295192">
        <w:rPr>
          <w:rFonts w:hint="eastAsia"/>
          <w:szCs w:val="21"/>
        </w:rPr>
        <w:t>。</w:t>
      </w:r>
    </w:p>
    <w:p w14:paraId="1901C38A" w14:textId="33E78C70" w:rsidR="00EF54DE" w:rsidRPr="00295192" w:rsidRDefault="009B3DBD" w:rsidP="0021272E">
      <w:pPr>
        <w:jc w:val="left"/>
        <w:rPr>
          <w:szCs w:val="21"/>
        </w:rPr>
      </w:pPr>
      <w:r w:rsidRPr="00295192">
        <w:rPr>
          <w:rFonts w:hint="eastAsia"/>
          <w:szCs w:val="21"/>
        </w:rPr>
        <w:t>※身や皮等に付着する血液及び粘膜等は適切に取り除くこと。</w:t>
      </w:r>
    </w:p>
    <w:p w14:paraId="03B34592" w14:textId="77777777" w:rsidR="00C37886" w:rsidRPr="00295192" w:rsidRDefault="002D745C" w:rsidP="009253B2">
      <w:pPr>
        <w:ind w:left="210" w:hangingChars="100" w:hanging="210"/>
        <w:jc w:val="left"/>
        <w:rPr>
          <w:szCs w:val="21"/>
        </w:rPr>
      </w:pPr>
      <w:r w:rsidRPr="00295192">
        <w:rPr>
          <w:rFonts w:hint="eastAsia"/>
          <w:szCs w:val="21"/>
        </w:rPr>
        <w:t>※えら、脳、眼球などの名称札が無いものは、適切に分別し、該当する不可食部位のバットか</w:t>
      </w:r>
    </w:p>
    <w:p w14:paraId="55038113" w14:textId="6ADB8CBE" w:rsidR="002D745C" w:rsidRPr="00295192" w:rsidRDefault="002D745C" w:rsidP="00C37886">
      <w:pPr>
        <w:ind w:leftChars="100" w:left="210"/>
        <w:jc w:val="left"/>
        <w:rPr>
          <w:szCs w:val="21"/>
        </w:rPr>
      </w:pPr>
      <w:r w:rsidRPr="00295192">
        <w:rPr>
          <w:rFonts w:hint="eastAsia"/>
          <w:szCs w:val="21"/>
        </w:rPr>
        <w:t>可食部位のバットにそれぞれ並べること。</w:t>
      </w:r>
    </w:p>
    <w:p w14:paraId="25E797A1" w14:textId="69F13CBF" w:rsidR="002D745C" w:rsidRPr="00295192" w:rsidRDefault="002D745C" w:rsidP="0021272E">
      <w:pPr>
        <w:jc w:val="left"/>
        <w:rPr>
          <w:szCs w:val="21"/>
        </w:rPr>
      </w:pPr>
      <w:r w:rsidRPr="00295192">
        <w:rPr>
          <w:rFonts w:hint="eastAsia"/>
          <w:szCs w:val="21"/>
        </w:rPr>
        <w:t>※生殖巣は一対を完全な状態で並べること。</w:t>
      </w:r>
    </w:p>
    <w:p w14:paraId="66B451F6" w14:textId="349D5969" w:rsidR="00E161CC" w:rsidRPr="00295192" w:rsidRDefault="00E161CC" w:rsidP="0021272E">
      <w:pPr>
        <w:jc w:val="left"/>
        <w:rPr>
          <w:szCs w:val="21"/>
        </w:rPr>
      </w:pPr>
      <w:r w:rsidRPr="00295192">
        <w:rPr>
          <w:rFonts w:hint="eastAsia"/>
          <w:szCs w:val="21"/>
        </w:rPr>
        <w:t>※可食部位はきれいに処理をし、不可食部位を残さないこと。</w:t>
      </w:r>
    </w:p>
    <w:p w14:paraId="4C556950" w14:textId="7F68938B" w:rsidR="00E161CC" w:rsidRPr="00295192" w:rsidRDefault="009B3DBD" w:rsidP="0021272E">
      <w:pPr>
        <w:jc w:val="left"/>
        <w:rPr>
          <w:szCs w:val="21"/>
        </w:rPr>
      </w:pPr>
      <w:r w:rsidRPr="00295192">
        <w:rPr>
          <w:rFonts w:hint="eastAsia"/>
          <w:szCs w:val="21"/>
        </w:rPr>
        <w:t>※臓器以外の廃棄物（粘膜等）は不可食部位のバットにまとめておくこと。</w:t>
      </w:r>
    </w:p>
    <w:p w14:paraId="01076771" w14:textId="64038A72" w:rsidR="00E161CC" w:rsidRPr="00295192" w:rsidRDefault="00B742E9" w:rsidP="0021272E">
      <w:pPr>
        <w:jc w:val="left"/>
        <w:rPr>
          <w:szCs w:val="21"/>
        </w:rPr>
      </w:pPr>
      <w:r w:rsidRPr="00295192">
        <w:rPr>
          <w:rFonts w:hint="eastAsia"/>
          <w:szCs w:val="21"/>
        </w:rPr>
        <w:t>※まな板上</w:t>
      </w:r>
      <w:r w:rsidR="00F26523" w:rsidRPr="00295192">
        <w:rPr>
          <w:rFonts w:hint="eastAsia"/>
          <w:szCs w:val="21"/>
        </w:rPr>
        <w:t>やボール</w:t>
      </w:r>
      <w:r w:rsidRPr="00295192">
        <w:rPr>
          <w:rFonts w:hint="eastAsia"/>
          <w:szCs w:val="21"/>
        </w:rPr>
        <w:t>に可食部位、不可食部位を残さないこと。</w:t>
      </w:r>
    </w:p>
    <w:p w14:paraId="2E2B9692" w14:textId="77777777" w:rsidR="00B742E9" w:rsidRPr="00295192" w:rsidRDefault="00B742E9" w:rsidP="0021272E">
      <w:pPr>
        <w:jc w:val="left"/>
        <w:rPr>
          <w:szCs w:val="21"/>
        </w:rPr>
      </w:pPr>
      <w:r w:rsidRPr="00295192">
        <w:rPr>
          <w:rFonts w:hint="eastAsia"/>
          <w:szCs w:val="21"/>
        </w:rPr>
        <w:t>※使用しなかった名称札はまな板上にシートと共に置くこと。</w:t>
      </w:r>
    </w:p>
    <w:p w14:paraId="545D9601" w14:textId="77777777" w:rsidR="00C37886" w:rsidRPr="00295192" w:rsidRDefault="004433E8" w:rsidP="00C37886">
      <w:pPr>
        <w:ind w:left="210" w:hangingChars="100" w:hanging="210"/>
        <w:jc w:val="left"/>
        <w:rPr>
          <w:szCs w:val="21"/>
        </w:rPr>
      </w:pPr>
      <w:r w:rsidRPr="00295192">
        <w:rPr>
          <w:rFonts w:hint="eastAsia"/>
          <w:szCs w:val="21"/>
        </w:rPr>
        <w:t>※処理手順はあくまで一例であり、作業手順が異なっても</w:t>
      </w:r>
      <w:r w:rsidR="00B742E9" w:rsidRPr="00295192">
        <w:rPr>
          <w:rFonts w:hint="eastAsia"/>
          <w:szCs w:val="21"/>
        </w:rPr>
        <w:t>可食部位</w:t>
      </w:r>
      <w:r w:rsidR="00863EAF" w:rsidRPr="00295192">
        <w:rPr>
          <w:rFonts w:hint="eastAsia"/>
          <w:szCs w:val="21"/>
        </w:rPr>
        <w:t>、不可食部位の分別</w:t>
      </w:r>
      <w:r w:rsidR="00B84500" w:rsidRPr="00295192">
        <w:rPr>
          <w:rFonts w:hint="eastAsia"/>
          <w:szCs w:val="21"/>
        </w:rPr>
        <w:t>、</w:t>
      </w:r>
    </w:p>
    <w:p w14:paraId="75258F81" w14:textId="0F809EED" w:rsidR="00863EAF" w:rsidRPr="00295192" w:rsidRDefault="00B84500" w:rsidP="00C37886">
      <w:pPr>
        <w:ind w:leftChars="100" w:left="210"/>
        <w:jc w:val="left"/>
        <w:rPr>
          <w:rFonts w:hint="eastAsia"/>
          <w:szCs w:val="21"/>
        </w:rPr>
      </w:pPr>
      <w:r w:rsidRPr="00295192">
        <w:rPr>
          <w:rFonts w:hint="eastAsia"/>
          <w:szCs w:val="21"/>
        </w:rPr>
        <w:t>各</w:t>
      </w:r>
      <w:r w:rsidR="00863EAF" w:rsidRPr="00295192">
        <w:rPr>
          <w:rFonts w:hint="eastAsia"/>
          <w:szCs w:val="21"/>
        </w:rPr>
        <w:t>臓器の鑑別が適切であれば採点</w:t>
      </w:r>
      <w:r w:rsidR="0084236F" w:rsidRPr="00295192">
        <w:rPr>
          <w:rFonts w:hint="eastAsia"/>
          <w:szCs w:val="21"/>
        </w:rPr>
        <w:t>に影響はありません。</w:t>
      </w:r>
    </w:p>
    <w:sectPr w:rsidR="00863EAF" w:rsidRPr="00295192" w:rsidSect="004E7C9F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A2B7" w14:textId="77777777" w:rsidR="00BC191D" w:rsidRDefault="00BC191D" w:rsidP="00BC191D">
      <w:r>
        <w:separator/>
      </w:r>
    </w:p>
  </w:endnote>
  <w:endnote w:type="continuationSeparator" w:id="0">
    <w:p w14:paraId="41F4E65E" w14:textId="77777777" w:rsidR="00BC191D" w:rsidRDefault="00BC191D" w:rsidP="00BC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55C81" w14:textId="77777777" w:rsidR="00BC191D" w:rsidRDefault="00BC191D" w:rsidP="00BC191D">
      <w:r>
        <w:separator/>
      </w:r>
    </w:p>
  </w:footnote>
  <w:footnote w:type="continuationSeparator" w:id="0">
    <w:p w14:paraId="4541A63F" w14:textId="77777777" w:rsidR="00BC191D" w:rsidRDefault="00BC191D" w:rsidP="00BC1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E2"/>
    <w:rsid w:val="0006309F"/>
    <w:rsid w:val="00117058"/>
    <w:rsid w:val="001257D1"/>
    <w:rsid w:val="0013649A"/>
    <w:rsid w:val="001846E2"/>
    <w:rsid w:val="0021272E"/>
    <w:rsid w:val="00295192"/>
    <w:rsid w:val="002D745C"/>
    <w:rsid w:val="002F20CF"/>
    <w:rsid w:val="003C6CE5"/>
    <w:rsid w:val="003E69B2"/>
    <w:rsid w:val="0042678B"/>
    <w:rsid w:val="004433E8"/>
    <w:rsid w:val="004A71B3"/>
    <w:rsid w:val="004E7C9F"/>
    <w:rsid w:val="004F2F01"/>
    <w:rsid w:val="005E6F6E"/>
    <w:rsid w:val="0064461A"/>
    <w:rsid w:val="00673953"/>
    <w:rsid w:val="006A3639"/>
    <w:rsid w:val="006D2D47"/>
    <w:rsid w:val="00783D65"/>
    <w:rsid w:val="007D0280"/>
    <w:rsid w:val="0084236F"/>
    <w:rsid w:val="00863EAF"/>
    <w:rsid w:val="008A140B"/>
    <w:rsid w:val="009253B2"/>
    <w:rsid w:val="009B3DBD"/>
    <w:rsid w:val="00A0783E"/>
    <w:rsid w:val="00B742E9"/>
    <w:rsid w:val="00B84500"/>
    <w:rsid w:val="00BC191D"/>
    <w:rsid w:val="00BD1BFB"/>
    <w:rsid w:val="00C125E2"/>
    <w:rsid w:val="00C37886"/>
    <w:rsid w:val="00D44AB4"/>
    <w:rsid w:val="00E161CC"/>
    <w:rsid w:val="00EF54DE"/>
    <w:rsid w:val="00F2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A30655"/>
  <w15:chartTrackingRefBased/>
  <w15:docId w15:val="{6F911BFE-0E0F-4056-ABE3-FB8B2B95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3D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1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191D"/>
  </w:style>
  <w:style w:type="paragraph" w:styleId="a7">
    <w:name w:val="footer"/>
    <w:basedOn w:val="a"/>
    <w:link w:val="a8"/>
    <w:uiPriority w:val="99"/>
    <w:unhideWhenUsed/>
    <w:rsid w:val="00BC19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191D"/>
  </w:style>
  <w:style w:type="paragraph" w:styleId="a9">
    <w:name w:val="List Paragraph"/>
    <w:basedOn w:val="a"/>
    <w:uiPriority w:val="34"/>
    <w:qFormat/>
    <w:rsid w:val="00C378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3D564-B906-4F5E-A0F7-DF0D5BD7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　健志</dc:creator>
  <cp:keywords/>
  <dc:description/>
  <cp:lastModifiedBy>川井　良子</cp:lastModifiedBy>
  <cp:revision>6</cp:revision>
  <cp:lastPrinted>2022-05-10T05:23:00Z</cp:lastPrinted>
  <dcterms:created xsi:type="dcterms:W3CDTF">2024-03-18T06:59:00Z</dcterms:created>
  <dcterms:modified xsi:type="dcterms:W3CDTF">2024-04-26T02:59:00Z</dcterms:modified>
</cp:coreProperties>
</file>