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0" w:rsidRDefault="002A170B" w:rsidP="001B0770">
      <w:pPr>
        <w:jc w:val="center"/>
        <w:rPr>
          <w:rFonts w:asciiTheme="minorEastAsia" w:hAnsiTheme="minorEastAsia" w:cs="MSMincho"/>
          <w:b/>
          <w:bCs/>
          <w:color w:val="000000"/>
          <w:kern w:val="0"/>
          <w:szCs w:val="21"/>
        </w:rPr>
      </w:pPr>
      <w:r>
        <w:rPr>
          <w:rFonts w:asciiTheme="minorEastAsia" w:hAnsiTheme="minorEastAsia" w:cs="MSMincho" w:hint="eastAsia"/>
          <w:b/>
          <w:bCs/>
          <w:color w:val="000000"/>
          <w:kern w:val="0"/>
          <w:szCs w:val="21"/>
        </w:rPr>
        <w:t>「</w:t>
      </w:r>
      <w:r w:rsidRPr="002A170B">
        <w:rPr>
          <w:rFonts w:asciiTheme="minorEastAsia" w:hAnsiTheme="minorEastAsia" w:cs="MSMincho" w:hint="eastAsia"/>
          <w:b/>
          <w:bCs/>
          <w:color w:val="000000"/>
          <w:kern w:val="0"/>
          <w:szCs w:val="21"/>
        </w:rPr>
        <w:t>環境配慮消費行動促進に向けた脱炭素ポイント付与制度調査検討事業</w:t>
      </w:r>
      <w:r w:rsidR="001B0770" w:rsidRPr="001B0770">
        <w:rPr>
          <w:rFonts w:asciiTheme="minorEastAsia" w:hAnsiTheme="minorEastAsia" w:cs="MSMincho" w:hint="eastAsia"/>
          <w:b/>
          <w:bCs/>
          <w:color w:val="000000"/>
          <w:kern w:val="0"/>
          <w:szCs w:val="21"/>
        </w:rPr>
        <w:t>」に係る</w:t>
      </w:r>
    </w:p>
    <w:p w:rsidR="001B0770" w:rsidRPr="001B0770"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企画提案事業者の選定結果について</w:t>
      </w:r>
    </w:p>
    <w:p w:rsidR="00BE7C3D" w:rsidRPr="001B0770" w:rsidRDefault="00BE7C3D">
      <w:pPr>
        <w:rPr>
          <w:rFonts w:asciiTheme="minorEastAsia" w:hAnsiTheme="minorEastAsia"/>
        </w:rPr>
      </w:pPr>
    </w:p>
    <w:p w:rsidR="00C96FAD" w:rsidRPr="00117459" w:rsidRDefault="00B2508A" w:rsidP="00A9070F">
      <w:pPr>
        <w:pStyle w:val="ac"/>
        <w:numPr>
          <w:ilvl w:val="0"/>
          <w:numId w:val="2"/>
        </w:numPr>
        <w:ind w:leftChars="0"/>
        <w:rPr>
          <w:rFonts w:asciiTheme="minorEastAsia" w:hAnsiTheme="minorEastAsia"/>
        </w:rPr>
      </w:pPr>
      <w:r w:rsidRPr="00117459">
        <w:rPr>
          <w:rFonts w:asciiTheme="minorEastAsia" w:hAnsiTheme="minorEastAsia" w:hint="eastAsia"/>
        </w:rPr>
        <w:t>業務</w:t>
      </w:r>
      <w:r w:rsidR="00C96FAD" w:rsidRPr="00117459">
        <w:rPr>
          <w:rFonts w:asciiTheme="minorEastAsia" w:hAnsiTheme="minorEastAsia" w:hint="eastAsia"/>
        </w:rPr>
        <w:t>名</w:t>
      </w:r>
    </w:p>
    <w:p w:rsidR="001B0770" w:rsidRPr="001B0770" w:rsidRDefault="002A170B" w:rsidP="001B0770">
      <w:pPr>
        <w:ind w:firstLineChars="200" w:firstLine="406"/>
        <w:rPr>
          <w:rFonts w:asciiTheme="minorEastAsia" w:hAnsiTheme="minorEastAsia"/>
        </w:rPr>
      </w:pPr>
      <w:r w:rsidRPr="002A170B">
        <w:rPr>
          <w:rFonts w:asciiTheme="minorEastAsia" w:hAnsiTheme="minorEastAsia" w:hint="eastAsia"/>
        </w:rPr>
        <w:t>環境配慮消費行動促進に向けた脱炭素ポイント付与制度調査検討事業</w:t>
      </w:r>
    </w:p>
    <w:p w:rsidR="003D4824" w:rsidRPr="001B0770" w:rsidRDefault="003D4824">
      <w:pPr>
        <w:rPr>
          <w:rFonts w:asciiTheme="minorEastAsia" w:hAnsiTheme="minorEastAsia"/>
        </w:rPr>
      </w:pPr>
    </w:p>
    <w:p w:rsidR="00C96FAD" w:rsidRPr="00117459" w:rsidRDefault="00C96FAD" w:rsidP="00A9070F">
      <w:pPr>
        <w:pStyle w:val="ac"/>
        <w:numPr>
          <w:ilvl w:val="0"/>
          <w:numId w:val="2"/>
        </w:numPr>
        <w:ind w:leftChars="0"/>
        <w:rPr>
          <w:rFonts w:asciiTheme="minorEastAsia" w:hAnsiTheme="minorEastAsia"/>
        </w:rPr>
      </w:pPr>
      <w:r w:rsidRPr="00117459">
        <w:rPr>
          <w:rFonts w:asciiTheme="minorEastAsia" w:hAnsiTheme="minorEastAsia" w:hint="eastAsia"/>
        </w:rPr>
        <w:t>最優秀提案事業者</w:t>
      </w:r>
    </w:p>
    <w:p w:rsidR="00C96FAD" w:rsidRPr="00117459" w:rsidRDefault="00C96FAD" w:rsidP="00A97004">
      <w:pPr>
        <w:rPr>
          <w:rFonts w:asciiTheme="minorEastAsia" w:hAnsiTheme="minorEastAsia"/>
          <w:bCs/>
        </w:rPr>
      </w:pPr>
      <w:r w:rsidRPr="00117459">
        <w:rPr>
          <w:rFonts w:asciiTheme="minorEastAsia" w:hAnsiTheme="minorEastAsia" w:hint="eastAsia"/>
        </w:rPr>
        <w:t xml:space="preserve">　　</w:t>
      </w:r>
      <w:r w:rsidR="002A170B" w:rsidRPr="002A170B">
        <w:rPr>
          <w:rFonts w:asciiTheme="minorEastAsia" w:hAnsiTheme="minorEastAsia" w:hint="eastAsia"/>
        </w:rPr>
        <w:t>株式会社地域計画建築研究所 大阪事務所</w:t>
      </w:r>
    </w:p>
    <w:p w:rsidR="00C96FAD" w:rsidRPr="00117459" w:rsidRDefault="00C96FAD" w:rsidP="00A01B36">
      <w:pPr>
        <w:rPr>
          <w:rFonts w:asciiTheme="minorEastAsia" w:hAnsiTheme="minorEastAsia"/>
        </w:rPr>
      </w:pPr>
      <w:r w:rsidRPr="00117459">
        <w:rPr>
          <w:rFonts w:asciiTheme="minorEastAsia" w:hAnsiTheme="minorEastAsia" w:hint="eastAsia"/>
        </w:rPr>
        <w:t xml:space="preserve">　　</w:t>
      </w:r>
      <w:r w:rsidR="002A170B">
        <w:rPr>
          <w:rFonts w:asciiTheme="minorEastAsia" w:hAnsiTheme="minorEastAsia" w:hint="eastAsia"/>
        </w:rPr>
        <w:t xml:space="preserve">評価点　</w:t>
      </w:r>
      <w:r w:rsidR="002A170B" w:rsidRPr="002A170B">
        <w:rPr>
          <w:rFonts w:asciiTheme="minorEastAsia" w:hAnsiTheme="minorEastAsia" w:hint="eastAsia"/>
        </w:rPr>
        <w:t>74.6点（100点満点中）　※うち価格点10点（提案金額：13,888,600円）</w:t>
      </w:r>
    </w:p>
    <w:p w:rsidR="00322E92" w:rsidRPr="00117459" w:rsidRDefault="00322E92">
      <w:pPr>
        <w:rPr>
          <w:rFonts w:asciiTheme="minorEastAsia" w:hAnsiTheme="minorEastAsia"/>
        </w:rPr>
      </w:pPr>
      <w:r w:rsidRPr="00117459">
        <w:rPr>
          <w:rFonts w:asciiTheme="minorEastAsia" w:hAnsiTheme="minorEastAsia" w:hint="eastAsia"/>
        </w:rPr>
        <w:t xml:space="preserve">　　</w:t>
      </w:r>
    </w:p>
    <w:p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rsidR="00C96FAD" w:rsidRPr="00117459" w:rsidRDefault="00C96FAD">
      <w:pPr>
        <w:rPr>
          <w:rFonts w:asciiTheme="minorEastAsia" w:hAnsiTheme="minorEastAsia"/>
        </w:rPr>
      </w:pPr>
      <w:r w:rsidRPr="00117459">
        <w:rPr>
          <w:rFonts w:asciiTheme="minorEastAsia" w:hAnsiTheme="minorEastAsia" w:hint="eastAsia"/>
        </w:rPr>
        <w:t xml:space="preserve">　(1)</w:t>
      </w:r>
      <w:r w:rsidR="002E3D37">
        <w:rPr>
          <w:rFonts w:asciiTheme="minorEastAsia" w:hAnsiTheme="minorEastAsia" w:hint="eastAsia"/>
        </w:rPr>
        <w:t xml:space="preserve">　提案事業者　全３</w:t>
      </w:r>
      <w:r w:rsidRPr="00117459">
        <w:rPr>
          <w:rFonts w:asciiTheme="minorEastAsia" w:hAnsiTheme="minorEastAsia" w:hint="eastAsia"/>
        </w:rPr>
        <w:t>者</w:t>
      </w:r>
      <w:r w:rsidR="00A01B36">
        <w:rPr>
          <w:rFonts w:asciiTheme="minorEastAsia" w:hAnsiTheme="minorEastAsia" w:hint="eastAsia"/>
        </w:rPr>
        <w:t>（受付</w:t>
      </w:r>
      <w:r w:rsidR="00117459" w:rsidRPr="00117459">
        <w:rPr>
          <w:rFonts w:asciiTheme="minorEastAsia" w:hAnsiTheme="minorEastAsia" w:hint="eastAsia"/>
        </w:rPr>
        <w:t>順）</w:t>
      </w:r>
    </w:p>
    <w:p w:rsidR="00370D66" w:rsidRDefault="002E3D37" w:rsidP="00370D66">
      <w:pPr>
        <w:ind w:left="812" w:hangingChars="400" w:hanging="812"/>
        <w:rPr>
          <w:rFonts w:asciiTheme="minorEastAsia" w:hAnsiTheme="minorEastAsia"/>
        </w:rPr>
      </w:pPr>
      <w:r>
        <w:rPr>
          <w:rFonts w:asciiTheme="minorEastAsia" w:hAnsiTheme="minorEastAsia" w:hint="eastAsia"/>
        </w:rPr>
        <w:t xml:space="preserve">　　　 </w:t>
      </w:r>
      <w:r w:rsidRPr="002E3D37">
        <w:rPr>
          <w:rFonts w:asciiTheme="minorEastAsia" w:hAnsiTheme="minorEastAsia" w:hint="eastAsia"/>
        </w:rPr>
        <w:t>OSAKAゼロカーボン共同企業体</w:t>
      </w:r>
    </w:p>
    <w:p w:rsidR="002E3D37" w:rsidRDefault="002E3D37" w:rsidP="00370D66">
      <w:pPr>
        <w:ind w:left="812" w:hangingChars="400" w:hanging="812"/>
        <w:rPr>
          <w:rFonts w:asciiTheme="minorEastAsia" w:hAnsiTheme="minorEastAsia"/>
        </w:rPr>
      </w:pPr>
      <w:r>
        <w:rPr>
          <w:rFonts w:asciiTheme="minorEastAsia" w:hAnsiTheme="minorEastAsia" w:hint="eastAsia"/>
        </w:rPr>
        <w:t xml:space="preserve">　　　 </w:t>
      </w:r>
      <w:r w:rsidRPr="002E3D37">
        <w:rPr>
          <w:rFonts w:asciiTheme="minorEastAsia" w:hAnsiTheme="minorEastAsia" w:hint="eastAsia"/>
        </w:rPr>
        <w:t>株式会社日本旅行　大阪法人営業統括部</w:t>
      </w:r>
    </w:p>
    <w:p w:rsidR="002E3D37" w:rsidRDefault="002E3D37" w:rsidP="00370D66">
      <w:pPr>
        <w:ind w:left="812" w:hangingChars="400" w:hanging="812"/>
        <w:rPr>
          <w:rFonts w:asciiTheme="minorEastAsia" w:hAnsiTheme="minorEastAsia"/>
        </w:rPr>
      </w:pPr>
      <w:r>
        <w:rPr>
          <w:rFonts w:asciiTheme="minorEastAsia" w:hAnsiTheme="minorEastAsia" w:hint="eastAsia"/>
        </w:rPr>
        <w:t xml:space="preserve">　　　 </w:t>
      </w:r>
      <w:r w:rsidRPr="002A170B">
        <w:rPr>
          <w:rFonts w:asciiTheme="minorEastAsia" w:hAnsiTheme="minorEastAsia" w:hint="eastAsia"/>
        </w:rPr>
        <w:t>株式会社地域計画建築研究所 大阪事務所</w:t>
      </w:r>
    </w:p>
    <w:p w:rsidR="00145471" w:rsidRDefault="00145471" w:rsidP="00370D66">
      <w:pPr>
        <w:ind w:left="812" w:hangingChars="400" w:hanging="812"/>
        <w:rPr>
          <w:rFonts w:asciiTheme="minorEastAsia" w:hAnsiTheme="minorEastAsia"/>
        </w:rPr>
      </w:pPr>
    </w:p>
    <w:p w:rsidR="00FE4398" w:rsidRPr="00FE4398" w:rsidRDefault="00E562CF" w:rsidP="00E562CF">
      <w:pPr>
        <w:ind w:firstLineChars="100" w:firstLine="203"/>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w:t>
      </w:r>
      <w:r w:rsidR="00FE4398" w:rsidRPr="00FE4398">
        <w:rPr>
          <w:rFonts w:asciiTheme="minorEastAsia" w:hAnsiTheme="minorEastAsia" w:hint="eastAsia"/>
        </w:rPr>
        <w:t>提案事業者の評価点（得点順）</w:t>
      </w:r>
    </w:p>
    <w:p w:rsidR="00FE4398" w:rsidRPr="00FE4398" w:rsidRDefault="00FE4398" w:rsidP="00FE4398">
      <w:pPr>
        <w:ind w:leftChars="100" w:left="812" w:hangingChars="300" w:hanging="609"/>
        <w:rPr>
          <w:rFonts w:asciiTheme="minorEastAsia" w:hAnsiTheme="minorEastAsia"/>
        </w:rPr>
      </w:pPr>
      <w:r w:rsidRPr="00FE4398">
        <w:rPr>
          <w:rFonts w:asciiTheme="minorEastAsia" w:hAnsiTheme="minorEastAsia" w:hint="eastAsia"/>
        </w:rPr>
        <w:t xml:space="preserve">　</w:t>
      </w:r>
      <w:r>
        <w:rPr>
          <w:rFonts w:asciiTheme="minorEastAsia" w:hAnsiTheme="minorEastAsia" w:hint="eastAsia"/>
        </w:rPr>
        <w:t xml:space="preserve">　</w:t>
      </w:r>
      <w:r w:rsidR="00E562CF">
        <w:rPr>
          <w:rFonts w:asciiTheme="minorEastAsia" w:hAnsiTheme="minorEastAsia" w:hint="eastAsia"/>
        </w:rPr>
        <w:t xml:space="preserve"> </w:t>
      </w:r>
      <w:r w:rsidRPr="00FE4398">
        <w:rPr>
          <w:rFonts w:asciiTheme="minorEastAsia" w:hAnsiTheme="minorEastAsia" w:hint="eastAsia"/>
        </w:rPr>
        <w:t>・評価点74.6</w:t>
      </w:r>
      <w:r w:rsidR="00A01B36">
        <w:rPr>
          <w:rFonts w:asciiTheme="minorEastAsia" w:hAnsiTheme="minorEastAsia" w:hint="eastAsia"/>
        </w:rPr>
        <w:t>点</w:t>
      </w:r>
      <w:r w:rsidRPr="00FE4398">
        <w:rPr>
          <w:rFonts w:asciiTheme="minorEastAsia" w:hAnsiTheme="minorEastAsia" w:hint="eastAsia"/>
        </w:rPr>
        <w:t>（うち価格点10</w:t>
      </w:r>
      <w:r w:rsidR="00EE5865">
        <w:rPr>
          <w:rFonts w:asciiTheme="minorEastAsia" w:hAnsiTheme="minorEastAsia" w:hint="eastAsia"/>
        </w:rPr>
        <w:t>点、</w:t>
      </w:r>
      <w:r w:rsidRPr="00FE4398">
        <w:rPr>
          <w:rFonts w:asciiTheme="minorEastAsia" w:hAnsiTheme="minorEastAsia" w:hint="eastAsia"/>
        </w:rPr>
        <w:t>提案金額 13</w:t>
      </w:r>
      <w:r w:rsidR="00B33139">
        <w:rPr>
          <w:rFonts w:asciiTheme="minorEastAsia" w:hAnsiTheme="minorEastAsia" w:hint="eastAsia"/>
        </w:rPr>
        <w:t>,</w:t>
      </w:r>
      <w:r w:rsidRPr="00FE4398">
        <w:rPr>
          <w:rFonts w:asciiTheme="minorEastAsia" w:hAnsiTheme="minorEastAsia" w:hint="eastAsia"/>
        </w:rPr>
        <w:t>888</w:t>
      </w:r>
      <w:r w:rsidR="00B33139">
        <w:rPr>
          <w:rFonts w:asciiTheme="minorEastAsia" w:hAnsiTheme="minorEastAsia" w:hint="eastAsia"/>
        </w:rPr>
        <w:t>,</w:t>
      </w:r>
      <w:r w:rsidRPr="00FE4398">
        <w:rPr>
          <w:rFonts w:asciiTheme="minorEastAsia" w:hAnsiTheme="minorEastAsia" w:hint="eastAsia"/>
        </w:rPr>
        <w:t>600円）</w:t>
      </w:r>
    </w:p>
    <w:p w:rsidR="00FE4398" w:rsidRPr="00FE4398" w:rsidRDefault="00FE4398" w:rsidP="00FE4398">
      <w:pPr>
        <w:ind w:leftChars="100" w:left="812" w:hangingChars="300" w:hanging="609"/>
        <w:rPr>
          <w:rFonts w:asciiTheme="minorEastAsia" w:hAnsiTheme="minorEastAsia"/>
        </w:rPr>
      </w:pPr>
      <w:r w:rsidRPr="00FE4398">
        <w:rPr>
          <w:rFonts w:asciiTheme="minorEastAsia" w:hAnsiTheme="minorEastAsia" w:hint="eastAsia"/>
        </w:rPr>
        <w:t xml:space="preserve">　</w:t>
      </w:r>
      <w:r>
        <w:rPr>
          <w:rFonts w:asciiTheme="minorEastAsia" w:hAnsiTheme="minorEastAsia" w:hint="eastAsia"/>
        </w:rPr>
        <w:t xml:space="preserve">　</w:t>
      </w:r>
      <w:r w:rsidR="00E562CF">
        <w:rPr>
          <w:rFonts w:asciiTheme="minorEastAsia" w:hAnsiTheme="minorEastAsia" w:hint="eastAsia"/>
        </w:rPr>
        <w:t xml:space="preserve"> </w:t>
      </w:r>
      <w:r w:rsidRPr="00FE4398">
        <w:rPr>
          <w:rFonts w:asciiTheme="minorEastAsia" w:hAnsiTheme="minorEastAsia" w:hint="eastAsia"/>
        </w:rPr>
        <w:t>・評価点74.6</w:t>
      </w:r>
      <w:r w:rsidR="00A01B36">
        <w:rPr>
          <w:rFonts w:asciiTheme="minorEastAsia" w:hAnsiTheme="minorEastAsia" w:hint="eastAsia"/>
        </w:rPr>
        <w:t>点</w:t>
      </w:r>
      <w:r w:rsidRPr="00FE4398">
        <w:rPr>
          <w:rFonts w:asciiTheme="minorEastAsia" w:hAnsiTheme="minorEastAsia" w:hint="eastAsia"/>
        </w:rPr>
        <w:t>（うち価格点10</w:t>
      </w:r>
      <w:r w:rsidR="00EE5865">
        <w:rPr>
          <w:rFonts w:asciiTheme="minorEastAsia" w:hAnsiTheme="minorEastAsia" w:hint="eastAsia"/>
        </w:rPr>
        <w:t>点、</w:t>
      </w:r>
      <w:r w:rsidRPr="00FE4398">
        <w:rPr>
          <w:rFonts w:asciiTheme="minorEastAsia" w:hAnsiTheme="minorEastAsia" w:hint="eastAsia"/>
        </w:rPr>
        <w:t>提案金額 13</w:t>
      </w:r>
      <w:r w:rsidR="00B33139">
        <w:rPr>
          <w:rFonts w:asciiTheme="minorEastAsia" w:hAnsiTheme="minorEastAsia" w:hint="eastAsia"/>
        </w:rPr>
        <w:t>,</w:t>
      </w:r>
      <w:r w:rsidRPr="00FE4398">
        <w:rPr>
          <w:rFonts w:asciiTheme="minorEastAsia" w:hAnsiTheme="minorEastAsia" w:hint="eastAsia"/>
        </w:rPr>
        <w:t>891</w:t>
      </w:r>
      <w:r w:rsidR="00B33139">
        <w:rPr>
          <w:rFonts w:asciiTheme="minorEastAsia" w:hAnsiTheme="minorEastAsia" w:hint="eastAsia"/>
        </w:rPr>
        <w:t>,</w:t>
      </w:r>
      <w:r w:rsidRPr="00FE4398">
        <w:rPr>
          <w:rFonts w:asciiTheme="minorEastAsia" w:hAnsiTheme="minorEastAsia" w:hint="eastAsia"/>
        </w:rPr>
        <w:t>768円）</w:t>
      </w:r>
    </w:p>
    <w:p w:rsidR="00145471" w:rsidRDefault="00FE4398" w:rsidP="00FE4398">
      <w:pPr>
        <w:ind w:leftChars="100" w:left="812" w:hangingChars="300" w:hanging="609"/>
        <w:rPr>
          <w:rFonts w:asciiTheme="minorEastAsia" w:hAnsiTheme="minorEastAsia"/>
        </w:rPr>
      </w:pPr>
      <w:r w:rsidRPr="00FE4398">
        <w:rPr>
          <w:rFonts w:asciiTheme="minorEastAsia" w:hAnsiTheme="minorEastAsia" w:hint="eastAsia"/>
        </w:rPr>
        <w:t xml:space="preserve">　</w:t>
      </w:r>
      <w:r w:rsidR="00E562CF">
        <w:rPr>
          <w:rFonts w:asciiTheme="minorEastAsia" w:hAnsiTheme="minorEastAsia" w:hint="eastAsia"/>
        </w:rPr>
        <w:t xml:space="preserve"> </w:t>
      </w:r>
      <w:r>
        <w:rPr>
          <w:rFonts w:asciiTheme="minorEastAsia" w:hAnsiTheme="minorEastAsia" w:hint="eastAsia"/>
        </w:rPr>
        <w:t xml:space="preserve">　</w:t>
      </w:r>
      <w:r w:rsidRPr="00FE4398">
        <w:rPr>
          <w:rFonts w:asciiTheme="minorEastAsia" w:hAnsiTheme="minorEastAsia" w:hint="eastAsia"/>
        </w:rPr>
        <w:t>・評価点62.8</w:t>
      </w:r>
      <w:r w:rsidR="00A01B36">
        <w:rPr>
          <w:rFonts w:asciiTheme="minorEastAsia" w:hAnsiTheme="minorEastAsia" w:hint="eastAsia"/>
        </w:rPr>
        <w:t>点</w:t>
      </w:r>
      <w:r w:rsidRPr="00FE4398">
        <w:rPr>
          <w:rFonts w:asciiTheme="minorEastAsia" w:hAnsiTheme="minorEastAsia" w:hint="eastAsia"/>
        </w:rPr>
        <w:t>（うち価格点10</w:t>
      </w:r>
      <w:r w:rsidR="00EE5865">
        <w:rPr>
          <w:rFonts w:asciiTheme="minorEastAsia" w:hAnsiTheme="minorEastAsia" w:hint="eastAsia"/>
        </w:rPr>
        <w:t>点、</w:t>
      </w:r>
      <w:r w:rsidRPr="00FE4398">
        <w:rPr>
          <w:rFonts w:asciiTheme="minorEastAsia" w:hAnsiTheme="minorEastAsia" w:hint="eastAsia"/>
        </w:rPr>
        <w:t>提案金額 13</w:t>
      </w:r>
      <w:r w:rsidR="00B33139">
        <w:rPr>
          <w:rFonts w:asciiTheme="minorEastAsia" w:hAnsiTheme="minorEastAsia" w:hint="eastAsia"/>
        </w:rPr>
        <w:t>,</w:t>
      </w:r>
      <w:r w:rsidRPr="00FE4398">
        <w:rPr>
          <w:rFonts w:asciiTheme="minorEastAsia" w:hAnsiTheme="minorEastAsia" w:hint="eastAsia"/>
        </w:rPr>
        <w:t>702</w:t>
      </w:r>
      <w:r w:rsidR="00B33139">
        <w:rPr>
          <w:rFonts w:asciiTheme="minorEastAsia" w:hAnsiTheme="minorEastAsia" w:hint="eastAsia"/>
        </w:rPr>
        <w:t>,</w:t>
      </w:r>
      <w:r w:rsidRPr="00FE4398">
        <w:rPr>
          <w:rFonts w:asciiTheme="minorEastAsia" w:hAnsiTheme="minorEastAsia" w:hint="eastAsia"/>
        </w:rPr>
        <w:t>804円）</w:t>
      </w:r>
    </w:p>
    <w:p w:rsidR="006645A2" w:rsidRPr="006B489A" w:rsidRDefault="006B489A" w:rsidP="00E72345">
      <w:pPr>
        <w:pStyle w:val="ac"/>
        <w:numPr>
          <w:ilvl w:val="0"/>
          <w:numId w:val="3"/>
        </w:numPr>
        <w:ind w:leftChars="0"/>
        <w:rPr>
          <w:rFonts w:asciiTheme="minorEastAsia" w:hAnsiTheme="minorEastAsia"/>
        </w:rPr>
      </w:pPr>
      <w:r>
        <w:rPr>
          <w:rFonts w:asciiTheme="minorEastAsia" w:hAnsiTheme="minorEastAsia" w:hint="eastAsia"/>
        </w:rPr>
        <w:t>最高点</w:t>
      </w:r>
      <w:r w:rsidR="00950DD1">
        <w:rPr>
          <w:rFonts w:asciiTheme="minorEastAsia" w:hAnsiTheme="minorEastAsia" w:hint="eastAsia"/>
        </w:rPr>
        <w:t>の者</w:t>
      </w:r>
      <w:r>
        <w:rPr>
          <w:rFonts w:asciiTheme="minorEastAsia" w:hAnsiTheme="minorEastAsia" w:hint="eastAsia"/>
        </w:rPr>
        <w:t>が複数</w:t>
      </w:r>
      <w:r w:rsidR="00950DD1">
        <w:rPr>
          <w:rFonts w:asciiTheme="minorEastAsia" w:hAnsiTheme="minorEastAsia" w:hint="eastAsia"/>
        </w:rPr>
        <w:t>者いた</w:t>
      </w:r>
      <w:r>
        <w:rPr>
          <w:rFonts w:asciiTheme="minorEastAsia" w:hAnsiTheme="minorEastAsia" w:hint="eastAsia"/>
        </w:rPr>
        <w:t>ため、</w:t>
      </w:r>
      <w:r w:rsidR="00E72345" w:rsidRPr="00E72345">
        <w:rPr>
          <w:rFonts w:asciiTheme="minorEastAsia" w:hAnsiTheme="minorEastAsia" w:hint="eastAsia"/>
        </w:rPr>
        <w:t>大阪府公募型プロポーザル方式実施基準</w:t>
      </w:r>
      <w:r w:rsidR="00E72345">
        <w:rPr>
          <w:rFonts w:asciiTheme="minorEastAsia" w:hAnsiTheme="minorEastAsia" w:hint="eastAsia"/>
        </w:rPr>
        <w:t>に則り、</w:t>
      </w:r>
      <w:r w:rsidRPr="006B489A">
        <w:rPr>
          <w:rFonts w:asciiTheme="minorEastAsia" w:hAnsiTheme="minorEastAsia" w:hint="eastAsia"/>
        </w:rPr>
        <w:t>提案金額の安価な提案事業者を最優秀提案事業者</w:t>
      </w:r>
      <w:r w:rsidR="00A93977">
        <w:rPr>
          <w:rFonts w:asciiTheme="minorEastAsia" w:hAnsiTheme="minorEastAsia" w:hint="eastAsia"/>
        </w:rPr>
        <w:t>として</w:t>
      </w:r>
      <w:r w:rsidR="00E72345">
        <w:rPr>
          <w:rFonts w:asciiTheme="minorEastAsia" w:hAnsiTheme="minorEastAsia" w:hint="eastAsia"/>
        </w:rPr>
        <w:t>決定</w:t>
      </w:r>
    </w:p>
    <w:p w:rsidR="00F31E25" w:rsidRPr="00370D66" w:rsidRDefault="00F31E25" w:rsidP="00370D66">
      <w:pPr>
        <w:rPr>
          <w:rFonts w:asciiTheme="minorEastAsia" w:hAnsiTheme="minorEastAsia"/>
        </w:rPr>
      </w:pPr>
    </w:p>
    <w:p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E86D9F">
        <w:rPr>
          <w:rFonts w:asciiTheme="minorEastAsia" w:hAnsiTheme="minorEastAsia" w:hint="eastAsia"/>
        </w:rPr>
        <w:t>(3</w:t>
      </w:r>
      <w:r w:rsidRPr="00117459">
        <w:rPr>
          <w:rFonts w:asciiTheme="minorEastAsia" w:hAnsiTheme="minorEastAsia" w:hint="eastAsia"/>
        </w:rPr>
        <w:t>)</w:t>
      </w:r>
      <w:r w:rsidR="00B8210D" w:rsidRPr="00117459">
        <w:rPr>
          <w:rFonts w:asciiTheme="minorEastAsia" w:hAnsiTheme="minorEastAsia" w:hint="eastAsia"/>
        </w:rPr>
        <w:t xml:space="preserve">　最優秀提案事業者の選定理由</w:t>
      </w:r>
    </w:p>
    <w:p w:rsidR="00E65EE4" w:rsidRDefault="00E65EE4" w:rsidP="00E65EE4">
      <w:pPr>
        <w:ind w:left="914" w:hangingChars="450" w:hanging="914"/>
      </w:pPr>
      <w:r>
        <w:rPr>
          <w:rFonts w:hint="eastAsia"/>
        </w:rPr>
        <w:t xml:space="preserve"> </w:t>
      </w:r>
      <w:r>
        <w:t xml:space="preserve">      </w:t>
      </w:r>
      <w:r w:rsidR="00FE4398">
        <w:rPr>
          <w:rFonts w:hint="eastAsia"/>
        </w:rPr>
        <w:t>・</w:t>
      </w:r>
      <w:r>
        <w:rPr>
          <w:rFonts w:hint="eastAsia"/>
        </w:rPr>
        <w:t>本事業の趣旨に関する理解が深く、</w:t>
      </w:r>
      <w:r w:rsidR="00A01B36">
        <w:rPr>
          <w:rFonts w:hint="eastAsia"/>
        </w:rPr>
        <w:t>CO</w:t>
      </w:r>
      <w:r w:rsidR="00A01B36" w:rsidRPr="00A01B36">
        <w:rPr>
          <w:vertAlign w:val="subscript"/>
        </w:rPr>
        <w:t>2</w:t>
      </w:r>
      <w:r>
        <w:rPr>
          <w:rFonts w:hint="eastAsia"/>
        </w:rPr>
        <w:t>削減効果の算定や評価方法に関して、具体的な事例を含めて提示するなど、</w:t>
      </w:r>
      <w:r>
        <w:rPr>
          <w:rFonts w:hint="eastAsia"/>
        </w:rPr>
        <w:t>KPIs</w:t>
      </w:r>
      <w:r>
        <w:rPr>
          <w:rFonts w:hint="eastAsia"/>
        </w:rPr>
        <w:t>をしっかりと整理して提案できており、実行可能性が高く、総合的に優れていた。</w:t>
      </w:r>
    </w:p>
    <w:p w:rsidR="0007770A" w:rsidRDefault="00E65EE4" w:rsidP="00E65EE4">
      <w:r>
        <w:rPr>
          <w:rFonts w:hint="eastAsia"/>
        </w:rPr>
        <w:t xml:space="preserve">　</w:t>
      </w:r>
      <w:r>
        <w:rPr>
          <w:rFonts w:hint="eastAsia"/>
        </w:rPr>
        <w:t xml:space="preserve"> </w:t>
      </w:r>
      <w:r>
        <w:t xml:space="preserve">    </w:t>
      </w:r>
      <w:r w:rsidR="00FE4398">
        <w:rPr>
          <w:rFonts w:hint="eastAsia"/>
        </w:rPr>
        <w:t>・</w:t>
      </w:r>
      <w:r>
        <w:rPr>
          <w:rFonts w:hint="eastAsia"/>
        </w:rPr>
        <w:t>事例・ノウハウ集の構成についても具体的に提示されていた。</w:t>
      </w:r>
    </w:p>
    <w:p w:rsidR="00370D66" w:rsidRPr="0095770E" w:rsidRDefault="00370D66" w:rsidP="00370D66">
      <w:pPr>
        <w:ind w:leftChars="300" w:left="609" w:firstLineChars="100" w:firstLine="203"/>
        <w:rPr>
          <w:rFonts w:asciiTheme="minorEastAsia" w:hAnsiTheme="minorEastAsia"/>
        </w:rPr>
      </w:pPr>
    </w:p>
    <w:p w:rsidR="00B8210D" w:rsidRPr="00F31E25" w:rsidRDefault="00117D42">
      <w:pPr>
        <w:rPr>
          <w:rFonts w:asciiTheme="minorEastAsia" w:hAnsiTheme="minorEastAsia"/>
        </w:rPr>
      </w:pPr>
      <w:r w:rsidRPr="00F31E25">
        <w:rPr>
          <w:rFonts w:asciiTheme="minorEastAsia" w:hAnsiTheme="minorEastAsia" w:hint="eastAsia"/>
        </w:rPr>
        <w:t xml:space="preserve">　</w:t>
      </w:r>
      <w:r w:rsidR="00E86D9F">
        <w:rPr>
          <w:rFonts w:asciiTheme="minorEastAsia" w:hAnsiTheme="minorEastAsia" w:hint="eastAsia"/>
        </w:rPr>
        <w:t>(4</w:t>
      </w:r>
      <w:r w:rsidRPr="00F31E25">
        <w:rPr>
          <w:rFonts w:asciiTheme="minorEastAsia" w:hAnsiTheme="minorEastAsia" w:hint="eastAsia"/>
        </w:rPr>
        <w:t>)</w:t>
      </w:r>
      <w:r w:rsidR="00240090">
        <w:rPr>
          <w:rFonts w:asciiTheme="minorEastAsia" w:hAnsiTheme="minorEastAsia" w:hint="eastAsia"/>
        </w:rPr>
        <w:t xml:space="preserve">　選定委員会委員（五十音順</w:t>
      </w:r>
      <w:r w:rsidRPr="00F31E25">
        <w:rPr>
          <w:rFonts w:asciiTheme="minorEastAsia" w:hAnsiTheme="minorEastAsia" w:hint="eastAsia"/>
        </w:rPr>
        <w:t>、敬称略）</w:t>
      </w:r>
    </w:p>
    <w:tbl>
      <w:tblPr>
        <w:tblStyle w:val="a7"/>
        <w:tblW w:w="8222" w:type="dxa"/>
        <w:tblInd w:w="562" w:type="dxa"/>
        <w:tblLook w:val="04A0" w:firstRow="1" w:lastRow="0" w:firstColumn="1" w:lastColumn="0" w:noHBand="0" w:noVBand="1"/>
      </w:tblPr>
      <w:tblGrid>
        <w:gridCol w:w="2977"/>
        <w:gridCol w:w="5245"/>
      </w:tblGrid>
      <w:tr w:rsidR="00117D42" w:rsidRPr="00F31E25" w:rsidTr="008433B0">
        <w:tc>
          <w:tcPr>
            <w:tcW w:w="2977" w:type="dxa"/>
            <w:vAlign w:val="center"/>
          </w:tcPr>
          <w:p w:rsidR="00117D42" w:rsidRPr="00F31E25" w:rsidRDefault="00117D42" w:rsidP="00117D42">
            <w:pPr>
              <w:jc w:val="center"/>
              <w:rPr>
                <w:rFonts w:asciiTheme="minorEastAsia" w:hAnsiTheme="minorEastAsia"/>
              </w:rPr>
            </w:pPr>
            <w:r w:rsidRPr="00F31E25">
              <w:rPr>
                <w:rFonts w:asciiTheme="minorEastAsia" w:hAnsiTheme="minorEastAsia" w:hint="eastAsia"/>
              </w:rPr>
              <w:t>氏　　名</w:t>
            </w:r>
          </w:p>
        </w:tc>
        <w:tc>
          <w:tcPr>
            <w:tcW w:w="5245" w:type="dxa"/>
            <w:vAlign w:val="center"/>
          </w:tcPr>
          <w:p w:rsidR="00117D42" w:rsidRPr="00F31E25" w:rsidRDefault="00370D66" w:rsidP="00F626FA">
            <w:pPr>
              <w:jc w:val="center"/>
              <w:rPr>
                <w:rFonts w:asciiTheme="minorEastAsia" w:hAnsiTheme="minorEastAsia"/>
              </w:rPr>
            </w:pPr>
            <w:r>
              <w:rPr>
                <w:rFonts w:asciiTheme="minorEastAsia" w:hAnsiTheme="minorEastAsia" w:hint="eastAsia"/>
              </w:rPr>
              <w:t>選定</w:t>
            </w:r>
            <w:r w:rsidR="00117D42" w:rsidRPr="00F31E25">
              <w:rPr>
                <w:rFonts w:asciiTheme="minorEastAsia" w:hAnsiTheme="minorEastAsia" w:hint="eastAsia"/>
              </w:rPr>
              <w:t>理由</w:t>
            </w:r>
          </w:p>
        </w:tc>
      </w:tr>
      <w:tr w:rsidR="00EB314C" w:rsidRPr="00F31E25" w:rsidTr="008433B0">
        <w:tc>
          <w:tcPr>
            <w:tcW w:w="2977" w:type="dxa"/>
            <w:vAlign w:val="center"/>
          </w:tcPr>
          <w:p w:rsidR="00240090" w:rsidRPr="00240090" w:rsidRDefault="00240090" w:rsidP="00E60B41">
            <w:pPr>
              <w:jc w:val="left"/>
              <w:rPr>
                <w:rFonts w:asciiTheme="minorEastAsia" w:hAnsiTheme="minorEastAsia"/>
              </w:rPr>
            </w:pPr>
            <w:r w:rsidRPr="00240090">
              <w:rPr>
                <w:rFonts w:asciiTheme="minorEastAsia" w:hAnsiTheme="minorEastAsia" w:hint="eastAsia"/>
              </w:rPr>
              <w:t>石崎 一登</w:t>
            </w:r>
          </w:p>
          <w:p w:rsidR="00240090" w:rsidRPr="00240090" w:rsidRDefault="00240090" w:rsidP="00E60B41">
            <w:pPr>
              <w:jc w:val="left"/>
              <w:rPr>
                <w:rFonts w:asciiTheme="minorEastAsia" w:hAnsiTheme="minorEastAsia"/>
              </w:rPr>
            </w:pPr>
            <w:r w:rsidRPr="00240090">
              <w:rPr>
                <w:rFonts w:asciiTheme="minorEastAsia" w:hAnsiTheme="minorEastAsia" w:hint="eastAsia"/>
              </w:rPr>
              <w:t>日本公認会計士協会　近畿会　（石崎公認会計士事務所）</w:t>
            </w:r>
          </w:p>
          <w:p w:rsidR="00EB314C" w:rsidRPr="00F31E25" w:rsidRDefault="00240090" w:rsidP="00E60B41">
            <w:pPr>
              <w:jc w:val="left"/>
              <w:rPr>
                <w:rFonts w:asciiTheme="minorEastAsia" w:hAnsiTheme="minorEastAsia"/>
              </w:rPr>
            </w:pPr>
            <w:r w:rsidRPr="00240090">
              <w:rPr>
                <w:rFonts w:asciiTheme="minorEastAsia" w:hAnsiTheme="minorEastAsia" w:hint="eastAsia"/>
              </w:rPr>
              <w:t>公認会計士</w:t>
            </w:r>
          </w:p>
        </w:tc>
        <w:tc>
          <w:tcPr>
            <w:tcW w:w="5245" w:type="dxa"/>
          </w:tcPr>
          <w:p w:rsidR="00EB314C" w:rsidRPr="00F31E25" w:rsidRDefault="00240090" w:rsidP="00240090">
            <w:pPr>
              <w:jc w:val="left"/>
              <w:rPr>
                <w:rFonts w:asciiTheme="minorEastAsia" w:hAnsiTheme="minorEastAsia"/>
              </w:rPr>
            </w:pPr>
            <w:r w:rsidRPr="00240090">
              <w:rPr>
                <w:rFonts w:asciiTheme="minorEastAsia" w:hAnsiTheme="minorEastAsia" w:hint="eastAsia"/>
              </w:rPr>
              <w:t>企業会計に精通しており、選定手続きの公正性の観点から審査いただくため。</w:t>
            </w:r>
          </w:p>
        </w:tc>
      </w:tr>
      <w:tr w:rsidR="00EB314C" w:rsidRPr="00F31E25" w:rsidTr="008433B0">
        <w:tc>
          <w:tcPr>
            <w:tcW w:w="2977" w:type="dxa"/>
            <w:vAlign w:val="center"/>
          </w:tcPr>
          <w:p w:rsidR="003D1783" w:rsidRPr="003D1783" w:rsidRDefault="003D1783" w:rsidP="00E60B41">
            <w:pPr>
              <w:jc w:val="left"/>
              <w:rPr>
                <w:rFonts w:asciiTheme="minorEastAsia" w:hAnsiTheme="minorEastAsia"/>
              </w:rPr>
            </w:pPr>
            <w:r w:rsidRPr="003D1783">
              <w:rPr>
                <w:rFonts w:asciiTheme="minorEastAsia" w:hAnsiTheme="minorEastAsia" w:hint="eastAsia"/>
              </w:rPr>
              <w:t>阪 智香</w:t>
            </w:r>
          </w:p>
          <w:p w:rsidR="00EB314C" w:rsidRPr="00F31E25" w:rsidRDefault="003924E4" w:rsidP="00E60B41">
            <w:pPr>
              <w:jc w:val="left"/>
              <w:rPr>
                <w:rFonts w:asciiTheme="minorEastAsia" w:hAnsiTheme="minorEastAsia"/>
              </w:rPr>
            </w:pPr>
            <w:r>
              <w:rPr>
                <w:rFonts w:asciiTheme="minorEastAsia" w:hAnsiTheme="minorEastAsia" w:hint="eastAsia"/>
              </w:rPr>
              <w:t>関西学院大学商学部</w:t>
            </w:r>
            <w:r w:rsidR="00A527AF">
              <w:rPr>
                <w:rFonts w:asciiTheme="minorEastAsia" w:hAnsiTheme="minorEastAsia" w:hint="eastAsia"/>
              </w:rPr>
              <w:t xml:space="preserve">　教授</w:t>
            </w:r>
          </w:p>
        </w:tc>
        <w:tc>
          <w:tcPr>
            <w:tcW w:w="5245" w:type="dxa"/>
          </w:tcPr>
          <w:p w:rsidR="00EB314C" w:rsidRPr="00F31E25" w:rsidRDefault="003D1783" w:rsidP="003D1783">
            <w:pPr>
              <w:jc w:val="left"/>
              <w:rPr>
                <w:rFonts w:asciiTheme="minorEastAsia" w:hAnsiTheme="minorEastAsia"/>
              </w:rPr>
            </w:pPr>
            <w:r w:rsidRPr="003D1783">
              <w:rPr>
                <w:rFonts w:asciiTheme="minorEastAsia" w:hAnsiTheme="minorEastAsia" w:hint="eastAsia"/>
              </w:rPr>
              <w:t>環境経済、温暖化対策の専門家であり、企業の環境会計や環境ビジネスに精通していることから、効果的なポイント制度の在り方などについて専門的な視点から審査いただくため。</w:t>
            </w:r>
          </w:p>
        </w:tc>
      </w:tr>
      <w:tr w:rsidR="00EB314C" w:rsidRPr="00F31E25" w:rsidTr="008433B0">
        <w:tc>
          <w:tcPr>
            <w:tcW w:w="2977" w:type="dxa"/>
            <w:vAlign w:val="center"/>
          </w:tcPr>
          <w:p w:rsidR="0009081C" w:rsidRPr="0009081C" w:rsidRDefault="0009081C" w:rsidP="00E60B41">
            <w:pPr>
              <w:jc w:val="left"/>
              <w:rPr>
                <w:rFonts w:asciiTheme="minorEastAsia" w:hAnsiTheme="minorEastAsia"/>
              </w:rPr>
            </w:pPr>
            <w:r w:rsidRPr="0009081C">
              <w:rPr>
                <w:rFonts w:asciiTheme="minorEastAsia" w:hAnsiTheme="minorEastAsia" w:hint="eastAsia"/>
              </w:rPr>
              <w:t>鶴田　祥一郎</w:t>
            </w:r>
          </w:p>
          <w:p w:rsidR="0009081C" w:rsidRPr="0009081C" w:rsidRDefault="0009081C" w:rsidP="00E60B41">
            <w:pPr>
              <w:jc w:val="left"/>
              <w:rPr>
                <w:rFonts w:asciiTheme="minorEastAsia" w:hAnsiTheme="minorEastAsia"/>
              </w:rPr>
            </w:pPr>
            <w:r w:rsidRPr="0009081C">
              <w:rPr>
                <w:rFonts w:asciiTheme="minorEastAsia" w:hAnsiTheme="minorEastAsia" w:hint="eastAsia"/>
              </w:rPr>
              <w:t xml:space="preserve">一般社団法人サステナブル経営推進機構コンサルティング事業部　</w:t>
            </w:r>
          </w:p>
          <w:p w:rsidR="00EB314C" w:rsidRPr="0009081C" w:rsidRDefault="0009081C" w:rsidP="00E60B41">
            <w:pPr>
              <w:jc w:val="left"/>
              <w:rPr>
                <w:rFonts w:asciiTheme="minorEastAsia" w:hAnsiTheme="minorEastAsia"/>
              </w:rPr>
            </w:pPr>
            <w:r w:rsidRPr="0009081C">
              <w:rPr>
                <w:rFonts w:asciiTheme="minorEastAsia" w:hAnsiTheme="minorEastAsia" w:hint="eastAsia"/>
              </w:rPr>
              <w:t>部長/主任研究員</w:t>
            </w:r>
          </w:p>
        </w:tc>
        <w:tc>
          <w:tcPr>
            <w:tcW w:w="5245" w:type="dxa"/>
          </w:tcPr>
          <w:p w:rsidR="00EB314C" w:rsidRPr="00F31E25" w:rsidRDefault="009A6D6B" w:rsidP="00BC130A">
            <w:pPr>
              <w:jc w:val="left"/>
              <w:rPr>
                <w:rFonts w:asciiTheme="minorEastAsia" w:hAnsiTheme="minorEastAsia"/>
              </w:rPr>
            </w:pPr>
            <w:r w:rsidRPr="009A6D6B">
              <w:rPr>
                <w:rFonts w:asciiTheme="minorEastAsia" w:hAnsiTheme="minorEastAsia" w:hint="eastAsia"/>
              </w:rPr>
              <w:t>ライフサイクルアセスメント（LCA）やエコデザイン（環境配慮設計）、カーボンフットプリントに精通しており、ポイントの付与の在り方について、専門的な視点から審査いただくため。</w:t>
            </w:r>
          </w:p>
        </w:tc>
      </w:tr>
    </w:tbl>
    <w:p w:rsidR="00433EA5" w:rsidRPr="00F31E25" w:rsidRDefault="00433EA5" w:rsidP="004065FF">
      <w:pPr>
        <w:rPr>
          <w:rFonts w:asciiTheme="minorEastAsia" w:hAnsiTheme="minorEastAsia" w:hint="eastAsia"/>
        </w:rPr>
      </w:pPr>
      <w:bookmarkStart w:id="0" w:name="_GoBack"/>
      <w:bookmarkEnd w:id="0"/>
    </w:p>
    <w:sectPr w:rsidR="00433EA5" w:rsidRPr="00F31E25"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B0" w:rsidRDefault="008433B0" w:rsidP="00DA34A2">
      <w:r>
        <w:separator/>
      </w:r>
    </w:p>
  </w:endnote>
  <w:endnote w:type="continuationSeparator" w:id="0">
    <w:p w:rsidR="008433B0" w:rsidRDefault="008433B0"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A9070F">
    <w:pPr>
      <w:pStyle w:val="aa"/>
      <w:jc w:val="center"/>
    </w:pPr>
  </w:p>
  <w:p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B0" w:rsidRDefault="008433B0" w:rsidP="00DA34A2">
      <w:r>
        <w:separator/>
      </w:r>
    </w:p>
  </w:footnote>
  <w:footnote w:type="continuationSeparator" w:id="0">
    <w:p w:rsidR="008433B0" w:rsidRDefault="008433B0"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3"/>
  <w:drawingGridVerticalSpacing w:val="15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36109"/>
    <w:rsid w:val="0007770A"/>
    <w:rsid w:val="000814AD"/>
    <w:rsid w:val="0009081C"/>
    <w:rsid w:val="0009206C"/>
    <w:rsid w:val="000A077F"/>
    <w:rsid w:val="000A3C6C"/>
    <w:rsid w:val="000D0494"/>
    <w:rsid w:val="00117459"/>
    <w:rsid w:val="00117D42"/>
    <w:rsid w:val="00145471"/>
    <w:rsid w:val="00170E93"/>
    <w:rsid w:val="0018401C"/>
    <w:rsid w:val="001A2D01"/>
    <w:rsid w:val="001B0770"/>
    <w:rsid w:val="001B6666"/>
    <w:rsid w:val="001E7381"/>
    <w:rsid w:val="00223829"/>
    <w:rsid w:val="0022486C"/>
    <w:rsid w:val="00240090"/>
    <w:rsid w:val="002553E9"/>
    <w:rsid w:val="0025682B"/>
    <w:rsid w:val="00295726"/>
    <w:rsid w:val="002A170B"/>
    <w:rsid w:val="002A4FD9"/>
    <w:rsid w:val="002B228E"/>
    <w:rsid w:val="002E3D37"/>
    <w:rsid w:val="002F4500"/>
    <w:rsid w:val="00322E92"/>
    <w:rsid w:val="0032759A"/>
    <w:rsid w:val="00336BB3"/>
    <w:rsid w:val="00370D66"/>
    <w:rsid w:val="00384796"/>
    <w:rsid w:val="003924E4"/>
    <w:rsid w:val="003D1783"/>
    <w:rsid w:val="003D4824"/>
    <w:rsid w:val="004065FF"/>
    <w:rsid w:val="00433EA5"/>
    <w:rsid w:val="004F21EA"/>
    <w:rsid w:val="005B35B2"/>
    <w:rsid w:val="006135A1"/>
    <w:rsid w:val="00654B09"/>
    <w:rsid w:val="006645A2"/>
    <w:rsid w:val="006662E1"/>
    <w:rsid w:val="00677E56"/>
    <w:rsid w:val="0068007C"/>
    <w:rsid w:val="006B173A"/>
    <w:rsid w:val="006B3939"/>
    <w:rsid w:val="006B489A"/>
    <w:rsid w:val="006B6881"/>
    <w:rsid w:val="006E3A5E"/>
    <w:rsid w:val="0071279B"/>
    <w:rsid w:val="00742351"/>
    <w:rsid w:val="00744978"/>
    <w:rsid w:val="007E452F"/>
    <w:rsid w:val="008433B0"/>
    <w:rsid w:val="00845D10"/>
    <w:rsid w:val="008C0628"/>
    <w:rsid w:val="008D3E21"/>
    <w:rsid w:val="008E3B6C"/>
    <w:rsid w:val="008F77F3"/>
    <w:rsid w:val="00935AE8"/>
    <w:rsid w:val="00950DD1"/>
    <w:rsid w:val="0095770E"/>
    <w:rsid w:val="009837EE"/>
    <w:rsid w:val="00985F5B"/>
    <w:rsid w:val="009A6D6B"/>
    <w:rsid w:val="009A725F"/>
    <w:rsid w:val="009C7995"/>
    <w:rsid w:val="009D0141"/>
    <w:rsid w:val="00A01B36"/>
    <w:rsid w:val="00A527AF"/>
    <w:rsid w:val="00A5480E"/>
    <w:rsid w:val="00A7624E"/>
    <w:rsid w:val="00A9070F"/>
    <w:rsid w:val="00A93977"/>
    <w:rsid w:val="00A97004"/>
    <w:rsid w:val="00AA6447"/>
    <w:rsid w:val="00B228BD"/>
    <w:rsid w:val="00B2508A"/>
    <w:rsid w:val="00B33139"/>
    <w:rsid w:val="00B33858"/>
    <w:rsid w:val="00B8210D"/>
    <w:rsid w:val="00BC130A"/>
    <w:rsid w:val="00BC58B2"/>
    <w:rsid w:val="00BE7C3D"/>
    <w:rsid w:val="00C02724"/>
    <w:rsid w:val="00C1029C"/>
    <w:rsid w:val="00C10B5F"/>
    <w:rsid w:val="00C96FAD"/>
    <w:rsid w:val="00CD10DD"/>
    <w:rsid w:val="00D039D9"/>
    <w:rsid w:val="00D208C6"/>
    <w:rsid w:val="00D71C60"/>
    <w:rsid w:val="00DA34A2"/>
    <w:rsid w:val="00DC67A6"/>
    <w:rsid w:val="00E12AE4"/>
    <w:rsid w:val="00E33168"/>
    <w:rsid w:val="00E562CF"/>
    <w:rsid w:val="00E60B41"/>
    <w:rsid w:val="00E65EE4"/>
    <w:rsid w:val="00E6730E"/>
    <w:rsid w:val="00E72345"/>
    <w:rsid w:val="00E86D9F"/>
    <w:rsid w:val="00E92367"/>
    <w:rsid w:val="00EA36CA"/>
    <w:rsid w:val="00EB314C"/>
    <w:rsid w:val="00ED5BC5"/>
    <w:rsid w:val="00EE5865"/>
    <w:rsid w:val="00F31E25"/>
    <w:rsid w:val="00F618A7"/>
    <w:rsid w:val="00F626FA"/>
    <w:rsid w:val="00FA5A23"/>
    <w:rsid w:val="00FE4398"/>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44E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1892-9AA9-4FF1-A133-3BDB3C89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2021-06-15T06:18:00Z</dcterms:created>
  <dcterms:modified xsi:type="dcterms:W3CDTF">2022-06-15T05:19:00Z</dcterms:modified>
</cp:coreProperties>
</file>