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309" w:rsidRDefault="00897B7D" w:rsidP="00897B7D">
      <w:pPr>
        <w:jc w:val="center"/>
      </w:pPr>
      <w:bookmarkStart w:id="0" w:name="_GoBack"/>
      <w:bookmarkEnd w:id="0"/>
      <w:r>
        <w:t>ＩＣＴ（浚渫工（港湾））実施要領</w:t>
      </w:r>
    </w:p>
    <w:p w:rsidR="008F302B" w:rsidRDefault="008F302B" w:rsidP="008F302B">
      <w:pPr>
        <w:jc w:val="right"/>
      </w:pPr>
      <w:r>
        <w:rPr>
          <w:rFonts w:hint="eastAsia"/>
        </w:rPr>
        <w:t>令和５年４月１日</w:t>
      </w:r>
    </w:p>
    <w:p w:rsidR="008F302B" w:rsidRDefault="008F302B" w:rsidP="008F302B">
      <w:pPr>
        <w:jc w:val="right"/>
      </w:pPr>
      <w:r>
        <w:rPr>
          <w:rFonts w:hint="eastAsia"/>
        </w:rPr>
        <w:t>大阪港湾局</w:t>
      </w:r>
    </w:p>
    <w:p w:rsidR="00E12377" w:rsidRDefault="00E12377" w:rsidP="00897B7D">
      <w:pPr>
        <w:jc w:val="center"/>
      </w:pPr>
    </w:p>
    <w:p w:rsidR="00E12377" w:rsidRDefault="00E12377" w:rsidP="00E12377">
      <w:pPr>
        <w:jc w:val="left"/>
      </w:pPr>
      <w:r>
        <w:rPr>
          <w:rFonts w:hint="eastAsia"/>
        </w:rPr>
        <w:t>１．ＩＣＴ活用工事</w:t>
      </w:r>
    </w:p>
    <w:p w:rsidR="00897B7D" w:rsidRDefault="00E12377" w:rsidP="00E12377">
      <w:pPr>
        <w:ind w:firstLineChars="100" w:firstLine="210"/>
        <w:jc w:val="left"/>
      </w:pPr>
      <w:r>
        <w:rPr>
          <w:rFonts w:hint="eastAsia"/>
        </w:rPr>
        <w:t>１－１</w:t>
      </w:r>
      <w:r w:rsidR="00E11CEC">
        <w:rPr>
          <w:rFonts w:hint="eastAsia"/>
        </w:rPr>
        <w:t xml:space="preserve">　</w:t>
      </w:r>
      <w:r>
        <w:rPr>
          <w:rFonts w:hint="eastAsia"/>
        </w:rPr>
        <w:t>概要</w:t>
      </w:r>
    </w:p>
    <w:p w:rsidR="00E12377" w:rsidRDefault="00E12377" w:rsidP="00E12377">
      <w:pPr>
        <w:ind w:leftChars="100" w:left="420" w:hangingChars="100" w:hanging="210"/>
        <w:jc w:val="left"/>
      </w:pPr>
      <w:r>
        <w:rPr>
          <w:rFonts w:hint="eastAsia"/>
        </w:rPr>
        <w:t xml:space="preserve">　　</w:t>
      </w:r>
      <w:r>
        <w:t>本要領は、建設現場の生産性向上を図るため、</w:t>
      </w:r>
      <w:r w:rsidR="00B763CD">
        <w:rPr>
          <w:rFonts w:hint="eastAsia"/>
        </w:rPr>
        <w:t>大阪港湾局</w:t>
      </w:r>
      <w:r>
        <w:t>が発注する ICT（浚渫工</w:t>
      </w:r>
      <w:r w:rsidR="00DC3758">
        <w:rPr>
          <w:rFonts w:hint="eastAsia"/>
        </w:rPr>
        <w:t>（港湾）</w:t>
      </w:r>
      <w:r>
        <w:t>）の実施に際し、必要な事項を定める。</w:t>
      </w:r>
    </w:p>
    <w:p w:rsidR="00E12377" w:rsidRDefault="00E12377" w:rsidP="00E12377">
      <w:pPr>
        <w:ind w:leftChars="100" w:left="420" w:hangingChars="100" w:hanging="210"/>
        <w:jc w:val="left"/>
      </w:pPr>
    </w:p>
    <w:p w:rsidR="00E12377" w:rsidRDefault="00E12377" w:rsidP="00E12377">
      <w:pPr>
        <w:ind w:leftChars="100" w:left="420" w:hangingChars="100" w:hanging="210"/>
        <w:jc w:val="left"/>
      </w:pPr>
      <w:r>
        <w:rPr>
          <w:rFonts w:hint="eastAsia"/>
        </w:rPr>
        <w:t>１－２</w:t>
      </w:r>
      <w:r w:rsidR="00FA4141">
        <w:rPr>
          <w:rFonts w:hint="eastAsia"/>
        </w:rPr>
        <w:t xml:space="preserve">　</w:t>
      </w:r>
      <w:r>
        <w:rPr>
          <w:rFonts w:hint="eastAsia"/>
        </w:rPr>
        <w:t>定義</w:t>
      </w:r>
    </w:p>
    <w:p w:rsidR="00E12377" w:rsidRDefault="0004699A" w:rsidP="00E12377">
      <w:pPr>
        <w:ind w:leftChars="100" w:left="420" w:hangingChars="100" w:hanging="210"/>
        <w:jc w:val="left"/>
      </w:pPr>
      <w:r>
        <w:rPr>
          <w:rFonts w:hint="eastAsia"/>
        </w:rPr>
        <w:t xml:space="preserve">　　ＩＣＴ活用工事（浚渫工</w:t>
      </w:r>
      <w:r w:rsidR="00E12377">
        <w:rPr>
          <w:rFonts w:hint="eastAsia"/>
        </w:rPr>
        <w:t>（港湾））とは、</w:t>
      </w:r>
      <w:r w:rsidR="00E12377">
        <w:t>以下に示すように、①～⑤の各段階に応じたＩＣＴ施工技術を活用する工事である。</w:t>
      </w:r>
    </w:p>
    <w:p w:rsidR="00E12377" w:rsidRDefault="00E12377" w:rsidP="00E12377">
      <w:pPr>
        <w:ind w:leftChars="100" w:left="420" w:hangingChars="100" w:hanging="210"/>
        <w:jc w:val="left"/>
      </w:pPr>
      <w:r>
        <w:rPr>
          <w:rFonts w:hint="eastAsia"/>
        </w:rPr>
        <w:t xml:space="preserve">　</w:t>
      </w:r>
      <w:r>
        <w:t xml:space="preserve">① ３次元起工測量 </w:t>
      </w:r>
    </w:p>
    <w:p w:rsidR="00E12377" w:rsidRDefault="00E12377" w:rsidP="00E12377">
      <w:pPr>
        <w:ind w:leftChars="200" w:left="420"/>
        <w:jc w:val="left"/>
      </w:pPr>
      <w:r>
        <w:t>② ３次元数量計算</w:t>
      </w:r>
    </w:p>
    <w:p w:rsidR="00E12377" w:rsidRDefault="00E12377" w:rsidP="00E12377">
      <w:pPr>
        <w:ind w:leftChars="200" w:left="420"/>
        <w:jc w:val="left"/>
      </w:pPr>
      <w:r>
        <w:t xml:space="preserve">③ ＩＣＴを活用した施工 </w:t>
      </w:r>
    </w:p>
    <w:p w:rsidR="00E12377" w:rsidRDefault="00E12377" w:rsidP="00E12377">
      <w:pPr>
        <w:ind w:leftChars="200" w:left="420"/>
        <w:jc w:val="left"/>
      </w:pPr>
      <w:r>
        <w:t>④ ３次元出来形</w:t>
      </w:r>
    </w:p>
    <w:p w:rsidR="00E12377" w:rsidRDefault="00E12377" w:rsidP="00E12377">
      <w:pPr>
        <w:ind w:leftChars="200" w:left="420"/>
        <w:jc w:val="left"/>
      </w:pPr>
      <w:r>
        <w:t>⑤ ３次元データの納品</w:t>
      </w:r>
    </w:p>
    <w:p w:rsidR="00E12377" w:rsidRDefault="00E12377" w:rsidP="00E12377">
      <w:pPr>
        <w:jc w:val="left"/>
      </w:pPr>
    </w:p>
    <w:p w:rsidR="00E12377" w:rsidRDefault="00E12377" w:rsidP="00E12377">
      <w:pPr>
        <w:jc w:val="left"/>
      </w:pPr>
      <w:r>
        <w:rPr>
          <w:rFonts w:hint="eastAsia"/>
        </w:rPr>
        <w:t xml:space="preserve">　１－３</w:t>
      </w:r>
      <w:r w:rsidR="00FA4141">
        <w:rPr>
          <w:rFonts w:hint="eastAsia"/>
        </w:rPr>
        <w:t xml:space="preserve">　</w:t>
      </w:r>
      <w:r>
        <w:t>ＩＣＴ施工技術の具体的内容</w:t>
      </w:r>
    </w:p>
    <w:p w:rsidR="00E12377" w:rsidRDefault="00E12377" w:rsidP="00E12377">
      <w:pPr>
        <w:jc w:val="left"/>
      </w:pPr>
      <w:r>
        <w:rPr>
          <w:rFonts w:hint="eastAsia"/>
        </w:rPr>
        <w:t xml:space="preserve">　　　</w:t>
      </w:r>
      <w:r>
        <w:t>ＩＣＴ施工技術の具体的内容については、次の①～⑤によるものとする。</w:t>
      </w:r>
    </w:p>
    <w:p w:rsidR="00E12377" w:rsidRDefault="00E12377" w:rsidP="00E12377">
      <w:pPr>
        <w:ind w:left="420" w:hangingChars="200" w:hanging="420"/>
        <w:jc w:val="left"/>
      </w:pPr>
      <w:r>
        <w:rPr>
          <w:rFonts w:hint="eastAsia"/>
        </w:rPr>
        <w:t xml:space="preserve">　　</w:t>
      </w:r>
      <w:r>
        <w:t>① ３次元起工測量</w:t>
      </w:r>
    </w:p>
    <w:p w:rsidR="00E12377" w:rsidRDefault="00E12377" w:rsidP="00A97DE3">
      <w:pPr>
        <w:ind w:leftChars="300" w:left="630"/>
        <w:jc w:val="left"/>
      </w:pPr>
      <w:r>
        <w:t xml:space="preserve"> </w:t>
      </w:r>
      <w:r w:rsidR="00A97DE3">
        <w:t>起工測量（深浅測量）において、「</w:t>
      </w:r>
      <w:r w:rsidR="00A97DE3" w:rsidRPr="00A97DE3">
        <w:rPr>
          <w:rFonts w:hint="eastAsia"/>
        </w:rPr>
        <w:t>マルチビームを用いた深浅測量マニュアル（浚渫工編）</w:t>
      </w:r>
      <w:r w:rsidR="00A97DE3">
        <w:t>（国土交通省）」に基づき、マルチビーム測深システムを用いた深浅測量を⾏う。</w:t>
      </w:r>
    </w:p>
    <w:p w:rsidR="00E12377" w:rsidRDefault="00E12377" w:rsidP="00E12377">
      <w:pPr>
        <w:ind w:leftChars="200" w:left="420"/>
        <w:jc w:val="left"/>
      </w:pPr>
      <w:r>
        <w:t xml:space="preserve">② ３次元数量計算 </w:t>
      </w:r>
    </w:p>
    <w:p w:rsidR="00E12377" w:rsidRDefault="00E12377" w:rsidP="00A97DE3">
      <w:pPr>
        <w:ind w:leftChars="200" w:left="420" w:firstLineChars="150" w:firstLine="315"/>
        <w:jc w:val="left"/>
      </w:pPr>
      <w:r>
        <w:t>①</w:t>
      </w:r>
      <w:r w:rsidR="00A97DE3">
        <w:rPr>
          <w:rFonts w:hint="eastAsia"/>
        </w:rPr>
        <w:t>により</w:t>
      </w:r>
      <w:r w:rsidR="00A97DE3">
        <w:t>得られた測量データを用いて、「</w:t>
      </w:r>
      <w:r w:rsidR="00A97DE3" w:rsidRPr="00A97DE3">
        <w:rPr>
          <w:rFonts w:hint="eastAsia"/>
        </w:rPr>
        <w:t>３次元データを用いた港湾工事数量算出要領（浚渫工編）</w:t>
      </w:r>
      <w:r w:rsidR="00A97DE3">
        <w:t>（国土交通省）」に基づいて、数量計算を⾏う。</w:t>
      </w:r>
    </w:p>
    <w:p w:rsidR="00A97DE3" w:rsidRDefault="00E12377" w:rsidP="00E12377">
      <w:pPr>
        <w:ind w:leftChars="150" w:left="420" w:hangingChars="50" w:hanging="105"/>
        <w:jc w:val="left"/>
      </w:pPr>
      <w:r>
        <w:t xml:space="preserve"> ③ ICT を活用した施工 </w:t>
      </w:r>
    </w:p>
    <w:p w:rsidR="00E12377" w:rsidRDefault="00E12377" w:rsidP="00A97DE3">
      <w:pPr>
        <w:ind w:leftChars="150" w:left="315" w:firstLineChars="200" w:firstLine="420"/>
        <w:jc w:val="left"/>
      </w:pPr>
      <w:r>
        <w:t>①により得られた３次元データを用いて、ICTを活用した施工を行う。</w:t>
      </w:r>
    </w:p>
    <w:p w:rsidR="00A97DE3" w:rsidRDefault="00E12377" w:rsidP="00E12377">
      <w:pPr>
        <w:ind w:firstLineChars="200" w:firstLine="420"/>
        <w:jc w:val="left"/>
      </w:pPr>
      <w:r>
        <w:t>④ ３次元出来形測量</w:t>
      </w:r>
    </w:p>
    <w:p w:rsidR="00A97DE3" w:rsidRDefault="00FA4141" w:rsidP="00FA4141">
      <w:pPr>
        <w:ind w:leftChars="300" w:left="630" w:firstLineChars="50" w:firstLine="105"/>
        <w:jc w:val="left"/>
      </w:pPr>
      <w:r>
        <w:rPr>
          <w:rFonts w:hint="eastAsia"/>
        </w:rPr>
        <w:t>浚渫工が完了した後、「</w:t>
      </w:r>
      <w:r w:rsidRPr="00FA4141">
        <w:rPr>
          <w:rFonts w:hint="eastAsia"/>
        </w:rPr>
        <w:t>３次元データを用いた出来形管理要領（浚渫工編）</w:t>
      </w:r>
      <w:r>
        <w:rPr>
          <w:rFonts w:hint="eastAsia"/>
        </w:rPr>
        <w:t>（国土交通省）」に基づいて、出来形管理を⾏う。</w:t>
      </w:r>
    </w:p>
    <w:p w:rsidR="00A97DE3" w:rsidRDefault="00E12377" w:rsidP="00A97DE3">
      <w:pPr>
        <w:ind w:firstLineChars="200" w:firstLine="420"/>
        <w:jc w:val="left"/>
      </w:pPr>
      <w:r>
        <w:t>⑤ ３次元データの納品</w:t>
      </w:r>
    </w:p>
    <w:p w:rsidR="00E12377" w:rsidRDefault="00E12377" w:rsidP="00A97DE3">
      <w:pPr>
        <w:ind w:firstLineChars="350" w:firstLine="735"/>
        <w:jc w:val="left"/>
      </w:pPr>
      <w:r>
        <w:t>④により確認された３次元施工管理データを、工事完成図書として納品する。</w:t>
      </w:r>
    </w:p>
    <w:p w:rsidR="00FA4141" w:rsidRDefault="00FA4141" w:rsidP="00FA4141">
      <w:pPr>
        <w:jc w:val="left"/>
      </w:pPr>
    </w:p>
    <w:p w:rsidR="00FA4141" w:rsidRDefault="00FA4141" w:rsidP="00FA4141">
      <w:pPr>
        <w:jc w:val="left"/>
      </w:pPr>
      <w:r>
        <w:rPr>
          <w:rFonts w:hint="eastAsia"/>
        </w:rPr>
        <w:t xml:space="preserve">　１－４　ＩＣＴ活用工事の対象工事</w:t>
      </w:r>
    </w:p>
    <w:p w:rsidR="00FA4141" w:rsidRDefault="00FA4141" w:rsidP="00FA4141">
      <w:pPr>
        <w:jc w:val="left"/>
      </w:pPr>
      <w:r>
        <w:rPr>
          <w:rFonts w:hint="eastAsia"/>
        </w:rPr>
        <w:lastRenderedPageBreak/>
        <w:t xml:space="preserve">　　　</w:t>
      </w:r>
      <w:r>
        <w:t>対象工事は、以下の工種を含む全ての発注工事とする。</w:t>
      </w:r>
    </w:p>
    <w:p w:rsidR="00FA4141" w:rsidRDefault="00FA4141" w:rsidP="00FA4141">
      <w:pPr>
        <w:ind w:firstLineChars="200" w:firstLine="420"/>
        <w:jc w:val="left"/>
      </w:pPr>
      <w:r>
        <w:t>・ポンプ浚渫工</w:t>
      </w:r>
    </w:p>
    <w:p w:rsidR="00FA4141" w:rsidRDefault="00FA4141" w:rsidP="00FA4141">
      <w:pPr>
        <w:ind w:firstLineChars="150" w:firstLine="315"/>
        <w:jc w:val="left"/>
      </w:pPr>
      <w:r>
        <w:t xml:space="preserve"> ・グラブ浚渫工</w:t>
      </w:r>
    </w:p>
    <w:p w:rsidR="00FA4141" w:rsidRDefault="00FA4141" w:rsidP="00FA4141">
      <w:pPr>
        <w:ind w:firstLineChars="150" w:firstLine="315"/>
        <w:jc w:val="left"/>
      </w:pPr>
      <w:r>
        <w:t xml:space="preserve"> ・硬土盤浚渫工</w:t>
      </w:r>
    </w:p>
    <w:p w:rsidR="00FA4141" w:rsidRDefault="00FA4141" w:rsidP="00FA4141">
      <w:pPr>
        <w:ind w:firstLineChars="150" w:firstLine="315"/>
        <w:jc w:val="left"/>
      </w:pPr>
      <w:r>
        <w:t xml:space="preserve"> ・岩盤浚渫工</w:t>
      </w:r>
    </w:p>
    <w:p w:rsidR="00FA4141" w:rsidRDefault="00FA4141" w:rsidP="00FA4141">
      <w:pPr>
        <w:ind w:firstLineChars="150" w:firstLine="315"/>
        <w:jc w:val="left"/>
      </w:pPr>
      <w:r>
        <w:t xml:space="preserve"> ・バックホウ浚渫工</w:t>
      </w:r>
    </w:p>
    <w:p w:rsidR="00E11CEC" w:rsidRDefault="00E11CEC" w:rsidP="00E11CEC">
      <w:pPr>
        <w:jc w:val="left"/>
      </w:pPr>
    </w:p>
    <w:p w:rsidR="00E11CEC" w:rsidRDefault="00E11CEC" w:rsidP="00E11CEC">
      <w:pPr>
        <w:jc w:val="left"/>
      </w:pPr>
      <w:r>
        <w:rPr>
          <w:rFonts w:hint="eastAsia"/>
        </w:rPr>
        <w:t>２．ＩＣＴ活用工事の実施方法</w:t>
      </w:r>
    </w:p>
    <w:p w:rsidR="00E11CEC" w:rsidRDefault="00E11CEC" w:rsidP="00E11CEC">
      <w:pPr>
        <w:jc w:val="left"/>
      </w:pPr>
      <w:r>
        <w:rPr>
          <w:rFonts w:hint="eastAsia"/>
        </w:rPr>
        <w:t xml:space="preserve">　２－１　発注方式</w:t>
      </w:r>
    </w:p>
    <w:p w:rsidR="00E11CEC" w:rsidRDefault="00E11CEC" w:rsidP="00E11CEC">
      <w:pPr>
        <w:jc w:val="left"/>
      </w:pPr>
      <w:r>
        <w:rPr>
          <w:rFonts w:hint="eastAsia"/>
        </w:rPr>
        <w:t xml:space="preserve">　　　ＩＣＴ</w:t>
      </w:r>
      <w:r>
        <w:t>活用工事の発注は下記の（１）～（２）によるものとする。</w:t>
      </w:r>
    </w:p>
    <w:p w:rsidR="00E11CEC" w:rsidRDefault="00E11CEC" w:rsidP="00E11CEC">
      <w:pPr>
        <w:ind w:firstLineChars="100" w:firstLine="210"/>
        <w:jc w:val="left"/>
      </w:pPr>
      <w:r>
        <w:rPr>
          <w:rFonts w:hint="eastAsia"/>
        </w:rPr>
        <w:t xml:space="preserve">　</w:t>
      </w:r>
      <w:r>
        <w:t>（１）発注者指定型</w:t>
      </w:r>
    </w:p>
    <w:p w:rsidR="00E11CEC" w:rsidRDefault="00E11CEC" w:rsidP="00E11CEC">
      <w:pPr>
        <w:ind w:firstLineChars="400" w:firstLine="840"/>
        <w:jc w:val="left"/>
      </w:pPr>
      <w:r>
        <w:rPr>
          <w:rFonts w:hint="eastAsia"/>
        </w:rPr>
        <w:t>１－４</w:t>
      </w:r>
      <w:r>
        <w:t>の対象工事であり、発注者が</w:t>
      </w:r>
      <w:r>
        <w:rPr>
          <w:rFonts w:hint="eastAsia"/>
        </w:rPr>
        <w:t>ＩＣＴ</w:t>
      </w:r>
      <w:r>
        <w:t>を活用すると定めたもの。</w:t>
      </w:r>
    </w:p>
    <w:p w:rsidR="00586007" w:rsidRDefault="00586007" w:rsidP="00586007">
      <w:pPr>
        <w:ind w:firstLineChars="400" w:firstLine="840"/>
        <w:jc w:val="left"/>
      </w:pPr>
      <w:r>
        <w:rPr>
          <w:rFonts w:hint="eastAsia"/>
        </w:rPr>
        <w:t xml:space="preserve">　※発注者指定型による場合は設計大要に「浚渫工（ICT）」と明示すること。</w:t>
      </w:r>
    </w:p>
    <w:p w:rsidR="00E11CEC" w:rsidRDefault="00E11CEC" w:rsidP="00E11CEC">
      <w:pPr>
        <w:ind w:leftChars="400" w:left="945" w:hangingChars="50" w:hanging="105"/>
        <w:jc w:val="left"/>
      </w:pPr>
      <w:r>
        <w:t xml:space="preserve">  ※発注者指定型による場合は特記仕様書に発注者指定型であることを明示する</w:t>
      </w:r>
      <w:r>
        <w:rPr>
          <w:rFonts w:hint="eastAsia"/>
        </w:rPr>
        <w:t xml:space="preserve">　　　　　　　</w:t>
      </w:r>
      <w:r>
        <w:t>こと。</w:t>
      </w:r>
      <w:r w:rsidR="00586007">
        <w:rPr>
          <w:rFonts w:hint="eastAsia"/>
        </w:rPr>
        <w:t>（別紙-1参照）</w:t>
      </w:r>
    </w:p>
    <w:p w:rsidR="00E11CEC" w:rsidRDefault="00E11CEC" w:rsidP="00E11CEC">
      <w:pPr>
        <w:ind w:firstLineChars="200" w:firstLine="420"/>
        <w:jc w:val="left"/>
      </w:pPr>
      <w:r>
        <w:t>（２）</w:t>
      </w:r>
      <w:r w:rsidR="00672383">
        <w:rPr>
          <w:rFonts w:hint="eastAsia"/>
        </w:rPr>
        <w:t>施工</w:t>
      </w:r>
      <w:r>
        <w:t>者希望型</w:t>
      </w:r>
    </w:p>
    <w:p w:rsidR="00E11CEC" w:rsidRDefault="00E11CEC" w:rsidP="00E11CEC">
      <w:pPr>
        <w:ind w:firstLineChars="400" w:firstLine="840"/>
        <w:jc w:val="left"/>
      </w:pPr>
      <w:r>
        <w:rPr>
          <w:rFonts w:hint="eastAsia"/>
        </w:rPr>
        <w:t>１－４</w:t>
      </w:r>
      <w:r>
        <w:t>の対象工事全て。</w:t>
      </w:r>
    </w:p>
    <w:p w:rsidR="00E11CEC" w:rsidRDefault="00E11CEC" w:rsidP="00E11CEC">
      <w:pPr>
        <w:ind w:leftChars="400" w:left="840"/>
        <w:jc w:val="left"/>
      </w:pPr>
      <w:r>
        <w:t xml:space="preserve"> </w:t>
      </w:r>
      <w:r w:rsidR="00672383">
        <w:rPr>
          <w:rFonts w:hint="eastAsia"/>
        </w:rPr>
        <w:t>受注</w:t>
      </w:r>
      <w:r>
        <w:t>者が ICT 活用工事の実施を希望する場合、あらかじめ監督員と協議を行う。 監督員は、協議を受理・指示する。</w:t>
      </w:r>
    </w:p>
    <w:p w:rsidR="00586007" w:rsidRDefault="00586007" w:rsidP="00586007">
      <w:pPr>
        <w:ind w:leftChars="400" w:left="945" w:hangingChars="50" w:hanging="105"/>
        <w:jc w:val="left"/>
      </w:pPr>
      <w:r>
        <w:rPr>
          <w:rFonts w:hint="eastAsia"/>
        </w:rPr>
        <w:t xml:space="preserve">　</w:t>
      </w:r>
      <w:r>
        <w:t>※</w:t>
      </w:r>
      <w:r>
        <w:rPr>
          <w:rFonts w:hint="eastAsia"/>
        </w:rPr>
        <w:t>施工者希望型</w:t>
      </w:r>
      <w:r>
        <w:t>による場合は特記仕様書に発注者指定型であることを明示する</w:t>
      </w:r>
      <w:r>
        <w:rPr>
          <w:rFonts w:hint="eastAsia"/>
        </w:rPr>
        <w:t xml:space="preserve">　　　　　　　</w:t>
      </w:r>
      <w:r>
        <w:t>こと。</w:t>
      </w:r>
      <w:r>
        <w:rPr>
          <w:rFonts w:hint="eastAsia"/>
        </w:rPr>
        <w:t>（別紙-1参照）</w:t>
      </w:r>
    </w:p>
    <w:p w:rsidR="00586007" w:rsidRPr="00586007" w:rsidRDefault="00586007" w:rsidP="00E11CEC">
      <w:pPr>
        <w:ind w:leftChars="400" w:left="840"/>
        <w:jc w:val="left"/>
      </w:pPr>
    </w:p>
    <w:p w:rsidR="00672383" w:rsidRDefault="00672383" w:rsidP="00672383">
      <w:pPr>
        <w:jc w:val="left"/>
      </w:pPr>
    </w:p>
    <w:p w:rsidR="00672383" w:rsidRDefault="00672383" w:rsidP="00672383">
      <w:pPr>
        <w:jc w:val="left"/>
      </w:pPr>
      <w:r>
        <w:rPr>
          <w:rFonts w:hint="eastAsia"/>
        </w:rPr>
        <w:t xml:space="preserve">　２－２　ＩＣＴ活用工事</w:t>
      </w:r>
      <w:r>
        <w:t>（浚渫工（港湾））</w:t>
      </w:r>
      <w:r>
        <w:rPr>
          <w:rFonts w:hint="eastAsia"/>
        </w:rPr>
        <w:t>の実施協議</w:t>
      </w:r>
    </w:p>
    <w:p w:rsidR="00672383" w:rsidRDefault="00672383" w:rsidP="00672383">
      <w:pPr>
        <w:ind w:left="630" w:hangingChars="300" w:hanging="630"/>
        <w:jc w:val="left"/>
      </w:pPr>
      <w:r>
        <w:rPr>
          <w:rFonts w:hint="eastAsia"/>
        </w:rPr>
        <w:t xml:space="preserve">　　　　施</w:t>
      </w:r>
      <w:r w:rsidR="00586007">
        <w:rPr>
          <w:rFonts w:hint="eastAsia"/>
        </w:rPr>
        <w:t>工</w:t>
      </w:r>
      <w:r>
        <w:rPr>
          <w:rFonts w:hint="eastAsia"/>
        </w:rPr>
        <w:t>者希望型</w:t>
      </w:r>
      <w:r>
        <w:t>は、請負者発議による受発注者協議の上で実施できるものとし、どの技術を実施するかは請負者の申し出による。また、発注者指定型については、当初から発注者が指定した施工技術以外についても、</w:t>
      </w:r>
      <w:r w:rsidR="0070276A">
        <w:rPr>
          <w:rFonts w:hint="eastAsia"/>
        </w:rPr>
        <w:t>受注</w:t>
      </w:r>
      <w:r>
        <w:t>者からの申出があれば実施できるものとする</w:t>
      </w:r>
      <w:r w:rsidR="0020505F">
        <w:rPr>
          <w:rFonts w:hint="eastAsia"/>
        </w:rPr>
        <w:t>。</w:t>
      </w:r>
    </w:p>
    <w:p w:rsidR="00672383" w:rsidRDefault="00672383" w:rsidP="00672383">
      <w:pPr>
        <w:ind w:left="630" w:hangingChars="300" w:hanging="630"/>
        <w:jc w:val="left"/>
      </w:pPr>
      <w:r>
        <w:rPr>
          <w:rFonts w:hint="eastAsia"/>
        </w:rPr>
        <w:t xml:space="preserve">　</w:t>
      </w:r>
    </w:p>
    <w:p w:rsidR="00672383" w:rsidRDefault="00672383" w:rsidP="00672383">
      <w:pPr>
        <w:ind w:left="630" w:hangingChars="300" w:hanging="630"/>
        <w:jc w:val="left"/>
      </w:pPr>
      <w:r>
        <w:rPr>
          <w:rFonts w:hint="eastAsia"/>
        </w:rPr>
        <w:t>３．　ＩＣＴ活用工事</w:t>
      </w:r>
      <w:r>
        <w:t>（浚渫工（港湾））</w:t>
      </w:r>
      <w:r>
        <w:rPr>
          <w:rFonts w:hint="eastAsia"/>
        </w:rPr>
        <w:t>の導入における留意点</w:t>
      </w:r>
    </w:p>
    <w:p w:rsidR="0070276A" w:rsidRDefault="0070276A" w:rsidP="00672383">
      <w:pPr>
        <w:ind w:left="630" w:hangingChars="300" w:hanging="630"/>
        <w:jc w:val="left"/>
      </w:pPr>
      <w:r>
        <w:rPr>
          <w:rFonts w:hint="eastAsia"/>
        </w:rPr>
        <w:t xml:space="preserve">　３－１　工事費の積算</w:t>
      </w:r>
    </w:p>
    <w:p w:rsidR="0070276A" w:rsidRDefault="0070276A" w:rsidP="00672383">
      <w:pPr>
        <w:ind w:left="630" w:hangingChars="300" w:hanging="630"/>
        <w:jc w:val="left"/>
      </w:pPr>
      <w:r>
        <w:rPr>
          <w:rFonts w:hint="eastAsia"/>
        </w:rPr>
        <w:t xml:space="preserve">　　（１）</w:t>
      </w:r>
      <w:r>
        <w:t>発注者指定型</w:t>
      </w:r>
      <w:r>
        <w:rPr>
          <w:rFonts w:hint="eastAsia"/>
        </w:rPr>
        <w:t>における積算方法</w:t>
      </w:r>
    </w:p>
    <w:p w:rsidR="0070276A" w:rsidRDefault="0070276A" w:rsidP="00672383">
      <w:pPr>
        <w:ind w:left="630" w:hangingChars="300" w:hanging="630"/>
        <w:jc w:val="left"/>
      </w:pPr>
      <w:r>
        <w:rPr>
          <w:rFonts w:hint="eastAsia"/>
        </w:rPr>
        <w:t xml:space="preserve">　　　　</w:t>
      </w:r>
      <w:r>
        <w:t>発注者の指定によりＩＣＴ浚渫工を実施する場合は、「ＩＣＴ活用工事積算要領（浚渫工編）（国土交通省）」により必要な経費を計上する。</w:t>
      </w:r>
    </w:p>
    <w:p w:rsidR="0070276A" w:rsidRDefault="0070276A" w:rsidP="0070276A">
      <w:pPr>
        <w:ind w:leftChars="200" w:left="1050" w:hangingChars="300" w:hanging="630"/>
        <w:jc w:val="left"/>
      </w:pPr>
      <w:r>
        <w:rPr>
          <w:rFonts w:hint="eastAsia"/>
        </w:rPr>
        <w:t>（２）</w:t>
      </w:r>
      <w:r w:rsidR="00C469DD">
        <w:rPr>
          <w:rFonts w:hint="eastAsia"/>
        </w:rPr>
        <w:t>受注</w:t>
      </w:r>
      <w:r>
        <w:t>者</w:t>
      </w:r>
      <w:r w:rsidR="00C469DD">
        <w:rPr>
          <w:rFonts w:hint="eastAsia"/>
        </w:rPr>
        <w:t>希望</w:t>
      </w:r>
      <w:r>
        <w:t>型</w:t>
      </w:r>
      <w:r>
        <w:rPr>
          <w:rFonts w:hint="eastAsia"/>
        </w:rPr>
        <w:t>における積算方法</w:t>
      </w:r>
    </w:p>
    <w:p w:rsidR="0070276A" w:rsidRPr="0070276A" w:rsidRDefault="0070276A" w:rsidP="0070276A">
      <w:pPr>
        <w:ind w:leftChars="400" w:left="1050" w:hangingChars="100" w:hanging="210"/>
        <w:jc w:val="left"/>
      </w:pPr>
      <w:r>
        <w:rPr>
          <w:rFonts w:hint="eastAsia"/>
        </w:rPr>
        <w:t>受注</w:t>
      </w:r>
      <w:r>
        <w:t>者からの協議により ICT 浚渫工を実施する場合は、設計変更の対象と</w:t>
      </w:r>
      <w:r>
        <w:rPr>
          <w:rFonts w:hint="eastAsia"/>
        </w:rPr>
        <w:t>し</w:t>
      </w:r>
      <w:r>
        <w:lastRenderedPageBreak/>
        <w:t>「ＩＣＴ活用 工事積算要領（浚渫工編） （国土交通省）」により、必要な経費を計上する。</w:t>
      </w:r>
    </w:p>
    <w:p w:rsidR="0070276A" w:rsidRDefault="0070276A" w:rsidP="0070276A">
      <w:pPr>
        <w:ind w:left="1050" w:hangingChars="500" w:hanging="1050"/>
        <w:jc w:val="left"/>
      </w:pPr>
      <w:r>
        <w:rPr>
          <w:rFonts w:hint="eastAsia"/>
        </w:rPr>
        <w:t xml:space="preserve">　　　　</w:t>
      </w:r>
    </w:p>
    <w:p w:rsidR="009E725D" w:rsidRDefault="009E725D" w:rsidP="009E725D">
      <w:pPr>
        <w:jc w:val="left"/>
      </w:pPr>
      <w:r>
        <w:rPr>
          <w:rFonts w:hint="eastAsia"/>
        </w:rPr>
        <w:t xml:space="preserve">　３－２　各要領</w:t>
      </w:r>
    </w:p>
    <w:p w:rsidR="009E725D" w:rsidRDefault="009E725D" w:rsidP="009E725D">
      <w:pPr>
        <w:ind w:left="420" w:hangingChars="200" w:hanging="420"/>
        <w:jc w:val="left"/>
      </w:pPr>
      <w:r>
        <w:rPr>
          <w:rFonts w:hint="eastAsia"/>
        </w:rPr>
        <w:t xml:space="preserve">　　　当該工事は、以下に定める要領を遵守すること。なお、要領に記載がある国の仕様書等は、大阪港湾局の仕様書等に読み替えることとし、当局の仕様書等に記載がない場合は、国の仕様書等を準用する。</w:t>
      </w:r>
    </w:p>
    <w:p w:rsidR="009E725D" w:rsidRDefault="009E725D" w:rsidP="009E725D">
      <w:pPr>
        <w:ind w:left="420" w:hangingChars="200" w:hanging="420"/>
        <w:jc w:val="left"/>
      </w:pPr>
      <w:r>
        <w:rPr>
          <w:rFonts w:hint="eastAsia"/>
        </w:rPr>
        <w:t xml:space="preserve">　　①</w:t>
      </w:r>
      <w:r>
        <w:t xml:space="preserve"> マルチビームを用いた深浅測量マニュアル（浚渫工編）（国土交通省港湾局）</w:t>
      </w:r>
    </w:p>
    <w:p w:rsidR="009E725D" w:rsidRDefault="009E725D" w:rsidP="009E725D">
      <w:pPr>
        <w:ind w:leftChars="200" w:left="420"/>
        <w:jc w:val="left"/>
      </w:pPr>
      <w:r>
        <w:rPr>
          <w:rFonts w:hint="eastAsia"/>
        </w:rPr>
        <w:t>②</w:t>
      </w:r>
      <w:r>
        <w:t xml:space="preserve"> ３次元データを用いた港湾工事数量算出要領（浚渫工編）（国土交通省港湾局）</w:t>
      </w:r>
    </w:p>
    <w:p w:rsidR="009E725D" w:rsidRDefault="009E725D" w:rsidP="009E725D">
      <w:pPr>
        <w:ind w:leftChars="200" w:left="420"/>
        <w:jc w:val="left"/>
      </w:pPr>
      <w:r>
        <w:rPr>
          <w:rFonts w:hint="eastAsia"/>
        </w:rPr>
        <w:t>③</w:t>
      </w:r>
      <w:r>
        <w:t xml:space="preserve"> ３次元データを用いた出来形管理要領（浚渫工編）（国土交通省港湾局）</w:t>
      </w:r>
    </w:p>
    <w:p w:rsidR="0070276A" w:rsidRDefault="009E725D" w:rsidP="009E725D">
      <w:pPr>
        <w:ind w:leftChars="200" w:left="420" w:right="-427"/>
        <w:jc w:val="left"/>
      </w:pPr>
      <w:r>
        <w:t>④ ３次元データを用いた出来形管理の監督・検査要領（浚渫工編）（国土交通省港湾局）</w:t>
      </w:r>
    </w:p>
    <w:p w:rsidR="009E725D" w:rsidRDefault="009E725D" w:rsidP="009E725D">
      <w:pPr>
        <w:ind w:leftChars="100" w:left="420" w:hangingChars="100" w:hanging="210"/>
        <w:jc w:val="left"/>
      </w:pPr>
    </w:p>
    <w:p w:rsidR="0004699A" w:rsidRDefault="0004699A" w:rsidP="0004699A">
      <w:pPr>
        <w:ind w:leftChars="100" w:left="420" w:hangingChars="100" w:hanging="210"/>
        <w:jc w:val="left"/>
      </w:pPr>
      <w:r>
        <w:rPr>
          <w:rFonts w:hint="eastAsia"/>
        </w:rPr>
        <w:t>３－３　工事成績評定における措置</w:t>
      </w:r>
    </w:p>
    <w:p w:rsidR="0004699A" w:rsidRDefault="0004699A" w:rsidP="0004699A">
      <w:pPr>
        <w:ind w:leftChars="200" w:left="420" w:firstLineChars="100" w:firstLine="210"/>
        <w:jc w:val="left"/>
      </w:pPr>
      <w:r>
        <w:rPr>
          <w:rFonts w:hint="eastAsia"/>
        </w:rPr>
        <w:t>ＩＣＴ活用施工を実施した場合、発注方式に関わらず、創意工夫項目で評価するものとする。</w:t>
      </w:r>
    </w:p>
    <w:p w:rsidR="0004699A" w:rsidRDefault="0004699A" w:rsidP="0004699A">
      <w:pPr>
        <w:ind w:leftChars="200" w:left="420" w:firstLineChars="100" w:firstLine="210"/>
        <w:jc w:val="left"/>
      </w:pPr>
    </w:p>
    <w:p w:rsidR="0004699A" w:rsidRDefault="0004699A" w:rsidP="0004699A">
      <w:pPr>
        <w:ind w:leftChars="300" w:left="840" w:hangingChars="100" w:hanging="210"/>
        <w:jc w:val="left"/>
      </w:pPr>
      <w:r>
        <w:rPr>
          <w:rFonts w:hint="eastAsia"/>
        </w:rPr>
        <w:t>□</w:t>
      </w:r>
      <w:r>
        <w:t>ICT 活用工事加点として起工測量から電子納品までの何れかの段階でICT を活用した工事</w:t>
      </w:r>
      <w:r w:rsidR="00052BA0">
        <w:rPr>
          <w:rFonts w:hint="eastAsia"/>
        </w:rPr>
        <w:t>。</w:t>
      </w:r>
      <w:r>
        <w:t>（電子</w:t>
      </w:r>
      <w:r>
        <w:rPr>
          <w:rFonts w:hint="eastAsia"/>
        </w:rPr>
        <w:t>納品のみは除く）</w:t>
      </w:r>
    </w:p>
    <w:p w:rsidR="0004699A" w:rsidRDefault="0004699A" w:rsidP="0004699A">
      <w:pPr>
        <w:ind w:leftChars="200" w:left="420" w:firstLineChars="200" w:firstLine="420"/>
        <w:jc w:val="left"/>
      </w:pPr>
      <w:r>
        <w:rPr>
          <w:rFonts w:hint="eastAsia"/>
        </w:rPr>
        <w:t>※本項目は１点の加点とする。</w:t>
      </w:r>
    </w:p>
    <w:p w:rsidR="0004699A" w:rsidRDefault="0004699A" w:rsidP="0004699A">
      <w:pPr>
        <w:ind w:leftChars="300" w:left="840" w:hangingChars="100" w:hanging="210"/>
        <w:jc w:val="left"/>
      </w:pPr>
      <w:r>
        <w:rPr>
          <w:rFonts w:hint="eastAsia"/>
        </w:rPr>
        <w:t>□</w:t>
      </w:r>
      <w:r>
        <w:t>ICT 活用工事加点として起工測量から電子納品までの全ての段階でICT を活用した工事。</w:t>
      </w:r>
    </w:p>
    <w:p w:rsidR="0004699A" w:rsidRDefault="0004699A" w:rsidP="0004699A">
      <w:pPr>
        <w:ind w:leftChars="200" w:left="420" w:firstLineChars="200" w:firstLine="420"/>
        <w:jc w:val="left"/>
      </w:pPr>
      <w:r>
        <w:rPr>
          <w:rFonts w:hint="eastAsia"/>
        </w:rPr>
        <w:t>※本項目は２点の加点とする。</w:t>
      </w:r>
    </w:p>
    <w:p w:rsidR="0004699A" w:rsidRDefault="0004699A" w:rsidP="0004699A">
      <w:pPr>
        <w:ind w:leftChars="200" w:left="420" w:firstLineChars="200" w:firstLine="420"/>
        <w:jc w:val="left"/>
      </w:pPr>
      <w:r>
        <w:rPr>
          <w:rFonts w:hint="eastAsia"/>
        </w:rPr>
        <w:t>※</w:t>
      </w:r>
      <w:r>
        <w:t>ICT 活用による加点は最大２点の加点とす</w:t>
      </w:r>
      <w:r>
        <w:rPr>
          <w:rFonts w:hint="eastAsia"/>
        </w:rPr>
        <w:t>る。</w:t>
      </w:r>
    </w:p>
    <w:p w:rsidR="001E1224" w:rsidRDefault="001E1224" w:rsidP="001E1224">
      <w:pPr>
        <w:jc w:val="left"/>
      </w:pPr>
    </w:p>
    <w:p w:rsidR="001E1224" w:rsidRDefault="001E1224" w:rsidP="001E1224">
      <w:pPr>
        <w:ind w:left="210" w:hangingChars="100" w:hanging="210"/>
        <w:jc w:val="left"/>
      </w:pPr>
      <w:r>
        <w:rPr>
          <w:rFonts w:hint="eastAsia"/>
        </w:rPr>
        <w:t xml:space="preserve">　　ただし、ＩＣＴ活用施工を採用しない工事の成績評定については、本項目での加点対象とせず、併せて以下の方針で減点を行うものとする。</w:t>
      </w:r>
    </w:p>
    <w:p w:rsidR="001E1224" w:rsidRDefault="001E1224" w:rsidP="001E1224">
      <w:pPr>
        <w:jc w:val="left"/>
      </w:pPr>
    </w:p>
    <w:p w:rsidR="001E1224" w:rsidRDefault="001E1224" w:rsidP="001E1224">
      <w:pPr>
        <w:ind w:firstLineChars="100" w:firstLine="210"/>
        <w:jc w:val="left"/>
      </w:pPr>
      <w:r>
        <w:rPr>
          <w:rFonts w:hint="eastAsia"/>
        </w:rPr>
        <w:t>（１）発注者指定型</w:t>
      </w:r>
    </w:p>
    <w:p w:rsidR="001E1224" w:rsidRDefault="001E1224" w:rsidP="001E1224">
      <w:pPr>
        <w:ind w:leftChars="100" w:left="210" w:firstLineChars="100" w:firstLine="210"/>
        <w:jc w:val="left"/>
      </w:pPr>
      <w:r>
        <w:rPr>
          <w:rFonts w:hint="eastAsia"/>
        </w:rPr>
        <w:t>ＩＣＴ活用工事が実施されなかった場合は、ＩＣＴ活用工事に必要な経費を減額した上で、契約違反として工事成績評定から措置の内容に応じて減点する。ただし、ＩＣＴ機器やＩＣＴ建設機械が手配できない場合や、ＩＣＴ建設機械により施工できない場合がある等、受注者の責によらない場合はこの限りではない。</w:t>
      </w:r>
    </w:p>
    <w:p w:rsidR="001E1224" w:rsidRDefault="001E1224" w:rsidP="001E1224">
      <w:pPr>
        <w:ind w:leftChars="100" w:left="210" w:firstLineChars="100" w:firstLine="210"/>
        <w:jc w:val="left"/>
      </w:pPr>
    </w:p>
    <w:p w:rsidR="001E1224" w:rsidRDefault="001E1224" w:rsidP="001E1224">
      <w:pPr>
        <w:ind w:firstLineChars="100" w:firstLine="210"/>
        <w:jc w:val="left"/>
      </w:pPr>
      <w:r>
        <w:rPr>
          <w:rFonts w:hint="eastAsia"/>
        </w:rPr>
        <w:t>（２）施工者希望型</w:t>
      </w:r>
    </w:p>
    <w:p w:rsidR="001E1224" w:rsidRDefault="001E1224" w:rsidP="001E1224">
      <w:pPr>
        <w:ind w:leftChars="100" w:left="210" w:firstLineChars="100" w:firstLine="210"/>
        <w:jc w:val="left"/>
      </w:pPr>
      <w:r>
        <w:rPr>
          <w:rFonts w:hint="eastAsia"/>
        </w:rPr>
        <w:t>工事契約後の受注者からの提案によりＩＣＴ活用施工を行うため、実施されなかった場合においても、工事成績評定における減点は行わない。</w:t>
      </w:r>
    </w:p>
    <w:p w:rsidR="0004699A" w:rsidRPr="001E1224" w:rsidRDefault="0004699A" w:rsidP="009E725D">
      <w:pPr>
        <w:ind w:leftChars="100" w:left="420" w:hangingChars="100" w:hanging="210"/>
        <w:jc w:val="left"/>
      </w:pPr>
    </w:p>
    <w:p w:rsidR="0070276A" w:rsidRDefault="0070276A" w:rsidP="0070276A">
      <w:pPr>
        <w:jc w:val="left"/>
      </w:pPr>
      <w:r>
        <w:rPr>
          <w:rFonts w:hint="eastAsia"/>
        </w:rPr>
        <w:t xml:space="preserve">　３－</w:t>
      </w:r>
      <w:r w:rsidR="0004699A">
        <w:rPr>
          <w:rFonts w:hint="eastAsia"/>
        </w:rPr>
        <w:t>４</w:t>
      </w:r>
      <w:r>
        <w:rPr>
          <w:rFonts w:hint="eastAsia"/>
        </w:rPr>
        <w:t xml:space="preserve">　現場見学会・講習会の実施</w:t>
      </w:r>
    </w:p>
    <w:p w:rsidR="0070276A" w:rsidRDefault="0070276A" w:rsidP="0073703E">
      <w:pPr>
        <w:ind w:left="420" w:hangingChars="200" w:hanging="420"/>
        <w:jc w:val="left"/>
      </w:pPr>
      <w:r>
        <w:rPr>
          <w:rFonts w:hint="eastAsia"/>
        </w:rPr>
        <w:t xml:space="preserve">　　　受注者は、発注者から指示があった場合は、ＩＣＴ活用工事の</w:t>
      </w:r>
      <w:r w:rsidR="0073703E">
        <w:rPr>
          <w:rFonts w:hint="eastAsia"/>
        </w:rPr>
        <w:t>推進を目的に官民等　　　を対象とした現場見学会・講習会を実施するものとする。</w:t>
      </w:r>
    </w:p>
    <w:p w:rsidR="0073703E" w:rsidRDefault="0073703E" w:rsidP="0073703E">
      <w:pPr>
        <w:ind w:left="420" w:hangingChars="200" w:hanging="420"/>
        <w:jc w:val="left"/>
      </w:pPr>
      <w:r>
        <w:rPr>
          <w:rFonts w:hint="eastAsia"/>
        </w:rPr>
        <w:t xml:space="preserve">　　　また、普及状況を勘案したうえで、より実践的な講習会等の開催についても検討するものとする。</w:t>
      </w:r>
    </w:p>
    <w:p w:rsidR="0073703E" w:rsidRDefault="0073703E" w:rsidP="0073703E">
      <w:pPr>
        <w:ind w:left="420" w:hangingChars="200" w:hanging="420"/>
        <w:jc w:val="left"/>
      </w:pPr>
    </w:p>
    <w:p w:rsidR="0073703E" w:rsidRDefault="0073703E" w:rsidP="0073703E">
      <w:pPr>
        <w:ind w:left="420" w:hangingChars="200" w:hanging="420"/>
        <w:jc w:val="left"/>
      </w:pPr>
      <w:r>
        <w:rPr>
          <w:rFonts w:hint="eastAsia"/>
        </w:rPr>
        <w:t xml:space="preserve">　４　その他</w:t>
      </w:r>
    </w:p>
    <w:p w:rsidR="0073703E" w:rsidRPr="0070276A" w:rsidRDefault="0073703E" w:rsidP="0073703E">
      <w:pPr>
        <w:ind w:left="420" w:hangingChars="200" w:hanging="420"/>
        <w:jc w:val="left"/>
      </w:pPr>
      <w:r>
        <w:rPr>
          <w:rFonts w:hint="eastAsia"/>
        </w:rPr>
        <w:t xml:space="preserve">　　この要領に定めのない事項については、別途定めることができる。</w:t>
      </w:r>
    </w:p>
    <w:p w:rsidR="00A016BB" w:rsidRDefault="00A016BB">
      <w:pPr>
        <w:widowControl/>
        <w:jc w:val="left"/>
      </w:pPr>
      <w:r>
        <w:br w:type="page"/>
      </w:r>
    </w:p>
    <w:p w:rsidR="00586007" w:rsidRDefault="00586007" w:rsidP="00586007">
      <w:pPr>
        <w:ind w:left="630" w:hangingChars="300" w:hanging="630"/>
        <w:jc w:val="right"/>
      </w:pPr>
      <w:r>
        <w:rPr>
          <w:rFonts w:hint="eastAsia"/>
        </w:rPr>
        <w:lastRenderedPageBreak/>
        <w:t>（別紙-1）</w:t>
      </w:r>
    </w:p>
    <w:p w:rsidR="0070276A" w:rsidRDefault="00A016BB" w:rsidP="00A016BB">
      <w:pPr>
        <w:ind w:left="630" w:hangingChars="300" w:hanging="630"/>
        <w:jc w:val="center"/>
      </w:pPr>
      <w:r>
        <w:rPr>
          <w:rFonts w:hint="eastAsia"/>
        </w:rPr>
        <w:t>特記仕様書記載例</w:t>
      </w:r>
    </w:p>
    <w:p w:rsidR="00736E68" w:rsidRDefault="00736E68" w:rsidP="00736E68">
      <w:pPr>
        <w:ind w:left="630" w:hangingChars="300" w:hanging="630"/>
      </w:pPr>
    </w:p>
    <w:p w:rsidR="00736E68" w:rsidRDefault="00736E68" w:rsidP="00736E68">
      <w:pPr>
        <w:ind w:left="630" w:hangingChars="300" w:hanging="630"/>
      </w:pPr>
      <w:r>
        <w:rPr>
          <w:rFonts w:hint="eastAsia"/>
        </w:rPr>
        <w:t>〇</w:t>
      </w:r>
      <w:r w:rsidRPr="00736E68">
        <w:rPr>
          <w:rFonts w:hint="eastAsia"/>
        </w:rPr>
        <w:t>ＩＣＴ活用工事（</w:t>
      </w:r>
      <w:r>
        <w:rPr>
          <w:rFonts w:hint="eastAsia"/>
        </w:rPr>
        <w:t>浚渫工（港湾）</w:t>
      </w:r>
      <w:r w:rsidR="00950274">
        <w:rPr>
          <w:rFonts w:hint="eastAsia"/>
        </w:rPr>
        <w:t>）</w:t>
      </w:r>
      <w:r w:rsidRPr="00736E68">
        <w:rPr>
          <w:rFonts w:hint="eastAsia"/>
        </w:rPr>
        <w:t>【発注者指定</w:t>
      </w:r>
      <w:r w:rsidRPr="00736E68">
        <w:t>型】</w:t>
      </w:r>
    </w:p>
    <w:p w:rsidR="00736E68" w:rsidRDefault="00736E68" w:rsidP="00736E68">
      <w:pPr>
        <w:ind w:firstLineChars="100" w:firstLine="210"/>
      </w:pPr>
      <w:r>
        <w:rPr>
          <w:rFonts w:hint="eastAsia"/>
        </w:rPr>
        <w:t>本工事は、ＩＣＴの活用を図るため、起工測量から検査までの一連の施工プロセスにおいて３次元データを活用するＩＣＴ活用工事である。ＩＣＴ活用工事の実施にあたっては、以下のホームページに掲載された「ＩＣＴ活用工事実施方針」及び「ＩＣＴ（浚渫工</w:t>
      </w:r>
      <w:r w:rsidR="00586007">
        <w:rPr>
          <w:rFonts w:hint="eastAsia"/>
        </w:rPr>
        <w:t>（港湾）</w:t>
      </w:r>
      <w:r>
        <w:rPr>
          <w:rFonts w:hint="eastAsia"/>
        </w:rPr>
        <w:t>）実施要領」に基づき実施するものとする。</w:t>
      </w:r>
    </w:p>
    <w:p w:rsidR="00736E68" w:rsidRDefault="00736E68" w:rsidP="00736E68">
      <w:r>
        <w:rPr>
          <w:rFonts w:hint="eastAsia"/>
        </w:rPr>
        <w:t>（</w:t>
      </w:r>
      <w:r w:rsidRPr="005A0723">
        <w:t>https://www.pref.osaka.lg.jp/kowan/oshirase/ict.html</w:t>
      </w:r>
      <w:r>
        <w:t>）</w:t>
      </w:r>
    </w:p>
    <w:p w:rsidR="00736E68" w:rsidRDefault="00736E68" w:rsidP="00736E68">
      <w:r>
        <w:rPr>
          <w:rFonts w:hint="eastAsia"/>
        </w:rPr>
        <w:t>ＩＣＴ活用工事を実施する項目については、国土交通省所管の「</w:t>
      </w:r>
      <w:r w:rsidRPr="00A27CCE">
        <w:rPr>
          <w:rFonts w:hint="eastAsia"/>
        </w:rPr>
        <w:t>ＩＣＴ活用工事積算要領（浚渫工編）（令和</w:t>
      </w:r>
      <w:r>
        <w:rPr>
          <w:rFonts w:hint="eastAsia"/>
        </w:rPr>
        <w:t>5</w:t>
      </w:r>
      <w:r w:rsidRPr="00A27CCE">
        <w:rPr>
          <w:rFonts w:hint="eastAsia"/>
        </w:rPr>
        <w:t>年４月改定版）</w:t>
      </w:r>
      <w:r>
        <w:t>」（以下 「積算要領」 という）等に基づき費用を計上している。</w:t>
      </w:r>
    </w:p>
    <w:p w:rsidR="00736E68" w:rsidRDefault="00736E68" w:rsidP="00736E68">
      <w:pPr>
        <w:ind w:left="630" w:hangingChars="300" w:hanging="630"/>
      </w:pPr>
    </w:p>
    <w:p w:rsidR="00736E68" w:rsidRDefault="00736E68" w:rsidP="00736E68">
      <w:pPr>
        <w:ind w:left="630" w:hangingChars="300" w:hanging="630"/>
      </w:pPr>
      <w:r>
        <w:rPr>
          <w:rFonts w:hint="eastAsia"/>
        </w:rPr>
        <w:t>〇</w:t>
      </w:r>
      <w:r w:rsidR="00586007" w:rsidRPr="00736E68">
        <w:rPr>
          <w:rFonts w:hint="eastAsia"/>
        </w:rPr>
        <w:t>ＩＣＴ活用工事（</w:t>
      </w:r>
      <w:r w:rsidR="00586007">
        <w:rPr>
          <w:rFonts w:hint="eastAsia"/>
        </w:rPr>
        <w:t>浚渫工（港湾）</w:t>
      </w:r>
      <w:r w:rsidR="00950274">
        <w:rPr>
          <w:rFonts w:hint="eastAsia"/>
        </w:rPr>
        <w:t>）</w:t>
      </w:r>
      <w:r w:rsidR="00586007" w:rsidRPr="00736E68">
        <w:rPr>
          <w:rFonts w:hint="eastAsia"/>
        </w:rPr>
        <w:t>【</w:t>
      </w:r>
      <w:r w:rsidR="00586007">
        <w:rPr>
          <w:rFonts w:hint="eastAsia"/>
        </w:rPr>
        <w:t>施工者希望型</w:t>
      </w:r>
      <w:r w:rsidR="00586007" w:rsidRPr="00736E68">
        <w:t>】</w:t>
      </w:r>
    </w:p>
    <w:p w:rsidR="00736E68" w:rsidRDefault="00736E68" w:rsidP="00736E68">
      <w:r>
        <w:rPr>
          <w:rFonts w:hint="eastAsia"/>
        </w:rPr>
        <w:t xml:space="preserve">　本工事は、ＩＣＴの活用を図るため、受注者の協議により、起工測量から検査までの一連の施工プロセスにおいて３次元データを活用するＩＣＴ活用工事の対象工事である。</w:t>
      </w:r>
    </w:p>
    <w:p w:rsidR="00736E68" w:rsidRDefault="00736E68" w:rsidP="00736E68">
      <w:pPr>
        <w:ind w:firstLineChars="100" w:firstLine="210"/>
      </w:pPr>
      <w:r>
        <w:rPr>
          <w:rFonts w:hint="eastAsia"/>
        </w:rPr>
        <w:t>ＩＣＴ活用工事の実施にあたっては、以下のホームページに掲載された「ＩＣＴ活用工事実施方針」及び「ＩＣＴ（浚渫工（港湾））実施要領」に基づき実施するものとする。</w:t>
      </w:r>
    </w:p>
    <w:p w:rsidR="00736E68" w:rsidRDefault="00736E68" w:rsidP="00736E68">
      <w:r>
        <w:rPr>
          <w:rFonts w:hint="eastAsia"/>
        </w:rPr>
        <w:t>（</w:t>
      </w:r>
      <w:r w:rsidRPr="005A0723">
        <w:t>https://www.pref.osaka.lg.jp/kowan/oshirase/ict.html</w:t>
      </w:r>
      <w:r>
        <w:t>）</w:t>
      </w:r>
    </w:p>
    <w:p w:rsidR="00736E68" w:rsidRDefault="00736E68" w:rsidP="00736E68">
      <w:pPr>
        <w:ind w:firstLineChars="100" w:firstLine="210"/>
      </w:pPr>
      <w:r>
        <w:rPr>
          <w:rFonts w:hint="eastAsia"/>
        </w:rPr>
        <w:t>受注者が、契約後施工計画書の提出までに、浚渫工（港湾）に関するＩＣＴ活用について発注者へ協議を行い、協議が整った場合、ＩＣＴ活用施工を実施する項目については、設計変更の対象とし、</w:t>
      </w:r>
      <w:r w:rsidR="00586007">
        <w:rPr>
          <w:rFonts w:hint="eastAsia"/>
        </w:rPr>
        <w:t>国土交通省所管の「</w:t>
      </w:r>
      <w:r w:rsidR="00586007" w:rsidRPr="00A27CCE">
        <w:rPr>
          <w:rFonts w:hint="eastAsia"/>
        </w:rPr>
        <w:t>ＩＣＴ活用工事積算要領（浚渫工編）（令和</w:t>
      </w:r>
      <w:r w:rsidR="00586007">
        <w:rPr>
          <w:rFonts w:hint="eastAsia"/>
        </w:rPr>
        <w:t>5</w:t>
      </w:r>
      <w:r w:rsidR="00586007" w:rsidRPr="00A27CCE">
        <w:rPr>
          <w:rFonts w:hint="eastAsia"/>
        </w:rPr>
        <w:t>年４月改定版）</w:t>
      </w:r>
      <w:r w:rsidR="00586007">
        <w:t>」（以下 「積算要領」 という）</w:t>
      </w:r>
      <w:r>
        <w:t>等により計上することとする。</w:t>
      </w:r>
    </w:p>
    <w:sectPr w:rsidR="00736E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25D" w:rsidRDefault="009E725D" w:rsidP="009E725D">
      <w:r>
        <w:separator/>
      </w:r>
    </w:p>
  </w:endnote>
  <w:endnote w:type="continuationSeparator" w:id="0">
    <w:p w:rsidR="009E725D" w:rsidRDefault="009E725D" w:rsidP="009E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25D" w:rsidRDefault="009E725D" w:rsidP="009E725D">
      <w:r>
        <w:separator/>
      </w:r>
    </w:p>
  </w:footnote>
  <w:footnote w:type="continuationSeparator" w:id="0">
    <w:p w:rsidR="009E725D" w:rsidRDefault="009E725D" w:rsidP="009E7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B7D"/>
    <w:rsid w:val="0004699A"/>
    <w:rsid w:val="00052BA0"/>
    <w:rsid w:val="00085603"/>
    <w:rsid w:val="000A44A7"/>
    <w:rsid w:val="001E1224"/>
    <w:rsid w:val="0020505F"/>
    <w:rsid w:val="00586007"/>
    <w:rsid w:val="006118E4"/>
    <w:rsid w:val="00672383"/>
    <w:rsid w:val="0070276A"/>
    <w:rsid w:val="00736E68"/>
    <w:rsid w:val="0073703E"/>
    <w:rsid w:val="00861309"/>
    <w:rsid w:val="00897B7D"/>
    <w:rsid w:val="008F302B"/>
    <w:rsid w:val="00950274"/>
    <w:rsid w:val="009870A6"/>
    <w:rsid w:val="009E725D"/>
    <w:rsid w:val="00A016BB"/>
    <w:rsid w:val="00A97DE3"/>
    <w:rsid w:val="00B763CD"/>
    <w:rsid w:val="00C10604"/>
    <w:rsid w:val="00C469DD"/>
    <w:rsid w:val="00DC3758"/>
    <w:rsid w:val="00E11CEC"/>
    <w:rsid w:val="00E12377"/>
    <w:rsid w:val="00FA4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F7D7BCD-AA21-43FB-91F7-CCCD6664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25D"/>
    <w:pPr>
      <w:tabs>
        <w:tab w:val="center" w:pos="4252"/>
        <w:tab w:val="right" w:pos="8504"/>
      </w:tabs>
      <w:snapToGrid w:val="0"/>
    </w:pPr>
  </w:style>
  <w:style w:type="character" w:customStyle="1" w:styleId="a4">
    <w:name w:val="ヘッダー (文字)"/>
    <w:basedOn w:val="a0"/>
    <w:link w:val="a3"/>
    <w:uiPriority w:val="99"/>
    <w:rsid w:val="009E725D"/>
  </w:style>
  <w:style w:type="paragraph" w:styleId="a5">
    <w:name w:val="footer"/>
    <w:basedOn w:val="a"/>
    <w:link w:val="a6"/>
    <w:uiPriority w:val="99"/>
    <w:unhideWhenUsed/>
    <w:rsid w:val="009E725D"/>
    <w:pPr>
      <w:tabs>
        <w:tab w:val="center" w:pos="4252"/>
        <w:tab w:val="right" w:pos="8504"/>
      </w:tabs>
      <w:snapToGrid w:val="0"/>
    </w:pPr>
  </w:style>
  <w:style w:type="character" w:customStyle="1" w:styleId="a6">
    <w:name w:val="フッター (文字)"/>
    <w:basedOn w:val="a0"/>
    <w:link w:val="a5"/>
    <w:uiPriority w:val="99"/>
    <w:rsid w:val="009E725D"/>
  </w:style>
  <w:style w:type="paragraph" w:styleId="a7">
    <w:name w:val="Date"/>
    <w:basedOn w:val="a"/>
    <w:next w:val="a"/>
    <w:link w:val="a8"/>
    <w:uiPriority w:val="99"/>
    <w:semiHidden/>
    <w:unhideWhenUsed/>
    <w:rsid w:val="008F302B"/>
  </w:style>
  <w:style w:type="character" w:customStyle="1" w:styleId="a8">
    <w:name w:val="日付 (文字)"/>
    <w:basedOn w:val="a0"/>
    <w:link w:val="a7"/>
    <w:uiPriority w:val="99"/>
    <w:semiHidden/>
    <w:rsid w:val="008F302B"/>
  </w:style>
  <w:style w:type="paragraph" w:styleId="a9">
    <w:name w:val="Balloon Text"/>
    <w:basedOn w:val="a"/>
    <w:link w:val="aa"/>
    <w:uiPriority w:val="99"/>
    <w:semiHidden/>
    <w:unhideWhenUsed/>
    <w:rsid w:val="006118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18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5</Pages>
  <Words>468</Words>
  <Characters>2670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杉原　慎太郎</dc:creator>
  <cp:keywords/>
  <dc:description/>
  <cp:lastModifiedBy>杉原　慎太郎</cp:lastModifiedBy>
  <cp:revision>15</cp:revision>
  <cp:lastPrinted>2023-03-23T09:06:00Z</cp:lastPrinted>
  <dcterms:created xsi:type="dcterms:W3CDTF">2022-06-15T00:15:00Z</dcterms:created>
  <dcterms:modified xsi:type="dcterms:W3CDTF">2023-03-23T09:34:00Z</dcterms:modified>
</cp:coreProperties>
</file>