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BE0" w:rsidRPr="00C31BE0" w:rsidRDefault="00C31BE0" w:rsidP="00C31BE0">
      <w:pPr>
        <w:jc w:val="center"/>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ＩＣＴ活用工事（小規模土工）試行要領</w:t>
      </w:r>
    </w:p>
    <w:p w:rsidR="00C31BE0" w:rsidRPr="00C31BE0" w:rsidRDefault="00C31BE0" w:rsidP="00C31BE0">
      <w:pPr>
        <w:jc w:val="right"/>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令和５年４月１日</w:t>
      </w:r>
    </w:p>
    <w:p w:rsidR="00C31BE0" w:rsidRDefault="00C31BE0" w:rsidP="00C31BE0">
      <w:pPr>
        <w:jc w:val="right"/>
        <w:rPr>
          <w:rFonts w:ascii="ＭＳ ゴシック" w:eastAsia="ＭＳ ゴシック" w:hAnsi="ＭＳ ゴシック" w:cs="ＭＳゴシック"/>
          <w:kern w:val="0"/>
          <w:sz w:val="18"/>
          <w:szCs w:val="18"/>
        </w:rPr>
      </w:pPr>
      <w:r>
        <w:rPr>
          <w:rFonts w:ascii="ＭＳ ゴシック" w:eastAsia="ＭＳ ゴシック" w:hAnsi="ＭＳ ゴシック" w:cs="ＭＳゴシック" w:hint="eastAsia"/>
          <w:kern w:val="0"/>
          <w:sz w:val="18"/>
          <w:szCs w:val="18"/>
        </w:rPr>
        <w:t>大阪港湾局</w:t>
      </w:r>
    </w:p>
    <w:p w:rsidR="00C31BE0" w:rsidRPr="00C31BE0" w:rsidRDefault="00C31BE0" w:rsidP="00C31BE0">
      <w:pPr>
        <w:jc w:val="right"/>
        <w:rPr>
          <w:rFonts w:ascii="ＭＳ ゴシック" w:eastAsia="ＭＳ ゴシック" w:hAnsi="ＭＳ ゴシック" w:cs="ＭＳゴシック"/>
          <w:kern w:val="0"/>
          <w:sz w:val="18"/>
          <w:szCs w:val="18"/>
        </w:rPr>
      </w:pPr>
    </w:p>
    <w:p w:rsidR="00C31BE0" w:rsidRPr="00C31BE0" w:rsidRDefault="00C31BE0" w:rsidP="00C31BE0">
      <w:pPr>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w:t>
      </w:r>
      <w:r w:rsidRPr="00C31BE0">
        <w:rPr>
          <w:rFonts w:ascii="ＭＳ ゴシック" w:eastAsia="ＭＳ ゴシック" w:hAnsi="ＭＳ ゴシック" w:cs="ＭＳゴシック"/>
          <w:kern w:val="0"/>
          <w:sz w:val="18"/>
          <w:szCs w:val="18"/>
        </w:rPr>
        <w:t xml:space="preserve"> ＩＣＴ活用工事</w:t>
      </w:r>
    </w:p>
    <w:p w:rsidR="00C31BE0" w:rsidRPr="00C31BE0" w:rsidRDefault="00C31BE0" w:rsidP="00C31BE0">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１－１</w:t>
      </w:r>
      <w:r w:rsidRPr="00C31BE0">
        <w:rPr>
          <w:rFonts w:ascii="ＭＳ ゴシック" w:eastAsia="ＭＳ ゴシック" w:hAnsi="ＭＳ ゴシック" w:cs="ＭＳゴシック"/>
          <w:kern w:val="0"/>
          <w:sz w:val="18"/>
          <w:szCs w:val="18"/>
        </w:rPr>
        <w:t xml:space="preserve"> 概要</w:t>
      </w:r>
    </w:p>
    <w:p w:rsidR="00C31BE0" w:rsidRPr="00C31BE0" w:rsidRDefault="00C31BE0" w:rsidP="00C31BE0">
      <w:pPr>
        <w:ind w:leftChars="100" w:left="21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本要領は、</w:t>
      </w:r>
      <w:r w:rsidR="00AC63DA">
        <w:rPr>
          <w:rFonts w:ascii="ＭＳ ゴシック" w:eastAsia="ＭＳ ゴシック" w:hAnsi="ＭＳ ゴシック" w:cs="ＭＳゴシック" w:hint="eastAsia"/>
          <w:kern w:val="0"/>
          <w:sz w:val="18"/>
          <w:szCs w:val="18"/>
        </w:rPr>
        <w:t>大阪港湾局</w:t>
      </w:r>
      <w:r w:rsidRPr="00C31BE0">
        <w:rPr>
          <w:rFonts w:ascii="ＭＳ ゴシック" w:eastAsia="ＭＳ ゴシック" w:hAnsi="ＭＳ ゴシック" w:cs="ＭＳゴシック" w:hint="eastAsia"/>
          <w:kern w:val="0"/>
          <w:sz w:val="18"/>
          <w:szCs w:val="18"/>
        </w:rPr>
        <w:t>が発注する工事において、ＩＣＴ活用工事（小規模土工）を実施するため、必要な事項を定めたものである。</w:t>
      </w:r>
    </w:p>
    <w:p w:rsidR="00C31BE0" w:rsidRP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※小規模土工とは、</w:t>
      </w:r>
      <w:r w:rsidRPr="00C31BE0">
        <w:rPr>
          <w:rFonts w:ascii="ＭＳ ゴシック" w:eastAsia="ＭＳ ゴシック" w:hAnsi="ＭＳ ゴシック" w:cs="ＭＳゴシック"/>
          <w:kern w:val="0"/>
          <w:sz w:val="18"/>
          <w:szCs w:val="18"/>
        </w:rPr>
        <w:t xml:space="preserve"> 下記の作業内容を対象とする。</w:t>
      </w:r>
    </w:p>
    <w:p w:rsidR="00C31BE0" w:rsidRPr="00C31BE0" w:rsidRDefault="00C31BE0" w:rsidP="00C31BE0">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・１箇所当りの施工土量が</w:t>
      </w:r>
      <w:r w:rsidRPr="00C31BE0">
        <w:rPr>
          <w:rFonts w:ascii="ＭＳ ゴシック" w:eastAsia="ＭＳ ゴシック" w:hAnsi="ＭＳ ゴシック" w:cs="ＭＳゴシック"/>
          <w:kern w:val="0"/>
          <w:sz w:val="18"/>
          <w:szCs w:val="18"/>
        </w:rPr>
        <w:t>100ｍ3 程度までの掘削， 積込み及びそれらに伴う運搬作業</w:t>
      </w:r>
    </w:p>
    <w:p w:rsidR="00C31BE0" w:rsidRPr="00C31BE0" w:rsidRDefault="00C31BE0" w:rsidP="00C31BE0">
      <w:pPr>
        <w:ind w:leftChars="300" w:left="810" w:hangingChars="100" w:hanging="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・１箇所当りの施工土量が</w:t>
      </w:r>
      <w:r w:rsidRPr="00C31BE0">
        <w:rPr>
          <w:rFonts w:ascii="ＭＳ ゴシック" w:eastAsia="ＭＳ ゴシック" w:hAnsi="ＭＳ ゴシック" w:cs="ＭＳゴシック"/>
          <w:kern w:val="0"/>
          <w:sz w:val="18"/>
          <w:szCs w:val="18"/>
        </w:rPr>
        <w:t>100ｍ3 程度まで，又は平均施工幅１ｍ未満の床掘り及びそれに伴う埋</w:t>
      </w:r>
      <w:r w:rsidRPr="00C31BE0">
        <w:rPr>
          <w:rFonts w:ascii="ＭＳ ゴシック" w:eastAsia="ＭＳ ゴシック" w:hAnsi="ＭＳ ゴシック" w:cs="ＭＳゴシック" w:hint="eastAsia"/>
          <w:kern w:val="0"/>
          <w:sz w:val="18"/>
          <w:szCs w:val="18"/>
        </w:rPr>
        <w:t>戻し，舗装版破砕積込</w:t>
      </w:r>
      <w:r w:rsidRPr="00C31BE0">
        <w:rPr>
          <w:rFonts w:ascii="ＭＳ ゴシック" w:eastAsia="ＭＳ ゴシック" w:hAnsi="ＭＳ ゴシック" w:cs="ＭＳゴシック"/>
          <w:kern w:val="0"/>
          <w:sz w:val="18"/>
          <w:szCs w:val="18"/>
        </w:rPr>
        <w:t xml:space="preserve"> （舗装厚５cm 以内）， 運搬作業</w:t>
      </w:r>
    </w:p>
    <w:p w:rsidR="00C31BE0" w:rsidRPr="00C31BE0" w:rsidRDefault="00C31BE0" w:rsidP="00C31BE0">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・適用土質は，土砂（砂質土及び砂，粘性土，</w:t>
      </w:r>
      <w:r w:rsidRPr="00C31BE0">
        <w:rPr>
          <w:rFonts w:ascii="ＭＳ ゴシック" w:eastAsia="ＭＳ ゴシック" w:hAnsi="ＭＳ ゴシック" w:cs="ＭＳゴシック"/>
          <w:kern w:val="0"/>
          <w:sz w:val="18"/>
          <w:szCs w:val="18"/>
        </w:rPr>
        <w:t xml:space="preserve"> レキ質土） とする。</w:t>
      </w:r>
    </w:p>
    <w:p w:rsidR="00C31BE0" w:rsidRPr="00C31BE0" w:rsidRDefault="00C31BE0" w:rsidP="00C31BE0">
      <w:pPr>
        <w:ind w:leftChars="300" w:left="810" w:hangingChars="100" w:hanging="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・「１箇所当り」とは目的物（構造物・掘削等）１箇所当りのことであり，目的物が連続している場合は，連続している区間を１箇所とする。</w:t>
      </w:r>
    </w:p>
    <w:p w:rsidR="00C31BE0" w:rsidRDefault="00C31BE0" w:rsidP="00C31BE0">
      <w:pPr>
        <w:ind w:leftChars="100" w:left="210"/>
        <w:rPr>
          <w:rFonts w:ascii="ＭＳ ゴシック" w:eastAsia="ＭＳ ゴシック" w:hAnsi="ＭＳ ゴシック" w:cs="ＭＳゴシック"/>
          <w:kern w:val="0"/>
          <w:sz w:val="18"/>
          <w:szCs w:val="18"/>
        </w:rPr>
      </w:pPr>
    </w:p>
    <w:p w:rsidR="00C31BE0" w:rsidRDefault="00C31BE0" w:rsidP="00C31BE0">
      <w:pPr>
        <w:ind w:leftChars="100" w:left="210"/>
        <w:rPr>
          <w:rFonts w:ascii="ＭＳ ゴシック" w:eastAsia="ＭＳ ゴシック" w:hAnsi="ＭＳ ゴシック" w:cs="ＭＳゴシック"/>
          <w:kern w:val="0"/>
          <w:sz w:val="18"/>
          <w:szCs w:val="18"/>
        </w:rPr>
      </w:pPr>
    </w:p>
    <w:p w:rsidR="00C31BE0" w:rsidRPr="00C31BE0" w:rsidRDefault="00C31BE0" w:rsidP="00C31BE0">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１－２</w:t>
      </w:r>
      <w:r w:rsidRPr="00C31BE0">
        <w:rPr>
          <w:rFonts w:ascii="ＭＳ ゴシック" w:eastAsia="ＭＳ ゴシック" w:hAnsi="ＭＳ ゴシック" w:cs="ＭＳゴシック"/>
          <w:kern w:val="0"/>
          <w:sz w:val="18"/>
          <w:szCs w:val="18"/>
        </w:rPr>
        <w:t xml:space="preserve"> ＩＣＴ施工技術の具体的内容</w:t>
      </w:r>
    </w:p>
    <w:p w:rsidR="00C31BE0" w:rsidRP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ＩＣＴ施工技術の具体的内容については、</w:t>
      </w:r>
      <w:r w:rsidRPr="00C31BE0">
        <w:rPr>
          <w:rFonts w:ascii="ＭＳ ゴシック" w:eastAsia="ＭＳ ゴシック" w:hAnsi="ＭＳ ゴシック" w:cs="ＭＳゴシック"/>
          <w:kern w:val="0"/>
          <w:sz w:val="18"/>
          <w:szCs w:val="18"/>
        </w:rPr>
        <w:t xml:space="preserve"> 次の①～⑤及び表－１によるものとする。</w:t>
      </w:r>
    </w:p>
    <w:p w:rsidR="00C31BE0" w:rsidRP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kern w:val="0"/>
          <w:sz w:val="18"/>
          <w:szCs w:val="18"/>
        </w:rPr>
        <w:t>.① 起工測量</w:t>
      </w:r>
    </w:p>
    <w:p w:rsidR="00C31BE0" w:rsidRPr="00C31BE0" w:rsidRDefault="00C31BE0" w:rsidP="00C31BE0">
      <w:pPr>
        <w:ind w:leftChars="300" w:left="63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起工測量において、</w:t>
      </w:r>
      <w:r w:rsidRPr="00C31BE0">
        <w:rPr>
          <w:rFonts w:ascii="ＭＳ ゴシック" w:eastAsia="ＭＳ ゴシック" w:hAnsi="ＭＳ ゴシック" w:cs="ＭＳゴシック"/>
          <w:kern w:val="0"/>
          <w:sz w:val="18"/>
          <w:szCs w:val="18"/>
        </w:rPr>
        <w:t xml:space="preserve"> 従来手法による起工測量を原則とするが、 ３次元測量データを取得するた</w:t>
      </w:r>
      <w:r w:rsidRPr="00C31BE0">
        <w:rPr>
          <w:rFonts w:ascii="ＭＳ ゴシック" w:eastAsia="ＭＳ ゴシック" w:hAnsi="ＭＳ ゴシック" w:cs="ＭＳゴシック" w:hint="eastAsia"/>
          <w:kern w:val="0"/>
          <w:sz w:val="18"/>
          <w:szCs w:val="18"/>
        </w:rPr>
        <w:t>め、</w:t>
      </w:r>
      <w:r w:rsidRPr="00C31BE0">
        <w:rPr>
          <w:rFonts w:ascii="ＭＳ ゴシック" w:eastAsia="ＭＳ ゴシック" w:hAnsi="ＭＳ ゴシック" w:cs="ＭＳゴシック"/>
          <w:kern w:val="0"/>
          <w:sz w:val="18"/>
          <w:szCs w:val="18"/>
        </w:rPr>
        <w:t xml:space="preserve"> 下記１） ～８）から選択（複数以上可）して起工測量を実施してもよい。</w:t>
      </w:r>
    </w:p>
    <w:p w:rsidR="00C31BE0" w:rsidRDefault="00C31BE0" w:rsidP="00C31BE0">
      <w:pPr>
        <w:ind w:leftChars="300" w:left="63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なお、起工測量の実施時期については着工時を原則とするが、より効果的な出来形管理ができる場合は協議して時期を変更できるものとする。</w:t>
      </w:r>
    </w:p>
    <w:p w:rsidR="00C31BE0" w:rsidRPr="00C31BE0" w:rsidRDefault="00C31BE0" w:rsidP="00C31BE0">
      <w:pPr>
        <w:ind w:leftChars="200" w:left="420" w:firstLineChars="100" w:firstLine="180"/>
        <w:rPr>
          <w:rFonts w:ascii="ＭＳ ゴシック" w:eastAsia="ＭＳ ゴシック" w:hAnsi="ＭＳ ゴシック" w:cs="ＭＳゴシック"/>
          <w:kern w:val="0"/>
          <w:sz w:val="18"/>
          <w:szCs w:val="18"/>
        </w:rPr>
      </w:pPr>
    </w:p>
    <w:p w:rsidR="00C31BE0" w:rsidRPr="00C31BE0" w:rsidRDefault="00C31BE0" w:rsidP="00C31BE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w:t>
      </w:r>
      <w:r w:rsidR="0047075F">
        <w:rPr>
          <w:rFonts w:ascii="ＭＳ ゴシック" w:eastAsia="ＭＳ ゴシック" w:hAnsi="ＭＳ ゴシック" w:cs="ＭＳゴシック" w:hint="eastAsia"/>
          <w:kern w:val="0"/>
          <w:sz w:val="18"/>
          <w:szCs w:val="18"/>
        </w:rPr>
        <w:t xml:space="preserve"> </w:t>
      </w:r>
      <w:r w:rsidRPr="00C31BE0">
        <w:rPr>
          <w:rFonts w:ascii="ＭＳ ゴシック" w:eastAsia="ＭＳ ゴシック" w:hAnsi="ＭＳ ゴシック" w:cs="ＭＳゴシック" w:hint="eastAsia"/>
          <w:kern w:val="0"/>
          <w:sz w:val="18"/>
          <w:szCs w:val="18"/>
        </w:rPr>
        <w:t>空中写真測量（無人航空機）を用いた起工測量</w:t>
      </w:r>
    </w:p>
    <w:p w:rsidR="00C31BE0" w:rsidRPr="00C31BE0" w:rsidRDefault="00C31BE0" w:rsidP="00C31BE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w:t>
      </w:r>
      <w:r w:rsidRPr="00C31BE0">
        <w:rPr>
          <w:rFonts w:ascii="ＭＳ ゴシック" w:eastAsia="ＭＳ ゴシック" w:hAnsi="ＭＳ ゴシック" w:cs="ＭＳゴシック"/>
          <w:kern w:val="0"/>
          <w:sz w:val="18"/>
          <w:szCs w:val="18"/>
        </w:rPr>
        <w:t xml:space="preserve"> 地上型レーザースキャナーを用いた起工測量</w:t>
      </w:r>
    </w:p>
    <w:p w:rsidR="00C31BE0" w:rsidRPr="00C31BE0" w:rsidRDefault="00C31BE0" w:rsidP="00C31BE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３）</w:t>
      </w:r>
      <w:r w:rsidRPr="00C31BE0">
        <w:rPr>
          <w:rFonts w:ascii="ＭＳ ゴシック" w:eastAsia="ＭＳ ゴシック" w:hAnsi="ＭＳ ゴシック" w:cs="ＭＳゴシック"/>
          <w:kern w:val="0"/>
          <w:sz w:val="18"/>
          <w:szCs w:val="18"/>
        </w:rPr>
        <w:t xml:space="preserve"> ＴＳ等光波方式を用いた起工測量</w:t>
      </w:r>
    </w:p>
    <w:p w:rsidR="00C31BE0" w:rsidRPr="00C31BE0" w:rsidRDefault="00C31BE0" w:rsidP="00C31BE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４）</w:t>
      </w:r>
      <w:r w:rsidR="0047075F">
        <w:rPr>
          <w:rFonts w:ascii="ＭＳ ゴシック" w:eastAsia="ＭＳ ゴシック" w:hAnsi="ＭＳ ゴシック" w:cs="ＭＳゴシック" w:hint="eastAsia"/>
          <w:kern w:val="0"/>
          <w:sz w:val="18"/>
          <w:szCs w:val="18"/>
        </w:rPr>
        <w:t xml:space="preserve"> </w:t>
      </w:r>
      <w:r w:rsidRPr="00C31BE0">
        <w:rPr>
          <w:rFonts w:ascii="ＭＳ ゴシック" w:eastAsia="ＭＳ ゴシック" w:hAnsi="ＭＳ ゴシック" w:cs="ＭＳゴシック" w:hint="eastAsia"/>
          <w:kern w:val="0"/>
          <w:sz w:val="18"/>
          <w:szCs w:val="18"/>
        </w:rPr>
        <w:t>ＴＳ</w:t>
      </w:r>
      <w:r w:rsidRPr="00C31BE0">
        <w:rPr>
          <w:rFonts w:ascii="ＭＳ ゴシック" w:eastAsia="ＭＳ ゴシック" w:hAnsi="ＭＳ ゴシック" w:cs="ＭＳゴシック"/>
          <w:kern w:val="0"/>
          <w:sz w:val="18"/>
          <w:szCs w:val="18"/>
        </w:rPr>
        <w:t>（ノンプリズム方式）を用いた起工測量</w:t>
      </w:r>
    </w:p>
    <w:p w:rsidR="00C31BE0" w:rsidRPr="00C31BE0" w:rsidRDefault="00C31BE0" w:rsidP="00C31BE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５）</w:t>
      </w:r>
      <w:r w:rsidRPr="00C31BE0">
        <w:rPr>
          <w:rFonts w:ascii="ＭＳ ゴシック" w:eastAsia="ＭＳ ゴシック" w:hAnsi="ＭＳ ゴシック" w:cs="ＭＳゴシック"/>
          <w:kern w:val="0"/>
          <w:sz w:val="18"/>
          <w:szCs w:val="18"/>
        </w:rPr>
        <w:t xml:space="preserve"> ＲＴＫ－ＧＮＳＳを用いた起工測量</w:t>
      </w:r>
    </w:p>
    <w:p w:rsidR="00C31BE0" w:rsidRPr="00C31BE0" w:rsidRDefault="00C31BE0" w:rsidP="00C31BE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６）</w:t>
      </w:r>
      <w:r w:rsidRPr="00C31BE0">
        <w:rPr>
          <w:rFonts w:ascii="ＭＳ ゴシック" w:eastAsia="ＭＳ ゴシック" w:hAnsi="ＭＳ ゴシック" w:cs="ＭＳゴシック"/>
          <w:kern w:val="0"/>
          <w:sz w:val="18"/>
          <w:szCs w:val="18"/>
        </w:rPr>
        <w:t xml:space="preserve"> 無人航空機搭載型レーザースキャナーを用いた起工測量</w:t>
      </w:r>
    </w:p>
    <w:p w:rsidR="00C31BE0" w:rsidRPr="00C31BE0" w:rsidRDefault="00C31BE0" w:rsidP="00C31BE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７）</w:t>
      </w:r>
      <w:r w:rsidRPr="00C31BE0">
        <w:rPr>
          <w:rFonts w:ascii="ＭＳ ゴシック" w:eastAsia="ＭＳ ゴシック" w:hAnsi="ＭＳ ゴシック" w:cs="ＭＳゴシック"/>
          <w:kern w:val="0"/>
          <w:sz w:val="18"/>
          <w:szCs w:val="18"/>
        </w:rPr>
        <w:t xml:space="preserve"> 地上移動体搭載型レーザースキャナーを用いた起工測量</w:t>
      </w:r>
    </w:p>
    <w:p w:rsidR="00C31BE0" w:rsidRDefault="00C31BE0" w:rsidP="00C31BE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８）</w:t>
      </w:r>
      <w:r w:rsidRPr="00C31BE0">
        <w:rPr>
          <w:rFonts w:ascii="ＭＳ ゴシック" w:eastAsia="ＭＳ ゴシック" w:hAnsi="ＭＳ ゴシック" w:cs="ＭＳゴシック"/>
          <w:kern w:val="0"/>
          <w:sz w:val="18"/>
          <w:szCs w:val="18"/>
        </w:rPr>
        <w:t xml:space="preserve"> その他の３次元計測技術を用いた起工測量</w:t>
      </w:r>
    </w:p>
    <w:p w:rsidR="00C31BE0" w:rsidRPr="00C31BE0" w:rsidRDefault="00C31BE0" w:rsidP="00C31BE0">
      <w:pPr>
        <w:ind w:leftChars="200" w:left="420"/>
        <w:rPr>
          <w:rFonts w:ascii="ＭＳ ゴシック" w:eastAsia="ＭＳ ゴシック" w:hAnsi="ＭＳ ゴシック" w:cs="ＭＳゴシック"/>
          <w:kern w:val="0"/>
          <w:sz w:val="18"/>
          <w:szCs w:val="18"/>
        </w:rPr>
      </w:pPr>
    </w:p>
    <w:p w:rsidR="00C31BE0" w:rsidRP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kern w:val="0"/>
          <w:sz w:val="18"/>
          <w:szCs w:val="18"/>
        </w:rPr>
        <w:t>.② ３次元設計データ作成</w:t>
      </w:r>
    </w:p>
    <w:p w:rsidR="00C31BE0" w:rsidRPr="00C31BE0" w:rsidRDefault="00C31BE0" w:rsidP="00C31BE0">
      <w:pPr>
        <w:ind w:leftChars="300" w:left="63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１－２①で計測した測量データと、発注者が貸与する発注図データを用いて、３次元出来形管理を行うための３次元設計データを作成する。</w:t>
      </w:r>
    </w:p>
    <w:p w:rsidR="00C31BE0" w:rsidRDefault="00C31BE0" w:rsidP="00C31BE0">
      <w:pPr>
        <w:ind w:leftChars="200" w:left="420"/>
        <w:rPr>
          <w:rFonts w:ascii="ＭＳ ゴシック" w:eastAsia="ＭＳ ゴシック" w:hAnsi="ＭＳ ゴシック" w:cs="ＭＳゴシック"/>
          <w:kern w:val="0"/>
          <w:sz w:val="18"/>
          <w:szCs w:val="18"/>
        </w:rPr>
      </w:pPr>
    </w:p>
    <w:p w:rsidR="00C31BE0" w:rsidRP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kern w:val="0"/>
          <w:sz w:val="18"/>
          <w:szCs w:val="18"/>
        </w:rPr>
        <w:lastRenderedPageBreak/>
        <w:t>.③ ＩＣＴ建設機械による施工</w:t>
      </w:r>
    </w:p>
    <w:p w:rsidR="00C31BE0" w:rsidRPr="00C31BE0" w:rsidRDefault="00C31BE0" w:rsidP="00C31BE0">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１－２②で作成した３次元設計データを用い、</w:t>
      </w:r>
      <w:r w:rsidRPr="00C31BE0">
        <w:rPr>
          <w:rFonts w:ascii="ＭＳ ゴシック" w:eastAsia="ＭＳ ゴシック" w:hAnsi="ＭＳ ゴシック" w:cs="ＭＳゴシック"/>
          <w:kern w:val="0"/>
          <w:sz w:val="18"/>
          <w:szCs w:val="18"/>
        </w:rPr>
        <w:t xml:space="preserve"> 下記１） により施工を実施する。</w:t>
      </w:r>
    </w:p>
    <w:p w:rsidR="00C31BE0" w:rsidRPr="00C31BE0" w:rsidRDefault="00C31BE0" w:rsidP="00C31BE0">
      <w:pPr>
        <w:ind w:leftChars="200" w:left="420" w:firstLineChars="100" w:firstLine="180"/>
        <w:jc w:val="left"/>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但し、</w:t>
      </w:r>
      <w:r w:rsidRPr="00C31BE0">
        <w:rPr>
          <w:rFonts w:ascii="ＭＳ ゴシック" w:eastAsia="ＭＳ ゴシック" w:hAnsi="ＭＳ ゴシック" w:cs="ＭＳゴシック"/>
          <w:kern w:val="0"/>
          <w:sz w:val="18"/>
          <w:szCs w:val="18"/>
        </w:rPr>
        <w:t xml:space="preserve"> 施工現場の環境条件により、 ③ＩＣＴ建設機械による施工が困難となる場合は、 従来型</w:t>
      </w:r>
      <w:r w:rsidRPr="00C31BE0">
        <w:rPr>
          <w:rFonts w:ascii="ＭＳ ゴシック" w:eastAsia="ＭＳ ゴシック" w:hAnsi="ＭＳ ゴシック" w:cs="ＭＳゴシック" w:hint="eastAsia"/>
          <w:kern w:val="0"/>
          <w:sz w:val="18"/>
          <w:szCs w:val="18"/>
        </w:rPr>
        <w:t>建設機械による施工を実施してもＩＣＴ活用工事とする。</w:t>
      </w:r>
    </w:p>
    <w:p w:rsidR="00C31BE0" w:rsidRPr="00C31BE0" w:rsidRDefault="00C31BE0" w:rsidP="00C31BE0">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w:t>
      </w:r>
      <w:r w:rsidRPr="00C31BE0">
        <w:rPr>
          <w:rFonts w:ascii="ＭＳ ゴシック" w:eastAsia="ＭＳ ゴシック" w:hAnsi="ＭＳ ゴシック" w:cs="ＭＳゴシック"/>
          <w:kern w:val="0"/>
          <w:sz w:val="18"/>
          <w:szCs w:val="18"/>
        </w:rPr>
        <w:t xml:space="preserve"> ３次元ＭＧ建設機械 ※ＭＧ：「マシンガイダンス」の略称</w:t>
      </w:r>
    </w:p>
    <w:p w:rsidR="00C31BE0" w:rsidRDefault="00C31BE0" w:rsidP="00C31BE0">
      <w:pPr>
        <w:ind w:leftChars="200" w:left="420"/>
        <w:rPr>
          <w:rFonts w:ascii="ＭＳ ゴシック" w:eastAsia="ＭＳ ゴシック" w:hAnsi="ＭＳ ゴシック" w:cs="ＭＳゴシック"/>
          <w:kern w:val="0"/>
          <w:sz w:val="18"/>
          <w:szCs w:val="18"/>
        </w:rPr>
      </w:pPr>
    </w:p>
    <w:p w:rsidR="00C31BE0" w:rsidRDefault="00C31BE0" w:rsidP="00C31BE0">
      <w:pPr>
        <w:ind w:leftChars="200" w:left="420"/>
        <w:rPr>
          <w:rFonts w:ascii="ＭＳ ゴシック" w:eastAsia="ＭＳ ゴシック" w:hAnsi="ＭＳ ゴシック" w:cs="ＭＳゴシック"/>
          <w:kern w:val="0"/>
          <w:sz w:val="18"/>
          <w:szCs w:val="18"/>
        </w:rPr>
      </w:pPr>
    </w:p>
    <w:p w:rsidR="00C31BE0" w:rsidRP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kern w:val="0"/>
          <w:sz w:val="18"/>
          <w:szCs w:val="18"/>
        </w:rPr>
        <w:t>.④ ３次元出来形管理等の施工管理</w:t>
      </w:r>
    </w:p>
    <w:p w:rsidR="00C31BE0" w:rsidRPr="00C31BE0" w:rsidRDefault="00C31BE0" w:rsidP="00C31BE0">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１－２③による工事の施工管理において、下記（１）に示す方法により、出来形管理</w:t>
      </w:r>
    </w:p>
    <w:p w:rsid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を実施する。</w:t>
      </w:r>
    </w:p>
    <w:p w:rsidR="00F33620" w:rsidRPr="00C31BE0" w:rsidRDefault="00F33620" w:rsidP="00C31BE0">
      <w:pPr>
        <w:ind w:leftChars="200" w:left="420"/>
        <w:rPr>
          <w:rFonts w:ascii="ＭＳ ゴシック" w:eastAsia="ＭＳ ゴシック" w:hAnsi="ＭＳ ゴシック" w:cs="ＭＳゴシック"/>
          <w:kern w:val="0"/>
          <w:sz w:val="18"/>
          <w:szCs w:val="18"/>
        </w:rPr>
      </w:pPr>
    </w:p>
    <w:p w:rsidR="00C31BE0" w:rsidRP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（１）出来形管理</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下記１）～１１）から選択（複数以上可）</w:t>
      </w:r>
      <w:r w:rsidRPr="00C31BE0">
        <w:rPr>
          <w:rFonts w:ascii="ＭＳ ゴシック" w:eastAsia="ＭＳ ゴシック" w:hAnsi="ＭＳ ゴシック" w:cs="ＭＳゴシック"/>
          <w:kern w:val="0"/>
          <w:sz w:val="18"/>
          <w:szCs w:val="18"/>
        </w:rPr>
        <w:t xml:space="preserve"> して、出来形管理を行うものとする。</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出来形管理にあたっては、標準的に断面管理を実施するものとするが、施工現場の環境条件により面的な計測による出来形管理を選択してもよい。</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w:t>
      </w:r>
      <w:r w:rsidRPr="00C31BE0">
        <w:rPr>
          <w:rFonts w:ascii="ＭＳ ゴシック" w:eastAsia="ＭＳ ゴシック" w:hAnsi="ＭＳ ゴシック" w:cs="ＭＳゴシック"/>
          <w:kern w:val="0"/>
          <w:sz w:val="18"/>
          <w:szCs w:val="18"/>
        </w:rPr>
        <w:t xml:space="preserve"> モバイル端末を用いた出来形管理</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２）空中写真測量（無人航空機）を用いた出来形管理</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３）</w:t>
      </w:r>
      <w:r w:rsidRPr="00C31BE0">
        <w:rPr>
          <w:rFonts w:ascii="ＭＳ ゴシック" w:eastAsia="ＭＳ ゴシック" w:hAnsi="ＭＳ ゴシック" w:cs="ＭＳゴシック"/>
          <w:kern w:val="0"/>
          <w:sz w:val="18"/>
          <w:szCs w:val="18"/>
        </w:rPr>
        <w:t xml:space="preserve"> 地上型レーザースキャナーを用いた出来形管理</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４）</w:t>
      </w:r>
      <w:r w:rsidRPr="00C31BE0">
        <w:rPr>
          <w:rFonts w:ascii="ＭＳ ゴシック" w:eastAsia="ＭＳ ゴシック" w:hAnsi="ＭＳ ゴシック" w:cs="ＭＳゴシック"/>
          <w:kern w:val="0"/>
          <w:sz w:val="18"/>
          <w:szCs w:val="18"/>
        </w:rPr>
        <w:t xml:space="preserve"> ＴＳ等光波方式を用いた出来形管理</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５）</w:t>
      </w:r>
      <w:r w:rsidRPr="00C31BE0">
        <w:rPr>
          <w:rFonts w:ascii="ＭＳ ゴシック" w:eastAsia="ＭＳ ゴシック" w:hAnsi="ＭＳ ゴシック" w:cs="ＭＳゴシック"/>
          <w:kern w:val="0"/>
          <w:sz w:val="18"/>
          <w:szCs w:val="18"/>
        </w:rPr>
        <w:t xml:space="preserve"> ＴＳ （ノンプリズム方式） を用いた出来形管理</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６）</w:t>
      </w:r>
      <w:r w:rsidRPr="00C31BE0">
        <w:rPr>
          <w:rFonts w:ascii="ＭＳ ゴシック" w:eastAsia="ＭＳ ゴシック" w:hAnsi="ＭＳ ゴシック" w:cs="ＭＳゴシック"/>
          <w:kern w:val="0"/>
          <w:sz w:val="18"/>
          <w:szCs w:val="18"/>
        </w:rPr>
        <w:t xml:space="preserve"> ＲＴＫ－ＧＮＳＳを用いた出来形管理</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７）</w:t>
      </w:r>
      <w:r w:rsidRPr="00C31BE0">
        <w:rPr>
          <w:rFonts w:ascii="ＭＳ ゴシック" w:eastAsia="ＭＳ ゴシック" w:hAnsi="ＭＳ ゴシック" w:cs="ＭＳゴシック"/>
          <w:kern w:val="0"/>
          <w:sz w:val="18"/>
          <w:szCs w:val="18"/>
        </w:rPr>
        <w:t xml:space="preserve"> 無人航空機搭載型レーザースキャナーを用いた出来形管理</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８）</w:t>
      </w:r>
      <w:r w:rsidRPr="00C31BE0">
        <w:rPr>
          <w:rFonts w:ascii="ＭＳ ゴシック" w:eastAsia="ＭＳ ゴシック" w:hAnsi="ＭＳ ゴシック" w:cs="ＭＳゴシック"/>
          <w:kern w:val="0"/>
          <w:sz w:val="18"/>
          <w:szCs w:val="18"/>
        </w:rPr>
        <w:t xml:space="preserve"> 地上移動体搭載型レーザースキャナーを用いた出来形管理</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９）</w:t>
      </w:r>
      <w:r w:rsidRPr="00C31BE0">
        <w:rPr>
          <w:rFonts w:ascii="ＭＳ ゴシック" w:eastAsia="ＭＳ ゴシック" w:hAnsi="ＭＳ ゴシック" w:cs="ＭＳゴシック"/>
          <w:kern w:val="0"/>
          <w:sz w:val="18"/>
          <w:szCs w:val="18"/>
        </w:rPr>
        <w:t xml:space="preserve"> 施工履歴データを用いた出来形管理 （河床掘削）</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１０）施工履歴データを用いた出来形管理（地盤改良工）</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１１）施工履歴データを用いた出来形管理（土工）</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１２）地上写真測量を用いた出来形管理（土工編）（案）（土工）</w:t>
      </w:r>
    </w:p>
    <w:p w:rsidR="00C31BE0" w:rsidRPr="00C31BE0" w:rsidRDefault="00C31BE0" w:rsidP="00F33620">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１３）</w:t>
      </w:r>
      <w:r w:rsidRPr="00C31BE0">
        <w:rPr>
          <w:rFonts w:ascii="ＭＳ ゴシック" w:eastAsia="ＭＳ ゴシック" w:hAnsi="ＭＳ ゴシック" w:cs="ＭＳゴシック"/>
          <w:kern w:val="0"/>
          <w:sz w:val="18"/>
          <w:szCs w:val="18"/>
        </w:rPr>
        <w:t xml:space="preserve"> その他の３次元計測技術を用いた出来形管理</w:t>
      </w:r>
    </w:p>
    <w:p w:rsidR="00F33620" w:rsidRDefault="00F33620" w:rsidP="00C31BE0">
      <w:pPr>
        <w:ind w:leftChars="200" w:left="420"/>
        <w:rPr>
          <w:rFonts w:ascii="ＭＳ ゴシック" w:eastAsia="ＭＳ ゴシック" w:hAnsi="ＭＳ ゴシック" w:cs="ＭＳゴシック"/>
          <w:kern w:val="0"/>
          <w:sz w:val="18"/>
          <w:szCs w:val="18"/>
        </w:rPr>
      </w:pPr>
    </w:p>
    <w:p w:rsidR="00C31BE0" w:rsidRP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kern w:val="0"/>
          <w:sz w:val="18"/>
          <w:szCs w:val="18"/>
        </w:rPr>
        <w:t>.⑤ ３次元データの納品</w:t>
      </w:r>
    </w:p>
    <w:p w:rsidR="00C31BE0" w:rsidRDefault="00C31BE0" w:rsidP="00F33620">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１－２①～⑤のうち実施したすべてのデータを完成図書として納品する。</w:t>
      </w:r>
    </w:p>
    <w:p w:rsidR="00F33620" w:rsidRPr="00C31BE0" w:rsidRDefault="00F33620" w:rsidP="00F33620">
      <w:pPr>
        <w:ind w:leftChars="200" w:left="420" w:firstLineChars="100" w:firstLine="180"/>
        <w:rPr>
          <w:rFonts w:ascii="ＭＳ ゴシック" w:eastAsia="ＭＳ ゴシック" w:hAnsi="ＭＳ ゴシック" w:cs="ＭＳゴシック"/>
          <w:kern w:val="0"/>
          <w:sz w:val="18"/>
          <w:szCs w:val="18"/>
        </w:rPr>
      </w:pPr>
    </w:p>
    <w:p w:rsidR="00C31BE0" w:rsidRPr="00C31BE0" w:rsidRDefault="00C31BE0" w:rsidP="00C31BE0">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１－３</w:t>
      </w:r>
      <w:r w:rsidRPr="00C31BE0">
        <w:rPr>
          <w:rFonts w:ascii="ＭＳ ゴシック" w:eastAsia="ＭＳ ゴシック" w:hAnsi="ＭＳ ゴシック" w:cs="ＭＳゴシック"/>
          <w:kern w:val="0"/>
          <w:sz w:val="18"/>
          <w:szCs w:val="18"/>
        </w:rPr>
        <w:t xml:space="preserve"> ＩＣＴ活用工事の対象工事</w:t>
      </w:r>
    </w:p>
    <w:p w:rsidR="00C31BE0" w:rsidRPr="00C31BE0" w:rsidRDefault="00C31BE0" w:rsidP="0047075F">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ＩＣＴ活用工事の対象工事（発注工種）は「一般土木工事」、「アスファルト舗装工事」、「セメ</w:t>
      </w:r>
    </w:p>
    <w:p w:rsidR="00C31BE0" w:rsidRPr="00C31BE0" w:rsidRDefault="00C31BE0" w:rsidP="0047075F">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ント・コンクリート舗装工事」、「法面処理工事」、及び「維持修繕工事」を原則とし、下記（１）</w:t>
      </w:r>
    </w:p>
    <w:p w:rsidR="00C31BE0" w:rsidRDefault="00C31BE0" w:rsidP="0047075F">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w:t>
      </w:r>
      <w:r w:rsidRPr="00C31BE0">
        <w:rPr>
          <w:rFonts w:ascii="ＭＳ ゴシック" w:eastAsia="ＭＳ ゴシック" w:hAnsi="ＭＳ ゴシック" w:cs="ＭＳゴシック"/>
          <w:kern w:val="0"/>
          <w:sz w:val="18"/>
          <w:szCs w:val="18"/>
        </w:rPr>
        <w:t xml:space="preserve"> に該当する工事とする。</w:t>
      </w:r>
    </w:p>
    <w:p w:rsidR="00F33620" w:rsidRPr="00C31BE0" w:rsidRDefault="00F33620" w:rsidP="00F33620">
      <w:pPr>
        <w:ind w:leftChars="200" w:left="420"/>
        <w:rPr>
          <w:rFonts w:ascii="ＭＳ ゴシック" w:eastAsia="ＭＳ ゴシック" w:hAnsi="ＭＳ ゴシック" w:cs="ＭＳゴシック"/>
          <w:kern w:val="0"/>
          <w:sz w:val="18"/>
          <w:szCs w:val="18"/>
        </w:rPr>
      </w:pPr>
    </w:p>
    <w:p w:rsidR="00C31BE0" w:rsidRPr="00C31BE0" w:rsidRDefault="00C31BE0" w:rsidP="00765DE3">
      <w:pPr>
        <w:ind w:leftChars="400" w:left="8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（１）対象工種</w:t>
      </w:r>
    </w:p>
    <w:p w:rsidR="00C31BE0" w:rsidRPr="00C31BE0" w:rsidRDefault="00C31BE0" w:rsidP="00765DE3">
      <w:pPr>
        <w:ind w:leftChars="400" w:left="8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lastRenderedPageBreak/>
        <w:t>ＩＣＴ活用工事の対象は、</w:t>
      </w:r>
      <w:r w:rsidRPr="00C31BE0">
        <w:rPr>
          <w:rFonts w:ascii="ＭＳ ゴシック" w:eastAsia="ＭＳ ゴシック" w:hAnsi="ＭＳ ゴシック" w:cs="ＭＳゴシック"/>
          <w:kern w:val="0"/>
          <w:sz w:val="18"/>
          <w:szCs w:val="18"/>
        </w:rPr>
        <w:t xml:space="preserve"> 工事工種体系ツリーにおける下記の工種とする。</w:t>
      </w:r>
    </w:p>
    <w:p w:rsidR="00C31BE0" w:rsidRPr="00C31BE0" w:rsidRDefault="00C31BE0" w:rsidP="00765DE3">
      <w:pPr>
        <w:ind w:leftChars="400" w:left="8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１）河川土工、海岸土工</w:t>
      </w:r>
    </w:p>
    <w:p w:rsidR="00C31BE0" w:rsidRPr="00C31BE0" w:rsidRDefault="00C31BE0" w:rsidP="00765DE3">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・掘削工</w:t>
      </w:r>
    </w:p>
    <w:p w:rsidR="00C31BE0" w:rsidRPr="00C31BE0" w:rsidRDefault="00C31BE0" w:rsidP="00765DE3">
      <w:pPr>
        <w:ind w:leftChars="400" w:left="8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２）道路土工</w:t>
      </w:r>
    </w:p>
    <w:p w:rsidR="00C31BE0" w:rsidRDefault="00C31BE0" w:rsidP="00765DE3">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・掘削工</w:t>
      </w:r>
    </w:p>
    <w:p w:rsidR="00765DE3" w:rsidRPr="00C31BE0" w:rsidRDefault="00765DE3" w:rsidP="00765DE3">
      <w:pPr>
        <w:ind w:leftChars="400" w:left="840" w:firstLineChars="100" w:firstLine="180"/>
        <w:rPr>
          <w:rFonts w:ascii="ＭＳ ゴシック" w:eastAsia="ＭＳ ゴシック" w:hAnsi="ＭＳ ゴシック" w:cs="ＭＳゴシック"/>
          <w:kern w:val="0"/>
          <w:sz w:val="18"/>
          <w:szCs w:val="18"/>
        </w:rPr>
      </w:pPr>
    </w:p>
    <w:p w:rsidR="00C31BE0" w:rsidRPr="00C31BE0" w:rsidRDefault="00C31BE0" w:rsidP="00765DE3">
      <w:pPr>
        <w:ind w:leftChars="400" w:left="8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w:t>
      </w:r>
      <w:r w:rsidRPr="00C31BE0">
        <w:rPr>
          <w:rFonts w:ascii="ＭＳ ゴシック" w:eastAsia="ＭＳ ゴシック" w:hAnsi="ＭＳ ゴシック" w:cs="ＭＳゴシック"/>
          <w:kern w:val="0"/>
          <w:sz w:val="18"/>
          <w:szCs w:val="18"/>
        </w:rPr>
        <w:t xml:space="preserve"> 適用対象外</w:t>
      </w:r>
    </w:p>
    <w:p w:rsidR="00C31BE0" w:rsidRDefault="00C31BE0" w:rsidP="00765DE3">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従来施工において、</w:t>
      </w:r>
      <w:r w:rsidRPr="00C31BE0">
        <w:rPr>
          <w:rFonts w:ascii="ＭＳ ゴシック" w:eastAsia="ＭＳ ゴシック" w:hAnsi="ＭＳ ゴシック" w:cs="ＭＳゴシック"/>
          <w:kern w:val="0"/>
          <w:sz w:val="18"/>
          <w:szCs w:val="18"/>
        </w:rPr>
        <w:t xml:space="preserve"> 土工の土木工事施工管理基準 （出来形管理基準及び規格値） を適用し</w:t>
      </w:r>
      <w:r w:rsidRPr="00C31BE0">
        <w:rPr>
          <w:rFonts w:ascii="ＭＳ ゴシック" w:eastAsia="ＭＳ ゴシック" w:hAnsi="ＭＳ ゴシック" w:cs="ＭＳゴシック" w:hint="eastAsia"/>
          <w:kern w:val="0"/>
          <w:sz w:val="18"/>
          <w:szCs w:val="18"/>
        </w:rPr>
        <w:t>ない工事は適用対象外とする。</w:t>
      </w:r>
    </w:p>
    <w:p w:rsidR="00765DE3" w:rsidRPr="00C31BE0" w:rsidRDefault="00765DE3" w:rsidP="00765DE3">
      <w:pPr>
        <w:ind w:leftChars="400" w:left="840" w:firstLineChars="100" w:firstLine="180"/>
        <w:rPr>
          <w:rFonts w:ascii="ＭＳ ゴシック" w:eastAsia="ＭＳ ゴシック" w:hAnsi="ＭＳ ゴシック" w:cs="ＭＳゴシック"/>
          <w:kern w:val="0"/>
          <w:sz w:val="18"/>
          <w:szCs w:val="18"/>
        </w:rPr>
      </w:pPr>
    </w:p>
    <w:p w:rsidR="00C31BE0" w:rsidRPr="00C31BE0" w:rsidRDefault="00C31BE0" w:rsidP="00C31BE0">
      <w:pPr>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２．ＩＣＴ活用工事の実施方法</w:t>
      </w:r>
    </w:p>
    <w:p w:rsidR="00C31BE0" w:rsidRPr="00C31BE0" w:rsidRDefault="00C31BE0" w:rsidP="00765DE3">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２－１</w:t>
      </w:r>
      <w:r w:rsidRPr="00C31BE0">
        <w:rPr>
          <w:rFonts w:ascii="ＭＳ ゴシック" w:eastAsia="ＭＳ ゴシック" w:hAnsi="ＭＳ ゴシック" w:cs="ＭＳゴシック"/>
          <w:kern w:val="0"/>
          <w:sz w:val="18"/>
          <w:szCs w:val="18"/>
        </w:rPr>
        <w:t xml:space="preserve"> 発注方式</w:t>
      </w:r>
    </w:p>
    <w:p w:rsidR="00C31BE0" w:rsidRDefault="00C31BE0" w:rsidP="00765DE3">
      <w:pPr>
        <w:ind w:leftChars="100" w:left="210" w:firstLineChars="100" w:firstLine="180"/>
        <w:jc w:val="left"/>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ＩＣＴ活用工事の発注は、下記によるものとするが、工事内容及び地域におけるＩＣＴ施工機器の普及状況等を勘案し決定する。ただし、総合評価落札方式の評価項目となる等の場合はこの限りではない。</w:t>
      </w:r>
    </w:p>
    <w:p w:rsidR="00765DE3" w:rsidRDefault="00765DE3" w:rsidP="00765DE3">
      <w:pPr>
        <w:ind w:leftChars="100" w:left="210" w:firstLineChars="100" w:firstLine="180"/>
        <w:jc w:val="left"/>
        <w:rPr>
          <w:rFonts w:ascii="ＭＳ ゴシック" w:eastAsia="ＭＳ ゴシック" w:hAnsi="ＭＳ ゴシック" w:cs="ＭＳゴシック"/>
          <w:kern w:val="0"/>
          <w:sz w:val="18"/>
          <w:szCs w:val="18"/>
        </w:rPr>
      </w:pPr>
    </w:p>
    <w:p w:rsidR="009F6C46" w:rsidRPr="00765DE3" w:rsidRDefault="009F6C46" w:rsidP="00765DE3">
      <w:pPr>
        <w:ind w:leftChars="100" w:left="210" w:firstLineChars="100" w:firstLine="180"/>
        <w:jc w:val="left"/>
        <w:rPr>
          <w:rFonts w:ascii="ＭＳ ゴシック" w:eastAsia="ＭＳ ゴシック" w:hAnsi="ＭＳ ゴシック" w:cs="ＭＳゴシック"/>
          <w:kern w:val="0"/>
          <w:sz w:val="18"/>
          <w:szCs w:val="18"/>
        </w:rPr>
      </w:pPr>
    </w:p>
    <w:p w:rsidR="00C31BE0" w:rsidRPr="00C31BE0" w:rsidRDefault="00C31BE0" w:rsidP="00765DE3">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（１）発注者指定（完全）型</w:t>
      </w:r>
    </w:p>
    <w:p w:rsidR="00C31BE0" w:rsidRPr="00C31BE0" w:rsidRDefault="00C31BE0" w:rsidP="00765DE3">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１）予定価格（消費税を含む）が</w:t>
      </w:r>
      <w:r w:rsidRPr="00C31BE0">
        <w:rPr>
          <w:rFonts w:ascii="ＭＳ ゴシック" w:eastAsia="ＭＳ ゴシック" w:hAnsi="ＭＳ ゴシック" w:cs="ＭＳゴシック"/>
          <w:kern w:val="0"/>
          <w:sz w:val="18"/>
          <w:szCs w:val="18"/>
        </w:rPr>
        <w:t>3.5億円以上かつ、土工量100</w:t>
      </w:r>
      <w:r w:rsidRPr="00C31BE0">
        <w:rPr>
          <w:rFonts w:ascii="ＭＳ ゴシック" w:eastAsia="ＭＳ ゴシック" w:hAnsi="ＭＳ ゴシック" w:cs="ＭＳゴシック" w:hint="eastAsia"/>
          <w:kern w:val="0"/>
          <w:sz w:val="18"/>
          <w:szCs w:val="18"/>
        </w:rPr>
        <w:t>㎥未満の土工を含む「土木一式工事」を目安として、発注者が設定した対象工事に適用する。</w:t>
      </w:r>
    </w:p>
    <w:p w:rsidR="00C31BE0" w:rsidRDefault="00C31BE0" w:rsidP="00765DE3">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w:t>
      </w:r>
      <w:r w:rsidRPr="00C31BE0">
        <w:rPr>
          <w:rFonts w:ascii="ＭＳ ゴシック" w:eastAsia="ＭＳ ゴシック" w:hAnsi="ＭＳ ゴシック" w:cs="ＭＳゴシック"/>
          <w:kern w:val="0"/>
          <w:sz w:val="18"/>
          <w:szCs w:val="18"/>
        </w:rPr>
        <w:t>ICTの活用範囲は、施工プロセスのうち①～⑤を必須とする。</w:t>
      </w:r>
    </w:p>
    <w:p w:rsidR="00765DE3" w:rsidRPr="00C31BE0" w:rsidRDefault="00765DE3" w:rsidP="00765DE3">
      <w:pPr>
        <w:ind w:leftChars="300" w:left="630"/>
        <w:rPr>
          <w:rFonts w:ascii="ＭＳ ゴシック" w:eastAsia="ＭＳ ゴシック" w:hAnsi="ＭＳ ゴシック" w:cs="ＭＳゴシック"/>
          <w:kern w:val="0"/>
          <w:sz w:val="18"/>
          <w:szCs w:val="18"/>
        </w:rPr>
      </w:pPr>
    </w:p>
    <w:p w:rsidR="00C31BE0" w:rsidRPr="00C31BE0" w:rsidRDefault="00C31BE0" w:rsidP="00765DE3">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（２）発注者指定（一部）型</w:t>
      </w:r>
    </w:p>
    <w:p w:rsidR="00C31BE0" w:rsidRPr="00C31BE0" w:rsidRDefault="00C31BE0" w:rsidP="00551D15">
      <w:pPr>
        <w:ind w:leftChars="271" w:left="929" w:hangingChars="200" w:hanging="36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１）予定価格（消費税を含む）が</w:t>
      </w:r>
      <w:r w:rsidRPr="00C31BE0">
        <w:rPr>
          <w:rFonts w:ascii="ＭＳ ゴシック" w:eastAsia="ＭＳ ゴシック" w:hAnsi="ＭＳ ゴシック" w:cs="ＭＳゴシック"/>
          <w:kern w:val="0"/>
          <w:sz w:val="18"/>
          <w:szCs w:val="18"/>
        </w:rPr>
        <w:t xml:space="preserve">0.9 億円以上3.5 億円未満かつ、土工量100 </w:t>
      </w:r>
      <w:r w:rsidRPr="00C31BE0">
        <w:rPr>
          <w:rFonts w:ascii="ＭＳ ゴシック" w:eastAsia="ＭＳ ゴシック" w:hAnsi="ＭＳ ゴシック" w:cs="ＭＳゴシック" w:hint="eastAsia"/>
          <w:kern w:val="0"/>
          <w:sz w:val="18"/>
          <w:szCs w:val="18"/>
        </w:rPr>
        <w:t>㎥未満の土工を含む「土木一式工事」を目安として、発注者が設定した対象工事に適用する。</w:t>
      </w:r>
    </w:p>
    <w:p w:rsidR="00C31BE0" w:rsidRPr="00C31BE0" w:rsidRDefault="00C31BE0" w:rsidP="00551D15">
      <w:pPr>
        <w:ind w:leftChars="271" w:left="569"/>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w:t>
      </w:r>
      <w:r w:rsidRPr="00C31BE0">
        <w:rPr>
          <w:rFonts w:ascii="ＭＳ ゴシック" w:eastAsia="ＭＳ ゴシック" w:hAnsi="ＭＳ ゴシック" w:cs="ＭＳゴシック"/>
          <w:kern w:val="0"/>
          <w:sz w:val="18"/>
          <w:szCs w:val="18"/>
        </w:rPr>
        <w:t>ICTの活用範囲は、施工プロセスのうち①②④⑤を必須とする。</w:t>
      </w:r>
    </w:p>
    <w:p w:rsidR="00551D15" w:rsidRDefault="00551D15" w:rsidP="00765DE3">
      <w:pPr>
        <w:ind w:leftChars="100" w:left="210"/>
        <w:rPr>
          <w:rFonts w:ascii="ＭＳ ゴシック" w:eastAsia="ＭＳ ゴシック" w:hAnsi="ＭＳ ゴシック" w:cs="ＭＳゴシック"/>
          <w:kern w:val="0"/>
          <w:sz w:val="18"/>
          <w:szCs w:val="18"/>
        </w:rPr>
      </w:pPr>
    </w:p>
    <w:p w:rsidR="009F6C46" w:rsidRDefault="009F6C46" w:rsidP="00765DE3">
      <w:pPr>
        <w:ind w:leftChars="100" w:left="210"/>
        <w:rPr>
          <w:rFonts w:ascii="ＭＳ ゴシック" w:eastAsia="ＭＳ ゴシック" w:hAnsi="ＭＳ ゴシック" w:cs="ＭＳゴシック"/>
          <w:kern w:val="0"/>
          <w:sz w:val="18"/>
          <w:szCs w:val="18"/>
        </w:rPr>
      </w:pPr>
    </w:p>
    <w:p w:rsidR="00C31BE0" w:rsidRPr="00C31BE0" w:rsidRDefault="00C31BE0" w:rsidP="00765DE3">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（３）施工者希望型</w:t>
      </w:r>
    </w:p>
    <w:p w:rsidR="00C31BE0" w:rsidRPr="00C31BE0" w:rsidRDefault="00C31BE0" w:rsidP="002C1DF3">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上記以外で土工量</w:t>
      </w:r>
      <w:r w:rsidRPr="00C31BE0">
        <w:rPr>
          <w:rFonts w:ascii="ＭＳ ゴシック" w:eastAsia="ＭＳ ゴシック" w:hAnsi="ＭＳ ゴシック" w:cs="ＭＳゴシック"/>
          <w:kern w:val="0"/>
          <w:sz w:val="18"/>
          <w:szCs w:val="18"/>
        </w:rPr>
        <w:t xml:space="preserve">100 </w:t>
      </w:r>
      <w:r w:rsidRPr="00C31BE0">
        <w:rPr>
          <w:rFonts w:ascii="ＭＳ ゴシック" w:eastAsia="ＭＳ ゴシック" w:hAnsi="ＭＳ ゴシック" w:cs="ＭＳゴシック" w:hint="eastAsia"/>
          <w:kern w:val="0"/>
          <w:sz w:val="18"/>
          <w:szCs w:val="18"/>
        </w:rPr>
        <w:t>㎥未満の土工を含む「土木一式工事」を目安として、発注者が設定した工事に適用する。</w:t>
      </w:r>
    </w:p>
    <w:p w:rsidR="00C31BE0" w:rsidRDefault="00C31BE0" w:rsidP="002C1DF3">
      <w:pPr>
        <w:ind w:leftChars="200" w:left="780" w:hangingChars="200" w:hanging="36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そのほか」として、ＩＣＴ活用工事として発注していない工事において、受注者からの希望があった場合は、ＩＣＴ活用工事として事後設定できるものとし、ＩＣＴ活用工事設定した後は、施工者希望と同様の取り扱いとする。</w:t>
      </w:r>
    </w:p>
    <w:p w:rsidR="00085D90" w:rsidRDefault="00085D90" w:rsidP="002C1DF3">
      <w:pPr>
        <w:ind w:leftChars="200" w:left="780" w:hangingChars="200" w:hanging="360"/>
        <w:rPr>
          <w:rFonts w:ascii="ＭＳ ゴシック" w:eastAsia="ＭＳ ゴシック" w:hAnsi="ＭＳ ゴシック" w:cs="ＭＳゴシック"/>
          <w:kern w:val="0"/>
          <w:sz w:val="18"/>
          <w:szCs w:val="18"/>
        </w:rPr>
      </w:pPr>
    </w:p>
    <w:p w:rsidR="00085D90" w:rsidRPr="00085D90" w:rsidRDefault="00085D90" w:rsidP="002C1DF3">
      <w:pPr>
        <w:ind w:leftChars="200" w:left="780" w:hangingChars="200" w:hanging="360"/>
        <w:rPr>
          <w:rFonts w:ascii="ＭＳ ゴシック" w:eastAsia="ＭＳ ゴシック" w:hAnsi="ＭＳ ゴシック" w:cs="ＭＳゴシック"/>
          <w:kern w:val="0"/>
          <w:sz w:val="18"/>
          <w:szCs w:val="18"/>
        </w:rPr>
      </w:pPr>
    </w:p>
    <w:p w:rsidR="00C31BE0" w:rsidRPr="00C31BE0" w:rsidRDefault="00C31BE0" w:rsidP="00765DE3">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２－２</w:t>
      </w:r>
      <w:r w:rsidRPr="00C31BE0">
        <w:rPr>
          <w:rFonts w:ascii="ＭＳ ゴシック" w:eastAsia="ＭＳ ゴシック" w:hAnsi="ＭＳ ゴシック" w:cs="ＭＳゴシック"/>
          <w:kern w:val="0"/>
          <w:sz w:val="18"/>
          <w:szCs w:val="18"/>
        </w:rPr>
        <w:t xml:space="preserve"> ＩＣＴ活用工事 （小規模土工） の実施協議</w:t>
      </w:r>
    </w:p>
    <w:p w:rsidR="00C31BE0" w:rsidRDefault="00C31BE0" w:rsidP="009F6C46">
      <w:pPr>
        <w:ind w:leftChars="300" w:left="63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ＩＣＴ活用工事の実施にあたっては計画段階で以下のとおり協議を行うものとする。また、実施</w:t>
      </w:r>
      <w:r w:rsidRPr="00C31BE0">
        <w:rPr>
          <w:rFonts w:ascii="ＭＳ ゴシック" w:eastAsia="ＭＳ ゴシック" w:hAnsi="ＭＳ ゴシック" w:cs="ＭＳゴシック" w:hint="eastAsia"/>
          <w:kern w:val="0"/>
          <w:sz w:val="18"/>
          <w:szCs w:val="18"/>
        </w:rPr>
        <w:lastRenderedPageBreak/>
        <w:t>段階で得られた各種データおよび検討内容は発注者に十分説明し共有するものとし、施工計画検討会や協議等に積極活用するものとする。</w:t>
      </w:r>
    </w:p>
    <w:p w:rsidR="00AC63DA" w:rsidRPr="00C31BE0" w:rsidRDefault="00AC63DA" w:rsidP="009F6C46">
      <w:pPr>
        <w:ind w:leftChars="300" w:left="630" w:firstLineChars="100" w:firstLine="180"/>
        <w:rPr>
          <w:rFonts w:ascii="ＭＳ ゴシック" w:eastAsia="ＭＳ ゴシック" w:hAnsi="ＭＳ ゴシック" w:cs="ＭＳゴシック"/>
          <w:kern w:val="0"/>
          <w:sz w:val="18"/>
          <w:szCs w:val="18"/>
        </w:rPr>
      </w:pPr>
    </w:p>
    <w:p w:rsidR="00C31BE0" w:rsidRPr="00C31BE0" w:rsidRDefault="00C31BE0" w:rsidP="00AC63DA">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（１）発注者指定（完全）型</w:t>
      </w:r>
    </w:p>
    <w:p w:rsidR="00C31BE0" w:rsidRPr="00C31BE0" w:rsidRDefault="00C31BE0" w:rsidP="00AC63DA">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受注者は、ＩＣＴの活用内容等について発注者と別紙「ＩＣＴ活用工事計画書」により協議する。</w:t>
      </w:r>
    </w:p>
    <w:p w:rsidR="00C31BE0" w:rsidRPr="00C31BE0" w:rsidRDefault="00C31BE0" w:rsidP="00AC63DA">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（２）発注者指定（一部）型</w:t>
      </w:r>
    </w:p>
    <w:p w:rsidR="00C31BE0" w:rsidRPr="00C31BE0" w:rsidRDefault="00C31BE0" w:rsidP="00AC63DA">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受注者は、ＩＣＴの活用内容等について発注者と別紙「ＩＣＴ活用工事計画書」により協議するとともに、発注者が指定した当初の活用範囲を受注者の提案・協議により拡大することができる。</w:t>
      </w:r>
    </w:p>
    <w:p w:rsidR="00C31BE0" w:rsidRPr="00C31BE0" w:rsidRDefault="00C31BE0" w:rsidP="00AC63DA">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（３）</w:t>
      </w:r>
      <w:r w:rsidRPr="00C31BE0">
        <w:rPr>
          <w:rFonts w:ascii="ＭＳ ゴシック" w:eastAsia="ＭＳ ゴシック" w:hAnsi="ＭＳ ゴシック" w:cs="ＭＳゴシック"/>
          <w:kern w:val="0"/>
          <w:sz w:val="18"/>
          <w:szCs w:val="18"/>
        </w:rPr>
        <w:t xml:space="preserve"> 施工者希望型</w:t>
      </w:r>
    </w:p>
    <w:p w:rsidR="00C31BE0" w:rsidRDefault="00C31BE0" w:rsidP="00AC63DA">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受注者は、対象工事のうちＩＣＴを活用した工事を行う希望がある場合、発注者へ別紙</w:t>
      </w:r>
      <w:r w:rsidRPr="00C31BE0">
        <w:rPr>
          <w:rFonts w:ascii="ＭＳ ゴシック" w:eastAsia="ＭＳ ゴシック" w:hAnsi="ＭＳ ゴシック" w:cs="ＭＳゴシック"/>
          <w:kern w:val="0"/>
          <w:sz w:val="18"/>
          <w:szCs w:val="18"/>
        </w:rPr>
        <w:t xml:space="preserve"> 「Ｉ</w:t>
      </w:r>
      <w:r w:rsidRPr="00C31BE0">
        <w:rPr>
          <w:rFonts w:ascii="ＭＳ ゴシック" w:eastAsia="ＭＳ ゴシック" w:hAnsi="ＭＳ ゴシック" w:cs="ＭＳゴシック" w:hint="eastAsia"/>
          <w:kern w:val="0"/>
          <w:sz w:val="18"/>
          <w:szCs w:val="18"/>
        </w:rPr>
        <w:t>ＣＴ活用工事計画書」により協議を行い、協議が整った場合にＩＣＴ活用工事（小規模土工）として実施することができる。</w:t>
      </w:r>
    </w:p>
    <w:p w:rsidR="00AC63DA" w:rsidRPr="00AC63DA" w:rsidRDefault="00AC63DA" w:rsidP="00AC63DA">
      <w:pPr>
        <w:ind w:leftChars="400" w:left="840" w:firstLineChars="100" w:firstLine="180"/>
        <w:rPr>
          <w:rFonts w:ascii="ＭＳ ゴシック" w:eastAsia="ＭＳ ゴシック" w:hAnsi="ＭＳ ゴシック" w:cs="ＭＳゴシック"/>
          <w:kern w:val="0"/>
          <w:sz w:val="18"/>
          <w:szCs w:val="18"/>
        </w:rPr>
      </w:pPr>
    </w:p>
    <w:p w:rsidR="00C31BE0" w:rsidRPr="00C31BE0" w:rsidRDefault="00C31BE0" w:rsidP="00C31BE0">
      <w:pPr>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３．工事成績評定における措置</w:t>
      </w:r>
    </w:p>
    <w:p w:rsidR="00C31BE0" w:rsidRPr="00C31BE0" w:rsidRDefault="00C31BE0" w:rsidP="00AC63DA">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ＩＣＴ活用施工を実施した場合、</w:t>
      </w:r>
      <w:r w:rsidRPr="00C31BE0">
        <w:rPr>
          <w:rFonts w:ascii="ＭＳ ゴシック" w:eastAsia="ＭＳ ゴシック" w:hAnsi="ＭＳ ゴシック" w:cs="ＭＳゴシック"/>
          <w:kern w:val="0"/>
          <w:sz w:val="18"/>
          <w:szCs w:val="18"/>
        </w:rPr>
        <w:t xml:space="preserve"> 発注方式に関わらず、 創意工夫項目で評価するものとする。</w:t>
      </w:r>
    </w:p>
    <w:p w:rsidR="00C31BE0" w:rsidRPr="00C31BE0" w:rsidRDefault="00C31BE0" w:rsidP="00AC63DA">
      <w:pPr>
        <w:ind w:leftChars="400" w:left="1020" w:hangingChars="100" w:hanging="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w:t>
      </w:r>
      <w:r w:rsidRPr="00C31BE0">
        <w:rPr>
          <w:rFonts w:ascii="ＭＳ ゴシック" w:eastAsia="ＭＳ ゴシック" w:hAnsi="ＭＳ ゴシック" w:cs="ＭＳゴシック"/>
          <w:kern w:val="0"/>
          <w:sz w:val="18"/>
          <w:szCs w:val="18"/>
        </w:rPr>
        <w:t>ICT 活用工事加点として起工測量から電子納品までの全ての段階でICT を活用した工事。（出</w:t>
      </w:r>
      <w:r w:rsidRPr="00C31BE0">
        <w:rPr>
          <w:rFonts w:ascii="ＭＳ ゴシック" w:eastAsia="ＭＳ ゴシック" w:hAnsi="ＭＳ ゴシック" w:cs="ＭＳゴシック" w:hint="eastAsia"/>
          <w:kern w:val="0"/>
          <w:sz w:val="18"/>
          <w:szCs w:val="18"/>
        </w:rPr>
        <w:t>来形計測は断面計測）</w:t>
      </w:r>
    </w:p>
    <w:p w:rsidR="00C31BE0" w:rsidRPr="00C31BE0" w:rsidRDefault="00C31BE0" w:rsidP="00AC63DA">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※本項目は１点の加点とする。</w:t>
      </w:r>
    </w:p>
    <w:p w:rsidR="00C31BE0" w:rsidRPr="00C31BE0" w:rsidRDefault="00C31BE0" w:rsidP="00AC63DA">
      <w:pPr>
        <w:ind w:leftChars="400" w:left="8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w:t>
      </w:r>
      <w:r w:rsidRPr="00C31BE0">
        <w:rPr>
          <w:rFonts w:ascii="ＭＳ ゴシック" w:eastAsia="ＭＳ ゴシック" w:hAnsi="ＭＳ ゴシック" w:cs="ＭＳゴシック"/>
          <w:kern w:val="0"/>
          <w:sz w:val="18"/>
          <w:szCs w:val="18"/>
        </w:rPr>
        <w:t>ICT 活用工事加点として出来形計測を面計測で実施し電子納品を行ったICT を活用した工事。</w:t>
      </w:r>
    </w:p>
    <w:p w:rsidR="00C31BE0" w:rsidRPr="00C31BE0" w:rsidRDefault="00C31BE0" w:rsidP="00AC63DA">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※本項目は更に１点の加点とする。</w:t>
      </w:r>
    </w:p>
    <w:p w:rsidR="00C31BE0" w:rsidRDefault="00C31BE0" w:rsidP="00AC63DA">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w:t>
      </w:r>
      <w:r w:rsidRPr="00C31BE0">
        <w:rPr>
          <w:rFonts w:ascii="ＭＳ ゴシック" w:eastAsia="ＭＳ ゴシック" w:hAnsi="ＭＳ ゴシック" w:cs="ＭＳゴシック"/>
          <w:kern w:val="0"/>
          <w:sz w:val="18"/>
          <w:szCs w:val="18"/>
        </w:rPr>
        <w:t>ICT 活用による加点は最大２点の加点とする。</w:t>
      </w:r>
    </w:p>
    <w:p w:rsidR="00AC63DA" w:rsidRPr="00C31BE0" w:rsidRDefault="00AC63DA" w:rsidP="00AC63DA">
      <w:pPr>
        <w:ind w:leftChars="400" w:left="840" w:firstLineChars="100" w:firstLine="180"/>
        <w:rPr>
          <w:rFonts w:ascii="ＭＳ ゴシック" w:eastAsia="ＭＳ ゴシック" w:hAnsi="ＭＳ ゴシック" w:cs="ＭＳゴシック"/>
          <w:kern w:val="0"/>
          <w:sz w:val="18"/>
          <w:szCs w:val="18"/>
        </w:rPr>
      </w:pPr>
    </w:p>
    <w:p w:rsidR="00C31BE0" w:rsidRPr="00C31BE0" w:rsidRDefault="00C31BE0" w:rsidP="00AC63DA">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なお、ＩＣＴ活用工事において、工事目的物である土工においてＩＣＴ活用施工を採用しない工事の成績評定については、</w:t>
      </w:r>
      <w:r w:rsidRPr="00C31BE0">
        <w:rPr>
          <w:rFonts w:ascii="ＭＳ ゴシック" w:eastAsia="ＭＳ ゴシック" w:hAnsi="ＭＳ ゴシック" w:cs="ＭＳゴシック"/>
          <w:kern w:val="0"/>
          <w:sz w:val="18"/>
          <w:szCs w:val="18"/>
        </w:rPr>
        <w:t xml:space="preserve"> 本項目での加点対象とせず、 併せて以下(1)～(3)を標準として減点を行</w:t>
      </w:r>
      <w:r w:rsidRPr="00C31BE0">
        <w:rPr>
          <w:rFonts w:ascii="ＭＳ ゴシック" w:eastAsia="ＭＳ ゴシック" w:hAnsi="ＭＳ ゴシック" w:cs="ＭＳゴシック" w:hint="eastAsia"/>
          <w:kern w:val="0"/>
          <w:sz w:val="18"/>
          <w:szCs w:val="18"/>
        </w:rPr>
        <w:t>うものとする。</w:t>
      </w:r>
    </w:p>
    <w:p w:rsidR="00C31BE0" w:rsidRPr="00C31BE0" w:rsidRDefault="00C31BE0" w:rsidP="00AC63DA">
      <w:pPr>
        <w:ind w:leftChars="400" w:left="8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※但し、以下についてはＩＣＴ活用工事として評価して未履行の減点対象としない。</w:t>
      </w:r>
    </w:p>
    <w:p w:rsidR="00C31BE0" w:rsidRDefault="00C31BE0" w:rsidP="00AC63DA">
      <w:pPr>
        <w:ind w:leftChars="500" w:left="1410" w:hangingChars="200" w:hanging="36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１）施工現場の環境条件により③ＩＣＴ建設機械による施工が困難となる場合の従来型建設機械による施工</w:t>
      </w:r>
    </w:p>
    <w:p w:rsidR="00D8426F" w:rsidRPr="00C31BE0" w:rsidRDefault="00D8426F" w:rsidP="00AC63DA">
      <w:pPr>
        <w:ind w:leftChars="500" w:left="1410" w:hangingChars="200" w:hanging="360"/>
        <w:rPr>
          <w:rFonts w:ascii="ＭＳ ゴシック" w:eastAsia="ＭＳ ゴシック" w:hAnsi="ＭＳ ゴシック" w:cs="ＭＳゴシック"/>
          <w:kern w:val="0"/>
          <w:sz w:val="18"/>
          <w:szCs w:val="18"/>
        </w:rPr>
      </w:pPr>
    </w:p>
    <w:p w:rsidR="00C31BE0" w:rsidRPr="00C31BE0" w:rsidRDefault="00C31BE0" w:rsidP="00D8426F">
      <w:pPr>
        <w:ind w:leftChars="400" w:left="8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（１）発注者指定型</w:t>
      </w:r>
    </w:p>
    <w:p w:rsidR="00C31BE0" w:rsidRPr="00C31BE0" w:rsidRDefault="00C31BE0" w:rsidP="00D8426F">
      <w:pPr>
        <w:ind w:leftChars="400" w:left="84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rsidR="00D8426F" w:rsidRDefault="00D8426F">
      <w:pPr>
        <w:widowControl/>
        <w:jc w:val="left"/>
        <w:rPr>
          <w:rFonts w:ascii="ＭＳ ゴシック" w:eastAsia="ＭＳ ゴシック" w:hAnsi="ＭＳ ゴシック" w:cs="ＭＳゴシック"/>
          <w:kern w:val="0"/>
          <w:sz w:val="18"/>
          <w:szCs w:val="18"/>
        </w:rPr>
      </w:pPr>
      <w:r>
        <w:rPr>
          <w:rFonts w:ascii="ＭＳ ゴシック" w:eastAsia="ＭＳ ゴシック" w:hAnsi="ＭＳ ゴシック" w:cs="ＭＳゴシック"/>
          <w:kern w:val="0"/>
          <w:sz w:val="18"/>
          <w:szCs w:val="18"/>
        </w:rPr>
        <w:br w:type="page"/>
      </w:r>
    </w:p>
    <w:p w:rsidR="00C31BE0" w:rsidRPr="00C31BE0" w:rsidRDefault="00C31BE0" w:rsidP="00D8426F">
      <w:pPr>
        <w:ind w:leftChars="400" w:left="8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lastRenderedPageBreak/>
        <w:t>（２）施工者希望型</w:t>
      </w:r>
    </w:p>
    <w:p w:rsidR="00C31BE0" w:rsidRDefault="00C31BE0" w:rsidP="00D8426F">
      <w:pPr>
        <w:ind w:leftChars="400" w:left="840" w:firstLineChars="100" w:firstLine="180"/>
        <w:jc w:val="left"/>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工事契約後の受注者からの提案によりＩＣＴ活用施工を行うため、実施されなかった場合においても、工事成績評定における減点は行わない。</w:t>
      </w:r>
    </w:p>
    <w:p w:rsidR="00D8426F" w:rsidRPr="00C31BE0" w:rsidRDefault="00D8426F" w:rsidP="00D8426F">
      <w:pPr>
        <w:ind w:leftChars="400" w:left="840" w:firstLineChars="100" w:firstLine="180"/>
        <w:jc w:val="left"/>
        <w:rPr>
          <w:rFonts w:ascii="ＭＳ ゴシック" w:eastAsia="ＭＳ ゴシック" w:hAnsi="ＭＳ ゴシック" w:cs="ＭＳゴシック"/>
          <w:kern w:val="0"/>
          <w:sz w:val="18"/>
          <w:szCs w:val="18"/>
        </w:rPr>
      </w:pPr>
    </w:p>
    <w:p w:rsidR="00C31BE0" w:rsidRPr="00C31BE0" w:rsidRDefault="00C31BE0" w:rsidP="00C31BE0">
      <w:pPr>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４．ＩＣＴ活用工事の導入における留意点</w:t>
      </w:r>
    </w:p>
    <w:p w:rsidR="00C31BE0" w:rsidRPr="00C31BE0" w:rsidRDefault="00C31BE0" w:rsidP="00D8426F">
      <w:pPr>
        <w:ind w:firstLineChars="200" w:firstLine="36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受注者が円滑にＩＣＴ施工技術を活用できるように、以下を実施するものとする。</w:t>
      </w:r>
    </w:p>
    <w:p w:rsidR="00D8426F" w:rsidRDefault="00D8426F" w:rsidP="00C31BE0">
      <w:pPr>
        <w:rPr>
          <w:rFonts w:ascii="ＭＳ ゴシック" w:eastAsia="ＭＳ ゴシック" w:hAnsi="ＭＳ ゴシック" w:cs="ＭＳゴシック"/>
          <w:kern w:val="0"/>
          <w:sz w:val="18"/>
          <w:szCs w:val="18"/>
        </w:rPr>
      </w:pPr>
    </w:p>
    <w:p w:rsidR="00C31BE0" w:rsidRPr="00C31BE0" w:rsidRDefault="00C31BE0" w:rsidP="00D8426F">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４－１</w:t>
      </w:r>
      <w:r w:rsidRPr="00C31BE0">
        <w:rPr>
          <w:rFonts w:ascii="ＭＳ ゴシック" w:eastAsia="ＭＳ ゴシック" w:hAnsi="ＭＳ ゴシック" w:cs="ＭＳゴシック"/>
          <w:kern w:val="0"/>
          <w:sz w:val="18"/>
          <w:szCs w:val="18"/>
        </w:rPr>
        <w:t xml:space="preserve"> 施工管理、監督・検査の対応</w:t>
      </w:r>
    </w:p>
    <w:p w:rsidR="00C31BE0" w:rsidRPr="00C31BE0" w:rsidRDefault="00C31BE0" w:rsidP="00D8426F">
      <w:pPr>
        <w:ind w:leftChars="200" w:left="420" w:firstLineChars="100" w:firstLine="180"/>
        <w:jc w:val="left"/>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ＩＣＴ活用施工を実施するにあたって、国土交通省が定めている出来形管理要領、</w:t>
      </w:r>
      <w:r w:rsidRPr="00C31BE0">
        <w:rPr>
          <w:rFonts w:ascii="ＭＳ ゴシック" w:eastAsia="ＭＳ ゴシック" w:hAnsi="ＭＳ ゴシック" w:cs="ＭＳゴシック"/>
          <w:kern w:val="0"/>
          <w:sz w:val="18"/>
          <w:szCs w:val="18"/>
        </w:rPr>
        <w:t xml:space="preserve"> 監督検査要領</w:t>
      </w:r>
      <w:r w:rsidRPr="00C31BE0">
        <w:rPr>
          <w:rFonts w:ascii="ＭＳ ゴシック" w:eastAsia="ＭＳ ゴシック" w:hAnsi="ＭＳ ゴシック" w:cs="ＭＳゴシック" w:hint="eastAsia"/>
          <w:kern w:val="0"/>
          <w:sz w:val="18"/>
          <w:szCs w:val="18"/>
        </w:rPr>
        <w:t>（表－１【関連要領等一覧】）に則り、監督・検査を実施するものとする。</w:t>
      </w:r>
    </w:p>
    <w:p w:rsidR="00C31BE0" w:rsidRPr="00C31BE0" w:rsidRDefault="00C31BE0" w:rsidP="00D8426F">
      <w:pPr>
        <w:ind w:leftChars="200" w:left="420" w:firstLineChars="100" w:firstLine="180"/>
        <w:jc w:val="left"/>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監督職員及び検査職員は、活用効果に関する調査等のために別途費用を計上して二重管理を実施する場合を除いて、受注者に従来手法との二重管理を求めない。</w:t>
      </w:r>
    </w:p>
    <w:p w:rsidR="00D8426F" w:rsidRDefault="00D8426F" w:rsidP="00D8426F">
      <w:pPr>
        <w:ind w:leftChars="100" w:left="210"/>
        <w:rPr>
          <w:rFonts w:ascii="ＭＳ ゴシック" w:eastAsia="ＭＳ ゴシック" w:hAnsi="ＭＳ ゴシック" w:cs="ＭＳゴシック"/>
          <w:kern w:val="0"/>
          <w:sz w:val="18"/>
          <w:szCs w:val="18"/>
        </w:rPr>
      </w:pPr>
    </w:p>
    <w:p w:rsidR="00C31BE0" w:rsidRPr="00C31BE0" w:rsidRDefault="00C31BE0" w:rsidP="00D8426F">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４－２</w:t>
      </w:r>
      <w:r w:rsidRPr="00C31BE0">
        <w:rPr>
          <w:rFonts w:ascii="ＭＳ ゴシック" w:eastAsia="ＭＳ ゴシック" w:hAnsi="ＭＳ ゴシック" w:cs="ＭＳゴシック"/>
          <w:kern w:val="0"/>
          <w:sz w:val="18"/>
          <w:szCs w:val="18"/>
        </w:rPr>
        <w:t xml:space="preserve"> 工事費の積算</w:t>
      </w:r>
    </w:p>
    <w:p w:rsidR="00C31BE0" w:rsidRPr="00C31BE0" w:rsidRDefault="00C31BE0" w:rsidP="00D8426F">
      <w:pPr>
        <w:ind w:leftChars="100" w:left="21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積算は以下によるものとする。なお「土木工事標準積算基準書」等、建設工事積算基準（大阪府都市整備部）に読替内容がある場合は、適宜それに従って読替を行うものとする。</w:t>
      </w:r>
    </w:p>
    <w:p w:rsidR="00C31BE0" w:rsidRPr="00C31BE0" w:rsidRDefault="00C31BE0" w:rsidP="00D8426F">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（１）発注者指定型における積算方法</w:t>
      </w:r>
    </w:p>
    <w:p w:rsidR="00C31BE0" w:rsidRPr="00C31BE0" w:rsidRDefault="00C31BE0" w:rsidP="00D8426F">
      <w:pPr>
        <w:ind w:leftChars="300" w:left="63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発注者は、発注に際して「ＩＣＴの全面的な活用の推進に関する実施方針</w:t>
      </w:r>
      <w:r w:rsidRPr="00C31BE0">
        <w:rPr>
          <w:rFonts w:ascii="ＭＳ ゴシック" w:eastAsia="ＭＳ ゴシック" w:hAnsi="ＭＳ ゴシック" w:cs="ＭＳゴシック"/>
          <w:kern w:val="0"/>
          <w:sz w:val="18"/>
          <w:szCs w:val="18"/>
        </w:rPr>
        <w:t>(国土交通省)」（以下</w:t>
      </w:r>
      <w:r w:rsidRPr="00C31BE0">
        <w:rPr>
          <w:rFonts w:ascii="ＭＳ ゴシック" w:eastAsia="ＭＳ ゴシック" w:hAnsi="ＭＳ ゴシック" w:cs="ＭＳゴシック" w:hint="eastAsia"/>
          <w:kern w:val="0"/>
          <w:sz w:val="18"/>
          <w:szCs w:val="18"/>
        </w:rPr>
        <w:t>「実施方針」</w:t>
      </w:r>
      <w:r w:rsidRPr="00C31BE0">
        <w:rPr>
          <w:rFonts w:ascii="ＭＳ ゴシック" w:eastAsia="ＭＳ ゴシック" w:hAnsi="ＭＳ ゴシック" w:cs="ＭＳゴシック"/>
          <w:kern w:val="0"/>
          <w:sz w:val="18"/>
          <w:szCs w:val="18"/>
        </w:rPr>
        <w:t xml:space="preserve"> という）の別紙－３７「ＩＣＴ活用工事（小規模土工）積算要領」に基づく積算を</w:t>
      </w:r>
      <w:r w:rsidRPr="00C31BE0">
        <w:rPr>
          <w:rFonts w:ascii="ＭＳ ゴシック" w:eastAsia="ＭＳ ゴシック" w:hAnsi="ＭＳ ゴシック" w:cs="ＭＳゴシック" w:hint="eastAsia"/>
          <w:kern w:val="0"/>
          <w:sz w:val="18"/>
          <w:szCs w:val="18"/>
        </w:rPr>
        <w:t>実施するものとする。また、積算時点で国土交通省の標準となっている費用計上も適用可とする。</w:t>
      </w:r>
    </w:p>
    <w:p w:rsidR="00C31BE0" w:rsidRPr="00C31BE0" w:rsidRDefault="00C31BE0" w:rsidP="00D8426F">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なお、別紙－３７積算要領に「土木工事標準積算基準書」とある記載は「建</w:t>
      </w:r>
      <w:bookmarkStart w:id="0" w:name="_GoBack"/>
      <w:bookmarkEnd w:id="0"/>
      <w:r w:rsidRPr="00C31BE0">
        <w:rPr>
          <w:rFonts w:ascii="ＭＳ ゴシック" w:eastAsia="ＭＳ ゴシック" w:hAnsi="ＭＳ ゴシック" w:cs="ＭＳゴシック" w:hint="eastAsia"/>
          <w:kern w:val="0"/>
          <w:sz w:val="18"/>
          <w:szCs w:val="18"/>
        </w:rPr>
        <w:t>設工事積算基準（大阪府都市整備部）および土木工事標準積算基準書」等と読み替えるものとする。</w:t>
      </w:r>
    </w:p>
    <w:p w:rsidR="00C31BE0" w:rsidRPr="00C31BE0" w:rsidRDefault="00C31BE0" w:rsidP="00D8426F">
      <w:pPr>
        <w:ind w:leftChars="300" w:left="63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また、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rsidR="00D8426F" w:rsidRDefault="00D8426F" w:rsidP="00D8426F">
      <w:pPr>
        <w:ind w:leftChars="100" w:left="210"/>
        <w:rPr>
          <w:rFonts w:ascii="ＭＳ ゴシック" w:eastAsia="ＭＳ ゴシック" w:hAnsi="ＭＳ ゴシック" w:cs="ＭＳゴシック"/>
          <w:kern w:val="0"/>
          <w:sz w:val="18"/>
          <w:szCs w:val="18"/>
        </w:rPr>
      </w:pPr>
    </w:p>
    <w:p w:rsidR="00C31BE0" w:rsidRPr="00C31BE0" w:rsidRDefault="00C31BE0" w:rsidP="00D8426F">
      <w:pPr>
        <w:ind w:leftChars="200" w:left="420" w:firstLineChars="200" w:firstLine="36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※積算要領は国土交通</w:t>
      </w:r>
      <w:r w:rsidRPr="00C31BE0">
        <w:rPr>
          <w:rFonts w:ascii="ＭＳ ゴシック" w:eastAsia="ＭＳ ゴシック" w:hAnsi="ＭＳ ゴシック" w:cs="ＭＳゴシック"/>
          <w:kern w:val="0"/>
          <w:sz w:val="18"/>
          <w:szCs w:val="18"/>
        </w:rPr>
        <w:t>HP を参照すること。</w:t>
      </w:r>
    </w:p>
    <w:p w:rsidR="00C31BE0" w:rsidRDefault="00C31BE0" w:rsidP="00D8426F">
      <w:pPr>
        <w:ind w:leftChars="200" w:left="420" w:firstLineChars="300" w:firstLine="54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kern w:val="0"/>
          <w:sz w:val="18"/>
          <w:szCs w:val="18"/>
        </w:rPr>
        <w:t>https://www.mlit.go.jp/sogoseisaku/constplan/sosei_constplan_tk_000031.html</w:t>
      </w:r>
    </w:p>
    <w:p w:rsidR="003F0E71" w:rsidRPr="003F0E71" w:rsidRDefault="003F0E71" w:rsidP="00D8426F">
      <w:pPr>
        <w:ind w:leftChars="200" w:left="420" w:firstLineChars="300" w:firstLine="540"/>
        <w:rPr>
          <w:rFonts w:ascii="ＭＳ ゴシック" w:eastAsia="ＭＳ ゴシック" w:hAnsi="ＭＳ ゴシック" w:cs="ＭＳゴシック"/>
          <w:kern w:val="0"/>
          <w:sz w:val="18"/>
          <w:szCs w:val="18"/>
        </w:rPr>
      </w:pPr>
    </w:p>
    <w:p w:rsidR="00C31BE0" w:rsidRPr="00C31BE0" w:rsidRDefault="00C31BE0" w:rsidP="003F0E71">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なお、積算要領に記載の「機―３３」は以下の通りとする。</w:t>
      </w:r>
    </w:p>
    <w:p w:rsidR="003F0E71" w:rsidRDefault="003F0E71">
      <w:pPr>
        <w:widowControl/>
        <w:jc w:val="left"/>
        <w:rPr>
          <w:rFonts w:ascii="ＭＳ ゴシック" w:eastAsia="ＭＳ ゴシック" w:hAnsi="ＭＳ ゴシック" w:cs="ＭＳゴシック"/>
          <w:kern w:val="0"/>
          <w:sz w:val="18"/>
          <w:szCs w:val="18"/>
        </w:rPr>
      </w:pPr>
      <w:r w:rsidRPr="003F0E71">
        <w:rPr>
          <w:noProof/>
        </w:rPr>
        <w:drawing>
          <wp:anchor distT="0" distB="0" distL="114300" distR="114300" simplePos="0" relativeHeight="251658240" behindDoc="0" locked="0" layoutInCell="1" allowOverlap="1">
            <wp:simplePos x="0" y="0"/>
            <wp:positionH relativeFrom="column">
              <wp:posOffset>434766</wp:posOffset>
            </wp:positionH>
            <wp:positionV relativeFrom="paragraph">
              <wp:posOffset>8274</wp:posOffset>
            </wp:positionV>
            <wp:extent cx="4339989" cy="1522904"/>
            <wp:effectExtent l="0" t="0" r="381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0600" cy="15266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ＭＳゴシック"/>
          <w:kern w:val="0"/>
          <w:sz w:val="18"/>
          <w:szCs w:val="18"/>
        </w:rPr>
        <w:br w:type="page"/>
      </w:r>
    </w:p>
    <w:p w:rsidR="00C31BE0" w:rsidRPr="00C31BE0" w:rsidRDefault="00C31BE0" w:rsidP="003F0E71">
      <w:pPr>
        <w:ind w:leftChars="200" w:left="42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lastRenderedPageBreak/>
        <w:t>（２）施工者希望型における積算方法</w:t>
      </w:r>
    </w:p>
    <w:p w:rsidR="00C31BE0" w:rsidRPr="00C31BE0" w:rsidRDefault="00C31BE0" w:rsidP="003F0E71">
      <w:pPr>
        <w:ind w:leftChars="300" w:left="63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発注者は、従来基準に基づく積算を行い、発注するものとするが、契約後の協議において受注者からの提案によりＩＣＴ活用施工を実施する場合、ＩＣＴ活用施工を実施する項目については、各段階を設計変更の対象とし、別紙－３７「ＩＣＴ活用工事（小規模土工）積算要領」に基づき積算し落札率を乗じた価格により契約変更を行うものとする。</w:t>
      </w:r>
    </w:p>
    <w:p w:rsidR="00C31BE0" w:rsidRDefault="00C31BE0" w:rsidP="003F0E71">
      <w:pPr>
        <w:ind w:leftChars="300" w:left="63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また、現行基準による２次元の設計ストック等によりＩＣＴ活用工事を発注する場合、受注者に３次元起工測量及び３次元設計データ作成を指示するとともに、３次元起工測量経費及び３次元設計データ作成経費について見積り提出を求め設計変更するものとする。</w:t>
      </w:r>
    </w:p>
    <w:p w:rsidR="003F0E71" w:rsidRPr="003F0E71" w:rsidRDefault="003F0E71" w:rsidP="003F0E71">
      <w:pPr>
        <w:ind w:leftChars="300" w:left="630" w:firstLineChars="100" w:firstLine="180"/>
        <w:rPr>
          <w:rFonts w:ascii="ＭＳ ゴシック" w:eastAsia="ＭＳ ゴシック" w:hAnsi="ＭＳ ゴシック" w:cs="ＭＳゴシック"/>
          <w:kern w:val="0"/>
          <w:sz w:val="18"/>
          <w:szCs w:val="18"/>
        </w:rPr>
      </w:pPr>
    </w:p>
    <w:p w:rsidR="00C31BE0" w:rsidRPr="00C31BE0" w:rsidRDefault="00C31BE0" w:rsidP="003F0E71">
      <w:pPr>
        <w:ind w:leftChars="300" w:left="810" w:hangingChars="100" w:hanging="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１－２に示す施工プロセス①～④の一部のみを実施する場合も、当面の間、当該部分を対象に、設計変更の対象とする。ただしその場合⑤は必須とする。また、発注者指定型（一部）型において必須でない項目について実施する場合についても設計変更の対象とする。</w:t>
      </w:r>
    </w:p>
    <w:p w:rsidR="003F0E71" w:rsidRDefault="003F0E71" w:rsidP="00D8426F">
      <w:pPr>
        <w:ind w:leftChars="100" w:left="210"/>
        <w:rPr>
          <w:rFonts w:ascii="ＭＳ ゴシック" w:eastAsia="ＭＳ ゴシック" w:hAnsi="ＭＳ ゴシック" w:cs="ＭＳゴシック"/>
          <w:kern w:val="0"/>
          <w:sz w:val="18"/>
          <w:szCs w:val="18"/>
        </w:rPr>
      </w:pPr>
    </w:p>
    <w:p w:rsidR="00C31BE0" w:rsidRPr="00C31BE0" w:rsidRDefault="00C31BE0" w:rsidP="00D8426F">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４－３</w:t>
      </w:r>
      <w:r w:rsidRPr="00C31BE0">
        <w:rPr>
          <w:rFonts w:ascii="ＭＳ ゴシック" w:eastAsia="ＭＳ ゴシック" w:hAnsi="ＭＳ ゴシック" w:cs="ＭＳゴシック"/>
          <w:kern w:val="0"/>
          <w:sz w:val="18"/>
          <w:szCs w:val="18"/>
        </w:rPr>
        <w:t xml:space="preserve"> 現場見学会・講習会の実施</w:t>
      </w:r>
    </w:p>
    <w:p w:rsidR="00C31BE0" w:rsidRPr="00C31BE0" w:rsidRDefault="00C31BE0" w:rsidP="003F0E71">
      <w:pPr>
        <w:ind w:leftChars="300" w:left="63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受注者は、</w:t>
      </w:r>
      <w:r w:rsidRPr="00C31BE0">
        <w:rPr>
          <w:rFonts w:ascii="ＭＳ ゴシック" w:eastAsia="ＭＳ ゴシック" w:hAnsi="ＭＳ ゴシック" w:cs="ＭＳゴシック"/>
          <w:kern w:val="0"/>
          <w:sz w:val="18"/>
          <w:szCs w:val="18"/>
        </w:rPr>
        <w:t xml:space="preserve"> 発注者から指示があった場合は、 ICT 活用工事の推進を目的に官民等を対象とした</w:t>
      </w:r>
      <w:r w:rsidRPr="00C31BE0">
        <w:rPr>
          <w:rFonts w:ascii="ＭＳ ゴシック" w:eastAsia="ＭＳ ゴシック" w:hAnsi="ＭＳ ゴシック" w:cs="ＭＳゴシック" w:hint="eastAsia"/>
          <w:kern w:val="0"/>
          <w:sz w:val="18"/>
          <w:szCs w:val="18"/>
        </w:rPr>
        <w:t>現場見学会・講習会を実施するものとする。</w:t>
      </w:r>
    </w:p>
    <w:p w:rsidR="00C31BE0" w:rsidRPr="00C31BE0" w:rsidRDefault="00C31BE0" w:rsidP="003F0E71">
      <w:pPr>
        <w:ind w:leftChars="300" w:left="63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また、普及状況を勘案したうえで、より実践的な講習会等の開催についても検討するものとする。</w:t>
      </w:r>
    </w:p>
    <w:p w:rsidR="003F0E71" w:rsidRDefault="003F0E71" w:rsidP="00D8426F">
      <w:pPr>
        <w:ind w:leftChars="100" w:left="210"/>
        <w:rPr>
          <w:rFonts w:ascii="ＭＳ ゴシック" w:eastAsia="ＭＳ ゴシック" w:hAnsi="ＭＳ ゴシック" w:cs="ＭＳゴシック"/>
          <w:kern w:val="0"/>
          <w:sz w:val="18"/>
          <w:szCs w:val="18"/>
        </w:rPr>
      </w:pPr>
    </w:p>
    <w:p w:rsidR="00C31BE0" w:rsidRPr="00C31BE0" w:rsidRDefault="00C31BE0" w:rsidP="00D8426F">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４－４</w:t>
      </w:r>
      <w:r w:rsidRPr="00C31BE0">
        <w:rPr>
          <w:rFonts w:ascii="ＭＳ ゴシック" w:eastAsia="ＭＳ ゴシック" w:hAnsi="ＭＳ ゴシック" w:cs="ＭＳゴシック"/>
          <w:kern w:val="0"/>
          <w:sz w:val="18"/>
          <w:szCs w:val="18"/>
        </w:rPr>
        <w:t xml:space="preserve"> 試行対象工事の報告</w:t>
      </w:r>
    </w:p>
    <w:p w:rsidR="00C31BE0" w:rsidRPr="00C31BE0" w:rsidRDefault="00C31BE0" w:rsidP="003F0E71">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ＩＣＴ小規模土工を指定型として発注する際は、監督員から</w:t>
      </w:r>
      <w:r w:rsidR="003F0E71">
        <w:rPr>
          <w:rFonts w:ascii="ＭＳ ゴシック" w:eastAsia="ＭＳ ゴシック" w:hAnsi="ＭＳ ゴシック" w:cs="ＭＳゴシック" w:hint="eastAsia"/>
          <w:kern w:val="0"/>
          <w:sz w:val="18"/>
          <w:szCs w:val="18"/>
        </w:rPr>
        <w:t>事業推進課</w:t>
      </w:r>
      <w:r w:rsidRPr="00C31BE0">
        <w:rPr>
          <w:rFonts w:ascii="ＭＳ ゴシック" w:eastAsia="ＭＳ ゴシック" w:hAnsi="ＭＳ ゴシック" w:cs="ＭＳゴシック" w:hint="eastAsia"/>
          <w:kern w:val="0"/>
          <w:sz w:val="18"/>
          <w:szCs w:val="18"/>
        </w:rPr>
        <w:t>へ連絡することとする。また、受注者からＩＣＴ小規模を希望する旨の申し出があった際は、</w:t>
      </w:r>
      <w:r w:rsidRPr="00C31BE0">
        <w:rPr>
          <w:rFonts w:ascii="ＭＳ ゴシック" w:eastAsia="ＭＳ ゴシック" w:hAnsi="ＭＳ ゴシック" w:cs="ＭＳゴシック"/>
          <w:kern w:val="0"/>
          <w:sz w:val="18"/>
          <w:szCs w:val="18"/>
        </w:rPr>
        <w:t xml:space="preserve"> 監督員から</w:t>
      </w:r>
      <w:r w:rsidR="003F0E71">
        <w:rPr>
          <w:rFonts w:ascii="ＭＳ ゴシック" w:eastAsia="ＭＳ ゴシック" w:hAnsi="ＭＳ ゴシック" w:cs="ＭＳゴシック"/>
          <w:kern w:val="0"/>
          <w:sz w:val="18"/>
          <w:szCs w:val="18"/>
        </w:rPr>
        <w:t>事業推進課</w:t>
      </w:r>
      <w:r w:rsidRPr="00C31BE0">
        <w:rPr>
          <w:rFonts w:ascii="ＭＳ ゴシック" w:eastAsia="ＭＳ ゴシック" w:hAnsi="ＭＳ ゴシック" w:cs="ＭＳゴシック"/>
          <w:kern w:val="0"/>
          <w:sz w:val="18"/>
          <w:szCs w:val="18"/>
        </w:rPr>
        <w:t>へ連絡す</w:t>
      </w:r>
      <w:r w:rsidRPr="00C31BE0">
        <w:rPr>
          <w:rFonts w:ascii="ＭＳ ゴシック" w:eastAsia="ＭＳ ゴシック" w:hAnsi="ＭＳ ゴシック" w:cs="ＭＳゴシック" w:hint="eastAsia"/>
          <w:kern w:val="0"/>
          <w:sz w:val="18"/>
          <w:szCs w:val="18"/>
        </w:rPr>
        <w:t>ることとする。</w:t>
      </w:r>
      <w:r w:rsidR="003F0E71">
        <w:rPr>
          <w:rFonts w:ascii="ＭＳ ゴシック" w:eastAsia="ＭＳ ゴシック" w:hAnsi="ＭＳ ゴシック" w:cs="ＭＳゴシック" w:hint="eastAsia"/>
          <w:kern w:val="0"/>
          <w:sz w:val="18"/>
          <w:szCs w:val="18"/>
        </w:rPr>
        <w:t>事業推進課</w:t>
      </w:r>
      <w:r w:rsidRPr="00C31BE0">
        <w:rPr>
          <w:rFonts w:ascii="ＭＳ ゴシック" w:eastAsia="ＭＳ ゴシック" w:hAnsi="ＭＳ ゴシック" w:cs="ＭＳゴシック" w:hint="eastAsia"/>
          <w:kern w:val="0"/>
          <w:sz w:val="18"/>
          <w:szCs w:val="18"/>
        </w:rPr>
        <w:t>は、発注状況等の調査を適宜行い、調査結果をとりまとめることとする。</w:t>
      </w:r>
    </w:p>
    <w:p w:rsidR="003F0E71" w:rsidRDefault="003F0E71" w:rsidP="00D8426F">
      <w:pPr>
        <w:ind w:leftChars="100" w:left="210"/>
        <w:rPr>
          <w:rFonts w:ascii="ＭＳ ゴシック" w:eastAsia="ＭＳ ゴシック" w:hAnsi="ＭＳ ゴシック" w:cs="ＭＳゴシック"/>
          <w:kern w:val="0"/>
          <w:sz w:val="18"/>
          <w:szCs w:val="18"/>
        </w:rPr>
      </w:pPr>
    </w:p>
    <w:p w:rsidR="00C31BE0" w:rsidRPr="00C31BE0" w:rsidRDefault="00C31BE0" w:rsidP="00D8426F">
      <w:pPr>
        <w:ind w:leftChars="100" w:left="21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４－５</w:t>
      </w:r>
      <w:r w:rsidRPr="00C31BE0">
        <w:rPr>
          <w:rFonts w:ascii="ＭＳ ゴシック" w:eastAsia="ＭＳ ゴシック" w:hAnsi="ＭＳ ゴシック" w:cs="ＭＳゴシック"/>
          <w:kern w:val="0"/>
          <w:sz w:val="18"/>
          <w:szCs w:val="18"/>
        </w:rPr>
        <w:t xml:space="preserve"> アンケートへの協力</w:t>
      </w:r>
    </w:p>
    <w:p w:rsidR="00C31BE0" w:rsidRPr="00C31BE0" w:rsidRDefault="00C31BE0" w:rsidP="003F0E71">
      <w:pPr>
        <w:ind w:leftChars="200" w:left="420"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受注者は、完了届提出から完了検査までの間に別紙の「</w:t>
      </w:r>
      <w:r w:rsidRPr="00C31BE0">
        <w:rPr>
          <w:rFonts w:ascii="ＭＳ ゴシック" w:eastAsia="ＭＳ ゴシック" w:hAnsi="ＭＳ ゴシック" w:cs="ＭＳゴシック"/>
          <w:kern w:val="0"/>
          <w:sz w:val="18"/>
          <w:szCs w:val="18"/>
        </w:rPr>
        <w:t>ICT 活用工事実施にかかるアンケート調査」</w:t>
      </w:r>
      <w:r w:rsidRPr="00C31BE0">
        <w:rPr>
          <w:rFonts w:ascii="ＭＳ ゴシック" w:eastAsia="ＭＳ ゴシック" w:hAnsi="ＭＳ ゴシック" w:cs="ＭＳゴシック" w:hint="eastAsia"/>
          <w:kern w:val="0"/>
          <w:sz w:val="18"/>
          <w:szCs w:val="18"/>
        </w:rPr>
        <w:t>を提出するものとする。</w:t>
      </w:r>
    </w:p>
    <w:p w:rsidR="003F0E71" w:rsidRDefault="003F0E71" w:rsidP="00C31BE0">
      <w:pPr>
        <w:rPr>
          <w:rFonts w:ascii="ＭＳ ゴシック" w:eastAsia="ＭＳ ゴシック" w:hAnsi="ＭＳ ゴシック" w:cs="ＭＳゴシック"/>
          <w:kern w:val="0"/>
          <w:sz w:val="18"/>
          <w:szCs w:val="18"/>
        </w:rPr>
      </w:pPr>
    </w:p>
    <w:p w:rsidR="00C31BE0" w:rsidRPr="00C31BE0" w:rsidRDefault="00C31BE0" w:rsidP="00C31BE0">
      <w:pPr>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５</w:t>
      </w:r>
      <w:r w:rsidRPr="00C31BE0">
        <w:rPr>
          <w:rFonts w:ascii="ＭＳ ゴシック" w:eastAsia="ＭＳ ゴシック" w:hAnsi="ＭＳ ゴシック" w:cs="ＭＳゴシック"/>
          <w:kern w:val="0"/>
          <w:sz w:val="18"/>
          <w:szCs w:val="18"/>
        </w:rPr>
        <w:t>. その他</w:t>
      </w:r>
    </w:p>
    <w:p w:rsidR="00C31BE0" w:rsidRPr="00C31BE0" w:rsidRDefault="00C31BE0" w:rsidP="003F0E71">
      <w:pPr>
        <w:ind w:firstLineChars="100" w:firstLine="180"/>
        <w:rPr>
          <w:rFonts w:ascii="ＭＳ ゴシック" w:eastAsia="ＭＳ ゴシック" w:hAnsi="ＭＳ ゴシック" w:cs="ＭＳゴシック"/>
          <w:kern w:val="0"/>
          <w:sz w:val="18"/>
          <w:szCs w:val="18"/>
        </w:rPr>
      </w:pPr>
      <w:r w:rsidRPr="00C31BE0">
        <w:rPr>
          <w:rFonts w:ascii="ＭＳ ゴシック" w:eastAsia="ＭＳ ゴシック" w:hAnsi="ＭＳ ゴシック" w:cs="ＭＳゴシック" w:hint="eastAsia"/>
          <w:kern w:val="0"/>
          <w:sz w:val="18"/>
          <w:szCs w:val="18"/>
        </w:rPr>
        <w:t>この要領に定めない事項については、別途定めることができる。</w:t>
      </w:r>
    </w:p>
    <w:p w:rsidR="003F0E71" w:rsidRDefault="003F0E71">
      <w:pPr>
        <w:widowControl/>
        <w:jc w:val="left"/>
      </w:pPr>
      <w:r>
        <w:br w:type="page"/>
      </w:r>
    </w:p>
    <w:p w:rsidR="003F0E71" w:rsidRDefault="003F0E71">
      <w:pPr>
        <w:widowControl/>
        <w:jc w:val="left"/>
      </w:pPr>
      <w:r w:rsidRPr="003F0E71">
        <w:rPr>
          <w:noProof/>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52070</wp:posOffset>
            </wp:positionV>
            <wp:extent cx="5400040" cy="65379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6537920"/>
                    </a:xfrm>
                    <a:prstGeom prst="rect">
                      <a:avLst/>
                    </a:prstGeom>
                    <a:noFill/>
                    <a:ln>
                      <a:noFill/>
                    </a:ln>
                  </pic:spPr>
                </pic:pic>
              </a:graphicData>
            </a:graphic>
          </wp:anchor>
        </w:drawing>
      </w:r>
      <w:r>
        <w:br w:type="page"/>
      </w:r>
    </w:p>
    <w:p w:rsidR="007A34B2" w:rsidRPr="00C31BE0" w:rsidRDefault="003F0E71" w:rsidP="00C31BE0">
      <w:r w:rsidRPr="003F0E71">
        <w:rPr>
          <w:noProof/>
        </w:rPr>
        <w:lastRenderedPageBreak/>
        <w:drawing>
          <wp:anchor distT="0" distB="0" distL="114300" distR="114300" simplePos="0" relativeHeight="251660288" behindDoc="0" locked="0" layoutInCell="1" allowOverlap="1">
            <wp:simplePos x="0" y="0"/>
            <wp:positionH relativeFrom="column">
              <wp:posOffset>7686</wp:posOffset>
            </wp:positionH>
            <wp:positionV relativeFrom="paragraph">
              <wp:posOffset>102279</wp:posOffset>
            </wp:positionV>
            <wp:extent cx="5400040" cy="7123457"/>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123457"/>
                    </a:xfrm>
                    <a:prstGeom prst="rect">
                      <a:avLst/>
                    </a:prstGeom>
                    <a:noFill/>
                    <a:ln>
                      <a:noFill/>
                    </a:ln>
                  </pic:spPr>
                </pic:pic>
              </a:graphicData>
            </a:graphic>
          </wp:anchor>
        </w:drawing>
      </w:r>
    </w:p>
    <w:sectPr w:rsidR="007A34B2" w:rsidRPr="00C31BE0" w:rsidSect="00601B7A">
      <w:pgSz w:w="11906" w:h="16838"/>
      <w:pgMar w:top="1701" w:right="1701" w:bottom="1418" w:left="1701"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691" w:rsidRDefault="00E22691" w:rsidP="00E22691">
      <w:r>
        <w:separator/>
      </w:r>
    </w:p>
  </w:endnote>
  <w:endnote w:type="continuationSeparator" w:id="0">
    <w:p w:rsidR="00E22691" w:rsidRDefault="00E22691" w:rsidP="00E2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691" w:rsidRDefault="00E22691" w:rsidP="00E22691">
      <w:r>
        <w:separator/>
      </w:r>
    </w:p>
  </w:footnote>
  <w:footnote w:type="continuationSeparator" w:id="0">
    <w:p w:rsidR="00E22691" w:rsidRDefault="00E22691" w:rsidP="00E22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26"/>
    <w:rsid w:val="00002A2F"/>
    <w:rsid w:val="00085D90"/>
    <w:rsid w:val="00137B00"/>
    <w:rsid w:val="001E33AD"/>
    <w:rsid w:val="002C1DF3"/>
    <w:rsid w:val="003F0E71"/>
    <w:rsid w:val="004035A0"/>
    <w:rsid w:val="0047075F"/>
    <w:rsid w:val="00541C2E"/>
    <w:rsid w:val="00551D15"/>
    <w:rsid w:val="00564CE2"/>
    <w:rsid w:val="00601B7A"/>
    <w:rsid w:val="0072621B"/>
    <w:rsid w:val="00761CC2"/>
    <w:rsid w:val="00765DE3"/>
    <w:rsid w:val="007A34B2"/>
    <w:rsid w:val="00803224"/>
    <w:rsid w:val="00874821"/>
    <w:rsid w:val="008D57F3"/>
    <w:rsid w:val="008D5A8B"/>
    <w:rsid w:val="00997E34"/>
    <w:rsid w:val="009E7E9C"/>
    <w:rsid w:val="009F5C13"/>
    <w:rsid w:val="009F6C46"/>
    <w:rsid w:val="00AB771A"/>
    <w:rsid w:val="00AC63DA"/>
    <w:rsid w:val="00AD6F4F"/>
    <w:rsid w:val="00AE5846"/>
    <w:rsid w:val="00B3362F"/>
    <w:rsid w:val="00B630DC"/>
    <w:rsid w:val="00B860B8"/>
    <w:rsid w:val="00C1737E"/>
    <w:rsid w:val="00C31BE0"/>
    <w:rsid w:val="00C83E94"/>
    <w:rsid w:val="00CD7A28"/>
    <w:rsid w:val="00D02D26"/>
    <w:rsid w:val="00D36C8B"/>
    <w:rsid w:val="00D63A52"/>
    <w:rsid w:val="00D8426F"/>
    <w:rsid w:val="00DA3C6D"/>
    <w:rsid w:val="00E22691"/>
    <w:rsid w:val="00E47574"/>
    <w:rsid w:val="00F3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CC6E82"/>
  <w15:chartTrackingRefBased/>
  <w15:docId w15:val="{EA6CEEAF-12BF-4C05-8EDB-FA3975D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691"/>
    <w:pPr>
      <w:tabs>
        <w:tab w:val="center" w:pos="4252"/>
        <w:tab w:val="right" w:pos="8504"/>
      </w:tabs>
      <w:snapToGrid w:val="0"/>
    </w:pPr>
  </w:style>
  <w:style w:type="character" w:customStyle="1" w:styleId="a4">
    <w:name w:val="ヘッダー (文字)"/>
    <w:basedOn w:val="a0"/>
    <w:link w:val="a3"/>
    <w:uiPriority w:val="99"/>
    <w:rsid w:val="00E22691"/>
  </w:style>
  <w:style w:type="paragraph" w:styleId="a5">
    <w:name w:val="footer"/>
    <w:basedOn w:val="a"/>
    <w:link w:val="a6"/>
    <w:uiPriority w:val="99"/>
    <w:unhideWhenUsed/>
    <w:rsid w:val="00E22691"/>
    <w:pPr>
      <w:tabs>
        <w:tab w:val="center" w:pos="4252"/>
        <w:tab w:val="right" w:pos="8504"/>
      </w:tabs>
      <w:snapToGrid w:val="0"/>
    </w:pPr>
  </w:style>
  <w:style w:type="character" w:customStyle="1" w:styleId="a6">
    <w:name w:val="フッター (文字)"/>
    <w:basedOn w:val="a0"/>
    <w:link w:val="a5"/>
    <w:uiPriority w:val="99"/>
    <w:rsid w:val="00E22691"/>
  </w:style>
  <w:style w:type="character" w:styleId="a7">
    <w:name w:val="Hyperlink"/>
    <w:basedOn w:val="a0"/>
    <w:uiPriority w:val="99"/>
    <w:unhideWhenUsed/>
    <w:rsid w:val="00B63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63063-42A9-43B7-915B-4800C22A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756</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慎太郎</dc:creator>
  <cp:keywords/>
  <dc:description/>
  <cp:lastModifiedBy>永井　良汰</cp:lastModifiedBy>
  <cp:revision>22</cp:revision>
  <dcterms:created xsi:type="dcterms:W3CDTF">2023-03-22T00:53:00Z</dcterms:created>
  <dcterms:modified xsi:type="dcterms:W3CDTF">2023-03-23T11:49:00Z</dcterms:modified>
</cp:coreProperties>
</file>