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093BC" w14:textId="77777777" w:rsidR="00023158" w:rsidRPr="00F57C08" w:rsidRDefault="00023158" w:rsidP="00023158">
      <w:pPr>
        <w:jc w:val="center"/>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ＩＣＴ活用工事（地盤改良工）試行要領</w:t>
      </w:r>
    </w:p>
    <w:p w14:paraId="5B804E7D" w14:textId="77777777" w:rsidR="00AF3B26" w:rsidRPr="00F57C08" w:rsidRDefault="00023158" w:rsidP="00AF3B26">
      <w:pPr>
        <w:jc w:val="right"/>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 xml:space="preserve">　　</w:t>
      </w:r>
      <w:r w:rsidR="00AF3B26" w:rsidRPr="00F57C08">
        <w:rPr>
          <w:rFonts w:ascii="ＭＳ ゴシック" w:eastAsia="ＭＳ ゴシック" w:hAnsi="ＭＳ ゴシック" w:hint="eastAsia"/>
          <w:color w:val="000000" w:themeColor="text1"/>
        </w:rPr>
        <w:t>令和</w:t>
      </w:r>
      <w:r w:rsidR="00136CF7" w:rsidRPr="00F57C08">
        <w:rPr>
          <w:rFonts w:ascii="ＭＳ ゴシック" w:eastAsia="ＭＳ ゴシック" w:hAnsi="ＭＳ ゴシック" w:hint="eastAsia"/>
          <w:color w:val="000000" w:themeColor="text1"/>
        </w:rPr>
        <w:t>５</w:t>
      </w:r>
      <w:r w:rsidR="00AF3B26" w:rsidRPr="00F57C08">
        <w:rPr>
          <w:rFonts w:ascii="ＭＳ ゴシック" w:eastAsia="ＭＳ ゴシック" w:hAnsi="ＭＳ ゴシック" w:hint="eastAsia"/>
          <w:color w:val="000000" w:themeColor="text1"/>
        </w:rPr>
        <w:t>年</w:t>
      </w:r>
      <w:r w:rsidR="00136CF7" w:rsidRPr="00F57C08">
        <w:rPr>
          <w:rFonts w:ascii="ＭＳ ゴシック" w:eastAsia="ＭＳ ゴシック" w:hAnsi="ＭＳ ゴシック" w:hint="eastAsia"/>
          <w:color w:val="000000" w:themeColor="text1"/>
        </w:rPr>
        <w:t>４</w:t>
      </w:r>
      <w:r w:rsidR="00AF3B26" w:rsidRPr="00F57C08">
        <w:rPr>
          <w:rFonts w:ascii="ＭＳ ゴシック" w:eastAsia="ＭＳ ゴシック" w:hAnsi="ＭＳ ゴシック" w:hint="eastAsia"/>
          <w:color w:val="000000" w:themeColor="text1"/>
        </w:rPr>
        <w:t>月</w:t>
      </w:r>
      <w:r w:rsidR="00136CF7" w:rsidRPr="00F57C08">
        <w:rPr>
          <w:rFonts w:ascii="ＭＳ ゴシック" w:eastAsia="ＭＳ ゴシック" w:hAnsi="ＭＳ ゴシック" w:hint="eastAsia"/>
          <w:color w:val="000000" w:themeColor="text1"/>
        </w:rPr>
        <w:t>１</w:t>
      </w:r>
      <w:r w:rsidR="00AF3B26" w:rsidRPr="00F57C08">
        <w:rPr>
          <w:rFonts w:ascii="ＭＳ ゴシック" w:eastAsia="ＭＳ ゴシック" w:hAnsi="ＭＳ ゴシック" w:hint="eastAsia"/>
          <w:color w:val="000000" w:themeColor="text1"/>
        </w:rPr>
        <w:t>日</w:t>
      </w:r>
    </w:p>
    <w:p w14:paraId="644FFE47" w14:textId="77777777" w:rsidR="00023158" w:rsidRPr="00F57C08" w:rsidRDefault="00023158" w:rsidP="00023158">
      <w:pPr>
        <w:jc w:val="right"/>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 xml:space="preserve">　大阪</w:t>
      </w:r>
      <w:r w:rsidR="0011525F" w:rsidRPr="00F57C08">
        <w:rPr>
          <w:rFonts w:ascii="ＭＳ ゴシック" w:eastAsia="ＭＳ ゴシック" w:hAnsi="ＭＳ ゴシック" w:hint="eastAsia"/>
          <w:color w:val="000000" w:themeColor="text1"/>
        </w:rPr>
        <w:t>港湾局</w:t>
      </w:r>
    </w:p>
    <w:p w14:paraId="6BDAE712" w14:textId="77777777" w:rsidR="00023158" w:rsidRPr="00F57C08" w:rsidRDefault="00023158" w:rsidP="00023158">
      <w:pPr>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１．ＩＣＴ活用工事</w:t>
      </w:r>
    </w:p>
    <w:p w14:paraId="47DF925A" w14:textId="77777777" w:rsidR="00023158" w:rsidRPr="00F57C08" w:rsidRDefault="00023158" w:rsidP="00F860C8">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１－１</w:t>
      </w:r>
      <w:r w:rsidRPr="00F57C08">
        <w:rPr>
          <w:rFonts w:ascii="ＭＳ ゴシック" w:eastAsia="ＭＳ ゴシック" w:hAnsi="ＭＳ ゴシック"/>
          <w:color w:val="000000" w:themeColor="text1"/>
        </w:rPr>
        <w:t xml:space="preserve"> 概要</w:t>
      </w:r>
    </w:p>
    <w:p w14:paraId="66FE676D" w14:textId="77777777" w:rsidR="00023158" w:rsidRPr="00F57C08" w:rsidRDefault="00023158" w:rsidP="00F860C8">
      <w:pPr>
        <w:ind w:leftChars="100" w:left="21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本要領は、大阪</w:t>
      </w:r>
      <w:r w:rsidR="0011525F" w:rsidRPr="00F57C08">
        <w:rPr>
          <w:rFonts w:ascii="ＭＳ ゴシック" w:eastAsia="ＭＳ ゴシック" w:hAnsi="ＭＳ ゴシック" w:hint="eastAsia"/>
          <w:color w:val="000000" w:themeColor="text1"/>
        </w:rPr>
        <w:t>港湾局</w:t>
      </w:r>
      <w:r w:rsidRPr="00F57C08">
        <w:rPr>
          <w:rFonts w:ascii="ＭＳ ゴシック" w:eastAsia="ＭＳ ゴシック" w:hAnsi="ＭＳ ゴシック" w:hint="eastAsia"/>
          <w:color w:val="000000" w:themeColor="text1"/>
        </w:rPr>
        <w:t>が発注する工事において、「ＩＣＴ活用工事（地盤改良工）」を実施するため、必要な事項を定めたものである。</w:t>
      </w:r>
    </w:p>
    <w:p w14:paraId="48D2AD8B" w14:textId="77777777" w:rsidR="00023158" w:rsidRPr="00F57C08" w:rsidRDefault="00023158" w:rsidP="00023158">
      <w:pPr>
        <w:rPr>
          <w:rFonts w:ascii="ＭＳ ゴシック" w:eastAsia="ＭＳ ゴシック" w:hAnsi="ＭＳ ゴシック"/>
          <w:color w:val="000000" w:themeColor="text1"/>
        </w:rPr>
      </w:pPr>
    </w:p>
    <w:p w14:paraId="55588B61" w14:textId="77777777" w:rsidR="00023158" w:rsidRPr="00F57C08" w:rsidRDefault="00023158" w:rsidP="00F860C8">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１－２</w:t>
      </w:r>
      <w:r w:rsidRPr="00F57C08">
        <w:rPr>
          <w:rFonts w:ascii="ＭＳ ゴシック" w:eastAsia="ＭＳ ゴシック" w:hAnsi="ＭＳ ゴシック"/>
          <w:color w:val="000000" w:themeColor="text1"/>
        </w:rPr>
        <w:t xml:space="preserve"> ＩＣＴ施工技術の具体的内容</w:t>
      </w:r>
    </w:p>
    <w:p w14:paraId="40E7F8EE" w14:textId="77777777" w:rsidR="00023158" w:rsidRPr="00F57C08" w:rsidRDefault="0002315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ＩＣＴ施工技術の具体的内容については、次の①～⑤及び表－１によるものとする。</w:t>
      </w:r>
    </w:p>
    <w:p w14:paraId="1E45A37F" w14:textId="77777777" w:rsidR="00023158" w:rsidRPr="00F57C08" w:rsidRDefault="00F860C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w:t>
      </w:r>
      <w:r w:rsidR="00023158" w:rsidRPr="00F57C08">
        <w:rPr>
          <w:rFonts w:ascii="ＭＳ ゴシック" w:eastAsia="ＭＳ ゴシック" w:hAnsi="ＭＳ ゴシック" w:hint="eastAsia"/>
          <w:color w:val="000000" w:themeColor="text1"/>
        </w:rPr>
        <w:t>①</w:t>
      </w:r>
      <w:r w:rsidR="00023158" w:rsidRPr="00F57C08">
        <w:rPr>
          <w:rFonts w:ascii="ＭＳ ゴシック" w:eastAsia="ＭＳ ゴシック" w:hAnsi="ＭＳ ゴシック"/>
          <w:color w:val="000000" w:themeColor="text1"/>
        </w:rPr>
        <w:t xml:space="preserve"> ３次元起工測量</w:t>
      </w:r>
    </w:p>
    <w:p w14:paraId="709DFB3A" w14:textId="77777777" w:rsidR="00023158" w:rsidRPr="00F57C08" w:rsidRDefault="00023158" w:rsidP="00F860C8">
      <w:pPr>
        <w:ind w:leftChars="300" w:left="63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起工測量において、３次元測量データを取得するため、下記１）～８）から選択（複数以上可）して測量を行うものとする。</w:t>
      </w:r>
    </w:p>
    <w:p w14:paraId="77BBD3D5" w14:textId="77777777" w:rsidR="00023158" w:rsidRPr="00F57C08" w:rsidRDefault="00023158" w:rsidP="00F860C8">
      <w:pPr>
        <w:ind w:leftChars="300" w:left="63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起工測量にあたっては、施工現場の環境条件により、面的な計測のほか、管理断面及び変化点の計測による測量を選択してもＩＣＴ活用工事とする。</w:t>
      </w:r>
    </w:p>
    <w:p w14:paraId="7BBA84A4" w14:textId="77777777" w:rsidR="00023158" w:rsidRPr="00F57C08" w:rsidRDefault="00023158" w:rsidP="00F860C8">
      <w:pPr>
        <w:ind w:leftChars="300" w:left="63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また、地盤改良の関連施工としてＩＣＴ土工が行われる場合、その起工測量データ及び施工用データを活用することができるものとし、ＩＣＴ活用とする。</w:t>
      </w:r>
    </w:p>
    <w:p w14:paraId="3D7F87EE" w14:textId="77777777" w:rsidR="00B658AE" w:rsidRPr="00F57C08" w:rsidRDefault="00B658AE" w:rsidP="00B658AE">
      <w:pPr>
        <w:ind w:leftChars="300" w:left="63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なお、起工測量の実施時期については着工時を原則とするが、より効果的な出来形管理ができる場合は協議して時期を変更できるものとする。</w:t>
      </w:r>
    </w:p>
    <w:p w14:paraId="608E9525" w14:textId="77777777" w:rsidR="00F860C8" w:rsidRPr="00F57C08" w:rsidRDefault="00F860C8" w:rsidP="00F860C8">
      <w:pPr>
        <w:ind w:firstLineChars="300" w:firstLine="630"/>
        <w:rPr>
          <w:rFonts w:ascii="ＭＳ ゴシック" w:eastAsia="ＭＳ ゴシック" w:hAnsi="ＭＳ ゴシック"/>
          <w:color w:val="000000" w:themeColor="text1"/>
        </w:rPr>
      </w:pPr>
    </w:p>
    <w:p w14:paraId="58FC848E"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１）空中写真測量（無人航空機）を用いた起工測量</w:t>
      </w:r>
    </w:p>
    <w:p w14:paraId="6A762CCD"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２）地上型レーザースキャナーを用いた起工測量</w:t>
      </w:r>
    </w:p>
    <w:p w14:paraId="52A19FEB"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３）トータルステーション等光波方式を用いた起工測量</w:t>
      </w:r>
    </w:p>
    <w:p w14:paraId="1D80E658"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４）トータルステーション（ノンプリズム方式）を用いた起工測量</w:t>
      </w:r>
    </w:p>
    <w:p w14:paraId="75118DFD"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５）ＲＴＫ－ＧＮＳＳを用いた起工測量</w:t>
      </w:r>
    </w:p>
    <w:p w14:paraId="3D8122D0"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６）無人航空機搭載型レーザースキャナーを用いた起工測量</w:t>
      </w:r>
    </w:p>
    <w:p w14:paraId="1E2161CD"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７）地上移動体搭載型レーザースキャナーを用いた起工測量</w:t>
      </w:r>
    </w:p>
    <w:p w14:paraId="01B1BFF5"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８）その他の３次元計測技術を用いた起工測量</w:t>
      </w:r>
    </w:p>
    <w:p w14:paraId="1B1DBC40" w14:textId="77777777" w:rsidR="00023158" w:rsidRPr="00F57C08" w:rsidRDefault="00023158" w:rsidP="00023158">
      <w:pPr>
        <w:rPr>
          <w:rFonts w:ascii="ＭＳ ゴシック" w:eastAsia="ＭＳ ゴシック" w:hAnsi="ＭＳ ゴシック"/>
          <w:color w:val="000000" w:themeColor="text1"/>
        </w:rPr>
      </w:pPr>
    </w:p>
    <w:p w14:paraId="5ECB971A" w14:textId="77777777" w:rsidR="00023158" w:rsidRPr="00F57C08" w:rsidRDefault="00F860C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w:t>
      </w:r>
      <w:r w:rsidR="00023158" w:rsidRPr="00F57C08">
        <w:rPr>
          <w:rFonts w:ascii="ＭＳ ゴシック" w:eastAsia="ＭＳ ゴシック" w:hAnsi="ＭＳ ゴシック" w:hint="eastAsia"/>
          <w:color w:val="000000" w:themeColor="text1"/>
        </w:rPr>
        <w:t>②</w:t>
      </w:r>
      <w:r w:rsidR="00023158" w:rsidRPr="00F57C08">
        <w:rPr>
          <w:rFonts w:ascii="ＭＳ ゴシック" w:eastAsia="ＭＳ ゴシック" w:hAnsi="ＭＳ ゴシック"/>
          <w:color w:val="000000" w:themeColor="text1"/>
        </w:rPr>
        <w:t xml:space="preserve"> ３次元設計データ作成</w:t>
      </w:r>
    </w:p>
    <w:p w14:paraId="4370A599" w14:textId="77777777" w:rsidR="00023158" w:rsidRPr="00F57C08" w:rsidRDefault="00023158" w:rsidP="00F860C8">
      <w:pPr>
        <w:ind w:leftChars="300" w:left="63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２①で計測した測量データ等と、発注者が貸与する発注図データを用いて、３次元出来形管理を行うための３次元設計データを作成する。その際、ＩＣＴ土工の起工測量データ等を活用することができる。</w:t>
      </w:r>
    </w:p>
    <w:p w14:paraId="538DC0AA" w14:textId="77777777" w:rsidR="00023158" w:rsidRPr="00F57C08" w:rsidRDefault="00023158" w:rsidP="00F860C8">
      <w:pPr>
        <w:ind w:leftChars="300" w:left="63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なお、ＩＣＴ地盤改良工の３次元設計データとは、「施工履歴データを用いた出来形管理要領（表層安定処理等・中層地盤改良工事編）（固結工</w:t>
      </w:r>
      <w:r w:rsidRPr="00F57C08">
        <w:rPr>
          <w:rFonts w:ascii="ＭＳ ゴシック" w:eastAsia="ＭＳ ゴシック" w:hAnsi="ＭＳ ゴシック"/>
          <w:color w:val="000000" w:themeColor="text1"/>
        </w:rPr>
        <w:t>(スラリー攪拌工)編）」で定義する地盤改良設計データのことを言う。</w:t>
      </w:r>
    </w:p>
    <w:p w14:paraId="00250AAF" w14:textId="77777777" w:rsidR="00023158" w:rsidRPr="00F57C08" w:rsidRDefault="00023158" w:rsidP="00023158">
      <w:pPr>
        <w:rPr>
          <w:rFonts w:ascii="ＭＳ ゴシック" w:eastAsia="ＭＳ ゴシック" w:hAnsi="ＭＳ ゴシック"/>
          <w:color w:val="000000" w:themeColor="text1"/>
        </w:rPr>
      </w:pPr>
    </w:p>
    <w:p w14:paraId="281795A5" w14:textId="77777777" w:rsidR="00023158" w:rsidRPr="00F57C08" w:rsidRDefault="00F860C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w:t>
      </w:r>
      <w:r w:rsidR="00023158" w:rsidRPr="00F57C08">
        <w:rPr>
          <w:rFonts w:ascii="ＭＳ ゴシック" w:eastAsia="ＭＳ ゴシック" w:hAnsi="ＭＳ ゴシック" w:hint="eastAsia"/>
          <w:color w:val="000000" w:themeColor="text1"/>
        </w:rPr>
        <w:t>③</w:t>
      </w:r>
      <w:r w:rsidR="00023158" w:rsidRPr="00F57C08">
        <w:rPr>
          <w:rFonts w:ascii="ＭＳ ゴシック" w:eastAsia="ＭＳ ゴシック" w:hAnsi="ＭＳ ゴシック"/>
          <w:color w:val="000000" w:themeColor="text1"/>
        </w:rPr>
        <w:t xml:space="preserve"> ＩＣＴ建設機械による施工</w:t>
      </w:r>
    </w:p>
    <w:p w14:paraId="2BD4AC04" w14:textId="77777777" w:rsidR="00023158" w:rsidRPr="00F57C08" w:rsidRDefault="00023158" w:rsidP="00F860C8">
      <w:pPr>
        <w:ind w:leftChars="300" w:left="63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１－２②で作成した３次元設計データを用い、下記１）２）に示すＩＣＴ建設機械を作業に応じて選択して施工を実施する。</w:t>
      </w:r>
    </w:p>
    <w:p w14:paraId="18D7EBD9" w14:textId="77777777" w:rsidR="00023158" w:rsidRPr="00F57C08" w:rsidRDefault="00023158" w:rsidP="00023158">
      <w:pPr>
        <w:rPr>
          <w:rFonts w:ascii="ＭＳ ゴシック" w:eastAsia="ＭＳ ゴシック" w:hAnsi="ＭＳ ゴシック"/>
          <w:color w:val="000000" w:themeColor="text1"/>
        </w:rPr>
      </w:pPr>
    </w:p>
    <w:p w14:paraId="2E7FA7DE"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１）３次元ＭＧ機能を持つ地盤改良機</w:t>
      </w:r>
    </w:p>
    <w:p w14:paraId="7257C6CA"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２）３次元ＭＣまたは３次元ＭＧ建設機械</w:t>
      </w:r>
    </w:p>
    <w:p w14:paraId="2C7216BD"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※ＭＣ：「マシンコントロール」の略称、ＭＧ：「マシンガイダンス」の略称</w:t>
      </w:r>
    </w:p>
    <w:p w14:paraId="2FDF251B" w14:textId="77777777" w:rsidR="00023158" w:rsidRPr="00F57C08" w:rsidRDefault="00023158" w:rsidP="00023158">
      <w:pPr>
        <w:rPr>
          <w:rFonts w:ascii="ＭＳ ゴシック" w:eastAsia="ＭＳ ゴシック" w:hAnsi="ＭＳ ゴシック"/>
          <w:color w:val="000000" w:themeColor="text1"/>
        </w:rPr>
      </w:pPr>
    </w:p>
    <w:p w14:paraId="1E9F4B7C" w14:textId="77777777" w:rsidR="00023158" w:rsidRPr="00F57C08" w:rsidRDefault="00F860C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w:t>
      </w:r>
      <w:r w:rsidR="00023158" w:rsidRPr="00F57C08">
        <w:rPr>
          <w:rFonts w:ascii="ＭＳ ゴシック" w:eastAsia="ＭＳ ゴシック" w:hAnsi="ＭＳ ゴシック" w:hint="eastAsia"/>
          <w:color w:val="000000" w:themeColor="text1"/>
        </w:rPr>
        <w:t>④</w:t>
      </w:r>
      <w:r w:rsidR="00023158" w:rsidRPr="00F57C08">
        <w:rPr>
          <w:rFonts w:ascii="ＭＳ ゴシック" w:eastAsia="ＭＳ ゴシック" w:hAnsi="ＭＳ ゴシック"/>
          <w:color w:val="000000" w:themeColor="text1"/>
        </w:rPr>
        <w:t xml:space="preserve"> ３次元出来形管理等の施工管理</w:t>
      </w:r>
    </w:p>
    <w:p w14:paraId="601FA33F" w14:textId="77777777" w:rsidR="00023158" w:rsidRPr="00F57C08" w:rsidRDefault="00023158" w:rsidP="00F860C8">
      <w:pPr>
        <w:ind w:leftChars="300" w:left="63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１－２③による工事の施工管理において、下記１）に示す方法により、出来形管理を実施する。</w:t>
      </w:r>
    </w:p>
    <w:p w14:paraId="38C68180" w14:textId="77777777" w:rsidR="00F860C8" w:rsidRPr="00F57C08" w:rsidRDefault="00F860C8" w:rsidP="00F860C8">
      <w:pPr>
        <w:ind w:firstLineChars="300" w:firstLine="630"/>
        <w:rPr>
          <w:rFonts w:ascii="ＭＳ ゴシック" w:eastAsia="ＭＳ ゴシック" w:hAnsi="ＭＳ ゴシック"/>
          <w:color w:val="000000" w:themeColor="text1"/>
        </w:rPr>
      </w:pPr>
    </w:p>
    <w:p w14:paraId="3262EEA2"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＜出来形管理＞</w:t>
      </w:r>
    </w:p>
    <w:p w14:paraId="18697C3E"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１）施工履歴データを用いた出来形管理</w:t>
      </w:r>
    </w:p>
    <w:p w14:paraId="21D023A0" w14:textId="77777777" w:rsidR="00023158" w:rsidRPr="00F57C08" w:rsidRDefault="00023158" w:rsidP="00023158">
      <w:pPr>
        <w:rPr>
          <w:rFonts w:ascii="ＭＳ ゴシック" w:eastAsia="ＭＳ ゴシック" w:hAnsi="ＭＳ ゴシック"/>
          <w:color w:val="000000" w:themeColor="text1"/>
        </w:rPr>
      </w:pPr>
    </w:p>
    <w:p w14:paraId="48F38771" w14:textId="77777777" w:rsidR="00023158" w:rsidRPr="00F57C08" w:rsidRDefault="00F860C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w:t>
      </w:r>
      <w:r w:rsidR="00023158" w:rsidRPr="00F57C08">
        <w:rPr>
          <w:rFonts w:ascii="ＭＳ ゴシック" w:eastAsia="ＭＳ ゴシック" w:hAnsi="ＭＳ ゴシック" w:hint="eastAsia"/>
          <w:color w:val="000000" w:themeColor="text1"/>
        </w:rPr>
        <w:t>⑤</w:t>
      </w:r>
      <w:r w:rsidR="00023158" w:rsidRPr="00F57C08">
        <w:rPr>
          <w:rFonts w:ascii="ＭＳ ゴシック" w:eastAsia="ＭＳ ゴシック" w:hAnsi="ＭＳ ゴシック"/>
          <w:color w:val="000000" w:themeColor="text1"/>
        </w:rPr>
        <w:t xml:space="preserve"> ３次元データの納品</w:t>
      </w:r>
    </w:p>
    <w:p w14:paraId="419FDD7B" w14:textId="77777777" w:rsidR="00023158" w:rsidRPr="00F57C08" w:rsidRDefault="00023158" w:rsidP="00F860C8">
      <w:pPr>
        <w:ind w:firstLineChars="400" w:firstLine="84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１－２</w:t>
      </w:r>
      <w:r w:rsidR="00B658AE" w:rsidRPr="00F57C08">
        <w:rPr>
          <w:rFonts w:ascii="ＭＳ ゴシック" w:eastAsia="ＭＳ ゴシック" w:hAnsi="ＭＳ ゴシック" w:hint="eastAsia"/>
          <w:color w:val="000000" w:themeColor="text1"/>
        </w:rPr>
        <w:t>①～⑤のうち実施したすべてのデータを</w:t>
      </w:r>
      <w:r w:rsidRPr="00F57C08">
        <w:rPr>
          <w:rFonts w:ascii="ＭＳ ゴシック" w:eastAsia="ＭＳ ゴシック" w:hAnsi="ＭＳ ゴシック" w:hint="eastAsia"/>
          <w:color w:val="000000" w:themeColor="text1"/>
        </w:rPr>
        <w:t>完成図書として電子納品する。</w:t>
      </w:r>
    </w:p>
    <w:p w14:paraId="2D0092F3" w14:textId="77777777" w:rsidR="00023158" w:rsidRPr="00F57C08" w:rsidRDefault="00023158" w:rsidP="00023158">
      <w:pPr>
        <w:rPr>
          <w:rFonts w:ascii="ＭＳ ゴシック" w:eastAsia="ＭＳ ゴシック" w:hAnsi="ＭＳ ゴシック"/>
          <w:color w:val="000000" w:themeColor="text1"/>
        </w:rPr>
      </w:pPr>
    </w:p>
    <w:p w14:paraId="0A1230E6" w14:textId="77777777" w:rsidR="00023158" w:rsidRPr="00F57C08" w:rsidRDefault="00023158" w:rsidP="00F860C8">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１－３</w:t>
      </w:r>
      <w:r w:rsidRPr="00F57C08">
        <w:rPr>
          <w:rFonts w:ascii="ＭＳ ゴシック" w:eastAsia="ＭＳ ゴシック" w:hAnsi="ＭＳ ゴシック"/>
          <w:color w:val="000000" w:themeColor="text1"/>
        </w:rPr>
        <w:t xml:space="preserve"> ＩＣＴ活用工事の対象工事</w:t>
      </w:r>
    </w:p>
    <w:p w14:paraId="76EA9901" w14:textId="77777777" w:rsidR="00023158" w:rsidRPr="00F57C08" w:rsidRDefault="0002315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color w:val="000000" w:themeColor="text1"/>
        </w:rPr>
        <w:t>ICT活用工事の対象工事は、次の（１）（２）に該当する工事とする。</w:t>
      </w:r>
    </w:p>
    <w:p w14:paraId="20FCB712" w14:textId="77777777" w:rsidR="00023158" w:rsidRPr="00F57C08" w:rsidRDefault="00023158" w:rsidP="00023158">
      <w:pPr>
        <w:rPr>
          <w:rFonts w:ascii="ＭＳ ゴシック" w:eastAsia="ＭＳ ゴシック" w:hAnsi="ＭＳ ゴシック"/>
          <w:color w:val="000000" w:themeColor="text1"/>
        </w:rPr>
      </w:pPr>
    </w:p>
    <w:p w14:paraId="1A08032F" w14:textId="77777777" w:rsidR="00023158" w:rsidRPr="00F57C08" w:rsidRDefault="00023158" w:rsidP="00F860C8">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（１）対象工種</w:t>
      </w:r>
    </w:p>
    <w:p w14:paraId="406EED27"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ＩＣＴ活用工事の対象は、工事工種体系ツリーにおける下記の工種とする。</w:t>
      </w:r>
    </w:p>
    <w:p w14:paraId="7A8CCB27"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１）河川土工、海岸土工、</w:t>
      </w:r>
    </w:p>
    <w:p w14:paraId="065A9D25" w14:textId="77777777" w:rsidR="00023158" w:rsidRPr="00F57C08" w:rsidRDefault="00023158" w:rsidP="00F860C8">
      <w:pPr>
        <w:ind w:firstLineChars="400" w:firstLine="84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・路床安定処理工</w:t>
      </w:r>
    </w:p>
    <w:p w14:paraId="5D4B3F39" w14:textId="77777777" w:rsidR="00023158" w:rsidRPr="00F57C08" w:rsidRDefault="00023158" w:rsidP="00F860C8">
      <w:pPr>
        <w:ind w:firstLineChars="400" w:firstLine="84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・表層安定処理工</w:t>
      </w:r>
    </w:p>
    <w:p w14:paraId="2AC5630C" w14:textId="77777777" w:rsidR="00023158" w:rsidRPr="00F57C08" w:rsidRDefault="00023158" w:rsidP="00F860C8">
      <w:pPr>
        <w:ind w:firstLineChars="400" w:firstLine="84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・固結工（中層混合処理）</w:t>
      </w:r>
    </w:p>
    <w:p w14:paraId="71758811" w14:textId="77777777" w:rsidR="00023158" w:rsidRPr="00F57C08" w:rsidRDefault="00023158" w:rsidP="00F860C8">
      <w:pPr>
        <w:ind w:firstLineChars="400" w:firstLine="84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・固結工（スラリー撹拌工）</w:t>
      </w:r>
    </w:p>
    <w:p w14:paraId="44F1E3AB"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２）道路土工</w:t>
      </w:r>
    </w:p>
    <w:p w14:paraId="0EB7FBC1" w14:textId="77777777" w:rsidR="00023158" w:rsidRPr="00F57C08" w:rsidRDefault="00023158" w:rsidP="00F860C8">
      <w:pPr>
        <w:ind w:firstLineChars="400" w:firstLine="84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・路床安定処理工</w:t>
      </w:r>
    </w:p>
    <w:p w14:paraId="4341CC6B" w14:textId="77777777" w:rsidR="00023158" w:rsidRPr="00F57C08" w:rsidRDefault="00023158" w:rsidP="00F860C8">
      <w:pPr>
        <w:ind w:firstLineChars="400" w:firstLine="84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・固結工（中層混合処理）</w:t>
      </w:r>
    </w:p>
    <w:p w14:paraId="4E4BEC47" w14:textId="77777777" w:rsidR="00023158" w:rsidRPr="00F57C08" w:rsidRDefault="00023158" w:rsidP="00F860C8">
      <w:pPr>
        <w:ind w:firstLineChars="400" w:firstLine="84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・固結工（スラリー撹拌工）</w:t>
      </w:r>
    </w:p>
    <w:p w14:paraId="51B43D9A" w14:textId="77777777" w:rsidR="00023158" w:rsidRPr="00F57C08" w:rsidRDefault="00023158" w:rsidP="00023158">
      <w:pPr>
        <w:rPr>
          <w:rFonts w:ascii="ＭＳ ゴシック" w:eastAsia="ＭＳ ゴシック" w:hAnsi="ＭＳ ゴシック"/>
          <w:color w:val="000000" w:themeColor="text1"/>
        </w:rPr>
      </w:pPr>
    </w:p>
    <w:p w14:paraId="0AAC26AC" w14:textId="77777777" w:rsidR="00023158" w:rsidRPr="00F57C08" w:rsidRDefault="00023158" w:rsidP="00F860C8">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（２）適用対象外</w:t>
      </w:r>
    </w:p>
    <w:p w14:paraId="09545347" w14:textId="77777777" w:rsidR="00023158" w:rsidRPr="00F57C08" w:rsidRDefault="00023158" w:rsidP="00F860C8">
      <w:pPr>
        <w:ind w:leftChars="200" w:left="42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従来施工において、地盤改良工の土木工事施工管理基準（出来形管理基準及び規格値）</w:t>
      </w:r>
      <w:r w:rsidRPr="00F57C08">
        <w:rPr>
          <w:rFonts w:ascii="ＭＳ ゴシック" w:eastAsia="ＭＳ ゴシック" w:hAnsi="ＭＳ ゴシック" w:hint="eastAsia"/>
          <w:color w:val="000000" w:themeColor="text1"/>
        </w:rPr>
        <w:lastRenderedPageBreak/>
        <w:t>を適用しない工事は適用対象外とする。</w:t>
      </w:r>
    </w:p>
    <w:p w14:paraId="030B8684" w14:textId="77777777" w:rsidR="00023158" w:rsidRPr="00F57C08" w:rsidRDefault="00023158" w:rsidP="00023158">
      <w:pPr>
        <w:rPr>
          <w:rFonts w:ascii="ＭＳ ゴシック" w:eastAsia="ＭＳ ゴシック" w:hAnsi="ＭＳ ゴシック"/>
          <w:color w:val="000000" w:themeColor="text1"/>
        </w:rPr>
      </w:pPr>
    </w:p>
    <w:p w14:paraId="6C342083" w14:textId="77777777" w:rsidR="00023158" w:rsidRPr="00F57C08" w:rsidRDefault="00023158" w:rsidP="00023158">
      <w:pPr>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２．ＩＣＴ活用工事の実施方法</w:t>
      </w:r>
    </w:p>
    <w:p w14:paraId="26D02207" w14:textId="77777777" w:rsidR="00023158" w:rsidRPr="00F57C08" w:rsidRDefault="00023158" w:rsidP="00F860C8">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２－１</w:t>
      </w:r>
      <w:r w:rsidRPr="00F57C08">
        <w:rPr>
          <w:rFonts w:ascii="ＭＳ ゴシック" w:eastAsia="ＭＳ ゴシック" w:hAnsi="ＭＳ ゴシック"/>
          <w:color w:val="000000" w:themeColor="text1"/>
        </w:rPr>
        <w:t xml:space="preserve"> 発注方式</w:t>
      </w:r>
    </w:p>
    <w:p w14:paraId="19B62842" w14:textId="77777777" w:rsidR="00023158" w:rsidRPr="00F57C08" w:rsidRDefault="00023158" w:rsidP="00B658AE">
      <w:pPr>
        <w:ind w:leftChars="200" w:left="42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ＩＣＴ活用工事の発注は、原則として下記の（１）～（３）によるものとするが、工事内容及びＩＣＴ施工機器の普及状況等を勘案し決定する。</w:t>
      </w:r>
      <w:r w:rsidR="00B658AE" w:rsidRPr="00F57C08">
        <w:rPr>
          <w:rFonts w:ascii="ＭＳ ゴシック" w:eastAsia="ＭＳ ゴシック" w:hAnsi="ＭＳ ゴシック" w:hint="eastAsia"/>
          <w:color w:val="000000" w:themeColor="text1"/>
        </w:rPr>
        <w:t>ただし、総合評価落札方式の評価項目となる等の場合はこの限りではない。</w:t>
      </w:r>
    </w:p>
    <w:p w14:paraId="7C332AEA" w14:textId="77777777" w:rsidR="00023158" w:rsidRPr="00F57C08" w:rsidRDefault="00023158" w:rsidP="00023158">
      <w:pPr>
        <w:rPr>
          <w:rFonts w:ascii="ＭＳ ゴシック" w:eastAsia="ＭＳ ゴシック" w:hAnsi="ＭＳ ゴシック"/>
          <w:color w:val="000000" w:themeColor="text1"/>
        </w:rPr>
      </w:pPr>
    </w:p>
    <w:p w14:paraId="52024306" w14:textId="77777777" w:rsidR="00023158" w:rsidRPr="00F57C08" w:rsidRDefault="00023158" w:rsidP="00F860C8">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（１）発注者指定（完全）型</w:t>
      </w:r>
    </w:p>
    <w:p w14:paraId="3BD22C4D" w14:textId="77777777" w:rsidR="00023158" w:rsidRPr="00F57C08" w:rsidRDefault="00023158" w:rsidP="00F860C8">
      <w:pPr>
        <w:ind w:leftChars="300" w:left="840" w:hangingChars="100" w:hanging="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１）予定価格（消費税を含む）が３．５億円以上</w:t>
      </w:r>
      <w:r w:rsidR="00B658AE" w:rsidRPr="00F57C08">
        <w:rPr>
          <w:rFonts w:ascii="ＭＳ ゴシック" w:eastAsia="ＭＳ ゴシック" w:hAnsi="ＭＳ ゴシック" w:hint="eastAsia"/>
          <w:color w:val="000000" w:themeColor="text1"/>
        </w:rPr>
        <w:t>の工事に適用する。</w:t>
      </w:r>
    </w:p>
    <w:p w14:paraId="08FA47C3" w14:textId="77777777" w:rsidR="00B658AE" w:rsidRPr="00F57C08" w:rsidRDefault="00B658AE" w:rsidP="00F860C8">
      <w:pPr>
        <w:ind w:leftChars="300" w:left="840" w:hangingChars="100" w:hanging="210"/>
        <w:rPr>
          <w:rFonts w:ascii="ＭＳ ゴシック" w:eastAsia="ＭＳ ゴシック" w:hAnsi="ＭＳ ゴシック"/>
          <w:color w:val="000000" w:themeColor="text1"/>
        </w:rPr>
      </w:pPr>
    </w:p>
    <w:p w14:paraId="049FC9C0"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２）</w:t>
      </w:r>
      <w:r w:rsidRPr="00F57C08">
        <w:rPr>
          <w:rFonts w:ascii="ＭＳ ゴシック" w:eastAsia="ＭＳ ゴシック" w:hAnsi="ＭＳ ゴシック"/>
          <w:color w:val="000000" w:themeColor="text1"/>
        </w:rPr>
        <w:t>ICTの活用範囲は、施工プロセスのうち①～⑤を必須とする。</w:t>
      </w:r>
    </w:p>
    <w:p w14:paraId="010B904A" w14:textId="77777777" w:rsidR="00023158" w:rsidRPr="00F57C08" w:rsidRDefault="00023158" w:rsidP="00023158">
      <w:pPr>
        <w:rPr>
          <w:rFonts w:ascii="ＭＳ ゴシック" w:eastAsia="ＭＳ ゴシック" w:hAnsi="ＭＳ ゴシック"/>
          <w:color w:val="000000" w:themeColor="text1"/>
        </w:rPr>
      </w:pPr>
    </w:p>
    <w:p w14:paraId="33AB0993" w14:textId="77777777" w:rsidR="00023158" w:rsidRPr="00F57C08" w:rsidRDefault="00023158" w:rsidP="00F860C8">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（２）発注者指定（一部）型</w:t>
      </w:r>
    </w:p>
    <w:p w14:paraId="439B2A10" w14:textId="77777777" w:rsidR="00B658AE" w:rsidRPr="00F57C08" w:rsidRDefault="00B658AE" w:rsidP="00F860C8">
      <w:pPr>
        <w:ind w:leftChars="300" w:left="1050" w:hangingChars="200" w:hanging="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１）予定価格（消費税を含む）が以下の工事に適用する。</w:t>
      </w:r>
    </w:p>
    <w:p w14:paraId="32A98F1A" w14:textId="77777777" w:rsidR="00B658AE" w:rsidRPr="00F57C08" w:rsidRDefault="00B658AE" w:rsidP="00F860C8">
      <w:pPr>
        <w:ind w:leftChars="300" w:left="1050" w:hangingChars="200" w:hanging="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 xml:space="preserve">　　・０．９億円以上３．５億円未満の工事</w:t>
      </w:r>
    </w:p>
    <w:p w14:paraId="2DE3AE2A" w14:textId="6A9AE8EF" w:rsidR="00023158" w:rsidRPr="00F57C08" w:rsidRDefault="00E1515A" w:rsidP="00E1515A">
      <w:pPr>
        <w:ind w:leftChars="500" w:left="1260" w:hangingChars="100" w:hanging="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w:t>
      </w:r>
      <w:r w:rsidR="00023158" w:rsidRPr="00F57C08">
        <w:rPr>
          <w:rFonts w:ascii="ＭＳ ゴシック" w:eastAsia="ＭＳ ゴシック" w:hAnsi="ＭＳ ゴシック" w:hint="eastAsia"/>
          <w:color w:val="000000" w:themeColor="text1"/>
        </w:rPr>
        <w:t>０．２億円以上</w:t>
      </w:r>
      <w:r w:rsidR="00B658AE" w:rsidRPr="00F57C08">
        <w:rPr>
          <w:rFonts w:ascii="ＭＳ ゴシック" w:eastAsia="ＭＳ ゴシック" w:hAnsi="ＭＳ ゴシック" w:hint="eastAsia"/>
          <w:color w:val="000000" w:themeColor="text1"/>
        </w:rPr>
        <w:t>０．９</w:t>
      </w:r>
      <w:r w:rsidR="00023158" w:rsidRPr="00F57C08">
        <w:rPr>
          <w:rFonts w:ascii="ＭＳ ゴシック" w:eastAsia="ＭＳ ゴシック" w:hAnsi="ＭＳ ゴシック" w:hint="eastAsia"/>
          <w:color w:val="000000" w:themeColor="text1"/>
        </w:rPr>
        <w:t>億円未満かつ、</w:t>
      </w:r>
      <w:r w:rsidR="00B658AE" w:rsidRPr="00F57C08">
        <w:rPr>
          <w:rFonts w:ascii="ＭＳ ゴシック" w:eastAsia="ＭＳ ゴシック" w:hAnsi="ＭＳ ゴシック" w:hint="eastAsia"/>
          <w:color w:val="000000" w:themeColor="text1"/>
        </w:rPr>
        <w:t>施工規模が</w:t>
      </w:r>
      <w:r w:rsidR="00023158" w:rsidRPr="00F57C08">
        <w:rPr>
          <w:rFonts w:ascii="ＭＳ ゴシック" w:eastAsia="ＭＳ ゴシック" w:hAnsi="ＭＳ ゴシック" w:hint="eastAsia"/>
          <w:color w:val="000000" w:themeColor="text1"/>
        </w:rPr>
        <w:t>安定処理工面積</w:t>
      </w:r>
      <w:r w:rsidR="00023158" w:rsidRPr="00F57C08">
        <w:rPr>
          <w:rFonts w:ascii="ＭＳ ゴシック" w:eastAsia="ＭＳ ゴシック" w:hAnsi="ＭＳ ゴシック"/>
          <w:color w:val="000000" w:themeColor="text1"/>
        </w:rPr>
        <w:t>1000㎡以上もしくは中層混合処理工（深層混合処理工）体積500</w:t>
      </w:r>
      <w:r w:rsidR="00023158" w:rsidRPr="00F57C08">
        <w:rPr>
          <w:rFonts w:ascii="ＭＳ ゴシック" w:eastAsia="ＭＳ ゴシック" w:hAnsi="ＭＳ ゴシック" w:hint="eastAsia"/>
          <w:color w:val="000000" w:themeColor="text1"/>
        </w:rPr>
        <w:t>㎥以上を実施する工事</w:t>
      </w:r>
    </w:p>
    <w:p w14:paraId="129D534F" w14:textId="77777777" w:rsidR="00023158" w:rsidRPr="00F57C08" w:rsidRDefault="00023158" w:rsidP="00023158">
      <w:pPr>
        <w:rPr>
          <w:rFonts w:ascii="ＭＳ ゴシック" w:eastAsia="ＭＳ ゴシック" w:hAnsi="ＭＳ ゴシック"/>
          <w:color w:val="000000" w:themeColor="text1"/>
        </w:rPr>
      </w:pPr>
    </w:p>
    <w:p w14:paraId="3891AD34" w14:textId="77777777" w:rsidR="00023158"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２）</w:t>
      </w:r>
      <w:r w:rsidRPr="00F57C08">
        <w:rPr>
          <w:rFonts w:ascii="ＭＳ ゴシック" w:eastAsia="ＭＳ ゴシック" w:hAnsi="ＭＳ ゴシック"/>
          <w:color w:val="000000" w:themeColor="text1"/>
        </w:rPr>
        <w:t>ICTの活用範囲は、施工プロセスのうち①②⑤を必須とする。</w:t>
      </w:r>
    </w:p>
    <w:p w14:paraId="47AE83E0" w14:textId="77777777" w:rsidR="00023158" w:rsidRPr="00F57C08" w:rsidRDefault="00023158" w:rsidP="00023158">
      <w:pPr>
        <w:rPr>
          <w:rFonts w:ascii="ＭＳ ゴシック" w:eastAsia="ＭＳ ゴシック" w:hAnsi="ＭＳ ゴシック"/>
          <w:color w:val="000000" w:themeColor="text1"/>
        </w:rPr>
      </w:pPr>
    </w:p>
    <w:p w14:paraId="0D05F601" w14:textId="77777777" w:rsidR="00023158" w:rsidRPr="00F57C08" w:rsidRDefault="00023158" w:rsidP="00F860C8">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（３）施工者希望型</w:t>
      </w:r>
    </w:p>
    <w:p w14:paraId="38BB3EBC" w14:textId="77777777" w:rsidR="00023158" w:rsidRPr="00F57C08" w:rsidRDefault="0002315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（１）（２）以外の地盤改良工の有する工事に適用する。</w:t>
      </w:r>
    </w:p>
    <w:p w14:paraId="026278E2" w14:textId="77777777" w:rsidR="00B658AE" w:rsidRPr="00F57C08" w:rsidRDefault="00B658AE" w:rsidP="00F860C8">
      <w:pPr>
        <w:ind w:firstLineChars="200" w:firstLine="420"/>
        <w:rPr>
          <w:rFonts w:ascii="ＭＳ ゴシック" w:eastAsia="ＭＳ ゴシック" w:hAnsi="ＭＳ ゴシック"/>
          <w:color w:val="000000" w:themeColor="text1"/>
        </w:rPr>
      </w:pPr>
    </w:p>
    <w:p w14:paraId="16C42DA0" w14:textId="77777777" w:rsidR="00B658AE" w:rsidRPr="00F57C08" w:rsidRDefault="00B658AE" w:rsidP="00B658AE">
      <w:pPr>
        <w:ind w:leftChars="200" w:left="840" w:hangingChars="200" w:hanging="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 xml:space="preserve">　※１－２に示す施工プロセス①～④の一部のみを実施する場合も、当面の間、当該部分を対象に、設計変更の対象とする。ただしその場合⑤は必須とする。また、発注者指定型（一部）型において必須でない項目について実施する場合についても設計変更の対象とする。</w:t>
      </w:r>
    </w:p>
    <w:p w14:paraId="7F171D74" w14:textId="77777777" w:rsidR="00023158" w:rsidRPr="00F57C08" w:rsidRDefault="00023158" w:rsidP="00023158">
      <w:pPr>
        <w:rPr>
          <w:rFonts w:ascii="ＭＳ ゴシック" w:eastAsia="ＭＳ ゴシック" w:hAnsi="ＭＳ ゴシック"/>
          <w:color w:val="000000" w:themeColor="text1"/>
        </w:rPr>
      </w:pPr>
    </w:p>
    <w:p w14:paraId="34D1E32D" w14:textId="77777777" w:rsidR="00023158" w:rsidRPr="00F57C08" w:rsidRDefault="00023158" w:rsidP="00F860C8">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２－２</w:t>
      </w:r>
      <w:r w:rsidRPr="00F57C08">
        <w:rPr>
          <w:rFonts w:ascii="ＭＳ ゴシック" w:eastAsia="ＭＳ ゴシック" w:hAnsi="ＭＳ ゴシック"/>
          <w:color w:val="000000" w:themeColor="text1"/>
        </w:rPr>
        <w:t xml:space="preserve">    ＩＣＴ活用工事 （地盤改良工） の実施協議</w:t>
      </w:r>
    </w:p>
    <w:p w14:paraId="73050EE2" w14:textId="77777777" w:rsidR="0014260E" w:rsidRPr="00F57C08" w:rsidRDefault="0014260E" w:rsidP="0014260E">
      <w:pPr>
        <w:ind w:leftChars="100" w:left="420" w:hangingChars="100" w:hanging="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 xml:space="preserve">　　ＩＣＴ活用工事の実施にあたっては計画段階で以下のとおり協議を行うものとする。また、実施段階で得られた各種データおよび検討内容は発注者に十分説明し共有するものとし、施工計画検討会や協議等に積極活用するものとする。</w:t>
      </w:r>
    </w:p>
    <w:p w14:paraId="2418F6A1" w14:textId="77777777" w:rsidR="00023158" w:rsidRPr="00F57C08" w:rsidRDefault="0002315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（１）発注者指定（完全）型</w:t>
      </w:r>
    </w:p>
    <w:p w14:paraId="6CBA4225" w14:textId="77777777" w:rsidR="00023158" w:rsidRPr="00F57C08" w:rsidRDefault="00023158" w:rsidP="00F860C8">
      <w:pPr>
        <w:ind w:leftChars="400" w:left="84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受注者は、ＩＣＴの活用内容等について発注者と別紙「ＩＣＴ活用工事計画書」により協議する。</w:t>
      </w:r>
    </w:p>
    <w:p w14:paraId="40888678" w14:textId="77777777" w:rsidR="00023158" w:rsidRPr="00F57C08" w:rsidRDefault="00023158" w:rsidP="00023158">
      <w:pPr>
        <w:rPr>
          <w:rFonts w:ascii="ＭＳ ゴシック" w:eastAsia="ＭＳ ゴシック" w:hAnsi="ＭＳ ゴシック"/>
          <w:color w:val="000000" w:themeColor="text1"/>
        </w:rPr>
      </w:pPr>
    </w:p>
    <w:p w14:paraId="509B7B57" w14:textId="77777777" w:rsidR="00023158" w:rsidRPr="00F57C08" w:rsidRDefault="0002315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（２）発注者指定（一部）型</w:t>
      </w:r>
    </w:p>
    <w:p w14:paraId="77D798F6" w14:textId="77777777" w:rsidR="00023158" w:rsidRPr="00F57C08" w:rsidRDefault="00023158" w:rsidP="00F860C8">
      <w:pPr>
        <w:ind w:leftChars="400" w:left="84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受注者は、ＩＣＴの活用内容等について発注者と別紙「ＩＣＴ活用工事計画書」により協議するとともに、発注者が指定した当初の活用範囲を受注者の提案・協議により拡大することができる。</w:t>
      </w:r>
    </w:p>
    <w:p w14:paraId="251405D6" w14:textId="77777777" w:rsidR="00023158" w:rsidRPr="00F57C08" w:rsidRDefault="00023158" w:rsidP="00023158">
      <w:pPr>
        <w:rPr>
          <w:rFonts w:ascii="ＭＳ ゴシック" w:eastAsia="ＭＳ ゴシック" w:hAnsi="ＭＳ ゴシック"/>
          <w:color w:val="000000" w:themeColor="text1"/>
        </w:rPr>
      </w:pPr>
    </w:p>
    <w:p w14:paraId="0C30AEF3" w14:textId="77777777" w:rsidR="00023158" w:rsidRPr="00F57C08" w:rsidRDefault="0002315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（３）</w:t>
      </w:r>
      <w:r w:rsidRPr="00F57C08">
        <w:rPr>
          <w:rFonts w:ascii="ＭＳ ゴシック" w:eastAsia="ＭＳ ゴシック" w:hAnsi="ＭＳ ゴシック"/>
          <w:color w:val="000000" w:themeColor="text1"/>
        </w:rPr>
        <w:t xml:space="preserve"> 施工者希望型</w:t>
      </w:r>
    </w:p>
    <w:p w14:paraId="42B44957" w14:textId="77777777" w:rsidR="00023158" w:rsidRPr="00F57C08" w:rsidRDefault="00023158" w:rsidP="00F860C8">
      <w:pPr>
        <w:ind w:leftChars="400" w:left="84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受注者は、対象工事のうちＩＣＴを活用した工事を行う希望がある場合、発注者へ別紙「ＩＣＴ活用工事計画書」により協議を行い、協議が整った場合にＩＣＴ活用工事として実施することができる。</w:t>
      </w:r>
    </w:p>
    <w:p w14:paraId="196E56C4" w14:textId="77777777" w:rsidR="00023158" w:rsidRPr="00F57C08" w:rsidRDefault="00023158" w:rsidP="00F860C8">
      <w:pPr>
        <w:ind w:leftChars="400" w:left="1050" w:hangingChars="100" w:hanging="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そのほか」として、ＩＣＴ活用工事として発注していない工事において、受注者からの希望があった場合は、ＩＣＴ活用工事として事後設定できるものとし、ＩＣＴ活用工事設定した後は、施工者希望型と同様の取り扱いとする</w:t>
      </w:r>
      <w:r w:rsidR="00172AC3" w:rsidRPr="00F57C08">
        <w:rPr>
          <w:rFonts w:ascii="ＭＳ ゴシック" w:eastAsia="ＭＳ ゴシック" w:hAnsi="ＭＳ ゴシック" w:hint="eastAsia"/>
          <w:color w:val="000000" w:themeColor="text1"/>
        </w:rPr>
        <w:t>。</w:t>
      </w:r>
    </w:p>
    <w:p w14:paraId="39034D9C" w14:textId="77777777" w:rsidR="00023158" w:rsidRPr="00F57C08" w:rsidRDefault="00023158" w:rsidP="00023158">
      <w:pPr>
        <w:rPr>
          <w:rFonts w:ascii="ＭＳ ゴシック" w:eastAsia="ＭＳ ゴシック" w:hAnsi="ＭＳ ゴシック"/>
          <w:color w:val="000000" w:themeColor="text1"/>
        </w:rPr>
      </w:pPr>
    </w:p>
    <w:p w14:paraId="4EC51A2F" w14:textId="77777777" w:rsidR="00023158" w:rsidRPr="00F57C08" w:rsidRDefault="00023158" w:rsidP="00023158">
      <w:pPr>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３．工事成績評定における措置</w:t>
      </w:r>
    </w:p>
    <w:p w14:paraId="7A8A65F8" w14:textId="77777777" w:rsidR="00023158" w:rsidRPr="00F57C08" w:rsidRDefault="00023158" w:rsidP="00F860C8">
      <w:pPr>
        <w:ind w:leftChars="100" w:left="21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ＩＣＴ活用施工を実施した場合、発注方式に関わらず、創意工夫項目で加点評価するものとする。</w:t>
      </w:r>
    </w:p>
    <w:p w14:paraId="2A76E6B0" w14:textId="77777777" w:rsidR="00023158" w:rsidRPr="00F57C08" w:rsidRDefault="00023158" w:rsidP="00F860C8">
      <w:pPr>
        <w:ind w:leftChars="100" w:left="420" w:hangingChars="100" w:hanging="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w:t>
      </w:r>
      <w:r w:rsidRPr="00F57C08">
        <w:rPr>
          <w:rFonts w:ascii="ＭＳ ゴシック" w:eastAsia="ＭＳ ゴシック" w:hAnsi="ＭＳ ゴシック"/>
          <w:color w:val="000000" w:themeColor="text1"/>
        </w:rPr>
        <w:t>ICT活用工事加点として起工測量から電子納品までの何れかの段階でICTを活用した工事（電子納品のみは除く）</w:t>
      </w:r>
    </w:p>
    <w:p w14:paraId="2E7CB0B3" w14:textId="77777777" w:rsidR="00023158" w:rsidRPr="00F57C08" w:rsidRDefault="0002315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※本項目は１点の加点とする。</w:t>
      </w:r>
    </w:p>
    <w:p w14:paraId="009396CD" w14:textId="77777777" w:rsidR="00023158" w:rsidRPr="00F57C08" w:rsidRDefault="00023158" w:rsidP="00F860C8">
      <w:pPr>
        <w:ind w:leftChars="100" w:left="420" w:hangingChars="100" w:hanging="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w:t>
      </w:r>
      <w:r w:rsidRPr="00F57C08">
        <w:rPr>
          <w:rFonts w:ascii="ＭＳ ゴシック" w:eastAsia="ＭＳ ゴシック" w:hAnsi="ＭＳ ゴシック"/>
          <w:color w:val="000000" w:themeColor="text1"/>
        </w:rPr>
        <w:t>ICT活用工事加点として起工測量から電子納品までの全ての段階でICTを活用した工事。</w:t>
      </w:r>
    </w:p>
    <w:p w14:paraId="390CECCC" w14:textId="77777777" w:rsidR="00023158" w:rsidRPr="00F57C08" w:rsidRDefault="0002315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※本項目は２点の加点とする。</w:t>
      </w:r>
    </w:p>
    <w:p w14:paraId="3FE51C09" w14:textId="77777777" w:rsidR="00023158" w:rsidRPr="00F57C08" w:rsidRDefault="0002315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w:t>
      </w:r>
      <w:r w:rsidRPr="00F57C08">
        <w:rPr>
          <w:rFonts w:ascii="ＭＳ ゴシック" w:eastAsia="ＭＳ ゴシック" w:hAnsi="ＭＳ ゴシック"/>
          <w:color w:val="000000" w:themeColor="text1"/>
        </w:rPr>
        <w:t>ICT活用による加点は最大２点の加点とする</w:t>
      </w:r>
    </w:p>
    <w:p w14:paraId="537166FA" w14:textId="77777777" w:rsidR="00023158" w:rsidRPr="00F57C08" w:rsidRDefault="00023158" w:rsidP="00023158">
      <w:pPr>
        <w:rPr>
          <w:rFonts w:ascii="ＭＳ ゴシック" w:eastAsia="ＭＳ ゴシック" w:hAnsi="ＭＳ ゴシック"/>
          <w:color w:val="000000" w:themeColor="text1"/>
        </w:rPr>
      </w:pPr>
    </w:p>
    <w:p w14:paraId="40885944" w14:textId="77777777" w:rsidR="00023158" w:rsidRPr="00F57C08" w:rsidRDefault="00023158" w:rsidP="00F860C8">
      <w:pPr>
        <w:ind w:leftChars="100" w:left="21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ただし、ＩＣＴ活用施工を採用しない工事の成績評定については、本項目での加点対象とせず、併せて以下の方針で減点を行うものとする。</w:t>
      </w:r>
    </w:p>
    <w:p w14:paraId="49D55461" w14:textId="77777777" w:rsidR="00023158" w:rsidRPr="00F57C08" w:rsidRDefault="00023158" w:rsidP="00023158">
      <w:pPr>
        <w:rPr>
          <w:rFonts w:ascii="ＭＳ ゴシック" w:eastAsia="ＭＳ ゴシック" w:hAnsi="ＭＳ ゴシック"/>
          <w:color w:val="000000" w:themeColor="text1"/>
        </w:rPr>
      </w:pPr>
    </w:p>
    <w:p w14:paraId="1812DC71" w14:textId="77777777" w:rsidR="00023158" w:rsidRPr="00F57C08" w:rsidRDefault="0002315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（１）発注者指定型</w:t>
      </w:r>
    </w:p>
    <w:p w14:paraId="269F8E4E" w14:textId="77777777" w:rsidR="00023158" w:rsidRPr="00F57C08" w:rsidRDefault="00023158" w:rsidP="00F860C8">
      <w:pPr>
        <w:ind w:leftChars="400" w:left="84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ＩＣＴ活用工事が実施されなかった場合は、ＩＣＴ活用工事に必要な経費を減額した上で、契約違反として工事成績評定から措置の内容に応じて減点する。ただし、ＩＣＴ機器やＩＣＴ建設機械が手配できない場合や、ＩＣＴ建設機械により施工できない場合がある等、受注者の責によらない場合はこの限りではない。</w:t>
      </w:r>
    </w:p>
    <w:p w14:paraId="5223031A" w14:textId="77777777" w:rsidR="00023158" w:rsidRPr="00F57C08" w:rsidRDefault="00023158" w:rsidP="00023158">
      <w:pPr>
        <w:rPr>
          <w:rFonts w:ascii="ＭＳ ゴシック" w:eastAsia="ＭＳ ゴシック" w:hAnsi="ＭＳ ゴシック"/>
          <w:color w:val="000000" w:themeColor="text1"/>
        </w:rPr>
      </w:pPr>
    </w:p>
    <w:p w14:paraId="243AE233" w14:textId="77777777" w:rsidR="00023158" w:rsidRPr="00F57C08" w:rsidRDefault="0002315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（２）施工者希望型</w:t>
      </w:r>
    </w:p>
    <w:p w14:paraId="02048BA2" w14:textId="77777777" w:rsidR="00023158" w:rsidRPr="00F57C08" w:rsidRDefault="00023158" w:rsidP="00F860C8">
      <w:pPr>
        <w:ind w:leftChars="400" w:left="84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工事契約後の受注者からの提案によりＩＣＴ活用施工を行うため、実施されな</w:t>
      </w:r>
      <w:r w:rsidRPr="00F57C08">
        <w:rPr>
          <w:rFonts w:ascii="ＭＳ ゴシック" w:eastAsia="ＭＳ ゴシック" w:hAnsi="ＭＳ ゴシック" w:hint="eastAsia"/>
          <w:color w:val="000000" w:themeColor="text1"/>
        </w:rPr>
        <w:lastRenderedPageBreak/>
        <w:t>かった場合においても、工事成績評定における減点は行わない。</w:t>
      </w:r>
    </w:p>
    <w:p w14:paraId="036D75CF" w14:textId="77777777" w:rsidR="00023158" w:rsidRPr="00F57C08" w:rsidRDefault="00023158" w:rsidP="00023158">
      <w:pPr>
        <w:rPr>
          <w:rFonts w:ascii="ＭＳ ゴシック" w:eastAsia="ＭＳ ゴシック" w:hAnsi="ＭＳ ゴシック"/>
          <w:color w:val="000000" w:themeColor="text1"/>
        </w:rPr>
      </w:pPr>
    </w:p>
    <w:p w14:paraId="194D4345" w14:textId="77777777" w:rsidR="00023158" w:rsidRPr="00F57C08" w:rsidRDefault="00023158" w:rsidP="00023158">
      <w:pPr>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４．ＩＣＴ活用工事（地盤改良工）の導入における留意点</w:t>
      </w:r>
    </w:p>
    <w:p w14:paraId="441A79F6" w14:textId="77777777" w:rsidR="00023158" w:rsidRPr="00F57C08" w:rsidRDefault="0002315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受注者が円滑にＩＣＴ施工技術を活用できるように、以下を実施するものとする。</w:t>
      </w:r>
    </w:p>
    <w:p w14:paraId="46C59D08" w14:textId="77777777" w:rsidR="00023158" w:rsidRPr="00F57C08" w:rsidRDefault="00023158" w:rsidP="00023158">
      <w:pPr>
        <w:rPr>
          <w:rFonts w:ascii="ＭＳ ゴシック" w:eastAsia="ＭＳ ゴシック" w:hAnsi="ＭＳ ゴシック"/>
          <w:color w:val="000000" w:themeColor="text1"/>
        </w:rPr>
      </w:pPr>
    </w:p>
    <w:p w14:paraId="26262927" w14:textId="77777777" w:rsidR="00023158" w:rsidRPr="00F57C08" w:rsidRDefault="00023158" w:rsidP="00F860C8">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４－１</w:t>
      </w:r>
      <w:r w:rsidRPr="00F57C08">
        <w:rPr>
          <w:rFonts w:ascii="ＭＳ ゴシック" w:eastAsia="ＭＳ ゴシック" w:hAnsi="ＭＳ ゴシック"/>
          <w:color w:val="000000" w:themeColor="text1"/>
        </w:rPr>
        <w:t xml:space="preserve"> 施工管理、監督・検査の対応</w:t>
      </w:r>
    </w:p>
    <w:p w14:paraId="21059091" w14:textId="77777777" w:rsidR="00023158" w:rsidRPr="00F57C08" w:rsidRDefault="00023158" w:rsidP="00F860C8">
      <w:pPr>
        <w:ind w:leftChars="200" w:left="42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ＩＣＴ活用施工を実施するにあたって、別途発出されている施工管理要領、監督検査要領（表１【要領一覧】）に則り、監督・検査を実施するものとする。</w:t>
      </w:r>
    </w:p>
    <w:p w14:paraId="6D87C485" w14:textId="77777777" w:rsidR="00023158" w:rsidRPr="00F57C08" w:rsidRDefault="00023158" w:rsidP="00F860C8">
      <w:pPr>
        <w:ind w:leftChars="200" w:left="42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監督職員及び検査職員は、活用効果に関する調査等のために別途費用を計上して二重管理を実施する場合を除いて、受注者に従来手法との二重管理を求めない。</w:t>
      </w:r>
    </w:p>
    <w:p w14:paraId="0C8B04DA" w14:textId="77777777" w:rsidR="00023158" w:rsidRPr="00F57C08" w:rsidRDefault="00023158" w:rsidP="00023158">
      <w:pPr>
        <w:rPr>
          <w:rFonts w:ascii="ＭＳ ゴシック" w:eastAsia="ＭＳ ゴシック" w:hAnsi="ＭＳ ゴシック"/>
          <w:color w:val="000000" w:themeColor="text1"/>
        </w:rPr>
      </w:pPr>
    </w:p>
    <w:p w14:paraId="4C45CD47" w14:textId="77777777" w:rsidR="00023158" w:rsidRPr="00F57C08" w:rsidRDefault="00023158" w:rsidP="00F860C8">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４－２</w:t>
      </w:r>
      <w:r w:rsidRPr="00F57C08">
        <w:rPr>
          <w:rFonts w:ascii="ＭＳ ゴシック" w:eastAsia="ＭＳ ゴシック" w:hAnsi="ＭＳ ゴシック"/>
          <w:color w:val="000000" w:themeColor="text1"/>
        </w:rPr>
        <w:t xml:space="preserve"> 工事費の積算</w:t>
      </w:r>
    </w:p>
    <w:p w14:paraId="2CE0EB78" w14:textId="77777777" w:rsidR="0014260E" w:rsidRPr="00F57C08" w:rsidRDefault="0014260E" w:rsidP="0014260E">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 xml:space="preserve">　積算は以下によるものとする。なお「土木工事標準積算基準書」等、建設工事積算基準（大阪府都市整備部）に読替内容がある場合は、適宜それに従って読替を行うものとする。</w:t>
      </w:r>
    </w:p>
    <w:p w14:paraId="4BB629CB" w14:textId="77777777" w:rsidR="00023158" w:rsidRPr="00F57C08" w:rsidRDefault="0002315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（１）発注者指定型における積算方法</w:t>
      </w:r>
    </w:p>
    <w:p w14:paraId="266E2A5D" w14:textId="77777777" w:rsidR="00023158" w:rsidRPr="00F57C08" w:rsidRDefault="00023158" w:rsidP="00F860C8">
      <w:pPr>
        <w:ind w:leftChars="300" w:left="630"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発注者は、発注に際して「ＩＣＴの全面的な活用の推進に関する実施方針</w:t>
      </w:r>
      <w:r w:rsidRPr="00F57C08">
        <w:rPr>
          <w:rFonts w:ascii="ＭＳ ゴシック" w:eastAsia="ＭＳ ゴシック" w:hAnsi="ＭＳ ゴシック"/>
          <w:color w:val="000000" w:themeColor="text1"/>
        </w:rPr>
        <w:t>(国土交通省)」（以下 「実施方針」 という）の別紙－２２、２３、２４「ＩＣＴ活用工事（地盤改良工）積算要領」に基づき積算する。</w:t>
      </w:r>
    </w:p>
    <w:p w14:paraId="6B5BEE8D" w14:textId="77777777" w:rsidR="00023158" w:rsidRPr="00F57C08" w:rsidRDefault="00023158" w:rsidP="00F860C8">
      <w:pPr>
        <w:ind w:firstLineChars="500" w:firstLine="105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また、積算時点で国土交通省の標準となっている費用計上も適用可とする。</w:t>
      </w:r>
    </w:p>
    <w:p w14:paraId="40DB7CFA" w14:textId="77777777" w:rsidR="00023158" w:rsidRPr="00F57C08" w:rsidRDefault="00023158" w:rsidP="00023158">
      <w:pPr>
        <w:rPr>
          <w:rFonts w:ascii="ＭＳ ゴシック" w:eastAsia="ＭＳ ゴシック" w:hAnsi="ＭＳ ゴシック"/>
          <w:color w:val="000000" w:themeColor="text1"/>
        </w:rPr>
      </w:pPr>
    </w:p>
    <w:p w14:paraId="3F565012" w14:textId="77777777" w:rsidR="00023158" w:rsidRPr="00F57C08" w:rsidRDefault="00023158" w:rsidP="00F860C8">
      <w:pPr>
        <w:ind w:leftChars="300" w:left="630"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発注者は契約後の協議において、受注者に３次元起工測量及び３次元設計データ作成を指示するとともに、３次元起工測量経費及び３次元設計データ作成経費についての見積り提出を求め、協議の上で設計変更するものとする。ただし、当初においてすでに契約事項となっている場合はこの限りではない。</w:t>
      </w:r>
    </w:p>
    <w:p w14:paraId="6D4AA6CA" w14:textId="77777777" w:rsidR="00023158" w:rsidRPr="00F57C08" w:rsidRDefault="00023158" w:rsidP="00E967A5">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※積算要領は国土交通</w:t>
      </w:r>
      <w:r w:rsidRPr="00F57C08">
        <w:rPr>
          <w:rFonts w:ascii="ＭＳ ゴシック" w:eastAsia="ＭＳ ゴシック" w:hAnsi="ＭＳ ゴシック"/>
          <w:color w:val="000000" w:themeColor="text1"/>
        </w:rPr>
        <w:t>HPを参照すること。</w:t>
      </w:r>
    </w:p>
    <w:p w14:paraId="63ED94EF" w14:textId="77777777" w:rsidR="00023158" w:rsidRPr="00F57C08" w:rsidRDefault="00023158" w:rsidP="00E967A5">
      <w:pPr>
        <w:ind w:firstLineChars="250" w:firstLine="525"/>
        <w:rPr>
          <w:rFonts w:ascii="ＭＳ ゴシック" w:eastAsia="ＭＳ ゴシック" w:hAnsi="ＭＳ ゴシック"/>
          <w:color w:val="000000" w:themeColor="text1"/>
        </w:rPr>
      </w:pPr>
      <w:r w:rsidRPr="00F57C08">
        <w:rPr>
          <w:rFonts w:ascii="ＭＳ ゴシック" w:eastAsia="ＭＳ ゴシック" w:hAnsi="ＭＳ ゴシック"/>
          <w:color w:val="000000" w:themeColor="text1"/>
        </w:rPr>
        <w:t>https://www.mlit.go.jp/sogoseisaku/constplan/sosei_constplan_tk_000031.html</w:t>
      </w:r>
    </w:p>
    <w:p w14:paraId="2C7770EA" w14:textId="77777777" w:rsidR="00F860C8" w:rsidRPr="00F57C08" w:rsidRDefault="00F860C8" w:rsidP="00023158">
      <w:pPr>
        <w:rPr>
          <w:rFonts w:ascii="ＭＳ ゴシック" w:eastAsia="ＭＳ ゴシック" w:hAnsi="ＭＳ ゴシック"/>
          <w:color w:val="000000" w:themeColor="text1"/>
        </w:rPr>
      </w:pPr>
    </w:p>
    <w:p w14:paraId="7D337D8C" w14:textId="77777777" w:rsidR="00023158" w:rsidRPr="00F57C08" w:rsidRDefault="00023158" w:rsidP="00F860C8">
      <w:pPr>
        <w:ind w:firstLineChars="200" w:firstLine="42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（２）施工者希望型における積算方法</w:t>
      </w:r>
    </w:p>
    <w:p w14:paraId="3B645B12" w14:textId="77777777" w:rsidR="00023158" w:rsidRPr="00F57C08" w:rsidRDefault="00023158" w:rsidP="00F860C8">
      <w:pPr>
        <w:ind w:leftChars="400" w:left="84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発注者は、従来基準に基づく積算を行い、発注するものとするが、契約後の協議において受注者からの提案によりＩＣＴ活用施工を実施する場合、ＩＣＴ活用施工を実施する項目については、各段階を設計変更の対象とし、別紙－２２、２３、２４「ＩＣＴ活用工事（地盤改良工）積算要領」に基づき積算し、落札率を乗じた価格により契約変更を行うものとする。</w:t>
      </w:r>
    </w:p>
    <w:p w14:paraId="14069B15" w14:textId="77777777" w:rsidR="00023158" w:rsidRPr="00F57C08" w:rsidRDefault="00023158" w:rsidP="00F860C8">
      <w:pPr>
        <w:ind w:leftChars="400" w:left="84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受注者に３次元起工測量及び３次元設計データ作成を指示した場合は、３次元起工測量経費及び３次元設計データ作成経費について見積り提出を求め、協議のうえで設計変更するものとする。</w:t>
      </w:r>
    </w:p>
    <w:p w14:paraId="5C782A6D" w14:textId="77777777" w:rsidR="00023158" w:rsidRPr="00F57C08" w:rsidRDefault="00023158" w:rsidP="00023158">
      <w:pPr>
        <w:rPr>
          <w:rFonts w:ascii="ＭＳ ゴシック" w:eastAsia="ＭＳ ゴシック" w:hAnsi="ＭＳ ゴシック"/>
          <w:color w:val="000000" w:themeColor="text1"/>
        </w:rPr>
      </w:pPr>
    </w:p>
    <w:p w14:paraId="0900817A" w14:textId="77777777" w:rsidR="00023158" w:rsidRPr="00F57C08" w:rsidRDefault="00023158" w:rsidP="00F860C8">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４</w:t>
      </w:r>
      <w:r w:rsidRPr="00F57C08">
        <w:rPr>
          <w:rFonts w:ascii="ＭＳ ゴシック" w:eastAsia="ＭＳ ゴシック" w:hAnsi="ＭＳ ゴシック"/>
          <w:color w:val="000000" w:themeColor="text1"/>
        </w:rPr>
        <w:t>-３   現場見学会・講習会の実施</w:t>
      </w:r>
    </w:p>
    <w:p w14:paraId="7373CBAE" w14:textId="77777777" w:rsidR="00023158" w:rsidRPr="00F57C08" w:rsidRDefault="00023158" w:rsidP="00F860C8">
      <w:pPr>
        <w:ind w:leftChars="300" w:left="63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受注者は、</w:t>
      </w:r>
      <w:r w:rsidRPr="00F57C08">
        <w:rPr>
          <w:rFonts w:ascii="ＭＳ ゴシック" w:eastAsia="ＭＳ ゴシック" w:hAnsi="ＭＳ ゴシック"/>
          <w:color w:val="000000" w:themeColor="text1"/>
        </w:rPr>
        <w:t>発注者から指示があった場合は、ICT活用工事の推進を目的に官民等を対象とした現場見学会・講習会を実施するものとする。</w:t>
      </w:r>
    </w:p>
    <w:p w14:paraId="3C59D26A" w14:textId="77777777" w:rsidR="00023158" w:rsidRPr="00F57C08" w:rsidRDefault="00023158" w:rsidP="00F860C8">
      <w:pPr>
        <w:ind w:leftChars="300" w:left="63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また、普及状況を勘案したうえで、より実践的な講習会等の開催についても検討するものとする。</w:t>
      </w:r>
    </w:p>
    <w:p w14:paraId="5CE9FE41" w14:textId="77777777" w:rsidR="00023158" w:rsidRPr="00F57C08" w:rsidRDefault="00023158" w:rsidP="00023158">
      <w:pPr>
        <w:rPr>
          <w:rFonts w:ascii="ＭＳ ゴシック" w:eastAsia="ＭＳ ゴシック" w:hAnsi="ＭＳ ゴシック"/>
          <w:color w:val="000000" w:themeColor="text1"/>
        </w:rPr>
      </w:pPr>
    </w:p>
    <w:p w14:paraId="17CBE3F9" w14:textId="77777777" w:rsidR="00023158" w:rsidRPr="00F57C08" w:rsidRDefault="00E967A5" w:rsidP="00E967A5">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４-</w:t>
      </w:r>
      <w:r w:rsidR="00023158" w:rsidRPr="00F57C08">
        <w:rPr>
          <w:rFonts w:ascii="ＭＳ ゴシック" w:eastAsia="ＭＳ ゴシック" w:hAnsi="ＭＳ ゴシック"/>
          <w:color w:val="000000" w:themeColor="text1"/>
        </w:rPr>
        <w:t>４　試行対象工事の報告</w:t>
      </w:r>
    </w:p>
    <w:p w14:paraId="03F59191" w14:textId="77777777" w:rsidR="00023158" w:rsidRPr="00F57C08" w:rsidRDefault="00023158" w:rsidP="00F860C8">
      <w:pPr>
        <w:ind w:leftChars="300" w:left="63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ＩＣＴ地盤改良工を指定型として発注する際は、監督員から</w:t>
      </w:r>
      <w:r w:rsidR="000A2814" w:rsidRPr="00F57C08">
        <w:rPr>
          <w:rFonts w:ascii="ＭＳ ゴシック" w:eastAsia="ＭＳ ゴシック" w:hAnsi="ＭＳ ゴシック" w:hint="eastAsia"/>
          <w:color w:val="000000" w:themeColor="text1"/>
        </w:rPr>
        <w:t>事業推進課</w:t>
      </w:r>
      <w:r w:rsidRPr="00F57C08">
        <w:rPr>
          <w:rFonts w:ascii="ＭＳ ゴシック" w:eastAsia="ＭＳ ゴシック" w:hAnsi="ＭＳ ゴシック" w:hint="eastAsia"/>
          <w:color w:val="000000" w:themeColor="text1"/>
        </w:rPr>
        <w:t>へ連絡することとする。また、受注者からＩＣＴ地盤改良工を希望する旨の申し出があった際は、</w:t>
      </w:r>
      <w:r w:rsidRPr="00F57C08">
        <w:rPr>
          <w:rFonts w:ascii="ＭＳ ゴシック" w:eastAsia="ＭＳ ゴシック" w:hAnsi="ＭＳ ゴシック"/>
          <w:color w:val="000000" w:themeColor="text1"/>
        </w:rPr>
        <w:t xml:space="preserve"> 監督員から</w:t>
      </w:r>
      <w:r w:rsidR="000A2814" w:rsidRPr="00F57C08">
        <w:rPr>
          <w:rFonts w:ascii="ＭＳ ゴシック" w:eastAsia="ＭＳ ゴシック" w:hAnsi="ＭＳ ゴシック"/>
          <w:color w:val="000000" w:themeColor="text1"/>
        </w:rPr>
        <w:t>事業推進課</w:t>
      </w:r>
      <w:r w:rsidRPr="00F57C08">
        <w:rPr>
          <w:rFonts w:ascii="ＭＳ ゴシック" w:eastAsia="ＭＳ ゴシック" w:hAnsi="ＭＳ ゴシック"/>
          <w:color w:val="000000" w:themeColor="text1"/>
        </w:rPr>
        <w:t>へ連絡することとする。</w:t>
      </w:r>
    </w:p>
    <w:p w14:paraId="7EDE0D70" w14:textId="77777777" w:rsidR="00023158" w:rsidRPr="00F57C08" w:rsidRDefault="000A2814" w:rsidP="00F860C8">
      <w:pPr>
        <w:ind w:firstLineChars="400" w:firstLine="84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事業推進課</w:t>
      </w:r>
      <w:r w:rsidR="00023158" w:rsidRPr="00F57C08">
        <w:rPr>
          <w:rFonts w:ascii="ＭＳ ゴシック" w:eastAsia="ＭＳ ゴシック" w:hAnsi="ＭＳ ゴシック" w:hint="eastAsia"/>
          <w:color w:val="000000" w:themeColor="text1"/>
        </w:rPr>
        <w:t>は、発注状況等の調査を適宜行い、調査結果をとりまとめることとする。</w:t>
      </w:r>
    </w:p>
    <w:p w14:paraId="27B67082" w14:textId="77777777" w:rsidR="00023158" w:rsidRPr="00F57C08" w:rsidRDefault="00023158" w:rsidP="00023158">
      <w:pPr>
        <w:rPr>
          <w:rFonts w:ascii="ＭＳ ゴシック" w:eastAsia="ＭＳ ゴシック" w:hAnsi="ＭＳ ゴシック"/>
          <w:color w:val="000000" w:themeColor="text1"/>
        </w:rPr>
      </w:pPr>
    </w:p>
    <w:p w14:paraId="1D06F795" w14:textId="77777777" w:rsidR="00023158" w:rsidRPr="00F57C08" w:rsidRDefault="00E967A5" w:rsidP="00E967A5">
      <w:pPr>
        <w:ind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４</w:t>
      </w:r>
      <w:r w:rsidR="007652B1" w:rsidRPr="00F57C08">
        <w:rPr>
          <w:rFonts w:ascii="ＭＳ ゴシック" w:eastAsia="ＭＳ ゴシック" w:hAnsi="ＭＳ ゴシック" w:hint="eastAsia"/>
          <w:color w:val="000000" w:themeColor="text1"/>
        </w:rPr>
        <w:t>-</w:t>
      </w:r>
      <w:r w:rsidR="00023158" w:rsidRPr="00F57C08">
        <w:rPr>
          <w:rFonts w:ascii="ＭＳ ゴシック" w:eastAsia="ＭＳ ゴシック" w:hAnsi="ＭＳ ゴシック"/>
          <w:color w:val="000000" w:themeColor="text1"/>
        </w:rPr>
        <w:t>５   アンケートへの協力</w:t>
      </w:r>
    </w:p>
    <w:p w14:paraId="2F54C621" w14:textId="77777777" w:rsidR="00023158" w:rsidRPr="00F57C08" w:rsidRDefault="00023158" w:rsidP="00F860C8">
      <w:pPr>
        <w:ind w:leftChars="200" w:left="420" w:firstLineChars="100" w:firstLine="21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受注者は、完了届提出から完了検査までの間に別紙の「</w:t>
      </w:r>
      <w:r w:rsidRPr="00F57C08">
        <w:rPr>
          <w:rFonts w:ascii="ＭＳ ゴシック" w:eastAsia="ＭＳ ゴシック" w:hAnsi="ＭＳ ゴシック"/>
          <w:color w:val="000000" w:themeColor="text1"/>
        </w:rPr>
        <w:t>ICT活用工事実施にかかるアンケート調査」 を提出するものとする。</w:t>
      </w:r>
    </w:p>
    <w:p w14:paraId="62419FE6" w14:textId="77777777" w:rsidR="00023158" w:rsidRPr="00F57C08" w:rsidRDefault="00023158" w:rsidP="00023158">
      <w:pPr>
        <w:rPr>
          <w:rFonts w:ascii="ＭＳ ゴシック" w:eastAsia="ＭＳ ゴシック" w:hAnsi="ＭＳ ゴシック"/>
          <w:color w:val="000000" w:themeColor="text1"/>
        </w:rPr>
      </w:pPr>
    </w:p>
    <w:p w14:paraId="0AA03870" w14:textId="77777777" w:rsidR="00023158" w:rsidRPr="00F57C08" w:rsidRDefault="00023158" w:rsidP="00023158">
      <w:pPr>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５</w:t>
      </w:r>
      <w:r w:rsidRPr="00F57C08">
        <w:rPr>
          <w:rFonts w:ascii="ＭＳ ゴシック" w:eastAsia="ＭＳ ゴシック" w:hAnsi="ＭＳ ゴシック"/>
          <w:color w:val="000000" w:themeColor="text1"/>
        </w:rPr>
        <w:t xml:space="preserve">   その他</w:t>
      </w:r>
    </w:p>
    <w:p w14:paraId="3FA1DA28" w14:textId="77777777" w:rsidR="000F451A" w:rsidRPr="00F57C08" w:rsidRDefault="00023158" w:rsidP="00F860C8">
      <w:pPr>
        <w:ind w:firstLineChars="300" w:firstLine="630"/>
        <w:rPr>
          <w:rFonts w:ascii="ＭＳ ゴシック" w:eastAsia="ＭＳ ゴシック" w:hAnsi="ＭＳ ゴシック"/>
          <w:color w:val="000000" w:themeColor="text1"/>
        </w:rPr>
      </w:pPr>
      <w:r w:rsidRPr="00F57C08">
        <w:rPr>
          <w:rFonts w:ascii="ＭＳ ゴシック" w:eastAsia="ＭＳ ゴシック" w:hAnsi="ＭＳ ゴシック" w:hint="eastAsia"/>
          <w:color w:val="000000" w:themeColor="text1"/>
        </w:rPr>
        <w:t>この要領に定めない事項については、別途定めることができる。</w:t>
      </w:r>
    </w:p>
    <w:p w14:paraId="3F3B1695" w14:textId="77777777" w:rsidR="00023158" w:rsidRPr="00F57C08" w:rsidRDefault="00E967A5" w:rsidP="00023158">
      <w:pPr>
        <w:rPr>
          <w:rFonts w:ascii="ＭＳ ゴシック" w:eastAsia="ＭＳ ゴシック" w:hAnsi="ＭＳ ゴシック"/>
          <w:color w:val="000000" w:themeColor="text1"/>
        </w:rPr>
      </w:pPr>
      <w:r w:rsidRPr="00F57C08">
        <w:rPr>
          <w:noProof/>
          <w:color w:val="000000" w:themeColor="text1"/>
        </w:rPr>
        <w:drawing>
          <wp:anchor distT="0" distB="0" distL="114300" distR="114300" simplePos="0" relativeHeight="251658240" behindDoc="0" locked="0" layoutInCell="1" allowOverlap="1" wp14:anchorId="61D0CA93" wp14:editId="027B94C1">
            <wp:simplePos x="0" y="0"/>
            <wp:positionH relativeFrom="column">
              <wp:posOffset>756285</wp:posOffset>
            </wp:positionH>
            <wp:positionV relativeFrom="paragraph">
              <wp:posOffset>112395</wp:posOffset>
            </wp:positionV>
            <wp:extent cx="3800724" cy="2027555"/>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3800724" cy="2027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DE3B1A" w14:textId="77777777" w:rsidR="00023158" w:rsidRPr="00F57C08" w:rsidRDefault="00023158" w:rsidP="00023158">
      <w:pPr>
        <w:rPr>
          <w:rFonts w:ascii="ＭＳ ゴシック" w:eastAsia="ＭＳ ゴシック" w:hAnsi="ＭＳ ゴシック"/>
          <w:color w:val="000000" w:themeColor="text1"/>
        </w:rPr>
      </w:pPr>
    </w:p>
    <w:p w14:paraId="608E40A4" w14:textId="77777777" w:rsidR="00E967A5" w:rsidRPr="00F57C08" w:rsidRDefault="00E967A5" w:rsidP="00023158">
      <w:pPr>
        <w:rPr>
          <w:rFonts w:ascii="ＭＳ ゴシック" w:eastAsia="ＭＳ ゴシック" w:hAnsi="ＭＳ ゴシック"/>
          <w:color w:val="000000" w:themeColor="text1"/>
        </w:rPr>
      </w:pPr>
    </w:p>
    <w:p w14:paraId="4C52B882" w14:textId="77777777" w:rsidR="00E967A5" w:rsidRPr="00F57C08" w:rsidRDefault="00E967A5" w:rsidP="00023158">
      <w:pPr>
        <w:rPr>
          <w:rFonts w:ascii="ＭＳ ゴシック" w:eastAsia="ＭＳ ゴシック" w:hAnsi="ＭＳ ゴシック"/>
          <w:color w:val="000000" w:themeColor="text1"/>
        </w:rPr>
      </w:pPr>
    </w:p>
    <w:p w14:paraId="1C7D2068" w14:textId="77777777" w:rsidR="00E967A5" w:rsidRPr="00F57C08" w:rsidRDefault="00E967A5" w:rsidP="00023158">
      <w:pPr>
        <w:rPr>
          <w:rFonts w:ascii="ＭＳ ゴシック" w:eastAsia="ＭＳ ゴシック" w:hAnsi="ＭＳ ゴシック"/>
          <w:color w:val="000000" w:themeColor="text1"/>
        </w:rPr>
      </w:pPr>
    </w:p>
    <w:p w14:paraId="0750ECB5" w14:textId="77777777" w:rsidR="00E967A5" w:rsidRPr="00F57C08" w:rsidRDefault="00E967A5" w:rsidP="00023158">
      <w:pPr>
        <w:rPr>
          <w:rFonts w:ascii="ＭＳ ゴシック" w:eastAsia="ＭＳ ゴシック" w:hAnsi="ＭＳ ゴシック"/>
          <w:color w:val="000000" w:themeColor="text1"/>
        </w:rPr>
      </w:pPr>
    </w:p>
    <w:p w14:paraId="469594B3" w14:textId="77777777" w:rsidR="00E967A5" w:rsidRPr="00F57C08" w:rsidRDefault="00E967A5" w:rsidP="00023158">
      <w:pPr>
        <w:rPr>
          <w:rFonts w:ascii="ＭＳ ゴシック" w:eastAsia="ＭＳ ゴシック" w:hAnsi="ＭＳ ゴシック"/>
          <w:color w:val="000000" w:themeColor="text1"/>
        </w:rPr>
      </w:pPr>
    </w:p>
    <w:p w14:paraId="737672A9" w14:textId="77777777" w:rsidR="00E967A5" w:rsidRPr="00F57C08" w:rsidRDefault="00E967A5" w:rsidP="00023158">
      <w:pPr>
        <w:rPr>
          <w:rFonts w:ascii="ＭＳ ゴシック" w:eastAsia="ＭＳ ゴシック" w:hAnsi="ＭＳ ゴシック"/>
          <w:color w:val="000000" w:themeColor="text1"/>
        </w:rPr>
      </w:pPr>
    </w:p>
    <w:p w14:paraId="2219C338" w14:textId="77777777" w:rsidR="00E967A5" w:rsidRPr="00F57C08" w:rsidRDefault="00E967A5" w:rsidP="00023158">
      <w:pPr>
        <w:rPr>
          <w:rFonts w:ascii="ＭＳ ゴシック" w:eastAsia="ＭＳ ゴシック" w:hAnsi="ＭＳ ゴシック"/>
          <w:color w:val="000000" w:themeColor="text1"/>
        </w:rPr>
      </w:pPr>
    </w:p>
    <w:p w14:paraId="5162FEB4" w14:textId="77777777" w:rsidR="00E967A5" w:rsidRPr="00F57C08" w:rsidRDefault="00E967A5" w:rsidP="00023158">
      <w:pPr>
        <w:rPr>
          <w:rFonts w:ascii="ＭＳ ゴシック" w:eastAsia="ＭＳ ゴシック" w:hAnsi="ＭＳ ゴシック"/>
          <w:color w:val="000000" w:themeColor="text1"/>
        </w:rPr>
      </w:pPr>
    </w:p>
    <w:p w14:paraId="5DD2248B" w14:textId="77777777" w:rsidR="00E967A5" w:rsidRPr="00F57C08" w:rsidRDefault="00E967A5" w:rsidP="00023158">
      <w:pPr>
        <w:rPr>
          <w:rFonts w:ascii="ＭＳ ゴシック" w:eastAsia="ＭＳ ゴシック" w:hAnsi="ＭＳ ゴシック"/>
          <w:color w:val="000000" w:themeColor="text1"/>
        </w:rPr>
      </w:pPr>
      <w:bookmarkStart w:id="0" w:name="_GoBack"/>
      <w:r w:rsidRPr="00F57C08">
        <w:rPr>
          <w:noProof/>
          <w:color w:val="000000" w:themeColor="text1"/>
        </w:rPr>
        <w:drawing>
          <wp:anchor distT="0" distB="0" distL="114300" distR="114300" simplePos="0" relativeHeight="251659264" behindDoc="0" locked="0" layoutInCell="1" allowOverlap="1" wp14:anchorId="50A2205F" wp14:editId="5A067233">
            <wp:simplePos x="0" y="0"/>
            <wp:positionH relativeFrom="margin">
              <wp:posOffset>1086485</wp:posOffset>
            </wp:positionH>
            <wp:positionV relativeFrom="paragraph">
              <wp:posOffset>40640</wp:posOffset>
            </wp:positionV>
            <wp:extent cx="3140243" cy="2274073"/>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140243" cy="22740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E967A5" w:rsidRPr="00F57C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FF09E" w14:textId="77777777" w:rsidR="00023158" w:rsidRDefault="00023158" w:rsidP="00023158">
      <w:r>
        <w:separator/>
      </w:r>
    </w:p>
  </w:endnote>
  <w:endnote w:type="continuationSeparator" w:id="0">
    <w:p w14:paraId="555C6A91" w14:textId="77777777" w:rsidR="00023158" w:rsidRDefault="00023158" w:rsidP="0002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B5FE4" w14:textId="77777777" w:rsidR="00023158" w:rsidRDefault="00023158" w:rsidP="00023158">
      <w:r>
        <w:separator/>
      </w:r>
    </w:p>
  </w:footnote>
  <w:footnote w:type="continuationSeparator" w:id="0">
    <w:p w14:paraId="13B4FC7C" w14:textId="77777777" w:rsidR="00023158" w:rsidRDefault="00023158" w:rsidP="00023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DC"/>
    <w:rsid w:val="00023158"/>
    <w:rsid w:val="000A2814"/>
    <w:rsid w:val="000F451A"/>
    <w:rsid w:val="001009F1"/>
    <w:rsid w:val="0011525F"/>
    <w:rsid w:val="00133F1C"/>
    <w:rsid w:val="00136CF7"/>
    <w:rsid w:val="0014260E"/>
    <w:rsid w:val="00172AC3"/>
    <w:rsid w:val="002F43CA"/>
    <w:rsid w:val="004857DC"/>
    <w:rsid w:val="007652B1"/>
    <w:rsid w:val="009B0AEC"/>
    <w:rsid w:val="00AF3B26"/>
    <w:rsid w:val="00B658AE"/>
    <w:rsid w:val="00E1515A"/>
    <w:rsid w:val="00E967A5"/>
    <w:rsid w:val="00F57C08"/>
    <w:rsid w:val="00F8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84621A"/>
  <w15:chartTrackingRefBased/>
  <w15:docId w15:val="{06BD1200-7658-48DA-A2EF-3EFB2C4F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158"/>
    <w:pPr>
      <w:tabs>
        <w:tab w:val="center" w:pos="4252"/>
        <w:tab w:val="right" w:pos="8504"/>
      </w:tabs>
      <w:snapToGrid w:val="0"/>
    </w:pPr>
  </w:style>
  <w:style w:type="character" w:customStyle="1" w:styleId="a4">
    <w:name w:val="ヘッダー (文字)"/>
    <w:basedOn w:val="a0"/>
    <w:link w:val="a3"/>
    <w:uiPriority w:val="99"/>
    <w:rsid w:val="00023158"/>
  </w:style>
  <w:style w:type="paragraph" w:styleId="a5">
    <w:name w:val="footer"/>
    <w:basedOn w:val="a"/>
    <w:link w:val="a6"/>
    <w:uiPriority w:val="99"/>
    <w:unhideWhenUsed/>
    <w:rsid w:val="00023158"/>
    <w:pPr>
      <w:tabs>
        <w:tab w:val="center" w:pos="4252"/>
        <w:tab w:val="right" w:pos="8504"/>
      </w:tabs>
      <w:snapToGrid w:val="0"/>
    </w:pPr>
  </w:style>
  <w:style w:type="character" w:customStyle="1" w:styleId="a6">
    <w:name w:val="フッター (文字)"/>
    <w:basedOn w:val="a0"/>
    <w:link w:val="a5"/>
    <w:uiPriority w:val="99"/>
    <w:rsid w:val="00023158"/>
  </w:style>
  <w:style w:type="paragraph" w:styleId="a7">
    <w:name w:val="Date"/>
    <w:basedOn w:val="a"/>
    <w:next w:val="a"/>
    <w:link w:val="a8"/>
    <w:uiPriority w:val="99"/>
    <w:semiHidden/>
    <w:unhideWhenUsed/>
    <w:rsid w:val="00023158"/>
  </w:style>
  <w:style w:type="character" w:customStyle="1" w:styleId="a8">
    <w:name w:val="日付 (文字)"/>
    <w:basedOn w:val="a0"/>
    <w:link w:val="a7"/>
    <w:uiPriority w:val="99"/>
    <w:semiHidden/>
    <w:rsid w:val="00023158"/>
  </w:style>
  <w:style w:type="paragraph" w:styleId="a9">
    <w:name w:val="List Paragraph"/>
    <w:basedOn w:val="a"/>
    <w:uiPriority w:val="34"/>
    <w:qFormat/>
    <w:rsid w:val="00F860C8"/>
    <w:pPr>
      <w:ind w:leftChars="400" w:left="840"/>
    </w:pPr>
  </w:style>
  <w:style w:type="character" w:styleId="aa">
    <w:name w:val="annotation reference"/>
    <w:basedOn w:val="a0"/>
    <w:uiPriority w:val="99"/>
    <w:semiHidden/>
    <w:unhideWhenUsed/>
    <w:rsid w:val="00172AC3"/>
    <w:rPr>
      <w:sz w:val="18"/>
      <w:szCs w:val="18"/>
    </w:rPr>
  </w:style>
  <w:style w:type="paragraph" w:styleId="ab">
    <w:name w:val="annotation text"/>
    <w:basedOn w:val="a"/>
    <w:link w:val="ac"/>
    <w:uiPriority w:val="99"/>
    <w:semiHidden/>
    <w:unhideWhenUsed/>
    <w:rsid w:val="00172AC3"/>
    <w:pPr>
      <w:jc w:val="left"/>
    </w:pPr>
  </w:style>
  <w:style w:type="character" w:customStyle="1" w:styleId="ac">
    <w:name w:val="コメント文字列 (文字)"/>
    <w:basedOn w:val="a0"/>
    <w:link w:val="ab"/>
    <w:uiPriority w:val="99"/>
    <w:semiHidden/>
    <w:rsid w:val="00172AC3"/>
  </w:style>
  <w:style w:type="paragraph" w:styleId="ad">
    <w:name w:val="annotation subject"/>
    <w:basedOn w:val="ab"/>
    <w:next w:val="ab"/>
    <w:link w:val="ae"/>
    <w:uiPriority w:val="99"/>
    <w:semiHidden/>
    <w:unhideWhenUsed/>
    <w:rsid w:val="00172AC3"/>
    <w:rPr>
      <w:b/>
      <w:bCs/>
    </w:rPr>
  </w:style>
  <w:style w:type="character" w:customStyle="1" w:styleId="ae">
    <w:name w:val="コメント内容 (文字)"/>
    <w:basedOn w:val="ac"/>
    <w:link w:val="ad"/>
    <w:uiPriority w:val="99"/>
    <w:semiHidden/>
    <w:rsid w:val="00172AC3"/>
    <w:rPr>
      <w:b/>
      <w:bCs/>
    </w:rPr>
  </w:style>
  <w:style w:type="paragraph" w:styleId="af">
    <w:name w:val="Balloon Text"/>
    <w:basedOn w:val="a"/>
    <w:link w:val="af0"/>
    <w:uiPriority w:val="99"/>
    <w:semiHidden/>
    <w:unhideWhenUsed/>
    <w:rsid w:val="00172AC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72A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33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650</Words>
  <Characters>3707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匡弘</dc:creator>
  <cp:keywords/>
  <dc:description/>
  <cp:lastModifiedBy>杉原　慎太郎</cp:lastModifiedBy>
  <cp:revision>12</cp:revision>
  <dcterms:created xsi:type="dcterms:W3CDTF">2022-06-08T09:56:00Z</dcterms:created>
  <dcterms:modified xsi:type="dcterms:W3CDTF">2023-03-27T08:38:00Z</dcterms:modified>
</cp:coreProperties>
</file>