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4702D" w14:textId="77777777" w:rsidR="00B43D61" w:rsidRPr="004F5E6B" w:rsidRDefault="00B43D61" w:rsidP="00B43D61">
      <w:pPr>
        <w:rPr>
          <w:rFonts w:ascii="ＭＳ 明朝" w:hAnsi="ＭＳ 明朝"/>
        </w:rPr>
      </w:pPr>
    </w:p>
    <w:p w14:paraId="15E06EDA" w14:textId="77777777" w:rsidR="00B43D61" w:rsidRPr="004F5E6B" w:rsidRDefault="00B43D61" w:rsidP="00B43D61">
      <w:pPr>
        <w:rPr>
          <w:rFonts w:ascii="ＭＳ 明朝" w:hAnsi="ＭＳ 明朝"/>
        </w:rPr>
      </w:pPr>
    </w:p>
    <w:p w14:paraId="5E096860" w14:textId="77777777" w:rsidR="00B43D61" w:rsidRPr="004F5E6B" w:rsidRDefault="00B43D61" w:rsidP="00B43D61">
      <w:pPr>
        <w:rPr>
          <w:rFonts w:ascii="ＭＳ 明朝" w:hAnsi="ＭＳ 明朝"/>
        </w:rPr>
      </w:pPr>
    </w:p>
    <w:p w14:paraId="29F61A25" w14:textId="77777777" w:rsidR="00B43D61" w:rsidRPr="004F5E6B" w:rsidRDefault="00B43D61" w:rsidP="00B43D61">
      <w:pPr>
        <w:rPr>
          <w:rFonts w:ascii="ＭＳ 明朝" w:hAnsi="ＭＳ 明朝"/>
        </w:rPr>
      </w:pPr>
    </w:p>
    <w:p w14:paraId="6155CD2A" w14:textId="77777777" w:rsidR="00B43D61" w:rsidRPr="004F5E6B" w:rsidRDefault="00B43D61" w:rsidP="00B43D61">
      <w:pPr>
        <w:rPr>
          <w:rFonts w:ascii="ＭＳ 明朝" w:hAnsi="ＭＳ 明朝"/>
        </w:rPr>
      </w:pPr>
    </w:p>
    <w:p w14:paraId="33ACA84A" w14:textId="77777777" w:rsidR="00B43D61" w:rsidRPr="004F5E6B" w:rsidRDefault="00B43D61" w:rsidP="00B43D61">
      <w:pPr>
        <w:rPr>
          <w:rFonts w:ascii="ＭＳ 明朝" w:hAnsi="ＭＳ 明朝"/>
        </w:rPr>
      </w:pPr>
    </w:p>
    <w:p w14:paraId="01C0E52B" w14:textId="77777777" w:rsidR="00B43D61" w:rsidRPr="004F5E6B" w:rsidRDefault="00B43D61" w:rsidP="00B43D61">
      <w:pPr>
        <w:rPr>
          <w:rFonts w:ascii="ＭＳ 明朝" w:hAnsi="ＭＳ 明朝"/>
        </w:rPr>
      </w:pPr>
    </w:p>
    <w:p w14:paraId="602464A2" w14:textId="77777777" w:rsidR="00B43D61" w:rsidRPr="004F5E6B" w:rsidRDefault="00B43D61" w:rsidP="00B43D61">
      <w:pPr>
        <w:rPr>
          <w:rFonts w:ascii="ＭＳ 明朝" w:hAnsi="ＭＳ 明朝"/>
        </w:rPr>
      </w:pPr>
    </w:p>
    <w:p w14:paraId="6F3575AA" w14:textId="77777777" w:rsidR="00B43D61" w:rsidRPr="004F5E6B" w:rsidRDefault="00B43D61" w:rsidP="00B43D61">
      <w:pPr>
        <w:rPr>
          <w:rFonts w:ascii="ＭＳ 明朝" w:hAnsi="ＭＳ 明朝"/>
        </w:rPr>
      </w:pPr>
    </w:p>
    <w:p w14:paraId="70EFF14B" w14:textId="77777777" w:rsidR="00B43D61" w:rsidRPr="004F5E6B" w:rsidRDefault="00B43D61" w:rsidP="00B43D61">
      <w:pPr>
        <w:rPr>
          <w:rFonts w:ascii="ＭＳ 明朝" w:hAnsi="ＭＳ 明朝"/>
        </w:rPr>
      </w:pPr>
    </w:p>
    <w:p w14:paraId="4008B1DF" w14:textId="77777777" w:rsidR="00B43D61" w:rsidRPr="004F5E6B" w:rsidRDefault="00B43D61" w:rsidP="00B43D61">
      <w:pPr>
        <w:rPr>
          <w:rFonts w:ascii="ＭＳ 明朝" w:hAnsi="ＭＳ 明朝"/>
        </w:rPr>
      </w:pPr>
    </w:p>
    <w:p w14:paraId="289C99F2" w14:textId="77777777" w:rsidR="00B43D61" w:rsidRPr="004F5E6B" w:rsidRDefault="00B43D61" w:rsidP="00B43D61">
      <w:pPr>
        <w:rPr>
          <w:rFonts w:ascii="ＭＳ 明朝" w:hAnsi="ＭＳ 明朝"/>
        </w:rPr>
      </w:pPr>
    </w:p>
    <w:p w14:paraId="1ACA9BE7" w14:textId="77777777" w:rsidR="00B43D61" w:rsidRPr="004F5E6B" w:rsidRDefault="00B43D61" w:rsidP="00B43D61">
      <w:pPr>
        <w:rPr>
          <w:rFonts w:ascii="ＭＳ 明朝" w:hAnsi="ＭＳ 明朝"/>
        </w:rPr>
      </w:pPr>
    </w:p>
    <w:p w14:paraId="69CBAF3A" w14:textId="77777777" w:rsidR="00B43D61" w:rsidRDefault="00B43D61" w:rsidP="00B43D61">
      <w:pPr>
        <w:rPr>
          <w:rFonts w:ascii="ＭＳ 明朝" w:hAnsi="ＭＳ 明朝"/>
        </w:rPr>
      </w:pPr>
    </w:p>
    <w:p w14:paraId="460E3AC2" w14:textId="77777777" w:rsidR="00B43D61" w:rsidRPr="004F5E6B" w:rsidRDefault="00B43D61" w:rsidP="00B43D61">
      <w:pPr>
        <w:rPr>
          <w:rFonts w:ascii="ＭＳ 明朝" w:hAnsi="ＭＳ 明朝"/>
        </w:rPr>
      </w:pPr>
    </w:p>
    <w:p w14:paraId="2AF0F387" w14:textId="77777777" w:rsidR="00B43D61" w:rsidRPr="004F5E6B" w:rsidRDefault="00B43D61" w:rsidP="00B43D61">
      <w:pPr>
        <w:pStyle w:val="1"/>
        <w:rPr>
          <w:rFonts w:ascii="ＭＳ 明朝" w:hAnsi="ＭＳ 明朝"/>
          <w:sz w:val="40"/>
          <w:szCs w:val="40"/>
        </w:rPr>
      </w:pPr>
      <w:bookmarkStart w:id="0" w:name="_Toc105142736"/>
      <w:r w:rsidRPr="004F5E6B">
        <w:rPr>
          <w:rFonts w:ascii="ＭＳ 明朝" w:hAnsi="ＭＳ 明朝" w:hint="eastAsia"/>
          <w:b/>
          <w:sz w:val="40"/>
          <w:szCs w:val="40"/>
        </w:rPr>
        <w:t>第17</w:t>
      </w:r>
      <w:r w:rsidRPr="004F5E6B">
        <w:rPr>
          <w:rFonts w:ascii="ＭＳ 明朝" w:hAnsi="ＭＳ 明朝"/>
          <w:b/>
          <w:sz w:val="40"/>
          <w:szCs w:val="40"/>
        </w:rPr>
        <w:t>章　鋼橋上部</w:t>
      </w:r>
      <w:r w:rsidRPr="004F5E6B">
        <w:rPr>
          <w:rFonts w:ascii="ＭＳ 明朝" w:hAnsi="ＭＳ 明朝" w:hint="eastAsia"/>
          <w:b/>
          <w:sz w:val="40"/>
          <w:szCs w:val="40"/>
        </w:rPr>
        <w:t>工事</w:t>
      </w:r>
      <w:bookmarkEnd w:id="0"/>
    </w:p>
    <w:p w14:paraId="78BB4DB8" w14:textId="77777777" w:rsidR="00B43D61" w:rsidRPr="004F5E6B" w:rsidRDefault="00B43D61" w:rsidP="00B43D61">
      <w:pPr>
        <w:pStyle w:val="2"/>
      </w:pPr>
      <w:r w:rsidRPr="004F5E6B">
        <w:br w:type="page"/>
      </w:r>
      <w:bookmarkStart w:id="1" w:name="_Toc105142737"/>
      <w:r w:rsidRPr="004F5E6B">
        <w:rPr>
          <w:rFonts w:hint="eastAsia"/>
        </w:rPr>
        <w:lastRenderedPageBreak/>
        <w:t>第</w:t>
      </w:r>
      <w:r w:rsidRPr="004F5E6B">
        <w:t xml:space="preserve">１節　</w:t>
      </w:r>
      <w:r w:rsidRPr="004F5E6B">
        <w:rPr>
          <w:rFonts w:hint="eastAsia"/>
        </w:rPr>
        <w:t>適用</w:t>
      </w:r>
      <w:bookmarkEnd w:id="1"/>
    </w:p>
    <w:p w14:paraId="44A17737" w14:textId="77777777" w:rsidR="00B43D61" w:rsidRPr="004F5E6B" w:rsidRDefault="00B43D61" w:rsidP="00B43D61">
      <w:pPr>
        <w:pStyle w:val="3"/>
      </w:pPr>
      <w:bookmarkStart w:id="2" w:name="_Toc105142738"/>
      <w:r w:rsidRPr="004F5E6B">
        <w:rPr>
          <w:rFonts w:hint="eastAsia"/>
        </w:rPr>
        <w:t>第17－１条　適用</w:t>
      </w:r>
      <w:bookmarkEnd w:id="2"/>
    </w:p>
    <w:p w14:paraId="01675E10"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本章は、道路工事における工場製作工、工場製品輸送工、鋼橋架設工、橋梁現場塗装工、床版工、橋梁付属物工、歩道橋本体工、鋼橋足場等設置工、仮設工その他これらに類する工種について適用する。</w:t>
      </w:r>
    </w:p>
    <w:p w14:paraId="7590408F" w14:textId="77777777" w:rsidR="00B43D61" w:rsidRPr="004F5E6B" w:rsidRDefault="00B43D61" w:rsidP="00B43D61">
      <w:pPr>
        <w:ind w:firstLineChars="200" w:firstLine="420"/>
        <w:rPr>
          <w:rFonts w:ascii="ＭＳ 明朝" w:hAnsi="ＭＳ 明朝"/>
        </w:rPr>
      </w:pPr>
      <w:r w:rsidRPr="004F5E6B">
        <w:rPr>
          <w:rFonts w:ascii="ＭＳ 明朝" w:hAnsi="ＭＳ 明朝"/>
        </w:rPr>
        <w:t>２．</w:t>
      </w:r>
      <w:r w:rsidRPr="004F5E6B">
        <w:rPr>
          <w:rFonts w:ascii="ＭＳ 明朝" w:hAnsi="ＭＳ 明朝" w:hint="eastAsia"/>
        </w:rPr>
        <w:t>仮設工は、</w:t>
      </w:r>
      <w:r w:rsidRPr="004F5E6B">
        <w:rPr>
          <w:rFonts w:ascii="ＭＳ 明朝" w:hAnsi="ＭＳ 明朝"/>
        </w:rPr>
        <w:t>第</w:t>
      </w:r>
      <w:r w:rsidRPr="004F5E6B">
        <w:rPr>
          <w:rFonts w:ascii="ＭＳ 明朝" w:hAnsi="ＭＳ 明朝" w:hint="eastAsia"/>
        </w:rPr>
        <w:t>３</w:t>
      </w:r>
      <w:r w:rsidRPr="004F5E6B">
        <w:rPr>
          <w:rFonts w:ascii="ＭＳ 明朝" w:hAnsi="ＭＳ 明朝"/>
        </w:rPr>
        <w:t>章</w:t>
      </w:r>
      <w:r w:rsidRPr="004F5E6B">
        <w:rPr>
          <w:rFonts w:ascii="ＭＳ 明朝" w:hAnsi="ＭＳ 明朝" w:hint="eastAsia"/>
        </w:rPr>
        <w:t xml:space="preserve"> </w:t>
      </w:r>
      <w:r w:rsidRPr="004F5E6B">
        <w:rPr>
          <w:rFonts w:ascii="ＭＳ 明朝" w:hAnsi="ＭＳ 明朝"/>
        </w:rPr>
        <w:t>第</w:t>
      </w:r>
      <w:r w:rsidRPr="004F5E6B">
        <w:rPr>
          <w:rFonts w:ascii="ＭＳ 明朝" w:hAnsi="ＭＳ 明朝" w:hint="eastAsia"/>
        </w:rPr>
        <w:t>23</w:t>
      </w:r>
      <w:r w:rsidRPr="004F5E6B">
        <w:rPr>
          <w:rFonts w:ascii="ＭＳ 明朝" w:hAnsi="ＭＳ 明朝"/>
        </w:rPr>
        <w:t>節</w:t>
      </w:r>
      <w:r w:rsidRPr="004F5E6B">
        <w:rPr>
          <w:rFonts w:ascii="ＭＳ 明朝" w:hAnsi="ＭＳ 明朝" w:hint="eastAsia"/>
        </w:rPr>
        <w:t xml:space="preserve"> </w:t>
      </w:r>
      <w:r w:rsidRPr="004F5E6B">
        <w:rPr>
          <w:rFonts w:ascii="ＭＳ 明朝" w:hAnsi="ＭＳ 明朝"/>
        </w:rPr>
        <w:t>仮設工の規定による。</w:t>
      </w:r>
    </w:p>
    <w:p w14:paraId="3A09A95C"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本章に特に定めのない事項については、第</w:t>
      </w:r>
      <w:r w:rsidRPr="004F5E6B">
        <w:rPr>
          <w:rFonts w:ascii="ＭＳ 明朝" w:hAnsi="ＭＳ 明朝"/>
        </w:rPr>
        <w:t>１</w:t>
      </w:r>
      <w:r w:rsidRPr="004F5E6B">
        <w:rPr>
          <w:rFonts w:ascii="ＭＳ 明朝" w:hAnsi="ＭＳ 明朝" w:hint="eastAsia"/>
        </w:rPr>
        <w:t>章総則</w:t>
      </w:r>
      <w:r w:rsidRPr="004F5E6B">
        <w:rPr>
          <w:rFonts w:ascii="ＭＳ 明朝" w:hAnsi="ＭＳ 明朝"/>
        </w:rPr>
        <w:t>、第２</w:t>
      </w:r>
      <w:r w:rsidRPr="004F5E6B">
        <w:rPr>
          <w:rFonts w:ascii="ＭＳ 明朝" w:hAnsi="ＭＳ 明朝" w:hint="eastAsia"/>
        </w:rPr>
        <w:t>章</w:t>
      </w:r>
      <w:r w:rsidRPr="004F5E6B">
        <w:rPr>
          <w:rFonts w:ascii="ＭＳ 明朝" w:hAnsi="ＭＳ 明朝"/>
        </w:rPr>
        <w:t>材料編、第３</w:t>
      </w:r>
      <w:r w:rsidRPr="004F5E6B">
        <w:rPr>
          <w:rFonts w:ascii="ＭＳ 明朝" w:hAnsi="ＭＳ 明朝" w:hint="eastAsia"/>
        </w:rPr>
        <w:t>章施工共通事項の規定による。</w:t>
      </w:r>
    </w:p>
    <w:p w14:paraId="1FB2F3BC" w14:textId="77777777" w:rsidR="00B43D61" w:rsidRPr="004F5E6B" w:rsidRDefault="00B43D61" w:rsidP="00B43D61">
      <w:pPr>
        <w:rPr>
          <w:rFonts w:ascii="ＭＳ 明朝" w:hAnsi="ＭＳ 明朝"/>
        </w:rPr>
      </w:pPr>
    </w:p>
    <w:p w14:paraId="2F3D2773" w14:textId="77777777" w:rsidR="00B43D61" w:rsidRPr="004F5E6B" w:rsidRDefault="00B43D61" w:rsidP="00B43D61">
      <w:pPr>
        <w:pStyle w:val="2"/>
      </w:pPr>
      <w:bookmarkStart w:id="3" w:name="_Toc105142739"/>
      <w:r w:rsidRPr="004F5E6B">
        <w:rPr>
          <w:rFonts w:hint="eastAsia"/>
        </w:rPr>
        <w:t>第</w:t>
      </w:r>
      <w:r w:rsidRPr="004F5E6B">
        <w:t xml:space="preserve">２節　</w:t>
      </w:r>
      <w:r w:rsidRPr="004F5E6B">
        <w:rPr>
          <w:rFonts w:hint="eastAsia"/>
        </w:rPr>
        <w:t>一般事項</w:t>
      </w:r>
      <w:bookmarkEnd w:id="3"/>
    </w:p>
    <w:p w14:paraId="581F2A70" w14:textId="77777777" w:rsidR="00B43D61" w:rsidRPr="004F5E6B" w:rsidRDefault="00B43D61" w:rsidP="00B43D61">
      <w:pPr>
        <w:pStyle w:val="3"/>
      </w:pPr>
      <w:bookmarkStart w:id="4" w:name="_Toc105142740"/>
      <w:r w:rsidRPr="004F5E6B">
        <w:rPr>
          <w:rFonts w:hint="eastAsia"/>
        </w:rPr>
        <w:t>第17－２条　適用すべき諸基準</w:t>
      </w:r>
      <w:bookmarkEnd w:id="4"/>
    </w:p>
    <w:p w14:paraId="3EABE55A" w14:textId="77777777" w:rsidR="00B43D61" w:rsidRPr="004F5E6B" w:rsidRDefault="00B43D61" w:rsidP="00B43D61">
      <w:pPr>
        <w:ind w:leftChars="200" w:left="420" w:firstLineChars="100" w:firstLine="210"/>
        <w:rPr>
          <w:rFonts w:ascii="ＭＳ 明朝" w:hAnsi="ＭＳ 明朝"/>
        </w:rPr>
      </w:pPr>
      <w:r w:rsidRPr="004F5E6B">
        <w:rPr>
          <w:rFonts w:ascii="ＭＳ 明朝" w:hAnsi="ＭＳ 明朝" w:hint="eastAsia"/>
        </w:rPr>
        <w:t>受注者は、設計図書において特に定めのない事項については、下記の基準類による。これにより難い場合は、監督職員の承諾を得なければならない。</w:t>
      </w:r>
    </w:p>
    <w:p w14:paraId="638A7F4A" w14:textId="77777777" w:rsidR="00B43D61" w:rsidRPr="004F5E6B" w:rsidRDefault="00B43D61" w:rsidP="00B43D61">
      <w:pPr>
        <w:ind w:leftChars="200" w:left="420" w:firstLineChars="100" w:firstLine="210"/>
        <w:rPr>
          <w:rFonts w:ascii="ＭＳ 明朝" w:hAnsi="ＭＳ 明朝"/>
        </w:rPr>
      </w:pPr>
      <w:r w:rsidRPr="004F5E6B">
        <w:rPr>
          <w:rFonts w:ascii="ＭＳ 明朝" w:hAnsi="ＭＳ 明朝" w:hint="eastAsia"/>
        </w:rPr>
        <w:t>なお、基準類と設計図書に相違がある場合は、原則として設計図書の規定に従うものとし、疑義がある場合は監督職員と協議しなければならない。</w:t>
      </w:r>
    </w:p>
    <w:p w14:paraId="534232AB"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 xml:space="preserve">（１）土地改良事業計画設計基準　設計「農道」　農林水産省農村振興局　</w:t>
      </w:r>
      <w:r w:rsidRPr="004F5E6B">
        <w:rPr>
          <w:rFonts w:ascii="ＭＳ 明朝" w:hAnsi="ＭＳ 明朝"/>
        </w:rPr>
        <w:t>（平成</w:t>
      </w:r>
      <w:r w:rsidRPr="004F5E6B">
        <w:rPr>
          <w:rFonts w:ascii="ＭＳ 明朝" w:hAnsi="ＭＳ 明朝" w:hint="eastAsia"/>
        </w:rPr>
        <w:t>17</w:t>
      </w:r>
      <w:r w:rsidRPr="004F5E6B">
        <w:rPr>
          <w:rFonts w:ascii="ＭＳ 明朝" w:hAnsi="ＭＳ 明朝"/>
        </w:rPr>
        <w:t>年３月）</w:t>
      </w:r>
    </w:p>
    <w:p w14:paraId="2D9E9C78"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 xml:space="preserve">（２）土地改良事業計画設計指針　「耐震設計」　農林水産省農村振興局　</w:t>
      </w:r>
      <w:r w:rsidRPr="004F5E6B">
        <w:rPr>
          <w:rFonts w:ascii="ＭＳ 明朝" w:hAnsi="ＭＳ 明朝"/>
        </w:rPr>
        <w:t>（平成</w:t>
      </w:r>
      <w:r w:rsidRPr="004F5E6B">
        <w:rPr>
          <w:rFonts w:ascii="ＭＳ 明朝" w:hAnsi="ＭＳ 明朝" w:hint="eastAsia"/>
        </w:rPr>
        <w:t>27</w:t>
      </w:r>
      <w:r w:rsidRPr="004F5E6B">
        <w:rPr>
          <w:rFonts w:ascii="ＭＳ 明朝" w:hAnsi="ＭＳ 明朝"/>
        </w:rPr>
        <w:t>年</w:t>
      </w:r>
      <w:r w:rsidRPr="004F5E6B">
        <w:rPr>
          <w:rFonts w:ascii="ＭＳ 明朝" w:hAnsi="ＭＳ 明朝" w:hint="eastAsia"/>
        </w:rPr>
        <w:t>５</w:t>
      </w:r>
      <w:r w:rsidRPr="004F5E6B">
        <w:rPr>
          <w:rFonts w:ascii="ＭＳ 明朝" w:hAnsi="ＭＳ 明朝"/>
        </w:rPr>
        <w:t>月）</w:t>
      </w:r>
    </w:p>
    <w:p w14:paraId="38E572F9" w14:textId="77777777" w:rsidR="00B43D61" w:rsidRDefault="00B43D61" w:rsidP="00B43D61">
      <w:pPr>
        <w:ind w:firstLineChars="200" w:firstLine="420"/>
        <w:rPr>
          <w:rFonts w:ascii="ＭＳ 明朝" w:hAnsi="ＭＳ 明朝"/>
        </w:rPr>
      </w:pPr>
      <w:r w:rsidRPr="004F5E6B">
        <w:rPr>
          <w:rFonts w:ascii="ＭＳ 明朝" w:hAnsi="ＭＳ 明朝" w:hint="eastAsia"/>
        </w:rPr>
        <w:t>（３）道路橋示方書・同解説（Ⅰ共通編）</w:t>
      </w:r>
      <w:r>
        <w:rPr>
          <w:rFonts w:ascii="ＭＳ 明朝" w:hAnsi="ＭＳ 明朝" w:hint="eastAsia"/>
        </w:rPr>
        <w:t xml:space="preserve">　　　　 </w:t>
      </w:r>
      <w:r w:rsidRPr="004F5E6B">
        <w:rPr>
          <w:rFonts w:ascii="ＭＳ 明朝" w:hAnsi="ＭＳ 明朝" w:hint="eastAsia"/>
        </w:rPr>
        <w:t>（公社）日本道路協会 （平成</w:t>
      </w:r>
      <w:r>
        <w:rPr>
          <w:rFonts w:ascii="ＭＳ 明朝" w:hAnsi="ＭＳ 明朝"/>
        </w:rPr>
        <w:t>29</w:t>
      </w:r>
      <w:r w:rsidRPr="004F5E6B">
        <w:rPr>
          <w:rFonts w:ascii="ＭＳ 明朝" w:hAnsi="ＭＳ 明朝" w:hint="eastAsia"/>
        </w:rPr>
        <w:t>年</w:t>
      </w:r>
      <w:r>
        <w:rPr>
          <w:rFonts w:ascii="ＭＳ 明朝" w:hAnsi="ＭＳ 明朝" w:hint="eastAsia"/>
        </w:rPr>
        <w:t>1</w:t>
      </w:r>
      <w:r>
        <w:rPr>
          <w:rFonts w:ascii="ＭＳ 明朝" w:hAnsi="ＭＳ 明朝"/>
        </w:rPr>
        <w:t>1</w:t>
      </w:r>
      <w:r w:rsidRPr="004F5E6B">
        <w:rPr>
          <w:rFonts w:ascii="ＭＳ 明朝" w:hAnsi="ＭＳ 明朝" w:hint="eastAsia"/>
        </w:rPr>
        <w:t>月）</w:t>
      </w:r>
    </w:p>
    <w:p w14:paraId="557889F4" w14:textId="77777777" w:rsidR="00B43D61" w:rsidRPr="003B69E3" w:rsidRDefault="00B43D61" w:rsidP="00B43D61">
      <w:pPr>
        <w:ind w:firstLineChars="200" w:firstLine="420"/>
        <w:rPr>
          <w:rFonts w:ascii="ＭＳ 明朝" w:hAnsi="ＭＳ 明朝"/>
        </w:rPr>
      </w:pPr>
      <w:r>
        <w:rPr>
          <w:rFonts w:ascii="ＭＳ 明朝" w:hAnsi="ＭＳ 明朝" w:hint="eastAsia"/>
        </w:rPr>
        <w:t>（４</w:t>
      </w:r>
      <w:r w:rsidRPr="004F5E6B">
        <w:rPr>
          <w:rFonts w:ascii="ＭＳ 明朝" w:hAnsi="ＭＳ 明朝" w:hint="eastAsia"/>
        </w:rPr>
        <w:t>）道路橋示方書・同解説（Ⅱ鋼橋</w:t>
      </w:r>
      <w:r>
        <w:rPr>
          <w:rFonts w:ascii="ＭＳ 明朝" w:hAnsi="ＭＳ 明朝" w:hint="eastAsia"/>
        </w:rPr>
        <w:t>・鋼部材</w:t>
      </w:r>
      <w:r w:rsidRPr="004F5E6B">
        <w:rPr>
          <w:rFonts w:ascii="ＭＳ 明朝" w:hAnsi="ＭＳ 明朝" w:hint="eastAsia"/>
        </w:rPr>
        <w:t>編）</w:t>
      </w:r>
      <w:r>
        <w:rPr>
          <w:rFonts w:ascii="ＭＳ 明朝" w:hAnsi="ＭＳ 明朝" w:hint="eastAsia"/>
        </w:rPr>
        <w:t xml:space="preserve"> </w:t>
      </w:r>
      <w:r w:rsidRPr="004F5E6B">
        <w:rPr>
          <w:rFonts w:ascii="ＭＳ 明朝" w:hAnsi="ＭＳ 明朝" w:hint="eastAsia"/>
        </w:rPr>
        <w:t>（公社）日本道路協会 （平成</w:t>
      </w:r>
      <w:r>
        <w:rPr>
          <w:rFonts w:ascii="ＭＳ 明朝" w:hAnsi="ＭＳ 明朝"/>
        </w:rPr>
        <w:t>29</w:t>
      </w:r>
      <w:r>
        <w:rPr>
          <w:rFonts w:ascii="ＭＳ 明朝" w:hAnsi="ＭＳ 明朝" w:hint="eastAsia"/>
        </w:rPr>
        <w:t>年1</w:t>
      </w:r>
      <w:r>
        <w:rPr>
          <w:rFonts w:ascii="ＭＳ 明朝" w:hAnsi="ＭＳ 明朝"/>
        </w:rPr>
        <w:t>1</w:t>
      </w:r>
      <w:r w:rsidRPr="004F5E6B">
        <w:rPr>
          <w:rFonts w:ascii="ＭＳ 明朝" w:hAnsi="ＭＳ 明朝" w:hint="eastAsia"/>
        </w:rPr>
        <w:t>月）</w:t>
      </w:r>
    </w:p>
    <w:p w14:paraId="0C514B22"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w:t>
      </w:r>
      <w:r>
        <w:rPr>
          <w:rFonts w:ascii="ＭＳ 明朝" w:hAnsi="ＭＳ 明朝" w:hint="eastAsia"/>
        </w:rPr>
        <w:t>５</w:t>
      </w:r>
      <w:r w:rsidRPr="004F5E6B">
        <w:rPr>
          <w:rFonts w:ascii="ＭＳ 明朝" w:hAnsi="ＭＳ 明朝" w:hint="eastAsia"/>
        </w:rPr>
        <w:t>）道路橋示方書・同解説（Ⅴ耐震設計編）　 　（公社）日本道路協会 （平成</w:t>
      </w:r>
      <w:r>
        <w:rPr>
          <w:rFonts w:ascii="ＭＳ 明朝" w:hAnsi="ＭＳ 明朝"/>
        </w:rPr>
        <w:t>29</w:t>
      </w:r>
      <w:r w:rsidRPr="004F5E6B">
        <w:rPr>
          <w:rFonts w:ascii="ＭＳ 明朝" w:hAnsi="ＭＳ 明朝" w:hint="eastAsia"/>
        </w:rPr>
        <w:t>年</w:t>
      </w:r>
      <w:r>
        <w:rPr>
          <w:rFonts w:ascii="ＭＳ 明朝" w:hAnsi="ＭＳ 明朝" w:hint="eastAsia"/>
        </w:rPr>
        <w:t>1</w:t>
      </w:r>
      <w:r>
        <w:rPr>
          <w:rFonts w:ascii="ＭＳ 明朝" w:hAnsi="ＭＳ 明朝"/>
        </w:rPr>
        <w:t>1</w:t>
      </w:r>
      <w:r w:rsidRPr="004F5E6B">
        <w:rPr>
          <w:rFonts w:ascii="ＭＳ 明朝" w:hAnsi="ＭＳ 明朝" w:hint="eastAsia"/>
        </w:rPr>
        <w:t>月）</w:t>
      </w:r>
    </w:p>
    <w:p w14:paraId="25BC03A3"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w:t>
      </w:r>
      <w:r>
        <w:rPr>
          <w:rFonts w:ascii="ＭＳ 明朝" w:hAnsi="ＭＳ 明朝" w:hint="eastAsia"/>
        </w:rPr>
        <w:t>６</w:t>
      </w:r>
      <w:r w:rsidRPr="004F5E6B">
        <w:rPr>
          <w:rFonts w:ascii="ＭＳ 明朝" w:hAnsi="ＭＳ 明朝" w:hint="eastAsia"/>
        </w:rPr>
        <w:t>）鋼道路橋施工便覧　　　　　　　　　　　　 （公社）日本道路協会 （</w:t>
      </w:r>
      <w:r>
        <w:rPr>
          <w:rFonts w:ascii="ＭＳ 明朝" w:hAnsi="ＭＳ 明朝" w:hint="eastAsia"/>
        </w:rPr>
        <w:t>平成27</w:t>
      </w:r>
      <w:r w:rsidRPr="004F5E6B">
        <w:rPr>
          <w:rFonts w:ascii="ＭＳ 明朝" w:hAnsi="ＭＳ 明朝" w:hint="eastAsia"/>
        </w:rPr>
        <w:t>年</w:t>
      </w:r>
      <w:r>
        <w:rPr>
          <w:rFonts w:ascii="ＭＳ 明朝" w:hAnsi="ＭＳ 明朝" w:hint="eastAsia"/>
        </w:rPr>
        <w:t>３</w:t>
      </w:r>
      <w:r w:rsidRPr="004F5E6B">
        <w:rPr>
          <w:rFonts w:ascii="ＭＳ 明朝" w:hAnsi="ＭＳ 明朝" w:hint="eastAsia"/>
        </w:rPr>
        <w:t>月）</w:t>
      </w:r>
    </w:p>
    <w:p w14:paraId="38E4451A"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w:t>
      </w:r>
      <w:r>
        <w:rPr>
          <w:rFonts w:ascii="ＭＳ 明朝" w:hAnsi="ＭＳ 明朝" w:hint="eastAsia"/>
        </w:rPr>
        <w:t>７</w:t>
      </w:r>
      <w:r w:rsidRPr="004F5E6B">
        <w:rPr>
          <w:rFonts w:ascii="ＭＳ 明朝" w:hAnsi="ＭＳ 明朝" w:hint="eastAsia"/>
        </w:rPr>
        <w:t>）鋼道路橋設計便覧　　　　　　　　　　　　 （公社）日本道路協会 （昭和55年８月）</w:t>
      </w:r>
    </w:p>
    <w:p w14:paraId="283BDBD3"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w:t>
      </w:r>
      <w:r>
        <w:rPr>
          <w:rFonts w:ascii="ＭＳ 明朝" w:hAnsi="ＭＳ 明朝" w:hint="eastAsia"/>
        </w:rPr>
        <w:t>８</w:t>
      </w:r>
      <w:r w:rsidRPr="004F5E6B">
        <w:rPr>
          <w:rFonts w:ascii="ＭＳ 明朝" w:hAnsi="ＭＳ 明朝" w:hint="eastAsia"/>
        </w:rPr>
        <w:t>）道路橋支承便覧　　　           　　　　　（公社）日本道路協会 （平成</w:t>
      </w:r>
      <w:r>
        <w:rPr>
          <w:rFonts w:ascii="ＭＳ 明朝" w:hAnsi="ＭＳ 明朝"/>
        </w:rPr>
        <w:t>31</w:t>
      </w:r>
      <w:r w:rsidRPr="004F5E6B">
        <w:rPr>
          <w:rFonts w:ascii="ＭＳ 明朝" w:hAnsi="ＭＳ 明朝" w:hint="eastAsia"/>
        </w:rPr>
        <w:t>年</w:t>
      </w:r>
      <w:r>
        <w:rPr>
          <w:rFonts w:ascii="ＭＳ 明朝" w:hAnsi="ＭＳ 明朝" w:hint="eastAsia"/>
        </w:rPr>
        <w:t>２</w:t>
      </w:r>
      <w:r w:rsidRPr="004F5E6B">
        <w:rPr>
          <w:rFonts w:ascii="ＭＳ 明朝" w:hAnsi="ＭＳ 明朝" w:hint="eastAsia"/>
        </w:rPr>
        <w:t>月）</w:t>
      </w:r>
    </w:p>
    <w:p w14:paraId="1B6CFE47"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w:t>
      </w:r>
      <w:r>
        <w:rPr>
          <w:rFonts w:ascii="ＭＳ 明朝" w:hAnsi="ＭＳ 明朝" w:hint="eastAsia"/>
        </w:rPr>
        <w:t>９</w:t>
      </w:r>
      <w:r w:rsidRPr="004F5E6B">
        <w:rPr>
          <w:rFonts w:ascii="ＭＳ 明朝" w:hAnsi="ＭＳ 明朝" w:hint="eastAsia"/>
        </w:rPr>
        <w:t>）鋼道路橋塗装・防食便覧　　　　　　　　　 （公社）日本道路協会 （平成26年3月）</w:t>
      </w:r>
    </w:p>
    <w:p w14:paraId="3F63AE5A"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w:t>
      </w:r>
      <w:r>
        <w:rPr>
          <w:rFonts w:ascii="ＭＳ 明朝" w:hAnsi="ＭＳ 明朝" w:hint="eastAsia"/>
        </w:rPr>
        <w:t>1</w:t>
      </w:r>
      <w:r>
        <w:rPr>
          <w:rFonts w:ascii="ＭＳ 明朝" w:hAnsi="ＭＳ 明朝"/>
        </w:rPr>
        <w:t>0</w:t>
      </w:r>
      <w:r w:rsidRPr="004F5E6B">
        <w:rPr>
          <w:rFonts w:ascii="ＭＳ 明朝" w:hAnsi="ＭＳ 明朝" w:hint="eastAsia"/>
        </w:rPr>
        <w:t>）道路照明施設設置基準・同解説　　　　　   （公社）日本道路協会 （平成19年10月）</w:t>
      </w:r>
    </w:p>
    <w:p w14:paraId="6E249440"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w:t>
      </w:r>
      <w:r>
        <w:rPr>
          <w:rFonts w:ascii="ＭＳ 明朝" w:hAnsi="ＭＳ 明朝" w:hint="eastAsia"/>
        </w:rPr>
        <w:t>1</w:t>
      </w:r>
      <w:r>
        <w:rPr>
          <w:rFonts w:ascii="ＭＳ 明朝" w:hAnsi="ＭＳ 明朝"/>
        </w:rPr>
        <w:t>1</w:t>
      </w:r>
      <w:r w:rsidRPr="004F5E6B">
        <w:rPr>
          <w:rFonts w:ascii="ＭＳ 明朝" w:hAnsi="ＭＳ 明朝" w:hint="eastAsia"/>
        </w:rPr>
        <w:t>）防護柵の設置基準・同解説　　　　　　　　 （公社）日本道路協会 （平成</w:t>
      </w:r>
      <w:r>
        <w:rPr>
          <w:rFonts w:ascii="ＭＳ 明朝" w:hAnsi="ＭＳ 明朝"/>
        </w:rPr>
        <w:t>28</w:t>
      </w:r>
      <w:r w:rsidRPr="004F5E6B">
        <w:rPr>
          <w:rFonts w:ascii="ＭＳ 明朝" w:hAnsi="ＭＳ 明朝" w:hint="eastAsia"/>
        </w:rPr>
        <w:t>年</w:t>
      </w:r>
      <w:r>
        <w:rPr>
          <w:rFonts w:ascii="ＭＳ 明朝" w:hAnsi="ＭＳ 明朝" w:hint="eastAsia"/>
        </w:rPr>
        <w:t>12</w:t>
      </w:r>
      <w:r w:rsidRPr="004F5E6B">
        <w:rPr>
          <w:rFonts w:ascii="ＭＳ 明朝" w:hAnsi="ＭＳ 明朝" w:hint="eastAsia"/>
        </w:rPr>
        <w:t>月）</w:t>
      </w:r>
    </w:p>
    <w:p w14:paraId="0C584820"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w:t>
      </w:r>
      <w:r>
        <w:rPr>
          <w:rFonts w:ascii="ＭＳ 明朝" w:hAnsi="ＭＳ 明朝"/>
        </w:rPr>
        <w:t>12</w:t>
      </w:r>
      <w:r w:rsidRPr="004F5E6B">
        <w:rPr>
          <w:rFonts w:ascii="ＭＳ 明朝" w:hAnsi="ＭＳ 明朝" w:hint="eastAsia"/>
        </w:rPr>
        <w:t>）立体横断施設技術基準・同解説　　　　　　 （公社）日本道路協会 （昭和54年１月）</w:t>
      </w:r>
    </w:p>
    <w:p w14:paraId="31D3A441"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w:t>
      </w:r>
      <w:r>
        <w:rPr>
          <w:rFonts w:ascii="ＭＳ 明朝" w:hAnsi="ＭＳ 明朝"/>
        </w:rPr>
        <w:t>13</w:t>
      </w:r>
      <w:r w:rsidRPr="004F5E6B">
        <w:rPr>
          <w:rFonts w:ascii="ＭＳ 明朝" w:hAnsi="ＭＳ 明朝" w:hint="eastAsia"/>
        </w:rPr>
        <w:t>）鋼道路橋の細部構造に関する資料集　　　　 （公社）日本道路協会 （平成３年７月）</w:t>
      </w:r>
    </w:p>
    <w:p w14:paraId="1F512709"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w:t>
      </w:r>
      <w:r>
        <w:rPr>
          <w:rFonts w:ascii="ＭＳ 明朝" w:hAnsi="ＭＳ 明朝"/>
        </w:rPr>
        <w:t>14</w:t>
      </w:r>
      <w:r w:rsidRPr="004F5E6B">
        <w:rPr>
          <w:rFonts w:ascii="ＭＳ 明朝" w:hAnsi="ＭＳ 明朝" w:hint="eastAsia"/>
        </w:rPr>
        <w:t>）道路橋床版防水便覧　　　　　　　　　　　 （公社）日本道路協会 （平成19年３月）</w:t>
      </w:r>
    </w:p>
    <w:p w14:paraId="07533A72" w14:textId="77777777" w:rsidR="00B43D61" w:rsidRDefault="00B43D61" w:rsidP="00B43D61">
      <w:pPr>
        <w:ind w:firstLineChars="200" w:firstLine="420"/>
        <w:rPr>
          <w:rFonts w:ascii="ＭＳ 明朝" w:hAnsi="ＭＳ 明朝"/>
        </w:rPr>
      </w:pPr>
      <w:r w:rsidRPr="004F5E6B">
        <w:rPr>
          <w:rFonts w:ascii="ＭＳ 明朝" w:hAnsi="ＭＳ 明朝" w:hint="eastAsia"/>
        </w:rPr>
        <w:t>（</w:t>
      </w:r>
      <w:r>
        <w:rPr>
          <w:rFonts w:ascii="ＭＳ 明朝" w:hAnsi="ＭＳ 明朝"/>
        </w:rPr>
        <w:t>15</w:t>
      </w:r>
      <w:r w:rsidRPr="004F5E6B">
        <w:rPr>
          <w:rFonts w:ascii="ＭＳ 明朝" w:hAnsi="ＭＳ 明朝" w:hint="eastAsia"/>
        </w:rPr>
        <w:t>）鋼道路橋の疲労設計指針　　　　　　　　　 （公社）日本道路協会 （平成14年３月）</w:t>
      </w:r>
    </w:p>
    <w:p w14:paraId="1EF5E768" w14:textId="77777777" w:rsidR="00B43D61" w:rsidRDefault="00B43D61" w:rsidP="00B43D61">
      <w:pPr>
        <w:ind w:firstLineChars="200" w:firstLine="420"/>
        <w:rPr>
          <w:rFonts w:ascii="ＭＳ 明朝" w:hAnsi="ＭＳ 明朝"/>
        </w:rPr>
      </w:pPr>
      <w:r>
        <w:rPr>
          <w:rFonts w:ascii="ＭＳ 明朝" w:hAnsi="ＭＳ 明朝" w:hint="eastAsia"/>
        </w:rPr>
        <w:t>（19）補訂版道路のデザイン―道路デザイン指針（案）とその解説―</w:t>
      </w:r>
    </w:p>
    <w:p w14:paraId="5ABB38E7" w14:textId="77777777" w:rsidR="00B43D61" w:rsidRDefault="00B43D61" w:rsidP="00B43D61">
      <w:pPr>
        <w:wordWrap w:val="0"/>
        <w:ind w:firstLineChars="150" w:firstLine="315"/>
        <w:jc w:val="right"/>
        <w:rPr>
          <w:rFonts w:ascii="ＭＳ 明朝" w:hAnsi="ＭＳ 明朝"/>
        </w:rPr>
      </w:pPr>
      <w:r>
        <w:rPr>
          <w:rFonts w:ascii="ＭＳ 明朝" w:hAnsi="ＭＳ 明朝" w:hint="eastAsia"/>
        </w:rPr>
        <w:t xml:space="preserve">日本みち研究所 （平成29年11月）　　</w:t>
      </w:r>
    </w:p>
    <w:p w14:paraId="5B82D1A1" w14:textId="77777777" w:rsidR="00B43D61" w:rsidRPr="00802915" w:rsidRDefault="00B43D61" w:rsidP="00B43D61">
      <w:pPr>
        <w:ind w:firstLineChars="200" w:firstLine="420"/>
        <w:rPr>
          <w:rFonts w:ascii="ＭＳ 明朝" w:hAnsi="ＭＳ 明朝"/>
        </w:rPr>
      </w:pPr>
      <w:r>
        <w:rPr>
          <w:rFonts w:ascii="ＭＳ 明朝" w:hAnsi="ＭＳ 明朝" w:hint="eastAsia"/>
        </w:rPr>
        <w:t>（20）景観に配慮した道路付属物等ガイドライン　　　日本みち研究所 （平成29年11月）</w:t>
      </w:r>
    </w:p>
    <w:p w14:paraId="44B0F3EA" w14:textId="77777777" w:rsidR="00B43D61" w:rsidRPr="004F5E6B" w:rsidRDefault="00B43D61" w:rsidP="00B43D61">
      <w:pPr>
        <w:rPr>
          <w:rFonts w:ascii="ＭＳ 明朝" w:hAnsi="ＭＳ 明朝"/>
        </w:rPr>
      </w:pPr>
    </w:p>
    <w:p w14:paraId="538A3D76" w14:textId="77777777" w:rsidR="00B43D61" w:rsidRPr="004F5E6B" w:rsidRDefault="00B43D61" w:rsidP="00B43D61">
      <w:pPr>
        <w:pStyle w:val="2"/>
      </w:pPr>
      <w:bookmarkStart w:id="5" w:name="_Toc105142741"/>
      <w:r w:rsidRPr="004F5E6B">
        <w:rPr>
          <w:rFonts w:hint="eastAsia"/>
        </w:rPr>
        <w:t>第</w:t>
      </w:r>
      <w:r w:rsidRPr="004F5E6B">
        <w:t>３節　工場製作</w:t>
      </w:r>
      <w:r w:rsidRPr="004F5E6B">
        <w:rPr>
          <w:rFonts w:hint="eastAsia"/>
        </w:rPr>
        <w:t>工</w:t>
      </w:r>
      <w:bookmarkEnd w:id="5"/>
    </w:p>
    <w:p w14:paraId="7964AF75" w14:textId="77777777" w:rsidR="00B43D61" w:rsidRPr="003A35CC" w:rsidRDefault="00B43D61" w:rsidP="00B43D61">
      <w:pPr>
        <w:pStyle w:val="3"/>
      </w:pPr>
      <w:bookmarkStart w:id="6" w:name="_Toc105142742"/>
      <w:r w:rsidRPr="003A35CC">
        <w:rPr>
          <w:rFonts w:hint="eastAsia"/>
        </w:rPr>
        <w:t>第17－３条</w:t>
      </w:r>
      <w:r w:rsidRPr="003A35CC">
        <w:t xml:space="preserve">　一般事項</w:t>
      </w:r>
      <w:bookmarkEnd w:id="6"/>
    </w:p>
    <w:p w14:paraId="26AC024F"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工場製作工として桁製作工、検査路製作工、鋼製伸縮継手製作工、落橋防止装置製作工、鋼製排水管製作工、橋梁用防護柵製作工、橋梁用高柵製作工、横断歩道橋製作工、鋳造費、アンカーフレーム製作工、工場塗装工その他これらに類する工種について定める。</w:t>
      </w:r>
    </w:p>
    <w:p w14:paraId="2FE14C45" w14:textId="77777777" w:rsidR="00B43D61" w:rsidRPr="004F5E6B" w:rsidRDefault="00B43D61" w:rsidP="00B43D61">
      <w:pPr>
        <w:ind w:firstLineChars="200" w:firstLine="420"/>
        <w:rPr>
          <w:rFonts w:ascii="ＭＳ 明朝" w:hAnsi="ＭＳ 明朝"/>
        </w:rPr>
      </w:pPr>
      <w:r w:rsidRPr="004F5E6B">
        <w:rPr>
          <w:rFonts w:ascii="ＭＳ 明朝" w:hAnsi="ＭＳ 明朝"/>
        </w:rPr>
        <w:t>２．</w:t>
      </w:r>
      <w:r w:rsidRPr="004F5E6B">
        <w:rPr>
          <w:rFonts w:ascii="ＭＳ 明朝" w:hAnsi="ＭＳ 明朝" w:hint="eastAsia"/>
        </w:rPr>
        <w:t>受注者は、原寸、工作、溶接、仮組立に関する事項を施工計画書へ</w:t>
      </w:r>
      <w:r w:rsidRPr="004F5E6B">
        <w:rPr>
          <w:rFonts w:ascii="ＭＳ 明朝" w:hAnsi="ＭＳ 明朝"/>
        </w:rPr>
        <w:t>記載しなければ</w:t>
      </w:r>
      <w:r w:rsidRPr="004F5E6B">
        <w:rPr>
          <w:rFonts w:ascii="ＭＳ 明朝" w:hAnsi="ＭＳ 明朝" w:hint="eastAsia"/>
        </w:rPr>
        <w:t>ならない。</w:t>
      </w:r>
    </w:p>
    <w:p w14:paraId="7137B60D" w14:textId="77777777" w:rsidR="00B43D61" w:rsidRPr="004F5E6B" w:rsidRDefault="00B43D61" w:rsidP="00B43D61">
      <w:pPr>
        <w:ind w:leftChars="300" w:left="630" w:firstLineChars="100" w:firstLine="210"/>
        <w:rPr>
          <w:rFonts w:ascii="ＭＳ 明朝" w:hAnsi="ＭＳ 明朝"/>
        </w:rPr>
      </w:pPr>
      <w:r w:rsidRPr="004F5E6B">
        <w:rPr>
          <w:rFonts w:ascii="ＭＳ 明朝" w:hAnsi="ＭＳ 明朝" w:hint="eastAsia"/>
        </w:rPr>
        <w:t>なお、設計図書に示されている場合</w:t>
      </w:r>
      <w:r>
        <w:rPr>
          <w:rFonts w:ascii="ＭＳ 明朝" w:hAnsi="ＭＳ 明朝" w:hint="eastAsia"/>
        </w:rPr>
        <w:t>又は</w:t>
      </w:r>
      <w:r w:rsidRPr="004F5E6B">
        <w:rPr>
          <w:rFonts w:ascii="ＭＳ 明朝" w:hAnsi="ＭＳ 明朝" w:hint="eastAsia"/>
        </w:rPr>
        <w:t>設計図書に関して監督職員の承諾を得た場合は、上記項目の全部</w:t>
      </w:r>
      <w:r>
        <w:rPr>
          <w:rFonts w:ascii="ＭＳ 明朝" w:hAnsi="ＭＳ 明朝" w:hint="eastAsia"/>
        </w:rPr>
        <w:t>又は</w:t>
      </w:r>
      <w:r w:rsidRPr="004F5E6B">
        <w:rPr>
          <w:rFonts w:ascii="ＭＳ 明朝" w:hAnsi="ＭＳ 明朝" w:hint="eastAsia"/>
        </w:rPr>
        <w:t>一部を省略することができるものとする</w:t>
      </w:r>
      <w:r w:rsidRPr="004F5E6B">
        <w:rPr>
          <w:rFonts w:ascii="ＭＳ 明朝" w:hAnsi="ＭＳ 明朝"/>
        </w:rPr>
        <w:t>。</w:t>
      </w:r>
    </w:p>
    <w:p w14:paraId="014FF967"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受注者は、溶接作業に従事する溶接工の名簿を整備し、監督職員の請求があった場合は速やかに提示しなければならない。</w:t>
      </w:r>
    </w:p>
    <w:p w14:paraId="741F8E73"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受注者は、鋳鉄品及び鋳鋼品の使用にあたって、設計図書に示す形状寸法のもので、応力上問題のあるキズ</w:t>
      </w:r>
      <w:r>
        <w:rPr>
          <w:rFonts w:ascii="ＭＳ 明朝" w:hAnsi="ＭＳ 明朝" w:hint="eastAsia"/>
        </w:rPr>
        <w:t>又は</w:t>
      </w:r>
      <w:r w:rsidRPr="004F5E6B">
        <w:rPr>
          <w:rFonts w:ascii="ＭＳ 明朝" w:hAnsi="ＭＳ 明朝" w:hint="eastAsia"/>
        </w:rPr>
        <w:t>著しいひずみ及び内部欠陥がないものを使用しなければならない。</w:t>
      </w:r>
    </w:p>
    <w:p w14:paraId="79A8CE28"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主要部材とは、主構造と床組、二次部材とは、主要部材以外の二次的な機能を持つ部材をいう</w:t>
      </w:r>
      <w:r w:rsidRPr="004F5E6B">
        <w:rPr>
          <w:rFonts w:ascii="ＭＳ 明朝" w:hAnsi="ＭＳ 明朝" w:hint="eastAsia"/>
        </w:rPr>
        <w:lastRenderedPageBreak/>
        <w:t>ものとする。</w:t>
      </w:r>
    </w:p>
    <w:p w14:paraId="5BF9CDFD" w14:textId="77777777" w:rsidR="00B43D61" w:rsidRPr="004F5E6B" w:rsidRDefault="00B43D61" w:rsidP="00B43D61">
      <w:pPr>
        <w:rPr>
          <w:rFonts w:ascii="ＭＳ 明朝" w:hAnsi="ＭＳ 明朝"/>
        </w:rPr>
      </w:pPr>
    </w:p>
    <w:p w14:paraId="19604DB0" w14:textId="77777777" w:rsidR="00B43D61" w:rsidRPr="003A35CC" w:rsidRDefault="00B43D61" w:rsidP="00B43D61">
      <w:pPr>
        <w:pStyle w:val="3"/>
      </w:pPr>
      <w:bookmarkStart w:id="7" w:name="_Toc105142743"/>
      <w:r w:rsidRPr="003A35CC">
        <w:rPr>
          <w:rFonts w:hint="eastAsia"/>
        </w:rPr>
        <w:t>第17－４条</w:t>
      </w:r>
      <w:r w:rsidRPr="003A35CC">
        <w:t xml:space="preserve">　材　料</w:t>
      </w:r>
      <w:bookmarkEnd w:id="7"/>
    </w:p>
    <w:p w14:paraId="1E910632"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１．受注者は、鋼材にＪＩＳマーク表示のないもの（ＪＩＳマーク表示認証を受けていないもの、ＪＩＳマーク表示品であってもマーク表示の確認ができないものも含む）については以下のとおり確認しなければならない。</w:t>
      </w:r>
    </w:p>
    <w:p w14:paraId="3CA77AEA"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（１）鋼材に製造ロット番号等が記され、かつ、これに対応するミルシート等が添付されているものについては、ミルシート等による品質確認及び現物による員数、形状寸法確認によるものとする。</w:t>
      </w:r>
    </w:p>
    <w:p w14:paraId="0023392E" w14:textId="77777777" w:rsidR="00B43D61" w:rsidRPr="004F5E6B" w:rsidRDefault="00B43D61" w:rsidP="00B43D61">
      <w:pPr>
        <w:ind w:leftChars="500" w:left="1050" w:firstLineChars="100" w:firstLine="210"/>
        <w:rPr>
          <w:rFonts w:ascii="ＭＳ 明朝" w:hAnsi="ＭＳ 明朝"/>
        </w:rPr>
      </w:pPr>
      <w:r w:rsidRPr="004F5E6B">
        <w:rPr>
          <w:rFonts w:ascii="ＭＳ 明朝" w:hAnsi="ＭＳ 明朝" w:hint="eastAsia"/>
        </w:rPr>
        <w:t>なお、ミルシート等とは、鋼材の購入条件によりミルシートの原本が得られない場合のミルシートの写しも含むものとするが、この場合その写しが当該鋼材と整合していることを保証するものの氏名、捺印及び日付がついているものに限る。</w:t>
      </w:r>
    </w:p>
    <w:p w14:paraId="625548D7"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２）鋼材の製造ロット番号等が不明で、ミルシート等との照合が不可能なもののうち、主要構造部材として使用する材料については、機械試験による品質確認及び現物による員数、形状寸法確認による材料確認を行うものとする。なお、機械試験の対象とする材料の選定については監督職員と協議するものとする。</w:t>
      </w:r>
    </w:p>
    <w:p w14:paraId="7CD8439C"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（３）上記以外の材料については、現物による員数、形状寸法確認を行うものとする。</w:t>
      </w:r>
    </w:p>
    <w:p w14:paraId="0FA6A84B"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２．受注者は、鋼材の材料のうち、主要構造部材に使用される鋼材の品質が記されたミルシートについて、工事完成時に提出するものとする。</w:t>
      </w:r>
    </w:p>
    <w:p w14:paraId="0792F906"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３．受注者は、溶接材料の使用区分を下表</w:t>
      </w:r>
      <w:r w:rsidRPr="004F5E6B">
        <w:rPr>
          <w:rFonts w:ascii="ＭＳ 明朝" w:hAnsi="ＭＳ 明朝"/>
        </w:rPr>
        <w:t>に</w:t>
      </w:r>
      <w:r>
        <w:rPr>
          <w:rFonts w:ascii="ＭＳ 明朝" w:hAnsi="ＭＳ 明朝"/>
        </w:rPr>
        <w:t>したがって</w:t>
      </w:r>
      <w:r w:rsidRPr="004F5E6B">
        <w:rPr>
          <w:rFonts w:ascii="ＭＳ 明朝" w:hAnsi="ＭＳ 明朝"/>
        </w:rPr>
        <w:t>設定しなければならない。</w:t>
      </w:r>
    </w:p>
    <w:p w14:paraId="2C68225D" w14:textId="77777777" w:rsidR="00B43D61" w:rsidRPr="004F5E6B" w:rsidRDefault="00B43D61" w:rsidP="00B43D61">
      <w:pPr>
        <w:rPr>
          <w:rFonts w:ascii="ＭＳ 明朝" w:hAnsi="ＭＳ 明朝"/>
        </w:rPr>
      </w:pPr>
    </w:p>
    <w:p w14:paraId="31FB12B1" w14:textId="77777777" w:rsidR="00B43D61" w:rsidRPr="004F5E6B" w:rsidRDefault="00B43D61" w:rsidP="00B43D61">
      <w:pPr>
        <w:jc w:val="center"/>
        <w:rPr>
          <w:rFonts w:ascii="ＭＳ 明朝" w:hAnsi="ＭＳ 明朝"/>
          <w:b/>
        </w:rPr>
      </w:pPr>
      <w:r w:rsidRPr="004F5E6B">
        <w:rPr>
          <w:rFonts w:ascii="ＭＳ 明朝" w:hAnsi="ＭＳ 明朝" w:hint="eastAsia"/>
          <w:b/>
        </w:rPr>
        <w:t xml:space="preserve">表　</w:t>
      </w:r>
      <w:r w:rsidRPr="004F5E6B">
        <w:rPr>
          <w:rFonts w:ascii="ＭＳ 明朝" w:hAnsi="ＭＳ 明朝"/>
          <w:b/>
        </w:rPr>
        <w:t>溶接材料区分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4121"/>
      </w:tblGrid>
      <w:tr w:rsidR="00B43D61" w:rsidRPr="004F5E6B" w14:paraId="776B1FE6" w14:textId="77777777" w:rsidTr="008B7562">
        <w:trPr>
          <w:jc w:val="center"/>
        </w:trPr>
        <w:tc>
          <w:tcPr>
            <w:tcW w:w="1975" w:type="dxa"/>
          </w:tcPr>
          <w:p w14:paraId="0808E007" w14:textId="77777777" w:rsidR="00B43D61" w:rsidRPr="004F5E6B" w:rsidRDefault="00B43D61" w:rsidP="008B7562">
            <w:pPr>
              <w:jc w:val="center"/>
              <w:rPr>
                <w:rFonts w:ascii="ＭＳ 明朝" w:hAnsi="ＭＳ 明朝"/>
              </w:rPr>
            </w:pPr>
            <w:r w:rsidRPr="004F5E6B">
              <w:rPr>
                <w:rFonts w:ascii="ＭＳ 明朝" w:hAnsi="ＭＳ 明朝" w:hint="eastAsia"/>
              </w:rPr>
              <w:t>使　用　区　分</w:t>
            </w:r>
          </w:p>
        </w:tc>
        <w:tc>
          <w:tcPr>
            <w:tcW w:w="4121" w:type="dxa"/>
          </w:tcPr>
          <w:p w14:paraId="57872A35" w14:textId="77777777" w:rsidR="00B43D61" w:rsidRPr="004F5E6B" w:rsidRDefault="00B43D61" w:rsidP="008B7562">
            <w:pPr>
              <w:jc w:val="center"/>
              <w:rPr>
                <w:rFonts w:ascii="ＭＳ 明朝" w:hAnsi="ＭＳ 明朝"/>
              </w:rPr>
            </w:pPr>
            <w:r w:rsidRPr="004F5E6B">
              <w:rPr>
                <w:rFonts w:ascii="ＭＳ 明朝" w:hAnsi="ＭＳ 明朝" w:hint="eastAsia"/>
              </w:rPr>
              <w:t>使用する溶接材料</w:t>
            </w:r>
          </w:p>
        </w:tc>
      </w:tr>
      <w:tr w:rsidR="00B43D61" w:rsidRPr="004F5E6B" w14:paraId="741CBFD5" w14:textId="77777777" w:rsidTr="008B7562">
        <w:trPr>
          <w:jc w:val="center"/>
        </w:trPr>
        <w:tc>
          <w:tcPr>
            <w:tcW w:w="1975" w:type="dxa"/>
          </w:tcPr>
          <w:p w14:paraId="63B3A2EE" w14:textId="77777777" w:rsidR="00B43D61" w:rsidRPr="004F5E6B" w:rsidRDefault="00B43D61" w:rsidP="008B7562">
            <w:pPr>
              <w:rPr>
                <w:rFonts w:ascii="ＭＳ 明朝" w:hAnsi="ＭＳ 明朝"/>
              </w:rPr>
            </w:pPr>
            <w:r w:rsidRPr="004F5E6B">
              <w:rPr>
                <w:rFonts w:ascii="ＭＳ 明朝" w:hAnsi="ＭＳ 明朝" w:hint="eastAsia"/>
              </w:rPr>
              <w:t>強度の同じ鋼材を溶接する場合</w:t>
            </w:r>
          </w:p>
        </w:tc>
        <w:tc>
          <w:tcPr>
            <w:tcW w:w="4121" w:type="dxa"/>
          </w:tcPr>
          <w:p w14:paraId="7D7E5F58" w14:textId="77777777" w:rsidR="00B43D61" w:rsidRPr="004F5E6B" w:rsidRDefault="00B43D61" w:rsidP="008B7562">
            <w:pPr>
              <w:rPr>
                <w:rFonts w:ascii="ＭＳ 明朝" w:hAnsi="ＭＳ 明朝"/>
              </w:rPr>
            </w:pPr>
            <w:r w:rsidRPr="004F5E6B">
              <w:rPr>
                <w:rFonts w:ascii="ＭＳ 明朝" w:hAnsi="ＭＳ 明朝" w:hint="eastAsia"/>
              </w:rPr>
              <w:t>母材の規格値と同等</w:t>
            </w:r>
            <w:r>
              <w:rPr>
                <w:rFonts w:ascii="ＭＳ 明朝" w:hAnsi="ＭＳ 明朝" w:hint="eastAsia"/>
              </w:rPr>
              <w:t>又は</w:t>
            </w:r>
            <w:r w:rsidRPr="004F5E6B">
              <w:rPr>
                <w:rFonts w:ascii="ＭＳ 明朝" w:hAnsi="ＭＳ 明朝" w:hint="eastAsia"/>
              </w:rPr>
              <w:t>それ以上の機械的性質を有する溶接材料</w:t>
            </w:r>
          </w:p>
        </w:tc>
      </w:tr>
      <w:tr w:rsidR="00B43D61" w:rsidRPr="004F5E6B" w14:paraId="715EED98" w14:textId="77777777" w:rsidTr="008B7562">
        <w:trPr>
          <w:jc w:val="center"/>
        </w:trPr>
        <w:tc>
          <w:tcPr>
            <w:tcW w:w="1975" w:type="dxa"/>
          </w:tcPr>
          <w:p w14:paraId="0DF83ACE" w14:textId="77777777" w:rsidR="00B43D61" w:rsidRPr="004F5E6B" w:rsidRDefault="00B43D61" w:rsidP="008B7562">
            <w:pPr>
              <w:rPr>
                <w:rFonts w:ascii="ＭＳ 明朝" w:hAnsi="ＭＳ 明朝"/>
              </w:rPr>
            </w:pPr>
            <w:r w:rsidRPr="004F5E6B">
              <w:rPr>
                <w:rFonts w:ascii="ＭＳ 明朝" w:hAnsi="ＭＳ 明朝" w:hint="eastAsia"/>
              </w:rPr>
              <w:t>強度の異なる鋼材を溶接する場合</w:t>
            </w:r>
          </w:p>
        </w:tc>
        <w:tc>
          <w:tcPr>
            <w:tcW w:w="4121" w:type="dxa"/>
          </w:tcPr>
          <w:p w14:paraId="06F49E06" w14:textId="77777777" w:rsidR="00B43D61" w:rsidRPr="004F5E6B" w:rsidRDefault="00B43D61" w:rsidP="008B7562">
            <w:pPr>
              <w:rPr>
                <w:rFonts w:ascii="ＭＳ 明朝" w:hAnsi="ＭＳ 明朝"/>
              </w:rPr>
            </w:pPr>
            <w:r w:rsidRPr="004F5E6B">
              <w:rPr>
                <w:rFonts w:ascii="ＭＳ 明朝" w:hAnsi="ＭＳ 明朝" w:hint="eastAsia"/>
              </w:rPr>
              <w:t>低強度側の母材の規格値と同等</w:t>
            </w:r>
            <w:r>
              <w:rPr>
                <w:rFonts w:ascii="ＭＳ 明朝" w:hAnsi="ＭＳ 明朝" w:hint="eastAsia"/>
              </w:rPr>
              <w:t>又は</w:t>
            </w:r>
            <w:r w:rsidRPr="004F5E6B">
              <w:rPr>
                <w:rFonts w:ascii="ＭＳ 明朝" w:hAnsi="ＭＳ 明朝" w:hint="eastAsia"/>
              </w:rPr>
              <w:t>それ以上の機械的性質を有する溶接材料</w:t>
            </w:r>
          </w:p>
        </w:tc>
      </w:tr>
      <w:tr w:rsidR="00B43D61" w:rsidRPr="004F5E6B" w14:paraId="4166D8E3" w14:textId="77777777" w:rsidTr="008B7562">
        <w:trPr>
          <w:jc w:val="center"/>
        </w:trPr>
        <w:tc>
          <w:tcPr>
            <w:tcW w:w="1975" w:type="dxa"/>
          </w:tcPr>
          <w:p w14:paraId="61CDE0DE" w14:textId="77777777" w:rsidR="00B43D61" w:rsidRPr="004F5E6B" w:rsidRDefault="00B43D61" w:rsidP="008B7562">
            <w:pPr>
              <w:rPr>
                <w:rFonts w:ascii="ＭＳ 明朝" w:hAnsi="ＭＳ 明朝"/>
              </w:rPr>
            </w:pPr>
            <w:r w:rsidRPr="004F5E6B">
              <w:rPr>
                <w:rFonts w:ascii="ＭＳ 明朝" w:hAnsi="ＭＳ 明朝" w:hint="eastAsia"/>
              </w:rPr>
              <w:t>じん性の同じ鋼材を溶接する場合</w:t>
            </w:r>
          </w:p>
        </w:tc>
        <w:tc>
          <w:tcPr>
            <w:tcW w:w="4121" w:type="dxa"/>
          </w:tcPr>
          <w:p w14:paraId="3238A035" w14:textId="77777777" w:rsidR="00B43D61" w:rsidRPr="004F5E6B" w:rsidRDefault="00B43D61" w:rsidP="008B7562">
            <w:pPr>
              <w:rPr>
                <w:rFonts w:ascii="ＭＳ 明朝" w:hAnsi="ＭＳ 明朝"/>
              </w:rPr>
            </w:pPr>
            <w:r w:rsidRPr="004F5E6B">
              <w:rPr>
                <w:rFonts w:ascii="ＭＳ 明朝" w:hAnsi="ＭＳ 明朝" w:hint="eastAsia"/>
              </w:rPr>
              <w:t>母材の要求値と同等</w:t>
            </w:r>
            <w:r>
              <w:rPr>
                <w:rFonts w:ascii="ＭＳ 明朝" w:hAnsi="ＭＳ 明朝" w:hint="eastAsia"/>
              </w:rPr>
              <w:t>又は</w:t>
            </w:r>
            <w:r w:rsidRPr="004F5E6B">
              <w:rPr>
                <w:rFonts w:ascii="ＭＳ 明朝" w:hAnsi="ＭＳ 明朝" w:hint="eastAsia"/>
              </w:rPr>
              <w:t>それ以上のじん性を有する溶接材料</w:t>
            </w:r>
          </w:p>
        </w:tc>
      </w:tr>
      <w:tr w:rsidR="00B43D61" w:rsidRPr="004F5E6B" w14:paraId="483271CC" w14:textId="77777777" w:rsidTr="008B7562">
        <w:trPr>
          <w:jc w:val="center"/>
        </w:trPr>
        <w:tc>
          <w:tcPr>
            <w:tcW w:w="1975" w:type="dxa"/>
          </w:tcPr>
          <w:p w14:paraId="219B48D2" w14:textId="77777777" w:rsidR="00B43D61" w:rsidRPr="004F5E6B" w:rsidRDefault="00B43D61" w:rsidP="008B7562">
            <w:pPr>
              <w:rPr>
                <w:rFonts w:ascii="ＭＳ 明朝" w:hAnsi="ＭＳ 明朝"/>
              </w:rPr>
            </w:pPr>
            <w:r w:rsidRPr="004F5E6B">
              <w:rPr>
                <w:rFonts w:ascii="ＭＳ 明朝" w:hAnsi="ＭＳ 明朝" w:hint="eastAsia"/>
              </w:rPr>
              <w:t>じん性の異なる鋼材を溶接する場合</w:t>
            </w:r>
          </w:p>
        </w:tc>
        <w:tc>
          <w:tcPr>
            <w:tcW w:w="4121" w:type="dxa"/>
          </w:tcPr>
          <w:p w14:paraId="5D455749" w14:textId="77777777" w:rsidR="00B43D61" w:rsidRPr="004F5E6B" w:rsidRDefault="00B43D61" w:rsidP="008B7562">
            <w:pPr>
              <w:rPr>
                <w:rFonts w:ascii="ＭＳ 明朝" w:hAnsi="ＭＳ 明朝"/>
              </w:rPr>
            </w:pPr>
            <w:r w:rsidRPr="004F5E6B">
              <w:rPr>
                <w:rFonts w:ascii="ＭＳ 明朝" w:hAnsi="ＭＳ 明朝" w:hint="eastAsia"/>
              </w:rPr>
              <w:t>低じん性側の母材の要求値と同等</w:t>
            </w:r>
            <w:r>
              <w:rPr>
                <w:rFonts w:ascii="ＭＳ 明朝" w:hAnsi="ＭＳ 明朝" w:hint="eastAsia"/>
              </w:rPr>
              <w:t>又は</w:t>
            </w:r>
            <w:r w:rsidRPr="004F5E6B">
              <w:rPr>
                <w:rFonts w:ascii="ＭＳ 明朝" w:hAnsi="ＭＳ 明朝" w:hint="eastAsia"/>
              </w:rPr>
              <w:t>それ以上のじん性を有する溶接材料</w:t>
            </w:r>
          </w:p>
        </w:tc>
      </w:tr>
      <w:tr w:rsidR="00B43D61" w:rsidRPr="004F5E6B" w14:paraId="1CA9180F" w14:textId="77777777" w:rsidTr="008B7562">
        <w:trPr>
          <w:jc w:val="center"/>
        </w:trPr>
        <w:tc>
          <w:tcPr>
            <w:tcW w:w="1975" w:type="dxa"/>
          </w:tcPr>
          <w:p w14:paraId="524476A0" w14:textId="77777777" w:rsidR="00B43D61" w:rsidRPr="004F5E6B" w:rsidRDefault="00B43D61" w:rsidP="008B7562">
            <w:pPr>
              <w:rPr>
                <w:rFonts w:ascii="ＭＳ 明朝" w:hAnsi="ＭＳ 明朝"/>
              </w:rPr>
            </w:pPr>
            <w:r w:rsidRPr="004F5E6B">
              <w:rPr>
                <w:rFonts w:ascii="ＭＳ 明朝" w:hAnsi="ＭＳ 明朝" w:hint="eastAsia"/>
              </w:rPr>
              <w:t>耐候性鋼と普通鋼を溶接する場合</w:t>
            </w:r>
          </w:p>
        </w:tc>
        <w:tc>
          <w:tcPr>
            <w:tcW w:w="4121" w:type="dxa"/>
          </w:tcPr>
          <w:p w14:paraId="2787B7F6" w14:textId="77777777" w:rsidR="00B43D61" w:rsidRPr="004F5E6B" w:rsidRDefault="00B43D61" w:rsidP="008B7562">
            <w:pPr>
              <w:rPr>
                <w:rFonts w:ascii="ＭＳ 明朝" w:hAnsi="ＭＳ 明朝"/>
              </w:rPr>
            </w:pPr>
            <w:r w:rsidRPr="004F5E6B">
              <w:rPr>
                <w:rFonts w:ascii="ＭＳ 明朝" w:hAnsi="ＭＳ 明朝" w:hint="eastAsia"/>
              </w:rPr>
              <w:t>普通鋼の母材と同等</w:t>
            </w:r>
            <w:r>
              <w:rPr>
                <w:rFonts w:ascii="ＭＳ 明朝" w:hAnsi="ＭＳ 明朝" w:hint="eastAsia"/>
              </w:rPr>
              <w:t>又は</w:t>
            </w:r>
            <w:r w:rsidRPr="004F5E6B">
              <w:rPr>
                <w:rFonts w:ascii="ＭＳ 明朝" w:hAnsi="ＭＳ 明朝" w:hint="eastAsia"/>
              </w:rPr>
              <w:t>それ以上の機械的性質、じん性を有する溶接材料</w:t>
            </w:r>
          </w:p>
        </w:tc>
      </w:tr>
      <w:tr w:rsidR="00B43D61" w:rsidRPr="004F5E6B" w14:paraId="735A47DE" w14:textId="77777777" w:rsidTr="008B7562">
        <w:trPr>
          <w:jc w:val="center"/>
        </w:trPr>
        <w:tc>
          <w:tcPr>
            <w:tcW w:w="1975" w:type="dxa"/>
          </w:tcPr>
          <w:p w14:paraId="1E0CBA10" w14:textId="77777777" w:rsidR="00B43D61" w:rsidRPr="004F5E6B" w:rsidRDefault="00B43D61" w:rsidP="008B7562">
            <w:pPr>
              <w:rPr>
                <w:rFonts w:ascii="ＭＳ 明朝" w:hAnsi="ＭＳ 明朝"/>
              </w:rPr>
            </w:pPr>
            <w:r w:rsidRPr="004F5E6B">
              <w:rPr>
                <w:rFonts w:ascii="ＭＳ 明朝" w:hAnsi="ＭＳ 明朝" w:hint="eastAsia"/>
              </w:rPr>
              <w:t>耐候性鋼と耐候性鋼を溶接する場合</w:t>
            </w:r>
          </w:p>
        </w:tc>
        <w:tc>
          <w:tcPr>
            <w:tcW w:w="4121" w:type="dxa"/>
          </w:tcPr>
          <w:p w14:paraId="694ABDA5" w14:textId="77777777" w:rsidR="00B43D61" w:rsidRPr="004F5E6B" w:rsidRDefault="00B43D61" w:rsidP="008B7562">
            <w:pPr>
              <w:rPr>
                <w:rFonts w:ascii="ＭＳ 明朝" w:hAnsi="ＭＳ 明朝"/>
              </w:rPr>
            </w:pPr>
            <w:r w:rsidRPr="004F5E6B">
              <w:rPr>
                <w:rFonts w:ascii="ＭＳ 明朝" w:hAnsi="ＭＳ 明朝" w:hint="eastAsia"/>
              </w:rPr>
              <w:t>母材</w:t>
            </w:r>
            <w:r>
              <w:rPr>
                <w:rFonts w:ascii="ＭＳ 明朝" w:hAnsi="ＭＳ 明朝" w:hint="eastAsia"/>
              </w:rPr>
              <w:t>の要求値</w:t>
            </w:r>
            <w:r w:rsidRPr="004F5E6B">
              <w:rPr>
                <w:rFonts w:ascii="ＭＳ 明朝" w:hAnsi="ＭＳ 明朝" w:hint="eastAsia"/>
              </w:rPr>
              <w:t>と同等</w:t>
            </w:r>
            <w:r>
              <w:rPr>
                <w:rFonts w:ascii="ＭＳ 明朝" w:hAnsi="ＭＳ 明朝" w:hint="eastAsia"/>
              </w:rPr>
              <w:t>又は</w:t>
            </w:r>
            <w:r w:rsidRPr="004F5E6B">
              <w:rPr>
                <w:rFonts w:ascii="ＭＳ 明朝" w:hAnsi="ＭＳ 明朝" w:hint="eastAsia"/>
              </w:rPr>
              <w:t>それ以上の機械的性質、じん性及び耐候性鋼を有する溶接材料</w:t>
            </w:r>
          </w:p>
        </w:tc>
      </w:tr>
    </w:tbl>
    <w:p w14:paraId="69840330" w14:textId="77777777" w:rsidR="00B43D61" w:rsidRPr="004F5E6B" w:rsidRDefault="00B43D61" w:rsidP="00B43D61">
      <w:pPr>
        <w:rPr>
          <w:rFonts w:ascii="ＭＳ 明朝" w:hAnsi="ＭＳ 明朝"/>
        </w:rPr>
      </w:pPr>
    </w:p>
    <w:p w14:paraId="087B25E0" w14:textId="77777777" w:rsidR="00B43D61" w:rsidRPr="004F5E6B" w:rsidRDefault="00B43D61" w:rsidP="00B43D61">
      <w:pPr>
        <w:ind w:firstLineChars="400" w:firstLine="840"/>
        <w:rPr>
          <w:rFonts w:ascii="ＭＳ 明朝" w:hAnsi="ＭＳ 明朝"/>
        </w:rPr>
      </w:pPr>
      <w:r w:rsidRPr="004F5E6B">
        <w:rPr>
          <w:rFonts w:ascii="ＭＳ 明朝" w:hAnsi="ＭＳ 明朝" w:hint="eastAsia"/>
        </w:rPr>
        <w:t>受注者は、耐候性鋼材を溶接する場合は、耐候性鋼材用の溶接材料を用いなければならない。</w:t>
      </w:r>
    </w:p>
    <w:p w14:paraId="7768C941" w14:textId="77777777" w:rsidR="00B43D61" w:rsidRPr="004F5E6B" w:rsidRDefault="00B43D61" w:rsidP="00B43D61">
      <w:pPr>
        <w:ind w:leftChars="300" w:left="630" w:firstLineChars="100" w:firstLine="210"/>
        <w:rPr>
          <w:rFonts w:ascii="ＭＳ 明朝" w:hAnsi="ＭＳ 明朝"/>
        </w:rPr>
      </w:pPr>
      <w:r w:rsidRPr="004F5E6B">
        <w:rPr>
          <w:rFonts w:ascii="ＭＳ 明朝" w:hAnsi="ＭＳ 明朝" w:hint="eastAsia"/>
        </w:rPr>
        <w:t>なお、被覆アーク溶接で施工する場合で以下の項目に該当する場合は、低水素系溶接</w:t>
      </w:r>
      <w:r>
        <w:rPr>
          <w:rFonts w:ascii="ＭＳ 明朝" w:hAnsi="ＭＳ 明朝" w:hint="eastAsia"/>
        </w:rPr>
        <w:t>材料</w:t>
      </w:r>
      <w:r w:rsidRPr="004F5E6B">
        <w:rPr>
          <w:rFonts w:ascii="ＭＳ 明朝" w:hAnsi="ＭＳ 明朝" w:hint="eastAsia"/>
        </w:rPr>
        <w:t>を使用するものとする。</w:t>
      </w:r>
    </w:p>
    <w:p w14:paraId="09FDBC60"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（１）耐候性鋼材を溶接する場合</w:t>
      </w:r>
    </w:p>
    <w:p w14:paraId="663068CB"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（２）</w:t>
      </w:r>
      <w:r w:rsidRPr="003E1936">
        <w:rPr>
          <w:rFonts w:ascii="ＭＳ 明朝" w:hAnsi="ＭＳ 明朝"/>
        </w:rPr>
        <w:t>SM490</w:t>
      </w:r>
      <w:r w:rsidRPr="0058310D">
        <w:rPr>
          <w:rFonts w:ascii="ＭＳ 明朝" w:hAnsi="ＭＳ 明朝" w:hint="eastAsia"/>
        </w:rPr>
        <w:t>、</w:t>
      </w:r>
      <w:r w:rsidRPr="003E1936">
        <w:rPr>
          <w:rFonts w:ascii="ＭＳ 明朝" w:hAnsi="ＭＳ 明朝"/>
        </w:rPr>
        <w:t>M490Y</w:t>
      </w:r>
      <w:r>
        <w:rPr>
          <w:rFonts w:ascii="ＭＳ 明朝" w:hAnsi="ＭＳ 明朝" w:hint="eastAsia"/>
        </w:rPr>
        <w:t>、</w:t>
      </w:r>
      <w:r w:rsidRPr="003E1936">
        <w:rPr>
          <w:rFonts w:ascii="ＭＳ 明朝" w:hAnsi="ＭＳ 明朝"/>
        </w:rPr>
        <w:t>SM520</w:t>
      </w:r>
      <w:r>
        <w:rPr>
          <w:rFonts w:ascii="ＭＳ 明朝" w:hAnsi="ＭＳ 明朝" w:hint="eastAsia"/>
        </w:rPr>
        <w:t>、</w:t>
      </w:r>
      <w:r w:rsidRPr="003E1936">
        <w:rPr>
          <w:rFonts w:ascii="ＭＳ 明朝" w:hAnsi="ＭＳ 明朝"/>
        </w:rPr>
        <w:t>SBHS400</w:t>
      </w:r>
      <w:r>
        <w:rPr>
          <w:rFonts w:ascii="ＭＳ 明朝" w:hAnsi="ＭＳ 明朝" w:hint="eastAsia"/>
        </w:rPr>
        <w:t>、</w:t>
      </w:r>
      <w:r w:rsidRPr="003E1936">
        <w:rPr>
          <w:rFonts w:ascii="ＭＳ 明朝" w:hAnsi="ＭＳ 明朝"/>
        </w:rPr>
        <w:t>SM570</w:t>
      </w:r>
      <w:r w:rsidRPr="003E1936">
        <w:rPr>
          <w:rFonts w:ascii="ＭＳ 明朝" w:hAnsi="ＭＳ 明朝" w:hint="eastAsia"/>
        </w:rPr>
        <w:t>及び</w:t>
      </w:r>
      <w:r w:rsidRPr="003E1936">
        <w:rPr>
          <w:rFonts w:ascii="ＭＳ 明朝" w:hAnsi="ＭＳ 明朝"/>
        </w:rPr>
        <w:t>SBHS500</w:t>
      </w:r>
      <w:r w:rsidRPr="004F5E6B">
        <w:rPr>
          <w:rFonts w:ascii="ＭＳ 明朝" w:hAnsi="ＭＳ 明朝"/>
        </w:rPr>
        <w:t>以上の鋼材を溶接する場合</w:t>
      </w:r>
    </w:p>
    <w:p w14:paraId="6A311D3E"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４．受注者は、被覆アーク溶接棒を下表</w:t>
      </w:r>
      <w:r w:rsidRPr="004F5E6B">
        <w:rPr>
          <w:rFonts w:ascii="ＭＳ 明朝" w:hAnsi="ＭＳ 明朝"/>
        </w:rPr>
        <w:t>に</w:t>
      </w:r>
      <w:r>
        <w:rPr>
          <w:rFonts w:ascii="ＭＳ 明朝" w:hAnsi="ＭＳ 明朝"/>
        </w:rPr>
        <w:t>したがって</w:t>
      </w:r>
      <w:r w:rsidRPr="004F5E6B">
        <w:rPr>
          <w:rFonts w:ascii="ＭＳ 明朝" w:hAnsi="ＭＳ 明朝"/>
        </w:rPr>
        <w:t>乾燥させなければならない。</w:t>
      </w:r>
    </w:p>
    <w:p w14:paraId="793BCA22" w14:textId="77777777" w:rsidR="00B43D61" w:rsidRDefault="00B43D61" w:rsidP="00B43D61">
      <w:pPr>
        <w:jc w:val="center"/>
        <w:rPr>
          <w:rFonts w:ascii="ＭＳ 明朝" w:hAnsi="ＭＳ 明朝"/>
          <w:b/>
        </w:rPr>
      </w:pPr>
    </w:p>
    <w:p w14:paraId="05C668CD" w14:textId="77777777" w:rsidR="00B43D61" w:rsidRPr="004F5E6B" w:rsidRDefault="00B43D61" w:rsidP="00B43D61">
      <w:pPr>
        <w:jc w:val="center"/>
        <w:rPr>
          <w:rFonts w:ascii="ＭＳ 明朝" w:hAnsi="ＭＳ 明朝"/>
          <w:b/>
        </w:rPr>
      </w:pPr>
      <w:r w:rsidRPr="004F5E6B">
        <w:rPr>
          <w:rFonts w:ascii="ＭＳ 明朝" w:hAnsi="ＭＳ 明朝" w:hint="eastAsia"/>
          <w:b/>
        </w:rPr>
        <w:t xml:space="preserve">表　</w:t>
      </w:r>
      <w:r w:rsidRPr="004F5E6B">
        <w:rPr>
          <w:rFonts w:ascii="ＭＳ 明朝" w:hAnsi="ＭＳ 明朝"/>
          <w:b/>
        </w:rPr>
        <w:t>溶接棒乾燥の温度と時間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3036"/>
        <w:gridCol w:w="1701"/>
        <w:gridCol w:w="1843"/>
      </w:tblGrid>
      <w:tr w:rsidR="00B43D61" w:rsidRPr="004F5E6B" w14:paraId="59357060" w14:textId="77777777" w:rsidTr="008B7562">
        <w:trPr>
          <w:jc w:val="center"/>
        </w:trPr>
        <w:tc>
          <w:tcPr>
            <w:tcW w:w="1500" w:type="dxa"/>
            <w:vAlign w:val="center"/>
          </w:tcPr>
          <w:p w14:paraId="27AF2A0F" w14:textId="77777777" w:rsidR="00B43D61" w:rsidRPr="004F5E6B" w:rsidRDefault="00B43D61" w:rsidP="008B7562">
            <w:pPr>
              <w:jc w:val="center"/>
              <w:rPr>
                <w:rFonts w:ascii="ＭＳ 明朝" w:hAnsi="ＭＳ 明朝"/>
              </w:rPr>
            </w:pPr>
            <w:r w:rsidRPr="004F5E6B">
              <w:rPr>
                <w:rFonts w:ascii="ＭＳ 明朝" w:hAnsi="ＭＳ 明朝" w:hint="eastAsia"/>
              </w:rPr>
              <w:t>溶接棒の種類</w:t>
            </w:r>
          </w:p>
        </w:tc>
        <w:tc>
          <w:tcPr>
            <w:tcW w:w="3036" w:type="dxa"/>
            <w:vAlign w:val="center"/>
          </w:tcPr>
          <w:p w14:paraId="05ED5406" w14:textId="77777777" w:rsidR="00B43D61" w:rsidRPr="004F5E6B" w:rsidRDefault="00B43D61" w:rsidP="008B7562">
            <w:pPr>
              <w:jc w:val="center"/>
              <w:rPr>
                <w:rFonts w:ascii="ＭＳ 明朝" w:hAnsi="ＭＳ 明朝"/>
              </w:rPr>
            </w:pPr>
            <w:r w:rsidRPr="004F5E6B">
              <w:rPr>
                <w:rFonts w:ascii="ＭＳ 明朝" w:hAnsi="ＭＳ 明朝" w:hint="eastAsia"/>
              </w:rPr>
              <w:t>溶接棒の状態</w:t>
            </w:r>
          </w:p>
        </w:tc>
        <w:tc>
          <w:tcPr>
            <w:tcW w:w="1701" w:type="dxa"/>
            <w:vAlign w:val="center"/>
          </w:tcPr>
          <w:p w14:paraId="7CBD2419" w14:textId="77777777" w:rsidR="00B43D61" w:rsidRPr="004F5E6B" w:rsidRDefault="00B43D61" w:rsidP="008B7562">
            <w:pPr>
              <w:jc w:val="center"/>
              <w:rPr>
                <w:rFonts w:ascii="ＭＳ 明朝" w:hAnsi="ＭＳ 明朝"/>
              </w:rPr>
            </w:pPr>
            <w:r w:rsidRPr="004F5E6B">
              <w:rPr>
                <w:rFonts w:ascii="ＭＳ 明朝" w:hAnsi="ＭＳ 明朝" w:hint="eastAsia"/>
              </w:rPr>
              <w:t>乾燥温度</w:t>
            </w:r>
          </w:p>
        </w:tc>
        <w:tc>
          <w:tcPr>
            <w:tcW w:w="1843" w:type="dxa"/>
            <w:vAlign w:val="center"/>
          </w:tcPr>
          <w:p w14:paraId="7F1EBC94" w14:textId="77777777" w:rsidR="00B43D61" w:rsidRPr="004F5E6B" w:rsidRDefault="00B43D61" w:rsidP="008B7562">
            <w:pPr>
              <w:jc w:val="center"/>
              <w:rPr>
                <w:rFonts w:ascii="ＭＳ 明朝" w:hAnsi="ＭＳ 明朝"/>
              </w:rPr>
            </w:pPr>
            <w:r w:rsidRPr="004F5E6B">
              <w:rPr>
                <w:rFonts w:ascii="ＭＳ 明朝" w:hAnsi="ＭＳ 明朝" w:hint="eastAsia"/>
              </w:rPr>
              <w:t>乾燥時間</w:t>
            </w:r>
          </w:p>
        </w:tc>
      </w:tr>
      <w:tr w:rsidR="00B43D61" w:rsidRPr="004F5E6B" w14:paraId="179C4102" w14:textId="77777777" w:rsidTr="008B7562">
        <w:trPr>
          <w:jc w:val="center"/>
        </w:trPr>
        <w:tc>
          <w:tcPr>
            <w:tcW w:w="1500" w:type="dxa"/>
            <w:vAlign w:val="center"/>
          </w:tcPr>
          <w:p w14:paraId="72250164" w14:textId="77777777" w:rsidR="00B43D61" w:rsidRPr="004F5E6B" w:rsidRDefault="00B43D61" w:rsidP="008B7562">
            <w:pPr>
              <w:rPr>
                <w:rFonts w:ascii="ＭＳ 明朝" w:hAnsi="ＭＳ 明朝"/>
              </w:rPr>
            </w:pPr>
            <w:r w:rsidRPr="004F5E6B">
              <w:rPr>
                <w:rFonts w:ascii="ＭＳ 明朝" w:hAnsi="ＭＳ 明朝" w:hint="eastAsia"/>
              </w:rPr>
              <w:t>軟鋼用被覆</w:t>
            </w:r>
          </w:p>
          <w:p w14:paraId="10B35676" w14:textId="77777777" w:rsidR="00B43D61" w:rsidRPr="004F5E6B" w:rsidRDefault="00B43D61" w:rsidP="008B7562">
            <w:pPr>
              <w:rPr>
                <w:rFonts w:ascii="ＭＳ 明朝" w:hAnsi="ＭＳ 明朝"/>
              </w:rPr>
            </w:pPr>
            <w:r w:rsidRPr="004F5E6B">
              <w:rPr>
                <w:rFonts w:ascii="ＭＳ 明朝" w:hAnsi="ＭＳ 明朝" w:hint="eastAsia"/>
              </w:rPr>
              <w:t>アーク溶接棒</w:t>
            </w:r>
          </w:p>
        </w:tc>
        <w:tc>
          <w:tcPr>
            <w:tcW w:w="3036" w:type="dxa"/>
            <w:vAlign w:val="center"/>
          </w:tcPr>
          <w:p w14:paraId="4B08AD88" w14:textId="77777777" w:rsidR="00B43D61" w:rsidRPr="004F5E6B" w:rsidRDefault="00B43D61" w:rsidP="008B7562">
            <w:pPr>
              <w:rPr>
                <w:rFonts w:ascii="ＭＳ 明朝" w:hAnsi="ＭＳ 明朝"/>
              </w:rPr>
            </w:pPr>
            <w:r w:rsidRPr="004F5E6B">
              <w:rPr>
                <w:rFonts w:ascii="ＭＳ 明朝" w:hAnsi="ＭＳ 明朝" w:hint="eastAsia"/>
              </w:rPr>
              <w:t>乾燥（</w:t>
            </w:r>
            <w:r w:rsidRPr="004F5E6B">
              <w:rPr>
                <w:rFonts w:ascii="ＭＳ 明朝" w:hAnsi="ＭＳ 明朝"/>
              </w:rPr>
              <w:t>開封） 後12 時間以上経過したとき</w:t>
            </w:r>
            <w:r>
              <w:rPr>
                <w:rFonts w:ascii="ＭＳ 明朝" w:hAnsi="ＭＳ 明朝"/>
              </w:rPr>
              <w:t>若しくは</w:t>
            </w:r>
            <w:r w:rsidRPr="004F5E6B">
              <w:rPr>
                <w:rFonts w:ascii="ＭＳ 明朝" w:hAnsi="ＭＳ 明朝"/>
              </w:rPr>
              <w:t>溶接棒が吸湿したおそれがあるとき</w:t>
            </w:r>
          </w:p>
        </w:tc>
        <w:tc>
          <w:tcPr>
            <w:tcW w:w="1701" w:type="dxa"/>
            <w:vAlign w:val="center"/>
          </w:tcPr>
          <w:p w14:paraId="26F60AE2" w14:textId="77777777" w:rsidR="00B43D61" w:rsidRPr="004F5E6B" w:rsidRDefault="00B43D61" w:rsidP="008B7562">
            <w:pPr>
              <w:jc w:val="center"/>
              <w:rPr>
                <w:rFonts w:ascii="ＭＳ 明朝" w:hAnsi="ＭＳ 明朝"/>
              </w:rPr>
            </w:pPr>
            <w:r w:rsidRPr="004F5E6B">
              <w:rPr>
                <w:rFonts w:ascii="ＭＳ 明朝" w:hAnsi="ＭＳ 明朝"/>
              </w:rPr>
              <w:t>100～150℃</w:t>
            </w:r>
          </w:p>
        </w:tc>
        <w:tc>
          <w:tcPr>
            <w:tcW w:w="1843" w:type="dxa"/>
            <w:vAlign w:val="center"/>
          </w:tcPr>
          <w:p w14:paraId="480C36B9" w14:textId="77777777" w:rsidR="00B43D61" w:rsidRPr="004F5E6B" w:rsidRDefault="00B43D61" w:rsidP="008B7562">
            <w:pPr>
              <w:jc w:val="center"/>
              <w:rPr>
                <w:rFonts w:ascii="ＭＳ 明朝" w:hAnsi="ＭＳ 明朝"/>
              </w:rPr>
            </w:pPr>
            <w:r w:rsidRPr="004F5E6B">
              <w:rPr>
                <w:rFonts w:ascii="ＭＳ 明朝" w:hAnsi="ＭＳ 明朝" w:hint="eastAsia"/>
              </w:rPr>
              <w:t>１時間以上</w:t>
            </w:r>
          </w:p>
        </w:tc>
      </w:tr>
      <w:tr w:rsidR="00B43D61" w:rsidRPr="004F5E6B" w14:paraId="0C37D830" w14:textId="77777777" w:rsidTr="008B7562">
        <w:trPr>
          <w:jc w:val="center"/>
        </w:trPr>
        <w:tc>
          <w:tcPr>
            <w:tcW w:w="1500" w:type="dxa"/>
            <w:vAlign w:val="center"/>
          </w:tcPr>
          <w:p w14:paraId="6076AF7C" w14:textId="77777777" w:rsidR="00B43D61" w:rsidRPr="004F5E6B" w:rsidRDefault="00B43D61" w:rsidP="008B7562">
            <w:pPr>
              <w:rPr>
                <w:rFonts w:ascii="ＭＳ 明朝" w:hAnsi="ＭＳ 明朝"/>
              </w:rPr>
            </w:pPr>
            <w:r w:rsidRPr="004F5E6B">
              <w:rPr>
                <w:rFonts w:ascii="ＭＳ 明朝" w:hAnsi="ＭＳ 明朝" w:hint="eastAsia"/>
              </w:rPr>
              <w:lastRenderedPageBreak/>
              <w:t>低水素系被覆アーク溶接棒</w:t>
            </w:r>
          </w:p>
        </w:tc>
        <w:tc>
          <w:tcPr>
            <w:tcW w:w="3036" w:type="dxa"/>
            <w:vAlign w:val="center"/>
          </w:tcPr>
          <w:p w14:paraId="44370602" w14:textId="77777777" w:rsidR="00B43D61" w:rsidRPr="004F5E6B" w:rsidRDefault="00B43D61" w:rsidP="008B7562">
            <w:pPr>
              <w:rPr>
                <w:rFonts w:ascii="ＭＳ 明朝" w:hAnsi="ＭＳ 明朝"/>
              </w:rPr>
            </w:pPr>
            <w:r w:rsidRPr="004F5E6B">
              <w:rPr>
                <w:rFonts w:ascii="ＭＳ 明朝" w:hAnsi="ＭＳ 明朝" w:hint="eastAsia"/>
              </w:rPr>
              <w:t>乾燥（開封）後４時間以上経過したとき</w:t>
            </w:r>
            <w:r>
              <w:rPr>
                <w:rFonts w:ascii="ＭＳ 明朝" w:hAnsi="ＭＳ 明朝" w:hint="eastAsia"/>
              </w:rPr>
              <w:t>若しくは</w:t>
            </w:r>
            <w:r w:rsidRPr="004F5E6B">
              <w:rPr>
                <w:rFonts w:ascii="ＭＳ 明朝" w:hAnsi="ＭＳ 明朝" w:hint="eastAsia"/>
              </w:rPr>
              <w:t>溶接棒が吸湿したおそれがあるとき</w:t>
            </w:r>
          </w:p>
        </w:tc>
        <w:tc>
          <w:tcPr>
            <w:tcW w:w="1701" w:type="dxa"/>
            <w:vAlign w:val="center"/>
          </w:tcPr>
          <w:p w14:paraId="0DEE4C07" w14:textId="77777777" w:rsidR="00B43D61" w:rsidRPr="004F5E6B" w:rsidRDefault="00B43D61" w:rsidP="008B7562">
            <w:pPr>
              <w:jc w:val="center"/>
              <w:rPr>
                <w:rFonts w:ascii="ＭＳ 明朝" w:hAnsi="ＭＳ 明朝"/>
              </w:rPr>
            </w:pPr>
            <w:r w:rsidRPr="004F5E6B">
              <w:rPr>
                <w:rFonts w:ascii="ＭＳ 明朝" w:hAnsi="ＭＳ 明朝"/>
              </w:rPr>
              <w:t>300～400℃</w:t>
            </w:r>
          </w:p>
        </w:tc>
        <w:tc>
          <w:tcPr>
            <w:tcW w:w="1843" w:type="dxa"/>
            <w:vAlign w:val="center"/>
          </w:tcPr>
          <w:p w14:paraId="09E75F18" w14:textId="77777777" w:rsidR="00B43D61" w:rsidRPr="004F5E6B" w:rsidRDefault="00B43D61" w:rsidP="008B7562">
            <w:pPr>
              <w:jc w:val="center"/>
              <w:rPr>
                <w:rFonts w:ascii="ＭＳ 明朝" w:hAnsi="ＭＳ 明朝"/>
              </w:rPr>
            </w:pPr>
            <w:r w:rsidRPr="004F5E6B">
              <w:rPr>
                <w:rFonts w:ascii="ＭＳ 明朝" w:hAnsi="ＭＳ 明朝" w:hint="eastAsia"/>
              </w:rPr>
              <w:t>１時間以上</w:t>
            </w:r>
          </w:p>
        </w:tc>
      </w:tr>
    </w:tbl>
    <w:p w14:paraId="556D7351" w14:textId="77777777" w:rsidR="00B43D61" w:rsidRPr="004F5E6B" w:rsidRDefault="00B43D61" w:rsidP="00B43D61">
      <w:pPr>
        <w:rPr>
          <w:rFonts w:ascii="ＭＳ 明朝" w:hAnsi="ＭＳ 明朝"/>
        </w:rPr>
      </w:pPr>
    </w:p>
    <w:p w14:paraId="62EDC802"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５．受注者は、サブマージアーク溶接に用いるフラックスを下表</w:t>
      </w:r>
      <w:r w:rsidRPr="004F5E6B">
        <w:rPr>
          <w:rFonts w:ascii="ＭＳ 明朝" w:hAnsi="ＭＳ 明朝"/>
        </w:rPr>
        <w:t>に</w:t>
      </w:r>
      <w:r>
        <w:rPr>
          <w:rFonts w:ascii="ＭＳ 明朝" w:hAnsi="ＭＳ 明朝"/>
        </w:rPr>
        <w:t>したがって</w:t>
      </w:r>
      <w:r w:rsidRPr="004F5E6B">
        <w:rPr>
          <w:rFonts w:ascii="ＭＳ 明朝" w:hAnsi="ＭＳ 明朝"/>
        </w:rPr>
        <w:t>乾燥させなければならない。</w:t>
      </w:r>
    </w:p>
    <w:p w14:paraId="571EEFE8" w14:textId="77777777" w:rsidR="00B43D61" w:rsidRPr="004F5E6B" w:rsidRDefault="00B43D61" w:rsidP="00B43D61">
      <w:pPr>
        <w:ind w:leftChars="200" w:left="630" w:hangingChars="100" w:hanging="210"/>
        <w:rPr>
          <w:rFonts w:ascii="ＭＳ 明朝" w:hAnsi="ＭＳ 明朝"/>
        </w:rPr>
      </w:pPr>
    </w:p>
    <w:p w14:paraId="58E688CC" w14:textId="77777777" w:rsidR="00B43D61" w:rsidRPr="004F5E6B" w:rsidRDefault="00B43D61" w:rsidP="00B43D61">
      <w:pPr>
        <w:jc w:val="center"/>
        <w:rPr>
          <w:rFonts w:ascii="ＭＳ 明朝" w:hAnsi="ＭＳ 明朝"/>
          <w:b/>
        </w:rPr>
      </w:pPr>
      <w:r w:rsidRPr="004F5E6B">
        <w:rPr>
          <w:rFonts w:ascii="ＭＳ 明朝" w:hAnsi="ＭＳ 明朝" w:hint="eastAsia"/>
          <w:b/>
        </w:rPr>
        <w:t xml:space="preserve">表　</w:t>
      </w:r>
      <w:r w:rsidRPr="004F5E6B">
        <w:rPr>
          <w:rFonts w:ascii="ＭＳ 明朝" w:hAnsi="ＭＳ 明朝"/>
          <w:b/>
        </w:rPr>
        <w:t>フラックスの乾燥の温度と時間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1985"/>
      </w:tblGrid>
      <w:tr w:rsidR="00B43D61" w:rsidRPr="004F5E6B" w14:paraId="35E3FA9C" w14:textId="77777777" w:rsidTr="008B7562">
        <w:trPr>
          <w:jc w:val="center"/>
        </w:trPr>
        <w:tc>
          <w:tcPr>
            <w:tcW w:w="2410" w:type="dxa"/>
            <w:vAlign w:val="center"/>
          </w:tcPr>
          <w:p w14:paraId="1F1ADB12" w14:textId="77777777" w:rsidR="00B43D61" w:rsidRPr="004F5E6B" w:rsidRDefault="00B43D61" w:rsidP="008B7562">
            <w:pPr>
              <w:jc w:val="center"/>
              <w:rPr>
                <w:rFonts w:ascii="ＭＳ 明朝" w:hAnsi="ＭＳ 明朝"/>
              </w:rPr>
            </w:pPr>
            <w:r w:rsidRPr="004F5E6B">
              <w:rPr>
                <w:rFonts w:ascii="ＭＳ 明朝" w:hAnsi="ＭＳ 明朝" w:hint="eastAsia"/>
              </w:rPr>
              <w:t>フラックスの種類</w:t>
            </w:r>
          </w:p>
        </w:tc>
        <w:tc>
          <w:tcPr>
            <w:tcW w:w="2268" w:type="dxa"/>
            <w:vAlign w:val="center"/>
          </w:tcPr>
          <w:p w14:paraId="6452F6A9" w14:textId="77777777" w:rsidR="00B43D61" w:rsidRPr="004F5E6B" w:rsidRDefault="00B43D61" w:rsidP="008B7562">
            <w:pPr>
              <w:jc w:val="center"/>
              <w:rPr>
                <w:rFonts w:ascii="ＭＳ 明朝" w:hAnsi="ＭＳ 明朝"/>
              </w:rPr>
            </w:pPr>
            <w:r w:rsidRPr="004F5E6B">
              <w:rPr>
                <w:rFonts w:ascii="ＭＳ 明朝" w:hAnsi="ＭＳ 明朝" w:hint="eastAsia"/>
              </w:rPr>
              <w:t>乾燥温度</w:t>
            </w:r>
          </w:p>
        </w:tc>
        <w:tc>
          <w:tcPr>
            <w:tcW w:w="1985" w:type="dxa"/>
            <w:vAlign w:val="center"/>
          </w:tcPr>
          <w:p w14:paraId="5DCDA947" w14:textId="77777777" w:rsidR="00B43D61" w:rsidRPr="004F5E6B" w:rsidRDefault="00B43D61" w:rsidP="008B7562">
            <w:pPr>
              <w:jc w:val="center"/>
              <w:rPr>
                <w:rFonts w:ascii="ＭＳ 明朝" w:hAnsi="ＭＳ 明朝"/>
              </w:rPr>
            </w:pPr>
            <w:r w:rsidRPr="004F5E6B">
              <w:rPr>
                <w:rFonts w:ascii="ＭＳ 明朝" w:hAnsi="ＭＳ 明朝" w:hint="eastAsia"/>
              </w:rPr>
              <w:t>乾燥時間</w:t>
            </w:r>
          </w:p>
        </w:tc>
      </w:tr>
      <w:tr w:rsidR="00B43D61" w:rsidRPr="004F5E6B" w14:paraId="6DDCB908" w14:textId="77777777" w:rsidTr="008B7562">
        <w:trPr>
          <w:jc w:val="center"/>
        </w:trPr>
        <w:tc>
          <w:tcPr>
            <w:tcW w:w="2410" w:type="dxa"/>
            <w:vAlign w:val="center"/>
          </w:tcPr>
          <w:p w14:paraId="06120925" w14:textId="77777777" w:rsidR="00B43D61" w:rsidRPr="004F5E6B" w:rsidRDefault="00B43D61" w:rsidP="008B7562">
            <w:pPr>
              <w:jc w:val="center"/>
              <w:rPr>
                <w:rFonts w:ascii="ＭＳ 明朝" w:hAnsi="ＭＳ 明朝"/>
              </w:rPr>
            </w:pPr>
            <w:r w:rsidRPr="004F5E6B">
              <w:rPr>
                <w:rFonts w:ascii="ＭＳ 明朝" w:hAnsi="ＭＳ 明朝" w:hint="eastAsia"/>
              </w:rPr>
              <w:t>溶触フラックス</w:t>
            </w:r>
          </w:p>
        </w:tc>
        <w:tc>
          <w:tcPr>
            <w:tcW w:w="2268" w:type="dxa"/>
            <w:vAlign w:val="center"/>
          </w:tcPr>
          <w:p w14:paraId="7CF57514" w14:textId="77777777" w:rsidR="00B43D61" w:rsidRPr="004F5E6B" w:rsidRDefault="00B43D61" w:rsidP="008B7562">
            <w:pPr>
              <w:jc w:val="center"/>
              <w:rPr>
                <w:rFonts w:ascii="ＭＳ 明朝" w:hAnsi="ＭＳ 明朝"/>
              </w:rPr>
            </w:pPr>
            <w:r w:rsidRPr="004F5E6B">
              <w:rPr>
                <w:rFonts w:ascii="ＭＳ 明朝" w:hAnsi="ＭＳ 明朝"/>
              </w:rPr>
              <w:t>150～200℃</w:t>
            </w:r>
          </w:p>
        </w:tc>
        <w:tc>
          <w:tcPr>
            <w:tcW w:w="1985" w:type="dxa"/>
            <w:vAlign w:val="center"/>
          </w:tcPr>
          <w:p w14:paraId="6F9979A6" w14:textId="77777777" w:rsidR="00B43D61" w:rsidRPr="004F5E6B" w:rsidRDefault="00B43D61" w:rsidP="008B7562">
            <w:pPr>
              <w:jc w:val="center"/>
              <w:rPr>
                <w:rFonts w:ascii="ＭＳ 明朝" w:hAnsi="ＭＳ 明朝"/>
              </w:rPr>
            </w:pPr>
            <w:r w:rsidRPr="004F5E6B">
              <w:rPr>
                <w:rFonts w:ascii="ＭＳ 明朝" w:hAnsi="ＭＳ 明朝" w:hint="eastAsia"/>
              </w:rPr>
              <w:t>１時間以上</w:t>
            </w:r>
          </w:p>
        </w:tc>
      </w:tr>
      <w:tr w:rsidR="00B43D61" w:rsidRPr="004F5E6B" w14:paraId="6798F5B4" w14:textId="77777777" w:rsidTr="008B7562">
        <w:trPr>
          <w:jc w:val="center"/>
        </w:trPr>
        <w:tc>
          <w:tcPr>
            <w:tcW w:w="2410" w:type="dxa"/>
            <w:vAlign w:val="center"/>
          </w:tcPr>
          <w:p w14:paraId="47B35F1E" w14:textId="77777777" w:rsidR="00B43D61" w:rsidRPr="004F5E6B" w:rsidRDefault="00B43D61" w:rsidP="008B7562">
            <w:pPr>
              <w:jc w:val="center"/>
              <w:rPr>
                <w:rFonts w:ascii="ＭＳ 明朝" w:hAnsi="ＭＳ 明朝"/>
              </w:rPr>
            </w:pPr>
            <w:r w:rsidRPr="004F5E6B">
              <w:rPr>
                <w:rFonts w:ascii="ＭＳ 明朝" w:hAnsi="ＭＳ 明朝" w:hint="eastAsia"/>
              </w:rPr>
              <w:t>ボンドフラックス</w:t>
            </w:r>
          </w:p>
        </w:tc>
        <w:tc>
          <w:tcPr>
            <w:tcW w:w="2268" w:type="dxa"/>
            <w:vAlign w:val="center"/>
          </w:tcPr>
          <w:p w14:paraId="4754DB70" w14:textId="77777777" w:rsidR="00B43D61" w:rsidRPr="004F5E6B" w:rsidRDefault="00B43D61" w:rsidP="008B7562">
            <w:pPr>
              <w:jc w:val="center"/>
              <w:rPr>
                <w:rFonts w:ascii="ＭＳ 明朝" w:hAnsi="ＭＳ 明朝"/>
              </w:rPr>
            </w:pPr>
            <w:r w:rsidRPr="004F5E6B">
              <w:rPr>
                <w:rFonts w:ascii="ＭＳ 明朝" w:hAnsi="ＭＳ 明朝"/>
              </w:rPr>
              <w:t>200～250℃</w:t>
            </w:r>
          </w:p>
        </w:tc>
        <w:tc>
          <w:tcPr>
            <w:tcW w:w="1985" w:type="dxa"/>
            <w:vAlign w:val="center"/>
          </w:tcPr>
          <w:p w14:paraId="1D7333DA" w14:textId="77777777" w:rsidR="00B43D61" w:rsidRPr="004F5E6B" w:rsidRDefault="00B43D61" w:rsidP="008B7562">
            <w:pPr>
              <w:jc w:val="center"/>
              <w:rPr>
                <w:rFonts w:ascii="ＭＳ 明朝" w:hAnsi="ＭＳ 明朝"/>
              </w:rPr>
            </w:pPr>
            <w:r w:rsidRPr="004F5E6B">
              <w:rPr>
                <w:rFonts w:ascii="ＭＳ 明朝" w:hAnsi="ＭＳ 明朝" w:hint="eastAsia"/>
              </w:rPr>
              <w:t>１時間以上</w:t>
            </w:r>
          </w:p>
        </w:tc>
      </w:tr>
    </w:tbl>
    <w:p w14:paraId="7216ED7A" w14:textId="77777777" w:rsidR="00B43D61" w:rsidRPr="004F5E6B" w:rsidRDefault="00B43D61" w:rsidP="00B43D61">
      <w:pPr>
        <w:rPr>
          <w:rFonts w:ascii="ＭＳ 明朝" w:hAnsi="ＭＳ 明朝"/>
          <w:b/>
        </w:rPr>
      </w:pPr>
    </w:p>
    <w:p w14:paraId="74A16185"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６．</w:t>
      </w:r>
      <w:r w:rsidRPr="004F5E6B">
        <w:rPr>
          <w:rFonts w:ascii="ＭＳ 明朝" w:hAnsi="ＭＳ 明朝"/>
        </w:rPr>
        <w:t>CO</w:t>
      </w:r>
      <w:r w:rsidRPr="004F5E6B">
        <w:rPr>
          <w:rFonts w:ascii="ＭＳ 明朝" w:hAnsi="ＭＳ 明朝"/>
          <w:vertAlign w:val="subscript"/>
        </w:rPr>
        <w:t>2</w:t>
      </w:r>
      <w:r w:rsidRPr="004F5E6B">
        <w:rPr>
          <w:rFonts w:ascii="ＭＳ 明朝" w:hAnsi="ＭＳ 明朝"/>
        </w:rPr>
        <w:t>ガスシールドアーク溶接に用いるCO</w:t>
      </w:r>
      <w:r w:rsidRPr="004F5E6B">
        <w:rPr>
          <w:rFonts w:ascii="ＭＳ 明朝" w:hAnsi="ＭＳ 明朝"/>
          <w:vertAlign w:val="subscript"/>
        </w:rPr>
        <w:t>2</w:t>
      </w:r>
      <w:r w:rsidRPr="004F5E6B">
        <w:rPr>
          <w:rFonts w:ascii="ＭＳ 明朝" w:hAnsi="ＭＳ 明朝"/>
        </w:rPr>
        <w:t>ガスは、JIS K 1106（液化二酸化炭素（液化炭酸ガス））に規定された３種を使用するも</w:t>
      </w:r>
      <w:r w:rsidRPr="004F5E6B">
        <w:rPr>
          <w:rFonts w:ascii="ＭＳ 明朝" w:hAnsi="ＭＳ 明朝" w:hint="eastAsia"/>
        </w:rPr>
        <w:t>の</w:t>
      </w:r>
      <w:r w:rsidRPr="004F5E6B">
        <w:rPr>
          <w:rFonts w:ascii="ＭＳ 明朝" w:hAnsi="ＭＳ 明朝"/>
        </w:rPr>
        <w:t>とのする。</w:t>
      </w:r>
    </w:p>
    <w:p w14:paraId="6E27236D"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７．工場塗装工の材料については、以下の規定によるものとする。</w:t>
      </w:r>
    </w:p>
    <w:p w14:paraId="6E86ED07"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（１）受注者は、</w:t>
      </w:r>
      <w:r w:rsidRPr="004F5E6B">
        <w:rPr>
          <w:rFonts w:ascii="ＭＳ 明朝" w:hAnsi="ＭＳ 明朝"/>
        </w:rPr>
        <w:t xml:space="preserve"> JISに適合した塗料を使用しなければならない。また受注者は、設計図書に特に明示されていない場合は、</w:t>
      </w:r>
      <w:r w:rsidRPr="004F5E6B">
        <w:rPr>
          <w:rFonts w:ascii="ＭＳ 明朝" w:hAnsi="ＭＳ 明朝" w:hint="eastAsia"/>
        </w:rPr>
        <w:t>施工</w:t>
      </w:r>
      <w:r w:rsidRPr="004F5E6B">
        <w:rPr>
          <w:rFonts w:ascii="ＭＳ 明朝" w:hAnsi="ＭＳ 明朝"/>
        </w:rPr>
        <w:t>前に色見本により監督職員の承諾を得なければならない。</w:t>
      </w:r>
    </w:p>
    <w:p w14:paraId="49401D0E"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（２）受注者は、塗料を直射日光を受けない場所に保管し、その取扱について、関係諸法令</w:t>
      </w:r>
      <w:r>
        <w:rPr>
          <w:rFonts w:ascii="ＭＳ 明朝" w:hAnsi="ＭＳ 明朝" w:hint="eastAsia"/>
        </w:rPr>
        <w:t>及び</w:t>
      </w:r>
      <w:r w:rsidRPr="004F5E6B">
        <w:rPr>
          <w:rFonts w:ascii="ＭＳ 明朝" w:hAnsi="ＭＳ 明朝" w:hint="eastAsia"/>
        </w:rPr>
        <w:t>諸法規を遵守しなければならない。</w:t>
      </w:r>
    </w:p>
    <w:p w14:paraId="3BA77123"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（３）受注者は、多液型塗料を使用する場合、混合の際の混合割合、混合法、混合塗料の状態、使用時間等について使用塗料の仕様を遵守しなければならない。</w:t>
      </w:r>
    </w:p>
    <w:p w14:paraId="21AC1765"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（４）受注者は、多液形塗料の可使時間は、下表</w:t>
      </w:r>
      <w:r w:rsidRPr="004F5E6B">
        <w:rPr>
          <w:rFonts w:ascii="ＭＳ 明朝" w:hAnsi="ＭＳ 明朝"/>
        </w:rPr>
        <w:t>の基準を遵守しなければならない。</w:t>
      </w:r>
    </w:p>
    <w:p w14:paraId="620A42B3" w14:textId="77777777" w:rsidR="00B43D61" w:rsidRPr="004F5E6B" w:rsidRDefault="00B43D61" w:rsidP="00B43D61">
      <w:pPr>
        <w:rPr>
          <w:rFonts w:ascii="ＭＳ 明朝" w:hAnsi="ＭＳ 明朝"/>
          <w:b/>
        </w:rPr>
      </w:pPr>
    </w:p>
    <w:p w14:paraId="3EADB208" w14:textId="77777777" w:rsidR="00B43D61" w:rsidRPr="004F5E6B" w:rsidRDefault="00B43D61" w:rsidP="00B43D61">
      <w:pPr>
        <w:jc w:val="center"/>
        <w:rPr>
          <w:rFonts w:ascii="ＭＳ 明朝" w:hAnsi="ＭＳ 明朝"/>
          <w:b/>
        </w:rPr>
      </w:pPr>
      <w:r w:rsidRPr="004F5E6B">
        <w:rPr>
          <w:rFonts w:ascii="ＭＳ 明朝" w:hAnsi="ＭＳ 明朝" w:hint="eastAsia"/>
          <w:b/>
        </w:rPr>
        <w:t>表　多液形</w:t>
      </w:r>
      <w:r w:rsidRPr="004F5E6B">
        <w:rPr>
          <w:rFonts w:ascii="ＭＳ 明朝" w:hAnsi="ＭＳ 明朝"/>
          <w:b/>
        </w:rPr>
        <w:t>塗料の可使時間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2625"/>
      </w:tblGrid>
      <w:tr w:rsidR="00B43D61" w:rsidRPr="004F5E6B" w14:paraId="16539C27" w14:textId="77777777" w:rsidTr="008B7562">
        <w:trPr>
          <w:jc w:val="center"/>
        </w:trPr>
        <w:tc>
          <w:tcPr>
            <w:tcW w:w="5432" w:type="dxa"/>
            <w:vAlign w:val="center"/>
          </w:tcPr>
          <w:p w14:paraId="2893B10D" w14:textId="77777777" w:rsidR="00B43D61" w:rsidRPr="004F5E6B" w:rsidRDefault="00B43D61" w:rsidP="008B7562">
            <w:pPr>
              <w:jc w:val="center"/>
              <w:rPr>
                <w:rFonts w:ascii="ＭＳ 明朝" w:hAnsi="ＭＳ 明朝"/>
              </w:rPr>
            </w:pPr>
            <w:r w:rsidRPr="004F5E6B">
              <w:rPr>
                <w:rFonts w:ascii="ＭＳ 明朝" w:hAnsi="ＭＳ 明朝" w:hint="eastAsia"/>
              </w:rPr>
              <w:t>塗装の種類</w:t>
            </w:r>
          </w:p>
        </w:tc>
        <w:tc>
          <w:tcPr>
            <w:tcW w:w="2625" w:type="dxa"/>
            <w:vAlign w:val="center"/>
          </w:tcPr>
          <w:p w14:paraId="44FC18E3" w14:textId="77777777" w:rsidR="00B43D61" w:rsidRPr="004F5E6B" w:rsidRDefault="00B43D61" w:rsidP="008B7562">
            <w:pPr>
              <w:jc w:val="center"/>
              <w:rPr>
                <w:rFonts w:ascii="ＭＳ 明朝" w:hAnsi="ＭＳ 明朝"/>
              </w:rPr>
            </w:pPr>
            <w:r w:rsidRPr="004F5E6B">
              <w:rPr>
                <w:rFonts w:ascii="ＭＳ 明朝" w:hAnsi="ＭＳ 明朝" w:hint="eastAsia"/>
              </w:rPr>
              <w:t>可使時間（時間）</w:t>
            </w:r>
          </w:p>
        </w:tc>
      </w:tr>
      <w:tr w:rsidR="00B43D61" w:rsidRPr="004F5E6B" w14:paraId="1EC68AF1" w14:textId="77777777" w:rsidTr="008B7562">
        <w:trPr>
          <w:jc w:val="center"/>
        </w:trPr>
        <w:tc>
          <w:tcPr>
            <w:tcW w:w="5432" w:type="dxa"/>
          </w:tcPr>
          <w:p w14:paraId="209A35EC" w14:textId="77777777" w:rsidR="00B43D61" w:rsidRPr="004F5E6B" w:rsidRDefault="00B43D61" w:rsidP="008B7562">
            <w:pPr>
              <w:rPr>
                <w:rFonts w:ascii="ＭＳ 明朝" w:hAnsi="ＭＳ 明朝"/>
              </w:rPr>
            </w:pPr>
            <w:r w:rsidRPr="004F5E6B">
              <w:rPr>
                <w:rFonts w:ascii="ＭＳ 明朝" w:hAnsi="ＭＳ 明朝" w:hint="eastAsia"/>
              </w:rPr>
              <w:t>長ばく形エッチングプライマー</w:t>
            </w:r>
          </w:p>
        </w:tc>
        <w:tc>
          <w:tcPr>
            <w:tcW w:w="2625" w:type="dxa"/>
            <w:vAlign w:val="center"/>
          </w:tcPr>
          <w:p w14:paraId="57136996" w14:textId="77777777" w:rsidR="00B43D61" w:rsidRPr="004F5E6B" w:rsidRDefault="00B43D61" w:rsidP="008B7562">
            <w:pPr>
              <w:jc w:val="center"/>
              <w:rPr>
                <w:rFonts w:ascii="ＭＳ 明朝" w:hAnsi="ＭＳ 明朝"/>
              </w:rPr>
            </w:pPr>
            <w:r w:rsidRPr="004F5E6B">
              <w:rPr>
                <w:rFonts w:ascii="ＭＳ 明朝" w:hAnsi="ＭＳ 明朝"/>
              </w:rPr>
              <w:t>20℃、8</w:t>
            </w:r>
            <w:r w:rsidRPr="004F5E6B">
              <w:rPr>
                <w:rFonts w:ascii="ＭＳ 明朝" w:hAnsi="ＭＳ 明朝" w:hint="eastAsia"/>
              </w:rPr>
              <w:t>時間</w:t>
            </w:r>
            <w:r w:rsidRPr="004F5E6B">
              <w:rPr>
                <w:rFonts w:ascii="ＭＳ 明朝" w:hAnsi="ＭＳ 明朝"/>
              </w:rPr>
              <w:t>以内</w:t>
            </w:r>
          </w:p>
        </w:tc>
      </w:tr>
      <w:tr w:rsidR="00B43D61" w:rsidRPr="004F5E6B" w14:paraId="1EDCFF96" w14:textId="77777777" w:rsidTr="008B7562">
        <w:trPr>
          <w:trHeight w:val="873"/>
          <w:jc w:val="center"/>
        </w:trPr>
        <w:tc>
          <w:tcPr>
            <w:tcW w:w="5432" w:type="dxa"/>
          </w:tcPr>
          <w:p w14:paraId="41CD0529" w14:textId="77777777" w:rsidR="00B43D61" w:rsidRPr="004F5E6B" w:rsidRDefault="00B43D61" w:rsidP="008B7562">
            <w:pPr>
              <w:rPr>
                <w:rFonts w:ascii="ＭＳ 明朝" w:hAnsi="ＭＳ 明朝"/>
              </w:rPr>
            </w:pPr>
            <w:r w:rsidRPr="004F5E6B">
              <w:rPr>
                <w:rFonts w:ascii="ＭＳ 明朝" w:hAnsi="ＭＳ 明朝" w:hint="eastAsia"/>
              </w:rPr>
              <w:t>無機ジンクリッチプライマー</w:t>
            </w:r>
          </w:p>
          <w:p w14:paraId="714BC5EA" w14:textId="77777777" w:rsidR="00B43D61" w:rsidRPr="004F5E6B" w:rsidRDefault="00B43D61" w:rsidP="008B7562">
            <w:pPr>
              <w:rPr>
                <w:rFonts w:ascii="ＭＳ 明朝" w:hAnsi="ＭＳ 明朝"/>
              </w:rPr>
            </w:pPr>
            <w:r w:rsidRPr="004F5E6B">
              <w:rPr>
                <w:rFonts w:ascii="ＭＳ 明朝" w:hAnsi="ＭＳ 明朝" w:hint="eastAsia"/>
              </w:rPr>
              <w:t>無機ジンクリッチペイント</w:t>
            </w:r>
          </w:p>
          <w:p w14:paraId="02F4A1EA" w14:textId="77777777" w:rsidR="00B43D61" w:rsidRPr="004F5E6B" w:rsidRDefault="00B43D61" w:rsidP="008B7562">
            <w:pPr>
              <w:rPr>
                <w:rFonts w:ascii="ＭＳ 明朝" w:hAnsi="ＭＳ 明朝"/>
              </w:rPr>
            </w:pPr>
            <w:r w:rsidRPr="004F5E6B">
              <w:rPr>
                <w:rFonts w:ascii="ＭＳ 明朝" w:hAnsi="ＭＳ 明朝" w:hint="eastAsia"/>
              </w:rPr>
              <w:t>有機ジンクリッチペイント</w:t>
            </w:r>
          </w:p>
        </w:tc>
        <w:tc>
          <w:tcPr>
            <w:tcW w:w="2625" w:type="dxa"/>
            <w:vAlign w:val="center"/>
          </w:tcPr>
          <w:p w14:paraId="7DF443E1" w14:textId="77777777" w:rsidR="00B43D61" w:rsidRPr="004F5E6B" w:rsidRDefault="00B43D61" w:rsidP="008B7562">
            <w:pPr>
              <w:jc w:val="center"/>
              <w:rPr>
                <w:rFonts w:ascii="ＭＳ 明朝" w:hAnsi="ＭＳ 明朝"/>
              </w:rPr>
            </w:pPr>
            <w:r w:rsidRPr="004F5E6B">
              <w:rPr>
                <w:rFonts w:ascii="ＭＳ 明朝" w:hAnsi="ＭＳ 明朝"/>
              </w:rPr>
              <w:t>20℃、5</w:t>
            </w:r>
            <w:r w:rsidRPr="004F5E6B">
              <w:rPr>
                <w:rFonts w:ascii="ＭＳ 明朝" w:hAnsi="ＭＳ 明朝" w:hint="eastAsia"/>
              </w:rPr>
              <w:t>時間</w:t>
            </w:r>
            <w:r w:rsidRPr="004F5E6B">
              <w:rPr>
                <w:rFonts w:ascii="ＭＳ 明朝" w:hAnsi="ＭＳ 明朝"/>
              </w:rPr>
              <w:t>以内</w:t>
            </w:r>
          </w:p>
        </w:tc>
      </w:tr>
      <w:tr w:rsidR="00B43D61" w:rsidRPr="004F5E6B" w14:paraId="262CED4D" w14:textId="77777777" w:rsidTr="008B7562">
        <w:trPr>
          <w:trHeight w:hRule="exact" w:val="397"/>
          <w:jc w:val="center"/>
        </w:trPr>
        <w:tc>
          <w:tcPr>
            <w:tcW w:w="5432" w:type="dxa"/>
            <w:vMerge w:val="restart"/>
          </w:tcPr>
          <w:p w14:paraId="1F45D6D1" w14:textId="77777777" w:rsidR="00B43D61" w:rsidRPr="004F5E6B" w:rsidRDefault="00B43D61" w:rsidP="008B7562">
            <w:pPr>
              <w:rPr>
                <w:rFonts w:ascii="ＭＳ 明朝" w:hAnsi="ＭＳ 明朝"/>
              </w:rPr>
            </w:pPr>
            <w:r w:rsidRPr="004F5E6B">
              <w:rPr>
                <w:rFonts w:ascii="ＭＳ 明朝" w:hAnsi="ＭＳ 明朝" w:hint="eastAsia"/>
              </w:rPr>
              <w:t>エポキシ樹脂塗料下塗</w:t>
            </w:r>
          </w:p>
          <w:p w14:paraId="554EC1AD" w14:textId="77777777" w:rsidR="00B43D61" w:rsidRPr="004F5E6B" w:rsidRDefault="00B43D61" w:rsidP="008B7562">
            <w:pPr>
              <w:rPr>
                <w:rFonts w:ascii="ＭＳ 明朝" w:hAnsi="ＭＳ 明朝"/>
              </w:rPr>
            </w:pPr>
            <w:r w:rsidRPr="004F5E6B">
              <w:rPr>
                <w:rFonts w:ascii="ＭＳ 明朝" w:hAnsi="ＭＳ 明朝" w:hint="eastAsia"/>
              </w:rPr>
              <w:t>変性エポキシ樹脂塗料下塗</w:t>
            </w:r>
          </w:p>
          <w:p w14:paraId="4968FB10" w14:textId="77777777" w:rsidR="00B43D61" w:rsidRPr="004F5E6B" w:rsidRDefault="00B43D61" w:rsidP="008B7562">
            <w:pPr>
              <w:rPr>
                <w:rFonts w:ascii="ＭＳ 明朝" w:hAnsi="ＭＳ 明朝"/>
              </w:rPr>
            </w:pPr>
            <w:r w:rsidRPr="004F5E6B">
              <w:rPr>
                <w:rFonts w:ascii="ＭＳ 明朝" w:hAnsi="ＭＳ 明朝" w:hint="eastAsia"/>
              </w:rPr>
              <w:t>亜鉛めっき用エポキシ樹脂塗料下塗</w:t>
            </w:r>
          </w:p>
          <w:p w14:paraId="5B748042" w14:textId="77777777" w:rsidR="00B43D61" w:rsidRPr="004F5E6B" w:rsidRDefault="00B43D61" w:rsidP="008B7562">
            <w:pPr>
              <w:rPr>
                <w:rFonts w:ascii="ＭＳ 明朝" w:hAnsi="ＭＳ 明朝"/>
              </w:rPr>
            </w:pPr>
            <w:r w:rsidRPr="004F5E6B">
              <w:rPr>
                <w:rFonts w:ascii="ＭＳ 明朝" w:hAnsi="ＭＳ 明朝" w:hint="eastAsia"/>
              </w:rPr>
              <w:t>弱溶剤形変性エポキシ樹脂塗料下塗</w:t>
            </w:r>
          </w:p>
        </w:tc>
        <w:tc>
          <w:tcPr>
            <w:tcW w:w="2625" w:type="dxa"/>
            <w:vAlign w:val="center"/>
          </w:tcPr>
          <w:p w14:paraId="1F694FF3" w14:textId="77777777" w:rsidR="00B43D61" w:rsidRPr="004F5E6B" w:rsidRDefault="00B43D61" w:rsidP="008B7562">
            <w:pPr>
              <w:jc w:val="center"/>
              <w:rPr>
                <w:rFonts w:ascii="ＭＳ 明朝" w:hAnsi="ＭＳ 明朝"/>
              </w:rPr>
            </w:pPr>
            <w:r w:rsidRPr="004F5E6B">
              <w:rPr>
                <w:rFonts w:ascii="ＭＳ 明朝" w:hAnsi="ＭＳ 明朝"/>
              </w:rPr>
              <w:t>10℃、8</w:t>
            </w:r>
            <w:r w:rsidRPr="004F5E6B">
              <w:rPr>
                <w:rFonts w:ascii="ＭＳ 明朝" w:hAnsi="ＭＳ 明朝" w:hint="eastAsia"/>
              </w:rPr>
              <w:t>時間</w:t>
            </w:r>
            <w:r w:rsidRPr="004F5E6B">
              <w:rPr>
                <w:rFonts w:ascii="ＭＳ 明朝" w:hAnsi="ＭＳ 明朝"/>
              </w:rPr>
              <w:t>以内</w:t>
            </w:r>
          </w:p>
        </w:tc>
      </w:tr>
      <w:tr w:rsidR="00B43D61" w:rsidRPr="004F5E6B" w14:paraId="1BCA74A0" w14:textId="77777777" w:rsidTr="008B7562">
        <w:trPr>
          <w:trHeight w:hRule="exact" w:val="397"/>
          <w:jc w:val="center"/>
        </w:trPr>
        <w:tc>
          <w:tcPr>
            <w:tcW w:w="5432" w:type="dxa"/>
            <w:vMerge/>
          </w:tcPr>
          <w:p w14:paraId="24987C84" w14:textId="77777777" w:rsidR="00B43D61" w:rsidRPr="004F5E6B" w:rsidRDefault="00B43D61" w:rsidP="008B7562">
            <w:pPr>
              <w:rPr>
                <w:rFonts w:ascii="ＭＳ 明朝" w:hAnsi="ＭＳ 明朝"/>
              </w:rPr>
            </w:pPr>
          </w:p>
        </w:tc>
        <w:tc>
          <w:tcPr>
            <w:tcW w:w="2625" w:type="dxa"/>
            <w:vAlign w:val="center"/>
          </w:tcPr>
          <w:p w14:paraId="08ED89C1" w14:textId="77777777" w:rsidR="00B43D61" w:rsidRPr="004F5E6B" w:rsidRDefault="00B43D61" w:rsidP="008B7562">
            <w:pPr>
              <w:jc w:val="center"/>
              <w:rPr>
                <w:rFonts w:ascii="ＭＳ 明朝" w:hAnsi="ＭＳ 明朝"/>
              </w:rPr>
            </w:pPr>
            <w:r w:rsidRPr="004F5E6B">
              <w:rPr>
                <w:rFonts w:ascii="ＭＳ 明朝" w:hAnsi="ＭＳ 明朝"/>
              </w:rPr>
              <w:t>20℃、5</w:t>
            </w:r>
            <w:r w:rsidRPr="004F5E6B">
              <w:rPr>
                <w:rFonts w:ascii="ＭＳ 明朝" w:hAnsi="ＭＳ 明朝" w:hint="eastAsia"/>
              </w:rPr>
              <w:t>時間</w:t>
            </w:r>
            <w:r w:rsidRPr="004F5E6B">
              <w:rPr>
                <w:rFonts w:ascii="ＭＳ 明朝" w:hAnsi="ＭＳ 明朝"/>
              </w:rPr>
              <w:t>以内</w:t>
            </w:r>
          </w:p>
        </w:tc>
      </w:tr>
      <w:tr w:rsidR="00B43D61" w:rsidRPr="004F5E6B" w14:paraId="3DF735F1" w14:textId="77777777" w:rsidTr="008B7562">
        <w:trPr>
          <w:trHeight w:hRule="exact" w:val="397"/>
          <w:jc w:val="center"/>
        </w:trPr>
        <w:tc>
          <w:tcPr>
            <w:tcW w:w="5432" w:type="dxa"/>
            <w:vMerge/>
          </w:tcPr>
          <w:p w14:paraId="40E8EADA" w14:textId="77777777" w:rsidR="00B43D61" w:rsidRPr="004F5E6B" w:rsidRDefault="00B43D61" w:rsidP="008B7562">
            <w:pPr>
              <w:rPr>
                <w:rFonts w:ascii="ＭＳ 明朝" w:hAnsi="ＭＳ 明朝"/>
              </w:rPr>
            </w:pPr>
          </w:p>
        </w:tc>
        <w:tc>
          <w:tcPr>
            <w:tcW w:w="2625" w:type="dxa"/>
            <w:vAlign w:val="center"/>
          </w:tcPr>
          <w:p w14:paraId="42868709" w14:textId="77777777" w:rsidR="00B43D61" w:rsidRPr="004F5E6B" w:rsidRDefault="00B43D61" w:rsidP="008B7562">
            <w:pPr>
              <w:jc w:val="center"/>
              <w:rPr>
                <w:rFonts w:ascii="ＭＳ 明朝" w:hAnsi="ＭＳ 明朝"/>
              </w:rPr>
            </w:pPr>
            <w:r w:rsidRPr="004F5E6B">
              <w:rPr>
                <w:rFonts w:ascii="ＭＳ 明朝" w:hAnsi="ＭＳ 明朝"/>
              </w:rPr>
              <w:t>30℃、3</w:t>
            </w:r>
            <w:r w:rsidRPr="004F5E6B">
              <w:rPr>
                <w:rFonts w:ascii="ＭＳ 明朝" w:hAnsi="ＭＳ 明朝" w:hint="eastAsia"/>
              </w:rPr>
              <w:t>時間</w:t>
            </w:r>
            <w:r w:rsidRPr="004F5E6B">
              <w:rPr>
                <w:rFonts w:ascii="ＭＳ 明朝" w:hAnsi="ＭＳ 明朝"/>
              </w:rPr>
              <w:t>以内</w:t>
            </w:r>
          </w:p>
        </w:tc>
      </w:tr>
      <w:tr w:rsidR="00B43D61" w:rsidRPr="004F5E6B" w14:paraId="4E1D2C0C" w14:textId="77777777" w:rsidTr="008B7562">
        <w:trPr>
          <w:trHeight w:val="20"/>
          <w:jc w:val="center"/>
        </w:trPr>
        <w:tc>
          <w:tcPr>
            <w:tcW w:w="5432" w:type="dxa"/>
            <w:vMerge w:val="restart"/>
            <w:vAlign w:val="center"/>
          </w:tcPr>
          <w:p w14:paraId="4FDD37F1" w14:textId="77777777" w:rsidR="00B43D61" w:rsidRPr="004F5E6B" w:rsidRDefault="00B43D61" w:rsidP="008B7562">
            <w:pPr>
              <w:rPr>
                <w:rFonts w:ascii="ＭＳ 明朝" w:hAnsi="ＭＳ 明朝"/>
              </w:rPr>
            </w:pPr>
            <w:r w:rsidRPr="004F5E6B">
              <w:rPr>
                <w:rFonts w:ascii="ＭＳ 明朝" w:hAnsi="ＭＳ 明朝" w:hint="eastAsia"/>
              </w:rPr>
              <w:t>変性エポキシ樹脂塗料内面用</w:t>
            </w:r>
          </w:p>
        </w:tc>
        <w:tc>
          <w:tcPr>
            <w:tcW w:w="2625" w:type="dxa"/>
            <w:vAlign w:val="center"/>
          </w:tcPr>
          <w:p w14:paraId="74B7E6C6" w14:textId="77777777" w:rsidR="00B43D61" w:rsidRPr="004F5E6B" w:rsidRDefault="00B43D61" w:rsidP="008B7562">
            <w:pPr>
              <w:jc w:val="center"/>
              <w:rPr>
                <w:rFonts w:ascii="ＭＳ 明朝" w:hAnsi="ＭＳ 明朝"/>
              </w:rPr>
            </w:pPr>
            <w:r w:rsidRPr="004F5E6B">
              <w:rPr>
                <w:rFonts w:ascii="ＭＳ 明朝" w:hAnsi="ＭＳ 明朝"/>
              </w:rPr>
              <w:t>20℃、5</w:t>
            </w:r>
            <w:r w:rsidRPr="004F5E6B">
              <w:rPr>
                <w:rFonts w:ascii="ＭＳ 明朝" w:hAnsi="ＭＳ 明朝" w:hint="eastAsia"/>
              </w:rPr>
              <w:t>時間</w:t>
            </w:r>
            <w:r w:rsidRPr="004F5E6B">
              <w:rPr>
                <w:rFonts w:ascii="ＭＳ 明朝" w:hAnsi="ＭＳ 明朝"/>
              </w:rPr>
              <w:t>以内</w:t>
            </w:r>
          </w:p>
        </w:tc>
      </w:tr>
      <w:tr w:rsidR="00B43D61" w:rsidRPr="004F5E6B" w14:paraId="366B7209" w14:textId="77777777" w:rsidTr="008B7562">
        <w:trPr>
          <w:trHeight w:val="20"/>
          <w:jc w:val="center"/>
        </w:trPr>
        <w:tc>
          <w:tcPr>
            <w:tcW w:w="5432" w:type="dxa"/>
            <w:vMerge/>
          </w:tcPr>
          <w:p w14:paraId="502F9469" w14:textId="77777777" w:rsidR="00B43D61" w:rsidRPr="004F5E6B" w:rsidRDefault="00B43D61" w:rsidP="008B7562">
            <w:pPr>
              <w:rPr>
                <w:rFonts w:ascii="ＭＳ 明朝" w:hAnsi="ＭＳ 明朝"/>
              </w:rPr>
            </w:pPr>
          </w:p>
        </w:tc>
        <w:tc>
          <w:tcPr>
            <w:tcW w:w="2625" w:type="dxa"/>
            <w:vAlign w:val="center"/>
          </w:tcPr>
          <w:p w14:paraId="4C5D67FF" w14:textId="77777777" w:rsidR="00B43D61" w:rsidRPr="004F5E6B" w:rsidRDefault="00B43D61" w:rsidP="008B7562">
            <w:pPr>
              <w:jc w:val="center"/>
              <w:rPr>
                <w:rFonts w:ascii="ＭＳ 明朝" w:hAnsi="ＭＳ 明朝"/>
              </w:rPr>
            </w:pPr>
            <w:r w:rsidRPr="004F5E6B">
              <w:rPr>
                <w:rFonts w:ascii="ＭＳ 明朝" w:hAnsi="ＭＳ 明朝"/>
              </w:rPr>
              <w:t>30℃、3</w:t>
            </w:r>
            <w:r w:rsidRPr="004F5E6B">
              <w:rPr>
                <w:rFonts w:ascii="ＭＳ 明朝" w:hAnsi="ＭＳ 明朝" w:hint="eastAsia"/>
              </w:rPr>
              <w:t>時間</w:t>
            </w:r>
            <w:r w:rsidRPr="004F5E6B">
              <w:rPr>
                <w:rFonts w:ascii="ＭＳ 明朝" w:hAnsi="ＭＳ 明朝"/>
              </w:rPr>
              <w:t>以内</w:t>
            </w:r>
          </w:p>
        </w:tc>
      </w:tr>
      <w:tr w:rsidR="00B43D61" w:rsidRPr="004F5E6B" w14:paraId="3CBC7B6F" w14:textId="77777777" w:rsidTr="008B7562">
        <w:trPr>
          <w:jc w:val="center"/>
        </w:trPr>
        <w:tc>
          <w:tcPr>
            <w:tcW w:w="5432" w:type="dxa"/>
          </w:tcPr>
          <w:p w14:paraId="53029949" w14:textId="77777777" w:rsidR="00B43D61" w:rsidRPr="004F5E6B" w:rsidRDefault="00B43D61" w:rsidP="008B7562">
            <w:pPr>
              <w:rPr>
                <w:rFonts w:ascii="ＭＳ 明朝" w:hAnsi="ＭＳ 明朝"/>
              </w:rPr>
            </w:pPr>
            <w:r w:rsidRPr="004F5E6B">
              <w:rPr>
                <w:rFonts w:ascii="ＭＳ 明朝" w:hAnsi="ＭＳ 明朝" w:hint="eastAsia"/>
              </w:rPr>
              <w:t>超厚膜形エポキシ樹脂塗料</w:t>
            </w:r>
          </w:p>
        </w:tc>
        <w:tc>
          <w:tcPr>
            <w:tcW w:w="2625" w:type="dxa"/>
            <w:vAlign w:val="center"/>
          </w:tcPr>
          <w:p w14:paraId="25BF7371" w14:textId="77777777" w:rsidR="00B43D61" w:rsidRPr="004F5E6B" w:rsidRDefault="00B43D61" w:rsidP="008B7562">
            <w:pPr>
              <w:jc w:val="center"/>
              <w:rPr>
                <w:rFonts w:ascii="ＭＳ 明朝" w:hAnsi="ＭＳ 明朝"/>
              </w:rPr>
            </w:pPr>
            <w:r w:rsidRPr="004F5E6B">
              <w:rPr>
                <w:rFonts w:ascii="ＭＳ 明朝" w:hAnsi="ＭＳ 明朝"/>
              </w:rPr>
              <w:t>20℃、3</w:t>
            </w:r>
            <w:r w:rsidRPr="004F5E6B">
              <w:rPr>
                <w:rFonts w:ascii="ＭＳ 明朝" w:hAnsi="ＭＳ 明朝" w:hint="eastAsia"/>
              </w:rPr>
              <w:t>時間</w:t>
            </w:r>
            <w:r w:rsidRPr="004F5E6B">
              <w:rPr>
                <w:rFonts w:ascii="ＭＳ 明朝" w:hAnsi="ＭＳ 明朝"/>
              </w:rPr>
              <w:t>以内</w:t>
            </w:r>
          </w:p>
        </w:tc>
      </w:tr>
      <w:tr w:rsidR="00B43D61" w:rsidRPr="004F5E6B" w14:paraId="0D862180" w14:textId="77777777" w:rsidTr="008B7562">
        <w:trPr>
          <w:trHeight w:hRule="exact" w:val="454"/>
          <w:jc w:val="center"/>
        </w:trPr>
        <w:tc>
          <w:tcPr>
            <w:tcW w:w="5432" w:type="dxa"/>
            <w:vMerge w:val="restart"/>
          </w:tcPr>
          <w:p w14:paraId="25D832CF" w14:textId="77777777" w:rsidR="00B43D61" w:rsidRPr="004F5E6B" w:rsidRDefault="00B43D61" w:rsidP="008B7562">
            <w:pPr>
              <w:rPr>
                <w:rFonts w:ascii="ＭＳ 明朝" w:hAnsi="ＭＳ 明朝"/>
              </w:rPr>
            </w:pPr>
            <w:r w:rsidRPr="004F5E6B">
              <w:rPr>
                <w:rFonts w:ascii="ＭＳ 明朝" w:hAnsi="ＭＳ 明朝" w:hint="eastAsia"/>
              </w:rPr>
              <w:t>エポキシ樹脂塗料下塗（低温用）</w:t>
            </w:r>
          </w:p>
          <w:p w14:paraId="7221EEBC" w14:textId="77777777" w:rsidR="00B43D61" w:rsidRPr="004F5E6B" w:rsidRDefault="00B43D61" w:rsidP="008B7562">
            <w:pPr>
              <w:rPr>
                <w:rFonts w:ascii="ＭＳ 明朝" w:hAnsi="ＭＳ 明朝"/>
              </w:rPr>
            </w:pPr>
            <w:r w:rsidRPr="004F5E6B">
              <w:rPr>
                <w:rFonts w:ascii="ＭＳ 明朝" w:hAnsi="ＭＳ 明朝" w:hint="eastAsia"/>
              </w:rPr>
              <w:t>変性エポキシ樹脂塗料下塗（低温用）</w:t>
            </w:r>
          </w:p>
          <w:p w14:paraId="1AD0A3B3" w14:textId="77777777" w:rsidR="00B43D61" w:rsidRPr="004F5E6B" w:rsidRDefault="00B43D61" w:rsidP="008B7562">
            <w:pPr>
              <w:rPr>
                <w:rFonts w:ascii="ＭＳ 明朝" w:hAnsi="ＭＳ 明朝"/>
              </w:rPr>
            </w:pPr>
            <w:r w:rsidRPr="004F5E6B">
              <w:rPr>
                <w:rFonts w:ascii="ＭＳ 明朝" w:hAnsi="ＭＳ 明朝" w:hint="eastAsia"/>
              </w:rPr>
              <w:t>変性エポキシ樹脂塗料内面用（低温用）</w:t>
            </w:r>
          </w:p>
        </w:tc>
        <w:tc>
          <w:tcPr>
            <w:tcW w:w="2625" w:type="dxa"/>
            <w:vAlign w:val="center"/>
          </w:tcPr>
          <w:p w14:paraId="5124D82D" w14:textId="77777777" w:rsidR="00B43D61" w:rsidRPr="004F5E6B" w:rsidRDefault="00B43D61" w:rsidP="008B7562">
            <w:pPr>
              <w:jc w:val="center"/>
              <w:rPr>
                <w:rFonts w:ascii="ＭＳ 明朝" w:hAnsi="ＭＳ 明朝"/>
              </w:rPr>
            </w:pPr>
            <w:r w:rsidRPr="004F5E6B">
              <w:rPr>
                <w:rFonts w:ascii="ＭＳ 明朝" w:hAnsi="ＭＳ 明朝"/>
              </w:rPr>
              <w:t>5℃、5</w:t>
            </w:r>
            <w:r w:rsidRPr="004F5E6B">
              <w:rPr>
                <w:rFonts w:ascii="ＭＳ 明朝" w:hAnsi="ＭＳ 明朝" w:hint="eastAsia"/>
              </w:rPr>
              <w:t>時間</w:t>
            </w:r>
            <w:r w:rsidRPr="004F5E6B">
              <w:rPr>
                <w:rFonts w:ascii="ＭＳ 明朝" w:hAnsi="ＭＳ 明朝"/>
              </w:rPr>
              <w:t>以内</w:t>
            </w:r>
          </w:p>
        </w:tc>
      </w:tr>
      <w:tr w:rsidR="00B43D61" w:rsidRPr="004F5E6B" w14:paraId="67DD6B60" w14:textId="77777777" w:rsidTr="008B7562">
        <w:trPr>
          <w:trHeight w:hRule="exact" w:val="454"/>
          <w:jc w:val="center"/>
        </w:trPr>
        <w:tc>
          <w:tcPr>
            <w:tcW w:w="5432" w:type="dxa"/>
            <w:vMerge/>
          </w:tcPr>
          <w:p w14:paraId="6DBFD53C" w14:textId="77777777" w:rsidR="00B43D61" w:rsidRPr="004F5E6B" w:rsidRDefault="00B43D61" w:rsidP="008B7562">
            <w:pPr>
              <w:rPr>
                <w:rFonts w:ascii="ＭＳ 明朝" w:hAnsi="ＭＳ 明朝"/>
              </w:rPr>
            </w:pPr>
          </w:p>
        </w:tc>
        <w:tc>
          <w:tcPr>
            <w:tcW w:w="2625" w:type="dxa"/>
            <w:vAlign w:val="center"/>
          </w:tcPr>
          <w:p w14:paraId="73643F4D" w14:textId="77777777" w:rsidR="00B43D61" w:rsidRPr="004F5E6B" w:rsidRDefault="00B43D61" w:rsidP="008B7562">
            <w:pPr>
              <w:jc w:val="center"/>
              <w:rPr>
                <w:rFonts w:ascii="ＭＳ 明朝" w:hAnsi="ＭＳ 明朝"/>
              </w:rPr>
            </w:pPr>
            <w:r w:rsidRPr="004F5E6B">
              <w:rPr>
                <w:rFonts w:ascii="ＭＳ 明朝" w:hAnsi="ＭＳ 明朝"/>
              </w:rPr>
              <w:t>10℃、3</w:t>
            </w:r>
            <w:r w:rsidRPr="004F5E6B">
              <w:rPr>
                <w:rFonts w:ascii="ＭＳ 明朝" w:hAnsi="ＭＳ 明朝" w:hint="eastAsia"/>
              </w:rPr>
              <w:t>時間</w:t>
            </w:r>
            <w:r w:rsidRPr="004F5E6B">
              <w:rPr>
                <w:rFonts w:ascii="ＭＳ 明朝" w:hAnsi="ＭＳ 明朝"/>
              </w:rPr>
              <w:t>以内</w:t>
            </w:r>
          </w:p>
        </w:tc>
      </w:tr>
      <w:tr w:rsidR="00B43D61" w:rsidRPr="004F5E6B" w14:paraId="12016A82" w14:textId="77777777" w:rsidTr="008B7562">
        <w:trPr>
          <w:jc w:val="center"/>
        </w:trPr>
        <w:tc>
          <w:tcPr>
            <w:tcW w:w="5432" w:type="dxa"/>
          </w:tcPr>
          <w:p w14:paraId="346D2C33" w14:textId="77777777" w:rsidR="00B43D61" w:rsidRPr="004F5E6B" w:rsidRDefault="00B43D61" w:rsidP="008B7562">
            <w:pPr>
              <w:rPr>
                <w:rFonts w:ascii="ＭＳ 明朝" w:hAnsi="ＭＳ 明朝"/>
              </w:rPr>
            </w:pPr>
            <w:r w:rsidRPr="004F5E6B">
              <w:rPr>
                <w:rFonts w:ascii="ＭＳ 明朝" w:hAnsi="ＭＳ 明朝" w:hint="eastAsia"/>
              </w:rPr>
              <w:t>無溶剤形変性エポキシ樹脂塗料</w:t>
            </w:r>
          </w:p>
        </w:tc>
        <w:tc>
          <w:tcPr>
            <w:tcW w:w="2625" w:type="dxa"/>
            <w:vAlign w:val="center"/>
          </w:tcPr>
          <w:p w14:paraId="5B4570B3" w14:textId="77777777" w:rsidR="00B43D61" w:rsidRPr="004F5E6B" w:rsidRDefault="00B43D61" w:rsidP="008B7562">
            <w:pPr>
              <w:jc w:val="center"/>
              <w:rPr>
                <w:rFonts w:ascii="ＭＳ 明朝" w:hAnsi="ＭＳ 明朝"/>
              </w:rPr>
            </w:pPr>
            <w:r w:rsidRPr="004F5E6B">
              <w:rPr>
                <w:rFonts w:ascii="ＭＳ 明朝" w:hAnsi="ＭＳ 明朝"/>
              </w:rPr>
              <w:t>20℃、1</w:t>
            </w:r>
            <w:r w:rsidRPr="004F5E6B">
              <w:rPr>
                <w:rFonts w:ascii="ＭＳ 明朝" w:hAnsi="ＭＳ 明朝" w:hint="eastAsia"/>
              </w:rPr>
              <w:t>時間</w:t>
            </w:r>
            <w:r w:rsidRPr="004F5E6B">
              <w:rPr>
                <w:rFonts w:ascii="ＭＳ 明朝" w:hAnsi="ＭＳ 明朝"/>
              </w:rPr>
              <w:t>以内</w:t>
            </w:r>
          </w:p>
        </w:tc>
      </w:tr>
      <w:tr w:rsidR="00B43D61" w:rsidRPr="004F5E6B" w14:paraId="0BFC80D8" w14:textId="77777777" w:rsidTr="008B7562">
        <w:trPr>
          <w:jc w:val="center"/>
        </w:trPr>
        <w:tc>
          <w:tcPr>
            <w:tcW w:w="5432" w:type="dxa"/>
          </w:tcPr>
          <w:p w14:paraId="5B5FAAC8" w14:textId="77777777" w:rsidR="00B43D61" w:rsidRPr="004F5E6B" w:rsidRDefault="00B43D61" w:rsidP="008B7562">
            <w:pPr>
              <w:rPr>
                <w:rFonts w:ascii="ＭＳ 明朝" w:hAnsi="ＭＳ 明朝"/>
              </w:rPr>
            </w:pPr>
            <w:r w:rsidRPr="004F5E6B">
              <w:rPr>
                <w:rFonts w:ascii="ＭＳ 明朝" w:hAnsi="ＭＳ 明朝" w:hint="eastAsia"/>
              </w:rPr>
              <w:t>無溶剤形変性エポキシ樹脂塗料（低温用）</w:t>
            </w:r>
          </w:p>
        </w:tc>
        <w:tc>
          <w:tcPr>
            <w:tcW w:w="2625" w:type="dxa"/>
            <w:vAlign w:val="center"/>
          </w:tcPr>
          <w:p w14:paraId="0027A549" w14:textId="77777777" w:rsidR="00B43D61" w:rsidRPr="004F5E6B" w:rsidRDefault="00B43D61" w:rsidP="008B7562">
            <w:pPr>
              <w:jc w:val="center"/>
              <w:rPr>
                <w:rFonts w:ascii="ＭＳ 明朝" w:hAnsi="ＭＳ 明朝"/>
              </w:rPr>
            </w:pPr>
            <w:r w:rsidRPr="004F5E6B">
              <w:rPr>
                <w:rFonts w:ascii="ＭＳ 明朝" w:hAnsi="ＭＳ 明朝"/>
              </w:rPr>
              <w:t>10℃、1</w:t>
            </w:r>
            <w:r w:rsidRPr="004F5E6B">
              <w:rPr>
                <w:rFonts w:ascii="ＭＳ 明朝" w:hAnsi="ＭＳ 明朝" w:hint="eastAsia"/>
              </w:rPr>
              <w:t>時間</w:t>
            </w:r>
            <w:r w:rsidRPr="004F5E6B">
              <w:rPr>
                <w:rFonts w:ascii="ＭＳ 明朝" w:hAnsi="ＭＳ 明朝"/>
              </w:rPr>
              <w:t>以内</w:t>
            </w:r>
          </w:p>
        </w:tc>
      </w:tr>
      <w:tr w:rsidR="00B43D61" w:rsidRPr="004F5E6B" w14:paraId="33A7A158" w14:textId="77777777" w:rsidTr="008B7562">
        <w:trPr>
          <w:jc w:val="center"/>
        </w:trPr>
        <w:tc>
          <w:tcPr>
            <w:tcW w:w="5432" w:type="dxa"/>
          </w:tcPr>
          <w:p w14:paraId="70E78F19" w14:textId="77777777" w:rsidR="00B43D61" w:rsidRPr="004F5E6B" w:rsidRDefault="00B43D61" w:rsidP="008B7562">
            <w:pPr>
              <w:rPr>
                <w:rFonts w:ascii="ＭＳ 明朝" w:hAnsi="ＭＳ 明朝"/>
              </w:rPr>
            </w:pPr>
            <w:r w:rsidRPr="004F5E6B">
              <w:rPr>
                <w:rFonts w:ascii="ＭＳ 明朝" w:hAnsi="ＭＳ 明朝" w:hint="eastAsia"/>
              </w:rPr>
              <w:t>コンクリート塗装用エポキシ樹脂プライマー</w:t>
            </w:r>
          </w:p>
        </w:tc>
        <w:tc>
          <w:tcPr>
            <w:tcW w:w="2625" w:type="dxa"/>
            <w:vAlign w:val="center"/>
          </w:tcPr>
          <w:p w14:paraId="7E6995E0" w14:textId="77777777" w:rsidR="00B43D61" w:rsidRPr="004F5E6B" w:rsidRDefault="00B43D61" w:rsidP="008B7562">
            <w:pPr>
              <w:jc w:val="center"/>
              <w:rPr>
                <w:rFonts w:ascii="ＭＳ 明朝" w:hAnsi="ＭＳ 明朝"/>
              </w:rPr>
            </w:pPr>
            <w:r w:rsidRPr="004F5E6B">
              <w:rPr>
                <w:rFonts w:ascii="ＭＳ 明朝" w:hAnsi="ＭＳ 明朝"/>
              </w:rPr>
              <w:t>20℃、5</w:t>
            </w:r>
            <w:r w:rsidRPr="004F5E6B">
              <w:rPr>
                <w:rFonts w:ascii="ＭＳ 明朝" w:hAnsi="ＭＳ 明朝" w:hint="eastAsia"/>
              </w:rPr>
              <w:t>時間</w:t>
            </w:r>
            <w:r w:rsidRPr="004F5E6B">
              <w:rPr>
                <w:rFonts w:ascii="ＭＳ 明朝" w:hAnsi="ＭＳ 明朝"/>
              </w:rPr>
              <w:t>以内</w:t>
            </w:r>
          </w:p>
        </w:tc>
      </w:tr>
      <w:tr w:rsidR="00B43D61" w:rsidRPr="004F5E6B" w14:paraId="0B54606B" w14:textId="77777777" w:rsidTr="008B7562">
        <w:trPr>
          <w:trHeight w:val="1095"/>
          <w:jc w:val="center"/>
        </w:trPr>
        <w:tc>
          <w:tcPr>
            <w:tcW w:w="5432" w:type="dxa"/>
            <w:vMerge w:val="restart"/>
          </w:tcPr>
          <w:p w14:paraId="40E58742" w14:textId="77777777" w:rsidR="00B43D61" w:rsidRPr="004F5E6B" w:rsidRDefault="00B43D61" w:rsidP="008B7562">
            <w:pPr>
              <w:rPr>
                <w:rFonts w:ascii="ＭＳ 明朝" w:hAnsi="ＭＳ 明朝"/>
              </w:rPr>
            </w:pPr>
            <w:r w:rsidRPr="004F5E6B">
              <w:rPr>
                <w:rFonts w:ascii="ＭＳ 明朝" w:hAnsi="ＭＳ 明朝" w:hint="eastAsia"/>
              </w:rPr>
              <w:t>ふっ素樹脂塗料用中塗</w:t>
            </w:r>
          </w:p>
          <w:p w14:paraId="4082C418" w14:textId="77777777" w:rsidR="00B43D61" w:rsidRPr="004F5E6B" w:rsidRDefault="00B43D61" w:rsidP="008B7562">
            <w:pPr>
              <w:rPr>
                <w:rFonts w:ascii="ＭＳ 明朝" w:hAnsi="ＭＳ 明朝"/>
              </w:rPr>
            </w:pPr>
            <w:r w:rsidRPr="004F5E6B">
              <w:rPr>
                <w:rFonts w:ascii="ＭＳ 明朝" w:hAnsi="ＭＳ 明朝" w:hint="eastAsia"/>
              </w:rPr>
              <w:t>ふっ素樹脂塗料上塗</w:t>
            </w:r>
          </w:p>
          <w:p w14:paraId="73A9B3BE" w14:textId="77777777" w:rsidR="00B43D61" w:rsidRPr="004F5E6B" w:rsidRDefault="00B43D61" w:rsidP="008B7562">
            <w:pPr>
              <w:rPr>
                <w:rFonts w:ascii="ＭＳ 明朝" w:hAnsi="ＭＳ 明朝"/>
              </w:rPr>
            </w:pPr>
            <w:r w:rsidRPr="004F5E6B">
              <w:rPr>
                <w:rFonts w:ascii="ＭＳ 明朝" w:hAnsi="ＭＳ 明朝" w:hint="eastAsia"/>
              </w:rPr>
              <w:t>弱溶剤形ふっ素樹脂塗料用中塗</w:t>
            </w:r>
          </w:p>
          <w:p w14:paraId="506176DC" w14:textId="77777777" w:rsidR="00B43D61" w:rsidRPr="004F5E6B" w:rsidRDefault="00B43D61" w:rsidP="008B7562">
            <w:pPr>
              <w:rPr>
                <w:rFonts w:ascii="ＭＳ 明朝" w:hAnsi="ＭＳ 明朝"/>
              </w:rPr>
            </w:pPr>
            <w:r w:rsidRPr="004F5E6B">
              <w:rPr>
                <w:rFonts w:ascii="ＭＳ 明朝" w:hAnsi="ＭＳ 明朝" w:hint="eastAsia"/>
              </w:rPr>
              <w:lastRenderedPageBreak/>
              <w:t>弱溶剤形ふっ素樹脂塗料上塗</w:t>
            </w:r>
          </w:p>
          <w:p w14:paraId="4619B30F" w14:textId="77777777" w:rsidR="00B43D61" w:rsidRPr="004F5E6B" w:rsidRDefault="00B43D61" w:rsidP="008B7562">
            <w:pPr>
              <w:rPr>
                <w:rFonts w:ascii="ＭＳ 明朝" w:hAnsi="ＭＳ 明朝"/>
              </w:rPr>
            </w:pPr>
            <w:r w:rsidRPr="004F5E6B">
              <w:rPr>
                <w:rFonts w:ascii="ＭＳ 明朝" w:hAnsi="ＭＳ 明朝" w:hint="eastAsia"/>
              </w:rPr>
              <w:t>コンクリート塗装用エポキシ樹脂塗料中塗</w:t>
            </w:r>
          </w:p>
          <w:p w14:paraId="62F717D2" w14:textId="77777777" w:rsidR="00B43D61" w:rsidRPr="004F5E6B" w:rsidRDefault="00B43D61" w:rsidP="008B7562">
            <w:pPr>
              <w:rPr>
                <w:rFonts w:ascii="ＭＳ 明朝" w:hAnsi="ＭＳ 明朝"/>
              </w:rPr>
            </w:pPr>
            <w:r w:rsidRPr="004F5E6B">
              <w:rPr>
                <w:rFonts w:ascii="ＭＳ 明朝" w:hAnsi="ＭＳ 明朝" w:hint="eastAsia"/>
              </w:rPr>
              <w:t>コンクリート塗装用柔軟形エポキシ樹脂塗料中塗</w:t>
            </w:r>
          </w:p>
          <w:p w14:paraId="3C59B72B" w14:textId="77777777" w:rsidR="00B43D61" w:rsidRPr="004F5E6B" w:rsidRDefault="00B43D61" w:rsidP="008B7562">
            <w:pPr>
              <w:rPr>
                <w:rFonts w:ascii="ＭＳ 明朝" w:hAnsi="ＭＳ 明朝"/>
              </w:rPr>
            </w:pPr>
            <w:r w:rsidRPr="004F5E6B">
              <w:rPr>
                <w:rFonts w:ascii="ＭＳ 明朝" w:hAnsi="ＭＳ 明朝" w:hint="eastAsia"/>
              </w:rPr>
              <w:t>コンクリート塗装用ふっ素樹脂塗料上塗</w:t>
            </w:r>
          </w:p>
          <w:p w14:paraId="58D4CB54" w14:textId="77777777" w:rsidR="00B43D61" w:rsidRPr="004F5E6B" w:rsidRDefault="00B43D61" w:rsidP="008B7562">
            <w:pPr>
              <w:rPr>
                <w:rFonts w:ascii="ＭＳ 明朝" w:hAnsi="ＭＳ 明朝"/>
              </w:rPr>
            </w:pPr>
            <w:r w:rsidRPr="004F5E6B">
              <w:rPr>
                <w:rFonts w:ascii="ＭＳ 明朝" w:hAnsi="ＭＳ 明朝" w:hint="eastAsia"/>
              </w:rPr>
              <w:t>コンクリート塗装用柔軟形ふっ素樹脂塗料上塗</w:t>
            </w:r>
          </w:p>
        </w:tc>
        <w:tc>
          <w:tcPr>
            <w:tcW w:w="2625" w:type="dxa"/>
            <w:vAlign w:val="center"/>
          </w:tcPr>
          <w:p w14:paraId="76894621" w14:textId="77777777" w:rsidR="00B43D61" w:rsidRPr="004F5E6B" w:rsidRDefault="00B43D61" w:rsidP="008B7562">
            <w:pPr>
              <w:jc w:val="center"/>
              <w:rPr>
                <w:rFonts w:ascii="ＭＳ 明朝" w:hAnsi="ＭＳ 明朝"/>
              </w:rPr>
            </w:pPr>
            <w:r w:rsidRPr="004F5E6B">
              <w:rPr>
                <w:rFonts w:ascii="ＭＳ 明朝" w:hAnsi="ＭＳ 明朝"/>
              </w:rPr>
              <w:lastRenderedPageBreak/>
              <w:t>20℃、5</w:t>
            </w:r>
            <w:r w:rsidRPr="004F5E6B">
              <w:rPr>
                <w:rFonts w:ascii="ＭＳ 明朝" w:hAnsi="ＭＳ 明朝" w:hint="eastAsia"/>
              </w:rPr>
              <w:t>時間</w:t>
            </w:r>
            <w:r w:rsidRPr="004F5E6B">
              <w:rPr>
                <w:rFonts w:ascii="ＭＳ 明朝" w:hAnsi="ＭＳ 明朝"/>
              </w:rPr>
              <w:t>以内</w:t>
            </w:r>
          </w:p>
        </w:tc>
      </w:tr>
      <w:tr w:rsidR="00B43D61" w:rsidRPr="004F5E6B" w14:paraId="74CE28F2" w14:textId="77777777" w:rsidTr="008B7562">
        <w:trPr>
          <w:trHeight w:val="1245"/>
          <w:jc w:val="center"/>
        </w:trPr>
        <w:tc>
          <w:tcPr>
            <w:tcW w:w="5432" w:type="dxa"/>
            <w:vMerge/>
          </w:tcPr>
          <w:p w14:paraId="3F03A93C" w14:textId="77777777" w:rsidR="00B43D61" w:rsidRPr="004F5E6B" w:rsidRDefault="00B43D61" w:rsidP="008B7562">
            <w:pPr>
              <w:rPr>
                <w:rFonts w:ascii="ＭＳ 明朝" w:hAnsi="ＭＳ 明朝"/>
              </w:rPr>
            </w:pPr>
          </w:p>
        </w:tc>
        <w:tc>
          <w:tcPr>
            <w:tcW w:w="2625" w:type="dxa"/>
            <w:vAlign w:val="center"/>
          </w:tcPr>
          <w:p w14:paraId="0A803DC3" w14:textId="77777777" w:rsidR="00B43D61" w:rsidRPr="004F5E6B" w:rsidRDefault="00B43D61" w:rsidP="008B7562">
            <w:pPr>
              <w:jc w:val="center"/>
              <w:rPr>
                <w:rFonts w:ascii="ＭＳ 明朝" w:hAnsi="ＭＳ 明朝"/>
              </w:rPr>
            </w:pPr>
            <w:r w:rsidRPr="004F5E6B">
              <w:rPr>
                <w:rFonts w:ascii="ＭＳ 明朝" w:hAnsi="ＭＳ 明朝"/>
              </w:rPr>
              <w:t>30℃、3</w:t>
            </w:r>
            <w:r w:rsidRPr="004F5E6B">
              <w:rPr>
                <w:rFonts w:ascii="ＭＳ 明朝" w:hAnsi="ＭＳ 明朝" w:hint="eastAsia"/>
              </w:rPr>
              <w:t>時間</w:t>
            </w:r>
            <w:r w:rsidRPr="004F5E6B">
              <w:rPr>
                <w:rFonts w:ascii="ＭＳ 明朝" w:hAnsi="ＭＳ 明朝"/>
              </w:rPr>
              <w:t>以内</w:t>
            </w:r>
          </w:p>
        </w:tc>
      </w:tr>
    </w:tbl>
    <w:p w14:paraId="2405B437" w14:textId="77777777" w:rsidR="00B43D61" w:rsidRPr="004F5E6B" w:rsidRDefault="00B43D61" w:rsidP="00B43D61">
      <w:pPr>
        <w:rPr>
          <w:rFonts w:ascii="ＭＳ 明朝" w:hAnsi="ＭＳ 明朝"/>
        </w:rPr>
      </w:pPr>
    </w:p>
    <w:p w14:paraId="09DF75D4"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（５）受注者は、塗料の有効期限を、ジンクリッチペイントは製造後６ヶ月以内、その他の塗料は製造後</w:t>
      </w:r>
      <w:r w:rsidRPr="004F5E6B">
        <w:rPr>
          <w:rFonts w:ascii="ＭＳ 明朝" w:hAnsi="ＭＳ 明朝"/>
        </w:rPr>
        <w:t>12ヶ月とし、有効期限を経過した塗料は使用してはならない。</w:t>
      </w:r>
    </w:p>
    <w:p w14:paraId="5CB8034E" w14:textId="77777777" w:rsidR="00B43D61" w:rsidRPr="004F5E6B" w:rsidRDefault="00B43D61" w:rsidP="00B43D61">
      <w:pPr>
        <w:rPr>
          <w:rFonts w:ascii="ＭＳ 明朝" w:hAnsi="ＭＳ 明朝"/>
        </w:rPr>
      </w:pPr>
    </w:p>
    <w:p w14:paraId="1A63B782" w14:textId="77777777" w:rsidR="00B43D61" w:rsidRPr="003A35CC" w:rsidRDefault="00B43D61" w:rsidP="00B43D61">
      <w:pPr>
        <w:pStyle w:val="3"/>
      </w:pPr>
      <w:bookmarkStart w:id="8" w:name="_Toc105142744"/>
      <w:r w:rsidRPr="003A35CC">
        <w:rPr>
          <w:rFonts w:hint="eastAsia"/>
        </w:rPr>
        <w:t>第17－５条</w:t>
      </w:r>
      <w:r w:rsidRPr="003A35CC">
        <w:t xml:space="preserve">　桁製作工</w:t>
      </w:r>
      <w:bookmarkEnd w:id="8"/>
    </w:p>
    <w:p w14:paraId="7E83A67A" w14:textId="77777777" w:rsidR="00B43D61" w:rsidRPr="004F5E6B" w:rsidRDefault="00B43D61" w:rsidP="00B43D61">
      <w:pPr>
        <w:ind w:firstLineChars="200" w:firstLine="420"/>
        <w:rPr>
          <w:rFonts w:ascii="ＭＳ 明朝" w:hAnsi="ＭＳ 明朝"/>
        </w:rPr>
      </w:pPr>
      <w:r w:rsidRPr="004F5E6B">
        <w:rPr>
          <w:rFonts w:ascii="ＭＳ 明朝" w:hAnsi="ＭＳ 明朝"/>
        </w:rPr>
        <w:t>１．</w:t>
      </w:r>
      <w:r w:rsidRPr="004F5E6B">
        <w:rPr>
          <w:rFonts w:ascii="ＭＳ 明朝" w:hAnsi="ＭＳ 明朝" w:hint="eastAsia"/>
        </w:rPr>
        <w:t>製作加工については、以下の規定によるものとする。</w:t>
      </w:r>
    </w:p>
    <w:p w14:paraId="1B9695A0" w14:textId="77777777" w:rsidR="00B43D61" w:rsidRPr="004F5E6B" w:rsidRDefault="00B43D61" w:rsidP="00B43D61">
      <w:pPr>
        <w:ind w:firstLineChars="300" w:firstLine="630"/>
        <w:rPr>
          <w:rFonts w:ascii="ＭＳ 明朝" w:hAnsi="ＭＳ 明朝"/>
        </w:rPr>
      </w:pPr>
      <w:r w:rsidRPr="004F5E6B">
        <w:rPr>
          <w:rFonts w:ascii="ＭＳ 明朝" w:hAnsi="ＭＳ 明朝"/>
        </w:rPr>
        <w:t>（１）原　寸</w:t>
      </w:r>
    </w:p>
    <w:p w14:paraId="7AF6E5FA"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①　受注者は、工作に着手する前に</w:t>
      </w:r>
      <w:r>
        <w:rPr>
          <w:rFonts w:ascii="ＭＳ 明朝" w:hAnsi="ＭＳ 明朝" w:hint="eastAsia"/>
        </w:rPr>
        <w:t>コンピュータによる</w:t>
      </w:r>
      <w:r w:rsidRPr="004F5E6B">
        <w:rPr>
          <w:rFonts w:ascii="ＭＳ 明朝" w:hAnsi="ＭＳ 明朝" w:hint="eastAsia"/>
        </w:rPr>
        <w:t>原寸</w:t>
      </w:r>
      <w:r>
        <w:rPr>
          <w:rFonts w:ascii="ＭＳ 明朝" w:hAnsi="ＭＳ 明朝" w:hint="eastAsia"/>
        </w:rPr>
        <w:t>システム等により</w:t>
      </w:r>
      <w:r w:rsidRPr="004F5E6B">
        <w:rPr>
          <w:rFonts w:ascii="ＭＳ 明朝" w:hAnsi="ＭＳ 明朝" w:hint="eastAsia"/>
        </w:rPr>
        <w:t>図面の不備や製作上に支障がないかどうかを確認しなければならない。</w:t>
      </w:r>
    </w:p>
    <w:p w14:paraId="6CE19344"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②　受注者は、</w:t>
      </w:r>
      <w:r>
        <w:rPr>
          <w:rFonts w:ascii="ＭＳ 明朝" w:hAnsi="ＭＳ 明朝" w:hint="eastAsia"/>
        </w:rPr>
        <w:t>上記①においてコンピュータによる</w:t>
      </w:r>
      <w:r w:rsidRPr="004F5E6B">
        <w:rPr>
          <w:rFonts w:ascii="ＭＳ 明朝" w:hAnsi="ＭＳ 明朝" w:hint="eastAsia"/>
        </w:rPr>
        <w:t>原寸</w:t>
      </w:r>
      <w:r>
        <w:rPr>
          <w:rFonts w:ascii="ＭＳ 明朝" w:hAnsi="ＭＳ 明朝" w:hint="eastAsia"/>
        </w:rPr>
        <w:t>システム等を使用しない</w:t>
      </w:r>
      <w:r w:rsidRPr="004F5E6B">
        <w:rPr>
          <w:rFonts w:ascii="ＭＳ 明朝" w:hAnsi="ＭＳ 明朝" w:hint="eastAsia"/>
        </w:rPr>
        <w:t>場合は設計図書に関して監督職員の承諾を得なければならない。</w:t>
      </w:r>
    </w:p>
    <w:p w14:paraId="24DB83D4" w14:textId="77777777" w:rsidR="00B43D61" w:rsidRDefault="00B43D61" w:rsidP="00B43D61">
      <w:pPr>
        <w:ind w:leftChars="500" w:left="1260" w:hangingChars="100" w:hanging="210"/>
        <w:rPr>
          <w:rFonts w:ascii="ＭＳ 明朝" w:hAnsi="ＭＳ 明朝"/>
        </w:rPr>
      </w:pPr>
      <w:r w:rsidRPr="004F5E6B">
        <w:rPr>
          <w:rFonts w:ascii="ＭＳ 明朝" w:hAnsi="ＭＳ 明朝" w:hint="eastAsia"/>
        </w:rPr>
        <w:t xml:space="preserve">③　</w:t>
      </w:r>
      <w:r>
        <w:rPr>
          <w:rFonts w:ascii="ＭＳ 明朝" w:hAnsi="ＭＳ 明朝" w:hint="eastAsia"/>
        </w:rPr>
        <w:t>原寸図を作成する場合、</w:t>
      </w:r>
      <w:r w:rsidRPr="004F5E6B">
        <w:rPr>
          <w:rFonts w:ascii="ＭＳ 明朝" w:hAnsi="ＭＳ 明朝" w:hint="eastAsia"/>
        </w:rPr>
        <w:t>受注者は、</w:t>
      </w:r>
      <w:r w:rsidRPr="004F5E6B">
        <w:rPr>
          <w:rFonts w:ascii="ＭＳ 明朝" w:hAnsi="ＭＳ 明朝"/>
        </w:rPr>
        <w:t>JIS B 7512（鋼製巻尺）の１級に合格した鋼製巻尺を使用しなけ</w:t>
      </w:r>
      <w:r w:rsidRPr="004F5E6B">
        <w:rPr>
          <w:rFonts w:ascii="ＭＳ 明朝" w:hAnsi="ＭＳ 明朝" w:hint="eastAsia"/>
        </w:rPr>
        <w:t>ればならない。</w:t>
      </w:r>
    </w:p>
    <w:p w14:paraId="145D13B1" w14:textId="77777777" w:rsidR="00B43D61" w:rsidRPr="0078103E" w:rsidRDefault="00B43D61" w:rsidP="00B43D61">
      <w:pPr>
        <w:ind w:leftChars="600" w:left="1260" w:firstLineChars="100" w:firstLine="210"/>
        <w:rPr>
          <w:rFonts w:ascii="ＭＳ 明朝" w:hAnsi="ＭＳ 明朝"/>
        </w:rPr>
      </w:pPr>
      <w:r>
        <w:rPr>
          <w:rFonts w:ascii="ＭＳ 明朝" w:hAnsi="ＭＳ 明朝" w:hint="eastAsia"/>
        </w:rPr>
        <w:t>なお、これにより難い場合は、設計図書に関して監督職員の承諾を得なければならない。</w:t>
      </w:r>
    </w:p>
    <w:p w14:paraId="51C91F34"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④　受注者は、現場と工場の鋼製巻尺の使用にあたって、温度補正を行わなければならない。</w:t>
      </w:r>
      <w:r>
        <w:rPr>
          <w:rFonts w:ascii="ＭＳ 明朝" w:hAnsi="ＭＳ 明朝" w:hint="eastAsia"/>
        </w:rPr>
        <w:t>なお、桁に鋼製巻尺を添わせる場合には、桁と同温度みなせるため温度補正の必要はない。</w:t>
      </w:r>
    </w:p>
    <w:p w14:paraId="2BBEE6AF" w14:textId="77777777" w:rsidR="00B43D61" w:rsidRPr="004F5E6B" w:rsidRDefault="00B43D61" w:rsidP="00B43D61">
      <w:pPr>
        <w:ind w:firstLineChars="300" w:firstLine="630"/>
        <w:rPr>
          <w:rFonts w:ascii="ＭＳ 明朝" w:hAnsi="ＭＳ 明朝"/>
        </w:rPr>
      </w:pPr>
      <w:r w:rsidRPr="004F5E6B">
        <w:rPr>
          <w:rFonts w:ascii="ＭＳ 明朝" w:hAnsi="ＭＳ 明朝"/>
        </w:rPr>
        <w:t>（２）工　作</w:t>
      </w:r>
    </w:p>
    <w:p w14:paraId="55A4846A"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①　受注者は、主要部材の板取りにあたっては、主たる応力の方向と圧延方向とが一致することを確認しなければならない。</w:t>
      </w:r>
    </w:p>
    <w:p w14:paraId="2378C33B"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ただし、圧延直角方向で</w:t>
      </w:r>
      <w:r w:rsidRPr="004F5E6B">
        <w:rPr>
          <w:rFonts w:ascii="ＭＳ 明朝" w:hAnsi="ＭＳ 明朝"/>
        </w:rPr>
        <w:t>JIS G 3106（溶接構造用圧延鋼材）の機械的性質を</w:t>
      </w:r>
      <w:r w:rsidRPr="004F5E6B">
        <w:rPr>
          <w:rFonts w:ascii="ＭＳ 明朝" w:hAnsi="ＭＳ 明朝" w:hint="eastAsia"/>
        </w:rPr>
        <w:t>満足する場合や、連結板などの溶接されない部材について板取りする場合は、この限りではない。</w:t>
      </w:r>
    </w:p>
    <w:p w14:paraId="6AE67769"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なお、板取りに関する資料を保管し、監督職員</w:t>
      </w:r>
      <w:r>
        <w:rPr>
          <w:rFonts w:ascii="ＭＳ 明朝" w:hAnsi="ＭＳ 明朝" w:hint="eastAsia"/>
        </w:rPr>
        <w:t>又は</w:t>
      </w:r>
      <w:r w:rsidRPr="004F5E6B">
        <w:rPr>
          <w:rFonts w:ascii="ＭＳ 明朝" w:hAnsi="ＭＳ 明朝" w:hint="eastAsia"/>
        </w:rPr>
        <w:t>検査職員からの請求があった場合は、速やかに提示しなければならない。</w:t>
      </w:r>
    </w:p>
    <w:p w14:paraId="267FF434"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②　受注者は、けがきにあたって、完成後も残るような場所にはタガネ･ポンチ傷をつけてはならない。</w:t>
      </w:r>
    </w:p>
    <w:p w14:paraId="15C82883"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③　受注者は、主要部材の切断を自動ガス切断法、プラズマアーク切断法</w:t>
      </w:r>
      <w:r>
        <w:rPr>
          <w:rFonts w:ascii="ＭＳ 明朝" w:hAnsi="ＭＳ 明朝" w:hint="eastAsia"/>
        </w:rPr>
        <w:t>又は</w:t>
      </w:r>
      <w:r w:rsidRPr="004F5E6B">
        <w:rPr>
          <w:rFonts w:ascii="ＭＳ 明朝" w:hAnsi="ＭＳ 明朝" w:hint="eastAsia"/>
        </w:rPr>
        <w:t>レーザー切断法により行わなければならない。また、フィラー・タイプレート、形鋼、板厚</w:t>
      </w:r>
      <w:r w:rsidRPr="004F5E6B">
        <w:rPr>
          <w:rFonts w:ascii="ＭＳ 明朝" w:hAnsi="ＭＳ 明朝"/>
        </w:rPr>
        <w:t>10</w:t>
      </w:r>
      <w:r w:rsidRPr="004F5E6B">
        <w:rPr>
          <w:rFonts w:ascii="ＭＳ 明朝" w:hAnsi="ＭＳ 明朝" w:hint="eastAsia"/>
        </w:rPr>
        <w:t>mm</w:t>
      </w:r>
      <w:r w:rsidRPr="004F5E6B">
        <w:rPr>
          <w:rFonts w:ascii="ＭＳ 明朝" w:hAnsi="ＭＳ 明朝"/>
        </w:rPr>
        <w:t>以下のガセットプレート及び補剛材は、</w:t>
      </w:r>
      <w:r w:rsidRPr="004F5E6B">
        <w:rPr>
          <w:rFonts w:ascii="ＭＳ 明朝" w:hAnsi="ＭＳ 明朝" w:hint="eastAsia"/>
        </w:rPr>
        <w:t>せん断により切断してよいが、切断線に肩落ち、かえり、不揃い等のある場合は縁削り</w:t>
      </w:r>
      <w:r>
        <w:rPr>
          <w:rFonts w:ascii="ＭＳ 明朝" w:hAnsi="ＭＳ 明朝" w:hint="eastAsia"/>
        </w:rPr>
        <w:t>又は</w:t>
      </w:r>
      <w:r w:rsidRPr="004F5E6B">
        <w:rPr>
          <w:rFonts w:ascii="ＭＳ 明朝" w:hAnsi="ＭＳ 明朝" w:hint="eastAsia"/>
        </w:rPr>
        <w:t>グラインダ仕上げを行って平滑に仕上げるものとする。</w:t>
      </w:r>
    </w:p>
    <w:p w14:paraId="3AC6F737"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④　受注者は、塗装</w:t>
      </w:r>
      <w:r>
        <w:rPr>
          <w:rFonts w:ascii="ＭＳ 明朝" w:hAnsi="ＭＳ 明朝" w:hint="eastAsia"/>
        </w:rPr>
        <w:t>等の防錆・防食を行う</w:t>
      </w:r>
      <w:r w:rsidRPr="004F5E6B">
        <w:rPr>
          <w:rFonts w:ascii="ＭＳ 明朝" w:hAnsi="ＭＳ 明朝" w:hint="eastAsia"/>
        </w:rPr>
        <w:t>部材において組立てた後に自由縁となる切断面の角の面取りを行うものとし半径２ｍｍ以上の曲面仕上げを行うものとする</w:t>
      </w:r>
      <w:r w:rsidRPr="004F5E6B">
        <w:rPr>
          <w:rFonts w:ascii="ＭＳ 明朝" w:hAnsi="ＭＳ 明朝"/>
        </w:rPr>
        <w:t>。</w:t>
      </w:r>
    </w:p>
    <w:p w14:paraId="7E06D9B6" w14:textId="77777777" w:rsidR="00B43D61" w:rsidRPr="004F5E6B" w:rsidRDefault="00B43D61" w:rsidP="00B43D61">
      <w:pPr>
        <w:ind w:firstLineChars="500" w:firstLine="1050"/>
        <w:rPr>
          <w:rFonts w:ascii="ＭＳ 明朝" w:hAnsi="ＭＳ 明朝"/>
        </w:rPr>
      </w:pPr>
      <w:r w:rsidRPr="004F5E6B">
        <w:rPr>
          <w:rFonts w:ascii="ＭＳ 明朝" w:hAnsi="ＭＳ 明朝" w:hint="eastAsia"/>
        </w:rPr>
        <w:t>⑤　受注者は、鋼材の切断面の表面の粗さを、</w:t>
      </w:r>
      <w:r w:rsidRPr="004F5E6B">
        <w:rPr>
          <w:rFonts w:ascii="ＭＳ 明朝" w:hAnsi="ＭＳ 明朝"/>
        </w:rPr>
        <w:t xml:space="preserve"> 50</w:t>
      </w:r>
      <w:r w:rsidRPr="004F5E6B">
        <w:rPr>
          <w:rFonts w:ascii="ＭＳ 明朝" w:hAnsi="ＭＳ 明朝" w:hint="eastAsia"/>
        </w:rPr>
        <w:t>μ</w:t>
      </w:r>
      <w:r w:rsidRPr="004F5E6B">
        <w:rPr>
          <w:rFonts w:ascii="ＭＳ 明朝" w:hAnsi="ＭＳ 明朝"/>
        </w:rPr>
        <w:t>m以下にしなければならない。</w:t>
      </w:r>
    </w:p>
    <w:p w14:paraId="67DB0810"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⑥　受注者は、孔あけにあたって、設計図書に示す径にドリル</w:t>
      </w:r>
      <w:r>
        <w:rPr>
          <w:rFonts w:ascii="ＭＳ 明朝" w:hAnsi="ＭＳ 明朝" w:hint="eastAsia"/>
        </w:rPr>
        <w:t>又は</w:t>
      </w:r>
      <w:r w:rsidRPr="004F5E6B">
        <w:rPr>
          <w:rFonts w:ascii="ＭＳ 明朝" w:hAnsi="ＭＳ 明朝" w:hint="eastAsia"/>
        </w:rPr>
        <w:t>ドリルとリーマ通しの併用により行わなければならない。ただし、二次部材</w:t>
      </w:r>
      <w:r w:rsidRPr="004F5E6B">
        <w:rPr>
          <w:rFonts w:ascii="ＭＳ 明朝" w:hAnsi="ＭＳ 明朝"/>
        </w:rPr>
        <w:t>（道示による）で</w:t>
      </w:r>
      <w:r w:rsidRPr="004F5E6B">
        <w:rPr>
          <w:rFonts w:ascii="ＭＳ 明朝" w:hAnsi="ＭＳ 明朝" w:hint="eastAsia"/>
        </w:rPr>
        <w:t>板厚</w:t>
      </w:r>
      <w:r w:rsidRPr="004F5E6B">
        <w:rPr>
          <w:rFonts w:ascii="ＭＳ 明朝" w:hAnsi="ＭＳ 明朝"/>
        </w:rPr>
        <w:t>16mm以下の材片は、押抜きにより行うことができる。</w:t>
      </w:r>
    </w:p>
    <w:p w14:paraId="58D12BD9"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また、仮組立時以前に主要部材に設計図書に示す径を孔あけする場合は、ＮＣ</w:t>
      </w:r>
      <w:r w:rsidRPr="004F5E6B">
        <w:rPr>
          <w:rFonts w:ascii="ＭＳ 明朝" w:hAnsi="ＭＳ 明朝"/>
        </w:rPr>
        <w:t>穿孔機</w:t>
      </w:r>
      <w:r>
        <w:rPr>
          <w:rFonts w:ascii="ＭＳ 明朝" w:hAnsi="ＭＳ 明朝" w:hint="eastAsia"/>
        </w:rPr>
        <w:t>又は</w:t>
      </w:r>
      <w:r w:rsidRPr="004F5E6B">
        <w:rPr>
          <w:rFonts w:ascii="ＭＳ 明朝" w:hAnsi="ＭＳ 明朝" w:hint="eastAsia"/>
        </w:rPr>
        <w:t>型板を使用するものとする。</w:t>
      </w:r>
    </w:p>
    <w:p w14:paraId="6B8BFC18" w14:textId="77777777" w:rsidR="00B43D61" w:rsidRPr="004F5E6B" w:rsidRDefault="00B43D61" w:rsidP="00B43D61">
      <w:pPr>
        <w:ind w:firstLineChars="700" w:firstLine="1470"/>
        <w:rPr>
          <w:rFonts w:ascii="ＭＳ 明朝" w:hAnsi="ＭＳ 明朝"/>
        </w:rPr>
      </w:pPr>
      <w:r w:rsidRPr="004F5E6B">
        <w:rPr>
          <w:rFonts w:ascii="ＭＳ 明朝" w:hAnsi="ＭＳ 明朝" w:hint="eastAsia"/>
        </w:rPr>
        <w:t>なお、孔あけによって孔の周辺に生じたまくれは削り取るものとする。</w:t>
      </w:r>
    </w:p>
    <w:p w14:paraId="745323DF"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⑦　受注者は、主要部材において冷間曲げ加工を行う場合、内側半径は板厚の</w:t>
      </w:r>
      <w:r w:rsidRPr="004F5E6B">
        <w:rPr>
          <w:rFonts w:ascii="ＭＳ 明朝" w:hAnsi="ＭＳ 明朝"/>
        </w:rPr>
        <w:t>15倍</w:t>
      </w:r>
      <w:r w:rsidRPr="004F5E6B">
        <w:rPr>
          <w:rFonts w:ascii="ＭＳ 明朝" w:hAnsi="ＭＳ 明朝" w:hint="eastAsia"/>
        </w:rPr>
        <w:t>以上にしなければならない。</w:t>
      </w:r>
    </w:p>
    <w:p w14:paraId="3494054B"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ただし、</w:t>
      </w:r>
      <w:r w:rsidRPr="004F5E6B">
        <w:rPr>
          <w:rFonts w:ascii="ＭＳ 明朝" w:hAnsi="ＭＳ 明朝"/>
        </w:rPr>
        <w:t xml:space="preserve"> JIS Z 2242（金属材料のシャルピー衝撃試験方法）に規定するシャ</w:t>
      </w:r>
      <w:r w:rsidRPr="004F5E6B">
        <w:rPr>
          <w:rFonts w:ascii="ＭＳ 明朝" w:hAnsi="ＭＳ 明朝" w:hint="eastAsia"/>
        </w:rPr>
        <w:t>ルピー衝撃試験の結果が下表</w:t>
      </w:r>
      <w:r w:rsidRPr="004F5E6B">
        <w:rPr>
          <w:rFonts w:ascii="ＭＳ 明朝" w:hAnsi="ＭＳ 明朝"/>
        </w:rPr>
        <w:t>に示す条件を満たし、かつ化学成分中の窒素が0.006 %を超えない材料については、内側半径を板厚の７倍以上</w:t>
      </w:r>
      <w:r>
        <w:rPr>
          <w:rFonts w:ascii="ＭＳ 明朝" w:hAnsi="ＭＳ 明朝"/>
        </w:rPr>
        <w:t>又は</w:t>
      </w:r>
      <w:r w:rsidRPr="004F5E6B">
        <w:rPr>
          <w:rFonts w:ascii="ＭＳ 明朝" w:hAnsi="ＭＳ 明朝"/>
        </w:rPr>
        <w:t>５倍以上</w:t>
      </w:r>
      <w:r w:rsidRPr="004F5E6B">
        <w:rPr>
          <w:rFonts w:ascii="ＭＳ 明朝" w:hAnsi="ＭＳ 明朝" w:hint="eastAsia"/>
        </w:rPr>
        <w:t>とすることができる。</w:t>
      </w:r>
    </w:p>
    <w:p w14:paraId="2D9BDBA6" w14:textId="77777777" w:rsidR="00B43D61" w:rsidRDefault="00B43D61" w:rsidP="00B43D61">
      <w:pPr>
        <w:jc w:val="center"/>
        <w:rPr>
          <w:rFonts w:ascii="ＭＳ 明朝" w:hAnsi="ＭＳ 明朝"/>
          <w:b/>
        </w:rPr>
      </w:pPr>
    </w:p>
    <w:p w14:paraId="4F463B22" w14:textId="77777777" w:rsidR="00B43D61" w:rsidRDefault="00B43D61" w:rsidP="00B43D61">
      <w:pPr>
        <w:jc w:val="center"/>
        <w:rPr>
          <w:rFonts w:ascii="ＭＳ 明朝" w:hAnsi="ＭＳ 明朝"/>
          <w:b/>
        </w:rPr>
      </w:pPr>
    </w:p>
    <w:p w14:paraId="54575A4C" w14:textId="77777777" w:rsidR="00B43D61" w:rsidRPr="004F5E6B" w:rsidRDefault="00B43D61" w:rsidP="00B43D61">
      <w:pPr>
        <w:jc w:val="center"/>
        <w:rPr>
          <w:rFonts w:ascii="ＭＳ 明朝" w:hAnsi="ＭＳ 明朝"/>
          <w:b/>
        </w:rPr>
      </w:pPr>
      <w:r w:rsidRPr="004F5E6B">
        <w:rPr>
          <w:rFonts w:ascii="ＭＳ 明朝" w:hAnsi="ＭＳ 明朝" w:hint="eastAsia"/>
          <w:b/>
        </w:rPr>
        <w:lastRenderedPageBreak/>
        <w:t>表　シャルピー吸収エネルギーに対する冷間曲げ加工半径の許容値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2637"/>
        <w:gridCol w:w="1616"/>
      </w:tblGrid>
      <w:tr w:rsidR="00B43D61" w:rsidRPr="004F5E6B" w14:paraId="1897F8C2" w14:textId="77777777" w:rsidTr="008B7562">
        <w:trPr>
          <w:jc w:val="center"/>
        </w:trPr>
        <w:tc>
          <w:tcPr>
            <w:tcW w:w="3379" w:type="dxa"/>
          </w:tcPr>
          <w:p w14:paraId="362FF25F" w14:textId="77777777" w:rsidR="00B43D61" w:rsidRPr="004F5E6B" w:rsidRDefault="00B43D61" w:rsidP="008B7562">
            <w:pPr>
              <w:jc w:val="center"/>
              <w:rPr>
                <w:rFonts w:ascii="ＭＳ 明朝" w:hAnsi="ＭＳ 明朝"/>
              </w:rPr>
            </w:pPr>
            <w:r w:rsidRPr="004F5E6B">
              <w:rPr>
                <w:rFonts w:ascii="ＭＳ 明朝" w:hAnsi="ＭＳ 明朝" w:hint="eastAsia"/>
              </w:rPr>
              <w:t>シャルピー吸収エネルギー（Ｊ）</w:t>
            </w:r>
          </w:p>
        </w:tc>
        <w:tc>
          <w:tcPr>
            <w:tcW w:w="2637" w:type="dxa"/>
          </w:tcPr>
          <w:p w14:paraId="6871FB67" w14:textId="77777777" w:rsidR="00B43D61" w:rsidRPr="004F5E6B" w:rsidRDefault="00B43D61" w:rsidP="008B7562">
            <w:pPr>
              <w:jc w:val="center"/>
              <w:rPr>
                <w:rFonts w:ascii="ＭＳ 明朝" w:hAnsi="ＭＳ 明朝"/>
              </w:rPr>
            </w:pPr>
            <w:r w:rsidRPr="004F5E6B">
              <w:rPr>
                <w:rFonts w:ascii="ＭＳ 明朝" w:hAnsi="ＭＳ 明朝" w:hint="eastAsia"/>
              </w:rPr>
              <w:t>冷間曲げ加工の内側半径</w:t>
            </w:r>
          </w:p>
        </w:tc>
        <w:tc>
          <w:tcPr>
            <w:tcW w:w="1616" w:type="dxa"/>
          </w:tcPr>
          <w:p w14:paraId="77C696E6" w14:textId="77777777" w:rsidR="00B43D61" w:rsidRPr="004F5E6B" w:rsidRDefault="00B43D61" w:rsidP="008B7562">
            <w:pPr>
              <w:jc w:val="center"/>
              <w:rPr>
                <w:rFonts w:ascii="ＭＳ 明朝" w:hAnsi="ＭＳ 明朝"/>
              </w:rPr>
            </w:pPr>
            <w:r w:rsidRPr="004F5E6B">
              <w:rPr>
                <w:rFonts w:ascii="ＭＳ 明朝" w:hAnsi="ＭＳ 明朝" w:hint="eastAsia"/>
              </w:rPr>
              <w:t>付記記号</w:t>
            </w:r>
            <w:r w:rsidRPr="004F5E6B">
              <w:rPr>
                <w:rFonts w:ascii="ＭＳ 明朝" w:hAnsi="ＭＳ 明朝" w:hint="eastAsia"/>
                <w:vertAlign w:val="superscript"/>
              </w:rPr>
              <w:t>注）</w:t>
            </w:r>
          </w:p>
        </w:tc>
      </w:tr>
      <w:tr w:rsidR="00B43D61" w:rsidRPr="004F5E6B" w14:paraId="2DF2F70B" w14:textId="77777777" w:rsidTr="008B7562">
        <w:trPr>
          <w:jc w:val="center"/>
        </w:trPr>
        <w:tc>
          <w:tcPr>
            <w:tcW w:w="3379" w:type="dxa"/>
          </w:tcPr>
          <w:p w14:paraId="192EE00E" w14:textId="77777777" w:rsidR="00B43D61" w:rsidRPr="004F5E6B" w:rsidRDefault="00B43D61" w:rsidP="008B7562">
            <w:pPr>
              <w:jc w:val="center"/>
              <w:rPr>
                <w:rFonts w:ascii="ＭＳ 明朝" w:hAnsi="ＭＳ 明朝"/>
              </w:rPr>
            </w:pPr>
            <w:r w:rsidRPr="004F5E6B">
              <w:rPr>
                <w:rFonts w:ascii="ＭＳ 明朝" w:hAnsi="ＭＳ 明朝" w:hint="eastAsia"/>
              </w:rPr>
              <w:t>150以上</w:t>
            </w:r>
          </w:p>
        </w:tc>
        <w:tc>
          <w:tcPr>
            <w:tcW w:w="2637" w:type="dxa"/>
          </w:tcPr>
          <w:p w14:paraId="365627B1" w14:textId="77777777" w:rsidR="00B43D61" w:rsidRPr="004F5E6B" w:rsidRDefault="00B43D61" w:rsidP="008B7562">
            <w:pPr>
              <w:jc w:val="center"/>
              <w:rPr>
                <w:rFonts w:ascii="ＭＳ 明朝" w:hAnsi="ＭＳ 明朝"/>
              </w:rPr>
            </w:pPr>
            <w:r w:rsidRPr="004F5E6B">
              <w:rPr>
                <w:rFonts w:ascii="ＭＳ 明朝" w:hAnsi="ＭＳ 明朝" w:hint="eastAsia"/>
              </w:rPr>
              <w:t>板厚の７倍以上</w:t>
            </w:r>
          </w:p>
        </w:tc>
        <w:tc>
          <w:tcPr>
            <w:tcW w:w="1616" w:type="dxa"/>
          </w:tcPr>
          <w:p w14:paraId="223D8A65" w14:textId="77777777" w:rsidR="00B43D61" w:rsidRPr="004F5E6B" w:rsidRDefault="00B43D61" w:rsidP="008B7562">
            <w:pPr>
              <w:jc w:val="center"/>
              <w:rPr>
                <w:rFonts w:ascii="ＭＳ 明朝" w:hAnsi="ＭＳ 明朝"/>
              </w:rPr>
            </w:pPr>
            <w:r w:rsidRPr="004F5E6B">
              <w:rPr>
                <w:rFonts w:ascii="ＭＳ 明朝" w:hAnsi="ＭＳ 明朝" w:hint="eastAsia"/>
              </w:rPr>
              <w:t>-7L、-7C</w:t>
            </w:r>
          </w:p>
        </w:tc>
      </w:tr>
      <w:tr w:rsidR="00B43D61" w:rsidRPr="004F5E6B" w14:paraId="24FD9845" w14:textId="77777777" w:rsidTr="008B7562">
        <w:trPr>
          <w:jc w:val="center"/>
        </w:trPr>
        <w:tc>
          <w:tcPr>
            <w:tcW w:w="3379" w:type="dxa"/>
          </w:tcPr>
          <w:p w14:paraId="5CFC3D3B" w14:textId="77777777" w:rsidR="00B43D61" w:rsidRPr="004F5E6B" w:rsidRDefault="00B43D61" w:rsidP="008B7562">
            <w:pPr>
              <w:jc w:val="center"/>
              <w:rPr>
                <w:rFonts w:ascii="ＭＳ 明朝" w:hAnsi="ＭＳ 明朝"/>
              </w:rPr>
            </w:pPr>
            <w:r w:rsidRPr="004F5E6B">
              <w:rPr>
                <w:rFonts w:ascii="ＭＳ 明朝" w:hAnsi="ＭＳ 明朝" w:hint="eastAsia"/>
              </w:rPr>
              <w:t>200以上</w:t>
            </w:r>
          </w:p>
        </w:tc>
        <w:tc>
          <w:tcPr>
            <w:tcW w:w="2637" w:type="dxa"/>
          </w:tcPr>
          <w:p w14:paraId="53C5F146" w14:textId="77777777" w:rsidR="00B43D61" w:rsidRPr="004F5E6B" w:rsidRDefault="00B43D61" w:rsidP="008B7562">
            <w:pPr>
              <w:jc w:val="center"/>
              <w:rPr>
                <w:rFonts w:ascii="ＭＳ 明朝" w:hAnsi="ＭＳ 明朝"/>
              </w:rPr>
            </w:pPr>
            <w:r w:rsidRPr="004F5E6B">
              <w:rPr>
                <w:rFonts w:ascii="ＭＳ 明朝" w:hAnsi="ＭＳ 明朝" w:hint="eastAsia"/>
              </w:rPr>
              <w:t>板厚の５倍以上</w:t>
            </w:r>
          </w:p>
        </w:tc>
        <w:tc>
          <w:tcPr>
            <w:tcW w:w="1616" w:type="dxa"/>
          </w:tcPr>
          <w:p w14:paraId="6BC5F965" w14:textId="77777777" w:rsidR="00B43D61" w:rsidRPr="004F5E6B" w:rsidRDefault="00B43D61" w:rsidP="008B7562">
            <w:pPr>
              <w:jc w:val="center"/>
              <w:rPr>
                <w:rFonts w:ascii="ＭＳ 明朝" w:hAnsi="ＭＳ 明朝"/>
              </w:rPr>
            </w:pPr>
            <w:r w:rsidRPr="004F5E6B">
              <w:rPr>
                <w:rFonts w:ascii="ＭＳ 明朝" w:hAnsi="ＭＳ 明朝" w:hint="eastAsia"/>
              </w:rPr>
              <w:t>-5L、-5C</w:t>
            </w:r>
          </w:p>
        </w:tc>
      </w:tr>
    </w:tbl>
    <w:p w14:paraId="2FC75D38" w14:textId="77777777" w:rsidR="00B43D61" w:rsidRPr="004F5E6B" w:rsidRDefault="00B43D61" w:rsidP="00B43D61">
      <w:pPr>
        <w:ind w:firstLineChars="500" w:firstLine="1050"/>
        <w:rPr>
          <w:rFonts w:ascii="ＭＳ 明朝" w:hAnsi="ＭＳ 明朝"/>
        </w:rPr>
      </w:pPr>
      <w:r w:rsidRPr="004F5E6B">
        <w:rPr>
          <w:rFonts w:ascii="ＭＳ 明朝" w:hAnsi="ＭＳ 明朝" w:hint="eastAsia"/>
        </w:rPr>
        <w:t>〔注１〕１番目の数字：最小曲げ変形の板厚の倍率</w:t>
      </w:r>
    </w:p>
    <w:p w14:paraId="0E4FF222" w14:textId="77777777" w:rsidR="00B43D61" w:rsidRPr="004F5E6B" w:rsidRDefault="00B43D61" w:rsidP="00B43D61">
      <w:pPr>
        <w:ind w:leftChars="500" w:left="1890" w:hangingChars="400" w:hanging="840"/>
        <w:rPr>
          <w:rFonts w:ascii="ＭＳ 明朝" w:hAnsi="ＭＳ 明朝"/>
        </w:rPr>
      </w:pPr>
      <w:r w:rsidRPr="004F5E6B">
        <w:rPr>
          <w:rFonts w:ascii="ＭＳ 明朝" w:hAnsi="ＭＳ 明朝" w:hint="eastAsia"/>
        </w:rPr>
        <w:t>〔注２〕２番目の記号：曲げ加工方向（L:最終圧延方向と同一方向　C:最終圧延方向と延鉛直方向）</w:t>
      </w:r>
    </w:p>
    <w:p w14:paraId="2C08AC17" w14:textId="77777777" w:rsidR="00B43D61" w:rsidRPr="004F5E6B" w:rsidRDefault="00B43D61" w:rsidP="00B43D61">
      <w:pPr>
        <w:ind w:firstLineChars="500" w:firstLine="1050"/>
        <w:rPr>
          <w:rFonts w:ascii="ＭＳ 明朝" w:hAnsi="ＭＳ 明朝"/>
        </w:rPr>
      </w:pPr>
      <w:r w:rsidRPr="004F5E6B">
        <w:rPr>
          <w:rFonts w:ascii="ＭＳ 明朝" w:hAnsi="ＭＳ 明朝" w:hint="eastAsia"/>
        </w:rPr>
        <w:t>⑧　受注者は、調質鋼</w:t>
      </w:r>
      <w:r w:rsidRPr="004F5E6B">
        <w:rPr>
          <w:rFonts w:ascii="ＭＳ 明朝" w:hAnsi="ＭＳ 明朝"/>
        </w:rPr>
        <w:t>（</w:t>
      </w:r>
      <w:r w:rsidRPr="004F5E6B">
        <w:rPr>
          <w:rFonts w:ascii="ＭＳ 明朝" w:hAnsi="ＭＳ 明朝" w:hint="eastAsia"/>
        </w:rPr>
        <w:t>Ｑ</w:t>
      </w:r>
      <w:r w:rsidRPr="004F5E6B">
        <w:rPr>
          <w:rFonts w:ascii="ＭＳ 明朝" w:hAnsi="ＭＳ 明朝"/>
        </w:rPr>
        <w:t>）及び熱加工制御鋼（</w:t>
      </w:r>
      <w:r w:rsidRPr="004F5E6B">
        <w:rPr>
          <w:rFonts w:ascii="ＭＳ 明朝" w:hAnsi="ＭＳ 明朝" w:hint="eastAsia"/>
        </w:rPr>
        <w:t>ＴＭＣ</w:t>
      </w:r>
      <w:r w:rsidRPr="004F5E6B">
        <w:rPr>
          <w:rFonts w:ascii="ＭＳ 明朝" w:hAnsi="ＭＳ 明朝"/>
        </w:rPr>
        <w:t>）の熱間加工を行ってはな</w:t>
      </w:r>
      <w:r w:rsidRPr="004F5E6B">
        <w:rPr>
          <w:rFonts w:ascii="ＭＳ 明朝" w:hAnsi="ＭＳ 明朝" w:hint="eastAsia"/>
        </w:rPr>
        <w:t>らない。</w:t>
      </w:r>
    </w:p>
    <w:p w14:paraId="63BEA87F" w14:textId="77777777" w:rsidR="00B43D61" w:rsidRPr="004F5E6B" w:rsidRDefault="00B43D61" w:rsidP="00B43D61">
      <w:pPr>
        <w:ind w:firstLineChars="300" w:firstLine="630"/>
        <w:rPr>
          <w:rFonts w:ascii="ＭＳ 明朝" w:hAnsi="ＭＳ 明朝"/>
        </w:rPr>
      </w:pPr>
      <w:r w:rsidRPr="004F5E6B">
        <w:rPr>
          <w:rFonts w:ascii="ＭＳ 明朝" w:hAnsi="ＭＳ 明朝"/>
        </w:rPr>
        <w:t>（３）溶接施工</w:t>
      </w:r>
    </w:p>
    <w:p w14:paraId="24530E8B"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①　受注者は、溶接施工について各継手に要求される溶接品質を確保するよう、以下の事項を施工計画書へ</w:t>
      </w:r>
      <w:r w:rsidRPr="004F5E6B">
        <w:rPr>
          <w:rFonts w:ascii="ＭＳ 明朝" w:hAnsi="ＭＳ 明朝"/>
        </w:rPr>
        <w:t>記載しなければならない。</w:t>
      </w:r>
    </w:p>
    <w:p w14:paraId="2161AE62"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1）</w:t>
      </w:r>
      <w:r w:rsidRPr="004F5E6B">
        <w:rPr>
          <w:rFonts w:ascii="ＭＳ 明朝" w:hAnsi="ＭＳ 明朝"/>
        </w:rPr>
        <w:t>鋼材の種類と特性</w:t>
      </w:r>
    </w:p>
    <w:p w14:paraId="3B6BAECF"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2）</w:t>
      </w:r>
      <w:r w:rsidRPr="004F5E6B">
        <w:rPr>
          <w:rFonts w:ascii="ＭＳ 明朝" w:hAnsi="ＭＳ 明朝"/>
        </w:rPr>
        <w:t>溶接材料の種類と特性</w:t>
      </w:r>
    </w:p>
    <w:p w14:paraId="2D1E006F"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3）</w:t>
      </w:r>
      <w:r w:rsidRPr="004F5E6B">
        <w:rPr>
          <w:rFonts w:ascii="ＭＳ 明朝" w:hAnsi="ＭＳ 明朝"/>
        </w:rPr>
        <w:t>溶接作業者の保有資格</w:t>
      </w:r>
    </w:p>
    <w:p w14:paraId="730375DE"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4）</w:t>
      </w:r>
      <w:r w:rsidRPr="004F5E6B">
        <w:rPr>
          <w:rFonts w:ascii="ＭＳ 明朝" w:hAnsi="ＭＳ 明朝"/>
        </w:rPr>
        <w:t>継手の形状と精度</w:t>
      </w:r>
    </w:p>
    <w:p w14:paraId="66CDB3CA"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5）</w:t>
      </w:r>
      <w:r w:rsidRPr="004F5E6B">
        <w:rPr>
          <w:rFonts w:ascii="ＭＳ 明朝" w:hAnsi="ＭＳ 明朝"/>
        </w:rPr>
        <w:t>溶接</w:t>
      </w:r>
      <w:r w:rsidRPr="004F5E6B">
        <w:rPr>
          <w:rFonts w:ascii="ＭＳ 明朝" w:hAnsi="ＭＳ 明朝" w:hint="eastAsia"/>
        </w:rPr>
        <w:t>環境</w:t>
      </w:r>
      <w:r w:rsidRPr="004F5E6B">
        <w:rPr>
          <w:rFonts w:ascii="ＭＳ 明朝" w:hAnsi="ＭＳ 明朝"/>
        </w:rPr>
        <w:t>や使用設備</w:t>
      </w:r>
    </w:p>
    <w:p w14:paraId="7C774D2E"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6）</w:t>
      </w:r>
      <w:r w:rsidRPr="004F5E6B">
        <w:rPr>
          <w:rFonts w:ascii="ＭＳ 明朝" w:hAnsi="ＭＳ 明朝"/>
        </w:rPr>
        <w:t>溶接施工条件や留意事項</w:t>
      </w:r>
    </w:p>
    <w:p w14:paraId="07D8E722"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7）</w:t>
      </w:r>
      <w:r w:rsidRPr="004F5E6B">
        <w:rPr>
          <w:rFonts w:ascii="ＭＳ 明朝" w:hAnsi="ＭＳ 明朝"/>
        </w:rPr>
        <w:t>溶接部の検査</w:t>
      </w:r>
      <w:r w:rsidRPr="004F5E6B">
        <w:rPr>
          <w:rFonts w:ascii="ＭＳ 明朝" w:hAnsi="ＭＳ 明朝" w:hint="eastAsia"/>
        </w:rPr>
        <w:t>方法</w:t>
      </w:r>
    </w:p>
    <w:p w14:paraId="2727BBED"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8）</w:t>
      </w:r>
      <w:r w:rsidRPr="004F5E6B">
        <w:rPr>
          <w:rFonts w:ascii="ＭＳ 明朝" w:hAnsi="ＭＳ 明朝"/>
        </w:rPr>
        <w:t>不適合品の取り扱い</w:t>
      </w:r>
    </w:p>
    <w:p w14:paraId="3A612BE5"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②　受注者は、</w:t>
      </w:r>
      <w:r w:rsidRPr="004F5E6B">
        <w:rPr>
          <w:rFonts w:ascii="ＭＳ 明朝" w:hAnsi="ＭＳ 明朝"/>
        </w:rPr>
        <w:t>JIS Z 3801（手溶接技術検定における試験方法及び判定基準）に</w:t>
      </w:r>
      <w:r w:rsidRPr="004F5E6B">
        <w:rPr>
          <w:rFonts w:ascii="ＭＳ 明朝" w:hAnsi="ＭＳ 明朝" w:hint="eastAsia"/>
        </w:rPr>
        <w:t>定められた試験の種類のうち、その作業に該当する試験</w:t>
      </w:r>
      <w:r>
        <w:rPr>
          <w:rFonts w:ascii="ＭＳ 明朝" w:hAnsi="ＭＳ 明朝" w:hint="eastAsia"/>
        </w:rPr>
        <w:t>又は</w:t>
      </w:r>
      <w:r w:rsidRPr="004F5E6B">
        <w:rPr>
          <w:rFonts w:ascii="ＭＳ 明朝" w:hAnsi="ＭＳ 明朝" w:hint="eastAsia"/>
        </w:rPr>
        <w:t>、これと同等以上の検定試験に合格した溶接作業者を従事させなければならない。</w:t>
      </w:r>
    </w:p>
    <w:p w14:paraId="3CDDBDE4"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ただし、半自動溶接を行う場合は、</w:t>
      </w:r>
      <w:r w:rsidRPr="004F5E6B">
        <w:rPr>
          <w:rFonts w:ascii="ＭＳ 明朝" w:hAnsi="ＭＳ 明朝"/>
        </w:rPr>
        <w:t>JIS Z 3841（半自動溶接技術検定におけ</w:t>
      </w:r>
      <w:r w:rsidRPr="004F5E6B">
        <w:rPr>
          <w:rFonts w:ascii="ＭＳ 明朝" w:hAnsi="ＭＳ 明朝" w:hint="eastAsia"/>
        </w:rPr>
        <w:t>る試験方法及び判定基準</w:t>
      </w:r>
      <w:r w:rsidRPr="004F5E6B">
        <w:rPr>
          <w:rFonts w:ascii="ＭＳ 明朝" w:hAnsi="ＭＳ 明朝"/>
        </w:rPr>
        <w:t>）に定められた試験の種類のうち、その作業に該当する</w:t>
      </w:r>
      <w:r w:rsidRPr="004F5E6B">
        <w:rPr>
          <w:rFonts w:ascii="ＭＳ 明朝" w:hAnsi="ＭＳ 明朝" w:hint="eastAsia"/>
        </w:rPr>
        <w:t>試験</w:t>
      </w:r>
      <w:r>
        <w:rPr>
          <w:rFonts w:ascii="ＭＳ 明朝" w:hAnsi="ＭＳ 明朝" w:hint="eastAsia"/>
        </w:rPr>
        <w:t>又は</w:t>
      </w:r>
      <w:r w:rsidRPr="004F5E6B">
        <w:rPr>
          <w:rFonts w:ascii="ＭＳ 明朝" w:hAnsi="ＭＳ 明朝" w:hint="eastAsia"/>
        </w:rPr>
        <w:t>、これと同等以上の検定試験に合格した溶接作業者を従事させるものとする。</w:t>
      </w:r>
    </w:p>
    <w:p w14:paraId="21CABB88"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また、サブマージアーク溶接を行う場合は、Ａ－２Ｆ</w:t>
      </w:r>
      <w:r>
        <w:rPr>
          <w:rFonts w:ascii="ＭＳ 明朝" w:hAnsi="ＭＳ 明朝"/>
        </w:rPr>
        <w:t>又は</w:t>
      </w:r>
      <w:r w:rsidRPr="004F5E6B">
        <w:rPr>
          <w:rFonts w:ascii="ＭＳ 明朝" w:hAnsi="ＭＳ 明朝"/>
        </w:rPr>
        <w:t>、これと同等以上</w:t>
      </w:r>
      <w:r w:rsidRPr="004F5E6B">
        <w:rPr>
          <w:rFonts w:ascii="ＭＳ 明朝" w:hAnsi="ＭＳ 明朝" w:hint="eastAsia"/>
        </w:rPr>
        <w:t>の検定試験に合格した溶接作業者を従事させるものとする。</w:t>
      </w:r>
    </w:p>
    <w:p w14:paraId="798912DD"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なお、工場溶接に従事する溶接作業者は、</w:t>
      </w:r>
      <w:r w:rsidRPr="004F5E6B">
        <w:rPr>
          <w:rFonts w:ascii="ＭＳ 明朝" w:hAnsi="ＭＳ 明朝"/>
        </w:rPr>
        <w:t>６</w:t>
      </w:r>
      <w:r w:rsidRPr="004F5E6B">
        <w:rPr>
          <w:rFonts w:ascii="ＭＳ 明朝" w:hAnsi="ＭＳ 明朝" w:hint="eastAsia"/>
        </w:rPr>
        <w:t>ヶ月</w:t>
      </w:r>
      <w:r w:rsidRPr="004F5E6B">
        <w:rPr>
          <w:rFonts w:ascii="ＭＳ 明朝" w:hAnsi="ＭＳ 明朝"/>
        </w:rPr>
        <w:t>以上溶接工事に従事し、かつ</w:t>
      </w:r>
      <w:r w:rsidRPr="004F5E6B">
        <w:rPr>
          <w:rFonts w:ascii="ＭＳ 明朝" w:hAnsi="ＭＳ 明朝" w:hint="eastAsia"/>
        </w:rPr>
        <w:t>工事前</w:t>
      </w:r>
      <w:r w:rsidRPr="004F5E6B">
        <w:rPr>
          <w:rFonts w:ascii="ＭＳ 明朝" w:hAnsi="ＭＳ 明朝"/>
        </w:rPr>
        <w:t>２</w:t>
      </w:r>
      <w:r w:rsidRPr="004F5E6B">
        <w:rPr>
          <w:rFonts w:ascii="ＭＳ 明朝" w:hAnsi="ＭＳ 明朝" w:hint="eastAsia"/>
        </w:rPr>
        <w:t>ヶ</w:t>
      </w:r>
      <w:r w:rsidRPr="004F5E6B">
        <w:rPr>
          <w:rFonts w:ascii="ＭＳ 明朝" w:hAnsi="ＭＳ 明朝"/>
        </w:rPr>
        <w:t>月以上引き続きその工場において、溶接工事に従事した者でなければ</w:t>
      </w:r>
      <w:r w:rsidRPr="004F5E6B">
        <w:rPr>
          <w:rFonts w:ascii="ＭＳ 明朝" w:hAnsi="ＭＳ 明朝" w:hint="eastAsia"/>
        </w:rPr>
        <w:t>ならない。また、現場溶接に従事する溶接作業者は、</w:t>
      </w:r>
      <w:r w:rsidRPr="004F5E6B">
        <w:rPr>
          <w:rFonts w:ascii="ＭＳ 明朝" w:hAnsi="ＭＳ 明朝"/>
        </w:rPr>
        <w:t>６</w:t>
      </w:r>
      <w:r w:rsidRPr="004F5E6B">
        <w:rPr>
          <w:rFonts w:ascii="ＭＳ 明朝" w:hAnsi="ＭＳ 明朝" w:hint="eastAsia"/>
        </w:rPr>
        <w:t>ヶ月</w:t>
      </w:r>
      <w:r w:rsidRPr="004F5E6B">
        <w:rPr>
          <w:rFonts w:ascii="ＭＳ 明朝" w:hAnsi="ＭＳ 明朝"/>
        </w:rPr>
        <w:t>以上溶接工事に従事し、かつ</w:t>
      </w:r>
      <w:r w:rsidRPr="004F5E6B">
        <w:rPr>
          <w:rFonts w:ascii="ＭＳ 明朝" w:hAnsi="ＭＳ 明朝" w:hint="eastAsia"/>
        </w:rPr>
        <w:t>適用する溶接施工方法の経験がある者</w:t>
      </w:r>
      <w:r>
        <w:rPr>
          <w:rFonts w:ascii="ＭＳ 明朝" w:hAnsi="ＭＳ 明朝" w:hint="eastAsia"/>
        </w:rPr>
        <w:t>又は</w:t>
      </w:r>
      <w:r w:rsidRPr="004F5E6B">
        <w:rPr>
          <w:rFonts w:ascii="ＭＳ 明朝" w:hAnsi="ＭＳ 明朝" w:hint="eastAsia"/>
        </w:rPr>
        <w:t>十分な訓練を受けた者でなければならない。</w:t>
      </w:r>
    </w:p>
    <w:p w14:paraId="1AA5ACE9" w14:textId="77777777" w:rsidR="00B43D61" w:rsidRPr="004F5E6B" w:rsidRDefault="00B43D61" w:rsidP="00B43D61">
      <w:pPr>
        <w:ind w:firstLineChars="300" w:firstLine="630"/>
        <w:rPr>
          <w:rFonts w:ascii="ＭＳ 明朝" w:hAnsi="ＭＳ 明朝"/>
        </w:rPr>
      </w:pPr>
      <w:r w:rsidRPr="004F5E6B">
        <w:rPr>
          <w:rFonts w:ascii="ＭＳ 明朝" w:hAnsi="ＭＳ 明朝"/>
        </w:rPr>
        <w:t>（４）溶接施工試験</w:t>
      </w:r>
    </w:p>
    <w:p w14:paraId="60E72D9A"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①　受注者は、次の事項のいずれかに該当する場合は、溶接施工試験を行わなければならない。</w:t>
      </w:r>
    </w:p>
    <w:p w14:paraId="1FCD4750" w14:textId="77777777" w:rsidR="00B43D61" w:rsidRPr="004F5E6B" w:rsidRDefault="00B43D61" w:rsidP="00B43D61">
      <w:pPr>
        <w:ind w:firstLineChars="700" w:firstLine="1470"/>
        <w:rPr>
          <w:rFonts w:ascii="ＭＳ 明朝" w:hAnsi="ＭＳ 明朝"/>
        </w:rPr>
      </w:pPr>
      <w:r w:rsidRPr="004F5E6B">
        <w:rPr>
          <w:rFonts w:ascii="ＭＳ 明朝" w:hAnsi="ＭＳ 明朝" w:hint="eastAsia"/>
        </w:rPr>
        <w:t>ただし、二次部材については、除くものとする。</w:t>
      </w:r>
    </w:p>
    <w:p w14:paraId="21357DCA"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なお、すでに過去に同等</w:t>
      </w:r>
      <w:r>
        <w:rPr>
          <w:rFonts w:ascii="ＭＳ 明朝" w:hAnsi="ＭＳ 明朝" w:hint="eastAsia"/>
        </w:rPr>
        <w:t>若しくは</w:t>
      </w:r>
      <w:r w:rsidRPr="004F5E6B">
        <w:rPr>
          <w:rFonts w:ascii="ＭＳ 明朝" w:hAnsi="ＭＳ 明朝" w:hint="eastAsia"/>
        </w:rPr>
        <w:t>それ以上の条件で溶接施工試験を行い、かつ施工経験をもつ工場では、その溶接施工試験報告書について、監督職員の承諾を得た上で溶接施工試験を省略することができる。</w:t>
      </w:r>
    </w:p>
    <w:p w14:paraId="1C276AED" w14:textId="77777777" w:rsidR="00B43D61" w:rsidRPr="004F5E6B" w:rsidRDefault="00B43D61" w:rsidP="00B43D61">
      <w:pPr>
        <w:ind w:leftChars="600" w:left="1470" w:hangingChars="100" w:hanging="210"/>
        <w:rPr>
          <w:rFonts w:ascii="ＭＳ 明朝" w:hAnsi="ＭＳ 明朝"/>
        </w:rPr>
      </w:pPr>
      <w:r w:rsidRPr="004F5E6B">
        <w:rPr>
          <w:rFonts w:ascii="ＭＳ 明朝" w:hAnsi="ＭＳ 明朝" w:hint="eastAsia"/>
        </w:rPr>
        <w:t>1</w:t>
      </w:r>
      <w:r w:rsidRPr="004F5E6B">
        <w:rPr>
          <w:rFonts w:ascii="ＭＳ 明朝" w:hAnsi="ＭＳ 明朝"/>
        </w:rPr>
        <w:t>）</w:t>
      </w:r>
      <w:r w:rsidRPr="004F5E6B">
        <w:rPr>
          <w:rFonts w:ascii="ＭＳ 明朝" w:hAnsi="ＭＳ 明朝" w:hint="eastAsia"/>
        </w:rPr>
        <w:t>S</w:t>
      </w:r>
      <w:r w:rsidRPr="004F5E6B">
        <w:rPr>
          <w:rFonts w:ascii="ＭＳ 明朝" w:hAnsi="ＭＳ 明朝"/>
        </w:rPr>
        <w:t>M570</w:t>
      </w:r>
      <w:r>
        <w:rPr>
          <w:rFonts w:ascii="ＭＳ 明朝" w:hAnsi="ＭＳ 明朝"/>
        </w:rPr>
        <w:t>又は</w:t>
      </w:r>
      <w:r w:rsidRPr="004F5E6B">
        <w:rPr>
          <w:rFonts w:ascii="ＭＳ 明朝" w:hAnsi="ＭＳ 明朝"/>
        </w:rPr>
        <w:t>SMA570W、SM520及びSMA490Wにおいて１パスの入熱</w:t>
      </w:r>
      <w:r w:rsidRPr="004F5E6B">
        <w:rPr>
          <w:rFonts w:ascii="ＭＳ 明朝" w:hAnsi="ＭＳ 明朝" w:hint="eastAsia"/>
        </w:rPr>
        <w:t>量が</w:t>
      </w:r>
      <w:r w:rsidRPr="004F5E6B">
        <w:rPr>
          <w:rFonts w:ascii="ＭＳ 明朝" w:hAnsi="ＭＳ 明朝"/>
        </w:rPr>
        <w:t>7, 000J/mmを超える場合</w:t>
      </w:r>
    </w:p>
    <w:p w14:paraId="2F3DD6F2" w14:textId="77777777" w:rsidR="00B43D61" w:rsidRPr="004F5E6B" w:rsidRDefault="00B43D61" w:rsidP="00B43D61">
      <w:pPr>
        <w:ind w:leftChars="600" w:left="1470" w:hangingChars="100" w:hanging="210"/>
        <w:rPr>
          <w:rFonts w:ascii="ＭＳ 明朝" w:hAnsi="ＭＳ 明朝"/>
        </w:rPr>
      </w:pPr>
      <w:r w:rsidRPr="004F5E6B">
        <w:rPr>
          <w:rFonts w:ascii="ＭＳ 明朝" w:hAnsi="ＭＳ 明朝" w:hint="eastAsia"/>
        </w:rPr>
        <w:t>2）</w:t>
      </w:r>
      <w:r w:rsidRPr="00565263">
        <w:rPr>
          <w:rFonts w:ascii="ＭＳ 明朝" w:hAnsi="ＭＳ 明朝"/>
        </w:rPr>
        <w:t>SBHS500</w:t>
      </w:r>
      <w:r w:rsidRPr="00565263">
        <w:rPr>
          <w:rFonts w:ascii="ＭＳ 明朝" w:hAnsi="ＭＳ 明朝" w:hint="eastAsia"/>
        </w:rPr>
        <w:t>、</w:t>
      </w:r>
      <w:r w:rsidRPr="00565263">
        <w:rPr>
          <w:rFonts w:ascii="ＭＳ 明朝" w:hAnsi="ＭＳ 明朝"/>
        </w:rPr>
        <w:t>SBHS500W</w:t>
      </w:r>
      <w:r w:rsidRPr="00565263">
        <w:rPr>
          <w:rFonts w:ascii="ＭＳ 明朝" w:hAnsi="ＭＳ 明朝" w:hint="eastAsia"/>
        </w:rPr>
        <w:t>、</w:t>
      </w:r>
      <w:r w:rsidRPr="00565263">
        <w:rPr>
          <w:rFonts w:ascii="ＭＳ 明朝" w:hAnsi="ＭＳ 明朝"/>
        </w:rPr>
        <w:t>SBHS400</w:t>
      </w:r>
      <w:r w:rsidRPr="00565263">
        <w:rPr>
          <w:rFonts w:ascii="ＭＳ 明朝" w:hAnsi="ＭＳ 明朝" w:hint="eastAsia"/>
        </w:rPr>
        <w:t>、</w:t>
      </w:r>
      <w:r w:rsidRPr="00565263">
        <w:rPr>
          <w:rFonts w:ascii="ＭＳ 明朝" w:hAnsi="ＭＳ 明朝"/>
        </w:rPr>
        <w:t>SBHS400W</w:t>
      </w:r>
      <w:r w:rsidRPr="00565263">
        <w:rPr>
          <w:rFonts w:ascii="ＭＳ 明朝" w:hAnsi="ＭＳ 明朝" w:hint="eastAsia"/>
        </w:rPr>
        <w:t>、</w:t>
      </w:r>
      <w:r w:rsidRPr="004F5E6B">
        <w:rPr>
          <w:rFonts w:ascii="ＭＳ 明朝" w:hAnsi="ＭＳ 明朝" w:hint="eastAsia"/>
        </w:rPr>
        <w:t>S</w:t>
      </w:r>
      <w:r w:rsidRPr="004F5E6B">
        <w:rPr>
          <w:rFonts w:ascii="ＭＳ 明朝" w:hAnsi="ＭＳ 明朝"/>
        </w:rPr>
        <w:t>M490</w:t>
      </w:r>
      <w:r>
        <w:rPr>
          <w:rFonts w:ascii="ＭＳ 明朝" w:hAnsi="ＭＳ 明朝" w:hint="eastAsia"/>
        </w:rPr>
        <w:t>及び</w:t>
      </w:r>
      <w:r w:rsidRPr="004F5E6B">
        <w:rPr>
          <w:rFonts w:ascii="ＭＳ 明朝" w:hAnsi="ＭＳ 明朝"/>
        </w:rPr>
        <w:t>SM490Yにおいて、１パスの入熱量が10,000J/mmを超える場合</w:t>
      </w:r>
      <w:r w:rsidRPr="004F5E6B">
        <w:rPr>
          <w:rFonts w:ascii="ＭＳ 明朝" w:hAnsi="ＭＳ 明朝" w:hint="eastAsia"/>
        </w:rPr>
        <w:t>。</w:t>
      </w:r>
    </w:p>
    <w:p w14:paraId="726BDB60" w14:textId="77777777" w:rsidR="00B43D61" w:rsidRPr="004F5E6B" w:rsidRDefault="00B43D61" w:rsidP="00B43D61">
      <w:pPr>
        <w:ind w:leftChars="600" w:left="1470" w:hangingChars="100" w:hanging="210"/>
        <w:rPr>
          <w:rFonts w:ascii="ＭＳ 明朝" w:hAnsi="ＭＳ 明朝"/>
        </w:rPr>
      </w:pPr>
      <w:r w:rsidRPr="004F5E6B">
        <w:rPr>
          <w:rFonts w:ascii="ＭＳ 明朝" w:hAnsi="ＭＳ 明朝" w:hint="eastAsia"/>
        </w:rPr>
        <w:t>3</w:t>
      </w:r>
      <w:r w:rsidRPr="004F5E6B">
        <w:rPr>
          <w:rFonts w:ascii="ＭＳ 明朝" w:hAnsi="ＭＳ 明朝"/>
        </w:rPr>
        <w:t>）被覆棒アーク溶接</w:t>
      </w:r>
      <w:r w:rsidRPr="004F5E6B">
        <w:rPr>
          <w:rFonts w:ascii="ＭＳ 明朝" w:hAnsi="ＭＳ 明朝" w:hint="eastAsia"/>
        </w:rPr>
        <w:t>法</w:t>
      </w:r>
      <w:r w:rsidRPr="004F5E6B">
        <w:rPr>
          <w:rFonts w:ascii="ＭＳ 明朝" w:hAnsi="ＭＳ 明朝"/>
        </w:rPr>
        <w:t>（</w:t>
      </w:r>
      <w:r w:rsidRPr="004F5E6B">
        <w:rPr>
          <w:rFonts w:ascii="ＭＳ 明朝" w:hAnsi="ＭＳ 明朝" w:hint="eastAsia"/>
        </w:rPr>
        <w:t>手</w:t>
      </w:r>
      <w:r w:rsidRPr="004F5E6B">
        <w:rPr>
          <w:rFonts w:ascii="ＭＳ 明朝" w:hAnsi="ＭＳ 明朝"/>
        </w:rPr>
        <w:t>溶接のみ）、ガスシールドアーク溶接法（CO</w:t>
      </w:r>
      <w:r w:rsidRPr="004F5E6B">
        <w:rPr>
          <w:rFonts w:ascii="ＭＳ 明朝" w:hAnsi="ＭＳ 明朝" w:hint="eastAsia"/>
        </w:rPr>
        <w:t>₂ガス</w:t>
      </w:r>
      <w:r>
        <w:rPr>
          <w:rFonts w:ascii="ＭＳ 明朝" w:hAnsi="ＭＳ 明朝" w:hint="eastAsia"/>
        </w:rPr>
        <w:t>又は</w:t>
      </w:r>
      <w:r w:rsidRPr="004F5E6B">
        <w:rPr>
          <w:rFonts w:ascii="ＭＳ 明朝" w:hAnsi="ＭＳ 明朝" w:hint="eastAsia"/>
        </w:rPr>
        <w:t>Ar</w:t>
      </w:r>
      <w:r w:rsidRPr="004F5E6B">
        <w:rPr>
          <w:rFonts w:ascii="ＭＳ 明朝" w:hAnsi="ＭＳ 明朝"/>
        </w:rPr>
        <w:t>とCO</w:t>
      </w:r>
      <w:r w:rsidRPr="004F5E6B">
        <w:rPr>
          <w:rFonts w:ascii="ＭＳ 明朝" w:hAnsi="ＭＳ 明朝" w:hint="eastAsia"/>
        </w:rPr>
        <w:t>₂</w:t>
      </w:r>
      <w:r w:rsidRPr="004F5E6B">
        <w:rPr>
          <w:rFonts w:ascii="ＭＳ 明朝" w:hAnsi="ＭＳ 明朝"/>
        </w:rPr>
        <w:t>の混合ガス）、サブマージアーク溶接法以外の溶接を</w:t>
      </w:r>
      <w:r w:rsidRPr="004F5E6B">
        <w:rPr>
          <w:rFonts w:ascii="ＭＳ 明朝" w:hAnsi="ＭＳ 明朝" w:hint="eastAsia"/>
        </w:rPr>
        <w:t>行う場合</w:t>
      </w:r>
    </w:p>
    <w:p w14:paraId="2ECBED6F"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4</w:t>
      </w:r>
      <w:r w:rsidRPr="004F5E6B">
        <w:rPr>
          <w:rFonts w:ascii="ＭＳ 明朝" w:hAnsi="ＭＳ 明朝"/>
        </w:rPr>
        <w:t>）鋼橋製作の実績がない場合</w:t>
      </w:r>
    </w:p>
    <w:p w14:paraId="60608307"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5</w:t>
      </w:r>
      <w:r w:rsidRPr="004F5E6B">
        <w:rPr>
          <w:rFonts w:ascii="ＭＳ 明朝" w:hAnsi="ＭＳ 明朝"/>
        </w:rPr>
        <w:t>）使用実績のないところから材料供給を受ける場合</w:t>
      </w:r>
    </w:p>
    <w:p w14:paraId="718F9D39"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6</w:t>
      </w:r>
      <w:r w:rsidRPr="004F5E6B">
        <w:rPr>
          <w:rFonts w:ascii="ＭＳ 明朝" w:hAnsi="ＭＳ 明朝"/>
        </w:rPr>
        <w:t>）採用する溶接方</w:t>
      </w:r>
      <w:r w:rsidRPr="004F5E6B">
        <w:rPr>
          <w:rFonts w:ascii="ＭＳ 明朝" w:hAnsi="ＭＳ 明朝" w:hint="eastAsia"/>
        </w:rPr>
        <w:t>法</w:t>
      </w:r>
      <w:r w:rsidRPr="004F5E6B">
        <w:rPr>
          <w:rFonts w:ascii="ＭＳ 明朝" w:hAnsi="ＭＳ 明朝"/>
        </w:rPr>
        <w:t>の施工実績がない場合</w:t>
      </w:r>
    </w:p>
    <w:p w14:paraId="2D8F9350"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②　受注者は、溶接施工試験にあたって、品質管理基準に規定された溶接施工試験項目から該当する項目を選んで行わなければならない。</w:t>
      </w:r>
    </w:p>
    <w:p w14:paraId="7813246C" w14:textId="77777777" w:rsidR="00B43D61" w:rsidRPr="004F5E6B" w:rsidRDefault="00B43D61" w:rsidP="00B43D61">
      <w:pPr>
        <w:ind w:firstLineChars="700" w:firstLine="1470"/>
        <w:rPr>
          <w:rFonts w:ascii="ＭＳ 明朝" w:hAnsi="ＭＳ 明朝"/>
        </w:rPr>
      </w:pPr>
      <w:r w:rsidRPr="004F5E6B">
        <w:rPr>
          <w:rFonts w:ascii="ＭＳ 明朝" w:hAnsi="ＭＳ 明朝" w:hint="eastAsia"/>
        </w:rPr>
        <w:lastRenderedPageBreak/>
        <w:t>なお、供試鋼板の選定、溶接条件の選定その他は、以下によるものとする。</w:t>
      </w:r>
    </w:p>
    <w:p w14:paraId="11694490" w14:textId="77777777" w:rsidR="00B43D61" w:rsidRPr="004F5E6B" w:rsidRDefault="00B43D61" w:rsidP="00B43D61">
      <w:pPr>
        <w:ind w:leftChars="600" w:left="1470" w:hangingChars="100" w:hanging="210"/>
        <w:rPr>
          <w:rFonts w:ascii="ＭＳ 明朝" w:hAnsi="ＭＳ 明朝"/>
        </w:rPr>
      </w:pPr>
      <w:r w:rsidRPr="004F5E6B">
        <w:rPr>
          <w:rFonts w:ascii="ＭＳ 明朝" w:hAnsi="ＭＳ 明朝" w:hint="eastAsia"/>
        </w:rPr>
        <w:t>1</w:t>
      </w:r>
      <w:r w:rsidRPr="004F5E6B">
        <w:rPr>
          <w:rFonts w:ascii="ＭＳ 明朝" w:hAnsi="ＭＳ 明朝"/>
        </w:rPr>
        <w:t>）供試鋼板には、同様な溶接条件で取扱う鋼板のうち、最も条件の悪いものを</w:t>
      </w:r>
      <w:r w:rsidRPr="004F5E6B">
        <w:rPr>
          <w:rFonts w:ascii="ＭＳ 明朝" w:hAnsi="ＭＳ 明朝" w:hint="eastAsia"/>
        </w:rPr>
        <w:t>用いるものとする。</w:t>
      </w:r>
    </w:p>
    <w:p w14:paraId="0E780F93" w14:textId="77777777" w:rsidR="00B43D61" w:rsidRPr="004F5E6B" w:rsidRDefault="00B43D61" w:rsidP="00B43D61">
      <w:pPr>
        <w:ind w:leftChars="600" w:left="1470" w:hangingChars="100" w:hanging="210"/>
        <w:rPr>
          <w:rFonts w:ascii="ＭＳ 明朝" w:hAnsi="ＭＳ 明朝"/>
        </w:rPr>
      </w:pPr>
      <w:r w:rsidRPr="004F5E6B">
        <w:rPr>
          <w:rFonts w:ascii="ＭＳ 明朝" w:hAnsi="ＭＳ 明朝" w:hint="eastAsia"/>
        </w:rPr>
        <w:t>2</w:t>
      </w:r>
      <w:r w:rsidRPr="004F5E6B">
        <w:rPr>
          <w:rFonts w:ascii="ＭＳ 明朝" w:hAnsi="ＭＳ 明朝"/>
        </w:rPr>
        <w:t>）溶接は、実際の施工で用いる溶接条件で行うものとし、溶接姿勢は実際に行</w:t>
      </w:r>
      <w:r w:rsidRPr="004F5E6B">
        <w:rPr>
          <w:rFonts w:ascii="ＭＳ 明朝" w:hAnsi="ＭＳ 明朝" w:hint="eastAsia"/>
        </w:rPr>
        <w:t>う姿勢のうち、最も不利なもので行なうものとする。</w:t>
      </w:r>
    </w:p>
    <w:p w14:paraId="2EFA23EA" w14:textId="77777777" w:rsidR="00B43D61" w:rsidRPr="004F5E6B" w:rsidRDefault="00B43D61" w:rsidP="00B43D61">
      <w:pPr>
        <w:ind w:leftChars="600" w:left="1470" w:hangingChars="100" w:hanging="210"/>
        <w:rPr>
          <w:rFonts w:ascii="ＭＳ 明朝" w:hAnsi="ＭＳ 明朝"/>
        </w:rPr>
      </w:pPr>
      <w:r w:rsidRPr="004F5E6B">
        <w:rPr>
          <w:rFonts w:ascii="ＭＳ 明朝" w:hAnsi="ＭＳ 明朝" w:hint="eastAsia"/>
        </w:rPr>
        <w:t>3</w:t>
      </w:r>
      <w:r w:rsidRPr="004F5E6B">
        <w:rPr>
          <w:rFonts w:ascii="ＭＳ 明朝" w:hAnsi="ＭＳ 明朝"/>
        </w:rPr>
        <w:t>）異種の鋼材の開先溶接試験は、実際の施工と同等の組合わせの鋼材で行う</w:t>
      </w:r>
      <w:r w:rsidRPr="004F5E6B">
        <w:rPr>
          <w:rFonts w:ascii="ＭＳ 明朝" w:hAnsi="ＭＳ 明朝" w:hint="eastAsia"/>
        </w:rPr>
        <w:t>ものとする。</w:t>
      </w:r>
    </w:p>
    <w:p w14:paraId="4D40939C" w14:textId="77777777" w:rsidR="00B43D61" w:rsidRPr="004F5E6B" w:rsidRDefault="00B43D61" w:rsidP="00B43D61">
      <w:pPr>
        <w:ind w:leftChars="700" w:left="1470" w:firstLineChars="100" w:firstLine="210"/>
        <w:rPr>
          <w:rFonts w:ascii="ＭＳ 明朝" w:hAnsi="ＭＳ 明朝"/>
        </w:rPr>
      </w:pPr>
      <w:r w:rsidRPr="004F5E6B">
        <w:rPr>
          <w:rFonts w:ascii="ＭＳ 明朝" w:hAnsi="ＭＳ 明朝" w:hint="eastAsia"/>
        </w:rPr>
        <w:t>なお、同鋼種で板厚の異なる継手については板厚の薄い方の鋼材で行うことができる。</w:t>
      </w:r>
    </w:p>
    <w:p w14:paraId="416BAC13"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4</w:t>
      </w:r>
      <w:r w:rsidRPr="004F5E6B">
        <w:rPr>
          <w:rFonts w:ascii="ＭＳ 明朝" w:hAnsi="ＭＳ 明朝"/>
        </w:rPr>
        <w:t>）再試験は、当初試験時の個数の２倍とする。</w:t>
      </w:r>
    </w:p>
    <w:p w14:paraId="5AB53E07"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rPr>
        <w:t>（５）</w:t>
      </w:r>
      <w:r w:rsidRPr="004F5E6B">
        <w:rPr>
          <w:rFonts w:ascii="ＭＳ 明朝" w:hAnsi="ＭＳ 明朝" w:hint="eastAsia"/>
        </w:rPr>
        <w:t>受注者は、部材の組立てにあたって、補助治具を有効に利用し、無理のない姿勢で組立溶接できるように考慮しなければならない。また支材やストロングバック等の異材を母材に溶接することは避けるものとする。やむを得ず溶接を行って母材を傷つけた場合は、本項</w:t>
      </w:r>
      <w:r w:rsidRPr="004F5E6B">
        <w:rPr>
          <w:rFonts w:ascii="ＭＳ 明朝" w:hAnsi="ＭＳ 明朝"/>
        </w:rPr>
        <w:t>（</w:t>
      </w:r>
      <w:r w:rsidRPr="004F5E6B">
        <w:rPr>
          <w:rFonts w:ascii="ＭＳ 明朝" w:hAnsi="ＭＳ 明朝" w:hint="eastAsia"/>
        </w:rPr>
        <w:t>12</w:t>
      </w:r>
      <w:r w:rsidRPr="004F5E6B">
        <w:rPr>
          <w:rFonts w:ascii="ＭＳ 明朝" w:hAnsi="ＭＳ 明朝"/>
        </w:rPr>
        <w:t>）欠陥部の補修により補修するものとする。</w:t>
      </w:r>
    </w:p>
    <w:p w14:paraId="7619664F"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rPr>
        <w:t>（６）</w:t>
      </w:r>
      <w:r w:rsidRPr="004F5E6B">
        <w:rPr>
          <w:rFonts w:ascii="ＭＳ 明朝" w:hAnsi="ＭＳ 明朝" w:hint="eastAsia"/>
        </w:rPr>
        <w:t xml:space="preserve">受注者は、材片の組合わせ精度を、継手部の応力伝達が円滑で、かつ、継手性能が確保されるものにしなければならない。材片の組合わせ精度は以下の値とするものとする。　</w:t>
      </w:r>
    </w:p>
    <w:p w14:paraId="4776E7C0" w14:textId="77777777" w:rsidR="00B43D61" w:rsidRPr="004F5E6B" w:rsidRDefault="00B43D61" w:rsidP="00B43D61">
      <w:pPr>
        <w:ind w:leftChars="500" w:left="1050" w:firstLineChars="100" w:firstLine="210"/>
        <w:rPr>
          <w:rFonts w:ascii="ＭＳ 明朝" w:hAnsi="ＭＳ 明朝"/>
        </w:rPr>
      </w:pPr>
      <w:r w:rsidRPr="004F5E6B">
        <w:rPr>
          <w:rFonts w:ascii="ＭＳ 明朝" w:hAnsi="ＭＳ 明朝" w:hint="eastAsia"/>
        </w:rPr>
        <w:t>ただし、施工試験によって誤差の許容量が確認された場合は、設計図書に関して監督職員の承諾を得たうえで下記の値以上とすることができる。</w:t>
      </w:r>
    </w:p>
    <w:p w14:paraId="37A57EC0" w14:textId="77777777" w:rsidR="00B43D61" w:rsidRPr="004F5E6B" w:rsidRDefault="00B43D61" w:rsidP="00B43D61">
      <w:pPr>
        <w:ind w:firstLineChars="500" w:firstLine="1050"/>
        <w:rPr>
          <w:rFonts w:ascii="ＭＳ 明朝" w:hAnsi="ＭＳ 明朝"/>
        </w:rPr>
      </w:pPr>
      <w:r w:rsidRPr="004F5E6B">
        <w:rPr>
          <w:rFonts w:ascii="ＭＳ 明朝" w:hAnsi="ＭＳ 明朝" w:hint="eastAsia"/>
        </w:rPr>
        <w:t>①</w:t>
      </w:r>
      <w:r w:rsidRPr="004F5E6B">
        <w:rPr>
          <w:rFonts w:ascii="ＭＳ 明朝" w:hAnsi="ＭＳ 明朝"/>
        </w:rPr>
        <w:t xml:space="preserve">　開先溶接</w:t>
      </w:r>
    </w:p>
    <w:p w14:paraId="62FC68F6" w14:textId="77777777" w:rsidR="00B43D61" w:rsidRPr="004F5E6B" w:rsidRDefault="00B43D61" w:rsidP="00B43D61">
      <w:pPr>
        <w:ind w:firstLineChars="800" w:firstLine="1680"/>
        <w:rPr>
          <w:rFonts w:ascii="ＭＳ 明朝" w:hAnsi="ＭＳ 明朝"/>
        </w:rPr>
      </w:pPr>
      <w:r w:rsidRPr="004F5E6B">
        <w:rPr>
          <w:rFonts w:ascii="ＭＳ 明朝" w:hAnsi="ＭＳ 明朝" w:hint="eastAsia"/>
        </w:rPr>
        <w:t>ルート間隔の誤差</w:t>
      </w:r>
      <w:r w:rsidRPr="004F5E6B">
        <w:rPr>
          <w:rFonts w:ascii="ＭＳ 明朝" w:hAnsi="ＭＳ 明朝"/>
        </w:rPr>
        <w:t>:規定値±1.0mm以下</w:t>
      </w:r>
    </w:p>
    <w:p w14:paraId="08537DB6" w14:textId="77777777" w:rsidR="00B43D61" w:rsidRPr="004F5E6B" w:rsidRDefault="00B43D61" w:rsidP="00B43D61">
      <w:pPr>
        <w:ind w:firstLineChars="800" w:firstLine="1680"/>
        <w:rPr>
          <w:rFonts w:ascii="ＭＳ 明朝" w:hAnsi="ＭＳ 明朝"/>
        </w:rPr>
      </w:pPr>
      <w:r w:rsidRPr="004F5E6B">
        <w:rPr>
          <w:rFonts w:ascii="ＭＳ 明朝" w:hAnsi="ＭＳ 明朝" w:hint="eastAsia"/>
        </w:rPr>
        <w:t>板厚方向の材片偏心：</w:t>
      </w:r>
      <w:r w:rsidRPr="004F5E6B">
        <w:rPr>
          <w:rFonts w:ascii="ＭＳ 明朝" w:hAnsi="ＭＳ 明朝"/>
        </w:rPr>
        <w:t>t≦50</w:t>
      </w:r>
      <w:r>
        <w:rPr>
          <w:rFonts w:ascii="ＭＳ 明朝" w:hAnsi="ＭＳ 明朝" w:hint="eastAsia"/>
        </w:rPr>
        <w:t>㎜</w:t>
      </w:r>
      <w:r w:rsidRPr="004F5E6B">
        <w:rPr>
          <w:rFonts w:ascii="ＭＳ 明朝" w:hAnsi="ＭＳ 明朝"/>
        </w:rPr>
        <w:t>薄い方の板厚の10%以下</w:t>
      </w:r>
    </w:p>
    <w:p w14:paraId="060A6884" w14:textId="77777777" w:rsidR="00B43D61" w:rsidRPr="004F5E6B" w:rsidRDefault="00B43D61" w:rsidP="00B43D61">
      <w:pPr>
        <w:ind w:firstLineChars="1800" w:firstLine="3780"/>
        <w:rPr>
          <w:rFonts w:ascii="ＭＳ 明朝" w:hAnsi="ＭＳ 明朝"/>
        </w:rPr>
      </w:pPr>
      <w:r w:rsidRPr="004F5E6B">
        <w:rPr>
          <w:rFonts w:ascii="ＭＳ 明朝" w:hAnsi="ＭＳ 明朝"/>
        </w:rPr>
        <w:t>50</w:t>
      </w:r>
      <w:r>
        <w:rPr>
          <w:rFonts w:ascii="ＭＳ 明朝" w:hAnsi="ＭＳ 明朝" w:hint="eastAsia"/>
        </w:rPr>
        <w:t>㎜</w:t>
      </w:r>
      <w:r w:rsidRPr="004F5E6B">
        <w:rPr>
          <w:rFonts w:ascii="ＭＳ 明朝" w:hAnsi="ＭＳ 明朝" w:hint="eastAsia"/>
        </w:rPr>
        <w:t>＜</w:t>
      </w:r>
      <w:r w:rsidRPr="004F5E6B">
        <w:rPr>
          <w:rFonts w:ascii="ＭＳ 明朝" w:hAnsi="ＭＳ 明朝"/>
        </w:rPr>
        <w:t>t ５mm以下</w:t>
      </w:r>
    </w:p>
    <w:p w14:paraId="585848AC" w14:textId="77777777" w:rsidR="00B43D61" w:rsidRPr="004F5E6B" w:rsidRDefault="00B43D61" w:rsidP="00B43D61">
      <w:pPr>
        <w:ind w:firstLineChars="1800" w:firstLine="3780"/>
        <w:rPr>
          <w:rFonts w:ascii="ＭＳ 明朝" w:hAnsi="ＭＳ 明朝"/>
        </w:rPr>
      </w:pPr>
      <w:r w:rsidRPr="004F5E6B">
        <w:rPr>
          <w:rFonts w:ascii="ＭＳ 明朝" w:hAnsi="ＭＳ 明朝" w:hint="eastAsia"/>
        </w:rPr>
        <w:t>ｔ：</w:t>
      </w:r>
      <w:r w:rsidRPr="004F5E6B">
        <w:rPr>
          <w:rFonts w:ascii="ＭＳ 明朝" w:hAnsi="ＭＳ 明朝"/>
        </w:rPr>
        <w:t>薄い方の板厚</w:t>
      </w:r>
    </w:p>
    <w:p w14:paraId="4DE8DB94" w14:textId="77777777" w:rsidR="00B43D61" w:rsidRPr="004F5E6B" w:rsidRDefault="00B43D61" w:rsidP="00B43D61">
      <w:pPr>
        <w:ind w:firstLineChars="800" w:firstLine="1680"/>
        <w:rPr>
          <w:rFonts w:ascii="ＭＳ 明朝" w:hAnsi="ＭＳ 明朝"/>
        </w:rPr>
      </w:pPr>
      <w:r w:rsidRPr="004F5E6B">
        <w:rPr>
          <w:rFonts w:ascii="ＭＳ 明朝" w:hAnsi="ＭＳ 明朝" w:hint="eastAsia"/>
        </w:rPr>
        <w:t>裏当</w:t>
      </w:r>
      <w:r>
        <w:rPr>
          <w:rFonts w:ascii="ＭＳ 明朝" w:hAnsi="ＭＳ 明朝" w:hint="eastAsia"/>
        </w:rPr>
        <w:t>て</w:t>
      </w:r>
      <w:r w:rsidRPr="004F5E6B">
        <w:rPr>
          <w:rFonts w:ascii="ＭＳ 明朝" w:hAnsi="ＭＳ 明朝" w:hint="eastAsia"/>
        </w:rPr>
        <w:t>金を用いる場合の密着度：</w:t>
      </w:r>
      <w:r w:rsidRPr="004F5E6B">
        <w:rPr>
          <w:rFonts w:ascii="ＭＳ 明朝" w:hAnsi="ＭＳ 明朝"/>
        </w:rPr>
        <w:t>0.5mm以下</w:t>
      </w:r>
    </w:p>
    <w:p w14:paraId="793CA896" w14:textId="77777777" w:rsidR="00B43D61" w:rsidRPr="004F5E6B" w:rsidRDefault="00B43D61" w:rsidP="00B43D61">
      <w:pPr>
        <w:ind w:firstLineChars="800" w:firstLine="1680"/>
        <w:rPr>
          <w:rFonts w:ascii="ＭＳ 明朝" w:hAnsi="ＭＳ 明朝"/>
        </w:rPr>
      </w:pPr>
      <w:r w:rsidRPr="004F5E6B">
        <w:rPr>
          <w:rFonts w:ascii="ＭＳ 明朝" w:hAnsi="ＭＳ 明朝" w:hint="eastAsia"/>
        </w:rPr>
        <w:t>開先角度：</w:t>
      </w:r>
      <w:r w:rsidRPr="004F5E6B">
        <w:rPr>
          <w:rFonts w:ascii="ＭＳ 明朝" w:hAnsi="ＭＳ 明朝"/>
        </w:rPr>
        <w:t>規定値±10</w:t>
      </w:r>
      <w:r w:rsidRPr="004F5E6B">
        <w:rPr>
          <w:rFonts w:ascii="ＭＳ 明朝" w:hAnsi="ＭＳ 明朝" w:hint="eastAsia"/>
        </w:rPr>
        <w:t>°</w:t>
      </w:r>
    </w:p>
    <w:p w14:paraId="271C6AF2" w14:textId="77777777" w:rsidR="00B43D61" w:rsidRPr="004F5E6B" w:rsidRDefault="00B43D61" w:rsidP="00B43D61">
      <w:pPr>
        <w:ind w:firstLineChars="500" w:firstLine="1050"/>
        <w:rPr>
          <w:rFonts w:ascii="ＭＳ 明朝" w:hAnsi="ＭＳ 明朝"/>
        </w:rPr>
      </w:pPr>
      <w:r w:rsidRPr="004F5E6B">
        <w:rPr>
          <w:rFonts w:ascii="ＭＳ 明朝" w:hAnsi="ＭＳ 明朝" w:hint="eastAsia"/>
        </w:rPr>
        <w:t>②　すみ肉溶接</w:t>
      </w:r>
    </w:p>
    <w:p w14:paraId="083F817C" w14:textId="77777777" w:rsidR="00B43D61" w:rsidRPr="004F5E6B" w:rsidRDefault="00B43D61" w:rsidP="00B43D61">
      <w:pPr>
        <w:ind w:firstLineChars="800" w:firstLine="1680"/>
        <w:rPr>
          <w:rFonts w:ascii="ＭＳ 明朝" w:hAnsi="ＭＳ 明朝"/>
        </w:rPr>
      </w:pPr>
      <w:r w:rsidRPr="004F5E6B">
        <w:rPr>
          <w:rFonts w:ascii="ＭＳ 明朝" w:hAnsi="ＭＳ 明朝" w:hint="eastAsia"/>
        </w:rPr>
        <w:t>材片の密着度：</w:t>
      </w:r>
      <w:r w:rsidRPr="004F5E6B">
        <w:rPr>
          <w:rFonts w:ascii="ＭＳ 明朝" w:hAnsi="ＭＳ 明朝"/>
        </w:rPr>
        <w:t>1.0mm以下</w:t>
      </w:r>
    </w:p>
    <w:p w14:paraId="07573509"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rPr>
        <w:t>（７）</w:t>
      </w:r>
      <w:r w:rsidRPr="004F5E6B">
        <w:rPr>
          <w:rFonts w:ascii="ＭＳ 明朝" w:hAnsi="ＭＳ 明朝" w:hint="eastAsia"/>
        </w:rPr>
        <w:t>受注者は、本溶接の一部となる組立溶接にあたって、本溶接を行う溶接作業者と同等の技術をもつ者を従事させ、使用溶接棒は、本溶接の場合と同様に管理しなければならない。</w:t>
      </w:r>
    </w:p>
    <w:p w14:paraId="379A5C95" w14:textId="77777777" w:rsidR="00B43D61" w:rsidRPr="004F5E6B" w:rsidRDefault="00B43D61" w:rsidP="00B43D61">
      <w:pPr>
        <w:ind w:leftChars="500" w:left="1050"/>
        <w:rPr>
          <w:rFonts w:ascii="ＭＳ 明朝" w:hAnsi="ＭＳ 明朝"/>
        </w:rPr>
      </w:pPr>
      <w:r w:rsidRPr="004F5E6B">
        <w:rPr>
          <w:rFonts w:ascii="ＭＳ 明朝" w:hAnsi="ＭＳ 明朝" w:hint="eastAsia"/>
        </w:rPr>
        <w:t>組立溶接のすみ肉脚長（すみ肉溶接以外の溶接にあってはすみ肉換算の脚長</w:t>
      </w:r>
      <w:r w:rsidRPr="004F5E6B">
        <w:rPr>
          <w:rFonts w:ascii="ＭＳ 明朝" w:hAnsi="ＭＳ 明朝"/>
        </w:rPr>
        <w:t>）は４mm以上とし、長さは80mm以上とするものとする。ただし、厚い方の板厚が12mm以</w:t>
      </w:r>
      <w:r w:rsidRPr="004F5E6B">
        <w:rPr>
          <w:rFonts w:ascii="ＭＳ 明朝" w:hAnsi="ＭＳ 明朝" w:hint="eastAsia"/>
        </w:rPr>
        <w:t>下の場合、</w:t>
      </w:r>
      <w:r>
        <w:rPr>
          <w:rFonts w:ascii="ＭＳ 明朝" w:hAnsi="ＭＳ 明朝" w:hint="eastAsia"/>
        </w:rPr>
        <w:t>又は</w:t>
      </w:r>
      <w:r w:rsidRPr="004F5E6B">
        <w:rPr>
          <w:rFonts w:ascii="ＭＳ 明朝" w:hAnsi="ＭＳ 明朝" w:hint="eastAsia"/>
        </w:rPr>
        <w:t>以下の式により計算した鋼材の溶接われ感受性組成PC</w:t>
      </w:r>
      <w:r w:rsidRPr="004F5E6B">
        <w:rPr>
          <w:rFonts w:ascii="ＭＳ 明朝" w:hAnsi="ＭＳ 明朝"/>
        </w:rPr>
        <w:t>Mが0.22%以</w:t>
      </w:r>
      <w:r w:rsidRPr="004F5E6B">
        <w:rPr>
          <w:rFonts w:ascii="ＭＳ 明朝" w:hAnsi="ＭＳ 明朝" w:hint="eastAsia"/>
        </w:rPr>
        <w:t>下の場合は、</w:t>
      </w:r>
      <w:r w:rsidRPr="004F5E6B">
        <w:rPr>
          <w:rFonts w:ascii="ＭＳ 明朝" w:hAnsi="ＭＳ 明朝"/>
        </w:rPr>
        <w:t>50mm以上とすることができる</w:t>
      </w:r>
      <w:r w:rsidRPr="004F5E6B">
        <w:rPr>
          <w:rFonts w:ascii="ＭＳ 明朝" w:hAnsi="ＭＳ 明朝" w:hint="eastAsia"/>
        </w:rPr>
        <w:t>。</w:t>
      </w:r>
    </w:p>
    <w:p w14:paraId="37DE9074" w14:textId="77777777" w:rsidR="00B43D61" w:rsidRPr="004F5E6B" w:rsidRDefault="00B43D61" w:rsidP="00B43D61">
      <w:pPr>
        <w:jc w:val="right"/>
        <w:rPr>
          <w:rFonts w:ascii="ＭＳ 明朝" w:hAnsi="ＭＳ 明朝"/>
        </w:rPr>
      </w:pPr>
      <w:r w:rsidRPr="004F5E6B">
        <w:rPr>
          <w:rFonts w:ascii="ＭＳ 明朝" w:hAnsi="ＭＳ 明朝"/>
          <w:noProof/>
        </w:rPr>
        <w:drawing>
          <wp:inline distT="0" distB="0" distL="0" distR="0" wp14:anchorId="309E6A8D" wp14:editId="486A6682">
            <wp:extent cx="5412105" cy="733425"/>
            <wp:effectExtent l="0" t="0" r="0" b="0"/>
            <wp:docPr id="25"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2105" cy="733425"/>
                    </a:xfrm>
                    <a:prstGeom prst="rect">
                      <a:avLst/>
                    </a:prstGeom>
                    <a:noFill/>
                    <a:ln>
                      <a:noFill/>
                    </a:ln>
                  </pic:spPr>
                </pic:pic>
              </a:graphicData>
            </a:graphic>
          </wp:inline>
        </w:drawing>
      </w:r>
    </w:p>
    <w:p w14:paraId="70588130" w14:textId="77777777" w:rsidR="00B43D61" w:rsidRDefault="00B43D61" w:rsidP="00B43D61">
      <w:pPr>
        <w:ind w:leftChars="300" w:left="1050" w:hangingChars="200" w:hanging="420"/>
        <w:rPr>
          <w:rFonts w:ascii="ＭＳ 明朝" w:hAnsi="ＭＳ 明朝"/>
        </w:rPr>
      </w:pPr>
      <w:r w:rsidRPr="004F5E6B">
        <w:rPr>
          <w:rFonts w:ascii="ＭＳ 明朝" w:hAnsi="ＭＳ 明朝"/>
        </w:rPr>
        <w:t>（８）</w:t>
      </w:r>
      <w:r w:rsidRPr="004F5E6B">
        <w:rPr>
          <w:rFonts w:ascii="ＭＳ 明朝" w:hAnsi="ＭＳ 明朝" w:hint="eastAsia"/>
        </w:rPr>
        <w:t>受注者は、鋼種及び溶接方法に応じて、溶接線の両側</w:t>
      </w:r>
      <w:r w:rsidRPr="004F5E6B">
        <w:rPr>
          <w:rFonts w:ascii="ＭＳ 明朝" w:hAnsi="ＭＳ 明朝"/>
        </w:rPr>
        <w:t>100mm及びアークの前方100mm範囲の母材を表</w:t>
      </w:r>
      <w:r>
        <w:rPr>
          <w:rFonts w:ascii="ＭＳ 明朝" w:hAnsi="ＭＳ 明朝" w:hint="eastAsia"/>
        </w:rPr>
        <w:t>②の条件を満たす場合に限り、表①</w:t>
      </w:r>
      <w:r w:rsidRPr="004F5E6B">
        <w:rPr>
          <w:rFonts w:ascii="ＭＳ 明朝" w:hAnsi="ＭＳ 明朝"/>
        </w:rPr>
        <w:t>により予熱することを標準とする</w:t>
      </w:r>
      <w:r w:rsidRPr="004F5E6B">
        <w:rPr>
          <w:rFonts w:ascii="ＭＳ 明朝" w:hAnsi="ＭＳ 明朝" w:hint="eastAsia"/>
        </w:rPr>
        <w:t>。</w:t>
      </w:r>
    </w:p>
    <w:p w14:paraId="0E61007B" w14:textId="77777777" w:rsidR="00B43D61" w:rsidRDefault="00B43D61" w:rsidP="00B43D61">
      <w:pPr>
        <w:ind w:leftChars="500" w:left="1050" w:firstLineChars="100" w:firstLine="210"/>
        <w:rPr>
          <w:rFonts w:ascii="ＭＳ 明朝" w:hAnsi="ＭＳ 明朝"/>
        </w:rPr>
      </w:pPr>
      <w:r w:rsidRPr="00C60981">
        <w:rPr>
          <w:rFonts w:ascii="ＭＳ 明朝" w:hAnsi="ＭＳ 明朝" w:hint="eastAsia"/>
        </w:rPr>
        <w:t>なお、鋼材の</w:t>
      </w:r>
      <w:r w:rsidRPr="00C60981">
        <w:rPr>
          <w:rFonts w:ascii="ＭＳ 明朝" w:hAnsi="ＭＳ 明朝"/>
        </w:rPr>
        <w:t>PCM</w:t>
      </w:r>
      <w:r w:rsidRPr="00C60981">
        <w:rPr>
          <w:rFonts w:ascii="ＭＳ 明朝" w:hAnsi="ＭＳ 明朝" w:hint="eastAsia"/>
        </w:rPr>
        <w:t>値を低減すれば予熱温度を低減できる。この場合の予熱温度は表</w:t>
      </w:r>
      <w:r>
        <w:rPr>
          <w:rFonts w:ascii="ＭＳ 明朝" w:hAnsi="ＭＳ 明朝" w:hint="eastAsia"/>
        </w:rPr>
        <w:t>③</w:t>
      </w:r>
      <w:r w:rsidRPr="00C60981">
        <w:rPr>
          <w:rFonts w:ascii="ＭＳ 明朝" w:hAnsi="ＭＳ 明朝" w:hint="eastAsia"/>
        </w:rPr>
        <w:t>とする。</w:t>
      </w:r>
    </w:p>
    <w:p w14:paraId="3A5C33D8" w14:textId="77777777" w:rsidR="00B43D61" w:rsidRPr="004F5E6B" w:rsidRDefault="00B43D61" w:rsidP="00B43D61">
      <w:pPr>
        <w:ind w:leftChars="500" w:left="1050" w:firstLineChars="100" w:firstLine="210"/>
        <w:rPr>
          <w:rFonts w:ascii="ＭＳ 明朝" w:hAnsi="ＭＳ 明朝"/>
        </w:rPr>
      </w:pPr>
    </w:p>
    <w:p w14:paraId="7E3DB20B" w14:textId="77777777" w:rsidR="00B43D61" w:rsidRPr="004F5E6B" w:rsidRDefault="00B43D61" w:rsidP="00B43D61">
      <w:pPr>
        <w:jc w:val="center"/>
        <w:rPr>
          <w:rFonts w:ascii="ＭＳ 明朝" w:hAnsi="ＭＳ 明朝"/>
          <w:b/>
        </w:rPr>
      </w:pPr>
      <w:r w:rsidRPr="004F5E6B">
        <w:rPr>
          <w:rFonts w:ascii="ＭＳ 明朝" w:hAnsi="ＭＳ 明朝" w:hint="eastAsia"/>
          <w:b/>
        </w:rPr>
        <w:t>表</w:t>
      </w:r>
      <w:r>
        <w:rPr>
          <w:rFonts w:ascii="ＭＳ 明朝" w:hAnsi="ＭＳ 明朝" w:hint="eastAsia"/>
          <w:b/>
        </w:rPr>
        <w:t>①</w:t>
      </w:r>
      <w:r w:rsidRPr="004F5E6B">
        <w:rPr>
          <w:rFonts w:ascii="ＭＳ 明朝" w:hAnsi="ＭＳ 明朝" w:hint="eastAsia"/>
          <w:b/>
        </w:rPr>
        <w:t xml:space="preserve">　予熱温度の標準</w:t>
      </w:r>
    </w:p>
    <w:tbl>
      <w:tblPr>
        <w:tblW w:w="8766"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552"/>
        <w:gridCol w:w="1276"/>
        <w:gridCol w:w="1276"/>
        <w:gridCol w:w="1276"/>
        <w:gridCol w:w="1275"/>
      </w:tblGrid>
      <w:tr w:rsidR="00B43D61" w:rsidRPr="004F5E6B" w14:paraId="5B27C8C5" w14:textId="77777777" w:rsidTr="008B7562">
        <w:tc>
          <w:tcPr>
            <w:tcW w:w="1111" w:type="dxa"/>
            <w:vMerge w:val="restart"/>
            <w:vAlign w:val="center"/>
          </w:tcPr>
          <w:p w14:paraId="1FE44244" w14:textId="77777777" w:rsidR="00B43D61" w:rsidRPr="004F5E6B" w:rsidRDefault="00B43D61" w:rsidP="008B7562">
            <w:pPr>
              <w:jc w:val="center"/>
              <w:rPr>
                <w:rFonts w:ascii="ＭＳ 明朝" w:hAnsi="ＭＳ 明朝"/>
              </w:rPr>
            </w:pPr>
            <w:r w:rsidRPr="004F5E6B">
              <w:rPr>
                <w:rFonts w:ascii="ＭＳ 明朝" w:hAnsi="ＭＳ 明朝" w:hint="eastAsia"/>
              </w:rPr>
              <w:t>鋼　種</w:t>
            </w:r>
          </w:p>
        </w:tc>
        <w:tc>
          <w:tcPr>
            <w:tcW w:w="2552" w:type="dxa"/>
            <w:vMerge w:val="restart"/>
            <w:vAlign w:val="center"/>
          </w:tcPr>
          <w:p w14:paraId="12CEDE55" w14:textId="77777777" w:rsidR="00B43D61" w:rsidRPr="004F5E6B" w:rsidRDefault="00B43D61" w:rsidP="008B7562">
            <w:pPr>
              <w:jc w:val="center"/>
              <w:rPr>
                <w:rFonts w:ascii="ＭＳ 明朝" w:hAnsi="ＭＳ 明朝"/>
              </w:rPr>
            </w:pPr>
            <w:r w:rsidRPr="004F5E6B">
              <w:rPr>
                <w:rFonts w:ascii="ＭＳ 明朝" w:hAnsi="ＭＳ 明朝" w:hint="eastAsia"/>
              </w:rPr>
              <w:t>溶　接　方　法</w:t>
            </w:r>
          </w:p>
        </w:tc>
        <w:tc>
          <w:tcPr>
            <w:tcW w:w="5103" w:type="dxa"/>
            <w:gridSpan w:val="4"/>
            <w:vAlign w:val="center"/>
          </w:tcPr>
          <w:p w14:paraId="25341C20" w14:textId="77777777" w:rsidR="00B43D61" w:rsidRPr="004F5E6B" w:rsidRDefault="00B43D61" w:rsidP="008B7562">
            <w:pPr>
              <w:jc w:val="center"/>
              <w:rPr>
                <w:rFonts w:ascii="ＭＳ 明朝" w:hAnsi="ＭＳ 明朝"/>
              </w:rPr>
            </w:pPr>
            <w:r w:rsidRPr="004F5E6B">
              <w:rPr>
                <w:rFonts w:ascii="ＭＳ 明朝" w:hAnsi="ＭＳ 明朝" w:hint="eastAsia"/>
              </w:rPr>
              <w:t>予　熱　温　度（℃）</w:t>
            </w:r>
          </w:p>
        </w:tc>
      </w:tr>
      <w:tr w:rsidR="00B43D61" w:rsidRPr="004F5E6B" w14:paraId="229B9B0C" w14:textId="77777777" w:rsidTr="008B7562">
        <w:tc>
          <w:tcPr>
            <w:tcW w:w="1111" w:type="dxa"/>
            <w:vMerge/>
            <w:vAlign w:val="center"/>
          </w:tcPr>
          <w:p w14:paraId="204E22E8" w14:textId="77777777" w:rsidR="00B43D61" w:rsidRPr="004F5E6B" w:rsidRDefault="00B43D61" w:rsidP="008B7562">
            <w:pPr>
              <w:jc w:val="center"/>
              <w:rPr>
                <w:rFonts w:ascii="ＭＳ 明朝" w:hAnsi="ＭＳ 明朝"/>
              </w:rPr>
            </w:pPr>
          </w:p>
        </w:tc>
        <w:tc>
          <w:tcPr>
            <w:tcW w:w="2552" w:type="dxa"/>
            <w:vMerge/>
            <w:vAlign w:val="center"/>
          </w:tcPr>
          <w:p w14:paraId="709DE2FD" w14:textId="77777777" w:rsidR="00B43D61" w:rsidRPr="004F5E6B" w:rsidRDefault="00B43D61" w:rsidP="008B7562">
            <w:pPr>
              <w:jc w:val="center"/>
              <w:rPr>
                <w:rFonts w:ascii="ＭＳ 明朝" w:hAnsi="ＭＳ 明朝"/>
              </w:rPr>
            </w:pPr>
          </w:p>
        </w:tc>
        <w:tc>
          <w:tcPr>
            <w:tcW w:w="5103" w:type="dxa"/>
            <w:gridSpan w:val="4"/>
            <w:vAlign w:val="center"/>
          </w:tcPr>
          <w:p w14:paraId="7419F367" w14:textId="77777777" w:rsidR="00B43D61" w:rsidRPr="004F5E6B" w:rsidRDefault="00B43D61" w:rsidP="008B7562">
            <w:pPr>
              <w:jc w:val="center"/>
              <w:rPr>
                <w:rFonts w:ascii="ＭＳ 明朝" w:hAnsi="ＭＳ 明朝"/>
              </w:rPr>
            </w:pPr>
            <w:r w:rsidRPr="004F5E6B">
              <w:rPr>
                <w:rFonts w:ascii="ＭＳ 明朝" w:hAnsi="ＭＳ 明朝" w:hint="eastAsia"/>
              </w:rPr>
              <w:t>板　厚　区　分（mm</w:t>
            </w:r>
            <w:r w:rsidRPr="004F5E6B">
              <w:rPr>
                <w:rFonts w:ascii="ＭＳ 明朝" w:hAnsi="ＭＳ 明朝"/>
              </w:rPr>
              <w:t>）</w:t>
            </w:r>
          </w:p>
        </w:tc>
      </w:tr>
      <w:tr w:rsidR="00B43D61" w:rsidRPr="004F5E6B" w14:paraId="4007356A" w14:textId="77777777" w:rsidTr="008B7562">
        <w:tc>
          <w:tcPr>
            <w:tcW w:w="1111" w:type="dxa"/>
            <w:vMerge/>
            <w:vAlign w:val="center"/>
          </w:tcPr>
          <w:p w14:paraId="4697F31A" w14:textId="77777777" w:rsidR="00B43D61" w:rsidRPr="004F5E6B" w:rsidRDefault="00B43D61" w:rsidP="008B7562">
            <w:pPr>
              <w:jc w:val="center"/>
              <w:rPr>
                <w:rFonts w:ascii="ＭＳ 明朝" w:hAnsi="ＭＳ 明朝"/>
              </w:rPr>
            </w:pPr>
          </w:p>
        </w:tc>
        <w:tc>
          <w:tcPr>
            <w:tcW w:w="2552" w:type="dxa"/>
            <w:vMerge/>
            <w:vAlign w:val="center"/>
          </w:tcPr>
          <w:p w14:paraId="4E55FAD2" w14:textId="77777777" w:rsidR="00B43D61" w:rsidRPr="004F5E6B" w:rsidRDefault="00B43D61" w:rsidP="008B7562">
            <w:pPr>
              <w:jc w:val="center"/>
              <w:rPr>
                <w:rFonts w:ascii="ＭＳ 明朝" w:hAnsi="ＭＳ 明朝"/>
              </w:rPr>
            </w:pPr>
          </w:p>
        </w:tc>
        <w:tc>
          <w:tcPr>
            <w:tcW w:w="1276" w:type="dxa"/>
            <w:vAlign w:val="center"/>
          </w:tcPr>
          <w:p w14:paraId="538423FA" w14:textId="77777777" w:rsidR="00B43D61" w:rsidRPr="004F5E6B" w:rsidRDefault="00B43D61" w:rsidP="008B7562">
            <w:pPr>
              <w:jc w:val="center"/>
              <w:rPr>
                <w:rFonts w:ascii="ＭＳ 明朝" w:hAnsi="ＭＳ 明朝"/>
              </w:rPr>
            </w:pPr>
            <w:r w:rsidRPr="004F5E6B">
              <w:rPr>
                <w:rFonts w:ascii="ＭＳ 明朝" w:hAnsi="ＭＳ 明朝" w:hint="eastAsia"/>
              </w:rPr>
              <w:t>25以下</w:t>
            </w:r>
          </w:p>
        </w:tc>
        <w:tc>
          <w:tcPr>
            <w:tcW w:w="1276" w:type="dxa"/>
            <w:vAlign w:val="center"/>
          </w:tcPr>
          <w:p w14:paraId="0F6517EC" w14:textId="77777777" w:rsidR="00B43D61" w:rsidRPr="004F5E6B" w:rsidRDefault="00B43D61" w:rsidP="008B7562">
            <w:pPr>
              <w:jc w:val="center"/>
              <w:rPr>
                <w:rFonts w:ascii="ＭＳ 明朝" w:hAnsi="ＭＳ 明朝"/>
              </w:rPr>
            </w:pPr>
            <w:r w:rsidRPr="004F5E6B">
              <w:rPr>
                <w:rFonts w:ascii="ＭＳ 明朝" w:hAnsi="ＭＳ 明朝" w:hint="eastAsia"/>
              </w:rPr>
              <w:t>25をこえ</w:t>
            </w:r>
          </w:p>
          <w:p w14:paraId="34537401" w14:textId="77777777" w:rsidR="00B43D61" w:rsidRPr="004F5E6B" w:rsidRDefault="00B43D61" w:rsidP="008B7562">
            <w:pPr>
              <w:jc w:val="center"/>
              <w:rPr>
                <w:rFonts w:ascii="ＭＳ 明朝" w:hAnsi="ＭＳ 明朝"/>
              </w:rPr>
            </w:pPr>
            <w:r w:rsidRPr="004F5E6B">
              <w:rPr>
                <w:rFonts w:ascii="ＭＳ 明朝" w:hAnsi="ＭＳ 明朝" w:hint="eastAsia"/>
              </w:rPr>
              <w:t>40以下</w:t>
            </w:r>
          </w:p>
        </w:tc>
        <w:tc>
          <w:tcPr>
            <w:tcW w:w="1276" w:type="dxa"/>
            <w:vAlign w:val="center"/>
          </w:tcPr>
          <w:p w14:paraId="009617D8" w14:textId="77777777" w:rsidR="00B43D61" w:rsidRPr="004F5E6B" w:rsidRDefault="00B43D61" w:rsidP="008B7562">
            <w:pPr>
              <w:jc w:val="center"/>
              <w:rPr>
                <w:rFonts w:ascii="ＭＳ 明朝" w:hAnsi="ＭＳ 明朝"/>
              </w:rPr>
            </w:pPr>
            <w:r w:rsidRPr="004F5E6B">
              <w:rPr>
                <w:rFonts w:ascii="ＭＳ 明朝" w:hAnsi="ＭＳ 明朝" w:hint="eastAsia"/>
              </w:rPr>
              <w:t>40を超え</w:t>
            </w:r>
          </w:p>
          <w:p w14:paraId="191D65E7" w14:textId="77777777" w:rsidR="00B43D61" w:rsidRPr="004F5E6B" w:rsidRDefault="00B43D61" w:rsidP="008B7562">
            <w:pPr>
              <w:jc w:val="center"/>
              <w:rPr>
                <w:rFonts w:ascii="ＭＳ 明朝" w:hAnsi="ＭＳ 明朝"/>
              </w:rPr>
            </w:pPr>
            <w:r w:rsidRPr="004F5E6B">
              <w:rPr>
                <w:rFonts w:ascii="ＭＳ 明朝" w:hAnsi="ＭＳ 明朝" w:hint="eastAsia"/>
              </w:rPr>
              <w:t>50以下</w:t>
            </w:r>
          </w:p>
        </w:tc>
        <w:tc>
          <w:tcPr>
            <w:tcW w:w="1275" w:type="dxa"/>
            <w:vAlign w:val="center"/>
          </w:tcPr>
          <w:p w14:paraId="17DB1DBF" w14:textId="77777777" w:rsidR="00B43D61" w:rsidRPr="004F5E6B" w:rsidRDefault="00B43D61" w:rsidP="008B7562">
            <w:pPr>
              <w:jc w:val="center"/>
              <w:rPr>
                <w:rFonts w:ascii="ＭＳ 明朝" w:hAnsi="ＭＳ 明朝"/>
              </w:rPr>
            </w:pPr>
            <w:r w:rsidRPr="004F5E6B">
              <w:rPr>
                <w:rFonts w:ascii="ＭＳ 明朝" w:hAnsi="ＭＳ 明朝" w:hint="eastAsia"/>
              </w:rPr>
              <w:t>50をこえ</w:t>
            </w:r>
          </w:p>
          <w:p w14:paraId="4C10EAA9" w14:textId="77777777" w:rsidR="00B43D61" w:rsidRPr="004F5E6B" w:rsidRDefault="00B43D61" w:rsidP="008B7562">
            <w:pPr>
              <w:jc w:val="center"/>
              <w:rPr>
                <w:rFonts w:ascii="ＭＳ 明朝" w:hAnsi="ＭＳ 明朝"/>
              </w:rPr>
            </w:pPr>
            <w:r w:rsidRPr="004F5E6B">
              <w:rPr>
                <w:rFonts w:ascii="ＭＳ 明朝" w:hAnsi="ＭＳ 明朝" w:hint="eastAsia"/>
              </w:rPr>
              <w:t>100以下</w:t>
            </w:r>
          </w:p>
        </w:tc>
      </w:tr>
      <w:tr w:rsidR="00B43D61" w:rsidRPr="004F5E6B" w14:paraId="45BE42C7" w14:textId="77777777" w:rsidTr="008B7562">
        <w:tc>
          <w:tcPr>
            <w:tcW w:w="1111" w:type="dxa"/>
            <w:vMerge w:val="restart"/>
            <w:vAlign w:val="center"/>
          </w:tcPr>
          <w:p w14:paraId="6F9907C2" w14:textId="77777777" w:rsidR="00B43D61" w:rsidRPr="004F5E6B" w:rsidRDefault="00B43D61" w:rsidP="008B7562">
            <w:pPr>
              <w:jc w:val="center"/>
              <w:rPr>
                <w:rFonts w:ascii="ＭＳ 明朝" w:hAnsi="ＭＳ 明朝"/>
              </w:rPr>
            </w:pPr>
            <w:r w:rsidRPr="004F5E6B">
              <w:rPr>
                <w:rFonts w:ascii="ＭＳ 明朝" w:hAnsi="ＭＳ 明朝" w:hint="eastAsia"/>
              </w:rPr>
              <w:t>SM400</w:t>
            </w:r>
          </w:p>
        </w:tc>
        <w:tc>
          <w:tcPr>
            <w:tcW w:w="2552" w:type="dxa"/>
            <w:vAlign w:val="center"/>
          </w:tcPr>
          <w:p w14:paraId="5CCB9F07" w14:textId="77777777" w:rsidR="00B43D61" w:rsidRPr="004F5E6B" w:rsidRDefault="00B43D61" w:rsidP="008B7562">
            <w:pPr>
              <w:rPr>
                <w:rFonts w:ascii="ＭＳ 明朝" w:hAnsi="ＭＳ 明朝"/>
              </w:rPr>
            </w:pPr>
            <w:r w:rsidRPr="004F5E6B">
              <w:rPr>
                <w:rFonts w:ascii="ＭＳ 明朝" w:hAnsi="ＭＳ 明朝" w:hint="eastAsia"/>
              </w:rPr>
              <w:t>低水素系以外の溶接棒による被覆アーク溶接</w:t>
            </w:r>
          </w:p>
        </w:tc>
        <w:tc>
          <w:tcPr>
            <w:tcW w:w="1276" w:type="dxa"/>
            <w:vAlign w:val="center"/>
          </w:tcPr>
          <w:p w14:paraId="0AA0ABA2"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50E52265" w14:textId="77777777" w:rsidR="00B43D61" w:rsidRPr="004F5E6B" w:rsidRDefault="00B43D61" w:rsidP="008B7562">
            <w:pPr>
              <w:jc w:val="center"/>
              <w:rPr>
                <w:rFonts w:ascii="ＭＳ 明朝" w:hAnsi="ＭＳ 明朝"/>
              </w:rPr>
            </w:pPr>
            <w:r w:rsidRPr="004F5E6B">
              <w:rPr>
                <w:rFonts w:ascii="ＭＳ 明朝" w:hAnsi="ＭＳ 明朝" w:hint="eastAsia"/>
              </w:rPr>
              <w:t>50</w:t>
            </w:r>
          </w:p>
        </w:tc>
        <w:tc>
          <w:tcPr>
            <w:tcW w:w="1276" w:type="dxa"/>
            <w:vAlign w:val="center"/>
          </w:tcPr>
          <w:p w14:paraId="01654D8B" w14:textId="77777777" w:rsidR="00B43D61" w:rsidRPr="004F5E6B" w:rsidRDefault="00B43D61" w:rsidP="008B7562">
            <w:pPr>
              <w:jc w:val="center"/>
              <w:rPr>
                <w:rFonts w:ascii="ＭＳ 明朝" w:hAnsi="ＭＳ 明朝"/>
              </w:rPr>
            </w:pPr>
            <w:r w:rsidRPr="004F5E6B">
              <w:rPr>
                <w:rFonts w:ascii="ＭＳ 明朝" w:hAnsi="ＭＳ 明朝" w:hint="eastAsia"/>
              </w:rPr>
              <w:t>－</w:t>
            </w:r>
          </w:p>
        </w:tc>
        <w:tc>
          <w:tcPr>
            <w:tcW w:w="1275" w:type="dxa"/>
            <w:vAlign w:val="center"/>
          </w:tcPr>
          <w:p w14:paraId="265C8099" w14:textId="77777777" w:rsidR="00B43D61" w:rsidRPr="004F5E6B" w:rsidRDefault="00B43D61" w:rsidP="008B7562">
            <w:pPr>
              <w:jc w:val="center"/>
              <w:rPr>
                <w:rFonts w:ascii="ＭＳ 明朝" w:hAnsi="ＭＳ 明朝"/>
              </w:rPr>
            </w:pPr>
            <w:r w:rsidRPr="004F5E6B">
              <w:rPr>
                <w:rFonts w:ascii="ＭＳ 明朝" w:hAnsi="ＭＳ 明朝" w:hint="eastAsia"/>
              </w:rPr>
              <w:t>－</w:t>
            </w:r>
          </w:p>
        </w:tc>
      </w:tr>
      <w:tr w:rsidR="00B43D61" w:rsidRPr="004F5E6B" w14:paraId="4788924A" w14:textId="77777777" w:rsidTr="008B7562">
        <w:tc>
          <w:tcPr>
            <w:tcW w:w="1111" w:type="dxa"/>
            <w:vMerge/>
            <w:vAlign w:val="center"/>
          </w:tcPr>
          <w:p w14:paraId="2F149F6D" w14:textId="77777777" w:rsidR="00B43D61" w:rsidRPr="004F5E6B" w:rsidRDefault="00B43D61" w:rsidP="008B7562">
            <w:pPr>
              <w:jc w:val="center"/>
              <w:rPr>
                <w:rFonts w:ascii="ＭＳ 明朝" w:hAnsi="ＭＳ 明朝"/>
              </w:rPr>
            </w:pPr>
          </w:p>
        </w:tc>
        <w:tc>
          <w:tcPr>
            <w:tcW w:w="2552" w:type="dxa"/>
            <w:vAlign w:val="center"/>
          </w:tcPr>
          <w:p w14:paraId="4534F390" w14:textId="77777777" w:rsidR="00B43D61" w:rsidRPr="004F5E6B" w:rsidRDefault="00B43D61" w:rsidP="008B7562">
            <w:pPr>
              <w:rPr>
                <w:rFonts w:ascii="ＭＳ 明朝" w:hAnsi="ＭＳ 明朝"/>
              </w:rPr>
            </w:pPr>
            <w:r w:rsidRPr="004F5E6B">
              <w:rPr>
                <w:rFonts w:ascii="ＭＳ 明朝" w:hAnsi="ＭＳ 明朝" w:hint="eastAsia"/>
              </w:rPr>
              <w:t>低水素系の溶接棒による被覆アーク溶接</w:t>
            </w:r>
          </w:p>
        </w:tc>
        <w:tc>
          <w:tcPr>
            <w:tcW w:w="1276" w:type="dxa"/>
            <w:vAlign w:val="center"/>
          </w:tcPr>
          <w:p w14:paraId="1B70A26C"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4B13CB2C"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51662AD4" w14:textId="77777777" w:rsidR="00B43D61" w:rsidRPr="004F5E6B" w:rsidRDefault="00B43D61" w:rsidP="008B7562">
            <w:pPr>
              <w:jc w:val="center"/>
              <w:rPr>
                <w:rFonts w:ascii="ＭＳ 明朝" w:hAnsi="ＭＳ 明朝"/>
              </w:rPr>
            </w:pPr>
            <w:r w:rsidRPr="004F5E6B">
              <w:rPr>
                <w:rFonts w:ascii="ＭＳ 明朝" w:hAnsi="ＭＳ 明朝" w:hint="eastAsia"/>
              </w:rPr>
              <w:t>50</w:t>
            </w:r>
          </w:p>
        </w:tc>
        <w:tc>
          <w:tcPr>
            <w:tcW w:w="1275" w:type="dxa"/>
            <w:vAlign w:val="center"/>
          </w:tcPr>
          <w:p w14:paraId="5785EAAB" w14:textId="77777777" w:rsidR="00B43D61" w:rsidRPr="004F5E6B" w:rsidRDefault="00B43D61" w:rsidP="008B7562">
            <w:pPr>
              <w:jc w:val="center"/>
              <w:rPr>
                <w:rFonts w:ascii="ＭＳ 明朝" w:hAnsi="ＭＳ 明朝"/>
              </w:rPr>
            </w:pPr>
            <w:r w:rsidRPr="004F5E6B">
              <w:rPr>
                <w:rFonts w:ascii="ＭＳ 明朝" w:hAnsi="ＭＳ 明朝" w:hint="eastAsia"/>
              </w:rPr>
              <w:t>50</w:t>
            </w:r>
          </w:p>
        </w:tc>
      </w:tr>
      <w:tr w:rsidR="00B43D61" w:rsidRPr="004F5E6B" w14:paraId="5F6378A0" w14:textId="77777777" w:rsidTr="008B7562">
        <w:tc>
          <w:tcPr>
            <w:tcW w:w="1111" w:type="dxa"/>
            <w:vMerge/>
            <w:vAlign w:val="center"/>
          </w:tcPr>
          <w:p w14:paraId="5D60F780" w14:textId="77777777" w:rsidR="00B43D61" w:rsidRPr="004F5E6B" w:rsidRDefault="00B43D61" w:rsidP="008B7562">
            <w:pPr>
              <w:jc w:val="center"/>
              <w:rPr>
                <w:rFonts w:ascii="ＭＳ 明朝" w:hAnsi="ＭＳ 明朝"/>
              </w:rPr>
            </w:pPr>
          </w:p>
        </w:tc>
        <w:tc>
          <w:tcPr>
            <w:tcW w:w="2552" w:type="dxa"/>
            <w:vAlign w:val="center"/>
          </w:tcPr>
          <w:p w14:paraId="6C03C270" w14:textId="77777777" w:rsidR="00B43D61" w:rsidRPr="004F5E6B" w:rsidRDefault="00B43D61" w:rsidP="008B7562">
            <w:pPr>
              <w:rPr>
                <w:rFonts w:ascii="ＭＳ 明朝" w:hAnsi="ＭＳ 明朝"/>
              </w:rPr>
            </w:pPr>
            <w:r w:rsidRPr="004F5E6B">
              <w:rPr>
                <w:rFonts w:ascii="ＭＳ 明朝" w:hAnsi="ＭＳ 明朝" w:hint="eastAsia"/>
              </w:rPr>
              <w:t>サブマージアーク溶接</w:t>
            </w:r>
          </w:p>
          <w:p w14:paraId="674733D4" w14:textId="77777777" w:rsidR="00B43D61" w:rsidRPr="004F5E6B" w:rsidRDefault="00B43D61" w:rsidP="008B7562">
            <w:pPr>
              <w:rPr>
                <w:rFonts w:ascii="ＭＳ 明朝" w:hAnsi="ＭＳ 明朝"/>
              </w:rPr>
            </w:pPr>
            <w:r w:rsidRPr="004F5E6B">
              <w:rPr>
                <w:rFonts w:ascii="ＭＳ 明朝" w:hAnsi="ＭＳ 明朝" w:hint="eastAsia"/>
              </w:rPr>
              <w:t>ガスシールドアーク溶接</w:t>
            </w:r>
          </w:p>
        </w:tc>
        <w:tc>
          <w:tcPr>
            <w:tcW w:w="1276" w:type="dxa"/>
            <w:vAlign w:val="center"/>
          </w:tcPr>
          <w:p w14:paraId="319C30A5"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5003019B"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1E618515"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5" w:type="dxa"/>
            <w:vAlign w:val="center"/>
          </w:tcPr>
          <w:p w14:paraId="1E3B2E14"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r>
      <w:tr w:rsidR="00B43D61" w:rsidRPr="004F5E6B" w14:paraId="50659AB0" w14:textId="77777777" w:rsidTr="008B7562">
        <w:tc>
          <w:tcPr>
            <w:tcW w:w="1111" w:type="dxa"/>
            <w:vMerge w:val="restart"/>
            <w:vAlign w:val="center"/>
          </w:tcPr>
          <w:p w14:paraId="06177748" w14:textId="77777777" w:rsidR="00B43D61" w:rsidRPr="004F5E6B" w:rsidRDefault="00B43D61" w:rsidP="008B7562">
            <w:pPr>
              <w:jc w:val="center"/>
              <w:rPr>
                <w:rFonts w:ascii="ＭＳ 明朝" w:hAnsi="ＭＳ 明朝"/>
              </w:rPr>
            </w:pPr>
            <w:r w:rsidRPr="004F5E6B">
              <w:rPr>
                <w:rFonts w:ascii="ＭＳ 明朝" w:hAnsi="ＭＳ 明朝" w:hint="eastAsia"/>
              </w:rPr>
              <w:t>SMA400W</w:t>
            </w:r>
          </w:p>
        </w:tc>
        <w:tc>
          <w:tcPr>
            <w:tcW w:w="2552" w:type="dxa"/>
            <w:vAlign w:val="center"/>
          </w:tcPr>
          <w:p w14:paraId="4D47C0E0" w14:textId="77777777" w:rsidR="00B43D61" w:rsidRPr="004F5E6B" w:rsidRDefault="00B43D61" w:rsidP="008B7562">
            <w:pPr>
              <w:rPr>
                <w:rFonts w:ascii="ＭＳ 明朝" w:hAnsi="ＭＳ 明朝"/>
              </w:rPr>
            </w:pPr>
            <w:r w:rsidRPr="004F5E6B">
              <w:rPr>
                <w:rFonts w:ascii="ＭＳ 明朝" w:hAnsi="ＭＳ 明朝" w:hint="eastAsia"/>
              </w:rPr>
              <w:t>低水素系の溶接棒による被覆アーク溶接</w:t>
            </w:r>
          </w:p>
        </w:tc>
        <w:tc>
          <w:tcPr>
            <w:tcW w:w="1276" w:type="dxa"/>
            <w:vAlign w:val="center"/>
          </w:tcPr>
          <w:p w14:paraId="54BF224C"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43939E0B"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1122DD12" w14:textId="77777777" w:rsidR="00B43D61" w:rsidRPr="004F5E6B" w:rsidRDefault="00B43D61" w:rsidP="008B7562">
            <w:pPr>
              <w:jc w:val="center"/>
              <w:rPr>
                <w:rFonts w:ascii="ＭＳ 明朝" w:hAnsi="ＭＳ 明朝"/>
              </w:rPr>
            </w:pPr>
            <w:r w:rsidRPr="004F5E6B">
              <w:rPr>
                <w:rFonts w:ascii="ＭＳ 明朝" w:hAnsi="ＭＳ 明朝" w:hint="eastAsia"/>
              </w:rPr>
              <w:t>50</w:t>
            </w:r>
          </w:p>
        </w:tc>
        <w:tc>
          <w:tcPr>
            <w:tcW w:w="1275" w:type="dxa"/>
            <w:vAlign w:val="center"/>
          </w:tcPr>
          <w:p w14:paraId="0187C38D" w14:textId="77777777" w:rsidR="00B43D61" w:rsidRPr="004F5E6B" w:rsidRDefault="00B43D61" w:rsidP="008B7562">
            <w:pPr>
              <w:jc w:val="center"/>
              <w:rPr>
                <w:rFonts w:ascii="ＭＳ 明朝" w:hAnsi="ＭＳ 明朝"/>
              </w:rPr>
            </w:pPr>
            <w:r w:rsidRPr="004F5E6B">
              <w:rPr>
                <w:rFonts w:ascii="ＭＳ 明朝" w:hAnsi="ＭＳ 明朝" w:hint="eastAsia"/>
              </w:rPr>
              <w:t>50</w:t>
            </w:r>
          </w:p>
        </w:tc>
      </w:tr>
      <w:tr w:rsidR="00B43D61" w:rsidRPr="004F5E6B" w14:paraId="1A1CDB87" w14:textId="77777777" w:rsidTr="008B7562">
        <w:tc>
          <w:tcPr>
            <w:tcW w:w="1111" w:type="dxa"/>
            <w:vMerge/>
            <w:vAlign w:val="center"/>
          </w:tcPr>
          <w:p w14:paraId="64EC410E" w14:textId="77777777" w:rsidR="00B43D61" w:rsidRPr="004F5E6B" w:rsidRDefault="00B43D61" w:rsidP="008B7562">
            <w:pPr>
              <w:rPr>
                <w:rFonts w:ascii="ＭＳ 明朝" w:hAnsi="ＭＳ 明朝"/>
              </w:rPr>
            </w:pPr>
          </w:p>
        </w:tc>
        <w:tc>
          <w:tcPr>
            <w:tcW w:w="2552" w:type="dxa"/>
            <w:vAlign w:val="center"/>
          </w:tcPr>
          <w:p w14:paraId="5688A9B3" w14:textId="77777777" w:rsidR="00B43D61" w:rsidRPr="004F5E6B" w:rsidRDefault="00B43D61" w:rsidP="008B7562">
            <w:pPr>
              <w:rPr>
                <w:rFonts w:ascii="ＭＳ 明朝" w:hAnsi="ＭＳ 明朝"/>
              </w:rPr>
            </w:pPr>
            <w:r w:rsidRPr="004F5E6B">
              <w:rPr>
                <w:rFonts w:ascii="ＭＳ 明朝" w:hAnsi="ＭＳ 明朝" w:hint="eastAsia"/>
              </w:rPr>
              <w:t>サブマージアーク溶接</w:t>
            </w:r>
          </w:p>
          <w:p w14:paraId="53E31C48" w14:textId="77777777" w:rsidR="00B43D61" w:rsidRPr="004F5E6B" w:rsidRDefault="00B43D61" w:rsidP="008B7562">
            <w:pPr>
              <w:rPr>
                <w:rFonts w:ascii="ＭＳ 明朝" w:hAnsi="ＭＳ 明朝"/>
              </w:rPr>
            </w:pPr>
            <w:r w:rsidRPr="004F5E6B">
              <w:rPr>
                <w:rFonts w:ascii="ＭＳ 明朝" w:hAnsi="ＭＳ 明朝" w:hint="eastAsia"/>
              </w:rPr>
              <w:t>ガスシールドアーク溶接</w:t>
            </w:r>
          </w:p>
        </w:tc>
        <w:tc>
          <w:tcPr>
            <w:tcW w:w="1276" w:type="dxa"/>
            <w:vAlign w:val="center"/>
          </w:tcPr>
          <w:p w14:paraId="4AC0D158"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622BF8FB"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4BFB911F"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5" w:type="dxa"/>
            <w:vAlign w:val="center"/>
          </w:tcPr>
          <w:p w14:paraId="0CFB273C"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r>
      <w:tr w:rsidR="00B43D61" w:rsidRPr="004F5E6B" w14:paraId="4EC16278" w14:textId="77777777" w:rsidTr="008B7562">
        <w:tc>
          <w:tcPr>
            <w:tcW w:w="1111" w:type="dxa"/>
            <w:vMerge w:val="restart"/>
            <w:vAlign w:val="center"/>
          </w:tcPr>
          <w:p w14:paraId="601E7C65" w14:textId="77777777" w:rsidR="00B43D61" w:rsidRPr="004F5E6B" w:rsidRDefault="00B43D61" w:rsidP="008B7562">
            <w:pPr>
              <w:jc w:val="center"/>
              <w:rPr>
                <w:rFonts w:ascii="ＭＳ 明朝" w:hAnsi="ＭＳ 明朝"/>
              </w:rPr>
            </w:pPr>
            <w:r w:rsidRPr="004F5E6B">
              <w:rPr>
                <w:rFonts w:ascii="ＭＳ 明朝" w:hAnsi="ＭＳ 明朝" w:hint="eastAsia"/>
              </w:rPr>
              <w:t>SM490</w:t>
            </w:r>
          </w:p>
          <w:p w14:paraId="0C970AEE" w14:textId="77777777" w:rsidR="00B43D61" w:rsidRPr="004F5E6B" w:rsidRDefault="00B43D61" w:rsidP="008B7562">
            <w:pPr>
              <w:jc w:val="center"/>
              <w:rPr>
                <w:rFonts w:ascii="ＭＳ 明朝" w:hAnsi="ＭＳ 明朝"/>
              </w:rPr>
            </w:pPr>
            <w:r w:rsidRPr="004F5E6B">
              <w:rPr>
                <w:rFonts w:ascii="ＭＳ 明朝" w:hAnsi="ＭＳ 明朝" w:hint="eastAsia"/>
              </w:rPr>
              <w:t>SM490Y</w:t>
            </w:r>
          </w:p>
        </w:tc>
        <w:tc>
          <w:tcPr>
            <w:tcW w:w="2552" w:type="dxa"/>
            <w:vAlign w:val="center"/>
          </w:tcPr>
          <w:p w14:paraId="198B16F1" w14:textId="77777777" w:rsidR="00B43D61" w:rsidRPr="004F5E6B" w:rsidRDefault="00B43D61" w:rsidP="008B7562">
            <w:pPr>
              <w:rPr>
                <w:rFonts w:ascii="ＭＳ 明朝" w:hAnsi="ＭＳ 明朝"/>
              </w:rPr>
            </w:pPr>
            <w:r w:rsidRPr="004F5E6B">
              <w:rPr>
                <w:rFonts w:ascii="ＭＳ 明朝" w:hAnsi="ＭＳ 明朝" w:hint="eastAsia"/>
              </w:rPr>
              <w:t>低水素系の溶接棒による被覆アーク溶接</w:t>
            </w:r>
          </w:p>
        </w:tc>
        <w:tc>
          <w:tcPr>
            <w:tcW w:w="1276" w:type="dxa"/>
            <w:vAlign w:val="center"/>
          </w:tcPr>
          <w:p w14:paraId="07FBE429"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656CACBE" w14:textId="77777777" w:rsidR="00B43D61" w:rsidRPr="004F5E6B" w:rsidRDefault="00B43D61" w:rsidP="008B7562">
            <w:pPr>
              <w:jc w:val="center"/>
              <w:rPr>
                <w:rFonts w:ascii="ＭＳ 明朝" w:hAnsi="ＭＳ 明朝"/>
              </w:rPr>
            </w:pPr>
            <w:r w:rsidRPr="004F5E6B">
              <w:rPr>
                <w:rFonts w:ascii="ＭＳ 明朝" w:hAnsi="ＭＳ 明朝" w:hint="eastAsia"/>
              </w:rPr>
              <w:t>50</w:t>
            </w:r>
          </w:p>
        </w:tc>
        <w:tc>
          <w:tcPr>
            <w:tcW w:w="1276" w:type="dxa"/>
            <w:vAlign w:val="center"/>
          </w:tcPr>
          <w:p w14:paraId="152BE98A" w14:textId="77777777" w:rsidR="00B43D61" w:rsidRPr="004F5E6B" w:rsidRDefault="00B43D61" w:rsidP="008B7562">
            <w:pPr>
              <w:jc w:val="center"/>
              <w:rPr>
                <w:rFonts w:ascii="ＭＳ 明朝" w:hAnsi="ＭＳ 明朝"/>
              </w:rPr>
            </w:pPr>
            <w:r w:rsidRPr="004F5E6B">
              <w:rPr>
                <w:rFonts w:ascii="ＭＳ 明朝" w:hAnsi="ＭＳ 明朝" w:hint="eastAsia"/>
              </w:rPr>
              <w:t>80</w:t>
            </w:r>
          </w:p>
        </w:tc>
        <w:tc>
          <w:tcPr>
            <w:tcW w:w="1275" w:type="dxa"/>
            <w:vAlign w:val="center"/>
          </w:tcPr>
          <w:p w14:paraId="50AB17EB" w14:textId="77777777" w:rsidR="00B43D61" w:rsidRPr="004F5E6B" w:rsidRDefault="00B43D61" w:rsidP="008B7562">
            <w:pPr>
              <w:jc w:val="center"/>
              <w:rPr>
                <w:rFonts w:ascii="ＭＳ 明朝" w:hAnsi="ＭＳ 明朝"/>
              </w:rPr>
            </w:pPr>
            <w:r w:rsidRPr="004F5E6B">
              <w:rPr>
                <w:rFonts w:ascii="ＭＳ 明朝" w:hAnsi="ＭＳ 明朝" w:hint="eastAsia"/>
              </w:rPr>
              <w:t>80</w:t>
            </w:r>
          </w:p>
        </w:tc>
      </w:tr>
      <w:tr w:rsidR="00B43D61" w:rsidRPr="004F5E6B" w14:paraId="3AFCF393" w14:textId="77777777" w:rsidTr="008B7562">
        <w:tc>
          <w:tcPr>
            <w:tcW w:w="1111" w:type="dxa"/>
            <w:vMerge/>
            <w:vAlign w:val="center"/>
          </w:tcPr>
          <w:p w14:paraId="6BEB7619" w14:textId="77777777" w:rsidR="00B43D61" w:rsidRPr="004F5E6B" w:rsidRDefault="00B43D61" w:rsidP="008B7562">
            <w:pPr>
              <w:jc w:val="center"/>
              <w:rPr>
                <w:rFonts w:ascii="ＭＳ 明朝" w:hAnsi="ＭＳ 明朝"/>
              </w:rPr>
            </w:pPr>
          </w:p>
        </w:tc>
        <w:tc>
          <w:tcPr>
            <w:tcW w:w="2552" w:type="dxa"/>
            <w:vAlign w:val="center"/>
          </w:tcPr>
          <w:p w14:paraId="431E9B7C" w14:textId="77777777" w:rsidR="00B43D61" w:rsidRPr="004F5E6B" w:rsidRDefault="00B43D61" w:rsidP="008B7562">
            <w:pPr>
              <w:rPr>
                <w:rFonts w:ascii="ＭＳ 明朝" w:hAnsi="ＭＳ 明朝"/>
              </w:rPr>
            </w:pPr>
            <w:r w:rsidRPr="004F5E6B">
              <w:rPr>
                <w:rFonts w:ascii="ＭＳ 明朝" w:hAnsi="ＭＳ 明朝" w:hint="eastAsia"/>
              </w:rPr>
              <w:t>サブマージアーク溶接</w:t>
            </w:r>
          </w:p>
          <w:p w14:paraId="083FCE60" w14:textId="77777777" w:rsidR="00B43D61" w:rsidRPr="004F5E6B" w:rsidRDefault="00B43D61" w:rsidP="008B7562">
            <w:pPr>
              <w:rPr>
                <w:rFonts w:ascii="ＭＳ 明朝" w:hAnsi="ＭＳ 明朝"/>
              </w:rPr>
            </w:pPr>
            <w:r w:rsidRPr="004F5E6B">
              <w:rPr>
                <w:rFonts w:ascii="ＭＳ 明朝" w:hAnsi="ＭＳ 明朝" w:hint="eastAsia"/>
              </w:rPr>
              <w:t>ガスシールドアーク溶接</w:t>
            </w:r>
          </w:p>
        </w:tc>
        <w:tc>
          <w:tcPr>
            <w:tcW w:w="1276" w:type="dxa"/>
            <w:vAlign w:val="center"/>
          </w:tcPr>
          <w:p w14:paraId="12DCE2B0"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3EF13B0D"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477335A4" w14:textId="77777777" w:rsidR="00B43D61" w:rsidRPr="004F5E6B" w:rsidRDefault="00B43D61" w:rsidP="008B7562">
            <w:pPr>
              <w:jc w:val="center"/>
              <w:rPr>
                <w:rFonts w:ascii="ＭＳ 明朝" w:hAnsi="ＭＳ 明朝"/>
              </w:rPr>
            </w:pPr>
            <w:r w:rsidRPr="004F5E6B">
              <w:rPr>
                <w:rFonts w:ascii="ＭＳ 明朝" w:hAnsi="ＭＳ 明朝" w:hint="eastAsia"/>
              </w:rPr>
              <w:t>50</w:t>
            </w:r>
          </w:p>
        </w:tc>
        <w:tc>
          <w:tcPr>
            <w:tcW w:w="1275" w:type="dxa"/>
            <w:vAlign w:val="center"/>
          </w:tcPr>
          <w:p w14:paraId="29DDBF34" w14:textId="77777777" w:rsidR="00B43D61" w:rsidRPr="004F5E6B" w:rsidRDefault="00B43D61" w:rsidP="008B7562">
            <w:pPr>
              <w:jc w:val="center"/>
              <w:rPr>
                <w:rFonts w:ascii="ＭＳ 明朝" w:hAnsi="ＭＳ 明朝"/>
              </w:rPr>
            </w:pPr>
            <w:r w:rsidRPr="004F5E6B">
              <w:rPr>
                <w:rFonts w:ascii="ＭＳ 明朝" w:hAnsi="ＭＳ 明朝" w:hint="eastAsia"/>
              </w:rPr>
              <w:t>50</w:t>
            </w:r>
          </w:p>
        </w:tc>
      </w:tr>
      <w:tr w:rsidR="00B43D61" w:rsidRPr="004F5E6B" w14:paraId="16439418" w14:textId="77777777" w:rsidTr="008B7562">
        <w:tc>
          <w:tcPr>
            <w:tcW w:w="1111" w:type="dxa"/>
            <w:vMerge w:val="restart"/>
            <w:vAlign w:val="center"/>
          </w:tcPr>
          <w:p w14:paraId="15192566" w14:textId="77777777" w:rsidR="00B43D61" w:rsidRPr="004F5E6B" w:rsidRDefault="00B43D61" w:rsidP="008B7562">
            <w:pPr>
              <w:jc w:val="center"/>
              <w:rPr>
                <w:rFonts w:ascii="ＭＳ 明朝" w:hAnsi="ＭＳ 明朝"/>
              </w:rPr>
            </w:pPr>
            <w:r w:rsidRPr="004F5E6B">
              <w:rPr>
                <w:rFonts w:ascii="ＭＳ 明朝" w:hAnsi="ＭＳ 明朝" w:hint="eastAsia"/>
              </w:rPr>
              <w:t>SM520</w:t>
            </w:r>
          </w:p>
          <w:p w14:paraId="00BC691D" w14:textId="77777777" w:rsidR="00B43D61" w:rsidRPr="004F5E6B" w:rsidRDefault="00B43D61" w:rsidP="008B7562">
            <w:pPr>
              <w:jc w:val="center"/>
              <w:rPr>
                <w:rFonts w:ascii="ＭＳ 明朝" w:hAnsi="ＭＳ 明朝"/>
              </w:rPr>
            </w:pPr>
            <w:r w:rsidRPr="004F5E6B">
              <w:rPr>
                <w:rFonts w:ascii="ＭＳ 明朝" w:hAnsi="ＭＳ 明朝" w:hint="eastAsia"/>
              </w:rPr>
              <w:t>SM570</w:t>
            </w:r>
          </w:p>
        </w:tc>
        <w:tc>
          <w:tcPr>
            <w:tcW w:w="2552" w:type="dxa"/>
            <w:vAlign w:val="center"/>
          </w:tcPr>
          <w:p w14:paraId="571933B5" w14:textId="77777777" w:rsidR="00B43D61" w:rsidRPr="004F5E6B" w:rsidRDefault="00B43D61" w:rsidP="008B7562">
            <w:pPr>
              <w:rPr>
                <w:rFonts w:ascii="ＭＳ 明朝" w:hAnsi="ＭＳ 明朝"/>
              </w:rPr>
            </w:pPr>
            <w:r w:rsidRPr="004F5E6B">
              <w:rPr>
                <w:rFonts w:ascii="ＭＳ 明朝" w:hAnsi="ＭＳ 明朝" w:hint="eastAsia"/>
              </w:rPr>
              <w:t>低水素系の溶接棒による被覆アーク溶接</w:t>
            </w:r>
          </w:p>
        </w:tc>
        <w:tc>
          <w:tcPr>
            <w:tcW w:w="1276" w:type="dxa"/>
            <w:vAlign w:val="center"/>
          </w:tcPr>
          <w:p w14:paraId="7CE18D1B"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73EF2EC1" w14:textId="77777777" w:rsidR="00B43D61" w:rsidRPr="004F5E6B" w:rsidRDefault="00B43D61" w:rsidP="008B7562">
            <w:pPr>
              <w:jc w:val="center"/>
              <w:rPr>
                <w:rFonts w:ascii="ＭＳ 明朝" w:hAnsi="ＭＳ 明朝"/>
              </w:rPr>
            </w:pPr>
            <w:r w:rsidRPr="004F5E6B">
              <w:rPr>
                <w:rFonts w:ascii="ＭＳ 明朝" w:hAnsi="ＭＳ 明朝" w:hint="eastAsia"/>
              </w:rPr>
              <w:t>80</w:t>
            </w:r>
          </w:p>
        </w:tc>
        <w:tc>
          <w:tcPr>
            <w:tcW w:w="1276" w:type="dxa"/>
            <w:vAlign w:val="center"/>
          </w:tcPr>
          <w:p w14:paraId="39E19C52" w14:textId="77777777" w:rsidR="00B43D61" w:rsidRPr="004F5E6B" w:rsidRDefault="00B43D61" w:rsidP="008B7562">
            <w:pPr>
              <w:jc w:val="center"/>
              <w:rPr>
                <w:rFonts w:ascii="ＭＳ 明朝" w:hAnsi="ＭＳ 明朝"/>
              </w:rPr>
            </w:pPr>
            <w:r w:rsidRPr="004F5E6B">
              <w:rPr>
                <w:rFonts w:ascii="ＭＳ 明朝" w:hAnsi="ＭＳ 明朝" w:hint="eastAsia"/>
              </w:rPr>
              <w:t>80</w:t>
            </w:r>
          </w:p>
        </w:tc>
        <w:tc>
          <w:tcPr>
            <w:tcW w:w="1275" w:type="dxa"/>
            <w:vAlign w:val="center"/>
          </w:tcPr>
          <w:p w14:paraId="1F36D985" w14:textId="77777777" w:rsidR="00B43D61" w:rsidRPr="004F5E6B" w:rsidRDefault="00B43D61" w:rsidP="008B7562">
            <w:pPr>
              <w:jc w:val="center"/>
              <w:rPr>
                <w:rFonts w:ascii="ＭＳ 明朝" w:hAnsi="ＭＳ 明朝"/>
              </w:rPr>
            </w:pPr>
            <w:r w:rsidRPr="004F5E6B">
              <w:rPr>
                <w:rFonts w:ascii="ＭＳ 明朝" w:hAnsi="ＭＳ 明朝" w:hint="eastAsia"/>
              </w:rPr>
              <w:t>100</w:t>
            </w:r>
          </w:p>
        </w:tc>
      </w:tr>
      <w:tr w:rsidR="00B43D61" w:rsidRPr="004F5E6B" w14:paraId="78C25D72" w14:textId="77777777" w:rsidTr="008B7562">
        <w:tc>
          <w:tcPr>
            <w:tcW w:w="1111" w:type="dxa"/>
            <w:vMerge/>
            <w:tcBorders>
              <w:bottom w:val="single" w:sz="4" w:space="0" w:color="auto"/>
            </w:tcBorders>
            <w:vAlign w:val="center"/>
          </w:tcPr>
          <w:p w14:paraId="399508DA" w14:textId="77777777" w:rsidR="00B43D61" w:rsidRPr="004F5E6B" w:rsidRDefault="00B43D61" w:rsidP="008B7562">
            <w:pPr>
              <w:jc w:val="center"/>
              <w:rPr>
                <w:rFonts w:ascii="ＭＳ 明朝" w:hAnsi="ＭＳ 明朝"/>
              </w:rPr>
            </w:pPr>
          </w:p>
        </w:tc>
        <w:tc>
          <w:tcPr>
            <w:tcW w:w="2552" w:type="dxa"/>
            <w:vAlign w:val="center"/>
          </w:tcPr>
          <w:p w14:paraId="25816C83" w14:textId="77777777" w:rsidR="00B43D61" w:rsidRPr="004F5E6B" w:rsidRDefault="00B43D61" w:rsidP="008B7562">
            <w:pPr>
              <w:rPr>
                <w:rFonts w:ascii="ＭＳ 明朝" w:hAnsi="ＭＳ 明朝"/>
              </w:rPr>
            </w:pPr>
            <w:r w:rsidRPr="004F5E6B">
              <w:rPr>
                <w:rFonts w:ascii="ＭＳ 明朝" w:hAnsi="ＭＳ 明朝" w:hint="eastAsia"/>
              </w:rPr>
              <w:t>サブマージアーク溶接</w:t>
            </w:r>
          </w:p>
          <w:p w14:paraId="712CA4D8" w14:textId="77777777" w:rsidR="00B43D61" w:rsidRPr="004F5E6B" w:rsidRDefault="00B43D61" w:rsidP="008B7562">
            <w:pPr>
              <w:rPr>
                <w:rFonts w:ascii="ＭＳ 明朝" w:hAnsi="ＭＳ 明朝"/>
              </w:rPr>
            </w:pPr>
            <w:r w:rsidRPr="004F5E6B">
              <w:rPr>
                <w:rFonts w:ascii="ＭＳ 明朝" w:hAnsi="ＭＳ 明朝" w:hint="eastAsia"/>
              </w:rPr>
              <w:t>ガスシールドアーク溶接</w:t>
            </w:r>
          </w:p>
        </w:tc>
        <w:tc>
          <w:tcPr>
            <w:tcW w:w="1276" w:type="dxa"/>
            <w:vAlign w:val="center"/>
          </w:tcPr>
          <w:p w14:paraId="58BCE8B4"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62383381" w14:textId="77777777" w:rsidR="00B43D61" w:rsidRPr="004F5E6B" w:rsidRDefault="00B43D61" w:rsidP="008B7562">
            <w:pPr>
              <w:jc w:val="center"/>
              <w:rPr>
                <w:rFonts w:ascii="ＭＳ 明朝" w:hAnsi="ＭＳ 明朝"/>
              </w:rPr>
            </w:pPr>
            <w:r w:rsidRPr="004F5E6B">
              <w:rPr>
                <w:rFonts w:ascii="ＭＳ 明朝" w:hAnsi="ＭＳ 明朝" w:hint="eastAsia"/>
              </w:rPr>
              <w:t>50</w:t>
            </w:r>
          </w:p>
        </w:tc>
        <w:tc>
          <w:tcPr>
            <w:tcW w:w="1276" w:type="dxa"/>
            <w:vAlign w:val="center"/>
          </w:tcPr>
          <w:p w14:paraId="211CCE35" w14:textId="77777777" w:rsidR="00B43D61" w:rsidRPr="004F5E6B" w:rsidRDefault="00B43D61" w:rsidP="008B7562">
            <w:pPr>
              <w:jc w:val="center"/>
              <w:rPr>
                <w:rFonts w:ascii="ＭＳ 明朝" w:hAnsi="ＭＳ 明朝"/>
              </w:rPr>
            </w:pPr>
            <w:r w:rsidRPr="004F5E6B">
              <w:rPr>
                <w:rFonts w:ascii="ＭＳ 明朝" w:hAnsi="ＭＳ 明朝" w:hint="eastAsia"/>
              </w:rPr>
              <w:t>50</w:t>
            </w:r>
          </w:p>
        </w:tc>
        <w:tc>
          <w:tcPr>
            <w:tcW w:w="1275" w:type="dxa"/>
            <w:vAlign w:val="center"/>
          </w:tcPr>
          <w:p w14:paraId="691F81C5" w14:textId="77777777" w:rsidR="00B43D61" w:rsidRPr="004F5E6B" w:rsidRDefault="00B43D61" w:rsidP="008B7562">
            <w:pPr>
              <w:jc w:val="center"/>
              <w:rPr>
                <w:rFonts w:ascii="ＭＳ 明朝" w:hAnsi="ＭＳ 明朝"/>
              </w:rPr>
            </w:pPr>
            <w:r w:rsidRPr="004F5E6B">
              <w:rPr>
                <w:rFonts w:ascii="ＭＳ 明朝" w:hAnsi="ＭＳ 明朝" w:hint="eastAsia"/>
              </w:rPr>
              <w:t>80</w:t>
            </w:r>
          </w:p>
        </w:tc>
      </w:tr>
      <w:tr w:rsidR="00B43D61" w:rsidRPr="004F5E6B" w14:paraId="4E71FEB3" w14:textId="77777777" w:rsidTr="008B7562">
        <w:tc>
          <w:tcPr>
            <w:tcW w:w="1111" w:type="dxa"/>
            <w:vMerge w:val="restart"/>
            <w:vAlign w:val="center"/>
          </w:tcPr>
          <w:p w14:paraId="5387DA6B" w14:textId="77777777" w:rsidR="00B43D61" w:rsidRPr="004F5E6B" w:rsidRDefault="00B43D61" w:rsidP="008B7562">
            <w:pPr>
              <w:jc w:val="center"/>
              <w:rPr>
                <w:rFonts w:ascii="ＭＳ 明朝" w:hAnsi="ＭＳ 明朝"/>
              </w:rPr>
            </w:pPr>
            <w:r w:rsidRPr="004F5E6B">
              <w:rPr>
                <w:rFonts w:ascii="ＭＳ 明朝" w:hAnsi="ＭＳ 明朝" w:hint="eastAsia"/>
              </w:rPr>
              <w:t>SMA490W</w:t>
            </w:r>
          </w:p>
          <w:p w14:paraId="1DD32C64" w14:textId="77777777" w:rsidR="00B43D61" w:rsidRPr="004F5E6B" w:rsidRDefault="00B43D61" w:rsidP="008B7562">
            <w:pPr>
              <w:jc w:val="center"/>
              <w:rPr>
                <w:rFonts w:ascii="ＭＳ 明朝" w:hAnsi="ＭＳ 明朝"/>
              </w:rPr>
            </w:pPr>
            <w:r w:rsidRPr="004F5E6B">
              <w:rPr>
                <w:rFonts w:ascii="ＭＳ 明朝" w:hAnsi="ＭＳ 明朝" w:hint="eastAsia"/>
              </w:rPr>
              <w:t>SMA570W</w:t>
            </w:r>
          </w:p>
        </w:tc>
        <w:tc>
          <w:tcPr>
            <w:tcW w:w="2552" w:type="dxa"/>
            <w:vAlign w:val="center"/>
          </w:tcPr>
          <w:p w14:paraId="495AB2EC" w14:textId="77777777" w:rsidR="00B43D61" w:rsidRPr="004F5E6B" w:rsidRDefault="00B43D61" w:rsidP="008B7562">
            <w:pPr>
              <w:rPr>
                <w:rFonts w:ascii="ＭＳ 明朝" w:hAnsi="ＭＳ 明朝"/>
              </w:rPr>
            </w:pPr>
            <w:r w:rsidRPr="004F5E6B">
              <w:rPr>
                <w:rFonts w:ascii="ＭＳ 明朝" w:hAnsi="ＭＳ 明朝" w:hint="eastAsia"/>
              </w:rPr>
              <w:t>低水素系の溶接棒による被覆アーク溶接</w:t>
            </w:r>
          </w:p>
        </w:tc>
        <w:tc>
          <w:tcPr>
            <w:tcW w:w="1276" w:type="dxa"/>
            <w:vAlign w:val="center"/>
          </w:tcPr>
          <w:p w14:paraId="378EE339"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7FAFD33A" w14:textId="77777777" w:rsidR="00B43D61" w:rsidRPr="004F5E6B" w:rsidRDefault="00B43D61" w:rsidP="008B7562">
            <w:pPr>
              <w:jc w:val="center"/>
              <w:rPr>
                <w:rFonts w:ascii="ＭＳ 明朝" w:hAnsi="ＭＳ 明朝"/>
              </w:rPr>
            </w:pPr>
            <w:r w:rsidRPr="004F5E6B">
              <w:rPr>
                <w:rFonts w:ascii="ＭＳ 明朝" w:hAnsi="ＭＳ 明朝" w:hint="eastAsia"/>
              </w:rPr>
              <w:t>80</w:t>
            </w:r>
          </w:p>
        </w:tc>
        <w:tc>
          <w:tcPr>
            <w:tcW w:w="1276" w:type="dxa"/>
            <w:vAlign w:val="center"/>
          </w:tcPr>
          <w:p w14:paraId="174749E4" w14:textId="77777777" w:rsidR="00B43D61" w:rsidRPr="004F5E6B" w:rsidRDefault="00B43D61" w:rsidP="008B7562">
            <w:pPr>
              <w:jc w:val="center"/>
              <w:rPr>
                <w:rFonts w:ascii="ＭＳ 明朝" w:hAnsi="ＭＳ 明朝"/>
              </w:rPr>
            </w:pPr>
            <w:r w:rsidRPr="004F5E6B">
              <w:rPr>
                <w:rFonts w:ascii="ＭＳ 明朝" w:hAnsi="ＭＳ 明朝" w:hint="eastAsia"/>
              </w:rPr>
              <w:t>80</w:t>
            </w:r>
          </w:p>
        </w:tc>
        <w:tc>
          <w:tcPr>
            <w:tcW w:w="1275" w:type="dxa"/>
            <w:vAlign w:val="center"/>
          </w:tcPr>
          <w:p w14:paraId="24EA6002" w14:textId="77777777" w:rsidR="00B43D61" w:rsidRPr="004F5E6B" w:rsidRDefault="00B43D61" w:rsidP="008B7562">
            <w:pPr>
              <w:jc w:val="center"/>
              <w:rPr>
                <w:rFonts w:ascii="ＭＳ 明朝" w:hAnsi="ＭＳ 明朝"/>
              </w:rPr>
            </w:pPr>
            <w:r w:rsidRPr="004F5E6B">
              <w:rPr>
                <w:rFonts w:ascii="ＭＳ 明朝" w:hAnsi="ＭＳ 明朝" w:hint="eastAsia"/>
              </w:rPr>
              <w:t>100</w:t>
            </w:r>
          </w:p>
        </w:tc>
      </w:tr>
      <w:tr w:rsidR="00B43D61" w:rsidRPr="004F5E6B" w14:paraId="5299FCEB" w14:textId="77777777" w:rsidTr="008B7562">
        <w:tc>
          <w:tcPr>
            <w:tcW w:w="1111" w:type="dxa"/>
            <w:vMerge/>
            <w:tcBorders>
              <w:top w:val="nil"/>
              <w:bottom w:val="single" w:sz="4" w:space="0" w:color="auto"/>
            </w:tcBorders>
            <w:vAlign w:val="center"/>
          </w:tcPr>
          <w:p w14:paraId="0644E7EE" w14:textId="77777777" w:rsidR="00B43D61" w:rsidRPr="004F5E6B" w:rsidRDefault="00B43D61" w:rsidP="008B7562">
            <w:pPr>
              <w:rPr>
                <w:rFonts w:ascii="ＭＳ 明朝" w:hAnsi="ＭＳ 明朝"/>
              </w:rPr>
            </w:pPr>
          </w:p>
        </w:tc>
        <w:tc>
          <w:tcPr>
            <w:tcW w:w="2552" w:type="dxa"/>
            <w:vAlign w:val="center"/>
          </w:tcPr>
          <w:p w14:paraId="1C825334" w14:textId="77777777" w:rsidR="00B43D61" w:rsidRPr="004F5E6B" w:rsidRDefault="00B43D61" w:rsidP="008B7562">
            <w:pPr>
              <w:rPr>
                <w:rFonts w:ascii="ＭＳ 明朝" w:hAnsi="ＭＳ 明朝"/>
              </w:rPr>
            </w:pPr>
            <w:r w:rsidRPr="004F5E6B">
              <w:rPr>
                <w:rFonts w:ascii="ＭＳ 明朝" w:hAnsi="ＭＳ 明朝" w:hint="eastAsia"/>
              </w:rPr>
              <w:t>サブマージアーク溶接</w:t>
            </w:r>
          </w:p>
          <w:p w14:paraId="4EBEBF24" w14:textId="77777777" w:rsidR="00B43D61" w:rsidRPr="004F5E6B" w:rsidRDefault="00B43D61" w:rsidP="008B7562">
            <w:pPr>
              <w:rPr>
                <w:rFonts w:ascii="ＭＳ 明朝" w:hAnsi="ＭＳ 明朝"/>
              </w:rPr>
            </w:pPr>
            <w:r w:rsidRPr="004F5E6B">
              <w:rPr>
                <w:rFonts w:ascii="ＭＳ 明朝" w:hAnsi="ＭＳ 明朝" w:hint="eastAsia"/>
              </w:rPr>
              <w:t>ガスシールドアーク溶接</w:t>
            </w:r>
          </w:p>
        </w:tc>
        <w:tc>
          <w:tcPr>
            <w:tcW w:w="1276" w:type="dxa"/>
            <w:vAlign w:val="center"/>
          </w:tcPr>
          <w:p w14:paraId="06B7AC56"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4F5B1411" w14:textId="77777777" w:rsidR="00B43D61" w:rsidRPr="004F5E6B" w:rsidRDefault="00B43D61" w:rsidP="008B7562">
            <w:pPr>
              <w:jc w:val="center"/>
              <w:rPr>
                <w:rFonts w:ascii="ＭＳ 明朝" w:hAnsi="ＭＳ 明朝"/>
              </w:rPr>
            </w:pPr>
            <w:r w:rsidRPr="004F5E6B">
              <w:rPr>
                <w:rFonts w:ascii="ＭＳ 明朝" w:hAnsi="ＭＳ 明朝" w:hint="eastAsia"/>
              </w:rPr>
              <w:t>50</w:t>
            </w:r>
          </w:p>
        </w:tc>
        <w:tc>
          <w:tcPr>
            <w:tcW w:w="1276" w:type="dxa"/>
            <w:vAlign w:val="center"/>
          </w:tcPr>
          <w:p w14:paraId="741DAC2F" w14:textId="77777777" w:rsidR="00B43D61" w:rsidRPr="004F5E6B" w:rsidRDefault="00B43D61" w:rsidP="008B7562">
            <w:pPr>
              <w:jc w:val="center"/>
              <w:rPr>
                <w:rFonts w:ascii="ＭＳ 明朝" w:hAnsi="ＭＳ 明朝"/>
              </w:rPr>
            </w:pPr>
            <w:r w:rsidRPr="004F5E6B">
              <w:rPr>
                <w:rFonts w:ascii="ＭＳ 明朝" w:hAnsi="ＭＳ 明朝" w:hint="eastAsia"/>
              </w:rPr>
              <w:t>50</w:t>
            </w:r>
          </w:p>
        </w:tc>
        <w:tc>
          <w:tcPr>
            <w:tcW w:w="1275" w:type="dxa"/>
            <w:vAlign w:val="center"/>
          </w:tcPr>
          <w:p w14:paraId="31638960" w14:textId="77777777" w:rsidR="00B43D61" w:rsidRPr="004F5E6B" w:rsidRDefault="00B43D61" w:rsidP="008B7562">
            <w:pPr>
              <w:jc w:val="center"/>
              <w:rPr>
                <w:rFonts w:ascii="ＭＳ 明朝" w:hAnsi="ＭＳ 明朝"/>
              </w:rPr>
            </w:pPr>
            <w:r w:rsidRPr="004F5E6B">
              <w:rPr>
                <w:rFonts w:ascii="ＭＳ 明朝" w:hAnsi="ＭＳ 明朝" w:hint="eastAsia"/>
              </w:rPr>
              <w:t>80</w:t>
            </w:r>
          </w:p>
        </w:tc>
      </w:tr>
      <w:tr w:rsidR="00B43D61" w:rsidRPr="004F5E6B" w14:paraId="4150206D" w14:textId="77777777" w:rsidTr="008B7562">
        <w:trPr>
          <w:trHeight w:val="624"/>
        </w:trPr>
        <w:tc>
          <w:tcPr>
            <w:tcW w:w="1111" w:type="dxa"/>
            <w:vMerge w:val="restart"/>
            <w:tcBorders>
              <w:top w:val="single" w:sz="4" w:space="0" w:color="auto"/>
            </w:tcBorders>
            <w:vAlign w:val="center"/>
          </w:tcPr>
          <w:p w14:paraId="7888A36D" w14:textId="77777777" w:rsidR="00B43D61" w:rsidRPr="00BB1775" w:rsidRDefault="00B43D61" w:rsidP="008B7562">
            <w:pPr>
              <w:jc w:val="center"/>
              <w:rPr>
                <w:rFonts w:ascii="ＭＳ 明朝" w:hAnsi="ＭＳ 明朝"/>
              </w:rPr>
            </w:pPr>
            <w:r>
              <w:rPr>
                <w:rFonts w:ascii="ＭＳ 明朝" w:hAnsi="ＭＳ 明朝"/>
              </w:rPr>
              <w:t>SBHS400</w:t>
            </w:r>
          </w:p>
          <w:p w14:paraId="2CF2878E" w14:textId="77777777" w:rsidR="00B43D61" w:rsidRDefault="00B43D61" w:rsidP="008B7562">
            <w:pPr>
              <w:jc w:val="center"/>
              <w:rPr>
                <w:rFonts w:ascii="ＭＳ 明朝" w:hAnsi="ＭＳ 明朝"/>
              </w:rPr>
            </w:pPr>
            <w:r>
              <w:rPr>
                <w:rFonts w:ascii="ＭＳ 明朝" w:hAnsi="ＭＳ 明朝"/>
              </w:rPr>
              <w:t>SBHS400W</w:t>
            </w:r>
          </w:p>
          <w:p w14:paraId="6F472F45" w14:textId="77777777" w:rsidR="00B43D61" w:rsidRPr="00BB1775" w:rsidRDefault="00B43D61" w:rsidP="008B7562">
            <w:pPr>
              <w:jc w:val="center"/>
              <w:rPr>
                <w:rFonts w:ascii="ＭＳ 明朝" w:hAnsi="ＭＳ 明朝"/>
              </w:rPr>
            </w:pPr>
            <w:r>
              <w:rPr>
                <w:rFonts w:ascii="ＭＳ 明朝" w:hAnsi="ＭＳ 明朝"/>
              </w:rPr>
              <w:t>SBHS500</w:t>
            </w:r>
          </w:p>
          <w:p w14:paraId="18ED5E5C" w14:textId="77777777" w:rsidR="00B43D61" w:rsidRPr="004F5E6B" w:rsidRDefault="00B43D61" w:rsidP="008B7562">
            <w:pPr>
              <w:jc w:val="center"/>
              <w:rPr>
                <w:rFonts w:ascii="ＭＳ 明朝" w:hAnsi="ＭＳ 明朝"/>
              </w:rPr>
            </w:pPr>
            <w:r>
              <w:rPr>
                <w:rFonts w:ascii="ＭＳ 明朝" w:hAnsi="ＭＳ 明朝"/>
              </w:rPr>
              <w:t>SBHS500W</w:t>
            </w:r>
          </w:p>
        </w:tc>
        <w:tc>
          <w:tcPr>
            <w:tcW w:w="2552" w:type="dxa"/>
            <w:vAlign w:val="center"/>
          </w:tcPr>
          <w:p w14:paraId="65499F4D" w14:textId="77777777" w:rsidR="00B43D61" w:rsidRPr="004F5E6B" w:rsidRDefault="00B43D61" w:rsidP="008B7562">
            <w:pPr>
              <w:rPr>
                <w:rFonts w:ascii="ＭＳ 明朝" w:hAnsi="ＭＳ 明朝"/>
              </w:rPr>
            </w:pPr>
            <w:r>
              <w:rPr>
                <w:rFonts w:ascii="ＭＳ 明朝" w:hAnsi="ＭＳ 明朝" w:hint="eastAsia"/>
              </w:rPr>
              <w:t>低酸</w:t>
            </w:r>
            <w:r w:rsidRPr="004F5E6B">
              <w:rPr>
                <w:rFonts w:ascii="ＭＳ 明朝" w:hAnsi="ＭＳ 明朝" w:hint="eastAsia"/>
              </w:rPr>
              <w:t>素系の溶接棒による被覆アーク溶接</w:t>
            </w:r>
          </w:p>
        </w:tc>
        <w:tc>
          <w:tcPr>
            <w:tcW w:w="1276" w:type="dxa"/>
            <w:vAlign w:val="center"/>
          </w:tcPr>
          <w:p w14:paraId="5471296F"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144F66B6"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4524105C"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5" w:type="dxa"/>
            <w:vAlign w:val="center"/>
          </w:tcPr>
          <w:p w14:paraId="139474C3"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r>
      <w:tr w:rsidR="00B43D61" w:rsidRPr="004F5E6B" w14:paraId="00575DFA" w14:textId="77777777" w:rsidTr="008B7562">
        <w:trPr>
          <w:trHeight w:val="624"/>
        </w:trPr>
        <w:tc>
          <w:tcPr>
            <w:tcW w:w="1111" w:type="dxa"/>
            <w:vMerge/>
            <w:vAlign w:val="center"/>
          </w:tcPr>
          <w:p w14:paraId="39F8C94B" w14:textId="77777777" w:rsidR="00B43D61" w:rsidRPr="004F5E6B" w:rsidRDefault="00B43D61" w:rsidP="008B7562">
            <w:pPr>
              <w:rPr>
                <w:rFonts w:ascii="ＭＳ 明朝" w:hAnsi="ＭＳ 明朝"/>
              </w:rPr>
            </w:pPr>
          </w:p>
        </w:tc>
        <w:tc>
          <w:tcPr>
            <w:tcW w:w="2552" w:type="dxa"/>
            <w:vAlign w:val="center"/>
          </w:tcPr>
          <w:p w14:paraId="184F17F8" w14:textId="77777777" w:rsidR="00B43D61" w:rsidRDefault="00B43D61" w:rsidP="008B7562">
            <w:pPr>
              <w:rPr>
                <w:rFonts w:ascii="ＭＳ 明朝" w:hAnsi="ＭＳ 明朝"/>
              </w:rPr>
            </w:pPr>
            <w:r w:rsidRPr="004F5E6B">
              <w:rPr>
                <w:rFonts w:ascii="ＭＳ 明朝" w:hAnsi="ＭＳ 明朝" w:hint="eastAsia"/>
              </w:rPr>
              <w:t>ガスシールドアーク溶接</w:t>
            </w:r>
          </w:p>
          <w:p w14:paraId="2D5730C7" w14:textId="77777777" w:rsidR="00B43D61" w:rsidRPr="004F5E6B" w:rsidRDefault="00B43D61" w:rsidP="008B7562">
            <w:pPr>
              <w:rPr>
                <w:rFonts w:ascii="ＭＳ 明朝" w:hAnsi="ＭＳ 明朝"/>
              </w:rPr>
            </w:pPr>
            <w:r w:rsidRPr="004F5E6B">
              <w:rPr>
                <w:rFonts w:ascii="ＭＳ 明朝" w:hAnsi="ＭＳ 明朝" w:hint="eastAsia"/>
              </w:rPr>
              <w:t>サブマージアーク溶接</w:t>
            </w:r>
          </w:p>
        </w:tc>
        <w:tc>
          <w:tcPr>
            <w:tcW w:w="1276" w:type="dxa"/>
            <w:vAlign w:val="center"/>
          </w:tcPr>
          <w:p w14:paraId="04F7182A"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1666BCE1"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6" w:type="dxa"/>
            <w:vAlign w:val="center"/>
          </w:tcPr>
          <w:p w14:paraId="7E68D15C"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c>
          <w:tcPr>
            <w:tcW w:w="1275" w:type="dxa"/>
            <w:vAlign w:val="center"/>
          </w:tcPr>
          <w:p w14:paraId="1634BD85" w14:textId="77777777" w:rsidR="00B43D61" w:rsidRPr="004F5E6B" w:rsidRDefault="00B43D61" w:rsidP="008B7562">
            <w:pPr>
              <w:jc w:val="center"/>
              <w:rPr>
                <w:rFonts w:ascii="ＭＳ 明朝" w:hAnsi="ＭＳ 明朝"/>
              </w:rPr>
            </w:pPr>
            <w:r w:rsidRPr="004F5E6B">
              <w:rPr>
                <w:rFonts w:ascii="ＭＳ 明朝" w:hAnsi="ＭＳ 明朝" w:hint="eastAsia"/>
              </w:rPr>
              <w:t>予熱なし</w:t>
            </w:r>
          </w:p>
        </w:tc>
      </w:tr>
    </w:tbl>
    <w:p w14:paraId="32BCFE50" w14:textId="77777777" w:rsidR="00B43D61" w:rsidRPr="004F5E6B" w:rsidRDefault="00B43D61" w:rsidP="00B43D61">
      <w:pPr>
        <w:ind w:leftChars="300" w:left="1260" w:hangingChars="300" w:hanging="630"/>
        <w:rPr>
          <w:rFonts w:ascii="ＭＳ 明朝" w:hAnsi="ＭＳ 明朝"/>
        </w:rPr>
      </w:pPr>
      <w:r w:rsidRPr="004F5E6B">
        <w:rPr>
          <w:rFonts w:ascii="ＭＳ 明朝" w:hAnsi="ＭＳ 明朝" w:hint="eastAsia"/>
        </w:rPr>
        <w:t>［注］「予熱なし」については気温（室内の場合は室温）が５℃以下の場合は、２０℃程度に加熱する。</w:t>
      </w:r>
    </w:p>
    <w:p w14:paraId="17750946" w14:textId="77777777" w:rsidR="00B43D61" w:rsidRPr="00AD70EA" w:rsidRDefault="00B43D61" w:rsidP="00B43D61">
      <w:pPr>
        <w:ind w:leftChars="300" w:left="1260" w:hangingChars="300" w:hanging="630"/>
        <w:rPr>
          <w:rFonts w:ascii="ＭＳ 明朝" w:hAnsi="ＭＳ 明朝"/>
        </w:rPr>
      </w:pPr>
    </w:p>
    <w:p w14:paraId="7FF18BDB" w14:textId="77777777" w:rsidR="00B43D61" w:rsidRPr="00AD70EA" w:rsidRDefault="00B43D61" w:rsidP="00B43D61">
      <w:pPr>
        <w:ind w:leftChars="300" w:left="1262" w:rightChars="300" w:right="630" w:hangingChars="300" w:hanging="632"/>
        <w:jc w:val="right"/>
        <w:rPr>
          <w:rFonts w:ascii="ＭＳ 明朝" w:hAnsi="ＭＳ 明朝"/>
        </w:rPr>
      </w:pPr>
      <w:r w:rsidRPr="0058310D">
        <w:rPr>
          <w:rFonts w:ascii="ＭＳ 明朝" w:hAnsi="ＭＳ 明朝" w:hint="eastAsia"/>
          <w:b/>
        </w:rPr>
        <w:t>表</w:t>
      </w:r>
      <w:r>
        <w:rPr>
          <w:rFonts w:ascii="ＭＳ 明朝" w:hAnsi="ＭＳ 明朝" w:hint="eastAsia"/>
          <w:b/>
        </w:rPr>
        <w:t>②</w:t>
      </w:r>
      <w:r w:rsidRPr="0058310D">
        <w:rPr>
          <w:rFonts w:ascii="ＭＳ 明朝" w:hAnsi="ＭＳ 明朝"/>
          <w:b/>
        </w:rPr>
        <w:t xml:space="preserve">  </w:t>
      </w:r>
      <w:r w:rsidRPr="0058310D">
        <w:rPr>
          <w:rFonts w:ascii="ＭＳ 明朝" w:hAnsi="ＭＳ 明朝" w:hint="eastAsia"/>
          <w:b/>
        </w:rPr>
        <w:t>予熱温度の標準を適用する場合の</w:t>
      </w:r>
      <w:r w:rsidRPr="0058310D">
        <w:rPr>
          <w:rFonts w:ascii="ＭＳ 明朝" w:hAnsi="ＭＳ 明朝"/>
          <w:b/>
        </w:rPr>
        <w:t>PCM</w:t>
      </w:r>
      <w:r w:rsidRPr="0058310D">
        <w:rPr>
          <w:rFonts w:ascii="ＭＳ 明朝" w:hAnsi="ＭＳ 明朝" w:hint="eastAsia"/>
          <w:b/>
        </w:rPr>
        <w:t>の条件</w:t>
      </w:r>
      <w:r>
        <w:rPr>
          <w:rFonts w:ascii="ＭＳ 明朝" w:hAnsi="ＭＳ 明朝" w:hint="eastAsia"/>
          <w:b/>
        </w:rPr>
        <w:t xml:space="preserve">　　　　</w:t>
      </w:r>
      <w:r w:rsidRPr="00AD70EA">
        <w:rPr>
          <w:rFonts w:ascii="ＭＳ 明朝" w:hAnsi="ＭＳ 明朝" w:hint="eastAsia"/>
        </w:rPr>
        <w:t>（％）</w:t>
      </w:r>
    </w:p>
    <w:tbl>
      <w:tblPr>
        <w:tblW w:w="9839" w:type="dxa"/>
        <w:jc w:val="center"/>
        <w:tblLayout w:type="fixed"/>
        <w:tblCellMar>
          <w:left w:w="0" w:type="dxa"/>
          <w:right w:w="0" w:type="dxa"/>
        </w:tblCellMar>
        <w:tblLook w:val="0000" w:firstRow="0" w:lastRow="0" w:firstColumn="0" w:lastColumn="0" w:noHBand="0" w:noVBand="0"/>
      </w:tblPr>
      <w:tblGrid>
        <w:gridCol w:w="1901"/>
        <w:gridCol w:w="1134"/>
        <w:gridCol w:w="1134"/>
        <w:gridCol w:w="1134"/>
        <w:gridCol w:w="1134"/>
        <w:gridCol w:w="1134"/>
        <w:gridCol w:w="1134"/>
        <w:gridCol w:w="1134"/>
      </w:tblGrid>
      <w:tr w:rsidR="00B43D61" w:rsidRPr="00AD70EA" w14:paraId="694649D3" w14:textId="77777777" w:rsidTr="008B7562">
        <w:trPr>
          <w:trHeight w:hRule="exact" w:val="1018"/>
          <w:jc w:val="center"/>
        </w:trPr>
        <w:tc>
          <w:tcPr>
            <w:tcW w:w="1901" w:type="dxa"/>
            <w:tcBorders>
              <w:top w:val="single" w:sz="4" w:space="0" w:color="000000"/>
              <w:left w:val="single" w:sz="8" w:space="0" w:color="000000"/>
              <w:bottom w:val="single" w:sz="4" w:space="0" w:color="000000"/>
              <w:right w:val="single" w:sz="4" w:space="0" w:color="000000"/>
              <w:tl2br w:val="single" w:sz="4" w:space="0" w:color="auto"/>
            </w:tcBorders>
            <w:shd w:val="clear" w:color="auto" w:fill="auto"/>
          </w:tcPr>
          <w:p w14:paraId="708F510F" w14:textId="77777777" w:rsidR="00B43D61" w:rsidRPr="00AD70EA" w:rsidRDefault="00B43D61" w:rsidP="008B7562">
            <w:pPr>
              <w:spacing w:line="276" w:lineRule="auto"/>
              <w:ind w:leftChars="350" w:left="735" w:firstLineChars="100" w:firstLine="210"/>
              <w:rPr>
                <w:rFonts w:ascii="ＭＳ 明朝" w:hAnsi="ＭＳ 明朝"/>
              </w:rPr>
            </w:pPr>
            <w:r w:rsidRPr="00AD70EA">
              <w:rPr>
                <w:rFonts w:ascii="ＭＳ 明朝" w:hAnsi="ＭＳ 明朝" w:hint="eastAsia"/>
              </w:rPr>
              <w:t>鋼</w:t>
            </w:r>
            <w:r w:rsidRPr="00AD70EA">
              <w:rPr>
                <w:rFonts w:ascii="ＭＳ 明朝" w:hAnsi="ＭＳ 明朝"/>
              </w:rPr>
              <w:t xml:space="preserve">  </w:t>
            </w:r>
            <w:r w:rsidRPr="00AD70EA">
              <w:rPr>
                <w:rFonts w:ascii="ＭＳ 明朝" w:hAnsi="ＭＳ 明朝" w:hint="eastAsia"/>
              </w:rPr>
              <w:t>種</w:t>
            </w:r>
          </w:p>
          <w:p w14:paraId="45259A12" w14:textId="77777777" w:rsidR="00B43D61" w:rsidRPr="00AD70EA" w:rsidRDefault="00B43D61" w:rsidP="008B7562">
            <w:pPr>
              <w:spacing w:line="276" w:lineRule="auto"/>
              <w:ind w:leftChars="50" w:left="735" w:hangingChars="300" w:hanging="630"/>
              <w:rPr>
                <w:rFonts w:ascii="ＭＳ 明朝" w:hAnsi="ＭＳ 明朝"/>
              </w:rPr>
            </w:pPr>
            <w:r w:rsidRPr="00AD70EA">
              <w:rPr>
                <w:rFonts w:ascii="ＭＳ 明朝" w:hAnsi="ＭＳ 明朝" w:hint="eastAsia"/>
              </w:rPr>
              <w:t>鋼材の</w:t>
            </w:r>
          </w:p>
          <w:p w14:paraId="4E94747D" w14:textId="77777777" w:rsidR="00B43D61" w:rsidRPr="00AD70EA" w:rsidRDefault="00B43D61" w:rsidP="008B7562">
            <w:pPr>
              <w:ind w:leftChars="50" w:left="735" w:hangingChars="300" w:hanging="630"/>
              <w:rPr>
                <w:rFonts w:ascii="ＭＳ 明朝" w:hAnsi="ＭＳ 明朝"/>
              </w:rPr>
            </w:pPr>
            <w:r w:rsidRPr="00AD70EA">
              <w:rPr>
                <w:rFonts w:ascii="ＭＳ 明朝" w:hAnsi="ＭＳ 明朝" w:hint="eastAsia"/>
              </w:rPr>
              <w:t>板厚</w:t>
            </w:r>
            <w:r w:rsidRPr="00AD70EA">
              <w:rPr>
                <w:rFonts w:ascii="ＭＳ 明朝" w:hAnsi="ＭＳ 明朝"/>
              </w:rPr>
              <w:t>(mm)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5B1FB" w14:textId="77777777" w:rsidR="00B43D61" w:rsidRPr="00AD70EA" w:rsidRDefault="00B43D61" w:rsidP="008B7562">
            <w:pPr>
              <w:ind w:leftChars="50" w:left="105"/>
              <w:jc w:val="center"/>
              <w:rPr>
                <w:rFonts w:ascii="ＭＳ 明朝" w:hAnsi="ＭＳ 明朝"/>
              </w:rPr>
            </w:pPr>
            <w:r w:rsidRPr="00AD70EA">
              <w:rPr>
                <w:rFonts w:ascii="ＭＳ 明朝" w:hAnsi="ＭＳ 明朝"/>
              </w:rPr>
              <w:t>SM400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CA77" w14:textId="77777777" w:rsidR="00B43D61" w:rsidRPr="00AD70EA" w:rsidRDefault="00B43D61" w:rsidP="008B7562">
            <w:pPr>
              <w:ind w:leftChars="50" w:left="105"/>
              <w:jc w:val="center"/>
              <w:rPr>
                <w:rFonts w:ascii="ＭＳ 明朝" w:hAnsi="ＭＳ 明朝"/>
              </w:rPr>
            </w:pPr>
            <w:r w:rsidRPr="00AD70EA">
              <w:rPr>
                <w:rFonts w:ascii="ＭＳ 明朝" w:hAnsi="ＭＳ 明朝"/>
              </w:rPr>
              <w:t>SMA400W</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920BA" w14:textId="77777777" w:rsidR="00B43D61" w:rsidRPr="00AD70EA" w:rsidRDefault="00B43D61" w:rsidP="008B7562">
            <w:pPr>
              <w:ind w:leftChars="50" w:left="105"/>
              <w:jc w:val="center"/>
              <w:rPr>
                <w:rFonts w:ascii="ＭＳ 明朝" w:hAnsi="ＭＳ 明朝"/>
              </w:rPr>
            </w:pPr>
            <w:r w:rsidRPr="00AD70EA">
              <w:rPr>
                <w:rFonts w:ascii="ＭＳ 明朝" w:hAnsi="ＭＳ 明朝"/>
              </w:rPr>
              <w:t>SM490</w:t>
            </w:r>
          </w:p>
          <w:p w14:paraId="3019762F" w14:textId="77777777" w:rsidR="00B43D61" w:rsidRPr="00AD70EA" w:rsidRDefault="00B43D61" w:rsidP="008B7562">
            <w:pPr>
              <w:ind w:leftChars="50" w:left="105"/>
              <w:jc w:val="center"/>
              <w:rPr>
                <w:rFonts w:ascii="ＭＳ 明朝" w:hAnsi="ＭＳ 明朝"/>
              </w:rPr>
            </w:pPr>
            <w:r w:rsidRPr="00AD70EA">
              <w:rPr>
                <w:rFonts w:ascii="ＭＳ 明朝" w:hAnsi="ＭＳ 明朝"/>
              </w:rPr>
              <w:t>SM490Y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7B127" w14:textId="77777777" w:rsidR="00B43D61" w:rsidRPr="00AD70EA" w:rsidRDefault="00B43D61" w:rsidP="008B7562">
            <w:pPr>
              <w:ind w:leftChars="50" w:left="105"/>
              <w:jc w:val="center"/>
              <w:rPr>
                <w:rFonts w:ascii="ＭＳ 明朝" w:hAnsi="ＭＳ 明朝"/>
              </w:rPr>
            </w:pPr>
            <w:r w:rsidRPr="00AD70EA">
              <w:rPr>
                <w:rFonts w:ascii="ＭＳ 明朝" w:hAnsi="ＭＳ 明朝"/>
              </w:rPr>
              <w:t>SM520</w:t>
            </w:r>
          </w:p>
          <w:p w14:paraId="7CB41B54" w14:textId="77777777" w:rsidR="00B43D61" w:rsidRPr="00AD70EA" w:rsidRDefault="00B43D61" w:rsidP="008B7562">
            <w:pPr>
              <w:ind w:leftChars="50" w:left="105"/>
              <w:jc w:val="center"/>
              <w:rPr>
                <w:rFonts w:ascii="ＭＳ 明朝" w:hAnsi="ＭＳ 明朝"/>
              </w:rPr>
            </w:pPr>
            <w:r w:rsidRPr="00AD70EA">
              <w:rPr>
                <w:rFonts w:ascii="ＭＳ 明朝" w:hAnsi="ＭＳ 明朝"/>
              </w:rPr>
              <w:t>SM570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95084" w14:textId="77777777" w:rsidR="00B43D61" w:rsidRPr="00AD70EA" w:rsidRDefault="00B43D61" w:rsidP="008B7562">
            <w:pPr>
              <w:ind w:leftChars="50" w:left="105"/>
              <w:jc w:val="center"/>
              <w:rPr>
                <w:rFonts w:ascii="ＭＳ 明朝" w:hAnsi="ＭＳ 明朝"/>
              </w:rPr>
            </w:pPr>
            <w:r w:rsidRPr="00AD70EA">
              <w:rPr>
                <w:rFonts w:ascii="ＭＳ 明朝" w:hAnsi="ＭＳ 明朝"/>
              </w:rPr>
              <w:t>SMA490W SMA570W</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29A1D" w14:textId="77777777" w:rsidR="00B43D61" w:rsidRPr="00AD70EA" w:rsidRDefault="00B43D61" w:rsidP="008B7562">
            <w:pPr>
              <w:ind w:leftChars="50" w:left="105"/>
              <w:jc w:val="center"/>
              <w:rPr>
                <w:rFonts w:ascii="ＭＳ 明朝" w:hAnsi="ＭＳ 明朝"/>
              </w:rPr>
            </w:pPr>
            <w:r w:rsidRPr="00AD70EA">
              <w:rPr>
                <w:rFonts w:ascii="ＭＳ 明朝" w:hAnsi="ＭＳ 明朝"/>
              </w:rPr>
              <w:t>SBHS400</w:t>
            </w:r>
          </w:p>
          <w:p w14:paraId="0A3F334A" w14:textId="77777777" w:rsidR="00B43D61" w:rsidRPr="00AD70EA" w:rsidRDefault="00B43D61" w:rsidP="008B7562">
            <w:pPr>
              <w:ind w:leftChars="50" w:left="105"/>
              <w:jc w:val="center"/>
              <w:rPr>
                <w:rFonts w:ascii="ＭＳ 明朝" w:hAnsi="ＭＳ 明朝"/>
              </w:rPr>
            </w:pPr>
            <w:r w:rsidRPr="00AD70EA">
              <w:rPr>
                <w:rFonts w:ascii="ＭＳ 明朝" w:hAnsi="ＭＳ 明朝"/>
              </w:rPr>
              <w:t>SBHS400W</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4ED0" w14:textId="77777777" w:rsidR="00B43D61" w:rsidRPr="00AD70EA" w:rsidRDefault="00B43D61" w:rsidP="008B7562">
            <w:pPr>
              <w:ind w:leftChars="50" w:left="105"/>
              <w:jc w:val="center"/>
              <w:rPr>
                <w:rFonts w:ascii="ＭＳ 明朝" w:hAnsi="ＭＳ 明朝"/>
              </w:rPr>
            </w:pPr>
            <w:r w:rsidRPr="00AD70EA">
              <w:rPr>
                <w:rFonts w:ascii="ＭＳ 明朝" w:hAnsi="ＭＳ 明朝"/>
              </w:rPr>
              <w:t>SBHS500</w:t>
            </w:r>
          </w:p>
          <w:p w14:paraId="3B9F4C7E" w14:textId="77777777" w:rsidR="00B43D61" w:rsidRPr="00AD70EA" w:rsidRDefault="00B43D61" w:rsidP="008B7562">
            <w:pPr>
              <w:ind w:leftChars="50" w:left="105"/>
              <w:jc w:val="center"/>
              <w:rPr>
                <w:rFonts w:ascii="ＭＳ 明朝" w:hAnsi="ＭＳ 明朝"/>
              </w:rPr>
            </w:pPr>
            <w:r w:rsidRPr="00AD70EA">
              <w:rPr>
                <w:rFonts w:ascii="ＭＳ 明朝" w:hAnsi="ＭＳ 明朝"/>
              </w:rPr>
              <w:t>SBHS500W</w:t>
            </w:r>
          </w:p>
        </w:tc>
      </w:tr>
      <w:tr w:rsidR="00B43D61" w:rsidRPr="00AD70EA" w14:paraId="02005CDD" w14:textId="77777777" w:rsidTr="008B7562">
        <w:trPr>
          <w:trHeight w:hRule="exact" w:val="397"/>
          <w:jc w:val="center"/>
        </w:trPr>
        <w:tc>
          <w:tcPr>
            <w:tcW w:w="1901" w:type="dxa"/>
            <w:tcBorders>
              <w:top w:val="single" w:sz="4" w:space="0" w:color="000000"/>
              <w:left w:val="single" w:sz="8" w:space="0" w:color="000000"/>
              <w:bottom w:val="single" w:sz="4" w:space="0" w:color="000000"/>
              <w:right w:val="single" w:sz="4" w:space="0" w:color="000000"/>
            </w:tcBorders>
            <w:shd w:val="clear" w:color="auto" w:fill="auto"/>
          </w:tcPr>
          <w:p w14:paraId="488B0B81" w14:textId="77777777" w:rsidR="00B43D61" w:rsidRPr="00AD70EA" w:rsidRDefault="00B43D61" w:rsidP="008B7562">
            <w:pPr>
              <w:ind w:leftChars="50" w:left="735" w:hangingChars="300" w:hanging="630"/>
              <w:rPr>
                <w:rFonts w:ascii="ＭＳ 明朝" w:hAnsi="ＭＳ 明朝"/>
              </w:rPr>
            </w:pPr>
            <w:r w:rsidRPr="00AD70EA">
              <w:rPr>
                <w:rFonts w:ascii="ＭＳ 明朝" w:hAnsi="ＭＳ 明朝"/>
              </w:rPr>
              <w:t>25</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52444"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0.24</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F45C"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0.24</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734FB"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0.26</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4691"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0.26</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80A28"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0.26</w:t>
            </w:r>
            <w:r w:rsidRPr="00AD70EA">
              <w:rPr>
                <w:rFonts w:ascii="ＭＳ 明朝" w:hAnsi="ＭＳ 明朝" w:hint="eastAsia"/>
              </w:rPr>
              <w:t>以下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FA866F"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0.22</w:t>
            </w:r>
            <w:r w:rsidRPr="00AD70EA">
              <w:rPr>
                <w:rFonts w:ascii="ＭＳ 明朝" w:hAnsi="ＭＳ 明朝" w:hint="eastAsia"/>
              </w:rPr>
              <w:t>以下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042B5C"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0.20</w:t>
            </w:r>
            <w:r w:rsidRPr="00AD70EA">
              <w:rPr>
                <w:rFonts w:ascii="ＭＳ 明朝" w:hAnsi="ＭＳ 明朝" w:hint="eastAsia"/>
              </w:rPr>
              <w:t>以下</w:t>
            </w:r>
          </w:p>
        </w:tc>
      </w:tr>
      <w:tr w:rsidR="00B43D61" w:rsidRPr="00AD70EA" w14:paraId="4A203F40" w14:textId="77777777" w:rsidTr="008B7562">
        <w:trPr>
          <w:trHeight w:hRule="exact" w:val="397"/>
          <w:jc w:val="center"/>
        </w:trPr>
        <w:tc>
          <w:tcPr>
            <w:tcW w:w="1901" w:type="dxa"/>
            <w:tcBorders>
              <w:top w:val="single" w:sz="4" w:space="0" w:color="000000"/>
              <w:left w:val="single" w:sz="8" w:space="0" w:color="000000"/>
              <w:bottom w:val="single" w:sz="4" w:space="0" w:color="000000"/>
              <w:right w:val="single" w:sz="4" w:space="0" w:color="000000"/>
            </w:tcBorders>
            <w:shd w:val="clear" w:color="auto" w:fill="auto"/>
          </w:tcPr>
          <w:p w14:paraId="62F74840" w14:textId="77777777" w:rsidR="00B43D61" w:rsidRPr="00AD70EA" w:rsidRDefault="00B43D61" w:rsidP="008B7562">
            <w:pPr>
              <w:ind w:leftChars="50" w:left="735" w:hangingChars="300" w:hanging="630"/>
              <w:rPr>
                <w:rFonts w:ascii="ＭＳ 明朝" w:hAnsi="ＭＳ 明朝"/>
              </w:rPr>
            </w:pPr>
            <w:r w:rsidRPr="00AD70EA">
              <w:rPr>
                <w:rFonts w:ascii="ＭＳ 明朝" w:hAnsi="ＭＳ 明朝"/>
              </w:rPr>
              <w:t>25</w:t>
            </w:r>
            <w:r w:rsidRPr="00AD70EA">
              <w:rPr>
                <w:rFonts w:ascii="ＭＳ 明朝" w:hAnsi="ＭＳ 明朝" w:hint="eastAsia"/>
              </w:rPr>
              <w:t>を超え</w:t>
            </w:r>
            <w:r w:rsidRPr="00AD70EA">
              <w:rPr>
                <w:rFonts w:ascii="ＭＳ 明朝" w:hAnsi="ＭＳ 明朝"/>
              </w:rPr>
              <w:t>50</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BA169"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0.24</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01AD"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0.24</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1D18"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0.26</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DF3FE"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0.27</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1BB0"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0.27</w:t>
            </w:r>
            <w:r w:rsidRPr="00AD70EA">
              <w:rPr>
                <w:rFonts w:ascii="ＭＳ 明朝" w:hAnsi="ＭＳ 明朝" w:hint="eastAsia"/>
              </w:rPr>
              <w:t>以下</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0DC31" w14:textId="77777777" w:rsidR="00B43D61" w:rsidRPr="00AD70EA" w:rsidRDefault="00B43D61" w:rsidP="008B7562">
            <w:pPr>
              <w:ind w:leftChars="50" w:left="735" w:hangingChars="300" w:hanging="630"/>
              <w:jc w:val="center"/>
              <w:rPr>
                <w:rFonts w:ascii="ＭＳ 明朝" w:hAnsi="ＭＳ 明朝"/>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C38EA" w14:textId="77777777" w:rsidR="00B43D61" w:rsidRPr="00AD70EA" w:rsidRDefault="00B43D61" w:rsidP="008B7562">
            <w:pPr>
              <w:ind w:leftChars="50" w:left="735" w:hangingChars="300" w:hanging="630"/>
              <w:jc w:val="center"/>
              <w:rPr>
                <w:rFonts w:ascii="ＭＳ 明朝" w:hAnsi="ＭＳ 明朝"/>
              </w:rPr>
            </w:pPr>
          </w:p>
        </w:tc>
      </w:tr>
      <w:tr w:rsidR="00B43D61" w:rsidRPr="00AD70EA" w14:paraId="40A4F825" w14:textId="77777777" w:rsidTr="008B7562">
        <w:trPr>
          <w:trHeight w:hRule="exact" w:val="397"/>
          <w:jc w:val="center"/>
        </w:trPr>
        <w:tc>
          <w:tcPr>
            <w:tcW w:w="1901" w:type="dxa"/>
            <w:tcBorders>
              <w:top w:val="single" w:sz="4" w:space="0" w:color="000000"/>
              <w:left w:val="single" w:sz="8" w:space="0" w:color="000000"/>
              <w:bottom w:val="single" w:sz="4" w:space="0" w:color="000000"/>
              <w:right w:val="single" w:sz="4" w:space="0" w:color="000000"/>
            </w:tcBorders>
            <w:shd w:val="clear" w:color="auto" w:fill="auto"/>
          </w:tcPr>
          <w:p w14:paraId="522756B6" w14:textId="77777777" w:rsidR="00B43D61" w:rsidRPr="00AD70EA" w:rsidRDefault="00B43D61" w:rsidP="008B7562">
            <w:pPr>
              <w:ind w:leftChars="50" w:left="735" w:hangingChars="300" w:hanging="630"/>
              <w:rPr>
                <w:rFonts w:ascii="ＭＳ 明朝" w:hAnsi="ＭＳ 明朝"/>
              </w:rPr>
            </w:pPr>
            <w:r w:rsidRPr="00AD70EA">
              <w:rPr>
                <w:rFonts w:ascii="ＭＳ 明朝" w:hAnsi="ＭＳ 明朝"/>
              </w:rPr>
              <w:t>50</w:t>
            </w:r>
            <w:r w:rsidRPr="00AD70EA">
              <w:rPr>
                <w:rFonts w:ascii="ＭＳ 明朝" w:hAnsi="ＭＳ 明朝" w:hint="eastAsia"/>
              </w:rPr>
              <w:t>を超え</w:t>
            </w:r>
            <w:r w:rsidRPr="00AD70EA">
              <w:rPr>
                <w:rFonts w:ascii="ＭＳ 明朝" w:hAnsi="ＭＳ 明朝"/>
              </w:rPr>
              <w:t>100</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66380"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0.24</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4081C"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0.24</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7CF26"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0.27</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2A864"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0.29</w:t>
            </w:r>
            <w:r w:rsidRPr="00AD70EA">
              <w:rPr>
                <w:rFonts w:ascii="ＭＳ 明朝" w:hAnsi="ＭＳ 明朝" w:hint="eastAsia"/>
              </w:rPr>
              <w:t>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D806" w14:textId="77777777" w:rsidR="00B43D61" w:rsidRPr="00AD70EA" w:rsidRDefault="00B43D61" w:rsidP="008B7562">
            <w:pPr>
              <w:ind w:leftChars="50" w:left="735" w:hangingChars="300" w:hanging="630"/>
              <w:jc w:val="center"/>
              <w:rPr>
                <w:rFonts w:ascii="ＭＳ 明朝" w:hAnsi="ＭＳ 明朝"/>
              </w:rPr>
            </w:pPr>
            <w:r w:rsidRPr="00AD70EA">
              <w:rPr>
                <w:rFonts w:ascii="ＭＳ 明朝" w:hAnsi="ＭＳ 明朝"/>
              </w:rPr>
              <w:t>0.29</w:t>
            </w:r>
            <w:r w:rsidRPr="00AD70EA">
              <w:rPr>
                <w:rFonts w:ascii="ＭＳ 明朝" w:hAnsi="ＭＳ 明朝" w:hint="eastAsia"/>
              </w:rPr>
              <w:t>以下</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C63F65" w14:textId="77777777" w:rsidR="00B43D61" w:rsidRPr="00AD70EA" w:rsidRDefault="00B43D61" w:rsidP="008B7562">
            <w:pPr>
              <w:ind w:leftChars="50" w:left="735" w:hangingChars="300" w:hanging="630"/>
              <w:jc w:val="center"/>
              <w:rPr>
                <w:rFonts w:ascii="ＭＳ 明朝" w:hAnsi="ＭＳ 明朝"/>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B0CC0" w14:textId="77777777" w:rsidR="00B43D61" w:rsidRPr="00AD70EA" w:rsidRDefault="00B43D61" w:rsidP="008B7562">
            <w:pPr>
              <w:ind w:leftChars="50" w:left="735" w:hangingChars="300" w:hanging="630"/>
              <w:jc w:val="center"/>
              <w:rPr>
                <w:rFonts w:ascii="ＭＳ 明朝" w:hAnsi="ＭＳ 明朝"/>
              </w:rPr>
            </w:pPr>
          </w:p>
        </w:tc>
      </w:tr>
    </w:tbl>
    <w:p w14:paraId="13D0677B" w14:textId="77777777" w:rsidR="00B43D61" w:rsidRPr="00DB6D38" w:rsidRDefault="00B43D61" w:rsidP="00B43D61">
      <w:pPr>
        <w:jc w:val="left"/>
        <w:rPr>
          <w:rFonts w:ascii="ＭＳ 明朝" w:hAnsi="ＭＳ 明朝"/>
        </w:rPr>
      </w:pPr>
    </w:p>
    <w:p w14:paraId="3D1E8A76" w14:textId="77777777" w:rsidR="00B43D61" w:rsidRPr="0058310D" w:rsidRDefault="00B43D61" w:rsidP="00B43D61">
      <w:pPr>
        <w:ind w:leftChars="50" w:left="737" w:hangingChars="300" w:hanging="632"/>
        <w:jc w:val="center"/>
        <w:rPr>
          <w:rFonts w:ascii="ＭＳ 明朝" w:hAnsi="ＭＳ 明朝"/>
          <w:b/>
        </w:rPr>
      </w:pPr>
      <w:r w:rsidRPr="0058310D">
        <w:rPr>
          <w:rFonts w:ascii="ＭＳ 明朝" w:hAnsi="ＭＳ 明朝" w:hint="eastAsia"/>
          <w:b/>
        </w:rPr>
        <w:t>表</w:t>
      </w:r>
      <w:r>
        <w:rPr>
          <w:rFonts w:ascii="ＭＳ 明朝" w:hAnsi="ＭＳ 明朝" w:hint="eastAsia"/>
          <w:b/>
        </w:rPr>
        <w:t>③</w:t>
      </w:r>
      <w:r w:rsidRPr="0058310D">
        <w:rPr>
          <w:rFonts w:ascii="ＭＳ 明朝" w:hAnsi="ＭＳ 明朝"/>
          <w:b/>
        </w:rPr>
        <w:t xml:space="preserve">  PCM </w:t>
      </w:r>
      <w:r w:rsidRPr="0058310D">
        <w:rPr>
          <w:rFonts w:ascii="ＭＳ 明朝" w:hAnsi="ＭＳ 明朝" w:hint="eastAsia"/>
          <w:b/>
        </w:rPr>
        <w:t>値と予熱温度の標準</w:t>
      </w:r>
    </w:p>
    <w:tbl>
      <w:tblPr>
        <w:tblW w:w="0" w:type="auto"/>
        <w:jc w:val="center"/>
        <w:tblLayout w:type="fixed"/>
        <w:tblCellMar>
          <w:left w:w="0" w:type="dxa"/>
          <w:right w:w="0" w:type="dxa"/>
        </w:tblCellMar>
        <w:tblLook w:val="0000" w:firstRow="0" w:lastRow="0" w:firstColumn="0" w:lastColumn="0" w:noHBand="0" w:noVBand="0"/>
      </w:tblPr>
      <w:tblGrid>
        <w:gridCol w:w="1780"/>
        <w:gridCol w:w="2140"/>
        <w:gridCol w:w="1462"/>
        <w:gridCol w:w="1559"/>
        <w:gridCol w:w="1559"/>
      </w:tblGrid>
      <w:tr w:rsidR="00B43D61" w:rsidRPr="00DB6D38" w14:paraId="7412C2E2" w14:textId="77777777" w:rsidTr="008B7562">
        <w:trPr>
          <w:trHeight w:val="340"/>
          <w:jc w:val="center"/>
        </w:trPr>
        <w:tc>
          <w:tcPr>
            <w:tcW w:w="1780" w:type="dxa"/>
            <w:vMerge w:val="restart"/>
            <w:tcBorders>
              <w:top w:val="single" w:sz="4" w:space="0" w:color="000000"/>
              <w:left w:val="single" w:sz="4" w:space="0" w:color="000000"/>
              <w:bottom w:val="single" w:sz="4" w:space="0" w:color="000000"/>
              <w:right w:val="single" w:sz="4" w:space="0" w:color="000000"/>
            </w:tcBorders>
            <w:vAlign w:val="center"/>
          </w:tcPr>
          <w:p w14:paraId="57B2B439"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PCM</w:t>
            </w:r>
            <w:r w:rsidRPr="00DB6D38">
              <w:rPr>
                <w:rFonts w:ascii="ＭＳ 明朝" w:hAnsi="ＭＳ 明朝" w:hint="eastAsia"/>
              </w:rPr>
              <w:t>（％）</w:t>
            </w:r>
          </w:p>
        </w:tc>
        <w:tc>
          <w:tcPr>
            <w:tcW w:w="2140" w:type="dxa"/>
            <w:vMerge w:val="restart"/>
            <w:tcBorders>
              <w:top w:val="single" w:sz="4" w:space="0" w:color="000000"/>
              <w:left w:val="single" w:sz="4" w:space="0" w:color="000000"/>
              <w:bottom w:val="single" w:sz="4" w:space="0" w:color="000000"/>
              <w:right w:val="single" w:sz="4" w:space="0" w:color="000000"/>
            </w:tcBorders>
            <w:vAlign w:val="center"/>
          </w:tcPr>
          <w:p w14:paraId="7DB8C2FF"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溶接方法</w:t>
            </w:r>
          </w:p>
        </w:tc>
        <w:tc>
          <w:tcPr>
            <w:tcW w:w="4580" w:type="dxa"/>
            <w:gridSpan w:val="3"/>
            <w:tcBorders>
              <w:top w:val="single" w:sz="4" w:space="0" w:color="000000"/>
              <w:left w:val="single" w:sz="4" w:space="0" w:color="000000"/>
              <w:bottom w:val="single" w:sz="4" w:space="0" w:color="000000"/>
              <w:right w:val="single" w:sz="4" w:space="0" w:color="000000"/>
            </w:tcBorders>
            <w:vAlign w:val="center"/>
          </w:tcPr>
          <w:p w14:paraId="341DBE1A"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予熱温度（℃）</w:t>
            </w:r>
          </w:p>
        </w:tc>
      </w:tr>
      <w:tr w:rsidR="00B43D61" w:rsidRPr="00DB6D38" w14:paraId="1F19A645" w14:textId="77777777" w:rsidTr="008B7562">
        <w:trPr>
          <w:trHeight w:val="340"/>
          <w:jc w:val="center"/>
        </w:trPr>
        <w:tc>
          <w:tcPr>
            <w:tcW w:w="1780" w:type="dxa"/>
            <w:vMerge/>
            <w:tcBorders>
              <w:top w:val="single" w:sz="4" w:space="0" w:color="000000"/>
              <w:left w:val="single" w:sz="4" w:space="0" w:color="000000"/>
              <w:bottom w:val="single" w:sz="4" w:space="0" w:color="000000"/>
              <w:right w:val="single" w:sz="4" w:space="0" w:color="000000"/>
            </w:tcBorders>
            <w:vAlign w:val="center"/>
          </w:tcPr>
          <w:p w14:paraId="0ECB5755" w14:textId="77777777" w:rsidR="00B43D61" w:rsidRPr="00DB6D38" w:rsidRDefault="00B43D61" w:rsidP="008B7562">
            <w:pPr>
              <w:ind w:leftChars="50" w:left="735" w:hangingChars="300" w:hanging="630"/>
              <w:jc w:val="center"/>
              <w:rPr>
                <w:rFonts w:ascii="ＭＳ 明朝" w:hAnsi="ＭＳ 明朝"/>
              </w:rPr>
            </w:pPr>
          </w:p>
        </w:tc>
        <w:tc>
          <w:tcPr>
            <w:tcW w:w="2140" w:type="dxa"/>
            <w:vMerge/>
            <w:tcBorders>
              <w:top w:val="single" w:sz="4" w:space="0" w:color="000000"/>
              <w:left w:val="single" w:sz="4" w:space="0" w:color="000000"/>
              <w:bottom w:val="single" w:sz="4" w:space="0" w:color="000000"/>
              <w:right w:val="single" w:sz="4" w:space="0" w:color="000000"/>
            </w:tcBorders>
            <w:vAlign w:val="center"/>
          </w:tcPr>
          <w:p w14:paraId="29E21BD7" w14:textId="77777777" w:rsidR="00B43D61" w:rsidRPr="00DB6D38" w:rsidRDefault="00B43D61" w:rsidP="008B7562">
            <w:pPr>
              <w:ind w:leftChars="50" w:left="735" w:hangingChars="300" w:hanging="630"/>
              <w:jc w:val="center"/>
              <w:rPr>
                <w:rFonts w:ascii="ＭＳ 明朝" w:hAnsi="ＭＳ 明朝"/>
              </w:rPr>
            </w:pPr>
          </w:p>
        </w:tc>
        <w:tc>
          <w:tcPr>
            <w:tcW w:w="4580" w:type="dxa"/>
            <w:gridSpan w:val="3"/>
            <w:tcBorders>
              <w:top w:val="single" w:sz="4" w:space="0" w:color="000000"/>
              <w:left w:val="single" w:sz="4" w:space="0" w:color="000000"/>
              <w:bottom w:val="single" w:sz="4" w:space="0" w:color="000000"/>
              <w:right w:val="single" w:sz="4" w:space="0" w:color="000000"/>
            </w:tcBorders>
            <w:vAlign w:val="center"/>
          </w:tcPr>
          <w:p w14:paraId="6252D747"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板厚区分（ｍｍ）</w:t>
            </w:r>
          </w:p>
        </w:tc>
      </w:tr>
      <w:tr w:rsidR="00B43D61" w:rsidRPr="00DB6D38" w14:paraId="66412C2D" w14:textId="77777777" w:rsidTr="008B7562">
        <w:trPr>
          <w:trHeight w:val="340"/>
          <w:jc w:val="center"/>
        </w:trPr>
        <w:tc>
          <w:tcPr>
            <w:tcW w:w="1780" w:type="dxa"/>
            <w:vMerge/>
            <w:tcBorders>
              <w:top w:val="single" w:sz="4" w:space="0" w:color="000000"/>
              <w:left w:val="single" w:sz="4" w:space="0" w:color="000000"/>
              <w:bottom w:val="single" w:sz="4" w:space="0" w:color="000000"/>
              <w:right w:val="single" w:sz="4" w:space="0" w:color="000000"/>
            </w:tcBorders>
            <w:vAlign w:val="center"/>
          </w:tcPr>
          <w:p w14:paraId="360C78FD" w14:textId="77777777" w:rsidR="00B43D61" w:rsidRPr="00DB6D38" w:rsidRDefault="00B43D61" w:rsidP="008B7562">
            <w:pPr>
              <w:ind w:leftChars="50" w:left="735" w:hangingChars="300" w:hanging="630"/>
              <w:jc w:val="center"/>
              <w:rPr>
                <w:rFonts w:ascii="ＭＳ 明朝" w:hAnsi="ＭＳ 明朝"/>
              </w:rPr>
            </w:pPr>
          </w:p>
        </w:tc>
        <w:tc>
          <w:tcPr>
            <w:tcW w:w="2140" w:type="dxa"/>
            <w:vMerge/>
            <w:tcBorders>
              <w:top w:val="single" w:sz="4" w:space="0" w:color="000000"/>
              <w:left w:val="single" w:sz="4" w:space="0" w:color="000000"/>
              <w:bottom w:val="single" w:sz="4" w:space="0" w:color="000000"/>
              <w:right w:val="single" w:sz="4" w:space="0" w:color="000000"/>
            </w:tcBorders>
            <w:vAlign w:val="center"/>
          </w:tcPr>
          <w:p w14:paraId="178A462C" w14:textId="77777777" w:rsidR="00B43D61" w:rsidRPr="00DB6D38" w:rsidRDefault="00B43D61" w:rsidP="008B7562">
            <w:pPr>
              <w:ind w:leftChars="50" w:left="735" w:hangingChars="300" w:hanging="630"/>
              <w:jc w:val="center"/>
              <w:rPr>
                <w:rFonts w:ascii="ＭＳ 明朝" w:hAnsi="ＭＳ 明朝"/>
              </w:rPr>
            </w:pPr>
          </w:p>
        </w:tc>
        <w:tc>
          <w:tcPr>
            <w:tcW w:w="1462" w:type="dxa"/>
            <w:tcBorders>
              <w:top w:val="single" w:sz="4" w:space="0" w:color="000000"/>
              <w:left w:val="single" w:sz="4" w:space="0" w:color="000000"/>
              <w:bottom w:val="single" w:sz="4" w:space="0" w:color="000000"/>
              <w:right w:val="single" w:sz="4" w:space="0" w:color="000000"/>
            </w:tcBorders>
            <w:vAlign w:val="center"/>
          </w:tcPr>
          <w:p w14:paraId="2EB2CBAB"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t</w:t>
            </w:r>
            <w:r w:rsidRPr="00DB6D38">
              <w:rPr>
                <w:rFonts w:ascii="ＭＳ 明朝" w:hAnsi="ＭＳ 明朝" w:hint="eastAsia"/>
              </w:rPr>
              <w:t>≦</w:t>
            </w:r>
            <w:r w:rsidRPr="00DB6D38">
              <w:rPr>
                <w:rFonts w:ascii="ＭＳ 明朝" w:hAnsi="ＭＳ 明朝"/>
              </w:rPr>
              <w:t>25</w:t>
            </w:r>
          </w:p>
        </w:tc>
        <w:tc>
          <w:tcPr>
            <w:tcW w:w="1559" w:type="dxa"/>
            <w:tcBorders>
              <w:top w:val="single" w:sz="4" w:space="0" w:color="000000"/>
              <w:left w:val="single" w:sz="4" w:space="0" w:color="000000"/>
              <w:bottom w:val="single" w:sz="4" w:space="0" w:color="000000"/>
              <w:right w:val="single" w:sz="4" w:space="0" w:color="000000"/>
            </w:tcBorders>
            <w:vAlign w:val="center"/>
          </w:tcPr>
          <w:p w14:paraId="1C3C361E"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25</w:t>
            </w:r>
            <w:r w:rsidRPr="00DB6D38">
              <w:rPr>
                <w:rFonts w:ascii="ＭＳ 明朝" w:hAnsi="ＭＳ 明朝" w:hint="eastAsia"/>
              </w:rPr>
              <w:t>＜</w:t>
            </w:r>
            <w:r w:rsidRPr="00DB6D38">
              <w:rPr>
                <w:rFonts w:ascii="ＭＳ 明朝" w:hAnsi="ＭＳ 明朝"/>
              </w:rPr>
              <w:t>t</w:t>
            </w:r>
            <w:r w:rsidRPr="00DB6D38">
              <w:rPr>
                <w:rFonts w:ascii="ＭＳ 明朝" w:hAnsi="ＭＳ 明朝" w:hint="eastAsia"/>
              </w:rPr>
              <w:t>≦</w:t>
            </w:r>
            <w:r w:rsidRPr="00DB6D38">
              <w:rPr>
                <w:rFonts w:ascii="ＭＳ 明朝" w:hAnsi="ＭＳ 明朝"/>
              </w:rPr>
              <w:t>40</w:t>
            </w:r>
          </w:p>
        </w:tc>
        <w:tc>
          <w:tcPr>
            <w:tcW w:w="1559" w:type="dxa"/>
            <w:tcBorders>
              <w:top w:val="single" w:sz="4" w:space="0" w:color="000000"/>
              <w:left w:val="single" w:sz="4" w:space="0" w:color="000000"/>
              <w:bottom w:val="single" w:sz="4" w:space="0" w:color="000000"/>
              <w:right w:val="single" w:sz="4" w:space="0" w:color="000000"/>
            </w:tcBorders>
            <w:vAlign w:val="center"/>
          </w:tcPr>
          <w:p w14:paraId="4CF4CBF4"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40</w:t>
            </w:r>
            <w:r w:rsidRPr="00DB6D38">
              <w:rPr>
                <w:rFonts w:ascii="ＭＳ 明朝" w:hAnsi="ＭＳ 明朝" w:hint="eastAsia"/>
              </w:rPr>
              <w:t>＜</w:t>
            </w:r>
            <w:r w:rsidRPr="00DB6D38">
              <w:rPr>
                <w:rFonts w:ascii="ＭＳ 明朝" w:hAnsi="ＭＳ 明朝"/>
              </w:rPr>
              <w:t>t</w:t>
            </w:r>
            <w:r w:rsidRPr="00DB6D38">
              <w:rPr>
                <w:rFonts w:ascii="ＭＳ 明朝" w:hAnsi="ＭＳ 明朝" w:hint="eastAsia"/>
              </w:rPr>
              <w:t>≦</w:t>
            </w:r>
            <w:r w:rsidRPr="00DB6D38">
              <w:rPr>
                <w:rFonts w:ascii="ＭＳ 明朝" w:hAnsi="ＭＳ 明朝"/>
              </w:rPr>
              <w:t>100</w:t>
            </w:r>
          </w:p>
        </w:tc>
      </w:tr>
      <w:tr w:rsidR="00B43D61" w:rsidRPr="00DB6D38" w14:paraId="7D025B04" w14:textId="77777777" w:rsidTr="008B7562">
        <w:trPr>
          <w:trHeight w:val="340"/>
          <w:jc w:val="center"/>
        </w:trPr>
        <w:tc>
          <w:tcPr>
            <w:tcW w:w="1780" w:type="dxa"/>
            <w:vMerge w:val="restart"/>
            <w:tcBorders>
              <w:top w:val="single" w:sz="4" w:space="0" w:color="000000"/>
              <w:left w:val="single" w:sz="4" w:space="0" w:color="000000"/>
              <w:bottom w:val="single" w:sz="4" w:space="0" w:color="000000"/>
              <w:right w:val="single" w:sz="4" w:space="0" w:color="000000"/>
            </w:tcBorders>
            <w:vAlign w:val="center"/>
          </w:tcPr>
          <w:p w14:paraId="6D48A0B2"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0.21</w:t>
            </w:r>
          </w:p>
        </w:tc>
        <w:tc>
          <w:tcPr>
            <w:tcW w:w="2140" w:type="dxa"/>
            <w:tcBorders>
              <w:top w:val="single" w:sz="4" w:space="0" w:color="000000"/>
              <w:left w:val="single" w:sz="4" w:space="0" w:color="000000"/>
              <w:bottom w:val="single" w:sz="4" w:space="0" w:color="000000"/>
              <w:right w:val="single" w:sz="4" w:space="0" w:color="000000"/>
            </w:tcBorders>
            <w:vAlign w:val="center"/>
          </w:tcPr>
          <w:p w14:paraId="1649D184"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SMAW</w:t>
            </w:r>
          </w:p>
        </w:tc>
        <w:tc>
          <w:tcPr>
            <w:tcW w:w="1462" w:type="dxa"/>
            <w:tcBorders>
              <w:top w:val="single" w:sz="4" w:space="0" w:color="000000"/>
              <w:left w:val="single" w:sz="4" w:space="0" w:color="000000"/>
              <w:bottom w:val="single" w:sz="4" w:space="0" w:color="000000"/>
              <w:right w:val="single" w:sz="4" w:space="0" w:color="000000"/>
            </w:tcBorders>
            <w:vAlign w:val="center"/>
          </w:tcPr>
          <w:p w14:paraId="28F76A61"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36B8D245"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6B678265"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r>
      <w:tr w:rsidR="00B43D61" w:rsidRPr="00DB6D38" w14:paraId="1DEAA3E1" w14:textId="77777777" w:rsidTr="008B7562">
        <w:trPr>
          <w:trHeight w:val="340"/>
          <w:jc w:val="center"/>
        </w:trPr>
        <w:tc>
          <w:tcPr>
            <w:tcW w:w="1780" w:type="dxa"/>
            <w:vMerge/>
            <w:tcBorders>
              <w:top w:val="single" w:sz="4" w:space="0" w:color="000000"/>
              <w:left w:val="single" w:sz="4" w:space="0" w:color="000000"/>
              <w:bottom w:val="single" w:sz="4" w:space="0" w:color="000000"/>
              <w:right w:val="single" w:sz="4" w:space="0" w:color="000000"/>
            </w:tcBorders>
            <w:vAlign w:val="center"/>
          </w:tcPr>
          <w:p w14:paraId="5E6AB23F" w14:textId="77777777" w:rsidR="00B43D61" w:rsidRPr="00DB6D38" w:rsidRDefault="00B43D61" w:rsidP="008B7562">
            <w:pPr>
              <w:ind w:leftChars="50" w:left="735" w:hangingChars="300" w:hanging="630"/>
              <w:jc w:val="center"/>
              <w:rPr>
                <w:rFonts w:ascii="ＭＳ 明朝" w:hAnsi="ＭＳ 明朝"/>
              </w:rPr>
            </w:pPr>
          </w:p>
        </w:tc>
        <w:tc>
          <w:tcPr>
            <w:tcW w:w="2140" w:type="dxa"/>
            <w:tcBorders>
              <w:top w:val="single" w:sz="4" w:space="0" w:color="000000"/>
              <w:left w:val="single" w:sz="4" w:space="0" w:color="000000"/>
              <w:bottom w:val="single" w:sz="4" w:space="0" w:color="000000"/>
              <w:right w:val="single" w:sz="4" w:space="0" w:color="000000"/>
            </w:tcBorders>
            <w:vAlign w:val="center"/>
          </w:tcPr>
          <w:p w14:paraId="3E44F63A"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GMAW,SAW</w:t>
            </w:r>
          </w:p>
        </w:tc>
        <w:tc>
          <w:tcPr>
            <w:tcW w:w="1462" w:type="dxa"/>
            <w:tcBorders>
              <w:top w:val="single" w:sz="4" w:space="0" w:color="000000"/>
              <w:left w:val="single" w:sz="4" w:space="0" w:color="000000"/>
              <w:bottom w:val="single" w:sz="4" w:space="0" w:color="000000"/>
              <w:right w:val="single" w:sz="4" w:space="0" w:color="000000"/>
            </w:tcBorders>
            <w:vAlign w:val="center"/>
          </w:tcPr>
          <w:p w14:paraId="76A6D2A7"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78EC4AB9"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1BFB975E"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r>
      <w:tr w:rsidR="00B43D61" w:rsidRPr="00DB6D38" w14:paraId="75CF9A53" w14:textId="77777777" w:rsidTr="008B7562">
        <w:trPr>
          <w:trHeight w:val="340"/>
          <w:jc w:val="center"/>
        </w:trPr>
        <w:tc>
          <w:tcPr>
            <w:tcW w:w="1780" w:type="dxa"/>
            <w:vMerge w:val="restart"/>
            <w:tcBorders>
              <w:top w:val="single" w:sz="4" w:space="0" w:color="000000"/>
              <w:left w:val="single" w:sz="4" w:space="0" w:color="000000"/>
              <w:bottom w:val="single" w:sz="4" w:space="0" w:color="000000"/>
              <w:right w:val="single" w:sz="4" w:space="0" w:color="000000"/>
            </w:tcBorders>
            <w:vAlign w:val="center"/>
          </w:tcPr>
          <w:p w14:paraId="4D9DA117"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0.22</w:t>
            </w:r>
          </w:p>
        </w:tc>
        <w:tc>
          <w:tcPr>
            <w:tcW w:w="2140" w:type="dxa"/>
            <w:tcBorders>
              <w:top w:val="single" w:sz="4" w:space="0" w:color="000000"/>
              <w:left w:val="single" w:sz="4" w:space="0" w:color="000000"/>
              <w:bottom w:val="single" w:sz="4" w:space="0" w:color="000000"/>
              <w:right w:val="single" w:sz="4" w:space="0" w:color="000000"/>
            </w:tcBorders>
            <w:vAlign w:val="center"/>
          </w:tcPr>
          <w:p w14:paraId="3339CB98"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SMAW</w:t>
            </w:r>
          </w:p>
        </w:tc>
        <w:tc>
          <w:tcPr>
            <w:tcW w:w="1462" w:type="dxa"/>
            <w:tcBorders>
              <w:top w:val="single" w:sz="4" w:space="0" w:color="000000"/>
              <w:left w:val="single" w:sz="4" w:space="0" w:color="000000"/>
              <w:bottom w:val="single" w:sz="4" w:space="0" w:color="000000"/>
              <w:right w:val="single" w:sz="4" w:space="0" w:color="000000"/>
            </w:tcBorders>
            <w:vAlign w:val="center"/>
          </w:tcPr>
          <w:p w14:paraId="4B4450B2"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16D8ABA3"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113D4012"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r>
      <w:tr w:rsidR="00B43D61" w:rsidRPr="00DB6D38" w14:paraId="60AE1547" w14:textId="77777777" w:rsidTr="008B7562">
        <w:trPr>
          <w:trHeight w:val="340"/>
          <w:jc w:val="center"/>
        </w:trPr>
        <w:tc>
          <w:tcPr>
            <w:tcW w:w="1780" w:type="dxa"/>
            <w:vMerge/>
            <w:tcBorders>
              <w:top w:val="single" w:sz="4" w:space="0" w:color="000000"/>
              <w:left w:val="single" w:sz="4" w:space="0" w:color="000000"/>
              <w:bottom w:val="single" w:sz="4" w:space="0" w:color="000000"/>
              <w:right w:val="single" w:sz="4" w:space="0" w:color="000000"/>
            </w:tcBorders>
            <w:vAlign w:val="center"/>
          </w:tcPr>
          <w:p w14:paraId="38604D4D" w14:textId="77777777" w:rsidR="00B43D61" w:rsidRPr="00DB6D38" w:rsidRDefault="00B43D61" w:rsidP="008B7562">
            <w:pPr>
              <w:ind w:leftChars="50" w:left="735" w:hangingChars="300" w:hanging="630"/>
              <w:jc w:val="center"/>
              <w:rPr>
                <w:rFonts w:ascii="ＭＳ 明朝" w:hAnsi="ＭＳ 明朝"/>
              </w:rPr>
            </w:pPr>
          </w:p>
        </w:tc>
        <w:tc>
          <w:tcPr>
            <w:tcW w:w="2140" w:type="dxa"/>
            <w:tcBorders>
              <w:top w:val="single" w:sz="4" w:space="0" w:color="000000"/>
              <w:left w:val="single" w:sz="4" w:space="0" w:color="000000"/>
              <w:bottom w:val="single" w:sz="4" w:space="0" w:color="000000"/>
              <w:right w:val="single" w:sz="4" w:space="0" w:color="000000"/>
            </w:tcBorders>
            <w:vAlign w:val="center"/>
          </w:tcPr>
          <w:p w14:paraId="61825338"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GMAW,SAW</w:t>
            </w:r>
          </w:p>
        </w:tc>
        <w:tc>
          <w:tcPr>
            <w:tcW w:w="1462" w:type="dxa"/>
            <w:tcBorders>
              <w:top w:val="single" w:sz="4" w:space="0" w:color="000000"/>
              <w:left w:val="single" w:sz="4" w:space="0" w:color="000000"/>
              <w:bottom w:val="single" w:sz="4" w:space="0" w:color="000000"/>
              <w:right w:val="single" w:sz="4" w:space="0" w:color="000000"/>
            </w:tcBorders>
            <w:vAlign w:val="center"/>
          </w:tcPr>
          <w:p w14:paraId="5FBF79C9"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4FB00A2E"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2F8371B6"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r>
      <w:tr w:rsidR="00B43D61" w:rsidRPr="00DB6D38" w14:paraId="4B084B5D" w14:textId="77777777" w:rsidTr="008B7562">
        <w:trPr>
          <w:trHeight w:val="340"/>
          <w:jc w:val="center"/>
        </w:trPr>
        <w:tc>
          <w:tcPr>
            <w:tcW w:w="1780" w:type="dxa"/>
            <w:vMerge w:val="restart"/>
            <w:tcBorders>
              <w:top w:val="single" w:sz="4" w:space="0" w:color="000000"/>
              <w:left w:val="single" w:sz="4" w:space="0" w:color="000000"/>
              <w:bottom w:val="single" w:sz="4" w:space="0" w:color="000000"/>
              <w:right w:val="single" w:sz="4" w:space="0" w:color="000000"/>
            </w:tcBorders>
            <w:vAlign w:val="center"/>
          </w:tcPr>
          <w:p w14:paraId="11732D8C"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0.23</w:t>
            </w:r>
          </w:p>
        </w:tc>
        <w:tc>
          <w:tcPr>
            <w:tcW w:w="2140" w:type="dxa"/>
            <w:tcBorders>
              <w:top w:val="single" w:sz="4" w:space="0" w:color="000000"/>
              <w:left w:val="single" w:sz="4" w:space="0" w:color="000000"/>
              <w:bottom w:val="single" w:sz="4" w:space="0" w:color="000000"/>
              <w:right w:val="single" w:sz="4" w:space="0" w:color="000000"/>
            </w:tcBorders>
            <w:vAlign w:val="center"/>
          </w:tcPr>
          <w:p w14:paraId="0AA704CB"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SMAW</w:t>
            </w:r>
          </w:p>
        </w:tc>
        <w:tc>
          <w:tcPr>
            <w:tcW w:w="1462" w:type="dxa"/>
            <w:tcBorders>
              <w:top w:val="single" w:sz="4" w:space="0" w:color="000000"/>
              <w:left w:val="single" w:sz="4" w:space="0" w:color="000000"/>
              <w:bottom w:val="single" w:sz="4" w:space="0" w:color="000000"/>
              <w:right w:val="single" w:sz="4" w:space="0" w:color="000000"/>
            </w:tcBorders>
            <w:vAlign w:val="center"/>
          </w:tcPr>
          <w:p w14:paraId="446F8450"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0533BD1E"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2CEAE963"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50</w:t>
            </w:r>
          </w:p>
        </w:tc>
      </w:tr>
      <w:tr w:rsidR="00B43D61" w:rsidRPr="00DB6D38" w14:paraId="43E6F0AF" w14:textId="77777777" w:rsidTr="008B7562">
        <w:trPr>
          <w:trHeight w:val="340"/>
          <w:jc w:val="center"/>
        </w:trPr>
        <w:tc>
          <w:tcPr>
            <w:tcW w:w="1780" w:type="dxa"/>
            <w:vMerge/>
            <w:tcBorders>
              <w:top w:val="single" w:sz="4" w:space="0" w:color="000000"/>
              <w:left w:val="single" w:sz="4" w:space="0" w:color="000000"/>
              <w:bottom w:val="single" w:sz="4" w:space="0" w:color="000000"/>
              <w:right w:val="single" w:sz="4" w:space="0" w:color="000000"/>
            </w:tcBorders>
            <w:vAlign w:val="center"/>
          </w:tcPr>
          <w:p w14:paraId="184004CE" w14:textId="77777777" w:rsidR="00B43D61" w:rsidRPr="00DB6D38" w:rsidRDefault="00B43D61" w:rsidP="008B7562">
            <w:pPr>
              <w:ind w:leftChars="50" w:left="735" w:hangingChars="300" w:hanging="630"/>
              <w:jc w:val="center"/>
              <w:rPr>
                <w:rFonts w:ascii="ＭＳ 明朝" w:hAnsi="ＭＳ 明朝"/>
              </w:rPr>
            </w:pPr>
          </w:p>
        </w:tc>
        <w:tc>
          <w:tcPr>
            <w:tcW w:w="2140" w:type="dxa"/>
            <w:tcBorders>
              <w:top w:val="single" w:sz="4" w:space="0" w:color="000000"/>
              <w:left w:val="single" w:sz="4" w:space="0" w:color="000000"/>
              <w:bottom w:val="single" w:sz="4" w:space="0" w:color="000000"/>
              <w:right w:val="single" w:sz="4" w:space="0" w:color="000000"/>
            </w:tcBorders>
            <w:vAlign w:val="center"/>
          </w:tcPr>
          <w:p w14:paraId="6B051A64"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GMAW,SAW</w:t>
            </w:r>
          </w:p>
        </w:tc>
        <w:tc>
          <w:tcPr>
            <w:tcW w:w="1462" w:type="dxa"/>
            <w:tcBorders>
              <w:top w:val="single" w:sz="4" w:space="0" w:color="000000"/>
              <w:left w:val="single" w:sz="4" w:space="0" w:color="000000"/>
              <w:bottom w:val="single" w:sz="4" w:space="0" w:color="000000"/>
              <w:right w:val="single" w:sz="4" w:space="0" w:color="000000"/>
            </w:tcBorders>
            <w:vAlign w:val="center"/>
          </w:tcPr>
          <w:p w14:paraId="3DD25A13"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49D66C89"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420E913F"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r>
      <w:tr w:rsidR="00B43D61" w:rsidRPr="00DB6D38" w14:paraId="30ABCAE4" w14:textId="77777777" w:rsidTr="008B7562">
        <w:trPr>
          <w:trHeight w:val="340"/>
          <w:jc w:val="center"/>
        </w:trPr>
        <w:tc>
          <w:tcPr>
            <w:tcW w:w="1780" w:type="dxa"/>
            <w:vMerge w:val="restart"/>
            <w:tcBorders>
              <w:top w:val="single" w:sz="4" w:space="0" w:color="000000"/>
              <w:left w:val="single" w:sz="4" w:space="0" w:color="000000"/>
              <w:bottom w:val="single" w:sz="4" w:space="0" w:color="000000"/>
              <w:right w:val="single" w:sz="4" w:space="0" w:color="000000"/>
            </w:tcBorders>
            <w:vAlign w:val="center"/>
          </w:tcPr>
          <w:p w14:paraId="0DAC3867"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0.24</w:t>
            </w:r>
          </w:p>
        </w:tc>
        <w:tc>
          <w:tcPr>
            <w:tcW w:w="2140" w:type="dxa"/>
            <w:tcBorders>
              <w:top w:val="single" w:sz="4" w:space="0" w:color="000000"/>
              <w:left w:val="single" w:sz="4" w:space="0" w:color="000000"/>
              <w:bottom w:val="single" w:sz="4" w:space="0" w:color="000000"/>
              <w:right w:val="single" w:sz="4" w:space="0" w:color="000000"/>
            </w:tcBorders>
            <w:vAlign w:val="center"/>
          </w:tcPr>
          <w:p w14:paraId="22FC7E31"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SMAW</w:t>
            </w:r>
          </w:p>
        </w:tc>
        <w:tc>
          <w:tcPr>
            <w:tcW w:w="1462" w:type="dxa"/>
            <w:tcBorders>
              <w:top w:val="single" w:sz="4" w:space="0" w:color="000000"/>
              <w:left w:val="single" w:sz="4" w:space="0" w:color="000000"/>
              <w:bottom w:val="single" w:sz="4" w:space="0" w:color="000000"/>
              <w:right w:val="single" w:sz="4" w:space="0" w:color="000000"/>
            </w:tcBorders>
            <w:vAlign w:val="center"/>
          </w:tcPr>
          <w:p w14:paraId="4B81EF2C"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52C14EDD"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5CFB52FE"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50</w:t>
            </w:r>
          </w:p>
        </w:tc>
      </w:tr>
      <w:tr w:rsidR="00B43D61" w:rsidRPr="00DB6D38" w14:paraId="46A45E08" w14:textId="77777777" w:rsidTr="008B7562">
        <w:trPr>
          <w:trHeight w:val="340"/>
          <w:jc w:val="center"/>
        </w:trPr>
        <w:tc>
          <w:tcPr>
            <w:tcW w:w="1780" w:type="dxa"/>
            <w:vMerge/>
            <w:tcBorders>
              <w:top w:val="single" w:sz="4" w:space="0" w:color="000000"/>
              <w:left w:val="single" w:sz="4" w:space="0" w:color="000000"/>
              <w:bottom w:val="single" w:sz="4" w:space="0" w:color="000000"/>
              <w:right w:val="single" w:sz="4" w:space="0" w:color="000000"/>
            </w:tcBorders>
            <w:vAlign w:val="center"/>
          </w:tcPr>
          <w:p w14:paraId="499366E4" w14:textId="77777777" w:rsidR="00B43D61" w:rsidRPr="00DB6D38" w:rsidRDefault="00B43D61" w:rsidP="008B7562">
            <w:pPr>
              <w:ind w:leftChars="50" w:left="735" w:hangingChars="300" w:hanging="630"/>
              <w:jc w:val="center"/>
              <w:rPr>
                <w:rFonts w:ascii="ＭＳ 明朝" w:hAnsi="ＭＳ 明朝"/>
              </w:rPr>
            </w:pPr>
          </w:p>
        </w:tc>
        <w:tc>
          <w:tcPr>
            <w:tcW w:w="2140" w:type="dxa"/>
            <w:tcBorders>
              <w:top w:val="single" w:sz="4" w:space="0" w:color="000000"/>
              <w:left w:val="single" w:sz="4" w:space="0" w:color="000000"/>
              <w:bottom w:val="single" w:sz="4" w:space="0" w:color="000000"/>
              <w:right w:val="single" w:sz="4" w:space="0" w:color="000000"/>
            </w:tcBorders>
            <w:vAlign w:val="center"/>
          </w:tcPr>
          <w:p w14:paraId="36DF1F68"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GMAW,SAW</w:t>
            </w:r>
          </w:p>
        </w:tc>
        <w:tc>
          <w:tcPr>
            <w:tcW w:w="1462" w:type="dxa"/>
            <w:tcBorders>
              <w:top w:val="single" w:sz="4" w:space="0" w:color="000000"/>
              <w:left w:val="single" w:sz="4" w:space="0" w:color="000000"/>
              <w:bottom w:val="single" w:sz="4" w:space="0" w:color="000000"/>
              <w:right w:val="single" w:sz="4" w:space="0" w:color="000000"/>
            </w:tcBorders>
            <w:vAlign w:val="center"/>
          </w:tcPr>
          <w:p w14:paraId="28C4A5CF"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1B19C58D"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46BC7369"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r>
      <w:tr w:rsidR="00B43D61" w:rsidRPr="00DB6D38" w14:paraId="540832CC" w14:textId="77777777" w:rsidTr="008B7562">
        <w:trPr>
          <w:trHeight w:val="340"/>
          <w:jc w:val="center"/>
        </w:trPr>
        <w:tc>
          <w:tcPr>
            <w:tcW w:w="1780" w:type="dxa"/>
            <w:vMerge w:val="restart"/>
            <w:tcBorders>
              <w:top w:val="single" w:sz="4" w:space="0" w:color="000000"/>
              <w:left w:val="single" w:sz="4" w:space="0" w:color="000000"/>
              <w:bottom w:val="single" w:sz="4" w:space="0" w:color="000000"/>
              <w:right w:val="single" w:sz="4" w:space="0" w:color="000000"/>
            </w:tcBorders>
            <w:vAlign w:val="center"/>
          </w:tcPr>
          <w:p w14:paraId="2AB83F69"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lastRenderedPageBreak/>
              <w:t>0.25</w:t>
            </w:r>
          </w:p>
        </w:tc>
        <w:tc>
          <w:tcPr>
            <w:tcW w:w="2140" w:type="dxa"/>
            <w:tcBorders>
              <w:top w:val="single" w:sz="4" w:space="0" w:color="000000"/>
              <w:left w:val="single" w:sz="4" w:space="0" w:color="000000"/>
              <w:bottom w:val="single" w:sz="4" w:space="0" w:color="000000"/>
              <w:right w:val="single" w:sz="4" w:space="0" w:color="000000"/>
            </w:tcBorders>
            <w:vAlign w:val="center"/>
          </w:tcPr>
          <w:p w14:paraId="79656533"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SMAW</w:t>
            </w:r>
          </w:p>
        </w:tc>
        <w:tc>
          <w:tcPr>
            <w:tcW w:w="1462" w:type="dxa"/>
            <w:tcBorders>
              <w:top w:val="single" w:sz="4" w:space="0" w:color="000000"/>
              <w:left w:val="single" w:sz="4" w:space="0" w:color="000000"/>
              <w:bottom w:val="single" w:sz="4" w:space="0" w:color="000000"/>
              <w:right w:val="single" w:sz="4" w:space="0" w:color="000000"/>
            </w:tcBorders>
            <w:vAlign w:val="center"/>
          </w:tcPr>
          <w:p w14:paraId="41E84F5C"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083963C0"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CB482BC"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50</w:t>
            </w:r>
          </w:p>
        </w:tc>
      </w:tr>
      <w:tr w:rsidR="00B43D61" w:rsidRPr="00DB6D38" w14:paraId="367F202C" w14:textId="77777777" w:rsidTr="008B7562">
        <w:trPr>
          <w:trHeight w:val="340"/>
          <w:jc w:val="center"/>
        </w:trPr>
        <w:tc>
          <w:tcPr>
            <w:tcW w:w="1780" w:type="dxa"/>
            <w:vMerge/>
            <w:tcBorders>
              <w:top w:val="single" w:sz="4" w:space="0" w:color="000000"/>
              <w:left w:val="single" w:sz="4" w:space="0" w:color="000000"/>
              <w:bottom w:val="single" w:sz="4" w:space="0" w:color="000000"/>
              <w:right w:val="single" w:sz="4" w:space="0" w:color="000000"/>
            </w:tcBorders>
            <w:vAlign w:val="center"/>
          </w:tcPr>
          <w:p w14:paraId="5991A768" w14:textId="77777777" w:rsidR="00B43D61" w:rsidRPr="00DB6D38" w:rsidRDefault="00B43D61" w:rsidP="008B7562">
            <w:pPr>
              <w:ind w:leftChars="50" w:left="735" w:hangingChars="300" w:hanging="630"/>
              <w:jc w:val="center"/>
              <w:rPr>
                <w:rFonts w:ascii="ＭＳ 明朝" w:hAnsi="ＭＳ 明朝"/>
              </w:rPr>
            </w:pPr>
          </w:p>
        </w:tc>
        <w:tc>
          <w:tcPr>
            <w:tcW w:w="2140" w:type="dxa"/>
            <w:tcBorders>
              <w:top w:val="single" w:sz="4" w:space="0" w:color="000000"/>
              <w:left w:val="single" w:sz="4" w:space="0" w:color="000000"/>
              <w:bottom w:val="single" w:sz="4" w:space="0" w:color="000000"/>
              <w:right w:val="single" w:sz="4" w:space="0" w:color="000000"/>
            </w:tcBorders>
            <w:vAlign w:val="center"/>
          </w:tcPr>
          <w:p w14:paraId="43D01ED1"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GMAW,SAW</w:t>
            </w:r>
          </w:p>
        </w:tc>
        <w:tc>
          <w:tcPr>
            <w:tcW w:w="1462" w:type="dxa"/>
            <w:tcBorders>
              <w:top w:val="single" w:sz="4" w:space="0" w:color="000000"/>
              <w:left w:val="single" w:sz="4" w:space="0" w:color="000000"/>
              <w:bottom w:val="single" w:sz="4" w:space="0" w:color="000000"/>
              <w:right w:val="single" w:sz="4" w:space="0" w:color="000000"/>
            </w:tcBorders>
            <w:vAlign w:val="center"/>
          </w:tcPr>
          <w:p w14:paraId="223B1032"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4EE90097"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5BC8840F"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50</w:t>
            </w:r>
          </w:p>
        </w:tc>
      </w:tr>
      <w:tr w:rsidR="00B43D61" w:rsidRPr="00DB6D38" w14:paraId="40E69B66" w14:textId="77777777" w:rsidTr="008B7562">
        <w:trPr>
          <w:trHeight w:val="340"/>
          <w:jc w:val="center"/>
        </w:trPr>
        <w:tc>
          <w:tcPr>
            <w:tcW w:w="1780" w:type="dxa"/>
            <w:vMerge w:val="restart"/>
            <w:tcBorders>
              <w:top w:val="single" w:sz="4" w:space="0" w:color="000000"/>
              <w:left w:val="single" w:sz="4" w:space="0" w:color="000000"/>
              <w:bottom w:val="single" w:sz="4" w:space="0" w:color="000000"/>
              <w:right w:val="single" w:sz="4" w:space="0" w:color="000000"/>
            </w:tcBorders>
            <w:vAlign w:val="center"/>
          </w:tcPr>
          <w:p w14:paraId="460200F7"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0.26</w:t>
            </w:r>
          </w:p>
        </w:tc>
        <w:tc>
          <w:tcPr>
            <w:tcW w:w="2140" w:type="dxa"/>
            <w:tcBorders>
              <w:top w:val="single" w:sz="4" w:space="0" w:color="000000"/>
              <w:left w:val="single" w:sz="4" w:space="0" w:color="000000"/>
              <w:bottom w:val="single" w:sz="4" w:space="0" w:color="000000"/>
              <w:right w:val="single" w:sz="4" w:space="0" w:color="000000"/>
            </w:tcBorders>
            <w:vAlign w:val="center"/>
          </w:tcPr>
          <w:p w14:paraId="55EBDA6C"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SMAW</w:t>
            </w:r>
          </w:p>
        </w:tc>
        <w:tc>
          <w:tcPr>
            <w:tcW w:w="1462" w:type="dxa"/>
            <w:tcBorders>
              <w:top w:val="single" w:sz="4" w:space="0" w:color="000000"/>
              <w:left w:val="single" w:sz="4" w:space="0" w:color="000000"/>
              <w:bottom w:val="single" w:sz="4" w:space="0" w:color="000000"/>
              <w:right w:val="single" w:sz="4" w:space="0" w:color="000000"/>
            </w:tcBorders>
            <w:vAlign w:val="center"/>
          </w:tcPr>
          <w:p w14:paraId="54274124"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00FAEF1A"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35B376F0"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80</w:t>
            </w:r>
          </w:p>
        </w:tc>
      </w:tr>
      <w:tr w:rsidR="00B43D61" w:rsidRPr="00DB6D38" w14:paraId="2F5D6DE9" w14:textId="77777777" w:rsidTr="008B7562">
        <w:trPr>
          <w:trHeight w:val="340"/>
          <w:jc w:val="center"/>
        </w:trPr>
        <w:tc>
          <w:tcPr>
            <w:tcW w:w="1780" w:type="dxa"/>
            <w:vMerge/>
            <w:tcBorders>
              <w:top w:val="single" w:sz="4" w:space="0" w:color="000000"/>
              <w:left w:val="single" w:sz="4" w:space="0" w:color="000000"/>
              <w:bottom w:val="single" w:sz="4" w:space="0" w:color="000000"/>
              <w:right w:val="single" w:sz="4" w:space="0" w:color="000000"/>
            </w:tcBorders>
            <w:vAlign w:val="center"/>
          </w:tcPr>
          <w:p w14:paraId="69E45E8F" w14:textId="77777777" w:rsidR="00B43D61" w:rsidRPr="00DB6D38" w:rsidRDefault="00B43D61" w:rsidP="008B7562">
            <w:pPr>
              <w:ind w:leftChars="50" w:left="735" w:hangingChars="300" w:hanging="630"/>
              <w:jc w:val="center"/>
              <w:rPr>
                <w:rFonts w:ascii="ＭＳ 明朝" w:hAnsi="ＭＳ 明朝"/>
              </w:rPr>
            </w:pPr>
          </w:p>
        </w:tc>
        <w:tc>
          <w:tcPr>
            <w:tcW w:w="2140" w:type="dxa"/>
            <w:tcBorders>
              <w:top w:val="single" w:sz="4" w:space="0" w:color="000000"/>
              <w:left w:val="single" w:sz="4" w:space="0" w:color="000000"/>
              <w:bottom w:val="single" w:sz="4" w:space="0" w:color="000000"/>
              <w:right w:val="single" w:sz="4" w:space="0" w:color="000000"/>
            </w:tcBorders>
            <w:vAlign w:val="center"/>
          </w:tcPr>
          <w:p w14:paraId="790C913A"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GMAW,SAW</w:t>
            </w:r>
          </w:p>
        </w:tc>
        <w:tc>
          <w:tcPr>
            <w:tcW w:w="1462" w:type="dxa"/>
            <w:tcBorders>
              <w:top w:val="single" w:sz="4" w:space="0" w:color="000000"/>
              <w:left w:val="single" w:sz="4" w:space="0" w:color="000000"/>
              <w:bottom w:val="single" w:sz="4" w:space="0" w:color="000000"/>
              <w:right w:val="single" w:sz="4" w:space="0" w:color="000000"/>
            </w:tcBorders>
            <w:vAlign w:val="center"/>
          </w:tcPr>
          <w:p w14:paraId="722C52E1"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297488D6"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76B24066"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50</w:t>
            </w:r>
          </w:p>
        </w:tc>
      </w:tr>
      <w:tr w:rsidR="00B43D61" w:rsidRPr="00DB6D38" w14:paraId="46FB9D34" w14:textId="77777777" w:rsidTr="008B7562">
        <w:trPr>
          <w:trHeight w:val="340"/>
          <w:jc w:val="center"/>
        </w:trPr>
        <w:tc>
          <w:tcPr>
            <w:tcW w:w="1780" w:type="dxa"/>
            <w:vMerge w:val="restart"/>
            <w:tcBorders>
              <w:top w:val="single" w:sz="4" w:space="0" w:color="000000"/>
              <w:left w:val="single" w:sz="4" w:space="0" w:color="000000"/>
              <w:bottom w:val="single" w:sz="4" w:space="0" w:color="000000"/>
              <w:right w:val="single" w:sz="4" w:space="0" w:color="000000"/>
            </w:tcBorders>
            <w:vAlign w:val="center"/>
          </w:tcPr>
          <w:p w14:paraId="2E4E4A01"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0.27</w:t>
            </w:r>
          </w:p>
        </w:tc>
        <w:tc>
          <w:tcPr>
            <w:tcW w:w="2140" w:type="dxa"/>
            <w:tcBorders>
              <w:top w:val="single" w:sz="4" w:space="0" w:color="000000"/>
              <w:left w:val="single" w:sz="4" w:space="0" w:color="000000"/>
              <w:bottom w:val="single" w:sz="4" w:space="0" w:color="000000"/>
              <w:right w:val="single" w:sz="4" w:space="0" w:color="000000"/>
            </w:tcBorders>
            <w:vAlign w:val="center"/>
          </w:tcPr>
          <w:p w14:paraId="0C79D159"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SMAW</w:t>
            </w:r>
          </w:p>
        </w:tc>
        <w:tc>
          <w:tcPr>
            <w:tcW w:w="1462" w:type="dxa"/>
            <w:tcBorders>
              <w:top w:val="single" w:sz="4" w:space="0" w:color="000000"/>
              <w:left w:val="single" w:sz="4" w:space="0" w:color="000000"/>
              <w:bottom w:val="single" w:sz="4" w:space="0" w:color="000000"/>
              <w:right w:val="single" w:sz="4" w:space="0" w:color="000000"/>
            </w:tcBorders>
            <w:vAlign w:val="center"/>
          </w:tcPr>
          <w:p w14:paraId="3860F3A9"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7A707A4D"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80</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0C8FE"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80</w:t>
            </w:r>
          </w:p>
        </w:tc>
      </w:tr>
      <w:tr w:rsidR="00B43D61" w:rsidRPr="00DB6D38" w14:paraId="2E2ED3CF" w14:textId="77777777" w:rsidTr="008B7562">
        <w:trPr>
          <w:trHeight w:val="340"/>
          <w:jc w:val="center"/>
        </w:trPr>
        <w:tc>
          <w:tcPr>
            <w:tcW w:w="1780" w:type="dxa"/>
            <w:vMerge/>
            <w:tcBorders>
              <w:top w:val="single" w:sz="4" w:space="0" w:color="000000"/>
              <w:left w:val="single" w:sz="4" w:space="0" w:color="000000"/>
              <w:bottom w:val="single" w:sz="4" w:space="0" w:color="000000"/>
              <w:right w:val="single" w:sz="4" w:space="0" w:color="000000"/>
            </w:tcBorders>
            <w:vAlign w:val="center"/>
          </w:tcPr>
          <w:p w14:paraId="3DCAA111" w14:textId="77777777" w:rsidR="00B43D61" w:rsidRPr="00DB6D38" w:rsidRDefault="00B43D61" w:rsidP="008B7562">
            <w:pPr>
              <w:ind w:leftChars="50" w:left="735" w:hangingChars="300" w:hanging="630"/>
              <w:jc w:val="center"/>
              <w:rPr>
                <w:rFonts w:ascii="ＭＳ 明朝" w:hAnsi="ＭＳ 明朝"/>
              </w:rPr>
            </w:pPr>
          </w:p>
        </w:tc>
        <w:tc>
          <w:tcPr>
            <w:tcW w:w="2140" w:type="dxa"/>
            <w:tcBorders>
              <w:top w:val="single" w:sz="4" w:space="0" w:color="000000"/>
              <w:left w:val="single" w:sz="4" w:space="0" w:color="000000"/>
              <w:bottom w:val="single" w:sz="4" w:space="0" w:color="000000"/>
              <w:right w:val="single" w:sz="4" w:space="0" w:color="000000"/>
            </w:tcBorders>
            <w:vAlign w:val="center"/>
          </w:tcPr>
          <w:p w14:paraId="2191E677"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GMAW,SAW</w:t>
            </w:r>
          </w:p>
        </w:tc>
        <w:tc>
          <w:tcPr>
            <w:tcW w:w="1462" w:type="dxa"/>
            <w:tcBorders>
              <w:top w:val="single" w:sz="4" w:space="0" w:color="000000"/>
              <w:left w:val="single" w:sz="4" w:space="0" w:color="000000"/>
              <w:bottom w:val="single" w:sz="4" w:space="0" w:color="000000"/>
              <w:right w:val="single" w:sz="4" w:space="0" w:color="000000"/>
            </w:tcBorders>
            <w:vAlign w:val="center"/>
          </w:tcPr>
          <w:p w14:paraId="75431C2C"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hint="eastAsia"/>
              </w:rPr>
              <w:t>予熱なし</w:t>
            </w:r>
          </w:p>
        </w:tc>
        <w:tc>
          <w:tcPr>
            <w:tcW w:w="1559" w:type="dxa"/>
            <w:tcBorders>
              <w:top w:val="single" w:sz="4" w:space="0" w:color="000000"/>
              <w:left w:val="single" w:sz="4" w:space="0" w:color="000000"/>
              <w:bottom w:val="single" w:sz="4" w:space="0" w:color="000000"/>
              <w:right w:val="single" w:sz="4" w:space="0" w:color="000000"/>
            </w:tcBorders>
            <w:vAlign w:val="center"/>
          </w:tcPr>
          <w:p w14:paraId="2A9CC5FD"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43414"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50</w:t>
            </w:r>
          </w:p>
        </w:tc>
      </w:tr>
      <w:tr w:rsidR="00B43D61" w:rsidRPr="00DB6D38" w14:paraId="189FDEAF" w14:textId="77777777" w:rsidTr="008B7562">
        <w:trPr>
          <w:trHeight w:val="340"/>
          <w:jc w:val="center"/>
        </w:trPr>
        <w:tc>
          <w:tcPr>
            <w:tcW w:w="1780" w:type="dxa"/>
            <w:vMerge w:val="restart"/>
            <w:tcBorders>
              <w:top w:val="single" w:sz="4" w:space="0" w:color="000000"/>
              <w:left w:val="single" w:sz="4" w:space="0" w:color="000000"/>
              <w:bottom w:val="single" w:sz="4" w:space="0" w:color="000000"/>
              <w:right w:val="single" w:sz="4" w:space="0" w:color="000000"/>
            </w:tcBorders>
            <w:vAlign w:val="center"/>
          </w:tcPr>
          <w:p w14:paraId="55807F4B"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0.28</w:t>
            </w:r>
          </w:p>
        </w:tc>
        <w:tc>
          <w:tcPr>
            <w:tcW w:w="2140" w:type="dxa"/>
            <w:tcBorders>
              <w:top w:val="single" w:sz="4" w:space="0" w:color="000000"/>
              <w:left w:val="single" w:sz="4" w:space="0" w:color="000000"/>
              <w:bottom w:val="single" w:sz="4" w:space="0" w:color="000000"/>
              <w:right w:val="single" w:sz="4" w:space="0" w:color="000000"/>
            </w:tcBorders>
            <w:vAlign w:val="center"/>
          </w:tcPr>
          <w:p w14:paraId="3DA04AF2"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SMAW</w:t>
            </w:r>
          </w:p>
        </w:tc>
        <w:tc>
          <w:tcPr>
            <w:tcW w:w="1462" w:type="dxa"/>
            <w:tcBorders>
              <w:top w:val="single" w:sz="4" w:space="0" w:color="000000"/>
              <w:left w:val="single" w:sz="4" w:space="0" w:color="000000"/>
              <w:bottom w:val="single" w:sz="4" w:space="0" w:color="000000"/>
              <w:right w:val="single" w:sz="4" w:space="0" w:color="000000"/>
            </w:tcBorders>
            <w:vAlign w:val="center"/>
          </w:tcPr>
          <w:p w14:paraId="4967F291"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33D1778C"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80</w:t>
            </w:r>
          </w:p>
        </w:tc>
        <w:tc>
          <w:tcPr>
            <w:tcW w:w="1559" w:type="dxa"/>
            <w:tcBorders>
              <w:top w:val="single" w:sz="4" w:space="0" w:color="000000"/>
              <w:left w:val="single" w:sz="4" w:space="0" w:color="000000"/>
              <w:bottom w:val="single" w:sz="4" w:space="0" w:color="000000"/>
              <w:right w:val="single" w:sz="4" w:space="0" w:color="000000"/>
            </w:tcBorders>
            <w:vAlign w:val="center"/>
          </w:tcPr>
          <w:p w14:paraId="05E40BA8"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100</w:t>
            </w:r>
          </w:p>
        </w:tc>
      </w:tr>
      <w:tr w:rsidR="00B43D61" w:rsidRPr="00DB6D38" w14:paraId="65AF3A3D" w14:textId="77777777" w:rsidTr="008B7562">
        <w:trPr>
          <w:trHeight w:val="340"/>
          <w:jc w:val="center"/>
        </w:trPr>
        <w:tc>
          <w:tcPr>
            <w:tcW w:w="1780" w:type="dxa"/>
            <w:vMerge/>
            <w:tcBorders>
              <w:top w:val="single" w:sz="4" w:space="0" w:color="000000"/>
              <w:left w:val="single" w:sz="4" w:space="0" w:color="000000"/>
              <w:bottom w:val="single" w:sz="4" w:space="0" w:color="000000"/>
              <w:right w:val="single" w:sz="4" w:space="0" w:color="000000"/>
            </w:tcBorders>
            <w:vAlign w:val="center"/>
          </w:tcPr>
          <w:p w14:paraId="482EB152" w14:textId="77777777" w:rsidR="00B43D61" w:rsidRPr="00DB6D38" w:rsidRDefault="00B43D61" w:rsidP="008B7562">
            <w:pPr>
              <w:ind w:leftChars="50" w:left="735" w:hangingChars="300" w:hanging="630"/>
              <w:jc w:val="center"/>
              <w:rPr>
                <w:rFonts w:ascii="ＭＳ 明朝" w:hAnsi="ＭＳ 明朝"/>
              </w:rPr>
            </w:pPr>
          </w:p>
        </w:tc>
        <w:tc>
          <w:tcPr>
            <w:tcW w:w="2140" w:type="dxa"/>
            <w:tcBorders>
              <w:top w:val="single" w:sz="4" w:space="0" w:color="000000"/>
              <w:left w:val="single" w:sz="4" w:space="0" w:color="000000"/>
              <w:bottom w:val="single" w:sz="4" w:space="0" w:color="000000"/>
              <w:right w:val="single" w:sz="4" w:space="0" w:color="000000"/>
            </w:tcBorders>
            <w:vAlign w:val="center"/>
          </w:tcPr>
          <w:p w14:paraId="42557726"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GMAW,SAW</w:t>
            </w:r>
          </w:p>
        </w:tc>
        <w:tc>
          <w:tcPr>
            <w:tcW w:w="1462" w:type="dxa"/>
            <w:tcBorders>
              <w:top w:val="single" w:sz="4" w:space="0" w:color="000000"/>
              <w:left w:val="single" w:sz="4" w:space="0" w:color="000000"/>
              <w:bottom w:val="single" w:sz="4" w:space="0" w:color="000000"/>
              <w:right w:val="single" w:sz="4" w:space="0" w:color="000000"/>
            </w:tcBorders>
            <w:vAlign w:val="center"/>
          </w:tcPr>
          <w:p w14:paraId="63C8B6E8"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261DD4C6"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61787862"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80</w:t>
            </w:r>
          </w:p>
        </w:tc>
      </w:tr>
      <w:tr w:rsidR="00B43D61" w:rsidRPr="00DB6D38" w14:paraId="74A28F67" w14:textId="77777777" w:rsidTr="008B7562">
        <w:trPr>
          <w:trHeight w:val="340"/>
          <w:jc w:val="center"/>
        </w:trPr>
        <w:tc>
          <w:tcPr>
            <w:tcW w:w="1780" w:type="dxa"/>
            <w:vMerge w:val="restart"/>
            <w:tcBorders>
              <w:top w:val="single" w:sz="4" w:space="0" w:color="000000"/>
              <w:left w:val="single" w:sz="4" w:space="0" w:color="000000"/>
              <w:bottom w:val="single" w:sz="4" w:space="0" w:color="000000"/>
              <w:right w:val="single" w:sz="4" w:space="0" w:color="000000"/>
            </w:tcBorders>
            <w:vAlign w:val="center"/>
          </w:tcPr>
          <w:p w14:paraId="0E5A32EB"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0.29</w:t>
            </w:r>
          </w:p>
        </w:tc>
        <w:tc>
          <w:tcPr>
            <w:tcW w:w="2140" w:type="dxa"/>
            <w:tcBorders>
              <w:top w:val="single" w:sz="4" w:space="0" w:color="000000"/>
              <w:left w:val="single" w:sz="4" w:space="0" w:color="000000"/>
              <w:bottom w:val="single" w:sz="4" w:space="0" w:color="000000"/>
              <w:right w:val="single" w:sz="4" w:space="0" w:color="000000"/>
            </w:tcBorders>
            <w:vAlign w:val="center"/>
          </w:tcPr>
          <w:p w14:paraId="35602568"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SMAW</w:t>
            </w:r>
          </w:p>
        </w:tc>
        <w:tc>
          <w:tcPr>
            <w:tcW w:w="1462" w:type="dxa"/>
            <w:tcBorders>
              <w:top w:val="single" w:sz="4" w:space="0" w:color="000000"/>
              <w:left w:val="single" w:sz="4" w:space="0" w:color="000000"/>
              <w:bottom w:val="single" w:sz="4" w:space="0" w:color="000000"/>
              <w:right w:val="single" w:sz="4" w:space="0" w:color="000000"/>
            </w:tcBorders>
            <w:vAlign w:val="center"/>
          </w:tcPr>
          <w:p w14:paraId="4487DDEC"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80</w:t>
            </w:r>
          </w:p>
        </w:tc>
        <w:tc>
          <w:tcPr>
            <w:tcW w:w="1559" w:type="dxa"/>
            <w:tcBorders>
              <w:top w:val="single" w:sz="4" w:space="0" w:color="000000"/>
              <w:left w:val="single" w:sz="4" w:space="0" w:color="000000"/>
              <w:bottom w:val="single" w:sz="4" w:space="0" w:color="000000"/>
              <w:right w:val="single" w:sz="4" w:space="0" w:color="000000"/>
            </w:tcBorders>
            <w:vAlign w:val="center"/>
          </w:tcPr>
          <w:p w14:paraId="2B598A17"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51368A7"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100</w:t>
            </w:r>
          </w:p>
        </w:tc>
      </w:tr>
      <w:tr w:rsidR="00B43D61" w:rsidRPr="00DB6D38" w14:paraId="2F2F5459" w14:textId="77777777" w:rsidTr="008B7562">
        <w:trPr>
          <w:trHeight w:val="340"/>
          <w:jc w:val="center"/>
        </w:trPr>
        <w:tc>
          <w:tcPr>
            <w:tcW w:w="1780" w:type="dxa"/>
            <w:vMerge/>
            <w:tcBorders>
              <w:top w:val="single" w:sz="4" w:space="0" w:color="000000"/>
              <w:left w:val="single" w:sz="4" w:space="0" w:color="000000"/>
              <w:bottom w:val="single" w:sz="4" w:space="0" w:color="000000"/>
              <w:right w:val="single" w:sz="4" w:space="0" w:color="000000"/>
            </w:tcBorders>
            <w:vAlign w:val="center"/>
          </w:tcPr>
          <w:p w14:paraId="1B64603A" w14:textId="77777777" w:rsidR="00B43D61" w:rsidRPr="00DB6D38" w:rsidRDefault="00B43D61" w:rsidP="008B7562">
            <w:pPr>
              <w:ind w:leftChars="50" w:left="735" w:hangingChars="300" w:hanging="630"/>
              <w:jc w:val="center"/>
              <w:rPr>
                <w:rFonts w:ascii="ＭＳ 明朝" w:hAnsi="ＭＳ 明朝"/>
              </w:rPr>
            </w:pPr>
          </w:p>
        </w:tc>
        <w:tc>
          <w:tcPr>
            <w:tcW w:w="2140" w:type="dxa"/>
            <w:tcBorders>
              <w:top w:val="single" w:sz="4" w:space="0" w:color="000000"/>
              <w:left w:val="single" w:sz="4" w:space="0" w:color="000000"/>
              <w:bottom w:val="single" w:sz="4" w:space="0" w:color="000000"/>
              <w:right w:val="single" w:sz="4" w:space="0" w:color="000000"/>
            </w:tcBorders>
            <w:vAlign w:val="center"/>
          </w:tcPr>
          <w:p w14:paraId="74CC43A5"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GMAW,SAW</w:t>
            </w:r>
          </w:p>
        </w:tc>
        <w:tc>
          <w:tcPr>
            <w:tcW w:w="1462" w:type="dxa"/>
            <w:tcBorders>
              <w:top w:val="single" w:sz="4" w:space="0" w:color="000000"/>
              <w:left w:val="single" w:sz="4" w:space="0" w:color="000000"/>
              <w:bottom w:val="single" w:sz="4" w:space="0" w:color="000000"/>
              <w:right w:val="single" w:sz="4" w:space="0" w:color="000000"/>
            </w:tcBorders>
            <w:vAlign w:val="center"/>
          </w:tcPr>
          <w:p w14:paraId="5B4C0215"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0DF8C443"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80</w:t>
            </w:r>
          </w:p>
        </w:tc>
        <w:tc>
          <w:tcPr>
            <w:tcW w:w="1559" w:type="dxa"/>
            <w:tcBorders>
              <w:top w:val="single" w:sz="4" w:space="0" w:color="000000"/>
              <w:left w:val="single" w:sz="4" w:space="0" w:color="000000"/>
              <w:bottom w:val="single" w:sz="4" w:space="0" w:color="000000"/>
              <w:right w:val="single" w:sz="4" w:space="0" w:color="000000"/>
            </w:tcBorders>
            <w:vAlign w:val="center"/>
          </w:tcPr>
          <w:p w14:paraId="1B8DEFA5" w14:textId="77777777" w:rsidR="00B43D61" w:rsidRPr="00DB6D38" w:rsidRDefault="00B43D61" w:rsidP="008B7562">
            <w:pPr>
              <w:ind w:leftChars="50" w:left="735" w:hangingChars="300" w:hanging="630"/>
              <w:jc w:val="center"/>
              <w:rPr>
                <w:rFonts w:ascii="ＭＳ 明朝" w:hAnsi="ＭＳ 明朝"/>
              </w:rPr>
            </w:pPr>
            <w:r w:rsidRPr="00DB6D38">
              <w:rPr>
                <w:rFonts w:ascii="ＭＳ 明朝" w:hAnsi="ＭＳ 明朝"/>
              </w:rPr>
              <w:t>80</w:t>
            </w:r>
          </w:p>
        </w:tc>
      </w:tr>
    </w:tbl>
    <w:p w14:paraId="45C3B824" w14:textId="77777777" w:rsidR="00B43D61" w:rsidRPr="004F5E6B" w:rsidRDefault="00B43D61" w:rsidP="00B43D61">
      <w:pPr>
        <w:ind w:leftChars="50" w:left="735" w:hangingChars="300" w:hanging="630"/>
        <w:jc w:val="left"/>
        <w:rPr>
          <w:rFonts w:ascii="ＭＳ 明朝" w:hAnsi="ＭＳ 明朝"/>
        </w:rPr>
      </w:pPr>
    </w:p>
    <w:p w14:paraId="007C26CE" w14:textId="77777777" w:rsidR="00B43D61" w:rsidRPr="004F5E6B" w:rsidRDefault="00B43D61" w:rsidP="00B43D61">
      <w:pPr>
        <w:ind w:firstLineChars="300" w:firstLine="630"/>
        <w:rPr>
          <w:rFonts w:ascii="ＭＳ 明朝" w:hAnsi="ＭＳ 明朝"/>
        </w:rPr>
      </w:pPr>
      <w:r w:rsidRPr="004F5E6B">
        <w:rPr>
          <w:rFonts w:ascii="ＭＳ 明朝" w:hAnsi="ＭＳ 明朝"/>
        </w:rPr>
        <w:t>（９）溶接施工上の注意</w:t>
      </w:r>
    </w:p>
    <w:p w14:paraId="35E96BA0"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①　受注者は、溶接を行おうとする部分の、ブローホールやわれを発生させるおそれのある黒皮、さび、塗料、油等を除去しなければならない。</w:t>
      </w:r>
    </w:p>
    <w:p w14:paraId="56D2BB35" w14:textId="77777777" w:rsidR="00B43D61" w:rsidRPr="004F5E6B" w:rsidRDefault="00B43D61" w:rsidP="00B43D61">
      <w:pPr>
        <w:ind w:firstLineChars="700" w:firstLine="1470"/>
        <w:rPr>
          <w:rFonts w:ascii="ＭＳ 明朝" w:hAnsi="ＭＳ 明朝"/>
        </w:rPr>
      </w:pPr>
      <w:r w:rsidRPr="004F5E6B">
        <w:rPr>
          <w:rFonts w:ascii="ＭＳ 明朝" w:hAnsi="ＭＳ 明朝" w:hint="eastAsia"/>
        </w:rPr>
        <w:t>また受注者は、溶接を行う場合、溶接線周辺を十分乾燥させなければならない。</w:t>
      </w:r>
    </w:p>
    <w:p w14:paraId="6D64BCA3"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②　受注者は、開先溶接及び主桁のフランジと腹板のすみ肉溶接等の施工にあたって、原則として部材と同等な開先を有するエンドタブを取付け、溶接の始端及び終端が溶接する部材上に入らないようにしなければならない。</w:t>
      </w:r>
    </w:p>
    <w:p w14:paraId="4CA5B7FE"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なお、エンドタブは、溶接終了後ガス切断法によって除去し、グラインダ仕上げするものとする。</w:t>
      </w:r>
    </w:p>
    <w:p w14:paraId="0C907201"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③　受注者は、完全溶込み開先溶接の施工においては、原則として裏はつりを行わなければならない。</w:t>
      </w:r>
    </w:p>
    <w:p w14:paraId="1C7244F7"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④　受注者は、部分溶込み開先溶接の施工において、連続した溶接線を</w:t>
      </w:r>
      <w:r w:rsidRPr="004F5E6B">
        <w:rPr>
          <w:rFonts w:ascii="ＭＳ 明朝" w:hAnsi="ＭＳ 明朝"/>
        </w:rPr>
        <w:t>２種の溶接</w:t>
      </w:r>
      <w:r w:rsidRPr="004F5E6B">
        <w:rPr>
          <w:rFonts w:ascii="ＭＳ 明朝" w:hAnsi="ＭＳ 明朝" w:hint="eastAsia"/>
        </w:rPr>
        <w:t>法で施工する場合は、前のビードの端部をはつり、欠陥のないことを確認してから次の溶接を行わなければならない。ただし、手溶接</w:t>
      </w:r>
      <w:r>
        <w:rPr>
          <w:rFonts w:ascii="ＭＳ 明朝" w:hAnsi="ＭＳ 明朝" w:hint="eastAsia"/>
        </w:rPr>
        <w:t>若しくは</w:t>
      </w:r>
      <w:r w:rsidRPr="004F5E6B">
        <w:rPr>
          <w:rFonts w:ascii="ＭＳ 明朝" w:hAnsi="ＭＳ 明朝" w:hint="eastAsia"/>
        </w:rPr>
        <w:t>半自動溶接で、クレータの処理を行う場合は行わなくてもよいものとする。</w:t>
      </w:r>
    </w:p>
    <w:p w14:paraId="66CC7ED6"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⑤　受注者は完全溶込み開先溶接からすみ肉溶接に変化する場合など、溶接線内で開先形状が変化する場合には、開先形状の遷移区間を設けなければならない。</w:t>
      </w:r>
    </w:p>
    <w:p w14:paraId="4E2AC00B"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⑥　受注者は、材片の隅角部で終わるすみ肉溶接を行う場合、隅角部をまわして連続的に施工しなければならない。</w:t>
      </w:r>
    </w:p>
    <w:p w14:paraId="591639D7"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⑦　受注者は、サブマージアーク溶接法</w:t>
      </w:r>
      <w:r>
        <w:rPr>
          <w:rFonts w:ascii="ＭＳ 明朝" w:hAnsi="ＭＳ 明朝" w:hint="eastAsia"/>
        </w:rPr>
        <w:t>又は</w:t>
      </w:r>
      <w:r w:rsidRPr="004F5E6B">
        <w:rPr>
          <w:rFonts w:ascii="ＭＳ 明朝" w:hAnsi="ＭＳ 明朝" w:hint="eastAsia"/>
        </w:rPr>
        <w:t>その他の自動溶接法を使用する場合、継手の途中でアークを切らないようにしなければならない。</w:t>
      </w:r>
    </w:p>
    <w:p w14:paraId="44B5D0C3"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ただし、やむを得ず途中でアークが切れた場合は、前のビードの終端部をはつり、欠陥のないことを確認してから次の溶接を行うものとする。</w:t>
      </w:r>
    </w:p>
    <w:p w14:paraId="0E1692A6"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rPr>
        <w:t>（10）</w:t>
      </w:r>
      <w:r w:rsidRPr="004F5E6B">
        <w:rPr>
          <w:rFonts w:ascii="ＭＳ 明朝" w:hAnsi="ＭＳ 明朝" w:hint="eastAsia"/>
        </w:rPr>
        <w:t>受注者は、設計図書で、特に仕上げの指定のない開先溶接においては、品質管理</w:t>
      </w:r>
      <w:r w:rsidRPr="004F5E6B">
        <w:rPr>
          <w:rFonts w:ascii="ＭＳ 明朝" w:hAnsi="ＭＳ 明朝"/>
        </w:rPr>
        <w:t>基準の規定値に従うものとし、余盛高が規格値を超える場合には、</w:t>
      </w:r>
      <w:r w:rsidRPr="004F5E6B">
        <w:rPr>
          <w:rFonts w:ascii="ＭＳ 明朝" w:hAnsi="ＭＳ 明朝" w:hint="eastAsia"/>
        </w:rPr>
        <w:t>ビ</w:t>
      </w:r>
      <w:r w:rsidRPr="004F5E6B">
        <w:rPr>
          <w:rFonts w:ascii="ＭＳ 明朝" w:hAnsi="ＭＳ 明朝"/>
        </w:rPr>
        <w:t>ード形状、特</w:t>
      </w:r>
      <w:r w:rsidRPr="004F5E6B">
        <w:rPr>
          <w:rFonts w:ascii="ＭＳ 明朝" w:hAnsi="ＭＳ 明朝" w:hint="eastAsia"/>
        </w:rPr>
        <w:t>に止端部を滑らかに仕上げなければならない。</w:t>
      </w:r>
    </w:p>
    <w:p w14:paraId="13049A90" w14:textId="77777777" w:rsidR="00B43D61" w:rsidRPr="004F5E6B" w:rsidRDefault="00B43D61" w:rsidP="00B43D61">
      <w:pPr>
        <w:ind w:firstLineChars="300" w:firstLine="630"/>
        <w:rPr>
          <w:rFonts w:ascii="ＭＳ 明朝" w:hAnsi="ＭＳ 明朝"/>
        </w:rPr>
      </w:pPr>
      <w:r w:rsidRPr="004F5E6B">
        <w:rPr>
          <w:rFonts w:ascii="ＭＳ 明朝" w:hAnsi="ＭＳ 明朝"/>
        </w:rPr>
        <w:t>（</w:t>
      </w:r>
      <w:r w:rsidRPr="004F5E6B">
        <w:rPr>
          <w:rFonts w:ascii="ＭＳ 明朝" w:hAnsi="ＭＳ 明朝" w:hint="eastAsia"/>
        </w:rPr>
        <w:t>11</w:t>
      </w:r>
      <w:r w:rsidRPr="004F5E6B">
        <w:rPr>
          <w:rFonts w:ascii="ＭＳ 明朝" w:hAnsi="ＭＳ 明朝"/>
        </w:rPr>
        <w:t>）溶接の検査</w:t>
      </w:r>
    </w:p>
    <w:p w14:paraId="32AA38E4"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①　受注者は、工場で行う完全溶込み突合せ溶接継手のうち主要部材の突合わせ継手を、放射線透過試験、超音波探傷試験で、下表</w:t>
      </w:r>
      <w:r w:rsidRPr="004F5E6B">
        <w:rPr>
          <w:rFonts w:ascii="ＭＳ 明朝" w:hAnsi="ＭＳ 明朝"/>
        </w:rPr>
        <w:t>に示す１グループごとに１継手の抜取</w:t>
      </w:r>
      <w:r w:rsidRPr="004F5E6B">
        <w:rPr>
          <w:rFonts w:ascii="ＭＳ 明朝" w:hAnsi="ＭＳ 明朝" w:hint="eastAsia"/>
        </w:rPr>
        <w:t>り検査を行わなければならない。</w:t>
      </w:r>
    </w:p>
    <w:p w14:paraId="47554D9B" w14:textId="77777777" w:rsidR="00B43D61" w:rsidRPr="004F5E6B" w:rsidRDefault="00B43D61" w:rsidP="00B43D61">
      <w:pPr>
        <w:ind w:firstLineChars="700" w:firstLine="1470"/>
        <w:rPr>
          <w:rFonts w:ascii="ＭＳ 明朝" w:hAnsi="ＭＳ 明朝"/>
        </w:rPr>
      </w:pPr>
      <w:r w:rsidRPr="004F5E6B">
        <w:rPr>
          <w:rFonts w:ascii="ＭＳ 明朝" w:hAnsi="ＭＳ 明朝" w:hint="eastAsia"/>
        </w:rPr>
        <w:t>ただし、監督職員の指示がある場合には、それによるものとする。</w:t>
      </w:r>
    </w:p>
    <w:p w14:paraId="2E8F17CA" w14:textId="77777777" w:rsidR="00B43D61" w:rsidRPr="004F5E6B" w:rsidRDefault="00B43D61" w:rsidP="00B43D61">
      <w:pPr>
        <w:ind w:firstLineChars="700" w:firstLine="1470"/>
        <w:rPr>
          <w:rFonts w:ascii="ＭＳ 明朝" w:hAnsi="ＭＳ 明朝"/>
        </w:rPr>
      </w:pPr>
    </w:p>
    <w:p w14:paraId="42906A1D" w14:textId="77777777" w:rsidR="00B43D61" w:rsidRPr="004F5E6B" w:rsidRDefault="00B43D61" w:rsidP="00B43D61">
      <w:pPr>
        <w:jc w:val="center"/>
        <w:rPr>
          <w:rFonts w:ascii="ＭＳ 明朝" w:hAnsi="ＭＳ 明朝"/>
          <w:b/>
        </w:rPr>
      </w:pPr>
      <w:r w:rsidRPr="004F5E6B">
        <w:rPr>
          <w:rFonts w:ascii="ＭＳ 明朝" w:hAnsi="ＭＳ 明朝" w:hint="eastAsia"/>
          <w:b/>
        </w:rPr>
        <w:t>表　主要部材の完全溶込みの突合せ継手の非破壊試験検査率</w:t>
      </w:r>
    </w:p>
    <w:tbl>
      <w:tblPr>
        <w:tblW w:w="0" w:type="auto"/>
        <w:tblInd w:w="840" w:type="dxa"/>
        <w:tblLook w:val="04A0" w:firstRow="1" w:lastRow="0" w:firstColumn="1" w:lastColumn="0" w:noHBand="0" w:noVBand="1"/>
      </w:tblPr>
      <w:tblGrid>
        <w:gridCol w:w="426"/>
        <w:gridCol w:w="426"/>
        <w:gridCol w:w="1535"/>
        <w:gridCol w:w="2551"/>
        <w:gridCol w:w="2127"/>
        <w:gridCol w:w="1134"/>
      </w:tblGrid>
      <w:tr w:rsidR="00B43D61" w:rsidRPr="004F5E6B" w14:paraId="54BDA6C2" w14:textId="77777777" w:rsidTr="008B7562">
        <w:trPr>
          <w:trHeight w:val="435"/>
        </w:trPr>
        <w:tc>
          <w:tcPr>
            <w:tcW w:w="2387" w:type="dxa"/>
            <w:gridSpan w:val="3"/>
            <w:vMerge w:val="restart"/>
            <w:tcBorders>
              <w:top w:val="single" w:sz="4" w:space="0" w:color="auto"/>
              <w:left w:val="single" w:sz="4" w:space="0" w:color="auto"/>
              <w:right w:val="single" w:sz="4" w:space="0" w:color="auto"/>
            </w:tcBorders>
            <w:vAlign w:val="center"/>
          </w:tcPr>
          <w:p w14:paraId="3943AA2F" w14:textId="77777777" w:rsidR="00B43D61" w:rsidRPr="004F5E6B" w:rsidRDefault="00B43D61" w:rsidP="008B7562">
            <w:pPr>
              <w:jc w:val="center"/>
              <w:rPr>
                <w:rFonts w:ascii="ＭＳ 明朝" w:hAnsi="ＭＳ 明朝"/>
              </w:rPr>
            </w:pPr>
            <w:r w:rsidRPr="004F5E6B">
              <w:rPr>
                <w:rFonts w:ascii="ＭＳ 明朝" w:hAnsi="ＭＳ 明朝" w:hint="eastAsia"/>
              </w:rPr>
              <w:t>部　材</w:t>
            </w:r>
          </w:p>
        </w:tc>
        <w:tc>
          <w:tcPr>
            <w:tcW w:w="2551" w:type="dxa"/>
            <w:vMerge w:val="restart"/>
            <w:tcBorders>
              <w:top w:val="single" w:sz="4" w:space="0" w:color="auto"/>
              <w:left w:val="single" w:sz="4" w:space="0" w:color="auto"/>
              <w:right w:val="single" w:sz="4" w:space="0" w:color="auto"/>
            </w:tcBorders>
            <w:vAlign w:val="center"/>
          </w:tcPr>
          <w:p w14:paraId="73E4AA22" w14:textId="77777777" w:rsidR="00B43D61" w:rsidRPr="004F5E6B" w:rsidRDefault="00B43D61" w:rsidP="008B7562">
            <w:pPr>
              <w:rPr>
                <w:rFonts w:ascii="ＭＳ 明朝" w:hAnsi="ＭＳ 明朝"/>
              </w:rPr>
            </w:pPr>
            <w:r w:rsidRPr="004F5E6B">
              <w:rPr>
                <w:rFonts w:ascii="ＭＳ 明朝" w:hAnsi="ＭＳ 明朝" w:hint="eastAsia"/>
              </w:rPr>
              <w:t>１検査ロットをグループ分けする場合の１グループの最大継手数</w:t>
            </w:r>
          </w:p>
        </w:tc>
        <w:tc>
          <w:tcPr>
            <w:tcW w:w="2127" w:type="dxa"/>
            <w:tcBorders>
              <w:top w:val="single" w:sz="4" w:space="0" w:color="auto"/>
              <w:left w:val="single" w:sz="4" w:space="0" w:color="auto"/>
              <w:bottom w:val="single" w:sz="4" w:space="0" w:color="auto"/>
              <w:right w:val="single" w:sz="4" w:space="0" w:color="auto"/>
            </w:tcBorders>
            <w:vAlign w:val="center"/>
          </w:tcPr>
          <w:p w14:paraId="265FCB1F" w14:textId="77777777" w:rsidR="00B43D61" w:rsidRPr="004F5E6B" w:rsidRDefault="00B43D61" w:rsidP="008B7562">
            <w:pPr>
              <w:jc w:val="center"/>
              <w:rPr>
                <w:rFonts w:ascii="ＭＳ 明朝" w:hAnsi="ＭＳ 明朝"/>
              </w:rPr>
            </w:pPr>
            <w:r w:rsidRPr="004F5E6B">
              <w:rPr>
                <w:rFonts w:ascii="ＭＳ 明朝" w:hAnsi="ＭＳ 明朝" w:hint="eastAsia"/>
              </w:rPr>
              <w:t>放射線透過試験</w:t>
            </w:r>
          </w:p>
        </w:tc>
        <w:tc>
          <w:tcPr>
            <w:tcW w:w="1134" w:type="dxa"/>
            <w:tcBorders>
              <w:top w:val="single" w:sz="4" w:space="0" w:color="auto"/>
              <w:left w:val="single" w:sz="4" w:space="0" w:color="auto"/>
              <w:bottom w:val="single" w:sz="4" w:space="0" w:color="auto"/>
              <w:right w:val="single" w:sz="4" w:space="0" w:color="auto"/>
            </w:tcBorders>
            <w:vAlign w:val="center"/>
          </w:tcPr>
          <w:p w14:paraId="440025F9" w14:textId="77777777" w:rsidR="00B43D61" w:rsidRPr="004F5E6B" w:rsidRDefault="00B43D61" w:rsidP="008B7562">
            <w:pPr>
              <w:jc w:val="center"/>
              <w:rPr>
                <w:rFonts w:ascii="ＭＳ 明朝" w:hAnsi="ＭＳ 明朝"/>
              </w:rPr>
            </w:pPr>
            <w:r w:rsidRPr="004F5E6B">
              <w:rPr>
                <w:rFonts w:ascii="ＭＳ 明朝" w:hAnsi="ＭＳ 明朝" w:hint="eastAsia"/>
              </w:rPr>
              <w:t>超音波探傷試験</w:t>
            </w:r>
          </w:p>
        </w:tc>
      </w:tr>
      <w:tr w:rsidR="00B43D61" w:rsidRPr="004F5E6B" w14:paraId="2DB6870D" w14:textId="77777777" w:rsidTr="008B7562">
        <w:trPr>
          <w:trHeight w:val="435"/>
        </w:trPr>
        <w:tc>
          <w:tcPr>
            <w:tcW w:w="2387" w:type="dxa"/>
            <w:gridSpan w:val="3"/>
            <w:vMerge/>
            <w:tcBorders>
              <w:left w:val="single" w:sz="4" w:space="0" w:color="auto"/>
              <w:bottom w:val="single" w:sz="4" w:space="0" w:color="auto"/>
              <w:right w:val="single" w:sz="4" w:space="0" w:color="auto"/>
            </w:tcBorders>
            <w:vAlign w:val="center"/>
          </w:tcPr>
          <w:p w14:paraId="0AB3507F" w14:textId="77777777" w:rsidR="00B43D61" w:rsidRPr="004F5E6B" w:rsidRDefault="00B43D61" w:rsidP="008B7562">
            <w:pPr>
              <w:rPr>
                <w:rFonts w:ascii="ＭＳ 明朝" w:hAnsi="ＭＳ 明朝"/>
              </w:rPr>
            </w:pPr>
          </w:p>
        </w:tc>
        <w:tc>
          <w:tcPr>
            <w:tcW w:w="2551" w:type="dxa"/>
            <w:vMerge/>
            <w:tcBorders>
              <w:left w:val="single" w:sz="4" w:space="0" w:color="auto"/>
              <w:bottom w:val="single" w:sz="4" w:space="0" w:color="auto"/>
              <w:right w:val="single" w:sz="4" w:space="0" w:color="auto"/>
            </w:tcBorders>
            <w:vAlign w:val="center"/>
          </w:tcPr>
          <w:p w14:paraId="1C23E0D2" w14:textId="77777777" w:rsidR="00B43D61" w:rsidRPr="004F5E6B" w:rsidRDefault="00B43D61" w:rsidP="008B7562">
            <w:pPr>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14:paraId="2774931C" w14:textId="77777777" w:rsidR="00B43D61" w:rsidRPr="004F5E6B" w:rsidRDefault="00B43D61" w:rsidP="008B7562">
            <w:pPr>
              <w:jc w:val="center"/>
              <w:rPr>
                <w:rFonts w:ascii="ＭＳ 明朝" w:hAnsi="ＭＳ 明朝"/>
              </w:rPr>
            </w:pPr>
            <w:r w:rsidRPr="004F5E6B">
              <w:rPr>
                <w:rFonts w:ascii="ＭＳ 明朝" w:hAnsi="ＭＳ 明朝" w:hint="eastAsia"/>
              </w:rPr>
              <w:t>撮影枚数</w:t>
            </w:r>
          </w:p>
        </w:tc>
        <w:tc>
          <w:tcPr>
            <w:tcW w:w="1134" w:type="dxa"/>
            <w:tcBorders>
              <w:top w:val="single" w:sz="4" w:space="0" w:color="auto"/>
              <w:left w:val="single" w:sz="4" w:space="0" w:color="auto"/>
              <w:bottom w:val="single" w:sz="4" w:space="0" w:color="auto"/>
              <w:right w:val="single" w:sz="4" w:space="0" w:color="auto"/>
            </w:tcBorders>
            <w:vAlign w:val="center"/>
          </w:tcPr>
          <w:p w14:paraId="3E3C6334" w14:textId="77777777" w:rsidR="00B43D61" w:rsidRPr="004F5E6B" w:rsidRDefault="00B43D61" w:rsidP="008B7562">
            <w:pPr>
              <w:jc w:val="center"/>
              <w:rPr>
                <w:rFonts w:ascii="ＭＳ 明朝" w:hAnsi="ＭＳ 明朝"/>
              </w:rPr>
            </w:pPr>
            <w:r w:rsidRPr="004F5E6B">
              <w:rPr>
                <w:rFonts w:ascii="ＭＳ 明朝" w:hAnsi="ＭＳ 明朝" w:hint="eastAsia"/>
              </w:rPr>
              <w:t>検査長さ</w:t>
            </w:r>
          </w:p>
        </w:tc>
      </w:tr>
      <w:tr w:rsidR="00B43D61" w:rsidRPr="004F5E6B" w14:paraId="0FA15307" w14:textId="77777777" w:rsidTr="008B7562">
        <w:tc>
          <w:tcPr>
            <w:tcW w:w="2387" w:type="dxa"/>
            <w:gridSpan w:val="3"/>
            <w:tcBorders>
              <w:top w:val="single" w:sz="4" w:space="0" w:color="auto"/>
              <w:left w:val="single" w:sz="4" w:space="0" w:color="auto"/>
              <w:bottom w:val="single" w:sz="4" w:space="0" w:color="auto"/>
              <w:right w:val="single" w:sz="4" w:space="0" w:color="auto"/>
            </w:tcBorders>
          </w:tcPr>
          <w:p w14:paraId="4E67CA4C" w14:textId="77777777" w:rsidR="00B43D61" w:rsidRPr="004F5E6B" w:rsidRDefault="00B43D61" w:rsidP="008B7562">
            <w:pPr>
              <w:rPr>
                <w:rFonts w:ascii="ＭＳ 明朝" w:hAnsi="ＭＳ 明朝"/>
              </w:rPr>
            </w:pPr>
            <w:r w:rsidRPr="004F5E6B">
              <w:rPr>
                <w:rFonts w:ascii="ＭＳ 明朝" w:hAnsi="ＭＳ 明朝" w:hint="eastAsia"/>
              </w:rPr>
              <w:lastRenderedPageBreak/>
              <w:t>引張部材</w:t>
            </w:r>
          </w:p>
        </w:tc>
        <w:tc>
          <w:tcPr>
            <w:tcW w:w="2551" w:type="dxa"/>
            <w:tcBorders>
              <w:top w:val="single" w:sz="4" w:space="0" w:color="auto"/>
              <w:left w:val="single" w:sz="4" w:space="0" w:color="auto"/>
              <w:bottom w:val="single" w:sz="4" w:space="0" w:color="auto"/>
              <w:right w:val="single" w:sz="4" w:space="0" w:color="auto"/>
            </w:tcBorders>
            <w:vAlign w:val="center"/>
          </w:tcPr>
          <w:p w14:paraId="7EC8B7DF" w14:textId="77777777" w:rsidR="00B43D61" w:rsidRPr="004F5E6B" w:rsidRDefault="00B43D61" w:rsidP="008B7562">
            <w:pPr>
              <w:jc w:val="center"/>
              <w:rPr>
                <w:rFonts w:ascii="ＭＳ 明朝" w:hAnsi="ＭＳ 明朝"/>
              </w:rPr>
            </w:pPr>
            <w:r w:rsidRPr="004F5E6B">
              <w:rPr>
                <w:rFonts w:ascii="ＭＳ 明朝" w:hAnsi="ＭＳ 明朝" w:hint="eastAsia"/>
              </w:rPr>
              <w:t>１</w:t>
            </w:r>
          </w:p>
        </w:tc>
        <w:tc>
          <w:tcPr>
            <w:tcW w:w="2127" w:type="dxa"/>
            <w:tcBorders>
              <w:top w:val="single" w:sz="4" w:space="0" w:color="auto"/>
              <w:left w:val="single" w:sz="4" w:space="0" w:color="auto"/>
              <w:bottom w:val="single" w:sz="4" w:space="0" w:color="auto"/>
              <w:right w:val="single" w:sz="4" w:space="0" w:color="auto"/>
            </w:tcBorders>
            <w:vAlign w:val="center"/>
          </w:tcPr>
          <w:p w14:paraId="7542E649" w14:textId="77777777" w:rsidR="00B43D61" w:rsidRPr="004F5E6B" w:rsidRDefault="00B43D61" w:rsidP="008B7562">
            <w:pPr>
              <w:jc w:val="center"/>
              <w:rPr>
                <w:rFonts w:ascii="ＭＳ 明朝" w:hAnsi="ＭＳ 明朝"/>
              </w:rPr>
            </w:pPr>
            <w:r w:rsidRPr="004F5E6B">
              <w:rPr>
                <w:rFonts w:ascii="ＭＳ 明朝" w:hAnsi="ＭＳ 明朝" w:hint="eastAsia"/>
              </w:rPr>
              <w:t>１枚（端部を含む）</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2897D86" w14:textId="77777777" w:rsidR="00B43D61" w:rsidRPr="004F5E6B" w:rsidRDefault="00B43D61" w:rsidP="008B7562">
            <w:pPr>
              <w:rPr>
                <w:rFonts w:ascii="ＭＳ 明朝" w:hAnsi="ＭＳ 明朝"/>
              </w:rPr>
            </w:pPr>
            <w:r w:rsidRPr="004F5E6B">
              <w:rPr>
                <w:rFonts w:ascii="ＭＳ 明朝" w:hAnsi="ＭＳ 明朝" w:hint="eastAsia"/>
              </w:rPr>
              <w:t>継手全長を原則とする</w:t>
            </w:r>
          </w:p>
        </w:tc>
      </w:tr>
      <w:tr w:rsidR="00B43D61" w:rsidRPr="004F5E6B" w14:paraId="1B6DF8C0" w14:textId="77777777" w:rsidTr="008B7562">
        <w:tc>
          <w:tcPr>
            <w:tcW w:w="2387" w:type="dxa"/>
            <w:gridSpan w:val="3"/>
            <w:tcBorders>
              <w:top w:val="single" w:sz="4" w:space="0" w:color="auto"/>
              <w:left w:val="single" w:sz="4" w:space="0" w:color="auto"/>
              <w:bottom w:val="single" w:sz="4" w:space="0" w:color="auto"/>
              <w:right w:val="single" w:sz="4" w:space="0" w:color="auto"/>
            </w:tcBorders>
          </w:tcPr>
          <w:p w14:paraId="3AFAE2C0" w14:textId="77777777" w:rsidR="00B43D61" w:rsidRPr="004F5E6B" w:rsidRDefault="00B43D61" w:rsidP="008B7562">
            <w:pPr>
              <w:rPr>
                <w:rFonts w:ascii="ＭＳ 明朝" w:hAnsi="ＭＳ 明朝"/>
              </w:rPr>
            </w:pPr>
            <w:r w:rsidRPr="004F5E6B">
              <w:rPr>
                <w:rFonts w:ascii="ＭＳ 明朝" w:hAnsi="ＭＳ 明朝" w:hint="eastAsia"/>
              </w:rPr>
              <w:t>圧縮部材</w:t>
            </w:r>
          </w:p>
        </w:tc>
        <w:tc>
          <w:tcPr>
            <w:tcW w:w="2551" w:type="dxa"/>
            <w:tcBorders>
              <w:top w:val="single" w:sz="4" w:space="0" w:color="auto"/>
              <w:left w:val="single" w:sz="4" w:space="0" w:color="auto"/>
              <w:bottom w:val="single" w:sz="4" w:space="0" w:color="auto"/>
              <w:right w:val="single" w:sz="4" w:space="0" w:color="auto"/>
            </w:tcBorders>
            <w:vAlign w:val="center"/>
          </w:tcPr>
          <w:p w14:paraId="45D9A3DC" w14:textId="77777777" w:rsidR="00B43D61" w:rsidRPr="004F5E6B" w:rsidRDefault="00B43D61" w:rsidP="008B7562">
            <w:pPr>
              <w:jc w:val="center"/>
              <w:rPr>
                <w:rFonts w:ascii="ＭＳ 明朝" w:hAnsi="ＭＳ 明朝"/>
              </w:rPr>
            </w:pPr>
            <w:r w:rsidRPr="004F5E6B">
              <w:rPr>
                <w:rFonts w:ascii="ＭＳ 明朝" w:hAnsi="ＭＳ 明朝" w:hint="eastAsia"/>
              </w:rPr>
              <w:t>５</w:t>
            </w:r>
          </w:p>
        </w:tc>
        <w:tc>
          <w:tcPr>
            <w:tcW w:w="2127" w:type="dxa"/>
            <w:tcBorders>
              <w:top w:val="single" w:sz="4" w:space="0" w:color="auto"/>
              <w:left w:val="single" w:sz="4" w:space="0" w:color="auto"/>
              <w:bottom w:val="single" w:sz="4" w:space="0" w:color="auto"/>
              <w:right w:val="single" w:sz="4" w:space="0" w:color="auto"/>
            </w:tcBorders>
            <w:vAlign w:val="center"/>
          </w:tcPr>
          <w:p w14:paraId="49700D08" w14:textId="77777777" w:rsidR="00B43D61" w:rsidRPr="004F5E6B" w:rsidRDefault="00B43D61" w:rsidP="008B7562">
            <w:pPr>
              <w:jc w:val="center"/>
              <w:rPr>
                <w:rFonts w:ascii="ＭＳ 明朝" w:hAnsi="ＭＳ 明朝"/>
              </w:rPr>
            </w:pPr>
            <w:r w:rsidRPr="004F5E6B">
              <w:rPr>
                <w:rFonts w:ascii="ＭＳ 明朝" w:hAnsi="ＭＳ 明朝" w:hint="eastAsia"/>
              </w:rPr>
              <w:t>１枚（端部を含む）</w:t>
            </w:r>
          </w:p>
        </w:tc>
        <w:tc>
          <w:tcPr>
            <w:tcW w:w="1134" w:type="dxa"/>
            <w:vMerge/>
            <w:tcBorders>
              <w:top w:val="single" w:sz="4" w:space="0" w:color="auto"/>
              <w:left w:val="single" w:sz="4" w:space="0" w:color="auto"/>
              <w:bottom w:val="single" w:sz="4" w:space="0" w:color="auto"/>
              <w:right w:val="single" w:sz="4" w:space="0" w:color="auto"/>
            </w:tcBorders>
            <w:vAlign w:val="center"/>
          </w:tcPr>
          <w:p w14:paraId="6AB0CB23" w14:textId="77777777" w:rsidR="00B43D61" w:rsidRPr="004F5E6B" w:rsidRDefault="00B43D61" w:rsidP="008B7562">
            <w:pPr>
              <w:rPr>
                <w:rFonts w:ascii="ＭＳ 明朝" w:hAnsi="ＭＳ 明朝"/>
              </w:rPr>
            </w:pPr>
          </w:p>
        </w:tc>
      </w:tr>
      <w:tr w:rsidR="00B43D61" w:rsidRPr="004F5E6B" w14:paraId="3A5EF98A" w14:textId="77777777" w:rsidTr="008B7562">
        <w:tc>
          <w:tcPr>
            <w:tcW w:w="426" w:type="dxa"/>
            <w:vMerge w:val="restart"/>
            <w:tcBorders>
              <w:top w:val="single" w:sz="4" w:space="0" w:color="auto"/>
              <w:left w:val="single" w:sz="4" w:space="0" w:color="auto"/>
              <w:bottom w:val="single" w:sz="4" w:space="0" w:color="auto"/>
              <w:right w:val="single" w:sz="4" w:space="0" w:color="auto"/>
            </w:tcBorders>
            <w:vAlign w:val="center"/>
          </w:tcPr>
          <w:p w14:paraId="64EC9AF7" w14:textId="77777777" w:rsidR="00B43D61" w:rsidRPr="004F5E6B" w:rsidRDefault="00B43D61" w:rsidP="008B7562">
            <w:pPr>
              <w:rPr>
                <w:rFonts w:ascii="ＭＳ 明朝" w:hAnsi="ＭＳ 明朝"/>
              </w:rPr>
            </w:pPr>
            <w:r w:rsidRPr="004F5E6B">
              <w:rPr>
                <w:rFonts w:ascii="ＭＳ 明朝" w:hAnsi="ＭＳ 明朝" w:hint="eastAsia"/>
              </w:rPr>
              <w:t>曲げ部材</w:t>
            </w:r>
          </w:p>
        </w:tc>
        <w:tc>
          <w:tcPr>
            <w:tcW w:w="1961" w:type="dxa"/>
            <w:gridSpan w:val="2"/>
            <w:tcBorders>
              <w:top w:val="single" w:sz="4" w:space="0" w:color="auto"/>
              <w:left w:val="single" w:sz="4" w:space="0" w:color="auto"/>
              <w:bottom w:val="single" w:sz="4" w:space="0" w:color="auto"/>
              <w:right w:val="single" w:sz="4" w:space="0" w:color="auto"/>
            </w:tcBorders>
          </w:tcPr>
          <w:p w14:paraId="6401DEEE" w14:textId="77777777" w:rsidR="00B43D61" w:rsidRPr="004F5E6B" w:rsidRDefault="00B43D61" w:rsidP="008B7562">
            <w:pPr>
              <w:rPr>
                <w:rFonts w:ascii="ＭＳ 明朝" w:hAnsi="ＭＳ 明朝"/>
              </w:rPr>
            </w:pPr>
            <w:r w:rsidRPr="004F5E6B">
              <w:rPr>
                <w:rFonts w:ascii="ＭＳ 明朝" w:hAnsi="ＭＳ 明朝" w:hint="eastAsia"/>
              </w:rPr>
              <w:t>引張フランジ</w:t>
            </w:r>
          </w:p>
        </w:tc>
        <w:tc>
          <w:tcPr>
            <w:tcW w:w="2551" w:type="dxa"/>
            <w:tcBorders>
              <w:top w:val="single" w:sz="4" w:space="0" w:color="auto"/>
              <w:left w:val="single" w:sz="4" w:space="0" w:color="auto"/>
              <w:bottom w:val="single" w:sz="4" w:space="0" w:color="auto"/>
              <w:right w:val="single" w:sz="4" w:space="0" w:color="auto"/>
            </w:tcBorders>
            <w:vAlign w:val="center"/>
          </w:tcPr>
          <w:p w14:paraId="36D22B33" w14:textId="77777777" w:rsidR="00B43D61" w:rsidRPr="004F5E6B" w:rsidRDefault="00B43D61" w:rsidP="008B7562">
            <w:pPr>
              <w:jc w:val="center"/>
              <w:rPr>
                <w:rFonts w:ascii="ＭＳ 明朝" w:hAnsi="ＭＳ 明朝"/>
              </w:rPr>
            </w:pPr>
            <w:r w:rsidRPr="004F5E6B">
              <w:rPr>
                <w:rFonts w:ascii="ＭＳ 明朝" w:hAnsi="ＭＳ 明朝" w:hint="eastAsia"/>
              </w:rPr>
              <w:t>１</w:t>
            </w:r>
          </w:p>
        </w:tc>
        <w:tc>
          <w:tcPr>
            <w:tcW w:w="2127" w:type="dxa"/>
            <w:tcBorders>
              <w:top w:val="single" w:sz="4" w:space="0" w:color="auto"/>
              <w:left w:val="single" w:sz="4" w:space="0" w:color="auto"/>
              <w:bottom w:val="single" w:sz="4" w:space="0" w:color="auto"/>
              <w:right w:val="single" w:sz="4" w:space="0" w:color="auto"/>
            </w:tcBorders>
            <w:vAlign w:val="center"/>
          </w:tcPr>
          <w:p w14:paraId="37D01C18" w14:textId="77777777" w:rsidR="00B43D61" w:rsidRPr="004F5E6B" w:rsidRDefault="00B43D61" w:rsidP="008B7562">
            <w:pPr>
              <w:jc w:val="center"/>
              <w:rPr>
                <w:rFonts w:ascii="ＭＳ 明朝" w:hAnsi="ＭＳ 明朝"/>
              </w:rPr>
            </w:pPr>
            <w:r w:rsidRPr="004F5E6B">
              <w:rPr>
                <w:rFonts w:ascii="ＭＳ 明朝" w:hAnsi="ＭＳ 明朝" w:hint="eastAsia"/>
              </w:rPr>
              <w:t>１枚（端部を含む）</w:t>
            </w:r>
          </w:p>
        </w:tc>
        <w:tc>
          <w:tcPr>
            <w:tcW w:w="1134" w:type="dxa"/>
            <w:vMerge/>
            <w:tcBorders>
              <w:top w:val="single" w:sz="4" w:space="0" w:color="auto"/>
              <w:left w:val="single" w:sz="4" w:space="0" w:color="auto"/>
              <w:bottom w:val="single" w:sz="4" w:space="0" w:color="auto"/>
              <w:right w:val="single" w:sz="4" w:space="0" w:color="auto"/>
            </w:tcBorders>
            <w:vAlign w:val="center"/>
          </w:tcPr>
          <w:p w14:paraId="45D29305" w14:textId="77777777" w:rsidR="00B43D61" w:rsidRPr="004F5E6B" w:rsidRDefault="00B43D61" w:rsidP="008B7562">
            <w:pPr>
              <w:rPr>
                <w:rFonts w:ascii="ＭＳ 明朝" w:hAnsi="ＭＳ 明朝"/>
              </w:rPr>
            </w:pPr>
          </w:p>
        </w:tc>
      </w:tr>
      <w:tr w:rsidR="00B43D61" w:rsidRPr="004F5E6B" w14:paraId="1A3749FB" w14:textId="77777777" w:rsidTr="008B7562">
        <w:tc>
          <w:tcPr>
            <w:tcW w:w="426" w:type="dxa"/>
            <w:vMerge/>
            <w:tcBorders>
              <w:top w:val="single" w:sz="4" w:space="0" w:color="auto"/>
              <w:left w:val="single" w:sz="4" w:space="0" w:color="auto"/>
              <w:bottom w:val="single" w:sz="4" w:space="0" w:color="auto"/>
              <w:right w:val="single" w:sz="4" w:space="0" w:color="auto"/>
            </w:tcBorders>
          </w:tcPr>
          <w:p w14:paraId="6897EAFD" w14:textId="77777777" w:rsidR="00B43D61" w:rsidRPr="004F5E6B" w:rsidRDefault="00B43D61" w:rsidP="008B7562">
            <w:pPr>
              <w:rPr>
                <w:rFonts w:ascii="ＭＳ 明朝" w:hAnsi="ＭＳ 明朝"/>
              </w:rPr>
            </w:pPr>
          </w:p>
        </w:tc>
        <w:tc>
          <w:tcPr>
            <w:tcW w:w="1961" w:type="dxa"/>
            <w:gridSpan w:val="2"/>
            <w:tcBorders>
              <w:top w:val="single" w:sz="4" w:space="0" w:color="auto"/>
              <w:left w:val="single" w:sz="4" w:space="0" w:color="auto"/>
              <w:bottom w:val="single" w:sz="4" w:space="0" w:color="auto"/>
              <w:right w:val="single" w:sz="4" w:space="0" w:color="auto"/>
            </w:tcBorders>
          </w:tcPr>
          <w:p w14:paraId="271ECD2B" w14:textId="77777777" w:rsidR="00B43D61" w:rsidRPr="004F5E6B" w:rsidRDefault="00B43D61" w:rsidP="008B7562">
            <w:pPr>
              <w:rPr>
                <w:rFonts w:ascii="ＭＳ 明朝" w:hAnsi="ＭＳ 明朝"/>
              </w:rPr>
            </w:pPr>
            <w:r w:rsidRPr="004F5E6B">
              <w:rPr>
                <w:rFonts w:ascii="ＭＳ 明朝" w:hAnsi="ＭＳ 明朝" w:hint="eastAsia"/>
              </w:rPr>
              <w:t>圧縮フランジ</w:t>
            </w:r>
          </w:p>
        </w:tc>
        <w:tc>
          <w:tcPr>
            <w:tcW w:w="2551" w:type="dxa"/>
            <w:tcBorders>
              <w:top w:val="single" w:sz="4" w:space="0" w:color="auto"/>
              <w:left w:val="single" w:sz="4" w:space="0" w:color="auto"/>
              <w:bottom w:val="single" w:sz="4" w:space="0" w:color="auto"/>
              <w:right w:val="single" w:sz="4" w:space="0" w:color="auto"/>
            </w:tcBorders>
            <w:vAlign w:val="center"/>
          </w:tcPr>
          <w:p w14:paraId="63B1BB9E" w14:textId="77777777" w:rsidR="00B43D61" w:rsidRPr="004F5E6B" w:rsidRDefault="00B43D61" w:rsidP="008B7562">
            <w:pPr>
              <w:jc w:val="center"/>
              <w:rPr>
                <w:rFonts w:ascii="ＭＳ 明朝" w:hAnsi="ＭＳ 明朝"/>
              </w:rPr>
            </w:pPr>
            <w:r w:rsidRPr="004F5E6B">
              <w:rPr>
                <w:rFonts w:ascii="ＭＳ 明朝" w:hAnsi="ＭＳ 明朝" w:hint="eastAsia"/>
              </w:rPr>
              <w:t>５</w:t>
            </w:r>
          </w:p>
        </w:tc>
        <w:tc>
          <w:tcPr>
            <w:tcW w:w="2127" w:type="dxa"/>
            <w:tcBorders>
              <w:top w:val="single" w:sz="4" w:space="0" w:color="auto"/>
              <w:left w:val="single" w:sz="4" w:space="0" w:color="auto"/>
              <w:bottom w:val="single" w:sz="4" w:space="0" w:color="auto"/>
              <w:right w:val="single" w:sz="4" w:space="0" w:color="auto"/>
            </w:tcBorders>
            <w:vAlign w:val="center"/>
          </w:tcPr>
          <w:p w14:paraId="347783CD" w14:textId="77777777" w:rsidR="00B43D61" w:rsidRPr="004F5E6B" w:rsidRDefault="00B43D61" w:rsidP="008B7562">
            <w:pPr>
              <w:jc w:val="center"/>
              <w:rPr>
                <w:rFonts w:ascii="ＭＳ 明朝" w:hAnsi="ＭＳ 明朝"/>
              </w:rPr>
            </w:pPr>
            <w:r w:rsidRPr="004F5E6B">
              <w:rPr>
                <w:rFonts w:ascii="ＭＳ 明朝" w:hAnsi="ＭＳ 明朝" w:hint="eastAsia"/>
              </w:rPr>
              <w:t>１枚（端部を含む）</w:t>
            </w:r>
          </w:p>
        </w:tc>
        <w:tc>
          <w:tcPr>
            <w:tcW w:w="1134" w:type="dxa"/>
            <w:vMerge/>
            <w:tcBorders>
              <w:top w:val="single" w:sz="4" w:space="0" w:color="auto"/>
              <w:left w:val="single" w:sz="4" w:space="0" w:color="auto"/>
              <w:bottom w:val="single" w:sz="4" w:space="0" w:color="auto"/>
              <w:right w:val="single" w:sz="4" w:space="0" w:color="auto"/>
            </w:tcBorders>
            <w:vAlign w:val="center"/>
          </w:tcPr>
          <w:p w14:paraId="68081C6C" w14:textId="77777777" w:rsidR="00B43D61" w:rsidRPr="004F5E6B" w:rsidRDefault="00B43D61" w:rsidP="008B7562">
            <w:pPr>
              <w:rPr>
                <w:rFonts w:ascii="ＭＳ 明朝" w:hAnsi="ＭＳ 明朝"/>
              </w:rPr>
            </w:pPr>
          </w:p>
        </w:tc>
      </w:tr>
      <w:tr w:rsidR="00B43D61" w:rsidRPr="004F5E6B" w14:paraId="6C70BA74" w14:textId="77777777" w:rsidTr="008B7562">
        <w:tc>
          <w:tcPr>
            <w:tcW w:w="426" w:type="dxa"/>
            <w:vMerge/>
            <w:tcBorders>
              <w:top w:val="single" w:sz="4" w:space="0" w:color="auto"/>
              <w:left w:val="single" w:sz="4" w:space="0" w:color="auto"/>
              <w:bottom w:val="single" w:sz="4" w:space="0" w:color="auto"/>
              <w:right w:val="single" w:sz="4" w:space="0" w:color="auto"/>
            </w:tcBorders>
          </w:tcPr>
          <w:p w14:paraId="561DE77E" w14:textId="77777777" w:rsidR="00B43D61" w:rsidRPr="004F5E6B" w:rsidRDefault="00B43D61" w:rsidP="008B7562">
            <w:pPr>
              <w:rPr>
                <w:rFonts w:ascii="ＭＳ 明朝" w:hAnsi="ＭＳ 明朝"/>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5446A749" w14:textId="77777777" w:rsidR="00B43D61" w:rsidRPr="004F5E6B" w:rsidRDefault="00B43D61" w:rsidP="008B7562">
            <w:pPr>
              <w:jc w:val="center"/>
              <w:rPr>
                <w:rFonts w:ascii="ＭＳ 明朝" w:hAnsi="ＭＳ 明朝"/>
              </w:rPr>
            </w:pPr>
            <w:r w:rsidRPr="004F5E6B">
              <w:rPr>
                <w:rFonts w:ascii="ＭＳ 明朝" w:hAnsi="ＭＳ 明朝" w:hint="eastAsia"/>
              </w:rPr>
              <w:t>腹版</w:t>
            </w:r>
          </w:p>
        </w:tc>
        <w:tc>
          <w:tcPr>
            <w:tcW w:w="1535" w:type="dxa"/>
            <w:tcBorders>
              <w:top w:val="single" w:sz="4" w:space="0" w:color="auto"/>
              <w:left w:val="single" w:sz="4" w:space="0" w:color="auto"/>
              <w:bottom w:val="single" w:sz="4" w:space="0" w:color="auto"/>
              <w:right w:val="single" w:sz="4" w:space="0" w:color="auto"/>
            </w:tcBorders>
          </w:tcPr>
          <w:p w14:paraId="358C858B" w14:textId="77777777" w:rsidR="00B43D61" w:rsidRPr="004F5E6B" w:rsidRDefault="00B43D61" w:rsidP="008B7562">
            <w:pPr>
              <w:rPr>
                <w:rFonts w:ascii="ＭＳ 明朝" w:hAnsi="ＭＳ 明朝"/>
              </w:rPr>
            </w:pPr>
            <w:r w:rsidRPr="004F5E6B">
              <w:rPr>
                <w:rFonts w:ascii="ＭＳ 明朝" w:hAnsi="ＭＳ 明朝" w:hint="eastAsia"/>
              </w:rPr>
              <w:t>応力に直角な方向の継手</w:t>
            </w:r>
          </w:p>
        </w:tc>
        <w:tc>
          <w:tcPr>
            <w:tcW w:w="2551" w:type="dxa"/>
            <w:tcBorders>
              <w:top w:val="single" w:sz="4" w:space="0" w:color="auto"/>
              <w:left w:val="single" w:sz="4" w:space="0" w:color="auto"/>
              <w:bottom w:val="single" w:sz="4" w:space="0" w:color="auto"/>
              <w:right w:val="single" w:sz="4" w:space="0" w:color="auto"/>
            </w:tcBorders>
            <w:vAlign w:val="center"/>
          </w:tcPr>
          <w:p w14:paraId="6AEC0028" w14:textId="77777777" w:rsidR="00B43D61" w:rsidRPr="004F5E6B" w:rsidRDefault="00B43D61" w:rsidP="008B7562">
            <w:pPr>
              <w:jc w:val="center"/>
              <w:rPr>
                <w:rFonts w:ascii="ＭＳ 明朝" w:hAnsi="ＭＳ 明朝"/>
              </w:rPr>
            </w:pPr>
            <w:r w:rsidRPr="004F5E6B">
              <w:rPr>
                <w:rFonts w:ascii="ＭＳ 明朝" w:hAnsi="ＭＳ 明朝" w:hint="eastAsia"/>
              </w:rPr>
              <w:t>１</w:t>
            </w:r>
          </w:p>
        </w:tc>
        <w:tc>
          <w:tcPr>
            <w:tcW w:w="2127" w:type="dxa"/>
            <w:tcBorders>
              <w:top w:val="single" w:sz="4" w:space="0" w:color="auto"/>
              <w:left w:val="single" w:sz="4" w:space="0" w:color="auto"/>
              <w:bottom w:val="single" w:sz="4" w:space="0" w:color="auto"/>
              <w:right w:val="single" w:sz="4" w:space="0" w:color="auto"/>
            </w:tcBorders>
            <w:vAlign w:val="center"/>
          </w:tcPr>
          <w:p w14:paraId="7ACEF67D" w14:textId="77777777" w:rsidR="00B43D61" w:rsidRPr="004F5E6B" w:rsidRDefault="00B43D61" w:rsidP="008B7562">
            <w:pPr>
              <w:jc w:val="center"/>
              <w:rPr>
                <w:rFonts w:ascii="ＭＳ 明朝" w:hAnsi="ＭＳ 明朝"/>
              </w:rPr>
            </w:pPr>
            <w:r w:rsidRPr="004F5E6B">
              <w:rPr>
                <w:rFonts w:ascii="ＭＳ 明朝" w:hAnsi="ＭＳ 明朝" w:hint="eastAsia"/>
              </w:rPr>
              <w:t>１枚（引張側）</w:t>
            </w:r>
          </w:p>
        </w:tc>
        <w:tc>
          <w:tcPr>
            <w:tcW w:w="1134" w:type="dxa"/>
            <w:vMerge/>
            <w:tcBorders>
              <w:top w:val="single" w:sz="4" w:space="0" w:color="auto"/>
              <w:left w:val="single" w:sz="4" w:space="0" w:color="auto"/>
              <w:bottom w:val="single" w:sz="4" w:space="0" w:color="auto"/>
              <w:right w:val="single" w:sz="4" w:space="0" w:color="auto"/>
            </w:tcBorders>
            <w:vAlign w:val="center"/>
          </w:tcPr>
          <w:p w14:paraId="70D31244" w14:textId="77777777" w:rsidR="00B43D61" w:rsidRPr="004F5E6B" w:rsidRDefault="00B43D61" w:rsidP="008B7562">
            <w:pPr>
              <w:rPr>
                <w:rFonts w:ascii="ＭＳ 明朝" w:hAnsi="ＭＳ 明朝"/>
              </w:rPr>
            </w:pPr>
          </w:p>
        </w:tc>
      </w:tr>
      <w:tr w:rsidR="00B43D61" w:rsidRPr="004F5E6B" w14:paraId="25FA0FF6" w14:textId="77777777" w:rsidTr="008B7562">
        <w:tc>
          <w:tcPr>
            <w:tcW w:w="426" w:type="dxa"/>
            <w:vMerge/>
            <w:tcBorders>
              <w:top w:val="single" w:sz="4" w:space="0" w:color="auto"/>
              <w:left w:val="single" w:sz="4" w:space="0" w:color="auto"/>
              <w:bottom w:val="single" w:sz="4" w:space="0" w:color="auto"/>
              <w:right w:val="single" w:sz="4" w:space="0" w:color="auto"/>
            </w:tcBorders>
          </w:tcPr>
          <w:p w14:paraId="3BADE8CE" w14:textId="77777777" w:rsidR="00B43D61" w:rsidRPr="004F5E6B" w:rsidRDefault="00B43D61" w:rsidP="008B7562">
            <w:pPr>
              <w:rPr>
                <w:rFonts w:ascii="ＭＳ 明朝" w:hAnsi="ＭＳ 明朝"/>
              </w:rPr>
            </w:pPr>
          </w:p>
        </w:tc>
        <w:tc>
          <w:tcPr>
            <w:tcW w:w="426" w:type="dxa"/>
            <w:vMerge/>
            <w:tcBorders>
              <w:top w:val="single" w:sz="4" w:space="0" w:color="auto"/>
              <w:left w:val="single" w:sz="4" w:space="0" w:color="auto"/>
              <w:bottom w:val="single" w:sz="4" w:space="0" w:color="auto"/>
              <w:right w:val="single" w:sz="4" w:space="0" w:color="auto"/>
            </w:tcBorders>
          </w:tcPr>
          <w:p w14:paraId="19C8F9A2" w14:textId="77777777" w:rsidR="00B43D61" w:rsidRPr="004F5E6B" w:rsidRDefault="00B43D61" w:rsidP="008B7562">
            <w:pPr>
              <w:rPr>
                <w:rFonts w:ascii="ＭＳ 明朝" w:hAnsi="ＭＳ 明朝"/>
              </w:rPr>
            </w:pPr>
          </w:p>
        </w:tc>
        <w:tc>
          <w:tcPr>
            <w:tcW w:w="1535" w:type="dxa"/>
            <w:tcBorders>
              <w:top w:val="single" w:sz="4" w:space="0" w:color="auto"/>
              <w:left w:val="single" w:sz="4" w:space="0" w:color="auto"/>
              <w:bottom w:val="single" w:sz="4" w:space="0" w:color="auto"/>
              <w:right w:val="single" w:sz="4" w:space="0" w:color="auto"/>
            </w:tcBorders>
          </w:tcPr>
          <w:p w14:paraId="4E1D8AAD" w14:textId="77777777" w:rsidR="00B43D61" w:rsidRPr="004F5E6B" w:rsidRDefault="00B43D61" w:rsidP="008B7562">
            <w:pPr>
              <w:rPr>
                <w:rFonts w:ascii="ＭＳ 明朝" w:hAnsi="ＭＳ 明朝"/>
              </w:rPr>
            </w:pPr>
            <w:r w:rsidRPr="004F5E6B">
              <w:rPr>
                <w:rFonts w:ascii="ＭＳ 明朝" w:hAnsi="ＭＳ 明朝" w:hint="eastAsia"/>
              </w:rPr>
              <w:t>応力に平行な方向の継手</w:t>
            </w:r>
          </w:p>
        </w:tc>
        <w:tc>
          <w:tcPr>
            <w:tcW w:w="2551" w:type="dxa"/>
            <w:tcBorders>
              <w:top w:val="single" w:sz="4" w:space="0" w:color="auto"/>
              <w:left w:val="single" w:sz="4" w:space="0" w:color="auto"/>
              <w:bottom w:val="single" w:sz="4" w:space="0" w:color="auto"/>
              <w:right w:val="single" w:sz="4" w:space="0" w:color="auto"/>
            </w:tcBorders>
            <w:vAlign w:val="center"/>
          </w:tcPr>
          <w:p w14:paraId="5E5DEBFB" w14:textId="77777777" w:rsidR="00B43D61" w:rsidRPr="004F5E6B" w:rsidRDefault="00B43D61" w:rsidP="008B7562">
            <w:pPr>
              <w:jc w:val="center"/>
              <w:rPr>
                <w:rFonts w:ascii="ＭＳ 明朝" w:hAnsi="ＭＳ 明朝"/>
              </w:rPr>
            </w:pPr>
            <w:r w:rsidRPr="004F5E6B">
              <w:rPr>
                <w:rFonts w:ascii="ＭＳ 明朝" w:hAnsi="ＭＳ 明朝" w:hint="eastAsia"/>
              </w:rPr>
              <w:t>１</w:t>
            </w:r>
          </w:p>
        </w:tc>
        <w:tc>
          <w:tcPr>
            <w:tcW w:w="2127" w:type="dxa"/>
            <w:tcBorders>
              <w:top w:val="single" w:sz="4" w:space="0" w:color="auto"/>
              <w:left w:val="single" w:sz="4" w:space="0" w:color="auto"/>
              <w:bottom w:val="single" w:sz="4" w:space="0" w:color="auto"/>
              <w:right w:val="single" w:sz="4" w:space="0" w:color="auto"/>
            </w:tcBorders>
            <w:vAlign w:val="center"/>
          </w:tcPr>
          <w:p w14:paraId="5432F3EB" w14:textId="77777777" w:rsidR="00B43D61" w:rsidRPr="004F5E6B" w:rsidRDefault="00B43D61" w:rsidP="008B7562">
            <w:pPr>
              <w:jc w:val="center"/>
              <w:rPr>
                <w:rFonts w:ascii="ＭＳ 明朝" w:hAnsi="ＭＳ 明朝"/>
              </w:rPr>
            </w:pPr>
            <w:r w:rsidRPr="004F5E6B">
              <w:rPr>
                <w:rFonts w:ascii="ＭＳ 明朝" w:hAnsi="ＭＳ 明朝" w:hint="eastAsia"/>
              </w:rPr>
              <w:t>１枚（端部を含む）</w:t>
            </w:r>
          </w:p>
        </w:tc>
        <w:tc>
          <w:tcPr>
            <w:tcW w:w="1134" w:type="dxa"/>
            <w:vMerge/>
            <w:tcBorders>
              <w:top w:val="single" w:sz="4" w:space="0" w:color="auto"/>
              <w:left w:val="single" w:sz="4" w:space="0" w:color="auto"/>
              <w:bottom w:val="single" w:sz="4" w:space="0" w:color="auto"/>
              <w:right w:val="single" w:sz="4" w:space="0" w:color="auto"/>
            </w:tcBorders>
            <w:vAlign w:val="center"/>
          </w:tcPr>
          <w:p w14:paraId="41C46240" w14:textId="77777777" w:rsidR="00B43D61" w:rsidRPr="004F5E6B" w:rsidRDefault="00B43D61" w:rsidP="008B7562">
            <w:pPr>
              <w:rPr>
                <w:rFonts w:ascii="ＭＳ 明朝" w:hAnsi="ＭＳ 明朝"/>
              </w:rPr>
            </w:pPr>
          </w:p>
        </w:tc>
      </w:tr>
      <w:tr w:rsidR="00B43D61" w:rsidRPr="004F5E6B" w14:paraId="6898FA29" w14:textId="77777777" w:rsidTr="008B7562">
        <w:tc>
          <w:tcPr>
            <w:tcW w:w="2387" w:type="dxa"/>
            <w:gridSpan w:val="3"/>
            <w:tcBorders>
              <w:top w:val="single" w:sz="4" w:space="0" w:color="auto"/>
              <w:left w:val="single" w:sz="4" w:space="0" w:color="auto"/>
              <w:bottom w:val="single" w:sz="4" w:space="0" w:color="auto"/>
              <w:right w:val="single" w:sz="4" w:space="0" w:color="auto"/>
            </w:tcBorders>
          </w:tcPr>
          <w:p w14:paraId="05431AA0" w14:textId="77777777" w:rsidR="00B43D61" w:rsidRPr="004F5E6B" w:rsidRDefault="00B43D61" w:rsidP="008B7562">
            <w:pPr>
              <w:rPr>
                <w:rFonts w:ascii="ＭＳ 明朝" w:hAnsi="ＭＳ 明朝"/>
              </w:rPr>
            </w:pPr>
            <w:r w:rsidRPr="004F5E6B">
              <w:rPr>
                <w:rFonts w:ascii="ＭＳ 明朝" w:hAnsi="ＭＳ 明朝" w:hint="eastAsia"/>
              </w:rPr>
              <w:t>鋼　床　版</w:t>
            </w:r>
          </w:p>
        </w:tc>
        <w:tc>
          <w:tcPr>
            <w:tcW w:w="2551" w:type="dxa"/>
            <w:tcBorders>
              <w:top w:val="single" w:sz="4" w:space="0" w:color="auto"/>
              <w:left w:val="single" w:sz="4" w:space="0" w:color="auto"/>
              <w:bottom w:val="single" w:sz="4" w:space="0" w:color="auto"/>
              <w:right w:val="single" w:sz="4" w:space="0" w:color="auto"/>
            </w:tcBorders>
            <w:vAlign w:val="center"/>
          </w:tcPr>
          <w:p w14:paraId="7A611FD3" w14:textId="77777777" w:rsidR="00B43D61" w:rsidRPr="004F5E6B" w:rsidRDefault="00B43D61" w:rsidP="008B7562">
            <w:pPr>
              <w:jc w:val="center"/>
              <w:rPr>
                <w:rFonts w:ascii="ＭＳ 明朝" w:hAnsi="ＭＳ 明朝"/>
              </w:rPr>
            </w:pPr>
            <w:r w:rsidRPr="004F5E6B">
              <w:rPr>
                <w:rFonts w:ascii="ＭＳ 明朝" w:hAnsi="ＭＳ 明朝" w:hint="eastAsia"/>
              </w:rPr>
              <w:t>１</w:t>
            </w:r>
          </w:p>
        </w:tc>
        <w:tc>
          <w:tcPr>
            <w:tcW w:w="2127" w:type="dxa"/>
            <w:tcBorders>
              <w:top w:val="single" w:sz="4" w:space="0" w:color="auto"/>
              <w:left w:val="single" w:sz="4" w:space="0" w:color="auto"/>
              <w:bottom w:val="single" w:sz="4" w:space="0" w:color="auto"/>
              <w:right w:val="single" w:sz="4" w:space="0" w:color="auto"/>
            </w:tcBorders>
            <w:vAlign w:val="center"/>
          </w:tcPr>
          <w:p w14:paraId="7B0EC83A" w14:textId="77777777" w:rsidR="00B43D61" w:rsidRPr="004F5E6B" w:rsidRDefault="00B43D61" w:rsidP="008B7562">
            <w:pPr>
              <w:jc w:val="center"/>
              <w:rPr>
                <w:rFonts w:ascii="ＭＳ 明朝" w:hAnsi="ＭＳ 明朝"/>
              </w:rPr>
            </w:pPr>
            <w:r w:rsidRPr="004F5E6B">
              <w:rPr>
                <w:rFonts w:ascii="ＭＳ 明朝" w:hAnsi="ＭＳ 明朝" w:hint="eastAsia"/>
              </w:rPr>
              <w:t>１枚（端部を含む）</w:t>
            </w:r>
          </w:p>
        </w:tc>
        <w:tc>
          <w:tcPr>
            <w:tcW w:w="1134" w:type="dxa"/>
            <w:vMerge/>
            <w:tcBorders>
              <w:top w:val="single" w:sz="4" w:space="0" w:color="auto"/>
              <w:left w:val="single" w:sz="4" w:space="0" w:color="auto"/>
              <w:bottom w:val="single" w:sz="4" w:space="0" w:color="auto"/>
              <w:right w:val="single" w:sz="4" w:space="0" w:color="auto"/>
            </w:tcBorders>
            <w:vAlign w:val="center"/>
          </w:tcPr>
          <w:p w14:paraId="01244C8A" w14:textId="77777777" w:rsidR="00B43D61" w:rsidRPr="004F5E6B" w:rsidRDefault="00B43D61" w:rsidP="008B7562">
            <w:pPr>
              <w:rPr>
                <w:rFonts w:ascii="ＭＳ 明朝" w:hAnsi="ＭＳ 明朝"/>
              </w:rPr>
            </w:pPr>
          </w:p>
        </w:tc>
      </w:tr>
    </w:tbl>
    <w:p w14:paraId="4FC1E14B" w14:textId="77777777" w:rsidR="00B43D61" w:rsidRDefault="00B43D61" w:rsidP="00B43D61">
      <w:pPr>
        <w:ind w:leftChars="550" w:left="1575" w:hangingChars="200" w:hanging="420"/>
        <w:jc w:val="left"/>
        <w:rPr>
          <w:rFonts w:ascii="ＭＳ 明朝" w:hAnsi="ＭＳ 明朝"/>
        </w:rPr>
      </w:pPr>
      <w:r>
        <w:rPr>
          <w:rFonts w:ascii="ＭＳ 明朝" w:hAnsi="ＭＳ 明朝" w:hint="eastAsia"/>
        </w:rPr>
        <w:t>注）</w:t>
      </w:r>
      <w:r w:rsidRPr="005A3BAD">
        <w:rPr>
          <w:rFonts w:ascii="ＭＳ 明朝" w:hAnsi="ＭＳ 明朝"/>
        </w:rPr>
        <w:t>検査手法の特性の相違により、検査長さの単位は放射線透過試験の30cmに対して、超音波探傷試験では１継手の全線としている。</w:t>
      </w:r>
    </w:p>
    <w:p w14:paraId="5BECDCDA" w14:textId="77777777" w:rsidR="00B43D61" w:rsidRPr="004F5E6B" w:rsidRDefault="00B43D61" w:rsidP="00B43D61">
      <w:pPr>
        <w:ind w:leftChars="550" w:left="1575" w:hangingChars="200" w:hanging="420"/>
        <w:jc w:val="left"/>
        <w:rPr>
          <w:rFonts w:ascii="ＭＳ 明朝" w:hAnsi="ＭＳ 明朝"/>
        </w:rPr>
      </w:pPr>
    </w:p>
    <w:p w14:paraId="28E17289"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②　受注者は、現場溶接を行う完全溶込みの突合せ溶接継手のうち、鋼製橋脚のはり及び柱、主桁のフランジ及び腹板、鋼床版のデッキプレートの溶接部については、下表</w:t>
      </w:r>
      <w:r w:rsidRPr="004F5E6B">
        <w:rPr>
          <w:rFonts w:ascii="ＭＳ 明朝" w:hAnsi="ＭＳ 明朝"/>
        </w:rPr>
        <w:t>に示す非破壊試験に従い行わなければならない。</w:t>
      </w:r>
    </w:p>
    <w:p w14:paraId="6BF3B55A"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また、その他の部材の完全溶込みの突合せ溶接継手において、許容応力度を工場溶接の同種の継手と同じ値にすることを設計図書に明示された場合には、継手全長にわたって非破壊試験を行なうものとする。</w:t>
      </w:r>
    </w:p>
    <w:p w14:paraId="7F8137C0" w14:textId="77777777" w:rsidR="00B43D61" w:rsidRPr="004F5E6B" w:rsidRDefault="00B43D61" w:rsidP="00B43D61">
      <w:pPr>
        <w:ind w:leftChars="600" w:left="1260" w:firstLineChars="100" w:firstLine="210"/>
        <w:rPr>
          <w:rFonts w:ascii="ＭＳ 明朝" w:hAnsi="ＭＳ 明朝"/>
        </w:rPr>
      </w:pPr>
    </w:p>
    <w:p w14:paraId="1B44BCE9" w14:textId="77777777" w:rsidR="00B43D61" w:rsidRPr="004F5E6B" w:rsidRDefault="00B43D61" w:rsidP="00B43D61">
      <w:pPr>
        <w:jc w:val="center"/>
        <w:rPr>
          <w:rFonts w:ascii="ＭＳ 明朝" w:hAnsi="ＭＳ 明朝"/>
          <w:b/>
        </w:rPr>
      </w:pPr>
      <w:r w:rsidRPr="004F5E6B">
        <w:rPr>
          <w:rFonts w:ascii="ＭＳ 明朝" w:hAnsi="ＭＳ 明朝" w:hint="eastAsia"/>
          <w:b/>
        </w:rPr>
        <w:t>表　現場溶接を行う完全溶込みの突合せ溶接継手の非破壊試験検査率</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3067"/>
        <w:gridCol w:w="2977"/>
      </w:tblGrid>
      <w:tr w:rsidR="00B43D61" w:rsidRPr="004F5E6B" w14:paraId="22F6E441" w14:textId="77777777" w:rsidTr="008B7562">
        <w:tc>
          <w:tcPr>
            <w:tcW w:w="2744" w:type="dxa"/>
            <w:vMerge w:val="restart"/>
            <w:vAlign w:val="center"/>
          </w:tcPr>
          <w:p w14:paraId="370FE95F" w14:textId="77777777" w:rsidR="00B43D61" w:rsidRPr="004F5E6B" w:rsidRDefault="00B43D61" w:rsidP="008B7562">
            <w:pPr>
              <w:jc w:val="center"/>
              <w:rPr>
                <w:rFonts w:ascii="ＭＳ 明朝" w:hAnsi="ＭＳ 明朝"/>
              </w:rPr>
            </w:pPr>
            <w:r w:rsidRPr="004F5E6B">
              <w:rPr>
                <w:rFonts w:ascii="ＭＳ 明朝" w:hAnsi="ＭＳ 明朝" w:hint="eastAsia"/>
              </w:rPr>
              <w:t>部　　材</w:t>
            </w:r>
          </w:p>
        </w:tc>
        <w:tc>
          <w:tcPr>
            <w:tcW w:w="3067" w:type="dxa"/>
            <w:vAlign w:val="center"/>
          </w:tcPr>
          <w:p w14:paraId="7878BA39" w14:textId="77777777" w:rsidR="00B43D61" w:rsidRPr="004F5E6B" w:rsidRDefault="00B43D61" w:rsidP="008B7562">
            <w:pPr>
              <w:jc w:val="center"/>
              <w:rPr>
                <w:rFonts w:ascii="ＭＳ 明朝" w:hAnsi="ＭＳ 明朝"/>
              </w:rPr>
            </w:pPr>
            <w:r w:rsidRPr="004F5E6B">
              <w:rPr>
                <w:rFonts w:ascii="ＭＳ 明朝" w:hAnsi="ＭＳ 明朝" w:hint="eastAsia"/>
              </w:rPr>
              <w:t>放射線透過試験</w:t>
            </w:r>
          </w:p>
        </w:tc>
        <w:tc>
          <w:tcPr>
            <w:tcW w:w="2977" w:type="dxa"/>
            <w:vAlign w:val="center"/>
          </w:tcPr>
          <w:p w14:paraId="4A8D1F4F" w14:textId="77777777" w:rsidR="00B43D61" w:rsidRPr="004F5E6B" w:rsidRDefault="00B43D61" w:rsidP="008B7562">
            <w:pPr>
              <w:jc w:val="center"/>
              <w:rPr>
                <w:rFonts w:ascii="ＭＳ 明朝" w:hAnsi="ＭＳ 明朝"/>
              </w:rPr>
            </w:pPr>
            <w:r w:rsidRPr="004F5E6B">
              <w:rPr>
                <w:rFonts w:ascii="ＭＳ 明朝" w:hAnsi="ＭＳ 明朝" w:hint="eastAsia"/>
              </w:rPr>
              <w:t>超音波探傷試験</w:t>
            </w:r>
          </w:p>
        </w:tc>
      </w:tr>
      <w:tr w:rsidR="00B43D61" w:rsidRPr="004F5E6B" w14:paraId="6604E8F5" w14:textId="77777777" w:rsidTr="008B7562">
        <w:tc>
          <w:tcPr>
            <w:tcW w:w="2744" w:type="dxa"/>
            <w:vMerge/>
            <w:vAlign w:val="center"/>
          </w:tcPr>
          <w:p w14:paraId="749F612F" w14:textId="77777777" w:rsidR="00B43D61" w:rsidRPr="004F5E6B" w:rsidRDefault="00B43D61" w:rsidP="008B7562">
            <w:pPr>
              <w:jc w:val="center"/>
              <w:rPr>
                <w:rFonts w:ascii="ＭＳ 明朝" w:hAnsi="ＭＳ 明朝"/>
              </w:rPr>
            </w:pPr>
          </w:p>
        </w:tc>
        <w:tc>
          <w:tcPr>
            <w:tcW w:w="3067" w:type="dxa"/>
            <w:vAlign w:val="center"/>
          </w:tcPr>
          <w:p w14:paraId="21604488" w14:textId="77777777" w:rsidR="00B43D61" w:rsidRPr="004F5E6B" w:rsidRDefault="00B43D61" w:rsidP="008B7562">
            <w:pPr>
              <w:jc w:val="center"/>
              <w:rPr>
                <w:rFonts w:ascii="ＭＳ 明朝" w:hAnsi="ＭＳ 明朝"/>
              </w:rPr>
            </w:pPr>
            <w:r w:rsidRPr="004F5E6B">
              <w:rPr>
                <w:rFonts w:ascii="ＭＳ 明朝" w:hAnsi="ＭＳ 明朝" w:hint="eastAsia"/>
              </w:rPr>
              <w:t>撮影箇所</w:t>
            </w:r>
          </w:p>
        </w:tc>
        <w:tc>
          <w:tcPr>
            <w:tcW w:w="2977" w:type="dxa"/>
            <w:vAlign w:val="center"/>
          </w:tcPr>
          <w:p w14:paraId="0531E403" w14:textId="77777777" w:rsidR="00B43D61" w:rsidRPr="004F5E6B" w:rsidRDefault="00B43D61" w:rsidP="008B7562">
            <w:pPr>
              <w:jc w:val="center"/>
              <w:rPr>
                <w:rFonts w:ascii="ＭＳ 明朝" w:hAnsi="ＭＳ 明朝"/>
              </w:rPr>
            </w:pPr>
            <w:r w:rsidRPr="004F5E6B">
              <w:rPr>
                <w:rFonts w:ascii="ＭＳ 明朝" w:hAnsi="ＭＳ 明朝" w:hint="eastAsia"/>
              </w:rPr>
              <w:t>検査長さ</w:t>
            </w:r>
          </w:p>
        </w:tc>
      </w:tr>
      <w:tr w:rsidR="00B43D61" w:rsidRPr="004F5E6B" w14:paraId="027CC8C9" w14:textId="77777777" w:rsidTr="008B7562">
        <w:tc>
          <w:tcPr>
            <w:tcW w:w="2744" w:type="dxa"/>
            <w:vAlign w:val="center"/>
          </w:tcPr>
          <w:p w14:paraId="6569DCBD" w14:textId="77777777" w:rsidR="00B43D61" w:rsidRPr="004F5E6B" w:rsidRDefault="00B43D61" w:rsidP="008B7562">
            <w:pPr>
              <w:jc w:val="center"/>
              <w:rPr>
                <w:rFonts w:ascii="ＭＳ 明朝" w:hAnsi="ＭＳ 明朝"/>
              </w:rPr>
            </w:pPr>
            <w:r w:rsidRPr="004F5E6B">
              <w:rPr>
                <w:rFonts w:ascii="ＭＳ 明朝" w:hAnsi="ＭＳ 明朝" w:hint="eastAsia"/>
              </w:rPr>
              <w:t>鋼製橋脚のはり及び柱</w:t>
            </w:r>
          </w:p>
        </w:tc>
        <w:tc>
          <w:tcPr>
            <w:tcW w:w="6044" w:type="dxa"/>
            <w:gridSpan w:val="2"/>
            <w:vMerge w:val="restart"/>
            <w:vAlign w:val="center"/>
          </w:tcPr>
          <w:p w14:paraId="2946216B" w14:textId="77777777" w:rsidR="00B43D61" w:rsidRPr="004F5E6B" w:rsidRDefault="00B43D61" w:rsidP="008B7562">
            <w:pPr>
              <w:jc w:val="center"/>
              <w:rPr>
                <w:rFonts w:ascii="ＭＳ 明朝" w:hAnsi="ＭＳ 明朝"/>
              </w:rPr>
            </w:pPr>
            <w:r w:rsidRPr="004F5E6B">
              <w:rPr>
                <w:rFonts w:ascii="ＭＳ 明朝" w:hAnsi="ＭＳ 明朝" w:hint="eastAsia"/>
              </w:rPr>
              <w:t>継手全長とする</w:t>
            </w:r>
          </w:p>
        </w:tc>
      </w:tr>
      <w:tr w:rsidR="00B43D61" w:rsidRPr="004F5E6B" w14:paraId="6B2E031A" w14:textId="77777777" w:rsidTr="008B7562">
        <w:tc>
          <w:tcPr>
            <w:tcW w:w="2744" w:type="dxa"/>
            <w:vAlign w:val="center"/>
          </w:tcPr>
          <w:p w14:paraId="082F825E" w14:textId="77777777" w:rsidR="00B43D61" w:rsidRPr="004F5E6B" w:rsidRDefault="00B43D61" w:rsidP="008B7562">
            <w:pPr>
              <w:rPr>
                <w:rFonts w:ascii="ＭＳ 明朝" w:hAnsi="ＭＳ 明朝"/>
              </w:rPr>
            </w:pPr>
            <w:r w:rsidRPr="004F5E6B">
              <w:rPr>
                <w:rFonts w:ascii="ＭＳ 明朝" w:hAnsi="ＭＳ 明朝" w:hint="eastAsia"/>
              </w:rPr>
              <w:t>主桁のフランジ（鋼製床を除く）及び腹板</w:t>
            </w:r>
          </w:p>
        </w:tc>
        <w:tc>
          <w:tcPr>
            <w:tcW w:w="6044" w:type="dxa"/>
            <w:gridSpan w:val="2"/>
            <w:vMerge/>
            <w:vAlign w:val="center"/>
          </w:tcPr>
          <w:p w14:paraId="21A8FE3C" w14:textId="77777777" w:rsidR="00B43D61" w:rsidRPr="004F5E6B" w:rsidRDefault="00B43D61" w:rsidP="008B7562">
            <w:pPr>
              <w:rPr>
                <w:rFonts w:ascii="ＭＳ 明朝" w:hAnsi="ＭＳ 明朝"/>
              </w:rPr>
            </w:pPr>
          </w:p>
        </w:tc>
      </w:tr>
      <w:tr w:rsidR="00B43D61" w:rsidRPr="004F5E6B" w14:paraId="675C5316" w14:textId="77777777" w:rsidTr="008B7562">
        <w:tc>
          <w:tcPr>
            <w:tcW w:w="2744" w:type="dxa"/>
            <w:vAlign w:val="center"/>
          </w:tcPr>
          <w:p w14:paraId="5F39D9B1" w14:textId="77777777" w:rsidR="00B43D61" w:rsidRPr="004F5E6B" w:rsidRDefault="00B43D61" w:rsidP="008B7562">
            <w:pPr>
              <w:rPr>
                <w:rFonts w:ascii="ＭＳ 明朝" w:hAnsi="ＭＳ 明朝"/>
              </w:rPr>
            </w:pPr>
            <w:r w:rsidRPr="004F5E6B">
              <w:rPr>
                <w:rFonts w:ascii="ＭＳ 明朝" w:hAnsi="ＭＳ 明朝" w:hint="eastAsia"/>
              </w:rPr>
              <w:t>鋼床版のデッキプレート</w:t>
            </w:r>
          </w:p>
        </w:tc>
        <w:tc>
          <w:tcPr>
            <w:tcW w:w="3067" w:type="dxa"/>
            <w:vAlign w:val="center"/>
          </w:tcPr>
          <w:p w14:paraId="49614A6B" w14:textId="77777777" w:rsidR="00B43D61" w:rsidRPr="004F5E6B" w:rsidRDefault="00B43D61" w:rsidP="008B7562">
            <w:pPr>
              <w:rPr>
                <w:rFonts w:ascii="ＭＳ 明朝" w:hAnsi="ＭＳ 明朝"/>
              </w:rPr>
            </w:pPr>
            <w:r w:rsidRPr="004F5E6B">
              <w:rPr>
                <w:rFonts w:ascii="ＭＳ 明朝" w:hAnsi="ＭＳ 明朝" w:hint="eastAsia"/>
              </w:rPr>
              <w:t>継手の始終端で連続して50cm（2枚）、中間部で１ｍにつき１箇所（1枚）</w:t>
            </w:r>
            <w:r>
              <w:rPr>
                <w:rFonts w:ascii="ＭＳ 明朝" w:hAnsi="ＭＳ 明朝" w:hint="eastAsia"/>
              </w:rPr>
              <w:t>及び</w:t>
            </w:r>
            <w:r w:rsidRPr="004F5E6B">
              <w:rPr>
                <w:rFonts w:ascii="ＭＳ 明朝" w:hAnsi="ＭＳ 明朝" w:hint="eastAsia"/>
              </w:rPr>
              <w:t>ワイヤ継部で１箇所（１枚）を原則とする。</w:t>
            </w:r>
          </w:p>
        </w:tc>
        <w:tc>
          <w:tcPr>
            <w:tcW w:w="2977" w:type="dxa"/>
            <w:vAlign w:val="center"/>
          </w:tcPr>
          <w:p w14:paraId="3470D306" w14:textId="77777777" w:rsidR="00B43D61" w:rsidRPr="004F5E6B" w:rsidRDefault="00B43D61" w:rsidP="008B7562">
            <w:pPr>
              <w:jc w:val="center"/>
              <w:rPr>
                <w:rFonts w:ascii="ＭＳ 明朝" w:hAnsi="ＭＳ 明朝"/>
              </w:rPr>
            </w:pPr>
            <w:r w:rsidRPr="004F5E6B">
              <w:rPr>
                <w:rFonts w:ascii="ＭＳ 明朝" w:hAnsi="ＭＳ 明朝" w:hint="eastAsia"/>
              </w:rPr>
              <w:t>継手全長を原則とする</w:t>
            </w:r>
          </w:p>
        </w:tc>
      </w:tr>
    </w:tbl>
    <w:p w14:paraId="5BEC5EE3" w14:textId="77777777" w:rsidR="00B43D61" w:rsidRPr="004F5E6B" w:rsidRDefault="00B43D61" w:rsidP="00B43D61">
      <w:pPr>
        <w:rPr>
          <w:rFonts w:ascii="ＭＳ 明朝" w:hAnsi="ＭＳ 明朝"/>
        </w:rPr>
      </w:pPr>
    </w:p>
    <w:p w14:paraId="160119E3" w14:textId="77777777" w:rsidR="00B43D61" w:rsidRPr="004F5E6B" w:rsidRDefault="00B43D61" w:rsidP="00B43D61">
      <w:pPr>
        <w:ind w:leftChars="500" w:left="1050" w:firstLineChars="100" w:firstLine="210"/>
        <w:rPr>
          <w:rFonts w:ascii="ＭＳ 明朝" w:hAnsi="ＭＳ 明朝"/>
        </w:rPr>
      </w:pPr>
      <w:r w:rsidRPr="004F5E6B">
        <w:rPr>
          <w:rFonts w:ascii="ＭＳ 明朝" w:hAnsi="ＭＳ 明朝" w:hint="eastAsia"/>
        </w:rPr>
        <w:t>ただし、受注者は、設計図書に関して監督職員の承諾を得て放射線透過試験に代えて超音波探傷試験を行うことができる。</w:t>
      </w:r>
    </w:p>
    <w:p w14:paraId="434AD0C3"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③　受注者は、放射線透過試験による場合で板厚が</w:t>
      </w:r>
      <w:r w:rsidRPr="004F5E6B">
        <w:rPr>
          <w:rFonts w:ascii="ＭＳ 明朝" w:hAnsi="ＭＳ 明朝"/>
        </w:rPr>
        <w:t>25</w:t>
      </w:r>
      <w:r w:rsidRPr="004F5E6B">
        <w:rPr>
          <w:rFonts w:ascii="ＭＳ 明朝" w:hAnsi="ＭＳ 明朝" w:hint="eastAsia"/>
        </w:rPr>
        <w:t>mm</w:t>
      </w:r>
      <w:r w:rsidRPr="004F5E6B">
        <w:rPr>
          <w:rFonts w:ascii="ＭＳ 明朝" w:hAnsi="ＭＳ 明朝"/>
        </w:rPr>
        <w:t>以下の試験の結果について</w:t>
      </w:r>
      <w:r w:rsidRPr="004F5E6B">
        <w:rPr>
          <w:rFonts w:ascii="ＭＳ 明朝" w:hAnsi="ＭＳ 明朝" w:hint="eastAsia"/>
        </w:rPr>
        <w:t>は、次の規定を満足する場合に合格とする。</w:t>
      </w:r>
    </w:p>
    <w:p w14:paraId="2837A4A1" w14:textId="77777777" w:rsidR="00B43D61" w:rsidRPr="004F5E6B" w:rsidRDefault="00B43D61" w:rsidP="00B43D61">
      <w:pPr>
        <w:ind w:leftChars="700" w:left="3990" w:hangingChars="1200" w:hanging="2520"/>
        <w:rPr>
          <w:rFonts w:ascii="ＭＳ 明朝" w:hAnsi="ＭＳ 明朝"/>
        </w:rPr>
      </w:pPr>
      <w:r w:rsidRPr="004F5E6B">
        <w:rPr>
          <w:rFonts w:ascii="ＭＳ 明朝" w:hAnsi="ＭＳ 明朝" w:hint="eastAsia"/>
        </w:rPr>
        <w:t>引張応力を受ける溶接部：</w:t>
      </w:r>
      <w:r w:rsidRPr="004F5E6B">
        <w:rPr>
          <w:rFonts w:ascii="ＭＳ 明朝" w:hAnsi="ＭＳ 明朝"/>
        </w:rPr>
        <w:t>JIS Z 3104 （鋼溶接継手の放射線透過試験方法）付</w:t>
      </w:r>
      <w:r w:rsidRPr="004F5E6B">
        <w:rPr>
          <w:rFonts w:ascii="ＭＳ 明朝" w:hAnsi="ＭＳ 明朝" w:hint="eastAsia"/>
        </w:rPr>
        <w:t>属書</w:t>
      </w:r>
      <w:r w:rsidRPr="004F5E6B">
        <w:rPr>
          <w:rFonts w:ascii="ＭＳ 明朝" w:hAnsi="ＭＳ 明朝"/>
        </w:rPr>
        <w:t>４ ｢透過写真によるきずの像の分類方</w:t>
      </w:r>
      <w:r w:rsidRPr="004F5E6B">
        <w:rPr>
          <w:rFonts w:ascii="ＭＳ 明朝" w:hAnsi="ＭＳ 明朝" w:hint="eastAsia"/>
        </w:rPr>
        <w:t>法</w:t>
      </w:r>
      <w:r w:rsidRPr="004F5E6B">
        <w:rPr>
          <w:rFonts w:ascii="ＭＳ 明朝" w:hAnsi="ＭＳ 明朝"/>
        </w:rPr>
        <w:t>｣に示された２類以上</w:t>
      </w:r>
    </w:p>
    <w:p w14:paraId="79B37B84" w14:textId="77777777" w:rsidR="00B43D61" w:rsidRPr="004F5E6B" w:rsidRDefault="00B43D61" w:rsidP="00B43D61">
      <w:pPr>
        <w:ind w:leftChars="700" w:left="3990" w:hangingChars="1200" w:hanging="2520"/>
        <w:rPr>
          <w:rFonts w:ascii="ＭＳ 明朝" w:hAnsi="ＭＳ 明朝"/>
        </w:rPr>
      </w:pPr>
      <w:r w:rsidRPr="004F5E6B">
        <w:rPr>
          <w:rFonts w:ascii="ＭＳ 明朝" w:hAnsi="ＭＳ 明朝" w:hint="eastAsia"/>
        </w:rPr>
        <w:t>圧縮応力を受ける溶接部：</w:t>
      </w:r>
      <w:r w:rsidRPr="004F5E6B">
        <w:rPr>
          <w:rFonts w:ascii="ＭＳ 明朝" w:hAnsi="ＭＳ 明朝"/>
        </w:rPr>
        <w:t>JIS Z 3104 （鋼溶接継手の放射線透過試験方法）付</w:t>
      </w:r>
      <w:r w:rsidRPr="004F5E6B">
        <w:rPr>
          <w:rFonts w:ascii="ＭＳ 明朝" w:hAnsi="ＭＳ 明朝" w:hint="eastAsia"/>
        </w:rPr>
        <w:t>属書</w:t>
      </w:r>
      <w:r w:rsidRPr="004F5E6B">
        <w:rPr>
          <w:rFonts w:ascii="ＭＳ 明朝" w:hAnsi="ＭＳ 明朝"/>
        </w:rPr>
        <w:t>４ ｢透過写真によるきずの像の分類方法｣に示された３類以上</w:t>
      </w:r>
    </w:p>
    <w:p w14:paraId="75967EA5"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なお、上記規定を満足しない場合で、検査ロットのグループが</w:t>
      </w:r>
      <w:r w:rsidRPr="004F5E6B">
        <w:rPr>
          <w:rFonts w:ascii="ＭＳ 明朝" w:hAnsi="ＭＳ 明朝"/>
        </w:rPr>
        <w:t>１つの継手から</w:t>
      </w:r>
      <w:r w:rsidRPr="004F5E6B">
        <w:rPr>
          <w:rFonts w:ascii="ＭＳ 明朝" w:hAnsi="ＭＳ 明朝" w:hint="eastAsia"/>
        </w:rPr>
        <w:t>なる場合には、試験を行ったその継手を不合格とする。また、検査ロットのグループが</w:t>
      </w:r>
      <w:r w:rsidRPr="004F5E6B">
        <w:rPr>
          <w:rFonts w:ascii="ＭＳ 明朝" w:hAnsi="ＭＳ 明朝"/>
        </w:rPr>
        <w:t>２つ以上の継手からなる場合は、そのグループの残りの各継手に対し、非</w:t>
      </w:r>
      <w:r w:rsidRPr="004F5E6B">
        <w:rPr>
          <w:rFonts w:ascii="ＭＳ 明朝" w:hAnsi="ＭＳ 明朝" w:hint="eastAsia"/>
        </w:rPr>
        <w:t>破壊試験を行い合否を判定するものとする。</w:t>
      </w:r>
    </w:p>
    <w:p w14:paraId="29857E59"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受注者は、不合格となった継手をその継手全体を非破壊試験によって検査し、欠陥の範囲を確認のうえ、本項</w:t>
      </w:r>
      <w:r w:rsidRPr="004F5E6B">
        <w:rPr>
          <w:rFonts w:ascii="ＭＳ 明朝" w:hAnsi="ＭＳ 明朝"/>
        </w:rPr>
        <w:t>（12）の欠陥部の補修の規定に従い補修しなけれ</w:t>
      </w:r>
      <w:r w:rsidRPr="004F5E6B">
        <w:rPr>
          <w:rFonts w:ascii="ＭＳ 明朝" w:hAnsi="ＭＳ 明朝" w:hint="eastAsia"/>
        </w:rPr>
        <w:t>ばならない。また、補修部分は上記の規定を満足するものとする。</w:t>
      </w:r>
    </w:p>
    <w:p w14:paraId="014CE04C"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受注者は、現場溶接を行う完全溶込み突合せ溶接継手の非破壊試験結果が上記の規定を満足しない場合は、次の処置をとらなければならない。</w:t>
      </w:r>
    </w:p>
    <w:p w14:paraId="7D456D6A"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継手全長を検査した場合は、規定を満足しない撮影箇所を不合格とし、本項</w:t>
      </w:r>
      <w:r w:rsidRPr="004F5E6B">
        <w:rPr>
          <w:rFonts w:ascii="ＭＳ 明朝" w:hAnsi="ＭＳ 明朝"/>
        </w:rPr>
        <w:t>（12）の欠陥部の補修の規定に基づいて補修するものとする。</w:t>
      </w:r>
    </w:p>
    <w:p w14:paraId="6B838959" w14:textId="77777777" w:rsidR="00B43D61" w:rsidRPr="004F5E6B" w:rsidRDefault="00B43D61" w:rsidP="00B43D61">
      <w:pPr>
        <w:ind w:firstLineChars="700" w:firstLine="1470"/>
        <w:rPr>
          <w:rFonts w:ascii="ＭＳ 明朝" w:hAnsi="ＭＳ 明朝"/>
        </w:rPr>
      </w:pPr>
      <w:r w:rsidRPr="004F5E6B">
        <w:rPr>
          <w:rFonts w:ascii="ＭＳ 明朝" w:hAnsi="ＭＳ 明朝" w:hint="eastAsia"/>
        </w:rPr>
        <w:lastRenderedPageBreak/>
        <w:t>また、補修部分は上記の規定を満足するものとする。</w:t>
      </w:r>
    </w:p>
    <w:p w14:paraId="3038FADE"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抜取り検査をした場合は、規定を満足しない箇所の両側各</w:t>
      </w:r>
      <w:r w:rsidRPr="004F5E6B">
        <w:rPr>
          <w:rFonts w:ascii="ＭＳ 明朝" w:hAnsi="ＭＳ 明朝"/>
        </w:rPr>
        <w:t>１</w:t>
      </w:r>
      <w:r w:rsidRPr="004F5E6B">
        <w:rPr>
          <w:rFonts w:ascii="ＭＳ 明朝" w:hAnsi="ＭＳ 明朝" w:hint="eastAsia"/>
        </w:rPr>
        <w:t>ｍ</w:t>
      </w:r>
      <w:r w:rsidRPr="004F5E6B">
        <w:rPr>
          <w:rFonts w:ascii="ＭＳ 明朝" w:hAnsi="ＭＳ 明朝"/>
        </w:rPr>
        <w:t>の範囲について</w:t>
      </w:r>
      <w:r w:rsidRPr="004F5E6B">
        <w:rPr>
          <w:rFonts w:ascii="ＭＳ 明朝" w:hAnsi="ＭＳ 明朝" w:hint="eastAsia"/>
        </w:rPr>
        <w:t>検査を行うものとし、それらの箇所においても上記規定を満足しない場合には、その</w:t>
      </w:r>
      <w:r w:rsidRPr="004F5E6B">
        <w:rPr>
          <w:rFonts w:ascii="ＭＳ 明朝" w:hAnsi="ＭＳ 明朝"/>
        </w:rPr>
        <w:t>１継手の残りの部分の</w:t>
      </w:r>
      <w:r>
        <w:rPr>
          <w:rFonts w:ascii="ＭＳ 明朝" w:hAnsi="ＭＳ 明朝"/>
        </w:rPr>
        <w:t>全て</w:t>
      </w:r>
      <w:r w:rsidRPr="004F5E6B">
        <w:rPr>
          <w:rFonts w:ascii="ＭＳ 明朝" w:hAnsi="ＭＳ 明朝"/>
        </w:rPr>
        <w:t>を検査するものとする。不合格となった箇所は、</w:t>
      </w:r>
      <w:r w:rsidRPr="004F5E6B">
        <w:rPr>
          <w:rFonts w:ascii="ＭＳ 明朝" w:hAnsi="ＭＳ 明朝" w:hint="eastAsia"/>
        </w:rPr>
        <w:t>欠陥の範囲を確認し、本項</w:t>
      </w:r>
      <w:r w:rsidRPr="004F5E6B">
        <w:rPr>
          <w:rFonts w:ascii="ＭＳ 明朝" w:hAnsi="ＭＳ 明朝"/>
        </w:rPr>
        <w:t>（12）の欠陥部の補修の規定に基づいて補修するもの</w:t>
      </w:r>
      <w:r w:rsidRPr="004F5E6B">
        <w:rPr>
          <w:rFonts w:ascii="ＭＳ 明朝" w:hAnsi="ＭＳ 明朝" w:hint="eastAsia"/>
        </w:rPr>
        <w:t>とする。</w:t>
      </w:r>
    </w:p>
    <w:p w14:paraId="14FCE0E8" w14:textId="77777777" w:rsidR="00B43D61" w:rsidRPr="004F5E6B" w:rsidRDefault="00B43D61" w:rsidP="00B43D61">
      <w:pPr>
        <w:ind w:firstLineChars="700" w:firstLine="1470"/>
        <w:rPr>
          <w:rFonts w:ascii="ＭＳ 明朝" w:hAnsi="ＭＳ 明朝"/>
        </w:rPr>
      </w:pPr>
      <w:r w:rsidRPr="004F5E6B">
        <w:rPr>
          <w:rFonts w:ascii="ＭＳ 明朝" w:hAnsi="ＭＳ 明朝" w:hint="eastAsia"/>
        </w:rPr>
        <w:t>また、補修部分は上記の規定を満足するものとする。</w:t>
      </w:r>
    </w:p>
    <w:p w14:paraId="444CD7FB"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rPr>
        <w:t>なお</w:t>
      </w:r>
      <w:r w:rsidRPr="004F5E6B">
        <w:rPr>
          <w:rFonts w:ascii="ＭＳ 明朝" w:hAnsi="ＭＳ 明朝" w:hint="eastAsia"/>
        </w:rPr>
        <w:t>、</w:t>
      </w:r>
      <w:r w:rsidRPr="004F5E6B">
        <w:rPr>
          <w:rFonts w:ascii="ＭＳ 明朝" w:hAnsi="ＭＳ 明朝"/>
        </w:rPr>
        <w:t>ここでいう継手とは、</w:t>
      </w:r>
      <w:r w:rsidRPr="004F5E6B">
        <w:rPr>
          <w:rFonts w:ascii="ＭＳ 明朝" w:hAnsi="ＭＳ 明朝" w:hint="eastAsia"/>
        </w:rPr>
        <w:t>継手の端部から交差部</w:t>
      </w:r>
      <w:r>
        <w:rPr>
          <w:rFonts w:ascii="ＭＳ 明朝" w:hAnsi="ＭＳ 明朝" w:hint="eastAsia"/>
        </w:rPr>
        <w:t>又は</w:t>
      </w:r>
      <w:r w:rsidRPr="004F5E6B">
        <w:rPr>
          <w:rFonts w:ascii="ＭＳ 明朝" w:hAnsi="ＭＳ 明朝" w:hint="eastAsia"/>
        </w:rPr>
        <w:t>交差部から交差部までを示すものとする。</w:t>
      </w:r>
    </w:p>
    <w:p w14:paraId="53069EC2" w14:textId="77777777" w:rsidR="00B43D61" w:rsidRPr="004F5E6B" w:rsidRDefault="00B43D61" w:rsidP="00B43D61">
      <w:pPr>
        <w:ind w:leftChars="499" w:left="1273" w:hangingChars="107" w:hanging="225"/>
        <w:rPr>
          <w:rFonts w:ascii="ＭＳ 明朝" w:hAnsi="ＭＳ 明朝"/>
        </w:rPr>
      </w:pPr>
      <w:r w:rsidRPr="004F5E6B">
        <w:rPr>
          <w:rFonts w:ascii="ＭＳ 明朝" w:hAnsi="ＭＳ 明朝" w:hint="eastAsia"/>
        </w:rPr>
        <w:t>④　受注者は、溶接ビード及びその周辺にいかなる場合も割れを発生させてはならない。割れの検査は</w:t>
      </w:r>
      <w:r>
        <w:rPr>
          <w:rFonts w:ascii="ＭＳ 明朝" w:hAnsi="ＭＳ 明朝" w:hint="eastAsia"/>
        </w:rPr>
        <w:t>、溶接全線を対象として</w:t>
      </w:r>
      <w:r w:rsidRPr="004F5E6B">
        <w:rPr>
          <w:rFonts w:ascii="ＭＳ 明朝" w:hAnsi="ＭＳ 明朝" w:hint="eastAsia"/>
        </w:rPr>
        <w:t>肉眼で行うものとするが、</w:t>
      </w:r>
      <w:r>
        <w:rPr>
          <w:rFonts w:ascii="ＭＳ 明朝" w:hAnsi="ＭＳ 明朝" w:hint="eastAsia"/>
        </w:rPr>
        <w:t>判断が困難な</w:t>
      </w:r>
      <w:r w:rsidRPr="004F5E6B">
        <w:rPr>
          <w:rFonts w:ascii="ＭＳ 明朝" w:hAnsi="ＭＳ 明朝" w:hint="eastAsia"/>
        </w:rPr>
        <w:t>場合には、磁粉探傷法</w:t>
      </w:r>
      <w:r>
        <w:rPr>
          <w:rFonts w:ascii="ＭＳ 明朝" w:hAnsi="ＭＳ 明朝" w:hint="eastAsia"/>
        </w:rPr>
        <w:t>又は</w:t>
      </w:r>
      <w:r w:rsidRPr="004F5E6B">
        <w:rPr>
          <w:rFonts w:ascii="ＭＳ 明朝" w:hAnsi="ＭＳ 明朝" w:hint="eastAsia"/>
        </w:rPr>
        <w:t>浸透液探傷法により検査するものとする。</w:t>
      </w:r>
    </w:p>
    <w:p w14:paraId="40056BDE"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⑤　受注者は、</w:t>
      </w:r>
      <w:r>
        <w:rPr>
          <w:rFonts w:ascii="ＭＳ 明朝" w:hAnsi="ＭＳ 明朝" w:hint="eastAsia"/>
        </w:rPr>
        <w:t>断面に考慮する</w:t>
      </w:r>
      <w:r w:rsidRPr="004F5E6B">
        <w:rPr>
          <w:rFonts w:ascii="ＭＳ 明朝" w:hAnsi="ＭＳ 明朝" w:hint="eastAsia"/>
        </w:rPr>
        <w:t>突合せ</w:t>
      </w:r>
      <w:r>
        <w:rPr>
          <w:rFonts w:ascii="ＭＳ 明朝" w:hAnsi="ＭＳ 明朝" w:hint="eastAsia"/>
        </w:rPr>
        <w:t>溶接</w:t>
      </w:r>
      <w:r w:rsidRPr="004F5E6B">
        <w:rPr>
          <w:rFonts w:ascii="ＭＳ 明朝" w:hAnsi="ＭＳ 明朝" w:hint="eastAsia"/>
        </w:rPr>
        <w:t>継手</w:t>
      </w:r>
      <w:r>
        <w:rPr>
          <w:rFonts w:ascii="ＭＳ 明朝" w:hAnsi="ＭＳ 明朝" w:hint="eastAsia"/>
        </w:rPr>
        <w:t>、十字溶接継手、</w:t>
      </w:r>
      <w:r w:rsidRPr="004F5E6B">
        <w:rPr>
          <w:rFonts w:ascii="ＭＳ 明朝" w:hAnsi="ＭＳ 明朝" w:hint="eastAsia"/>
        </w:rPr>
        <w:t>Ｔ</w:t>
      </w:r>
      <w:r>
        <w:rPr>
          <w:rFonts w:ascii="ＭＳ 明朝" w:hAnsi="ＭＳ 明朝" w:hint="eastAsia"/>
        </w:rPr>
        <w:t>溶接</w:t>
      </w:r>
      <w:r w:rsidRPr="004F5E6B">
        <w:rPr>
          <w:rFonts w:ascii="ＭＳ 明朝" w:hAnsi="ＭＳ 明朝"/>
        </w:rPr>
        <w:t>継手、</w:t>
      </w:r>
      <w:r>
        <w:rPr>
          <w:rFonts w:ascii="ＭＳ 明朝" w:hAnsi="ＭＳ 明朝" w:hint="eastAsia"/>
        </w:rPr>
        <w:t>角溶接</w:t>
      </w:r>
      <w:r w:rsidRPr="004F5E6B">
        <w:rPr>
          <w:rFonts w:ascii="ＭＳ 明朝" w:hAnsi="ＭＳ 明朝"/>
        </w:rPr>
        <w:t>継手に関</w:t>
      </w:r>
      <w:r w:rsidRPr="004F5E6B">
        <w:rPr>
          <w:rFonts w:ascii="ＭＳ 明朝" w:hAnsi="ＭＳ 明朝" w:hint="eastAsia"/>
        </w:rPr>
        <w:t>しては、ビード表面にピットを発生させてはならない。</w:t>
      </w:r>
    </w:p>
    <w:p w14:paraId="2B07F300"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その他のすみ肉溶接</w:t>
      </w:r>
      <w:r>
        <w:rPr>
          <w:rFonts w:ascii="ＭＳ 明朝" w:hAnsi="ＭＳ 明朝" w:hint="eastAsia"/>
        </w:rPr>
        <w:t>又は</w:t>
      </w:r>
      <w:r w:rsidRPr="004F5E6B">
        <w:rPr>
          <w:rFonts w:ascii="ＭＳ 明朝" w:hAnsi="ＭＳ 明朝" w:hint="eastAsia"/>
        </w:rPr>
        <w:t>部分溶込みグループ溶接に関しては、</w:t>
      </w:r>
      <w:r w:rsidRPr="004F5E6B">
        <w:rPr>
          <w:rFonts w:ascii="ＭＳ 明朝" w:hAnsi="ＭＳ 明朝"/>
        </w:rPr>
        <w:t>１継手につき３個、</w:t>
      </w:r>
      <w:r>
        <w:rPr>
          <w:rFonts w:ascii="ＭＳ 明朝" w:hAnsi="ＭＳ 明朝"/>
        </w:rPr>
        <w:t>又は</w:t>
      </w:r>
      <w:r w:rsidRPr="004F5E6B">
        <w:rPr>
          <w:rFonts w:ascii="ＭＳ 明朝" w:hAnsi="ＭＳ 明朝"/>
        </w:rPr>
        <w:t>継手長さ１</w:t>
      </w:r>
      <w:r w:rsidRPr="004F5E6B">
        <w:rPr>
          <w:rFonts w:ascii="ＭＳ 明朝" w:hAnsi="ＭＳ 明朝" w:hint="eastAsia"/>
        </w:rPr>
        <w:t>ｍ</w:t>
      </w:r>
      <w:r w:rsidRPr="004F5E6B">
        <w:rPr>
          <w:rFonts w:ascii="ＭＳ 明朝" w:hAnsi="ＭＳ 明朝"/>
        </w:rPr>
        <w:t>につき３個まで許容するものとする。</w:t>
      </w:r>
    </w:p>
    <w:p w14:paraId="6B02082F"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ただし、ピットの大きさが</w:t>
      </w:r>
      <w:r w:rsidRPr="004F5E6B">
        <w:rPr>
          <w:rFonts w:ascii="ＭＳ 明朝" w:hAnsi="ＭＳ 明朝"/>
        </w:rPr>
        <w:t>１mm以下の場合には、 ３個を１個として計算するも</w:t>
      </w:r>
      <w:r w:rsidRPr="004F5E6B">
        <w:rPr>
          <w:rFonts w:ascii="ＭＳ 明朝" w:hAnsi="ＭＳ 明朝" w:hint="eastAsia"/>
        </w:rPr>
        <w:t>のとする。</w:t>
      </w:r>
    </w:p>
    <w:p w14:paraId="4800F453" w14:textId="77777777" w:rsidR="00B43D61" w:rsidRPr="004F5E6B" w:rsidRDefault="00B43D61" w:rsidP="00B43D61">
      <w:pPr>
        <w:ind w:leftChars="600" w:left="1470" w:hangingChars="100" w:hanging="210"/>
        <w:rPr>
          <w:rFonts w:ascii="ＭＳ 明朝" w:hAnsi="ＭＳ 明朝"/>
        </w:rPr>
      </w:pPr>
      <w:r w:rsidRPr="004F5E6B">
        <w:rPr>
          <w:rFonts w:ascii="ＭＳ 明朝" w:hAnsi="ＭＳ 明朝" w:hint="eastAsia"/>
        </w:rPr>
        <w:t>1</w:t>
      </w:r>
      <w:r w:rsidRPr="004F5E6B">
        <w:rPr>
          <w:rFonts w:ascii="ＭＳ 明朝" w:hAnsi="ＭＳ 明朝"/>
        </w:rPr>
        <w:t>）受注者は、ビード表面の凹凸に、ビード長さ25mmの範囲における高低差で表</w:t>
      </w:r>
      <w:r w:rsidRPr="004F5E6B">
        <w:rPr>
          <w:rFonts w:ascii="ＭＳ 明朝" w:hAnsi="ＭＳ 明朝" w:hint="eastAsia"/>
        </w:rPr>
        <w:t>し、3</w:t>
      </w:r>
      <w:r w:rsidRPr="004F5E6B">
        <w:rPr>
          <w:rFonts w:ascii="ＭＳ 明朝" w:hAnsi="ＭＳ 明朝"/>
        </w:rPr>
        <w:t>mmを超える凹凸を発生させてはならない。</w:t>
      </w:r>
    </w:p>
    <w:p w14:paraId="67A9FABA" w14:textId="77777777" w:rsidR="00B43D61" w:rsidRPr="004F5E6B" w:rsidRDefault="00B43D61" w:rsidP="00B43D61">
      <w:pPr>
        <w:ind w:leftChars="599" w:left="1556" w:hangingChars="142" w:hanging="298"/>
        <w:rPr>
          <w:rFonts w:ascii="ＭＳ 明朝" w:hAnsi="ＭＳ 明朝"/>
        </w:rPr>
      </w:pPr>
      <w:r w:rsidRPr="004F5E6B">
        <w:rPr>
          <w:rFonts w:ascii="ＭＳ 明朝" w:hAnsi="ＭＳ 明朝" w:hint="eastAsia"/>
        </w:rPr>
        <w:t>2</w:t>
      </w:r>
      <w:r w:rsidRPr="004F5E6B">
        <w:rPr>
          <w:rFonts w:ascii="ＭＳ 明朝" w:hAnsi="ＭＳ 明朝"/>
        </w:rPr>
        <w:t>）受注者は、アンダーカットの深さを</w:t>
      </w:r>
      <w:r>
        <w:rPr>
          <w:rFonts w:ascii="ＭＳ 明朝" w:hAnsi="ＭＳ 明朝" w:hint="eastAsia"/>
        </w:rPr>
        <w:t>設計上許容される値</w:t>
      </w:r>
      <w:r w:rsidRPr="004F5E6B">
        <w:rPr>
          <w:rFonts w:ascii="ＭＳ 明朝" w:hAnsi="ＭＳ 明朝"/>
        </w:rPr>
        <w:t>以下とし、オーバーラップを生じ</w:t>
      </w:r>
      <w:r w:rsidRPr="004F5E6B">
        <w:rPr>
          <w:rFonts w:ascii="ＭＳ 明朝" w:hAnsi="ＭＳ 明朝" w:hint="eastAsia"/>
        </w:rPr>
        <w:t>させてはならない。</w:t>
      </w:r>
    </w:p>
    <w:p w14:paraId="7F04A4F5"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⑥　外部きずの検査について、磁粉探傷試験</w:t>
      </w:r>
      <w:r>
        <w:rPr>
          <w:rFonts w:ascii="ＭＳ 明朝" w:hAnsi="ＭＳ 明朝" w:hint="eastAsia"/>
        </w:rPr>
        <w:t>又は</w:t>
      </w:r>
      <w:r w:rsidRPr="004F5E6B">
        <w:rPr>
          <w:rFonts w:ascii="ＭＳ 明朝" w:hAnsi="ＭＳ 明朝" w:hint="eastAsia"/>
        </w:rPr>
        <w:t>浸透探傷試験を行う者は、それぞれの試験の種類に応じたJIS Z 2305（非破壊試験技術者の資格及び認証）に規定するレベル２以上の資格を有していなければならない。</w:t>
      </w:r>
      <w:r>
        <w:rPr>
          <w:rFonts w:ascii="ＭＳ 明朝" w:hAnsi="ＭＳ 明朝" w:hint="eastAsia"/>
        </w:rPr>
        <w:t>なお、極間法を適用する場合には、磁粉探傷試験の資格のうち、極間法に限定された磁粉探傷試験のレベル２以上の資格を有するのもとする。</w:t>
      </w:r>
    </w:p>
    <w:p w14:paraId="703940B7" w14:textId="77777777" w:rsidR="00B43D61" w:rsidRPr="004F5E6B" w:rsidRDefault="00B43D61" w:rsidP="00B43D61">
      <w:pPr>
        <w:ind w:left="1260" w:hangingChars="600" w:hanging="1260"/>
        <w:rPr>
          <w:rFonts w:ascii="ＭＳ 明朝" w:hAnsi="ＭＳ 明朝"/>
        </w:rPr>
      </w:pPr>
      <w:r w:rsidRPr="004F5E6B">
        <w:rPr>
          <w:rFonts w:ascii="ＭＳ 明朝" w:hAnsi="ＭＳ 明朝" w:hint="eastAsia"/>
        </w:rPr>
        <w:t xml:space="preserve">　　　　　　　内部きずの検査について、放射線透過試験</w:t>
      </w:r>
      <w:r>
        <w:rPr>
          <w:rFonts w:ascii="ＭＳ 明朝" w:hAnsi="ＭＳ 明朝" w:hint="eastAsia"/>
        </w:rPr>
        <w:t>又は</w:t>
      </w:r>
      <w:r w:rsidRPr="004F5E6B">
        <w:rPr>
          <w:rFonts w:ascii="ＭＳ 明朝" w:hAnsi="ＭＳ 明朝" w:hint="eastAsia"/>
        </w:rPr>
        <w:t>超音波探傷試験を行う者は、それぞれの試験の種類に応じてJIS Z 2305（非破壊試験技術者の資格及び認証）に基づく次の1)～3)に示す資格を有していなければならない。</w:t>
      </w:r>
    </w:p>
    <w:p w14:paraId="5F74941B" w14:textId="77777777" w:rsidR="00B43D61" w:rsidRPr="004F5E6B" w:rsidRDefault="00B43D61" w:rsidP="00B43D61">
      <w:pPr>
        <w:ind w:firstLineChars="650" w:firstLine="1365"/>
        <w:rPr>
          <w:rFonts w:ascii="ＭＳ 明朝" w:hAnsi="ＭＳ 明朝"/>
        </w:rPr>
      </w:pPr>
      <w:r w:rsidRPr="004F5E6B">
        <w:rPr>
          <w:rFonts w:ascii="ＭＳ 明朝" w:hAnsi="ＭＳ 明朝" w:hint="eastAsia"/>
        </w:rPr>
        <w:t>1）放射線透過試験を行う場合は、放射線透過試験におけるレベル2以上の資格とする。</w:t>
      </w:r>
    </w:p>
    <w:p w14:paraId="1662B1BE" w14:textId="77777777" w:rsidR="00B43D61" w:rsidRPr="004F5E6B" w:rsidRDefault="00B43D61" w:rsidP="00B43D61">
      <w:pPr>
        <w:ind w:firstLineChars="650" w:firstLine="1365"/>
        <w:rPr>
          <w:rFonts w:ascii="ＭＳ 明朝" w:hAnsi="ＭＳ 明朝"/>
        </w:rPr>
      </w:pPr>
      <w:r w:rsidRPr="004F5E6B">
        <w:rPr>
          <w:rFonts w:ascii="ＭＳ 明朝" w:hAnsi="ＭＳ 明朝" w:hint="eastAsia"/>
        </w:rPr>
        <w:t>2）超音波自動探傷試験を行う場合は、超音波探傷試験におけるレベル3の資格とする。</w:t>
      </w:r>
    </w:p>
    <w:p w14:paraId="63498902" w14:textId="77777777" w:rsidR="00B43D61" w:rsidRPr="004F5E6B" w:rsidRDefault="00B43D61" w:rsidP="00B43D61">
      <w:pPr>
        <w:ind w:leftChars="650" w:left="1575" w:hangingChars="100" w:hanging="210"/>
        <w:rPr>
          <w:rFonts w:ascii="ＭＳ 明朝" w:hAnsi="ＭＳ 明朝"/>
        </w:rPr>
      </w:pPr>
      <w:r w:rsidRPr="004F5E6B">
        <w:rPr>
          <w:rFonts w:ascii="ＭＳ 明朝" w:hAnsi="ＭＳ 明朝" w:hint="eastAsia"/>
        </w:rPr>
        <w:t>3）手探傷による超音波探傷試験を行う場合は、超音波探傷試験におけるレベル2以上の資格とする。</w:t>
      </w:r>
    </w:p>
    <w:p w14:paraId="1719FA67" w14:textId="77777777" w:rsidR="00B43D61" w:rsidRPr="004F5E6B" w:rsidRDefault="00B43D61" w:rsidP="00B43D61">
      <w:pPr>
        <w:ind w:firstLineChars="300" w:firstLine="630"/>
        <w:rPr>
          <w:rFonts w:ascii="ＭＳ 明朝" w:hAnsi="ＭＳ 明朝"/>
        </w:rPr>
      </w:pPr>
      <w:r w:rsidRPr="004F5E6B">
        <w:rPr>
          <w:rFonts w:ascii="ＭＳ 明朝" w:hAnsi="ＭＳ 明朝"/>
        </w:rPr>
        <w:t>（12）欠陥部の補修</w:t>
      </w:r>
    </w:p>
    <w:p w14:paraId="5AA811BD" w14:textId="77777777" w:rsidR="00B43D61" w:rsidRPr="004F5E6B" w:rsidRDefault="00B43D61" w:rsidP="00B43D61">
      <w:pPr>
        <w:ind w:leftChars="500" w:left="1050" w:firstLineChars="100" w:firstLine="210"/>
        <w:rPr>
          <w:rFonts w:ascii="ＭＳ 明朝" w:hAnsi="ＭＳ 明朝"/>
        </w:rPr>
      </w:pPr>
      <w:r w:rsidRPr="004F5E6B">
        <w:rPr>
          <w:rFonts w:ascii="ＭＳ 明朝" w:hAnsi="ＭＳ 明朝" w:hint="eastAsia"/>
        </w:rPr>
        <w:t>受注者は、欠陥部の補修を行わなければならない。</w:t>
      </w:r>
      <w:r w:rsidRPr="004F5E6B">
        <w:rPr>
          <w:rFonts w:ascii="ＭＳ 明朝" w:hAnsi="ＭＳ 明朝"/>
        </w:rPr>
        <w:t>この場合、補修によって母材</w:t>
      </w:r>
      <w:r w:rsidRPr="004F5E6B">
        <w:rPr>
          <w:rFonts w:ascii="ＭＳ 明朝" w:hAnsi="ＭＳ 明朝" w:hint="eastAsia"/>
        </w:rPr>
        <w:t>に与える影響を検討し、注意深く行なうものとする。</w:t>
      </w:r>
    </w:p>
    <w:p w14:paraId="7CBD7512" w14:textId="77777777" w:rsidR="00B43D61" w:rsidRPr="004F5E6B" w:rsidRDefault="00B43D61" w:rsidP="00B43D61">
      <w:pPr>
        <w:ind w:leftChars="500" w:left="1050" w:firstLineChars="100" w:firstLine="210"/>
        <w:rPr>
          <w:rFonts w:ascii="ＭＳ 明朝" w:hAnsi="ＭＳ 明朝"/>
        </w:rPr>
      </w:pPr>
      <w:r w:rsidRPr="004F5E6B">
        <w:rPr>
          <w:rFonts w:ascii="ＭＳ 明朝" w:hAnsi="ＭＳ 明朝" w:hint="eastAsia"/>
        </w:rPr>
        <w:t>補修方法は、下表</w:t>
      </w:r>
      <w:r w:rsidRPr="004F5E6B">
        <w:rPr>
          <w:rFonts w:ascii="ＭＳ 明朝" w:hAnsi="ＭＳ 明朝"/>
        </w:rPr>
        <w:t>に示すとおり行なうものとする。これ以外の場合は、設計</w:t>
      </w:r>
      <w:r w:rsidRPr="004F5E6B">
        <w:rPr>
          <w:rFonts w:ascii="ＭＳ 明朝" w:hAnsi="ＭＳ 明朝" w:hint="eastAsia"/>
        </w:rPr>
        <w:t>図書に関して監督職員の承諾を得なければならない。</w:t>
      </w:r>
    </w:p>
    <w:p w14:paraId="0B412595" w14:textId="77777777" w:rsidR="00B43D61" w:rsidRPr="004F5E6B" w:rsidRDefault="00B43D61" w:rsidP="00B43D61">
      <w:pPr>
        <w:ind w:leftChars="500" w:left="1050" w:firstLineChars="100" w:firstLine="210"/>
        <w:rPr>
          <w:rFonts w:ascii="ＭＳ 明朝" w:hAnsi="ＭＳ 明朝"/>
        </w:rPr>
      </w:pPr>
      <w:r w:rsidRPr="004F5E6B">
        <w:rPr>
          <w:rFonts w:ascii="ＭＳ 明朝" w:hAnsi="ＭＳ 明朝" w:hint="eastAsia"/>
        </w:rPr>
        <w:t>なお、補修溶接のビードの長さは</w:t>
      </w:r>
      <w:r w:rsidRPr="004F5E6B">
        <w:rPr>
          <w:rFonts w:ascii="ＭＳ 明朝" w:hAnsi="ＭＳ 明朝"/>
        </w:rPr>
        <w:t>40mm以上とし、補修にあたっては予熱等の配慮を行なうものとする。</w:t>
      </w:r>
    </w:p>
    <w:p w14:paraId="5D4B8A49" w14:textId="77777777" w:rsidR="00B43D61" w:rsidRPr="004F5E6B" w:rsidRDefault="00B43D61" w:rsidP="00B43D61">
      <w:pPr>
        <w:ind w:leftChars="500" w:left="1050" w:firstLineChars="100" w:firstLine="210"/>
        <w:rPr>
          <w:rFonts w:ascii="ＭＳ 明朝" w:hAnsi="ＭＳ 明朝"/>
        </w:rPr>
      </w:pPr>
    </w:p>
    <w:p w14:paraId="36050576" w14:textId="77777777" w:rsidR="00B43D61" w:rsidRPr="004F5E6B" w:rsidRDefault="00B43D61" w:rsidP="00B43D61">
      <w:pPr>
        <w:jc w:val="center"/>
        <w:rPr>
          <w:rFonts w:ascii="ＭＳ 明朝" w:hAnsi="ＭＳ 明朝"/>
          <w:b/>
        </w:rPr>
      </w:pPr>
      <w:r w:rsidRPr="004F5E6B">
        <w:rPr>
          <w:rFonts w:ascii="ＭＳ 明朝" w:hAnsi="ＭＳ 明朝" w:hint="eastAsia"/>
          <w:b/>
        </w:rPr>
        <w:t>表　欠陥の補修方法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738"/>
        <w:gridCol w:w="4678"/>
      </w:tblGrid>
      <w:tr w:rsidR="00B43D61" w:rsidRPr="004F5E6B" w14:paraId="3B6C1E6C" w14:textId="77777777" w:rsidTr="008B7562">
        <w:trPr>
          <w:jc w:val="center"/>
        </w:trPr>
        <w:tc>
          <w:tcPr>
            <w:tcW w:w="480" w:type="dxa"/>
          </w:tcPr>
          <w:p w14:paraId="79AF4BC4" w14:textId="77777777" w:rsidR="00B43D61" w:rsidRPr="004F5E6B" w:rsidRDefault="00B43D61" w:rsidP="008B7562">
            <w:pPr>
              <w:rPr>
                <w:rFonts w:ascii="ＭＳ 明朝" w:hAnsi="ＭＳ 明朝"/>
              </w:rPr>
            </w:pPr>
          </w:p>
        </w:tc>
        <w:tc>
          <w:tcPr>
            <w:tcW w:w="2738" w:type="dxa"/>
          </w:tcPr>
          <w:p w14:paraId="54FA9E7B" w14:textId="77777777" w:rsidR="00B43D61" w:rsidRPr="004F5E6B" w:rsidRDefault="00B43D61" w:rsidP="008B7562">
            <w:pPr>
              <w:jc w:val="center"/>
              <w:rPr>
                <w:rFonts w:ascii="ＭＳ 明朝" w:hAnsi="ＭＳ 明朝"/>
              </w:rPr>
            </w:pPr>
            <w:r w:rsidRPr="004F5E6B">
              <w:rPr>
                <w:rFonts w:ascii="ＭＳ 明朝" w:hAnsi="ＭＳ 明朝" w:hint="eastAsia"/>
              </w:rPr>
              <w:t>欠陥の種類</w:t>
            </w:r>
          </w:p>
        </w:tc>
        <w:tc>
          <w:tcPr>
            <w:tcW w:w="4678" w:type="dxa"/>
          </w:tcPr>
          <w:p w14:paraId="2D9EAD53" w14:textId="77777777" w:rsidR="00B43D61" w:rsidRPr="004F5E6B" w:rsidRDefault="00B43D61" w:rsidP="008B7562">
            <w:pPr>
              <w:jc w:val="center"/>
              <w:rPr>
                <w:rFonts w:ascii="ＭＳ 明朝" w:hAnsi="ＭＳ 明朝"/>
              </w:rPr>
            </w:pPr>
            <w:r w:rsidRPr="004F5E6B">
              <w:rPr>
                <w:rFonts w:ascii="ＭＳ 明朝" w:hAnsi="ＭＳ 明朝" w:hint="eastAsia"/>
              </w:rPr>
              <w:t>補修方法</w:t>
            </w:r>
          </w:p>
        </w:tc>
      </w:tr>
      <w:tr w:rsidR="00B43D61" w:rsidRPr="004F5E6B" w14:paraId="401DC08E" w14:textId="77777777" w:rsidTr="008B7562">
        <w:trPr>
          <w:jc w:val="center"/>
        </w:trPr>
        <w:tc>
          <w:tcPr>
            <w:tcW w:w="480" w:type="dxa"/>
          </w:tcPr>
          <w:p w14:paraId="3DD7E3D6" w14:textId="77777777" w:rsidR="00B43D61" w:rsidRPr="004F5E6B" w:rsidRDefault="00B43D61" w:rsidP="008B7562">
            <w:pPr>
              <w:rPr>
                <w:rFonts w:ascii="ＭＳ 明朝" w:hAnsi="ＭＳ 明朝"/>
              </w:rPr>
            </w:pPr>
            <w:r w:rsidRPr="004F5E6B">
              <w:rPr>
                <w:rFonts w:ascii="ＭＳ 明朝" w:hAnsi="ＭＳ 明朝" w:hint="eastAsia"/>
              </w:rPr>
              <w:t>１</w:t>
            </w:r>
          </w:p>
        </w:tc>
        <w:tc>
          <w:tcPr>
            <w:tcW w:w="2738" w:type="dxa"/>
          </w:tcPr>
          <w:p w14:paraId="1E4C50FA" w14:textId="77777777" w:rsidR="00B43D61" w:rsidRPr="004F5E6B" w:rsidRDefault="00B43D61" w:rsidP="008B7562">
            <w:pPr>
              <w:rPr>
                <w:rFonts w:ascii="ＭＳ 明朝" w:hAnsi="ＭＳ 明朝"/>
              </w:rPr>
            </w:pPr>
            <w:r w:rsidRPr="004F5E6B">
              <w:rPr>
                <w:rFonts w:ascii="ＭＳ 明朝" w:hAnsi="ＭＳ 明朝" w:hint="eastAsia"/>
              </w:rPr>
              <w:t>アークストライク</w:t>
            </w:r>
          </w:p>
        </w:tc>
        <w:tc>
          <w:tcPr>
            <w:tcW w:w="4678" w:type="dxa"/>
          </w:tcPr>
          <w:p w14:paraId="70CB3E31" w14:textId="77777777" w:rsidR="00B43D61" w:rsidRPr="004F5E6B" w:rsidRDefault="00B43D61" w:rsidP="008B7562">
            <w:pPr>
              <w:rPr>
                <w:rFonts w:ascii="ＭＳ 明朝" w:hAnsi="ＭＳ 明朝"/>
              </w:rPr>
            </w:pPr>
            <w:r w:rsidRPr="004F5E6B">
              <w:rPr>
                <w:rFonts w:ascii="ＭＳ 明朝" w:hAnsi="ＭＳ 明朝" w:hint="eastAsia"/>
              </w:rPr>
              <w:t>母材表面に凹みを生じた部分は溶接肉盛りの後グラインダ仕上げする。わずかな痕跡のある程度のものはグラインダ仕上げのみでよい</w:t>
            </w:r>
          </w:p>
        </w:tc>
      </w:tr>
      <w:tr w:rsidR="00B43D61" w:rsidRPr="004F5E6B" w14:paraId="2F56F4E8" w14:textId="77777777" w:rsidTr="008B7562">
        <w:trPr>
          <w:jc w:val="center"/>
        </w:trPr>
        <w:tc>
          <w:tcPr>
            <w:tcW w:w="480" w:type="dxa"/>
          </w:tcPr>
          <w:p w14:paraId="5070F102" w14:textId="77777777" w:rsidR="00B43D61" w:rsidRPr="004F5E6B" w:rsidRDefault="00B43D61" w:rsidP="008B7562">
            <w:pPr>
              <w:rPr>
                <w:rFonts w:ascii="ＭＳ 明朝" w:hAnsi="ＭＳ 明朝"/>
              </w:rPr>
            </w:pPr>
            <w:r w:rsidRPr="004F5E6B">
              <w:rPr>
                <w:rFonts w:ascii="ＭＳ 明朝" w:hAnsi="ＭＳ 明朝" w:hint="eastAsia"/>
              </w:rPr>
              <w:t>２</w:t>
            </w:r>
          </w:p>
        </w:tc>
        <w:tc>
          <w:tcPr>
            <w:tcW w:w="2738" w:type="dxa"/>
          </w:tcPr>
          <w:p w14:paraId="17DAC95F" w14:textId="77777777" w:rsidR="00B43D61" w:rsidRPr="004F5E6B" w:rsidRDefault="00B43D61" w:rsidP="008B7562">
            <w:pPr>
              <w:rPr>
                <w:rFonts w:ascii="ＭＳ 明朝" w:hAnsi="ＭＳ 明朝"/>
              </w:rPr>
            </w:pPr>
            <w:r w:rsidRPr="004F5E6B">
              <w:rPr>
                <w:rFonts w:ascii="ＭＳ 明朝" w:hAnsi="ＭＳ 明朝" w:hint="eastAsia"/>
              </w:rPr>
              <w:t>組立溶接の欠陥</w:t>
            </w:r>
          </w:p>
        </w:tc>
        <w:tc>
          <w:tcPr>
            <w:tcW w:w="4678" w:type="dxa"/>
          </w:tcPr>
          <w:p w14:paraId="3F6C0DB7" w14:textId="77777777" w:rsidR="00B43D61" w:rsidRPr="004F5E6B" w:rsidRDefault="00B43D61" w:rsidP="008B7562">
            <w:pPr>
              <w:rPr>
                <w:rFonts w:ascii="ＭＳ 明朝" w:hAnsi="ＭＳ 明朝"/>
              </w:rPr>
            </w:pPr>
            <w:r w:rsidRPr="004F5E6B">
              <w:rPr>
                <w:rFonts w:ascii="ＭＳ 明朝" w:hAnsi="ＭＳ 明朝" w:hint="eastAsia"/>
              </w:rPr>
              <w:t>欠陥部をアークエアガウジング等で除去し、必要であれば再度組立溶接を行う。</w:t>
            </w:r>
          </w:p>
        </w:tc>
      </w:tr>
      <w:tr w:rsidR="00B43D61" w:rsidRPr="004F5E6B" w14:paraId="70FFCE6D" w14:textId="77777777" w:rsidTr="008B7562">
        <w:trPr>
          <w:jc w:val="center"/>
        </w:trPr>
        <w:tc>
          <w:tcPr>
            <w:tcW w:w="480" w:type="dxa"/>
          </w:tcPr>
          <w:p w14:paraId="35FE3070" w14:textId="77777777" w:rsidR="00B43D61" w:rsidRPr="004F5E6B" w:rsidRDefault="00B43D61" w:rsidP="008B7562">
            <w:pPr>
              <w:rPr>
                <w:rFonts w:ascii="ＭＳ 明朝" w:hAnsi="ＭＳ 明朝"/>
              </w:rPr>
            </w:pPr>
            <w:r w:rsidRPr="004F5E6B">
              <w:rPr>
                <w:rFonts w:ascii="ＭＳ 明朝" w:hAnsi="ＭＳ 明朝" w:hint="eastAsia"/>
              </w:rPr>
              <w:t>３</w:t>
            </w:r>
          </w:p>
        </w:tc>
        <w:tc>
          <w:tcPr>
            <w:tcW w:w="2738" w:type="dxa"/>
          </w:tcPr>
          <w:p w14:paraId="73950F74" w14:textId="77777777" w:rsidR="00B43D61" w:rsidRPr="004F5E6B" w:rsidRDefault="00B43D61" w:rsidP="008B7562">
            <w:pPr>
              <w:rPr>
                <w:rFonts w:ascii="ＭＳ 明朝" w:hAnsi="ＭＳ 明朝"/>
              </w:rPr>
            </w:pPr>
            <w:r w:rsidRPr="004F5E6B">
              <w:rPr>
                <w:rFonts w:ascii="ＭＳ 明朝" w:hAnsi="ＭＳ 明朝" w:hint="eastAsia"/>
              </w:rPr>
              <w:t>溶接われ</w:t>
            </w:r>
          </w:p>
        </w:tc>
        <w:tc>
          <w:tcPr>
            <w:tcW w:w="4678" w:type="dxa"/>
          </w:tcPr>
          <w:p w14:paraId="387EBC05" w14:textId="77777777" w:rsidR="00B43D61" w:rsidRPr="004F5E6B" w:rsidRDefault="00B43D61" w:rsidP="008B7562">
            <w:pPr>
              <w:rPr>
                <w:rFonts w:ascii="ＭＳ 明朝" w:hAnsi="ＭＳ 明朝"/>
              </w:rPr>
            </w:pPr>
            <w:r w:rsidRPr="004F5E6B">
              <w:rPr>
                <w:rFonts w:ascii="ＭＳ 明朝" w:hAnsi="ＭＳ 明朝" w:hint="eastAsia"/>
              </w:rPr>
              <w:t>われ部分を完全に除去し、発生原因を究明して、それに応じた再溶接を行う。</w:t>
            </w:r>
          </w:p>
        </w:tc>
      </w:tr>
      <w:tr w:rsidR="00B43D61" w:rsidRPr="004F5E6B" w14:paraId="18E09878" w14:textId="77777777" w:rsidTr="008B7562">
        <w:trPr>
          <w:jc w:val="center"/>
        </w:trPr>
        <w:tc>
          <w:tcPr>
            <w:tcW w:w="480" w:type="dxa"/>
          </w:tcPr>
          <w:p w14:paraId="209F17CC" w14:textId="77777777" w:rsidR="00B43D61" w:rsidRPr="004F5E6B" w:rsidRDefault="00B43D61" w:rsidP="008B7562">
            <w:pPr>
              <w:rPr>
                <w:rFonts w:ascii="ＭＳ 明朝" w:hAnsi="ＭＳ 明朝"/>
              </w:rPr>
            </w:pPr>
            <w:r w:rsidRPr="004F5E6B">
              <w:rPr>
                <w:rFonts w:ascii="ＭＳ 明朝" w:hAnsi="ＭＳ 明朝" w:hint="eastAsia"/>
              </w:rPr>
              <w:lastRenderedPageBreak/>
              <w:t>４</w:t>
            </w:r>
          </w:p>
        </w:tc>
        <w:tc>
          <w:tcPr>
            <w:tcW w:w="2738" w:type="dxa"/>
          </w:tcPr>
          <w:p w14:paraId="1260ABAD" w14:textId="77777777" w:rsidR="00B43D61" w:rsidRPr="004F5E6B" w:rsidRDefault="00B43D61" w:rsidP="008B7562">
            <w:pPr>
              <w:rPr>
                <w:rFonts w:ascii="ＭＳ 明朝" w:hAnsi="ＭＳ 明朝"/>
              </w:rPr>
            </w:pPr>
            <w:r w:rsidRPr="004F5E6B">
              <w:rPr>
                <w:rFonts w:ascii="ＭＳ 明朝" w:hAnsi="ＭＳ 明朝" w:hint="eastAsia"/>
              </w:rPr>
              <w:t>溶接ビード表面のピット</w:t>
            </w:r>
          </w:p>
        </w:tc>
        <w:tc>
          <w:tcPr>
            <w:tcW w:w="4678" w:type="dxa"/>
          </w:tcPr>
          <w:p w14:paraId="21A6D907" w14:textId="77777777" w:rsidR="00B43D61" w:rsidRPr="004F5E6B" w:rsidRDefault="00B43D61" w:rsidP="008B7562">
            <w:pPr>
              <w:rPr>
                <w:rFonts w:ascii="ＭＳ 明朝" w:hAnsi="ＭＳ 明朝"/>
              </w:rPr>
            </w:pPr>
            <w:r w:rsidRPr="004F5E6B">
              <w:rPr>
                <w:rFonts w:ascii="ＭＳ 明朝" w:hAnsi="ＭＳ 明朝" w:hint="eastAsia"/>
              </w:rPr>
              <w:t>エア</w:t>
            </w:r>
            <w:r>
              <w:rPr>
                <w:rFonts w:ascii="ＭＳ 明朝" w:hAnsi="ＭＳ 明朝" w:hint="eastAsia"/>
              </w:rPr>
              <w:t>アーク</w:t>
            </w:r>
            <w:r w:rsidRPr="004F5E6B">
              <w:rPr>
                <w:rFonts w:ascii="ＭＳ 明朝" w:hAnsi="ＭＳ 明朝" w:hint="eastAsia"/>
              </w:rPr>
              <w:t>ガウジングでその部分を除去し、再溶接する。</w:t>
            </w:r>
          </w:p>
        </w:tc>
      </w:tr>
      <w:tr w:rsidR="00B43D61" w:rsidRPr="004F5E6B" w14:paraId="17AC8DA1" w14:textId="77777777" w:rsidTr="008B7562">
        <w:trPr>
          <w:jc w:val="center"/>
        </w:trPr>
        <w:tc>
          <w:tcPr>
            <w:tcW w:w="480" w:type="dxa"/>
          </w:tcPr>
          <w:p w14:paraId="7B45EC89" w14:textId="77777777" w:rsidR="00B43D61" w:rsidRPr="004F5E6B" w:rsidRDefault="00B43D61" w:rsidP="008B7562">
            <w:pPr>
              <w:rPr>
                <w:rFonts w:ascii="ＭＳ 明朝" w:hAnsi="ＭＳ 明朝"/>
              </w:rPr>
            </w:pPr>
            <w:r w:rsidRPr="004F5E6B">
              <w:rPr>
                <w:rFonts w:ascii="ＭＳ 明朝" w:hAnsi="ＭＳ 明朝" w:hint="eastAsia"/>
              </w:rPr>
              <w:t>５</w:t>
            </w:r>
          </w:p>
        </w:tc>
        <w:tc>
          <w:tcPr>
            <w:tcW w:w="2738" w:type="dxa"/>
          </w:tcPr>
          <w:p w14:paraId="449045C5" w14:textId="77777777" w:rsidR="00B43D61" w:rsidRPr="004F5E6B" w:rsidRDefault="00B43D61" w:rsidP="008B7562">
            <w:pPr>
              <w:rPr>
                <w:rFonts w:ascii="ＭＳ 明朝" w:hAnsi="ＭＳ 明朝"/>
              </w:rPr>
            </w:pPr>
            <w:r w:rsidRPr="004F5E6B">
              <w:rPr>
                <w:rFonts w:ascii="ＭＳ 明朝" w:hAnsi="ＭＳ 明朝" w:hint="eastAsia"/>
              </w:rPr>
              <w:t>オーバーラップ</w:t>
            </w:r>
          </w:p>
        </w:tc>
        <w:tc>
          <w:tcPr>
            <w:tcW w:w="4678" w:type="dxa"/>
          </w:tcPr>
          <w:p w14:paraId="6DD17619" w14:textId="77777777" w:rsidR="00B43D61" w:rsidRPr="004F5E6B" w:rsidRDefault="00B43D61" w:rsidP="008B7562">
            <w:pPr>
              <w:rPr>
                <w:rFonts w:ascii="ＭＳ 明朝" w:hAnsi="ＭＳ 明朝"/>
              </w:rPr>
            </w:pPr>
            <w:r w:rsidRPr="004F5E6B">
              <w:rPr>
                <w:rFonts w:ascii="ＭＳ 明朝" w:hAnsi="ＭＳ 明朝" w:hint="eastAsia"/>
              </w:rPr>
              <w:t>グラインダで削りを整形する。</w:t>
            </w:r>
          </w:p>
        </w:tc>
      </w:tr>
      <w:tr w:rsidR="00B43D61" w:rsidRPr="004F5E6B" w14:paraId="2A71E295" w14:textId="77777777" w:rsidTr="008B7562">
        <w:trPr>
          <w:jc w:val="center"/>
        </w:trPr>
        <w:tc>
          <w:tcPr>
            <w:tcW w:w="480" w:type="dxa"/>
          </w:tcPr>
          <w:p w14:paraId="51C2065F" w14:textId="77777777" w:rsidR="00B43D61" w:rsidRPr="004F5E6B" w:rsidRDefault="00B43D61" w:rsidP="008B7562">
            <w:pPr>
              <w:rPr>
                <w:rFonts w:ascii="ＭＳ 明朝" w:hAnsi="ＭＳ 明朝"/>
              </w:rPr>
            </w:pPr>
            <w:r w:rsidRPr="004F5E6B">
              <w:rPr>
                <w:rFonts w:ascii="ＭＳ 明朝" w:hAnsi="ＭＳ 明朝" w:hint="eastAsia"/>
              </w:rPr>
              <w:t>６</w:t>
            </w:r>
          </w:p>
        </w:tc>
        <w:tc>
          <w:tcPr>
            <w:tcW w:w="2738" w:type="dxa"/>
          </w:tcPr>
          <w:p w14:paraId="1B7B3CC9" w14:textId="77777777" w:rsidR="00B43D61" w:rsidRPr="004F5E6B" w:rsidRDefault="00B43D61" w:rsidP="008B7562">
            <w:pPr>
              <w:rPr>
                <w:rFonts w:ascii="ＭＳ 明朝" w:hAnsi="ＭＳ 明朝"/>
              </w:rPr>
            </w:pPr>
            <w:r w:rsidRPr="004F5E6B">
              <w:rPr>
                <w:rFonts w:ascii="ＭＳ 明朝" w:hAnsi="ＭＳ 明朝" w:hint="eastAsia"/>
              </w:rPr>
              <w:t>溶接ビード表面の凹凸</w:t>
            </w:r>
          </w:p>
        </w:tc>
        <w:tc>
          <w:tcPr>
            <w:tcW w:w="4678" w:type="dxa"/>
          </w:tcPr>
          <w:p w14:paraId="61D7AF6D" w14:textId="77777777" w:rsidR="00B43D61" w:rsidRPr="004F5E6B" w:rsidRDefault="00B43D61" w:rsidP="008B7562">
            <w:pPr>
              <w:rPr>
                <w:rFonts w:ascii="ＭＳ 明朝" w:hAnsi="ＭＳ 明朝"/>
              </w:rPr>
            </w:pPr>
            <w:r w:rsidRPr="004F5E6B">
              <w:rPr>
                <w:rFonts w:ascii="ＭＳ 明朝" w:hAnsi="ＭＳ 明朝" w:hint="eastAsia"/>
              </w:rPr>
              <w:t>グラインダ仕上げする。</w:t>
            </w:r>
          </w:p>
        </w:tc>
      </w:tr>
      <w:tr w:rsidR="00B43D61" w:rsidRPr="004F5E6B" w14:paraId="2DFDC52D" w14:textId="77777777" w:rsidTr="008B7562">
        <w:trPr>
          <w:jc w:val="center"/>
        </w:trPr>
        <w:tc>
          <w:tcPr>
            <w:tcW w:w="480" w:type="dxa"/>
          </w:tcPr>
          <w:p w14:paraId="6E0E3CE0" w14:textId="77777777" w:rsidR="00B43D61" w:rsidRPr="004F5E6B" w:rsidRDefault="00B43D61" w:rsidP="008B7562">
            <w:pPr>
              <w:rPr>
                <w:rFonts w:ascii="ＭＳ 明朝" w:hAnsi="ＭＳ 明朝"/>
              </w:rPr>
            </w:pPr>
            <w:r w:rsidRPr="004F5E6B">
              <w:rPr>
                <w:rFonts w:ascii="ＭＳ 明朝" w:hAnsi="ＭＳ 明朝" w:hint="eastAsia"/>
              </w:rPr>
              <w:t>７</w:t>
            </w:r>
          </w:p>
        </w:tc>
        <w:tc>
          <w:tcPr>
            <w:tcW w:w="2738" w:type="dxa"/>
          </w:tcPr>
          <w:p w14:paraId="334259E8" w14:textId="77777777" w:rsidR="00B43D61" w:rsidRPr="004F5E6B" w:rsidRDefault="00B43D61" w:rsidP="008B7562">
            <w:pPr>
              <w:rPr>
                <w:rFonts w:ascii="ＭＳ 明朝" w:hAnsi="ＭＳ 明朝"/>
              </w:rPr>
            </w:pPr>
            <w:r w:rsidRPr="004F5E6B">
              <w:rPr>
                <w:rFonts w:ascii="ＭＳ 明朝" w:hAnsi="ＭＳ 明朝" w:hint="eastAsia"/>
              </w:rPr>
              <w:t>アンダーカット</w:t>
            </w:r>
          </w:p>
        </w:tc>
        <w:tc>
          <w:tcPr>
            <w:tcW w:w="4678" w:type="dxa"/>
          </w:tcPr>
          <w:p w14:paraId="137FEEED" w14:textId="77777777" w:rsidR="00B43D61" w:rsidRPr="004F5E6B" w:rsidRDefault="00B43D61" w:rsidP="008B7562">
            <w:pPr>
              <w:rPr>
                <w:rFonts w:ascii="ＭＳ 明朝" w:hAnsi="ＭＳ 明朝"/>
              </w:rPr>
            </w:pPr>
            <w:r w:rsidRPr="004F5E6B">
              <w:rPr>
                <w:rFonts w:ascii="ＭＳ 明朝" w:hAnsi="ＭＳ 明朝" w:hint="eastAsia"/>
              </w:rPr>
              <w:t>程度に応じて、グラインダ仕上げのみ、</w:t>
            </w:r>
            <w:r>
              <w:rPr>
                <w:rFonts w:ascii="ＭＳ 明朝" w:hAnsi="ＭＳ 明朝" w:hint="eastAsia"/>
              </w:rPr>
              <w:t>又は</w:t>
            </w:r>
            <w:r w:rsidRPr="004F5E6B">
              <w:rPr>
                <w:rFonts w:ascii="ＭＳ 明朝" w:hAnsi="ＭＳ 明朝" w:hint="eastAsia"/>
              </w:rPr>
              <w:t>溶接後、グラインダ仕上げする。</w:t>
            </w:r>
          </w:p>
        </w:tc>
      </w:tr>
    </w:tbl>
    <w:p w14:paraId="7B822955" w14:textId="77777777" w:rsidR="00B43D61" w:rsidRPr="004F5E6B" w:rsidRDefault="00B43D61" w:rsidP="00B43D61">
      <w:pPr>
        <w:rPr>
          <w:rFonts w:ascii="ＭＳ 明朝" w:hAnsi="ＭＳ 明朝"/>
        </w:rPr>
      </w:pPr>
    </w:p>
    <w:p w14:paraId="4B78A7DA" w14:textId="77777777" w:rsidR="00B43D61" w:rsidRPr="004F5E6B" w:rsidRDefault="00B43D61" w:rsidP="00B43D61">
      <w:pPr>
        <w:ind w:firstLineChars="300" w:firstLine="630"/>
        <w:rPr>
          <w:rFonts w:ascii="ＭＳ 明朝" w:hAnsi="ＭＳ 明朝"/>
        </w:rPr>
      </w:pPr>
      <w:r w:rsidRPr="004F5E6B">
        <w:rPr>
          <w:rFonts w:ascii="ＭＳ 明朝" w:hAnsi="ＭＳ 明朝"/>
        </w:rPr>
        <w:t>（13）ひずみとり</w:t>
      </w:r>
    </w:p>
    <w:p w14:paraId="6ECC2757" w14:textId="77777777" w:rsidR="00B43D61" w:rsidRPr="004F5E6B" w:rsidRDefault="00B43D61" w:rsidP="00B43D61">
      <w:pPr>
        <w:ind w:leftChars="500" w:left="1050" w:firstLineChars="100" w:firstLine="210"/>
        <w:rPr>
          <w:rFonts w:ascii="ＭＳ 明朝" w:hAnsi="ＭＳ 明朝"/>
        </w:rPr>
      </w:pPr>
      <w:r w:rsidRPr="004F5E6B">
        <w:rPr>
          <w:rFonts w:ascii="ＭＳ 明朝" w:hAnsi="ＭＳ 明朝" w:hint="eastAsia"/>
        </w:rPr>
        <w:t>受注者は、溶接によって部材の変形が生じた場合、プレス</w:t>
      </w:r>
      <w:r>
        <w:rPr>
          <w:rFonts w:ascii="ＭＳ 明朝" w:hAnsi="ＭＳ 明朝" w:hint="eastAsia"/>
        </w:rPr>
        <w:t>又は</w:t>
      </w:r>
      <w:r w:rsidRPr="004F5E6B">
        <w:rPr>
          <w:rFonts w:ascii="ＭＳ 明朝" w:hAnsi="ＭＳ 明朝" w:hint="eastAsia"/>
        </w:rPr>
        <w:t>ガス炎加熱法等によって矯正しなければならない。ガス炎加熱法によって矯正する場合の鋼材表面温度及び冷却法は、下表</w:t>
      </w:r>
      <w:r w:rsidRPr="004F5E6B">
        <w:rPr>
          <w:rFonts w:ascii="ＭＳ 明朝" w:hAnsi="ＭＳ 明朝"/>
        </w:rPr>
        <w:t>によるものとする。</w:t>
      </w:r>
    </w:p>
    <w:p w14:paraId="290E29F2" w14:textId="77777777" w:rsidR="00B43D61" w:rsidRPr="004F5E6B" w:rsidRDefault="00B43D61" w:rsidP="00B43D61">
      <w:pPr>
        <w:ind w:leftChars="500" w:left="1050" w:firstLineChars="100" w:firstLine="210"/>
        <w:rPr>
          <w:rFonts w:ascii="ＭＳ 明朝" w:hAnsi="ＭＳ 明朝"/>
        </w:rPr>
      </w:pPr>
    </w:p>
    <w:p w14:paraId="1F6BEDC7" w14:textId="77777777" w:rsidR="00B43D61" w:rsidRPr="004F5E6B" w:rsidRDefault="00B43D61" w:rsidP="00B43D61">
      <w:pPr>
        <w:jc w:val="center"/>
        <w:rPr>
          <w:rFonts w:ascii="ＭＳ 明朝" w:hAnsi="ＭＳ 明朝"/>
          <w:b/>
        </w:rPr>
      </w:pPr>
      <w:r w:rsidRPr="004F5E6B">
        <w:rPr>
          <w:rFonts w:ascii="ＭＳ 明朝" w:hAnsi="ＭＳ 明朝" w:hint="eastAsia"/>
          <w:b/>
        </w:rPr>
        <w:t>表　ガス炎加熱法による線状加熱時の鋼材表面温度及び冷却法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559"/>
        <w:gridCol w:w="3544"/>
      </w:tblGrid>
      <w:tr w:rsidR="00B43D61" w:rsidRPr="004F5E6B" w14:paraId="4D52A5F2" w14:textId="77777777" w:rsidTr="008B7562">
        <w:trPr>
          <w:jc w:val="center"/>
        </w:trPr>
        <w:tc>
          <w:tcPr>
            <w:tcW w:w="3085" w:type="dxa"/>
            <w:gridSpan w:val="2"/>
          </w:tcPr>
          <w:p w14:paraId="0A8D9C00" w14:textId="77777777" w:rsidR="00B43D61" w:rsidRPr="004F5E6B" w:rsidRDefault="00B43D61" w:rsidP="008B7562">
            <w:pPr>
              <w:jc w:val="center"/>
              <w:rPr>
                <w:rFonts w:ascii="ＭＳ 明朝" w:hAnsi="ＭＳ 明朝"/>
              </w:rPr>
            </w:pPr>
            <w:r w:rsidRPr="004F5E6B">
              <w:rPr>
                <w:rFonts w:ascii="ＭＳ 明朝" w:hAnsi="ＭＳ 明朝" w:hint="eastAsia"/>
              </w:rPr>
              <w:t>鋼　　種</w:t>
            </w:r>
          </w:p>
        </w:tc>
        <w:tc>
          <w:tcPr>
            <w:tcW w:w="1559" w:type="dxa"/>
          </w:tcPr>
          <w:p w14:paraId="75A66205" w14:textId="77777777" w:rsidR="00B43D61" w:rsidRPr="004F5E6B" w:rsidRDefault="00B43D61" w:rsidP="008B7562">
            <w:pPr>
              <w:jc w:val="center"/>
              <w:rPr>
                <w:rFonts w:ascii="ＭＳ 明朝" w:hAnsi="ＭＳ 明朝"/>
              </w:rPr>
            </w:pPr>
            <w:r w:rsidRPr="004F5E6B">
              <w:rPr>
                <w:rFonts w:ascii="ＭＳ 明朝" w:hAnsi="ＭＳ 明朝" w:hint="eastAsia"/>
              </w:rPr>
              <w:t>鋼材表面温度</w:t>
            </w:r>
          </w:p>
        </w:tc>
        <w:tc>
          <w:tcPr>
            <w:tcW w:w="3544" w:type="dxa"/>
          </w:tcPr>
          <w:p w14:paraId="0B0B5899" w14:textId="77777777" w:rsidR="00B43D61" w:rsidRPr="004F5E6B" w:rsidRDefault="00B43D61" w:rsidP="008B7562">
            <w:pPr>
              <w:jc w:val="center"/>
              <w:rPr>
                <w:rFonts w:ascii="ＭＳ 明朝" w:hAnsi="ＭＳ 明朝"/>
              </w:rPr>
            </w:pPr>
            <w:r w:rsidRPr="004F5E6B">
              <w:rPr>
                <w:rFonts w:ascii="ＭＳ 明朝" w:hAnsi="ＭＳ 明朝" w:hint="eastAsia"/>
              </w:rPr>
              <w:t>冷　却　法</w:t>
            </w:r>
          </w:p>
        </w:tc>
      </w:tr>
      <w:tr w:rsidR="00B43D61" w:rsidRPr="004F5E6B" w14:paraId="01CBE049" w14:textId="77777777" w:rsidTr="008B7562">
        <w:trPr>
          <w:jc w:val="center"/>
        </w:trPr>
        <w:tc>
          <w:tcPr>
            <w:tcW w:w="3085" w:type="dxa"/>
            <w:gridSpan w:val="2"/>
          </w:tcPr>
          <w:p w14:paraId="76B50FE0" w14:textId="77777777" w:rsidR="00B43D61" w:rsidRPr="004F5E6B" w:rsidRDefault="00B43D61" w:rsidP="008B7562">
            <w:pPr>
              <w:rPr>
                <w:rFonts w:ascii="ＭＳ 明朝" w:hAnsi="ＭＳ 明朝"/>
              </w:rPr>
            </w:pPr>
            <w:r w:rsidRPr="004F5E6B">
              <w:rPr>
                <w:rFonts w:ascii="ＭＳ 明朝" w:hAnsi="ＭＳ 明朝" w:hint="eastAsia"/>
              </w:rPr>
              <w:t>調質鋼（Ｑ）</w:t>
            </w:r>
          </w:p>
        </w:tc>
        <w:tc>
          <w:tcPr>
            <w:tcW w:w="1559" w:type="dxa"/>
          </w:tcPr>
          <w:p w14:paraId="1B2EF1D9" w14:textId="77777777" w:rsidR="00B43D61" w:rsidRPr="004F5E6B" w:rsidRDefault="00B43D61" w:rsidP="008B7562">
            <w:pPr>
              <w:jc w:val="center"/>
              <w:rPr>
                <w:rFonts w:ascii="ＭＳ 明朝" w:hAnsi="ＭＳ 明朝"/>
              </w:rPr>
            </w:pPr>
            <w:r w:rsidRPr="004F5E6B">
              <w:rPr>
                <w:rFonts w:ascii="ＭＳ 明朝" w:hAnsi="ＭＳ 明朝" w:hint="eastAsia"/>
              </w:rPr>
              <w:t>750℃以下</w:t>
            </w:r>
          </w:p>
        </w:tc>
        <w:tc>
          <w:tcPr>
            <w:tcW w:w="3544" w:type="dxa"/>
          </w:tcPr>
          <w:p w14:paraId="7300D3D7" w14:textId="77777777" w:rsidR="00B43D61" w:rsidRPr="004F5E6B" w:rsidRDefault="00B43D61" w:rsidP="008B7562">
            <w:pPr>
              <w:rPr>
                <w:rFonts w:ascii="ＭＳ 明朝" w:hAnsi="ＭＳ 明朝"/>
              </w:rPr>
            </w:pPr>
            <w:r w:rsidRPr="004F5E6B">
              <w:rPr>
                <w:rFonts w:ascii="ＭＳ 明朝" w:hAnsi="ＭＳ 明朝" w:hint="eastAsia"/>
              </w:rPr>
              <w:t>空冷</w:t>
            </w:r>
            <w:r>
              <w:rPr>
                <w:rFonts w:ascii="ＭＳ 明朝" w:hAnsi="ＭＳ 明朝" w:hint="eastAsia"/>
              </w:rPr>
              <w:t>又は</w:t>
            </w:r>
            <w:r w:rsidRPr="004F5E6B">
              <w:rPr>
                <w:rFonts w:ascii="ＭＳ 明朝" w:hAnsi="ＭＳ 明朝" w:hint="eastAsia"/>
              </w:rPr>
              <w:t>空冷後600℃以下で水冷</w:t>
            </w:r>
          </w:p>
        </w:tc>
      </w:tr>
      <w:tr w:rsidR="00B43D61" w:rsidRPr="004F5E6B" w14:paraId="73A3611D" w14:textId="77777777" w:rsidTr="008B7562">
        <w:trPr>
          <w:jc w:val="center"/>
        </w:trPr>
        <w:tc>
          <w:tcPr>
            <w:tcW w:w="1526" w:type="dxa"/>
            <w:vMerge w:val="restart"/>
          </w:tcPr>
          <w:p w14:paraId="056809B2" w14:textId="77777777" w:rsidR="00B43D61" w:rsidRPr="004F5E6B" w:rsidRDefault="00B43D61" w:rsidP="008B7562">
            <w:pPr>
              <w:rPr>
                <w:rFonts w:ascii="ＭＳ 明朝" w:hAnsi="ＭＳ 明朝"/>
              </w:rPr>
            </w:pPr>
            <w:r w:rsidRPr="004F5E6B">
              <w:rPr>
                <w:rFonts w:ascii="ＭＳ 明朝" w:hAnsi="ＭＳ 明朝" w:hint="eastAsia"/>
              </w:rPr>
              <w:t>熱加工制御鋼（TMC）</w:t>
            </w:r>
          </w:p>
        </w:tc>
        <w:tc>
          <w:tcPr>
            <w:tcW w:w="1559" w:type="dxa"/>
          </w:tcPr>
          <w:p w14:paraId="0348957C" w14:textId="77777777" w:rsidR="00B43D61" w:rsidRPr="004F5E6B" w:rsidRDefault="00B43D61" w:rsidP="008B7562">
            <w:pPr>
              <w:rPr>
                <w:rFonts w:ascii="ＭＳ 明朝" w:hAnsi="ＭＳ 明朝"/>
              </w:rPr>
            </w:pPr>
            <w:r w:rsidRPr="004F5E6B">
              <w:rPr>
                <w:rFonts w:ascii="ＭＳ 明朝" w:hAnsi="ＭＳ 明朝" w:hint="eastAsia"/>
              </w:rPr>
              <w:t>Ｃｅｑ＞0.38</w:t>
            </w:r>
          </w:p>
        </w:tc>
        <w:tc>
          <w:tcPr>
            <w:tcW w:w="1559" w:type="dxa"/>
          </w:tcPr>
          <w:p w14:paraId="129B79C7" w14:textId="77777777" w:rsidR="00B43D61" w:rsidRPr="004F5E6B" w:rsidRDefault="00B43D61" w:rsidP="008B7562">
            <w:pPr>
              <w:jc w:val="center"/>
              <w:rPr>
                <w:rFonts w:ascii="ＭＳ 明朝" w:hAnsi="ＭＳ 明朝"/>
              </w:rPr>
            </w:pPr>
            <w:r w:rsidRPr="004F5E6B">
              <w:rPr>
                <w:rFonts w:ascii="ＭＳ 明朝" w:hAnsi="ＭＳ 明朝" w:hint="eastAsia"/>
              </w:rPr>
              <w:t>900℃以下</w:t>
            </w:r>
          </w:p>
        </w:tc>
        <w:tc>
          <w:tcPr>
            <w:tcW w:w="3544" w:type="dxa"/>
          </w:tcPr>
          <w:p w14:paraId="719B734E" w14:textId="77777777" w:rsidR="00B43D61" w:rsidRPr="004F5E6B" w:rsidRDefault="00B43D61" w:rsidP="008B7562">
            <w:pPr>
              <w:rPr>
                <w:rFonts w:ascii="ＭＳ 明朝" w:hAnsi="ＭＳ 明朝"/>
              </w:rPr>
            </w:pPr>
            <w:r w:rsidRPr="004F5E6B">
              <w:rPr>
                <w:rFonts w:ascii="ＭＳ 明朝" w:hAnsi="ＭＳ 明朝" w:hint="eastAsia"/>
              </w:rPr>
              <w:t>空冷</w:t>
            </w:r>
            <w:r>
              <w:rPr>
                <w:rFonts w:ascii="ＭＳ 明朝" w:hAnsi="ＭＳ 明朝" w:hint="eastAsia"/>
              </w:rPr>
              <w:t>又は</w:t>
            </w:r>
            <w:r w:rsidRPr="004F5E6B">
              <w:rPr>
                <w:rFonts w:ascii="ＭＳ 明朝" w:hAnsi="ＭＳ 明朝" w:hint="eastAsia"/>
              </w:rPr>
              <w:t>空冷後5</w:t>
            </w:r>
            <w:r w:rsidRPr="004F5E6B">
              <w:rPr>
                <w:rFonts w:ascii="ＭＳ 明朝" w:hAnsi="ＭＳ 明朝"/>
              </w:rPr>
              <w:t>00℃以下で水冷</w:t>
            </w:r>
          </w:p>
        </w:tc>
      </w:tr>
      <w:tr w:rsidR="00B43D61" w:rsidRPr="004F5E6B" w14:paraId="2B529F6D" w14:textId="77777777" w:rsidTr="008B7562">
        <w:trPr>
          <w:jc w:val="center"/>
        </w:trPr>
        <w:tc>
          <w:tcPr>
            <w:tcW w:w="1526" w:type="dxa"/>
            <w:vMerge/>
          </w:tcPr>
          <w:p w14:paraId="5DD18999" w14:textId="77777777" w:rsidR="00B43D61" w:rsidRPr="004F5E6B" w:rsidRDefault="00B43D61" w:rsidP="008B7562">
            <w:pPr>
              <w:rPr>
                <w:rFonts w:ascii="ＭＳ 明朝" w:hAnsi="ＭＳ 明朝"/>
              </w:rPr>
            </w:pPr>
          </w:p>
        </w:tc>
        <w:tc>
          <w:tcPr>
            <w:tcW w:w="1559" w:type="dxa"/>
          </w:tcPr>
          <w:p w14:paraId="4A989A5B" w14:textId="77777777" w:rsidR="00B43D61" w:rsidRPr="004F5E6B" w:rsidRDefault="00B43D61" w:rsidP="008B7562">
            <w:pPr>
              <w:rPr>
                <w:rFonts w:ascii="ＭＳ 明朝" w:hAnsi="ＭＳ 明朝"/>
              </w:rPr>
            </w:pPr>
            <w:r w:rsidRPr="004F5E6B">
              <w:rPr>
                <w:rFonts w:ascii="ＭＳ 明朝" w:hAnsi="ＭＳ 明朝" w:hint="eastAsia"/>
              </w:rPr>
              <w:t>Ｃｅｑ≦0.38</w:t>
            </w:r>
          </w:p>
        </w:tc>
        <w:tc>
          <w:tcPr>
            <w:tcW w:w="1559" w:type="dxa"/>
          </w:tcPr>
          <w:p w14:paraId="5B6684DA" w14:textId="77777777" w:rsidR="00B43D61" w:rsidRPr="004F5E6B" w:rsidRDefault="00B43D61" w:rsidP="008B7562">
            <w:pPr>
              <w:jc w:val="center"/>
              <w:rPr>
                <w:rFonts w:ascii="ＭＳ 明朝" w:hAnsi="ＭＳ 明朝"/>
              </w:rPr>
            </w:pPr>
            <w:r w:rsidRPr="004F5E6B">
              <w:rPr>
                <w:rFonts w:ascii="ＭＳ 明朝" w:hAnsi="ＭＳ 明朝" w:hint="eastAsia"/>
              </w:rPr>
              <w:t>900℃以下</w:t>
            </w:r>
          </w:p>
        </w:tc>
        <w:tc>
          <w:tcPr>
            <w:tcW w:w="3544" w:type="dxa"/>
          </w:tcPr>
          <w:p w14:paraId="07037956" w14:textId="77777777" w:rsidR="00B43D61" w:rsidRPr="004F5E6B" w:rsidRDefault="00B43D61" w:rsidP="008B7562">
            <w:pPr>
              <w:rPr>
                <w:rFonts w:ascii="ＭＳ 明朝" w:hAnsi="ＭＳ 明朝"/>
              </w:rPr>
            </w:pPr>
            <w:r w:rsidRPr="004F5E6B">
              <w:rPr>
                <w:rFonts w:ascii="ＭＳ 明朝" w:hAnsi="ＭＳ 明朝" w:hint="eastAsia"/>
              </w:rPr>
              <w:t>加熱直後水冷</w:t>
            </w:r>
            <w:r>
              <w:rPr>
                <w:rFonts w:ascii="ＭＳ 明朝" w:hAnsi="ＭＳ 明朝" w:hint="eastAsia"/>
              </w:rPr>
              <w:t>又は</w:t>
            </w:r>
            <w:r w:rsidRPr="004F5E6B">
              <w:rPr>
                <w:rFonts w:ascii="ＭＳ 明朝" w:hAnsi="ＭＳ 明朝" w:hint="eastAsia"/>
              </w:rPr>
              <w:t>空冷</w:t>
            </w:r>
          </w:p>
        </w:tc>
      </w:tr>
      <w:tr w:rsidR="00B43D61" w:rsidRPr="004F5E6B" w14:paraId="172CAA0A" w14:textId="77777777" w:rsidTr="008B7562">
        <w:trPr>
          <w:jc w:val="center"/>
        </w:trPr>
        <w:tc>
          <w:tcPr>
            <w:tcW w:w="3085" w:type="dxa"/>
            <w:gridSpan w:val="2"/>
          </w:tcPr>
          <w:p w14:paraId="1BBAE181" w14:textId="77777777" w:rsidR="00B43D61" w:rsidRPr="004F5E6B" w:rsidRDefault="00B43D61" w:rsidP="008B7562">
            <w:pPr>
              <w:rPr>
                <w:rFonts w:ascii="ＭＳ 明朝" w:hAnsi="ＭＳ 明朝"/>
              </w:rPr>
            </w:pPr>
            <w:r w:rsidRPr="004F5E6B">
              <w:rPr>
                <w:rFonts w:ascii="ＭＳ 明朝" w:hAnsi="ＭＳ 明朝" w:hint="eastAsia"/>
              </w:rPr>
              <w:t>その他の鋼材</w:t>
            </w:r>
          </w:p>
        </w:tc>
        <w:tc>
          <w:tcPr>
            <w:tcW w:w="1559" w:type="dxa"/>
          </w:tcPr>
          <w:p w14:paraId="6B69E196" w14:textId="77777777" w:rsidR="00B43D61" w:rsidRPr="004F5E6B" w:rsidRDefault="00B43D61" w:rsidP="008B7562">
            <w:pPr>
              <w:jc w:val="center"/>
              <w:rPr>
                <w:rFonts w:ascii="ＭＳ 明朝" w:hAnsi="ＭＳ 明朝"/>
              </w:rPr>
            </w:pPr>
            <w:r w:rsidRPr="004F5E6B">
              <w:rPr>
                <w:rFonts w:ascii="ＭＳ 明朝" w:hAnsi="ＭＳ 明朝" w:hint="eastAsia"/>
              </w:rPr>
              <w:t>900℃以下</w:t>
            </w:r>
          </w:p>
        </w:tc>
        <w:tc>
          <w:tcPr>
            <w:tcW w:w="3544" w:type="dxa"/>
          </w:tcPr>
          <w:p w14:paraId="58001B85" w14:textId="77777777" w:rsidR="00B43D61" w:rsidRPr="004F5E6B" w:rsidRDefault="00B43D61" w:rsidP="008B7562">
            <w:pPr>
              <w:rPr>
                <w:rFonts w:ascii="ＭＳ 明朝" w:hAnsi="ＭＳ 明朝"/>
              </w:rPr>
            </w:pPr>
            <w:r w:rsidRPr="004F5E6B">
              <w:rPr>
                <w:rFonts w:ascii="ＭＳ 明朝" w:hAnsi="ＭＳ 明朝" w:hint="eastAsia"/>
              </w:rPr>
              <w:t>赤熱状態から水冷をさける</w:t>
            </w:r>
          </w:p>
        </w:tc>
      </w:tr>
    </w:tbl>
    <w:p w14:paraId="27840A9D" w14:textId="77777777" w:rsidR="00B43D61" w:rsidRPr="004F5E6B" w:rsidRDefault="00B43D61" w:rsidP="00B43D61">
      <w:pPr>
        <w:jc w:val="center"/>
        <w:rPr>
          <w:rFonts w:ascii="ＭＳ 明朝" w:hAnsi="ＭＳ 明朝"/>
        </w:rPr>
      </w:pPr>
      <w:r w:rsidRPr="004F5E6B">
        <w:rPr>
          <w:rFonts w:ascii="ＭＳ 明朝" w:hAnsi="ＭＳ 明朝"/>
          <w:noProof/>
        </w:rPr>
        <w:drawing>
          <wp:inline distT="0" distB="0" distL="0" distR="0" wp14:anchorId="34EB676A" wp14:editId="45EB0D59">
            <wp:extent cx="4189095" cy="414655"/>
            <wp:effectExtent l="0" t="0" r="0" b="0"/>
            <wp:docPr id="26"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9095" cy="414655"/>
                    </a:xfrm>
                    <a:prstGeom prst="rect">
                      <a:avLst/>
                    </a:prstGeom>
                    <a:noFill/>
                    <a:ln>
                      <a:noFill/>
                    </a:ln>
                  </pic:spPr>
                </pic:pic>
              </a:graphicData>
            </a:graphic>
          </wp:inline>
        </w:drawing>
      </w:r>
    </w:p>
    <w:p w14:paraId="0F97FFBB"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ただし、〔　〕</w:t>
      </w:r>
      <w:r w:rsidRPr="004F5E6B">
        <w:rPr>
          <w:rFonts w:ascii="ＭＳ 明朝" w:hAnsi="ＭＳ 明朝"/>
        </w:rPr>
        <w:t>の項はCu≧0.5（</w:t>
      </w:r>
      <w:r w:rsidRPr="004F5E6B">
        <w:rPr>
          <w:rFonts w:ascii="ＭＳ 明朝" w:hAnsi="ＭＳ 明朝" w:hint="eastAsia"/>
        </w:rPr>
        <w:t>％</w:t>
      </w:r>
      <w:r w:rsidRPr="004F5E6B">
        <w:rPr>
          <w:rFonts w:ascii="ＭＳ 明朝" w:hAnsi="ＭＳ 明朝"/>
        </w:rPr>
        <w:t>）の場合に加えるものとする。</w:t>
      </w:r>
    </w:p>
    <w:p w14:paraId="553A627A" w14:textId="77777777" w:rsidR="00B43D61" w:rsidRPr="004F5E6B" w:rsidRDefault="00B43D61" w:rsidP="00B43D61">
      <w:pPr>
        <w:ind w:firstLineChars="300" w:firstLine="630"/>
        <w:rPr>
          <w:rFonts w:ascii="ＭＳ 明朝" w:hAnsi="ＭＳ 明朝"/>
        </w:rPr>
      </w:pPr>
      <w:r w:rsidRPr="004F5E6B">
        <w:rPr>
          <w:rFonts w:ascii="ＭＳ 明朝" w:hAnsi="ＭＳ 明朝"/>
        </w:rPr>
        <w:t>（14）仮組立て</w:t>
      </w:r>
    </w:p>
    <w:p w14:paraId="3BE0CF57"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①　受注者が、仮組立てを行う場合は、実際に部材を組み立てて行うこと</w:t>
      </w:r>
      <w:r w:rsidRPr="004F5E6B">
        <w:rPr>
          <w:rFonts w:ascii="ＭＳ 明朝" w:hAnsi="ＭＳ 明朝"/>
        </w:rPr>
        <w:t>（以下</w:t>
      </w:r>
      <w:r w:rsidRPr="004F5E6B">
        <w:rPr>
          <w:rFonts w:ascii="ＭＳ 明朝" w:hAnsi="ＭＳ 明朝" w:hint="eastAsia"/>
        </w:rPr>
        <w:t>「実仮組立」という。</w:t>
      </w:r>
      <w:r w:rsidRPr="004F5E6B">
        <w:rPr>
          <w:rFonts w:ascii="ＭＳ 明朝" w:hAnsi="ＭＳ 明朝"/>
        </w:rPr>
        <w:t>）を基本とする。</w:t>
      </w:r>
    </w:p>
    <w:p w14:paraId="3A7F2176" w14:textId="77777777" w:rsidR="00B43D61" w:rsidRPr="004F5E6B" w:rsidRDefault="00B43D61" w:rsidP="00B43D61">
      <w:pPr>
        <w:ind w:leftChars="600" w:left="1260" w:firstLineChars="100" w:firstLine="210"/>
        <w:rPr>
          <w:rFonts w:ascii="ＭＳ 明朝" w:hAnsi="ＭＳ 明朝"/>
        </w:rPr>
      </w:pPr>
      <w:r w:rsidRPr="004F5E6B">
        <w:rPr>
          <w:rFonts w:ascii="ＭＳ 明朝" w:hAnsi="ＭＳ 明朝" w:hint="eastAsia"/>
        </w:rPr>
        <w:t>ただし、</w:t>
      </w:r>
      <w:r>
        <w:rPr>
          <w:rFonts w:ascii="ＭＳ 明朝" w:hAnsi="ＭＳ 明朝" w:hint="eastAsia"/>
        </w:rPr>
        <w:t>シミュレーション仮組立などの</w:t>
      </w:r>
      <w:r w:rsidRPr="004F5E6B">
        <w:rPr>
          <w:rFonts w:ascii="ＭＳ 明朝" w:hAnsi="ＭＳ 明朝" w:hint="eastAsia"/>
        </w:rPr>
        <w:t>他の方法によって実仮組立てと同等の精度の検査が行える場合は、監督職員の承諾を得て</w:t>
      </w:r>
      <w:r>
        <w:rPr>
          <w:rFonts w:ascii="ＭＳ 明朝" w:hAnsi="ＭＳ 明朝" w:hint="eastAsia"/>
        </w:rPr>
        <w:t>これに代えることが</w:t>
      </w:r>
      <w:r w:rsidRPr="004F5E6B">
        <w:rPr>
          <w:rFonts w:ascii="ＭＳ 明朝" w:hAnsi="ＭＳ 明朝" w:hint="eastAsia"/>
        </w:rPr>
        <w:t>できる。</w:t>
      </w:r>
    </w:p>
    <w:p w14:paraId="3A337213"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②　受注者は、実仮組立てを行う場合、各部材が無応力状態になるような支持を設けなければならない。</w:t>
      </w:r>
      <w:r w:rsidRPr="004F5E6B">
        <w:rPr>
          <w:rFonts w:ascii="ＭＳ 明朝" w:hAnsi="ＭＳ 明朝"/>
        </w:rPr>
        <w:t>ただし、架設条件によりこれにより難い場合は、設計図書</w:t>
      </w:r>
      <w:r w:rsidRPr="004F5E6B">
        <w:rPr>
          <w:rFonts w:ascii="ＭＳ 明朝" w:hAnsi="ＭＳ 明朝" w:hint="eastAsia"/>
        </w:rPr>
        <w:t>に関して監督職員と協議しなければならない。</w:t>
      </w:r>
    </w:p>
    <w:p w14:paraId="62AC244F"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③　受注者は、実仮組立てにおける主要部分の現場添接部</w:t>
      </w:r>
      <w:r>
        <w:rPr>
          <w:rFonts w:ascii="ＭＳ 明朝" w:hAnsi="ＭＳ 明朝" w:hint="eastAsia"/>
        </w:rPr>
        <w:t>又は</w:t>
      </w:r>
      <w:r w:rsidRPr="004F5E6B">
        <w:rPr>
          <w:rFonts w:ascii="ＭＳ 明朝" w:hAnsi="ＭＳ 明朝" w:hint="eastAsia"/>
        </w:rPr>
        <w:t>連結部を、ボルト及びドリフトピンを使用し、堅固に締付けなければならない。</w:t>
      </w:r>
    </w:p>
    <w:p w14:paraId="00F9C9A3"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④　受注者は、母材間の食い違いにより締付け後も母材と連結板に隙間が生じた場合、設計図書に関して監督職員の承諾を得た上で補修しなければならない。</w:t>
      </w:r>
    </w:p>
    <w:p w14:paraId="09B92B04" w14:textId="77777777" w:rsidR="00B43D61" w:rsidRPr="004F5E6B" w:rsidRDefault="00B43D61" w:rsidP="00B43D61">
      <w:pPr>
        <w:ind w:firstLineChars="200" w:firstLine="420"/>
        <w:rPr>
          <w:rFonts w:ascii="ＭＳ 明朝" w:hAnsi="ＭＳ 明朝"/>
        </w:rPr>
      </w:pPr>
      <w:r w:rsidRPr="004F5E6B">
        <w:rPr>
          <w:rFonts w:ascii="ＭＳ 明朝" w:hAnsi="ＭＳ 明朝"/>
        </w:rPr>
        <w:t>２．ボルト</w:t>
      </w:r>
      <w:r w:rsidRPr="004F5E6B">
        <w:rPr>
          <w:rFonts w:ascii="ＭＳ 明朝" w:hAnsi="ＭＳ 明朝" w:hint="eastAsia"/>
        </w:rPr>
        <w:t>・</w:t>
      </w:r>
      <w:r w:rsidRPr="004F5E6B">
        <w:rPr>
          <w:rFonts w:ascii="ＭＳ 明朝" w:hAnsi="ＭＳ 明朝"/>
        </w:rPr>
        <w:t>ナット</w:t>
      </w:r>
    </w:p>
    <w:p w14:paraId="1FB3DFCB" w14:textId="77777777" w:rsidR="00B43D61" w:rsidRPr="004F5E6B" w:rsidRDefault="00B43D61" w:rsidP="00B43D61">
      <w:pPr>
        <w:ind w:firstLineChars="300" w:firstLine="630"/>
        <w:rPr>
          <w:rFonts w:ascii="ＭＳ 明朝" w:hAnsi="ＭＳ 明朝"/>
        </w:rPr>
      </w:pPr>
      <w:r w:rsidRPr="004F5E6B">
        <w:rPr>
          <w:rFonts w:ascii="ＭＳ 明朝" w:hAnsi="ＭＳ 明朝"/>
        </w:rPr>
        <w:t>（１）ボルト孔の径は、</w:t>
      </w:r>
      <w:r w:rsidRPr="004F5E6B">
        <w:rPr>
          <w:rFonts w:ascii="ＭＳ 明朝" w:hAnsi="ＭＳ 明朝" w:hint="eastAsia"/>
        </w:rPr>
        <w:t>下</w:t>
      </w:r>
      <w:r w:rsidRPr="004F5E6B">
        <w:rPr>
          <w:rFonts w:ascii="ＭＳ 明朝" w:hAnsi="ＭＳ 明朝"/>
        </w:rPr>
        <w:t>表に示すとおりとする</w:t>
      </w:r>
      <w:r w:rsidRPr="004F5E6B">
        <w:rPr>
          <w:rFonts w:ascii="ＭＳ 明朝" w:hAnsi="ＭＳ 明朝" w:hint="eastAsia"/>
        </w:rPr>
        <w:t>。</w:t>
      </w:r>
    </w:p>
    <w:p w14:paraId="529D3B96" w14:textId="77777777" w:rsidR="00B43D61" w:rsidRPr="004F5E6B" w:rsidRDefault="00B43D61" w:rsidP="00B43D61">
      <w:pPr>
        <w:rPr>
          <w:rFonts w:ascii="ＭＳ 明朝" w:hAnsi="ＭＳ 明朝"/>
          <w:b/>
        </w:rPr>
      </w:pPr>
    </w:p>
    <w:p w14:paraId="7503BA99" w14:textId="77777777" w:rsidR="00B43D61" w:rsidRPr="004F5E6B" w:rsidRDefault="00B43D61" w:rsidP="00B43D61">
      <w:pPr>
        <w:jc w:val="center"/>
        <w:rPr>
          <w:rFonts w:ascii="ＭＳ 明朝" w:hAnsi="ＭＳ 明朝"/>
          <w:b/>
        </w:rPr>
      </w:pPr>
      <w:r w:rsidRPr="004F5E6B">
        <w:rPr>
          <w:rFonts w:ascii="ＭＳ 明朝" w:hAnsi="ＭＳ 明朝" w:hint="eastAsia"/>
          <w:b/>
        </w:rPr>
        <w:t>表　ボルト孔の径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2268"/>
      </w:tblGrid>
      <w:tr w:rsidR="00B43D61" w:rsidRPr="004F5E6B" w14:paraId="01D22996" w14:textId="77777777" w:rsidTr="008B7562">
        <w:trPr>
          <w:jc w:val="center"/>
        </w:trPr>
        <w:tc>
          <w:tcPr>
            <w:tcW w:w="1668" w:type="dxa"/>
            <w:vMerge w:val="restart"/>
            <w:vAlign w:val="center"/>
          </w:tcPr>
          <w:p w14:paraId="2B1A84A8" w14:textId="77777777" w:rsidR="00B43D61" w:rsidRPr="004F5E6B" w:rsidRDefault="00B43D61" w:rsidP="008B7562">
            <w:pPr>
              <w:jc w:val="center"/>
              <w:rPr>
                <w:rFonts w:ascii="ＭＳ 明朝" w:hAnsi="ＭＳ 明朝"/>
              </w:rPr>
            </w:pPr>
            <w:r w:rsidRPr="004F5E6B">
              <w:rPr>
                <w:rFonts w:ascii="ＭＳ 明朝" w:hAnsi="ＭＳ 明朝" w:hint="eastAsia"/>
              </w:rPr>
              <w:t>ボルトの呼び</w:t>
            </w:r>
          </w:p>
        </w:tc>
        <w:tc>
          <w:tcPr>
            <w:tcW w:w="4536" w:type="dxa"/>
            <w:gridSpan w:val="2"/>
            <w:vAlign w:val="center"/>
          </w:tcPr>
          <w:p w14:paraId="335FEB49" w14:textId="77777777" w:rsidR="00B43D61" w:rsidRPr="004F5E6B" w:rsidRDefault="00B43D61" w:rsidP="008B7562">
            <w:pPr>
              <w:jc w:val="center"/>
              <w:rPr>
                <w:rFonts w:ascii="ＭＳ 明朝" w:hAnsi="ＭＳ 明朝"/>
              </w:rPr>
            </w:pPr>
            <w:r w:rsidRPr="004F5E6B">
              <w:rPr>
                <w:rFonts w:ascii="ＭＳ 明朝" w:hAnsi="ＭＳ 明朝" w:hint="eastAsia"/>
              </w:rPr>
              <w:t>ボルトの孔の径（mm）</w:t>
            </w:r>
          </w:p>
        </w:tc>
      </w:tr>
      <w:tr w:rsidR="00B43D61" w:rsidRPr="004F5E6B" w14:paraId="61BDFE38" w14:textId="77777777" w:rsidTr="008B7562">
        <w:trPr>
          <w:jc w:val="center"/>
        </w:trPr>
        <w:tc>
          <w:tcPr>
            <w:tcW w:w="1668" w:type="dxa"/>
            <w:vMerge/>
            <w:vAlign w:val="center"/>
          </w:tcPr>
          <w:p w14:paraId="76921FB4" w14:textId="77777777" w:rsidR="00B43D61" w:rsidRPr="004F5E6B" w:rsidRDefault="00B43D61" w:rsidP="008B7562">
            <w:pPr>
              <w:jc w:val="center"/>
              <w:rPr>
                <w:rFonts w:ascii="ＭＳ 明朝" w:hAnsi="ＭＳ 明朝"/>
              </w:rPr>
            </w:pPr>
          </w:p>
        </w:tc>
        <w:tc>
          <w:tcPr>
            <w:tcW w:w="2268" w:type="dxa"/>
            <w:vAlign w:val="center"/>
          </w:tcPr>
          <w:p w14:paraId="5ED72FC8" w14:textId="77777777" w:rsidR="00B43D61" w:rsidRPr="004F5E6B" w:rsidRDefault="00B43D61" w:rsidP="008B7562">
            <w:pPr>
              <w:jc w:val="center"/>
              <w:rPr>
                <w:rFonts w:ascii="ＭＳ 明朝" w:hAnsi="ＭＳ 明朝"/>
              </w:rPr>
            </w:pPr>
            <w:r w:rsidRPr="004F5E6B">
              <w:rPr>
                <w:rFonts w:ascii="ＭＳ 明朝" w:hAnsi="ＭＳ 明朝" w:hint="eastAsia"/>
              </w:rPr>
              <w:t>摩擦接合</w:t>
            </w:r>
          </w:p>
          <w:p w14:paraId="0050F216" w14:textId="77777777" w:rsidR="00B43D61" w:rsidRPr="004F5E6B" w:rsidRDefault="00B43D61" w:rsidP="008B7562">
            <w:pPr>
              <w:jc w:val="center"/>
              <w:rPr>
                <w:rFonts w:ascii="ＭＳ 明朝" w:hAnsi="ＭＳ 明朝"/>
              </w:rPr>
            </w:pPr>
            <w:r w:rsidRPr="004F5E6B">
              <w:rPr>
                <w:rFonts w:ascii="ＭＳ 明朝" w:hAnsi="ＭＳ 明朝" w:hint="eastAsia"/>
              </w:rPr>
              <w:t>引張接合</w:t>
            </w:r>
          </w:p>
        </w:tc>
        <w:tc>
          <w:tcPr>
            <w:tcW w:w="2268" w:type="dxa"/>
            <w:vAlign w:val="center"/>
          </w:tcPr>
          <w:p w14:paraId="3C63F515" w14:textId="77777777" w:rsidR="00B43D61" w:rsidRPr="004F5E6B" w:rsidRDefault="00B43D61" w:rsidP="008B7562">
            <w:pPr>
              <w:jc w:val="center"/>
              <w:rPr>
                <w:rFonts w:ascii="ＭＳ 明朝" w:hAnsi="ＭＳ 明朝"/>
              </w:rPr>
            </w:pPr>
            <w:r w:rsidRPr="004F5E6B">
              <w:rPr>
                <w:rFonts w:ascii="ＭＳ 明朝" w:hAnsi="ＭＳ 明朝" w:hint="eastAsia"/>
              </w:rPr>
              <w:t>支圧接合</w:t>
            </w:r>
          </w:p>
        </w:tc>
      </w:tr>
      <w:tr w:rsidR="00B43D61" w:rsidRPr="004F5E6B" w14:paraId="1C05E288" w14:textId="77777777" w:rsidTr="008B7562">
        <w:trPr>
          <w:jc w:val="center"/>
        </w:trPr>
        <w:tc>
          <w:tcPr>
            <w:tcW w:w="1668" w:type="dxa"/>
            <w:vAlign w:val="center"/>
          </w:tcPr>
          <w:p w14:paraId="50CE9F88" w14:textId="77777777" w:rsidR="00B43D61" w:rsidRPr="004F5E6B" w:rsidRDefault="00B43D61" w:rsidP="008B7562">
            <w:pPr>
              <w:jc w:val="center"/>
              <w:rPr>
                <w:rFonts w:ascii="ＭＳ 明朝" w:hAnsi="ＭＳ 明朝"/>
              </w:rPr>
            </w:pPr>
            <w:r w:rsidRPr="004F5E6B">
              <w:rPr>
                <w:rFonts w:ascii="ＭＳ 明朝" w:hAnsi="ＭＳ 明朝" w:hint="eastAsia"/>
              </w:rPr>
              <w:t>M20</w:t>
            </w:r>
          </w:p>
        </w:tc>
        <w:tc>
          <w:tcPr>
            <w:tcW w:w="2268" w:type="dxa"/>
            <w:vAlign w:val="center"/>
          </w:tcPr>
          <w:p w14:paraId="21CB018B" w14:textId="77777777" w:rsidR="00B43D61" w:rsidRPr="004F5E6B" w:rsidRDefault="00B43D61" w:rsidP="008B7562">
            <w:pPr>
              <w:jc w:val="center"/>
              <w:rPr>
                <w:rFonts w:ascii="ＭＳ 明朝" w:hAnsi="ＭＳ 明朝"/>
              </w:rPr>
            </w:pPr>
            <w:r w:rsidRPr="004F5E6B">
              <w:rPr>
                <w:rFonts w:ascii="ＭＳ 明朝" w:hAnsi="ＭＳ 明朝" w:hint="eastAsia"/>
              </w:rPr>
              <w:t>22.5</w:t>
            </w:r>
          </w:p>
        </w:tc>
        <w:tc>
          <w:tcPr>
            <w:tcW w:w="2268" w:type="dxa"/>
            <w:vAlign w:val="center"/>
          </w:tcPr>
          <w:p w14:paraId="040702DF" w14:textId="77777777" w:rsidR="00B43D61" w:rsidRPr="004F5E6B" w:rsidRDefault="00B43D61" w:rsidP="008B7562">
            <w:pPr>
              <w:jc w:val="center"/>
              <w:rPr>
                <w:rFonts w:ascii="ＭＳ 明朝" w:hAnsi="ＭＳ 明朝"/>
              </w:rPr>
            </w:pPr>
            <w:r w:rsidRPr="004F5E6B">
              <w:rPr>
                <w:rFonts w:ascii="ＭＳ 明朝" w:hAnsi="ＭＳ 明朝" w:hint="eastAsia"/>
              </w:rPr>
              <w:t>21.5</w:t>
            </w:r>
          </w:p>
        </w:tc>
      </w:tr>
      <w:tr w:rsidR="00B43D61" w:rsidRPr="004F5E6B" w14:paraId="59851331" w14:textId="77777777" w:rsidTr="008B7562">
        <w:trPr>
          <w:jc w:val="center"/>
        </w:trPr>
        <w:tc>
          <w:tcPr>
            <w:tcW w:w="1668" w:type="dxa"/>
            <w:vAlign w:val="center"/>
          </w:tcPr>
          <w:p w14:paraId="28D033C1" w14:textId="77777777" w:rsidR="00B43D61" w:rsidRPr="004F5E6B" w:rsidRDefault="00B43D61" w:rsidP="008B7562">
            <w:pPr>
              <w:jc w:val="center"/>
              <w:rPr>
                <w:rFonts w:ascii="ＭＳ 明朝" w:hAnsi="ＭＳ 明朝"/>
              </w:rPr>
            </w:pPr>
            <w:r w:rsidRPr="004F5E6B">
              <w:rPr>
                <w:rFonts w:ascii="ＭＳ 明朝" w:hAnsi="ＭＳ 明朝" w:hint="eastAsia"/>
              </w:rPr>
              <w:t>M22</w:t>
            </w:r>
          </w:p>
        </w:tc>
        <w:tc>
          <w:tcPr>
            <w:tcW w:w="2268" w:type="dxa"/>
            <w:vAlign w:val="center"/>
          </w:tcPr>
          <w:p w14:paraId="565E3D5E" w14:textId="77777777" w:rsidR="00B43D61" w:rsidRPr="004F5E6B" w:rsidRDefault="00B43D61" w:rsidP="008B7562">
            <w:pPr>
              <w:jc w:val="center"/>
              <w:rPr>
                <w:rFonts w:ascii="ＭＳ 明朝" w:hAnsi="ＭＳ 明朝"/>
              </w:rPr>
            </w:pPr>
            <w:r w:rsidRPr="004F5E6B">
              <w:rPr>
                <w:rFonts w:ascii="ＭＳ 明朝" w:hAnsi="ＭＳ 明朝" w:hint="eastAsia"/>
              </w:rPr>
              <w:t>24.5</w:t>
            </w:r>
          </w:p>
        </w:tc>
        <w:tc>
          <w:tcPr>
            <w:tcW w:w="2268" w:type="dxa"/>
            <w:vAlign w:val="center"/>
          </w:tcPr>
          <w:p w14:paraId="78651936" w14:textId="77777777" w:rsidR="00B43D61" w:rsidRPr="004F5E6B" w:rsidRDefault="00B43D61" w:rsidP="008B7562">
            <w:pPr>
              <w:jc w:val="center"/>
              <w:rPr>
                <w:rFonts w:ascii="ＭＳ 明朝" w:hAnsi="ＭＳ 明朝"/>
              </w:rPr>
            </w:pPr>
            <w:r w:rsidRPr="004F5E6B">
              <w:rPr>
                <w:rFonts w:ascii="ＭＳ 明朝" w:hAnsi="ＭＳ 明朝" w:hint="eastAsia"/>
              </w:rPr>
              <w:t>23.5</w:t>
            </w:r>
          </w:p>
        </w:tc>
      </w:tr>
      <w:tr w:rsidR="00B43D61" w:rsidRPr="004F5E6B" w14:paraId="26C2FC27" w14:textId="77777777" w:rsidTr="008B7562">
        <w:trPr>
          <w:jc w:val="center"/>
        </w:trPr>
        <w:tc>
          <w:tcPr>
            <w:tcW w:w="1668" w:type="dxa"/>
            <w:vAlign w:val="center"/>
          </w:tcPr>
          <w:p w14:paraId="613E3243" w14:textId="77777777" w:rsidR="00B43D61" w:rsidRPr="004F5E6B" w:rsidRDefault="00B43D61" w:rsidP="008B7562">
            <w:pPr>
              <w:jc w:val="center"/>
              <w:rPr>
                <w:rFonts w:ascii="ＭＳ 明朝" w:hAnsi="ＭＳ 明朝"/>
              </w:rPr>
            </w:pPr>
            <w:r w:rsidRPr="004F5E6B">
              <w:rPr>
                <w:rFonts w:ascii="ＭＳ 明朝" w:hAnsi="ＭＳ 明朝" w:hint="eastAsia"/>
              </w:rPr>
              <w:t>M24</w:t>
            </w:r>
          </w:p>
        </w:tc>
        <w:tc>
          <w:tcPr>
            <w:tcW w:w="2268" w:type="dxa"/>
            <w:vAlign w:val="center"/>
          </w:tcPr>
          <w:p w14:paraId="2A1B3106" w14:textId="77777777" w:rsidR="00B43D61" w:rsidRPr="004F5E6B" w:rsidRDefault="00B43D61" w:rsidP="008B7562">
            <w:pPr>
              <w:jc w:val="center"/>
              <w:rPr>
                <w:rFonts w:ascii="ＭＳ 明朝" w:hAnsi="ＭＳ 明朝"/>
              </w:rPr>
            </w:pPr>
            <w:r w:rsidRPr="004F5E6B">
              <w:rPr>
                <w:rFonts w:ascii="ＭＳ 明朝" w:hAnsi="ＭＳ 明朝" w:hint="eastAsia"/>
              </w:rPr>
              <w:t>26.5</w:t>
            </w:r>
          </w:p>
        </w:tc>
        <w:tc>
          <w:tcPr>
            <w:tcW w:w="2268" w:type="dxa"/>
            <w:vAlign w:val="center"/>
          </w:tcPr>
          <w:p w14:paraId="7034703E" w14:textId="77777777" w:rsidR="00B43D61" w:rsidRPr="004F5E6B" w:rsidRDefault="00B43D61" w:rsidP="008B7562">
            <w:pPr>
              <w:jc w:val="center"/>
              <w:rPr>
                <w:rFonts w:ascii="ＭＳ 明朝" w:hAnsi="ＭＳ 明朝"/>
              </w:rPr>
            </w:pPr>
            <w:r w:rsidRPr="004F5E6B">
              <w:rPr>
                <w:rFonts w:ascii="ＭＳ 明朝" w:hAnsi="ＭＳ 明朝" w:hint="eastAsia"/>
              </w:rPr>
              <w:t>25.5</w:t>
            </w:r>
          </w:p>
        </w:tc>
      </w:tr>
    </w:tbl>
    <w:p w14:paraId="215020F0" w14:textId="77777777" w:rsidR="00B43D61" w:rsidRPr="004F5E6B" w:rsidRDefault="00B43D61" w:rsidP="00B43D61">
      <w:pPr>
        <w:tabs>
          <w:tab w:val="left" w:pos="1276"/>
        </w:tabs>
        <w:rPr>
          <w:rFonts w:ascii="ＭＳ 明朝" w:hAnsi="ＭＳ 明朝"/>
        </w:rPr>
      </w:pPr>
    </w:p>
    <w:p w14:paraId="1A0C5694" w14:textId="77777777" w:rsidR="00B43D61" w:rsidRPr="004F5E6B" w:rsidRDefault="00B43D61" w:rsidP="00B43D61">
      <w:pPr>
        <w:ind w:leftChars="500" w:left="1050" w:firstLineChars="100" w:firstLine="210"/>
        <w:rPr>
          <w:rFonts w:ascii="ＭＳ 明朝" w:hAnsi="ＭＳ 明朝"/>
        </w:rPr>
      </w:pPr>
      <w:r w:rsidRPr="004F5E6B">
        <w:rPr>
          <w:rFonts w:ascii="ＭＳ 明朝" w:hAnsi="ＭＳ 明朝" w:hint="eastAsia"/>
        </w:rPr>
        <w:t>ただし、摩擦接合で以下のような場合のうち、</w:t>
      </w:r>
      <w:r w:rsidRPr="004F5E6B">
        <w:rPr>
          <w:rFonts w:ascii="ＭＳ 明朝" w:hAnsi="ＭＳ 明朝"/>
        </w:rPr>
        <w:t>施工上やむを得ない場合は、呼び</w:t>
      </w:r>
      <w:r w:rsidRPr="004F5E6B">
        <w:rPr>
          <w:rFonts w:ascii="ＭＳ 明朝" w:hAnsi="ＭＳ 明朝" w:hint="eastAsia"/>
        </w:rPr>
        <w:t>径＋</w:t>
      </w:r>
      <w:r w:rsidRPr="004F5E6B">
        <w:rPr>
          <w:rFonts w:ascii="ＭＳ 明朝" w:hAnsi="ＭＳ 明朝"/>
        </w:rPr>
        <w:t>4.5mmまでの拡大孔をあけてよいものとする。</w:t>
      </w:r>
    </w:p>
    <w:p w14:paraId="666238DD" w14:textId="77777777" w:rsidR="00B43D61" w:rsidRPr="004F5E6B" w:rsidRDefault="00B43D61" w:rsidP="00B43D61">
      <w:pPr>
        <w:ind w:leftChars="500" w:left="1050" w:firstLineChars="100" w:firstLine="210"/>
        <w:rPr>
          <w:rFonts w:ascii="ＭＳ 明朝" w:hAnsi="ＭＳ 明朝"/>
        </w:rPr>
      </w:pPr>
      <w:r w:rsidRPr="004F5E6B">
        <w:rPr>
          <w:rFonts w:ascii="ＭＳ 明朝" w:hAnsi="ＭＳ 明朝"/>
        </w:rPr>
        <w:t>なお、この場合は、設計の断面</w:t>
      </w:r>
      <w:r w:rsidRPr="004F5E6B">
        <w:rPr>
          <w:rFonts w:ascii="ＭＳ 明朝" w:hAnsi="ＭＳ 明朝" w:hint="eastAsia"/>
        </w:rPr>
        <w:t>控除</w:t>
      </w:r>
      <w:r w:rsidRPr="004F5E6B">
        <w:rPr>
          <w:rFonts w:ascii="ＭＳ 明朝" w:hAnsi="ＭＳ 明朝"/>
        </w:rPr>
        <w:t>（拡大孔の径</w:t>
      </w:r>
      <w:r w:rsidRPr="004F5E6B">
        <w:rPr>
          <w:rFonts w:ascii="ＭＳ 明朝" w:hAnsi="ＭＳ 明朝" w:hint="eastAsia"/>
        </w:rPr>
        <w:t>＋</w:t>
      </w:r>
      <w:r w:rsidRPr="004F5E6B">
        <w:rPr>
          <w:rFonts w:ascii="ＭＳ 明朝" w:hAnsi="ＭＳ 明朝"/>
        </w:rPr>
        <w:t>0.5</w:t>
      </w:r>
      <w:r w:rsidRPr="004F5E6B">
        <w:rPr>
          <w:rFonts w:ascii="ＭＳ 明朝" w:hAnsi="ＭＳ 明朝" w:hint="eastAsia"/>
        </w:rPr>
        <w:t>mm</w:t>
      </w:r>
      <w:r w:rsidRPr="004F5E6B">
        <w:rPr>
          <w:rFonts w:ascii="ＭＳ 明朝" w:hAnsi="ＭＳ 明朝"/>
        </w:rPr>
        <w:t>）として改めて継手の安全性を照査するものとする。</w:t>
      </w:r>
    </w:p>
    <w:p w14:paraId="612C72F7" w14:textId="77777777" w:rsidR="00B43D61" w:rsidRPr="004F5E6B" w:rsidRDefault="00B43D61" w:rsidP="00B43D61">
      <w:pPr>
        <w:ind w:firstLineChars="500" w:firstLine="1050"/>
        <w:rPr>
          <w:rFonts w:ascii="ＭＳ 明朝" w:hAnsi="ＭＳ 明朝"/>
        </w:rPr>
      </w:pPr>
      <w:r w:rsidRPr="004F5E6B">
        <w:rPr>
          <w:rFonts w:ascii="ＭＳ 明朝" w:hAnsi="ＭＳ 明朝" w:hint="eastAsia"/>
        </w:rPr>
        <w:lastRenderedPageBreak/>
        <w:t>①　仮組立て時リーミングが難しい場合</w:t>
      </w:r>
    </w:p>
    <w:p w14:paraId="0143512A"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1</w:t>
      </w:r>
      <w:r w:rsidRPr="004F5E6B">
        <w:rPr>
          <w:rFonts w:ascii="ＭＳ 明朝" w:hAnsi="ＭＳ 明朝"/>
        </w:rPr>
        <w:t>）箱型断面部材の縦リブ継手</w:t>
      </w:r>
    </w:p>
    <w:p w14:paraId="0E8D6D29"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2</w:t>
      </w:r>
      <w:r w:rsidRPr="004F5E6B">
        <w:rPr>
          <w:rFonts w:ascii="ＭＳ 明朝" w:hAnsi="ＭＳ 明朝"/>
        </w:rPr>
        <w:t>）鋼床版橋の縦リブ継手</w:t>
      </w:r>
    </w:p>
    <w:p w14:paraId="62A17A83" w14:textId="77777777" w:rsidR="00B43D61" w:rsidRPr="004F5E6B" w:rsidRDefault="00B43D61" w:rsidP="00B43D61">
      <w:pPr>
        <w:ind w:firstLineChars="500" w:firstLine="1050"/>
        <w:rPr>
          <w:rFonts w:ascii="ＭＳ 明朝" w:hAnsi="ＭＳ 明朝"/>
        </w:rPr>
      </w:pPr>
      <w:r w:rsidRPr="004F5E6B">
        <w:rPr>
          <w:rFonts w:ascii="ＭＳ 明朝" w:hAnsi="ＭＳ 明朝" w:hint="eastAsia"/>
        </w:rPr>
        <w:t>②　仮組立ての形状と架設時の形状が異なる場合</w:t>
      </w:r>
    </w:p>
    <w:p w14:paraId="67E5D6E8" w14:textId="77777777" w:rsidR="00B43D61" w:rsidRPr="004F5E6B" w:rsidRDefault="00B43D61" w:rsidP="00B43D61">
      <w:pPr>
        <w:ind w:firstLineChars="700" w:firstLine="1470"/>
        <w:rPr>
          <w:rFonts w:ascii="ＭＳ 明朝" w:hAnsi="ＭＳ 明朝"/>
        </w:rPr>
      </w:pPr>
      <w:r w:rsidRPr="004F5E6B">
        <w:rPr>
          <w:rFonts w:ascii="ＭＳ 明朝" w:hAnsi="ＭＳ 明朝" w:hint="eastAsia"/>
        </w:rPr>
        <w:t>鋼床版橋の主桁と鋼床版を取付ける縦継手</w:t>
      </w:r>
    </w:p>
    <w:p w14:paraId="7772663C" w14:textId="77777777" w:rsidR="00B43D61" w:rsidRPr="004F5E6B" w:rsidRDefault="00B43D61" w:rsidP="00B43D61">
      <w:pPr>
        <w:ind w:firstLineChars="300" w:firstLine="630"/>
        <w:rPr>
          <w:rFonts w:ascii="ＭＳ 明朝" w:hAnsi="ＭＳ 明朝"/>
        </w:rPr>
      </w:pPr>
      <w:r w:rsidRPr="004F5E6B">
        <w:rPr>
          <w:rFonts w:ascii="ＭＳ 明朝" w:hAnsi="ＭＳ 明朝"/>
        </w:rPr>
        <w:t>（２）ボルト孔の径の許容差は、</w:t>
      </w:r>
      <w:r w:rsidRPr="004F5E6B">
        <w:rPr>
          <w:rFonts w:ascii="ＭＳ 明朝" w:hAnsi="ＭＳ 明朝" w:hint="eastAsia"/>
        </w:rPr>
        <w:t>下</w:t>
      </w:r>
      <w:r w:rsidRPr="004F5E6B">
        <w:rPr>
          <w:rFonts w:ascii="ＭＳ 明朝" w:hAnsi="ＭＳ 明朝"/>
        </w:rPr>
        <w:t>表に示すとおりとする</w:t>
      </w:r>
      <w:r w:rsidRPr="004F5E6B">
        <w:rPr>
          <w:rFonts w:ascii="ＭＳ 明朝" w:hAnsi="ＭＳ 明朝" w:hint="eastAsia"/>
        </w:rPr>
        <w:t>。</w:t>
      </w:r>
    </w:p>
    <w:p w14:paraId="7AC8F179"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ただし、摩擦接合の場合は</w:t>
      </w:r>
      <w:r w:rsidRPr="004F5E6B">
        <w:rPr>
          <w:rFonts w:ascii="ＭＳ 明朝" w:hAnsi="ＭＳ 明朝"/>
        </w:rPr>
        <w:t>１ボルト群の20</w:t>
      </w:r>
      <w:r w:rsidRPr="004F5E6B">
        <w:rPr>
          <w:rFonts w:ascii="ＭＳ 明朝" w:hAnsi="ＭＳ 明朝" w:hint="eastAsia"/>
        </w:rPr>
        <w:t>％</w:t>
      </w:r>
      <w:r w:rsidRPr="004F5E6B">
        <w:rPr>
          <w:rFonts w:ascii="ＭＳ 明朝" w:hAnsi="ＭＳ 明朝"/>
        </w:rPr>
        <w:t>に対しては</w:t>
      </w:r>
      <w:r w:rsidRPr="004F5E6B">
        <w:rPr>
          <w:rFonts w:ascii="ＭＳ 明朝" w:hAnsi="ＭＳ 明朝" w:hint="eastAsia"/>
        </w:rPr>
        <w:t>＋</w:t>
      </w:r>
      <w:r w:rsidRPr="004F5E6B">
        <w:rPr>
          <w:rFonts w:ascii="ＭＳ 明朝" w:hAnsi="ＭＳ 明朝"/>
        </w:rPr>
        <w:t>1.0mmまで良いものと</w:t>
      </w:r>
      <w:r w:rsidRPr="004F5E6B">
        <w:rPr>
          <w:rFonts w:ascii="ＭＳ 明朝" w:hAnsi="ＭＳ 明朝" w:hint="eastAsia"/>
        </w:rPr>
        <w:t>する。</w:t>
      </w:r>
    </w:p>
    <w:p w14:paraId="09E49B88" w14:textId="77777777" w:rsidR="00B43D61" w:rsidRPr="004F5E6B" w:rsidRDefault="00B43D61" w:rsidP="00B43D61">
      <w:pPr>
        <w:rPr>
          <w:rFonts w:ascii="ＭＳ 明朝" w:hAnsi="ＭＳ 明朝"/>
          <w:b/>
        </w:rPr>
      </w:pPr>
    </w:p>
    <w:p w14:paraId="222F6B87" w14:textId="77777777" w:rsidR="00B43D61" w:rsidRPr="004F5E6B" w:rsidRDefault="00B43D61" w:rsidP="00B43D61">
      <w:pPr>
        <w:jc w:val="center"/>
        <w:rPr>
          <w:rFonts w:ascii="ＭＳ 明朝" w:hAnsi="ＭＳ 明朝"/>
          <w:b/>
        </w:rPr>
      </w:pPr>
      <w:r w:rsidRPr="004F5E6B">
        <w:rPr>
          <w:rFonts w:ascii="ＭＳ 明朝" w:hAnsi="ＭＳ 明朝" w:hint="eastAsia"/>
          <w:b/>
        </w:rPr>
        <w:t>表　ボルト孔の径の許容差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2268"/>
      </w:tblGrid>
      <w:tr w:rsidR="00B43D61" w:rsidRPr="004F5E6B" w14:paraId="42D0B3B2" w14:textId="77777777" w:rsidTr="008B7562">
        <w:trPr>
          <w:jc w:val="center"/>
        </w:trPr>
        <w:tc>
          <w:tcPr>
            <w:tcW w:w="1668" w:type="dxa"/>
            <w:vMerge w:val="restart"/>
            <w:vAlign w:val="center"/>
          </w:tcPr>
          <w:p w14:paraId="103CD996" w14:textId="77777777" w:rsidR="00B43D61" w:rsidRPr="004F5E6B" w:rsidRDefault="00B43D61" w:rsidP="008B7562">
            <w:pPr>
              <w:jc w:val="center"/>
              <w:rPr>
                <w:rFonts w:ascii="ＭＳ 明朝" w:hAnsi="ＭＳ 明朝"/>
              </w:rPr>
            </w:pPr>
            <w:r w:rsidRPr="004F5E6B">
              <w:rPr>
                <w:rFonts w:ascii="ＭＳ 明朝" w:hAnsi="ＭＳ 明朝" w:hint="eastAsia"/>
              </w:rPr>
              <w:t>ボルトの呼び</w:t>
            </w:r>
          </w:p>
        </w:tc>
        <w:tc>
          <w:tcPr>
            <w:tcW w:w="4536" w:type="dxa"/>
            <w:gridSpan w:val="2"/>
            <w:vAlign w:val="center"/>
          </w:tcPr>
          <w:p w14:paraId="0974042C" w14:textId="77777777" w:rsidR="00B43D61" w:rsidRPr="004F5E6B" w:rsidRDefault="00B43D61" w:rsidP="008B7562">
            <w:pPr>
              <w:jc w:val="center"/>
              <w:rPr>
                <w:rFonts w:ascii="ＭＳ 明朝" w:hAnsi="ＭＳ 明朝"/>
              </w:rPr>
            </w:pPr>
            <w:r w:rsidRPr="004F5E6B">
              <w:rPr>
                <w:rFonts w:ascii="ＭＳ 明朝" w:hAnsi="ＭＳ 明朝" w:hint="eastAsia"/>
              </w:rPr>
              <w:t>ボルトの孔の許容差（mm）</w:t>
            </w:r>
          </w:p>
        </w:tc>
      </w:tr>
      <w:tr w:rsidR="00B43D61" w:rsidRPr="004F5E6B" w14:paraId="36B7B4CF" w14:textId="77777777" w:rsidTr="008B7562">
        <w:trPr>
          <w:jc w:val="center"/>
        </w:trPr>
        <w:tc>
          <w:tcPr>
            <w:tcW w:w="1668" w:type="dxa"/>
            <w:vMerge/>
            <w:vAlign w:val="center"/>
          </w:tcPr>
          <w:p w14:paraId="5B8A97D8" w14:textId="77777777" w:rsidR="00B43D61" w:rsidRPr="004F5E6B" w:rsidRDefault="00B43D61" w:rsidP="008B7562">
            <w:pPr>
              <w:jc w:val="center"/>
              <w:rPr>
                <w:rFonts w:ascii="ＭＳ 明朝" w:hAnsi="ＭＳ 明朝"/>
              </w:rPr>
            </w:pPr>
          </w:p>
        </w:tc>
        <w:tc>
          <w:tcPr>
            <w:tcW w:w="2268" w:type="dxa"/>
            <w:vAlign w:val="center"/>
          </w:tcPr>
          <w:p w14:paraId="6EF00DB0" w14:textId="77777777" w:rsidR="00B43D61" w:rsidRPr="004F5E6B" w:rsidRDefault="00B43D61" w:rsidP="008B7562">
            <w:pPr>
              <w:jc w:val="center"/>
              <w:rPr>
                <w:rFonts w:ascii="ＭＳ 明朝" w:hAnsi="ＭＳ 明朝"/>
              </w:rPr>
            </w:pPr>
            <w:r w:rsidRPr="004F5E6B">
              <w:rPr>
                <w:rFonts w:ascii="ＭＳ 明朝" w:hAnsi="ＭＳ 明朝" w:hint="eastAsia"/>
              </w:rPr>
              <w:t>摩擦接合</w:t>
            </w:r>
          </w:p>
          <w:p w14:paraId="0A49F913" w14:textId="77777777" w:rsidR="00B43D61" w:rsidRPr="004F5E6B" w:rsidRDefault="00B43D61" w:rsidP="008B7562">
            <w:pPr>
              <w:jc w:val="center"/>
              <w:rPr>
                <w:rFonts w:ascii="ＭＳ 明朝" w:hAnsi="ＭＳ 明朝"/>
              </w:rPr>
            </w:pPr>
            <w:r w:rsidRPr="004F5E6B">
              <w:rPr>
                <w:rFonts w:ascii="ＭＳ 明朝" w:hAnsi="ＭＳ 明朝" w:hint="eastAsia"/>
              </w:rPr>
              <w:t>引張接合</w:t>
            </w:r>
          </w:p>
        </w:tc>
        <w:tc>
          <w:tcPr>
            <w:tcW w:w="2268" w:type="dxa"/>
            <w:vAlign w:val="center"/>
          </w:tcPr>
          <w:p w14:paraId="52E5032D" w14:textId="77777777" w:rsidR="00B43D61" w:rsidRPr="004F5E6B" w:rsidRDefault="00B43D61" w:rsidP="008B7562">
            <w:pPr>
              <w:jc w:val="center"/>
              <w:rPr>
                <w:rFonts w:ascii="ＭＳ 明朝" w:hAnsi="ＭＳ 明朝"/>
              </w:rPr>
            </w:pPr>
            <w:r w:rsidRPr="004F5E6B">
              <w:rPr>
                <w:rFonts w:ascii="ＭＳ 明朝" w:hAnsi="ＭＳ 明朝" w:hint="eastAsia"/>
              </w:rPr>
              <w:t>支圧接合</w:t>
            </w:r>
          </w:p>
        </w:tc>
      </w:tr>
      <w:tr w:rsidR="00B43D61" w:rsidRPr="004F5E6B" w14:paraId="22E5BD90" w14:textId="77777777" w:rsidTr="008B7562">
        <w:trPr>
          <w:jc w:val="center"/>
        </w:trPr>
        <w:tc>
          <w:tcPr>
            <w:tcW w:w="1668" w:type="dxa"/>
            <w:vAlign w:val="center"/>
          </w:tcPr>
          <w:p w14:paraId="40A02C69" w14:textId="77777777" w:rsidR="00B43D61" w:rsidRPr="004F5E6B" w:rsidRDefault="00B43D61" w:rsidP="008B7562">
            <w:pPr>
              <w:jc w:val="center"/>
              <w:rPr>
                <w:rFonts w:ascii="ＭＳ 明朝" w:hAnsi="ＭＳ 明朝"/>
              </w:rPr>
            </w:pPr>
            <w:r w:rsidRPr="004F5E6B">
              <w:rPr>
                <w:rFonts w:ascii="ＭＳ 明朝" w:hAnsi="ＭＳ 明朝" w:hint="eastAsia"/>
              </w:rPr>
              <w:t>M20</w:t>
            </w:r>
          </w:p>
        </w:tc>
        <w:tc>
          <w:tcPr>
            <w:tcW w:w="2268" w:type="dxa"/>
            <w:vAlign w:val="center"/>
          </w:tcPr>
          <w:p w14:paraId="5BD48F5C" w14:textId="77777777" w:rsidR="00B43D61" w:rsidRPr="004F5E6B" w:rsidRDefault="00B43D61" w:rsidP="008B7562">
            <w:pPr>
              <w:jc w:val="center"/>
              <w:rPr>
                <w:rFonts w:ascii="ＭＳ 明朝" w:hAnsi="ＭＳ 明朝"/>
              </w:rPr>
            </w:pPr>
            <w:r w:rsidRPr="004F5E6B">
              <w:rPr>
                <w:rFonts w:ascii="ＭＳ 明朝" w:hAnsi="ＭＳ 明朝" w:hint="eastAsia"/>
              </w:rPr>
              <w:t>＋0.5</w:t>
            </w:r>
          </w:p>
        </w:tc>
        <w:tc>
          <w:tcPr>
            <w:tcW w:w="2268" w:type="dxa"/>
            <w:vAlign w:val="center"/>
          </w:tcPr>
          <w:p w14:paraId="048CA6C0" w14:textId="77777777" w:rsidR="00B43D61" w:rsidRPr="004F5E6B" w:rsidRDefault="00B43D61" w:rsidP="008B7562">
            <w:pPr>
              <w:jc w:val="center"/>
              <w:rPr>
                <w:rFonts w:ascii="ＭＳ 明朝" w:hAnsi="ＭＳ 明朝"/>
              </w:rPr>
            </w:pPr>
            <w:r w:rsidRPr="004F5E6B">
              <w:rPr>
                <w:rFonts w:ascii="ＭＳ 明朝" w:hAnsi="ＭＳ 明朝" w:hint="eastAsia"/>
              </w:rPr>
              <w:t>±0.3</w:t>
            </w:r>
          </w:p>
        </w:tc>
      </w:tr>
      <w:tr w:rsidR="00B43D61" w:rsidRPr="004F5E6B" w14:paraId="2E47C473" w14:textId="77777777" w:rsidTr="008B7562">
        <w:trPr>
          <w:jc w:val="center"/>
        </w:trPr>
        <w:tc>
          <w:tcPr>
            <w:tcW w:w="1668" w:type="dxa"/>
            <w:vAlign w:val="center"/>
          </w:tcPr>
          <w:p w14:paraId="62A5FE6C" w14:textId="77777777" w:rsidR="00B43D61" w:rsidRPr="004F5E6B" w:rsidRDefault="00B43D61" w:rsidP="008B7562">
            <w:pPr>
              <w:jc w:val="center"/>
              <w:rPr>
                <w:rFonts w:ascii="ＭＳ 明朝" w:hAnsi="ＭＳ 明朝"/>
              </w:rPr>
            </w:pPr>
            <w:r w:rsidRPr="004F5E6B">
              <w:rPr>
                <w:rFonts w:ascii="ＭＳ 明朝" w:hAnsi="ＭＳ 明朝" w:hint="eastAsia"/>
              </w:rPr>
              <w:t>M22</w:t>
            </w:r>
          </w:p>
        </w:tc>
        <w:tc>
          <w:tcPr>
            <w:tcW w:w="2268" w:type="dxa"/>
            <w:vAlign w:val="center"/>
          </w:tcPr>
          <w:p w14:paraId="151E6F85" w14:textId="77777777" w:rsidR="00B43D61" w:rsidRPr="004F5E6B" w:rsidRDefault="00B43D61" w:rsidP="008B7562">
            <w:pPr>
              <w:jc w:val="center"/>
              <w:rPr>
                <w:rFonts w:ascii="ＭＳ 明朝" w:hAnsi="ＭＳ 明朝"/>
              </w:rPr>
            </w:pPr>
            <w:r w:rsidRPr="004F5E6B">
              <w:rPr>
                <w:rFonts w:ascii="ＭＳ 明朝" w:hAnsi="ＭＳ 明朝" w:hint="eastAsia"/>
              </w:rPr>
              <w:t>＋</w:t>
            </w:r>
            <w:r w:rsidRPr="004F5E6B">
              <w:rPr>
                <w:rFonts w:ascii="ＭＳ 明朝" w:hAnsi="ＭＳ 明朝"/>
              </w:rPr>
              <w:t>0.5</w:t>
            </w:r>
          </w:p>
        </w:tc>
        <w:tc>
          <w:tcPr>
            <w:tcW w:w="2268" w:type="dxa"/>
            <w:vAlign w:val="center"/>
          </w:tcPr>
          <w:p w14:paraId="4BA90593" w14:textId="77777777" w:rsidR="00B43D61" w:rsidRPr="004F5E6B" w:rsidRDefault="00B43D61" w:rsidP="008B7562">
            <w:pPr>
              <w:jc w:val="center"/>
              <w:rPr>
                <w:rFonts w:ascii="ＭＳ 明朝" w:hAnsi="ＭＳ 明朝"/>
              </w:rPr>
            </w:pPr>
            <w:r w:rsidRPr="004F5E6B">
              <w:rPr>
                <w:rFonts w:ascii="ＭＳ 明朝" w:hAnsi="ＭＳ 明朝" w:hint="eastAsia"/>
              </w:rPr>
              <w:t>±</w:t>
            </w:r>
            <w:r w:rsidRPr="004F5E6B">
              <w:rPr>
                <w:rFonts w:ascii="ＭＳ 明朝" w:hAnsi="ＭＳ 明朝"/>
              </w:rPr>
              <w:t>0.3</w:t>
            </w:r>
          </w:p>
        </w:tc>
      </w:tr>
      <w:tr w:rsidR="00B43D61" w:rsidRPr="004F5E6B" w14:paraId="4300340E" w14:textId="77777777" w:rsidTr="008B7562">
        <w:trPr>
          <w:jc w:val="center"/>
        </w:trPr>
        <w:tc>
          <w:tcPr>
            <w:tcW w:w="1668" w:type="dxa"/>
            <w:vAlign w:val="center"/>
          </w:tcPr>
          <w:p w14:paraId="124846C6" w14:textId="77777777" w:rsidR="00B43D61" w:rsidRPr="004F5E6B" w:rsidRDefault="00B43D61" w:rsidP="008B7562">
            <w:pPr>
              <w:jc w:val="center"/>
              <w:rPr>
                <w:rFonts w:ascii="ＭＳ 明朝" w:hAnsi="ＭＳ 明朝"/>
              </w:rPr>
            </w:pPr>
            <w:r w:rsidRPr="004F5E6B">
              <w:rPr>
                <w:rFonts w:ascii="ＭＳ 明朝" w:hAnsi="ＭＳ 明朝" w:hint="eastAsia"/>
              </w:rPr>
              <w:t>M24</w:t>
            </w:r>
          </w:p>
        </w:tc>
        <w:tc>
          <w:tcPr>
            <w:tcW w:w="2268" w:type="dxa"/>
            <w:vAlign w:val="center"/>
          </w:tcPr>
          <w:p w14:paraId="79CFC8FB" w14:textId="77777777" w:rsidR="00B43D61" w:rsidRPr="004F5E6B" w:rsidRDefault="00B43D61" w:rsidP="008B7562">
            <w:pPr>
              <w:jc w:val="center"/>
              <w:rPr>
                <w:rFonts w:ascii="ＭＳ 明朝" w:hAnsi="ＭＳ 明朝"/>
              </w:rPr>
            </w:pPr>
            <w:r w:rsidRPr="004F5E6B">
              <w:rPr>
                <w:rFonts w:ascii="ＭＳ 明朝" w:hAnsi="ＭＳ 明朝" w:hint="eastAsia"/>
              </w:rPr>
              <w:t>＋</w:t>
            </w:r>
            <w:r w:rsidRPr="004F5E6B">
              <w:rPr>
                <w:rFonts w:ascii="ＭＳ 明朝" w:hAnsi="ＭＳ 明朝"/>
              </w:rPr>
              <w:t>0.5</w:t>
            </w:r>
          </w:p>
        </w:tc>
        <w:tc>
          <w:tcPr>
            <w:tcW w:w="2268" w:type="dxa"/>
            <w:vAlign w:val="center"/>
          </w:tcPr>
          <w:p w14:paraId="335E4816" w14:textId="77777777" w:rsidR="00B43D61" w:rsidRPr="004F5E6B" w:rsidRDefault="00B43D61" w:rsidP="008B7562">
            <w:pPr>
              <w:jc w:val="center"/>
              <w:rPr>
                <w:rFonts w:ascii="ＭＳ 明朝" w:hAnsi="ＭＳ 明朝"/>
              </w:rPr>
            </w:pPr>
            <w:r w:rsidRPr="004F5E6B">
              <w:rPr>
                <w:rFonts w:ascii="ＭＳ 明朝" w:hAnsi="ＭＳ 明朝" w:hint="eastAsia"/>
              </w:rPr>
              <w:t>±</w:t>
            </w:r>
            <w:r w:rsidRPr="004F5E6B">
              <w:rPr>
                <w:rFonts w:ascii="ＭＳ 明朝" w:hAnsi="ＭＳ 明朝"/>
              </w:rPr>
              <w:t>0.3</w:t>
            </w:r>
          </w:p>
        </w:tc>
      </w:tr>
    </w:tbl>
    <w:p w14:paraId="79D9E289" w14:textId="77777777" w:rsidR="00B43D61" w:rsidRPr="004F5E6B" w:rsidRDefault="00B43D61" w:rsidP="00B43D61">
      <w:pPr>
        <w:tabs>
          <w:tab w:val="left" w:pos="709"/>
        </w:tabs>
        <w:rPr>
          <w:rFonts w:ascii="ＭＳ 明朝" w:hAnsi="ＭＳ 明朝"/>
        </w:rPr>
      </w:pPr>
    </w:p>
    <w:p w14:paraId="36D49FBA" w14:textId="77777777" w:rsidR="00B43D61" w:rsidRPr="004F5E6B" w:rsidRDefault="00B43D61" w:rsidP="00B43D61">
      <w:pPr>
        <w:ind w:firstLineChars="300" w:firstLine="630"/>
        <w:rPr>
          <w:rFonts w:ascii="ＭＳ 明朝" w:hAnsi="ＭＳ 明朝"/>
        </w:rPr>
      </w:pPr>
      <w:r w:rsidRPr="004F5E6B">
        <w:rPr>
          <w:rFonts w:ascii="ＭＳ 明朝" w:hAnsi="ＭＳ 明朝"/>
        </w:rPr>
        <w:t>（３）仮組立て時のボルト孔の精度</w:t>
      </w:r>
    </w:p>
    <w:p w14:paraId="16006316" w14:textId="77777777" w:rsidR="00B43D61" w:rsidRPr="004F5E6B" w:rsidRDefault="00B43D61" w:rsidP="00B43D61">
      <w:pPr>
        <w:ind w:leftChars="500" w:left="1260" w:hangingChars="100" w:hanging="210"/>
        <w:rPr>
          <w:rFonts w:ascii="ＭＳ 明朝" w:hAnsi="ＭＳ 明朝"/>
        </w:rPr>
      </w:pPr>
      <w:r>
        <w:rPr>
          <w:rFonts w:ascii="ＭＳ 明朝" w:hAnsi="ＭＳ 明朝" w:hint="eastAsia"/>
        </w:rPr>
        <w:t>①</w:t>
      </w:r>
      <w:r w:rsidRPr="004F5E6B">
        <w:rPr>
          <w:rFonts w:ascii="ＭＳ 明朝" w:hAnsi="ＭＳ 明朝" w:hint="eastAsia"/>
        </w:rPr>
        <w:t xml:space="preserve">　受注者は、支圧接合を行う材片を組み合わせた場合、孔のずれは</w:t>
      </w:r>
      <w:r w:rsidRPr="004F5E6B">
        <w:rPr>
          <w:rFonts w:ascii="ＭＳ 明朝" w:hAnsi="ＭＳ 明朝"/>
        </w:rPr>
        <w:t>0.5mm以下にし</w:t>
      </w:r>
      <w:r w:rsidRPr="004F5E6B">
        <w:rPr>
          <w:rFonts w:ascii="ＭＳ 明朝" w:hAnsi="ＭＳ 明朝" w:hint="eastAsia"/>
        </w:rPr>
        <w:t>なければならない。</w:t>
      </w:r>
    </w:p>
    <w:p w14:paraId="27E60588" w14:textId="77777777" w:rsidR="00B43D61" w:rsidRPr="004F5E6B" w:rsidRDefault="00B43D61" w:rsidP="00B43D61">
      <w:pPr>
        <w:ind w:leftChars="500" w:left="1260" w:hangingChars="100" w:hanging="210"/>
        <w:rPr>
          <w:rFonts w:ascii="ＭＳ 明朝" w:hAnsi="ＭＳ 明朝"/>
        </w:rPr>
      </w:pPr>
      <w:r>
        <w:rPr>
          <w:rFonts w:ascii="ＭＳ 明朝" w:hAnsi="ＭＳ 明朝" w:hint="eastAsia"/>
        </w:rPr>
        <w:t>②</w:t>
      </w:r>
      <w:r w:rsidRPr="004F5E6B">
        <w:rPr>
          <w:rFonts w:ascii="ＭＳ 明朝" w:hAnsi="ＭＳ 明朝" w:hint="eastAsia"/>
        </w:rPr>
        <w:t xml:space="preserve">　受注者は、ボルト孔において貫通ゲージの貫通率及び停止ゲージの停止率を、下表</w:t>
      </w:r>
      <w:r w:rsidRPr="004F5E6B">
        <w:rPr>
          <w:rFonts w:ascii="ＭＳ 明朝" w:hAnsi="ＭＳ 明朝"/>
        </w:rPr>
        <w:t>のとおりにしなければならない。</w:t>
      </w:r>
    </w:p>
    <w:p w14:paraId="3E6EF146" w14:textId="77777777" w:rsidR="00B43D61" w:rsidRPr="004F5E6B" w:rsidRDefault="00B43D61" w:rsidP="00B43D61">
      <w:pPr>
        <w:ind w:leftChars="500" w:left="1260" w:hangingChars="100" w:hanging="210"/>
        <w:rPr>
          <w:rFonts w:ascii="ＭＳ 明朝" w:hAnsi="ＭＳ 明朝"/>
        </w:rPr>
      </w:pPr>
    </w:p>
    <w:p w14:paraId="412ACD1E" w14:textId="77777777" w:rsidR="00B43D61" w:rsidRPr="004F5E6B" w:rsidRDefault="00B43D61" w:rsidP="00B43D61">
      <w:pPr>
        <w:jc w:val="center"/>
        <w:rPr>
          <w:rFonts w:ascii="ＭＳ 明朝" w:hAnsi="ＭＳ 明朝"/>
          <w:b/>
        </w:rPr>
      </w:pPr>
      <w:r w:rsidRPr="004F5E6B">
        <w:rPr>
          <w:rFonts w:ascii="ＭＳ 明朝" w:hAnsi="ＭＳ 明朝" w:hint="eastAsia"/>
          <w:b/>
        </w:rPr>
        <w:t>表　ボルト孔の貫通率及び停止率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304"/>
        <w:gridCol w:w="1304"/>
        <w:gridCol w:w="1304"/>
        <w:gridCol w:w="1304"/>
        <w:gridCol w:w="1304"/>
      </w:tblGrid>
      <w:tr w:rsidR="00B43D61" w:rsidRPr="004F5E6B" w14:paraId="0F01F378" w14:textId="77777777" w:rsidTr="008B7562">
        <w:trPr>
          <w:jc w:val="center"/>
        </w:trPr>
        <w:tc>
          <w:tcPr>
            <w:tcW w:w="1353" w:type="dxa"/>
            <w:vAlign w:val="center"/>
          </w:tcPr>
          <w:p w14:paraId="220BC4B4" w14:textId="77777777" w:rsidR="00B43D61" w:rsidRPr="004F5E6B" w:rsidRDefault="00B43D61" w:rsidP="008B7562">
            <w:pPr>
              <w:jc w:val="center"/>
              <w:rPr>
                <w:rFonts w:ascii="ＭＳ 明朝" w:hAnsi="ＭＳ 明朝"/>
              </w:rPr>
            </w:pPr>
          </w:p>
        </w:tc>
        <w:tc>
          <w:tcPr>
            <w:tcW w:w="1304" w:type="dxa"/>
            <w:vAlign w:val="center"/>
          </w:tcPr>
          <w:p w14:paraId="3885E7D6" w14:textId="77777777" w:rsidR="00B43D61" w:rsidRPr="004F5E6B" w:rsidRDefault="00B43D61" w:rsidP="008B7562">
            <w:pPr>
              <w:jc w:val="center"/>
              <w:rPr>
                <w:rFonts w:ascii="ＭＳ 明朝" w:hAnsi="ＭＳ 明朝"/>
              </w:rPr>
            </w:pPr>
            <w:r w:rsidRPr="004F5E6B">
              <w:rPr>
                <w:rFonts w:ascii="ＭＳ 明朝" w:hAnsi="ＭＳ 明朝" w:hint="eastAsia"/>
              </w:rPr>
              <w:t>ねじの呼び</w:t>
            </w:r>
          </w:p>
        </w:tc>
        <w:tc>
          <w:tcPr>
            <w:tcW w:w="1304" w:type="dxa"/>
            <w:vAlign w:val="center"/>
          </w:tcPr>
          <w:p w14:paraId="041BCA4C" w14:textId="77777777" w:rsidR="00B43D61" w:rsidRPr="004F5E6B" w:rsidRDefault="00B43D61" w:rsidP="008B7562">
            <w:pPr>
              <w:jc w:val="center"/>
              <w:rPr>
                <w:rFonts w:ascii="ＭＳ 明朝" w:hAnsi="ＭＳ 明朝"/>
              </w:rPr>
            </w:pPr>
            <w:r w:rsidRPr="004F5E6B">
              <w:rPr>
                <w:rFonts w:ascii="ＭＳ 明朝" w:hAnsi="ＭＳ 明朝" w:hint="eastAsia"/>
              </w:rPr>
              <w:t>貫通ゲージの径（mm）</w:t>
            </w:r>
          </w:p>
        </w:tc>
        <w:tc>
          <w:tcPr>
            <w:tcW w:w="1304" w:type="dxa"/>
            <w:vAlign w:val="center"/>
          </w:tcPr>
          <w:p w14:paraId="392C7903" w14:textId="77777777" w:rsidR="00B43D61" w:rsidRPr="004F5E6B" w:rsidRDefault="00B43D61" w:rsidP="008B7562">
            <w:pPr>
              <w:jc w:val="center"/>
              <w:rPr>
                <w:rFonts w:ascii="ＭＳ 明朝" w:hAnsi="ＭＳ 明朝"/>
              </w:rPr>
            </w:pPr>
            <w:r w:rsidRPr="004F5E6B">
              <w:rPr>
                <w:rFonts w:ascii="ＭＳ 明朝" w:hAnsi="ＭＳ 明朝" w:hint="eastAsia"/>
              </w:rPr>
              <w:t>貫通率</w:t>
            </w:r>
          </w:p>
          <w:p w14:paraId="7A2B32CA" w14:textId="77777777" w:rsidR="00B43D61" w:rsidRPr="004F5E6B" w:rsidRDefault="00B43D61" w:rsidP="008B7562">
            <w:pPr>
              <w:jc w:val="center"/>
              <w:rPr>
                <w:rFonts w:ascii="ＭＳ 明朝" w:hAnsi="ＭＳ 明朝"/>
              </w:rPr>
            </w:pPr>
            <w:r w:rsidRPr="004F5E6B">
              <w:rPr>
                <w:rFonts w:ascii="ＭＳ 明朝" w:hAnsi="ＭＳ 明朝" w:hint="eastAsia"/>
              </w:rPr>
              <w:t>（％）</w:t>
            </w:r>
          </w:p>
        </w:tc>
        <w:tc>
          <w:tcPr>
            <w:tcW w:w="1304" w:type="dxa"/>
            <w:vAlign w:val="center"/>
          </w:tcPr>
          <w:p w14:paraId="66487341" w14:textId="77777777" w:rsidR="00B43D61" w:rsidRPr="004F5E6B" w:rsidRDefault="00B43D61" w:rsidP="008B7562">
            <w:pPr>
              <w:jc w:val="center"/>
              <w:rPr>
                <w:rFonts w:ascii="ＭＳ 明朝" w:hAnsi="ＭＳ 明朝"/>
              </w:rPr>
            </w:pPr>
            <w:r w:rsidRPr="004F5E6B">
              <w:rPr>
                <w:rFonts w:ascii="ＭＳ 明朝" w:hAnsi="ＭＳ 明朝" w:hint="eastAsia"/>
              </w:rPr>
              <w:t>停止ゲージの径（mm）</w:t>
            </w:r>
          </w:p>
        </w:tc>
        <w:tc>
          <w:tcPr>
            <w:tcW w:w="1304" w:type="dxa"/>
            <w:vAlign w:val="center"/>
          </w:tcPr>
          <w:p w14:paraId="047A78D5" w14:textId="77777777" w:rsidR="00B43D61" w:rsidRPr="004F5E6B" w:rsidRDefault="00B43D61" w:rsidP="008B7562">
            <w:pPr>
              <w:jc w:val="center"/>
              <w:rPr>
                <w:rFonts w:ascii="ＭＳ 明朝" w:hAnsi="ＭＳ 明朝"/>
              </w:rPr>
            </w:pPr>
            <w:r w:rsidRPr="004F5E6B">
              <w:rPr>
                <w:rFonts w:ascii="ＭＳ 明朝" w:hAnsi="ＭＳ 明朝" w:hint="eastAsia"/>
              </w:rPr>
              <w:t>停止率</w:t>
            </w:r>
          </w:p>
          <w:p w14:paraId="697A2C4A" w14:textId="77777777" w:rsidR="00B43D61" w:rsidRPr="004F5E6B" w:rsidRDefault="00B43D61" w:rsidP="008B7562">
            <w:pPr>
              <w:jc w:val="center"/>
              <w:rPr>
                <w:rFonts w:ascii="ＭＳ 明朝" w:hAnsi="ＭＳ 明朝"/>
              </w:rPr>
            </w:pPr>
            <w:r w:rsidRPr="004F5E6B">
              <w:rPr>
                <w:rFonts w:ascii="ＭＳ 明朝" w:hAnsi="ＭＳ 明朝" w:hint="eastAsia"/>
              </w:rPr>
              <w:t>（％）</w:t>
            </w:r>
          </w:p>
        </w:tc>
      </w:tr>
      <w:tr w:rsidR="00B43D61" w:rsidRPr="004F5E6B" w14:paraId="41F96673" w14:textId="77777777" w:rsidTr="008B7562">
        <w:trPr>
          <w:jc w:val="center"/>
        </w:trPr>
        <w:tc>
          <w:tcPr>
            <w:tcW w:w="1353" w:type="dxa"/>
            <w:vMerge w:val="restart"/>
            <w:vAlign w:val="center"/>
          </w:tcPr>
          <w:p w14:paraId="58E5FB3D" w14:textId="77777777" w:rsidR="00B43D61" w:rsidRPr="004F5E6B" w:rsidRDefault="00B43D61" w:rsidP="008B7562">
            <w:pPr>
              <w:jc w:val="center"/>
              <w:rPr>
                <w:rFonts w:ascii="ＭＳ 明朝" w:hAnsi="ＭＳ 明朝"/>
              </w:rPr>
            </w:pPr>
            <w:r w:rsidRPr="004F5E6B">
              <w:rPr>
                <w:rFonts w:ascii="ＭＳ 明朝" w:hAnsi="ＭＳ 明朝" w:hint="eastAsia"/>
              </w:rPr>
              <w:t>摩擦接合</w:t>
            </w:r>
          </w:p>
          <w:p w14:paraId="09E4394B" w14:textId="77777777" w:rsidR="00B43D61" w:rsidRPr="004F5E6B" w:rsidRDefault="00B43D61" w:rsidP="008B7562">
            <w:pPr>
              <w:jc w:val="center"/>
              <w:rPr>
                <w:rFonts w:ascii="ＭＳ 明朝" w:hAnsi="ＭＳ 明朝"/>
              </w:rPr>
            </w:pPr>
            <w:r w:rsidRPr="004F5E6B">
              <w:rPr>
                <w:rFonts w:ascii="ＭＳ 明朝" w:hAnsi="ＭＳ 明朝" w:hint="eastAsia"/>
              </w:rPr>
              <w:t>引張接合</w:t>
            </w:r>
          </w:p>
        </w:tc>
        <w:tc>
          <w:tcPr>
            <w:tcW w:w="1304" w:type="dxa"/>
            <w:vAlign w:val="center"/>
          </w:tcPr>
          <w:p w14:paraId="13769577" w14:textId="77777777" w:rsidR="00B43D61" w:rsidRPr="004F5E6B" w:rsidRDefault="00B43D61" w:rsidP="008B7562">
            <w:pPr>
              <w:jc w:val="center"/>
              <w:rPr>
                <w:rFonts w:ascii="ＭＳ 明朝" w:hAnsi="ＭＳ 明朝"/>
              </w:rPr>
            </w:pPr>
            <w:r w:rsidRPr="004F5E6B">
              <w:rPr>
                <w:rFonts w:ascii="ＭＳ 明朝" w:hAnsi="ＭＳ 明朝" w:hint="eastAsia"/>
              </w:rPr>
              <w:t>Ｍ20</w:t>
            </w:r>
          </w:p>
        </w:tc>
        <w:tc>
          <w:tcPr>
            <w:tcW w:w="1304" w:type="dxa"/>
            <w:vAlign w:val="center"/>
          </w:tcPr>
          <w:p w14:paraId="4750B7F1" w14:textId="77777777" w:rsidR="00B43D61" w:rsidRPr="004F5E6B" w:rsidRDefault="00B43D61" w:rsidP="008B7562">
            <w:pPr>
              <w:jc w:val="center"/>
              <w:rPr>
                <w:rFonts w:ascii="ＭＳ 明朝" w:hAnsi="ＭＳ 明朝"/>
              </w:rPr>
            </w:pPr>
            <w:r w:rsidRPr="004F5E6B">
              <w:rPr>
                <w:rFonts w:ascii="ＭＳ 明朝" w:hAnsi="ＭＳ 明朝" w:hint="eastAsia"/>
              </w:rPr>
              <w:t>21.0</w:t>
            </w:r>
          </w:p>
        </w:tc>
        <w:tc>
          <w:tcPr>
            <w:tcW w:w="1304" w:type="dxa"/>
            <w:vAlign w:val="center"/>
          </w:tcPr>
          <w:p w14:paraId="7EAD7DDA" w14:textId="77777777" w:rsidR="00B43D61" w:rsidRPr="004F5E6B" w:rsidRDefault="00B43D61" w:rsidP="008B7562">
            <w:pPr>
              <w:jc w:val="center"/>
              <w:rPr>
                <w:rFonts w:ascii="ＭＳ 明朝" w:hAnsi="ＭＳ 明朝"/>
              </w:rPr>
            </w:pPr>
            <w:r w:rsidRPr="004F5E6B">
              <w:rPr>
                <w:rFonts w:ascii="ＭＳ 明朝" w:hAnsi="ＭＳ 明朝" w:hint="eastAsia"/>
              </w:rPr>
              <w:t>100</w:t>
            </w:r>
          </w:p>
        </w:tc>
        <w:tc>
          <w:tcPr>
            <w:tcW w:w="1304" w:type="dxa"/>
            <w:vAlign w:val="center"/>
          </w:tcPr>
          <w:p w14:paraId="60C20436" w14:textId="77777777" w:rsidR="00B43D61" w:rsidRPr="004F5E6B" w:rsidRDefault="00B43D61" w:rsidP="008B7562">
            <w:pPr>
              <w:jc w:val="center"/>
              <w:rPr>
                <w:rFonts w:ascii="ＭＳ 明朝" w:hAnsi="ＭＳ 明朝"/>
              </w:rPr>
            </w:pPr>
            <w:r w:rsidRPr="004F5E6B">
              <w:rPr>
                <w:rFonts w:ascii="ＭＳ 明朝" w:hAnsi="ＭＳ 明朝" w:hint="eastAsia"/>
              </w:rPr>
              <w:t>23.0</w:t>
            </w:r>
          </w:p>
        </w:tc>
        <w:tc>
          <w:tcPr>
            <w:tcW w:w="1304" w:type="dxa"/>
            <w:vAlign w:val="center"/>
          </w:tcPr>
          <w:p w14:paraId="0E287ABD" w14:textId="77777777" w:rsidR="00B43D61" w:rsidRPr="004F5E6B" w:rsidRDefault="00B43D61" w:rsidP="008B7562">
            <w:pPr>
              <w:jc w:val="center"/>
              <w:rPr>
                <w:rFonts w:ascii="ＭＳ 明朝" w:hAnsi="ＭＳ 明朝"/>
              </w:rPr>
            </w:pPr>
            <w:r w:rsidRPr="004F5E6B">
              <w:rPr>
                <w:rFonts w:ascii="ＭＳ 明朝" w:hAnsi="ＭＳ 明朝" w:hint="eastAsia"/>
              </w:rPr>
              <w:t>80以上</w:t>
            </w:r>
          </w:p>
        </w:tc>
      </w:tr>
      <w:tr w:rsidR="00B43D61" w:rsidRPr="004F5E6B" w14:paraId="661589CA" w14:textId="77777777" w:rsidTr="008B7562">
        <w:trPr>
          <w:jc w:val="center"/>
        </w:trPr>
        <w:tc>
          <w:tcPr>
            <w:tcW w:w="1353" w:type="dxa"/>
            <w:vMerge/>
            <w:vAlign w:val="center"/>
          </w:tcPr>
          <w:p w14:paraId="17DC0FB0" w14:textId="77777777" w:rsidR="00B43D61" w:rsidRPr="004F5E6B" w:rsidRDefault="00B43D61" w:rsidP="008B7562">
            <w:pPr>
              <w:jc w:val="center"/>
              <w:rPr>
                <w:rFonts w:ascii="ＭＳ 明朝" w:hAnsi="ＭＳ 明朝"/>
              </w:rPr>
            </w:pPr>
          </w:p>
        </w:tc>
        <w:tc>
          <w:tcPr>
            <w:tcW w:w="1304" w:type="dxa"/>
            <w:vAlign w:val="center"/>
          </w:tcPr>
          <w:p w14:paraId="70529878" w14:textId="77777777" w:rsidR="00B43D61" w:rsidRPr="004F5E6B" w:rsidRDefault="00B43D61" w:rsidP="008B7562">
            <w:pPr>
              <w:jc w:val="center"/>
              <w:rPr>
                <w:rFonts w:ascii="ＭＳ 明朝" w:hAnsi="ＭＳ 明朝"/>
              </w:rPr>
            </w:pPr>
            <w:r w:rsidRPr="004F5E6B">
              <w:rPr>
                <w:rFonts w:ascii="ＭＳ 明朝" w:hAnsi="ＭＳ 明朝" w:hint="eastAsia"/>
              </w:rPr>
              <w:t>Ｍ22</w:t>
            </w:r>
          </w:p>
        </w:tc>
        <w:tc>
          <w:tcPr>
            <w:tcW w:w="1304" w:type="dxa"/>
            <w:vAlign w:val="center"/>
          </w:tcPr>
          <w:p w14:paraId="2BB02304" w14:textId="77777777" w:rsidR="00B43D61" w:rsidRPr="004F5E6B" w:rsidRDefault="00B43D61" w:rsidP="008B7562">
            <w:pPr>
              <w:jc w:val="center"/>
              <w:rPr>
                <w:rFonts w:ascii="ＭＳ 明朝" w:hAnsi="ＭＳ 明朝"/>
              </w:rPr>
            </w:pPr>
            <w:r w:rsidRPr="004F5E6B">
              <w:rPr>
                <w:rFonts w:ascii="ＭＳ 明朝" w:hAnsi="ＭＳ 明朝" w:hint="eastAsia"/>
              </w:rPr>
              <w:t>23.0</w:t>
            </w:r>
          </w:p>
        </w:tc>
        <w:tc>
          <w:tcPr>
            <w:tcW w:w="1304" w:type="dxa"/>
            <w:vAlign w:val="center"/>
          </w:tcPr>
          <w:p w14:paraId="1F3C07D4" w14:textId="77777777" w:rsidR="00B43D61" w:rsidRPr="004F5E6B" w:rsidRDefault="00B43D61" w:rsidP="008B7562">
            <w:pPr>
              <w:jc w:val="center"/>
              <w:rPr>
                <w:rFonts w:ascii="ＭＳ 明朝" w:hAnsi="ＭＳ 明朝"/>
              </w:rPr>
            </w:pPr>
            <w:r w:rsidRPr="004F5E6B">
              <w:rPr>
                <w:rFonts w:ascii="ＭＳ 明朝" w:hAnsi="ＭＳ 明朝" w:hint="eastAsia"/>
              </w:rPr>
              <w:t>100</w:t>
            </w:r>
          </w:p>
        </w:tc>
        <w:tc>
          <w:tcPr>
            <w:tcW w:w="1304" w:type="dxa"/>
            <w:vAlign w:val="center"/>
          </w:tcPr>
          <w:p w14:paraId="5D050C68" w14:textId="77777777" w:rsidR="00B43D61" w:rsidRPr="004F5E6B" w:rsidRDefault="00B43D61" w:rsidP="008B7562">
            <w:pPr>
              <w:jc w:val="center"/>
              <w:rPr>
                <w:rFonts w:ascii="ＭＳ 明朝" w:hAnsi="ＭＳ 明朝"/>
              </w:rPr>
            </w:pPr>
            <w:r w:rsidRPr="004F5E6B">
              <w:rPr>
                <w:rFonts w:ascii="ＭＳ 明朝" w:hAnsi="ＭＳ 明朝" w:hint="eastAsia"/>
              </w:rPr>
              <w:t>25.0</w:t>
            </w:r>
          </w:p>
        </w:tc>
        <w:tc>
          <w:tcPr>
            <w:tcW w:w="1304" w:type="dxa"/>
            <w:vAlign w:val="center"/>
          </w:tcPr>
          <w:p w14:paraId="25B9DB0F" w14:textId="77777777" w:rsidR="00B43D61" w:rsidRPr="004F5E6B" w:rsidRDefault="00B43D61" w:rsidP="008B7562">
            <w:pPr>
              <w:jc w:val="center"/>
              <w:rPr>
                <w:rFonts w:ascii="ＭＳ 明朝" w:hAnsi="ＭＳ 明朝"/>
              </w:rPr>
            </w:pPr>
            <w:r w:rsidRPr="004F5E6B">
              <w:rPr>
                <w:rFonts w:ascii="ＭＳ 明朝" w:hAnsi="ＭＳ 明朝" w:hint="eastAsia"/>
              </w:rPr>
              <w:t>80以上</w:t>
            </w:r>
          </w:p>
        </w:tc>
      </w:tr>
      <w:tr w:rsidR="00B43D61" w:rsidRPr="004F5E6B" w14:paraId="11B9E5C7" w14:textId="77777777" w:rsidTr="008B7562">
        <w:trPr>
          <w:jc w:val="center"/>
        </w:trPr>
        <w:tc>
          <w:tcPr>
            <w:tcW w:w="1353" w:type="dxa"/>
            <w:vMerge/>
            <w:vAlign w:val="center"/>
          </w:tcPr>
          <w:p w14:paraId="63540530" w14:textId="77777777" w:rsidR="00B43D61" w:rsidRPr="004F5E6B" w:rsidRDefault="00B43D61" w:rsidP="008B7562">
            <w:pPr>
              <w:jc w:val="center"/>
              <w:rPr>
                <w:rFonts w:ascii="ＭＳ 明朝" w:hAnsi="ＭＳ 明朝"/>
              </w:rPr>
            </w:pPr>
          </w:p>
        </w:tc>
        <w:tc>
          <w:tcPr>
            <w:tcW w:w="1304" w:type="dxa"/>
            <w:vAlign w:val="center"/>
          </w:tcPr>
          <w:p w14:paraId="2957F77A" w14:textId="77777777" w:rsidR="00B43D61" w:rsidRPr="004F5E6B" w:rsidRDefault="00B43D61" w:rsidP="008B7562">
            <w:pPr>
              <w:jc w:val="center"/>
              <w:rPr>
                <w:rFonts w:ascii="ＭＳ 明朝" w:hAnsi="ＭＳ 明朝"/>
              </w:rPr>
            </w:pPr>
            <w:r w:rsidRPr="004F5E6B">
              <w:rPr>
                <w:rFonts w:ascii="ＭＳ 明朝" w:hAnsi="ＭＳ 明朝" w:hint="eastAsia"/>
              </w:rPr>
              <w:t>Ｍ24</w:t>
            </w:r>
          </w:p>
        </w:tc>
        <w:tc>
          <w:tcPr>
            <w:tcW w:w="1304" w:type="dxa"/>
            <w:vAlign w:val="center"/>
          </w:tcPr>
          <w:p w14:paraId="2EBDD285" w14:textId="77777777" w:rsidR="00B43D61" w:rsidRPr="004F5E6B" w:rsidRDefault="00B43D61" w:rsidP="008B7562">
            <w:pPr>
              <w:jc w:val="center"/>
              <w:rPr>
                <w:rFonts w:ascii="ＭＳ 明朝" w:hAnsi="ＭＳ 明朝"/>
              </w:rPr>
            </w:pPr>
            <w:r w:rsidRPr="004F5E6B">
              <w:rPr>
                <w:rFonts w:ascii="ＭＳ 明朝" w:hAnsi="ＭＳ 明朝" w:hint="eastAsia"/>
              </w:rPr>
              <w:t>25.0</w:t>
            </w:r>
          </w:p>
        </w:tc>
        <w:tc>
          <w:tcPr>
            <w:tcW w:w="1304" w:type="dxa"/>
            <w:vAlign w:val="center"/>
          </w:tcPr>
          <w:p w14:paraId="434211EE" w14:textId="77777777" w:rsidR="00B43D61" w:rsidRPr="004F5E6B" w:rsidRDefault="00B43D61" w:rsidP="008B7562">
            <w:pPr>
              <w:jc w:val="center"/>
              <w:rPr>
                <w:rFonts w:ascii="ＭＳ 明朝" w:hAnsi="ＭＳ 明朝"/>
              </w:rPr>
            </w:pPr>
            <w:r w:rsidRPr="004F5E6B">
              <w:rPr>
                <w:rFonts w:ascii="ＭＳ 明朝" w:hAnsi="ＭＳ 明朝" w:hint="eastAsia"/>
              </w:rPr>
              <w:t>100</w:t>
            </w:r>
          </w:p>
        </w:tc>
        <w:tc>
          <w:tcPr>
            <w:tcW w:w="1304" w:type="dxa"/>
            <w:vAlign w:val="center"/>
          </w:tcPr>
          <w:p w14:paraId="58B6BA97" w14:textId="77777777" w:rsidR="00B43D61" w:rsidRPr="004F5E6B" w:rsidRDefault="00B43D61" w:rsidP="008B7562">
            <w:pPr>
              <w:jc w:val="center"/>
              <w:rPr>
                <w:rFonts w:ascii="ＭＳ 明朝" w:hAnsi="ＭＳ 明朝"/>
              </w:rPr>
            </w:pPr>
            <w:r w:rsidRPr="004F5E6B">
              <w:rPr>
                <w:rFonts w:ascii="ＭＳ 明朝" w:hAnsi="ＭＳ 明朝" w:hint="eastAsia"/>
              </w:rPr>
              <w:t>27.0</w:t>
            </w:r>
          </w:p>
        </w:tc>
        <w:tc>
          <w:tcPr>
            <w:tcW w:w="1304" w:type="dxa"/>
            <w:vAlign w:val="center"/>
          </w:tcPr>
          <w:p w14:paraId="7521189B" w14:textId="77777777" w:rsidR="00B43D61" w:rsidRPr="004F5E6B" w:rsidRDefault="00B43D61" w:rsidP="008B7562">
            <w:pPr>
              <w:jc w:val="center"/>
              <w:rPr>
                <w:rFonts w:ascii="ＭＳ 明朝" w:hAnsi="ＭＳ 明朝"/>
              </w:rPr>
            </w:pPr>
            <w:r w:rsidRPr="004F5E6B">
              <w:rPr>
                <w:rFonts w:ascii="ＭＳ 明朝" w:hAnsi="ＭＳ 明朝" w:hint="eastAsia"/>
              </w:rPr>
              <w:t>80以上</w:t>
            </w:r>
          </w:p>
        </w:tc>
      </w:tr>
      <w:tr w:rsidR="00B43D61" w:rsidRPr="004F5E6B" w14:paraId="0F336A62" w14:textId="77777777" w:rsidTr="008B7562">
        <w:trPr>
          <w:jc w:val="center"/>
        </w:trPr>
        <w:tc>
          <w:tcPr>
            <w:tcW w:w="1353" w:type="dxa"/>
            <w:vMerge w:val="restart"/>
            <w:vAlign w:val="center"/>
          </w:tcPr>
          <w:p w14:paraId="23B0B353" w14:textId="77777777" w:rsidR="00B43D61" w:rsidRPr="004F5E6B" w:rsidRDefault="00B43D61" w:rsidP="008B7562">
            <w:pPr>
              <w:jc w:val="center"/>
              <w:rPr>
                <w:rFonts w:ascii="ＭＳ 明朝" w:hAnsi="ＭＳ 明朝"/>
              </w:rPr>
            </w:pPr>
            <w:r w:rsidRPr="004F5E6B">
              <w:rPr>
                <w:rFonts w:ascii="ＭＳ 明朝" w:hAnsi="ＭＳ 明朝" w:hint="eastAsia"/>
              </w:rPr>
              <w:t>支圧接合</w:t>
            </w:r>
          </w:p>
        </w:tc>
        <w:tc>
          <w:tcPr>
            <w:tcW w:w="1304" w:type="dxa"/>
            <w:vAlign w:val="center"/>
          </w:tcPr>
          <w:p w14:paraId="4CDC3B30" w14:textId="77777777" w:rsidR="00B43D61" w:rsidRPr="004F5E6B" w:rsidRDefault="00B43D61" w:rsidP="008B7562">
            <w:pPr>
              <w:jc w:val="center"/>
              <w:rPr>
                <w:rFonts w:ascii="ＭＳ 明朝" w:hAnsi="ＭＳ 明朝"/>
              </w:rPr>
            </w:pPr>
            <w:r w:rsidRPr="004F5E6B">
              <w:rPr>
                <w:rFonts w:ascii="ＭＳ 明朝" w:hAnsi="ＭＳ 明朝" w:hint="eastAsia"/>
              </w:rPr>
              <w:t>Ｍ20</w:t>
            </w:r>
          </w:p>
        </w:tc>
        <w:tc>
          <w:tcPr>
            <w:tcW w:w="1304" w:type="dxa"/>
            <w:vAlign w:val="center"/>
          </w:tcPr>
          <w:p w14:paraId="37D77794" w14:textId="77777777" w:rsidR="00B43D61" w:rsidRPr="004F5E6B" w:rsidRDefault="00B43D61" w:rsidP="008B7562">
            <w:pPr>
              <w:jc w:val="center"/>
              <w:rPr>
                <w:rFonts w:ascii="ＭＳ 明朝" w:hAnsi="ＭＳ 明朝"/>
              </w:rPr>
            </w:pPr>
            <w:r w:rsidRPr="004F5E6B">
              <w:rPr>
                <w:rFonts w:ascii="ＭＳ 明朝" w:hAnsi="ＭＳ 明朝" w:hint="eastAsia"/>
              </w:rPr>
              <w:t>20.7</w:t>
            </w:r>
          </w:p>
        </w:tc>
        <w:tc>
          <w:tcPr>
            <w:tcW w:w="1304" w:type="dxa"/>
            <w:vAlign w:val="center"/>
          </w:tcPr>
          <w:p w14:paraId="60134C1E" w14:textId="77777777" w:rsidR="00B43D61" w:rsidRPr="004F5E6B" w:rsidRDefault="00B43D61" w:rsidP="008B7562">
            <w:pPr>
              <w:jc w:val="center"/>
              <w:rPr>
                <w:rFonts w:ascii="ＭＳ 明朝" w:hAnsi="ＭＳ 明朝"/>
              </w:rPr>
            </w:pPr>
            <w:r w:rsidRPr="004F5E6B">
              <w:rPr>
                <w:rFonts w:ascii="ＭＳ 明朝" w:hAnsi="ＭＳ 明朝" w:hint="eastAsia"/>
              </w:rPr>
              <w:t>100</w:t>
            </w:r>
          </w:p>
        </w:tc>
        <w:tc>
          <w:tcPr>
            <w:tcW w:w="1304" w:type="dxa"/>
            <w:vAlign w:val="center"/>
          </w:tcPr>
          <w:p w14:paraId="5F5C158E" w14:textId="77777777" w:rsidR="00B43D61" w:rsidRPr="004F5E6B" w:rsidRDefault="00B43D61" w:rsidP="008B7562">
            <w:pPr>
              <w:jc w:val="center"/>
              <w:rPr>
                <w:rFonts w:ascii="ＭＳ 明朝" w:hAnsi="ＭＳ 明朝"/>
              </w:rPr>
            </w:pPr>
            <w:r w:rsidRPr="004F5E6B">
              <w:rPr>
                <w:rFonts w:ascii="ＭＳ 明朝" w:hAnsi="ＭＳ 明朝" w:hint="eastAsia"/>
              </w:rPr>
              <w:t>21.8</w:t>
            </w:r>
          </w:p>
        </w:tc>
        <w:tc>
          <w:tcPr>
            <w:tcW w:w="1304" w:type="dxa"/>
            <w:vAlign w:val="center"/>
          </w:tcPr>
          <w:p w14:paraId="6AB3CFAF" w14:textId="77777777" w:rsidR="00B43D61" w:rsidRPr="004F5E6B" w:rsidRDefault="00B43D61" w:rsidP="008B7562">
            <w:pPr>
              <w:jc w:val="center"/>
              <w:rPr>
                <w:rFonts w:ascii="ＭＳ 明朝" w:hAnsi="ＭＳ 明朝"/>
              </w:rPr>
            </w:pPr>
            <w:r w:rsidRPr="004F5E6B">
              <w:rPr>
                <w:rFonts w:ascii="ＭＳ 明朝" w:hAnsi="ＭＳ 明朝" w:hint="eastAsia"/>
              </w:rPr>
              <w:t>100</w:t>
            </w:r>
          </w:p>
        </w:tc>
      </w:tr>
      <w:tr w:rsidR="00B43D61" w:rsidRPr="004F5E6B" w14:paraId="5843E531" w14:textId="77777777" w:rsidTr="008B7562">
        <w:trPr>
          <w:jc w:val="center"/>
        </w:trPr>
        <w:tc>
          <w:tcPr>
            <w:tcW w:w="1353" w:type="dxa"/>
            <w:vMerge/>
            <w:vAlign w:val="center"/>
          </w:tcPr>
          <w:p w14:paraId="4284E41A" w14:textId="77777777" w:rsidR="00B43D61" w:rsidRPr="004F5E6B" w:rsidRDefault="00B43D61" w:rsidP="008B7562">
            <w:pPr>
              <w:jc w:val="center"/>
              <w:rPr>
                <w:rFonts w:ascii="ＭＳ 明朝" w:hAnsi="ＭＳ 明朝"/>
              </w:rPr>
            </w:pPr>
          </w:p>
        </w:tc>
        <w:tc>
          <w:tcPr>
            <w:tcW w:w="1304" w:type="dxa"/>
            <w:vAlign w:val="center"/>
          </w:tcPr>
          <w:p w14:paraId="7F2FA39D" w14:textId="77777777" w:rsidR="00B43D61" w:rsidRPr="004F5E6B" w:rsidRDefault="00B43D61" w:rsidP="008B7562">
            <w:pPr>
              <w:jc w:val="center"/>
              <w:rPr>
                <w:rFonts w:ascii="ＭＳ 明朝" w:hAnsi="ＭＳ 明朝"/>
              </w:rPr>
            </w:pPr>
            <w:r w:rsidRPr="004F5E6B">
              <w:rPr>
                <w:rFonts w:ascii="ＭＳ 明朝" w:hAnsi="ＭＳ 明朝" w:hint="eastAsia"/>
              </w:rPr>
              <w:t>Ｍ22</w:t>
            </w:r>
          </w:p>
        </w:tc>
        <w:tc>
          <w:tcPr>
            <w:tcW w:w="1304" w:type="dxa"/>
            <w:vAlign w:val="center"/>
          </w:tcPr>
          <w:p w14:paraId="61A4CCFF" w14:textId="77777777" w:rsidR="00B43D61" w:rsidRPr="004F5E6B" w:rsidRDefault="00B43D61" w:rsidP="008B7562">
            <w:pPr>
              <w:jc w:val="center"/>
              <w:rPr>
                <w:rFonts w:ascii="ＭＳ 明朝" w:hAnsi="ＭＳ 明朝"/>
              </w:rPr>
            </w:pPr>
            <w:r w:rsidRPr="004F5E6B">
              <w:rPr>
                <w:rFonts w:ascii="ＭＳ 明朝" w:hAnsi="ＭＳ 明朝" w:hint="eastAsia"/>
              </w:rPr>
              <w:t>22.7</w:t>
            </w:r>
          </w:p>
        </w:tc>
        <w:tc>
          <w:tcPr>
            <w:tcW w:w="1304" w:type="dxa"/>
            <w:vAlign w:val="center"/>
          </w:tcPr>
          <w:p w14:paraId="0A59425C" w14:textId="77777777" w:rsidR="00B43D61" w:rsidRPr="004F5E6B" w:rsidRDefault="00B43D61" w:rsidP="008B7562">
            <w:pPr>
              <w:jc w:val="center"/>
              <w:rPr>
                <w:rFonts w:ascii="ＭＳ 明朝" w:hAnsi="ＭＳ 明朝"/>
              </w:rPr>
            </w:pPr>
            <w:r w:rsidRPr="004F5E6B">
              <w:rPr>
                <w:rFonts w:ascii="ＭＳ 明朝" w:hAnsi="ＭＳ 明朝" w:hint="eastAsia"/>
              </w:rPr>
              <w:t>100</w:t>
            </w:r>
          </w:p>
        </w:tc>
        <w:tc>
          <w:tcPr>
            <w:tcW w:w="1304" w:type="dxa"/>
            <w:vAlign w:val="center"/>
          </w:tcPr>
          <w:p w14:paraId="1D53703B" w14:textId="77777777" w:rsidR="00B43D61" w:rsidRPr="004F5E6B" w:rsidRDefault="00B43D61" w:rsidP="008B7562">
            <w:pPr>
              <w:jc w:val="center"/>
              <w:rPr>
                <w:rFonts w:ascii="ＭＳ 明朝" w:hAnsi="ＭＳ 明朝"/>
              </w:rPr>
            </w:pPr>
            <w:r w:rsidRPr="004F5E6B">
              <w:rPr>
                <w:rFonts w:ascii="ＭＳ 明朝" w:hAnsi="ＭＳ 明朝" w:hint="eastAsia"/>
              </w:rPr>
              <w:t>23.8</w:t>
            </w:r>
          </w:p>
        </w:tc>
        <w:tc>
          <w:tcPr>
            <w:tcW w:w="1304" w:type="dxa"/>
            <w:vAlign w:val="center"/>
          </w:tcPr>
          <w:p w14:paraId="250552BD" w14:textId="77777777" w:rsidR="00B43D61" w:rsidRPr="004F5E6B" w:rsidRDefault="00B43D61" w:rsidP="008B7562">
            <w:pPr>
              <w:jc w:val="center"/>
              <w:rPr>
                <w:rFonts w:ascii="ＭＳ 明朝" w:hAnsi="ＭＳ 明朝"/>
              </w:rPr>
            </w:pPr>
            <w:r w:rsidRPr="004F5E6B">
              <w:rPr>
                <w:rFonts w:ascii="ＭＳ 明朝" w:hAnsi="ＭＳ 明朝" w:hint="eastAsia"/>
              </w:rPr>
              <w:t>100</w:t>
            </w:r>
          </w:p>
        </w:tc>
      </w:tr>
      <w:tr w:rsidR="00B43D61" w:rsidRPr="004F5E6B" w14:paraId="156FDCAC" w14:textId="77777777" w:rsidTr="008B7562">
        <w:trPr>
          <w:jc w:val="center"/>
        </w:trPr>
        <w:tc>
          <w:tcPr>
            <w:tcW w:w="1353" w:type="dxa"/>
            <w:vMerge/>
            <w:vAlign w:val="center"/>
          </w:tcPr>
          <w:p w14:paraId="3FBC5C0C" w14:textId="77777777" w:rsidR="00B43D61" w:rsidRPr="004F5E6B" w:rsidRDefault="00B43D61" w:rsidP="008B7562">
            <w:pPr>
              <w:jc w:val="center"/>
              <w:rPr>
                <w:rFonts w:ascii="ＭＳ 明朝" w:hAnsi="ＭＳ 明朝"/>
              </w:rPr>
            </w:pPr>
          </w:p>
        </w:tc>
        <w:tc>
          <w:tcPr>
            <w:tcW w:w="1304" w:type="dxa"/>
            <w:vAlign w:val="center"/>
          </w:tcPr>
          <w:p w14:paraId="38240AA2" w14:textId="77777777" w:rsidR="00B43D61" w:rsidRPr="004F5E6B" w:rsidRDefault="00B43D61" w:rsidP="008B7562">
            <w:pPr>
              <w:jc w:val="center"/>
              <w:rPr>
                <w:rFonts w:ascii="ＭＳ 明朝" w:hAnsi="ＭＳ 明朝"/>
              </w:rPr>
            </w:pPr>
            <w:r w:rsidRPr="004F5E6B">
              <w:rPr>
                <w:rFonts w:ascii="ＭＳ 明朝" w:hAnsi="ＭＳ 明朝" w:hint="eastAsia"/>
              </w:rPr>
              <w:t>Ｍ24</w:t>
            </w:r>
          </w:p>
        </w:tc>
        <w:tc>
          <w:tcPr>
            <w:tcW w:w="1304" w:type="dxa"/>
            <w:vAlign w:val="center"/>
          </w:tcPr>
          <w:p w14:paraId="59B8AD43" w14:textId="77777777" w:rsidR="00B43D61" w:rsidRPr="004F5E6B" w:rsidRDefault="00B43D61" w:rsidP="008B7562">
            <w:pPr>
              <w:jc w:val="center"/>
              <w:rPr>
                <w:rFonts w:ascii="ＭＳ 明朝" w:hAnsi="ＭＳ 明朝"/>
              </w:rPr>
            </w:pPr>
            <w:r w:rsidRPr="004F5E6B">
              <w:rPr>
                <w:rFonts w:ascii="ＭＳ 明朝" w:hAnsi="ＭＳ 明朝" w:hint="eastAsia"/>
              </w:rPr>
              <w:t>24.7</w:t>
            </w:r>
          </w:p>
        </w:tc>
        <w:tc>
          <w:tcPr>
            <w:tcW w:w="1304" w:type="dxa"/>
            <w:vAlign w:val="center"/>
          </w:tcPr>
          <w:p w14:paraId="1CDBB6F6" w14:textId="77777777" w:rsidR="00B43D61" w:rsidRPr="004F5E6B" w:rsidRDefault="00B43D61" w:rsidP="008B7562">
            <w:pPr>
              <w:jc w:val="center"/>
              <w:rPr>
                <w:rFonts w:ascii="ＭＳ 明朝" w:hAnsi="ＭＳ 明朝"/>
              </w:rPr>
            </w:pPr>
            <w:r w:rsidRPr="004F5E6B">
              <w:rPr>
                <w:rFonts w:ascii="ＭＳ 明朝" w:hAnsi="ＭＳ 明朝" w:hint="eastAsia"/>
              </w:rPr>
              <w:t>100</w:t>
            </w:r>
          </w:p>
        </w:tc>
        <w:tc>
          <w:tcPr>
            <w:tcW w:w="1304" w:type="dxa"/>
            <w:vAlign w:val="center"/>
          </w:tcPr>
          <w:p w14:paraId="3406CA1E" w14:textId="77777777" w:rsidR="00B43D61" w:rsidRPr="004F5E6B" w:rsidRDefault="00B43D61" w:rsidP="008B7562">
            <w:pPr>
              <w:jc w:val="center"/>
              <w:rPr>
                <w:rFonts w:ascii="ＭＳ 明朝" w:hAnsi="ＭＳ 明朝"/>
              </w:rPr>
            </w:pPr>
            <w:r w:rsidRPr="004F5E6B">
              <w:rPr>
                <w:rFonts w:ascii="ＭＳ 明朝" w:hAnsi="ＭＳ 明朝" w:hint="eastAsia"/>
              </w:rPr>
              <w:t>25.8</w:t>
            </w:r>
          </w:p>
        </w:tc>
        <w:tc>
          <w:tcPr>
            <w:tcW w:w="1304" w:type="dxa"/>
            <w:vAlign w:val="center"/>
          </w:tcPr>
          <w:p w14:paraId="0384B712" w14:textId="77777777" w:rsidR="00B43D61" w:rsidRPr="004F5E6B" w:rsidRDefault="00B43D61" w:rsidP="008B7562">
            <w:pPr>
              <w:jc w:val="center"/>
              <w:rPr>
                <w:rFonts w:ascii="ＭＳ 明朝" w:hAnsi="ＭＳ 明朝"/>
              </w:rPr>
            </w:pPr>
            <w:r w:rsidRPr="004F5E6B">
              <w:rPr>
                <w:rFonts w:ascii="ＭＳ 明朝" w:hAnsi="ＭＳ 明朝" w:hint="eastAsia"/>
              </w:rPr>
              <w:t>100</w:t>
            </w:r>
          </w:p>
        </w:tc>
      </w:tr>
    </w:tbl>
    <w:p w14:paraId="7F716F9F" w14:textId="77777777" w:rsidR="00B43D61" w:rsidRPr="004F5E6B" w:rsidRDefault="00B43D61" w:rsidP="00B43D61">
      <w:pPr>
        <w:rPr>
          <w:rFonts w:ascii="ＭＳ 明朝" w:hAnsi="ＭＳ 明朝"/>
        </w:rPr>
      </w:pPr>
    </w:p>
    <w:p w14:paraId="3DD42F5B" w14:textId="77777777" w:rsidR="00B43D61" w:rsidRPr="003A35CC" w:rsidRDefault="00B43D61" w:rsidP="00B43D61">
      <w:pPr>
        <w:pStyle w:val="3"/>
      </w:pPr>
      <w:bookmarkStart w:id="9" w:name="_Toc105142745"/>
      <w:r w:rsidRPr="003A35CC">
        <w:rPr>
          <w:rFonts w:hint="eastAsia"/>
        </w:rPr>
        <w:t>第17－６条</w:t>
      </w:r>
      <w:r w:rsidRPr="003A35CC">
        <w:t xml:space="preserve">　検査路製作工</w:t>
      </w:r>
      <w:bookmarkEnd w:id="9"/>
    </w:p>
    <w:p w14:paraId="102994FF" w14:textId="77777777" w:rsidR="00B43D61" w:rsidRPr="004F5E6B" w:rsidRDefault="00B43D61" w:rsidP="00B43D61">
      <w:pPr>
        <w:ind w:firstLineChars="200" w:firstLine="420"/>
        <w:rPr>
          <w:rFonts w:ascii="ＭＳ 明朝" w:hAnsi="ＭＳ 明朝"/>
        </w:rPr>
      </w:pPr>
      <w:r w:rsidRPr="004F5E6B">
        <w:rPr>
          <w:rFonts w:ascii="ＭＳ 明朝" w:hAnsi="ＭＳ 明朝"/>
        </w:rPr>
        <w:t>１．製作加工</w:t>
      </w:r>
    </w:p>
    <w:p w14:paraId="2645B36F"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rPr>
        <w:t>（１）受注者は、検査路･昇降梯子･手摺等は原則として溶融亜鉛めっき処理を行わな</w:t>
      </w:r>
      <w:r w:rsidRPr="004F5E6B">
        <w:rPr>
          <w:rFonts w:ascii="ＭＳ 明朝" w:hAnsi="ＭＳ 明朝" w:hint="eastAsia"/>
        </w:rPr>
        <w:t>ければならない。</w:t>
      </w:r>
    </w:p>
    <w:p w14:paraId="5B017706"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rPr>
        <w:t>（２）受注者は、亜鉛めっきのため油抜き等の処理を行い、めっき後は十分なひずみ</w:t>
      </w:r>
      <w:r>
        <w:rPr>
          <w:rFonts w:ascii="ＭＳ 明朝" w:hAnsi="ＭＳ 明朝" w:hint="eastAsia"/>
        </w:rPr>
        <w:t>と</w:t>
      </w:r>
      <w:r w:rsidRPr="004F5E6B">
        <w:rPr>
          <w:rFonts w:ascii="ＭＳ 明朝" w:hAnsi="ＭＳ 明朝" w:hint="eastAsia"/>
        </w:rPr>
        <w:t>りを行わなければならない。</w:t>
      </w:r>
    </w:p>
    <w:p w14:paraId="624008E1"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rPr>
        <w:t>（３）受注者は、検査路と桁本体との取付けピースは工場内で溶接を行うものとする。</w:t>
      </w:r>
      <w:r w:rsidRPr="004F5E6B">
        <w:rPr>
          <w:rFonts w:ascii="ＭＳ 明朝" w:hAnsi="ＭＳ 明朝" w:hint="eastAsia"/>
        </w:rPr>
        <w:t>やむを得ず現場で取付ける場合は、設計図書に関して監督職員の承諾を得て十分な施工管理を行わなければならない。</w:t>
      </w:r>
    </w:p>
    <w:p w14:paraId="4DA18890" w14:textId="77777777" w:rsidR="00B43D61" w:rsidRPr="004F5E6B" w:rsidRDefault="00B43D61" w:rsidP="00B43D61">
      <w:pPr>
        <w:ind w:firstLineChars="300" w:firstLine="630"/>
        <w:rPr>
          <w:rFonts w:ascii="ＭＳ 明朝" w:hAnsi="ＭＳ 明朝"/>
        </w:rPr>
      </w:pPr>
      <w:r w:rsidRPr="004F5E6B">
        <w:rPr>
          <w:rFonts w:ascii="ＭＳ 明朝" w:hAnsi="ＭＳ 明朝"/>
        </w:rPr>
        <w:t>（４）受注者は、桁本体に仮組立て時点で取付け、取合いの確認を行わなければならな</w:t>
      </w:r>
      <w:r w:rsidRPr="004F5E6B">
        <w:rPr>
          <w:rFonts w:ascii="ＭＳ 明朝" w:hAnsi="ＭＳ 明朝" w:hint="eastAsia"/>
        </w:rPr>
        <w:t>い。</w:t>
      </w:r>
    </w:p>
    <w:p w14:paraId="4900DA92"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rPr>
        <w:t>（５）受注者は、検査路と桁本体の取付けは取付けピースを介して、ボルト取合いとし</w:t>
      </w:r>
      <w:r w:rsidRPr="004F5E6B">
        <w:rPr>
          <w:rFonts w:ascii="ＭＳ 明朝" w:hAnsi="ＭＳ 明朝" w:hint="eastAsia"/>
        </w:rPr>
        <w:t>なければならない。ただし、取合いは製作誤差を吸収できる構造とするものとする。</w:t>
      </w:r>
    </w:p>
    <w:p w14:paraId="40CE0036" w14:textId="77777777" w:rsidR="00B43D61" w:rsidRPr="004F5E6B" w:rsidRDefault="00B43D61" w:rsidP="00B43D61">
      <w:pPr>
        <w:ind w:firstLineChars="200" w:firstLine="420"/>
        <w:rPr>
          <w:rFonts w:ascii="ＭＳ 明朝" w:hAnsi="ＭＳ 明朝"/>
        </w:rPr>
      </w:pPr>
      <w:r w:rsidRPr="004F5E6B">
        <w:rPr>
          <w:rFonts w:ascii="ＭＳ 明朝" w:hAnsi="ＭＳ 明朝"/>
        </w:rPr>
        <w:t>２．</w:t>
      </w:r>
      <w:r w:rsidRPr="004F5E6B">
        <w:rPr>
          <w:rFonts w:ascii="ＭＳ 明朝" w:hAnsi="ＭＳ 明朝" w:hint="eastAsia"/>
        </w:rPr>
        <w:t xml:space="preserve">ボルト・ナットの施工については、第17－５条 </w:t>
      </w:r>
      <w:r w:rsidRPr="004F5E6B">
        <w:rPr>
          <w:rFonts w:ascii="ＭＳ 明朝" w:hAnsi="ＭＳ 明朝"/>
        </w:rPr>
        <w:t>桁製作工の規定による。</w:t>
      </w:r>
    </w:p>
    <w:p w14:paraId="39EAE40B" w14:textId="77777777" w:rsidR="00B43D61" w:rsidRPr="004F5E6B" w:rsidRDefault="00B43D61" w:rsidP="00B43D61">
      <w:pPr>
        <w:rPr>
          <w:rFonts w:ascii="ＭＳ 明朝" w:hAnsi="ＭＳ 明朝"/>
        </w:rPr>
      </w:pPr>
    </w:p>
    <w:p w14:paraId="033B5E54" w14:textId="77777777" w:rsidR="00B43D61" w:rsidRPr="003A35CC" w:rsidRDefault="00B43D61" w:rsidP="00B43D61">
      <w:pPr>
        <w:pStyle w:val="3"/>
      </w:pPr>
      <w:bookmarkStart w:id="10" w:name="_Toc105142746"/>
      <w:r w:rsidRPr="003A35CC">
        <w:rPr>
          <w:rFonts w:hint="eastAsia"/>
        </w:rPr>
        <w:t>第17－７条</w:t>
      </w:r>
      <w:r w:rsidRPr="003A35CC">
        <w:t xml:space="preserve">　鋼製伸縮継手製作工</w:t>
      </w:r>
      <w:bookmarkEnd w:id="10"/>
    </w:p>
    <w:p w14:paraId="179E7850" w14:textId="77777777" w:rsidR="00B43D61" w:rsidRPr="004F5E6B" w:rsidRDefault="00B43D61" w:rsidP="00B43D61">
      <w:pPr>
        <w:ind w:firstLineChars="200" w:firstLine="420"/>
        <w:rPr>
          <w:rFonts w:ascii="ＭＳ 明朝" w:hAnsi="ＭＳ 明朝"/>
        </w:rPr>
      </w:pPr>
      <w:r w:rsidRPr="004F5E6B">
        <w:rPr>
          <w:rFonts w:ascii="ＭＳ 明朝" w:hAnsi="ＭＳ 明朝"/>
        </w:rPr>
        <w:t>１．製作加工</w:t>
      </w:r>
    </w:p>
    <w:p w14:paraId="357A4698" w14:textId="77777777" w:rsidR="00B43D61" w:rsidRPr="004F5E6B" w:rsidRDefault="00B43D61" w:rsidP="00B43D61">
      <w:pPr>
        <w:ind w:firstLineChars="300" w:firstLine="630"/>
        <w:rPr>
          <w:rFonts w:ascii="ＭＳ 明朝" w:hAnsi="ＭＳ 明朝"/>
        </w:rPr>
      </w:pPr>
      <w:r w:rsidRPr="004F5E6B">
        <w:rPr>
          <w:rFonts w:ascii="ＭＳ 明朝" w:hAnsi="ＭＳ 明朝"/>
        </w:rPr>
        <w:t>（１）受注者は、切断や溶接等で生じたひずみは仮組立て前に完全に除去しなければな</w:t>
      </w:r>
      <w:r w:rsidRPr="004F5E6B">
        <w:rPr>
          <w:rFonts w:ascii="ＭＳ 明朝" w:hAnsi="ＭＳ 明朝" w:hint="eastAsia"/>
        </w:rPr>
        <w:t>らない。</w:t>
      </w:r>
    </w:p>
    <w:p w14:paraId="2EF3022C" w14:textId="77777777" w:rsidR="00B43D61" w:rsidRPr="004F5E6B" w:rsidRDefault="00B43D61" w:rsidP="00B43D61">
      <w:pPr>
        <w:ind w:leftChars="500" w:left="1050"/>
        <w:rPr>
          <w:rFonts w:ascii="ＭＳ 明朝" w:hAnsi="ＭＳ 明朝"/>
        </w:rPr>
      </w:pPr>
      <w:r w:rsidRPr="004F5E6B">
        <w:rPr>
          <w:rFonts w:ascii="ＭＳ 明朝" w:hAnsi="ＭＳ 明朝" w:hint="eastAsia"/>
        </w:rPr>
        <w:lastRenderedPageBreak/>
        <w:t>なお、仮止め治具等で無理に拘束すると、据付け時に不具合が生じるので注意するものとする。</w:t>
      </w:r>
    </w:p>
    <w:p w14:paraId="3BA71A5E"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rPr>
        <w:t>（２）受注者は、フェースプレートのフィンガーは、せり合い等間隔不良を避けるため、</w:t>
      </w:r>
      <w:r w:rsidRPr="004F5E6B">
        <w:rPr>
          <w:rFonts w:ascii="ＭＳ 明朝" w:hAnsi="ＭＳ 明朝" w:hint="eastAsia"/>
        </w:rPr>
        <w:t>一度切りとしなければならない。</w:t>
      </w:r>
      <w:r w:rsidRPr="004F5E6B">
        <w:rPr>
          <w:rFonts w:ascii="ＭＳ 明朝" w:hAnsi="ＭＳ 明朝"/>
        </w:rPr>
        <w:t>二度切りの場合には間隔を10mm程度あけるものと</w:t>
      </w:r>
      <w:r w:rsidRPr="004F5E6B">
        <w:rPr>
          <w:rFonts w:ascii="ＭＳ 明朝" w:hAnsi="ＭＳ 明朝" w:hint="eastAsia"/>
        </w:rPr>
        <w:t>する。</w:t>
      </w:r>
    </w:p>
    <w:p w14:paraId="14AB4D76"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rPr>
        <w:t>（３）受注者は、アンカーバーの溶接には十分注意し、リブの孔に通す鉄筋は工場でリ</w:t>
      </w:r>
      <w:r w:rsidRPr="004F5E6B">
        <w:rPr>
          <w:rFonts w:ascii="ＭＳ 明朝" w:hAnsi="ＭＳ 明朝" w:hint="eastAsia"/>
        </w:rPr>
        <w:t>ブに溶接しておかなければならない。</w:t>
      </w:r>
    </w:p>
    <w:p w14:paraId="0AC75C05"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rPr>
        <w:t>（４）受注者は、製作完了から据付け開始までの間、遊間の保持や変形･損傷を防ぐた</w:t>
      </w:r>
      <w:r w:rsidRPr="004F5E6B">
        <w:rPr>
          <w:rFonts w:ascii="ＭＳ 明朝" w:hAnsi="ＭＳ 明朝" w:hint="eastAsia"/>
        </w:rPr>
        <w:t>め、仮止め装置で仮固定しなければならない。</w:t>
      </w:r>
    </w:p>
    <w:p w14:paraId="1D21EF7B" w14:textId="77777777" w:rsidR="00B43D61" w:rsidRPr="004F5E6B" w:rsidRDefault="00B43D61" w:rsidP="00B43D61">
      <w:pPr>
        <w:ind w:firstLineChars="200" w:firstLine="420"/>
        <w:rPr>
          <w:rFonts w:ascii="ＭＳ 明朝" w:hAnsi="ＭＳ 明朝"/>
        </w:rPr>
      </w:pPr>
      <w:r w:rsidRPr="004F5E6B">
        <w:rPr>
          <w:rFonts w:ascii="ＭＳ 明朝" w:hAnsi="ＭＳ 明朝"/>
        </w:rPr>
        <w:t>２．</w:t>
      </w:r>
      <w:r w:rsidRPr="004F5E6B">
        <w:rPr>
          <w:rFonts w:ascii="ＭＳ 明朝" w:hAnsi="ＭＳ 明朝" w:hint="eastAsia"/>
        </w:rPr>
        <w:t xml:space="preserve">ボルト・ナットの施工については、第17－５条 </w:t>
      </w:r>
      <w:r w:rsidRPr="004F5E6B">
        <w:rPr>
          <w:rFonts w:ascii="ＭＳ 明朝" w:hAnsi="ＭＳ 明朝"/>
        </w:rPr>
        <w:t>桁製作工の規定による。</w:t>
      </w:r>
    </w:p>
    <w:p w14:paraId="39ECF5FC" w14:textId="77777777" w:rsidR="00B43D61" w:rsidRPr="004F5E6B" w:rsidRDefault="00B43D61" w:rsidP="00B43D61">
      <w:pPr>
        <w:rPr>
          <w:rFonts w:ascii="ＭＳ 明朝" w:hAnsi="ＭＳ 明朝"/>
        </w:rPr>
      </w:pPr>
    </w:p>
    <w:p w14:paraId="52A59625" w14:textId="77777777" w:rsidR="00B43D61" w:rsidRPr="003A35CC" w:rsidRDefault="00B43D61" w:rsidP="00B43D61">
      <w:pPr>
        <w:pStyle w:val="3"/>
      </w:pPr>
      <w:bookmarkStart w:id="11" w:name="_Toc105142747"/>
      <w:r w:rsidRPr="003A35CC">
        <w:rPr>
          <w:rFonts w:hint="eastAsia"/>
        </w:rPr>
        <w:t>第17－８条</w:t>
      </w:r>
      <w:r w:rsidRPr="003A35CC">
        <w:t xml:space="preserve">　落橋防止装置製作工</w:t>
      </w:r>
      <w:bookmarkEnd w:id="11"/>
    </w:p>
    <w:p w14:paraId="357DDBDD"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１．ＰＣ鋼材等による落橋防止装置の製作加工については、以下の規定によるものとする。</w:t>
      </w:r>
    </w:p>
    <w:p w14:paraId="38687FA2"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（１）受注者は、ＰＣ鋼材定着部分及び取付ブラケットの防食については、設計図書によらなければならない。</w:t>
      </w:r>
    </w:p>
    <w:p w14:paraId="1BF5353B"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２．ボルト・ナットの施工については、第17</w:t>
      </w:r>
      <w:r w:rsidRPr="004F5E6B">
        <w:rPr>
          <w:rFonts w:ascii="ＭＳ 明朝" w:hAnsi="ＭＳ 明朝"/>
        </w:rPr>
        <w:t>－</w:t>
      </w:r>
      <w:r w:rsidRPr="004F5E6B">
        <w:rPr>
          <w:rFonts w:ascii="ＭＳ 明朝" w:hAnsi="ＭＳ 明朝" w:hint="eastAsia"/>
        </w:rPr>
        <w:t>５</w:t>
      </w:r>
      <w:r w:rsidRPr="004F5E6B">
        <w:rPr>
          <w:rFonts w:ascii="ＭＳ 明朝" w:hAnsi="ＭＳ 明朝"/>
        </w:rPr>
        <w:t>条</w:t>
      </w:r>
      <w:r w:rsidRPr="004F5E6B">
        <w:rPr>
          <w:rFonts w:ascii="ＭＳ 明朝" w:hAnsi="ＭＳ 明朝" w:hint="eastAsia"/>
        </w:rPr>
        <w:t xml:space="preserve"> </w:t>
      </w:r>
      <w:r w:rsidRPr="004F5E6B">
        <w:rPr>
          <w:rFonts w:ascii="ＭＳ 明朝" w:hAnsi="ＭＳ 明朝"/>
        </w:rPr>
        <w:t>桁製作工の規定による</w:t>
      </w:r>
      <w:r w:rsidRPr="004F5E6B">
        <w:rPr>
          <w:rFonts w:ascii="ＭＳ 明朝" w:hAnsi="ＭＳ 明朝" w:hint="eastAsia"/>
        </w:rPr>
        <w:t>。</w:t>
      </w:r>
    </w:p>
    <w:p w14:paraId="2907E7EF" w14:textId="77777777" w:rsidR="00B43D61" w:rsidRPr="004F5E6B" w:rsidRDefault="00B43D61" w:rsidP="00B43D61">
      <w:pPr>
        <w:rPr>
          <w:rFonts w:ascii="ＭＳ 明朝" w:hAnsi="ＭＳ 明朝"/>
        </w:rPr>
      </w:pPr>
    </w:p>
    <w:p w14:paraId="2F598AF3" w14:textId="77777777" w:rsidR="00B43D61" w:rsidRPr="003A35CC" w:rsidRDefault="00B43D61" w:rsidP="00B43D61">
      <w:pPr>
        <w:pStyle w:val="3"/>
      </w:pPr>
      <w:bookmarkStart w:id="12" w:name="_Toc105142748"/>
      <w:r w:rsidRPr="003A35CC">
        <w:rPr>
          <w:rFonts w:hint="eastAsia"/>
        </w:rPr>
        <w:t>第17－９条</w:t>
      </w:r>
      <w:r w:rsidRPr="003A35CC">
        <w:t xml:space="preserve">　鋼製排水管製</w:t>
      </w:r>
      <w:r w:rsidRPr="003A35CC">
        <w:rPr>
          <w:rFonts w:hint="eastAsia"/>
        </w:rPr>
        <w:t>作</w:t>
      </w:r>
      <w:r w:rsidRPr="003A35CC">
        <w:t>工</w:t>
      </w:r>
      <w:bookmarkEnd w:id="12"/>
    </w:p>
    <w:p w14:paraId="19345EED"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１．製作加工</w:t>
      </w:r>
    </w:p>
    <w:p w14:paraId="092A6AFD"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（１）受注者は、排水管及び取付金具の防食ついては、設計図書によらなければならない。</w:t>
      </w:r>
    </w:p>
    <w:p w14:paraId="3B572AED"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２）受注者は、取付金具と桁本体との取付けピースは工場内で溶接を行うものとし、工場溶接と同等以上の条件下で行わなければならない。やむを得ず現場で取付ける場合は十分な施工管理を行わなければならない。</w:t>
      </w:r>
    </w:p>
    <w:p w14:paraId="1A1696B9"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（３）受注者は、桁本体に仮組立て時点で取付け、取合いの確認を行わなければならない。</w:t>
      </w:r>
    </w:p>
    <w:p w14:paraId="6FA0FBC4"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２．ボルト・ナットの施工については、第17</w:t>
      </w:r>
      <w:r w:rsidRPr="004F5E6B">
        <w:rPr>
          <w:rFonts w:ascii="ＭＳ 明朝" w:hAnsi="ＭＳ 明朝"/>
        </w:rPr>
        <w:t>－５条</w:t>
      </w:r>
      <w:r w:rsidRPr="004F5E6B">
        <w:rPr>
          <w:rFonts w:ascii="ＭＳ 明朝" w:hAnsi="ＭＳ 明朝" w:hint="eastAsia"/>
        </w:rPr>
        <w:t xml:space="preserve"> </w:t>
      </w:r>
      <w:r w:rsidRPr="004F5E6B">
        <w:rPr>
          <w:rFonts w:ascii="ＭＳ 明朝" w:hAnsi="ＭＳ 明朝"/>
        </w:rPr>
        <w:t>桁製作工の規定による</w:t>
      </w:r>
      <w:r w:rsidRPr="004F5E6B">
        <w:rPr>
          <w:rFonts w:ascii="ＭＳ 明朝" w:hAnsi="ＭＳ 明朝" w:hint="eastAsia"/>
        </w:rPr>
        <w:t>。</w:t>
      </w:r>
    </w:p>
    <w:p w14:paraId="0DE76FC3" w14:textId="77777777" w:rsidR="00B43D61" w:rsidRPr="004F5E6B" w:rsidRDefault="00B43D61" w:rsidP="00B43D61">
      <w:pPr>
        <w:rPr>
          <w:rFonts w:ascii="ＭＳ 明朝" w:hAnsi="ＭＳ 明朝"/>
          <w:b/>
        </w:rPr>
      </w:pPr>
    </w:p>
    <w:p w14:paraId="02B75280" w14:textId="77777777" w:rsidR="00B43D61" w:rsidRPr="003A35CC" w:rsidRDefault="00B43D61" w:rsidP="00B43D61">
      <w:pPr>
        <w:pStyle w:val="3"/>
      </w:pPr>
      <w:bookmarkStart w:id="13" w:name="_Toc105142749"/>
      <w:r w:rsidRPr="003A35CC">
        <w:rPr>
          <w:rFonts w:hint="eastAsia"/>
        </w:rPr>
        <w:t>第17－10条</w:t>
      </w:r>
      <w:r w:rsidRPr="003A35CC">
        <w:t xml:space="preserve">　</w:t>
      </w:r>
      <w:r w:rsidRPr="003A35CC">
        <w:rPr>
          <w:rFonts w:hint="eastAsia"/>
        </w:rPr>
        <w:t>橋梁</w:t>
      </w:r>
      <w:r w:rsidRPr="003A35CC">
        <w:t>用防護柵製</w:t>
      </w:r>
      <w:r w:rsidRPr="003A35CC">
        <w:rPr>
          <w:rFonts w:hint="eastAsia"/>
        </w:rPr>
        <w:t>作工</w:t>
      </w:r>
      <w:bookmarkEnd w:id="13"/>
    </w:p>
    <w:p w14:paraId="4DE4B6FD"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１．製作加工</w:t>
      </w:r>
    </w:p>
    <w:p w14:paraId="5A4CF47B"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（１）亜鉛めっき後に塗装仕上げをする場合</w:t>
      </w:r>
    </w:p>
    <w:p w14:paraId="554C0B18"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①　受注者は、ビーム、パイプ、ブラケット、パドル及び支柱に溶融亜鉛めっきを施し、その上に工場で仕上げ塗装を行わなければならない。この場合、受注者は、めっき面に燐酸塩処理などの下地処理を行わなければらない。</w:t>
      </w:r>
    </w:p>
    <w:p w14:paraId="61526D96"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②　受注者は、</w:t>
      </w:r>
      <w:r>
        <w:rPr>
          <w:rFonts w:ascii="ＭＳ 明朝" w:hAnsi="ＭＳ 明朝" w:hint="eastAsia"/>
        </w:rPr>
        <w:t>めっき</w:t>
      </w:r>
      <w:r w:rsidRPr="004F5E6B">
        <w:rPr>
          <w:rFonts w:ascii="ＭＳ 明朝" w:hAnsi="ＭＳ 明朝" w:hint="eastAsia"/>
        </w:rPr>
        <w:t>付着量を</w:t>
      </w:r>
      <w:r>
        <w:rPr>
          <w:rFonts w:ascii="ＭＳ 明朝" w:hAnsi="ＭＳ 明朝" w:hint="eastAsia"/>
        </w:rPr>
        <w:t>両面で</w:t>
      </w:r>
      <w:r w:rsidRPr="004F5E6B">
        <w:rPr>
          <w:rFonts w:ascii="ＭＳ 明朝" w:hAnsi="ＭＳ 明朝"/>
        </w:rPr>
        <w:t>275g/</w:t>
      </w:r>
      <w:r w:rsidRPr="004F5E6B">
        <w:rPr>
          <w:rFonts w:ascii="ＭＳ 明朝" w:hAnsi="ＭＳ 明朝" w:hint="eastAsia"/>
        </w:rPr>
        <w:t>㎡</w:t>
      </w:r>
      <w:r w:rsidRPr="004F5E6B">
        <w:rPr>
          <w:rFonts w:ascii="ＭＳ 明朝" w:hAnsi="ＭＳ 明朝"/>
        </w:rPr>
        <w:t>以上と</w:t>
      </w:r>
      <w:r w:rsidRPr="004F5E6B">
        <w:rPr>
          <w:rFonts w:ascii="ＭＳ 明朝" w:hAnsi="ＭＳ 明朝" w:hint="eastAsia"/>
        </w:rPr>
        <w:t>しなければならない</w:t>
      </w:r>
      <w:r w:rsidRPr="004F5E6B">
        <w:rPr>
          <w:rFonts w:ascii="ＭＳ 明朝" w:hAnsi="ＭＳ 明朝"/>
        </w:rPr>
        <w:t>。その場合</w:t>
      </w:r>
      <w:r>
        <w:rPr>
          <w:rFonts w:ascii="ＭＳ 明朝" w:hAnsi="ＭＳ 明朝" w:hint="eastAsia"/>
        </w:rPr>
        <w:t>、</w:t>
      </w:r>
      <w:r w:rsidRPr="004F5E6B">
        <w:rPr>
          <w:rFonts w:ascii="ＭＳ 明朝" w:hAnsi="ＭＳ 明朝" w:hint="eastAsia"/>
        </w:rPr>
        <w:t>受注</w:t>
      </w:r>
      <w:r w:rsidRPr="004F5E6B">
        <w:rPr>
          <w:rFonts w:ascii="ＭＳ 明朝" w:hAnsi="ＭＳ 明朝"/>
        </w:rPr>
        <w:t>者は、</w:t>
      </w:r>
      <w:r>
        <w:rPr>
          <w:rFonts w:ascii="ＭＳ 明朝" w:hAnsi="ＭＳ 明朝" w:hint="eastAsia"/>
        </w:rPr>
        <w:t>めっき</w:t>
      </w:r>
      <w:r w:rsidRPr="004F5E6B">
        <w:rPr>
          <w:rFonts w:ascii="ＭＳ 明朝" w:hAnsi="ＭＳ 明朝" w:hint="eastAsia"/>
        </w:rPr>
        <w:t>付着量</w:t>
      </w:r>
      <w:r w:rsidRPr="004F5E6B">
        <w:rPr>
          <w:rFonts w:ascii="ＭＳ 明朝" w:hAnsi="ＭＳ 明朝"/>
        </w:rPr>
        <w:t>が前</w:t>
      </w:r>
      <w:r>
        <w:rPr>
          <w:rFonts w:ascii="ＭＳ 明朝" w:hAnsi="ＭＳ 明朝" w:hint="eastAsia"/>
        </w:rPr>
        <w:t>述</w:t>
      </w:r>
      <w:r w:rsidRPr="004F5E6B">
        <w:rPr>
          <w:rFonts w:ascii="ＭＳ 明朝" w:hAnsi="ＭＳ 明朝"/>
        </w:rPr>
        <w:t>以上</w:t>
      </w:r>
      <w:r w:rsidRPr="004F5E6B">
        <w:rPr>
          <w:rFonts w:ascii="ＭＳ 明朝" w:hAnsi="ＭＳ 明朝" w:hint="eastAsia"/>
        </w:rPr>
        <w:t>であることを確認しなければならない。</w:t>
      </w:r>
    </w:p>
    <w:p w14:paraId="3242F37A"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③　受注者は、熱</w:t>
      </w:r>
      <w:r>
        <w:rPr>
          <w:rFonts w:ascii="ＭＳ 明朝" w:hAnsi="ＭＳ 明朝" w:hint="eastAsia"/>
        </w:rPr>
        <w:t>硬</w:t>
      </w:r>
      <w:r w:rsidRPr="004F5E6B">
        <w:rPr>
          <w:rFonts w:ascii="ＭＳ 明朝" w:hAnsi="ＭＳ 明朝" w:hint="eastAsia"/>
        </w:rPr>
        <w:t>化性アクリル樹脂塗料を用いて、</w:t>
      </w:r>
      <w:r w:rsidRPr="004F5E6B">
        <w:rPr>
          <w:rFonts w:ascii="ＭＳ 明朝" w:hAnsi="ＭＳ 明朝"/>
        </w:rPr>
        <w:t>20μm以上の塗膜厚で仕上げ</w:t>
      </w:r>
      <w:r w:rsidRPr="004F5E6B">
        <w:rPr>
          <w:rFonts w:ascii="ＭＳ 明朝" w:hAnsi="ＭＳ 明朝" w:hint="eastAsia"/>
        </w:rPr>
        <w:t>塗装をしなければならない。</w:t>
      </w:r>
    </w:p>
    <w:p w14:paraId="4D835CF2"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（２）亜鉛めっき地肌のままの場合</w:t>
      </w:r>
    </w:p>
    <w:p w14:paraId="439190A6"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①　受注者は、ビーム、パイプ、ブラケット、パドル、支柱及びその他の部材（ケーブルは除く）に、成形加工後溶融亜鉛めっきを施さなければならない。</w:t>
      </w:r>
    </w:p>
    <w:p w14:paraId="4266F6E3"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②　受注者は、</w:t>
      </w:r>
      <w:r>
        <w:rPr>
          <w:rFonts w:ascii="ＭＳ 明朝" w:hAnsi="ＭＳ 明朝" w:hint="eastAsia"/>
        </w:rPr>
        <w:t>めっき</w:t>
      </w:r>
      <w:r w:rsidRPr="004F5E6B">
        <w:rPr>
          <w:rFonts w:ascii="ＭＳ 明朝" w:hAnsi="ＭＳ 明朝" w:hint="eastAsia"/>
        </w:rPr>
        <w:t>付着量をビーム、パイプ、ブラケット、パドル、支柱の場合</w:t>
      </w:r>
      <w:r w:rsidRPr="004F5E6B">
        <w:rPr>
          <w:rFonts w:ascii="ＭＳ 明朝" w:hAnsi="ＭＳ 明朝"/>
        </w:rPr>
        <w:t>JIS H 8641（溶融亜鉛めっき）２種の（HDZ55）の550g/</w:t>
      </w:r>
      <w:r w:rsidRPr="004F5E6B">
        <w:rPr>
          <w:rFonts w:ascii="ＭＳ 明朝" w:hAnsi="ＭＳ 明朝" w:hint="eastAsia"/>
        </w:rPr>
        <w:t>㎡</w:t>
      </w:r>
      <w:r w:rsidRPr="004F5E6B">
        <w:rPr>
          <w:rFonts w:ascii="ＭＳ 明朝" w:hAnsi="ＭＳ 明朝"/>
        </w:rPr>
        <w:t>（片面の付着量）</w:t>
      </w:r>
      <w:r w:rsidRPr="004F5E6B">
        <w:rPr>
          <w:rFonts w:ascii="ＭＳ 明朝" w:hAnsi="ＭＳ 明朝" w:hint="eastAsia"/>
        </w:rPr>
        <w:t>以上とし、その他の部材（ケーブルは除く）の場合は、同じく２種（</w:t>
      </w:r>
      <w:r w:rsidRPr="004F5E6B">
        <w:rPr>
          <w:rFonts w:ascii="ＭＳ 明朝" w:hAnsi="ＭＳ 明朝"/>
        </w:rPr>
        <w:t>HDZ35）</w:t>
      </w:r>
      <w:r w:rsidRPr="004F5E6B">
        <w:rPr>
          <w:rFonts w:ascii="ＭＳ 明朝" w:hAnsi="ＭＳ 明朝" w:hint="eastAsia"/>
        </w:rPr>
        <w:t>の</w:t>
      </w:r>
      <w:r w:rsidRPr="004F5E6B">
        <w:rPr>
          <w:rFonts w:ascii="ＭＳ 明朝" w:hAnsi="ＭＳ 明朝"/>
        </w:rPr>
        <w:t>350g/</w:t>
      </w:r>
      <w:r w:rsidRPr="004F5E6B">
        <w:rPr>
          <w:rFonts w:ascii="ＭＳ 明朝" w:hAnsi="ＭＳ 明朝" w:hint="eastAsia"/>
        </w:rPr>
        <w:t>㎡</w:t>
      </w:r>
      <w:r w:rsidRPr="004F5E6B">
        <w:rPr>
          <w:rFonts w:ascii="ＭＳ 明朝" w:hAnsi="ＭＳ 明朝"/>
        </w:rPr>
        <w:t>（片面の付着量）以上としなければならない。</w:t>
      </w:r>
    </w:p>
    <w:p w14:paraId="031A405B"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③　受注者は、歩行者、自転車用防護柵が、成形加工後溶融亜鉛めっきが可能な形状と判断できる場合は、②のその他の部材の場合を適用しなければならない。</w:t>
      </w:r>
    </w:p>
    <w:p w14:paraId="21238707"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２．ボルト・ナット</w:t>
      </w:r>
    </w:p>
    <w:p w14:paraId="6AFFD236"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（１）ボルト・ナットの塗装仕上げをする場合は、本条１項の製作加工（１）塗装仕上げをする場合の規定によるものとする。ただし、ステンレス性のボルト・ナットの場合は、無処理とするものとする。</w:t>
      </w:r>
    </w:p>
    <w:p w14:paraId="73305B13"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（２）ボルト・ナットが亜鉛めっき地肌のままの場合は、本条１項の製作加工（２）亜鉛めっき地肌のままの場合の規定によるものとする。</w:t>
      </w:r>
    </w:p>
    <w:p w14:paraId="2122D2AD"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lastRenderedPageBreak/>
        <w:t>３．アンカーボルトについては、本条２項ボルト・ナットの規定によるものとする。</w:t>
      </w:r>
    </w:p>
    <w:p w14:paraId="4FF90A8B" w14:textId="77777777" w:rsidR="00B43D61" w:rsidRPr="004F5E6B" w:rsidRDefault="00B43D61" w:rsidP="00B43D61">
      <w:pPr>
        <w:rPr>
          <w:rFonts w:ascii="ＭＳ 明朝" w:hAnsi="ＭＳ 明朝"/>
        </w:rPr>
      </w:pPr>
    </w:p>
    <w:p w14:paraId="20164C37" w14:textId="77777777" w:rsidR="00B43D61" w:rsidRPr="003A35CC" w:rsidRDefault="00B43D61" w:rsidP="00B43D61">
      <w:pPr>
        <w:pStyle w:val="3"/>
      </w:pPr>
      <w:bookmarkStart w:id="14" w:name="_Toc105142750"/>
      <w:r w:rsidRPr="003A35CC">
        <w:rPr>
          <w:rFonts w:hint="eastAsia"/>
        </w:rPr>
        <w:t>第17－11条</w:t>
      </w:r>
      <w:r w:rsidRPr="003A35CC">
        <w:t xml:space="preserve">　橋梁用高欄製</w:t>
      </w:r>
      <w:r w:rsidRPr="003A35CC">
        <w:rPr>
          <w:rFonts w:hint="eastAsia"/>
        </w:rPr>
        <w:t>作工</w:t>
      </w:r>
      <w:bookmarkEnd w:id="14"/>
    </w:p>
    <w:p w14:paraId="1276AC08"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橋梁用高欄製作工の施工については、第17</w:t>
      </w:r>
      <w:r w:rsidRPr="004F5E6B">
        <w:rPr>
          <w:rFonts w:ascii="ＭＳ 明朝" w:hAnsi="ＭＳ 明朝"/>
        </w:rPr>
        <w:t>－</w:t>
      </w:r>
      <w:r w:rsidRPr="004F5E6B">
        <w:rPr>
          <w:rFonts w:ascii="ＭＳ 明朝" w:hAnsi="ＭＳ 明朝" w:hint="eastAsia"/>
        </w:rPr>
        <w:t xml:space="preserve">10条 </w:t>
      </w:r>
      <w:r w:rsidRPr="004F5E6B">
        <w:rPr>
          <w:rFonts w:ascii="ＭＳ 明朝" w:hAnsi="ＭＳ 明朝"/>
        </w:rPr>
        <w:t>橋梁用防護柵製作工の規定</w:t>
      </w:r>
      <w:r w:rsidRPr="004F5E6B">
        <w:rPr>
          <w:rFonts w:ascii="ＭＳ 明朝" w:hAnsi="ＭＳ 明朝" w:hint="eastAsia"/>
        </w:rPr>
        <w:t>による。</w:t>
      </w:r>
    </w:p>
    <w:p w14:paraId="6DB25E69" w14:textId="77777777" w:rsidR="00B43D61" w:rsidRPr="004F5E6B" w:rsidRDefault="00B43D61" w:rsidP="00B43D61">
      <w:pPr>
        <w:rPr>
          <w:rFonts w:ascii="ＭＳ 明朝" w:hAnsi="ＭＳ 明朝"/>
        </w:rPr>
      </w:pPr>
    </w:p>
    <w:p w14:paraId="6EDCC220" w14:textId="77777777" w:rsidR="00B43D61" w:rsidRPr="003A35CC" w:rsidRDefault="00B43D61" w:rsidP="00B43D61">
      <w:pPr>
        <w:pStyle w:val="3"/>
      </w:pPr>
      <w:bookmarkStart w:id="15" w:name="_Toc105142751"/>
      <w:r w:rsidRPr="003A35CC">
        <w:rPr>
          <w:rFonts w:hint="eastAsia"/>
        </w:rPr>
        <w:t>第17－12条</w:t>
      </w:r>
      <w:r w:rsidRPr="003A35CC">
        <w:t xml:space="preserve">　横断歩道橋製作工</w:t>
      </w:r>
      <w:bookmarkEnd w:id="15"/>
    </w:p>
    <w:p w14:paraId="261039B1"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 xml:space="preserve">横断歩道橋製作工の施工については、第17－５条 </w:t>
      </w:r>
      <w:r w:rsidRPr="004F5E6B">
        <w:rPr>
          <w:rFonts w:ascii="ＭＳ 明朝" w:hAnsi="ＭＳ 明朝"/>
        </w:rPr>
        <w:t>桁製作工の規定による。</w:t>
      </w:r>
    </w:p>
    <w:p w14:paraId="5781FCB6" w14:textId="77777777" w:rsidR="00B43D61" w:rsidRPr="004F5E6B" w:rsidRDefault="00B43D61" w:rsidP="00B43D61">
      <w:pPr>
        <w:rPr>
          <w:rFonts w:ascii="ＭＳ 明朝" w:hAnsi="ＭＳ 明朝"/>
        </w:rPr>
      </w:pPr>
    </w:p>
    <w:p w14:paraId="30C8C1E9" w14:textId="77777777" w:rsidR="00B43D61" w:rsidRPr="003A35CC" w:rsidRDefault="00B43D61" w:rsidP="00B43D61">
      <w:pPr>
        <w:pStyle w:val="3"/>
      </w:pPr>
      <w:bookmarkStart w:id="16" w:name="_Toc105142752"/>
      <w:r w:rsidRPr="003A35CC">
        <w:rPr>
          <w:rFonts w:hint="eastAsia"/>
        </w:rPr>
        <w:t>第17－13条</w:t>
      </w:r>
      <w:r w:rsidRPr="003A35CC">
        <w:t xml:space="preserve">　鋳造費</w:t>
      </w:r>
      <w:bookmarkEnd w:id="16"/>
    </w:p>
    <w:p w14:paraId="20C3E1C9"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橋歴板は、</w:t>
      </w:r>
      <w:r w:rsidRPr="004F5E6B">
        <w:rPr>
          <w:rFonts w:ascii="ＭＳ 明朝" w:hAnsi="ＭＳ 明朝"/>
        </w:rPr>
        <w:t>JIS H 2202（鋳物用銅合金地金）、JIS H 5120（銅及び銅合金鋳物）の規定による。</w:t>
      </w:r>
    </w:p>
    <w:p w14:paraId="15B9A334" w14:textId="77777777" w:rsidR="00B43D61" w:rsidRPr="004F5E6B" w:rsidRDefault="00B43D61" w:rsidP="00B43D61">
      <w:pPr>
        <w:rPr>
          <w:rFonts w:ascii="ＭＳ 明朝" w:hAnsi="ＭＳ 明朝"/>
        </w:rPr>
      </w:pPr>
    </w:p>
    <w:p w14:paraId="0DB6CACD" w14:textId="77777777" w:rsidR="00B43D61" w:rsidRPr="003A35CC" w:rsidRDefault="00B43D61" w:rsidP="00B43D61">
      <w:pPr>
        <w:pStyle w:val="3"/>
      </w:pPr>
      <w:bookmarkStart w:id="17" w:name="_Toc105142753"/>
      <w:r w:rsidRPr="003A35CC">
        <w:rPr>
          <w:rFonts w:hint="eastAsia"/>
        </w:rPr>
        <w:t>第17－14条</w:t>
      </w:r>
      <w:r w:rsidRPr="003A35CC">
        <w:t xml:space="preserve">　アンカーフレーム製作工</w:t>
      </w:r>
      <w:bookmarkEnd w:id="17"/>
    </w:p>
    <w:p w14:paraId="388EC3D5" w14:textId="77777777" w:rsidR="00B43D61" w:rsidRPr="004F5E6B" w:rsidRDefault="00B43D61" w:rsidP="00B43D61">
      <w:pPr>
        <w:ind w:leftChars="200" w:left="420" w:firstLineChars="100" w:firstLine="210"/>
        <w:rPr>
          <w:rFonts w:ascii="ＭＳ 明朝" w:hAnsi="ＭＳ 明朝"/>
        </w:rPr>
      </w:pPr>
      <w:r w:rsidRPr="004F5E6B">
        <w:rPr>
          <w:rFonts w:ascii="ＭＳ 明朝" w:hAnsi="ＭＳ 明朝" w:hint="eastAsia"/>
        </w:rPr>
        <w:t>アンカーフレーム製作工の施工については、第16－６条 アンカーフレーム製作工</w:t>
      </w:r>
      <w:r w:rsidRPr="004F5E6B">
        <w:rPr>
          <w:rFonts w:ascii="ＭＳ 明朝" w:hAnsi="ＭＳ 明朝"/>
        </w:rPr>
        <w:t>の規定による。</w:t>
      </w:r>
    </w:p>
    <w:p w14:paraId="57FBA668" w14:textId="77777777" w:rsidR="00B43D61" w:rsidRPr="004F5E6B" w:rsidRDefault="00B43D61" w:rsidP="00B43D61">
      <w:pPr>
        <w:rPr>
          <w:rFonts w:ascii="ＭＳ 明朝" w:hAnsi="ＭＳ 明朝"/>
        </w:rPr>
      </w:pPr>
    </w:p>
    <w:p w14:paraId="6C2BD06D" w14:textId="77777777" w:rsidR="00B43D61" w:rsidRPr="003A35CC" w:rsidRDefault="00B43D61" w:rsidP="00B43D61">
      <w:pPr>
        <w:pStyle w:val="3"/>
      </w:pPr>
      <w:bookmarkStart w:id="18" w:name="_Toc105142754"/>
      <w:r w:rsidRPr="003A35CC">
        <w:rPr>
          <w:rFonts w:hint="eastAsia"/>
        </w:rPr>
        <w:t>第17－15条</w:t>
      </w:r>
      <w:r w:rsidRPr="003A35CC">
        <w:t xml:space="preserve">　工場塗装工</w:t>
      </w:r>
      <w:bookmarkEnd w:id="18"/>
    </w:p>
    <w:p w14:paraId="67E7CDF8"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工場塗装工の施工については、第16</w:t>
      </w:r>
      <w:r w:rsidRPr="004F5E6B">
        <w:rPr>
          <w:rFonts w:ascii="ＭＳ 明朝" w:hAnsi="ＭＳ 明朝"/>
        </w:rPr>
        <w:t>－</w:t>
      </w:r>
      <w:r w:rsidRPr="004F5E6B">
        <w:rPr>
          <w:rFonts w:ascii="ＭＳ 明朝" w:hAnsi="ＭＳ 明朝" w:hint="eastAsia"/>
        </w:rPr>
        <w:t xml:space="preserve">７条 </w:t>
      </w:r>
      <w:r w:rsidRPr="004F5E6B">
        <w:rPr>
          <w:rFonts w:ascii="ＭＳ 明朝" w:hAnsi="ＭＳ 明朝"/>
        </w:rPr>
        <w:t>工場塗装工の規定による。</w:t>
      </w:r>
    </w:p>
    <w:p w14:paraId="42D5A458" w14:textId="77777777" w:rsidR="00B43D61" w:rsidRPr="004F5E6B" w:rsidRDefault="00B43D61" w:rsidP="00B43D61">
      <w:pPr>
        <w:rPr>
          <w:rFonts w:ascii="ＭＳ 明朝" w:hAnsi="ＭＳ 明朝"/>
        </w:rPr>
      </w:pPr>
    </w:p>
    <w:p w14:paraId="190EAA79" w14:textId="77777777" w:rsidR="00B43D61" w:rsidRPr="004F5E6B" w:rsidRDefault="00B43D61" w:rsidP="00B43D61">
      <w:pPr>
        <w:pStyle w:val="2"/>
      </w:pPr>
      <w:bookmarkStart w:id="19" w:name="_Toc105142755"/>
      <w:r w:rsidRPr="004F5E6B">
        <w:rPr>
          <w:rFonts w:hint="eastAsia"/>
        </w:rPr>
        <w:t>第</w:t>
      </w:r>
      <w:r w:rsidRPr="004F5E6B">
        <w:t>４節　工場製品輸送</w:t>
      </w:r>
      <w:r w:rsidRPr="004F5E6B">
        <w:rPr>
          <w:rFonts w:hint="eastAsia"/>
        </w:rPr>
        <w:t>工</w:t>
      </w:r>
      <w:bookmarkEnd w:id="19"/>
    </w:p>
    <w:p w14:paraId="62AEAA03" w14:textId="77777777" w:rsidR="00B43D61" w:rsidRPr="003A35CC" w:rsidRDefault="00B43D61" w:rsidP="00B43D61">
      <w:pPr>
        <w:pStyle w:val="3"/>
      </w:pPr>
      <w:bookmarkStart w:id="20" w:name="_Toc105142756"/>
      <w:r w:rsidRPr="003A35CC">
        <w:rPr>
          <w:rFonts w:hint="eastAsia"/>
        </w:rPr>
        <w:t>第17－16条</w:t>
      </w:r>
      <w:r w:rsidRPr="003A35CC">
        <w:t xml:space="preserve">　一般事項</w:t>
      </w:r>
      <w:bookmarkEnd w:id="20"/>
    </w:p>
    <w:p w14:paraId="61BD2EEC"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本節は、工場製品輸送工として、輸送工その他これらに類する工種について定める。</w:t>
      </w:r>
    </w:p>
    <w:p w14:paraId="31BDFAE9" w14:textId="77777777" w:rsidR="00B43D61" w:rsidRPr="004F5E6B" w:rsidRDefault="00B43D61" w:rsidP="00B43D61">
      <w:pPr>
        <w:rPr>
          <w:rFonts w:ascii="ＭＳ 明朝" w:hAnsi="ＭＳ 明朝"/>
        </w:rPr>
      </w:pPr>
    </w:p>
    <w:p w14:paraId="604F9B0D" w14:textId="77777777" w:rsidR="00B43D61" w:rsidRPr="003A35CC" w:rsidRDefault="00B43D61" w:rsidP="00B43D61">
      <w:pPr>
        <w:pStyle w:val="3"/>
      </w:pPr>
      <w:bookmarkStart w:id="21" w:name="_Toc105142757"/>
      <w:r w:rsidRPr="003A35CC">
        <w:rPr>
          <w:rFonts w:hint="eastAsia"/>
        </w:rPr>
        <w:t>第17－17条</w:t>
      </w:r>
      <w:r w:rsidRPr="003A35CC">
        <w:t xml:space="preserve">　輸送工</w:t>
      </w:r>
      <w:bookmarkEnd w:id="21"/>
    </w:p>
    <w:p w14:paraId="68FC3CD4"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 xml:space="preserve">輸送工の施工については、第16－９条 </w:t>
      </w:r>
      <w:r w:rsidRPr="004F5E6B">
        <w:rPr>
          <w:rFonts w:ascii="ＭＳ 明朝" w:hAnsi="ＭＳ 明朝"/>
        </w:rPr>
        <w:t>輸送工の規定による。</w:t>
      </w:r>
    </w:p>
    <w:p w14:paraId="2FB67B91" w14:textId="77777777" w:rsidR="00B43D61" w:rsidRPr="004F5E6B" w:rsidRDefault="00B43D61" w:rsidP="00B43D61">
      <w:pPr>
        <w:rPr>
          <w:rFonts w:ascii="ＭＳ 明朝" w:hAnsi="ＭＳ 明朝"/>
        </w:rPr>
      </w:pPr>
    </w:p>
    <w:p w14:paraId="06AF2865" w14:textId="77777777" w:rsidR="00B43D61" w:rsidRPr="004F5E6B" w:rsidRDefault="00B43D61" w:rsidP="00B43D61">
      <w:pPr>
        <w:pStyle w:val="2"/>
      </w:pPr>
      <w:bookmarkStart w:id="22" w:name="_Toc105142758"/>
      <w:r w:rsidRPr="004F5E6B">
        <w:rPr>
          <w:rFonts w:hint="eastAsia"/>
        </w:rPr>
        <w:t>第</w:t>
      </w:r>
      <w:r w:rsidRPr="004F5E6B">
        <w:t>５節　鋼橋架設</w:t>
      </w:r>
      <w:r w:rsidRPr="004F5E6B">
        <w:rPr>
          <w:rFonts w:hint="eastAsia"/>
        </w:rPr>
        <w:t>工</w:t>
      </w:r>
      <w:bookmarkEnd w:id="22"/>
    </w:p>
    <w:p w14:paraId="08AD5F72" w14:textId="77777777" w:rsidR="00B43D61" w:rsidRPr="003A35CC" w:rsidRDefault="00B43D61" w:rsidP="00B43D61">
      <w:pPr>
        <w:pStyle w:val="3"/>
      </w:pPr>
      <w:bookmarkStart w:id="23" w:name="_Toc105142759"/>
      <w:r w:rsidRPr="003A35CC">
        <w:rPr>
          <w:rFonts w:hint="eastAsia"/>
        </w:rPr>
        <w:t>第17－18条</w:t>
      </w:r>
      <w:r w:rsidRPr="003A35CC">
        <w:t xml:space="preserve">　一般事項</w:t>
      </w:r>
      <w:bookmarkEnd w:id="23"/>
    </w:p>
    <w:p w14:paraId="7E334717"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本節は鋼橋架設工として地組工、架設工</w:t>
      </w:r>
      <w:r w:rsidRPr="004F5E6B">
        <w:rPr>
          <w:rFonts w:ascii="ＭＳ 明朝" w:hAnsi="ＭＳ 明朝"/>
        </w:rPr>
        <w:t>（クレーン架設）、架設工（ケーブルクレ</w:t>
      </w:r>
      <w:r w:rsidRPr="004F5E6B">
        <w:rPr>
          <w:rFonts w:ascii="ＭＳ 明朝" w:hAnsi="ＭＳ 明朝" w:hint="eastAsia"/>
        </w:rPr>
        <w:t>ーン架設</w:t>
      </w:r>
      <w:r w:rsidRPr="004F5E6B">
        <w:rPr>
          <w:rFonts w:ascii="ＭＳ 明朝" w:hAnsi="ＭＳ 明朝"/>
        </w:rPr>
        <w:t>）、架設工（ケーブルエレクション架設）、架設工（架設桁架設）、架設工（送出し架設）、架設工（トラベラークレーン架設） 、支承工、現場継手工その他こ</w:t>
      </w:r>
      <w:r w:rsidRPr="004F5E6B">
        <w:rPr>
          <w:rFonts w:ascii="ＭＳ 明朝" w:hAnsi="ＭＳ 明朝" w:hint="eastAsia"/>
        </w:rPr>
        <w:t>れらに類する工種について定める。</w:t>
      </w:r>
    </w:p>
    <w:p w14:paraId="103B43C8"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受注者は、架設準備として下部工の橋座高及び支承間距離の検測を行い、その結果を監督職員に提示しなければならない。</w:t>
      </w:r>
    </w:p>
    <w:p w14:paraId="4CA3FE09" w14:textId="77777777" w:rsidR="00B43D61" w:rsidRPr="004F5E6B" w:rsidRDefault="00B43D61" w:rsidP="00B43D61">
      <w:pPr>
        <w:ind w:leftChars="300" w:left="630" w:firstLineChars="100" w:firstLine="210"/>
        <w:rPr>
          <w:rFonts w:ascii="ＭＳ 明朝" w:hAnsi="ＭＳ 明朝"/>
        </w:rPr>
      </w:pPr>
      <w:r w:rsidRPr="004F5E6B">
        <w:rPr>
          <w:rFonts w:ascii="ＭＳ 明朝" w:hAnsi="ＭＳ 明朝" w:hint="eastAsia"/>
        </w:rPr>
        <w:t>なお、測量結果が設計図書に示されている数値と差異を生じた場合は、監督職員に測量結果を速やかに提出し指示を受けなければならない。</w:t>
      </w:r>
    </w:p>
    <w:p w14:paraId="4A5589D1"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３</w:t>
      </w:r>
      <w:r w:rsidRPr="004F5E6B">
        <w:rPr>
          <w:rFonts w:ascii="ＭＳ 明朝" w:hAnsi="ＭＳ 明朝"/>
        </w:rPr>
        <w:t>．</w:t>
      </w:r>
      <w:r w:rsidRPr="004F5E6B">
        <w:rPr>
          <w:rFonts w:ascii="ＭＳ 明朝" w:hAnsi="ＭＳ 明朝" w:hint="eastAsia"/>
        </w:rPr>
        <w:t>受注者は、架設にあたっては、架設時の部材の応力と変形等を十分検討し、上部工に対する悪影響が無いことを確認しておかなければならない。</w:t>
      </w:r>
    </w:p>
    <w:p w14:paraId="4E94FC01"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受注者は、架設に用いる仮設備及び架設用機材については、工事目的物の品質・性能が確保できる規模と強度を有することを確認しなければならない。</w:t>
      </w:r>
    </w:p>
    <w:p w14:paraId="44948D7A" w14:textId="77777777" w:rsidR="00B43D61" w:rsidRPr="004F5E6B" w:rsidRDefault="00B43D61" w:rsidP="00B43D61">
      <w:pPr>
        <w:rPr>
          <w:rFonts w:ascii="ＭＳ 明朝" w:hAnsi="ＭＳ 明朝"/>
        </w:rPr>
      </w:pPr>
    </w:p>
    <w:p w14:paraId="1204565E" w14:textId="77777777" w:rsidR="00B43D61" w:rsidRPr="003A35CC" w:rsidRDefault="00B43D61" w:rsidP="00B43D61">
      <w:pPr>
        <w:pStyle w:val="3"/>
      </w:pPr>
      <w:bookmarkStart w:id="24" w:name="_Toc105142760"/>
      <w:r w:rsidRPr="003A35CC">
        <w:rPr>
          <w:rFonts w:hint="eastAsia"/>
        </w:rPr>
        <w:t>第17－19条</w:t>
      </w:r>
      <w:r w:rsidRPr="003A35CC">
        <w:t xml:space="preserve">　材　料</w:t>
      </w:r>
      <w:bookmarkEnd w:id="24"/>
    </w:p>
    <w:p w14:paraId="4B720DD8"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受注者は、設計図書に定めた仮設構造物の材料の選定にあたっては、次の各項目について調査し、材料の品質・性能を確認しなければならない。</w:t>
      </w:r>
    </w:p>
    <w:p w14:paraId="7189EC0F" w14:textId="77777777" w:rsidR="00B43D61" w:rsidRPr="004F5E6B" w:rsidRDefault="00B43D61" w:rsidP="00B43D61">
      <w:pPr>
        <w:ind w:firstLineChars="300" w:firstLine="630"/>
        <w:rPr>
          <w:rFonts w:ascii="ＭＳ 明朝" w:hAnsi="ＭＳ 明朝"/>
        </w:rPr>
      </w:pPr>
      <w:r w:rsidRPr="004F5E6B">
        <w:rPr>
          <w:rFonts w:ascii="ＭＳ 明朝" w:hAnsi="ＭＳ 明朝"/>
        </w:rPr>
        <w:t>（１）仮設物の設置条件（設置期間、荷重頻度等）</w:t>
      </w:r>
    </w:p>
    <w:p w14:paraId="5331FE6C" w14:textId="77777777" w:rsidR="00B43D61" w:rsidRPr="004F5E6B" w:rsidRDefault="00B43D61" w:rsidP="00B43D61">
      <w:pPr>
        <w:ind w:firstLineChars="300" w:firstLine="630"/>
        <w:rPr>
          <w:rFonts w:ascii="ＭＳ 明朝" w:hAnsi="ＭＳ 明朝"/>
        </w:rPr>
      </w:pPr>
      <w:r w:rsidRPr="004F5E6B">
        <w:rPr>
          <w:rFonts w:ascii="ＭＳ 明朝" w:hAnsi="ＭＳ 明朝"/>
        </w:rPr>
        <w:t>（２）関係法令</w:t>
      </w:r>
    </w:p>
    <w:p w14:paraId="3FFA628E" w14:textId="77777777" w:rsidR="00B43D61" w:rsidRPr="004F5E6B" w:rsidRDefault="00B43D61" w:rsidP="00B43D61">
      <w:pPr>
        <w:ind w:firstLineChars="300" w:firstLine="630"/>
        <w:rPr>
          <w:rFonts w:ascii="ＭＳ 明朝" w:hAnsi="ＭＳ 明朝"/>
        </w:rPr>
      </w:pPr>
      <w:r w:rsidRPr="004F5E6B">
        <w:rPr>
          <w:rFonts w:ascii="ＭＳ 明朝" w:hAnsi="ＭＳ 明朝"/>
        </w:rPr>
        <w:t>（３）部材の腐食、変形等の有無に対する条件（既往の使用状態等）</w:t>
      </w:r>
    </w:p>
    <w:p w14:paraId="03A3BBF4"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２</w:t>
      </w:r>
      <w:r w:rsidRPr="004F5E6B">
        <w:rPr>
          <w:rFonts w:ascii="ＭＳ 明朝" w:hAnsi="ＭＳ 明朝"/>
        </w:rPr>
        <w:t>．</w:t>
      </w:r>
      <w:r w:rsidRPr="004F5E6B">
        <w:rPr>
          <w:rFonts w:ascii="ＭＳ 明朝" w:hAnsi="ＭＳ 明朝" w:hint="eastAsia"/>
        </w:rPr>
        <w:t>受注者は、仮設構造物の変位が上部構造から決まる許容変位量を超えないように点検し、調整しなければならない。</w:t>
      </w:r>
    </w:p>
    <w:p w14:paraId="3B6E355D" w14:textId="77777777" w:rsidR="00B43D61" w:rsidRPr="004F5E6B" w:rsidRDefault="00B43D61" w:rsidP="00B43D61">
      <w:pPr>
        <w:rPr>
          <w:rFonts w:ascii="ＭＳ 明朝" w:hAnsi="ＭＳ 明朝"/>
        </w:rPr>
      </w:pPr>
    </w:p>
    <w:p w14:paraId="0E0213B2" w14:textId="77777777" w:rsidR="00B43D61" w:rsidRPr="003A35CC" w:rsidRDefault="00B43D61" w:rsidP="00B43D61">
      <w:pPr>
        <w:pStyle w:val="3"/>
      </w:pPr>
      <w:bookmarkStart w:id="25" w:name="_Toc105142761"/>
      <w:r w:rsidRPr="003A35CC">
        <w:rPr>
          <w:rFonts w:hint="eastAsia"/>
        </w:rPr>
        <w:lastRenderedPageBreak/>
        <w:t>第17－20条</w:t>
      </w:r>
      <w:r w:rsidRPr="003A35CC">
        <w:t xml:space="preserve">　地</w:t>
      </w:r>
      <w:r w:rsidRPr="003A35CC">
        <w:rPr>
          <w:rFonts w:hint="eastAsia"/>
        </w:rPr>
        <w:t>組</w:t>
      </w:r>
      <w:r w:rsidRPr="003A35CC">
        <w:t>工</w:t>
      </w:r>
      <w:bookmarkEnd w:id="25"/>
    </w:p>
    <w:p w14:paraId="00BA3E27"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１．地組部材の仮置きについては、以下の規定によるものとする。</w:t>
      </w:r>
    </w:p>
    <w:p w14:paraId="03EF1146"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（１）仮置き中に仮置き台からの転倒、他部材との接触による損傷がないように防護しなければならない。</w:t>
      </w:r>
    </w:p>
    <w:p w14:paraId="05765944"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（２）部材を仮置き中の重ね置きのために損傷を受けないようにしなければならない。</w:t>
      </w:r>
    </w:p>
    <w:p w14:paraId="284B3278"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（３）仮置き中に部材について汚損</w:t>
      </w:r>
      <w:r>
        <w:rPr>
          <w:rFonts w:ascii="ＭＳ 明朝" w:hAnsi="ＭＳ 明朝" w:hint="eastAsia"/>
        </w:rPr>
        <w:t>及び</w:t>
      </w:r>
      <w:r w:rsidRPr="004F5E6B">
        <w:rPr>
          <w:rFonts w:ascii="ＭＳ 明朝" w:hAnsi="ＭＳ 明朝" w:hint="eastAsia"/>
        </w:rPr>
        <w:t>腐食を生じないように対策を講じなければならない。</w:t>
      </w:r>
    </w:p>
    <w:p w14:paraId="67DBF8F7"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（４）仮置き中に部材に、損傷、汚損</w:t>
      </w:r>
      <w:r>
        <w:rPr>
          <w:rFonts w:ascii="ＭＳ 明朝" w:hAnsi="ＭＳ 明朝" w:hint="eastAsia"/>
        </w:rPr>
        <w:t>及び</w:t>
      </w:r>
      <w:r w:rsidRPr="004F5E6B">
        <w:rPr>
          <w:rFonts w:ascii="ＭＳ 明朝" w:hAnsi="ＭＳ 明朝" w:hint="eastAsia"/>
        </w:rPr>
        <w:t>腐食が生じた場合は、速やかに監督職員に連絡し、取り替え</w:t>
      </w:r>
      <w:r>
        <w:rPr>
          <w:rFonts w:ascii="ＭＳ 明朝" w:hAnsi="ＭＳ 明朝" w:hint="eastAsia"/>
        </w:rPr>
        <w:t>又は</w:t>
      </w:r>
      <w:r w:rsidRPr="004F5E6B">
        <w:rPr>
          <w:rFonts w:ascii="ＭＳ 明朝" w:hAnsi="ＭＳ 明朝" w:hint="eastAsia"/>
        </w:rPr>
        <w:t>補修等の処置を講じなければならない。</w:t>
      </w:r>
    </w:p>
    <w:p w14:paraId="7CEAFC29"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２．地組立については、以下の規定によるものとする。</w:t>
      </w:r>
    </w:p>
    <w:p w14:paraId="5DD8A854"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（１）組立て中の部材を損傷のないように注意して取扱わなければならない。</w:t>
      </w:r>
    </w:p>
    <w:p w14:paraId="5BBE8D09"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（２）組立て中に損傷があった場合、速やかに監督職員に連絡し、取り替え、</w:t>
      </w:r>
      <w:r>
        <w:rPr>
          <w:rFonts w:ascii="ＭＳ 明朝" w:hAnsi="ＭＳ 明朝" w:hint="eastAsia"/>
        </w:rPr>
        <w:t>又は</w:t>
      </w:r>
      <w:r w:rsidRPr="004F5E6B">
        <w:rPr>
          <w:rFonts w:ascii="ＭＳ 明朝" w:hAnsi="ＭＳ 明朝" w:hint="eastAsia"/>
        </w:rPr>
        <w:t>補修等の処置を講じなければならないる。</w:t>
      </w:r>
    </w:p>
    <w:p w14:paraId="3835690A"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（３）受注者は本締めに先立って、橋の形状が設計に適合することを確認しなければならない。</w:t>
      </w:r>
    </w:p>
    <w:p w14:paraId="740B6525" w14:textId="77777777" w:rsidR="00B43D61" w:rsidRPr="004F5E6B" w:rsidRDefault="00B43D61" w:rsidP="00B43D61">
      <w:pPr>
        <w:rPr>
          <w:rFonts w:ascii="ＭＳ 明朝" w:hAnsi="ＭＳ 明朝"/>
        </w:rPr>
      </w:pPr>
    </w:p>
    <w:p w14:paraId="74342557" w14:textId="77777777" w:rsidR="00B43D61" w:rsidRPr="003A35CC" w:rsidRDefault="00B43D61" w:rsidP="00B43D61">
      <w:pPr>
        <w:pStyle w:val="3"/>
      </w:pPr>
      <w:bookmarkStart w:id="26" w:name="_Toc105142762"/>
      <w:r w:rsidRPr="003A35CC">
        <w:rPr>
          <w:rFonts w:hint="eastAsia"/>
        </w:rPr>
        <w:t>第17－21条</w:t>
      </w:r>
      <w:r w:rsidRPr="003A35CC">
        <w:t xml:space="preserve">　架設</w:t>
      </w:r>
      <w:r w:rsidRPr="003A35CC">
        <w:rPr>
          <w:rFonts w:hint="eastAsia"/>
        </w:rPr>
        <w:t>工</w:t>
      </w:r>
      <w:r w:rsidRPr="003A35CC">
        <w:t>（クレーン架設）</w:t>
      </w:r>
      <w:bookmarkEnd w:id="26"/>
    </w:p>
    <w:p w14:paraId="0F895FD6"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１．受注者は、ベント設備・ベント基礎については、架設前にベント設置位置の地耐力を確認しておかなければならない。</w:t>
      </w:r>
    </w:p>
    <w:p w14:paraId="242E5781"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２．桁架設については、以下の規定によるものとする。</w:t>
      </w:r>
    </w:p>
    <w:p w14:paraId="20DFC3A3"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（１）架設した主桁に、横倒れ防止の処置を行わなければならない。</w:t>
      </w:r>
    </w:p>
    <w:p w14:paraId="4360FA8A"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（２）Ⅰ桁等フランジ幅の狭い主桁を２ブロック以上に地組したものを、単体で吊り上げたり、仮付けする場合は、部材に悪影響を及ぼさないようにしなければならない。</w:t>
      </w:r>
    </w:p>
    <w:p w14:paraId="7A784E0E"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（３）ベント上に架設した橋体ブロックの一方は、橋軸方向の水平力をとり得る橋脚、</w:t>
      </w:r>
      <w:r>
        <w:rPr>
          <w:rFonts w:ascii="ＭＳ 明朝" w:hAnsi="ＭＳ 明朝" w:hint="eastAsia"/>
        </w:rPr>
        <w:t>若しくは</w:t>
      </w:r>
      <w:r w:rsidRPr="004F5E6B">
        <w:rPr>
          <w:rFonts w:ascii="ＭＳ 明朝" w:hAnsi="ＭＳ 明朝" w:hint="eastAsia"/>
        </w:rPr>
        <w:t>ベントに必ず固定しなければならない。また、橋軸直角方向の横力は各ベントの柱数でとるよう検討しなければならない。</w:t>
      </w:r>
    </w:p>
    <w:p w14:paraId="74576BB0"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（４）大きな反力を受けるベント上の主桁は、その支点反力・応力、断面チェックを行い、必要に応じて事前に補強しなければならない。</w:t>
      </w:r>
    </w:p>
    <w:p w14:paraId="58CB41D6" w14:textId="77777777" w:rsidR="00B43D61" w:rsidRPr="004F5E6B" w:rsidRDefault="00B43D61" w:rsidP="00B43D61">
      <w:pPr>
        <w:rPr>
          <w:rFonts w:ascii="ＭＳ 明朝" w:hAnsi="ＭＳ 明朝"/>
        </w:rPr>
      </w:pPr>
    </w:p>
    <w:p w14:paraId="08A9952C" w14:textId="77777777" w:rsidR="00B43D61" w:rsidRPr="003A35CC" w:rsidRDefault="00B43D61" w:rsidP="00B43D61">
      <w:pPr>
        <w:pStyle w:val="3"/>
      </w:pPr>
      <w:bookmarkStart w:id="27" w:name="_Toc105142763"/>
      <w:r w:rsidRPr="003A35CC">
        <w:rPr>
          <w:rFonts w:hint="eastAsia"/>
        </w:rPr>
        <w:t>第17－22条</w:t>
      </w:r>
      <w:r w:rsidRPr="003A35CC">
        <w:t xml:space="preserve">　架設</w:t>
      </w:r>
      <w:r w:rsidRPr="003A35CC">
        <w:rPr>
          <w:rFonts w:hint="eastAsia"/>
        </w:rPr>
        <w:t>工</w:t>
      </w:r>
      <w:r w:rsidRPr="003A35CC">
        <w:t>（ケーブルクレーン架設）</w:t>
      </w:r>
      <w:bookmarkEnd w:id="27"/>
    </w:p>
    <w:p w14:paraId="6CCC7812"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１．アンカーフレームは、ケーブルの最大張力方向に据付けるものとする。特に、据付け誤差があると付加的に曲げモーメントが生じるので、正しい方向、位置に設置するものとする。</w:t>
      </w:r>
    </w:p>
    <w:p w14:paraId="7B27487E"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２．受注者は、鉄塔基礎、アンカー等は取りこわしの必要性の有無も考慮しなければならない。</w:t>
      </w:r>
    </w:p>
    <w:p w14:paraId="2D14F0A7"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３．受注者は、ベント設備・ベント基礎については、架設前にベント設置位置の地耐力を確認しておかなければならない。</w:t>
      </w:r>
    </w:p>
    <w:p w14:paraId="1760F948" w14:textId="77777777" w:rsidR="00B43D61" w:rsidRPr="004F5E6B" w:rsidRDefault="00B43D61" w:rsidP="00B43D61">
      <w:pPr>
        <w:rPr>
          <w:rFonts w:ascii="ＭＳ 明朝" w:hAnsi="ＭＳ 明朝"/>
        </w:rPr>
      </w:pPr>
    </w:p>
    <w:p w14:paraId="7E4804FC" w14:textId="77777777" w:rsidR="00B43D61" w:rsidRPr="003A35CC" w:rsidRDefault="00B43D61" w:rsidP="00B43D61">
      <w:pPr>
        <w:pStyle w:val="3"/>
      </w:pPr>
      <w:bookmarkStart w:id="28" w:name="_Toc105142764"/>
      <w:r w:rsidRPr="003A35CC">
        <w:rPr>
          <w:rFonts w:hint="eastAsia"/>
        </w:rPr>
        <w:t>第17－23条</w:t>
      </w:r>
      <w:r w:rsidRPr="003A35CC">
        <w:t xml:space="preserve">　架設</w:t>
      </w:r>
      <w:r w:rsidRPr="003A35CC">
        <w:rPr>
          <w:rFonts w:hint="eastAsia"/>
        </w:rPr>
        <w:t>工</w:t>
      </w:r>
      <w:r w:rsidRPr="003A35CC">
        <w:t>（ケーブルエレクション架設）</w:t>
      </w:r>
      <w:bookmarkEnd w:id="28"/>
    </w:p>
    <w:p w14:paraId="2BF442D7"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１．ケーブルエレクション設備、アンカー設備、鉄塔基礎については、第17－22条 架設工（ケーブルクレーン架設）の規定による。</w:t>
      </w:r>
    </w:p>
    <w:p w14:paraId="54B4FF5B"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２．桁架設については、下記の規定による。</w:t>
      </w:r>
    </w:p>
    <w:p w14:paraId="3EB52A50"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（１）直吊工法</w:t>
      </w:r>
    </w:p>
    <w:p w14:paraId="47251A40" w14:textId="77777777" w:rsidR="00B43D61" w:rsidRPr="004F5E6B" w:rsidRDefault="00B43D61" w:rsidP="00B43D61">
      <w:pPr>
        <w:ind w:leftChars="500" w:left="1050" w:firstLineChars="100" w:firstLine="210"/>
        <w:rPr>
          <w:rFonts w:ascii="ＭＳ 明朝" w:hAnsi="ＭＳ 明朝"/>
        </w:rPr>
      </w:pPr>
      <w:r w:rsidRPr="004F5E6B">
        <w:rPr>
          <w:rFonts w:ascii="ＭＳ 明朝" w:hAnsi="ＭＳ 明朝" w:hint="eastAsia"/>
        </w:rPr>
        <w:t>受注者は、直吊工法については、完成時と架設時の構造系が変わる工法であるため、架設時の部材に応力と変形に伴う悪影響が発生しないようにしなければならない。</w:t>
      </w:r>
    </w:p>
    <w:p w14:paraId="756CE542"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（２）斜吊工法</w:t>
      </w:r>
    </w:p>
    <w:p w14:paraId="6DA41746"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①　受注者は、斜吊工法については、完成時と架設時の構造系が変わる工法であるため、架設時の部材に応力と変形に伴う悪影響が発生しないようにしなければならない。</w:t>
      </w:r>
    </w:p>
    <w:p w14:paraId="4B1DD3D6"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②　受注者は、本体構造物の斜吊策取付け部の耐力の検討、及び斜吊中の部材の応力と変形を各段階で検討しなければならない。</w:t>
      </w:r>
    </w:p>
    <w:p w14:paraId="525498E0" w14:textId="77777777" w:rsidR="00B43D61" w:rsidRPr="004F5E6B" w:rsidRDefault="00B43D61" w:rsidP="00B43D61">
      <w:pPr>
        <w:rPr>
          <w:rFonts w:ascii="ＭＳ 明朝" w:hAnsi="ＭＳ 明朝"/>
        </w:rPr>
      </w:pPr>
    </w:p>
    <w:p w14:paraId="1279A4F1" w14:textId="77777777" w:rsidR="00B43D61" w:rsidRPr="003A35CC" w:rsidRDefault="00B43D61" w:rsidP="00B43D61">
      <w:pPr>
        <w:pStyle w:val="3"/>
      </w:pPr>
      <w:bookmarkStart w:id="29" w:name="_Toc105142765"/>
      <w:r w:rsidRPr="003A35CC">
        <w:rPr>
          <w:rFonts w:hint="eastAsia"/>
        </w:rPr>
        <w:t>第17－24条</w:t>
      </w:r>
      <w:r w:rsidRPr="003A35CC">
        <w:t xml:space="preserve">　架設</w:t>
      </w:r>
      <w:r w:rsidRPr="003A35CC">
        <w:rPr>
          <w:rFonts w:hint="eastAsia"/>
        </w:rPr>
        <w:t>工</w:t>
      </w:r>
      <w:r w:rsidRPr="003A35CC">
        <w:t>（架設桁架設）</w:t>
      </w:r>
      <w:bookmarkEnd w:id="29"/>
    </w:p>
    <w:p w14:paraId="5FB963AD"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１．ベント設備・基礎については、第17－21条 架設工（クレーン架設）の規定による。</w:t>
      </w:r>
    </w:p>
    <w:p w14:paraId="6631D18A"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２．受注者は、横取り設備については、横取り中に部材に無理な応力等を発生させないようにしな</w:t>
      </w:r>
      <w:r w:rsidRPr="004F5E6B">
        <w:rPr>
          <w:rFonts w:ascii="ＭＳ 明朝" w:hAnsi="ＭＳ 明朝" w:hint="eastAsia"/>
        </w:rPr>
        <w:lastRenderedPageBreak/>
        <w:t>ければならない。</w:t>
      </w:r>
    </w:p>
    <w:p w14:paraId="20409857"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３．桁架設については、以下の規定による。</w:t>
      </w:r>
    </w:p>
    <w:p w14:paraId="69210916"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（１）手延機による方法</w:t>
      </w:r>
    </w:p>
    <w:p w14:paraId="336675C6"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架設中の各段階において、腹板等の局部座屈を発生させないようにしなければならない。</w:t>
      </w:r>
    </w:p>
    <w:p w14:paraId="7CC0EC2A"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（２）台船による方法</w:t>
      </w:r>
    </w:p>
    <w:p w14:paraId="10311327" w14:textId="77777777" w:rsidR="00B43D61" w:rsidRPr="004F5E6B" w:rsidRDefault="00B43D61" w:rsidP="00B43D61">
      <w:pPr>
        <w:ind w:leftChars="500" w:left="1050" w:firstLineChars="100" w:firstLine="210"/>
        <w:rPr>
          <w:rFonts w:ascii="ＭＳ 明朝" w:hAnsi="ＭＳ 明朝"/>
        </w:rPr>
      </w:pPr>
      <w:r w:rsidRPr="004F5E6B">
        <w:rPr>
          <w:rFonts w:ascii="ＭＳ 明朝" w:hAnsi="ＭＳ 明朝" w:hint="eastAsia"/>
        </w:rPr>
        <w:t>受注者は、台船の沈下量を考慮する等、橋体の台船への積み換え時に橋体に対して悪影響がないようにしなければならない。</w:t>
      </w:r>
    </w:p>
    <w:p w14:paraId="45B87770"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（３）横取り工法</w:t>
      </w:r>
    </w:p>
    <w:p w14:paraId="50CAED56" w14:textId="77777777" w:rsidR="00B43D61" w:rsidRPr="004F5E6B" w:rsidRDefault="00B43D61" w:rsidP="00B43D61">
      <w:pPr>
        <w:ind w:leftChars="500" w:left="1260" w:hangingChars="100" w:hanging="210"/>
        <w:rPr>
          <w:rFonts w:ascii="ＭＳ 明朝" w:hAnsi="ＭＳ 明朝"/>
        </w:rPr>
      </w:pPr>
      <w:r w:rsidRPr="004F5E6B">
        <w:rPr>
          <w:rFonts w:ascii="ＭＳ 明朝" w:hAnsi="ＭＳ 明朝" w:hint="eastAsia"/>
        </w:rPr>
        <w:t>①　横取り中の各支持点は、等間隔とし、各支持点が平行に移動するようにしなければならない。</w:t>
      </w:r>
    </w:p>
    <w:p w14:paraId="13FFDA6E" w14:textId="77777777" w:rsidR="00B43D61" w:rsidRPr="004F5E6B" w:rsidRDefault="00B43D61" w:rsidP="00B43D61">
      <w:pPr>
        <w:ind w:firstLineChars="500" w:firstLine="1050"/>
        <w:rPr>
          <w:rFonts w:ascii="ＭＳ 明朝" w:hAnsi="ＭＳ 明朝"/>
        </w:rPr>
      </w:pPr>
      <w:r w:rsidRPr="004F5E6B">
        <w:rPr>
          <w:rFonts w:ascii="ＭＳ 明朝" w:hAnsi="ＭＳ 明朝" w:hint="eastAsia"/>
        </w:rPr>
        <w:t>②　横取り作業において、勾配がある場合には、おしみワイヤをとらなければならない。</w:t>
      </w:r>
    </w:p>
    <w:p w14:paraId="596B6DCC" w14:textId="77777777" w:rsidR="00B43D61" w:rsidRPr="004F5E6B" w:rsidRDefault="00B43D61" w:rsidP="00B43D61">
      <w:pPr>
        <w:rPr>
          <w:rFonts w:ascii="ＭＳ 明朝" w:hAnsi="ＭＳ 明朝"/>
        </w:rPr>
      </w:pPr>
    </w:p>
    <w:p w14:paraId="09602206" w14:textId="77777777" w:rsidR="00B43D61" w:rsidRPr="003A35CC" w:rsidRDefault="00B43D61" w:rsidP="00B43D61">
      <w:pPr>
        <w:pStyle w:val="3"/>
      </w:pPr>
      <w:bookmarkStart w:id="30" w:name="_Toc105142766"/>
      <w:r w:rsidRPr="003A35CC">
        <w:rPr>
          <w:rFonts w:hint="eastAsia"/>
        </w:rPr>
        <w:t>第17－25条</w:t>
      </w:r>
      <w:r w:rsidRPr="003A35CC">
        <w:t xml:space="preserve">　架設</w:t>
      </w:r>
      <w:r w:rsidRPr="003A35CC">
        <w:rPr>
          <w:rFonts w:hint="eastAsia"/>
        </w:rPr>
        <w:t>工</w:t>
      </w:r>
      <w:r w:rsidRPr="003A35CC">
        <w:t>（</w:t>
      </w:r>
      <w:r w:rsidRPr="003A35CC">
        <w:rPr>
          <w:rFonts w:hint="eastAsia"/>
        </w:rPr>
        <w:t>送</w:t>
      </w:r>
      <w:r w:rsidRPr="003A35CC">
        <w:t>出し架設）</w:t>
      </w:r>
      <w:bookmarkEnd w:id="30"/>
    </w:p>
    <w:p w14:paraId="4805FDC5"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１．受注者は、送出し工法については、完成時と架設時の構造系が変わる工法であるため、架設時の部材に応力と変形に伴う悪影響が発生しないようにしなければならない。また、送出し作業時にはおしみワイヤをとらなければならない。</w:t>
      </w:r>
    </w:p>
    <w:p w14:paraId="28E5543F"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２．桁架設の施工については、第17－24条 架設工（架設桁架設）の規定による。</w:t>
      </w:r>
    </w:p>
    <w:p w14:paraId="00DDBB06" w14:textId="77777777" w:rsidR="00B43D61" w:rsidRPr="004F5E6B" w:rsidRDefault="00B43D61" w:rsidP="00B43D61">
      <w:pPr>
        <w:rPr>
          <w:rFonts w:ascii="ＭＳ 明朝" w:hAnsi="ＭＳ 明朝"/>
        </w:rPr>
      </w:pPr>
    </w:p>
    <w:p w14:paraId="555C8941" w14:textId="77777777" w:rsidR="00B43D61" w:rsidRPr="003A35CC" w:rsidRDefault="00B43D61" w:rsidP="00B43D61">
      <w:pPr>
        <w:pStyle w:val="3"/>
      </w:pPr>
      <w:bookmarkStart w:id="31" w:name="_Toc105142767"/>
      <w:r w:rsidRPr="003A35CC">
        <w:rPr>
          <w:rFonts w:hint="eastAsia"/>
        </w:rPr>
        <w:t>第17－26条</w:t>
      </w:r>
      <w:r w:rsidRPr="003A35CC">
        <w:t xml:space="preserve">　架設</w:t>
      </w:r>
      <w:r w:rsidRPr="003A35CC">
        <w:rPr>
          <w:rFonts w:hint="eastAsia"/>
        </w:rPr>
        <w:t>工</w:t>
      </w:r>
      <w:r w:rsidRPr="003A35CC">
        <w:t>（トラベラークレーン架設）</w:t>
      </w:r>
      <w:bookmarkEnd w:id="31"/>
    </w:p>
    <w:p w14:paraId="5A0A65AB"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１．受注者は、片持式工法については、完成時と架設時の構造系が変わる工法であるため、架設時の部材に応力と変形に伴う悪影響が発生しないようにしなければならない。</w:t>
      </w:r>
    </w:p>
    <w:p w14:paraId="5BEB3B5E"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２．受注者は、釣合片持式架設では、風荷重による支点を中心とした回転から生ずる応力が桁に悪影響を及ぼさないようにしなければならない。</w:t>
      </w:r>
    </w:p>
    <w:p w14:paraId="6A5174B7"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３．受注者は、現場の事情で、トラベラークレーンを解体するために架設完了したトラスの上を後退させる場合には、後退時に上弦材に悪影響を及ぼさないようにしなければならない。</w:t>
      </w:r>
    </w:p>
    <w:p w14:paraId="51F77C14"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４．受注者は、計画時のトラベラークレーンの仮定自重と、実際に使用するトラベラークレーンの自重に差がある場合には、施工前に検討しておかなければならない。</w:t>
      </w:r>
    </w:p>
    <w:p w14:paraId="1E5FDED0" w14:textId="77777777" w:rsidR="00B43D61" w:rsidRPr="004F5E6B" w:rsidRDefault="00B43D61" w:rsidP="00B43D61">
      <w:pPr>
        <w:rPr>
          <w:rFonts w:ascii="ＭＳ 明朝" w:hAnsi="ＭＳ 明朝"/>
        </w:rPr>
      </w:pPr>
    </w:p>
    <w:p w14:paraId="5EF39958" w14:textId="77777777" w:rsidR="00B43D61" w:rsidRPr="003A35CC" w:rsidRDefault="00B43D61" w:rsidP="00B43D61">
      <w:pPr>
        <w:pStyle w:val="3"/>
      </w:pPr>
      <w:bookmarkStart w:id="32" w:name="_Toc105142768"/>
      <w:r w:rsidRPr="003A35CC">
        <w:rPr>
          <w:rFonts w:hint="eastAsia"/>
        </w:rPr>
        <w:t>第17－27条</w:t>
      </w:r>
      <w:r w:rsidRPr="003A35CC">
        <w:t xml:space="preserve">　支承</w:t>
      </w:r>
      <w:r w:rsidRPr="003A35CC">
        <w:rPr>
          <w:rFonts w:hint="eastAsia"/>
        </w:rPr>
        <w:t>工</w:t>
      </w:r>
      <w:bookmarkEnd w:id="32"/>
    </w:p>
    <w:p w14:paraId="424E9F42" w14:textId="77777777" w:rsidR="00B43D61" w:rsidRPr="004F5E6B" w:rsidRDefault="00B43D61" w:rsidP="00B43D61">
      <w:pPr>
        <w:ind w:leftChars="200" w:left="420" w:firstLineChars="100" w:firstLine="210"/>
        <w:rPr>
          <w:rFonts w:ascii="ＭＳ 明朝" w:hAnsi="ＭＳ 明朝"/>
        </w:rPr>
      </w:pPr>
      <w:r w:rsidRPr="004F5E6B">
        <w:rPr>
          <w:rFonts w:ascii="ＭＳ 明朝" w:hAnsi="ＭＳ 明朝" w:hint="eastAsia"/>
        </w:rPr>
        <w:t>受注者は、支承工の施工については、</w:t>
      </w:r>
      <w:r w:rsidRPr="004F5E6B">
        <w:rPr>
          <w:rFonts w:ascii="ＭＳ 明朝" w:hAnsi="ＭＳ 明朝"/>
        </w:rPr>
        <w:t xml:space="preserve"> ｢道路橋支承便覧　第</w:t>
      </w:r>
      <w:r>
        <w:rPr>
          <w:rFonts w:ascii="ＭＳ 明朝" w:hAnsi="ＭＳ 明朝" w:hint="eastAsia"/>
        </w:rPr>
        <w:t>６</w:t>
      </w:r>
      <w:r w:rsidRPr="004F5E6B">
        <w:rPr>
          <w:rFonts w:ascii="ＭＳ 明朝" w:hAnsi="ＭＳ 明朝"/>
        </w:rPr>
        <w:t>章　支承部の施工｣（日本道路協会、平成</w:t>
      </w:r>
      <w:r>
        <w:rPr>
          <w:rFonts w:ascii="ＭＳ 明朝" w:hAnsi="ＭＳ 明朝"/>
        </w:rPr>
        <w:t>31</w:t>
      </w:r>
      <w:r w:rsidRPr="004F5E6B">
        <w:rPr>
          <w:rFonts w:ascii="ＭＳ 明朝" w:hAnsi="ＭＳ 明朝"/>
        </w:rPr>
        <w:t>年</w:t>
      </w:r>
      <w:r>
        <w:rPr>
          <w:rFonts w:ascii="ＭＳ 明朝" w:hAnsi="ＭＳ 明朝" w:hint="eastAsia"/>
        </w:rPr>
        <w:t>２</w:t>
      </w:r>
      <w:r w:rsidRPr="004F5E6B">
        <w:rPr>
          <w:rFonts w:ascii="ＭＳ 明朝" w:hAnsi="ＭＳ 明朝"/>
        </w:rPr>
        <w:t>月）による。これにより難い場合は、監督職員の承諾を得</w:t>
      </w:r>
      <w:r w:rsidRPr="004F5E6B">
        <w:rPr>
          <w:rFonts w:ascii="ＭＳ 明朝" w:hAnsi="ＭＳ 明朝" w:hint="eastAsia"/>
        </w:rPr>
        <w:t>なければならない。</w:t>
      </w:r>
    </w:p>
    <w:p w14:paraId="5D407C18" w14:textId="77777777" w:rsidR="00B43D61" w:rsidRPr="004F5E6B" w:rsidRDefault="00B43D61" w:rsidP="00B43D61">
      <w:pPr>
        <w:rPr>
          <w:rFonts w:ascii="ＭＳ 明朝" w:hAnsi="ＭＳ 明朝"/>
        </w:rPr>
      </w:pPr>
    </w:p>
    <w:p w14:paraId="0DE58BC0" w14:textId="77777777" w:rsidR="00B43D61" w:rsidRPr="003A35CC" w:rsidRDefault="00B43D61" w:rsidP="00B43D61">
      <w:pPr>
        <w:pStyle w:val="3"/>
      </w:pPr>
      <w:bookmarkStart w:id="33" w:name="_Toc105142769"/>
      <w:r w:rsidRPr="003A35CC">
        <w:rPr>
          <w:rFonts w:hint="eastAsia"/>
        </w:rPr>
        <w:t xml:space="preserve">第17－28条　</w:t>
      </w:r>
      <w:r w:rsidRPr="003A35CC">
        <w:t>現場継手工</w:t>
      </w:r>
      <w:bookmarkEnd w:id="33"/>
    </w:p>
    <w:p w14:paraId="3A2EEEDC"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 xml:space="preserve">現場継手工の施工については、第16－41条 </w:t>
      </w:r>
      <w:r w:rsidRPr="004F5E6B">
        <w:rPr>
          <w:rFonts w:ascii="ＭＳ 明朝" w:hAnsi="ＭＳ 明朝"/>
        </w:rPr>
        <w:t>現場継手工の規定による。</w:t>
      </w:r>
    </w:p>
    <w:p w14:paraId="358E4AE9" w14:textId="77777777" w:rsidR="00B43D61" w:rsidRPr="004F5E6B" w:rsidRDefault="00B43D61" w:rsidP="00B43D61">
      <w:pPr>
        <w:rPr>
          <w:rFonts w:ascii="ＭＳ 明朝" w:hAnsi="ＭＳ 明朝"/>
        </w:rPr>
      </w:pPr>
    </w:p>
    <w:p w14:paraId="2EDC9015" w14:textId="77777777" w:rsidR="00B43D61" w:rsidRPr="004F5E6B" w:rsidRDefault="00B43D61" w:rsidP="00B43D61">
      <w:pPr>
        <w:pStyle w:val="2"/>
      </w:pPr>
      <w:bookmarkStart w:id="34" w:name="_Toc105142770"/>
      <w:r w:rsidRPr="004F5E6B">
        <w:rPr>
          <w:rFonts w:hint="eastAsia"/>
        </w:rPr>
        <w:t>第</w:t>
      </w:r>
      <w:r w:rsidRPr="004F5E6B">
        <w:t>６節　橋梁現場塗装工</w:t>
      </w:r>
      <w:bookmarkEnd w:id="34"/>
    </w:p>
    <w:p w14:paraId="5E903B63" w14:textId="77777777" w:rsidR="00B43D61" w:rsidRPr="003A35CC" w:rsidRDefault="00B43D61" w:rsidP="00B43D61">
      <w:pPr>
        <w:pStyle w:val="3"/>
      </w:pPr>
      <w:bookmarkStart w:id="35" w:name="_Toc105142771"/>
      <w:r w:rsidRPr="003A35CC">
        <w:rPr>
          <w:rFonts w:hint="eastAsia"/>
        </w:rPr>
        <w:t>第17－29条</w:t>
      </w:r>
      <w:r w:rsidRPr="003A35CC">
        <w:t xml:space="preserve">　一般事項</w:t>
      </w:r>
      <w:bookmarkEnd w:id="35"/>
    </w:p>
    <w:p w14:paraId="5E4322EC" w14:textId="77777777" w:rsidR="00B43D61" w:rsidRPr="004F5E6B" w:rsidRDefault="00B43D61" w:rsidP="00B43D61">
      <w:pPr>
        <w:ind w:firstLineChars="200" w:firstLine="420"/>
        <w:rPr>
          <w:rFonts w:ascii="ＭＳ 明朝" w:hAnsi="ＭＳ 明朝"/>
        </w:rPr>
      </w:pPr>
      <w:r w:rsidRPr="004F5E6B">
        <w:rPr>
          <w:rFonts w:ascii="ＭＳ 明朝" w:hAnsi="ＭＳ 明朝"/>
        </w:rPr>
        <w:t>１．</w:t>
      </w:r>
      <w:r w:rsidRPr="004F5E6B">
        <w:rPr>
          <w:rFonts w:ascii="ＭＳ 明朝" w:hAnsi="ＭＳ 明朝" w:hint="eastAsia"/>
        </w:rPr>
        <w:t>本節は、橋梁現場塗装工として現場塗装工その他これらに類する工種について定める。</w:t>
      </w:r>
    </w:p>
    <w:p w14:paraId="509FAF65"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２</w:t>
      </w:r>
      <w:r w:rsidRPr="004F5E6B">
        <w:rPr>
          <w:rFonts w:ascii="ＭＳ 明朝" w:hAnsi="ＭＳ 明朝"/>
        </w:rPr>
        <w:t>．</w:t>
      </w:r>
      <w:r w:rsidRPr="004F5E6B">
        <w:rPr>
          <w:rFonts w:ascii="ＭＳ 明朝" w:hAnsi="ＭＳ 明朝" w:hint="eastAsia"/>
        </w:rPr>
        <w:t>受注者は、同種塗装工事に従事した経験を有する塗装作業者を工事に従事させなければならない。</w:t>
      </w:r>
    </w:p>
    <w:p w14:paraId="1918929B" w14:textId="77777777" w:rsidR="00B43D61" w:rsidRPr="004F5E6B" w:rsidRDefault="00B43D61" w:rsidP="00B43D61">
      <w:pPr>
        <w:ind w:firstLineChars="200" w:firstLine="420"/>
        <w:rPr>
          <w:rFonts w:ascii="ＭＳ 明朝" w:hAnsi="ＭＳ 明朝"/>
        </w:rPr>
      </w:pPr>
      <w:r w:rsidRPr="004F5E6B">
        <w:rPr>
          <w:rFonts w:ascii="ＭＳ 明朝" w:hAnsi="ＭＳ 明朝"/>
        </w:rPr>
        <w:t>３．</w:t>
      </w:r>
      <w:r w:rsidRPr="004F5E6B">
        <w:rPr>
          <w:rFonts w:ascii="ＭＳ 明朝" w:hAnsi="ＭＳ 明朝" w:hint="eastAsia"/>
        </w:rPr>
        <w:t>受注者は、作業中に鉄道・道路・河川等に塗料等が落下しないようにしなければならない。</w:t>
      </w:r>
    </w:p>
    <w:p w14:paraId="5EBD00C6" w14:textId="77777777" w:rsidR="00B43D61" w:rsidRPr="004F5E6B" w:rsidRDefault="00B43D61" w:rsidP="00B43D61">
      <w:pPr>
        <w:rPr>
          <w:rFonts w:ascii="ＭＳ 明朝" w:hAnsi="ＭＳ 明朝"/>
        </w:rPr>
      </w:pPr>
    </w:p>
    <w:p w14:paraId="13D39C2D" w14:textId="77777777" w:rsidR="00B43D61" w:rsidRPr="003A35CC" w:rsidRDefault="00B43D61" w:rsidP="00B43D61">
      <w:pPr>
        <w:pStyle w:val="3"/>
      </w:pPr>
      <w:bookmarkStart w:id="36" w:name="_Toc105142772"/>
      <w:r w:rsidRPr="003A35CC">
        <w:rPr>
          <w:rFonts w:hint="eastAsia"/>
        </w:rPr>
        <w:t>第17－30条</w:t>
      </w:r>
      <w:r w:rsidRPr="003A35CC">
        <w:t xml:space="preserve">　材　料</w:t>
      </w:r>
      <w:bookmarkEnd w:id="36"/>
    </w:p>
    <w:p w14:paraId="381B2192"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現場塗装の材料については、</w:t>
      </w:r>
      <w:r w:rsidRPr="004F5E6B">
        <w:rPr>
          <w:rFonts w:ascii="ＭＳ 明朝" w:hAnsi="ＭＳ 明朝"/>
        </w:rPr>
        <w:t>第２</w:t>
      </w:r>
      <w:r w:rsidRPr="004F5E6B">
        <w:rPr>
          <w:rFonts w:ascii="ＭＳ 明朝" w:hAnsi="ＭＳ 明朝" w:hint="eastAsia"/>
        </w:rPr>
        <w:t xml:space="preserve">章 </w:t>
      </w:r>
      <w:r w:rsidRPr="004F5E6B">
        <w:rPr>
          <w:rFonts w:ascii="ＭＳ 明朝" w:hAnsi="ＭＳ 明朝"/>
        </w:rPr>
        <w:t>材料の規定による。</w:t>
      </w:r>
    </w:p>
    <w:p w14:paraId="03E3B2DD" w14:textId="77777777" w:rsidR="00B43D61" w:rsidRPr="004F5E6B" w:rsidRDefault="00B43D61" w:rsidP="00B43D61">
      <w:pPr>
        <w:rPr>
          <w:rFonts w:ascii="ＭＳ 明朝" w:hAnsi="ＭＳ 明朝"/>
        </w:rPr>
      </w:pPr>
    </w:p>
    <w:p w14:paraId="51516D13" w14:textId="77777777" w:rsidR="00B43D61" w:rsidRPr="003A35CC" w:rsidRDefault="00B43D61" w:rsidP="00B43D61">
      <w:pPr>
        <w:pStyle w:val="3"/>
      </w:pPr>
      <w:bookmarkStart w:id="37" w:name="_Toc105142773"/>
      <w:r w:rsidRPr="003A35CC">
        <w:rPr>
          <w:rFonts w:hint="eastAsia"/>
        </w:rPr>
        <w:t>第17－31条</w:t>
      </w:r>
      <w:r w:rsidRPr="003A35CC">
        <w:t xml:space="preserve">　現場塗装工</w:t>
      </w:r>
      <w:bookmarkEnd w:id="37"/>
    </w:p>
    <w:p w14:paraId="3BD252DC"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 xml:space="preserve">現場塗装工の施工については、第16－42条 </w:t>
      </w:r>
      <w:r w:rsidRPr="004F5E6B">
        <w:rPr>
          <w:rFonts w:ascii="ＭＳ 明朝" w:hAnsi="ＭＳ 明朝"/>
        </w:rPr>
        <w:t>現場塗装工の規定による。</w:t>
      </w:r>
    </w:p>
    <w:p w14:paraId="0EC19D6A" w14:textId="77777777" w:rsidR="00B43D61" w:rsidRPr="004F5E6B" w:rsidRDefault="00B43D61" w:rsidP="00B43D61">
      <w:pPr>
        <w:rPr>
          <w:rFonts w:ascii="ＭＳ 明朝" w:hAnsi="ＭＳ 明朝"/>
        </w:rPr>
      </w:pPr>
    </w:p>
    <w:p w14:paraId="34C096AB" w14:textId="77777777" w:rsidR="00B43D61" w:rsidRPr="004F5E6B" w:rsidRDefault="00B43D61" w:rsidP="00B43D61">
      <w:pPr>
        <w:pStyle w:val="2"/>
      </w:pPr>
      <w:bookmarkStart w:id="38" w:name="_Toc105142774"/>
      <w:r w:rsidRPr="004F5E6B">
        <w:rPr>
          <w:rFonts w:hint="eastAsia"/>
        </w:rPr>
        <w:lastRenderedPageBreak/>
        <w:t>第</w:t>
      </w:r>
      <w:r w:rsidRPr="004F5E6B">
        <w:t>７節　床版</w:t>
      </w:r>
      <w:r w:rsidRPr="004F5E6B">
        <w:rPr>
          <w:rFonts w:hint="eastAsia"/>
        </w:rPr>
        <w:t>工</w:t>
      </w:r>
      <w:bookmarkEnd w:id="38"/>
    </w:p>
    <w:p w14:paraId="5B60E993" w14:textId="77777777" w:rsidR="00B43D61" w:rsidRPr="003A35CC" w:rsidRDefault="00B43D61" w:rsidP="00B43D61">
      <w:pPr>
        <w:pStyle w:val="3"/>
      </w:pPr>
      <w:bookmarkStart w:id="39" w:name="_Toc105142775"/>
      <w:r w:rsidRPr="003A35CC">
        <w:rPr>
          <w:rFonts w:hint="eastAsia"/>
        </w:rPr>
        <w:t>第17－32条</w:t>
      </w:r>
      <w:r w:rsidRPr="003A35CC">
        <w:t xml:space="preserve">　一般事項</w:t>
      </w:r>
      <w:bookmarkEnd w:id="39"/>
    </w:p>
    <w:p w14:paraId="2FED82DF"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本節は、床版工として床版工その他これらに類する工種について定める。</w:t>
      </w:r>
    </w:p>
    <w:p w14:paraId="45C27004" w14:textId="77777777" w:rsidR="00B43D61" w:rsidRPr="004F5E6B" w:rsidRDefault="00B43D61" w:rsidP="00B43D61">
      <w:pPr>
        <w:rPr>
          <w:rFonts w:ascii="ＭＳ 明朝" w:hAnsi="ＭＳ 明朝"/>
        </w:rPr>
      </w:pPr>
    </w:p>
    <w:p w14:paraId="4F501C79" w14:textId="77777777" w:rsidR="00B43D61" w:rsidRPr="003A35CC" w:rsidRDefault="00B43D61" w:rsidP="00B43D61">
      <w:pPr>
        <w:pStyle w:val="3"/>
      </w:pPr>
      <w:bookmarkStart w:id="40" w:name="_Toc105142776"/>
      <w:r w:rsidRPr="003A35CC">
        <w:rPr>
          <w:rFonts w:hint="eastAsia"/>
        </w:rPr>
        <w:t>第17－33条</w:t>
      </w:r>
      <w:r w:rsidRPr="003A35CC">
        <w:t xml:space="preserve">　床版工</w:t>
      </w:r>
      <w:bookmarkEnd w:id="40"/>
    </w:p>
    <w:p w14:paraId="4F6131B0"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１．鉄筋コンクリート床版については、以下の規定によるものとする。</w:t>
      </w:r>
    </w:p>
    <w:p w14:paraId="5EBBFDB5"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（１）床版は、直接活荷重を受ける部材であり、この重要性を十分理解して入念な計画及び施工を行うものとする。</w:t>
      </w:r>
    </w:p>
    <w:p w14:paraId="6D01019C"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２）受注者は、施工に先立ち、あらかじめ桁上面の高さ、幅、配置等を測量し、桁の出来形を確認しなけらばならない。出来形に誤差のある場合、その処置について設計図書に関して監督職員と協議しなけらばならない。</w:t>
      </w:r>
    </w:p>
    <w:p w14:paraId="5AA7BD59"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（３）受注者は、コンクリート打込み中、鉄筋の位置のずれが生じないよう十分配慮しなけらばならない。</w:t>
      </w:r>
    </w:p>
    <w:p w14:paraId="7017ECF3"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（４）受注者は、スペーサーは、コンクリート製</w:t>
      </w:r>
      <w:r>
        <w:rPr>
          <w:rFonts w:ascii="ＭＳ 明朝" w:hAnsi="ＭＳ 明朝" w:hint="eastAsia"/>
        </w:rPr>
        <w:t>若しくは</w:t>
      </w:r>
      <w:r w:rsidRPr="004F5E6B">
        <w:rPr>
          <w:rFonts w:ascii="ＭＳ 明朝" w:hAnsi="ＭＳ 明朝" w:hint="eastAsia"/>
        </w:rPr>
        <w:t>モルタル製を使用するのを原則とし、本体コンクリートと同等の品質を有するものとしなけらばならない。</w:t>
      </w:r>
    </w:p>
    <w:p w14:paraId="60EA1C83" w14:textId="77777777" w:rsidR="00B43D61" w:rsidRPr="004F5E6B" w:rsidRDefault="00B43D61" w:rsidP="00B43D61">
      <w:pPr>
        <w:ind w:leftChars="500" w:left="1050" w:firstLineChars="100" w:firstLine="210"/>
        <w:rPr>
          <w:rFonts w:ascii="ＭＳ 明朝" w:hAnsi="ＭＳ 明朝"/>
        </w:rPr>
      </w:pPr>
      <w:r w:rsidRPr="004F5E6B">
        <w:rPr>
          <w:rFonts w:ascii="ＭＳ 明朝" w:hAnsi="ＭＳ 明朝" w:hint="eastAsia"/>
        </w:rPr>
        <w:t>なお、それ以外のスペーサーを使用する場合はあらかじめ設計図書に関して監督職員と協議しなければならない。スペーサーは、１㎡</w:t>
      </w:r>
      <w:r>
        <w:rPr>
          <w:rFonts w:ascii="ＭＳ 明朝" w:hAnsi="ＭＳ 明朝" w:hint="eastAsia"/>
        </w:rPr>
        <w:t>あ</w:t>
      </w:r>
      <w:r w:rsidRPr="004F5E6B">
        <w:rPr>
          <w:rFonts w:ascii="ＭＳ 明朝" w:hAnsi="ＭＳ 明朝"/>
        </w:rPr>
        <w:t>たり４個を配置</w:t>
      </w:r>
      <w:r w:rsidRPr="004F5E6B">
        <w:rPr>
          <w:rFonts w:ascii="ＭＳ 明朝" w:hAnsi="ＭＳ 明朝" w:hint="eastAsia"/>
        </w:rPr>
        <w:t>の目安とし、組立</w:t>
      </w:r>
      <w:r>
        <w:rPr>
          <w:rFonts w:ascii="ＭＳ 明朝" w:hAnsi="ＭＳ 明朝" w:hint="eastAsia"/>
        </w:rPr>
        <w:t>及び</w:t>
      </w:r>
      <w:r w:rsidRPr="004F5E6B">
        <w:rPr>
          <w:rFonts w:ascii="ＭＳ 明朝" w:hAnsi="ＭＳ 明朝" w:hint="eastAsia"/>
        </w:rPr>
        <w:t>コンクリートの打込中、その形状を保つものとする。</w:t>
      </w:r>
    </w:p>
    <w:p w14:paraId="1054BFB5"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（５）受注者は、床版には、排水桝及び吊金具等が埋設されるので、設計図書を確認してこれらを設置し、コンクリート打込み中移動しないよう堅固に固定しなけらばならない。</w:t>
      </w:r>
    </w:p>
    <w:p w14:paraId="1E4B4EBC"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（６）受注者は、コンクリート打込み作業にあたり、コンクリートポンプを使用する場合は以下によらなければならない。</w:t>
      </w:r>
    </w:p>
    <w:p w14:paraId="4A183CD1" w14:textId="77777777" w:rsidR="00B43D61" w:rsidRPr="004F5E6B" w:rsidRDefault="00B43D61" w:rsidP="00B43D61">
      <w:pPr>
        <w:ind w:firstLineChars="500" w:firstLine="1050"/>
        <w:rPr>
          <w:rFonts w:ascii="ＭＳ 明朝" w:hAnsi="ＭＳ 明朝"/>
        </w:rPr>
      </w:pPr>
      <w:r w:rsidRPr="004F5E6B">
        <w:rPr>
          <w:rFonts w:ascii="ＭＳ 明朝" w:hAnsi="ＭＳ 明朝" w:hint="eastAsia"/>
        </w:rPr>
        <w:t>① ポンプ施工を理由にコンクリートの品質を低下させてはならない。</w:t>
      </w:r>
    </w:p>
    <w:p w14:paraId="1EE1F272" w14:textId="77777777" w:rsidR="00B43D61" w:rsidRPr="004F5E6B" w:rsidRDefault="00B43D61" w:rsidP="00B43D61">
      <w:pPr>
        <w:ind w:firstLineChars="500" w:firstLine="1050"/>
        <w:rPr>
          <w:rFonts w:ascii="ＭＳ 明朝" w:hAnsi="ＭＳ 明朝"/>
        </w:rPr>
      </w:pPr>
      <w:r w:rsidRPr="004F5E6B">
        <w:rPr>
          <w:rFonts w:ascii="ＭＳ 明朝" w:hAnsi="ＭＳ 明朝" w:hint="eastAsia"/>
        </w:rPr>
        <w:t>② 吐出口におけるコンクリートの品質が安定するまで打設を行ってはならない。</w:t>
      </w:r>
    </w:p>
    <w:p w14:paraId="5D1ED50E" w14:textId="77777777" w:rsidR="00B43D61" w:rsidRPr="004F5E6B" w:rsidRDefault="00B43D61" w:rsidP="00B43D61">
      <w:pPr>
        <w:ind w:leftChars="500" w:left="1155" w:hangingChars="50" w:hanging="105"/>
        <w:rPr>
          <w:rFonts w:ascii="ＭＳ 明朝" w:hAnsi="ＭＳ 明朝"/>
        </w:rPr>
      </w:pPr>
      <w:r w:rsidRPr="004F5E6B">
        <w:rPr>
          <w:rFonts w:ascii="ＭＳ 明朝" w:hAnsi="ＭＳ 明朝" w:hint="eastAsia"/>
        </w:rPr>
        <w:t>③ 配管打設する場合は、鉄筋に直接パイプ等の荷重がかからないように足場等の対策を行うものとする。</w:t>
      </w:r>
    </w:p>
    <w:p w14:paraId="02E06B88"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（７）受注者は、コンクリート打込み作業にあたり、橋軸方向に平行な打継目は作ってはならない。</w:t>
      </w:r>
    </w:p>
    <w:p w14:paraId="7689F407"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（８）受注者は、コンクリート打込み作業にあたり、橋軸直角方向は、一直線状になるよう打込まなければならない。</w:t>
      </w:r>
    </w:p>
    <w:p w14:paraId="2563B685"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９）受注者は、コンクリート打込みにあたっては、型枠支保工の設置状態を常に監視するとともに、所定の床版厚さ及び鉄筋配置の確保に努めなければならない。また、コンクリート打ち込み後の養生については、第３－71条 養生に基づき施工しなければならない。</w:t>
      </w:r>
    </w:p>
    <w:p w14:paraId="7D5DCE2D"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w:t>
      </w:r>
      <w:r w:rsidRPr="004F5E6B">
        <w:rPr>
          <w:rFonts w:ascii="ＭＳ 明朝" w:hAnsi="ＭＳ 明朝"/>
        </w:rPr>
        <w:t>10）</w:t>
      </w:r>
      <w:r w:rsidRPr="004F5E6B">
        <w:rPr>
          <w:rFonts w:ascii="ＭＳ 明朝" w:hAnsi="ＭＳ 明朝" w:hint="eastAsia"/>
        </w:rPr>
        <w:t>受注者は、</w:t>
      </w:r>
      <w:r w:rsidRPr="004F5E6B">
        <w:rPr>
          <w:rFonts w:ascii="ＭＳ 明朝" w:hAnsi="ＭＳ 明朝"/>
        </w:rPr>
        <w:t>鋼製伸縮継手フェースプレート下部に空隙が生じないように箱抜きを行い、</w:t>
      </w:r>
      <w:r w:rsidRPr="004F5E6B">
        <w:rPr>
          <w:rFonts w:ascii="ＭＳ 明朝" w:hAnsi="ＭＳ 明朝" w:hint="eastAsia"/>
        </w:rPr>
        <w:t>無収縮モルタルにより充填しなければならない。</w:t>
      </w:r>
    </w:p>
    <w:p w14:paraId="12BB8797"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w:t>
      </w:r>
      <w:r w:rsidRPr="004F5E6B">
        <w:rPr>
          <w:rFonts w:ascii="ＭＳ 明朝" w:hAnsi="ＭＳ 明朝"/>
        </w:rPr>
        <w:t>11）</w:t>
      </w:r>
      <w:r w:rsidRPr="004F5E6B">
        <w:rPr>
          <w:rFonts w:ascii="ＭＳ 明朝" w:hAnsi="ＭＳ 明朝" w:hint="eastAsia"/>
        </w:rPr>
        <w:t>受注者は、</w:t>
      </w:r>
      <w:r w:rsidRPr="004F5E6B">
        <w:rPr>
          <w:rFonts w:ascii="ＭＳ 明朝" w:hAnsi="ＭＳ 明朝"/>
        </w:rPr>
        <w:t>工事完了時における足場及び支保工の解体にあたっては、鋼桁部材に損傷</w:t>
      </w:r>
      <w:r w:rsidRPr="004F5E6B">
        <w:rPr>
          <w:rFonts w:ascii="ＭＳ 明朝" w:hAnsi="ＭＳ 明朝" w:hint="eastAsia"/>
        </w:rPr>
        <w:t>を与えないための措置を講ずるとともに、鋼桁部材や下部工にコンクリート片、木片等の残材を残さないよう後片付け（第１－35条 後</w:t>
      </w:r>
      <w:r w:rsidRPr="004F5E6B">
        <w:rPr>
          <w:rFonts w:ascii="ＭＳ 明朝" w:hAnsi="ＭＳ 明朝"/>
        </w:rPr>
        <w:t>片付け）を</w:t>
      </w:r>
      <w:r w:rsidRPr="004F5E6B">
        <w:rPr>
          <w:rFonts w:ascii="ＭＳ 明朝" w:hAnsi="ＭＳ 明朝" w:hint="eastAsia"/>
        </w:rPr>
        <w:t>行なわなければならない。</w:t>
      </w:r>
    </w:p>
    <w:p w14:paraId="3F4D6D6B"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w:t>
      </w:r>
      <w:r w:rsidRPr="004F5E6B">
        <w:rPr>
          <w:rFonts w:ascii="ＭＳ 明朝" w:hAnsi="ＭＳ 明朝"/>
        </w:rPr>
        <w:t>12）</w:t>
      </w:r>
      <w:r w:rsidRPr="004F5E6B">
        <w:rPr>
          <w:rFonts w:ascii="ＭＳ 明朝" w:hAnsi="ＭＳ 明朝" w:hint="eastAsia"/>
        </w:rPr>
        <w:t>受注</w:t>
      </w:r>
      <w:r w:rsidRPr="004F5E6B">
        <w:rPr>
          <w:rFonts w:ascii="ＭＳ 明朝" w:hAnsi="ＭＳ 明朝"/>
        </w:rPr>
        <w:t>者は、床版コンクリート打設前</w:t>
      </w:r>
      <w:r>
        <w:rPr>
          <w:rFonts w:ascii="ＭＳ 明朝" w:hAnsi="ＭＳ 明朝" w:hint="eastAsia"/>
        </w:rPr>
        <w:t>においては主桁のそり、打設後においては床版の基準高</w:t>
      </w:r>
      <w:r w:rsidRPr="004F5E6B">
        <w:rPr>
          <w:rFonts w:ascii="ＭＳ 明朝" w:hAnsi="ＭＳ 明朝"/>
        </w:rPr>
        <w:t>を測定し、そ</w:t>
      </w:r>
      <w:r w:rsidRPr="004F5E6B">
        <w:rPr>
          <w:rFonts w:ascii="ＭＳ 明朝" w:hAnsi="ＭＳ 明朝" w:hint="eastAsia"/>
        </w:rPr>
        <w:t>の記録を整備</w:t>
      </w:r>
      <w:r>
        <w:rPr>
          <w:rFonts w:ascii="ＭＳ 明朝" w:hAnsi="ＭＳ 明朝" w:hint="eastAsia"/>
        </w:rPr>
        <w:t>及び</w:t>
      </w:r>
      <w:r w:rsidRPr="004F5E6B">
        <w:rPr>
          <w:rFonts w:ascii="ＭＳ 明朝" w:hAnsi="ＭＳ 明朝" w:hint="eastAsia"/>
        </w:rPr>
        <w:t>保管し、監督職員</w:t>
      </w:r>
      <w:r>
        <w:rPr>
          <w:rFonts w:ascii="ＭＳ 明朝" w:hAnsi="ＭＳ 明朝" w:hint="eastAsia"/>
        </w:rPr>
        <w:t>又は</w:t>
      </w:r>
      <w:r w:rsidRPr="004F5E6B">
        <w:rPr>
          <w:rFonts w:ascii="ＭＳ 明朝" w:hAnsi="ＭＳ 明朝" w:hint="eastAsia"/>
        </w:rPr>
        <w:t>検査職員の請求があった場合は速やかに提示しなければならない。</w:t>
      </w:r>
    </w:p>
    <w:p w14:paraId="186B793D"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２．鋼床版については、以下の規定によるものとする。</w:t>
      </w:r>
    </w:p>
    <w:p w14:paraId="6E16EB0E" w14:textId="77777777" w:rsidR="00B43D61" w:rsidRPr="004F5E6B" w:rsidRDefault="00B43D61" w:rsidP="00B43D61">
      <w:pPr>
        <w:ind w:leftChars="300" w:left="1050" w:hangingChars="200" w:hanging="420"/>
        <w:rPr>
          <w:rFonts w:ascii="ＭＳ 明朝" w:hAnsi="ＭＳ 明朝"/>
        </w:rPr>
      </w:pPr>
      <w:r w:rsidRPr="004F5E6B">
        <w:rPr>
          <w:rFonts w:ascii="ＭＳ 明朝" w:hAnsi="ＭＳ 明朝" w:hint="eastAsia"/>
        </w:rPr>
        <w:t>（１）床版は、溶接によるひずみが少ない構造とするものとする。縦リブと横リブの連結部は、縦リブからのせん断力を確実に横リブに伝えることのできる構造とするものとする。</w:t>
      </w:r>
    </w:p>
    <w:p w14:paraId="00446662" w14:textId="77777777" w:rsidR="00B43D61" w:rsidRPr="004F5E6B" w:rsidRDefault="00B43D61" w:rsidP="00B43D61">
      <w:pPr>
        <w:ind w:firstLineChars="600" w:firstLine="1260"/>
        <w:rPr>
          <w:rFonts w:ascii="ＭＳ 明朝" w:hAnsi="ＭＳ 明朝"/>
        </w:rPr>
      </w:pPr>
      <w:r w:rsidRPr="004F5E6B">
        <w:rPr>
          <w:rFonts w:ascii="ＭＳ 明朝" w:hAnsi="ＭＳ 明朝" w:hint="eastAsia"/>
        </w:rPr>
        <w:t>なお、特別な場合を除き、縦リブは横リブの腹板を通して連続させるものとする。</w:t>
      </w:r>
    </w:p>
    <w:p w14:paraId="5B187F76" w14:textId="77777777" w:rsidR="00B43D61" w:rsidRPr="004F5E6B" w:rsidRDefault="00B43D61" w:rsidP="00B43D61">
      <w:pPr>
        <w:rPr>
          <w:rFonts w:ascii="ＭＳ 明朝" w:hAnsi="ＭＳ 明朝"/>
        </w:rPr>
      </w:pPr>
    </w:p>
    <w:p w14:paraId="55DEC51B" w14:textId="77777777" w:rsidR="00B43D61" w:rsidRPr="004F5E6B" w:rsidRDefault="00B43D61" w:rsidP="00B43D61">
      <w:pPr>
        <w:pStyle w:val="2"/>
      </w:pPr>
      <w:bookmarkStart w:id="41" w:name="_Toc105142777"/>
      <w:r w:rsidRPr="004F5E6B">
        <w:rPr>
          <w:rFonts w:hint="eastAsia"/>
        </w:rPr>
        <w:lastRenderedPageBreak/>
        <w:t>第</w:t>
      </w:r>
      <w:r w:rsidRPr="004F5E6B">
        <w:t>８節　橋梁付属物</w:t>
      </w:r>
      <w:r w:rsidRPr="004F5E6B">
        <w:rPr>
          <w:rFonts w:hint="eastAsia"/>
        </w:rPr>
        <w:t>工</w:t>
      </w:r>
      <w:bookmarkEnd w:id="41"/>
    </w:p>
    <w:p w14:paraId="5E3C92F8" w14:textId="77777777" w:rsidR="00B43D61" w:rsidRPr="003A35CC" w:rsidRDefault="00B43D61" w:rsidP="00B43D61">
      <w:pPr>
        <w:pStyle w:val="3"/>
      </w:pPr>
      <w:bookmarkStart w:id="42" w:name="_Toc105142778"/>
      <w:r w:rsidRPr="003A35CC">
        <w:rPr>
          <w:rFonts w:hint="eastAsia"/>
        </w:rPr>
        <w:t>第17－34条</w:t>
      </w:r>
      <w:r w:rsidRPr="003A35CC">
        <w:t xml:space="preserve">　一般事項</w:t>
      </w:r>
      <w:bookmarkEnd w:id="42"/>
    </w:p>
    <w:p w14:paraId="54DF1F17" w14:textId="77777777" w:rsidR="00B43D61" w:rsidRPr="004F5E6B" w:rsidRDefault="00B43D61" w:rsidP="00B43D61">
      <w:pPr>
        <w:ind w:leftChars="200" w:left="420" w:firstLineChars="100" w:firstLine="210"/>
        <w:rPr>
          <w:rFonts w:ascii="ＭＳ 明朝" w:hAnsi="ＭＳ 明朝"/>
        </w:rPr>
      </w:pPr>
      <w:r w:rsidRPr="004F5E6B">
        <w:rPr>
          <w:rFonts w:ascii="ＭＳ 明朝" w:hAnsi="ＭＳ 明朝" w:hint="eastAsia"/>
        </w:rPr>
        <w:t>本節は、橋梁付属物工として伸縮装置工、落橋防止装置工、排水装置工、地覆工、橋梁用防護柵工、橋梁用高欄工、検査路工、銘板工その他これらに類する工種について定める。</w:t>
      </w:r>
    </w:p>
    <w:p w14:paraId="0EB89DE2" w14:textId="77777777" w:rsidR="00B43D61" w:rsidRPr="004F5E6B" w:rsidRDefault="00B43D61" w:rsidP="00B43D61">
      <w:pPr>
        <w:rPr>
          <w:rFonts w:ascii="ＭＳ 明朝" w:hAnsi="ＭＳ 明朝"/>
        </w:rPr>
      </w:pPr>
    </w:p>
    <w:p w14:paraId="5B8DA97D" w14:textId="77777777" w:rsidR="00B43D61" w:rsidRPr="003A35CC" w:rsidRDefault="00B43D61" w:rsidP="00B43D61">
      <w:pPr>
        <w:pStyle w:val="3"/>
      </w:pPr>
      <w:bookmarkStart w:id="43" w:name="_Toc105142779"/>
      <w:r w:rsidRPr="003A35CC">
        <w:rPr>
          <w:rFonts w:hint="eastAsia"/>
        </w:rPr>
        <w:t>第17－35条</w:t>
      </w:r>
      <w:r w:rsidRPr="003A35CC">
        <w:t xml:space="preserve">　伸縮装置工</w:t>
      </w:r>
      <w:bookmarkEnd w:id="43"/>
    </w:p>
    <w:p w14:paraId="64ABF7B3"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１．受注者は、伸縮装置の据付けについては、施工時の気温を考慮し、設計時の標準温度で、橋と支承の相対位置が標準位置となるよう温度補正を行って据付け位置を決定しなければならない。、また、監督職員</w:t>
      </w:r>
      <w:r>
        <w:rPr>
          <w:rFonts w:ascii="ＭＳ 明朝" w:hAnsi="ＭＳ 明朝" w:hint="eastAsia"/>
        </w:rPr>
        <w:t>又は</w:t>
      </w:r>
      <w:r w:rsidRPr="004F5E6B">
        <w:rPr>
          <w:rFonts w:ascii="ＭＳ 明朝" w:hAnsi="ＭＳ 明朝" w:hint="eastAsia"/>
        </w:rPr>
        <w:t>検査職員から請求があった場合は速やかに提示しなければならない。</w:t>
      </w:r>
    </w:p>
    <w:p w14:paraId="344A7F52"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２．受注者は、伸縮装置工の漏水防止の方法について、設計図書によらなければならない。</w:t>
      </w:r>
    </w:p>
    <w:p w14:paraId="290338D8" w14:textId="77777777" w:rsidR="00B43D61" w:rsidRPr="004F5E6B" w:rsidRDefault="00B43D61" w:rsidP="00B43D61">
      <w:pPr>
        <w:rPr>
          <w:rFonts w:ascii="ＭＳ 明朝" w:hAnsi="ＭＳ 明朝"/>
        </w:rPr>
      </w:pPr>
    </w:p>
    <w:p w14:paraId="7BA877F4" w14:textId="77777777" w:rsidR="00B43D61" w:rsidRPr="003A35CC" w:rsidRDefault="00B43D61" w:rsidP="00B43D61">
      <w:pPr>
        <w:pStyle w:val="3"/>
      </w:pPr>
      <w:bookmarkStart w:id="44" w:name="_Toc105142780"/>
      <w:r w:rsidRPr="003A35CC">
        <w:rPr>
          <w:rFonts w:hint="eastAsia"/>
        </w:rPr>
        <w:t>第17－36条</w:t>
      </w:r>
      <w:r w:rsidRPr="003A35CC">
        <w:t xml:space="preserve">　落橋防止装置工</w:t>
      </w:r>
      <w:bookmarkEnd w:id="44"/>
    </w:p>
    <w:p w14:paraId="090EC268"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受注者は、設計図書に基づいて落橋防止装置を施工しなければならない。</w:t>
      </w:r>
    </w:p>
    <w:p w14:paraId="1644BF83" w14:textId="77777777" w:rsidR="00B43D61" w:rsidRPr="004F5E6B" w:rsidRDefault="00B43D61" w:rsidP="00B43D61">
      <w:pPr>
        <w:rPr>
          <w:rFonts w:ascii="ＭＳ 明朝" w:hAnsi="ＭＳ 明朝"/>
        </w:rPr>
      </w:pPr>
    </w:p>
    <w:p w14:paraId="6673D31D" w14:textId="77777777" w:rsidR="00B43D61" w:rsidRPr="003A35CC" w:rsidRDefault="00B43D61" w:rsidP="00B43D61">
      <w:pPr>
        <w:pStyle w:val="3"/>
      </w:pPr>
      <w:bookmarkStart w:id="45" w:name="_Toc105142781"/>
      <w:r w:rsidRPr="003A35CC">
        <w:rPr>
          <w:rFonts w:hint="eastAsia"/>
        </w:rPr>
        <w:t>第17－37条</w:t>
      </w:r>
      <w:r w:rsidRPr="003A35CC">
        <w:t xml:space="preserve">　排水装置工</w:t>
      </w:r>
      <w:bookmarkEnd w:id="45"/>
    </w:p>
    <w:p w14:paraId="0476E72A" w14:textId="77777777" w:rsidR="00B43D61" w:rsidRPr="004F5E6B" w:rsidRDefault="00B43D61" w:rsidP="00B43D61">
      <w:pPr>
        <w:ind w:leftChars="200" w:left="420" w:firstLineChars="100" w:firstLine="210"/>
        <w:rPr>
          <w:rFonts w:ascii="ＭＳ 明朝" w:hAnsi="ＭＳ 明朝"/>
        </w:rPr>
      </w:pPr>
      <w:r w:rsidRPr="004F5E6B">
        <w:rPr>
          <w:rFonts w:ascii="ＭＳ 明朝" w:hAnsi="ＭＳ 明朝" w:hint="eastAsia"/>
        </w:rPr>
        <w:t>受注者は、排水桝の設置にあたっては、路面</w:t>
      </w:r>
      <w:r w:rsidRPr="004F5E6B">
        <w:rPr>
          <w:rFonts w:ascii="ＭＳ 明朝" w:hAnsi="ＭＳ 明朝"/>
        </w:rPr>
        <w:t>（高さ、勾配）及び排水桝水抜き孔と床</w:t>
      </w:r>
      <w:r w:rsidRPr="004F5E6B">
        <w:rPr>
          <w:rFonts w:ascii="ＭＳ 明朝" w:hAnsi="ＭＳ 明朝" w:hint="eastAsia"/>
        </w:rPr>
        <w:t>版上面との通水性並びに排水管との接合に支障のないよう、所定の位置、高さ、水平、鉛直性を確保して据付けなければならない。</w:t>
      </w:r>
    </w:p>
    <w:p w14:paraId="608EF1C0" w14:textId="77777777" w:rsidR="00B43D61" w:rsidRPr="004F5E6B" w:rsidRDefault="00B43D61" w:rsidP="00B43D61">
      <w:pPr>
        <w:rPr>
          <w:rFonts w:ascii="ＭＳ 明朝" w:hAnsi="ＭＳ 明朝"/>
        </w:rPr>
      </w:pPr>
    </w:p>
    <w:p w14:paraId="66DD3521" w14:textId="77777777" w:rsidR="00B43D61" w:rsidRPr="003A35CC" w:rsidRDefault="00B43D61" w:rsidP="00B43D61">
      <w:pPr>
        <w:pStyle w:val="3"/>
      </w:pPr>
      <w:bookmarkStart w:id="46" w:name="_Toc105142782"/>
      <w:r w:rsidRPr="003A35CC">
        <w:rPr>
          <w:rFonts w:hint="eastAsia"/>
        </w:rPr>
        <w:t>第17－38条</w:t>
      </w:r>
      <w:r w:rsidRPr="003A35CC">
        <w:t xml:space="preserve">　地覆工</w:t>
      </w:r>
      <w:bookmarkEnd w:id="46"/>
    </w:p>
    <w:p w14:paraId="4F4C1FC9"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受注者は、地覆については、橋の幅員方向最端部に設置しなければならない。</w:t>
      </w:r>
    </w:p>
    <w:p w14:paraId="366C31F8" w14:textId="77777777" w:rsidR="00B43D61" w:rsidRPr="004F5E6B" w:rsidRDefault="00B43D61" w:rsidP="00B43D61">
      <w:pPr>
        <w:rPr>
          <w:rFonts w:ascii="ＭＳ 明朝" w:hAnsi="ＭＳ 明朝"/>
        </w:rPr>
      </w:pPr>
    </w:p>
    <w:p w14:paraId="6FC5C9AA" w14:textId="77777777" w:rsidR="00B43D61" w:rsidRPr="003A35CC" w:rsidRDefault="00B43D61" w:rsidP="00B43D61">
      <w:pPr>
        <w:pStyle w:val="3"/>
      </w:pPr>
      <w:bookmarkStart w:id="47" w:name="_Toc105142783"/>
      <w:r w:rsidRPr="003A35CC">
        <w:rPr>
          <w:rFonts w:hint="eastAsia"/>
        </w:rPr>
        <w:t>第17－39条</w:t>
      </w:r>
      <w:r w:rsidRPr="003A35CC">
        <w:t xml:space="preserve">　橋梁用防護柵工</w:t>
      </w:r>
      <w:bookmarkEnd w:id="47"/>
    </w:p>
    <w:p w14:paraId="11D65F0B" w14:textId="77777777" w:rsidR="00B43D61" w:rsidRDefault="00B43D61" w:rsidP="00B43D61">
      <w:pPr>
        <w:ind w:leftChars="300" w:left="840" w:hangingChars="100" w:hanging="210"/>
        <w:rPr>
          <w:rFonts w:ascii="ＭＳ 明朝" w:hAnsi="ＭＳ 明朝"/>
        </w:rPr>
      </w:pPr>
      <w:r>
        <w:rPr>
          <w:rFonts w:ascii="ＭＳ 明朝" w:hAnsi="ＭＳ 明朝" w:hint="eastAsia"/>
        </w:rPr>
        <w:t>１．</w:t>
      </w:r>
      <w:r w:rsidRPr="004F5E6B">
        <w:rPr>
          <w:rFonts w:ascii="ＭＳ 明朝" w:hAnsi="ＭＳ 明朝" w:hint="eastAsia"/>
        </w:rPr>
        <w:t>受注者は、橋梁用防護柵工の施工については、設計図書に従い、正しい位置、勾配、平面線形に設置しなければならない。</w:t>
      </w:r>
    </w:p>
    <w:p w14:paraId="6808EC34" w14:textId="77777777" w:rsidR="00B43D61" w:rsidRPr="009F2A52" w:rsidRDefault="00B43D61" w:rsidP="00B43D61">
      <w:pPr>
        <w:ind w:leftChars="300" w:left="840" w:hangingChars="100" w:hanging="210"/>
        <w:rPr>
          <w:rFonts w:ascii="ＭＳ 明朝" w:hAnsi="ＭＳ 明朝"/>
        </w:rPr>
      </w:pPr>
      <w:r>
        <w:rPr>
          <w:rFonts w:ascii="ＭＳ 明朝" w:hAnsi="ＭＳ 明朝" w:hint="eastAsia"/>
        </w:rPr>
        <w:t>２．</w:t>
      </w:r>
      <w:r w:rsidRPr="009F2A52">
        <w:rPr>
          <w:rFonts w:ascii="ＭＳ 明朝" w:hAnsi="ＭＳ 明朝" w:hint="eastAsia"/>
        </w:rPr>
        <w:t>鋼製材料の支柱をコンクリートに埋め込む場合（支柱を土中に埋め込む場合であって地表面をコンクリートで覆う場合を含む）において、支柱地際部の比較的早期の劣化が想定される以下のような場所には、一般的な防錆・防食処理方法に加え、必要に応じて支柱地際部の防錆・防食強化を図らなければならない。</w:t>
      </w:r>
    </w:p>
    <w:p w14:paraId="395A8479" w14:textId="77777777" w:rsidR="00B43D61" w:rsidRPr="009F2A52" w:rsidRDefault="00B43D61" w:rsidP="00B43D61">
      <w:pPr>
        <w:ind w:leftChars="350" w:left="735" w:firstLineChars="100" w:firstLine="210"/>
        <w:rPr>
          <w:rFonts w:ascii="ＭＳ 明朝" w:hAnsi="ＭＳ 明朝"/>
        </w:rPr>
      </w:pPr>
      <w:r w:rsidRPr="009F2A52">
        <w:rPr>
          <w:rFonts w:ascii="ＭＳ 明朝" w:hAnsi="ＭＳ 明朝" w:hint="eastAsia"/>
        </w:rPr>
        <w:t>①</w:t>
      </w:r>
      <w:r w:rsidRPr="009F2A52">
        <w:rPr>
          <w:rFonts w:ascii="ＭＳ 明朝" w:hAnsi="ＭＳ 明朝"/>
        </w:rPr>
        <w:t xml:space="preserve"> </w:t>
      </w:r>
      <w:r w:rsidRPr="009F2A52">
        <w:rPr>
          <w:rFonts w:ascii="ＭＳ 明朝" w:hAnsi="ＭＳ 明朝" w:hint="eastAsia"/>
        </w:rPr>
        <w:t>海岸に近接し、潮風が強く当たる場所</w:t>
      </w:r>
    </w:p>
    <w:p w14:paraId="6098D9EA" w14:textId="77777777" w:rsidR="00B43D61" w:rsidRPr="009F2A52" w:rsidRDefault="00B43D61" w:rsidP="00B43D61">
      <w:pPr>
        <w:ind w:leftChars="350" w:left="735" w:firstLineChars="100" w:firstLine="210"/>
        <w:rPr>
          <w:rFonts w:ascii="ＭＳ 明朝" w:hAnsi="ＭＳ 明朝"/>
        </w:rPr>
      </w:pPr>
      <w:r w:rsidRPr="009F2A52">
        <w:rPr>
          <w:rFonts w:ascii="ＭＳ 明朝" w:hAnsi="ＭＳ 明朝" w:hint="eastAsia"/>
        </w:rPr>
        <w:t>②</w:t>
      </w:r>
      <w:r w:rsidRPr="009F2A52">
        <w:rPr>
          <w:rFonts w:ascii="ＭＳ 明朝" w:hAnsi="ＭＳ 明朝"/>
        </w:rPr>
        <w:t xml:space="preserve"> </w:t>
      </w:r>
      <w:r w:rsidRPr="009F2A52">
        <w:rPr>
          <w:rFonts w:ascii="ＭＳ 明朝" w:hAnsi="ＭＳ 明朝" w:hint="eastAsia"/>
        </w:rPr>
        <w:t>雨水や凍結防止剤を含んだ水分による影響を受ける可能性がある場所</w:t>
      </w:r>
    </w:p>
    <w:p w14:paraId="62ECDC8B" w14:textId="77777777" w:rsidR="00B43D61" w:rsidRPr="004F5E6B" w:rsidRDefault="00B43D61" w:rsidP="00B43D61">
      <w:pPr>
        <w:ind w:leftChars="350" w:left="735" w:firstLineChars="100" w:firstLine="210"/>
        <w:rPr>
          <w:rFonts w:ascii="ＭＳ 明朝" w:hAnsi="ＭＳ 明朝"/>
        </w:rPr>
      </w:pPr>
      <w:r w:rsidRPr="009F2A52">
        <w:rPr>
          <w:rFonts w:ascii="ＭＳ 明朝" w:hAnsi="ＭＳ 明朝" w:hint="eastAsia"/>
        </w:rPr>
        <w:t>③</w:t>
      </w:r>
      <w:r w:rsidRPr="009F2A52">
        <w:rPr>
          <w:rFonts w:ascii="ＭＳ 明朝" w:hAnsi="ＭＳ 明朝"/>
        </w:rPr>
        <w:t xml:space="preserve"> </w:t>
      </w:r>
      <w:r w:rsidRPr="009F2A52">
        <w:rPr>
          <w:rFonts w:ascii="ＭＳ 明朝" w:hAnsi="ＭＳ 明朝" w:hint="eastAsia"/>
        </w:rPr>
        <w:t>路面上の水を路側に排水する際、その途上に支柱がある場合</w:t>
      </w:r>
    </w:p>
    <w:p w14:paraId="33D5A7F9" w14:textId="77777777" w:rsidR="00B43D61" w:rsidRPr="004F5E6B" w:rsidRDefault="00B43D61" w:rsidP="00B43D61">
      <w:pPr>
        <w:ind w:leftChars="300" w:left="630"/>
        <w:rPr>
          <w:rFonts w:ascii="ＭＳ 明朝" w:hAnsi="ＭＳ 明朝"/>
        </w:rPr>
      </w:pPr>
    </w:p>
    <w:p w14:paraId="2699CF61" w14:textId="77777777" w:rsidR="00B43D61" w:rsidRPr="003A35CC" w:rsidRDefault="00B43D61" w:rsidP="00B43D61">
      <w:pPr>
        <w:pStyle w:val="3"/>
      </w:pPr>
      <w:bookmarkStart w:id="48" w:name="_Toc105142784"/>
      <w:r w:rsidRPr="003A35CC">
        <w:rPr>
          <w:rFonts w:hint="eastAsia"/>
        </w:rPr>
        <w:t>第17－40条</w:t>
      </w:r>
      <w:r w:rsidRPr="003A35CC">
        <w:t xml:space="preserve">　橋梁用高欄工</w:t>
      </w:r>
      <w:bookmarkEnd w:id="48"/>
    </w:p>
    <w:p w14:paraId="75B5807F" w14:textId="77777777" w:rsidR="00B43D61" w:rsidRPr="004F5E6B" w:rsidRDefault="00B43D61" w:rsidP="00B43D61">
      <w:pPr>
        <w:ind w:leftChars="200" w:left="420" w:firstLineChars="100" w:firstLine="210"/>
        <w:rPr>
          <w:rFonts w:ascii="ＭＳ 明朝" w:hAnsi="ＭＳ 明朝"/>
        </w:rPr>
      </w:pPr>
      <w:r w:rsidRPr="004F5E6B">
        <w:rPr>
          <w:rFonts w:ascii="ＭＳ 明朝" w:hAnsi="ＭＳ 明朝" w:hint="eastAsia"/>
        </w:rPr>
        <w:t>受注者は、鋼製高欄の施工については、設計図書に従い、正しい位置、勾配、平面線形に設置しなければならない。また、原則として、橋梁上部工の支間の支保工をゆるめた後でなければ施工を行ってはならない。</w:t>
      </w:r>
    </w:p>
    <w:p w14:paraId="4F0F742F" w14:textId="77777777" w:rsidR="00B43D61" w:rsidRPr="004F5E6B" w:rsidRDefault="00B43D61" w:rsidP="00B43D61">
      <w:pPr>
        <w:rPr>
          <w:rFonts w:ascii="ＭＳ 明朝" w:hAnsi="ＭＳ 明朝"/>
        </w:rPr>
      </w:pPr>
    </w:p>
    <w:p w14:paraId="1EE90638" w14:textId="77777777" w:rsidR="00B43D61" w:rsidRPr="003A35CC" w:rsidRDefault="00B43D61" w:rsidP="00B43D61">
      <w:pPr>
        <w:pStyle w:val="3"/>
      </w:pPr>
      <w:bookmarkStart w:id="49" w:name="_Toc105142785"/>
      <w:r w:rsidRPr="003A35CC">
        <w:rPr>
          <w:rFonts w:hint="eastAsia"/>
        </w:rPr>
        <w:t>第17－41条</w:t>
      </w:r>
      <w:r w:rsidRPr="003A35CC">
        <w:t xml:space="preserve">　検査路</w:t>
      </w:r>
      <w:r w:rsidRPr="003A35CC">
        <w:rPr>
          <w:rFonts w:hint="eastAsia"/>
        </w:rPr>
        <w:t>工</w:t>
      </w:r>
      <w:bookmarkEnd w:id="49"/>
    </w:p>
    <w:p w14:paraId="6CA04F55" w14:textId="77777777" w:rsidR="00B43D61" w:rsidRPr="004F5E6B" w:rsidRDefault="00B43D61" w:rsidP="00B43D61">
      <w:pPr>
        <w:ind w:leftChars="200" w:left="420" w:firstLineChars="100" w:firstLine="210"/>
        <w:rPr>
          <w:rFonts w:ascii="ＭＳ 明朝" w:hAnsi="ＭＳ 明朝"/>
        </w:rPr>
      </w:pPr>
      <w:r w:rsidRPr="004F5E6B">
        <w:rPr>
          <w:rFonts w:ascii="ＭＳ 明朝" w:hAnsi="ＭＳ 明朝" w:hint="eastAsia"/>
        </w:rPr>
        <w:t>受注者は、検査路工の施工については、設計図書に従い、正しい位置に設置しなければならない。</w:t>
      </w:r>
    </w:p>
    <w:p w14:paraId="5D106A89" w14:textId="77777777" w:rsidR="00B43D61" w:rsidRPr="004F5E6B" w:rsidRDefault="00B43D61" w:rsidP="00B43D61">
      <w:pPr>
        <w:rPr>
          <w:rFonts w:ascii="ＭＳ 明朝" w:hAnsi="ＭＳ 明朝"/>
        </w:rPr>
      </w:pPr>
    </w:p>
    <w:p w14:paraId="59D3F0F2" w14:textId="77777777" w:rsidR="00B43D61" w:rsidRPr="003A35CC" w:rsidRDefault="00B43D61" w:rsidP="00B43D61">
      <w:pPr>
        <w:pStyle w:val="3"/>
      </w:pPr>
      <w:bookmarkStart w:id="50" w:name="_Toc105142786"/>
      <w:r w:rsidRPr="003A35CC">
        <w:rPr>
          <w:rFonts w:hint="eastAsia"/>
        </w:rPr>
        <w:t>第17－42条</w:t>
      </w:r>
      <w:r w:rsidRPr="003A35CC">
        <w:t xml:space="preserve">　銘板工</w:t>
      </w:r>
      <w:bookmarkEnd w:id="50"/>
    </w:p>
    <w:p w14:paraId="32CF5253"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１．受注者は、橋歴板の作成については、材質は</w:t>
      </w:r>
      <w:r w:rsidRPr="004F5E6B">
        <w:rPr>
          <w:rFonts w:ascii="ＭＳ 明朝" w:hAnsi="ＭＳ 明朝"/>
        </w:rPr>
        <w:t>JIS H 2202（鋳物用銅合金地金）を</w:t>
      </w:r>
      <w:r w:rsidRPr="004F5E6B">
        <w:rPr>
          <w:rFonts w:ascii="ＭＳ 明朝" w:hAnsi="ＭＳ 明朝" w:hint="eastAsia"/>
        </w:rPr>
        <w:t>使用し、寸法及び記載事項は、下図によらなければならない。ただし、記載する技術者等の氏名については、これにより難い場合は監督職員と協議しなければならない。</w:t>
      </w:r>
    </w:p>
    <w:p w14:paraId="56960EE5" w14:textId="77777777" w:rsidR="00B43D61" w:rsidRPr="004F5E6B" w:rsidRDefault="00B43D61" w:rsidP="00B43D61">
      <w:pPr>
        <w:rPr>
          <w:rFonts w:ascii="ＭＳ 明朝" w:hAnsi="ＭＳ 明朝"/>
        </w:rPr>
      </w:pPr>
    </w:p>
    <w:p w14:paraId="55C651BD" w14:textId="77777777" w:rsidR="00B43D61" w:rsidRPr="004F5E6B" w:rsidRDefault="00B43D61" w:rsidP="00B43D61">
      <w:pPr>
        <w:rPr>
          <w:rFonts w:ascii="ＭＳ 明朝" w:hAnsi="ＭＳ 明朝"/>
        </w:rPr>
      </w:pPr>
    </w:p>
    <w:p w14:paraId="343AA4BD" w14:textId="77777777" w:rsidR="00B43D61" w:rsidRPr="004F5E6B" w:rsidRDefault="00B43D61" w:rsidP="00B43D61">
      <w:pPr>
        <w:jc w:val="center"/>
        <w:rPr>
          <w:rFonts w:ascii="ＭＳ 明朝" w:hAnsi="ＭＳ 明朝"/>
        </w:rPr>
      </w:pPr>
      <w:r>
        <w:rPr>
          <w:noProof/>
        </w:rPr>
        <w:lastRenderedPageBreak/>
        <mc:AlternateContent>
          <mc:Choice Requires="wps">
            <w:drawing>
              <wp:anchor distT="0" distB="0" distL="114300" distR="114300" simplePos="0" relativeHeight="251661312" behindDoc="0" locked="0" layoutInCell="1" allowOverlap="1" wp14:anchorId="656BDFE1" wp14:editId="76789EB1">
                <wp:simplePos x="0" y="0"/>
                <wp:positionH relativeFrom="column">
                  <wp:posOffset>2344658</wp:posOffset>
                </wp:positionH>
                <wp:positionV relativeFrom="paragraph">
                  <wp:posOffset>4731141</wp:posOffset>
                </wp:positionV>
                <wp:extent cx="268382" cy="124358"/>
                <wp:effectExtent l="0" t="0" r="17780" b="285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382" cy="124358"/>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29AC2A" id="正方形/長方形 22" o:spid="_x0000_s1026" style="position:absolute;left:0;text-align:left;margin-left:184.6pt;margin-top:372.55pt;width:21.15pt;height: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" fillcolor="window" strokecolor="window" strokeweight="2pt">
                <v:path arrowok="t"/>
              </v:rect>
            </w:pict>
          </mc:Fallback>
        </mc:AlternateContent>
      </w:r>
      <w:r>
        <w:rPr>
          <w:noProof/>
        </w:rPr>
        <mc:AlternateContent>
          <mc:Choice Requires="wps">
            <w:drawing>
              <wp:anchor distT="0" distB="0" distL="114300" distR="114300" simplePos="0" relativeHeight="251665408" behindDoc="0" locked="0" layoutInCell="1" allowOverlap="1" wp14:anchorId="0C6CD1FB" wp14:editId="45C05064">
                <wp:simplePos x="0" y="0"/>
                <wp:positionH relativeFrom="margin">
                  <wp:posOffset>2356485</wp:posOffset>
                </wp:positionH>
                <wp:positionV relativeFrom="paragraph">
                  <wp:posOffset>3122461</wp:posOffset>
                </wp:positionV>
                <wp:extent cx="1057523" cy="248285"/>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523" cy="248285"/>
                        </a:xfrm>
                        <a:prstGeom prst="rect">
                          <a:avLst/>
                        </a:prstGeom>
                        <a:noFill/>
                        <a:ln w="6350">
                          <a:noFill/>
                        </a:ln>
                        <a:effectLst/>
                      </wps:spPr>
                      <wps:txbx>
                        <w:txbxContent>
                          <w:p w14:paraId="4A8727F4" w14:textId="77777777" w:rsidR="00B43D61" w:rsidRPr="004F5E6B" w:rsidRDefault="00B43D61" w:rsidP="00B43D61">
                            <w:pPr>
                              <w:rPr>
                                <w:rFonts w:ascii="ＭＳ ゴシック" w:eastAsia="ＭＳ ゴシック" w:hAnsi="ＭＳ ゴシック"/>
                                <w:sz w:val="12"/>
                                <w:szCs w:val="12"/>
                              </w:rPr>
                            </w:pPr>
                            <w:r w:rsidRPr="004F5E6B">
                              <w:rPr>
                                <w:rFonts w:ascii="ＭＳ ゴシック" w:eastAsia="ＭＳ ゴシック" w:hAnsi="ＭＳ ゴシック" w:hint="eastAsia"/>
                                <w:sz w:val="12"/>
                                <w:szCs w:val="12"/>
                              </w:rPr>
                              <w:t>大阪府 ○ ○ 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CD1FB" id="_x0000_t202" coordsize="21600,21600" o:spt="202" path="m,l,21600r21600,l21600,xe">
                <v:stroke joinstyle="miter"/>
                <v:path gradientshapeok="t" o:connecttype="rect"/>
              </v:shapetype>
              <v:shape id="テキスト ボックス 35" o:spid="_x0000_s1026" type="#_x0000_t202" style="position:absolute;left:0;text-align:left;margin-left:185.55pt;margin-top:245.85pt;width:83.25pt;height:19.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" filled="f" stroked="f" strokeweight=".5pt">
                <v:path arrowok="t"/>
                <v:textbox>
                  <w:txbxContent>
                    <w:p w14:paraId="4A8727F4" w14:textId="77777777" w:rsidR="00B43D61" w:rsidRPr="004F5E6B" w:rsidRDefault="00B43D61" w:rsidP="00B43D61">
                      <w:pPr>
                        <w:rPr>
                          <w:rFonts w:ascii="ＭＳ ゴシック" w:eastAsia="ＭＳ ゴシック" w:hAnsi="ＭＳ ゴシック"/>
                          <w:sz w:val="12"/>
                          <w:szCs w:val="12"/>
                        </w:rPr>
                      </w:pPr>
                      <w:r w:rsidRPr="004F5E6B">
                        <w:rPr>
                          <w:rFonts w:ascii="ＭＳ ゴシック" w:eastAsia="ＭＳ ゴシック" w:hAnsi="ＭＳ ゴシック" w:hint="eastAsia"/>
                          <w:sz w:val="12"/>
                          <w:szCs w:val="12"/>
                        </w:rPr>
                        <w:t>大阪府 ○ ○ 事務所</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7DD8EDBB" wp14:editId="0625243C">
                <wp:simplePos x="0" y="0"/>
                <wp:positionH relativeFrom="column">
                  <wp:posOffset>2437517</wp:posOffset>
                </wp:positionH>
                <wp:positionV relativeFrom="paragraph">
                  <wp:posOffset>3201035</wp:posOffset>
                </wp:positionV>
                <wp:extent cx="930910" cy="1270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910" cy="127000"/>
                        </a:xfrm>
                        <a:prstGeom prst="rect">
                          <a:avLst/>
                        </a:prstGeom>
                        <a:solidFill>
                          <a:sysClr val="window" lastClr="FFFFFF"/>
                        </a:solidFill>
                        <a:ln w="6350">
                          <a:noFill/>
                        </a:ln>
                        <a:effectLst/>
                      </wps:spPr>
                      <wps:txbx>
                        <w:txbxContent>
                          <w:p w14:paraId="392FC4E8" w14:textId="77777777" w:rsidR="00B43D61" w:rsidRPr="006807E4" w:rsidRDefault="00B43D61" w:rsidP="00B43D61">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8EDBB" id="テキスト ボックス 36" o:spid="_x0000_s1027" type="#_x0000_t202" style="position:absolute;left:0;text-align:left;margin-left:191.95pt;margin-top:252.05pt;width:73.3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" fillcolor="window" stroked="f" strokeweight=".5pt">
                <v:path arrowok="t"/>
                <v:textbox>
                  <w:txbxContent>
                    <w:p w14:paraId="392FC4E8" w14:textId="77777777" w:rsidR="00B43D61" w:rsidRPr="006807E4" w:rsidRDefault="00B43D61" w:rsidP="00B43D61">
                      <w:pPr>
                        <w:rPr>
                          <w:sz w:val="12"/>
                          <w:szCs w:val="12"/>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9EBCAAB" wp14:editId="45CAD6CA">
                <wp:simplePos x="0" y="0"/>
                <wp:positionH relativeFrom="column">
                  <wp:posOffset>2786849</wp:posOffset>
                </wp:positionH>
                <wp:positionV relativeFrom="paragraph">
                  <wp:posOffset>3287395</wp:posOffset>
                </wp:positionV>
                <wp:extent cx="267335" cy="142240"/>
                <wp:effectExtent l="0" t="0" r="0" b="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4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22B9C" w14:textId="77777777" w:rsidR="00B43D61" w:rsidRPr="00300CAD" w:rsidRDefault="00B43D61" w:rsidP="00B43D61">
                            <w:pPr>
                              <w:jc w:val="center"/>
                              <w:rPr>
                                <w:rFonts w:ascii="ＭＳ ゴシック" w:eastAsia="ＭＳ ゴシック" w:hAnsi="ＭＳ ゴシック"/>
                                <w:sz w:val="12"/>
                              </w:rPr>
                            </w:pPr>
                            <w:r>
                              <w:rPr>
                                <w:rFonts w:ascii="ＭＳ ゴシック" w:eastAsia="ＭＳ ゴシック" w:hAnsi="ＭＳ ゴシック"/>
                                <w:sz w:val="12"/>
                              </w:rPr>
                              <w:t>(</w:t>
                            </w:r>
                            <w:r w:rsidRPr="00300CAD">
                              <w:rPr>
                                <w:rFonts w:ascii="ＭＳ ゴシック" w:eastAsia="ＭＳ ゴシック" w:hAnsi="ＭＳ ゴシック" w:hint="eastAsia"/>
                                <w:sz w:val="12"/>
                              </w:rPr>
                              <w:t>2</w:t>
                            </w:r>
                            <w:r w:rsidRPr="00300CAD">
                              <w:rPr>
                                <w:rFonts w:ascii="ＭＳ ゴシック" w:eastAsia="ＭＳ ゴシック" w:hAnsi="ＭＳ ゴシック"/>
                                <w:sz w:val="12"/>
                              </w:rPr>
                              <w:t>017</w:t>
                            </w:r>
                            <w:r>
                              <w:rPr>
                                <w:rFonts w:ascii="ＭＳ ゴシック" w:eastAsia="ＭＳ ゴシック" w:hAnsi="ＭＳ ゴシック"/>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BCAAB" id="Text Box 9" o:spid="_x0000_s1028" type="#_x0000_t202" style="position:absolute;left:0;text-align:left;margin-left:219.45pt;margin-top:258.85pt;width:21.05pt;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" stroked="f">
                <v:textbox inset="0,0,0,0">
                  <w:txbxContent>
                    <w:p w14:paraId="6F522B9C" w14:textId="77777777" w:rsidR="00B43D61" w:rsidRPr="00300CAD" w:rsidRDefault="00B43D61" w:rsidP="00B43D61">
                      <w:pPr>
                        <w:jc w:val="center"/>
                        <w:rPr>
                          <w:rFonts w:ascii="ＭＳ ゴシック" w:eastAsia="ＭＳ ゴシック" w:hAnsi="ＭＳ ゴシック"/>
                          <w:sz w:val="12"/>
                        </w:rPr>
                      </w:pPr>
                      <w:r>
                        <w:rPr>
                          <w:rFonts w:ascii="ＭＳ ゴシック" w:eastAsia="ＭＳ ゴシック" w:hAnsi="ＭＳ ゴシック"/>
                          <w:sz w:val="12"/>
                        </w:rPr>
                        <w:t>(</w:t>
                      </w:r>
                      <w:r w:rsidRPr="00300CAD">
                        <w:rPr>
                          <w:rFonts w:ascii="ＭＳ ゴシック" w:eastAsia="ＭＳ ゴシック" w:hAnsi="ＭＳ ゴシック" w:hint="eastAsia"/>
                          <w:sz w:val="12"/>
                        </w:rPr>
                        <w:t>2</w:t>
                      </w:r>
                      <w:r w:rsidRPr="00300CAD">
                        <w:rPr>
                          <w:rFonts w:ascii="ＭＳ ゴシック" w:eastAsia="ＭＳ ゴシック" w:hAnsi="ＭＳ ゴシック"/>
                          <w:sz w:val="12"/>
                        </w:rPr>
                        <w:t>017</w:t>
                      </w:r>
                      <w:r>
                        <w:rPr>
                          <w:rFonts w:ascii="ＭＳ ゴシック" w:eastAsia="ＭＳ ゴシック" w:hAnsi="ＭＳ ゴシック"/>
                          <w:sz w:val="12"/>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19EE6F7" wp14:editId="180F5492">
                <wp:simplePos x="0" y="0"/>
                <wp:positionH relativeFrom="column">
                  <wp:posOffset>2717800</wp:posOffset>
                </wp:positionH>
                <wp:positionV relativeFrom="paragraph">
                  <wp:posOffset>952031</wp:posOffset>
                </wp:positionV>
                <wp:extent cx="267335" cy="151130"/>
                <wp:effectExtent l="0" t="0" r="0" b="127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C2B5F" w14:textId="77777777" w:rsidR="00B43D61" w:rsidRPr="00300CAD" w:rsidRDefault="00B43D61" w:rsidP="00B43D61">
                            <w:pPr>
                              <w:jc w:val="center"/>
                              <w:rPr>
                                <w:rFonts w:ascii="ＭＳ ゴシック" w:eastAsia="ＭＳ ゴシック" w:hAnsi="ＭＳ ゴシック"/>
                                <w:sz w:val="12"/>
                              </w:rPr>
                            </w:pPr>
                            <w:r>
                              <w:rPr>
                                <w:rFonts w:ascii="ＭＳ ゴシック" w:eastAsia="ＭＳ ゴシック" w:hAnsi="ＭＳ ゴシック"/>
                                <w:sz w:val="12"/>
                              </w:rPr>
                              <w:t>(</w:t>
                            </w:r>
                            <w:r w:rsidRPr="00300CAD">
                              <w:rPr>
                                <w:rFonts w:ascii="ＭＳ ゴシック" w:eastAsia="ＭＳ ゴシック" w:hAnsi="ＭＳ ゴシック" w:hint="eastAsia"/>
                                <w:sz w:val="12"/>
                              </w:rPr>
                              <w:t>2</w:t>
                            </w:r>
                            <w:r w:rsidRPr="00300CAD">
                              <w:rPr>
                                <w:rFonts w:ascii="ＭＳ ゴシック" w:eastAsia="ＭＳ ゴシック" w:hAnsi="ＭＳ ゴシック"/>
                                <w:sz w:val="12"/>
                              </w:rPr>
                              <w:t>017</w:t>
                            </w:r>
                            <w:r>
                              <w:rPr>
                                <w:rFonts w:ascii="ＭＳ ゴシック" w:eastAsia="ＭＳ ゴシック" w:hAnsi="ＭＳ ゴシック"/>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EE6F7" id="Text Box 8" o:spid="_x0000_s1029" type="#_x0000_t202" style="position:absolute;left:0;text-align:left;margin-left:214pt;margin-top:74.95pt;width:21.05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" stroked="f">
                <v:textbox inset="0,0,0,0">
                  <w:txbxContent>
                    <w:p w14:paraId="00AC2B5F" w14:textId="77777777" w:rsidR="00B43D61" w:rsidRPr="00300CAD" w:rsidRDefault="00B43D61" w:rsidP="00B43D61">
                      <w:pPr>
                        <w:jc w:val="center"/>
                        <w:rPr>
                          <w:rFonts w:ascii="ＭＳ ゴシック" w:eastAsia="ＭＳ ゴシック" w:hAnsi="ＭＳ ゴシック"/>
                          <w:sz w:val="12"/>
                        </w:rPr>
                      </w:pPr>
                      <w:r>
                        <w:rPr>
                          <w:rFonts w:ascii="ＭＳ ゴシック" w:eastAsia="ＭＳ ゴシック" w:hAnsi="ＭＳ ゴシック"/>
                          <w:sz w:val="12"/>
                        </w:rPr>
                        <w:t>(</w:t>
                      </w:r>
                      <w:r w:rsidRPr="00300CAD">
                        <w:rPr>
                          <w:rFonts w:ascii="ＭＳ ゴシック" w:eastAsia="ＭＳ ゴシック" w:hAnsi="ＭＳ ゴシック" w:hint="eastAsia"/>
                          <w:sz w:val="12"/>
                        </w:rPr>
                        <w:t>2</w:t>
                      </w:r>
                      <w:r w:rsidRPr="00300CAD">
                        <w:rPr>
                          <w:rFonts w:ascii="ＭＳ ゴシック" w:eastAsia="ＭＳ ゴシック" w:hAnsi="ＭＳ ゴシック"/>
                          <w:sz w:val="12"/>
                        </w:rPr>
                        <w:t>017</w:t>
                      </w:r>
                      <w:r>
                        <w:rPr>
                          <w:rFonts w:ascii="ＭＳ ゴシック" w:eastAsia="ＭＳ ゴシック" w:hAnsi="ＭＳ ゴシック"/>
                          <w:sz w:val="12"/>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2C196B" wp14:editId="79D7D012">
                <wp:simplePos x="0" y="0"/>
                <wp:positionH relativeFrom="column">
                  <wp:posOffset>2359437</wp:posOffset>
                </wp:positionH>
                <wp:positionV relativeFrom="paragraph">
                  <wp:posOffset>808355</wp:posOffset>
                </wp:positionV>
                <wp:extent cx="935990" cy="248285"/>
                <wp:effectExtent l="0" t="0" r="0" b="0"/>
                <wp:wrapNone/>
                <wp:docPr id="2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48285"/>
                        </a:xfrm>
                        <a:prstGeom prst="rect">
                          <a:avLst/>
                        </a:prstGeom>
                        <a:noFill/>
                        <a:ln w="6350">
                          <a:noFill/>
                        </a:ln>
                        <a:effectLst/>
                      </wps:spPr>
                      <wps:txbx>
                        <w:txbxContent>
                          <w:p w14:paraId="2C006A79" w14:textId="77777777" w:rsidR="00B43D61" w:rsidRPr="004F5E6B" w:rsidRDefault="00B43D61" w:rsidP="00B43D61">
                            <w:pPr>
                              <w:rPr>
                                <w:rFonts w:ascii="ＭＳ ゴシック" w:eastAsia="ＭＳ ゴシック" w:hAnsi="ＭＳ ゴシック"/>
                                <w:sz w:val="12"/>
                                <w:szCs w:val="12"/>
                              </w:rPr>
                            </w:pPr>
                            <w:r w:rsidRPr="004F5E6B">
                              <w:rPr>
                                <w:rFonts w:ascii="ＭＳ ゴシック" w:eastAsia="ＭＳ ゴシック" w:hAnsi="ＭＳ ゴシック" w:hint="eastAsia"/>
                                <w:sz w:val="12"/>
                                <w:szCs w:val="12"/>
                              </w:rPr>
                              <w:t>大阪府 ○ ○ 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C196B" id="テキスト ボックス 3" o:spid="_x0000_s1030" type="#_x0000_t202" style="position:absolute;left:0;text-align:left;margin-left:185.8pt;margin-top:63.65pt;width:73.7pt;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" filled="f" stroked="f" strokeweight=".5pt">
                <v:path arrowok="t"/>
                <v:textbox>
                  <w:txbxContent>
                    <w:p w14:paraId="2C006A79" w14:textId="77777777" w:rsidR="00B43D61" w:rsidRPr="004F5E6B" w:rsidRDefault="00B43D61" w:rsidP="00B43D61">
                      <w:pPr>
                        <w:rPr>
                          <w:rFonts w:ascii="ＭＳ ゴシック" w:eastAsia="ＭＳ ゴシック" w:hAnsi="ＭＳ ゴシック"/>
                          <w:sz w:val="12"/>
                          <w:szCs w:val="12"/>
                        </w:rPr>
                      </w:pPr>
                      <w:r w:rsidRPr="004F5E6B">
                        <w:rPr>
                          <w:rFonts w:ascii="ＭＳ ゴシック" w:eastAsia="ＭＳ ゴシック" w:hAnsi="ＭＳ ゴシック" w:hint="eastAsia"/>
                          <w:sz w:val="12"/>
                          <w:szCs w:val="12"/>
                        </w:rPr>
                        <w:t>大阪府 ○ ○ 事務所</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7563733" wp14:editId="719098AF">
                <wp:simplePos x="0" y="0"/>
                <wp:positionH relativeFrom="column">
                  <wp:posOffset>2385060</wp:posOffset>
                </wp:positionH>
                <wp:positionV relativeFrom="paragraph">
                  <wp:posOffset>908685</wp:posOffset>
                </wp:positionV>
                <wp:extent cx="1051560" cy="914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1560" cy="91440"/>
                        </a:xfrm>
                        <a:prstGeom prst="rect">
                          <a:avLst/>
                        </a:prstGeom>
                        <a:solidFill>
                          <a:sysClr val="window" lastClr="FFFFFF"/>
                        </a:solidFill>
                        <a:ln w="6350">
                          <a:noFill/>
                        </a:ln>
                        <a:effectLst/>
                      </wps:spPr>
                      <wps:txbx>
                        <w:txbxContent>
                          <w:p w14:paraId="7BB1B5E7" w14:textId="77777777" w:rsidR="00B43D61" w:rsidRPr="006807E4" w:rsidRDefault="00B43D61" w:rsidP="00B43D61">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63733" id="テキスト ボックス 24" o:spid="_x0000_s1031" type="#_x0000_t202" style="position:absolute;left:0;text-align:left;margin-left:187.8pt;margin-top:71.55pt;width:82.8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" fillcolor="window" stroked="f" strokeweight=".5pt">
                <v:path arrowok="t"/>
                <v:textbox>
                  <w:txbxContent>
                    <w:p w14:paraId="7BB1B5E7" w14:textId="77777777" w:rsidR="00B43D61" w:rsidRPr="006807E4" w:rsidRDefault="00B43D61" w:rsidP="00B43D61">
                      <w:pPr>
                        <w:rPr>
                          <w:sz w:val="12"/>
                          <w:szCs w:val="12"/>
                        </w:rPr>
                      </w:pPr>
                    </w:p>
                  </w:txbxContent>
                </v:textbox>
              </v:shape>
            </w:pict>
          </mc:Fallback>
        </mc:AlternateContent>
      </w:r>
      <w:r w:rsidRPr="004F5E6B">
        <w:rPr>
          <w:rFonts w:ascii="ＭＳ 明朝" w:hAnsi="ＭＳ 明朝"/>
          <w:noProof/>
        </w:rPr>
        <w:drawing>
          <wp:inline distT="0" distB="0" distL="0" distR="0" wp14:anchorId="533E66C3" wp14:editId="1BF923FA">
            <wp:extent cx="4253230" cy="4965700"/>
            <wp:effectExtent l="0" t="0" r="0" b="0"/>
            <wp:docPr id="27" name="図 5" descr="\\172.23.5.1\kouti\平成27年度\17 積算関係\部会関係\銘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172.23.5.1\kouti\平成27年度\17 積算関係\部会関係\銘板.jpg"/>
                    <pic:cNvPicPr>
                      <a:picLocks noChangeAspect="1" noChangeArrowheads="1"/>
                    </pic:cNvPicPr>
                  </pic:nvPicPr>
                  <pic:blipFill>
                    <a:blip r:embed="rId13" cstate="print">
                      <a:extLst>
                        <a:ext uri="{28A0092B-C50C-407E-A947-70E740481C1C}">
                          <a14:useLocalDpi xmlns:a14="http://schemas.microsoft.com/office/drawing/2010/main" val="0"/>
                        </a:ext>
                      </a:extLst>
                    </a:blip>
                    <a:srcRect l="12617" t="8920" r="10281" b="27423"/>
                    <a:stretch>
                      <a:fillRect/>
                    </a:stretch>
                  </pic:blipFill>
                  <pic:spPr bwMode="auto">
                    <a:xfrm>
                      <a:off x="0" y="0"/>
                      <a:ext cx="4253230" cy="4965700"/>
                    </a:xfrm>
                    <a:prstGeom prst="rect">
                      <a:avLst/>
                    </a:prstGeom>
                    <a:noFill/>
                    <a:ln>
                      <a:noFill/>
                    </a:ln>
                  </pic:spPr>
                </pic:pic>
              </a:graphicData>
            </a:graphic>
          </wp:inline>
        </w:drawing>
      </w:r>
    </w:p>
    <w:p w14:paraId="48CEC1C6"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hint="eastAsia"/>
        </w:rPr>
        <w:t>２．受注者</w:t>
      </w:r>
      <w:r w:rsidRPr="004F5E6B">
        <w:rPr>
          <w:rFonts w:ascii="ＭＳ 明朝" w:hAnsi="ＭＳ 明朝"/>
        </w:rPr>
        <w:t>は、橋歴板は起点左側、橋梁端部に取付けるものとし、取付け位置については、監</w:t>
      </w:r>
      <w:r w:rsidRPr="004F5E6B">
        <w:rPr>
          <w:rFonts w:ascii="ＭＳ 明朝" w:hAnsi="ＭＳ 明朝" w:hint="eastAsia"/>
        </w:rPr>
        <w:t>督職員の指示によらなければならない。</w:t>
      </w:r>
    </w:p>
    <w:p w14:paraId="3EEC9DF9"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３．受注者</w:t>
      </w:r>
      <w:r w:rsidRPr="004F5E6B">
        <w:rPr>
          <w:rFonts w:ascii="ＭＳ 明朝" w:hAnsi="ＭＳ 明朝"/>
        </w:rPr>
        <w:t>は、橋歴板に記載する年月は、橋梁の製作年月を記入しなければならない。</w:t>
      </w:r>
    </w:p>
    <w:p w14:paraId="16753985" w14:textId="77777777" w:rsidR="00B43D61" w:rsidRPr="004F5E6B" w:rsidRDefault="00B43D61" w:rsidP="00B43D61">
      <w:pPr>
        <w:rPr>
          <w:rFonts w:ascii="ＭＳ 明朝" w:hAnsi="ＭＳ 明朝"/>
        </w:rPr>
      </w:pPr>
    </w:p>
    <w:p w14:paraId="2A2C518C" w14:textId="77777777" w:rsidR="00B43D61" w:rsidRPr="004F5E6B" w:rsidRDefault="00B43D61" w:rsidP="00B43D61">
      <w:pPr>
        <w:pStyle w:val="2"/>
      </w:pPr>
      <w:bookmarkStart w:id="51" w:name="_Toc105142787"/>
      <w:r w:rsidRPr="004F5E6B">
        <w:rPr>
          <w:rFonts w:hint="eastAsia"/>
        </w:rPr>
        <w:t>第</w:t>
      </w:r>
      <w:r w:rsidRPr="004F5E6B">
        <w:t>９節　歩道橋本体工</w:t>
      </w:r>
      <w:bookmarkEnd w:id="51"/>
    </w:p>
    <w:p w14:paraId="0141447A" w14:textId="77777777" w:rsidR="00B43D61" w:rsidRPr="003A35CC" w:rsidRDefault="00B43D61" w:rsidP="00B43D61">
      <w:pPr>
        <w:pStyle w:val="3"/>
      </w:pPr>
      <w:bookmarkStart w:id="52" w:name="_Toc105142788"/>
      <w:r w:rsidRPr="003A35CC">
        <w:rPr>
          <w:rFonts w:hint="eastAsia"/>
        </w:rPr>
        <w:t>第17－43条</w:t>
      </w:r>
      <w:r w:rsidRPr="003A35CC">
        <w:t xml:space="preserve">　一般事項</w:t>
      </w:r>
      <w:bookmarkEnd w:id="52"/>
    </w:p>
    <w:p w14:paraId="3FEC9CEA" w14:textId="77777777" w:rsidR="00B43D61" w:rsidRPr="004F5E6B" w:rsidRDefault="00B43D61" w:rsidP="00B43D61">
      <w:pPr>
        <w:ind w:leftChars="200" w:left="420" w:firstLineChars="100" w:firstLine="210"/>
        <w:rPr>
          <w:rFonts w:ascii="ＭＳ 明朝" w:hAnsi="ＭＳ 明朝"/>
        </w:rPr>
      </w:pPr>
      <w:r w:rsidRPr="004F5E6B">
        <w:rPr>
          <w:rFonts w:ascii="ＭＳ 明朝" w:hAnsi="ＭＳ 明朝" w:hint="eastAsia"/>
        </w:rPr>
        <w:t>本節は、歩道橋本体工として作業土工</w:t>
      </w:r>
      <w:r w:rsidRPr="004F5E6B">
        <w:rPr>
          <w:rFonts w:ascii="ＭＳ 明朝" w:hAnsi="ＭＳ 明朝"/>
        </w:rPr>
        <w:t>（床掘り・埋戻し）</w:t>
      </w:r>
      <w:r w:rsidRPr="004F5E6B">
        <w:rPr>
          <w:rFonts w:ascii="ＭＳ 明朝" w:hAnsi="ＭＳ 明朝" w:hint="eastAsia"/>
        </w:rPr>
        <w:t>、既製杭工、場所打杭工、橋脚フ</w:t>
      </w:r>
      <w:r w:rsidRPr="004F5E6B">
        <w:rPr>
          <w:rFonts w:ascii="ＭＳ 明朝" w:hAnsi="ＭＳ 明朝"/>
        </w:rPr>
        <w:t>ーチング工、</w:t>
      </w:r>
      <w:r w:rsidRPr="004F5E6B">
        <w:rPr>
          <w:rFonts w:ascii="ＭＳ 明朝" w:hAnsi="ＭＳ 明朝" w:hint="eastAsia"/>
        </w:rPr>
        <w:t>歩道橋</w:t>
      </w:r>
      <w:r w:rsidRPr="004F5E6B">
        <w:rPr>
          <w:rFonts w:ascii="ＭＳ 明朝" w:hAnsi="ＭＳ 明朝"/>
        </w:rPr>
        <w:t>（側道橋）架設工、現場塗装工その他これらに類する</w:t>
      </w:r>
      <w:r w:rsidRPr="004F5E6B">
        <w:rPr>
          <w:rFonts w:ascii="ＭＳ 明朝" w:hAnsi="ＭＳ 明朝" w:hint="eastAsia"/>
        </w:rPr>
        <w:t>工種</w:t>
      </w:r>
      <w:r w:rsidRPr="004F5E6B">
        <w:rPr>
          <w:rFonts w:ascii="ＭＳ 明朝" w:hAnsi="ＭＳ 明朝"/>
        </w:rPr>
        <w:t>について定める。</w:t>
      </w:r>
    </w:p>
    <w:p w14:paraId="734C975F" w14:textId="77777777" w:rsidR="00B43D61" w:rsidRPr="004F5E6B" w:rsidRDefault="00B43D61" w:rsidP="00B43D61">
      <w:pPr>
        <w:rPr>
          <w:rFonts w:ascii="ＭＳ 明朝" w:hAnsi="ＭＳ 明朝"/>
        </w:rPr>
      </w:pPr>
    </w:p>
    <w:p w14:paraId="5C57FF10" w14:textId="77777777" w:rsidR="00B43D61" w:rsidRPr="003A35CC" w:rsidRDefault="00B43D61" w:rsidP="00B43D61">
      <w:pPr>
        <w:pStyle w:val="3"/>
      </w:pPr>
      <w:bookmarkStart w:id="53" w:name="_Toc105142789"/>
      <w:r w:rsidRPr="003A35CC">
        <w:rPr>
          <w:rFonts w:hint="eastAsia"/>
        </w:rPr>
        <w:t>第17－44条</w:t>
      </w:r>
      <w:r w:rsidRPr="003A35CC">
        <w:t xml:space="preserve">　</w:t>
      </w:r>
      <w:r w:rsidRPr="003A35CC">
        <w:rPr>
          <w:rFonts w:hint="eastAsia"/>
        </w:rPr>
        <w:t>作業土</w:t>
      </w:r>
      <w:r w:rsidRPr="003A35CC">
        <w:t>工（床掘り</w:t>
      </w:r>
      <w:r w:rsidRPr="003A35CC">
        <w:rPr>
          <w:rFonts w:hint="eastAsia"/>
        </w:rPr>
        <w:t>、</w:t>
      </w:r>
      <w:r w:rsidRPr="003A35CC">
        <w:t>埋戻し）</w:t>
      </w:r>
      <w:bookmarkEnd w:id="53"/>
    </w:p>
    <w:p w14:paraId="36E0E3DA"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 xml:space="preserve">作業土工の施工については、第16－13条 </w:t>
      </w:r>
      <w:r w:rsidRPr="004F5E6B">
        <w:rPr>
          <w:rFonts w:ascii="ＭＳ 明朝" w:hAnsi="ＭＳ 明朝"/>
        </w:rPr>
        <w:t>作業土工（床掘り</w:t>
      </w:r>
      <w:r w:rsidRPr="004F5E6B">
        <w:rPr>
          <w:rFonts w:ascii="ＭＳ 明朝" w:hAnsi="ＭＳ 明朝" w:hint="eastAsia"/>
        </w:rPr>
        <w:t>、</w:t>
      </w:r>
      <w:r w:rsidRPr="004F5E6B">
        <w:rPr>
          <w:rFonts w:ascii="ＭＳ 明朝" w:hAnsi="ＭＳ 明朝"/>
        </w:rPr>
        <w:t>埋戻し）の規定に</w:t>
      </w:r>
      <w:r w:rsidRPr="004F5E6B">
        <w:rPr>
          <w:rFonts w:ascii="ＭＳ 明朝" w:hAnsi="ＭＳ 明朝" w:hint="eastAsia"/>
        </w:rPr>
        <w:t>よる。</w:t>
      </w:r>
    </w:p>
    <w:p w14:paraId="6C91F045" w14:textId="77777777" w:rsidR="00B43D61" w:rsidRPr="004F5E6B" w:rsidRDefault="00B43D61" w:rsidP="00B43D61">
      <w:pPr>
        <w:rPr>
          <w:rFonts w:ascii="ＭＳ 明朝" w:hAnsi="ＭＳ 明朝"/>
        </w:rPr>
      </w:pPr>
    </w:p>
    <w:p w14:paraId="35BB6B3F" w14:textId="77777777" w:rsidR="00B43D61" w:rsidRPr="003A35CC" w:rsidRDefault="00B43D61" w:rsidP="00B43D61">
      <w:pPr>
        <w:pStyle w:val="3"/>
      </w:pPr>
      <w:bookmarkStart w:id="54" w:name="_Toc105142790"/>
      <w:r w:rsidRPr="003A35CC">
        <w:rPr>
          <w:rFonts w:hint="eastAsia"/>
        </w:rPr>
        <w:t>第17－45条</w:t>
      </w:r>
      <w:r w:rsidRPr="003A35CC">
        <w:t xml:space="preserve">　既製杭工</w:t>
      </w:r>
      <w:bookmarkEnd w:id="54"/>
    </w:p>
    <w:p w14:paraId="720E242E"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既製杭工の施工については、第16</w:t>
      </w:r>
      <w:r w:rsidRPr="004F5E6B">
        <w:rPr>
          <w:rFonts w:ascii="ＭＳ 明朝" w:hAnsi="ＭＳ 明朝"/>
        </w:rPr>
        <w:t>－</w:t>
      </w:r>
      <w:r w:rsidRPr="004F5E6B">
        <w:rPr>
          <w:rFonts w:ascii="ＭＳ 明朝" w:hAnsi="ＭＳ 明朝" w:hint="eastAsia"/>
        </w:rPr>
        <w:t xml:space="preserve">14条 </w:t>
      </w:r>
      <w:r w:rsidRPr="004F5E6B">
        <w:rPr>
          <w:rFonts w:ascii="ＭＳ 明朝" w:hAnsi="ＭＳ 明朝"/>
        </w:rPr>
        <w:t>既製杭工の規定による。</w:t>
      </w:r>
    </w:p>
    <w:p w14:paraId="238EDFD0" w14:textId="77777777" w:rsidR="00B43D61" w:rsidRPr="004F5E6B" w:rsidRDefault="00B43D61" w:rsidP="00B43D61">
      <w:pPr>
        <w:rPr>
          <w:rFonts w:ascii="ＭＳ 明朝" w:hAnsi="ＭＳ 明朝"/>
        </w:rPr>
      </w:pPr>
    </w:p>
    <w:p w14:paraId="3B2D0601" w14:textId="77777777" w:rsidR="00B43D61" w:rsidRPr="003A35CC" w:rsidRDefault="00B43D61" w:rsidP="00B43D61">
      <w:pPr>
        <w:pStyle w:val="3"/>
      </w:pPr>
      <w:bookmarkStart w:id="55" w:name="_Toc105142791"/>
      <w:r w:rsidRPr="003A35CC">
        <w:rPr>
          <w:rFonts w:hint="eastAsia"/>
        </w:rPr>
        <w:t>第17－46条</w:t>
      </w:r>
      <w:r w:rsidRPr="003A35CC">
        <w:t xml:space="preserve">　場所打杭工</w:t>
      </w:r>
      <w:bookmarkEnd w:id="55"/>
    </w:p>
    <w:p w14:paraId="494C2D3A"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場所打杭工の施工については、第16</w:t>
      </w:r>
      <w:r w:rsidRPr="004F5E6B">
        <w:rPr>
          <w:rFonts w:ascii="ＭＳ 明朝" w:hAnsi="ＭＳ 明朝"/>
        </w:rPr>
        <w:t>－</w:t>
      </w:r>
      <w:r w:rsidRPr="004F5E6B">
        <w:rPr>
          <w:rFonts w:ascii="ＭＳ 明朝" w:hAnsi="ＭＳ 明朝" w:hint="eastAsia"/>
        </w:rPr>
        <w:t xml:space="preserve">15条 </w:t>
      </w:r>
      <w:r w:rsidRPr="004F5E6B">
        <w:rPr>
          <w:rFonts w:ascii="ＭＳ 明朝" w:hAnsi="ＭＳ 明朝"/>
        </w:rPr>
        <w:t>場所打杭工の規定による。</w:t>
      </w:r>
    </w:p>
    <w:p w14:paraId="0A6FF43F" w14:textId="77777777" w:rsidR="00B43D61" w:rsidRPr="004F5E6B" w:rsidRDefault="00B43D61" w:rsidP="00B43D61">
      <w:pPr>
        <w:rPr>
          <w:rFonts w:ascii="ＭＳ 明朝" w:hAnsi="ＭＳ 明朝"/>
        </w:rPr>
      </w:pPr>
    </w:p>
    <w:p w14:paraId="03F9D721" w14:textId="77777777" w:rsidR="00B43D61" w:rsidRPr="003A35CC" w:rsidRDefault="00B43D61" w:rsidP="00B43D61">
      <w:pPr>
        <w:pStyle w:val="3"/>
      </w:pPr>
      <w:bookmarkStart w:id="56" w:name="_Toc105142792"/>
      <w:r w:rsidRPr="003A35CC">
        <w:rPr>
          <w:rFonts w:hint="eastAsia"/>
        </w:rPr>
        <w:t>第17－47条</w:t>
      </w:r>
      <w:r w:rsidRPr="003A35CC">
        <w:t xml:space="preserve">　橋脚</w:t>
      </w:r>
      <w:r w:rsidRPr="003A35CC">
        <w:rPr>
          <w:rFonts w:hint="eastAsia"/>
        </w:rPr>
        <w:t>フ</w:t>
      </w:r>
      <w:r w:rsidRPr="003A35CC">
        <w:t>ーチン</w:t>
      </w:r>
      <w:r w:rsidRPr="003A35CC">
        <w:rPr>
          <w:rFonts w:hint="eastAsia"/>
        </w:rPr>
        <w:t>グ工</w:t>
      </w:r>
      <w:bookmarkEnd w:id="56"/>
    </w:p>
    <w:p w14:paraId="22BEAFFB"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橋脚フーチング工の施工については、第16</w:t>
      </w:r>
      <w:r w:rsidRPr="004F5E6B">
        <w:rPr>
          <w:rFonts w:ascii="ＭＳ 明朝" w:hAnsi="ＭＳ 明朝"/>
        </w:rPr>
        <w:t>－</w:t>
      </w:r>
      <w:r w:rsidRPr="004F5E6B">
        <w:rPr>
          <w:rFonts w:ascii="ＭＳ 明朝" w:hAnsi="ＭＳ 明朝" w:hint="eastAsia"/>
        </w:rPr>
        <w:t xml:space="preserve">39条 </w:t>
      </w:r>
      <w:r w:rsidRPr="004F5E6B">
        <w:rPr>
          <w:rFonts w:ascii="ＭＳ 明朝" w:hAnsi="ＭＳ 明朝"/>
        </w:rPr>
        <w:t>橋脚</w:t>
      </w:r>
      <w:r w:rsidRPr="004F5E6B">
        <w:rPr>
          <w:rFonts w:ascii="ＭＳ 明朝" w:hAnsi="ＭＳ 明朝" w:hint="eastAsia"/>
        </w:rPr>
        <w:t>フ</w:t>
      </w:r>
      <w:r w:rsidRPr="004F5E6B">
        <w:rPr>
          <w:rFonts w:ascii="ＭＳ 明朝" w:hAnsi="ＭＳ 明朝"/>
        </w:rPr>
        <w:t>ーチング工の規定によ</w:t>
      </w:r>
      <w:r w:rsidRPr="004F5E6B">
        <w:rPr>
          <w:rFonts w:ascii="ＭＳ 明朝" w:hAnsi="ＭＳ 明朝" w:hint="eastAsia"/>
        </w:rPr>
        <w:t>る。</w:t>
      </w:r>
    </w:p>
    <w:p w14:paraId="0872035C" w14:textId="77777777" w:rsidR="00B43D61" w:rsidRPr="004F5E6B" w:rsidRDefault="00B43D61" w:rsidP="00B43D61">
      <w:pPr>
        <w:rPr>
          <w:rFonts w:ascii="ＭＳ 明朝" w:hAnsi="ＭＳ 明朝"/>
        </w:rPr>
      </w:pPr>
    </w:p>
    <w:p w14:paraId="18F7855D" w14:textId="77777777" w:rsidR="00B43D61" w:rsidRPr="003A35CC" w:rsidRDefault="00B43D61" w:rsidP="00B43D61">
      <w:pPr>
        <w:pStyle w:val="3"/>
      </w:pPr>
      <w:bookmarkStart w:id="57" w:name="_Toc105142793"/>
      <w:r w:rsidRPr="003A35CC">
        <w:rPr>
          <w:rFonts w:hint="eastAsia"/>
        </w:rPr>
        <w:lastRenderedPageBreak/>
        <w:t>第17－48条</w:t>
      </w:r>
      <w:r w:rsidRPr="003A35CC">
        <w:t xml:space="preserve">　歩道橋（側道橋）架設</w:t>
      </w:r>
      <w:r w:rsidRPr="003A35CC">
        <w:rPr>
          <w:rFonts w:hint="eastAsia"/>
        </w:rPr>
        <w:t>工</w:t>
      </w:r>
      <w:bookmarkEnd w:id="57"/>
    </w:p>
    <w:p w14:paraId="6AC40950"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受注者は、歩道橋の架設にあたって、現地架設条件を踏まえ、架設時の部材の応力と変形等を十分検討し、歩道橋本体に悪影響がないことを確認しておかなければならない。</w:t>
      </w:r>
    </w:p>
    <w:p w14:paraId="7DA63BAB"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受注者は、部材の組立ては組立て記号、所定の組立て順序に</w:t>
      </w:r>
      <w:r>
        <w:rPr>
          <w:rFonts w:ascii="ＭＳ 明朝" w:hAnsi="ＭＳ 明朝" w:hint="eastAsia"/>
        </w:rPr>
        <w:t>したがって</w:t>
      </w:r>
      <w:r w:rsidRPr="004F5E6B">
        <w:rPr>
          <w:rFonts w:ascii="ＭＳ 明朝" w:hAnsi="ＭＳ 明朝" w:hint="eastAsia"/>
        </w:rPr>
        <w:t>正確に行わなければならない。</w:t>
      </w:r>
    </w:p>
    <w:p w14:paraId="6D4C07C1"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受注者は、組立て中の部材については、入念に取扱って損傷のないように注意しなければならない。</w:t>
      </w:r>
    </w:p>
    <w:p w14:paraId="18D2620A" w14:textId="77777777" w:rsidR="00B43D61" w:rsidRPr="004F5E6B" w:rsidRDefault="00B43D61" w:rsidP="00B43D61">
      <w:pPr>
        <w:ind w:firstLineChars="200" w:firstLine="420"/>
        <w:rPr>
          <w:rFonts w:ascii="ＭＳ 明朝" w:hAnsi="ＭＳ 明朝"/>
        </w:rPr>
      </w:pPr>
      <w:r w:rsidRPr="004F5E6B">
        <w:rPr>
          <w:rFonts w:ascii="ＭＳ 明朝" w:hAnsi="ＭＳ 明朝"/>
        </w:rPr>
        <w:t>４．</w:t>
      </w:r>
      <w:r w:rsidRPr="004F5E6B">
        <w:rPr>
          <w:rFonts w:ascii="ＭＳ 明朝" w:hAnsi="ＭＳ 明朝" w:hint="eastAsia"/>
        </w:rPr>
        <w:t>受注者は、部材の接触面については、組立てに先立って清掃しなければならない。</w:t>
      </w:r>
    </w:p>
    <w:p w14:paraId="5A07D4E6"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受注者は、部材の組立てに使用する仮締めボルトとドリフトピンについては、その架設応力に十分耐えるだけの組合わせ及び数量を用いなければならない。</w:t>
      </w:r>
    </w:p>
    <w:p w14:paraId="797F6F64" w14:textId="77777777" w:rsidR="00B43D61" w:rsidRPr="004F5E6B" w:rsidRDefault="00B43D61" w:rsidP="00B43D61">
      <w:pPr>
        <w:ind w:leftChars="200" w:left="630" w:hangingChars="100" w:hanging="210"/>
        <w:rPr>
          <w:rFonts w:ascii="ＭＳ 明朝" w:hAnsi="ＭＳ 明朝"/>
        </w:rPr>
      </w:pPr>
      <w:r w:rsidRPr="004F5E6B">
        <w:rPr>
          <w:rFonts w:ascii="ＭＳ 明朝" w:hAnsi="ＭＳ 明朝"/>
        </w:rPr>
        <w:t>６．</w:t>
      </w:r>
      <w:r w:rsidRPr="004F5E6B">
        <w:rPr>
          <w:rFonts w:ascii="ＭＳ 明朝" w:hAnsi="ＭＳ 明朝" w:hint="eastAsia"/>
        </w:rPr>
        <w:t>受注者は、仮締めボルトが終了したときは、本締めに先立って橋の形状が設計に適合するかどうか確認しなければならない。</w:t>
      </w:r>
    </w:p>
    <w:p w14:paraId="28E1487D" w14:textId="77777777" w:rsidR="00B43D61" w:rsidRPr="004F5E6B" w:rsidRDefault="00B43D61" w:rsidP="00B43D61">
      <w:pPr>
        <w:ind w:firstLineChars="200" w:firstLine="420"/>
        <w:rPr>
          <w:rFonts w:ascii="ＭＳ 明朝" w:hAnsi="ＭＳ 明朝"/>
        </w:rPr>
      </w:pPr>
      <w:r w:rsidRPr="004F5E6B">
        <w:rPr>
          <w:rFonts w:ascii="ＭＳ 明朝" w:hAnsi="ＭＳ 明朝" w:hint="eastAsia"/>
        </w:rPr>
        <w:t>７</w:t>
      </w:r>
      <w:r w:rsidRPr="004F5E6B">
        <w:rPr>
          <w:rFonts w:ascii="ＭＳ 明朝" w:hAnsi="ＭＳ 明朝"/>
        </w:rPr>
        <w:t>．</w:t>
      </w:r>
      <w:r w:rsidRPr="004F5E6B">
        <w:rPr>
          <w:rFonts w:ascii="ＭＳ 明朝" w:hAnsi="ＭＳ 明朝" w:hint="eastAsia"/>
        </w:rPr>
        <w:t>側道橋の架設については、</w:t>
      </w:r>
      <w:r w:rsidRPr="004F5E6B">
        <w:rPr>
          <w:rFonts w:ascii="ＭＳ 明朝" w:hAnsi="ＭＳ 明朝"/>
        </w:rPr>
        <w:t>第17章</w:t>
      </w:r>
      <w:r w:rsidRPr="004F5E6B">
        <w:rPr>
          <w:rFonts w:ascii="ＭＳ 明朝" w:hAnsi="ＭＳ 明朝" w:hint="eastAsia"/>
        </w:rPr>
        <w:t xml:space="preserve"> </w:t>
      </w:r>
      <w:r w:rsidRPr="004F5E6B">
        <w:rPr>
          <w:rFonts w:ascii="ＭＳ 明朝" w:hAnsi="ＭＳ 明朝"/>
        </w:rPr>
        <w:t>第５節</w:t>
      </w:r>
      <w:r w:rsidRPr="004F5E6B">
        <w:rPr>
          <w:rFonts w:ascii="ＭＳ 明朝" w:hAnsi="ＭＳ 明朝" w:hint="eastAsia"/>
        </w:rPr>
        <w:t xml:space="preserve"> </w:t>
      </w:r>
      <w:r w:rsidRPr="004F5E6B">
        <w:rPr>
          <w:rFonts w:ascii="ＭＳ 明朝" w:hAnsi="ＭＳ 明朝"/>
        </w:rPr>
        <w:t>鋼橋架設工の規定による。</w:t>
      </w:r>
    </w:p>
    <w:p w14:paraId="65A6B24F" w14:textId="77777777" w:rsidR="00B43D61" w:rsidRPr="004F5E6B" w:rsidRDefault="00B43D61" w:rsidP="00B43D61">
      <w:pPr>
        <w:rPr>
          <w:rFonts w:ascii="ＭＳ 明朝" w:hAnsi="ＭＳ 明朝"/>
        </w:rPr>
      </w:pPr>
    </w:p>
    <w:p w14:paraId="471364CE" w14:textId="77777777" w:rsidR="00B43D61" w:rsidRPr="003A35CC" w:rsidRDefault="00B43D61" w:rsidP="00B43D61">
      <w:pPr>
        <w:pStyle w:val="3"/>
      </w:pPr>
      <w:bookmarkStart w:id="58" w:name="_Toc105142794"/>
      <w:r w:rsidRPr="003A35CC">
        <w:rPr>
          <w:rFonts w:hint="eastAsia"/>
        </w:rPr>
        <w:t>第17－49条</w:t>
      </w:r>
      <w:r w:rsidRPr="003A35CC">
        <w:t xml:space="preserve">　現場塗装工</w:t>
      </w:r>
      <w:bookmarkEnd w:id="58"/>
    </w:p>
    <w:p w14:paraId="4E0F0016" w14:textId="77777777" w:rsidR="00B43D61" w:rsidRPr="004F5E6B" w:rsidRDefault="00B43D61" w:rsidP="00B43D61">
      <w:pPr>
        <w:ind w:firstLineChars="300" w:firstLine="630"/>
        <w:rPr>
          <w:rFonts w:ascii="ＭＳ 明朝" w:hAnsi="ＭＳ 明朝"/>
        </w:rPr>
      </w:pPr>
      <w:r w:rsidRPr="004F5E6B">
        <w:rPr>
          <w:rFonts w:ascii="ＭＳ 明朝" w:hAnsi="ＭＳ 明朝" w:hint="eastAsia"/>
        </w:rPr>
        <w:t>受注者は現場塗装工の施工については、第16－42条</w:t>
      </w:r>
      <w:r w:rsidRPr="004F5E6B">
        <w:rPr>
          <w:rFonts w:ascii="ＭＳ 明朝" w:hAnsi="ＭＳ 明朝"/>
        </w:rPr>
        <w:t>現場塗装工の規定による。</w:t>
      </w:r>
    </w:p>
    <w:p w14:paraId="3083303F" w14:textId="77777777" w:rsidR="00B43D61" w:rsidRPr="004F5E6B" w:rsidRDefault="00B43D61" w:rsidP="00B43D61">
      <w:pPr>
        <w:rPr>
          <w:rFonts w:ascii="ＭＳ 明朝" w:hAnsi="ＭＳ 明朝"/>
        </w:rPr>
      </w:pPr>
    </w:p>
    <w:p w14:paraId="33DEBC13" w14:textId="77777777" w:rsidR="00B43D61" w:rsidRPr="004F5E6B" w:rsidRDefault="00B43D61" w:rsidP="00B43D61">
      <w:pPr>
        <w:pStyle w:val="2"/>
      </w:pPr>
      <w:bookmarkStart w:id="59" w:name="_Toc105142795"/>
      <w:r w:rsidRPr="004F5E6B">
        <w:rPr>
          <w:rFonts w:hint="eastAsia"/>
        </w:rPr>
        <w:t>第10</w:t>
      </w:r>
      <w:r w:rsidRPr="004F5E6B">
        <w:t>節　鋼橋足場等設置</w:t>
      </w:r>
      <w:r w:rsidRPr="004F5E6B">
        <w:rPr>
          <w:rFonts w:hint="eastAsia"/>
        </w:rPr>
        <w:t>工</w:t>
      </w:r>
      <w:bookmarkEnd w:id="59"/>
    </w:p>
    <w:p w14:paraId="02E200EB" w14:textId="77777777" w:rsidR="00B43D61" w:rsidRPr="003A35CC" w:rsidRDefault="00B43D61" w:rsidP="00B43D61">
      <w:pPr>
        <w:pStyle w:val="3"/>
      </w:pPr>
      <w:bookmarkStart w:id="60" w:name="_Toc105142796"/>
      <w:r w:rsidRPr="003A35CC">
        <w:rPr>
          <w:rFonts w:hint="eastAsia"/>
        </w:rPr>
        <w:t>第17－50条</w:t>
      </w:r>
      <w:r w:rsidRPr="003A35CC">
        <w:t xml:space="preserve">　一般事項</w:t>
      </w:r>
      <w:bookmarkEnd w:id="60"/>
    </w:p>
    <w:p w14:paraId="3349ECF2" w14:textId="77777777" w:rsidR="00B43D61" w:rsidRPr="004F5E6B" w:rsidRDefault="00B43D61" w:rsidP="00B43D61">
      <w:pPr>
        <w:ind w:leftChars="200" w:left="420" w:firstLineChars="100" w:firstLine="210"/>
        <w:rPr>
          <w:rFonts w:ascii="ＭＳ 明朝" w:hAnsi="ＭＳ 明朝"/>
        </w:rPr>
      </w:pPr>
      <w:r w:rsidRPr="004F5E6B">
        <w:rPr>
          <w:rFonts w:ascii="ＭＳ 明朝" w:hAnsi="ＭＳ 明朝" w:hint="eastAsia"/>
        </w:rPr>
        <w:t>本節は、鋼橋足場等設置工として橋梁足場工、橋梁防護工、昇降用設備工その他これらに類する工種について定める。</w:t>
      </w:r>
    </w:p>
    <w:p w14:paraId="3613D4E3" w14:textId="77777777" w:rsidR="00B43D61" w:rsidRPr="004F5E6B" w:rsidRDefault="00B43D61" w:rsidP="00B43D61">
      <w:pPr>
        <w:rPr>
          <w:rFonts w:ascii="ＭＳ 明朝" w:hAnsi="ＭＳ 明朝"/>
        </w:rPr>
      </w:pPr>
    </w:p>
    <w:p w14:paraId="31DAD232" w14:textId="77777777" w:rsidR="00B43D61" w:rsidRPr="003A35CC" w:rsidRDefault="00B43D61" w:rsidP="00B43D61">
      <w:pPr>
        <w:pStyle w:val="3"/>
      </w:pPr>
      <w:bookmarkStart w:id="61" w:name="_Toc105142797"/>
      <w:r w:rsidRPr="003A35CC">
        <w:rPr>
          <w:rFonts w:hint="eastAsia"/>
        </w:rPr>
        <w:t>第17－51条</w:t>
      </w:r>
      <w:r w:rsidRPr="003A35CC">
        <w:t xml:space="preserve">　橋梁足場工</w:t>
      </w:r>
      <w:bookmarkEnd w:id="61"/>
    </w:p>
    <w:p w14:paraId="32BE97D0" w14:textId="77777777" w:rsidR="00B43D61" w:rsidRPr="004F5E6B" w:rsidRDefault="00B43D61" w:rsidP="00B43D61">
      <w:pPr>
        <w:ind w:leftChars="200" w:left="420" w:firstLineChars="100" w:firstLine="210"/>
        <w:rPr>
          <w:rFonts w:ascii="ＭＳ 明朝" w:hAnsi="ＭＳ 明朝"/>
        </w:rPr>
      </w:pPr>
      <w:r w:rsidRPr="004F5E6B">
        <w:rPr>
          <w:rFonts w:ascii="ＭＳ 明朝" w:hAnsi="ＭＳ 明朝" w:hint="eastAsia"/>
        </w:rPr>
        <w:t>受注者は、足場設備の設置について、設計図書において特に定めのない場合は、河川や道路等の管理条件を踏まえ、本体工事の品質・性能等の確保に支障のない形式等によって施工しなければならない。</w:t>
      </w:r>
    </w:p>
    <w:p w14:paraId="54D2E39F" w14:textId="77777777" w:rsidR="00B43D61" w:rsidRPr="004F5E6B" w:rsidRDefault="00B43D61" w:rsidP="00B43D61">
      <w:pPr>
        <w:rPr>
          <w:rFonts w:ascii="ＭＳ 明朝" w:hAnsi="ＭＳ 明朝"/>
        </w:rPr>
      </w:pPr>
    </w:p>
    <w:p w14:paraId="39733B88" w14:textId="77777777" w:rsidR="00B43D61" w:rsidRPr="003A35CC" w:rsidRDefault="00B43D61" w:rsidP="00B43D61">
      <w:pPr>
        <w:pStyle w:val="3"/>
      </w:pPr>
      <w:bookmarkStart w:id="62" w:name="_Toc105142798"/>
      <w:r w:rsidRPr="003A35CC">
        <w:rPr>
          <w:rFonts w:hint="eastAsia"/>
        </w:rPr>
        <w:t>第17－52条</w:t>
      </w:r>
      <w:r w:rsidRPr="003A35CC">
        <w:t xml:space="preserve">　橋梁防護工</w:t>
      </w:r>
      <w:bookmarkEnd w:id="62"/>
    </w:p>
    <w:p w14:paraId="14BF920C" w14:textId="77777777" w:rsidR="00B43D61" w:rsidRPr="004F5E6B" w:rsidRDefault="00B43D61" w:rsidP="00B43D61">
      <w:pPr>
        <w:ind w:leftChars="200" w:left="420" w:firstLineChars="100" w:firstLine="210"/>
        <w:rPr>
          <w:rFonts w:ascii="ＭＳ 明朝" w:hAnsi="ＭＳ 明朝"/>
        </w:rPr>
      </w:pPr>
      <w:r w:rsidRPr="004F5E6B">
        <w:rPr>
          <w:rFonts w:ascii="ＭＳ 明朝" w:hAnsi="ＭＳ 明朝" w:hint="eastAsia"/>
        </w:rPr>
        <w:t>受注者は、歩道あるいは供用道路上等に足場設備工を設置する場合には、必要に応じて交通の障害とならないよう、板張防護、シート張防護などを行わなければならない。</w:t>
      </w:r>
    </w:p>
    <w:p w14:paraId="14528E55" w14:textId="77777777" w:rsidR="00B43D61" w:rsidRPr="004F5E6B" w:rsidRDefault="00B43D61" w:rsidP="00B43D61">
      <w:pPr>
        <w:rPr>
          <w:rFonts w:ascii="ＭＳ 明朝" w:hAnsi="ＭＳ 明朝"/>
        </w:rPr>
      </w:pPr>
    </w:p>
    <w:p w14:paraId="3E2B20A8" w14:textId="77777777" w:rsidR="00B43D61" w:rsidRPr="003A35CC" w:rsidRDefault="00B43D61" w:rsidP="00B43D61">
      <w:pPr>
        <w:pStyle w:val="3"/>
      </w:pPr>
      <w:bookmarkStart w:id="63" w:name="_Toc105142799"/>
      <w:r w:rsidRPr="003A35CC">
        <w:rPr>
          <w:rFonts w:hint="eastAsia"/>
        </w:rPr>
        <w:t>第17－53条</w:t>
      </w:r>
      <w:r w:rsidRPr="003A35CC">
        <w:t xml:space="preserve">　昇降用設備工</w:t>
      </w:r>
      <w:bookmarkEnd w:id="63"/>
    </w:p>
    <w:p w14:paraId="17909557" w14:textId="77777777" w:rsidR="00B43D61" w:rsidRPr="004F5E6B" w:rsidRDefault="00B43D61" w:rsidP="00B43D61">
      <w:pPr>
        <w:ind w:leftChars="200" w:left="420" w:firstLineChars="100" w:firstLine="210"/>
        <w:rPr>
          <w:rFonts w:ascii="ＭＳ 明朝" w:hAnsi="ＭＳ 明朝"/>
        </w:rPr>
      </w:pPr>
      <w:r w:rsidRPr="004F5E6B">
        <w:rPr>
          <w:rFonts w:ascii="ＭＳ 明朝" w:hAnsi="ＭＳ 明朝" w:hint="eastAsia"/>
        </w:rPr>
        <w:t>受注者は、登り桟橋、工事用エレベーターの設置について、設計図書において特に定めのない場合は、河川や道路等の管理条件を踏まえ、本体工事の品質・性能等の確保に支障のない形式等によって施工しなければならない。</w:t>
      </w:r>
    </w:p>
    <w:p w14:paraId="603DA29C" w14:textId="0CD67DFA" w:rsidR="00AE2739" w:rsidRPr="00B43D61" w:rsidRDefault="00AE2739" w:rsidP="00B43D61">
      <w:pPr>
        <w:widowControl/>
        <w:jc w:val="left"/>
        <w:rPr>
          <w:rFonts w:ascii="ＭＳ 明朝" w:hAnsi="ＭＳ 明朝" w:hint="eastAsia"/>
        </w:rPr>
      </w:pPr>
      <w:bookmarkStart w:id="64" w:name="_GoBack"/>
      <w:bookmarkEnd w:id="64"/>
    </w:p>
    <w:sectPr w:rsidR="00AE2739" w:rsidRPr="00B43D61" w:rsidSect="00B43D61">
      <w:footerReference w:type="default" r:id="rId14"/>
      <w:pgSz w:w="11907" w:h="16840" w:code="9"/>
      <w:pgMar w:top="1134" w:right="1134" w:bottom="1134" w:left="1134" w:header="720" w:footer="284" w:gutter="0"/>
      <w:pgNumType w:fmt="numberInDash" w:start="234"/>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621748"/>
      <w:docPartObj>
        <w:docPartGallery w:val="Page Numbers (Bottom of Page)"/>
        <w:docPartUnique/>
      </w:docPartObj>
    </w:sdtPr>
    <w:sdtContent>
      <w:p w14:paraId="3BC06511" w14:textId="21576F2D" w:rsidR="00B43D61" w:rsidRDefault="00B43D61">
        <w:pPr>
          <w:pStyle w:val="a7"/>
          <w:jc w:val="center"/>
        </w:pPr>
        <w:r>
          <w:fldChar w:fldCharType="begin"/>
        </w:r>
        <w:r>
          <w:instrText>PAGE   \* MERGEFORMAT</w:instrText>
        </w:r>
        <w:r>
          <w:fldChar w:fldCharType="separate"/>
        </w:r>
        <w:r w:rsidRPr="00B43D61">
          <w:rPr>
            <w:noProof/>
            <w:lang w:val="ja-JP"/>
          </w:rPr>
          <w:t>-</w:t>
        </w:r>
        <w:r>
          <w:rPr>
            <w:noProof/>
          </w:rPr>
          <w:t xml:space="preserve"> 254 -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96BF7"/>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3D61"/>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63A3ED66-B65A-4279-A687-C4573534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21</Pages>
  <Words>3575</Words>
  <Characters>20381</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34</cp:revision>
  <cp:lastPrinted>2022-06-03T00:45:00Z</cp:lastPrinted>
  <dcterms:created xsi:type="dcterms:W3CDTF">2022-02-14T02:19:00Z</dcterms:created>
  <dcterms:modified xsi:type="dcterms:W3CDTF">2022-06-03T05:11:00Z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