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AE83E" w14:textId="77777777" w:rsidR="00D17763" w:rsidRPr="004F5E6B" w:rsidRDefault="00D17763" w:rsidP="00D17763">
      <w:pPr>
        <w:rPr>
          <w:rFonts w:ascii="ＭＳ 明朝" w:hAnsi="ＭＳ 明朝"/>
        </w:rPr>
      </w:pPr>
    </w:p>
    <w:p w14:paraId="133C60E7" w14:textId="77777777" w:rsidR="00D17763" w:rsidRPr="004F5E6B" w:rsidRDefault="00D17763" w:rsidP="00D17763">
      <w:pPr>
        <w:ind w:leftChars="300" w:left="630" w:firstLineChars="100" w:firstLine="210"/>
        <w:rPr>
          <w:rFonts w:ascii="ＭＳ 明朝" w:hAnsi="ＭＳ 明朝"/>
        </w:rPr>
      </w:pPr>
    </w:p>
    <w:p w14:paraId="0E5E313F" w14:textId="77777777" w:rsidR="00D17763" w:rsidRPr="004F5E6B" w:rsidRDefault="00D17763" w:rsidP="00D17763">
      <w:pPr>
        <w:rPr>
          <w:rFonts w:ascii="ＭＳ 明朝" w:hAnsi="ＭＳ 明朝"/>
        </w:rPr>
      </w:pPr>
    </w:p>
    <w:p w14:paraId="4E94019F" w14:textId="77777777" w:rsidR="00D17763" w:rsidRPr="004F5E6B" w:rsidRDefault="00D17763" w:rsidP="00D17763">
      <w:pPr>
        <w:rPr>
          <w:rFonts w:ascii="ＭＳ 明朝" w:hAnsi="ＭＳ 明朝"/>
          <w:b/>
        </w:rPr>
      </w:pPr>
    </w:p>
    <w:p w14:paraId="1F0F1265" w14:textId="77777777" w:rsidR="00D17763" w:rsidRPr="004F5E6B" w:rsidRDefault="00D17763" w:rsidP="00D17763">
      <w:pPr>
        <w:rPr>
          <w:rFonts w:ascii="ＭＳ 明朝" w:hAnsi="ＭＳ 明朝"/>
          <w:b/>
        </w:rPr>
      </w:pPr>
    </w:p>
    <w:p w14:paraId="20417A2B" w14:textId="77777777" w:rsidR="00D17763" w:rsidRPr="004F5E6B" w:rsidRDefault="00D17763" w:rsidP="00D17763">
      <w:pPr>
        <w:rPr>
          <w:rFonts w:ascii="ＭＳ 明朝" w:hAnsi="ＭＳ 明朝"/>
          <w:b/>
        </w:rPr>
      </w:pPr>
    </w:p>
    <w:p w14:paraId="0AF8966C" w14:textId="77777777" w:rsidR="00D17763" w:rsidRPr="004F5E6B" w:rsidRDefault="00D17763" w:rsidP="00D17763">
      <w:pPr>
        <w:rPr>
          <w:rFonts w:ascii="ＭＳ 明朝" w:hAnsi="ＭＳ 明朝"/>
          <w:b/>
        </w:rPr>
      </w:pPr>
    </w:p>
    <w:p w14:paraId="7DAF55B1" w14:textId="77777777" w:rsidR="00D17763" w:rsidRPr="004F5E6B" w:rsidRDefault="00D17763" w:rsidP="00D17763">
      <w:pPr>
        <w:rPr>
          <w:rFonts w:ascii="ＭＳ 明朝" w:hAnsi="ＭＳ 明朝"/>
          <w:b/>
        </w:rPr>
      </w:pPr>
    </w:p>
    <w:p w14:paraId="4A776ACD" w14:textId="77777777" w:rsidR="00D17763" w:rsidRPr="004F5E6B" w:rsidRDefault="00D17763" w:rsidP="00D17763">
      <w:pPr>
        <w:rPr>
          <w:rFonts w:ascii="ＭＳ 明朝" w:hAnsi="ＭＳ 明朝"/>
          <w:b/>
        </w:rPr>
      </w:pPr>
    </w:p>
    <w:p w14:paraId="62490BEB" w14:textId="77777777" w:rsidR="00D17763" w:rsidRPr="004F5E6B" w:rsidRDefault="00D17763" w:rsidP="00D17763">
      <w:pPr>
        <w:rPr>
          <w:rFonts w:ascii="ＭＳ 明朝" w:hAnsi="ＭＳ 明朝"/>
          <w:b/>
        </w:rPr>
      </w:pPr>
    </w:p>
    <w:p w14:paraId="275B2138" w14:textId="77777777" w:rsidR="00D17763" w:rsidRPr="004F5E6B" w:rsidRDefault="00D17763" w:rsidP="00D17763">
      <w:pPr>
        <w:rPr>
          <w:rFonts w:ascii="ＭＳ 明朝" w:hAnsi="ＭＳ 明朝"/>
          <w:b/>
        </w:rPr>
      </w:pPr>
    </w:p>
    <w:p w14:paraId="6E163BEE" w14:textId="77777777" w:rsidR="00D17763" w:rsidRPr="004F5E6B" w:rsidRDefault="00D17763" w:rsidP="00D17763">
      <w:pPr>
        <w:rPr>
          <w:rFonts w:ascii="ＭＳ 明朝" w:hAnsi="ＭＳ 明朝"/>
          <w:b/>
        </w:rPr>
      </w:pPr>
    </w:p>
    <w:p w14:paraId="66060A73" w14:textId="77777777" w:rsidR="00D17763" w:rsidRPr="004F5E6B" w:rsidRDefault="00D17763" w:rsidP="00D17763">
      <w:pPr>
        <w:rPr>
          <w:rFonts w:ascii="ＭＳ 明朝" w:hAnsi="ＭＳ 明朝"/>
          <w:b/>
        </w:rPr>
      </w:pPr>
    </w:p>
    <w:p w14:paraId="10CBDAB0" w14:textId="77777777" w:rsidR="00D17763" w:rsidRPr="004F5E6B" w:rsidRDefault="00D17763" w:rsidP="00D17763">
      <w:pPr>
        <w:rPr>
          <w:rFonts w:ascii="ＭＳ 明朝" w:hAnsi="ＭＳ 明朝"/>
          <w:b/>
        </w:rPr>
      </w:pPr>
    </w:p>
    <w:p w14:paraId="77913D8B" w14:textId="77777777" w:rsidR="00D17763" w:rsidRPr="004F5E6B" w:rsidRDefault="00D17763" w:rsidP="00D17763">
      <w:pPr>
        <w:rPr>
          <w:rFonts w:ascii="ＭＳ 明朝" w:hAnsi="ＭＳ 明朝"/>
          <w:b/>
        </w:rPr>
      </w:pPr>
    </w:p>
    <w:p w14:paraId="19F2F2C3" w14:textId="77777777" w:rsidR="00D17763" w:rsidRPr="004F5E6B" w:rsidRDefault="00D17763" w:rsidP="00D17763">
      <w:pPr>
        <w:pStyle w:val="1"/>
        <w:rPr>
          <w:rFonts w:ascii="ＭＳ 明朝" w:hAnsi="ＭＳ 明朝"/>
          <w:b/>
          <w:sz w:val="40"/>
          <w:szCs w:val="40"/>
        </w:rPr>
      </w:pPr>
      <w:bookmarkStart w:id="0" w:name="_Toc105142423"/>
      <w:r w:rsidRPr="004F5E6B">
        <w:rPr>
          <w:rFonts w:ascii="ＭＳ 明朝" w:hAnsi="ＭＳ 明朝" w:hint="eastAsia"/>
          <w:b/>
          <w:sz w:val="40"/>
          <w:szCs w:val="40"/>
        </w:rPr>
        <w:t>第10章　管類布設工事</w:t>
      </w:r>
      <w:bookmarkEnd w:id="0"/>
    </w:p>
    <w:p w14:paraId="1857E0A9" w14:textId="77777777" w:rsidR="00D17763" w:rsidRPr="004F5E6B" w:rsidRDefault="00D17763" w:rsidP="00D17763">
      <w:pPr>
        <w:rPr>
          <w:rFonts w:ascii="ＭＳ 明朝" w:hAnsi="ＭＳ 明朝"/>
        </w:rPr>
      </w:pPr>
    </w:p>
    <w:p w14:paraId="7E52613F" w14:textId="77777777" w:rsidR="00D17763" w:rsidRPr="004F5E6B" w:rsidRDefault="00D17763" w:rsidP="00D17763">
      <w:pPr>
        <w:pStyle w:val="2"/>
      </w:pPr>
      <w:r w:rsidRPr="004F5E6B">
        <w:br w:type="page"/>
      </w:r>
      <w:bookmarkStart w:id="1" w:name="_Toc105142424"/>
      <w:r w:rsidRPr="004F5E6B">
        <w:rPr>
          <w:rFonts w:hint="eastAsia"/>
        </w:rPr>
        <w:lastRenderedPageBreak/>
        <w:t>第１節　適用</w:t>
      </w:r>
      <w:bookmarkEnd w:id="1"/>
    </w:p>
    <w:p w14:paraId="3969B462" w14:textId="77777777" w:rsidR="00D17763" w:rsidRPr="004F5E6B" w:rsidRDefault="00D17763" w:rsidP="00D17763">
      <w:pPr>
        <w:pStyle w:val="3"/>
      </w:pPr>
      <w:bookmarkStart w:id="2" w:name="_Toc105142425"/>
      <w:r w:rsidRPr="004F5E6B">
        <w:rPr>
          <w:rFonts w:hint="eastAsia"/>
        </w:rPr>
        <w:t>第10－１条　適用</w:t>
      </w:r>
      <w:bookmarkEnd w:id="2"/>
    </w:p>
    <w:p w14:paraId="2739EF3E"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本章は、硬質塩化ビニル管、強化プラスチック複合管、ダクタイル鋳鉄管、鋼管の布設及びバルブ、可とう管、鋼製継輪の据付け、管水路の付帯構造物を設置する工種に適用するものとする。</w:t>
      </w:r>
    </w:p>
    <w:p w14:paraId="749BD69E" w14:textId="77777777" w:rsidR="00D17763" w:rsidRPr="004F5E6B" w:rsidRDefault="00D17763" w:rsidP="00D17763">
      <w:pPr>
        <w:rPr>
          <w:rFonts w:ascii="ＭＳ 明朝" w:hAnsi="ＭＳ 明朝"/>
        </w:rPr>
      </w:pPr>
    </w:p>
    <w:p w14:paraId="198554FA" w14:textId="77777777" w:rsidR="00D17763" w:rsidRPr="004F5E6B" w:rsidRDefault="00D17763" w:rsidP="00D17763">
      <w:pPr>
        <w:pStyle w:val="2"/>
      </w:pPr>
      <w:bookmarkStart w:id="3" w:name="_Toc105142426"/>
      <w:r w:rsidRPr="004F5E6B">
        <w:rPr>
          <w:rFonts w:hint="eastAsia"/>
        </w:rPr>
        <w:t>第２節</w:t>
      </w:r>
      <w:r w:rsidRPr="004F5E6B">
        <w:t xml:space="preserve"> </w:t>
      </w:r>
      <w:r w:rsidRPr="004F5E6B">
        <w:rPr>
          <w:rFonts w:hint="eastAsia"/>
        </w:rPr>
        <w:t>一般事項</w:t>
      </w:r>
      <w:bookmarkEnd w:id="3"/>
    </w:p>
    <w:p w14:paraId="2B19ABC0" w14:textId="77777777" w:rsidR="00D17763" w:rsidRPr="004F5E6B" w:rsidRDefault="00D17763" w:rsidP="00D17763">
      <w:pPr>
        <w:pStyle w:val="3"/>
      </w:pPr>
      <w:bookmarkStart w:id="4" w:name="_Toc105142427"/>
      <w:r w:rsidRPr="004F5E6B">
        <w:rPr>
          <w:rFonts w:hint="eastAsia"/>
        </w:rPr>
        <w:t>第10－２条　適用すべき諸基準</w:t>
      </w:r>
      <w:bookmarkEnd w:id="4"/>
    </w:p>
    <w:p w14:paraId="12DEAFAE"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受注者は、設計図書において特に定めのない事項について、次の基準類によらなければならない。</w:t>
      </w:r>
    </w:p>
    <w:p w14:paraId="04067244" w14:textId="77777777" w:rsidR="00D17763" w:rsidRPr="004F5E6B" w:rsidRDefault="00D17763" w:rsidP="00D17763">
      <w:pPr>
        <w:ind w:leftChars="200" w:left="420" w:firstLineChars="100" w:firstLine="210"/>
        <w:rPr>
          <w:rFonts w:ascii="ＭＳ 明朝" w:hAnsi="ＭＳ 明朝"/>
        </w:rPr>
      </w:pPr>
      <w:r w:rsidRPr="004F5E6B">
        <w:rPr>
          <w:rFonts w:ascii="ＭＳ 明朝" w:hAnsi="ＭＳ 明朝" w:hint="eastAsia"/>
        </w:rPr>
        <w:t>なお、基準類と設計図書に相違がある場合は、原則として設計図書の規定に従うものとし、疑義がある場合は監督職員に確認を求めなければならない。</w:t>
      </w:r>
    </w:p>
    <w:p w14:paraId="065A5C32"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（１）土地改良事業計画設計基準・設計「パイプライン」</w:t>
      </w:r>
      <w:r w:rsidRPr="004F5E6B">
        <w:rPr>
          <w:rFonts w:ascii="ＭＳ 明朝" w:hAnsi="ＭＳ 明朝"/>
        </w:rPr>
        <w:t xml:space="preserve"> </w:t>
      </w:r>
      <w:r w:rsidRPr="004F5E6B">
        <w:rPr>
          <w:rFonts w:ascii="ＭＳ 明朝" w:hAnsi="ＭＳ 明朝" w:hint="eastAsia"/>
        </w:rPr>
        <w:t>農林水産省農村振興局</w:t>
      </w:r>
    </w:p>
    <w:p w14:paraId="538F9433"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（２）土地改良事業設計指針「耐震設計」農林水産省農村振興局</w:t>
      </w:r>
    </w:p>
    <w:p w14:paraId="46353E8C"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（３）ＪＷＷＡ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139 </w:t>
      </w:r>
      <w:r w:rsidRPr="004F5E6B">
        <w:rPr>
          <w:rFonts w:ascii="ＭＳ 明朝" w:hAnsi="ＭＳ 明朝" w:hint="eastAsia"/>
        </w:rPr>
        <w:t>（水道用ダクタイル鋳鉄管合成樹脂塗料）</w:t>
      </w:r>
    </w:p>
    <w:p w14:paraId="03AD486B"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（４）ＪＷＷＡ</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112 </w:t>
      </w:r>
      <w:r w:rsidRPr="004F5E6B">
        <w:rPr>
          <w:rFonts w:ascii="ＭＳ 明朝" w:hAnsi="ＭＳ 明朝" w:hint="eastAsia"/>
        </w:rPr>
        <w:t>（水道用ダクタイル鋳鉄管内面エポキシ樹脂粉体塗装）</w:t>
      </w:r>
    </w:p>
    <w:p w14:paraId="29BFF642"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（５）ＪＷＷＡ</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113 </w:t>
      </w:r>
      <w:r w:rsidRPr="004F5E6B">
        <w:rPr>
          <w:rFonts w:ascii="ＭＳ 明朝" w:hAnsi="ＭＳ 明朝" w:hint="eastAsia"/>
        </w:rPr>
        <w:t>（水道用ダクタイル鋳鉄管）</w:t>
      </w:r>
    </w:p>
    <w:p w14:paraId="4456FD18"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（６）ＪＷＷＡ</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114 (</w:t>
      </w:r>
      <w:r w:rsidRPr="004F5E6B">
        <w:rPr>
          <w:rFonts w:ascii="ＭＳ 明朝" w:hAnsi="ＭＳ 明朝" w:hint="eastAsia"/>
        </w:rPr>
        <w:t>水道用ダクタイル鋳鉄異形管</w:t>
      </w:r>
      <w:r w:rsidRPr="004F5E6B">
        <w:rPr>
          <w:rFonts w:ascii="ＭＳ 明朝" w:hAnsi="ＭＳ 明朝"/>
        </w:rPr>
        <w:t>)</w:t>
      </w:r>
    </w:p>
    <w:p w14:paraId="5838679F"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（７）ＷＳＰ</w:t>
      </w:r>
      <w:r w:rsidRPr="004F5E6B">
        <w:rPr>
          <w:rFonts w:ascii="ＭＳ 明朝" w:hAnsi="ＭＳ 明朝"/>
        </w:rPr>
        <w:t xml:space="preserve"> 012</w:t>
      </w:r>
      <w:r w:rsidRPr="004F5E6B">
        <w:rPr>
          <w:rFonts w:ascii="ＭＳ 明朝" w:hAnsi="ＭＳ 明朝" w:hint="eastAsia"/>
        </w:rPr>
        <w:t>－</w:t>
      </w:r>
      <w:r w:rsidRPr="004F5E6B">
        <w:rPr>
          <w:rFonts w:ascii="ＭＳ 明朝" w:hAnsi="ＭＳ 明朝"/>
        </w:rPr>
        <w:t xml:space="preserve">2010 </w:t>
      </w:r>
      <w:r w:rsidRPr="004F5E6B">
        <w:rPr>
          <w:rFonts w:ascii="ＭＳ 明朝" w:hAnsi="ＭＳ 明朝" w:hint="eastAsia"/>
        </w:rPr>
        <w:t>（水道用塗覆装鋼管ジョイントコート）</w:t>
      </w:r>
    </w:p>
    <w:p w14:paraId="06EC19CE"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（８）ＷＳＰ</w:t>
      </w:r>
      <w:r w:rsidRPr="004F5E6B">
        <w:rPr>
          <w:rFonts w:ascii="ＭＳ 明朝" w:hAnsi="ＭＳ 明朝"/>
        </w:rPr>
        <w:t xml:space="preserve"> 009</w:t>
      </w:r>
      <w:r w:rsidRPr="004F5E6B">
        <w:rPr>
          <w:rFonts w:ascii="ＭＳ 明朝" w:hAnsi="ＭＳ 明朝" w:hint="eastAsia"/>
        </w:rPr>
        <w:t>－2010（水管橋外面塗装基準）</w:t>
      </w:r>
    </w:p>
    <w:p w14:paraId="2AA69B8D"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（９）ＷＳＰ</w:t>
      </w:r>
      <w:r w:rsidRPr="004F5E6B">
        <w:rPr>
          <w:rFonts w:ascii="ＭＳ 明朝" w:hAnsi="ＭＳ 明朝"/>
        </w:rPr>
        <w:t xml:space="preserve"> 002</w:t>
      </w:r>
      <w:r w:rsidRPr="004F5E6B">
        <w:rPr>
          <w:rFonts w:ascii="ＭＳ 明朝" w:hAnsi="ＭＳ 明朝" w:hint="eastAsia"/>
        </w:rPr>
        <w:t>－2010</w:t>
      </w:r>
      <w:r w:rsidRPr="004F5E6B">
        <w:rPr>
          <w:rFonts w:ascii="ＭＳ 明朝" w:hAnsi="ＭＳ 明朝"/>
        </w:rPr>
        <w:t xml:space="preserve"> </w:t>
      </w:r>
      <w:r w:rsidRPr="004F5E6B">
        <w:rPr>
          <w:rFonts w:ascii="ＭＳ 明朝" w:hAnsi="ＭＳ 明朝" w:hint="eastAsia"/>
        </w:rPr>
        <w:t>（水道用塗覆装鋼管現場施工基準）</w:t>
      </w:r>
    </w:p>
    <w:p w14:paraId="54AA2E0A"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w:t>
      </w:r>
      <w:r w:rsidRPr="004F5E6B">
        <w:rPr>
          <w:rFonts w:ascii="ＭＳ 明朝" w:hAnsi="ＭＳ 明朝"/>
        </w:rPr>
        <w:t>10</w:t>
      </w:r>
      <w:r w:rsidRPr="004F5E6B">
        <w:rPr>
          <w:rFonts w:ascii="ＭＳ 明朝" w:hAnsi="ＭＳ 明朝" w:hint="eastAsia"/>
        </w:rPr>
        <w:t>）ＷＳＰ</w:t>
      </w:r>
      <w:r w:rsidRPr="004F5E6B">
        <w:rPr>
          <w:rFonts w:ascii="ＭＳ 明朝" w:hAnsi="ＭＳ 明朝"/>
        </w:rPr>
        <w:t xml:space="preserve"> 004</w:t>
      </w:r>
      <w:r w:rsidRPr="004F5E6B">
        <w:rPr>
          <w:rFonts w:ascii="ＭＳ 明朝" w:hAnsi="ＭＳ 明朝" w:hint="eastAsia"/>
        </w:rPr>
        <w:t>－</w:t>
      </w:r>
      <w:r w:rsidRPr="004F5E6B">
        <w:rPr>
          <w:rFonts w:ascii="ＭＳ 明朝" w:hAnsi="ＭＳ 明朝"/>
        </w:rPr>
        <w:t>2002</w:t>
      </w:r>
      <w:r w:rsidRPr="004F5E6B">
        <w:rPr>
          <w:rFonts w:ascii="ＭＳ 明朝" w:hAnsi="ＭＳ 明朝" w:hint="eastAsia"/>
        </w:rPr>
        <w:t>（水道用塗覆装鋼管梱包基準）</w:t>
      </w:r>
    </w:p>
    <w:p w14:paraId="1FB509DB"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w:t>
      </w:r>
      <w:r w:rsidRPr="004F5E6B">
        <w:rPr>
          <w:rFonts w:ascii="ＭＳ 明朝" w:hAnsi="ＭＳ 明朝"/>
        </w:rPr>
        <w:t>11</w:t>
      </w:r>
      <w:r w:rsidRPr="004F5E6B">
        <w:rPr>
          <w:rFonts w:ascii="ＭＳ 明朝" w:hAnsi="ＭＳ 明朝" w:hint="eastAsia"/>
        </w:rPr>
        <w:t>）ＷＳＰ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101</w:t>
      </w:r>
      <w:r w:rsidRPr="004F5E6B">
        <w:rPr>
          <w:rFonts w:ascii="ＭＳ 明朝" w:hAnsi="ＭＳ 明朝" w:hint="eastAsia"/>
        </w:rPr>
        <w:t>－</w:t>
      </w:r>
      <w:r w:rsidRPr="004F5E6B">
        <w:rPr>
          <w:rFonts w:ascii="ＭＳ 明朝" w:hAnsi="ＭＳ 明朝"/>
        </w:rPr>
        <w:t xml:space="preserve">2009 </w:t>
      </w:r>
      <w:r w:rsidRPr="004F5E6B">
        <w:rPr>
          <w:rFonts w:ascii="ＭＳ 明朝" w:hAnsi="ＭＳ 明朝" w:hint="eastAsia"/>
        </w:rPr>
        <w:t>（農業用プラスチック被覆鋼管）</w:t>
      </w:r>
    </w:p>
    <w:p w14:paraId="7F47D053"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（12）ＷＳＰ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101</w:t>
      </w:r>
      <w:r w:rsidRPr="004F5E6B">
        <w:rPr>
          <w:rFonts w:ascii="ＭＳ 明朝" w:hAnsi="ＭＳ 明朝" w:hint="eastAsia"/>
        </w:rPr>
        <w:t>－</w:t>
      </w:r>
      <w:r w:rsidRPr="004F5E6B">
        <w:rPr>
          <w:rFonts w:ascii="ＭＳ 明朝" w:hAnsi="ＭＳ 明朝"/>
        </w:rPr>
        <w:t>200</w:t>
      </w:r>
      <w:r w:rsidRPr="004F5E6B">
        <w:rPr>
          <w:rFonts w:ascii="ＭＳ 明朝" w:hAnsi="ＭＳ 明朝" w:hint="eastAsia"/>
        </w:rPr>
        <w:t>5（追補：砕石埋戻し施工要領）</w:t>
      </w:r>
    </w:p>
    <w:p w14:paraId="01100215"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（13）ＷＳＰ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102</w:t>
      </w:r>
      <w:r w:rsidRPr="004F5E6B">
        <w:rPr>
          <w:rFonts w:ascii="ＭＳ 明朝" w:hAnsi="ＭＳ 明朝" w:hint="eastAsia"/>
        </w:rPr>
        <w:t>－</w:t>
      </w:r>
      <w:r w:rsidRPr="004F5E6B">
        <w:rPr>
          <w:rFonts w:ascii="ＭＳ 明朝" w:hAnsi="ＭＳ 明朝"/>
        </w:rPr>
        <w:t>2009</w:t>
      </w:r>
      <w:r w:rsidRPr="004F5E6B">
        <w:rPr>
          <w:rFonts w:ascii="ＭＳ 明朝" w:hAnsi="ＭＳ 明朝" w:hint="eastAsia"/>
        </w:rPr>
        <w:t>（農業用プラスチック被覆鋼管テーパ付き直管の製作・施工指針）</w:t>
      </w:r>
    </w:p>
    <w:p w14:paraId="5E2C91E7"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（14）ＦＲＰＭ－Ｇ－</w:t>
      </w:r>
      <w:r w:rsidRPr="004F5E6B">
        <w:rPr>
          <w:rFonts w:ascii="ＭＳ 明朝" w:hAnsi="ＭＳ 明朝"/>
        </w:rPr>
        <w:t>112</w:t>
      </w:r>
      <w:r w:rsidRPr="004F5E6B">
        <w:rPr>
          <w:rFonts w:ascii="ＭＳ 明朝" w:hAnsi="ＭＳ 明朝" w:hint="eastAsia"/>
        </w:rPr>
        <w:t>（鋼製異形管）フィラメントワインディング成形管用</w:t>
      </w:r>
    </w:p>
    <w:p w14:paraId="6EE6468C"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w:t>
      </w:r>
      <w:r>
        <w:rPr>
          <w:rFonts w:ascii="ＭＳ 明朝" w:hAnsi="ＭＳ 明朝" w:hint="eastAsia"/>
        </w:rPr>
        <w:t>5</w:t>
      </w:r>
      <w:r w:rsidRPr="004F5E6B">
        <w:rPr>
          <w:rFonts w:ascii="ＭＳ 明朝" w:hAnsi="ＭＳ 明朝" w:hint="eastAsia"/>
        </w:rPr>
        <w:t>）ＪＤＰＡ</w:t>
      </w:r>
      <w:r w:rsidRPr="004F5E6B">
        <w:rPr>
          <w:rFonts w:ascii="ＭＳ 明朝" w:hAnsi="ＭＳ 明朝"/>
        </w:rPr>
        <w:t xml:space="preserve"> </w:t>
      </w:r>
      <w:r w:rsidRPr="004F5E6B">
        <w:rPr>
          <w:rFonts w:ascii="ＭＳ 明朝" w:hAnsi="ＭＳ 明朝" w:hint="eastAsia"/>
        </w:rPr>
        <w:t>Ｚ</w:t>
      </w:r>
      <w:r w:rsidRPr="004F5E6B">
        <w:rPr>
          <w:rFonts w:ascii="ＭＳ 明朝" w:hAnsi="ＭＳ 明朝"/>
        </w:rPr>
        <w:t xml:space="preserve"> 2010</w:t>
      </w:r>
      <w:r w:rsidRPr="004F5E6B">
        <w:rPr>
          <w:rFonts w:ascii="ＭＳ 明朝" w:hAnsi="ＭＳ 明朝" w:hint="eastAsia"/>
        </w:rPr>
        <w:t>（ダクタイル鋳鉄管合成樹脂塗装）</w:t>
      </w:r>
    </w:p>
    <w:p w14:paraId="132D694A"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w:t>
      </w:r>
      <w:r>
        <w:rPr>
          <w:rFonts w:ascii="ＭＳ 明朝" w:hAnsi="ＭＳ 明朝"/>
        </w:rPr>
        <w:t>6</w:t>
      </w:r>
      <w:r w:rsidRPr="004F5E6B">
        <w:rPr>
          <w:rFonts w:ascii="ＭＳ 明朝" w:hAnsi="ＭＳ 明朝" w:hint="eastAsia"/>
        </w:rPr>
        <w:t>）ＪＤＰＡ</w:t>
      </w:r>
      <w:r w:rsidRPr="004F5E6B">
        <w:rPr>
          <w:rFonts w:ascii="ＭＳ 明朝" w:hAnsi="ＭＳ 明朝"/>
        </w:rPr>
        <w:t xml:space="preserve"> </w:t>
      </w:r>
      <w:r w:rsidRPr="004F5E6B">
        <w:rPr>
          <w:rFonts w:ascii="ＭＳ 明朝" w:hAnsi="ＭＳ 明朝" w:hint="eastAsia"/>
        </w:rPr>
        <w:t>Ｗ</w:t>
      </w:r>
      <w:r w:rsidRPr="004F5E6B">
        <w:rPr>
          <w:rFonts w:ascii="ＭＳ 明朝" w:hAnsi="ＭＳ 明朝"/>
        </w:rPr>
        <w:t xml:space="preserve"> 04</w:t>
      </w:r>
      <w:r w:rsidRPr="004F5E6B">
        <w:rPr>
          <w:rFonts w:ascii="ＭＳ 明朝" w:hAnsi="ＭＳ 明朝" w:hint="eastAsia"/>
        </w:rPr>
        <w:t>（Ｔ形ダクタイル管接合要領書）</w:t>
      </w:r>
    </w:p>
    <w:p w14:paraId="502CFC3F"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w:t>
      </w:r>
      <w:r>
        <w:rPr>
          <w:rFonts w:ascii="ＭＳ 明朝" w:hAnsi="ＭＳ 明朝"/>
        </w:rPr>
        <w:t>7</w:t>
      </w:r>
      <w:r w:rsidRPr="004F5E6B">
        <w:rPr>
          <w:rFonts w:ascii="ＭＳ 明朝" w:hAnsi="ＭＳ 明朝" w:hint="eastAsia"/>
        </w:rPr>
        <w:t>）ＪＤＰＡ</w:t>
      </w:r>
      <w:r w:rsidRPr="004F5E6B">
        <w:rPr>
          <w:rFonts w:ascii="ＭＳ 明朝" w:hAnsi="ＭＳ 明朝"/>
        </w:rPr>
        <w:t xml:space="preserve"> </w:t>
      </w:r>
      <w:r w:rsidRPr="004F5E6B">
        <w:rPr>
          <w:rFonts w:ascii="ＭＳ 明朝" w:hAnsi="ＭＳ 明朝" w:hint="eastAsia"/>
        </w:rPr>
        <w:t>Ｗ</w:t>
      </w:r>
      <w:r w:rsidRPr="004F5E6B">
        <w:rPr>
          <w:rFonts w:ascii="ＭＳ 明朝" w:hAnsi="ＭＳ 明朝"/>
        </w:rPr>
        <w:t xml:space="preserve"> 05</w:t>
      </w:r>
      <w:r w:rsidRPr="004F5E6B">
        <w:rPr>
          <w:rFonts w:ascii="ＭＳ 明朝" w:hAnsi="ＭＳ 明朝" w:hint="eastAsia"/>
        </w:rPr>
        <w:t>（Ｋ形ダクタイル管接合要領書）</w:t>
      </w:r>
    </w:p>
    <w:p w14:paraId="68D5D7D9"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（1</w:t>
      </w:r>
      <w:r>
        <w:rPr>
          <w:rFonts w:ascii="ＭＳ 明朝" w:hAnsi="ＭＳ 明朝"/>
        </w:rPr>
        <w:t>8</w:t>
      </w:r>
      <w:r w:rsidRPr="004F5E6B">
        <w:rPr>
          <w:rFonts w:ascii="ＭＳ 明朝" w:hAnsi="ＭＳ 明朝" w:hint="eastAsia"/>
        </w:rPr>
        <w:t>）ＪＤＰＡ</w:t>
      </w:r>
      <w:r w:rsidRPr="004F5E6B">
        <w:rPr>
          <w:rFonts w:ascii="ＭＳ 明朝" w:hAnsi="ＭＳ 明朝"/>
        </w:rPr>
        <w:t xml:space="preserve"> </w:t>
      </w:r>
      <w:r w:rsidRPr="004F5E6B">
        <w:rPr>
          <w:rFonts w:ascii="ＭＳ 明朝" w:hAnsi="ＭＳ 明朝" w:hint="eastAsia"/>
        </w:rPr>
        <w:t>Ｗ</w:t>
      </w:r>
      <w:r w:rsidRPr="004F5E6B">
        <w:rPr>
          <w:rFonts w:ascii="ＭＳ 明朝" w:hAnsi="ＭＳ 明朝"/>
        </w:rPr>
        <w:t xml:space="preserve"> 06</w:t>
      </w:r>
      <w:r w:rsidRPr="004F5E6B">
        <w:rPr>
          <w:rFonts w:ascii="ＭＳ 明朝" w:hAnsi="ＭＳ 明朝" w:hint="eastAsia"/>
        </w:rPr>
        <w:t>（Ｕ形、Ｕ－Ｄダクタイル管接合要領書）</w:t>
      </w:r>
    </w:p>
    <w:p w14:paraId="6EC68D4D"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w:t>
      </w:r>
      <w:r>
        <w:rPr>
          <w:rFonts w:ascii="ＭＳ 明朝" w:hAnsi="ＭＳ 明朝"/>
        </w:rPr>
        <w:t>19</w:t>
      </w:r>
      <w:r w:rsidRPr="004F5E6B">
        <w:rPr>
          <w:rFonts w:ascii="ＭＳ 明朝" w:hAnsi="ＭＳ 明朝" w:hint="eastAsia"/>
        </w:rPr>
        <w:t>）ＪＤＰＡ</w:t>
      </w:r>
      <w:r w:rsidRPr="004F5E6B">
        <w:rPr>
          <w:rFonts w:ascii="ＭＳ 明朝" w:hAnsi="ＭＳ 明朝"/>
        </w:rPr>
        <w:t xml:space="preserve"> </w:t>
      </w:r>
      <w:r w:rsidRPr="004F5E6B">
        <w:rPr>
          <w:rFonts w:ascii="ＭＳ 明朝" w:hAnsi="ＭＳ 明朝" w:hint="eastAsia"/>
        </w:rPr>
        <w:t>Ｗ</w:t>
      </w:r>
      <w:r w:rsidRPr="004F5E6B">
        <w:rPr>
          <w:rFonts w:ascii="ＭＳ 明朝" w:hAnsi="ＭＳ 明朝"/>
        </w:rPr>
        <w:t xml:space="preserve"> 07</w:t>
      </w:r>
      <w:r w:rsidRPr="004F5E6B">
        <w:rPr>
          <w:rFonts w:ascii="ＭＳ 明朝" w:hAnsi="ＭＳ 明朝" w:hint="eastAsia"/>
        </w:rPr>
        <w:t>（フランジ形ダクタイル管接合要領書）</w:t>
      </w:r>
    </w:p>
    <w:p w14:paraId="5227AB46"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2</w:t>
      </w:r>
      <w:r>
        <w:rPr>
          <w:rFonts w:ascii="ＭＳ 明朝" w:hAnsi="ＭＳ 明朝"/>
        </w:rPr>
        <w:t>0</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 xml:space="preserve"> 5314</w:t>
      </w:r>
      <w:r w:rsidRPr="004F5E6B">
        <w:rPr>
          <w:rFonts w:ascii="ＭＳ 明朝" w:hAnsi="ＭＳ 明朝" w:hint="eastAsia"/>
        </w:rPr>
        <w:t>（ダクタイル鋳鉄管モルタルライニング）</w:t>
      </w:r>
    </w:p>
    <w:p w14:paraId="56E27046"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（2</w:t>
      </w:r>
      <w:r>
        <w:rPr>
          <w:rFonts w:ascii="ＭＳ 明朝" w:hAnsi="ＭＳ 明朝"/>
        </w:rPr>
        <w:t>1</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Ｚ</w:t>
      </w:r>
      <w:r w:rsidRPr="004F5E6B">
        <w:rPr>
          <w:rFonts w:ascii="ＭＳ 明朝" w:hAnsi="ＭＳ 明朝"/>
        </w:rPr>
        <w:t xml:space="preserve"> 3050</w:t>
      </w:r>
      <w:r w:rsidRPr="004F5E6B">
        <w:rPr>
          <w:rFonts w:ascii="ＭＳ 明朝" w:hAnsi="ＭＳ 明朝" w:hint="eastAsia"/>
        </w:rPr>
        <w:t>（パイプライン溶接部の非破壊試験方法）</w:t>
      </w:r>
    </w:p>
    <w:p w14:paraId="47FA1116"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（2</w:t>
      </w:r>
      <w:r>
        <w:rPr>
          <w:rFonts w:ascii="ＭＳ 明朝" w:hAnsi="ＭＳ 明朝"/>
        </w:rPr>
        <w:t>2</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Ｚ</w:t>
      </w:r>
      <w:r w:rsidRPr="004F5E6B">
        <w:rPr>
          <w:rFonts w:ascii="ＭＳ 明朝" w:hAnsi="ＭＳ 明朝"/>
        </w:rPr>
        <w:t xml:space="preserve"> 3104</w:t>
      </w:r>
      <w:r w:rsidRPr="004F5E6B">
        <w:rPr>
          <w:rFonts w:ascii="ＭＳ 明朝" w:hAnsi="ＭＳ 明朝" w:hint="eastAsia"/>
        </w:rPr>
        <w:t>（鋼溶接継手の放射線透過試験方法）</w:t>
      </w:r>
    </w:p>
    <w:p w14:paraId="5F6E42CC"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（2</w:t>
      </w:r>
      <w:r>
        <w:rPr>
          <w:rFonts w:ascii="ＭＳ 明朝" w:hAnsi="ＭＳ 明朝"/>
        </w:rPr>
        <w:t>3</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1</w:t>
      </w:r>
      <w:r w:rsidRPr="004F5E6B">
        <w:rPr>
          <w:rFonts w:ascii="ＭＳ 明朝" w:hAnsi="ＭＳ 明朝" w:hint="eastAsia"/>
        </w:rPr>
        <w:t>（水輸送用塗覆装鋼管－第１部：直管）</w:t>
      </w:r>
    </w:p>
    <w:p w14:paraId="240562BA"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（2</w:t>
      </w:r>
      <w:r>
        <w:rPr>
          <w:rFonts w:ascii="ＭＳ 明朝" w:hAnsi="ＭＳ 明朝"/>
        </w:rPr>
        <w:t>4</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2</w:t>
      </w:r>
      <w:r w:rsidRPr="004F5E6B">
        <w:rPr>
          <w:rFonts w:ascii="ＭＳ 明朝" w:hAnsi="ＭＳ 明朝" w:hint="eastAsia"/>
        </w:rPr>
        <w:t>（水輸送用塗覆装鋼管－第２部：異形管）</w:t>
      </w:r>
    </w:p>
    <w:p w14:paraId="7DA95282"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（2</w:t>
      </w:r>
      <w:r>
        <w:rPr>
          <w:rFonts w:ascii="ＭＳ 明朝" w:hAnsi="ＭＳ 明朝"/>
        </w:rPr>
        <w:t>5</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3</w:t>
      </w:r>
      <w:r w:rsidRPr="004F5E6B">
        <w:rPr>
          <w:rFonts w:ascii="ＭＳ 明朝" w:hAnsi="ＭＳ 明朝" w:hint="eastAsia"/>
        </w:rPr>
        <w:t>（水輸送用塗覆装鋼管－第３部：外面プラスチック被覆）</w:t>
      </w:r>
    </w:p>
    <w:p w14:paraId="63CF365E"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（2</w:t>
      </w:r>
      <w:r>
        <w:rPr>
          <w:rFonts w:ascii="ＭＳ 明朝" w:hAnsi="ＭＳ 明朝"/>
        </w:rPr>
        <w:t>6</w:t>
      </w:r>
      <w:r w:rsidRPr="004F5E6B">
        <w:rPr>
          <w:rFonts w:ascii="ＭＳ 明朝" w:hAnsi="ＭＳ 明朝" w:hint="eastAsia"/>
        </w:rPr>
        <w:t>）ＪＩＳ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4</w:t>
      </w:r>
      <w:r w:rsidRPr="004F5E6B">
        <w:rPr>
          <w:rFonts w:ascii="ＭＳ 明朝" w:hAnsi="ＭＳ 明朝" w:hint="eastAsia"/>
        </w:rPr>
        <w:t>（水輸送用塗覆装鋼管－第４部：内面エポキシ樹脂塗装）</w:t>
      </w:r>
    </w:p>
    <w:p w14:paraId="1F6598C8" w14:textId="77777777" w:rsidR="00D17763" w:rsidRPr="004F5E6B" w:rsidRDefault="00D17763" w:rsidP="00D17763">
      <w:pPr>
        <w:rPr>
          <w:rFonts w:ascii="ＭＳ 明朝" w:hAnsi="ＭＳ 明朝"/>
        </w:rPr>
      </w:pPr>
      <w:r w:rsidRPr="004F5E6B">
        <w:rPr>
          <w:rFonts w:ascii="ＭＳ 明朝" w:hAnsi="ＭＳ 明朝" w:hint="eastAsia"/>
        </w:rPr>
        <w:t xml:space="preserve">　</w:t>
      </w:r>
    </w:p>
    <w:p w14:paraId="17A2E1F6" w14:textId="77777777" w:rsidR="00D17763" w:rsidRPr="004F5E6B" w:rsidRDefault="00D17763" w:rsidP="00D17763">
      <w:pPr>
        <w:pStyle w:val="3"/>
      </w:pPr>
      <w:bookmarkStart w:id="5" w:name="_Toc105142428"/>
      <w:r w:rsidRPr="004F5E6B">
        <w:rPr>
          <w:rFonts w:hint="eastAsia"/>
        </w:rPr>
        <w:t>第10－３条　一般事項</w:t>
      </w:r>
      <w:bookmarkEnd w:id="5"/>
    </w:p>
    <w:p w14:paraId="5EC361C6" w14:textId="77777777" w:rsidR="00D17763" w:rsidRPr="004F5E6B" w:rsidRDefault="00D17763" w:rsidP="00D17763">
      <w:pPr>
        <w:rPr>
          <w:rFonts w:ascii="ＭＳ 明朝" w:hAnsi="ＭＳ 明朝"/>
        </w:rPr>
      </w:pPr>
      <w:r w:rsidRPr="004F5E6B">
        <w:rPr>
          <w:rFonts w:ascii="ＭＳ 明朝" w:hAnsi="ＭＳ 明朝" w:hint="eastAsia"/>
        </w:rPr>
        <w:t xml:space="preserve">    １．運搬及び保管</w:t>
      </w:r>
    </w:p>
    <w:p w14:paraId="088AC6BE"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１）受注者は、管及び付属品の積み下ろしに際し、放り投げ、引き下ろし等によって管に衝撃を与えてはならない。特に、管の両端接合部、塗覆装部は、損傷しないよう必要に応じて保護を行うとともに、取り扱いは慎重に行わなければならない。</w:t>
      </w:r>
    </w:p>
    <w:p w14:paraId="4EF72A62"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２）受注者は、管及び付属品の運搬に際し、車体の動揺等による管と管、又は車体との接触を避けるため、ゴムシート、むしろ等で管の保護を行うとともに、くさび止め、ロープ掛け等で固定しなければならない。</w:t>
      </w:r>
    </w:p>
    <w:p w14:paraId="7B21D6C0"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（３）受注者は、工事施工上、やむを得ず管を同一箇所に集積する場合は、平坦な地形を選定する。</w:t>
      </w:r>
    </w:p>
    <w:p w14:paraId="5C388C31"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また、段積みは、呼び径</w:t>
      </w:r>
      <w:r w:rsidRPr="004F5E6B">
        <w:rPr>
          <w:rFonts w:ascii="ＭＳ 明朝" w:hAnsi="ＭＳ 明朝"/>
        </w:rPr>
        <w:t xml:space="preserve">500 </w:t>
      </w:r>
      <w:r w:rsidRPr="004F5E6B">
        <w:rPr>
          <w:rFonts w:ascii="ＭＳ 明朝" w:hAnsi="ＭＳ 明朝" w:hint="eastAsia"/>
        </w:rPr>
        <w:t>㎜以下においては高さで</w:t>
      </w:r>
      <w:r w:rsidRPr="004F5E6B">
        <w:rPr>
          <w:rFonts w:ascii="ＭＳ 明朝" w:hAnsi="ＭＳ 明朝"/>
        </w:rPr>
        <w:t xml:space="preserve">1.5m </w:t>
      </w:r>
      <w:r w:rsidRPr="004F5E6B">
        <w:rPr>
          <w:rFonts w:ascii="ＭＳ 明朝" w:hAnsi="ＭＳ 明朝" w:hint="eastAsia"/>
        </w:rPr>
        <w:t>程度、呼び径</w:t>
      </w:r>
      <w:r w:rsidRPr="004F5E6B">
        <w:rPr>
          <w:rFonts w:ascii="ＭＳ 明朝" w:hAnsi="ＭＳ 明朝"/>
        </w:rPr>
        <w:t>600</w:t>
      </w:r>
      <w:r w:rsidRPr="004F5E6B">
        <w:rPr>
          <w:rFonts w:ascii="ＭＳ 明朝" w:hAnsi="ＭＳ 明朝" w:hint="eastAsia"/>
        </w:rPr>
        <w:t>～</w:t>
      </w:r>
      <w:r w:rsidRPr="004F5E6B">
        <w:rPr>
          <w:rFonts w:ascii="ＭＳ 明朝" w:hAnsi="ＭＳ 明朝"/>
        </w:rPr>
        <w:t xml:space="preserve">1,000 </w:t>
      </w:r>
      <w:r w:rsidRPr="004F5E6B">
        <w:rPr>
          <w:rFonts w:ascii="ＭＳ 明朝" w:hAnsi="ＭＳ 明朝" w:hint="eastAsia"/>
        </w:rPr>
        <w:t>㎜</w:t>
      </w:r>
      <w:r w:rsidRPr="004F5E6B">
        <w:rPr>
          <w:rFonts w:ascii="ＭＳ 明朝" w:hAnsi="ＭＳ 明朝" w:hint="eastAsia"/>
        </w:rPr>
        <w:lastRenderedPageBreak/>
        <w:t>以下では２段を限度とし、それ以上の管径については、特別の理由のない限り段積みしてはならない。</w:t>
      </w:r>
    </w:p>
    <w:p w14:paraId="00672B2A" w14:textId="77777777" w:rsidR="00D17763" w:rsidRPr="004F5E6B" w:rsidRDefault="00D17763" w:rsidP="00D17763">
      <w:pPr>
        <w:ind w:left="945" w:hangingChars="450" w:hanging="945"/>
        <w:rPr>
          <w:rFonts w:ascii="ＭＳ 明朝" w:hAnsi="ＭＳ 明朝"/>
        </w:rPr>
      </w:pPr>
      <w:r w:rsidRPr="004F5E6B">
        <w:rPr>
          <w:rFonts w:ascii="ＭＳ 明朝" w:hAnsi="ＭＳ 明朝" w:hint="eastAsia"/>
        </w:rPr>
        <w:t xml:space="preserve">　　　（４）受注者は、集積所で管を保管する際には、管体の沈下、継手部の接地等を防止するため、角材等を敷いた上に置くものとし、段積みの場合は、くさび止め、ロープ掛け等で崩壊を防がなければならない。なお、長期間にわたって保管する場合は、シート掛けを行うものとする。</w:t>
      </w:r>
    </w:p>
    <w:p w14:paraId="10EFAB4C"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２．布設接合</w:t>
      </w:r>
    </w:p>
    <w:p w14:paraId="558B4F90"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１）受注者は、管の布設に先立ち管割図に管番号を記載し事前に監督職員の承諾を得るとともに、管布設時には、管体にも同じ番号をマーキングし施工するものとする。なお、布設にともない管割が変更となった場合は、修正した管割図を作成し監督職員に提出し承諾を得るものとする。</w:t>
      </w:r>
    </w:p>
    <w:p w14:paraId="5C781E0F"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（２）受注者は、管の現場搬入計画、管の運搬方法、布設接合の方法及び接合後の点検方法について、施工計画書に記載しなければならない。</w:t>
      </w:r>
    </w:p>
    <w:p w14:paraId="07261432"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（３）受注者は、管の布設にあたり、常に標高、中心線及び配管延長の測量を行い、布設に錯誤をきたさないようにしなければならない。</w:t>
      </w:r>
    </w:p>
    <w:p w14:paraId="5AE18779"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（４）受注者は、原則として管の布設を低位部から高位部へ向って受口に差口を挿入し施工しなければならない。</w:t>
      </w:r>
    </w:p>
    <w:p w14:paraId="19170779"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５）受注者は、布設に先立ち、管の内面及び接合部を十分清掃するとともに、管体及びゴム輪等について損傷の有無を点検しなければならない。なお、機能低下につながる損傷を発見した場合は、監督職員に報告し指示を得るものとする。</w:t>
      </w:r>
    </w:p>
    <w:p w14:paraId="2386709F"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（６）受注者は、小運搬、吊り込み、据付けの際、管の取り扱いに十分な注意を払い、墜落衝突等の事故が生じないように施工するものとする。</w:t>
      </w:r>
    </w:p>
    <w:p w14:paraId="779B380F"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（７）受注者は、管の荷卸ろし、布設について、現場状況及び吊り込み荷重等を考慮の上適切な機械を使用し、転倒事故等の防止に努めなければならない。</w:t>
      </w:r>
    </w:p>
    <w:p w14:paraId="18C28F6A"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（８）受注者は、土留工を使用した管布設にあたり、切梁、腹起し等に管が接触しないよう適切な仮設計画を立案するとともに、必要に応じ誘導員を配置し、慎重に施工しなければならない。</w:t>
      </w:r>
    </w:p>
    <w:p w14:paraId="7B0481A3"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（９）受注者は、たて込み簡易土留を使用し管布設を行う場合、クレーン等安全規則</w:t>
      </w:r>
      <w:r w:rsidRPr="004F5E6B">
        <w:rPr>
          <w:rFonts w:ascii="ＭＳ 明朝" w:hAnsi="ＭＳ 明朝"/>
        </w:rPr>
        <w:t>74</w:t>
      </w:r>
      <w:r w:rsidRPr="004F5E6B">
        <w:rPr>
          <w:rFonts w:ascii="ＭＳ 明朝" w:hAnsi="ＭＳ 明朝" w:hint="eastAsia"/>
        </w:rPr>
        <w:t>条の２及び労働安全衛生規則第</w:t>
      </w:r>
      <w:r w:rsidRPr="004F5E6B">
        <w:rPr>
          <w:rFonts w:ascii="ＭＳ 明朝" w:hAnsi="ＭＳ 明朝"/>
        </w:rPr>
        <w:t xml:space="preserve">164 </w:t>
      </w:r>
      <w:r w:rsidRPr="004F5E6B">
        <w:rPr>
          <w:rFonts w:ascii="ＭＳ 明朝" w:hAnsi="ＭＳ 明朝" w:hint="eastAsia"/>
        </w:rPr>
        <w:t>条２項及び３項、並びに平成４年８月</w:t>
      </w:r>
      <w:r w:rsidRPr="004F5E6B">
        <w:rPr>
          <w:rFonts w:ascii="ＭＳ 明朝" w:hAnsi="ＭＳ 明朝"/>
        </w:rPr>
        <w:t xml:space="preserve">24 </w:t>
      </w:r>
      <w:r w:rsidRPr="004F5E6B">
        <w:rPr>
          <w:rFonts w:ascii="ＭＳ 明朝" w:hAnsi="ＭＳ 明朝" w:hint="eastAsia"/>
        </w:rPr>
        <w:t>日付け基発第</w:t>
      </w:r>
      <w:r w:rsidRPr="004F5E6B">
        <w:rPr>
          <w:rFonts w:ascii="ＭＳ 明朝" w:hAnsi="ＭＳ 明朝"/>
        </w:rPr>
        <w:t xml:space="preserve">480 </w:t>
      </w:r>
      <w:r w:rsidRPr="004F5E6B">
        <w:rPr>
          <w:rFonts w:ascii="ＭＳ 明朝" w:hAnsi="ＭＳ 明朝" w:hint="eastAsia"/>
        </w:rPr>
        <w:t>号、平成４年</w:t>
      </w:r>
      <w:r w:rsidRPr="004F5E6B">
        <w:rPr>
          <w:rFonts w:ascii="ＭＳ 明朝" w:hAnsi="ＭＳ 明朝"/>
        </w:rPr>
        <w:t xml:space="preserve">10 </w:t>
      </w:r>
      <w:r w:rsidRPr="004F5E6B">
        <w:rPr>
          <w:rFonts w:ascii="ＭＳ 明朝" w:hAnsi="ＭＳ 明朝" w:hint="eastAsia"/>
        </w:rPr>
        <w:t>月１日付け基発第</w:t>
      </w:r>
      <w:r w:rsidRPr="004F5E6B">
        <w:rPr>
          <w:rFonts w:ascii="ＭＳ 明朝" w:hAnsi="ＭＳ 明朝"/>
        </w:rPr>
        <w:t xml:space="preserve">542 </w:t>
      </w:r>
      <w:r w:rsidRPr="004F5E6B">
        <w:rPr>
          <w:rFonts w:ascii="ＭＳ 明朝" w:hAnsi="ＭＳ 明朝" w:hint="eastAsia"/>
        </w:rPr>
        <w:t>号労働省労働基準局長通達、平成</w:t>
      </w:r>
      <w:r w:rsidRPr="004F5E6B">
        <w:rPr>
          <w:rFonts w:ascii="ＭＳ 明朝" w:hAnsi="ＭＳ 明朝"/>
        </w:rPr>
        <w:t>14</w:t>
      </w:r>
      <w:r w:rsidRPr="004F5E6B">
        <w:rPr>
          <w:rFonts w:ascii="ＭＳ 明朝" w:hAnsi="ＭＳ 明朝" w:hint="eastAsia"/>
        </w:rPr>
        <w:t>年３月</w:t>
      </w:r>
      <w:r w:rsidRPr="004F5E6B">
        <w:rPr>
          <w:rFonts w:ascii="ＭＳ 明朝" w:hAnsi="ＭＳ 明朝"/>
        </w:rPr>
        <w:t>29</w:t>
      </w:r>
      <w:r w:rsidRPr="004F5E6B">
        <w:rPr>
          <w:rFonts w:ascii="ＭＳ 明朝" w:hAnsi="ＭＳ 明朝" w:hint="eastAsia"/>
        </w:rPr>
        <w:t>日付基安発</w:t>
      </w:r>
      <w:r w:rsidRPr="004F5E6B">
        <w:rPr>
          <w:rFonts w:ascii="ＭＳ 明朝" w:hAnsi="ＭＳ 明朝"/>
        </w:rPr>
        <w:t>0329003</w:t>
      </w:r>
      <w:r w:rsidRPr="004F5E6B">
        <w:rPr>
          <w:rFonts w:ascii="ＭＳ 明朝" w:hAnsi="ＭＳ 明朝" w:hint="eastAsia"/>
        </w:rPr>
        <w:t>号（土止め先行工法）厚生労働省労働基準局安全衛生部長通達を遵守しなければならない。なお、管長が５ｍ以上で呼び径</w:t>
      </w:r>
      <w:r w:rsidRPr="004F5E6B">
        <w:rPr>
          <w:rFonts w:ascii="ＭＳ 明朝" w:hAnsi="ＭＳ 明朝"/>
        </w:rPr>
        <w:t xml:space="preserve">700mm </w:t>
      </w:r>
      <w:r w:rsidRPr="004F5E6B">
        <w:rPr>
          <w:rFonts w:ascii="ＭＳ 明朝" w:hAnsi="ＭＳ 明朝" w:hint="eastAsia"/>
        </w:rPr>
        <w:t>以上を布設する場合、管搬入口を</w:t>
      </w:r>
      <w:r w:rsidRPr="004F5E6B">
        <w:rPr>
          <w:rFonts w:ascii="ＭＳ 明朝" w:hAnsi="ＭＳ 明朝"/>
        </w:rPr>
        <w:t>30</w:t>
      </w:r>
      <w:r w:rsidRPr="004F5E6B">
        <w:rPr>
          <w:rFonts w:ascii="ＭＳ 明朝" w:hAnsi="ＭＳ 明朝" w:hint="eastAsia"/>
        </w:rPr>
        <w:t>ｍに一箇所以上設けるものとするが、腹起こし等でこれによらない場合は、別途設計図書によるものとする。</w:t>
      </w:r>
    </w:p>
    <w:p w14:paraId="76EE49E4"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10</w:t>
      </w:r>
      <w:r w:rsidRPr="004F5E6B">
        <w:rPr>
          <w:rFonts w:ascii="ＭＳ 明朝" w:hAnsi="ＭＳ 明朝" w:hint="eastAsia"/>
        </w:rPr>
        <w:t>）受注者は、たて込み簡易土留において捨梁を使用する場合、砂基礎内に捨梁を存置してはならない。</w:t>
      </w:r>
    </w:p>
    <w:p w14:paraId="2E959D73"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11</w:t>
      </w:r>
      <w:r w:rsidRPr="004F5E6B">
        <w:rPr>
          <w:rFonts w:ascii="ＭＳ 明朝" w:hAnsi="ＭＳ 明朝" w:hint="eastAsia"/>
        </w:rPr>
        <w:t>）受注者は、管長の許容差及び継手施工上生じる管長の伸縮に伴う調整を適切に行わなければならない。</w:t>
      </w:r>
    </w:p>
    <w:p w14:paraId="3CC614BA" w14:textId="77777777" w:rsidR="00D17763" w:rsidRPr="004F5E6B" w:rsidRDefault="00D17763" w:rsidP="00D17763">
      <w:pPr>
        <w:rPr>
          <w:rFonts w:ascii="ＭＳ 明朝" w:hAnsi="ＭＳ 明朝"/>
        </w:rPr>
      </w:pPr>
      <w:r w:rsidRPr="004F5E6B">
        <w:rPr>
          <w:rFonts w:ascii="ＭＳ 明朝" w:hAnsi="ＭＳ 明朝" w:hint="eastAsia"/>
        </w:rPr>
        <w:t xml:space="preserve">　　　（</w:t>
      </w:r>
      <w:r w:rsidRPr="004F5E6B">
        <w:rPr>
          <w:rFonts w:ascii="ＭＳ 明朝" w:hAnsi="ＭＳ 明朝"/>
        </w:rPr>
        <w:t>12</w:t>
      </w:r>
      <w:r w:rsidRPr="004F5E6B">
        <w:rPr>
          <w:rFonts w:ascii="ＭＳ 明朝" w:hAnsi="ＭＳ 明朝" w:hint="eastAsia"/>
        </w:rPr>
        <w:t>）管の接合を行う作業員は、接合に熟練した者でなければならない。</w:t>
      </w:r>
    </w:p>
    <w:p w14:paraId="1615F625"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13</w:t>
      </w:r>
      <w:r w:rsidRPr="004F5E6B">
        <w:rPr>
          <w:rFonts w:ascii="ＭＳ 明朝" w:hAnsi="ＭＳ 明朝" w:hint="eastAsia"/>
        </w:rPr>
        <w:t>）受注者は、特殊な管の接合にあたり、管製造業者の現地指導を受けるなど適切に施工しなければならない。</w:t>
      </w:r>
    </w:p>
    <w:p w14:paraId="6390A35C"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14</w:t>
      </w:r>
      <w:r w:rsidRPr="004F5E6B">
        <w:rPr>
          <w:rFonts w:ascii="ＭＳ 明朝" w:hAnsi="ＭＳ 明朝" w:hint="eastAsia"/>
        </w:rPr>
        <w:t>）受注者は、管の布設を一定期間休止する場合、土砂等の流入を防止するため、蓋で管を閉塞するなどの措置を取らなければならない。また、掘削溝内に水が溜り、管が浮上するおそれがあるので、布設後早期に埋戻しを完了しなければならない。</w:t>
      </w:r>
    </w:p>
    <w:p w14:paraId="3ED7E9EC"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15</w:t>
      </w:r>
      <w:r w:rsidRPr="004F5E6B">
        <w:rPr>
          <w:rFonts w:ascii="ＭＳ 明朝" w:hAnsi="ＭＳ 明朝" w:hint="eastAsia"/>
        </w:rPr>
        <w:t>）受注者は、管の接合後、直ちに所定の点検を行い、その結果を監督職員に報告し、不良箇所は状況に応じて、手直し又は再施工しなければならない。</w:t>
      </w:r>
    </w:p>
    <w:p w14:paraId="7C35D2FB"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16</w:t>
      </w:r>
      <w:r w:rsidRPr="004F5E6B">
        <w:rPr>
          <w:rFonts w:ascii="ＭＳ 明朝" w:hAnsi="ＭＳ 明朝" w:hint="eastAsia"/>
        </w:rPr>
        <w:t>）受注者は、設計図書に示す場合を除き、管継手、バルブ、可とう管、継輪等の据付に使用するボルト・ナットは、地上露出部及び構造物内はステンレスを使用し、地下埋設物部及びコンクリートに覆われる部分はＦＣＤ製を使用するものとする。ただし、バルブ等でフランジ継手のものは、これに関わらず、ステンレス製を使用するものとする。また、ダクタイル鋳鉄管のうち地殻変動が予想される管路や高度な耐震性が要求される管路に使用するＳ、Ｓ</w:t>
      </w:r>
      <w:r w:rsidRPr="004F5E6B">
        <w:rPr>
          <w:rFonts w:ascii="ＭＳ 明朝" w:hAnsi="ＭＳ 明朝" w:hint="eastAsia"/>
        </w:rPr>
        <w:lastRenderedPageBreak/>
        <w:t>Ⅱ、ＮＳ形継手についてはステンレスを使用するものとする。</w:t>
      </w:r>
    </w:p>
    <w:p w14:paraId="37EBD5A1"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w:t>
      </w:r>
      <w:r w:rsidRPr="004F5E6B">
        <w:rPr>
          <w:rFonts w:ascii="ＭＳ 明朝" w:hAnsi="ＭＳ 明朝"/>
        </w:rPr>
        <w:t>17</w:t>
      </w:r>
      <w:r w:rsidRPr="004F5E6B">
        <w:rPr>
          <w:rFonts w:ascii="ＭＳ 明朝" w:hAnsi="ＭＳ 明朝" w:hint="eastAsia"/>
        </w:rPr>
        <w:t>）ダクタイル鋳鉄管及び鋼管、バルブ、鋼製可とう管、鋼製継輪等は、マクロセル腐食（コンクリート／土壌）を防止するため、設計図書及び本章 第</w:t>
      </w:r>
      <w:r w:rsidRPr="004F5E6B">
        <w:rPr>
          <w:rFonts w:ascii="ＭＳ 明朝" w:hAnsi="ＭＳ 明朝"/>
        </w:rPr>
        <w:t>14</w:t>
      </w:r>
      <w:r w:rsidRPr="004F5E6B">
        <w:rPr>
          <w:rFonts w:ascii="ＭＳ 明朝" w:hAnsi="ＭＳ 明朝" w:hint="eastAsia"/>
        </w:rPr>
        <w:t>節 防食対策工の規定により施工しなければならない。</w:t>
      </w:r>
    </w:p>
    <w:p w14:paraId="6D6F516F" w14:textId="77777777" w:rsidR="00D17763" w:rsidRPr="004F5E6B" w:rsidRDefault="00D17763" w:rsidP="00D17763">
      <w:pPr>
        <w:rPr>
          <w:rFonts w:ascii="ＭＳ 明朝" w:hAnsi="ＭＳ 明朝"/>
        </w:rPr>
      </w:pPr>
      <w:r w:rsidRPr="004F5E6B">
        <w:rPr>
          <w:rFonts w:ascii="ＭＳ 明朝" w:hAnsi="ＭＳ 明朝" w:hint="eastAsia"/>
        </w:rPr>
        <w:t xml:space="preserve">　　　（</w:t>
      </w:r>
      <w:r w:rsidRPr="004F5E6B">
        <w:rPr>
          <w:rFonts w:ascii="ＭＳ 明朝" w:hAnsi="ＭＳ 明朝"/>
        </w:rPr>
        <w:t>18</w:t>
      </w:r>
      <w:r w:rsidRPr="004F5E6B">
        <w:rPr>
          <w:rFonts w:ascii="ＭＳ 明朝" w:hAnsi="ＭＳ 明朝" w:hint="eastAsia"/>
        </w:rPr>
        <w:t>）スペーサは、次のスペーサ用ゴム版を標準とし、施工に先立ち接着するものとする。</w:t>
      </w:r>
    </w:p>
    <w:p w14:paraId="62940842" w14:textId="77777777" w:rsidR="00D17763" w:rsidRPr="004F5E6B" w:rsidRDefault="00D17763" w:rsidP="00D17763">
      <w:pPr>
        <w:rPr>
          <w:rFonts w:ascii="ＭＳ 明朝" w:hAnsi="ＭＳ 明朝"/>
        </w:rPr>
      </w:pPr>
      <w:r w:rsidRPr="004F5E6B">
        <w:rPr>
          <w:rFonts w:ascii="ＭＳ 明朝" w:hAnsi="ＭＳ 明朝" w:hint="eastAsia"/>
        </w:rPr>
        <w:t xml:space="preserve">　　　　　　厚さ：８㎜以上</w:t>
      </w:r>
    </w:p>
    <w:p w14:paraId="640DAC68" w14:textId="77777777" w:rsidR="00D17763" w:rsidRPr="004F5E6B" w:rsidRDefault="00D17763" w:rsidP="00D17763">
      <w:pPr>
        <w:rPr>
          <w:rFonts w:ascii="ＭＳ 明朝" w:hAnsi="ＭＳ 明朝"/>
        </w:rPr>
      </w:pPr>
      <w:r w:rsidRPr="004F5E6B">
        <w:rPr>
          <w:rFonts w:ascii="ＭＳ 明朝" w:hAnsi="ＭＳ 明朝" w:hint="eastAsia"/>
        </w:rPr>
        <w:t xml:space="preserve">　　　　　　面積：管口の</w:t>
      </w:r>
      <w:r w:rsidRPr="004F5E6B">
        <w:rPr>
          <w:rFonts w:ascii="ＭＳ 明朝" w:hAnsi="ＭＳ 明朝"/>
        </w:rPr>
        <w:t xml:space="preserve">1/2 </w:t>
      </w:r>
      <w:r w:rsidRPr="004F5E6B">
        <w:rPr>
          <w:rFonts w:ascii="ＭＳ 明朝" w:hAnsi="ＭＳ 明朝" w:hint="eastAsia"/>
        </w:rPr>
        <w:t>寸法角以上</w:t>
      </w:r>
    </w:p>
    <w:p w14:paraId="7B9C0937" w14:textId="77777777" w:rsidR="00D17763" w:rsidRPr="004F5E6B" w:rsidRDefault="00D17763" w:rsidP="00D17763">
      <w:pPr>
        <w:rPr>
          <w:rFonts w:ascii="ＭＳ 明朝" w:hAnsi="ＭＳ 明朝"/>
        </w:rPr>
      </w:pPr>
      <w:r w:rsidRPr="004F5E6B">
        <w:rPr>
          <w:rFonts w:ascii="ＭＳ 明朝" w:hAnsi="ＭＳ 明朝" w:hint="eastAsia"/>
        </w:rPr>
        <w:t xml:space="preserve">　　　　　　硬度：</w:t>
      </w:r>
      <w:r w:rsidRPr="004F5E6B">
        <w:rPr>
          <w:rFonts w:ascii="ＭＳ 明朝" w:hAnsi="ＭＳ 明朝"/>
        </w:rPr>
        <w:t>80</w:t>
      </w:r>
      <w:r w:rsidRPr="004F5E6B">
        <w:rPr>
          <w:rFonts w:ascii="ＭＳ 明朝" w:hAnsi="ＭＳ 明朝" w:hint="eastAsia"/>
        </w:rPr>
        <w:t>±５度</w:t>
      </w:r>
    </w:p>
    <w:p w14:paraId="2C1A715A"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３．枕木及び梯子胴木基礎</w:t>
      </w:r>
    </w:p>
    <w:p w14:paraId="0D7B529B"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１）受注者は、枕木基礎はなるべく正確に高さを調整した後、管を布設し、くさびを打込んで管を設計図書に示す位置に保持するものとし、管底が枕木に点接触することのないよう施工しなければならない。</w:t>
      </w:r>
    </w:p>
    <w:p w14:paraId="4F1CADAB" w14:textId="77777777" w:rsidR="00D17763" w:rsidRPr="004F5E6B" w:rsidRDefault="00D17763" w:rsidP="00D17763">
      <w:pPr>
        <w:ind w:leftChars="200" w:left="1050" w:hangingChars="300" w:hanging="630"/>
        <w:rPr>
          <w:rFonts w:ascii="ＭＳ 明朝" w:hAnsi="ＭＳ 明朝"/>
        </w:rPr>
      </w:pPr>
      <w:r w:rsidRPr="004F5E6B">
        <w:rPr>
          <w:rFonts w:ascii="ＭＳ 明朝" w:hAnsi="ＭＳ 明朝" w:hint="eastAsia"/>
        </w:rPr>
        <w:t xml:space="preserve">　（２）梯子胴木基礎における各部材は、釘、かすがい等で強固に連結し、特に胴木は、地盤の連続的な支持を得るよう相欠き又は重ね構造とし、釘、かすがい等で固定するものとする。また、管の布設方法については、前項に準じるものとする。</w:t>
      </w:r>
    </w:p>
    <w:p w14:paraId="1A3F5D27" w14:textId="77777777" w:rsidR="00D17763" w:rsidRPr="004F5E6B" w:rsidRDefault="00D17763" w:rsidP="00D17763">
      <w:pPr>
        <w:rPr>
          <w:rFonts w:ascii="ＭＳ 明朝" w:hAnsi="ＭＳ 明朝"/>
        </w:rPr>
      </w:pPr>
      <w:r w:rsidRPr="004F5E6B">
        <w:rPr>
          <w:rFonts w:ascii="ＭＳ 明朝" w:hAnsi="ＭＳ 明朝" w:hint="eastAsia"/>
        </w:rPr>
        <w:t xml:space="preserve">　　４．構造物工</w:t>
      </w:r>
    </w:p>
    <w:p w14:paraId="0BE56774" w14:textId="77777777" w:rsidR="00D17763" w:rsidRPr="004F5E6B" w:rsidRDefault="00D17763" w:rsidP="00D17763">
      <w:pPr>
        <w:ind w:left="840" w:hangingChars="400" w:hanging="840"/>
        <w:rPr>
          <w:rFonts w:ascii="ＭＳ 明朝" w:hAnsi="ＭＳ 明朝"/>
        </w:rPr>
      </w:pPr>
      <w:r w:rsidRPr="004F5E6B">
        <w:rPr>
          <w:rFonts w:ascii="ＭＳ 明朝" w:hAnsi="ＭＳ 明朝" w:hint="eastAsia"/>
        </w:rPr>
        <w:t xml:space="preserve">　　　　受注者は、分水弁室工、排泥弁室工、空気弁室工、制水弁室工、減水槽工の施工にあたり、本章 第</w:t>
      </w:r>
      <w:r w:rsidRPr="004F5E6B">
        <w:rPr>
          <w:rFonts w:ascii="ＭＳ 明朝" w:hAnsi="ＭＳ 明朝"/>
        </w:rPr>
        <w:t xml:space="preserve">14 </w:t>
      </w:r>
      <w:r w:rsidRPr="004F5E6B">
        <w:rPr>
          <w:rFonts w:ascii="ＭＳ 明朝" w:hAnsi="ＭＳ 明朝" w:hint="eastAsia"/>
        </w:rPr>
        <w:t>節</w:t>
      </w:r>
      <w:r w:rsidRPr="004F5E6B">
        <w:rPr>
          <w:rFonts w:ascii="ＭＳ 明朝" w:hAnsi="ＭＳ 明朝"/>
        </w:rPr>
        <w:t xml:space="preserve"> </w:t>
      </w:r>
      <w:r w:rsidRPr="004F5E6B">
        <w:rPr>
          <w:rFonts w:ascii="ＭＳ 明朝" w:hAnsi="ＭＳ 明朝" w:hint="eastAsia"/>
        </w:rPr>
        <w:t xml:space="preserve">防食対策工の規定によるものとする。　</w:t>
      </w:r>
    </w:p>
    <w:p w14:paraId="7ABE8F26" w14:textId="77777777" w:rsidR="00D17763" w:rsidRPr="004F5E6B" w:rsidRDefault="00D17763" w:rsidP="00D17763">
      <w:pPr>
        <w:rPr>
          <w:rFonts w:ascii="ＭＳ 明朝" w:hAnsi="ＭＳ 明朝"/>
        </w:rPr>
      </w:pPr>
    </w:p>
    <w:p w14:paraId="7B86A5FA" w14:textId="77777777" w:rsidR="00D17763" w:rsidRPr="004F5E6B" w:rsidRDefault="00D17763" w:rsidP="00D17763">
      <w:pPr>
        <w:pStyle w:val="2"/>
      </w:pPr>
      <w:bookmarkStart w:id="6" w:name="_Toc105142429"/>
      <w:r w:rsidRPr="004F5E6B">
        <w:rPr>
          <w:rFonts w:hint="eastAsia"/>
        </w:rPr>
        <w:t>第３節</w:t>
      </w:r>
      <w:r w:rsidRPr="004F5E6B">
        <w:t xml:space="preserve"> </w:t>
      </w:r>
      <w:r w:rsidRPr="004F5E6B">
        <w:rPr>
          <w:rFonts w:hint="eastAsia"/>
        </w:rPr>
        <w:t>土</w:t>
      </w:r>
      <w:r w:rsidRPr="004F5E6B">
        <w:t xml:space="preserve"> </w:t>
      </w:r>
      <w:r w:rsidRPr="004F5E6B">
        <w:rPr>
          <w:rFonts w:hint="eastAsia"/>
        </w:rPr>
        <w:t>工</w:t>
      </w:r>
      <w:bookmarkEnd w:id="6"/>
      <w:r w:rsidRPr="004F5E6B">
        <w:rPr>
          <w:rFonts w:hint="eastAsia"/>
        </w:rPr>
        <w:t xml:space="preserve">　</w:t>
      </w:r>
    </w:p>
    <w:p w14:paraId="779A6DB7" w14:textId="77777777" w:rsidR="00D17763" w:rsidRPr="004F5E6B" w:rsidRDefault="00D17763" w:rsidP="00D17763">
      <w:pPr>
        <w:pStyle w:val="3"/>
      </w:pPr>
      <w:bookmarkStart w:id="7" w:name="_Toc105142430"/>
      <w:r w:rsidRPr="004F5E6B">
        <w:rPr>
          <w:rFonts w:hint="eastAsia"/>
        </w:rPr>
        <w:t>第10－４条　作業土工</w:t>
      </w:r>
      <w:bookmarkEnd w:id="7"/>
    </w:p>
    <w:p w14:paraId="7A6FF618"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作業土工の施工については、第３－13条、第３－14条 床掘り・埋戻しの規定によるものとする。</w:t>
      </w:r>
    </w:p>
    <w:p w14:paraId="3440F739" w14:textId="77777777" w:rsidR="00D17763" w:rsidRPr="004F5E6B" w:rsidRDefault="00D17763" w:rsidP="00D17763">
      <w:pPr>
        <w:rPr>
          <w:rFonts w:ascii="ＭＳ 明朝" w:hAnsi="ＭＳ 明朝"/>
          <w:b/>
        </w:rPr>
      </w:pPr>
    </w:p>
    <w:p w14:paraId="3B590CF7" w14:textId="77777777" w:rsidR="00D17763" w:rsidRPr="004F5E6B" w:rsidRDefault="00D17763" w:rsidP="00D17763">
      <w:pPr>
        <w:pStyle w:val="3"/>
      </w:pPr>
      <w:bookmarkStart w:id="8" w:name="_Toc105142431"/>
      <w:r w:rsidRPr="004F5E6B">
        <w:rPr>
          <w:rFonts w:hint="eastAsia"/>
        </w:rPr>
        <w:t>第10－５条　掘削工</w:t>
      </w:r>
      <w:bookmarkEnd w:id="8"/>
    </w:p>
    <w:p w14:paraId="62532F9A"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掘削工の施工については、掘削工の施工については、第３－９条 掘削一般の規定によるものとする。</w:t>
      </w:r>
    </w:p>
    <w:p w14:paraId="2C5618EA" w14:textId="77777777" w:rsidR="00D17763" w:rsidRPr="004F5E6B" w:rsidRDefault="00D17763" w:rsidP="00D17763">
      <w:pPr>
        <w:rPr>
          <w:rFonts w:ascii="ＭＳ 明朝" w:hAnsi="ＭＳ 明朝"/>
          <w:b/>
        </w:rPr>
      </w:pPr>
      <w:r w:rsidRPr="004F5E6B">
        <w:rPr>
          <w:rFonts w:ascii="ＭＳ 明朝" w:hAnsi="ＭＳ 明朝" w:hint="eastAsia"/>
          <w:b/>
        </w:rPr>
        <w:t xml:space="preserve">　　　　　　　　　　　　　　　　　　　　　　　　　　　　　　　　　　　　　　　　　　　　　　　　　　　　　　　　　　　　　　　　　　　　　　　　</w:t>
      </w:r>
    </w:p>
    <w:p w14:paraId="7E06870C" w14:textId="77777777" w:rsidR="00D17763" w:rsidRPr="004F5E6B" w:rsidRDefault="00D17763" w:rsidP="00D17763">
      <w:pPr>
        <w:pStyle w:val="3"/>
      </w:pPr>
      <w:bookmarkStart w:id="9" w:name="_Toc105142432"/>
      <w:r w:rsidRPr="004F5E6B">
        <w:rPr>
          <w:rFonts w:hint="eastAsia"/>
        </w:rPr>
        <w:t>第10－６条　盛土工</w:t>
      </w:r>
      <w:bookmarkEnd w:id="9"/>
    </w:p>
    <w:p w14:paraId="5B77C07C" w14:textId="77777777" w:rsidR="00D17763" w:rsidRPr="004F5E6B" w:rsidRDefault="00D17763" w:rsidP="00D17763">
      <w:pPr>
        <w:rPr>
          <w:rFonts w:ascii="ＭＳ 明朝" w:hAnsi="ＭＳ 明朝"/>
        </w:rPr>
      </w:pPr>
      <w:r w:rsidRPr="004F5E6B">
        <w:rPr>
          <w:rFonts w:ascii="ＭＳ 明朝" w:hAnsi="ＭＳ 明朝" w:hint="eastAsia"/>
        </w:rPr>
        <w:t xml:space="preserve">　　　盛土工の施工については、第３－15条 盛土一般の規定によるものとする。</w:t>
      </w:r>
    </w:p>
    <w:p w14:paraId="1C2028E5" w14:textId="77777777" w:rsidR="00D17763" w:rsidRPr="004F5E6B" w:rsidRDefault="00D17763" w:rsidP="00D17763">
      <w:pPr>
        <w:rPr>
          <w:rFonts w:ascii="ＭＳ 明朝" w:hAnsi="ＭＳ 明朝"/>
          <w:b/>
        </w:rPr>
      </w:pPr>
    </w:p>
    <w:p w14:paraId="18CD967C" w14:textId="77777777" w:rsidR="00D17763" w:rsidRPr="004F5E6B" w:rsidRDefault="00D17763" w:rsidP="00D17763">
      <w:pPr>
        <w:pStyle w:val="3"/>
      </w:pPr>
      <w:bookmarkStart w:id="10" w:name="_Toc105142433"/>
      <w:r w:rsidRPr="004F5E6B">
        <w:rPr>
          <w:rFonts w:hint="eastAsia"/>
        </w:rPr>
        <w:t>第10－７条　整形仕上げ工</w:t>
      </w:r>
      <w:bookmarkEnd w:id="10"/>
    </w:p>
    <w:p w14:paraId="2212DCDA" w14:textId="77777777" w:rsidR="00D17763" w:rsidRPr="004F5E6B" w:rsidRDefault="00D17763" w:rsidP="00D17763">
      <w:pPr>
        <w:rPr>
          <w:rFonts w:ascii="ＭＳ 明朝" w:hAnsi="ＭＳ 明朝"/>
        </w:rPr>
      </w:pPr>
      <w:r w:rsidRPr="004F5E6B">
        <w:rPr>
          <w:rFonts w:ascii="ＭＳ 明朝" w:hAnsi="ＭＳ 明朝" w:hint="eastAsia"/>
        </w:rPr>
        <w:t xml:space="preserve">　　　整形仕上げ工の施工については、第３－12条 法面仕上げの規定によるものとする。</w:t>
      </w:r>
    </w:p>
    <w:p w14:paraId="48AF6DD0" w14:textId="77777777" w:rsidR="00D17763" w:rsidRPr="004F5E6B" w:rsidRDefault="00D17763" w:rsidP="00D17763">
      <w:pPr>
        <w:rPr>
          <w:rFonts w:ascii="ＭＳ 明朝" w:hAnsi="ＭＳ 明朝"/>
          <w:b/>
        </w:rPr>
      </w:pPr>
    </w:p>
    <w:p w14:paraId="0D149D81" w14:textId="77777777" w:rsidR="00D17763" w:rsidRPr="004F5E6B" w:rsidRDefault="00D17763" w:rsidP="00D17763">
      <w:pPr>
        <w:pStyle w:val="3"/>
      </w:pPr>
      <w:bookmarkStart w:id="11" w:name="_Toc105142434"/>
      <w:r w:rsidRPr="004F5E6B">
        <w:rPr>
          <w:rFonts w:hint="eastAsia"/>
        </w:rPr>
        <w:t>第10－８条　作業残土処理工</w:t>
      </w:r>
      <w:bookmarkEnd w:id="11"/>
    </w:p>
    <w:p w14:paraId="6AEB28A4"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作業残土処理工の施工については、第３－６条 土取場及び建設発生土受入れ地の規定によるものとする。</w:t>
      </w:r>
    </w:p>
    <w:p w14:paraId="5A83000E" w14:textId="77777777" w:rsidR="00D17763" w:rsidRPr="004F5E6B" w:rsidRDefault="00D17763" w:rsidP="00D17763">
      <w:pPr>
        <w:rPr>
          <w:rFonts w:ascii="ＭＳ 明朝" w:hAnsi="ＭＳ 明朝"/>
        </w:rPr>
      </w:pPr>
    </w:p>
    <w:p w14:paraId="6EA60940" w14:textId="77777777" w:rsidR="00D17763" w:rsidRPr="004F5E6B" w:rsidRDefault="00D17763" w:rsidP="00D17763">
      <w:pPr>
        <w:pStyle w:val="2"/>
      </w:pPr>
      <w:bookmarkStart w:id="12" w:name="_Toc105142435"/>
      <w:r w:rsidRPr="004F5E6B">
        <w:rPr>
          <w:rFonts w:hint="eastAsia"/>
        </w:rPr>
        <w:t>第４節</w:t>
      </w:r>
      <w:r w:rsidRPr="004F5E6B">
        <w:t xml:space="preserve"> </w:t>
      </w:r>
      <w:r w:rsidRPr="004F5E6B">
        <w:rPr>
          <w:rFonts w:hint="eastAsia"/>
        </w:rPr>
        <w:t>構造物撤去工</w:t>
      </w:r>
      <w:bookmarkEnd w:id="12"/>
    </w:p>
    <w:p w14:paraId="72BDD93A" w14:textId="77777777" w:rsidR="00D17763" w:rsidRPr="004F5E6B" w:rsidRDefault="00D17763" w:rsidP="00D17763">
      <w:pPr>
        <w:pStyle w:val="3"/>
      </w:pPr>
      <w:bookmarkStart w:id="13" w:name="_Toc105142436"/>
      <w:r w:rsidRPr="004F5E6B">
        <w:rPr>
          <w:rFonts w:hint="eastAsia"/>
        </w:rPr>
        <w:t>第10－９条　構造物取壊し工</w:t>
      </w:r>
      <w:bookmarkEnd w:id="13"/>
    </w:p>
    <w:p w14:paraId="7843855F" w14:textId="77777777" w:rsidR="00D17763" w:rsidRPr="004F5E6B" w:rsidRDefault="00D17763" w:rsidP="00D17763">
      <w:pPr>
        <w:rPr>
          <w:rFonts w:ascii="ＭＳ 明朝" w:hAnsi="ＭＳ 明朝"/>
        </w:rPr>
      </w:pPr>
      <w:r w:rsidRPr="004F5E6B">
        <w:rPr>
          <w:rFonts w:ascii="ＭＳ 明朝" w:hAnsi="ＭＳ 明朝" w:hint="eastAsia"/>
        </w:rPr>
        <w:t xml:space="preserve">　　　構造物取壊し工の施工については、第３－99条 構造物取壊し工の規定によるものとする。</w:t>
      </w:r>
    </w:p>
    <w:p w14:paraId="51607EBA" w14:textId="77777777" w:rsidR="00D17763" w:rsidRPr="004F5E6B" w:rsidRDefault="00D17763" w:rsidP="00D17763">
      <w:pPr>
        <w:rPr>
          <w:rFonts w:ascii="ＭＳ 明朝" w:hAnsi="ＭＳ 明朝"/>
        </w:rPr>
      </w:pPr>
    </w:p>
    <w:p w14:paraId="7DEA9117" w14:textId="77777777" w:rsidR="00D17763" w:rsidRPr="004F5E6B" w:rsidRDefault="00D17763" w:rsidP="00D17763">
      <w:pPr>
        <w:pStyle w:val="2"/>
      </w:pPr>
      <w:bookmarkStart w:id="14" w:name="_Toc105142437"/>
      <w:r w:rsidRPr="004F5E6B">
        <w:rPr>
          <w:rFonts w:hint="eastAsia"/>
        </w:rPr>
        <w:t>第５節</w:t>
      </w:r>
      <w:r w:rsidRPr="004F5E6B">
        <w:t xml:space="preserve"> </w:t>
      </w:r>
      <w:r w:rsidRPr="004F5E6B">
        <w:rPr>
          <w:rFonts w:hint="eastAsia"/>
        </w:rPr>
        <w:t>管体基礎工</w:t>
      </w:r>
      <w:bookmarkEnd w:id="14"/>
    </w:p>
    <w:p w14:paraId="2ACD124C" w14:textId="77777777" w:rsidR="00D17763" w:rsidRPr="004F5E6B" w:rsidRDefault="00D17763" w:rsidP="00D17763">
      <w:pPr>
        <w:pStyle w:val="3"/>
      </w:pPr>
      <w:bookmarkStart w:id="15" w:name="_Toc105142438"/>
      <w:r w:rsidRPr="004F5E6B">
        <w:rPr>
          <w:rFonts w:hint="eastAsia"/>
        </w:rPr>
        <w:t>第10－10条　砂基礎工</w:t>
      </w:r>
      <w:bookmarkEnd w:id="15"/>
    </w:p>
    <w:p w14:paraId="1843B9AA"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受注者は、砂基礎の施工にあたり、床掘り面の石礫等を除去し不陸を整正した後、砂基礎が管全体を均一に支持するよう留意し、基礎材の締固めを十分に行い、設計図書に示す形状にしなければならない。特に、管の接合部分には、鉛直荷重を集中するような状態を生じさせてはならない。</w:t>
      </w:r>
    </w:p>
    <w:p w14:paraId="7936703E"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lastRenderedPageBreak/>
        <w:t xml:space="preserve">    ２．基礎の形状及び基礎材料は、設計図書によるものとし、管の偏心を防止するため左右均等に施工しなければならない。</w:t>
      </w:r>
    </w:p>
    <w:p w14:paraId="387CF149"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３．基床部は管布設前に、管側部は管布設後に、それぞれ十分締固めを行い、管の沈下等を防止するよう施工しなければならない。なお、締固めの方法及び締固めの程度は、設計図書によるものとする。</w:t>
      </w:r>
    </w:p>
    <w:p w14:paraId="2C41539D"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４．砂基礎は、管底部が均等に接し規定の据付高さとなるよう施工するものとし、管の高さ調整のために、角材やベニヤ板等を使用してはならない。</w:t>
      </w:r>
    </w:p>
    <w:p w14:paraId="61317C8F"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５．継手掘りは、各管種に合わせた幅及び深さを確保するものとし、管接合後速やかに基礎材と      同じ材料で同様に締固めを行うものとする。</w:t>
      </w:r>
    </w:p>
    <w:p w14:paraId="42846193"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６．受注者は、急な縦断勾配に砂基礎を施工する場合及び湧水が多い場合、監督職員と協議しなければならない。</w:t>
      </w:r>
    </w:p>
    <w:p w14:paraId="6BA02642" w14:textId="77777777" w:rsidR="00D17763" w:rsidRPr="004F5E6B" w:rsidRDefault="00D17763" w:rsidP="00D17763">
      <w:pPr>
        <w:rPr>
          <w:rFonts w:ascii="ＭＳ 明朝" w:hAnsi="ＭＳ 明朝"/>
        </w:rPr>
      </w:pPr>
    </w:p>
    <w:p w14:paraId="79E8945B" w14:textId="77777777" w:rsidR="00D17763" w:rsidRPr="004F5E6B" w:rsidRDefault="00D17763" w:rsidP="00D17763">
      <w:pPr>
        <w:pStyle w:val="3"/>
      </w:pPr>
      <w:bookmarkStart w:id="16" w:name="_Toc105142439"/>
      <w:r w:rsidRPr="004F5E6B">
        <w:rPr>
          <w:rFonts w:hint="eastAsia"/>
        </w:rPr>
        <w:t>第10－11条　砕石基礎工</w:t>
      </w:r>
      <w:bookmarkEnd w:id="16"/>
    </w:p>
    <w:p w14:paraId="6A9053ED" w14:textId="77777777" w:rsidR="00D17763" w:rsidRPr="004F5E6B" w:rsidRDefault="00D17763" w:rsidP="00D17763">
      <w:pPr>
        <w:rPr>
          <w:rFonts w:ascii="ＭＳ 明朝" w:hAnsi="ＭＳ 明朝"/>
        </w:rPr>
      </w:pPr>
      <w:r w:rsidRPr="004F5E6B">
        <w:rPr>
          <w:rFonts w:ascii="ＭＳ 明朝" w:hAnsi="ＭＳ 明朝" w:hint="eastAsia"/>
        </w:rPr>
        <w:t xml:space="preserve">    　砕石基礎工の施工については、本章 第10－10条 砂基礎工の規定に準じて行うものとする。</w:t>
      </w:r>
    </w:p>
    <w:p w14:paraId="3DF0A874"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なお、塗覆装鋼管及び鋼製継輪、鋼製可とう管について砕石基礎となる場合は、本章 第10－16条 鋼管布設工 ２．据付（３）塗覆装４）の規定により塗装の保護を行うものとする。</w:t>
      </w:r>
    </w:p>
    <w:p w14:paraId="547B3F8F" w14:textId="77777777" w:rsidR="00D17763" w:rsidRPr="004F5E6B" w:rsidRDefault="00D17763" w:rsidP="00D17763">
      <w:pPr>
        <w:rPr>
          <w:rFonts w:ascii="ＭＳ 明朝" w:hAnsi="ＭＳ 明朝"/>
        </w:rPr>
      </w:pPr>
    </w:p>
    <w:p w14:paraId="17422D7D" w14:textId="77777777" w:rsidR="00D17763" w:rsidRPr="004F5E6B" w:rsidRDefault="00D17763" w:rsidP="00D17763">
      <w:pPr>
        <w:pStyle w:val="3"/>
      </w:pPr>
      <w:bookmarkStart w:id="17" w:name="_Toc105142440"/>
      <w:r w:rsidRPr="004F5E6B">
        <w:rPr>
          <w:rFonts w:hint="eastAsia"/>
        </w:rPr>
        <w:t>第10－12条　コンクリート基礎工</w:t>
      </w:r>
      <w:bookmarkEnd w:id="17"/>
    </w:p>
    <w:p w14:paraId="60D7D466"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１．受注者は、コンクリートが管底付近等の外周面に、完全に行き渡るよう十分突固めなければ          ならない。</w:t>
      </w:r>
    </w:p>
    <w:p w14:paraId="52FC2B8A"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２．管の仮支持のためコンクリートに埋殺しする枕材等は、基礎コンクリートと同等以上の耐久          性と強度を有するものとする。</w:t>
      </w:r>
    </w:p>
    <w:p w14:paraId="2F1F28D9"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３．受注者は、コンクリート打設にあたり、基床に施工継目を設け分割して打設する場合、管継手と同一箇所に継目がくるよう施工しなければならない。</w:t>
      </w:r>
    </w:p>
    <w:p w14:paraId="596ECCE5" w14:textId="77777777" w:rsidR="00D17763" w:rsidRPr="004F5E6B" w:rsidRDefault="00D17763" w:rsidP="00D17763">
      <w:pPr>
        <w:rPr>
          <w:rFonts w:ascii="ＭＳ 明朝" w:hAnsi="ＭＳ 明朝"/>
        </w:rPr>
      </w:pPr>
    </w:p>
    <w:p w14:paraId="0AB752A6" w14:textId="77777777" w:rsidR="00D17763" w:rsidRPr="004F5E6B" w:rsidRDefault="00D17763" w:rsidP="00D17763">
      <w:pPr>
        <w:pStyle w:val="2"/>
      </w:pPr>
      <w:bookmarkStart w:id="18" w:name="_Toc105142441"/>
      <w:r w:rsidRPr="004F5E6B">
        <w:rPr>
          <w:rFonts w:hint="eastAsia"/>
        </w:rPr>
        <w:t>第６節</w:t>
      </w:r>
      <w:r w:rsidRPr="004F5E6B">
        <w:t xml:space="preserve"> </w:t>
      </w:r>
      <w:r w:rsidRPr="004F5E6B">
        <w:rPr>
          <w:rFonts w:hint="eastAsia"/>
        </w:rPr>
        <w:t>管体工</w:t>
      </w:r>
      <w:bookmarkEnd w:id="18"/>
    </w:p>
    <w:p w14:paraId="35EA5B89" w14:textId="77777777" w:rsidR="00D17763" w:rsidRPr="004F5E6B" w:rsidRDefault="00D17763" w:rsidP="00D17763">
      <w:pPr>
        <w:pStyle w:val="3"/>
      </w:pPr>
      <w:bookmarkStart w:id="19" w:name="_Toc105142442"/>
      <w:r w:rsidRPr="004F5E6B">
        <w:rPr>
          <w:rFonts w:hint="eastAsia"/>
        </w:rPr>
        <w:t>第10－13条　TS接合（接着剤による接合）硬質ポリ塩化ビニル管布設工</w:t>
      </w:r>
      <w:bookmarkEnd w:id="19"/>
    </w:p>
    <w:p w14:paraId="7AC65734"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１．受注者は、接合に先立ち、管端外面の全周をヤスリ、ナイフ等で２㎜程度面取りしなければならない。なお、管を切断した場合は、管端内面も面取りしなければならない。</w:t>
      </w:r>
    </w:p>
    <w:p w14:paraId="260C6E30"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２．接着剤は、速乾性接着剤を使用し、ＴＳ受口と管差し込み部外面に、刷毛で均一に塗布しなければならない。</w:t>
      </w:r>
    </w:p>
    <w:p w14:paraId="45EBEA80" w14:textId="77777777" w:rsidR="00D17763" w:rsidRPr="004F5E6B" w:rsidRDefault="00D17763" w:rsidP="00D17763">
      <w:pPr>
        <w:rPr>
          <w:rFonts w:ascii="ＭＳ 明朝" w:hAnsi="ＭＳ 明朝"/>
        </w:rPr>
      </w:pPr>
      <w:r w:rsidRPr="004F5E6B">
        <w:rPr>
          <w:rFonts w:ascii="ＭＳ 明朝" w:hAnsi="ＭＳ 明朝" w:hint="eastAsia"/>
        </w:rPr>
        <w:t xml:space="preserve">    ３．接着剤は、水、土砂等の異物が混入したものを使用してはならない。</w:t>
      </w:r>
    </w:p>
    <w:p w14:paraId="068FF9C9"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４．受注者は、管に接着剤を塗布後、ひねらず差し込み、接合後は一定時間（３分間程度）挿入器等により挿入状態を保持し、管の抜け出しを防がなければならない。また、管内作業は、接着剤による溶剤蒸気を排除したうえで行うものとする。</w:t>
      </w:r>
    </w:p>
    <w:p w14:paraId="5C6E39DB"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５．受注者は、管布設にあたり、管内に接着剤（溶剤）の蒸気が存在しているとき、低温であるとき並びに管及び継手に無理な応力が作用しているときにはそるベントクラッキングの発生の可能性が高くなることを踏まえ、次の事項について注意し施工しなければならない。</w:t>
      </w:r>
    </w:p>
    <w:p w14:paraId="0BAE7C59" w14:textId="77777777" w:rsidR="00D17763" w:rsidRPr="004F5E6B" w:rsidRDefault="00D17763" w:rsidP="00D17763">
      <w:pPr>
        <w:rPr>
          <w:rFonts w:ascii="ＭＳ 明朝" w:hAnsi="ＭＳ 明朝"/>
        </w:rPr>
      </w:pPr>
      <w:r w:rsidRPr="004F5E6B">
        <w:rPr>
          <w:rFonts w:ascii="ＭＳ 明朝" w:hAnsi="ＭＳ 明朝" w:hint="eastAsia"/>
        </w:rPr>
        <w:t xml:space="preserve"> 　　（１）接着剤は、作業に支障のない限りできるだけ薄く均一に塗布するものとする。</w:t>
      </w:r>
    </w:p>
    <w:p w14:paraId="3FE52A7D" w14:textId="77777777" w:rsidR="00D17763" w:rsidRPr="004F5E6B" w:rsidRDefault="00D17763" w:rsidP="00D17763">
      <w:pPr>
        <w:rPr>
          <w:rFonts w:ascii="ＭＳ 明朝" w:hAnsi="ＭＳ 明朝"/>
        </w:rPr>
      </w:pPr>
      <w:r w:rsidRPr="004F5E6B">
        <w:rPr>
          <w:rFonts w:ascii="ＭＳ 明朝" w:hAnsi="ＭＳ 明朝" w:hint="eastAsia"/>
        </w:rPr>
        <w:t xml:space="preserve"> 　　（２）配管中及び配管後は管の両口を開け、風通しをよくするなどの措置を講じるものとする。</w:t>
      </w:r>
    </w:p>
    <w:p w14:paraId="559BD42D" w14:textId="77777777" w:rsidR="00D17763" w:rsidRPr="004F5E6B" w:rsidRDefault="00D17763" w:rsidP="00D17763">
      <w:pPr>
        <w:ind w:left="840" w:hangingChars="400" w:hanging="840"/>
        <w:rPr>
          <w:rFonts w:ascii="ＭＳ 明朝" w:hAnsi="ＭＳ 明朝"/>
        </w:rPr>
      </w:pPr>
      <w:r w:rsidRPr="004F5E6B">
        <w:rPr>
          <w:rFonts w:ascii="ＭＳ 明朝" w:hAnsi="ＭＳ 明朝" w:hint="eastAsia"/>
        </w:rPr>
        <w:t xml:space="preserve"> 　　（３）配管後は、即時埋戻しするよう心掛け、できない場合はシート等を被せ、衝撃を避けるものとする。</w:t>
      </w:r>
    </w:p>
    <w:p w14:paraId="5627A939" w14:textId="77777777" w:rsidR="00D17763" w:rsidRPr="004F5E6B" w:rsidRDefault="00D17763" w:rsidP="00D17763">
      <w:pPr>
        <w:ind w:left="840" w:hangingChars="400" w:hanging="840"/>
        <w:rPr>
          <w:rFonts w:ascii="ＭＳ 明朝" w:hAnsi="ＭＳ 明朝"/>
        </w:rPr>
      </w:pPr>
      <w:r w:rsidRPr="004F5E6B">
        <w:rPr>
          <w:rFonts w:ascii="ＭＳ 明朝" w:hAnsi="ＭＳ 明朝" w:hint="eastAsia"/>
        </w:rPr>
        <w:t xml:space="preserve"> 　　（４）無理な接合はしないこと。また、掘削溝の蛇行や溝底の不陸は、埋戻し後管に過大な応力を発生させ、溶接ガスの影響を受けやすいので、埋戻し、締固めなどにおいても細心の注意を払わなければならない。</w:t>
      </w:r>
    </w:p>
    <w:p w14:paraId="4A93D89B"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６．ゴム輪継手を使用する場合は、以下に基づき施工しなければならない。下記以外については、本章 第10－14条 強化プラスチック複合管布設工１．強化プラスチック複合管に準拠し施工するものとする。</w:t>
      </w:r>
    </w:p>
    <w:p w14:paraId="24E9978A"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（１）接合前に、挿し口に標線が入っているか確認しなければならない。標線が入っていない場</w:t>
      </w:r>
      <w:r w:rsidRPr="004F5E6B">
        <w:rPr>
          <w:rFonts w:ascii="ＭＳ 明朝" w:hAnsi="ＭＳ 明朝" w:hint="eastAsia"/>
        </w:rPr>
        <w:lastRenderedPageBreak/>
        <w:t>合は、受け口長さを考慮し、挿入不足による漏水や挿入しすぎの継手部の破損が起きないように、管中心線に対して直角に標線を記入しなければならない。</w:t>
      </w:r>
    </w:p>
    <w:p w14:paraId="30674BD2"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（２）ゴム輪のはめ込みは、管芯を通し、ゴムのよじれが生じないよう十分に注意し、標線まで挿入しなければならない。</w:t>
      </w:r>
    </w:p>
    <w:p w14:paraId="05D48418"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（３）接合後、ゴム輪がずれていないかチェックゲージ等で確認しなければならない。</w:t>
      </w:r>
    </w:p>
    <w:p w14:paraId="44DC472A" w14:textId="77777777" w:rsidR="00D17763" w:rsidRPr="004F5E6B" w:rsidRDefault="00D17763" w:rsidP="00D17763">
      <w:pPr>
        <w:rPr>
          <w:rFonts w:ascii="ＭＳ 明朝" w:hAnsi="ＭＳ 明朝"/>
        </w:rPr>
      </w:pPr>
    </w:p>
    <w:p w14:paraId="51A2E3CF" w14:textId="77777777" w:rsidR="00D17763" w:rsidRPr="004F5E6B" w:rsidRDefault="00D17763" w:rsidP="00D17763">
      <w:pPr>
        <w:pStyle w:val="3"/>
      </w:pPr>
      <w:bookmarkStart w:id="20" w:name="_Toc105142443"/>
      <w:r w:rsidRPr="004F5E6B">
        <w:rPr>
          <w:rFonts w:hint="eastAsia"/>
        </w:rPr>
        <w:t>第10－14条　強化プラスチック複合管布設工</w:t>
      </w:r>
      <w:bookmarkEnd w:id="20"/>
    </w:p>
    <w:p w14:paraId="710A55F6"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１．強化プラスチック複合管</w:t>
      </w:r>
    </w:p>
    <w:p w14:paraId="3490AF6F"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１）接合は、正接合を原則とし、接合部分に専用の滑剤を塗布し、砂、土、ごみなどが付着せず、ゴム輪が適正な状態で適正な位置にくるようにしなければならない。また、滑剤は、専用のものを適量使用し、ゴム輪の材質を劣化させるグリース等の油類を使用してはならない。</w:t>
      </w:r>
    </w:p>
    <w:p w14:paraId="2DA712E9" w14:textId="77777777" w:rsidR="00D17763" w:rsidRPr="004F5E6B" w:rsidRDefault="00D17763" w:rsidP="00D17763">
      <w:pPr>
        <w:ind w:left="1050" w:hangingChars="500" w:hanging="1050"/>
        <w:rPr>
          <w:rFonts w:ascii="ＭＳ 明朝" w:hAnsi="ＭＳ 明朝"/>
        </w:rPr>
      </w:pPr>
      <w:r w:rsidRPr="004F5E6B">
        <w:rPr>
          <w:rFonts w:ascii="ＭＳ 明朝" w:hAnsi="ＭＳ 明朝" w:hint="eastAsia"/>
        </w:rPr>
        <w:t xml:space="preserve"> 　　　（２）受注者は、管の接合をレバーブロック等の引込み器具により引込み接合し、原則として管のソケットに差し口部を差し込むような方法で進めなければならない。</w:t>
      </w:r>
    </w:p>
    <w:p w14:paraId="7D8D4976" w14:textId="77777777" w:rsidR="00D17763" w:rsidRPr="004F5E6B" w:rsidRDefault="00D17763" w:rsidP="00D17763">
      <w:pPr>
        <w:ind w:leftChars="350" w:left="1155" w:hangingChars="200" w:hanging="420"/>
        <w:rPr>
          <w:rFonts w:ascii="ＭＳ 明朝" w:hAnsi="ＭＳ 明朝"/>
        </w:rPr>
      </w:pPr>
      <w:r w:rsidRPr="004F5E6B">
        <w:rPr>
          <w:rFonts w:ascii="ＭＳ 明朝" w:hAnsi="ＭＳ 明朝" w:hint="eastAsia"/>
        </w:rPr>
        <w:t>（３）ゴム輪のはめ込みは、管芯を通し、ゴムのよじれが生じないよう十分に注意し、所定の位置まで挿入しなければならない。</w:t>
      </w:r>
    </w:p>
    <w:p w14:paraId="30482563" w14:textId="77777777" w:rsidR="00D17763" w:rsidRPr="004F5E6B" w:rsidRDefault="00D17763" w:rsidP="00D17763">
      <w:pPr>
        <w:ind w:leftChars="350" w:left="1155" w:hangingChars="200" w:hanging="420"/>
        <w:rPr>
          <w:rFonts w:ascii="ＭＳ 明朝" w:hAnsi="ＭＳ 明朝"/>
        </w:rPr>
      </w:pPr>
      <w:r w:rsidRPr="004F5E6B">
        <w:rPr>
          <w:rFonts w:ascii="ＭＳ 明朝" w:hAnsi="ＭＳ 明朝" w:hint="eastAsia"/>
        </w:rPr>
        <w:t>（４）定置式ゴム輪は、なるべく布設現場において接合直前に取付けるものとし、ゴム輪は、使用直前まで屋内の暗所で可能な限り、低温の所に保管するものとする。</w:t>
      </w:r>
    </w:p>
    <w:p w14:paraId="5ACF01A2" w14:textId="77777777" w:rsidR="00D17763" w:rsidRPr="004F5E6B" w:rsidRDefault="00D17763" w:rsidP="00D17763">
      <w:pPr>
        <w:ind w:leftChars="350" w:left="1155" w:hangingChars="200" w:hanging="420"/>
        <w:rPr>
          <w:rFonts w:ascii="ＭＳ 明朝" w:hAnsi="ＭＳ 明朝"/>
        </w:rPr>
      </w:pPr>
      <w:r w:rsidRPr="004F5E6B">
        <w:rPr>
          <w:rFonts w:ascii="ＭＳ 明朝" w:hAnsi="ＭＳ 明朝" w:hint="eastAsia"/>
        </w:rPr>
        <w:t>（５）受注者は、ゴム輪を設計図書に示す位置に固定する必要がある場合は、接着剤の性質等に関する資料を監督職員に提出しなければならない。また、このような措置を行った管は、なるべく短期間に施工しなければならない。やむを得ず長期にわたって保管する場合には、ゴムの劣化を防止するための措置を行なわなければければならない。</w:t>
      </w:r>
    </w:p>
    <w:p w14:paraId="527E864E" w14:textId="77777777" w:rsidR="00D17763" w:rsidRPr="004F5E6B" w:rsidRDefault="00D17763" w:rsidP="00D17763">
      <w:pPr>
        <w:ind w:firstLineChars="350" w:firstLine="735"/>
        <w:rPr>
          <w:rFonts w:ascii="ＭＳ 明朝" w:hAnsi="ＭＳ 明朝"/>
        </w:rPr>
      </w:pPr>
      <w:r w:rsidRPr="004F5E6B">
        <w:rPr>
          <w:rFonts w:ascii="ＭＳ 明朝" w:hAnsi="ＭＳ 明朝" w:hint="eastAsia"/>
        </w:rPr>
        <w:t>（６）切管は、それぞれの管種に合わせた管端の処理を行わなければならない。</w:t>
      </w:r>
    </w:p>
    <w:p w14:paraId="5AF35219" w14:textId="77777777" w:rsidR="00D17763" w:rsidRPr="004F5E6B" w:rsidRDefault="00D17763" w:rsidP="00D17763">
      <w:pPr>
        <w:rPr>
          <w:rFonts w:ascii="ＭＳ 明朝" w:hAnsi="ＭＳ 明朝"/>
        </w:rPr>
      </w:pPr>
      <w:r w:rsidRPr="004F5E6B">
        <w:rPr>
          <w:rFonts w:ascii="ＭＳ 明朝" w:hAnsi="ＭＳ 明朝" w:hint="eastAsia"/>
        </w:rPr>
        <w:t xml:space="preserve"> 　　２．鋼製異形管</w:t>
      </w:r>
    </w:p>
    <w:p w14:paraId="43A17B46" w14:textId="77777777" w:rsidR="00D17763" w:rsidRPr="004F5E6B" w:rsidRDefault="00D17763" w:rsidP="00D17763">
      <w:pPr>
        <w:ind w:leftChars="350" w:left="1155" w:hangingChars="200" w:hanging="420"/>
        <w:rPr>
          <w:rFonts w:ascii="ＭＳ 明朝" w:hAnsi="ＭＳ 明朝"/>
        </w:rPr>
      </w:pPr>
      <w:r w:rsidRPr="004F5E6B">
        <w:rPr>
          <w:rFonts w:ascii="ＭＳ 明朝" w:hAnsi="ＭＳ 明朝" w:hint="eastAsia"/>
        </w:rPr>
        <w:t>（１）鋼製異形管、鋼製可とう管の継手、鋼製継輪の製作については、ＦＲＰＭ－Ｇ－</w:t>
      </w:r>
      <w:r w:rsidRPr="004F5E6B">
        <w:rPr>
          <w:rFonts w:ascii="ＭＳ 明朝" w:hAnsi="ＭＳ 明朝"/>
        </w:rPr>
        <w:t>1112</w:t>
      </w:r>
      <w:r w:rsidRPr="004F5E6B">
        <w:rPr>
          <w:rFonts w:ascii="ＭＳ 明朝" w:hAnsi="ＭＳ 明朝" w:hint="eastAsia"/>
        </w:rPr>
        <w:t>－</w:t>
      </w:r>
      <w:r w:rsidRPr="004F5E6B">
        <w:rPr>
          <w:rFonts w:ascii="ＭＳ 明朝" w:hAnsi="ＭＳ 明朝"/>
        </w:rPr>
        <w:t xml:space="preserve">2009 </w:t>
      </w:r>
      <w:r w:rsidRPr="004F5E6B">
        <w:rPr>
          <w:rFonts w:ascii="ＭＳ 明朝" w:hAnsi="ＭＳ 明朝" w:hint="eastAsia"/>
        </w:rPr>
        <w:t>の規定によるものとする。据付については、本章 第10－16条 鋼管布設工の規定によるものとする。</w:t>
      </w:r>
    </w:p>
    <w:p w14:paraId="2502FF61" w14:textId="77777777" w:rsidR="00D17763" w:rsidRPr="004F5E6B" w:rsidRDefault="00D17763" w:rsidP="00D17763">
      <w:pPr>
        <w:ind w:leftChars="350" w:left="1155" w:hangingChars="200" w:hanging="420"/>
        <w:rPr>
          <w:rFonts w:ascii="ＭＳ 明朝" w:hAnsi="ＭＳ 明朝"/>
        </w:rPr>
      </w:pPr>
      <w:r w:rsidRPr="004F5E6B">
        <w:rPr>
          <w:rFonts w:ascii="ＭＳ 明朝" w:hAnsi="ＭＳ 明朝" w:hint="eastAsia"/>
        </w:rPr>
        <w:t>（２）受注者は、ボルトの締付けはゴム輪が均等になるよう全体を徐々に仮締付けし、最後に管製造メーカーが規定するトルクまでトルクレンチで確認しながら締付けしなければならない。</w:t>
      </w:r>
    </w:p>
    <w:p w14:paraId="7F0BE2A2" w14:textId="77777777" w:rsidR="00D17763" w:rsidRPr="004F5E6B" w:rsidRDefault="00D17763" w:rsidP="00D17763">
      <w:pPr>
        <w:rPr>
          <w:rFonts w:ascii="ＭＳ 明朝" w:hAnsi="ＭＳ 明朝"/>
        </w:rPr>
      </w:pPr>
    </w:p>
    <w:p w14:paraId="06025C1D" w14:textId="77777777" w:rsidR="00D17763" w:rsidRPr="004F5E6B" w:rsidRDefault="00D17763" w:rsidP="00D17763">
      <w:pPr>
        <w:pStyle w:val="3"/>
      </w:pPr>
      <w:bookmarkStart w:id="21" w:name="_Toc105142444"/>
      <w:r w:rsidRPr="004F5E6B">
        <w:rPr>
          <w:rFonts w:hint="eastAsia"/>
        </w:rPr>
        <w:t>第10－15条　ダクタイル鋳鉄管布設工</w:t>
      </w:r>
      <w:bookmarkEnd w:id="21"/>
    </w:p>
    <w:p w14:paraId="2394705F"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１．ダクタイル鋳鉄管</w:t>
      </w:r>
    </w:p>
    <w:p w14:paraId="10A7A9F5"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（１）接合は、前条１</w:t>
      </w:r>
      <w:r w:rsidRPr="004F5E6B">
        <w:rPr>
          <w:rFonts w:ascii="ＭＳ 明朝" w:hAnsi="ＭＳ 明朝"/>
        </w:rPr>
        <w:t>.</w:t>
      </w:r>
      <w:r w:rsidRPr="004F5E6B">
        <w:rPr>
          <w:rFonts w:ascii="ＭＳ 明朝" w:hAnsi="ＭＳ 明朝" w:hint="eastAsia"/>
        </w:rPr>
        <w:t>強化プラスチック複合管に準じるものとする。</w:t>
      </w:r>
    </w:p>
    <w:p w14:paraId="0B2FCD63"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（２）ボルトの締付けにあたっては、前条２．鋼製異形管（２）の規定によるものとする。</w:t>
      </w:r>
    </w:p>
    <w:p w14:paraId="43E6F6FA"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（３）切管は継手形式の仕様に</w:t>
      </w:r>
      <w:r>
        <w:rPr>
          <w:rFonts w:ascii="ＭＳ 明朝" w:hAnsi="ＭＳ 明朝" w:hint="eastAsia"/>
        </w:rPr>
        <w:t>したがって</w:t>
      </w:r>
      <w:r w:rsidRPr="004F5E6B">
        <w:rPr>
          <w:rFonts w:ascii="ＭＳ 明朝" w:hAnsi="ＭＳ 明朝" w:hint="eastAsia"/>
        </w:rPr>
        <w:t>挿し口部の加工を行い、加工部は専用の補修塗料を用いて管の外面と同等の塗装を行わなければならない。</w:t>
      </w:r>
    </w:p>
    <w:p w14:paraId="0E9DAE83"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２．鋼製異形管</w:t>
      </w:r>
    </w:p>
    <w:p w14:paraId="523C9B53"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（１）鋼製異形管、鋼製可とう管、鋼製継輪の製作、据付けについては、本章 第10－16条 鋼管布設工の規定によるものとする。</w:t>
      </w:r>
    </w:p>
    <w:p w14:paraId="7A1FA0C8"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（２）ボルトの締付けは、本条１．ダクタイル鋳鉄管（２）の規定によるものとする。</w:t>
      </w:r>
    </w:p>
    <w:p w14:paraId="2A680C7F" w14:textId="77777777" w:rsidR="00D17763" w:rsidRPr="004F5E6B" w:rsidRDefault="00D17763" w:rsidP="00D17763">
      <w:pPr>
        <w:rPr>
          <w:rFonts w:ascii="ＭＳ 明朝" w:hAnsi="ＭＳ 明朝"/>
        </w:rPr>
      </w:pPr>
    </w:p>
    <w:p w14:paraId="74B43714" w14:textId="77777777" w:rsidR="00D17763" w:rsidRPr="004F5E6B" w:rsidRDefault="00D17763" w:rsidP="00D17763">
      <w:pPr>
        <w:pStyle w:val="3"/>
      </w:pPr>
      <w:r>
        <w:rPr>
          <w:rFonts w:hint="eastAsia"/>
        </w:rPr>
        <w:t xml:space="preserve"> </w:t>
      </w:r>
      <w:bookmarkStart w:id="22" w:name="_Toc105142445"/>
      <w:r w:rsidRPr="004F5E6B">
        <w:rPr>
          <w:rFonts w:hint="eastAsia"/>
        </w:rPr>
        <w:t>第10－16条　鋼管布設工</w:t>
      </w:r>
      <w:bookmarkEnd w:id="22"/>
    </w:p>
    <w:p w14:paraId="40B1FD64"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１．工場製作</w:t>
      </w:r>
    </w:p>
    <w:p w14:paraId="0752BA60"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（１）製</w:t>
      </w:r>
      <w:r w:rsidRPr="004F5E6B">
        <w:rPr>
          <w:rFonts w:ascii="ＭＳ 明朝" w:hAnsi="ＭＳ 明朝"/>
        </w:rPr>
        <w:t xml:space="preserve"> </w:t>
      </w:r>
      <w:r w:rsidRPr="004F5E6B">
        <w:rPr>
          <w:rFonts w:ascii="ＭＳ 明朝" w:hAnsi="ＭＳ 明朝" w:hint="eastAsia"/>
        </w:rPr>
        <w:t>作</w:t>
      </w:r>
    </w:p>
    <w:p w14:paraId="0BC4AE93"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1）受注者は、直管、テーパ付き直管、鋼製異形管、鋼製可とう管、鋼製継輪の工場製作にあたり製作図書を提出して、監督職員の承諾を得るものとする。</w:t>
      </w:r>
    </w:p>
    <w:p w14:paraId="1369EBA3" w14:textId="77777777" w:rsidR="00D17763" w:rsidRPr="004F5E6B" w:rsidRDefault="00D17763" w:rsidP="00D17763">
      <w:pPr>
        <w:rPr>
          <w:rFonts w:ascii="ＭＳ 明朝" w:hAnsi="ＭＳ 明朝"/>
        </w:rPr>
      </w:pPr>
      <w:r w:rsidRPr="004F5E6B">
        <w:rPr>
          <w:rFonts w:ascii="ＭＳ 明朝" w:hAnsi="ＭＳ 明朝" w:hint="eastAsia"/>
        </w:rPr>
        <w:t xml:space="preserve">          2）管の両端の形状は、設計図書に示されている場合を除き、ベベルエンドとする。</w:t>
      </w:r>
    </w:p>
    <w:p w14:paraId="61818276"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3）ストレートシームで短管を接合して長管に製作する場合、軸方向の溶接継手は、一直線にしてはならない。</w:t>
      </w:r>
    </w:p>
    <w:p w14:paraId="4076D630"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4）鋼材の工場切断は、シャーリング機又は自動ガス切断機等によって正確に行うものとす</w:t>
      </w:r>
      <w:r w:rsidRPr="004F5E6B">
        <w:rPr>
          <w:rFonts w:ascii="ＭＳ 明朝" w:hAnsi="ＭＳ 明朝" w:hint="eastAsia"/>
        </w:rPr>
        <w:lastRenderedPageBreak/>
        <w:t>る。</w:t>
      </w:r>
    </w:p>
    <w:p w14:paraId="2A03C9CD" w14:textId="77777777" w:rsidR="00D17763" w:rsidRPr="004F5E6B" w:rsidRDefault="00D17763" w:rsidP="00D17763">
      <w:pPr>
        <w:tabs>
          <w:tab w:val="left" w:pos="851"/>
          <w:tab w:val="left" w:pos="1134"/>
        </w:tabs>
        <w:rPr>
          <w:rFonts w:ascii="ＭＳ 明朝" w:hAnsi="ＭＳ 明朝"/>
        </w:rPr>
      </w:pPr>
      <w:r w:rsidRPr="004F5E6B">
        <w:rPr>
          <w:rFonts w:ascii="ＭＳ 明朝" w:hAnsi="ＭＳ 明朝" w:hint="eastAsia"/>
        </w:rPr>
        <w:t xml:space="preserve">          5）鋼材の曲げ加工は、ローラその他の機械によって一様かつ正確に行うものとする。</w:t>
      </w:r>
    </w:p>
    <w:p w14:paraId="6E61998F"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6）ダクタイル鋳鉄管、強化プラスチック複合管等との接合部の受口、差口等は、ゴム輪との接触が完全になるよう機械加工で仕上げを行うものとする。</w:t>
      </w:r>
    </w:p>
    <w:p w14:paraId="314CE5DB"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7）フランジは、設計図書に示されている場合を除き、板フランジを標準とし、使用圧力に応じたＪＩＳ規格の製品を使用するものとする。</w:t>
      </w:r>
    </w:p>
    <w:p w14:paraId="6E1AD367" w14:textId="77777777" w:rsidR="00D17763" w:rsidRPr="004F5E6B" w:rsidRDefault="00D17763" w:rsidP="00D17763">
      <w:pPr>
        <w:tabs>
          <w:tab w:val="left" w:pos="851"/>
        </w:tabs>
        <w:ind w:firstLineChars="300" w:firstLine="630"/>
        <w:rPr>
          <w:rFonts w:ascii="ＭＳ 明朝" w:hAnsi="ＭＳ 明朝"/>
        </w:rPr>
      </w:pPr>
      <w:r w:rsidRPr="004F5E6B">
        <w:rPr>
          <w:rFonts w:ascii="ＭＳ 明朝" w:hAnsi="ＭＳ 明朝" w:hint="eastAsia"/>
        </w:rPr>
        <w:t>（２）溶</w:t>
      </w:r>
      <w:r w:rsidRPr="004F5E6B">
        <w:rPr>
          <w:rFonts w:ascii="ＭＳ 明朝" w:hAnsi="ＭＳ 明朝"/>
        </w:rPr>
        <w:t xml:space="preserve"> </w:t>
      </w:r>
      <w:r w:rsidRPr="004F5E6B">
        <w:rPr>
          <w:rFonts w:ascii="ＭＳ 明朝" w:hAnsi="ＭＳ 明朝" w:hint="eastAsia"/>
        </w:rPr>
        <w:t>接</w:t>
      </w:r>
    </w:p>
    <w:p w14:paraId="162D1640" w14:textId="77777777" w:rsidR="00D17763" w:rsidRPr="004F5E6B" w:rsidRDefault="00D17763" w:rsidP="00D17763">
      <w:pPr>
        <w:rPr>
          <w:rFonts w:ascii="ＭＳ 明朝" w:hAnsi="ＭＳ 明朝"/>
        </w:rPr>
      </w:pPr>
      <w:r w:rsidRPr="004F5E6B">
        <w:rPr>
          <w:rFonts w:ascii="ＭＳ 明朝" w:hAnsi="ＭＳ 明朝" w:hint="eastAsia"/>
        </w:rPr>
        <w:t xml:space="preserve">          1）溶接工は、作業に応じてＪＩＳ等により、技量の認定された者でなければならない。</w:t>
      </w:r>
    </w:p>
    <w:p w14:paraId="5ABB443B"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2）受注者は、溶接作業にあたり、火気、漏電について十分防止対策を講じなければならない。また、換気にも十分留意しなければならない。</w:t>
      </w:r>
    </w:p>
    <w:p w14:paraId="5D356100" w14:textId="77777777" w:rsidR="00D17763" w:rsidRPr="004F5E6B" w:rsidRDefault="00D17763" w:rsidP="00D17763">
      <w:pPr>
        <w:rPr>
          <w:rFonts w:ascii="ＭＳ 明朝" w:hAnsi="ＭＳ 明朝"/>
        </w:rPr>
      </w:pPr>
      <w:r w:rsidRPr="004F5E6B">
        <w:rPr>
          <w:rFonts w:ascii="ＭＳ 明朝" w:hAnsi="ＭＳ 明朝" w:hint="eastAsia"/>
        </w:rPr>
        <w:t xml:space="preserve">          3）溶接は、自動溶接を原則とする。なお、手溶接を行う場合は、下向溶接を原則とする。</w:t>
      </w:r>
    </w:p>
    <w:p w14:paraId="63D72779"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4）受注者は、溶接作業中、管内塗装面に十分な防護措置を施すとともに、管内の作業員の歩行についても、十分留意しなければならない。</w:t>
      </w:r>
    </w:p>
    <w:p w14:paraId="50122B11"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5）受注者は、溶接部を十分乾燥させ、錆、その他有害なものはワイヤーブラシ等で完全に除去し、清掃してから溶接を行わなければならない。</w:t>
      </w:r>
    </w:p>
    <w:p w14:paraId="640B0A68"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6）受注者は、溶接に際し、管相互のゆがみを矯正し仮溶接を最小限行い、本溶接を行うときはこれを完全にはつり取らなければならない。本溶接と同等の品質を確保できる場合は、この限りでない。</w:t>
      </w:r>
    </w:p>
    <w:p w14:paraId="169B32D1" w14:textId="77777777" w:rsidR="00D17763" w:rsidRPr="004F5E6B" w:rsidRDefault="00D17763" w:rsidP="00D17763">
      <w:pPr>
        <w:ind w:leftChars="-42" w:left="1277" w:hangingChars="650" w:hanging="1365"/>
        <w:rPr>
          <w:rFonts w:ascii="ＭＳ 明朝" w:hAnsi="ＭＳ 明朝"/>
        </w:rPr>
      </w:pPr>
      <w:r w:rsidRPr="004F5E6B">
        <w:rPr>
          <w:rFonts w:ascii="ＭＳ 明朝" w:hAnsi="ＭＳ 明朝" w:hint="eastAsia"/>
        </w:rPr>
        <w:t xml:space="preserve">           7）受注者は、溶接にあたり、各層ごとのスラグ、スパッタ等を完全に除去、清掃のうえ行わなければならない。</w:t>
      </w:r>
    </w:p>
    <w:p w14:paraId="5AF93924"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8）気温が低い場合は、母材の材質、板厚などに応じて予熱、後熱その他適当な処置をとらなければならない。なお、気温が－</w:t>
      </w:r>
      <w:r w:rsidRPr="004F5E6B">
        <w:rPr>
          <w:rFonts w:ascii="ＭＳ 明朝" w:hAnsi="ＭＳ 明朝"/>
        </w:rPr>
        <w:t>15</w:t>
      </w:r>
      <w:r w:rsidRPr="004F5E6B">
        <w:rPr>
          <w:rFonts w:ascii="ＭＳ 明朝" w:hAnsi="ＭＳ 明朝" w:hint="eastAsia"/>
        </w:rPr>
        <w:t>℃より低い場合は溶接作業を行ってはならない。</w:t>
      </w:r>
    </w:p>
    <w:p w14:paraId="26120348"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9）溶接は、アーク溶接を原則とし、使用する溶接棒及び溶接条件に最も適した電流で施工するものとする。</w:t>
      </w:r>
    </w:p>
    <w:p w14:paraId="1C149589"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w:t>
      </w:r>
      <w:r w:rsidRPr="004F5E6B">
        <w:rPr>
          <w:rFonts w:ascii="ＭＳ 明朝" w:hAnsi="ＭＳ 明朝"/>
        </w:rPr>
        <w:t>10</w:t>
      </w:r>
      <w:r w:rsidRPr="004F5E6B">
        <w:rPr>
          <w:rFonts w:ascii="ＭＳ 明朝" w:hAnsi="ＭＳ 明朝" w:hint="eastAsia"/>
        </w:rPr>
        <w:t>）溶接部には、有害な次の欠陥がないこと。なお、溶接部の放射線透過試験による合格判定は、ＪＩＳ</w:t>
      </w:r>
      <w:r w:rsidRPr="004F5E6B">
        <w:rPr>
          <w:rFonts w:ascii="ＭＳ 明朝" w:hAnsi="ＭＳ 明朝"/>
        </w:rPr>
        <w:t xml:space="preserve"> </w:t>
      </w:r>
      <w:r w:rsidRPr="004F5E6B">
        <w:rPr>
          <w:rFonts w:ascii="ＭＳ 明朝" w:hAnsi="ＭＳ 明朝" w:hint="eastAsia"/>
        </w:rPr>
        <w:t>Ｚ</w:t>
      </w:r>
      <w:r w:rsidRPr="004F5E6B">
        <w:rPr>
          <w:rFonts w:ascii="ＭＳ 明朝" w:hAnsi="ＭＳ 明朝"/>
        </w:rPr>
        <w:t xml:space="preserve"> 3050</w:t>
      </w:r>
      <w:r w:rsidRPr="004F5E6B">
        <w:rPr>
          <w:rFonts w:ascii="ＭＳ 明朝" w:hAnsi="ＭＳ 明朝" w:hint="eastAsia"/>
        </w:rPr>
        <w:t>Ａ基準によるものとし、等級分類は、ＪＩＳ</w:t>
      </w:r>
      <w:r w:rsidRPr="004F5E6B">
        <w:rPr>
          <w:rFonts w:ascii="ＭＳ 明朝" w:hAnsi="ＭＳ 明朝"/>
        </w:rPr>
        <w:t xml:space="preserve"> </w:t>
      </w:r>
      <w:r w:rsidRPr="004F5E6B">
        <w:rPr>
          <w:rFonts w:ascii="ＭＳ 明朝" w:hAnsi="ＭＳ 明朝" w:hint="eastAsia"/>
        </w:rPr>
        <w:t>Ｚ</w:t>
      </w:r>
      <w:r w:rsidRPr="004F5E6B">
        <w:rPr>
          <w:rFonts w:ascii="ＭＳ 明朝" w:hAnsi="ＭＳ 明朝"/>
        </w:rPr>
        <w:t xml:space="preserve"> 3104</w:t>
      </w:r>
      <w:r w:rsidRPr="004F5E6B">
        <w:rPr>
          <w:rFonts w:ascii="ＭＳ 明朝" w:hAnsi="ＭＳ 明朝" w:hint="eastAsia"/>
        </w:rPr>
        <w:t>の第１種及び第２種３類以上とする。ただし、異形管の場合は第１種、第２種及び第４種の３類以上とする。</w:t>
      </w:r>
    </w:p>
    <w:p w14:paraId="5CB95AF8" w14:textId="77777777" w:rsidR="00D17763" w:rsidRPr="004F5E6B" w:rsidRDefault="00D17763" w:rsidP="00D17763">
      <w:pPr>
        <w:ind w:left="1365" w:hangingChars="650" w:hanging="1365"/>
        <w:rPr>
          <w:rFonts w:ascii="ＭＳ 明朝" w:hAnsi="ＭＳ 明朝"/>
        </w:rPr>
      </w:pPr>
      <w:r w:rsidRPr="004F5E6B">
        <w:rPr>
          <w:rFonts w:ascii="ＭＳ 明朝" w:hAnsi="ＭＳ 明朝" w:hint="eastAsia"/>
        </w:rPr>
        <w:t xml:space="preserve">             ①わ</w:t>
      </w:r>
      <w:r w:rsidRPr="004F5E6B">
        <w:rPr>
          <w:rFonts w:ascii="ＭＳ 明朝" w:hAnsi="ＭＳ 明朝"/>
        </w:rPr>
        <w:t xml:space="preserve"> </w:t>
      </w:r>
      <w:r w:rsidRPr="004F5E6B">
        <w:rPr>
          <w:rFonts w:ascii="ＭＳ 明朝" w:hAnsi="ＭＳ 明朝" w:hint="eastAsia"/>
        </w:rPr>
        <w:t>れ</w:t>
      </w:r>
      <w:r w:rsidRPr="004F5E6B">
        <w:rPr>
          <w:rFonts w:ascii="ＭＳ 明朝" w:hAnsi="ＭＳ 明朝"/>
        </w:rPr>
        <w:t xml:space="preserve"> </w:t>
      </w:r>
      <w:r w:rsidRPr="004F5E6B">
        <w:rPr>
          <w:rFonts w:ascii="ＭＳ 明朝" w:hAnsi="ＭＳ 明朝" w:hint="eastAsia"/>
        </w:rPr>
        <w:t>②溶込み不足</w:t>
      </w:r>
      <w:r w:rsidRPr="004F5E6B">
        <w:rPr>
          <w:rFonts w:ascii="ＭＳ 明朝" w:hAnsi="ＭＳ 明朝"/>
        </w:rPr>
        <w:t xml:space="preserve"> </w:t>
      </w:r>
      <w:r w:rsidRPr="004F5E6B">
        <w:rPr>
          <w:rFonts w:ascii="ＭＳ 明朝" w:hAnsi="ＭＳ 明朝" w:hint="eastAsia"/>
        </w:rPr>
        <w:t>③ブローホール ④アンダーカット</w:t>
      </w:r>
      <w:r w:rsidRPr="004F5E6B">
        <w:rPr>
          <w:rFonts w:ascii="ＭＳ 明朝" w:hAnsi="ＭＳ 明朝"/>
        </w:rPr>
        <w:t xml:space="preserve"> </w:t>
      </w:r>
      <w:r w:rsidRPr="004F5E6B">
        <w:rPr>
          <w:rFonts w:ascii="ＭＳ 明朝" w:hAnsi="ＭＳ 明朝" w:hint="eastAsia"/>
        </w:rPr>
        <w:t>⑤スラグの巻込み</w:t>
      </w:r>
    </w:p>
    <w:p w14:paraId="4DE3D0C2" w14:textId="77777777" w:rsidR="00D17763" w:rsidRPr="004F5E6B" w:rsidRDefault="00D17763" w:rsidP="00D17763">
      <w:pPr>
        <w:ind w:leftChars="600" w:left="1365" w:hangingChars="50" w:hanging="105"/>
        <w:rPr>
          <w:rFonts w:ascii="ＭＳ 明朝" w:hAnsi="ＭＳ 明朝"/>
        </w:rPr>
      </w:pPr>
      <w:r w:rsidRPr="004F5E6B">
        <w:rPr>
          <w:rFonts w:ascii="ＭＳ 明朝" w:hAnsi="ＭＳ 明朝"/>
        </w:rPr>
        <w:t xml:space="preserve"> </w:t>
      </w:r>
      <w:r w:rsidRPr="004F5E6B">
        <w:rPr>
          <w:rFonts w:ascii="ＭＳ 明朝" w:hAnsi="ＭＳ 明朝" w:hint="eastAsia"/>
        </w:rPr>
        <w:t>⑥不整な波形及びピット⑦肉厚の過不足</w:t>
      </w:r>
      <w:r w:rsidRPr="004F5E6B">
        <w:rPr>
          <w:rFonts w:ascii="ＭＳ 明朝" w:hAnsi="ＭＳ 明朝"/>
        </w:rPr>
        <w:t xml:space="preserve"> </w:t>
      </w:r>
      <w:r w:rsidRPr="004F5E6B">
        <w:rPr>
          <w:rFonts w:ascii="ＭＳ 明朝" w:hAnsi="ＭＳ 明朝" w:hint="eastAsia"/>
        </w:rPr>
        <w:t>⑧融合不良</w:t>
      </w:r>
      <w:r w:rsidRPr="004F5E6B">
        <w:rPr>
          <w:rFonts w:ascii="ＭＳ 明朝" w:hAnsi="ＭＳ 明朝"/>
        </w:rPr>
        <w:t xml:space="preserve"> </w:t>
      </w:r>
      <w:r w:rsidRPr="004F5E6B">
        <w:rPr>
          <w:rFonts w:ascii="ＭＳ 明朝" w:hAnsi="ＭＳ 明朝" w:hint="eastAsia"/>
        </w:rPr>
        <w:t>⑨オーバーラップ</w:t>
      </w:r>
    </w:p>
    <w:p w14:paraId="37CC7533" w14:textId="77777777" w:rsidR="00D17763" w:rsidRPr="004F5E6B" w:rsidRDefault="00D17763" w:rsidP="00D17763">
      <w:pPr>
        <w:rPr>
          <w:rFonts w:ascii="ＭＳ 明朝" w:hAnsi="ＭＳ 明朝"/>
        </w:rPr>
      </w:pPr>
      <w:r w:rsidRPr="004F5E6B">
        <w:rPr>
          <w:rFonts w:ascii="ＭＳ 明朝" w:hAnsi="ＭＳ 明朝" w:hint="eastAsia"/>
        </w:rPr>
        <w:t xml:space="preserve">         </w:t>
      </w:r>
      <w:r w:rsidRPr="004F5E6B">
        <w:rPr>
          <w:rFonts w:ascii="ＭＳ 明朝" w:hAnsi="ＭＳ 明朝"/>
        </w:rPr>
        <w:t>11</w:t>
      </w:r>
      <w:r w:rsidRPr="004F5E6B">
        <w:rPr>
          <w:rFonts w:ascii="ＭＳ 明朝" w:hAnsi="ＭＳ 明朝" w:hint="eastAsia"/>
        </w:rPr>
        <w:t>）仮溶接後は、速やかに本溶接をすることを原則とする。</w:t>
      </w:r>
    </w:p>
    <w:p w14:paraId="39B8ED62" w14:textId="77777777" w:rsidR="00D17763" w:rsidRPr="004F5E6B" w:rsidRDefault="00D17763" w:rsidP="00D17763">
      <w:pPr>
        <w:rPr>
          <w:rFonts w:ascii="ＭＳ 明朝" w:hAnsi="ＭＳ 明朝"/>
        </w:rPr>
      </w:pPr>
      <w:r w:rsidRPr="004F5E6B">
        <w:rPr>
          <w:rFonts w:ascii="ＭＳ 明朝" w:hAnsi="ＭＳ 明朝" w:hint="eastAsia"/>
        </w:rPr>
        <w:t xml:space="preserve">         </w:t>
      </w:r>
      <w:r w:rsidRPr="004F5E6B">
        <w:rPr>
          <w:rFonts w:ascii="ＭＳ 明朝" w:hAnsi="ＭＳ 明朝"/>
        </w:rPr>
        <w:t>12</w:t>
      </w:r>
      <w:r w:rsidRPr="004F5E6B">
        <w:rPr>
          <w:rFonts w:ascii="ＭＳ 明朝" w:hAnsi="ＭＳ 明朝" w:hint="eastAsia"/>
        </w:rPr>
        <w:t>）溶接部の判定記録は、記録用紙に記入のうえ、速やかに監督職員に報告するものとする。</w:t>
      </w:r>
    </w:p>
    <w:p w14:paraId="0677A9DD"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（３）塗覆装</w:t>
      </w:r>
    </w:p>
    <w:p w14:paraId="37BC2DEC"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1）塗覆装素地調整は、管体製作後ショットブラスト又は、サンドブラストを行うものとする。</w:t>
      </w:r>
    </w:p>
    <w:p w14:paraId="493A77C6"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2）内面塗装は液状エポキシ樹脂塗装とし、塗装方法はＪＩＳ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 xml:space="preserve">4 </w:t>
      </w:r>
      <w:r w:rsidRPr="004F5E6B">
        <w:rPr>
          <w:rFonts w:ascii="ＭＳ 明朝" w:hAnsi="ＭＳ 明朝" w:hint="eastAsia"/>
        </w:rPr>
        <w:t>による。塗膜厚は</w:t>
      </w:r>
      <w:r w:rsidRPr="004F5E6B">
        <w:rPr>
          <w:rFonts w:ascii="ＭＳ 明朝" w:hAnsi="ＭＳ 明朝"/>
        </w:rPr>
        <w:t>0.5 mm</w:t>
      </w:r>
      <w:r w:rsidRPr="004F5E6B">
        <w:rPr>
          <w:rFonts w:ascii="ＭＳ 明朝" w:hAnsi="ＭＳ 明朝" w:hint="eastAsia"/>
        </w:rPr>
        <w:t>以上とする。</w:t>
      </w:r>
    </w:p>
    <w:p w14:paraId="6311B3E1"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3）外面の塗覆装は設計図書に示すものとするが、膜厚等の詳細仕様は、次表のとおりとする。</w:t>
      </w:r>
    </w:p>
    <w:p w14:paraId="392EAD7C" w14:textId="77777777" w:rsidR="00D17763" w:rsidRPr="004F5E6B" w:rsidRDefault="00D17763" w:rsidP="00D17763">
      <w:pPr>
        <w:rPr>
          <w:rFonts w:ascii="ＭＳ 明朝" w:hAnsi="ＭＳ 明朝"/>
        </w:rPr>
      </w:pPr>
      <w:r w:rsidRPr="004F5E6B">
        <w:rPr>
          <w:rFonts w:ascii="ＭＳ 明朝"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621"/>
        <w:gridCol w:w="1519"/>
      </w:tblGrid>
      <w:tr w:rsidR="00D17763" w:rsidRPr="004F5E6B" w14:paraId="048D237B" w14:textId="77777777" w:rsidTr="008B7562">
        <w:trPr>
          <w:jc w:val="center"/>
        </w:trPr>
        <w:tc>
          <w:tcPr>
            <w:tcW w:w="1158" w:type="dxa"/>
            <w:shd w:val="clear" w:color="auto" w:fill="auto"/>
            <w:vAlign w:val="center"/>
          </w:tcPr>
          <w:p w14:paraId="4EC2335B" w14:textId="77777777" w:rsidR="00D17763" w:rsidRPr="004F5E6B" w:rsidRDefault="00D17763" w:rsidP="008B7562">
            <w:pPr>
              <w:jc w:val="center"/>
              <w:rPr>
                <w:rFonts w:ascii="ＭＳ 明朝" w:hAnsi="ＭＳ 明朝"/>
              </w:rPr>
            </w:pPr>
            <w:r w:rsidRPr="004F5E6B">
              <w:rPr>
                <w:rFonts w:ascii="ＭＳ 明朝" w:hAnsi="ＭＳ 明朝" w:hint="eastAsia"/>
              </w:rPr>
              <w:t>管</w:t>
            </w:r>
            <w:r w:rsidRPr="004F5E6B">
              <w:rPr>
                <w:rFonts w:ascii="ＭＳ 明朝" w:hAnsi="ＭＳ 明朝"/>
              </w:rPr>
              <w:t xml:space="preserve"> </w:t>
            </w:r>
            <w:r w:rsidRPr="004F5E6B">
              <w:rPr>
                <w:rFonts w:ascii="ＭＳ 明朝" w:hAnsi="ＭＳ 明朝" w:hint="eastAsia"/>
              </w:rPr>
              <w:t>種</w:t>
            </w:r>
          </w:p>
        </w:tc>
        <w:tc>
          <w:tcPr>
            <w:tcW w:w="5621" w:type="dxa"/>
            <w:shd w:val="clear" w:color="auto" w:fill="auto"/>
            <w:vAlign w:val="center"/>
          </w:tcPr>
          <w:p w14:paraId="0B390493" w14:textId="77777777" w:rsidR="00D17763" w:rsidRPr="004F5E6B" w:rsidRDefault="00D17763" w:rsidP="008B7562">
            <w:pPr>
              <w:jc w:val="center"/>
              <w:rPr>
                <w:rFonts w:ascii="ＭＳ 明朝" w:hAnsi="ＭＳ 明朝"/>
              </w:rPr>
            </w:pPr>
            <w:r w:rsidRPr="004F5E6B">
              <w:rPr>
                <w:rFonts w:ascii="ＭＳ 明朝" w:hAnsi="ＭＳ 明朝" w:hint="eastAsia"/>
              </w:rPr>
              <w:t>塗</w:t>
            </w:r>
            <w:r w:rsidRPr="004F5E6B">
              <w:rPr>
                <w:rFonts w:ascii="ＭＳ 明朝" w:hAnsi="ＭＳ 明朝"/>
              </w:rPr>
              <w:t xml:space="preserve"> </w:t>
            </w:r>
            <w:r w:rsidRPr="004F5E6B">
              <w:rPr>
                <w:rFonts w:ascii="ＭＳ 明朝" w:hAnsi="ＭＳ 明朝" w:hint="eastAsia"/>
              </w:rPr>
              <w:t>覆</w:t>
            </w:r>
            <w:r w:rsidRPr="004F5E6B">
              <w:rPr>
                <w:rFonts w:ascii="ＭＳ 明朝" w:hAnsi="ＭＳ 明朝"/>
              </w:rPr>
              <w:t xml:space="preserve"> </w:t>
            </w:r>
            <w:r w:rsidRPr="004F5E6B">
              <w:rPr>
                <w:rFonts w:ascii="ＭＳ 明朝" w:hAnsi="ＭＳ 明朝" w:hint="eastAsia"/>
              </w:rPr>
              <w:t>装</w:t>
            </w:r>
            <w:r w:rsidRPr="004F5E6B">
              <w:rPr>
                <w:rFonts w:ascii="ＭＳ 明朝" w:hAnsi="ＭＳ 明朝"/>
              </w:rPr>
              <w:t xml:space="preserve"> </w:t>
            </w:r>
            <w:r w:rsidRPr="004F5E6B">
              <w:rPr>
                <w:rFonts w:ascii="ＭＳ 明朝" w:hAnsi="ＭＳ 明朝" w:hint="eastAsia"/>
              </w:rPr>
              <w:t>仕</w:t>
            </w:r>
            <w:r w:rsidRPr="004F5E6B">
              <w:rPr>
                <w:rFonts w:ascii="ＭＳ 明朝" w:hAnsi="ＭＳ 明朝"/>
              </w:rPr>
              <w:t xml:space="preserve"> </w:t>
            </w:r>
            <w:r w:rsidRPr="004F5E6B">
              <w:rPr>
                <w:rFonts w:ascii="ＭＳ 明朝" w:hAnsi="ＭＳ 明朝" w:hint="eastAsia"/>
              </w:rPr>
              <w:t>様</w:t>
            </w:r>
          </w:p>
        </w:tc>
        <w:tc>
          <w:tcPr>
            <w:tcW w:w="1519" w:type="dxa"/>
            <w:shd w:val="clear" w:color="auto" w:fill="auto"/>
            <w:vAlign w:val="center"/>
          </w:tcPr>
          <w:p w14:paraId="25713F11" w14:textId="77777777" w:rsidR="00D17763" w:rsidRPr="004F5E6B" w:rsidRDefault="00D17763" w:rsidP="008B7562">
            <w:pPr>
              <w:jc w:val="center"/>
              <w:rPr>
                <w:rFonts w:ascii="ＭＳ 明朝" w:hAnsi="ＭＳ 明朝"/>
              </w:rPr>
            </w:pPr>
            <w:r w:rsidRPr="004F5E6B">
              <w:rPr>
                <w:rFonts w:ascii="ＭＳ 明朝" w:hAnsi="ＭＳ 明朝" w:hint="eastAsia"/>
              </w:rPr>
              <w:t>厚</w:t>
            </w:r>
            <w:r w:rsidRPr="004F5E6B">
              <w:rPr>
                <w:rFonts w:ascii="ＭＳ 明朝" w:hAnsi="ＭＳ 明朝"/>
              </w:rPr>
              <w:t xml:space="preserve"> </w:t>
            </w:r>
            <w:r w:rsidRPr="004F5E6B">
              <w:rPr>
                <w:rFonts w:ascii="ＭＳ 明朝" w:hAnsi="ＭＳ 明朝" w:hint="eastAsia"/>
              </w:rPr>
              <w:t>さ</w:t>
            </w:r>
          </w:p>
        </w:tc>
      </w:tr>
      <w:tr w:rsidR="00D17763" w:rsidRPr="004F5E6B" w14:paraId="16AE4C77" w14:textId="77777777" w:rsidTr="008B7562">
        <w:trPr>
          <w:jc w:val="center"/>
        </w:trPr>
        <w:tc>
          <w:tcPr>
            <w:tcW w:w="1158" w:type="dxa"/>
            <w:shd w:val="clear" w:color="auto" w:fill="auto"/>
            <w:vAlign w:val="center"/>
          </w:tcPr>
          <w:p w14:paraId="3596D0EB" w14:textId="77777777" w:rsidR="00D17763" w:rsidRPr="004F5E6B" w:rsidRDefault="00D17763" w:rsidP="008B7562">
            <w:pPr>
              <w:jc w:val="center"/>
              <w:rPr>
                <w:rFonts w:ascii="ＭＳ 明朝" w:hAnsi="ＭＳ 明朝"/>
              </w:rPr>
            </w:pPr>
            <w:r w:rsidRPr="004F5E6B">
              <w:rPr>
                <w:rFonts w:ascii="ＭＳ 明朝" w:hAnsi="ＭＳ 明朝" w:hint="eastAsia"/>
              </w:rPr>
              <w:t>直</w:t>
            </w:r>
            <w:r w:rsidRPr="004F5E6B">
              <w:rPr>
                <w:rFonts w:ascii="ＭＳ 明朝" w:hAnsi="ＭＳ 明朝"/>
              </w:rPr>
              <w:t xml:space="preserve"> </w:t>
            </w:r>
            <w:r w:rsidRPr="004F5E6B">
              <w:rPr>
                <w:rFonts w:ascii="ＭＳ 明朝" w:hAnsi="ＭＳ 明朝" w:hint="eastAsia"/>
              </w:rPr>
              <w:t>管</w:t>
            </w:r>
          </w:p>
        </w:tc>
        <w:tc>
          <w:tcPr>
            <w:tcW w:w="5621" w:type="dxa"/>
            <w:shd w:val="clear" w:color="auto" w:fill="auto"/>
          </w:tcPr>
          <w:p w14:paraId="75D999CA" w14:textId="77777777" w:rsidR="00D17763" w:rsidRPr="004F5E6B" w:rsidRDefault="00D17763" w:rsidP="008B7562">
            <w:pPr>
              <w:rPr>
                <w:rFonts w:ascii="ＭＳ 明朝" w:hAnsi="ＭＳ 明朝"/>
              </w:rPr>
            </w:pPr>
            <w:r w:rsidRPr="004F5E6B">
              <w:rPr>
                <w:rFonts w:ascii="ＭＳ 明朝" w:hAnsi="ＭＳ 明朝" w:hint="eastAsia"/>
              </w:rPr>
              <w:t>プラスチック被覆</w:t>
            </w:r>
          </w:p>
          <w:p w14:paraId="37EDD318" w14:textId="77777777" w:rsidR="00D17763" w:rsidRPr="004F5E6B" w:rsidRDefault="00D17763" w:rsidP="008B7562">
            <w:pPr>
              <w:rPr>
                <w:rFonts w:ascii="ＭＳ 明朝" w:hAnsi="ＭＳ 明朝"/>
              </w:rPr>
            </w:pPr>
            <w:r w:rsidRPr="004F5E6B">
              <w:rPr>
                <w:rFonts w:ascii="ＭＳ 明朝" w:hAnsi="ＭＳ 明朝" w:hint="eastAsia"/>
              </w:rPr>
              <w:t>「水輸送用塗覆装鋼管－第３部：長寿命型外面プラスチック被覆（ＪＩＳ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3</w:t>
            </w:r>
            <w:r w:rsidRPr="004F5E6B">
              <w:rPr>
                <w:rFonts w:ascii="ＭＳ 明朝" w:hAnsi="ＭＳ 明朝" w:hint="eastAsia"/>
              </w:rPr>
              <w:t>）」</w:t>
            </w:r>
          </w:p>
          <w:p w14:paraId="39C80B2C" w14:textId="77777777" w:rsidR="00D17763" w:rsidRPr="004F5E6B" w:rsidRDefault="00D17763" w:rsidP="008B7562">
            <w:pPr>
              <w:rPr>
                <w:rFonts w:ascii="ＭＳ 明朝" w:hAnsi="ＭＳ 明朝"/>
              </w:rPr>
            </w:pPr>
            <w:r w:rsidRPr="004F5E6B">
              <w:rPr>
                <w:rFonts w:ascii="ＭＳ 明朝" w:hAnsi="ＭＳ 明朝" w:hint="eastAsia"/>
              </w:rPr>
              <w:t>「農業用プラスチック被覆鋼管（ＷＳＰ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101</w:t>
            </w:r>
            <w:r w:rsidRPr="004F5E6B">
              <w:rPr>
                <w:rFonts w:ascii="ＭＳ 明朝" w:hAnsi="ＭＳ 明朝" w:hint="eastAsia"/>
              </w:rPr>
              <w:t>－</w:t>
            </w:r>
            <w:r w:rsidRPr="004F5E6B">
              <w:rPr>
                <w:rFonts w:ascii="ＭＳ 明朝" w:hAnsi="ＭＳ 明朝"/>
              </w:rPr>
              <w:t>2009</w:t>
            </w:r>
            <w:r w:rsidRPr="004F5E6B">
              <w:rPr>
                <w:rFonts w:ascii="ＭＳ 明朝" w:hAnsi="ＭＳ 明朝" w:hint="eastAsia"/>
              </w:rPr>
              <w:t>）」</w:t>
            </w:r>
          </w:p>
        </w:tc>
        <w:tc>
          <w:tcPr>
            <w:tcW w:w="1519" w:type="dxa"/>
            <w:shd w:val="clear" w:color="auto" w:fill="auto"/>
            <w:vAlign w:val="center"/>
          </w:tcPr>
          <w:p w14:paraId="4A616D74" w14:textId="77777777" w:rsidR="00D17763" w:rsidRPr="004F5E6B" w:rsidRDefault="00D17763" w:rsidP="008B7562">
            <w:pPr>
              <w:jc w:val="center"/>
              <w:rPr>
                <w:rFonts w:ascii="ＭＳ 明朝" w:hAnsi="ＭＳ 明朝"/>
              </w:rPr>
            </w:pPr>
            <w:r w:rsidRPr="004F5E6B">
              <w:rPr>
                <w:rFonts w:ascii="ＭＳ 明朝" w:hAnsi="ＭＳ 明朝"/>
              </w:rPr>
              <w:t>2.0mm</w:t>
            </w:r>
          </w:p>
          <w:p w14:paraId="16B0C626" w14:textId="77777777" w:rsidR="00D17763" w:rsidRPr="004F5E6B" w:rsidRDefault="00D17763" w:rsidP="008B7562">
            <w:pPr>
              <w:jc w:val="center"/>
              <w:rPr>
                <w:rFonts w:ascii="ＭＳ 明朝" w:hAnsi="ＭＳ 明朝"/>
              </w:rPr>
            </w:pPr>
            <w:r w:rsidRPr="004F5E6B">
              <w:rPr>
                <w:rFonts w:ascii="ＭＳ 明朝" w:hAnsi="ＭＳ 明朝" w:hint="eastAsia"/>
              </w:rPr>
              <w:t>以上</w:t>
            </w:r>
          </w:p>
        </w:tc>
      </w:tr>
      <w:tr w:rsidR="00D17763" w:rsidRPr="004F5E6B" w14:paraId="1EB027D0" w14:textId="77777777" w:rsidTr="008B7562">
        <w:trPr>
          <w:jc w:val="center"/>
        </w:trPr>
        <w:tc>
          <w:tcPr>
            <w:tcW w:w="1158" w:type="dxa"/>
            <w:shd w:val="clear" w:color="auto" w:fill="auto"/>
            <w:vAlign w:val="center"/>
          </w:tcPr>
          <w:p w14:paraId="37B82E99" w14:textId="77777777" w:rsidR="00D17763" w:rsidRPr="004F5E6B" w:rsidRDefault="00D17763" w:rsidP="008B7562">
            <w:pPr>
              <w:jc w:val="center"/>
              <w:rPr>
                <w:rFonts w:ascii="ＭＳ 明朝" w:hAnsi="ＭＳ 明朝"/>
              </w:rPr>
            </w:pPr>
            <w:r w:rsidRPr="004F5E6B">
              <w:rPr>
                <w:rFonts w:ascii="ＭＳ 明朝" w:hAnsi="ＭＳ 明朝" w:hint="eastAsia"/>
              </w:rPr>
              <w:t>テーパ</w:t>
            </w:r>
          </w:p>
          <w:p w14:paraId="2FE0745B" w14:textId="77777777" w:rsidR="00D17763" w:rsidRPr="004F5E6B" w:rsidRDefault="00D17763" w:rsidP="008B7562">
            <w:pPr>
              <w:jc w:val="center"/>
              <w:rPr>
                <w:rFonts w:ascii="ＭＳ 明朝" w:hAnsi="ＭＳ 明朝"/>
              </w:rPr>
            </w:pPr>
            <w:r w:rsidRPr="004F5E6B">
              <w:rPr>
                <w:rFonts w:ascii="ＭＳ 明朝" w:hAnsi="ＭＳ 明朝" w:hint="eastAsia"/>
              </w:rPr>
              <w:t>付</w:t>
            </w:r>
            <w:r w:rsidRPr="004F5E6B">
              <w:rPr>
                <w:rFonts w:ascii="ＭＳ 明朝" w:hAnsi="ＭＳ 明朝"/>
              </w:rPr>
              <w:t xml:space="preserve"> </w:t>
            </w:r>
            <w:r w:rsidRPr="004F5E6B">
              <w:rPr>
                <w:rFonts w:ascii="ＭＳ 明朝" w:hAnsi="ＭＳ 明朝" w:hint="eastAsia"/>
              </w:rPr>
              <w:t>き</w:t>
            </w:r>
          </w:p>
          <w:p w14:paraId="50DC998E" w14:textId="77777777" w:rsidR="00D17763" w:rsidRPr="004F5E6B" w:rsidRDefault="00D17763" w:rsidP="008B7562">
            <w:pPr>
              <w:jc w:val="center"/>
              <w:rPr>
                <w:rFonts w:ascii="ＭＳ 明朝" w:hAnsi="ＭＳ 明朝"/>
              </w:rPr>
            </w:pPr>
            <w:r w:rsidRPr="004F5E6B">
              <w:rPr>
                <w:rFonts w:ascii="ＭＳ 明朝" w:hAnsi="ＭＳ 明朝" w:hint="eastAsia"/>
              </w:rPr>
              <w:t>直</w:t>
            </w:r>
            <w:r w:rsidRPr="004F5E6B">
              <w:rPr>
                <w:rFonts w:ascii="ＭＳ 明朝" w:hAnsi="ＭＳ 明朝"/>
              </w:rPr>
              <w:t xml:space="preserve"> </w:t>
            </w:r>
            <w:r w:rsidRPr="004F5E6B">
              <w:rPr>
                <w:rFonts w:ascii="ＭＳ 明朝" w:hAnsi="ＭＳ 明朝" w:hint="eastAsia"/>
              </w:rPr>
              <w:t>管</w:t>
            </w:r>
          </w:p>
        </w:tc>
        <w:tc>
          <w:tcPr>
            <w:tcW w:w="5621" w:type="dxa"/>
            <w:shd w:val="clear" w:color="auto" w:fill="auto"/>
          </w:tcPr>
          <w:p w14:paraId="39FBB5E7" w14:textId="77777777" w:rsidR="00D17763" w:rsidRPr="004F5E6B" w:rsidRDefault="00D17763" w:rsidP="008B7562">
            <w:pPr>
              <w:rPr>
                <w:rFonts w:ascii="ＭＳ 明朝" w:hAnsi="ＭＳ 明朝"/>
              </w:rPr>
            </w:pPr>
            <w:r w:rsidRPr="004F5E6B">
              <w:rPr>
                <w:rFonts w:ascii="ＭＳ 明朝" w:hAnsi="ＭＳ 明朝" w:hint="eastAsia"/>
              </w:rPr>
              <w:t>プラスチック被覆</w:t>
            </w:r>
          </w:p>
          <w:p w14:paraId="087E262E" w14:textId="77777777" w:rsidR="00D17763" w:rsidRPr="004F5E6B" w:rsidRDefault="00D17763" w:rsidP="008B7562">
            <w:pPr>
              <w:rPr>
                <w:rFonts w:ascii="ＭＳ 明朝" w:hAnsi="ＭＳ 明朝"/>
              </w:rPr>
            </w:pPr>
            <w:r w:rsidRPr="004F5E6B">
              <w:rPr>
                <w:rFonts w:ascii="ＭＳ 明朝" w:hAnsi="ＭＳ 明朝" w:hint="eastAsia"/>
              </w:rPr>
              <w:t>「水輸送用塗覆装鋼管－第３部：長寿命型外面プラスチック被覆（ＪＩＳ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3</w:t>
            </w:r>
            <w:r w:rsidRPr="004F5E6B">
              <w:rPr>
                <w:rFonts w:ascii="ＭＳ 明朝" w:hAnsi="ＭＳ 明朝" w:hint="eastAsia"/>
              </w:rPr>
              <w:t>）」</w:t>
            </w:r>
          </w:p>
          <w:p w14:paraId="6A8B5C38" w14:textId="77777777" w:rsidR="00D17763" w:rsidRPr="004F5E6B" w:rsidRDefault="00D17763" w:rsidP="008B7562">
            <w:pPr>
              <w:rPr>
                <w:rFonts w:ascii="ＭＳ 明朝" w:hAnsi="ＭＳ 明朝"/>
              </w:rPr>
            </w:pPr>
            <w:r w:rsidRPr="004F5E6B">
              <w:rPr>
                <w:rFonts w:ascii="ＭＳ 明朝" w:hAnsi="ＭＳ 明朝" w:hint="eastAsia"/>
              </w:rPr>
              <w:t>「農業用プラスチック被覆鋼管（ＷＳＰ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101</w:t>
            </w:r>
            <w:r w:rsidRPr="004F5E6B">
              <w:rPr>
                <w:rFonts w:ascii="ＭＳ 明朝" w:hAnsi="ＭＳ 明朝" w:hint="eastAsia"/>
              </w:rPr>
              <w:t>－</w:t>
            </w:r>
            <w:r w:rsidRPr="004F5E6B">
              <w:rPr>
                <w:rFonts w:ascii="ＭＳ 明朝" w:hAnsi="ＭＳ 明朝"/>
              </w:rPr>
              <w:t>2009</w:t>
            </w:r>
            <w:r w:rsidRPr="004F5E6B">
              <w:rPr>
                <w:rFonts w:ascii="ＭＳ 明朝" w:hAnsi="ＭＳ 明朝" w:hint="eastAsia"/>
              </w:rPr>
              <w:t>）」</w:t>
            </w:r>
          </w:p>
          <w:p w14:paraId="7F5DC24E" w14:textId="77777777" w:rsidR="00D17763" w:rsidRPr="004F5E6B" w:rsidRDefault="00D17763" w:rsidP="008B7562">
            <w:pPr>
              <w:rPr>
                <w:rFonts w:ascii="ＭＳ 明朝" w:hAnsi="ＭＳ 明朝"/>
              </w:rPr>
            </w:pPr>
          </w:p>
        </w:tc>
        <w:tc>
          <w:tcPr>
            <w:tcW w:w="1519" w:type="dxa"/>
            <w:shd w:val="clear" w:color="auto" w:fill="auto"/>
            <w:vAlign w:val="center"/>
          </w:tcPr>
          <w:p w14:paraId="4AF4351A" w14:textId="77777777" w:rsidR="00D17763" w:rsidRPr="004F5E6B" w:rsidRDefault="00D17763" w:rsidP="008B7562">
            <w:pPr>
              <w:jc w:val="center"/>
              <w:rPr>
                <w:rFonts w:ascii="ＭＳ 明朝" w:hAnsi="ＭＳ 明朝"/>
              </w:rPr>
            </w:pPr>
            <w:r w:rsidRPr="004F5E6B">
              <w:rPr>
                <w:rFonts w:ascii="ＭＳ 明朝" w:hAnsi="ＭＳ 明朝"/>
              </w:rPr>
              <w:lastRenderedPageBreak/>
              <w:t>2.0mm</w:t>
            </w:r>
          </w:p>
          <w:p w14:paraId="15A60F93" w14:textId="77777777" w:rsidR="00D17763" w:rsidRPr="004F5E6B" w:rsidRDefault="00D17763" w:rsidP="008B7562">
            <w:pPr>
              <w:jc w:val="center"/>
              <w:rPr>
                <w:rFonts w:ascii="ＭＳ 明朝" w:hAnsi="ＭＳ 明朝"/>
              </w:rPr>
            </w:pPr>
            <w:r w:rsidRPr="004F5E6B">
              <w:rPr>
                <w:rFonts w:ascii="ＭＳ 明朝" w:hAnsi="ＭＳ 明朝" w:hint="eastAsia"/>
              </w:rPr>
              <w:t>以上</w:t>
            </w:r>
          </w:p>
        </w:tc>
      </w:tr>
      <w:tr w:rsidR="00D17763" w:rsidRPr="004F5E6B" w14:paraId="7616A917" w14:textId="77777777" w:rsidTr="008B7562">
        <w:trPr>
          <w:jc w:val="center"/>
        </w:trPr>
        <w:tc>
          <w:tcPr>
            <w:tcW w:w="1158" w:type="dxa"/>
            <w:shd w:val="clear" w:color="auto" w:fill="auto"/>
            <w:vAlign w:val="center"/>
          </w:tcPr>
          <w:p w14:paraId="66F40CE2" w14:textId="77777777" w:rsidR="00D17763" w:rsidRPr="004F5E6B" w:rsidRDefault="00D17763" w:rsidP="008B7562">
            <w:pPr>
              <w:jc w:val="center"/>
              <w:rPr>
                <w:rFonts w:ascii="ＭＳ 明朝" w:hAnsi="ＭＳ 明朝"/>
              </w:rPr>
            </w:pPr>
            <w:r w:rsidRPr="004F5E6B">
              <w:rPr>
                <w:rFonts w:ascii="ＭＳ 明朝" w:hAnsi="ＭＳ 明朝" w:hint="eastAsia"/>
              </w:rPr>
              <w:t>異形管</w:t>
            </w:r>
          </w:p>
        </w:tc>
        <w:tc>
          <w:tcPr>
            <w:tcW w:w="5621" w:type="dxa"/>
            <w:shd w:val="clear" w:color="auto" w:fill="auto"/>
          </w:tcPr>
          <w:p w14:paraId="3B9F2E64" w14:textId="77777777" w:rsidR="00D17763" w:rsidRPr="004F5E6B" w:rsidRDefault="00D17763" w:rsidP="008B7562">
            <w:pPr>
              <w:rPr>
                <w:rFonts w:ascii="ＭＳ 明朝" w:hAnsi="ＭＳ 明朝"/>
              </w:rPr>
            </w:pPr>
            <w:r w:rsidRPr="004F5E6B">
              <w:rPr>
                <w:rFonts w:ascii="ＭＳ 明朝" w:hAnsi="ＭＳ 明朝" w:hint="eastAsia"/>
              </w:rPr>
              <w:t>プラスチック被覆</w:t>
            </w:r>
          </w:p>
          <w:p w14:paraId="64C38892" w14:textId="77777777" w:rsidR="00D17763" w:rsidRPr="004F5E6B" w:rsidRDefault="00D17763" w:rsidP="008B7562">
            <w:pPr>
              <w:rPr>
                <w:rFonts w:ascii="ＭＳ 明朝" w:hAnsi="ＭＳ 明朝"/>
              </w:rPr>
            </w:pPr>
            <w:r w:rsidRPr="004F5E6B">
              <w:rPr>
                <w:rFonts w:ascii="ＭＳ 明朝" w:hAnsi="ＭＳ 明朝" w:hint="eastAsia"/>
              </w:rPr>
              <w:t>「水輸送用塗覆装鋼管－第３部：長寿命型外面プラスチック被覆（ＪＩＳ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3</w:t>
            </w:r>
            <w:r w:rsidRPr="004F5E6B">
              <w:rPr>
                <w:rFonts w:ascii="ＭＳ 明朝" w:hAnsi="ＭＳ 明朝" w:hint="eastAsia"/>
              </w:rPr>
              <w:t>）」</w:t>
            </w:r>
          </w:p>
          <w:p w14:paraId="3C5B2580" w14:textId="77777777" w:rsidR="00D17763" w:rsidRPr="004F5E6B" w:rsidRDefault="00D17763" w:rsidP="008B7562">
            <w:pPr>
              <w:rPr>
                <w:rFonts w:ascii="ＭＳ 明朝" w:hAnsi="ＭＳ 明朝"/>
              </w:rPr>
            </w:pPr>
            <w:r w:rsidRPr="004F5E6B">
              <w:rPr>
                <w:rFonts w:ascii="ＭＳ 明朝" w:hAnsi="ＭＳ 明朝" w:hint="eastAsia"/>
              </w:rPr>
              <w:t>「農業用プラスチック被覆鋼管（ＷＳＰ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101</w:t>
            </w:r>
            <w:r w:rsidRPr="004F5E6B">
              <w:rPr>
                <w:rFonts w:ascii="ＭＳ 明朝" w:hAnsi="ＭＳ 明朝" w:hint="eastAsia"/>
              </w:rPr>
              <w:t>－</w:t>
            </w:r>
            <w:r w:rsidRPr="004F5E6B">
              <w:rPr>
                <w:rFonts w:ascii="ＭＳ 明朝" w:hAnsi="ＭＳ 明朝"/>
              </w:rPr>
              <w:t>2009</w:t>
            </w:r>
            <w:r w:rsidRPr="004F5E6B">
              <w:rPr>
                <w:rFonts w:ascii="ＭＳ 明朝" w:hAnsi="ＭＳ 明朝" w:hint="eastAsia"/>
              </w:rPr>
              <w:t>）」</w:t>
            </w:r>
          </w:p>
        </w:tc>
        <w:tc>
          <w:tcPr>
            <w:tcW w:w="1519" w:type="dxa"/>
            <w:shd w:val="clear" w:color="auto" w:fill="auto"/>
            <w:vAlign w:val="center"/>
          </w:tcPr>
          <w:p w14:paraId="0FBA7EE3" w14:textId="77777777" w:rsidR="00D17763" w:rsidRPr="004F5E6B" w:rsidRDefault="00D17763" w:rsidP="008B7562">
            <w:pPr>
              <w:jc w:val="center"/>
              <w:rPr>
                <w:rFonts w:ascii="ＭＳ 明朝" w:hAnsi="ＭＳ 明朝"/>
              </w:rPr>
            </w:pPr>
            <w:r w:rsidRPr="004F5E6B">
              <w:rPr>
                <w:rFonts w:ascii="ＭＳ 明朝" w:hAnsi="ＭＳ 明朝"/>
              </w:rPr>
              <w:t>2.0mm</w:t>
            </w:r>
          </w:p>
          <w:p w14:paraId="00A286B6" w14:textId="77777777" w:rsidR="00D17763" w:rsidRPr="004F5E6B" w:rsidRDefault="00D17763" w:rsidP="008B7562">
            <w:pPr>
              <w:jc w:val="center"/>
              <w:rPr>
                <w:rFonts w:ascii="ＭＳ 明朝" w:hAnsi="ＭＳ 明朝"/>
              </w:rPr>
            </w:pPr>
            <w:r w:rsidRPr="004F5E6B">
              <w:rPr>
                <w:rFonts w:ascii="ＭＳ 明朝" w:hAnsi="ＭＳ 明朝" w:hint="eastAsia"/>
              </w:rPr>
              <w:t>以上</w:t>
            </w:r>
          </w:p>
        </w:tc>
      </w:tr>
    </w:tbl>
    <w:p w14:paraId="5E61C14E" w14:textId="77777777" w:rsidR="00D17763" w:rsidRPr="004F5E6B" w:rsidRDefault="00D17763" w:rsidP="00D17763">
      <w:pPr>
        <w:rPr>
          <w:rFonts w:ascii="ＭＳ 明朝" w:hAnsi="ＭＳ 明朝"/>
        </w:rPr>
      </w:pPr>
      <w:r w:rsidRPr="004F5E6B">
        <w:rPr>
          <w:rFonts w:ascii="ＭＳ 明朝" w:hAnsi="ＭＳ 明朝" w:hint="eastAsia"/>
        </w:rPr>
        <w:t xml:space="preserve">　</w:t>
      </w:r>
    </w:p>
    <w:p w14:paraId="6741AC91" w14:textId="77777777" w:rsidR="00D17763" w:rsidRPr="004F5E6B" w:rsidRDefault="00D17763" w:rsidP="00D17763">
      <w:pPr>
        <w:tabs>
          <w:tab w:val="left" w:pos="1134"/>
        </w:tabs>
        <w:ind w:leftChars="499" w:left="1273" w:hangingChars="107" w:hanging="225"/>
        <w:rPr>
          <w:rFonts w:ascii="ＭＳ 明朝" w:hAnsi="ＭＳ 明朝"/>
        </w:rPr>
      </w:pPr>
      <w:r w:rsidRPr="004F5E6B">
        <w:rPr>
          <w:rFonts w:ascii="ＭＳ 明朝" w:hAnsi="ＭＳ 明朝" w:hint="eastAsia"/>
        </w:rPr>
        <w:t>4）制水弁室、スラストブロック等貫通部の外面塗覆装は、設計図書に示されている場合を除き、原則としてプラスチック被覆とする。なお、スティフナーについても同様とするが、同部の被覆厚については、規定しない。</w:t>
      </w:r>
    </w:p>
    <w:p w14:paraId="5D8631B5"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5）フランジ等外面部でプラスチック被覆の施工ができない場合は、エポキシ樹脂塗料塗装とし、塗膜厚</w:t>
      </w:r>
      <w:r w:rsidRPr="004F5E6B">
        <w:rPr>
          <w:rFonts w:ascii="ＭＳ 明朝" w:hAnsi="ＭＳ 明朝"/>
        </w:rPr>
        <w:t xml:space="preserve">0.5mm </w:t>
      </w:r>
      <w:r w:rsidRPr="004F5E6B">
        <w:rPr>
          <w:rFonts w:ascii="ＭＳ 明朝" w:hAnsi="ＭＳ 明朝" w:hint="eastAsia"/>
        </w:rPr>
        <w:t>以上とする。</w:t>
      </w:r>
    </w:p>
    <w:p w14:paraId="002DD056"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6）屋外露出管の外面塗覆装は、設計図書に示されている場合を除き、ＷＳＰ</w:t>
      </w:r>
      <w:r w:rsidRPr="004F5E6B">
        <w:rPr>
          <w:rFonts w:ascii="ＭＳ 明朝" w:hAnsi="ＭＳ 明朝"/>
        </w:rPr>
        <w:t xml:space="preserve"> 009</w:t>
      </w:r>
      <w:r w:rsidRPr="004F5E6B">
        <w:rPr>
          <w:rFonts w:ascii="ＭＳ 明朝" w:hAnsi="ＭＳ 明朝" w:hint="eastAsia"/>
        </w:rPr>
        <w:t>－</w:t>
      </w:r>
      <w:r w:rsidRPr="004F5E6B">
        <w:rPr>
          <w:rFonts w:ascii="ＭＳ 明朝" w:hAnsi="ＭＳ 明朝"/>
        </w:rPr>
        <w:t>2010</w:t>
      </w:r>
      <w:r w:rsidRPr="004F5E6B">
        <w:rPr>
          <w:rFonts w:ascii="ＭＳ 明朝" w:hAnsi="ＭＳ 明朝" w:hint="eastAsia"/>
        </w:rPr>
        <w:t>に準拠する。</w:t>
      </w:r>
    </w:p>
    <w:p w14:paraId="789E3613"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7）現場溶接のための工場塗覆装除外幅は、設計図書に示されている場合を除き、次表を標準とする。</w:t>
      </w:r>
    </w:p>
    <w:p w14:paraId="688D7801" w14:textId="77777777" w:rsidR="00D17763" w:rsidRPr="004F5E6B" w:rsidRDefault="00D17763" w:rsidP="00D17763">
      <w:pPr>
        <w:ind w:left="1365" w:hangingChars="650" w:hanging="136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709"/>
        <w:gridCol w:w="2730"/>
      </w:tblGrid>
      <w:tr w:rsidR="00D17763" w:rsidRPr="004F5E6B" w14:paraId="1FE83E76" w14:textId="77777777" w:rsidTr="008B7562">
        <w:trPr>
          <w:jc w:val="center"/>
        </w:trPr>
        <w:tc>
          <w:tcPr>
            <w:tcW w:w="2646" w:type="dxa"/>
            <w:vMerge w:val="restart"/>
            <w:shd w:val="clear" w:color="auto" w:fill="auto"/>
            <w:vAlign w:val="center"/>
          </w:tcPr>
          <w:p w14:paraId="1641A564" w14:textId="77777777" w:rsidR="00D17763" w:rsidRPr="004F5E6B" w:rsidRDefault="00D17763" w:rsidP="008B7562">
            <w:pPr>
              <w:jc w:val="center"/>
              <w:rPr>
                <w:rFonts w:ascii="ＭＳ 明朝" w:hAnsi="ＭＳ 明朝"/>
              </w:rPr>
            </w:pPr>
            <w:r w:rsidRPr="004F5E6B">
              <w:rPr>
                <w:rFonts w:ascii="ＭＳ 明朝" w:hAnsi="ＭＳ 明朝" w:hint="eastAsia"/>
              </w:rPr>
              <w:t>呼び径</w:t>
            </w:r>
            <w:r w:rsidRPr="004F5E6B">
              <w:rPr>
                <w:rFonts w:ascii="ＭＳ 明朝" w:hAnsi="ＭＳ 明朝"/>
              </w:rPr>
              <w:t>(mm)</w:t>
            </w:r>
          </w:p>
        </w:tc>
        <w:tc>
          <w:tcPr>
            <w:tcW w:w="5439" w:type="dxa"/>
            <w:gridSpan w:val="2"/>
            <w:shd w:val="clear" w:color="auto" w:fill="auto"/>
            <w:vAlign w:val="center"/>
          </w:tcPr>
          <w:p w14:paraId="6F72BDCC" w14:textId="77777777" w:rsidR="00D17763" w:rsidRPr="004F5E6B" w:rsidRDefault="00D17763" w:rsidP="008B7562">
            <w:pPr>
              <w:jc w:val="center"/>
              <w:rPr>
                <w:rFonts w:ascii="ＭＳ 明朝" w:hAnsi="ＭＳ 明朝"/>
              </w:rPr>
            </w:pPr>
            <w:r w:rsidRPr="004F5E6B">
              <w:rPr>
                <w:rFonts w:ascii="ＭＳ 明朝" w:hAnsi="ＭＳ 明朝" w:hint="eastAsia"/>
              </w:rPr>
              <w:t>除</w:t>
            </w:r>
            <w:r w:rsidRPr="004F5E6B">
              <w:rPr>
                <w:rFonts w:ascii="ＭＳ 明朝" w:hAnsi="ＭＳ 明朝"/>
              </w:rPr>
              <w:t xml:space="preserve"> </w:t>
            </w:r>
            <w:r w:rsidRPr="004F5E6B">
              <w:rPr>
                <w:rFonts w:ascii="ＭＳ 明朝" w:hAnsi="ＭＳ 明朝" w:hint="eastAsia"/>
              </w:rPr>
              <w:t>外</w:t>
            </w:r>
            <w:r w:rsidRPr="004F5E6B">
              <w:rPr>
                <w:rFonts w:ascii="ＭＳ 明朝" w:hAnsi="ＭＳ 明朝"/>
              </w:rPr>
              <w:t xml:space="preserve"> </w:t>
            </w:r>
            <w:r w:rsidRPr="004F5E6B">
              <w:rPr>
                <w:rFonts w:ascii="ＭＳ 明朝" w:hAnsi="ＭＳ 明朝" w:hint="eastAsia"/>
              </w:rPr>
              <w:t>幅</w:t>
            </w:r>
            <w:r w:rsidRPr="004F5E6B">
              <w:rPr>
                <w:rFonts w:ascii="ＭＳ 明朝" w:hAnsi="ＭＳ 明朝"/>
              </w:rPr>
              <w:t>(mm)</w:t>
            </w:r>
          </w:p>
        </w:tc>
      </w:tr>
      <w:tr w:rsidR="00D17763" w:rsidRPr="004F5E6B" w14:paraId="487990B6" w14:textId="77777777" w:rsidTr="008B7562">
        <w:trPr>
          <w:jc w:val="center"/>
        </w:trPr>
        <w:tc>
          <w:tcPr>
            <w:tcW w:w="2646" w:type="dxa"/>
            <w:vMerge/>
            <w:shd w:val="clear" w:color="auto" w:fill="auto"/>
            <w:vAlign w:val="center"/>
          </w:tcPr>
          <w:p w14:paraId="2BB0F861" w14:textId="77777777" w:rsidR="00D17763" w:rsidRPr="004F5E6B" w:rsidRDefault="00D17763" w:rsidP="008B7562">
            <w:pPr>
              <w:rPr>
                <w:rFonts w:ascii="ＭＳ 明朝" w:hAnsi="ＭＳ 明朝"/>
              </w:rPr>
            </w:pPr>
          </w:p>
        </w:tc>
        <w:tc>
          <w:tcPr>
            <w:tcW w:w="2709" w:type="dxa"/>
            <w:shd w:val="clear" w:color="auto" w:fill="auto"/>
            <w:vAlign w:val="center"/>
          </w:tcPr>
          <w:p w14:paraId="3F356DF7" w14:textId="77777777" w:rsidR="00D17763" w:rsidRPr="004F5E6B" w:rsidRDefault="00D17763" w:rsidP="008B7562">
            <w:pPr>
              <w:jc w:val="center"/>
              <w:rPr>
                <w:rFonts w:ascii="ＭＳ 明朝" w:hAnsi="ＭＳ 明朝"/>
              </w:rPr>
            </w:pPr>
            <w:r w:rsidRPr="004F5E6B">
              <w:rPr>
                <w:rFonts w:ascii="ＭＳ 明朝" w:hAnsi="ＭＳ 明朝" w:hint="eastAsia"/>
              </w:rPr>
              <w:t>内</w:t>
            </w:r>
            <w:r w:rsidRPr="004F5E6B">
              <w:rPr>
                <w:rFonts w:ascii="ＭＳ 明朝" w:hAnsi="ＭＳ 明朝"/>
              </w:rPr>
              <w:t xml:space="preserve"> </w:t>
            </w:r>
            <w:r w:rsidRPr="004F5E6B">
              <w:rPr>
                <w:rFonts w:ascii="ＭＳ 明朝" w:hAnsi="ＭＳ 明朝" w:hint="eastAsia"/>
              </w:rPr>
              <w:t>面</w:t>
            </w:r>
          </w:p>
        </w:tc>
        <w:tc>
          <w:tcPr>
            <w:tcW w:w="2730" w:type="dxa"/>
            <w:shd w:val="clear" w:color="auto" w:fill="auto"/>
            <w:vAlign w:val="center"/>
          </w:tcPr>
          <w:p w14:paraId="7FC87691" w14:textId="77777777" w:rsidR="00D17763" w:rsidRPr="004F5E6B" w:rsidRDefault="00D17763" w:rsidP="008B7562">
            <w:pPr>
              <w:jc w:val="center"/>
              <w:rPr>
                <w:rFonts w:ascii="ＭＳ 明朝" w:hAnsi="ＭＳ 明朝"/>
              </w:rPr>
            </w:pPr>
            <w:r w:rsidRPr="004F5E6B">
              <w:rPr>
                <w:rFonts w:ascii="ＭＳ 明朝" w:hAnsi="ＭＳ 明朝" w:hint="eastAsia"/>
              </w:rPr>
              <w:t>外</w:t>
            </w:r>
            <w:r w:rsidRPr="004F5E6B">
              <w:rPr>
                <w:rFonts w:ascii="ＭＳ 明朝" w:hAnsi="ＭＳ 明朝"/>
              </w:rPr>
              <w:t xml:space="preserve"> </w:t>
            </w:r>
            <w:r w:rsidRPr="004F5E6B">
              <w:rPr>
                <w:rFonts w:ascii="ＭＳ 明朝" w:hAnsi="ＭＳ 明朝" w:hint="eastAsia"/>
              </w:rPr>
              <w:t>面</w:t>
            </w:r>
          </w:p>
        </w:tc>
      </w:tr>
      <w:tr w:rsidR="00D17763" w:rsidRPr="004F5E6B" w14:paraId="04155C32" w14:textId="77777777" w:rsidTr="008B7562">
        <w:trPr>
          <w:jc w:val="center"/>
        </w:trPr>
        <w:tc>
          <w:tcPr>
            <w:tcW w:w="8085" w:type="dxa"/>
            <w:gridSpan w:val="3"/>
            <w:shd w:val="clear" w:color="auto" w:fill="auto"/>
          </w:tcPr>
          <w:p w14:paraId="7AB16FA7" w14:textId="77777777" w:rsidR="00D17763" w:rsidRPr="004F5E6B" w:rsidRDefault="00D17763" w:rsidP="008B7562">
            <w:pPr>
              <w:rPr>
                <w:rFonts w:ascii="ＭＳ 明朝" w:hAnsi="ＭＳ 明朝"/>
              </w:rPr>
            </w:pPr>
            <w:r w:rsidRPr="004F5E6B">
              <w:rPr>
                <w:rFonts w:ascii="ＭＳ 明朝" w:hAnsi="ＭＳ 明朝" w:hint="eastAsia"/>
              </w:rPr>
              <w:t>普通直管</w:t>
            </w:r>
          </w:p>
        </w:tc>
      </w:tr>
      <w:tr w:rsidR="00D17763" w:rsidRPr="004F5E6B" w14:paraId="745E1B99" w14:textId="77777777" w:rsidTr="008B7562">
        <w:trPr>
          <w:trHeight w:val="255"/>
          <w:jc w:val="center"/>
        </w:trPr>
        <w:tc>
          <w:tcPr>
            <w:tcW w:w="2646" w:type="dxa"/>
            <w:shd w:val="clear" w:color="auto" w:fill="auto"/>
            <w:vAlign w:val="center"/>
          </w:tcPr>
          <w:p w14:paraId="427EADD3" w14:textId="77777777" w:rsidR="00D17763" w:rsidRPr="004F5E6B" w:rsidRDefault="00D17763" w:rsidP="008B7562">
            <w:pPr>
              <w:jc w:val="center"/>
              <w:rPr>
                <w:rFonts w:ascii="ＭＳ 明朝" w:hAnsi="ＭＳ 明朝"/>
              </w:rPr>
            </w:pPr>
            <w:r w:rsidRPr="004F5E6B">
              <w:rPr>
                <w:rFonts w:ascii="ＭＳ 明朝" w:hAnsi="ＭＳ 明朝"/>
              </w:rPr>
              <w:t xml:space="preserve">350 </w:t>
            </w:r>
            <w:r w:rsidRPr="004F5E6B">
              <w:rPr>
                <w:rFonts w:ascii="ＭＳ 明朝" w:hAnsi="ＭＳ 明朝" w:hint="eastAsia"/>
              </w:rPr>
              <w:t>以下</w:t>
            </w:r>
          </w:p>
        </w:tc>
        <w:tc>
          <w:tcPr>
            <w:tcW w:w="2709" w:type="dxa"/>
            <w:shd w:val="clear" w:color="auto" w:fill="auto"/>
            <w:vAlign w:val="center"/>
          </w:tcPr>
          <w:p w14:paraId="10DF5252" w14:textId="77777777" w:rsidR="00D17763" w:rsidRPr="004F5E6B" w:rsidRDefault="00D17763" w:rsidP="008B7562">
            <w:pPr>
              <w:jc w:val="center"/>
              <w:rPr>
                <w:rFonts w:ascii="ＭＳ 明朝" w:hAnsi="ＭＳ 明朝"/>
              </w:rPr>
            </w:pPr>
            <w:r w:rsidRPr="004F5E6B">
              <w:rPr>
                <w:rFonts w:ascii="ＭＳ 明朝" w:hAnsi="ＭＳ 明朝"/>
              </w:rPr>
              <w:t>80</w:t>
            </w:r>
            <w:r w:rsidRPr="004F5E6B">
              <w:rPr>
                <w:rFonts w:ascii="ＭＳ 明朝" w:hAnsi="ＭＳ 明朝" w:hint="eastAsia"/>
              </w:rPr>
              <w:t>（片面）</w:t>
            </w:r>
          </w:p>
        </w:tc>
        <w:tc>
          <w:tcPr>
            <w:tcW w:w="2730" w:type="dxa"/>
            <w:shd w:val="clear" w:color="auto" w:fill="auto"/>
            <w:vAlign w:val="center"/>
          </w:tcPr>
          <w:p w14:paraId="6265BF05" w14:textId="77777777" w:rsidR="00D17763" w:rsidRPr="004F5E6B" w:rsidRDefault="00D17763"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（片面）</w:t>
            </w:r>
          </w:p>
        </w:tc>
      </w:tr>
      <w:tr w:rsidR="00D17763" w:rsidRPr="004F5E6B" w14:paraId="3A790924" w14:textId="77777777" w:rsidTr="008B7562">
        <w:trPr>
          <w:trHeight w:val="255"/>
          <w:jc w:val="center"/>
        </w:trPr>
        <w:tc>
          <w:tcPr>
            <w:tcW w:w="2646" w:type="dxa"/>
            <w:shd w:val="clear" w:color="auto" w:fill="auto"/>
            <w:vAlign w:val="center"/>
          </w:tcPr>
          <w:p w14:paraId="5955B54A" w14:textId="77777777" w:rsidR="00D17763" w:rsidRPr="004F5E6B" w:rsidRDefault="00D17763" w:rsidP="008B7562">
            <w:pPr>
              <w:jc w:val="center"/>
              <w:rPr>
                <w:rFonts w:ascii="ＭＳ 明朝" w:hAnsi="ＭＳ 明朝"/>
              </w:rPr>
            </w:pPr>
            <w:r w:rsidRPr="004F5E6B">
              <w:rPr>
                <w:rFonts w:ascii="ＭＳ 明朝" w:hAnsi="ＭＳ 明朝"/>
              </w:rPr>
              <w:t>400</w:t>
            </w:r>
            <w:r w:rsidRPr="004F5E6B">
              <w:rPr>
                <w:rFonts w:ascii="ＭＳ 明朝" w:hAnsi="ＭＳ 明朝" w:hint="eastAsia"/>
              </w:rPr>
              <w:t>～</w:t>
            </w:r>
            <w:r w:rsidRPr="004F5E6B">
              <w:rPr>
                <w:rFonts w:ascii="ＭＳ 明朝" w:hAnsi="ＭＳ 明朝"/>
              </w:rPr>
              <w:t xml:space="preserve"> 700</w:t>
            </w:r>
          </w:p>
        </w:tc>
        <w:tc>
          <w:tcPr>
            <w:tcW w:w="2709" w:type="dxa"/>
            <w:shd w:val="clear" w:color="auto" w:fill="auto"/>
            <w:vAlign w:val="center"/>
          </w:tcPr>
          <w:p w14:paraId="4818C9B3" w14:textId="77777777" w:rsidR="00D17763" w:rsidRPr="004F5E6B" w:rsidRDefault="00D17763" w:rsidP="008B7562">
            <w:pPr>
              <w:jc w:val="center"/>
              <w:rPr>
                <w:rFonts w:ascii="ＭＳ 明朝" w:hAnsi="ＭＳ 明朝"/>
              </w:rPr>
            </w:pPr>
            <w:r w:rsidRPr="004F5E6B">
              <w:rPr>
                <w:rFonts w:ascii="ＭＳ 明朝" w:hAnsi="ＭＳ 明朝"/>
              </w:rPr>
              <w:t>80</w:t>
            </w:r>
            <w:r w:rsidRPr="004F5E6B">
              <w:rPr>
                <w:rFonts w:ascii="ＭＳ 明朝" w:hAnsi="ＭＳ 明朝" w:hint="eastAsia"/>
              </w:rPr>
              <w:t>（片面）</w:t>
            </w:r>
          </w:p>
        </w:tc>
        <w:tc>
          <w:tcPr>
            <w:tcW w:w="2730" w:type="dxa"/>
            <w:shd w:val="clear" w:color="auto" w:fill="auto"/>
            <w:vAlign w:val="center"/>
          </w:tcPr>
          <w:p w14:paraId="79FEAE7E" w14:textId="77777777" w:rsidR="00D17763" w:rsidRPr="004F5E6B" w:rsidRDefault="00D17763" w:rsidP="008B7562">
            <w:pPr>
              <w:jc w:val="center"/>
              <w:rPr>
                <w:rFonts w:ascii="ＭＳ 明朝" w:hAnsi="ＭＳ 明朝"/>
              </w:rPr>
            </w:pPr>
            <w:r w:rsidRPr="004F5E6B">
              <w:rPr>
                <w:rFonts w:ascii="ＭＳ 明朝" w:hAnsi="ＭＳ 明朝"/>
              </w:rPr>
              <w:t>150</w:t>
            </w:r>
            <w:r w:rsidRPr="004F5E6B">
              <w:rPr>
                <w:rFonts w:ascii="ＭＳ 明朝" w:hAnsi="ＭＳ 明朝" w:hint="eastAsia"/>
              </w:rPr>
              <w:t>（片面）</w:t>
            </w:r>
          </w:p>
        </w:tc>
      </w:tr>
      <w:tr w:rsidR="00D17763" w:rsidRPr="004F5E6B" w14:paraId="64FC34F0" w14:textId="77777777" w:rsidTr="008B7562">
        <w:trPr>
          <w:trHeight w:val="240"/>
          <w:jc w:val="center"/>
        </w:trPr>
        <w:tc>
          <w:tcPr>
            <w:tcW w:w="2646" w:type="dxa"/>
            <w:shd w:val="clear" w:color="auto" w:fill="auto"/>
            <w:vAlign w:val="center"/>
          </w:tcPr>
          <w:p w14:paraId="50607D2C" w14:textId="77777777" w:rsidR="00D17763" w:rsidRPr="004F5E6B" w:rsidRDefault="00D17763" w:rsidP="008B7562">
            <w:pPr>
              <w:jc w:val="center"/>
              <w:rPr>
                <w:rFonts w:ascii="ＭＳ 明朝" w:hAnsi="ＭＳ 明朝"/>
              </w:rPr>
            </w:pPr>
            <w:r w:rsidRPr="004F5E6B">
              <w:rPr>
                <w:rFonts w:ascii="ＭＳ 明朝" w:hAnsi="ＭＳ 明朝"/>
              </w:rPr>
              <w:t>800</w:t>
            </w:r>
            <w:r w:rsidRPr="004F5E6B">
              <w:rPr>
                <w:rFonts w:ascii="ＭＳ 明朝" w:hAnsi="ＭＳ 明朝" w:hint="eastAsia"/>
              </w:rPr>
              <w:t>～</w:t>
            </w:r>
            <w:r w:rsidRPr="004F5E6B">
              <w:rPr>
                <w:rFonts w:ascii="ＭＳ 明朝" w:hAnsi="ＭＳ 明朝"/>
              </w:rPr>
              <w:t>1500</w:t>
            </w:r>
          </w:p>
        </w:tc>
        <w:tc>
          <w:tcPr>
            <w:tcW w:w="2709" w:type="dxa"/>
            <w:shd w:val="clear" w:color="auto" w:fill="auto"/>
            <w:vAlign w:val="center"/>
          </w:tcPr>
          <w:p w14:paraId="20AEEBAF" w14:textId="77777777" w:rsidR="00D17763" w:rsidRPr="004F5E6B" w:rsidRDefault="00D17763"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（片面）</w:t>
            </w:r>
          </w:p>
        </w:tc>
        <w:tc>
          <w:tcPr>
            <w:tcW w:w="2730" w:type="dxa"/>
            <w:shd w:val="clear" w:color="auto" w:fill="auto"/>
            <w:vAlign w:val="center"/>
          </w:tcPr>
          <w:p w14:paraId="71946539" w14:textId="77777777" w:rsidR="00D17763" w:rsidRPr="004F5E6B" w:rsidRDefault="00D17763" w:rsidP="008B7562">
            <w:pPr>
              <w:jc w:val="center"/>
              <w:rPr>
                <w:rFonts w:ascii="ＭＳ 明朝" w:hAnsi="ＭＳ 明朝"/>
              </w:rPr>
            </w:pPr>
            <w:r w:rsidRPr="004F5E6B">
              <w:rPr>
                <w:rFonts w:ascii="ＭＳ 明朝" w:hAnsi="ＭＳ 明朝"/>
              </w:rPr>
              <w:t>150</w:t>
            </w:r>
            <w:r w:rsidRPr="004F5E6B">
              <w:rPr>
                <w:rFonts w:ascii="ＭＳ 明朝" w:hAnsi="ＭＳ 明朝" w:hint="eastAsia"/>
              </w:rPr>
              <w:t>（片面）</w:t>
            </w:r>
          </w:p>
        </w:tc>
      </w:tr>
      <w:tr w:rsidR="00D17763" w:rsidRPr="004F5E6B" w14:paraId="76265A02" w14:textId="77777777" w:rsidTr="008B7562">
        <w:trPr>
          <w:trHeight w:val="225"/>
          <w:jc w:val="center"/>
        </w:trPr>
        <w:tc>
          <w:tcPr>
            <w:tcW w:w="2646" w:type="dxa"/>
            <w:shd w:val="clear" w:color="auto" w:fill="auto"/>
            <w:vAlign w:val="center"/>
          </w:tcPr>
          <w:p w14:paraId="3A87D77F" w14:textId="77777777" w:rsidR="00D17763" w:rsidRPr="004F5E6B" w:rsidRDefault="00D17763" w:rsidP="008B7562">
            <w:pPr>
              <w:jc w:val="center"/>
              <w:rPr>
                <w:rFonts w:ascii="ＭＳ 明朝" w:hAnsi="ＭＳ 明朝"/>
              </w:rPr>
            </w:pPr>
            <w:r w:rsidRPr="004F5E6B">
              <w:rPr>
                <w:rFonts w:ascii="ＭＳ 明朝" w:hAnsi="ＭＳ 明朝"/>
              </w:rPr>
              <w:t>1600</w:t>
            </w:r>
            <w:r w:rsidRPr="004F5E6B">
              <w:rPr>
                <w:rFonts w:ascii="ＭＳ 明朝" w:hAnsi="ＭＳ 明朝" w:hint="eastAsia"/>
              </w:rPr>
              <w:t>～</w:t>
            </w:r>
            <w:r w:rsidRPr="004F5E6B">
              <w:rPr>
                <w:rFonts w:ascii="ＭＳ 明朝" w:hAnsi="ＭＳ 明朝"/>
              </w:rPr>
              <w:t>3500</w:t>
            </w:r>
          </w:p>
        </w:tc>
        <w:tc>
          <w:tcPr>
            <w:tcW w:w="2709" w:type="dxa"/>
            <w:shd w:val="clear" w:color="auto" w:fill="auto"/>
            <w:vAlign w:val="center"/>
          </w:tcPr>
          <w:p w14:paraId="0862E3BB" w14:textId="77777777" w:rsidR="00D17763" w:rsidRPr="004F5E6B" w:rsidRDefault="00D17763"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（片面）</w:t>
            </w:r>
          </w:p>
        </w:tc>
        <w:tc>
          <w:tcPr>
            <w:tcW w:w="2730" w:type="dxa"/>
            <w:shd w:val="clear" w:color="auto" w:fill="auto"/>
            <w:vAlign w:val="center"/>
          </w:tcPr>
          <w:p w14:paraId="54C72013" w14:textId="77777777" w:rsidR="00D17763" w:rsidRPr="004F5E6B" w:rsidRDefault="00D17763" w:rsidP="008B7562">
            <w:pPr>
              <w:jc w:val="center"/>
              <w:rPr>
                <w:rFonts w:ascii="ＭＳ 明朝" w:hAnsi="ＭＳ 明朝"/>
              </w:rPr>
            </w:pPr>
            <w:r w:rsidRPr="004F5E6B">
              <w:rPr>
                <w:rFonts w:ascii="ＭＳ 明朝" w:hAnsi="ＭＳ 明朝"/>
              </w:rPr>
              <w:t>200</w:t>
            </w:r>
            <w:r w:rsidRPr="004F5E6B">
              <w:rPr>
                <w:rFonts w:ascii="ＭＳ 明朝" w:hAnsi="ＭＳ 明朝" w:hint="eastAsia"/>
              </w:rPr>
              <w:t>（片面）</w:t>
            </w:r>
          </w:p>
        </w:tc>
      </w:tr>
      <w:tr w:rsidR="00D17763" w:rsidRPr="004F5E6B" w14:paraId="1F71E986" w14:textId="77777777" w:rsidTr="008B7562">
        <w:trPr>
          <w:trHeight w:val="210"/>
          <w:jc w:val="center"/>
        </w:trPr>
        <w:tc>
          <w:tcPr>
            <w:tcW w:w="8085" w:type="dxa"/>
            <w:gridSpan w:val="3"/>
            <w:shd w:val="clear" w:color="auto" w:fill="auto"/>
          </w:tcPr>
          <w:p w14:paraId="3857E827" w14:textId="77777777" w:rsidR="00D17763" w:rsidRPr="004F5E6B" w:rsidRDefault="00D17763" w:rsidP="008B7562">
            <w:pPr>
              <w:rPr>
                <w:rFonts w:ascii="ＭＳ 明朝" w:hAnsi="ＭＳ 明朝"/>
              </w:rPr>
            </w:pPr>
            <w:r w:rsidRPr="004F5E6B">
              <w:rPr>
                <w:rFonts w:ascii="ＭＳ 明朝" w:hAnsi="ＭＳ 明朝" w:hint="eastAsia"/>
              </w:rPr>
              <w:t>テーパ付き直管</w:t>
            </w:r>
          </w:p>
        </w:tc>
      </w:tr>
      <w:tr w:rsidR="00D17763" w:rsidRPr="004F5E6B" w14:paraId="67020318" w14:textId="77777777" w:rsidTr="008B7562">
        <w:trPr>
          <w:trHeight w:val="339"/>
          <w:jc w:val="center"/>
        </w:trPr>
        <w:tc>
          <w:tcPr>
            <w:tcW w:w="2646" w:type="dxa"/>
            <w:tcBorders>
              <w:bottom w:val="single" w:sz="4" w:space="0" w:color="auto"/>
            </w:tcBorders>
            <w:shd w:val="clear" w:color="auto" w:fill="auto"/>
            <w:vAlign w:val="center"/>
          </w:tcPr>
          <w:p w14:paraId="70188CD9" w14:textId="77777777" w:rsidR="00D17763" w:rsidRPr="004F5E6B" w:rsidRDefault="00D17763" w:rsidP="008B7562">
            <w:pPr>
              <w:jc w:val="center"/>
              <w:rPr>
                <w:rFonts w:ascii="ＭＳ 明朝" w:hAnsi="ＭＳ 明朝"/>
              </w:rPr>
            </w:pPr>
            <w:r w:rsidRPr="004F5E6B">
              <w:rPr>
                <w:rFonts w:ascii="ＭＳ 明朝" w:hAnsi="ＭＳ 明朝"/>
              </w:rPr>
              <w:t>700</w:t>
            </w:r>
            <w:r w:rsidRPr="004F5E6B">
              <w:rPr>
                <w:rFonts w:ascii="ＭＳ 明朝" w:hAnsi="ＭＳ 明朝" w:hint="eastAsia"/>
              </w:rPr>
              <w:t>～</w:t>
            </w:r>
            <w:r w:rsidRPr="004F5E6B">
              <w:rPr>
                <w:rFonts w:ascii="ＭＳ 明朝" w:hAnsi="ＭＳ 明朝"/>
              </w:rPr>
              <w:t>3500</w:t>
            </w:r>
          </w:p>
        </w:tc>
        <w:tc>
          <w:tcPr>
            <w:tcW w:w="2709" w:type="dxa"/>
            <w:tcBorders>
              <w:bottom w:val="single" w:sz="4" w:space="0" w:color="auto"/>
            </w:tcBorders>
            <w:shd w:val="clear" w:color="auto" w:fill="auto"/>
            <w:vAlign w:val="center"/>
          </w:tcPr>
          <w:p w14:paraId="78E0527F" w14:textId="77777777" w:rsidR="00D17763" w:rsidRPr="004F5E6B" w:rsidRDefault="00D17763"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（片面）</w:t>
            </w:r>
          </w:p>
        </w:tc>
        <w:tc>
          <w:tcPr>
            <w:tcW w:w="2730" w:type="dxa"/>
            <w:tcBorders>
              <w:bottom w:val="single" w:sz="4" w:space="0" w:color="auto"/>
            </w:tcBorders>
            <w:shd w:val="clear" w:color="auto" w:fill="auto"/>
            <w:vAlign w:val="center"/>
          </w:tcPr>
          <w:p w14:paraId="50C9C11B" w14:textId="77777777" w:rsidR="00D17763" w:rsidRPr="004F5E6B" w:rsidRDefault="00D17763"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w:t>
            </w:r>
            <w:r w:rsidRPr="004F5E6B">
              <w:rPr>
                <w:rFonts w:ascii="ＭＳ 明朝" w:hAnsi="ＭＳ 明朝"/>
              </w:rPr>
              <w:t>150</w:t>
            </w:r>
            <w:r w:rsidRPr="004F5E6B">
              <w:rPr>
                <w:rFonts w:ascii="ＭＳ 明朝" w:hAnsi="ＭＳ 明朝" w:hint="eastAsia"/>
              </w:rPr>
              <w:t>（片面）</w:t>
            </w:r>
          </w:p>
        </w:tc>
      </w:tr>
    </w:tbl>
    <w:p w14:paraId="533DAB33" w14:textId="77777777" w:rsidR="00D17763" w:rsidRPr="004F5E6B" w:rsidRDefault="00D17763" w:rsidP="00D17763">
      <w:pPr>
        <w:rPr>
          <w:rFonts w:ascii="ＭＳ 明朝" w:hAnsi="ＭＳ 明朝"/>
        </w:rPr>
      </w:pPr>
    </w:p>
    <w:p w14:paraId="7FDDAA8D"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２．据</w:t>
      </w:r>
      <w:r w:rsidRPr="004F5E6B">
        <w:rPr>
          <w:rFonts w:ascii="ＭＳ 明朝" w:hAnsi="ＭＳ 明朝"/>
        </w:rPr>
        <w:t xml:space="preserve"> </w:t>
      </w:r>
      <w:r w:rsidRPr="004F5E6B">
        <w:rPr>
          <w:rFonts w:ascii="ＭＳ 明朝" w:hAnsi="ＭＳ 明朝" w:hint="eastAsia"/>
        </w:rPr>
        <w:t>付</w:t>
      </w:r>
    </w:p>
    <w:p w14:paraId="75E4DA0E"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（１）据</w:t>
      </w:r>
      <w:r w:rsidRPr="004F5E6B">
        <w:rPr>
          <w:rFonts w:ascii="ＭＳ 明朝" w:hAnsi="ＭＳ 明朝"/>
        </w:rPr>
        <w:t xml:space="preserve"> </w:t>
      </w:r>
      <w:r w:rsidRPr="004F5E6B">
        <w:rPr>
          <w:rFonts w:ascii="ＭＳ 明朝" w:hAnsi="ＭＳ 明朝" w:hint="eastAsia"/>
        </w:rPr>
        <w:t>付</w:t>
      </w:r>
    </w:p>
    <w:p w14:paraId="678E4E95"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1）受注者は、据付けにあたり、監督職員と十分打合せを行い、順序、方法等を定め、手違い、手戻りのないよう留意すること。</w:t>
      </w:r>
    </w:p>
    <w:p w14:paraId="5969A1F0"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2）受注者は、施工後検査困難となる箇所の据付けについて、事後確認が出来るよう資料写真等を整備し、施工しなければならない。</w:t>
      </w:r>
    </w:p>
    <w:p w14:paraId="44765F09"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3）受注者は、据付けの際、不適当な部材を発見した場合、監督職員と協議し処置するものとする。</w:t>
      </w:r>
    </w:p>
    <w:p w14:paraId="0C28B6DC" w14:textId="77777777" w:rsidR="00D17763" w:rsidRPr="004F5E6B" w:rsidRDefault="00D17763" w:rsidP="00D17763">
      <w:pPr>
        <w:rPr>
          <w:rFonts w:ascii="ＭＳ 明朝" w:hAnsi="ＭＳ 明朝"/>
        </w:rPr>
      </w:pPr>
      <w:r w:rsidRPr="004F5E6B">
        <w:rPr>
          <w:rFonts w:ascii="ＭＳ 明朝" w:hAnsi="ＭＳ 明朝" w:hint="eastAsia"/>
        </w:rPr>
        <w:t xml:space="preserve">　        4）据付けは、ＷＳＰ</w:t>
      </w:r>
      <w:r w:rsidRPr="004F5E6B">
        <w:rPr>
          <w:rFonts w:ascii="ＭＳ 明朝" w:hAnsi="ＭＳ 明朝"/>
        </w:rPr>
        <w:t xml:space="preserve"> 002</w:t>
      </w:r>
      <w:r w:rsidRPr="004F5E6B">
        <w:rPr>
          <w:rFonts w:ascii="ＭＳ 明朝" w:hAnsi="ＭＳ 明朝" w:hint="eastAsia"/>
        </w:rPr>
        <w:t>－</w:t>
      </w:r>
      <w:r w:rsidRPr="004F5E6B">
        <w:rPr>
          <w:rFonts w:ascii="ＭＳ 明朝" w:hAnsi="ＭＳ 明朝"/>
        </w:rPr>
        <w:t xml:space="preserve">2010 </w:t>
      </w:r>
      <w:r w:rsidRPr="004F5E6B">
        <w:rPr>
          <w:rFonts w:ascii="ＭＳ 明朝" w:hAnsi="ＭＳ 明朝" w:hint="eastAsia"/>
        </w:rPr>
        <w:t>及びＷＳＰ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102</w:t>
      </w:r>
      <w:r w:rsidRPr="004F5E6B">
        <w:rPr>
          <w:rFonts w:ascii="ＭＳ 明朝" w:hAnsi="ＭＳ 明朝" w:hint="eastAsia"/>
        </w:rPr>
        <w:t>－</w:t>
      </w:r>
      <w:r w:rsidRPr="004F5E6B">
        <w:rPr>
          <w:rFonts w:ascii="ＭＳ 明朝" w:hAnsi="ＭＳ 明朝"/>
        </w:rPr>
        <w:t xml:space="preserve">2009 </w:t>
      </w:r>
      <w:r w:rsidRPr="004F5E6B">
        <w:rPr>
          <w:rFonts w:ascii="ＭＳ 明朝" w:hAnsi="ＭＳ 明朝" w:hint="eastAsia"/>
        </w:rPr>
        <w:t>による。</w:t>
      </w:r>
    </w:p>
    <w:p w14:paraId="10FBE08E"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（２）溶</w:t>
      </w:r>
      <w:r w:rsidRPr="004F5E6B">
        <w:rPr>
          <w:rFonts w:ascii="ＭＳ 明朝" w:hAnsi="ＭＳ 明朝"/>
        </w:rPr>
        <w:t xml:space="preserve"> </w:t>
      </w:r>
      <w:r w:rsidRPr="004F5E6B">
        <w:rPr>
          <w:rFonts w:ascii="ＭＳ 明朝" w:hAnsi="ＭＳ 明朝" w:hint="eastAsia"/>
        </w:rPr>
        <w:t>接</w:t>
      </w:r>
    </w:p>
    <w:p w14:paraId="29E257C4"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1）溶接棒は、第２－26条 溶接材料に示す規格に適合するものでかつ、母材に適合するものでなければならない。また、溶接棒の取り扱いは、ＷＳＰ</w:t>
      </w:r>
      <w:r w:rsidRPr="004F5E6B">
        <w:rPr>
          <w:rFonts w:ascii="ＭＳ 明朝" w:hAnsi="ＭＳ 明朝"/>
        </w:rPr>
        <w:t xml:space="preserve"> 002</w:t>
      </w:r>
      <w:r w:rsidRPr="004F5E6B">
        <w:rPr>
          <w:rFonts w:ascii="ＭＳ 明朝" w:hAnsi="ＭＳ 明朝" w:hint="eastAsia"/>
        </w:rPr>
        <w:t>－</w:t>
      </w:r>
      <w:r w:rsidRPr="004F5E6B">
        <w:rPr>
          <w:rFonts w:ascii="ＭＳ 明朝" w:hAnsi="ＭＳ 明朝"/>
        </w:rPr>
        <w:t xml:space="preserve">2010 </w:t>
      </w:r>
      <w:r w:rsidRPr="004F5E6B">
        <w:rPr>
          <w:rFonts w:ascii="ＭＳ 明朝" w:hAnsi="ＭＳ 明朝" w:hint="eastAsia"/>
        </w:rPr>
        <w:t>による。</w:t>
      </w:r>
    </w:p>
    <w:p w14:paraId="6B4DCC2C" w14:textId="77777777" w:rsidR="00D17763" w:rsidRPr="004F5E6B" w:rsidRDefault="00D17763" w:rsidP="00D17763">
      <w:pPr>
        <w:ind w:leftChars="-42" w:left="1277" w:hangingChars="650" w:hanging="1365"/>
        <w:rPr>
          <w:rFonts w:ascii="ＭＳ 明朝" w:hAnsi="ＭＳ 明朝"/>
        </w:rPr>
      </w:pPr>
      <w:r w:rsidRPr="004F5E6B">
        <w:rPr>
          <w:rFonts w:ascii="ＭＳ 明朝" w:hAnsi="ＭＳ 明朝" w:hint="eastAsia"/>
        </w:rPr>
        <w:t xml:space="preserve">　         2）受注者は、現場溶接に従事する溶接工の資格等を証明する書類を、監督職員に提出しなければならない。</w:t>
      </w:r>
    </w:p>
    <w:p w14:paraId="229EA940"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3）溶接方法、溶接順序、溶接機、溶接棒等詳細については、施工計画書に記載するものとする。</w:t>
      </w:r>
    </w:p>
    <w:p w14:paraId="3BCFBA11"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4）屈曲箇所における溶接は、その角度に応じて管端を切断した後、開先を規定寸法に仕上げてから施工するものとする。なお、中間で切管を使用する場合も、これに準じるものとする。</w:t>
      </w:r>
    </w:p>
    <w:p w14:paraId="2B21F266"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5）受注者は、雨、雪又は強風時には、溶接を行ってはならない。ただし、防護施設等を設け、降雨、風雪を防ぐ場合は、この限りではない。</w:t>
      </w:r>
    </w:p>
    <w:p w14:paraId="505CECD3" w14:textId="77777777" w:rsidR="00D17763" w:rsidRPr="004F5E6B" w:rsidRDefault="00D17763" w:rsidP="00D17763">
      <w:pPr>
        <w:rPr>
          <w:rFonts w:ascii="ＭＳ 明朝" w:hAnsi="ＭＳ 明朝"/>
        </w:rPr>
      </w:pPr>
      <w:r w:rsidRPr="004F5E6B">
        <w:rPr>
          <w:rFonts w:ascii="ＭＳ 明朝" w:hAnsi="ＭＳ 明朝" w:hint="eastAsia"/>
        </w:rPr>
        <w:t xml:space="preserve">　        6）現場溶接は、管路の一方向から逐次施工することを原則とする。</w:t>
      </w:r>
    </w:p>
    <w:p w14:paraId="17F63638" w14:textId="77777777" w:rsidR="00D17763" w:rsidRPr="004F5E6B" w:rsidRDefault="00D17763" w:rsidP="00D17763">
      <w:pPr>
        <w:ind w:left="1260" w:hangingChars="600" w:hanging="1260"/>
        <w:rPr>
          <w:rFonts w:ascii="ＭＳ 明朝" w:hAnsi="ＭＳ 明朝"/>
        </w:rPr>
      </w:pPr>
      <w:r w:rsidRPr="004F5E6B">
        <w:rPr>
          <w:rFonts w:ascii="ＭＳ 明朝" w:hAnsi="ＭＳ 明朝" w:hint="eastAsia"/>
        </w:rPr>
        <w:t xml:space="preserve">　        7）突き合わせ溶接の開先ルート間隔は、ＷＳＰ</w:t>
      </w:r>
      <w:r w:rsidRPr="004F5E6B">
        <w:rPr>
          <w:rFonts w:ascii="ＭＳ 明朝" w:hAnsi="ＭＳ 明朝"/>
        </w:rPr>
        <w:t xml:space="preserve"> 002</w:t>
      </w:r>
      <w:r w:rsidRPr="004F5E6B">
        <w:rPr>
          <w:rFonts w:ascii="ＭＳ 明朝" w:hAnsi="ＭＳ 明朝" w:hint="eastAsia"/>
        </w:rPr>
        <w:t>－</w:t>
      </w:r>
      <w:r w:rsidRPr="004F5E6B">
        <w:rPr>
          <w:rFonts w:ascii="ＭＳ 明朝" w:hAnsi="ＭＳ 明朝"/>
        </w:rPr>
        <w:t xml:space="preserve">2010 </w:t>
      </w:r>
      <w:r w:rsidRPr="004F5E6B">
        <w:rPr>
          <w:rFonts w:ascii="ＭＳ 明朝" w:hAnsi="ＭＳ 明朝" w:hint="eastAsia"/>
        </w:rPr>
        <w:t>及びＷＳＰ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102</w:t>
      </w:r>
      <w:r w:rsidRPr="004F5E6B">
        <w:rPr>
          <w:rFonts w:ascii="ＭＳ 明朝" w:hAnsi="ＭＳ 明朝" w:hint="eastAsia"/>
        </w:rPr>
        <w:t>－</w:t>
      </w:r>
      <w:r w:rsidRPr="004F5E6B">
        <w:rPr>
          <w:rFonts w:ascii="ＭＳ 明朝" w:hAnsi="ＭＳ 明朝"/>
        </w:rPr>
        <w:t xml:space="preserve">2009 </w:t>
      </w:r>
      <w:r w:rsidRPr="004F5E6B">
        <w:rPr>
          <w:rFonts w:ascii="ＭＳ 明朝" w:hAnsi="ＭＳ 明朝" w:hint="eastAsia"/>
        </w:rPr>
        <w:t>に</w:t>
      </w:r>
      <w:r w:rsidRPr="004F5E6B">
        <w:rPr>
          <w:rFonts w:ascii="ＭＳ 明朝" w:hAnsi="ＭＳ 明朝" w:hint="eastAsia"/>
        </w:rPr>
        <w:lastRenderedPageBreak/>
        <w:t>よる。</w:t>
      </w:r>
    </w:p>
    <w:p w14:paraId="5B8AB478" w14:textId="77777777" w:rsidR="00D17763" w:rsidRPr="004F5E6B" w:rsidRDefault="00D17763" w:rsidP="00D17763">
      <w:pPr>
        <w:tabs>
          <w:tab w:val="left" w:pos="1134"/>
        </w:tabs>
        <w:rPr>
          <w:rFonts w:ascii="ＭＳ 明朝" w:hAnsi="ＭＳ 明朝"/>
        </w:rPr>
      </w:pPr>
      <w:r w:rsidRPr="004F5E6B">
        <w:rPr>
          <w:rFonts w:ascii="ＭＳ 明朝" w:hAnsi="ＭＳ 明朝" w:hint="eastAsia"/>
        </w:rPr>
        <w:t xml:space="preserve">　        8）管と管の溶接にあたり、軸方向の溶接継手は、一直線にしてはならない。</w:t>
      </w:r>
    </w:p>
    <w:p w14:paraId="733A4D49"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（３）塗覆装</w:t>
      </w:r>
    </w:p>
    <w:p w14:paraId="1EB3E6BA" w14:textId="77777777" w:rsidR="00D17763" w:rsidRPr="004F5E6B" w:rsidRDefault="00D17763" w:rsidP="00D17763">
      <w:pPr>
        <w:ind w:left="1260" w:hangingChars="600" w:hanging="1260"/>
        <w:rPr>
          <w:rFonts w:ascii="ＭＳ 明朝" w:hAnsi="ＭＳ 明朝"/>
        </w:rPr>
      </w:pPr>
      <w:r w:rsidRPr="004F5E6B">
        <w:rPr>
          <w:rFonts w:ascii="ＭＳ 明朝" w:hAnsi="ＭＳ 明朝" w:hint="eastAsia"/>
        </w:rPr>
        <w:t xml:space="preserve">　        1）継手溶接部の内外面塗覆装は、本条１．工場製作（３）塗覆装の規定によるものとする。なお、呼び径</w:t>
      </w:r>
      <w:r w:rsidRPr="004F5E6B">
        <w:rPr>
          <w:rFonts w:ascii="ＭＳ 明朝" w:hAnsi="ＭＳ 明朝"/>
        </w:rPr>
        <w:t xml:space="preserve">800mm </w:t>
      </w:r>
      <w:r w:rsidRPr="004F5E6B">
        <w:rPr>
          <w:rFonts w:ascii="ＭＳ 明朝" w:hAnsi="ＭＳ 明朝" w:hint="eastAsia"/>
        </w:rPr>
        <w:t>未満では人力による内面塗装を行わないものとする。</w:t>
      </w:r>
    </w:p>
    <w:p w14:paraId="76A73520" w14:textId="77777777" w:rsidR="00D17763" w:rsidRPr="004F5E6B" w:rsidRDefault="00D17763" w:rsidP="00D17763">
      <w:pPr>
        <w:rPr>
          <w:rFonts w:ascii="ＭＳ 明朝" w:hAnsi="ＭＳ 明朝"/>
        </w:rPr>
      </w:pPr>
      <w:r w:rsidRPr="004F5E6B">
        <w:rPr>
          <w:rFonts w:ascii="ＭＳ 明朝" w:hAnsi="ＭＳ 明朝" w:hint="eastAsia"/>
        </w:rPr>
        <w:t xml:space="preserve">　        2）継手溶接部の素地調整は３種ケレンとする。</w:t>
      </w:r>
    </w:p>
    <w:p w14:paraId="07ADF860" w14:textId="77777777" w:rsidR="00D17763" w:rsidRPr="004F5E6B" w:rsidRDefault="00D17763" w:rsidP="00D17763">
      <w:pPr>
        <w:ind w:left="1275" w:hangingChars="607" w:hanging="1275"/>
        <w:rPr>
          <w:rFonts w:ascii="ＭＳ 明朝" w:hAnsi="ＭＳ 明朝"/>
        </w:rPr>
      </w:pPr>
      <w:r w:rsidRPr="004F5E6B">
        <w:rPr>
          <w:rFonts w:ascii="ＭＳ 明朝" w:hAnsi="ＭＳ 明朝" w:hint="eastAsia"/>
        </w:rPr>
        <w:t xml:space="preserve">　        3）プラスチック被覆鋼管における継手部外面塗覆装は、ＷＳＰ</w:t>
      </w:r>
      <w:r w:rsidRPr="004F5E6B">
        <w:rPr>
          <w:rFonts w:ascii="ＭＳ 明朝" w:hAnsi="ＭＳ 明朝"/>
        </w:rPr>
        <w:t xml:space="preserve"> 012</w:t>
      </w:r>
      <w:r w:rsidRPr="004F5E6B">
        <w:rPr>
          <w:rFonts w:ascii="ＭＳ 明朝" w:hAnsi="ＭＳ 明朝" w:hint="eastAsia"/>
        </w:rPr>
        <w:t>－</w:t>
      </w:r>
      <w:r w:rsidRPr="004F5E6B">
        <w:rPr>
          <w:rFonts w:ascii="ＭＳ 明朝" w:hAnsi="ＭＳ 明朝"/>
        </w:rPr>
        <w:t xml:space="preserve">2010 </w:t>
      </w:r>
      <w:r w:rsidRPr="004F5E6B">
        <w:rPr>
          <w:rFonts w:ascii="ＭＳ 明朝" w:hAnsi="ＭＳ 明朝" w:hint="eastAsia"/>
        </w:rPr>
        <w:t>プラスチック系を基本とする。テーパ付き直管の継手部外面塗覆装については、ＷＳＰ</w:t>
      </w:r>
      <w:r w:rsidRPr="004F5E6B">
        <w:rPr>
          <w:rFonts w:ascii="ＭＳ 明朝" w:hAnsi="ＭＳ 明朝"/>
        </w:rPr>
        <w:t xml:space="preserve"> </w:t>
      </w:r>
      <w:r w:rsidRPr="004F5E6B">
        <w:rPr>
          <w:rFonts w:ascii="ＭＳ 明朝" w:hAnsi="ＭＳ 明朝" w:hint="eastAsia"/>
        </w:rPr>
        <w:t>Ａ－</w:t>
      </w:r>
      <w:r w:rsidRPr="004F5E6B">
        <w:rPr>
          <w:rFonts w:ascii="ＭＳ 明朝" w:hAnsi="ＭＳ 明朝"/>
        </w:rPr>
        <w:t>102</w:t>
      </w:r>
      <w:r w:rsidRPr="004F5E6B">
        <w:rPr>
          <w:rFonts w:ascii="ＭＳ 明朝" w:hAnsi="ＭＳ 明朝" w:hint="eastAsia"/>
        </w:rPr>
        <w:t>－</w:t>
      </w:r>
      <w:r w:rsidRPr="004F5E6B">
        <w:rPr>
          <w:rFonts w:ascii="ＭＳ 明朝" w:hAnsi="ＭＳ 明朝"/>
        </w:rPr>
        <w:t xml:space="preserve">2009 </w:t>
      </w:r>
      <w:r w:rsidRPr="004F5E6B">
        <w:rPr>
          <w:rFonts w:ascii="ＭＳ 明朝" w:hAnsi="ＭＳ 明朝" w:hint="eastAsia"/>
        </w:rPr>
        <w:t>による。</w:t>
      </w:r>
    </w:p>
    <w:p w14:paraId="381E3625" w14:textId="77777777" w:rsidR="00D17763" w:rsidRPr="004F5E6B" w:rsidRDefault="00D17763" w:rsidP="00D17763">
      <w:pPr>
        <w:ind w:left="1275" w:hangingChars="607" w:hanging="127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4404"/>
      </w:tblGrid>
      <w:tr w:rsidR="00D17763" w:rsidRPr="004F5E6B" w14:paraId="46290885" w14:textId="77777777" w:rsidTr="008B7562">
        <w:trPr>
          <w:jc w:val="center"/>
        </w:trPr>
        <w:tc>
          <w:tcPr>
            <w:tcW w:w="4180" w:type="dxa"/>
            <w:shd w:val="clear" w:color="auto" w:fill="auto"/>
            <w:vAlign w:val="center"/>
          </w:tcPr>
          <w:p w14:paraId="7A0FF6EA" w14:textId="77777777" w:rsidR="00D17763" w:rsidRPr="004F5E6B" w:rsidRDefault="00D17763" w:rsidP="008B7562">
            <w:pPr>
              <w:jc w:val="center"/>
              <w:rPr>
                <w:rFonts w:ascii="ＭＳ 明朝" w:hAnsi="ＭＳ 明朝"/>
              </w:rPr>
            </w:pPr>
            <w:r w:rsidRPr="004F5E6B">
              <w:rPr>
                <w:rFonts w:ascii="ＭＳ 明朝" w:hAnsi="ＭＳ 明朝" w:hint="eastAsia"/>
              </w:rPr>
              <w:t>塗</w:t>
            </w:r>
            <w:r w:rsidRPr="004F5E6B">
              <w:rPr>
                <w:rFonts w:ascii="ＭＳ 明朝" w:hAnsi="ＭＳ 明朝"/>
              </w:rPr>
              <w:t xml:space="preserve"> </w:t>
            </w:r>
            <w:r w:rsidRPr="004F5E6B">
              <w:rPr>
                <w:rFonts w:ascii="ＭＳ 明朝" w:hAnsi="ＭＳ 明朝" w:hint="eastAsia"/>
              </w:rPr>
              <w:t>覆</w:t>
            </w:r>
            <w:r w:rsidRPr="004F5E6B">
              <w:rPr>
                <w:rFonts w:ascii="ＭＳ 明朝" w:hAnsi="ＭＳ 明朝"/>
              </w:rPr>
              <w:t xml:space="preserve"> </w:t>
            </w:r>
            <w:r w:rsidRPr="004F5E6B">
              <w:rPr>
                <w:rFonts w:ascii="ＭＳ 明朝" w:hAnsi="ＭＳ 明朝" w:hint="eastAsia"/>
              </w:rPr>
              <w:t>装</w:t>
            </w:r>
            <w:r w:rsidRPr="004F5E6B">
              <w:rPr>
                <w:rFonts w:ascii="ＭＳ 明朝" w:hAnsi="ＭＳ 明朝"/>
              </w:rPr>
              <w:t xml:space="preserve"> </w:t>
            </w:r>
            <w:r w:rsidRPr="004F5E6B">
              <w:rPr>
                <w:rFonts w:ascii="ＭＳ 明朝" w:hAnsi="ＭＳ 明朝" w:hint="eastAsia"/>
              </w:rPr>
              <w:t>仕</w:t>
            </w:r>
            <w:r w:rsidRPr="004F5E6B">
              <w:rPr>
                <w:rFonts w:ascii="ＭＳ 明朝" w:hAnsi="ＭＳ 明朝"/>
              </w:rPr>
              <w:t xml:space="preserve"> </w:t>
            </w:r>
            <w:r w:rsidRPr="004F5E6B">
              <w:rPr>
                <w:rFonts w:ascii="ＭＳ 明朝" w:hAnsi="ＭＳ 明朝" w:hint="eastAsia"/>
              </w:rPr>
              <w:t>様</w:t>
            </w:r>
          </w:p>
        </w:tc>
        <w:tc>
          <w:tcPr>
            <w:tcW w:w="4404" w:type="dxa"/>
            <w:shd w:val="clear" w:color="auto" w:fill="auto"/>
            <w:vAlign w:val="center"/>
          </w:tcPr>
          <w:p w14:paraId="5180682B" w14:textId="77777777" w:rsidR="00D17763" w:rsidRPr="004F5E6B" w:rsidRDefault="00D17763" w:rsidP="008B7562">
            <w:pPr>
              <w:jc w:val="center"/>
              <w:rPr>
                <w:rFonts w:ascii="ＭＳ 明朝" w:hAnsi="ＭＳ 明朝"/>
              </w:rPr>
            </w:pPr>
            <w:r w:rsidRPr="004F5E6B">
              <w:rPr>
                <w:rFonts w:ascii="ＭＳ 明朝" w:hAnsi="ＭＳ 明朝" w:hint="eastAsia"/>
              </w:rPr>
              <w:t>厚</w:t>
            </w:r>
            <w:r w:rsidRPr="004F5E6B">
              <w:rPr>
                <w:rFonts w:ascii="ＭＳ 明朝" w:hAnsi="ＭＳ 明朝"/>
              </w:rPr>
              <w:t xml:space="preserve"> </w:t>
            </w:r>
            <w:r w:rsidRPr="004F5E6B">
              <w:rPr>
                <w:rFonts w:ascii="ＭＳ 明朝" w:hAnsi="ＭＳ 明朝" w:hint="eastAsia"/>
              </w:rPr>
              <w:t>さ</w:t>
            </w:r>
          </w:p>
        </w:tc>
      </w:tr>
      <w:tr w:rsidR="00D17763" w:rsidRPr="004F5E6B" w14:paraId="08A5FB35" w14:textId="77777777" w:rsidTr="008B7562">
        <w:trPr>
          <w:jc w:val="center"/>
        </w:trPr>
        <w:tc>
          <w:tcPr>
            <w:tcW w:w="4180" w:type="dxa"/>
            <w:shd w:val="clear" w:color="auto" w:fill="auto"/>
          </w:tcPr>
          <w:p w14:paraId="2F38BA6C" w14:textId="77777777" w:rsidR="00D17763" w:rsidRPr="004F5E6B" w:rsidRDefault="00D17763" w:rsidP="008B7562">
            <w:pPr>
              <w:rPr>
                <w:rFonts w:ascii="ＭＳ 明朝" w:hAnsi="ＭＳ 明朝"/>
              </w:rPr>
            </w:pPr>
            <w:r w:rsidRPr="004F5E6B">
              <w:rPr>
                <w:rFonts w:ascii="ＭＳ 明朝" w:hAnsi="ＭＳ 明朝" w:hint="eastAsia"/>
              </w:rPr>
              <w:t>現場溶接部：ジョイントコート</w:t>
            </w:r>
          </w:p>
          <w:p w14:paraId="2E548E7D" w14:textId="77777777" w:rsidR="00D17763" w:rsidRPr="004F5E6B" w:rsidRDefault="00D17763" w:rsidP="008B7562">
            <w:pPr>
              <w:rPr>
                <w:rFonts w:ascii="ＭＳ 明朝" w:hAnsi="ＭＳ 明朝"/>
              </w:rPr>
            </w:pPr>
            <w:r w:rsidRPr="004F5E6B">
              <w:rPr>
                <w:rFonts w:ascii="ＭＳ 明朝" w:hAnsi="ＭＳ 明朝" w:hint="eastAsia"/>
              </w:rPr>
              <w:t>「水道用塗覆装鋼管ジョイントコート」</w:t>
            </w:r>
          </w:p>
          <w:p w14:paraId="7CEB0F4C" w14:textId="77777777" w:rsidR="00D17763" w:rsidRPr="004F5E6B" w:rsidRDefault="00D17763" w:rsidP="008B7562">
            <w:pPr>
              <w:rPr>
                <w:rFonts w:ascii="ＭＳ 明朝" w:hAnsi="ＭＳ 明朝"/>
              </w:rPr>
            </w:pPr>
            <w:r w:rsidRPr="004F5E6B">
              <w:rPr>
                <w:rFonts w:ascii="ＭＳ 明朝" w:hAnsi="ＭＳ 明朝" w:hint="eastAsia"/>
              </w:rPr>
              <w:t>（ＷＳＰ</w:t>
            </w:r>
            <w:r w:rsidRPr="004F5E6B">
              <w:rPr>
                <w:rFonts w:ascii="ＭＳ 明朝" w:hAnsi="ＭＳ 明朝"/>
              </w:rPr>
              <w:t xml:space="preserve"> 012</w:t>
            </w:r>
            <w:r w:rsidRPr="004F5E6B">
              <w:rPr>
                <w:rFonts w:ascii="ＭＳ 明朝" w:hAnsi="ＭＳ 明朝" w:hint="eastAsia"/>
              </w:rPr>
              <w:t>－</w:t>
            </w:r>
            <w:r w:rsidRPr="004F5E6B">
              <w:rPr>
                <w:rFonts w:ascii="ＭＳ 明朝" w:hAnsi="ＭＳ 明朝"/>
              </w:rPr>
              <w:t>2010</w:t>
            </w:r>
            <w:r w:rsidRPr="004F5E6B">
              <w:rPr>
                <w:rFonts w:ascii="ＭＳ 明朝" w:hAnsi="ＭＳ 明朝" w:hint="eastAsia"/>
              </w:rPr>
              <w:t>）」</w:t>
            </w:r>
          </w:p>
        </w:tc>
        <w:tc>
          <w:tcPr>
            <w:tcW w:w="4404" w:type="dxa"/>
            <w:shd w:val="clear" w:color="auto" w:fill="auto"/>
          </w:tcPr>
          <w:p w14:paraId="60B6D829" w14:textId="77777777" w:rsidR="00D17763" w:rsidRPr="004F5E6B" w:rsidRDefault="00D17763" w:rsidP="008B7562">
            <w:pPr>
              <w:rPr>
                <w:rFonts w:ascii="ＭＳ 明朝" w:hAnsi="ＭＳ 明朝"/>
              </w:rPr>
            </w:pPr>
            <w:r w:rsidRPr="004F5E6B">
              <w:rPr>
                <w:rFonts w:ascii="ＭＳ 明朝" w:hAnsi="ＭＳ 明朝" w:hint="eastAsia"/>
              </w:rPr>
              <w:t>プラスチック系の場合</w:t>
            </w:r>
          </w:p>
          <w:p w14:paraId="618F78FB" w14:textId="77777777" w:rsidR="00D17763" w:rsidRPr="004F5E6B" w:rsidRDefault="00D17763" w:rsidP="008B7562">
            <w:pPr>
              <w:rPr>
                <w:rFonts w:ascii="ＭＳ 明朝" w:hAnsi="ＭＳ 明朝"/>
              </w:rPr>
            </w:pPr>
            <w:r w:rsidRPr="004F5E6B">
              <w:rPr>
                <w:rFonts w:ascii="ＭＳ 明朝" w:hAnsi="ＭＳ 明朝" w:hint="eastAsia"/>
              </w:rPr>
              <w:t xml:space="preserve">　　基</w:t>
            </w:r>
            <w:r w:rsidRPr="004F5E6B">
              <w:rPr>
                <w:rFonts w:ascii="ＭＳ 明朝" w:hAnsi="ＭＳ 明朝"/>
              </w:rPr>
              <w:t xml:space="preserve"> </w:t>
            </w:r>
            <w:r w:rsidRPr="004F5E6B">
              <w:rPr>
                <w:rFonts w:ascii="ＭＳ 明朝" w:hAnsi="ＭＳ 明朝" w:hint="eastAsia"/>
              </w:rPr>
              <w:t>材：</w:t>
            </w:r>
            <w:r w:rsidRPr="004F5E6B">
              <w:rPr>
                <w:rFonts w:ascii="ＭＳ 明朝" w:hAnsi="ＭＳ 明朝"/>
              </w:rPr>
              <w:t xml:space="preserve">1.5 mm </w:t>
            </w:r>
            <w:r w:rsidRPr="004F5E6B">
              <w:rPr>
                <w:rFonts w:ascii="ＭＳ 明朝" w:hAnsi="ＭＳ 明朝" w:hint="eastAsia"/>
              </w:rPr>
              <w:t>以上</w:t>
            </w:r>
          </w:p>
          <w:p w14:paraId="58211816" w14:textId="77777777" w:rsidR="00D17763" w:rsidRPr="004F5E6B" w:rsidRDefault="00D17763" w:rsidP="008B7562">
            <w:pPr>
              <w:rPr>
                <w:rFonts w:ascii="ＭＳ 明朝" w:hAnsi="ＭＳ 明朝"/>
              </w:rPr>
            </w:pPr>
            <w:r w:rsidRPr="004F5E6B">
              <w:rPr>
                <w:rFonts w:ascii="ＭＳ 明朝" w:hAnsi="ＭＳ 明朝" w:hint="eastAsia"/>
              </w:rPr>
              <w:t xml:space="preserve">　　粘</w:t>
            </w:r>
            <w:r w:rsidRPr="004F5E6B">
              <w:rPr>
                <w:rFonts w:ascii="ＭＳ 明朝" w:hAnsi="ＭＳ 明朝"/>
              </w:rPr>
              <w:t xml:space="preserve"> </w:t>
            </w:r>
            <w:r w:rsidRPr="004F5E6B">
              <w:rPr>
                <w:rFonts w:ascii="ＭＳ 明朝" w:hAnsi="ＭＳ 明朝" w:hint="eastAsia"/>
              </w:rPr>
              <w:t>着</w:t>
            </w:r>
            <w:r w:rsidRPr="004F5E6B">
              <w:rPr>
                <w:rFonts w:ascii="ＭＳ 明朝" w:hAnsi="ＭＳ 明朝"/>
              </w:rPr>
              <w:t xml:space="preserve"> </w:t>
            </w:r>
            <w:r w:rsidRPr="004F5E6B">
              <w:rPr>
                <w:rFonts w:ascii="ＭＳ 明朝" w:hAnsi="ＭＳ 明朝" w:hint="eastAsia"/>
              </w:rPr>
              <w:t>材：</w:t>
            </w:r>
            <w:r w:rsidRPr="004F5E6B">
              <w:rPr>
                <w:rFonts w:ascii="ＭＳ 明朝" w:hAnsi="ＭＳ 明朝"/>
              </w:rPr>
              <w:t xml:space="preserve">1.0 mm </w:t>
            </w:r>
            <w:r w:rsidRPr="004F5E6B">
              <w:rPr>
                <w:rFonts w:ascii="ＭＳ 明朝" w:hAnsi="ＭＳ 明朝" w:hint="eastAsia"/>
              </w:rPr>
              <w:t>以上</w:t>
            </w:r>
          </w:p>
        </w:tc>
      </w:tr>
    </w:tbl>
    <w:p w14:paraId="62A2D35A" w14:textId="77777777" w:rsidR="00D17763" w:rsidRPr="004F5E6B" w:rsidRDefault="00D17763" w:rsidP="00D17763">
      <w:pPr>
        <w:rPr>
          <w:rFonts w:ascii="ＭＳ 明朝" w:hAnsi="ＭＳ 明朝"/>
        </w:rPr>
      </w:pPr>
    </w:p>
    <w:p w14:paraId="1B931F41" w14:textId="77777777" w:rsidR="00D17763" w:rsidRPr="004F5E6B" w:rsidRDefault="00D17763" w:rsidP="00D17763">
      <w:pPr>
        <w:tabs>
          <w:tab w:val="left" w:pos="993"/>
        </w:tabs>
        <w:ind w:left="1260" w:hangingChars="600" w:hanging="1260"/>
        <w:rPr>
          <w:rFonts w:ascii="ＭＳ 明朝" w:hAnsi="ＭＳ 明朝"/>
        </w:rPr>
      </w:pPr>
      <w:r w:rsidRPr="004F5E6B">
        <w:rPr>
          <w:rFonts w:ascii="ＭＳ 明朝" w:hAnsi="ＭＳ 明朝" w:hint="eastAsia"/>
        </w:rPr>
        <w:t xml:space="preserve">　        4）基礎材が砕石の場合に塗覆装の保護を目的とし、ＪＷＷＡ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153</w:t>
      </w:r>
      <w:r w:rsidRPr="004F5E6B">
        <w:rPr>
          <w:rFonts w:ascii="ＭＳ 明朝" w:hAnsi="ＭＳ 明朝" w:hint="eastAsia"/>
        </w:rPr>
        <w:t>－</w:t>
      </w:r>
      <w:r w:rsidRPr="004F5E6B">
        <w:rPr>
          <w:rFonts w:ascii="ＭＳ 明朝" w:hAnsi="ＭＳ 明朝"/>
        </w:rPr>
        <w:t xml:space="preserve">2010 </w:t>
      </w:r>
      <w:r w:rsidRPr="004F5E6B">
        <w:rPr>
          <w:rFonts w:ascii="ＭＳ 明朝" w:hAnsi="ＭＳ 明朝" w:hint="eastAsia"/>
        </w:rPr>
        <w:t>に規定されている耐衝撃シートを巻くものとする。なお、バルブ、可とう管、継輪についても、同様とする。</w:t>
      </w:r>
    </w:p>
    <w:p w14:paraId="7622C83E" w14:textId="77777777" w:rsidR="00D17763" w:rsidRPr="004F5E6B" w:rsidRDefault="00D17763" w:rsidP="00D1776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324"/>
        <w:gridCol w:w="3594"/>
        <w:gridCol w:w="2460"/>
      </w:tblGrid>
      <w:tr w:rsidR="00D17763" w:rsidRPr="004F5E6B" w14:paraId="0D203056" w14:textId="77777777" w:rsidTr="008B7562">
        <w:trPr>
          <w:jc w:val="center"/>
        </w:trPr>
        <w:tc>
          <w:tcPr>
            <w:tcW w:w="1721" w:type="dxa"/>
            <w:shd w:val="clear" w:color="auto" w:fill="auto"/>
            <w:vAlign w:val="center"/>
          </w:tcPr>
          <w:p w14:paraId="2F68E53D" w14:textId="77777777" w:rsidR="00D17763" w:rsidRPr="004F5E6B" w:rsidRDefault="00D17763" w:rsidP="008B7562">
            <w:pPr>
              <w:jc w:val="center"/>
              <w:rPr>
                <w:rFonts w:ascii="ＭＳ 明朝" w:hAnsi="ＭＳ 明朝"/>
              </w:rPr>
            </w:pPr>
            <w:r w:rsidRPr="004F5E6B">
              <w:rPr>
                <w:rFonts w:ascii="ＭＳ 明朝" w:hAnsi="ＭＳ 明朝" w:hint="eastAsia"/>
              </w:rPr>
              <w:t>耐衝撃シート</w:t>
            </w:r>
          </w:p>
        </w:tc>
        <w:tc>
          <w:tcPr>
            <w:tcW w:w="1324" w:type="dxa"/>
            <w:shd w:val="clear" w:color="auto" w:fill="auto"/>
            <w:vAlign w:val="center"/>
          </w:tcPr>
          <w:p w14:paraId="662F3298" w14:textId="77777777" w:rsidR="00D17763" w:rsidRPr="004F5E6B" w:rsidRDefault="00D17763" w:rsidP="008B7562">
            <w:pPr>
              <w:jc w:val="center"/>
              <w:rPr>
                <w:rFonts w:ascii="ＭＳ 明朝" w:hAnsi="ＭＳ 明朝"/>
              </w:rPr>
            </w:pPr>
            <w:r w:rsidRPr="004F5E6B">
              <w:rPr>
                <w:rFonts w:ascii="ＭＳ 明朝" w:hAnsi="ＭＳ 明朝" w:hint="eastAsia"/>
              </w:rPr>
              <w:t>厚さ</w:t>
            </w:r>
          </w:p>
        </w:tc>
        <w:tc>
          <w:tcPr>
            <w:tcW w:w="3594" w:type="dxa"/>
            <w:shd w:val="clear" w:color="auto" w:fill="auto"/>
            <w:vAlign w:val="center"/>
          </w:tcPr>
          <w:p w14:paraId="3BB4DE77" w14:textId="77777777" w:rsidR="00D17763" w:rsidRPr="004F5E6B" w:rsidRDefault="00D17763" w:rsidP="008B7562">
            <w:pPr>
              <w:jc w:val="center"/>
              <w:rPr>
                <w:rFonts w:ascii="ＭＳ 明朝" w:hAnsi="ＭＳ 明朝"/>
              </w:rPr>
            </w:pPr>
            <w:r w:rsidRPr="004F5E6B">
              <w:rPr>
                <w:rFonts w:ascii="ＭＳ 明朝" w:hAnsi="ＭＳ 明朝" w:hint="eastAsia"/>
              </w:rPr>
              <w:t>巻</w:t>
            </w:r>
            <w:r w:rsidRPr="004F5E6B">
              <w:rPr>
                <w:rFonts w:ascii="ＭＳ 明朝" w:hAnsi="ＭＳ 明朝"/>
              </w:rPr>
              <w:t xml:space="preserve"> </w:t>
            </w:r>
            <w:r w:rsidRPr="004F5E6B">
              <w:rPr>
                <w:rFonts w:ascii="ＭＳ 明朝" w:hAnsi="ＭＳ 明朝" w:hint="eastAsia"/>
              </w:rPr>
              <w:t>き</w:t>
            </w:r>
            <w:r w:rsidRPr="004F5E6B">
              <w:rPr>
                <w:rFonts w:ascii="ＭＳ 明朝" w:hAnsi="ＭＳ 明朝"/>
              </w:rPr>
              <w:t xml:space="preserve"> </w:t>
            </w:r>
            <w:r w:rsidRPr="004F5E6B">
              <w:rPr>
                <w:rFonts w:ascii="ＭＳ 明朝" w:hAnsi="ＭＳ 明朝" w:hint="eastAsia"/>
              </w:rPr>
              <w:t>方</w:t>
            </w:r>
          </w:p>
        </w:tc>
        <w:tc>
          <w:tcPr>
            <w:tcW w:w="2460" w:type="dxa"/>
            <w:shd w:val="clear" w:color="auto" w:fill="auto"/>
            <w:vAlign w:val="center"/>
          </w:tcPr>
          <w:p w14:paraId="24C74EA1" w14:textId="77777777" w:rsidR="00D17763" w:rsidRPr="004F5E6B" w:rsidRDefault="00D17763" w:rsidP="008B7562">
            <w:pPr>
              <w:jc w:val="center"/>
              <w:rPr>
                <w:rFonts w:ascii="ＭＳ 明朝" w:hAnsi="ＭＳ 明朝"/>
              </w:rPr>
            </w:pPr>
            <w:r w:rsidRPr="004F5E6B">
              <w:rPr>
                <w:rFonts w:ascii="ＭＳ 明朝" w:hAnsi="ＭＳ 明朝" w:hint="eastAsia"/>
              </w:rPr>
              <w:t>固定バンド</w:t>
            </w:r>
          </w:p>
        </w:tc>
      </w:tr>
      <w:tr w:rsidR="00D17763" w:rsidRPr="004F5E6B" w14:paraId="773C8AFC" w14:textId="77777777" w:rsidTr="008B7562">
        <w:trPr>
          <w:jc w:val="center"/>
        </w:trPr>
        <w:tc>
          <w:tcPr>
            <w:tcW w:w="1721" w:type="dxa"/>
            <w:shd w:val="clear" w:color="auto" w:fill="auto"/>
            <w:vAlign w:val="center"/>
          </w:tcPr>
          <w:p w14:paraId="26EB0F69" w14:textId="77777777" w:rsidR="00D17763" w:rsidRPr="004F5E6B" w:rsidRDefault="00D17763" w:rsidP="008B7562">
            <w:pPr>
              <w:rPr>
                <w:rFonts w:ascii="ＭＳ 明朝" w:hAnsi="ＭＳ 明朝"/>
              </w:rPr>
            </w:pPr>
            <w:r w:rsidRPr="004F5E6B">
              <w:rPr>
                <w:rFonts w:ascii="ＭＳ 明朝" w:hAnsi="ＭＳ 明朝" w:hint="eastAsia"/>
              </w:rPr>
              <w:t>ポリエチレン</w:t>
            </w:r>
          </w:p>
          <w:p w14:paraId="22BB0384" w14:textId="77777777" w:rsidR="00D17763" w:rsidRPr="004F5E6B" w:rsidRDefault="00D17763" w:rsidP="008B7562">
            <w:pPr>
              <w:rPr>
                <w:rFonts w:ascii="ＭＳ 明朝" w:hAnsi="ＭＳ 明朝"/>
              </w:rPr>
            </w:pPr>
            <w:r w:rsidRPr="004F5E6B">
              <w:rPr>
                <w:rFonts w:ascii="ＭＳ 明朝" w:hAnsi="ＭＳ 明朝" w:hint="eastAsia"/>
              </w:rPr>
              <w:t>シート</w:t>
            </w:r>
          </w:p>
        </w:tc>
        <w:tc>
          <w:tcPr>
            <w:tcW w:w="1324" w:type="dxa"/>
            <w:shd w:val="clear" w:color="auto" w:fill="auto"/>
            <w:vAlign w:val="center"/>
          </w:tcPr>
          <w:p w14:paraId="7B82A6A8" w14:textId="77777777" w:rsidR="00D17763" w:rsidRPr="004F5E6B" w:rsidRDefault="00D17763" w:rsidP="008B7562">
            <w:pPr>
              <w:rPr>
                <w:rFonts w:ascii="ＭＳ 明朝" w:hAnsi="ＭＳ 明朝"/>
              </w:rPr>
            </w:pPr>
            <w:r w:rsidRPr="004F5E6B">
              <w:rPr>
                <w:rFonts w:ascii="ＭＳ 明朝" w:hAnsi="ＭＳ 明朝" w:hint="eastAsia"/>
              </w:rPr>
              <w:t>１</w:t>
            </w:r>
            <w:r w:rsidRPr="004F5E6B">
              <w:rPr>
                <w:rFonts w:ascii="ＭＳ 明朝" w:hAnsi="ＭＳ 明朝"/>
              </w:rPr>
              <w:t>mm</w:t>
            </w:r>
          </w:p>
          <w:p w14:paraId="5E4074B7" w14:textId="77777777" w:rsidR="00D17763" w:rsidRPr="004F5E6B" w:rsidRDefault="00D17763" w:rsidP="008B7562">
            <w:pPr>
              <w:rPr>
                <w:rFonts w:ascii="ＭＳ 明朝" w:hAnsi="ＭＳ 明朝"/>
              </w:rPr>
            </w:pPr>
            <w:r w:rsidRPr="004F5E6B">
              <w:rPr>
                <w:rFonts w:ascii="ＭＳ 明朝" w:hAnsi="ＭＳ 明朝" w:hint="eastAsia"/>
              </w:rPr>
              <w:t>以上</w:t>
            </w:r>
          </w:p>
          <w:p w14:paraId="69CA69B8" w14:textId="77777777" w:rsidR="00D17763" w:rsidRPr="004F5E6B" w:rsidRDefault="00D17763" w:rsidP="008B7562">
            <w:pPr>
              <w:rPr>
                <w:rFonts w:ascii="ＭＳ 明朝" w:hAnsi="ＭＳ 明朝"/>
              </w:rPr>
            </w:pPr>
          </w:p>
        </w:tc>
        <w:tc>
          <w:tcPr>
            <w:tcW w:w="3594" w:type="dxa"/>
            <w:shd w:val="clear" w:color="auto" w:fill="auto"/>
          </w:tcPr>
          <w:p w14:paraId="15469E80" w14:textId="77777777" w:rsidR="00D17763" w:rsidRPr="004F5E6B" w:rsidRDefault="00D17763" w:rsidP="008B7562">
            <w:pPr>
              <w:rPr>
                <w:rFonts w:ascii="ＭＳ 明朝" w:hAnsi="ＭＳ 明朝"/>
              </w:rPr>
            </w:pPr>
            <w:r w:rsidRPr="004F5E6B">
              <w:rPr>
                <w:rFonts w:ascii="ＭＳ 明朝" w:hAnsi="ＭＳ 明朝" w:hint="eastAsia"/>
              </w:rPr>
              <w:t>管縦断方向はジョイントコート</w:t>
            </w:r>
          </w:p>
          <w:p w14:paraId="513B4221" w14:textId="77777777" w:rsidR="00D17763" w:rsidRPr="004F5E6B" w:rsidRDefault="00D17763" w:rsidP="008B7562">
            <w:pPr>
              <w:rPr>
                <w:rFonts w:ascii="ＭＳ 明朝" w:hAnsi="ＭＳ 明朝"/>
              </w:rPr>
            </w:pPr>
            <w:r w:rsidRPr="004F5E6B">
              <w:rPr>
                <w:rFonts w:ascii="ＭＳ 明朝" w:hAnsi="ＭＳ 明朝" w:hint="eastAsia"/>
              </w:rPr>
              <w:t>の幅以上とし、円周方向は</w:t>
            </w:r>
            <w:r w:rsidRPr="004F5E6B">
              <w:rPr>
                <w:rFonts w:ascii="ＭＳ 明朝" w:hAnsi="ＭＳ 明朝"/>
              </w:rPr>
              <w:t>1.5</w:t>
            </w:r>
          </w:p>
          <w:p w14:paraId="6964DD94" w14:textId="77777777" w:rsidR="00D17763" w:rsidRPr="004F5E6B" w:rsidRDefault="00D17763" w:rsidP="008B7562">
            <w:pPr>
              <w:rPr>
                <w:rFonts w:ascii="ＭＳ 明朝" w:hAnsi="ＭＳ 明朝"/>
              </w:rPr>
            </w:pPr>
            <w:r w:rsidRPr="004F5E6B">
              <w:rPr>
                <w:rFonts w:ascii="ＭＳ 明朝" w:hAnsi="ＭＳ 明朝" w:hint="eastAsia"/>
              </w:rPr>
              <w:t>周巻き（</w:t>
            </w:r>
            <w:r w:rsidRPr="004F5E6B">
              <w:rPr>
                <w:rFonts w:ascii="ＭＳ 明朝" w:hAnsi="ＭＳ 明朝"/>
              </w:rPr>
              <w:t xml:space="preserve"> </w:t>
            </w:r>
            <w:r w:rsidRPr="004F5E6B">
              <w:rPr>
                <w:rFonts w:ascii="ＭＳ 明朝" w:hAnsi="ＭＳ 明朝" w:hint="eastAsia"/>
              </w:rPr>
              <w:t>１周＋</w:t>
            </w:r>
            <w:r w:rsidRPr="004F5E6B">
              <w:rPr>
                <w:rFonts w:ascii="ＭＳ 明朝" w:hAnsi="ＭＳ 明朝"/>
              </w:rPr>
              <w:t xml:space="preserve"> </w:t>
            </w:r>
            <w:r w:rsidRPr="004F5E6B">
              <w:rPr>
                <w:rFonts w:ascii="ＭＳ 明朝" w:hAnsi="ＭＳ 明朝" w:hint="eastAsia"/>
              </w:rPr>
              <w:t>上半周）</w:t>
            </w:r>
            <w:r w:rsidRPr="004F5E6B">
              <w:rPr>
                <w:rFonts w:ascii="ＭＳ 明朝" w:hAnsi="ＭＳ 明朝"/>
              </w:rPr>
              <w:t xml:space="preserve"> </w:t>
            </w:r>
            <w:r w:rsidRPr="004F5E6B">
              <w:rPr>
                <w:rFonts w:ascii="ＭＳ 明朝" w:hAnsi="ＭＳ 明朝" w:hint="eastAsia"/>
              </w:rPr>
              <w:t>とす</w:t>
            </w:r>
          </w:p>
          <w:p w14:paraId="5D955EB1" w14:textId="77777777" w:rsidR="00D17763" w:rsidRPr="004F5E6B" w:rsidRDefault="00D17763" w:rsidP="008B7562">
            <w:pPr>
              <w:rPr>
                <w:rFonts w:ascii="ＭＳ 明朝" w:hAnsi="ＭＳ 明朝"/>
              </w:rPr>
            </w:pPr>
            <w:r w:rsidRPr="004F5E6B">
              <w:rPr>
                <w:rFonts w:ascii="ＭＳ 明朝" w:hAnsi="ＭＳ 明朝" w:hint="eastAsia"/>
              </w:rPr>
              <w:t>る。</w:t>
            </w:r>
          </w:p>
        </w:tc>
        <w:tc>
          <w:tcPr>
            <w:tcW w:w="2460" w:type="dxa"/>
            <w:shd w:val="clear" w:color="auto" w:fill="auto"/>
          </w:tcPr>
          <w:p w14:paraId="465E83AB" w14:textId="77777777" w:rsidR="00D17763" w:rsidRPr="004F5E6B" w:rsidRDefault="00D17763" w:rsidP="008B7562">
            <w:pPr>
              <w:rPr>
                <w:rFonts w:ascii="ＭＳ 明朝" w:hAnsi="ＭＳ 明朝"/>
              </w:rPr>
            </w:pPr>
            <w:r w:rsidRPr="004F5E6B">
              <w:rPr>
                <w:rFonts w:ascii="ＭＳ 明朝" w:hAnsi="ＭＳ 明朝" w:hint="eastAsia"/>
              </w:rPr>
              <w:t>シート１枚当たり３</w:t>
            </w:r>
          </w:p>
          <w:p w14:paraId="32EE0905" w14:textId="77777777" w:rsidR="00D17763" w:rsidRPr="004F5E6B" w:rsidRDefault="00D17763" w:rsidP="008B7562">
            <w:pPr>
              <w:rPr>
                <w:rFonts w:ascii="ＭＳ 明朝" w:hAnsi="ＭＳ 明朝"/>
              </w:rPr>
            </w:pPr>
            <w:r w:rsidRPr="004F5E6B">
              <w:rPr>
                <w:rFonts w:ascii="ＭＳ 明朝" w:hAnsi="ＭＳ 明朝" w:hint="eastAsia"/>
              </w:rPr>
              <w:t>箇所以上ナイロンバ</w:t>
            </w:r>
          </w:p>
          <w:p w14:paraId="70DCCCBF" w14:textId="77777777" w:rsidR="00D17763" w:rsidRPr="004F5E6B" w:rsidRDefault="00D17763" w:rsidP="008B7562">
            <w:pPr>
              <w:rPr>
                <w:rFonts w:ascii="ＭＳ 明朝" w:hAnsi="ＭＳ 明朝"/>
              </w:rPr>
            </w:pPr>
            <w:r w:rsidRPr="004F5E6B">
              <w:rPr>
                <w:rFonts w:ascii="ＭＳ 明朝" w:hAnsi="ＭＳ 明朝" w:hint="eastAsia"/>
              </w:rPr>
              <w:t>ンド等で固定する。</w:t>
            </w:r>
          </w:p>
          <w:p w14:paraId="61A7A39C" w14:textId="77777777" w:rsidR="00D17763" w:rsidRPr="004F5E6B" w:rsidRDefault="00D17763" w:rsidP="008B7562">
            <w:pPr>
              <w:rPr>
                <w:rFonts w:ascii="ＭＳ 明朝" w:hAnsi="ＭＳ 明朝"/>
              </w:rPr>
            </w:pPr>
          </w:p>
        </w:tc>
      </w:tr>
    </w:tbl>
    <w:p w14:paraId="68ACD44A" w14:textId="77777777" w:rsidR="00D17763" w:rsidRPr="004F5E6B" w:rsidRDefault="00D17763" w:rsidP="00D17763">
      <w:pPr>
        <w:ind w:firstLineChars="200" w:firstLine="420"/>
        <w:rPr>
          <w:rFonts w:ascii="ＭＳ 明朝" w:hAnsi="ＭＳ 明朝"/>
        </w:rPr>
      </w:pPr>
    </w:p>
    <w:p w14:paraId="495906B4"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３．鋼製異形管</w:t>
      </w:r>
    </w:p>
    <w:p w14:paraId="77630FD6" w14:textId="77777777" w:rsidR="00D17763" w:rsidRPr="004F5E6B" w:rsidRDefault="00D17763" w:rsidP="00D17763">
      <w:pPr>
        <w:ind w:left="991" w:hangingChars="472" w:hanging="991"/>
        <w:rPr>
          <w:rFonts w:ascii="ＭＳ 明朝" w:hAnsi="ＭＳ 明朝"/>
        </w:rPr>
      </w:pPr>
      <w:r w:rsidRPr="004F5E6B">
        <w:rPr>
          <w:rFonts w:ascii="ＭＳ 明朝" w:hAnsi="ＭＳ 明朝" w:hint="eastAsia"/>
        </w:rPr>
        <w:t xml:space="preserve">　　　（１）鋼製異形管、鋼製可とう管、鋼製継輪の製作、据付けについては、本条１．工場製作～２．据付の規定によるものとする。</w:t>
      </w:r>
    </w:p>
    <w:p w14:paraId="2E638CE3" w14:textId="77777777" w:rsidR="00D17763" w:rsidRPr="004F5E6B" w:rsidRDefault="00D17763" w:rsidP="00D17763">
      <w:pPr>
        <w:ind w:left="991" w:hangingChars="472" w:hanging="991"/>
        <w:rPr>
          <w:rFonts w:ascii="ＭＳ 明朝" w:hAnsi="ＭＳ 明朝"/>
        </w:rPr>
      </w:pPr>
      <w:r w:rsidRPr="004F5E6B">
        <w:rPr>
          <w:rFonts w:ascii="ＭＳ 明朝" w:hAnsi="ＭＳ 明朝" w:hint="eastAsia"/>
        </w:rPr>
        <w:t xml:space="preserve">　　　（２）ボルトの締付けについては、本章 第10－14条 強化プラスチック複合管布設工 ２．鋼製異形管（２）の規定によるものとする。</w:t>
      </w:r>
    </w:p>
    <w:p w14:paraId="3C20BBF4" w14:textId="77777777" w:rsidR="00D17763" w:rsidRPr="004F5E6B" w:rsidRDefault="00D17763" w:rsidP="00D17763">
      <w:pPr>
        <w:rPr>
          <w:rFonts w:ascii="ＭＳ 明朝" w:hAnsi="ＭＳ 明朝"/>
        </w:rPr>
      </w:pPr>
    </w:p>
    <w:p w14:paraId="4ED75129" w14:textId="77777777" w:rsidR="00D17763" w:rsidRPr="004F5E6B" w:rsidRDefault="00D17763" w:rsidP="00D17763">
      <w:pPr>
        <w:pStyle w:val="3"/>
      </w:pPr>
      <w:r>
        <w:rPr>
          <w:rFonts w:hint="eastAsia"/>
        </w:rPr>
        <w:t xml:space="preserve"> </w:t>
      </w:r>
      <w:bookmarkStart w:id="23" w:name="_Toc105142446"/>
      <w:r w:rsidRPr="004F5E6B">
        <w:rPr>
          <w:rFonts w:hint="eastAsia"/>
        </w:rPr>
        <w:t>第10－17条　弁設置工</w:t>
      </w:r>
      <w:bookmarkEnd w:id="23"/>
    </w:p>
    <w:p w14:paraId="355183B6"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１．受注者は、弁類の設置にあたり、弁重量を構造物に伝達できる基礎構造とする。ただし、弁の固定については、本章第</w:t>
      </w:r>
      <w:r w:rsidRPr="004F5E6B">
        <w:rPr>
          <w:rFonts w:ascii="ＭＳ 明朝" w:hAnsi="ＭＳ 明朝"/>
        </w:rPr>
        <w:t xml:space="preserve">14 </w:t>
      </w:r>
      <w:r w:rsidRPr="004F5E6B">
        <w:rPr>
          <w:rFonts w:ascii="ＭＳ 明朝" w:hAnsi="ＭＳ 明朝" w:hint="eastAsia"/>
        </w:rPr>
        <w:t>節防食対策工の規定によるものとする。</w:t>
      </w:r>
    </w:p>
    <w:p w14:paraId="1336B396"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２．受注者は、弁類の設置にあたり、塗膜の欠損に注意するとともに、欠損した箇所については、同等以上の塗装を行わなければならない。</w:t>
      </w:r>
    </w:p>
    <w:p w14:paraId="34944C7F"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３．受注者は、弁類を直接土中に埋設する場合に本章 第</w:t>
      </w:r>
      <w:r w:rsidRPr="004F5E6B">
        <w:rPr>
          <w:rFonts w:ascii="ＭＳ 明朝" w:hAnsi="ＭＳ 明朝"/>
        </w:rPr>
        <w:t xml:space="preserve">14 </w:t>
      </w:r>
      <w:r w:rsidRPr="004F5E6B">
        <w:rPr>
          <w:rFonts w:ascii="ＭＳ 明朝" w:hAnsi="ＭＳ 明朝" w:hint="eastAsia"/>
        </w:rPr>
        <w:t>節</w:t>
      </w:r>
      <w:r w:rsidRPr="004F5E6B">
        <w:rPr>
          <w:rFonts w:ascii="ＭＳ 明朝" w:hAnsi="ＭＳ 明朝"/>
        </w:rPr>
        <w:t xml:space="preserve"> </w:t>
      </w:r>
      <w:r w:rsidRPr="004F5E6B">
        <w:rPr>
          <w:rFonts w:ascii="ＭＳ 明朝" w:hAnsi="ＭＳ 明朝" w:hint="eastAsia"/>
        </w:rPr>
        <w:t>防食対策工の規定によるものとする。</w:t>
      </w:r>
    </w:p>
    <w:p w14:paraId="38477728"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４．受注者は、ボルトの締付けについて、本章 第10-14条 強化プラスチック複合管布設工 ２．鋼製異形管（２）の規定によるものとする。</w:t>
      </w:r>
    </w:p>
    <w:p w14:paraId="28B31D43" w14:textId="77777777" w:rsidR="00D17763" w:rsidRPr="004F5E6B" w:rsidRDefault="00D17763" w:rsidP="00D17763">
      <w:pPr>
        <w:rPr>
          <w:rFonts w:ascii="ＭＳ 明朝" w:hAnsi="ＭＳ 明朝"/>
        </w:rPr>
      </w:pPr>
      <w:r w:rsidRPr="004F5E6B">
        <w:rPr>
          <w:rFonts w:ascii="ＭＳ 明朝" w:hAnsi="ＭＳ 明朝" w:hint="eastAsia"/>
        </w:rPr>
        <w:t xml:space="preserve">    ５．水弁等の内外面を塗覆装は、設計図書に示されている場合を除き、次表のとおりとする。</w:t>
      </w:r>
    </w:p>
    <w:p w14:paraId="7A76641C" w14:textId="77777777" w:rsidR="00D17763" w:rsidRPr="004F5E6B" w:rsidRDefault="00D17763" w:rsidP="00D17763">
      <w:pPr>
        <w:rPr>
          <w:rFonts w:ascii="ＭＳ 明朝" w:hAnsi="ＭＳ 明朝"/>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5639"/>
        <w:gridCol w:w="1613"/>
      </w:tblGrid>
      <w:tr w:rsidR="00D17763" w:rsidRPr="004F5E6B" w14:paraId="19F1917F" w14:textId="77777777" w:rsidTr="008B7562">
        <w:tc>
          <w:tcPr>
            <w:tcW w:w="1890" w:type="dxa"/>
            <w:shd w:val="clear" w:color="auto" w:fill="auto"/>
            <w:vAlign w:val="center"/>
          </w:tcPr>
          <w:p w14:paraId="2AEB7F08" w14:textId="77777777" w:rsidR="00D17763" w:rsidRPr="004F5E6B" w:rsidRDefault="00D17763" w:rsidP="008B7562">
            <w:pPr>
              <w:jc w:val="center"/>
              <w:rPr>
                <w:rFonts w:ascii="ＭＳ 明朝" w:hAnsi="ＭＳ 明朝"/>
              </w:rPr>
            </w:pPr>
            <w:r w:rsidRPr="004F5E6B">
              <w:rPr>
                <w:rFonts w:ascii="ＭＳ 明朝" w:hAnsi="ＭＳ 明朝" w:hint="eastAsia"/>
              </w:rPr>
              <w:t>弁箱材質</w:t>
            </w:r>
          </w:p>
        </w:tc>
        <w:tc>
          <w:tcPr>
            <w:tcW w:w="5775" w:type="dxa"/>
            <w:shd w:val="clear" w:color="auto" w:fill="auto"/>
            <w:vAlign w:val="center"/>
          </w:tcPr>
          <w:p w14:paraId="27752F4C" w14:textId="77777777" w:rsidR="00D17763" w:rsidRPr="004F5E6B" w:rsidRDefault="00D17763" w:rsidP="008B7562">
            <w:pPr>
              <w:jc w:val="center"/>
              <w:rPr>
                <w:rFonts w:ascii="ＭＳ 明朝" w:hAnsi="ＭＳ 明朝"/>
              </w:rPr>
            </w:pPr>
            <w:r w:rsidRPr="004F5E6B">
              <w:rPr>
                <w:rFonts w:ascii="ＭＳ 明朝" w:hAnsi="ＭＳ 明朝" w:hint="eastAsia"/>
              </w:rPr>
              <w:t>塗</w:t>
            </w:r>
            <w:r w:rsidRPr="004F5E6B">
              <w:rPr>
                <w:rFonts w:ascii="ＭＳ 明朝" w:hAnsi="ＭＳ 明朝"/>
              </w:rPr>
              <w:t xml:space="preserve"> </w:t>
            </w:r>
            <w:r w:rsidRPr="004F5E6B">
              <w:rPr>
                <w:rFonts w:ascii="ＭＳ 明朝" w:hAnsi="ＭＳ 明朝" w:hint="eastAsia"/>
              </w:rPr>
              <w:t>覆</w:t>
            </w:r>
            <w:r w:rsidRPr="004F5E6B">
              <w:rPr>
                <w:rFonts w:ascii="ＭＳ 明朝" w:hAnsi="ＭＳ 明朝"/>
              </w:rPr>
              <w:t xml:space="preserve"> </w:t>
            </w:r>
            <w:r w:rsidRPr="004F5E6B">
              <w:rPr>
                <w:rFonts w:ascii="ＭＳ 明朝" w:hAnsi="ＭＳ 明朝" w:hint="eastAsia"/>
              </w:rPr>
              <w:t>装</w:t>
            </w:r>
            <w:r w:rsidRPr="004F5E6B">
              <w:rPr>
                <w:rFonts w:ascii="ＭＳ 明朝" w:hAnsi="ＭＳ 明朝"/>
              </w:rPr>
              <w:t xml:space="preserve"> </w:t>
            </w:r>
            <w:r w:rsidRPr="004F5E6B">
              <w:rPr>
                <w:rFonts w:ascii="ＭＳ 明朝" w:hAnsi="ＭＳ 明朝" w:hint="eastAsia"/>
              </w:rPr>
              <w:t>仕</w:t>
            </w:r>
            <w:r w:rsidRPr="004F5E6B">
              <w:rPr>
                <w:rFonts w:ascii="ＭＳ 明朝" w:hAnsi="ＭＳ 明朝"/>
              </w:rPr>
              <w:t xml:space="preserve"> </w:t>
            </w:r>
            <w:r w:rsidRPr="004F5E6B">
              <w:rPr>
                <w:rFonts w:ascii="ＭＳ 明朝" w:hAnsi="ＭＳ 明朝" w:hint="eastAsia"/>
              </w:rPr>
              <w:t>様</w:t>
            </w:r>
          </w:p>
        </w:tc>
        <w:tc>
          <w:tcPr>
            <w:tcW w:w="1644" w:type="dxa"/>
            <w:shd w:val="clear" w:color="auto" w:fill="auto"/>
            <w:vAlign w:val="center"/>
          </w:tcPr>
          <w:p w14:paraId="55A444D5" w14:textId="77777777" w:rsidR="00D17763" w:rsidRPr="004F5E6B" w:rsidRDefault="00D17763" w:rsidP="008B7562">
            <w:pPr>
              <w:jc w:val="center"/>
              <w:rPr>
                <w:rFonts w:ascii="ＭＳ 明朝" w:hAnsi="ＭＳ 明朝"/>
              </w:rPr>
            </w:pPr>
            <w:r w:rsidRPr="004F5E6B">
              <w:rPr>
                <w:rFonts w:ascii="ＭＳ 明朝" w:hAnsi="ＭＳ 明朝" w:hint="eastAsia"/>
              </w:rPr>
              <w:t>塗膜厚</w:t>
            </w:r>
          </w:p>
        </w:tc>
      </w:tr>
      <w:tr w:rsidR="00D17763" w:rsidRPr="004F5E6B" w14:paraId="3F3CF703" w14:textId="77777777" w:rsidTr="008B7562">
        <w:tc>
          <w:tcPr>
            <w:tcW w:w="1890" w:type="dxa"/>
            <w:shd w:val="clear" w:color="auto" w:fill="auto"/>
            <w:vAlign w:val="center"/>
          </w:tcPr>
          <w:p w14:paraId="6367811D" w14:textId="77777777" w:rsidR="00D17763" w:rsidRPr="004F5E6B" w:rsidRDefault="00D17763" w:rsidP="008B7562">
            <w:pPr>
              <w:jc w:val="center"/>
              <w:rPr>
                <w:rFonts w:ascii="ＭＳ 明朝" w:hAnsi="ＭＳ 明朝"/>
              </w:rPr>
            </w:pPr>
            <w:r w:rsidRPr="004F5E6B">
              <w:rPr>
                <w:rFonts w:ascii="ＭＳ 明朝" w:hAnsi="ＭＳ 明朝" w:hint="eastAsia"/>
              </w:rPr>
              <w:t>ＦＣ</w:t>
            </w:r>
          </w:p>
        </w:tc>
        <w:tc>
          <w:tcPr>
            <w:tcW w:w="5775" w:type="dxa"/>
            <w:shd w:val="clear" w:color="auto" w:fill="auto"/>
          </w:tcPr>
          <w:p w14:paraId="14D1166C" w14:textId="77777777" w:rsidR="00D17763" w:rsidRPr="004F5E6B" w:rsidRDefault="00D17763" w:rsidP="008B7562">
            <w:pPr>
              <w:rPr>
                <w:rFonts w:ascii="ＭＳ 明朝" w:hAnsi="ＭＳ 明朝"/>
              </w:rPr>
            </w:pPr>
            <w:r w:rsidRPr="004F5E6B">
              <w:rPr>
                <w:rFonts w:ascii="ＭＳ 明朝" w:hAnsi="ＭＳ 明朝" w:hint="eastAsia"/>
              </w:rPr>
              <w:t>・水道用液状エポキシ樹脂塗料塗装「水道用液状エポキ</w:t>
            </w:r>
          </w:p>
          <w:p w14:paraId="3455DB64" w14:textId="77777777" w:rsidR="00D17763" w:rsidRPr="004F5E6B" w:rsidRDefault="00D17763" w:rsidP="008B7562">
            <w:pPr>
              <w:rPr>
                <w:rFonts w:ascii="ＭＳ 明朝" w:hAnsi="ＭＳ 明朝"/>
              </w:rPr>
            </w:pPr>
            <w:r w:rsidRPr="004F5E6B">
              <w:rPr>
                <w:rFonts w:ascii="ＭＳ 明朝" w:hAnsi="ＭＳ 明朝" w:hint="eastAsia"/>
              </w:rPr>
              <w:t xml:space="preserve">  シ樹脂塗料塗装方法（ＪＷＷＡ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135</w:t>
            </w:r>
            <w:r w:rsidRPr="004F5E6B">
              <w:rPr>
                <w:rFonts w:ascii="ＭＳ 明朝" w:hAnsi="ＭＳ 明朝" w:hint="eastAsia"/>
              </w:rPr>
              <w:t>－</w:t>
            </w:r>
            <w:r w:rsidRPr="004F5E6B">
              <w:rPr>
                <w:rFonts w:ascii="ＭＳ 明朝" w:hAnsi="ＭＳ 明朝"/>
              </w:rPr>
              <w:t>2007</w:t>
            </w:r>
            <w:r w:rsidRPr="004F5E6B">
              <w:rPr>
                <w:rFonts w:ascii="ＭＳ 明朝" w:hAnsi="ＭＳ 明朝" w:hint="eastAsia"/>
              </w:rPr>
              <w:t>）」</w:t>
            </w:r>
          </w:p>
          <w:p w14:paraId="5CCE60F8" w14:textId="77777777" w:rsidR="00D17763" w:rsidRPr="004F5E6B" w:rsidRDefault="00D17763" w:rsidP="008B7562">
            <w:pPr>
              <w:rPr>
                <w:rFonts w:ascii="ＭＳ 明朝" w:hAnsi="ＭＳ 明朝"/>
              </w:rPr>
            </w:pPr>
            <w:r w:rsidRPr="004F5E6B">
              <w:rPr>
                <w:rFonts w:ascii="ＭＳ 明朝" w:hAnsi="ＭＳ 明朝" w:hint="eastAsia"/>
              </w:rPr>
              <w:t xml:space="preserve">  水道用合成樹脂塗料塗装「水道用ダクタイル鋳鉄管合</w:t>
            </w:r>
          </w:p>
          <w:p w14:paraId="746AFB88" w14:textId="77777777" w:rsidR="00D17763" w:rsidRPr="004F5E6B" w:rsidRDefault="00D17763" w:rsidP="008B7562">
            <w:pPr>
              <w:rPr>
                <w:rFonts w:ascii="ＭＳ 明朝" w:hAnsi="ＭＳ 明朝"/>
              </w:rPr>
            </w:pPr>
            <w:r w:rsidRPr="004F5E6B">
              <w:rPr>
                <w:rFonts w:ascii="ＭＳ 明朝" w:hAnsi="ＭＳ 明朝" w:hint="eastAsia"/>
              </w:rPr>
              <w:t xml:space="preserve">  成樹脂塗料塗装（ＪＷＷＡ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139</w:t>
            </w:r>
            <w:r w:rsidRPr="004F5E6B">
              <w:rPr>
                <w:rFonts w:ascii="ＭＳ 明朝" w:hAnsi="ＭＳ 明朝" w:hint="eastAsia"/>
              </w:rPr>
              <w:t>）」</w:t>
            </w:r>
          </w:p>
        </w:tc>
        <w:tc>
          <w:tcPr>
            <w:tcW w:w="1644" w:type="dxa"/>
            <w:shd w:val="clear" w:color="auto" w:fill="auto"/>
            <w:vAlign w:val="center"/>
          </w:tcPr>
          <w:p w14:paraId="474090C2" w14:textId="77777777" w:rsidR="00D17763" w:rsidRPr="004F5E6B" w:rsidRDefault="00D17763" w:rsidP="008B7562">
            <w:pPr>
              <w:jc w:val="center"/>
              <w:rPr>
                <w:rFonts w:ascii="ＭＳ 明朝" w:hAnsi="ＭＳ 明朝"/>
              </w:rPr>
            </w:pPr>
            <w:r w:rsidRPr="004F5E6B">
              <w:rPr>
                <w:rFonts w:ascii="ＭＳ 明朝" w:hAnsi="ＭＳ 明朝"/>
              </w:rPr>
              <w:t>0.3 mm</w:t>
            </w:r>
          </w:p>
          <w:p w14:paraId="12FE422A" w14:textId="77777777" w:rsidR="00D17763" w:rsidRPr="004F5E6B" w:rsidRDefault="00D17763" w:rsidP="008B7562">
            <w:pPr>
              <w:jc w:val="center"/>
              <w:rPr>
                <w:rFonts w:ascii="ＭＳ 明朝" w:hAnsi="ＭＳ 明朝"/>
              </w:rPr>
            </w:pPr>
            <w:r w:rsidRPr="004F5E6B">
              <w:rPr>
                <w:rFonts w:ascii="ＭＳ 明朝" w:hAnsi="ＭＳ 明朝" w:hint="eastAsia"/>
              </w:rPr>
              <w:t>以上</w:t>
            </w:r>
          </w:p>
        </w:tc>
      </w:tr>
      <w:tr w:rsidR="00D17763" w:rsidRPr="004F5E6B" w14:paraId="415B6536" w14:textId="77777777" w:rsidTr="008B7562">
        <w:tc>
          <w:tcPr>
            <w:tcW w:w="1890" w:type="dxa"/>
            <w:shd w:val="clear" w:color="auto" w:fill="auto"/>
            <w:vAlign w:val="center"/>
          </w:tcPr>
          <w:p w14:paraId="20DCF8F2" w14:textId="77777777" w:rsidR="00D17763" w:rsidRPr="004F5E6B" w:rsidRDefault="00D17763" w:rsidP="008B7562">
            <w:pPr>
              <w:jc w:val="center"/>
              <w:rPr>
                <w:rFonts w:ascii="ＭＳ 明朝" w:hAnsi="ＭＳ 明朝"/>
              </w:rPr>
            </w:pPr>
            <w:r w:rsidRPr="004F5E6B">
              <w:rPr>
                <w:rFonts w:ascii="ＭＳ 明朝" w:hAnsi="ＭＳ 明朝" w:hint="eastAsia"/>
              </w:rPr>
              <w:t>ＦＣＤ</w:t>
            </w:r>
          </w:p>
        </w:tc>
        <w:tc>
          <w:tcPr>
            <w:tcW w:w="5775" w:type="dxa"/>
            <w:shd w:val="clear" w:color="auto" w:fill="auto"/>
          </w:tcPr>
          <w:p w14:paraId="584720FF" w14:textId="77777777" w:rsidR="00D17763" w:rsidRPr="004F5E6B" w:rsidRDefault="00D17763" w:rsidP="008B7562">
            <w:pPr>
              <w:rPr>
                <w:rFonts w:ascii="ＭＳ 明朝" w:hAnsi="ＭＳ 明朝"/>
              </w:rPr>
            </w:pPr>
            <w:r w:rsidRPr="004F5E6B">
              <w:rPr>
                <w:rFonts w:ascii="ＭＳ 明朝" w:hAnsi="ＭＳ 明朝" w:hint="eastAsia"/>
              </w:rPr>
              <w:t>・水道用液状エポキシ樹脂塗料塗装「水道用液状エポキ</w:t>
            </w:r>
          </w:p>
          <w:p w14:paraId="3BC9C29C" w14:textId="77777777" w:rsidR="00D17763" w:rsidRPr="004F5E6B" w:rsidRDefault="00D17763" w:rsidP="008B7562">
            <w:pPr>
              <w:rPr>
                <w:rFonts w:ascii="ＭＳ 明朝" w:hAnsi="ＭＳ 明朝"/>
              </w:rPr>
            </w:pPr>
            <w:r w:rsidRPr="004F5E6B">
              <w:rPr>
                <w:rFonts w:ascii="ＭＳ 明朝" w:hAnsi="ＭＳ 明朝" w:hint="eastAsia"/>
              </w:rPr>
              <w:t xml:space="preserve">  シ樹脂塗料塗装方法（ＪＷＷＡ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135</w:t>
            </w:r>
            <w:r w:rsidRPr="004F5E6B">
              <w:rPr>
                <w:rFonts w:ascii="ＭＳ 明朝" w:hAnsi="ＭＳ 明朝" w:hint="eastAsia"/>
              </w:rPr>
              <w:t>－</w:t>
            </w:r>
            <w:r w:rsidRPr="004F5E6B">
              <w:rPr>
                <w:rFonts w:ascii="ＭＳ 明朝" w:hAnsi="ＭＳ 明朝"/>
              </w:rPr>
              <w:t>2007</w:t>
            </w:r>
            <w:r w:rsidRPr="004F5E6B">
              <w:rPr>
                <w:rFonts w:ascii="ＭＳ 明朝" w:hAnsi="ＭＳ 明朝" w:hint="eastAsia"/>
              </w:rPr>
              <w:t>）」</w:t>
            </w:r>
          </w:p>
          <w:p w14:paraId="463BAAB2" w14:textId="77777777" w:rsidR="00D17763" w:rsidRPr="004F5E6B" w:rsidRDefault="00D17763" w:rsidP="008B7562">
            <w:pPr>
              <w:rPr>
                <w:rFonts w:ascii="ＭＳ 明朝" w:hAnsi="ＭＳ 明朝"/>
              </w:rPr>
            </w:pPr>
            <w:r w:rsidRPr="004F5E6B">
              <w:rPr>
                <w:rFonts w:ascii="ＭＳ 明朝" w:hAnsi="ＭＳ 明朝" w:hint="eastAsia"/>
              </w:rPr>
              <w:lastRenderedPageBreak/>
              <w:t>・水道用合成樹脂塗料塗装「水道用ダクタイル鋳鉄管合</w:t>
            </w:r>
          </w:p>
          <w:p w14:paraId="7A104833" w14:textId="77777777" w:rsidR="00D17763" w:rsidRPr="004F5E6B" w:rsidRDefault="00D17763" w:rsidP="008B7562">
            <w:pPr>
              <w:rPr>
                <w:rFonts w:ascii="ＭＳ 明朝" w:hAnsi="ＭＳ 明朝"/>
              </w:rPr>
            </w:pPr>
            <w:r w:rsidRPr="004F5E6B">
              <w:rPr>
                <w:rFonts w:ascii="ＭＳ 明朝" w:hAnsi="ＭＳ 明朝" w:hint="eastAsia"/>
              </w:rPr>
              <w:t xml:space="preserve">  成樹脂塗料塗装（ＪＷＷＡ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139</w:t>
            </w:r>
            <w:r w:rsidRPr="004F5E6B">
              <w:rPr>
                <w:rFonts w:ascii="ＭＳ 明朝" w:hAnsi="ＭＳ 明朝" w:hint="eastAsia"/>
              </w:rPr>
              <w:t>）」</w:t>
            </w:r>
          </w:p>
          <w:p w14:paraId="5DAECF0D" w14:textId="77777777" w:rsidR="00D17763" w:rsidRPr="004F5E6B" w:rsidRDefault="00D17763" w:rsidP="008B7562">
            <w:pPr>
              <w:rPr>
                <w:rFonts w:ascii="ＭＳ 明朝" w:hAnsi="ＭＳ 明朝"/>
              </w:rPr>
            </w:pPr>
            <w:r w:rsidRPr="004F5E6B">
              <w:rPr>
                <w:rFonts w:ascii="ＭＳ 明朝" w:hAnsi="ＭＳ 明朝" w:hint="eastAsia"/>
              </w:rPr>
              <w:t>・エポキシ樹脂粉体塗装「水道用ダクタイル鋳鉄管内面</w:t>
            </w:r>
          </w:p>
          <w:p w14:paraId="164A0FC0" w14:textId="77777777" w:rsidR="00D17763" w:rsidRPr="004F5E6B" w:rsidRDefault="00D17763" w:rsidP="008B7562">
            <w:pPr>
              <w:rPr>
                <w:rFonts w:ascii="ＭＳ 明朝" w:hAnsi="ＭＳ 明朝"/>
              </w:rPr>
            </w:pPr>
            <w:r w:rsidRPr="004F5E6B">
              <w:rPr>
                <w:rFonts w:ascii="ＭＳ 明朝" w:hAnsi="ＭＳ 明朝" w:hint="eastAsia"/>
              </w:rPr>
              <w:t xml:space="preserve">  エポキシ樹脂粉体塗装（ＪＷＷＡ</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112</w:t>
            </w:r>
            <w:r w:rsidRPr="004F5E6B">
              <w:rPr>
                <w:rFonts w:ascii="ＭＳ 明朝" w:hAnsi="ＭＳ 明朝" w:hint="eastAsia"/>
              </w:rPr>
              <w:t>）」</w:t>
            </w:r>
          </w:p>
        </w:tc>
        <w:tc>
          <w:tcPr>
            <w:tcW w:w="1644" w:type="dxa"/>
            <w:shd w:val="clear" w:color="auto" w:fill="auto"/>
            <w:vAlign w:val="center"/>
          </w:tcPr>
          <w:p w14:paraId="324AED0D" w14:textId="77777777" w:rsidR="00D17763" w:rsidRPr="004F5E6B" w:rsidRDefault="00D17763" w:rsidP="008B7562">
            <w:pPr>
              <w:jc w:val="center"/>
              <w:rPr>
                <w:rFonts w:ascii="ＭＳ 明朝" w:hAnsi="ＭＳ 明朝"/>
              </w:rPr>
            </w:pPr>
            <w:r w:rsidRPr="004F5E6B">
              <w:rPr>
                <w:rFonts w:ascii="ＭＳ 明朝" w:hAnsi="ＭＳ 明朝"/>
              </w:rPr>
              <w:lastRenderedPageBreak/>
              <w:t>0.3 mm</w:t>
            </w:r>
          </w:p>
          <w:p w14:paraId="7F74DD51" w14:textId="77777777" w:rsidR="00D17763" w:rsidRPr="004F5E6B" w:rsidRDefault="00D17763" w:rsidP="008B7562">
            <w:pPr>
              <w:jc w:val="center"/>
              <w:rPr>
                <w:rFonts w:ascii="ＭＳ 明朝" w:hAnsi="ＭＳ 明朝"/>
              </w:rPr>
            </w:pPr>
            <w:r w:rsidRPr="004F5E6B">
              <w:rPr>
                <w:rFonts w:ascii="ＭＳ 明朝" w:hAnsi="ＭＳ 明朝" w:hint="eastAsia"/>
              </w:rPr>
              <w:t>以上</w:t>
            </w:r>
          </w:p>
        </w:tc>
      </w:tr>
    </w:tbl>
    <w:p w14:paraId="6A469AF6" w14:textId="77777777" w:rsidR="00D17763" w:rsidRPr="004F5E6B" w:rsidRDefault="00D17763" w:rsidP="00D17763">
      <w:pPr>
        <w:rPr>
          <w:rFonts w:ascii="ＭＳ 明朝" w:hAnsi="ＭＳ 明朝"/>
        </w:rPr>
      </w:pPr>
    </w:p>
    <w:p w14:paraId="31B3C11C" w14:textId="77777777" w:rsidR="00D17763" w:rsidRPr="004F5E6B" w:rsidRDefault="00D17763" w:rsidP="00D17763">
      <w:pPr>
        <w:pStyle w:val="2"/>
      </w:pPr>
      <w:bookmarkStart w:id="24" w:name="_Toc105142447"/>
      <w:r w:rsidRPr="004F5E6B">
        <w:rPr>
          <w:rFonts w:hint="eastAsia"/>
        </w:rPr>
        <w:t>第７節</w:t>
      </w:r>
      <w:r w:rsidRPr="004F5E6B">
        <w:t xml:space="preserve"> </w:t>
      </w:r>
      <w:r w:rsidRPr="004F5E6B">
        <w:rPr>
          <w:rFonts w:hint="eastAsia"/>
        </w:rPr>
        <w:t>分水弁室工</w:t>
      </w:r>
      <w:bookmarkEnd w:id="24"/>
    </w:p>
    <w:p w14:paraId="58041EAB" w14:textId="77777777" w:rsidR="00D17763" w:rsidRPr="004F5E6B" w:rsidRDefault="00D17763" w:rsidP="00D17763">
      <w:pPr>
        <w:pStyle w:val="3"/>
      </w:pPr>
      <w:bookmarkStart w:id="25" w:name="_Toc105142448"/>
      <w:r w:rsidRPr="004F5E6B">
        <w:rPr>
          <w:rFonts w:hint="eastAsia"/>
        </w:rPr>
        <w:t>第10－18条　作業土工</w:t>
      </w:r>
      <w:bookmarkEnd w:id="25"/>
    </w:p>
    <w:p w14:paraId="31197B9C"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作業土工の施工については、第３－13条、第３－14条床掘り・埋戻しの規定によるものとする。</w:t>
      </w:r>
    </w:p>
    <w:p w14:paraId="39A7E252" w14:textId="77777777" w:rsidR="00D17763" w:rsidRPr="004F5E6B" w:rsidRDefault="00D17763" w:rsidP="00D17763">
      <w:pPr>
        <w:rPr>
          <w:rFonts w:ascii="ＭＳ 明朝" w:hAnsi="ＭＳ 明朝"/>
          <w:b/>
        </w:rPr>
      </w:pPr>
    </w:p>
    <w:p w14:paraId="78A224AD" w14:textId="77777777" w:rsidR="00D17763" w:rsidRPr="004F5E6B" w:rsidRDefault="00D17763" w:rsidP="00D17763">
      <w:pPr>
        <w:pStyle w:val="3"/>
      </w:pPr>
      <w:bookmarkStart w:id="26" w:name="_Toc105142449"/>
      <w:r w:rsidRPr="004F5E6B">
        <w:rPr>
          <w:rFonts w:hint="eastAsia"/>
        </w:rPr>
        <w:t>第10－19条　弁室工</w:t>
      </w:r>
      <w:bookmarkEnd w:id="26"/>
    </w:p>
    <w:p w14:paraId="7F65E639"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１．基礎工の施工については、第３章 第４節 基礎工の規定によるものとする。</w:t>
      </w:r>
    </w:p>
    <w:p w14:paraId="033E0FC6" w14:textId="77777777" w:rsidR="00D17763" w:rsidRPr="004F5E6B" w:rsidRDefault="00D17763" w:rsidP="00D17763">
      <w:pPr>
        <w:rPr>
          <w:rFonts w:ascii="ＭＳ 明朝" w:hAnsi="ＭＳ 明朝"/>
        </w:rPr>
      </w:pPr>
      <w:r w:rsidRPr="004F5E6B">
        <w:rPr>
          <w:rFonts w:ascii="ＭＳ 明朝" w:hAnsi="ＭＳ 明朝" w:hint="eastAsia"/>
        </w:rPr>
        <w:t xml:space="preserve">    ２．型枠の施工については、第３章 第14節 型枠工及び支保工の規定によるものとする。</w:t>
      </w:r>
    </w:p>
    <w:p w14:paraId="7EEFC42A" w14:textId="77777777" w:rsidR="00D17763" w:rsidRPr="004F5E6B" w:rsidRDefault="00D17763" w:rsidP="00D17763">
      <w:pPr>
        <w:rPr>
          <w:rFonts w:ascii="ＭＳ 明朝" w:hAnsi="ＭＳ 明朝"/>
        </w:rPr>
      </w:pPr>
      <w:r w:rsidRPr="004F5E6B">
        <w:rPr>
          <w:rFonts w:ascii="ＭＳ 明朝" w:hAnsi="ＭＳ 明朝" w:hint="eastAsia"/>
        </w:rPr>
        <w:t xml:space="preserve">    ３．コンクリートの施工については、第３章 第13節 コンクリート工の規定によるものとする。</w:t>
      </w:r>
    </w:p>
    <w:p w14:paraId="4F458A07" w14:textId="77777777" w:rsidR="00D17763" w:rsidRPr="004F5E6B" w:rsidRDefault="00D17763" w:rsidP="00D17763">
      <w:pPr>
        <w:rPr>
          <w:rFonts w:ascii="ＭＳ 明朝" w:hAnsi="ＭＳ 明朝"/>
        </w:rPr>
      </w:pPr>
      <w:r w:rsidRPr="004F5E6B">
        <w:rPr>
          <w:rFonts w:ascii="ＭＳ 明朝" w:hAnsi="ＭＳ 明朝" w:hint="eastAsia"/>
        </w:rPr>
        <w:t xml:space="preserve">    ４．鉄筋の施工については、第３章 第15節 鉄筋工の規定によるものとする。</w:t>
      </w:r>
    </w:p>
    <w:p w14:paraId="39CD0862"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５．受注者は、弁室の底版と側壁部の打継目部については、構造物内への地下水の進入を防ぐため、打継目部の処理を十分に行うとともに、必要に応じ、第３－72条 継目 ４．の補強等を      行うものとする。</w:t>
      </w:r>
    </w:p>
    <w:p w14:paraId="09C76947"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６．弁室底版面の仕上げにあたり、弁室内に侵入した水を排水升に集中させるよう、構造に影響しない範囲で勾配又は溝切を行うものとする。</w:t>
      </w:r>
    </w:p>
    <w:p w14:paraId="421E7BD2" w14:textId="77777777" w:rsidR="00D17763" w:rsidRPr="004F5E6B" w:rsidRDefault="00D17763" w:rsidP="00D17763">
      <w:pPr>
        <w:ind w:left="630" w:hangingChars="300" w:hanging="630"/>
        <w:rPr>
          <w:rFonts w:ascii="ＭＳ 明朝" w:hAnsi="ＭＳ 明朝"/>
        </w:rPr>
      </w:pPr>
      <w:r w:rsidRPr="004F5E6B">
        <w:rPr>
          <w:rFonts w:ascii="ＭＳ 明朝" w:hAnsi="ＭＳ 明朝" w:hint="eastAsia"/>
        </w:rPr>
        <w:t xml:space="preserve">    ７．巻き上げロッド及び振れ止め金具の設置にあたり、弁がスムーズに開閉できるよう芯を通すとともに、本章 第</w:t>
      </w:r>
      <w:r w:rsidRPr="004F5E6B">
        <w:rPr>
          <w:rFonts w:ascii="ＭＳ 明朝" w:hAnsi="ＭＳ 明朝"/>
        </w:rPr>
        <w:t xml:space="preserve">14 </w:t>
      </w:r>
      <w:r w:rsidRPr="004F5E6B">
        <w:rPr>
          <w:rFonts w:ascii="ＭＳ 明朝" w:hAnsi="ＭＳ 明朝" w:hint="eastAsia"/>
        </w:rPr>
        <w:t>節</w:t>
      </w:r>
      <w:r w:rsidRPr="004F5E6B">
        <w:rPr>
          <w:rFonts w:ascii="ＭＳ 明朝" w:hAnsi="ＭＳ 明朝"/>
        </w:rPr>
        <w:t xml:space="preserve"> </w:t>
      </w:r>
      <w:r w:rsidRPr="004F5E6B">
        <w:rPr>
          <w:rFonts w:ascii="ＭＳ 明朝" w:hAnsi="ＭＳ 明朝" w:hint="eastAsia"/>
        </w:rPr>
        <w:t>防食対策工の規定によるものとする。</w:t>
      </w:r>
    </w:p>
    <w:p w14:paraId="2680F584" w14:textId="77777777" w:rsidR="00D17763" w:rsidRPr="004F5E6B" w:rsidRDefault="00D17763" w:rsidP="00D17763">
      <w:pPr>
        <w:rPr>
          <w:rFonts w:ascii="ＭＳ 明朝" w:hAnsi="ＭＳ 明朝"/>
        </w:rPr>
      </w:pPr>
      <w:r w:rsidRPr="004F5E6B">
        <w:rPr>
          <w:rFonts w:ascii="ＭＳ 明朝" w:hAnsi="ＭＳ 明朝" w:hint="eastAsia"/>
        </w:rPr>
        <w:t xml:space="preserve">    ８．受注者は、道路下の弁室にあって、マンホール蓋及び本体が路面との段差が生じないように、</w:t>
      </w:r>
    </w:p>
    <w:p w14:paraId="3C5794B5" w14:textId="77777777" w:rsidR="00D17763" w:rsidRPr="004F5E6B" w:rsidRDefault="00D17763" w:rsidP="00D17763">
      <w:pPr>
        <w:rPr>
          <w:rFonts w:ascii="ＭＳ 明朝" w:hAnsi="ＭＳ 明朝"/>
        </w:rPr>
      </w:pPr>
      <w:r w:rsidRPr="004F5E6B">
        <w:rPr>
          <w:rFonts w:ascii="ＭＳ 明朝" w:hAnsi="ＭＳ 明朝" w:hint="eastAsia"/>
        </w:rPr>
        <w:t xml:space="preserve">      また雨水が集中しないよう平坦に施工しなければならない。</w:t>
      </w:r>
    </w:p>
    <w:p w14:paraId="06F0AFBC" w14:textId="77777777" w:rsidR="00D17763" w:rsidRPr="004F5E6B" w:rsidRDefault="00D17763" w:rsidP="00D17763">
      <w:pPr>
        <w:rPr>
          <w:rFonts w:ascii="ＭＳ 明朝" w:hAnsi="ＭＳ 明朝"/>
          <w:b/>
        </w:rPr>
      </w:pPr>
      <w:r w:rsidRPr="004F5E6B">
        <w:rPr>
          <w:rFonts w:ascii="ＭＳ 明朝" w:hAnsi="ＭＳ 明朝" w:hint="eastAsia"/>
          <w:b/>
        </w:rPr>
        <w:t xml:space="preserve"> </w:t>
      </w:r>
    </w:p>
    <w:p w14:paraId="5A9279D1" w14:textId="77777777" w:rsidR="00D17763" w:rsidRPr="004F5E6B" w:rsidRDefault="00D17763" w:rsidP="00D17763">
      <w:pPr>
        <w:pStyle w:val="3"/>
      </w:pPr>
      <w:bookmarkStart w:id="27" w:name="_Toc105142450"/>
      <w:r w:rsidRPr="004F5E6B">
        <w:rPr>
          <w:rFonts w:hint="eastAsia"/>
        </w:rPr>
        <w:t>第10－20条　付帯施設設置工</w:t>
      </w:r>
      <w:bookmarkEnd w:id="27"/>
    </w:p>
    <w:p w14:paraId="40581B72"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１．ネットフェンス等の施工については、第７章 第11節 防護柵工の規定によるものとする。</w:t>
      </w:r>
    </w:p>
    <w:p w14:paraId="0F21BA0F" w14:textId="77777777" w:rsidR="00D17763" w:rsidRPr="004F5E6B" w:rsidRDefault="00D17763" w:rsidP="00D17763">
      <w:pPr>
        <w:rPr>
          <w:rFonts w:ascii="ＭＳ 明朝" w:hAnsi="ＭＳ 明朝"/>
          <w:b/>
        </w:rPr>
      </w:pPr>
      <w:r w:rsidRPr="004F5E6B">
        <w:rPr>
          <w:rFonts w:ascii="ＭＳ 明朝" w:hAnsi="ＭＳ 明朝" w:hint="eastAsia"/>
        </w:rPr>
        <w:t xml:space="preserve">  　２．敷砂利工の施工については、第３－133条 砂利舗装工の規定によるものとする。</w:t>
      </w:r>
    </w:p>
    <w:p w14:paraId="1BEB9C88" w14:textId="77777777" w:rsidR="00D17763" w:rsidRPr="004F5E6B" w:rsidRDefault="00D17763" w:rsidP="00D17763">
      <w:pPr>
        <w:rPr>
          <w:rFonts w:ascii="ＭＳ 明朝" w:hAnsi="ＭＳ 明朝"/>
        </w:rPr>
      </w:pPr>
    </w:p>
    <w:p w14:paraId="38E0C108" w14:textId="77777777" w:rsidR="00D17763" w:rsidRPr="004F5E6B" w:rsidRDefault="00D17763" w:rsidP="00D17763">
      <w:pPr>
        <w:pStyle w:val="2"/>
      </w:pPr>
      <w:bookmarkStart w:id="28" w:name="_Toc105142451"/>
      <w:r w:rsidRPr="004F5E6B">
        <w:rPr>
          <w:rFonts w:hint="eastAsia"/>
        </w:rPr>
        <w:t>第８節</w:t>
      </w:r>
      <w:r w:rsidRPr="004F5E6B">
        <w:t xml:space="preserve"> </w:t>
      </w:r>
      <w:r w:rsidRPr="004F5E6B">
        <w:rPr>
          <w:rFonts w:hint="eastAsia"/>
        </w:rPr>
        <w:t>排泥弁室工</w:t>
      </w:r>
      <w:bookmarkEnd w:id="28"/>
    </w:p>
    <w:p w14:paraId="215A2F84" w14:textId="77777777" w:rsidR="00D17763" w:rsidRPr="004F5E6B" w:rsidRDefault="00D17763" w:rsidP="00D17763">
      <w:pPr>
        <w:pStyle w:val="3"/>
      </w:pPr>
      <w:bookmarkStart w:id="29" w:name="_Toc105142452"/>
      <w:r w:rsidRPr="004F5E6B">
        <w:rPr>
          <w:rFonts w:hint="eastAsia"/>
        </w:rPr>
        <w:t>第10－21条　作業土工</w:t>
      </w:r>
      <w:bookmarkEnd w:id="29"/>
    </w:p>
    <w:p w14:paraId="1BDDAC1A" w14:textId="77777777" w:rsidR="00D17763" w:rsidRPr="004F5E6B" w:rsidRDefault="00D17763" w:rsidP="00D17763">
      <w:pPr>
        <w:ind w:left="424" w:hangingChars="202" w:hanging="424"/>
        <w:rPr>
          <w:rFonts w:ascii="ＭＳ 明朝" w:hAnsi="ＭＳ 明朝"/>
        </w:rPr>
      </w:pPr>
      <w:r w:rsidRPr="004F5E6B">
        <w:rPr>
          <w:rFonts w:ascii="ＭＳ 明朝" w:hAnsi="ＭＳ 明朝" w:hint="eastAsia"/>
        </w:rPr>
        <w:t xml:space="preserve">　　　作業土工の施工については、第３－13条、第３－14条 床掘り･埋戻しの規定によるものとする。</w:t>
      </w:r>
    </w:p>
    <w:p w14:paraId="2220306C" w14:textId="77777777" w:rsidR="00D17763" w:rsidRPr="004F5E6B" w:rsidRDefault="00D17763" w:rsidP="00D17763">
      <w:pPr>
        <w:rPr>
          <w:rFonts w:ascii="ＭＳ 明朝" w:hAnsi="ＭＳ 明朝"/>
        </w:rPr>
      </w:pPr>
    </w:p>
    <w:p w14:paraId="47EE63F2" w14:textId="77777777" w:rsidR="00D17763" w:rsidRPr="004F5E6B" w:rsidRDefault="00D17763" w:rsidP="00D17763">
      <w:pPr>
        <w:pStyle w:val="3"/>
      </w:pPr>
      <w:bookmarkStart w:id="30" w:name="_Toc105142453"/>
      <w:r w:rsidRPr="004F5E6B">
        <w:rPr>
          <w:rFonts w:hint="eastAsia"/>
        </w:rPr>
        <w:t>第10－22条　弁室工</w:t>
      </w:r>
      <w:bookmarkEnd w:id="30"/>
    </w:p>
    <w:p w14:paraId="1F7D040C" w14:textId="77777777" w:rsidR="00D17763" w:rsidRPr="004F5E6B" w:rsidRDefault="00D17763" w:rsidP="00D17763">
      <w:pPr>
        <w:rPr>
          <w:rFonts w:ascii="ＭＳ 明朝" w:hAnsi="ＭＳ 明朝"/>
        </w:rPr>
      </w:pPr>
      <w:r w:rsidRPr="004F5E6B">
        <w:rPr>
          <w:rFonts w:ascii="ＭＳ 明朝" w:hAnsi="ＭＳ 明朝" w:hint="eastAsia"/>
        </w:rPr>
        <w:t xml:space="preserve">　　　排泥弁室工の施工については、本章 第10-21条 弁室工の規定によるものとする。</w:t>
      </w:r>
    </w:p>
    <w:p w14:paraId="1A10FEA1" w14:textId="77777777" w:rsidR="00D17763" w:rsidRPr="004F5E6B" w:rsidRDefault="00D17763" w:rsidP="00D17763">
      <w:pPr>
        <w:rPr>
          <w:rFonts w:ascii="ＭＳ 明朝" w:hAnsi="ＭＳ 明朝"/>
        </w:rPr>
      </w:pPr>
    </w:p>
    <w:p w14:paraId="190517CB" w14:textId="77777777" w:rsidR="00D17763" w:rsidRPr="004F5E6B" w:rsidRDefault="00D17763" w:rsidP="00D17763">
      <w:pPr>
        <w:pStyle w:val="3"/>
      </w:pPr>
      <w:bookmarkStart w:id="31" w:name="_Toc105142454"/>
      <w:r w:rsidRPr="004F5E6B">
        <w:rPr>
          <w:rFonts w:hint="eastAsia"/>
        </w:rPr>
        <w:t>第10－23条　付帯施設設置工</w:t>
      </w:r>
      <w:bookmarkEnd w:id="31"/>
    </w:p>
    <w:p w14:paraId="736E8E26" w14:textId="77777777" w:rsidR="00D17763" w:rsidRPr="004F5E6B" w:rsidRDefault="00D17763" w:rsidP="00D17763">
      <w:pPr>
        <w:rPr>
          <w:rFonts w:ascii="ＭＳ 明朝" w:hAnsi="ＭＳ 明朝"/>
        </w:rPr>
      </w:pPr>
      <w:r w:rsidRPr="004F5E6B">
        <w:rPr>
          <w:rFonts w:ascii="ＭＳ 明朝" w:hAnsi="ＭＳ 明朝" w:hint="eastAsia"/>
        </w:rPr>
        <w:t xml:space="preserve">　　　付帯施設工の施工については、本章第10-20条 付帯施設設置工の規定によるものとする。</w:t>
      </w:r>
    </w:p>
    <w:p w14:paraId="73504BFA" w14:textId="77777777" w:rsidR="00D17763" w:rsidRPr="004F5E6B" w:rsidRDefault="00D17763" w:rsidP="00D17763">
      <w:pPr>
        <w:rPr>
          <w:rFonts w:ascii="ＭＳ 明朝" w:hAnsi="ＭＳ 明朝"/>
        </w:rPr>
      </w:pPr>
    </w:p>
    <w:p w14:paraId="6A7F9F8B" w14:textId="77777777" w:rsidR="00D17763" w:rsidRPr="004F5E6B" w:rsidRDefault="00D17763" w:rsidP="00D17763">
      <w:pPr>
        <w:pStyle w:val="2"/>
      </w:pPr>
      <w:bookmarkStart w:id="32" w:name="_Toc105142455"/>
      <w:r w:rsidRPr="004F5E6B">
        <w:rPr>
          <w:rFonts w:hint="eastAsia"/>
        </w:rPr>
        <w:t>第９節</w:t>
      </w:r>
      <w:r w:rsidRPr="004F5E6B">
        <w:t xml:space="preserve"> </w:t>
      </w:r>
      <w:r w:rsidRPr="004F5E6B">
        <w:rPr>
          <w:rFonts w:hint="eastAsia"/>
        </w:rPr>
        <w:t>空気弁室工</w:t>
      </w:r>
      <w:bookmarkEnd w:id="32"/>
    </w:p>
    <w:p w14:paraId="3D187CBA" w14:textId="77777777" w:rsidR="00D17763" w:rsidRPr="004F5E6B" w:rsidRDefault="00D17763" w:rsidP="00D17763">
      <w:pPr>
        <w:pStyle w:val="3"/>
      </w:pPr>
      <w:bookmarkStart w:id="33" w:name="_Toc105142456"/>
      <w:r w:rsidRPr="004F5E6B">
        <w:rPr>
          <w:rFonts w:hint="eastAsia"/>
        </w:rPr>
        <w:t>第10－24条　作業土工</w:t>
      </w:r>
      <w:bookmarkEnd w:id="33"/>
    </w:p>
    <w:p w14:paraId="6F75AE41"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作業土工の施工については、第３－13条、第３－14条 床掘り･埋戻しの規定によるものとする。</w:t>
      </w:r>
    </w:p>
    <w:p w14:paraId="10AAE6C8" w14:textId="77777777" w:rsidR="00D17763" w:rsidRPr="004F5E6B" w:rsidRDefault="00D17763" w:rsidP="00D17763">
      <w:pPr>
        <w:rPr>
          <w:rFonts w:ascii="ＭＳ 明朝" w:hAnsi="ＭＳ 明朝"/>
        </w:rPr>
      </w:pPr>
    </w:p>
    <w:p w14:paraId="0764412E" w14:textId="77777777" w:rsidR="00D17763" w:rsidRPr="004F5E6B" w:rsidRDefault="00D17763" w:rsidP="00D17763">
      <w:pPr>
        <w:pStyle w:val="3"/>
      </w:pPr>
      <w:bookmarkStart w:id="34" w:name="_Toc105142457"/>
      <w:r w:rsidRPr="004F5E6B">
        <w:rPr>
          <w:rFonts w:hint="eastAsia"/>
        </w:rPr>
        <w:t>第10－25条　弁室工</w:t>
      </w:r>
      <w:bookmarkEnd w:id="34"/>
    </w:p>
    <w:p w14:paraId="2C252FDE" w14:textId="77777777" w:rsidR="00D17763" w:rsidRPr="004F5E6B" w:rsidRDefault="00D17763" w:rsidP="00D17763">
      <w:pPr>
        <w:rPr>
          <w:rFonts w:ascii="ＭＳ 明朝" w:hAnsi="ＭＳ 明朝"/>
        </w:rPr>
      </w:pPr>
      <w:r w:rsidRPr="004F5E6B">
        <w:rPr>
          <w:rFonts w:ascii="ＭＳ 明朝" w:hAnsi="ＭＳ 明朝" w:hint="eastAsia"/>
        </w:rPr>
        <w:t xml:space="preserve">　　　空気弁室工の施工については、本章第10-19条 弁室工の規定によるものとする。</w:t>
      </w:r>
    </w:p>
    <w:p w14:paraId="29AA2D4B" w14:textId="77777777" w:rsidR="00D17763" w:rsidRPr="004F5E6B" w:rsidRDefault="00D17763" w:rsidP="00D17763">
      <w:pPr>
        <w:rPr>
          <w:rFonts w:ascii="ＭＳ 明朝" w:hAnsi="ＭＳ 明朝"/>
        </w:rPr>
      </w:pPr>
    </w:p>
    <w:p w14:paraId="00986154" w14:textId="77777777" w:rsidR="00D17763" w:rsidRPr="004F5E6B" w:rsidRDefault="00D17763" w:rsidP="00D17763">
      <w:pPr>
        <w:pStyle w:val="2"/>
      </w:pPr>
      <w:bookmarkStart w:id="35" w:name="_Toc105142458"/>
      <w:r w:rsidRPr="004F5E6B">
        <w:rPr>
          <w:rFonts w:hint="eastAsia"/>
        </w:rPr>
        <w:lastRenderedPageBreak/>
        <w:t>第</w:t>
      </w:r>
      <w:r w:rsidRPr="004F5E6B">
        <w:t xml:space="preserve">10 </w:t>
      </w:r>
      <w:r w:rsidRPr="004F5E6B">
        <w:rPr>
          <w:rFonts w:hint="eastAsia"/>
        </w:rPr>
        <w:t>節</w:t>
      </w:r>
      <w:r w:rsidRPr="004F5E6B">
        <w:t xml:space="preserve"> </w:t>
      </w:r>
      <w:r w:rsidRPr="004F5E6B">
        <w:rPr>
          <w:rFonts w:hint="eastAsia"/>
        </w:rPr>
        <w:t>流量計室工</w:t>
      </w:r>
      <w:bookmarkEnd w:id="35"/>
    </w:p>
    <w:p w14:paraId="70DA8723" w14:textId="77777777" w:rsidR="00D17763" w:rsidRPr="004F5E6B" w:rsidRDefault="00D17763" w:rsidP="00D17763">
      <w:pPr>
        <w:pStyle w:val="3"/>
      </w:pPr>
      <w:bookmarkStart w:id="36" w:name="_Toc105142459"/>
      <w:r w:rsidRPr="004F5E6B">
        <w:rPr>
          <w:rFonts w:hint="eastAsia"/>
        </w:rPr>
        <w:t>第10－26条　作業土工</w:t>
      </w:r>
      <w:bookmarkEnd w:id="36"/>
    </w:p>
    <w:p w14:paraId="0A7F4FB1" w14:textId="77777777" w:rsidR="00D17763" w:rsidRPr="004F5E6B" w:rsidRDefault="00D17763" w:rsidP="00D17763">
      <w:pPr>
        <w:rPr>
          <w:rFonts w:ascii="ＭＳ 明朝" w:hAnsi="ＭＳ 明朝"/>
        </w:rPr>
      </w:pPr>
      <w:r w:rsidRPr="004F5E6B">
        <w:rPr>
          <w:rFonts w:ascii="ＭＳ 明朝" w:hAnsi="ＭＳ 明朝" w:hint="eastAsia"/>
        </w:rPr>
        <w:t xml:space="preserve">　　　作業土工の施工については、第３－13条、第３－14条 床掘り･埋戻しの規定によるものとする。</w:t>
      </w:r>
    </w:p>
    <w:p w14:paraId="5120EFA0" w14:textId="77777777" w:rsidR="00D17763" w:rsidRPr="004F5E6B" w:rsidRDefault="00D17763" w:rsidP="00D17763">
      <w:pPr>
        <w:rPr>
          <w:rFonts w:ascii="ＭＳ 明朝" w:hAnsi="ＭＳ 明朝"/>
          <w:b/>
        </w:rPr>
      </w:pPr>
    </w:p>
    <w:p w14:paraId="77959B0C" w14:textId="77777777" w:rsidR="00D17763" w:rsidRPr="004F5E6B" w:rsidRDefault="00D17763" w:rsidP="00D17763">
      <w:pPr>
        <w:pStyle w:val="3"/>
      </w:pPr>
      <w:bookmarkStart w:id="37" w:name="_Toc105142460"/>
      <w:r w:rsidRPr="004F5E6B">
        <w:rPr>
          <w:rFonts w:hint="eastAsia"/>
        </w:rPr>
        <w:t>第10－27条　計器類室工</w:t>
      </w:r>
      <w:bookmarkEnd w:id="37"/>
    </w:p>
    <w:p w14:paraId="416A17F7" w14:textId="77777777" w:rsidR="00D17763" w:rsidRPr="004F5E6B" w:rsidRDefault="00D17763" w:rsidP="00D17763">
      <w:pPr>
        <w:rPr>
          <w:rFonts w:ascii="ＭＳ 明朝" w:hAnsi="ＭＳ 明朝"/>
        </w:rPr>
      </w:pPr>
      <w:r w:rsidRPr="004F5E6B">
        <w:rPr>
          <w:rFonts w:ascii="ＭＳ 明朝" w:hAnsi="ＭＳ 明朝" w:hint="eastAsia"/>
        </w:rPr>
        <w:t xml:space="preserve">　　　計器類室工の施工については、本章第10-19条 弁室工の規定によるものとする。</w:t>
      </w:r>
    </w:p>
    <w:p w14:paraId="1E263B45" w14:textId="77777777" w:rsidR="00D17763" w:rsidRPr="004F5E6B" w:rsidRDefault="00D17763" w:rsidP="00D17763">
      <w:pPr>
        <w:rPr>
          <w:rFonts w:ascii="ＭＳ 明朝" w:hAnsi="ＭＳ 明朝"/>
          <w:b/>
        </w:rPr>
      </w:pPr>
    </w:p>
    <w:p w14:paraId="3BBC860E" w14:textId="77777777" w:rsidR="00D17763" w:rsidRPr="004F5E6B" w:rsidRDefault="00D17763" w:rsidP="00D17763">
      <w:pPr>
        <w:pStyle w:val="3"/>
      </w:pPr>
      <w:bookmarkStart w:id="38" w:name="_Toc105142461"/>
      <w:r w:rsidRPr="004F5E6B">
        <w:rPr>
          <w:rFonts w:hint="eastAsia"/>
        </w:rPr>
        <w:t>第10－28条　付帯施設設置工</w:t>
      </w:r>
      <w:bookmarkEnd w:id="38"/>
    </w:p>
    <w:p w14:paraId="4A6FA592" w14:textId="77777777" w:rsidR="00D17763" w:rsidRPr="004F5E6B" w:rsidRDefault="00D17763" w:rsidP="00D17763">
      <w:pPr>
        <w:rPr>
          <w:rFonts w:ascii="ＭＳ 明朝" w:hAnsi="ＭＳ 明朝"/>
        </w:rPr>
      </w:pPr>
      <w:r w:rsidRPr="004F5E6B">
        <w:rPr>
          <w:rFonts w:ascii="ＭＳ 明朝" w:hAnsi="ＭＳ 明朝" w:hint="eastAsia"/>
        </w:rPr>
        <w:t xml:space="preserve">　　　付帯施設工の施工については、本章第10-20条 付帯施設設置工の規定によるものとする。</w:t>
      </w:r>
    </w:p>
    <w:p w14:paraId="382FADC1" w14:textId="77777777" w:rsidR="00D17763" w:rsidRPr="004F5E6B" w:rsidRDefault="00D17763" w:rsidP="00D17763">
      <w:pPr>
        <w:rPr>
          <w:rFonts w:ascii="ＭＳ 明朝" w:hAnsi="ＭＳ 明朝"/>
        </w:rPr>
      </w:pPr>
    </w:p>
    <w:p w14:paraId="1829852E" w14:textId="77777777" w:rsidR="00D17763" w:rsidRPr="004F5E6B" w:rsidRDefault="00D17763" w:rsidP="00D17763">
      <w:pPr>
        <w:pStyle w:val="2"/>
      </w:pPr>
      <w:bookmarkStart w:id="39" w:name="_Toc105142462"/>
      <w:r w:rsidRPr="004F5E6B">
        <w:rPr>
          <w:rFonts w:hint="eastAsia"/>
        </w:rPr>
        <w:t>第</w:t>
      </w:r>
      <w:r w:rsidRPr="004F5E6B">
        <w:t xml:space="preserve">11 </w:t>
      </w:r>
      <w:r w:rsidRPr="004F5E6B">
        <w:rPr>
          <w:rFonts w:hint="eastAsia"/>
        </w:rPr>
        <w:t>節</w:t>
      </w:r>
      <w:r w:rsidRPr="004F5E6B">
        <w:t xml:space="preserve"> </w:t>
      </w:r>
      <w:r w:rsidRPr="004F5E6B">
        <w:rPr>
          <w:rFonts w:hint="eastAsia"/>
        </w:rPr>
        <w:t>制水弁室工</w:t>
      </w:r>
      <w:bookmarkEnd w:id="39"/>
    </w:p>
    <w:p w14:paraId="0BE6F4CE" w14:textId="77777777" w:rsidR="00D17763" w:rsidRPr="004F5E6B" w:rsidRDefault="00D17763" w:rsidP="00D17763">
      <w:pPr>
        <w:pStyle w:val="3"/>
      </w:pPr>
      <w:bookmarkStart w:id="40" w:name="_Toc105142463"/>
      <w:r w:rsidRPr="004F5E6B">
        <w:rPr>
          <w:rFonts w:hint="eastAsia"/>
        </w:rPr>
        <w:t>第10－29条　作業土工</w:t>
      </w:r>
      <w:bookmarkEnd w:id="40"/>
    </w:p>
    <w:p w14:paraId="364A3411" w14:textId="77777777" w:rsidR="00D17763" w:rsidRPr="004F5E6B" w:rsidRDefault="00D17763" w:rsidP="00D17763">
      <w:pPr>
        <w:rPr>
          <w:rFonts w:ascii="ＭＳ 明朝" w:hAnsi="ＭＳ 明朝"/>
        </w:rPr>
      </w:pPr>
      <w:r w:rsidRPr="004F5E6B">
        <w:rPr>
          <w:rFonts w:ascii="ＭＳ 明朝" w:hAnsi="ＭＳ 明朝" w:hint="eastAsia"/>
        </w:rPr>
        <w:t xml:space="preserve">　　　作業土工の施工については、第３－13条、第３－14条 床掘り･埋戻しの規定によるものとする。</w:t>
      </w:r>
    </w:p>
    <w:p w14:paraId="57BC309D" w14:textId="77777777" w:rsidR="00D17763" w:rsidRPr="004F5E6B" w:rsidRDefault="00D17763" w:rsidP="00D17763">
      <w:pPr>
        <w:rPr>
          <w:rFonts w:ascii="ＭＳ 明朝" w:hAnsi="ＭＳ 明朝"/>
          <w:b/>
        </w:rPr>
      </w:pPr>
    </w:p>
    <w:p w14:paraId="69A1D8F7" w14:textId="77777777" w:rsidR="00D17763" w:rsidRPr="004F5E6B" w:rsidRDefault="00D17763" w:rsidP="00D17763">
      <w:pPr>
        <w:pStyle w:val="3"/>
      </w:pPr>
      <w:bookmarkStart w:id="41" w:name="_Toc105142464"/>
      <w:r w:rsidRPr="004F5E6B">
        <w:rPr>
          <w:rFonts w:hint="eastAsia"/>
        </w:rPr>
        <w:t>第10－30条　弁室工</w:t>
      </w:r>
      <w:bookmarkEnd w:id="41"/>
    </w:p>
    <w:p w14:paraId="010D6515" w14:textId="77777777" w:rsidR="00D17763" w:rsidRPr="004F5E6B" w:rsidRDefault="00D17763" w:rsidP="00D17763">
      <w:pPr>
        <w:rPr>
          <w:rFonts w:ascii="ＭＳ 明朝" w:hAnsi="ＭＳ 明朝"/>
        </w:rPr>
      </w:pPr>
      <w:r w:rsidRPr="004F5E6B">
        <w:rPr>
          <w:rFonts w:ascii="ＭＳ 明朝" w:hAnsi="ＭＳ 明朝" w:hint="eastAsia"/>
        </w:rPr>
        <w:t xml:space="preserve">　　　制水弁室工の施工については、本章第10-19条 弁室工の規定によるものとする。</w:t>
      </w:r>
    </w:p>
    <w:p w14:paraId="79EB98F0" w14:textId="77777777" w:rsidR="00D17763" w:rsidRPr="004F5E6B" w:rsidRDefault="00D17763" w:rsidP="00D17763">
      <w:pPr>
        <w:rPr>
          <w:rFonts w:ascii="ＭＳ 明朝" w:hAnsi="ＭＳ 明朝"/>
        </w:rPr>
      </w:pPr>
    </w:p>
    <w:p w14:paraId="5E5725E0" w14:textId="77777777" w:rsidR="00D17763" w:rsidRPr="004F5E6B" w:rsidRDefault="00D17763" w:rsidP="00D17763">
      <w:pPr>
        <w:pStyle w:val="3"/>
      </w:pPr>
      <w:bookmarkStart w:id="42" w:name="_Toc105142465"/>
      <w:r w:rsidRPr="004F5E6B">
        <w:rPr>
          <w:rFonts w:hint="eastAsia"/>
        </w:rPr>
        <w:t>第10－31条　付帯施設設置工</w:t>
      </w:r>
      <w:bookmarkEnd w:id="42"/>
    </w:p>
    <w:p w14:paraId="5054DCF6" w14:textId="77777777" w:rsidR="00D17763" w:rsidRPr="004F5E6B" w:rsidRDefault="00D17763" w:rsidP="00D17763">
      <w:pPr>
        <w:rPr>
          <w:rFonts w:ascii="ＭＳ 明朝" w:hAnsi="ＭＳ 明朝"/>
        </w:rPr>
      </w:pPr>
      <w:r w:rsidRPr="004F5E6B">
        <w:rPr>
          <w:rFonts w:ascii="ＭＳ 明朝" w:hAnsi="ＭＳ 明朝" w:hint="eastAsia"/>
        </w:rPr>
        <w:t xml:space="preserve">　　　付帯施設工の施工については、本章第10-20条 付帯施設設置工の規定によるものとする。</w:t>
      </w:r>
    </w:p>
    <w:p w14:paraId="62ADBA5B" w14:textId="77777777" w:rsidR="00D17763" w:rsidRPr="004F5E6B" w:rsidRDefault="00D17763" w:rsidP="00D17763">
      <w:pPr>
        <w:rPr>
          <w:rFonts w:ascii="ＭＳ 明朝" w:hAnsi="ＭＳ 明朝"/>
        </w:rPr>
      </w:pPr>
    </w:p>
    <w:p w14:paraId="3DD331F7" w14:textId="77777777" w:rsidR="00D17763" w:rsidRPr="004F5E6B" w:rsidRDefault="00D17763" w:rsidP="00D17763">
      <w:pPr>
        <w:pStyle w:val="2"/>
      </w:pPr>
      <w:bookmarkStart w:id="43" w:name="_Toc105142466"/>
      <w:r w:rsidRPr="004F5E6B">
        <w:rPr>
          <w:rFonts w:hint="eastAsia"/>
        </w:rPr>
        <w:t>第</w:t>
      </w:r>
      <w:r w:rsidRPr="004F5E6B">
        <w:t xml:space="preserve">12 </w:t>
      </w:r>
      <w:r w:rsidRPr="004F5E6B">
        <w:rPr>
          <w:rFonts w:hint="eastAsia"/>
        </w:rPr>
        <w:t>節</w:t>
      </w:r>
      <w:r w:rsidRPr="004F5E6B">
        <w:t xml:space="preserve"> </w:t>
      </w:r>
      <w:r w:rsidRPr="004F5E6B">
        <w:rPr>
          <w:rFonts w:hint="eastAsia"/>
        </w:rPr>
        <w:t>減圧水槽工</w:t>
      </w:r>
      <w:bookmarkEnd w:id="43"/>
    </w:p>
    <w:p w14:paraId="6A30A2B3" w14:textId="77777777" w:rsidR="00D17763" w:rsidRPr="004F5E6B" w:rsidRDefault="00D17763" w:rsidP="00D17763">
      <w:pPr>
        <w:pStyle w:val="3"/>
      </w:pPr>
      <w:bookmarkStart w:id="44" w:name="_Toc105142467"/>
      <w:r w:rsidRPr="004F5E6B">
        <w:rPr>
          <w:rFonts w:hint="eastAsia"/>
        </w:rPr>
        <w:t>第10－32条　作業土工</w:t>
      </w:r>
      <w:bookmarkEnd w:id="44"/>
    </w:p>
    <w:p w14:paraId="66DEA24A" w14:textId="77777777" w:rsidR="00D17763" w:rsidRPr="004F5E6B" w:rsidRDefault="00D17763" w:rsidP="00D17763">
      <w:pPr>
        <w:ind w:left="420" w:hangingChars="200" w:hanging="420"/>
        <w:rPr>
          <w:rFonts w:ascii="ＭＳ 明朝" w:hAnsi="ＭＳ 明朝"/>
        </w:rPr>
      </w:pPr>
      <w:r w:rsidRPr="004F5E6B">
        <w:rPr>
          <w:rFonts w:ascii="ＭＳ 明朝" w:hAnsi="ＭＳ 明朝" w:hint="eastAsia"/>
        </w:rPr>
        <w:t xml:space="preserve">　　　作業土工の施工については、第３－13条、第３－14条 床掘り・埋戻しの規定によるものとする。</w:t>
      </w:r>
    </w:p>
    <w:p w14:paraId="0604D4FE" w14:textId="77777777" w:rsidR="00D17763" w:rsidRPr="004F5E6B" w:rsidRDefault="00D17763" w:rsidP="00D17763">
      <w:pPr>
        <w:rPr>
          <w:rFonts w:ascii="ＭＳ 明朝" w:hAnsi="ＭＳ 明朝"/>
          <w:b/>
        </w:rPr>
      </w:pPr>
    </w:p>
    <w:p w14:paraId="026BBB2A" w14:textId="77777777" w:rsidR="00D17763" w:rsidRPr="004F5E6B" w:rsidRDefault="00D17763" w:rsidP="00D17763">
      <w:pPr>
        <w:pStyle w:val="3"/>
      </w:pPr>
      <w:bookmarkStart w:id="45" w:name="_Toc105142468"/>
      <w:r w:rsidRPr="004F5E6B">
        <w:rPr>
          <w:rFonts w:hint="eastAsia"/>
        </w:rPr>
        <w:t>第10－33条　減圧水槽工</w:t>
      </w:r>
      <w:bookmarkEnd w:id="45"/>
    </w:p>
    <w:p w14:paraId="79F7F825"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１．基礎工の施工については、第３章 第４節 基礎工の規定によるものとする。</w:t>
      </w:r>
    </w:p>
    <w:p w14:paraId="38F7A4FF" w14:textId="77777777" w:rsidR="00D17763" w:rsidRPr="004F5E6B" w:rsidRDefault="00D17763" w:rsidP="00D17763">
      <w:pPr>
        <w:rPr>
          <w:rFonts w:ascii="ＭＳ 明朝" w:hAnsi="ＭＳ 明朝"/>
        </w:rPr>
      </w:pPr>
      <w:r w:rsidRPr="004F5E6B">
        <w:rPr>
          <w:rFonts w:ascii="ＭＳ 明朝" w:hAnsi="ＭＳ 明朝" w:hint="eastAsia"/>
        </w:rPr>
        <w:t xml:space="preserve">    ２．型枠の施工については、第３章 第14節 型枠工及び支保工の規定によるものとする。</w:t>
      </w:r>
    </w:p>
    <w:p w14:paraId="0F81974B" w14:textId="77777777" w:rsidR="00D17763" w:rsidRPr="004F5E6B" w:rsidRDefault="00D17763" w:rsidP="00D17763">
      <w:pPr>
        <w:rPr>
          <w:rFonts w:ascii="ＭＳ 明朝" w:hAnsi="ＭＳ 明朝"/>
        </w:rPr>
      </w:pPr>
      <w:r w:rsidRPr="004F5E6B">
        <w:rPr>
          <w:rFonts w:ascii="ＭＳ 明朝" w:hAnsi="ＭＳ 明朝" w:hint="eastAsia"/>
        </w:rPr>
        <w:t xml:space="preserve">    ３．コンクリートの施工については、第３章 第13節 コンクリート工の規定によるものとする。</w:t>
      </w:r>
    </w:p>
    <w:p w14:paraId="7995C4C0" w14:textId="77777777" w:rsidR="00D17763" w:rsidRPr="004F5E6B" w:rsidRDefault="00D17763" w:rsidP="00D17763">
      <w:pPr>
        <w:rPr>
          <w:rFonts w:ascii="ＭＳ 明朝" w:hAnsi="ＭＳ 明朝"/>
        </w:rPr>
      </w:pPr>
      <w:r w:rsidRPr="004F5E6B">
        <w:rPr>
          <w:rFonts w:ascii="ＭＳ 明朝" w:hAnsi="ＭＳ 明朝" w:hint="eastAsia"/>
        </w:rPr>
        <w:t xml:space="preserve">    ４．鉄筋の施工については、第３章 第15節 鉄筋工の規定によるものとする。</w:t>
      </w:r>
    </w:p>
    <w:p w14:paraId="01A9F5E9" w14:textId="77777777" w:rsidR="00D17763" w:rsidRPr="004F5E6B" w:rsidRDefault="00D17763" w:rsidP="00D17763">
      <w:pPr>
        <w:rPr>
          <w:rFonts w:ascii="ＭＳ 明朝" w:hAnsi="ＭＳ 明朝"/>
          <w:b/>
        </w:rPr>
      </w:pPr>
    </w:p>
    <w:p w14:paraId="704B9E5E" w14:textId="77777777" w:rsidR="00D17763" w:rsidRPr="004F5E6B" w:rsidRDefault="00D17763" w:rsidP="00D17763">
      <w:pPr>
        <w:pStyle w:val="3"/>
      </w:pPr>
      <w:bookmarkStart w:id="46" w:name="_Toc105142469"/>
      <w:r w:rsidRPr="004F5E6B">
        <w:rPr>
          <w:rFonts w:hint="eastAsia"/>
        </w:rPr>
        <w:t>第10－34条　付帯施設設置工</w:t>
      </w:r>
      <w:bookmarkEnd w:id="46"/>
    </w:p>
    <w:p w14:paraId="20077B3B" w14:textId="77777777" w:rsidR="00D17763" w:rsidRPr="004F5E6B" w:rsidRDefault="00D17763" w:rsidP="00D17763">
      <w:pPr>
        <w:rPr>
          <w:rFonts w:ascii="ＭＳ 明朝" w:hAnsi="ＭＳ 明朝"/>
        </w:rPr>
      </w:pPr>
      <w:r w:rsidRPr="004F5E6B">
        <w:rPr>
          <w:rFonts w:ascii="ＭＳ 明朝" w:hAnsi="ＭＳ 明朝" w:hint="eastAsia"/>
        </w:rPr>
        <w:t xml:space="preserve">　　　付帯施設工の施工については、本章第10-20条 付帯施設設置工の規定によるものとする。</w:t>
      </w:r>
    </w:p>
    <w:p w14:paraId="5A0F47D8" w14:textId="77777777" w:rsidR="00D17763" w:rsidRPr="004F5E6B" w:rsidRDefault="00D17763" w:rsidP="00D17763">
      <w:pPr>
        <w:rPr>
          <w:rFonts w:ascii="ＭＳ 明朝" w:hAnsi="ＭＳ 明朝"/>
        </w:rPr>
      </w:pPr>
    </w:p>
    <w:p w14:paraId="17441944" w14:textId="77777777" w:rsidR="00D17763" w:rsidRPr="004F5E6B" w:rsidRDefault="00D17763" w:rsidP="00D17763">
      <w:pPr>
        <w:pStyle w:val="2"/>
      </w:pPr>
      <w:bookmarkStart w:id="47" w:name="_Toc105142470"/>
      <w:r w:rsidRPr="004F5E6B">
        <w:rPr>
          <w:rFonts w:hint="eastAsia"/>
        </w:rPr>
        <w:t>第</w:t>
      </w:r>
      <w:r w:rsidRPr="004F5E6B">
        <w:t xml:space="preserve">13 </w:t>
      </w:r>
      <w:r w:rsidRPr="004F5E6B">
        <w:rPr>
          <w:rFonts w:hint="eastAsia"/>
        </w:rPr>
        <w:t>節</w:t>
      </w:r>
      <w:r w:rsidRPr="004F5E6B">
        <w:t xml:space="preserve"> </w:t>
      </w:r>
      <w:r w:rsidRPr="004F5E6B">
        <w:rPr>
          <w:rFonts w:hint="eastAsia"/>
        </w:rPr>
        <w:t>スラストブロック工</w:t>
      </w:r>
      <w:bookmarkEnd w:id="47"/>
    </w:p>
    <w:p w14:paraId="2A89F97B" w14:textId="77777777" w:rsidR="00D17763" w:rsidRPr="004F5E6B" w:rsidRDefault="00D17763" w:rsidP="00D17763">
      <w:pPr>
        <w:pStyle w:val="3"/>
      </w:pPr>
      <w:bookmarkStart w:id="48" w:name="_Toc105142471"/>
      <w:r w:rsidRPr="004F5E6B">
        <w:rPr>
          <w:rFonts w:hint="eastAsia"/>
        </w:rPr>
        <w:t>第10－35条　スラストブロック工</w:t>
      </w:r>
      <w:bookmarkEnd w:id="48"/>
    </w:p>
    <w:p w14:paraId="0A34AADE" w14:textId="77777777" w:rsidR="00D17763" w:rsidRPr="004F5E6B" w:rsidRDefault="00D17763" w:rsidP="00D17763">
      <w:pPr>
        <w:rPr>
          <w:rFonts w:ascii="ＭＳ 明朝" w:hAnsi="ＭＳ 明朝"/>
          <w:b/>
        </w:rPr>
      </w:pPr>
      <w:r w:rsidRPr="004F5E6B">
        <w:rPr>
          <w:rFonts w:ascii="ＭＳ 明朝" w:hAnsi="ＭＳ 明朝" w:hint="eastAsia"/>
        </w:rPr>
        <w:t xml:space="preserve">  　１．基礎工の施工については、第３章 第４節 基礎工の規定によるものとする。</w:t>
      </w:r>
    </w:p>
    <w:p w14:paraId="218BCF8E" w14:textId="77777777" w:rsidR="00D17763" w:rsidRPr="004F5E6B" w:rsidRDefault="00D17763" w:rsidP="00D17763">
      <w:pPr>
        <w:rPr>
          <w:rFonts w:ascii="ＭＳ 明朝" w:hAnsi="ＭＳ 明朝"/>
        </w:rPr>
      </w:pPr>
      <w:r w:rsidRPr="004F5E6B">
        <w:rPr>
          <w:rFonts w:ascii="ＭＳ 明朝" w:hAnsi="ＭＳ 明朝" w:hint="eastAsia"/>
        </w:rPr>
        <w:t xml:space="preserve">    ２．型枠の施工については、第３章 第14節 型枠工及び支保工の規定によるものとする。</w:t>
      </w:r>
    </w:p>
    <w:p w14:paraId="0BA64A50" w14:textId="77777777" w:rsidR="00D17763" w:rsidRPr="004F5E6B" w:rsidRDefault="00D17763" w:rsidP="00D17763">
      <w:pPr>
        <w:rPr>
          <w:rFonts w:ascii="ＭＳ 明朝" w:hAnsi="ＭＳ 明朝"/>
        </w:rPr>
      </w:pPr>
      <w:r w:rsidRPr="004F5E6B">
        <w:rPr>
          <w:rFonts w:ascii="ＭＳ 明朝" w:hAnsi="ＭＳ 明朝" w:hint="eastAsia"/>
        </w:rPr>
        <w:t xml:space="preserve">    ３．コンクリートの施工については、第３章 第13節 コンクリート工の規定によるものとする。</w:t>
      </w:r>
    </w:p>
    <w:p w14:paraId="057D9CBB" w14:textId="77777777" w:rsidR="00D17763" w:rsidRPr="004F5E6B" w:rsidRDefault="00D17763" w:rsidP="00D17763">
      <w:pPr>
        <w:rPr>
          <w:rFonts w:ascii="ＭＳ 明朝" w:hAnsi="ＭＳ 明朝"/>
        </w:rPr>
      </w:pPr>
      <w:r w:rsidRPr="004F5E6B">
        <w:rPr>
          <w:rFonts w:ascii="ＭＳ 明朝" w:hAnsi="ＭＳ 明朝" w:hint="eastAsia"/>
        </w:rPr>
        <w:t xml:space="preserve">    ４．鉄筋の施工については、第３章 第15節 鉄筋工の規定によるものとする。</w:t>
      </w:r>
    </w:p>
    <w:p w14:paraId="3EF27837" w14:textId="77777777" w:rsidR="00D17763" w:rsidRPr="004F5E6B" w:rsidRDefault="00D17763" w:rsidP="00D17763">
      <w:pPr>
        <w:rPr>
          <w:rFonts w:ascii="ＭＳ 明朝" w:hAnsi="ＭＳ 明朝"/>
        </w:rPr>
      </w:pPr>
    </w:p>
    <w:p w14:paraId="76FABE5A" w14:textId="77777777" w:rsidR="00D17763" w:rsidRPr="004F5E6B" w:rsidRDefault="00D17763" w:rsidP="00D17763">
      <w:pPr>
        <w:pStyle w:val="2"/>
      </w:pPr>
      <w:bookmarkStart w:id="49" w:name="_Toc105142472"/>
      <w:r w:rsidRPr="004F5E6B">
        <w:rPr>
          <w:rFonts w:hint="eastAsia"/>
        </w:rPr>
        <w:t>第</w:t>
      </w:r>
      <w:r w:rsidRPr="004F5E6B">
        <w:t xml:space="preserve">14 </w:t>
      </w:r>
      <w:r w:rsidRPr="004F5E6B">
        <w:rPr>
          <w:rFonts w:hint="eastAsia"/>
        </w:rPr>
        <w:t>節</w:t>
      </w:r>
      <w:r w:rsidRPr="004F5E6B">
        <w:t xml:space="preserve"> </w:t>
      </w:r>
      <w:r w:rsidRPr="004F5E6B">
        <w:rPr>
          <w:rFonts w:hint="eastAsia"/>
        </w:rPr>
        <w:t>防食対策工</w:t>
      </w:r>
      <w:bookmarkEnd w:id="49"/>
    </w:p>
    <w:p w14:paraId="0C6583E0" w14:textId="77777777" w:rsidR="00D17763" w:rsidRPr="004F5E6B" w:rsidRDefault="00D17763" w:rsidP="00D17763">
      <w:pPr>
        <w:pStyle w:val="3"/>
      </w:pPr>
      <w:bookmarkStart w:id="50" w:name="_Toc105142473"/>
      <w:r w:rsidRPr="004F5E6B">
        <w:rPr>
          <w:rFonts w:hint="eastAsia"/>
        </w:rPr>
        <w:t>第10－36条　一般事項</w:t>
      </w:r>
      <w:bookmarkEnd w:id="50"/>
    </w:p>
    <w:p w14:paraId="2D80E18C"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１．受注者は、ダクタイル鋳鉄管路線において設計図書に示す土質が腐食性土壌（ＡＮＳＩ Ａ２１．５に相当する土壌）の場合は、ＪＷＷＡ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w:t>
      </w:r>
      <w:r w:rsidRPr="004F5E6B">
        <w:rPr>
          <w:rFonts w:ascii="ＭＳ 明朝" w:hAnsi="ＭＳ 明朝" w:hint="eastAsia"/>
        </w:rPr>
        <w:t>１５８に規定されたポリエチレンスリーブを全線にわたって被覆するものとする。</w:t>
      </w:r>
    </w:p>
    <w:p w14:paraId="4459820A"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lastRenderedPageBreak/>
        <w:t>２．受注者は、鋼管、ダクタイル鋳鉄管（バルブ類を含む）等これに類するパイプライン等施設で、土中に直接埋設するバルブ、鋼製継輪類、可とう管等については、塗膜の欠損に注意するとともに、土質が腐食性土壌（ＡＮＳＩ</w:t>
      </w:r>
      <w:r w:rsidRPr="004F5E6B">
        <w:rPr>
          <w:rFonts w:ascii="ＭＳ 明朝" w:hAnsi="ＭＳ 明朝"/>
        </w:rPr>
        <w:t xml:space="preserve"> </w:t>
      </w:r>
      <w:r w:rsidRPr="004F5E6B">
        <w:rPr>
          <w:rFonts w:ascii="ＭＳ 明朝" w:hAnsi="ＭＳ 明朝" w:hint="eastAsia"/>
        </w:rPr>
        <w:t>Ａ２１．５に相当する土壌）の場合は、埋設部全体を</w:t>
      </w:r>
    </w:p>
    <w:p w14:paraId="38DE8CBB"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w:t>
      </w:r>
      <w:r w:rsidRPr="004F5E6B">
        <w:rPr>
          <w:rFonts w:ascii="ＭＳ 明朝" w:hAnsi="ＭＳ 明朝" w:hint="eastAsia"/>
        </w:rPr>
        <w:t>１５８に規定されたポリエチレンスリーブで被覆しなければならない。</w:t>
      </w:r>
    </w:p>
    <w:p w14:paraId="4CC9A645"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３．受注者は、鋼管、ダクタイル鋳鉄管（バルブ類を含む）等これに類するパイプライン等施設で、これと接し鉄筋コンクリート構造物を造成する場合、本節</w:t>
      </w:r>
      <w:r w:rsidRPr="004F5E6B">
        <w:rPr>
          <w:rFonts w:ascii="ＭＳ 明朝" w:hAnsi="ＭＳ 明朝"/>
        </w:rPr>
        <w:t xml:space="preserve"> </w:t>
      </w:r>
      <w:r w:rsidRPr="004F5E6B">
        <w:rPr>
          <w:rFonts w:ascii="ＭＳ 明朝" w:hAnsi="ＭＳ 明朝" w:hint="eastAsia"/>
        </w:rPr>
        <w:t>防食対策工の規定による対策を講じなければならない。</w:t>
      </w:r>
    </w:p>
    <w:p w14:paraId="6EFC71B7" w14:textId="77777777" w:rsidR="00D17763" w:rsidRPr="004F5E6B" w:rsidRDefault="00D17763" w:rsidP="00D17763">
      <w:pPr>
        <w:rPr>
          <w:rFonts w:ascii="ＭＳ 明朝" w:hAnsi="ＭＳ 明朝"/>
        </w:rPr>
      </w:pPr>
    </w:p>
    <w:p w14:paraId="65A372B6" w14:textId="77777777" w:rsidR="00D17763" w:rsidRPr="004F5E6B" w:rsidRDefault="00D17763" w:rsidP="00D17763">
      <w:pPr>
        <w:pStyle w:val="3"/>
      </w:pPr>
      <w:bookmarkStart w:id="51" w:name="_Toc105142474"/>
      <w:r w:rsidRPr="004F5E6B">
        <w:rPr>
          <w:rFonts w:hint="eastAsia"/>
        </w:rPr>
        <w:t>第10－37条　防食対策工</w:t>
      </w:r>
      <w:bookmarkEnd w:id="51"/>
    </w:p>
    <w:p w14:paraId="4A74AC6C"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コンクリート中の鉄筋と金属管（鋼管、ダクタイル鋳鉄管及びバルブ類を含む）とは接触させてはならない。また管体支持金具及び管体固定アンカー等は金属管との絶縁処置がされている場合を除き鉄筋と接触させてはならない。なお、鉄筋に絶縁測定用のターミナルを設置し、コンクリート打設前及び打設後にテスターにより金属管等との絶縁状態を確認するものとする。</w:t>
      </w:r>
    </w:p>
    <w:p w14:paraId="7907922F"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２．コンクリート構造物より</w:t>
      </w:r>
      <w:r w:rsidRPr="004F5E6B">
        <w:rPr>
          <w:rFonts w:ascii="ＭＳ 明朝" w:hAnsi="ＭＳ 明朝"/>
        </w:rPr>
        <w:t>10</w:t>
      </w:r>
      <w:r w:rsidRPr="004F5E6B">
        <w:rPr>
          <w:rFonts w:ascii="ＭＳ 明朝" w:hAnsi="ＭＳ 明朝" w:hint="eastAsia"/>
        </w:rPr>
        <w:t>ｍ以内における埋設鋼管の現場溶接部の外面塗覆装は、水道用塗覆装鋼管ジョイントコート（ＷＳＰ</w:t>
      </w:r>
      <w:r w:rsidRPr="004F5E6B">
        <w:rPr>
          <w:rFonts w:ascii="ＭＳ 明朝" w:hAnsi="ＭＳ 明朝"/>
        </w:rPr>
        <w:t xml:space="preserve"> 012-2010</w:t>
      </w:r>
      <w:r w:rsidRPr="004F5E6B">
        <w:rPr>
          <w:rFonts w:ascii="ＭＳ 明朝" w:hAnsi="ＭＳ 明朝" w:hint="eastAsia"/>
        </w:rPr>
        <w:t>）又は、水輸送用塗覆装鋼管－第３部：外面プラスチック被覆（ＪＩＳ</w:t>
      </w:r>
      <w:r w:rsidRPr="004F5E6B">
        <w:rPr>
          <w:rFonts w:ascii="ＭＳ 明朝" w:hAnsi="ＭＳ 明朝"/>
        </w:rPr>
        <w:t xml:space="preserve"> </w:t>
      </w:r>
      <w:r w:rsidRPr="004F5E6B">
        <w:rPr>
          <w:rFonts w:ascii="ＭＳ 明朝" w:hAnsi="ＭＳ 明朝" w:hint="eastAsia"/>
        </w:rPr>
        <w:t>Ｇ</w:t>
      </w:r>
      <w:r w:rsidRPr="004F5E6B">
        <w:rPr>
          <w:rFonts w:ascii="ＭＳ 明朝" w:hAnsi="ＭＳ 明朝"/>
        </w:rPr>
        <w:t xml:space="preserve"> 3443</w:t>
      </w:r>
      <w:r w:rsidRPr="004F5E6B">
        <w:rPr>
          <w:rFonts w:ascii="ＭＳ 明朝" w:hAnsi="ＭＳ 明朝" w:hint="eastAsia"/>
        </w:rPr>
        <w:t>－</w:t>
      </w:r>
      <w:r w:rsidRPr="004F5E6B">
        <w:rPr>
          <w:rFonts w:ascii="ＭＳ 明朝" w:hAnsi="ＭＳ 明朝"/>
        </w:rPr>
        <w:t>3</w:t>
      </w:r>
      <w:r w:rsidRPr="004F5E6B">
        <w:rPr>
          <w:rFonts w:ascii="ＭＳ 明朝" w:hAnsi="ＭＳ 明朝" w:hint="eastAsia"/>
        </w:rPr>
        <w:t>）によるものとする。</w:t>
      </w:r>
    </w:p>
    <w:p w14:paraId="328004F1"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３．コンクリート構造物貫通部より</w:t>
      </w:r>
      <w:r w:rsidRPr="004F5E6B">
        <w:rPr>
          <w:rFonts w:ascii="ＭＳ 明朝" w:hAnsi="ＭＳ 明朝"/>
        </w:rPr>
        <w:t>10</w:t>
      </w:r>
      <w:r w:rsidRPr="004F5E6B">
        <w:rPr>
          <w:rFonts w:ascii="ＭＳ 明朝" w:hAnsi="ＭＳ 明朝" w:hint="eastAsia"/>
        </w:rPr>
        <w:t>ｍの区間は、特に鋼管腐食の発生しやすい場所となるので、埋戻し前に外観及びピンホール検査を行い塗装に損傷のないことを確認するものとする。</w:t>
      </w:r>
    </w:p>
    <w:p w14:paraId="744A72BB"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４．鋼管（プラスチック被覆鋼管を除く）は、コンクリート構造物から絶縁性を有する伸縮可とう管・可とう継手まで又は、配管延長</w:t>
      </w:r>
      <w:r w:rsidRPr="004F5E6B">
        <w:rPr>
          <w:rFonts w:ascii="ＭＳ 明朝" w:hAnsi="ＭＳ 明朝"/>
        </w:rPr>
        <w:t xml:space="preserve">10m </w:t>
      </w:r>
      <w:r w:rsidRPr="004F5E6B">
        <w:rPr>
          <w:rFonts w:ascii="ＭＳ 明朝" w:hAnsi="ＭＳ 明朝" w:hint="eastAsia"/>
        </w:rPr>
        <w:t>以内の短い方、ダクタイル鋳鉄管は１本目までをポリエチレンスリーブで被覆しなければならない。なお、コンクリート構造物内への巻き込みはスティフナーの手前までとし、施工方法及び品質については、ＪＷＷＡ</w:t>
      </w:r>
      <w:r w:rsidRPr="004F5E6B">
        <w:rPr>
          <w:rFonts w:ascii="ＭＳ 明朝" w:hAnsi="ＭＳ 明朝"/>
        </w:rPr>
        <w:t xml:space="preserve"> </w:t>
      </w:r>
      <w:r w:rsidRPr="004F5E6B">
        <w:rPr>
          <w:rFonts w:ascii="ＭＳ 明朝" w:hAnsi="ＭＳ 明朝" w:hint="eastAsia"/>
        </w:rPr>
        <w:t>Ｋ</w:t>
      </w:r>
      <w:r w:rsidRPr="004F5E6B">
        <w:rPr>
          <w:rFonts w:ascii="ＭＳ 明朝" w:hAnsi="ＭＳ 明朝"/>
        </w:rPr>
        <w:t xml:space="preserve"> </w:t>
      </w:r>
      <w:r w:rsidRPr="004F5E6B">
        <w:rPr>
          <w:rFonts w:ascii="ＭＳ 明朝" w:hAnsi="ＭＳ 明朝" w:hint="eastAsia"/>
        </w:rPr>
        <w:t>１５８（一社）、日本ダクタイル鋳鉄管協会より発行されている技術資料に準じるものとする。</w:t>
      </w:r>
    </w:p>
    <w:p w14:paraId="67206053"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５．埋設鋼管（ダクタイル鋳鉄管及びバルブ等を含む）の埋戻材は、管体及び塗覆装に有害な礫等を含まない良質土を使用するものとする。なお、埋戻し締固めにあたり、管体及び塗装に損傷を与えないように慎重に行わなければならない。</w:t>
      </w:r>
    </w:p>
    <w:p w14:paraId="601C3BAC"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６．ゴム可とう管については、ゴム被覆部とプラスチック被覆等との境界部は、塗装重ね幅を十分とるものとする。</w:t>
      </w:r>
    </w:p>
    <w:p w14:paraId="362A286D" w14:textId="77777777" w:rsidR="00D17763" w:rsidRPr="004F5E6B" w:rsidRDefault="00D17763" w:rsidP="00D17763">
      <w:pPr>
        <w:rPr>
          <w:rFonts w:ascii="ＭＳ 明朝" w:hAnsi="ＭＳ 明朝"/>
        </w:rPr>
      </w:pPr>
    </w:p>
    <w:p w14:paraId="0A5DA981" w14:textId="77777777" w:rsidR="00D17763" w:rsidRPr="004F5E6B" w:rsidRDefault="00D17763" w:rsidP="00D17763">
      <w:pPr>
        <w:pStyle w:val="2"/>
      </w:pPr>
      <w:bookmarkStart w:id="52" w:name="_Toc105142475"/>
      <w:r w:rsidRPr="004F5E6B">
        <w:rPr>
          <w:rFonts w:hint="eastAsia"/>
        </w:rPr>
        <w:t>第</w:t>
      </w:r>
      <w:r w:rsidRPr="004F5E6B">
        <w:t>1</w:t>
      </w:r>
      <w:r w:rsidRPr="004F5E6B">
        <w:rPr>
          <w:rFonts w:hint="eastAsia"/>
        </w:rPr>
        <w:t>5節</w:t>
      </w:r>
      <w:r w:rsidRPr="004F5E6B">
        <w:t xml:space="preserve"> </w:t>
      </w:r>
      <w:r w:rsidRPr="004F5E6B">
        <w:rPr>
          <w:rFonts w:hint="eastAsia"/>
        </w:rPr>
        <w:t>付帯工</w:t>
      </w:r>
      <w:bookmarkEnd w:id="52"/>
    </w:p>
    <w:p w14:paraId="463C6D6A" w14:textId="77777777" w:rsidR="00D17763" w:rsidRPr="004F5E6B" w:rsidRDefault="00D17763" w:rsidP="00D17763">
      <w:pPr>
        <w:pStyle w:val="3"/>
      </w:pPr>
      <w:bookmarkStart w:id="53" w:name="_Toc105142476"/>
      <w:r w:rsidRPr="004F5E6B">
        <w:rPr>
          <w:rFonts w:hint="eastAsia"/>
        </w:rPr>
        <w:t>第10－38条　用地境界杭工</w:t>
      </w:r>
      <w:bookmarkEnd w:id="53"/>
    </w:p>
    <w:p w14:paraId="173E5427" w14:textId="77777777" w:rsidR="00D17763" w:rsidRPr="004F5E6B" w:rsidRDefault="00D17763" w:rsidP="00D17763">
      <w:pPr>
        <w:rPr>
          <w:rFonts w:ascii="ＭＳ 明朝" w:hAnsi="ＭＳ 明朝"/>
        </w:rPr>
      </w:pPr>
      <w:r w:rsidRPr="004F5E6B">
        <w:rPr>
          <w:rFonts w:ascii="ＭＳ 明朝" w:hAnsi="ＭＳ 明朝" w:hint="eastAsia"/>
        </w:rPr>
        <w:t xml:space="preserve">　　　用地境界杭工の施工については、第３－95条 境界杭の設置の規定によるものとする。</w:t>
      </w:r>
    </w:p>
    <w:p w14:paraId="4D2F0B13" w14:textId="77777777" w:rsidR="00D17763" w:rsidRPr="004F5E6B" w:rsidRDefault="00D17763" w:rsidP="00D17763">
      <w:pPr>
        <w:rPr>
          <w:rFonts w:ascii="ＭＳ 明朝" w:hAnsi="ＭＳ 明朝"/>
        </w:rPr>
      </w:pPr>
    </w:p>
    <w:p w14:paraId="20C8A681" w14:textId="77777777" w:rsidR="00D17763" w:rsidRPr="004F5E6B" w:rsidRDefault="00D17763" w:rsidP="00D17763">
      <w:pPr>
        <w:pStyle w:val="3"/>
      </w:pPr>
      <w:bookmarkStart w:id="54" w:name="_Toc105142477"/>
      <w:r w:rsidRPr="004F5E6B">
        <w:rPr>
          <w:rFonts w:hint="eastAsia"/>
        </w:rPr>
        <w:t>第10－39条　埋設物表示工</w:t>
      </w:r>
      <w:bookmarkEnd w:id="54"/>
    </w:p>
    <w:p w14:paraId="4CA86B18" w14:textId="77777777" w:rsidR="00D17763" w:rsidRPr="004F5E6B" w:rsidRDefault="00D17763" w:rsidP="00D17763">
      <w:pPr>
        <w:rPr>
          <w:rFonts w:ascii="ＭＳ 明朝" w:hAnsi="ＭＳ 明朝"/>
        </w:rPr>
      </w:pPr>
      <w:r w:rsidRPr="004F5E6B">
        <w:rPr>
          <w:rFonts w:ascii="ＭＳ 明朝" w:hAnsi="ＭＳ 明朝" w:hint="eastAsia"/>
        </w:rPr>
        <w:t xml:space="preserve">    １．埋設物表示テープは、設計図書に示す場合を除き二枚重ねを使用する。</w:t>
      </w:r>
    </w:p>
    <w:p w14:paraId="74215574" w14:textId="77777777" w:rsidR="00D17763" w:rsidRPr="004F5E6B" w:rsidRDefault="00D17763" w:rsidP="00D17763">
      <w:pPr>
        <w:rPr>
          <w:rFonts w:ascii="ＭＳ 明朝" w:hAnsi="ＭＳ 明朝"/>
        </w:rPr>
      </w:pPr>
      <w:r w:rsidRPr="004F5E6B">
        <w:rPr>
          <w:rFonts w:ascii="ＭＳ 明朝" w:hAnsi="ＭＳ 明朝" w:hint="eastAsia"/>
        </w:rPr>
        <w:t xml:space="preserve">    ２．埋設物表示テープは、設計図書に示す埋設深で管の中心線上に敷設するものとする。</w:t>
      </w:r>
    </w:p>
    <w:p w14:paraId="3DD825E6" w14:textId="77777777" w:rsidR="00D17763" w:rsidRPr="004F5E6B" w:rsidRDefault="00D17763" w:rsidP="00D17763">
      <w:pPr>
        <w:rPr>
          <w:rFonts w:ascii="ＭＳ 明朝" w:hAnsi="ＭＳ 明朝"/>
        </w:rPr>
      </w:pPr>
    </w:p>
    <w:p w14:paraId="2832AB9E" w14:textId="77777777" w:rsidR="00D17763" w:rsidRPr="004F5E6B" w:rsidRDefault="00D17763" w:rsidP="00D17763">
      <w:pPr>
        <w:pStyle w:val="2"/>
      </w:pPr>
      <w:bookmarkStart w:id="55" w:name="_Toc105142478"/>
      <w:r w:rsidRPr="004F5E6B">
        <w:rPr>
          <w:rFonts w:hint="eastAsia"/>
        </w:rPr>
        <w:t>第16節　通水試験</w:t>
      </w:r>
      <w:bookmarkEnd w:id="55"/>
    </w:p>
    <w:p w14:paraId="3AEE95AE" w14:textId="77777777" w:rsidR="00D17763" w:rsidRPr="004F5E6B" w:rsidRDefault="00D17763" w:rsidP="00D17763">
      <w:pPr>
        <w:pStyle w:val="3"/>
      </w:pPr>
      <w:bookmarkStart w:id="56" w:name="_Toc105142479"/>
      <w:r w:rsidRPr="004F5E6B">
        <w:rPr>
          <w:rFonts w:hint="eastAsia"/>
        </w:rPr>
        <w:t>第10－40条　試験の方法</w:t>
      </w:r>
      <w:bookmarkEnd w:id="56"/>
    </w:p>
    <w:p w14:paraId="6DF10069"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１．パイプラインの水密性と安全性を確認する目的で、通水試験を行うとともに、試験的な送水を行ってパイプラインの機能性を確認することが望ましい。</w:t>
      </w:r>
    </w:p>
    <w:p w14:paraId="51A9B1EE"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通水試験の方法は、図－１のとおりである。</w:t>
      </w:r>
    </w:p>
    <w:p w14:paraId="761BE5FA" w14:textId="77777777" w:rsidR="00D17763" w:rsidRPr="004F5E6B" w:rsidRDefault="00D17763" w:rsidP="00D17763">
      <w:pPr>
        <w:rPr>
          <w:rFonts w:ascii="ＭＳ 明朝" w:hAnsi="ＭＳ 明朝"/>
        </w:rPr>
      </w:pPr>
    </w:p>
    <w:p w14:paraId="2752A4F4" w14:textId="77777777" w:rsidR="00D17763" w:rsidRPr="004F5E6B" w:rsidRDefault="00D17763" w:rsidP="00D17763">
      <w:pPr>
        <w:ind w:firstLineChars="600" w:firstLine="1260"/>
        <w:rPr>
          <w:rFonts w:ascii="ＭＳ 明朝" w:hAnsi="ＭＳ 明朝"/>
        </w:rPr>
      </w:pPr>
      <w:r>
        <w:rPr>
          <w:noProof/>
        </w:rPr>
        <mc:AlternateContent>
          <mc:Choice Requires="wps">
            <w:drawing>
              <wp:anchor distT="0" distB="0" distL="114300" distR="114300" simplePos="0" relativeHeight="251663360" behindDoc="0" locked="0" layoutInCell="1" allowOverlap="1" wp14:anchorId="1563EA50" wp14:editId="3520B0AB">
                <wp:simplePos x="0" y="0"/>
                <wp:positionH relativeFrom="column">
                  <wp:posOffset>2737485</wp:posOffset>
                </wp:positionH>
                <wp:positionV relativeFrom="paragraph">
                  <wp:posOffset>85725</wp:posOffset>
                </wp:positionV>
                <wp:extent cx="635" cy="352425"/>
                <wp:effectExtent l="0" t="0" r="18415" b="952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B6E13" id="_x0000_t32" coordsize="21600,21600" o:spt="32" o:oned="t" path="m,l21600,21600e" filled="f">
                <v:path arrowok="t" fillok="f" o:connecttype="none"/>
                <o:lock v:ext="edit" shapetype="t"/>
              </v:shapetype>
              <v:shape id="直線矢印コネクタ 33" o:spid="_x0000_s1026" type="#_x0000_t32" style="position:absolute;left:0;text-align:left;margin-left:215.55pt;margin-top:6.75pt;width:.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"/>
            </w:pict>
          </mc:Fallback>
        </mc:AlternateContent>
      </w:r>
      <w:r>
        <w:rPr>
          <w:noProof/>
        </w:rPr>
        <mc:AlternateContent>
          <mc:Choice Requires="wps">
            <w:drawing>
              <wp:anchor distT="0" distB="0" distL="114300" distR="114300" simplePos="0" relativeHeight="251661312" behindDoc="0" locked="0" layoutInCell="1" allowOverlap="1" wp14:anchorId="42264D0A" wp14:editId="526645F5">
                <wp:simplePos x="0" y="0"/>
                <wp:positionH relativeFrom="column">
                  <wp:posOffset>1575435</wp:posOffset>
                </wp:positionH>
                <wp:positionV relativeFrom="paragraph">
                  <wp:posOffset>85725</wp:posOffset>
                </wp:positionV>
                <wp:extent cx="635" cy="733425"/>
                <wp:effectExtent l="0" t="0" r="18415" b="952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7BD8C" id="直線矢印コネクタ 32" o:spid="_x0000_s1026" type="#_x0000_t32" style="position:absolute;left:0;text-align:left;margin-left:124.05pt;margin-top:6.75pt;width:.0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"/>
            </w:pict>
          </mc:Fallback>
        </mc:AlternateContent>
      </w:r>
      <w:r>
        <w:rPr>
          <w:noProof/>
        </w:rPr>
        <mc:AlternateContent>
          <mc:Choice Requires="wps">
            <w:drawing>
              <wp:anchor distT="4294967295" distB="4294967295" distL="114300" distR="114300" simplePos="0" relativeHeight="251660288" behindDoc="0" locked="0" layoutInCell="1" allowOverlap="1" wp14:anchorId="3896B33A" wp14:editId="08668F24">
                <wp:simplePos x="0" y="0"/>
                <wp:positionH relativeFrom="column">
                  <wp:posOffset>2566035</wp:posOffset>
                </wp:positionH>
                <wp:positionV relativeFrom="paragraph">
                  <wp:posOffset>85724</wp:posOffset>
                </wp:positionV>
                <wp:extent cx="476250" cy="0"/>
                <wp:effectExtent l="0" t="0" r="0" b="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9A11" id="直線矢印コネクタ 31" o:spid="_x0000_s1026" type="#_x0000_t32" style="position:absolute;left:0;text-align:left;margin-left:202.05pt;margin-top:6.75pt;width: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"/>
            </w:pict>
          </mc:Fallback>
        </mc:AlternateContent>
      </w:r>
      <w:r>
        <w:rPr>
          <w:noProof/>
        </w:rPr>
        <mc:AlternateContent>
          <mc:Choice Requires="wps">
            <w:drawing>
              <wp:anchor distT="4294967295" distB="4294967295" distL="114300" distR="114300" simplePos="0" relativeHeight="251659264" behindDoc="0" locked="0" layoutInCell="1" allowOverlap="1" wp14:anchorId="618E0E1A" wp14:editId="21BFD3DD">
                <wp:simplePos x="0" y="0"/>
                <wp:positionH relativeFrom="column">
                  <wp:posOffset>1375410</wp:posOffset>
                </wp:positionH>
                <wp:positionV relativeFrom="paragraph">
                  <wp:posOffset>85724</wp:posOffset>
                </wp:positionV>
                <wp:extent cx="466725" cy="0"/>
                <wp:effectExtent l="0" t="0" r="9525" b="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441D6" id="直線矢印コネクタ 30" o:spid="_x0000_s1026" type="#_x0000_t32" style="position:absolute;left:0;text-align:left;margin-left:108.3pt;margin-top:6.75pt;width:3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"/>
            </w:pict>
          </mc:Fallback>
        </mc:AlternateContent>
      </w:r>
      <w:r w:rsidRPr="004F5E6B">
        <w:rPr>
          <w:rFonts w:ascii="ＭＳ 明朝" w:hAnsi="ＭＳ 明朝" w:hint="eastAsia"/>
        </w:rPr>
        <w:t>通水試験　　　　 漏水試験 　　　　　継目試験</w:t>
      </w:r>
    </w:p>
    <w:p w14:paraId="288EE54E" w14:textId="77777777" w:rsidR="00D17763" w:rsidRPr="004F5E6B" w:rsidRDefault="00D17763" w:rsidP="00D17763">
      <w:pPr>
        <w:rPr>
          <w:rFonts w:ascii="ＭＳ 明朝" w:hAnsi="ＭＳ 明朝"/>
        </w:rPr>
      </w:pPr>
    </w:p>
    <w:p w14:paraId="0CFFB1D0" w14:textId="77777777" w:rsidR="00D17763" w:rsidRPr="004F5E6B" w:rsidRDefault="00D17763" w:rsidP="00D17763">
      <w:pPr>
        <w:tabs>
          <w:tab w:val="left" w:pos="3119"/>
        </w:tabs>
        <w:ind w:firstLineChars="2400" w:firstLine="5040"/>
        <w:rPr>
          <w:rFonts w:ascii="ＭＳ 明朝" w:hAnsi="ＭＳ 明朝"/>
        </w:rPr>
      </w:pPr>
      <w:r>
        <w:rPr>
          <w:noProof/>
        </w:rPr>
        <mc:AlternateContent>
          <mc:Choice Requires="wps">
            <w:drawing>
              <wp:anchor distT="4294967295" distB="4294967295" distL="114300" distR="114300" simplePos="0" relativeHeight="251664384" behindDoc="0" locked="0" layoutInCell="1" allowOverlap="1" wp14:anchorId="572F85A6" wp14:editId="55270C44">
                <wp:simplePos x="0" y="0"/>
                <wp:positionH relativeFrom="column">
                  <wp:posOffset>2737485</wp:posOffset>
                </wp:positionH>
                <wp:positionV relativeFrom="paragraph">
                  <wp:posOffset>68579</wp:posOffset>
                </wp:positionV>
                <wp:extent cx="304800" cy="0"/>
                <wp:effectExtent l="0" t="0" r="0" b="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34453" id="直線矢印コネクタ 29" o:spid="_x0000_s1026" type="#_x0000_t32" style="position:absolute;left:0;text-align:left;margin-left:215.55pt;margin-top:5.4pt;width:2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"/>
            </w:pict>
          </mc:Fallback>
        </mc:AlternateContent>
      </w:r>
      <w:r w:rsidRPr="004F5E6B">
        <w:rPr>
          <w:rFonts w:ascii="ＭＳ 明朝" w:hAnsi="ＭＳ 明朝" w:hint="eastAsia"/>
        </w:rPr>
        <w:t>水張り試験</w:t>
      </w:r>
    </w:p>
    <w:p w14:paraId="48552F2F" w14:textId="77777777" w:rsidR="00D17763" w:rsidRPr="004F5E6B" w:rsidRDefault="00D17763" w:rsidP="00D17763">
      <w:pPr>
        <w:rPr>
          <w:rFonts w:ascii="ＭＳ 明朝" w:hAnsi="ＭＳ 明朝"/>
        </w:rPr>
      </w:pPr>
      <w:r w:rsidRPr="004F5E6B">
        <w:rPr>
          <w:rFonts w:ascii="ＭＳ 明朝" w:hAnsi="ＭＳ 明朝" w:hint="eastAsia"/>
        </w:rPr>
        <w:t xml:space="preserve">　　　　</w:t>
      </w:r>
    </w:p>
    <w:p w14:paraId="070007E0" w14:textId="77777777" w:rsidR="00D17763" w:rsidRPr="004F5E6B" w:rsidRDefault="00D17763" w:rsidP="00D17763">
      <w:pPr>
        <w:ind w:firstLineChars="1450" w:firstLine="3045"/>
        <w:rPr>
          <w:rFonts w:ascii="ＭＳ 明朝" w:hAnsi="ＭＳ 明朝"/>
        </w:rPr>
      </w:pPr>
      <w:r>
        <w:rPr>
          <w:noProof/>
        </w:rPr>
        <mc:AlternateContent>
          <mc:Choice Requires="wps">
            <w:drawing>
              <wp:anchor distT="4294967295" distB="4294967295" distL="114300" distR="114300" simplePos="0" relativeHeight="251662336" behindDoc="0" locked="0" layoutInCell="1" allowOverlap="1" wp14:anchorId="560E7A2C" wp14:editId="0471D24A">
                <wp:simplePos x="0" y="0"/>
                <wp:positionH relativeFrom="column">
                  <wp:posOffset>1575435</wp:posOffset>
                </wp:positionH>
                <wp:positionV relativeFrom="paragraph">
                  <wp:posOffset>80009</wp:posOffset>
                </wp:positionV>
                <wp:extent cx="314325" cy="0"/>
                <wp:effectExtent l="0" t="0" r="9525" b="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2D010" id="直線矢印コネクタ 28" o:spid="_x0000_s1026" type="#_x0000_t32" style="position:absolute;left:0;text-align:left;margin-left:124.05pt;margin-top:6.3pt;width:24.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"/>
            </w:pict>
          </mc:Fallback>
        </mc:AlternateContent>
      </w:r>
      <w:r w:rsidRPr="004F5E6B">
        <w:rPr>
          <w:rFonts w:ascii="ＭＳ 明朝" w:hAnsi="ＭＳ 明朝" w:hint="eastAsia"/>
        </w:rPr>
        <w:t>水圧試験</w:t>
      </w:r>
    </w:p>
    <w:p w14:paraId="273AE223" w14:textId="77777777" w:rsidR="00D17763" w:rsidRPr="004F5E6B" w:rsidRDefault="00D17763" w:rsidP="00D17763">
      <w:pPr>
        <w:rPr>
          <w:rFonts w:ascii="ＭＳ 明朝" w:hAnsi="ＭＳ 明朝"/>
        </w:rPr>
      </w:pPr>
      <w:r w:rsidRPr="004F5E6B">
        <w:rPr>
          <w:rFonts w:ascii="ＭＳ 明朝" w:hAnsi="ＭＳ 明朝" w:hint="eastAsia"/>
        </w:rPr>
        <w:lastRenderedPageBreak/>
        <w:t xml:space="preserve">　　</w:t>
      </w:r>
    </w:p>
    <w:p w14:paraId="19021050" w14:textId="77777777" w:rsidR="00D17763" w:rsidRPr="004F5E6B" w:rsidRDefault="00D17763" w:rsidP="00D17763">
      <w:pPr>
        <w:rPr>
          <w:rFonts w:ascii="ＭＳ 明朝" w:hAnsi="ＭＳ 明朝"/>
        </w:rPr>
      </w:pPr>
      <w:r w:rsidRPr="004F5E6B">
        <w:rPr>
          <w:rFonts w:ascii="ＭＳ 明朝" w:hAnsi="ＭＳ 明朝" w:hint="eastAsia"/>
        </w:rPr>
        <w:t xml:space="preserve">　　　　　　　　　　　　　図－１　通水試験の方法</w:t>
      </w:r>
    </w:p>
    <w:p w14:paraId="7F389E5B" w14:textId="77777777" w:rsidR="00D17763" w:rsidRPr="004F5E6B" w:rsidRDefault="00D17763" w:rsidP="00D17763">
      <w:pPr>
        <w:rPr>
          <w:rFonts w:ascii="ＭＳ 明朝" w:hAnsi="ＭＳ 明朝"/>
        </w:rPr>
      </w:pPr>
    </w:p>
    <w:p w14:paraId="3A200C55" w14:textId="77777777" w:rsidR="00D17763" w:rsidRPr="004F5E6B" w:rsidRDefault="00D17763" w:rsidP="00D17763">
      <w:pPr>
        <w:pStyle w:val="3"/>
      </w:pPr>
      <w:bookmarkStart w:id="57" w:name="_Toc105142480"/>
      <w:r w:rsidRPr="004F5E6B">
        <w:rPr>
          <w:rFonts w:hint="eastAsia"/>
        </w:rPr>
        <w:t>第</w:t>
      </w:r>
      <w:r w:rsidRPr="004F5E6B">
        <w:t>1</w:t>
      </w:r>
      <w:r w:rsidRPr="004F5E6B">
        <w:rPr>
          <w:rFonts w:hint="eastAsia"/>
        </w:rPr>
        <w:t>0－41条　継目試験</w:t>
      </w:r>
      <w:bookmarkEnd w:id="57"/>
    </w:p>
    <w:p w14:paraId="7A85FBB5"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１．継目試験は、管布設後の継手の水密性を検査するものであり、テストバンドを使用して行う。原則として管径</w:t>
      </w:r>
      <w:r w:rsidRPr="004F5E6B">
        <w:rPr>
          <w:rFonts w:ascii="ＭＳ 明朝" w:hAnsi="ＭＳ 明朝"/>
        </w:rPr>
        <w:t xml:space="preserve">900 </w:t>
      </w:r>
      <w:r w:rsidRPr="004F5E6B">
        <w:rPr>
          <w:rFonts w:ascii="ＭＳ 明朝" w:hAnsi="ＭＳ 明朝" w:hint="eastAsia"/>
        </w:rPr>
        <w:t>㎜以上のソケットタイプの継手について全箇所の検査を行うものとする。この試験の水圧は、その管の静水圧とし、これを５分間放置した後の水圧は、</w:t>
      </w:r>
      <w:r w:rsidRPr="004F5E6B">
        <w:rPr>
          <w:rFonts w:ascii="ＭＳ 明朝" w:hAnsi="ＭＳ 明朝"/>
        </w:rPr>
        <w:t>80</w:t>
      </w:r>
      <w:r w:rsidRPr="004F5E6B">
        <w:rPr>
          <w:rFonts w:ascii="ＭＳ 明朝" w:hAnsi="ＭＳ 明朝" w:hint="eastAsia"/>
        </w:rPr>
        <w:t>％以下に低下してはならない。</w:t>
      </w:r>
    </w:p>
    <w:p w14:paraId="01163F00" w14:textId="77777777" w:rsidR="00D17763" w:rsidRPr="004F5E6B" w:rsidRDefault="00D17763" w:rsidP="00D17763">
      <w:pPr>
        <w:ind w:leftChars="300" w:left="630" w:firstLineChars="100" w:firstLine="210"/>
        <w:rPr>
          <w:rFonts w:ascii="ＭＳ 明朝" w:hAnsi="ＭＳ 明朝"/>
        </w:rPr>
      </w:pPr>
      <w:r w:rsidRPr="004F5E6B">
        <w:rPr>
          <w:rFonts w:ascii="ＭＳ 明朝" w:hAnsi="ＭＳ 明朝" w:hint="eastAsia"/>
        </w:rPr>
        <w:t>また、試験条件により静水圧まで加圧することが危険と判断される場合は、個々に試験水圧を検討するものとする。</w:t>
      </w:r>
    </w:p>
    <w:p w14:paraId="4D7B9A5F"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２．継目試験の方法は、以下に示すとおりである。</w:t>
      </w:r>
    </w:p>
    <w:p w14:paraId="19DE1145"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１）テストバンドの水圧によって管が移動することがあるので、ある程度の埋戻しをする。検査や補修のためには継手部の埋戻しは少なめにとどめておくことが望ましい。また、必要に応じて隣接した継手部に目地板</w:t>
      </w:r>
      <w:r w:rsidRPr="004F5E6B">
        <w:rPr>
          <w:rFonts w:ascii="ＭＳ 明朝" w:hAnsi="ＭＳ 明朝"/>
        </w:rPr>
        <w:t>(</w:t>
      </w:r>
      <w:r w:rsidRPr="004F5E6B">
        <w:rPr>
          <w:rFonts w:ascii="ＭＳ 明朝" w:hAnsi="ＭＳ 明朝" w:hint="eastAsia"/>
        </w:rPr>
        <w:t>ゴム板）をはさんで管の移動を防止しなければならない。継目試験を行うときには、式－１の条件が満たされているかを事前に検討する。（図－２参照）</w:t>
      </w:r>
    </w:p>
    <w:p w14:paraId="77495270"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Ｎ＜Ｆ</w:t>
      </w:r>
      <w:r w:rsidRPr="004F5E6B">
        <w:rPr>
          <w:rFonts w:ascii="ＭＳ 明朝" w:hAnsi="ＭＳ 明朝"/>
        </w:rPr>
        <w:t xml:space="preserve"> </w:t>
      </w:r>
      <w:r w:rsidRPr="004F5E6B">
        <w:rPr>
          <w:rFonts w:ascii="ＭＳ 明朝" w:hAnsi="ＭＳ 明朝" w:hint="eastAsia"/>
        </w:rPr>
        <w:t>（式－１）</w:t>
      </w:r>
    </w:p>
    <w:p w14:paraId="52EC92BD"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Ｎ＝Ａ・Ｐ＋ΣＷ・</w:t>
      </w:r>
      <w:r w:rsidRPr="004F5E6B">
        <w:rPr>
          <w:rFonts w:ascii="ＭＳ 明朝" w:hAnsi="ＭＳ 明朝"/>
        </w:rPr>
        <w:t>sin</w:t>
      </w:r>
      <w:r w:rsidRPr="004F5E6B">
        <w:rPr>
          <w:rFonts w:ascii="ＭＳ 明朝" w:hAnsi="ＭＳ 明朝" w:hint="eastAsia"/>
        </w:rPr>
        <w:t>θ</w:t>
      </w:r>
      <w:r w:rsidRPr="004F5E6B">
        <w:rPr>
          <w:rFonts w:ascii="ＭＳ 明朝" w:hAnsi="ＭＳ 明朝"/>
        </w:rPr>
        <w:t xml:space="preserve"> </w:t>
      </w:r>
      <w:r w:rsidRPr="004F5E6B">
        <w:rPr>
          <w:rFonts w:ascii="ＭＳ 明朝" w:hAnsi="ＭＳ 明朝" w:hint="eastAsia"/>
        </w:rPr>
        <w:t>（式－２）</w:t>
      </w:r>
    </w:p>
    <w:p w14:paraId="58C646D5"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Ｆ＝μ・ΣＷ・</w:t>
      </w:r>
      <w:r w:rsidRPr="004F5E6B">
        <w:rPr>
          <w:rFonts w:ascii="ＭＳ 明朝" w:hAnsi="ＭＳ 明朝"/>
        </w:rPr>
        <w:t>cos</w:t>
      </w:r>
      <w:r w:rsidRPr="004F5E6B">
        <w:rPr>
          <w:rFonts w:ascii="ＭＳ 明朝" w:hAnsi="ＭＳ 明朝" w:hint="eastAsia"/>
        </w:rPr>
        <w:t>θ</w:t>
      </w:r>
      <w:r w:rsidRPr="004F5E6B">
        <w:rPr>
          <w:rFonts w:ascii="ＭＳ 明朝" w:hAnsi="ＭＳ 明朝"/>
        </w:rPr>
        <w:t xml:space="preserve"> </w:t>
      </w:r>
      <w:r w:rsidRPr="004F5E6B">
        <w:rPr>
          <w:rFonts w:ascii="ＭＳ 明朝" w:hAnsi="ＭＳ 明朝" w:hint="eastAsia"/>
        </w:rPr>
        <w:t>（式－３）</w:t>
      </w:r>
    </w:p>
    <w:p w14:paraId="499841FB" w14:textId="77777777" w:rsidR="00D17763" w:rsidRPr="004F5E6B" w:rsidRDefault="00D17763" w:rsidP="00D17763">
      <w:pPr>
        <w:ind w:firstLineChars="800" w:firstLine="1680"/>
        <w:rPr>
          <w:rFonts w:ascii="ＭＳ 明朝" w:hAnsi="ＭＳ 明朝"/>
        </w:rPr>
      </w:pPr>
      <w:r w:rsidRPr="004F5E6B">
        <w:rPr>
          <w:rFonts w:ascii="ＭＳ 明朝" w:hAnsi="ＭＳ 明朝" w:hint="eastAsia"/>
        </w:rPr>
        <w:t>ここに、</w:t>
      </w:r>
    </w:p>
    <w:p w14:paraId="71280389"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Ｎ：テスト水圧による推力（Ｎ）</w:t>
      </w:r>
    </w:p>
    <w:p w14:paraId="271C984E"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Ｆ：管の鉛直荷重による抵抗力（Ｎ）</w:t>
      </w:r>
    </w:p>
    <w:p w14:paraId="0F0BB3CB"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Ａ：管端面の断面積（</w:t>
      </w:r>
      <w:r w:rsidRPr="004F5E6B">
        <w:rPr>
          <w:rFonts w:ascii="ＭＳ 明朝" w:hAnsi="ＭＳ 明朝"/>
        </w:rPr>
        <w:t>cm2</w:t>
      </w:r>
      <w:r w:rsidRPr="004F5E6B">
        <w:rPr>
          <w:rFonts w:ascii="ＭＳ 明朝" w:hAnsi="ＭＳ 明朝" w:hint="eastAsia"/>
        </w:rPr>
        <w:t>）</w:t>
      </w:r>
    </w:p>
    <w:p w14:paraId="4EFD22D9"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Ｐ：試験水圧</w:t>
      </w:r>
      <w:r w:rsidRPr="004F5E6B">
        <w:rPr>
          <w:rFonts w:ascii="ＭＳ 明朝" w:hAnsi="ＭＳ 明朝"/>
        </w:rPr>
        <w:t>(</w:t>
      </w:r>
      <w:r w:rsidRPr="004F5E6B">
        <w:rPr>
          <w:rFonts w:ascii="ＭＳ 明朝" w:hAnsi="ＭＳ 明朝" w:hint="eastAsia"/>
        </w:rPr>
        <w:t>ＭＰ</w:t>
      </w:r>
      <w:r w:rsidRPr="004F5E6B">
        <w:rPr>
          <w:rFonts w:ascii="ＭＳ 明朝" w:hAnsi="ＭＳ 明朝"/>
        </w:rPr>
        <w:t>a)</w:t>
      </w:r>
    </w:p>
    <w:p w14:paraId="602ED032"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ΣＷ：１本当たり管の自重と管上載土の重量（Ｎ）</w:t>
      </w:r>
    </w:p>
    <w:p w14:paraId="7EF6078B"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θ：水平と管布設軸とのなす角（</w:t>
      </w:r>
      <w:r w:rsidRPr="004F5E6B">
        <w:rPr>
          <w:rFonts w:ascii="ＭＳ 明朝" w:hAnsi="ＭＳ 明朝"/>
        </w:rPr>
        <w:t xml:space="preserve">º </w:t>
      </w:r>
      <w:r w:rsidRPr="004F5E6B">
        <w:rPr>
          <w:rFonts w:ascii="ＭＳ 明朝" w:hAnsi="ＭＳ 明朝" w:hint="eastAsia"/>
        </w:rPr>
        <w:t>）</w:t>
      </w:r>
    </w:p>
    <w:p w14:paraId="3F8C6997" w14:textId="77777777" w:rsidR="00D17763" w:rsidRPr="004F5E6B" w:rsidRDefault="00D17763" w:rsidP="00D17763">
      <w:pPr>
        <w:ind w:firstLineChars="900" w:firstLine="1890"/>
        <w:rPr>
          <w:rFonts w:ascii="ＭＳ 明朝" w:hAnsi="ＭＳ 明朝"/>
        </w:rPr>
      </w:pPr>
      <w:r w:rsidRPr="004F5E6B">
        <w:rPr>
          <w:rFonts w:ascii="ＭＳ 明朝" w:hAnsi="ＭＳ 明朝" w:hint="eastAsia"/>
        </w:rPr>
        <w:t>μ：土と管の摩擦係数</w:t>
      </w:r>
    </w:p>
    <w:p w14:paraId="08BB96B5" w14:textId="77777777" w:rsidR="00D17763" w:rsidRPr="004F5E6B" w:rsidRDefault="00D17763" w:rsidP="00D17763">
      <w:pPr>
        <w:ind w:firstLineChars="1200" w:firstLine="2520"/>
        <w:rPr>
          <w:rFonts w:ascii="ＭＳ 明朝" w:hAnsi="ＭＳ 明朝"/>
        </w:rPr>
      </w:pPr>
      <w:r w:rsidRPr="004F5E6B">
        <w:rPr>
          <w:rFonts w:ascii="ＭＳ 明朝" w:hAnsi="ＭＳ 明朝" w:hint="eastAsia"/>
        </w:rPr>
        <w:t>硬質塩化ビニル管、ポリエチレン管、強化プラスチック複合管</w:t>
      </w:r>
      <w:r w:rsidRPr="004F5E6B">
        <w:rPr>
          <w:rFonts w:ascii="ＭＳ 明朝" w:hAnsi="ＭＳ 明朝"/>
        </w:rPr>
        <w:t xml:space="preserve"> 0.3</w:t>
      </w:r>
    </w:p>
    <w:p w14:paraId="1F9150DB" w14:textId="77777777" w:rsidR="00D17763" w:rsidRPr="004F5E6B" w:rsidRDefault="00D17763" w:rsidP="00D17763">
      <w:pPr>
        <w:ind w:firstLineChars="1200" w:firstLine="2520"/>
        <w:rPr>
          <w:rFonts w:ascii="ＭＳ 明朝" w:hAnsi="ＭＳ 明朝"/>
        </w:rPr>
      </w:pPr>
      <w:r w:rsidRPr="004F5E6B">
        <w:rPr>
          <w:rFonts w:ascii="ＭＳ 明朝" w:hAnsi="ＭＳ 明朝" w:hint="eastAsia"/>
        </w:rPr>
        <w:t>コンクリート管、鋼管、ダクタイル鋳鉄管</w:t>
      </w:r>
      <w:r w:rsidRPr="004F5E6B">
        <w:rPr>
          <w:rFonts w:ascii="ＭＳ 明朝" w:hAnsi="ＭＳ 明朝"/>
        </w:rPr>
        <w:t xml:space="preserve"> 0.5</w:t>
      </w:r>
    </w:p>
    <w:p w14:paraId="24D7B6C1" w14:textId="77777777" w:rsidR="00D17763" w:rsidRPr="004F5E6B" w:rsidRDefault="00D17763" w:rsidP="00D17763">
      <w:pPr>
        <w:rPr>
          <w:rFonts w:ascii="ＭＳ 明朝" w:hAnsi="ＭＳ 明朝"/>
        </w:rPr>
      </w:pPr>
      <w:r>
        <w:rPr>
          <w:noProof/>
        </w:rPr>
        <w:drawing>
          <wp:anchor distT="0" distB="0" distL="114300" distR="114300" simplePos="0" relativeHeight="251665408" behindDoc="0" locked="0" layoutInCell="1" allowOverlap="1" wp14:anchorId="1D9D0E5E" wp14:editId="2D3CE971">
            <wp:simplePos x="0" y="0"/>
            <wp:positionH relativeFrom="column">
              <wp:posOffset>1214120</wp:posOffset>
            </wp:positionH>
            <wp:positionV relativeFrom="paragraph">
              <wp:posOffset>179070</wp:posOffset>
            </wp:positionV>
            <wp:extent cx="3297555" cy="2524760"/>
            <wp:effectExtent l="0" t="0" r="0" b="0"/>
            <wp:wrapTopAndBottom/>
            <wp:docPr id="10"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1">
                      <a:extLst>
                        <a:ext uri="{28A0092B-C50C-407E-A947-70E740481C1C}">
                          <a14:useLocalDpi xmlns:a14="http://schemas.microsoft.com/office/drawing/2010/main" val="0"/>
                        </a:ext>
                      </a:extLst>
                    </a:blip>
                    <a:srcRect b="-1572"/>
                    <a:stretch>
                      <a:fillRect/>
                    </a:stretch>
                  </pic:blipFill>
                  <pic:spPr bwMode="auto">
                    <a:xfrm>
                      <a:off x="0" y="0"/>
                      <a:ext cx="3297555" cy="252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AD1C0" w14:textId="77777777" w:rsidR="00D17763" w:rsidRPr="004F5E6B" w:rsidRDefault="00D17763" w:rsidP="00D17763">
      <w:pPr>
        <w:rPr>
          <w:rFonts w:ascii="ＭＳ 明朝" w:hAnsi="ＭＳ 明朝"/>
        </w:rPr>
      </w:pPr>
    </w:p>
    <w:p w14:paraId="229D58BE" w14:textId="77777777" w:rsidR="00D17763" w:rsidRPr="004F5E6B" w:rsidRDefault="00D17763" w:rsidP="00D17763">
      <w:pPr>
        <w:tabs>
          <w:tab w:val="left" w:pos="851"/>
        </w:tabs>
        <w:ind w:leftChars="300" w:left="1050" w:hangingChars="200" w:hanging="420"/>
        <w:rPr>
          <w:rFonts w:ascii="ＭＳ 明朝" w:hAnsi="ＭＳ 明朝"/>
        </w:rPr>
      </w:pPr>
      <w:r w:rsidRPr="004F5E6B">
        <w:rPr>
          <w:rFonts w:ascii="ＭＳ 明朝" w:hAnsi="ＭＳ 明朝" w:hint="eastAsia"/>
        </w:rPr>
        <w:t>（２）テストバンドをセットし、テスター内の空気を抜きながら注入し、完全に排気が完了してから水圧をかける。テストバンドの機構の概略は、図－３に示すとおりである。</w:t>
      </w:r>
    </w:p>
    <w:p w14:paraId="09622807" w14:textId="77777777" w:rsidR="00D17763" w:rsidRPr="004F5E6B" w:rsidRDefault="00D17763" w:rsidP="00D17763">
      <w:pPr>
        <w:rPr>
          <w:rFonts w:ascii="ＭＳ 明朝" w:hAnsi="ＭＳ 明朝"/>
        </w:rPr>
      </w:pPr>
      <w:r>
        <w:rPr>
          <w:noProof/>
        </w:rPr>
        <w:lastRenderedPageBreak/>
        <w:drawing>
          <wp:anchor distT="0" distB="0" distL="114300" distR="114300" simplePos="0" relativeHeight="251666432" behindDoc="0" locked="0" layoutInCell="1" allowOverlap="1" wp14:anchorId="14D45DDC" wp14:editId="3221712D">
            <wp:simplePos x="0" y="0"/>
            <wp:positionH relativeFrom="column">
              <wp:posOffset>1363980</wp:posOffset>
            </wp:positionH>
            <wp:positionV relativeFrom="paragraph">
              <wp:posOffset>258445</wp:posOffset>
            </wp:positionV>
            <wp:extent cx="3317875" cy="2573655"/>
            <wp:effectExtent l="0" t="0" r="0" b="0"/>
            <wp:wrapTopAndBottom/>
            <wp:docPr id="9"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7875" cy="257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E6B">
        <w:rPr>
          <w:rFonts w:ascii="ＭＳ 明朝" w:hAnsi="ＭＳ 明朝" w:hint="eastAsia"/>
        </w:rPr>
        <w:t xml:space="preserve">　</w:t>
      </w:r>
    </w:p>
    <w:p w14:paraId="15A64519" w14:textId="77777777" w:rsidR="00D17763" w:rsidRPr="004F5E6B" w:rsidRDefault="00D17763" w:rsidP="00D17763">
      <w:pPr>
        <w:rPr>
          <w:rFonts w:ascii="ＭＳ 明朝" w:hAnsi="ＭＳ 明朝"/>
          <w:b/>
        </w:rPr>
      </w:pPr>
    </w:p>
    <w:p w14:paraId="26B59E89" w14:textId="77777777" w:rsidR="00D17763" w:rsidRPr="004F5E6B" w:rsidRDefault="00D17763" w:rsidP="00D17763">
      <w:pPr>
        <w:pStyle w:val="3"/>
      </w:pPr>
      <w:bookmarkStart w:id="58" w:name="_Toc105142481"/>
      <w:r w:rsidRPr="004F5E6B">
        <w:rPr>
          <w:rFonts w:hint="eastAsia"/>
        </w:rPr>
        <w:t>第</w:t>
      </w:r>
      <w:r w:rsidRPr="004F5E6B">
        <w:t>1</w:t>
      </w:r>
      <w:r w:rsidRPr="004F5E6B">
        <w:rPr>
          <w:rFonts w:hint="eastAsia"/>
        </w:rPr>
        <w:t>0－42条　水張り試験</w:t>
      </w:r>
      <w:bookmarkEnd w:id="58"/>
    </w:p>
    <w:p w14:paraId="208FA811"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１．水張り試験は、パイプラインの布設が完了した後、当該区間に水を充水し、漏水箇所の発見と減水量が許容限度内にあるかどうか確認するための試験である。</w:t>
      </w:r>
    </w:p>
    <w:p w14:paraId="422F53CA"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２．試験は、管布設、埋戻しが終わってから実施する。</w:t>
      </w:r>
    </w:p>
    <w:p w14:paraId="2CAE4E64"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３．許容減水量は、管種、管径、継手構造、内水圧、付帯施設の状況等によって異なるが、管径１</w:t>
      </w:r>
      <w:r w:rsidRPr="004F5E6B">
        <w:rPr>
          <w:rFonts w:ascii="ＭＳ 明朝" w:hAnsi="ＭＳ 明朝"/>
        </w:rPr>
        <w:t>cm</w:t>
      </w:r>
      <w:r w:rsidRPr="004F5E6B">
        <w:rPr>
          <w:rFonts w:ascii="ＭＳ 明朝" w:hAnsi="ＭＳ 明朝" w:hint="eastAsia"/>
        </w:rPr>
        <w:t>、延長１</w:t>
      </w:r>
      <w:r w:rsidRPr="004F5E6B">
        <w:rPr>
          <w:rFonts w:ascii="ＭＳ 明朝" w:hAnsi="ＭＳ 明朝"/>
        </w:rPr>
        <w:t xml:space="preserve">km </w:t>
      </w:r>
      <w:r w:rsidRPr="004F5E6B">
        <w:rPr>
          <w:rFonts w:ascii="ＭＳ 明朝" w:hAnsi="ＭＳ 明朝" w:hint="eastAsia"/>
        </w:rPr>
        <w:t>当たりの標準値は、表－１のとおりとする。</w:t>
      </w:r>
    </w:p>
    <w:p w14:paraId="36021C49" w14:textId="77777777" w:rsidR="00D17763" w:rsidRPr="004F5E6B" w:rsidRDefault="00D17763" w:rsidP="00D17763">
      <w:pPr>
        <w:rPr>
          <w:rFonts w:ascii="ＭＳ 明朝" w:hAnsi="ＭＳ 明朝"/>
        </w:rPr>
      </w:pPr>
    </w:p>
    <w:p w14:paraId="0A03DAB7" w14:textId="77777777" w:rsidR="00D17763" w:rsidRPr="004F5E6B" w:rsidRDefault="00D17763" w:rsidP="00D17763">
      <w:pPr>
        <w:jc w:val="center"/>
        <w:rPr>
          <w:rFonts w:ascii="ＭＳ 明朝" w:hAnsi="ＭＳ 明朝"/>
        </w:rPr>
      </w:pPr>
      <w:r w:rsidRPr="004F5E6B">
        <w:rPr>
          <w:rFonts w:ascii="ＭＳ 明朝" w:hAnsi="ＭＳ 明朝" w:hint="eastAsia"/>
        </w:rPr>
        <w:t>表－１</w:t>
      </w:r>
      <w:r w:rsidRPr="004F5E6B">
        <w:rPr>
          <w:rFonts w:ascii="ＭＳ 明朝" w:hAnsi="ＭＳ 明朝"/>
        </w:rPr>
        <w:t xml:space="preserve"> </w:t>
      </w:r>
      <w:r w:rsidRPr="004F5E6B">
        <w:rPr>
          <w:rFonts w:ascii="ＭＳ 明朝" w:hAnsi="ＭＳ 明朝" w:hint="eastAsia"/>
        </w:rPr>
        <w:t>標準許容減水量（</w:t>
      </w:r>
      <w:r w:rsidRPr="004F5E6B">
        <w:rPr>
          <w:rFonts w:ascii="ＭＳ 明朝" w:hAnsi="ＭＳ 明朝"/>
        </w:rPr>
        <w:t xml:space="preserve"> </w:t>
      </w:r>
      <w:r w:rsidRPr="004F5E6B">
        <w:rPr>
          <w:rFonts w:ascii="ＭＳ 明朝" w:hAnsi="ＭＳ 明朝" w:hint="eastAsia"/>
        </w:rPr>
        <w:t>λ</w:t>
      </w:r>
      <w:r w:rsidRPr="004F5E6B">
        <w:rPr>
          <w:rFonts w:ascii="ＭＳ 明朝" w:hAnsi="ＭＳ 明朝"/>
        </w:rPr>
        <w:t>/</w:t>
      </w:r>
      <w:r w:rsidRPr="004F5E6B">
        <w:rPr>
          <w:rFonts w:ascii="ＭＳ 明朝" w:hAnsi="ＭＳ 明朝" w:hint="eastAsia"/>
        </w:rPr>
        <w:t>日・</w:t>
      </w:r>
      <w:r w:rsidRPr="004F5E6B">
        <w:rPr>
          <w:rFonts w:ascii="ＭＳ 明朝" w:hAnsi="ＭＳ 明朝"/>
        </w:rPr>
        <w:t>cm</w:t>
      </w:r>
      <w:r w:rsidRPr="004F5E6B">
        <w:rPr>
          <w:rFonts w:ascii="ＭＳ 明朝" w:hAnsi="ＭＳ 明朝" w:hint="eastAsia"/>
        </w:rPr>
        <w:t>・</w:t>
      </w:r>
      <w:r w:rsidRPr="004F5E6B">
        <w:rPr>
          <w:rFonts w:ascii="ＭＳ 明朝" w:hAnsi="ＭＳ 明朝"/>
        </w:rPr>
        <w:t>km</w:t>
      </w:r>
      <w:r w:rsidRPr="004F5E6B">
        <w:rPr>
          <w:rFonts w:ascii="ＭＳ 明朝" w:hAnsi="ＭＳ 明朝" w:hint="eastAsia"/>
        </w:rPr>
        <w:t>）</w:t>
      </w:r>
    </w:p>
    <w:tbl>
      <w:tblPr>
        <w:tblW w:w="0" w:type="auto"/>
        <w:jc w:val="center"/>
        <w:tblLayout w:type="fixed"/>
        <w:tblCellMar>
          <w:left w:w="0" w:type="dxa"/>
          <w:right w:w="0" w:type="dxa"/>
        </w:tblCellMar>
        <w:tblLook w:val="0000" w:firstRow="0" w:lastRow="0" w:firstColumn="0" w:lastColumn="0" w:noHBand="0" w:noVBand="0"/>
      </w:tblPr>
      <w:tblGrid>
        <w:gridCol w:w="3106"/>
        <w:gridCol w:w="3990"/>
        <w:gridCol w:w="2205"/>
      </w:tblGrid>
      <w:tr w:rsidR="00D17763" w:rsidRPr="004F5E6B" w14:paraId="715904A5" w14:textId="77777777" w:rsidTr="008B7562">
        <w:trPr>
          <w:cantSplit/>
          <w:jc w:val="center"/>
        </w:trPr>
        <w:tc>
          <w:tcPr>
            <w:tcW w:w="3106" w:type="dxa"/>
            <w:tcBorders>
              <w:top w:val="single" w:sz="6" w:space="0" w:color="auto"/>
              <w:left w:val="single" w:sz="6" w:space="0" w:color="auto"/>
              <w:bottom w:val="single" w:sz="6" w:space="0" w:color="auto"/>
              <w:right w:val="single" w:sz="6" w:space="0" w:color="auto"/>
            </w:tcBorders>
          </w:tcPr>
          <w:p w14:paraId="50EA48D0" w14:textId="77777777" w:rsidR="00D17763" w:rsidRPr="004F5E6B" w:rsidRDefault="00D17763" w:rsidP="008B7562">
            <w:pPr>
              <w:jc w:val="center"/>
              <w:rPr>
                <w:rFonts w:ascii="ＭＳ 明朝" w:hAnsi="ＭＳ 明朝"/>
              </w:rPr>
            </w:pPr>
            <w:r w:rsidRPr="004F5E6B">
              <w:rPr>
                <w:rFonts w:ascii="ＭＳ 明朝" w:hAnsi="ＭＳ 明朝" w:hint="eastAsia"/>
              </w:rPr>
              <w:t>管　　　種</w:t>
            </w:r>
          </w:p>
        </w:tc>
        <w:tc>
          <w:tcPr>
            <w:tcW w:w="3990" w:type="dxa"/>
            <w:tcBorders>
              <w:top w:val="single" w:sz="6" w:space="0" w:color="auto"/>
              <w:left w:val="single" w:sz="6" w:space="0" w:color="auto"/>
              <w:bottom w:val="single" w:sz="6" w:space="0" w:color="auto"/>
              <w:right w:val="single" w:sz="6" w:space="0" w:color="auto"/>
            </w:tcBorders>
          </w:tcPr>
          <w:p w14:paraId="46F84574" w14:textId="77777777" w:rsidR="00D17763" w:rsidRPr="004F5E6B" w:rsidRDefault="00D17763" w:rsidP="008B7562">
            <w:pPr>
              <w:jc w:val="center"/>
              <w:rPr>
                <w:rFonts w:ascii="ＭＳ 明朝" w:hAnsi="ＭＳ 明朝"/>
              </w:rPr>
            </w:pPr>
            <w:r w:rsidRPr="004F5E6B">
              <w:rPr>
                <w:rFonts w:ascii="ＭＳ 明朝" w:hAnsi="ＭＳ 明朝" w:hint="eastAsia"/>
              </w:rPr>
              <w:t>許容減水量</w:t>
            </w:r>
          </w:p>
        </w:tc>
        <w:tc>
          <w:tcPr>
            <w:tcW w:w="2205" w:type="dxa"/>
            <w:tcBorders>
              <w:top w:val="single" w:sz="6" w:space="0" w:color="auto"/>
              <w:left w:val="single" w:sz="6" w:space="0" w:color="auto"/>
              <w:bottom w:val="single" w:sz="6" w:space="0" w:color="auto"/>
              <w:right w:val="single" w:sz="6" w:space="0" w:color="auto"/>
            </w:tcBorders>
          </w:tcPr>
          <w:p w14:paraId="3D8D5094" w14:textId="77777777" w:rsidR="00D17763" w:rsidRPr="004F5E6B" w:rsidRDefault="00D17763" w:rsidP="008B7562">
            <w:pPr>
              <w:jc w:val="center"/>
              <w:rPr>
                <w:rFonts w:ascii="ＭＳ 明朝" w:hAnsi="ＭＳ 明朝"/>
              </w:rPr>
            </w:pPr>
            <w:r w:rsidRPr="004F5E6B">
              <w:rPr>
                <w:rFonts w:ascii="ＭＳ 明朝" w:hAnsi="ＭＳ 明朝" w:hint="eastAsia"/>
              </w:rPr>
              <w:t>備　　考</w:t>
            </w:r>
          </w:p>
        </w:tc>
      </w:tr>
      <w:tr w:rsidR="00D17763" w:rsidRPr="004F5E6B" w14:paraId="2CC462A6" w14:textId="77777777" w:rsidTr="008B7562">
        <w:trPr>
          <w:cantSplit/>
          <w:jc w:val="center"/>
        </w:trPr>
        <w:tc>
          <w:tcPr>
            <w:tcW w:w="3106" w:type="dxa"/>
            <w:tcBorders>
              <w:top w:val="single" w:sz="6" w:space="0" w:color="auto"/>
              <w:left w:val="single" w:sz="6" w:space="0" w:color="auto"/>
              <w:bottom w:val="single" w:sz="6" w:space="0" w:color="auto"/>
              <w:right w:val="single" w:sz="6" w:space="0" w:color="auto"/>
            </w:tcBorders>
          </w:tcPr>
          <w:p w14:paraId="7F1427B2" w14:textId="77777777" w:rsidR="00D17763" w:rsidRPr="004F5E6B" w:rsidRDefault="00D17763" w:rsidP="008B7562">
            <w:pPr>
              <w:rPr>
                <w:rFonts w:ascii="ＭＳ 明朝" w:hAnsi="ＭＳ 明朝"/>
              </w:rPr>
            </w:pPr>
            <w:r w:rsidRPr="004F5E6B">
              <w:rPr>
                <w:rFonts w:ascii="ＭＳ 明朝" w:hAnsi="ＭＳ 明朝" w:hint="eastAsia"/>
              </w:rPr>
              <w:t>コンクリート管類</w:t>
            </w:r>
          </w:p>
        </w:tc>
        <w:tc>
          <w:tcPr>
            <w:tcW w:w="3990" w:type="dxa"/>
            <w:tcBorders>
              <w:top w:val="single" w:sz="6" w:space="0" w:color="auto"/>
              <w:left w:val="single" w:sz="6" w:space="0" w:color="auto"/>
              <w:bottom w:val="single" w:sz="6" w:space="0" w:color="auto"/>
              <w:right w:val="single" w:sz="6" w:space="0" w:color="auto"/>
            </w:tcBorders>
            <w:vAlign w:val="center"/>
          </w:tcPr>
          <w:p w14:paraId="4343DE4F" w14:textId="77777777" w:rsidR="00D17763" w:rsidRPr="004F5E6B" w:rsidRDefault="00D17763"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w:t>
            </w:r>
            <w:r w:rsidRPr="004F5E6B">
              <w:rPr>
                <w:rFonts w:ascii="ＭＳ 明朝" w:hAnsi="ＭＳ 明朝"/>
              </w:rPr>
              <w:t>150</w:t>
            </w:r>
          </w:p>
        </w:tc>
        <w:tc>
          <w:tcPr>
            <w:tcW w:w="2205" w:type="dxa"/>
            <w:tcBorders>
              <w:top w:val="single" w:sz="6" w:space="0" w:color="auto"/>
              <w:left w:val="single" w:sz="6" w:space="0" w:color="auto"/>
              <w:bottom w:val="single" w:sz="6" w:space="0" w:color="auto"/>
              <w:right w:val="single" w:sz="6" w:space="0" w:color="auto"/>
            </w:tcBorders>
            <w:vAlign w:val="center"/>
          </w:tcPr>
          <w:p w14:paraId="1DB46647" w14:textId="77777777" w:rsidR="00D17763" w:rsidRPr="004F5E6B" w:rsidRDefault="00D17763" w:rsidP="008B7562">
            <w:pPr>
              <w:jc w:val="center"/>
              <w:rPr>
                <w:rFonts w:ascii="ＭＳ 明朝" w:hAnsi="ＭＳ 明朝"/>
              </w:rPr>
            </w:pPr>
            <w:r w:rsidRPr="004F5E6B">
              <w:rPr>
                <w:rFonts w:ascii="ＭＳ 明朝" w:hAnsi="ＭＳ 明朝" w:hint="eastAsia"/>
              </w:rPr>
              <w:t>ソケットタイプ</w:t>
            </w:r>
          </w:p>
        </w:tc>
      </w:tr>
      <w:tr w:rsidR="00D17763" w:rsidRPr="004F5E6B" w14:paraId="0C8C4D1E" w14:textId="77777777" w:rsidTr="008B7562">
        <w:trPr>
          <w:cantSplit/>
          <w:jc w:val="center"/>
        </w:trPr>
        <w:tc>
          <w:tcPr>
            <w:tcW w:w="3106" w:type="dxa"/>
            <w:tcBorders>
              <w:top w:val="single" w:sz="6" w:space="0" w:color="auto"/>
              <w:left w:val="single" w:sz="6" w:space="0" w:color="auto"/>
              <w:bottom w:val="single" w:sz="6" w:space="0" w:color="auto"/>
              <w:right w:val="single" w:sz="6" w:space="0" w:color="auto"/>
            </w:tcBorders>
          </w:tcPr>
          <w:p w14:paraId="05093E45" w14:textId="77777777" w:rsidR="00D17763" w:rsidRPr="004F5E6B" w:rsidRDefault="00D17763" w:rsidP="008B7562">
            <w:pPr>
              <w:rPr>
                <w:rFonts w:ascii="ＭＳ 明朝" w:hAnsi="ＭＳ 明朝"/>
              </w:rPr>
            </w:pPr>
            <w:r w:rsidRPr="004F5E6B">
              <w:rPr>
                <w:rFonts w:ascii="ＭＳ 明朝" w:hAnsi="ＭＳ 明朝" w:hint="eastAsia"/>
              </w:rPr>
              <w:t>ダクタイル鋳鉄管、強化プラスチック複合管、硬質塩化ビニル管</w:t>
            </w:r>
          </w:p>
        </w:tc>
        <w:tc>
          <w:tcPr>
            <w:tcW w:w="3990" w:type="dxa"/>
            <w:tcBorders>
              <w:top w:val="single" w:sz="6" w:space="0" w:color="auto"/>
              <w:left w:val="single" w:sz="6" w:space="0" w:color="auto"/>
              <w:bottom w:val="single" w:sz="6" w:space="0" w:color="auto"/>
              <w:right w:val="single" w:sz="6" w:space="0" w:color="auto"/>
            </w:tcBorders>
            <w:vAlign w:val="center"/>
          </w:tcPr>
          <w:p w14:paraId="4EA686E0" w14:textId="77777777" w:rsidR="00D17763" w:rsidRPr="004F5E6B" w:rsidRDefault="00D17763" w:rsidP="008B7562">
            <w:pPr>
              <w:jc w:val="center"/>
              <w:rPr>
                <w:rFonts w:ascii="ＭＳ 明朝" w:hAnsi="ＭＳ 明朝"/>
              </w:rPr>
            </w:pPr>
            <w:r w:rsidRPr="004F5E6B">
              <w:rPr>
                <w:rFonts w:ascii="ＭＳ 明朝" w:hAnsi="ＭＳ 明朝"/>
              </w:rPr>
              <w:t>50</w:t>
            </w:r>
            <w:r w:rsidRPr="004F5E6B">
              <w:rPr>
                <w:rFonts w:ascii="ＭＳ 明朝" w:hAnsi="ＭＳ 明朝" w:hint="eastAsia"/>
              </w:rPr>
              <w:t>～</w:t>
            </w:r>
            <w:r w:rsidRPr="004F5E6B">
              <w:rPr>
                <w:rFonts w:ascii="ＭＳ 明朝" w:hAnsi="ＭＳ 明朝"/>
              </w:rPr>
              <w:t>100</w:t>
            </w:r>
          </w:p>
        </w:tc>
        <w:tc>
          <w:tcPr>
            <w:tcW w:w="2205" w:type="dxa"/>
            <w:tcBorders>
              <w:top w:val="single" w:sz="6" w:space="0" w:color="auto"/>
              <w:left w:val="single" w:sz="6" w:space="0" w:color="auto"/>
              <w:bottom w:val="single" w:sz="6" w:space="0" w:color="auto"/>
              <w:right w:val="single" w:sz="6" w:space="0" w:color="auto"/>
            </w:tcBorders>
            <w:vAlign w:val="center"/>
          </w:tcPr>
          <w:p w14:paraId="659126D9" w14:textId="77777777" w:rsidR="00D17763" w:rsidRPr="004F5E6B" w:rsidRDefault="00D17763" w:rsidP="008B7562">
            <w:pPr>
              <w:jc w:val="center"/>
              <w:rPr>
                <w:rFonts w:ascii="ＭＳ 明朝" w:hAnsi="ＭＳ 明朝"/>
              </w:rPr>
            </w:pPr>
            <w:r w:rsidRPr="004F5E6B">
              <w:rPr>
                <w:rFonts w:ascii="ＭＳ 明朝" w:hAnsi="ＭＳ 明朝" w:hint="eastAsia"/>
              </w:rPr>
              <w:t>ソケットタイプ等</w:t>
            </w:r>
          </w:p>
        </w:tc>
      </w:tr>
      <w:tr w:rsidR="00D17763" w:rsidRPr="004F5E6B" w14:paraId="465B9E82" w14:textId="77777777" w:rsidTr="008B7562">
        <w:trPr>
          <w:cantSplit/>
          <w:jc w:val="center"/>
        </w:trPr>
        <w:tc>
          <w:tcPr>
            <w:tcW w:w="3106" w:type="dxa"/>
            <w:tcBorders>
              <w:top w:val="single" w:sz="6" w:space="0" w:color="auto"/>
              <w:left w:val="single" w:sz="6" w:space="0" w:color="auto"/>
              <w:bottom w:val="single" w:sz="6" w:space="0" w:color="auto"/>
              <w:right w:val="single" w:sz="6" w:space="0" w:color="auto"/>
            </w:tcBorders>
          </w:tcPr>
          <w:p w14:paraId="7D773C28" w14:textId="77777777" w:rsidR="00D17763" w:rsidRPr="004F5E6B" w:rsidRDefault="00D17763" w:rsidP="008B7562">
            <w:pPr>
              <w:rPr>
                <w:rFonts w:ascii="ＭＳ 明朝" w:hAnsi="ＭＳ 明朝"/>
              </w:rPr>
            </w:pPr>
            <w:r w:rsidRPr="004F5E6B">
              <w:rPr>
                <w:rFonts w:ascii="ＭＳ 明朝" w:hAnsi="ＭＳ 明朝" w:hint="eastAsia"/>
              </w:rPr>
              <w:t>鋼管、硬質塩化ビニル管、</w:t>
            </w:r>
          </w:p>
          <w:p w14:paraId="624BB693" w14:textId="77777777" w:rsidR="00D17763" w:rsidRPr="004F5E6B" w:rsidRDefault="00D17763" w:rsidP="008B7562">
            <w:pPr>
              <w:rPr>
                <w:rFonts w:ascii="ＭＳ 明朝" w:hAnsi="ＭＳ 明朝"/>
              </w:rPr>
            </w:pPr>
            <w:r w:rsidRPr="004F5E6B">
              <w:rPr>
                <w:rFonts w:ascii="ＭＳ 明朝" w:hAnsi="ＭＳ 明朝" w:hint="eastAsia"/>
              </w:rPr>
              <w:t>ポリエチレン管</w:t>
            </w:r>
          </w:p>
        </w:tc>
        <w:tc>
          <w:tcPr>
            <w:tcW w:w="3990" w:type="dxa"/>
            <w:tcBorders>
              <w:top w:val="single" w:sz="6" w:space="0" w:color="auto"/>
              <w:left w:val="single" w:sz="6" w:space="0" w:color="auto"/>
              <w:bottom w:val="single" w:sz="6" w:space="0" w:color="auto"/>
              <w:right w:val="single" w:sz="6" w:space="0" w:color="auto"/>
            </w:tcBorders>
            <w:vAlign w:val="center"/>
          </w:tcPr>
          <w:p w14:paraId="0DA822E9" w14:textId="77777777" w:rsidR="00D17763" w:rsidRPr="004F5E6B" w:rsidRDefault="00D17763" w:rsidP="008B7562">
            <w:pPr>
              <w:jc w:val="center"/>
              <w:rPr>
                <w:rFonts w:ascii="ＭＳ 明朝" w:hAnsi="ＭＳ 明朝"/>
              </w:rPr>
            </w:pPr>
            <w:r w:rsidRPr="004F5E6B">
              <w:rPr>
                <w:rFonts w:ascii="ＭＳ 明朝" w:hAnsi="ＭＳ 明朝"/>
              </w:rPr>
              <w:t>25</w:t>
            </w:r>
          </w:p>
        </w:tc>
        <w:tc>
          <w:tcPr>
            <w:tcW w:w="2205" w:type="dxa"/>
            <w:tcBorders>
              <w:top w:val="single" w:sz="6" w:space="0" w:color="auto"/>
              <w:left w:val="single" w:sz="6" w:space="0" w:color="auto"/>
              <w:bottom w:val="single" w:sz="6" w:space="0" w:color="auto"/>
              <w:right w:val="single" w:sz="6" w:space="0" w:color="auto"/>
            </w:tcBorders>
            <w:vAlign w:val="center"/>
          </w:tcPr>
          <w:p w14:paraId="065001A4" w14:textId="77777777" w:rsidR="00D17763" w:rsidRPr="004F5E6B" w:rsidRDefault="00D17763" w:rsidP="008B7562">
            <w:pPr>
              <w:jc w:val="center"/>
              <w:rPr>
                <w:rFonts w:ascii="ＭＳ 明朝" w:hAnsi="ＭＳ 明朝"/>
              </w:rPr>
            </w:pPr>
            <w:r w:rsidRPr="004F5E6B">
              <w:rPr>
                <w:rFonts w:ascii="ＭＳ 明朝" w:hAnsi="ＭＳ 明朝" w:hint="eastAsia"/>
              </w:rPr>
              <w:t>溶接、接着継手等</w:t>
            </w:r>
          </w:p>
        </w:tc>
      </w:tr>
    </w:tbl>
    <w:p w14:paraId="43DCC854" w14:textId="77777777" w:rsidR="00D17763" w:rsidRPr="004F5E6B" w:rsidRDefault="00D17763" w:rsidP="00D17763">
      <w:pPr>
        <w:rPr>
          <w:rFonts w:ascii="ＭＳ 明朝" w:hAnsi="ＭＳ 明朝"/>
        </w:rPr>
      </w:pPr>
    </w:p>
    <w:p w14:paraId="07FE15F6"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水張りにあたっては、次の事項に十分留意しなければならない。</w:t>
      </w:r>
    </w:p>
    <w:p w14:paraId="399D30DF" w14:textId="77777777" w:rsidR="00D17763" w:rsidRPr="004F5E6B" w:rsidRDefault="00D17763" w:rsidP="00D17763">
      <w:pPr>
        <w:tabs>
          <w:tab w:val="left" w:pos="851"/>
        </w:tabs>
        <w:ind w:leftChars="300" w:left="1050" w:hangingChars="200" w:hanging="420"/>
        <w:rPr>
          <w:rFonts w:ascii="ＭＳ 明朝" w:hAnsi="ＭＳ 明朝"/>
        </w:rPr>
      </w:pPr>
      <w:r w:rsidRPr="004F5E6B">
        <w:rPr>
          <w:rFonts w:ascii="ＭＳ 明朝" w:hAnsi="ＭＳ 明朝" w:hint="eastAsia"/>
        </w:rPr>
        <w:t>（１）管内への注水前にコンクリート等が十分な強度となっていること、埋戻しに問題がないことを確かめる。</w:t>
      </w:r>
    </w:p>
    <w:p w14:paraId="5E689ED2"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（２）注水前に空気弁や給水栓等を全開して、注水に伴う排気を十分に行う。</w:t>
      </w:r>
    </w:p>
    <w:p w14:paraId="6EA1C6E3" w14:textId="77777777" w:rsidR="00D17763" w:rsidRPr="004F5E6B" w:rsidRDefault="00D17763" w:rsidP="00D17763">
      <w:pPr>
        <w:tabs>
          <w:tab w:val="left" w:pos="851"/>
        </w:tabs>
        <w:ind w:leftChars="300" w:left="1050" w:hangingChars="200" w:hanging="420"/>
        <w:rPr>
          <w:rFonts w:ascii="ＭＳ 明朝" w:hAnsi="ＭＳ 明朝"/>
        </w:rPr>
      </w:pPr>
      <w:r w:rsidRPr="004F5E6B">
        <w:rPr>
          <w:rFonts w:ascii="ＭＳ 明朝" w:hAnsi="ＭＳ 明朝" w:hint="eastAsia"/>
        </w:rPr>
        <w:t>（３）注水速度は管内からの排気速度に応じて加減する。急激に注水すると空気圧で思わぬ事故を起こすことがあるので、空気のたまりやすい部分の排気状態に注意しなければならない。</w:t>
      </w:r>
    </w:p>
    <w:p w14:paraId="4F57E22F"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（４）短時間に多量の空気を排出することになるので、空気弁に併設されている排気弁を開く。</w:t>
      </w:r>
    </w:p>
    <w:p w14:paraId="798CF851"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（５）制水弁は上流側から徐々に開いていく。</w:t>
      </w:r>
    </w:p>
    <w:p w14:paraId="301F3410"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（６）大口径管については副管を開いて通水する。開度は本管で</w:t>
      </w:r>
      <w:r w:rsidRPr="004F5E6B">
        <w:rPr>
          <w:rFonts w:ascii="ＭＳ 明朝" w:hAnsi="ＭＳ 明朝"/>
        </w:rPr>
        <w:t xml:space="preserve">1/10 </w:t>
      </w:r>
      <w:r w:rsidRPr="004F5E6B">
        <w:rPr>
          <w:rFonts w:ascii="ＭＳ 明朝" w:hAnsi="ＭＳ 明朝" w:hint="eastAsia"/>
        </w:rPr>
        <w:t>開度、副管で</w:t>
      </w:r>
      <w:r w:rsidRPr="004F5E6B">
        <w:rPr>
          <w:rFonts w:ascii="ＭＳ 明朝" w:hAnsi="ＭＳ 明朝"/>
        </w:rPr>
        <w:t xml:space="preserve">1/5 </w:t>
      </w:r>
      <w:r w:rsidRPr="004F5E6B">
        <w:rPr>
          <w:rFonts w:ascii="ＭＳ 明朝" w:hAnsi="ＭＳ 明朝" w:hint="eastAsia"/>
        </w:rPr>
        <w:t>開度以内を目安とする。</w:t>
      </w:r>
    </w:p>
    <w:p w14:paraId="381D0E5F"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（７）</w:t>
      </w:r>
      <w:r>
        <w:rPr>
          <w:rFonts w:ascii="ＭＳ 明朝" w:hAnsi="ＭＳ 明朝" w:hint="eastAsia"/>
        </w:rPr>
        <w:t>全て</w:t>
      </w:r>
      <w:r w:rsidRPr="004F5E6B">
        <w:rPr>
          <w:rFonts w:ascii="ＭＳ 明朝" w:hAnsi="ＭＳ 明朝" w:hint="eastAsia"/>
        </w:rPr>
        <w:t>の吐出口、又は給水栓等から気泡を含む水が出なくなってから徐々に計画流量を通水する。</w:t>
      </w:r>
    </w:p>
    <w:p w14:paraId="4DBD3411"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（８）通水時に逆止弁、バイパス弁等の機能を点検する。</w:t>
      </w:r>
    </w:p>
    <w:p w14:paraId="6E835D0B"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（９）水張り中はパイプラインの異常の有無を点検し、事故の防止に万全を期す。</w:t>
      </w:r>
    </w:p>
    <w:p w14:paraId="40956C47"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水張り試験の方法は、以下に示すとおりである。</w:t>
      </w:r>
    </w:p>
    <w:p w14:paraId="3F67AE3E"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（１）</w:t>
      </w:r>
      <w:r w:rsidRPr="004F5E6B">
        <w:rPr>
          <w:rFonts w:ascii="ＭＳ 明朝" w:hAnsi="ＭＳ 明朝"/>
        </w:rPr>
        <w:t xml:space="preserve"> </w:t>
      </w:r>
      <w:r w:rsidRPr="004F5E6B">
        <w:rPr>
          <w:rFonts w:ascii="ＭＳ 明朝" w:hAnsi="ＭＳ 明朝" w:hint="eastAsia"/>
        </w:rPr>
        <w:t>管の吸水と残留空気を排除するため、水張り後少なくとも一昼夜経過してから水張り試験を行うことが望ましい。</w:t>
      </w:r>
    </w:p>
    <w:p w14:paraId="0794612F"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（２）一定の試験水圧を</w:t>
      </w:r>
      <w:r w:rsidRPr="004F5E6B">
        <w:rPr>
          <w:rFonts w:ascii="ＭＳ 明朝" w:hAnsi="ＭＳ 明朝"/>
        </w:rPr>
        <w:t xml:space="preserve">24 </w:t>
      </w:r>
      <w:r w:rsidRPr="004F5E6B">
        <w:rPr>
          <w:rFonts w:ascii="ＭＳ 明朝" w:hAnsi="ＭＳ 明朝" w:hint="eastAsia"/>
        </w:rPr>
        <w:t>時間維持し、この間の減水量（補給水量）を測定する。</w:t>
      </w:r>
    </w:p>
    <w:p w14:paraId="626107B0"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lastRenderedPageBreak/>
        <w:t>（３）試験水圧は静水圧とすることが望ましいが、やむを得ず静水圧より低い試験水圧を用いる場合は、式－４により修正する。</w:t>
      </w:r>
    </w:p>
    <w:p w14:paraId="3F70CCF2" w14:textId="77777777" w:rsidR="00D17763" w:rsidRPr="004F5E6B" w:rsidRDefault="00D17763" w:rsidP="00D17763">
      <w:pPr>
        <w:rPr>
          <w:rFonts w:ascii="ＭＳ 明朝" w:hAnsi="ＭＳ 明朝"/>
        </w:rPr>
      </w:pPr>
    </w:p>
    <w:p w14:paraId="657329DE" w14:textId="77777777" w:rsidR="00D17763" w:rsidRPr="004F5E6B" w:rsidRDefault="00D17763" w:rsidP="00D17763">
      <w:pPr>
        <w:ind w:firstLineChars="600" w:firstLine="1260"/>
        <w:rPr>
          <w:rFonts w:ascii="ＭＳ 明朝" w:hAnsi="ＭＳ 明朝"/>
        </w:rPr>
      </w:pPr>
      <w:r w:rsidRPr="004F5E6B">
        <w:rPr>
          <w:rFonts w:ascii="ＭＳ 明朝" w:hAnsi="ＭＳ 明朝" w:hint="eastAsia"/>
        </w:rPr>
        <w:t>Ｑ＝Ｑ</w:t>
      </w:r>
      <w:r w:rsidRPr="004F5E6B">
        <w:rPr>
          <w:rFonts w:ascii="ＭＳ 明朝" w:hAnsi="ＭＳ 明朝"/>
        </w:rPr>
        <w:t>’</w:t>
      </w:r>
      <w:r w:rsidRPr="004F5E6B">
        <w:rPr>
          <w:rFonts w:ascii="ＭＳ 明朝" w:hAnsi="ＭＳ 明朝" w:hint="eastAsia"/>
        </w:rPr>
        <w:t>√（Ｈ／Ｈ</w:t>
      </w:r>
      <w:r w:rsidRPr="004F5E6B">
        <w:rPr>
          <w:rFonts w:ascii="ＭＳ 明朝" w:hAnsi="ＭＳ 明朝"/>
        </w:rPr>
        <w:t>’</w:t>
      </w:r>
      <w:r w:rsidRPr="004F5E6B">
        <w:rPr>
          <w:rFonts w:ascii="ＭＳ 明朝" w:hAnsi="ＭＳ 明朝" w:hint="eastAsia"/>
        </w:rPr>
        <w:t>）　・・・・・　式－４</w:t>
      </w:r>
    </w:p>
    <w:p w14:paraId="0E1A0E35" w14:textId="77777777" w:rsidR="00D17763" w:rsidRPr="004F5E6B" w:rsidRDefault="00D17763" w:rsidP="00D17763">
      <w:pPr>
        <w:rPr>
          <w:rFonts w:ascii="ＭＳ 明朝" w:hAnsi="ＭＳ 明朝"/>
        </w:rPr>
      </w:pPr>
    </w:p>
    <w:p w14:paraId="189FB197" w14:textId="77777777" w:rsidR="00D17763" w:rsidRPr="004F5E6B" w:rsidRDefault="00D17763" w:rsidP="00D17763">
      <w:pPr>
        <w:ind w:firstLineChars="500" w:firstLine="1050"/>
        <w:rPr>
          <w:rFonts w:ascii="ＭＳ 明朝" w:hAnsi="ＭＳ 明朝"/>
        </w:rPr>
      </w:pPr>
      <w:r w:rsidRPr="004F5E6B">
        <w:rPr>
          <w:rFonts w:ascii="ＭＳ 明朝" w:hAnsi="ＭＳ 明朝" w:hint="eastAsia"/>
        </w:rPr>
        <w:t>ここに、　Ｑ</w:t>
      </w:r>
      <w:r w:rsidRPr="004F5E6B">
        <w:rPr>
          <w:rFonts w:ascii="ＭＳ 明朝" w:hAnsi="ＭＳ 明朝"/>
        </w:rPr>
        <w:t xml:space="preserve"> </w:t>
      </w:r>
      <w:r w:rsidRPr="004F5E6B">
        <w:rPr>
          <w:rFonts w:ascii="ＭＳ 明朝" w:hAnsi="ＭＳ 明朝" w:hint="eastAsia"/>
        </w:rPr>
        <w:t xml:space="preserve"> ：　修正減水量（</w:t>
      </w:r>
      <w:r w:rsidRPr="004F5E6B">
        <w:rPr>
          <w:rFonts w:ascii="ＭＳ 明朝" w:hAnsi="ＭＳ 明朝"/>
        </w:rPr>
        <w:t xml:space="preserve"> </w:t>
      </w:r>
      <w:r w:rsidRPr="004F5E6B">
        <w:rPr>
          <w:rFonts w:ascii="ＭＳ 明朝" w:hAnsi="ＭＳ 明朝" w:hint="eastAsia"/>
        </w:rPr>
        <w:t>λ</w:t>
      </w:r>
      <w:r w:rsidRPr="004F5E6B">
        <w:rPr>
          <w:rFonts w:ascii="ＭＳ 明朝" w:hAnsi="ＭＳ 明朝"/>
        </w:rPr>
        <w:t xml:space="preserve"> </w:t>
      </w:r>
      <w:r w:rsidRPr="004F5E6B">
        <w:rPr>
          <w:rFonts w:ascii="ＭＳ 明朝" w:hAnsi="ＭＳ 明朝" w:hint="eastAsia"/>
        </w:rPr>
        <w:t xml:space="preserve">）　　　　</w:t>
      </w:r>
    </w:p>
    <w:p w14:paraId="416CB962" w14:textId="77777777" w:rsidR="00D17763" w:rsidRPr="004F5E6B" w:rsidRDefault="00D17763" w:rsidP="00D17763">
      <w:pPr>
        <w:ind w:firstLineChars="1000" w:firstLine="2100"/>
        <w:rPr>
          <w:rFonts w:ascii="ＭＳ 明朝" w:hAnsi="ＭＳ 明朝"/>
        </w:rPr>
      </w:pPr>
      <w:r w:rsidRPr="004F5E6B">
        <w:rPr>
          <w:rFonts w:ascii="ＭＳ 明朝" w:hAnsi="ＭＳ 明朝" w:hint="eastAsia"/>
        </w:rPr>
        <w:t>Ｑ</w:t>
      </w:r>
      <w:r w:rsidRPr="004F5E6B">
        <w:rPr>
          <w:rFonts w:ascii="ＭＳ 明朝" w:hAnsi="ＭＳ 明朝"/>
        </w:rPr>
        <w:t>’</w:t>
      </w:r>
      <w:r w:rsidRPr="004F5E6B">
        <w:rPr>
          <w:rFonts w:ascii="ＭＳ 明朝" w:hAnsi="ＭＳ 明朝" w:hint="eastAsia"/>
        </w:rPr>
        <w:t>：　測定減水量（</w:t>
      </w:r>
      <w:r w:rsidRPr="004F5E6B">
        <w:rPr>
          <w:rFonts w:ascii="ＭＳ 明朝" w:hAnsi="ＭＳ 明朝"/>
        </w:rPr>
        <w:t xml:space="preserve"> </w:t>
      </w:r>
      <w:r w:rsidRPr="004F5E6B">
        <w:rPr>
          <w:rFonts w:ascii="ＭＳ 明朝" w:hAnsi="ＭＳ 明朝" w:hint="eastAsia"/>
        </w:rPr>
        <w:t>λ</w:t>
      </w:r>
      <w:r w:rsidRPr="004F5E6B">
        <w:rPr>
          <w:rFonts w:ascii="ＭＳ 明朝" w:hAnsi="ＭＳ 明朝"/>
        </w:rPr>
        <w:t xml:space="preserve"> </w:t>
      </w:r>
      <w:r w:rsidRPr="004F5E6B">
        <w:rPr>
          <w:rFonts w:ascii="ＭＳ 明朝" w:hAnsi="ＭＳ 明朝" w:hint="eastAsia"/>
        </w:rPr>
        <w:t xml:space="preserve">）　　</w:t>
      </w:r>
    </w:p>
    <w:p w14:paraId="0310C20B" w14:textId="77777777" w:rsidR="00D17763" w:rsidRPr="004F5E6B" w:rsidRDefault="00D17763" w:rsidP="00D17763">
      <w:pPr>
        <w:ind w:firstLineChars="1000" w:firstLine="2100"/>
        <w:rPr>
          <w:rFonts w:ascii="ＭＳ 明朝" w:hAnsi="ＭＳ 明朝"/>
        </w:rPr>
      </w:pPr>
      <w:r w:rsidRPr="004F5E6B">
        <w:rPr>
          <w:rFonts w:ascii="ＭＳ 明朝" w:hAnsi="ＭＳ 明朝" w:hint="eastAsia"/>
        </w:rPr>
        <w:t xml:space="preserve">Ｈ </w:t>
      </w:r>
      <w:r w:rsidRPr="004F5E6B">
        <w:rPr>
          <w:rFonts w:ascii="ＭＳ 明朝" w:hAnsi="ＭＳ 明朝"/>
        </w:rPr>
        <w:t xml:space="preserve"> </w:t>
      </w:r>
      <w:r w:rsidRPr="004F5E6B">
        <w:rPr>
          <w:rFonts w:ascii="ＭＳ 明朝" w:hAnsi="ＭＳ 明朝" w:hint="eastAsia"/>
        </w:rPr>
        <w:t xml:space="preserve">：　静水頭（ｍ）　 　　（図－４参照）　　</w:t>
      </w:r>
    </w:p>
    <w:p w14:paraId="34F0C084" w14:textId="77777777" w:rsidR="00D17763" w:rsidRPr="004F5E6B" w:rsidRDefault="00D17763" w:rsidP="00D17763">
      <w:pPr>
        <w:ind w:firstLineChars="1000" w:firstLine="2100"/>
        <w:rPr>
          <w:rFonts w:ascii="ＭＳ 明朝" w:hAnsi="ＭＳ 明朝"/>
        </w:rPr>
      </w:pPr>
      <w:r w:rsidRPr="004F5E6B">
        <w:rPr>
          <w:rFonts w:ascii="ＭＳ 明朝" w:hAnsi="ＭＳ 明朝" w:hint="eastAsia"/>
        </w:rPr>
        <w:t>Ｈ</w:t>
      </w:r>
      <w:r w:rsidRPr="004F5E6B">
        <w:rPr>
          <w:rFonts w:ascii="ＭＳ 明朝" w:hAnsi="ＭＳ 明朝"/>
        </w:rPr>
        <w:t>’</w:t>
      </w:r>
      <w:r w:rsidRPr="004F5E6B">
        <w:rPr>
          <w:rFonts w:ascii="ＭＳ 明朝" w:hAnsi="ＭＳ 明朝" w:hint="eastAsia"/>
        </w:rPr>
        <w:t xml:space="preserve">：　試験水頭（ｍ）　　 （図－４参照）　</w:t>
      </w:r>
    </w:p>
    <w:p w14:paraId="13165B5B" w14:textId="77777777" w:rsidR="00D17763" w:rsidRPr="004F5E6B" w:rsidRDefault="00D17763" w:rsidP="00D17763">
      <w:pPr>
        <w:rPr>
          <w:rFonts w:ascii="ＭＳ 明朝" w:hAnsi="ＭＳ 明朝"/>
        </w:rPr>
      </w:pPr>
      <w:r>
        <w:rPr>
          <w:noProof/>
        </w:rPr>
        <w:drawing>
          <wp:anchor distT="0" distB="0" distL="114300" distR="114300" simplePos="0" relativeHeight="251667456" behindDoc="0" locked="0" layoutInCell="1" allowOverlap="1" wp14:anchorId="47FFA44A" wp14:editId="354E75AA">
            <wp:simplePos x="0" y="0"/>
            <wp:positionH relativeFrom="column">
              <wp:posOffset>1116330</wp:posOffset>
            </wp:positionH>
            <wp:positionV relativeFrom="paragraph">
              <wp:posOffset>149860</wp:posOffset>
            </wp:positionV>
            <wp:extent cx="4005580" cy="2658110"/>
            <wp:effectExtent l="0" t="0" r="0" b="0"/>
            <wp:wrapTopAndBottom/>
            <wp:docPr id="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5580" cy="2658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B5C8B" w14:textId="77777777" w:rsidR="00D17763" w:rsidRPr="004F5E6B" w:rsidRDefault="00D17763" w:rsidP="00D17763">
      <w:pPr>
        <w:pStyle w:val="3"/>
      </w:pPr>
      <w:bookmarkStart w:id="59" w:name="_Toc105142482"/>
      <w:r w:rsidRPr="004F5E6B">
        <w:rPr>
          <w:rFonts w:hint="eastAsia"/>
        </w:rPr>
        <w:t>第</w:t>
      </w:r>
      <w:r w:rsidRPr="004F5E6B">
        <w:t>1</w:t>
      </w:r>
      <w:r w:rsidRPr="004F5E6B">
        <w:rPr>
          <w:rFonts w:hint="eastAsia"/>
        </w:rPr>
        <w:t>0－43条　水圧試験</w:t>
      </w:r>
      <w:bookmarkEnd w:id="59"/>
    </w:p>
    <w:p w14:paraId="3DDA19F6" w14:textId="77777777" w:rsidR="00D17763" w:rsidRPr="004F5E6B" w:rsidRDefault="00D17763" w:rsidP="00D17763">
      <w:pPr>
        <w:ind w:leftChars="200" w:left="630" w:hangingChars="100" w:hanging="210"/>
        <w:rPr>
          <w:rFonts w:ascii="ＭＳ 明朝" w:hAnsi="ＭＳ 明朝"/>
        </w:rPr>
      </w:pPr>
      <w:r w:rsidRPr="004F5E6B">
        <w:rPr>
          <w:rFonts w:ascii="ＭＳ 明朝" w:hAnsi="ＭＳ 明朝" w:hint="eastAsia"/>
        </w:rPr>
        <w:t>１．水圧試験はパイプラインが設計水圧（静水圧＋水撃圧）に安全に耐え得ることを確認するためのものである。漏水試験を静水圧で行った場合には、ある程度の予測がつくので水圧試験を省くことが多い。しかし、特に重要なパイプラインについては水圧試験を行うことが望ましい。</w:t>
      </w:r>
    </w:p>
    <w:p w14:paraId="7322C78F"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２．水圧試験の方法は、次のとおりである。</w:t>
      </w:r>
    </w:p>
    <w:p w14:paraId="184EA6F2"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（１）試験区間を制水弁等で完全に仕切る。</w:t>
      </w:r>
    </w:p>
    <w:p w14:paraId="1C675E45"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（２）水圧試験は、試験区間においてパイプラインに手押しポンプ等で設計水圧まで加圧し、パイプラインの異常の有無を点検する。</w:t>
      </w:r>
    </w:p>
    <w:p w14:paraId="44983410"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（３）管内の空気は加圧に先立って完全に排除するよう、特に注意しなければならない。</w:t>
      </w:r>
    </w:p>
    <w:p w14:paraId="1E123018" w14:textId="77777777" w:rsidR="00D17763" w:rsidRPr="004F5E6B" w:rsidRDefault="00D17763" w:rsidP="00D17763">
      <w:pPr>
        <w:rPr>
          <w:rFonts w:ascii="ＭＳ 明朝" w:hAnsi="ＭＳ 明朝"/>
        </w:rPr>
      </w:pPr>
    </w:p>
    <w:p w14:paraId="3ACBB9DF" w14:textId="77777777" w:rsidR="00D17763" w:rsidRPr="004F5E6B" w:rsidRDefault="00D17763" w:rsidP="00D17763">
      <w:pPr>
        <w:pStyle w:val="3"/>
      </w:pPr>
      <w:bookmarkStart w:id="60" w:name="_Toc105142483"/>
      <w:r w:rsidRPr="004F5E6B">
        <w:rPr>
          <w:rFonts w:hint="eastAsia"/>
        </w:rPr>
        <w:t>第10－44条　漏水箇所の探知と補修</w:t>
      </w:r>
      <w:bookmarkEnd w:id="60"/>
    </w:p>
    <w:p w14:paraId="34A67FD9"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１．探</w:t>
      </w:r>
      <w:r w:rsidRPr="004F5E6B">
        <w:rPr>
          <w:rFonts w:ascii="ＭＳ 明朝" w:hAnsi="ＭＳ 明朝"/>
        </w:rPr>
        <w:t xml:space="preserve"> </w:t>
      </w:r>
      <w:r w:rsidRPr="004F5E6B">
        <w:rPr>
          <w:rFonts w:ascii="ＭＳ 明朝" w:hAnsi="ＭＳ 明朝" w:hint="eastAsia"/>
        </w:rPr>
        <w:t>知</w:t>
      </w:r>
    </w:p>
    <w:p w14:paraId="72836785" w14:textId="77777777" w:rsidR="00D17763" w:rsidRPr="004F5E6B" w:rsidRDefault="00D17763" w:rsidP="00D17763">
      <w:pPr>
        <w:ind w:leftChars="300" w:left="630" w:firstLineChars="100" w:firstLine="210"/>
        <w:rPr>
          <w:rFonts w:ascii="ＭＳ 明朝" w:hAnsi="ＭＳ 明朝"/>
        </w:rPr>
      </w:pPr>
      <w:r w:rsidRPr="004F5E6B">
        <w:rPr>
          <w:rFonts w:ascii="ＭＳ 明朝" w:hAnsi="ＭＳ 明朝" w:hint="eastAsia"/>
        </w:rPr>
        <w:t>通水試験において減水量が許容減水量以上の場合はもちろんのこと、許容量以下の場合であっても漏水箇所の有無を探知しなければならない。探知方法としては次の方法がある。</w:t>
      </w:r>
    </w:p>
    <w:p w14:paraId="3627424B"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（１）地表に水がしみ出てくるのを目視により探知する。</w:t>
      </w:r>
    </w:p>
    <w:p w14:paraId="1B26FD28" w14:textId="77777777" w:rsidR="00D17763" w:rsidRPr="004F5E6B" w:rsidRDefault="00D17763" w:rsidP="00D17763">
      <w:pPr>
        <w:ind w:leftChars="300" w:left="1050" w:hangingChars="200" w:hanging="420"/>
        <w:rPr>
          <w:rFonts w:ascii="ＭＳ 明朝" w:hAnsi="ＭＳ 明朝"/>
        </w:rPr>
      </w:pPr>
      <w:r w:rsidRPr="004F5E6B">
        <w:rPr>
          <w:rFonts w:ascii="ＭＳ 明朝" w:hAnsi="ＭＳ 明朝" w:hint="eastAsia"/>
        </w:rPr>
        <w:t>（２）地表に水が出ないような漏水箇所の探知方法として、漏水の疑わしい箇所で、管頂付近まで掘削し、水のしみ出しの有無を調べる。</w:t>
      </w:r>
    </w:p>
    <w:p w14:paraId="41CAAD11"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（３）イヤホーンのついた聴診棒を地中に挿し込み、水の吹き出し音を聞く。</w:t>
      </w:r>
    </w:p>
    <w:p w14:paraId="175E2E3C" w14:textId="77777777" w:rsidR="00D17763" w:rsidRPr="004F5E6B" w:rsidRDefault="00D17763" w:rsidP="00D17763">
      <w:pPr>
        <w:ind w:firstLineChars="300" w:firstLine="630"/>
        <w:rPr>
          <w:rFonts w:ascii="ＭＳ 明朝" w:hAnsi="ＭＳ 明朝"/>
        </w:rPr>
      </w:pPr>
      <w:r w:rsidRPr="004F5E6B">
        <w:rPr>
          <w:rFonts w:ascii="ＭＳ 明朝" w:hAnsi="ＭＳ 明朝" w:hint="eastAsia"/>
        </w:rPr>
        <w:t>（４）漏水探知器による方法。</w:t>
      </w:r>
    </w:p>
    <w:p w14:paraId="13206B19" w14:textId="77777777" w:rsidR="00D17763" w:rsidRPr="004F5E6B" w:rsidRDefault="00D17763" w:rsidP="00D17763">
      <w:pPr>
        <w:ind w:firstLineChars="200" w:firstLine="420"/>
        <w:rPr>
          <w:rFonts w:ascii="ＭＳ 明朝" w:hAnsi="ＭＳ 明朝"/>
        </w:rPr>
      </w:pPr>
      <w:r w:rsidRPr="004F5E6B">
        <w:rPr>
          <w:rFonts w:ascii="ＭＳ 明朝" w:hAnsi="ＭＳ 明朝" w:hint="eastAsia"/>
        </w:rPr>
        <w:t>２．補</w:t>
      </w:r>
      <w:r w:rsidRPr="004F5E6B">
        <w:rPr>
          <w:rFonts w:ascii="ＭＳ 明朝" w:hAnsi="ＭＳ 明朝"/>
        </w:rPr>
        <w:t xml:space="preserve"> </w:t>
      </w:r>
      <w:r w:rsidRPr="004F5E6B">
        <w:rPr>
          <w:rFonts w:ascii="ＭＳ 明朝" w:hAnsi="ＭＳ 明朝" w:hint="eastAsia"/>
        </w:rPr>
        <w:t>修</w:t>
      </w:r>
    </w:p>
    <w:p w14:paraId="5DB95381" w14:textId="77777777" w:rsidR="00D17763" w:rsidRPr="004F5E6B" w:rsidRDefault="00D17763" w:rsidP="00D17763">
      <w:pPr>
        <w:ind w:leftChars="300" w:left="630" w:firstLineChars="100" w:firstLine="210"/>
        <w:rPr>
          <w:rFonts w:ascii="ＭＳ 明朝" w:hAnsi="ＭＳ 明朝"/>
        </w:rPr>
      </w:pPr>
      <w:r w:rsidRPr="004F5E6B">
        <w:rPr>
          <w:rFonts w:ascii="ＭＳ 明朝" w:hAnsi="ＭＳ 明朝" w:hint="eastAsia"/>
        </w:rPr>
        <w:t>通水試験の各試験に示す基準の許容限度内であっても、集中的な漏水箇所や異常が認められた箇所には適正な止水対策を講じなければならない。</w:t>
      </w:r>
    </w:p>
    <w:p w14:paraId="603DA29C" w14:textId="542BFF90" w:rsidR="00AE2739" w:rsidRPr="00D17763" w:rsidRDefault="00AE2739" w:rsidP="00D17763">
      <w:pPr>
        <w:widowControl/>
        <w:jc w:val="left"/>
        <w:rPr>
          <w:rFonts w:ascii="ＭＳ 明朝" w:hAnsi="ＭＳ 明朝" w:hint="eastAsia"/>
        </w:rPr>
      </w:pPr>
      <w:bookmarkStart w:id="61" w:name="_GoBack"/>
      <w:bookmarkEnd w:id="61"/>
    </w:p>
    <w:sectPr w:rsidR="00AE2739" w:rsidRPr="00D17763" w:rsidSect="00D17763">
      <w:footerReference w:type="default" r:id="rId14"/>
      <w:pgSz w:w="11907" w:h="16840" w:code="9"/>
      <w:pgMar w:top="1134" w:right="1134" w:bottom="1134" w:left="1134" w:header="720" w:footer="284" w:gutter="0"/>
      <w:pgNumType w:fmt="numberInDash" w:start="168"/>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88850"/>
      <w:docPartObj>
        <w:docPartGallery w:val="Page Numbers (Bottom of Page)"/>
        <w:docPartUnique/>
      </w:docPartObj>
    </w:sdtPr>
    <w:sdtContent>
      <w:p w14:paraId="12AFB76B" w14:textId="729C55D1" w:rsidR="00D17763" w:rsidRDefault="00D17763">
        <w:pPr>
          <w:pStyle w:val="a7"/>
          <w:jc w:val="center"/>
        </w:pPr>
        <w:r>
          <w:fldChar w:fldCharType="begin"/>
        </w:r>
        <w:r>
          <w:instrText>PAGE   \* MERGEFORMAT</w:instrText>
        </w:r>
        <w:r>
          <w:fldChar w:fldCharType="separate"/>
        </w:r>
        <w:r w:rsidRPr="00D17763">
          <w:rPr>
            <w:noProof/>
            <w:lang w:val="ja-JP"/>
          </w:rPr>
          <w:t>-</w:t>
        </w:r>
        <w:r>
          <w:rPr>
            <w:noProof/>
          </w:rPr>
          <w:t xml:space="preserve"> 182 -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3DF1"/>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17763"/>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E74C0F30-FA6B-446A-9AB9-90E9EBB5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2633</Words>
  <Characters>15013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