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B0" w:rsidRPr="002E1F59" w:rsidRDefault="00891A8A" w:rsidP="00FC4101">
      <w:pPr>
        <w:jc w:val="center"/>
      </w:pPr>
      <w:r>
        <w:rPr>
          <w:rFonts w:hint="eastAsia"/>
        </w:rPr>
        <w:t>「</w:t>
      </w:r>
      <w:r w:rsidR="00E53164">
        <w:rPr>
          <w:rFonts w:hint="eastAsia"/>
        </w:rPr>
        <w:t>令和４年度即戦力となる消費生活相談員</w:t>
      </w:r>
      <w:r w:rsidR="00B05573">
        <w:rPr>
          <w:rFonts w:hint="eastAsia"/>
        </w:rPr>
        <w:t>育成・コーディネート</w:t>
      </w:r>
      <w:r w:rsidR="00E53164">
        <w:rPr>
          <w:rFonts w:hint="eastAsia"/>
        </w:rPr>
        <w:t>業務</w:t>
      </w:r>
      <w:r>
        <w:rPr>
          <w:rFonts w:hint="eastAsia"/>
        </w:rPr>
        <w:t>」</w:t>
      </w:r>
      <w:r w:rsidR="00E53164">
        <w:rPr>
          <w:rFonts w:hint="eastAsia"/>
        </w:rPr>
        <w:t>の</w:t>
      </w:r>
      <w:r w:rsidR="00644750">
        <w:rPr>
          <w:rFonts w:hint="eastAsia"/>
        </w:rPr>
        <w:t>業務</w:t>
      </w:r>
      <w:r w:rsidR="00B05573">
        <w:rPr>
          <w:rFonts w:hint="eastAsia"/>
        </w:rPr>
        <w:t>概要</w:t>
      </w:r>
    </w:p>
    <w:p w:rsidR="00407D2E" w:rsidRPr="002E1F59" w:rsidRDefault="00407D2E" w:rsidP="002E1F59">
      <w:pPr>
        <w:wordWrap w:val="0"/>
        <w:ind w:right="840"/>
      </w:pPr>
    </w:p>
    <w:p w:rsidR="004965DF" w:rsidRPr="002E1F59" w:rsidRDefault="00B05573" w:rsidP="00B0050A">
      <w:pPr>
        <w:jc w:val="right"/>
      </w:pPr>
      <w:r>
        <w:rPr>
          <w:rFonts w:hint="eastAsia"/>
        </w:rPr>
        <w:t>大阪府消費生活センター</w:t>
      </w:r>
      <w:r w:rsidR="00407D2E" w:rsidRPr="002E1F59">
        <w:rPr>
          <w:rFonts w:hint="eastAsia"/>
        </w:rPr>
        <w:t xml:space="preserve">　</w:t>
      </w:r>
    </w:p>
    <w:p w:rsidR="00407D2E" w:rsidRPr="002E1F59" w:rsidRDefault="00407D2E"/>
    <w:p w:rsidR="00B05573" w:rsidRDefault="00B05573" w:rsidP="00B05573">
      <w:r>
        <w:rPr>
          <w:rFonts w:hint="eastAsia"/>
        </w:rPr>
        <w:t>１．目的</w:t>
      </w:r>
    </w:p>
    <w:p w:rsidR="00B05573" w:rsidRDefault="00B05573" w:rsidP="00B05573">
      <w:pPr>
        <w:ind w:firstLineChars="100" w:firstLine="210"/>
      </w:pPr>
      <w:r>
        <w:rPr>
          <w:rFonts w:hint="eastAsia"/>
        </w:rPr>
        <w:t>近年の大阪府内における消費生活相談員の人員が不足している状況を鑑み、消費生活相談員業務の経験を有しない消費生活相談員資格の有資格者であり、かつ、大阪府や府内市町村で消費生活相談員として勤務する意思のある者に対し、即戦力として勤務が可能となるよう、消費生活相談員として必要な知識、スキルや技能の修得を目的とした育成を行うこととする。また、育成した人材を有効活用するために、人材を必要とする府・市町村へのマッチングや人材情報の提供などのコーディネートを行う仕組みを構築することとする。</w:t>
      </w:r>
    </w:p>
    <w:p w:rsidR="00B05573" w:rsidRDefault="00B05573" w:rsidP="00B05573"/>
    <w:p w:rsidR="00B05573" w:rsidRDefault="00B05573" w:rsidP="00B05573">
      <w:r>
        <w:rPr>
          <w:rFonts w:hint="eastAsia"/>
        </w:rPr>
        <w:t>２．業務の履行期間</w:t>
      </w:r>
    </w:p>
    <w:p w:rsidR="00B05573" w:rsidRDefault="00B05573" w:rsidP="00B05573">
      <w:r>
        <w:rPr>
          <w:rFonts w:hint="eastAsia"/>
        </w:rPr>
        <w:t xml:space="preserve">　　契約の日から令和５年３月３１日まで</w:t>
      </w:r>
    </w:p>
    <w:p w:rsidR="00B05573" w:rsidRDefault="00B05573" w:rsidP="00B05573"/>
    <w:p w:rsidR="00B05573" w:rsidRDefault="00B05573" w:rsidP="00B05573">
      <w:r>
        <w:rPr>
          <w:rFonts w:hint="eastAsia"/>
        </w:rPr>
        <w:t>３．委託業務の内容</w:t>
      </w:r>
    </w:p>
    <w:p w:rsidR="00B05573" w:rsidRDefault="00B05573" w:rsidP="00B05573">
      <w:r>
        <w:rPr>
          <w:rFonts w:hint="eastAsia"/>
        </w:rPr>
        <w:t>（１）育成対象者</w:t>
      </w:r>
    </w:p>
    <w:p w:rsidR="00B05573" w:rsidRDefault="00B05573" w:rsidP="00B05573">
      <w:pPr>
        <w:ind w:firstLineChars="100" w:firstLine="210"/>
      </w:pPr>
      <w:r>
        <w:rPr>
          <w:rFonts w:hint="eastAsia"/>
        </w:rPr>
        <w:t>育成する対象者は、大阪府や府内市町村で消費生活相談員として勤務する意思のある消費生活相談員資格を有する者（不当景品類及び不当表示防止法等の一部を改正する等の法律附則第３条により消費生活相談員資格試験に合格した者とみなされる者を含む）とし、以下の点を考慮して選定するものとする。</w:t>
      </w:r>
    </w:p>
    <w:p w:rsidR="00B05573" w:rsidRDefault="00B05573" w:rsidP="00B05573">
      <w:pPr>
        <w:ind w:firstLineChars="100" w:firstLine="210"/>
      </w:pPr>
      <w:r>
        <w:rPr>
          <w:rFonts w:hint="eastAsia"/>
        </w:rPr>
        <w:t>①直近の資格試験合格者</w:t>
      </w:r>
    </w:p>
    <w:p w:rsidR="00B05573" w:rsidRDefault="00B05573" w:rsidP="00B05573">
      <w:pPr>
        <w:ind w:firstLineChars="100" w:firstLine="210"/>
      </w:pPr>
      <w:r>
        <w:rPr>
          <w:rFonts w:hint="eastAsia"/>
        </w:rPr>
        <w:t>②</w:t>
      </w:r>
      <w:r>
        <w:t>(独)国民生活センター又は地方公共団体で消費生活相談員として勤務経</w:t>
      </w:r>
      <w:r>
        <w:rPr>
          <w:rFonts w:hint="eastAsia"/>
        </w:rPr>
        <w:t>験の無い者</w:t>
      </w:r>
    </w:p>
    <w:p w:rsidR="00B05573" w:rsidRDefault="00B05573" w:rsidP="00B05573">
      <w:pPr>
        <w:ind w:firstLineChars="100" w:firstLine="210"/>
      </w:pPr>
      <w:r>
        <w:rPr>
          <w:rFonts w:hint="eastAsia"/>
        </w:rPr>
        <w:t>③民間企業等における消費者対応などの経験を有する者</w:t>
      </w:r>
    </w:p>
    <w:p w:rsidR="00B05573" w:rsidRDefault="00B05573" w:rsidP="00891A8A">
      <w:pPr>
        <w:ind w:firstLineChars="100" w:firstLine="210"/>
      </w:pPr>
      <w:r>
        <w:rPr>
          <w:rFonts w:hint="eastAsia"/>
        </w:rPr>
        <w:t>募集人数は１０名程度とし、即戦力として育成するため、そのうち半数程度は民間企業等における消費者対応などの経験を有する者とする。</w:t>
      </w:r>
    </w:p>
    <w:p w:rsidR="00B05573" w:rsidRDefault="00B05573" w:rsidP="00B05573"/>
    <w:p w:rsidR="00B05573" w:rsidRDefault="00B05573" w:rsidP="00B05573">
      <w:r>
        <w:rPr>
          <w:rFonts w:hint="eastAsia"/>
        </w:rPr>
        <w:t>（２）育成対象者の募集方法</w:t>
      </w:r>
    </w:p>
    <w:p w:rsidR="00B05573" w:rsidRDefault="00B05573" w:rsidP="00B05573">
      <w:pPr>
        <w:ind w:firstLineChars="100" w:firstLine="210"/>
      </w:pPr>
      <w:r>
        <w:rPr>
          <w:rFonts w:hint="eastAsia"/>
        </w:rPr>
        <w:t>育成対象者の募集は公募によることとし、応募が募集定員を超える場合の扱いは府と協議するものとする。</w:t>
      </w:r>
    </w:p>
    <w:p w:rsidR="00B05573" w:rsidRDefault="00B05573" w:rsidP="00B05573">
      <w:r>
        <w:rPr>
          <w:rFonts w:hint="eastAsia"/>
        </w:rPr>
        <w:t>また、育成対象者から、育成終了後、大阪府内の消費生活相談員として就職することを優先する旨の誓約書を徴取するものとする。ただし、育成対象者に対し、市町村の募集状況や市町村とのコーディネート結果によっては、必ずしも大阪府内の消費生活相談員として就職できるとは限らないということを伝えるものとする。</w:t>
      </w:r>
    </w:p>
    <w:p w:rsidR="00B05573" w:rsidRDefault="00B05573" w:rsidP="00B05573"/>
    <w:p w:rsidR="00B05573" w:rsidRDefault="00B05573" w:rsidP="00B05573">
      <w:r>
        <w:rPr>
          <w:rFonts w:hint="eastAsia"/>
        </w:rPr>
        <w:t>（３）即戦力となる消費生活相談員の育成</w:t>
      </w:r>
    </w:p>
    <w:p w:rsidR="00B05573" w:rsidRDefault="00B05573" w:rsidP="006E0BE7">
      <w:r>
        <w:rPr>
          <w:rFonts w:hint="eastAsia"/>
        </w:rPr>
        <w:t>①　基本事項</w:t>
      </w:r>
    </w:p>
    <w:p w:rsidR="00B05573" w:rsidRDefault="00B05573" w:rsidP="006E0BE7">
      <w:pPr>
        <w:ind w:firstLineChars="100" w:firstLine="210"/>
      </w:pPr>
      <w:r>
        <w:rPr>
          <w:rFonts w:hint="eastAsia"/>
        </w:rPr>
        <w:t>即戦力となる消費生活相談員の育成にあたっては、概ね以下についてを目標とし、マンツーマンに近い指導を行うなど出来る限り手厚い体制での指導を行うとともに、本業務実施に当たっては、地方公共団体における消費生活相談員として活躍する者を主たる講師として実施するものとする。</w:t>
      </w:r>
    </w:p>
    <w:p w:rsidR="00B05573" w:rsidRDefault="00B05573" w:rsidP="006E0BE7">
      <w:pPr>
        <w:ind w:firstLineChars="100" w:firstLine="210"/>
      </w:pPr>
      <w:r>
        <w:rPr>
          <w:rFonts w:hint="eastAsia"/>
        </w:rPr>
        <w:t>・講座（座学）による法律知識等の修得</w:t>
      </w:r>
    </w:p>
    <w:p w:rsidR="00B05573" w:rsidRDefault="00B05573" w:rsidP="006E0BE7">
      <w:pPr>
        <w:ind w:firstLineChars="100" w:firstLine="210"/>
      </w:pPr>
      <w:r>
        <w:rPr>
          <w:rFonts w:hint="eastAsia"/>
        </w:rPr>
        <w:t>・ロールプレイ、消費者相談の実地研修によるスキル、技能の修得</w:t>
      </w:r>
    </w:p>
    <w:p w:rsidR="00B05573" w:rsidRDefault="00B05573" w:rsidP="006E0BE7">
      <w:pPr>
        <w:ind w:firstLineChars="100" w:firstLine="210"/>
      </w:pPr>
      <w:r>
        <w:rPr>
          <w:rFonts w:hint="eastAsia"/>
        </w:rPr>
        <w:lastRenderedPageBreak/>
        <w:t>・その他、上記事項を補完する一切の業務の理解</w:t>
      </w:r>
    </w:p>
    <w:p w:rsidR="00B05573" w:rsidRDefault="00B05573" w:rsidP="006E0BE7">
      <w:pPr>
        <w:ind w:firstLineChars="100" w:firstLine="210"/>
      </w:pPr>
      <w:r>
        <w:rPr>
          <w:rFonts w:hint="eastAsia"/>
        </w:rPr>
        <w:t>また、育成効果を高めるために、適宜、育成対象者の学習意欲を確認すると共に、大阪府内の消費生活相談員としての適性を確認するものとする。</w:t>
      </w:r>
    </w:p>
    <w:p w:rsidR="00B05573" w:rsidRDefault="00B05573" w:rsidP="006E0BE7">
      <w:pPr>
        <w:ind w:firstLineChars="100" w:firstLine="210"/>
      </w:pPr>
      <w:r>
        <w:rPr>
          <w:rFonts w:hint="eastAsia"/>
        </w:rPr>
        <w:t>なお、育成を終了し大阪府内の消費生活相談員として就職した育成対象者に対しても、可能な限りその後の勤労意欲等を確認し、必要に応じてアフターフォローを行うものとする。</w:t>
      </w:r>
    </w:p>
    <w:p w:rsidR="00B05573" w:rsidRDefault="00B05573" w:rsidP="00B05573">
      <w:r>
        <w:rPr>
          <w:rFonts w:hint="eastAsia"/>
        </w:rPr>
        <w:t>②　育成実施内容</w:t>
      </w:r>
    </w:p>
    <w:p w:rsidR="00B05573" w:rsidRDefault="00B05573" w:rsidP="00B05573">
      <w:r>
        <w:rPr>
          <w:rFonts w:hint="eastAsia"/>
        </w:rPr>
        <w:t xml:space="preserve">　即戦力となる消費生活相談員の育成について、具体的な実施内容は以下のとおりとする。</w:t>
      </w:r>
    </w:p>
    <w:p w:rsidR="00B05573" w:rsidRDefault="00B05573" w:rsidP="00B05573">
      <w:r>
        <w:rPr>
          <w:rFonts w:hint="eastAsia"/>
        </w:rPr>
        <w:t xml:space="preserve">　　　　◎研修内容</w:t>
      </w:r>
    </w:p>
    <w:p w:rsidR="00B05573" w:rsidRDefault="00B05573" w:rsidP="00B05573">
      <w:r>
        <w:rPr>
          <w:rFonts w:hint="eastAsia"/>
        </w:rPr>
        <w:t xml:space="preserve">　　　　　○講座（座学）　</w:t>
      </w:r>
      <w:r>
        <w:t>20回程度</w:t>
      </w:r>
    </w:p>
    <w:p w:rsidR="00B05573" w:rsidRDefault="00B05573" w:rsidP="00B05573">
      <w:r>
        <w:rPr>
          <w:rFonts w:hint="eastAsia"/>
        </w:rPr>
        <w:t xml:space="preserve">　　</w:t>
      </w:r>
      <w:r w:rsidR="006E0BE7">
        <w:rPr>
          <w:rFonts w:hint="eastAsia"/>
        </w:rPr>
        <w:t xml:space="preserve">　　　　　</w:t>
      </w:r>
      <w:r>
        <w:t>a.相談員としての知識と役割</w:t>
      </w:r>
    </w:p>
    <w:p w:rsidR="00B05573" w:rsidRDefault="00B05573" w:rsidP="00B05573">
      <w:r>
        <w:rPr>
          <w:rFonts w:hint="eastAsia"/>
        </w:rPr>
        <w:t xml:space="preserve">　　　　　　　</w:t>
      </w:r>
      <w:r>
        <w:t>b.相談に必要な関連法規</w:t>
      </w:r>
    </w:p>
    <w:p w:rsidR="00B05573" w:rsidRDefault="00B05573" w:rsidP="006E0BE7">
      <w:pPr>
        <w:ind w:firstLineChars="600" w:firstLine="1260"/>
      </w:pPr>
      <w:r>
        <w:rPr>
          <w:rFonts w:hint="eastAsia"/>
        </w:rPr>
        <w:t>民法、消費者契約法、特定商取引法、景品表示法、割賦販売法、電気通信事業法等</w:t>
      </w:r>
    </w:p>
    <w:p w:rsidR="00B05573" w:rsidRDefault="00B05573" w:rsidP="006E0BE7">
      <w:pPr>
        <w:ind w:firstLineChars="500" w:firstLine="1050"/>
      </w:pPr>
      <w:r>
        <w:t>c.新たな消費者行政等に関する動向など</w:t>
      </w:r>
    </w:p>
    <w:p w:rsidR="00B05573" w:rsidRDefault="00B05573" w:rsidP="00B05573">
      <w:r>
        <w:rPr>
          <w:rFonts w:hint="eastAsia"/>
        </w:rPr>
        <w:t xml:space="preserve">　　　　　　　</w:t>
      </w:r>
      <w:r>
        <w:t>d.対応困難相談者への対応</w:t>
      </w:r>
    </w:p>
    <w:p w:rsidR="00B05573" w:rsidRDefault="00B05573" w:rsidP="006E0BE7">
      <w:pPr>
        <w:ind w:firstLineChars="300" w:firstLine="630"/>
      </w:pPr>
      <w:r>
        <w:rPr>
          <w:rFonts w:hint="eastAsia"/>
        </w:rPr>
        <w:t xml:space="preserve">○ロールプレイ　</w:t>
      </w:r>
      <w:r>
        <w:t>20回/人程度</w:t>
      </w:r>
    </w:p>
    <w:p w:rsidR="00B05573" w:rsidRDefault="00B05573" w:rsidP="006E0BE7">
      <w:pPr>
        <w:ind w:firstLineChars="400" w:firstLine="840"/>
      </w:pPr>
      <w:r>
        <w:t>a.相談対応の実践練習</w:t>
      </w:r>
    </w:p>
    <w:p w:rsidR="00B05573" w:rsidRDefault="00B05573" w:rsidP="006E0BE7">
      <w:pPr>
        <w:ind w:firstLineChars="400" w:firstLine="840"/>
      </w:pPr>
      <w:r>
        <w:t>b.応対記録の実践練習</w:t>
      </w:r>
    </w:p>
    <w:p w:rsidR="00B05573" w:rsidRDefault="006E0BE7" w:rsidP="00B05573">
      <w:r>
        <w:rPr>
          <w:rFonts w:hint="eastAsia"/>
        </w:rPr>
        <w:t xml:space="preserve">　　　  </w:t>
      </w:r>
      <w:r w:rsidR="00B05573">
        <w:rPr>
          <w:rFonts w:hint="eastAsia"/>
        </w:rPr>
        <w:t>○実地研修　電話応対</w:t>
      </w:r>
      <w:r w:rsidR="00B05573">
        <w:t>5回(15時間)/人程度</w:t>
      </w:r>
    </w:p>
    <w:p w:rsidR="00B05573" w:rsidRDefault="00B05573" w:rsidP="006E0BE7">
      <w:pPr>
        <w:ind w:firstLineChars="400" w:firstLine="840"/>
      </w:pPr>
      <w:r>
        <w:t>a.相談対応現場実践</w:t>
      </w:r>
    </w:p>
    <w:p w:rsidR="00B05573" w:rsidRDefault="00B05573" w:rsidP="006E0BE7">
      <w:pPr>
        <w:ind w:firstLineChars="300" w:firstLine="630"/>
      </w:pPr>
      <w:r>
        <w:rPr>
          <w:rFonts w:hint="eastAsia"/>
        </w:rPr>
        <w:t xml:space="preserve">○レポート提出及び添削　</w:t>
      </w:r>
      <w:r>
        <w:t>14回/人程度</w:t>
      </w:r>
    </w:p>
    <w:p w:rsidR="00B05573" w:rsidRDefault="00B05573" w:rsidP="00B05573">
      <w:r>
        <w:rPr>
          <w:rFonts w:hint="eastAsia"/>
        </w:rPr>
        <w:t xml:space="preserve">　　　　　　上記の研修内容に応じて課題を設定し、レポート提出、添削を実施</w:t>
      </w:r>
    </w:p>
    <w:p w:rsidR="00B05573" w:rsidRDefault="00B05573" w:rsidP="00B05573">
      <w:r>
        <w:rPr>
          <w:rFonts w:hint="eastAsia"/>
        </w:rPr>
        <w:t xml:space="preserve">　　　　</w:t>
      </w:r>
      <w:r w:rsidR="006E0BE7">
        <w:rPr>
          <w:rFonts w:hint="eastAsia"/>
        </w:rPr>
        <w:t xml:space="preserve"> </w:t>
      </w:r>
      <w:r>
        <w:rPr>
          <w:rFonts w:hint="eastAsia"/>
        </w:rPr>
        <w:t>○その他</w:t>
      </w:r>
    </w:p>
    <w:p w:rsidR="00B05573" w:rsidRDefault="00B05573" w:rsidP="006E0BE7">
      <w:pPr>
        <w:ind w:firstLineChars="400" w:firstLine="840"/>
      </w:pPr>
      <w:r>
        <w:t>a.相談対応現場見学等　4回程度</w:t>
      </w:r>
    </w:p>
    <w:p w:rsidR="00B05573" w:rsidRDefault="00B05573" w:rsidP="006E0BE7">
      <w:pPr>
        <w:ind w:firstLineChars="400" w:firstLine="840"/>
      </w:pPr>
      <w:r>
        <w:t>b.適性確認等　11回程度</w:t>
      </w:r>
    </w:p>
    <w:p w:rsidR="00B05573" w:rsidRDefault="00B05573" w:rsidP="006E0BE7">
      <w:pPr>
        <w:ind w:firstLineChars="400" w:firstLine="840"/>
      </w:pPr>
      <w:r>
        <w:t>c.募集時面談、最終判定試験</w:t>
      </w:r>
    </w:p>
    <w:p w:rsidR="00B05573" w:rsidRDefault="00B05573" w:rsidP="006E0BE7">
      <w:pPr>
        <w:ind w:firstLineChars="100" w:firstLine="210"/>
      </w:pPr>
      <w:r>
        <w:rPr>
          <w:rFonts w:hint="eastAsia"/>
        </w:rPr>
        <w:t>なお、研修の実施に当たっては、新型コロナウイルスの感染防止対策に努めることとし、研修内容に応じ、オンラインでの研修の活用も可能とする。</w:t>
      </w:r>
    </w:p>
    <w:p w:rsidR="00B05573" w:rsidRDefault="00B05573" w:rsidP="00B05573"/>
    <w:p w:rsidR="006E0BE7" w:rsidRDefault="00B05573" w:rsidP="00B05573">
      <w:r>
        <w:rPr>
          <w:rFonts w:hint="eastAsia"/>
        </w:rPr>
        <w:t>（４）市町村や府とのコーディネート</w:t>
      </w:r>
    </w:p>
    <w:p w:rsidR="00B05573" w:rsidRDefault="00B05573" w:rsidP="00B05573">
      <w:r>
        <w:rPr>
          <w:rFonts w:hint="eastAsia"/>
        </w:rPr>
        <w:t>①　基本事項</w:t>
      </w:r>
    </w:p>
    <w:p w:rsidR="00B05573" w:rsidRDefault="00B05573" w:rsidP="00B05573">
      <w:r>
        <w:rPr>
          <w:rFonts w:hint="eastAsia"/>
        </w:rPr>
        <w:t xml:space="preserve">　育成した消費生活相談員とのマッチングや人材情報の提供を希望する市町村や府とのコーディネートは以下のとおり実施するものとし、令和３年度に本事業による育成研修を修了した消費生活相談員のうち令和３年度末時点で市町村等での採用が決定していない者についても、引き続き、コーディネートの対象とすること。</w:t>
      </w:r>
    </w:p>
    <w:p w:rsidR="00B05573" w:rsidRDefault="00B05573" w:rsidP="006E0BE7">
      <w:pPr>
        <w:ind w:firstLineChars="100" w:firstLine="210"/>
      </w:pPr>
      <w:r>
        <w:rPr>
          <w:rFonts w:hint="eastAsia"/>
        </w:rPr>
        <w:t>・市町村や府の募集ニーズの把握</w:t>
      </w:r>
    </w:p>
    <w:p w:rsidR="00B05573" w:rsidRDefault="00B05573" w:rsidP="006E0BE7">
      <w:pPr>
        <w:ind w:firstLineChars="100" w:firstLine="210"/>
      </w:pPr>
      <w:r>
        <w:rPr>
          <w:rFonts w:hint="eastAsia"/>
        </w:rPr>
        <w:t>・育成対象者の得意分野等の把握</w:t>
      </w:r>
    </w:p>
    <w:p w:rsidR="00B05573" w:rsidRDefault="00B05573" w:rsidP="006E0BE7">
      <w:pPr>
        <w:ind w:firstLineChars="100" w:firstLine="210"/>
      </w:pPr>
      <w:r>
        <w:rPr>
          <w:rFonts w:hint="eastAsia"/>
        </w:rPr>
        <w:t>・育成対象者就職後の追跡調査及びアフターフォロー</w:t>
      </w:r>
    </w:p>
    <w:p w:rsidR="00B05573" w:rsidRDefault="00B05573" w:rsidP="006E0BE7">
      <w:pPr>
        <w:ind w:firstLineChars="100" w:firstLine="210"/>
      </w:pPr>
      <w:r>
        <w:rPr>
          <w:rFonts w:hint="eastAsia"/>
        </w:rPr>
        <w:t>なお、市町村や府の募集ニーズの把握に当たっては、府と連携して実施するものとする。</w:t>
      </w:r>
    </w:p>
    <w:p w:rsidR="00B05573" w:rsidRDefault="00B05573" w:rsidP="006E0BE7">
      <w:pPr>
        <w:ind w:firstLineChars="100" w:firstLine="210"/>
      </w:pPr>
      <w:r>
        <w:rPr>
          <w:rFonts w:hint="eastAsia"/>
        </w:rPr>
        <w:t>また、市町村や府の募集ニーズと育成対象者とのコーディネートにあたって、コーディネート候補者がその育成</w:t>
      </w:r>
      <w:r>
        <w:rPr>
          <w:rFonts w:hint="eastAsia"/>
        </w:rPr>
        <w:lastRenderedPageBreak/>
        <w:t>状況からすぐにでも勤務可能であると判断できる場合は、育成期間中であっても、コーディネートを行うことを可能とする。</w:t>
      </w:r>
    </w:p>
    <w:p w:rsidR="00B05573" w:rsidRDefault="00B05573" w:rsidP="00B05573">
      <w:r>
        <w:rPr>
          <w:rFonts w:hint="eastAsia"/>
        </w:rPr>
        <w:t>②　コーディネート実施内容</w:t>
      </w:r>
    </w:p>
    <w:p w:rsidR="00B05573" w:rsidRDefault="00B05573" w:rsidP="00B05573">
      <w:r>
        <w:rPr>
          <w:rFonts w:hint="eastAsia"/>
        </w:rPr>
        <w:t>育成した消費生活相談員のコーディネートの具体的な実施内容は、以下のとおりとする。</w:t>
      </w:r>
    </w:p>
    <w:p w:rsidR="00B05573" w:rsidRDefault="00B05573" w:rsidP="006E0BE7">
      <w:pPr>
        <w:ind w:firstLineChars="100" w:firstLine="210"/>
      </w:pPr>
      <w:r>
        <w:rPr>
          <w:rFonts w:hint="eastAsia"/>
        </w:rPr>
        <w:t>◎業務内容</w:t>
      </w:r>
    </w:p>
    <w:p w:rsidR="00B05573" w:rsidRDefault="00B05573" w:rsidP="006E0BE7">
      <w:pPr>
        <w:ind w:firstLineChars="100" w:firstLine="210"/>
      </w:pPr>
      <w:r>
        <w:rPr>
          <w:rFonts w:hint="eastAsia"/>
        </w:rPr>
        <w:t>○情報収集：随時</w:t>
      </w:r>
    </w:p>
    <w:p w:rsidR="00B05573" w:rsidRDefault="00B05573" w:rsidP="006E0BE7">
      <w:pPr>
        <w:ind w:firstLineChars="200" w:firstLine="420"/>
      </w:pPr>
      <w:r>
        <w:t>a.市町村や府の募集情報等の把握</w:t>
      </w:r>
    </w:p>
    <w:p w:rsidR="00B05573" w:rsidRDefault="00B05573" w:rsidP="006E0BE7">
      <w:pPr>
        <w:ind w:leftChars="200" w:left="630" w:hangingChars="100" w:hanging="210"/>
      </w:pPr>
      <w:r>
        <w:rPr>
          <w:rFonts w:hint="eastAsia"/>
        </w:rPr>
        <w:t>※府は、年度当初に市町村の年度内の募集情報（募集の有無、募集人数、募集時期、募集条件等）を集約し、受託者に提供するものとする。</w:t>
      </w:r>
    </w:p>
    <w:p w:rsidR="00B05573" w:rsidRDefault="00B05573" w:rsidP="00B05573">
      <w:r>
        <w:rPr>
          <w:rFonts w:hint="eastAsia"/>
        </w:rPr>
        <w:t xml:space="preserve">　</w:t>
      </w:r>
      <w:r w:rsidR="006E0BE7">
        <w:rPr>
          <w:rFonts w:hint="eastAsia"/>
        </w:rPr>
        <w:t xml:space="preserve">　　　 </w:t>
      </w:r>
      <w:r>
        <w:rPr>
          <w:rFonts w:hint="eastAsia"/>
        </w:rPr>
        <w:t>以後、随時、市町村から得られた募集情報を受託者へ提供するものとする。</w:t>
      </w:r>
    </w:p>
    <w:p w:rsidR="00B05573" w:rsidRDefault="00B05573" w:rsidP="006E0BE7">
      <w:pPr>
        <w:ind w:firstLineChars="200" w:firstLine="420"/>
      </w:pPr>
      <w:r>
        <w:t>b.受講対象者の就職希望先の把握</w:t>
      </w:r>
    </w:p>
    <w:p w:rsidR="00B05573" w:rsidRDefault="00B05573" w:rsidP="006E0BE7">
      <w:pPr>
        <w:ind w:firstLineChars="100" w:firstLine="210"/>
      </w:pPr>
      <w:r>
        <w:rPr>
          <w:rFonts w:hint="eastAsia"/>
        </w:rPr>
        <w:t>○希望市町村等との打合せ：市町村や府からの依頼後、随時実施</w:t>
      </w:r>
    </w:p>
    <w:p w:rsidR="00B05573" w:rsidRDefault="00B05573" w:rsidP="006E0BE7">
      <w:pPr>
        <w:ind w:firstLineChars="200" w:firstLine="420"/>
      </w:pPr>
      <w:r>
        <w:t>a.コーディネートを希望する市町村等の要望と受講対象者の整合調整</w:t>
      </w:r>
    </w:p>
    <w:p w:rsidR="00B05573" w:rsidRDefault="00B05573" w:rsidP="006E0BE7">
      <w:pPr>
        <w:ind w:firstLineChars="200" w:firstLine="420"/>
      </w:pPr>
      <w:r>
        <w:rPr>
          <w:rFonts w:hint="eastAsia"/>
        </w:rPr>
        <w:t>※市町村からのコーディネート依頼は府がとりまとめ、受託者に提供するものとする</w:t>
      </w:r>
    </w:p>
    <w:p w:rsidR="00B05573" w:rsidRDefault="00B05573" w:rsidP="006E0BE7">
      <w:pPr>
        <w:ind w:firstLineChars="200" w:firstLine="420"/>
      </w:pPr>
      <w:r>
        <w:t>b.コーディネートを希望する市町村等の募集・採用制度との整合調整</w:t>
      </w:r>
    </w:p>
    <w:p w:rsidR="00B05573" w:rsidRDefault="00B05573" w:rsidP="006E0BE7">
      <w:pPr>
        <w:ind w:firstLineChars="200" w:firstLine="420"/>
      </w:pPr>
      <w:r>
        <w:t>c.受講対象者の育成状況の説明</w:t>
      </w:r>
    </w:p>
    <w:p w:rsidR="00B05573" w:rsidRDefault="00B05573" w:rsidP="006E0BE7">
      <w:pPr>
        <w:ind w:firstLineChars="200" w:firstLine="420"/>
      </w:pPr>
      <w:r>
        <w:t>d.コーディネート終了者の就職後の状況確認</w:t>
      </w:r>
    </w:p>
    <w:p w:rsidR="00B05573" w:rsidRDefault="00B05573" w:rsidP="00B05573">
      <w:r>
        <w:rPr>
          <w:rFonts w:hint="eastAsia"/>
        </w:rPr>
        <w:t xml:space="preserve">　○希望市町村等と受講対象者のマッチングや人材情報の提供</w:t>
      </w:r>
    </w:p>
    <w:p w:rsidR="00B05573" w:rsidRDefault="00B05573" w:rsidP="00B05573"/>
    <w:p w:rsidR="00B05573" w:rsidRDefault="00B05573" w:rsidP="00B05573">
      <w:r>
        <w:rPr>
          <w:rFonts w:hint="eastAsia"/>
        </w:rPr>
        <w:t>４．報告</w:t>
      </w:r>
    </w:p>
    <w:p w:rsidR="00B05573" w:rsidRDefault="00B05573" w:rsidP="00E53164">
      <w:pPr>
        <w:ind w:firstLineChars="100" w:firstLine="210"/>
      </w:pPr>
      <w:r>
        <w:rPr>
          <w:rFonts w:hint="eastAsia"/>
        </w:rPr>
        <w:t>業務の実施にあたって、提出の必要な報告の内容、報告時期等は以下のとおりとする。</w:t>
      </w:r>
    </w:p>
    <w:p w:rsidR="00B05573" w:rsidRDefault="00B05573" w:rsidP="00B05573">
      <w:r>
        <w:rPr>
          <w:rFonts w:hint="eastAsia"/>
        </w:rPr>
        <w:t>①受講者の募集について</w:t>
      </w:r>
    </w:p>
    <w:p w:rsidR="00B05573" w:rsidRDefault="00B05573" w:rsidP="006E0BE7">
      <w:pPr>
        <w:ind w:firstLineChars="100" w:firstLine="210"/>
      </w:pPr>
      <w:r>
        <w:rPr>
          <w:rFonts w:hint="eastAsia"/>
        </w:rPr>
        <w:t>報告内容：募集内容、募集方法、募集期間等</w:t>
      </w:r>
    </w:p>
    <w:p w:rsidR="00B05573" w:rsidRDefault="00B05573" w:rsidP="006E0BE7">
      <w:pPr>
        <w:ind w:firstLineChars="100" w:firstLine="210"/>
      </w:pPr>
      <w:r>
        <w:rPr>
          <w:rFonts w:hint="eastAsia"/>
        </w:rPr>
        <w:t>時</w:t>
      </w:r>
      <w:r w:rsidR="006E0BE7">
        <w:rPr>
          <w:rFonts w:hint="eastAsia"/>
        </w:rPr>
        <w:t xml:space="preserve">　　 </w:t>
      </w:r>
      <w:r>
        <w:rPr>
          <w:rFonts w:hint="eastAsia"/>
        </w:rPr>
        <w:t>期：募集開始前</w:t>
      </w:r>
    </w:p>
    <w:p w:rsidR="006E0BE7" w:rsidRDefault="00B05573" w:rsidP="006E0BE7">
      <w:r>
        <w:rPr>
          <w:rFonts w:hint="eastAsia"/>
        </w:rPr>
        <w:t>②受講者の決定について</w:t>
      </w:r>
    </w:p>
    <w:p w:rsidR="00B05573" w:rsidRDefault="00B05573" w:rsidP="006E0BE7">
      <w:pPr>
        <w:ind w:firstLineChars="100" w:firstLine="210"/>
      </w:pPr>
      <w:r>
        <w:rPr>
          <w:rFonts w:hint="eastAsia"/>
        </w:rPr>
        <w:t>報告内容：受講生データ（氏名、年齢、経歴等）</w:t>
      </w:r>
    </w:p>
    <w:p w:rsidR="00B05573" w:rsidRDefault="00B05573" w:rsidP="006E0BE7">
      <w:pPr>
        <w:ind w:firstLineChars="100" w:firstLine="210"/>
      </w:pPr>
      <w:r>
        <w:rPr>
          <w:rFonts w:hint="eastAsia"/>
        </w:rPr>
        <w:t>時</w:t>
      </w:r>
      <w:r w:rsidR="006E0BE7">
        <w:rPr>
          <w:rFonts w:hint="eastAsia"/>
        </w:rPr>
        <w:t xml:space="preserve">　　 </w:t>
      </w:r>
      <w:r>
        <w:rPr>
          <w:rFonts w:hint="eastAsia"/>
        </w:rPr>
        <w:t>期：受講生決定後、速やかに</w:t>
      </w:r>
    </w:p>
    <w:p w:rsidR="00B05573" w:rsidRDefault="00B05573" w:rsidP="00B05573">
      <w:r>
        <w:rPr>
          <w:rFonts w:hint="eastAsia"/>
        </w:rPr>
        <w:t>③研修スケジュール、研修カリキュラムの決定について</w:t>
      </w:r>
    </w:p>
    <w:p w:rsidR="00B05573" w:rsidRDefault="00B05573" w:rsidP="006E0BE7">
      <w:pPr>
        <w:ind w:firstLineChars="100" w:firstLine="210"/>
      </w:pPr>
      <w:r>
        <w:rPr>
          <w:rFonts w:hint="eastAsia"/>
        </w:rPr>
        <w:t>報告内容：研修スケジュール、研修カリキュラム</w:t>
      </w:r>
    </w:p>
    <w:p w:rsidR="00B05573" w:rsidRDefault="00B05573" w:rsidP="00B05573">
      <w:r>
        <w:rPr>
          <w:rFonts w:hint="eastAsia"/>
        </w:rPr>
        <w:t xml:space="preserve">　時</w:t>
      </w:r>
      <w:r w:rsidR="006E0BE7">
        <w:rPr>
          <w:rFonts w:hint="eastAsia"/>
        </w:rPr>
        <w:t xml:space="preserve">　　 </w:t>
      </w:r>
      <w:r>
        <w:rPr>
          <w:rFonts w:hint="eastAsia"/>
        </w:rPr>
        <w:t>期</w:t>
      </w:r>
      <w:r w:rsidR="006E0BE7">
        <w:rPr>
          <w:rFonts w:hint="eastAsia"/>
        </w:rPr>
        <w:t xml:space="preserve"> </w:t>
      </w:r>
      <w:r>
        <w:rPr>
          <w:rFonts w:hint="eastAsia"/>
        </w:rPr>
        <w:t>：受講生決定後、速やかに</w:t>
      </w:r>
    </w:p>
    <w:p w:rsidR="00B05573" w:rsidRDefault="00B05573" w:rsidP="00B05573">
      <w:r>
        <w:rPr>
          <w:rFonts w:hint="eastAsia"/>
        </w:rPr>
        <w:t>④月報</w:t>
      </w:r>
    </w:p>
    <w:p w:rsidR="00B05573" w:rsidRDefault="00B05573" w:rsidP="00B05573">
      <w:r>
        <w:rPr>
          <w:rFonts w:hint="eastAsia"/>
        </w:rPr>
        <w:t xml:space="preserve">　報告内容：実施した研修の内容、受講状況</w:t>
      </w:r>
    </w:p>
    <w:p w:rsidR="00B05573" w:rsidRDefault="00B05573" w:rsidP="00B05573">
      <w:r>
        <w:rPr>
          <w:rFonts w:hint="eastAsia"/>
        </w:rPr>
        <w:t xml:space="preserve">　時</w:t>
      </w:r>
      <w:r w:rsidR="006E0BE7">
        <w:rPr>
          <w:rFonts w:hint="eastAsia"/>
        </w:rPr>
        <w:t xml:space="preserve"> </w:t>
      </w:r>
      <w:r w:rsidR="006E0BE7">
        <w:t xml:space="preserve">   </w:t>
      </w:r>
      <w:r>
        <w:rPr>
          <w:rFonts w:hint="eastAsia"/>
        </w:rPr>
        <w:t>期：実施月の翌月第５営業日以内</w:t>
      </w:r>
    </w:p>
    <w:p w:rsidR="00B05573" w:rsidRDefault="00B05573" w:rsidP="00B05573">
      <w:r>
        <w:rPr>
          <w:rFonts w:hint="eastAsia"/>
        </w:rPr>
        <w:t>⑤育成対象者の採用、退学状況報告</w:t>
      </w:r>
    </w:p>
    <w:p w:rsidR="00B05573" w:rsidRDefault="00B05573" w:rsidP="00B05573">
      <w:r>
        <w:rPr>
          <w:rFonts w:hint="eastAsia"/>
        </w:rPr>
        <w:t xml:space="preserve">　《採用の場合》</w:t>
      </w:r>
    </w:p>
    <w:p w:rsidR="00B05573" w:rsidRDefault="00B05573" w:rsidP="00B05573">
      <w:r>
        <w:rPr>
          <w:rFonts w:hint="eastAsia"/>
        </w:rPr>
        <w:t xml:space="preserve">　報告内容：受講生氏名、採用先、採用時期、勤務予定期間、勤務日数　等</w:t>
      </w:r>
    </w:p>
    <w:p w:rsidR="00B05573" w:rsidRDefault="00B05573" w:rsidP="00B05573">
      <w:r>
        <w:rPr>
          <w:rFonts w:hint="eastAsia"/>
        </w:rPr>
        <w:t xml:space="preserve">　時</w:t>
      </w:r>
      <w:r w:rsidR="006E0BE7">
        <w:rPr>
          <w:rFonts w:hint="eastAsia"/>
        </w:rPr>
        <w:t xml:space="preserve"> </w:t>
      </w:r>
      <w:r w:rsidR="006E0BE7">
        <w:t xml:space="preserve"> </w:t>
      </w:r>
      <w:r w:rsidR="006E0BE7">
        <w:rPr>
          <w:rFonts w:hint="eastAsia"/>
        </w:rPr>
        <w:t xml:space="preserve">　</w:t>
      </w:r>
      <w:r>
        <w:rPr>
          <w:rFonts w:hint="eastAsia"/>
        </w:rPr>
        <w:t>期：採用決定後、速やかに</w:t>
      </w:r>
    </w:p>
    <w:p w:rsidR="00B05573" w:rsidRDefault="00B05573" w:rsidP="00B05573">
      <w:r>
        <w:rPr>
          <w:rFonts w:hint="eastAsia"/>
        </w:rPr>
        <w:t xml:space="preserve">　《退学の場合》</w:t>
      </w:r>
    </w:p>
    <w:p w:rsidR="00B05573" w:rsidRDefault="00B05573" w:rsidP="00B05573">
      <w:r>
        <w:rPr>
          <w:rFonts w:hint="eastAsia"/>
        </w:rPr>
        <w:lastRenderedPageBreak/>
        <w:t xml:space="preserve">　報告内容：受講生氏名、退学理由、慰留対応記録　等</w:t>
      </w:r>
    </w:p>
    <w:p w:rsidR="00B05573" w:rsidRDefault="00B05573" w:rsidP="00B05573">
      <w:r>
        <w:rPr>
          <w:rFonts w:hint="eastAsia"/>
        </w:rPr>
        <w:t xml:space="preserve">　時</w:t>
      </w:r>
      <w:r w:rsidR="006E0BE7">
        <w:rPr>
          <w:rFonts w:hint="eastAsia"/>
        </w:rPr>
        <w:t xml:space="preserve">　　 </w:t>
      </w:r>
      <w:r>
        <w:rPr>
          <w:rFonts w:hint="eastAsia"/>
        </w:rPr>
        <w:t>期：受講生の退学確定後、速やかに</w:t>
      </w:r>
    </w:p>
    <w:p w:rsidR="00B05573" w:rsidRDefault="00B05573" w:rsidP="00B05573">
      <w:r>
        <w:rPr>
          <w:rFonts w:hint="eastAsia"/>
        </w:rPr>
        <w:t>⑥実績報告（事業完了報告）</w:t>
      </w:r>
    </w:p>
    <w:p w:rsidR="00B05573" w:rsidRDefault="00B05573" w:rsidP="006E0BE7">
      <w:pPr>
        <w:ind w:firstLineChars="50" w:firstLine="105"/>
      </w:pPr>
      <w:r>
        <w:rPr>
          <w:rFonts w:hint="eastAsia"/>
        </w:rPr>
        <w:t>報告内容：総括的な事業実績報告</w:t>
      </w:r>
    </w:p>
    <w:p w:rsidR="00E30DFB" w:rsidRDefault="00B05573" w:rsidP="00B05573">
      <w:r>
        <w:rPr>
          <w:rFonts w:hint="eastAsia"/>
        </w:rPr>
        <w:t xml:space="preserve">　時</w:t>
      </w:r>
      <w:r w:rsidR="006E0BE7">
        <w:rPr>
          <w:rFonts w:hint="eastAsia"/>
        </w:rPr>
        <w:t xml:space="preserve"> </w:t>
      </w:r>
      <w:r w:rsidR="006E0BE7">
        <w:t xml:space="preserve"> </w:t>
      </w:r>
      <w:r w:rsidR="006E0BE7">
        <w:rPr>
          <w:rFonts w:hint="eastAsia"/>
        </w:rPr>
        <w:t xml:space="preserve">　</w:t>
      </w:r>
      <w:r>
        <w:rPr>
          <w:rFonts w:hint="eastAsia"/>
        </w:rPr>
        <w:t>期：事業終了後、速やかに</w:t>
      </w:r>
    </w:p>
    <w:p w:rsidR="00E53164" w:rsidRDefault="00E53164" w:rsidP="00B05573"/>
    <w:p w:rsidR="00E53164" w:rsidRDefault="00E53164" w:rsidP="00B05573">
      <w:r>
        <w:rPr>
          <w:rFonts w:hint="eastAsia"/>
        </w:rPr>
        <w:t>５．業務実施上の留意点</w:t>
      </w:r>
    </w:p>
    <w:p w:rsidR="00E53164" w:rsidRDefault="00E53164" w:rsidP="00F13D4B">
      <w:pPr>
        <w:ind w:firstLineChars="100" w:firstLine="210"/>
      </w:pPr>
      <w:r>
        <w:rPr>
          <w:rFonts w:hint="eastAsia"/>
        </w:rPr>
        <w:t>業務の実施にあたっては、以下の内容を留意し、適正に業務を遂行すること。</w:t>
      </w:r>
    </w:p>
    <w:p w:rsidR="00E53164" w:rsidRDefault="00E53164" w:rsidP="00B05573">
      <w:r>
        <w:rPr>
          <w:rFonts w:hint="eastAsia"/>
        </w:rPr>
        <w:t>（１）運営体制</w:t>
      </w:r>
    </w:p>
    <w:p w:rsidR="00E53164" w:rsidRDefault="00E53164" w:rsidP="00F13D4B">
      <w:pPr>
        <w:ind w:firstLineChars="100" w:firstLine="210"/>
      </w:pPr>
      <w:r>
        <w:rPr>
          <w:rFonts w:hint="eastAsia"/>
        </w:rPr>
        <w:t>受注者は、受託業務を円滑に運営するため、契約締結後、速やかに受託業務における業務</w:t>
      </w:r>
      <w:r w:rsidR="00BA516A">
        <w:rPr>
          <w:rFonts w:hint="eastAsia"/>
        </w:rPr>
        <w:t>責任者を</w:t>
      </w:r>
      <w:r w:rsidR="002C41F7">
        <w:rPr>
          <w:rFonts w:hint="eastAsia"/>
        </w:rPr>
        <w:t>指定</w:t>
      </w:r>
      <w:r w:rsidR="00BA516A">
        <w:rPr>
          <w:rFonts w:hint="eastAsia"/>
        </w:rPr>
        <w:t>すること。</w:t>
      </w:r>
    </w:p>
    <w:p w:rsidR="002C41F7" w:rsidRDefault="002C41F7" w:rsidP="00B05573">
      <w:pPr>
        <w:rPr>
          <w:rFonts w:hint="eastAsia"/>
        </w:rPr>
      </w:pPr>
    </w:p>
    <w:p w:rsidR="00BA516A" w:rsidRDefault="00BA516A" w:rsidP="00B05573">
      <w:r>
        <w:rPr>
          <w:rFonts w:hint="eastAsia"/>
        </w:rPr>
        <w:t>（２）受託業務の再委託</w:t>
      </w:r>
    </w:p>
    <w:p w:rsidR="00BA516A" w:rsidRDefault="00BA516A" w:rsidP="00F13D4B">
      <w:pPr>
        <w:ind w:firstLineChars="100" w:firstLine="210"/>
      </w:pPr>
      <w:r>
        <w:rPr>
          <w:rFonts w:hint="eastAsia"/>
        </w:rPr>
        <w:t>受注者は、発注者の承諾がある場合を除き、受託業務の全部又は一部を第三者に委託してはならない。</w:t>
      </w:r>
    </w:p>
    <w:p w:rsidR="002C41F7" w:rsidRPr="00F13D4B" w:rsidRDefault="002C41F7" w:rsidP="00B05573">
      <w:pPr>
        <w:rPr>
          <w:rFonts w:hint="eastAsia"/>
        </w:rPr>
      </w:pPr>
    </w:p>
    <w:p w:rsidR="00BA516A" w:rsidRDefault="00BA516A" w:rsidP="00B05573">
      <w:r>
        <w:rPr>
          <w:rFonts w:hint="eastAsia"/>
        </w:rPr>
        <w:t>（３）個人情報の保護</w:t>
      </w:r>
    </w:p>
    <w:p w:rsidR="00BA516A" w:rsidRDefault="00BA516A" w:rsidP="00F13D4B">
      <w:pPr>
        <w:ind w:firstLineChars="100" w:firstLine="210"/>
      </w:pPr>
      <w:bookmarkStart w:id="0" w:name="_GoBack"/>
      <w:bookmarkEnd w:id="0"/>
      <w:r>
        <w:rPr>
          <w:rFonts w:hint="eastAsia"/>
        </w:rPr>
        <w:t>受注者は、受託業務の実施にあたり、</w:t>
      </w:r>
      <w:r w:rsidR="000B0485">
        <w:rPr>
          <w:rFonts w:hint="eastAsia"/>
        </w:rPr>
        <w:t>受注者自身及び当該従事者が個人情報の保護の重要性を認識し、個人情報の取り扱いについては、個人情報の保護に関する法令等及び契約書別記「特記仕様書</w:t>
      </w:r>
      <w:r w:rsidR="002C41F7">
        <w:rPr>
          <w:rFonts w:hint="eastAsia"/>
        </w:rPr>
        <w:t xml:space="preserve">　Ⅱ個人情報取扱特記事項</w:t>
      </w:r>
      <w:r w:rsidR="000B0485">
        <w:rPr>
          <w:rFonts w:hint="eastAsia"/>
        </w:rPr>
        <w:t>」を遵守し、個人の権利利益を侵害することのないよう必要な</w:t>
      </w:r>
      <w:r w:rsidR="002C41F7">
        <w:rPr>
          <w:rFonts w:hint="eastAsia"/>
        </w:rPr>
        <w:t>措置及び体制を講じること。</w:t>
      </w:r>
    </w:p>
    <w:p w:rsidR="002C41F7" w:rsidRPr="00B05573" w:rsidRDefault="002C41F7" w:rsidP="00B05573">
      <w:pPr>
        <w:rPr>
          <w:rFonts w:hint="eastAsia"/>
        </w:rPr>
      </w:pPr>
    </w:p>
    <w:sectPr w:rsidR="002C41F7" w:rsidRPr="00B05573" w:rsidSect="00FC41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1D" w:rsidRDefault="0084431D" w:rsidP="0084431D">
      <w:r>
        <w:separator/>
      </w:r>
    </w:p>
  </w:endnote>
  <w:endnote w:type="continuationSeparator" w:id="0">
    <w:p w:rsidR="0084431D" w:rsidRDefault="0084431D" w:rsidP="0084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1D" w:rsidRDefault="0084431D" w:rsidP="0084431D">
      <w:r>
        <w:separator/>
      </w:r>
    </w:p>
  </w:footnote>
  <w:footnote w:type="continuationSeparator" w:id="0">
    <w:p w:rsidR="0084431D" w:rsidRDefault="0084431D" w:rsidP="0084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EB"/>
    <w:rsid w:val="000B0485"/>
    <w:rsid w:val="000D1DAB"/>
    <w:rsid w:val="00184B75"/>
    <w:rsid w:val="001A38BB"/>
    <w:rsid w:val="002C41F7"/>
    <w:rsid w:val="002E1F59"/>
    <w:rsid w:val="00315367"/>
    <w:rsid w:val="0038275C"/>
    <w:rsid w:val="003B1A39"/>
    <w:rsid w:val="00407D2E"/>
    <w:rsid w:val="00427A45"/>
    <w:rsid w:val="004965DF"/>
    <w:rsid w:val="00497F45"/>
    <w:rsid w:val="00534A69"/>
    <w:rsid w:val="00540272"/>
    <w:rsid w:val="00552D1F"/>
    <w:rsid w:val="00583E7D"/>
    <w:rsid w:val="00615FAE"/>
    <w:rsid w:val="00644750"/>
    <w:rsid w:val="006E0BE7"/>
    <w:rsid w:val="0071095F"/>
    <w:rsid w:val="00764FA0"/>
    <w:rsid w:val="00782AB1"/>
    <w:rsid w:val="00840496"/>
    <w:rsid w:val="0084431D"/>
    <w:rsid w:val="00854BB0"/>
    <w:rsid w:val="00891A8A"/>
    <w:rsid w:val="009D20E5"/>
    <w:rsid w:val="00A9703B"/>
    <w:rsid w:val="00B0050A"/>
    <w:rsid w:val="00B05573"/>
    <w:rsid w:val="00B52010"/>
    <w:rsid w:val="00BA516A"/>
    <w:rsid w:val="00CB7BC4"/>
    <w:rsid w:val="00D339EB"/>
    <w:rsid w:val="00D764B0"/>
    <w:rsid w:val="00E30DFB"/>
    <w:rsid w:val="00E44905"/>
    <w:rsid w:val="00E51D3C"/>
    <w:rsid w:val="00E53164"/>
    <w:rsid w:val="00E940FB"/>
    <w:rsid w:val="00EC2092"/>
    <w:rsid w:val="00F13D4B"/>
    <w:rsid w:val="00F16581"/>
    <w:rsid w:val="00F25278"/>
    <w:rsid w:val="00F679E0"/>
    <w:rsid w:val="00F67F66"/>
    <w:rsid w:val="00F715AD"/>
    <w:rsid w:val="00FC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CF75CB"/>
  <w15:docId w15:val="{AFCC1205-5536-472B-8C23-9B9FAD1F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01"/>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31D"/>
    <w:pPr>
      <w:tabs>
        <w:tab w:val="center" w:pos="4252"/>
        <w:tab w:val="right" w:pos="8504"/>
      </w:tabs>
      <w:snapToGrid w:val="0"/>
    </w:pPr>
  </w:style>
  <w:style w:type="character" w:customStyle="1" w:styleId="a4">
    <w:name w:val="ヘッダー (文字)"/>
    <w:basedOn w:val="a0"/>
    <w:link w:val="a3"/>
    <w:uiPriority w:val="99"/>
    <w:rsid w:val="0084431D"/>
    <w:rPr>
      <w:rFonts w:ascii="Meiryo UI" w:eastAsia="Meiryo UI" w:hAnsi="Meiryo UI"/>
    </w:rPr>
  </w:style>
  <w:style w:type="paragraph" w:styleId="a5">
    <w:name w:val="footer"/>
    <w:basedOn w:val="a"/>
    <w:link w:val="a6"/>
    <w:uiPriority w:val="99"/>
    <w:unhideWhenUsed/>
    <w:rsid w:val="0084431D"/>
    <w:pPr>
      <w:tabs>
        <w:tab w:val="center" w:pos="4252"/>
        <w:tab w:val="right" w:pos="8504"/>
      </w:tabs>
      <w:snapToGrid w:val="0"/>
    </w:pPr>
  </w:style>
  <w:style w:type="character" w:customStyle="1" w:styleId="a6">
    <w:name w:val="フッター (文字)"/>
    <w:basedOn w:val="a0"/>
    <w:link w:val="a5"/>
    <w:uiPriority w:val="99"/>
    <w:rsid w:val="0084431D"/>
    <w:rPr>
      <w:rFonts w:ascii="Meiryo UI" w:eastAsia="Meiryo UI" w:hAnsi="Meiryo UI"/>
    </w:rPr>
  </w:style>
  <w:style w:type="paragraph" w:styleId="a7">
    <w:name w:val="No Spacing"/>
    <w:uiPriority w:val="1"/>
    <w:qFormat/>
    <w:rsid w:val="00A9703B"/>
    <w:pPr>
      <w:widowControl w:val="0"/>
      <w:jc w:val="both"/>
    </w:pPr>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99D7-7361-4261-81F4-0946748C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今西　克也</cp:lastModifiedBy>
  <cp:revision>33</cp:revision>
  <cp:lastPrinted>2017-02-17T12:22:00Z</cp:lastPrinted>
  <dcterms:created xsi:type="dcterms:W3CDTF">2017-02-17T10:53:00Z</dcterms:created>
  <dcterms:modified xsi:type="dcterms:W3CDTF">2022-04-07T01:55:00Z</dcterms:modified>
</cp:coreProperties>
</file>