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6304" w14:textId="32D701DA" w:rsidR="00B819F0" w:rsidRDefault="00B819F0" w:rsidP="00B819F0">
      <w:pPr>
        <w:tabs>
          <w:tab w:val="left" w:pos="2628"/>
          <w:tab w:val="left" w:pos="6521"/>
        </w:tabs>
        <w:ind w:firstLineChars="50" w:firstLine="105"/>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大阪府情報公開審査会答申（大公審答申第421号）</w:t>
      </w:r>
    </w:p>
    <w:p w14:paraId="3897954D" w14:textId="6D83E83F" w:rsidR="00B819F0" w:rsidRDefault="00B819F0" w:rsidP="00B819F0">
      <w:pPr>
        <w:tabs>
          <w:tab w:val="left" w:pos="2628"/>
          <w:tab w:val="left" w:pos="6521"/>
        </w:tabs>
        <w:rPr>
          <w:rFonts w:ascii="ＭＳ 明朝" w:eastAsia="ＭＳ ゴシック" w:hAnsi="ＭＳ 明朝"/>
          <w:b/>
          <w:bCs/>
        </w:rPr>
      </w:pPr>
      <w:r>
        <w:rPr>
          <w:rFonts w:eastAsia="ＭＳ ゴシック" w:hint="eastAsia"/>
          <w:b/>
          <w:bCs/>
        </w:rPr>
        <w:t>〔　警察行政文書（組織犯罪対策）部分公開決定審査請求事案　〕</w:t>
      </w:r>
    </w:p>
    <w:p w14:paraId="2A4786C3" w14:textId="168578F0" w:rsidR="00B819F0" w:rsidRDefault="00B819F0" w:rsidP="00B819F0">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（答申日：令和６年９月30日）</w:t>
      </w:r>
    </w:p>
    <w:p w14:paraId="197D4C1B" w14:textId="77777777" w:rsidR="00B819F0" w:rsidRDefault="00B819F0" w:rsidP="00B819F0">
      <w:pPr>
        <w:tabs>
          <w:tab w:val="left" w:pos="2628"/>
          <w:tab w:val="left" w:pos="6521"/>
        </w:tabs>
        <w:rPr>
          <w:rFonts w:ascii="ＭＳ ゴシック" w:eastAsia="ＭＳ ゴシック" w:hAnsi="ＭＳ ゴシック"/>
          <w:b/>
          <w:bCs/>
        </w:rPr>
      </w:pPr>
    </w:p>
    <w:p w14:paraId="78A3D635" w14:textId="06758E39" w:rsidR="00A91519" w:rsidRDefault="00820CB8" w:rsidP="00A91519">
      <w:pPr>
        <w:ind w:left="2"/>
        <w:rPr>
          <w:rFonts w:ascii="ＭＳ ゴシック" w:eastAsia="ＭＳ ゴシック" w:hAnsi="ＭＳ ゴシック"/>
          <w:b/>
          <w:sz w:val="22"/>
        </w:rPr>
      </w:pPr>
      <w:r w:rsidRPr="000F6BB3">
        <w:rPr>
          <w:rFonts w:ascii="ＭＳ ゴシック" w:eastAsia="ＭＳ ゴシック" w:hAnsi="ＭＳ ゴシック" w:hint="eastAsia"/>
          <w:b/>
          <w:sz w:val="22"/>
        </w:rPr>
        <w:t>第一　審査会の結論</w:t>
      </w:r>
    </w:p>
    <w:p w14:paraId="52BD1005" w14:textId="65E12D7B" w:rsidR="003B4FC4" w:rsidRDefault="00A91519" w:rsidP="00A91519">
      <w:pPr>
        <w:ind w:leftChars="-1" w:left="425" w:hanging="427"/>
        <w:rPr>
          <w:rFonts w:ascii="ＭＳ 明朝" w:eastAsia="ＭＳ 明朝" w:hAnsi="ＭＳ 明朝"/>
          <w:sz w:val="22"/>
        </w:rPr>
      </w:pPr>
      <w:r>
        <w:rPr>
          <w:rFonts w:ascii="ＭＳ ゴシック" w:eastAsia="ＭＳ ゴシック" w:hAnsi="ＭＳ ゴシック" w:hint="eastAsia"/>
          <w:b/>
          <w:sz w:val="22"/>
        </w:rPr>
        <w:t xml:space="preserve">　　　</w:t>
      </w:r>
      <w:r w:rsidR="008C01D8">
        <w:rPr>
          <w:rFonts w:ascii="ＭＳ 明朝" w:eastAsia="ＭＳ 明朝" w:hAnsi="ＭＳ 明朝" w:hint="eastAsia"/>
          <w:sz w:val="22"/>
        </w:rPr>
        <w:t>大阪府警察本部長が行った</w:t>
      </w:r>
      <w:r>
        <w:rPr>
          <w:rFonts w:ascii="ＭＳ 明朝" w:eastAsia="ＭＳ 明朝" w:hAnsi="ＭＳ 明朝" w:hint="eastAsia"/>
          <w:sz w:val="22"/>
        </w:rPr>
        <w:t>部分</w:t>
      </w:r>
      <w:r w:rsidR="00EB622F">
        <w:rPr>
          <w:rFonts w:ascii="ＭＳ 明朝" w:eastAsia="ＭＳ 明朝" w:hAnsi="ＭＳ 明朝" w:hint="eastAsia"/>
          <w:sz w:val="22"/>
        </w:rPr>
        <w:t>公開</w:t>
      </w:r>
      <w:r>
        <w:rPr>
          <w:rFonts w:ascii="ＭＳ 明朝" w:eastAsia="ＭＳ 明朝" w:hAnsi="ＭＳ 明朝" w:hint="eastAsia"/>
          <w:sz w:val="22"/>
        </w:rPr>
        <w:t>決定</w:t>
      </w:r>
      <w:r w:rsidR="008C01D8">
        <w:rPr>
          <w:rFonts w:ascii="ＭＳ 明朝" w:eastAsia="ＭＳ 明朝" w:hAnsi="ＭＳ 明朝" w:hint="eastAsia"/>
          <w:sz w:val="22"/>
        </w:rPr>
        <w:t>で</w:t>
      </w:r>
      <w:r>
        <w:rPr>
          <w:rFonts w:ascii="ＭＳ 明朝" w:eastAsia="ＭＳ 明朝" w:hAnsi="ＭＳ 明朝" w:hint="eastAsia"/>
          <w:sz w:val="22"/>
        </w:rPr>
        <w:t>非</w:t>
      </w:r>
      <w:r w:rsidR="00EB622F">
        <w:rPr>
          <w:rFonts w:ascii="ＭＳ 明朝" w:eastAsia="ＭＳ 明朝" w:hAnsi="ＭＳ 明朝" w:hint="eastAsia"/>
          <w:sz w:val="22"/>
        </w:rPr>
        <w:t>公開</w:t>
      </w:r>
      <w:r>
        <w:rPr>
          <w:rFonts w:ascii="ＭＳ 明朝" w:eastAsia="ＭＳ 明朝" w:hAnsi="ＭＳ 明朝" w:hint="eastAsia"/>
          <w:sz w:val="22"/>
        </w:rPr>
        <w:t>とした</w:t>
      </w:r>
      <w:r w:rsidR="008C01D8">
        <w:rPr>
          <w:rFonts w:ascii="ＭＳ 明朝" w:eastAsia="ＭＳ 明朝" w:hAnsi="ＭＳ 明朝" w:hint="eastAsia"/>
          <w:sz w:val="22"/>
        </w:rPr>
        <w:t>情報のうち、別表に記載した情報については公開すべきである。</w:t>
      </w:r>
    </w:p>
    <w:p w14:paraId="3924F850" w14:textId="5B24B98B" w:rsidR="00A91519" w:rsidRPr="00A91519" w:rsidRDefault="003B4FC4" w:rsidP="00A91519">
      <w:pPr>
        <w:ind w:leftChars="-1" w:left="425" w:hanging="427"/>
        <w:rPr>
          <w:rFonts w:ascii="ＭＳ 明朝" w:eastAsia="ＭＳ 明朝" w:hAnsi="ＭＳ 明朝"/>
          <w:sz w:val="22"/>
        </w:rPr>
      </w:pPr>
      <w:r>
        <w:rPr>
          <w:rFonts w:ascii="ＭＳ 明朝" w:eastAsia="ＭＳ 明朝" w:hAnsi="ＭＳ 明朝" w:hint="eastAsia"/>
          <w:sz w:val="22"/>
        </w:rPr>
        <w:t xml:space="preserve">　　　</w:t>
      </w:r>
      <w:r w:rsidR="008C01D8">
        <w:rPr>
          <w:rFonts w:ascii="ＭＳ 明朝" w:eastAsia="ＭＳ 明朝" w:hAnsi="ＭＳ 明朝" w:hint="eastAsia"/>
          <w:sz w:val="22"/>
        </w:rPr>
        <w:t>大阪府警察本部長が行った</w:t>
      </w:r>
      <w:r w:rsidR="00300BF1">
        <w:rPr>
          <w:rFonts w:ascii="ＭＳ 明朝" w:eastAsia="ＭＳ 明朝" w:hAnsi="ＭＳ 明朝" w:hint="eastAsia"/>
          <w:sz w:val="22"/>
        </w:rPr>
        <w:t>その余の判断は</w:t>
      </w:r>
      <w:r w:rsidR="008C01D8">
        <w:rPr>
          <w:rFonts w:ascii="ＭＳ 明朝" w:eastAsia="ＭＳ 明朝" w:hAnsi="ＭＳ 明朝" w:hint="eastAsia"/>
          <w:sz w:val="22"/>
        </w:rPr>
        <w:t>、妥当である。</w:t>
      </w:r>
    </w:p>
    <w:p w14:paraId="567CBE49" w14:textId="5A56D606" w:rsidR="00F432DA" w:rsidRPr="00F432DA" w:rsidRDefault="00F432DA" w:rsidP="00F432DA">
      <w:pPr>
        <w:ind w:left="2"/>
        <w:rPr>
          <w:rFonts w:ascii="ＭＳ ゴシック" w:eastAsia="ＭＳ ゴシック" w:hAnsi="ＭＳ ゴシック"/>
          <w:b/>
          <w:sz w:val="22"/>
        </w:rPr>
      </w:pPr>
    </w:p>
    <w:p w14:paraId="64747112" w14:textId="6222AC68" w:rsidR="008B2301" w:rsidRPr="000F6BB3" w:rsidRDefault="00820CB8" w:rsidP="00820CB8">
      <w:pPr>
        <w:rPr>
          <w:rFonts w:ascii="ＭＳ ゴシック" w:eastAsia="ＭＳ ゴシック" w:hAnsi="ＭＳ ゴシック"/>
          <w:b/>
          <w:sz w:val="22"/>
        </w:rPr>
      </w:pPr>
      <w:r w:rsidRPr="000F6BB3">
        <w:rPr>
          <w:rFonts w:ascii="ＭＳ ゴシック" w:eastAsia="ＭＳ ゴシック" w:hAnsi="ＭＳ ゴシック" w:hint="eastAsia"/>
          <w:b/>
          <w:sz w:val="22"/>
        </w:rPr>
        <w:t>第二　審査請求に至る経過</w:t>
      </w:r>
    </w:p>
    <w:p w14:paraId="2D848A53" w14:textId="35AB8D64" w:rsidR="00820CB8" w:rsidRDefault="00820CB8" w:rsidP="008B2301">
      <w:pPr>
        <w:ind w:left="424" w:hanging="424"/>
        <w:rPr>
          <w:rFonts w:ascii="ＭＳ 明朝" w:eastAsia="ＭＳ 明朝" w:hAnsi="ＭＳ 明朝"/>
          <w:sz w:val="22"/>
        </w:rPr>
      </w:pPr>
      <w:r>
        <w:rPr>
          <w:rFonts w:ascii="ＭＳ 明朝" w:eastAsia="ＭＳ 明朝" w:hAnsi="ＭＳ 明朝" w:hint="eastAsia"/>
          <w:b/>
          <w:sz w:val="22"/>
        </w:rPr>
        <w:t xml:space="preserve">　</w:t>
      </w:r>
      <w:r>
        <w:rPr>
          <w:rFonts w:ascii="ＭＳ 明朝" w:eastAsia="ＭＳ 明朝" w:hAnsi="ＭＳ 明朝" w:hint="eastAsia"/>
          <w:sz w:val="22"/>
        </w:rPr>
        <w:t>１　令和４年</w:t>
      </w:r>
      <w:r w:rsidR="00F432DA">
        <w:rPr>
          <w:rFonts w:ascii="ＭＳ 明朝" w:eastAsia="ＭＳ 明朝" w:hAnsi="ＭＳ 明朝" w:hint="eastAsia"/>
          <w:sz w:val="22"/>
        </w:rPr>
        <w:t>７</w:t>
      </w:r>
      <w:r>
        <w:rPr>
          <w:rFonts w:ascii="ＭＳ 明朝" w:eastAsia="ＭＳ 明朝" w:hAnsi="ＭＳ 明朝" w:hint="eastAsia"/>
          <w:sz w:val="22"/>
        </w:rPr>
        <w:t>月</w:t>
      </w:r>
      <w:r w:rsidR="00F432DA">
        <w:rPr>
          <w:rFonts w:ascii="ＭＳ 明朝" w:eastAsia="ＭＳ 明朝" w:hAnsi="ＭＳ 明朝" w:hint="eastAsia"/>
          <w:sz w:val="22"/>
        </w:rPr>
        <w:t>31</w:t>
      </w:r>
      <w:r>
        <w:rPr>
          <w:rFonts w:ascii="ＭＳ 明朝" w:eastAsia="ＭＳ 明朝" w:hAnsi="ＭＳ 明朝" w:hint="eastAsia"/>
          <w:sz w:val="22"/>
        </w:rPr>
        <w:t xml:space="preserve">日、審査請求人は、大阪府警察本部長（以下「実施機関」とい　　</w:t>
      </w:r>
      <w:r w:rsidR="006A6BEC">
        <w:rPr>
          <w:rFonts w:ascii="ＭＳ 明朝" w:eastAsia="ＭＳ 明朝" w:hAnsi="ＭＳ 明朝" w:hint="eastAsia"/>
          <w:sz w:val="22"/>
        </w:rPr>
        <w:t xml:space="preserve">　</w:t>
      </w:r>
      <w:r>
        <w:rPr>
          <w:rFonts w:ascii="ＭＳ 明朝" w:eastAsia="ＭＳ 明朝" w:hAnsi="ＭＳ 明朝" w:hint="eastAsia"/>
          <w:sz w:val="22"/>
        </w:rPr>
        <w:t>う。）に対し、大阪府情報公開条例（平成11年大阪府条例第39号。以下「条例」という。）第６条の規定により、以下の内容についての行政文書公開請求を行った。</w:t>
      </w:r>
    </w:p>
    <w:p w14:paraId="53D8CF93" w14:textId="77777777" w:rsidR="008C01D8" w:rsidRDefault="00820CB8" w:rsidP="008C01D8">
      <w:pPr>
        <w:rPr>
          <w:rFonts w:ascii="ＭＳ 明朝" w:eastAsia="ＭＳ 明朝" w:hAnsi="ＭＳ 明朝"/>
          <w:sz w:val="22"/>
        </w:rPr>
      </w:pPr>
      <w:r>
        <w:rPr>
          <w:rFonts w:ascii="ＭＳ 明朝" w:eastAsia="ＭＳ 明朝" w:hAnsi="ＭＳ 明朝" w:hint="eastAsia"/>
          <w:sz w:val="22"/>
        </w:rPr>
        <w:t>（行政文書公開請求の内容）</w:t>
      </w:r>
    </w:p>
    <w:p w14:paraId="7F10DC75" w14:textId="529FB468" w:rsidR="008C01D8" w:rsidRDefault="00820CB8" w:rsidP="008C01D8">
      <w:pPr>
        <w:ind w:leftChars="68" w:left="568" w:hangingChars="193" w:hanging="425"/>
        <w:rPr>
          <w:rFonts w:ascii="ＭＳ 明朝" w:eastAsia="ＭＳ 明朝" w:hAnsi="ＭＳ 明朝"/>
          <w:sz w:val="22"/>
        </w:rPr>
      </w:pPr>
      <w:r>
        <w:rPr>
          <w:rFonts w:ascii="ＭＳ 明朝" w:eastAsia="ＭＳ 明朝" w:hAnsi="ＭＳ 明朝" w:hint="eastAsia"/>
          <w:sz w:val="22"/>
        </w:rPr>
        <w:t>（１）</w:t>
      </w:r>
      <w:r w:rsidR="001A3171">
        <w:rPr>
          <w:rFonts w:ascii="ＭＳ 明朝" w:eastAsia="ＭＳ 明朝" w:hAnsi="ＭＳ 明朝" w:hint="eastAsia"/>
          <w:sz w:val="22"/>
        </w:rPr>
        <w:t>大阪府警察本部内にある犯罪収益金の押収や追徴について言及された書面（例　　　規集</w:t>
      </w:r>
      <w:r w:rsidR="001E65D0">
        <w:rPr>
          <w:rFonts w:ascii="ＭＳ 明朝" w:eastAsia="ＭＳ 明朝" w:hAnsi="ＭＳ 明朝" w:hint="eastAsia"/>
          <w:sz w:val="22"/>
        </w:rPr>
        <w:t>、</w:t>
      </w:r>
      <w:r w:rsidR="001A3171">
        <w:rPr>
          <w:rFonts w:ascii="ＭＳ 明朝" w:eastAsia="ＭＳ 明朝" w:hAnsi="ＭＳ 明朝" w:hint="eastAsia"/>
          <w:sz w:val="22"/>
        </w:rPr>
        <w:t>訓令を含む）</w:t>
      </w:r>
    </w:p>
    <w:p w14:paraId="7986101C" w14:textId="6597792F" w:rsidR="00193018" w:rsidRDefault="00BD2E98" w:rsidP="008C01D8">
      <w:pPr>
        <w:ind w:leftChars="67" w:left="563" w:hangingChars="192" w:hanging="422"/>
        <w:rPr>
          <w:rFonts w:ascii="ＭＳ 明朝" w:eastAsia="ＭＳ 明朝" w:hAnsi="ＭＳ 明朝"/>
          <w:sz w:val="22"/>
        </w:rPr>
      </w:pPr>
      <w:r>
        <w:rPr>
          <w:rFonts w:ascii="ＭＳ 明朝" w:eastAsia="ＭＳ 明朝" w:hAnsi="ＭＳ 明朝" w:hint="eastAsia"/>
          <w:sz w:val="22"/>
        </w:rPr>
        <w:t>（２）</w:t>
      </w:r>
      <w:r w:rsidR="001A3171">
        <w:rPr>
          <w:rFonts w:ascii="ＭＳ 明朝" w:eastAsia="ＭＳ 明朝" w:hAnsi="ＭＳ 明朝" w:hint="eastAsia"/>
          <w:sz w:val="22"/>
        </w:rPr>
        <w:t>大阪府警察本部内にある没収保全措置に関することに言及された書面（例規集</w:t>
      </w:r>
      <w:r w:rsidR="00EC0EB9">
        <w:rPr>
          <w:rFonts w:ascii="ＭＳ 明朝" w:eastAsia="ＭＳ 明朝" w:hAnsi="ＭＳ 明朝" w:hint="eastAsia"/>
          <w:sz w:val="22"/>
        </w:rPr>
        <w:t>、</w:t>
      </w:r>
      <w:r w:rsidR="001A3171">
        <w:rPr>
          <w:rFonts w:ascii="ＭＳ 明朝" w:eastAsia="ＭＳ 明朝" w:hAnsi="ＭＳ 明朝" w:hint="eastAsia"/>
          <w:sz w:val="22"/>
        </w:rPr>
        <w:t>訓令含む</w:t>
      </w:r>
      <w:r w:rsidR="00455BE7">
        <w:rPr>
          <w:rFonts w:ascii="ＭＳ 明朝" w:eastAsia="ＭＳ 明朝" w:hAnsi="ＭＳ 明朝" w:hint="eastAsia"/>
          <w:sz w:val="22"/>
        </w:rPr>
        <w:t>）</w:t>
      </w:r>
    </w:p>
    <w:p w14:paraId="505EB205" w14:textId="77777777" w:rsidR="00280B63" w:rsidRDefault="00280B63" w:rsidP="00193018">
      <w:pPr>
        <w:rPr>
          <w:rFonts w:ascii="ＭＳ 明朝" w:eastAsia="ＭＳ 明朝" w:hAnsi="ＭＳ 明朝"/>
          <w:sz w:val="22"/>
        </w:rPr>
      </w:pPr>
    </w:p>
    <w:p w14:paraId="16C6DC7F" w14:textId="32E44BC9" w:rsidR="00193018" w:rsidRDefault="00193018" w:rsidP="00F037DB">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7552D5">
        <w:rPr>
          <w:rFonts w:ascii="ＭＳ 明朝" w:eastAsia="ＭＳ 明朝" w:hAnsi="ＭＳ 明朝" w:hint="eastAsia"/>
          <w:sz w:val="22"/>
        </w:rPr>
        <w:t xml:space="preserve">２　</w:t>
      </w:r>
      <w:r>
        <w:rPr>
          <w:rFonts w:ascii="ＭＳ 明朝" w:eastAsia="ＭＳ 明朝" w:hAnsi="ＭＳ 明朝" w:hint="eastAsia"/>
          <w:sz w:val="22"/>
        </w:rPr>
        <w:t>令和４年</w:t>
      </w:r>
      <w:r w:rsidR="001A3171">
        <w:rPr>
          <w:rFonts w:ascii="ＭＳ 明朝" w:eastAsia="ＭＳ 明朝" w:hAnsi="ＭＳ 明朝" w:hint="eastAsia"/>
          <w:sz w:val="22"/>
        </w:rPr>
        <w:t>８</w:t>
      </w:r>
      <w:r>
        <w:rPr>
          <w:rFonts w:ascii="ＭＳ 明朝" w:eastAsia="ＭＳ 明朝" w:hAnsi="ＭＳ 明朝" w:hint="eastAsia"/>
          <w:sz w:val="22"/>
        </w:rPr>
        <w:t>月</w:t>
      </w:r>
      <w:r w:rsidR="001A3171">
        <w:rPr>
          <w:rFonts w:ascii="ＭＳ 明朝" w:eastAsia="ＭＳ 明朝" w:hAnsi="ＭＳ 明朝" w:hint="eastAsia"/>
          <w:sz w:val="22"/>
        </w:rPr>
        <w:t>15</w:t>
      </w:r>
      <w:r>
        <w:rPr>
          <w:rFonts w:ascii="ＭＳ 明朝" w:eastAsia="ＭＳ 明朝" w:hAnsi="ＭＳ 明朝" w:hint="eastAsia"/>
          <w:sz w:val="22"/>
        </w:rPr>
        <w:t>日、実施機関は、「</w:t>
      </w:r>
      <w:r w:rsidR="001A3171">
        <w:rPr>
          <w:rFonts w:ascii="ＭＳ 明朝" w:eastAsia="ＭＳ 明朝" w:hAnsi="ＭＳ 明朝" w:hint="eastAsia"/>
          <w:sz w:val="22"/>
        </w:rPr>
        <w:t>文書の公開</w:t>
      </w:r>
      <w:r w:rsidR="00EC0EB9">
        <w:rPr>
          <w:rFonts w:ascii="ＭＳ 明朝" w:eastAsia="ＭＳ 明朝" w:hAnsi="ＭＳ 明朝" w:hint="eastAsia"/>
          <w:sz w:val="22"/>
        </w:rPr>
        <w:t>・</w:t>
      </w:r>
      <w:r w:rsidR="001A3171">
        <w:rPr>
          <w:rFonts w:ascii="ＭＳ 明朝" w:eastAsia="ＭＳ 明朝" w:hAnsi="ＭＳ 明朝" w:hint="eastAsia"/>
          <w:sz w:val="22"/>
        </w:rPr>
        <w:t>非公開等を検討するにあたって調整が必要であり決定まで日</w:t>
      </w:r>
      <w:r w:rsidR="00EC0EB9">
        <w:rPr>
          <w:rFonts w:ascii="ＭＳ 明朝" w:eastAsia="ＭＳ 明朝" w:hAnsi="ＭＳ 明朝" w:hint="eastAsia"/>
          <w:sz w:val="22"/>
        </w:rPr>
        <w:t>数</w:t>
      </w:r>
      <w:r w:rsidR="001A3171">
        <w:rPr>
          <w:rFonts w:ascii="ＭＳ 明朝" w:eastAsia="ＭＳ 明朝" w:hAnsi="ＭＳ 明朝" w:hint="eastAsia"/>
          <w:sz w:val="22"/>
        </w:rPr>
        <w:t>を要するため。</w:t>
      </w:r>
      <w:r>
        <w:rPr>
          <w:rFonts w:ascii="ＭＳ 明朝" w:eastAsia="ＭＳ 明朝" w:hAnsi="ＭＳ 明朝" w:hint="eastAsia"/>
          <w:sz w:val="22"/>
        </w:rPr>
        <w:t>」との理由を付して、審査請求人に決定期間の延長を通知した。</w:t>
      </w:r>
    </w:p>
    <w:p w14:paraId="47EBFA8B" w14:textId="77777777" w:rsidR="00280B63" w:rsidRDefault="00280B63" w:rsidP="00193018">
      <w:pPr>
        <w:rPr>
          <w:rFonts w:ascii="ＭＳ 明朝" w:eastAsia="ＭＳ 明朝" w:hAnsi="ＭＳ 明朝"/>
          <w:sz w:val="22"/>
        </w:rPr>
      </w:pPr>
    </w:p>
    <w:p w14:paraId="3D06FC23" w14:textId="37F5A5DF" w:rsidR="00BD07C8" w:rsidRDefault="00193018" w:rsidP="00F037DB">
      <w:pPr>
        <w:ind w:left="425" w:hangingChars="193" w:hanging="425"/>
        <w:rPr>
          <w:rFonts w:ascii="ＭＳ 明朝" w:eastAsia="ＭＳ 明朝" w:hAnsi="ＭＳ 明朝"/>
          <w:sz w:val="22"/>
        </w:rPr>
      </w:pPr>
      <w:r>
        <w:rPr>
          <w:rFonts w:ascii="ＭＳ 明朝" w:eastAsia="ＭＳ 明朝" w:hAnsi="ＭＳ 明朝" w:hint="eastAsia"/>
          <w:sz w:val="22"/>
        </w:rPr>
        <w:t xml:space="preserve">　３　</w:t>
      </w:r>
      <w:r w:rsidRPr="00E71DD3">
        <w:rPr>
          <w:rFonts w:ascii="ＭＳ 明朝" w:eastAsia="ＭＳ 明朝" w:hAnsi="ＭＳ 明朝" w:hint="eastAsia"/>
          <w:sz w:val="22"/>
        </w:rPr>
        <w:t>実施機関は、令和</w:t>
      </w:r>
      <w:r>
        <w:rPr>
          <w:rFonts w:ascii="ＭＳ 明朝" w:eastAsia="ＭＳ 明朝" w:hAnsi="ＭＳ 明朝" w:hint="eastAsia"/>
          <w:sz w:val="22"/>
        </w:rPr>
        <w:t>４</w:t>
      </w:r>
      <w:r w:rsidRPr="00E71DD3">
        <w:rPr>
          <w:rFonts w:ascii="ＭＳ 明朝" w:eastAsia="ＭＳ 明朝" w:hAnsi="ＭＳ 明朝" w:hint="eastAsia"/>
          <w:sz w:val="22"/>
        </w:rPr>
        <w:t>年</w:t>
      </w:r>
      <w:r w:rsidR="001A3171">
        <w:rPr>
          <w:rFonts w:ascii="ＭＳ 明朝" w:eastAsia="ＭＳ 明朝" w:hAnsi="ＭＳ 明朝" w:hint="eastAsia"/>
          <w:sz w:val="22"/>
        </w:rPr>
        <w:t>８</w:t>
      </w:r>
      <w:r w:rsidR="00FE0DC0">
        <w:rPr>
          <w:rFonts w:ascii="ＭＳ 明朝" w:eastAsia="ＭＳ 明朝" w:hAnsi="ＭＳ 明朝" w:hint="eastAsia"/>
          <w:sz w:val="22"/>
        </w:rPr>
        <w:t>月29</w:t>
      </w:r>
      <w:r w:rsidRPr="00E71DD3">
        <w:rPr>
          <w:rFonts w:ascii="ＭＳ 明朝" w:eastAsia="ＭＳ 明朝" w:hAnsi="ＭＳ 明朝" w:hint="eastAsia"/>
          <w:sz w:val="22"/>
        </w:rPr>
        <w:t>日付けで、条例第13条第１項の規定により、本</w:t>
      </w:r>
      <w:r>
        <w:rPr>
          <w:rFonts w:ascii="ＭＳ 明朝" w:eastAsia="ＭＳ 明朝" w:hAnsi="ＭＳ 明朝" w:hint="eastAsia"/>
          <w:sz w:val="22"/>
        </w:rPr>
        <w:t xml:space="preserve">　　</w:t>
      </w:r>
      <w:r w:rsidRPr="00E71DD3">
        <w:rPr>
          <w:rFonts w:ascii="ＭＳ 明朝" w:eastAsia="ＭＳ 明朝" w:hAnsi="ＭＳ 明朝" w:hint="eastAsia"/>
          <w:sz w:val="22"/>
        </w:rPr>
        <w:t>件請求</w:t>
      </w:r>
      <w:r>
        <w:rPr>
          <w:rFonts w:ascii="ＭＳ 明朝" w:eastAsia="ＭＳ 明朝" w:hAnsi="ＭＳ 明朝" w:hint="eastAsia"/>
          <w:sz w:val="22"/>
        </w:rPr>
        <w:t>に対応</w:t>
      </w:r>
      <w:r w:rsidRPr="00E71DD3">
        <w:rPr>
          <w:rFonts w:ascii="ＭＳ 明朝" w:eastAsia="ＭＳ 明朝" w:hAnsi="ＭＳ 明朝" w:hint="eastAsia"/>
          <w:sz w:val="22"/>
        </w:rPr>
        <w:t>する行政文書として、</w:t>
      </w:r>
    </w:p>
    <w:p w14:paraId="698C16C4" w14:textId="34F8D78E" w:rsidR="00193018" w:rsidRDefault="00514287" w:rsidP="00F037DB">
      <w:pPr>
        <w:ind w:left="708" w:hangingChars="322" w:hanging="708"/>
        <w:rPr>
          <w:rFonts w:ascii="ＭＳ 明朝" w:eastAsia="ＭＳ 明朝" w:hAnsi="ＭＳ 明朝"/>
          <w:sz w:val="22"/>
        </w:rPr>
      </w:pPr>
      <w:r>
        <w:rPr>
          <w:rFonts w:ascii="ＭＳ 明朝" w:eastAsia="ＭＳ 明朝" w:hAnsi="ＭＳ 明朝" w:hint="eastAsia"/>
          <w:sz w:val="22"/>
        </w:rPr>
        <w:t xml:space="preserve">　　</w:t>
      </w:r>
      <w:r w:rsidR="001E65D0">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A3171">
        <w:rPr>
          <w:rFonts w:ascii="ＭＳ 明朝" w:eastAsia="ＭＳ 明朝" w:hAnsi="ＭＳ 明朝" w:hint="eastAsia"/>
          <w:sz w:val="22"/>
        </w:rPr>
        <w:t>大阪府警察組織犯罪対策</w:t>
      </w:r>
      <w:r w:rsidR="00455BE7">
        <w:rPr>
          <w:rFonts w:ascii="ＭＳ 明朝" w:eastAsia="ＭＳ 明朝" w:hAnsi="ＭＳ 明朝" w:hint="eastAsia"/>
          <w:sz w:val="22"/>
        </w:rPr>
        <w:t>要綱</w:t>
      </w:r>
      <w:r w:rsidR="001A3171">
        <w:rPr>
          <w:rFonts w:ascii="ＭＳ 明朝" w:eastAsia="ＭＳ 明朝" w:hAnsi="ＭＳ 明朝" w:hint="eastAsia"/>
          <w:sz w:val="22"/>
        </w:rPr>
        <w:t>の</w:t>
      </w:r>
      <w:r w:rsidR="00757B4A">
        <w:rPr>
          <w:rFonts w:ascii="ＭＳ 明朝" w:eastAsia="ＭＳ 明朝" w:hAnsi="ＭＳ 明朝" w:hint="eastAsia"/>
          <w:sz w:val="22"/>
        </w:rPr>
        <w:t>制定について（例規）</w:t>
      </w:r>
    </w:p>
    <w:p w14:paraId="38E4E6D9" w14:textId="094DDD39" w:rsidR="00757B4A" w:rsidRPr="00E71DD3" w:rsidRDefault="00757B4A" w:rsidP="00F037DB">
      <w:pPr>
        <w:ind w:left="708" w:hangingChars="322" w:hanging="708"/>
        <w:rPr>
          <w:rFonts w:ascii="ＭＳ 明朝" w:eastAsia="ＭＳ 明朝" w:hAnsi="ＭＳ 明朝"/>
          <w:sz w:val="22"/>
        </w:rPr>
      </w:pPr>
      <w:r>
        <w:rPr>
          <w:rFonts w:ascii="ＭＳ 明朝" w:eastAsia="ＭＳ 明朝" w:hAnsi="ＭＳ 明朝" w:hint="eastAsia"/>
          <w:sz w:val="22"/>
        </w:rPr>
        <w:t xml:space="preserve">　　</w:t>
      </w:r>
      <w:r w:rsidR="001E65D0">
        <w:rPr>
          <w:rFonts w:ascii="ＭＳ 明朝" w:eastAsia="ＭＳ 明朝" w:hAnsi="ＭＳ 明朝" w:hint="eastAsia"/>
          <w:sz w:val="22"/>
        </w:rPr>
        <w:t xml:space="preserve">　</w:t>
      </w:r>
      <w:r>
        <w:rPr>
          <w:rFonts w:ascii="ＭＳ 明朝" w:eastAsia="ＭＳ 明朝" w:hAnsi="ＭＳ 明朝" w:hint="eastAsia"/>
          <w:sz w:val="22"/>
        </w:rPr>
        <w:t xml:space="preserve">　・令和４年における組織犯罪対策の推進について（依命通達）</w:t>
      </w:r>
    </w:p>
    <w:p w14:paraId="3E174397" w14:textId="77B36495" w:rsidR="00FD65E0" w:rsidRDefault="00193018" w:rsidP="00F037DB">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Pr="00E71DD3">
        <w:rPr>
          <w:rFonts w:ascii="ＭＳ 明朝" w:eastAsia="ＭＳ 明朝" w:hAnsi="ＭＳ 明朝" w:hint="eastAsia"/>
          <w:sz w:val="22"/>
        </w:rPr>
        <w:t>（以下「本件対象文書」という。）を特定し、本件</w:t>
      </w:r>
      <w:r>
        <w:rPr>
          <w:rFonts w:ascii="ＭＳ 明朝" w:eastAsia="ＭＳ 明朝" w:hAnsi="ＭＳ 明朝" w:hint="eastAsia"/>
          <w:sz w:val="22"/>
        </w:rPr>
        <w:t>対象</w:t>
      </w:r>
      <w:r w:rsidRPr="00E71DD3">
        <w:rPr>
          <w:rFonts w:ascii="ＭＳ 明朝" w:eastAsia="ＭＳ 明朝" w:hAnsi="ＭＳ 明朝" w:hint="eastAsia"/>
          <w:sz w:val="22"/>
        </w:rPr>
        <w:t>文書のうち、（１）に掲げ</w:t>
      </w:r>
      <w:r>
        <w:rPr>
          <w:rFonts w:ascii="ＭＳ 明朝" w:eastAsia="ＭＳ 明朝" w:hAnsi="ＭＳ 明朝" w:hint="eastAsia"/>
          <w:sz w:val="22"/>
        </w:rPr>
        <w:t xml:space="preserve">る　　</w:t>
      </w:r>
      <w:r w:rsidRPr="00E71DD3">
        <w:rPr>
          <w:rFonts w:ascii="ＭＳ 明朝" w:eastAsia="ＭＳ 明朝" w:hAnsi="ＭＳ 明朝" w:hint="eastAsia"/>
          <w:sz w:val="22"/>
        </w:rPr>
        <w:t>部分を除いた部分を</w:t>
      </w:r>
      <w:r w:rsidR="001D24DF">
        <w:rPr>
          <w:rFonts w:ascii="ＭＳ 明朝" w:eastAsia="ＭＳ 明朝" w:hAnsi="ＭＳ 明朝" w:hint="eastAsia"/>
          <w:sz w:val="22"/>
        </w:rPr>
        <w:t>公開</w:t>
      </w:r>
      <w:r w:rsidRPr="00E71DD3">
        <w:rPr>
          <w:rFonts w:ascii="ＭＳ 明朝" w:eastAsia="ＭＳ 明朝" w:hAnsi="ＭＳ 明朝" w:hint="eastAsia"/>
          <w:sz w:val="22"/>
        </w:rPr>
        <w:t>することとする部分</w:t>
      </w:r>
      <w:r w:rsidR="00455BE7">
        <w:rPr>
          <w:rFonts w:ascii="ＭＳ 明朝" w:eastAsia="ＭＳ 明朝" w:hAnsi="ＭＳ 明朝" w:hint="eastAsia"/>
          <w:sz w:val="22"/>
        </w:rPr>
        <w:t>公開</w:t>
      </w:r>
      <w:r w:rsidRPr="00E71DD3">
        <w:rPr>
          <w:rFonts w:ascii="ＭＳ 明朝" w:eastAsia="ＭＳ 明朝" w:hAnsi="ＭＳ 明朝" w:hint="eastAsia"/>
          <w:sz w:val="22"/>
        </w:rPr>
        <w:t>決定</w:t>
      </w:r>
      <w:bookmarkStart w:id="0" w:name="_Hlk165553112"/>
      <w:r w:rsidRPr="00E71DD3">
        <w:rPr>
          <w:rFonts w:ascii="ＭＳ 明朝" w:eastAsia="ＭＳ 明朝" w:hAnsi="ＭＳ 明朝" w:hint="eastAsia"/>
          <w:sz w:val="22"/>
        </w:rPr>
        <w:t>（以下「本件処分」という</w:t>
      </w:r>
      <w:bookmarkEnd w:id="0"/>
      <w:r>
        <w:rPr>
          <w:rFonts w:ascii="ＭＳ 明朝" w:eastAsia="ＭＳ 明朝" w:hAnsi="ＭＳ 明朝" w:hint="eastAsia"/>
          <w:sz w:val="22"/>
        </w:rPr>
        <w:t>。）</w:t>
      </w:r>
      <w:r w:rsidRPr="00E71DD3">
        <w:rPr>
          <w:rFonts w:ascii="ＭＳ 明朝" w:eastAsia="ＭＳ 明朝" w:hAnsi="ＭＳ 明朝" w:hint="eastAsia"/>
          <w:sz w:val="22"/>
        </w:rPr>
        <w:t>を行い、</w:t>
      </w:r>
      <w:r w:rsidR="00DC2481" w:rsidRPr="00E71DD3">
        <w:rPr>
          <w:rFonts w:ascii="ＭＳ 明朝" w:eastAsia="ＭＳ 明朝" w:hAnsi="ＭＳ 明朝" w:hint="eastAsia"/>
          <w:sz w:val="22"/>
        </w:rPr>
        <w:t>（２）のとおり理由を付して審査請求人に通知した。</w:t>
      </w:r>
    </w:p>
    <w:p w14:paraId="2B8DF3F0" w14:textId="597A62D2" w:rsidR="00DC2481" w:rsidRDefault="00DC2481" w:rsidP="00193018">
      <w:pPr>
        <w:rPr>
          <w:rFonts w:ascii="ＭＳ 明朝" w:eastAsia="ＭＳ 明朝" w:hAnsi="ＭＳ 明朝"/>
          <w:sz w:val="22"/>
        </w:rPr>
      </w:pPr>
      <w:r>
        <w:rPr>
          <w:rFonts w:ascii="ＭＳ 明朝" w:eastAsia="ＭＳ 明朝" w:hAnsi="ＭＳ 明朝" w:hint="eastAsia"/>
          <w:sz w:val="22"/>
        </w:rPr>
        <w:t xml:space="preserve">　（１）</w:t>
      </w:r>
      <w:r w:rsidR="001D24DF">
        <w:rPr>
          <w:rFonts w:ascii="ＭＳ 明朝" w:eastAsia="ＭＳ 明朝" w:hAnsi="ＭＳ 明朝" w:hint="eastAsia"/>
          <w:sz w:val="22"/>
        </w:rPr>
        <w:t>公開</w:t>
      </w:r>
      <w:r w:rsidRPr="00E71DD3">
        <w:rPr>
          <w:rFonts w:ascii="ＭＳ 明朝" w:eastAsia="ＭＳ 明朝" w:hAnsi="ＭＳ 明朝" w:hint="eastAsia"/>
          <w:sz w:val="22"/>
        </w:rPr>
        <w:t>しないことと決定した部分</w:t>
      </w:r>
    </w:p>
    <w:p w14:paraId="6D239015" w14:textId="554B8E17" w:rsidR="00DC2481" w:rsidRDefault="00DC2481" w:rsidP="00193018">
      <w:pPr>
        <w:rPr>
          <w:rFonts w:ascii="ＭＳ 明朝" w:eastAsia="ＭＳ 明朝" w:hAnsi="ＭＳ 明朝"/>
          <w:sz w:val="22"/>
        </w:rPr>
      </w:pPr>
      <w:r>
        <w:rPr>
          <w:rFonts w:ascii="ＭＳ 明朝" w:eastAsia="ＭＳ 明朝" w:hAnsi="ＭＳ 明朝" w:hint="eastAsia"/>
          <w:sz w:val="22"/>
        </w:rPr>
        <w:t xml:space="preserve">　　　ア　</w:t>
      </w:r>
      <w:r w:rsidR="00757B4A">
        <w:rPr>
          <w:rFonts w:ascii="ＭＳ 明朝" w:eastAsia="ＭＳ 明朝" w:hAnsi="ＭＳ 明朝" w:hint="eastAsia"/>
          <w:sz w:val="22"/>
        </w:rPr>
        <w:t>警察電話番号</w:t>
      </w:r>
    </w:p>
    <w:p w14:paraId="4E96E8DD" w14:textId="2532A2ED" w:rsidR="00757B4A" w:rsidRDefault="00757B4A" w:rsidP="001E65D0">
      <w:pPr>
        <w:ind w:left="849" w:hangingChars="386" w:hanging="849"/>
        <w:rPr>
          <w:rFonts w:ascii="ＭＳ 明朝" w:eastAsia="ＭＳ 明朝" w:hAnsi="ＭＳ 明朝"/>
          <w:sz w:val="22"/>
        </w:rPr>
      </w:pPr>
      <w:r>
        <w:rPr>
          <w:rFonts w:ascii="ＭＳ 明朝" w:eastAsia="ＭＳ 明朝" w:hAnsi="ＭＳ 明朝" w:hint="eastAsia"/>
          <w:sz w:val="22"/>
        </w:rPr>
        <w:t xml:space="preserve">　　　イ　具体的な体制、捜査手法、取締り対象、情勢、留意事項、報告等、廃止された通達名及び所属記号</w:t>
      </w:r>
    </w:p>
    <w:p w14:paraId="3F548B36" w14:textId="3EA8BE38" w:rsidR="00DC2481" w:rsidRDefault="00DC2481" w:rsidP="00193018">
      <w:pPr>
        <w:rPr>
          <w:rFonts w:ascii="ＭＳ 明朝" w:eastAsia="ＭＳ 明朝" w:hAnsi="ＭＳ 明朝"/>
          <w:sz w:val="22"/>
        </w:rPr>
      </w:pPr>
      <w:r>
        <w:rPr>
          <w:rFonts w:ascii="ＭＳ 明朝" w:eastAsia="ＭＳ 明朝" w:hAnsi="ＭＳ 明朝" w:hint="eastAsia"/>
          <w:sz w:val="22"/>
        </w:rPr>
        <w:t xml:space="preserve">　（２）</w:t>
      </w:r>
      <w:r w:rsidR="001D24DF">
        <w:rPr>
          <w:rFonts w:ascii="ＭＳ 明朝" w:eastAsia="ＭＳ 明朝" w:hAnsi="ＭＳ 明朝" w:hint="eastAsia"/>
          <w:sz w:val="22"/>
        </w:rPr>
        <w:t>公開</w:t>
      </w:r>
      <w:r>
        <w:rPr>
          <w:rFonts w:ascii="ＭＳ 明朝" w:eastAsia="ＭＳ 明朝" w:hAnsi="ＭＳ 明朝" w:hint="eastAsia"/>
          <w:sz w:val="22"/>
        </w:rPr>
        <w:t>しない理由</w:t>
      </w:r>
    </w:p>
    <w:p w14:paraId="2D37FE65" w14:textId="1D268324" w:rsidR="00757B4A" w:rsidRDefault="00DC2481" w:rsidP="00193018">
      <w:pPr>
        <w:rPr>
          <w:rFonts w:ascii="ＭＳ 明朝" w:eastAsia="ＭＳ 明朝" w:hAnsi="ＭＳ 明朝"/>
          <w:sz w:val="22"/>
        </w:rPr>
      </w:pPr>
      <w:r>
        <w:rPr>
          <w:rFonts w:ascii="ＭＳ 明朝" w:eastAsia="ＭＳ 明朝" w:hAnsi="ＭＳ 明朝" w:hint="eastAsia"/>
          <w:sz w:val="22"/>
        </w:rPr>
        <w:t xml:space="preserve">　　　ア　</w:t>
      </w:r>
      <w:r w:rsidR="00757B4A">
        <w:rPr>
          <w:rFonts w:ascii="ＭＳ 明朝" w:eastAsia="ＭＳ 明朝" w:hAnsi="ＭＳ 明朝" w:hint="eastAsia"/>
          <w:sz w:val="22"/>
        </w:rPr>
        <w:t>警察電話番号</w:t>
      </w:r>
    </w:p>
    <w:p w14:paraId="1D14A9BD" w14:textId="1B5FB012" w:rsidR="00757B4A" w:rsidRDefault="00757B4A" w:rsidP="00757B4A">
      <w:pPr>
        <w:rPr>
          <w:rFonts w:ascii="ＭＳ 明朝" w:eastAsia="ＭＳ 明朝" w:hAnsi="ＭＳ 明朝"/>
          <w:sz w:val="22"/>
        </w:rPr>
      </w:pPr>
      <w:r>
        <w:rPr>
          <w:rFonts w:ascii="ＭＳ 明朝" w:eastAsia="ＭＳ 明朝" w:hAnsi="ＭＳ 明朝" w:hint="eastAsia"/>
          <w:sz w:val="22"/>
        </w:rPr>
        <w:lastRenderedPageBreak/>
        <w:t xml:space="preserve">　　　（ア）条例第８条第２項第１号に該当する。</w:t>
      </w:r>
    </w:p>
    <w:p w14:paraId="3CC08A75" w14:textId="036CAF73" w:rsidR="00757B4A" w:rsidRDefault="00757B4A" w:rsidP="001E65D0">
      <w:pPr>
        <w:ind w:left="1133" w:hangingChars="515" w:hanging="1133"/>
        <w:rPr>
          <w:rFonts w:ascii="ＭＳ 明朝" w:eastAsia="ＭＳ 明朝" w:hAnsi="ＭＳ 明朝"/>
          <w:sz w:val="22"/>
        </w:rPr>
      </w:pPr>
      <w:r>
        <w:rPr>
          <w:rFonts w:ascii="ＭＳ 明朝" w:eastAsia="ＭＳ 明朝" w:hAnsi="ＭＳ 明朝" w:hint="eastAsia"/>
          <w:sz w:val="22"/>
        </w:rPr>
        <w:t xml:space="preserve">　　　　　　</w:t>
      </w:r>
      <w:r w:rsidRPr="00E71DD3">
        <w:rPr>
          <w:rFonts w:ascii="ＭＳ 明朝" w:eastAsia="ＭＳ 明朝" w:hAnsi="ＭＳ 明朝" w:hint="eastAsia"/>
          <w:sz w:val="22"/>
        </w:rPr>
        <w:t>本件</w:t>
      </w:r>
      <w:r>
        <w:rPr>
          <w:rFonts w:ascii="ＭＳ 明朝" w:eastAsia="ＭＳ 明朝" w:hAnsi="ＭＳ 明朝" w:hint="eastAsia"/>
          <w:sz w:val="22"/>
        </w:rPr>
        <w:t>対象</w:t>
      </w:r>
      <w:r w:rsidRPr="00E71DD3">
        <w:rPr>
          <w:rFonts w:ascii="ＭＳ 明朝" w:eastAsia="ＭＳ 明朝" w:hAnsi="ＭＳ 明朝" w:hint="eastAsia"/>
          <w:sz w:val="22"/>
        </w:rPr>
        <w:t>文書（非</w:t>
      </w:r>
      <w:r w:rsidR="001D24DF">
        <w:rPr>
          <w:rFonts w:ascii="ＭＳ 明朝" w:eastAsia="ＭＳ 明朝" w:hAnsi="ＭＳ 明朝" w:hint="eastAsia"/>
          <w:sz w:val="22"/>
        </w:rPr>
        <w:t>公開</w:t>
      </w:r>
      <w:r w:rsidRPr="00E71DD3">
        <w:rPr>
          <w:rFonts w:ascii="ＭＳ 明朝" w:eastAsia="ＭＳ 明朝" w:hAnsi="ＭＳ 明朝" w:hint="eastAsia"/>
          <w:sz w:val="22"/>
        </w:rPr>
        <w:t>部分）には、</w:t>
      </w:r>
      <w:r>
        <w:rPr>
          <w:rFonts w:ascii="ＭＳ 明朝" w:eastAsia="ＭＳ 明朝" w:hAnsi="ＭＳ 明朝" w:hint="eastAsia"/>
          <w:sz w:val="22"/>
        </w:rPr>
        <w:t>警察電話番号等が記録されており、これは</w:t>
      </w:r>
      <w:r w:rsidRPr="00E71DD3">
        <w:rPr>
          <w:rFonts w:ascii="ＭＳ 明朝" w:eastAsia="ＭＳ 明朝" w:hAnsi="ＭＳ 明朝" w:hint="eastAsia"/>
          <w:sz w:val="22"/>
        </w:rPr>
        <w:t>警察</w:t>
      </w:r>
      <w:r>
        <w:rPr>
          <w:rFonts w:ascii="ＭＳ 明朝" w:eastAsia="ＭＳ 明朝" w:hAnsi="ＭＳ 明朝" w:hint="eastAsia"/>
          <w:sz w:val="22"/>
        </w:rPr>
        <w:t>の連絡調整事務等に関する情報であって</w:t>
      </w:r>
      <w:r w:rsidRPr="00E71DD3">
        <w:rPr>
          <w:rFonts w:ascii="ＭＳ 明朝" w:eastAsia="ＭＳ 明朝" w:hAnsi="ＭＳ 明朝" w:hint="eastAsia"/>
          <w:sz w:val="22"/>
        </w:rPr>
        <w:t>、公にすることにより、当該若しくは同種の事務の公正かつ適切な執行に著しい支障を及ぼすおそれがあることから、条例第８条第１項第４号に該当する。</w:t>
      </w:r>
    </w:p>
    <w:p w14:paraId="230C1AE9" w14:textId="77777777" w:rsidR="00757B4A" w:rsidRDefault="00757B4A" w:rsidP="001E65D0">
      <w:pPr>
        <w:ind w:left="849" w:hangingChars="386" w:hanging="849"/>
        <w:rPr>
          <w:rFonts w:ascii="ＭＳ 明朝" w:eastAsia="ＭＳ 明朝" w:hAnsi="ＭＳ 明朝"/>
          <w:sz w:val="22"/>
        </w:rPr>
      </w:pPr>
      <w:r>
        <w:rPr>
          <w:rFonts w:ascii="ＭＳ 明朝" w:eastAsia="ＭＳ 明朝" w:hAnsi="ＭＳ 明朝" w:hint="eastAsia"/>
          <w:sz w:val="22"/>
        </w:rPr>
        <w:t xml:space="preserve">　　　イ　具体的な体制、捜査手法、取締り対象、情勢、留意事項、報告等、廃止された通達名及び所属記号</w:t>
      </w:r>
    </w:p>
    <w:p w14:paraId="49C091AB" w14:textId="0A0C494E" w:rsidR="00757B4A" w:rsidRDefault="00757B4A" w:rsidP="00757B4A">
      <w:pPr>
        <w:rPr>
          <w:rFonts w:ascii="ＭＳ 明朝" w:eastAsia="ＭＳ 明朝" w:hAnsi="ＭＳ 明朝"/>
          <w:sz w:val="22"/>
        </w:rPr>
      </w:pPr>
      <w:r>
        <w:rPr>
          <w:rFonts w:ascii="ＭＳ 明朝" w:eastAsia="ＭＳ 明朝" w:hAnsi="ＭＳ 明朝" w:hint="eastAsia"/>
          <w:sz w:val="22"/>
        </w:rPr>
        <w:t xml:space="preserve">　　　（ア）条例第８条第２項第１号に該当する。</w:t>
      </w:r>
    </w:p>
    <w:p w14:paraId="7BA121B6" w14:textId="32B7C251" w:rsidR="00757B4A" w:rsidRDefault="00757B4A" w:rsidP="001E65D0">
      <w:pPr>
        <w:ind w:left="1133" w:hangingChars="515" w:hanging="1133"/>
        <w:rPr>
          <w:rFonts w:ascii="ＭＳ 明朝" w:eastAsia="ＭＳ 明朝" w:hAnsi="ＭＳ 明朝"/>
          <w:sz w:val="22"/>
        </w:rPr>
      </w:pPr>
      <w:r>
        <w:rPr>
          <w:rFonts w:ascii="ＭＳ 明朝" w:eastAsia="ＭＳ 明朝" w:hAnsi="ＭＳ 明朝" w:hint="eastAsia"/>
          <w:sz w:val="22"/>
        </w:rPr>
        <w:t xml:space="preserve">　　　　　</w:t>
      </w:r>
      <w:r w:rsidR="005D3126">
        <w:rPr>
          <w:rFonts w:ascii="ＭＳ 明朝" w:eastAsia="ＭＳ 明朝" w:hAnsi="ＭＳ 明朝" w:hint="eastAsia"/>
          <w:sz w:val="22"/>
        </w:rPr>
        <w:t xml:space="preserve">　</w:t>
      </w:r>
      <w:r w:rsidRPr="00E71DD3">
        <w:rPr>
          <w:rFonts w:ascii="ＭＳ 明朝" w:eastAsia="ＭＳ 明朝" w:hAnsi="ＭＳ 明朝" w:hint="eastAsia"/>
          <w:sz w:val="22"/>
        </w:rPr>
        <w:t>本件</w:t>
      </w:r>
      <w:r>
        <w:rPr>
          <w:rFonts w:ascii="ＭＳ 明朝" w:eastAsia="ＭＳ 明朝" w:hAnsi="ＭＳ 明朝" w:hint="eastAsia"/>
          <w:sz w:val="22"/>
        </w:rPr>
        <w:t>対象</w:t>
      </w:r>
      <w:r w:rsidRPr="00E71DD3">
        <w:rPr>
          <w:rFonts w:ascii="ＭＳ 明朝" w:eastAsia="ＭＳ 明朝" w:hAnsi="ＭＳ 明朝" w:hint="eastAsia"/>
          <w:sz w:val="22"/>
        </w:rPr>
        <w:t>文書（非</w:t>
      </w:r>
      <w:r w:rsidR="001D24DF">
        <w:rPr>
          <w:rFonts w:ascii="ＭＳ 明朝" w:eastAsia="ＭＳ 明朝" w:hAnsi="ＭＳ 明朝" w:hint="eastAsia"/>
          <w:sz w:val="22"/>
        </w:rPr>
        <w:t>公開</w:t>
      </w:r>
      <w:r w:rsidRPr="00E71DD3">
        <w:rPr>
          <w:rFonts w:ascii="ＭＳ 明朝" w:eastAsia="ＭＳ 明朝" w:hAnsi="ＭＳ 明朝" w:hint="eastAsia"/>
          <w:sz w:val="22"/>
        </w:rPr>
        <w:t>部分）には、</w:t>
      </w:r>
      <w:r>
        <w:rPr>
          <w:rFonts w:ascii="ＭＳ 明朝" w:eastAsia="ＭＳ 明朝" w:hAnsi="ＭＳ 明朝" w:hint="eastAsia"/>
          <w:sz w:val="22"/>
        </w:rPr>
        <w:t>具体的な体制、捜査手法等が記録されており、これらは</w:t>
      </w:r>
      <w:r w:rsidRPr="00E71DD3">
        <w:rPr>
          <w:rFonts w:ascii="ＭＳ 明朝" w:eastAsia="ＭＳ 明朝" w:hAnsi="ＭＳ 明朝" w:hint="eastAsia"/>
          <w:sz w:val="22"/>
        </w:rPr>
        <w:t>警察</w:t>
      </w:r>
      <w:r>
        <w:rPr>
          <w:rFonts w:ascii="ＭＳ 明朝" w:eastAsia="ＭＳ 明朝" w:hAnsi="ＭＳ 明朝" w:hint="eastAsia"/>
          <w:sz w:val="22"/>
        </w:rPr>
        <w:t>が行う取締等の事務に関する情報であって、</w:t>
      </w:r>
      <w:r w:rsidRPr="00E71DD3">
        <w:rPr>
          <w:rFonts w:ascii="ＭＳ 明朝" w:eastAsia="ＭＳ 明朝" w:hAnsi="ＭＳ 明朝" w:hint="eastAsia"/>
          <w:sz w:val="22"/>
        </w:rPr>
        <w:t>公にすることにより、当該若しくは同種の事務の</w:t>
      </w:r>
      <w:r>
        <w:rPr>
          <w:rFonts w:ascii="ＭＳ 明朝" w:eastAsia="ＭＳ 明朝" w:hAnsi="ＭＳ 明朝" w:hint="eastAsia"/>
          <w:sz w:val="22"/>
        </w:rPr>
        <w:t>目的が達成できなくなり、又はこれらの事務の</w:t>
      </w:r>
      <w:r w:rsidRPr="00E71DD3">
        <w:rPr>
          <w:rFonts w:ascii="ＭＳ 明朝" w:eastAsia="ＭＳ 明朝" w:hAnsi="ＭＳ 明朝" w:hint="eastAsia"/>
          <w:sz w:val="22"/>
        </w:rPr>
        <w:t>公正かつ適切な執行に著しい支障を及ぼすおそれがあることから、条例第８条第１項第４号に該当する。</w:t>
      </w:r>
    </w:p>
    <w:p w14:paraId="4C1AD873" w14:textId="428F8169" w:rsidR="00DC2481" w:rsidRDefault="005D3126" w:rsidP="005D3126">
      <w:pPr>
        <w:ind w:left="849" w:hangingChars="386" w:hanging="849"/>
        <w:rPr>
          <w:rFonts w:ascii="ＭＳ 明朝" w:eastAsia="ＭＳ 明朝" w:hAnsi="ＭＳ 明朝"/>
          <w:sz w:val="22"/>
        </w:rPr>
      </w:pPr>
      <w:r>
        <w:rPr>
          <w:rFonts w:ascii="ＭＳ 明朝" w:eastAsia="ＭＳ 明朝" w:hAnsi="ＭＳ 明朝" w:hint="eastAsia"/>
          <w:sz w:val="22"/>
        </w:rPr>
        <w:t xml:space="preserve">　　　（イ）</w:t>
      </w:r>
      <w:r w:rsidR="00DC2481">
        <w:rPr>
          <w:rFonts w:ascii="ＭＳ 明朝" w:eastAsia="ＭＳ 明朝" w:hAnsi="ＭＳ 明朝" w:hint="eastAsia"/>
          <w:sz w:val="22"/>
        </w:rPr>
        <w:t>条例第８条第２項第２号に該当する。</w:t>
      </w:r>
    </w:p>
    <w:p w14:paraId="4AA42533" w14:textId="7B3C263F" w:rsidR="007F44FE" w:rsidRDefault="00DC2481" w:rsidP="001E65D0">
      <w:pPr>
        <w:ind w:left="1133" w:hangingChars="515" w:hanging="1133"/>
        <w:rPr>
          <w:rFonts w:ascii="ＭＳ 明朝" w:eastAsia="ＭＳ 明朝" w:hAnsi="ＭＳ 明朝"/>
          <w:sz w:val="22"/>
        </w:rPr>
      </w:pPr>
      <w:r>
        <w:rPr>
          <w:rFonts w:ascii="ＭＳ 明朝" w:eastAsia="ＭＳ 明朝" w:hAnsi="ＭＳ 明朝" w:hint="eastAsia"/>
          <w:sz w:val="22"/>
        </w:rPr>
        <w:t xml:space="preserve">　　　　　</w:t>
      </w:r>
      <w:r w:rsidR="005D3126">
        <w:rPr>
          <w:rFonts w:ascii="ＭＳ 明朝" w:eastAsia="ＭＳ 明朝" w:hAnsi="ＭＳ 明朝" w:hint="eastAsia"/>
          <w:sz w:val="22"/>
        </w:rPr>
        <w:t xml:space="preserve">　</w:t>
      </w:r>
      <w:r w:rsidRPr="00E71DD3">
        <w:rPr>
          <w:rFonts w:ascii="ＭＳ 明朝" w:eastAsia="ＭＳ 明朝" w:hAnsi="ＭＳ 明朝" w:hint="eastAsia"/>
          <w:sz w:val="22"/>
        </w:rPr>
        <w:t>本件</w:t>
      </w:r>
      <w:r>
        <w:rPr>
          <w:rFonts w:ascii="ＭＳ 明朝" w:eastAsia="ＭＳ 明朝" w:hAnsi="ＭＳ 明朝" w:hint="eastAsia"/>
          <w:sz w:val="22"/>
        </w:rPr>
        <w:t>対象</w:t>
      </w:r>
      <w:r w:rsidRPr="00E71DD3">
        <w:rPr>
          <w:rFonts w:ascii="ＭＳ 明朝" w:eastAsia="ＭＳ 明朝" w:hAnsi="ＭＳ 明朝" w:hint="eastAsia"/>
          <w:sz w:val="22"/>
        </w:rPr>
        <w:t>文書（非</w:t>
      </w:r>
      <w:r w:rsidR="001D24DF">
        <w:rPr>
          <w:rFonts w:ascii="ＭＳ 明朝" w:eastAsia="ＭＳ 明朝" w:hAnsi="ＭＳ 明朝" w:hint="eastAsia"/>
          <w:sz w:val="22"/>
        </w:rPr>
        <w:t>公開</w:t>
      </w:r>
      <w:r w:rsidRPr="00E71DD3">
        <w:rPr>
          <w:rFonts w:ascii="ＭＳ 明朝" w:eastAsia="ＭＳ 明朝" w:hAnsi="ＭＳ 明朝" w:hint="eastAsia"/>
          <w:sz w:val="22"/>
        </w:rPr>
        <w:t>部分）には、</w:t>
      </w:r>
      <w:r w:rsidR="005D3126">
        <w:rPr>
          <w:rFonts w:ascii="ＭＳ 明朝" w:eastAsia="ＭＳ 明朝" w:hAnsi="ＭＳ 明朝" w:hint="eastAsia"/>
          <w:sz w:val="22"/>
        </w:rPr>
        <w:t>具体的な体制、捜査手法等が記録されており、</w:t>
      </w:r>
      <w:r>
        <w:rPr>
          <w:rFonts w:ascii="ＭＳ 明朝" w:eastAsia="ＭＳ 明朝" w:hAnsi="ＭＳ 明朝" w:hint="eastAsia"/>
          <w:sz w:val="22"/>
        </w:rPr>
        <w:t>これらは</w:t>
      </w:r>
      <w:r w:rsidR="005D3126">
        <w:rPr>
          <w:rFonts w:ascii="ＭＳ 明朝" w:eastAsia="ＭＳ 明朝" w:hAnsi="ＭＳ 明朝" w:hint="eastAsia"/>
          <w:sz w:val="22"/>
        </w:rPr>
        <w:t>捜査の</w:t>
      </w:r>
      <w:r w:rsidRPr="00E71DD3">
        <w:rPr>
          <w:rFonts w:ascii="ＭＳ 明朝" w:eastAsia="ＭＳ 明朝" w:hAnsi="ＭＳ 明朝" w:hint="eastAsia"/>
          <w:sz w:val="22"/>
        </w:rPr>
        <w:t>手法、</w:t>
      </w:r>
      <w:r>
        <w:rPr>
          <w:rFonts w:ascii="ＭＳ 明朝" w:eastAsia="ＭＳ 明朝" w:hAnsi="ＭＳ 明朝" w:hint="eastAsia"/>
          <w:sz w:val="22"/>
        </w:rPr>
        <w:t>技術、</w:t>
      </w:r>
      <w:r w:rsidRPr="00E71DD3">
        <w:rPr>
          <w:rFonts w:ascii="ＭＳ 明朝" w:eastAsia="ＭＳ 明朝" w:hAnsi="ＭＳ 明朝" w:hint="eastAsia"/>
          <w:sz w:val="22"/>
        </w:rPr>
        <w:t>体制、方針等に関する情報で</w:t>
      </w:r>
      <w:r w:rsidR="005D3126">
        <w:rPr>
          <w:rFonts w:ascii="ＭＳ 明朝" w:eastAsia="ＭＳ 明朝" w:hAnsi="ＭＳ 明朝" w:hint="eastAsia"/>
          <w:sz w:val="22"/>
        </w:rPr>
        <w:t>、</w:t>
      </w:r>
      <w:r w:rsidRPr="00E71DD3">
        <w:rPr>
          <w:rFonts w:ascii="ＭＳ 明朝" w:eastAsia="ＭＳ 明朝" w:hAnsi="ＭＳ 明朝" w:hint="eastAsia"/>
          <w:sz w:val="22"/>
        </w:rPr>
        <w:t>公にすることに</w:t>
      </w:r>
      <w:r>
        <w:rPr>
          <w:rFonts w:ascii="ＭＳ 明朝" w:eastAsia="ＭＳ 明朝" w:hAnsi="ＭＳ 明朝" w:hint="eastAsia"/>
          <w:sz w:val="22"/>
        </w:rPr>
        <w:t>よ</w:t>
      </w:r>
      <w:r w:rsidR="001D24DF">
        <w:rPr>
          <w:rFonts w:ascii="ＭＳ 明朝" w:eastAsia="ＭＳ 明朝" w:hAnsi="ＭＳ 明朝" w:hint="eastAsia"/>
          <w:sz w:val="22"/>
        </w:rPr>
        <w:t>り</w:t>
      </w:r>
      <w:r w:rsidRPr="00E71DD3">
        <w:rPr>
          <w:rFonts w:ascii="ＭＳ 明朝" w:eastAsia="ＭＳ 明朝" w:hAnsi="ＭＳ 明朝" w:hint="eastAsia"/>
          <w:sz w:val="22"/>
        </w:rPr>
        <w:t>将来の</w:t>
      </w:r>
      <w:r>
        <w:rPr>
          <w:rFonts w:ascii="ＭＳ 明朝" w:eastAsia="ＭＳ 明朝" w:hAnsi="ＭＳ 明朝" w:hint="eastAsia"/>
          <w:sz w:val="22"/>
        </w:rPr>
        <w:t>捜査に支障を生じ、</w:t>
      </w:r>
      <w:r w:rsidR="005D3126">
        <w:rPr>
          <w:rFonts w:ascii="ＭＳ 明朝" w:eastAsia="ＭＳ 明朝" w:hAnsi="ＭＳ 明朝" w:hint="eastAsia"/>
          <w:sz w:val="22"/>
        </w:rPr>
        <w:t>又は、</w:t>
      </w:r>
      <w:r>
        <w:rPr>
          <w:rFonts w:ascii="ＭＳ 明朝" w:eastAsia="ＭＳ 明朝" w:hAnsi="ＭＳ 明朝" w:hint="eastAsia"/>
          <w:sz w:val="22"/>
        </w:rPr>
        <w:t>将来の</w:t>
      </w:r>
      <w:r w:rsidRPr="00E71DD3">
        <w:rPr>
          <w:rFonts w:ascii="ＭＳ 明朝" w:eastAsia="ＭＳ 明朝" w:hAnsi="ＭＳ 明朝" w:hint="eastAsia"/>
          <w:sz w:val="22"/>
        </w:rPr>
        <w:t>犯行を容易に</w:t>
      </w:r>
      <w:r>
        <w:rPr>
          <w:rFonts w:ascii="ＭＳ 明朝" w:eastAsia="ＭＳ 明朝" w:hAnsi="ＭＳ 明朝" w:hint="eastAsia"/>
          <w:sz w:val="22"/>
        </w:rPr>
        <w:t>する</w:t>
      </w:r>
      <w:r w:rsidR="005D3126">
        <w:rPr>
          <w:rFonts w:ascii="ＭＳ 明朝" w:eastAsia="ＭＳ 明朝" w:hAnsi="ＭＳ 明朝" w:hint="eastAsia"/>
          <w:sz w:val="22"/>
        </w:rPr>
        <w:t>など、</w:t>
      </w:r>
      <w:r w:rsidRPr="00E71DD3">
        <w:rPr>
          <w:rFonts w:ascii="ＭＳ 明朝" w:eastAsia="ＭＳ 明朝" w:hAnsi="ＭＳ 明朝" w:hint="eastAsia"/>
          <w:sz w:val="22"/>
        </w:rPr>
        <w:t>犯罪の</w:t>
      </w:r>
      <w:r w:rsidR="005D3126">
        <w:rPr>
          <w:rFonts w:ascii="ＭＳ 明朝" w:eastAsia="ＭＳ 明朝" w:hAnsi="ＭＳ 明朝" w:hint="eastAsia"/>
          <w:sz w:val="22"/>
        </w:rPr>
        <w:t>予防、</w:t>
      </w:r>
      <w:r w:rsidRPr="00E71DD3">
        <w:rPr>
          <w:rFonts w:ascii="ＭＳ 明朝" w:eastAsia="ＭＳ 明朝" w:hAnsi="ＭＳ 明朝" w:hint="eastAsia"/>
          <w:sz w:val="22"/>
        </w:rPr>
        <w:t>鎮圧</w:t>
      </w:r>
      <w:r w:rsidR="005D3126">
        <w:rPr>
          <w:rFonts w:ascii="ＭＳ 明朝" w:eastAsia="ＭＳ 明朝" w:hAnsi="ＭＳ 明朝" w:hint="eastAsia"/>
          <w:sz w:val="22"/>
        </w:rPr>
        <w:t>又は捜査その他の公共の安全と秩序の維持に支障を及ぼすお</w:t>
      </w:r>
      <w:r w:rsidRPr="00E71DD3">
        <w:rPr>
          <w:rFonts w:ascii="ＭＳ 明朝" w:eastAsia="ＭＳ 明朝" w:hAnsi="ＭＳ 明朝" w:hint="eastAsia"/>
          <w:sz w:val="22"/>
        </w:rPr>
        <w:t>れがある</w:t>
      </w:r>
      <w:r w:rsidR="005D3126">
        <w:rPr>
          <w:rFonts w:ascii="ＭＳ 明朝" w:eastAsia="ＭＳ 明朝" w:hAnsi="ＭＳ 明朝" w:hint="eastAsia"/>
          <w:sz w:val="22"/>
        </w:rPr>
        <w:t>。</w:t>
      </w:r>
    </w:p>
    <w:p w14:paraId="2E7B9877" w14:textId="77777777" w:rsidR="00280B63" w:rsidRDefault="00280B63" w:rsidP="007F44FE">
      <w:pPr>
        <w:rPr>
          <w:rFonts w:ascii="ＭＳ 明朝" w:eastAsia="ＭＳ 明朝" w:hAnsi="ＭＳ 明朝"/>
          <w:sz w:val="22"/>
        </w:rPr>
      </w:pPr>
    </w:p>
    <w:p w14:paraId="0B627A13" w14:textId="79381D3F" w:rsidR="00FD65E0" w:rsidRPr="00E71DD3" w:rsidRDefault="007F44FE" w:rsidP="00F037DB">
      <w:pPr>
        <w:ind w:left="425" w:hangingChars="193" w:hanging="425"/>
        <w:rPr>
          <w:rFonts w:ascii="ＭＳ 明朝" w:eastAsia="ＭＳ 明朝" w:hAnsi="ＭＳ 明朝"/>
          <w:sz w:val="22"/>
        </w:rPr>
      </w:pPr>
      <w:r>
        <w:rPr>
          <w:rFonts w:ascii="ＭＳ 明朝" w:eastAsia="ＭＳ 明朝" w:hAnsi="ＭＳ 明朝" w:hint="eastAsia"/>
          <w:sz w:val="22"/>
        </w:rPr>
        <w:t xml:space="preserve">　４　令和４年</w:t>
      </w:r>
      <w:r w:rsidR="005D3126">
        <w:rPr>
          <w:rFonts w:ascii="ＭＳ 明朝" w:eastAsia="ＭＳ 明朝" w:hAnsi="ＭＳ 明朝" w:hint="eastAsia"/>
          <w:sz w:val="22"/>
        </w:rPr>
        <w:t>９</w:t>
      </w:r>
      <w:r>
        <w:rPr>
          <w:rFonts w:ascii="ＭＳ 明朝" w:eastAsia="ＭＳ 明朝" w:hAnsi="ＭＳ 明朝" w:hint="eastAsia"/>
          <w:sz w:val="22"/>
        </w:rPr>
        <w:t>月</w:t>
      </w:r>
      <w:r w:rsidR="005D3126">
        <w:rPr>
          <w:rFonts w:ascii="ＭＳ 明朝" w:eastAsia="ＭＳ 明朝" w:hAnsi="ＭＳ 明朝" w:hint="eastAsia"/>
          <w:sz w:val="22"/>
        </w:rPr>
        <w:t>12</w:t>
      </w:r>
      <w:r>
        <w:rPr>
          <w:rFonts w:ascii="ＭＳ 明朝" w:eastAsia="ＭＳ 明朝" w:hAnsi="ＭＳ 明朝" w:hint="eastAsia"/>
          <w:sz w:val="22"/>
        </w:rPr>
        <w:t>日付けで、審査請求人は本件処分を不服として、行政不服審査　　法（平成26年法律第68号）第２条の規定により、審査請求を行った。</w:t>
      </w:r>
    </w:p>
    <w:p w14:paraId="7CBD1239" w14:textId="5BF1E2B9" w:rsidR="00FD65E0" w:rsidRPr="00FD65E0" w:rsidRDefault="00FD65E0" w:rsidP="007F44FE">
      <w:pPr>
        <w:rPr>
          <w:rFonts w:ascii="ＭＳ 明朝" w:eastAsia="ＭＳ 明朝" w:hAnsi="ＭＳ 明朝"/>
          <w:sz w:val="22"/>
        </w:rPr>
      </w:pPr>
    </w:p>
    <w:p w14:paraId="6940920E" w14:textId="7CA30DB9" w:rsidR="007F44FE" w:rsidRPr="000F6BB3" w:rsidRDefault="007F44FE" w:rsidP="007F44FE">
      <w:pPr>
        <w:rPr>
          <w:rFonts w:ascii="ＭＳ ゴシック" w:eastAsia="ＭＳ ゴシック" w:hAnsi="ＭＳ ゴシック"/>
          <w:b/>
          <w:bCs/>
          <w:sz w:val="22"/>
        </w:rPr>
      </w:pPr>
      <w:r w:rsidRPr="000F6BB3">
        <w:rPr>
          <w:rFonts w:ascii="ＭＳ ゴシック" w:eastAsia="ＭＳ ゴシック" w:hAnsi="ＭＳ ゴシック" w:hint="eastAsia"/>
          <w:b/>
          <w:bCs/>
          <w:sz w:val="22"/>
        </w:rPr>
        <w:t>第三　審査請求の趣旨</w:t>
      </w:r>
    </w:p>
    <w:p w14:paraId="16525A83" w14:textId="4D9442FC" w:rsidR="007F44FE" w:rsidRDefault="007F44FE" w:rsidP="001E65D0">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5D3126">
        <w:rPr>
          <w:rFonts w:ascii="ＭＳ 明朝" w:eastAsia="ＭＳ 明朝" w:hAnsi="ＭＳ 明朝" w:hint="eastAsia"/>
          <w:sz w:val="22"/>
        </w:rPr>
        <w:t>大阪府警本部が令和４年８月29日に審査請求人に対してした部分公開決定にて、　公開しないことと決定した全ての部分の同決定取消しを求め審査請求をする。</w:t>
      </w:r>
    </w:p>
    <w:p w14:paraId="2B50D98B" w14:textId="57B68608" w:rsidR="00280B63" w:rsidRDefault="00280B63" w:rsidP="007F44FE">
      <w:pPr>
        <w:rPr>
          <w:rFonts w:ascii="ＭＳ 明朝" w:eastAsia="ＭＳ 明朝" w:hAnsi="ＭＳ 明朝"/>
          <w:sz w:val="22"/>
        </w:rPr>
      </w:pPr>
    </w:p>
    <w:p w14:paraId="34955889" w14:textId="5DB24C4D" w:rsidR="007F44FE" w:rsidRPr="000F6BB3" w:rsidRDefault="007F44FE" w:rsidP="007F44FE">
      <w:pPr>
        <w:rPr>
          <w:rFonts w:ascii="ＭＳ ゴシック" w:eastAsia="ＭＳ ゴシック" w:hAnsi="ＭＳ ゴシック"/>
          <w:b/>
          <w:bCs/>
          <w:sz w:val="22"/>
        </w:rPr>
      </w:pPr>
      <w:r w:rsidRPr="000F6BB3">
        <w:rPr>
          <w:rFonts w:ascii="ＭＳ ゴシック" w:eastAsia="ＭＳ ゴシック" w:hAnsi="ＭＳ ゴシック" w:hint="eastAsia"/>
          <w:b/>
          <w:bCs/>
          <w:sz w:val="22"/>
        </w:rPr>
        <w:t>第四　審査請求人の主張要旨</w:t>
      </w:r>
    </w:p>
    <w:p w14:paraId="1C2600B7" w14:textId="26DA269F" w:rsidR="007F44FE" w:rsidRDefault="007F44FE" w:rsidP="007F44FE">
      <w:pPr>
        <w:rPr>
          <w:rFonts w:ascii="ＭＳ 明朝" w:eastAsia="ＭＳ 明朝" w:hAnsi="ＭＳ 明朝"/>
          <w:sz w:val="22"/>
        </w:rPr>
      </w:pPr>
      <w:r>
        <w:rPr>
          <w:rFonts w:ascii="ＭＳ 明朝" w:eastAsia="ＭＳ 明朝" w:hAnsi="ＭＳ 明朝" w:hint="eastAsia"/>
          <w:sz w:val="22"/>
        </w:rPr>
        <w:t xml:space="preserve">　１　審査請求書における主張</w:t>
      </w:r>
    </w:p>
    <w:p w14:paraId="5561F14F" w14:textId="77777777" w:rsidR="00EC0EB9" w:rsidRDefault="007F44FE" w:rsidP="00EC0EB9">
      <w:pPr>
        <w:ind w:left="708" w:hangingChars="322" w:hanging="708"/>
        <w:rPr>
          <w:rFonts w:ascii="ＭＳ 明朝" w:eastAsia="ＭＳ 明朝" w:hAnsi="ＭＳ 明朝"/>
          <w:sz w:val="22"/>
        </w:rPr>
      </w:pPr>
      <w:r>
        <w:rPr>
          <w:rFonts w:ascii="ＭＳ 明朝" w:eastAsia="ＭＳ 明朝" w:hAnsi="ＭＳ 明朝" w:hint="eastAsia"/>
          <w:sz w:val="22"/>
        </w:rPr>
        <w:t xml:space="preserve">　</w:t>
      </w:r>
      <w:r w:rsidR="00815299">
        <w:rPr>
          <w:rFonts w:ascii="ＭＳ 明朝" w:eastAsia="ＭＳ 明朝" w:hAnsi="ＭＳ 明朝" w:hint="eastAsia"/>
          <w:sz w:val="22"/>
        </w:rPr>
        <w:t>（１）</w:t>
      </w:r>
      <w:r w:rsidR="005D3126">
        <w:rPr>
          <w:rFonts w:ascii="ＭＳ 明朝" w:eastAsia="ＭＳ 明朝" w:hAnsi="ＭＳ 明朝" w:hint="eastAsia"/>
          <w:sz w:val="22"/>
        </w:rPr>
        <w:t>警察電話番号について</w:t>
      </w:r>
    </w:p>
    <w:p w14:paraId="2C78C0E9" w14:textId="35D17B3D" w:rsidR="005D3126" w:rsidRDefault="00EC0EB9" w:rsidP="00EC0EB9">
      <w:pPr>
        <w:ind w:left="708" w:hangingChars="322" w:hanging="708"/>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5D3126">
        <w:rPr>
          <w:rFonts w:ascii="ＭＳ 明朝" w:eastAsia="ＭＳ 明朝" w:hAnsi="ＭＳ 明朝" w:hint="eastAsia"/>
          <w:sz w:val="22"/>
        </w:rPr>
        <w:t>これについては一定の理解はできるものの公にしても問題のない電話番号</w:t>
      </w:r>
      <w:r>
        <w:rPr>
          <w:rFonts w:ascii="ＭＳ 明朝" w:eastAsia="ＭＳ 明朝" w:hAnsi="ＭＳ 明朝" w:hint="eastAsia"/>
          <w:sz w:val="22"/>
        </w:rPr>
        <w:t>や、</w:t>
      </w:r>
      <w:r w:rsidR="005D3126">
        <w:rPr>
          <w:rFonts w:ascii="ＭＳ 明朝" w:eastAsia="ＭＳ 明朝" w:hAnsi="ＭＳ 明朝" w:hint="eastAsia"/>
          <w:sz w:val="22"/>
        </w:rPr>
        <w:t xml:space="preserve">既に公になっている電話番号まで公開しない決定をしていると思われるので審査請求する。　</w:t>
      </w:r>
    </w:p>
    <w:p w14:paraId="316EFC4C" w14:textId="2E5917B3" w:rsidR="00EC0EB9" w:rsidRDefault="00815299" w:rsidP="00EC0EB9">
      <w:pPr>
        <w:ind w:left="708" w:hangingChars="322" w:hanging="708"/>
        <w:rPr>
          <w:rFonts w:ascii="ＭＳ 明朝" w:eastAsia="ＭＳ 明朝" w:hAnsi="ＭＳ 明朝"/>
          <w:sz w:val="22"/>
        </w:rPr>
      </w:pPr>
      <w:r>
        <w:rPr>
          <w:rFonts w:ascii="ＭＳ 明朝" w:eastAsia="ＭＳ 明朝" w:hAnsi="ＭＳ 明朝" w:hint="eastAsia"/>
          <w:sz w:val="22"/>
        </w:rPr>
        <w:t xml:space="preserve">　（２）</w:t>
      </w:r>
      <w:r w:rsidR="004147C0">
        <w:rPr>
          <w:rFonts w:ascii="ＭＳ 明朝" w:eastAsia="ＭＳ 明朝" w:hAnsi="ＭＳ 明朝" w:hint="eastAsia"/>
          <w:sz w:val="22"/>
        </w:rPr>
        <w:t>具体的な体制、捜査手法、取締り対象、情勢、留意事項、報告等、廃止された通達名及び所属記号</w:t>
      </w:r>
      <w:r w:rsidR="006F69ED">
        <w:rPr>
          <w:rFonts w:ascii="ＭＳ 明朝" w:eastAsia="ＭＳ 明朝" w:hAnsi="ＭＳ 明朝" w:hint="eastAsia"/>
          <w:sz w:val="22"/>
        </w:rPr>
        <w:t>について</w:t>
      </w:r>
    </w:p>
    <w:p w14:paraId="173B746C" w14:textId="3263669D" w:rsidR="00EC0EB9" w:rsidRDefault="00EC0EB9" w:rsidP="00EC0EB9">
      <w:pPr>
        <w:ind w:left="708" w:hangingChars="322" w:hanging="708"/>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4147C0">
        <w:rPr>
          <w:rFonts w:ascii="ＭＳ 明朝" w:eastAsia="ＭＳ 明朝" w:hAnsi="ＭＳ 明朝" w:hint="eastAsia"/>
          <w:sz w:val="22"/>
        </w:rPr>
        <w:t>これらについては、個人情報の部分だけを黒塗りにすれば、捜査に影響は</w:t>
      </w:r>
      <w:r w:rsidR="0093172D">
        <w:rPr>
          <w:rFonts w:ascii="ＭＳ 明朝" w:eastAsia="ＭＳ 明朝" w:hAnsi="ＭＳ 明朝" w:hint="eastAsia"/>
          <w:sz w:val="22"/>
        </w:rPr>
        <w:t>で</w:t>
      </w:r>
      <w:r w:rsidR="004147C0">
        <w:rPr>
          <w:rFonts w:ascii="ＭＳ 明朝" w:eastAsia="ＭＳ 明朝" w:hAnsi="ＭＳ 明朝" w:hint="eastAsia"/>
          <w:sz w:val="22"/>
        </w:rPr>
        <w:t>な</w:t>
      </w:r>
      <w:r w:rsidR="004147C0">
        <w:rPr>
          <w:rFonts w:ascii="ＭＳ 明朝" w:eastAsia="ＭＳ 明朝" w:hAnsi="ＭＳ 明朝" w:hint="eastAsia"/>
          <w:sz w:val="22"/>
        </w:rPr>
        <w:lastRenderedPageBreak/>
        <w:t>い。警察捜査は税金でされているので、国民に隠す箇所、黒塗り部分箇所は極力減らし情報をオープンにし、国民が監査できるようにしたほうが公共の利益となる</w:t>
      </w:r>
      <w:r>
        <w:rPr>
          <w:rFonts w:ascii="ＭＳ 明朝" w:eastAsia="ＭＳ 明朝" w:hAnsi="ＭＳ 明朝" w:hint="eastAsia"/>
          <w:sz w:val="22"/>
        </w:rPr>
        <w:t>。</w:t>
      </w:r>
      <w:r w:rsidR="004147C0">
        <w:rPr>
          <w:rFonts w:ascii="ＭＳ 明朝" w:eastAsia="ＭＳ 明朝" w:hAnsi="ＭＳ 明朝" w:hint="eastAsia"/>
          <w:sz w:val="22"/>
        </w:rPr>
        <w:t>行政機関の保有する情報の公開に関する法律の第１条には「行政機関の保有する情報の一層の公開を図り」という記述があり、捜査に支障が出ることを理由づけに個人情報以外の部分についてまで非公開にすることは同法律第１条の趣旨に反する行為である。</w:t>
      </w:r>
    </w:p>
    <w:p w14:paraId="291E6B37" w14:textId="57EF029D" w:rsidR="004147C0" w:rsidRDefault="00EC0EB9" w:rsidP="00EC0EB9">
      <w:pPr>
        <w:ind w:leftChars="337" w:left="708"/>
        <w:rPr>
          <w:rFonts w:ascii="ＭＳ 明朝" w:eastAsia="ＭＳ 明朝" w:hAnsi="ＭＳ 明朝"/>
          <w:sz w:val="22"/>
        </w:rPr>
      </w:pPr>
      <w:r>
        <w:rPr>
          <w:rFonts w:ascii="ＭＳ 明朝" w:eastAsia="ＭＳ 明朝" w:hAnsi="ＭＳ 明朝" w:hint="eastAsia"/>
          <w:sz w:val="22"/>
        </w:rPr>
        <w:t xml:space="preserve">　</w:t>
      </w:r>
      <w:r w:rsidR="004147C0">
        <w:rPr>
          <w:rFonts w:ascii="ＭＳ 明朝" w:eastAsia="ＭＳ 明朝" w:hAnsi="ＭＳ 明朝" w:hint="eastAsia"/>
          <w:sz w:val="22"/>
        </w:rPr>
        <w:t>大阪府警側は、非公開部分には具体的な体制、捜査手法等がありそれが</w:t>
      </w:r>
      <w:r>
        <w:rPr>
          <w:rFonts w:ascii="ＭＳ 明朝" w:eastAsia="ＭＳ 明朝" w:hAnsi="ＭＳ 明朝" w:hint="eastAsia"/>
          <w:sz w:val="22"/>
        </w:rPr>
        <w:t>捜査</w:t>
      </w:r>
      <w:r w:rsidR="004147C0">
        <w:rPr>
          <w:rFonts w:ascii="ＭＳ 明朝" w:eastAsia="ＭＳ 明朝" w:hAnsi="ＭＳ 明朝" w:hint="eastAsia"/>
          <w:sz w:val="22"/>
        </w:rPr>
        <w:t>安全秩序などの維持に支障を及ぼす恐れがあると主張している模様だが、これらについては</w:t>
      </w:r>
      <w:bookmarkStart w:id="1" w:name="_Hlk178697686"/>
      <w:r w:rsidR="00B428DC">
        <w:rPr>
          <w:rFonts w:ascii="ＭＳ 明朝" w:eastAsia="ＭＳ 明朝" w:hAnsi="ＭＳ 明朝" w:hint="eastAsia"/>
          <w:sz w:val="22"/>
        </w:rPr>
        <w:t>〇〇〇〇</w:t>
      </w:r>
      <w:bookmarkEnd w:id="1"/>
      <w:r>
        <w:rPr>
          <w:rFonts w:ascii="ＭＳ 明朝" w:eastAsia="ＭＳ 明朝" w:hAnsi="ＭＳ 明朝" w:hint="eastAsia"/>
          <w:sz w:val="22"/>
        </w:rPr>
        <w:t>（</w:t>
      </w:r>
      <w:r w:rsidR="00B428DC">
        <w:rPr>
          <w:rFonts w:ascii="ＭＳ 明朝" w:eastAsia="ＭＳ 明朝" w:hAnsi="ＭＳ 明朝" w:hint="eastAsia"/>
          <w:sz w:val="22"/>
        </w:rPr>
        <w:t>〇〇〇〇</w:t>
      </w:r>
      <w:r>
        <w:rPr>
          <w:rFonts w:ascii="ＭＳ 明朝" w:eastAsia="ＭＳ 明朝" w:hAnsi="ＭＳ 明朝"/>
          <w:sz w:val="22"/>
        </w:rPr>
        <w:t>)</w:t>
      </w:r>
      <w:r w:rsidR="00FD4AAC">
        <w:rPr>
          <w:rFonts w:ascii="ＭＳ 明朝" w:eastAsia="ＭＳ 明朝" w:hAnsi="ＭＳ 明朝" w:hint="eastAsia"/>
          <w:sz w:val="22"/>
        </w:rPr>
        <w:t>が出している季刊誌、捜査研究やその他の警察官向け（一般人も購入できる）の本や雑誌、</w:t>
      </w:r>
      <w:r w:rsidR="00170CE7">
        <w:rPr>
          <w:rFonts w:ascii="ＭＳ 明朝" w:eastAsia="ＭＳ 明朝" w:hAnsi="ＭＳ 明朝" w:hint="eastAsia"/>
          <w:sz w:val="22"/>
        </w:rPr>
        <w:t>〇〇</w:t>
      </w:r>
      <w:r w:rsidR="00FD4AAC">
        <w:rPr>
          <w:rFonts w:ascii="ＭＳ 明朝" w:eastAsia="ＭＳ 明朝" w:hAnsi="ＭＳ 明朝" w:hint="eastAsia"/>
          <w:sz w:val="22"/>
        </w:rPr>
        <w:t>等でも知れるレベルの情報であり非公開にする必要性がない。</w:t>
      </w:r>
    </w:p>
    <w:p w14:paraId="4C9CA0C8" w14:textId="32FAD22F" w:rsidR="00FD4AAC" w:rsidRDefault="00EC0EB9" w:rsidP="00EC0EB9">
      <w:pPr>
        <w:ind w:leftChars="337" w:left="708"/>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FD4AAC">
        <w:rPr>
          <w:rFonts w:ascii="ＭＳ 明朝" w:eastAsia="ＭＳ 明朝" w:hAnsi="ＭＳ 明朝" w:hint="eastAsia"/>
          <w:sz w:val="22"/>
        </w:rPr>
        <w:t>公開</w:t>
      </w:r>
      <w:r w:rsidR="0093506F">
        <w:rPr>
          <w:rFonts w:ascii="ＭＳ 明朝" w:eastAsia="ＭＳ 明朝" w:hAnsi="ＭＳ 明朝" w:hint="eastAsia"/>
          <w:sz w:val="22"/>
        </w:rPr>
        <w:t>と</w:t>
      </w:r>
      <w:r w:rsidR="00FD4AAC">
        <w:rPr>
          <w:rFonts w:ascii="ＭＳ 明朝" w:eastAsia="ＭＳ 明朝" w:hAnsi="ＭＳ 明朝" w:hint="eastAsia"/>
          <w:sz w:val="22"/>
        </w:rPr>
        <w:t>することで、実はかなり大阪府警が税金の無駄となるような非効率な体制</w:t>
      </w:r>
      <w:r w:rsidR="0093506F">
        <w:rPr>
          <w:rFonts w:ascii="ＭＳ 明朝" w:eastAsia="ＭＳ 明朝" w:hAnsi="ＭＳ 明朝" w:hint="eastAsia"/>
          <w:sz w:val="22"/>
        </w:rPr>
        <w:t>、</w:t>
      </w:r>
      <w:r w:rsidR="00FD4AAC">
        <w:rPr>
          <w:rFonts w:ascii="ＭＳ 明朝" w:eastAsia="ＭＳ 明朝" w:hAnsi="ＭＳ 明朝" w:hint="eastAsia"/>
          <w:sz w:val="22"/>
        </w:rPr>
        <w:t>捜査手法をとっていたことの発見につながる可能性が高い。</w:t>
      </w:r>
    </w:p>
    <w:p w14:paraId="7E63B50E" w14:textId="0E6F6C97" w:rsidR="00FD4AAC" w:rsidRPr="004147C0" w:rsidRDefault="00EC0EB9" w:rsidP="00EC0EB9">
      <w:pPr>
        <w:ind w:leftChars="337" w:left="708"/>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FD4AAC">
        <w:rPr>
          <w:rFonts w:ascii="ＭＳ 明朝" w:eastAsia="ＭＳ 明朝" w:hAnsi="ＭＳ 明朝" w:hint="eastAsia"/>
          <w:sz w:val="22"/>
        </w:rPr>
        <w:t>国民の的確な理解と批判の下にある公正で民主的な行政の推進に資することを目的</w:t>
      </w:r>
      <w:r>
        <w:rPr>
          <w:rFonts w:ascii="ＭＳ 明朝" w:eastAsia="ＭＳ 明朝" w:hAnsi="ＭＳ 明朝" w:hint="eastAsia"/>
          <w:sz w:val="22"/>
        </w:rPr>
        <w:t>と</w:t>
      </w:r>
      <w:r w:rsidR="00FD4AAC">
        <w:rPr>
          <w:rFonts w:ascii="ＭＳ 明朝" w:eastAsia="ＭＳ 明朝" w:hAnsi="ＭＳ 明朝" w:hint="eastAsia"/>
          <w:sz w:val="22"/>
        </w:rPr>
        <w:t>した同法律第１条の趣旨も含めて照らせば、極力、具体的な体制、捜査手法等についても個人情報部分を伏せてでも公開すべきである。</w:t>
      </w:r>
    </w:p>
    <w:p w14:paraId="06446012" w14:textId="2D105DAB" w:rsidR="00A366F2" w:rsidRPr="00010A3D" w:rsidRDefault="001263F2" w:rsidP="00FD4AAC">
      <w:pPr>
        <w:ind w:left="708" w:hangingChars="322" w:hanging="708"/>
        <w:rPr>
          <w:rFonts w:ascii="ＭＳ 明朝" w:eastAsia="ＭＳ 明朝" w:hAnsi="ＭＳ 明朝"/>
          <w:sz w:val="22"/>
        </w:rPr>
      </w:pPr>
      <w:r>
        <w:rPr>
          <w:rFonts w:ascii="ＭＳ 明朝" w:eastAsia="ＭＳ 明朝" w:hAnsi="ＭＳ 明朝" w:hint="eastAsia"/>
          <w:sz w:val="22"/>
        </w:rPr>
        <w:t xml:space="preserve">　</w:t>
      </w:r>
    </w:p>
    <w:p w14:paraId="7A6CE0E5" w14:textId="5C67F1FA" w:rsidR="004F2FC9" w:rsidRPr="000F6BB3" w:rsidRDefault="004F2FC9">
      <w:pPr>
        <w:rPr>
          <w:rFonts w:ascii="ＭＳ ゴシック" w:eastAsia="ＭＳ ゴシック" w:hAnsi="ＭＳ ゴシック"/>
          <w:b/>
          <w:bCs/>
          <w:sz w:val="22"/>
        </w:rPr>
      </w:pPr>
      <w:r w:rsidRPr="000F6BB3">
        <w:rPr>
          <w:rFonts w:ascii="ＭＳ ゴシック" w:eastAsia="ＭＳ ゴシック" w:hAnsi="ＭＳ ゴシック" w:hint="eastAsia"/>
          <w:b/>
          <w:bCs/>
          <w:sz w:val="22"/>
        </w:rPr>
        <w:t>第五　諮問実施機関の主張要旨</w:t>
      </w:r>
    </w:p>
    <w:p w14:paraId="1ABAF14B" w14:textId="2415BB10" w:rsidR="004F2FC9" w:rsidRDefault="004F2FC9">
      <w:pPr>
        <w:rPr>
          <w:rFonts w:ascii="ＭＳ 明朝" w:eastAsia="ＭＳ 明朝" w:hAnsi="ＭＳ 明朝"/>
          <w:sz w:val="22"/>
        </w:rPr>
      </w:pPr>
      <w:r>
        <w:rPr>
          <w:rFonts w:ascii="ＭＳ 明朝" w:eastAsia="ＭＳ 明朝" w:hAnsi="ＭＳ 明朝" w:hint="eastAsia"/>
          <w:b/>
          <w:bCs/>
          <w:sz w:val="22"/>
        </w:rPr>
        <w:t xml:space="preserve">　　　</w:t>
      </w:r>
      <w:r>
        <w:rPr>
          <w:rFonts w:ascii="ＭＳ 明朝" w:eastAsia="ＭＳ 明朝" w:hAnsi="ＭＳ 明朝" w:hint="eastAsia"/>
          <w:sz w:val="22"/>
        </w:rPr>
        <w:t>諮問実施機関の理由説明書における主張は、概ね次のとおりである。</w:t>
      </w:r>
    </w:p>
    <w:p w14:paraId="70B618D8" w14:textId="21EEADE7" w:rsidR="00AD1548" w:rsidRDefault="00AD1548" w:rsidP="00F037DB">
      <w:pPr>
        <w:ind w:left="425" w:hangingChars="193" w:hanging="425"/>
        <w:rPr>
          <w:rFonts w:ascii="ＭＳ 明朝" w:eastAsia="ＭＳ 明朝" w:hAnsi="ＭＳ 明朝"/>
          <w:sz w:val="22"/>
        </w:rPr>
      </w:pPr>
      <w:r>
        <w:rPr>
          <w:rFonts w:ascii="ＭＳ 明朝" w:eastAsia="ＭＳ 明朝" w:hAnsi="ＭＳ 明朝" w:hint="eastAsia"/>
          <w:sz w:val="22"/>
        </w:rPr>
        <w:t xml:space="preserve">　　　審査請求人が令和４年</w:t>
      </w:r>
      <w:r w:rsidR="00FD4AAC">
        <w:rPr>
          <w:rFonts w:ascii="ＭＳ 明朝" w:eastAsia="ＭＳ 明朝" w:hAnsi="ＭＳ 明朝" w:hint="eastAsia"/>
          <w:sz w:val="22"/>
        </w:rPr>
        <w:t>９</w:t>
      </w:r>
      <w:r>
        <w:rPr>
          <w:rFonts w:ascii="ＭＳ 明朝" w:eastAsia="ＭＳ 明朝" w:hAnsi="ＭＳ 明朝" w:hint="eastAsia"/>
          <w:sz w:val="22"/>
        </w:rPr>
        <w:t>月</w:t>
      </w:r>
      <w:r w:rsidR="00FD4AAC">
        <w:rPr>
          <w:rFonts w:ascii="ＭＳ 明朝" w:eastAsia="ＭＳ 明朝" w:hAnsi="ＭＳ 明朝" w:hint="eastAsia"/>
          <w:sz w:val="22"/>
        </w:rPr>
        <w:t>12</w:t>
      </w:r>
      <w:r>
        <w:rPr>
          <w:rFonts w:ascii="ＭＳ 明朝" w:eastAsia="ＭＳ 明朝" w:hAnsi="ＭＳ 明朝" w:hint="eastAsia"/>
          <w:sz w:val="22"/>
        </w:rPr>
        <w:t>日付けで提起した、条例第13条第１項の規定に</w:t>
      </w:r>
      <w:r w:rsidR="00D973E7">
        <w:rPr>
          <w:rFonts w:ascii="ＭＳ 明朝" w:eastAsia="ＭＳ 明朝" w:hAnsi="ＭＳ 明朝" w:hint="eastAsia"/>
          <w:sz w:val="22"/>
        </w:rPr>
        <w:t xml:space="preserve">　　</w:t>
      </w:r>
      <w:r>
        <w:rPr>
          <w:rFonts w:ascii="ＭＳ 明朝" w:eastAsia="ＭＳ 明朝" w:hAnsi="ＭＳ 明朝" w:hint="eastAsia"/>
          <w:sz w:val="22"/>
        </w:rPr>
        <w:t>基づく実施機関の</w:t>
      </w:r>
      <w:r w:rsidR="00BA1FF5">
        <w:rPr>
          <w:rFonts w:ascii="ＭＳ 明朝" w:eastAsia="ＭＳ 明朝" w:hAnsi="ＭＳ 明朝" w:hint="eastAsia"/>
          <w:sz w:val="22"/>
        </w:rPr>
        <w:t>本件処分</w:t>
      </w:r>
      <w:r>
        <w:rPr>
          <w:rFonts w:ascii="ＭＳ 明朝" w:eastAsia="ＭＳ 明朝" w:hAnsi="ＭＳ 明朝" w:hint="eastAsia"/>
          <w:sz w:val="22"/>
        </w:rPr>
        <w:t>に対する審査請求に係る実施機関の弁明について、当諮問実施機関は、諮問実施時において、当該弁明に不合理な点はなく、本件審査請求に係る行政文書の</w:t>
      </w:r>
      <w:r w:rsidR="006F69ED">
        <w:rPr>
          <w:rFonts w:ascii="ＭＳ 明朝" w:eastAsia="ＭＳ 明朝" w:hAnsi="ＭＳ 明朝" w:hint="eastAsia"/>
          <w:sz w:val="22"/>
        </w:rPr>
        <w:t>本件処分</w:t>
      </w:r>
      <w:r>
        <w:rPr>
          <w:rFonts w:ascii="ＭＳ 明朝" w:eastAsia="ＭＳ 明朝" w:hAnsi="ＭＳ 明朝" w:hint="eastAsia"/>
          <w:sz w:val="22"/>
        </w:rPr>
        <w:t>は条例に基づき適正に行われており、妥当であると考えている。</w:t>
      </w:r>
    </w:p>
    <w:p w14:paraId="365246C9" w14:textId="77777777" w:rsidR="00280B63" w:rsidRDefault="00280B63">
      <w:pPr>
        <w:rPr>
          <w:rFonts w:ascii="ＭＳ 明朝" w:eastAsia="ＭＳ 明朝" w:hAnsi="ＭＳ 明朝"/>
          <w:sz w:val="22"/>
        </w:rPr>
      </w:pPr>
    </w:p>
    <w:p w14:paraId="6AA79B5B" w14:textId="67988C98" w:rsidR="00AD1548" w:rsidRPr="000F6BB3" w:rsidRDefault="00AD1548">
      <w:pPr>
        <w:rPr>
          <w:rFonts w:ascii="ＭＳ ゴシック" w:eastAsia="ＭＳ ゴシック" w:hAnsi="ＭＳ ゴシック"/>
          <w:b/>
          <w:bCs/>
          <w:sz w:val="22"/>
        </w:rPr>
      </w:pPr>
      <w:r w:rsidRPr="000F6BB3">
        <w:rPr>
          <w:rFonts w:ascii="ＭＳ ゴシック" w:eastAsia="ＭＳ ゴシック" w:hAnsi="ＭＳ ゴシック" w:hint="eastAsia"/>
          <w:b/>
          <w:bCs/>
          <w:sz w:val="22"/>
        </w:rPr>
        <w:t>第六　実施機関の主張要旨</w:t>
      </w:r>
    </w:p>
    <w:p w14:paraId="62569BED" w14:textId="0D724F56" w:rsidR="00AD1548" w:rsidRDefault="00AD1548">
      <w:pPr>
        <w:rPr>
          <w:rFonts w:ascii="ＭＳ 明朝" w:eastAsia="ＭＳ 明朝" w:hAnsi="ＭＳ 明朝"/>
          <w:sz w:val="22"/>
        </w:rPr>
      </w:pPr>
      <w:r>
        <w:rPr>
          <w:rFonts w:ascii="ＭＳ 明朝" w:eastAsia="ＭＳ 明朝" w:hAnsi="ＭＳ 明朝" w:hint="eastAsia"/>
          <w:b/>
          <w:bCs/>
          <w:sz w:val="22"/>
        </w:rPr>
        <w:t xml:space="preserve">　　　</w:t>
      </w:r>
      <w:r>
        <w:rPr>
          <w:rFonts w:ascii="ＭＳ 明朝" w:eastAsia="ＭＳ 明朝" w:hAnsi="ＭＳ 明朝" w:hint="eastAsia"/>
          <w:sz w:val="22"/>
        </w:rPr>
        <w:t>実施機関の弁明書における主張は、概ね次のとおりである。</w:t>
      </w:r>
    </w:p>
    <w:p w14:paraId="4627956A" w14:textId="61561537" w:rsidR="005711A3" w:rsidRDefault="00BA1FF5">
      <w:pPr>
        <w:rPr>
          <w:rFonts w:ascii="ＭＳ 明朝" w:eastAsia="ＭＳ 明朝" w:hAnsi="ＭＳ 明朝"/>
          <w:sz w:val="22"/>
        </w:rPr>
      </w:pPr>
      <w:r>
        <w:rPr>
          <w:rFonts w:ascii="ＭＳ 明朝" w:eastAsia="ＭＳ 明朝" w:hAnsi="ＭＳ 明朝" w:hint="eastAsia"/>
          <w:sz w:val="22"/>
        </w:rPr>
        <w:t xml:space="preserve">　１</w:t>
      </w:r>
      <w:r w:rsidR="005711A3">
        <w:rPr>
          <w:rFonts w:ascii="ＭＳ 明朝" w:eastAsia="ＭＳ 明朝" w:hAnsi="ＭＳ 明朝" w:hint="eastAsia"/>
          <w:sz w:val="22"/>
        </w:rPr>
        <w:t xml:space="preserve">　弁明の趣旨</w:t>
      </w:r>
    </w:p>
    <w:p w14:paraId="6AD6CFF5" w14:textId="0BBB1DDE" w:rsidR="005711A3" w:rsidRDefault="005711A3">
      <w:pPr>
        <w:rPr>
          <w:rFonts w:ascii="ＭＳ 明朝" w:eastAsia="ＭＳ 明朝" w:hAnsi="ＭＳ 明朝"/>
          <w:sz w:val="22"/>
        </w:rPr>
      </w:pPr>
      <w:r>
        <w:rPr>
          <w:rFonts w:ascii="ＭＳ 明朝" w:eastAsia="ＭＳ 明朝" w:hAnsi="ＭＳ 明朝" w:hint="eastAsia"/>
          <w:sz w:val="22"/>
        </w:rPr>
        <w:t xml:space="preserve">　　　</w:t>
      </w:r>
      <w:r w:rsidR="006A5441">
        <w:rPr>
          <w:rFonts w:ascii="ＭＳ 明朝" w:eastAsia="ＭＳ 明朝" w:hAnsi="ＭＳ 明朝" w:hint="eastAsia"/>
          <w:sz w:val="22"/>
        </w:rPr>
        <w:t>「</w:t>
      </w:r>
      <w:r>
        <w:rPr>
          <w:rFonts w:ascii="ＭＳ 明朝" w:eastAsia="ＭＳ 明朝" w:hAnsi="ＭＳ 明朝" w:hint="eastAsia"/>
          <w:sz w:val="22"/>
        </w:rPr>
        <w:t>実施機関の決定は妥当である</w:t>
      </w:r>
      <w:r w:rsidR="006A5441">
        <w:rPr>
          <w:rFonts w:ascii="ＭＳ 明朝" w:eastAsia="ＭＳ 明朝" w:hAnsi="ＭＳ 明朝" w:hint="eastAsia"/>
          <w:sz w:val="22"/>
        </w:rPr>
        <w:t>。」</w:t>
      </w:r>
      <w:r>
        <w:rPr>
          <w:rFonts w:ascii="ＭＳ 明朝" w:eastAsia="ＭＳ 明朝" w:hAnsi="ＭＳ 明朝" w:hint="eastAsia"/>
          <w:sz w:val="22"/>
        </w:rPr>
        <w:t>との裁決を</w:t>
      </w:r>
      <w:r w:rsidR="006A5441">
        <w:rPr>
          <w:rFonts w:ascii="ＭＳ 明朝" w:eastAsia="ＭＳ 明朝" w:hAnsi="ＭＳ 明朝" w:hint="eastAsia"/>
          <w:sz w:val="22"/>
        </w:rPr>
        <w:t>求</w:t>
      </w:r>
      <w:r>
        <w:rPr>
          <w:rFonts w:ascii="ＭＳ 明朝" w:eastAsia="ＭＳ 明朝" w:hAnsi="ＭＳ 明朝" w:hint="eastAsia"/>
          <w:sz w:val="22"/>
        </w:rPr>
        <w:t>める。</w:t>
      </w:r>
    </w:p>
    <w:p w14:paraId="3A2F17F2" w14:textId="77777777" w:rsidR="00280B63" w:rsidRDefault="00280B63">
      <w:pPr>
        <w:rPr>
          <w:rFonts w:ascii="ＭＳ 明朝" w:eastAsia="ＭＳ 明朝" w:hAnsi="ＭＳ 明朝"/>
          <w:sz w:val="22"/>
        </w:rPr>
      </w:pPr>
    </w:p>
    <w:p w14:paraId="77E5CD5B" w14:textId="3FA88C77" w:rsidR="005711A3" w:rsidRPr="006A5441" w:rsidRDefault="005711A3">
      <w:pPr>
        <w:rPr>
          <w:rFonts w:ascii="ＭＳ 明朝" w:eastAsia="ＭＳ 明朝" w:hAnsi="ＭＳ 明朝"/>
          <w:color w:val="FF0000"/>
          <w:sz w:val="22"/>
        </w:rPr>
      </w:pPr>
      <w:r w:rsidRPr="006A5441">
        <w:rPr>
          <w:rFonts w:ascii="ＭＳ 明朝" w:eastAsia="ＭＳ 明朝" w:hAnsi="ＭＳ 明朝" w:hint="eastAsia"/>
          <w:color w:val="FF0000"/>
          <w:sz w:val="22"/>
        </w:rPr>
        <w:t xml:space="preserve">　</w:t>
      </w:r>
      <w:r w:rsidR="00BA1FF5">
        <w:rPr>
          <w:rFonts w:ascii="ＭＳ 明朝" w:eastAsia="ＭＳ 明朝" w:hAnsi="ＭＳ 明朝" w:hint="eastAsia"/>
          <w:sz w:val="22"/>
        </w:rPr>
        <w:t>２</w:t>
      </w:r>
      <w:r w:rsidRPr="00D234D0">
        <w:rPr>
          <w:rFonts w:ascii="ＭＳ 明朝" w:eastAsia="ＭＳ 明朝" w:hAnsi="ＭＳ 明朝" w:hint="eastAsia"/>
          <w:sz w:val="22"/>
        </w:rPr>
        <w:t xml:space="preserve">　本件</w:t>
      </w:r>
      <w:r w:rsidR="004736D8">
        <w:rPr>
          <w:rFonts w:ascii="ＭＳ 明朝" w:eastAsia="ＭＳ 明朝" w:hAnsi="ＭＳ 明朝" w:hint="eastAsia"/>
          <w:sz w:val="22"/>
        </w:rPr>
        <w:t>処分</w:t>
      </w:r>
      <w:r w:rsidRPr="00D234D0">
        <w:rPr>
          <w:rFonts w:ascii="ＭＳ 明朝" w:eastAsia="ＭＳ 明朝" w:hAnsi="ＭＳ 明朝" w:hint="eastAsia"/>
          <w:sz w:val="22"/>
        </w:rPr>
        <w:t>の理由</w:t>
      </w:r>
    </w:p>
    <w:p w14:paraId="300C75B4" w14:textId="68EF6545" w:rsidR="002B1F4B" w:rsidRPr="00BA1FF5" w:rsidRDefault="005711A3">
      <w:pPr>
        <w:rPr>
          <w:rFonts w:ascii="ＭＳ 明朝" w:eastAsia="ＭＳ 明朝" w:hAnsi="ＭＳ 明朝"/>
          <w:sz w:val="22"/>
        </w:rPr>
      </w:pPr>
      <w:r>
        <w:rPr>
          <w:rFonts w:ascii="ＭＳ 明朝" w:eastAsia="ＭＳ 明朝" w:hAnsi="ＭＳ 明朝" w:hint="eastAsia"/>
          <w:sz w:val="22"/>
        </w:rPr>
        <w:t xml:space="preserve">　（１）</w:t>
      </w:r>
      <w:r w:rsidR="002B1F4B" w:rsidRPr="009B64A8">
        <w:rPr>
          <w:rFonts w:ascii="ＭＳ 明朝" w:eastAsia="ＭＳ 明朝" w:hAnsi="ＭＳ 明朝" w:hint="eastAsia"/>
          <w:sz w:val="22"/>
        </w:rPr>
        <w:t>本件</w:t>
      </w:r>
      <w:r w:rsidR="004736D8">
        <w:rPr>
          <w:rFonts w:ascii="ＭＳ 明朝" w:eastAsia="ＭＳ 明朝" w:hAnsi="ＭＳ 明朝" w:hint="eastAsia"/>
          <w:sz w:val="22"/>
        </w:rPr>
        <w:t>処分</w:t>
      </w:r>
      <w:r w:rsidR="002B1F4B" w:rsidRPr="009B64A8">
        <w:rPr>
          <w:rFonts w:ascii="ＭＳ 明朝" w:eastAsia="ＭＳ 明朝" w:hAnsi="ＭＳ 明朝" w:hint="eastAsia"/>
          <w:sz w:val="22"/>
        </w:rPr>
        <w:t>の妥当性</w:t>
      </w:r>
    </w:p>
    <w:p w14:paraId="3BD4EB6B" w14:textId="4A0412ED" w:rsidR="002B1F4B" w:rsidRDefault="002B1F4B">
      <w:pPr>
        <w:rPr>
          <w:rFonts w:ascii="ＭＳ 明朝" w:eastAsia="ＭＳ 明朝" w:hAnsi="ＭＳ 明朝"/>
          <w:sz w:val="22"/>
        </w:rPr>
      </w:pPr>
      <w:r>
        <w:rPr>
          <w:rFonts w:ascii="ＭＳ 明朝" w:eastAsia="ＭＳ 明朝" w:hAnsi="ＭＳ 明朝" w:hint="eastAsia"/>
          <w:sz w:val="22"/>
        </w:rPr>
        <w:t xml:space="preserve">　　　ア　</w:t>
      </w:r>
      <w:r w:rsidR="002206C7">
        <w:rPr>
          <w:rFonts w:ascii="ＭＳ 明朝" w:eastAsia="ＭＳ 明朝" w:hAnsi="ＭＳ 明朝" w:hint="eastAsia"/>
          <w:sz w:val="22"/>
        </w:rPr>
        <w:t>警察電話</w:t>
      </w:r>
      <w:r w:rsidR="00A91519">
        <w:rPr>
          <w:rFonts w:ascii="ＭＳ 明朝" w:eastAsia="ＭＳ 明朝" w:hAnsi="ＭＳ 明朝" w:hint="eastAsia"/>
          <w:sz w:val="22"/>
        </w:rPr>
        <w:t>番号</w:t>
      </w:r>
      <w:r w:rsidR="00E442F8">
        <w:rPr>
          <w:rFonts w:ascii="ＭＳ 明朝" w:eastAsia="ＭＳ 明朝" w:hAnsi="ＭＳ 明朝" w:hint="eastAsia"/>
          <w:sz w:val="22"/>
        </w:rPr>
        <w:t>の非公開</w:t>
      </w:r>
    </w:p>
    <w:p w14:paraId="30627CC6" w14:textId="433ADF55" w:rsidR="002206C7" w:rsidRDefault="002206C7" w:rsidP="002206C7">
      <w:pPr>
        <w:ind w:left="849" w:hangingChars="386" w:hanging="849"/>
        <w:rPr>
          <w:rFonts w:ascii="ＭＳ 明朝" w:eastAsia="ＭＳ 明朝" w:hAnsi="ＭＳ 明朝"/>
          <w:sz w:val="22"/>
        </w:rPr>
      </w:pPr>
      <w:r>
        <w:rPr>
          <w:rFonts w:ascii="ＭＳ 明朝" w:eastAsia="ＭＳ 明朝" w:hAnsi="ＭＳ 明朝" w:hint="eastAsia"/>
          <w:sz w:val="22"/>
        </w:rPr>
        <w:t xml:space="preserve">　　　　　警察電話</w:t>
      </w:r>
      <w:r w:rsidRPr="00E71DD3">
        <w:rPr>
          <w:rFonts w:ascii="ＭＳ 明朝" w:eastAsia="ＭＳ 明朝" w:hAnsi="ＭＳ 明朝" w:hint="eastAsia"/>
          <w:sz w:val="22"/>
        </w:rPr>
        <w:t>は、</w:t>
      </w:r>
      <w:r>
        <w:rPr>
          <w:rFonts w:ascii="ＭＳ 明朝" w:eastAsia="ＭＳ 明朝" w:hAnsi="ＭＳ 明朝" w:hint="eastAsia"/>
          <w:sz w:val="22"/>
        </w:rPr>
        <w:t>警察業務の連絡調整事務等に使用する電話回線であって、警察電話</w:t>
      </w:r>
      <w:r w:rsidR="00E442F8">
        <w:rPr>
          <w:rFonts w:ascii="ＭＳ 明朝" w:eastAsia="ＭＳ 明朝" w:hAnsi="ＭＳ 明朝" w:hint="eastAsia"/>
          <w:sz w:val="22"/>
        </w:rPr>
        <w:t>番号</w:t>
      </w:r>
      <w:r>
        <w:rPr>
          <w:rFonts w:ascii="ＭＳ 明朝" w:eastAsia="ＭＳ 明朝" w:hAnsi="ＭＳ 明朝" w:hint="eastAsia"/>
          <w:sz w:val="22"/>
        </w:rPr>
        <w:t>を公にすることにより、警察の捜査や事務を妨害しようとする者が、特定の番号に電話</w:t>
      </w:r>
      <w:r w:rsidR="00E442F8">
        <w:rPr>
          <w:rFonts w:ascii="ＭＳ 明朝" w:eastAsia="ＭＳ 明朝" w:hAnsi="ＭＳ 明朝" w:hint="eastAsia"/>
          <w:sz w:val="22"/>
        </w:rPr>
        <w:t>を</w:t>
      </w:r>
      <w:r>
        <w:rPr>
          <w:rFonts w:ascii="ＭＳ 明朝" w:eastAsia="ＭＳ 明朝" w:hAnsi="ＭＳ 明朝" w:hint="eastAsia"/>
          <w:sz w:val="22"/>
        </w:rPr>
        <w:t>かけ続けるといった妨害行為を行うなど、</w:t>
      </w:r>
      <w:r w:rsidRPr="00E71DD3">
        <w:rPr>
          <w:rFonts w:ascii="ＭＳ 明朝" w:eastAsia="ＭＳ 明朝" w:hAnsi="ＭＳ 明朝" w:hint="eastAsia"/>
          <w:sz w:val="22"/>
        </w:rPr>
        <w:t>当該若しくは同</w:t>
      </w:r>
      <w:r w:rsidRPr="00E71DD3">
        <w:rPr>
          <w:rFonts w:ascii="ＭＳ 明朝" w:eastAsia="ＭＳ 明朝" w:hAnsi="ＭＳ 明朝" w:hint="eastAsia"/>
          <w:sz w:val="22"/>
        </w:rPr>
        <w:lastRenderedPageBreak/>
        <w:t>種の事務の公正かつ適切な執行に著しい支障を及ぼすおそれがあることから、条例第８条第１項第４号に該当</w:t>
      </w:r>
      <w:r w:rsidR="005C100C">
        <w:rPr>
          <w:rFonts w:ascii="ＭＳ 明朝" w:eastAsia="ＭＳ 明朝" w:hAnsi="ＭＳ 明朝" w:hint="eastAsia"/>
          <w:sz w:val="22"/>
        </w:rPr>
        <w:t>し、同条第２項第１号に該当する情報であるとして、非公開としたものである。</w:t>
      </w:r>
    </w:p>
    <w:p w14:paraId="795FAE6D" w14:textId="4D0449A1" w:rsidR="005C100C" w:rsidRDefault="005C100C" w:rsidP="00956110">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2B1F4B">
        <w:rPr>
          <w:rFonts w:ascii="ＭＳ 明朝" w:eastAsia="ＭＳ 明朝" w:hAnsi="ＭＳ 明朝" w:hint="eastAsia"/>
          <w:sz w:val="22"/>
        </w:rPr>
        <w:t xml:space="preserve">イ　</w:t>
      </w:r>
      <w:r>
        <w:rPr>
          <w:rFonts w:ascii="ＭＳ 明朝" w:eastAsia="ＭＳ 明朝" w:hAnsi="ＭＳ 明朝" w:hint="eastAsia"/>
          <w:sz w:val="22"/>
        </w:rPr>
        <w:t>具体的な体制、捜査手法、取締り対象、情勢、留意事項、報告等、廃止された通達名及び所属記号</w:t>
      </w:r>
      <w:r w:rsidR="008E3805">
        <w:rPr>
          <w:rFonts w:ascii="ＭＳ 明朝" w:eastAsia="ＭＳ 明朝" w:hAnsi="ＭＳ 明朝" w:hint="eastAsia"/>
          <w:sz w:val="22"/>
        </w:rPr>
        <w:t>の非公開</w:t>
      </w:r>
    </w:p>
    <w:p w14:paraId="6B68CE46" w14:textId="77777777" w:rsidR="00540730" w:rsidRDefault="005C100C" w:rsidP="00540730">
      <w:pPr>
        <w:ind w:leftChars="-134" w:left="852" w:hangingChars="515" w:hanging="1133"/>
        <w:rPr>
          <w:rFonts w:ascii="ＭＳ 明朝" w:eastAsia="ＭＳ 明朝" w:hAnsi="ＭＳ 明朝"/>
          <w:sz w:val="22"/>
        </w:rPr>
      </w:pPr>
      <w:r>
        <w:rPr>
          <w:rFonts w:ascii="ＭＳ 明朝" w:eastAsia="ＭＳ 明朝" w:hAnsi="ＭＳ 明朝" w:hint="eastAsia"/>
          <w:sz w:val="22"/>
        </w:rPr>
        <w:t xml:space="preserve">　　　　　　これらの非公開部分には、組織犯罪対策の具体的な体制、捜査手法等が記録されており、これらを公にすることにより、犯罪を敢行しようとする個人や組織がこのような情報を入手することになれば、以降の取締りを逃れようと対応措置を講じられるおそれがあるなど</w:t>
      </w:r>
      <w:r w:rsidRPr="00E71DD3">
        <w:rPr>
          <w:rFonts w:ascii="ＭＳ 明朝" w:eastAsia="ＭＳ 明朝" w:hAnsi="ＭＳ 明朝" w:hint="eastAsia"/>
          <w:sz w:val="22"/>
        </w:rPr>
        <w:t>、当該若しくは同種の事務の</w:t>
      </w:r>
      <w:r>
        <w:rPr>
          <w:rFonts w:ascii="ＭＳ 明朝" w:eastAsia="ＭＳ 明朝" w:hAnsi="ＭＳ 明朝" w:hint="eastAsia"/>
          <w:sz w:val="22"/>
        </w:rPr>
        <w:t>目的が達成できなくなり、又はこれらの事務の</w:t>
      </w:r>
      <w:r w:rsidRPr="00E71DD3">
        <w:rPr>
          <w:rFonts w:ascii="ＭＳ 明朝" w:eastAsia="ＭＳ 明朝" w:hAnsi="ＭＳ 明朝" w:hint="eastAsia"/>
          <w:sz w:val="22"/>
        </w:rPr>
        <w:t>公正かつ適切な執行に著しい支障を及ぼすおそれがあることから、条例第８条第１項第４号に該当</w:t>
      </w:r>
      <w:r>
        <w:rPr>
          <w:rFonts w:ascii="ＭＳ 明朝" w:eastAsia="ＭＳ 明朝" w:hAnsi="ＭＳ 明朝" w:hint="eastAsia"/>
          <w:sz w:val="22"/>
        </w:rPr>
        <w:t>し、同条第２項第１号に該当する情報であるといえる。</w:t>
      </w:r>
    </w:p>
    <w:p w14:paraId="28048AD3" w14:textId="61DB3DAD" w:rsidR="008E2166" w:rsidRDefault="00540730" w:rsidP="00540730">
      <w:pPr>
        <w:ind w:leftChars="-134" w:left="852" w:hangingChars="515" w:hanging="1133"/>
        <w:rPr>
          <w:rFonts w:ascii="ＭＳ 明朝" w:eastAsia="ＭＳ 明朝" w:hAnsi="ＭＳ 明朝"/>
          <w:sz w:val="22"/>
        </w:rPr>
      </w:pPr>
      <w:r>
        <w:rPr>
          <w:rFonts w:ascii="ＭＳ 明朝" w:eastAsia="ＭＳ 明朝" w:hAnsi="ＭＳ 明朝" w:hint="eastAsia"/>
          <w:sz w:val="22"/>
        </w:rPr>
        <w:t xml:space="preserve">　　　　　　</w:t>
      </w:r>
      <w:r w:rsidR="005C100C">
        <w:rPr>
          <w:rFonts w:ascii="ＭＳ 明朝" w:eastAsia="ＭＳ 明朝" w:hAnsi="ＭＳ 明朝" w:hint="eastAsia"/>
          <w:sz w:val="22"/>
        </w:rPr>
        <w:t>さらに、前記のとおり、組織犯罪対策の具体的な体制、捜査手法等が公になることにより、犯罪を敢行しようとする個人や組織が、取締りや捜査に対して対抗措置を講</w:t>
      </w:r>
      <w:r w:rsidR="0093172D">
        <w:rPr>
          <w:rFonts w:ascii="ＭＳ 明朝" w:eastAsia="ＭＳ 明朝" w:hAnsi="ＭＳ 明朝" w:hint="eastAsia"/>
          <w:sz w:val="22"/>
        </w:rPr>
        <w:t>じるなどすれば、</w:t>
      </w:r>
      <w:r w:rsidR="0093172D" w:rsidRPr="00E71DD3">
        <w:rPr>
          <w:rFonts w:ascii="ＭＳ 明朝" w:eastAsia="ＭＳ 明朝" w:hAnsi="ＭＳ 明朝" w:hint="eastAsia"/>
          <w:sz w:val="22"/>
        </w:rPr>
        <w:t>将来の</w:t>
      </w:r>
      <w:r w:rsidR="0093172D">
        <w:rPr>
          <w:rFonts w:ascii="ＭＳ 明朝" w:eastAsia="ＭＳ 明朝" w:hAnsi="ＭＳ 明朝" w:hint="eastAsia"/>
          <w:sz w:val="22"/>
        </w:rPr>
        <w:t>捜査に支障を生じ、又は将来の</w:t>
      </w:r>
      <w:r w:rsidR="0093172D" w:rsidRPr="00E71DD3">
        <w:rPr>
          <w:rFonts w:ascii="ＭＳ 明朝" w:eastAsia="ＭＳ 明朝" w:hAnsi="ＭＳ 明朝" w:hint="eastAsia"/>
          <w:sz w:val="22"/>
        </w:rPr>
        <w:t>犯行を容易に</w:t>
      </w:r>
      <w:r w:rsidR="0093172D">
        <w:rPr>
          <w:rFonts w:ascii="ＭＳ 明朝" w:eastAsia="ＭＳ 明朝" w:hAnsi="ＭＳ 明朝" w:hint="eastAsia"/>
          <w:sz w:val="22"/>
        </w:rPr>
        <w:t>するなど、</w:t>
      </w:r>
      <w:r w:rsidR="0093172D" w:rsidRPr="00E71DD3">
        <w:rPr>
          <w:rFonts w:ascii="ＭＳ 明朝" w:eastAsia="ＭＳ 明朝" w:hAnsi="ＭＳ 明朝" w:hint="eastAsia"/>
          <w:sz w:val="22"/>
        </w:rPr>
        <w:t>犯罪の</w:t>
      </w:r>
      <w:r w:rsidR="0093172D">
        <w:rPr>
          <w:rFonts w:ascii="ＭＳ 明朝" w:eastAsia="ＭＳ 明朝" w:hAnsi="ＭＳ 明朝" w:hint="eastAsia"/>
          <w:sz w:val="22"/>
        </w:rPr>
        <w:t>予防、</w:t>
      </w:r>
      <w:r w:rsidR="0093172D" w:rsidRPr="00E71DD3">
        <w:rPr>
          <w:rFonts w:ascii="ＭＳ 明朝" w:eastAsia="ＭＳ 明朝" w:hAnsi="ＭＳ 明朝" w:hint="eastAsia"/>
          <w:sz w:val="22"/>
        </w:rPr>
        <w:t>鎮圧</w:t>
      </w:r>
      <w:r w:rsidR="0093172D">
        <w:rPr>
          <w:rFonts w:ascii="ＭＳ 明朝" w:eastAsia="ＭＳ 明朝" w:hAnsi="ＭＳ 明朝" w:hint="eastAsia"/>
          <w:sz w:val="22"/>
        </w:rPr>
        <w:t>又は捜査その他の公共の安全と秩序の維持に支障を及ぼすお</w:t>
      </w:r>
      <w:r w:rsidR="0093172D" w:rsidRPr="00E71DD3">
        <w:rPr>
          <w:rFonts w:ascii="ＭＳ 明朝" w:eastAsia="ＭＳ 明朝" w:hAnsi="ＭＳ 明朝" w:hint="eastAsia"/>
          <w:sz w:val="22"/>
        </w:rPr>
        <w:t>れがある</w:t>
      </w:r>
      <w:r w:rsidR="0093172D">
        <w:rPr>
          <w:rFonts w:ascii="ＭＳ 明朝" w:eastAsia="ＭＳ 明朝" w:hAnsi="ＭＳ 明朝" w:hint="eastAsia"/>
          <w:sz w:val="22"/>
        </w:rPr>
        <w:t>ことから、条例第８条第２項第２号に該当する情報であるとして、非公開としたものである。</w:t>
      </w:r>
    </w:p>
    <w:p w14:paraId="50603773" w14:textId="7736F923" w:rsidR="008E2166" w:rsidRDefault="008E2166">
      <w:pPr>
        <w:rPr>
          <w:rFonts w:ascii="ＭＳ 明朝" w:eastAsia="ＭＳ 明朝" w:hAnsi="ＭＳ 明朝"/>
          <w:sz w:val="22"/>
        </w:rPr>
      </w:pPr>
      <w:r>
        <w:rPr>
          <w:rFonts w:ascii="ＭＳ 明朝" w:eastAsia="ＭＳ 明朝" w:hAnsi="ＭＳ 明朝" w:hint="eastAsia"/>
          <w:sz w:val="22"/>
        </w:rPr>
        <w:t xml:space="preserve">　</w:t>
      </w:r>
      <w:r w:rsidRPr="00032EA0">
        <w:rPr>
          <w:rFonts w:ascii="ＭＳ 明朝" w:eastAsia="ＭＳ 明朝" w:hAnsi="ＭＳ 明朝" w:hint="eastAsia"/>
          <w:sz w:val="22"/>
        </w:rPr>
        <w:t>（</w:t>
      </w:r>
      <w:r w:rsidR="00BA1FF5">
        <w:rPr>
          <w:rFonts w:ascii="ＭＳ 明朝" w:eastAsia="ＭＳ 明朝" w:hAnsi="ＭＳ 明朝" w:hint="eastAsia"/>
          <w:sz w:val="22"/>
        </w:rPr>
        <w:t>２</w:t>
      </w:r>
      <w:r w:rsidRPr="00032EA0">
        <w:rPr>
          <w:rFonts w:ascii="ＭＳ 明朝" w:eastAsia="ＭＳ 明朝" w:hAnsi="ＭＳ 明朝" w:hint="eastAsia"/>
          <w:sz w:val="22"/>
        </w:rPr>
        <w:t>）審査請求人の主張</w:t>
      </w:r>
      <w:r w:rsidR="00BA1FF5">
        <w:rPr>
          <w:rFonts w:ascii="ＭＳ 明朝" w:eastAsia="ＭＳ 明朝" w:hAnsi="ＭＳ 明朝" w:hint="eastAsia"/>
          <w:sz w:val="22"/>
        </w:rPr>
        <w:t>について</w:t>
      </w:r>
    </w:p>
    <w:p w14:paraId="2A779E10" w14:textId="47825210" w:rsidR="0093172D" w:rsidRDefault="0093172D">
      <w:pPr>
        <w:rPr>
          <w:rFonts w:ascii="ＭＳ 明朝" w:eastAsia="ＭＳ 明朝" w:hAnsi="ＭＳ 明朝"/>
          <w:sz w:val="22"/>
        </w:rPr>
      </w:pPr>
      <w:r>
        <w:rPr>
          <w:rFonts w:ascii="ＭＳ 明朝" w:eastAsia="ＭＳ 明朝" w:hAnsi="ＭＳ 明朝" w:hint="eastAsia"/>
          <w:sz w:val="22"/>
        </w:rPr>
        <w:t xml:space="preserve">　　　ア　警察電話番号について</w:t>
      </w:r>
    </w:p>
    <w:p w14:paraId="6D4C090D" w14:textId="73B645EB" w:rsidR="008E2166" w:rsidRDefault="008E2166" w:rsidP="00956110">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93172D">
        <w:rPr>
          <w:rFonts w:ascii="ＭＳ 明朝" w:eastAsia="ＭＳ 明朝" w:hAnsi="ＭＳ 明朝" w:hint="eastAsia"/>
          <w:sz w:val="22"/>
        </w:rPr>
        <w:t xml:space="preserve">　　審査請求人は、「これについては一定の理解はできるものの公にしても問題のない電話番号や、既に公になっている電話番号まで公開しない決定をしていると思われるので審査請求</w:t>
      </w:r>
      <w:r w:rsidR="008E3805">
        <w:rPr>
          <w:rFonts w:ascii="ＭＳ 明朝" w:eastAsia="ＭＳ 明朝" w:hAnsi="ＭＳ 明朝" w:hint="eastAsia"/>
          <w:sz w:val="22"/>
        </w:rPr>
        <w:t>を</w:t>
      </w:r>
      <w:r w:rsidR="0093172D">
        <w:rPr>
          <w:rFonts w:ascii="ＭＳ 明朝" w:eastAsia="ＭＳ 明朝" w:hAnsi="ＭＳ 明朝" w:hint="eastAsia"/>
          <w:sz w:val="22"/>
        </w:rPr>
        <w:t>する」と主張するが、警察電話番号が条例第８条第２項第１号に該当する情報であることは前記</w:t>
      </w:r>
      <w:r w:rsidR="006F69ED">
        <w:rPr>
          <w:rFonts w:ascii="ＭＳ 明朝" w:eastAsia="ＭＳ 明朝" w:hAnsi="ＭＳ 明朝" w:hint="eastAsia"/>
          <w:sz w:val="22"/>
        </w:rPr>
        <w:t>（１）</w:t>
      </w:r>
      <w:r w:rsidR="0093172D">
        <w:rPr>
          <w:rFonts w:ascii="ＭＳ 明朝" w:eastAsia="ＭＳ 明朝" w:hAnsi="ＭＳ 明朝" w:hint="eastAsia"/>
          <w:sz w:val="22"/>
        </w:rPr>
        <w:t>アのとおりであり、本件</w:t>
      </w:r>
      <w:r w:rsidR="00BA1FF5">
        <w:rPr>
          <w:rFonts w:ascii="ＭＳ 明朝" w:eastAsia="ＭＳ 明朝" w:hAnsi="ＭＳ 明朝" w:hint="eastAsia"/>
          <w:sz w:val="22"/>
        </w:rPr>
        <w:t>決定</w:t>
      </w:r>
      <w:r w:rsidR="0093172D">
        <w:rPr>
          <w:rFonts w:ascii="ＭＳ 明朝" w:eastAsia="ＭＳ 明朝" w:hAnsi="ＭＳ 明朝" w:hint="eastAsia"/>
          <w:sz w:val="22"/>
        </w:rPr>
        <w:t>において非公開とした警察電話番号については、「既に公になっている電話番号」には該当しないことから、審査請求人の主張は認められない。</w:t>
      </w:r>
    </w:p>
    <w:p w14:paraId="70AC3F87" w14:textId="33413154" w:rsidR="0093172D" w:rsidRDefault="0093172D" w:rsidP="00956110">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Pr="00A03310">
        <w:rPr>
          <w:rFonts w:ascii="ＭＳ 明朝" w:eastAsia="ＭＳ 明朝" w:hAnsi="ＭＳ 明朝" w:hint="eastAsia"/>
          <w:sz w:val="22"/>
        </w:rPr>
        <w:t>イ　具体的な体制、捜査手法、取締り対象、情勢、留意事項、報告等、廃止された通達名及び所属記号について</w:t>
      </w:r>
    </w:p>
    <w:p w14:paraId="670E36E9" w14:textId="2F7EE9D0" w:rsidR="0093172D" w:rsidRPr="00573927" w:rsidRDefault="0093172D" w:rsidP="00956110">
      <w:pPr>
        <w:ind w:leftChars="68" w:left="849" w:hangingChars="321" w:hanging="706"/>
        <w:rPr>
          <w:rFonts w:ascii="ＭＳ 明朝" w:eastAsia="ＭＳ 明朝" w:hAnsi="ＭＳ 明朝"/>
          <w:sz w:val="22"/>
        </w:rPr>
      </w:pPr>
      <w:r>
        <w:rPr>
          <w:rFonts w:ascii="ＭＳ 明朝" w:eastAsia="ＭＳ 明朝" w:hAnsi="ＭＳ 明朝" w:hint="eastAsia"/>
          <w:sz w:val="22"/>
        </w:rPr>
        <w:t xml:space="preserve">　　　　審査請求人は、これらについては、個人情報の部分だけを黒塗りにすれば、捜査に影響はでない、警察捜査は税金でされているので、国民に隠す箇所、黒塗り部分箇所は極力減らし情報をオープンにし、国民が監査できるようにしたほうが公共の利益となる、行政機関の保有する情報の公開に関する法律の第１条には「行政機関の保有する情報の一層の公開を図り」という記述があり、捜査に支障が出ることを理由づけに個人情報以外の部分についてまで非公開にすることは同法律第１条の趣旨に反する行為である、大阪府警側は、非公開部分には具体的な体制、捜査手法等がありそれが</w:t>
      </w:r>
      <w:r w:rsidR="00A03310">
        <w:rPr>
          <w:rFonts w:ascii="ＭＳ 明朝" w:eastAsia="ＭＳ 明朝" w:hAnsi="ＭＳ 明朝" w:hint="eastAsia"/>
          <w:sz w:val="22"/>
        </w:rPr>
        <w:t>捜査</w:t>
      </w:r>
      <w:r>
        <w:rPr>
          <w:rFonts w:ascii="ＭＳ 明朝" w:eastAsia="ＭＳ 明朝" w:hAnsi="ＭＳ 明朝" w:hint="eastAsia"/>
          <w:sz w:val="22"/>
        </w:rPr>
        <w:t>安全秩序などの維持に支障</w:t>
      </w:r>
      <w:r>
        <w:rPr>
          <w:rFonts w:ascii="ＭＳ 明朝" w:eastAsia="ＭＳ 明朝" w:hAnsi="ＭＳ 明朝" w:hint="eastAsia"/>
          <w:sz w:val="22"/>
        </w:rPr>
        <w:lastRenderedPageBreak/>
        <w:t>を及ぼす恐れがあると主張している模様だが、これらについては</w:t>
      </w:r>
      <w:r w:rsidR="00193C6C">
        <w:rPr>
          <w:rFonts w:ascii="ＭＳ 明朝" w:eastAsia="ＭＳ 明朝" w:hAnsi="ＭＳ 明朝" w:hint="eastAsia"/>
          <w:sz w:val="22"/>
        </w:rPr>
        <w:t>〇〇〇〇</w:t>
      </w:r>
      <w:r>
        <w:rPr>
          <w:rFonts w:ascii="ＭＳ 明朝" w:eastAsia="ＭＳ 明朝" w:hAnsi="ＭＳ 明朝" w:hint="eastAsia"/>
          <w:sz w:val="22"/>
        </w:rPr>
        <w:t>が出している季刊誌やその他の警察官向け（一般人も購入できる）の本や雑誌、</w:t>
      </w:r>
      <w:r w:rsidR="00170CE7">
        <w:rPr>
          <w:rFonts w:ascii="ＭＳ 明朝" w:eastAsia="ＭＳ 明朝" w:hAnsi="ＭＳ 明朝" w:hint="eastAsia"/>
          <w:sz w:val="22"/>
        </w:rPr>
        <w:t>〇〇</w:t>
      </w:r>
      <w:r>
        <w:rPr>
          <w:rFonts w:ascii="ＭＳ 明朝" w:eastAsia="ＭＳ 明朝" w:hAnsi="ＭＳ 明朝" w:hint="eastAsia"/>
          <w:sz w:val="22"/>
        </w:rPr>
        <w:t>等でも知れるレベルの情報であり非公開にする必要性がない</w:t>
      </w:r>
      <w:r w:rsidR="00573927">
        <w:rPr>
          <w:rFonts w:ascii="ＭＳ 明朝" w:eastAsia="ＭＳ 明朝" w:hAnsi="ＭＳ 明朝" w:hint="eastAsia"/>
          <w:sz w:val="22"/>
        </w:rPr>
        <w:t>、</w:t>
      </w:r>
      <w:r>
        <w:rPr>
          <w:rFonts w:ascii="ＭＳ 明朝" w:eastAsia="ＭＳ 明朝" w:hAnsi="ＭＳ 明朝" w:hint="eastAsia"/>
          <w:sz w:val="22"/>
        </w:rPr>
        <w:t>公開することで、実はかなり大阪府警が税金の無駄となるような非効率な体制捜査手法をとっていたことの発見につながる可能性が高い</w:t>
      </w:r>
      <w:r w:rsidR="00573927">
        <w:rPr>
          <w:rFonts w:ascii="ＭＳ 明朝" w:eastAsia="ＭＳ 明朝" w:hAnsi="ＭＳ 明朝" w:hint="eastAsia"/>
          <w:sz w:val="22"/>
        </w:rPr>
        <w:t>、</w:t>
      </w:r>
      <w:r>
        <w:rPr>
          <w:rFonts w:ascii="ＭＳ 明朝" w:eastAsia="ＭＳ 明朝" w:hAnsi="ＭＳ 明朝" w:hint="eastAsia"/>
          <w:sz w:val="22"/>
        </w:rPr>
        <w:t>国民の的確な理解と批判の下にある公正で民主的な行政の推進に資することを目的</w:t>
      </w:r>
      <w:r w:rsidR="00BA1FF5">
        <w:rPr>
          <w:rFonts w:ascii="ＭＳ 明朝" w:eastAsia="ＭＳ 明朝" w:hAnsi="ＭＳ 明朝" w:hint="eastAsia"/>
          <w:sz w:val="22"/>
        </w:rPr>
        <w:t>と</w:t>
      </w:r>
      <w:r>
        <w:rPr>
          <w:rFonts w:ascii="ＭＳ 明朝" w:eastAsia="ＭＳ 明朝" w:hAnsi="ＭＳ 明朝" w:hint="eastAsia"/>
          <w:sz w:val="22"/>
        </w:rPr>
        <w:t>した同法律第１条の趣旨も含めて照らせば、極力、具体的な体制、捜査手法等についても個人情報部分を伏せてでも公開すべきである</w:t>
      </w:r>
      <w:r w:rsidR="00573927">
        <w:rPr>
          <w:rFonts w:ascii="ＭＳ 明朝" w:eastAsia="ＭＳ 明朝" w:hAnsi="ＭＳ 明朝" w:hint="eastAsia"/>
          <w:sz w:val="22"/>
        </w:rPr>
        <w:t>などと主張するが、これらの非公開部分が、それぞれ条例第８条第２項第１号及び第２号に該当する情報であることは前記（</w:t>
      </w:r>
      <w:r w:rsidR="006F69ED">
        <w:rPr>
          <w:rFonts w:ascii="ＭＳ 明朝" w:eastAsia="ＭＳ 明朝" w:hAnsi="ＭＳ 明朝" w:hint="eastAsia"/>
          <w:sz w:val="22"/>
        </w:rPr>
        <w:t>１</w:t>
      </w:r>
      <w:r w:rsidR="00573927">
        <w:rPr>
          <w:rFonts w:ascii="ＭＳ 明朝" w:eastAsia="ＭＳ 明朝" w:hAnsi="ＭＳ 明朝" w:hint="eastAsia"/>
          <w:sz w:val="22"/>
        </w:rPr>
        <w:t>）イのとおりであり、実施機関は条例の趣旨を踏まえて本件</w:t>
      </w:r>
      <w:r w:rsidR="00BA1FF5">
        <w:rPr>
          <w:rFonts w:ascii="ＭＳ 明朝" w:eastAsia="ＭＳ 明朝" w:hAnsi="ＭＳ 明朝" w:hint="eastAsia"/>
          <w:sz w:val="22"/>
        </w:rPr>
        <w:t>決定</w:t>
      </w:r>
      <w:r w:rsidR="00573927">
        <w:rPr>
          <w:rFonts w:ascii="ＭＳ 明朝" w:eastAsia="ＭＳ 明朝" w:hAnsi="ＭＳ 明朝" w:hint="eastAsia"/>
          <w:sz w:val="22"/>
        </w:rPr>
        <w:t>を行っていることから、審査請求人の主張は認められない。</w:t>
      </w:r>
    </w:p>
    <w:p w14:paraId="37FD20F9" w14:textId="77777777" w:rsidR="00280B63" w:rsidRDefault="00280B63" w:rsidP="001B4A52">
      <w:pPr>
        <w:rPr>
          <w:rFonts w:ascii="ＭＳ 明朝" w:eastAsia="ＭＳ 明朝" w:hAnsi="ＭＳ 明朝"/>
          <w:sz w:val="22"/>
        </w:rPr>
      </w:pPr>
    </w:p>
    <w:p w14:paraId="6C6E2CCD" w14:textId="7C04D30D" w:rsidR="001E2461" w:rsidRPr="000F6BB3" w:rsidRDefault="001E2461" w:rsidP="001B4A52">
      <w:pPr>
        <w:rPr>
          <w:rFonts w:ascii="ＭＳ ゴシック" w:eastAsia="ＭＳ ゴシック" w:hAnsi="ＭＳ ゴシック"/>
          <w:b/>
          <w:bCs/>
          <w:sz w:val="22"/>
        </w:rPr>
      </w:pPr>
      <w:r w:rsidRPr="000F6BB3">
        <w:rPr>
          <w:rFonts w:ascii="ＭＳ ゴシック" w:eastAsia="ＭＳ ゴシック" w:hAnsi="ＭＳ ゴシック" w:hint="eastAsia"/>
          <w:b/>
          <w:bCs/>
          <w:sz w:val="22"/>
        </w:rPr>
        <w:t>第</w:t>
      </w:r>
      <w:r w:rsidR="000F6BB3">
        <w:rPr>
          <w:rFonts w:ascii="ＭＳ ゴシック" w:eastAsia="ＭＳ ゴシック" w:hAnsi="ＭＳ ゴシック" w:hint="eastAsia"/>
          <w:b/>
          <w:bCs/>
          <w:sz w:val="22"/>
        </w:rPr>
        <w:t>七</w:t>
      </w:r>
      <w:r w:rsidRPr="000F6BB3">
        <w:rPr>
          <w:rFonts w:ascii="ＭＳ ゴシック" w:eastAsia="ＭＳ ゴシック" w:hAnsi="ＭＳ ゴシック" w:hint="eastAsia"/>
          <w:b/>
          <w:bCs/>
          <w:sz w:val="22"/>
        </w:rPr>
        <w:t xml:space="preserve">　審査会の判断</w:t>
      </w:r>
    </w:p>
    <w:p w14:paraId="01022224" w14:textId="6F55D590" w:rsidR="000B64B5" w:rsidRDefault="000B64B5" w:rsidP="000B64B5">
      <w:pPr>
        <w:rPr>
          <w:rFonts w:ascii="ＭＳ 明朝" w:eastAsia="ＭＳ 明朝" w:hAnsi="ＭＳ 明朝"/>
          <w:bCs/>
          <w:sz w:val="22"/>
        </w:rPr>
      </w:pPr>
      <w:r>
        <w:rPr>
          <w:rFonts w:ascii="ＭＳ 明朝" w:eastAsia="ＭＳ 明朝" w:hAnsi="ＭＳ 明朝" w:hint="eastAsia"/>
          <w:b/>
          <w:bCs/>
          <w:sz w:val="22"/>
        </w:rPr>
        <w:t xml:space="preserve">　</w:t>
      </w:r>
      <w:r>
        <w:rPr>
          <w:rFonts w:ascii="ＭＳ 明朝" w:eastAsia="ＭＳ 明朝" w:hAnsi="ＭＳ 明朝" w:hint="eastAsia"/>
          <w:bCs/>
          <w:sz w:val="22"/>
        </w:rPr>
        <w:t>１　条例の基本的な考え方について</w:t>
      </w:r>
    </w:p>
    <w:p w14:paraId="5EC75C11" w14:textId="23BA9121" w:rsidR="000B64B5" w:rsidRDefault="000B64B5" w:rsidP="00EC3395">
      <w:pPr>
        <w:ind w:left="425" w:hangingChars="193" w:hanging="425"/>
        <w:rPr>
          <w:rFonts w:ascii="ＭＳ 明朝" w:eastAsia="ＭＳ 明朝" w:hAnsi="ＭＳ 明朝"/>
          <w:bCs/>
          <w:sz w:val="22"/>
        </w:rPr>
      </w:pPr>
      <w:r>
        <w:rPr>
          <w:rFonts w:ascii="ＭＳ 明朝" w:eastAsia="ＭＳ 明朝" w:hAnsi="ＭＳ 明朝" w:hint="eastAsia"/>
          <w:bCs/>
          <w:sz w:val="22"/>
        </w:rPr>
        <w:t xml:space="preserve">　　　行政文書公開についての条例の基本的な理念は、その前文及び第１条にあるよう　　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の福祉の増進に寄与しようとするものである。</w:t>
      </w:r>
    </w:p>
    <w:p w14:paraId="195541FF" w14:textId="6A6BFA61" w:rsidR="000B64B5" w:rsidRDefault="000B64B5" w:rsidP="00EC3395">
      <w:pPr>
        <w:ind w:left="425" w:hangingChars="193" w:hanging="425"/>
        <w:rPr>
          <w:rFonts w:ascii="ＭＳ 明朝" w:eastAsia="ＭＳ 明朝" w:hAnsi="ＭＳ 明朝"/>
          <w:bCs/>
          <w:sz w:val="22"/>
        </w:rPr>
      </w:pPr>
      <w:r>
        <w:rPr>
          <w:rFonts w:ascii="ＭＳ 明朝" w:eastAsia="ＭＳ 明朝" w:hAnsi="ＭＳ 明朝" w:hint="eastAsia"/>
          <w:bCs/>
          <w:sz w:val="22"/>
        </w:rPr>
        <w:t xml:space="preserve">　　　このように「知る権利」を保障するという理念の下にあっても、一方では公開す　　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0B595610" w14:textId="3061E950" w:rsidR="000B64B5" w:rsidRDefault="000B64B5" w:rsidP="00EC3395">
      <w:pPr>
        <w:ind w:left="425" w:hangingChars="193" w:hanging="425"/>
        <w:rPr>
          <w:rFonts w:ascii="ＭＳ 明朝" w:eastAsia="ＭＳ 明朝" w:hAnsi="ＭＳ 明朝"/>
          <w:bCs/>
          <w:sz w:val="22"/>
        </w:rPr>
      </w:pPr>
      <w:r>
        <w:rPr>
          <w:rFonts w:ascii="ＭＳ 明朝" w:eastAsia="ＭＳ 明朝" w:hAnsi="ＭＳ 明朝" w:hint="eastAsia"/>
          <w:bCs/>
          <w:sz w:val="22"/>
        </w:rPr>
        <w:t xml:space="preserve">　　　このため、条例においては、府の保有する情報は公開を原則としつつ、条例第８　　条及び第９条に定める適用除外事項の規定を設けたものであり、実施機関は、請求　　された情報が条例第２条第１項に規定する行政文書に記録されている場合には、条　　例第８条及び第９条に定める適用除外事項に該当する場合を除いて、その情報が記　　録された行政文書を公開しなければならない。　</w:t>
      </w:r>
    </w:p>
    <w:p w14:paraId="25C8ED53" w14:textId="77777777" w:rsidR="00280B63" w:rsidRDefault="00280B63" w:rsidP="000B64B5">
      <w:pPr>
        <w:rPr>
          <w:rFonts w:ascii="ＭＳ 明朝" w:eastAsia="ＭＳ 明朝" w:hAnsi="ＭＳ 明朝"/>
          <w:bCs/>
          <w:sz w:val="22"/>
        </w:rPr>
      </w:pPr>
    </w:p>
    <w:p w14:paraId="7D4769B8" w14:textId="6D94B50A" w:rsidR="000B64B5" w:rsidRDefault="000B64B5" w:rsidP="000B64B5">
      <w:pPr>
        <w:rPr>
          <w:rFonts w:ascii="ＭＳ 明朝" w:eastAsia="ＭＳ 明朝" w:hAnsi="ＭＳ 明朝"/>
          <w:bCs/>
          <w:sz w:val="22"/>
        </w:rPr>
      </w:pPr>
      <w:r>
        <w:rPr>
          <w:rFonts w:ascii="ＭＳ 明朝" w:eastAsia="ＭＳ 明朝" w:hAnsi="ＭＳ 明朝" w:hint="eastAsia"/>
          <w:bCs/>
          <w:sz w:val="22"/>
        </w:rPr>
        <w:t xml:space="preserve">　</w:t>
      </w:r>
      <w:r>
        <w:rPr>
          <w:rFonts w:ascii="ＭＳ 明朝" w:eastAsia="ＭＳ 明朝" w:hAnsi="ＭＳ 明朝" w:cs="Times New Roman" w:hint="eastAsia"/>
          <w:bCs/>
          <w:kern w:val="0"/>
          <w:sz w:val="22"/>
        </w:rPr>
        <w:t>２　本件</w:t>
      </w:r>
      <w:r w:rsidR="004736D8">
        <w:rPr>
          <w:rFonts w:ascii="ＭＳ 明朝" w:eastAsia="ＭＳ 明朝" w:hAnsi="ＭＳ 明朝" w:cs="Times New Roman" w:hint="eastAsia"/>
          <w:bCs/>
          <w:kern w:val="0"/>
          <w:sz w:val="22"/>
        </w:rPr>
        <w:t>処分</w:t>
      </w:r>
      <w:r>
        <w:rPr>
          <w:rFonts w:ascii="ＭＳ 明朝" w:eastAsia="ＭＳ 明朝" w:hAnsi="ＭＳ 明朝" w:cs="Times New Roman" w:hint="eastAsia"/>
          <w:bCs/>
          <w:kern w:val="0"/>
          <w:sz w:val="22"/>
        </w:rPr>
        <w:t>に係る具体的な判断及びその理由について</w:t>
      </w:r>
    </w:p>
    <w:p w14:paraId="1D0764CC" w14:textId="327B6822" w:rsidR="00CF5297" w:rsidRDefault="000B64B5" w:rsidP="00EC3395">
      <w:pPr>
        <w:ind w:left="425" w:hangingChars="193" w:hanging="425"/>
        <w:jc w:val="left"/>
        <w:rPr>
          <w:rFonts w:ascii="ＭＳ 明朝" w:eastAsia="ＭＳ 明朝" w:hAnsi="ＭＳ 明朝"/>
          <w:sz w:val="22"/>
        </w:rPr>
      </w:pPr>
      <w:r>
        <w:rPr>
          <w:rFonts w:ascii="ＭＳ 明朝" w:eastAsia="ＭＳ 明朝" w:hAnsi="ＭＳ 明朝" w:hint="eastAsia"/>
          <w:bCs/>
          <w:sz w:val="22"/>
        </w:rPr>
        <w:t xml:space="preserve">　　　審査請求人は</w:t>
      </w:r>
      <w:r w:rsidR="008926DF">
        <w:rPr>
          <w:rFonts w:ascii="ＭＳ 明朝" w:eastAsia="ＭＳ 明朝" w:hAnsi="ＭＳ 明朝" w:hint="eastAsia"/>
          <w:bCs/>
          <w:sz w:val="22"/>
        </w:rPr>
        <w:t>決定通知書の公開しない部分について、</w:t>
      </w:r>
      <w:r w:rsidR="00573927">
        <w:rPr>
          <w:rFonts w:ascii="ＭＳ 明朝" w:eastAsia="ＭＳ 明朝" w:hAnsi="ＭＳ 明朝" w:hint="eastAsia"/>
          <w:bCs/>
          <w:sz w:val="22"/>
        </w:rPr>
        <w:t>「警察電話番号」及び「</w:t>
      </w:r>
      <w:r w:rsidR="00573927">
        <w:rPr>
          <w:rFonts w:ascii="ＭＳ 明朝" w:eastAsia="ＭＳ 明朝" w:hAnsi="ＭＳ 明朝" w:hint="eastAsia"/>
          <w:sz w:val="22"/>
        </w:rPr>
        <w:t>具体的な体制、捜査手法、取締り対象、情勢、留意事項、報告等、廃止された通達名及び所属記号</w:t>
      </w:r>
      <w:r w:rsidR="006F69ED">
        <w:rPr>
          <w:rFonts w:ascii="ＭＳ 明朝" w:eastAsia="ＭＳ 明朝" w:hAnsi="ＭＳ 明朝" w:hint="eastAsia"/>
          <w:sz w:val="22"/>
        </w:rPr>
        <w:t>」</w:t>
      </w:r>
      <w:r w:rsidR="00573927">
        <w:rPr>
          <w:rFonts w:ascii="ＭＳ 明朝" w:eastAsia="ＭＳ 明朝" w:hAnsi="ＭＳ 明朝" w:hint="eastAsia"/>
          <w:sz w:val="22"/>
        </w:rPr>
        <w:t>について</w:t>
      </w:r>
      <w:r w:rsidR="008926DF">
        <w:rPr>
          <w:rFonts w:ascii="ＭＳ 明朝" w:eastAsia="ＭＳ 明朝" w:hAnsi="ＭＳ 明朝" w:hint="eastAsia"/>
          <w:bCs/>
          <w:sz w:val="22"/>
        </w:rPr>
        <w:t>の公開を求める</w:t>
      </w:r>
      <w:r w:rsidR="003A357F">
        <w:rPr>
          <w:rFonts w:ascii="ＭＳ 明朝" w:eastAsia="ＭＳ 明朝" w:hAnsi="ＭＳ 明朝" w:hint="eastAsia"/>
          <w:bCs/>
          <w:sz w:val="22"/>
        </w:rPr>
        <w:t>旨</w:t>
      </w:r>
      <w:r w:rsidR="008926DF">
        <w:rPr>
          <w:rFonts w:ascii="ＭＳ 明朝" w:eastAsia="ＭＳ 明朝" w:hAnsi="ＭＳ 明朝" w:hint="eastAsia"/>
          <w:bCs/>
          <w:sz w:val="22"/>
        </w:rPr>
        <w:t>の主張をするため、以下</w:t>
      </w:r>
      <w:r w:rsidR="00CF5297">
        <w:rPr>
          <w:rFonts w:ascii="ＭＳ 明朝" w:eastAsia="ＭＳ 明朝" w:hAnsi="ＭＳ 明朝" w:hint="eastAsia"/>
          <w:sz w:val="22"/>
        </w:rPr>
        <w:t>検討する</w:t>
      </w:r>
      <w:r w:rsidR="00573927">
        <w:rPr>
          <w:rFonts w:ascii="ＭＳ 明朝" w:eastAsia="ＭＳ 明朝" w:hAnsi="ＭＳ 明朝" w:hint="eastAsia"/>
          <w:sz w:val="22"/>
        </w:rPr>
        <w:t>。</w:t>
      </w:r>
    </w:p>
    <w:p w14:paraId="78793EE9" w14:textId="5C8BA56A" w:rsidR="00C0201A" w:rsidRDefault="00956110" w:rsidP="00C0201A">
      <w:pPr>
        <w:ind w:left="425" w:hangingChars="193" w:hanging="425"/>
        <w:jc w:val="left"/>
        <w:rPr>
          <w:rFonts w:ascii="ＭＳ 明朝" w:eastAsia="ＭＳ 明朝" w:hAnsi="ＭＳ 明朝"/>
          <w:sz w:val="22"/>
        </w:rPr>
      </w:pPr>
      <w:r>
        <w:rPr>
          <w:rFonts w:ascii="ＭＳ 明朝" w:eastAsia="ＭＳ 明朝" w:hAnsi="ＭＳ 明朝" w:hint="eastAsia"/>
          <w:bCs/>
          <w:sz w:val="22"/>
        </w:rPr>
        <w:t xml:space="preserve">　</w:t>
      </w:r>
      <w:r w:rsidR="00573927">
        <w:rPr>
          <w:rFonts w:ascii="ＭＳ 明朝" w:eastAsia="ＭＳ 明朝" w:hAnsi="ＭＳ 明朝" w:hint="eastAsia"/>
          <w:bCs/>
          <w:sz w:val="22"/>
        </w:rPr>
        <w:t>（１</w:t>
      </w:r>
      <w:r w:rsidR="00C0201A">
        <w:rPr>
          <w:rFonts w:ascii="ＭＳ 明朝" w:eastAsia="ＭＳ 明朝" w:hAnsi="ＭＳ 明朝" w:hint="eastAsia"/>
          <w:bCs/>
          <w:sz w:val="22"/>
        </w:rPr>
        <w:t>）</w:t>
      </w:r>
      <w:r w:rsidR="00C0201A">
        <w:rPr>
          <w:rFonts w:ascii="ＭＳ 明朝" w:eastAsia="ＭＳ 明朝" w:hAnsi="ＭＳ 明朝" w:hint="eastAsia"/>
          <w:sz w:val="22"/>
        </w:rPr>
        <w:t>警察電話番号に</w:t>
      </w:r>
      <w:r w:rsidR="00AE5FD5">
        <w:rPr>
          <w:rFonts w:ascii="ＭＳ 明朝" w:eastAsia="ＭＳ 明朝" w:hAnsi="ＭＳ 明朝" w:hint="eastAsia"/>
          <w:sz w:val="22"/>
        </w:rPr>
        <w:t>ついての</w:t>
      </w:r>
      <w:r w:rsidR="00C0201A">
        <w:rPr>
          <w:rFonts w:ascii="ＭＳ 明朝" w:eastAsia="ＭＳ 明朝" w:hAnsi="ＭＳ 明朝" w:hint="eastAsia"/>
          <w:sz w:val="22"/>
        </w:rPr>
        <w:t>検討</w:t>
      </w:r>
    </w:p>
    <w:p w14:paraId="31A0375A" w14:textId="4D925493" w:rsidR="00573927" w:rsidRPr="00C906D4" w:rsidRDefault="00C0201A" w:rsidP="00C0201A">
      <w:pPr>
        <w:ind w:firstLineChars="322" w:firstLine="708"/>
        <w:rPr>
          <w:rFonts w:ascii="ＭＳ 明朝" w:eastAsia="ＭＳ 明朝" w:hAnsi="ＭＳ 明朝"/>
          <w:bCs/>
          <w:color w:val="FF0000"/>
          <w:sz w:val="22"/>
        </w:rPr>
      </w:pPr>
      <w:r>
        <w:rPr>
          <w:rFonts w:ascii="ＭＳ 明朝" w:eastAsia="ＭＳ 明朝" w:hAnsi="ＭＳ 明朝" w:hint="eastAsia"/>
          <w:bCs/>
          <w:sz w:val="22"/>
        </w:rPr>
        <w:t xml:space="preserve">ア　</w:t>
      </w:r>
      <w:r w:rsidR="00573927" w:rsidRPr="00C906D4">
        <w:rPr>
          <w:rFonts w:ascii="ＭＳ 明朝" w:eastAsia="ＭＳ 明朝" w:hAnsi="ＭＳ 明朝" w:hint="eastAsia"/>
          <w:bCs/>
          <w:sz w:val="22"/>
        </w:rPr>
        <w:t>条例第８条第２項第１号について</w:t>
      </w:r>
    </w:p>
    <w:p w14:paraId="6A7844A5" w14:textId="29CAD4EC" w:rsidR="00573927" w:rsidRDefault="00573927" w:rsidP="00C0201A">
      <w:pPr>
        <w:ind w:leftChars="136" w:left="992" w:hangingChars="321" w:hanging="706"/>
        <w:rPr>
          <w:rFonts w:ascii="ＭＳ 明朝" w:eastAsia="ＭＳ 明朝" w:hAnsi="ＭＳ 明朝"/>
          <w:bCs/>
          <w:sz w:val="22"/>
        </w:rPr>
      </w:pPr>
      <w:r w:rsidRPr="00C906D4">
        <w:rPr>
          <w:rFonts w:ascii="ＭＳ 明朝" w:eastAsia="ＭＳ 明朝" w:hAnsi="ＭＳ 明朝" w:hint="eastAsia"/>
          <w:bCs/>
          <w:sz w:val="22"/>
        </w:rPr>
        <w:lastRenderedPageBreak/>
        <w:t xml:space="preserve">　　　　条例第８条</w:t>
      </w:r>
      <w:r>
        <w:rPr>
          <w:rFonts w:ascii="ＭＳ 明朝" w:eastAsia="ＭＳ 明朝" w:hAnsi="ＭＳ 明朝" w:hint="eastAsia"/>
          <w:bCs/>
          <w:sz w:val="22"/>
        </w:rPr>
        <w:t>第</w:t>
      </w:r>
      <w:r w:rsidRPr="00C906D4">
        <w:rPr>
          <w:rFonts w:ascii="ＭＳ 明朝" w:eastAsia="ＭＳ 明朝" w:hAnsi="ＭＳ 明朝" w:hint="eastAsia"/>
          <w:bCs/>
          <w:sz w:val="22"/>
        </w:rPr>
        <w:t>２項第１号は、</w:t>
      </w:r>
      <w:r w:rsidR="0098250A">
        <w:rPr>
          <w:rFonts w:ascii="ＭＳ 明朝" w:eastAsia="ＭＳ 明朝" w:hAnsi="ＭＳ 明朝" w:hint="eastAsia"/>
          <w:bCs/>
          <w:sz w:val="22"/>
        </w:rPr>
        <w:t>公安委員会と警察本部長が管理する行政文書の適用除外事項について定め、</w:t>
      </w:r>
      <w:r w:rsidR="00BA1FF5">
        <w:rPr>
          <w:rFonts w:ascii="ＭＳ 明朝" w:eastAsia="ＭＳ 明朝" w:hAnsi="ＭＳ 明朝" w:hint="eastAsia"/>
          <w:bCs/>
          <w:sz w:val="22"/>
        </w:rPr>
        <w:t>同</w:t>
      </w:r>
      <w:r w:rsidRPr="00C906D4">
        <w:rPr>
          <w:rFonts w:ascii="ＭＳ 明朝" w:eastAsia="ＭＳ 明朝" w:hAnsi="ＭＳ 明朝" w:hint="eastAsia"/>
          <w:bCs/>
          <w:sz w:val="22"/>
        </w:rPr>
        <w:t>条１項第１号から第４号までのいずれかに該当</w:t>
      </w:r>
      <w:r>
        <w:rPr>
          <w:rFonts w:ascii="ＭＳ 明朝" w:eastAsia="ＭＳ 明朝" w:hAnsi="ＭＳ 明朝" w:hint="eastAsia"/>
          <w:bCs/>
          <w:sz w:val="22"/>
        </w:rPr>
        <w:t>する</w:t>
      </w:r>
      <w:r w:rsidRPr="00C906D4">
        <w:rPr>
          <w:rFonts w:ascii="ＭＳ 明朝" w:eastAsia="ＭＳ 明朝" w:hAnsi="ＭＳ 明朝" w:hint="eastAsia"/>
          <w:bCs/>
          <w:sz w:val="22"/>
        </w:rPr>
        <w:t>情報が記録されている行政文書を公開しないことができると規定</w:t>
      </w:r>
      <w:r>
        <w:rPr>
          <w:rFonts w:ascii="ＭＳ 明朝" w:eastAsia="ＭＳ 明朝" w:hAnsi="ＭＳ 明朝" w:hint="eastAsia"/>
          <w:bCs/>
          <w:sz w:val="22"/>
        </w:rPr>
        <w:t>し</w:t>
      </w:r>
      <w:r w:rsidRPr="00C906D4">
        <w:rPr>
          <w:rFonts w:ascii="ＭＳ 明朝" w:eastAsia="ＭＳ 明朝" w:hAnsi="ＭＳ 明朝" w:hint="eastAsia"/>
          <w:bCs/>
          <w:sz w:val="22"/>
        </w:rPr>
        <w:t>ており、本件決定に</w:t>
      </w:r>
      <w:r>
        <w:rPr>
          <w:rFonts w:ascii="ＭＳ 明朝" w:eastAsia="ＭＳ 明朝" w:hAnsi="ＭＳ 明朝" w:hint="eastAsia"/>
          <w:bCs/>
          <w:sz w:val="22"/>
        </w:rPr>
        <w:t>お</w:t>
      </w:r>
      <w:r w:rsidRPr="00C906D4">
        <w:rPr>
          <w:rFonts w:ascii="ＭＳ 明朝" w:eastAsia="ＭＳ 明朝" w:hAnsi="ＭＳ 明朝" w:hint="eastAsia"/>
          <w:bCs/>
          <w:sz w:val="22"/>
        </w:rPr>
        <w:t>いて実施機関は、条例第８条</w:t>
      </w:r>
      <w:r>
        <w:rPr>
          <w:rFonts w:ascii="ＭＳ 明朝" w:eastAsia="ＭＳ 明朝" w:hAnsi="ＭＳ 明朝" w:hint="eastAsia"/>
          <w:bCs/>
          <w:sz w:val="22"/>
        </w:rPr>
        <w:t>第</w:t>
      </w:r>
      <w:r w:rsidRPr="00C906D4">
        <w:rPr>
          <w:rFonts w:ascii="ＭＳ 明朝" w:eastAsia="ＭＳ 明朝" w:hAnsi="ＭＳ 明朝" w:hint="eastAsia"/>
          <w:bCs/>
          <w:sz w:val="22"/>
        </w:rPr>
        <w:t>１項第</w:t>
      </w:r>
      <w:r>
        <w:rPr>
          <w:rFonts w:ascii="ＭＳ 明朝" w:eastAsia="ＭＳ 明朝" w:hAnsi="ＭＳ 明朝" w:hint="eastAsia"/>
          <w:bCs/>
          <w:sz w:val="22"/>
        </w:rPr>
        <w:t>４</w:t>
      </w:r>
      <w:r w:rsidRPr="00C906D4">
        <w:rPr>
          <w:rFonts w:ascii="ＭＳ 明朝" w:eastAsia="ＭＳ 明朝" w:hAnsi="ＭＳ 明朝" w:hint="eastAsia"/>
          <w:bCs/>
          <w:sz w:val="22"/>
        </w:rPr>
        <w:t>号に該当するものとして本号を適用しているので、以下、その該当性について検討する。</w:t>
      </w:r>
    </w:p>
    <w:p w14:paraId="1B2A3399" w14:textId="78DB3FA6" w:rsidR="00BA1FF5" w:rsidRDefault="00573927" w:rsidP="00BA1FF5">
      <w:pPr>
        <w:jc w:val="left"/>
        <w:rPr>
          <w:rFonts w:ascii="ＭＳ 明朝" w:eastAsia="ＭＳ 明朝" w:hAnsi="ＭＳ 明朝"/>
          <w:bCs/>
          <w:sz w:val="22"/>
        </w:rPr>
      </w:pPr>
      <w:r>
        <w:rPr>
          <w:rFonts w:ascii="ＭＳ 明朝" w:eastAsia="ＭＳ 明朝" w:hAnsi="ＭＳ 明朝" w:hint="eastAsia"/>
          <w:bCs/>
          <w:sz w:val="22"/>
        </w:rPr>
        <w:t xml:space="preserve">　</w:t>
      </w:r>
      <w:r w:rsidR="00C0201A">
        <w:rPr>
          <w:rFonts w:ascii="ＭＳ 明朝" w:eastAsia="ＭＳ 明朝" w:hAnsi="ＭＳ 明朝" w:hint="eastAsia"/>
          <w:bCs/>
          <w:sz w:val="22"/>
        </w:rPr>
        <w:t xml:space="preserve">　　イ　</w:t>
      </w:r>
      <w:r w:rsidRPr="00C906D4">
        <w:rPr>
          <w:rFonts w:ascii="ＭＳ 明朝" w:eastAsia="ＭＳ 明朝" w:hAnsi="ＭＳ 明朝" w:hint="eastAsia"/>
          <w:bCs/>
          <w:sz w:val="22"/>
        </w:rPr>
        <w:t>条例第８条第１項第４号及び第２項第１号について</w:t>
      </w:r>
    </w:p>
    <w:p w14:paraId="2D66913F" w14:textId="7CB8CEC0" w:rsidR="00573927" w:rsidRPr="00C906D4" w:rsidRDefault="00BA1FF5" w:rsidP="00295D8A">
      <w:pPr>
        <w:ind w:left="992" w:right="-1" w:hangingChars="451" w:hanging="992"/>
        <w:jc w:val="left"/>
        <w:rPr>
          <w:rFonts w:ascii="ＭＳ 明朝" w:eastAsia="ＭＳ 明朝" w:hAnsi="ＭＳ 明朝"/>
          <w:bCs/>
          <w:sz w:val="22"/>
        </w:rPr>
      </w:pPr>
      <w:r>
        <w:rPr>
          <w:rFonts w:ascii="ＭＳ 明朝" w:eastAsia="ＭＳ 明朝" w:hAnsi="ＭＳ 明朝" w:hint="eastAsia"/>
          <w:bCs/>
          <w:sz w:val="22"/>
        </w:rPr>
        <w:t xml:space="preserve">　　　　　</w:t>
      </w:r>
      <w:r w:rsidR="00573927" w:rsidRPr="00810190">
        <w:rPr>
          <w:rFonts w:ascii="ＭＳ 明朝" w:eastAsia="ＭＳ 明朝" w:hAnsi="ＭＳ 明朝" w:hint="eastAsia"/>
          <w:bCs/>
          <w:spacing w:val="5"/>
          <w:kern w:val="0"/>
          <w:sz w:val="22"/>
          <w:fitText w:val="7370" w:id="-908307968"/>
        </w:rPr>
        <w:t>条例第８条第１項第４号は、府の機関又は国等の機関が行う取締り</w:t>
      </w:r>
      <w:r w:rsidRPr="00810190">
        <w:rPr>
          <w:rFonts w:ascii="ＭＳ 明朝" w:eastAsia="ＭＳ 明朝" w:hAnsi="ＭＳ 明朝" w:hint="eastAsia"/>
          <w:bCs/>
          <w:spacing w:val="5"/>
          <w:kern w:val="0"/>
          <w:sz w:val="22"/>
          <w:fitText w:val="7370" w:id="-908307968"/>
        </w:rPr>
        <w:t>、</w:t>
      </w:r>
      <w:r w:rsidR="00573927" w:rsidRPr="00810190">
        <w:rPr>
          <w:rFonts w:ascii="ＭＳ 明朝" w:eastAsia="ＭＳ 明朝" w:hAnsi="ＭＳ 明朝" w:hint="eastAsia"/>
          <w:bCs/>
          <w:spacing w:val="10"/>
          <w:kern w:val="0"/>
          <w:sz w:val="22"/>
          <w:fitText w:val="7370" w:id="-908307968"/>
        </w:rPr>
        <w:t>監</w:t>
      </w:r>
      <w:r w:rsidR="00573927" w:rsidRPr="00C906D4">
        <w:rPr>
          <w:rFonts w:ascii="ＭＳ 明朝" w:eastAsia="ＭＳ 明朝" w:hAnsi="ＭＳ 明朝" w:hint="eastAsia"/>
          <w:bCs/>
          <w:sz w:val="22"/>
        </w:rPr>
        <w:t>督</w:t>
      </w:r>
      <w:r w:rsidR="00810190">
        <w:rPr>
          <w:rFonts w:ascii="ＭＳ 明朝" w:eastAsia="ＭＳ 明朝" w:hAnsi="ＭＳ 明朝" w:hint="eastAsia"/>
          <w:bCs/>
          <w:sz w:val="22"/>
        </w:rPr>
        <w:t>、</w:t>
      </w:r>
      <w:r w:rsidR="00573927" w:rsidRPr="00C906D4">
        <w:rPr>
          <w:rFonts w:ascii="ＭＳ 明朝" w:eastAsia="ＭＳ 明朝" w:hAnsi="ＭＳ 明朝" w:hint="eastAsia"/>
          <w:bCs/>
          <w:sz w:val="22"/>
        </w:rPr>
        <w:t>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については公開しないことができる旨を定めている。</w:t>
      </w:r>
    </w:p>
    <w:p w14:paraId="08D34471" w14:textId="5A6DFC87" w:rsidR="00BA1FF5" w:rsidRDefault="00573927" w:rsidP="00BA1FF5">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C0201A">
        <w:rPr>
          <w:rFonts w:ascii="ＭＳ 明朝" w:eastAsia="ＭＳ 明朝" w:hAnsi="ＭＳ 明朝" w:hint="eastAsia"/>
          <w:bCs/>
          <w:sz w:val="22"/>
        </w:rPr>
        <w:t xml:space="preserve">　　ウ　</w:t>
      </w:r>
      <w:r w:rsidRPr="00C906D4">
        <w:rPr>
          <w:rFonts w:ascii="ＭＳ 明朝" w:eastAsia="ＭＳ 明朝" w:hAnsi="ＭＳ 明朝" w:hint="eastAsia"/>
          <w:bCs/>
          <w:sz w:val="22"/>
        </w:rPr>
        <w:t>条例第８条第１項第４号及び第２項第１号の該当性について</w:t>
      </w:r>
      <w:bookmarkStart w:id="2" w:name="_Hlk168907131"/>
    </w:p>
    <w:p w14:paraId="7910E8B2" w14:textId="77777777" w:rsidR="00BA1FF5" w:rsidRDefault="00BA1FF5" w:rsidP="00BA1FF5">
      <w:pPr>
        <w:ind w:left="992" w:hangingChars="451" w:hanging="992"/>
        <w:jc w:val="left"/>
        <w:rPr>
          <w:rFonts w:ascii="ＭＳ 明朝" w:eastAsia="ＭＳ 明朝" w:hAnsi="ＭＳ 明朝"/>
          <w:bCs/>
          <w:sz w:val="22"/>
        </w:rPr>
      </w:pPr>
      <w:r>
        <w:rPr>
          <w:rFonts w:ascii="ＭＳ 明朝" w:eastAsia="ＭＳ 明朝" w:hAnsi="ＭＳ 明朝" w:hint="eastAsia"/>
          <w:bCs/>
          <w:sz w:val="22"/>
        </w:rPr>
        <w:t xml:space="preserve">　　　　　</w:t>
      </w:r>
      <w:r w:rsidR="00C0201A">
        <w:rPr>
          <w:rFonts w:ascii="ＭＳ 明朝" w:eastAsia="ＭＳ 明朝" w:hAnsi="ＭＳ 明朝" w:hint="eastAsia"/>
          <w:bCs/>
          <w:sz w:val="22"/>
        </w:rPr>
        <w:t>警察活動にあっては、各種犯罪捜査や取締りを対象として</w:t>
      </w:r>
      <w:r>
        <w:rPr>
          <w:rFonts w:ascii="ＭＳ 明朝" w:eastAsia="ＭＳ 明朝" w:hAnsi="ＭＳ 明朝" w:hint="eastAsia"/>
          <w:bCs/>
          <w:sz w:val="22"/>
        </w:rPr>
        <w:t>いる</w:t>
      </w:r>
      <w:r w:rsidR="00C0201A">
        <w:rPr>
          <w:rFonts w:ascii="ＭＳ 明朝" w:eastAsia="ＭＳ 明朝" w:hAnsi="ＭＳ 明朝" w:hint="eastAsia"/>
          <w:bCs/>
          <w:sz w:val="22"/>
        </w:rPr>
        <w:t>ため、反感を招きやすく、警察活動の妨害を企図する者が現れることは容易に推測される。</w:t>
      </w:r>
    </w:p>
    <w:p w14:paraId="37595099" w14:textId="7D4EE615" w:rsidR="00AE5FD5" w:rsidRPr="00BA1FF5" w:rsidRDefault="00BA1FF5" w:rsidP="00BA1FF5">
      <w:pPr>
        <w:ind w:left="992" w:right="-1" w:hangingChars="451" w:hanging="992"/>
        <w:jc w:val="left"/>
        <w:rPr>
          <w:rFonts w:ascii="ＭＳ 明朝" w:eastAsia="ＭＳ 明朝" w:hAnsi="ＭＳ 明朝"/>
          <w:bCs/>
          <w:sz w:val="22"/>
        </w:rPr>
      </w:pPr>
      <w:r>
        <w:rPr>
          <w:rFonts w:ascii="ＭＳ 明朝" w:eastAsia="ＭＳ 明朝" w:hAnsi="ＭＳ 明朝" w:hint="eastAsia"/>
          <w:bCs/>
          <w:sz w:val="22"/>
        </w:rPr>
        <w:t xml:space="preserve">　　　　　</w:t>
      </w:r>
      <w:r w:rsidR="00AE5FD5">
        <w:rPr>
          <w:rFonts w:ascii="ＭＳ 明朝" w:eastAsia="ＭＳ 明朝" w:hAnsi="ＭＳ 明朝" w:hint="eastAsia"/>
          <w:bCs/>
          <w:sz w:val="22"/>
        </w:rPr>
        <w:t>このような考えから</w:t>
      </w:r>
      <w:r w:rsidR="00C0201A">
        <w:rPr>
          <w:rFonts w:ascii="ＭＳ 明朝" w:eastAsia="ＭＳ 明朝" w:hAnsi="ＭＳ 明朝" w:hint="eastAsia"/>
          <w:bCs/>
          <w:sz w:val="22"/>
        </w:rPr>
        <w:t>、</w:t>
      </w:r>
      <w:r w:rsidR="00573927" w:rsidRPr="00C906D4">
        <w:rPr>
          <w:rFonts w:ascii="ＭＳ 明朝" w:eastAsia="ＭＳ 明朝" w:hAnsi="ＭＳ 明朝" w:hint="eastAsia"/>
          <w:bCs/>
          <w:sz w:val="22"/>
        </w:rPr>
        <w:t>本件対象文書の非</w:t>
      </w:r>
      <w:r w:rsidR="00573927">
        <w:rPr>
          <w:rFonts w:ascii="ＭＳ 明朝" w:eastAsia="ＭＳ 明朝" w:hAnsi="ＭＳ 明朝" w:hint="eastAsia"/>
          <w:bCs/>
          <w:sz w:val="22"/>
        </w:rPr>
        <w:t>公開</w:t>
      </w:r>
      <w:r w:rsidR="00573927" w:rsidRPr="00C906D4">
        <w:rPr>
          <w:rFonts w:ascii="ＭＳ 明朝" w:eastAsia="ＭＳ 明朝" w:hAnsi="ＭＳ 明朝" w:hint="eastAsia"/>
          <w:bCs/>
          <w:sz w:val="22"/>
        </w:rPr>
        <w:t>部分</w:t>
      </w:r>
      <w:r w:rsidR="00806B18">
        <w:rPr>
          <w:rFonts w:ascii="ＭＳ 明朝" w:eastAsia="ＭＳ 明朝" w:hAnsi="ＭＳ 明朝" w:hint="eastAsia"/>
          <w:bCs/>
          <w:sz w:val="22"/>
        </w:rPr>
        <w:t>である警察電話番号は</w:t>
      </w:r>
      <w:r>
        <w:rPr>
          <w:rFonts w:ascii="ＭＳ 明朝" w:eastAsia="ＭＳ 明朝" w:hAnsi="ＭＳ 明朝" w:hint="eastAsia"/>
          <w:bCs/>
          <w:sz w:val="22"/>
        </w:rPr>
        <w:t>、</w:t>
      </w:r>
      <w:r w:rsidR="00AE5FD5">
        <w:rPr>
          <w:rFonts w:ascii="ＭＳ 明朝" w:eastAsia="ＭＳ 明朝" w:hAnsi="ＭＳ 明朝" w:hint="eastAsia"/>
          <w:bCs/>
          <w:sz w:val="22"/>
        </w:rPr>
        <w:t>一般には</w:t>
      </w:r>
      <w:r w:rsidR="00806B18">
        <w:rPr>
          <w:rFonts w:ascii="ＭＳ 明朝" w:eastAsia="ＭＳ 明朝" w:hAnsi="ＭＳ 明朝" w:hint="eastAsia"/>
          <w:bCs/>
          <w:sz w:val="22"/>
        </w:rPr>
        <w:t>公にしていない情報であり、</w:t>
      </w:r>
      <w:r w:rsidR="00AE5FD5">
        <w:rPr>
          <w:rFonts w:ascii="ＭＳ 明朝" w:eastAsia="ＭＳ 明朝" w:hAnsi="ＭＳ 明朝" w:hint="eastAsia"/>
          <w:bCs/>
          <w:sz w:val="22"/>
        </w:rPr>
        <w:t>もし</w:t>
      </w:r>
      <w:r w:rsidR="00806B18">
        <w:rPr>
          <w:rFonts w:ascii="ＭＳ 明朝" w:eastAsia="ＭＳ 明朝" w:hAnsi="ＭＳ 明朝" w:hint="eastAsia"/>
          <w:bCs/>
          <w:sz w:val="22"/>
        </w:rPr>
        <w:t>公にすれば、</w:t>
      </w:r>
      <w:r w:rsidR="00AE5FD5">
        <w:rPr>
          <w:rFonts w:ascii="ＭＳ 明朝" w:eastAsia="ＭＳ 明朝" w:hAnsi="ＭＳ 明朝" w:hint="eastAsia"/>
          <w:bCs/>
          <w:sz w:val="22"/>
        </w:rPr>
        <w:t>妨害を企図する者等から、</w:t>
      </w:r>
      <w:r w:rsidR="00806B18">
        <w:rPr>
          <w:rFonts w:ascii="ＭＳ 明朝" w:eastAsia="ＭＳ 明朝" w:hAnsi="ＭＳ 明朝" w:hint="eastAsia"/>
          <w:bCs/>
          <w:sz w:val="22"/>
        </w:rPr>
        <w:t>特定の電話に集中して電話をかけ続ける</w:t>
      </w:r>
      <w:r w:rsidR="00AE5FD5">
        <w:rPr>
          <w:rFonts w:ascii="ＭＳ 明朝" w:eastAsia="ＭＳ 明朝" w:hAnsi="ＭＳ 明朝" w:hint="eastAsia"/>
          <w:bCs/>
          <w:sz w:val="22"/>
        </w:rPr>
        <w:t>といった妨害行為が敢行される可能性があり、そうなると回線が不通となり</w:t>
      </w:r>
      <w:r w:rsidR="00806B18">
        <w:rPr>
          <w:rFonts w:ascii="ＭＳ 明朝" w:eastAsia="ＭＳ 明朝" w:hAnsi="ＭＳ 明朝" w:hint="eastAsia"/>
          <w:bCs/>
          <w:sz w:val="22"/>
        </w:rPr>
        <w:t>、本来行うべき内部連絡、調整等の事務について著しい支障を及ぼすことが認められる</w:t>
      </w:r>
      <w:r w:rsidR="0098250A">
        <w:rPr>
          <w:rFonts w:ascii="ＭＳ 明朝" w:eastAsia="ＭＳ 明朝" w:hAnsi="ＭＳ 明朝" w:hint="eastAsia"/>
          <w:bCs/>
          <w:sz w:val="22"/>
        </w:rPr>
        <w:t>ため、</w:t>
      </w:r>
      <w:r w:rsidR="00701BB6" w:rsidRPr="00E71DD3">
        <w:rPr>
          <w:rFonts w:ascii="ＭＳ 明朝" w:eastAsia="ＭＳ 明朝" w:hAnsi="ＭＳ 明朝" w:hint="eastAsia"/>
          <w:sz w:val="22"/>
        </w:rPr>
        <w:t>条例第８条第１項第４号に該当</w:t>
      </w:r>
      <w:r w:rsidR="00701BB6">
        <w:rPr>
          <w:rFonts w:ascii="ＭＳ 明朝" w:eastAsia="ＭＳ 明朝" w:hAnsi="ＭＳ 明朝" w:hint="eastAsia"/>
          <w:sz w:val="22"/>
        </w:rPr>
        <w:t>し、同条第２項第１号に該当する</w:t>
      </w:r>
      <w:r w:rsidR="0098250A">
        <w:rPr>
          <w:rFonts w:ascii="ＭＳ 明朝" w:eastAsia="ＭＳ 明朝" w:hAnsi="ＭＳ 明朝" w:hint="eastAsia"/>
          <w:sz w:val="22"/>
        </w:rPr>
        <w:t>。</w:t>
      </w:r>
    </w:p>
    <w:p w14:paraId="5B2BFE9C" w14:textId="359EE045" w:rsidR="00AE5FD5" w:rsidRDefault="00AE5FD5" w:rsidP="00AE5FD5">
      <w:pPr>
        <w:ind w:leftChars="68" w:left="565" w:hangingChars="192" w:hanging="422"/>
        <w:jc w:val="left"/>
        <w:rPr>
          <w:rFonts w:ascii="ＭＳ 明朝" w:eastAsia="ＭＳ 明朝" w:hAnsi="ＭＳ 明朝"/>
          <w:sz w:val="22"/>
        </w:rPr>
      </w:pPr>
      <w:r>
        <w:rPr>
          <w:rFonts w:ascii="ＭＳ 明朝" w:eastAsia="ＭＳ 明朝" w:hAnsi="ＭＳ 明朝" w:hint="eastAsia"/>
          <w:sz w:val="22"/>
        </w:rPr>
        <w:t>（２）具体的な体制、捜査手法、取締り対象、情勢、留意事項、報告等、廃止された通達名及び所属記号についての検討</w:t>
      </w:r>
    </w:p>
    <w:p w14:paraId="77332023" w14:textId="5D141967" w:rsidR="00300BF1" w:rsidRDefault="00AE5FD5" w:rsidP="006F460B">
      <w:pPr>
        <w:ind w:left="986" w:hangingChars="448" w:hanging="986"/>
        <w:jc w:val="left"/>
        <w:rPr>
          <w:rFonts w:ascii="ＭＳ 明朝" w:eastAsia="ＭＳ 明朝" w:hAnsi="ＭＳ 明朝"/>
          <w:bCs/>
          <w:sz w:val="22"/>
        </w:rPr>
      </w:pPr>
      <w:r>
        <w:rPr>
          <w:rFonts w:ascii="ＭＳ 明朝" w:eastAsia="ＭＳ 明朝" w:hAnsi="ＭＳ 明朝" w:hint="eastAsia"/>
          <w:sz w:val="22"/>
        </w:rPr>
        <w:t xml:space="preserve">　　　</w:t>
      </w:r>
      <w:r>
        <w:rPr>
          <w:rFonts w:ascii="ＭＳ 明朝" w:eastAsia="ＭＳ 明朝" w:hAnsi="ＭＳ 明朝" w:hint="eastAsia"/>
          <w:bCs/>
          <w:sz w:val="22"/>
        </w:rPr>
        <w:t xml:space="preserve">ア　</w:t>
      </w:r>
      <w:r w:rsidRPr="00C906D4">
        <w:rPr>
          <w:rFonts w:ascii="ＭＳ 明朝" w:eastAsia="ＭＳ 明朝" w:hAnsi="ＭＳ 明朝" w:hint="eastAsia"/>
          <w:bCs/>
          <w:sz w:val="22"/>
        </w:rPr>
        <w:t>条例第８条第１項第４号</w:t>
      </w:r>
      <w:r w:rsidR="00380DF5">
        <w:rPr>
          <w:rFonts w:ascii="ＭＳ 明朝" w:eastAsia="ＭＳ 明朝" w:hAnsi="ＭＳ 明朝" w:hint="eastAsia"/>
          <w:bCs/>
          <w:sz w:val="22"/>
        </w:rPr>
        <w:t>、同条</w:t>
      </w:r>
      <w:r w:rsidRPr="00C906D4">
        <w:rPr>
          <w:rFonts w:ascii="ＭＳ 明朝" w:eastAsia="ＭＳ 明朝" w:hAnsi="ＭＳ 明朝" w:hint="eastAsia"/>
          <w:bCs/>
          <w:sz w:val="22"/>
        </w:rPr>
        <w:t>第２項第１号</w:t>
      </w:r>
      <w:r w:rsidR="00300BF1">
        <w:rPr>
          <w:rFonts w:ascii="ＭＳ 明朝" w:eastAsia="ＭＳ 明朝" w:hAnsi="ＭＳ 明朝" w:hint="eastAsia"/>
          <w:bCs/>
          <w:sz w:val="22"/>
        </w:rPr>
        <w:t>及び第２号について</w:t>
      </w:r>
    </w:p>
    <w:p w14:paraId="43F89784" w14:textId="01335B45" w:rsidR="006F460B" w:rsidRDefault="00AE5FD5" w:rsidP="006F460B">
      <w:pPr>
        <w:ind w:left="990" w:hangingChars="450" w:hanging="990"/>
        <w:rPr>
          <w:rFonts w:ascii="ＭＳ 明朝" w:eastAsia="ＭＳ 明朝" w:hAnsi="ＭＳ 明朝"/>
          <w:bCs/>
          <w:sz w:val="22"/>
        </w:rPr>
      </w:pPr>
      <w:r>
        <w:rPr>
          <w:rFonts w:ascii="ＭＳ 明朝" w:eastAsia="ＭＳ 明朝" w:hAnsi="ＭＳ 明朝" w:hint="eastAsia"/>
          <w:bCs/>
          <w:sz w:val="22"/>
        </w:rPr>
        <w:t xml:space="preserve">　　　　　</w:t>
      </w:r>
      <w:r w:rsidR="006F460B" w:rsidRPr="00C906D4">
        <w:rPr>
          <w:rFonts w:ascii="ＭＳ 明朝" w:eastAsia="ＭＳ 明朝" w:hAnsi="ＭＳ 明朝" w:hint="eastAsia"/>
          <w:bCs/>
          <w:sz w:val="22"/>
        </w:rPr>
        <w:t>条例第８条</w:t>
      </w:r>
      <w:r w:rsidR="006F460B">
        <w:rPr>
          <w:rFonts w:ascii="ＭＳ 明朝" w:eastAsia="ＭＳ 明朝" w:hAnsi="ＭＳ 明朝" w:hint="eastAsia"/>
          <w:bCs/>
          <w:sz w:val="22"/>
        </w:rPr>
        <w:t>第</w:t>
      </w:r>
      <w:r w:rsidR="006F460B" w:rsidRPr="00C906D4">
        <w:rPr>
          <w:rFonts w:ascii="ＭＳ 明朝" w:eastAsia="ＭＳ 明朝" w:hAnsi="ＭＳ 明朝" w:hint="eastAsia"/>
          <w:bCs/>
          <w:sz w:val="22"/>
        </w:rPr>
        <w:t>２項第１号は、</w:t>
      </w:r>
      <w:r w:rsidR="006F460B">
        <w:rPr>
          <w:rFonts w:ascii="ＭＳ 明朝" w:eastAsia="ＭＳ 明朝" w:hAnsi="ＭＳ 明朝" w:hint="eastAsia"/>
          <w:bCs/>
          <w:sz w:val="22"/>
        </w:rPr>
        <w:t>公安委員会と警察本部長が管理する行政文書の適用除外事項について定め、同</w:t>
      </w:r>
      <w:r w:rsidR="006F460B" w:rsidRPr="00C906D4">
        <w:rPr>
          <w:rFonts w:ascii="ＭＳ 明朝" w:eastAsia="ＭＳ 明朝" w:hAnsi="ＭＳ 明朝" w:hint="eastAsia"/>
          <w:bCs/>
          <w:sz w:val="22"/>
        </w:rPr>
        <w:t>条１項第１号から第４号までのいずれかに該当</w:t>
      </w:r>
      <w:r w:rsidR="006F460B">
        <w:rPr>
          <w:rFonts w:ascii="ＭＳ 明朝" w:eastAsia="ＭＳ 明朝" w:hAnsi="ＭＳ 明朝" w:hint="eastAsia"/>
          <w:bCs/>
          <w:sz w:val="22"/>
        </w:rPr>
        <w:t>する</w:t>
      </w:r>
      <w:r w:rsidR="006F460B" w:rsidRPr="00C906D4">
        <w:rPr>
          <w:rFonts w:ascii="ＭＳ 明朝" w:eastAsia="ＭＳ 明朝" w:hAnsi="ＭＳ 明朝" w:hint="eastAsia"/>
          <w:bCs/>
          <w:sz w:val="22"/>
        </w:rPr>
        <w:t>情報が記録されている行政文書を公開しないことができると規定</w:t>
      </w:r>
      <w:r w:rsidR="006F460B">
        <w:rPr>
          <w:rFonts w:ascii="ＭＳ 明朝" w:eastAsia="ＭＳ 明朝" w:hAnsi="ＭＳ 明朝" w:hint="eastAsia"/>
          <w:bCs/>
          <w:sz w:val="22"/>
        </w:rPr>
        <w:t>し</w:t>
      </w:r>
      <w:r w:rsidR="006F460B" w:rsidRPr="00C906D4">
        <w:rPr>
          <w:rFonts w:ascii="ＭＳ 明朝" w:eastAsia="ＭＳ 明朝" w:hAnsi="ＭＳ 明朝" w:hint="eastAsia"/>
          <w:bCs/>
          <w:sz w:val="22"/>
        </w:rPr>
        <w:t>ており、本件決定に</w:t>
      </w:r>
      <w:r w:rsidR="006F460B">
        <w:rPr>
          <w:rFonts w:ascii="ＭＳ 明朝" w:eastAsia="ＭＳ 明朝" w:hAnsi="ＭＳ 明朝" w:hint="eastAsia"/>
          <w:bCs/>
          <w:sz w:val="22"/>
        </w:rPr>
        <w:t>お</w:t>
      </w:r>
      <w:r w:rsidR="006F460B" w:rsidRPr="00C906D4">
        <w:rPr>
          <w:rFonts w:ascii="ＭＳ 明朝" w:eastAsia="ＭＳ 明朝" w:hAnsi="ＭＳ 明朝" w:hint="eastAsia"/>
          <w:bCs/>
          <w:sz w:val="22"/>
        </w:rPr>
        <w:t>いて実施機関は、条例第８条</w:t>
      </w:r>
      <w:r w:rsidR="006F460B">
        <w:rPr>
          <w:rFonts w:ascii="ＭＳ 明朝" w:eastAsia="ＭＳ 明朝" w:hAnsi="ＭＳ 明朝" w:hint="eastAsia"/>
          <w:bCs/>
          <w:sz w:val="22"/>
        </w:rPr>
        <w:t>第</w:t>
      </w:r>
      <w:r w:rsidR="006F460B" w:rsidRPr="00C906D4">
        <w:rPr>
          <w:rFonts w:ascii="ＭＳ 明朝" w:eastAsia="ＭＳ 明朝" w:hAnsi="ＭＳ 明朝" w:hint="eastAsia"/>
          <w:bCs/>
          <w:sz w:val="22"/>
        </w:rPr>
        <w:t>１項第</w:t>
      </w:r>
      <w:r w:rsidR="006F460B">
        <w:rPr>
          <w:rFonts w:ascii="ＭＳ 明朝" w:eastAsia="ＭＳ 明朝" w:hAnsi="ＭＳ 明朝" w:hint="eastAsia"/>
          <w:bCs/>
          <w:sz w:val="22"/>
        </w:rPr>
        <w:t>４</w:t>
      </w:r>
      <w:r w:rsidR="006F460B" w:rsidRPr="00C906D4">
        <w:rPr>
          <w:rFonts w:ascii="ＭＳ 明朝" w:eastAsia="ＭＳ 明朝" w:hAnsi="ＭＳ 明朝" w:hint="eastAsia"/>
          <w:bCs/>
          <w:sz w:val="22"/>
        </w:rPr>
        <w:t>号に該当するものとして本号を適用し</w:t>
      </w:r>
      <w:r w:rsidR="00380DF5">
        <w:rPr>
          <w:rFonts w:ascii="ＭＳ 明朝" w:eastAsia="ＭＳ 明朝" w:hAnsi="ＭＳ 明朝" w:hint="eastAsia"/>
          <w:bCs/>
          <w:sz w:val="22"/>
        </w:rPr>
        <w:t>、かつ、条例第８条第２項第２号を適用し</w:t>
      </w:r>
      <w:r w:rsidR="006F460B" w:rsidRPr="00C906D4">
        <w:rPr>
          <w:rFonts w:ascii="ＭＳ 明朝" w:eastAsia="ＭＳ 明朝" w:hAnsi="ＭＳ 明朝" w:hint="eastAsia"/>
          <w:bCs/>
          <w:sz w:val="22"/>
        </w:rPr>
        <w:t>ているので、以下、その該当性について検討する。</w:t>
      </w:r>
    </w:p>
    <w:p w14:paraId="172DE149" w14:textId="0CE40DA8" w:rsidR="00380DF5" w:rsidRDefault="00380DF5" w:rsidP="006F460B">
      <w:pPr>
        <w:ind w:left="990" w:hangingChars="450" w:hanging="990"/>
        <w:rPr>
          <w:rFonts w:ascii="ＭＳ 明朝" w:eastAsia="ＭＳ 明朝" w:hAnsi="ＭＳ 明朝"/>
          <w:bCs/>
          <w:sz w:val="22"/>
        </w:rPr>
      </w:pPr>
      <w:r>
        <w:rPr>
          <w:rFonts w:ascii="ＭＳ 明朝" w:eastAsia="ＭＳ 明朝" w:hAnsi="ＭＳ 明朝" w:hint="eastAsia"/>
          <w:bCs/>
          <w:sz w:val="22"/>
        </w:rPr>
        <w:t xml:space="preserve">　　　イ　条例第８条第１項第４号及び第２項第１号について</w:t>
      </w:r>
    </w:p>
    <w:p w14:paraId="23EC8CB2" w14:textId="38BEFD2F" w:rsidR="00380DF5" w:rsidRDefault="00380DF5" w:rsidP="006F460B">
      <w:pPr>
        <w:ind w:left="990" w:hangingChars="450" w:hanging="990"/>
        <w:rPr>
          <w:rFonts w:ascii="ＭＳ 明朝" w:eastAsia="ＭＳ 明朝" w:hAnsi="ＭＳ 明朝"/>
          <w:bCs/>
          <w:sz w:val="22"/>
        </w:rPr>
      </w:pPr>
      <w:r>
        <w:rPr>
          <w:rFonts w:ascii="ＭＳ 明朝" w:eastAsia="ＭＳ 明朝" w:hAnsi="ＭＳ 明朝" w:hint="eastAsia"/>
          <w:bCs/>
          <w:sz w:val="22"/>
        </w:rPr>
        <w:t xml:space="preserve">　　　　　前記（１）イのとおり</w:t>
      </w:r>
    </w:p>
    <w:p w14:paraId="3E1E3411" w14:textId="2A410AA2" w:rsidR="00AE5FD5" w:rsidRDefault="006F460B" w:rsidP="006F460B">
      <w:pPr>
        <w:ind w:left="986" w:hangingChars="448" w:hanging="986"/>
        <w:jc w:val="left"/>
        <w:rPr>
          <w:rFonts w:ascii="ＭＳ 明朝" w:eastAsia="ＭＳ 明朝" w:hAnsi="ＭＳ 明朝"/>
          <w:bCs/>
          <w:sz w:val="22"/>
        </w:rPr>
      </w:pPr>
      <w:r>
        <w:rPr>
          <w:rFonts w:ascii="ＭＳ 明朝" w:eastAsia="ＭＳ 明朝" w:hAnsi="ＭＳ 明朝" w:hint="eastAsia"/>
          <w:bCs/>
          <w:sz w:val="22"/>
        </w:rPr>
        <w:t xml:space="preserve">　　　</w:t>
      </w:r>
      <w:r w:rsidR="00380DF5">
        <w:rPr>
          <w:rFonts w:ascii="ＭＳ 明朝" w:eastAsia="ＭＳ 明朝" w:hAnsi="ＭＳ 明朝" w:hint="eastAsia"/>
          <w:bCs/>
          <w:sz w:val="22"/>
        </w:rPr>
        <w:t>ウ</w:t>
      </w:r>
      <w:r w:rsidR="00AE5FD5">
        <w:rPr>
          <w:rFonts w:ascii="ＭＳ 明朝" w:eastAsia="ＭＳ 明朝" w:hAnsi="ＭＳ 明朝" w:hint="eastAsia"/>
          <w:bCs/>
          <w:sz w:val="22"/>
        </w:rPr>
        <w:t xml:space="preserve">　</w:t>
      </w:r>
      <w:r w:rsidR="00AE5FD5">
        <w:rPr>
          <w:rFonts w:ascii="ＭＳ 明朝" w:eastAsia="ＭＳ 明朝" w:hAnsi="ＭＳ 明朝" w:hint="eastAsia"/>
          <w:sz w:val="22"/>
        </w:rPr>
        <w:t>条例第８条第２項第２号について</w:t>
      </w:r>
    </w:p>
    <w:p w14:paraId="6AEB5920" w14:textId="1A1F1FCD" w:rsidR="00AE5FD5" w:rsidRPr="00C906D4" w:rsidRDefault="00AE5FD5" w:rsidP="006F460B">
      <w:pPr>
        <w:ind w:left="990" w:hangingChars="450" w:hanging="990"/>
        <w:jc w:val="left"/>
        <w:rPr>
          <w:rFonts w:ascii="ＭＳ 明朝" w:eastAsia="ＭＳ 明朝" w:hAnsi="ＭＳ 明朝"/>
          <w:bCs/>
          <w:sz w:val="22"/>
        </w:rPr>
      </w:pPr>
      <w:r>
        <w:rPr>
          <w:rFonts w:ascii="ＭＳ 明朝" w:eastAsia="ＭＳ 明朝" w:hAnsi="ＭＳ 明朝" w:hint="eastAsia"/>
          <w:bCs/>
          <w:sz w:val="22"/>
        </w:rPr>
        <w:t xml:space="preserve">　　　　　</w:t>
      </w:r>
      <w:r w:rsidRPr="00C906D4">
        <w:rPr>
          <w:rFonts w:ascii="ＭＳ 明朝" w:eastAsia="ＭＳ 明朝" w:hAnsi="ＭＳ 明朝" w:hint="eastAsia"/>
          <w:bCs/>
          <w:sz w:val="22"/>
        </w:rPr>
        <w:t>条例第８条第２項第２号では、公にすることにより、犯罪の予防、鎮圧又は捜査、公訴の維持、刑の執行その他の公共の安全と秩序の維持に支障を及</w:t>
      </w:r>
      <w:r w:rsidRPr="00C906D4">
        <w:rPr>
          <w:rFonts w:ascii="ＭＳ 明朝" w:eastAsia="ＭＳ 明朝" w:hAnsi="ＭＳ 明朝" w:hint="eastAsia"/>
          <w:bCs/>
          <w:sz w:val="22"/>
        </w:rPr>
        <w:lastRenderedPageBreak/>
        <w:t>ぼす</w:t>
      </w:r>
      <w:r w:rsidR="00BA1FF5">
        <w:rPr>
          <w:rFonts w:ascii="ＭＳ 明朝" w:eastAsia="ＭＳ 明朝" w:hAnsi="ＭＳ 明朝" w:hint="eastAsia"/>
          <w:bCs/>
          <w:sz w:val="22"/>
        </w:rPr>
        <w:t>お</w:t>
      </w:r>
      <w:r w:rsidRPr="00C906D4">
        <w:rPr>
          <w:rFonts w:ascii="ＭＳ 明朝" w:eastAsia="ＭＳ 明朝" w:hAnsi="ＭＳ 明朝" w:hint="eastAsia"/>
          <w:bCs/>
          <w:sz w:val="22"/>
        </w:rPr>
        <w:t>それがあると公安委員会又は警察本部長が認めることにつき相当の理由がある情報が記録されている行政文</w:t>
      </w:r>
      <w:r>
        <w:rPr>
          <w:rFonts w:ascii="ＭＳ 明朝" w:eastAsia="ＭＳ 明朝" w:hAnsi="ＭＳ 明朝" w:hint="eastAsia"/>
          <w:bCs/>
          <w:sz w:val="22"/>
        </w:rPr>
        <w:t>書</w:t>
      </w:r>
      <w:r w:rsidRPr="00C906D4">
        <w:rPr>
          <w:rFonts w:ascii="ＭＳ 明朝" w:eastAsia="ＭＳ 明朝" w:hAnsi="ＭＳ 明朝" w:hint="eastAsia"/>
          <w:bCs/>
          <w:sz w:val="22"/>
        </w:rPr>
        <w:t>を公開しないことができるとしており、該当する情報として、捜査の手法、技術、体制、方針等に関する情報</w:t>
      </w:r>
      <w:r w:rsidR="00295D8A">
        <w:rPr>
          <w:rFonts w:ascii="ＭＳ 明朝" w:eastAsia="ＭＳ 明朝" w:hAnsi="ＭＳ 明朝" w:hint="eastAsia"/>
          <w:bCs/>
          <w:sz w:val="22"/>
        </w:rPr>
        <w:t>で</w:t>
      </w:r>
      <w:r w:rsidRPr="00C906D4">
        <w:rPr>
          <w:rFonts w:ascii="ＭＳ 明朝" w:eastAsia="ＭＳ 明朝" w:hAnsi="ＭＳ 明朝" w:hint="eastAsia"/>
          <w:bCs/>
          <w:sz w:val="22"/>
        </w:rPr>
        <w:t>公</w:t>
      </w:r>
      <w:r>
        <w:rPr>
          <w:rFonts w:ascii="ＭＳ 明朝" w:eastAsia="ＭＳ 明朝" w:hAnsi="ＭＳ 明朝" w:hint="eastAsia"/>
          <w:bCs/>
          <w:sz w:val="22"/>
        </w:rPr>
        <w:t>にす</w:t>
      </w:r>
      <w:r w:rsidRPr="00C906D4">
        <w:rPr>
          <w:rFonts w:ascii="ＭＳ 明朝" w:eastAsia="ＭＳ 明朝" w:hAnsi="ＭＳ 明朝" w:hint="eastAsia"/>
          <w:bCs/>
          <w:sz w:val="22"/>
        </w:rPr>
        <w:t>ることにより、将来の捜査に支障を生じ、又は、将来の犯行を</w:t>
      </w:r>
      <w:r>
        <w:rPr>
          <w:rFonts w:ascii="ＭＳ 明朝" w:eastAsia="ＭＳ 明朝" w:hAnsi="ＭＳ 明朝" w:hint="eastAsia"/>
          <w:bCs/>
          <w:sz w:val="22"/>
        </w:rPr>
        <w:t>容易</w:t>
      </w:r>
      <w:r w:rsidRPr="00C906D4">
        <w:rPr>
          <w:rFonts w:ascii="ＭＳ 明朝" w:eastAsia="ＭＳ 明朝" w:hAnsi="ＭＳ 明朝" w:hint="eastAsia"/>
          <w:bCs/>
          <w:sz w:val="22"/>
        </w:rPr>
        <w:t>にするおそれのあるものを挙げている。</w:t>
      </w:r>
    </w:p>
    <w:p w14:paraId="525DF6D3" w14:textId="1C41B4E8" w:rsidR="00AE5FD5" w:rsidRPr="00AE5FD5" w:rsidRDefault="00AE5FD5" w:rsidP="006F460B">
      <w:pPr>
        <w:ind w:left="849" w:hangingChars="386" w:hanging="849"/>
        <w:jc w:val="left"/>
        <w:rPr>
          <w:rFonts w:ascii="ＭＳ 明朝" w:eastAsia="ＭＳ 明朝" w:hAnsi="ＭＳ 明朝"/>
          <w:bCs/>
          <w:sz w:val="22"/>
        </w:rPr>
      </w:pPr>
      <w:r>
        <w:rPr>
          <w:rFonts w:ascii="ＭＳ 明朝" w:eastAsia="ＭＳ 明朝" w:hAnsi="ＭＳ 明朝" w:hint="eastAsia"/>
          <w:bCs/>
          <w:sz w:val="22"/>
        </w:rPr>
        <w:t xml:space="preserve">　　　</w:t>
      </w:r>
      <w:r w:rsidR="00380DF5">
        <w:rPr>
          <w:rFonts w:ascii="ＭＳ 明朝" w:eastAsia="ＭＳ 明朝" w:hAnsi="ＭＳ 明朝" w:hint="eastAsia"/>
          <w:bCs/>
          <w:sz w:val="22"/>
        </w:rPr>
        <w:t>エ</w:t>
      </w:r>
      <w:r>
        <w:rPr>
          <w:rFonts w:ascii="ＭＳ 明朝" w:eastAsia="ＭＳ 明朝" w:hAnsi="ＭＳ 明朝" w:hint="eastAsia"/>
          <w:bCs/>
          <w:sz w:val="22"/>
        </w:rPr>
        <w:t xml:space="preserve">　</w:t>
      </w:r>
      <w:r w:rsidRPr="00C906D4">
        <w:rPr>
          <w:rFonts w:ascii="ＭＳ 明朝" w:eastAsia="ＭＳ 明朝" w:hAnsi="ＭＳ 明朝" w:hint="eastAsia"/>
          <w:bCs/>
          <w:sz w:val="22"/>
        </w:rPr>
        <w:t>条例第８条第１項第４号</w:t>
      </w:r>
      <w:r w:rsidR="00791FE2">
        <w:rPr>
          <w:rFonts w:ascii="ＭＳ 明朝" w:eastAsia="ＭＳ 明朝" w:hAnsi="ＭＳ 明朝" w:hint="eastAsia"/>
          <w:bCs/>
          <w:sz w:val="22"/>
        </w:rPr>
        <w:t>、</w:t>
      </w:r>
      <w:r>
        <w:rPr>
          <w:rFonts w:ascii="ＭＳ 明朝" w:eastAsia="ＭＳ 明朝" w:hAnsi="ＭＳ 明朝" w:hint="eastAsia"/>
          <w:bCs/>
          <w:sz w:val="22"/>
        </w:rPr>
        <w:t>同条</w:t>
      </w:r>
      <w:r w:rsidRPr="00C906D4">
        <w:rPr>
          <w:rFonts w:ascii="ＭＳ 明朝" w:eastAsia="ＭＳ 明朝" w:hAnsi="ＭＳ 明朝" w:hint="eastAsia"/>
          <w:bCs/>
          <w:sz w:val="22"/>
        </w:rPr>
        <w:t>第２項第１号</w:t>
      </w:r>
      <w:r>
        <w:rPr>
          <w:rFonts w:ascii="ＭＳ 明朝" w:eastAsia="ＭＳ 明朝" w:hAnsi="ＭＳ 明朝" w:hint="eastAsia"/>
          <w:bCs/>
          <w:sz w:val="22"/>
        </w:rPr>
        <w:t>及び</w:t>
      </w:r>
      <w:r w:rsidRPr="00C906D4">
        <w:rPr>
          <w:rFonts w:ascii="ＭＳ 明朝" w:eastAsia="ＭＳ 明朝" w:hAnsi="ＭＳ 明朝" w:hint="eastAsia"/>
          <w:bCs/>
          <w:sz w:val="22"/>
        </w:rPr>
        <w:t>第２号の該当性について</w:t>
      </w:r>
    </w:p>
    <w:p w14:paraId="15F22750" w14:textId="5D17F312" w:rsidR="0082393C" w:rsidRDefault="00AE5FD5" w:rsidP="006F460B">
      <w:pPr>
        <w:ind w:left="849" w:hangingChars="386" w:hanging="849"/>
        <w:jc w:val="left"/>
        <w:rPr>
          <w:rFonts w:ascii="ＭＳ 明朝" w:eastAsia="ＭＳ 明朝" w:hAnsi="ＭＳ 明朝"/>
          <w:bCs/>
          <w:sz w:val="22"/>
        </w:rPr>
      </w:pPr>
      <w:r>
        <w:rPr>
          <w:rFonts w:ascii="ＭＳ 明朝" w:eastAsia="ＭＳ 明朝" w:hAnsi="ＭＳ 明朝" w:hint="eastAsia"/>
          <w:bCs/>
          <w:sz w:val="22"/>
        </w:rPr>
        <w:t xml:space="preserve">　　　　　審査会</w:t>
      </w:r>
      <w:r w:rsidR="008F76FB">
        <w:rPr>
          <w:rFonts w:ascii="ＭＳ 明朝" w:eastAsia="ＭＳ 明朝" w:hAnsi="ＭＳ 明朝" w:hint="eastAsia"/>
          <w:bCs/>
          <w:sz w:val="22"/>
        </w:rPr>
        <w:t>において当該非公開部分を確認したところ</w:t>
      </w:r>
      <w:r>
        <w:rPr>
          <w:rFonts w:ascii="ＭＳ 明朝" w:eastAsia="ＭＳ 明朝" w:hAnsi="ＭＳ 明朝" w:hint="eastAsia"/>
          <w:bCs/>
          <w:sz w:val="22"/>
        </w:rPr>
        <w:t>、</w:t>
      </w:r>
      <w:r w:rsidR="00295D8A">
        <w:rPr>
          <w:rFonts w:ascii="ＭＳ 明朝" w:eastAsia="ＭＳ 明朝" w:hAnsi="ＭＳ 明朝" w:hint="eastAsia"/>
          <w:bCs/>
          <w:sz w:val="22"/>
        </w:rPr>
        <w:t>当該箇所</w:t>
      </w:r>
      <w:r w:rsidR="008F76FB">
        <w:rPr>
          <w:rFonts w:ascii="ＭＳ 明朝" w:eastAsia="ＭＳ 明朝" w:hAnsi="ＭＳ 明朝" w:hint="eastAsia"/>
          <w:bCs/>
          <w:sz w:val="22"/>
        </w:rPr>
        <w:t>には、</w:t>
      </w:r>
      <w:r w:rsidR="00806B18">
        <w:rPr>
          <w:rFonts w:ascii="ＭＳ 明朝" w:eastAsia="ＭＳ 明朝" w:hAnsi="ＭＳ 明朝" w:hint="eastAsia"/>
          <w:bCs/>
          <w:sz w:val="22"/>
        </w:rPr>
        <w:t>警察における</w:t>
      </w:r>
      <w:r w:rsidR="00573927" w:rsidRPr="00C906D4">
        <w:rPr>
          <w:rFonts w:ascii="ＭＳ 明朝" w:eastAsia="ＭＳ 明朝" w:hAnsi="ＭＳ 明朝" w:hint="eastAsia"/>
          <w:bCs/>
          <w:sz w:val="22"/>
        </w:rPr>
        <w:t>捜査手法、</w:t>
      </w:r>
      <w:r w:rsidR="00573927">
        <w:rPr>
          <w:rFonts w:ascii="ＭＳ 明朝" w:eastAsia="ＭＳ 明朝" w:hAnsi="ＭＳ 明朝" w:hint="eastAsia"/>
          <w:bCs/>
          <w:sz w:val="22"/>
        </w:rPr>
        <w:t>手順</w:t>
      </w:r>
      <w:bookmarkEnd w:id="2"/>
      <w:r w:rsidR="0082393C">
        <w:rPr>
          <w:rFonts w:ascii="ＭＳ 明朝" w:eastAsia="ＭＳ 明朝" w:hAnsi="ＭＳ 明朝" w:hint="eastAsia"/>
          <w:bCs/>
          <w:sz w:val="22"/>
        </w:rPr>
        <w:t>及び捜査対象に関する個々具体的な情勢</w:t>
      </w:r>
      <w:r w:rsidR="00295D8A">
        <w:rPr>
          <w:rFonts w:ascii="ＭＳ 明朝" w:eastAsia="ＭＳ 明朝" w:hAnsi="ＭＳ 明朝" w:hint="eastAsia"/>
          <w:bCs/>
          <w:sz w:val="22"/>
        </w:rPr>
        <w:t>並びに</w:t>
      </w:r>
      <w:r w:rsidR="001D29EF">
        <w:rPr>
          <w:rFonts w:ascii="ＭＳ 明朝" w:eastAsia="ＭＳ 明朝" w:hAnsi="ＭＳ 明朝" w:hint="eastAsia"/>
          <w:bCs/>
          <w:sz w:val="22"/>
        </w:rPr>
        <w:t>所属記号といった</w:t>
      </w:r>
      <w:r w:rsidR="0082393C">
        <w:rPr>
          <w:rFonts w:ascii="ＭＳ 明朝" w:eastAsia="ＭＳ 明朝" w:hAnsi="ＭＳ 明朝" w:hint="eastAsia"/>
          <w:bCs/>
          <w:sz w:val="22"/>
        </w:rPr>
        <w:t>警察組織の体制に関わる情報が記録されていた。</w:t>
      </w:r>
    </w:p>
    <w:p w14:paraId="28D15E1B" w14:textId="2BF0AB05" w:rsidR="008F76FB" w:rsidRDefault="00D46514" w:rsidP="00D46514">
      <w:pPr>
        <w:ind w:left="849" w:hangingChars="386" w:hanging="849"/>
        <w:jc w:val="left"/>
        <w:rPr>
          <w:rFonts w:ascii="ＭＳ 明朝" w:eastAsia="ＭＳ 明朝" w:hAnsi="ＭＳ 明朝"/>
          <w:bCs/>
          <w:sz w:val="22"/>
        </w:rPr>
      </w:pPr>
      <w:r>
        <w:rPr>
          <w:rFonts w:ascii="ＭＳ 明朝" w:eastAsia="ＭＳ 明朝" w:hAnsi="ＭＳ 明朝" w:hint="eastAsia"/>
          <w:sz w:val="22"/>
        </w:rPr>
        <w:t xml:space="preserve">　　　　　審査請求人は</w:t>
      </w:r>
      <w:r w:rsidR="006C2B91">
        <w:rPr>
          <w:rFonts w:ascii="ＭＳ 明朝" w:eastAsia="ＭＳ 明朝" w:hAnsi="ＭＳ 明朝" w:hint="eastAsia"/>
          <w:sz w:val="22"/>
        </w:rPr>
        <w:t>、</w:t>
      </w:r>
      <w:r>
        <w:rPr>
          <w:rFonts w:ascii="ＭＳ 明朝" w:eastAsia="ＭＳ 明朝" w:hAnsi="ＭＳ 明朝" w:hint="eastAsia"/>
          <w:sz w:val="22"/>
        </w:rPr>
        <w:t>これらの情報</w:t>
      </w:r>
      <w:r w:rsidR="006C2B91">
        <w:rPr>
          <w:rFonts w:ascii="ＭＳ 明朝" w:eastAsia="ＭＳ 明朝" w:hAnsi="ＭＳ 明朝" w:hint="eastAsia"/>
          <w:sz w:val="22"/>
        </w:rPr>
        <w:t>が</w:t>
      </w:r>
      <w:r>
        <w:rPr>
          <w:rFonts w:ascii="ＭＳ 明朝" w:eastAsia="ＭＳ 明朝" w:hAnsi="ＭＳ 明朝" w:hint="eastAsia"/>
          <w:sz w:val="22"/>
        </w:rPr>
        <w:t>「</w:t>
      </w:r>
      <w:r w:rsidR="00627EC3">
        <w:rPr>
          <w:rFonts w:ascii="ＭＳ 明朝" w:eastAsia="ＭＳ 明朝" w:hAnsi="ＭＳ 明朝" w:hint="eastAsia"/>
          <w:sz w:val="22"/>
        </w:rPr>
        <w:t>〇〇〇〇</w:t>
      </w:r>
      <w:r>
        <w:rPr>
          <w:rFonts w:ascii="ＭＳ 明朝" w:eastAsia="ＭＳ 明朝" w:hAnsi="ＭＳ 明朝" w:hint="eastAsia"/>
          <w:sz w:val="22"/>
        </w:rPr>
        <w:t>が出している季刊誌やその他の警察官向け（一般人も購入できる）の本や雑誌、</w:t>
      </w:r>
      <w:r w:rsidR="00170CE7">
        <w:rPr>
          <w:rFonts w:ascii="ＭＳ 明朝" w:eastAsia="ＭＳ 明朝" w:hAnsi="ＭＳ 明朝" w:hint="eastAsia"/>
          <w:sz w:val="22"/>
        </w:rPr>
        <w:t>〇〇</w:t>
      </w:r>
      <w:r>
        <w:rPr>
          <w:rFonts w:ascii="ＭＳ 明朝" w:eastAsia="ＭＳ 明朝" w:hAnsi="ＭＳ 明朝" w:hint="eastAsia"/>
          <w:sz w:val="22"/>
        </w:rPr>
        <w:t>等でも知れるレベルの情報であり非公開にする必要性がない」として公開を主張してるが、</w:t>
      </w:r>
      <w:r w:rsidR="00573927" w:rsidRPr="00C906D4">
        <w:rPr>
          <w:rFonts w:ascii="ＭＳ 明朝" w:eastAsia="ＭＳ 明朝" w:hAnsi="ＭＳ 明朝" w:hint="eastAsia"/>
          <w:bCs/>
          <w:sz w:val="22"/>
        </w:rPr>
        <w:t>当該</w:t>
      </w:r>
      <w:r w:rsidR="00573927" w:rsidRPr="000E6876">
        <w:rPr>
          <w:rFonts w:ascii="ＭＳ 明朝" w:eastAsia="ＭＳ 明朝" w:hAnsi="ＭＳ 明朝" w:hint="eastAsia"/>
          <w:bCs/>
          <w:sz w:val="22"/>
        </w:rPr>
        <w:t>部分は、警察の</w:t>
      </w:r>
      <w:r w:rsidR="00573927" w:rsidRPr="00C906D4">
        <w:rPr>
          <w:rFonts w:ascii="ＭＳ 明朝" w:eastAsia="ＭＳ 明朝" w:hAnsi="ＭＳ 明朝" w:hint="eastAsia"/>
          <w:bCs/>
          <w:sz w:val="22"/>
        </w:rPr>
        <w:t>取締り</w:t>
      </w:r>
      <w:r w:rsidR="0082393C">
        <w:rPr>
          <w:rFonts w:ascii="ＭＳ 明朝" w:eastAsia="ＭＳ 明朝" w:hAnsi="ＭＳ 明朝" w:hint="eastAsia"/>
          <w:bCs/>
          <w:sz w:val="22"/>
        </w:rPr>
        <w:t>や体制</w:t>
      </w:r>
      <w:r w:rsidR="00573927" w:rsidRPr="000E6876">
        <w:rPr>
          <w:rFonts w:ascii="ＭＳ 明朝" w:eastAsia="ＭＳ 明朝" w:hAnsi="ＭＳ 明朝" w:hint="eastAsia"/>
          <w:bCs/>
          <w:sz w:val="22"/>
        </w:rPr>
        <w:t>に関する情報であって、</w:t>
      </w:r>
      <w:r w:rsidR="00573927" w:rsidRPr="00C906D4">
        <w:rPr>
          <w:rFonts w:ascii="ＭＳ 明朝" w:eastAsia="ＭＳ 明朝" w:hAnsi="ＭＳ 明朝" w:hint="eastAsia"/>
          <w:bCs/>
          <w:sz w:val="22"/>
        </w:rPr>
        <w:t>公にすることにより警察の捜査手法</w:t>
      </w:r>
      <w:r w:rsidR="00295D8A">
        <w:rPr>
          <w:rFonts w:ascii="ＭＳ 明朝" w:eastAsia="ＭＳ 明朝" w:hAnsi="ＭＳ 明朝" w:hint="eastAsia"/>
          <w:bCs/>
          <w:sz w:val="22"/>
        </w:rPr>
        <w:t>及び</w:t>
      </w:r>
      <w:r w:rsidR="0082393C">
        <w:rPr>
          <w:rFonts w:ascii="ＭＳ 明朝" w:eastAsia="ＭＳ 明朝" w:hAnsi="ＭＳ 明朝" w:hint="eastAsia"/>
          <w:bCs/>
          <w:sz w:val="22"/>
        </w:rPr>
        <w:t>警察組織の体制</w:t>
      </w:r>
      <w:r w:rsidR="00573927" w:rsidRPr="00C906D4">
        <w:rPr>
          <w:rFonts w:ascii="ＭＳ 明朝" w:eastAsia="ＭＳ 明朝" w:hAnsi="ＭＳ 明朝" w:hint="eastAsia"/>
          <w:bCs/>
          <w:sz w:val="22"/>
        </w:rPr>
        <w:t>を知ることを可能にし、取締りを逃れようとする者</w:t>
      </w:r>
      <w:r w:rsidR="00573927">
        <w:rPr>
          <w:rFonts w:ascii="ＭＳ 明朝" w:eastAsia="ＭＳ 明朝" w:hAnsi="ＭＳ 明朝" w:hint="eastAsia"/>
          <w:bCs/>
          <w:sz w:val="22"/>
        </w:rPr>
        <w:t>や組織が、捜査に対する</w:t>
      </w:r>
      <w:r w:rsidR="00573927" w:rsidRPr="00C906D4">
        <w:rPr>
          <w:rFonts w:ascii="ＭＳ 明朝" w:eastAsia="ＭＳ 明朝" w:hAnsi="ＭＳ 明朝" w:hint="eastAsia"/>
          <w:bCs/>
          <w:sz w:val="22"/>
        </w:rPr>
        <w:t>対抗措置を講じるために利用</w:t>
      </w:r>
      <w:r w:rsidR="00573927">
        <w:rPr>
          <w:rFonts w:ascii="ＭＳ 明朝" w:eastAsia="ＭＳ 明朝" w:hAnsi="ＭＳ 明朝" w:hint="eastAsia"/>
          <w:bCs/>
          <w:sz w:val="22"/>
        </w:rPr>
        <w:t>することも考えられ</w:t>
      </w:r>
      <w:r w:rsidR="00573927" w:rsidRPr="00C906D4">
        <w:rPr>
          <w:rFonts w:ascii="ＭＳ 明朝" w:eastAsia="ＭＳ 明朝" w:hAnsi="ＭＳ 明朝" w:hint="eastAsia"/>
          <w:bCs/>
          <w:sz w:val="22"/>
        </w:rPr>
        <w:t>、</w:t>
      </w:r>
      <w:r w:rsidR="00573927">
        <w:rPr>
          <w:rFonts w:ascii="ＭＳ 明朝" w:eastAsia="ＭＳ 明朝" w:hAnsi="ＭＳ 明朝" w:hint="eastAsia"/>
          <w:bCs/>
          <w:sz w:val="22"/>
        </w:rPr>
        <w:t>これらを公開すれば</w:t>
      </w:r>
      <w:r w:rsidR="00573927" w:rsidRPr="00C906D4">
        <w:rPr>
          <w:rFonts w:ascii="ＭＳ 明朝" w:eastAsia="ＭＳ 明朝" w:hAnsi="ＭＳ 明朝" w:hint="eastAsia"/>
          <w:bCs/>
          <w:sz w:val="22"/>
        </w:rPr>
        <w:t>公正かつ</w:t>
      </w:r>
      <w:r w:rsidR="00573927" w:rsidRPr="000E6876">
        <w:rPr>
          <w:rFonts w:ascii="ＭＳ 明朝" w:eastAsia="ＭＳ 明朝" w:hAnsi="ＭＳ 明朝" w:hint="eastAsia"/>
          <w:bCs/>
          <w:sz w:val="22"/>
        </w:rPr>
        <w:t>適切な取締りに著しい支障を及ぼすことにな</w:t>
      </w:r>
      <w:r w:rsidR="00573927" w:rsidRPr="00C906D4">
        <w:rPr>
          <w:rFonts w:ascii="ＭＳ 明朝" w:eastAsia="ＭＳ 明朝" w:hAnsi="ＭＳ 明朝" w:hint="eastAsia"/>
          <w:bCs/>
          <w:sz w:val="22"/>
        </w:rPr>
        <w:t>ると認められる</w:t>
      </w:r>
      <w:r w:rsidR="008F76FB">
        <w:rPr>
          <w:rFonts w:ascii="ＭＳ 明朝" w:eastAsia="ＭＳ 明朝" w:hAnsi="ＭＳ 明朝" w:hint="eastAsia"/>
          <w:bCs/>
          <w:sz w:val="22"/>
        </w:rPr>
        <w:t>。</w:t>
      </w:r>
    </w:p>
    <w:p w14:paraId="43A3C515" w14:textId="7284ED47" w:rsidR="008F76FB" w:rsidRDefault="008F76FB" w:rsidP="006F460B">
      <w:pPr>
        <w:ind w:leftChars="-67" w:left="849" w:hangingChars="450" w:hanging="990"/>
        <w:rPr>
          <w:rFonts w:ascii="ＭＳ 明朝" w:eastAsia="ＭＳ 明朝" w:hAnsi="ＭＳ 明朝"/>
          <w:bCs/>
          <w:sz w:val="22"/>
        </w:rPr>
      </w:pPr>
      <w:r>
        <w:rPr>
          <w:rFonts w:ascii="ＭＳ 明朝" w:eastAsia="ＭＳ 明朝" w:hAnsi="ＭＳ 明朝" w:hint="eastAsia"/>
          <w:bCs/>
          <w:sz w:val="22"/>
        </w:rPr>
        <w:t xml:space="preserve">　　　　　また、</w:t>
      </w:r>
      <w:r w:rsidR="00295D8A">
        <w:rPr>
          <w:rFonts w:ascii="ＭＳ 明朝" w:eastAsia="ＭＳ 明朝" w:hAnsi="ＭＳ 明朝" w:hint="eastAsia"/>
          <w:bCs/>
          <w:sz w:val="22"/>
        </w:rPr>
        <w:t>当該箇所</w:t>
      </w:r>
      <w:r w:rsidR="00EA7EC8">
        <w:rPr>
          <w:rFonts w:ascii="ＭＳ 明朝" w:eastAsia="ＭＳ 明朝" w:hAnsi="ＭＳ 明朝" w:hint="eastAsia"/>
          <w:bCs/>
          <w:sz w:val="22"/>
        </w:rPr>
        <w:t>に</w:t>
      </w:r>
      <w:r>
        <w:rPr>
          <w:rFonts w:ascii="ＭＳ 明朝" w:eastAsia="ＭＳ 明朝" w:hAnsi="ＭＳ 明朝" w:hint="eastAsia"/>
          <w:bCs/>
          <w:sz w:val="22"/>
        </w:rPr>
        <w:t>記載の</w:t>
      </w:r>
      <w:r w:rsidR="00EA7EC8" w:rsidRPr="00C906D4">
        <w:rPr>
          <w:rFonts w:ascii="ＭＳ 明朝" w:eastAsia="ＭＳ 明朝" w:hAnsi="ＭＳ 明朝" w:hint="eastAsia"/>
          <w:bCs/>
          <w:sz w:val="22"/>
        </w:rPr>
        <w:t>、</w:t>
      </w:r>
      <w:r w:rsidR="00EA7EC8">
        <w:rPr>
          <w:rFonts w:ascii="ＭＳ 明朝" w:eastAsia="ＭＳ 明朝" w:hAnsi="ＭＳ 明朝" w:hint="eastAsia"/>
          <w:bCs/>
          <w:sz w:val="22"/>
        </w:rPr>
        <w:t>捜査</w:t>
      </w:r>
      <w:r w:rsidR="0082393C">
        <w:rPr>
          <w:rFonts w:ascii="ＭＳ 明朝" w:eastAsia="ＭＳ 明朝" w:hAnsi="ＭＳ 明朝" w:hint="eastAsia"/>
          <w:bCs/>
          <w:sz w:val="22"/>
        </w:rPr>
        <w:t>の手法や捜査対象、取締方針、</w:t>
      </w:r>
      <w:r w:rsidR="001D29EF">
        <w:rPr>
          <w:rFonts w:ascii="ＭＳ 明朝" w:eastAsia="ＭＳ 明朝" w:hAnsi="ＭＳ 明朝" w:hint="eastAsia"/>
          <w:bCs/>
          <w:sz w:val="22"/>
        </w:rPr>
        <w:t>所属記号等の</w:t>
      </w:r>
      <w:r w:rsidR="0082393C">
        <w:rPr>
          <w:rFonts w:ascii="ＭＳ 明朝" w:eastAsia="ＭＳ 明朝" w:hAnsi="ＭＳ 明朝" w:hint="eastAsia"/>
          <w:bCs/>
          <w:sz w:val="22"/>
        </w:rPr>
        <w:t>警察組織の情報等</w:t>
      </w:r>
      <w:r w:rsidR="00D57E2E">
        <w:rPr>
          <w:rFonts w:ascii="ＭＳ 明朝" w:eastAsia="ＭＳ 明朝" w:hAnsi="ＭＳ 明朝" w:hint="eastAsia"/>
          <w:bCs/>
          <w:sz w:val="22"/>
        </w:rPr>
        <w:t>に関する具体的な</w:t>
      </w:r>
      <w:r w:rsidR="0082393C">
        <w:rPr>
          <w:rFonts w:ascii="ＭＳ 明朝" w:eastAsia="ＭＳ 明朝" w:hAnsi="ＭＳ 明朝" w:hint="eastAsia"/>
          <w:bCs/>
          <w:sz w:val="22"/>
        </w:rPr>
        <w:t>内容</w:t>
      </w:r>
      <w:r w:rsidR="00EA7EC8" w:rsidRPr="00C906D4">
        <w:rPr>
          <w:rFonts w:ascii="ＭＳ 明朝" w:eastAsia="ＭＳ 明朝" w:hAnsi="ＭＳ 明朝" w:hint="eastAsia"/>
          <w:bCs/>
          <w:sz w:val="22"/>
        </w:rPr>
        <w:t>は</w:t>
      </w:r>
      <w:r>
        <w:rPr>
          <w:rFonts w:ascii="ＭＳ 明朝" w:eastAsia="ＭＳ 明朝" w:hAnsi="ＭＳ 明朝" w:hint="eastAsia"/>
          <w:bCs/>
          <w:sz w:val="22"/>
        </w:rPr>
        <w:t>、</w:t>
      </w:r>
      <w:r w:rsidR="00EA7EC8" w:rsidRPr="00C906D4">
        <w:rPr>
          <w:rFonts w:ascii="ＭＳ 明朝" w:eastAsia="ＭＳ 明朝" w:hAnsi="ＭＳ 明朝" w:hint="eastAsia"/>
          <w:bCs/>
          <w:sz w:val="22"/>
        </w:rPr>
        <w:t>犯罪</w:t>
      </w:r>
      <w:r w:rsidR="0082393C">
        <w:rPr>
          <w:rFonts w:ascii="ＭＳ 明朝" w:eastAsia="ＭＳ 明朝" w:hAnsi="ＭＳ 明朝" w:hint="eastAsia"/>
          <w:bCs/>
          <w:sz w:val="22"/>
        </w:rPr>
        <w:t>捜査の</w:t>
      </w:r>
      <w:r w:rsidR="00EA7EC8" w:rsidRPr="00C906D4">
        <w:rPr>
          <w:rFonts w:ascii="ＭＳ 明朝" w:eastAsia="ＭＳ 明朝" w:hAnsi="ＭＳ 明朝" w:hint="eastAsia"/>
          <w:bCs/>
          <w:sz w:val="22"/>
        </w:rPr>
        <w:t>情報で</w:t>
      </w:r>
      <w:r>
        <w:rPr>
          <w:rFonts w:ascii="ＭＳ 明朝" w:eastAsia="ＭＳ 明朝" w:hAnsi="ＭＳ 明朝" w:hint="eastAsia"/>
          <w:bCs/>
          <w:sz w:val="22"/>
        </w:rPr>
        <w:t>もあり</w:t>
      </w:r>
      <w:r w:rsidR="00EA7EC8" w:rsidRPr="00C906D4">
        <w:rPr>
          <w:rFonts w:ascii="ＭＳ 明朝" w:eastAsia="ＭＳ 明朝" w:hAnsi="ＭＳ 明朝" w:hint="eastAsia"/>
          <w:bCs/>
          <w:sz w:val="22"/>
        </w:rPr>
        <w:t>、公にすることにより、犯罪を企図する</w:t>
      </w:r>
      <w:r w:rsidR="00EA7EC8">
        <w:rPr>
          <w:rFonts w:ascii="ＭＳ 明朝" w:eastAsia="ＭＳ 明朝" w:hAnsi="ＭＳ 明朝" w:hint="eastAsia"/>
          <w:bCs/>
          <w:sz w:val="22"/>
        </w:rPr>
        <w:t>者</w:t>
      </w:r>
      <w:r w:rsidR="00EA7EC8" w:rsidRPr="00C906D4">
        <w:rPr>
          <w:rFonts w:ascii="ＭＳ 明朝" w:eastAsia="ＭＳ 明朝" w:hAnsi="ＭＳ 明朝" w:hint="eastAsia"/>
          <w:bCs/>
          <w:sz w:val="22"/>
        </w:rPr>
        <w:t>が将来の捜査過程を推測し、対抗措置をとる等犯罪の予防、鎮圧又は捜査その他の公共の安全と秩序の維持に支障を及ぼすおそれ</w:t>
      </w:r>
      <w:r w:rsidR="00EA7EC8" w:rsidRPr="000E6876">
        <w:rPr>
          <w:rFonts w:ascii="ＭＳ 明朝" w:eastAsia="ＭＳ 明朝" w:hAnsi="ＭＳ 明朝" w:hint="eastAsia"/>
          <w:bCs/>
          <w:sz w:val="22"/>
        </w:rPr>
        <w:t>があると</w:t>
      </w:r>
      <w:r w:rsidR="00EA7EC8" w:rsidRPr="00C906D4">
        <w:rPr>
          <w:rFonts w:ascii="ＭＳ 明朝" w:eastAsia="ＭＳ 明朝" w:hAnsi="ＭＳ 明朝" w:hint="eastAsia"/>
          <w:bCs/>
          <w:sz w:val="22"/>
        </w:rPr>
        <w:t>公安委員会が認めることにつき相当の理由があると</w:t>
      </w:r>
      <w:r w:rsidR="00EA7EC8" w:rsidRPr="000E6876">
        <w:rPr>
          <w:rFonts w:ascii="ＭＳ 明朝" w:eastAsia="ＭＳ 明朝" w:hAnsi="ＭＳ 明朝" w:hint="eastAsia"/>
          <w:bCs/>
          <w:sz w:val="22"/>
        </w:rPr>
        <w:t>認められる</w:t>
      </w:r>
      <w:r>
        <w:rPr>
          <w:rFonts w:ascii="ＭＳ 明朝" w:eastAsia="ＭＳ 明朝" w:hAnsi="ＭＳ 明朝" w:hint="eastAsia"/>
          <w:bCs/>
          <w:sz w:val="22"/>
        </w:rPr>
        <w:t>。</w:t>
      </w:r>
    </w:p>
    <w:p w14:paraId="65A3F567" w14:textId="298A69C8" w:rsidR="008F76FB" w:rsidRDefault="008F76FB" w:rsidP="006F460B">
      <w:pPr>
        <w:ind w:leftChars="405" w:left="850" w:firstLine="142"/>
        <w:rPr>
          <w:rFonts w:ascii="ＭＳ 明朝" w:eastAsia="ＭＳ 明朝" w:hAnsi="ＭＳ 明朝"/>
          <w:bCs/>
          <w:sz w:val="22"/>
        </w:rPr>
      </w:pPr>
      <w:r>
        <w:rPr>
          <w:rFonts w:ascii="ＭＳ 明朝" w:eastAsia="ＭＳ 明朝" w:hAnsi="ＭＳ 明朝" w:hint="eastAsia"/>
          <w:bCs/>
          <w:sz w:val="22"/>
        </w:rPr>
        <w:t>よって</w:t>
      </w:r>
      <w:r w:rsidR="00295D8A">
        <w:rPr>
          <w:rFonts w:ascii="ＭＳ 明朝" w:eastAsia="ＭＳ 明朝" w:hAnsi="ＭＳ 明朝" w:hint="eastAsia"/>
          <w:bCs/>
          <w:sz w:val="22"/>
        </w:rPr>
        <w:t>、</w:t>
      </w:r>
      <w:r w:rsidRPr="00C906D4">
        <w:rPr>
          <w:rFonts w:ascii="ＭＳ 明朝" w:eastAsia="ＭＳ 明朝" w:hAnsi="ＭＳ 明朝" w:hint="eastAsia"/>
          <w:bCs/>
          <w:sz w:val="22"/>
        </w:rPr>
        <w:t>条例第８条第１項第４号</w:t>
      </w:r>
      <w:r w:rsidR="001D29EF">
        <w:rPr>
          <w:rFonts w:ascii="ＭＳ 明朝" w:eastAsia="ＭＳ 明朝" w:hAnsi="ＭＳ 明朝" w:hint="eastAsia"/>
          <w:bCs/>
          <w:sz w:val="22"/>
        </w:rPr>
        <w:t>、</w:t>
      </w:r>
      <w:r>
        <w:rPr>
          <w:rFonts w:ascii="ＭＳ 明朝" w:eastAsia="ＭＳ 明朝" w:hAnsi="ＭＳ 明朝" w:hint="eastAsia"/>
          <w:bCs/>
          <w:sz w:val="22"/>
        </w:rPr>
        <w:t>同条</w:t>
      </w:r>
      <w:r w:rsidRPr="00C906D4">
        <w:rPr>
          <w:rFonts w:ascii="ＭＳ 明朝" w:eastAsia="ＭＳ 明朝" w:hAnsi="ＭＳ 明朝" w:hint="eastAsia"/>
          <w:bCs/>
          <w:sz w:val="22"/>
        </w:rPr>
        <w:t>第２項第１号</w:t>
      </w:r>
      <w:r>
        <w:rPr>
          <w:rFonts w:ascii="ＭＳ 明朝" w:eastAsia="ＭＳ 明朝" w:hAnsi="ＭＳ 明朝" w:hint="eastAsia"/>
          <w:bCs/>
          <w:sz w:val="22"/>
        </w:rPr>
        <w:t>及び</w:t>
      </w:r>
      <w:r w:rsidRPr="00C906D4">
        <w:rPr>
          <w:rFonts w:ascii="ＭＳ 明朝" w:eastAsia="ＭＳ 明朝" w:hAnsi="ＭＳ 明朝" w:hint="eastAsia"/>
          <w:bCs/>
          <w:sz w:val="22"/>
        </w:rPr>
        <w:t>第２号</w:t>
      </w:r>
      <w:r>
        <w:rPr>
          <w:rFonts w:ascii="ＭＳ 明朝" w:eastAsia="ＭＳ 明朝" w:hAnsi="ＭＳ 明朝" w:hint="eastAsia"/>
          <w:bCs/>
          <w:sz w:val="22"/>
        </w:rPr>
        <w:t>に</w:t>
      </w:r>
      <w:r w:rsidRPr="00C906D4">
        <w:rPr>
          <w:rFonts w:ascii="ＭＳ 明朝" w:eastAsia="ＭＳ 明朝" w:hAnsi="ＭＳ 明朝" w:hint="eastAsia"/>
          <w:bCs/>
          <w:sz w:val="22"/>
        </w:rPr>
        <w:t>該当</w:t>
      </w:r>
      <w:r>
        <w:rPr>
          <w:rFonts w:ascii="ＭＳ 明朝" w:eastAsia="ＭＳ 明朝" w:hAnsi="ＭＳ 明朝" w:hint="eastAsia"/>
          <w:bCs/>
          <w:sz w:val="22"/>
        </w:rPr>
        <w:t>するとした実施機関の主張は妥当である。</w:t>
      </w:r>
    </w:p>
    <w:p w14:paraId="55EB8E91" w14:textId="56EE9E6F" w:rsidR="00936E8E" w:rsidRDefault="008F76FB" w:rsidP="006F460B">
      <w:pPr>
        <w:ind w:leftChars="270" w:left="849" w:hangingChars="128" w:hanging="282"/>
        <w:rPr>
          <w:rFonts w:ascii="ＭＳ 明朝" w:eastAsia="ＭＳ 明朝" w:hAnsi="ＭＳ 明朝"/>
          <w:bCs/>
          <w:sz w:val="22"/>
        </w:rPr>
      </w:pPr>
      <w:r>
        <w:rPr>
          <w:rFonts w:ascii="ＭＳ 明朝" w:eastAsia="ＭＳ 明朝" w:hAnsi="ＭＳ 明朝" w:hint="eastAsia"/>
          <w:bCs/>
          <w:sz w:val="22"/>
        </w:rPr>
        <w:t xml:space="preserve">　　しかし、当審査会において確認したところ</w:t>
      </w:r>
      <w:r w:rsidR="00295D8A">
        <w:rPr>
          <w:rFonts w:ascii="ＭＳ 明朝" w:eastAsia="ＭＳ 明朝" w:hAnsi="ＭＳ 明朝" w:hint="eastAsia"/>
          <w:bCs/>
          <w:sz w:val="22"/>
        </w:rPr>
        <w:t>、</w:t>
      </w:r>
      <w:r>
        <w:rPr>
          <w:rFonts w:ascii="ＭＳ 明朝" w:eastAsia="ＭＳ 明朝" w:hAnsi="ＭＳ 明朝" w:hint="eastAsia"/>
          <w:bCs/>
          <w:sz w:val="22"/>
        </w:rPr>
        <w:t>非公開部分の一部である「廃止された通達名」について</w:t>
      </w:r>
      <w:r w:rsidR="006F69ED">
        <w:rPr>
          <w:rFonts w:ascii="ＭＳ 明朝" w:eastAsia="ＭＳ 明朝" w:hAnsi="ＭＳ 明朝" w:hint="eastAsia"/>
          <w:bCs/>
          <w:sz w:val="22"/>
        </w:rPr>
        <w:t>は</w:t>
      </w:r>
      <w:r>
        <w:rPr>
          <w:rFonts w:ascii="ＭＳ 明朝" w:eastAsia="ＭＳ 明朝" w:hAnsi="ＭＳ 明朝" w:hint="eastAsia"/>
          <w:bCs/>
          <w:sz w:val="22"/>
        </w:rPr>
        <w:t>、</w:t>
      </w:r>
      <w:r w:rsidR="006F69ED">
        <w:rPr>
          <w:rFonts w:ascii="ＭＳ 明朝" w:eastAsia="ＭＳ 明朝" w:hAnsi="ＭＳ 明朝" w:hint="eastAsia"/>
          <w:bCs/>
          <w:sz w:val="22"/>
        </w:rPr>
        <w:t>一般的な通達名</w:t>
      </w:r>
      <w:r w:rsidR="001D29EF">
        <w:rPr>
          <w:rFonts w:ascii="ＭＳ 明朝" w:eastAsia="ＭＳ 明朝" w:hAnsi="ＭＳ 明朝" w:hint="eastAsia"/>
          <w:bCs/>
          <w:sz w:val="22"/>
        </w:rPr>
        <w:t>、</w:t>
      </w:r>
      <w:r>
        <w:rPr>
          <w:rFonts w:ascii="ＭＳ 明朝" w:eastAsia="ＭＳ 明朝" w:hAnsi="ＭＳ 明朝" w:hint="eastAsia"/>
          <w:bCs/>
          <w:sz w:val="22"/>
        </w:rPr>
        <w:t>それら</w:t>
      </w:r>
      <w:r w:rsidR="00295D8A">
        <w:rPr>
          <w:rFonts w:ascii="ＭＳ 明朝" w:eastAsia="ＭＳ 明朝" w:hAnsi="ＭＳ 明朝" w:hint="eastAsia"/>
          <w:bCs/>
          <w:sz w:val="22"/>
        </w:rPr>
        <w:t>の</w:t>
      </w:r>
      <w:r>
        <w:rPr>
          <w:rFonts w:ascii="ＭＳ 明朝" w:eastAsia="ＭＳ 明朝" w:hAnsi="ＭＳ 明朝" w:hint="eastAsia"/>
          <w:bCs/>
          <w:sz w:val="22"/>
        </w:rPr>
        <w:t>文書に係る日付</w:t>
      </w:r>
      <w:r w:rsidR="001D29EF">
        <w:rPr>
          <w:rFonts w:ascii="ＭＳ 明朝" w:eastAsia="ＭＳ 明朝" w:hAnsi="ＭＳ 明朝" w:hint="eastAsia"/>
          <w:bCs/>
          <w:sz w:val="22"/>
        </w:rPr>
        <w:t>並びに</w:t>
      </w:r>
      <w:r>
        <w:rPr>
          <w:rFonts w:ascii="ＭＳ 明朝" w:eastAsia="ＭＳ 明朝" w:hAnsi="ＭＳ 明朝" w:hint="eastAsia"/>
          <w:bCs/>
          <w:sz w:val="22"/>
        </w:rPr>
        <w:t>文書</w:t>
      </w:r>
      <w:r w:rsidR="00295D8A">
        <w:rPr>
          <w:rFonts w:ascii="ＭＳ 明朝" w:eastAsia="ＭＳ 明朝" w:hAnsi="ＭＳ 明朝" w:hint="eastAsia"/>
          <w:bCs/>
          <w:sz w:val="22"/>
        </w:rPr>
        <w:t>の種別及び</w:t>
      </w:r>
      <w:r>
        <w:rPr>
          <w:rFonts w:ascii="ＭＳ 明朝" w:eastAsia="ＭＳ 明朝" w:hAnsi="ＭＳ 明朝" w:hint="eastAsia"/>
          <w:bCs/>
          <w:sz w:val="22"/>
        </w:rPr>
        <w:t>番号が記載されているに過ぎず、</w:t>
      </w:r>
      <w:r w:rsidR="00295D8A">
        <w:rPr>
          <w:rFonts w:ascii="ＭＳ 明朝" w:eastAsia="ＭＳ 明朝" w:hAnsi="ＭＳ 明朝" w:hint="eastAsia"/>
          <w:bCs/>
          <w:sz w:val="22"/>
        </w:rPr>
        <w:t>当該</w:t>
      </w:r>
      <w:r>
        <w:rPr>
          <w:rFonts w:ascii="ＭＳ 明朝" w:eastAsia="ＭＳ 明朝" w:hAnsi="ＭＳ 明朝" w:hint="eastAsia"/>
          <w:bCs/>
          <w:sz w:val="22"/>
        </w:rPr>
        <w:t>箇所を公開したからといって</w:t>
      </w:r>
      <w:r w:rsidR="00295D8A">
        <w:rPr>
          <w:rFonts w:ascii="ＭＳ 明朝" w:eastAsia="ＭＳ 明朝" w:hAnsi="ＭＳ 明朝" w:hint="eastAsia"/>
          <w:bCs/>
          <w:sz w:val="22"/>
        </w:rPr>
        <w:t>、</w:t>
      </w:r>
      <w:r>
        <w:rPr>
          <w:rFonts w:ascii="ＭＳ 明朝" w:eastAsia="ＭＳ 明朝" w:hAnsi="ＭＳ 明朝" w:hint="eastAsia"/>
          <w:bCs/>
          <w:sz w:val="22"/>
        </w:rPr>
        <w:t>実施機関が</w:t>
      </w:r>
      <w:r w:rsidR="006F460B">
        <w:rPr>
          <w:rFonts w:ascii="ＭＳ 明朝" w:eastAsia="ＭＳ 明朝" w:hAnsi="ＭＳ 明朝" w:hint="eastAsia"/>
          <w:bCs/>
          <w:sz w:val="22"/>
        </w:rPr>
        <w:t>判断した</w:t>
      </w:r>
      <w:r>
        <w:rPr>
          <w:rFonts w:ascii="ＭＳ 明朝" w:eastAsia="ＭＳ 明朝" w:hAnsi="ＭＳ 明朝" w:hint="eastAsia"/>
          <w:bCs/>
          <w:sz w:val="22"/>
        </w:rPr>
        <w:t>、</w:t>
      </w:r>
      <w:r w:rsidR="00936E8E">
        <w:rPr>
          <w:rFonts w:ascii="ＭＳ 明朝" w:eastAsia="ＭＳ 明朝" w:hAnsi="ＭＳ 明朝" w:hint="eastAsia"/>
          <w:bCs/>
          <w:sz w:val="22"/>
        </w:rPr>
        <w:t>事務の</w:t>
      </w:r>
      <w:r w:rsidR="00936E8E" w:rsidRPr="00C906D4">
        <w:rPr>
          <w:rFonts w:ascii="ＭＳ 明朝" w:eastAsia="ＭＳ 明朝" w:hAnsi="ＭＳ 明朝" w:hint="eastAsia"/>
          <w:bCs/>
          <w:sz w:val="22"/>
        </w:rPr>
        <w:t>公正かつ</w:t>
      </w:r>
      <w:r w:rsidR="00936E8E" w:rsidRPr="000E6876">
        <w:rPr>
          <w:rFonts w:ascii="ＭＳ 明朝" w:eastAsia="ＭＳ 明朝" w:hAnsi="ＭＳ 明朝" w:hint="eastAsia"/>
          <w:bCs/>
          <w:sz w:val="22"/>
        </w:rPr>
        <w:t>適切な</w:t>
      </w:r>
      <w:r w:rsidR="00936E8E">
        <w:rPr>
          <w:rFonts w:ascii="ＭＳ 明朝" w:eastAsia="ＭＳ 明朝" w:hAnsi="ＭＳ 明朝" w:hint="eastAsia"/>
          <w:bCs/>
          <w:sz w:val="22"/>
        </w:rPr>
        <w:t>執行に</w:t>
      </w:r>
      <w:r w:rsidR="00936E8E" w:rsidRPr="000E6876">
        <w:rPr>
          <w:rFonts w:ascii="ＭＳ 明朝" w:eastAsia="ＭＳ 明朝" w:hAnsi="ＭＳ 明朝" w:hint="eastAsia"/>
          <w:bCs/>
          <w:sz w:val="22"/>
        </w:rPr>
        <w:t>著しい支障を及ぼす</w:t>
      </w:r>
      <w:r w:rsidR="00936E8E">
        <w:rPr>
          <w:rFonts w:ascii="ＭＳ 明朝" w:eastAsia="ＭＳ 明朝" w:hAnsi="ＭＳ 明朝" w:hint="eastAsia"/>
          <w:bCs/>
          <w:sz w:val="22"/>
        </w:rPr>
        <w:t>おそれ及び</w:t>
      </w:r>
      <w:r w:rsidR="00936E8E" w:rsidRPr="00E71DD3">
        <w:rPr>
          <w:rFonts w:ascii="ＭＳ 明朝" w:eastAsia="ＭＳ 明朝" w:hAnsi="ＭＳ 明朝" w:hint="eastAsia"/>
          <w:sz w:val="22"/>
        </w:rPr>
        <w:t>犯罪の</w:t>
      </w:r>
      <w:r w:rsidR="00936E8E">
        <w:rPr>
          <w:rFonts w:ascii="ＭＳ 明朝" w:eastAsia="ＭＳ 明朝" w:hAnsi="ＭＳ 明朝" w:hint="eastAsia"/>
          <w:sz w:val="22"/>
        </w:rPr>
        <w:t>予防、</w:t>
      </w:r>
      <w:r w:rsidR="00936E8E" w:rsidRPr="00E71DD3">
        <w:rPr>
          <w:rFonts w:ascii="ＭＳ 明朝" w:eastAsia="ＭＳ 明朝" w:hAnsi="ＭＳ 明朝" w:hint="eastAsia"/>
          <w:sz w:val="22"/>
        </w:rPr>
        <w:t>鎮圧</w:t>
      </w:r>
      <w:r w:rsidR="00936E8E">
        <w:rPr>
          <w:rFonts w:ascii="ＭＳ 明朝" w:eastAsia="ＭＳ 明朝" w:hAnsi="ＭＳ 明朝" w:hint="eastAsia"/>
          <w:sz w:val="22"/>
        </w:rPr>
        <w:t>又は捜査その他の公共の安全と秩序の維持に支障を及ぼすお</w:t>
      </w:r>
      <w:r w:rsidR="00295D8A">
        <w:rPr>
          <w:rFonts w:ascii="ＭＳ 明朝" w:eastAsia="ＭＳ 明朝" w:hAnsi="ＭＳ 明朝" w:hint="eastAsia"/>
          <w:sz w:val="22"/>
        </w:rPr>
        <w:t>そ</w:t>
      </w:r>
      <w:r w:rsidR="00936E8E" w:rsidRPr="00E71DD3">
        <w:rPr>
          <w:rFonts w:ascii="ＭＳ 明朝" w:eastAsia="ＭＳ 明朝" w:hAnsi="ＭＳ 明朝" w:hint="eastAsia"/>
          <w:sz w:val="22"/>
        </w:rPr>
        <w:t>れがあ</w:t>
      </w:r>
      <w:r w:rsidR="00936E8E">
        <w:rPr>
          <w:rFonts w:ascii="ＭＳ 明朝" w:eastAsia="ＭＳ 明朝" w:hAnsi="ＭＳ 明朝" w:hint="eastAsia"/>
          <w:sz w:val="22"/>
        </w:rPr>
        <w:t>るとは言えないことから</w:t>
      </w:r>
      <w:r w:rsidR="00295D8A">
        <w:rPr>
          <w:rFonts w:ascii="ＭＳ 明朝" w:eastAsia="ＭＳ 明朝" w:hAnsi="ＭＳ 明朝" w:hint="eastAsia"/>
          <w:sz w:val="22"/>
        </w:rPr>
        <w:t>、</w:t>
      </w:r>
      <w:r w:rsidR="00936E8E" w:rsidRPr="00C906D4">
        <w:rPr>
          <w:rFonts w:ascii="ＭＳ 明朝" w:eastAsia="ＭＳ 明朝" w:hAnsi="ＭＳ 明朝" w:hint="eastAsia"/>
          <w:bCs/>
          <w:sz w:val="22"/>
        </w:rPr>
        <w:t>条例第８条第１項第４号</w:t>
      </w:r>
      <w:r w:rsidR="00295D8A">
        <w:rPr>
          <w:rFonts w:ascii="ＭＳ 明朝" w:eastAsia="ＭＳ 明朝" w:hAnsi="ＭＳ 明朝" w:hint="eastAsia"/>
          <w:bCs/>
          <w:sz w:val="22"/>
        </w:rPr>
        <w:t>、</w:t>
      </w:r>
      <w:r w:rsidR="00936E8E">
        <w:rPr>
          <w:rFonts w:ascii="ＭＳ 明朝" w:eastAsia="ＭＳ 明朝" w:hAnsi="ＭＳ 明朝" w:hint="eastAsia"/>
          <w:bCs/>
          <w:sz w:val="22"/>
        </w:rPr>
        <w:t>同条</w:t>
      </w:r>
      <w:r w:rsidR="00936E8E" w:rsidRPr="00C906D4">
        <w:rPr>
          <w:rFonts w:ascii="ＭＳ 明朝" w:eastAsia="ＭＳ 明朝" w:hAnsi="ＭＳ 明朝" w:hint="eastAsia"/>
          <w:bCs/>
          <w:sz w:val="22"/>
        </w:rPr>
        <w:t>第２項第１号</w:t>
      </w:r>
      <w:r w:rsidR="00936E8E">
        <w:rPr>
          <w:rFonts w:ascii="ＭＳ 明朝" w:eastAsia="ＭＳ 明朝" w:hAnsi="ＭＳ 明朝" w:hint="eastAsia"/>
          <w:bCs/>
          <w:sz w:val="22"/>
        </w:rPr>
        <w:t>及び</w:t>
      </w:r>
      <w:r w:rsidR="00936E8E" w:rsidRPr="00C906D4">
        <w:rPr>
          <w:rFonts w:ascii="ＭＳ 明朝" w:eastAsia="ＭＳ 明朝" w:hAnsi="ＭＳ 明朝" w:hint="eastAsia"/>
          <w:bCs/>
          <w:sz w:val="22"/>
        </w:rPr>
        <w:t>第２号</w:t>
      </w:r>
      <w:r w:rsidR="00936E8E">
        <w:rPr>
          <w:rFonts w:ascii="ＭＳ 明朝" w:eastAsia="ＭＳ 明朝" w:hAnsi="ＭＳ 明朝" w:hint="eastAsia"/>
          <w:bCs/>
          <w:sz w:val="22"/>
        </w:rPr>
        <w:t>には該当せず、公開すべきである。</w:t>
      </w:r>
    </w:p>
    <w:p w14:paraId="06DA6C09" w14:textId="046F48D3" w:rsidR="00FD3B34" w:rsidRDefault="00FD3B34" w:rsidP="003A357F">
      <w:pPr>
        <w:jc w:val="left"/>
        <w:rPr>
          <w:rFonts w:ascii="ＭＳ 明朝" w:eastAsia="ＭＳ 明朝" w:hAnsi="ＭＳ 明朝"/>
          <w:bCs/>
          <w:sz w:val="22"/>
        </w:rPr>
      </w:pPr>
    </w:p>
    <w:p w14:paraId="3C4978EE" w14:textId="6BCD7631" w:rsidR="00FD3B34" w:rsidRDefault="00FD3B34" w:rsidP="003A357F">
      <w:pPr>
        <w:jc w:val="left"/>
        <w:rPr>
          <w:rFonts w:ascii="ＭＳ 明朝" w:eastAsia="ＭＳ 明朝" w:hAnsi="ＭＳ 明朝"/>
          <w:bCs/>
          <w:sz w:val="22"/>
        </w:rPr>
      </w:pPr>
      <w:r>
        <w:rPr>
          <w:rFonts w:ascii="ＭＳ 明朝" w:eastAsia="ＭＳ 明朝" w:hAnsi="ＭＳ 明朝" w:hint="eastAsia"/>
          <w:bCs/>
          <w:sz w:val="22"/>
        </w:rPr>
        <w:t>４　結論</w:t>
      </w:r>
    </w:p>
    <w:p w14:paraId="70C8D96D" w14:textId="09DA8DF0" w:rsidR="000B64B5" w:rsidRDefault="00FD3B34" w:rsidP="000B64B5">
      <w:pPr>
        <w:jc w:val="left"/>
        <w:rPr>
          <w:rFonts w:ascii="ＭＳ 明朝" w:eastAsia="ＭＳ 明朝" w:hAnsi="ＭＳ 明朝"/>
          <w:bCs/>
          <w:sz w:val="22"/>
        </w:rPr>
      </w:pPr>
      <w:r>
        <w:rPr>
          <w:rFonts w:ascii="ＭＳ 明朝" w:eastAsia="ＭＳ 明朝" w:hAnsi="ＭＳ 明朝" w:hint="eastAsia"/>
          <w:bCs/>
          <w:sz w:val="22"/>
        </w:rPr>
        <w:t xml:space="preserve">　　以上のとおりであるから、「第一　審査会の結論」のとおり答申するものである。</w:t>
      </w:r>
    </w:p>
    <w:p w14:paraId="775502A5" w14:textId="77777777" w:rsidR="00956110" w:rsidRDefault="00956110" w:rsidP="000B64B5">
      <w:pPr>
        <w:ind w:leftChars="200" w:left="420"/>
        <w:rPr>
          <w:rFonts w:ascii="ＭＳ 明朝" w:eastAsia="ＭＳ 明朝" w:hAnsi="ＭＳ 明朝"/>
          <w:bCs/>
          <w:sz w:val="22"/>
        </w:rPr>
      </w:pPr>
    </w:p>
    <w:p w14:paraId="406D731E" w14:textId="31E3482F" w:rsidR="000B64B5" w:rsidRDefault="000B64B5" w:rsidP="000B64B5">
      <w:pPr>
        <w:ind w:leftChars="200" w:left="420"/>
        <w:rPr>
          <w:rFonts w:ascii="ＭＳ 明朝" w:eastAsia="ＭＳ 明朝" w:hAnsi="ＭＳ 明朝"/>
          <w:bCs/>
          <w:color w:val="FF0000"/>
          <w:sz w:val="22"/>
        </w:rPr>
      </w:pPr>
      <w:r>
        <w:rPr>
          <w:rFonts w:ascii="ＭＳ 明朝" w:eastAsia="ＭＳ 明朝" w:hAnsi="ＭＳ 明朝" w:hint="eastAsia"/>
          <w:bCs/>
          <w:sz w:val="22"/>
        </w:rPr>
        <w:t>（主に調査審議を行った委員の氏名）</w:t>
      </w:r>
    </w:p>
    <w:p w14:paraId="4177C4EF" w14:textId="22D323FF" w:rsidR="00816330" w:rsidRDefault="000B64B5" w:rsidP="001B4A52">
      <w:pPr>
        <w:rPr>
          <w:rFonts w:ascii="ＭＳ 明朝" w:eastAsia="ＭＳ 明朝" w:hAnsi="ＭＳ 明朝"/>
          <w:bCs/>
          <w:sz w:val="22"/>
        </w:rPr>
      </w:pPr>
      <w:r>
        <w:rPr>
          <w:rFonts w:ascii="ＭＳ 明朝" w:eastAsia="ＭＳ 明朝" w:hAnsi="ＭＳ 明朝" w:hint="eastAsia"/>
          <w:bCs/>
          <w:sz w:val="22"/>
        </w:rPr>
        <w:lastRenderedPageBreak/>
        <w:t xml:space="preserve">　  　魚住　泰宏、</w:t>
      </w:r>
      <w:r w:rsidR="00295D8A">
        <w:rPr>
          <w:rFonts w:ascii="ＭＳ 明朝" w:eastAsia="ＭＳ 明朝" w:hAnsi="ＭＳ 明朝" w:hint="eastAsia"/>
          <w:bCs/>
          <w:sz w:val="22"/>
        </w:rPr>
        <w:t>的場　かおり、</w:t>
      </w:r>
      <w:r>
        <w:rPr>
          <w:rFonts w:ascii="ＭＳ 明朝" w:eastAsia="ＭＳ 明朝" w:hAnsi="ＭＳ 明朝" w:hint="eastAsia"/>
          <w:bCs/>
          <w:sz w:val="22"/>
        </w:rPr>
        <w:t>海道　俊明、近藤　亜矢子</w:t>
      </w:r>
    </w:p>
    <w:p w14:paraId="1918C5C1" w14:textId="666747F7" w:rsidR="00201408" w:rsidRDefault="00201408" w:rsidP="001B4A52">
      <w:pPr>
        <w:rPr>
          <w:rFonts w:ascii="ＭＳ 明朝" w:eastAsia="ＭＳ 明朝" w:hAnsi="ＭＳ 明朝"/>
          <w:bCs/>
          <w:sz w:val="22"/>
        </w:rPr>
      </w:pPr>
    </w:p>
    <w:p w14:paraId="2340BA2E" w14:textId="05333C53" w:rsidR="00201408" w:rsidRDefault="00201408" w:rsidP="001B4A52">
      <w:pPr>
        <w:rPr>
          <w:rFonts w:ascii="ＭＳ 明朝" w:eastAsia="ＭＳ 明朝" w:hAnsi="ＭＳ 明朝"/>
          <w:bCs/>
          <w:sz w:val="22"/>
        </w:rPr>
      </w:pPr>
    </w:p>
    <w:p w14:paraId="13DCAFFE" w14:textId="7D3A8219" w:rsidR="001D29EF" w:rsidRDefault="001D29EF" w:rsidP="001B4A52">
      <w:pPr>
        <w:rPr>
          <w:rFonts w:ascii="ＭＳ 明朝" w:eastAsia="ＭＳ 明朝" w:hAnsi="ＭＳ 明朝"/>
          <w:bCs/>
          <w:sz w:val="22"/>
        </w:rPr>
      </w:pPr>
    </w:p>
    <w:p w14:paraId="489DE474" w14:textId="6C521B37" w:rsidR="00504526" w:rsidRDefault="00504526" w:rsidP="001B4A52">
      <w:pPr>
        <w:rPr>
          <w:rFonts w:ascii="ＭＳ 明朝" w:eastAsia="ＭＳ 明朝" w:hAnsi="ＭＳ 明朝"/>
          <w:bCs/>
          <w:sz w:val="22"/>
        </w:rPr>
      </w:pPr>
    </w:p>
    <w:p w14:paraId="24EB0E75" w14:textId="6896738C" w:rsidR="00504526" w:rsidRDefault="00504526" w:rsidP="001B4A52">
      <w:pPr>
        <w:rPr>
          <w:rFonts w:ascii="ＭＳ 明朝" w:eastAsia="ＭＳ 明朝" w:hAnsi="ＭＳ 明朝"/>
          <w:bCs/>
          <w:sz w:val="22"/>
        </w:rPr>
      </w:pPr>
    </w:p>
    <w:p w14:paraId="6EDBA1EA" w14:textId="7ADF88F6" w:rsidR="00504526" w:rsidRDefault="00504526" w:rsidP="001B4A52">
      <w:pPr>
        <w:rPr>
          <w:rFonts w:ascii="ＭＳ 明朝" w:eastAsia="ＭＳ 明朝" w:hAnsi="ＭＳ 明朝"/>
          <w:bCs/>
          <w:sz w:val="22"/>
        </w:rPr>
      </w:pPr>
    </w:p>
    <w:p w14:paraId="6C96486A" w14:textId="5C64FEDF" w:rsidR="00504526" w:rsidRDefault="00504526" w:rsidP="001B4A52">
      <w:pPr>
        <w:rPr>
          <w:rFonts w:ascii="ＭＳ 明朝" w:eastAsia="ＭＳ 明朝" w:hAnsi="ＭＳ 明朝"/>
          <w:bCs/>
          <w:sz w:val="22"/>
        </w:rPr>
      </w:pPr>
    </w:p>
    <w:p w14:paraId="29928E4D" w14:textId="7669D8EA" w:rsidR="00504526" w:rsidRDefault="00504526" w:rsidP="001B4A52">
      <w:pPr>
        <w:rPr>
          <w:rFonts w:ascii="ＭＳ 明朝" w:eastAsia="ＭＳ 明朝" w:hAnsi="ＭＳ 明朝"/>
          <w:bCs/>
          <w:sz w:val="22"/>
        </w:rPr>
      </w:pPr>
    </w:p>
    <w:p w14:paraId="55B38B02" w14:textId="63E8AB42" w:rsidR="00504526" w:rsidRDefault="00504526" w:rsidP="001B4A52">
      <w:pPr>
        <w:rPr>
          <w:rFonts w:ascii="ＭＳ 明朝" w:eastAsia="ＭＳ 明朝" w:hAnsi="ＭＳ 明朝"/>
          <w:bCs/>
          <w:sz w:val="22"/>
        </w:rPr>
      </w:pPr>
    </w:p>
    <w:p w14:paraId="6FFEF384" w14:textId="22D1086A" w:rsidR="00504526" w:rsidRDefault="00504526" w:rsidP="001B4A52">
      <w:pPr>
        <w:rPr>
          <w:rFonts w:ascii="ＭＳ 明朝" w:eastAsia="ＭＳ 明朝" w:hAnsi="ＭＳ 明朝"/>
          <w:bCs/>
          <w:sz w:val="22"/>
        </w:rPr>
      </w:pPr>
    </w:p>
    <w:p w14:paraId="483C8EEB" w14:textId="5643A0FD" w:rsidR="00504526" w:rsidRDefault="00504526" w:rsidP="001B4A52">
      <w:pPr>
        <w:rPr>
          <w:rFonts w:ascii="ＭＳ 明朝" w:eastAsia="ＭＳ 明朝" w:hAnsi="ＭＳ 明朝"/>
          <w:bCs/>
          <w:sz w:val="22"/>
        </w:rPr>
      </w:pPr>
    </w:p>
    <w:p w14:paraId="7B83FF05" w14:textId="11DB5F5A" w:rsidR="00504526" w:rsidRDefault="00504526" w:rsidP="001B4A52">
      <w:pPr>
        <w:rPr>
          <w:rFonts w:ascii="ＭＳ 明朝" w:eastAsia="ＭＳ 明朝" w:hAnsi="ＭＳ 明朝"/>
          <w:bCs/>
          <w:sz w:val="22"/>
        </w:rPr>
      </w:pPr>
    </w:p>
    <w:p w14:paraId="27E5AEFA" w14:textId="317677E6" w:rsidR="00504526" w:rsidRDefault="00504526" w:rsidP="001B4A52">
      <w:pPr>
        <w:rPr>
          <w:rFonts w:ascii="ＭＳ 明朝" w:eastAsia="ＭＳ 明朝" w:hAnsi="ＭＳ 明朝"/>
          <w:bCs/>
          <w:sz w:val="22"/>
        </w:rPr>
      </w:pPr>
    </w:p>
    <w:p w14:paraId="28E28C8C" w14:textId="1636901C" w:rsidR="00504526" w:rsidRDefault="00504526" w:rsidP="001B4A52">
      <w:pPr>
        <w:rPr>
          <w:rFonts w:ascii="ＭＳ 明朝" w:eastAsia="ＭＳ 明朝" w:hAnsi="ＭＳ 明朝"/>
          <w:bCs/>
          <w:sz w:val="22"/>
        </w:rPr>
      </w:pPr>
    </w:p>
    <w:p w14:paraId="46432CF5" w14:textId="1A2081FB" w:rsidR="00504526" w:rsidRDefault="00504526" w:rsidP="001B4A52">
      <w:pPr>
        <w:rPr>
          <w:rFonts w:ascii="ＭＳ 明朝" w:eastAsia="ＭＳ 明朝" w:hAnsi="ＭＳ 明朝"/>
          <w:bCs/>
          <w:sz w:val="22"/>
        </w:rPr>
      </w:pPr>
    </w:p>
    <w:p w14:paraId="6C273EE4" w14:textId="38A4A052" w:rsidR="00504526" w:rsidRDefault="00504526" w:rsidP="001B4A52">
      <w:pPr>
        <w:rPr>
          <w:rFonts w:ascii="ＭＳ 明朝" w:eastAsia="ＭＳ 明朝" w:hAnsi="ＭＳ 明朝"/>
          <w:bCs/>
          <w:sz w:val="22"/>
        </w:rPr>
      </w:pPr>
    </w:p>
    <w:p w14:paraId="1EA74E6C" w14:textId="1378368A" w:rsidR="00504526" w:rsidRDefault="00504526" w:rsidP="001B4A52">
      <w:pPr>
        <w:rPr>
          <w:rFonts w:ascii="ＭＳ 明朝" w:eastAsia="ＭＳ 明朝" w:hAnsi="ＭＳ 明朝"/>
          <w:bCs/>
          <w:sz w:val="22"/>
        </w:rPr>
      </w:pPr>
    </w:p>
    <w:p w14:paraId="05D1138B" w14:textId="40E772F1" w:rsidR="00504526" w:rsidRDefault="00504526" w:rsidP="001B4A52">
      <w:pPr>
        <w:rPr>
          <w:rFonts w:ascii="ＭＳ 明朝" w:eastAsia="ＭＳ 明朝" w:hAnsi="ＭＳ 明朝"/>
          <w:bCs/>
          <w:sz w:val="22"/>
        </w:rPr>
      </w:pPr>
    </w:p>
    <w:p w14:paraId="0A317147" w14:textId="25D36F96" w:rsidR="00504526" w:rsidRDefault="00504526" w:rsidP="001B4A52">
      <w:pPr>
        <w:rPr>
          <w:rFonts w:ascii="ＭＳ 明朝" w:eastAsia="ＭＳ 明朝" w:hAnsi="ＭＳ 明朝"/>
          <w:bCs/>
          <w:sz w:val="22"/>
        </w:rPr>
      </w:pPr>
    </w:p>
    <w:p w14:paraId="3B6C8936" w14:textId="4DD8AD8A" w:rsidR="00504526" w:rsidRDefault="00504526" w:rsidP="001B4A52">
      <w:pPr>
        <w:rPr>
          <w:rFonts w:ascii="ＭＳ 明朝" w:eastAsia="ＭＳ 明朝" w:hAnsi="ＭＳ 明朝"/>
          <w:bCs/>
          <w:sz w:val="22"/>
        </w:rPr>
      </w:pPr>
    </w:p>
    <w:p w14:paraId="0C866792" w14:textId="1B3FF6C0" w:rsidR="00504526" w:rsidRDefault="00504526" w:rsidP="001B4A52">
      <w:pPr>
        <w:rPr>
          <w:rFonts w:ascii="ＭＳ 明朝" w:eastAsia="ＭＳ 明朝" w:hAnsi="ＭＳ 明朝"/>
          <w:bCs/>
          <w:sz w:val="22"/>
        </w:rPr>
      </w:pPr>
    </w:p>
    <w:p w14:paraId="7FE9EBC1" w14:textId="4C063A4E" w:rsidR="00504526" w:rsidRDefault="00504526" w:rsidP="001B4A52">
      <w:pPr>
        <w:rPr>
          <w:rFonts w:ascii="ＭＳ 明朝" w:eastAsia="ＭＳ 明朝" w:hAnsi="ＭＳ 明朝"/>
          <w:bCs/>
          <w:sz w:val="22"/>
        </w:rPr>
      </w:pPr>
    </w:p>
    <w:p w14:paraId="25F7B175" w14:textId="2A5F974B" w:rsidR="00504526" w:rsidRDefault="00504526" w:rsidP="001B4A52">
      <w:pPr>
        <w:rPr>
          <w:rFonts w:ascii="ＭＳ 明朝" w:eastAsia="ＭＳ 明朝" w:hAnsi="ＭＳ 明朝"/>
          <w:bCs/>
          <w:sz w:val="22"/>
        </w:rPr>
      </w:pPr>
    </w:p>
    <w:p w14:paraId="303BDE28" w14:textId="03C66A12" w:rsidR="00504526" w:rsidRDefault="00504526" w:rsidP="001B4A52">
      <w:pPr>
        <w:rPr>
          <w:rFonts w:ascii="ＭＳ 明朝" w:eastAsia="ＭＳ 明朝" w:hAnsi="ＭＳ 明朝"/>
          <w:bCs/>
          <w:sz w:val="22"/>
        </w:rPr>
      </w:pPr>
    </w:p>
    <w:p w14:paraId="6DDFD73A" w14:textId="3F50D018" w:rsidR="00504526" w:rsidRDefault="00504526" w:rsidP="001B4A52">
      <w:pPr>
        <w:rPr>
          <w:rFonts w:ascii="ＭＳ 明朝" w:eastAsia="ＭＳ 明朝" w:hAnsi="ＭＳ 明朝"/>
          <w:bCs/>
          <w:sz w:val="22"/>
        </w:rPr>
      </w:pPr>
    </w:p>
    <w:p w14:paraId="1A4C04A9" w14:textId="715B75FF" w:rsidR="00504526" w:rsidRDefault="00504526" w:rsidP="001B4A52">
      <w:pPr>
        <w:rPr>
          <w:rFonts w:ascii="ＭＳ 明朝" w:eastAsia="ＭＳ 明朝" w:hAnsi="ＭＳ 明朝"/>
          <w:bCs/>
          <w:sz w:val="22"/>
        </w:rPr>
      </w:pPr>
    </w:p>
    <w:p w14:paraId="5CCAB717" w14:textId="67DEC625" w:rsidR="00504526" w:rsidRDefault="00504526" w:rsidP="001B4A52">
      <w:pPr>
        <w:rPr>
          <w:rFonts w:ascii="ＭＳ 明朝" w:eastAsia="ＭＳ 明朝" w:hAnsi="ＭＳ 明朝"/>
          <w:bCs/>
          <w:sz w:val="22"/>
        </w:rPr>
      </w:pPr>
    </w:p>
    <w:p w14:paraId="68645CA5" w14:textId="6D4312A9" w:rsidR="00504526" w:rsidRDefault="00504526" w:rsidP="001B4A52">
      <w:pPr>
        <w:rPr>
          <w:rFonts w:ascii="ＭＳ 明朝" w:eastAsia="ＭＳ 明朝" w:hAnsi="ＭＳ 明朝"/>
          <w:bCs/>
          <w:sz w:val="22"/>
        </w:rPr>
      </w:pPr>
    </w:p>
    <w:p w14:paraId="412FCCBD" w14:textId="61CE4580" w:rsidR="00504526" w:rsidRDefault="00504526" w:rsidP="001B4A52">
      <w:pPr>
        <w:rPr>
          <w:rFonts w:ascii="ＭＳ 明朝" w:eastAsia="ＭＳ 明朝" w:hAnsi="ＭＳ 明朝"/>
          <w:bCs/>
          <w:sz w:val="22"/>
        </w:rPr>
      </w:pPr>
    </w:p>
    <w:p w14:paraId="414D2D58" w14:textId="48D16DBF" w:rsidR="00504526" w:rsidRDefault="00504526" w:rsidP="001B4A52">
      <w:pPr>
        <w:rPr>
          <w:rFonts w:ascii="ＭＳ 明朝" w:eastAsia="ＭＳ 明朝" w:hAnsi="ＭＳ 明朝"/>
          <w:bCs/>
          <w:sz w:val="22"/>
        </w:rPr>
      </w:pPr>
    </w:p>
    <w:p w14:paraId="256C1DFE" w14:textId="3FC75870" w:rsidR="00504526" w:rsidRDefault="00504526" w:rsidP="001B4A52">
      <w:pPr>
        <w:rPr>
          <w:rFonts w:ascii="ＭＳ 明朝" w:eastAsia="ＭＳ 明朝" w:hAnsi="ＭＳ 明朝"/>
          <w:bCs/>
          <w:sz w:val="22"/>
        </w:rPr>
      </w:pPr>
    </w:p>
    <w:p w14:paraId="5D989F3F" w14:textId="43221691" w:rsidR="00504526" w:rsidRDefault="00504526" w:rsidP="001B4A52">
      <w:pPr>
        <w:rPr>
          <w:rFonts w:ascii="ＭＳ 明朝" w:eastAsia="ＭＳ 明朝" w:hAnsi="ＭＳ 明朝"/>
          <w:bCs/>
          <w:sz w:val="22"/>
        </w:rPr>
      </w:pPr>
    </w:p>
    <w:p w14:paraId="0DC89AFC" w14:textId="63EE7502" w:rsidR="00504526" w:rsidRDefault="00504526" w:rsidP="001B4A52">
      <w:pPr>
        <w:rPr>
          <w:rFonts w:ascii="ＭＳ 明朝" w:eastAsia="ＭＳ 明朝" w:hAnsi="ＭＳ 明朝"/>
          <w:bCs/>
          <w:sz w:val="22"/>
        </w:rPr>
      </w:pPr>
    </w:p>
    <w:p w14:paraId="4E0BC829" w14:textId="350A9F18" w:rsidR="00504526" w:rsidRDefault="00504526" w:rsidP="001B4A52">
      <w:pPr>
        <w:rPr>
          <w:rFonts w:ascii="ＭＳ 明朝" w:eastAsia="ＭＳ 明朝" w:hAnsi="ＭＳ 明朝"/>
          <w:bCs/>
          <w:sz w:val="22"/>
        </w:rPr>
      </w:pPr>
    </w:p>
    <w:p w14:paraId="73861928" w14:textId="77777777" w:rsidR="00504526" w:rsidRDefault="00504526" w:rsidP="001B4A52">
      <w:pPr>
        <w:rPr>
          <w:rFonts w:ascii="ＭＳ 明朝" w:eastAsia="ＭＳ 明朝" w:hAnsi="ＭＳ 明朝"/>
          <w:bCs/>
          <w:sz w:val="22"/>
        </w:rPr>
      </w:pPr>
    </w:p>
    <w:p w14:paraId="4DF8EABC" w14:textId="3187AC41" w:rsidR="00201408" w:rsidRDefault="00201408" w:rsidP="001B4A52">
      <w:pPr>
        <w:rPr>
          <w:rFonts w:ascii="ＭＳ 明朝" w:eastAsia="ＭＳ 明朝" w:hAnsi="ＭＳ 明朝"/>
          <w:bCs/>
          <w:sz w:val="22"/>
        </w:rPr>
      </w:pPr>
      <w:r>
        <w:rPr>
          <w:rFonts w:ascii="ＭＳ 明朝" w:eastAsia="ＭＳ 明朝" w:hAnsi="ＭＳ 明朝" w:hint="eastAsia"/>
          <w:bCs/>
          <w:sz w:val="22"/>
        </w:rPr>
        <w:lastRenderedPageBreak/>
        <w:t>別</w:t>
      </w:r>
      <w:r w:rsidR="007646D9">
        <w:rPr>
          <w:rFonts w:ascii="ＭＳ 明朝" w:eastAsia="ＭＳ 明朝" w:hAnsi="ＭＳ 明朝" w:hint="eastAsia"/>
          <w:bCs/>
          <w:sz w:val="22"/>
        </w:rPr>
        <w:t>表</w:t>
      </w:r>
    </w:p>
    <w:tbl>
      <w:tblPr>
        <w:tblStyle w:val="a8"/>
        <w:tblW w:w="0" w:type="auto"/>
        <w:tblLook w:val="04A0" w:firstRow="1" w:lastRow="0" w:firstColumn="1" w:lastColumn="0" w:noHBand="0" w:noVBand="1"/>
      </w:tblPr>
      <w:tblGrid>
        <w:gridCol w:w="3397"/>
        <w:gridCol w:w="5097"/>
      </w:tblGrid>
      <w:tr w:rsidR="00201408" w14:paraId="0BF534EF" w14:textId="77777777" w:rsidTr="00121080">
        <w:tc>
          <w:tcPr>
            <w:tcW w:w="3397" w:type="dxa"/>
          </w:tcPr>
          <w:p w14:paraId="129D40BE" w14:textId="200939E1" w:rsidR="00201408" w:rsidRDefault="00201408" w:rsidP="00121080">
            <w:pPr>
              <w:rPr>
                <w:rFonts w:ascii="ＭＳ 明朝" w:eastAsia="ＭＳ 明朝" w:hAnsi="ＭＳ 明朝"/>
                <w:sz w:val="22"/>
                <w:szCs w:val="24"/>
                <w:lang w:eastAsia="zh-TW"/>
              </w:rPr>
            </w:pPr>
            <w:r>
              <w:rPr>
                <w:rFonts w:ascii="ＭＳ 明朝" w:eastAsia="ＭＳ 明朝" w:hAnsi="ＭＳ 明朝" w:hint="eastAsia"/>
                <w:sz w:val="22"/>
                <w:szCs w:val="24"/>
                <w:lang w:eastAsia="zh-TW"/>
              </w:rPr>
              <w:t xml:space="preserve">　　　　本件行政文書</w:t>
            </w:r>
          </w:p>
        </w:tc>
        <w:tc>
          <w:tcPr>
            <w:tcW w:w="5097" w:type="dxa"/>
          </w:tcPr>
          <w:p w14:paraId="35C970B2" w14:textId="7F4EFE58" w:rsidR="00201408" w:rsidRDefault="00201408" w:rsidP="00121080">
            <w:pPr>
              <w:rPr>
                <w:rFonts w:ascii="ＭＳ 明朝" w:eastAsia="ＭＳ 明朝" w:hAnsi="ＭＳ 明朝"/>
                <w:sz w:val="22"/>
                <w:szCs w:val="24"/>
              </w:rPr>
            </w:pPr>
            <w:r>
              <w:rPr>
                <w:rFonts w:ascii="ＭＳ 明朝" w:eastAsia="ＭＳ 明朝" w:hAnsi="ＭＳ 明朝" w:hint="eastAsia"/>
                <w:sz w:val="22"/>
                <w:szCs w:val="24"/>
                <w:lang w:eastAsia="zh-TW"/>
              </w:rPr>
              <w:t xml:space="preserve">　　　　</w:t>
            </w:r>
            <w:r>
              <w:rPr>
                <w:rFonts w:ascii="ＭＳ 明朝" w:eastAsia="ＭＳ 明朝" w:hAnsi="ＭＳ 明朝" w:hint="eastAsia"/>
                <w:sz w:val="22"/>
                <w:szCs w:val="24"/>
              </w:rPr>
              <w:t>公開が妥当と判断した部分</w:t>
            </w:r>
          </w:p>
        </w:tc>
      </w:tr>
      <w:tr w:rsidR="00201408" w14:paraId="2F95A414" w14:textId="77777777" w:rsidTr="00D57CC3">
        <w:trPr>
          <w:trHeight w:val="4366"/>
        </w:trPr>
        <w:tc>
          <w:tcPr>
            <w:tcW w:w="3397" w:type="dxa"/>
          </w:tcPr>
          <w:p w14:paraId="6827D4BB" w14:textId="77777777" w:rsidR="00201408" w:rsidRDefault="00201408" w:rsidP="00121080">
            <w:pPr>
              <w:rPr>
                <w:rFonts w:ascii="ＭＳ 明朝" w:eastAsia="ＭＳ 明朝" w:hAnsi="ＭＳ 明朝"/>
                <w:sz w:val="22"/>
                <w:szCs w:val="24"/>
                <w:lang w:eastAsia="zh-TW"/>
              </w:rPr>
            </w:pPr>
            <w:r>
              <w:rPr>
                <w:rFonts w:ascii="ＭＳ 明朝" w:eastAsia="ＭＳ 明朝" w:hAnsi="ＭＳ 明朝" w:hint="eastAsia"/>
                <w:sz w:val="22"/>
                <w:szCs w:val="24"/>
                <w:lang w:eastAsia="zh-TW"/>
              </w:rPr>
              <w:t>〇　大阪府警察組織犯罪対策要</w:t>
            </w:r>
          </w:p>
          <w:p w14:paraId="4216459A" w14:textId="713365B9" w:rsidR="00201408" w:rsidRDefault="00201408" w:rsidP="00121080">
            <w:pPr>
              <w:rPr>
                <w:rFonts w:ascii="ＭＳ 明朝" w:eastAsia="ＭＳ 明朝" w:hAnsi="ＭＳ 明朝"/>
                <w:sz w:val="22"/>
                <w:szCs w:val="24"/>
              </w:rPr>
            </w:pPr>
            <w:r>
              <w:rPr>
                <w:rFonts w:ascii="ＭＳ 明朝" w:eastAsia="ＭＳ 明朝" w:hAnsi="ＭＳ 明朝" w:hint="eastAsia"/>
                <w:sz w:val="22"/>
                <w:szCs w:val="24"/>
                <w:lang w:eastAsia="zh-TW"/>
              </w:rPr>
              <w:t xml:space="preserve">　</w:t>
            </w:r>
            <w:r w:rsidR="000B5A42">
              <w:rPr>
                <w:rFonts w:ascii="ＭＳ 明朝" w:eastAsia="ＭＳ 明朝" w:hAnsi="ＭＳ 明朝" w:hint="eastAsia"/>
                <w:sz w:val="22"/>
                <w:szCs w:val="24"/>
              </w:rPr>
              <w:t>綱</w:t>
            </w:r>
            <w:r>
              <w:rPr>
                <w:rFonts w:ascii="ＭＳ 明朝" w:eastAsia="ＭＳ 明朝" w:hAnsi="ＭＳ 明朝" w:hint="eastAsia"/>
                <w:sz w:val="22"/>
                <w:szCs w:val="24"/>
              </w:rPr>
              <w:t>の制定について（例規）</w:t>
            </w:r>
          </w:p>
        </w:tc>
        <w:tc>
          <w:tcPr>
            <w:tcW w:w="5097" w:type="dxa"/>
          </w:tcPr>
          <w:p w14:paraId="6B7909CC" w14:textId="244CF768" w:rsidR="00201408" w:rsidRDefault="00201408" w:rsidP="00121080">
            <w:pPr>
              <w:rPr>
                <w:rFonts w:ascii="ＭＳ 明朝" w:eastAsia="ＭＳ 明朝" w:hAnsi="ＭＳ 明朝"/>
                <w:sz w:val="22"/>
                <w:szCs w:val="24"/>
              </w:rPr>
            </w:pPr>
            <w:r>
              <w:rPr>
                <w:rFonts w:ascii="ＭＳ 明朝" w:eastAsia="ＭＳ 明朝" w:hAnsi="ＭＳ 明朝" w:hint="eastAsia"/>
                <w:sz w:val="22"/>
                <w:szCs w:val="24"/>
              </w:rPr>
              <w:t>廃止された通達名部分</w:t>
            </w:r>
          </w:p>
          <w:p w14:paraId="1D79C3AF" w14:textId="6F4349D0" w:rsidR="00201408" w:rsidRDefault="00201408" w:rsidP="00121080">
            <w:pPr>
              <w:rPr>
                <w:rFonts w:ascii="ＭＳ 明朝" w:eastAsia="ＭＳ 明朝" w:hAnsi="ＭＳ 明朝"/>
                <w:sz w:val="22"/>
                <w:szCs w:val="24"/>
              </w:rPr>
            </w:pPr>
            <w:r>
              <w:rPr>
                <w:rFonts w:ascii="ＭＳ 明朝" w:eastAsia="ＭＳ 明朝" w:hAnsi="ＭＳ 明朝" w:hint="eastAsia"/>
                <w:sz w:val="22"/>
                <w:szCs w:val="24"/>
              </w:rPr>
              <w:t xml:space="preserve">１頁目　</w:t>
            </w:r>
            <w:r w:rsidR="00F73267">
              <w:rPr>
                <w:rFonts w:ascii="ＭＳ 明朝" w:eastAsia="ＭＳ 明朝" w:hAnsi="ＭＳ 明朝" w:hint="eastAsia"/>
                <w:sz w:val="22"/>
                <w:szCs w:val="24"/>
              </w:rPr>
              <w:t>９</w:t>
            </w:r>
            <w:r>
              <w:rPr>
                <w:rFonts w:ascii="ＭＳ 明朝" w:eastAsia="ＭＳ 明朝" w:hAnsi="ＭＳ 明朝" w:hint="eastAsia"/>
                <w:sz w:val="22"/>
                <w:szCs w:val="24"/>
              </w:rPr>
              <w:t>行目１文字目から39文字目</w:t>
            </w:r>
          </w:p>
          <w:p w14:paraId="6354CBB1" w14:textId="6F1B5E97" w:rsidR="00201408" w:rsidRDefault="00201408" w:rsidP="00121080">
            <w:pPr>
              <w:rPr>
                <w:rFonts w:ascii="ＭＳ 明朝" w:eastAsia="ＭＳ 明朝" w:hAnsi="ＭＳ 明朝"/>
                <w:sz w:val="22"/>
                <w:szCs w:val="24"/>
              </w:rPr>
            </w:pPr>
            <w:r>
              <w:rPr>
                <w:rFonts w:ascii="ＭＳ 明朝" w:eastAsia="ＭＳ 明朝" w:hAnsi="ＭＳ 明朝" w:hint="eastAsia"/>
                <w:sz w:val="22"/>
                <w:szCs w:val="24"/>
              </w:rPr>
              <w:t>同</w:t>
            </w:r>
            <w:r w:rsidR="00D57CC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頁　</w:t>
            </w:r>
            <w:r w:rsidR="00F73267">
              <w:rPr>
                <w:rFonts w:ascii="ＭＳ 明朝" w:eastAsia="ＭＳ 明朝" w:hAnsi="ＭＳ 明朝" w:hint="eastAsia"/>
                <w:sz w:val="22"/>
                <w:szCs w:val="24"/>
              </w:rPr>
              <w:t>９</w:t>
            </w:r>
            <w:r>
              <w:rPr>
                <w:rFonts w:ascii="ＭＳ 明朝" w:eastAsia="ＭＳ 明朝" w:hAnsi="ＭＳ 明朝" w:hint="eastAsia"/>
                <w:sz w:val="22"/>
                <w:szCs w:val="24"/>
              </w:rPr>
              <w:t>行目44文字目から46文字目</w:t>
            </w:r>
          </w:p>
          <w:p w14:paraId="47172B34" w14:textId="27ED5D47" w:rsidR="00201408" w:rsidRDefault="00201408" w:rsidP="00121080">
            <w:pPr>
              <w:rPr>
                <w:rFonts w:ascii="ＭＳ 明朝" w:eastAsia="ＭＳ 明朝" w:hAnsi="ＭＳ 明朝"/>
                <w:sz w:val="22"/>
                <w:szCs w:val="24"/>
              </w:rPr>
            </w:pPr>
            <w:r>
              <w:rPr>
                <w:rFonts w:ascii="ＭＳ 明朝" w:eastAsia="ＭＳ 明朝" w:hAnsi="ＭＳ 明朝" w:hint="eastAsia"/>
                <w:sz w:val="22"/>
                <w:szCs w:val="24"/>
              </w:rPr>
              <w:t>同</w:t>
            </w:r>
            <w:r w:rsidR="00D57CC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頁　</w:t>
            </w:r>
            <w:r w:rsidR="00F73267">
              <w:rPr>
                <w:rFonts w:ascii="ＭＳ 明朝" w:eastAsia="ＭＳ 明朝" w:hAnsi="ＭＳ 明朝" w:hint="eastAsia"/>
                <w:sz w:val="22"/>
                <w:szCs w:val="24"/>
              </w:rPr>
              <w:t>10</w:t>
            </w:r>
            <w:r>
              <w:rPr>
                <w:rFonts w:ascii="ＭＳ 明朝" w:eastAsia="ＭＳ 明朝" w:hAnsi="ＭＳ 明朝" w:hint="eastAsia"/>
                <w:sz w:val="22"/>
                <w:szCs w:val="24"/>
              </w:rPr>
              <w:t>行目全文</w:t>
            </w:r>
          </w:p>
          <w:p w14:paraId="031E2C8A" w14:textId="4FD99F09" w:rsidR="00201408" w:rsidRDefault="00201408" w:rsidP="00121080">
            <w:pPr>
              <w:rPr>
                <w:rFonts w:ascii="ＭＳ 明朝" w:eastAsia="ＭＳ 明朝" w:hAnsi="ＭＳ 明朝"/>
                <w:sz w:val="22"/>
                <w:szCs w:val="24"/>
              </w:rPr>
            </w:pPr>
            <w:r>
              <w:rPr>
                <w:rFonts w:ascii="ＭＳ 明朝" w:eastAsia="ＭＳ 明朝" w:hAnsi="ＭＳ 明朝" w:hint="eastAsia"/>
                <w:sz w:val="22"/>
                <w:szCs w:val="24"/>
              </w:rPr>
              <w:t>同</w:t>
            </w:r>
            <w:r w:rsidR="00D57CC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頁　</w:t>
            </w:r>
            <w:r w:rsidR="00D57CC3">
              <w:rPr>
                <w:rFonts w:ascii="ＭＳ 明朝" w:eastAsia="ＭＳ 明朝" w:hAnsi="ＭＳ 明朝" w:hint="eastAsia"/>
                <w:sz w:val="22"/>
                <w:szCs w:val="24"/>
              </w:rPr>
              <w:t>1</w:t>
            </w:r>
            <w:r w:rsidR="00F73267">
              <w:rPr>
                <w:rFonts w:ascii="ＭＳ 明朝" w:eastAsia="ＭＳ 明朝" w:hAnsi="ＭＳ 明朝" w:hint="eastAsia"/>
                <w:sz w:val="22"/>
                <w:szCs w:val="24"/>
              </w:rPr>
              <w:t>1</w:t>
            </w:r>
            <w:r>
              <w:rPr>
                <w:rFonts w:ascii="ＭＳ 明朝" w:eastAsia="ＭＳ 明朝" w:hAnsi="ＭＳ 明朝" w:hint="eastAsia"/>
                <w:sz w:val="22"/>
                <w:szCs w:val="24"/>
              </w:rPr>
              <w:t>行目</w:t>
            </w:r>
            <w:r w:rsidR="00D57CC3">
              <w:rPr>
                <w:rFonts w:ascii="ＭＳ 明朝" w:eastAsia="ＭＳ 明朝" w:hAnsi="ＭＳ 明朝" w:hint="eastAsia"/>
                <w:sz w:val="22"/>
                <w:szCs w:val="24"/>
              </w:rPr>
              <w:t>１</w:t>
            </w:r>
            <w:r>
              <w:rPr>
                <w:rFonts w:ascii="ＭＳ 明朝" w:eastAsia="ＭＳ 明朝" w:hAnsi="ＭＳ 明朝" w:hint="eastAsia"/>
                <w:sz w:val="22"/>
                <w:szCs w:val="24"/>
              </w:rPr>
              <w:t>文字目から</w:t>
            </w:r>
            <w:r w:rsidR="00D57CC3">
              <w:rPr>
                <w:rFonts w:ascii="ＭＳ 明朝" w:eastAsia="ＭＳ 明朝" w:hAnsi="ＭＳ 明朝" w:hint="eastAsia"/>
                <w:sz w:val="22"/>
                <w:szCs w:val="24"/>
              </w:rPr>
              <w:t>40</w:t>
            </w:r>
            <w:r>
              <w:rPr>
                <w:rFonts w:ascii="ＭＳ 明朝" w:eastAsia="ＭＳ 明朝" w:hAnsi="ＭＳ 明朝" w:hint="eastAsia"/>
                <w:sz w:val="22"/>
                <w:szCs w:val="24"/>
              </w:rPr>
              <w:t>文字目</w:t>
            </w:r>
          </w:p>
          <w:p w14:paraId="379F67F3" w14:textId="233DBB38" w:rsidR="00201408" w:rsidRDefault="00201408" w:rsidP="00121080">
            <w:pPr>
              <w:rPr>
                <w:rFonts w:ascii="ＭＳ 明朝" w:eastAsia="ＭＳ 明朝" w:hAnsi="ＭＳ 明朝"/>
                <w:sz w:val="22"/>
                <w:szCs w:val="24"/>
              </w:rPr>
            </w:pPr>
            <w:r>
              <w:rPr>
                <w:rFonts w:ascii="ＭＳ 明朝" w:eastAsia="ＭＳ 明朝" w:hAnsi="ＭＳ 明朝" w:hint="eastAsia"/>
                <w:sz w:val="22"/>
                <w:szCs w:val="24"/>
              </w:rPr>
              <w:t>同</w:t>
            </w:r>
            <w:r w:rsidR="00D57CC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頁　</w:t>
            </w:r>
            <w:r w:rsidR="00D57CC3">
              <w:rPr>
                <w:rFonts w:ascii="ＭＳ 明朝" w:eastAsia="ＭＳ 明朝" w:hAnsi="ＭＳ 明朝" w:hint="eastAsia"/>
                <w:sz w:val="22"/>
                <w:szCs w:val="24"/>
              </w:rPr>
              <w:t>1</w:t>
            </w:r>
            <w:r w:rsidR="00F73267">
              <w:rPr>
                <w:rFonts w:ascii="ＭＳ 明朝" w:eastAsia="ＭＳ 明朝" w:hAnsi="ＭＳ 明朝" w:hint="eastAsia"/>
                <w:sz w:val="22"/>
                <w:szCs w:val="24"/>
              </w:rPr>
              <w:t>2</w:t>
            </w:r>
            <w:r w:rsidR="00D57CC3">
              <w:rPr>
                <w:rFonts w:ascii="ＭＳ 明朝" w:eastAsia="ＭＳ 明朝" w:hAnsi="ＭＳ 明朝" w:hint="eastAsia"/>
                <w:sz w:val="22"/>
                <w:szCs w:val="24"/>
              </w:rPr>
              <w:t>行目全文</w:t>
            </w:r>
          </w:p>
          <w:p w14:paraId="7963A97F" w14:textId="0FB67919" w:rsidR="00201408" w:rsidRDefault="00201408" w:rsidP="00121080">
            <w:pPr>
              <w:rPr>
                <w:rFonts w:ascii="ＭＳ 明朝" w:eastAsia="ＭＳ 明朝" w:hAnsi="ＭＳ 明朝"/>
                <w:sz w:val="22"/>
                <w:szCs w:val="24"/>
              </w:rPr>
            </w:pPr>
            <w:r>
              <w:rPr>
                <w:rFonts w:ascii="ＭＳ 明朝" w:eastAsia="ＭＳ 明朝" w:hAnsi="ＭＳ 明朝" w:hint="eastAsia"/>
                <w:sz w:val="22"/>
                <w:szCs w:val="24"/>
              </w:rPr>
              <w:t>同</w:t>
            </w:r>
            <w:r w:rsidR="00D57CC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頁　</w:t>
            </w:r>
            <w:r w:rsidR="00D57CC3">
              <w:rPr>
                <w:rFonts w:ascii="ＭＳ 明朝" w:eastAsia="ＭＳ 明朝" w:hAnsi="ＭＳ 明朝" w:hint="eastAsia"/>
                <w:sz w:val="22"/>
                <w:szCs w:val="24"/>
              </w:rPr>
              <w:t>1</w:t>
            </w:r>
            <w:r w:rsidR="00F73267">
              <w:rPr>
                <w:rFonts w:ascii="ＭＳ 明朝" w:eastAsia="ＭＳ 明朝" w:hAnsi="ＭＳ 明朝" w:hint="eastAsia"/>
                <w:sz w:val="22"/>
                <w:szCs w:val="24"/>
              </w:rPr>
              <w:t>3</w:t>
            </w:r>
            <w:r>
              <w:rPr>
                <w:rFonts w:ascii="ＭＳ 明朝" w:eastAsia="ＭＳ 明朝" w:hAnsi="ＭＳ 明朝" w:hint="eastAsia"/>
                <w:sz w:val="22"/>
                <w:szCs w:val="24"/>
              </w:rPr>
              <w:t>行目</w:t>
            </w:r>
            <w:r w:rsidR="00D57CC3">
              <w:rPr>
                <w:rFonts w:ascii="ＭＳ 明朝" w:eastAsia="ＭＳ 明朝" w:hAnsi="ＭＳ 明朝" w:hint="eastAsia"/>
                <w:sz w:val="22"/>
                <w:szCs w:val="24"/>
              </w:rPr>
              <w:t>１文字目から38文字目</w:t>
            </w:r>
          </w:p>
          <w:p w14:paraId="059F3891" w14:textId="21BA182E" w:rsidR="00201408" w:rsidRDefault="00201408" w:rsidP="00121080">
            <w:pPr>
              <w:rPr>
                <w:rFonts w:ascii="ＭＳ 明朝" w:eastAsia="ＭＳ 明朝" w:hAnsi="ＭＳ 明朝"/>
                <w:sz w:val="22"/>
                <w:szCs w:val="24"/>
              </w:rPr>
            </w:pPr>
            <w:r>
              <w:rPr>
                <w:rFonts w:ascii="ＭＳ 明朝" w:eastAsia="ＭＳ 明朝" w:hAnsi="ＭＳ 明朝" w:hint="eastAsia"/>
                <w:sz w:val="22"/>
                <w:szCs w:val="24"/>
              </w:rPr>
              <w:t>同</w:t>
            </w:r>
            <w:r w:rsidR="00D57CC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頁　</w:t>
            </w:r>
            <w:r w:rsidR="00D57CC3">
              <w:rPr>
                <w:rFonts w:ascii="ＭＳ 明朝" w:eastAsia="ＭＳ 明朝" w:hAnsi="ＭＳ 明朝" w:hint="eastAsia"/>
                <w:sz w:val="22"/>
                <w:szCs w:val="24"/>
              </w:rPr>
              <w:t>1</w:t>
            </w:r>
            <w:r w:rsidR="00F73267">
              <w:rPr>
                <w:rFonts w:ascii="ＭＳ 明朝" w:eastAsia="ＭＳ 明朝" w:hAnsi="ＭＳ 明朝" w:hint="eastAsia"/>
                <w:sz w:val="22"/>
                <w:szCs w:val="24"/>
              </w:rPr>
              <w:t>3</w:t>
            </w:r>
            <w:r>
              <w:rPr>
                <w:rFonts w:ascii="ＭＳ 明朝" w:eastAsia="ＭＳ 明朝" w:hAnsi="ＭＳ 明朝" w:hint="eastAsia"/>
                <w:sz w:val="22"/>
                <w:szCs w:val="24"/>
              </w:rPr>
              <w:t>行目</w:t>
            </w:r>
            <w:r w:rsidR="00D57CC3">
              <w:rPr>
                <w:rFonts w:ascii="ＭＳ 明朝" w:eastAsia="ＭＳ 明朝" w:hAnsi="ＭＳ 明朝" w:hint="eastAsia"/>
                <w:sz w:val="22"/>
                <w:szCs w:val="24"/>
              </w:rPr>
              <w:t>43</w:t>
            </w:r>
            <w:r>
              <w:rPr>
                <w:rFonts w:ascii="ＭＳ 明朝" w:eastAsia="ＭＳ 明朝" w:hAnsi="ＭＳ 明朝" w:hint="eastAsia"/>
                <w:sz w:val="22"/>
                <w:szCs w:val="24"/>
              </w:rPr>
              <w:t>文字目から</w:t>
            </w:r>
            <w:r w:rsidR="00D57CC3">
              <w:rPr>
                <w:rFonts w:ascii="ＭＳ 明朝" w:eastAsia="ＭＳ 明朝" w:hAnsi="ＭＳ 明朝" w:hint="eastAsia"/>
                <w:sz w:val="22"/>
                <w:szCs w:val="24"/>
              </w:rPr>
              <w:t>45</w:t>
            </w:r>
            <w:r>
              <w:rPr>
                <w:rFonts w:ascii="ＭＳ 明朝" w:eastAsia="ＭＳ 明朝" w:hAnsi="ＭＳ 明朝" w:hint="eastAsia"/>
                <w:sz w:val="22"/>
                <w:szCs w:val="24"/>
              </w:rPr>
              <w:t>文字目</w:t>
            </w:r>
          </w:p>
          <w:p w14:paraId="4849B42B" w14:textId="79B16946" w:rsidR="00D57CC3" w:rsidRDefault="00D57CC3" w:rsidP="00D57CC3">
            <w:pPr>
              <w:rPr>
                <w:rFonts w:ascii="ＭＳ 明朝" w:eastAsia="ＭＳ 明朝" w:hAnsi="ＭＳ 明朝"/>
                <w:sz w:val="22"/>
                <w:szCs w:val="24"/>
              </w:rPr>
            </w:pPr>
            <w:r>
              <w:rPr>
                <w:rFonts w:ascii="ＭＳ 明朝" w:eastAsia="ＭＳ 明朝" w:hAnsi="ＭＳ 明朝" w:hint="eastAsia"/>
                <w:sz w:val="22"/>
                <w:szCs w:val="24"/>
              </w:rPr>
              <w:t>同　頁　1</w:t>
            </w:r>
            <w:r w:rsidR="00F73267">
              <w:rPr>
                <w:rFonts w:ascii="ＭＳ 明朝" w:eastAsia="ＭＳ 明朝" w:hAnsi="ＭＳ 明朝" w:hint="eastAsia"/>
                <w:sz w:val="22"/>
                <w:szCs w:val="24"/>
              </w:rPr>
              <w:t>4</w:t>
            </w:r>
            <w:r>
              <w:rPr>
                <w:rFonts w:ascii="ＭＳ 明朝" w:eastAsia="ＭＳ 明朝" w:hAnsi="ＭＳ 明朝" w:hint="eastAsia"/>
                <w:sz w:val="22"/>
                <w:szCs w:val="24"/>
              </w:rPr>
              <w:t>行目全文</w:t>
            </w:r>
          </w:p>
          <w:p w14:paraId="4E91B6E1" w14:textId="46A684AF" w:rsidR="00D57CC3" w:rsidRDefault="00D57CC3" w:rsidP="00D57CC3">
            <w:pPr>
              <w:rPr>
                <w:rFonts w:ascii="ＭＳ 明朝" w:eastAsia="ＭＳ 明朝" w:hAnsi="ＭＳ 明朝"/>
                <w:sz w:val="22"/>
                <w:szCs w:val="24"/>
              </w:rPr>
            </w:pPr>
            <w:r>
              <w:rPr>
                <w:rFonts w:ascii="ＭＳ 明朝" w:eastAsia="ＭＳ 明朝" w:hAnsi="ＭＳ 明朝" w:hint="eastAsia"/>
                <w:sz w:val="22"/>
                <w:szCs w:val="24"/>
              </w:rPr>
              <w:t>同　頁　1</w:t>
            </w:r>
            <w:r w:rsidR="00F73267">
              <w:rPr>
                <w:rFonts w:ascii="ＭＳ 明朝" w:eastAsia="ＭＳ 明朝" w:hAnsi="ＭＳ 明朝" w:hint="eastAsia"/>
                <w:sz w:val="22"/>
                <w:szCs w:val="24"/>
              </w:rPr>
              <w:t>5</w:t>
            </w:r>
            <w:r>
              <w:rPr>
                <w:rFonts w:ascii="ＭＳ 明朝" w:eastAsia="ＭＳ 明朝" w:hAnsi="ＭＳ 明朝" w:hint="eastAsia"/>
                <w:sz w:val="22"/>
                <w:szCs w:val="24"/>
              </w:rPr>
              <w:t>行目１文字目から37文字目</w:t>
            </w:r>
          </w:p>
          <w:p w14:paraId="7F6A6445" w14:textId="3981E3F4" w:rsidR="00D57CC3" w:rsidRDefault="00D57CC3" w:rsidP="00D57CC3">
            <w:pPr>
              <w:rPr>
                <w:rFonts w:ascii="ＭＳ 明朝" w:eastAsia="ＭＳ 明朝" w:hAnsi="ＭＳ 明朝"/>
                <w:sz w:val="22"/>
                <w:szCs w:val="24"/>
              </w:rPr>
            </w:pPr>
            <w:r>
              <w:rPr>
                <w:rFonts w:ascii="ＭＳ 明朝" w:eastAsia="ＭＳ 明朝" w:hAnsi="ＭＳ 明朝" w:hint="eastAsia"/>
                <w:sz w:val="22"/>
                <w:szCs w:val="24"/>
              </w:rPr>
              <w:t>同　頁　1</w:t>
            </w:r>
            <w:r w:rsidR="00F73267">
              <w:rPr>
                <w:rFonts w:ascii="ＭＳ 明朝" w:eastAsia="ＭＳ 明朝" w:hAnsi="ＭＳ 明朝" w:hint="eastAsia"/>
                <w:sz w:val="22"/>
                <w:szCs w:val="24"/>
              </w:rPr>
              <w:t>6</w:t>
            </w:r>
            <w:r>
              <w:rPr>
                <w:rFonts w:ascii="ＭＳ 明朝" w:eastAsia="ＭＳ 明朝" w:hAnsi="ＭＳ 明朝" w:hint="eastAsia"/>
                <w:sz w:val="22"/>
                <w:szCs w:val="24"/>
              </w:rPr>
              <w:t>行目12文字目から16文字目</w:t>
            </w:r>
          </w:p>
        </w:tc>
      </w:tr>
    </w:tbl>
    <w:p w14:paraId="7BE17047" w14:textId="77777777" w:rsidR="00201408" w:rsidRPr="00201408" w:rsidRDefault="00201408" w:rsidP="001B4A52">
      <w:pPr>
        <w:rPr>
          <w:rFonts w:ascii="ＭＳ 明朝" w:eastAsia="ＭＳ 明朝" w:hAnsi="ＭＳ 明朝"/>
          <w:bCs/>
          <w:sz w:val="22"/>
        </w:rPr>
      </w:pPr>
    </w:p>
    <w:sectPr w:rsidR="00201408" w:rsidRPr="0020140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20EB" w14:textId="77777777" w:rsidR="0060537D" w:rsidRDefault="0060537D" w:rsidP="004F2FC9">
      <w:r>
        <w:separator/>
      </w:r>
    </w:p>
  </w:endnote>
  <w:endnote w:type="continuationSeparator" w:id="0">
    <w:p w14:paraId="0E916D2F" w14:textId="77777777" w:rsidR="0060537D" w:rsidRDefault="0060537D" w:rsidP="004F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391483"/>
      <w:docPartObj>
        <w:docPartGallery w:val="Page Numbers (Bottom of Page)"/>
        <w:docPartUnique/>
      </w:docPartObj>
    </w:sdtPr>
    <w:sdtEndPr/>
    <w:sdtContent>
      <w:p w14:paraId="194D3D1D" w14:textId="76A52F52" w:rsidR="00E86667" w:rsidRDefault="00E86667">
        <w:pPr>
          <w:pStyle w:val="a5"/>
          <w:jc w:val="center"/>
        </w:pPr>
        <w:r>
          <w:fldChar w:fldCharType="begin"/>
        </w:r>
        <w:r>
          <w:instrText>PAGE   \* MERGEFORMAT</w:instrText>
        </w:r>
        <w:r>
          <w:fldChar w:fldCharType="separate"/>
        </w:r>
        <w:r>
          <w:rPr>
            <w:lang w:val="ja-JP"/>
          </w:rPr>
          <w:t>2</w:t>
        </w:r>
        <w:r>
          <w:fldChar w:fldCharType="end"/>
        </w:r>
      </w:p>
    </w:sdtContent>
  </w:sdt>
  <w:p w14:paraId="20DC82CC" w14:textId="77777777" w:rsidR="00E86667" w:rsidRDefault="00E866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E11B" w14:textId="77777777" w:rsidR="0060537D" w:rsidRDefault="0060537D" w:rsidP="004F2FC9">
      <w:r>
        <w:separator/>
      </w:r>
    </w:p>
  </w:footnote>
  <w:footnote w:type="continuationSeparator" w:id="0">
    <w:p w14:paraId="78FD041A" w14:textId="77777777" w:rsidR="0060537D" w:rsidRDefault="0060537D" w:rsidP="004F2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B8"/>
    <w:rsid w:val="00010A3D"/>
    <w:rsid w:val="00012A65"/>
    <w:rsid w:val="000205F5"/>
    <w:rsid w:val="00031465"/>
    <w:rsid w:val="00032EA0"/>
    <w:rsid w:val="000475FE"/>
    <w:rsid w:val="0005523F"/>
    <w:rsid w:val="00072741"/>
    <w:rsid w:val="000729B4"/>
    <w:rsid w:val="000B5A42"/>
    <w:rsid w:val="000B64B5"/>
    <w:rsid w:val="000C3B1C"/>
    <w:rsid w:val="000D1E58"/>
    <w:rsid w:val="000E3E69"/>
    <w:rsid w:val="000F6BB3"/>
    <w:rsid w:val="001263F2"/>
    <w:rsid w:val="00154B04"/>
    <w:rsid w:val="001600C8"/>
    <w:rsid w:val="00170CE7"/>
    <w:rsid w:val="00174849"/>
    <w:rsid w:val="00176BA3"/>
    <w:rsid w:val="00193018"/>
    <w:rsid w:val="00193C6C"/>
    <w:rsid w:val="001A3171"/>
    <w:rsid w:val="001A7DAB"/>
    <w:rsid w:val="001B4A52"/>
    <w:rsid w:val="001C7303"/>
    <w:rsid w:val="001D24DF"/>
    <w:rsid w:val="001D29EF"/>
    <w:rsid w:val="001E2461"/>
    <w:rsid w:val="001E65D0"/>
    <w:rsid w:val="00201408"/>
    <w:rsid w:val="002206C7"/>
    <w:rsid w:val="00280B63"/>
    <w:rsid w:val="00283CBE"/>
    <w:rsid w:val="00295D8A"/>
    <w:rsid w:val="002B1F4B"/>
    <w:rsid w:val="00300BF1"/>
    <w:rsid w:val="00374EEB"/>
    <w:rsid w:val="00380DF5"/>
    <w:rsid w:val="00382BC3"/>
    <w:rsid w:val="0038436F"/>
    <w:rsid w:val="003A2DF9"/>
    <w:rsid w:val="003A3018"/>
    <w:rsid w:val="003A357F"/>
    <w:rsid w:val="003B3DE4"/>
    <w:rsid w:val="003B4FC4"/>
    <w:rsid w:val="003C2446"/>
    <w:rsid w:val="004147C0"/>
    <w:rsid w:val="00455BE7"/>
    <w:rsid w:val="004736D8"/>
    <w:rsid w:val="004F2FC9"/>
    <w:rsid w:val="00503878"/>
    <w:rsid w:val="00504526"/>
    <w:rsid w:val="0051242C"/>
    <w:rsid w:val="00514287"/>
    <w:rsid w:val="00540730"/>
    <w:rsid w:val="00543FE0"/>
    <w:rsid w:val="005711A3"/>
    <w:rsid w:val="00573927"/>
    <w:rsid w:val="00586014"/>
    <w:rsid w:val="005A152D"/>
    <w:rsid w:val="005C100C"/>
    <w:rsid w:val="005D3126"/>
    <w:rsid w:val="005D523D"/>
    <w:rsid w:val="005E124F"/>
    <w:rsid w:val="005F3CA7"/>
    <w:rsid w:val="0060537D"/>
    <w:rsid w:val="00627EC3"/>
    <w:rsid w:val="0064155B"/>
    <w:rsid w:val="00653323"/>
    <w:rsid w:val="00656199"/>
    <w:rsid w:val="00662906"/>
    <w:rsid w:val="00683177"/>
    <w:rsid w:val="0069694B"/>
    <w:rsid w:val="006A5441"/>
    <w:rsid w:val="006A6BEC"/>
    <w:rsid w:val="006C2B91"/>
    <w:rsid w:val="006F460B"/>
    <w:rsid w:val="006F69ED"/>
    <w:rsid w:val="00701BB6"/>
    <w:rsid w:val="007115CC"/>
    <w:rsid w:val="007552D5"/>
    <w:rsid w:val="00757B4A"/>
    <w:rsid w:val="007646D9"/>
    <w:rsid w:val="00791FE2"/>
    <w:rsid w:val="007C2A59"/>
    <w:rsid w:val="007F44FE"/>
    <w:rsid w:val="00806B18"/>
    <w:rsid w:val="00810190"/>
    <w:rsid w:val="00815299"/>
    <w:rsid w:val="00816330"/>
    <w:rsid w:val="00817CCC"/>
    <w:rsid w:val="00820CB8"/>
    <w:rsid w:val="0082393C"/>
    <w:rsid w:val="008362FE"/>
    <w:rsid w:val="008926DF"/>
    <w:rsid w:val="008B2301"/>
    <w:rsid w:val="008C01D8"/>
    <w:rsid w:val="008E2166"/>
    <w:rsid w:val="008E3805"/>
    <w:rsid w:val="008E79A3"/>
    <w:rsid w:val="008F76FB"/>
    <w:rsid w:val="00914C12"/>
    <w:rsid w:val="0093172D"/>
    <w:rsid w:val="0093506F"/>
    <w:rsid w:val="00936E8E"/>
    <w:rsid w:val="00940E1D"/>
    <w:rsid w:val="00956110"/>
    <w:rsid w:val="0096737C"/>
    <w:rsid w:val="0098250A"/>
    <w:rsid w:val="00995EE4"/>
    <w:rsid w:val="009A1486"/>
    <w:rsid w:val="009B629C"/>
    <w:rsid w:val="009B64A8"/>
    <w:rsid w:val="009D4C69"/>
    <w:rsid w:val="009F3BE0"/>
    <w:rsid w:val="00A03310"/>
    <w:rsid w:val="00A366F2"/>
    <w:rsid w:val="00A37EB1"/>
    <w:rsid w:val="00A86096"/>
    <w:rsid w:val="00A91519"/>
    <w:rsid w:val="00A92AE2"/>
    <w:rsid w:val="00AD1548"/>
    <w:rsid w:val="00AE5FD5"/>
    <w:rsid w:val="00B0099D"/>
    <w:rsid w:val="00B428DC"/>
    <w:rsid w:val="00B64F0A"/>
    <w:rsid w:val="00B819F0"/>
    <w:rsid w:val="00B8755F"/>
    <w:rsid w:val="00BA1FF5"/>
    <w:rsid w:val="00BB3866"/>
    <w:rsid w:val="00BC4FCD"/>
    <w:rsid w:val="00BD07C8"/>
    <w:rsid w:val="00BD2E98"/>
    <w:rsid w:val="00C0201A"/>
    <w:rsid w:val="00C2616B"/>
    <w:rsid w:val="00C7668B"/>
    <w:rsid w:val="00CB4D2A"/>
    <w:rsid w:val="00CF5297"/>
    <w:rsid w:val="00CF627F"/>
    <w:rsid w:val="00D234D0"/>
    <w:rsid w:val="00D46514"/>
    <w:rsid w:val="00D51BFA"/>
    <w:rsid w:val="00D57CC3"/>
    <w:rsid w:val="00D57E2E"/>
    <w:rsid w:val="00D62F2C"/>
    <w:rsid w:val="00D973E7"/>
    <w:rsid w:val="00DC2481"/>
    <w:rsid w:val="00E06A1F"/>
    <w:rsid w:val="00E3043F"/>
    <w:rsid w:val="00E442F8"/>
    <w:rsid w:val="00E746D2"/>
    <w:rsid w:val="00E86667"/>
    <w:rsid w:val="00EA3E0C"/>
    <w:rsid w:val="00EA7EC8"/>
    <w:rsid w:val="00EB622F"/>
    <w:rsid w:val="00EC0EB9"/>
    <w:rsid w:val="00EC3395"/>
    <w:rsid w:val="00F037DB"/>
    <w:rsid w:val="00F432DA"/>
    <w:rsid w:val="00F70F4F"/>
    <w:rsid w:val="00F73267"/>
    <w:rsid w:val="00FC2CA6"/>
    <w:rsid w:val="00FD3B34"/>
    <w:rsid w:val="00FD4AAC"/>
    <w:rsid w:val="00FD65E0"/>
    <w:rsid w:val="00FE0DC0"/>
    <w:rsid w:val="00FE7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69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FC9"/>
    <w:pPr>
      <w:tabs>
        <w:tab w:val="center" w:pos="4252"/>
        <w:tab w:val="right" w:pos="8504"/>
      </w:tabs>
      <w:snapToGrid w:val="0"/>
    </w:pPr>
  </w:style>
  <w:style w:type="character" w:customStyle="1" w:styleId="a4">
    <w:name w:val="ヘッダー (文字)"/>
    <w:basedOn w:val="a0"/>
    <w:link w:val="a3"/>
    <w:uiPriority w:val="99"/>
    <w:rsid w:val="004F2FC9"/>
  </w:style>
  <w:style w:type="paragraph" w:styleId="a5">
    <w:name w:val="footer"/>
    <w:basedOn w:val="a"/>
    <w:link w:val="a6"/>
    <w:uiPriority w:val="99"/>
    <w:unhideWhenUsed/>
    <w:rsid w:val="004F2FC9"/>
    <w:pPr>
      <w:tabs>
        <w:tab w:val="center" w:pos="4252"/>
        <w:tab w:val="right" w:pos="8504"/>
      </w:tabs>
      <w:snapToGrid w:val="0"/>
    </w:pPr>
  </w:style>
  <w:style w:type="character" w:customStyle="1" w:styleId="a6">
    <w:name w:val="フッター (文字)"/>
    <w:basedOn w:val="a0"/>
    <w:link w:val="a5"/>
    <w:uiPriority w:val="99"/>
    <w:rsid w:val="004F2FC9"/>
  </w:style>
  <w:style w:type="character" w:styleId="a7">
    <w:name w:val="Hyperlink"/>
    <w:basedOn w:val="a0"/>
    <w:uiPriority w:val="99"/>
    <w:semiHidden/>
    <w:unhideWhenUsed/>
    <w:rsid w:val="004147C0"/>
    <w:rPr>
      <w:color w:val="0000FF"/>
      <w:u w:val="single"/>
    </w:rPr>
  </w:style>
  <w:style w:type="table" w:styleId="a8">
    <w:name w:val="Table Grid"/>
    <w:basedOn w:val="a1"/>
    <w:uiPriority w:val="39"/>
    <w:rsid w:val="00816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00BF1"/>
    <w:rPr>
      <w:sz w:val="18"/>
      <w:szCs w:val="18"/>
    </w:rPr>
  </w:style>
  <w:style w:type="paragraph" w:styleId="aa">
    <w:name w:val="annotation text"/>
    <w:basedOn w:val="a"/>
    <w:link w:val="ab"/>
    <w:uiPriority w:val="99"/>
    <w:unhideWhenUsed/>
    <w:rsid w:val="00300BF1"/>
    <w:pPr>
      <w:jc w:val="left"/>
    </w:pPr>
  </w:style>
  <w:style w:type="character" w:customStyle="1" w:styleId="ab">
    <w:name w:val="コメント文字列 (文字)"/>
    <w:basedOn w:val="a0"/>
    <w:link w:val="aa"/>
    <w:uiPriority w:val="99"/>
    <w:rsid w:val="00300BF1"/>
  </w:style>
  <w:style w:type="paragraph" w:styleId="ac">
    <w:name w:val="annotation subject"/>
    <w:basedOn w:val="aa"/>
    <w:next w:val="aa"/>
    <w:link w:val="ad"/>
    <w:uiPriority w:val="99"/>
    <w:semiHidden/>
    <w:unhideWhenUsed/>
    <w:rsid w:val="00300BF1"/>
    <w:rPr>
      <w:b/>
      <w:bCs/>
    </w:rPr>
  </w:style>
  <w:style w:type="character" w:customStyle="1" w:styleId="ad">
    <w:name w:val="コメント内容 (文字)"/>
    <w:basedOn w:val="ab"/>
    <w:link w:val="ac"/>
    <w:uiPriority w:val="99"/>
    <w:semiHidden/>
    <w:rsid w:val="00300BF1"/>
    <w:rPr>
      <w:b/>
      <w:bCs/>
    </w:rPr>
  </w:style>
  <w:style w:type="paragraph" w:styleId="ae">
    <w:name w:val="Revision"/>
    <w:hidden/>
    <w:uiPriority w:val="99"/>
    <w:semiHidden/>
    <w:rsid w:val="009F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12071">
      <w:bodyDiv w:val="1"/>
      <w:marLeft w:val="0"/>
      <w:marRight w:val="0"/>
      <w:marTop w:val="0"/>
      <w:marBottom w:val="0"/>
      <w:divBdr>
        <w:top w:val="none" w:sz="0" w:space="0" w:color="auto"/>
        <w:left w:val="none" w:sz="0" w:space="0" w:color="auto"/>
        <w:bottom w:val="none" w:sz="0" w:space="0" w:color="auto"/>
        <w:right w:val="none" w:sz="0" w:space="0" w:color="auto"/>
      </w:divBdr>
    </w:div>
    <w:div w:id="326523119">
      <w:bodyDiv w:val="1"/>
      <w:marLeft w:val="0"/>
      <w:marRight w:val="0"/>
      <w:marTop w:val="0"/>
      <w:marBottom w:val="0"/>
      <w:divBdr>
        <w:top w:val="none" w:sz="0" w:space="0" w:color="auto"/>
        <w:left w:val="none" w:sz="0" w:space="0" w:color="auto"/>
        <w:bottom w:val="none" w:sz="0" w:space="0" w:color="auto"/>
        <w:right w:val="none" w:sz="0" w:space="0" w:color="auto"/>
      </w:divBdr>
    </w:div>
    <w:div w:id="1090354360">
      <w:bodyDiv w:val="1"/>
      <w:marLeft w:val="0"/>
      <w:marRight w:val="0"/>
      <w:marTop w:val="0"/>
      <w:marBottom w:val="0"/>
      <w:divBdr>
        <w:top w:val="none" w:sz="0" w:space="0" w:color="auto"/>
        <w:left w:val="none" w:sz="0" w:space="0" w:color="auto"/>
        <w:bottom w:val="none" w:sz="0" w:space="0" w:color="auto"/>
        <w:right w:val="none" w:sz="0" w:space="0" w:color="auto"/>
      </w:divBdr>
    </w:div>
    <w:div w:id="201283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33F5-33C2-4001-9B9E-C43AB636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1120</Words>
  <Characters>6389</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2024-10-01T08:48:00Z</dcterms:created>
  <dcterms:modified xsi:type="dcterms:W3CDTF">2024-10-08T05:31:00Z</dcterms:modified>
</cp:coreProperties>
</file>