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BF216" w14:textId="50611163" w:rsidR="00D729A0" w:rsidRPr="00CC3B3E" w:rsidRDefault="001A55BE" w:rsidP="00CC3B3E">
      <w:pPr>
        <w:jc w:val="center"/>
        <w:rPr>
          <w:rFonts w:ascii="ＭＳ ゴシック" w:eastAsia="ＭＳ ゴシック" w:hAnsi="ＭＳ ゴシック"/>
          <w:b/>
          <w:sz w:val="24"/>
          <w:szCs w:val="24"/>
        </w:rPr>
      </w:pPr>
      <w:r w:rsidRPr="00B0310D">
        <w:rPr>
          <w:rFonts w:ascii="ＭＳ ゴシック" w:eastAsia="ＭＳ ゴシック" w:hAnsi="ＭＳ ゴシック" w:hint="eastAsia"/>
          <w:b/>
          <w:sz w:val="24"/>
          <w:szCs w:val="24"/>
        </w:rPr>
        <w:t>都市整備部</w:t>
      </w:r>
      <w:r w:rsidR="009C18E1" w:rsidRPr="00B0310D">
        <w:rPr>
          <w:rFonts w:ascii="ＭＳ ゴシック" w:eastAsia="ＭＳ ゴシック" w:hAnsi="ＭＳ ゴシック" w:hint="eastAsia"/>
          <w:b/>
          <w:sz w:val="24"/>
          <w:szCs w:val="24"/>
        </w:rPr>
        <w:t>・令和</w:t>
      </w:r>
      <w:r w:rsidR="00DA7437">
        <w:rPr>
          <w:rFonts w:ascii="ＭＳ ゴシック" w:eastAsia="ＭＳ ゴシック" w:hAnsi="ＭＳ ゴシック" w:hint="eastAsia"/>
          <w:b/>
          <w:sz w:val="24"/>
          <w:szCs w:val="24"/>
        </w:rPr>
        <w:t>６</w:t>
      </w:r>
      <w:r w:rsidR="009C18E1" w:rsidRPr="00B0310D">
        <w:rPr>
          <w:rFonts w:ascii="ＭＳ ゴシック" w:eastAsia="ＭＳ ゴシック" w:hAnsi="ＭＳ ゴシック" w:hint="eastAsia"/>
          <w:b/>
          <w:sz w:val="24"/>
          <w:szCs w:val="24"/>
        </w:rPr>
        <w:t>年度</w:t>
      </w:r>
      <w:r w:rsidR="009C18E1" w:rsidRPr="009C18E1">
        <w:rPr>
          <w:rFonts w:ascii="ＭＳ ゴシック" w:eastAsia="ＭＳ ゴシック" w:hAnsi="ＭＳ ゴシック" w:hint="eastAsia"/>
          <w:b/>
          <w:sz w:val="24"/>
          <w:szCs w:val="24"/>
        </w:rPr>
        <w:t>部局運営方針</w:t>
      </w:r>
    </w:p>
    <w:p w14:paraId="44F2F8FA" w14:textId="77777777" w:rsidR="00CC3B3E" w:rsidRDefault="00CC3B3E"/>
    <w:p w14:paraId="3846777F" w14:textId="27668273" w:rsidR="00CC3B3E" w:rsidRDefault="00E835B0" w:rsidP="00DA7437">
      <w:pPr>
        <w:rPr>
          <w:rFonts w:ascii="ＭＳ 明朝" w:eastAsia="ＭＳ 明朝" w:hAnsi="ＭＳ 明朝"/>
        </w:rPr>
      </w:pPr>
      <w:r>
        <w:rPr>
          <w:rFonts w:ascii="ＭＳ 明朝" w:eastAsia="ＭＳ 明朝" w:hAnsi="ＭＳ 明朝" w:hint="eastAsia"/>
        </w:rPr>
        <w:t xml:space="preserve">　</w:t>
      </w:r>
      <w:r w:rsidR="00DA7437" w:rsidRPr="00DA7437">
        <w:rPr>
          <w:rFonts w:ascii="ＭＳ 明朝" w:eastAsia="ＭＳ 明朝" w:hAnsi="ＭＳ 明朝" w:hint="eastAsia"/>
        </w:rPr>
        <w:t>開催まで１年に迫った</w:t>
      </w:r>
      <w:r w:rsidR="00DA7437" w:rsidRPr="00DA7437">
        <w:rPr>
          <w:rFonts w:ascii="ＭＳ 明朝" w:eastAsia="ＭＳ 明朝" w:hAnsi="ＭＳ 明朝"/>
        </w:rPr>
        <w:t>2025年大阪・関西万博の成功とその後の大阪の成長を支え、自然災害等から府民の安全・安心な暮らしを守るため、</w:t>
      </w:r>
      <w:r w:rsidR="00DA7437" w:rsidRPr="00DA7437">
        <w:rPr>
          <w:rFonts w:ascii="ＭＳ 明朝" w:eastAsia="ＭＳ 明朝" w:hAnsi="ＭＳ 明朝" w:hint="eastAsia"/>
        </w:rPr>
        <w:t>次のテーマに重点的に取り組みます</w:t>
      </w:r>
      <w:r w:rsidR="001A55BE" w:rsidRPr="001A55BE">
        <w:rPr>
          <w:rFonts w:ascii="ＭＳ 明朝" w:eastAsia="ＭＳ 明朝" w:hAnsi="ＭＳ 明朝" w:hint="eastAsia"/>
        </w:rPr>
        <w:t>。</w:t>
      </w:r>
    </w:p>
    <w:p w14:paraId="02631377" w14:textId="77777777" w:rsidR="001A55BE" w:rsidRDefault="001A55BE"/>
    <w:p w14:paraId="2DEE64EB" w14:textId="619B7910"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DA7437" w:rsidRPr="00DA7437">
        <w:rPr>
          <w:rFonts w:ascii="ＭＳ ゴシック" w:eastAsia="ＭＳ ゴシック" w:hAnsi="ＭＳ ゴシック" w:hint="eastAsia"/>
          <w:b/>
          <w:u w:val="single"/>
        </w:rPr>
        <w:t>万博成功に向けた準備の総仕上げと万博をインパクトにした大阪の成長の実現</w:t>
      </w:r>
    </w:p>
    <w:p w14:paraId="2DA2570D" w14:textId="0DDE93F4" w:rsidR="00E835B0" w:rsidRDefault="00DA7437" w:rsidP="007B0E39">
      <w:pPr>
        <w:ind w:firstLineChars="100" w:firstLine="210"/>
        <w:rPr>
          <w:rFonts w:ascii="ＭＳ 明朝" w:eastAsia="ＭＳ 明朝" w:hAnsi="ＭＳ 明朝"/>
        </w:rPr>
      </w:pPr>
      <w:r w:rsidRPr="00DA7437">
        <w:rPr>
          <w:rFonts w:ascii="ＭＳ 明朝" w:eastAsia="ＭＳ 明朝" w:hAnsi="ＭＳ 明朝" w:hint="eastAsia"/>
        </w:rPr>
        <w:t>万博の準備を進めるとともに、万博後の成長の土台となる都市基盤の整備等を着実に推進します</w:t>
      </w:r>
      <w:r w:rsidR="001A55BE" w:rsidRPr="001A55BE">
        <w:rPr>
          <w:rFonts w:ascii="ＭＳ 明朝" w:eastAsia="ＭＳ 明朝" w:hAnsi="ＭＳ 明朝"/>
        </w:rPr>
        <w:t xml:space="preserve">。　</w:t>
      </w:r>
    </w:p>
    <w:p w14:paraId="47F269BC"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w:t>
      </w:r>
      <w:r w:rsidR="005F15EF">
        <w:rPr>
          <w:rFonts w:ascii="ＭＳ 明朝" w:eastAsia="ＭＳ 明朝" w:hAnsi="ＭＳ 明朝" w:hint="eastAsia"/>
        </w:rPr>
        <w:t>取組み</w:t>
      </w:r>
    </w:p>
    <w:p w14:paraId="39CF2D3C" w14:textId="4324F20F" w:rsidR="00CC3B3E" w:rsidRPr="00756E20" w:rsidRDefault="00DA7437" w:rsidP="00DA7437">
      <w:pPr>
        <w:pStyle w:val="a3"/>
        <w:numPr>
          <w:ilvl w:val="0"/>
          <w:numId w:val="1"/>
        </w:numPr>
        <w:ind w:leftChars="0"/>
        <w:rPr>
          <w:rFonts w:ascii="ＭＳ 明朝" w:eastAsia="ＭＳ 明朝" w:hAnsi="ＭＳ 明朝"/>
        </w:rPr>
      </w:pPr>
      <w:r w:rsidRPr="00DA7437">
        <w:rPr>
          <w:rFonts w:ascii="ＭＳ 明朝" w:eastAsia="ＭＳ 明朝" w:hAnsi="ＭＳ 明朝" w:hint="eastAsia"/>
        </w:rPr>
        <w:t>万博成功に向けた取組</w:t>
      </w:r>
      <w:r w:rsidRPr="00DA7437">
        <w:rPr>
          <w:rFonts w:ascii="ＭＳ 明朝" w:eastAsia="ＭＳ 明朝" w:hAnsi="ＭＳ 明朝"/>
        </w:rPr>
        <w:t>(UDタクシーの普及促進、</w:t>
      </w:r>
      <w:proofErr w:type="spellStart"/>
      <w:r w:rsidRPr="00DA7437">
        <w:rPr>
          <w:rFonts w:ascii="ＭＳ 明朝" w:eastAsia="ＭＳ 明朝" w:hAnsi="ＭＳ 明朝"/>
        </w:rPr>
        <w:t>MaaS</w:t>
      </w:r>
      <w:proofErr w:type="spellEnd"/>
      <w:r w:rsidRPr="00DA7437">
        <w:rPr>
          <w:rFonts w:ascii="ＭＳ 明朝" w:eastAsia="ＭＳ 明朝" w:hAnsi="ＭＳ 明朝"/>
        </w:rPr>
        <w:t>の促進、広域サイクルライン、都市格向上のための環境整備、交通円滑化に向けた取組(TDM)、鉄道駅のバリアフリー化、ライドシェアの推進</w:t>
      </w:r>
      <w:r w:rsidR="001A55BE" w:rsidRPr="001A55BE">
        <w:rPr>
          <w:rFonts w:ascii="ＭＳ 明朝" w:eastAsia="ＭＳ 明朝" w:hAnsi="ＭＳ 明朝" w:hint="eastAsia"/>
        </w:rPr>
        <w:t>）</w:t>
      </w:r>
    </w:p>
    <w:p w14:paraId="5C072BC4" w14:textId="1F41547F" w:rsidR="00CC3B3E" w:rsidRDefault="00DA7437" w:rsidP="001A55BE">
      <w:pPr>
        <w:pStyle w:val="a3"/>
        <w:numPr>
          <w:ilvl w:val="0"/>
          <w:numId w:val="1"/>
        </w:numPr>
        <w:ind w:leftChars="0"/>
        <w:rPr>
          <w:rFonts w:ascii="ＭＳ 明朝" w:eastAsia="ＭＳ 明朝" w:hAnsi="ＭＳ 明朝"/>
        </w:rPr>
      </w:pPr>
      <w:r w:rsidRPr="00DA7437">
        <w:rPr>
          <w:rFonts w:ascii="ＭＳ 明朝" w:eastAsia="ＭＳ 明朝" w:hAnsi="ＭＳ 明朝" w:hint="eastAsia"/>
        </w:rPr>
        <w:t>来訪者等へのまちの魅力発信・周遊促進（ビュースポット、インフラツーリズムなど</w:t>
      </w:r>
      <w:r w:rsidR="001A55BE" w:rsidRPr="001A55BE">
        <w:rPr>
          <w:rFonts w:ascii="ＭＳ 明朝" w:eastAsia="ＭＳ 明朝" w:hAnsi="ＭＳ 明朝" w:hint="eastAsia"/>
        </w:rPr>
        <w:t>）</w:t>
      </w:r>
    </w:p>
    <w:p w14:paraId="1A26D74C" w14:textId="6FDDFB66" w:rsidR="001A55BE" w:rsidRDefault="00DA7437" w:rsidP="001A55BE">
      <w:pPr>
        <w:pStyle w:val="a3"/>
        <w:numPr>
          <w:ilvl w:val="0"/>
          <w:numId w:val="1"/>
        </w:numPr>
        <w:ind w:leftChars="0"/>
        <w:rPr>
          <w:rFonts w:ascii="ＭＳ 明朝" w:eastAsia="ＭＳ 明朝" w:hAnsi="ＭＳ 明朝"/>
        </w:rPr>
      </w:pPr>
      <w:r w:rsidRPr="00DA7437">
        <w:rPr>
          <w:rFonts w:ascii="ＭＳ 明朝" w:eastAsia="ＭＳ 明朝" w:hAnsi="ＭＳ 明朝" w:hint="eastAsia"/>
        </w:rPr>
        <w:t>道路ネットワークの充実・強化（淀川左岸線２期・延伸部、新名神高速道路、放射・環状軸となる道路など</w:t>
      </w:r>
      <w:r w:rsidR="001A55BE" w:rsidRPr="001A55BE">
        <w:rPr>
          <w:rFonts w:ascii="ＭＳ 明朝" w:eastAsia="ＭＳ 明朝" w:hAnsi="ＭＳ 明朝" w:hint="eastAsia"/>
        </w:rPr>
        <w:t xml:space="preserve">）　</w:t>
      </w:r>
    </w:p>
    <w:p w14:paraId="5F1E30F6" w14:textId="3D686DE7" w:rsidR="008240AD" w:rsidRPr="008240AD" w:rsidRDefault="00DA7437" w:rsidP="008240AD">
      <w:pPr>
        <w:pStyle w:val="a3"/>
        <w:numPr>
          <w:ilvl w:val="0"/>
          <w:numId w:val="1"/>
        </w:numPr>
        <w:ind w:leftChars="0"/>
        <w:rPr>
          <w:rFonts w:ascii="ＭＳ 明朝" w:eastAsia="ＭＳ 明朝" w:hAnsi="ＭＳ 明朝"/>
        </w:rPr>
      </w:pPr>
      <w:r w:rsidRPr="00DA7437">
        <w:rPr>
          <w:rFonts w:ascii="ＭＳ 明朝" w:eastAsia="ＭＳ 明朝" w:hAnsi="ＭＳ 明朝" w:hint="eastAsia"/>
        </w:rPr>
        <w:t>新交通サービスの確立と地域公共交通の維持（新モビリティの推進、路線バス事業者への支援</w:t>
      </w:r>
      <w:r w:rsidR="008240AD" w:rsidRPr="008240AD">
        <w:rPr>
          <w:rFonts w:ascii="ＭＳ 明朝" w:eastAsia="ＭＳ 明朝" w:hAnsi="ＭＳ 明朝" w:hint="eastAsia"/>
        </w:rPr>
        <w:t>）</w:t>
      </w:r>
    </w:p>
    <w:p w14:paraId="2449299B" w14:textId="5C577553" w:rsidR="001A55BE" w:rsidRPr="008240AD" w:rsidRDefault="00DA7437" w:rsidP="008240AD">
      <w:pPr>
        <w:pStyle w:val="a3"/>
        <w:numPr>
          <w:ilvl w:val="0"/>
          <w:numId w:val="1"/>
        </w:numPr>
        <w:ind w:leftChars="0"/>
        <w:rPr>
          <w:rFonts w:ascii="ＭＳ 明朝" w:eastAsia="ＭＳ 明朝" w:hAnsi="ＭＳ 明朝"/>
        </w:rPr>
      </w:pPr>
      <w:r w:rsidRPr="00DA7437">
        <w:rPr>
          <w:rFonts w:ascii="ＭＳ 明朝" w:eastAsia="ＭＳ 明朝" w:hAnsi="ＭＳ 明朝" w:hint="eastAsia"/>
        </w:rPr>
        <w:t>公共交通戦略の推進と広域鉄道ネットワークの充実・強化</w:t>
      </w:r>
      <w:r w:rsidRPr="00DA7437">
        <w:rPr>
          <w:rFonts w:ascii="ＭＳ 明朝" w:eastAsia="ＭＳ 明朝" w:hAnsi="ＭＳ 明朝"/>
        </w:rPr>
        <w:t>(なにわ筋線、大阪モノレール延伸、連続立体交差、リニア中央・北陸新幹線の早期着工・開業</w:t>
      </w:r>
      <w:r w:rsidR="008240AD" w:rsidRPr="008240AD">
        <w:rPr>
          <w:rFonts w:ascii="ＭＳ 明朝" w:eastAsia="ＭＳ 明朝" w:hAnsi="ＭＳ 明朝" w:hint="eastAsia"/>
        </w:rPr>
        <w:t>）</w:t>
      </w:r>
    </w:p>
    <w:p w14:paraId="25CDE9CA" w14:textId="77777777" w:rsidR="00CC3B3E" w:rsidRPr="00CC3B3E" w:rsidRDefault="00CC3B3E" w:rsidP="00CC3B3E"/>
    <w:p w14:paraId="678EB2FC" w14:textId="29D7A8BC" w:rsidR="003E5E64" w:rsidRPr="003E5E64" w:rsidRDefault="00756E20" w:rsidP="003E5E64">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DA7437" w:rsidRPr="00DA7437">
        <w:rPr>
          <w:rFonts w:ascii="ＭＳ ゴシック" w:eastAsia="ＭＳ ゴシック" w:hAnsi="ＭＳ ゴシック" w:hint="eastAsia"/>
          <w:b/>
          <w:bCs/>
          <w:u w:val="single"/>
        </w:rPr>
        <w:t>災害への対応など安全・安心の確保</w:t>
      </w:r>
    </w:p>
    <w:p w14:paraId="68756E1F" w14:textId="02025842" w:rsidR="003E5E64" w:rsidRPr="003E5E64" w:rsidRDefault="00DA7437" w:rsidP="003E5E64">
      <w:pPr>
        <w:ind w:firstLineChars="100" w:firstLine="210"/>
        <w:rPr>
          <w:rFonts w:ascii="ＭＳ 明朝" w:eastAsia="ＭＳ 明朝" w:hAnsi="ＭＳ 明朝"/>
        </w:rPr>
      </w:pPr>
      <w:r w:rsidRPr="00DA7437">
        <w:rPr>
          <w:rFonts w:ascii="ＭＳ 明朝" w:eastAsia="ＭＳ 明朝" w:hAnsi="ＭＳ 明朝" w:hint="eastAsia"/>
        </w:rPr>
        <w:t>能登半島地震の教訓も踏まえ、安全・安心の確保に向けた総合的な取組を推進します</w:t>
      </w:r>
      <w:r w:rsidR="003E5E64" w:rsidRPr="003E5E64">
        <w:rPr>
          <w:rFonts w:ascii="ＭＳ 明朝" w:eastAsia="ＭＳ 明朝" w:hAnsi="ＭＳ 明朝" w:hint="eastAsia"/>
        </w:rPr>
        <w:t>。</w:t>
      </w:r>
    </w:p>
    <w:p w14:paraId="7C0E8FC6"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w:t>
      </w:r>
      <w:r w:rsidR="005F15EF">
        <w:rPr>
          <w:rFonts w:ascii="ＭＳ 明朝" w:eastAsia="ＭＳ 明朝" w:hAnsi="ＭＳ 明朝" w:hint="eastAsia"/>
        </w:rPr>
        <w:t>取組み</w:t>
      </w:r>
    </w:p>
    <w:p w14:paraId="55AE8A13" w14:textId="110D4FC9" w:rsidR="003E5E64" w:rsidRPr="003E5E64" w:rsidRDefault="00DA7437" w:rsidP="003E5E64">
      <w:pPr>
        <w:pStyle w:val="a3"/>
        <w:numPr>
          <w:ilvl w:val="0"/>
          <w:numId w:val="1"/>
        </w:numPr>
        <w:ind w:leftChars="0"/>
        <w:rPr>
          <w:rFonts w:ascii="ＭＳ 明朝" w:eastAsia="ＭＳ 明朝" w:hAnsi="ＭＳ 明朝"/>
        </w:rPr>
      </w:pPr>
      <w:r w:rsidRPr="00DA7437">
        <w:rPr>
          <w:rFonts w:ascii="ＭＳ 明朝" w:eastAsia="ＭＳ 明朝" w:hAnsi="ＭＳ 明朝" w:hint="eastAsia"/>
        </w:rPr>
        <w:t>地震・津波対策の推進</w:t>
      </w:r>
      <w:r w:rsidRPr="00DA7437">
        <w:rPr>
          <w:rFonts w:ascii="ＭＳ 明朝" w:eastAsia="ＭＳ 明朝" w:hAnsi="ＭＳ 明朝"/>
        </w:rPr>
        <w:t>(三大水門の更新、密集市街地対策、都市基盤施設・建築物の耐震化、道路の無電柱化、防災公園の整備など</w:t>
      </w:r>
      <w:r w:rsidR="003E5E64" w:rsidRPr="003E5E64">
        <w:rPr>
          <w:rFonts w:ascii="ＭＳ 明朝" w:eastAsia="ＭＳ 明朝" w:hAnsi="ＭＳ 明朝" w:hint="eastAsia"/>
        </w:rPr>
        <w:t>）</w:t>
      </w:r>
    </w:p>
    <w:p w14:paraId="23F3F184" w14:textId="4F42CCA4" w:rsidR="00E835B0" w:rsidRPr="00756E20" w:rsidRDefault="00DA7437" w:rsidP="003E5E64">
      <w:pPr>
        <w:pStyle w:val="a3"/>
        <w:numPr>
          <w:ilvl w:val="0"/>
          <w:numId w:val="1"/>
        </w:numPr>
        <w:ind w:leftChars="0"/>
        <w:rPr>
          <w:rFonts w:ascii="ＭＳ 明朝" w:eastAsia="ＭＳ 明朝" w:hAnsi="ＭＳ 明朝"/>
        </w:rPr>
      </w:pPr>
      <w:r w:rsidRPr="00DA7437">
        <w:rPr>
          <w:rFonts w:ascii="ＭＳ 明朝" w:eastAsia="ＭＳ 明朝" w:hAnsi="ＭＳ 明朝" w:hint="eastAsia"/>
        </w:rPr>
        <w:t>治水・土砂災害対策等の推進（寝屋川流域総合治水、避難行動の支援等の流域治水、盛土の安全対策など</w:t>
      </w:r>
      <w:r w:rsidR="003E5E64" w:rsidRPr="003E5E64">
        <w:rPr>
          <w:rFonts w:ascii="ＭＳ 明朝" w:eastAsia="ＭＳ 明朝" w:hAnsi="ＭＳ 明朝" w:hint="eastAsia"/>
        </w:rPr>
        <w:t>）</w:t>
      </w:r>
    </w:p>
    <w:p w14:paraId="60851D08" w14:textId="16CA786A" w:rsidR="003E5E64" w:rsidRPr="003E5E64" w:rsidRDefault="00DA7437" w:rsidP="003E5E64">
      <w:pPr>
        <w:pStyle w:val="a3"/>
        <w:numPr>
          <w:ilvl w:val="0"/>
          <w:numId w:val="1"/>
        </w:numPr>
        <w:ind w:leftChars="0"/>
        <w:rPr>
          <w:rFonts w:ascii="ＭＳ 明朝" w:eastAsia="ＭＳ 明朝" w:hAnsi="ＭＳ 明朝"/>
        </w:rPr>
      </w:pPr>
      <w:r w:rsidRPr="00DA7437">
        <w:rPr>
          <w:rFonts w:ascii="ＭＳ 明朝" w:eastAsia="ＭＳ 明朝" w:hAnsi="ＭＳ 明朝" w:hint="eastAsia"/>
        </w:rPr>
        <w:t>災害時等における建物の対応強化（被災建物・宅地の危険度判定、災害時民間賃貸住宅借上制度、雑居ビル火災対策</w:t>
      </w:r>
      <w:r w:rsidR="003E5E64" w:rsidRPr="003E5E64">
        <w:rPr>
          <w:rFonts w:ascii="ＭＳ 明朝" w:eastAsia="ＭＳ 明朝" w:hAnsi="ＭＳ 明朝" w:hint="eastAsia"/>
        </w:rPr>
        <w:t>）</w:t>
      </w:r>
    </w:p>
    <w:p w14:paraId="6DB7B211" w14:textId="77777777" w:rsidR="00CC3B3E" w:rsidRDefault="00CC3B3E" w:rsidP="00CC3B3E"/>
    <w:p w14:paraId="3B37212D" w14:textId="77777777" w:rsidR="00F25F9F" w:rsidRPr="00F25F9F" w:rsidRDefault="00756E20" w:rsidP="00F25F9F">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F25F9F" w:rsidRPr="00F25F9F">
        <w:rPr>
          <w:rFonts w:ascii="ＭＳ ゴシック" w:eastAsia="ＭＳ ゴシック" w:hAnsi="ＭＳ ゴシック" w:hint="eastAsia"/>
          <w:b/>
          <w:bCs/>
          <w:u w:val="single"/>
        </w:rPr>
        <w:t>ひとと環境にやさしい住まいとまちの実現</w:t>
      </w:r>
    </w:p>
    <w:p w14:paraId="4D007D82" w14:textId="34D09849" w:rsidR="00E835B0" w:rsidRDefault="00DA7437" w:rsidP="00F25F9F">
      <w:pPr>
        <w:ind w:firstLineChars="100" w:firstLine="210"/>
        <w:rPr>
          <w:rFonts w:ascii="ＭＳ 明朝" w:eastAsia="ＭＳ 明朝" w:hAnsi="ＭＳ 明朝"/>
        </w:rPr>
      </w:pPr>
      <w:r w:rsidRPr="00DA7437">
        <w:rPr>
          <w:rFonts w:ascii="ＭＳ 明朝" w:eastAsia="ＭＳ 明朝" w:hAnsi="ＭＳ 明朝"/>
        </w:rPr>
        <w:t>2050年カーボンニュートラル(CN)に向けた民間への普及啓発と府の率先的な取組を行うとともに、府民生活を支える住まいの確保、移動の円滑化を推進します</w:t>
      </w:r>
      <w:r w:rsidR="00F25F9F" w:rsidRPr="00F25F9F">
        <w:rPr>
          <w:rFonts w:ascii="ＭＳ 明朝" w:eastAsia="ＭＳ 明朝" w:hAnsi="ＭＳ 明朝" w:hint="eastAsia"/>
        </w:rPr>
        <w:t xml:space="preserve">。　</w:t>
      </w:r>
    </w:p>
    <w:p w14:paraId="26DBCCFA"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w:t>
      </w:r>
      <w:r w:rsidR="005F15EF">
        <w:rPr>
          <w:rFonts w:ascii="ＭＳ 明朝" w:eastAsia="ＭＳ 明朝" w:hAnsi="ＭＳ 明朝" w:hint="eastAsia"/>
        </w:rPr>
        <w:t>取組み</w:t>
      </w:r>
    </w:p>
    <w:p w14:paraId="59536A1C" w14:textId="27396158" w:rsidR="00F25F9F" w:rsidRDefault="00DA7437" w:rsidP="00F25F9F">
      <w:pPr>
        <w:pStyle w:val="a3"/>
        <w:numPr>
          <w:ilvl w:val="0"/>
          <w:numId w:val="1"/>
        </w:numPr>
        <w:ind w:leftChars="0"/>
        <w:rPr>
          <w:rFonts w:ascii="ＭＳ 明朝" w:eastAsia="ＭＳ 明朝" w:hAnsi="ＭＳ 明朝"/>
        </w:rPr>
      </w:pPr>
      <w:r w:rsidRPr="00DA7437">
        <w:rPr>
          <w:rFonts w:ascii="ＭＳ 明朝" w:eastAsia="ＭＳ 明朝" w:hAnsi="ＭＳ 明朝"/>
        </w:rPr>
        <w:t>CNの推進(民間住宅・建築物への普及拡大、府有建築物のZEB・ZEH化や木材利用、ESCO事業の推進、下水道施設の省エネ対策など</w:t>
      </w:r>
      <w:r w:rsidR="00F25F9F" w:rsidRPr="00F25F9F">
        <w:rPr>
          <w:rFonts w:ascii="ＭＳ 明朝" w:eastAsia="ＭＳ 明朝" w:hAnsi="ＭＳ 明朝"/>
        </w:rPr>
        <w:t>）</w:t>
      </w:r>
    </w:p>
    <w:p w14:paraId="701AA576" w14:textId="6C1453B8" w:rsidR="00F25F9F" w:rsidRPr="00F25F9F" w:rsidRDefault="00DA7437" w:rsidP="00F25F9F">
      <w:pPr>
        <w:pStyle w:val="a3"/>
        <w:numPr>
          <w:ilvl w:val="0"/>
          <w:numId w:val="1"/>
        </w:numPr>
        <w:ind w:leftChars="0"/>
        <w:rPr>
          <w:rFonts w:ascii="ＭＳ 明朝" w:eastAsia="ＭＳ 明朝" w:hAnsi="ＭＳ 明朝"/>
        </w:rPr>
      </w:pPr>
      <w:r w:rsidRPr="00DA7437">
        <w:rPr>
          <w:rFonts w:ascii="ＭＳ 明朝" w:eastAsia="ＭＳ 明朝" w:hAnsi="ＭＳ 明朝" w:hint="eastAsia"/>
        </w:rPr>
        <w:t>安全・安心な住まいの確保</w:t>
      </w:r>
      <w:r w:rsidRPr="00DA7437">
        <w:rPr>
          <w:rFonts w:ascii="ＭＳ 明朝" w:eastAsia="ＭＳ 明朝" w:hAnsi="ＭＳ 明朝"/>
        </w:rPr>
        <w:t>(居住支援体制の充実、公的賃貸住宅の再編・整備による地域再生、マンション管理適正化、空家対策、子育て世帯向け支援など</w:t>
      </w:r>
      <w:r w:rsidR="00F25F9F" w:rsidRPr="00F25F9F">
        <w:rPr>
          <w:rFonts w:ascii="ＭＳ 明朝" w:eastAsia="ＭＳ 明朝" w:hAnsi="ＭＳ 明朝" w:hint="eastAsia"/>
        </w:rPr>
        <w:t>）</w:t>
      </w:r>
    </w:p>
    <w:p w14:paraId="494A9248" w14:textId="1AC79CBA" w:rsidR="00E835B0" w:rsidRDefault="00DA7437" w:rsidP="00F25F9F">
      <w:pPr>
        <w:pStyle w:val="a3"/>
        <w:numPr>
          <w:ilvl w:val="0"/>
          <w:numId w:val="1"/>
        </w:numPr>
        <w:ind w:leftChars="0"/>
        <w:rPr>
          <w:rFonts w:ascii="ＭＳ 明朝" w:eastAsia="ＭＳ 明朝" w:hAnsi="ＭＳ 明朝"/>
        </w:rPr>
      </w:pPr>
      <w:r w:rsidRPr="00DA7437">
        <w:rPr>
          <w:rFonts w:ascii="ＭＳ 明朝" w:eastAsia="ＭＳ 明朝" w:hAnsi="ＭＳ 明朝" w:hint="eastAsia"/>
        </w:rPr>
        <w:lastRenderedPageBreak/>
        <w:t>安全・円滑な移動の確保（歩行者・自転車の通行空間の整備、建築物・道路の歩行空間のバリアフリー化の推進、交通安全の広報・啓発</w:t>
      </w:r>
      <w:r w:rsidR="00F25F9F" w:rsidRPr="00F25F9F">
        <w:rPr>
          <w:rFonts w:ascii="ＭＳ 明朝" w:eastAsia="ＭＳ 明朝" w:hAnsi="ＭＳ 明朝" w:hint="eastAsia"/>
        </w:rPr>
        <w:t>）</w:t>
      </w:r>
    </w:p>
    <w:p w14:paraId="4CDABC15" w14:textId="77777777" w:rsidR="00F25F9F" w:rsidRDefault="00F25F9F" w:rsidP="00F25F9F">
      <w:pPr>
        <w:rPr>
          <w:rFonts w:ascii="ＭＳ 明朝" w:eastAsia="ＭＳ 明朝" w:hAnsi="ＭＳ 明朝"/>
        </w:rPr>
      </w:pPr>
    </w:p>
    <w:p w14:paraId="7E6E48FE" w14:textId="7FFF65B2" w:rsidR="00F25F9F" w:rsidRDefault="00F25F9F" w:rsidP="00F25F9F">
      <w:pPr>
        <w:rPr>
          <w:rFonts w:ascii="ＭＳ ゴシック" w:eastAsia="ＭＳ ゴシック" w:hAnsi="ＭＳ ゴシック"/>
          <w:b/>
          <w:bCs/>
          <w:u w:val="single"/>
        </w:rPr>
      </w:pPr>
      <w:r>
        <w:rPr>
          <w:rFonts w:ascii="ＭＳ ゴシック" w:eastAsia="ＭＳ ゴシック" w:hAnsi="ＭＳ ゴシック" w:hint="eastAsia"/>
          <w:b/>
          <w:u w:val="single"/>
        </w:rPr>
        <w:t xml:space="preserve">重点テーマ４　</w:t>
      </w:r>
      <w:r w:rsidR="00DA7437" w:rsidRPr="00DA7437">
        <w:rPr>
          <w:rFonts w:ascii="ＭＳ ゴシック" w:eastAsia="ＭＳ ゴシック" w:hAnsi="ＭＳ ゴシック" w:hint="eastAsia"/>
          <w:b/>
          <w:bCs/>
          <w:u w:val="single"/>
        </w:rPr>
        <w:t>ストックマネジメントの推進による府民サービスの向上</w:t>
      </w:r>
    </w:p>
    <w:p w14:paraId="67F33088" w14:textId="26324B69" w:rsidR="007C2EE3" w:rsidRDefault="00DA7437" w:rsidP="007C2EE3">
      <w:pPr>
        <w:ind w:firstLineChars="100" w:firstLine="210"/>
        <w:rPr>
          <w:rFonts w:ascii="ＭＳ 明朝" w:eastAsia="ＭＳ 明朝" w:hAnsi="ＭＳ 明朝"/>
        </w:rPr>
      </w:pPr>
      <w:r w:rsidRPr="00DA7437">
        <w:rPr>
          <w:rFonts w:ascii="ＭＳ 明朝" w:eastAsia="ＭＳ 明朝" w:hAnsi="ＭＳ 明朝" w:hint="eastAsia"/>
        </w:rPr>
        <w:t>都市基盤施設長寿命化計画の更新を行うとともに、施設の適正な維持管理や運営、市町村への支援等を通じて府民サービスの向上に努めます</w:t>
      </w:r>
      <w:r w:rsidR="007C2EE3" w:rsidRPr="007C2EE3">
        <w:rPr>
          <w:rFonts w:ascii="ＭＳ 明朝" w:eastAsia="ＭＳ 明朝" w:hAnsi="ＭＳ 明朝" w:hint="eastAsia"/>
        </w:rPr>
        <w:t>。</w:t>
      </w:r>
    </w:p>
    <w:p w14:paraId="7799BFC6" w14:textId="77777777" w:rsidR="007C2EE3" w:rsidRPr="00756E20" w:rsidRDefault="007C2EE3" w:rsidP="007C2EE3">
      <w:pPr>
        <w:ind w:firstLineChars="100" w:firstLine="210"/>
        <w:rPr>
          <w:rFonts w:ascii="ＭＳ 明朝" w:eastAsia="ＭＳ 明朝" w:hAnsi="ＭＳ 明朝"/>
        </w:rPr>
      </w:pPr>
      <w:r w:rsidRPr="007B0E39">
        <w:rPr>
          <w:rFonts w:ascii="ＭＳ 明朝" w:eastAsia="ＭＳ 明朝" w:hAnsi="ＭＳ 明朝" w:hint="eastAsia"/>
        </w:rPr>
        <w:t>主な</w:t>
      </w:r>
      <w:r w:rsidR="005F15EF">
        <w:rPr>
          <w:rFonts w:ascii="ＭＳ 明朝" w:eastAsia="ＭＳ 明朝" w:hAnsi="ＭＳ 明朝" w:hint="eastAsia"/>
        </w:rPr>
        <w:t>取組み</w:t>
      </w:r>
    </w:p>
    <w:p w14:paraId="605EFE1F" w14:textId="6A6CEC20" w:rsidR="007C2EE3" w:rsidRPr="007C2EE3" w:rsidRDefault="00DA7437" w:rsidP="007C2EE3">
      <w:pPr>
        <w:pStyle w:val="a3"/>
        <w:numPr>
          <w:ilvl w:val="0"/>
          <w:numId w:val="1"/>
        </w:numPr>
        <w:ind w:leftChars="0"/>
        <w:rPr>
          <w:rFonts w:ascii="ＭＳ 明朝" w:eastAsia="ＭＳ 明朝" w:hAnsi="ＭＳ 明朝"/>
        </w:rPr>
      </w:pPr>
      <w:r w:rsidRPr="00DA7437">
        <w:rPr>
          <w:rFonts w:ascii="ＭＳ 明朝" w:eastAsia="ＭＳ 明朝" w:hAnsi="ＭＳ 明朝" w:hint="eastAsia"/>
        </w:rPr>
        <w:t>都市基盤施設の維持管理（老朽化施設の改築更新、</w:t>
      </w:r>
      <w:r w:rsidRPr="00DA7437">
        <w:rPr>
          <w:rFonts w:ascii="ＭＳ 明朝" w:eastAsia="ＭＳ 明朝" w:hAnsi="ＭＳ 明朝"/>
        </w:rPr>
        <w:t>ICT等新技術の活用など</w:t>
      </w:r>
      <w:r w:rsidR="007C2EE3" w:rsidRPr="007C2EE3">
        <w:rPr>
          <w:rFonts w:ascii="ＭＳ 明朝" w:eastAsia="ＭＳ 明朝" w:hAnsi="ＭＳ 明朝" w:hint="eastAsia"/>
        </w:rPr>
        <w:t>）</w:t>
      </w:r>
    </w:p>
    <w:p w14:paraId="3747DA62" w14:textId="616CE3B8" w:rsidR="00E835B0" w:rsidRDefault="00DA7437" w:rsidP="00E835B0">
      <w:pPr>
        <w:pStyle w:val="a3"/>
        <w:numPr>
          <w:ilvl w:val="0"/>
          <w:numId w:val="1"/>
        </w:numPr>
        <w:ind w:leftChars="0"/>
        <w:rPr>
          <w:rFonts w:ascii="ＭＳ 明朝" w:eastAsia="ＭＳ 明朝" w:hAnsi="ＭＳ 明朝"/>
        </w:rPr>
      </w:pPr>
      <w:r w:rsidRPr="00DA7437">
        <w:rPr>
          <w:rFonts w:ascii="ＭＳ 明朝" w:eastAsia="ＭＳ 明朝" w:hAnsi="ＭＳ 明朝"/>
        </w:rPr>
        <w:t>DXを活用した府民サービスの向上（管理施設の占用許可・建築関係の申請手続きのオンライン化、道路台帳のデジタル化</w:t>
      </w:r>
      <w:r>
        <w:rPr>
          <w:rFonts w:ascii="ＭＳ 明朝" w:eastAsia="ＭＳ 明朝" w:hAnsi="ＭＳ 明朝" w:hint="eastAsia"/>
        </w:rPr>
        <w:t>）</w:t>
      </w:r>
    </w:p>
    <w:p w14:paraId="5A91A363" w14:textId="137F20A6" w:rsidR="007C2EE3" w:rsidRPr="007C2EE3" w:rsidRDefault="00DA7437" w:rsidP="007C2EE3">
      <w:pPr>
        <w:pStyle w:val="a3"/>
        <w:numPr>
          <w:ilvl w:val="0"/>
          <w:numId w:val="1"/>
        </w:numPr>
        <w:ind w:leftChars="0"/>
        <w:rPr>
          <w:rFonts w:ascii="ＭＳ 明朝" w:eastAsia="ＭＳ 明朝" w:hAnsi="ＭＳ 明朝"/>
        </w:rPr>
      </w:pPr>
      <w:r w:rsidRPr="00DA7437">
        <w:rPr>
          <w:rFonts w:ascii="ＭＳ 明朝" w:eastAsia="ＭＳ 明朝" w:hAnsi="ＭＳ 明朝" w:hint="eastAsia"/>
        </w:rPr>
        <w:t>府営住宅の整備・適正な管理、府有建築物（学校・警察署・庁舎など）の整備・保全</w:t>
      </w:r>
    </w:p>
    <w:p w14:paraId="2035F93D" w14:textId="10DE4529" w:rsidR="00F25F9F" w:rsidRDefault="00DA7437" w:rsidP="007C2EE3">
      <w:pPr>
        <w:pStyle w:val="a3"/>
        <w:numPr>
          <w:ilvl w:val="0"/>
          <w:numId w:val="1"/>
        </w:numPr>
        <w:ind w:leftChars="0"/>
        <w:rPr>
          <w:rFonts w:ascii="ＭＳ 明朝" w:eastAsia="ＭＳ 明朝" w:hAnsi="ＭＳ 明朝"/>
        </w:rPr>
      </w:pPr>
      <w:r w:rsidRPr="00DA7437">
        <w:rPr>
          <w:rFonts w:ascii="ＭＳ 明朝" w:eastAsia="ＭＳ 明朝" w:hAnsi="ＭＳ 明朝" w:hint="eastAsia"/>
        </w:rPr>
        <w:t>民間活力を活用した管理運営の推進（公園の活性化に向けた市場調査、府営住宅の指定管理、流域下水道包括管理事業など</w:t>
      </w:r>
      <w:r w:rsidR="007C2EE3" w:rsidRPr="007C2EE3">
        <w:rPr>
          <w:rFonts w:ascii="ＭＳ 明朝" w:eastAsia="ＭＳ 明朝" w:hAnsi="ＭＳ 明朝" w:hint="eastAsia"/>
        </w:rPr>
        <w:t>）</w:t>
      </w:r>
    </w:p>
    <w:p w14:paraId="51A75EB1" w14:textId="350C7264" w:rsidR="00CC3B3E" w:rsidRPr="00DA7437" w:rsidRDefault="00DA7437" w:rsidP="00DA7437">
      <w:pPr>
        <w:pStyle w:val="a3"/>
        <w:numPr>
          <w:ilvl w:val="0"/>
          <w:numId w:val="1"/>
        </w:numPr>
        <w:ind w:leftChars="0"/>
        <w:rPr>
          <w:rFonts w:ascii="ＭＳ 明朝" w:eastAsia="ＭＳ 明朝" w:hAnsi="ＭＳ 明朝" w:hint="eastAsia"/>
        </w:rPr>
      </w:pPr>
      <w:r w:rsidRPr="00DA7437">
        <w:rPr>
          <w:rFonts w:ascii="ＭＳ 明朝" w:eastAsia="ＭＳ 明朝" w:hAnsi="ＭＳ 明朝" w:hint="eastAsia"/>
        </w:rPr>
        <w:t>土木事務所を核とした市町村への技術支援等の推進（都市基盤施設の維持管理、公共施設・学校等の再編など）</w:t>
      </w:r>
    </w:p>
    <w:sectPr w:rsidR="00CC3B3E" w:rsidRPr="00DA7437"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4985B" w14:textId="77777777" w:rsidR="009C18E1" w:rsidRDefault="009C18E1" w:rsidP="009C18E1">
      <w:r>
        <w:separator/>
      </w:r>
    </w:p>
  </w:endnote>
  <w:endnote w:type="continuationSeparator" w:id="0">
    <w:p w14:paraId="43918E65"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9BB9" w14:textId="77777777" w:rsidR="009C18E1" w:rsidRDefault="009C18E1" w:rsidP="009C18E1">
      <w:r>
        <w:separator/>
      </w:r>
    </w:p>
  </w:footnote>
  <w:footnote w:type="continuationSeparator" w:id="0">
    <w:p w14:paraId="0B8193A7"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082B5C"/>
    <w:rsid w:val="00145553"/>
    <w:rsid w:val="001A55BE"/>
    <w:rsid w:val="002D3910"/>
    <w:rsid w:val="003E5E64"/>
    <w:rsid w:val="005F15EF"/>
    <w:rsid w:val="0061204E"/>
    <w:rsid w:val="0063105C"/>
    <w:rsid w:val="00756E20"/>
    <w:rsid w:val="007B0E39"/>
    <w:rsid w:val="007C2EE3"/>
    <w:rsid w:val="008240AD"/>
    <w:rsid w:val="009C18E1"/>
    <w:rsid w:val="00B0310D"/>
    <w:rsid w:val="00CC3B3E"/>
    <w:rsid w:val="00D729A0"/>
    <w:rsid w:val="00DA7437"/>
    <w:rsid w:val="00E835B0"/>
    <w:rsid w:val="00F2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BC4C1B"/>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3E5E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082B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2B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6053">
      <w:bodyDiv w:val="1"/>
      <w:marLeft w:val="0"/>
      <w:marRight w:val="0"/>
      <w:marTop w:val="0"/>
      <w:marBottom w:val="0"/>
      <w:divBdr>
        <w:top w:val="none" w:sz="0" w:space="0" w:color="auto"/>
        <w:left w:val="none" w:sz="0" w:space="0" w:color="auto"/>
        <w:bottom w:val="none" w:sz="0" w:space="0" w:color="auto"/>
        <w:right w:val="none" w:sz="0" w:space="0" w:color="auto"/>
      </w:divBdr>
    </w:div>
    <w:div w:id="464203791">
      <w:bodyDiv w:val="1"/>
      <w:marLeft w:val="0"/>
      <w:marRight w:val="0"/>
      <w:marTop w:val="0"/>
      <w:marBottom w:val="0"/>
      <w:divBdr>
        <w:top w:val="none" w:sz="0" w:space="0" w:color="auto"/>
        <w:left w:val="none" w:sz="0" w:space="0" w:color="auto"/>
        <w:bottom w:val="none" w:sz="0" w:space="0" w:color="auto"/>
        <w:right w:val="none" w:sz="0" w:space="0" w:color="auto"/>
      </w:divBdr>
    </w:div>
    <w:div w:id="489520624">
      <w:bodyDiv w:val="1"/>
      <w:marLeft w:val="0"/>
      <w:marRight w:val="0"/>
      <w:marTop w:val="0"/>
      <w:marBottom w:val="0"/>
      <w:divBdr>
        <w:top w:val="none" w:sz="0" w:space="0" w:color="auto"/>
        <w:left w:val="none" w:sz="0" w:space="0" w:color="auto"/>
        <w:bottom w:val="none" w:sz="0" w:space="0" w:color="auto"/>
        <w:right w:val="none" w:sz="0" w:space="0" w:color="auto"/>
      </w:divBdr>
    </w:div>
    <w:div w:id="589049835">
      <w:bodyDiv w:val="1"/>
      <w:marLeft w:val="0"/>
      <w:marRight w:val="0"/>
      <w:marTop w:val="0"/>
      <w:marBottom w:val="0"/>
      <w:divBdr>
        <w:top w:val="none" w:sz="0" w:space="0" w:color="auto"/>
        <w:left w:val="none" w:sz="0" w:space="0" w:color="auto"/>
        <w:bottom w:val="none" w:sz="0" w:space="0" w:color="auto"/>
        <w:right w:val="none" w:sz="0" w:space="0" w:color="auto"/>
      </w:divBdr>
    </w:div>
    <w:div w:id="718749615">
      <w:bodyDiv w:val="1"/>
      <w:marLeft w:val="0"/>
      <w:marRight w:val="0"/>
      <w:marTop w:val="0"/>
      <w:marBottom w:val="0"/>
      <w:divBdr>
        <w:top w:val="none" w:sz="0" w:space="0" w:color="auto"/>
        <w:left w:val="none" w:sz="0" w:space="0" w:color="auto"/>
        <w:bottom w:val="none" w:sz="0" w:space="0" w:color="auto"/>
        <w:right w:val="none" w:sz="0" w:space="0" w:color="auto"/>
      </w:divBdr>
    </w:div>
    <w:div w:id="1111323463">
      <w:bodyDiv w:val="1"/>
      <w:marLeft w:val="0"/>
      <w:marRight w:val="0"/>
      <w:marTop w:val="0"/>
      <w:marBottom w:val="0"/>
      <w:divBdr>
        <w:top w:val="none" w:sz="0" w:space="0" w:color="auto"/>
        <w:left w:val="none" w:sz="0" w:space="0" w:color="auto"/>
        <w:bottom w:val="none" w:sz="0" w:space="0" w:color="auto"/>
        <w:right w:val="none" w:sz="0" w:space="0" w:color="auto"/>
      </w:divBdr>
    </w:div>
    <w:div w:id="1502770919">
      <w:bodyDiv w:val="1"/>
      <w:marLeft w:val="0"/>
      <w:marRight w:val="0"/>
      <w:marTop w:val="0"/>
      <w:marBottom w:val="0"/>
      <w:divBdr>
        <w:top w:val="none" w:sz="0" w:space="0" w:color="auto"/>
        <w:left w:val="none" w:sz="0" w:space="0" w:color="auto"/>
        <w:bottom w:val="none" w:sz="0" w:space="0" w:color="auto"/>
        <w:right w:val="none" w:sz="0" w:space="0" w:color="auto"/>
      </w:divBdr>
    </w:div>
    <w:div w:id="1588342065">
      <w:bodyDiv w:val="1"/>
      <w:marLeft w:val="0"/>
      <w:marRight w:val="0"/>
      <w:marTop w:val="0"/>
      <w:marBottom w:val="0"/>
      <w:divBdr>
        <w:top w:val="none" w:sz="0" w:space="0" w:color="auto"/>
        <w:left w:val="none" w:sz="0" w:space="0" w:color="auto"/>
        <w:bottom w:val="none" w:sz="0" w:space="0" w:color="auto"/>
        <w:right w:val="none" w:sz="0" w:space="0" w:color="auto"/>
      </w:divBdr>
    </w:div>
    <w:div w:id="1593707602">
      <w:bodyDiv w:val="1"/>
      <w:marLeft w:val="0"/>
      <w:marRight w:val="0"/>
      <w:marTop w:val="0"/>
      <w:marBottom w:val="0"/>
      <w:divBdr>
        <w:top w:val="none" w:sz="0" w:space="0" w:color="auto"/>
        <w:left w:val="none" w:sz="0" w:space="0" w:color="auto"/>
        <w:bottom w:val="none" w:sz="0" w:space="0" w:color="auto"/>
        <w:right w:val="none" w:sz="0" w:space="0" w:color="auto"/>
      </w:divBdr>
    </w:div>
    <w:div w:id="2029790952">
      <w:bodyDiv w:val="1"/>
      <w:marLeft w:val="0"/>
      <w:marRight w:val="0"/>
      <w:marTop w:val="0"/>
      <w:marBottom w:val="0"/>
      <w:divBdr>
        <w:top w:val="none" w:sz="0" w:space="0" w:color="auto"/>
        <w:left w:val="none" w:sz="0" w:space="0" w:color="auto"/>
        <w:bottom w:val="none" w:sz="0" w:space="0" w:color="auto"/>
        <w:right w:val="none" w:sz="0" w:space="0" w:color="auto"/>
      </w:divBdr>
    </w:div>
    <w:div w:id="2069373864">
      <w:bodyDiv w:val="1"/>
      <w:marLeft w:val="0"/>
      <w:marRight w:val="0"/>
      <w:marTop w:val="0"/>
      <w:marBottom w:val="0"/>
      <w:divBdr>
        <w:top w:val="none" w:sz="0" w:space="0" w:color="auto"/>
        <w:left w:val="none" w:sz="0" w:space="0" w:color="auto"/>
        <w:bottom w:val="none" w:sz="0" w:space="0" w:color="auto"/>
        <w:right w:val="none" w:sz="0" w:space="0" w:color="auto"/>
      </w:divBdr>
    </w:div>
    <w:div w:id="211677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藤﨑　友理</cp:lastModifiedBy>
  <cp:revision>16</cp:revision>
  <cp:lastPrinted>2023-04-24T05:14:00Z</cp:lastPrinted>
  <dcterms:created xsi:type="dcterms:W3CDTF">2021-03-08T06:27:00Z</dcterms:created>
  <dcterms:modified xsi:type="dcterms:W3CDTF">2024-04-17T02:27:00Z</dcterms:modified>
</cp:coreProperties>
</file>