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1F5D" w14:textId="54D87D83" w:rsidR="00A65503" w:rsidRPr="0038061E" w:rsidRDefault="00090723" w:rsidP="00DB6084">
      <w:pPr>
        <w:jc w:val="center"/>
        <w:rPr>
          <w:rFonts w:ascii="ＭＳ 明朝" w:eastAsia="ＭＳ 明朝" w:hAnsi="ＭＳ 明朝"/>
          <w:b/>
          <w:bCs/>
          <w:sz w:val="22"/>
        </w:rPr>
      </w:pPr>
      <w:r w:rsidRPr="0038061E">
        <w:rPr>
          <w:rFonts w:ascii="ＭＳ 明朝" w:eastAsia="ＭＳ 明朝" w:hAnsi="ＭＳ 明朝" w:hint="eastAsia"/>
          <w:b/>
          <w:bCs/>
          <w:sz w:val="22"/>
        </w:rPr>
        <w:t>食品ロス削減</w:t>
      </w:r>
      <w:r w:rsidR="0020035E" w:rsidRPr="0038061E">
        <w:rPr>
          <w:rFonts w:ascii="ＭＳ 明朝" w:eastAsia="ＭＳ 明朝" w:hAnsi="ＭＳ 明朝" w:hint="eastAsia"/>
          <w:b/>
          <w:bCs/>
          <w:sz w:val="22"/>
        </w:rPr>
        <w:t>ボランティア活動</w:t>
      </w:r>
      <w:r w:rsidRPr="0038061E">
        <w:rPr>
          <w:rFonts w:ascii="ＭＳ 明朝" w:eastAsia="ＭＳ 明朝" w:hAnsi="ＭＳ 明朝" w:hint="eastAsia"/>
          <w:b/>
          <w:bCs/>
          <w:sz w:val="22"/>
        </w:rPr>
        <w:t>推進</w:t>
      </w:r>
      <w:r w:rsidR="00A65503" w:rsidRPr="0038061E">
        <w:rPr>
          <w:rFonts w:ascii="ＭＳ 明朝" w:eastAsia="ＭＳ 明朝" w:hAnsi="ＭＳ 明朝" w:hint="eastAsia"/>
          <w:b/>
          <w:bCs/>
          <w:sz w:val="22"/>
        </w:rPr>
        <w:t>事業仕様書</w:t>
      </w:r>
    </w:p>
    <w:p w14:paraId="7C93E3B0" w14:textId="5092C648" w:rsidR="00511122" w:rsidRPr="0038061E" w:rsidRDefault="00511122" w:rsidP="00511122">
      <w:pPr>
        <w:pStyle w:val="a7"/>
        <w:numPr>
          <w:ilvl w:val="0"/>
          <w:numId w:val="23"/>
        </w:numPr>
        <w:ind w:leftChars="0"/>
        <w:rPr>
          <w:rFonts w:ascii="ＭＳ 明朝" w:eastAsia="ＭＳ 明朝" w:hAnsi="ＭＳ 明朝"/>
          <w:b/>
          <w:color w:val="000000" w:themeColor="text1"/>
          <w:sz w:val="22"/>
        </w:rPr>
      </w:pPr>
      <w:r w:rsidRPr="0038061E">
        <w:rPr>
          <w:rFonts w:ascii="ＭＳ 明朝" w:eastAsia="ＭＳ 明朝" w:hAnsi="ＭＳ 明朝" w:hint="eastAsia"/>
          <w:b/>
          <w:color w:val="000000" w:themeColor="text1"/>
          <w:sz w:val="22"/>
        </w:rPr>
        <w:t>事業名</w:t>
      </w:r>
    </w:p>
    <w:p w14:paraId="0D9BF543" w14:textId="3C552509" w:rsidR="00511122" w:rsidRPr="0038061E" w:rsidRDefault="00511122" w:rsidP="00511122">
      <w:pPr>
        <w:pStyle w:val="a7"/>
        <w:ind w:leftChars="0" w:left="456"/>
        <w:rPr>
          <w:rFonts w:ascii="ＭＳ 明朝" w:eastAsia="ＭＳ 明朝" w:hAnsi="ＭＳ 明朝"/>
          <w:sz w:val="22"/>
        </w:rPr>
      </w:pPr>
      <w:r w:rsidRPr="0038061E">
        <w:rPr>
          <w:rFonts w:ascii="ＭＳ 明朝" w:eastAsia="ＭＳ 明朝" w:hAnsi="ＭＳ 明朝" w:hint="eastAsia"/>
          <w:sz w:val="22"/>
        </w:rPr>
        <w:t>食品ロス削減ボランティア活動推進事業</w:t>
      </w:r>
    </w:p>
    <w:p w14:paraId="4228AF8B" w14:textId="77777777" w:rsidR="00925B83" w:rsidRPr="0038061E" w:rsidRDefault="00925B83" w:rsidP="00511122">
      <w:pPr>
        <w:pStyle w:val="a7"/>
        <w:ind w:leftChars="0" w:left="456"/>
        <w:rPr>
          <w:rFonts w:ascii="ＭＳ 明朝" w:eastAsia="ＭＳ 明朝" w:hAnsi="ＭＳ 明朝"/>
          <w:b/>
          <w:color w:val="000000" w:themeColor="text1"/>
          <w:sz w:val="22"/>
        </w:rPr>
      </w:pPr>
    </w:p>
    <w:p w14:paraId="5573FDDD" w14:textId="5CB29792" w:rsidR="00DB6084" w:rsidRPr="0038061E" w:rsidRDefault="00511122" w:rsidP="00511122">
      <w:pPr>
        <w:rPr>
          <w:rFonts w:ascii="ＭＳ 明朝" w:eastAsia="ＭＳ 明朝" w:hAnsi="ＭＳ 明朝"/>
          <w:b/>
          <w:color w:val="000000" w:themeColor="text1"/>
          <w:sz w:val="22"/>
        </w:rPr>
      </w:pPr>
      <w:r w:rsidRPr="0038061E">
        <w:rPr>
          <w:rFonts w:ascii="ＭＳ 明朝" w:eastAsia="ＭＳ 明朝" w:hAnsi="ＭＳ 明朝" w:hint="eastAsia"/>
          <w:b/>
          <w:color w:val="000000" w:themeColor="text1"/>
          <w:sz w:val="22"/>
        </w:rPr>
        <w:t>２．事業目的</w:t>
      </w:r>
    </w:p>
    <w:p w14:paraId="5DDEE146" w14:textId="218CE89B" w:rsidR="007A3253" w:rsidRPr="0038061E" w:rsidRDefault="007A3253" w:rsidP="00094AF8">
      <w:pPr>
        <w:spacing w:line="300" w:lineRule="exact"/>
        <w:rPr>
          <w:rFonts w:ascii="ＭＳ 明朝" w:eastAsia="ＭＳ 明朝" w:hAnsi="ＭＳ 明朝"/>
          <w:sz w:val="22"/>
        </w:rPr>
      </w:pPr>
      <w:r w:rsidRPr="0038061E">
        <w:rPr>
          <w:rFonts w:ascii="ＭＳ 明朝" w:eastAsia="ＭＳ 明朝" w:hAnsi="ＭＳ 明朝" w:hint="eastAsia"/>
          <w:sz w:val="22"/>
        </w:rPr>
        <w:t xml:space="preserve">　食品ロスの発生要因は多様であり、事業者の取組</w:t>
      </w:r>
      <w:r w:rsidR="00EE6204" w:rsidRPr="0038061E">
        <w:rPr>
          <w:rFonts w:ascii="ＭＳ 明朝" w:eastAsia="ＭＳ 明朝" w:hAnsi="ＭＳ 明朝" w:hint="eastAsia"/>
          <w:sz w:val="22"/>
        </w:rPr>
        <w:t>み</w:t>
      </w:r>
      <w:r w:rsidRPr="0038061E">
        <w:rPr>
          <w:rFonts w:ascii="ＭＳ 明朝" w:eastAsia="ＭＳ 明朝" w:hAnsi="ＭＳ 明朝" w:hint="eastAsia"/>
          <w:sz w:val="22"/>
        </w:rPr>
        <w:t>だけではなく、消費者の一人ひとりの意識改革や行動変容が非常に重要である。</w:t>
      </w:r>
    </w:p>
    <w:p w14:paraId="61682C32" w14:textId="1A6EB0D6" w:rsidR="002B2B47" w:rsidRPr="0038061E" w:rsidRDefault="002B2B47" w:rsidP="00094AF8">
      <w:pPr>
        <w:spacing w:line="300" w:lineRule="exact"/>
        <w:rPr>
          <w:rFonts w:ascii="ＭＳ 明朝" w:eastAsia="ＭＳ 明朝" w:hAnsi="ＭＳ 明朝"/>
          <w:sz w:val="22"/>
        </w:rPr>
      </w:pPr>
      <w:r w:rsidRPr="0038061E">
        <w:rPr>
          <w:rFonts w:ascii="ＭＳ 明朝" w:eastAsia="ＭＳ 明朝" w:hAnsi="ＭＳ 明朝" w:hint="eastAsia"/>
          <w:sz w:val="22"/>
        </w:rPr>
        <w:t xml:space="preserve">　</w:t>
      </w:r>
      <w:r w:rsidR="00700752" w:rsidRPr="0038061E">
        <w:rPr>
          <w:rFonts w:ascii="ＭＳ 明朝" w:eastAsia="ＭＳ 明朝" w:hAnsi="ＭＳ 明朝" w:hint="eastAsia"/>
          <w:sz w:val="22"/>
        </w:rPr>
        <w:t>そのため、大阪府では、令和３年度に、学校現場や家庭における食品ロスの学習ニーズの高まりを受け、「なんでやろう？食品ロス」カードゲームなどの教材ツール等を掲載したポータルサイト</w:t>
      </w:r>
      <w:r w:rsidR="00057CE1" w:rsidRPr="0038061E">
        <w:rPr>
          <w:rFonts w:ascii="ＭＳ 明朝" w:eastAsia="ＭＳ 明朝" w:hAnsi="ＭＳ 明朝" w:hint="eastAsia"/>
          <w:sz w:val="22"/>
        </w:rPr>
        <w:t>を作成し、学校</w:t>
      </w:r>
      <w:r w:rsidR="00700752" w:rsidRPr="0038061E">
        <w:rPr>
          <w:rFonts w:ascii="ＭＳ 明朝" w:eastAsia="ＭＳ 明朝" w:hAnsi="ＭＳ 明朝" w:hint="eastAsia"/>
          <w:sz w:val="22"/>
        </w:rPr>
        <w:t>での活用を推進している。</w:t>
      </w:r>
    </w:p>
    <w:p w14:paraId="49B9E83A" w14:textId="6705BD77" w:rsidR="0093450C" w:rsidRPr="0038061E" w:rsidRDefault="0093450C" w:rsidP="00094AF8">
      <w:pPr>
        <w:spacing w:line="300" w:lineRule="exact"/>
        <w:ind w:firstLineChars="100" w:firstLine="220"/>
        <w:rPr>
          <w:rFonts w:ascii="ＭＳ 明朝" w:eastAsia="ＭＳ 明朝" w:hAnsi="ＭＳ 明朝"/>
          <w:sz w:val="22"/>
        </w:rPr>
      </w:pPr>
      <w:r w:rsidRPr="0038061E">
        <w:rPr>
          <w:rFonts w:ascii="ＭＳ 明朝" w:eastAsia="ＭＳ 明朝" w:hAnsi="ＭＳ 明朝" w:hint="eastAsia"/>
          <w:sz w:val="22"/>
        </w:rPr>
        <w:t>令和４年度から、</w:t>
      </w:r>
      <w:r w:rsidR="00700752" w:rsidRPr="0038061E">
        <w:rPr>
          <w:rFonts w:ascii="ＭＳ 明朝" w:eastAsia="ＭＳ 明朝" w:hAnsi="ＭＳ 明朝" w:hint="eastAsia"/>
          <w:sz w:val="22"/>
        </w:rPr>
        <w:t>それらのコンテンツを活用した</w:t>
      </w:r>
      <w:r w:rsidR="002B2B47" w:rsidRPr="0038061E">
        <w:rPr>
          <w:rFonts w:ascii="ＭＳ 明朝" w:eastAsia="ＭＳ 明朝" w:hAnsi="ＭＳ 明朝" w:hint="eastAsia"/>
          <w:sz w:val="22"/>
        </w:rPr>
        <w:t>消費者啓発を推進するため</w:t>
      </w:r>
      <w:r w:rsidR="00700752" w:rsidRPr="0038061E">
        <w:rPr>
          <w:rFonts w:ascii="ＭＳ 明朝" w:eastAsia="ＭＳ 明朝" w:hAnsi="ＭＳ 明朝" w:hint="eastAsia"/>
          <w:sz w:val="22"/>
        </w:rPr>
        <w:t>、</w:t>
      </w:r>
      <w:r w:rsidR="002B2B47" w:rsidRPr="0038061E">
        <w:rPr>
          <w:rFonts w:ascii="ＭＳ 明朝" w:eastAsia="ＭＳ 明朝" w:hAnsi="ＭＳ 明朝" w:hint="eastAsia"/>
          <w:sz w:val="22"/>
        </w:rPr>
        <w:t>「もったいないやん活動隊（以下、活動隊とする）」の養成講座を開講し、</w:t>
      </w:r>
      <w:r w:rsidR="00057CE1" w:rsidRPr="0038061E">
        <w:rPr>
          <w:rFonts w:ascii="ＭＳ 明朝" w:eastAsia="ＭＳ 明朝" w:hAnsi="ＭＳ 明朝" w:hint="eastAsia"/>
          <w:sz w:val="22"/>
        </w:rPr>
        <w:t>出前講座などの活動</w:t>
      </w:r>
      <w:r w:rsidR="00303FB9" w:rsidRPr="0038061E">
        <w:rPr>
          <w:rFonts w:ascii="ＭＳ 明朝" w:eastAsia="ＭＳ 明朝" w:hAnsi="ＭＳ 明朝" w:hint="eastAsia"/>
          <w:sz w:val="22"/>
        </w:rPr>
        <w:t>を</w:t>
      </w:r>
      <w:r w:rsidR="00057CE1" w:rsidRPr="0038061E">
        <w:rPr>
          <w:rFonts w:ascii="ＭＳ 明朝" w:eastAsia="ＭＳ 明朝" w:hAnsi="ＭＳ 明朝" w:hint="eastAsia"/>
          <w:sz w:val="22"/>
        </w:rPr>
        <w:t>実施できる</w:t>
      </w:r>
      <w:r w:rsidRPr="0038061E">
        <w:rPr>
          <w:rFonts w:ascii="ＭＳ 明朝" w:eastAsia="ＭＳ 明朝" w:hAnsi="ＭＳ 明朝" w:hint="eastAsia"/>
          <w:sz w:val="22"/>
        </w:rPr>
        <w:t>ボランティアを養成し、令和５年度には</w:t>
      </w:r>
      <w:r w:rsidR="002B2B47" w:rsidRPr="0038061E">
        <w:rPr>
          <w:rFonts w:ascii="ＭＳ 明朝" w:eastAsia="ＭＳ 明朝" w:hAnsi="ＭＳ 明朝" w:hint="eastAsia"/>
          <w:sz w:val="22"/>
        </w:rPr>
        <w:t>、</w:t>
      </w:r>
      <w:r w:rsidR="007B2A65" w:rsidRPr="0038061E">
        <w:rPr>
          <w:rFonts w:ascii="ＭＳ 明朝" w:eastAsia="ＭＳ 明朝" w:hAnsi="ＭＳ 明朝" w:hint="eastAsia"/>
          <w:sz w:val="22"/>
        </w:rPr>
        <w:t>事業者・市町村</w:t>
      </w:r>
      <w:r w:rsidR="002B2B47" w:rsidRPr="0038061E">
        <w:rPr>
          <w:rFonts w:ascii="ＭＳ 明朝" w:eastAsia="ＭＳ 明朝" w:hAnsi="ＭＳ 明朝" w:hint="eastAsia"/>
          <w:sz w:val="22"/>
        </w:rPr>
        <w:t>と連携し、</w:t>
      </w:r>
      <w:r w:rsidR="0055488A" w:rsidRPr="0038061E">
        <w:rPr>
          <w:rFonts w:ascii="ＭＳ 明朝" w:eastAsia="ＭＳ 明朝" w:hAnsi="ＭＳ 明朝" w:hint="eastAsia"/>
          <w:sz w:val="22"/>
        </w:rPr>
        <w:t>「なんでやろう？食品ロス」カードゲームなど</w:t>
      </w:r>
      <w:r w:rsidR="007B2A65" w:rsidRPr="0038061E">
        <w:rPr>
          <w:rFonts w:ascii="ＭＳ 明朝" w:eastAsia="ＭＳ 明朝" w:hAnsi="ＭＳ 明朝" w:hint="eastAsia"/>
          <w:sz w:val="22"/>
        </w:rPr>
        <w:t>の啓発ツール</w:t>
      </w:r>
      <w:r w:rsidR="0055488A" w:rsidRPr="0038061E">
        <w:rPr>
          <w:rFonts w:ascii="ＭＳ 明朝" w:eastAsia="ＭＳ 明朝" w:hAnsi="ＭＳ 明朝" w:hint="eastAsia"/>
          <w:sz w:val="22"/>
        </w:rPr>
        <w:t>を活用したイベントを開催し、</w:t>
      </w:r>
      <w:r w:rsidR="00CF5FA2" w:rsidRPr="0038061E">
        <w:rPr>
          <w:rFonts w:ascii="ＭＳ 明朝" w:eastAsia="ＭＳ 明朝" w:hAnsi="ＭＳ 明朝" w:hint="eastAsia"/>
          <w:sz w:val="22"/>
        </w:rPr>
        <w:t>活動隊とともに</w:t>
      </w:r>
      <w:r w:rsidRPr="0038061E">
        <w:rPr>
          <w:rFonts w:ascii="ＭＳ 明朝" w:eastAsia="ＭＳ 明朝" w:hAnsi="ＭＳ 明朝" w:hint="eastAsia"/>
          <w:sz w:val="22"/>
        </w:rPr>
        <w:t>消費者啓発を推進し</w:t>
      </w:r>
      <w:r w:rsidR="004109EC">
        <w:rPr>
          <w:rFonts w:ascii="ＭＳ 明朝" w:eastAsia="ＭＳ 明朝" w:hAnsi="ＭＳ 明朝" w:hint="eastAsia"/>
          <w:sz w:val="22"/>
        </w:rPr>
        <w:t>た</w:t>
      </w:r>
      <w:r w:rsidRPr="0038061E">
        <w:rPr>
          <w:rFonts w:ascii="ＭＳ 明朝" w:eastAsia="ＭＳ 明朝" w:hAnsi="ＭＳ 明朝" w:hint="eastAsia"/>
          <w:sz w:val="22"/>
        </w:rPr>
        <w:t>。</w:t>
      </w:r>
    </w:p>
    <w:p w14:paraId="56AFF01B" w14:textId="7C314ECF" w:rsidR="007F0178" w:rsidRPr="008817AF" w:rsidRDefault="007B2A65" w:rsidP="007F0178">
      <w:pPr>
        <w:spacing w:line="300" w:lineRule="exact"/>
        <w:rPr>
          <w:rFonts w:ascii="ＭＳ 明朝" w:eastAsia="ＭＳ 明朝" w:hAnsi="ＭＳ 明朝"/>
          <w:sz w:val="22"/>
        </w:rPr>
      </w:pPr>
      <w:r w:rsidRPr="0038061E">
        <w:rPr>
          <w:rFonts w:ascii="ＭＳ 明朝" w:eastAsia="ＭＳ 明朝" w:hAnsi="ＭＳ 明朝" w:hint="eastAsia"/>
          <w:sz w:val="22"/>
        </w:rPr>
        <w:t xml:space="preserve">　</w:t>
      </w:r>
      <w:bookmarkStart w:id="0" w:name="_Hlk158809888"/>
      <w:r w:rsidRPr="003C3980">
        <w:rPr>
          <w:rFonts w:ascii="ＭＳ 明朝" w:eastAsia="ＭＳ 明朝" w:hAnsi="ＭＳ 明朝" w:hint="eastAsia"/>
          <w:sz w:val="22"/>
        </w:rPr>
        <w:t>令和６年度は、</w:t>
      </w:r>
      <w:r w:rsidR="00586994" w:rsidRPr="003C3980">
        <w:rPr>
          <w:rFonts w:ascii="ＭＳ 明朝" w:eastAsia="ＭＳ 明朝" w:hAnsi="ＭＳ 明朝" w:hint="eastAsia"/>
          <w:sz w:val="22"/>
        </w:rPr>
        <w:t>引き続き活動隊員の養成講座を開講する</w:t>
      </w:r>
      <w:r w:rsidR="00586994" w:rsidRPr="008817AF">
        <w:rPr>
          <w:rFonts w:ascii="ＭＳ 明朝" w:eastAsia="ＭＳ 明朝" w:hAnsi="ＭＳ 明朝" w:hint="eastAsia"/>
          <w:sz w:val="22"/>
        </w:rPr>
        <w:t>とともに、</w:t>
      </w:r>
      <w:r w:rsidR="009213A1" w:rsidRPr="008817AF">
        <w:rPr>
          <w:rFonts w:ascii="ＭＳ 明朝" w:eastAsia="ＭＳ 明朝" w:hAnsi="ＭＳ 明朝" w:hint="eastAsia"/>
          <w:sz w:val="22"/>
        </w:rPr>
        <w:t>より地域に根差したボランティア活動を推進していくため、</w:t>
      </w:r>
      <w:r w:rsidR="00E57DA4" w:rsidRPr="008817AF">
        <w:rPr>
          <w:rFonts w:ascii="ＭＳ 明朝" w:eastAsia="ＭＳ 明朝" w:hAnsi="ＭＳ 明朝" w:hint="eastAsia"/>
          <w:sz w:val="22"/>
        </w:rPr>
        <w:t>事業者、</w:t>
      </w:r>
      <w:r w:rsidR="0093450C" w:rsidRPr="008817AF">
        <w:rPr>
          <w:rFonts w:ascii="ＭＳ 明朝" w:eastAsia="ＭＳ 明朝" w:hAnsi="ＭＳ 明朝" w:hint="eastAsia"/>
          <w:sz w:val="22"/>
        </w:rPr>
        <w:t>市町村、</w:t>
      </w:r>
      <w:r w:rsidR="000B730C" w:rsidRPr="008817AF">
        <w:rPr>
          <w:rFonts w:ascii="ＭＳ 明朝" w:eastAsia="ＭＳ 明朝" w:hAnsi="ＭＳ 明朝" w:hint="eastAsia"/>
          <w:sz w:val="22"/>
        </w:rPr>
        <w:t>大学</w:t>
      </w:r>
      <w:r w:rsidR="0093450C" w:rsidRPr="008817AF">
        <w:rPr>
          <w:rFonts w:ascii="ＭＳ 明朝" w:eastAsia="ＭＳ 明朝" w:hAnsi="ＭＳ 明朝" w:hint="eastAsia"/>
          <w:sz w:val="22"/>
        </w:rPr>
        <w:t>と共に</w:t>
      </w:r>
      <w:bookmarkEnd w:id="0"/>
      <w:r w:rsidR="007F0178" w:rsidRPr="008817AF">
        <w:rPr>
          <w:rFonts w:ascii="ＭＳ 明朝" w:eastAsia="ＭＳ 明朝" w:hAnsi="ＭＳ 明朝" w:hint="eastAsia"/>
          <w:sz w:val="22"/>
        </w:rPr>
        <w:t>、活動隊が主体となった地域課題解決モデルの創出を目的に実施す</w:t>
      </w:r>
      <w:r w:rsidR="004109EC" w:rsidRPr="008817AF">
        <w:rPr>
          <w:rFonts w:ascii="ＭＳ 明朝" w:eastAsia="ＭＳ 明朝" w:hAnsi="ＭＳ 明朝" w:hint="eastAsia"/>
          <w:sz w:val="22"/>
        </w:rPr>
        <w:t>る</w:t>
      </w:r>
      <w:r w:rsidR="007F0178" w:rsidRPr="008817AF">
        <w:rPr>
          <w:rFonts w:ascii="ＭＳ 明朝" w:eastAsia="ＭＳ 明朝" w:hAnsi="ＭＳ 明朝" w:hint="eastAsia"/>
          <w:sz w:val="22"/>
        </w:rPr>
        <w:t>。</w:t>
      </w:r>
    </w:p>
    <w:p w14:paraId="1C85A710" w14:textId="77777777" w:rsidR="00586994" w:rsidRPr="008817AF" w:rsidRDefault="00586994" w:rsidP="00396494">
      <w:pPr>
        <w:spacing w:line="300" w:lineRule="exact"/>
        <w:rPr>
          <w:rFonts w:ascii="ＭＳ 明朝" w:eastAsia="ＭＳ 明朝" w:hAnsi="ＭＳ 明朝"/>
          <w:sz w:val="22"/>
        </w:rPr>
      </w:pPr>
    </w:p>
    <w:p w14:paraId="311FA890" w14:textId="77777777" w:rsidR="007A3253" w:rsidRPr="008817AF" w:rsidRDefault="00864634" w:rsidP="00396494">
      <w:pPr>
        <w:spacing w:line="300" w:lineRule="exact"/>
        <w:rPr>
          <w:rFonts w:ascii="ＭＳ 明朝" w:eastAsia="ＭＳ 明朝" w:hAnsi="ＭＳ 明朝"/>
          <w:sz w:val="22"/>
        </w:rPr>
      </w:pPr>
      <w:r w:rsidRPr="008817AF">
        <w:rPr>
          <w:rFonts w:ascii="ＭＳ 明朝" w:eastAsia="ＭＳ 明朝" w:hAnsi="ＭＳ 明朝" w:hint="eastAsia"/>
          <w:sz w:val="22"/>
        </w:rPr>
        <w:t xml:space="preserve">　　【もったいないやん活動隊の募集対象】</w:t>
      </w:r>
    </w:p>
    <w:p w14:paraId="26926572" w14:textId="77777777" w:rsidR="007A3253" w:rsidRPr="008817AF" w:rsidRDefault="007A3253" w:rsidP="00EE6204">
      <w:pPr>
        <w:spacing w:line="300" w:lineRule="exact"/>
        <w:ind w:firstLineChars="200" w:firstLine="440"/>
        <w:rPr>
          <w:rFonts w:ascii="ＭＳ 明朝" w:eastAsia="ＭＳ 明朝" w:hAnsi="ＭＳ 明朝"/>
          <w:sz w:val="22"/>
        </w:rPr>
      </w:pPr>
      <w:r w:rsidRPr="008817AF">
        <w:rPr>
          <w:rFonts w:ascii="ＭＳ 明朝" w:eastAsia="ＭＳ 明朝" w:hAnsi="ＭＳ 明朝" w:hint="eastAsia"/>
          <w:sz w:val="22"/>
        </w:rPr>
        <w:t>・大阪府内に在住又は在学若しくは在勤の方で満</w:t>
      </w:r>
      <w:r w:rsidRPr="008817AF">
        <w:rPr>
          <w:rFonts w:ascii="ＭＳ 明朝" w:eastAsia="ＭＳ 明朝" w:hAnsi="ＭＳ 明朝"/>
          <w:sz w:val="22"/>
        </w:rPr>
        <w:t>18歳以上の方（ただし、高校生を除く）</w:t>
      </w:r>
    </w:p>
    <w:p w14:paraId="594A84AE" w14:textId="77777777" w:rsidR="007A3253" w:rsidRPr="008817AF" w:rsidRDefault="007A3253" w:rsidP="00EE6204">
      <w:pPr>
        <w:spacing w:line="300" w:lineRule="exact"/>
        <w:ind w:firstLineChars="200" w:firstLine="440"/>
        <w:rPr>
          <w:rFonts w:ascii="ＭＳ 明朝" w:eastAsia="ＭＳ 明朝" w:hAnsi="ＭＳ 明朝"/>
          <w:sz w:val="22"/>
        </w:rPr>
      </w:pPr>
      <w:r w:rsidRPr="008817AF">
        <w:rPr>
          <w:rFonts w:ascii="ＭＳ 明朝" w:eastAsia="ＭＳ 明朝" w:hAnsi="ＭＳ 明朝" w:hint="eastAsia"/>
          <w:sz w:val="22"/>
        </w:rPr>
        <w:t>・地域、学校及び職場などで食品ロス削減に取組んでいる、又は今後取組みたい方</w:t>
      </w:r>
    </w:p>
    <w:p w14:paraId="5A032525" w14:textId="028BBE70" w:rsidR="00AE615C" w:rsidRPr="008817AF" w:rsidRDefault="007A3253" w:rsidP="003318F5">
      <w:pPr>
        <w:spacing w:line="300" w:lineRule="exact"/>
        <w:ind w:leftChars="200" w:left="640" w:hangingChars="100" w:hanging="220"/>
        <w:rPr>
          <w:rFonts w:ascii="ＭＳ 明朝" w:eastAsia="ＭＳ 明朝" w:hAnsi="ＭＳ 明朝"/>
          <w:sz w:val="22"/>
        </w:rPr>
      </w:pPr>
      <w:r w:rsidRPr="008817AF">
        <w:rPr>
          <w:rFonts w:ascii="ＭＳ 明朝" w:eastAsia="ＭＳ 明朝" w:hAnsi="ＭＳ 明朝" w:hint="eastAsia"/>
          <w:sz w:val="22"/>
        </w:rPr>
        <w:t>・</w:t>
      </w:r>
      <w:r w:rsidR="0093450C" w:rsidRPr="008817AF">
        <w:rPr>
          <w:rFonts w:ascii="ＭＳ 明朝" w:eastAsia="ＭＳ 明朝" w:hAnsi="ＭＳ 明朝" w:hint="eastAsia"/>
          <w:sz w:val="22"/>
        </w:rPr>
        <w:t>養成講座を</w:t>
      </w:r>
      <w:r w:rsidRPr="008817AF">
        <w:rPr>
          <w:rFonts w:ascii="ＭＳ 明朝" w:eastAsia="ＭＳ 明朝" w:hAnsi="ＭＳ 明朝" w:hint="eastAsia"/>
          <w:sz w:val="22"/>
        </w:rPr>
        <w:t>受講後、もったいないやん活動隊として登録し、食品ロス削減対策の推進を図るために消費者啓発などの活動を積極的に行っていただける方</w:t>
      </w:r>
    </w:p>
    <w:p w14:paraId="0980C8B5" w14:textId="77777777" w:rsidR="00511122" w:rsidRPr="008817AF" w:rsidRDefault="00511122" w:rsidP="00511122">
      <w:pPr>
        <w:spacing w:line="300" w:lineRule="exact"/>
        <w:rPr>
          <w:rFonts w:ascii="ＭＳ 明朝" w:eastAsia="ＭＳ 明朝" w:hAnsi="ＭＳ 明朝"/>
          <w:sz w:val="22"/>
        </w:rPr>
      </w:pPr>
    </w:p>
    <w:p w14:paraId="21704B67" w14:textId="3F67BB14" w:rsidR="00511122" w:rsidRPr="008817AF" w:rsidRDefault="00511122" w:rsidP="00511122">
      <w:pPr>
        <w:spacing w:line="300" w:lineRule="exact"/>
        <w:rPr>
          <w:rFonts w:ascii="ＭＳ 明朝" w:eastAsia="ＭＳ 明朝" w:hAnsi="ＭＳ 明朝"/>
          <w:b/>
          <w:bCs/>
          <w:sz w:val="22"/>
        </w:rPr>
      </w:pPr>
      <w:r w:rsidRPr="008817AF">
        <w:rPr>
          <w:rFonts w:ascii="ＭＳ 明朝" w:eastAsia="ＭＳ 明朝" w:hAnsi="ＭＳ 明朝" w:hint="eastAsia"/>
          <w:b/>
          <w:bCs/>
          <w:sz w:val="22"/>
        </w:rPr>
        <w:t>３．契約期間</w:t>
      </w:r>
    </w:p>
    <w:p w14:paraId="461572A7" w14:textId="60BD1A6E" w:rsidR="00511122" w:rsidRPr="008817AF" w:rsidRDefault="00511122" w:rsidP="00511122">
      <w:pPr>
        <w:spacing w:line="300" w:lineRule="exact"/>
        <w:ind w:leftChars="200" w:left="530" w:hangingChars="50" w:hanging="110"/>
        <w:rPr>
          <w:rFonts w:ascii="ＭＳ 明朝" w:eastAsia="ＭＳ 明朝" w:hAnsi="ＭＳ 明朝"/>
          <w:sz w:val="22"/>
        </w:rPr>
      </w:pPr>
      <w:r w:rsidRPr="008817AF">
        <w:rPr>
          <w:rFonts w:ascii="ＭＳ 明朝" w:eastAsia="ＭＳ 明朝" w:hAnsi="ＭＳ 明朝" w:hint="eastAsia"/>
          <w:sz w:val="22"/>
        </w:rPr>
        <w:t>契約締結の日から令和７年３月</w:t>
      </w:r>
      <w:r w:rsidRPr="008817AF">
        <w:rPr>
          <w:rFonts w:ascii="ＭＳ 明朝" w:eastAsia="ＭＳ 明朝" w:hAnsi="ＭＳ 明朝"/>
          <w:sz w:val="22"/>
        </w:rPr>
        <w:t>20日（</w:t>
      </w:r>
      <w:r w:rsidRPr="008817AF">
        <w:rPr>
          <w:rFonts w:ascii="ＭＳ 明朝" w:eastAsia="ＭＳ 明朝" w:hAnsi="ＭＳ 明朝" w:hint="eastAsia"/>
          <w:sz w:val="22"/>
        </w:rPr>
        <w:t>木</w:t>
      </w:r>
      <w:r w:rsidRPr="008817AF">
        <w:rPr>
          <w:rFonts w:ascii="ＭＳ 明朝" w:eastAsia="ＭＳ 明朝" w:hAnsi="ＭＳ 明朝"/>
          <w:sz w:val="22"/>
        </w:rPr>
        <w:t>）まで</w:t>
      </w:r>
    </w:p>
    <w:p w14:paraId="2505E833" w14:textId="5C2418F4" w:rsidR="00511122" w:rsidRPr="00E02338" w:rsidRDefault="00511122" w:rsidP="00544A8F">
      <w:pPr>
        <w:spacing w:line="300" w:lineRule="exact"/>
        <w:rPr>
          <w:rFonts w:ascii="ＭＳ 明朝" w:eastAsia="ＭＳ 明朝" w:hAnsi="ＭＳ 明朝"/>
          <w:sz w:val="22"/>
        </w:rPr>
      </w:pPr>
    </w:p>
    <w:p w14:paraId="047B1F5A" w14:textId="0B0B4AFF" w:rsidR="003368F5" w:rsidRPr="008817AF" w:rsidRDefault="003368F5" w:rsidP="003368F5">
      <w:pPr>
        <w:spacing w:line="300" w:lineRule="exact"/>
        <w:rPr>
          <w:rFonts w:ascii="ＭＳ 明朝" w:eastAsia="ＭＳ 明朝" w:hAnsi="ＭＳ 明朝"/>
          <w:b/>
          <w:bCs/>
          <w:sz w:val="22"/>
        </w:rPr>
      </w:pPr>
      <w:r>
        <w:rPr>
          <w:rFonts w:ascii="ＭＳ 明朝" w:eastAsia="ＭＳ 明朝" w:hAnsi="ＭＳ 明朝" w:hint="eastAsia"/>
          <w:b/>
          <w:bCs/>
          <w:sz w:val="22"/>
        </w:rPr>
        <w:t>４</w:t>
      </w:r>
      <w:r w:rsidRPr="008817AF">
        <w:rPr>
          <w:rFonts w:ascii="ＭＳ 明朝" w:eastAsia="ＭＳ 明朝" w:hAnsi="ＭＳ 明朝" w:hint="eastAsia"/>
          <w:b/>
          <w:bCs/>
          <w:sz w:val="22"/>
        </w:rPr>
        <w:t>．</w:t>
      </w:r>
      <w:r>
        <w:rPr>
          <w:rFonts w:ascii="ＭＳ 明朝" w:eastAsia="ＭＳ 明朝" w:hAnsi="ＭＳ 明朝" w:hint="eastAsia"/>
          <w:b/>
          <w:bCs/>
          <w:sz w:val="22"/>
        </w:rPr>
        <w:t>委託上限額</w:t>
      </w:r>
    </w:p>
    <w:p w14:paraId="6FDE373B" w14:textId="46E60C17" w:rsidR="003368F5" w:rsidRDefault="003368F5" w:rsidP="003368F5">
      <w:pPr>
        <w:spacing w:line="300" w:lineRule="exact"/>
        <w:rPr>
          <w:rFonts w:ascii="ＭＳ 明朝" w:eastAsia="ＭＳ 明朝" w:hAnsi="ＭＳ 明朝"/>
          <w:sz w:val="22"/>
        </w:rPr>
      </w:pPr>
      <w:r w:rsidRPr="008817AF">
        <w:rPr>
          <w:rFonts w:ascii="ＭＳ 明朝" w:eastAsia="ＭＳ 明朝" w:hAnsi="ＭＳ 明朝" w:hint="eastAsia"/>
          <w:sz w:val="22"/>
        </w:rPr>
        <w:t xml:space="preserve">　　</w:t>
      </w:r>
      <w:r w:rsidR="00DF51B2" w:rsidRPr="00DF51B2">
        <w:rPr>
          <w:rFonts w:ascii="ＭＳ 明朝" w:eastAsia="ＭＳ 明朝" w:hAnsi="ＭＳ 明朝"/>
          <w:sz w:val="22"/>
        </w:rPr>
        <w:t>2,911,000円（税込）</w:t>
      </w:r>
    </w:p>
    <w:p w14:paraId="1DA8023D" w14:textId="516AA80A" w:rsidR="003368F5" w:rsidRDefault="003368F5" w:rsidP="00544A8F">
      <w:pPr>
        <w:spacing w:line="300" w:lineRule="exact"/>
        <w:rPr>
          <w:rFonts w:ascii="ＭＳ 明朝" w:eastAsia="ＭＳ 明朝" w:hAnsi="ＭＳ 明朝"/>
          <w:sz w:val="22"/>
        </w:rPr>
      </w:pPr>
    </w:p>
    <w:p w14:paraId="353D21B3" w14:textId="7119F7F4" w:rsidR="00047164" w:rsidRPr="008817AF" w:rsidRDefault="00D355B2" w:rsidP="00544A8F">
      <w:pPr>
        <w:spacing w:line="300" w:lineRule="exact"/>
        <w:rPr>
          <w:rFonts w:ascii="ＭＳ 明朝" w:eastAsia="ＭＳ 明朝" w:hAnsi="ＭＳ 明朝"/>
          <w:b/>
          <w:bCs/>
          <w:sz w:val="22"/>
        </w:rPr>
      </w:pPr>
      <w:r>
        <w:rPr>
          <w:rFonts w:ascii="ＭＳ 明朝" w:eastAsia="ＭＳ 明朝" w:hAnsi="ＭＳ 明朝" w:hint="eastAsia"/>
          <w:b/>
          <w:bCs/>
          <w:sz w:val="22"/>
        </w:rPr>
        <w:t>５</w:t>
      </w:r>
      <w:r w:rsidR="00CA6D58" w:rsidRPr="008817AF">
        <w:rPr>
          <w:rFonts w:ascii="ＭＳ 明朝" w:eastAsia="ＭＳ 明朝" w:hAnsi="ＭＳ 明朝" w:hint="eastAsia"/>
          <w:b/>
          <w:bCs/>
          <w:sz w:val="22"/>
        </w:rPr>
        <w:t>．</w:t>
      </w:r>
      <w:r w:rsidR="00925B83" w:rsidRPr="008817AF">
        <w:rPr>
          <w:rFonts w:ascii="ＭＳ 明朝" w:eastAsia="ＭＳ 明朝" w:hAnsi="ＭＳ 明朝" w:hint="eastAsia"/>
          <w:b/>
          <w:bCs/>
          <w:sz w:val="22"/>
        </w:rPr>
        <w:t>事業内容及び提案を求める事項</w:t>
      </w:r>
    </w:p>
    <w:p w14:paraId="6A464FBF" w14:textId="2D313F44" w:rsidR="0039767B" w:rsidRPr="008817AF" w:rsidRDefault="00BA2BBD" w:rsidP="0039767B">
      <w:pPr>
        <w:spacing w:line="300" w:lineRule="exact"/>
        <w:rPr>
          <w:rFonts w:ascii="ＭＳ 明朝" w:eastAsia="ＭＳ 明朝" w:hAnsi="ＭＳ 明朝"/>
          <w:sz w:val="22"/>
        </w:rPr>
      </w:pPr>
      <w:r w:rsidRPr="008817AF">
        <w:rPr>
          <w:rFonts w:ascii="ＭＳ 明朝" w:eastAsia="ＭＳ 明朝" w:hAnsi="ＭＳ 明朝" w:hint="eastAsia"/>
          <w:sz w:val="22"/>
        </w:rPr>
        <w:t xml:space="preserve">　</w:t>
      </w:r>
      <w:r w:rsidR="0039767B" w:rsidRPr="008817AF">
        <w:rPr>
          <w:rFonts w:ascii="ＭＳ 明朝" w:eastAsia="ＭＳ 明朝" w:hAnsi="ＭＳ 明朝" w:hint="eastAsia"/>
          <w:sz w:val="22"/>
        </w:rPr>
        <w:t>（１）活動隊運営事務局の運営</w:t>
      </w:r>
    </w:p>
    <w:p w14:paraId="266E54B0" w14:textId="7004B407" w:rsidR="0039767B" w:rsidRPr="008817AF" w:rsidRDefault="0039767B" w:rsidP="0039767B">
      <w:pPr>
        <w:spacing w:line="300" w:lineRule="exact"/>
        <w:ind w:leftChars="202" w:left="424" w:firstLineChars="65" w:firstLine="143"/>
        <w:rPr>
          <w:rFonts w:ascii="ＭＳ 明朝" w:eastAsia="ＭＳ 明朝" w:hAnsi="ＭＳ 明朝"/>
          <w:sz w:val="22"/>
        </w:rPr>
      </w:pPr>
      <w:r w:rsidRPr="008817AF">
        <w:rPr>
          <w:rFonts w:ascii="ＭＳ 明朝" w:eastAsia="ＭＳ 明朝" w:hAnsi="ＭＳ 明朝" w:hint="eastAsia"/>
          <w:sz w:val="22"/>
        </w:rPr>
        <w:t>受託者は「もったいないやん活動隊運営事務局」として、</w:t>
      </w:r>
      <w:r w:rsidR="008719A8" w:rsidRPr="008817AF">
        <w:rPr>
          <w:rFonts w:ascii="ＭＳ 明朝" w:eastAsia="ＭＳ 明朝" w:hAnsi="ＭＳ 明朝" w:hint="eastAsia"/>
          <w:sz w:val="22"/>
        </w:rPr>
        <w:t>活動隊の</w:t>
      </w:r>
      <w:r w:rsidRPr="008817AF">
        <w:rPr>
          <w:rFonts w:ascii="ＭＳ 明朝" w:eastAsia="ＭＳ 明朝" w:hAnsi="ＭＳ 明朝" w:hint="eastAsia"/>
          <w:sz w:val="22"/>
        </w:rPr>
        <w:t>人材管理・マネージメント及び人材の養成に関する以下の業務を行うものとする。</w:t>
      </w:r>
    </w:p>
    <w:p w14:paraId="71B3B8E7" w14:textId="77777777" w:rsidR="0039767B" w:rsidRPr="008817AF" w:rsidRDefault="0039767B" w:rsidP="0039767B">
      <w:pPr>
        <w:spacing w:line="300" w:lineRule="exact"/>
        <w:rPr>
          <w:rFonts w:ascii="ＭＳ 明朝" w:eastAsia="ＭＳ 明朝" w:hAnsi="ＭＳ 明朝"/>
          <w:sz w:val="22"/>
        </w:rPr>
      </w:pPr>
    </w:p>
    <w:p w14:paraId="16C97560" w14:textId="77777777" w:rsidR="0039767B" w:rsidRPr="008817AF" w:rsidRDefault="0039767B" w:rsidP="0039767B">
      <w:pPr>
        <w:numPr>
          <w:ilvl w:val="0"/>
          <w:numId w:val="10"/>
        </w:numPr>
        <w:spacing w:line="300" w:lineRule="exact"/>
        <w:ind w:left="567" w:hanging="283"/>
        <w:rPr>
          <w:rFonts w:ascii="ＭＳ 明朝" w:eastAsia="ＭＳ 明朝" w:hAnsi="ＭＳ 明朝"/>
          <w:sz w:val="22"/>
        </w:rPr>
      </w:pPr>
      <w:r w:rsidRPr="008817AF">
        <w:rPr>
          <w:rFonts w:ascii="ＭＳ 明朝" w:eastAsia="ＭＳ 明朝" w:hAnsi="ＭＳ 明朝" w:hint="eastAsia"/>
          <w:sz w:val="22"/>
        </w:rPr>
        <w:t>活動隊員の人材管理・マネージメント</w:t>
      </w:r>
    </w:p>
    <w:p w14:paraId="49A8964D" w14:textId="531A0E24" w:rsidR="0039767B" w:rsidRPr="008817AF" w:rsidRDefault="0039767B" w:rsidP="0039767B">
      <w:pPr>
        <w:numPr>
          <w:ilvl w:val="1"/>
          <w:numId w:val="10"/>
        </w:numPr>
        <w:spacing w:line="300" w:lineRule="exact"/>
        <w:ind w:left="1134" w:hanging="561"/>
        <w:rPr>
          <w:rFonts w:ascii="ＭＳ 明朝" w:eastAsia="ＭＳ 明朝" w:hAnsi="ＭＳ 明朝"/>
          <w:sz w:val="22"/>
        </w:rPr>
      </w:pPr>
      <w:r w:rsidRPr="008817AF">
        <w:rPr>
          <w:rFonts w:ascii="ＭＳ 明朝" w:eastAsia="ＭＳ 明朝" w:hAnsi="ＭＳ 明朝" w:hint="eastAsia"/>
          <w:sz w:val="22"/>
        </w:rPr>
        <w:t>活動隊のＰＲを積極的に行い、活動の場を創出すること。また、運営事務局として、活動隊員を出前講座やイベントなどに参加させる場合は旅費を</w:t>
      </w:r>
      <w:r w:rsidR="00773D54" w:rsidRPr="008817AF">
        <w:rPr>
          <w:rFonts w:ascii="ＭＳ 明朝" w:eastAsia="ＭＳ 明朝" w:hAnsi="ＭＳ 明朝" w:hint="eastAsia"/>
          <w:sz w:val="22"/>
        </w:rPr>
        <w:t>実費</w:t>
      </w:r>
      <w:r w:rsidRPr="008817AF">
        <w:rPr>
          <w:rFonts w:ascii="ＭＳ 明朝" w:eastAsia="ＭＳ 明朝" w:hAnsi="ＭＳ 明朝" w:hint="eastAsia"/>
          <w:sz w:val="22"/>
        </w:rPr>
        <w:t>支給すること。</w:t>
      </w:r>
    </w:p>
    <w:p w14:paraId="639AEB2D" w14:textId="77777777" w:rsidR="0039767B" w:rsidRPr="008817AF" w:rsidRDefault="0039767B" w:rsidP="0039767B">
      <w:pPr>
        <w:spacing w:line="300" w:lineRule="exact"/>
        <w:ind w:left="573" w:firstLineChars="200" w:firstLine="440"/>
        <w:rPr>
          <w:rFonts w:ascii="ＭＳ 明朝" w:eastAsia="ＭＳ 明朝" w:hAnsi="ＭＳ 明朝"/>
          <w:sz w:val="22"/>
        </w:rPr>
      </w:pPr>
      <w:r w:rsidRPr="008817AF">
        <w:rPr>
          <w:rFonts w:ascii="ＭＳ 明朝" w:eastAsia="ＭＳ 明朝" w:hAnsi="ＭＳ 明朝" w:hint="eastAsia"/>
          <w:sz w:val="22"/>
        </w:rPr>
        <w:t>（活動の場の参考例）</w:t>
      </w:r>
    </w:p>
    <w:p w14:paraId="493D0A12" w14:textId="77777777" w:rsidR="0039767B" w:rsidRPr="008817AF" w:rsidRDefault="0039767B" w:rsidP="0039767B">
      <w:pPr>
        <w:spacing w:line="300" w:lineRule="exact"/>
        <w:ind w:leftChars="607" w:left="1275" w:firstLineChars="10" w:firstLine="22"/>
        <w:rPr>
          <w:rFonts w:ascii="ＭＳ 明朝" w:eastAsia="ＭＳ 明朝" w:hAnsi="ＭＳ 明朝"/>
          <w:sz w:val="22"/>
        </w:rPr>
      </w:pPr>
      <w:r w:rsidRPr="008817AF">
        <w:rPr>
          <w:rFonts w:ascii="ＭＳ 明朝" w:eastAsia="ＭＳ 明朝" w:hAnsi="ＭＳ 明朝" w:hint="eastAsia"/>
          <w:sz w:val="22"/>
        </w:rPr>
        <w:t>学校等での出前講座、地域での食べきりレシピ教室、フードバンク団体でのボランティア活動など</w:t>
      </w:r>
    </w:p>
    <w:p w14:paraId="45B81D85" w14:textId="77777777" w:rsidR="0039767B" w:rsidRPr="008817AF" w:rsidRDefault="0039767B" w:rsidP="0039767B">
      <w:pPr>
        <w:numPr>
          <w:ilvl w:val="1"/>
          <w:numId w:val="10"/>
        </w:numPr>
        <w:spacing w:line="300" w:lineRule="exact"/>
        <w:ind w:left="1134" w:hanging="561"/>
        <w:rPr>
          <w:rFonts w:ascii="ＭＳ 明朝" w:eastAsia="ＭＳ 明朝" w:hAnsi="ＭＳ 明朝"/>
          <w:sz w:val="22"/>
        </w:rPr>
      </w:pPr>
      <w:r w:rsidRPr="008817AF">
        <w:rPr>
          <w:rFonts w:ascii="ＭＳ 明朝" w:eastAsia="ＭＳ 明朝" w:hAnsi="ＭＳ 明朝" w:hint="eastAsia"/>
          <w:sz w:val="22"/>
        </w:rPr>
        <w:t>個々の活動隊員の活動について、助言やメンバー募集などのサポートを行うこと。</w:t>
      </w:r>
    </w:p>
    <w:p w14:paraId="43514E02" w14:textId="77777777" w:rsidR="0039767B" w:rsidRPr="008817AF" w:rsidRDefault="0039767B" w:rsidP="0039767B">
      <w:pPr>
        <w:numPr>
          <w:ilvl w:val="1"/>
          <w:numId w:val="10"/>
        </w:numPr>
        <w:spacing w:line="300" w:lineRule="exact"/>
        <w:ind w:left="1134" w:hanging="564"/>
        <w:rPr>
          <w:rFonts w:ascii="ＭＳ 明朝" w:eastAsia="ＭＳ 明朝" w:hAnsi="ＭＳ 明朝"/>
          <w:sz w:val="22"/>
        </w:rPr>
      </w:pPr>
      <w:r w:rsidRPr="008817AF">
        <w:rPr>
          <w:rFonts w:ascii="ＭＳ 明朝" w:eastAsia="ＭＳ 明朝" w:hAnsi="ＭＳ 明朝" w:hint="eastAsia"/>
          <w:sz w:val="22"/>
        </w:rPr>
        <w:t>契約期間中、活動隊員全員（約40名）についてボランティア保険に加入すること。</w:t>
      </w:r>
    </w:p>
    <w:p w14:paraId="212A82A3" w14:textId="77777777" w:rsidR="0039767B" w:rsidRPr="008817AF" w:rsidRDefault="0039767B" w:rsidP="0039767B">
      <w:pPr>
        <w:numPr>
          <w:ilvl w:val="1"/>
          <w:numId w:val="10"/>
        </w:numPr>
        <w:tabs>
          <w:tab w:val="left" w:pos="1134"/>
        </w:tabs>
        <w:spacing w:line="300" w:lineRule="exact"/>
        <w:ind w:left="1134" w:hanging="564"/>
        <w:rPr>
          <w:rFonts w:ascii="ＭＳ 明朝" w:eastAsia="ＭＳ 明朝" w:hAnsi="ＭＳ 明朝"/>
          <w:sz w:val="22"/>
        </w:rPr>
      </w:pPr>
      <w:r w:rsidRPr="008817AF">
        <w:rPr>
          <w:rFonts w:ascii="ＭＳ 明朝" w:eastAsia="ＭＳ 明朝" w:hAnsi="ＭＳ 明朝" w:hint="eastAsia"/>
          <w:sz w:val="22"/>
        </w:rPr>
        <w:t>活動隊の活動を通じ、活動隊員自身の意識や行動がどのように変化したのかアンケートを実施し、とりまとめること。</w:t>
      </w:r>
    </w:p>
    <w:p w14:paraId="679DE8DD" w14:textId="77777777" w:rsidR="0039767B" w:rsidRPr="008817AF" w:rsidRDefault="0039767B" w:rsidP="0039767B">
      <w:pPr>
        <w:numPr>
          <w:ilvl w:val="0"/>
          <w:numId w:val="10"/>
        </w:numPr>
        <w:spacing w:line="300" w:lineRule="exact"/>
        <w:ind w:left="567" w:hanging="283"/>
        <w:rPr>
          <w:rFonts w:ascii="ＭＳ 明朝" w:eastAsia="ＭＳ 明朝" w:hAnsi="ＭＳ 明朝"/>
          <w:sz w:val="22"/>
        </w:rPr>
      </w:pPr>
      <w:r w:rsidRPr="008817AF">
        <w:rPr>
          <w:rFonts w:ascii="ＭＳ 明朝" w:eastAsia="ＭＳ 明朝" w:hAnsi="ＭＳ 明朝" w:hint="eastAsia"/>
          <w:sz w:val="22"/>
        </w:rPr>
        <w:lastRenderedPageBreak/>
        <w:t>活動隊員の養成</w:t>
      </w:r>
    </w:p>
    <w:p w14:paraId="3CBFE7FA" w14:textId="2864770C" w:rsidR="00047164" w:rsidRPr="008817AF" w:rsidRDefault="0039767B" w:rsidP="00047164">
      <w:pPr>
        <w:pStyle w:val="a7"/>
        <w:spacing w:line="300" w:lineRule="exact"/>
        <w:ind w:leftChars="0" w:left="360"/>
        <w:rPr>
          <w:rFonts w:ascii="ＭＳ 明朝" w:eastAsia="ＭＳ 明朝" w:hAnsi="ＭＳ 明朝"/>
          <w:sz w:val="22"/>
          <w:lang w:val="ja-JP"/>
        </w:rPr>
      </w:pPr>
      <w:r w:rsidRPr="008817AF">
        <w:rPr>
          <w:rFonts w:ascii="ＭＳ 明朝" w:eastAsia="ＭＳ 明朝" w:hAnsi="ＭＳ 明朝" w:hint="eastAsia"/>
          <w:sz w:val="22"/>
        </w:rPr>
        <w:t xml:space="preserve">　</w:t>
      </w:r>
      <w:r w:rsidR="00B55083" w:rsidRPr="008817AF">
        <w:rPr>
          <w:rFonts w:ascii="ＭＳ 明朝" w:eastAsia="ＭＳ 明朝" w:hAnsi="ＭＳ 明朝" w:hint="eastAsia"/>
          <w:sz w:val="22"/>
        </w:rPr>
        <w:t>活動隊は、隊員一人一人が食品ロスの現状や削減の必要性について知識を深め、自身が実践するだけでなく、地域活動や学校への出前講座など、他者への啓発活動</w:t>
      </w:r>
      <w:r w:rsidR="002F1820" w:rsidRPr="008817AF">
        <w:rPr>
          <w:rFonts w:ascii="ＭＳ 明朝" w:eastAsia="ＭＳ 明朝" w:hAnsi="ＭＳ 明朝" w:hint="eastAsia"/>
          <w:sz w:val="22"/>
        </w:rPr>
        <w:t>等の活動を積極的に行う</w:t>
      </w:r>
      <w:r w:rsidR="00B55083" w:rsidRPr="008817AF">
        <w:rPr>
          <w:rFonts w:ascii="ＭＳ 明朝" w:eastAsia="ＭＳ 明朝" w:hAnsi="ＭＳ 明朝" w:hint="eastAsia"/>
          <w:sz w:val="22"/>
        </w:rPr>
        <w:t>ボランティア</w:t>
      </w:r>
      <w:r w:rsidR="00047164" w:rsidRPr="008817AF">
        <w:rPr>
          <w:rFonts w:ascii="ＭＳ 明朝" w:eastAsia="ＭＳ 明朝" w:hAnsi="ＭＳ 明朝" w:hint="eastAsia"/>
          <w:sz w:val="22"/>
          <w:lang w:val="ja-JP"/>
        </w:rPr>
        <w:t>として養成するため、</w:t>
      </w:r>
      <w:r w:rsidRPr="008817AF">
        <w:rPr>
          <w:rFonts w:ascii="ＭＳ 明朝" w:eastAsia="ＭＳ 明朝" w:hAnsi="ＭＳ 明朝" w:hint="eastAsia"/>
          <w:sz w:val="22"/>
        </w:rPr>
        <w:t>令和４</w:t>
      </w:r>
      <w:r w:rsidR="00A658DD" w:rsidRPr="008817AF">
        <w:rPr>
          <w:rFonts w:ascii="ＭＳ 明朝" w:eastAsia="ＭＳ 明朝" w:hAnsi="ＭＳ 明朝" w:hint="eastAsia"/>
          <w:sz w:val="22"/>
        </w:rPr>
        <w:t>、</w:t>
      </w:r>
      <w:r w:rsidRPr="008817AF">
        <w:rPr>
          <w:rFonts w:ascii="ＭＳ 明朝" w:eastAsia="ＭＳ 明朝" w:hAnsi="ＭＳ 明朝" w:hint="eastAsia"/>
          <w:sz w:val="22"/>
        </w:rPr>
        <w:t>５年度の開講内容（別添１参照）を元に、食品ロス削減に関する座学講習３回、体験実習１回の計４回の講座を開講</w:t>
      </w:r>
      <w:r w:rsidR="00047164" w:rsidRPr="008817AF">
        <w:rPr>
          <w:rFonts w:ascii="ＭＳ 明朝" w:eastAsia="ＭＳ 明朝" w:hAnsi="ＭＳ 明朝" w:hint="eastAsia"/>
          <w:sz w:val="22"/>
        </w:rPr>
        <w:t>すること。</w:t>
      </w:r>
    </w:p>
    <w:p w14:paraId="2FFB5302" w14:textId="293339F0" w:rsidR="0039767B" w:rsidRPr="008817AF" w:rsidRDefault="0039767B" w:rsidP="00A658DD">
      <w:pPr>
        <w:spacing w:line="300" w:lineRule="exact"/>
        <w:ind w:left="660" w:hangingChars="300" w:hanging="660"/>
        <w:rPr>
          <w:rFonts w:ascii="ＭＳ 明朝" w:eastAsia="ＭＳ 明朝" w:hAnsi="ＭＳ 明朝"/>
          <w:sz w:val="22"/>
        </w:rPr>
      </w:pPr>
    </w:p>
    <w:p w14:paraId="57AC3CB5" w14:textId="77777777" w:rsidR="0039767B" w:rsidRPr="008817AF" w:rsidRDefault="0039767B" w:rsidP="0039767B">
      <w:pPr>
        <w:numPr>
          <w:ilvl w:val="0"/>
          <w:numId w:val="11"/>
        </w:numPr>
        <w:spacing w:line="300" w:lineRule="exact"/>
        <w:ind w:left="1134" w:hanging="567"/>
        <w:rPr>
          <w:rFonts w:ascii="ＭＳ 明朝" w:eastAsia="ＭＳ 明朝" w:hAnsi="ＭＳ 明朝"/>
          <w:sz w:val="22"/>
        </w:rPr>
      </w:pPr>
      <w:r w:rsidRPr="008817AF">
        <w:rPr>
          <w:rFonts w:ascii="ＭＳ 明朝" w:eastAsia="ＭＳ 明朝" w:hAnsi="ＭＳ 明朝" w:hint="eastAsia"/>
          <w:sz w:val="22"/>
        </w:rPr>
        <w:t>受講者の募集</w:t>
      </w:r>
    </w:p>
    <w:p w14:paraId="05A1C273" w14:textId="77777777" w:rsidR="0039767B" w:rsidRPr="008817AF" w:rsidRDefault="0039767B" w:rsidP="0039767B">
      <w:pPr>
        <w:numPr>
          <w:ilvl w:val="0"/>
          <w:numId w:val="12"/>
        </w:numPr>
        <w:spacing w:line="300" w:lineRule="exact"/>
        <w:rPr>
          <w:rFonts w:ascii="ＭＳ 明朝" w:eastAsia="ＭＳ 明朝" w:hAnsi="ＭＳ 明朝"/>
          <w:sz w:val="22"/>
        </w:rPr>
      </w:pPr>
      <w:r w:rsidRPr="008817AF">
        <w:rPr>
          <w:rFonts w:ascii="ＭＳ 明朝" w:eastAsia="ＭＳ 明朝" w:hAnsi="ＭＳ 明朝" w:hint="eastAsia"/>
          <w:sz w:val="22"/>
        </w:rPr>
        <w:t>養成講座の受講者を募集するためのチラシやホームページを作成し、サークル活動などを通じて食品ロス削減活動やボランティア活動を実施している大学生を中心に、幅広い年代を対象に募集すること。</w:t>
      </w:r>
    </w:p>
    <w:p w14:paraId="29AD6F53" w14:textId="77777777" w:rsidR="0039767B" w:rsidRPr="008817AF" w:rsidRDefault="0039767B" w:rsidP="0039767B">
      <w:pPr>
        <w:numPr>
          <w:ilvl w:val="0"/>
          <w:numId w:val="12"/>
        </w:numPr>
        <w:spacing w:line="300" w:lineRule="exact"/>
        <w:rPr>
          <w:rFonts w:ascii="ＭＳ 明朝" w:eastAsia="ＭＳ 明朝" w:hAnsi="ＭＳ 明朝"/>
          <w:sz w:val="22"/>
        </w:rPr>
      </w:pPr>
      <w:r w:rsidRPr="008817AF">
        <w:rPr>
          <w:rFonts w:ascii="ＭＳ 明朝" w:eastAsia="ＭＳ 明朝" w:hAnsi="ＭＳ 明朝" w:hint="eastAsia"/>
          <w:sz w:val="22"/>
        </w:rPr>
        <w:t>募集人数は定員を2</w:t>
      </w:r>
      <w:r w:rsidRPr="008817AF">
        <w:rPr>
          <w:rFonts w:ascii="ＭＳ 明朝" w:eastAsia="ＭＳ 明朝" w:hAnsi="ＭＳ 明朝"/>
          <w:sz w:val="22"/>
        </w:rPr>
        <w:t>0</w:t>
      </w:r>
      <w:r w:rsidRPr="008817AF">
        <w:rPr>
          <w:rFonts w:ascii="ＭＳ 明朝" w:eastAsia="ＭＳ 明朝" w:hAnsi="ＭＳ 明朝" w:hint="eastAsia"/>
          <w:sz w:val="22"/>
        </w:rPr>
        <w:t>名とし、各講座の受講者数は、少なくとも10名以上が受講するよう、講座日程や事前告知に配慮すること。</w:t>
      </w:r>
    </w:p>
    <w:p w14:paraId="7D9489CE" w14:textId="77777777" w:rsidR="0039767B" w:rsidRPr="008817AF" w:rsidRDefault="0039767B" w:rsidP="0039767B">
      <w:pPr>
        <w:numPr>
          <w:ilvl w:val="0"/>
          <w:numId w:val="11"/>
        </w:numPr>
        <w:spacing w:line="300" w:lineRule="exact"/>
        <w:ind w:left="1134" w:hanging="567"/>
        <w:rPr>
          <w:rFonts w:ascii="ＭＳ 明朝" w:eastAsia="ＭＳ 明朝" w:hAnsi="ＭＳ 明朝"/>
          <w:sz w:val="22"/>
        </w:rPr>
      </w:pPr>
      <w:r w:rsidRPr="008817AF">
        <w:rPr>
          <w:rFonts w:ascii="ＭＳ 明朝" w:eastAsia="ＭＳ 明朝" w:hAnsi="ＭＳ 明朝" w:hint="eastAsia"/>
          <w:sz w:val="22"/>
        </w:rPr>
        <w:t>活動隊養成講座の開講</w:t>
      </w:r>
    </w:p>
    <w:p w14:paraId="4677AF0D" w14:textId="1AEE1C28" w:rsidR="0039767B" w:rsidRPr="008817AF" w:rsidRDefault="0039767B" w:rsidP="0039767B">
      <w:pPr>
        <w:numPr>
          <w:ilvl w:val="0"/>
          <w:numId w:val="14"/>
        </w:numPr>
        <w:spacing w:line="300" w:lineRule="exact"/>
        <w:ind w:left="1276" w:hanging="425"/>
        <w:rPr>
          <w:rFonts w:ascii="ＭＳ 明朝" w:eastAsia="ＭＳ 明朝" w:hAnsi="ＭＳ 明朝"/>
          <w:sz w:val="22"/>
        </w:rPr>
      </w:pPr>
      <w:r w:rsidRPr="008817AF">
        <w:rPr>
          <w:rFonts w:ascii="ＭＳ 明朝" w:eastAsia="ＭＳ 明朝" w:hAnsi="ＭＳ 明朝" w:hint="eastAsia"/>
          <w:sz w:val="22"/>
        </w:rPr>
        <w:t>養成講座では、養成テキストを利用し、</w:t>
      </w:r>
      <w:r w:rsidR="00E0255A" w:rsidRPr="008817AF">
        <w:rPr>
          <w:rFonts w:ascii="ＭＳ 明朝" w:eastAsia="ＭＳ 明朝" w:hAnsi="ＭＳ 明朝" w:hint="eastAsia"/>
          <w:sz w:val="22"/>
        </w:rPr>
        <w:t>受託者</w:t>
      </w:r>
      <w:r w:rsidRPr="008817AF">
        <w:rPr>
          <w:rFonts w:ascii="ＭＳ 明朝" w:eastAsia="ＭＳ 明朝" w:hAnsi="ＭＳ 明朝" w:hint="eastAsia"/>
          <w:sz w:val="22"/>
        </w:rPr>
        <w:t>が講師となって実施することを基本とするが、必要に応じて食品ロス削減に寄与する活動企業や団体など、外部講師を招くこと</w:t>
      </w:r>
      <w:r w:rsidR="000A6C2B" w:rsidRPr="008817AF">
        <w:rPr>
          <w:rFonts w:ascii="ＭＳ 明朝" w:eastAsia="ＭＳ 明朝" w:hAnsi="ＭＳ 明朝" w:hint="eastAsia"/>
          <w:sz w:val="22"/>
        </w:rPr>
        <w:t>。</w:t>
      </w:r>
    </w:p>
    <w:p w14:paraId="65CA4864" w14:textId="77777777" w:rsidR="0039767B" w:rsidRPr="008817AF" w:rsidRDefault="0039767B" w:rsidP="0039767B">
      <w:pPr>
        <w:numPr>
          <w:ilvl w:val="0"/>
          <w:numId w:val="7"/>
        </w:numPr>
        <w:spacing w:line="300" w:lineRule="exact"/>
        <w:ind w:left="1276" w:hanging="425"/>
        <w:rPr>
          <w:rFonts w:ascii="ＭＳ 明朝" w:eastAsia="ＭＳ 明朝" w:hAnsi="ＭＳ 明朝"/>
          <w:sz w:val="22"/>
        </w:rPr>
      </w:pPr>
      <w:r w:rsidRPr="008817AF">
        <w:rPr>
          <w:rFonts w:ascii="ＭＳ 明朝" w:eastAsia="ＭＳ 明朝" w:hAnsi="ＭＳ 明朝" w:hint="eastAsia"/>
          <w:sz w:val="22"/>
        </w:rPr>
        <w:t>円滑な講座開講のため、司会・進行者、受付・会場設営者、記録者（写真撮影、筆記記録）など作業員を確保すること。なお、必要に応じてパワーポイント資料が投影できるよう機材を準備し、設営すること。</w:t>
      </w:r>
    </w:p>
    <w:p w14:paraId="1C482189" w14:textId="588F77B8" w:rsidR="0039767B" w:rsidRPr="008817AF" w:rsidRDefault="0039767B" w:rsidP="0039767B">
      <w:pPr>
        <w:numPr>
          <w:ilvl w:val="0"/>
          <w:numId w:val="7"/>
        </w:numPr>
        <w:spacing w:line="300" w:lineRule="exact"/>
        <w:ind w:left="1276" w:hanging="425"/>
        <w:rPr>
          <w:rFonts w:ascii="ＭＳ 明朝" w:eastAsia="ＭＳ 明朝" w:hAnsi="ＭＳ 明朝"/>
          <w:sz w:val="22"/>
        </w:rPr>
      </w:pPr>
      <w:r w:rsidRPr="008817AF">
        <w:rPr>
          <w:rFonts w:ascii="ＭＳ 明朝" w:eastAsia="ＭＳ 明朝" w:hAnsi="ＭＳ 明朝" w:hint="eastAsia"/>
          <w:sz w:val="22"/>
        </w:rPr>
        <w:t>講座の説明内容を含めた当日の様子は、後日府のユーチューブなどの動画配信ツールに掲載するため、ビデオカメラ等で録画・編集し、各講座後に</w:t>
      </w:r>
      <w:r w:rsidR="000A6C2B" w:rsidRPr="008817AF">
        <w:rPr>
          <w:rFonts w:ascii="ＭＳ 明朝" w:eastAsia="ＭＳ 明朝" w:hAnsi="ＭＳ 明朝" w:hint="eastAsia"/>
          <w:sz w:val="22"/>
        </w:rPr>
        <w:t>発注者</w:t>
      </w:r>
      <w:r w:rsidRPr="008817AF">
        <w:rPr>
          <w:rFonts w:ascii="ＭＳ 明朝" w:eastAsia="ＭＳ 明朝" w:hAnsi="ＭＳ 明朝" w:hint="eastAsia"/>
          <w:sz w:val="22"/>
        </w:rPr>
        <w:t>へ納品すること。</w:t>
      </w:r>
    </w:p>
    <w:p w14:paraId="163B4C41" w14:textId="6BE08CF6" w:rsidR="0039767B" w:rsidRPr="008817AF" w:rsidRDefault="0039767B" w:rsidP="0039767B">
      <w:pPr>
        <w:numPr>
          <w:ilvl w:val="0"/>
          <w:numId w:val="7"/>
        </w:numPr>
        <w:spacing w:line="300" w:lineRule="exact"/>
        <w:ind w:left="1276" w:hanging="425"/>
        <w:rPr>
          <w:rFonts w:ascii="ＭＳ 明朝" w:eastAsia="ＭＳ 明朝" w:hAnsi="ＭＳ 明朝"/>
          <w:sz w:val="22"/>
        </w:rPr>
      </w:pPr>
      <w:r w:rsidRPr="008817AF">
        <w:rPr>
          <w:rFonts w:ascii="ＭＳ 明朝" w:eastAsia="ＭＳ 明朝" w:hAnsi="ＭＳ 明朝" w:hint="eastAsia"/>
          <w:sz w:val="22"/>
        </w:rPr>
        <w:t>養成講座の開講にあたり、万一の事故に備えて受講生分の</w:t>
      </w:r>
      <w:r w:rsidR="00A658DD" w:rsidRPr="008817AF">
        <w:rPr>
          <w:rFonts w:ascii="ＭＳ 明朝" w:eastAsia="ＭＳ 明朝" w:hAnsi="ＭＳ 明朝" w:hint="eastAsia"/>
          <w:sz w:val="22"/>
        </w:rPr>
        <w:t>ボランティア</w:t>
      </w:r>
      <w:r w:rsidRPr="008817AF">
        <w:rPr>
          <w:rFonts w:ascii="ＭＳ 明朝" w:eastAsia="ＭＳ 明朝" w:hAnsi="ＭＳ 明朝" w:hint="eastAsia"/>
          <w:sz w:val="22"/>
        </w:rPr>
        <w:t>保険に加入すること。</w:t>
      </w:r>
    </w:p>
    <w:p w14:paraId="7BE91806" w14:textId="524DB9C1" w:rsidR="0039767B" w:rsidRPr="008817AF" w:rsidRDefault="0039767B" w:rsidP="0039767B">
      <w:pPr>
        <w:numPr>
          <w:ilvl w:val="0"/>
          <w:numId w:val="11"/>
        </w:numPr>
        <w:spacing w:line="300" w:lineRule="exact"/>
        <w:ind w:left="1134" w:hanging="567"/>
        <w:rPr>
          <w:rFonts w:ascii="ＭＳ 明朝" w:eastAsia="ＭＳ 明朝" w:hAnsi="ＭＳ 明朝"/>
          <w:sz w:val="22"/>
        </w:rPr>
      </w:pPr>
      <w:r w:rsidRPr="008817AF">
        <w:rPr>
          <w:rFonts w:ascii="ＭＳ 明朝" w:eastAsia="ＭＳ 明朝" w:hAnsi="ＭＳ 明朝" w:hint="eastAsia"/>
          <w:sz w:val="22"/>
        </w:rPr>
        <w:t>養成講座に関するテキス</w:t>
      </w:r>
      <w:r w:rsidR="009F4DBE" w:rsidRPr="008817AF">
        <w:rPr>
          <w:rFonts w:ascii="ＭＳ 明朝" w:eastAsia="ＭＳ 明朝" w:hAnsi="ＭＳ 明朝" w:hint="eastAsia"/>
          <w:sz w:val="22"/>
        </w:rPr>
        <w:t>ト作成</w:t>
      </w:r>
    </w:p>
    <w:p w14:paraId="384BAA26" w14:textId="0EFFD512" w:rsidR="0039767B" w:rsidRPr="008817AF" w:rsidRDefault="0039767B" w:rsidP="0039767B">
      <w:pPr>
        <w:numPr>
          <w:ilvl w:val="0"/>
          <w:numId w:val="13"/>
        </w:numPr>
        <w:spacing w:line="300" w:lineRule="exact"/>
        <w:rPr>
          <w:rFonts w:ascii="ＭＳ 明朝" w:eastAsia="ＭＳ 明朝" w:hAnsi="ＭＳ 明朝"/>
          <w:sz w:val="22"/>
        </w:rPr>
      </w:pPr>
      <w:r w:rsidRPr="008817AF">
        <w:rPr>
          <w:rFonts w:ascii="ＭＳ 明朝" w:eastAsia="ＭＳ 明朝" w:hAnsi="ＭＳ 明朝" w:hint="eastAsia"/>
          <w:sz w:val="22"/>
        </w:rPr>
        <w:t>令和４</w:t>
      </w:r>
      <w:r w:rsidR="00A658DD" w:rsidRPr="008817AF">
        <w:rPr>
          <w:rFonts w:ascii="ＭＳ 明朝" w:eastAsia="ＭＳ 明朝" w:hAnsi="ＭＳ 明朝" w:hint="eastAsia"/>
          <w:sz w:val="22"/>
        </w:rPr>
        <w:t>、５</w:t>
      </w:r>
      <w:r w:rsidRPr="008817AF">
        <w:rPr>
          <w:rFonts w:ascii="ＭＳ 明朝" w:eastAsia="ＭＳ 明朝" w:hAnsi="ＭＳ 明朝" w:hint="eastAsia"/>
          <w:sz w:val="22"/>
        </w:rPr>
        <w:t>年度に作成した養成テキスト（別添２参照）を基本としつつ、食品ロスの発生状況や事業者の事例など、最新の状態に改定し、初回講座までに</w:t>
      </w:r>
      <w:r w:rsidR="009F4DBE" w:rsidRPr="008817AF">
        <w:rPr>
          <w:rFonts w:ascii="ＭＳ 明朝" w:eastAsia="ＭＳ 明朝" w:hAnsi="ＭＳ 明朝" w:hint="eastAsia"/>
          <w:sz w:val="22"/>
        </w:rPr>
        <w:t>作成したものを</w:t>
      </w:r>
      <w:r w:rsidR="00E0255A" w:rsidRPr="008817AF">
        <w:rPr>
          <w:rFonts w:ascii="ＭＳ 明朝" w:eastAsia="ＭＳ 明朝" w:hAnsi="ＭＳ 明朝" w:hint="eastAsia"/>
          <w:sz w:val="22"/>
        </w:rPr>
        <w:t>受託者</w:t>
      </w:r>
      <w:r w:rsidR="009F4DBE" w:rsidRPr="008817AF">
        <w:rPr>
          <w:rFonts w:ascii="ＭＳ 明朝" w:eastAsia="ＭＳ 明朝" w:hAnsi="ＭＳ 明朝" w:hint="eastAsia"/>
          <w:sz w:val="22"/>
        </w:rPr>
        <w:t>に納品すること</w:t>
      </w:r>
      <w:r w:rsidRPr="008817AF">
        <w:rPr>
          <w:rFonts w:ascii="ＭＳ 明朝" w:eastAsia="ＭＳ 明朝" w:hAnsi="ＭＳ 明朝" w:hint="eastAsia"/>
          <w:sz w:val="22"/>
        </w:rPr>
        <w:t>。</w:t>
      </w:r>
    </w:p>
    <w:p w14:paraId="49CB32F8" w14:textId="0B3D0A69" w:rsidR="0039767B" w:rsidRPr="008817AF" w:rsidRDefault="00894890" w:rsidP="00A658DD">
      <w:pPr>
        <w:pStyle w:val="a7"/>
        <w:numPr>
          <w:ilvl w:val="1"/>
          <w:numId w:val="11"/>
        </w:numPr>
        <w:spacing w:line="300" w:lineRule="exact"/>
        <w:ind w:leftChars="0" w:left="1134" w:hanging="708"/>
        <w:rPr>
          <w:rFonts w:ascii="ＭＳ 明朝" w:eastAsia="ＭＳ 明朝" w:hAnsi="ＭＳ 明朝"/>
          <w:sz w:val="22"/>
        </w:rPr>
      </w:pPr>
      <w:r w:rsidRPr="008817AF">
        <w:rPr>
          <w:rFonts w:ascii="ＭＳ 明朝" w:eastAsia="ＭＳ 明朝" w:hAnsi="ＭＳ 明朝" w:hint="eastAsia"/>
          <w:sz w:val="22"/>
        </w:rPr>
        <w:t>「なんでやろう？食品ロス」</w:t>
      </w:r>
      <w:r w:rsidR="0039767B" w:rsidRPr="008817AF">
        <w:rPr>
          <w:rFonts w:ascii="ＭＳ 明朝" w:eastAsia="ＭＳ 明朝" w:hAnsi="ＭＳ 明朝" w:hint="eastAsia"/>
          <w:sz w:val="22"/>
        </w:rPr>
        <w:t>カードゲームの作成・印刷</w:t>
      </w:r>
    </w:p>
    <w:p w14:paraId="3895BA05" w14:textId="12AEACD6" w:rsidR="000A6C2B" w:rsidRPr="008817AF" w:rsidRDefault="000A6C2B" w:rsidP="000A6C2B">
      <w:pPr>
        <w:spacing w:line="300" w:lineRule="exact"/>
        <w:ind w:leftChars="400" w:left="1280" w:hangingChars="200" w:hanging="440"/>
        <w:rPr>
          <w:rFonts w:ascii="ＭＳ 明朝" w:eastAsia="ＭＳ 明朝" w:hAnsi="ＭＳ 明朝"/>
          <w:sz w:val="22"/>
        </w:rPr>
      </w:pPr>
      <w:r w:rsidRPr="008817AF">
        <w:rPr>
          <w:rFonts w:ascii="ＭＳ 明朝" w:eastAsia="ＭＳ 明朝" w:hAnsi="ＭＳ 明朝" w:hint="eastAsia"/>
          <w:sz w:val="22"/>
        </w:rPr>
        <w:t xml:space="preserve">・　</w:t>
      </w:r>
      <w:r w:rsidR="0039767B" w:rsidRPr="008817AF">
        <w:rPr>
          <w:rFonts w:ascii="ＭＳ 明朝" w:eastAsia="ＭＳ 明朝" w:hAnsi="ＭＳ 明朝" w:hint="eastAsia"/>
          <w:sz w:val="22"/>
        </w:rPr>
        <w:t>令和３年度に府が作成した食品ロス削減カードゲームについて、（イ）の養成講座で用いることとし</w:t>
      </w:r>
      <w:r w:rsidRPr="008817AF">
        <w:rPr>
          <w:rFonts w:ascii="ＭＳ 明朝" w:eastAsia="ＭＳ 明朝" w:hAnsi="ＭＳ 明朝" w:hint="eastAsia"/>
          <w:sz w:val="22"/>
        </w:rPr>
        <w:t>、</w:t>
      </w:r>
      <w:r w:rsidR="0039767B" w:rsidRPr="008817AF">
        <w:rPr>
          <w:rFonts w:ascii="ＭＳ 明朝" w:eastAsia="ＭＳ 明朝" w:hAnsi="ＭＳ 明朝" w:hint="eastAsia"/>
          <w:sz w:val="22"/>
        </w:rPr>
        <w:t>以下の内容で作成・印刷し、納品すること。</w:t>
      </w:r>
    </w:p>
    <w:p w14:paraId="68357539" w14:textId="73ACE16B" w:rsidR="00A658DD" w:rsidRPr="008817AF" w:rsidRDefault="000A6C2B" w:rsidP="000A6C2B">
      <w:pPr>
        <w:spacing w:line="300" w:lineRule="exact"/>
        <w:ind w:leftChars="400" w:left="840"/>
        <w:rPr>
          <w:rFonts w:ascii="ＭＳ 明朝" w:eastAsia="ＭＳ 明朝" w:hAnsi="ＭＳ 明朝"/>
          <w:sz w:val="22"/>
        </w:rPr>
      </w:pPr>
      <w:r w:rsidRPr="008817AF">
        <w:rPr>
          <w:rFonts w:ascii="ＭＳ 明朝" w:eastAsia="ＭＳ 明朝" w:hAnsi="ＭＳ 明朝" w:hint="eastAsia"/>
          <w:sz w:val="22"/>
        </w:rPr>
        <w:t xml:space="preserve">・　</w:t>
      </w:r>
      <w:r w:rsidR="00773D54" w:rsidRPr="008817AF">
        <w:rPr>
          <w:rFonts w:ascii="ＭＳ 明朝" w:eastAsia="ＭＳ 明朝" w:hAnsi="ＭＳ 明朝" w:hint="eastAsia"/>
          <w:sz w:val="22"/>
        </w:rPr>
        <w:t>印刷に必要なデータ（a</w:t>
      </w:r>
      <w:r w:rsidR="00773D54" w:rsidRPr="008817AF">
        <w:rPr>
          <w:rFonts w:ascii="ＭＳ 明朝" w:eastAsia="ＭＳ 明朝" w:hAnsi="ＭＳ 明朝"/>
          <w:sz w:val="22"/>
        </w:rPr>
        <w:t>i</w:t>
      </w:r>
      <w:r w:rsidR="00773D54" w:rsidRPr="008817AF">
        <w:rPr>
          <w:rFonts w:ascii="ＭＳ 明朝" w:eastAsia="ＭＳ 明朝" w:hAnsi="ＭＳ 明朝" w:hint="eastAsia"/>
          <w:sz w:val="22"/>
        </w:rPr>
        <w:t>データ等）は発注者から提供する。</w:t>
      </w:r>
    </w:p>
    <w:tbl>
      <w:tblPr>
        <w:tblStyle w:val="a8"/>
        <w:tblW w:w="0" w:type="auto"/>
        <w:tblLook w:val="04A0" w:firstRow="1" w:lastRow="0" w:firstColumn="1" w:lastColumn="0" w:noHBand="0" w:noVBand="1"/>
      </w:tblPr>
      <w:tblGrid>
        <w:gridCol w:w="840"/>
        <w:gridCol w:w="8896"/>
      </w:tblGrid>
      <w:tr w:rsidR="00A658DD" w:rsidRPr="008817AF" w14:paraId="6357E6D5" w14:textId="77777777" w:rsidTr="00195C19">
        <w:trPr>
          <w:gridBefore w:val="1"/>
          <w:wBefore w:w="840" w:type="dxa"/>
        </w:trPr>
        <w:tc>
          <w:tcPr>
            <w:tcW w:w="8896" w:type="dxa"/>
          </w:tcPr>
          <w:p w14:paraId="17B95148" w14:textId="4F973486" w:rsidR="00A658DD" w:rsidRPr="008817AF" w:rsidRDefault="00A658DD" w:rsidP="00A658DD">
            <w:pPr>
              <w:spacing w:line="300" w:lineRule="exact"/>
              <w:rPr>
                <w:rFonts w:ascii="ＭＳ 明朝" w:eastAsia="ＭＳ 明朝" w:hAnsi="ＭＳ 明朝"/>
                <w:sz w:val="22"/>
              </w:rPr>
            </w:pPr>
            <w:r w:rsidRPr="008817AF">
              <w:rPr>
                <w:rFonts w:ascii="ＭＳ 明朝" w:eastAsia="ＭＳ 明朝" w:hAnsi="ＭＳ 明朝" w:hint="eastAsia"/>
                <w:sz w:val="22"/>
              </w:rPr>
              <w:t>「なんでやろう？食品ロス」カードゲーム印刷仕様</w:t>
            </w:r>
          </w:p>
          <w:p w14:paraId="64327832" w14:textId="2E0E9DB6" w:rsidR="00B854B4" w:rsidRPr="008817AF" w:rsidRDefault="00B854B4" w:rsidP="00B854B4">
            <w:pPr>
              <w:spacing w:line="300" w:lineRule="exact"/>
              <w:rPr>
                <w:rFonts w:ascii="ＭＳ 明朝" w:eastAsia="ＭＳ 明朝" w:hAnsi="ＭＳ 明朝"/>
                <w:sz w:val="22"/>
              </w:rPr>
            </w:pPr>
            <w:r w:rsidRPr="008817AF">
              <w:rPr>
                <w:rFonts w:ascii="ＭＳ 明朝" w:eastAsia="ＭＳ 明朝" w:hAnsi="ＭＳ 明朝" w:hint="eastAsia"/>
                <w:sz w:val="22"/>
              </w:rPr>
              <w:t>【セット内容】カード64枚＋「ごみ焼却施設シート」１枚＋ケース１個</w:t>
            </w:r>
          </w:p>
          <w:p w14:paraId="395D312E" w14:textId="640C0EFE" w:rsidR="000A6C2B" w:rsidRPr="008817AF" w:rsidRDefault="00BE18E0" w:rsidP="00BE18E0">
            <w:pPr>
              <w:spacing w:line="300" w:lineRule="exact"/>
              <w:rPr>
                <w:rFonts w:ascii="ＭＳ 明朝" w:eastAsia="ＭＳ 明朝" w:hAnsi="ＭＳ 明朝"/>
                <w:sz w:val="22"/>
              </w:rPr>
            </w:pPr>
            <w:r w:rsidRPr="008817AF">
              <w:rPr>
                <w:rFonts w:ascii="ＭＳ 明朝" w:eastAsia="ＭＳ 明朝" w:hAnsi="ＭＳ 明朝" w:hint="eastAsia"/>
                <w:sz w:val="22"/>
              </w:rPr>
              <w:t>【</w:t>
            </w:r>
            <w:r w:rsidR="000A6C2B" w:rsidRPr="008817AF">
              <w:rPr>
                <w:rFonts w:ascii="ＭＳ 明朝" w:eastAsia="ＭＳ 明朝" w:hAnsi="ＭＳ 明朝" w:hint="eastAsia"/>
                <w:sz w:val="22"/>
              </w:rPr>
              <w:t>セット数】100セット（受講者20名×5セット）</w:t>
            </w:r>
          </w:p>
          <w:p w14:paraId="7264E247" w14:textId="43F38532" w:rsidR="00A658DD" w:rsidRPr="008817AF" w:rsidRDefault="00A658DD" w:rsidP="00B854B4">
            <w:pPr>
              <w:spacing w:line="300" w:lineRule="exact"/>
              <w:rPr>
                <w:rFonts w:ascii="ＭＳ 明朝" w:eastAsia="ＭＳ 明朝" w:hAnsi="ＭＳ 明朝"/>
                <w:sz w:val="22"/>
              </w:rPr>
            </w:pPr>
            <w:r w:rsidRPr="008817AF">
              <w:rPr>
                <w:rFonts w:ascii="ＭＳ 明朝" w:eastAsia="ＭＳ 明朝" w:hAnsi="ＭＳ 明朝" w:hint="eastAsia"/>
                <w:sz w:val="22"/>
              </w:rPr>
              <w:t>【</w:t>
            </w:r>
            <w:r w:rsidR="00B854B4" w:rsidRPr="008817AF">
              <w:rPr>
                <w:rFonts w:ascii="ＭＳ 明朝" w:eastAsia="ＭＳ 明朝" w:hAnsi="ＭＳ 明朝" w:hint="eastAsia"/>
                <w:sz w:val="22"/>
              </w:rPr>
              <w:t>各</w:t>
            </w:r>
            <w:r w:rsidRPr="008817AF">
              <w:rPr>
                <w:rFonts w:ascii="ＭＳ 明朝" w:eastAsia="ＭＳ 明朝" w:hAnsi="ＭＳ 明朝" w:hint="eastAsia"/>
                <w:sz w:val="22"/>
              </w:rPr>
              <w:t>仕様】</w:t>
            </w:r>
          </w:p>
          <w:p w14:paraId="7049A9D3" w14:textId="07CCD4B9" w:rsidR="00B854B4" w:rsidRPr="008817AF" w:rsidRDefault="00B854B4" w:rsidP="00B854B4">
            <w:pPr>
              <w:spacing w:line="300" w:lineRule="exact"/>
              <w:rPr>
                <w:rFonts w:ascii="ＭＳ 明朝" w:eastAsia="ＭＳ 明朝" w:hAnsi="ＭＳ 明朝"/>
                <w:sz w:val="22"/>
              </w:rPr>
            </w:pPr>
            <w:r w:rsidRPr="008817AF">
              <w:rPr>
                <w:rFonts w:ascii="ＭＳ 明朝" w:eastAsia="ＭＳ 明朝" w:hAnsi="ＭＳ 明朝" w:hint="eastAsia"/>
                <w:sz w:val="22"/>
              </w:rPr>
              <w:t xml:space="preserve">　○カード仕様：</w:t>
            </w:r>
          </w:p>
          <w:p w14:paraId="5F0AB162" w14:textId="44367A60" w:rsidR="00A658DD" w:rsidRPr="008817AF" w:rsidRDefault="00A658DD" w:rsidP="00773D54">
            <w:pPr>
              <w:numPr>
                <w:ilvl w:val="0"/>
                <w:numId w:val="6"/>
              </w:numPr>
              <w:spacing w:line="300" w:lineRule="exact"/>
              <w:ind w:left="606" w:hanging="142"/>
              <w:rPr>
                <w:rFonts w:ascii="ＭＳ 明朝" w:eastAsia="ＭＳ 明朝" w:hAnsi="ＭＳ 明朝"/>
                <w:sz w:val="22"/>
              </w:rPr>
            </w:pPr>
            <w:r w:rsidRPr="008817AF">
              <w:rPr>
                <w:rFonts w:ascii="ＭＳ 明朝" w:eastAsia="ＭＳ 明朝" w:hAnsi="ＭＳ 明朝" w:hint="eastAsia"/>
                <w:sz w:val="22"/>
              </w:rPr>
              <w:t>用紙：コートカード紙265kg</w:t>
            </w:r>
            <w:r w:rsidR="00773D54" w:rsidRPr="008817AF">
              <w:rPr>
                <w:rFonts w:ascii="ＭＳ 明朝" w:eastAsia="ＭＳ 明朝" w:hAnsi="ＭＳ 明朝" w:hint="eastAsia"/>
                <w:sz w:val="22"/>
              </w:rPr>
              <w:t xml:space="preserve">　　　　　　</w:t>
            </w:r>
            <w:r w:rsidR="005763AA" w:rsidRPr="008817AF">
              <w:rPr>
                <w:rFonts w:ascii="ＭＳ 明朝" w:eastAsia="ＭＳ 明朝" w:hAnsi="ＭＳ 明朝" w:hint="eastAsia"/>
                <w:sz w:val="22"/>
              </w:rPr>
              <w:t xml:space="preserve"> </w:t>
            </w:r>
            <w:r w:rsidR="00773D54" w:rsidRPr="008817AF">
              <w:rPr>
                <w:rFonts w:ascii="ＭＳ 明朝" w:eastAsia="ＭＳ 明朝" w:hAnsi="ＭＳ 明朝" w:hint="eastAsia"/>
                <w:sz w:val="22"/>
              </w:rPr>
              <w:t>・</w:t>
            </w:r>
            <w:r w:rsidRPr="008817AF">
              <w:rPr>
                <w:rFonts w:ascii="ＭＳ 明朝" w:eastAsia="ＭＳ 明朝" w:hAnsi="ＭＳ 明朝" w:hint="eastAsia"/>
                <w:sz w:val="22"/>
              </w:rPr>
              <w:t>仕上がりサイズ：W63mm×H89mm</w:t>
            </w:r>
          </w:p>
          <w:p w14:paraId="1E809379" w14:textId="04EBEB71" w:rsidR="00A658DD" w:rsidRPr="008817AF" w:rsidRDefault="00A658DD" w:rsidP="00773D54">
            <w:pPr>
              <w:numPr>
                <w:ilvl w:val="0"/>
                <w:numId w:val="6"/>
              </w:numPr>
              <w:spacing w:line="300" w:lineRule="exact"/>
              <w:ind w:left="606" w:hanging="142"/>
              <w:rPr>
                <w:rFonts w:ascii="ＭＳ 明朝" w:eastAsia="ＭＳ 明朝" w:hAnsi="ＭＳ 明朝"/>
                <w:sz w:val="22"/>
              </w:rPr>
            </w:pPr>
            <w:r w:rsidRPr="008817AF">
              <w:rPr>
                <w:rFonts w:ascii="ＭＳ 明朝" w:eastAsia="ＭＳ 明朝" w:hAnsi="ＭＳ 明朝" w:hint="eastAsia"/>
                <w:sz w:val="22"/>
              </w:rPr>
              <w:t>カラー：両面フルカラー印刷</w:t>
            </w:r>
            <w:r w:rsidR="00773D54" w:rsidRPr="008817AF">
              <w:rPr>
                <w:rFonts w:ascii="ＭＳ 明朝" w:eastAsia="ＭＳ 明朝" w:hAnsi="ＭＳ 明朝" w:hint="eastAsia"/>
                <w:sz w:val="22"/>
              </w:rPr>
              <w:t xml:space="preserve">　　　</w:t>
            </w:r>
            <w:r w:rsidR="005763AA" w:rsidRPr="008817AF">
              <w:rPr>
                <w:rFonts w:ascii="ＭＳ 明朝" w:eastAsia="ＭＳ 明朝" w:hAnsi="ＭＳ 明朝" w:hint="eastAsia"/>
                <w:sz w:val="22"/>
              </w:rPr>
              <w:t xml:space="preserve"> </w:t>
            </w:r>
            <w:r w:rsidR="005763AA" w:rsidRPr="008817AF">
              <w:rPr>
                <w:rFonts w:ascii="ＭＳ 明朝" w:eastAsia="ＭＳ 明朝" w:hAnsi="ＭＳ 明朝"/>
                <w:sz w:val="22"/>
              </w:rPr>
              <w:t xml:space="preserve">     </w:t>
            </w:r>
            <w:r w:rsidR="0038061E" w:rsidRPr="008817AF">
              <w:rPr>
                <w:rFonts w:ascii="ＭＳ 明朝" w:eastAsia="ＭＳ 明朝" w:hAnsi="ＭＳ 明朝" w:hint="eastAsia"/>
                <w:sz w:val="22"/>
              </w:rPr>
              <w:t xml:space="preserve"> </w:t>
            </w:r>
            <w:r w:rsidR="005763AA" w:rsidRPr="008817AF">
              <w:rPr>
                <w:rFonts w:ascii="ＭＳ 明朝" w:eastAsia="ＭＳ 明朝" w:hAnsi="ＭＳ 明朝" w:hint="eastAsia"/>
                <w:sz w:val="22"/>
              </w:rPr>
              <w:t>・</w:t>
            </w:r>
            <w:r w:rsidR="00773D54" w:rsidRPr="008817AF">
              <w:rPr>
                <w:rFonts w:ascii="ＭＳ 明朝" w:eastAsia="ＭＳ 明朝" w:hAnsi="ＭＳ 明朝" w:hint="eastAsia"/>
                <w:sz w:val="22"/>
              </w:rPr>
              <w:t>加工：四隅角丸　R3mm</w:t>
            </w:r>
          </w:p>
          <w:p w14:paraId="11505F30" w14:textId="55DBE0ED" w:rsidR="00B854B4" w:rsidRPr="008817AF" w:rsidRDefault="00B854B4" w:rsidP="00B854B4">
            <w:pPr>
              <w:ind w:firstLineChars="100" w:firstLine="220"/>
              <w:rPr>
                <w:rFonts w:ascii="ＭＳ 明朝" w:eastAsia="ＭＳ 明朝" w:hAnsi="ＭＳ 明朝"/>
                <w:sz w:val="22"/>
              </w:rPr>
            </w:pPr>
            <w:r w:rsidRPr="008817AF">
              <w:rPr>
                <w:rFonts w:ascii="ＭＳ 明朝" w:eastAsia="ＭＳ 明朝" w:hAnsi="ＭＳ 明朝" w:hint="eastAsia"/>
                <w:sz w:val="22"/>
              </w:rPr>
              <w:t>○「ごみ焼却施設シート」の仕様</w:t>
            </w:r>
          </w:p>
          <w:p w14:paraId="536073FA" w14:textId="2F868C6D" w:rsidR="00B854B4" w:rsidRPr="008817AF" w:rsidRDefault="00B854B4" w:rsidP="00773D54">
            <w:pPr>
              <w:ind w:firstLineChars="200" w:firstLine="440"/>
              <w:rPr>
                <w:rFonts w:ascii="ＭＳ 明朝" w:eastAsia="ＭＳ 明朝" w:hAnsi="ＭＳ 明朝"/>
                <w:sz w:val="22"/>
              </w:rPr>
            </w:pPr>
            <w:r w:rsidRPr="008817AF">
              <w:rPr>
                <w:rFonts w:ascii="ＭＳ 明朝" w:eastAsia="ＭＳ 明朝" w:hAnsi="ＭＳ 明朝" w:hint="eastAsia"/>
                <w:sz w:val="22"/>
              </w:rPr>
              <w:t>・用紙：マットコート</w:t>
            </w:r>
            <w:r w:rsidR="00695AF3" w:rsidRPr="008817AF">
              <w:rPr>
                <w:rFonts w:ascii="ＭＳ 明朝" w:eastAsia="ＭＳ 明朝" w:hAnsi="ＭＳ 明朝" w:hint="eastAsia"/>
                <w:sz w:val="22"/>
              </w:rPr>
              <w:t>110</w:t>
            </w:r>
            <w:r w:rsidRPr="008817AF">
              <w:rPr>
                <w:rFonts w:ascii="ＭＳ 明朝" w:eastAsia="ＭＳ 明朝" w:hAnsi="ＭＳ 明朝"/>
                <w:sz w:val="22"/>
              </w:rPr>
              <w:t>kg</w:t>
            </w:r>
            <w:r w:rsidR="00773D54" w:rsidRPr="008817AF">
              <w:rPr>
                <w:rFonts w:ascii="ＭＳ 明朝" w:eastAsia="ＭＳ 明朝" w:hAnsi="ＭＳ 明朝" w:hint="eastAsia"/>
                <w:sz w:val="22"/>
              </w:rPr>
              <w:t xml:space="preserve">　</w:t>
            </w:r>
            <w:r w:rsidR="00695AF3" w:rsidRPr="008817AF">
              <w:rPr>
                <w:rFonts w:ascii="ＭＳ 明朝" w:eastAsia="ＭＳ 明朝" w:hAnsi="ＭＳ 明朝" w:hint="eastAsia"/>
                <w:sz w:val="22"/>
              </w:rPr>
              <w:t xml:space="preserve"> </w:t>
            </w:r>
            <w:r w:rsidR="00773D54" w:rsidRPr="008817AF">
              <w:rPr>
                <w:rFonts w:ascii="ＭＳ 明朝" w:eastAsia="ＭＳ 明朝" w:hAnsi="ＭＳ 明朝" w:hint="eastAsia"/>
                <w:sz w:val="22"/>
              </w:rPr>
              <w:t xml:space="preserve">　　　　　　・仕上がりサイズ：B6</w:t>
            </w:r>
          </w:p>
          <w:p w14:paraId="6D1C7DFF" w14:textId="043C2320" w:rsidR="00B854B4" w:rsidRPr="008817AF" w:rsidRDefault="00B854B4" w:rsidP="00B854B4">
            <w:pPr>
              <w:ind w:firstLineChars="200" w:firstLine="440"/>
              <w:rPr>
                <w:rFonts w:ascii="ＭＳ 明朝" w:eastAsia="ＭＳ 明朝" w:hAnsi="ＭＳ 明朝"/>
                <w:sz w:val="22"/>
              </w:rPr>
            </w:pPr>
            <w:r w:rsidRPr="008817AF">
              <w:rPr>
                <w:rFonts w:ascii="ＭＳ 明朝" w:eastAsia="ＭＳ 明朝" w:hAnsi="ＭＳ 明朝" w:hint="eastAsia"/>
                <w:sz w:val="22"/>
              </w:rPr>
              <w:t>・カラー：片面フルカラー印刷</w:t>
            </w:r>
          </w:p>
          <w:p w14:paraId="1C9FF4C8" w14:textId="77777777" w:rsidR="00B854B4" w:rsidRPr="008817AF" w:rsidRDefault="00B854B4" w:rsidP="00B854B4">
            <w:pPr>
              <w:ind w:firstLineChars="100" w:firstLine="220"/>
              <w:rPr>
                <w:rFonts w:ascii="ＭＳ 明朝" w:eastAsia="ＭＳ 明朝" w:hAnsi="ＭＳ 明朝"/>
                <w:sz w:val="22"/>
              </w:rPr>
            </w:pPr>
            <w:r w:rsidRPr="008817AF">
              <w:rPr>
                <w:rFonts w:ascii="ＭＳ 明朝" w:eastAsia="ＭＳ 明朝" w:hAnsi="ＭＳ 明朝" w:hint="eastAsia"/>
                <w:sz w:val="22"/>
              </w:rPr>
              <w:t>○ケースの仕様</w:t>
            </w:r>
          </w:p>
          <w:p w14:paraId="405B1FFD" w14:textId="7DFDC1FB" w:rsidR="00CB3409" w:rsidRPr="008817AF" w:rsidRDefault="00B854B4" w:rsidP="00773D54">
            <w:pPr>
              <w:ind w:firstLineChars="200" w:firstLine="440"/>
              <w:rPr>
                <w:rFonts w:ascii="ＭＳ 明朝" w:eastAsia="ＭＳ 明朝" w:hAnsi="ＭＳ 明朝"/>
                <w:sz w:val="22"/>
              </w:rPr>
            </w:pPr>
            <w:r w:rsidRPr="008817AF">
              <w:rPr>
                <w:rFonts w:ascii="ＭＳ 明朝" w:eastAsia="ＭＳ 明朝" w:hAnsi="ＭＳ 明朝" w:hint="eastAsia"/>
                <w:sz w:val="22"/>
              </w:rPr>
              <w:t>・サイズ</w:t>
            </w:r>
            <w:r w:rsidR="00424E29" w:rsidRPr="008817AF">
              <w:rPr>
                <w:rFonts w:ascii="ＭＳ 明朝" w:eastAsia="ＭＳ 明朝" w:hAnsi="ＭＳ 明朝" w:hint="eastAsia"/>
                <w:sz w:val="22"/>
              </w:rPr>
              <w:t>（目安）</w:t>
            </w:r>
            <w:r w:rsidRPr="008817AF">
              <w:rPr>
                <w:rFonts w:ascii="ＭＳ 明朝" w:eastAsia="ＭＳ 明朝" w:hAnsi="ＭＳ 明朝" w:hint="eastAsia"/>
                <w:sz w:val="22"/>
              </w:rPr>
              <w:t>：縦1</w:t>
            </w:r>
            <w:r w:rsidRPr="008817AF">
              <w:rPr>
                <w:rFonts w:ascii="ＭＳ 明朝" w:eastAsia="ＭＳ 明朝" w:hAnsi="ＭＳ 明朝"/>
                <w:sz w:val="22"/>
              </w:rPr>
              <w:t>0.5cm</w:t>
            </w:r>
            <w:r w:rsidRPr="008817AF">
              <w:rPr>
                <w:rFonts w:ascii="ＭＳ 明朝" w:eastAsia="ＭＳ 明朝" w:hAnsi="ＭＳ 明朝" w:hint="eastAsia"/>
                <w:sz w:val="22"/>
              </w:rPr>
              <w:t>×横7.5</w:t>
            </w:r>
            <w:r w:rsidRPr="008817AF">
              <w:rPr>
                <w:rFonts w:ascii="ＭＳ 明朝" w:eastAsia="ＭＳ 明朝" w:hAnsi="ＭＳ 明朝"/>
                <w:sz w:val="22"/>
              </w:rPr>
              <w:t>cm</w:t>
            </w:r>
            <w:r w:rsidRPr="008817AF">
              <w:rPr>
                <w:rFonts w:ascii="ＭＳ 明朝" w:eastAsia="ＭＳ 明朝" w:hAnsi="ＭＳ 明朝" w:hint="eastAsia"/>
                <w:sz w:val="22"/>
              </w:rPr>
              <w:t>×高さ３c</w:t>
            </w:r>
            <w:r w:rsidRPr="008817AF">
              <w:rPr>
                <w:rFonts w:ascii="ＭＳ 明朝" w:eastAsia="ＭＳ 明朝" w:hAnsi="ＭＳ 明朝"/>
                <w:sz w:val="22"/>
              </w:rPr>
              <w:t>m</w:t>
            </w:r>
          </w:p>
          <w:p w14:paraId="494FB144" w14:textId="2EF677B5" w:rsidR="00B854B4" w:rsidRPr="008817AF" w:rsidRDefault="00B854B4" w:rsidP="00773D54">
            <w:pPr>
              <w:ind w:firstLineChars="200" w:firstLine="440"/>
              <w:rPr>
                <w:rFonts w:ascii="ＭＳ 明朝" w:eastAsia="ＭＳ 明朝" w:hAnsi="ＭＳ 明朝"/>
                <w:sz w:val="22"/>
              </w:rPr>
            </w:pPr>
            <w:r w:rsidRPr="008817AF">
              <w:rPr>
                <w:rFonts w:ascii="ＭＳ 明朝" w:eastAsia="ＭＳ 明朝" w:hAnsi="ＭＳ 明朝" w:hint="eastAsia"/>
                <w:sz w:val="22"/>
              </w:rPr>
              <w:t>・耐久性があり、カードゲームが入ること</w:t>
            </w:r>
          </w:p>
          <w:p w14:paraId="45A65516" w14:textId="387BD339" w:rsidR="00A658DD" w:rsidRPr="008817AF" w:rsidRDefault="00A658DD" w:rsidP="00B854B4">
            <w:pPr>
              <w:spacing w:line="300" w:lineRule="exact"/>
              <w:ind w:leftChars="-67" w:left="-141" w:firstLineChars="85" w:firstLine="187"/>
              <w:rPr>
                <w:rFonts w:ascii="ＭＳ 明朝" w:eastAsia="ＭＳ 明朝" w:hAnsi="ＭＳ 明朝"/>
                <w:sz w:val="22"/>
              </w:rPr>
            </w:pPr>
            <w:r w:rsidRPr="008817AF">
              <w:rPr>
                <w:rFonts w:ascii="ＭＳ 明朝" w:eastAsia="ＭＳ 明朝" w:hAnsi="ＭＳ 明朝" w:hint="eastAsia"/>
                <w:sz w:val="22"/>
              </w:rPr>
              <w:t>【参考】ポータルサイト　食品ロスカードゲーム</w:t>
            </w:r>
          </w:p>
          <w:p w14:paraId="5C91E054" w14:textId="30D02363" w:rsidR="00A658DD" w:rsidRPr="008817AF" w:rsidRDefault="00A658DD" w:rsidP="008A3A9A">
            <w:pPr>
              <w:spacing w:line="300" w:lineRule="exact"/>
              <w:ind w:leftChars="-67" w:left="-141" w:firstLineChars="85" w:firstLine="187"/>
              <w:rPr>
                <w:rFonts w:ascii="ＭＳ 明朝" w:eastAsia="ＭＳ 明朝" w:hAnsi="ＭＳ 明朝"/>
                <w:sz w:val="22"/>
              </w:rPr>
            </w:pPr>
            <w:r w:rsidRPr="008817AF">
              <w:rPr>
                <w:rFonts w:ascii="ＭＳ 明朝" w:eastAsia="ＭＳ 明朝" w:hAnsi="ＭＳ 明朝" w:hint="eastAsia"/>
                <w:sz w:val="22"/>
              </w:rPr>
              <w:t>（URL：</w:t>
            </w:r>
            <w:hyperlink r:id="rId8" w:history="1">
              <w:r w:rsidRPr="008817AF">
                <w:rPr>
                  <w:rStyle w:val="af0"/>
                  <w:rFonts w:ascii="ＭＳ 明朝" w:eastAsia="ＭＳ 明朝" w:hAnsi="ＭＳ 明朝"/>
                  <w:sz w:val="22"/>
                </w:rPr>
                <w:t>https://www.osaka-foodlosszero.jp/game/index.html</w:t>
              </w:r>
            </w:hyperlink>
            <w:r w:rsidRPr="008817AF">
              <w:rPr>
                <w:rFonts w:ascii="ＭＳ 明朝" w:eastAsia="ＭＳ 明朝" w:hAnsi="ＭＳ 明朝" w:hint="eastAsia"/>
                <w:sz w:val="22"/>
              </w:rPr>
              <w:t>）</w:t>
            </w:r>
          </w:p>
        </w:tc>
      </w:tr>
      <w:tr w:rsidR="00E427F7" w:rsidRPr="008817AF" w14:paraId="1260F8BE" w14:textId="77777777" w:rsidTr="00195C19">
        <w:tc>
          <w:tcPr>
            <w:tcW w:w="9736" w:type="dxa"/>
            <w:gridSpan w:val="2"/>
          </w:tcPr>
          <w:p w14:paraId="1B37F49F" w14:textId="14760458" w:rsidR="00E427F7" w:rsidRPr="008817AF" w:rsidRDefault="00E427F7" w:rsidP="00E427F7">
            <w:pPr>
              <w:spacing w:line="300" w:lineRule="exact"/>
              <w:rPr>
                <w:rFonts w:ascii="ＭＳ 明朝" w:eastAsia="ＭＳ 明朝" w:hAnsi="ＭＳ 明朝"/>
                <w:sz w:val="22"/>
                <w:lang w:val="ja-JP"/>
              </w:rPr>
            </w:pPr>
            <w:r w:rsidRPr="008817AF">
              <w:rPr>
                <w:rFonts w:ascii="ＭＳ 明朝" w:eastAsia="ＭＳ 明朝" w:hAnsi="ＭＳ 明朝" w:hint="eastAsia"/>
                <w:sz w:val="22"/>
                <w:lang w:val="ja-JP"/>
              </w:rPr>
              <w:lastRenderedPageBreak/>
              <w:t>（提案を求める内容）</w:t>
            </w:r>
          </w:p>
          <w:p w14:paraId="4CB045D6" w14:textId="77777777" w:rsidR="00E427F7" w:rsidRPr="008817AF" w:rsidRDefault="00E427F7" w:rsidP="00E427F7">
            <w:pPr>
              <w:numPr>
                <w:ilvl w:val="0"/>
                <w:numId w:val="5"/>
              </w:numPr>
              <w:spacing w:line="300" w:lineRule="exact"/>
              <w:rPr>
                <w:rFonts w:ascii="ＭＳ 明朝" w:eastAsia="ＭＳ 明朝" w:hAnsi="ＭＳ 明朝"/>
                <w:sz w:val="22"/>
              </w:rPr>
            </w:pPr>
            <w:r w:rsidRPr="008817AF">
              <w:rPr>
                <w:rFonts w:ascii="ＭＳ 明朝" w:eastAsia="ＭＳ 明朝" w:hAnsi="ＭＳ 明朝" w:hint="eastAsia"/>
                <w:sz w:val="22"/>
              </w:rPr>
              <w:t>活動隊の人材管理について、管理体制、緊急時・危機管理対応等について提案すること。また、今後の活動隊の自主的な取組みを促すために、活動隊に実施するアンケート調査の内容を提示すること。</w:t>
            </w:r>
          </w:p>
          <w:p w14:paraId="0FD721B6" w14:textId="1BC9BAB0" w:rsidR="00205D8B" w:rsidRPr="008817AF" w:rsidRDefault="00E427F7" w:rsidP="00205D8B">
            <w:pPr>
              <w:numPr>
                <w:ilvl w:val="0"/>
                <w:numId w:val="5"/>
              </w:numPr>
              <w:spacing w:line="300" w:lineRule="exact"/>
              <w:rPr>
                <w:rFonts w:ascii="ＭＳ 明朝" w:eastAsia="ＭＳ 明朝" w:hAnsi="ＭＳ 明朝"/>
                <w:sz w:val="22"/>
                <w:lang w:val="ja-JP"/>
              </w:rPr>
            </w:pPr>
            <w:r w:rsidRPr="008817AF">
              <w:rPr>
                <w:rFonts w:ascii="ＭＳ 明朝" w:eastAsia="ＭＳ 明朝" w:hAnsi="ＭＳ 明朝" w:hint="eastAsia"/>
                <w:sz w:val="22"/>
                <w:lang w:val="ja-JP"/>
              </w:rPr>
              <w:t>環境・食品ロス削減に取り組む大学サークルに参加する若年層を中心に、広い年代かつ関係主体に受講者を募集する対象と手法について、</w:t>
            </w:r>
            <w:r w:rsidR="00205D8B" w:rsidRPr="008817AF">
              <w:rPr>
                <w:rFonts w:ascii="ＭＳ 明朝" w:eastAsia="ＭＳ 明朝" w:hAnsi="ＭＳ 明朝" w:hint="eastAsia"/>
                <w:sz w:val="22"/>
                <w:lang w:val="ja-JP"/>
              </w:rPr>
              <w:t>特に新たな参加者につながる募集先や手法について具体的に提案すること。</w:t>
            </w:r>
          </w:p>
          <w:p w14:paraId="7B3A5FF3" w14:textId="77777777" w:rsidR="00E427F7" w:rsidRPr="008817AF" w:rsidRDefault="00E427F7" w:rsidP="00E427F7">
            <w:pPr>
              <w:numPr>
                <w:ilvl w:val="0"/>
                <w:numId w:val="9"/>
              </w:numPr>
              <w:spacing w:line="300" w:lineRule="exact"/>
              <w:rPr>
                <w:rFonts w:ascii="ＭＳ 明朝" w:eastAsia="ＭＳ 明朝" w:hAnsi="ＭＳ 明朝"/>
                <w:sz w:val="22"/>
                <w:lang w:val="ja-JP"/>
              </w:rPr>
            </w:pPr>
            <w:r w:rsidRPr="008817AF">
              <w:rPr>
                <w:rFonts w:ascii="ＭＳ 明朝" w:eastAsia="ＭＳ 明朝" w:hAnsi="ＭＳ 明朝" w:hint="eastAsia"/>
                <w:sz w:val="22"/>
                <w:lang w:val="ja-JP"/>
              </w:rPr>
              <w:t>養成講座の実施計画案（日程、場所、各講座の概要）を具体的に提案すること。</w:t>
            </w:r>
          </w:p>
          <w:p w14:paraId="7B6CA774" w14:textId="1EDBF314" w:rsidR="00E427F7" w:rsidRPr="008817AF" w:rsidRDefault="00E427F7" w:rsidP="00544A8F">
            <w:pPr>
              <w:numPr>
                <w:ilvl w:val="0"/>
                <w:numId w:val="9"/>
              </w:numPr>
              <w:spacing w:line="300" w:lineRule="exact"/>
              <w:rPr>
                <w:rFonts w:ascii="ＭＳ 明朝" w:eastAsia="ＭＳ 明朝" w:hAnsi="ＭＳ 明朝"/>
                <w:sz w:val="22"/>
                <w:lang w:val="ja-JP"/>
              </w:rPr>
            </w:pPr>
            <w:r w:rsidRPr="008817AF">
              <w:rPr>
                <w:rFonts w:ascii="ＭＳ 明朝" w:eastAsia="ＭＳ 明朝" w:hAnsi="ＭＳ 明朝" w:hint="eastAsia"/>
                <w:sz w:val="22"/>
                <w:lang w:val="ja-JP"/>
              </w:rPr>
              <w:t>養成講座やテキストの内容について、発注者が示す開講内容（別添１参照）及びテキスト内容（別添２参照）をもとに具体的に提案すること</w:t>
            </w:r>
            <w:r w:rsidR="00F95955" w:rsidRPr="008817AF">
              <w:rPr>
                <w:rFonts w:ascii="ＭＳ 明朝" w:eastAsia="ＭＳ 明朝" w:hAnsi="ＭＳ 明朝" w:hint="eastAsia"/>
                <w:sz w:val="22"/>
                <w:lang w:val="ja-JP"/>
              </w:rPr>
              <w:t>。特に、外部講師</w:t>
            </w:r>
            <w:r w:rsidR="00384ABD" w:rsidRPr="008817AF">
              <w:rPr>
                <w:rFonts w:ascii="ＭＳ 明朝" w:eastAsia="ＭＳ 明朝" w:hAnsi="ＭＳ 明朝" w:hint="eastAsia"/>
                <w:sz w:val="22"/>
                <w:lang w:val="ja-JP"/>
              </w:rPr>
              <w:t>や講義内容</w:t>
            </w:r>
            <w:r w:rsidR="00F95955" w:rsidRPr="008817AF">
              <w:rPr>
                <w:rFonts w:ascii="ＭＳ 明朝" w:eastAsia="ＭＳ 明朝" w:hAnsi="ＭＳ 明朝" w:hint="eastAsia"/>
                <w:sz w:val="22"/>
                <w:lang w:val="ja-JP"/>
              </w:rPr>
              <w:t>については、</w:t>
            </w:r>
            <w:r w:rsidR="004D33F6" w:rsidRPr="008817AF">
              <w:rPr>
                <w:rFonts w:ascii="ＭＳ 明朝" w:eastAsia="ＭＳ 明朝" w:hAnsi="ＭＳ 明朝" w:hint="eastAsia"/>
                <w:sz w:val="22"/>
                <w:lang w:val="ja-JP"/>
              </w:rPr>
              <w:t>食品ロスをめぐる</w:t>
            </w:r>
            <w:r w:rsidR="00C728AE" w:rsidRPr="008817AF">
              <w:rPr>
                <w:rFonts w:ascii="ＭＳ 明朝" w:eastAsia="ＭＳ 明朝" w:hAnsi="ＭＳ 明朝" w:hint="eastAsia"/>
                <w:sz w:val="22"/>
                <w:lang w:val="ja-JP"/>
              </w:rPr>
              <w:t>様々な</w:t>
            </w:r>
            <w:r w:rsidR="004D33F6" w:rsidRPr="008817AF">
              <w:rPr>
                <w:rFonts w:ascii="ＭＳ 明朝" w:eastAsia="ＭＳ 明朝" w:hAnsi="ＭＳ 明朝" w:hint="eastAsia"/>
                <w:sz w:val="22"/>
                <w:lang w:val="ja-JP"/>
              </w:rPr>
              <w:t>社会情勢に適したものであるか、また</w:t>
            </w:r>
            <w:r w:rsidR="00F95955" w:rsidRPr="008817AF">
              <w:rPr>
                <w:rFonts w:ascii="ＭＳ 明朝" w:eastAsia="ＭＳ 明朝" w:hAnsi="ＭＳ 明朝" w:hint="eastAsia"/>
                <w:sz w:val="22"/>
                <w:lang w:val="ja-JP"/>
              </w:rPr>
              <w:t>食品ロスに関して行動変容につながる</w:t>
            </w:r>
            <w:r w:rsidR="00384ABD" w:rsidRPr="008817AF">
              <w:rPr>
                <w:rFonts w:ascii="ＭＳ 明朝" w:eastAsia="ＭＳ 明朝" w:hAnsi="ＭＳ 明朝" w:hint="eastAsia"/>
                <w:sz w:val="22"/>
                <w:lang w:val="ja-JP"/>
              </w:rPr>
              <w:t>ものであるか、選定理由も含めて提案すること。</w:t>
            </w:r>
          </w:p>
        </w:tc>
      </w:tr>
    </w:tbl>
    <w:p w14:paraId="46972CB6" w14:textId="77777777" w:rsidR="00DF5639" w:rsidRPr="008817AF" w:rsidRDefault="00DF5639" w:rsidP="00544A8F">
      <w:pPr>
        <w:spacing w:line="300" w:lineRule="exact"/>
        <w:rPr>
          <w:rFonts w:ascii="ＭＳ 明朝" w:eastAsia="ＭＳ 明朝" w:hAnsi="ＭＳ 明朝"/>
          <w:sz w:val="22"/>
        </w:rPr>
      </w:pPr>
    </w:p>
    <w:p w14:paraId="1F00ECD9" w14:textId="3201980A" w:rsidR="00EC6FB1" w:rsidRPr="008817AF" w:rsidRDefault="0018312D" w:rsidP="00DF5639">
      <w:pPr>
        <w:spacing w:line="300" w:lineRule="exact"/>
        <w:ind w:firstLineChars="100" w:firstLine="220"/>
        <w:rPr>
          <w:rFonts w:ascii="ＭＳ 明朝" w:eastAsia="ＭＳ 明朝" w:hAnsi="ＭＳ 明朝"/>
          <w:sz w:val="22"/>
        </w:rPr>
      </w:pPr>
      <w:r w:rsidRPr="008817AF">
        <w:rPr>
          <w:rFonts w:ascii="ＭＳ 明朝" w:eastAsia="ＭＳ 明朝" w:hAnsi="ＭＳ 明朝" w:hint="eastAsia"/>
          <w:sz w:val="22"/>
        </w:rPr>
        <w:t>（</w:t>
      </w:r>
      <w:r w:rsidR="0039767B" w:rsidRPr="008817AF">
        <w:rPr>
          <w:rFonts w:ascii="ＭＳ 明朝" w:eastAsia="ＭＳ 明朝" w:hAnsi="ＭＳ 明朝" w:hint="eastAsia"/>
          <w:sz w:val="22"/>
        </w:rPr>
        <w:t>２</w:t>
      </w:r>
      <w:r w:rsidR="00E72C55" w:rsidRPr="008817AF">
        <w:rPr>
          <w:rFonts w:ascii="ＭＳ 明朝" w:eastAsia="ＭＳ 明朝" w:hAnsi="ＭＳ 明朝" w:hint="eastAsia"/>
          <w:sz w:val="22"/>
        </w:rPr>
        <w:t>）</w:t>
      </w:r>
      <w:r w:rsidR="00544A8F" w:rsidRPr="008817AF">
        <w:rPr>
          <w:rFonts w:ascii="ＭＳ 明朝" w:eastAsia="ＭＳ 明朝" w:hAnsi="ＭＳ 明朝" w:hint="eastAsia"/>
          <w:sz w:val="22"/>
        </w:rPr>
        <w:t>地域の食品ロス削減</w:t>
      </w:r>
      <w:r w:rsidR="001C6138" w:rsidRPr="008817AF">
        <w:rPr>
          <w:rFonts w:ascii="ＭＳ 明朝" w:eastAsia="ＭＳ 明朝" w:hAnsi="ＭＳ 明朝" w:hint="eastAsia"/>
          <w:sz w:val="22"/>
        </w:rPr>
        <w:t>の検討</w:t>
      </w:r>
      <w:r w:rsidR="00DE7727" w:rsidRPr="008817AF">
        <w:rPr>
          <w:rFonts w:ascii="ＭＳ 明朝" w:eastAsia="ＭＳ 明朝" w:hAnsi="ＭＳ 明朝" w:hint="eastAsia"/>
          <w:sz w:val="22"/>
        </w:rPr>
        <w:t>・</w:t>
      </w:r>
      <w:r w:rsidR="003318F5" w:rsidRPr="008817AF">
        <w:rPr>
          <w:rFonts w:ascii="ＭＳ 明朝" w:eastAsia="ＭＳ 明朝" w:hAnsi="ＭＳ 明朝" w:hint="eastAsia"/>
          <w:sz w:val="22"/>
        </w:rPr>
        <w:t>実践</w:t>
      </w:r>
      <w:r w:rsidR="00DE7727" w:rsidRPr="008817AF">
        <w:rPr>
          <w:rFonts w:ascii="ＭＳ 明朝" w:eastAsia="ＭＳ 明朝" w:hAnsi="ＭＳ 明朝" w:hint="eastAsia"/>
          <w:sz w:val="22"/>
        </w:rPr>
        <w:t>の場づくり</w:t>
      </w:r>
    </w:p>
    <w:p w14:paraId="48E8EE89" w14:textId="033439C7" w:rsidR="009F4DBE" w:rsidRPr="008817AF" w:rsidRDefault="000F514A" w:rsidP="009F4DBE">
      <w:pPr>
        <w:spacing w:line="300" w:lineRule="exact"/>
        <w:ind w:left="220" w:hangingChars="100" w:hanging="220"/>
        <w:rPr>
          <w:rFonts w:ascii="ＭＳ 明朝" w:eastAsia="ＭＳ 明朝" w:hAnsi="ＭＳ 明朝"/>
          <w:sz w:val="22"/>
        </w:rPr>
      </w:pPr>
      <w:r w:rsidRPr="008817AF">
        <w:rPr>
          <w:rFonts w:ascii="ＭＳ 明朝" w:eastAsia="ＭＳ 明朝" w:hAnsi="ＭＳ 明朝" w:hint="eastAsia"/>
          <w:sz w:val="22"/>
        </w:rPr>
        <w:t xml:space="preserve">　　受託者は</w:t>
      </w:r>
      <w:r w:rsidR="00A34378" w:rsidRPr="008817AF">
        <w:rPr>
          <w:rFonts w:ascii="ＭＳ 明朝" w:eastAsia="ＭＳ 明朝" w:hAnsi="ＭＳ 明朝" w:hint="eastAsia"/>
          <w:sz w:val="22"/>
        </w:rPr>
        <w:t>、おおさか食品ロス削減パートナーシップ事業者や、食品ロス削減に取り組む大学、事業者と連携し</w:t>
      </w:r>
      <w:r w:rsidR="00D205B9" w:rsidRPr="008817AF">
        <w:rPr>
          <w:rFonts w:ascii="ＭＳ 明朝" w:eastAsia="ＭＳ 明朝" w:hAnsi="ＭＳ 明朝" w:hint="eastAsia"/>
          <w:sz w:val="22"/>
        </w:rPr>
        <w:t>、</w:t>
      </w:r>
      <w:r w:rsidR="00586994" w:rsidRPr="008817AF">
        <w:rPr>
          <w:rFonts w:ascii="ＭＳ 明朝" w:eastAsia="ＭＳ 明朝" w:hAnsi="ＭＳ 明朝" w:hint="eastAsia"/>
          <w:sz w:val="22"/>
        </w:rPr>
        <w:t>活動隊が主体となり</w:t>
      </w:r>
      <w:r w:rsidR="00D205B9" w:rsidRPr="008817AF">
        <w:rPr>
          <w:rFonts w:ascii="ＭＳ 明朝" w:eastAsia="ＭＳ 明朝" w:hAnsi="ＭＳ 明朝" w:hint="eastAsia"/>
          <w:sz w:val="22"/>
        </w:rPr>
        <w:t>地域一体となった食品ロス削減を行うための検討会</w:t>
      </w:r>
      <w:r w:rsidR="009E533E" w:rsidRPr="008817AF">
        <w:rPr>
          <w:rFonts w:ascii="ＭＳ 明朝" w:eastAsia="ＭＳ 明朝" w:hAnsi="ＭＳ 明朝" w:hint="eastAsia"/>
          <w:sz w:val="22"/>
        </w:rPr>
        <w:t>を</w:t>
      </w:r>
      <w:r w:rsidR="00D205B9" w:rsidRPr="008817AF">
        <w:rPr>
          <w:rFonts w:ascii="ＭＳ 明朝" w:eastAsia="ＭＳ 明朝" w:hAnsi="ＭＳ 明朝" w:hint="eastAsia"/>
          <w:sz w:val="22"/>
        </w:rPr>
        <w:t>開催</w:t>
      </w:r>
      <w:r w:rsidR="00547268" w:rsidRPr="008817AF">
        <w:rPr>
          <w:rFonts w:ascii="ＭＳ 明朝" w:eastAsia="ＭＳ 明朝" w:hAnsi="ＭＳ 明朝" w:hint="eastAsia"/>
          <w:sz w:val="22"/>
        </w:rPr>
        <w:t>する。また、検討会で</w:t>
      </w:r>
      <w:r w:rsidR="00163014" w:rsidRPr="008817AF">
        <w:rPr>
          <w:rFonts w:ascii="ＭＳ 明朝" w:eastAsia="ＭＳ 明朝" w:hAnsi="ＭＳ 明朝" w:hint="eastAsia"/>
          <w:sz w:val="22"/>
        </w:rPr>
        <w:t>得られた</w:t>
      </w:r>
      <w:r w:rsidR="00547268" w:rsidRPr="008817AF">
        <w:rPr>
          <w:rFonts w:ascii="ＭＳ 明朝" w:eastAsia="ＭＳ 明朝" w:hAnsi="ＭＳ 明朝" w:hint="eastAsia"/>
          <w:sz w:val="22"/>
        </w:rPr>
        <w:t>企画</w:t>
      </w:r>
      <w:r w:rsidR="00163014" w:rsidRPr="008817AF">
        <w:rPr>
          <w:rFonts w:ascii="ＭＳ 明朝" w:eastAsia="ＭＳ 明朝" w:hAnsi="ＭＳ 明朝" w:hint="eastAsia"/>
          <w:sz w:val="22"/>
        </w:rPr>
        <w:t>を</w:t>
      </w:r>
      <w:r w:rsidR="00547268" w:rsidRPr="008817AF">
        <w:rPr>
          <w:rFonts w:ascii="ＭＳ 明朝" w:eastAsia="ＭＳ 明朝" w:hAnsi="ＭＳ 明朝" w:hint="eastAsia"/>
          <w:sz w:val="22"/>
        </w:rPr>
        <w:t>、</w:t>
      </w:r>
      <w:r w:rsidR="009F4DBE" w:rsidRPr="008817AF">
        <w:rPr>
          <w:rFonts w:ascii="ＭＳ 明朝" w:eastAsia="ＭＳ 明朝" w:hAnsi="ＭＳ 明朝" w:hint="eastAsia"/>
          <w:sz w:val="22"/>
        </w:rPr>
        <w:t>予算の範囲内</w:t>
      </w:r>
      <w:r w:rsidR="00A6189F" w:rsidRPr="008817AF">
        <w:rPr>
          <w:rFonts w:ascii="ＭＳ 明朝" w:eastAsia="ＭＳ 明朝" w:hAnsi="ＭＳ 明朝" w:hint="eastAsia"/>
          <w:sz w:val="22"/>
        </w:rPr>
        <w:t>で</w:t>
      </w:r>
      <w:r w:rsidR="00163014" w:rsidRPr="008817AF">
        <w:rPr>
          <w:rFonts w:ascii="ＭＳ 明朝" w:eastAsia="ＭＳ 明朝" w:hAnsi="ＭＳ 明朝" w:hint="eastAsia"/>
          <w:sz w:val="22"/>
        </w:rPr>
        <w:t>実現できるよう</w:t>
      </w:r>
      <w:r w:rsidR="00547268" w:rsidRPr="008817AF">
        <w:rPr>
          <w:rFonts w:ascii="ＭＳ 明朝" w:eastAsia="ＭＳ 明朝" w:hAnsi="ＭＳ 明朝" w:hint="eastAsia"/>
          <w:sz w:val="22"/>
        </w:rPr>
        <w:t>発注者を含む関係者と</w:t>
      </w:r>
      <w:r w:rsidR="00163014" w:rsidRPr="008817AF">
        <w:rPr>
          <w:rFonts w:ascii="ＭＳ 明朝" w:eastAsia="ＭＳ 明朝" w:hAnsi="ＭＳ 明朝" w:hint="eastAsia"/>
          <w:sz w:val="22"/>
        </w:rPr>
        <w:t>調整し、</w:t>
      </w:r>
      <w:r w:rsidR="00553CB6" w:rsidRPr="008817AF">
        <w:rPr>
          <w:rFonts w:ascii="ＭＳ 明朝" w:eastAsia="ＭＳ 明朝" w:hAnsi="ＭＳ 明朝" w:hint="eastAsia"/>
          <w:sz w:val="22"/>
        </w:rPr>
        <w:t>活動隊</w:t>
      </w:r>
      <w:r w:rsidR="00547268" w:rsidRPr="008817AF">
        <w:rPr>
          <w:rFonts w:ascii="ＭＳ 明朝" w:eastAsia="ＭＳ 明朝" w:hAnsi="ＭＳ 明朝" w:hint="eastAsia"/>
          <w:sz w:val="22"/>
        </w:rPr>
        <w:t>が</w:t>
      </w:r>
      <w:r w:rsidR="00E172C3" w:rsidRPr="008817AF">
        <w:rPr>
          <w:rFonts w:ascii="ＭＳ 明朝" w:eastAsia="ＭＳ 明朝" w:hAnsi="ＭＳ 明朝" w:hint="eastAsia"/>
          <w:sz w:val="22"/>
        </w:rPr>
        <w:t>実践する場を</w:t>
      </w:r>
      <w:r w:rsidR="00163014" w:rsidRPr="008817AF">
        <w:rPr>
          <w:rFonts w:ascii="ＭＳ 明朝" w:eastAsia="ＭＳ 明朝" w:hAnsi="ＭＳ 明朝" w:hint="eastAsia"/>
          <w:sz w:val="22"/>
        </w:rPr>
        <w:t>開催</w:t>
      </w:r>
      <w:r w:rsidR="00B83E0B" w:rsidRPr="008817AF">
        <w:rPr>
          <w:rFonts w:ascii="ＭＳ 明朝" w:eastAsia="ＭＳ 明朝" w:hAnsi="ＭＳ 明朝" w:hint="eastAsia"/>
          <w:sz w:val="22"/>
        </w:rPr>
        <w:t>・運営</w:t>
      </w:r>
      <w:r w:rsidR="00A67AC3" w:rsidRPr="008817AF">
        <w:rPr>
          <w:rFonts w:ascii="ＭＳ 明朝" w:eastAsia="ＭＳ 明朝" w:hAnsi="ＭＳ 明朝" w:hint="eastAsia"/>
          <w:sz w:val="22"/>
        </w:rPr>
        <w:t>し、地域課題の解決における活動隊のかかわり方や検討・実践の手順などをわかりやすく整理し、</w:t>
      </w:r>
      <w:r w:rsidR="00C7566E" w:rsidRPr="008817AF">
        <w:rPr>
          <w:rFonts w:ascii="ＭＳ 明朝" w:eastAsia="ＭＳ 明朝" w:hAnsi="ＭＳ 明朝" w:hint="eastAsia"/>
          <w:sz w:val="22"/>
        </w:rPr>
        <w:t>手順書</w:t>
      </w:r>
      <w:r w:rsidR="00A67AC3" w:rsidRPr="008817AF">
        <w:rPr>
          <w:rFonts w:ascii="ＭＳ 明朝" w:eastAsia="ＭＳ 明朝" w:hAnsi="ＭＳ 明朝" w:hint="eastAsia"/>
          <w:sz w:val="22"/>
        </w:rPr>
        <w:t>として取りまとめること。</w:t>
      </w:r>
    </w:p>
    <w:p w14:paraId="7E1AAE35" w14:textId="026971EE" w:rsidR="009F4DBE" w:rsidRPr="008817AF" w:rsidRDefault="0039767B" w:rsidP="009F4DBE">
      <w:pPr>
        <w:spacing w:line="300" w:lineRule="exact"/>
        <w:ind w:leftChars="100" w:left="210" w:firstLineChars="100" w:firstLine="220"/>
        <w:rPr>
          <w:rFonts w:ascii="ＭＳ 明朝" w:eastAsia="ＭＳ 明朝" w:hAnsi="ＭＳ 明朝"/>
          <w:sz w:val="22"/>
        </w:rPr>
      </w:pPr>
      <w:r w:rsidRPr="008817AF">
        <w:rPr>
          <w:rFonts w:ascii="ＭＳ 明朝" w:eastAsia="ＭＳ 明朝" w:hAnsi="ＭＳ 明朝" w:hint="eastAsia"/>
          <w:sz w:val="22"/>
        </w:rPr>
        <w:t>なお、令和６年度は吹田市</w:t>
      </w:r>
      <w:r w:rsidR="00476730" w:rsidRPr="008817AF">
        <w:rPr>
          <w:rFonts w:ascii="ＭＳ 明朝" w:eastAsia="ＭＳ 明朝" w:hAnsi="ＭＳ 明朝" w:hint="eastAsia"/>
          <w:sz w:val="22"/>
        </w:rPr>
        <w:t>、吹田市内にあるショッピングモール</w:t>
      </w:r>
      <w:r w:rsidRPr="008817AF">
        <w:rPr>
          <w:rFonts w:ascii="ＭＳ 明朝" w:eastAsia="ＭＳ 明朝" w:hAnsi="ＭＳ 明朝" w:hint="eastAsia"/>
          <w:sz w:val="22"/>
        </w:rPr>
        <w:t>と連携して事業を実施することと</w:t>
      </w:r>
      <w:r w:rsidR="004444A9" w:rsidRPr="008817AF">
        <w:rPr>
          <w:rFonts w:ascii="ＭＳ 明朝" w:eastAsia="ＭＳ 明朝" w:hAnsi="ＭＳ 明朝" w:hint="eastAsia"/>
          <w:sz w:val="22"/>
        </w:rPr>
        <w:t>し、事業</w:t>
      </w:r>
      <w:r w:rsidR="009F4DBE" w:rsidRPr="008817AF">
        <w:rPr>
          <w:rFonts w:ascii="ＭＳ 明朝" w:eastAsia="ＭＳ 明朝" w:hAnsi="ＭＳ 明朝" w:hint="eastAsia"/>
          <w:sz w:val="22"/>
        </w:rPr>
        <w:t>実施にあたっては</w:t>
      </w:r>
      <w:r w:rsidR="007E656B" w:rsidRPr="008817AF">
        <w:rPr>
          <w:rFonts w:ascii="ＭＳ 明朝" w:eastAsia="ＭＳ 明朝" w:hAnsi="ＭＳ 明朝" w:hint="eastAsia"/>
          <w:sz w:val="22"/>
        </w:rPr>
        <w:t>事前に</w:t>
      </w:r>
      <w:r w:rsidR="009F4DBE" w:rsidRPr="008817AF">
        <w:rPr>
          <w:rFonts w:ascii="ＭＳ 明朝" w:eastAsia="ＭＳ 明朝" w:hAnsi="ＭＳ 明朝" w:hint="eastAsia"/>
          <w:sz w:val="22"/>
        </w:rPr>
        <w:t>発注者と協議のうえ、</w:t>
      </w:r>
      <w:r w:rsidR="009F4DBE" w:rsidRPr="008817AF">
        <w:rPr>
          <w:rFonts w:ascii="ＭＳ 明朝" w:eastAsia="ＭＳ 明朝" w:hAnsi="ＭＳ 明朝" w:hint="eastAsia"/>
          <w:color w:val="000000" w:themeColor="text1"/>
          <w:sz w:val="22"/>
        </w:rPr>
        <w:t>決定すること。</w:t>
      </w:r>
    </w:p>
    <w:p w14:paraId="4FFCB373" w14:textId="4C12FDA1" w:rsidR="0039767B" w:rsidRPr="008817AF" w:rsidRDefault="0039767B" w:rsidP="009F4DBE">
      <w:pPr>
        <w:spacing w:line="300" w:lineRule="exact"/>
        <w:rPr>
          <w:rFonts w:ascii="ＭＳ 明朝" w:eastAsia="ＭＳ 明朝" w:hAnsi="ＭＳ 明朝"/>
          <w:sz w:val="22"/>
        </w:rPr>
      </w:pPr>
    </w:p>
    <w:p w14:paraId="1CE86504" w14:textId="76065F00" w:rsidR="00EC6FB1" w:rsidRPr="008817AF" w:rsidRDefault="00EC6FB1" w:rsidP="00EC6FB1">
      <w:pPr>
        <w:pStyle w:val="a7"/>
        <w:numPr>
          <w:ilvl w:val="1"/>
          <w:numId w:val="12"/>
        </w:numPr>
        <w:spacing w:line="300" w:lineRule="exact"/>
        <w:ind w:leftChars="0" w:left="709" w:hanging="425"/>
        <w:rPr>
          <w:rFonts w:ascii="ＭＳ 明朝" w:eastAsia="ＭＳ 明朝" w:hAnsi="ＭＳ 明朝"/>
          <w:sz w:val="22"/>
        </w:rPr>
      </w:pPr>
      <w:r w:rsidRPr="008817AF">
        <w:rPr>
          <w:rFonts w:ascii="ＭＳ 明朝" w:eastAsia="ＭＳ 明朝" w:hAnsi="ＭＳ 明朝" w:hint="eastAsia"/>
          <w:sz w:val="22"/>
        </w:rPr>
        <w:t>地域における食品ロス削減の検討会の開催について</w:t>
      </w:r>
    </w:p>
    <w:p w14:paraId="0F98D971" w14:textId="023DADDA" w:rsidR="00EC6FB1" w:rsidRPr="008817AF" w:rsidRDefault="00A34378" w:rsidP="00EC6FB1">
      <w:pPr>
        <w:spacing w:line="300" w:lineRule="exact"/>
        <w:ind w:leftChars="200" w:left="420" w:firstLineChars="100" w:firstLine="220"/>
        <w:rPr>
          <w:rFonts w:ascii="ＭＳ 明朝" w:eastAsia="ＭＳ 明朝" w:hAnsi="ＭＳ 明朝"/>
          <w:sz w:val="22"/>
        </w:rPr>
      </w:pPr>
      <w:r w:rsidRPr="008817AF">
        <w:rPr>
          <w:rFonts w:ascii="ＭＳ 明朝" w:eastAsia="ＭＳ 明朝" w:hAnsi="ＭＳ 明朝" w:hint="eastAsia"/>
          <w:sz w:val="22"/>
        </w:rPr>
        <w:t>受託者は、</w:t>
      </w:r>
      <w:r w:rsidR="008377E1" w:rsidRPr="008817AF">
        <w:rPr>
          <w:rFonts w:ascii="ＭＳ 明朝" w:eastAsia="ＭＳ 明朝" w:hAnsi="ＭＳ 明朝" w:hint="eastAsia"/>
          <w:sz w:val="22"/>
        </w:rPr>
        <w:t>吹田市内のショッピングモールをフィールドとして、</w:t>
      </w:r>
      <w:r w:rsidR="00EC6FB1" w:rsidRPr="008817AF">
        <w:rPr>
          <w:rFonts w:ascii="ＭＳ 明朝" w:eastAsia="ＭＳ 明朝" w:hAnsi="ＭＳ 明朝" w:hint="eastAsia"/>
          <w:sz w:val="22"/>
        </w:rPr>
        <w:t>地元住民に対し食品ロス削減に楽しく参加できるような取組みやイベント</w:t>
      </w:r>
      <w:r w:rsidR="00B0361A" w:rsidRPr="008817AF">
        <w:rPr>
          <w:rFonts w:ascii="ＭＳ 明朝" w:eastAsia="ＭＳ 明朝" w:hAnsi="ＭＳ 明朝" w:hint="eastAsia"/>
          <w:sz w:val="22"/>
        </w:rPr>
        <w:t>について検討する場を企画</w:t>
      </w:r>
      <w:r w:rsidRPr="008817AF">
        <w:rPr>
          <w:rFonts w:ascii="ＭＳ 明朝" w:eastAsia="ＭＳ 明朝" w:hAnsi="ＭＳ 明朝" w:hint="eastAsia"/>
          <w:sz w:val="22"/>
        </w:rPr>
        <w:t>・</w:t>
      </w:r>
      <w:r w:rsidR="00B0361A" w:rsidRPr="008817AF">
        <w:rPr>
          <w:rFonts w:ascii="ＭＳ 明朝" w:eastAsia="ＭＳ 明朝" w:hAnsi="ＭＳ 明朝" w:hint="eastAsia"/>
          <w:sz w:val="22"/>
        </w:rPr>
        <w:t>実施する</w:t>
      </w:r>
      <w:r w:rsidR="00EC6FB1" w:rsidRPr="008817AF">
        <w:rPr>
          <w:rFonts w:ascii="ＭＳ 明朝" w:eastAsia="ＭＳ 明朝" w:hAnsi="ＭＳ 明朝" w:hint="eastAsia"/>
          <w:sz w:val="22"/>
        </w:rPr>
        <w:t>。</w:t>
      </w:r>
    </w:p>
    <w:p w14:paraId="59C94079" w14:textId="77777777" w:rsidR="00EC6FB1" w:rsidRPr="008817AF" w:rsidRDefault="00EC6FB1" w:rsidP="009F4DBE">
      <w:pPr>
        <w:spacing w:line="300" w:lineRule="exact"/>
        <w:rPr>
          <w:rFonts w:ascii="ＭＳ 明朝" w:eastAsia="ＭＳ 明朝" w:hAnsi="ＭＳ 明朝"/>
          <w:sz w:val="22"/>
        </w:rPr>
      </w:pPr>
    </w:p>
    <w:p w14:paraId="6120C2F5" w14:textId="60E42078" w:rsidR="009F4DBE" w:rsidRPr="008817AF" w:rsidRDefault="00EC6FB1" w:rsidP="009F4DBE">
      <w:pPr>
        <w:numPr>
          <w:ilvl w:val="0"/>
          <w:numId w:val="21"/>
        </w:numPr>
        <w:tabs>
          <w:tab w:val="left" w:pos="1134"/>
        </w:tabs>
        <w:spacing w:line="300" w:lineRule="exact"/>
        <w:ind w:left="567" w:firstLine="0"/>
        <w:rPr>
          <w:rFonts w:ascii="ＭＳ 明朝" w:eastAsia="ＭＳ 明朝" w:hAnsi="ＭＳ 明朝"/>
          <w:sz w:val="22"/>
        </w:rPr>
      </w:pPr>
      <w:r w:rsidRPr="008817AF">
        <w:rPr>
          <w:rFonts w:ascii="ＭＳ 明朝" w:eastAsia="ＭＳ 明朝" w:hAnsi="ＭＳ 明朝" w:hint="eastAsia"/>
          <w:sz w:val="22"/>
        </w:rPr>
        <w:t>参加</w:t>
      </w:r>
      <w:r w:rsidR="00E11917" w:rsidRPr="008817AF">
        <w:rPr>
          <w:rFonts w:ascii="ＭＳ 明朝" w:eastAsia="ＭＳ 明朝" w:hAnsi="ＭＳ 明朝" w:hint="eastAsia"/>
          <w:sz w:val="22"/>
        </w:rPr>
        <w:t>者の</w:t>
      </w:r>
      <w:r w:rsidR="009F4DBE" w:rsidRPr="008817AF">
        <w:rPr>
          <w:rFonts w:ascii="ＭＳ 明朝" w:eastAsia="ＭＳ 明朝" w:hAnsi="ＭＳ 明朝" w:hint="eastAsia"/>
          <w:sz w:val="22"/>
        </w:rPr>
        <w:t>募集</w:t>
      </w:r>
    </w:p>
    <w:p w14:paraId="4C5F1AB0" w14:textId="6894CA85" w:rsidR="00EC6FB1" w:rsidRPr="008817AF" w:rsidRDefault="00491A1B" w:rsidP="00EC6FB1">
      <w:pPr>
        <w:numPr>
          <w:ilvl w:val="0"/>
          <w:numId w:val="12"/>
        </w:numPr>
        <w:spacing w:line="300" w:lineRule="exact"/>
        <w:rPr>
          <w:rFonts w:ascii="ＭＳ 明朝" w:eastAsia="ＭＳ 明朝" w:hAnsi="ＭＳ 明朝"/>
          <w:sz w:val="22"/>
        </w:rPr>
      </w:pPr>
      <w:r w:rsidRPr="008817AF">
        <w:rPr>
          <w:rFonts w:ascii="ＭＳ 明朝" w:eastAsia="ＭＳ 明朝" w:hAnsi="ＭＳ 明朝" w:hint="eastAsia"/>
          <w:sz w:val="22"/>
        </w:rPr>
        <w:t>令和４、５年度に養成した活動隊（約40名）及び令和６年度養成講座受講者に対し、参加者を募集すること。</w:t>
      </w:r>
    </w:p>
    <w:p w14:paraId="67DD8AE7" w14:textId="4905CBDA" w:rsidR="00013D06" w:rsidRPr="008817AF" w:rsidRDefault="00013D06" w:rsidP="00EC6FB1">
      <w:pPr>
        <w:numPr>
          <w:ilvl w:val="0"/>
          <w:numId w:val="12"/>
        </w:numPr>
        <w:spacing w:line="300" w:lineRule="exact"/>
        <w:rPr>
          <w:rFonts w:ascii="ＭＳ 明朝" w:eastAsia="ＭＳ 明朝" w:hAnsi="ＭＳ 明朝"/>
          <w:sz w:val="22"/>
        </w:rPr>
      </w:pPr>
      <w:r w:rsidRPr="008817AF">
        <w:rPr>
          <w:rFonts w:ascii="ＭＳ 明朝" w:eastAsia="ＭＳ 明朝" w:hAnsi="ＭＳ 明朝" w:hint="eastAsia"/>
          <w:sz w:val="22"/>
        </w:rPr>
        <w:t>活動隊以外の参加者については、</w:t>
      </w:r>
      <w:r w:rsidR="00E0255A" w:rsidRPr="008817AF">
        <w:rPr>
          <w:rFonts w:ascii="ＭＳ 明朝" w:eastAsia="ＭＳ 明朝" w:hAnsi="ＭＳ 明朝" w:hint="eastAsia"/>
          <w:sz w:val="22"/>
        </w:rPr>
        <w:t>受託者</w:t>
      </w:r>
      <w:r w:rsidRPr="008817AF">
        <w:rPr>
          <w:rFonts w:ascii="ＭＳ 明朝" w:eastAsia="ＭＳ 明朝" w:hAnsi="ＭＳ 明朝" w:hint="eastAsia"/>
          <w:sz w:val="22"/>
        </w:rPr>
        <w:t>と協議のうえ調整すること。</w:t>
      </w:r>
    </w:p>
    <w:p w14:paraId="75061738" w14:textId="58E2E5D8" w:rsidR="00EC6FB1" w:rsidRPr="008817AF" w:rsidRDefault="00EC6FB1" w:rsidP="00EC6FB1">
      <w:pPr>
        <w:numPr>
          <w:ilvl w:val="0"/>
          <w:numId w:val="21"/>
        </w:numPr>
        <w:spacing w:line="300" w:lineRule="exact"/>
        <w:ind w:left="1134" w:hanging="567"/>
        <w:rPr>
          <w:rFonts w:ascii="ＭＳ 明朝" w:eastAsia="ＭＳ 明朝" w:hAnsi="ＭＳ 明朝"/>
          <w:sz w:val="22"/>
        </w:rPr>
      </w:pPr>
      <w:r w:rsidRPr="008817AF">
        <w:rPr>
          <w:rFonts w:ascii="ＭＳ 明朝" w:eastAsia="ＭＳ 明朝" w:hAnsi="ＭＳ 明朝" w:hint="eastAsia"/>
          <w:sz w:val="22"/>
        </w:rPr>
        <w:t>検討会</w:t>
      </w:r>
      <w:r w:rsidR="009F4DBE" w:rsidRPr="008817AF">
        <w:rPr>
          <w:rFonts w:ascii="ＭＳ 明朝" w:eastAsia="ＭＳ 明朝" w:hAnsi="ＭＳ 明朝" w:hint="eastAsia"/>
          <w:sz w:val="22"/>
        </w:rPr>
        <w:t>の</w:t>
      </w:r>
      <w:r w:rsidRPr="008817AF">
        <w:rPr>
          <w:rFonts w:ascii="ＭＳ 明朝" w:eastAsia="ＭＳ 明朝" w:hAnsi="ＭＳ 明朝" w:hint="eastAsia"/>
          <w:sz w:val="22"/>
        </w:rPr>
        <w:t>開催</w:t>
      </w:r>
    </w:p>
    <w:p w14:paraId="2407523B" w14:textId="4DF49C9D" w:rsidR="00164269" w:rsidRPr="008817AF" w:rsidRDefault="00DF5639" w:rsidP="00AA1555">
      <w:pPr>
        <w:pStyle w:val="a7"/>
        <w:numPr>
          <w:ilvl w:val="0"/>
          <w:numId w:val="14"/>
        </w:numPr>
        <w:spacing w:line="300" w:lineRule="exact"/>
        <w:ind w:leftChars="0" w:left="1276" w:hanging="425"/>
        <w:rPr>
          <w:rFonts w:ascii="ＭＳ 明朝" w:eastAsia="ＭＳ 明朝" w:hAnsi="ＭＳ 明朝"/>
          <w:sz w:val="22"/>
        </w:rPr>
      </w:pPr>
      <w:r w:rsidRPr="008817AF">
        <w:rPr>
          <w:rFonts w:ascii="ＭＳ 明朝" w:eastAsia="ＭＳ 明朝" w:hAnsi="ＭＳ 明朝" w:hint="eastAsia"/>
          <w:sz w:val="22"/>
        </w:rPr>
        <w:t>地域一体での取組みを検討するにあたり</w:t>
      </w:r>
      <w:r w:rsidR="00B952BC" w:rsidRPr="008817AF">
        <w:rPr>
          <w:rFonts w:ascii="ＭＳ 明朝" w:eastAsia="ＭＳ 明朝" w:hAnsi="ＭＳ 明朝" w:hint="eastAsia"/>
          <w:sz w:val="22"/>
        </w:rPr>
        <w:t>、フィールドワークや</w:t>
      </w:r>
      <w:r w:rsidR="00AA1555" w:rsidRPr="008817AF">
        <w:rPr>
          <w:rFonts w:ascii="ＭＳ 明朝" w:eastAsia="ＭＳ 明朝" w:hAnsi="ＭＳ 明朝" w:hint="eastAsia"/>
          <w:sz w:val="22"/>
        </w:rPr>
        <w:t>ワークショップを開催する。</w:t>
      </w:r>
      <w:r w:rsidR="006636C4" w:rsidRPr="008817AF">
        <w:rPr>
          <w:rFonts w:ascii="ＭＳ 明朝" w:eastAsia="ＭＳ 明朝" w:hAnsi="ＭＳ 明朝" w:hint="eastAsia"/>
          <w:sz w:val="22"/>
        </w:rPr>
        <w:t>なお、会場については</w:t>
      </w:r>
      <w:r w:rsidR="00E0255A" w:rsidRPr="008817AF">
        <w:rPr>
          <w:rFonts w:ascii="ＭＳ 明朝" w:eastAsia="ＭＳ 明朝" w:hAnsi="ＭＳ 明朝" w:hint="eastAsia"/>
          <w:sz w:val="22"/>
        </w:rPr>
        <w:t>受託者</w:t>
      </w:r>
      <w:r w:rsidR="006636C4" w:rsidRPr="008817AF">
        <w:rPr>
          <w:rFonts w:ascii="ＭＳ 明朝" w:eastAsia="ＭＳ 明朝" w:hAnsi="ＭＳ 明朝" w:hint="eastAsia"/>
          <w:sz w:val="22"/>
        </w:rPr>
        <w:t>と協議のうえ調整すること。</w:t>
      </w:r>
    </w:p>
    <w:p w14:paraId="40A544F2" w14:textId="2E12CBF9" w:rsidR="006A235E" w:rsidRPr="008817AF" w:rsidRDefault="00AA1555" w:rsidP="006A235E">
      <w:pPr>
        <w:pStyle w:val="a7"/>
        <w:numPr>
          <w:ilvl w:val="0"/>
          <w:numId w:val="14"/>
        </w:numPr>
        <w:spacing w:line="300" w:lineRule="exact"/>
        <w:ind w:leftChars="0" w:left="1276" w:hanging="425"/>
        <w:rPr>
          <w:rFonts w:ascii="ＭＳ 明朝" w:eastAsia="ＭＳ 明朝" w:hAnsi="ＭＳ 明朝"/>
          <w:sz w:val="22"/>
        </w:rPr>
      </w:pPr>
      <w:r w:rsidRPr="008817AF">
        <w:rPr>
          <w:rFonts w:ascii="ＭＳ 明朝" w:eastAsia="ＭＳ 明朝" w:hAnsi="ＭＳ 明朝" w:hint="eastAsia"/>
          <w:sz w:val="22"/>
        </w:rPr>
        <w:t>各</w:t>
      </w:r>
      <w:r w:rsidR="006A7C5B" w:rsidRPr="008817AF">
        <w:rPr>
          <w:rFonts w:ascii="ＭＳ 明朝" w:eastAsia="ＭＳ 明朝" w:hAnsi="ＭＳ 明朝" w:hint="eastAsia"/>
          <w:sz w:val="22"/>
        </w:rPr>
        <w:t>検討会</w:t>
      </w:r>
      <w:r w:rsidRPr="008817AF">
        <w:rPr>
          <w:rFonts w:ascii="ＭＳ 明朝" w:eastAsia="ＭＳ 明朝" w:hAnsi="ＭＳ 明朝" w:hint="eastAsia"/>
          <w:sz w:val="22"/>
        </w:rPr>
        <w:t>には、</w:t>
      </w:r>
      <w:r w:rsidR="005536B8" w:rsidRPr="008817AF">
        <w:rPr>
          <w:rFonts w:ascii="ＭＳ 明朝" w:eastAsia="ＭＳ 明朝" w:hAnsi="ＭＳ 明朝" w:hint="eastAsia"/>
          <w:sz w:val="22"/>
        </w:rPr>
        <w:t>食品ロスに詳しい</w:t>
      </w:r>
      <w:r w:rsidRPr="008817AF">
        <w:rPr>
          <w:rFonts w:ascii="ＭＳ 明朝" w:eastAsia="ＭＳ 明朝" w:hAnsi="ＭＳ 明朝" w:hint="eastAsia"/>
          <w:sz w:val="22"/>
        </w:rPr>
        <w:t>有識者や食品ロス削減に取り組む事業者をファシリテーターとして招聘すること。</w:t>
      </w:r>
    </w:p>
    <w:p w14:paraId="2A0C81D2" w14:textId="0088F2DF" w:rsidR="00C51F29" w:rsidRPr="008817AF" w:rsidRDefault="009F4DBE" w:rsidP="006A235E">
      <w:pPr>
        <w:pStyle w:val="a7"/>
        <w:numPr>
          <w:ilvl w:val="0"/>
          <w:numId w:val="14"/>
        </w:numPr>
        <w:spacing w:line="300" w:lineRule="exact"/>
        <w:ind w:leftChars="0" w:left="1276" w:hanging="425"/>
        <w:rPr>
          <w:rFonts w:ascii="ＭＳ 明朝" w:eastAsia="ＭＳ 明朝" w:hAnsi="ＭＳ 明朝"/>
          <w:sz w:val="22"/>
        </w:rPr>
      </w:pPr>
      <w:r w:rsidRPr="008817AF">
        <w:rPr>
          <w:rFonts w:ascii="ＭＳ 明朝" w:eastAsia="ＭＳ 明朝" w:hAnsi="ＭＳ 明朝" w:hint="eastAsia"/>
          <w:sz w:val="22"/>
        </w:rPr>
        <w:t>円滑な</w:t>
      </w:r>
      <w:r w:rsidR="006A7C5B" w:rsidRPr="008817AF">
        <w:rPr>
          <w:rFonts w:ascii="ＭＳ 明朝" w:eastAsia="ＭＳ 明朝" w:hAnsi="ＭＳ 明朝" w:hint="eastAsia"/>
          <w:sz w:val="22"/>
        </w:rPr>
        <w:t>検討会開催</w:t>
      </w:r>
      <w:r w:rsidRPr="008817AF">
        <w:rPr>
          <w:rFonts w:ascii="ＭＳ 明朝" w:eastAsia="ＭＳ 明朝" w:hAnsi="ＭＳ 明朝" w:hint="eastAsia"/>
          <w:sz w:val="22"/>
        </w:rPr>
        <w:t>のため、司会・進行者、受付・会場設営者、記録者（写真撮影）など作業員を確保すること。なお、必要に応じてパワーポイント資料が投影できるよう機材を準備し、設営すること。</w:t>
      </w:r>
    </w:p>
    <w:p w14:paraId="28510632" w14:textId="77777777" w:rsidR="006A235E" w:rsidRPr="008817AF" w:rsidRDefault="006A235E" w:rsidP="00A9304F">
      <w:pPr>
        <w:spacing w:line="300" w:lineRule="exact"/>
        <w:rPr>
          <w:rFonts w:ascii="ＭＳ 明朝" w:eastAsia="ＭＳ 明朝" w:hAnsi="ＭＳ 明朝"/>
          <w:sz w:val="22"/>
        </w:rPr>
      </w:pPr>
    </w:p>
    <w:p w14:paraId="203F1527" w14:textId="68619F25" w:rsidR="006A235E" w:rsidRPr="008817AF" w:rsidRDefault="006A235E" w:rsidP="006A235E">
      <w:pPr>
        <w:pStyle w:val="a7"/>
        <w:numPr>
          <w:ilvl w:val="2"/>
          <w:numId w:val="21"/>
        </w:numPr>
        <w:spacing w:line="300" w:lineRule="exact"/>
        <w:ind w:leftChars="0" w:left="709" w:hanging="425"/>
        <w:rPr>
          <w:rFonts w:ascii="ＭＳ 明朝" w:eastAsia="ＭＳ 明朝" w:hAnsi="ＭＳ 明朝"/>
          <w:sz w:val="22"/>
        </w:rPr>
      </w:pPr>
      <w:r w:rsidRPr="008817AF">
        <w:rPr>
          <w:rFonts w:ascii="ＭＳ 明朝" w:eastAsia="ＭＳ 明朝" w:hAnsi="ＭＳ 明朝" w:hint="eastAsia"/>
          <w:sz w:val="22"/>
        </w:rPr>
        <w:t>企画</w:t>
      </w:r>
      <w:r w:rsidR="00DE7727" w:rsidRPr="008817AF">
        <w:rPr>
          <w:rFonts w:ascii="ＭＳ 明朝" w:eastAsia="ＭＳ 明朝" w:hAnsi="ＭＳ 明朝" w:hint="eastAsia"/>
          <w:sz w:val="22"/>
        </w:rPr>
        <w:t>の</w:t>
      </w:r>
      <w:r w:rsidRPr="008817AF">
        <w:rPr>
          <w:rFonts w:ascii="ＭＳ 明朝" w:eastAsia="ＭＳ 明朝" w:hAnsi="ＭＳ 明朝" w:hint="eastAsia"/>
          <w:sz w:val="22"/>
        </w:rPr>
        <w:t>調整</w:t>
      </w:r>
      <w:r w:rsidR="00A9304F" w:rsidRPr="008817AF">
        <w:rPr>
          <w:rFonts w:ascii="ＭＳ 明朝" w:eastAsia="ＭＳ 明朝" w:hAnsi="ＭＳ 明朝" w:hint="eastAsia"/>
          <w:sz w:val="22"/>
        </w:rPr>
        <w:t>・準備</w:t>
      </w:r>
    </w:p>
    <w:p w14:paraId="34BACE97" w14:textId="0E303B6E" w:rsidR="00424210" w:rsidRPr="008817AF" w:rsidRDefault="00E0255A" w:rsidP="00424210">
      <w:pPr>
        <w:pStyle w:val="a7"/>
        <w:numPr>
          <w:ilvl w:val="0"/>
          <w:numId w:val="7"/>
        </w:numPr>
        <w:spacing w:line="300" w:lineRule="exact"/>
        <w:ind w:leftChars="0" w:left="1134" w:hanging="283"/>
        <w:rPr>
          <w:rFonts w:ascii="ＭＳ 明朝" w:eastAsia="ＭＳ 明朝" w:hAnsi="ＭＳ 明朝"/>
          <w:sz w:val="22"/>
        </w:rPr>
      </w:pPr>
      <w:r w:rsidRPr="008817AF">
        <w:rPr>
          <w:rFonts w:ascii="ＭＳ 明朝" w:eastAsia="ＭＳ 明朝" w:hAnsi="ＭＳ 明朝" w:hint="eastAsia"/>
          <w:sz w:val="22"/>
        </w:rPr>
        <w:t>受託者</w:t>
      </w:r>
      <w:r w:rsidR="006A235E" w:rsidRPr="008817AF">
        <w:rPr>
          <w:rFonts w:ascii="ＭＳ 明朝" w:eastAsia="ＭＳ 明朝" w:hAnsi="ＭＳ 明朝" w:hint="eastAsia"/>
          <w:sz w:val="22"/>
        </w:rPr>
        <w:t>は、上記（２）①</w:t>
      </w:r>
      <w:r w:rsidR="00A6189F" w:rsidRPr="008817AF">
        <w:rPr>
          <w:rFonts w:ascii="ＭＳ 明朝" w:eastAsia="ＭＳ 明朝" w:hAnsi="ＭＳ 明朝" w:hint="eastAsia"/>
          <w:sz w:val="22"/>
        </w:rPr>
        <w:t>で得られた</w:t>
      </w:r>
      <w:r w:rsidR="006A235E" w:rsidRPr="008817AF">
        <w:rPr>
          <w:rFonts w:ascii="ＭＳ 明朝" w:eastAsia="ＭＳ 明朝" w:hAnsi="ＭＳ 明朝" w:hint="eastAsia"/>
          <w:sz w:val="22"/>
        </w:rPr>
        <w:t>企画内容</w:t>
      </w:r>
      <w:r w:rsidR="00305679" w:rsidRPr="008817AF">
        <w:rPr>
          <w:rFonts w:ascii="ＭＳ 明朝" w:eastAsia="ＭＳ 明朝" w:hAnsi="ＭＳ 明朝" w:hint="eastAsia"/>
          <w:sz w:val="22"/>
        </w:rPr>
        <w:t>について</w:t>
      </w:r>
      <w:r w:rsidR="006A235E" w:rsidRPr="008817AF">
        <w:rPr>
          <w:rFonts w:ascii="ＭＳ 明朝" w:eastAsia="ＭＳ 明朝" w:hAnsi="ＭＳ 明朝" w:hint="eastAsia"/>
          <w:sz w:val="22"/>
        </w:rPr>
        <w:t>、発注者が実施する食品ロス削減ネットワーク懇話会</w:t>
      </w:r>
      <w:r w:rsidR="00305679" w:rsidRPr="008817AF">
        <w:rPr>
          <w:rFonts w:ascii="ＭＳ 明朝" w:eastAsia="ＭＳ 明朝" w:hAnsi="ＭＳ 明朝" w:hint="eastAsia"/>
          <w:sz w:val="22"/>
        </w:rPr>
        <w:t>や</w:t>
      </w:r>
      <w:r w:rsidR="006A235E" w:rsidRPr="008817AF">
        <w:rPr>
          <w:rFonts w:ascii="ＭＳ 明朝" w:eastAsia="ＭＳ 明朝" w:hAnsi="ＭＳ 明朝" w:hint="eastAsia"/>
          <w:sz w:val="22"/>
        </w:rPr>
        <w:t>、</w:t>
      </w:r>
      <w:r w:rsidR="00AD53E8" w:rsidRPr="008817AF">
        <w:rPr>
          <w:rFonts w:ascii="ＭＳ 明朝" w:eastAsia="ＭＳ 明朝" w:hAnsi="ＭＳ 明朝" w:hint="eastAsia"/>
          <w:sz w:val="22"/>
        </w:rPr>
        <w:t>協力事業者</w:t>
      </w:r>
      <w:r w:rsidR="006A235E" w:rsidRPr="008817AF">
        <w:rPr>
          <w:rFonts w:ascii="ＭＳ 明朝" w:eastAsia="ＭＳ 明朝" w:hAnsi="ＭＳ 明朝" w:hint="eastAsia"/>
          <w:sz w:val="22"/>
        </w:rPr>
        <w:t>の意見を収集できる機会等を設け</w:t>
      </w:r>
      <w:r w:rsidR="00A9304F" w:rsidRPr="008817AF">
        <w:rPr>
          <w:rFonts w:ascii="ＭＳ 明朝" w:eastAsia="ＭＳ 明朝" w:hAnsi="ＭＳ 明朝" w:hint="eastAsia"/>
          <w:sz w:val="22"/>
        </w:rPr>
        <w:t>たうえで、実施すると決まった企画について調整、準備する。</w:t>
      </w:r>
    </w:p>
    <w:p w14:paraId="1B4F33CC" w14:textId="5D09F8CD" w:rsidR="00BD67B5" w:rsidRPr="008817AF" w:rsidRDefault="006A235E" w:rsidP="00BD67B5">
      <w:pPr>
        <w:spacing w:line="300" w:lineRule="exact"/>
        <w:ind w:firstLineChars="425" w:firstLine="850"/>
        <w:rPr>
          <w:rStyle w:val="af0"/>
          <w:rFonts w:ascii="ＭＳ 明朝" w:eastAsia="ＭＳ 明朝" w:hAnsi="ＭＳ 明朝"/>
          <w:sz w:val="20"/>
          <w:szCs w:val="20"/>
        </w:rPr>
      </w:pPr>
      <w:r w:rsidRPr="008817AF">
        <w:rPr>
          <w:rFonts w:ascii="ＭＳ 明朝" w:eastAsia="ＭＳ 明朝" w:hAnsi="ＭＳ 明朝" w:hint="eastAsia"/>
          <w:sz w:val="20"/>
          <w:szCs w:val="20"/>
        </w:rPr>
        <w:t>食品ロス削減ネットワーク懇話会：</w:t>
      </w:r>
      <w:hyperlink r:id="rId9" w:history="1">
        <w:r w:rsidRPr="008817AF">
          <w:rPr>
            <w:rStyle w:val="af0"/>
            <w:rFonts w:ascii="ＭＳ 明朝" w:eastAsia="ＭＳ 明朝" w:hAnsi="ＭＳ 明朝"/>
            <w:sz w:val="20"/>
            <w:szCs w:val="20"/>
          </w:rPr>
          <w:t>https://www.pref.osaka.lg.jp/ryutai/foodloss/network.html</w:t>
        </w:r>
      </w:hyperlink>
    </w:p>
    <w:p w14:paraId="547AD587" w14:textId="13C758EF" w:rsidR="006A235E" w:rsidRPr="008817AF" w:rsidRDefault="00424210" w:rsidP="001A58F9">
      <w:pPr>
        <w:pStyle w:val="a7"/>
        <w:numPr>
          <w:ilvl w:val="0"/>
          <w:numId w:val="7"/>
        </w:numPr>
        <w:tabs>
          <w:tab w:val="left" w:pos="1276"/>
        </w:tabs>
        <w:spacing w:line="300" w:lineRule="exact"/>
        <w:ind w:leftChars="0" w:left="1134" w:hanging="283"/>
        <w:rPr>
          <w:rFonts w:ascii="ＭＳ 明朝" w:eastAsia="ＭＳ 明朝" w:hAnsi="ＭＳ 明朝"/>
          <w:sz w:val="22"/>
        </w:rPr>
      </w:pPr>
      <w:r w:rsidRPr="008817AF">
        <w:rPr>
          <w:rFonts w:ascii="ＭＳ 明朝" w:eastAsia="ＭＳ 明朝" w:hAnsi="ＭＳ 明朝" w:hint="eastAsia"/>
          <w:sz w:val="22"/>
        </w:rPr>
        <w:t>活動隊が実践する消費者啓発に関する活動の実施にあたっての経費はすべて見込む</w:t>
      </w:r>
      <w:r w:rsidR="004C0AEB" w:rsidRPr="008817AF">
        <w:rPr>
          <w:rFonts w:ascii="ＭＳ 明朝" w:eastAsia="ＭＳ 明朝" w:hAnsi="ＭＳ 明朝" w:hint="eastAsia"/>
          <w:sz w:val="22"/>
        </w:rPr>
        <w:t>こと</w:t>
      </w:r>
      <w:r w:rsidRPr="008817AF">
        <w:rPr>
          <w:rFonts w:ascii="ＭＳ 明朝" w:eastAsia="ＭＳ 明朝" w:hAnsi="ＭＳ 明朝" w:hint="eastAsia"/>
          <w:sz w:val="22"/>
        </w:rPr>
        <w:t>（</w:t>
      </w:r>
      <w:r w:rsidR="001A58F9" w:rsidRPr="008817AF">
        <w:rPr>
          <w:rFonts w:ascii="ＭＳ 明朝" w:eastAsia="ＭＳ 明朝" w:hAnsi="ＭＳ 明朝" w:hint="eastAsia"/>
          <w:sz w:val="22"/>
        </w:rPr>
        <w:t>イベントブース設営費、</w:t>
      </w:r>
      <w:r w:rsidRPr="008817AF">
        <w:rPr>
          <w:rFonts w:ascii="ＭＳ 明朝" w:eastAsia="ＭＳ 明朝" w:hAnsi="ＭＳ 明朝" w:hint="eastAsia"/>
          <w:sz w:val="22"/>
        </w:rPr>
        <w:t>啓発資材の印刷代、等）</w:t>
      </w:r>
      <w:r w:rsidR="004C0AEB" w:rsidRPr="008817AF">
        <w:rPr>
          <w:rFonts w:ascii="ＭＳ 明朝" w:eastAsia="ＭＳ 明朝" w:hAnsi="ＭＳ 明朝" w:hint="eastAsia"/>
          <w:sz w:val="22"/>
        </w:rPr>
        <w:t>。</w:t>
      </w:r>
    </w:p>
    <w:p w14:paraId="03E52478" w14:textId="77777777" w:rsidR="00424210" w:rsidRPr="008817AF" w:rsidRDefault="00424210" w:rsidP="006A235E">
      <w:pPr>
        <w:spacing w:line="300" w:lineRule="exact"/>
        <w:rPr>
          <w:rFonts w:ascii="ＭＳ 明朝" w:eastAsia="ＭＳ 明朝" w:hAnsi="ＭＳ 明朝"/>
          <w:sz w:val="22"/>
        </w:rPr>
      </w:pPr>
    </w:p>
    <w:p w14:paraId="69F82A6A" w14:textId="526758CB" w:rsidR="00A9304F" w:rsidRPr="008817AF" w:rsidRDefault="00A9304F" w:rsidP="00A9304F">
      <w:pPr>
        <w:spacing w:line="300" w:lineRule="exact"/>
        <w:ind w:firstLineChars="300" w:firstLine="660"/>
        <w:rPr>
          <w:rFonts w:ascii="ＭＳ 明朝" w:eastAsia="ＭＳ 明朝" w:hAnsi="ＭＳ 明朝"/>
          <w:sz w:val="22"/>
        </w:rPr>
      </w:pPr>
      <w:r w:rsidRPr="008817AF">
        <w:rPr>
          <w:rFonts w:ascii="ＭＳ 明朝" w:eastAsia="ＭＳ 明朝" w:hAnsi="ＭＳ 明朝" w:hint="eastAsia"/>
          <w:sz w:val="22"/>
        </w:rPr>
        <w:t>【企画とその調整</w:t>
      </w:r>
      <w:r w:rsidR="00424210" w:rsidRPr="008817AF">
        <w:rPr>
          <w:rFonts w:ascii="ＭＳ 明朝" w:eastAsia="ＭＳ 明朝" w:hAnsi="ＭＳ 明朝" w:hint="eastAsia"/>
          <w:sz w:val="22"/>
        </w:rPr>
        <w:t>・準備</w:t>
      </w:r>
      <w:r w:rsidRPr="008817AF">
        <w:rPr>
          <w:rFonts w:ascii="ＭＳ 明朝" w:eastAsia="ＭＳ 明朝" w:hAnsi="ＭＳ 明朝" w:hint="eastAsia"/>
          <w:sz w:val="22"/>
        </w:rPr>
        <w:t>の例】</w:t>
      </w:r>
    </w:p>
    <w:p w14:paraId="708007B6" w14:textId="73451810" w:rsidR="00A9304F" w:rsidRPr="008817AF" w:rsidRDefault="00A9304F" w:rsidP="00A9304F">
      <w:pPr>
        <w:spacing w:line="300" w:lineRule="exact"/>
        <w:ind w:firstLineChars="300" w:firstLine="660"/>
        <w:rPr>
          <w:rFonts w:ascii="ＭＳ 明朝" w:eastAsia="ＭＳ 明朝" w:hAnsi="ＭＳ 明朝"/>
          <w:sz w:val="22"/>
        </w:rPr>
      </w:pPr>
      <w:r w:rsidRPr="008817AF">
        <w:rPr>
          <w:rFonts w:ascii="ＭＳ 明朝" w:eastAsia="ＭＳ 明朝" w:hAnsi="ＭＳ 明朝" w:hint="eastAsia"/>
          <w:sz w:val="22"/>
        </w:rPr>
        <w:t>・企画例１：近隣小学生を対象とした</w:t>
      </w:r>
      <w:r w:rsidR="00DF0543" w:rsidRPr="008817AF">
        <w:rPr>
          <w:rFonts w:ascii="ＭＳ 明朝" w:eastAsia="ＭＳ 明朝" w:hAnsi="ＭＳ 明朝" w:hint="eastAsia"/>
          <w:sz w:val="22"/>
        </w:rPr>
        <w:t>啓発イベント</w:t>
      </w:r>
      <w:r w:rsidRPr="008817AF">
        <w:rPr>
          <w:rFonts w:ascii="ＭＳ 明朝" w:eastAsia="ＭＳ 明朝" w:hAnsi="ＭＳ 明朝" w:hint="eastAsia"/>
          <w:sz w:val="22"/>
        </w:rPr>
        <w:t>を開催</w:t>
      </w:r>
    </w:p>
    <w:p w14:paraId="7AB4BDD6" w14:textId="77777777" w:rsidR="00A9304F" w:rsidRPr="008817AF" w:rsidRDefault="00A9304F" w:rsidP="00A9304F">
      <w:pPr>
        <w:spacing w:line="300" w:lineRule="exact"/>
        <w:ind w:firstLineChars="500" w:firstLine="1100"/>
        <w:rPr>
          <w:rFonts w:ascii="ＭＳ 明朝" w:eastAsia="ＭＳ 明朝" w:hAnsi="ＭＳ 明朝"/>
          <w:sz w:val="22"/>
        </w:rPr>
      </w:pPr>
      <w:r w:rsidRPr="008817AF">
        <w:rPr>
          <w:rFonts w:ascii="ＭＳ 明朝" w:eastAsia="ＭＳ 明朝" w:hAnsi="ＭＳ 明朝" w:hint="eastAsia"/>
          <w:sz w:val="22"/>
        </w:rPr>
        <w:t>（調整例）告知用のポスター・チラシを作成し、近隣小学校へ配布する</w:t>
      </w:r>
    </w:p>
    <w:p w14:paraId="02E3AA2A" w14:textId="6E6D8EE7" w:rsidR="00A9304F" w:rsidRPr="008817AF" w:rsidRDefault="00A9304F" w:rsidP="00A9304F">
      <w:pPr>
        <w:spacing w:line="300" w:lineRule="exact"/>
        <w:ind w:firstLineChars="500" w:firstLine="1100"/>
        <w:rPr>
          <w:rFonts w:ascii="ＭＳ 明朝" w:eastAsia="ＭＳ 明朝" w:hAnsi="ＭＳ 明朝"/>
          <w:sz w:val="22"/>
        </w:rPr>
      </w:pPr>
      <w:r w:rsidRPr="008817AF">
        <w:rPr>
          <w:rFonts w:ascii="ＭＳ 明朝" w:eastAsia="ＭＳ 明朝" w:hAnsi="ＭＳ 明朝" w:hint="eastAsia"/>
          <w:sz w:val="22"/>
        </w:rPr>
        <w:t xml:space="preserve">　　　　　参加者に対するインセンティブを準備する</w:t>
      </w:r>
    </w:p>
    <w:p w14:paraId="7303C4A1" w14:textId="77777777" w:rsidR="00A9304F" w:rsidRPr="008817AF" w:rsidRDefault="00A9304F" w:rsidP="00A9304F">
      <w:pPr>
        <w:spacing w:line="300" w:lineRule="exact"/>
        <w:ind w:firstLineChars="300" w:firstLine="660"/>
        <w:rPr>
          <w:rFonts w:ascii="ＭＳ 明朝" w:eastAsia="ＭＳ 明朝" w:hAnsi="ＭＳ 明朝"/>
          <w:sz w:val="22"/>
        </w:rPr>
      </w:pPr>
      <w:r w:rsidRPr="008817AF">
        <w:rPr>
          <w:rFonts w:ascii="ＭＳ 明朝" w:eastAsia="ＭＳ 明朝" w:hAnsi="ＭＳ 明朝" w:hint="eastAsia"/>
          <w:sz w:val="22"/>
        </w:rPr>
        <w:t>・企画例２：「てまえどり」「食べきり」「持ち帰り」などを事業者と連携して啓発する</w:t>
      </w:r>
    </w:p>
    <w:p w14:paraId="729B373E" w14:textId="77777777" w:rsidR="00A9304F" w:rsidRPr="008817AF" w:rsidRDefault="00A9304F" w:rsidP="00A9304F">
      <w:pPr>
        <w:spacing w:line="300" w:lineRule="exact"/>
        <w:ind w:firstLineChars="500" w:firstLine="1100"/>
        <w:rPr>
          <w:rFonts w:ascii="ＭＳ 明朝" w:eastAsia="ＭＳ 明朝" w:hAnsi="ＭＳ 明朝"/>
          <w:sz w:val="22"/>
        </w:rPr>
      </w:pPr>
      <w:r w:rsidRPr="008817AF">
        <w:rPr>
          <w:rFonts w:ascii="ＭＳ 明朝" w:eastAsia="ＭＳ 明朝" w:hAnsi="ＭＳ 明朝" w:hint="eastAsia"/>
          <w:sz w:val="22"/>
        </w:rPr>
        <w:t>（調整例）効果的な啓発手法を活動隊と共に検討し、具体化する</w:t>
      </w:r>
    </w:p>
    <w:p w14:paraId="47A345E0" w14:textId="7D277CC0" w:rsidR="00A9304F" w:rsidRPr="008817AF" w:rsidRDefault="00A9304F" w:rsidP="00A9304F">
      <w:pPr>
        <w:spacing w:line="300" w:lineRule="exact"/>
        <w:ind w:leftChars="262" w:left="550" w:firstLineChars="750" w:firstLine="1650"/>
        <w:rPr>
          <w:rFonts w:ascii="ＭＳ 明朝" w:eastAsia="ＭＳ 明朝" w:hAnsi="ＭＳ 明朝"/>
          <w:sz w:val="22"/>
        </w:rPr>
      </w:pPr>
      <w:r w:rsidRPr="008817AF">
        <w:rPr>
          <w:rFonts w:ascii="ＭＳ 明朝" w:eastAsia="ＭＳ 明朝" w:hAnsi="ＭＳ 明朝" w:hint="eastAsia"/>
          <w:sz w:val="22"/>
        </w:rPr>
        <w:t>啓発媒体を作成し、協力してくれる店舗と調整して掲示する</w:t>
      </w:r>
    </w:p>
    <w:p w14:paraId="4A4C3E20" w14:textId="77777777" w:rsidR="00A9304F" w:rsidRPr="008817AF" w:rsidRDefault="00A9304F" w:rsidP="006A235E">
      <w:pPr>
        <w:spacing w:line="300" w:lineRule="exact"/>
        <w:rPr>
          <w:rFonts w:ascii="ＭＳ 明朝" w:eastAsia="ＭＳ 明朝" w:hAnsi="ＭＳ 明朝"/>
          <w:sz w:val="22"/>
        </w:rPr>
      </w:pPr>
    </w:p>
    <w:p w14:paraId="5593B48F" w14:textId="18F9C032" w:rsidR="00163014" w:rsidRPr="008817AF" w:rsidRDefault="0072065E" w:rsidP="00AD53E8">
      <w:pPr>
        <w:pStyle w:val="a7"/>
        <w:numPr>
          <w:ilvl w:val="2"/>
          <w:numId w:val="21"/>
        </w:numPr>
        <w:spacing w:line="300" w:lineRule="exact"/>
        <w:ind w:leftChars="0" w:left="709" w:hanging="425"/>
        <w:rPr>
          <w:rFonts w:ascii="ＭＳ 明朝" w:eastAsia="ＭＳ 明朝" w:hAnsi="ＭＳ 明朝"/>
          <w:sz w:val="22"/>
        </w:rPr>
      </w:pPr>
      <w:r w:rsidRPr="008817AF">
        <w:rPr>
          <w:rFonts w:ascii="ＭＳ 明朝" w:eastAsia="ＭＳ 明朝" w:hAnsi="ＭＳ 明朝" w:hint="eastAsia"/>
          <w:sz w:val="22"/>
        </w:rPr>
        <w:t>実践</w:t>
      </w:r>
      <w:r w:rsidR="00163014" w:rsidRPr="008817AF">
        <w:rPr>
          <w:rFonts w:ascii="ＭＳ 明朝" w:eastAsia="ＭＳ 明朝" w:hAnsi="ＭＳ 明朝" w:hint="eastAsia"/>
          <w:sz w:val="22"/>
        </w:rPr>
        <w:t>の場</w:t>
      </w:r>
      <w:r w:rsidRPr="008817AF">
        <w:rPr>
          <w:rFonts w:ascii="ＭＳ 明朝" w:eastAsia="ＭＳ 明朝" w:hAnsi="ＭＳ 明朝" w:hint="eastAsia"/>
          <w:sz w:val="22"/>
        </w:rPr>
        <w:t>（食品ロス削減イベント等）</w:t>
      </w:r>
      <w:r w:rsidR="00163014" w:rsidRPr="008817AF">
        <w:rPr>
          <w:rFonts w:ascii="ＭＳ 明朝" w:eastAsia="ＭＳ 明朝" w:hAnsi="ＭＳ 明朝" w:hint="eastAsia"/>
          <w:sz w:val="22"/>
        </w:rPr>
        <w:t>の開催・運営</w:t>
      </w:r>
    </w:p>
    <w:p w14:paraId="1512818F" w14:textId="4C874611" w:rsidR="0072065E" w:rsidRPr="008817AF" w:rsidRDefault="00891736" w:rsidP="0072065E">
      <w:pPr>
        <w:pStyle w:val="a7"/>
        <w:numPr>
          <w:ilvl w:val="0"/>
          <w:numId w:val="25"/>
        </w:numPr>
        <w:tabs>
          <w:tab w:val="left" w:pos="1276"/>
        </w:tabs>
        <w:spacing w:line="300" w:lineRule="exact"/>
        <w:ind w:leftChars="405" w:left="1132" w:hangingChars="128" w:hanging="282"/>
        <w:rPr>
          <w:rFonts w:ascii="ＭＳ 明朝" w:eastAsia="ＭＳ 明朝" w:hAnsi="ＭＳ 明朝"/>
          <w:sz w:val="22"/>
        </w:rPr>
      </w:pPr>
      <w:r w:rsidRPr="008817AF">
        <w:rPr>
          <w:rFonts w:ascii="ＭＳ 明朝" w:eastAsia="ＭＳ 明朝" w:hAnsi="ＭＳ 明朝" w:hint="eastAsia"/>
          <w:sz w:val="22"/>
        </w:rPr>
        <w:t>吹田市内にあ</w:t>
      </w:r>
      <w:r w:rsidR="00A9304F" w:rsidRPr="008817AF">
        <w:rPr>
          <w:rFonts w:ascii="ＭＳ 明朝" w:eastAsia="ＭＳ 明朝" w:hAnsi="ＭＳ 明朝" w:hint="eastAsia"/>
          <w:sz w:val="22"/>
        </w:rPr>
        <w:t>るショッピングモール</w:t>
      </w:r>
      <w:r w:rsidRPr="008817AF">
        <w:rPr>
          <w:rFonts w:ascii="ＭＳ 明朝" w:eastAsia="ＭＳ 明朝" w:hAnsi="ＭＳ 明朝" w:hint="eastAsia"/>
          <w:sz w:val="22"/>
        </w:rPr>
        <w:t>において、</w:t>
      </w:r>
      <w:r w:rsidR="000C17B0" w:rsidRPr="008817AF">
        <w:rPr>
          <w:rFonts w:ascii="ＭＳ 明朝" w:eastAsia="ＭＳ 明朝" w:hAnsi="ＭＳ 明朝" w:hint="eastAsia"/>
          <w:sz w:val="22"/>
        </w:rPr>
        <w:t>（２）①、②で決まった企画</w:t>
      </w:r>
      <w:r w:rsidRPr="008817AF">
        <w:rPr>
          <w:rFonts w:ascii="ＭＳ 明朝" w:eastAsia="ＭＳ 明朝" w:hAnsi="ＭＳ 明朝" w:hint="eastAsia"/>
          <w:sz w:val="22"/>
        </w:rPr>
        <w:t>を元に、消費者向けの食品ロス削減啓発イベント</w:t>
      </w:r>
      <w:r w:rsidR="00CB7586" w:rsidRPr="008817AF">
        <w:rPr>
          <w:rFonts w:ascii="ＭＳ 明朝" w:eastAsia="ＭＳ 明朝" w:hAnsi="ＭＳ 明朝" w:hint="eastAsia"/>
          <w:sz w:val="22"/>
        </w:rPr>
        <w:t>（仮称）</w:t>
      </w:r>
      <w:r w:rsidRPr="008817AF">
        <w:rPr>
          <w:rFonts w:ascii="ＭＳ 明朝" w:eastAsia="ＭＳ 明朝" w:hAnsi="ＭＳ 明朝" w:hint="eastAsia"/>
          <w:sz w:val="22"/>
        </w:rPr>
        <w:t>を開催する。</w:t>
      </w:r>
    </w:p>
    <w:p w14:paraId="1E1DDC46" w14:textId="502C843D" w:rsidR="00891736" w:rsidRPr="008817AF" w:rsidRDefault="00891736" w:rsidP="0072065E">
      <w:pPr>
        <w:pStyle w:val="a7"/>
        <w:numPr>
          <w:ilvl w:val="0"/>
          <w:numId w:val="25"/>
        </w:numPr>
        <w:tabs>
          <w:tab w:val="left" w:pos="1276"/>
        </w:tabs>
        <w:spacing w:line="300" w:lineRule="exact"/>
        <w:ind w:leftChars="405" w:left="1132" w:hangingChars="128" w:hanging="282"/>
        <w:rPr>
          <w:rFonts w:ascii="ＭＳ 明朝" w:eastAsia="ＭＳ 明朝" w:hAnsi="ＭＳ 明朝"/>
          <w:sz w:val="22"/>
        </w:rPr>
      </w:pPr>
      <w:r w:rsidRPr="008817AF">
        <w:rPr>
          <w:rFonts w:ascii="ＭＳ 明朝" w:eastAsia="ＭＳ 明朝" w:hAnsi="ＭＳ 明朝" w:hint="eastAsia"/>
          <w:sz w:val="22"/>
        </w:rPr>
        <w:t>イベントの企画内容・規模に応じてイベント保険に加入すること。</w:t>
      </w:r>
    </w:p>
    <w:p w14:paraId="56D9F692" w14:textId="77777777" w:rsidR="00302270" w:rsidRPr="008817AF" w:rsidRDefault="00302270" w:rsidP="0072065E">
      <w:pPr>
        <w:pStyle w:val="a7"/>
        <w:tabs>
          <w:tab w:val="left" w:pos="1276"/>
        </w:tabs>
        <w:spacing w:line="300" w:lineRule="exact"/>
        <w:ind w:leftChars="405" w:left="1132" w:hangingChars="128" w:hanging="282"/>
        <w:rPr>
          <w:rFonts w:ascii="ＭＳ 明朝" w:eastAsia="ＭＳ 明朝" w:hAnsi="ＭＳ 明朝"/>
          <w:sz w:val="22"/>
        </w:rPr>
      </w:pPr>
    </w:p>
    <w:tbl>
      <w:tblPr>
        <w:tblStyle w:val="a8"/>
        <w:tblW w:w="0" w:type="auto"/>
        <w:tblLook w:val="04A0" w:firstRow="1" w:lastRow="0" w:firstColumn="1" w:lastColumn="0" w:noHBand="0" w:noVBand="1"/>
      </w:tblPr>
      <w:tblGrid>
        <w:gridCol w:w="9736"/>
      </w:tblGrid>
      <w:tr w:rsidR="00302270" w:rsidRPr="008817AF" w14:paraId="15388653" w14:textId="77777777" w:rsidTr="00302270">
        <w:tc>
          <w:tcPr>
            <w:tcW w:w="9736" w:type="dxa"/>
          </w:tcPr>
          <w:p w14:paraId="32F3AFD1" w14:textId="77777777" w:rsidR="00302270" w:rsidRPr="008817AF" w:rsidRDefault="00302270" w:rsidP="00302270">
            <w:pPr>
              <w:spacing w:line="300" w:lineRule="exact"/>
              <w:rPr>
                <w:rFonts w:ascii="ＭＳ 明朝" w:eastAsia="ＭＳ 明朝" w:hAnsi="ＭＳ 明朝"/>
                <w:sz w:val="22"/>
              </w:rPr>
            </w:pPr>
            <w:r w:rsidRPr="008817AF">
              <w:rPr>
                <w:rFonts w:ascii="ＭＳ 明朝" w:eastAsia="ＭＳ 明朝" w:hAnsi="ＭＳ 明朝" w:hint="eastAsia"/>
                <w:sz w:val="22"/>
              </w:rPr>
              <w:t>（提案を求める内容）</w:t>
            </w:r>
          </w:p>
          <w:p w14:paraId="0BAEEE27" w14:textId="60882613" w:rsidR="0045298D" w:rsidRPr="008817AF" w:rsidRDefault="00875142" w:rsidP="00BE40DE">
            <w:pPr>
              <w:numPr>
                <w:ilvl w:val="0"/>
                <w:numId w:val="9"/>
              </w:numPr>
              <w:spacing w:line="300" w:lineRule="exact"/>
              <w:rPr>
                <w:rFonts w:ascii="ＭＳ 明朝" w:eastAsia="ＭＳ 明朝" w:hAnsi="ＭＳ 明朝"/>
                <w:sz w:val="22"/>
                <w:lang w:val="ja-JP"/>
              </w:rPr>
            </w:pPr>
            <w:r w:rsidRPr="008817AF">
              <w:rPr>
                <w:rFonts w:ascii="ＭＳ 明朝" w:eastAsia="ＭＳ 明朝" w:hAnsi="ＭＳ 明朝" w:hint="eastAsia"/>
                <w:sz w:val="22"/>
              </w:rPr>
              <w:t>検討会</w:t>
            </w:r>
            <w:r w:rsidR="00302270" w:rsidRPr="008817AF">
              <w:rPr>
                <w:rFonts w:ascii="ＭＳ 明朝" w:eastAsia="ＭＳ 明朝" w:hAnsi="ＭＳ 明朝" w:hint="eastAsia"/>
                <w:sz w:val="22"/>
              </w:rPr>
              <w:t>の具体的な実施方法について</w:t>
            </w:r>
            <w:r w:rsidRPr="008817AF">
              <w:rPr>
                <w:rFonts w:ascii="ＭＳ 明朝" w:eastAsia="ＭＳ 明朝" w:hAnsi="ＭＳ 明朝" w:hint="eastAsia"/>
                <w:sz w:val="22"/>
              </w:rPr>
              <w:t>、</w:t>
            </w:r>
            <w:r w:rsidR="003709B5" w:rsidRPr="008817AF">
              <w:rPr>
                <w:rFonts w:ascii="ＭＳ 明朝" w:eastAsia="ＭＳ 明朝" w:hAnsi="ＭＳ 明朝" w:hint="eastAsia"/>
                <w:sz w:val="22"/>
              </w:rPr>
              <w:t>地域に根差した食品ロス削減の検討の場となるように、</w:t>
            </w:r>
            <w:r w:rsidRPr="008817AF">
              <w:rPr>
                <w:rFonts w:ascii="ＭＳ 明朝" w:eastAsia="ＭＳ 明朝" w:hAnsi="ＭＳ 明朝" w:hint="eastAsia"/>
                <w:sz w:val="22"/>
                <w:lang w:val="ja-JP"/>
              </w:rPr>
              <w:t>実施計画案（</w:t>
            </w:r>
            <w:r w:rsidR="005843DC" w:rsidRPr="008817AF">
              <w:rPr>
                <w:rFonts w:ascii="ＭＳ 明朝" w:eastAsia="ＭＳ 明朝" w:hAnsi="ＭＳ 明朝" w:hint="eastAsia"/>
                <w:sz w:val="22"/>
                <w:lang w:val="ja-JP"/>
              </w:rPr>
              <w:t>募集人数、</w:t>
            </w:r>
            <w:r w:rsidR="00A343E2" w:rsidRPr="008817AF">
              <w:rPr>
                <w:rFonts w:ascii="ＭＳ 明朝" w:eastAsia="ＭＳ 明朝" w:hAnsi="ＭＳ 明朝" w:hint="eastAsia"/>
                <w:sz w:val="22"/>
                <w:lang w:val="ja-JP"/>
              </w:rPr>
              <w:t>回数、</w:t>
            </w:r>
            <w:r w:rsidRPr="008817AF">
              <w:rPr>
                <w:rFonts w:ascii="ＭＳ 明朝" w:eastAsia="ＭＳ 明朝" w:hAnsi="ＭＳ 明朝" w:hint="eastAsia"/>
                <w:sz w:val="22"/>
                <w:lang w:val="ja-JP"/>
              </w:rPr>
              <w:t>日程、各検討会</w:t>
            </w:r>
            <w:r w:rsidR="0045298D" w:rsidRPr="008817AF">
              <w:rPr>
                <w:rFonts w:ascii="ＭＳ 明朝" w:eastAsia="ＭＳ 明朝" w:hAnsi="ＭＳ 明朝" w:hint="eastAsia"/>
                <w:sz w:val="22"/>
                <w:lang w:val="ja-JP"/>
              </w:rPr>
              <w:t>の</w:t>
            </w:r>
            <w:r w:rsidR="00BE40DE" w:rsidRPr="008817AF">
              <w:rPr>
                <w:rFonts w:ascii="ＭＳ 明朝" w:eastAsia="ＭＳ 明朝" w:hAnsi="ＭＳ 明朝" w:hint="eastAsia"/>
                <w:sz w:val="22"/>
                <w:lang w:val="ja-JP"/>
              </w:rPr>
              <w:t>テーマ・</w:t>
            </w:r>
            <w:r w:rsidR="0045298D" w:rsidRPr="008817AF">
              <w:rPr>
                <w:rFonts w:ascii="ＭＳ 明朝" w:eastAsia="ＭＳ 明朝" w:hAnsi="ＭＳ 明朝" w:hint="eastAsia"/>
                <w:sz w:val="22"/>
                <w:lang w:val="ja-JP"/>
              </w:rPr>
              <w:t>実施</w:t>
            </w:r>
            <w:r w:rsidR="00535C8E" w:rsidRPr="008817AF">
              <w:rPr>
                <w:rFonts w:ascii="ＭＳ 明朝" w:eastAsia="ＭＳ 明朝" w:hAnsi="ＭＳ 明朝" w:hint="eastAsia"/>
                <w:sz w:val="22"/>
                <w:lang w:val="ja-JP"/>
              </w:rPr>
              <w:t>方法</w:t>
            </w:r>
            <w:r w:rsidRPr="008817AF">
              <w:rPr>
                <w:rFonts w:ascii="ＭＳ 明朝" w:eastAsia="ＭＳ 明朝" w:hAnsi="ＭＳ 明朝" w:hint="eastAsia"/>
                <w:sz w:val="22"/>
                <w:lang w:val="ja-JP"/>
              </w:rPr>
              <w:t>）</w:t>
            </w:r>
            <w:r w:rsidR="0045298D" w:rsidRPr="008817AF">
              <w:rPr>
                <w:rFonts w:ascii="ＭＳ 明朝" w:eastAsia="ＭＳ 明朝" w:hAnsi="ＭＳ 明朝" w:hint="eastAsia"/>
                <w:sz w:val="22"/>
                <w:lang w:val="ja-JP"/>
              </w:rPr>
              <w:t>を具体的に提案すること。</w:t>
            </w:r>
            <w:r w:rsidR="00BE40DE" w:rsidRPr="008817AF">
              <w:rPr>
                <w:rFonts w:ascii="ＭＳ 明朝" w:eastAsia="ＭＳ 明朝" w:hAnsi="ＭＳ 明朝" w:hint="eastAsia"/>
                <w:sz w:val="22"/>
                <w:lang w:val="ja-JP"/>
              </w:rPr>
              <w:t>特に、実践の場で求める「消費者が楽しく参加できる取組み」を活動隊が主体となって検討できるテーマや方法を提案すること。</w:t>
            </w:r>
          </w:p>
          <w:p w14:paraId="7594A17F" w14:textId="0BA5FC81" w:rsidR="0045298D" w:rsidRPr="008817AF" w:rsidRDefault="00197C92" w:rsidP="0045298D">
            <w:pPr>
              <w:numPr>
                <w:ilvl w:val="0"/>
                <w:numId w:val="9"/>
              </w:numPr>
              <w:spacing w:line="300" w:lineRule="exact"/>
              <w:rPr>
                <w:rFonts w:ascii="ＭＳ 明朝" w:eastAsia="ＭＳ 明朝" w:hAnsi="ＭＳ 明朝"/>
                <w:sz w:val="22"/>
                <w:lang w:val="ja-JP"/>
              </w:rPr>
            </w:pPr>
            <w:r w:rsidRPr="008817AF">
              <w:rPr>
                <w:rFonts w:ascii="ＭＳ 明朝" w:eastAsia="ＭＳ 明朝" w:hAnsi="ＭＳ 明朝" w:hint="eastAsia"/>
                <w:sz w:val="22"/>
                <w:lang w:val="ja-JP"/>
              </w:rPr>
              <w:t>検討会に招聘する</w:t>
            </w:r>
            <w:r w:rsidR="0045298D" w:rsidRPr="008817AF">
              <w:rPr>
                <w:rFonts w:ascii="ＭＳ 明朝" w:eastAsia="ＭＳ 明朝" w:hAnsi="ＭＳ 明朝" w:hint="eastAsia"/>
                <w:sz w:val="22"/>
                <w:lang w:val="ja-JP"/>
              </w:rPr>
              <w:t>ファシリテーターの候補</w:t>
            </w:r>
            <w:r w:rsidR="00BE40DE" w:rsidRPr="008817AF">
              <w:rPr>
                <w:rFonts w:ascii="ＭＳ 明朝" w:eastAsia="ＭＳ 明朝" w:hAnsi="ＭＳ 明朝" w:hint="eastAsia"/>
                <w:sz w:val="22"/>
                <w:lang w:val="ja-JP"/>
              </w:rPr>
              <w:t>及び</w:t>
            </w:r>
            <w:r w:rsidR="0045298D" w:rsidRPr="008817AF">
              <w:rPr>
                <w:rFonts w:ascii="ＭＳ 明朝" w:eastAsia="ＭＳ 明朝" w:hAnsi="ＭＳ 明朝" w:hint="eastAsia"/>
                <w:sz w:val="22"/>
                <w:lang w:val="ja-JP"/>
              </w:rPr>
              <w:t>選定理由</w:t>
            </w:r>
            <w:r w:rsidR="00BE40DE" w:rsidRPr="008817AF">
              <w:rPr>
                <w:rFonts w:ascii="ＭＳ 明朝" w:eastAsia="ＭＳ 明朝" w:hAnsi="ＭＳ 明朝" w:hint="eastAsia"/>
                <w:sz w:val="22"/>
                <w:lang w:val="ja-JP"/>
              </w:rPr>
              <w:t>を提案すること。</w:t>
            </w:r>
          </w:p>
          <w:p w14:paraId="77FBE2CB" w14:textId="0E0241A8" w:rsidR="00EF1F42" w:rsidRPr="008817AF" w:rsidRDefault="003709B5" w:rsidP="00B73479">
            <w:pPr>
              <w:pStyle w:val="a7"/>
              <w:numPr>
                <w:ilvl w:val="0"/>
                <w:numId w:val="9"/>
              </w:numPr>
              <w:ind w:leftChars="0"/>
              <w:rPr>
                <w:rFonts w:ascii="ＭＳ 明朝" w:eastAsia="ＭＳ 明朝" w:hAnsi="ＭＳ 明朝"/>
                <w:sz w:val="22"/>
                <w:lang w:val="ja-JP"/>
              </w:rPr>
            </w:pPr>
            <w:r w:rsidRPr="008817AF">
              <w:rPr>
                <w:rFonts w:ascii="ＭＳ 明朝" w:eastAsia="ＭＳ 明朝" w:hAnsi="ＭＳ 明朝" w:hint="eastAsia"/>
                <w:sz w:val="22"/>
                <w:lang w:val="ja-JP"/>
              </w:rPr>
              <w:t>効果的な消費者啓発の</w:t>
            </w:r>
            <w:r w:rsidR="00B73479" w:rsidRPr="008817AF">
              <w:rPr>
                <w:rFonts w:ascii="ＭＳ 明朝" w:eastAsia="ＭＳ 明朝" w:hAnsi="ＭＳ 明朝" w:hint="eastAsia"/>
                <w:sz w:val="22"/>
                <w:lang w:val="ja-JP"/>
              </w:rPr>
              <w:t>実践の</w:t>
            </w:r>
            <w:r w:rsidRPr="008817AF">
              <w:rPr>
                <w:rFonts w:ascii="ＭＳ 明朝" w:eastAsia="ＭＳ 明朝" w:hAnsi="ＭＳ 明朝" w:hint="eastAsia"/>
                <w:sz w:val="22"/>
                <w:lang w:val="ja-JP"/>
              </w:rPr>
              <w:t>場となるよう、</w:t>
            </w:r>
            <w:r w:rsidR="00E0255A" w:rsidRPr="008817AF">
              <w:rPr>
                <w:rFonts w:ascii="ＭＳ 明朝" w:eastAsia="ＭＳ 明朝" w:hAnsi="ＭＳ 明朝" w:hint="eastAsia"/>
                <w:sz w:val="22"/>
                <w:lang w:val="ja-JP"/>
              </w:rPr>
              <w:t>受託者</w:t>
            </w:r>
            <w:r w:rsidR="00B45029" w:rsidRPr="008817AF">
              <w:rPr>
                <w:rFonts w:ascii="ＭＳ 明朝" w:eastAsia="ＭＳ 明朝" w:hAnsi="ＭＳ 明朝" w:hint="eastAsia"/>
                <w:sz w:val="22"/>
                <w:lang w:val="ja-JP"/>
              </w:rPr>
              <w:t>が想定する</w:t>
            </w:r>
            <w:r w:rsidR="00B73479" w:rsidRPr="008817AF">
              <w:rPr>
                <w:rFonts w:ascii="ＭＳ 明朝" w:eastAsia="ＭＳ 明朝" w:hAnsi="ＭＳ 明朝" w:hint="eastAsia"/>
                <w:sz w:val="22"/>
                <w:lang w:val="ja-JP"/>
              </w:rPr>
              <w:t>企画・調整の内容や、</w:t>
            </w:r>
            <w:r w:rsidR="00A343E2" w:rsidRPr="008817AF">
              <w:rPr>
                <w:rFonts w:ascii="ＭＳ 明朝" w:eastAsia="ＭＳ 明朝" w:hAnsi="ＭＳ 明朝" w:hint="eastAsia"/>
                <w:sz w:val="22"/>
              </w:rPr>
              <w:t>消費者向けの食品ロス削減啓発イベント（仮称）の</w:t>
            </w:r>
            <w:r w:rsidR="00B571F4" w:rsidRPr="008817AF">
              <w:rPr>
                <w:rFonts w:ascii="ＭＳ 明朝" w:eastAsia="ＭＳ 明朝" w:hAnsi="ＭＳ 明朝" w:hint="eastAsia"/>
                <w:sz w:val="22"/>
              </w:rPr>
              <w:t>企画案（</w:t>
            </w:r>
            <w:r w:rsidR="005E2AFF" w:rsidRPr="008817AF">
              <w:rPr>
                <w:rFonts w:ascii="ＭＳ 明朝" w:eastAsia="ＭＳ 明朝" w:hAnsi="ＭＳ 明朝" w:hint="eastAsia"/>
                <w:sz w:val="22"/>
                <w:lang w:val="ja-JP"/>
              </w:rPr>
              <w:t>テーマ、主なターゲット層、参加人数、内容</w:t>
            </w:r>
            <w:r w:rsidR="00375C85" w:rsidRPr="008817AF">
              <w:rPr>
                <w:rFonts w:ascii="ＭＳ 明朝" w:eastAsia="ＭＳ 明朝" w:hAnsi="ＭＳ 明朝" w:hint="eastAsia"/>
                <w:sz w:val="22"/>
                <w:lang w:val="ja-JP"/>
              </w:rPr>
              <w:t>、運営体制</w:t>
            </w:r>
            <w:r w:rsidR="00B571F4" w:rsidRPr="008817AF">
              <w:rPr>
                <w:rFonts w:ascii="ＭＳ 明朝" w:eastAsia="ＭＳ 明朝" w:hAnsi="ＭＳ 明朝" w:hint="eastAsia"/>
                <w:sz w:val="22"/>
                <w:lang w:val="ja-JP"/>
              </w:rPr>
              <w:t>）</w:t>
            </w:r>
            <w:r w:rsidR="005E2AFF" w:rsidRPr="008817AF">
              <w:rPr>
                <w:rFonts w:ascii="ＭＳ 明朝" w:eastAsia="ＭＳ 明朝" w:hAnsi="ＭＳ 明朝" w:hint="eastAsia"/>
                <w:sz w:val="22"/>
                <w:lang w:val="ja-JP"/>
              </w:rPr>
              <w:t>について提案すること。</w:t>
            </w:r>
          </w:p>
        </w:tc>
      </w:tr>
    </w:tbl>
    <w:p w14:paraId="68AB6B67" w14:textId="77777777" w:rsidR="00302270" w:rsidRPr="008817AF" w:rsidRDefault="00302270" w:rsidP="00F41BC5">
      <w:pPr>
        <w:spacing w:line="300" w:lineRule="exact"/>
        <w:rPr>
          <w:rFonts w:ascii="ＭＳ 明朝" w:eastAsia="ＭＳ 明朝" w:hAnsi="ＭＳ 明朝"/>
          <w:sz w:val="22"/>
        </w:rPr>
      </w:pPr>
    </w:p>
    <w:p w14:paraId="0FCA3EE9" w14:textId="77777777" w:rsidR="00F41BC5" w:rsidRPr="008817AF" w:rsidRDefault="00F41BC5" w:rsidP="00F41BC5">
      <w:pPr>
        <w:spacing w:line="300" w:lineRule="exact"/>
        <w:rPr>
          <w:rFonts w:ascii="ＭＳ 明朝" w:eastAsia="ＭＳ 明朝" w:hAnsi="ＭＳ 明朝"/>
          <w:sz w:val="22"/>
        </w:rPr>
      </w:pPr>
      <w:r w:rsidRPr="008817AF">
        <w:rPr>
          <w:rFonts w:ascii="ＭＳ 明朝" w:eastAsia="ＭＳ 明朝" w:hAnsi="ＭＳ 明朝" w:hint="eastAsia"/>
          <w:sz w:val="22"/>
        </w:rPr>
        <w:t>（３）業務進行予定の策定及び進行管理</w:t>
      </w:r>
    </w:p>
    <w:p w14:paraId="47986A7D" w14:textId="26CB689A" w:rsidR="00C127BC" w:rsidRPr="008817AF" w:rsidRDefault="00C127BC" w:rsidP="00C127BC">
      <w:pPr>
        <w:pStyle w:val="a7"/>
        <w:numPr>
          <w:ilvl w:val="0"/>
          <w:numId w:val="9"/>
        </w:numPr>
        <w:spacing w:line="300" w:lineRule="exact"/>
        <w:ind w:leftChars="0"/>
        <w:rPr>
          <w:rFonts w:ascii="ＭＳ 明朝" w:eastAsia="ＭＳ 明朝" w:hAnsi="ＭＳ 明朝"/>
          <w:sz w:val="22"/>
        </w:rPr>
      </w:pPr>
      <w:r w:rsidRPr="008817AF">
        <w:rPr>
          <w:rFonts w:ascii="ＭＳ 明朝" w:eastAsia="ＭＳ 明朝" w:hAnsi="ＭＳ 明朝"/>
          <w:sz w:val="22"/>
        </w:rPr>
        <w:t>業務実施に必要なスキルを有した人員や業務全体を統括する責任者を配置するなど、府や関係</w:t>
      </w:r>
      <w:r w:rsidR="00D4074C" w:rsidRPr="008817AF">
        <w:rPr>
          <w:rFonts w:ascii="ＭＳ 明朝" w:eastAsia="ＭＳ 明朝" w:hAnsi="ＭＳ 明朝" w:hint="eastAsia"/>
          <w:sz w:val="22"/>
        </w:rPr>
        <w:t xml:space="preserve">　　</w:t>
      </w:r>
      <w:r w:rsidRPr="008817AF">
        <w:rPr>
          <w:rFonts w:ascii="ＭＳ 明朝" w:eastAsia="ＭＳ 明朝" w:hAnsi="ＭＳ 明朝"/>
          <w:sz w:val="22"/>
        </w:rPr>
        <w:t>機関との調整を含め、業務を計画的かつ効率的に実施できる体制を構築すること。</w:t>
      </w:r>
    </w:p>
    <w:p w14:paraId="5915B85F" w14:textId="6478ACDE" w:rsidR="00C127BC" w:rsidRPr="008817AF" w:rsidRDefault="00C127BC" w:rsidP="00C127BC">
      <w:pPr>
        <w:pStyle w:val="a7"/>
        <w:numPr>
          <w:ilvl w:val="0"/>
          <w:numId w:val="9"/>
        </w:numPr>
        <w:spacing w:line="300" w:lineRule="exact"/>
        <w:ind w:leftChars="0"/>
        <w:rPr>
          <w:rFonts w:ascii="ＭＳ 明朝" w:eastAsia="ＭＳ 明朝" w:hAnsi="ＭＳ 明朝"/>
          <w:sz w:val="22"/>
        </w:rPr>
      </w:pPr>
      <w:r w:rsidRPr="008817AF">
        <w:rPr>
          <w:rFonts w:ascii="ＭＳ 明朝" w:eastAsia="ＭＳ 明朝" w:hAnsi="ＭＳ 明朝"/>
          <w:sz w:val="22"/>
        </w:rPr>
        <w:t>スケジュール管理を適切に行い、業務を円滑に遂行できる契約期間内の全体スケジュールを設定すること</w:t>
      </w:r>
      <w:r w:rsidRPr="008817AF">
        <w:rPr>
          <w:rFonts w:ascii="ＭＳ 明朝" w:eastAsia="ＭＳ 明朝" w:hAnsi="ＭＳ 明朝" w:hint="eastAsia"/>
          <w:sz w:val="22"/>
        </w:rPr>
        <w:t>。</w:t>
      </w:r>
    </w:p>
    <w:tbl>
      <w:tblPr>
        <w:tblStyle w:val="a8"/>
        <w:tblW w:w="0" w:type="auto"/>
        <w:tblLook w:val="04A0" w:firstRow="1" w:lastRow="0" w:firstColumn="1" w:lastColumn="0" w:noHBand="0" w:noVBand="1"/>
      </w:tblPr>
      <w:tblGrid>
        <w:gridCol w:w="9736"/>
      </w:tblGrid>
      <w:tr w:rsidR="00C127BC" w:rsidRPr="008817AF" w14:paraId="4DFE254B" w14:textId="77777777" w:rsidTr="00C127BC">
        <w:tc>
          <w:tcPr>
            <w:tcW w:w="9736" w:type="dxa"/>
          </w:tcPr>
          <w:p w14:paraId="01A54B2C" w14:textId="28CDD256" w:rsidR="00C127BC" w:rsidRPr="008817AF" w:rsidRDefault="00C127BC" w:rsidP="00C127BC">
            <w:pPr>
              <w:spacing w:line="300" w:lineRule="exact"/>
              <w:rPr>
                <w:rFonts w:ascii="ＭＳ 明朝" w:eastAsia="ＭＳ 明朝" w:hAnsi="ＭＳ 明朝"/>
                <w:sz w:val="22"/>
              </w:rPr>
            </w:pPr>
            <w:r w:rsidRPr="008817AF">
              <w:rPr>
                <w:rFonts w:ascii="ＭＳ 明朝" w:eastAsia="ＭＳ 明朝" w:hAnsi="ＭＳ 明朝" w:hint="eastAsia"/>
                <w:sz w:val="22"/>
              </w:rPr>
              <w:t>（提案</w:t>
            </w:r>
            <w:r w:rsidR="000D1090" w:rsidRPr="008817AF">
              <w:rPr>
                <w:rFonts w:ascii="ＭＳ 明朝" w:eastAsia="ＭＳ 明朝" w:hAnsi="ＭＳ 明朝" w:hint="eastAsia"/>
                <w:sz w:val="22"/>
              </w:rPr>
              <w:t>を求める</w:t>
            </w:r>
            <w:r w:rsidRPr="008817AF">
              <w:rPr>
                <w:rFonts w:ascii="ＭＳ 明朝" w:eastAsia="ＭＳ 明朝" w:hAnsi="ＭＳ 明朝" w:hint="eastAsia"/>
                <w:sz w:val="22"/>
              </w:rPr>
              <w:t>内容）</w:t>
            </w:r>
          </w:p>
          <w:p w14:paraId="40F1F593" w14:textId="6B3F7612" w:rsidR="00C127BC" w:rsidRPr="008817AF" w:rsidRDefault="00C127BC" w:rsidP="00C127BC">
            <w:pPr>
              <w:pStyle w:val="a7"/>
              <w:numPr>
                <w:ilvl w:val="0"/>
                <w:numId w:val="9"/>
              </w:numPr>
              <w:spacing w:line="300" w:lineRule="exact"/>
              <w:ind w:leftChars="0"/>
              <w:rPr>
                <w:rFonts w:ascii="ＭＳ 明朝" w:eastAsia="ＭＳ 明朝" w:hAnsi="ＭＳ 明朝"/>
                <w:sz w:val="22"/>
              </w:rPr>
            </w:pPr>
            <w:r w:rsidRPr="008817AF">
              <w:rPr>
                <w:rFonts w:ascii="ＭＳ 明朝" w:eastAsia="ＭＳ 明朝" w:hAnsi="ＭＳ 明朝"/>
                <w:sz w:val="22"/>
              </w:rPr>
              <w:t>業務実施に必要なスキルを有した人員や業務全体を統括する責任者を配置するなど、府や関係機関との調整を含め、業務を計画的かつ効率的に実施できる体制を示すこと。</w:t>
            </w:r>
          </w:p>
          <w:p w14:paraId="3861B309" w14:textId="6722E682" w:rsidR="00C127BC" w:rsidRPr="008817AF" w:rsidRDefault="00C127BC" w:rsidP="00C127BC">
            <w:pPr>
              <w:pStyle w:val="a7"/>
              <w:spacing w:line="300" w:lineRule="exact"/>
              <w:ind w:leftChars="0" w:left="360"/>
              <w:rPr>
                <w:rFonts w:ascii="ＭＳ 明朝" w:eastAsia="ＭＳ 明朝" w:hAnsi="ＭＳ 明朝"/>
                <w:sz w:val="22"/>
              </w:rPr>
            </w:pPr>
            <w:r w:rsidRPr="008817AF">
              <w:rPr>
                <w:rFonts w:ascii="ＭＳ 明朝" w:eastAsia="ＭＳ 明朝" w:hAnsi="ＭＳ 明朝"/>
                <w:sz w:val="22"/>
              </w:rPr>
              <w:t xml:space="preserve">※実施体制は、役割分担等を明示した「組織（人員）体制表（様式自由）」として提出可。 </w:t>
            </w:r>
          </w:p>
          <w:p w14:paraId="25A3E2E8" w14:textId="771DF75E" w:rsidR="00C127BC" w:rsidRPr="008817AF" w:rsidRDefault="00C127BC" w:rsidP="00C127BC">
            <w:pPr>
              <w:pStyle w:val="a7"/>
              <w:numPr>
                <w:ilvl w:val="0"/>
                <w:numId w:val="9"/>
              </w:numPr>
              <w:spacing w:line="300" w:lineRule="exact"/>
              <w:ind w:leftChars="0"/>
              <w:rPr>
                <w:rFonts w:ascii="ＭＳ 明朝" w:eastAsia="ＭＳ 明朝" w:hAnsi="ＭＳ 明朝"/>
                <w:sz w:val="22"/>
              </w:rPr>
            </w:pPr>
            <w:r w:rsidRPr="008817AF">
              <w:rPr>
                <w:rFonts w:ascii="ＭＳ 明朝" w:eastAsia="ＭＳ 明朝" w:hAnsi="ＭＳ 明朝"/>
                <w:sz w:val="22"/>
              </w:rPr>
              <w:t>スケジュール管理を適切に行い、業務を円滑に遂行できる契約期間内の全体スケジュールを</w:t>
            </w:r>
            <w:r w:rsidRPr="008817AF">
              <w:rPr>
                <w:rFonts w:ascii="ＭＳ 明朝" w:eastAsia="ＭＳ 明朝" w:hAnsi="ＭＳ 明朝" w:hint="eastAsia"/>
                <w:sz w:val="22"/>
              </w:rPr>
              <w:t>表形式で</w:t>
            </w:r>
            <w:r w:rsidRPr="008817AF">
              <w:rPr>
                <w:rFonts w:ascii="ＭＳ 明朝" w:eastAsia="ＭＳ 明朝" w:hAnsi="ＭＳ 明朝"/>
                <w:sz w:val="22"/>
              </w:rPr>
              <w:t>示すこと。</w:t>
            </w:r>
          </w:p>
          <w:p w14:paraId="4415978C" w14:textId="77777777" w:rsidR="00C127BC" w:rsidRPr="008817AF" w:rsidRDefault="00C127BC" w:rsidP="00C127BC">
            <w:pPr>
              <w:pStyle w:val="a7"/>
              <w:numPr>
                <w:ilvl w:val="0"/>
                <w:numId w:val="9"/>
              </w:numPr>
              <w:spacing w:line="300" w:lineRule="exact"/>
              <w:ind w:leftChars="0"/>
              <w:rPr>
                <w:rFonts w:ascii="ＭＳ 明朝" w:eastAsia="ＭＳ 明朝" w:hAnsi="ＭＳ 明朝"/>
                <w:sz w:val="22"/>
              </w:rPr>
            </w:pPr>
            <w:r w:rsidRPr="008817AF">
              <w:rPr>
                <w:rFonts w:ascii="ＭＳ 明朝" w:eastAsia="ＭＳ 明朝" w:hAnsi="ＭＳ 明朝"/>
                <w:sz w:val="22"/>
              </w:rPr>
              <w:t xml:space="preserve">実施に関し、想定している連携事業者・機関等があれば、提案すること。 </w:t>
            </w:r>
          </w:p>
          <w:p w14:paraId="6C6085E9" w14:textId="2E596183" w:rsidR="00C127BC" w:rsidRPr="008817AF" w:rsidRDefault="00C127BC" w:rsidP="00C127BC">
            <w:pPr>
              <w:pStyle w:val="a7"/>
              <w:numPr>
                <w:ilvl w:val="0"/>
                <w:numId w:val="9"/>
              </w:numPr>
              <w:spacing w:line="300" w:lineRule="exact"/>
              <w:ind w:leftChars="0"/>
              <w:rPr>
                <w:rFonts w:ascii="ＭＳ 明朝" w:eastAsia="ＭＳ 明朝" w:hAnsi="ＭＳ 明朝"/>
                <w:sz w:val="22"/>
              </w:rPr>
            </w:pPr>
            <w:r w:rsidRPr="008817AF">
              <w:rPr>
                <w:rFonts w:ascii="ＭＳ 明朝" w:eastAsia="ＭＳ 明朝" w:hAnsi="ＭＳ 明朝"/>
                <w:sz w:val="22"/>
              </w:rPr>
              <w:t>過去に、同種又は類似の事業実績を有する場合は、それらを具体的に示すこと。</w:t>
            </w:r>
          </w:p>
        </w:tc>
      </w:tr>
    </w:tbl>
    <w:p w14:paraId="619BC229" w14:textId="77777777" w:rsidR="00B84546" w:rsidRPr="008817AF" w:rsidRDefault="00B84546" w:rsidP="00AC043B">
      <w:pPr>
        <w:rPr>
          <w:rFonts w:ascii="ＭＳ 明朝" w:eastAsia="ＭＳ 明朝" w:hAnsi="ＭＳ 明朝"/>
          <w:sz w:val="22"/>
        </w:rPr>
      </w:pPr>
    </w:p>
    <w:p w14:paraId="03C5B60E" w14:textId="67C7CA31" w:rsidR="00F30C2C" w:rsidRPr="008817AF" w:rsidRDefault="00D355B2" w:rsidP="00925B83">
      <w:pPr>
        <w:spacing w:line="300" w:lineRule="exact"/>
        <w:rPr>
          <w:rFonts w:ascii="ＭＳ 明朝" w:eastAsia="ＭＳ 明朝" w:hAnsi="ＭＳ 明朝"/>
          <w:b/>
          <w:sz w:val="22"/>
        </w:rPr>
      </w:pPr>
      <w:r>
        <w:rPr>
          <w:rFonts w:ascii="ＭＳ 明朝" w:eastAsia="ＭＳ 明朝" w:hAnsi="ＭＳ 明朝" w:hint="eastAsia"/>
          <w:b/>
          <w:sz w:val="22"/>
        </w:rPr>
        <w:t>６</w:t>
      </w:r>
      <w:r w:rsidR="00925B83" w:rsidRPr="008817AF">
        <w:rPr>
          <w:rFonts w:ascii="ＭＳ 明朝" w:eastAsia="ＭＳ 明朝" w:hAnsi="ＭＳ 明朝" w:hint="eastAsia"/>
          <w:b/>
          <w:sz w:val="22"/>
        </w:rPr>
        <w:t>．</w:t>
      </w:r>
      <w:r w:rsidR="00F30C2C" w:rsidRPr="008817AF">
        <w:rPr>
          <w:rFonts w:ascii="ＭＳ 明朝" w:eastAsia="ＭＳ 明朝" w:hAnsi="ＭＳ 明朝" w:hint="eastAsia"/>
          <w:b/>
          <w:sz w:val="22"/>
        </w:rPr>
        <w:t>事業全体に係る留意点</w:t>
      </w:r>
    </w:p>
    <w:p w14:paraId="52E5DCA0" w14:textId="77777777" w:rsidR="00F30C2C" w:rsidRPr="008817AF" w:rsidRDefault="00F30C2C" w:rsidP="00F30C2C">
      <w:pPr>
        <w:numPr>
          <w:ilvl w:val="0"/>
          <w:numId w:val="17"/>
        </w:numPr>
        <w:tabs>
          <w:tab w:val="left" w:pos="567"/>
        </w:tabs>
        <w:spacing w:line="300" w:lineRule="exact"/>
        <w:ind w:hanging="705"/>
        <w:rPr>
          <w:rFonts w:ascii="ＭＳ 明朝" w:eastAsia="ＭＳ 明朝" w:hAnsi="ＭＳ 明朝"/>
          <w:sz w:val="22"/>
        </w:rPr>
      </w:pPr>
      <w:r w:rsidRPr="008817AF">
        <w:rPr>
          <w:rFonts w:ascii="ＭＳ 明朝" w:eastAsia="ＭＳ 明朝" w:hAnsi="ＭＳ 明朝" w:hint="eastAsia"/>
          <w:sz w:val="22"/>
        </w:rPr>
        <w:t>経費について</w:t>
      </w:r>
    </w:p>
    <w:p w14:paraId="574DC00A" w14:textId="4040B1C3" w:rsidR="00F30C2C" w:rsidRPr="008817AF" w:rsidRDefault="00F30C2C" w:rsidP="00F30C2C">
      <w:pPr>
        <w:tabs>
          <w:tab w:val="left" w:pos="993"/>
        </w:tabs>
        <w:spacing w:line="300" w:lineRule="exact"/>
        <w:ind w:left="705" w:firstLineChars="100" w:firstLine="220"/>
        <w:rPr>
          <w:rFonts w:ascii="ＭＳ 明朝" w:eastAsia="ＭＳ 明朝" w:hAnsi="ＭＳ 明朝"/>
          <w:sz w:val="22"/>
        </w:rPr>
      </w:pPr>
      <w:r w:rsidRPr="008817AF">
        <w:rPr>
          <w:rFonts w:ascii="ＭＳ 明朝" w:eastAsia="ＭＳ 明朝" w:hAnsi="ＭＳ 明朝" w:hint="eastAsia"/>
          <w:sz w:val="22"/>
        </w:rPr>
        <w:t>本事業に要する画像等の著作権及び使用料、情報発信等の費用は、全て委託金額内に含むものとする。万が一、委託金額を超えた場合は、</w:t>
      </w:r>
      <w:r w:rsidR="00E0255A" w:rsidRPr="008817AF">
        <w:rPr>
          <w:rFonts w:ascii="ＭＳ 明朝" w:eastAsia="ＭＳ 明朝" w:hAnsi="ＭＳ 明朝" w:hint="eastAsia"/>
          <w:sz w:val="22"/>
        </w:rPr>
        <w:t>受託者</w:t>
      </w:r>
      <w:r w:rsidRPr="008817AF">
        <w:rPr>
          <w:rFonts w:ascii="ＭＳ 明朝" w:eastAsia="ＭＳ 明朝" w:hAnsi="ＭＳ 明朝" w:hint="eastAsia"/>
          <w:sz w:val="22"/>
        </w:rPr>
        <w:t>が負担すること。</w:t>
      </w:r>
    </w:p>
    <w:p w14:paraId="5CCD1846" w14:textId="77777777" w:rsidR="00F30C2C" w:rsidRPr="008817AF" w:rsidRDefault="00F30C2C" w:rsidP="00F30C2C">
      <w:pPr>
        <w:spacing w:line="300" w:lineRule="exact"/>
        <w:rPr>
          <w:rFonts w:ascii="ＭＳ 明朝" w:eastAsia="ＭＳ 明朝" w:hAnsi="ＭＳ 明朝"/>
          <w:sz w:val="22"/>
        </w:rPr>
      </w:pPr>
    </w:p>
    <w:p w14:paraId="43290AB3" w14:textId="77777777" w:rsidR="00F30C2C" w:rsidRPr="008817AF" w:rsidRDefault="00F30C2C" w:rsidP="00F30C2C">
      <w:pPr>
        <w:spacing w:line="300" w:lineRule="exact"/>
        <w:rPr>
          <w:rFonts w:ascii="ＭＳ 明朝" w:eastAsia="ＭＳ 明朝" w:hAnsi="ＭＳ 明朝"/>
          <w:sz w:val="22"/>
        </w:rPr>
      </w:pPr>
      <w:r w:rsidRPr="008817AF">
        <w:rPr>
          <w:rFonts w:ascii="ＭＳ 明朝" w:eastAsia="ＭＳ 明朝" w:hAnsi="ＭＳ 明朝" w:hint="eastAsia"/>
          <w:sz w:val="22"/>
        </w:rPr>
        <w:t>（２）著作権及び個人情報の保護等について</w:t>
      </w:r>
    </w:p>
    <w:p w14:paraId="188C43A1" w14:textId="77777777" w:rsidR="00F30C2C" w:rsidRPr="008817AF" w:rsidRDefault="00F30C2C" w:rsidP="00F30C2C">
      <w:pPr>
        <w:numPr>
          <w:ilvl w:val="2"/>
          <w:numId w:val="19"/>
        </w:numPr>
        <w:spacing w:line="300" w:lineRule="exact"/>
        <w:jc w:val="left"/>
        <w:rPr>
          <w:rFonts w:ascii="ＭＳ 明朝" w:eastAsia="ＭＳ 明朝" w:hAnsi="ＭＳ 明朝"/>
          <w:sz w:val="22"/>
        </w:rPr>
      </w:pPr>
      <w:r w:rsidRPr="008817AF">
        <w:rPr>
          <w:rFonts w:ascii="ＭＳ 明朝" w:eastAsia="ＭＳ 明朝" w:hAnsi="ＭＳ 明朝" w:hint="eastAsia"/>
          <w:sz w:val="22"/>
        </w:rPr>
        <w:t>本事業の成果物及び成果物に使用するため作成したすべてのもの（原稿及び写真、デ</w:t>
      </w:r>
      <w:r w:rsidRPr="008817AF">
        <w:rPr>
          <w:rFonts w:ascii="ＭＳ 明朝" w:eastAsia="ＭＳ 明朝" w:hAnsi="ＭＳ 明朝" w:hint="eastAsia"/>
          <w:sz w:val="22"/>
        </w:rPr>
        <w:lastRenderedPageBreak/>
        <w:t>ータ等）の著作権（著作権法第21条から第28条に定める権利を含む）、情報（個人情報を含む）等については、発注者に帰属するとともに、本事業終了後においても発注者が自由に無償で使用できるものとする。</w:t>
      </w:r>
    </w:p>
    <w:p w14:paraId="580B3FB8" w14:textId="6F78FB6F" w:rsidR="00F30C2C" w:rsidRPr="008817AF" w:rsidRDefault="00E0255A" w:rsidP="00F30C2C">
      <w:pPr>
        <w:numPr>
          <w:ilvl w:val="2"/>
          <w:numId w:val="19"/>
        </w:numPr>
        <w:spacing w:line="300" w:lineRule="exact"/>
        <w:jc w:val="left"/>
        <w:rPr>
          <w:rFonts w:ascii="ＭＳ 明朝" w:eastAsia="ＭＳ 明朝" w:hAnsi="ＭＳ 明朝"/>
          <w:sz w:val="22"/>
        </w:rPr>
      </w:pP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は著作者人格権を行使しないものとする。また、主演者等の確保、使用する映像及び音声に係る著作権、肖像権などの権利関係の処理・調整については</w:t>
      </w: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が行い、成果物に使用されるすべてのものは、必ず著作権等の了承を得て使用すること。</w:t>
      </w:r>
    </w:p>
    <w:p w14:paraId="42985394" w14:textId="76D29EA6" w:rsidR="00F30C2C" w:rsidRPr="008817AF" w:rsidRDefault="00F30C2C" w:rsidP="00F30C2C">
      <w:pPr>
        <w:numPr>
          <w:ilvl w:val="2"/>
          <w:numId w:val="19"/>
        </w:numPr>
        <w:spacing w:line="300" w:lineRule="exact"/>
        <w:jc w:val="left"/>
        <w:rPr>
          <w:rFonts w:ascii="ＭＳ 明朝" w:eastAsia="ＭＳ 明朝" w:hAnsi="ＭＳ 明朝"/>
          <w:sz w:val="22"/>
        </w:rPr>
      </w:pPr>
      <w:r w:rsidRPr="008817AF">
        <w:rPr>
          <w:rFonts w:ascii="ＭＳ 明朝" w:eastAsia="ＭＳ 明朝" w:hAnsi="ＭＳ 明朝" w:hint="eastAsia"/>
          <w:sz w:val="22"/>
        </w:rPr>
        <w:t>成果物が第三者の著作権等を侵害したことにより当該第三者から制作物の使用の差し止め又は損害賠償を求められた場合、</w:t>
      </w:r>
      <w:r w:rsidR="00E0255A" w:rsidRPr="008817AF">
        <w:rPr>
          <w:rFonts w:ascii="ＭＳ 明朝" w:eastAsia="ＭＳ 明朝" w:hAnsi="ＭＳ 明朝" w:hint="eastAsia"/>
          <w:sz w:val="22"/>
        </w:rPr>
        <w:t>受託者</w:t>
      </w:r>
      <w:r w:rsidRPr="008817AF">
        <w:rPr>
          <w:rFonts w:ascii="ＭＳ 明朝" w:eastAsia="ＭＳ 明朝" w:hAnsi="ＭＳ 明朝" w:hint="eastAsia"/>
          <w:sz w:val="22"/>
        </w:rPr>
        <w:t>は発注者に生じた損害を賠償しなければならない。</w:t>
      </w:r>
    </w:p>
    <w:p w14:paraId="68CB3785" w14:textId="77777777" w:rsidR="00F30C2C" w:rsidRPr="008817AF" w:rsidRDefault="00F30C2C" w:rsidP="00F30C2C">
      <w:pPr>
        <w:numPr>
          <w:ilvl w:val="2"/>
          <w:numId w:val="19"/>
        </w:numPr>
        <w:spacing w:line="300" w:lineRule="exact"/>
        <w:jc w:val="left"/>
        <w:rPr>
          <w:rFonts w:ascii="ＭＳ 明朝" w:eastAsia="ＭＳ 明朝" w:hAnsi="ＭＳ 明朝"/>
          <w:sz w:val="22"/>
        </w:rPr>
      </w:pPr>
      <w:r w:rsidRPr="008817AF">
        <w:rPr>
          <w:rFonts w:ascii="ＭＳ 明朝" w:eastAsia="ＭＳ 明朝" w:hAnsi="ＭＳ 明朝" w:hint="eastAsia"/>
          <w:sz w:val="22"/>
        </w:rPr>
        <w:t>本事業を通じて知り得た情報（個人情報を含む）は、事業実施以外の目的で利用してはならない。</w:t>
      </w:r>
    </w:p>
    <w:p w14:paraId="571DD297" w14:textId="77777777" w:rsidR="00F30C2C" w:rsidRPr="008817AF" w:rsidRDefault="00F30C2C" w:rsidP="00F30C2C">
      <w:pPr>
        <w:numPr>
          <w:ilvl w:val="2"/>
          <w:numId w:val="19"/>
        </w:numPr>
        <w:spacing w:line="300" w:lineRule="exact"/>
        <w:jc w:val="left"/>
        <w:rPr>
          <w:rFonts w:ascii="ＭＳ 明朝" w:eastAsia="ＭＳ 明朝" w:hAnsi="ＭＳ 明朝"/>
          <w:sz w:val="22"/>
        </w:rPr>
      </w:pPr>
      <w:r w:rsidRPr="008817AF">
        <w:rPr>
          <w:rFonts w:ascii="ＭＳ 明朝" w:eastAsia="ＭＳ 明朝" w:hAnsi="ＭＳ 明朝" w:hint="eastAsia"/>
          <w:sz w:val="22"/>
        </w:rPr>
        <w:t>受講者の連絡先などの業務の履行に当たり取り扱う個人情報について、関係法令等に基づき、適正に管理すること。</w:t>
      </w:r>
    </w:p>
    <w:p w14:paraId="2E24CC90" w14:textId="77777777" w:rsidR="00F30C2C" w:rsidRPr="008817AF" w:rsidRDefault="00F30C2C" w:rsidP="00F30C2C">
      <w:pPr>
        <w:numPr>
          <w:ilvl w:val="2"/>
          <w:numId w:val="19"/>
        </w:numPr>
        <w:spacing w:line="300" w:lineRule="exact"/>
        <w:jc w:val="left"/>
        <w:rPr>
          <w:rFonts w:ascii="ＭＳ 明朝" w:eastAsia="ＭＳ 明朝" w:hAnsi="ＭＳ 明朝"/>
          <w:sz w:val="22"/>
        </w:rPr>
      </w:pPr>
      <w:r w:rsidRPr="008817AF">
        <w:rPr>
          <w:rFonts w:ascii="ＭＳ 明朝" w:eastAsia="ＭＳ 明朝" w:hAnsi="ＭＳ 明朝" w:hint="eastAsia"/>
          <w:sz w:val="22"/>
        </w:rPr>
        <w:t>個人情報漏えい時における体制の確保を図ること。</w:t>
      </w:r>
    </w:p>
    <w:p w14:paraId="54C884C1" w14:textId="77777777" w:rsidR="00F30C2C" w:rsidRPr="008817AF" w:rsidRDefault="00F30C2C" w:rsidP="00F30C2C">
      <w:pPr>
        <w:spacing w:line="300" w:lineRule="exact"/>
        <w:ind w:left="426" w:firstLine="289"/>
        <w:rPr>
          <w:rFonts w:ascii="ＭＳ 明朝" w:eastAsia="ＭＳ 明朝" w:hAnsi="ＭＳ 明朝"/>
          <w:sz w:val="22"/>
        </w:rPr>
      </w:pPr>
    </w:p>
    <w:p w14:paraId="2B99D527" w14:textId="2223F5FD" w:rsidR="00F30C2C" w:rsidRPr="008817AF" w:rsidRDefault="00D355B2" w:rsidP="00F30C2C">
      <w:pPr>
        <w:spacing w:line="300" w:lineRule="exact"/>
        <w:rPr>
          <w:rFonts w:ascii="ＭＳ 明朝" w:eastAsia="ＭＳ 明朝" w:hAnsi="ＭＳ 明朝"/>
          <w:b/>
          <w:sz w:val="22"/>
        </w:rPr>
      </w:pPr>
      <w:r>
        <w:rPr>
          <w:rFonts w:ascii="ＭＳ 明朝" w:eastAsia="ＭＳ 明朝" w:hAnsi="ＭＳ 明朝" w:hint="eastAsia"/>
          <w:b/>
          <w:sz w:val="22"/>
        </w:rPr>
        <w:t>７</w:t>
      </w:r>
      <w:r w:rsidR="00F30C2C" w:rsidRPr="008817AF">
        <w:rPr>
          <w:rFonts w:ascii="ＭＳ 明朝" w:eastAsia="ＭＳ 明朝" w:hAnsi="ＭＳ 明朝" w:hint="eastAsia"/>
          <w:b/>
          <w:sz w:val="22"/>
        </w:rPr>
        <w:t>．委託事業完了後、発注者へ提出するもの</w:t>
      </w:r>
    </w:p>
    <w:p w14:paraId="4793085E" w14:textId="3F4707AB" w:rsidR="00F30C2C" w:rsidRPr="008817AF" w:rsidRDefault="00E0255A" w:rsidP="009D474A">
      <w:pPr>
        <w:spacing w:line="300" w:lineRule="exact"/>
        <w:ind w:leftChars="337" w:left="708" w:firstLineChars="134" w:firstLine="295"/>
        <w:rPr>
          <w:rFonts w:ascii="ＭＳ 明朝" w:eastAsia="ＭＳ 明朝" w:hAnsi="ＭＳ 明朝"/>
          <w:sz w:val="22"/>
        </w:rPr>
      </w:pP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は、事業終了後、</w:t>
      </w:r>
      <w:r w:rsidR="009D474A" w:rsidRPr="008817AF">
        <w:rPr>
          <w:rFonts w:ascii="ＭＳ 明朝" w:eastAsia="ＭＳ 明朝" w:hAnsi="ＭＳ 明朝" w:hint="eastAsia"/>
          <w:sz w:val="22"/>
        </w:rPr>
        <w:t>４</w:t>
      </w:r>
      <w:r w:rsidR="00F30C2C" w:rsidRPr="008817AF">
        <w:rPr>
          <w:rFonts w:ascii="ＭＳ 明朝" w:eastAsia="ＭＳ 明朝" w:hAnsi="ＭＳ 明朝" w:hint="eastAsia"/>
          <w:sz w:val="22"/>
        </w:rPr>
        <w:t>．事業内容及び提案を求める事項、</w:t>
      </w:r>
      <w:r w:rsidR="009D474A" w:rsidRPr="008817AF">
        <w:rPr>
          <w:rFonts w:ascii="ＭＳ 明朝" w:eastAsia="ＭＳ 明朝" w:hAnsi="ＭＳ 明朝" w:hint="eastAsia"/>
          <w:sz w:val="22"/>
        </w:rPr>
        <w:t>５</w:t>
      </w:r>
      <w:r w:rsidR="00F30C2C" w:rsidRPr="008817AF">
        <w:rPr>
          <w:rFonts w:ascii="ＭＳ 明朝" w:eastAsia="ＭＳ 明朝" w:hAnsi="ＭＳ 明朝" w:hint="eastAsia"/>
          <w:sz w:val="22"/>
        </w:rPr>
        <w:t>．事業全体に係る留意点に示す内容に関して実施内容・結果等を記載し、以下のものを令和</w:t>
      </w:r>
      <w:r w:rsidR="009D474A" w:rsidRPr="008817AF">
        <w:rPr>
          <w:rFonts w:ascii="ＭＳ 明朝" w:eastAsia="ＭＳ 明朝" w:hAnsi="ＭＳ 明朝" w:hint="eastAsia"/>
          <w:sz w:val="22"/>
        </w:rPr>
        <w:t>７</w:t>
      </w:r>
      <w:r w:rsidR="00F30C2C" w:rsidRPr="008817AF">
        <w:rPr>
          <w:rFonts w:ascii="ＭＳ 明朝" w:eastAsia="ＭＳ 明朝" w:hAnsi="ＭＳ 明朝" w:hint="eastAsia"/>
          <w:sz w:val="22"/>
        </w:rPr>
        <w:t>年３月2</w:t>
      </w:r>
      <w:r w:rsidR="00F30C2C" w:rsidRPr="008817AF">
        <w:rPr>
          <w:rFonts w:ascii="ＭＳ 明朝" w:eastAsia="ＭＳ 明朝" w:hAnsi="ＭＳ 明朝"/>
          <w:sz w:val="22"/>
        </w:rPr>
        <w:t>0</w:t>
      </w:r>
      <w:r w:rsidR="00F30C2C" w:rsidRPr="008817AF">
        <w:rPr>
          <w:rFonts w:ascii="ＭＳ 明朝" w:eastAsia="ＭＳ 明朝" w:hAnsi="ＭＳ 明朝" w:hint="eastAsia"/>
          <w:sz w:val="22"/>
        </w:rPr>
        <w:t>日までに発注者に納品すること。（詳細は別途協議とする。）</w:t>
      </w:r>
    </w:p>
    <w:p w14:paraId="6EB4D7C3" w14:textId="77777777" w:rsidR="00F30C2C" w:rsidRPr="008817AF" w:rsidRDefault="00F30C2C" w:rsidP="00F30C2C">
      <w:pPr>
        <w:numPr>
          <w:ilvl w:val="0"/>
          <w:numId w:val="16"/>
        </w:numPr>
        <w:spacing w:line="300" w:lineRule="exact"/>
        <w:ind w:left="993" w:hanging="993"/>
        <w:rPr>
          <w:rFonts w:ascii="ＭＳ 明朝" w:eastAsia="ＭＳ 明朝" w:hAnsi="ＭＳ 明朝"/>
          <w:sz w:val="22"/>
        </w:rPr>
      </w:pPr>
      <w:r w:rsidRPr="008817AF">
        <w:rPr>
          <w:rFonts w:ascii="ＭＳ 明朝" w:eastAsia="ＭＳ 明朝" w:hAnsi="ＭＳ 明朝" w:hint="eastAsia"/>
          <w:sz w:val="22"/>
        </w:rPr>
        <w:t>紙媒体</w:t>
      </w:r>
    </w:p>
    <w:p w14:paraId="2AC636F9" w14:textId="77777777" w:rsidR="00F30C2C" w:rsidRPr="008817AF" w:rsidRDefault="00F30C2C" w:rsidP="00F30C2C">
      <w:pPr>
        <w:numPr>
          <w:ilvl w:val="0"/>
          <w:numId w:val="18"/>
        </w:numPr>
        <w:tabs>
          <w:tab w:val="left" w:pos="1134"/>
        </w:tabs>
        <w:spacing w:line="300" w:lineRule="exact"/>
        <w:ind w:firstLine="431"/>
        <w:rPr>
          <w:rFonts w:ascii="ＭＳ 明朝" w:eastAsia="ＭＳ 明朝" w:hAnsi="ＭＳ 明朝"/>
          <w:sz w:val="22"/>
        </w:rPr>
      </w:pPr>
      <w:r w:rsidRPr="008817AF">
        <w:rPr>
          <w:rFonts w:ascii="ＭＳ 明朝" w:eastAsia="ＭＳ 明朝" w:hAnsi="ＭＳ 明朝" w:hint="eastAsia"/>
          <w:sz w:val="22"/>
        </w:rPr>
        <w:t>事業完了報告書（正副１部ずつ）</w:t>
      </w:r>
    </w:p>
    <w:p w14:paraId="1137ADED" w14:textId="77777777" w:rsidR="00F30C2C" w:rsidRPr="008817AF" w:rsidRDefault="00F30C2C" w:rsidP="00F30C2C">
      <w:pPr>
        <w:numPr>
          <w:ilvl w:val="0"/>
          <w:numId w:val="16"/>
        </w:numPr>
        <w:tabs>
          <w:tab w:val="left" w:pos="426"/>
        </w:tabs>
        <w:spacing w:line="300" w:lineRule="exact"/>
        <w:ind w:left="851" w:hanging="851"/>
        <w:rPr>
          <w:rFonts w:ascii="ＭＳ 明朝" w:eastAsia="ＭＳ 明朝" w:hAnsi="ＭＳ 明朝"/>
          <w:sz w:val="22"/>
        </w:rPr>
      </w:pPr>
      <w:r w:rsidRPr="008817AF">
        <w:rPr>
          <w:rFonts w:ascii="ＭＳ 明朝" w:eastAsia="ＭＳ 明朝" w:hAnsi="ＭＳ 明朝" w:hint="eastAsia"/>
          <w:sz w:val="22"/>
        </w:rPr>
        <w:t>電子媒体（CD-R等1枚）</w:t>
      </w:r>
    </w:p>
    <w:p w14:paraId="55635308" w14:textId="5AEC31BD" w:rsidR="00F30C2C" w:rsidRPr="008817AF" w:rsidRDefault="00F30C2C" w:rsidP="00BD0A45">
      <w:pPr>
        <w:numPr>
          <w:ilvl w:val="0"/>
          <w:numId w:val="18"/>
        </w:numPr>
        <w:tabs>
          <w:tab w:val="left" w:pos="1134"/>
        </w:tabs>
        <w:spacing w:line="300" w:lineRule="exact"/>
        <w:ind w:firstLine="431"/>
        <w:rPr>
          <w:rFonts w:ascii="ＭＳ 明朝" w:eastAsia="ＭＳ 明朝" w:hAnsi="ＭＳ 明朝"/>
          <w:sz w:val="22"/>
        </w:rPr>
      </w:pPr>
      <w:r w:rsidRPr="008817AF">
        <w:rPr>
          <w:rFonts w:ascii="ＭＳ 明朝" w:eastAsia="ＭＳ 明朝" w:hAnsi="ＭＳ 明朝" w:hint="eastAsia"/>
          <w:sz w:val="22"/>
        </w:rPr>
        <w:t>事業完了報告書</w:t>
      </w:r>
      <w:r w:rsidR="00BD0A45" w:rsidRPr="008817AF">
        <w:rPr>
          <w:rFonts w:ascii="ＭＳ 明朝" w:eastAsia="ＭＳ 明朝" w:hAnsi="ＭＳ 明朝" w:hint="eastAsia"/>
          <w:sz w:val="22"/>
        </w:rPr>
        <w:t>（４．（１）、（２）の事業実施に関すること</w:t>
      </w:r>
      <w:r w:rsidRPr="008817AF">
        <w:rPr>
          <w:rFonts w:ascii="ＭＳ 明朝" w:eastAsia="ＭＳ 明朝" w:hAnsi="ＭＳ 明朝" w:hint="eastAsia"/>
          <w:sz w:val="22"/>
        </w:rPr>
        <w:t>）</w:t>
      </w:r>
    </w:p>
    <w:p w14:paraId="5E753DB6" w14:textId="77777777" w:rsidR="00F30C2C" w:rsidRPr="008817AF" w:rsidRDefault="00F30C2C" w:rsidP="00F30C2C">
      <w:pPr>
        <w:numPr>
          <w:ilvl w:val="0"/>
          <w:numId w:val="18"/>
        </w:numPr>
        <w:tabs>
          <w:tab w:val="left" w:pos="1134"/>
        </w:tabs>
        <w:spacing w:line="300" w:lineRule="exact"/>
        <w:ind w:firstLine="431"/>
        <w:rPr>
          <w:rFonts w:ascii="ＭＳ 明朝" w:eastAsia="ＭＳ 明朝" w:hAnsi="ＭＳ 明朝"/>
          <w:sz w:val="22"/>
        </w:rPr>
      </w:pPr>
      <w:r w:rsidRPr="008817AF">
        <w:rPr>
          <w:rFonts w:ascii="ＭＳ 明朝" w:eastAsia="ＭＳ 明朝" w:hAnsi="ＭＳ 明朝" w:hint="eastAsia"/>
          <w:sz w:val="22"/>
        </w:rPr>
        <w:t>養成テキスト</w:t>
      </w:r>
    </w:p>
    <w:p w14:paraId="52CD46DB" w14:textId="75C42F38" w:rsidR="00F30C2C" w:rsidRPr="008817AF" w:rsidRDefault="00F30C2C" w:rsidP="00F30C2C">
      <w:pPr>
        <w:numPr>
          <w:ilvl w:val="0"/>
          <w:numId w:val="18"/>
        </w:numPr>
        <w:tabs>
          <w:tab w:val="left" w:pos="1134"/>
        </w:tabs>
        <w:spacing w:line="300" w:lineRule="exact"/>
        <w:ind w:firstLine="431"/>
        <w:rPr>
          <w:rFonts w:ascii="ＭＳ 明朝" w:eastAsia="ＭＳ 明朝" w:hAnsi="ＭＳ 明朝"/>
          <w:sz w:val="22"/>
        </w:rPr>
      </w:pPr>
      <w:r w:rsidRPr="008817AF">
        <w:rPr>
          <w:rFonts w:ascii="ＭＳ 明朝" w:eastAsia="ＭＳ 明朝" w:hAnsi="ＭＳ 明朝" w:hint="eastAsia"/>
          <w:sz w:val="22"/>
        </w:rPr>
        <w:t>養成講座</w:t>
      </w:r>
      <w:r w:rsidR="004350C9" w:rsidRPr="008817AF">
        <w:rPr>
          <w:rFonts w:ascii="ＭＳ 明朝" w:eastAsia="ＭＳ 明朝" w:hAnsi="ＭＳ 明朝" w:hint="eastAsia"/>
          <w:sz w:val="22"/>
        </w:rPr>
        <w:t>・検討会</w:t>
      </w:r>
      <w:r w:rsidRPr="008817AF">
        <w:rPr>
          <w:rFonts w:ascii="ＭＳ 明朝" w:eastAsia="ＭＳ 明朝" w:hAnsi="ＭＳ 明朝" w:hint="eastAsia"/>
          <w:sz w:val="22"/>
        </w:rPr>
        <w:t>の写真及び動画等</w:t>
      </w:r>
    </w:p>
    <w:p w14:paraId="2824344C" w14:textId="05993800" w:rsidR="00F30C2C" w:rsidRPr="008817AF" w:rsidRDefault="00F30C2C" w:rsidP="00F30C2C">
      <w:pPr>
        <w:numPr>
          <w:ilvl w:val="0"/>
          <w:numId w:val="18"/>
        </w:numPr>
        <w:tabs>
          <w:tab w:val="left" w:pos="1134"/>
        </w:tabs>
        <w:spacing w:line="300" w:lineRule="exact"/>
        <w:ind w:firstLine="431"/>
        <w:rPr>
          <w:rFonts w:ascii="ＭＳ 明朝" w:eastAsia="ＭＳ 明朝" w:hAnsi="ＭＳ 明朝"/>
          <w:sz w:val="22"/>
        </w:rPr>
      </w:pPr>
      <w:r w:rsidRPr="008817AF">
        <w:rPr>
          <w:rFonts w:ascii="ＭＳ 明朝" w:eastAsia="ＭＳ 明朝" w:hAnsi="ＭＳ 明朝" w:hint="eastAsia"/>
          <w:sz w:val="22"/>
        </w:rPr>
        <w:t>受講者の連絡先等の名簿</w:t>
      </w:r>
    </w:p>
    <w:p w14:paraId="62060E06" w14:textId="0F8FF36D" w:rsidR="00C7566E" w:rsidRPr="008817AF" w:rsidRDefault="00C7566E" w:rsidP="00F30C2C">
      <w:pPr>
        <w:numPr>
          <w:ilvl w:val="0"/>
          <w:numId w:val="18"/>
        </w:numPr>
        <w:tabs>
          <w:tab w:val="left" w:pos="1134"/>
        </w:tabs>
        <w:spacing w:line="300" w:lineRule="exact"/>
        <w:ind w:firstLine="431"/>
        <w:rPr>
          <w:rFonts w:ascii="ＭＳ 明朝" w:eastAsia="ＭＳ 明朝" w:hAnsi="ＭＳ 明朝"/>
          <w:sz w:val="22"/>
        </w:rPr>
      </w:pPr>
      <w:r w:rsidRPr="008817AF">
        <w:rPr>
          <w:rFonts w:ascii="ＭＳ 明朝" w:eastAsia="ＭＳ 明朝" w:hAnsi="ＭＳ 明朝" w:hint="eastAsia"/>
          <w:sz w:val="22"/>
        </w:rPr>
        <w:t>４</w:t>
      </w:r>
      <w:r w:rsidR="0009334F" w:rsidRPr="008817AF">
        <w:rPr>
          <w:rFonts w:ascii="ＭＳ 明朝" w:eastAsia="ＭＳ 明朝" w:hAnsi="ＭＳ 明朝" w:hint="eastAsia"/>
          <w:sz w:val="22"/>
        </w:rPr>
        <w:t>.</w:t>
      </w:r>
      <w:r w:rsidRPr="008817AF">
        <w:rPr>
          <w:rFonts w:ascii="ＭＳ 明朝" w:eastAsia="ＭＳ 明朝" w:hAnsi="ＭＳ 明朝" w:hint="eastAsia"/>
          <w:sz w:val="22"/>
        </w:rPr>
        <w:t>（２）の検討・実践の場づくりにおける手順書</w:t>
      </w:r>
    </w:p>
    <w:p w14:paraId="0FF7214D" w14:textId="77777777" w:rsidR="00F30C2C" w:rsidRPr="008817AF" w:rsidRDefault="00F30C2C" w:rsidP="00F30C2C">
      <w:pPr>
        <w:spacing w:line="300" w:lineRule="exact"/>
        <w:ind w:leftChars="-1" w:left="-2" w:firstLine="2"/>
        <w:rPr>
          <w:rFonts w:ascii="ＭＳ 明朝" w:eastAsia="ＭＳ 明朝" w:hAnsi="ＭＳ 明朝"/>
          <w:sz w:val="22"/>
        </w:rPr>
      </w:pPr>
      <w:r w:rsidRPr="008817AF">
        <w:rPr>
          <w:rFonts w:ascii="ＭＳ 明朝" w:eastAsia="ＭＳ 明朝" w:hAnsi="ＭＳ 明朝" w:hint="eastAsia"/>
          <w:sz w:val="22"/>
        </w:rPr>
        <w:t>（３）その他発注者が指示するもの</w:t>
      </w:r>
    </w:p>
    <w:p w14:paraId="16C54AB6" w14:textId="77777777" w:rsidR="00F30C2C" w:rsidRPr="008817AF" w:rsidRDefault="00F30C2C" w:rsidP="00F30C2C">
      <w:pPr>
        <w:spacing w:line="300" w:lineRule="exact"/>
        <w:rPr>
          <w:rFonts w:ascii="ＭＳ 明朝" w:eastAsia="ＭＳ 明朝" w:hAnsi="ＭＳ 明朝"/>
          <w:sz w:val="22"/>
        </w:rPr>
      </w:pPr>
    </w:p>
    <w:p w14:paraId="29CFE363" w14:textId="0159D70D" w:rsidR="00F30C2C" w:rsidRPr="008817AF" w:rsidRDefault="00D355B2" w:rsidP="00F30C2C">
      <w:pPr>
        <w:spacing w:line="300" w:lineRule="exact"/>
        <w:rPr>
          <w:rFonts w:ascii="ＭＳ 明朝" w:eastAsia="ＭＳ 明朝" w:hAnsi="ＭＳ 明朝"/>
          <w:b/>
          <w:sz w:val="22"/>
        </w:rPr>
      </w:pPr>
      <w:r>
        <w:rPr>
          <w:rFonts w:ascii="ＭＳ 明朝" w:eastAsia="ＭＳ 明朝" w:hAnsi="ＭＳ 明朝" w:hint="eastAsia"/>
          <w:b/>
          <w:sz w:val="22"/>
        </w:rPr>
        <w:t>８</w:t>
      </w:r>
      <w:r w:rsidR="00F30C2C" w:rsidRPr="008817AF">
        <w:rPr>
          <w:rFonts w:ascii="ＭＳ 明朝" w:eastAsia="ＭＳ 明朝" w:hAnsi="ＭＳ 明朝" w:hint="eastAsia"/>
          <w:b/>
          <w:sz w:val="22"/>
        </w:rPr>
        <w:t>．再委託</w:t>
      </w:r>
    </w:p>
    <w:p w14:paraId="27531A71" w14:textId="02AFE9F8" w:rsidR="00F30C2C" w:rsidRPr="008817AF" w:rsidRDefault="00F30C2C" w:rsidP="00F30C2C">
      <w:pPr>
        <w:spacing w:line="300" w:lineRule="exact"/>
        <w:ind w:leftChars="67" w:left="141" w:firstLineChars="130" w:firstLine="286"/>
        <w:rPr>
          <w:rFonts w:ascii="ＭＳ 明朝" w:eastAsia="ＭＳ 明朝" w:hAnsi="ＭＳ 明朝"/>
          <w:sz w:val="22"/>
        </w:rPr>
      </w:pPr>
      <w:r w:rsidRPr="008817AF">
        <w:rPr>
          <w:rFonts w:ascii="ＭＳ 明朝" w:eastAsia="ＭＳ 明朝" w:hAnsi="ＭＳ 明朝" w:hint="eastAsia"/>
          <w:sz w:val="22"/>
        </w:rPr>
        <w:t>再委託は原則禁止する。ただし、専門性等から本業務の一部を</w:t>
      </w:r>
      <w:r w:rsidR="00E0255A" w:rsidRPr="008817AF">
        <w:rPr>
          <w:rFonts w:ascii="ＭＳ 明朝" w:eastAsia="ＭＳ 明朝" w:hAnsi="ＭＳ 明朝" w:hint="eastAsia"/>
          <w:sz w:val="22"/>
        </w:rPr>
        <w:t>受託者</w:t>
      </w:r>
      <w:r w:rsidRPr="008817AF">
        <w:rPr>
          <w:rFonts w:ascii="ＭＳ 明朝" w:eastAsia="ＭＳ 明朝" w:hAnsi="ＭＳ 明朝" w:hint="eastAsia"/>
          <w:sz w:val="22"/>
        </w:rPr>
        <w:t>において実施することが困難な場合や、自ら実施するより高い効果が期待される場合は、再委託により実施することができる。再委託により実施する場合は、下表に基づき、発注者と協議し、承認を得る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F30C2C" w:rsidRPr="008817AF" w14:paraId="3EBFD1FD" w14:textId="77777777" w:rsidTr="004F7CCF">
        <w:trPr>
          <w:trHeight w:val="70"/>
        </w:trPr>
        <w:tc>
          <w:tcPr>
            <w:tcW w:w="8676" w:type="dxa"/>
            <w:shd w:val="clear" w:color="auto" w:fill="auto"/>
          </w:tcPr>
          <w:p w14:paraId="3A2A33D9" w14:textId="77777777" w:rsidR="00F30C2C" w:rsidRPr="008817AF" w:rsidRDefault="00F30C2C" w:rsidP="00064CE0">
            <w:pPr>
              <w:autoSpaceDE w:val="0"/>
              <w:autoSpaceDN w:val="0"/>
              <w:spacing w:line="300" w:lineRule="exact"/>
              <w:ind w:left="220" w:hangingChars="100" w:hanging="220"/>
              <w:rPr>
                <w:rFonts w:ascii="ＭＳ 明朝" w:eastAsia="ＭＳ 明朝" w:hAnsi="ＭＳ 明朝"/>
                <w:kern w:val="0"/>
                <w:sz w:val="22"/>
              </w:rPr>
            </w:pPr>
            <w:r w:rsidRPr="008817AF">
              <w:rPr>
                <w:rFonts w:ascii="ＭＳ 明朝" w:eastAsia="ＭＳ 明朝" w:hAnsi="ＭＳ 明朝" w:hint="eastAsia"/>
                <w:kern w:val="0"/>
                <w:sz w:val="22"/>
              </w:rPr>
              <w:t>1　再委託の承認</w:t>
            </w:r>
          </w:p>
          <w:p w14:paraId="0013DAA9" w14:textId="77777777" w:rsidR="00F30C2C" w:rsidRPr="008817AF" w:rsidRDefault="00F30C2C" w:rsidP="00064CE0">
            <w:pPr>
              <w:autoSpaceDE w:val="0"/>
              <w:autoSpaceDN w:val="0"/>
              <w:spacing w:line="300" w:lineRule="exact"/>
              <w:ind w:left="220" w:hangingChars="100" w:hanging="220"/>
              <w:rPr>
                <w:rFonts w:ascii="ＭＳ 明朝" w:eastAsia="ＭＳ 明朝" w:hAnsi="ＭＳ 明朝"/>
                <w:kern w:val="0"/>
                <w:sz w:val="22"/>
              </w:rPr>
            </w:pPr>
            <w:r w:rsidRPr="008817AF">
              <w:rPr>
                <w:rFonts w:ascii="ＭＳ 明朝" w:eastAsia="ＭＳ 明朝" w:hAnsi="ＭＳ 明朝" w:hint="eastAsia"/>
                <w:kern w:val="0"/>
                <w:sz w:val="22"/>
              </w:rPr>
              <w:t>(1)　次のいずれにも該当しない場合に限り、やむを得ないと認める部分について、再委託を承認することとする。</w:t>
            </w:r>
          </w:p>
          <w:p w14:paraId="14B83C2C" w14:textId="77777777" w:rsidR="00F30C2C" w:rsidRPr="008817AF" w:rsidRDefault="00F30C2C" w:rsidP="00064CE0">
            <w:pPr>
              <w:autoSpaceDE w:val="0"/>
              <w:autoSpaceDN w:val="0"/>
              <w:spacing w:line="300" w:lineRule="exact"/>
              <w:rPr>
                <w:rFonts w:ascii="ＭＳ 明朝" w:eastAsia="ＭＳ 明朝" w:hAnsi="ＭＳ 明朝"/>
                <w:kern w:val="0"/>
                <w:sz w:val="22"/>
              </w:rPr>
            </w:pPr>
            <w:r w:rsidRPr="008817AF">
              <w:rPr>
                <w:rFonts w:ascii="ＭＳ 明朝" w:eastAsia="ＭＳ 明朝" w:hAnsi="ＭＳ 明朝" w:hint="eastAsia"/>
                <w:kern w:val="0"/>
                <w:sz w:val="22"/>
              </w:rPr>
              <w:t xml:space="preserve">　　ア　業務の主要な部分を再委託すること。</w:t>
            </w:r>
          </w:p>
          <w:p w14:paraId="7AE90EFE" w14:textId="77777777" w:rsidR="00F30C2C" w:rsidRPr="008817AF" w:rsidRDefault="00F30C2C" w:rsidP="00064CE0">
            <w:pPr>
              <w:autoSpaceDE w:val="0"/>
              <w:autoSpaceDN w:val="0"/>
              <w:spacing w:line="300" w:lineRule="exact"/>
              <w:rPr>
                <w:rFonts w:ascii="ＭＳ 明朝" w:eastAsia="ＭＳ 明朝" w:hAnsi="ＭＳ 明朝"/>
                <w:kern w:val="0"/>
                <w:sz w:val="22"/>
              </w:rPr>
            </w:pPr>
            <w:r w:rsidRPr="008817AF">
              <w:rPr>
                <w:rFonts w:ascii="ＭＳ 明朝" w:eastAsia="ＭＳ 明朝" w:hAnsi="ＭＳ 明朝" w:hint="eastAsia"/>
                <w:kern w:val="0"/>
                <w:sz w:val="22"/>
              </w:rPr>
              <w:t xml:space="preserve">　　イ　契約金額の相当部分を再委託すること。</w:t>
            </w:r>
          </w:p>
          <w:p w14:paraId="59F117CF" w14:textId="77777777" w:rsidR="00F30C2C" w:rsidRPr="008817AF" w:rsidRDefault="00F30C2C" w:rsidP="00064CE0">
            <w:pPr>
              <w:autoSpaceDE w:val="0"/>
              <w:autoSpaceDN w:val="0"/>
              <w:spacing w:line="300" w:lineRule="exact"/>
              <w:rPr>
                <w:rFonts w:ascii="ＭＳ 明朝" w:eastAsia="ＭＳ 明朝" w:hAnsi="ＭＳ 明朝"/>
                <w:kern w:val="0"/>
                <w:sz w:val="22"/>
              </w:rPr>
            </w:pPr>
            <w:r w:rsidRPr="008817AF">
              <w:rPr>
                <w:rFonts w:ascii="ＭＳ 明朝" w:eastAsia="ＭＳ 明朝" w:hAnsi="ＭＳ 明朝" w:hint="eastAsia"/>
                <w:kern w:val="0"/>
                <w:sz w:val="22"/>
              </w:rPr>
              <w:t xml:space="preserve">　　ウ　競争入札における他の入札参加者に再委託すること。</w:t>
            </w:r>
          </w:p>
          <w:p w14:paraId="112B3971" w14:textId="77777777" w:rsidR="00F30C2C" w:rsidRPr="008817AF" w:rsidRDefault="00F30C2C" w:rsidP="00064CE0">
            <w:pPr>
              <w:autoSpaceDE w:val="0"/>
              <w:autoSpaceDN w:val="0"/>
              <w:spacing w:line="300" w:lineRule="exact"/>
              <w:rPr>
                <w:rFonts w:ascii="ＭＳ 明朝" w:eastAsia="ＭＳ 明朝" w:hAnsi="ＭＳ 明朝"/>
                <w:kern w:val="0"/>
                <w:sz w:val="22"/>
              </w:rPr>
            </w:pPr>
            <w:r w:rsidRPr="008817AF">
              <w:rPr>
                <w:rFonts w:ascii="ＭＳ 明朝" w:eastAsia="ＭＳ 明朝" w:hAnsi="ＭＳ 明朝" w:hint="eastAsia"/>
                <w:kern w:val="0"/>
                <w:sz w:val="22"/>
              </w:rPr>
              <w:t xml:space="preserve">　　エ　随意契約によることとした理由と不整合を生じる再委託をすること。</w:t>
            </w:r>
          </w:p>
          <w:p w14:paraId="42476457" w14:textId="77777777" w:rsidR="00F30C2C" w:rsidRPr="008817AF" w:rsidRDefault="00F30C2C" w:rsidP="00064CE0">
            <w:pPr>
              <w:autoSpaceDE w:val="0"/>
              <w:autoSpaceDN w:val="0"/>
              <w:spacing w:line="300" w:lineRule="exact"/>
              <w:rPr>
                <w:rFonts w:ascii="ＭＳ 明朝" w:eastAsia="ＭＳ 明朝" w:hAnsi="ＭＳ 明朝"/>
                <w:kern w:val="0"/>
                <w:sz w:val="22"/>
              </w:rPr>
            </w:pPr>
            <w:r w:rsidRPr="008817AF">
              <w:rPr>
                <w:rFonts w:ascii="ＭＳ 明朝" w:eastAsia="ＭＳ 明朝" w:hAnsi="ＭＳ 明朝" w:hint="eastAsia"/>
                <w:kern w:val="0"/>
                <w:sz w:val="22"/>
              </w:rPr>
              <w:t>２　承認する場合に付する条件</w:t>
            </w:r>
          </w:p>
          <w:p w14:paraId="47E1319A" w14:textId="06950235" w:rsidR="00F30C2C" w:rsidRPr="008817AF" w:rsidRDefault="00F30C2C" w:rsidP="00064CE0">
            <w:pPr>
              <w:autoSpaceDE w:val="0"/>
              <w:autoSpaceDN w:val="0"/>
              <w:spacing w:line="300" w:lineRule="exact"/>
              <w:ind w:left="220" w:hangingChars="100" w:hanging="220"/>
              <w:rPr>
                <w:rFonts w:ascii="ＭＳ 明朝" w:eastAsia="ＭＳ 明朝" w:hAnsi="ＭＳ 明朝"/>
                <w:kern w:val="0"/>
                <w:sz w:val="22"/>
              </w:rPr>
            </w:pPr>
            <w:r w:rsidRPr="008817AF">
              <w:rPr>
                <w:rFonts w:ascii="ＭＳ 明朝" w:eastAsia="ＭＳ 明朝" w:hAnsi="ＭＳ 明朝" w:hint="eastAsia"/>
                <w:kern w:val="0"/>
                <w:sz w:val="22"/>
              </w:rPr>
              <w:t xml:space="preserve">(1) </w:t>
            </w:r>
            <w:r w:rsidR="00E0255A" w:rsidRPr="008817AF">
              <w:rPr>
                <w:rFonts w:ascii="ＭＳ 明朝" w:eastAsia="ＭＳ 明朝" w:hAnsi="ＭＳ 明朝" w:hint="eastAsia"/>
                <w:kern w:val="0"/>
                <w:sz w:val="22"/>
              </w:rPr>
              <w:t>受託者</w:t>
            </w:r>
            <w:r w:rsidRPr="008817AF">
              <w:rPr>
                <w:rFonts w:ascii="ＭＳ 明朝" w:eastAsia="ＭＳ 明朝" w:hAnsi="ＭＳ 明朝" w:hint="eastAsia"/>
                <w:kern w:val="0"/>
                <w:sz w:val="22"/>
              </w:rPr>
              <w:t>に再委託又は再々委託（以下「再委託等」という。）の必要が生じた場合は、発注者は</w:t>
            </w:r>
            <w:r w:rsidR="00E0255A" w:rsidRPr="008817AF">
              <w:rPr>
                <w:rFonts w:ascii="ＭＳ 明朝" w:eastAsia="ＭＳ 明朝" w:hAnsi="ＭＳ 明朝" w:hint="eastAsia"/>
                <w:kern w:val="0"/>
                <w:sz w:val="22"/>
              </w:rPr>
              <w:t>受託者</w:t>
            </w:r>
            <w:r w:rsidRPr="008817AF">
              <w:rPr>
                <w:rFonts w:ascii="ＭＳ 明朝" w:eastAsia="ＭＳ 明朝" w:hAnsi="ＭＳ 明朝" w:hint="eastAsia"/>
                <w:kern w:val="0"/>
                <w:sz w:val="22"/>
              </w:rPr>
              <w:t>に、再委託等の相手方の商号又は名称、所在地及び代表者名、再委託等の金額、業務内容、期間、理由について書面により提出させるものとする。</w:t>
            </w:r>
          </w:p>
          <w:p w14:paraId="2538AC2D" w14:textId="755DA1F8" w:rsidR="00F30C2C" w:rsidRPr="008817AF" w:rsidRDefault="00F30C2C" w:rsidP="00064CE0">
            <w:pPr>
              <w:autoSpaceDE w:val="0"/>
              <w:autoSpaceDN w:val="0"/>
              <w:spacing w:line="300" w:lineRule="exact"/>
              <w:ind w:left="220" w:hangingChars="100" w:hanging="220"/>
              <w:rPr>
                <w:rFonts w:ascii="ＭＳ 明朝" w:eastAsia="ＭＳ 明朝" w:hAnsi="ＭＳ 明朝"/>
                <w:kern w:val="0"/>
                <w:sz w:val="22"/>
              </w:rPr>
            </w:pPr>
            <w:r w:rsidRPr="008817AF">
              <w:rPr>
                <w:rFonts w:ascii="ＭＳ 明朝" w:eastAsia="ＭＳ 明朝" w:hAnsi="ＭＳ 明朝" w:hint="eastAsia"/>
                <w:kern w:val="0"/>
                <w:sz w:val="22"/>
              </w:rPr>
              <w:t xml:space="preserve">(2) </w:t>
            </w:r>
            <w:r w:rsidR="00E0255A" w:rsidRPr="008817AF">
              <w:rPr>
                <w:rFonts w:ascii="ＭＳ 明朝" w:eastAsia="ＭＳ 明朝" w:hAnsi="ＭＳ 明朝" w:hint="eastAsia"/>
                <w:kern w:val="0"/>
                <w:sz w:val="22"/>
              </w:rPr>
              <w:t>受託者</w:t>
            </w:r>
            <w:r w:rsidRPr="008817AF">
              <w:rPr>
                <w:rFonts w:ascii="ＭＳ 明朝" w:eastAsia="ＭＳ 明朝" w:hAnsi="ＭＳ 明朝" w:hint="eastAsia"/>
                <w:kern w:val="0"/>
                <w:sz w:val="22"/>
              </w:rPr>
              <w:t>から(1)の書面の提出があった場合、発注者は審査のうえ、承認又は不承認を決定し、</w:t>
            </w:r>
            <w:r w:rsidR="00E0255A" w:rsidRPr="008817AF">
              <w:rPr>
                <w:rFonts w:ascii="ＭＳ 明朝" w:eastAsia="ＭＳ 明朝" w:hAnsi="ＭＳ 明朝" w:hint="eastAsia"/>
                <w:kern w:val="0"/>
                <w:sz w:val="22"/>
              </w:rPr>
              <w:t>受託者</w:t>
            </w:r>
            <w:r w:rsidRPr="008817AF">
              <w:rPr>
                <w:rFonts w:ascii="ＭＳ 明朝" w:eastAsia="ＭＳ 明朝" w:hAnsi="ＭＳ 明朝" w:hint="eastAsia"/>
                <w:kern w:val="0"/>
                <w:sz w:val="22"/>
              </w:rPr>
              <w:t>に通知する。</w:t>
            </w:r>
          </w:p>
          <w:p w14:paraId="0A31FBEA" w14:textId="7B8FB1A4" w:rsidR="00F30C2C" w:rsidRPr="008817AF" w:rsidRDefault="00F30C2C" w:rsidP="00064CE0">
            <w:pPr>
              <w:autoSpaceDE w:val="0"/>
              <w:autoSpaceDN w:val="0"/>
              <w:spacing w:line="300" w:lineRule="exact"/>
              <w:ind w:left="220" w:hangingChars="100" w:hanging="220"/>
              <w:rPr>
                <w:rFonts w:ascii="ＭＳ 明朝" w:eastAsia="ＭＳ 明朝" w:hAnsi="ＭＳ 明朝"/>
                <w:kern w:val="0"/>
                <w:sz w:val="22"/>
              </w:rPr>
            </w:pPr>
            <w:r w:rsidRPr="008817AF">
              <w:rPr>
                <w:rFonts w:ascii="ＭＳ 明朝" w:eastAsia="ＭＳ 明朝" w:hAnsi="ＭＳ 明朝" w:hint="eastAsia"/>
                <w:kern w:val="0"/>
                <w:sz w:val="22"/>
              </w:rPr>
              <w:lastRenderedPageBreak/>
              <w:t>(3)　(2)の</w:t>
            </w:r>
            <w:r w:rsidR="00E0255A" w:rsidRPr="008817AF">
              <w:rPr>
                <w:rFonts w:ascii="ＭＳ 明朝" w:eastAsia="ＭＳ 明朝" w:hAnsi="ＭＳ 明朝" w:hint="eastAsia"/>
                <w:kern w:val="0"/>
                <w:sz w:val="22"/>
              </w:rPr>
              <w:t>受託者</w:t>
            </w:r>
            <w:r w:rsidRPr="008817AF">
              <w:rPr>
                <w:rFonts w:ascii="ＭＳ 明朝" w:eastAsia="ＭＳ 明朝" w:hAnsi="ＭＳ 明朝" w:hint="eastAsia"/>
                <w:kern w:val="0"/>
                <w:sz w:val="22"/>
              </w:rPr>
              <w:t>への通知においては、「</w:t>
            </w:r>
            <w:r w:rsidR="00E0255A" w:rsidRPr="008817AF">
              <w:rPr>
                <w:rFonts w:ascii="ＭＳ 明朝" w:eastAsia="ＭＳ 明朝" w:hAnsi="ＭＳ 明朝" w:hint="eastAsia"/>
                <w:kern w:val="0"/>
                <w:sz w:val="22"/>
              </w:rPr>
              <w:t>受託者</w:t>
            </w:r>
            <w:r w:rsidRPr="008817AF">
              <w:rPr>
                <w:rFonts w:ascii="ＭＳ 明朝" w:eastAsia="ＭＳ 明朝" w:hAnsi="ＭＳ 明朝" w:hint="eastAsia"/>
                <w:kern w:val="0"/>
                <w:sz w:val="22"/>
              </w:rPr>
              <w:t>は、本契約の業務に係る再委託等の相手方の行為の全てについて、責任を負うこと」の条件を付するものとする。但し、契約書等に当該条件を明示している場合は省略することができる。</w:t>
            </w:r>
          </w:p>
          <w:p w14:paraId="3A99F103" w14:textId="322B20F6" w:rsidR="00F30C2C" w:rsidRPr="008817AF" w:rsidRDefault="00F30C2C" w:rsidP="00064CE0">
            <w:pPr>
              <w:autoSpaceDE w:val="0"/>
              <w:autoSpaceDN w:val="0"/>
              <w:spacing w:line="300" w:lineRule="exact"/>
              <w:ind w:left="220" w:hangingChars="100" w:hanging="220"/>
              <w:rPr>
                <w:rFonts w:ascii="ＭＳ 明朝" w:eastAsia="ＭＳ 明朝" w:hAnsi="ＭＳ 明朝"/>
                <w:kern w:val="0"/>
                <w:sz w:val="22"/>
              </w:rPr>
            </w:pPr>
            <w:r w:rsidRPr="008817AF">
              <w:rPr>
                <w:rFonts w:ascii="ＭＳ 明朝" w:eastAsia="ＭＳ 明朝" w:hAnsi="ＭＳ 明朝" w:hint="eastAsia"/>
                <w:kern w:val="0"/>
                <w:sz w:val="22"/>
              </w:rPr>
              <w:t>(4) 発注者は再委託等の状況について確認する必要がある場合は、</w:t>
            </w:r>
            <w:r w:rsidR="00E0255A" w:rsidRPr="008817AF">
              <w:rPr>
                <w:rFonts w:ascii="ＭＳ 明朝" w:eastAsia="ＭＳ 明朝" w:hAnsi="ＭＳ 明朝" w:hint="eastAsia"/>
                <w:kern w:val="0"/>
                <w:sz w:val="22"/>
              </w:rPr>
              <w:t>受託者</w:t>
            </w:r>
            <w:r w:rsidRPr="008817AF">
              <w:rPr>
                <w:rFonts w:ascii="ＭＳ 明朝" w:eastAsia="ＭＳ 明朝" w:hAnsi="ＭＳ 明朝" w:hint="eastAsia"/>
                <w:kern w:val="0"/>
                <w:sz w:val="22"/>
              </w:rPr>
              <w:t>に対し随時報告を求めるものとする。</w:t>
            </w:r>
          </w:p>
        </w:tc>
      </w:tr>
    </w:tbl>
    <w:p w14:paraId="5FE79ED7" w14:textId="739DAA94" w:rsidR="00F30C2C" w:rsidRPr="008817AF" w:rsidRDefault="00C148B3" w:rsidP="00F30C2C">
      <w:pPr>
        <w:autoSpaceDE w:val="0"/>
        <w:autoSpaceDN w:val="0"/>
        <w:adjustRightInd w:val="0"/>
        <w:spacing w:before="240" w:line="300" w:lineRule="exact"/>
        <w:jc w:val="left"/>
        <w:rPr>
          <w:rFonts w:ascii="ＭＳ 明朝" w:eastAsia="ＭＳ 明朝" w:hAnsi="ＭＳ 明朝" w:cs="HG丸ｺﾞｼｯｸM-PRO"/>
          <w:b/>
          <w:kern w:val="0"/>
          <w:sz w:val="22"/>
        </w:rPr>
      </w:pPr>
      <w:r>
        <w:rPr>
          <w:rFonts w:ascii="ＭＳ 明朝" w:eastAsia="ＭＳ 明朝" w:hAnsi="ＭＳ 明朝" w:hint="eastAsia"/>
          <w:b/>
          <w:sz w:val="22"/>
        </w:rPr>
        <w:lastRenderedPageBreak/>
        <w:t>９</w:t>
      </w:r>
      <w:r w:rsidR="00F30C2C" w:rsidRPr="008817AF">
        <w:rPr>
          <w:rFonts w:ascii="ＭＳ 明朝" w:eastAsia="ＭＳ 明朝" w:hAnsi="ＭＳ 明朝" w:hint="eastAsia"/>
          <w:b/>
          <w:sz w:val="22"/>
        </w:rPr>
        <w:t>. 実施状況の報告</w:t>
      </w:r>
    </w:p>
    <w:p w14:paraId="53C58654" w14:textId="76910C05" w:rsidR="00F30C2C" w:rsidRPr="008817AF" w:rsidRDefault="00E0255A" w:rsidP="00F30C2C">
      <w:pPr>
        <w:numPr>
          <w:ilvl w:val="0"/>
          <w:numId w:val="18"/>
        </w:numPr>
        <w:autoSpaceDE w:val="0"/>
        <w:autoSpaceDN w:val="0"/>
        <w:adjustRightInd w:val="0"/>
        <w:spacing w:line="300" w:lineRule="exact"/>
        <w:jc w:val="left"/>
        <w:rPr>
          <w:rFonts w:ascii="ＭＳ 明朝" w:eastAsia="ＭＳ 明朝" w:hAnsi="ＭＳ 明朝" w:cs="HG丸ｺﾞｼｯｸM-PRO"/>
          <w:kern w:val="0"/>
          <w:sz w:val="22"/>
        </w:rPr>
      </w:pP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は、契約締結後、本仕様書に明示しているもののほか、適宜、本委託事業の実施状況を書面により、発注者に報告すること。（報告様式自由）</w:t>
      </w:r>
    </w:p>
    <w:p w14:paraId="5BBF37C1" w14:textId="198D3189" w:rsidR="00F30C2C" w:rsidRPr="008817AF" w:rsidRDefault="00F30C2C" w:rsidP="00F30C2C">
      <w:pPr>
        <w:numPr>
          <w:ilvl w:val="0"/>
          <w:numId w:val="18"/>
        </w:numPr>
        <w:autoSpaceDE w:val="0"/>
        <w:autoSpaceDN w:val="0"/>
        <w:adjustRightInd w:val="0"/>
        <w:spacing w:line="300" w:lineRule="exact"/>
        <w:jc w:val="left"/>
        <w:rPr>
          <w:rFonts w:ascii="ＭＳ 明朝" w:eastAsia="ＭＳ 明朝" w:hAnsi="ＭＳ 明朝" w:cs="HG丸ｺﾞｼｯｸM-PRO"/>
          <w:kern w:val="0"/>
          <w:sz w:val="22"/>
        </w:rPr>
      </w:pPr>
      <w:r w:rsidRPr="008817AF">
        <w:rPr>
          <w:rFonts w:ascii="ＭＳ 明朝" w:eastAsia="ＭＳ 明朝" w:hAnsi="ＭＳ 明朝" w:hint="eastAsia"/>
          <w:sz w:val="22"/>
        </w:rPr>
        <w:t>発注者から</w:t>
      </w:r>
      <w:r w:rsidR="00E0255A" w:rsidRPr="008817AF">
        <w:rPr>
          <w:rFonts w:ascii="ＭＳ 明朝" w:eastAsia="ＭＳ 明朝" w:hAnsi="ＭＳ 明朝" w:hint="eastAsia"/>
          <w:sz w:val="22"/>
        </w:rPr>
        <w:t>受託者</w:t>
      </w:r>
      <w:r w:rsidRPr="008817AF">
        <w:rPr>
          <w:rFonts w:ascii="ＭＳ 明朝" w:eastAsia="ＭＳ 明朝" w:hAnsi="ＭＳ 明朝" w:hint="eastAsia"/>
          <w:sz w:val="22"/>
        </w:rPr>
        <w:t>に対し、必要に応じて、事業内容等について随時報告を求めることがあるので、すみやかに対応すること。</w:t>
      </w:r>
    </w:p>
    <w:p w14:paraId="51CACEE3" w14:textId="15CFF528" w:rsidR="00F30C2C" w:rsidRPr="008817AF" w:rsidRDefault="00C148B3" w:rsidP="00F30C2C">
      <w:pPr>
        <w:autoSpaceDE w:val="0"/>
        <w:autoSpaceDN w:val="0"/>
        <w:adjustRightInd w:val="0"/>
        <w:spacing w:before="240" w:line="300" w:lineRule="exact"/>
        <w:jc w:val="left"/>
        <w:rPr>
          <w:rFonts w:ascii="ＭＳ 明朝" w:eastAsia="ＭＳ 明朝" w:hAnsi="ＭＳ 明朝" w:cs="HG丸ｺﾞｼｯｸM-PRO"/>
          <w:b/>
          <w:kern w:val="0"/>
          <w:sz w:val="22"/>
        </w:rPr>
      </w:pPr>
      <w:r>
        <w:rPr>
          <w:rFonts w:ascii="ＭＳ 明朝" w:eastAsia="ＭＳ 明朝" w:hAnsi="ＭＳ 明朝" w:hint="eastAsia"/>
          <w:b/>
          <w:sz w:val="22"/>
        </w:rPr>
        <w:t>10</w:t>
      </w:r>
      <w:r w:rsidR="00F30C2C" w:rsidRPr="008817AF">
        <w:rPr>
          <w:rFonts w:ascii="ＭＳ 明朝" w:eastAsia="ＭＳ 明朝" w:hAnsi="ＭＳ 明朝" w:hint="eastAsia"/>
          <w:b/>
          <w:sz w:val="22"/>
        </w:rPr>
        <w:t>．委託事業の運営</w:t>
      </w:r>
    </w:p>
    <w:p w14:paraId="6C6FCA41" w14:textId="449F2045" w:rsidR="00F30C2C" w:rsidRPr="008817AF" w:rsidRDefault="00E0255A" w:rsidP="00F30C2C">
      <w:pPr>
        <w:numPr>
          <w:ilvl w:val="0"/>
          <w:numId w:val="18"/>
        </w:numPr>
        <w:spacing w:line="300" w:lineRule="exact"/>
        <w:rPr>
          <w:rFonts w:ascii="ＭＳ 明朝" w:eastAsia="ＭＳ 明朝" w:hAnsi="ＭＳ 明朝"/>
          <w:sz w:val="22"/>
        </w:rPr>
      </w:pP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は、全ての証拠書類を整備し、事業年度終了後５年間保存するものとする。</w:t>
      </w:r>
    </w:p>
    <w:p w14:paraId="17AF201E" w14:textId="77777777" w:rsidR="00F30C2C" w:rsidRPr="008817AF" w:rsidRDefault="00F30C2C" w:rsidP="00F30C2C">
      <w:pPr>
        <w:spacing w:line="300" w:lineRule="exact"/>
        <w:rPr>
          <w:rFonts w:ascii="ＭＳ 明朝" w:eastAsia="ＭＳ 明朝" w:hAnsi="ＭＳ 明朝"/>
          <w:sz w:val="22"/>
        </w:rPr>
      </w:pPr>
    </w:p>
    <w:p w14:paraId="346FE628" w14:textId="287F16CF" w:rsidR="00F30C2C" w:rsidRPr="008817AF" w:rsidRDefault="00F30C2C" w:rsidP="00F30C2C">
      <w:pPr>
        <w:spacing w:line="300" w:lineRule="exact"/>
        <w:rPr>
          <w:rFonts w:ascii="ＭＳ 明朝" w:eastAsia="ＭＳ 明朝" w:hAnsi="ＭＳ 明朝"/>
          <w:b/>
          <w:sz w:val="22"/>
        </w:rPr>
      </w:pPr>
      <w:r w:rsidRPr="008817AF">
        <w:rPr>
          <w:rFonts w:ascii="ＭＳ 明朝" w:eastAsia="ＭＳ 明朝" w:hAnsi="ＭＳ 明朝" w:hint="eastAsia"/>
          <w:b/>
          <w:sz w:val="22"/>
        </w:rPr>
        <w:t>1</w:t>
      </w:r>
      <w:r w:rsidR="00C148B3">
        <w:rPr>
          <w:rFonts w:ascii="ＭＳ 明朝" w:eastAsia="ＭＳ 明朝" w:hAnsi="ＭＳ 明朝" w:hint="eastAsia"/>
          <w:b/>
          <w:sz w:val="22"/>
        </w:rPr>
        <w:t>1</w:t>
      </w:r>
      <w:r w:rsidRPr="008817AF">
        <w:rPr>
          <w:rFonts w:ascii="ＭＳ 明朝" w:eastAsia="ＭＳ 明朝" w:hAnsi="ＭＳ 明朝" w:hint="eastAsia"/>
          <w:b/>
          <w:sz w:val="22"/>
        </w:rPr>
        <w:t>．その他</w:t>
      </w:r>
    </w:p>
    <w:p w14:paraId="43DD5C68" w14:textId="1E800F23" w:rsidR="00F30C2C" w:rsidRPr="008817AF" w:rsidRDefault="00E0255A" w:rsidP="00F30C2C">
      <w:pPr>
        <w:numPr>
          <w:ilvl w:val="0"/>
          <w:numId w:val="18"/>
        </w:numPr>
        <w:spacing w:line="300" w:lineRule="exact"/>
        <w:rPr>
          <w:rFonts w:ascii="ＭＳ 明朝" w:eastAsia="ＭＳ 明朝" w:hAnsi="ＭＳ 明朝"/>
          <w:sz w:val="22"/>
        </w:rPr>
      </w:pP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は、契約締結後直ちに事業の実施体制に基づく責任者を指定し、発注者へ報告すること。</w:t>
      </w:r>
    </w:p>
    <w:p w14:paraId="1E2ECD63" w14:textId="4CAD51BC" w:rsidR="00F30C2C" w:rsidRPr="008817AF" w:rsidRDefault="00E0255A" w:rsidP="00F30C2C">
      <w:pPr>
        <w:numPr>
          <w:ilvl w:val="0"/>
          <w:numId w:val="18"/>
        </w:numPr>
        <w:spacing w:line="300" w:lineRule="exact"/>
        <w:rPr>
          <w:rFonts w:ascii="ＭＳ 明朝" w:eastAsia="ＭＳ 明朝" w:hAnsi="ＭＳ 明朝"/>
          <w:sz w:val="22"/>
        </w:rPr>
      </w:pP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は、事業開始時までに事業計画書（事業スケジュール）を発注者へ提出すること。</w:t>
      </w:r>
    </w:p>
    <w:p w14:paraId="048A0D02" w14:textId="289C2D6E" w:rsidR="00F30C2C" w:rsidRPr="008817AF" w:rsidRDefault="00E0255A" w:rsidP="00F30C2C">
      <w:pPr>
        <w:numPr>
          <w:ilvl w:val="0"/>
          <w:numId w:val="18"/>
        </w:numPr>
        <w:spacing w:line="300" w:lineRule="exact"/>
        <w:rPr>
          <w:rFonts w:ascii="ＭＳ 明朝" w:eastAsia="ＭＳ 明朝" w:hAnsi="ＭＳ 明朝"/>
          <w:sz w:val="22"/>
        </w:rPr>
      </w:pP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は、契約締結後、事業の実施に際しては、発注者の指示に従うこと。</w:t>
      </w:r>
    </w:p>
    <w:p w14:paraId="3F21C87D" w14:textId="7724E57C" w:rsidR="00F30C2C" w:rsidRPr="008817AF" w:rsidRDefault="00E0255A" w:rsidP="00F30C2C">
      <w:pPr>
        <w:numPr>
          <w:ilvl w:val="0"/>
          <w:numId w:val="18"/>
        </w:numPr>
        <w:spacing w:line="300" w:lineRule="exact"/>
        <w:rPr>
          <w:rFonts w:ascii="ＭＳ 明朝" w:eastAsia="ＭＳ 明朝" w:hAnsi="ＭＳ 明朝"/>
          <w:sz w:val="22"/>
        </w:rPr>
      </w:pP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は、</w:t>
      </w:r>
      <w:r w:rsidR="00AD0699" w:rsidRPr="008817AF">
        <w:rPr>
          <w:rFonts w:ascii="ＭＳ 明朝" w:eastAsia="ＭＳ 明朝" w:hAnsi="ＭＳ 明朝" w:hint="eastAsia"/>
          <w:sz w:val="22"/>
        </w:rPr>
        <w:t>発注者と本事業の委託契約を締結する際には、事前に提案内容をもとに府と協議を行い、事業内容を正式に決定する</w:t>
      </w:r>
      <w:r w:rsidR="00F30C2C" w:rsidRPr="008817AF">
        <w:rPr>
          <w:rFonts w:ascii="ＭＳ 明朝" w:eastAsia="ＭＳ 明朝" w:hAnsi="ＭＳ 明朝" w:hint="eastAsia"/>
          <w:sz w:val="22"/>
        </w:rPr>
        <w:t>こと。</w:t>
      </w:r>
    </w:p>
    <w:p w14:paraId="0E15372F" w14:textId="06651915" w:rsidR="00F30C2C" w:rsidRPr="008817AF" w:rsidRDefault="00E0255A" w:rsidP="00F30C2C">
      <w:pPr>
        <w:numPr>
          <w:ilvl w:val="0"/>
          <w:numId w:val="18"/>
        </w:numPr>
        <w:spacing w:line="300" w:lineRule="exact"/>
        <w:rPr>
          <w:rFonts w:ascii="ＭＳ 明朝" w:eastAsia="ＭＳ 明朝" w:hAnsi="ＭＳ 明朝"/>
          <w:sz w:val="22"/>
        </w:rPr>
      </w:pPr>
      <w:r w:rsidRPr="008817AF">
        <w:rPr>
          <w:rFonts w:ascii="ＭＳ 明朝" w:eastAsia="ＭＳ 明朝" w:hAnsi="ＭＳ 明朝" w:hint="eastAsia"/>
          <w:sz w:val="22"/>
        </w:rPr>
        <w:t>受託者</w:t>
      </w:r>
      <w:r w:rsidR="00F30C2C" w:rsidRPr="008817AF">
        <w:rPr>
          <w:rFonts w:ascii="ＭＳ 明朝" w:eastAsia="ＭＳ 明朝" w:hAnsi="ＭＳ 明朝" w:hint="eastAsia"/>
          <w:sz w:val="22"/>
        </w:rPr>
        <w:t>は、職業安定法等の労働関係法令に違反しないよう、十分に注意すること。</w:t>
      </w:r>
    </w:p>
    <w:p w14:paraId="5EF2BC65" w14:textId="77777777" w:rsidR="00F30C2C" w:rsidRPr="008817AF" w:rsidRDefault="00F30C2C" w:rsidP="00F30C2C">
      <w:pPr>
        <w:pStyle w:val="a7"/>
        <w:numPr>
          <w:ilvl w:val="0"/>
          <w:numId w:val="18"/>
        </w:numPr>
        <w:spacing w:line="300" w:lineRule="exact"/>
        <w:ind w:leftChars="0"/>
        <w:rPr>
          <w:rFonts w:ascii="ＭＳ 明朝" w:eastAsia="ＭＳ 明朝" w:hAnsi="ＭＳ 明朝"/>
          <w:sz w:val="22"/>
        </w:rPr>
      </w:pPr>
      <w:r w:rsidRPr="008817AF">
        <w:rPr>
          <w:rFonts w:ascii="ＭＳ 明朝" w:eastAsia="ＭＳ 明朝" w:hAnsi="ＭＳ 明朝"/>
          <w:sz w:val="22"/>
        </w:rPr>
        <w:t>印刷物については、原則、大阪府グリーン調達方針に適合するものであること。</w:t>
      </w:r>
    </w:p>
    <w:p w14:paraId="213262FB" w14:textId="77777777" w:rsidR="00F30C2C" w:rsidRPr="008817AF" w:rsidRDefault="00F30C2C" w:rsidP="00F30C2C">
      <w:pPr>
        <w:spacing w:line="300" w:lineRule="exact"/>
        <w:ind w:firstLineChars="300" w:firstLine="660"/>
        <w:rPr>
          <w:rFonts w:ascii="ＭＳ 明朝" w:eastAsia="ＭＳ 明朝" w:hAnsi="ＭＳ 明朝"/>
          <w:sz w:val="22"/>
        </w:rPr>
      </w:pPr>
      <w:r w:rsidRPr="008817AF">
        <w:rPr>
          <w:rFonts w:ascii="ＭＳ 明朝" w:eastAsia="ＭＳ 明朝" w:hAnsi="ＭＳ 明朝" w:hint="eastAsia"/>
          <w:sz w:val="22"/>
        </w:rPr>
        <w:t>（</w:t>
      </w:r>
      <w:hyperlink r:id="rId10" w:history="1">
        <w:r w:rsidRPr="008817AF">
          <w:rPr>
            <w:rStyle w:val="af0"/>
            <w:rFonts w:ascii="ＭＳ 明朝" w:eastAsia="ＭＳ 明朝" w:hAnsi="ＭＳ 明朝"/>
            <w:sz w:val="22"/>
          </w:rPr>
          <w:t>https://www.pref.osaka.lg.jp/chikyukankyo/jigyotoppage/greenchotatsu.html</w:t>
        </w:r>
      </w:hyperlink>
      <w:r w:rsidRPr="008817AF">
        <w:rPr>
          <w:rFonts w:ascii="ＭＳ 明朝" w:eastAsia="ＭＳ 明朝" w:hAnsi="ＭＳ 明朝" w:hint="eastAsia"/>
          <w:sz w:val="22"/>
        </w:rPr>
        <w:t>）</w:t>
      </w:r>
    </w:p>
    <w:p w14:paraId="62187C23" w14:textId="19FB1231" w:rsidR="007A3253" w:rsidRPr="008817AF" w:rsidRDefault="00F30C2C" w:rsidP="00AC043B">
      <w:pPr>
        <w:numPr>
          <w:ilvl w:val="0"/>
          <w:numId w:val="18"/>
        </w:numPr>
        <w:spacing w:line="300" w:lineRule="exact"/>
        <w:rPr>
          <w:rFonts w:ascii="ＭＳ 明朝" w:eastAsia="ＭＳ 明朝" w:hAnsi="ＭＳ 明朝"/>
          <w:sz w:val="22"/>
        </w:rPr>
      </w:pPr>
      <w:r w:rsidRPr="008817AF">
        <w:rPr>
          <w:rFonts w:ascii="ＭＳ 明朝" w:eastAsia="ＭＳ 明朝" w:hAnsi="ＭＳ 明朝" w:hint="eastAsia"/>
          <w:sz w:val="22"/>
        </w:rPr>
        <w:t>本事業の実施にあたり、国や市町村の施策等との連携を検討するほか、本仕様書に明示なき事項及び疑義が生じた場合は、発注者と</w:t>
      </w:r>
      <w:r w:rsidR="00E0255A" w:rsidRPr="008817AF">
        <w:rPr>
          <w:rFonts w:ascii="ＭＳ 明朝" w:eastAsia="ＭＳ 明朝" w:hAnsi="ＭＳ 明朝" w:hint="eastAsia"/>
          <w:sz w:val="22"/>
        </w:rPr>
        <w:t>受託者</w:t>
      </w:r>
      <w:r w:rsidRPr="008817AF">
        <w:rPr>
          <w:rFonts w:ascii="ＭＳ 明朝" w:eastAsia="ＭＳ 明朝" w:hAnsi="ＭＳ 明朝" w:hint="eastAsia"/>
          <w:sz w:val="22"/>
        </w:rPr>
        <w:t>で協議の上、業務を遂行すること。</w:t>
      </w:r>
    </w:p>
    <w:sectPr w:rsidR="007A3253" w:rsidRPr="008817AF" w:rsidSect="003E4B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909E" w14:textId="77777777" w:rsidR="00A65503" w:rsidRDefault="00A65503" w:rsidP="00A65503">
      <w:r>
        <w:separator/>
      </w:r>
    </w:p>
  </w:endnote>
  <w:endnote w:type="continuationSeparator" w:id="0">
    <w:p w14:paraId="3B088C1F" w14:textId="77777777" w:rsidR="00A65503" w:rsidRDefault="00A65503" w:rsidP="00A6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CDDB" w14:textId="77777777" w:rsidR="00A65503" w:rsidRDefault="00A65503" w:rsidP="00A65503">
      <w:r>
        <w:separator/>
      </w:r>
    </w:p>
  </w:footnote>
  <w:footnote w:type="continuationSeparator" w:id="0">
    <w:p w14:paraId="2C36FAF1" w14:textId="77777777" w:rsidR="00A65503" w:rsidRDefault="00A65503" w:rsidP="00A65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B00"/>
    <w:multiLevelType w:val="hybridMultilevel"/>
    <w:tmpl w:val="8F7E7D62"/>
    <w:lvl w:ilvl="0" w:tplc="42A62F4C">
      <w:numFmt w:val="bullet"/>
      <w:lvlText w:val="・"/>
      <w:lvlJc w:val="left"/>
      <w:pPr>
        <w:ind w:left="1270" w:hanging="42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92B72AF"/>
    <w:multiLevelType w:val="hybridMultilevel"/>
    <w:tmpl w:val="7F401F36"/>
    <w:lvl w:ilvl="0" w:tplc="42A62F4C">
      <w:numFmt w:val="bullet"/>
      <w:lvlText w:val="・"/>
      <w:lvlJc w:val="left"/>
      <w:pPr>
        <w:ind w:left="1270" w:hanging="420"/>
      </w:pPr>
      <w:rPr>
        <w:rFonts w:ascii="ＭＳ 明朝" w:eastAsia="ＭＳ 明朝" w:hAnsi="ＭＳ 明朝" w:cs="Times New Roman" w:hint="eastAsia"/>
      </w:rPr>
    </w:lvl>
    <w:lvl w:ilvl="1" w:tplc="AED810C8">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101523BE"/>
    <w:multiLevelType w:val="hybridMultilevel"/>
    <w:tmpl w:val="0F7699E6"/>
    <w:lvl w:ilvl="0" w:tplc="40E2B0EE">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438FF"/>
    <w:multiLevelType w:val="hybridMultilevel"/>
    <w:tmpl w:val="2A30BD32"/>
    <w:lvl w:ilvl="0" w:tplc="2940CC2C">
      <w:start w:val="1"/>
      <w:numFmt w:val="decimalFullWidth"/>
      <w:lvlText w:val="（%1）"/>
      <w:lvlJc w:val="left"/>
      <w:pPr>
        <w:ind w:left="4407" w:hanging="72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AA022C7"/>
    <w:multiLevelType w:val="hybridMultilevel"/>
    <w:tmpl w:val="8F38E7BC"/>
    <w:lvl w:ilvl="0" w:tplc="ED64B5CA">
      <w:start w:val="1"/>
      <w:numFmt w:val="decimalEnclosedCircle"/>
      <w:lvlText w:val="%1"/>
      <w:lvlJc w:val="left"/>
      <w:pPr>
        <w:ind w:left="510" w:hanging="360"/>
      </w:pPr>
      <w:rPr>
        <w:rFonts w:hint="default"/>
      </w:rPr>
    </w:lvl>
    <w:lvl w:ilvl="1" w:tplc="04090017">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1EC47EA7"/>
    <w:multiLevelType w:val="hybridMultilevel"/>
    <w:tmpl w:val="0FDE2F12"/>
    <w:lvl w:ilvl="0" w:tplc="DBDC3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AE6923"/>
    <w:multiLevelType w:val="hybridMultilevel"/>
    <w:tmpl w:val="F7423118"/>
    <w:lvl w:ilvl="0" w:tplc="408C97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CA503B"/>
    <w:multiLevelType w:val="hybridMultilevel"/>
    <w:tmpl w:val="87C4E27E"/>
    <w:lvl w:ilvl="0" w:tplc="6A9AEE58">
      <w:start w:val="2"/>
      <w:numFmt w:val="decimalFullWidth"/>
      <w:lvlText w:val="（%1）"/>
      <w:lvlJc w:val="left"/>
      <w:pPr>
        <w:ind w:left="720" w:hanging="720"/>
      </w:pPr>
      <w:rPr>
        <w:rFonts w:hint="default"/>
      </w:rPr>
    </w:lvl>
    <w:lvl w:ilvl="1" w:tplc="ABBAA6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85F3D"/>
    <w:multiLevelType w:val="hybridMultilevel"/>
    <w:tmpl w:val="A0E2759E"/>
    <w:lvl w:ilvl="0" w:tplc="83327D76">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CA018E"/>
    <w:multiLevelType w:val="hybridMultilevel"/>
    <w:tmpl w:val="A6E42236"/>
    <w:lvl w:ilvl="0" w:tplc="98687D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E7478"/>
    <w:multiLevelType w:val="hybridMultilevel"/>
    <w:tmpl w:val="310E3B02"/>
    <w:lvl w:ilvl="0" w:tplc="53F2D490">
      <w:start w:val="2"/>
      <w:numFmt w:val="aiueo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1" w15:restartNumberingAfterBreak="0">
    <w:nsid w:val="385F65DC"/>
    <w:multiLevelType w:val="hybridMultilevel"/>
    <w:tmpl w:val="E4DC5D24"/>
    <w:lvl w:ilvl="0" w:tplc="24BA61AC">
      <w:start w:val="2"/>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4124377D"/>
    <w:multiLevelType w:val="hybridMultilevel"/>
    <w:tmpl w:val="FF366216"/>
    <w:lvl w:ilvl="0" w:tplc="179AD2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D930DA"/>
    <w:multiLevelType w:val="hybridMultilevel"/>
    <w:tmpl w:val="E3AA6D02"/>
    <w:lvl w:ilvl="0" w:tplc="04090017">
      <w:start w:val="1"/>
      <w:numFmt w:val="aiueoFullWidth"/>
      <w:lvlText w:val="(%1)"/>
      <w:lvlJc w:val="left"/>
      <w:pPr>
        <w:ind w:left="1270" w:hanging="420"/>
      </w:pPr>
    </w:lvl>
    <w:lvl w:ilvl="1" w:tplc="FFC4960A">
      <w:start w:val="4"/>
      <w:numFmt w:val="aiueoFullWidth"/>
      <w:lvlText w:val="（%2）"/>
      <w:lvlJc w:val="left"/>
      <w:pPr>
        <w:ind w:left="1990" w:hanging="720"/>
      </w:pPr>
      <w:rPr>
        <w:rFonts w:hint="default"/>
      </w:rPr>
    </w:lvl>
    <w:lvl w:ilvl="2" w:tplc="159453B0">
      <w:start w:val="2"/>
      <w:numFmt w:val="decimalEnclosedCircle"/>
      <w:lvlText w:val="%3"/>
      <w:lvlJc w:val="left"/>
      <w:pPr>
        <w:ind w:left="2050" w:hanging="360"/>
      </w:pPr>
      <w:rPr>
        <w:rFonts w:hint="default"/>
      </w:rPr>
    </w:lvl>
    <w:lvl w:ilvl="3" w:tplc="43B01D5A">
      <w:start w:val="1"/>
      <w:numFmt w:val="decimalEnclosedCircle"/>
      <w:lvlText w:val="例%4"/>
      <w:lvlJc w:val="left"/>
      <w:pPr>
        <w:ind w:left="2542" w:hanging="432"/>
      </w:pPr>
      <w:rPr>
        <w:rFonts w:hint="default"/>
      </w:r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4F942A6D"/>
    <w:multiLevelType w:val="hybridMultilevel"/>
    <w:tmpl w:val="60EC940C"/>
    <w:lvl w:ilvl="0" w:tplc="0F80DCAA">
      <w:start w:val="1"/>
      <w:numFmt w:val="decimalEnclosedCircle"/>
      <w:lvlText w:val="%1"/>
      <w:lvlJc w:val="left"/>
      <w:pPr>
        <w:ind w:left="580" w:hanging="360"/>
      </w:pPr>
      <w:rPr>
        <w:rFonts w:ascii="Meiryo UI" w:eastAsia="Meiryo UI" w:hAnsi="Meiryo U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BB97FEB"/>
    <w:multiLevelType w:val="hybridMultilevel"/>
    <w:tmpl w:val="37869CDE"/>
    <w:lvl w:ilvl="0" w:tplc="42A62F4C">
      <w:numFmt w:val="bullet"/>
      <w:lvlText w:val="・"/>
      <w:lvlJc w:val="left"/>
      <w:pPr>
        <w:ind w:left="1690" w:hanging="420"/>
      </w:pPr>
      <w:rPr>
        <w:rFonts w:ascii="ＭＳ 明朝" w:eastAsia="ＭＳ 明朝" w:hAnsi="ＭＳ 明朝" w:cs="Times New Roman"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6" w15:restartNumberingAfterBreak="0">
    <w:nsid w:val="6BFD0AC7"/>
    <w:multiLevelType w:val="hybridMultilevel"/>
    <w:tmpl w:val="908CCB42"/>
    <w:lvl w:ilvl="0" w:tplc="4628FE1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DE5E66"/>
    <w:multiLevelType w:val="hybridMultilevel"/>
    <w:tmpl w:val="D9788F42"/>
    <w:lvl w:ilvl="0" w:tplc="85964B72">
      <w:start w:val="1"/>
      <w:numFmt w:val="bullet"/>
      <w:lvlText w:val="・"/>
      <w:lvlJc w:val="left"/>
      <w:pPr>
        <w:ind w:left="1830" w:hanging="360"/>
      </w:pPr>
      <w:rPr>
        <w:rFonts w:ascii="ＭＳ Ｐ明朝" w:eastAsia="ＭＳ Ｐ明朝" w:hAnsi="ＭＳ Ｐ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8" w15:restartNumberingAfterBreak="0">
    <w:nsid w:val="6DD26FF2"/>
    <w:multiLevelType w:val="hybridMultilevel"/>
    <w:tmpl w:val="BA70D33A"/>
    <w:lvl w:ilvl="0" w:tplc="F634F1D6">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F634F1D6">
      <w:start w:val="5"/>
      <w:numFmt w:val="bullet"/>
      <w:lvlText w:val="・"/>
      <w:lvlJc w:val="left"/>
      <w:pPr>
        <w:ind w:left="1260" w:hanging="420"/>
      </w:pPr>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4528D5"/>
    <w:multiLevelType w:val="hybridMultilevel"/>
    <w:tmpl w:val="84460C24"/>
    <w:lvl w:ilvl="0" w:tplc="F634F1D6">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432B37"/>
    <w:multiLevelType w:val="hybridMultilevel"/>
    <w:tmpl w:val="BF20B3CA"/>
    <w:lvl w:ilvl="0" w:tplc="04090017">
      <w:start w:val="1"/>
      <w:numFmt w:val="aiueoFullWidth"/>
      <w:lvlText w:val="(%1)"/>
      <w:lvlJc w:val="left"/>
      <w:pPr>
        <w:ind w:left="1270" w:hanging="420"/>
      </w:pPr>
    </w:lvl>
    <w:lvl w:ilvl="1" w:tplc="FFC4960A">
      <w:start w:val="4"/>
      <w:numFmt w:val="aiueoFullWidth"/>
      <w:lvlText w:val="（%2）"/>
      <w:lvlJc w:val="left"/>
      <w:pPr>
        <w:ind w:left="5682" w:hanging="72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1" w15:restartNumberingAfterBreak="0">
    <w:nsid w:val="748C7387"/>
    <w:multiLevelType w:val="hybridMultilevel"/>
    <w:tmpl w:val="66FC4726"/>
    <w:lvl w:ilvl="0" w:tplc="85964B72">
      <w:start w:val="1"/>
      <w:numFmt w:val="bullet"/>
      <w:lvlText w:val="・"/>
      <w:lvlJc w:val="left"/>
      <w:pPr>
        <w:ind w:left="1695" w:hanging="420"/>
      </w:pPr>
      <w:rPr>
        <w:rFonts w:ascii="ＭＳ Ｐ明朝" w:eastAsia="ＭＳ Ｐ明朝" w:hAnsi="ＭＳ Ｐ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2" w15:restartNumberingAfterBreak="0">
    <w:nsid w:val="75367A0E"/>
    <w:multiLevelType w:val="hybridMultilevel"/>
    <w:tmpl w:val="637AAA7E"/>
    <w:lvl w:ilvl="0" w:tplc="9AD0899A">
      <w:start w:val="1"/>
      <w:numFmt w:val="bullet"/>
      <w:lvlText w:val="・"/>
      <w:lvlJc w:val="left"/>
      <w:pPr>
        <w:ind w:left="990" w:hanging="360"/>
      </w:pPr>
      <w:rPr>
        <w:rFonts w:ascii="Meiryo UI" w:eastAsia="Meiryo UI" w:hAnsi="Meiryo U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75730F1F"/>
    <w:multiLevelType w:val="hybridMultilevel"/>
    <w:tmpl w:val="A7D40422"/>
    <w:lvl w:ilvl="0" w:tplc="24BA61AC">
      <w:start w:val="2"/>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7D766551"/>
    <w:multiLevelType w:val="hybridMultilevel"/>
    <w:tmpl w:val="F46EBFB2"/>
    <w:lvl w:ilvl="0" w:tplc="08DACCCA">
      <w:start w:val="1"/>
      <w:numFmt w:val="decimalFullWidth"/>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5"/>
  </w:num>
  <w:num w:numId="2">
    <w:abstractNumId w:val="9"/>
  </w:num>
  <w:num w:numId="3">
    <w:abstractNumId w:val="22"/>
  </w:num>
  <w:num w:numId="4">
    <w:abstractNumId w:val="7"/>
  </w:num>
  <w:num w:numId="5">
    <w:abstractNumId w:val="6"/>
  </w:num>
  <w:num w:numId="6">
    <w:abstractNumId w:val="17"/>
  </w:num>
  <w:num w:numId="7">
    <w:abstractNumId w:val="21"/>
  </w:num>
  <w:num w:numId="8">
    <w:abstractNumId w:val="16"/>
  </w:num>
  <w:num w:numId="9">
    <w:abstractNumId w:val="12"/>
  </w:num>
  <w:num w:numId="10">
    <w:abstractNumId w:val="4"/>
  </w:num>
  <w:num w:numId="11">
    <w:abstractNumId w:val="20"/>
  </w:num>
  <w:num w:numId="12">
    <w:abstractNumId w:val="1"/>
  </w:num>
  <w:num w:numId="13">
    <w:abstractNumId w:val="0"/>
  </w:num>
  <w:num w:numId="14">
    <w:abstractNumId w:val="15"/>
  </w:num>
  <w:num w:numId="15">
    <w:abstractNumId w:val="14"/>
  </w:num>
  <w:num w:numId="16">
    <w:abstractNumId w:val="3"/>
  </w:num>
  <w:num w:numId="17">
    <w:abstractNumId w:val="24"/>
  </w:num>
  <w:num w:numId="18">
    <w:abstractNumId w:val="19"/>
  </w:num>
  <w:num w:numId="19">
    <w:abstractNumId w:val="18"/>
  </w:num>
  <w:num w:numId="20">
    <w:abstractNumId w:val="8"/>
  </w:num>
  <w:num w:numId="21">
    <w:abstractNumId w:val="13"/>
  </w:num>
  <w:num w:numId="22">
    <w:abstractNumId w:val="10"/>
  </w:num>
  <w:num w:numId="23">
    <w:abstractNumId w:val="2"/>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2D"/>
    <w:rsid w:val="00004D06"/>
    <w:rsid w:val="00013D06"/>
    <w:rsid w:val="0002214A"/>
    <w:rsid w:val="00047164"/>
    <w:rsid w:val="00057CE1"/>
    <w:rsid w:val="000623DC"/>
    <w:rsid w:val="000628DA"/>
    <w:rsid w:val="00090723"/>
    <w:rsid w:val="0009334F"/>
    <w:rsid w:val="00094AF8"/>
    <w:rsid w:val="000A1FAB"/>
    <w:rsid w:val="000A6C2B"/>
    <w:rsid w:val="000B730C"/>
    <w:rsid w:val="000B7EB4"/>
    <w:rsid w:val="000C17B0"/>
    <w:rsid w:val="000D1090"/>
    <w:rsid w:val="000D782C"/>
    <w:rsid w:val="000F514A"/>
    <w:rsid w:val="00120C20"/>
    <w:rsid w:val="00142C83"/>
    <w:rsid w:val="00163014"/>
    <w:rsid w:val="00164269"/>
    <w:rsid w:val="00164454"/>
    <w:rsid w:val="0018312D"/>
    <w:rsid w:val="0019575C"/>
    <w:rsid w:val="00195C19"/>
    <w:rsid w:val="00197C92"/>
    <w:rsid w:val="001A58F9"/>
    <w:rsid w:val="001C6138"/>
    <w:rsid w:val="001E441F"/>
    <w:rsid w:val="001E4E69"/>
    <w:rsid w:val="001F4154"/>
    <w:rsid w:val="0020035E"/>
    <w:rsid w:val="00200B3E"/>
    <w:rsid w:val="00204F09"/>
    <w:rsid w:val="00205D8B"/>
    <w:rsid w:val="00231C1C"/>
    <w:rsid w:val="0023647A"/>
    <w:rsid w:val="00240C65"/>
    <w:rsid w:val="00256E7F"/>
    <w:rsid w:val="00271F40"/>
    <w:rsid w:val="0028239F"/>
    <w:rsid w:val="0029769F"/>
    <w:rsid w:val="002A7F16"/>
    <w:rsid w:val="002B2B47"/>
    <w:rsid w:val="002D7437"/>
    <w:rsid w:val="002F1820"/>
    <w:rsid w:val="002F573A"/>
    <w:rsid w:val="003004AA"/>
    <w:rsid w:val="00302270"/>
    <w:rsid w:val="00303FB9"/>
    <w:rsid w:val="00305679"/>
    <w:rsid w:val="003318F5"/>
    <w:rsid w:val="003368F5"/>
    <w:rsid w:val="00362B58"/>
    <w:rsid w:val="00362BEA"/>
    <w:rsid w:val="00363E7A"/>
    <w:rsid w:val="003709B5"/>
    <w:rsid w:val="00375C85"/>
    <w:rsid w:val="00376430"/>
    <w:rsid w:val="0038061E"/>
    <w:rsid w:val="00384ABD"/>
    <w:rsid w:val="00396494"/>
    <w:rsid w:val="0039767B"/>
    <w:rsid w:val="003C3980"/>
    <w:rsid w:val="003D5CDF"/>
    <w:rsid w:val="003E1B3C"/>
    <w:rsid w:val="003E4B22"/>
    <w:rsid w:val="004109EC"/>
    <w:rsid w:val="0041623F"/>
    <w:rsid w:val="00417A6B"/>
    <w:rsid w:val="00424210"/>
    <w:rsid w:val="00424E29"/>
    <w:rsid w:val="004311E6"/>
    <w:rsid w:val="00432BBF"/>
    <w:rsid w:val="004350C9"/>
    <w:rsid w:val="004444A9"/>
    <w:rsid w:val="004503D6"/>
    <w:rsid w:val="0045298D"/>
    <w:rsid w:val="00454563"/>
    <w:rsid w:val="00466B80"/>
    <w:rsid w:val="00476730"/>
    <w:rsid w:val="00491A1B"/>
    <w:rsid w:val="0049415E"/>
    <w:rsid w:val="004A2CB9"/>
    <w:rsid w:val="004A50BA"/>
    <w:rsid w:val="004C0AEB"/>
    <w:rsid w:val="004D33F6"/>
    <w:rsid w:val="004F6876"/>
    <w:rsid w:val="004F7CCF"/>
    <w:rsid w:val="0050423A"/>
    <w:rsid w:val="005053E6"/>
    <w:rsid w:val="00511122"/>
    <w:rsid w:val="00516216"/>
    <w:rsid w:val="0052774E"/>
    <w:rsid w:val="00535C8E"/>
    <w:rsid w:val="005379A0"/>
    <w:rsid w:val="00544A8F"/>
    <w:rsid w:val="00547268"/>
    <w:rsid w:val="005536B8"/>
    <w:rsid w:val="00553CB6"/>
    <w:rsid w:val="0055488A"/>
    <w:rsid w:val="0057337A"/>
    <w:rsid w:val="005763AA"/>
    <w:rsid w:val="00577B1C"/>
    <w:rsid w:val="005843DC"/>
    <w:rsid w:val="00586994"/>
    <w:rsid w:val="00591706"/>
    <w:rsid w:val="00595D2B"/>
    <w:rsid w:val="00596FEC"/>
    <w:rsid w:val="005E2AFF"/>
    <w:rsid w:val="005E3CF2"/>
    <w:rsid w:val="005F1478"/>
    <w:rsid w:val="00633918"/>
    <w:rsid w:val="006555FA"/>
    <w:rsid w:val="006636C4"/>
    <w:rsid w:val="006674A5"/>
    <w:rsid w:val="00683119"/>
    <w:rsid w:val="00695AF3"/>
    <w:rsid w:val="006A226D"/>
    <w:rsid w:val="006A235E"/>
    <w:rsid w:val="006A30BB"/>
    <w:rsid w:val="006A52DD"/>
    <w:rsid w:val="006A7C5B"/>
    <w:rsid w:val="006C34F8"/>
    <w:rsid w:val="006D61B7"/>
    <w:rsid w:val="006E2490"/>
    <w:rsid w:val="00700752"/>
    <w:rsid w:val="00705C49"/>
    <w:rsid w:val="0072065E"/>
    <w:rsid w:val="00730A5B"/>
    <w:rsid w:val="00737395"/>
    <w:rsid w:val="00737889"/>
    <w:rsid w:val="00741BC1"/>
    <w:rsid w:val="00757273"/>
    <w:rsid w:val="00770529"/>
    <w:rsid w:val="00771280"/>
    <w:rsid w:val="00772F34"/>
    <w:rsid w:val="0077351E"/>
    <w:rsid w:val="00773D54"/>
    <w:rsid w:val="007A2228"/>
    <w:rsid w:val="007A3253"/>
    <w:rsid w:val="007A7269"/>
    <w:rsid w:val="007B2A65"/>
    <w:rsid w:val="007D027B"/>
    <w:rsid w:val="007D4099"/>
    <w:rsid w:val="007E656B"/>
    <w:rsid w:val="007F0178"/>
    <w:rsid w:val="008365EA"/>
    <w:rsid w:val="00836F91"/>
    <w:rsid w:val="008377E1"/>
    <w:rsid w:val="00864634"/>
    <w:rsid w:val="008719A8"/>
    <w:rsid w:val="00875142"/>
    <w:rsid w:val="008817AF"/>
    <w:rsid w:val="00891736"/>
    <w:rsid w:val="0089299D"/>
    <w:rsid w:val="00894890"/>
    <w:rsid w:val="008A3A9A"/>
    <w:rsid w:val="008C1B6F"/>
    <w:rsid w:val="008D0B5D"/>
    <w:rsid w:val="009213A1"/>
    <w:rsid w:val="00925B83"/>
    <w:rsid w:val="00927E97"/>
    <w:rsid w:val="0093188C"/>
    <w:rsid w:val="00933A21"/>
    <w:rsid w:val="0093450C"/>
    <w:rsid w:val="009439EE"/>
    <w:rsid w:val="00943FCA"/>
    <w:rsid w:val="00961261"/>
    <w:rsid w:val="00962C94"/>
    <w:rsid w:val="00965626"/>
    <w:rsid w:val="00967F37"/>
    <w:rsid w:val="00984C9A"/>
    <w:rsid w:val="00990C2D"/>
    <w:rsid w:val="009C30EF"/>
    <w:rsid w:val="009C32C6"/>
    <w:rsid w:val="009D474A"/>
    <w:rsid w:val="009D4F80"/>
    <w:rsid w:val="009E533E"/>
    <w:rsid w:val="009E583B"/>
    <w:rsid w:val="009F4DBE"/>
    <w:rsid w:val="009F753E"/>
    <w:rsid w:val="00A1179D"/>
    <w:rsid w:val="00A30497"/>
    <w:rsid w:val="00A34378"/>
    <w:rsid w:val="00A343E2"/>
    <w:rsid w:val="00A44DA3"/>
    <w:rsid w:val="00A505BE"/>
    <w:rsid w:val="00A6189F"/>
    <w:rsid w:val="00A65503"/>
    <w:rsid w:val="00A658DD"/>
    <w:rsid w:val="00A67AC3"/>
    <w:rsid w:val="00A829F9"/>
    <w:rsid w:val="00A9304F"/>
    <w:rsid w:val="00AA0A50"/>
    <w:rsid w:val="00AA1555"/>
    <w:rsid w:val="00AC043B"/>
    <w:rsid w:val="00AD0699"/>
    <w:rsid w:val="00AD53E8"/>
    <w:rsid w:val="00AE55CC"/>
    <w:rsid w:val="00AE615C"/>
    <w:rsid w:val="00B0361A"/>
    <w:rsid w:val="00B0374A"/>
    <w:rsid w:val="00B15187"/>
    <w:rsid w:val="00B236C2"/>
    <w:rsid w:val="00B327D0"/>
    <w:rsid w:val="00B32B04"/>
    <w:rsid w:val="00B37F1D"/>
    <w:rsid w:val="00B45029"/>
    <w:rsid w:val="00B55083"/>
    <w:rsid w:val="00B571F4"/>
    <w:rsid w:val="00B6246A"/>
    <w:rsid w:val="00B70D13"/>
    <w:rsid w:val="00B73479"/>
    <w:rsid w:val="00B83E0B"/>
    <w:rsid w:val="00B84546"/>
    <w:rsid w:val="00B854B4"/>
    <w:rsid w:val="00B952BC"/>
    <w:rsid w:val="00BA2BBD"/>
    <w:rsid w:val="00BD0A45"/>
    <w:rsid w:val="00BD67B5"/>
    <w:rsid w:val="00BE0C99"/>
    <w:rsid w:val="00BE18E0"/>
    <w:rsid w:val="00BE22F5"/>
    <w:rsid w:val="00BE40DE"/>
    <w:rsid w:val="00C127BC"/>
    <w:rsid w:val="00C148B3"/>
    <w:rsid w:val="00C47018"/>
    <w:rsid w:val="00C477A4"/>
    <w:rsid w:val="00C51F29"/>
    <w:rsid w:val="00C703F0"/>
    <w:rsid w:val="00C728AE"/>
    <w:rsid w:val="00C73E45"/>
    <w:rsid w:val="00C7566E"/>
    <w:rsid w:val="00C84203"/>
    <w:rsid w:val="00CA6D58"/>
    <w:rsid w:val="00CA771A"/>
    <w:rsid w:val="00CB3409"/>
    <w:rsid w:val="00CB64CB"/>
    <w:rsid w:val="00CB7586"/>
    <w:rsid w:val="00CF5FA2"/>
    <w:rsid w:val="00D06AE1"/>
    <w:rsid w:val="00D17D2F"/>
    <w:rsid w:val="00D205B9"/>
    <w:rsid w:val="00D355B2"/>
    <w:rsid w:val="00D378F3"/>
    <w:rsid w:val="00D4074C"/>
    <w:rsid w:val="00D500C2"/>
    <w:rsid w:val="00DB2EDB"/>
    <w:rsid w:val="00DB47A7"/>
    <w:rsid w:val="00DB6084"/>
    <w:rsid w:val="00DC1049"/>
    <w:rsid w:val="00DD4C41"/>
    <w:rsid w:val="00DE7727"/>
    <w:rsid w:val="00DF0543"/>
    <w:rsid w:val="00DF51B2"/>
    <w:rsid w:val="00DF5639"/>
    <w:rsid w:val="00E02338"/>
    <w:rsid w:val="00E0255A"/>
    <w:rsid w:val="00E11917"/>
    <w:rsid w:val="00E16DEB"/>
    <w:rsid w:val="00E172C3"/>
    <w:rsid w:val="00E25EBB"/>
    <w:rsid w:val="00E30AD1"/>
    <w:rsid w:val="00E314F9"/>
    <w:rsid w:val="00E32959"/>
    <w:rsid w:val="00E427F7"/>
    <w:rsid w:val="00E57DA4"/>
    <w:rsid w:val="00E72C55"/>
    <w:rsid w:val="00E967E1"/>
    <w:rsid w:val="00EB1F89"/>
    <w:rsid w:val="00EC0687"/>
    <w:rsid w:val="00EC6FB1"/>
    <w:rsid w:val="00ED5C9E"/>
    <w:rsid w:val="00ED68B5"/>
    <w:rsid w:val="00EE6204"/>
    <w:rsid w:val="00EF1F42"/>
    <w:rsid w:val="00EF5FF9"/>
    <w:rsid w:val="00F10FAB"/>
    <w:rsid w:val="00F13783"/>
    <w:rsid w:val="00F145F4"/>
    <w:rsid w:val="00F17701"/>
    <w:rsid w:val="00F30C2C"/>
    <w:rsid w:val="00F33AA4"/>
    <w:rsid w:val="00F35563"/>
    <w:rsid w:val="00F412A9"/>
    <w:rsid w:val="00F41BC5"/>
    <w:rsid w:val="00F60358"/>
    <w:rsid w:val="00F95955"/>
    <w:rsid w:val="00FA0679"/>
    <w:rsid w:val="00FD5BF7"/>
    <w:rsid w:val="00FE584F"/>
    <w:rsid w:val="00FF1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9DF38"/>
  <w15:chartTrackingRefBased/>
  <w15:docId w15:val="{2BB4E243-9553-4035-92EA-8B78F3AA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503"/>
    <w:pPr>
      <w:tabs>
        <w:tab w:val="center" w:pos="4252"/>
        <w:tab w:val="right" w:pos="8504"/>
      </w:tabs>
      <w:snapToGrid w:val="0"/>
    </w:pPr>
  </w:style>
  <w:style w:type="character" w:customStyle="1" w:styleId="a4">
    <w:name w:val="ヘッダー (文字)"/>
    <w:basedOn w:val="a0"/>
    <w:link w:val="a3"/>
    <w:uiPriority w:val="99"/>
    <w:rsid w:val="00A65503"/>
  </w:style>
  <w:style w:type="paragraph" w:styleId="a5">
    <w:name w:val="footer"/>
    <w:basedOn w:val="a"/>
    <w:link w:val="a6"/>
    <w:uiPriority w:val="99"/>
    <w:unhideWhenUsed/>
    <w:rsid w:val="00A65503"/>
    <w:pPr>
      <w:tabs>
        <w:tab w:val="center" w:pos="4252"/>
        <w:tab w:val="right" w:pos="8504"/>
      </w:tabs>
      <w:snapToGrid w:val="0"/>
    </w:pPr>
  </w:style>
  <w:style w:type="character" w:customStyle="1" w:styleId="a6">
    <w:name w:val="フッター (文字)"/>
    <w:basedOn w:val="a0"/>
    <w:link w:val="a5"/>
    <w:uiPriority w:val="99"/>
    <w:rsid w:val="00A65503"/>
  </w:style>
  <w:style w:type="paragraph" w:styleId="a7">
    <w:name w:val="List Paragraph"/>
    <w:basedOn w:val="a"/>
    <w:uiPriority w:val="34"/>
    <w:qFormat/>
    <w:rsid w:val="00E16DEB"/>
    <w:pPr>
      <w:ind w:leftChars="400" w:left="840"/>
    </w:pPr>
  </w:style>
  <w:style w:type="table" w:styleId="a8">
    <w:name w:val="Table Grid"/>
    <w:basedOn w:val="a1"/>
    <w:uiPriority w:val="39"/>
    <w:rsid w:val="00A30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311E6"/>
    <w:rPr>
      <w:sz w:val="18"/>
      <w:szCs w:val="18"/>
    </w:rPr>
  </w:style>
  <w:style w:type="paragraph" w:styleId="aa">
    <w:name w:val="annotation text"/>
    <w:basedOn w:val="a"/>
    <w:link w:val="ab"/>
    <w:uiPriority w:val="99"/>
    <w:semiHidden/>
    <w:unhideWhenUsed/>
    <w:rsid w:val="004311E6"/>
    <w:pPr>
      <w:jc w:val="left"/>
    </w:pPr>
  </w:style>
  <w:style w:type="character" w:customStyle="1" w:styleId="ab">
    <w:name w:val="コメント文字列 (文字)"/>
    <w:basedOn w:val="a0"/>
    <w:link w:val="aa"/>
    <w:uiPriority w:val="99"/>
    <w:semiHidden/>
    <w:rsid w:val="004311E6"/>
  </w:style>
  <w:style w:type="paragraph" w:styleId="ac">
    <w:name w:val="annotation subject"/>
    <w:basedOn w:val="aa"/>
    <w:next w:val="aa"/>
    <w:link w:val="ad"/>
    <w:uiPriority w:val="99"/>
    <w:semiHidden/>
    <w:unhideWhenUsed/>
    <w:rsid w:val="004311E6"/>
    <w:rPr>
      <w:b/>
      <w:bCs/>
    </w:rPr>
  </w:style>
  <w:style w:type="character" w:customStyle="1" w:styleId="ad">
    <w:name w:val="コメント内容 (文字)"/>
    <w:basedOn w:val="ab"/>
    <w:link w:val="ac"/>
    <w:uiPriority w:val="99"/>
    <w:semiHidden/>
    <w:rsid w:val="004311E6"/>
    <w:rPr>
      <w:b/>
      <w:bCs/>
    </w:rPr>
  </w:style>
  <w:style w:type="paragraph" w:styleId="ae">
    <w:name w:val="Balloon Text"/>
    <w:basedOn w:val="a"/>
    <w:link w:val="af"/>
    <w:uiPriority w:val="99"/>
    <w:semiHidden/>
    <w:unhideWhenUsed/>
    <w:rsid w:val="004311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11E6"/>
    <w:rPr>
      <w:rFonts w:asciiTheme="majorHAnsi" w:eastAsiaTheme="majorEastAsia" w:hAnsiTheme="majorHAnsi" w:cstheme="majorBidi"/>
      <w:sz w:val="18"/>
      <w:szCs w:val="18"/>
    </w:rPr>
  </w:style>
  <w:style w:type="paragraph" w:styleId="Web">
    <w:name w:val="Normal (Web)"/>
    <w:basedOn w:val="a"/>
    <w:uiPriority w:val="99"/>
    <w:semiHidden/>
    <w:unhideWhenUsed/>
    <w:rsid w:val="007007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rsid w:val="00F41BC5"/>
    <w:rPr>
      <w:color w:val="0000FF"/>
      <w:u w:val="single"/>
    </w:rPr>
  </w:style>
  <w:style w:type="character" w:styleId="af1">
    <w:name w:val="Unresolved Mention"/>
    <w:basedOn w:val="a0"/>
    <w:uiPriority w:val="99"/>
    <w:semiHidden/>
    <w:unhideWhenUsed/>
    <w:rsid w:val="006A2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17193">
      <w:bodyDiv w:val="1"/>
      <w:marLeft w:val="0"/>
      <w:marRight w:val="0"/>
      <w:marTop w:val="0"/>
      <w:marBottom w:val="0"/>
      <w:divBdr>
        <w:top w:val="none" w:sz="0" w:space="0" w:color="auto"/>
        <w:left w:val="none" w:sz="0" w:space="0" w:color="auto"/>
        <w:bottom w:val="none" w:sz="0" w:space="0" w:color="auto"/>
        <w:right w:val="none" w:sz="0" w:space="0" w:color="auto"/>
      </w:divBdr>
    </w:div>
    <w:div w:id="1563834166">
      <w:bodyDiv w:val="1"/>
      <w:marLeft w:val="0"/>
      <w:marRight w:val="0"/>
      <w:marTop w:val="0"/>
      <w:marBottom w:val="0"/>
      <w:divBdr>
        <w:top w:val="none" w:sz="0" w:space="0" w:color="auto"/>
        <w:left w:val="none" w:sz="0" w:space="0" w:color="auto"/>
        <w:bottom w:val="none" w:sz="0" w:space="0" w:color="auto"/>
        <w:right w:val="none" w:sz="0" w:space="0" w:color="auto"/>
      </w:divBdr>
    </w:div>
    <w:div w:id="16354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ka-foodlosszero.jp/gam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osaka.lg.jp/chikyukankyo/jigyotoppage/greenchotatsu.html" TargetMode="External"/><Relationship Id="rId4" Type="http://schemas.openxmlformats.org/officeDocument/2006/relationships/settings" Target="settings.xml"/><Relationship Id="rId9" Type="http://schemas.openxmlformats.org/officeDocument/2006/relationships/hyperlink" Target="https://www.pref.osaka.lg.jp/ryutai/foodloss/network.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3FFC-6ADD-4D6B-859E-1C7643BB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6</Pages>
  <Words>1056</Words>
  <Characters>6024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麻里子</dc:creator>
  <cp:keywords/>
  <dc:description/>
  <cp:lastModifiedBy>矢倉　由士</cp:lastModifiedBy>
  <cp:revision>282</cp:revision>
  <cp:lastPrinted>2024-01-31T06:25:00Z</cp:lastPrinted>
  <dcterms:created xsi:type="dcterms:W3CDTF">2022-08-23T00:54:00Z</dcterms:created>
  <dcterms:modified xsi:type="dcterms:W3CDTF">2024-04-17T05:18:00Z</dcterms:modified>
</cp:coreProperties>
</file>