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4AEBA" w14:textId="239EF0D2" w:rsidR="00A263D7" w:rsidRDefault="005702C7" w:rsidP="00631990">
      <w:pPr>
        <w:jc w:val="center"/>
        <w:rPr>
          <w:rFonts w:ascii="UD デジタル 教科書体 NP-B" w:eastAsia="UD デジタル 教科書体 NP-B" w:hAnsi="Meiryo UI"/>
          <w:sz w:val="28"/>
        </w:rPr>
      </w:pPr>
      <w:bookmarkStart w:id="0" w:name="_GoBack"/>
      <w:bookmarkEnd w:id="0"/>
      <w:r>
        <w:rPr>
          <w:rFonts w:ascii="UD デジタル 教科書体 NP-B" w:eastAsia="UD デジタル 教科書体 NP-B" w:hAnsi="Meiryo UI" w:hint="eastAsia"/>
          <w:sz w:val="28"/>
        </w:rPr>
        <w:t>令和3年度</w:t>
      </w:r>
      <w:r w:rsidR="0099782E" w:rsidRPr="00FA2970">
        <w:rPr>
          <w:rFonts w:ascii="UD デジタル 教科書体 NP-B" w:eastAsia="UD デジタル 教科書体 NP-B" w:hAnsi="Meiryo UI" w:hint="eastAsia"/>
          <w:sz w:val="28"/>
        </w:rPr>
        <w:t>第</w:t>
      </w:r>
      <w:r w:rsidR="001E2F22">
        <w:rPr>
          <w:rFonts w:ascii="UD デジタル 教科書体 NP-B" w:eastAsia="UD デジタル 教科書体 NP-B" w:hAnsi="Meiryo UI"/>
          <w:sz w:val="28"/>
        </w:rPr>
        <w:t>2</w:t>
      </w:r>
      <w:r w:rsidR="0063479B" w:rsidRPr="00FA2970">
        <w:rPr>
          <w:rFonts w:ascii="UD デジタル 教科書体 NP-B" w:eastAsia="UD デジタル 教科書体 NP-B" w:hAnsi="Meiryo UI" w:hint="eastAsia"/>
          <w:sz w:val="28"/>
        </w:rPr>
        <w:t xml:space="preserve">回 </w:t>
      </w:r>
      <w:r w:rsidR="00FA2970" w:rsidRPr="00FA2970">
        <w:rPr>
          <w:rFonts w:ascii="UD デジタル 教科書体 NP-B" w:eastAsia="UD デジタル 教科書体 NP-B" w:hAnsi="Meiryo UI" w:hint="eastAsia"/>
          <w:sz w:val="28"/>
        </w:rPr>
        <w:t>大阪府循環器病対策推進</w:t>
      </w:r>
      <w:r>
        <w:rPr>
          <w:rFonts w:ascii="UD デジタル 教科書体 NP-B" w:eastAsia="UD デジタル 教科書体 NP-B" w:hAnsi="Meiryo UI" w:hint="eastAsia"/>
          <w:sz w:val="28"/>
        </w:rPr>
        <w:t>懇話</w:t>
      </w:r>
      <w:r w:rsidR="00FA2970" w:rsidRPr="00FA2970">
        <w:rPr>
          <w:rFonts w:ascii="UD デジタル 教科書体 NP-B" w:eastAsia="UD デジタル 教科書体 NP-B" w:hAnsi="Meiryo UI" w:hint="eastAsia"/>
          <w:sz w:val="28"/>
        </w:rPr>
        <w:t>会</w:t>
      </w:r>
    </w:p>
    <w:p w14:paraId="13D6B042" w14:textId="64C18955" w:rsidR="00A2749C" w:rsidRPr="00FA2970" w:rsidRDefault="0063479B" w:rsidP="00631990">
      <w:pPr>
        <w:jc w:val="center"/>
        <w:rPr>
          <w:rFonts w:ascii="UD デジタル 教科書体 NP-B" w:eastAsia="UD デジタル 教科書体 NP-B" w:hAnsi="Meiryo UI"/>
          <w:sz w:val="28"/>
        </w:rPr>
      </w:pPr>
      <w:r w:rsidRPr="00FA2970">
        <w:rPr>
          <w:rFonts w:ascii="UD デジタル 教科書体 NP-B" w:eastAsia="UD デジタル 教科書体 NP-B" w:hAnsi="Meiryo UI" w:hint="eastAsia"/>
          <w:sz w:val="28"/>
        </w:rPr>
        <w:t>次</w:t>
      </w:r>
      <w:r w:rsidR="00A263D7">
        <w:rPr>
          <w:rFonts w:ascii="UD デジタル 教科書体 NP-B" w:eastAsia="UD デジタル 教科書体 NP-B" w:hAnsi="Meiryo UI" w:hint="eastAsia"/>
          <w:sz w:val="28"/>
        </w:rPr>
        <w:t xml:space="preserve">　　</w:t>
      </w:r>
      <w:r w:rsidRPr="00FA2970">
        <w:rPr>
          <w:rFonts w:ascii="UD デジタル 教科書体 NP-B" w:eastAsia="UD デジタル 教科書体 NP-B" w:hAnsi="Meiryo UI" w:hint="eastAsia"/>
          <w:sz w:val="28"/>
        </w:rPr>
        <w:t>第</w:t>
      </w:r>
    </w:p>
    <w:p w14:paraId="2E348F19" w14:textId="19AD7AEB" w:rsidR="008F6286" w:rsidRDefault="008F6286" w:rsidP="005A5EA3">
      <w:pPr>
        <w:rPr>
          <w:rFonts w:hAnsi="Meiryo UI"/>
          <w:highlight w:val="yellow"/>
        </w:rPr>
      </w:pPr>
    </w:p>
    <w:p w14:paraId="7741B61F" w14:textId="65D3424F" w:rsidR="00A64A78" w:rsidRDefault="00FA2970" w:rsidP="00A64A78">
      <w:pPr>
        <w:tabs>
          <w:tab w:val="left" w:pos="4560"/>
          <w:tab w:val="left" w:pos="5520"/>
        </w:tabs>
        <w:ind w:right="-8"/>
        <w:rPr>
          <w:rFonts w:hAnsi="Meiryo UI"/>
        </w:rPr>
      </w:pPr>
      <w:r>
        <w:rPr>
          <w:rFonts w:hAnsi="Meiryo UI"/>
        </w:rPr>
        <w:tab/>
      </w:r>
      <w:r>
        <w:rPr>
          <w:rFonts w:hAnsi="Meiryo UI" w:hint="eastAsia"/>
        </w:rPr>
        <w:t>日時</w:t>
      </w:r>
      <w:r w:rsidR="00A64A78">
        <w:rPr>
          <w:rFonts w:hAnsi="Meiryo UI"/>
        </w:rPr>
        <w:tab/>
      </w:r>
      <w:r w:rsidR="00574EA2" w:rsidRPr="00FA2970">
        <w:rPr>
          <w:rFonts w:hAnsi="Meiryo UI" w:hint="eastAsia"/>
        </w:rPr>
        <w:t>令和</w:t>
      </w:r>
      <w:r w:rsidR="001E2F22">
        <w:rPr>
          <w:rFonts w:hAnsi="Meiryo UI"/>
        </w:rPr>
        <w:t>4</w:t>
      </w:r>
      <w:r w:rsidR="00574EA2" w:rsidRPr="00FA2970">
        <w:rPr>
          <w:rFonts w:hAnsi="Meiryo UI" w:hint="eastAsia"/>
        </w:rPr>
        <w:t>年</w:t>
      </w:r>
      <w:r w:rsidR="001E2F22">
        <w:rPr>
          <w:rFonts w:hAnsi="Meiryo UI"/>
        </w:rPr>
        <w:t>2</w:t>
      </w:r>
      <w:r w:rsidR="00574EA2" w:rsidRPr="00FA2970">
        <w:rPr>
          <w:rFonts w:hAnsi="Meiryo UI" w:hint="eastAsia"/>
        </w:rPr>
        <w:t>月</w:t>
      </w:r>
      <w:r w:rsidR="00A64A78">
        <w:rPr>
          <w:rFonts w:hAnsi="Meiryo UI" w:hint="eastAsia"/>
        </w:rPr>
        <w:t>8</w:t>
      </w:r>
      <w:r w:rsidR="00574EA2" w:rsidRPr="00FA2970">
        <w:rPr>
          <w:rFonts w:hAnsi="Meiryo UI" w:hint="eastAsia"/>
        </w:rPr>
        <w:t>日（</w:t>
      </w:r>
      <w:r w:rsidR="001E2F22">
        <w:rPr>
          <w:rFonts w:hAnsi="Meiryo UI" w:hint="eastAsia"/>
        </w:rPr>
        <w:t>火</w:t>
      </w:r>
      <w:r w:rsidR="00574EA2" w:rsidRPr="00FA2970">
        <w:rPr>
          <w:rFonts w:hAnsi="Meiryo UI" w:hint="eastAsia"/>
        </w:rPr>
        <w:t>）</w:t>
      </w:r>
    </w:p>
    <w:p w14:paraId="3162719F" w14:textId="71E50676" w:rsidR="00574EA2" w:rsidRPr="00FA2970" w:rsidRDefault="00A64A78" w:rsidP="00A64A78">
      <w:pPr>
        <w:tabs>
          <w:tab w:val="left" w:pos="4560"/>
          <w:tab w:val="left" w:pos="5520"/>
        </w:tabs>
        <w:ind w:right="-8"/>
        <w:rPr>
          <w:rFonts w:hAnsi="Meiryo UI"/>
        </w:rPr>
      </w:pPr>
      <w:r>
        <w:rPr>
          <w:rFonts w:hAnsi="Meiryo UI"/>
        </w:rPr>
        <w:tab/>
      </w:r>
      <w:r>
        <w:rPr>
          <w:rFonts w:hAnsi="Meiryo UI"/>
        </w:rPr>
        <w:tab/>
      </w:r>
      <w:r w:rsidR="001E2F22">
        <w:rPr>
          <w:rFonts w:hAnsi="Meiryo UI" w:hint="eastAsia"/>
        </w:rPr>
        <w:t>18</w:t>
      </w:r>
      <w:r w:rsidR="00574EA2" w:rsidRPr="00FA2970">
        <w:rPr>
          <w:rFonts w:hAnsi="Meiryo UI" w:hint="eastAsia"/>
        </w:rPr>
        <w:t>時</w:t>
      </w:r>
      <w:r w:rsidR="00464CBC" w:rsidRPr="00FA2970">
        <w:rPr>
          <w:rFonts w:hAnsi="Meiryo UI" w:hint="eastAsia"/>
        </w:rPr>
        <w:t>から</w:t>
      </w:r>
      <w:r w:rsidR="001E2F22">
        <w:rPr>
          <w:rFonts w:hAnsi="Meiryo UI" w:hint="eastAsia"/>
        </w:rPr>
        <w:t>20</w:t>
      </w:r>
      <w:r w:rsidR="00FE2B61" w:rsidRPr="00FA2970">
        <w:rPr>
          <w:rFonts w:hAnsi="Meiryo UI" w:hint="eastAsia"/>
        </w:rPr>
        <w:t>時</w:t>
      </w:r>
    </w:p>
    <w:p w14:paraId="28ADBBCD" w14:textId="0CB9EF45" w:rsidR="00574EA2" w:rsidRDefault="00FA2970" w:rsidP="00A64A78">
      <w:pPr>
        <w:tabs>
          <w:tab w:val="left" w:pos="4560"/>
          <w:tab w:val="left" w:pos="5520"/>
        </w:tabs>
        <w:ind w:right="-8"/>
        <w:rPr>
          <w:rFonts w:hAnsi="Meiryo UI"/>
        </w:rPr>
      </w:pPr>
      <w:r>
        <w:rPr>
          <w:rFonts w:hAnsi="Meiryo UI"/>
        </w:rPr>
        <w:tab/>
      </w:r>
      <w:r w:rsidR="00574EA2" w:rsidRPr="00FA2970">
        <w:rPr>
          <w:rFonts w:hAnsi="Meiryo UI" w:hint="eastAsia"/>
        </w:rPr>
        <w:t>場所</w:t>
      </w:r>
      <w:r w:rsidR="00A64A78">
        <w:rPr>
          <w:rFonts w:hAnsi="Meiryo UI" w:hint="eastAsia"/>
        </w:rPr>
        <w:t>等</w:t>
      </w:r>
      <w:r w:rsidR="00A64A78">
        <w:rPr>
          <w:rFonts w:hAnsi="Meiryo UI" w:hint="eastAsia"/>
        </w:rPr>
        <w:tab/>
        <w:t>（Web会議システムにより実施）</w:t>
      </w:r>
    </w:p>
    <w:p w14:paraId="2F39C1B1" w14:textId="0E5A647A" w:rsidR="00FA2970" w:rsidRPr="00FA2970" w:rsidRDefault="00FA2970" w:rsidP="00C00E97">
      <w:pPr>
        <w:tabs>
          <w:tab w:val="left" w:pos="3960"/>
        </w:tabs>
        <w:ind w:right="-8"/>
        <w:rPr>
          <w:rFonts w:hAnsi="Meiryo UI"/>
        </w:rPr>
      </w:pPr>
    </w:p>
    <w:p w14:paraId="2C0A758D" w14:textId="5C7DECA5" w:rsidR="00574EA2" w:rsidRDefault="00574EA2" w:rsidP="00FA2970">
      <w:pPr>
        <w:tabs>
          <w:tab w:val="left" w:pos="4395"/>
        </w:tabs>
        <w:rPr>
          <w:rFonts w:hAnsi="Meiryo UI"/>
        </w:rPr>
      </w:pPr>
    </w:p>
    <w:p w14:paraId="5F578B65" w14:textId="38C0E4C9" w:rsidR="000C68C6" w:rsidRPr="00FA2970" w:rsidRDefault="00FA2970" w:rsidP="000C68C6">
      <w:pPr>
        <w:ind w:firstLineChars="100" w:firstLine="240"/>
        <w:rPr>
          <w:rFonts w:hAnsi="Meiryo UI"/>
        </w:rPr>
      </w:pPr>
      <w:r>
        <w:rPr>
          <w:rFonts w:hAnsi="Meiryo UI" w:hint="eastAsia"/>
        </w:rPr>
        <w:t>1</w:t>
      </w:r>
      <w:r w:rsidR="00916D64" w:rsidRPr="00FA2970">
        <w:rPr>
          <w:rFonts w:hAnsi="Meiryo UI" w:hint="eastAsia"/>
        </w:rPr>
        <w:t xml:space="preserve">　</w:t>
      </w:r>
      <w:r w:rsidR="00A263D7">
        <w:rPr>
          <w:rFonts w:hAnsi="Meiryo UI" w:hint="eastAsia"/>
        </w:rPr>
        <w:t xml:space="preserve">　開会</w:t>
      </w:r>
    </w:p>
    <w:p w14:paraId="22E6A89C" w14:textId="349EFD4F" w:rsidR="00CC5AE6" w:rsidRDefault="001E2F22" w:rsidP="000C68C6">
      <w:pPr>
        <w:ind w:firstLineChars="100" w:firstLine="240"/>
        <w:rPr>
          <w:rFonts w:hAnsi="Meiryo UI"/>
        </w:rPr>
      </w:pPr>
      <w:r>
        <w:rPr>
          <w:rFonts w:hAnsi="Meiryo UI" w:hint="eastAsia"/>
        </w:rPr>
        <w:t>2</w:t>
      </w:r>
      <w:r w:rsidR="00CC5AE6">
        <w:rPr>
          <w:rFonts w:hAnsi="Meiryo UI" w:hint="eastAsia"/>
        </w:rPr>
        <w:t xml:space="preserve">　　議題</w:t>
      </w:r>
      <w:r>
        <w:rPr>
          <w:rFonts w:hAnsi="Meiryo UI" w:hint="eastAsia"/>
        </w:rPr>
        <w:t xml:space="preserve">　　大阪府循環器病対策推進計画（案）について</w:t>
      </w:r>
    </w:p>
    <w:p w14:paraId="52688EBF" w14:textId="7660BCEB" w:rsidR="001E2F22" w:rsidRDefault="001E2F22" w:rsidP="000C68C6">
      <w:pPr>
        <w:ind w:firstLineChars="100" w:firstLine="240"/>
        <w:rPr>
          <w:rFonts w:hAnsi="Meiryo UI" w:hint="eastAsia"/>
        </w:rPr>
      </w:pPr>
      <w:r>
        <w:rPr>
          <w:rFonts w:hAnsi="Meiryo UI" w:hint="eastAsia"/>
        </w:rPr>
        <w:t xml:space="preserve">3　　報告　　</w:t>
      </w:r>
      <w:r w:rsidRPr="001E2F22">
        <w:rPr>
          <w:rFonts w:hAnsi="Meiryo UI" w:hint="eastAsia"/>
        </w:rPr>
        <w:t>計画策定にかかる今後の予定について</w:t>
      </w:r>
    </w:p>
    <w:p w14:paraId="52F8072D" w14:textId="3AC92391" w:rsidR="00C75611" w:rsidRPr="00FA2970" w:rsidRDefault="001E2F22" w:rsidP="000C68C6">
      <w:pPr>
        <w:ind w:firstLineChars="100" w:firstLine="240"/>
        <w:rPr>
          <w:rFonts w:hAnsi="Meiryo UI"/>
        </w:rPr>
      </w:pPr>
      <w:r>
        <w:rPr>
          <w:rFonts w:hAnsi="Meiryo UI" w:hint="eastAsia"/>
        </w:rPr>
        <w:t xml:space="preserve">４　</w:t>
      </w:r>
      <w:r w:rsidR="00C75611">
        <w:rPr>
          <w:rFonts w:hAnsi="Meiryo UI" w:hint="eastAsia"/>
        </w:rPr>
        <w:t xml:space="preserve">　その他</w:t>
      </w:r>
    </w:p>
    <w:p w14:paraId="351C597D" w14:textId="09F9F9A0" w:rsidR="00B134B1" w:rsidRPr="00FA2970" w:rsidRDefault="00A263D7" w:rsidP="00684443">
      <w:pPr>
        <w:rPr>
          <w:rFonts w:hAnsi="Meiryo UI"/>
        </w:rPr>
      </w:pPr>
      <w:r>
        <w:rPr>
          <w:rFonts w:hAnsi="Meiryo UI" w:hint="eastAsia"/>
        </w:rPr>
        <w:t xml:space="preserve">　　</w:t>
      </w:r>
      <w:r w:rsidR="001E2F22">
        <w:rPr>
          <w:rFonts w:hAnsi="Meiryo UI" w:hint="eastAsia"/>
        </w:rPr>
        <w:t>５</w:t>
      </w:r>
      <w:r>
        <w:rPr>
          <w:rFonts w:hAnsi="Meiryo UI" w:hint="eastAsia"/>
        </w:rPr>
        <w:t xml:space="preserve">　　閉会</w:t>
      </w:r>
    </w:p>
    <w:p w14:paraId="0B223A8A" w14:textId="77777777" w:rsidR="00916D64" w:rsidRPr="00FA2970" w:rsidRDefault="00916D64" w:rsidP="00684443">
      <w:pPr>
        <w:rPr>
          <w:rFonts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263D7" w:rsidRPr="00A263D7" w14:paraId="6CDA2569" w14:textId="77777777" w:rsidTr="00B8335B">
        <w:trPr>
          <w:trHeight w:val="2040"/>
        </w:trPr>
        <w:tc>
          <w:tcPr>
            <w:tcW w:w="9054" w:type="dxa"/>
          </w:tcPr>
          <w:p w14:paraId="1168896C" w14:textId="77777777" w:rsidR="00A263D7" w:rsidRPr="00A263D7" w:rsidRDefault="00A263D7" w:rsidP="00771F2B">
            <w:pPr>
              <w:rPr>
                <w:rFonts w:hAnsi="Meiryo UI"/>
              </w:rPr>
            </w:pPr>
            <w:r w:rsidRPr="00A263D7">
              <w:rPr>
                <w:rFonts w:hAnsi="Meiryo UI" w:hint="eastAsia"/>
              </w:rPr>
              <w:t>＜配付資料＞</w:t>
            </w:r>
          </w:p>
          <w:p w14:paraId="50C63C1F" w14:textId="332C897D" w:rsidR="00A263D7" w:rsidRPr="00C00E97" w:rsidRDefault="00A263D7" w:rsidP="00612786">
            <w:pPr>
              <w:pStyle w:val="a4"/>
              <w:numPr>
                <w:ilvl w:val="0"/>
                <w:numId w:val="4"/>
              </w:numPr>
              <w:ind w:leftChars="0"/>
              <w:rPr>
                <w:rFonts w:hAnsi="Meiryo UI"/>
              </w:rPr>
            </w:pPr>
            <w:r w:rsidRPr="00C00E97">
              <w:rPr>
                <w:rFonts w:hAnsi="Meiryo UI" w:hint="eastAsia"/>
              </w:rPr>
              <w:t>次第</w:t>
            </w:r>
          </w:p>
          <w:p w14:paraId="357D93FB" w14:textId="7993669B" w:rsidR="00A263D7" w:rsidRPr="00C00E97" w:rsidRDefault="00A263D7" w:rsidP="00C00E97">
            <w:pPr>
              <w:pStyle w:val="a4"/>
              <w:numPr>
                <w:ilvl w:val="0"/>
                <w:numId w:val="4"/>
              </w:numPr>
              <w:ind w:leftChars="0"/>
              <w:rPr>
                <w:rFonts w:hAnsi="Meiryo UI"/>
              </w:rPr>
            </w:pPr>
            <w:r w:rsidRPr="00C00E97">
              <w:rPr>
                <w:rFonts w:hAnsi="Meiryo UI" w:hint="eastAsia"/>
              </w:rPr>
              <w:t>大阪府循環器病対策推進</w:t>
            </w:r>
            <w:r w:rsidR="00FC1480">
              <w:rPr>
                <w:rFonts w:hAnsi="Meiryo UI" w:hint="eastAsia"/>
              </w:rPr>
              <w:t>懇話会</w:t>
            </w:r>
            <w:r w:rsidRPr="00C00E97">
              <w:rPr>
                <w:rFonts w:hAnsi="Meiryo UI" w:hint="eastAsia"/>
              </w:rPr>
              <w:t>委員名簿</w:t>
            </w:r>
          </w:p>
          <w:p w14:paraId="59CDD923" w14:textId="5527E7FD" w:rsidR="00A263D7" w:rsidRPr="00C00E97" w:rsidRDefault="00A263D7" w:rsidP="00C00E97">
            <w:pPr>
              <w:pStyle w:val="a4"/>
              <w:numPr>
                <w:ilvl w:val="0"/>
                <w:numId w:val="4"/>
              </w:numPr>
              <w:ind w:leftChars="0"/>
              <w:rPr>
                <w:rFonts w:hAnsi="Meiryo UI"/>
              </w:rPr>
            </w:pPr>
            <w:r w:rsidRPr="00C00E97">
              <w:rPr>
                <w:rFonts w:hAnsi="Meiryo UI" w:hint="eastAsia"/>
              </w:rPr>
              <w:t>【資料1</w:t>
            </w:r>
            <w:r w:rsidR="00F22650" w:rsidRPr="00C00E97">
              <w:rPr>
                <w:rFonts w:hAnsi="Meiryo UI" w:hint="eastAsia"/>
              </w:rPr>
              <w:t>】</w:t>
            </w:r>
            <w:r w:rsidR="00F22650" w:rsidRPr="00C00E97">
              <w:rPr>
                <w:rFonts w:hAnsi="Meiryo UI"/>
              </w:rPr>
              <w:tab/>
            </w:r>
            <w:r w:rsidR="001E2F22">
              <w:rPr>
                <w:rFonts w:hAnsi="Meiryo UI" w:hint="eastAsia"/>
              </w:rPr>
              <w:t>大阪府循環器病対策推進計画（案）</w:t>
            </w:r>
            <w:r w:rsidR="00A60129">
              <w:rPr>
                <w:rFonts w:hAnsi="Meiryo UI" w:hint="eastAsia"/>
              </w:rPr>
              <w:t>の</w:t>
            </w:r>
            <w:r w:rsidR="00CC5AE6">
              <w:rPr>
                <w:rFonts w:hAnsi="Meiryo UI" w:hint="eastAsia"/>
              </w:rPr>
              <w:t>概要</w:t>
            </w:r>
            <w:r w:rsidR="00A60129">
              <w:rPr>
                <w:rFonts w:hAnsi="Meiryo UI" w:hint="eastAsia"/>
              </w:rPr>
              <w:t>について</w:t>
            </w:r>
          </w:p>
          <w:p w14:paraId="60F889AF" w14:textId="18DB686A" w:rsidR="00F22650" w:rsidRDefault="00F22650" w:rsidP="00C00E97">
            <w:pPr>
              <w:pStyle w:val="a4"/>
              <w:numPr>
                <w:ilvl w:val="0"/>
                <w:numId w:val="4"/>
              </w:numPr>
              <w:ind w:leftChars="0"/>
              <w:rPr>
                <w:rFonts w:hAnsi="Meiryo UI"/>
              </w:rPr>
            </w:pPr>
            <w:r w:rsidRPr="00CC5AE6">
              <w:rPr>
                <w:rFonts w:hAnsi="Meiryo UI" w:hint="eastAsia"/>
              </w:rPr>
              <w:t>【資料2】</w:t>
            </w:r>
            <w:r w:rsidRPr="00CC5AE6">
              <w:rPr>
                <w:rFonts w:hAnsi="Meiryo UI"/>
              </w:rPr>
              <w:tab/>
            </w:r>
            <w:r w:rsidR="001E2F22">
              <w:rPr>
                <w:rFonts w:hAnsi="Meiryo UI" w:hint="eastAsia"/>
              </w:rPr>
              <w:t>大阪府循環器病対策推進計画（案）</w:t>
            </w:r>
          </w:p>
          <w:p w14:paraId="3E4DFB04" w14:textId="62F657CB" w:rsidR="001E2F22" w:rsidRDefault="00625041" w:rsidP="001E2F22">
            <w:pPr>
              <w:pStyle w:val="a4"/>
              <w:numPr>
                <w:ilvl w:val="0"/>
                <w:numId w:val="4"/>
              </w:numPr>
              <w:ind w:leftChars="0"/>
              <w:rPr>
                <w:rFonts w:hAnsi="Meiryo UI"/>
              </w:rPr>
            </w:pPr>
            <w:r>
              <w:rPr>
                <w:rFonts w:hAnsi="Meiryo UI" w:hint="eastAsia"/>
              </w:rPr>
              <w:t>【資料3】</w:t>
            </w:r>
            <w:r>
              <w:rPr>
                <w:rFonts w:hAnsi="Meiryo UI"/>
              </w:rPr>
              <w:tab/>
            </w:r>
            <w:r w:rsidR="001E2F22" w:rsidRPr="001E2F22">
              <w:rPr>
                <w:rFonts w:hAnsi="Meiryo UI" w:hint="eastAsia"/>
              </w:rPr>
              <w:t>大阪府循環器病対策推進計画（案）の策定にかかる今後の予定</w:t>
            </w:r>
          </w:p>
          <w:p w14:paraId="5974B1E9" w14:textId="50A38B70" w:rsidR="00F22650" w:rsidRPr="00C00E97" w:rsidRDefault="00F22650" w:rsidP="001E2F22">
            <w:pPr>
              <w:pStyle w:val="a4"/>
              <w:numPr>
                <w:ilvl w:val="0"/>
                <w:numId w:val="4"/>
              </w:numPr>
              <w:ind w:leftChars="0"/>
              <w:rPr>
                <w:rFonts w:hAnsi="Meiryo UI"/>
              </w:rPr>
            </w:pPr>
            <w:r w:rsidRPr="00C00E97">
              <w:rPr>
                <w:rFonts w:hAnsi="Meiryo UI" w:hint="eastAsia"/>
              </w:rPr>
              <w:t>【参考資料】</w:t>
            </w:r>
            <w:r w:rsidRPr="00C00E97">
              <w:rPr>
                <w:rFonts w:hAnsi="Meiryo UI"/>
              </w:rPr>
              <w:tab/>
            </w:r>
            <w:r w:rsidRPr="00C00E97">
              <w:rPr>
                <w:rFonts w:hAnsi="Meiryo UI" w:hint="eastAsia"/>
              </w:rPr>
              <w:t>大阪府循環器病対策推進懇話会設置要綱</w:t>
            </w:r>
          </w:p>
        </w:tc>
      </w:tr>
    </w:tbl>
    <w:p w14:paraId="513E1CF1" w14:textId="56E938E5" w:rsidR="00FA2970" w:rsidRDefault="00FA2970" w:rsidP="00FA2970">
      <w:pPr>
        <w:rPr>
          <w:rFonts w:hAnsi="Meiryo UI"/>
        </w:rPr>
      </w:pPr>
    </w:p>
    <w:sectPr w:rsidR="00FA2970" w:rsidSect="00A60129">
      <w:pgSz w:w="11900" w:h="16840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BB87" w14:textId="77777777" w:rsidR="006F12AE" w:rsidRDefault="006F12AE" w:rsidP="00F429A4">
      <w:r>
        <w:separator/>
      </w:r>
    </w:p>
  </w:endnote>
  <w:endnote w:type="continuationSeparator" w:id="0">
    <w:p w14:paraId="3AA234AB" w14:textId="77777777" w:rsidR="006F12AE" w:rsidRDefault="006F12AE" w:rsidP="00F4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839D" w14:textId="77777777" w:rsidR="006F12AE" w:rsidRDefault="006F12AE" w:rsidP="00F429A4">
      <w:r>
        <w:separator/>
      </w:r>
    </w:p>
  </w:footnote>
  <w:footnote w:type="continuationSeparator" w:id="0">
    <w:p w14:paraId="3C65042F" w14:textId="77777777" w:rsidR="006F12AE" w:rsidRDefault="006F12AE" w:rsidP="00F4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603"/>
    <w:multiLevelType w:val="hybridMultilevel"/>
    <w:tmpl w:val="B75A80FE"/>
    <w:lvl w:ilvl="0" w:tplc="FF6C9C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60E2D"/>
    <w:multiLevelType w:val="hybridMultilevel"/>
    <w:tmpl w:val="5CE66DE6"/>
    <w:lvl w:ilvl="0" w:tplc="9B56D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B61643"/>
    <w:multiLevelType w:val="hybridMultilevel"/>
    <w:tmpl w:val="77EE4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332615"/>
    <w:multiLevelType w:val="hybridMultilevel"/>
    <w:tmpl w:val="E9284E26"/>
    <w:lvl w:ilvl="0" w:tplc="B99288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96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F3"/>
    <w:rsid w:val="000178C3"/>
    <w:rsid w:val="00031BAC"/>
    <w:rsid w:val="000322FF"/>
    <w:rsid w:val="00046345"/>
    <w:rsid w:val="000469ED"/>
    <w:rsid w:val="0006096A"/>
    <w:rsid w:val="00062607"/>
    <w:rsid w:val="00064B41"/>
    <w:rsid w:val="000661CE"/>
    <w:rsid w:val="00081C3D"/>
    <w:rsid w:val="00083F11"/>
    <w:rsid w:val="00084D5A"/>
    <w:rsid w:val="00092B86"/>
    <w:rsid w:val="00096B5F"/>
    <w:rsid w:val="000A62D4"/>
    <w:rsid w:val="000B5182"/>
    <w:rsid w:val="000C5261"/>
    <w:rsid w:val="000C68C6"/>
    <w:rsid w:val="000D7BF5"/>
    <w:rsid w:val="000F6281"/>
    <w:rsid w:val="000F75D5"/>
    <w:rsid w:val="0014301E"/>
    <w:rsid w:val="0017263E"/>
    <w:rsid w:val="00190E3F"/>
    <w:rsid w:val="0019757D"/>
    <w:rsid w:val="00197CAF"/>
    <w:rsid w:val="001A2DD7"/>
    <w:rsid w:val="001B3BBD"/>
    <w:rsid w:val="001B5F87"/>
    <w:rsid w:val="001C6491"/>
    <w:rsid w:val="001E2F22"/>
    <w:rsid w:val="001E3660"/>
    <w:rsid w:val="001F3C10"/>
    <w:rsid w:val="001F4783"/>
    <w:rsid w:val="00202236"/>
    <w:rsid w:val="002031C7"/>
    <w:rsid w:val="00212ACF"/>
    <w:rsid w:val="00216D03"/>
    <w:rsid w:val="00222ABB"/>
    <w:rsid w:val="002317A7"/>
    <w:rsid w:val="002374B4"/>
    <w:rsid w:val="0024086E"/>
    <w:rsid w:val="00245E69"/>
    <w:rsid w:val="00265499"/>
    <w:rsid w:val="002772EC"/>
    <w:rsid w:val="00295A07"/>
    <w:rsid w:val="002A1401"/>
    <w:rsid w:val="002D50E4"/>
    <w:rsid w:val="002E1AA7"/>
    <w:rsid w:val="002E3535"/>
    <w:rsid w:val="002E674C"/>
    <w:rsid w:val="002F19DD"/>
    <w:rsid w:val="002F1D3D"/>
    <w:rsid w:val="002F4C05"/>
    <w:rsid w:val="003222CB"/>
    <w:rsid w:val="0032658B"/>
    <w:rsid w:val="00340DD5"/>
    <w:rsid w:val="00344B54"/>
    <w:rsid w:val="003604AF"/>
    <w:rsid w:val="00363BF0"/>
    <w:rsid w:val="00371E9E"/>
    <w:rsid w:val="003A71FD"/>
    <w:rsid w:val="003B32C3"/>
    <w:rsid w:val="003D1C77"/>
    <w:rsid w:val="003F3770"/>
    <w:rsid w:val="003F42B1"/>
    <w:rsid w:val="004248B1"/>
    <w:rsid w:val="004506B4"/>
    <w:rsid w:val="004508BB"/>
    <w:rsid w:val="004607A8"/>
    <w:rsid w:val="004629B1"/>
    <w:rsid w:val="00464CBC"/>
    <w:rsid w:val="00474D67"/>
    <w:rsid w:val="004765F6"/>
    <w:rsid w:val="00476AE7"/>
    <w:rsid w:val="00487183"/>
    <w:rsid w:val="004C43FA"/>
    <w:rsid w:val="004C46E0"/>
    <w:rsid w:val="004D21B3"/>
    <w:rsid w:val="004D3239"/>
    <w:rsid w:val="004D34BB"/>
    <w:rsid w:val="004E6E97"/>
    <w:rsid w:val="004F58E6"/>
    <w:rsid w:val="005136A1"/>
    <w:rsid w:val="005142C7"/>
    <w:rsid w:val="0053158E"/>
    <w:rsid w:val="0053273C"/>
    <w:rsid w:val="00532961"/>
    <w:rsid w:val="00552465"/>
    <w:rsid w:val="005702C7"/>
    <w:rsid w:val="005706CE"/>
    <w:rsid w:val="0057297C"/>
    <w:rsid w:val="00573705"/>
    <w:rsid w:val="00574EA2"/>
    <w:rsid w:val="00584E7E"/>
    <w:rsid w:val="0058623D"/>
    <w:rsid w:val="00596A24"/>
    <w:rsid w:val="005A18E0"/>
    <w:rsid w:val="005A1C9B"/>
    <w:rsid w:val="005A5EA3"/>
    <w:rsid w:val="005A5EC8"/>
    <w:rsid w:val="005B4891"/>
    <w:rsid w:val="005B5D98"/>
    <w:rsid w:val="005C0CC9"/>
    <w:rsid w:val="005C65BC"/>
    <w:rsid w:val="005D75DD"/>
    <w:rsid w:val="005E1070"/>
    <w:rsid w:val="005F447C"/>
    <w:rsid w:val="00611E3F"/>
    <w:rsid w:val="00612786"/>
    <w:rsid w:val="00625041"/>
    <w:rsid w:val="00631990"/>
    <w:rsid w:val="00632209"/>
    <w:rsid w:val="0063479B"/>
    <w:rsid w:val="00635E43"/>
    <w:rsid w:val="006509FF"/>
    <w:rsid w:val="00650CFB"/>
    <w:rsid w:val="00656D98"/>
    <w:rsid w:val="00676E3D"/>
    <w:rsid w:val="00684443"/>
    <w:rsid w:val="00686B14"/>
    <w:rsid w:val="00695759"/>
    <w:rsid w:val="006A057E"/>
    <w:rsid w:val="006A1F62"/>
    <w:rsid w:val="006A347A"/>
    <w:rsid w:val="006A4961"/>
    <w:rsid w:val="006A53F8"/>
    <w:rsid w:val="006F04EA"/>
    <w:rsid w:val="006F11E5"/>
    <w:rsid w:val="006F12AE"/>
    <w:rsid w:val="00704FD3"/>
    <w:rsid w:val="0073457E"/>
    <w:rsid w:val="0073593B"/>
    <w:rsid w:val="00737DF4"/>
    <w:rsid w:val="007442EB"/>
    <w:rsid w:val="00747BEF"/>
    <w:rsid w:val="00753409"/>
    <w:rsid w:val="00755D90"/>
    <w:rsid w:val="00757C84"/>
    <w:rsid w:val="007C3730"/>
    <w:rsid w:val="007C3A66"/>
    <w:rsid w:val="007C53D1"/>
    <w:rsid w:val="007D1FBD"/>
    <w:rsid w:val="007D6BE1"/>
    <w:rsid w:val="007E086A"/>
    <w:rsid w:val="007F127D"/>
    <w:rsid w:val="007F5BB7"/>
    <w:rsid w:val="007F638D"/>
    <w:rsid w:val="00811A5D"/>
    <w:rsid w:val="00831C7B"/>
    <w:rsid w:val="00847E4C"/>
    <w:rsid w:val="00852C79"/>
    <w:rsid w:val="00861D4B"/>
    <w:rsid w:val="008713EA"/>
    <w:rsid w:val="008817EC"/>
    <w:rsid w:val="008855E2"/>
    <w:rsid w:val="008951ED"/>
    <w:rsid w:val="008A25AF"/>
    <w:rsid w:val="008B328F"/>
    <w:rsid w:val="008D3025"/>
    <w:rsid w:val="008E7C28"/>
    <w:rsid w:val="008F3FA5"/>
    <w:rsid w:val="008F6286"/>
    <w:rsid w:val="008F6C07"/>
    <w:rsid w:val="008F7E5A"/>
    <w:rsid w:val="009137A3"/>
    <w:rsid w:val="00916D64"/>
    <w:rsid w:val="00922E07"/>
    <w:rsid w:val="0092795D"/>
    <w:rsid w:val="00932957"/>
    <w:rsid w:val="00945F85"/>
    <w:rsid w:val="00953CAD"/>
    <w:rsid w:val="00966B44"/>
    <w:rsid w:val="00977F6A"/>
    <w:rsid w:val="00995CB1"/>
    <w:rsid w:val="009961F3"/>
    <w:rsid w:val="0099782E"/>
    <w:rsid w:val="009C542E"/>
    <w:rsid w:val="009D3453"/>
    <w:rsid w:val="009D613D"/>
    <w:rsid w:val="009D7A99"/>
    <w:rsid w:val="009F3CB1"/>
    <w:rsid w:val="00A124AA"/>
    <w:rsid w:val="00A22E39"/>
    <w:rsid w:val="00A263D7"/>
    <w:rsid w:val="00A2749C"/>
    <w:rsid w:val="00A278D0"/>
    <w:rsid w:val="00A321EF"/>
    <w:rsid w:val="00A54AE4"/>
    <w:rsid w:val="00A60129"/>
    <w:rsid w:val="00A604C9"/>
    <w:rsid w:val="00A64A78"/>
    <w:rsid w:val="00A90655"/>
    <w:rsid w:val="00A943DC"/>
    <w:rsid w:val="00A97991"/>
    <w:rsid w:val="00AA16B8"/>
    <w:rsid w:val="00AE7781"/>
    <w:rsid w:val="00AE7B9C"/>
    <w:rsid w:val="00B134B1"/>
    <w:rsid w:val="00B26C47"/>
    <w:rsid w:val="00B404B8"/>
    <w:rsid w:val="00B57D54"/>
    <w:rsid w:val="00B61E6E"/>
    <w:rsid w:val="00B62277"/>
    <w:rsid w:val="00B6239C"/>
    <w:rsid w:val="00B6360E"/>
    <w:rsid w:val="00BA47FB"/>
    <w:rsid w:val="00BE2934"/>
    <w:rsid w:val="00BE385C"/>
    <w:rsid w:val="00BE7107"/>
    <w:rsid w:val="00BF5D86"/>
    <w:rsid w:val="00BF75D7"/>
    <w:rsid w:val="00C00E97"/>
    <w:rsid w:val="00C26212"/>
    <w:rsid w:val="00C33F1A"/>
    <w:rsid w:val="00C51F50"/>
    <w:rsid w:val="00C53756"/>
    <w:rsid w:val="00C552A8"/>
    <w:rsid w:val="00C60352"/>
    <w:rsid w:val="00C63E20"/>
    <w:rsid w:val="00C66055"/>
    <w:rsid w:val="00C75611"/>
    <w:rsid w:val="00C91503"/>
    <w:rsid w:val="00CA0DD8"/>
    <w:rsid w:val="00CA1BC8"/>
    <w:rsid w:val="00CA1F1A"/>
    <w:rsid w:val="00CA3008"/>
    <w:rsid w:val="00CB48EB"/>
    <w:rsid w:val="00CB70EC"/>
    <w:rsid w:val="00CC5AE6"/>
    <w:rsid w:val="00CD30A6"/>
    <w:rsid w:val="00CD3BE1"/>
    <w:rsid w:val="00CE2E27"/>
    <w:rsid w:val="00D22D02"/>
    <w:rsid w:val="00D25670"/>
    <w:rsid w:val="00D27895"/>
    <w:rsid w:val="00D341F7"/>
    <w:rsid w:val="00D35972"/>
    <w:rsid w:val="00D40C72"/>
    <w:rsid w:val="00D41650"/>
    <w:rsid w:val="00D4213F"/>
    <w:rsid w:val="00D51E94"/>
    <w:rsid w:val="00D533C7"/>
    <w:rsid w:val="00D55874"/>
    <w:rsid w:val="00D60C41"/>
    <w:rsid w:val="00D62765"/>
    <w:rsid w:val="00D634A4"/>
    <w:rsid w:val="00D84F3A"/>
    <w:rsid w:val="00D91FC6"/>
    <w:rsid w:val="00D9474E"/>
    <w:rsid w:val="00DA6D75"/>
    <w:rsid w:val="00DB61DE"/>
    <w:rsid w:val="00DB7531"/>
    <w:rsid w:val="00DE3835"/>
    <w:rsid w:val="00DF25F9"/>
    <w:rsid w:val="00DF45E0"/>
    <w:rsid w:val="00E015B4"/>
    <w:rsid w:val="00E01FBB"/>
    <w:rsid w:val="00E2497C"/>
    <w:rsid w:val="00E33839"/>
    <w:rsid w:val="00E35B78"/>
    <w:rsid w:val="00E55476"/>
    <w:rsid w:val="00E951E9"/>
    <w:rsid w:val="00EB03FF"/>
    <w:rsid w:val="00ED316C"/>
    <w:rsid w:val="00ED5CD9"/>
    <w:rsid w:val="00EE3B86"/>
    <w:rsid w:val="00EE71FE"/>
    <w:rsid w:val="00F13E2A"/>
    <w:rsid w:val="00F225DB"/>
    <w:rsid w:val="00F22650"/>
    <w:rsid w:val="00F376AA"/>
    <w:rsid w:val="00F429A4"/>
    <w:rsid w:val="00F446E1"/>
    <w:rsid w:val="00F5401A"/>
    <w:rsid w:val="00F60BAF"/>
    <w:rsid w:val="00F80B7D"/>
    <w:rsid w:val="00F83B3D"/>
    <w:rsid w:val="00F92301"/>
    <w:rsid w:val="00F94474"/>
    <w:rsid w:val="00FA118D"/>
    <w:rsid w:val="00FA2970"/>
    <w:rsid w:val="00FC1480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FDDDA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70"/>
    <w:pPr>
      <w:widowControl w:val="0"/>
      <w:jc w:val="both"/>
    </w:pPr>
    <w:rPr>
      <w:rFonts w:ascii="UD デジタル 教科書体 NK-R" w:eastAsia="UD デジタル 教科書体 NK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2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29A4"/>
  </w:style>
  <w:style w:type="paragraph" w:styleId="a7">
    <w:name w:val="footer"/>
    <w:basedOn w:val="a"/>
    <w:link w:val="a8"/>
    <w:uiPriority w:val="99"/>
    <w:unhideWhenUsed/>
    <w:rsid w:val="00F429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29A4"/>
  </w:style>
  <w:style w:type="paragraph" w:styleId="a9">
    <w:name w:val="Balloon Text"/>
    <w:basedOn w:val="a"/>
    <w:link w:val="aa"/>
    <w:uiPriority w:val="99"/>
    <w:semiHidden/>
    <w:unhideWhenUsed/>
    <w:rsid w:val="00363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3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2021-07-07T05:58:00Z</dcterms:created>
  <dcterms:modified xsi:type="dcterms:W3CDTF">2022-01-31T05:17:00Z</dcterms:modified>
</cp:coreProperties>
</file>