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302DD" w14:textId="4ACAA51F" w:rsidR="001E3719" w:rsidRPr="00524F00" w:rsidRDefault="001E3719" w:rsidP="00D52D74">
      <w:pPr>
        <w:pStyle w:val="a3"/>
        <w:rPr>
          <w:color w:val="auto"/>
        </w:rPr>
      </w:pPr>
      <w:bookmarkStart w:id="0" w:name="_Hlk151557688"/>
      <w:bookmarkStart w:id="1" w:name="_Toc73632462"/>
      <w:bookmarkEnd w:id="0"/>
      <w:r w:rsidRPr="00524F00">
        <w:rPr>
          <w:rFonts w:hint="eastAsia"/>
          <w:color w:val="auto"/>
        </w:rPr>
        <w:t>第</w:t>
      </w:r>
      <w:r w:rsidR="00B76AAF" w:rsidRPr="00524F00">
        <w:rPr>
          <w:rFonts w:hint="eastAsia"/>
          <w:color w:val="auto"/>
        </w:rPr>
        <w:t>4</w:t>
      </w:r>
      <w:r w:rsidRPr="00524F00">
        <w:rPr>
          <w:rFonts w:hint="eastAsia"/>
          <w:color w:val="auto"/>
        </w:rPr>
        <w:t>章</w:t>
      </w:r>
      <w:r w:rsidR="00AF040A" w:rsidRPr="00524F00">
        <w:rPr>
          <w:rFonts w:hint="eastAsia"/>
          <w:color w:val="auto"/>
        </w:rPr>
        <w:t xml:space="preserve">　</w:t>
      </w:r>
      <w:bookmarkEnd w:id="1"/>
      <w:r w:rsidR="00B76AAF" w:rsidRPr="00524F00">
        <w:rPr>
          <w:rFonts w:hint="eastAsia"/>
          <w:color w:val="auto"/>
        </w:rPr>
        <w:t>個別施策</w:t>
      </w:r>
    </w:p>
    <w:p w14:paraId="33CFB868" w14:textId="5FE84DEC" w:rsidR="001B5B00" w:rsidRPr="00524F00" w:rsidRDefault="00CD45E9" w:rsidP="00D52D74">
      <w:pPr>
        <w:pStyle w:val="a5"/>
        <w:rPr>
          <w:color w:val="auto"/>
        </w:rPr>
      </w:pPr>
      <w:r w:rsidRPr="00524F00">
        <w:rPr>
          <w:noProof/>
          <w:color w:val="auto"/>
        </w:rPr>
        <w:drawing>
          <wp:anchor distT="0" distB="0" distL="114300" distR="114300" simplePos="0" relativeHeight="251662848" behindDoc="0" locked="0" layoutInCell="1" allowOverlap="1" wp14:anchorId="0BA8A60B" wp14:editId="5B5E296C">
            <wp:simplePos x="0" y="0"/>
            <wp:positionH relativeFrom="column">
              <wp:posOffset>4652645</wp:posOffset>
            </wp:positionH>
            <wp:positionV relativeFrom="page">
              <wp:posOffset>1492885</wp:posOffset>
            </wp:positionV>
            <wp:extent cx="539750" cy="539750"/>
            <wp:effectExtent l="0" t="0" r="0" b="0"/>
            <wp:wrapNone/>
            <wp:docPr id="3647" name="図 3647"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エス・ディー・ジーズ　目標3&#10;&#10;すべての人に健康と福祉を"/>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sidRPr="00524F00">
        <w:rPr>
          <w:noProof/>
          <w:color w:val="auto"/>
        </w:rPr>
        <mc:AlternateContent>
          <mc:Choice Requires="wps">
            <w:drawing>
              <wp:anchor distT="0" distB="0" distL="114300" distR="114300" simplePos="0" relativeHeight="251661824" behindDoc="0" locked="0" layoutInCell="1" allowOverlap="1" wp14:anchorId="6465F777" wp14:editId="4667ED66">
                <wp:simplePos x="0" y="0"/>
                <wp:positionH relativeFrom="column">
                  <wp:posOffset>5029199</wp:posOffset>
                </wp:positionH>
                <wp:positionV relativeFrom="paragraph">
                  <wp:posOffset>594360</wp:posOffset>
                </wp:positionV>
                <wp:extent cx="770255" cy="2540"/>
                <wp:effectExtent l="19050" t="38100" r="48895" b="54610"/>
                <wp:wrapNone/>
                <wp:docPr id="3632" name="直線コネクタ 3632"/>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4605D" id="直線コネクタ 3632"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46.8pt" to="45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M59gEAABUEAAAOAAAAZHJzL2Uyb0RvYy54bWysU0uOEzEQ3SNxB8t70kkPyaBWOrOY0bBB&#10;EPE5gOMuJ5b8k23SyTasuQAcggVIs+QwWcw1KLs7nREgJBAbd5er3nO95/L8aqcV2YIP0pqaTkZj&#10;SsBw20izrum7t7dPnlESIjMNU9ZATfcQ6NXi8aN56yoo7caqBjxBEhOq1tV0E6OriiLwDWgWRtaB&#10;waSwXrOIoV8XjWctsmtVlOPxrGitb5y3HELA3ZsuSReZXwjg8ZUQASJRNcXeYl59XldpLRZzVq09&#10;cxvJ+zbYP3ShmTR46EB1wyIj7738hUpL7m2wIo641YUVQnLIGlDNZPyTmjcb5iBrQXOCG2wK/4+W&#10;v9wuPZFNTS9mFyUlhmm8pfvP3+7vPh0PX48fPh4PX46H7ySn0a3WhQpB12bp+yi4pU/Sd8Lr9EVR&#10;ZJcd3g8Owy4SjpuXl+NyOqWEY6qcPs3+F2eo8yE+B6tJ+qmpkibJZxXbvggRj8PSU0naVoa0yDnD&#10;QchlwSrZ3EqlUjKPEFwrT7YML3+1nqTLRoYHVRgpg5tJVCcj/8W9go7/NQg0BxufdAeksTxzMs7B&#10;xBOvMlidYAI7GIB9Z38C9vUJCnlk/wY8IPLJ1sQBrKWx/ndtx92pZdHVnxzodCcLVrbZ5wvO1uDs&#10;Zef6d5KG+2Gc4efXvPgBAAD//wMAUEsDBBQABgAIAAAAIQAZfj+I4gAAAAkBAAAPAAAAZHJzL2Rv&#10;d25yZXYueG1sTI/BTsMwEETvSPyDtUhcUOu0QW0T4lSAhAQ9INEiytGJlyQQr9PYacPfs5zgNqsZ&#10;zb7J1qNtxRF73zhSMJtGIJBKZxqqFLzuHiYrED5oMrp1hAq+0cM6Pz/LdGrciV7wuA2V4BLyqVZQ&#10;h9ClUvqyRqv91HVI7H243urAZ19J0+sTl9tWzqNoIa1uiD/UusP7Gsuv7WAVvL0fnp6L3cqEu8/H&#10;Ydhc7Q/RnpS6vBhvb0AEHMNfGH7xGR1yZircQMaLVsEymfOWoCCJFyA4kMziGETB4joCmWfy/4L8&#10;BwAA//8DAFBLAQItABQABgAIAAAAIQC2gziS/gAAAOEBAAATAAAAAAAAAAAAAAAAAAAAAABbQ29u&#10;dGVudF9UeXBlc10ueG1sUEsBAi0AFAAGAAgAAAAhADj9If/WAAAAlAEAAAsAAAAAAAAAAAAAAAAA&#10;LwEAAF9yZWxzLy5yZWxzUEsBAi0AFAAGAAgAAAAhAN7NEzn2AQAAFQQAAA4AAAAAAAAAAAAAAAAA&#10;LgIAAGRycy9lMm9Eb2MueG1sUEsBAi0AFAAGAAgAAAAhABl+P4jiAAAACQEAAA8AAAAAAAAAAAAA&#10;AAAAUAQAAGRycy9kb3ducmV2LnhtbFBLBQYAAAAABAAEAPMAAABfBQAAAAA=&#10;" strokecolor="white [3212]" strokeweight="6pt">
                <v:stroke joinstyle="miter"/>
              </v:line>
            </w:pict>
          </mc:Fallback>
        </mc:AlternateContent>
      </w:r>
      <w:r w:rsidR="00AA5964" w:rsidRPr="00524F00">
        <w:rPr>
          <w:noProof/>
          <w:color w:val="auto"/>
        </w:rPr>
        <w:drawing>
          <wp:anchor distT="0" distB="0" distL="114300" distR="114300" simplePos="0" relativeHeight="251663872" behindDoc="0" locked="0" layoutInCell="1" allowOverlap="1" wp14:anchorId="0ADB5EE7" wp14:editId="1C0B41BE">
            <wp:simplePos x="0" y="0"/>
            <wp:positionH relativeFrom="column">
              <wp:posOffset>5258276</wp:posOffset>
            </wp:positionH>
            <wp:positionV relativeFrom="page">
              <wp:posOffset>1492885</wp:posOffset>
            </wp:positionV>
            <wp:extent cx="539750" cy="539750"/>
            <wp:effectExtent l="0" t="0" r="0" b="0"/>
            <wp:wrapNone/>
            <wp:docPr id="456" name="図 456"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descr="エス・ディー・ジーズ　目標17&#10;&#10;パートナーシップで目標を達成しよう"/>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1E3719" w:rsidRPr="00524F00">
        <w:rPr>
          <w:color w:val="auto"/>
        </w:rPr>
        <w:br/>
      </w:r>
      <w:r w:rsidR="001B5B00" w:rsidRPr="00524F00">
        <w:rPr>
          <w:rFonts w:hint="eastAsia"/>
          <w:color w:val="auto"/>
        </w:rPr>
        <w:t>第</w:t>
      </w:r>
      <w:r w:rsidR="00286B00" w:rsidRPr="00524F00">
        <w:rPr>
          <w:rFonts w:hint="eastAsia"/>
          <w:color w:val="auto"/>
        </w:rPr>
        <w:t>1</w:t>
      </w:r>
      <w:r w:rsidR="001B5B00" w:rsidRPr="00524F00">
        <w:rPr>
          <w:rFonts w:hint="eastAsia"/>
          <w:color w:val="auto"/>
        </w:rPr>
        <w:t xml:space="preserve">節　</w:t>
      </w:r>
      <w:r w:rsidR="00E53591" w:rsidRPr="00524F00">
        <w:rPr>
          <w:rFonts w:hint="eastAsia"/>
          <w:color w:val="auto"/>
        </w:rPr>
        <w:t>循環器病</w:t>
      </w:r>
      <w:r w:rsidR="007624C9" w:rsidRPr="00524F00">
        <w:rPr>
          <w:rFonts w:hint="eastAsia"/>
          <w:color w:val="auto"/>
        </w:rPr>
        <w:t>予防</w:t>
      </w:r>
      <w:r w:rsidR="00FB2187" w:rsidRPr="00524F00">
        <w:rPr>
          <w:rFonts w:hint="eastAsia"/>
          <w:color w:val="auto"/>
        </w:rPr>
        <w:t>の取組の強化</w:t>
      </w:r>
    </w:p>
    <w:p w14:paraId="684897E7" w14:textId="15860803" w:rsidR="00FB2187" w:rsidRPr="00524F00" w:rsidRDefault="00FB2187" w:rsidP="00D52D74">
      <w:pPr>
        <w:rPr>
          <w:bdr w:val="single" w:sz="4" w:space="0" w:color="auto"/>
        </w:rPr>
      </w:pPr>
      <w:r w:rsidRPr="00524F00">
        <w:rPr>
          <w:rFonts w:hint="eastAsia"/>
          <w:bdr w:val="single" w:sz="4" w:space="0" w:color="auto"/>
        </w:rPr>
        <w:t xml:space="preserve">（１）　</w:t>
      </w:r>
      <w:r w:rsidR="00E53591" w:rsidRPr="00524F00">
        <w:rPr>
          <w:rFonts w:hint="eastAsia"/>
          <w:bdr w:val="single" w:sz="4" w:space="0" w:color="auto"/>
        </w:rPr>
        <w:t>循環器病</w:t>
      </w:r>
      <w:r w:rsidR="001B440E" w:rsidRPr="00524F00">
        <w:rPr>
          <w:rFonts w:hint="eastAsia"/>
          <w:bdr w:val="single" w:sz="4" w:space="0" w:color="auto"/>
        </w:rPr>
        <w:t>の発症</w:t>
      </w:r>
      <w:r w:rsidR="00FB6B2E" w:rsidRPr="00524F00">
        <w:rPr>
          <w:rFonts w:hint="eastAsia"/>
          <w:bdr w:val="single" w:sz="4" w:space="0" w:color="auto"/>
        </w:rPr>
        <w:t>予防や重症化防止などの知識の普及啓発</w:t>
      </w:r>
    </w:p>
    <w:p w14:paraId="44BB6B3B" w14:textId="3AB70F8B" w:rsidR="00E35C5E" w:rsidRPr="00524F00" w:rsidRDefault="00E35C5E" w:rsidP="00D52D74">
      <w:pPr>
        <w:tabs>
          <w:tab w:val="left" w:pos="480"/>
        </w:tabs>
        <w:rPr>
          <w:u w:val="single"/>
        </w:rPr>
      </w:pPr>
      <w:r w:rsidRPr="00524F00">
        <w:rPr>
          <w:rFonts w:hint="eastAsia"/>
          <w:u w:val="single"/>
        </w:rPr>
        <w:t>（</w:t>
      </w:r>
      <w:r w:rsidR="007776B0" w:rsidRPr="00524F00">
        <w:rPr>
          <w:rFonts w:hint="eastAsia"/>
          <w:u w:val="single"/>
        </w:rPr>
        <w:t>A</w:t>
      </w:r>
      <w:r w:rsidRPr="00524F00">
        <w:rPr>
          <w:rFonts w:hint="eastAsia"/>
          <w:u w:val="single"/>
        </w:rPr>
        <w:t>）</w:t>
      </w:r>
      <w:r w:rsidR="007776B0" w:rsidRPr="00524F00">
        <w:rPr>
          <w:rFonts w:hint="eastAsia"/>
          <w:u w:val="single"/>
        </w:rPr>
        <w:t>はじめに</w:t>
      </w:r>
    </w:p>
    <w:p w14:paraId="3AE26D16" w14:textId="073FD2CB" w:rsidR="00E35C5E" w:rsidRPr="00524F00" w:rsidRDefault="00E35C5E" w:rsidP="00D52D74">
      <w:pPr>
        <w:pStyle w:val="af0"/>
        <w:numPr>
          <w:ilvl w:val="0"/>
          <w:numId w:val="2"/>
        </w:numPr>
        <w:ind w:leftChars="0" w:left="240" w:hangingChars="100" w:hanging="240"/>
      </w:pPr>
      <w:r w:rsidRPr="00524F00">
        <w:rPr>
          <w:rFonts w:hint="eastAsia"/>
        </w:rPr>
        <w:t>循環器病の多くは、運動不足や不適切な食生活、喫煙等の生活習慣や肥満等の健康状態に端を発して発症</w:t>
      </w:r>
      <w:r w:rsidR="00BD7608" w:rsidRPr="00524F00">
        <w:rPr>
          <w:rFonts w:hint="eastAsia"/>
        </w:rPr>
        <w:t>します。その経過は、生活習慣病の予備群、循環器病をはじめとする生活習慣病の発症、重症化等へ進行し、患者自身が気付かないうちに病気が進行することが多いですが、いずれの段階においても生活習慣を改善することで進行を抑えられる可能性があります。</w:t>
      </w:r>
    </w:p>
    <w:p w14:paraId="3B3BC8E2" w14:textId="243551F4" w:rsidR="00B62D99" w:rsidRPr="00524F00" w:rsidRDefault="00EA3047" w:rsidP="00D52D74">
      <w:pPr>
        <w:pStyle w:val="af0"/>
        <w:numPr>
          <w:ilvl w:val="0"/>
          <w:numId w:val="2"/>
        </w:numPr>
        <w:ind w:leftChars="0" w:left="240" w:hangingChars="100" w:hanging="240"/>
      </w:pPr>
      <w:r w:rsidRPr="00524F00">
        <w:rPr>
          <w:rFonts w:hint="eastAsia"/>
        </w:rPr>
        <w:t>また、循環器病には、先天性心疾患や加齢が原因で発症するものも</w:t>
      </w:r>
      <w:r w:rsidR="00B62D99" w:rsidRPr="00524F00">
        <w:rPr>
          <w:rFonts w:hint="eastAsia"/>
        </w:rPr>
        <w:t>ありますが、適切なタイミングで介入することにより治療ができる可能性があります。</w:t>
      </w:r>
    </w:p>
    <w:p w14:paraId="267AEADF" w14:textId="196C6ABD" w:rsidR="00BD7608" w:rsidRPr="00524F00" w:rsidRDefault="00BD7608" w:rsidP="00D52D74">
      <w:pPr>
        <w:pStyle w:val="af0"/>
        <w:numPr>
          <w:ilvl w:val="0"/>
          <w:numId w:val="2"/>
        </w:numPr>
        <w:ind w:leftChars="0" w:left="240" w:hangingChars="100" w:hanging="240"/>
      </w:pPr>
      <w:r w:rsidRPr="00524F00">
        <w:rPr>
          <w:rFonts w:hint="eastAsia"/>
        </w:rPr>
        <w:t>生活習慣病の予防について、大阪府では</w:t>
      </w:r>
      <w:r w:rsidR="007776B0" w:rsidRPr="00524F00">
        <w:rPr>
          <w:rFonts w:hint="eastAsia"/>
        </w:rPr>
        <w:t>「</w:t>
      </w:r>
      <w:r w:rsidR="00286BC7" w:rsidRPr="00524F00">
        <w:rPr>
          <w:rFonts w:hint="eastAsia"/>
        </w:rPr>
        <w:t>第</w:t>
      </w:r>
      <w:r w:rsidR="008013C4">
        <w:rPr>
          <w:rFonts w:hint="eastAsia"/>
        </w:rPr>
        <w:t>4</w:t>
      </w:r>
      <w:r w:rsidR="00286BC7" w:rsidRPr="00524F00">
        <w:rPr>
          <w:rFonts w:hint="eastAsia"/>
        </w:rPr>
        <w:t>次</w:t>
      </w:r>
      <w:r w:rsidR="007776B0" w:rsidRPr="00524F00">
        <w:rPr>
          <w:rFonts w:hint="eastAsia"/>
        </w:rPr>
        <w:t>大阪府健康増進計画」に基づき、府民の健康寿命の延伸（生活習慣病の発症予防・重症化予防）の実現に向けて、指標</w:t>
      </w:r>
      <w:r w:rsidR="009C3FDE" w:rsidRPr="00524F00">
        <w:rPr>
          <w:rFonts w:hint="eastAsia"/>
        </w:rPr>
        <w:t>を用いつつ</w:t>
      </w:r>
      <w:r w:rsidR="007776B0" w:rsidRPr="00524F00">
        <w:rPr>
          <w:rFonts w:hint="eastAsia"/>
        </w:rPr>
        <w:t>現状と課題を明示しています。本項目では、同計画で示されている課題等</w:t>
      </w:r>
      <w:r w:rsidR="00E26839" w:rsidRPr="00524F00">
        <w:rPr>
          <w:rFonts w:hint="eastAsia"/>
        </w:rPr>
        <w:t>を参照しつつ、取り組むべき施策について整理します。</w:t>
      </w:r>
    </w:p>
    <w:p w14:paraId="08D1E2CB" w14:textId="6F758774" w:rsidR="00BD7608" w:rsidRPr="00524F00" w:rsidRDefault="00BD7608" w:rsidP="00D52D74"/>
    <w:p w14:paraId="17F94890" w14:textId="2DD4E8C9" w:rsidR="009A063D" w:rsidRPr="00524F00" w:rsidRDefault="007776B0" w:rsidP="00D52D74">
      <w:pPr>
        <w:tabs>
          <w:tab w:val="left" w:pos="480"/>
        </w:tabs>
        <w:rPr>
          <w:u w:val="single"/>
        </w:rPr>
      </w:pPr>
      <w:r w:rsidRPr="00524F00">
        <w:rPr>
          <w:rFonts w:hint="eastAsia"/>
          <w:u w:val="single"/>
        </w:rPr>
        <w:t>（B）</w:t>
      </w:r>
      <w:r w:rsidR="009A063D" w:rsidRPr="00524F00">
        <w:rPr>
          <w:rFonts w:hint="eastAsia"/>
          <w:u w:val="single"/>
        </w:rPr>
        <w:t>現状と課題</w:t>
      </w:r>
    </w:p>
    <w:p w14:paraId="7B8E0CBB" w14:textId="16454C6C" w:rsidR="00550ED8" w:rsidRPr="00524F00" w:rsidRDefault="00550ED8" w:rsidP="00D52D74">
      <w:pPr>
        <w:tabs>
          <w:tab w:val="left" w:pos="480"/>
        </w:tabs>
        <w:ind w:firstLineChars="100" w:firstLine="240"/>
        <w:rPr>
          <w:i/>
          <w:u w:val="single"/>
        </w:rPr>
      </w:pPr>
      <w:r w:rsidRPr="00524F00">
        <w:rPr>
          <w:rFonts w:hint="eastAsia"/>
          <w:i/>
          <w:u w:val="single"/>
        </w:rPr>
        <w:t>1）喫煙</w:t>
      </w:r>
    </w:p>
    <w:p w14:paraId="138B61D7" w14:textId="47280574" w:rsidR="00550ED8" w:rsidRPr="00524F00" w:rsidRDefault="00550ED8" w:rsidP="00CF6149">
      <w:pPr>
        <w:pStyle w:val="af0"/>
        <w:numPr>
          <w:ilvl w:val="1"/>
          <w:numId w:val="2"/>
        </w:numPr>
        <w:ind w:leftChars="150" w:left="600" w:hangingChars="100" w:hanging="240"/>
      </w:pPr>
      <w:r w:rsidRPr="00524F00">
        <w:rPr>
          <w:rFonts w:hint="eastAsia"/>
        </w:rPr>
        <w:t>習慣的喫煙者の割合（喫煙率）</w:t>
      </w:r>
      <w:r w:rsidR="005E634A" w:rsidRPr="00524F00">
        <w:rPr>
          <w:rFonts w:hint="eastAsia"/>
        </w:rPr>
        <w:t>は減少傾向にあり、</w:t>
      </w:r>
      <w:r w:rsidR="00CD45E9" w:rsidRPr="00524F00">
        <w:rPr>
          <w:rFonts w:hint="eastAsia"/>
        </w:rPr>
        <w:t>大阪府は</w:t>
      </w:r>
      <w:r w:rsidR="00265765">
        <w:rPr>
          <w:rFonts w:hint="eastAsia"/>
        </w:rPr>
        <w:t>１５．８</w:t>
      </w:r>
      <w:r w:rsidR="009A52DF">
        <w:t>%</w:t>
      </w:r>
      <w:r w:rsidR="005E634A" w:rsidRPr="00524F00">
        <w:rPr>
          <w:rFonts w:hint="eastAsia"/>
        </w:rPr>
        <w:t>と、</w:t>
      </w:r>
      <w:r w:rsidR="00CD45E9" w:rsidRPr="00524F00">
        <w:rPr>
          <w:rFonts w:hint="eastAsia"/>
        </w:rPr>
        <w:t>全国（</w:t>
      </w:r>
      <w:r w:rsidR="005E634A" w:rsidRPr="00524F00">
        <w:t>16.1</w:t>
      </w:r>
      <w:r w:rsidR="005E634A" w:rsidRPr="00524F00">
        <w:rPr>
          <w:rFonts w:hint="eastAsia"/>
        </w:rPr>
        <w:t>％）</w:t>
      </w:r>
      <w:r w:rsidR="00CF6149" w:rsidRPr="00524F00">
        <w:rPr>
          <w:rFonts w:hint="eastAsia"/>
        </w:rPr>
        <w:t>と大きな差異はありません。うち、</w:t>
      </w:r>
      <w:r w:rsidR="00CD45E9" w:rsidRPr="00524F00">
        <w:rPr>
          <w:rFonts w:hint="eastAsia"/>
        </w:rPr>
        <w:t>男性は</w:t>
      </w:r>
      <w:r w:rsidR="00A66FBB">
        <w:rPr>
          <w:rFonts w:hint="eastAsia"/>
        </w:rPr>
        <w:t>２４．３</w:t>
      </w:r>
      <w:r w:rsidR="00CD45E9" w:rsidRPr="00524F00">
        <w:rPr>
          <w:rFonts w:hint="eastAsia"/>
        </w:rPr>
        <w:t>％（全国の都道府県で高い方から順に</w:t>
      </w:r>
      <w:r w:rsidR="00A66FBB">
        <w:rPr>
          <w:rFonts w:hint="eastAsia"/>
        </w:rPr>
        <w:t>４０</w:t>
      </w:r>
      <w:r w:rsidR="00CD45E9" w:rsidRPr="00524F00">
        <w:rPr>
          <w:rFonts w:hint="eastAsia"/>
        </w:rPr>
        <w:t>位）で</w:t>
      </w:r>
      <w:r w:rsidR="00A66FBB">
        <w:rPr>
          <w:rFonts w:hint="eastAsia"/>
        </w:rPr>
        <w:t>５０</w:t>
      </w:r>
      <w:r w:rsidR="00CD45E9" w:rsidRPr="00524F00">
        <w:rPr>
          <w:rFonts w:hint="eastAsia"/>
        </w:rPr>
        <w:t>歳代（</w:t>
      </w:r>
      <w:r w:rsidR="00CF6149" w:rsidRPr="00524F00">
        <w:t>31.3</w:t>
      </w:r>
      <w:r w:rsidR="00CD45E9" w:rsidRPr="00524F00">
        <w:rPr>
          <w:rFonts w:hint="eastAsia"/>
        </w:rPr>
        <w:t>％）が最も高くなっています。また、女性の場合、</w:t>
      </w:r>
      <w:r w:rsidR="00CF6149" w:rsidRPr="00524F00">
        <w:t>8.6</w:t>
      </w:r>
      <w:r w:rsidR="00CD45E9" w:rsidRPr="00524F00">
        <w:rPr>
          <w:rFonts w:hint="eastAsia"/>
        </w:rPr>
        <w:t>％（全国</w:t>
      </w:r>
      <w:r w:rsidR="00CF6149" w:rsidRPr="00524F00">
        <w:rPr>
          <w:rFonts w:hint="eastAsia"/>
        </w:rPr>
        <w:t>7</w:t>
      </w:r>
      <w:r w:rsidR="00CD45E9" w:rsidRPr="00524F00">
        <w:rPr>
          <w:rFonts w:hint="eastAsia"/>
        </w:rPr>
        <w:t>位）で</w:t>
      </w:r>
      <w:r w:rsidR="00CF6149" w:rsidRPr="00524F00">
        <w:rPr>
          <w:rFonts w:hint="eastAsia"/>
        </w:rPr>
        <w:t>5</w:t>
      </w:r>
      <w:r w:rsidR="00CD45E9" w:rsidRPr="00524F00">
        <w:rPr>
          <w:rFonts w:hint="eastAsia"/>
        </w:rPr>
        <w:t>0歳代（</w:t>
      </w:r>
      <w:r w:rsidR="00CF6149" w:rsidRPr="00524F00">
        <w:t>14</w:t>
      </w:r>
      <w:r w:rsidR="00CD45E9" w:rsidRPr="00524F00">
        <w:rPr>
          <w:rFonts w:hint="eastAsia"/>
        </w:rPr>
        <w:t>.3％）が最も高く、全国と比べても</w:t>
      </w:r>
      <w:r w:rsidR="00371580" w:rsidRPr="00524F00">
        <w:rPr>
          <w:rFonts w:hint="eastAsia"/>
        </w:rPr>
        <w:t>大阪</w:t>
      </w:r>
      <w:r w:rsidR="00CD45E9" w:rsidRPr="00524F00">
        <w:rPr>
          <w:rFonts w:hint="eastAsia"/>
        </w:rPr>
        <w:t>府は女性の喫煙率が高くなっています。</w:t>
      </w:r>
    </w:p>
    <w:p w14:paraId="65352AFA" w14:textId="471D1DF6" w:rsidR="00550ED8" w:rsidRDefault="00550ED8" w:rsidP="00D52D74">
      <w:pPr>
        <w:pStyle w:val="af0"/>
        <w:numPr>
          <w:ilvl w:val="1"/>
          <w:numId w:val="2"/>
        </w:numPr>
        <w:ind w:leftChars="150" w:left="600" w:hangingChars="100" w:hanging="240"/>
      </w:pPr>
      <w:r w:rsidRPr="00524F00">
        <w:rPr>
          <w:rFonts w:hint="eastAsia"/>
        </w:rPr>
        <w:t>喫煙は、脳卒中や心筋梗塞などのリスク因子になるとの指摘があります。また、受動喫煙</w:t>
      </w:r>
      <w:r w:rsidR="00646A7E" w:rsidRPr="0085535E">
        <w:rPr>
          <w:rFonts w:hint="eastAsia"/>
        </w:rPr>
        <w:t>も</w:t>
      </w:r>
      <w:r w:rsidRPr="0085535E">
        <w:rPr>
          <w:rFonts w:hint="eastAsia"/>
        </w:rPr>
        <w:t>脳卒中や虚血性心疾患などのリスク因子になると</w:t>
      </w:r>
      <w:r w:rsidR="00646A7E" w:rsidRPr="0085535E">
        <w:rPr>
          <w:rFonts w:hint="eastAsia"/>
        </w:rPr>
        <w:t>指摘</w:t>
      </w:r>
      <w:r w:rsidRPr="0085535E">
        <w:rPr>
          <w:rFonts w:hint="eastAsia"/>
        </w:rPr>
        <w:t>さ</w:t>
      </w:r>
      <w:r w:rsidRPr="00524F00">
        <w:rPr>
          <w:rFonts w:hint="eastAsia"/>
        </w:rPr>
        <w:t>れています。</w:t>
      </w:r>
      <w:r w:rsidR="00E53591" w:rsidRPr="00524F00">
        <w:rPr>
          <w:rFonts w:hint="eastAsia"/>
        </w:rPr>
        <w:t>喫煙</w:t>
      </w:r>
      <w:r w:rsidRPr="00524F00">
        <w:rPr>
          <w:rFonts w:hint="eastAsia"/>
        </w:rPr>
        <w:t>行動と受動喫煙が健康に与える影響を正しく理解し、禁煙</w:t>
      </w:r>
      <w:r w:rsidR="00E53591" w:rsidRPr="00524F00">
        <w:rPr>
          <w:rFonts w:hint="eastAsia"/>
        </w:rPr>
        <w:t>などの</w:t>
      </w:r>
      <w:r w:rsidRPr="00524F00">
        <w:rPr>
          <w:rFonts w:hint="eastAsia"/>
        </w:rPr>
        <w:t>適切な行動を促進するとともに、望まない受動喫煙の防止に向けた取組が求められます。</w:t>
      </w:r>
    </w:p>
    <w:p w14:paraId="43134500" w14:textId="6459E3C1" w:rsidR="00ED5AA4" w:rsidRDefault="00ED5AA4" w:rsidP="00ED5AA4"/>
    <w:p w14:paraId="67834F4F" w14:textId="33866EA1" w:rsidR="00ED5AA4" w:rsidRDefault="00ED5AA4" w:rsidP="00ED5AA4"/>
    <w:p w14:paraId="474EE3AA" w14:textId="77777777" w:rsidR="00ED5AA4" w:rsidRPr="00524F00" w:rsidRDefault="00ED5AA4" w:rsidP="00ED5AA4"/>
    <w:p w14:paraId="0BC7399B" w14:textId="3D74AB63" w:rsidR="001D2638" w:rsidRPr="00524F00" w:rsidRDefault="00ED5AA4" w:rsidP="00D52D74">
      <w:r w:rsidRPr="00524F00">
        <w:rPr>
          <w:noProof/>
        </w:rPr>
        <w:lastRenderedPageBreak/>
        <mc:AlternateContent>
          <mc:Choice Requires="wps">
            <w:drawing>
              <wp:anchor distT="0" distB="0" distL="114300" distR="114300" simplePos="0" relativeHeight="251686400" behindDoc="0" locked="0" layoutInCell="1" allowOverlap="1" wp14:anchorId="45F42F7C" wp14:editId="2108A89C">
                <wp:simplePos x="0" y="0"/>
                <wp:positionH relativeFrom="margin">
                  <wp:align>left</wp:align>
                </wp:positionH>
                <wp:positionV relativeFrom="paragraph">
                  <wp:posOffset>21590</wp:posOffset>
                </wp:positionV>
                <wp:extent cx="5759450" cy="238125"/>
                <wp:effectExtent l="0" t="0" r="12700" b="9525"/>
                <wp:wrapNone/>
                <wp:docPr id="3616" name="テキスト ボックス 3616" descr="大阪府・全国別の、20歳以上の男女合計における喫煙率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CF1362" w14:textId="0491B57D" w:rsidR="00FA7972" w:rsidRDefault="00FA7972" w:rsidP="00C86866">
                            <w:pPr>
                              <w:snapToGrid w:val="0"/>
                              <w:spacing w:line="240" w:lineRule="auto"/>
                              <w:jc w:val="center"/>
                            </w:pPr>
                            <w:r w:rsidRPr="00BB6D55">
                              <w:rPr>
                                <w:rFonts w:hint="eastAsia"/>
                              </w:rPr>
                              <w:t>《喫煙率（20歳以上、</w:t>
                            </w:r>
                            <w:r w:rsidRPr="00BB6D55">
                              <w:t>男女</w:t>
                            </w:r>
                            <w:r w:rsidRPr="00BB6D55">
                              <w:rPr>
                                <w:rFonts w:hint="eastAsia"/>
                              </w:rPr>
                              <w:t>合計）（大阪府・全国）》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42F7C" id="_x0000_t202" coordsize="21600,21600" o:spt="202" path="m,l,21600r21600,l21600,xe">
                <v:stroke joinstyle="miter"/>
                <v:path gradientshapeok="t" o:connecttype="rect"/>
              </v:shapetype>
              <v:shape id="テキスト ボックス 3616" o:spid="_x0000_s1026" type="#_x0000_t202" alt="大阪府・全国別の、20歳以上の男女合計における喫煙率の折れ線グラフ。" style="position:absolute;left:0;text-align:left;margin-left:0;margin-top:1.7pt;width:453.5pt;height:18.7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lnvgIAAMUEAAAOAAAAZHJzL2Uyb0RvYy54bWysVE9PE0EUv5v4HSZzl22LrdiwJRWCMSFA&#10;AobzdHaWbrK7M85M6eIJ2qANGqOJGvxzlIgS1IQDKvHTDEv1W/hmtwuKnoyX2TfvvXl/fu/9dnIq&#10;iUK0xqQKeOzi8lgJIxZT7gXxqotvL89emcBIaRJ7JOQxc/E6U3iqcfnSZFfUWYW3eegxiSBIrOpd&#10;4eK21qLuOIq2WUTUGBcsBqPPZUQ0XOWq40nShehR6FRKpZrT5dITklOmFGhnciNuZPF9n1G94PuK&#10;aRS6GGrT2Smzs2VPpzFJ6quSiHZAR2WQf6giIkEMSc9CzRBNUEcGf4SKAiq54r4eozxyuO8HlGU9&#10;QDfl0oVultpEsKwXAEeJM5jU/wtL59cWJQo8F4/XyjWMYhLBlEz/nukdmN4X0x8g039t+n3T+wh3&#10;lHt5TFEAMX3z9sfO+/Qr2I/Trb301bd0sGs2P5iNzUrp9ODw5Hj35PM2KIZPj9Ldw/Tx4PvewGzu&#10;m01QPjG9B+nz/eHWi+Gj++Bzur1jeg+HRy9N75PpvzP9Z2ajZ+fTFaoOZS4JKFQnN3gCe1boFSgt&#10;7IkvI/sFQBHYYdLrZ9NliUYUlNVr1etXq2CiYKuMT5QrVRvGOX8tpNI3GY+QFVwsYXuyoZK1OaVz&#10;18LFJov5bBCG2QaFMeq6uDYO4X+zQPAwhhy2h7xWK+mklYwaa3FvHfqSPN9MJehsAMnniNKLRMIq&#10;Qr1AL70Ahx9ySMJHEkZtLu/+TW/9YUPAilEXVtvF6k6HSIZReCuG3bE8KARZCK1CiDvRNAe2lIG4&#10;gmYiPJA6LERf8mgFWNe0WcBEYgq5XEy1LC7TOqcY8JayZjNzg30XRM/FS4La4BYmC+ZyskKkGCGu&#10;YVbzvFh7Ur8AfO6bA9zsaO4H2VQspDmOI6SBK9lcR7y2ZPz1nnmd/30aPwEAAP//AwBQSwMEFAAG&#10;AAgAAAAhAAr7RgfcAAAABQEAAA8AAABkcnMvZG93bnJldi54bWxMj8FOwzAQRO9I/IO1SNyoXaiA&#10;pnEqhEQpSCDR9gPceBuniddR7Kbh71lOcBzNaOZNvhx9KwbsYx1Iw3SiQCCVwdZUadhtX24eQcRk&#10;yJo2EGr4xgjL4vIiN5kNZ/rCYZMqwSUUM6PBpdRlUsbSoTdxEjok9g6h9yax7Ctpe3Pmct/KW6Xu&#10;pTc18YIzHT47LJvNyWtY1Yfp9nNoqs41b6+r9/XHcX1MWl9fjU8LEAnH9BeGX3xGh4KZ9uFENopW&#10;Ax9JGu5mINicqwfWew0zNQdZ5PI/ffEDAAD//wMAUEsBAi0AFAAGAAgAAAAhALaDOJL+AAAA4QEA&#10;ABMAAAAAAAAAAAAAAAAAAAAAAFtDb250ZW50X1R5cGVzXS54bWxQSwECLQAUAAYACAAAACEAOP0h&#10;/9YAAACUAQAACwAAAAAAAAAAAAAAAAAvAQAAX3JlbHMvLnJlbHNQSwECLQAUAAYACAAAACEA5gb5&#10;Z74CAADFBAAADgAAAAAAAAAAAAAAAAAuAgAAZHJzL2Uyb0RvYy54bWxQSwECLQAUAAYACAAAACEA&#10;CvtGB9wAAAAFAQAADwAAAAAAAAAAAAAAAAAYBQAAZHJzL2Rvd25yZXYueG1sUEsFBgAAAAAEAAQA&#10;8wAAACEGAAAAAA==&#10;" filled="f" stroked="f" strokeweight=".5pt">
                <v:textbox inset="0,0,0,0">
                  <w:txbxContent>
                    <w:p w14:paraId="48CF1362" w14:textId="0491B57D" w:rsidR="00FA7972" w:rsidRDefault="00FA7972" w:rsidP="00C86866">
                      <w:pPr>
                        <w:snapToGrid w:val="0"/>
                        <w:spacing w:line="240" w:lineRule="auto"/>
                        <w:jc w:val="center"/>
                      </w:pPr>
                      <w:r w:rsidRPr="00BB6D55">
                        <w:rPr>
                          <w:rFonts w:hint="eastAsia"/>
                        </w:rPr>
                        <w:t>《喫煙率（20歳以上、</w:t>
                      </w:r>
                      <w:r w:rsidRPr="00BB6D55">
                        <w:t>男女</w:t>
                      </w:r>
                      <w:r w:rsidRPr="00BB6D55">
                        <w:rPr>
                          <w:rFonts w:hint="eastAsia"/>
                        </w:rPr>
                        <w:t>合計）（大阪府・全国）》</w:t>
                      </w:r>
                    </w:p>
                  </w:txbxContent>
                </v:textbox>
                <w10:wrap anchorx="margin"/>
              </v:shape>
            </w:pict>
          </mc:Fallback>
        </mc:AlternateContent>
      </w:r>
    </w:p>
    <w:p w14:paraId="4ECA21EA" w14:textId="3FDFD519" w:rsidR="00ED5AA4" w:rsidRDefault="00ED5AA4" w:rsidP="00D52D74">
      <w:r w:rsidRPr="00524F00">
        <w:rPr>
          <w:noProof/>
        </w:rPr>
        <mc:AlternateContent>
          <mc:Choice Requires="wps">
            <w:drawing>
              <wp:anchor distT="0" distB="0" distL="114300" distR="114300" simplePos="0" relativeHeight="251824127" behindDoc="0" locked="0" layoutInCell="1" allowOverlap="1" wp14:anchorId="236D168D" wp14:editId="2980CED6">
                <wp:simplePos x="0" y="0"/>
                <wp:positionH relativeFrom="column">
                  <wp:posOffset>284480</wp:posOffset>
                </wp:positionH>
                <wp:positionV relativeFrom="paragraph">
                  <wp:posOffset>8255</wp:posOffset>
                </wp:positionV>
                <wp:extent cx="300355" cy="297815"/>
                <wp:effectExtent l="0" t="0" r="4445" b="12065"/>
                <wp:wrapNone/>
                <wp:docPr id="459" name="テキスト ボックス 459"/>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1445E42C" w14:textId="3AA98E49" w:rsidR="00FA7972" w:rsidRPr="00483E99" w:rsidRDefault="00FA7972" w:rsidP="00483E9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6D168D" id="テキスト ボックス 459" o:spid="_x0000_s1027" type="#_x0000_t202" style="position:absolute;left:0;text-align:left;margin-left:22.4pt;margin-top:.65pt;width:23.65pt;height:23.45pt;z-index:251824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GrSgIAAF4EAAAOAAAAZHJzL2Uyb0RvYy54bWysVN1u0zAUvkfiHSzf06QtHVvUdCqbipCq&#10;bVKHdu06ThPJsc2x26RcrtLEQ/AKiGueJy/CsdN0aHCFuHGOff6/851ML5tKkp0AW2qV0uEgpkQo&#10;rrNSbVL66X7x5pwS65jKmNRKpHQvLL2cvX41rU0iRrrQMhNAMIiySW1SWjhnkiiyvBAVswNthEJl&#10;rqFiDq+wiTJgNUavZDSK47Oo1pAZ0FxYi6/XnZLOQvw8F9zd5rkVjsiUYm0unBDOtT+j2ZQlG2Cm&#10;KPmxDPYPVVSsVJj0FOqaOUa2UP4Rqio5aKtzN+C6inSel1yEHrCbYfyim1XBjAi9IDjWnGCy/y8s&#10;v9ndASmzlL6dXFCiWIVDag9P7eP39vFne/hK2sO39nBoH3/gnXgjhKw2NkHPlUFf17zXDY6+f7f4&#10;6JFocqj8F3skqEfw9yfAReMIx8dxHI8nE0o4qkYX786HEx8lenY2YN0HoSvihZQCzjPAzHZL6zrT&#10;3sTnUnpRShlmKhWpU3o2nsTB4aTB4FJhDt9CV6qXXLNuAgqnNtY622N3oDvKWMMXJdawZNbdMUCO&#10;YEPIe3eLRy415tJHiZJCw5e/vXt7HB1qKamRcym1n7cMBCXyo8KheoL2AvTCuhfUtrrSSOMhbpTh&#10;QUQHcLIXc9DVA67D3GdBFVMcc6WUO+gvV67jPi4UF/N5MEMiGuaWamW4D+5x9JjeNw8MzBF4hxO7&#10;0T0fWfIC/87We1oz3zqcQhiOR7bD8Qg4kjiM97hwfkt+vwer59/C7BcAAAD//wMAUEsDBBQABgAI&#10;AAAAIQCMGyUV2wAAAAYBAAAPAAAAZHJzL2Rvd25yZXYueG1sTI7NTsMwEITvSLyDtUjcqNMQVW0a&#10;pyqgckFCaoG7G2/jlHgdxU4aeHqWExznRzNfsZlcK0bsQ+NJwXyWgECqvGmoVvD+trtbgghRk9Gt&#10;J1TwhQE25fVVoXPjL7TH8RBrwSMUcq3AxtjlUobKotNh5jskzk6+dzqy7Gtpen3hcdfKNEkW0umG&#10;+MHqDh8tVp+HwSnY1t/j6mHXn18WT+70bOWAH9mrUrc303YNIuIU/8rwi8/oUDLT0Q9kgmgVZBmT&#10;R/bvQXC8SucgjmwvU5BlIf/jlz8AAAD//wMAUEsBAi0AFAAGAAgAAAAhALaDOJL+AAAA4QEAABMA&#10;AAAAAAAAAAAAAAAAAAAAAFtDb250ZW50X1R5cGVzXS54bWxQSwECLQAUAAYACAAAACEAOP0h/9YA&#10;AACUAQAACwAAAAAAAAAAAAAAAAAvAQAAX3JlbHMvLnJlbHNQSwECLQAUAAYACAAAACEAEKEBq0oC&#10;AABeBAAADgAAAAAAAAAAAAAAAAAuAgAAZHJzL2Uyb0RvYy54bWxQSwECLQAUAAYACAAAACEAjBsl&#10;FdsAAAAGAQAADwAAAAAAAAAAAAAAAACkBAAAZHJzL2Rvd25yZXYueG1sUEsFBgAAAAAEAAQA8wAA&#10;AKwFAAAAAA==&#10;" filled="f" stroked="f" strokeweight=".5pt">
                <v:textbox style="mso-fit-shape-to-text:t" inset="0,0,0,0">
                  <w:txbxContent>
                    <w:p w14:paraId="1445E42C" w14:textId="3AA98E49" w:rsidR="00FA7972" w:rsidRPr="00483E99" w:rsidRDefault="00FA7972" w:rsidP="00483E99">
                      <w:pPr>
                        <w:snapToGrid w:val="0"/>
                        <w:spacing w:line="240" w:lineRule="auto"/>
                        <w:jc w:val="center"/>
                        <w:rPr>
                          <w:b/>
                          <w:sz w:val="18"/>
                          <w:szCs w:val="18"/>
                        </w:rPr>
                      </w:pPr>
                      <w:r w:rsidRPr="00483E99">
                        <w:rPr>
                          <w:rFonts w:hint="eastAsia"/>
                          <w:b/>
                          <w:sz w:val="18"/>
                          <w:szCs w:val="18"/>
                        </w:rPr>
                        <w:t>（%）</w:t>
                      </w:r>
                    </w:p>
                  </w:txbxContent>
                </v:textbox>
              </v:shape>
            </w:pict>
          </mc:Fallback>
        </mc:AlternateContent>
      </w:r>
      <w:r>
        <w:rPr>
          <w:noProof/>
        </w:rPr>
        <w:drawing>
          <wp:anchor distT="0" distB="0" distL="114300" distR="114300" simplePos="0" relativeHeight="251472340" behindDoc="0" locked="0" layoutInCell="1" allowOverlap="1" wp14:anchorId="1581722B" wp14:editId="6042E15B">
            <wp:simplePos x="0" y="0"/>
            <wp:positionH relativeFrom="margin">
              <wp:align>center</wp:align>
            </wp:positionH>
            <wp:positionV relativeFrom="paragraph">
              <wp:posOffset>73025</wp:posOffset>
            </wp:positionV>
            <wp:extent cx="5417820" cy="2938111"/>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20" cy="2938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DE658" w14:textId="6E432183" w:rsidR="00ED5AA4" w:rsidRDefault="00ED5AA4" w:rsidP="00D52D74"/>
    <w:p w14:paraId="0557156C" w14:textId="731BAB07" w:rsidR="00ED5AA4" w:rsidRDefault="00ED5AA4" w:rsidP="00D52D74"/>
    <w:p w14:paraId="671DD740" w14:textId="51FC7AE6" w:rsidR="00ED5AA4" w:rsidRDefault="00ED5AA4" w:rsidP="00D52D74"/>
    <w:p w14:paraId="30AA030F" w14:textId="15B555FB" w:rsidR="00ED5AA4" w:rsidRDefault="00ED5AA4" w:rsidP="00D52D74"/>
    <w:p w14:paraId="2395DD36" w14:textId="70B1566D" w:rsidR="00ED5AA4" w:rsidRDefault="00ED5AA4" w:rsidP="00D52D74"/>
    <w:p w14:paraId="047EB5C0" w14:textId="13483744" w:rsidR="00ED5AA4" w:rsidRDefault="00ED5AA4" w:rsidP="00D52D74"/>
    <w:p w14:paraId="42586CD9" w14:textId="77777777" w:rsidR="00ED5AA4" w:rsidRDefault="00ED5AA4" w:rsidP="00D52D74"/>
    <w:p w14:paraId="274EC639" w14:textId="3DAB6189" w:rsidR="00ED5AA4" w:rsidRDefault="00ED5AA4" w:rsidP="00D52D74"/>
    <w:p w14:paraId="59BEA4F5" w14:textId="13960589" w:rsidR="00ED5AA4" w:rsidRDefault="00ED5AA4" w:rsidP="00D52D74"/>
    <w:p w14:paraId="4084E574" w14:textId="6A8DD6C8" w:rsidR="00ED5AA4" w:rsidRDefault="00ED5AA4" w:rsidP="00D52D74">
      <w:r w:rsidRPr="00524F00">
        <w:rPr>
          <w:noProof/>
        </w:rPr>
        <mc:AlternateContent>
          <mc:Choice Requires="wps">
            <w:drawing>
              <wp:anchor distT="0" distB="0" distL="114300" distR="114300" simplePos="0" relativeHeight="251824640" behindDoc="0" locked="0" layoutInCell="1" allowOverlap="1" wp14:anchorId="255066A7" wp14:editId="609E6BE6">
                <wp:simplePos x="0" y="0"/>
                <wp:positionH relativeFrom="margin">
                  <wp:align>right</wp:align>
                </wp:positionH>
                <wp:positionV relativeFrom="paragraph">
                  <wp:posOffset>141605</wp:posOffset>
                </wp:positionV>
                <wp:extent cx="5759450" cy="287655"/>
                <wp:effectExtent l="0" t="0" r="12700" b="0"/>
                <wp:wrapNone/>
                <wp:docPr id="29" name="テキスト ボックス 29"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6F22F3"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66A7" id="テキスト ボックス 29" o:spid="_x0000_s1028" type="#_x0000_t202" alt="出典&#10;国民生活基礎調査（厚生労働省）" style="position:absolute;left:0;text-align:left;margin-left:402.3pt;margin-top:11.15pt;width:453.5pt;height:22.65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n5mgIAAJ4EAAAOAAAAZHJzL2Uyb0RvYy54bWysVE9P1EAUv5v4HSZj4k26rO4CK12yQjAm&#10;BEjAcJ6dTtkm7bxxZpYWb7JR0UQSE09KwsWTidEDBwWMH6YpeOMr+KbdgqIn42X65r0378/v/V5n&#10;57IkJltCmwikTycnGpQIySGI5KZPH64v3pqmxFgmAxaDFD7dFobOda9fm01VRzRhAHEgNMEg0nRS&#10;5dOBtarjeYYPRMLMBCgh0RiCTpjFq970As1SjJ7EXrPRaHsp6EBp4MIY1C5URtot44eh4HYlDI2w&#10;JPYp1mbLU5dn351ed5Z1NjVTg4iPy2D/UEXCIolJL0ItMMvIUEd/hEoirsFAaCc4JB6EYcRF2QN2&#10;M9m40s3agClR9oLgGHUBk/l/Yfny1qomUeDT5gwlkiU4o3z0LN/5mO98zUe7JB/t56NRvvMJ78T5&#10;BMJwBLB4flQ8/XLzRta7W7z7dvr59dmbg9PD4+Lg6Oz93o8P308Pjs9Pdou9t6gvXh4Wo1dn+0/O&#10;T144xFNlOph4TWFqm92DDJlT6w0qHZBZqBP3RYgI2nF22xfzEpklHJWtqdbMnRaaONqa01PtVsuF&#10;8S5fK23sfQEJcYJPNfKhHBPbWjK2cq1dXDIJi1Ecl5yIJUl92r6N4X+zYPBYYg7XQ1Wrk2zWzyoU&#10;6z76EGxjexoqyhnFFyOsYYkZu8o0cgzLxr2xK3iEMWAuGEuUDEA//pve+ePo0UpJipz1qXk0ZFpQ&#10;Ej+QSApH8FrQtdCvBTlM5gHXYBI3UvFSxAfaxrUYakg2cJ16LguamOSYy6fc6voyb6vdwYXkotcr&#10;3ZDIitkluaa4C+7QcpiuZxtMqzHwFke2DDWfWecK/pVvhXNvaCGMyuE4ZCscx4DjEpTjHS+s27Jf&#10;76XX5W+l+xMAAP//AwBQSwMEFAAGAAgAAAAhAJq9TdHeAAAABgEAAA8AAABkcnMvZG93bnJldi54&#10;bWxMj8FOwzAQRO9I/IO1lbhRp0FKIc2mQkiUggQSLR/gxm6cJl5HsZuGv2c5wXFnRjNvi/XkOjGa&#10;ITSeEBbzBIShyuuGaoSv/fPtPYgQFWnVeTII3ybAury+KlSu/YU+zbiLteASCrlCsDH2uZShssap&#10;MPe9IfaOfnAq8jnUUg/qwuWuk2mSZNKphnjBqt48WVO1u7ND2DTHxf5jbOvetq8vm7ft+2l7iog3&#10;s+lxBSKaKf6F4Ref0aFkpoM/kw6iQ+BHIkKa3oFg9yFZsnBAyJYZyLKQ//HLHwAAAP//AwBQSwEC&#10;LQAUAAYACAAAACEAtoM4kv4AAADhAQAAEwAAAAAAAAAAAAAAAAAAAAAAW0NvbnRlbnRfVHlwZXNd&#10;LnhtbFBLAQItABQABgAIAAAAIQA4/SH/1gAAAJQBAAALAAAAAAAAAAAAAAAAAC8BAABfcmVscy8u&#10;cmVsc1BLAQItABQABgAIAAAAIQB1Ean5mgIAAJ4EAAAOAAAAAAAAAAAAAAAAAC4CAABkcnMvZTJv&#10;RG9jLnhtbFBLAQItABQABgAIAAAAIQCavU3R3gAAAAYBAAAPAAAAAAAAAAAAAAAAAPQEAABkcnMv&#10;ZG93bnJldi54bWxQSwUGAAAAAAQABADzAAAA/wUAAAAA&#10;" filled="f" stroked="f" strokeweight=".5pt">
                <v:textbox inset="0,0,0,0">
                  <w:txbxContent>
                    <w:p w14:paraId="636F22F3"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p>
    <w:p w14:paraId="6F3B2DAA" w14:textId="0688091E" w:rsidR="00293110" w:rsidRPr="00524F00" w:rsidRDefault="00293110" w:rsidP="00D52D74"/>
    <w:p w14:paraId="2CC67F80" w14:textId="48F9F682" w:rsidR="007D3468" w:rsidRPr="00524F00" w:rsidRDefault="00ED5AA4" w:rsidP="00D52D74">
      <w:r w:rsidRPr="00524F00">
        <w:rPr>
          <w:noProof/>
        </w:rPr>
        <mc:AlternateContent>
          <mc:Choice Requires="wps">
            <w:drawing>
              <wp:anchor distT="0" distB="0" distL="114300" distR="114300" simplePos="0" relativeHeight="251823616" behindDoc="0" locked="0" layoutInCell="1" allowOverlap="1" wp14:anchorId="49A21098" wp14:editId="252137F2">
                <wp:simplePos x="0" y="0"/>
                <wp:positionH relativeFrom="margin">
                  <wp:align>right</wp:align>
                </wp:positionH>
                <wp:positionV relativeFrom="paragraph">
                  <wp:posOffset>2985135</wp:posOffset>
                </wp:positionV>
                <wp:extent cx="5759450" cy="287655"/>
                <wp:effectExtent l="0" t="0" r="12700" b="0"/>
                <wp:wrapNone/>
                <wp:docPr id="50" name="テキスト ボックス 50"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7862FA" w14:textId="77777777" w:rsidR="00FA7972" w:rsidRDefault="00FA7972"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1098" id="テキスト ボックス 50" o:spid="_x0000_s1029" type="#_x0000_t202" alt="出典&#10;国民生活基礎調査（厚生労働省）" style="position:absolute;left:0;text-align:left;margin-left:402.3pt;margin-top:235.05pt;width:453.5pt;height:22.6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0snAIAAJ4EAAAOAAAAZHJzL2Uyb0RvYy54bWysVMFuEzEQvSPxD5aRuJFNUtKW0E0VWhUh&#10;RW2lFPXseL3NSru2sZ3ulhuNgIJEJSROUKkXTkgIDj1AW8THrLbl1l9g7M2mUDghLt7xzPjNzJuZ&#10;XVjMkhhtM6UjwX3cqNUxYpyKIOJbPn64sXJrHiNtCA9ILDjz8Q7TeLFz/dpCKtusKYYiDphCAMJ1&#10;O5U+Hhoj256n6ZAlRNeEZByMoVAJMXBVW16gSAroSew16/VZLxUqkEpQpjVol0sj7jj8MGTUrIWh&#10;ZgbFPobcjDuVOwf29DoLpL2liBxGdJIG+YcsEhJxCDqFWiaGoJGK/oBKIqqEFqGpUZF4IgwjylwN&#10;UE2jfqWa/pBI5moBcrSc0qT/Hyxd3V5XKAp83AJ6OEmgR/n4Wb77Md/9mo/3UD4+yMfjfPcT3JH1&#10;CZimQGDx/Lh4+uXmjax7t3j37ezz6/M3h2dHJ8Xh8fn7/R8fvp8dnlyc7hX7b0FfvDwqxq/OD55c&#10;nL6wjKdStyFwX0Jok90TGUxOpdegtERmoUrsFyhCYIfAO9N+scwgCsrWXOvObZsTBVtzfm621bIw&#10;3uVrqbS5z0SCrOBjBfPg2kS2e9qUrpWLDcbFShTHbiZijlIfz84A/G8WAI85xLA1lLlayWSDzLE4&#10;U9UxEMEOlKdEOXJa0pUIcugRbdaJghmDtGFvzBocYSwglphIGA2Fevw3vfWH1oMVoxRm1sf60Ygo&#10;hlH8gMNQAKSpBFUJg0rgo2RJwBo0YCMldSI8UCauxFCJZBPWqWujgIlwCrF8TI2qLkum3B1YSMq6&#10;XecGgyyJ6fG+pBbcsmU53cg2iZIT4g20bFVU80zaV/gvfUueuyMjwsg1xzJb8jghHJbAtXeysHbL&#10;fr07r8vfSucnAAAA//8DAFBLAwQUAAYACAAAACEA25bxE+AAAAAIAQAADwAAAGRycy9kb3ducmV2&#10;LnhtbEyPwU7DMBBE70j8g7VI3Kgd1NI2ZFMhJEqpBBItH+AmbpwmXkexm4a/ZznBcXZWM2+y1eha&#10;MZg+1J4QkokCYajwZU0Vwtf+5W4BIkRNpW49GYRvE2CVX19lOi39hT7NsIuV4BAKqUawMXaplKGw&#10;xukw8Z0h9o6+dzqy7CtZ9vrC4a6V90o9SKdr4garO/NsTdHszg5hXR+T/cfQVJ1t3l7X2837aXOK&#10;iLc349MjiGjG+PcMv/iMDjkzHfyZyiBaBB4SEaZzlYBge6nmfDkgzJLZFGSeyf8D8h8AAAD//wMA&#10;UEsBAi0AFAAGAAgAAAAhALaDOJL+AAAA4QEAABMAAAAAAAAAAAAAAAAAAAAAAFtDb250ZW50X1R5&#10;cGVzXS54bWxQSwECLQAUAAYACAAAACEAOP0h/9YAAACUAQAACwAAAAAAAAAAAAAAAAAvAQAAX3Jl&#10;bHMvLnJlbHNQSwECLQAUAAYACAAAACEA9rpNLJwCAACeBAAADgAAAAAAAAAAAAAAAAAuAgAAZHJz&#10;L2Uyb0RvYy54bWxQSwECLQAUAAYACAAAACEA25bxE+AAAAAIAQAADwAAAAAAAAAAAAAAAAD2BAAA&#10;ZHJzL2Rvd25yZXYueG1sUEsFBgAAAAAEAAQA8wAAAAMGAAAAAA==&#10;" filled="f" stroked="f" strokeweight=".5pt">
                <v:textbox inset="0,0,0,0">
                  <w:txbxContent>
                    <w:p w14:paraId="4E7862FA" w14:textId="77777777" w:rsidR="00FA7972" w:rsidRDefault="00FA7972"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r w:rsidRPr="00524F00">
        <w:rPr>
          <w:noProof/>
        </w:rPr>
        <w:drawing>
          <wp:anchor distT="0" distB="0" distL="114300" distR="114300" simplePos="0" relativeHeight="251514365" behindDoc="1" locked="0" layoutInCell="1" allowOverlap="1" wp14:anchorId="1552A378" wp14:editId="15509DA6">
            <wp:simplePos x="0" y="0"/>
            <wp:positionH relativeFrom="margin">
              <wp:posOffset>105410</wp:posOffset>
            </wp:positionH>
            <wp:positionV relativeFrom="paragraph">
              <wp:posOffset>283210</wp:posOffset>
            </wp:positionV>
            <wp:extent cx="5501640" cy="2804160"/>
            <wp:effectExtent l="0" t="0" r="3810" b="0"/>
            <wp:wrapTopAndBottom/>
            <wp:docPr id="42" name="図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図 42"/>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501640" cy="2804160"/>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rPr>
        <mc:AlternateContent>
          <mc:Choice Requires="wps">
            <w:drawing>
              <wp:anchor distT="0" distB="0" distL="114300" distR="114300" simplePos="0" relativeHeight="251687424" behindDoc="0" locked="0" layoutInCell="1" allowOverlap="1" wp14:anchorId="1C80F78D" wp14:editId="79C500CA">
                <wp:simplePos x="0" y="0"/>
                <wp:positionH relativeFrom="column">
                  <wp:posOffset>274955</wp:posOffset>
                </wp:positionH>
                <wp:positionV relativeFrom="paragraph">
                  <wp:posOffset>189865</wp:posOffset>
                </wp:positionV>
                <wp:extent cx="300355" cy="297815"/>
                <wp:effectExtent l="0" t="0" r="4445" b="12065"/>
                <wp:wrapNone/>
                <wp:docPr id="3634" name="テキスト ボックス 3634"/>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6A8572E1" w14:textId="77777777" w:rsidR="00FA7972" w:rsidRPr="00483E99" w:rsidRDefault="00FA7972" w:rsidP="00307E3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0F78D" id="テキスト ボックス 3634" o:spid="_x0000_s1030" type="#_x0000_t202" style="position:absolute;left:0;text-align:left;margin-left:21.65pt;margin-top:14.95pt;width:23.65pt;height:2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iPTQIAAGAEAAAOAAAAZHJzL2Uyb0RvYy54bWysVM2O0zAQviPxDpbvNGm7LUvUdFV2VYRU&#10;7a7URXt2HaeN5HiM7TYpx6204iF4BcSZ58mLMHaaFi2cEBdnPL+eb77J5KouJdkJYwtQKe33YkqE&#10;4pAVap3STw/zN5eUWMdUxiQokdK9sPRq+vrVpNKJGMAGZCYMwSTKJpVO6cY5nUSR5RtRMtsDLRQa&#10;czAlc3g16ygzrMLspYwGcTyOKjCZNsCFtai9aY10GvLnueDuLs+tcESmFN/mwmnCufJnNJ2wZG2Y&#10;3hT8+Az2D68oWaGw6CnVDXOMbE3xR6qy4AYs5K7HoYwgzwsuQg/YTT9+0c1yw7QIvSA4Vp9gsv8v&#10;Lb/d3RtSZCkdjocXlChW4pSaw3Pz9L15+tkcvpLm8K05HJqnH3gnwQtBq7RNMHapMdrV76HG4Xsw&#10;vd6i0mNR56b0X+ySoB3h358gF7UjHJXDOB6ORpRwNA3evb3sj3yW6BysjXUfBJTECyk1ONEANNst&#10;rGtdOxdfS8G8kBL1LJGKVCkdD0dxCDhZMLlUWOP8VC+5elUHHC66NlaQ7bE7Ay1prObzAt+wYNbd&#10;M4MswYaQ+e4Oj1wC1oKjRMkGzJe/6b0/Dg+tlFTIupTaz1tmBCXyo8Kxeop2gumEVSeobXkNSOQ+&#10;7pTmQcQA42Qn5gbKR1yIma+CJqY41kopd6a7XLuW/bhSXMxmwQ2pqJlbqKXmPrkHz2P6UD8yo4/A&#10;O5zYLXSMZMkL/FtfH2n1bOtwCmE4HtkWxyPgSOMw3uPK+T35/R68zj+G6S8AAAD//wMAUEsDBBQA&#10;BgAIAAAAIQDFe47K3QAAAAcBAAAPAAAAZHJzL2Rvd25yZXYueG1sTI7BTsMwEETvSPyDtUjcqENb&#10;hSbNpiqgckFCosDdjbdxSryOYicNfD3mBMfRjN68YjPZVozU+8Yxwu0sAUFcOd1wjfD+trtZgfBB&#10;sVatY0L4Ig+b8vKiULl2Z36lcR9qESHsc4VgQuhyKX1lyCo/cx1x7I6utyrE2NdS9+oc4baV8yRJ&#10;pVUNxwejOnowVH3uB4uwrb/H7H7Xn57TR3t8MnKgj+UL4vXVtF2DCDSFvzH86kd1KKPTwQ2svWgR&#10;lotFXCLMswxE7LMkBXFAuEtXIMtC/vcvfwAAAP//AwBQSwECLQAUAAYACAAAACEAtoM4kv4AAADh&#10;AQAAEwAAAAAAAAAAAAAAAAAAAAAAW0NvbnRlbnRfVHlwZXNdLnhtbFBLAQItABQABgAIAAAAIQA4&#10;/SH/1gAAAJQBAAALAAAAAAAAAAAAAAAAAC8BAABfcmVscy8ucmVsc1BLAQItABQABgAIAAAAIQAX&#10;MziPTQIAAGAEAAAOAAAAAAAAAAAAAAAAAC4CAABkcnMvZTJvRG9jLnhtbFBLAQItABQABgAIAAAA&#10;IQDFe47K3QAAAAcBAAAPAAAAAAAAAAAAAAAAAKcEAABkcnMvZG93bnJldi54bWxQSwUGAAAAAAQA&#10;BADzAAAAsQUAAAAA&#10;" filled="f" stroked="f" strokeweight=".5pt">
                <v:textbox style="mso-fit-shape-to-text:t" inset="0,0,0,0">
                  <w:txbxContent>
                    <w:p w14:paraId="6A8572E1" w14:textId="77777777" w:rsidR="00FA7972" w:rsidRPr="00483E99" w:rsidRDefault="00FA7972" w:rsidP="00307E3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Pr="00524F00">
        <w:rPr>
          <w:noProof/>
        </w:rPr>
        <mc:AlternateContent>
          <mc:Choice Requires="wps">
            <w:drawing>
              <wp:anchor distT="0" distB="0" distL="114300" distR="114300" simplePos="0" relativeHeight="251818496" behindDoc="0" locked="0" layoutInCell="1" allowOverlap="1" wp14:anchorId="20831EA1" wp14:editId="7882C802">
                <wp:simplePos x="0" y="0"/>
                <wp:positionH relativeFrom="margin">
                  <wp:align>center</wp:align>
                </wp:positionH>
                <wp:positionV relativeFrom="paragraph">
                  <wp:posOffset>8255</wp:posOffset>
                </wp:positionV>
                <wp:extent cx="4949825" cy="238125"/>
                <wp:effectExtent l="0" t="0" r="3175" b="9525"/>
                <wp:wrapNone/>
                <wp:docPr id="27" name="テキスト ボックス 27" descr="大阪府・全国別及び男女別の、20歳以上の喫煙率の折れ線グラフ。"/>
                <wp:cNvGraphicFramePr/>
                <a:graphic xmlns:a="http://schemas.openxmlformats.org/drawingml/2006/main">
                  <a:graphicData uri="http://schemas.microsoft.com/office/word/2010/wordprocessingShape">
                    <wps:wsp>
                      <wps:cNvSpPr txBox="1"/>
                      <wps:spPr>
                        <a:xfrm>
                          <a:off x="0" y="0"/>
                          <a:ext cx="4949825" cy="238125"/>
                        </a:xfrm>
                        <a:prstGeom prst="rect">
                          <a:avLst/>
                        </a:prstGeom>
                        <a:noFill/>
                        <a:ln w="6350">
                          <a:noFill/>
                        </a:ln>
                      </wps:spPr>
                      <wps:txbx>
                        <w:txbxContent>
                          <w:p w14:paraId="3524E4ED" w14:textId="0FA5CE7A" w:rsidR="00FA7972" w:rsidRDefault="00FA7972" w:rsidP="00550ED8">
                            <w:pPr>
                              <w:snapToGrid w:val="0"/>
                              <w:spacing w:line="240" w:lineRule="auto"/>
                              <w:jc w:val="center"/>
                            </w:pPr>
                            <w:r w:rsidRPr="00BB6D55">
                              <w:rPr>
                                <w:rFonts w:hint="eastAsia"/>
                              </w:rPr>
                              <w:t>《喫煙率（20歳以上、</w:t>
                            </w:r>
                            <w:r w:rsidRPr="00BB6D55">
                              <w:t>男女別</w:t>
                            </w:r>
                            <w:r w:rsidRPr="00BB6D55">
                              <w:rPr>
                                <w:rFonts w:hint="eastAsia"/>
                              </w:rPr>
                              <w:t>）（大阪府・全国）》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1EA1" id="テキスト ボックス 27" o:spid="_x0000_s1031" type="#_x0000_t202" alt="大阪府・全国別及び男女別の、20歳以上の喫煙率の折れ線グラフ。" style="position:absolute;left:0;text-align:left;margin-left:0;margin-top:.65pt;width:389.75pt;height:18.75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vmtgIAAL8EAAAOAAAAZHJzL2Uyb0RvYy54bWysVEtPFEEQvpv4Hzp9l9ldHsKGWbJCMCZE&#10;SMBw7u3pYSeZ6W67e9nBE+wGJcToRQ0+jhJfAU04oBJ/zTBs/BdW9+wsBj0ZLz3VVdX1+Kq+mZ1L&#10;kxhtMqUjwX1cHatgxDgVQcQ3fHxvbfHGNEbaEB6QWHDm4y2m8Vzj+rXZrqyzmmiLOGAKQRCu613p&#10;47Yxsu55mrZZQvSYkIyDMRQqIQauasMLFOlC9CT2apXKlNcVKpBKUKY1aBcKI264+GHIqFkOQ80M&#10;in0MtRl3Kne27Ok1Zkl9QxHZjuiwDPIPVSQk4pB0FGqBGII6KvojVBJRJbQIzRgViSfCMKLM9QDd&#10;VCtXulltE8lcLwCOliOY9P8LS+9urigUBT6u3cSIkwRmlPUfZr2jrPct6++hrP8m6/ez3me4I+sT&#10;ME0BwPztu58HH/PvYD3Ld9/nr3/ke4f50/1s52Tw7DQ/PIFrtnOcbe/UKhdHJ+dnh+dfwXicv/g0&#10;2H05ePII5Iv9g6z3eHD6Kut9yfofsv7zbLtnR9KVug6VrUqozaS3RAqrVeo1KC3SaagS+wUMEdhh&#10;uFujgbLUIArKiZmJmenaJEYUbLXx6SrIEN67fC2VNreZSJAVfKxgYdwcyeaSNoVr6WKTcbEYxbFb&#10;mpijro+nxicr7sHIAsFjDjlsD0WtVjJpK3UwuwKspiWCLWhPiWIntaSLEdSwRLRZIQqWEDoCYpll&#10;OMJYQC4xlDBqC/Xgb3rrD7sBVoy6sNQ+1vc7RDGM4jsctsYyoBRUKbRKgXeSeQE8qQJlJXUiPFAm&#10;LsVQiWQd+Na0WcBEOIVcPqZGlZd5U5ALGEtZs+ncYNMlMUt8VVIb3OJoMV1L14mSQ+ANjOyuKBee&#10;1K/gX/gWE2h2jAgjN5xLHIeAA0vceIeMtjT8/e68Lv87jV8AAAD//wMAUEsDBBQABgAIAAAAIQCA&#10;6zXm3QAAAAUBAAAPAAAAZHJzL2Rvd25yZXYueG1sTI/BTsMwEETvSPyDtUjcqFMqaBriVAiJUiqB&#10;RNsPcONtnCZeR7Gbhr9nOcFxZ0Yzb/Pl6FoxYB9qTwqmkwQEUulNTZWC/e71LgURoiajW0+o4BsD&#10;LIvrq1xnxl/oC4dtrASXUMi0Ahtjl0kZSotOh4nvkNg7+t7pyGdfSdPrC5e7Vt4nyaN0uiZesLrD&#10;F4tlsz07Bav6ON19Dk3V2eb9bbVZf5zWp6jU7c34/AQi4hj/wvCLz+hQMNPBn8kE0SrgRyKrMxBs&#10;zueLBxAHBbM0BVnk8j998QMAAP//AwBQSwECLQAUAAYACAAAACEAtoM4kv4AAADhAQAAEwAAAAAA&#10;AAAAAAAAAAAAAAAAW0NvbnRlbnRfVHlwZXNdLnhtbFBLAQItABQABgAIAAAAIQA4/SH/1gAAAJQB&#10;AAALAAAAAAAAAAAAAAAAAC8BAABfcmVscy8ucmVsc1BLAQItABQABgAIAAAAIQBpqhvmtgIAAL8E&#10;AAAOAAAAAAAAAAAAAAAAAC4CAABkcnMvZTJvRG9jLnhtbFBLAQItABQABgAIAAAAIQCA6zXm3QAA&#10;AAUBAAAPAAAAAAAAAAAAAAAAABAFAABkcnMvZG93bnJldi54bWxQSwUGAAAAAAQABADzAAAAGgYA&#10;AAAA&#10;" filled="f" stroked="f" strokeweight=".5pt">
                <v:textbox inset="0,0,0,0">
                  <w:txbxContent>
                    <w:p w14:paraId="3524E4ED" w14:textId="0FA5CE7A" w:rsidR="00FA7972" w:rsidRDefault="00FA7972" w:rsidP="00550ED8">
                      <w:pPr>
                        <w:snapToGrid w:val="0"/>
                        <w:spacing w:line="240" w:lineRule="auto"/>
                        <w:jc w:val="center"/>
                      </w:pPr>
                      <w:r w:rsidRPr="00BB6D55">
                        <w:rPr>
                          <w:rFonts w:hint="eastAsia"/>
                        </w:rPr>
                        <w:t>《喫煙率（20歳以上、</w:t>
                      </w:r>
                      <w:r w:rsidRPr="00BB6D55">
                        <w:t>男女別</w:t>
                      </w:r>
                      <w:r w:rsidRPr="00BB6D55">
                        <w:rPr>
                          <w:rFonts w:hint="eastAsia"/>
                        </w:rPr>
                        <w:t>）（大阪府・全国）》</w:t>
                      </w:r>
                    </w:p>
                  </w:txbxContent>
                </v:textbox>
                <w10:wrap anchorx="margin"/>
              </v:shape>
            </w:pict>
          </mc:Fallback>
        </mc:AlternateContent>
      </w:r>
    </w:p>
    <w:p w14:paraId="2A644778" w14:textId="2D5DC6AC" w:rsidR="007D3468" w:rsidRPr="00524F00" w:rsidRDefault="007D3468" w:rsidP="00D52D74"/>
    <w:p w14:paraId="7216614E" w14:textId="5A811708" w:rsidR="00550ED8" w:rsidRPr="00524F00" w:rsidRDefault="00E5476A" w:rsidP="00D52D74">
      <w:r w:rsidRPr="00524F00">
        <w:rPr>
          <w:noProof/>
        </w:rPr>
        <mc:AlternateContent>
          <mc:Choice Requires="wps">
            <w:drawing>
              <wp:anchor distT="0" distB="0" distL="114300" distR="114300" simplePos="0" relativeHeight="251520512" behindDoc="0" locked="0" layoutInCell="1" allowOverlap="1" wp14:anchorId="57D5EB4E" wp14:editId="4DBAF396">
                <wp:simplePos x="0" y="0"/>
                <wp:positionH relativeFrom="margin">
                  <wp:align>left</wp:align>
                </wp:positionH>
                <wp:positionV relativeFrom="paragraph">
                  <wp:posOffset>1905</wp:posOffset>
                </wp:positionV>
                <wp:extent cx="5759450" cy="238125"/>
                <wp:effectExtent l="0" t="0" r="12700" b="9525"/>
                <wp:wrapNone/>
                <wp:docPr id="30" name="テキスト ボックス 30" descr="2022（令和4）年における大阪府の年代別喫煙率の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399CAFBA" w14:textId="4071A20A" w:rsidR="00FA7972" w:rsidRPr="00BA1B80" w:rsidRDefault="00FA7972" w:rsidP="00550ED8">
                            <w:pPr>
                              <w:snapToGrid w:val="0"/>
                              <w:spacing w:line="240" w:lineRule="auto"/>
                              <w:jc w:val="center"/>
                            </w:pPr>
                            <w:r w:rsidRPr="00BB6D55">
                              <w:rPr>
                                <w:rFonts w:hint="eastAsia"/>
                              </w:rPr>
                              <w:t>《喫煙率（年代別）（令和</w:t>
                            </w:r>
                            <w:r w:rsidR="00F725C1">
                              <w:rPr>
                                <w:rFonts w:hint="eastAsia"/>
                              </w:rPr>
                              <w:t>４</w:t>
                            </w:r>
                            <w:r w:rsidRPr="00BB6D55">
                              <w:rPr>
                                <w:rFonts w:hint="eastAsia"/>
                              </w:rPr>
                              <w:t>年・大阪府）》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EB4E" id="テキスト ボックス 30" o:spid="_x0000_s1032" type="#_x0000_t202" alt="2022（令和4）年における大阪府の年代別喫煙率の表。" style="position:absolute;left:0;text-align:left;margin-left:0;margin-top:.15pt;width:453.5pt;height:18.75pt;z-index:25152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WOqAIAAK0EAAAOAAAAZHJzL2Uyb0RvYy54bWysVM1OFEEQvpv4Dp2+y+wOLOKGWbJCMCYE&#10;SMBw7u3pYSeZ6W67e5nBk7sbFH9iogejCRcjRiNRL14Q3mbYoCdeweqeHVD0ZLz0VFdVf1X1VdXM&#10;zuVpgraY0rHgAa5P1DBinIow5psBvrO+eG0GI20ID0kiOAvwNtN4rnX1ymwmm8wXXZGETCEA4bqZ&#10;yQB3jZFNz9O0y1KiJ4RkHIyRUCkxcFWbXqhIBuhp4vm12rSXCRVKJSjTGrQLpRG3HH4UMWpWokgz&#10;g5IAQ27GncqdHXt6rVnS3FREdmM6ToP8QxYpiTkEPYdaIIagnor/gEpjqoQWkZmgIvVEFMWUuRqg&#10;mnrtUjVrXSKZqwXI0fKcJv3/YOny1qpCcRjgSaCHkxR6VAwfFINPxeCwGO6iYrhXDIfF4AvckfUJ&#10;maZAoF/z/bPj3ZOj/dGLp1Nnx49Gh1+L/kHRf1z0nxeDJ6P99z9efRx92yv6n8F0cvR2tPtu9PLg&#10;dOf16bOHoPz+5kNxf2AbkEndhDzWJGRi8psih0Gq9BqUltc8Uqn9AmMI7JDH9nn7WG4QBWXjeuPG&#10;VANMFGz+5Ezdb1gY7+K1VNrcYiJFVgiwgvFwXSNbS9qUrpWLDcbFYpwkbkQSjrIAT08C/G8WAE84&#10;xLA1lLlayeSd3JE6XdXREeE2lKdEOYFa0sUYclgi2qwSBSMHacMamRU4okRALDGWMOoKde9veusP&#10;kwBWjDIY4QDruz2iGEbJbQ4zApCmElQldCqB99J5AVtRhwWV1InwQJmkEiMl0g3YrraNAibCKcQK&#10;MDWqusybcpVgPylrt50bzLUkZomvSWrBLVuW0/V8gyg5Jt5Ay5ZFNd6keYn/0rfkud0zIopdcyyz&#10;JY9jwmEnXHvH+2uX7te787r4y7R+AgAA//8DAFBLAwQUAAYACAAAACEAzvcUudsAAAAEAQAADwAA&#10;AGRycy9kb3ducmV2LnhtbEyP0U7CQBBF3038h82Y8CZbJBEs3RJjIqIJJAIfsHSHbml3tukupf69&#10;45M8ntzJvWey5eAa0WMXKk8KJuMEBFLhTUWlgsP+/XEOIkRNRjeeUMEPBljm93eZTo2/0jf2u1gK&#10;LqGQagU2xjaVMhQWnQ5j3yJxdvKd05GxK6Xp9JXLXSOfkuRZOl0RL1jd4pvFot5dnIJVdZrst31d&#10;trb+/Fh9rTfn9TkqNXoYXhcgIg7x/xj+9FkdcnY6+guZIBoF/EhUMAXB2UsyYzwyzuYg80zeyue/&#10;AAAA//8DAFBLAQItABQABgAIAAAAIQC2gziS/gAAAOEBAAATAAAAAAAAAAAAAAAAAAAAAABbQ29u&#10;dGVudF9UeXBlc10ueG1sUEsBAi0AFAAGAAgAAAAhADj9If/WAAAAlAEAAAsAAAAAAAAAAAAAAAAA&#10;LwEAAF9yZWxzLy5yZWxzUEsBAi0AFAAGAAgAAAAhAAaWJY6oAgAArQQAAA4AAAAAAAAAAAAAAAAA&#10;LgIAAGRycy9lMm9Eb2MueG1sUEsBAi0AFAAGAAgAAAAhAM73FLnbAAAABAEAAA8AAAAAAAAAAAAA&#10;AAAAAgUAAGRycy9kb3ducmV2LnhtbFBLBQYAAAAABAAEAPMAAAAKBgAAAAA=&#10;" filled="f" stroked="f" strokeweight=".5pt">
                <v:textbox inset="0,0,0,0">
                  <w:txbxContent>
                    <w:p w14:paraId="399CAFBA" w14:textId="4071A20A" w:rsidR="00FA7972" w:rsidRPr="00BA1B80" w:rsidRDefault="00FA7972" w:rsidP="00550ED8">
                      <w:pPr>
                        <w:snapToGrid w:val="0"/>
                        <w:spacing w:line="240" w:lineRule="auto"/>
                        <w:jc w:val="center"/>
                      </w:pPr>
                      <w:r w:rsidRPr="00BB6D55">
                        <w:rPr>
                          <w:rFonts w:hint="eastAsia"/>
                        </w:rPr>
                        <w:t>《喫煙率（年代別）（令和</w:t>
                      </w:r>
                      <w:r w:rsidR="00F725C1">
                        <w:rPr>
                          <w:rFonts w:hint="eastAsia"/>
                        </w:rPr>
                        <w:t>４</w:t>
                      </w:r>
                      <w:r w:rsidRPr="00BB6D55">
                        <w:rPr>
                          <w:rFonts w:hint="eastAsia"/>
                        </w:rPr>
                        <w:t>年・大阪府）》</w:t>
                      </w:r>
                    </w:p>
                  </w:txbxContent>
                </v:textbox>
                <w10:wrap anchorx="margin"/>
              </v:shape>
            </w:pict>
          </mc:Fallback>
        </mc:AlternateContent>
      </w:r>
    </w:p>
    <w:tbl>
      <w:tblPr>
        <w:tblStyle w:val="af"/>
        <w:tblW w:w="0" w:type="auto"/>
        <w:jc w:val="center"/>
        <w:tblLook w:val="04A0" w:firstRow="1" w:lastRow="0" w:firstColumn="1" w:lastColumn="0" w:noHBand="0" w:noVBand="1"/>
        <w:tblDescription w:val="「20歳代」、「30歳代」、「40歳代」、「50歳代」、「60歳代」及び「70歳代」の男女別に喫煙率を表示。各世代の喫煙率について、男性、女性の順に表示。20歳代は24.3%、6.9%。30歳代は36.1%、11.7%。40歳代は37.8%、15.3%。50歳代は32.3%、14.2%。60歳代は30.5%、11.2%。70歳以上は17.2%、4.7%。"/>
      </w:tblPr>
      <w:tblGrid>
        <w:gridCol w:w="1417"/>
        <w:gridCol w:w="1417"/>
        <w:gridCol w:w="1417"/>
        <w:gridCol w:w="1417"/>
        <w:gridCol w:w="1417"/>
        <w:gridCol w:w="1417"/>
      </w:tblGrid>
      <w:tr w:rsidR="00BA1B80" w:rsidRPr="00524F00" w14:paraId="30BCF7A9" w14:textId="77777777" w:rsidTr="002211DE">
        <w:trPr>
          <w:trHeight w:val="170"/>
          <w:jc w:val="center"/>
        </w:trPr>
        <w:tc>
          <w:tcPr>
            <w:tcW w:w="1417" w:type="dxa"/>
            <w:tcBorders>
              <w:top w:val="single" w:sz="12" w:space="0" w:color="auto"/>
              <w:left w:val="single" w:sz="12" w:space="0" w:color="auto"/>
              <w:bottom w:val="double" w:sz="4" w:space="0" w:color="auto"/>
            </w:tcBorders>
          </w:tcPr>
          <w:p w14:paraId="5F9FDC87" w14:textId="77777777" w:rsidR="00550ED8" w:rsidRPr="00524F00" w:rsidRDefault="00550ED8" w:rsidP="002211DE">
            <w:pPr>
              <w:snapToGrid w:val="0"/>
              <w:spacing w:line="240" w:lineRule="auto"/>
              <w:jc w:val="center"/>
              <w:rPr>
                <w:rFonts w:hAnsiTheme="majorEastAsia"/>
                <w:szCs w:val="24"/>
              </w:rPr>
            </w:pPr>
          </w:p>
        </w:tc>
        <w:tc>
          <w:tcPr>
            <w:tcW w:w="1417" w:type="dxa"/>
            <w:tcBorders>
              <w:top w:val="single" w:sz="12" w:space="0" w:color="auto"/>
              <w:bottom w:val="double" w:sz="4" w:space="0" w:color="auto"/>
            </w:tcBorders>
          </w:tcPr>
          <w:p w14:paraId="12DC162A" w14:textId="77777777" w:rsidR="00550ED8" w:rsidRPr="00524F00" w:rsidRDefault="00550ED8" w:rsidP="002211DE">
            <w:pPr>
              <w:snapToGrid w:val="0"/>
              <w:spacing w:line="240" w:lineRule="auto"/>
              <w:jc w:val="center"/>
              <w:rPr>
                <w:rFonts w:hAnsiTheme="majorEastAsia"/>
                <w:b/>
                <w:szCs w:val="24"/>
              </w:rPr>
            </w:pPr>
            <w:r w:rsidRPr="00524F00">
              <w:rPr>
                <w:rFonts w:hAnsiTheme="majorEastAsia" w:hint="eastAsia"/>
                <w:b/>
                <w:szCs w:val="24"/>
              </w:rPr>
              <w:t>男性</w:t>
            </w:r>
          </w:p>
        </w:tc>
        <w:tc>
          <w:tcPr>
            <w:tcW w:w="1417" w:type="dxa"/>
            <w:tcBorders>
              <w:top w:val="single" w:sz="12" w:space="0" w:color="auto"/>
              <w:bottom w:val="double" w:sz="4" w:space="0" w:color="auto"/>
              <w:right w:val="double" w:sz="4" w:space="0" w:color="auto"/>
            </w:tcBorders>
          </w:tcPr>
          <w:p w14:paraId="204B0B0C" w14:textId="435D0AEA" w:rsidR="00550ED8" w:rsidRPr="00524F00" w:rsidRDefault="00550ED8" w:rsidP="002211DE">
            <w:pPr>
              <w:snapToGrid w:val="0"/>
              <w:spacing w:line="240" w:lineRule="auto"/>
              <w:jc w:val="center"/>
              <w:rPr>
                <w:rFonts w:hAnsiTheme="majorEastAsia"/>
                <w:b/>
                <w:szCs w:val="24"/>
              </w:rPr>
            </w:pPr>
            <w:r w:rsidRPr="00524F00">
              <w:rPr>
                <w:rFonts w:hAnsiTheme="majorEastAsia" w:hint="eastAsia"/>
                <w:b/>
                <w:szCs w:val="24"/>
              </w:rPr>
              <w:t>女性</w:t>
            </w:r>
          </w:p>
        </w:tc>
        <w:tc>
          <w:tcPr>
            <w:tcW w:w="1417" w:type="dxa"/>
            <w:tcBorders>
              <w:top w:val="single" w:sz="12" w:space="0" w:color="auto"/>
              <w:left w:val="double" w:sz="4" w:space="0" w:color="auto"/>
              <w:bottom w:val="double" w:sz="4" w:space="0" w:color="auto"/>
            </w:tcBorders>
          </w:tcPr>
          <w:p w14:paraId="79F39144" w14:textId="23478216" w:rsidR="00550ED8" w:rsidRPr="00524F00" w:rsidRDefault="00550ED8" w:rsidP="002211DE">
            <w:pPr>
              <w:snapToGrid w:val="0"/>
              <w:spacing w:line="240" w:lineRule="auto"/>
              <w:jc w:val="center"/>
              <w:rPr>
                <w:rFonts w:hAnsiTheme="majorEastAsia"/>
                <w:b/>
                <w:szCs w:val="24"/>
              </w:rPr>
            </w:pPr>
          </w:p>
        </w:tc>
        <w:tc>
          <w:tcPr>
            <w:tcW w:w="1417" w:type="dxa"/>
            <w:tcBorders>
              <w:top w:val="single" w:sz="12" w:space="0" w:color="auto"/>
              <w:bottom w:val="double" w:sz="4" w:space="0" w:color="auto"/>
            </w:tcBorders>
          </w:tcPr>
          <w:p w14:paraId="1018C99A" w14:textId="11E4703D" w:rsidR="00550ED8" w:rsidRPr="00524F00" w:rsidRDefault="00550ED8" w:rsidP="002211DE">
            <w:pPr>
              <w:snapToGrid w:val="0"/>
              <w:spacing w:line="240" w:lineRule="auto"/>
              <w:jc w:val="center"/>
              <w:rPr>
                <w:rFonts w:hAnsiTheme="majorEastAsia"/>
                <w:b/>
                <w:szCs w:val="24"/>
              </w:rPr>
            </w:pPr>
            <w:r w:rsidRPr="00524F00">
              <w:rPr>
                <w:rFonts w:hAnsiTheme="majorEastAsia" w:hint="eastAsia"/>
                <w:b/>
                <w:szCs w:val="24"/>
              </w:rPr>
              <w:t>男性</w:t>
            </w:r>
          </w:p>
        </w:tc>
        <w:tc>
          <w:tcPr>
            <w:tcW w:w="1417" w:type="dxa"/>
            <w:tcBorders>
              <w:top w:val="single" w:sz="12" w:space="0" w:color="auto"/>
              <w:bottom w:val="double" w:sz="4" w:space="0" w:color="auto"/>
              <w:right w:val="single" w:sz="12" w:space="0" w:color="auto"/>
            </w:tcBorders>
          </w:tcPr>
          <w:p w14:paraId="21FAE201" w14:textId="577DCDA4" w:rsidR="00550ED8" w:rsidRPr="00524F00" w:rsidRDefault="00550ED8" w:rsidP="002211DE">
            <w:pPr>
              <w:snapToGrid w:val="0"/>
              <w:spacing w:line="240" w:lineRule="auto"/>
              <w:jc w:val="center"/>
              <w:rPr>
                <w:rFonts w:hAnsiTheme="majorEastAsia"/>
                <w:b/>
                <w:szCs w:val="24"/>
              </w:rPr>
            </w:pPr>
            <w:r w:rsidRPr="00524F00">
              <w:rPr>
                <w:rFonts w:hAnsiTheme="majorEastAsia" w:hint="eastAsia"/>
                <w:b/>
                <w:szCs w:val="24"/>
              </w:rPr>
              <w:t>女性</w:t>
            </w:r>
          </w:p>
        </w:tc>
      </w:tr>
      <w:tr w:rsidR="00BA1B80" w:rsidRPr="00524F00" w14:paraId="774EFA1E" w14:textId="77777777" w:rsidTr="00251853">
        <w:trPr>
          <w:trHeight w:val="170"/>
          <w:jc w:val="center"/>
        </w:trPr>
        <w:tc>
          <w:tcPr>
            <w:tcW w:w="1417" w:type="dxa"/>
            <w:tcBorders>
              <w:top w:val="double" w:sz="4" w:space="0" w:color="auto"/>
              <w:left w:val="single" w:sz="12" w:space="0" w:color="auto"/>
            </w:tcBorders>
          </w:tcPr>
          <w:p w14:paraId="5C75EA2E" w14:textId="77777777" w:rsidR="00550ED8" w:rsidRPr="00524F00" w:rsidRDefault="00550ED8" w:rsidP="002211DE">
            <w:pPr>
              <w:snapToGrid w:val="0"/>
              <w:spacing w:line="240" w:lineRule="auto"/>
              <w:jc w:val="center"/>
              <w:rPr>
                <w:rFonts w:hAnsiTheme="majorEastAsia"/>
                <w:szCs w:val="24"/>
              </w:rPr>
            </w:pPr>
            <w:r w:rsidRPr="00524F00">
              <w:rPr>
                <w:rFonts w:hAnsiTheme="majorEastAsia" w:hint="eastAsia"/>
                <w:szCs w:val="24"/>
              </w:rPr>
              <w:t>20歳代</w:t>
            </w:r>
          </w:p>
        </w:tc>
        <w:tc>
          <w:tcPr>
            <w:tcW w:w="1417" w:type="dxa"/>
            <w:tcBorders>
              <w:top w:val="double" w:sz="4" w:space="0" w:color="auto"/>
            </w:tcBorders>
          </w:tcPr>
          <w:p w14:paraId="32A5D41B" w14:textId="450EC96F" w:rsidR="00550ED8" w:rsidRPr="00524F00" w:rsidRDefault="00251853" w:rsidP="002211DE">
            <w:pPr>
              <w:snapToGrid w:val="0"/>
              <w:spacing w:line="240" w:lineRule="auto"/>
              <w:jc w:val="right"/>
              <w:rPr>
                <w:rFonts w:hAnsiTheme="majorEastAsia"/>
                <w:szCs w:val="24"/>
              </w:rPr>
            </w:pPr>
            <w:r w:rsidRPr="00524F00">
              <w:rPr>
                <w:rFonts w:hAnsiTheme="majorEastAsia"/>
                <w:szCs w:val="24"/>
              </w:rPr>
              <w:t>16.5</w:t>
            </w:r>
            <w:r w:rsidR="00550ED8" w:rsidRPr="00524F00">
              <w:rPr>
                <w:rFonts w:hAnsiTheme="majorEastAsia" w:hint="eastAsia"/>
                <w:szCs w:val="24"/>
              </w:rPr>
              <w:t>%</w:t>
            </w:r>
          </w:p>
        </w:tc>
        <w:tc>
          <w:tcPr>
            <w:tcW w:w="1417" w:type="dxa"/>
            <w:tcBorders>
              <w:top w:val="double" w:sz="4" w:space="0" w:color="auto"/>
              <w:right w:val="double" w:sz="4" w:space="0" w:color="auto"/>
            </w:tcBorders>
          </w:tcPr>
          <w:p w14:paraId="1EC6F125" w14:textId="4F9688DB" w:rsidR="00550ED8" w:rsidRPr="00524F00" w:rsidRDefault="00251853" w:rsidP="002211DE">
            <w:pPr>
              <w:snapToGrid w:val="0"/>
              <w:spacing w:line="240" w:lineRule="auto"/>
              <w:jc w:val="right"/>
              <w:rPr>
                <w:rFonts w:hAnsiTheme="majorEastAsia"/>
                <w:szCs w:val="24"/>
              </w:rPr>
            </w:pPr>
            <w:r w:rsidRPr="00524F00">
              <w:rPr>
                <w:rFonts w:hAnsiTheme="majorEastAsia"/>
                <w:szCs w:val="24"/>
              </w:rPr>
              <w:t>5.7</w:t>
            </w:r>
            <w:r w:rsidR="00550ED8" w:rsidRPr="00524F00">
              <w:rPr>
                <w:rFonts w:hAnsiTheme="majorEastAsia" w:hint="eastAsia"/>
                <w:szCs w:val="24"/>
              </w:rPr>
              <w:t>%</w:t>
            </w:r>
          </w:p>
        </w:tc>
        <w:tc>
          <w:tcPr>
            <w:tcW w:w="1417" w:type="dxa"/>
            <w:tcBorders>
              <w:top w:val="double" w:sz="4" w:space="0" w:color="auto"/>
              <w:left w:val="double" w:sz="4" w:space="0" w:color="auto"/>
            </w:tcBorders>
          </w:tcPr>
          <w:p w14:paraId="511DCA0B" w14:textId="77777777" w:rsidR="00550ED8" w:rsidRPr="00524F00" w:rsidRDefault="00550ED8" w:rsidP="002211DE">
            <w:pPr>
              <w:snapToGrid w:val="0"/>
              <w:spacing w:line="240" w:lineRule="auto"/>
              <w:jc w:val="right"/>
              <w:rPr>
                <w:rFonts w:hAnsiTheme="majorEastAsia"/>
                <w:szCs w:val="24"/>
              </w:rPr>
            </w:pPr>
            <w:r w:rsidRPr="00524F00">
              <w:rPr>
                <w:rFonts w:hAnsiTheme="majorEastAsia" w:hint="eastAsia"/>
                <w:szCs w:val="24"/>
              </w:rPr>
              <w:t>50歳代</w:t>
            </w:r>
          </w:p>
        </w:tc>
        <w:tc>
          <w:tcPr>
            <w:tcW w:w="1417" w:type="dxa"/>
            <w:tcBorders>
              <w:top w:val="double" w:sz="4" w:space="0" w:color="auto"/>
            </w:tcBorders>
            <w:shd w:val="clear" w:color="auto" w:fill="FFC000" w:themeFill="accent4"/>
          </w:tcPr>
          <w:p w14:paraId="7EDCEB46" w14:textId="0A6B0F71" w:rsidR="00550ED8" w:rsidRPr="00524F00" w:rsidRDefault="00251853" w:rsidP="002211DE">
            <w:pPr>
              <w:snapToGrid w:val="0"/>
              <w:spacing w:line="240" w:lineRule="auto"/>
              <w:jc w:val="right"/>
              <w:rPr>
                <w:rFonts w:hAnsiTheme="majorEastAsia"/>
                <w:szCs w:val="24"/>
              </w:rPr>
            </w:pPr>
            <w:r w:rsidRPr="00524F00">
              <w:rPr>
                <w:rFonts w:hAnsiTheme="majorEastAsia" w:hint="eastAsia"/>
                <w:szCs w:val="24"/>
              </w:rPr>
              <w:t>3</w:t>
            </w:r>
            <w:r w:rsidRPr="00524F00">
              <w:rPr>
                <w:rFonts w:hAnsiTheme="majorEastAsia"/>
                <w:szCs w:val="24"/>
              </w:rPr>
              <w:t>1.3</w:t>
            </w:r>
            <w:r w:rsidR="00550ED8" w:rsidRPr="00524F00">
              <w:rPr>
                <w:rFonts w:hAnsiTheme="majorEastAsia" w:hint="eastAsia"/>
                <w:szCs w:val="24"/>
              </w:rPr>
              <w:t>%</w:t>
            </w:r>
          </w:p>
        </w:tc>
        <w:tc>
          <w:tcPr>
            <w:tcW w:w="1417" w:type="dxa"/>
            <w:tcBorders>
              <w:top w:val="double" w:sz="4" w:space="0" w:color="auto"/>
              <w:right w:val="single" w:sz="12" w:space="0" w:color="auto"/>
            </w:tcBorders>
            <w:shd w:val="clear" w:color="auto" w:fill="FFC000" w:themeFill="accent4"/>
          </w:tcPr>
          <w:p w14:paraId="7C3AD01E" w14:textId="550A111E" w:rsidR="00550ED8" w:rsidRPr="00524F00" w:rsidRDefault="00251853" w:rsidP="002211DE">
            <w:pPr>
              <w:snapToGrid w:val="0"/>
              <w:spacing w:line="240" w:lineRule="auto"/>
              <w:jc w:val="right"/>
              <w:rPr>
                <w:rFonts w:hAnsiTheme="majorEastAsia"/>
                <w:szCs w:val="24"/>
              </w:rPr>
            </w:pPr>
            <w:r w:rsidRPr="00524F00">
              <w:rPr>
                <w:rFonts w:hAnsiTheme="majorEastAsia" w:hint="eastAsia"/>
                <w:szCs w:val="24"/>
              </w:rPr>
              <w:t>14.</w:t>
            </w:r>
            <w:r w:rsidRPr="00524F00">
              <w:rPr>
                <w:rFonts w:hAnsiTheme="majorEastAsia"/>
                <w:szCs w:val="24"/>
              </w:rPr>
              <w:t>3</w:t>
            </w:r>
            <w:r w:rsidR="00550ED8" w:rsidRPr="00524F00">
              <w:rPr>
                <w:rFonts w:hAnsiTheme="majorEastAsia" w:hint="eastAsia"/>
                <w:szCs w:val="24"/>
              </w:rPr>
              <w:t>%</w:t>
            </w:r>
          </w:p>
        </w:tc>
      </w:tr>
      <w:tr w:rsidR="00BA1B80" w:rsidRPr="00524F00" w14:paraId="58B1BB05" w14:textId="77777777" w:rsidTr="002211DE">
        <w:trPr>
          <w:trHeight w:val="170"/>
          <w:jc w:val="center"/>
        </w:trPr>
        <w:tc>
          <w:tcPr>
            <w:tcW w:w="1417" w:type="dxa"/>
            <w:tcBorders>
              <w:left w:val="single" w:sz="12" w:space="0" w:color="auto"/>
              <w:bottom w:val="single" w:sz="4" w:space="0" w:color="auto"/>
            </w:tcBorders>
          </w:tcPr>
          <w:p w14:paraId="2BDE4E68" w14:textId="77777777" w:rsidR="00550ED8" w:rsidRPr="00524F00" w:rsidRDefault="00550ED8" w:rsidP="002211DE">
            <w:pPr>
              <w:snapToGrid w:val="0"/>
              <w:spacing w:line="240" w:lineRule="auto"/>
              <w:jc w:val="center"/>
              <w:rPr>
                <w:rFonts w:hAnsiTheme="majorEastAsia"/>
                <w:szCs w:val="24"/>
              </w:rPr>
            </w:pPr>
            <w:r w:rsidRPr="00524F00">
              <w:rPr>
                <w:rFonts w:hAnsiTheme="majorEastAsia" w:hint="eastAsia"/>
                <w:szCs w:val="24"/>
              </w:rPr>
              <w:t>30歳代</w:t>
            </w:r>
          </w:p>
        </w:tc>
        <w:tc>
          <w:tcPr>
            <w:tcW w:w="1417" w:type="dxa"/>
            <w:tcBorders>
              <w:bottom w:val="single" w:sz="4" w:space="0" w:color="auto"/>
            </w:tcBorders>
            <w:shd w:val="clear" w:color="auto" w:fill="auto"/>
          </w:tcPr>
          <w:p w14:paraId="0A72A8DA" w14:textId="56695461" w:rsidR="00550ED8" w:rsidRPr="00524F00" w:rsidRDefault="00251853" w:rsidP="002211DE">
            <w:pPr>
              <w:snapToGrid w:val="0"/>
              <w:spacing w:line="240" w:lineRule="auto"/>
              <w:jc w:val="right"/>
              <w:rPr>
                <w:rFonts w:hAnsiTheme="majorEastAsia"/>
                <w:b/>
                <w:szCs w:val="24"/>
              </w:rPr>
            </w:pPr>
            <w:r w:rsidRPr="00524F00">
              <w:rPr>
                <w:rFonts w:hAnsiTheme="majorEastAsia"/>
                <w:b/>
                <w:szCs w:val="24"/>
              </w:rPr>
              <w:t>26.7</w:t>
            </w:r>
            <w:r w:rsidR="00550ED8" w:rsidRPr="00524F00">
              <w:rPr>
                <w:rFonts w:hAnsiTheme="majorEastAsia" w:hint="eastAsia"/>
                <w:b/>
                <w:szCs w:val="24"/>
              </w:rPr>
              <w:t>%</w:t>
            </w:r>
          </w:p>
        </w:tc>
        <w:tc>
          <w:tcPr>
            <w:tcW w:w="1417" w:type="dxa"/>
            <w:tcBorders>
              <w:bottom w:val="single" w:sz="4" w:space="0" w:color="auto"/>
              <w:right w:val="double" w:sz="4" w:space="0" w:color="auto"/>
            </w:tcBorders>
          </w:tcPr>
          <w:p w14:paraId="6BC46818" w14:textId="0FB25272" w:rsidR="00550ED8" w:rsidRPr="00524F00" w:rsidRDefault="00251853" w:rsidP="002211DE">
            <w:pPr>
              <w:snapToGrid w:val="0"/>
              <w:spacing w:line="240" w:lineRule="auto"/>
              <w:jc w:val="right"/>
              <w:rPr>
                <w:rFonts w:hAnsiTheme="majorEastAsia"/>
                <w:szCs w:val="24"/>
              </w:rPr>
            </w:pPr>
            <w:r w:rsidRPr="00524F00">
              <w:rPr>
                <w:rFonts w:hAnsiTheme="majorEastAsia"/>
                <w:szCs w:val="24"/>
              </w:rPr>
              <w:t>8.3</w:t>
            </w:r>
            <w:r w:rsidR="00550ED8" w:rsidRPr="00524F00">
              <w:rPr>
                <w:rFonts w:hAnsiTheme="majorEastAsia" w:hint="eastAsia"/>
                <w:szCs w:val="24"/>
              </w:rPr>
              <w:t>%</w:t>
            </w:r>
          </w:p>
        </w:tc>
        <w:tc>
          <w:tcPr>
            <w:tcW w:w="1417" w:type="dxa"/>
            <w:tcBorders>
              <w:left w:val="double" w:sz="4" w:space="0" w:color="auto"/>
              <w:bottom w:val="single" w:sz="4" w:space="0" w:color="auto"/>
            </w:tcBorders>
          </w:tcPr>
          <w:p w14:paraId="68DA43B2" w14:textId="77777777" w:rsidR="00550ED8" w:rsidRPr="00524F00" w:rsidRDefault="00550ED8" w:rsidP="002211DE">
            <w:pPr>
              <w:snapToGrid w:val="0"/>
              <w:spacing w:line="240" w:lineRule="auto"/>
              <w:jc w:val="right"/>
              <w:rPr>
                <w:rFonts w:hAnsiTheme="majorEastAsia"/>
                <w:szCs w:val="24"/>
              </w:rPr>
            </w:pPr>
            <w:r w:rsidRPr="00524F00">
              <w:rPr>
                <w:rFonts w:hAnsiTheme="majorEastAsia" w:hint="eastAsia"/>
                <w:szCs w:val="24"/>
              </w:rPr>
              <w:t>60歳代</w:t>
            </w:r>
          </w:p>
        </w:tc>
        <w:tc>
          <w:tcPr>
            <w:tcW w:w="1417" w:type="dxa"/>
            <w:tcBorders>
              <w:bottom w:val="single" w:sz="4" w:space="0" w:color="auto"/>
            </w:tcBorders>
          </w:tcPr>
          <w:p w14:paraId="186401EC" w14:textId="7EA4D321" w:rsidR="00550ED8" w:rsidRPr="00524F00" w:rsidRDefault="00550ED8" w:rsidP="002211DE">
            <w:pPr>
              <w:snapToGrid w:val="0"/>
              <w:spacing w:line="240" w:lineRule="auto"/>
              <w:jc w:val="right"/>
              <w:rPr>
                <w:rFonts w:hAnsiTheme="majorEastAsia"/>
                <w:szCs w:val="24"/>
              </w:rPr>
            </w:pPr>
            <w:r w:rsidRPr="00524F00">
              <w:rPr>
                <w:rFonts w:hAnsiTheme="majorEastAsia" w:hint="eastAsia"/>
                <w:szCs w:val="24"/>
              </w:rPr>
              <w:t>3</w:t>
            </w:r>
            <w:r w:rsidR="00C31C4A" w:rsidRPr="00524F00">
              <w:rPr>
                <w:rFonts w:hAnsiTheme="majorEastAsia" w:hint="eastAsia"/>
                <w:szCs w:val="24"/>
              </w:rPr>
              <w:t>0</w:t>
            </w:r>
            <w:r w:rsidRPr="00524F00">
              <w:rPr>
                <w:rFonts w:hAnsiTheme="majorEastAsia" w:hint="eastAsia"/>
                <w:szCs w:val="24"/>
              </w:rPr>
              <w:t>.</w:t>
            </w:r>
            <w:r w:rsidR="00251853" w:rsidRPr="00524F00">
              <w:rPr>
                <w:rFonts w:hAnsiTheme="majorEastAsia"/>
                <w:szCs w:val="24"/>
              </w:rPr>
              <w:t>9</w:t>
            </w:r>
            <w:r w:rsidRPr="00524F00">
              <w:rPr>
                <w:rFonts w:hAnsiTheme="majorEastAsia" w:hint="eastAsia"/>
                <w:szCs w:val="24"/>
              </w:rPr>
              <w:t>%</w:t>
            </w:r>
          </w:p>
        </w:tc>
        <w:tc>
          <w:tcPr>
            <w:tcW w:w="1417" w:type="dxa"/>
            <w:tcBorders>
              <w:bottom w:val="single" w:sz="4" w:space="0" w:color="auto"/>
              <w:right w:val="single" w:sz="12" w:space="0" w:color="auto"/>
            </w:tcBorders>
          </w:tcPr>
          <w:p w14:paraId="4FAA70AF" w14:textId="487A9205" w:rsidR="00550ED8" w:rsidRPr="00524F00" w:rsidRDefault="00251853" w:rsidP="002211DE">
            <w:pPr>
              <w:snapToGrid w:val="0"/>
              <w:spacing w:line="240" w:lineRule="auto"/>
              <w:jc w:val="right"/>
              <w:rPr>
                <w:rFonts w:hAnsiTheme="majorEastAsia"/>
                <w:szCs w:val="24"/>
              </w:rPr>
            </w:pPr>
            <w:r w:rsidRPr="00524F00">
              <w:rPr>
                <w:rFonts w:hAnsiTheme="majorEastAsia" w:hint="eastAsia"/>
                <w:szCs w:val="24"/>
              </w:rPr>
              <w:t>1</w:t>
            </w:r>
            <w:r w:rsidRPr="00524F00">
              <w:rPr>
                <w:rFonts w:hAnsiTheme="majorEastAsia"/>
                <w:szCs w:val="24"/>
              </w:rPr>
              <w:t>0.4</w:t>
            </w:r>
            <w:r w:rsidR="00550ED8" w:rsidRPr="00524F00">
              <w:rPr>
                <w:rFonts w:hAnsiTheme="majorEastAsia" w:hint="eastAsia"/>
                <w:szCs w:val="24"/>
              </w:rPr>
              <w:t>%</w:t>
            </w:r>
          </w:p>
        </w:tc>
      </w:tr>
      <w:tr w:rsidR="00BA1B80" w:rsidRPr="00524F00" w14:paraId="53F743B6" w14:textId="77777777" w:rsidTr="00251853">
        <w:trPr>
          <w:trHeight w:val="170"/>
          <w:jc w:val="center"/>
        </w:trPr>
        <w:tc>
          <w:tcPr>
            <w:tcW w:w="1417" w:type="dxa"/>
            <w:tcBorders>
              <w:top w:val="single" w:sz="4" w:space="0" w:color="auto"/>
              <w:left w:val="single" w:sz="12" w:space="0" w:color="auto"/>
              <w:bottom w:val="single" w:sz="12" w:space="0" w:color="auto"/>
            </w:tcBorders>
          </w:tcPr>
          <w:p w14:paraId="356099AA" w14:textId="77777777" w:rsidR="00550ED8" w:rsidRPr="00524F00" w:rsidRDefault="00550ED8" w:rsidP="002211DE">
            <w:pPr>
              <w:snapToGrid w:val="0"/>
              <w:spacing w:line="240" w:lineRule="auto"/>
              <w:jc w:val="center"/>
              <w:rPr>
                <w:rFonts w:hAnsiTheme="majorEastAsia"/>
                <w:szCs w:val="24"/>
              </w:rPr>
            </w:pPr>
            <w:r w:rsidRPr="00524F00">
              <w:rPr>
                <w:rFonts w:hAnsiTheme="majorEastAsia" w:hint="eastAsia"/>
                <w:szCs w:val="24"/>
              </w:rPr>
              <w:t>40歳代</w:t>
            </w:r>
          </w:p>
        </w:tc>
        <w:tc>
          <w:tcPr>
            <w:tcW w:w="1417" w:type="dxa"/>
            <w:tcBorders>
              <w:top w:val="single" w:sz="4" w:space="0" w:color="auto"/>
              <w:bottom w:val="single" w:sz="12" w:space="0" w:color="auto"/>
            </w:tcBorders>
            <w:shd w:val="clear" w:color="auto" w:fill="FFFFFF" w:themeFill="background1"/>
          </w:tcPr>
          <w:p w14:paraId="55F3E958" w14:textId="34699A16" w:rsidR="00550ED8" w:rsidRPr="00524F00" w:rsidRDefault="00251853" w:rsidP="002211DE">
            <w:pPr>
              <w:snapToGrid w:val="0"/>
              <w:spacing w:line="240" w:lineRule="auto"/>
              <w:jc w:val="right"/>
              <w:rPr>
                <w:rFonts w:hAnsiTheme="majorEastAsia"/>
                <w:b/>
                <w:szCs w:val="24"/>
              </w:rPr>
            </w:pPr>
            <w:r w:rsidRPr="00524F00">
              <w:rPr>
                <w:rFonts w:hAnsiTheme="majorEastAsia" w:hint="eastAsia"/>
                <w:b/>
                <w:szCs w:val="24"/>
              </w:rPr>
              <w:t>3</w:t>
            </w:r>
            <w:r w:rsidRPr="00524F00">
              <w:rPr>
                <w:rFonts w:hAnsiTheme="majorEastAsia"/>
                <w:b/>
                <w:szCs w:val="24"/>
              </w:rPr>
              <w:t>0.2</w:t>
            </w:r>
            <w:r w:rsidR="00550ED8" w:rsidRPr="00524F00">
              <w:rPr>
                <w:rFonts w:hAnsiTheme="majorEastAsia" w:hint="eastAsia"/>
                <w:b/>
                <w:szCs w:val="24"/>
              </w:rPr>
              <w:t>%</w:t>
            </w:r>
          </w:p>
        </w:tc>
        <w:tc>
          <w:tcPr>
            <w:tcW w:w="1417" w:type="dxa"/>
            <w:tcBorders>
              <w:top w:val="single" w:sz="4" w:space="0" w:color="auto"/>
              <w:bottom w:val="single" w:sz="12" w:space="0" w:color="auto"/>
              <w:right w:val="double" w:sz="4" w:space="0" w:color="auto"/>
            </w:tcBorders>
            <w:shd w:val="clear" w:color="auto" w:fill="FFFFFF" w:themeFill="background1"/>
          </w:tcPr>
          <w:p w14:paraId="094BC5F7" w14:textId="607E45E1" w:rsidR="00550ED8" w:rsidRPr="00524F00" w:rsidRDefault="00251853" w:rsidP="002211DE">
            <w:pPr>
              <w:snapToGrid w:val="0"/>
              <w:spacing w:line="240" w:lineRule="auto"/>
              <w:jc w:val="right"/>
              <w:rPr>
                <w:rFonts w:hAnsiTheme="majorEastAsia"/>
                <w:b/>
                <w:szCs w:val="24"/>
              </w:rPr>
            </w:pPr>
            <w:r w:rsidRPr="00524F00">
              <w:rPr>
                <w:rFonts w:hAnsiTheme="majorEastAsia" w:hint="eastAsia"/>
                <w:b/>
                <w:szCs w:val="24"/>
              </w:rPr>
              <w:t>1</w:t>
            </w:r>
            <w:r w:rsidRPr="00524F00">
              <w:rPr>
                <w:rFonts w:hAnsiTheme="majorEastAsia"/>
                <w:b/>
                <w:szCs w:val="24"/>
              </w:rPr>
              <w:t>2.0</w:t>
            </w:r>
            <w:r w:rsidR="00550ED8" w:rsidRPr="00524F00">
              <w:rPr>
                <w:rFonts w:hAnsiTheme="majorEastAsia" w:hint="eastAsia"/>
                <w:b/>
                <w:szCs w:val="24"/>
              </w:rPr>
              <w:t>%</w:t>
            </w:r>
          </w:p>
        </w:tc>
        <w:tc>
          <w:tcPr>
            <w:tcW w:w="1417" w:type="dxa"/>
            <w:tcBorders>
              <w:top w:val="single" w:sz="4" w:space="0" w:color="auto"/>
              <w:left w:val="double" w:sz="4" w:space="0" w:color="auto"/>
              <w:bottom w:val="single" w:sz="12" w:space="0" w:color="auto"/>
            </w:tcBorders>
          </w:tcPr>
          <w:p w14:paraId="3AF644E9" w14:textId="77777777" w:rsidR="00550ED8" w:rsidRPr="00524F00" w:rsidRDefault="00550ED8" w:rsidP="002211DE">
            <w:pPr>
              <w:snapToGrid w:val="0"/>
              <w:spacing w:line="240" w:lineRule="auto"/>
              <w:jc w:val="right"/>
              <w:rPr>
                <w:rFonts w:hAnsiTheme="majorEastAsia"/>
                <w:szCs w:val="24"/>
              </w:rPr>
            </w:pPr>
            <w:r w:rsidRPr="00524F00">
              <w:rPr>
                <w:rFonts w:hAnsiTheme="majorEastAsia" w:hint="eastAsia"/>
                <w:szCs w:val="24"/>
              </w:rPr>
              <w:t>70歳以上</w:t>
            </w:r>
          </w:p>
        </w:tc>
        <w:tc>
          <w:tcPr>
            <w:tcW w:w="1417" w:type="dxa"/>
            <w:tcBorders>
              <w:top w:val="single" w:sz="4" w:space="0" w:color="auto"/>
              <w:bottom w:val="single" w:sz="12" w:space="0" w:color="auto"/>
            </w:tcBorders>
          </w:tcPr>
          <w:p w14:paraId="14BE709E" w14:textId="24167D60" w:rsidR="00550ED8" w:rsidRPr="00524F00" w:rsidRDefault="00550ED8" w:rsidP="002211DE">
            <w:pPr>
              <w:snapToGrid w:val="0"/>
              <w:spacing w:line="240" w:lineRule="auto"/>
              <w:jc w:val="right"/>
              <w:rPr>
                <w:rFonts w:hAnsiTheme="majorEastAsia"/>
                <w:szCs w:val="24"/>
              </w:rPr>
            </w:pPr>
            <w:r w:rsidRPr="00524F00">
              <w:rPr>
                <w:rFonts w:hAnsiTheme="majorEastAsia" w:hint="eastAsia"/>
                <w:szCs w:val="24"/>
              </w:rPr>
              <w:t>1</w:t>
            </w:r>
            <w:r w:rsidR="00251853" w:rsidRPr="00524F00">
              <w:rPr>
                <w:rFonts w:hAnsiTheme="majorEastAsia"/>
                <w:szCs w:val="24"/>
              </w:rPr>
              <w:t>5.7</w:t>
            </w:r>
            <w:r w:rsidRPr="00524F00">
              <w:rPr>
                <w:rFonts w:hAnsiTheme="majorEastAsia" w:hint="eastAsia"/>
                <w:szCs w:val="24"/>
              </w:rPr>
              <w:t>%</w:t>
            </w:r>
          </w:p>
        </w:tc>
        <w:tc>
          <w:tcPr>
            <w:tcW w:w="1417" w:type="dxa"/>
            <w:tcBorders>
              <w:top w:val="single" w:sz="4" w:space="0" w:color="auto"/>
              <w:bottom w:val="single" w:sz="12" w:space="0" w:color="auto"/>
              <w:right w:val="single" w:sz="12" w:space="0" w:color="auto"/>
            </w:tcBorders>
          </w:tcPr>
          <w:p w14:paraId="68F32C4C" w14:textId="78A9B967" w:rsidR="00550ED8" w:rsidRPr="00524F00" w:rsidRDefault="00550ED8" w:rsidP="002211DE">
            <w:pPr>
              <w:snapToGrid w:val="0"/>
              <w:spacing w:line="240" w:lineRule="auto"/>
              <w:jc w:val="right"/>
              <w:rPr>
                <w:rFonts w:hAnsiTheme="majorEastAsia"/>
                <w:szCs w:val="24"/>
              </w:rPr>
            </w:pPr>
            <w:r w:rsidRPr="00524F00">
              <w:rPr>
                <w:rFonts w:hAnsiTheme="majorEastAsia" w:hint="eastAsia"/>
                <w:szCs w:val="24"/>
              </w:rPr>
              <w:t>4.</w:t>
            </w:r>
            <w:r w:rsidR="00251853" w:rsidRPr="00524F00">
              <w:rPr>
                <w:rFonts w:hAnsiTheme="majorEastAsia"/>
                <w:szCs w:val="24"/>
              </w:rPr>
              <w:t>4</w:t>
            </w:r>
            <w:r w:rsidRPr="00524F00">
              <w:rPr>
                <w:rFonts w:hAnsiTheme="majorEastAsia" w:hint="eastAsia"/>
                <w:szCs w:val="24"/>
              </w:rPr>
              <w:t>%</w:t>
            </w:r>
          </w:p>
        </w:tc>
      </w:tr>
    </w:tbl>
    <w:p w14:paraId="308DDD0A" w14:textId="65A92747" w:rsidR="00550ED8" w:rsidRPr="00524F00" w:rsidRDefault="0098035E" w:rsidP="00D52D74">
      <w:r w:rsidRPr="00524F00">
        <w:rPr>
          <w:noProof/>
        </w:rPr>
        <mc:AlternateContent>
          <mc:Choice Requires="wps">
            <w:drawing>
              <wp:anchor distT="0" distB="0" distL="114300" distR="114300" simplePos="0" relativeHeight="251521536" behindDoc="0" locked="0" layoutInCell="1" allowOverlap="1" wp14:anchorId="51C316F5" wp14:editId="2A7A6818">
                <wp:simplePos x="0" y="0"/>
                <wp:positionH relativeFrom="margin">
                  <wp:posOffset>-82550</wp:posOffset>
                </wp:positionH>
                <wp:positionV relativeFrom="paragraph">
                  <wp:posOffset>13970</wp:posOffset>
                </wp:positionV>
                <wp:extent cx="5759450" cy="287020"/>
                <wp:effectExtent l="0" t="0" r="12700" b="0"/>
                <wp:wrapNone/>
                <wp:docPr id="31" name="テキスト ボックス 31" descr="出典&#10;国民生活基礎調査（厚生労働省）"/>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B0E382E"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16F5" id="テキスト ボックス 31" o:spid="_x0000_s1033" type="#_x0000_t202" alt="出典&#10;国民生活基礎調査（厚生労働省）" style="position:absolute;left:0;text-align:left;margin-left:-6.5pt;margin-top:1.1pt;width:453.5pt;height:22.6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KznQIAAJ4EAAAOAAAAZHJzL2Uyb0RvYy54bWysVM1uEzEQviPxDpaRuNFNU/pDyKYKrYqQ&#10;qrZSinp2vN5mpV3b2E53y41GQEGiEhInqJQLJyQEhx6gLeJhVptw6ysw9mZTKJwQF+94Zjw/33yz&#10;zeUsidEeUzoS3MezMzWMGKciiPiujx9ur91awkgbwgMSC858vM80Xm5dv9ZMZYPVRU/EAVMIgnDd&#10;SKWPe8bIhudp2mMJ0TNCMg7GUKiEGLiqXS9QJIXoSezVa7UFLxUqkEpQpjVoV0sjbrn4Ycio2QxD&#10;zQyKfQy1GXcqd3bt6bWapLGriOxFdFIG+YcqEhJxSDoNtUoMQX0V/REqiagSWoRmhorEE2EYUeZ6&#10;gG5ma1e66fSIZK4XAEfLKUz6/4WlG3tbCkWBj+dmMeIkgRnlg2f5wcf84Gs+OET54DgfDPKDT3BH&#10;1idgmgKAxfPT4umXmzey9t3i3bfR59fjN8PRyVkxPB2/P/rx4ftoeHZxflgcvQV98fKkGLwaHz+5&#10;OH9hEU+lbkDijoTUJrsnMmBOpdegtEBmoUrsFyBCYIfZ7U/nxTKDKCjnF+fv3J4HEwVbfWmxVncD&#10;9S5fS6XNfSYSZAUfK+CDGxPZW9cGKgHXysUm42ItimPHiZij1McLcxD+Nwu8iDk8tD2UtVrJZN3M&#10;obhY9dEVwT60p0RJOS3pWgQ1rBNttogCjkHZsDdmE44wFpBLTCSMekI9/pve+sPowYpRCpz1sX7U&#10;J4phFD/gQApL8EpQldCtBN5PVgSsAcwQqnEiPFAmrsRQiWQH1qlts4CJcAq5fEyNqi4rptwdWEjK&#10;2m3nBkSWxKzzjqQ2uEXLYrqd7RAlJ8AbGNmGqPhMGlfwL31LnNt9I8LIDcciW+I4ARyWwM1ssrB2&#10;y369O6/L30rrJwAAAP//AwBQSwMEFAAGAAgAAAAhAII2wX7fAAAACAEAAA8AAABkcnMvZG93bnJl&#10;di54bWxMj8FOwzAQRO9I/IO1SNxaJyGCkmZTISRKQQKJth/gxm6SJl5HsZuGv2c5wXE0o5k3+Wqy&#10;nRjN4BtHCPE8AmGodLqhCmG/e5ktQPigSKvOkUH4Nh5WxfVVrjLtLvRlxm2oBJeQzxRCHUKfSenL&#10;2ljl5643xN7RDVYFlkMl9aAuXG47mUTRvbSqIV6oVW+ea1O227NFWDfHePc5tlVft2+v6/fNx2lz&#10;Coi3N9PTEkQwU/gLwy8+o0PBTAd3Ju1FhzCL7/hLQEgSEOwvHlPWB4T0IQVZ5PL/geIHAAD//wMA&#10;UEsBAi0AFAAGAAgAAAAhALaDOJL+AAAA4QEAABMAAAAAAAAAAAAAAAAAAAAAAFtDb250ZW50X1R5&#10;cGVzXS54bWxQSwECLQAUAAYACAAAACEAOP0h/9YAAACUAQAACwAAAAAAAAAAAAAAAAAvAQAAX3Jl&#10;bHMvLnJlbHNQSwECLQAUAAYACAAAACEAIYzCs50CAACeBAAADgAAAAAAAAAAAAAAAAAuAgAAZHJz&#10;L2Uyb0RvYy54bWxQSwECLQAUAAYACAAAACEAgjbBft8AAAAIAQAADwAAAAAAAAAAAAAAAAD3BAAA&#10;ZHJzL2Rvd25yZXYueG1sUEsFBgAAAAAEAAQA8wAAAAMGAAAAAA==&#10;" filled="f" stroked="f" strokeweight=".5pt">
                <v:textbox inset="0,0,0,0">
                  <w:txbxContent>
                    <w:p w14:paraId="4B0E382E"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p>
    <w:p w14:paraId="2CEC083A" w14:textId="77777777" w:rsidR="00ED5AA4" w:rsidRDefault="00ED5AA4" w:rsidP="00D52D74">
      <w:pPr>
        <w:tabs>
          <w:tab w:val="left" w:pos="480"/>
        </w:tabs>
        <w:ind w:firstLineChars="100" w:firstLine="240"/>
        <w:rPr>
          <w:i/>
          <w:u w:val="single"/>
        </w:rPr>
      </w:pPr>
    </w:p>
    <w:p w14:paraId="2251F7BF" w14:textId="389E533C" w:rsidR="00872204" w:rsidRPr="00524F00" w:rsidRDefault="00872204" w:rsidP="00D52D74">
      <w:pPr>
        <w:tabs>
          <w:tab w:val="left" w:pos="480"/>
        </w:tabs>
        <w:ind w:firstLineChars="100" w:firstLine="240"/>
        <w:rPr>
          <w:i/>
          <w:u w:val="single"/>
        </w:rPr>
      </w:pPr>
      <w:r w:rsidRPr="00524F00">
        <w:rPr>
          <w:rFonts w:hint="eastAsia"/>
          <w:i/>
          <w:u w:val="single"/>
        </w:rPr>
        <w:lastRenderedPageBreak/>
        <w:t>2）飲酒</w:t>
      </w:r>
    </w:p>
    <w:p w14:paraId="5F81EA5D" w14:textId="70460E4B" w:rsidR="00872204" w:rsidRPr="00524F00" w:rsidRDefault="00872204" w:rsidP="00D52D74">
      <w:pPr>
        <w:pStyle w:val="af0"/>
        <w:numPr>
          <w:ilvl w:val="1"/>
          <w:numId w:val="2"/>
        </w:numPr>
        <w:ind w:leftChars="150" w:left="600" w:hangingChars="100" w:hanging="240"/>
      </w:pPr>
      <w:r w:rsidRPr="00524F00">
        <w:rPr>
          <w:rFonts w:hint="eastAsia"/>
        </w:rPr>
        <w:t>生活習慣病のリスクを高める量を飲酒している者</w:t>
      </w:r>
      <w:r w:rsidRPr="00524F00">
        <w:rPr>
          <w:rFonts w:hint="eastAsia"/>
          <w:vertAlign w:val="superscript"/>
        </w:rPr>
        <w:t>（※4-</w:t>
      </w:r>
      <w:r w:rsidR="00B0027C" w:rsidRPr="00524F00">
        <w:rPr>
          <w:rFonts w:hint="eastAsia"/>
          <w:vertAlign w:val="superscript"/>
        </w:rPr>
        <w:t>1</w:t>
      </w:r>
      <w:r w:rsidRPr="00524F00">
        <w:rPr>
          <w:rFonts w:hint="eastAsia"/>
          <w:vertAlign w:val="superscript"/>
        </w:rPr>
        <w:t>）</w:t>
      </w:r>
      <w:r w:rsidRPr="00524F00">
        <w:rPr>
          <w:rFonts w:hint="eastAsia"/>
        </w:rPr>
        <w:t>の割合をみると、</w:t>
      </w:r>
      <w:r w:rsidR="00C31C4A" w:rsidRPr="00524F00">
        <w:rPr>
          <w:rFonts w:hint="eastAsia"/>
        </w:rPr>
        <w:t>男性は</w:t>
      </w:r>
      <w:r w:rsidR="00A66FBB">
        <w:rPr>
          <w:rFonts w:hint="eastAsia"/>
        </w:rPr>
        <w:t>５０</w:t>
      </w:r>
      <w:r w:rsidR="00C31C4A" w:rsidRPr="00524F00">
        <w:rPr>
          <w:rFonts w:hint="eastAsia"/>
        </w:rPr>
        <w:t>歳代、</w:t>
      </w:r>
      <w:r w:rsidR="00A66FBB">
        <w:rPr>
          <w:rFonts w:hint="eastAsia"/>
        </w:rPr>
        <w:t>６０</w:t>
      </w:r>
      <w:r w:rsidR="00251853" w:rsidRPr="00524F00">
        <w:rPr>
          <w:rFonts w:hint="eastAsia"/>
        </w:rPr>
        <w:t>歳代で高くなっており、</w:t>
      </w:r>
      <w:r w:rsidR="00C31C4A" w:rsidRPr="00524F00">
        <w:rPr>
          <w:rFonts w:hint="eastAsia"/>
        </w:rPr>
        <w:t>女性は</w:t>
      </w:r>
      <w:r w:rsidR="00A66FBB">
        <w:rPr>
          <w:rFonts w:hint="eastAsia"/>
        </w:rPr>
        <w:t>５０</w:t>
      </w:r>
      <w:r w:rsidR="00C31C4A" w:rsidRPr="00524F00">
        <w:rPr>
          <w:rFonts w:hint="eastAsia"/>
        </w:rPr>
        <w:t>歳代において最も高くなっています。</w:t>
      </w:r>
    </w:p>
    <w:p w14:paraId="1608CB7A" w14:textId="5CDEA4B9" w:rsidR="00872204" w:rsidRPr="00524F00" w:rsidRDefault="00872204" w:rsidP="00D52D74">
      <w:pPr>
        <w:pStyle w:val="af0"/>
        <w:numPr>
          <w:ilvl w:val="1"/>
          <w:numId w:val="2"/>
        </w:numPr>
        <w:ind w:leftChars="150" w:left="600" w:hangingChars="100" w:hanging="240"/>
      </w:pPr>
      <w:r w:rsidRPr="00524F00">
        <w:rPr>
          <w:rFonts w:hint="eastAsia"/>
        </w:rPr>
        <w:t>多量飲酒による健康への影響やリスクの少ない飲酒方法の理解を促進し、飲酒する場合は、適量飲酒</w:t>
      </w:r>
      <w:r w:rsidRPr="00524F00">
        <w:rPr>
          <w:rFonts w:hint="eastAsia"/>
          <w:vertAlign w:val="superscript"/>
        </w:rPr>
        <w:t>（※4-</w:t>
      </w:r>
      <w:r w:rsidR="00B0027C" w:rsidRPr="00524F00">
        <w:rPr>
          <w:rFonts w:hint="eastAsia"/>
          <w:vertAlign w:val="superscript"/>
        </w:rPr>
        <w:t>2</w:t>
      </w:r>
      <w:r w:rsidRPr="00524F00">
        <w:rPr>
          <w:rFonts w:hint="eastAsia"/>
          <w:vertAlign w:val="superscript"/>
        </w:rPr>
        <w:t>）</w:t>
      </w:r>
      <w:r w:rsidRPr="00524F00">
        <w:rPr>
          <w:rFonts w:hint="eastAsia"/>
        </w:rPr>
        <w:t>を実践することが必要です。</w:t>
      </w:r>
    </w:p>
    <w:p w14:paraId="6A72CB0E" w14:textId="36FC2AA5" w:rsidR="00872204" w:rsidRPr="00524F00" w:rsidRDefault="00B0027C" w:rsidP="00D52D74">
      <w:r w:rsidRPr="00524F00">
        <w:rPr>
          <w:noProof/>
        </w:rPr>
        <mc:AlternateContent>
          <mc:Choice Requires="wps">
            <w:drawing>
              <wp:anchor distT="0" distB="0" distL="114300" distR="114300" simplePos="0" relativeHeight="251522560" behindDoc="0" locked="0" layoutInCell="1" allowOverlap="1" wp14:anchorId="3623BBFA" wp14:editId="5AD8DE71">
                <wp:simplePos x="0" y="0"/>
                <wp:positionH relativeFrom="column">
                  <wp:posOffset>0</wp:posOffset>
                </wp:positionH>
                <wp:positionV relativeFrom="paragraph">
                  <wp:posOffset>138430</wp:posOffset>
                </wp:positionV>
                <wp:extent cx="5759450" cy="238125"/>
                <wp:effectExtent l="0" t="0" r="12700" b="9525"/>
                <wp:wrapNone/>
                <wp:docPr id="25" name="テキスト ボックス 25" descr="2022年（令和4年）における大阪府の「生活習慣病のリスクを高める量を飲酒している者の割合」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2D64510" w14:textId="371767DA" w:rsidR="00FA7972" w:rsidRPr="00BA1B80" w:rsidRDefault="00FA7972" w:rsidP="00872204">
                            <w:pPr>
                              <w:snapToGrid w:val="0"/>
                              <w:spacing w:line="240" w:lineRule="auto"/>
                              <w:jc w:val="center"/>
                            </w:pPr>
                            <w:r w:rsidRPr="00BB6D55">
                              <w:rPr>
                                <w:rFonts w:hint="eastAsia"/>
                              </w:rPr>
                              <w:t>《生活習慣病のリスクを高める量を飲酒している者の割合（令和</w:t>
                            </w:r>
                            <w:r w:rsidRPr="00BB6D55">
                              <w:t>4</w:t>
                            </w:r>
                            <w:r w:rsidRPr="00BB6D55">
                              <w:rPr>
                                <w:rFonts w:hint="eastAsia"/>
                              </w:rPr>
                              <w:t>年・大阪府）》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BBFA" id="テキスト ボックス 25" o:spid="_x0000_s1034" type="#_x0000_t202" alt="2022年（令和4年）における大阪府の「生活習慣病のリスクを高める量を飲酒している者の割合」の棒グラフ。" style="position:absolute;left:0;text-align:left;margin-left:0;margin-top:10.9pt;width:453.5pt;height:18.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Mx4wIAAPgEAAAOAAAAZHJzL2Uyb0RvYy54bWysVE9PE0EUv5v4HSZzl20LRWzYkgrBmBAh&#10;AcN5OjtLN9ndWWemdPFEu6KgGLXRwIHEA0QjxD8hXBATP8xYsCe/gm92u6DoyXiZff/mvXm/9347&#10;PhEHPlpmQno8tHFxqIARCyl3vHDJxncXpq+NYSQVCR3i85DZeIVJPFG9emW8FVVYiTe47zCBIEko&#10;K63Ixg2looplSdpgAZFDPGIhOF0uAqJAFUuWI0gLsge+VSoURq0WF04kOGVSgnUqc+Jqmt91GVWz&#10;riuZQr6N4W0qPUV61s1pVcdJZUmQqOHRwTPIP7wiIF4IRc9TTRFFUFN4f6QKPCq45K4aojywuOt6&#10;lKU9QDfFwqVu5hskYmkvAI6MzmGS/y8tvbM8J5Dn2LhUxigkAcxIJw91573uHOtkHelkRyeJ7nwE&#10;HZkYh0kKAJYKpVLv+OjHl/VvJ3u97uZIqmzo9oFuP9btF7rzpLf3tr+93/u8o9sf9Orm2cvXp0cn&#10;Z1+7p2u7Z1trxpjsmyomd7d/sK07bbjVf/TMqLuH/bWubm/p9hvdfgD276vmSm/jsPd8Xa8+Bfl0&#10;t6s7n3TyTiev9GrHzLIVyQq0NB9BUyq+yWPYydwuwWhGFLsiMF8AH4EftmLlfBNYrBAFY/l6+cZI&#10;GVwUfKXhsSJ0Dumti9uRkOoW4wEygo0FbFq6AGR5RqosNA8xxUI+7fl+um1+iFo2Hh2G9L95ILkf&#10;Qg3TQ/ZWI6m4HqfzGcv7qHNnBdoTPFtmGdFpD94wQ6SaIwK2F54NjFSzcLg+h1p8IGHU4OL+3+wm&#10;HpYKvBi1gA02lveaRDCM/NshrJuhTi6IXKjnQtgMJjkQrAhcj2gqwgWh/Fx0BQ8Wgag1UwVcJKRQ&#10;y8ZUiVyZVBkrgeqU1WppGFAkImomnI+oSW7QMpguxItERAPgFYzsDs+ZQiqX8M9iM5xrTcVdLx2O&#10;QTbDcQA40Csd7+BXYPj7q55GXfywqj8BAAD//wMAUEsDBBQABgAIAAAAIQAUDADD3QAAAAYBAAAP&#10;AAAAZHJzL2Rvd25yZXYueG1sTI/NTsMwEITvSLyDtUjcqJMifhqyqRASpSCBRMsDuPE2SROvo9hN&#10;w9uznOC4M6OZb/Pl5Do10hAazwjpLAFFXHrbcIXwtX2+ugcVomFrOs+E8E0BlsX5WW4y60/8SeMm&#10;VkpKOGQGoY6xz7QOZU3OhJnvicXb+8GZKOdQaTuYk5S7Ts+T5FY707As1Kanp5rKdnN0CKtmn24/&#10;xrbq6/b1ZfW2fj+sDxHx8mJ6fAAVaYp/YfjFF3QohGnnj2yD6hDkkYgwT4Vf3EVyJ8IO4WZxDbrI&#10;9X/84gcAAP//AwBQSwECLQAUAAYACAAAACEAtoM4kv4AAADhAQAAEwAAAAAAAAAAAAAAAAAAAAAA&#10;W0NvbnRlbnRfVHlwZXNdLnhtbFBLAQItABQABgAIAAAAIQA4/SH/1gAAAJQBAAALAAAAAAAAAAAA&#10;AAAAAC8BAABfcmVscy8ucmVsc1BLAQItABQABgAIAAAAIQBGy6Mx4wIAAPgEAAAOAAAAAAAAAAAA&#10;AAAAAC4CAABkcnMvZTJvRG9jLnhtbFBLAQItABQABgAIAAAAIQAUDADD3QAAAAYBAAAPAAAAAAAA&#10;AAAAAAAAAD0FAABkcnMvZG93bnJldi54bWxQSwUGAAAAAAQABADzAAAARwYAAAAA&#10;" filled="f" stroked="f" strokeweight=".5pt">
                <v:textbox inset="0,0,0,0">
                  <w:txbxContent>
                    <w:p w14:paraId="12D64510" w14:textId="371767DA" w:rsidR="00FA7972" w:rsidRPr="00BA1B80" w:rsidRDefault="00FA7972" w:rsidP="00872204">
                      <w:pPr>
                        <w:snapToGrid w:val="0"/>
                        <w:spacing w:line="240" w:lineRule="auto"/>
                        <w:jc w:val="center"/>
                      </w:pPr>
                      <w:r w:rsidRPr="00BB6D55">
                        <w:rPr>
                          <w:rFonts w:hint="eastAsia"/>
                        </w:rPr>
                        <w:t>《生活習慣病のリスクを高める量を飲酒している者の割合（令和</w:t>
                      </w:r>
                      <w:r w:rsidRPr="00BB6D55">
                        <w:t>4</w:t>
                      </w:r>
                      <w:r w:rsidRPr="00BB6D55">
                        <w:rPr>
                          <w:rFonts w:hint="eastAsia"/>
                        </w:rPr>
                        <w:t>年・大阪府）》</w:t>
                      </w:r>
                    </w:p>
                  </w:txbxContent>
                </v:textbox>
              </v:shape>
            </w:pict>
          </mc:Fallback>
        </mc:AlternateConten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生活習慣病のリスクを高める量を飲酒している者：&#10;　1日あたりの純アルコール摂取量が男性40グラム以上、女性20グラム以上の者のことで、国民健康・栄養調査における飲酒量と飲酒頻度の回答から、その割合を算出する。&#10;男性：（毎日×2合以上）＋（週5～6日×2合以上）＋（週3～4日×3合以上）＋（週1～2日×5合以上）＋（月1～3日×5合以上）。&#10;女性：（毎日×1合以上）＋（週5～6日×1合以上）＋（週3～4日×1合以上）＋（週1～2日×3合以上）＋（月1～3日×5合以上）。&#10;（※4-2）適量飲酒：&#10;　節度ある適度な飲酒として、健康日本21では「1日平均純アルコールで約20グラム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1合（180ミリリットル）が22グラム、ビール中瓶1本（500ミリリットル）が20グラム、焼酎1合（25度、180ミリリットル）が36グラム、ワイン1杯（120ミリリットル）が12グラム、ウイスキーダブル1杯（60ミリリットル）が20グラム。"/>
      </w:tblPr>
      <w:tblGrid>
        <w:gridCol w:w="9060"/>
      </w:tblGrid>
      <w:tr w:rsidR="00BA1B80" w:rsidRPr="00524F00" w14:paraId="5FBCBEFF" w14:textId="77777777" w:rsidTr="00512516">
        <w:tc>
          <w:tcPr>
            <w:tcW w:w="9060" w:type="dxa"/>
          </w:tcPr>
          <w:p w14:paraId="2EFD7265" w14:textId="385EDD0B" w:rsidR="00872204" w:rsidRPr="00524F00" w:rsidRDefault="00872204" w:rsidP="00D52D74">
            <w:pPr>
              <w:snapToGrid w:val="0"/>
              <w:spacing w:line="240" w:lineRule="auto"/>
              <w:rPr>
                <w:sz w:val="21"/>
              </w:rPr>
            </w:pPr>
            <w:r w:rsidRPr="00524F00">
              <w:rPr>
                <w:rFonts w:hint="eastAsia"/>
                <w:sz w:val="21"/>
              </w:rPr>
              <w:t>（※4-</w:t>
            </w:r>
            <w:r w:rsidR="00B0027C" w:rsidRPr="00524F00">
              <w:rPr>
                <w:rFonts w:hint="eastAsia"/>
                <w:sz w:val="21"/>
              </w:rPr>
              <w:t>1</w:t>
            </w:r>
            <w:r w:rsidRPr="00524F00">
              <w:rPr>
                <w:rFonts w:hint="eastAsia"/>
                <w:sz w:val="21"/>
              </w:rPr>
              <w:t>）生活習慣病のリスクを高める量を飲酒している者：</w:t>
            </w:r>
          </w:p>
          <w:p w14:paraId="4C1A4A6F" w14:textId="22237500" w:rsidR="00872204" w:rsidRPr="008943F8" w:rsidRDefault="00B0027C" w:rsidP="00B0027C">
            <w:pPr>
              <w:snapToGrid w:val="0"/>
              <w:spacing w:line="240" w:lineRule="auto"/>
              <w:rPr>
                <w:sz w:val="21"/>
              </w:rPr>
            </w:pPr>
            <w:r w:rsidRPr="00524F00">
              <w:rPr>
                <w:rFonts w:hint="eastAsia"/>
                <w:sz w:val="21"/>
              </w:rPr>
              <w:t xml:space="preserve">　</w:t>
            </w:r>
            <w:r w:rsidR="00872204" w:rsidRPr="00524F00">
              <w:rPr>
                <w:rFonts w:hint="eastAsia"/>
                <w:sz w:val="21"/>
              </w:rPr>
              <w:t>1日あたりの純アルコール摂取量が男性40g以上、女性20g以上の者で、国民健康・栄養調査における飲酒量と飲酒頻度の回答から、その割合を算</w:t>
            </w:r>
            <w:r w:rsidR="00872204" w:rsidRPr="008943F8">
              <w:rPr>
                <w:rFonts w:hint="eastAsia"/>
                <w:sz w:val="21"/>
              </w:rPr>
              <w:t>出</w:t>
            </w:r>
            <w:r w:rsidR="00FF6AFD" w:rsidRPr="008943F8">
              <w:rPr>
                <w:rFonts w:hint="eastAsia"/>
                <w:sz w:val="21"/>
              </w:rPr>
              <w:t>し</w:t>
            </w:r>
            <w:r w:rsidR="00391217">
              <w:rPr>
                <w:rFonts w:hint="eastAsia"/>
                <w:sz w:val="21"/>
              </w:rPr>
              <w:t>てい</w:t>
            </w:r>
            <w:r w:rsidR="00FF6AFD" w:rsidRPr="008943F8">
              <w:rPr>
                <w:rFonts w:hint="eastAsia"/>
                <w:sz w:val="21"/>
              </w:rPr>
              <w:t>ます</w:t>
            </w:r>
            <w:r w:rsidR="00872204" w:rsidRPr="008943F8">
              <w:rPr>
                <w:rFonts w:hint="eastAsia"/>
                <w:sz w:val="21"/>
              </w:rPr>
              <w:t>。</w:t>
            </w:r>
          </w:p>
          <w:p w14:paraId="27A65194" w14:textId="61333569" w:rsidR="00872204" w:rsidRPr="008943F8" w:rsidRDefault="00872204" w:rsidP="00D52D74">
            <w:pPr>
              <w:snapToGrid w:val="0"/>
              <w:spacing w:line="240" w:lineRule="auto"/>
              <w:ind w:leftChars="100" w:left="870" w:hangingChars="300" w:hanging="630"/>
              <w:rPr>
                <w:sz w:val="21"/>
              </w:rPr>
            </w:pPr>
            <w:r w:rsidRPr="008943F8">
              <w:rPr>
                <w:rFonts w:hint="eastAsia"/>
                <w:sz w:val="21"/>
              </w:rPr>
              <w:t>男性：（毎日×</w:t>
            </w:r>
            <w:r w:rsidR="00A66FBB">
              <w:rPr>
                <w:rFonts w:hint="eastAsia"/>
                <w:sz w:val="21"/>
              </w:rPr>
              <w:t>２</w:t>
            </w:r>
            <w:r w:rsidRPr="008943F8">
              <w:rPr>
                <w:rFonts w:hint="eastAsia"/>
                <w:sz w:val="21"/>
              </w:rPr>
              <w:t>合以上）＋（週</w:t>
            </w:r>
            <w:r w:rsidR="00A66FBB">
              <w:rPr>
                <w:rFonts w:hint="eastAsia"/>
                <w:sz w:val="21"/>
              </w:rPr>
              <w:t>５</w:t>
            </w:r>
            <w:r w:rsidRPr="008943F8">
              <w:rPr>
                <w:rFonts w:hint="eastAsia"/>
                <w:sz w:val="21"/>
              </w:rPr>
              <w:t>～</w:t>
            </w:r>
            <w:r w:rsidR="00A66FBB">
              <w:rPr>
                <w:rFonts w:hint="eastAsia"/>
                <w:sz w:val="21"/>
              </w:rPr>
              <w:t>６</w:t>
            </w:r>
            <w:r w:rsidRPr="008943F8">
              <w:rPr>
                <w:rFonts w:hint="eastAsia"/>
                <w:sz w:val="21"/>
              </w:rPr>
              <w:t>日×</w:t>
            </w:r>
            <w:r w:rsidR="00A66FBB">
              <w:rPr>
                <w:rFonts w:hint="eastAsia"/>
                <w:sz w:val="21"/>
              </w:rPr>
              <w:t>２</w:t>
            </w:r>
            <w:r w:rsidRPr="008943F8">
              <w:rPr>
                <w:rFonts w:hint="eastAsia"/>
                <w:sz w:val="21"/>
              </w:rPr>
              <w:t>合以上）＋（週</w:t>
            </w:r>
            <w:r w:rsidR="00A66FBB">
              <w:rPr>
                <w:rFonts w:hint="eastAsia"/>
                <w:sz w:val="21"/>
              </w:rPr>
              <w:t>３</w:t>
            </w:r>
            <w:r w:rsidRPr="008943F8">
              <w:rPr>
                <w:rFonts w:hint="eastAsia"/>
                <w:sz w:val="21"/>
              </w:rPr>
              <w:t>～</w:t>
            </w:r>
            <w:r w:rsidR="00A66FBB">
              <w:rPr>
                <w:rFonts w:hint="eastAsia"/>
                <w:sz w:val="21"/>
              </w:rPr>
              <w:t>４</w:t>
            </w:r>
            <w:r w:rsidRPr="008943F8">
              <w:rPr>
                <w:rFonts w:hint="eastAsia"/>
                <w:sz w:val="21"/>
              </w:rPr>
              <w:t>日×</w:t>
            </w:r>
            <w:r w:rsidR="00A66FBB">
              <w:rPr>
                <w:rFonts w:hint="eastAsia"/>
                <w:sz w:val="21"/>
              </w:rPr>
              <w:t>３</w:t>
            </w:r>
            <w:r w:rsidRPr="008943F8">
              <w:rPr>
                <w:rFonts w:hint="eastAsia"/>
                <w:sz w:val="21"/>
              </w:rPr>
              <w:t>合以上）＋（週</w:t>
            </w:r>
            <w:r w:rsidR="00A66FBB">
              <w:rPr>
                <w:rFonts w:hint="eastAsia"/>
                <w:sz w:val="21"/>
              </w:rPr>
              <w:t>１</w:t>
            </w:r>
            <w:r w:rsidRPr="008943F8">
              <w:rPr>
                <w:rFonts w:hint="eastAsia"/>
                <w:sz w:val="21"/>
              </w:rPr>
              <w:t>～</w:t>
            </w:r>
            <w:r w:rsidR="00A66FBB">
              <w:rPr>
                <w:rFonts w:hint="eastAsia"/>
                <w:sz w:val="21"/>
              </w:rPr>
              <w:t>２</w:t>
            </w:r>
            <w:r w:rsidRPr="008943F8">
              <w:rPr>
                <w:rFonts w:hint="eastAsia"/>
                <w:sz w:val="21"/>
              </w:rPr>
              <w:t>日×</w:t>
            </w:r>
            <w:r w:rsidR="00A66FBB">
              <w:rPr>
                <w:rFonts w:hint="eastAsia"/>
                <w:sz w:val="21"/>
              </w:rPr>
              <w:t>５</w:t>
            </w:r>
            <w:r w:rsidRPr="008943F8">
              <w:rPr>
                <w:rFonts w:hint="eastAsia"/>
                <w:sz w:val="21"/>
              </w:rPr>
              <w:t>合以上）＋（月</w:t>
            </w:r>
            <w:r w:rsidR="00A66FBB">
              <w:rPr>
                <w:rFonts w:hint="eastAsia"/>
                <w:sz w:val="21"/>
              </w:rPr>
              <w:t>１</w:t>
            </w:r>
            <w:r w:rsidRPr="008943F8">
              <w:rPr>
                <w:rFonts w:hint="eastAsia"/>
                <w:sz w:val="21"/>
              </w:rPr>
              <w:t>～</w:t>
            </w:r>
            <w:r w:rsidR="00A66FBB">
              <w:rPr>
                <w:rFonts w:hint="eastAsia"/>
                <w:sz w:val="21"/>
              </w:rPr>
              <w:t>３</w:t>
            </w:r>
            <w:r w:rsidRPr="008943F8">
              <w:rPr>
                <w:rFonts w:hint="eastAsia"/>
                <w:sz w:val="21"/>
              </w:rPr>
              <w:t>日×</w:t>
            </w:r>
            <w:r w:rsidR="00A66FBB">
              <w:rPr>
                <w:rFonts w:hint="eastAsia"/>
                <w:sz w:val="21"/>
              </w:rPr>
              <w:t>５</w:t>
            </w:r>
            <w:r w:rsidRPr="008943F8">
              <w:rPr>
                <w:rFonts w:hint="eastAsia"/>
                <w:sz w:val="21"/>
              </w:rPr>
              <w:t>合以上）。</w:t>
            </w:r>
          </w:p>
          <w:p w14:paraId="329458A8" w14:textId="149CEBD7" w:rsidR="00872204" w:rsidRPr="008943F8" w:rsidRDefault="00872204" w:rsidP="00D52D74">
            <w:pPr>
              <w:snapToGrid w:val="0"/>
              <w:spacing w:line="240" w:lineRule="auto"/>
              <w:ind w:leftChars="100" w:left="870" w:hangingChars="300" w:hanging="630"/>
              <w:rPr>
                <w:sz w:val="21"/>
              </w:rPr>
            </w:pPr>
            <w:r w:rsidRPr="008943F8">
              <w:rPr>
                <w:rFonts w:hint="eastAsia"/>
                <w:sz w:val="21"/>
              </w:rPr>
              <w:t>女性：（毎日×</w:t>
            </w:r>
            <w:r w:rsidR="00A66FBB">
              <w:rPr>
                <w:rFonts w:hint="eastAsia"/>
                <w:sz w:val="21"/>
              </w:rPr>
              <w:t>１</w:t>
            </w:r>
            <w:r w:rsidRPr="008943F8">
              <w:rPr>
                <w:rFonts w:hint="eastAsia"/>
                <w:sz w:val="21"/>
              </w:rPr>
              <w:t>合以上）＋（週</w:t>
            </w:r>
            <w:r w:rsidR="00A66FBB">
              <w:rPr>
                <w:rFonts w:hint="eastAsia"/>
                <w:sz w:val="21"/>
              </w:rPr>
              <w:t>５</w:t>
            </w:r>
            <w:r w:rsidRPr="008943F8">
              <w:rPr>
                <w:rFonts w:hint="eastAsia"/>
                <w:sz w:val="21"/>
              </w:rPr>
              <w:t>～</w:t>
            </w:r>
            <w:r w:rsidR="00A66FBB">
              <w:rPr>
                <w:rFonts w:hint="eastAsia"/>
                <w:sz w:val="21"/>
              </w:rPr>
              <w:t>６</w:t>
            </w:r>
            <w:r w:rsidRPr="008943F8">
              <w:rPr>
                <w:rFonts w:hint="eastAsia"/>
                <w:sz w:val="21"/>
              </w:rPr>
              <w:t>日×</w:t>
            </w:r>
            <w:r w:rsidR="00A66FBB">
              <w:rPr>
                <w:rFonts w:hint="eastAsia"/>
                <w:sz w:val="21"/>
              </w:rPr>
              <w:t>１</w:t>
            </w:r>
            <w:r w:rsidRPr="008943F8">
              <w:rPr>
                <w:rFonts w:hint="eastAsia"/>
                <w:sz w:val="21"/>
              </w:rPr>
              <w:t>合以上）＋（週</w:t>
            </w:r>
            <w:r w:rsidR="00A66FBB">
              <w:rPr>
                <w:rFonts w:hint="eastAsia"/>
                <w:sz w:val="21"/>
              </w:rPr>
              <w:t>３</w:t>
            </w:r>
            <w:r w:rsidRPr="008943F8">
              <w:rPr>
                <w:rFonts w:hint="eastAsia"/>
                <w:sz w:val="21"/>
              </w:rPr>
              <w:t>～</w:t>
            </w:r>
            <w:r w:rsidR="00A66FBB">
              <w:rPr>
                <w:rFonts w:hint="eastAsia"/>
                <w:sz w:val="21"/>
              </w:rPr>
              <w:t>４</w:t>
            </w:r>
            <w:r w:rsidRPr="008943F8">
              <w:rPr>
                <w:rFonts w:hint="eastAsia"/>
                <w:sz w:val="21"/>
              </w:rPr>
              <w:t>日×</w:t>
            </w:r>
            <w:r w:rsidR="00A66FBB">
              <w:rPr>
                <w:rFonts w:hint="eastAsia"/>
                <w:sz w:val="21"/>
              </w:rPr>
              <w:t>１</w:t>
            </w:r>
            <w:r w:rsidRPr="008943F8">
              <w:rPr>
                <w:rFonts w:hint="eastAsia"/>
                <w:sz w:val="21"/>
              </w:rPr>
              <w:t>合以上）＋（週</w:t>
            </w:r>
            <w:r w:rsidR="00A66FBB">
              <w:rPr>
                <w:rFonts w:hint="eastAsia"/>
                <w:sz w:val="21"/>
              </w:rPr>
              <w:t>１</w:t>
            </w:r>
            <w:r w:rsidRPr="008943F8">
              <w:rPr>
                <w:rFonts w:hint="eastAsia"/>
                <w:sz w:val="21"/>
              </w:rPr>
              <w:t>～</w:t>
            </w:r>
            <w:r w:rsidR="00A66FBB">
              <w:rPr>
                <w:rFonts w:hint="eastAsia"/>
                <w:sz w:val="21"/>
              </w:rPr>
              <w:t>２</w:t>
            </w:r>
            <w:r w:rsidRPr="008943F8">
              <w:rPr>
                <w:rFonts w:hint="eastAsia"/>
                <w:sz w:val="21"/>
              </w:rPr>
              <w:t>日×</w:t>
            </w:r>
            <w:r w:rsidR="00A66FBB">
              <w:rPr>
                <w:rFonts w:hint="eastAsia"/>
                <w:sz w:val="21"/>
              </w:rPr>
              <w:t>３</w:t>
            </w:r>
            <w:r w:rsidRPr="008943F8">
              <w:rPr>
                <w:rFonts w:hint="eastAsia"/>
                <w:sz w:val="21"/>
              </w:rPr>
              <w:t>合以上）＋（月</w:t>
            </w:r>
            <w:r w:rsidR="00A66FBB">
              <w:rPr>
                <w:rFonts w:hint="eastAsia"/>
                <w:sz w:val="21"/>
              </w:rPr>
              <w:t>１</w:t>
            </w:r>
            <w:r w:rsidRPr="008943F8">
              <w:rPr>
                <w:rFonts w:hint="eastAsia"/>
                <w:sz w:val="21"/>
              </w:rPr>
              <w:t>～３日×</w:t>
            </w:r>
            <w:r w:rsidR="001233FA" w:rsidRPr="008943F8">
              <w:rPr>
                <w:rFonts w:hint="eastAsia"/>
                <w:sz w:val="21"/>
              </w:rPr>
              <w:t>5</w:t>
            </w:r>
            <w:r w:rsidRPr="008943F8">
              <w:rPr>
                <w:rFonts w:hint="eastAsia"/>
                <w:sz w:val="21"/>
              </w:rPr>
              <w:t>合以上）。</w:t>
            </w:r>
          </w:p>
          <w:p w14:paraId="001A0039" w14:textId="12B58F5A" w:rsidR="00872204" w:rsidRPr="008943F8" w:rsidRDefault="00872204" w:rsidP="00D52D74">
            <w:pPr>
              <w:snapToGrid w:val="0"/>
              <w:spacing w:line="240" w:lineRule="auto"/>
              <w:rPr>
                <w:sz w:val="21"/>
              </w:rPr>
            </w:pPr>
            <w:r w:rsidRPr="008943F8">
              <w:rPr>
                <w:rFonts w:hint="eastAsia"/>
                <w:sz w:val="21"/>
              </w:rPr>
              <w:t>（※4-</w:t>
            </w:r>
            <w:r w:rsidR="00B0027C" w:rsidRPr="008943F8">
              <w:rPr>
                <w:rFonts w:hint="eastAsia"/>
                <w:sz w:val="21"/>
              </w:rPr>
              <w:t>2</w:t>
            </w:r>
            <w:r w:rsidRPr="008943F8">
              <w:rPr>
                <w:rFonts w:hint="eastAsia"/>
                <w:sz w:val="21"/>
              </w:rPr>
              <w:t>）適量飲酒：</w:t>
            </w:r>
          </w:p>
          <w:p w14:paraId="0087405C" w14:textId="4F391B1B" w:rsidR="00872204" w:rsidRPr="00524F00" w:rsidRDefault="00B0027C" w:rsidP="001233FA">
            <w:pPr>
              <w:autoSpaceDE w:val="0"/>
              <w:autoSpaceDN w:val="0"/>
              <w:snapToGrid w:val="0"/>
              <w:spacing w:line="240" w:lineRule="auto"/>
              <w:rPr>
                <w:sz w:val="21"/>
              </w:rPr>
            </w:pPr>
            <w:r w:rsidRPr="008943F8">
              <w:rPr>
                <w:rFonts w:hint="eastAsia"/>
                <w:sz w:val="21"/>
              </w:rPr>
              <w:t xml:space="preserve">　</w:t>
            </w:r>
            <w:r w:rsidR="00872204" w:rsidRPr="008943F8">
              <w:rPr>
                <w:rFonts w:hint="eastAsia"/>
                <w:sz w:val="21"/>
              </w:rPr>
              <w:t>節度ある適度な飲酒として、健康日本21では「</w:t>
            </w:r>
            <w:r w:rsidR="001233FA" w:rsidRPr="008943F8">
              <w:rPr>
                <w:rFonts w:hint="eastAsia"/>
                <w:sz w:val="21"/>
              </w:rPr>
              <w:t>1</w:t>
            </w:r>
            <w:r w:rsidR="00872204" w:rsidRPr="008943F8">
              <w:rPr>
                <w:rFonts w:hint="eastAsia"/>
                <w:sz w:val="21"/>
              </w:rPr>
              <w:t>日平均純アルコールで約</w:t>
            </w:r>
            <w:r w:rsidR="001233FA" w:rsidRPr="008943F8">
              <w:rPr>
                <w:rFonts w:hint="eastAsia"/>
                <w:sz w:val="21"/>
              </w:rPr>
              <w:t>20g</w:t>
            </w:r>
            <w:r w:rsidR="00872204" w:rsidRPr="008943F8">
              <w:rPr>
                <w:rFonts w:hint="eastAsia"/>
                <w:sz w:val="21"/>
              </w:rPr>
              <w:t>程度。女性は男性よりも少量が適当。アルコール代謝能の低い人は通常よりも少量が適当。高齢者はより少量が適当。依存症者は完全断酒が必要。飲酒習慣のない人に飲酒を推奨するものではない。」としてい</w:t>
            </w:r>
            <w:r w:rsidR="00FF6AFD" w:rsidRPr="008943F8">
              <w:rPr>
                <w:rFonts w:hint="eastAsia"/>
                <w:sz w:val="21"/>
              </w:rPr>
              <w:t>ます</w:t>
            </w:r>
            <w:r w:rsidR="00872204" w:rsidRPr="008943F8">
              <w:rPr>
                <w:rFonts w:hint="eastAsia"/>
                <w:sz w:val="21"/>
              </w:rPr>
              <w:t>。純アルコールの換算の目安は、次のとおり</w:t>
            </w:r>
            <w:r w:rsidR="00FF6AFD" w:rsidRPr="008943F8">
              <w:rPr>
                <w:rFonts w:hint="eastAsia"/>
                <w:sz w:val="21"/>
              </w:rPr>
              <w:t>です</w:t>
            </w:r>
            <w:r w:rsidR="00872204" w:rsidRPr="008943F8">
              <w:rPr>
                <w:rFonts w:hint="eastAsia"/>
                <w:sz w:val="21"/>
              </w:rPr>
              <w:t>。清酒1合（180ml）が22g、ビール中瓶1本（500ml）が20g、焼酎1合（25度、180ml）が36g、ワイン1杯（120ml）が12g、ウイスキーダブ</w:t>
            </w:r>
            <w:r w:rsidR="00872204" w:rsidRPr="00524F00">
              <w:rPr>
                <w:rFonts w:hint="eastAsia"/>
                <w:sz w:val="21"/>
              </w:rPr>
              <w:t>ル1杯（60ml）が20g。</w:t>
            </w:r>
          </w:p>
        </w:tc>
      </w:tr>
    </w:tbl>
    <w:p w14:paraId="66F81FFA" w14:textId="78735492" w:rsidR="00872204" w:rsidRPr="00524F00" w:rsidRDefault="00251853" w:rsidP="00D52D74">
      <w:r w:rsidRPr="00524F00">
        <w:rPr>
          <w:noProof/>
        </w:rPr>
        <mc:AlternateContent>
          <mc:Choice Requires="wps">
            <w:drawing>
              <wp:anchor distT="0" distB="0" distL="114300" distR="114300" simplePos="0" relativeHeight="251799040" behindDoc="0" locked="0" layoutInCell="1" allowOverlap="1" wp14:anchorId="476A475D" wp14:editId="2EA11784">
                <wp:simplePos x="0" y="0"/>
                <wp:positionH relativeFrom="column">
                  <wp:posOffset>647065</wp:posOffset>
                </wp:positionH>
                <wp:positionV relativeFrom="paragraph">
                  <wp:posOffset>137160</wp:posOffset>
                </wp:positionV>
                <wp:extent cx="2462530" cy="285750"/>
                <wp:effectExtent l="0" t="0" r="13970" b="12065"/>
                <wp:wrapNone/>
                <wp:docPr id="3641" name="テキスト ボックス 3641"/>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1CB1466A" w14:textId="5A22A543" w:rsidR="00FA7972" w:rsidRDefault="00FA7972" w:rsidP="005A137B">
                            <w:pPr>
                              <w:snapToGrid w:val="0"/>
                              <w:spacing w:line="240" w:lineRule="auto"/>
                              <w:jc w:val="center"/>
                            </w:pPr>
                            <w:r>
                              <w:rPr>
                                <w:rFonts w:hint="eastAsia"/>
                              </w:rPr>
                              <w:t>男性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6A475D" id="テキスト ボックス 3641" o:spid="_x0000_s1035" type="#_x0000_t202" style="position:absolute;left:0;text-align:left;margin-left:50.95pt;margin-top:10.8pt;width:193.9pt;height:2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OiZwIAALEEAAAOAAAAZHJzL2Uyb0RvYy54bWysVE1uEzEU3iNxB8t7MmnahhJlUoVWQUhR&#10;W6lFXTseTzPCYxvbyUxYJlLFIbgCYs155iJ8djIJbVkhNp73//O992Z4XpeSLIV1hVYpPep0KRGK&#10;66xQDyn9dDd5c0aJ80xlTGolUroSjp6PXr8aVmYgenquZSYsQRDlBpVJ6dx7M0gSx+eiZK6jjVBQ&#10;5tqWzIO1D0lmWYXopUx63W4/qbTNjNVcOAfp5VZJRzF+ngvur/PcCU9kSlGbj6+N7yy8yWjIBg+W&#10;mXnBd2Wwf6iiZIVC0n2oS+YZWdjiRaiy4FY7nfsO12Wi87zgIvaAbo66z7q5nTMjYi8Ax5k9TO7/&#10;heVXyxtLiiylx/2TI0oUKzGlZvPYrH8061/N5htpNt+bzaZZ/wRPohVAq4wbwPfWwNvX73WN4Qcw&#10;g9xBGLCoc1uGL7ok0AP+1R5yUXvCIeyd9Hunx1Bx6Hpnp29P40ySg7exzn8QuiSBSKnFSCPSbDl1&#10;Hhlh2pqEZE7LIpsUUkYmrJG4kJYsGRZA+lgjPJ5YSUWqlPaPkfpFhBB67z+TjH8OXT6NAE4qCA+9&#10;B8rXszoC+67FZaazFeCyeruFzvBJgfBT5vwNs1g7wIBT8td4cqlRk95RlMy1/fo3ebDHNkBLSYU1&#10;Tqn7smBWUCI/KuxJ2PmWsC0xawm1KC80gMHgUU0k4WC9bMnc6vIeFzYOWaBiiiNXSrm3LXPht+eE&#10;G+ViPI5m2G3D/FTdGh6CB1QDkHf1PbNmN0iPFbjS7YqzwbN5bm3jPMx44fWkiMMOyG5x3AGOu4jz&#10;2N1wOLw/+Wh1+NOMfgMAAP//AwBQSwMEFAAGAAgAAAAhAGKWxbneAAAACQEAAA8AAABkcnMvZG93&#10;bnJldi54bWxMj8tOwzAQRfdI/IM1SOyok6oKbYhT8RQSu4ayYOfEQxwRj6PYTcLfM6zK8mqO7j1T&#10;7BfXiwnH0HlSkK4SEEiNNx21Co7vLzdbECFqMrr3hAp+MMC+vLwodG78TAecqtgKLqGQawU2xiGX&#10;MjQWnQ4rPyDx7cuPTkeOYyvNqGcud71cJ0kmne6IF6we8NFi812dnIL647jYp8pWm+717fD8+TDR&#10;3E5KXV8t93cgIi7xDMOfPqtDyU61P5EJouecpDtGFazTDAQDm+3uFkStIMsykGUh/39Q/gIAAP//&#10;AwBQSwECLQAUAAYACAAAACEAtoM4kv4AAADhAQAAEwAAAAAAAAAAAAAAAAAAAAAAW0NvbnRlbnRf&#10;VHlwZXNdLnhtbFBLAQItABQABgAIAAAAIQA4/SH/1gAAAJQBAAALAAAAAAAAAAAAAAAAAC8BAABf&#10;cmVscy8ucmVsc1BLAQItABQABgAIAAAAIQCRtYOiZwIAALEEAAAOAAAAAAAAAAAAAAAAAC4CAABk&#10;cnMvZTJvRG9jLnhtbFBLAQItABQABgAIAAAAIQBilsW53gAAAAkBAAAPAAAAAAAAAAAAAAAAAMEE&#10;AABkcnMvZG93bnJldi54bWxQSwUGAAAAAAQABADzAAAAzAUAAAAA&#10;" fillcolor="white [3201]" strokeweight=".5pt">
                <v:textbox style="mso-fit-shape-to-text:t" inset="0,0,0,0">
                  <w:txbxContent>
                    <w:p w14:paraId="1CB1466A" w14:textId="5A22A543" w:rsidR="00FA7972" w:rsidRDefault="00FA7972" w:rsidP="005A137B">
                      <w:pPr>
                        <w:snapToGrid w:val="0"/>
                        <w:spacing w:line="240" w:lineRule="auto"/>
                        <w:jc w:val="center"/>
                      </w:pPr>
                      <w:r>
                        <w:rPr>
                          <w:rFonts w:hint="eastAsia"/>
                        </w:rPr>
                        <w:t>男性</w:t>
                      </w:r>
                    </w:p>
                  </w:txbxContent>
                </v:textbox>
              </v:shape>
            </w:pict>
          </mc:Fallback>
        </mc:AlternateContent>
      </w:r>
      <w:r w:rsidRPr="00524F00">
        <w:rPr>
          <w:noProof/>
        </w:rPr>
        <mc:AlternateContent>
          <mc:Choice Requires="wps">
            <w:drawing>
              <wp:anchor distT="0" distB="0" distL="114300" distR="114300" simplePos="0" relativeHeight="251800064" behindDoc="0" locked="0" layoutInCell="1" allowOverlap="1" wp14:anchorId="14CA9D06" wp14:editId="750FE82F">
                <wp:simplePos x="0" y="0"/>
                <wp:positionH relativeFrom="column">
                  <wp:posOffset>3204845</wp:posOffset>
                </wp:positionH>
                <wp:positionV relativeFrom="paragraph">
                  <wp:posOffset>146685</wp:posOffset>
                </wp:positionV>
                <wp:extent cx="2462530" cy="285750"/>
                <wp:effectExtent l="0" t="0" r="13970" b="12065"/>
                <wp:wrapNone/>
                <wp:docPr id="3642" name="テキスト ボックス 3642"/>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5E46D1F0" w14:textId="0B7DC569" w:rsidR="00FA7972" w:rsidRDefault="00FA7972" w:rsidP="005A137B">
                            <w:pPr>
                              <w:snapToGrid w:val="0"/>
                              <w:spacing w:line="240" w:lineRule="auto"/>
                              <w:jc w:val="center"/>
                            </w:pPr>
                            <w:r>
                              <w:rPr>
                                <w:rFonts w:hint="eastAsia"/>
                              </w:rPr>
                              <w:t>女性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CA9D06" id="テキスト ボックス 3642" o:spid="_x0000_s1036" type="#_x0000_t202" style="position:absolute;left:0;text-align:left;margin-left:252.35pt;margin-top:11.55pt;width:193.9pt;height: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W8ZwIAALIEAAAOAAAAZHJzL2Uyb0RvYy54bWysVE1uEzEU3iNxB8t7OknahCrqpAqtgpCi&#10;tlKKunY8nmSExza2k5mwbCTEIbgCYs155iJ8djIJbVkhNp73//O99+bisi4lWQvrCq1S2j3pUCIU&#10;11mhFin9eD95c06J80xlTGolUroRjl6OXr+6qMxQ9PRSy0xYgiDKDSuT0qX3Zpgkji9FydyJNkJB&#10;mWtbMg/WLpLMsgrRS5n0Op1BUmmbGau5cA7S652SjmL8PBfc3+a5E57IlKI2H18b33l4k9EFGy4s&#10;M8uC78tg/1BFyQqFpIdQ18wzsrLFi1Blwa12OvcnXJeJzvOCi9gDuul2nnUzWzIjYi8Ax5kDTO7/&#10;heU36ztLiiylp4OzHiWKlZhSs/3aPP5oHn8122+k2X5vttvm8Sd4Eq0AWmXcEL4zA29fv9M1hh/A&#10;DHIHYcCizm0ZvuiSQA/4NwfIRe0Jh7B3Nuj1T6Hi0PXO+2/7cSbJ0dtY598LXZJApNRipBFptp46&#10;j4wwbU1CMqdlkU0KKSMT1khcSUvWDAsgfawRHk+spCJVSgenSP0iQgh98J9Lxj+FLp9GACcVhMfe&#10;A+XreR2B7caOgmiusw3wsnq3hs7wSYH4U+b8HbPYO+CAW/K3eHKpUZTeU5Qstf3yN3mwxzpAS0mF&#10;PU6p+7xiVlAiPygsSlj6lrAtMW8JtSqvNJDp4koNjyQcrJctmVtdPuDExiELVExx5Eop97Zlrvzu&#10;nnCkXIzH0QzLbZifqpnhIXiANSB5Xz8wa/aT9NiBG93uOBs+G+jONg7EjFdeT4o47SOOe8RxGHEg&#10;+yMOl/cnH62Ov5rRbwAAAP//AwBQSwMEFAAGAAgAAAAhAGczsVzfAAAACQEAAA8AAABkcnMvZG93&#10;bnJldi54bWxMj01PhDAQhu8m/odmTLy5BdxdERk2fmYTb4vrwVuBkRLplNAu4L+3nvQ4eZ+87zP5&#10;bjG9mGh0nWWEeBWBIK5t03GLcHx7uUpBOK+4Ub1lQvgmB7vi/CxXWWNnPtBU+laEEnaZQtDeD5mU&#10;rtZklFvZgThkn3Y0yodzbGUzqjmUm14mUbSVRnUcFrQa6FFT/VWeDEL1flz0U6nLdbd/PTx/PEw8&#10;txPi5cVyfwfC0+L/YPjVD+pQBKfKnrhxokfYROubgCIk1zGIAKS3yQZEhbBNY5BFLv9/UPwAAAD/&#10;/wMAUEsBAi0AFAAGAAgAAAAhALaDOJL+AAAA4QEAABMAAAAAAAAAAAAAAAAAAAAAAFtDb250ZW50&#10;X1R5cGVzXS54bWxQSwECLQAUAAYACAAAACEAOP0h/9YAAACUAQAACwAAAAAAAAAAAAAAAAAvAQAA&#10;X3JlbHMvLnJlbHNQSwECLQAUAAYACAAAACEA5mkVvGcCAACyBAAADgAAAAAAAAAAAAAAAAAuAgAA&#10;ZHJzL2Uyb0RvYy54bWxQSwECLQAUAAYACAAAACEAZzOxXN8AAAAJAQAADwAAAAAAAAAAAAAAAADB&#10;BAAAZHJzL2Rvd25yZXYueG1sUEsFBgAAAAAEAAQA8wAAAM0FAAAAAA==&#10;" fillcolor="white [3201]" strokeweight=".5pt">
                <v:textbox style="mso-fit-shape-to-text:t" inset="0,0,0,0">
                  <w:txbxContent>
                    <w:p w14:paraId="5E46D1F0" w14:textId="0B7DC569" w:rsidR="00FA7972" w:rsidRDefault="00FA7972" w:rsidP="005A137B">
                      <w:pPr>
                        <w:snapToGrid w:val="0"/>
                        <w:spacing w:line="240" w:lineRule="auto"/>
                        <w:jc w:val="center"/>
                      </w:pPr>
                      <w:r>
                        <w:rPr>
                          <w:rFonts w:hint="eastAsia"/>
                        </w:rPr>
                        <w:t>女性</w:t>
                      </w:r>
                    </w:p>
                  </w:txbxContent>
                </v:textbox>
              </v:shape>
            </w:pict>
          </mc:Fallback>
        </mc:AlternateContent>
      </w:r>
      <w:r w:rsidR="005A137B" w:rsidRPr="00524F00">
        <w:rPr>
          <w:noProof/>
        </w:rPr>
        <mc:AlternateContent>
          <mc:Choice Requires="wps">
            <w:drawing>
              <wp:anchor distT="0" distB="0" distL="114300" distR="114300" simplePos="0" relativeHeight="251801088" behindDoc="0" locked="0" layoutInCell="1" allowOverlap="1" wp14:anchorId="7E28D396" wp14:editId="7E4B4CFB">
                <wp:simplePos x="0" y="0"/>
                <wp:positionH relativeFrom="column">
                  <wp:posOffset>280670</wp:posOffset>
                </wp:positionH>
                <wp:positionV relativeFrom="paragraph">
                  <wp:posOffset>155575</wp:posOffset>
                </wp:positionV>
                <wp:extent cx="300355" cy="297815"/>
                <wp:effectExtent l="0" t="0" r="4445" b="12065"/>
                <wp:wrapNone/>
                <wp:docPr id="3645" name="テキスト ボックス 3645"/>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528E9B85" w14:textId="77777777" w:rsidR="00FA7972" w:rsidRPr="00483E99" w:rsidRDefault="00FA7972" w:rsidP="005A137B">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8D396" id="テキスト ボックス 3645" o:spid="_x0000_s1037" type="#_x0000_t202" style="position:absolute;left:0;text-align:left;margin-left:22.1pt;margin-top:12.25pt;width:23.65pt;height:23.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oTAIAAGEEAAAOAAAAZHJzL2Uyb0RvYy54bWysVM2O0zAQviPxDpbvNGlLyxI1XZVdFSFV&#10;uyt10Z5dx2kjOR5ju03KsZUQD8ErIM48T16EsdO0aOGEuDjj+fV8800m13UpyU4YW4BKab8XUyIU&#10;h6xQ65R+fJy/uqLEOqYyJkGJlO6FpdfTly8mlU7EADYgM2EIJlE2qXRKN87pJIos34iS2R5oodCY&#10;gymZw6tZR5lhFWYvZTSI43FUgcm0AS6sRe1ta6TTkD/PBXf3eW6FIzKl+DYXThPOlT+j6YQla8P0&#10;puCnZ7B/eEXJCoVFz6lumWNka4o/UpUFN2Ahdz0OZQR5XnAResBu+vGzbpYbpkXoBcGx+gyT/X9p&#10;+d3uwZAiS+lw/HpEiWIlTqk5fmkO35vDz+b4lTTHb83x2Bx+4J0ELwSt0jbB2KXGaFe/gxqH78H0&#10;eotKj0Wdm9J/sUuCdoR/f4Zc1I5wVA7jeDjCuhxNg7dvrvojnyW6BGtj3XsBJfFCSg1ONADNdgvr&#10;WtfOxddSMC+kRD1LpCJVSsfDURwCzhZMLhXWuDzVS65e1QGH/rmPFWR7bM9Ayxqr+bzARyyYdQ/M&#10;IE2wI6S+u8cjl4DF4CRRsgHz+W9674/TQyslFdIupfbTlhlBifygcK6eo51gOmHVCWpb3gAyuY9L&#10;pXkQMcA42Ym5gfIJN2Lmq6CJKY61Usqd6S43rqU/7hQXs1lwQy5q5hZqqblP7tHzoD7WT8zoE/IO&#10;R3YHHSVZ8mwAra+PtHq2dTiGMB0PbYvjCXHkcZjvaef8ovx+D16XP8P0FwAAAP//AwBQSwMEFAAG&#10;AAgAAAAhALGNtnfdAAAABwEAAA8AAABkcnMvZG93bnJldi54bWxMjsFOwzAQRO9I/IO1SNyok8gU&#10;GuJUBVQuSJUocHfjbRyI15HtpIGvx5zgNBrNaOZV69n2bEIfOkcS8kUGDKlxuqNWwtvr9uoWWIiK&#10;tOodoYQvDLCuz88qVWp3ohec9rFlaYRCqSSYGIeS89AYtCos3ICUsqPzVsVkfcu1V6c0bnteZNmS&#10;W9VRejBqwAeDzed+tBI27fe0ut/6j+floz0+GT7iu9hJeXkxb+6ARZzjXxl+8RM61Inp4EbSgfUS&#10;hChSU0IhroGlfJUnPUi4yQXwuuL/+esfAAAA//8DAFBLAQItABQABgAIAAAAIQC2gziS/gAAAOEB&#10;AAATAAAAAAAAAAAAAAAAAAAAAABbQ29udGVudF9UeXBlc10ueG1sUEsBAi0AFAAGAAgAAAAhADj9&#10;If/WAAAAlAEAAAsAAAAAAAAAAAAAAAAALwEAAF9yZWxzLy5yZWxzUEsBAi0AFAAGAAgAAAAhAL9V&#10;ZShMAgAAYQQAAA4AAAAAAAAAAAAAAAAALgIAAGRycy9lMm9Eb2MueG1sUEsBAi0AFAAGAAgAAAAh&#10;ALGNtnfdAAAABwEAAA8AAAAAAAAAAAAAAAAApgQAAGRycy9kb3ducmV2LnhtbFBLBQYAAAAABAAE&#10;APMAAACwBQAAAAA=&#10;" filled="f" stroked="f" strokeweight=".5pt">
                <v:textbox style="mso-fit-shape-to-text:t" inset="0,0,0,0">
                  <w:txbxContent>
                    <w:p w14:paraId="528E9B85" w14:textId="77777777" w:rsidR="00FA7972" w:rsidRPr="00483E99" w:rsidRDefault="00FA7972" w:rsidP="005A137B">
                      <w:pPr>
                        <w:snapToGrid w:val="0"/>
                        <w:spacing w:line="240" w:lineRule="auto"/>
                        <w:jc w:val="center"/>
                        <w:rPr>
                          <w:b/>
                          <w:sz w:val="18"/>
                          <w:szCs w:val="18"/>
                        </w:rPr>
                      </w:pPr>
                      <w:r w:rsidRPr="00483E99">
                        <w:rPr>
                          <w:rFonts w:hint="eastAsia"/>
                          <w:b/>
                          <w:sz w:val="18"/>
                          <w:szCs w:val="18"/>
                        </w:rPr>
                        <w:t>（%）</w:t>
                      </w:r>
                    </w:p>
                  </w:txbxContent>
                </v:textbox>
              </v:shape>
            </w:pict>
          </mc:Fallback>
        </mc:AlternateContent>
      </w:r>
    </w:p>
    <w:p w14:paraId="57EFA916" w14:textId="02FCC91F" w:rsidR="00872204" w:rsidRPr="00524F00" w:rsidRDefault="007123D4" w:rsidP="00D52D74">
      <w:r w:rsidRPr="00524F00">
        <w:rPr>
          <w:noProof/>
        </w:rPr>
        <w:drawing>
          <wp:anchor distT="0" distB="0" distL="114300" distR="114300" simplePos="0" relativeHeight="251512315" behindDoc="0" locked="0" layoutInCell="1" allowOverlap="1" wp14:anchorId="6E360C53" wp14:editId="29D52768">
            <wp:simplePos x="0" y="0"/>
            <wp:positionH relativeFrom="margin">
              <wp:align>right</wp:align>
            </wp:positionH>
            <wp:positionV relativeFrom="paragraph">
              <wp:posOffset>8890</wp:posOffset>
            </wp:positionV>
            <wp:extent cx="5500370" cy="2430780"/>
            <wp:effectExtent l="0" t="0" r="5080" b="762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037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6A715" w14:textId="1A58BC29" w:rsidR="00872204" w:rsidRPr="00524F00" w:rsidRDefault="00872204" w:rsidP="00D52D74"/>
    <w:p w14:paraId="6BB48E4B" w14:textId="4269F304" w:rsidR="00872204" w:rsidRPr="00524F00" w:rsidRDefault="00872204" w:rsidP="00D52D74"/>
    <w:p w14:paraId="08C3BFE5" w14:textId="77777777" w:rsidR="00872204" w:rsidRPr="00524F00" w:rsidRDefault="00872204" w:rsidP="00D52D74"/>
    <w:p w14:paraId="58A5765A" w14:textId="77777777" w:rsidR="00872204" w:rsidRPr="00524F00" w:rsidRDefault="00872204" w:rsidP="00D52D74"/>
    <w:p w14:paraId="5EBA4372" w14:textId="77777777" w:rsidR="00872204" w:rsidRPr="00524F00" w:rsidRDefault="00872204" w:rsidP="00D52D74"/>
    <w:p w14:paraId="2ABA43B5" w14:textId="691E0177" w:rsidR="00872204" w:rsidRPr="00524F00" w:rsidRDefault="00872204" w:rsidP="00D52D74"/>
    <w:p w14:paraId="3F2B2758" w14:textId="3A28973B" w:rsidR="007123D4" w:rsidRPr="00524F00" w:rsidRDefault="007123D4" w:rsidP="00D52D74"/>
    <w:p w14:paraId="5E16E135" w14:textId="5DAE1A24" w:rsidR="007123D4" w:rsidRPr="00524F00" w:rsidRDefault="007123D4" w:rsidP="00D52D74">
      <w:r w:rsidRPr="00524F00">
        <w:rPr>
          <w:noProof/>
        </w:rPr>
        <mc:AlternateContent>
          <mc:Choice Requires="wps">
            <w:drawing>
              <wp:anchor distT="0" distB="0" distL="114300" distR="114300" simplePos="0" relativeHeight="251523584" behindDoc="0" locked="0" layoutInCell="1" allowOverlap="1" wp14:anchorId="6EE9A8C1" wp14:editId="71557BBF">
                <wp:simplePos x="0" y="0"/>
                <wp:positionH relativeFrom="margin">
                  <wp:posOffset>26035</wp:posOffset>
                </wp:positionH>
                <wp:positionV relativeFrom="paragraph">
                  <wp:posOffset>256540</wp:posOffset>
                </wp:positionV>
                <wp:extent cx="5759450" cy="287020"/>
                <wp:effectExtent l="0" t="0" r="12700" b="0"/>
                <wp:wrapNone/>
                <wp:docPr id="26" name="テキスト ボックス 26" descr="国民健康・栄養調査（厚生労働省）（大阪府集計・平成28～30年の平均）" title="出典"/>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12422A5" w14:textId="0893D4B8" w:rsidR="00FA7972" w:rsidRPr="00BA1B80" w:rsidRDefault="00FA7972" w:rsidP="00872204">
                            <w:pPr>
                              <w:tabs>
                                <w:tab w:val="left" w:pos="798"/>
                              </w:tabs>
                              <w:snapToGrid w:val="0"/>
                              <w:spacing w:line="240" w:lineRule="auto"/>
                              <w:ind w:rightChars="37" w:right="89"/>
                              <w:jc w:val="right"/>
                            </w:pPr>
                            <w:r w:rsidRPr="00BA1B80">
                              <w:rPr>
                                <w:rFonts w:hint="eastAsia"/>
                              </w:rPr>
                              <w:t>出典</w:t>
                            </w:r>
                            <w:r w:rsidRPr="00722F36">
                              <w:t>：</w:t>
                            </w:r>
                            <w:r w:rsidRPr="00595E01">
                              <w:rPr>
                                <w:rFonts w:hint="eastAsia"/>
                              </w:rPr>
                              <w:t>大阪府健康づくり実態調査</w:t>
                            </w:r>
                            <w:r w:rsidRPr="00595E01">
                              <w:t>（令和４</w:t>
                            </w:r>
                            <w:r w:rsidRPr="00595E01">
                              <w:rPr>
                                <w:rFonts w:hint="eastAsia"/>
                              </w:rPr>
                              <w:t>年</w:t>
                            </w:r>
                            <w:r w:rsidRPr="00595E01">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8C1" id="テキスト ボックス 26" o:spid="_x0000_s1038" type="#_x0000_t202" alt="タイトル: 出典 - 説明: 国民健康・栄養調査（厚生労働省）（大阪府集計・平成28～30年の平均）" style="position:absolute;left:0;text-align:left;margin-left:2.05pt;margin-top:20.2pt;width:453.5pt;height:22.6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8E0AIAANcEAAAOAAAAZHJzL2Uyb0RvYy54bWysVEtPFEEQvpv4Hzp9l9ld5OGGWbJCMCYE&#10;SMBw7u3pYSeZ6W67e9lZb7AKK4lGEw9GUDxgNCQ+EkmUV/wxk1ngxF+wenYHFD0ZLz3V9eqqr+qb&#10;sfE4CtEyUzoQ3MXFgQJGjFPhBXzJxfcWpm6MYqQN4R4JBWcubjGNxyvXr401ZZmVRF2EHlMIknBd&#10;bkoX142RZcfRtM4iogeEZByMvlARMXBVS46nSBOyR6FTKhSGnaZQnlSCMq1BO9kz4kqW3/cZNbO+&#10;r5lBoYuhNpOdKjtr9nQqY6S8pIisB7RfBvmHKiIScHj0ItUkMQQ1VPBHqiigSmjhmwEqIkf4fkBZ&#10;1gN0Uyxc6Wa+TiTLegFwtLyASf+/tHRmeU6hwHNxaRgjTiKYUdJeS1Y/Jqv7SbuDkvZW0m4nq5/h&#10;jqyPxzQFANPN4+6X5+nKu/TgW9I+7L59eLazcbr7o7t9eH7USZ++OnmxnW7spe0nJ1sr50ePrXLn&#10;/dnL3fRg62xz7fRDB6LS/a/dzrPS6Pnxm8FCur+XrHwCVfp6HQJgWIEJoZx0/SB99N1Oqil1GQqe&#10;l1CyiW+LGDYu12tQ2gHEvorsF6BFYIeZty7mzGKDKCiHRoZu3RwCEwVbaXSkUMoWwbmMlkqbO0xE&#10;yAouVrBH2XjJ8rQ2UAm45i72MS6mgjDMdinkqOni4UFI/5sFIkIOgbaHXq1WMnEtztAvlvJGasJr&#10;QX9K9HZVSzoVQBHTRJs5omA5oW4gnJmFww8FPCb6EkZ1oR78TW/9YWfAilETlt3F+n6DKIZReJfD&#10;Nllm5ILKhVou8EY0IYA/RaCypJkIAcqEuegrES0CD6v2FTARTuEtF1Oj8suE6ZEOmExZtZq5AQMk&#10;MdN8XlKb3MJlQV2IF4mSfeQNzGxG5EQg5SsD6Pn2gK42jPCDbDoW2h6OfcSBPdnQ+ky39Pz1nnld&#10;/o8qPwEAAP//AwBQSwMEFAAGAAgAAAAhALJQGvfdAAAABwEAAA8AAABkcnMvZG93bnJldi54bWxM&#10;jsFOwzAQRO9I/IO1SNyoY1SqEuJUCIlSkECi5QPceBuniddR7Kbh71lOcBrtzGj2FavJd2LEITaB&#10;NKhZBgKpCrahWsPX7vlmCSImQ9Z0gVDDN0ZYlZcXhcltONMnjttUCx6hmBsNLqU+lzJWDr2Js9Aj&#10;cXYIgzeJz6GWdjBnHvedvM2yhfSmIf7gTI9PDqt2e/Ia1s1B7T7Gtu5d+/qyftu8HzfHpPX11fT4&#10;ACLhlP7K8IvP6FAy0z6cyEbRaZgrLrJkcxAc3yvFxl7D8m4Bsizkf/7yBwAA//8DAFBLAQItABQA&#10;BgAIAAAAIQC2gziS/gAAAOEBAAATAAAAAAAAAAAAAAAAAAAAAABbQ29udGVudF9UeXBlc10ueG1s&#10;UEsBAi0AFAAGAAgAAAAhADj9If/WAAAAlAEAAAsAAAAAAAAAAAAAAAAALwEAAF9yZWxzLy5yZWxz&#10;UEsBAi0AFAAGAAgAAAAhADU0vwTQAgAA1wQAAA4AAAAAAAAAAAAAAAAALgIAAGRycy9lMm9Eb2Mu&#10;eG1sUEsBAi0AFAAGAAgAAAAhALJQGvfdAAAABwEAAA8AAAAAAAAAAAAAAAAAKgUAAGRycy9kb3du&#10;cmV2LnhtbFBLBQYAAAAABAAEAPMAAAA0BgAAAAA=&#10;" filled="f" stroked="f" strokeweight=".5pt">
                <v:textbox inset="0,0,0,0">
                  <w:txbxContent>
                    <w:p w14:paraId="412422A5" w14:textId="0893D4B8" w:rsidR="00FA7972" w:rsidRPr="00BA1B80" w:rsidRDefault="00FA7972" w:rsidP="00872204">
                      <w:pPr>
                        <w:tabs>
                          <w:tab w:val="left" w:pos="798"/>
                        </w:tabs>
                        <w:snapToGrid w:val="0"/>
                        <w:spacing w:line="240" w:lineRule="auto"/>
                        <w:ind w:rightChars="37" w:right="89"/>
                        <w:jc w:val="right"/>
                      </w:pPr>
                      <w:r w:rsidRPr="00BA1B80">
                        <w:rPr>
                          <w:rFonts w:hint="eastAsia"/>
                        </w:rPr>
                        <w:t>出典</w:t>
                      </w:r>
                      <w:r w:rsidRPr="00722F36">
                        <w:t>：</w:t>
                      </w:r>
                      <w:r w:rsidRPr="00595E01">
                        <w:rPr>
                          <w:rFonts w:hint="eastAsia"/>
                        </w:rPr>
                        <w:t>大阪府健康づくり実態調査</w:t>
                      </w:r>
                      <w:r w:rsidRPr="00595E01">
                        <w:t>（令和４</w:t>
                      </w:r>
                      <w:r w:rsidRPr="00595E01">
                        <w:rPr>
                          <w:rFonts w:hint="eastAsia"/>
                        </w:rPr>
                        <w:t>年</w:t>
                      </w:r>
                      <w:r w:rsidRPr="00595E01">
                        <w:t>）</w:t>
                      </w:r>
                    </w:p>
                  </w:txbxContent>
                </v:textbox>
                <w10:wrap anchorx="margin"/>
              </v:shape>
            </w:pict>
          </mc:Fallback>
        </mc:AlternateContent>
      </w:r>
    </w:p>
    <w:p w14:paraId="0910C34C" w14:textId="54806BA2" w:rsidR="007123D4" w:rsidRPr="00524F00" w:rsidRDefault="007123D4" w:rsidP="00D52D74"/>
    <w:p w14:paraId="51E7734A" w14:textId="373EB0E7" w:rsidR="007123D4" w:rsidRPr="00524F00" w:rsidRDefault="007123D4" w:rsidP="00D52D74"/>
    <w:p w14:paraId="7B1571A5" w14:textId="00B5BE15" w:rsidR="007123D4" w:rsidRPr="00524F00" w:rsidRDefault="007123D4" w:rsidP="00D52D74"/>
    <w:p w14:paraId="5749D7E9" w14:textId="46ECECE6" w:rsidR="007123D4" w:rsidRPr="00524F00" w:rsidRDefault="007123D4" w:rsidP="00D52D74"/>
    <w:p w14:paraId="6B6A53CE" w14:textId="77777777" w:rsidR="007123D4" w:rsidRPr="00524F00" w:rsidRDefault="007123D4" w:rsidP="00D52D74"/>
    <w:p w14:paraId="0D723386" w14:textId="16F00E58" w:rsidR="00872204" w:rsidRPr="00524F00" w:rsidRDefault="00872204" w:rsidP="00D52D74">
      <w:pPr>
        <w:tabs>
          <w:tab w:val="left" w:pos="480"/>
        </w:tabs>
        <w:ind w:firstLineChars="100" w:firstLine="240"/>
        <w:rPr>
          <w:i/>
          <w:u w:val="single"/>
        </w:rPr>
      </w:pPr>
      <w:r w:rsidRPr="00524F00">
        <w:rPr>
          <w:rFonts w:hint="eastAsia"/>
          <w:i/>
          <w:u w:val="single"/>
        </w:rPr>
        <w:lastRenderedPageBreak/>
        <w:t>3）食塩摂取量</w:t>
      </w:r>
    </w:p>
    <w:p w14:paraId="643F326D" w14:textId="3BF1C0CE" w:rsidR="00DB70A5" w:rsidRPr="00963B05" w:rsidRDefault="00872204" w:rsidP="00D52D74">
      <w:pPr>
        <w:pStyle w:val="af0"/>
        <w:numPr>
          <w:ilvl w:val="1"/>
          <w:numId w:val="2"/>
        </w:numPr>
        <w:ind w:leftChars="150" w:left="600" w:hangingChars="100" w:hanging="240"/>
      </w:pPr>
      <w:r w:rsidRPr="00524F00">
        <w:rPr>
          <w:rFonts w:hint="eastAsia"/>
        </w:rPr>
        <w:t>20歳以上の</w:t>
      </w:r>
      <w:r w:rsidRPr="00963B05">
        <w:rPr>
          <w:rFonts w:hint="eastAsia"/>
        </w:rPr>
        <w:t>者の</w:t>
      </w:r>
      <w:r w:rsidR="00FC6E51" w:rsidRPr="00963B05">
        <w:rPr>
          <w:rFonts w:hint="eastAsia"/>
        </w:rPr>
        <w:t>１</w:t>
      </w:r>
      <w:r w:rsidRPr="00963B05">
        <w:rPr>
          <w:rFonts w:hint="eastAsia"/>
        </w:rPr>
        <w:t>日当たりの食塩摂取量の平均値について、大阪府は全国と比較して摂取量が少なくなっていますが、直近では若干ながら増加傾向にあります。</w:t>
      </w:r>
    </w:p>
    <w:p w14:paraId="712F5526" w14:textId="7004EC2D" w:rsidR="00872204" w:rsidRPr="00524F00" w:rsidRDefault="00872204" w:rsidP="00D52D74">
      <w:pPr>
        <w:pStyle w:val="af0"/>
        <w:numPr>
          <w:ilvl w:val="1"/>
          <w:numId w:val="2"/>
        </w:numPr>
        <w:ind w:leftChars="150" w:left="596" w:hangingChars="100" w:hanging="236"/>
        <w:rPr>
          <w:spacing w:val="-2"/>
        </w:rPr>
      </w:pPr>
      <w:r w:rsidRPr="00963B05">
        <w:rPr>
          <w:rFonts w:hint="eastAsia"/>
          <w:spacing w:val="-2"/>
        </w:rPr>
        <w:t>また、国の「</w:t>
      </w:r>
      <w:r w:rsidR="003C032C" w:rsidRPr="00963B05">
        <w:rPr>
          <w:rFonts w:hint="eastAsia"/>
          <w:spacing w:val="-2"/>
        </w:rPr>
        <w:t>日本人の食事摂取基準</w:t>
      </w:r>
      <w:r w:rsidR="00D91C44" w:rsidRPr="00963B05">
        <w:rPr>
          <w:rFonts w:hint="eastAsia"/>
          <w:spacing w:val="-2"/>
        </w:rPr>
        <w:t>（２０２０年度版）</w:t>
      </w:r>
      <w:r w:rsidRPr="00963B05">
        <w:rPr>
          <w:rFonts w:hint="eastAsia"/>
          <w:spacing w:val="-2"/>
        </w:rPr>
        <w:t>」</w:t>
      </w:r>
      <w:r w:rsidRPr="00963B05">
        <w:rPr>
          <w:rFonts w:hint="eastAsia"/>
          <w:spacing w:val="-2"/>
          <w:vertAlign w:val="superscript"/>
        </w:rPr>
        <w:t>（※4-</w:t>
      </w:r>
      <w:r w:rsidR="00F0393B" w:rsidRPr="00963B05">
        <w:rPr>
          <w:rFonts w:hint="eastAsia"/>
          <w:spacing w:val="-2"/>
          <w:vertAlign w:val="superscript"/>
        </w:rPr>
        <w:t>３</w:t>
      </w:r>
      <w:r w:rsidRPr="00963B05">
        <w:rPr>
          <w:rFonts w:hint="eastAsia"/>
          <w:spacing w:val="-2"/>
          <w:vertAlign w:val="superscript"/>
        </w:rPr>
        <w:t>）</w:t>
      </w:r>
      <w:r w:rsidRPr="00963B05">
        <w:rPr>
          <w:rFonts w:hint="eastAsia"/>
          <w:spacing w:val="-2"/>
        </w:rPr>
        <w:t>に定められている目標値よりも摂取</w:t>
      </w:r>
      <w:r w:rsidRPr="00524F00">
        <w:rPr>
          <w:rFonts w:hint="eastAsia"/>
          <w:spacing w:val="-2"/>
        </w:rPr>
        <w:t>量が多くなっており、高血圧症をはじめとした生活習慣病のリスクが高まっている</w:t>
      </w:r>
      <w:r w:rsidR="00C31C4A" w:rsidRPr="00524F00">
        <w:rPr>
          <w:rFonts w:hint="eastAsia"/>
          <w:spacing w:val="-2"/>
        </w:rPr>
        <w:t>と考えられます</w:t>
      </w:r>
      <w:r w:rsidRPr="00524F00">
        <w:rPr>
          <w:rFonts w:hint="eastAsia"/>
          <w:spacing w:val="-2"/>
        </w:rPr>
        <w:t>。</w:t>
      </w:r>
    </w:p>
    <w:p w14:paraId="3FE278DB" w14:textId="3E63B7F8" w:rsidR="00872204" w:rsidRPr="00524F00" w:rsidRDefault="00872204" w:rsidP="00D52D74">
      <w:r w:rsidRPr="00524F00">
        <w:rPr>
          <w:noProof/>
        </w:rPr>
        <mc:AlternateContent>
          <mc:Choice Requires="wps">
            <w:drawing>
              <wp:anchor distT="0" distB="0" distL="114300" distR="114300" simplePos="0" relativeHeight="251524608" behindDoc="0" locked="0" layoutInCell="1" allowOverlap="1" wp14:anchorId="2296B979" wp14:editId="45A9FB66">
                <wp:simplePos x="0" y="0"/>
                <wp:positionH relativeFrom="column">
                  <wp:posOffset>4445</wp:posOffset>
                </wp:positionH>
                <wp:positionV relativeFrom="paragraph">
                  <wp:posOffset>82550</wp:posOffset>
                </wp:positionV>
                <wp:extent cx="5759450" cy="238125"/>
                <wp:effectExtent l="0" t="0" r="12700" b="9525"/>
                <wp:wrapNone/>
                <wp:docPr id="7" name="テキスト ボックス 7" descr="「食塩摂取量（1日あたり）の平均値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99B75B8" w14:textId="63BEB471" w:rsidR="00FA7972" w:rsidRPr="00BA1B80" w:rsidRDefault="00FA7972" w:rsidP="00872204">
                            <w:pPr>
                              <w:snapToGrid w:val="0"/>
                              <w:spacing w:line="240" w:lineRule="auto"/>
                              <w:jc w:val="center"/>
                            </w:pPr>
                            <w:r w:rsidRPr="00BB6D55">
                              <w:rPr>
                                <w:rFonts w:hint="eastAsia"/>
                              </w:rPr>
                              <w:t>《食塩</w:t>
                            </w:r>
                            <w:r w:rsidRPr="00BB6D55">
                              <w:t>摂取量</w:t>
                            </w:r>
                            <w:r w:rsidRPr="00BB6D55">
                              <w:rPr>
                                <w:rFonts w:hint="eastAsia"/>
                              </w:rPr>
                              <w:t>（</w:t>
                            </w:r>
                            <w:r w:rsidRPr="00BB6D55">
                              <w:t>１日あたり）の</w:t>
                            </w:r>
                            <w:r w:rsidRPr="00BB6D55">
                              <w:rPr>
                                <w:rFonts w:hint="eastAsia"/>
                              </w:rPr>
                              <w:t>平均値</w:t>
                            </w:r>
                            <w:r w:rsidRPr="00BB6D55">
                              <w:t>の推移</w:t>
                            </w:r>
                            <w:r w:rsidRPr="00BB6D55">
                              <w:rPr>
                                <w:rFonts w:hint="eastAsia"/>
                              </w:rPr>
                              <w:t>（20歳以上</w:t>
                            </w:r>
                            <w:r w:rsidRPr="00BB6D55">
                              <w:t>）</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B979" id="テキスト ボックス 7" o:spid="_x0000_s1039" type="#_x0000_t202" alt="「食塩摂取量（1日あたり）の平均値の推移」の折れ線グラフ。" style="position:absolute;left:0;text-align:left;margin-left:.35pt;margin-top:6.5pt;width:453.5pt;height:18.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tQIAALoEAAAOAAAAZHJzL2Uyb0RvYy54bWysVE1PFEEQvZv4Hzp9l9ldXMANs2SFYEyI&#10;kIDh3NvTw04y091297KDp2U2ESQo8eBHjIYYNcrBj8SDIfJvOgvhxF+wemYHFD0ZL73VXTWvql69&#10;2umZNInROlM6EtzH1bEKRoxTEUR8zcd3V+avTWGkDeEBiQVnPt5gGs80r16Z7skGq4mOiAOmEIBw&#10;3ehJH3eMkQ3P07TDEqLHhGQcnKFQCTFwVWteoEgP0JPYq1UqE15PqEAqQZnW8DpXOHEzxw9DRs1i&#10;GGpmUOxjqM3kp8rPtju95jRprCkiOxEdlUH+oYqERBySnkPNEUNQV0V/QCURVUKL0IxRkXgiDCPK&#10;8h6gm2rlUjfLHSJZ3guQo+U5Tfr/wdI760sKRYGPJzHiJIER2cEDm32y2aEdbCM7eGUHA5t9gTuC&#10;kIBpCvTZ/u7p2/3hm4PjJ9lw79np1t7Z0Xb1+Pl7u5nZzX2b7ZwdPbSbn4eH34avt4b9d2AfP/54&#10;8uGH7T9y9s4Lm+2efH9ps692cGAHT20/c8PoSd2AmpYlVGXSmyIFUZXvGh4dx2moEvcL7CHww1g3&#10;zkfJUoMoPNYn6zeu18FFwVcbn6rW6g7Gu/haKm1uMZEgZ/hYgVTyCZL1BW2K0DLEJeNiPorjXC4x&#10;Rz0fT4wD/G8eAI855HA9FLU6y6TtNCe4Ol420hbBBvSnRCFHLel8BEUsEG2WiAL9Qd2wU2YRjjAW&#10;kEyMLIw6Qt3/27uLB1mAF6Me6NnH+l6XKIZRfJuDYJz4S0OVRrs0eDeZFbAiVdhWSXMTPlAmLs1Q&#10;iWQVVq3lsoCLcAq5fEyNKi+zptgrWFbKWq08DEQuiVngy5I6cEeXI3UlXSVKjpg3MLM7otQ6aVwa&#10;QBFbEN3qGhFG+XQctQWPI8ZhQfL5jpbZbeCv9zzq4i+n+RMAAP//AwBQSwMEFAAGAAgAAAAhAG2c&#10;tEXdAAAABgEAAA8AAABkcnMvZG93bnJldi54bWxMj8FOwzAQRO9I/IO1SNyoXVApDXEqhEQpSCDR&#10;9gPceBuniddR7Kbh71lOcNyZ0eybfDn6VgzYxzqQhulEgUAqg62p0rDbvtw8gIjJkDVtINTwjRGW&#10;xeVFbjIbzvSFwyZVgksoZkaDS6nLpIylQ2/iJHRI7B1C703is6+k7c2Zy30rb5W6l97UxB+c6fDZ&#10;YdlsTl7Dqj5Mt59DU3WueXtdva8/jutj0vr6anx6BJFwTH9h+MVndCiYaR9OZKNoNcw5x+odD2J3&#10;oeYs7DXM1Axkkcv/+MUPAAAA//8DAFBLAQItABQABgAIAAAAIQC2gziS/gAAAOEBAAATAAAAAAAA&#10;AAAAAAAAAAAAAABbQ29udGVudF9UeXBlc10ueG1sUEsBAi0AFAAGAAgAAAAhADj9If/WAAAAlAEA&#10;AAsAAAAAAAAAAAAAAAAALwEAAF9yZWxzLy5yZWxzUEsBAi0AFAAGAAgAAAAhAD7Mkc+1AgAAugQA&#10;AA4AAAAAAAAAAAAAAAAALgIAAGRycy9lMm9Eb2MueG1sUEsBAi0AFAAGAAgAAAAhAG2ctEXdAAAA&#10;BgEAAA8AAAAAAAAAAAAAAAAADwUAAGRycy9kb3ducmV2LnhtbFBLBQYAAAAABAAEAPMAAAAZBgAA&#10;AAA=&#10;" filled="f" stroked="f" strokeweight=".5pt">
                <v:textbox inset="0,0,0,0">
                  <w:txbxContent>
                    <w:p w14:paraId="299B75B8" w14:textId="63BEB471" w:rsidR="00FA7972" w:rsidRPr="00BA1B80" w:rsidRDefault="00FA7972" w:rsidP="00872204">
                      <w:pPr>
                        <w:snapToGrid w:val="0"/>
                        <w:spacing w:line="240" w:lineRule="auto"/>
                        <w:jc w:val="center"/>
                      </w:pPr>
                      <w:r w:rsidRPr="00BB6D55">
                        <w:rPr>
                          <w:rFonts w:hint="eastAsia"/>
                        </w:rPr>
                        <w:t>《食塩</w:t>
                      </w:r>
                      <w:r w:rsidRPr="00BB6D55">
                        <w:t>摂取量</w:t>
                      </w:r>
                      <w:r w:rsidRPr="00BB6D55">
                        <w:rPr>
                          <w:rFonts w:hint="eastAsia"/>
                        </w:rPr>
                        <w:t>（</w:t>
                      </w:r>
                      <w:r w:rsidRPr="00BB6D55">
                        <w:t>１日あたり）の</w:t>
                      </w:r>
                      <w:r w:rsidRPr="00BB6D55">
                        <w:rPr>
                          <w:rFonts w:hint="eastAsia"/>
                        </w:rPr>
                        <w:t>平均値</w:t>
                      </w:r>
                      <w:r w:rsidRPr="00BB6D55">
                        <w:t>の推移</w:t>
                      </w:r>
                      <w:r w:rsidRPr="00BB6D55">
                        <w:rPr>
                          <w:rFonts w:hint="eastAsia"/>
                        </w:rPr>
                        <w:t>（20歳以上</w:t>
                      </w:r>
                      <w:r w:rsidRPr="00BB6D55">
                        <w:t>）</w:t>
                      </w:r>
                      <w:r w:rsidRPr="00BB6D55">
                        <w:rPr>
                          <w:rFonts w:hint="eastAsia"/>
                        </w:rPr>
                        <w:t>》</w:t>
                      </w:r>
                    </w:p>
                  </w:txbxContent>
                </v:textbox>
              </v:shape>
            </w:pict>
          </mc:Fallback>
        </mc:AlternateContent>
      </w:r>
    </w:p>
    <w:p w14:paraId="27C7D759" w14:textId="0B3DE6B9" w:rsidR="00872204" w:rsidRPr="00524F00" w:rsidRDefault="00594970" w:rsidP="00D52D74">
      <w:r>
        <w:rPr>
          <w:noProof/>
        </w:rPr>
        <w:drawing>
          <wp:anchor distT="0" distB="0" distL="114300" distR="114300" simplePos="0" relativeHeight="251978240" behindDoc="0" locked="0" layoutInCell="1" allowOverlap="1" wp14:anchorId="7668BA88" wp14:editId="0C4C0CF2">
            <wp:simplePos x="0" y="0"/>
            <wp:positionH relativeFrom="column">
              <wp:posOffset>200025</wp:posOffset>
            </wp:positionH>
            <wp:positionV relativeFrom="paragraph">
              <wp:posOffset>13547</wp:posOffset>
            </wp:positionV>
            <wp:extent cx="5759450" cy="260350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603500"/>
                    </a:xfrm>
                    <a:prstGeom prst="rect">
                      <a:avLst/>
                    </a:prstGeom>
                  </pic:spPr>
                </pic:pic>
              </a:graphicData>
            </a:graphic>
          </wp:anchor>
        </w:drawing>
      </w:r>
    </w:p>
    <w:p w14:paraId="19CD6455" w14:textId="3818C345" w:rsidR="009E5EA0" w:rsidRPr="00524F00" w:rsidRDefault="009E5EA0"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3）健康日本21：&#10;「国民の健康の増進の総合的な推進を図るための基本的な方針」（平成24年厚生労働省告示第430号）"/>
      </w:tblPr>
      <w:tblGrid>
        <w:gridCol w:w="9060"/>
      </w:tblGrid>
      <w:tr w:rsidR="00BA1B80" w:rsidRPr="00524F00" w14:paraId="4C803EBD" w14:textId="77777777" w:rsidTr="00512516">
        <w:tc>
          <w:tcPr>
            <w:tcW w:w="9060" w:type="dxa"/>
          </w:tcPr>
          <w:p w14:paraId="26CA5770" w14:textId="0B89B4EE" w:rsidR="003C032C" w:rsidRPr="00963B05" w:rsidRDefault="003C032C" w:rsidP="003C032C">
            <w:pPr>
              <w:snapToGrid w:val="0"/>
              <w:spacing w:line="240" w:lineRule="auto"/>
              <w:rPr>
                <w:sz w:val="21"/>
              </w:rPr>
            </w:pPr>
            <w:r w:rsidRPr="00963B05">
              <w:rPr>
                <w:rFonts w:hint="eastAsia"/>
                <w:sz w:val="21"/>
              </w:rPr>
              <w:t>（※4-３）日本人の食事摂取基準</w:t>
            </w:r>
            <w:r w:rsidR="00D91C44" w:rsidRPr="00963B05">
              <w:rPr>
                <w:rFonts w:hint="eastAsia"/>
                <w:sz w:val="21"/>
              </w:rPr>
              <w:t>（２０２０年度版）</w:t>
            </w:r>
            <w:r w:rsidRPr="00963B05">
              <w:rPr>
                <w:rFonts w:hint="eastAsia"/>
                <w:sz w:val="21"/>
              </w:rPr>
              <w:t>：</w:t>
            </w:r>
          </w:p>
          <w:p w14:paraId="6BFDB28F" w14:textId="72A7C029" w:rsidR="003C032C" w:rsidRPr="00963B05" w:rsidRDefault="003C032C" w:rsidP="003C032C">
            <w:pPr>
              <w:snapToGrid w:val="0"/>
              <w:spacing w:line="240" w:lineRule="auto"/>
              <w:rPr>
                <w:sz w:val="21"/>
              </w:rPr>
            </w:pPr>
            <w:r w:rsidRPr="00963B05">
              <w:rPr>
                <w:rFonts w:hint="eastAsia"/>
                <w:sz w:val="21"/>
              </w:rPr>
              <w:t xml:space="preserve">　</w:t>
            </w:r>
            <w:r w:rsidR="00D91C44" w:rsidRPr="00963B05">
              <w:rPr>
                <w:rFonts w:hint="eastAsia"/>
                <w:sz w:val="21"/>
              </w:rPr>
              <w:t>食塩摂取量（食塩相当量）の目標は男性７．５ｇ未満、女性６．５</w:t>
            </w:r>
            <w:r w:rsidR="00265765">
              <w:rPr>
                <w:rFonts w:hint="eastAsia"/>
                <w:sz w:val="21"/>
              </w:rPr>
              <w:t>ｇ</w:t>
            </w:r>
            <w:r w:rsidR="00D91C44" w:rsidRPr="00963B05">
              <w:rPr>
                <w:rFonts w:hint="eastAsia"/>
                <w:sz w:val="21"/>
              </w:rPr>
              <w:t>未満としています。</w:t>
            </w:r>
          </w:p>
          <w:p w14:paraId="099F17D6" w14:textId="52078563" w:rsidR="005F096C" w:rsidRPr="00963B05" w:rsidRDefault="005F096C" w:rsidP="00D52D74">
            <w:pPr>
              <w:snapToGrid w:val="0"/>
              <w:spacing w:line="240" w:lineRule="auto"/>
              <w:rPr>
                <w:sz w:val="21"/>
              </w:rPr>
            </w:pPr>
            <w:r w:rsidRPr="00963B05">
              <w:rPr>
                <w:rFonts w:hint="eastAsia"/>
                <w:sz w:val="21"/>
              </w:rPr>
              <w:t>（※4-</w:t>
            </w:r>
            <w:r w:rsidR="003C032C" w:rsidRPr="00963B05">
              <w:rPr>
                <w:rFonts w:hint="eastAsia"/>
                <w:sz w:val="21"/>
              </w:rPr>
              <w:t>４</w:t>
            </w:r>
            <w:r w:rsidRPr="00963B05">
              <w:rPr>
                <w:rFonts w:hint="eastAsia"/>
                <w:sz w:val="21"/>
              </w:rPr>
              <w:t>）健康日本21：</w:t>
            </w:r>
          </w:p>
          <w:p w14:paraId="37622DB5" w14:textId="1E22D4DD" w:rsidR="005F096C" w:rsidRPr="00E561BC" w:rsidRDefault="00B0027C" w:rsidP="00B0027C">
            <w:pPr>
              <w:snapToGrid w:val="0"/>
              <w:spacing w:line="240" w:lineRule="auto"/>
              <w:rPr>
                <w:color w:val="FF0000"/>
                <w:sz w:val="21"/>
              </w:rPr>
            </w:pPr>
            <w:r w:rsidRPr="00963B05">
              <w:rPr>
                <w:rFonts w:hint="eastAsia"/>
                <w:sz w:val="21"/>
              </w:rPr>
              <w:t xml:space="preserve">　</w:t>
            </w:r>
            <w:r w:rsidR="00E561BC" w:rsidRPr="00963B05">
              <w:rPr>
                <w:rFonts w:hint="eastAsia"/>
                <w:sz w:val="21"/>
              </w:rPr>
              <w:t>健康寿命の延伸と健康格差の縮小など、国民の健康の増進の推進に関する基本的な方向を定めた国の計画</w:t>
            </w:r>
            <w:r w:rsidR="00A97787" w:rsidRPr="00EA781B">
              <w:rPr>
                <w:rFonts w:hint="eastAsia"/>
                <w:sz w:val="21"/>
              </w:rPr>
              <w:t>です</w:t>
            </w:r>
            <w:r w:rsidR="00E561BC" w:rsidRPr="00963B05">
              <w:rPr>
                <w:rFonts w:hint="eastAsia"/>
                <w:sz w:val="21"/>
              </w:rPr>
              <w:t>。計画期間は令和６年度から令和１７年度まで</w:t>
            </w:r>
            <w:r w:rsidR="00A97787" w:rsidRPr="00EA781B">
              <w:rPr>
                <w:rFonts w:hint="eastAsia"/>
                <w:sz w:val="21"/>
              </w:rPr>
              <w:t>です</w:t>
            </w:r>
            <w:r w:rsidR="00E561BC" w:rsidRPr="00963B05">
              <w:rPr>
                <w:rFonts w:hint="eastAsia"/>
                <w:sz w:val="21"/>
              </w:rPr>
              <w:t>。</w:t>
            </w:r>
          </w:p>
        </w:tc>
      </w:tr>
    </w:tbl>
    <w:p w14:paraId="4459B266" w14:textId="69674FDE" w:rsidR="009E5EA0" w:rsidRDefault="009E5EA0" w:rsidP="00D52D74"/>
    <w:p w14:paraId="5A243C5A" w14:textId="0D2571F6" w:rsidR="00375C91" w:rsidRDefault="00375C91" w:rsidP="00D52D74"/>
    <w:p w14:paraId="35077D20" w14:textId="5573EB65" w:rsidR="00375C91" w:rsidRDefault="00375C91" w:rsidP="00D52D74"/>
    <w:p w14:paraId="7D88AD61" w14:textId="61F73BF5" w:rsidR="00375C91" w:rsidRDefault="0029267F" w:rsidP="00D52D74">
      <w:r>
        <w:rPr>
          <w:rFonts w:hint="eastAsia"/>
          <w:i/>
          <w:noProof/>
          <w:u w:val="single"/>
        </w:rPr>
        <mc:AlternateContent>
          <mc:Choice Requires="wps">
            <w:drawing>
              <wp:anchor distT="0" distB="0" distL="114300" distR="114300" simplePos="0" relativeHeight="251985408" behindDoc="0" locked="0" layoutInCell="1" allowOverlap="1" wp14:anchorId="71152035" wp14:editId="69BCFDBC">
                <wp:simplePos x="0" y="0"/>
                <wp:positionH relativeFrom="margin">
                  <wp:align>center</wp:align>
                </wp:positionH>
                <wp:positionV relativeFrom="paragraph">
                  <wp:posOffset>179705</wp:posOffset>
                </wp:positionV>
                <wp:extent cx="914400" cy="411480"/>
                <wp:effectExtent l="0" t="0" r="0" b="7620"/>
                <wp:wrapNone/>
                <wp:docPr id="3613" name="テキスト ボックス 3613"/>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4C352F9A" w14:textId="5810DD1A" w:rsidR="00C17B41" w:rsidRPr="0029267F" w:rsidRDefault="00C17B41">
                            <w:pPr>
                              <w:rPr>
                                <w:sz w:val="22"/>
                                <w:szCs w:val="21"/>
                              </w:rPr>
                            </w:pPr>
                            <w:r w:rsidRPr="0029267F">
                              <w:rPr>
                                <w:rFonts w:hint="eastAsia"/>
                                <w:sz w:val="22"/>
                                <w:szCs w:val="21"/>
                              </w:rPr>
                              <w:t>男性の目標値7</w:t>
                            </w:r>
                            <w:r w:rsidRPr="0029267F">
                              <w:rPr>
                                <w:sz w:val="22"/>
                                <w:szCs w:val="21"/>
                              </w:rPr>
                              <w:t>.5g</w:t>
                            </w:r>
                            <w:r w:rsidRPr="0029267F">
                              <w:rPr>
                                <w:rFonts w:hint="eastAsia"/>
                                <w:sz w:val="22"/>
                                <w:szCs w:val="21"/>
                              </w:rPr>
                              <w:t>未満</w:t>
                            </w:r>
                            <w:r w:rsidR="00A370A7" w:rsidRPr="0029267F">
                              <w:rPr>
                                <w:rFonts w:hint="eastAsia"/>
                                <w:sz w:val="22"/>
                                <w:szCs w:val="21"/>
                                <w:vertAlign w:val="superscript"/>
                              </w:rPr>
                              <w:t>（※4-３）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52035" id="テキスト ボックス 3613" o:spid="_x0000_s1040" type="#_x0000_t202" style="position:absolute;left:0;text-align:left;margin-left:0;margin-top:14.15pt;width:1in;height:32.4pt;z-index:25198540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bITgIAAG0EAAAOAAAAZHJzL2Uyb0RvYy54bWysVEtu2zAQ3RfoHQjuG1mOk6aG5cBNkKKA&#10;kQRwiqxpiooFSByCZCKlSxsocoheoei659FF+kh/kXZVdEMNOf/3ZjQ6b+uKPSnrStIZT496nCkt&#10;KS/1Q8a/3F29O+PMeaFzUZFWGX9Wjp+P374ZNWao+rSgKleWIYh2w8ZkfOG9GSaJkwtVC3dERmko&#10;C7K18LjahyS3okH0ukr6vd5p0pDNjSWpnMPr5VrJxzF+USjpb4rCKc+qjKM2H08bz3k4k/FIDB+s&#10;MItSbsoQ/1BFLUqNpLtQl8IL9mjLP0LVpbTkqPBHkuqEiqKUKvaAbtLeq25mC2FU7AXgOLODyf2/&#10;sPL66dayMs/48Wl6zJkWNVjqVt+65Y9u+atbvbBu9b1brbrlT9xZtAJojXFD+M4MvH37kVqQH8AM&#10;7w6PAYu2sHX4oksGPeB/3kGuWs8kHj+kg0EPGgnVIE0HZ5GSZO9srPOfFNUsCBm3YDQCLZ6mziMh&#10;TLcmIZemq7KqIquVZk3GT49PetFhp4FHpeG4LzVIvp23EYd0sO1jTvkz2rO0nhpn5FWJIqbC+Vth&#10;MSaoG6Pvb3AUFSEZbSTOFmS//u092IM9aDlrMHYZ19gLzqrPGqxGNDCl8TI4ed9HBnuomR9q9GN9&#10;QZjrFCtmZBSDva+2YmGpvsd+TEJOqISWyJxxvxUv/HoVsF9STSbRCHNphJ/qmZEhdAA1AHzX3gtr&#10;Nix40HdN2/EUw1dkrG3XdEwePRVlZCrAvMZ0gz5mOhK42b+wNIf3aLX/S4x/AwAA//8DAFBLAwQU&#10;AAYACAAAACEAk7KPf98AAAAGAQAADwAAAGRycy9kb3ducmV2LnhtbEyPS0/DMBCE70j8B2uRuCDq&#10;9KGqhGwqQAIhxEO0CPXoxkscNV5HttOm/x73BMedGc18WywH24o9+dA4RhiPMhDEldMN1whf68fr&#10;BYgQFWvVOiaEIwVYludnhcq1O/An7VexFqmEQ64QTIxdLmWoDFkVRq4jTt6P81bFdPpaaq8Oqdy2&#10;cpJlc2lVw2nBqI4eDFW7VW8Rdubl6iN7erv/nj8f/fu6dxv/ukG8vBjubkFEGuJfGE74CR3KxLR1&#10;PesgWoT0SESYLKYgTu5sloQtws10DLIs5H/88hcAAP//AwBQSwECLQAUAAYACAAAACEAtoM4kv4A&#10;AADhAQAAEwAAAAAAAAAAAAAAAAAAAAAAW0NvbnRlbnRfVHlwZXNdLnhtbFBLAQItABQABgAIAAAA&#10;IQA4/SH/1gAAAJQBAAALAAAAAAAAAAAAAAAAAC8BAABfcmVscy8ucmVsc1BLAQItABQABgAIAAAA&#10;IQCX2pbITgIAAG0EAAAOAAAAAAAAAAAAAAAAAC4CAABkcnMvZTJvRG9jLnhtbFBLAQItABQABgAI&#10;AAAAIQCTso9/3wAAAAYBAAAPAAAAAAAAAAAAAAAAAKgEAABkcnMvZG93bnJldi54bWxQSwUGAAAA&#10;AAQABADzAAAAtAUAAAAA&#10;" filled="f" stroked="f" strokeweight=".5pt">
                <v:textbox>
                  <w:txbxContent>
                    <w:p w14:paraId="4C352F9A" w14:textId="5810DD1A" w:rsidR="00C17B41" w:rsidRPr="0029267F" w:rsidRDefault="00C17B41">
                      <w:pPr>
                        <w:rPr>
                          <w:sz w:val="22"/>
                          <w:szCs w:val="21"/>
                        </w:rPr>
                      </w:pPr>
                      <w:r w:rsidRPr="0029267F">
                        <w:rPr>
                          <w:rFonts w:hint="eastAsia"/>
                          <w:sz w:val="22"/>
                          <w:szCs w:val="21"/>
                        </w:rPr>
                        <w:t>男性の目標値7</w:t>
                      </w:r>
                      <w:r w:rsidRPr="0029267F">
                        <w:rPr>
                          <w:sz w:val="22"/>
                          <w:szCs w:val="21"/>
                        </w:rPr>
                        <w:t>.5g</w:t>
                      </w:r>
                      <w:r w:rsidRPr="0029267F">
                        <w:rPr>
                          <w:rFonts w:hint="eastAsia"/>
                          <w:sz w:val="22"/>
                          <w:szCs w:val="21"/>
                        </w:rPr>
                        <w:t>未満</w:t>
                      </w:r>
                      <w:r w:rsidR="00A370A7" w:rsidRPr="0029267F">
                        <w:rPr>
                          <w:rFonts w:hint="eastAsia"/>
                          <w:sz w:val="22"/>
                          <w:szCs w:val="21"/>
                          <w:vertAlign w:val="superscript"/>
                        </w:rPr>
                        <w:t>（※4-３）</w:t>
                      </w:r>
                    </w:p>
                  </w:txbxContent>
                </v:textbox>
                <w10:wrap anchorx="margin"/>
              </v:shape>
            </w:pict>
          </mc:Fallback>
        </mc:AlternateContent>
      </w:r>
      <w:r>
        <w:rPr>
          <w:noProof/>
        </w:rPr>
        <mc:AlternateContent>
          <mc:Choice Requires="wps">
            <w:drawing>
              <wp:anchor distT="0" distB="0" distL="114300" distR="114300" simplePos="0" relativeHeight="251981312" behindDoc="0" locked="0" layoutInCell="1" allowOverlap="1" wp14:anchorId="50450B71" wp14:editId="5B593E9F">
                <wp:simplePos x="0" y="0"/>
                <wp:positionH relativeFrom="margin">
                  <wp:posOffset>1936750</wp:posOffset>
                </wp:positionH>
                <wp:positionV relativeFrom="paragraph">
                  <wp:posOffset>273050</wp:posOffset>
                </wp:positionV>
                <wp:extent cx="1866900" cy="259080"/>
                <wp:effectExtent l="0" t="0" r="19050" b="26670"/>
                <wp:wrapNone/>
                <wp:docPr id="28" name="正方形/長方形 28"/>
                <wp:cNvGraphicFramePr/>
                <a:graphic xmlns:a="http://schemas.openxmlformats.org/drawingml/2006/main">
                  <a:graphicData uri="http://schemas.microsoft.com/office/word/2010/wordprocessingShape">
                    <wps:wsp>
                      <wps:cNvSpPr/>
                      <wps:spPr>
                        <a:xfrm>
                          <a:off x="0" y="0"/>
                          <a:ext cx="1866900" cy="2590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B476" id="正方形/長方形 28" o:spid="_x0000_s1026" style="position:absolute;left:0;text-align:left;margin-left:152.5pt;margin-top:21.5pt;width:147pt;height:20.4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S3sAIAALgFAAAOAAAAZHJzL2Uyb0RvYy54bWysVM1uEzEQviPxDpbvdHejtLRRN1XUqgip&#10;aita1LPjtbMreT3GdrIJ7wEPQM+cEQceh0q8BWPvT0qJQELk4Ix3Zr6Z+TwzxyfrWpGVsK4CndNs&#10;L6VEaA5FpRc5fXt7/uKQEueZLpgCLXK6EY6eTJ8/O27MRIygBFUISxBEu0ljclp6byZJ4ngpaub2&#10;wAiNSgm2Zh6vdpEUljWIXqtklKYHSQO2MBa4cA6/nrVKOo34Ugrur6R0whOVU8zNx9PGcx7OZHrM&#10;JgvLTFnxLg32D1nUrNIYdIA6Y56Rpa1+g6orbsGB9Hsc6gSkrLiINWA1WfqkmpuSGRFrQXKcGWhy&#10;/w+WX66uLamKnI7wpTSr8Y0ePt8/fPz6/dun5MeHL61EUItUNcZN0OPGXNvu5lAMda+lrcM/VkTW&#10;kd7NQK9Ye8LxY3Z4cHCU4itw1I32j9LDyH+y9TbW+VcCahKEnFp8vsgqW104jxHRtDcJwRyoqjiv&#10;lIqX0DLiVFmyYvjY80UWMkaPX6yU/pujX+9wRJjgmQQC2pKj5DdKBDyl3wiJLGKRo5hw7N9tMoxz&#10;oX3WqkpWiDbH/RR/fZZ9+jHnCBiQJVY3YHcAvWUL0mO3xXb2wVXE9h+c0z8l1joPHjEyaD8415UG&#10;uwtAYVVd5Na+J6mlJrA0h2KDPWahHT5n+HmFz3vBnL9mFqcNOwI3iL/CQypocgqdREkJ9v2u78Ee&#10;hwC1lDQ4vTl175bMCkrUa43jcZSNx2Hc42W8/3KEF/tYM3+s0cv6FLBnMtxVhkcx2HvVi9JCfYeL&#10;ZhaiooppjrFzyr3tL6e+3Sq4qriYzaIZjrhh/kLfGB7AA6uhfW/Xd8yarsc9Tscl9JPOJk9avbUN&#10;nhpmSw+yinOw5bXjG9dDbJxulYX98/gerbYLd/oTAAD//wMAUEsDBBQABgAIAAAAIQB+godP3wAA&#10;AAkBAAAPAAAAZHJzL2Rvd25yZXYueG1sTI/NTsNADITvSLzDykjc6IaGtmnIpuJHUMGNFji7WZNE&#10;ZL1RdtsGnh5zgpNtzWj8TbEaXacONITWs4HLSQKKuPK25drA6/bhIgMVIrLFzjMZ+KIAq/L0pMDc&#10;+iO/0GETayUhHHI00MTY51qHqiGHYeJ7YtE+/OAwyjnU2g54lHDX6WmSzLXDluVDgz3dNVR9bvbO&#10;gHvm2/5tnaCbzp++g6seF/ftuzHnZ+PNNahIY/wzwy++oEMpTDu/ZxtUZyBNZtIlGrhKZYphtlzK&#10;sjOQpRnostD/G5Q/AAAA//8DAFBLAQItABQABgAIAAAAIQC2gziS/gAAAOEBAAATAAAAAAAAAAAA&#10;AAAAAAAAAABbQ29udGVudF9UeXBlc10ueG1sUEsBAi0AFAAGAAgAAAAhADj9If/WAAAAlAEAAAsA&#10;AAAAAAAAAAAAAAAALwEAAF9yZWxzLy5yZWxzUEsBAi0AFAAGAAgAAAAhALyi5LewAgAAuAUAAA4A&#10;AAAAAAAAAAAAAAAALgIAAGRycy9lMm9Eb2MueG1sUEsBAi0AFAAGAAgAAAAhAH6Ch0/fAAAACQEA&#10;AA8AAAAAAAAAAAAAAAAACgUAAGRycy9kb3ducmV2LnhtbFBLBQYAAAAABAAEAPMAAAAWBgAAAAA=&#10;" fillcolor="white [3212]" strokecolor="black [3213]" strokeweight="1pt">
                <w10:wrap anchorx="margin"/>
              </v:rect>
            </w:pict>
          </mc:Fallback>
        </mc:AlternateContent>
      </w:r>
    </w:p>
    <w:p w14:paraId="1612D413" w14:textId="51E769C1" w:rsidR="00375C91" w:rsidRDefault="0029267F" w:rsidP="00D52D74">
      <w:r>
        <w:rPr>
          <w:rFonts w:hint="eastAsia"/>
          <w:i/>
          <w:noProof/>
          <w:u w:val="single"/>
        </w:rPr>
        <mc:AlternateContent>
          <mc:Choice Requires="wps">
            <w:drawing>
              <wp:anchor distT="0" distB="0" distL="114300" distR="114300" simplePos="0" relativeHeight="251986432" behindDoc="0" locked="0" layoutInCell="1" allowOverlap="1" wp14:anchorId="310BFA15" wp14:editId="4843A13D">
                <wp:simplePos x="0" y="0"/>
                <wp:positionH relativeFrom="margin">
                  <wp:posOffset>1865630</wp:posOffset>
                </wp:positionH>
                <wp:positionV relativeFrom="paragraph">
                  <wp:posOffset>265430</wp:posOffset>
                </wp:positionV>
                <wp:extent cx="914400" cy="411480"/>
                <wp:effectExtent l="0" t="0" r="0" b="7620"/>
                <wp:wrapNone/>
                <wp:docPr id="3631" name="テキスト ボックス 3631"/>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4C7AD349" w14:textId="2391FF20" w:rsidR="00C17B41" w:rsidRPr="00594970" w:rsidRDefault="00C17B41" w:rsidP="00C17B41">
                            <w:pPr>
                              <w:rPr>
                                <w:sz w:val="22"/>
                                <w:szCs w:val="21"/>
                              </w:rPr>
                            </w:pPr>
                            <w:r w:rsidRPr="00594970">
                              <w:rPr>
                                <w:rFonts w:hint="eastAsia"/>
                                <w:sz w:val="22"/>
                                <w:szCs w:val="21"/>
                              </w:rPr>
                              <w:t>女性の目標値</w:t>
                            </w:r>
                            <w:r w:rsidRPr="00594970">
                              <w:rPr>
                                <w:sz w:val="22"/>
                                <w:szCs w:val="21"/>
                              </w:rPr>
                              <w:t>6.5g</w:t>
                            </w:r>
                            <w:r w:rsidRPr="00594970">
                              <w:rPr>
                                <w:rFonts w:hint="eastAsia"/>
                                <w:sz w:val="22"/>
                                <w:szCs w:val="21"/>
                              </w:rPr>
                              <w:t>未満</w:t>
                            </w:r>
                            <w:r w:rsidR="00A370A7" w:rsidRPr="00594970">
                              <w:rPr>
                                <w:rFonts w:hint="eastAsia"/>
                                <w:sz w:val="22"/>
                                <w:szCs w:val="21"/>
                                <w:vertAlign w:val="superscript"/>
                              </w:rPr>
                              <w:t>（※4-３）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BFA15" id="テキスト ボックス 3631" o:spid="_x0000_s1041" type="#_x0000_t202" style="position:absolute;left:0;text-align:left;margin-left:146.9pt;margin-top:20.9pt;width:1in;height:32.4pt;z-index:25198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hyTgIAAG0EAAAOAAAAZHJzL2Uyb0RvYy54bWysVEtu2zAQ3RfoHQjuG1mOk6aG5cBNkKJA&#10;kARwiqxpiooFSByCZCy5yxgocoheoei659FF+kh/kXZVdEMNOf/3ZjQ6b+uKLZR1JemMp0c9zpSW&#10;lJf6MeNf7q/enXHmvNC5qEirjC+V4+fjt29GjRmqPs2pypVlCKLdsDEZn3tvhkni5FzVwh2RURrK&#10;gmwtPK72McmtaBC9rpJ+r3eaNGRzY0kq5/B6uVbycYxfFEr626JwyrMq46jNx9PGcxbOZDwSw0cr&#10;zLyUmzLEP1RRi1Ij6S7UpfCCPdnyj1B1KS05KvyRpDqhoiilij2gm7T3qpvpXBgVewE4zuxgcv8v&#10;rLxZ3FlW5hk/Pj1OOdOiBkvd6lv3/KN7/tWtXli3+t6tVt3zT9xZtAJojXFD+E4NvH37kVqQH8AM&#10;7w6PAYu2sHX4oksGPeBf7iBXrWcSjx/SwaAHjYRqkKaDs0hJsnc21vlPimoWhIxbMBqBFotr55EQ&#10;pluTkEvTVVlVkdVKsybjp8cnveiw08Cj0nDclxok387aiEN6su1jRvkS7VlaT40z8qpEEdfC+Tth&#10;MSaoG6Pvb3EUFSEZbSTO5mS//u092IM9aDlrMHYZ19gLzqrPGqxGNDCl8TI4ed9HBnuomR1q9FN9&#10;QZhr0IbaohjsfbUVC0v1A/ZjEnJCJbRE5oz7rXjh16uA/ZJqMolGmEsj/LWeGhlCB1ADwPftg7Bm&#10;w4IHfTe0HU8xfEXG2nZNx+TJU1FGpgLMa0w36GOmI4Gb/QtLc3iPVvu/xPg3AAAA//8DAFBLAwQU&#10;AAYACAAAACEAFv+zZeIAAAAKAQAADwAAAGRycy9kb3ducmV2LnhtbEyPTU/DMAyG70j8h8hIXNCW&#10;7EMdlKYTIIHQxIfYENoxa0xTrUmqJN26f485wcm2/Oj142I52JYdMMTGOwmTsQCGrvK6cbWEz83j&#10;6BpYTMpp1XqHEk4YYVmenxUq1/7oPvCwTjWjEBdzJcGk1OWcx8qgVXHsO3S0+/bBqkRjqLkO6kjh&#10;tuVTITJuVePoglEdPhis9uveStib1dW7eHq9/8qeT+Ft0/tteNlKeXkx3N0CSzikPxh+9UkdSnLa&#10;+d7pyFoJ05sZqScJ8wlVAuazBTU7IkWWAS8L/v+F8gcAAP//AwBQSwECLQAUAAYACAAAACEAtoM4&#10;kv4AAADhAQAAEwAAAAAAAAAAAAAAAAAAAAAAW0NvbnRlbnRfVHlwZXNdLnhtbFBLAQItABQABgAI&#10;AAAAIQA4/SH/1gAAAJQBAAALAAAAAAAAAAAAAAAAAC8BAABfcmVscy8ucmVsc1BLAQItABQABgAI&#10;AAAAIQD7hphyTgIAAG0EAAAOAAAAAAAAAAAAAAAAAC4CAABkcnMvZTJvRG9jLnhtbFBLAQItABQA&#10;BgAIAAAAIQAW/7Nl4gAAAAoBAAAPAAAAAAAAAAAAAAAAAKgEAABkcnMvZG93bnJldi54bWxQSwUG&#10;AAAAAAQABADzAAAAtwUAAAAA&#10;" filled="f" stroked="f" strokeweight=".5pt">
                <v:textbox>
                  <w:txbxContent>
                    <w:p w14:paraId="4C7AD349" w14:textId="2391FF20" w:rsidR="00C17B41" w:rsidRPr="00594970" w:rsidRDefault="00C17B41" w:rsidP="00C17B41">
                      <w:pPr>
                        <w:rPr>
                          <w:sz w:val="22"/>
                          <w:szCs w:val="21"/>
                        </w:rPr>
                      </w:pPr>
                      <w:r w:rsidRPr="00594970">
                        <w:rPr>
                          <w:rFonts w:hint="eastAsia"/>
                          <w:sz w:val="22"/>
                          <w:szCs w:val="21"/>
                        </w:rPr>
                        <w:t>女性の目標値</w:t>
                      </w:r>
                      <w:r w:rsidRPr="00594970">
                        <w:rPr>
                          <w:sz w:val="22"/>
                          <w:szCs w:val="21"/>
                        </w:rPr>
                        <w:t>6.5g</w:t>
                      </w:r>
                      <w:r w:rsidRPr="00594970">
                        <w:rPr>
                          <w:rFonts w:hint="eastAsia"/>
                          <w:sz w:val="22"/>
                          <w:szCs w:val="21"/>
                        </w:rPr>
                        <w:t>未満</w:t>
                      </w:r>
                      <w:r w:rsidR="00A370A7" w:rsidRPr="00594970">
                        <w:rPr>
                          <w:rFonts w:hint="eastAsia"/>
                          <w:sz w:val="22"/>
                          <w:szCs w:val="21"/>
                          <w:vertAlign w:val="superscript"/>
                        </w:rPr>
                        <w:t>（※4-３）</w:t>
                      </w:r>
                    </w:p>
                  </w:txbxContent>
                </v:textbox>
                <w10:wrap anchorx="margin"/>
              </v:shape>
            </w:pict>
          </mc:Fallback>
        </mc:AlternateContent>
      </w:r>
    </w:p>
    <w:p w14:paraId="505D12F1" w14:textId="29B2F82C" w:rsidR="00375C91" w:rsidRDefault="0029267F" w:rsidP="00D52D74">
      <w:r>
        <w:rPr>
          <w:noProof/>
        </w:rPr>
        <mc:AlternateContent>
          <mc:Choice Requires="wps">
            <w:drawing>
              <wp:anchor distT="0" distB="0" distL="114300" distR="114300" simplePos="0" relativeHeight="251984384" behindDoc="0" locked="0" layoutInCell="1" allowOverlap="1" wp14:anchorId="13622337" wp14:editId="5F2A3B4E">
                <wp:simplePos x="0" y="0"/>
                <wp:positionH relativeFrom="margin">
                  <wp:posOffset>1936750</wp:posOffset>
                </wp:positionH>
                <wp:positionV relativeFrom="paragraph">
                  <wp:posOffset>72390</wp:posOffset>
                </wp:positionV>
                <wp:extent cx="1866900" cy="259080"/>
                <wp:effectExtent l="0" t="0" r="19050" b="26670"/>
                <wp:wrapNone/>
                <wp:docPr id="470" name="正方形/長方形 470"/>
                <wp:cNvGraphicFramePr/>
                <a:graphic xmlns:a="http://schemas.openxmlformats.org/drawingml/2006/main">
                  <a:graphicData uri="http://schemas.microsoft.com/office/word/2010/wordprocessingShape">
                    <wps:wsp>
                      <wps:cNvSpPr/>
                      <wps:spPr>
                        <a:xfrm>
                          <a:off x="0" y="0"/>
                          <a:ext cx="1866900" cy="2590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478E4" id="正方形/長方形 470" o:spid="_x0000_s1026" style="position:absolute;left:0;text-align:left;margin-left:152.5pt;margin-top:5.7pt;width:147pt;height:20.4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sQIAALoFAAAOAAAAZHJzL2Uyb0RvYy54bWysVM1uEzEQviPxDpbvdHej9CdRN1XUqgip&#10;aita1LPjtbMreT3GdrIJ7wEPAGfOiAOPQyXegrH3J6VUICFycMY7M9/MfJ6Z45NNrchaWFeBzmm2&#10;l1IiNIei0sucvrk9f3FEifNMF0yBFjndCkdPZs+fHTdmKkZQgiqEJQii3bQxOS29N9MkcbwUNXN7&#10;YIRGpQRbM49Xu0wKyxpEr1UyStODpAFbGAtcOIdfz1olnUV8KQX3V1I64YnKKebm42njuQhnMjtm&#10;06Vlpqx4lwb7hyxqVmkMOkCdMc/Iyla/QdUVt+BA+j0OdQJSVlzEGrCaLH1UzU3JjIi1IDnODDS5&#10;/wfLL9fXllRFTseHyI9mNT7S/edP9x++fv/2Mfnx/ksrkaBGshrjpuhzY65td3Mohso30tbhH2si&#10;m0jwdiBYbDzh+DE7OjiYpBiHo260P0mPImiy8zbW+ZcCahKEnFp8wMgrW184jxHRtDcJwRyoqjiv&#10;lIqX0DTiVFmyZvjci2UWMkaPX6yU/puj3zzhiDDBMwkEtCVHyW+VCHhKvxYSecQiRzHh2MG7ZBjn&#10;QvusVZWsEG2O+yn++iz79GPOETAgS6xuwO4AessWpMdui+3sg6uIAzA4p39KrHUePGJk0H5wrisN&#10;9ikAhVV1kVv7nqSWmsDSAootdpmFdvyc4ecVPu8Fc/6aWZw37AjcIf4KD6mgySl0EiUl2HdPfQ/2&#10;OAaopaTB+c2pe7tiVlCiXmkckEk2HoeBj5fx/uEIL/ahZvFQo1f1KWDPZLitDI9isPeqF6WF+g5X&#10;zTxERRXTHGPnlHvbX059u1dwWXExn0czHHLD/IW+MTyAB1ZD+95u7pg1XY97nI5L6GedTR+1emsb&#10;PDXMVx5kFedgx2vHNy6I2DjdMgsb6OE9Wu1W7uwnAAAA//8DAFBLAwQUAAYACAAAACEAXlzdy94A&#10;AAAJAQAADwAAAGRycy9kb3ducmV2LnhtbEyPT0/DMAzF70h8h8hI3FiywsZWmk78ESC4sQFnrzFt&#10;ReNUTbYVPj3mBDfb7+n594rV6Du1pyG2gS1MJwYUcRVcy7WF18392QJUTMgOu8Bk4YsirMrjowJz&#10;Fw78Qvt1qpWEcMzRQpNSn2sdq4Y8xknoiUX7CIPHJOtQazfgQcJ9pzNj5tpjy/KhwZ5uG6o+1ztv&#10;wT/zTf/2aNBn86fv6KuHy7v23drTk/H6ClSiMf2Z4Rdf0KEUpm3YsYuqs3BuZtIliTC9ACWG2XIp&#10;h60MWQa6LPT/BuUPAAAA//8DAFBLAQItABQABgAIAAAAIQC2gziS/gAAAOEBAAATAAAAAAAAAAAA&#10;AAAAAAAAAABbQ29udGVudF9UeXBlc10ueG1sUEsBAi0AFAAGAAgAAAAhADj9If/WAAAAlAEAAAsA&#10;AAAAAAAAAAAAAAAALwEAAF9yZWxzLy5yZWxzUEsBAi0AFAAGAAgAAAAhAH+01zSxAgAAugUAAA4A&#10;AAAAAAAAAAAAAAAALgIAAGRycy9lMm9Eb2MueG1sUEsBAi0AFAAGAAgAAAAhAF5c3cveAAAACQEA&#10;AA8AAAAAAAAAAAAAAAAACwUAAGRycy9kb3ducmV2LnhtbFBLBQYAAAAABAAEAPMAAAAWBgAAAAA=&#10;" fillcolor="white [3212]" strokecolor="black [3213]" strokeweight="1pt">
                <w10:wrap anchorx="margin"/>
              </v:rect>
            </w:pict>
          </mc:Fallback>
        </mc:AlternateContent>
      </w:r>
    </w:p>
    <w:p w14:paraId="5333F324" w14:textId="17FA0741" w:rsidR="002F5F41" w:rsidRDefault="002F5F41" w:rsidP="00D52D74"/>
    <w:p w14:paraId="2424F143" w14:textId="474D8DEB" w:rsidR="002F5F41" w:rsidRDefault="0029267F" w:rsidP="00D52D74">
      <w:r w:rsidRPr="00524F00">
        <w:rPr>
          <w:noProof/>
        </w:rPr>
        <mc:AlternateContent>
          <mc:Choice Requires="wps">
            <w:drawing>
              <wp:anchor distT="0" distB="0" distL="114300" distR="114300" simplePos="0" relativeHeight="251526656" behindDoc="0" locked="0" layoutInCell="1" allowOverlap="1" wp14:anchorId="5509C358" wp14:editId="48CFA1E3">
                <wp:simplePos x="0" y="0"/>
                <wp:positionH relativeFrom="margin">
                  <wp:posOffset>1878965</wp:posOffset>
                </wp:positionH>
                <wp:positionV relativeFrom="paragraph">
                  <wp:posOffset>144145</wp:posOffset>
                </wp:positionV>
                <wp:extent cx="4352925" cy="648335"/>
                <wp:effectExtent l="0" t="0" r="9525" b="12065"/>
                <wp:wrapNone/>
                <wp:docPr id="10" name="テキスト ボックス 10"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4352925" cy="648335"/>
                        </a:xfrm>
                        <a:prstGeom prst="rect">
                          <a:avLst/>
                        </a:prstGeom>
                        <a:noFill/>
                        <a:ln w="6350">
                          <a:noFill/>
                        </a:ln>
                      </wps:spPr>
                      <wps:txbx>
                        <w:txbxContent>
                          <w:p w14:paraId="3248BB87" w14:textId="019CD532" w:rsidR="00FA7972" w:rsidRPr="00BA1B80" w:rsidRDefault="00FA7972" w:rsidP="00424E12">
                            <w:pPr>
                              <w:snapToGrid w:val="0"/>
                              <w:spacing w:line="240" w:lineRule="auto"/>
                              <w:ind w:rightChars="37" w:right="89"/>
                            </w:pPr>
                            <w:r w:rsidRPr="00BA1B80">
                              <w:rPr>
                                <w:rFonts w:hint="eastAsia"/>
                              </w:rPr>
                              <w:t>出典</w:t>
                            </w:r>
                            <w:r w:rsidRPr="00722F36">
                              <w:t>：</w:t>
                            </w:r>
                            <w:r w:rsidRPr="00595E01">
                              <w:rPr>
                                <w:rFonts w:hint="eastAsia"/>
                              </w:rPr>
                              <w:t>国民健康・栄養調査（厚生労働省）（大阪府集計</w:t>
                            </w:r>
                            <w:r w:rsidRPr="00595E01">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9C358" id="テキスト ボックス 10" o:spid="_x0000_s1042"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147.95pt;margin-top:11.35pt;width:342.75pt;height:51.0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MHYQMAAL4FAAAOAAAAZHJzL2Uyb0RvYy54bWysVF9PG0cQf4/U77C6Sn0LNj5AxMUgNxFV&#10;JEQikYrnZb2HT7q73ewu+MgTttPEpRCSKOqfxBVtRRSEyB8VFIpJlA9z3Tv8xFfI7J0PKpqnKi93&#10;szOzv/nNzM5MTIW+h5apkC4LKtbwUNFCNCCs5gaLFeu7W9OXxy0kFQ5q2GMBrVgrVFpTk19cmmjw&#10;Mi2xOvNqVCAACWS5wStWXSleLhQkqVMfyyHGaQBGhwkfKziKxUJN4Aag+16hVCyOFRpM1LhghEoJ&#10;2muZ0ZpM8R2HEnXDcSRVyKtYwE2lX5F+F8y3MDmBy4sC87pLBjTw/2DhYzeAoGdQ17DCaEm4/4Hy&#10;XSKYZI4aIswvMMdxCU1zgGyGixeymatjTtNcoDiSn5VJfj5YMrt8UyC3Br2D8gTYhx5F7XtR62XU&#10;OoraHRS1u1G7HbVewxkZnxqVBAqo7/f0939/9WVY/Vo/eJo82dJrB7q9kXSb0eq6fvY+fvNIN5/r&#10;3mHUPo5/v9vfXjvZ/RBvHUerG9HquU/UfDVwA+HPn/urf4EmOdzUDzvJ07tRczd+sGOUrcf62X7U&#10;+jFqbkWtprm11Yu7ewOfn476938D5NN3HX20H3celkb00cEFXvrRWrLdS/b2Ruyi3jw8ffdDRgQ0&#10;drz3h95+0f9lV/e6GZ+MzMlOJ3ky4HzRYf04+bXVb++YfLOgV0zQHAYKcJ5cXoNk7W283wSa/xxv&#10;68frNlyw424n5bJhHmODyzL0ZI5DV1T4DQuhMblegtK8sdARvvnD60Fgh56snD1lGipEQDlij5au&#10;lEYtRMA2NjJu26MGpnB+mwupvqXMR0aoWAJGJX3BeHlGqsw1dzHBAjbtel46Ll6AGgBqjxbTC2cW&#10;APcCiGFyyLgaSYULYfbAxvJEFlhtBfITLBtHycm0CyRmsFQ3sYD5g5Rgp6gb8HE8BsHYQLJQnYk7&#10;n9IbfxgLsFqoAfNcseTtJSyohbzrAQyMPVYsAqxKDyCIXFjIhWDJv8pgTQzDxuIkFY2f8nLREcyf&#10;h3VTNZHAhAMC8SoWUSI/XFXZboGFRWi1mrrBoHOsZoI5Tgy4KaYp7K1wHgs+qL6Cvs2yfN5x+UIT&#10;Ml9zU/LqkoJWpB0y5c1qOag6LIm0x4OFZrbQv8+p1/nanfwIAAD//wMAUEsDBBQABgAIAAAAIQAQ&#10;Gt4I4AAAAAoBAAAPAAAAZHJzL2Rvd25yZXYueG1sTI9NS8NAEIbvgv9hGcGb3TSmuonZlCJ4UJBi&#10;K4XettkxCd0vsts2/nvHk95mmId3nrdeTtawM45x8E7CfJYBQ9d6PbhOwuf25U4Ai0k5rYx3KOEb&#10;Iyyb66taVdpf3AeeN6ljFOJipST0KYWK89j2aFWc+YCObl9+tCrROnZcj+pC4dbwPMseuFWDow+9&#10;CvjcY3vcnKyEsHp9C/x9t13fZ6ZdiL05FsJIeXszrZ6AJZzSHwy/+qQODTkd/MnpyIyEvFyUhNKQ&#10;PwIjoBTzAtiByLwQwJua/6/Q/AAAAP//AwBQSwECLQAUAAYACAAAACEAtoM4kv4AAADhAQAAEwAA&#10;AAAAAAAAAAAAAAAAAAAAW0NvbnRlbnRfVHlwZXNdLnhtbFBLAQItABQABgAIAAAAIQA4/SH/1gAA&#10;AJQBAAALAAAAAAAAAAAAAAAAAC8BAABfcmVscy8ucmVsc1BLAQItABQABgAIAAAAIQCCiCMHYQMA&#10;AL4FAAAOAAAAAAAAAAAAAAAAAC4CAABkcnMvZTJvRG9jLnhtbFBLAQItABQABgAIAAAAIQAQGt4I&#10;4AAAAAoBAAAPAAAAAAAAAAAAAAAAALsFAABkcnMvZG93bnJldi54bWxQSwUGAAAAAAQABADzAAAA&#10;yAYAAAAA&#10;" filled="f" stroked="f" strokeweight=".5pt">
                <v:textbox style="mso-fit-shape-to-text:t" inset="1mm,0,0,0">
                  <w:txbxContent>
                    <w:p w14:paraId="3248BB87" w14:textId="019CD532" w:rsidR="00FA7972" w:rsidRPr="00BA1B80" w:rsidRDefault="00FA7972" w:rsidP="00424E12">
                      <w:pPr>
                        <w:snapToGrid w:val="0"/>
                        <w:spacing w:line="240" w:lineRule="auto"/>
                        <w:ind w:rightChars="37" w:right="89"/>
                      </w:pPr>
                      <w:r w:rsidRPr="00BA1B80">
                        <w:rPr>
                          <w:rFonts w:hint="eastAsia"/>
                        </w:rPr>
                        <w:t>出典</w:t>
                      </w:r>
                      <w:r w:rsidRPr="00722F36">
                        <w:t>：</w:t>
                      </w:r>
                      <w:r w:rsidRPr="00595E01">
                        <w:rPr>
                          <w:rFonts w:hint="eastAsia"/>
                        </w:rPr>
                        <w:t>国民健康・栄養調査（厚生労働省）（大阪府集計</w:t>
                      </w:r>
                      <w:r w:rsidRPr="00595E01">
                        <w:t>）</w:t>
                      </w:r>
                    </w:p>
                  </w:txbxContent>
                </v:textbox>
                <w10:wrap anchorx="margin"/>
              </v:shape>
            </w:pict>
          </mc:Fallback>
        </mc:AlternateContent>
      </w:r>
    </w:p>
    <w:p w14:paraId="486FCF2A" w14:textId="7E02AA56" w:rsidR="00375C91" w:rsidRDefault="00375C91" w:rsidP="00D52D74"/>
    <w:p w14:paraId="36087745" w14:textId="350D55C2" w:rsidR="00D2435A" w:rsidRPr="00524F00" w:rsidRDefault="00D2435A" w:rsidP="00D52D74"/>
    <w:p w14:paraId="4BD25F35" w14:textId="7142C67E" w:rsidR="00AD2C4F" w:rsidRPr="00524F00" w:rsidRDefault="00DB53D1" w:rsidP="00D52D74">
      <w:pPr>
        <w:tabs>
          <w:tab w:val="left" w:pos="480"/>
        </w:tabs>
        <w:ind w:firstLineChars="100" w:firstLine="240"/>
        <w:rPr>
          <w:i/>
          <w:u w:val="single"/>
        </w:rPr>
      </w:pPr>
      <w:r w:rsidRPr="00524F00">
        <w:rPr>
          <w:rFonts w:hint="eastAsia"/>
          <w:i/>
          <w:u w:val="single"/>
        </w:rPr>
        <w:t>4</w:t>
      </w:r>
      <w:r w:rsidR="00AD2C4F" w:rsidRPr="00524F00">
        <w:rPr>
          <w:rFonts w:hint="eastAsia"/>
          <w:i/>
          <w:u w:val="single"/>
        </w:rPr>
        <w:t>）野菜摂取量</w:t>
      </w:r>
    </w:p>
    <w:p w14:paraId="2CB22182" w14:textId="2A0A0460" w:rsidR="00DB70A5" w:rsidRPr="00524F00" w:rsidRDefault="004C513A" w:rsidP="00D52D74">
      <w:pPr>
        <w:pStyle w:val="af0"/>
        <w:numPr>
          <w:ilvl w:val="1"/>
          <w:numId w:val="2"/>
        </w:numPr>
        <w:ind w:leftChars="150" w:left="600" w:hangingChars="100" w:hanging="240"/>
      </w:pPr>
      <w:r>
        <w:rPr>
          <w:rFonts w:hint="eastAsia"/>
        </w:rPr>
        <w:t>２０</w:t>
      </w:r>
      <w:r w:rsidR="00AD2C4F" w:rsidRPr="00524F00">
        <w:rPr>
          <w:rFonts w:hint="eastAsia"/>
        </w:rPr>
        <w:t>歳以上の者の</w:t>
      </w:r>
      <w:r w:rsidR="007024AF">
        <w:rPr>
          <w:rFonts w:hint="eastAsia"/>
        </w:rPr>
        <w:t>１</w:t>
      </w:r>
      <w:r w:rsidR="00AD2C4F" w:rsidRPr="00524F00">
        <w:rPr>
          <w:rFonts w:hint="eastAsia"/>
        </w:rPr>
        <w:t>日当</w:t>
      </w:r>
      <w:r w:rsidR="00C31C4A" w:rsidRPr="00524F00">
        <w:rPr>
          <w:rFonts w:hint="eastAsia"/>
        </w:rPr>
        <w:t>たりの野菜摂取量の平均値について、大阪府は全国と比較して低位を</w:t>
      </w:r>
      <w:r w:rsidR="00AD2C4F" w:rsidRPr="00524F00">
        <w:rPr>
          <w:rFonts w:hint="eastAsia"/>
        </w:rPr>
        <w:t>推移しています。</w:t>
      </w:r>
    </w:p>
    <w:p w14:paraId="63CEA842" w14:textId="70B32823" w:rsidR="00F942E5" w:rsidRDefault="00AD2C4F" w:rsidP="00D52D74">
      <w:pPr>
        <w:pStyle w:val="af0"/>
        <w:numPr>
          <w:ilvl w:val="1"/>
          <w:numId w:val="2"/>
        </w:numPr>
        <w:ind w:leftChars="150" w:left="600" w:hangingChars="100" w:hanging="240"/>
      </w:pPr>
      <w:r w:rsidRPr="00524F00">
        <w:rPr>
          <w:rFonts w:hint="eastAsia"/>
        </w:rPr>
        <w:t>ま</w:t>
      </w:r>
      <w:r w:rsidRPr="00963B05">
        <w:rPr>
          <w:rFonts w:hint="eastAsia"/>
        </w:rPr>
        <w:t>た、</w:t>
      </w:r>
      <w:r w:rsidR="003C032C" w:rsidRPr="00963B05">
        <w:rPr>
          <w:rFonts w:hint="eastAsia"/>
        </w:rPr>
        <w:t>国の</w:t>
      </w:r>
      <w:r w:rsidR="00B0027C" w:rsidRPr="00963B05">
        <w:rPr>
          <w:rFonts w:hint="eastAsia"/>
        </w:rPr>
        <w:t>「健康日本21」</w:t>
      </w:r>
      <w:r w:rsidR="003C032C" w:rsidRPr="00963B05">
        <w:rPr>
          <w:rFonts w:hint="eastAsia"/>
          <w:vertAlign w:val="superscript"/>
        </w:rPr>
        <w:t>（※4-４）</w:t>
      </w:r>
      <w:r w:rsidR="00B0027C" w:rsidRPr="00963B05">
        <w:rPr>
          <w:rFonts w:hint="eastAsia"/>
        </w:rPr>
        <w:t>に定められている</w:t>
      </w:r>
      <w:r w:rsidRPr="00963B05">
        <w:rPr>
          <w:rFonts w:hint="eastAsia"/>
        </w:rPr>
        <w:t>目標値の</w:t>
      </w:r>
      <w:r w:rsidR="004C513A">
        <w:rPr>
          <w:rFonts w:hint="eastAsia"/>
        </w:rPr>
        <w:t>３５０</w:t>
      </w:r>
      <w:r w:rsidRPr="00963B05">
        <w:rPr>
          <w:rFonts w:hint="eastAsia"/>
        </w:rPr>
        <w:t>g</w:t>
      </w:r>
      <w:r w:rsidR="0017343D" w:rsidRPr="00565E14">
        <w:rPr>
          <w:rFonts w:hint="eastAsia"/>
        </w:rPr>
        <w:t>より</w:t>
      </w:r>
      <w:r w:rsidR="004C513A">
        <w:rPr>
          <w:rFonts w:hint="eastAsia"/>
        </w:rPr>
        <w:t>９０</w:t>
      </w:r>
      <w:r w:rsidRPr="00963B05">
        <w:rPr>
          <w:rFonts w:hint="eastAsia"/>
        </w:rPr>
        <w:t>g程度少ない摂取量となっており</w:t>
      </w:r>
      <w:r w:rsidRPr="00524F00">
        <w:rPr>
          <w:rFonts w:hint="eastAsia"/>
        </w:rPr>
        <w:t>、食塩摂取量の場合と同様、生活習慣病のリスクが高まっている</w:t>
      </w:r>
      <w:r w:rsidR="00C31C4A" w:rsidRPr="00524F00">
        <w:rPr>
          <w:rFonts w:hint="eastAsia"/>
        </w:rPr>
        <w:t>と考えられます。</w:t>
      </w:r>
    </w:p>
    <w:p w14:paraId="6B861F55" w14:textId="08025EE7" w:rsidR="00483E68" w:rsidRPr="003C032C" w:rsidRDefault="00483E68" w:rsidP="00483E68"/>
    <w:p w14:paraId="5DFF79A4" w14:textId="65B4B9C7" w:rsidR="00483E68" w:rsidRDefault="00483E68" w:rsidP="00483E68"/>
    <w:p w14:paraId="49B596BA" w14:textId="77777777" w:rsidR="002F5F41" w:rsidRPr="00524F00" w:rsidRDefault="002F5F41" w:rsidP="00483E68"/>
    <w:p w14:paraId="4EA10B79" w14:textId="6E7E8348" w:rsidR="00156C07" w:rsidRPr="00524F00" w:rsidRDefault="0036083E" w:rsidP="00D52D74">
      <w:r w:rsidRPr="00524F00">
        <w:rPr>
          <w:noProof/>
        </w:rPr>
        <w:lastRenderedPageBreak/>
        <mc:AlternateContent>
          <mc:Choice Requires="wps">
            <w:drawing>
              <wp:anchor distT="0" distB="0" distL="114300" distR="114300" simplePos="0" relativeHeight="251532800" behindDoc="0" locked="0" layoutInCell="1" allowOverlap="1" wp14:anchorId="2DC18CF1" wp14:editId="3F15E5D8">
                <wp:simplePos x="0" y="0"/>
                <wp:positionH relativeFrom="margin">
                  <wp:align>right</wp:align>
                </wp:positionH>
                <wp:positionV relativeFrom="paragraph">
                  <wp:posOffset>147955</wp:posOffset>
                </wp:positionV>
                <wp:extent cx="2847975" cy="523875"/>
                <wp:effectExtent l="0" t="0" r="9525" b="9525"/>
                <wp:wrapNone/>
                <wp:docPr id="11" name="テキスト ボックス 11" descr="大阪府における「野菜摂取量（１日あたり）の平均値の推移」の棒グラフ"/>
                <wp:cNvGraphicFramePr/>
                <a:graphic xmlns:a="http://schemas.openxmlformats.org/drawingml/2006/main">
                  <a:graphicData uri="http://schemas.microsoft.com/office/word/2010/wordprocessingShape">
                    <wps:wsp>
                      <wps:cNvSpPr txBox="1"/>
                      <wps:spPr>
                        <a:xfrm>
                          <a:off x="0" y="0"/>
                          <a:ext cx="2847975" cy="523875"/>
                        </a:xfrm>
                        <a:prstGeom prst="rect">
                          <a:avLst/>
                        </a:prstGeom>
                        <a:noFill/>
                        <a:ln w="6350">
                          <a:noFill/>
                        </a:ln>
                      </wps:spPr>
                      <wps:txbx>
                        <w:txbxContent>
                          <w:p w14:paraId="742DF40F" w14:textId="630776CE" w:rsidR="00FA7972" w:rsidRPr="00BB6D55" w:rsidRDefault="00FA7972" w:rsidP="009D6BEF">
                            <w:pPr>
                              <w:snapToGrid w:val="0"/>
                              <w:spacing w:line="240" w:lineRule="auto"/>
                              <w:jc w:val="left"/>
                            </w:pPr>
                            <w:r w:rsidRPr="00BB6D55">
                              <w:rPr>
                                <w:rFonts w:hint="eastAsia"/>
                              </w:rPr>
                              <w:t>《野菜摂取量（</w:t>
                            </w:r>
                            <w:r w:rsidR="00507B6B">
                              <w:rPr>
                                <w:rFonts w:hint="eastAsia"/>
                              </w:rPr>
                              <w:t>１</w:t>
                            </w:r>
                            <w:r w:rsidRPr="00BB6D55">
                              <w:rPr>
                                <w:rFonts w:hint="eastAsia"/>
                              </w:rPr>
                              <w:t>日あたり）の平均値</w:t>
                            </w:r>
                          </w:p>
                          <w:p w14:paraId="6CE38DF8" w14:textId="2B24266D" w:rsidR="00FA7972" w:rsidRPr="00722F36" w:rsidRDefault="00FA7972" w:rsidP="009D6BEF">
                            <w:pPr>
                              <w:snapToGrid w:val="0"/>
                              <w:spacing w:line="240" w:lineRule="auto"/>
                              <w:ind w:firstLineChars="100" w:firstLine="240"/>
                              <w:jc w:val="left"/>
                            </w:pPr>
                            <w:r w:rsidRPr="00BB6D55">
                              <w:rPr>
                                <w:rFonts w:hint="eastAsia"/>
                              </w:rPr>
                              <w:t>大阪府・平成29年～令和元年の平均）》</w:t>
                            </w:r>
                          </w:p>
                          <w:p w14:paraId="2657F6EF" w14:textId="17A8FEED" w:rsidR="00837CAF" w:rsidRPr="00595E01" w:rsidRDefault="00837CAF" w:rsidP="009D6BEF">
                            <w:pPr>
                              <w:snapToGrid w:val="0"/>
                              <w:spacing w:line="240" w:lineRule="auto"/>
                              <w:ind w:firstLineChars="100" w:firstLine="240"/>
                              <w:jc w:val="left"/>
                            </w:pPr>
                          </w:p>
                          <w:p w14:paraId="4948843E" w14:textId="77777777" w:rsidR="00837CAF" w:rsidRPr="00595E01" w:rsidRDefault="00837CAF" w:rsidP="009D6BEF">
                            <w:pPr>
                              <w:snapToGrid w:val="0"/>
                              <w:spacing w:line="240" w:lineRule="auto"/>
                              <w:ind w:firstLineChars="100" w:firstLine="24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8CF1" id="テキスト ボックス 11" o:spid="_x0000_s1043" type="#_x0000_t202" alt="大阪府における「野菜摂取量（１日あたり）の平均値の推移」の棒グラフ" style="position:absolute;left:0;text-align:left;margin-left:173.05pt;margin-top:11.65pt;width:224.25pt;height:41.25pt;z-index:25153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q3wwIAAMoEAAAOAAAAZHJzL2Uyb0RvYy54bWysVMtOFEEU3Zv4D5XaSw+DPJzQQ0YIxoQA&#10;CRjWNdXVTCfdVWVVwTSumJ5EEBWCiY8FxoUYfMRH4grlbyqDsuIXvNU9PRh0ZdzUnKp7+z7OuXcm&#10;p9IkRutM6UhwHw8PVTBinIog4qs+vrM8e20CI20ID0gsOPPxBtN4qn71ymRb1lhVtEQcMIUgCNe1&#10;tvRxyxhZ8zxNWywhekhIxsEYCpUQA1e16gWKtCF6EnvVSmXMawsVSCUo0xpeZwojrufxw5BRsxCG&#10;mhkU+xhqM/mp8rPpTq8+SWqrishWRPtlkH+oIiERh6SDUDPEELSmoj9CJRFVQovQDFGReCIMI8ry&#10;HqCb4cqlbpZaRLK8FyBHywFN+v+FpfPriwpFAWg3jBEnCWhku/dt9tFmx7a7jWz3wHa7NvsMd+R8&#10;AqYpENg7PDp78b737cB2PtjOju3s2+yh3Xx0trX7c+/gdD/r7T0729o7P9k+P9k/ff7GdjLbeWWz&#10;nfOTB7bzqXf8tfdyq7d5CPh09+2Po+9287HDr5/Y7IvtvrPdp06cttQ1qHFJQpUmvSlSKLR81/Do&#10;OE9DlbhfYBOBHWTeGEjLUoMoPFYnro/fGB/FiIJttDoyARjCexdfS6XNLSYS5ICPFYxOrihZn9Om&#10;cC1dXDIuZqM4zscn5qjt47GR0Ur+wcACwWMOOVwPRa0OmbSZFoSPl400RbAB/SlRjKeWdDaCIuaI&#10;NotEwTxCS7BjZgGOMBaQTPQRRi2h7v3t3fnDmIAVozbMt4/13TWiGEbxbQ4D5JahBKoEzRLwtWRa&#10;wMqA3lBNDuEDZeIShkokK7B6DZcFTIRTyOVjalR5mTbFnsHyUtZo5G4w9JKYOb4kqQvuiHSkLqcr&#10;RMk+8wY0mxfl7JPaJQEK30KCxpoRYZSr46gteOwzDguT69tfbreRv99zr4u/oPovAAAA//8DAFBL&#10;AwQUAAYACAAAACEAm5T2x94AAAAHAQAADwAAAGRycy9kb3ducmV2LnhtbEyPzU7DMBCE70h9B2sr&#10;caNO/1AU4lQIiVKQQKLlAdx4G6eJ11HspuHtWU5wHM1o5pt8M7pWDNiH2pOC+SwBgVR6U1Ol4Ovw&#10;fJeCCFGT0a0nVPCNATbF5CbXmfFX+sRhHyvBJRQyrcDG2GVShtKi02HmOyT2Tr53OrLsK2l6feVy&#10;18pFktxLp2viBas7fLJYNvuLU7CtT/PDx9BUnW1eX7Zvu/fz7hyVup2Ojw8gIo7xLwy/+IwOBTMd&#10;/YVMEK0CPhIVLJZLEOyuVukaxJFjyToFWeTyP3/xAwAA//8DAFBLAQItABQABgAIAAAAIQC2gziS&#10;/gAAAOEBAAATAAAAAAAAAAAAAAAAAAAAAABbQ29udGVudF9UeXBlc10ueG1sUEsBAi0AFAAGAAgA&#10;AAAhADj9If/WAAAAlAEAAAsAAAAAAAAAAAAAAAAALwEAAF9yZWxzLy5yZWxzUEsBAi0AFAAGAAgA&#10;AAAhACUbmrfDAgAAygQAAA4AAAAAAAAAAAAAAAAALgIAAGRycy9lMm9Eb2MueG1sUEsBAi0AFAAG&#10;AAgAAAAhAJuU9sfeAAAABwEAAA8AAAAAAAAAAAAAAAAAHQUAAGRycy9kb3ducmV2LnhtbFBLBQYA&#10;AAAABAAEAPMAAAAoBgAAAAA=&#10;" filled="f" stroked="f" strokeweight=".5pt">
                <v:textbox inset="0,0,0,0">
                  <w:txbxContent>
                    <w:p w14:paraId="742DF40F" w14:textId="630776CE" w:rsidR="00FA7972" w:rsidRPr="00BB6D55" w:rsidRDefault="00FA7972" w:rsidP="009D6BEF">
                      <w:pPr>
                        <w:snapToGrid w:val="0"/>
                        <w:spacing w:line="240" w:lineRule="auto"/>
                        <w:jc w:val="left"/>
                      </w:pPr>
                      <w:r w:rsidRPr="00BB6D55">
                        <w:rPr>
                          <w:rFonts w:hint="eastAsia"/>
                        </w:rPr>
                        <w:t>《野菜摂取量（</w:t>
                      </w:r>
                      <w:r w:rsidR="00507B6B">
                        <w:rPr>
                          <w:rFonts w:hint="eastAsia"/>
                        </w:rPr>
                        <w:t>１</w:t>
                      </w:r>
                      <w:r w:rsidRPr="00BB6D55">
                        <w:rPr>
                          <w:rFonts w:hint="eastAsia"/>
                        </w:rPr>
                        <w:t>日あたり）の平均値</w:t>
                      </w:r>
                    </w:p>
                    <w:p w14:paraId="6CE38DF8" w14:textId="2B24266D" w:rsidR="00FA7972" w:rsidRPr="00722F36" w:rsidRDefault="00FA7972" w:rsidP="009D6BEF">
                      <w:pPr>
                        <w:snapToGrid w:val="0"/>
                        <w:spacing w:line="240" w:lineRule="auto"/>
                        <w:ind w:firstLineChars="100" w:firstLine="240"/>
                        <w:jc w:val="left"/>
                      </w:pPr>
                      <w:r w:rsidRPr="00BB6D55">
                        <w:rPr>
                          <w:rFonts w:hint="eastAsia"/>
                        </w:rPr>
                        <w:t>大阪府・平成29年～令和元年の平均）》</w:t>
                      </w:r>
                    </w:p>
                    <w:p w14:paraId="2657F6EF" w14:textId="17A8FEED" w:rsidR="00837CAF" w:rsidRPr="00595E01" w:rsidRDefault="00837CAF" w:rsidP="009D6BEF">
                      <w:pPr>
                        <w:snapToGrid w:val="0"/>
                        <w:spacing w:line="240" w:lineRule="auto"/>
                        <w:ind w:firstLineChars="100" w:firstLine="240"/>
                        <w:jc w:val="left"/>
                      </w:pPr>
                    </w:p>
                    <w:p w14:paraId="4948843E" w14:textId="77777777" w:rsidR="00837CAF" w:rsidRPr="00595E01" w:rsidRDefault="00837CAF" w:rsidP="009D6BEF">
                      <w:pPr>
                        <w:snapToGrid w:val="0"/>
                        <w:spacing w:line="240" w:lineRule="auto"/>
                        <w:ind w:firstLineChars="100" w:firstLine="240"/>
                        <w:jc w:val="left"/>
                      </w:pPr>
                    </w:p>
                  </w:txbxContent>
                </v:textbox>
                <w10:wrap anchorx="margin"/>
              </v:shape>
            </w:pict>
          </mc:Fallback>
        </mc:AlternateContent>
      </w:r>
      <w:r w:rsidRPr="00524F00">
        <w:rPr>
          <w:noProof/>
        </w:rPr>
        <mc:AlternateContent>
          <mc:Choice Requires="wps">
            <w:drawing>
              <wp:anchor distT="0" distB="0" distL="114300" distR="114300" simplePos="0" relativeHeight="251829760" behindDoc="0" locked="0" layoutInCell="1" allowOverlap="1" wp14:anchorId="00A49200" wp14:editId="43E5AB6E">
                <wp:simplePos x="0" y="0"/>
                <wp:positionH relativeFrom="margin">
                  <wp:posOffset>177800</wp:posOffset>
                </wp:positionH>
                <wp:positionV relativeFrom="paragraph">
                  <wp:posOffset>120650</wp:posOffset>
                </wp:positionV>
                <wp:extent cx="2600325" cy="723900"/>
                <wp:effectExtent l="0" t="0" r="9525" b="0"/>
                <wp:wrapSquare wrapText="bothSides"/>
                <wp:docPr id="9" name="テキスト ボックス 9" descr="大阪府・全国別の、20歳以上の者における「野菜摂取量（1日あたり）の平均値の推移」の棒グラフ"/>
                <wp:cNvGraphicFramePr/>
                <a:graphic xmlns:a="http://schemas.openxmlformats.org/drawingml/2006/main">
                  <a:graphicData uri="http://schemas.microsoft.com/office/word/2010/wordprocessingShape">
                    <wps:wsp>
                      <wps:cNvSpPr txBox="1"/>
                      <wps:spPr>
                        <a:xfrm>
                          <a:off x="0" y="0"/>
                          <a:ext cx="2600325" cy="723900"/>
                        </a:xfrm>
                        <a:prstGeom prst="rect">
                          <a:avLst/>
                        </a:prstGeom>
                        <a:noFill/>
                        <a:ln w="6350">
                          <a:noFill/>
                        </a:ln>
                      </wps:spPr>
                      <wps:txbx>
                        <w:txbxContent>
                          <w:p w14:paraId="342FFB9C" w14:textId="067E21F4" w:rsidR="00FA7972" w:rsidRPr="0036083E" w:rsidRDefault="00FA7972" w:rsidP="00760309">
                            <w:pPr>
                              <w:snapToGrid w:val="0"/>
                              <w:spacing w:line="240" w:lineRule="auto"/>
                              <w:jc w:val="left"/>
                            </w:pPr>
                            <w:r w:rsidRPr="0036083E">
                              <w:rPr>
                                <w:rFonts w:hint="eastAsia"/>
                              </w:rPr>
                              <w:t>《野菜</w:t>
                            </w:r>
                            <w:r w:rsidRPr="0036083E">
                              <w:t>摂取量</w:t>
                            </w:r>
                            <w:r w:rsidRPr="0036083E">
                              <w:rPr>
                                <w:rFonts w:hint="eastAsia"/>
                              </w:rPr>
                              <w:t>（</w:t>
                            </w:r>
                            <w:r w:rsidR="00507B6B">
                              <w:rPr>
                                <w:rFonts w:hint="eastAsia"/>
                              </w:rPr>
                              <w:t>１</w:t>
                            </w:r>
                            <w:r w:rsidRPr="0036083E">
                              <w:t>日あたり）の</w:t>
                            </w:r>
                            <w:r w:rsidRPr="0036083E">
                              <w:rPr>
                                <w:rFonts w:hint="eastAsia"/>
                              </w:rPr>
                              <w:t>平均値（20歳以上</w:t>
                            </w:r>
                            <w:r w:rsidRPr="0036083E">
                              <w:t>）</w:t>
                            </w:r>
                            <w:r w:rsidRPr="00760309">
                              <w:rPr>
                                <w:rFonts w:hint="eastAsia"/>
                              </w:rPr>
                              <w:t>全国・大阪府　平成29年～令和元年の平均</w:t>
                            </w:r>
                            <w:r w:rsidRPr="0036083E">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9200" id="テキスト ボックス 9" o:spid="_x0000_s1044" type="#_x0000_t202" alt="大阪府・全国別の、20歳以上の者における「野菜摂取量（1日あたり）の平均値の推移」の棒グラフ" style="position:absolute;left:0;text-align:left;margin-left:14pt;margin-top:9.5pt;width:204.75pt;height:57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Cg4AIAAOkEAAAOAAAAZHJzL2Uyb0RvYy54bWysVE9PE0EUv5v4HSZzl25LQGjYkgrBmBAg&#10;AcN5Op2lm+zurDNTunhqt0EQFYKJfxIxHoSAGtSEiwh+mmErnPgKvtl2i0FPxsvsm/dv3nu/99ux&#10;8cj30DIT0uWBjfMDFkYsoLzqBks2vr8wdWsEI6lIUCUeD5iNV5jE46WbN8YaYZEVeI17VSYQJAlk&#10;sRHauKZUWMzlJK0xn8gBHrIAjA4XPlFwFUu5qiANyO57uYJlDecaXFRDwSmTErSTXSMupfkdh1E1&#10;6ziSKeTZGGpT6SnSs2LOXGmMFJcECWsu7ZVB/qEKn7gBPNpPNUkUQXXh/pHKd6ngkjtqgHI/xx3H&#10;pSztAbrJW9e6ma+RkKW9wHBk2B+T/H9p6czynEBu1cajGAXEB4h0+5GOD3V8rNvrSLd3dLut4y9w&#10;R+BSZZLC+JLd/YvXH5PvYDxJVg+SNz+S9T3d+qybrYLVOTw6O9k7+7YBivPmqm590i2Qt3X8RDef&#10;Xqxtnm/tdLbjZOvlxdrW5el6vvMKYmPdeqfjjcvTxxCWHB8lb9eS5i7Inc2Dn/snuvnMyO+f6/ir&#10;bn/Q7RcGu0Yoi9DCfAhNqOgOj2AHM70EpYEkcoRvvjBsBHbYgpU+8ixSiIKyMGxZg4UhjCjYbhcG&#10;R610NXJX0aGQ6i7jPjKCjQVsVgo4WZ6WCioB18zFPBbwKdfz0u3yAtSw8fDgkJUG9C0Q4QUQaHro&#10;1mokFVWiFI/8SNZIhVdXoD/Bu9srQzrlQhHTRKo5ImBdoSWgoJqFw/E4PMZ7EkY1Lh7+TW/8YYvA&#10;ilED1t/G8kGdCIaRdy+A/TJcyQSRCZVMCOr+BAdG5YHcIU1FCBDKy0RHcH8RmFk2r4CJBBTesjFV&#10;IrtMqC4NgduUlcupG3AiJGo6mA+pSW4GaYa6EC0SEfYmrwCzGZ5RgxSvAdD17UJQrivuuCk6ZrTd&#10;OfYmDnxKQetx3xD293vqdfWHKv0CAAD//wMAUEsDBBQABgAIAAAAIQCUGNh+4AAAAAkBAAAPAAAA&#10;ZHJzL2Rvd25yZXYueG1sTI/NTsMwEITvSLyDtUjcqNOGnxLiVAiJUpBA6s8DuPE2ThOvo9hNw9uz&#10;nOC02pnV7Df5YnStGLAPtScF00kCAqn0pqZKwW77ejMHEaImo1tPqOAbAyyKy4tcZ8afaY3DJlaC&#10;QyhkWoGNscukDKVFp8PEd0jsHXzvdOS1r6Tp9ZnDXStnSXIvna6JP1jd4YvFstmcnIJlfZhuv4am&#10;6mzz/rb8WH0eV8eo1PXV+PwEIuIY/47hF5/RoWCmvT+RCaJVMJtzlcj6I0/2b9OHOxB7FtI0AVnk&#10;8n+D4gcAAP//AwBQSwECLQAUAAYACAAAACEAtoM4kv4AAADhAQAAEwAAAAAAAAAAAAAAAAAAAAAA&#10;W0NvbnRlbnRfVHlwZXNdLnhtbFBLAQItABQABgAIAAAAIQA4/SH/1gAAAJQBAAALAAAAAAAAAAAA&#10;AAAAAC8BAABfcmVscy8ucmVsc1BLAQItABQABgAIAAAAIQDngpCg4AIAAOkEAAAOAAAAAAAAAAAA&#10;AAAAAC4CAABkcnMvZTJvRG9jLnhtbFBLAQItABQABgAIAAAAIQCUGNh+4AAAAAkBAAAPAAAAAAAA&#10;AAAAAAAAADoFAABkcnMvZG93bnJldi54bWxQSwUGAAAAAAQABADzAAAARwYAAAAA&#10;" filled="f" stroked="f" strokeweight=".5pt">
                <v:textbox inset="0,0,0,0">
                  <w:txbxContent>
                    <w:p w14:paraId="342FFB9C" w14:textId="067E21F4" w:rsidR="00FA7972" w:rsidRPr="0036083E" w:rsidRDefault="00FA7972" w:rsidP="00760309">
                      <w:pPr>
                        <w:snapToGrid w:val="0"/>
                        <w:spacing w:line="240" w:lineRule="auto"/>
                        <w:jc w:val="left"/>
                      </w:pPr>
                      <w:r w:rsidRPr="0036083E">
                        <w:rPr>
                          <w:rFonts w:hint="eastAsia"/>
                        </w:rPr>
                        <w:t>《野菜</w:t>
                      </w:r>
                      <w:r w:rsidRPr="0036083E">
                        <w:t>摂取量</w:t>
                      </w:r>
                      <w:r w:rsidRPr="0036083E">
                        <w:rPr>
                          <w:rFonts w:hint="eastAsia"/>
                        </w:rPr>
                        <w:t>（</w:t>
                      </w:r>
                      <w:r w:rsidR="00507B6B">
                        <w:rPr>
                          <w:rFonts w:hint="eastAsia"/>
                        </w:rPr>
                        <w:t>１</w:t>
                      </w:r>
                      <w:r w:rsidRPr="0036083E">
                        <w:t>日あたり）の</w:t>
                      </w:r>
                      <w:r w:rsidRPr="0036083E">
                        <w:rPr>
                          <w:rFonts w:hint="eastAsia"/>
                        </w:rPr>
                        <w:t>平均値（20歳以上</w:t>
                      </w:r>
                      <w:r w:rsidRPr="0036083E">
                        <w:t>）</w:t>
                      </w:r>
                      <w:r w:rsidRPr="00760309">
                        <w:rPr>
                          <w:rFonts w:hint="eastAsia"/>
                        </w:rPr>
                        <w:t>全国・大阪府　平成29年～令和元年の平均</w:t>
                      </w:r>
                      <w:r w:rsidRPr="0036083E">
                        <w:rPr>
                          <w:rFonts w:hint="eastAsia"/>
                        </w:rPr>
                        <w:t>》</w:t>
                      </w:r>
                    </w:p>
                  </w:txbxContent>
                </v:textbox>
                <w10:wrap type="square" anchorx="margin"/>
              </v:shape>
            </w:pict>
          </mc:Fallback>
        </mc:AlternateContent>
      </w:r>
    </w:p>
    <w:p w14:paraId="7E6D0B12" w14:textId="08A64A56" w:rsidR="00156C07" w:rsidRPr="00524F00" w:rsidRDefault="00156C07" w:rsidP="00D52D74"/>
    <w:p w14:paraId="2904D06B" w14:textId="2C6944EA" w:rsidR="00FB5D57" w:rsidRPr="00524F00" w:rsidRDefault="00FB5D57" w:rsidP="00837CAF"/>
    <w:p w14:paraId="380CB8A8" w14:textId="0276E20A" w:rsidR="00156C07" w:rsidRPr="00524F00" w:rsidRDefault="0036083E" w:rsidP="00837CAF">
      <w:r w:rsidRPr="00524F00">
        <w:rPr>
          <w:i/>
          <w:noProof/>
          <w:u w:val="single"/>
        </w:rPr>
        <w:drawing>
          <wp:anchor distT="0" distB="0" distL="114300" distR="114300" simplePos="0" relativeHeight="251506165" behindDoc="0" locked="0" layoutInCell="1" allowOverlap="1" wp14:anchorId="0FCE60A4" wp14:editId="0BAE7294">
            <wp:simplePos x="0" y="0"/>
            <wp:positionH relativeFrom="column">
              <wp:posOffset>2772410</wp:posOffset>
            </wp:positionH>
            <wp:positionV relativeFrom="paragraph">
              <wp:posOffset>67310</wp:posOffset>
            </wp:positionV>
            <wp:extent cx="2994660" cy="1988456"/>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109" cy="1990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00">
        <w:rPr>
          <w:noProof/>
        </w:rPr>
        <w:drawing>
          <wp:anchor distT="0" distB="0" distL="114300" distR="114300" simplePos="0" relativeHeight="251510265" behindDoc="0" locked="0" layoutInCell="1" allowOverlap="1" wp14:anchorId="6D687D33" wp14:editId="5C558ED1">
            <wp:simplePos x="0" y="0"/>
            <wp:positionH relativeFrom="margin">
              <wp:posOffset>204470</wp:posOffset>
            </wp:positionH>
            <wp:positionV relativeFrom="paragraph">
              <wp:posOffset>67311</wp:posOffset>
            </wp:positionV>
            <wp:extent cx="2483217" cy="1996440"/>
            <wp:effectExtent l="0" t="0" r="0" b="3810"/>
            <wp:wrapNone/>
            <wp:docPr id="3660" name="図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20" cy="1998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DE7" w:rsidRPr="00524F00">
        <w:rPr>
          <w:noProof/>
        </w:rPr>
        <mc:AlternateContent>
          <mc:Choice Requires="wps">
            <w:drawing>
              <wp:anchor distT="0" distB="0" distL="114300" distR="114300" simplePos="0" relativeHeight="251834880" behindDoc="0" locked="0" layoutInCell="1" allowOverlap="1" wp14:anchorId="65D9FB68" wp14:editId="7AAC18ED">
                <wp:simplePos x="0" y="0"/>
                <wp:positionH relativeFrom="column">
                  <wp:posOffset>3282950</wp:posOffset>
                </wp:positionH>
                <wp:positionV relativeFrom="paragraph">
                  <wp:posOffset>21590</wp:posOffset>
                </wp:positionV>
                <wp:extent cx="739140" cy="274320"/>
                <wp:effectExtent l="0" t="0" r="3810" b="125730"/>
                <wp:wrapNone/>
                <wp:docPr id="458"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39140" cy="274320"/>
                        </a:xfrm>
                        <a:prstGeom prst="wedgeRoundRectCallout">
                          <a:avLst>
                            <a:gd name="adj1" fmla="val 38779"/>
                            <a:gd name="adj2" fmla="val 98100"/>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19CE3" w14:textId="77777777" w:rsidR="00FA7972" w:rsidRPr="00B13A12" w:rsidRDefault="00FA7972" w:rsidP="002B2A88">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5D9FB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45" type="#_x0000_t62" style="position:absolute;left:0;text-align:left;margin-left:258.5pt;margin-top:1.7pt;width:58.2pt;height:21.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amQIAADgFAAAOAAAAZHJzL2Uyb0RvYy54bWysVM1uEzEQviPxDpbvdHeTNmmjbiqUKggJ&#10;QdXCAzj+yS7y2ovtZJNjeuFUCfXCoQckLrxCQeJpQiQeg7F3swk/4oDYg9c/33wz843Hp2eLQqI5&#10;NzbXKsXJQYwRV1SzXE1T/Orl+NExRtYRxYjUiqd4yS0+Gz58cFqVA97RmZaMGwQkyg6qMsWZc+Ug&#10;iizNeEHsgS65gkOhTUEcLM00YoZUwF7IqBPHvajShpVGU24t7J7Xh3gY+IXg1L0QwnKHZIohNhdG&#10;E8aJH6PhKRlMDSmznDZhkH+IoiC5Aqct1TlxBM1M/htVkVOjrRbugOoi0kLklIccIJsk/iWbq4yU&#10;POQC4tiylcn+P1r6fH5hUM5SfHgEpVKkgCJt3n1er242b7+sV+8H6Pun2/X17bf7+/X1ar36sLm7&#10;g53N148oOfLyVaUdAMtVeWGalYWp12IhTOH/kCVaBMmXreR84RCFzX73JDmEwlA46vQPu51Qkmhn&#10;XBrrnnBdID9JccXZlF/qmWKXUNsRkVLPXFCezJ9ZF0rAmjQIe51gJAoJFZ0TibrH/f5JU/E9TGcf&#10;c3KcxNtbsYfp7mOSXq/X9zwQZuMVZttAfQhWy5yNcynDwkwnI2kQhJDi8TiGrzH+CSaVByvtzWpu&#10;vxN5eWtBw8wtJfc4qS65gLqBhJ2QfugY3vohlHLlkvooI4zX7o/2vfse8xYhkUDomQX4b7kbgi2y&#10;Jtly11E2eG/KQ8O1xvHfAquNW4vgWSvXGhe50uZPBBKyajzX+K1ItTReJbeYLMKdTkK5/dZEsyVc&#10;9Ao6PcX2zYwYDq/BUwWtBLdvsp0YJ0e6fiqIopmGl4K6OgylH8+cFrnzzneUzQLaM8jYPCW+//fX&#10;AbV78IY/AAAA//8DAFBLAwQUAAYACAAAACEAH7FAHOAAAAAIAQAADwAAAGRycy9kb3ducmV2Lnht&#10;bEyPwU7DMBBE70j8g7VI3KhTUgIJ2VQVElIFPUDpB7jxNgnE6zR2m5Svr3uC26xmNfMmn4+mFUfq&#10;XWMZYTqJQBCXVjdcIWy+Xu+eQDivWKvWMiGcyMG8uL7KVabtwJ90XPtKhBB2mUKove8yKV1Zk1Fu&#10;Yjvi4O1sb5QPZ19J3ashhJtW3kdRIo1qODTUqqOXmsqf9cEgdMnvxzL93i/j1XDaLN5W6e59nyLe&#10;3oyLZxCeRv/3DBf8gA5FYNraA2snWoSH6WPY4hHiGYjgJ/FFbBFmSQKyyOX/AcUZAAD//wMAUEsB&#10;Ai0AFAAGAAgAAAAhALaDOJL+AAAA4QEAABMAAAAAAAAAAAAAAAAAAAAAAFtDb250ZW50X1R5cGVz&#10;XS54bWxQSwECLQAUAAYACAAAACEAOP0h/9YAAACUAQAACwAAAAAAAAAAAAAAAAAvAQAAX3JlbHMv&#10;LnJlbHNQSwECLQAUAAYACAAAACEA/t3Q2pkCAAA4BQAADgAAAAAAAAAAAAAAAAAuAgAAZHJzL2Uy&#10;b0RvYy54bWxQSwECLQAUAAYACAAAACEAH7FAHOAAAAAIAQAADwAAAAAAAAAAAAAAAADzBAAAZHJz&#10;L2Rvd25yZXYueG1sUEsFBgAAAAAEAAQA8wAAAAAGAAAAAA==&#10;" adj="19176,31990" fillcolor="red" stroked="f" strokeweight="1pt">
                <v:textbox inset=",0,,0">
                  <w:txbxContent>
                    <w:p w14:paraId="1FA19CE3" w14:textId="77777777" w:rsidR="00FA7972" w:rsidRPr="00B13A12" w:rsidRDefault="00FA7972" w:rsidP="002B2A88">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r w:rsidR="00F51DE7" w:rsidRPr="00524F00">
        <w:rPr>
          <w:noProof/>
        </w:rPr>
        <mc:AlternateContent>
          <mc:Choice Requires="wps">
            <w:drawing>
              <wp:anchor distT="0" distB="0" distL="114300" distR="114300" simplePos="0" relativeHeight="251831808" behindDoc="0" locked="0" layoutInCell="1" allowOverlap="1" wp14:anchorId="77EFDF2A" wp14:editId="673F3414">
                <wp:simplePos x="0" y="0"/>
                <wp:positionH relativeFrom="column">
                  <wp:posOffset>448310</wp:posOffset>
                </wp:positionH>
                <wp:positionV relativeFrom="paragraph">
                  <wp:posOffset>52070</wp:posOffset>
                </wp:positionV>
                <wp:extent cx="762000" cy="259080"/>
                <wp:effectExtent l="0" t="0" r="0" b="140970"/>
                <wp:wrapNone/>
                <wp:docPr id="14"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62000" cy="259080"/>
                        </a:xfrm>
                        <a:prstGeom prst="wedgeRoundRectCallout">
                          <a:avLst>
                            <a:gd name="adj1" fmla="val 38779"/>
                            <a:gd name="adj2" fmla="val 98100"/>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1226D" w14:textId="77777777" w:rsidR="00FA7972" w:rsidRPr="00B13A12" w:rsidRDefault="00FA7972"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EFDF2A" id="_x0000_s1046" type="#_x0000_t62" style="position:absolute;left:0;text-align:left;margin-left:35.3pt;margin-top:4.1pt;width:60pt;height:20.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brlgIAADcFAAAOAAAAZHJzL2Uyb0RvYy54bWysVM1uEzEQviPxDpbvdLMpTdKomwq1CkJC&#10;UKXwAI5/sou89mI72eSYXjghoV449IDEhVcoSDxNiMRjMLY32/AjDojLrn+++WbmG8+cnC5LiRbc&#10;2EKrDKcHHYy4opoVapbhly/GDwYYWUcUI1IrnuEVt/h0dP/eSV0NeVfnWjJuEJAoO6yrDOfOVcMk&#10;sTTnJbEHuuIKLoU2JXGwNbOEGVIDeymTbqfTS2ptWGU05dbC6Xm8xKPALwSn7rkQljskMwyxufA1&#10;4Tv132R0QoYzQ6q8oE0Y5B+iKEmhwGlLdU4cQXNT/EZVFtRoq4U7oLpMtBAF5SEHyCbt/JLNZU4q&#10;HnIBcWzVymT/Hy19trgwqGBQu4cYKVJCjbbvPm/Wb7dvvmzW74fo+6frzdX1t9vbzdV6s/6wvbmB&#10;k+3Xjyg98urVlR0CyWV1YZqdhaWXYilM6f+QJFoGxVet4nzpEIXDfg+KCHWhcNU9Ou4MQkWSO+PK&#10;WPeY6xL5RYZrzmZ8oueKTaC0Z0RKPXdBeLJ4al2oAGvSIOxVipEoJRR0QSQ6HPT7x03B9zDdfczx&#10;IIVw4qPYwxzuY9Jer9f3GAiz8QqrXaA+BKtlwcaFlGFjZtMzaRCEkOHxGNLd5fgTTCoPVtqbRW5/&#10;knh5o6Bh5VaSe5xUEy6gbCBhN6QfGoa3fgilXLk0XuWE8ej+aN+7bzFvERIJhJ5ZgP+WuyHYISPJ&#10;jjtG2eC9KQ/91hp3/hZYNG4tgmetXGtcFkqbPxFIyKrxHPE7kaI0XiW3nC7Dk+4Gpf3RVLMVvPMa&#10;Gj3D9vWcGA7D4ImCToLXN90tjJNnOk4KomiuYVBQF8NQ+tHcaVE47/yOstlAdwYZm0ni239/H1B3&#10;8270AwAA//8DAFBLAwQUAAYACAAAACEAhf/Gud0AAAAHAQAADwAAAGRycy9kb3ducmV2LnhtbEyO&#10;UU/CMBSF3038D8018U1a0Uw6dkeIiQlRHhD5AWUt23C9HWthw19v96SPJ+fkO1+2GGzDLqbztSOE&#10;x4kAZqhwuqYSYff19jAD5oMirRpHBuFqPCzy25tMpdr19Gku21CyCCGfKoQqhDbl3BeVscpPXGso&#10;dgfXWRVi7EquO9VHuG34VIiEW1VTfKhUa14rU3xvzxahTX42K3k8rZ7W/XW3fF/Lw8dJIt7fDcs5&#10;sGCG8DeGUT+qQx6d9u5M2rMG4UUkcYkwmwIbaznmPcKzFMDzjP/3z38BAAD//wMAUEsBAi0AFAAG&#10;AAgAAAAhALaDOJL+AAAA4QEAABMAAAAAAAAAAAAAAAAAAAAAAFtDb250ZW50X1R5cGVzXS54bWxQ&#10;SwECLQAUAAYACAAAACEAOP0h/9YAAACUAQAACwAAAAAAAAAAAAAAAAAvAQAAX3JlbHMvLnJlbHNQ&#10;SwECLQAUAAYACAAAACEAsr0m65YCAAA3BQAADgAAAAAAAAAAAAAAAAAuAgAAZHJzL2Uyb0RvYy54&#10;bWxQSwECLQAUAAYACAAAACEAhf/Gud0AAAAHAQAADwAAAAAAAAAAAAAAAADwBAAAZHJzL2Rvd25y&#10;ZXYueG1sUEsFBgAAAAAEAAQA8wAAAPoFAAAAAA==&#10;" adj="19176,31990" fillcolor="red" stroked="f" strokeweight="1pt">
                <v:textbox inset=",0,,0">
                  <w:txbxContent>
                    <w:p w14:paraId="4E41226D" w14:textId="77777777" w:rsidR="00FA7972" w:rsidRPr="00B13A12" w:rsidRDefault="00FA7972"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p>
    <w:p w14:paraId="7E565BB0" w14:textId="6FAC1381" w:rsidR="002B2A88" w:rsidRPr="00524F00" w:rsidRDefault="002B2A88" w:rsidP="00D52D74">
      <w:pPr>
        <w:tabs>
          <w:tab w:val="left" w:pos="480"/>
        </w:tabs>
        <w:ind w:firstLineChars="100" w:firstLine="240"/>
        <w:rPr>
          <w:i/>
          <w:u w:val="single"/>
        </w:rPr>
      </w:pPr>
    </w:p>
    <w:p w14:paraId="561CED62" w14:textId="70483DC4" w:rsidR="00A30CF4" w:rsidRPr="00524F00" w:rsidRDefault="00A30CF4" w:rsidP="00837CAF">
      <w:pPr>
        <w:tabs>
          <w:tab w:val="left" w:pos="480"/>
        </w:tabs>
        <w:rPr>
          <w:i/>
          <w:u w:val="single"/>
        </w:rPr>
      </w:pPr>
    </w:p>
    <w:p w14:paraId="58E96F45" w14:textId="3AADD760" w:rsidR="00A30CF4" w:rsidRPr="00524F00" w:rsidRDefault="00A30CF4" w:rsidP="00D52D74">
      <w:pPr>
        <w:tabs>
          <w:tab w:val="left" w:pos="480"/>
        </w:tabs>
        <w:ind w:firstLineChars="100" w:firstLine="240"/>
        <w:rPr>
          <w:i/>
          <w:u w:val="single"/>
        </w:rPr>
      </w:pPr>
    </w:p>
    <w:p w14:paraId="5A5BF3EF" w14:textId="6EB82CC1" w:rsidR="00A30CF4" w:rsidRPr="00524F00" w:rsidRDefault="00A30CF4" w:rsidP="00D52D74">
      <w:pPr>
        <w:tabs>
          <w:tab w:val="left" w:pos="480"/>
        </w:tabs>
        <w:ind w:firstLineChars="100" w:firstLine="240"/>
        <w:rPr>
          <w:i/>
          <w:u w:val="single"/>
        </w:rPr>
      </w:pPr>
    </w:p>
    <w:p w14:paraId="5B32242E" w14:textId="77777777" w:rsidR="00A30CF4" w:rsidRPr="00524F00" w:rsidRDefault="00A30CF4" w:rsidP="00D52D74">
      <w:pPr>
        <w:tabs>
          <w:tab w:val="left" w:pos="480"/>
        </w:tabs>
        <w:ind w:firstLineChars="100" w:firstLine="240"/>
        <w:rPr>
          <w:i/>
          <w:u w:val="single"/>
        </w:rPr>
      </w:pPr>
    </w:p>
    <w:p w14:paraId="5DD855D6" w14:textId="1CA6070E" w:rsidR="00A30CF4" w:rsidRPr="00524F00" w:rsidRDefault="00A30CF4" w:rsidP="00D52D74">
      <w:pPr>
        <w:tabs>
          <w:tab w:val="left" w:pos="480"/>
        </w:tabs>
        <w:ind w:firstLineChars="100" w:firstLine="240"/>
        <w:rPr>
          <w:i/>
          <w:u w:val="single"/>
        </w:rPr>
      </w:pPr>
    </w:p>
    <w:p w14:paraId="79171D96" w14:textId="078E56CA" w:rsidR="00A30CF4" w:rsidRPr="00524F00" w:rsidRDefault="0032792E" w:rsidP="00D52D74">
      <w:pPr>
        <w:tabs>
          <w:tab w:val="left" w:pos="480"/>
        </w:tabs>
        <w:ind w:firstLineChars="100" w:firstLine="240"/>
        <w:rPr>
          <w:i/>
          <w:u w:val="single"/>
        </w:rPr>
      </w:pPr>
      <w:r w:rsidRPr="00524F00">
        <w:rPr>
          <w:noProof/>
        </w:rPr>
        <mc:AlternateContent>
          <mc:Choice Requires="wps">
            <w:drawing>
              <wp:anchor distT="0" distB="0" distL="114300" distR="114300" simplePos="0" relativeHeight="251517440" behindDoc="0" locked="0" layoutInCell="1" allowOverlap="1" wp14:anchorId="1C64E064" wp14:editId="6ADE13A9">
                <wp:simplePos x="0" y="0"/>
                <wp:positionH relativeFrom="page">
                  <wp:posOffset>3700780</wp:posOffset>
                </wp:positionH>
                <wp:positionV relativeFrom="paragraph">
                  <wp:posOffset>110490</wp:posOffset>
                </wp:positionV>
                <wp:extent cx="3867150" cy="542925"/>
                <wp:effectExtent l="0" t="0" r="0" b="9525"/>
                <wp:wrapNone/>
                <wp:docPr id="13" name="テキスト ボックス 13"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3867150" cy="542925"/>
                        </a:xfrm>
                        <a:prstGeom prst="rect">
                          <a:avLst/>
                        </a:prstGeom>
                        <a:noFill/>
                        <a:ln w="6350">
                          <a:noFill/>
                        </a:ln>
                      </wps:spPr>
                      <wps:txbx>
                        <w:txbxContent>
                          <w:p w14:paraId="48FE6977" w14:textId="30B1AB9F" w:rsidR="00FA7972" w:rsidRDefault="00FA7972" w:rsidP="0032792E">
                            <w:pPr>
                              <w:snapToGrid w:val="0"/>
                              <w:spacing w:line="240" w:lineRule="auto"/>
                              <w:ind w:left="792" w:rightChars="37" w:right="89" w:hangingChars="330" w:hanging="792"/>
                            </w:pPr>
                            <w:r>
                              <w:rPr>
                                <w:rFonts w:hint="eastAsia"/>
                              </w:rPr>
                              <w:t>出典：国民健康・栄養調査（厚生労働省）</w:t>
                            </w:r>
                          </w:p>
                          <w:p w14:paraId="1E30B94B" w14:textId="6320D87D" w:rsidR="00FA7972" w:rsidRPr="00502230" w:rsidRDefault="00FA7972" w:rsidP="00E55780">
                            <w:pPr>
                              <w:tabs>
                                <w:tab w:val="left" w:pos="798"/>
                              </w:tabs>
                              <w:snapToGrid w:val="0"/>
                              <w:spacing w:line="240" w:lineRule="auto"/>
                              <w:ind w:left="792" w:rightChars="37" w:right="89" w:hangingChars="330" w:hanging="792"/>
                            </w:pPr>
                            <w:r>
                              <w:rPr>
                                <w:rFonts w:hint="eastAsia"/>
                              </w:rPr>
                              <w:t>（大阪府集計・平成29年～令和元年の平均）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E064" id="テキスト ボックス 13" o:spid="_x0000_s1047"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291.4pt;margin-top:8.7pt;width:304.5pt;height:42.7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uWwMAAL4FAAAOAAAAZHJzL2Uyb0RvYy54bWysVFtv00gUfkfiP4wGiTeaNGkLZOuiACpC&#10;qgCpIJ6nk3FjyfaYmWnj8tQkLGS7LTchdhey6oKKqKpyEUWUpiB+jBmbPPEXOGPHLdvlCe3L+Nx8&#10;zneu46dCz0XzTEiH+xYeHipixHzKa44/a+ErlyePncBIKuLXiMt9ZuEFJvGpicOHxhtBhZV4nbs1&#10;JhA48WWlEVi4rlRQKRQkrTOPyCEeMB+UNhceUcCK2UJNkAZ499xCqVgcKzS4qAWCUyYlSM9mSjyR&#10;+rdtRtVF25ZMIdfCgE2lr0jfGfMWJsZJZVaQoO7QAQzyEyg84vgQdM/VWaIImhPOf1x5DhVcclsN&#10;Ue4VuG07lKU5QDbDxQPZTNdJwNJcoDgy2CuT/P/c0gvzlwRyatC7MkY+8aBHUftm1HoRtXaidgdF&#10;7W7UbketV8AjY1NjkkIB9a2e/vX90SNh9Rd9+1HyYFUvvdXtlaTbjBaX9eOP8et7uvlM97aj9m78&#10;z43+2tKXjU/x6m60uBIt7ttEzZcDMyCe/tFffAOSZPuOvttJHt2Imhvx7XUjbN3Xj7ei1u9RczVq&#10;Nc1fq724uzmwebjTv/U3eP76oaN3tuLO3dKI3nl7AJe+t5Ss9ZLNzZFyUd/Z/vrhtwwISMrx5hO9&#10;9rz/54budTM8GZgv653kwQDzQYPl3eSvVr+9bvLNgp40QXM3UID95PIaJEvv4q0mwPy8u6bvL5fh&#10;h3Lc7aRYVswwNgJZgZ5MB9AVFZ7mITQml0sQmhkLbeGZL0wPAj2M9cLeKLNQIQrC8omx48OjoKKg&#10;Gx0pnSyNGjeF/b8DIdU5xj1kCAsLWJV0gsn8lFSZaW5igvl80nHddF1cHzUsPFYG9//SgHPXhxgm&#10;hwyroVQ4E6YDVtpLZIbXFiA/wbN1lAGddADEFJHqEhGwf4Abboq6CI/tcgjGBxRGdS6u/0hu7GEt&#10;QItRA/bZwvLaHBEMI/e8DwtTHisWzQFIGSBETszkhD/nneFwJobhYgU0JY2dcnPSFty7CuemaiKB&#10;ivgU4lmYKpEzZ1R2W+BgUVatpmaw6AFRU/50QI1zUzJT2MvhVSKCQfUV9O0Cz/edVA40IbPNil2d&#10;U9x20g6Z8ma1HFQdjkTa48FBM1foez612j+7E98AAAD//wMAUEsDBBQABgAIAAAAIQDb6zuL4AAA&#10;AAsBAAAPAAAAZHJzL2Rvd25yZXYueG1sTI/NTsMwEITvSLyDtUjcqJ2o0CbEqVAlpF6QIO2hRzfe&#10;xhH+iWK3DTw92xO97e6MZr+pVpOz7Ixj7IOXkM0EMPRt0L3vJOy2709LYDEpr5UNHiX8YIRVfX9X&#10;qVKHi//Cc5M6RiE+lkqCSWkoOY+tQafiLAzoSTuG0alE69hxPaoLhTvLcyFeuFO9pw9GDbg22H43&#10;Jyfhdx22mW0+i0XY852Yi7Qxmw8pHx+mt1dgCaf0b4YrPqFDTUyHcPI6MivheZkTeiJhMQd2NWRF&#10;RpcDTSIvgNcVv+1Q/wEAAP//AwBQSwECLQAUAAYACAAAACEAtoM4kv4AAADhAQAAEwAAAAAAAAAA&#10;AAAAAAAAAAAAW0NvbnRlbnRfVHlwZXNdLnhtbFBLAQItABQABgAIAAAAIQA4/SH/1gAAAJQBAAAL&#10;AAAAAAAAAAAAAAAAAC8BAABfcmVscy8ucmVsc1BLAQItABQABgAIAAAAIQCq+vOuWwMAAL4FAAAO&#10;AAAAAAAAAAAAAAAAAC4CAABkcnMvZTJvRG9jLnhtbFBLAQItABQABgAIAAAAIQDb6zuL4AAAAAsB&#10;AAAPAAAAAAAAAAAAAAAAALUFAABkcnMvZG93bnJldi54bWxQSwUGAAAAAAQABADzAAAAwgYAAAAA&#10;" filled="f" stroked="f" strokeweight=".5pt">
                <v:textbox inset="1mm,0,0,0">
                  <w:txbxContent>
                    <w:p w14:paraId="48FE6977" w14:textId="30B1AB9F" w:rsidR="00FA7972" w:rsidRDefault="00FA7972" w:rsidP="0032792E">
                      <w:pPr>
                        <w:snapToGrid w:val="0"/>
                        <w:spacing w:line="240" w:lineRule="auto"/>
                        <w:ind w:left="792" w:rightChars="37" w:right="89" w:hangingChars="330" w:hanging="792"/>
                      </w:pPr>
                      <w:r>
                        <w:rPr>
                          <w:rFonts w:hint="eastAsia"/>
                        </w:rPr>
                        <w:t>出典：国民健康・栄養調査（厚生労働省）</w:t>
                      </w:r>
                    </w:p>
                    <w:p w14:paraId="1E30B94B" w14:textId="6320D87D" w:rsidR="00FA7972" w:rsidRPr="00502230" w:rsidRDefault="00FA7972" w:rsidP="00E55780">
                      <w:pPr>
                        <w:tabs>
                          <w:tab w:val="left" w:pos="798"/>
                        </w:tabs>
                        <w:snapToGrid w:val="0"/>
                        <w:spacing w:line="240" w:lineRule="auto"/>
                        <w:ind w:left="792" w:rightChars="37" w:right="89" w:hangingChars="330" w:hanging="792"/>
                      </w:pPr>
                      <w:r>
                        <w:rPr>
                          <w:rFonts w:hint="eastAsia"/>
                        </w:rPr>
                        <w:t>（大阪府集計・平成29年～令和元年の平均）</w:t>
                      </w:r>
                    </w:p>
                  </w:txbxContent>
                </v:textbox>
                <w10:wrap anchorx="page"/>
              </v:shape>
            </w:pict>
          </mc:Fallback>
        </mc:AlternateContent>
      </w:r>
    </w:p>
    <w:p w14:paraId="01315B5D" w14:textId="52C44BB9" w:rsidR="00A30CF4" w:rsidRPr="00524F00" w:rsidRDefault="00A30CF4" w:rsidP="00D52D74">
      <w:pPr>
        <w:tabs>
          <w:tab w:val="left" w:pos="480"/>
        </w:tabs>
        <w:ind w:firstLineChars="100" w:firstLine="240"/>
        <w:rPr>
          <w:i/>
          <w:u w:val="single"/>
        </w:rPr>
      </w:pPr>
    </w:p>
    <w:p w14:paraId="30D9984B" w14:textId="02173F53" w:rsidR="00837CAF" w:rsidRPr="00524F00" w:rsidRDefault="00837CAF" w:rsidP="00502FAC">
      <w:pPr>
        <w:tabs>
          <w:tab w:val="left" w:pos="480"/>
        </w:tabs>
        <w:rPr>
          <w:i/>
          <w:u w:val="single"/>
        </w:rPr>
      </w:pPr>
    </w:p>
    <w:p w14:paraId="295FA1C3" w14:textId="1D1E5CC3" w:rsidR="005F096C" w:rsidRPr="00524F00" w:rsidRDefault="005F096C" w:rsidP="00D52D74">
      <w:pPr>
        <w:tabs>
          <w:tab w:val="left" w:pos="480"/>
        </w:tabs>
        <w:ind w:firstLineChars="100" w:firstLine="240"/>
        <w:rPr>
          <w:i/>
          <w:u w:val="single"/>
        </w:rPr>
      </w:pPr>
      <w:r w:rsidRPr="00524F00">
        <w:rPr>
          <w:rFonts w:hint="eastAsia"/>
          <w:i/>
          <w:u w:val="single"/>
        </w:rPr>
        <w:t>5）高血圧</w:t>
      </w:r>
    </w:p>
    <w:p w14:paraId="54CD90A7" w14:textId="5F0BB0B8" w:rsidR="005F096C" w:rsidRPr="00524F00" w:rsidRDefault="00B51AA3" w:rsidP="00D52D74">
      <w:pPr>
        <w:pStyle w:val="af0"/>
        <w:numPr>
          <w:ilvl w:val="1"/>
          <w:numId w:val="2"/>
        </w:numPr>
        <w:ind w:leftChars="150" w:left="600" w:hangingChars="100" w:hanging="240"/>
      </w:pPr>
      <w:r w:rsidRPr="00524F00">
        <w:rPr>
          <w:rFonts w:hint="eastAsia"/>
        </w:rPr>
        <w:t>収縮</w:t>
      </w:r>
      <w:r w:rsidRPr="00A01FFF">
        <w:rPr>
          <w:rFonts w:hint="eastAsia"/>
        </w:rPr>
        <w:t>期</w:t>
      </w:r>
      <w:r w:rsidR="00105471" w:rsidRPr="00A01FFF">
        <w:rPr>
          <w:rFonts w:hint="eastAsia"/>
        </w:rPr>
        <w:t>（最高）</w:t>
      </w:r>
      <w:r w:rsidRPr="00A01FFF">
        <w:rPr>
          <w:rFonts w:hint="eastAsia"/>
        </w:rPr>
        <w:t>血圧</w:t>
      </w:r>
      <w:r w:rsidRPr="00524F00">
        <w:rPr>
          <w:rFonts w:hint="eastAsia"/>
        </w:rPr>
        <w:t>の平均値について、男性・女性ともに大阪府は全国と比較して低い数値で推移しています</w:t>
      </w:r>
      <w:r w:rsidR="00C43BDE">
        <w:rPr>
          <w:rFonts w:hint="eastAsia"/>
        </w:rPr>
        <w:t>。</w:t>
      </w:r>
    </w:p>
    <w:p w14:paraId="0F5D8298" w14:textId="5D1ABB23" w:rsidR="00B51AA3" w:rsidRPr="00524F00" w:rsidRDefault="00B51AA3" w:rsidP="00D52D74">
      <w:pPr>
        <w:pStyle w:val="af0"/>
        <w:numPr>
          <w:ilvl w:val="1"/>
          <w:numId w:val="2"/>
        </w:numPr>
        <w:ind w:leftChars="150" w:left="600" w:hangingChars="100" w:hanging="240"/>
      </w:pPr>
      <w:r w:rsidRPr="00524F00">
        <w:rPr>
          <w:rFonts w:hint="eastAsia"/>
        </w:rPr>
        <w:t>高血圧は、必要な保健指導や治療を受けず、</w:t>
      </w:r>
      <w:r w:rsidR="00DB70A5" w:rsidRPr="00524F00">
        <w:rPr>
          <w:rFonts w:hint="eastAsia"/>
        </w:rPr>
        <w:t>又</w:t>
      </w:r>
      <w:r w:rsidRPr="00524F00">
        <w:rPr>
          <w:rFonts w:hint="eastAsia"/>
        </w:rPr>
        <w:t>は治療を中断することにより、脳血管疾患や心</w:t>
      </w:r>
      <w:r w:rsidR="004B6FC9" w:rsidRPr="00524F00">
        <w:rPr>
          <w:rFonts w:hint="eastAsia"/>
        </w:rPr>
        <w:t>血管</w:t>
      </w:r>
      <w:r w:rsidRPr="00524F00">
        <w:rPr>
          <w:rFonts w:hint="eastAsia"/>
        </w:rPr>
        <w:t>疾患など、より重篤な生活習慣病の発症につながるため、若い世代から、予防や適切な治療継続に取り組むことが求められます。</w:t>
      </w:r>
    </w:p>
    <w:p w14:paraId="65787E98" w14:textId="13EF1AB9" w:rsidR="00502FAC" w:rsidRDefault="0032792E" w:rsidP="00D52D74">
      <w:r w:rsidRPr="00524F00">
        <w:rPr>
          <w:noProof/>
        </w:rPr>
        <mc:AlternateContent>
          <mc:Choice Requires="wps">
            <w:drawing>
              <wp:anchor distT="0" distB="0" distL="114300" distR="114300" simplePos="0" relativeHeight="251531776" behindDoc="0" locked="0" layoutInCell="1" allowOverlap="1" wp14:anchorId="003946BA" wp14:editId="0207067A">
                <wp:simplePos x="0" y="0"/>
                <wp:positionH relativeFrom="margin">
                  <wp:posOffset>88900</wp:posOffset>
                </wp:positionH>
                <wp:positionV relativeFrom="paragraph">
                  <wp:posOffset>9525</wp:posOffset>
                </wp:positionV>
                <wp:extent cx="5759450" cy="238125"/>
                <wp:effectExtent l="0" t="0" r="12700" b="9525"/>
                <wp:wrapNone/>
                <wp:docPr id="39" name="テキスト ボックス 39" descr="大阪府・全国別の、20歳以上の者における「収縮期血圧の平均値の推移」を示した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1EB67F8" w14:textId="3DF04C8F" w:rsidR="00FA7972" w:rsidRPr="00A01FFF" w:rsidRDefault="00FA7972" w:rsidP="00E84693">
                            <w:pPr>
                              <w:snapToGrid w:val="0"/>
                              <w:spacing w:line="240" w:lineRule="auto"/>
                              <w:jc w:val="center"/>
                            </w:pPr>
                            <w:r w:rsidRPr="00A01FFF">
                              <w:rPr>
                                <w:rFonts w:hint="eastAsia"/>
                              </w:rPr>
                              <w:t>《収縮期</w:t>
                            </w:r>
                            <w:r w:rsidR="0032792E" w:rsidRPr="00A01FFF">
                              <w:rPr>
                                <w:rFonts w:hint="eastAsia"/>
                              </w:rPr>
                              <w:t>（最高）</w:t>
                            </w:r>
                            <w:r w:rsidRPr="00A01FFF">
                              <w:t>血圧の</w:t>
                            </w:r>
                            <w:r w:rsidRPr="00A01FFF">
                              <w:rPr>
                                <w:rFonts w:hint="eastAsia"/>
                              </w:rPr>
                              <w:t>平均</w:t>
                            </w:r>
                            <w:r w:rsidR="0032792E" w:rsidRPr="00A01FFF">
                              <w:rPr>
                                <w:rFonts w:hint="eastAsia"/>
                              </w:rPr>
                              <w:t>値の推移</w:t>
                            </w:r>
                            <w:r w:rsidRPr="00A01FFF">
                              <w:rPr>
                                <w:rFonts w:hint="eastAsia"/>
                              </w:rPr>
                              <w:t>（</w:t>
                            </w:r>
                            <w:r w:rsidR="0032792E" w:rsidRPr="00A01FFF">
                              <w:rPr>
                                <w:rFonts w:hint="eastAsia"/>
                              </w:rPr>
                              <w:t>大阪府・全国・</w:t>
                            </w:r>
                            <w:r w:rsidR="00752DB0">
                              <w:rPr>
                                <w:rFonts w:hint="eastAsia"/>
                              </w:rPr>
                              <w:t>２０</w:t>
                            </w:r>
                            <w:r w:rsidRPr="00A01FFF">
                              <w:t>歳以上</w:t>
                            </w:r>
                            <w:r w:rsidRPr="00A01FF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46BA" id="テキスト ボックス 39" o:spid="_x0000_s1048" type="#_x0000_t202" alt="大阪府・全国別の、20歳以上の者における「収縮期血圧の平均値の推移」を示した折れ線グラフ。" style="position:absolute;left:0;text-align:left;margin-left:7pt;margin-top:.75pt;width:453.5pt;height:18.7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n43wIAAOoEAAAOAAAAZHJzL2Uyb0RvYy54bWysVEtPFEEQvpv4Hzp9l33gImyYJSsEY0KE&#10;BAzn3p4edpKZ6bG7l1087c4GJYgYTYxEMcQEAmpAEw7yiL+mGRb/hdUzO6DoyXjpqa6qrsdX9c3o&#10;WMv30CIT0uWBhQsDeYxYQLntBgsWfjg3eWsYI6lIYBOPB8zCS0ziscrNG6PNsMyKvM49mwkEQQJZ&#10;boYWrisVlnM5SevMJ3KAhywAo8OFTxRcxULOFqQJ0X0vV8znh3JNLuxQcMqkBO1EasSVJL7jMKqm&#10;HUcyhTwLQ20qOUVy1syZq4yS8oIgYd2l/TLIP1ThEzeApJehJogiqCHcP0L5LhVcckcNUO7nuOO4&#10;lCU9QDeF/LVuZuskZEkvAI4ML2GS/y8sfbA4I5BrW3hwBKOA+DAj3X2io30dHevuCtLdTd3t6ugL&#10;3JHxsZmkAGC8vftj41N8AtbTeHkvfvc9XtnRnQPd7hTz5/uHZ6c7Z0eroLhoL+vOZ90B+aWOnun2&#10;WvxivXd0cL65dfGhHW/ugk98fBi/fxq3t0E+X9/r7Z7q9nMdveptn+jOG93ZOl/d0NFa79tbHX3V&#10;3Y+6+1q3IzO8ZijL0MNsCF2o1l3egiXM9BKUZiYtR/jmC2gjsMMaLF2OnrUUoqAs3SmN3C6BiYKt&#10;ODhcKJZMmNzV61BIdY9xHxnBwgJWK5k4WZySKnXNXEyygE+6npeslxegpoWHBiH8bxYI7gWQw/SQ&#10;1mok1aq1koEUi1kjNW4vQX+Cp+srQzrpQhFTRKoZImBfoW7goJqGw/E4JON9CaM6F4//pjf+sEZg&#10;xagJ+29h+ahBBMPIux/AghmyZILIhFomBA1/nAOlCsDukCYiPBDKy0RHcH8eqFk1WcBEAgq5LEyV&#10;yC7jKuUhkJuyajVxA1KERE0FsyE1wQ1cBtS51jwRYR95BTN7wDNukPK1AaS+KdDVhuKOm0zHQJvi&#10;2EccCJXMt09+w9hf74nX1S+q8hMAAP//AwBQSwMEFAAGAAgAAAAhAK0jgTzdAAAABwEAAA8AAABk&#10;cnMvZG93bnJldi54bWxMj9FOwzAMRd+R+IfISLyxtBsgVppO06SNgQQSGx+QNV7TtXGqJuvK32Oe&#10;4Mk6utb1cb4YXSsG7EPtSUE6SUAgld7UVCn42q/vnkCEqMno1hMq+MYAi+L6KteZ8Rf6xGEXK8El&#10;FDKtwMbYZVKG0qLTYeI7JM6Ovnc6MvaVNL2+cLlr5TRJHqXTNfEFqztcWSyb3dkp2NTHdP8xNFVn&#10;m9eXzdv2/bQ9RaVub8blM4iIY/xbhl99VoeCnQ7+TCaIlvmeX4k8H0BwPJ+mzAcFs3kCssjlf//i&#10;BwAA//8DAFBLAQItABQABgAIAAAAIQC2gziS/gAAAOEBAAATAAAAAAAAAAAAAAAAAAAAAABbQ29u&#10;dGVudF9UeXBlc10ueG1sUEsBAi0AFAAGAAgAAAAhADj9If/WAAAAlAEAAAsAAAAAAAAAAAAAAAAA&#10;LwEAAF9yZWxzLy5yZWxzUEsBAi0AFAAGAAgAAAAhANrjefjfAgAA6gQAAA4AAAAAAAAAAAAAAAAA&#10;LgIAAGRycy9lMm9Eb2MueG1sUEsBAi0AFAAGAAgAAAAhAK0jgTzdAAAABwEAAA8AAAAAAAAAAAAA&#10;AAAAOQUAAGRycy9kb3ducmV2LnhtbFBLBQYAAAAABAAEAPMAAABDBgAAAAA=&#10;" filled="f" stroked="f" strokeweight=".5pt">
                <v:textbox inset="0,0,0,0">
                  <w:txbxContent>
                    <w:p w14:paraId="71EB67F8" w14:textId="3DF04C8F" w:rsidR="00FA7972" w:rsidRPr="00A01FFF" w:rsidRDefault="00FA7972" w:rsidP="00E84693">
                      <w:pPr>
                        <w:snapToGrid w:val="0"/>
                        <w:spacing w:line="240" w:lineRule="auto"/>
                        <w:jc w:val="center"/>
                      </w:pPr>
                      <w:r w:rsidRPr="00A01FFF">
                        <w:rPr>
                          <w:rFonts w:hint="eastAsia"/>
                        </w:rPr>
                        <w:t>《収縮期</w:t>
                      </w:r>
                      <w:r w:rsidR="0032792E" w:rsidRPr="00A01FFF">
                        <w:rPr>
                          <w:rFonts w:hint="eastAsia"/>
                        </w:rPr>
                        <w:t>（最高）</w:t>
                      </w:r>
                      <w:r w:rsidRPr="00A01FFF">
                        <w:t>血圧の</w:t>
                      </w:r>
                      <w:r w:rsidRPr="00A01FFF">
                        <w:rPr>
                          <w:rFonts w:hint="eastAsia"/>
                        </w:rPr>
                        <w:t>平均</w:t>
                      </w:r>
                      <w:r w:rsidR="0032792E" w:rsidRPr="00A01FFF">
                        <w:rPr>
                          <w:rFonts w:hint="eastAsia"/>
                        </w:rPr>
                        <w:t>値の推移</w:t>
                      </w:r>
                      <w:r w:rsidRPr="00A01FFF">
                        <w:rPr>
                          <w:rFonts w:hint="eastAsia"/>
                        </w:rPr>
                        <w:t>（</w:t>
                      </w:r>
                      <w:r w:rsidR="0032792E" w:rsidRPr="00A01FFF">
                        <w:rPr>
                          <w:rFonts w:hint="eastAsia"/>
                        </w:rPr>
                        <w:t>大阪府・全国・</w:t>
                      </w:r>
                      <w:r w:rsidR="00752DB0">
                        <w:rPr>
                          <w:rFonts w:hint="eastAsia"/>
                        </w:rPr>
                        <w:t>２０</w:t>
                      </w:r>
                      <w:r w:rsidRPr="00A01FFF">
                        <w:t>歳以上</w:t>
                      </w:r>
                      <w:r w:rsidRPr="00A01FFF">
                        <w:rPr>
                          <w:rFonts w:hint="eastAsia"/>
                        </w:rPr>
                        <w:t>）》</w:t>
                      </w:r>
                    </w:p>
                  </w:txbxContent>
                </v:textbox>
                <w10:wrap anchorx="margin"/>
              </v:shape>
            </w:pict>
          </mc:Fallback>
        </mc:AlternateContent>
      </w:r>
    </w:p>
    <w:p w14:paraId="5A0962F9" w14:textId="56E0E9EC" w:rsidR="00502FAC" w:rsidRDefault="00BC6DA7" w:rsidP="00D52D74">
      <w:r w:rsidRPr="00BC6DA7">
        <w:rPr>
          <w:noProof/>
        </w:rPr>
        <w:drawing>
          <wp:anchor distT="0" distB="0" distL="114300" distR="114300" simplePos="0" relativeHeight="252000768" behindDoc="0" locked="0" layoutInCell="1" allowOverlap="1" wp14:anchorId="4AB76ECA" wp14:editId="4AC57D3F">
            <wp:simplePos x="0" y="0"/>
            <wp:positionH relativeFrom="margin">
              <wp:align>center</wp:align>
            </wp:positionH>
            <wp:positionV relativeFrom="paragraph">
              <wp:posOffset>3810</wp:posOffset>
            </wp:positionV>
            <wp:extent cx="5311950" cy="2788920"/>
            <wp:effectExtent l="0" t="0" r="3175"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195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E1DB3" w14:textId="4A300076" w:rsidR="00502FAC" w:rsidRDefault="00502FAC" w:rsidP="00D52D74"/>
    <w:p w14:paraId="5B64056A" w14:textId="0DD425B1" w:rsidR="00502FAC" w:rsidRDefault="00502FAC" w:rsidP="00D52D74"/>
    <w:p w14:paraId="10AD92D6" w14:textId="77777777" w:rsidR="00502FAC" w:rsidRDefault="00502FAC" w:rsidP="00D52D74"/>
    <w:p w14:paraId="4E545EBA" w14:textId="77777777" w:rsidR="00502FAC" w:rsidRDefault="00502FAC" w:rsidP="00D52D74"/>
    <w:p w14:paraId="6F3859DE" w14:textId="77777777" w:rsidR="00502FAC" w:rsidRDefault="00502FAC" w:rsidP="00D52D74"/>
    <w:p w14:paraId="2A32B289" w14:textId="77777777" w:rsidR="00502FAC" w:rsidRDefault="00502FAC" w:rsidP="00D52D74"/>
    <w:p w14:paraId="438403A7" w14:textId="77777777" w:rsidR="00502FAC" w:rsidRDefault="00502FAC" w:rsidP="00D52D74"/>
    <w:p w14:paraId="1446B50C" w14:textId="18330709" w:rsidR="00FC087B" w:rsidRDefault="00FC087B" w:rsidP="00D52D74"/>
    <w:p w14:paraId="178FD0E5" w14:textId="5631A8B0" w:rsidR="00DC483C" w:rsidRDefault="00DC483C" w:rsidP="00D52D74"/>
    <w:p w14:paraId="2DA76F5A" w14:textId="4A214958" w:rsidR="00F52EEB" w:rsidRPr="00524F00" w:rsidRDefault="00BC6DA7" w:rsidP="00D52D74">
      <w:r w:rsidRPr="005747A9">
        <w:rPr>
          <w:rFonts w:hint="eastAsia"/>
          <w:noProof/>
          <w:color w:val="FF0000"/>
        </w:rPr>
        <w:drawing>
          <wp:anchor distT="0" distB="0" distL="114300" distR="114300" simplePos="0" relativeHeight="251962880" behindDoc="0" locked="0" layoutInCell="1" allowOverlap="1" wp14:anchorId="2CE8002A" wp14:editId="7A0793E6">
            <wp:simplePos x="0" y="0"/>
            <wp:positionH relativeFrom="margin">
              <wp:align>right</wp:align>
            </wp:positionH>
            <wp:positionV relativeFrom="paragraph">
              <wp:posOffset>44450</wp:posOffset>
            </wp:positionV>
            <wp:extent cx="2993923" cy="228600"/>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3923"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644" w:rsidRPr="00524F00">
        <w:rPr>
          <w:noProof/>
        </w:rPr>
        <mc:AlternateContent>
          <mc:Choice Requires="wps">
            <w:drawing>
              <wp:anchor distT="0" distB="0" distL="114300" distR="114300" simplePos="0" relativeHeight="251537920" behindDoc="0" locked="0" layoutInCell="1" allowOverlap="1" wp14:anchorId="2992874F" wp14:editId="3D0B21BC">
                <wp:simplePos x="0" y="0"/>
                <wp:positionH relativeFrom="margin">
                  <wp:posOffset>67310</wp:posOffset>
                </wp:positionH>
                <wp:positionV relativeFrom="paragraph">
                  <wp:posOffset>2470150</wp:posOffset>
                </wp:positionV>
                <wp:extent cx="5759450" cy="287655"/>
                <wp:effectExtent l="0" t="0" r="12700" b="0"/>
                <wp:wrapNone/>
                <wp:docPr id="51" name="テキスト ボックス 51"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1D3F8B1" w14:textId="77777777" w:rsidR="00FA7972" w:rsidRPr="00A31787" w:rsidRDefault="00FA7972"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874F" id="テキスト ボックス 51" o:spid="_x0000_s1049" type="#_x0000_t202" alt="出典&#10;厚生労働省「NDBオープンデータ」" style="position:absolute;left:0;text-align:left;margin-left:5.3pt;margin-top:194.5pt;width:453.5pt;height:22.6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mtlAIAAJ8EAAAOAAAAZHJzL2Uyb0RvYy54bWysVEFrE0EUvgv+h2EEb3aT1KQ1dlPSlooQ&#10;0kIrPU9mZ5uF3ZlxZtLd9lSzaEWsJ0GQgndBPOhBRfDHDKF/wzez2VSrJ/EyeTPv7ffe+973srZe&#10;ZCk6Ykongoe4udTAiHEqooQfhvjR/vadVYy0ITwiqeAsxMdM4/XezRtrueyylhiLNGIKAQjX3VyG&#10;eGyM7AaBpmOWEb0kJOPgjIXKiIGrOgwiRXJAz9Kg1Wh0glyoSCpBmdbwulU5cc/jxzGjZieONTMo&#10;DTHUZvyp/DlyZ9BbI91DReQ4ofMyyD9UkZGEQ9IF1BYxBE1U8gdUllAltIjNEhVZIOI4ocz3AN00&#10;G9e62RsTyXwvQI6WC5r0/4Olw6NdhZIoxO0mRpxkMCNbPrPTD3b61ZbPkS0vbFna6Ue4IxcTMU2B&#10;wNnZt9nTL7dvFf37s1dvL1+/m734PCvPLy+e2NOXw60NO31vy++2fGPLT7Y8c/b0hz09d4znUnch&#10;8Z6E1KbYEAUop37X8OiILGKVuV+gCIEfZne8mBcrDKLw2F5p37vbBhcFX2t1pdNuO5jg6muptHnA&#10;RIacEWIFevBjIkcDbarQOsQl42I7SVOviZSjPMSdZYD/zQPgKYccroeqVmeZYlR4FlvLdSMjER1D&#10;f0pUmtOSbidQxIBos0sUiAzqhsUxO3DEqYBkYm5hNBbq5G/vLh5mD16MchBtiPXjCVEMo/QhB1U4&#10;hdeGqo1RbfBJtilgD2CIUI034QNl0tqMlcgOYJ/6Lgu4CKeQK8TUqPqyaarlgY2krN/3YaBkScyA&#10;70nqwB1djtT94oAoOWfewMyGohY06V4bQBVbEd2fGBEnfjqO2orHOeOwBX6+8411a/br3Udd/a/0&#10;fgIAAP//AwBQSwMEFAAGAAgAAAAhAHCDc3nhAAAACgEAAA8AAABkcnMvZG93bnJldi54bWxMj1FP&#10;wkAQhN9N/A+XNfFNrrUEofRKjImIJJoI/ICjt7Slvb2md5T6712f9HFmv8zOZKvRtmLA3teOFMST&#10;CARS4UxNpYLD/vVhDsIHTUa3jlDBN3pY5bc3mU6Nu9IXDrtQCg4hn2oFVQhdKqUvKrTaT1yHxLeT&#10;660OLPtSml5fOdy28jGKZtLqmvhDpTt8qbBodherYF2f4v3n0JRd1by/rbebj/PmHJS6vxuflyAC&#10;juEPht/6XB1y7nR0FzJetKyjGZMKkvmCNzGwiJ/YOSqYJtMEZJ7J/xPyHwAAAP//AwBQSwECLQAU&#10;AAYACAAAACEAtoM4kv4AAADhAQAAEwAAAAAAAAAAAAAAAAAAAAAAW0NvbnRlbnRfVHlwZXNdLnht&#10;bFBLAQItABQABgAIAAAAIQA4/SH/1gAAAJQBAAALAAAAAAAAAAAAAAAAAC8BAABfcmVscy8ucmVs&#10;c1BLAQItABQABgAIAAAAIQCwknmtlAIAAJ8EAAAOAAAAAAAAAAAAAAAAAC4CAABkcnMvZTJvRG9j&#10;LnhtbFBLAQItABQABgAIAAAAIQBwg3N54QAAAAoBAAAPAAAAAAAAAAAAAAAAAO4EAABkcnMvZG93&#10;bnJldi54bWxQSwUGAAAAAAQABADzAAAA/AUAAAAA&#10;" filled="f" stroked="f" strokeweight=".5pt">
                <v:textbox inset="0,0,0,0">
                  <w:txbxContent>
                    <w:p w14:paraId="61D3F8B1" w14:textId="77777777" w:rsidR="00FA7972" w:rsidRPr="00A31787" w:rsidRDefault="00FA7972"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w10:wrap anchorx="margin"/>
              </v:shape>
            </w:pict>
          </mc:Fallback>
        </mc:AlternateContent>
      </w:r>
    </w:p>
    <w:p w14:paraId="3051B811" w14:textId="37751E9B" w:rsidR="00AD2C4F" w:rsidRPr="00524F00" w:rsidRDefault="0059090F" w:rsidP="00D52D74">
      <w:pPr>
        <w:tabs>
          <w:tab w:val="left" w:pos="480"/>
        </w:tabs>
        <w:ind w:firstLineChars="100" w:firstLine="240"/>
        <w:rPr>
          <w:i/>
          <w:u w:val="single"/>
        </w:rPr>
      </w:pPr>
      <w:r w:rsidRPr="00524F00">
        <w:rPr>
          <w:rFonts w:hint="eastAsia"/>
          <w:i/>
          <w:u w:val="single"/>
        </w:rPr>
        <w:lastRenderedPageBreak/>
        <w:t>6</w:t>
      </w:r>
      <w:r w:rsidR="00AD2C4F" w:rsidRPr="00524F00">
        <w:rPr>
          <w:rFonts w:hint="eastAsia"/>
          <w:i/>
          <w:u w:val="single"/>
        </w:rPr>
        <w:t>）脂質異常症</w:t>
      </w:r>
    </w:p>
    <w:p w14:paraId="1B1FF546" w14:textId="0E8778B2" w:rsidR="00FE2F24" w:rsidRPr="00524F00" w:rsidRDefault="00AD2C4F" w:rsidP="00F52EEB">
      <w:pPr>
        <w:pStyle w:val="af0"/>
        <w:numPr>
          <w:ilvl w:val="1"/>
          <w:numId w:val="2"/>
        </w:numPr>
        <w:ind w:leftChars="150" w:left="600" w:hangingChars="100" w:hanging="240"/>
      </w:pPr>
      <w:r w:rsidRPr="00524F00">
        <w:rPr>
          <w:rFonts w:hint="eastAsia"/>
        </w:rPr>
        <w:t>特定健康診査</w:t>
      </w:r>
      <w:r w:rsidR="00286BC7" w:rsidRPr="00524F00">
        <w:rPr>
          <w:rFonts w:hint="eastAsia"/>
          <w:vertAlign w:val="superscript"/>
        </w:rPr>
        <w:t>（※</w:t>
      </w:r>
      <w:r w:rsidR="00B0027C" w:rsidRPr="00524F00">
        <w:rPr>
          <w:rFonts w:hint="eastAsia"/>
          <w:vertAlign w:val="superscript"/>
        </w:rPr>
        <w:t>4-</w:t>
      </w:r>
      <w:r w:rsidR="00905663">
        <w:rPr>
          <w:rFonts w:hint="eastAsia"/>
          <w:vertAlign w:val="superscript"/>
        </w:rPr>
        <w:t>５</w:t>
      </w:r>
      <w:r w:rsidR="00286BC7" w:rsidRPr="00524F00">
        <w:rPr>
          <w:rFonts w:hint="eastAsia"/>
          <w:vertAlign w:val="superscript"/>
        </w:rPr>
        <w:t>）</w:t>
      </w:r>
      <w:r w:rsidRPr="00524F00">
        <w:rPr>
          <w:rFonts w:hint="eastAsia"/>
        </w:rPr>
        <w:t>受診者のうち、脂質異常症の判断指標とされている、LDLコレステロール値が</w:t>
      </w:r>
      <w:r w:rsidR="00752DB0">
        <w:rPr>
          <w:rFonts w:hint="eastAsia"/>
        </w:rPr>
        <w:t>１４０</w:t>
      </w:r>
      <w:r w:rsidRPr="00524F00">
        <w:rPr>
          <w:rFonts w:hint="eastAsia"/>
        </w:rPr>
        <w:t>mg/</w:t>
      </w:r>
      <w:r w:rsidRPr="00524F00">
        <w:rPr>
          <w:rFonts w:ascii="BIZ UDPゴシック" w:eastAsia="BIZ UDPゴシック" w:hAnsi="BIZ UDPゴシック"/>
          <w:sz w:val="22"/>
          <w:szCs w:val="23"/>
        </w:rPr>
        <w:t>dl</w:t>
      </w:r>
      <w:r w:rsidRPr="00524F00">
        <w:rPr>
          <w:rFonts w:hint="eastAsia"/>
        </w:rPr>
        <w:t>以上の者（脂質異常症の疑いのある者）の割合について、</w:t>
      </w:r>
      <w:r w:rsidR="003B161B" w:rsidRPr="00524F00">
        <w:rPr>
          <w:rFonts w:hint="eastAsia"/>
        </w:rPr>
        <w:t>直近（</w:t>
      </w:r>
      <w:r w:rsidR="00694145" w:rsidRPr="00524F00">
        <w:rPr>
          <w:rFonts w:hint="eastAsia"/>
        </w:rPr>
        <w:t>令和２</w:t>
      </w:r>
      <w:r w:rsidR="003B161B" w:rsidRPr="00524F00">
        <w:rPr>
          <w:rFonts w:hint="eastAsia"/>
        </w:rPr>
        <w:t>年）では、</w:t>
      </w:r>
      <w:r w:rsidRPr="00524F00">
        <w:rPr>
          <w:rFonts w:hint="eastAsia"/>
        </w:rPr>
        <w:t>男性・女性ともに</w:t>
      </w:r>
      <w:r w:rsidR="003B161B" w:rsidRPr="00524F00">
        <w:rPr>
          <w:rFonts w:hint="eastAsia"/>
        </w:rPr>
        <w:t>大阪府は全国と大きな差異はありませんが、</w:t>
      </w:r>
      <w:r w:rsidRPr="00524F00">
        <w:rPr>
          <w:rFonts w:hint="eastAsia"/>
          <w:spacing w:val="-2"/>
        </w:rPr>
        <w:t>脂質異常症は、自覚症状がないため、特定</w:t>
      </w:r>
      <w:r w:rsidR="00E53591" w:rsidRPr="00524F00">
        <w:rPr>
          <w:rFonts w:hint="eastAsia"/>
          <w:spacing w:val="-2"/>
        </w:rPr>
        <w:t>健康診査</w:t>
      </w:r>
      <w:r w:rsidRPr="00524F00">
        <w:rPr>
          <w:rFonts w:hint="eastAsia"/>
          <w:spacing w:val="-2"/>
        </w:rPr>
        <w:t>等で治療の必要性を指摘されても、必要な保健指導や治療を受けない者が多く、脳血管疾患や心疾患など、より重篤な生活習慣病の発症につながるため、若い世代から予防に取り組むことが求められます。</w:t>
      </w:r>
    </w:p>
    <w:p w14:paraId="43616211" w14:textId="77777777" w:rsidR="0008262F" w:rsidRPr="00524F00" w:rsidRDefault="0008262F" w:rsidP="0008262F">
      <w:pPr>
        <w:pStyle w:val="af0"/>
        <w:ind w:leftChars="0" w:left="596"/>
      </w:pPr>
    </w:p>
    <w:p w14:paraId="09F3A7D6" w14:textId="35DC89F3" w:rsidR="00E84693" w:rsidRPr="00524F00" w:rsidRDefault="00AD2C4F" w:rsidP="00D52D74">
      <w:r w:rsidRPr="00524F00">
        <w:rPr>
          <w:noProof/>
        </w:rPr>
        <mc:AlternateContent>
          <mc:Choice Requires="wps">
            <w:drawing>
              <wp:anchor distT="0" distB="0" distL="114300" distR="114300" simplePos="0" relativeHeight="251535872" behindDoc="0" locked="0" layoutInCell="1" allowOverlap="1" wp14:anchorId="71FCFF12" wp14:editId="34FCDF5B">
                <wp:simplePos x="0" y="0"/>
                <wp:positionH relativeFrom="column">
                  <wp:posOffset>0</wp:posOffset>
                </wp:positionH>
                <wp:positionV relativeFrom="paragraph">
                  <wp:posOffset>89535</wp:posOffset>
                </wp:positionV>
                <wp:extent cx="5759450" cy="238125"/>
                <wp:effectExtent l="0" t="0" r="12700" b="9525"/>
                <wp:wrapNone/>
                <wp:docPr id="47" name="テキスト ボックス 47" descr="「LDLコレステロール値140ミリグラム・パー・デシリットル以上の者の割合」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55AD8A5" w14:textId="7C51884A" w:rsidR="00FA7972" w:rsidRDefault="00FA7972" w:rsidP="00AD2C4F">
                            <w:pPr>
                              <w:snapToGrid w:val="0"/>
                              <w:spacing w:line="240" w:lineRule="auto"/>
                              <w:jc w:val="center"/>
                            </w:pPr>
                            <w:r w:rsidRPr="00BB6D55">
                              <w:rPr>
                                <w:rFonts w:hint="eastAsia"/>
                              </w:rPr>
                              <w:t>《LDLコレステロール値</w:t>
                            </w:r>
                            <w:r w:rsidR="004C513A">
                              <w:rPr>
                                <w:rFonts w:hint="eastAsia"/>
                              </w:rPr>
                              <w:t>１４０</w:t>
                            </w:r>
                            <w:r w:rsidRPr="00BB6D55">
                              <w:rPr>
                                <w:rFonts w:hint="eastAsia"/>
                              </w:rPr>
                              <w:t>mg/</w:t>
                            </w:r>
                            <w:r w:rsidRPr="00BB6D55">
                              <w:rPr>
                                <w:rFonts w:ascii="BIZ UDPゴシック" w:eastAsia="BIZ UDPゴシック" w:hAnsi="BIZ UDPゴシック" w:hint="eastAsia"/>
                                <w:sz w:val="22"/>
                              </w:rPr>
                              <w:t>dl</w:t>
                            </w:r>
                            <w:r w:rsidRPr="00BB6D55">
                              <w:rPr>
                                <w:rFonts w:hint="eastAsia"/>
                              </w:rPr>
                              <w:t>以上の者の割合》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FF12" id="テキスト ボックス 47" o:spid="_x0000_s1050" type="#_x0000_t202" alt="「LDLコレステロール値140ミリグラム・パー・デシリットル以上の者の割合」の折れ線グラフ。" style="position:absolute;left:0;text-align:left;margin-left:0;margin-top:7.05pt;width:453.5pt;height:18.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uxQIAAOUEAAAOAAAAZHJzL2Uyb0RvYy54bWysVE1vEzEQvSPxHyzf6SZpUkrUTRVaFSFF&#10;baUW9ex4vc1Ku7axnWbLKeyKUqoiwQEJISQ4wIGPAoJDQeXfuAV+BuPdbAuFE+LijD2zb2bezMvc&#10;fJrEaIspHQnu4/pUDSPGqQgivunjG+tLl2Yx0obwgMSCMx9vM43nOxcvzI1kmzXEQMQBUwhAuG6P&#10;pI8Hxsi252k6YAnRU0IyDs5QqIQYuKpNL1BkBOhJ7DVqtRlvJFQglaBMa3hdLJ24U+CHIaNmJQw1&#10;Myj2MdRmilMVZ9+dXmeOtDcVkYOITsog/1BFQiIOSU+hFokhaKiiP6CSiCqhRWimqEg8EYYRZUUP&#10;0E29dq6btQGRrOgFyNHylCb9/2Dp8taqQlHg4+ZljDhJYEY237HZgc2+2HwX2fypzXObvYc7cjEB&#10;0xQItOP93mLPZp9s/rYI3bH5gc2/2vzNyfhFvVmz+TObv7bZB5u/svlzmx/Z/GERAMZdmx06LyDn&#10;u/DJ8dHL48979va7H+M7cJ7c+3jyYNeO74P9be+xzfa/Hz6poB7ZcebmNpK6DeWvSWjApFdFCvtX&#10;vWt4dONIQ5W4XyAagR82YPt06iw1iMJj63LrSrMFLgq+xvRsvdFyMN7Z11Jpc42JBDnDxwq2qhg2&#10;2eppU4ZWIS4ZF0tRHBebFXM08vHMNMD/5gHwmEMO10NZq7NM2k+LWTSaVSN9EWxDf0qUm6slXYqg&#10;iB7RZpUoWFWoG+RnVuAIYwHJxMTCaCDUrb+9u3jYIPBiNILV97G+OSSKYRRf57BbTieVoSqjXxl8&#10;mCwIUFMdhC1pYcIHysSVGSqRbIAquy4LuAinkMvH1KjqsmBKCYKuKet2izDQgySmx9ckdeCOLkfq&#10;erpBlJwwb2Bmy6KSBWmfG0AZWxLdHRoRRsV0HLUljxPGQUvFfCe6d2L99V5Enf07dX4CAAD//wMA&#10;UEsDBBQABgAIAAAAIQBgc8om3QAAAAYBAAAPAAAAZHJzL2Rvd25yZXYueG1sTI/BTsMwEETvSPyD&#10;tUjcqJMKWghxqgqJUioViZYPcONtnCZeR7Gbhr9nOcFxZlYzb/PF6FoxYB9qTwrSSQICqfSmpkrB&#10;1/717hFEiJqMbj2hgm8MsCiur3KdGX+hTxx2sRJcQiHTCmyMXSZlKC06HSa+Q+Ls6HunI8u+kqbX&#10;Fy53rZwmyUw6XRMvWN3hi8Wy2Z2dglV9TPcfQ1N1tnl/W23W29P6FJW6vRmXzyAijvHvGH7xGR0K&#10;Zjr4M5kgWgX8SGT3PgXB6VMyZ+Og4CGdgSxy+R+/+AEAAP//AwBQSwECLQAUAAYACAAAACEAtoM4&#10;kv4AAADhAQAAEwAAAAAAAAAAAAAAAAAAAAAAW0NvbnRlbnRfVHlwZXNdLnhtbFBLAQItABQABgAI&#10;AAAAIQA4/SH/1gAAAJQBAAALAAAAAAAAAAAAAAAAAC8BAABfcmVscy8ucmVsc1BLAQItABQABgAI&#10;AAAAIQCgx+VuxQIAAOUEAAAOAAAAAAAAAAAAAAAAAC4CAABkcnMvZTJvRG9jLnhtbFBLAQItABQA&#10;BgAIAAAAIQBgc8om3QAAAAYBAAAPAAAAAAAAAAAAAAAAAB8FAABkcnMvZG93bnJldi54bWxQSwUG&#10;AAAAAAQABADzAAAAKQYAAAAA&#10;" filled="f" stroked="f" strokeweight=".5pt">
                <v:textbox inset="0,0,0,0">
                  <w:txbxContent>
                    <w:p w14:paraId="055AD8A5" w14:textId="7C51884A" w:rsidR="00FA7972" w:rsidRDefault="00FA7972" w:rsidP="00AD2C4F">
                      <w:pPr>
                        <w:snapToGrid w:val="0"/>
                        <w:spacing w:line="240" w:lineRule="auto"/>
                        <w:jc w:val="center"/>
                      </w:pPr>
                      <w:r w:rsidRPr="00BB6D55">
                        <w:rPr>
                          <w:rFonts w:hint="eastAsia"/>
                        </w:rPr>
                        <w:t>《LDLコレステロール値</w:t>
                      </w:r>
                      <w:r w:rsidR="004C513A">
                        <w:rPr>
                          <w:rFonts w:hint="eastAsia"/>
                        </w:rPr>
                        <w:t>１４０</w:t>
                      </w:r>
                      <w:r w:rsidRPr="00BB6D55">
                        <w:rPr>
                          <w:rFonts w:hint="eastAsia"/>
                        </w:rPr>
                        <w:t>mg/</w:t>
                      </w:r>
                      <w:r w:rsidRPr="00BB6D55">
                        <w:rPr>
                          <w:rFonts w:ascii="BIZ UDPゴシック" w:eastAsia="BIZ UDPゴシック" w:hAnsi="BIZ UDPゴシック" w:hint="eastAsia"/>
                          <w:sz w:val="22"/>
                        </w:rPr>
                        <w:t>dl</w:t>
                      </w:r>
                      <w:r w:rsidRPr="00BB6D55">
                        <w:rPr>
                          <w:rFonts w:hint="eastAsia"/>
                        </w:rPr>
                        <w:t>以上の者の割合》</w:t>
                      </w:r>
                    </w:p>
                  </w:txbxContent>
                </v:textbox>
              </v:shape>
            </w:pict>
          </mc:Fallback>
        </mc:AlternateContent>
      </w:r>
    </w:p>
    <w:p w14:paraId="7363AA96" w14:textId="316959B6" w:rsidR="005E58C8" w:rsidRDefault="005E58C8" w:rsidP="00D52D74">
      <w:r w:rsidRPr="005E58C8">
        <w:rPr>
          <w:rFonts w:ascii="游明朝" w:eastAsia="游明朝" w:hAnsi="游明朝" w:cs="Times New Roman"/>
          <w:noProof/>
          <w:sz w:val="21"/>
        </w:rPr>
        <w:drawing>
          <wp:anchor distT="0" distB="0" distL="114300" distR="114300" simplePos="0" relativeHeight="251946496" behindDoc="0" locked="0" layoutInCell="1" allowOverlap="1" wp14:anchorId="31A37B07" wp14:editId="068C066D">
            <wp:simplePos x="0" y="0"/>
            <wp:positionH relativeFrom="margin">
              <wp:align>left</wp:align>
            </wp:positionH>
            <wp:positionV relativeFrom="paragraph">
              <wp:posOffset>73025</wp:posOffset>
            </wp:positionV>
            <wp:extent cx="5731933" cy="2012180"/>
            <wp:effectExtent l="0" t="0" r="2540" b="7620"/>
            <wp:wrapNone/>
            <wp:docPr id="3710" name="図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933" cy="201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01F76" w14:textId="3FE15211" w:rsidR="005E58C8" w:rsidRDefault="005E58C8" w:rsidP="00D52D74"/>
    <w:p w14:paraId="737C614C" w14:textId="77777777" w:rsidR="005E58C8" w:rsidRDefault="005E58C8" w:rsidP="00D52D74"/>
    <w:p w14:paraId="642839E1" w14:textId="77777777" w:rsidR="005E58C8" w:rsidRDefault="005E58C8" w:rsidP="00D52D74"/>
    <w:p w14:paraId="72445555" w14:textId="77777777" w:rsidR="005E58C8" w:rsidRDefault="005E58C8" w:rsidP="00D52D74"/>
    <w:p w14:paraId="76AC6201" w14:textId="77777777" w:rsidR="005E58C8" w:rsidRDefault="005E58C8" w:rsidP="00D52D74"/>
    <w:p w14:paraId="73E5F17A" w14:textId="77777777" w:rsidR="005E58C8" w:rsidRDefault="005E58C8" w:rsidP="00D52D74"/>
    <w:p w14:paraId="4E83E02E" w14:textId="0C9C9F59" w:rsidR="005E58C8" w:rsidRDefault="005E58C8" w:rsidP="00D52D74"/>
    <w:p w14:paraId="1B5D9FF6" w14:textId="6F99D978" w:rsidR="00AD2C4F" w:rsidRPr="00524F00" w:rsidRDefault="003E1594" w:rsidP="00D52D74">
      <w:r w:rsidRPr="00524F00">
        <w:rPr>
          <w:noProof/>
        </w:rPr>
        <mc:AlternateContent>
          <mc:Choice Requires="wps">
            <w:drawing>
              <wp:anchor distT="0" distB="0" distL="114300" distR="114300" simplePos="0" relativeHeight="251536896" behindDoc="0" locked="0" layoutInCell="1" allowOverlap="1" wp14:anchorId="362A7D49" wp14:editId="558BBBD0">
                <wp:simplePos x="0" y="0"/>
                <wp:positionH relativeFrom="margin">
                  <wp:posOffset>96520</wp:posOffset>
                </wp:positionH>
                <wp:positionV relativeFrom="paragraph">
                  <wp:posOffset>1270</wp:posOffset>
                </wp:positionV>
                <wp:extent cx="5759450" cy="287655"/>
                <wp:effectExtent l="0" t="0" r="12700" b="0"/>
                <wp:wrapNone/>
                <wp:docPr id="49" name="テキスト ボックス 49"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CF6F866" w14:textId="50756760" w:rsidR="00FA7972" w:rsidRPr="00A31787" w:rsidRDefault="00FA7972"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D49" id="テキスト ボックス 49" o:spid="_x0000_s1051" type="#_x0000_t202" alt="出典&#10;厚生労働省「NDBオープンデータ」" style="position:absolute;left:0;text-align:left;margin-left:7.6pt;margin-top:.1pt;width:453.5pt;height:22.6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YYkwIAAJ8EAAAOAAAAZHJzL2Uyb0RvYy54bWysVE9rFDEUvwt+hxDBm53dtbtt186WbUtF&#10;WLaFVnrOZjLdgZkkJtnO1FPdQStiPQmCFLwL4kEPKoIfJiz9Gr5kdrZaPYmXzMt7L+/P7/3erG8U&#10;WYqOmdKJ4CFuLjUwYpyKKOFHIX54sHNnFSNtCI9IKjgL8QnTeKN388Z6LrusJcYijZhCEITrbi5D&#10;PDZGdoNA0zHLiF4SknEwxkJlxMBVHQWRIjlEz9Kg1Wh0glyoSCpBmdag3a6MuOfjxzGjZjeONTMo&#10;DTHUZvyp/DlyZ9BbJ90jReQ4ofMyyD9UkZGEQ9JFqG1iCJqo5I9QWUKV0CI2S1RkgYjjhDLfA3TT&#10;bFzrZn9MJPO9ADhaLmDS/y8sHR7vKZREIV5ew4iTDGZky2d2+sFOv9ryObLlhS1LO/0Id+R8IqYp&#10;ADg7+zZ7+uX2raJ/b/bq7eXrd7MXn2fl+eXFE3v6cri9aafvbfndlm9s+cmWZ06e/rCn5w7xXOou&#10;JN6XkNoUm6IA5tR6DUoHZBGrzH0BIgR2mN3JYl6sMIiCsr3SXltug4mCrbW60mm3XZjg6rVU2txn&#10;IkNOCLECPvgxkeOBNpVr7eKScbGTpKnnRMpRHuLOXQj/mwWCpxxyuB6qWp1kilHhUWz5CpxqJKIT&#10;6E+JinNa0p0EihgQbfaIApJB3bA4ZheOOBWQTMwljMZCPf6b3vnD7MGKUQ6kDbF+NCGKYZQ+4MAK&#10;x/BaULUwqgU+ybYE7EETVlJSL8IDZdJajJXIDmGf+i4LmAinkCvE1Kj6smWq5YGNpKzf927AZEnM&#10;gO9L6oI7uByoB8UhUXKOvIGZDUVNaNK9NoDKtwK6PzEiTvx0rnCcIw5b4Oc731i3Zr/evdfVf6X3&#10;EwAA//8DAFBLAwQUAAYACAAAACEAqGTCldwAAAAGAQAADwAAAGRycy9kb3ducmV2LnhtbEyOUUvD&#10;QBCE3wX/w7GCb/bSYETTXIoI1ipUsO0PuOa2uTS5vZC7pvHfuz7pyzLDDLNfsZxcJ0YcQuNJwXyW&#10;gECqvGmoVrDfvd49gghRk9GdJ1TwjQGW5fVVoXPjL/SF4zbWgkco5FqBjbHPpQyVRafDzPdInB39&#10;4HRkO9TSDPrC466TaZI8SKcb4g9W9/hisWq3Z6dg1Rznu8+xrXvbvr+tPtab0/oUlbq9mZ4XICJO&#10;8a8Mv/iMDiUzHfyZTBAd+yzlpgK+nD6lKYuDgvssA1kW8j9++QMAAP//AwBQSwECLQAUAAYACAAA&#10;ACEAtoM4kv4AAADhAQAAEwAAAAAAAAAAAAAAAAAAAAAAW0NvbnRlbnRfVHlwZXNdLnhtbFBLAQIt&#10;ABQABgAIAAAAIQA4/SH/1gAAAJQBAAALAAAAAAAAAAAAAAAAAC8BAABfcmVscy8ucmVsc1BLAQIt&#10;ABQABgAIAAAAIQAKEGYYkwIAAJ8EAAAOAAAAAAAAAAAAAAAAAC4CAABkcnMvZTJvRG9jLnhtbFBL&#10;AQItABQABgAIAAAAIQCoZMKV3AAAAAYBAAAPAAAAAAAAAAAAAAAAAO0EAABkcnMvZG93bnJldi54&#10;bWxQSwUGAAAAAAQABADzAAAA9gUAAAAA&#10;" filled="f" stroked="f" strokeweight=".5pt">
                <v:textbox inset="0,0,0,0">
                  <w:txbxContent>
                    <w:p w14:paraId="1CF6F866" w14:textId="50756760" w:rsidR="00FA7972" w:rsidRPr="00A31787" w:rsidRDefault="00FA7972"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w10:wrap anchorx="margin"/>
              </v:shape>
            </w:pict>
          </mc:Fallback>
        </mc:AlternateConten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4）特定健康診査（特定健診）：&#10;生活習慣病予防のために、40歳から74歳までの者を対象に医療保険者が実施する健診のこと。"/>
      </w:tblPr>
      <w:tblGrid>
        <w:gridCol w:w="9060"/>
      </w:tblGrid>
      <w:tr w:rsidR="00BA1B80" w:rsidRPr="00524F00" w14:paraId="0E5A8CF0" w14:textId="77777777" w:rsidTr="00512516">
        <w:tc>
          <w:tcPr>
            <w:tcW w:w="9060" w:type="dxa"/>
          </w:tcPr>
          <w:p w14:paraId="73E1EB5D" w14:textId="66F4F637" w:rsidR="00286BC7" w:rsidRPr="00524F00" w:rsidRDefault="00286BC7" w:rsidP="00D52D74">
            <w:pPr>
              <w:snapToGrid w:val="0"/>
              <w:spacing w:line="240" w:lineRule="auto"/>
              <w:rPr>
                <w:sz w:val="21"/>
              </w:rPr>
            </w:pPr>
            <w:r w:rsidRPr="00524F00">
              <w:rPr>
                <w:rFonts w:hint="eastAsia"/>
                <w:sz w:val="21"/>
              </w:rPr>
              <w:t>（※4-</w:t>
            </w:r>
            <w:r w:rsidR="00905663">
              <w:rPr>
                <w:rFonts w:hint="eastAsia"/>
                <w:sz w:val="21"/>
              </w:rPr>
              <w:t>５</w:t>
            </w:r>
            <w:r w:rsidRPr="00524F00">
              <w:rPr>
                <w:rFonts w:hint="eastAsia"/>
                <w:sz w:val="21"/>
              </w:rPr>
              <w:t>）特定健康診査（特定健診）：</w:t>
            </w:r>
          </w:p>
          <w:p w14:paraId="19A22BCC" w14:textId="77777777" w:rsidR="00286BC7" w:rsidRDefault="00B0027C" w:rsidP="00B0027C">
            <w:pPr>
              <w:snapToGrid w:val="0"/>
              <w:spacing w:line="240" w:lineRule="auto"/>
              <w:rPr>
                <w:sz w:val="21"/>
              </w:rPr>
            </w:pPr>
            <w:r w:rsidRPr="00524F00">
              <w:rPr>
                <w:rFonts w:hint="eastAsia"/>
                <w:sz w:val="21"/>
              </w:rPr>
              <w:t xml:space="preserve">　</w:t>
            </w:r>
            <w:r w:rsidR="00286BC7" w:rsidRPr="00524F00">
              <w:rPr>
                <w:rFonts w:hint="eastAsia"/>
                <w:sz w:val="21"/>
              </w:rPr>
              <w:t>生活習慣病予防のために、</w:t>
            </w:r>
            <w:r w:rsidR="004C513A">
              <w:rPr>
                <w:rFonts w:hint="eastAsia"/>
                <w:sz w:val="21"/>
              </w:rPr>
              <w:t>４０</w:t>
            </w:r>
            <w:r w:rsidR="00286BC7" w:rsidRPr="00524F00">
              <w:rPr>
                <w:rFonts w:hint="eastAsia"/>
                <w:sz w:val="21"/>
              </w:rPr>
              <w:t>歳から</w:t>
            </w:r>
            <w:r w:rsidR="004C513A">
              <w:rPr>
                <w:rFonts w:hint="eastAsia"/>
                <w:sz w:val="21"/>
              </w:rPr>
              <w:t>７４</w:t>
            </w:r>
            <w:r w:rsidR="00286BC7" w:rsidRPr="00524F00">
              <w:rPr>
                <w:rFonts w:hint="eastAsia"/>
                <w:sz w:val="21"/>
              </w:rPr>
              <w:t>歳までの者を対象に医療保険者が実施する健診</w:t>
            </w:r>
            <w:r w:rsidR="00A97787" w:rsidRPr="00505223">
              <w:rPr>
                <w:rFonts w:hint="eastAsia"/>
                <w:sz w:val="21"/>
              </w:rPr>
              <w:t>です</w:t>
            </w:r>
            <w:r w:rsidR="00B572B2">
              <w:rPr>
                <w:rFonts w:hint="eastAsia"/>
                <w:sz w:val="21"/>
              </w:rPr>
              <w:t>。</w:t>
            </w:r>
          </w:p>
          <w:p w14:paraId="663A5A32" w14:textId="526D6577" w:rsidR="00EE1750" w:rsidRPr="00EA781B" w:rsidRDefault="00EE1750" w:rsidP="00EE1750">
            <w:pPr>
              <w:snapToGrid w:val="0"/>
              <w:spacing w:line="240" w:lineRule="auto"/>
              <w:rPr>
                <w:sz w:val="21"/>
              </w:rPr>
            </w:pPr>
            <w:r w:rsidRPr="00EA781B">
              <w:rPr>
                <w:rFonts w:hint="eastAsia"/>
                <w:sz w:val="21"/>
              </w:rPr>
              <w:t>（※4-６）特定健康診査</w:t>
            </w:r>
            <w:r w:rsidR="00E61CD6" w:rsidRPr="00EA781B">
              <w:rPr>
                <w:rFonts w:hint="eastAsia"/>
                <w:sz w:val="21"/>
              </w:rPr>
              <w:t>受診者</w:t>
            </w:r>
            <w:r w:rsidRPr="00EA781B">
              <w:rPr>
                <w:rFonts w:hint="eastAsia"/>
                <w:sz w:val="21"/>
              </w:rPr>
              <w:t>：</w:t>
            </w:r>
          </w:p>
          <w:p w14:paraId="5939D17A" w14:textId="4EC52B39" w:rsidR="00EE1750" w:rsidRPr="00EA781B" w:rsidRDefault="00EE1750" w:rsidP="00B0027C">
            <w:pPr>
              <w:snapToGrid w:val="0"/>
              <w:spacing w:line="240" w:lineRule="auto"/>
              <w:rPr>
                <w:sz w:val="21"/>
              </w:rPr>
            </w:pPr>
            <w:r w:rsidRPr="00EA781B">
              <w:rPr>
                <w:rFonts w:hint="eastAsia"/>
                <w:sz w:val="21"/>
              </w:rPr>
              <w:t>特定健診受診者のうち特定健診の検査及び質問においてHbA1cを測定し、かつ血糖を下げる薬またはインスリン注射の使用の有無について回答した者</w:t>
            </w:r>
            <w:r w:rsidR="00E61CD6" w:rsidRPr="00EA781B">
              <w:rPr>
                <w:rFonts w:hint="eastAsia"/>
                <w:sz w:val="21"/>
              </w:rPr>
              <w:t>としています。</w:t>
            </w:r>
          </w:p>
          <w:p w14:paraId="550673CE" w14:textId="03A52F76" w:rsidR="00E61CD6" w:rsidRPr="00EA781B" w:rsidRDefault="00E61CD6" w:rsidP="00E61CD6">
            <w:pPr>
              <w:snapToGrid w:val="0"/>
              <w:spacing w:line="240" w:lineRule="auto"/>
              <w:rPr>
                <w:sz w:val="21"/>
              </w:rPr>
            </w:pPr>
            <w:r w:rsidRPr="00EA781B">
              <w:rPr>
                <w:rFonts w:hint="eastAsia"/>
                <w:sz w:val="21"/>
              </w:rPr>
              <w:t>（※４－７）糖尿病の疑いがある者：</w:t>
            </w:r>
          </w:p>
          <w:p w14:paraId="3D0F486F" w14:textId="6EEDC35F" w:rsidR="00EE1750" w:rsidRPr="00524F00" w:rsidRDefault="00E61CD6" w:rsidP="00B0027C">
            <w:pPr>
              <w:snapToGrid w:val="0"/>
              <w:spacing w:line="240" w:lineRule="auto"/>
              <w:rPr>
                <w:sz w:val="21"/>
              </w:rPr>
            </w:pPr>
            <w:r w:rsidRPr="00EA781B">
              <w:rPr>
                <w:rFonts w:hint="eastAsia"/>
                <w:sz w:val="21"/>
              </w:rPr>
              <w:t>本計画では、特定健診の検査及び質問においてHbA1c6.5%以上、または、血糖を下げる薬又はインスリン注射使用中</w:t>
            </w:r>
            <w:r w:rsidR="008D378C">
              <w:rPr>
                <w:rFonts w:hint="eastAsia"/>
                <w:sz w:val="21"/>
              </w:rPr>
              <w:t>と回答</w:t>
            </w:r>
            <w:r w:rsidRPr="00EA781B">
              <w:rPr>
                <w:rFonts w:hint="eastAsia"/>
                <w:sz w:val="21"/>
              </w:rPr>
              <w:t>の者</w:t>
            </w:r>
            <w:r w:rsidR="0085681C" w:rsidRPr="00EA781B">
              <w:rPr>
                <w:rFonts w:hint="eastAsia"/>
                <w:sz w:val="21"/>
              </w:rPr>
              <w:t>としています</w:t>
            </w:r>
            <w:r w:rsidRPr="00EA781B">
              <w:rPr>
                <w:rFonts w:hint="eastAsia"/>
                <w:sz w:val="21"/>
              </w:rPr>
              <w:t>。</w:t>
            </w:r>
          </w:p>
        </w:tc>
      </w:tr>
    </w:tbl>
    <w:p w14:paraId="35B30EDD" w14:textId="4CA7B875" w:rsidR="00FC14BD" w:rsidRPr="00524F00" w:rsidRDefault="0059090F" w:rsidP="00D52D74">
      <w:pPr>
        <w:tabs>
          <w:tab w:val="left" w:pos="480"/>
        </w:tabs>
        <w:ind w:firstLineChars="100" w:firstLine="240"/>
        <w:rPr>
          <w:i/>
          <w:u w:val="single"/>
        </w:rPr>
      </w:pPr>
      <w:r w:rsidRPr="00524F00">
        <w:rPr>
          <w:rFonts w:hint="eastAsia"/>
          <w:i/>
          <w:u w:val="single"/>
        </w:rPr>
        <w:t>7</w:t>
      </w:r>
      <w:r w:rsidR="00FC14BD" w:rsidRPr="00524F00">
        <w:rPr>
          <w:rFonts w:hint="eastAsia"/>
          <w:i/>
          <w:u w:val="single"/>
        </w:rPr>
        <w:t>）糖尿病</w:t>
      </w:r>
    </w:p>
    <w:p w14:paraId="314E12D9" w14:textId="7B3C8DB4" w:rsidR="00FC14BD" w:rsidRPr="00EA781B" w:rsidRDefault="00FC14BD" w:rsidP="00D52D74">
      <w:pPr>
        <w:pStyle w:val="af0"/>
        <w:numPr>
          <w:ilvl w:val="1"/>
          <w:numId w:val="2"/>
        </w:numPr>
        <w:ind w:leftChars="150" w:left="600" w:hangingChars="100" w:hanging="240"/>
      </w:pPr>
      <w:r w:rsidRPr="00EA781B">
        <w:rPr>
          <w:rFonts w:hint="eastAsia"/>
        </w:rPr>
        <w:t>特定健康診査受診者</w:t>
      </w:r>
      <w:r w:rsidR="00EE1750" w:rsidRPr="00EA781B">
        <w:rPr>
          <w:rFonts w:hint="eastAsia"/>
          <w:vertAlign w:val="superscript"/>
        </w:rPr>
        <w:t>（※4-6）</w:t>
      </w:r>
      <w:r w:rsidR="00EE1750" w:rsidRPr="00EA781B">
        <w:rPr>
          <w:rFonts w:hint="eastAsia"/>
        </w:rPr>
        <w:t>における糖尿病の疑いがある者</w:t>
      </w:r>
      <w:r w:rsidR="00EE1750" w:rsidRPr="00EA781B">
        <w:rPr>
          <w:rFonts w:hint="eastAsia"/>
          <w:vertAlign w:val="superscript"/>
        </w:rPr>
        <w:t>（※4-7）</w:t>
      </w:r>
      <w:r w:rsidR="00EE1750" w:rsidRPr="00EA781B">
        <w:rPr>
          <w:rFonts w:hint="eastAsia"/>
        </w:rPr>
        <w:t>の割合は、男女ともに横ばい傾向です。</w:t>
      </w:r>
    </w:p>
    <w:p w14:paraId="772F638E" w14:textId="091449EF" w:rsidR="00027975" w:rsidRDefault="00C31C4A" w:rsidP="00C31C4A">
      <w:pPr>
        <w:pStyle w:val="af0"/>
        <w:numPr>
          <w:ilvl w:val="1"/>
          <w:numId w:val="2"/>
        </w:numPr>
        <w:ind w:leftChars="150" w:left="596" w:hangingChars="100" w:hanging="236"/>
        <w:rPr>
          <w:spacing w:val="-2"/>
        </w:rPr>
      </w:pPr>
      <w:r w:rsidRPr="00524F00">
        <w:rPr>
          <w:rFonts w:hint="eastAsia"/>
          <w:spacing w:val="-2"/>
        </w:rPr>
        <w:t>未治療状態が長期にわたると、動脈硬化のリスクが高まり、心筋梗塞や脳梗塞などの病気を発症しやすくなります。</w:t>
      </w:r>
    </w:p>
    <w:p w14:paraId="6A64FCF0" w14:textId="22378AA8" w:rsidR="003240C2" w:rsidRDefault="003240C2" w:rsidP="003240C2">
      <w:pPr>
        <w:rPr>
          <w:spacing w:val="-2"/>
        </w:rPr>
      </w:pPr>
    </w:p>
    <w:p w14:paraId="47CF1F34" w14:textId="6FECF55D" w:rsidR="003240C2" w:rsidRDefault="003240C2" w:rsidP="003240C2">
      <w:pPr>
        <w:rPr>
          <w:spacing w:val="-2"/>
        </w:rPr>
      </w:pPr>
    </w:p>
    <w:p w14:paraId="708DEB11" w14:textId="0F7FD5CD" w:rsidR="003240C2" w:rsidRDefault="003240C2" w:rsidP="003240C2">
      <w:pPr>
        <w:rPr>
          <w:spacing w:val="-2"/>
        </w:rPr>
      </w:pPr>
    </w:p>
    <w:p w14:paraId="5C03B8AA" w14:textId="219DAE35" w:rsidR="003240C2" w:rsidRPr="003240C2" w:rsidRDefault="003240C2" w:rsidP="003240C2">
      <w:pPr>
        <w:rPr>
          <w:spacing w:val="-2"/>
        </w:rPr>
      </w:pPr>
    </w:p>
    <w:p w14:paraId="7ED8E87C" w14:textId="3930DCD4" w:rsidR="00FC14BD" w:rsidRPr="00524F00" w:rsidRDefault="00906B95" w:rsidP="00D52D74">
      <w:r w:rsidRPr="00524F00">
        <w:rPr>
          <w:noProof/>
        </w:rPr>
        <mc:AlternateContent>
          <mc:Choice Requires="wps">
            <w:drawing>
              <wp:anchor distT="0" distB="0" distL="114300" distR="114300" simplePos="0" relativeHeight="251538944" behindDoc="0" locked="0" layoutInCell="1" allowOverlap="1" wp14:anchorId="0E9AAEDB" wp14:editId="1D62C295">
                <wp:simplePos x="0" y="0"/>
                <wp:positionH relativeFrom="margin">
                  <wp:align>center</wp:align>
                </wp:positionH>
                <wp:positionV relativeFrom="paragraph">
                  <wp:posOffset>6350</wp:posOffset>
                </wp:positionV>
                <wp:extent cx="3305810" cy="327660"/>
                <wp:effectExtent l="0" t="0" r="8890" b="15240"/>
                <wp:wrapNone/>
                <wp:docPr id="52" name="テキスト ボックス 52" descr="大阪府における「糖尿病の疑いがある割合の推移」の棒グラフ。"/>
                <wp:cNvGraphicFramePr/>
                <a:graphic xmlns:a="http://schemas.openxmlformats.org/drawingml/2006/main">
                  <a:graphicData uri="http://schemas.microsoft.com/office/word/2010/wordprocessingShape">
                    <wps:wsp>
                      <wps:cNvSpPr txBox="1"/>
                      <wps:spPr>
                        <a:xfrm>
                          <a:off x="0" y="0"/>
                          <a:ext cx="3305810" cy="327660"/>
                        </a:xfrm>
                        <a:prstGeom prst="rect">
                          <a:avLst/>
                        </a:prstGeom>
                        <a:noFill/>
                        <a:ln w="6350">
                          <a:noFill/>
                        </a:ln>
                      </wps:spPr>
                      <wps:txbx>
                        <w:txbxContent>
                          <w:p w14:paraId="62696001" w14:textId="62A546BB" w:rsidR="00FA7972" w:rsidRPr="00EA781B" w:rsidRDefault="00FA7972" w:rsidP="00C96A1A">
                            <w:pPr>
                              <w:snapToGrid w:val="0"/>
                              <w:spacing w:line="240" w:lineRule="auto"/>
                              <w:jc w:val="center"/>
                            </w:pPr>
                            <w:r w:rsidRPr="00EA781B">
                              <w:rPr>
                                <w:rFonts w:hint="eastAsia"/>
                              </w:rPr>
                              <w:t>《</w:t>
                            </w:r>
                            <w:r w:rsidR="003240C2" w:rsidRPr="00EA781B">
                              <w:rPr>
                                <w:rFonts w:hAnsi="BIZ UDPゴシック" w:cs="Arial" w:hint="eastAsia"/>
                                <w:sz w:val="22"/>
                              </w:rPr>
                              <w:t>糖尿病の疑いがある者の</w:t>
                            </w:r>
                            <w:r w:rsidRPr="00EA781B">
                              <w:rPr>
                                <w:rFonts w:hint="eastAsia"/>
                              </w:rPr>
                              <w:t>割合</w:t>
                            </w:r>
                            <w:r w:rsidR="003240C2" w:rsidRPr="00EA781B">
                              <w:rPr>
                                <w:rFonts w:hint="eastAsia"/>
                              </w:rPr>
                              <w:t>の推移（大阪府）</w:t>
                            </w:r>
                            <w:r w:rsidRPr="00EA781B">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AEDB" id="テキスト ボックス 52" o:spid="_x0000_s1052" type="#_x0000_t202" alt="大阪府における「糖尿病の疑いがある割合の推移」の棒グラフ。" style="position:absolute;left:0;text-align:left;margin-left:0;margin-top:.5pt;width:260.3pt;height:25.8pt;z-index:25153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xHswIAAL4EAAAOAAAAZHJzL2Uyb0RvYy54bWysVEtvEzEQviPxHyzf6eahhirqpgqtipCq&#10;tlKKena83malXdvYTrPl1CSAChREkSgcegOpPARUcAIO/BgrRPwLxk42RYUT4uIdz8sz3zezi0t5&#10;lqJdpnQieIjLcyWMGKciSvhOiG9urV5ZwEgbwiOSCs5CvMc0XmpcvrTYk3VWER2RRkwhSMJ1vSdD&#10;3DFG1oNA0w7LiJ4TknEwxkJlxMBV7QSRIj3InqVBpVSqBT2hIqkEZVqDdmVixA2fP44ZNRtxrJlB&#10;aYihNuNP5c+2O4PGIqnvKCI7CZ2WQf6hiowkHB6dpVohhqCuSv5IlSVUCS1iM0dFFog4TijzPUA3&#10;5dKFblodIpnvBcDRcgaT/n9p6frupkJJFOL5CkacZMCRHd6zg/d28MUOD5Adntjh0A4+wh05n4hp&#10;CgCOXp3+fPF29PXE9t/Z/gPbP7KDh3b/cPz5eHT2ffz8ru1/GB8f2f4d2z+0/QFYR/c/jZ4cgP7H&#10;49fj0292/5GTXz61gzM7fGOHz+z+wBHSk7oOdbUkVGbyayKHwSr0GpQO5zxWmfsCggjsQO3ejE6W&#10;G0RBWa2W5hfKYKJgq1au1mqe7+A8WiptrjORISeEWMG4eBbJ7po2UAm4Fi7uMS5WkzT1I5Ny1Atx&#10;rTpf8gEzC0SkHAJdD5NanWTydu5BrtSKRtoi2oP+lJiMpJZ0NYEi1og2m0TBDELdsFdmA444FfCY&#10;mEoYdYS6/Te984fRACtGPZjpEOtbXaIYRukNDkPjFqAQVCG0C4F3s2UBa1KGjZXUixCgTFqIsRLZ&#10;Nqxb070CJsIpvBVialRxWTaT3YKFpazZ9G4w6JKYNd6S1CV3QDpQt/JtouQUeQOcrYti3kn9AgET&#10;3wkFza4RceLZcdBOcJwiDkviSZsutNvC3+/e6/y30/gFAAD//wMAUEsDBBQABgAIAAAAIQDDZqZE&#10;2wAAAAUBAAAPAAAAZHJzL2Rvd25yZXYueG1sTI/LasMwEEX3hfyDmEB3jZxATXEthxDIo4UWmvQD&#10;FGtiObZGxlIc9+87WbWredzh3jP5cnStGLAPtScF81kCAqn0pqZKwfdx8/QCIkRNRreeUMEPBlgW&#10;k4dcZ8bf6AuHQ6wEm1DItAIbY5dJGUqLToeZ75BYO/ve6chjX0nT6xubu1YukiSVTtfECVZ3uLZY&#10;NoerU7Ctz/Pj59BUnW3edtv3/cdlf4lKPU7H1SuIiGP8O4Y7PqNDwUwnfyUTRKuAH4m85cLi8yJJ&#10;QZzuTQqyyOV/+uIXAAD//wMAUEsBAi0AFAAGAAgAAAAhALaDOJL+AAAA4QEAABMAAAAAAAAAAAAA&#10;AAAAAAAAAFtDb250ZW50X1R5cGVzXS54bWxQSwECLQAUAAYACAAAACEAOP0h/9YAAACUAQAACwAA&#10;AAAAAAAAAAAAAAAvAQAAX3JlbHMvLnJlbHNQSwECLQAUAAYACAAAACEA+PLcR7MCAAC+BAAADgAA&#10;AAAAAAAAAAAAAAAuAgAAZHJzL2Uyb0RvYy54bWxQSwECLQAUAAYACAAAACEAw2amRNsAAAAFAQAA&#10;DwAAAAAAAAAAAAAAAAANBQAAZHJzL2Rvd25yZXYueG1sUEsFBgAAAAAEAAQA8wAAABUGAAAAAA==&#10;" filled="f" stroked="f" strokeweight=".5pt">
                <v:textbox inset="0,0,0,0">
                  <w:txbxContent>
                    <w:p w14:paraId="62696001" w14:textId="62A546BB" w:rsidR="00FA7972" w:rsidRPr="00EA781B" w:rsidRDefault="00FA7972" w:rsidP="00C96A1A">
                      <w:pPr>
                        <w:snapToGrid w:val="0"/>
                        <w:spacing w:line="240" w:lineRule="auto"/>
                        <w:jc w:val="center"/>
                      </w:pPr>
                      <w:r w:rsidRPr="00EA781B">
                        <w:rPr>
                          <w:rFonts w:hint="eastAsia"/>
                        </w:rPr>
                        <w:t>《</w:t>
                      </w:r>
                      <w:r w:rsidR="003240C2" w:rsidRPr="00EA781B">
                        <w:rPr>
                          <w:rFonts w:hAnsi="BIZ UDPゴシック" w:cs="Arial" w:hint="eastAsia"/>
                          <w:sz w:val="22"/>
                        </w:rPr>
                        <w:t>糖尿病の疑いがある者の</w:t>
                      </w:r>
                      <w:r w:rsidRPr="00EA781B">
                        <w:rPr>
                          <w:rFonts w:hint="eastAsia"/>
                        </w:rPr>
                        <w:t>割合</w:t>
                      </w:r>
                      <w:r w:rsidR="003240C2" w:rsidRPr="00EA781B">
                        <w:rPr>
                          <w:rFonts w:hint="eastAsia"/>
                        </w:rPr>
                        <w:t>の推移（大阪府）</w:t>
                      </w:r>
                      <w:r w:rsidRPr="00EA781B">
                        <w:rPr>
                          <w:rFonts w:hint="eastAsia"/>
                        </w:rPr>
                        <w:t>》</w:t>
                      </w:r>
                    </w:p>
                  </w:txbxContent>
                </v:textbox>
                <w10:wrap anchorx="margin"/>
              </v:shape>
            </w:pict>
          </mc:Fallback>
        </mc:AlternateContent>
      </w:r>
    </w:p>
    <w:p w14:paraId="1E76954E" w14:textId="69D805C5" w:rsidR="00FC14BD" w:rsidRPr="00524F00" w:rsidRDefault="00906B95" w:rsidP="00D52D74">
      <w:r w:rsidRPr="00906B95">
        <w:rPr>
          <w:noProof/>
        </w:rPr>
        <w:drawing>
          <wp:anchor distT="0" distB="0" distL="114300" distR="114300" simplePos="0" relativeHeight="252005888" behindDoc="0" locked="0" layoutInCell="1" allowOverlap="1" wp14:anchorId="39435601" wp14:editId="5E1BE883">
            <wp:simplePos x="0" y="0"/>
            <wp:positionH relativeFrom="margin">
              <wp:align>center</wp:align>
            </wp:positionH>
            <wp:positionV relativeFrom="paragraph">
              <wp:posOffset>80010</wp:posOffset>
            </wp:positionV>
            <wp:extent cx="3863340" cy="2382884"/>
            <wp:effectExtent l="0" t="0" r="3810" b="0"/>
            <wp:wrapNone/>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3340" cy="2382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81571" w14:textId="0F4CFC53" w:rsidR="003240C2" w:rsidRDefault="003240C2" w:rsidP="00D52D74"/>
    <w:p w14:paraId="62FDE993" w14:textId="33E0F6EC" w:rsidR="003240C2" w:rsidRDefault="003240C2" w:rsidP="00D52D74"/>
    <w:p w14:paraId="2A326291" w14:textId="4CF07A89" w:rsidR="003240C2" w:rsidRDefault="003240C2" w:rsidP="00D52D74"/>
    <w:p w14:paraId="088EC6C7" w14:textId="12F2ECAC" w:rsidR="003240C2" w:rsidRDefault="003240C2" w:rsidP="00D52D74"/>
    <w:p w14:paraId="549EB64C" w14:textId="15D043E0" w:rsidR="00796C90" w:rsidRDefault="00796C90" w:rsidP="00D52D74"/>
    <w:p w14:paraId="71C8B459" w14:textId="716F03FC" w:rsidR="003240C2" w:rsidRDefault="003240C2" w:rsidP="00D52D74"/>
    <w:p w14:paraId="2CFE1F5C" w14:textId="0F9E12B0" w:rsidR="003240C2" w:rsidRDefault="003240C2" w:rsidP="00D52D74"/>
    <w:p w14:paraId="79C9C539" w14:textId="3E3F9253" w:rsidR="003240C2" w:rsidRDefault="003240C2" w:rsidP="00D52D74">
      <w:r w:rsidRPr="00524F00">
        <w:rPr>
          <w:noProof/>
        </w:rPr>
        <mc:AlternateContent>
          <mc:Choice Requires="wps">
            <w:drawing>
              <wp:anchor distT="0" distB="0" distL="114300" distR="114300" simplePos="0" relativeHeight="251539968" behindDoc="0" locked="0" layoutInCell="1" allowOverlap="1" wp14:anchorId="6E77DFC8" wp14:editId="5676B9FC">
                <wp:simplePos x="0" y="0"/>
                <wp:positionH relativeFrom="margin">
                  <wp:align>right</wp:align>
                </wp:positionH>
                <wp:positionV relativeFrom="paragraph">
                  <wp:posOffset>189230</wp:posOffset>
                </wp:positionV>
                <wp:extent cx="2909570" cy="287655"/>
                <wp:effectExtent l="0" t="0" r="5080" b="0"/>
                <wp:wrapNone/>
                <wp:docPr id="55" name="テキスト ボックス 55" descr="出典&#10;厚生労働省「NDBオープンデータ」"/>
                <wp:cNvGraphicFramePr/>
                <a:graphic xmlns:a="http://schemas.openxmlformats.org/drawingml/2006/main">
                  <a:graphicData uri="http://schemas.microsoft.com/office/word/2010/wordprocessingShape">
                    <wps:wsp>
                      <wps:cNvSpPr txBox="1"/>
                      <wps:spPr>
                        <a:xfrm>
                          <a:off x="0" y="0"/>
                          <a:ext cx="2909570" cy="287655"/>
                        </a:xfrm>
                        <a:prstGeom prst="rect">
                          <a:avLst/>
                        </a:prstGeom>
                        <a:noFill/>
                        <a:ln w="6350">
                          <a:noFill/>
                        </a:ln>
                      </wps:spPr>
                      <wps:txbx>
                        <w:txbxContent>
                          <w:p w14:paraId="789FA832" w14:textId="77777777" w:rsidR="00FA7972" w:rsidRPr="00A31787" w:rsidRDefault="00FA7972" w:rsidP="00C96A1A">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DFC8" id="テキスト ボックス 55" o:spid="_x0000_s1053" type="#_x0000_t202" alt="出典&#10;厚生労働省「NDBオープンデータ」" style="position:absolute;left:0;text-align:left;margin-left:177.9pt;margin-top:14.9pt;width:229.1pt;height:22.65pt;z-index:25153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oclQIAAJ8EAAAOAAAAZHJzL2Uyb0RvYy54bWysVE9rE0EUvwt+h2EEb3bTSJI2dlPSlohQ&#10;2kIrPU9mZ5uF3ZlxZpLdeGqzaEWsJ0GQgndBPOhBRfDDDKFfwzez2VSqJ/Ey++a9N+/P7/febmwW&#10;WYomTOlE8BCvrjQwYpyKKOEnIX58NLi3hpE2hEckFZyFeMo03uzdvrWRyy5ripFII6YQBOG6m8sQ&#10;j4yR3SDQdMQyoleEZByMsVAZMXBVJ0GkSA7RszRoNhrtIBcqkkpQpjVodyoj7vn4ccyo2Y9jzQxK&#10;Qwy1GX8qfw7dGfQ2SPdEETlK6KIM8g9VZCThkHQZaocYgsYq+SNUllAltIjNChVZIOI4ocz3AN2s&#10;Nm50czgikvleABwtlzDp/xeW7k0OFEqiELdaGHGSAUe2fG5nH+3smy1fIFte2rK0s09wR84nYpoC&#10;gPPz7/NnX+/eKfoP5q/fXb15P3/5ZV5eXF2e2dNXeztbdvbBlj9s+daWn2157uTZT3t64RDPpe5C&#10;4kMJqU2xJQqYnFqvQemALGKVuS9AhMAO3E2XfLHCIArK5npjvdUBEwVbc63ThvogfHD9WiptHjKR&#10;ISeEWME8eJrIZFebyrV2ccm4GCRp6mci5SgPcft+q+EfLC0QPOWQw/VQ1eokUwwLj2KzUzcyFNEU&#10;+lOimjkt6SCBInaJNgdEwZBB3bA4Zh+OOBWQTCwkjEZCPf2b3vkD92DFKIehDbF+MiaKYZQ+4jAV&#10;bsJrQdXCsBb4ONsWsAersJKSehEeKJPWYqxEdgz71HdZwEQ4hVwhpkbVl21TLQ9sJGX9vneDSZbE&#10;7PJDSV1wB6QD9ag4JkoukDfA2Z6oB5p0bxBQ+VYU9MdGxIlnx0Fb4bhAHLbA87vYWLdmv9+91/V/&#10;pfcLAAD//wMAUEsDBBQABgAIAAAAIQDofKJJ3gAAAAYBAAAPAAAAZHJzL2Rvd25yZXYueG1sTM/B&#10;TsMwDAbgOxLvEBmJG0tbMRil7oSQGGMSSGw8QNZ4TdfGqZqsK29POMHR+q3fn4vlZDsx0uAbxwjp&#10;LAFBXDndcI3wtXu5WYDwQbFWnWNC+CYPy/LyolC5dmf+pHEbahFL2OcKwYTQ51L6ypBVfuZ64pgd&#10;3GBViONQSz2ocyy3ncyS5E5a1XC8YFRPz4aqdnuyCKvmkO4+xrbuTfv2utqs34/rY0C8vpqeHkEE&#10;msLfMvzyIx3KaNq7E2svOoT4SEDIHqI/prfzRQZij3A/T0GWhfzPL38AAAD//wMAUEsBAi0AFAAG&#10;AAgAAAAhALaDOJL+AAAA4QEAABMAAAAAAAAAAAAAAAAAAAAAAFtDb250ZW50X1R5cGVzXS54bWxQ&#10;SwECLQAUAAYACAAAACEAOP0h/9YAAACUAQAACwAAAAAAAAAAAAAAAAAvAQAAX3JlbHMvLnJlbHNQ&#10;SwECLQAUAAYACAAAACEAnmj6HJUCAACfBAAADgAAAAAAAAAAAAAAAAAuAgAAZHJzL2Uyb0RvYy54&#10;bWxQSwECLQAUAAYACAAAACEA6HyiSd4AAAAGAQAADwAAAAAAAAAAAAAAAADvBAAAZHJzL2Rvd25y&#10;ZXYueG1sUEsFBgAAAAAEAAQA8wAAAPoFAAAAAA==&#10;" filled="f" stroked="f" strokeweight=".5pt">
                <v:textbox inset="0,0,0,0">
                  <w:txbxContent>
                    <w:p w14:paraId="789FA832" w14:textId="77777777" w:rsidR="00FA7972" w:rsidRPr="00A31787" w:rsidRDefault="00FA7972" w:rsidP="00C96A1A">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w10:wrap anchorx="margin"/>
              </v:shape>
            </w:pict>
          </mc:Fallback>
        </mc:AlternateContent>
      </w:r>
    </w:p>
    <w:p w14:paraId="356FAA90" w14:textId="3FAA4A21" w:rsidR="003240C2" w:rsidRPr="00524F00" w:rsidRDefault="003240C2" w:rsidP="00D52D74"/>
    <w:p w14:paraId="6DA74E5D" w14:textId="16D6E738" w:rsidR="003C1187" w:rsidRPr="00524F00" w:rsidRDefault="003C1187" w:rsidP="00D52D74">
      <w:pPr>
        <w:tabs>
          <w:tab w:val="left" w:pos="480"/>
        </w:tabs>
        <w:rPr>
          <w:u w:val="single"/>
        </w:rPr>
      </w:pPr>
      <w:r w:rsidRPr="00524F00">
        <w:rPr>
          <w:rFonts w:hint="eastAsia"/>
          <w:u w:val="single"/>
        </w:rPr>
        <w:t>（C）取り組むべき施策</w:t>
      </w:r>
    </w:p>
    <w:p w14:paraId="16202FDF" w14:textId="5899179C" w:rsidR="006B4E95" w:rsidRPr="00524F00" w:rsidRDefault="006B4E95" w:rsidP="006B4E95">
      <w:pPr>
        <w:pStyle w:val="af0"/>
        <w:numPr>
          <w:ilvl w:val="0"/>
          <w:numId w:val="2"/>
        </w:numPr>
        <w:ind w:leftChars="0" w:left="240" w:hangingChars="100" w:hanging="240"/>
      </w:pPr>
      <w:r w:rsidRPr="00524F00">
        <w:rPr>
          <w:rFonts w:hint="eastAsia"/>
        </w:rPr>
        <w:t>「第</w:t>
      </w:r>
      <w:r w:rsidR="004C513A">
        <w:rPr>
          <w:rFonts w:hint="eastAsia"/>
        </w:rPr>
        <w:t>４</w:t>
      </w:r>
      <w:r w:rsidRPr="00524F00">
        <w:rPr>
          <w:rFonts w:hint="eastAsia"/>
        </w:rPr>
        <w:t>次大阪府健康増進計画」のうち「生活習慣病の発症予防」を中心として、施策を進めていきます。同計画では、「生活習慣病の発症予防」に関し、日常生活における栄養・食生活、身体活動・運動など、“</w:t>
      </w:r>
      <w:r w:rsidR="006D7CE0">
        <w:rPr>
          <w:rFonts w:hint="eastAsia"/>
        </w:rPr>
        <w:t>６</w:t>
      </w:r>
      <w:r w:rsidRPr="00524F00">
        <w:rPr>
          <w:rFonts w:hint="eastAsia"/>
        </w:rPr>
        <w:t>つの重点分野”において「府民の行動目標」を掲げ、多様な主体と連携・協働した「具体的取組み」を推進することとしています。また、「府民の健康づくりを支える社会環境整備」に関し、府民が自分の健康状況に合った必要な情報を見極め、最善の選択を行うことができる、ヘルスリテラシーの習得できるようにするための取組を推進することとしています。</w:t>
      </w:r>
    </w:p>
    <w:tbl>
      <w:tblPr>
        <w:tblStyle w:val="af"/>
        <w:tblW w:w="0" w:type="auto"/>
        <w:tblInd w:w="240" w:type="dxa"/>
        <w:tblLook w:val="04A0" w:firstRow="1" w:lastRow="0" w:firstColumn="1" w:lastColumn="0" w:noHBand="0" w:noVBand="1"/>
        <w:tblDescription w:val="＜8つの重点分野＞&#10;「ヘルスリテラシー」　「栄養・食生活」　「身体活動・運動」　「休養・睡眠」　「飲酒」&#10;「喫煙」　「歯と口の健康」　「こころの健康」"/>
      </w:tblPr>
      <w:tblGrid>
        <w:gridCol w:w="8820"/>
      </w:tblGrid>
      <w:tr w:rsidR="00BA1B80" w:rsidRPr="00524F00" w14:paraId="37A63B7F" w14:textId="77777777" w:rsidTr="002B6D3F">
        <w:tc>
          <w:tcPr>
            <w:tcW w:w="8820" w:type="dxa"/>
          </w:tcPr>
          <w:p w14:paraId="6BD94724" w14:textId="77777777" w:rsidR="006B4E95" w:rsidRPr="00524F00" w:rsidRDefault="006B4E95" w:rsidP="002B6D3F">
            <w:pPr>
              <w:snapToGrid w:val="0"/>
              <w:spacing w:line="240" w:lineRule="auto"/>
            </w:pPr>
            <w:r w:rsidRPr="00524F00">
              <w:rPr>
                <w:rFonts w:hint="eastAsia"/>
              </w:rPr>
              <w:t>＜６つの重点分野＞</w:t>
            </w:r>
          </w:p>
          <w:p w14:paraId="098B14B6" w14:textId="77777777" w:rsidR="006B4E95" w:rsidRPr="00524F00" w:rsidRDefault="006B4E95" w:rsidP="002B6D3F">
            <w:pPr>
              <w:snapToGrid w:val="0"/>
              <w:spacing w:line="240" w:lineRule="auto"/>
            </w:pPr>
            <w:r w:rsidRPr="00524F00">
              <w:rPr>
                <w:rFonts w:hint="eastAsia"/>
              </w:rPr>
              <w:t xml:space="preserve">「栄養・食生活」　「身体活動・運動」　「休養・睡眠」　「飲酒」　「喫煙」　「歯と口の健康」　</w:t>
            </w:r>
          </w:p>
        </w:tc>
      </w:tr>
    </w:tbl>
    <w:p w14:paraId="6DA69B09" w14:textId="2CD99AE1" w:rsidR="00F61195" w:rsidRPr="00524F00" w:rsidRDefault="00F61195" w:rsidP="00F61195">
      <w:pPr>
        <w:pStyle w:val="af0"/>
        <w:numPr>
          <w:ilvl w:val="0"/>
          <w:numId w:val="2"/>
        </w:numPr>
        <w:ind w:leftChars="0" w:left="240" w:hangingChars="100" w:hanging="240"/>
      </w:pPr>
      <w:r w:rsidRPr="00524F00">
        <w:rPr>
          <w:rFonts w:hint="eastAsia"/>
        </w:rPr>
        <w:t>また、発症</w:t>
      </w:r>
      <w:r w:rsidR="006E51DB" w:rsidRPr="00524F00">
        <w:rPr>
          <w:rFonts w:hint="eastAsia"/>
        </w:rPr>
        <w:t>の多くに見られる「予兆・前兆」への「気づき」が重症化防止につながることから、</w:t>
      </w:r>
      <w:r w:rsidR="008D378C">
        <w:rPr>
          <w:rFonts w:hint="eastAsia"/>
        </w:rPr>
        <w:t>「予兆・前兆」に関する</w:t>
      </w:r>
      <w:r w:rsidR="006E51DB" w:rsidRPr="00524F00">
        <w:rPr>
          <w:rFonts w:hint="eastAsia"/>
        </w:rPr>
        <w:t>府民への啓発を進めます。</w:t>
      </w:r>
    </w:p>
    <w:p w14:paraId="48088AE4" w14:textId="374BA146" w:rsidR="002B2A88" w:rsidRPr="00524F00" w:rsidRDefault="006B4E95" w:rsidP="00C64D12">
      <w:pPr>
        <w:widowControl/>
        <w:spacing w:line="240" w:lineRule="auto"/>
        <w:jc w:val="left"/>
      </w:pPr>
      <w:r w:rsidRPr="00524F00">
        <w:br w:type="page"/>
      </w:r>
    </w:p>
    <w:p w14:paraId="628F8F5E" w14:textId="520A6E24" w:rsidR="008350FE" w:rsidRPr="00524F00" w:rsidRDefault="000321E3" w:rsidP="00D52D74">
      <w:pPr>
        <w:pStyle w:val="af0"/>
        <w:ind w:leftChars="0" w:left="240"/>
      </w:pPr>
      <w:r w:rsidRPr="00524F00">
        <w:rPr>
          <w:noProof/>
        </w:rPr>
        <w:lastRenderedPageBreak/>
        <mc:AlternateContent>
          <mc:Choice Requires="wps">
            <w:drawing>
              <wp:anchor distT="0" distB="0" distL="114300" distR="114300" simplePos="0" relativeHeight="251540992" behindDoc="0" locked="0" layoutInCell="1" allowOverlap="1" wp14:anchorId="03AF5DE2" wp14:editId="2E75BC4D">
                <wp:simplePos x="0" y="0"/>
                <wp:positionH relativeFrom="margin">
                  <wp:align>left</wp:align>
                </wp:positionH>
                <wp:positionV relativeFrom="paragraph">
                  <wp:posOffset>-157480</wp:posOffset>
                </wp:positionV>
                <wp:extent cx="6438900" cy="447675"/>
                <wp:effectExtent l="0" t="0" r="0" b="9525"/>
                <wp:wrapNone/>
                <wp:docPr id="449" name="テキスト ボックス 449" descr="「第4次大阪府健康増進計画」における、「生活習慣病の発症予防」に関する取組と目標の概要を表にまとめている。"/>
                <wp:cNvGraphicFramePr/>
                <a:graphic xmlns:a="http://schemas.openxmlformats.org/drawingml/2006/main">
                  <a:graphicData uri="http://schemas.microsoft.com/office/word/2010/wordprocessingShape">
                    <wps:wsp>
                      <wps:cNvSpPr txBox="1"/>
                      <wps:spPr>
                        <a:xfrm>
                          <a:off x="0" y="0"/>
                          <a:ext cx="6438900" cy="447675"/>
                        </a:xfrm>
                        <a:prstGeom prst="rect">
                          <a:avLst/>
                        </a:prstGeom>
                        <a:noFill/>
                        <a:ln w="6350">
                          <a:noFill/>
                        </a:ln>
                      </wps:spPr>
                      <wps:txbx>
                        <w:txbxContent>
                          <w:p w14:paraId="37EBAB09" w14:textId="2065F325" w:rsidR="00FA7972" w:rsidRPr="00AB0680" w:rsidRDefault="00FA7972" w:rsidP="000321E3">
                            <w:pPr>
                              <w:snapToGrid w:val="0"/>
                              <w:spacing w:line="240" w:lineRule="auto"/>
                              <w:rPr>
                                <w:vertAlign w:val="superscript"/>
                              </w:rPr>
                            </w:pPr>
                            <w:r w:rsidRPr="00BB6D55">
                              <w:rPr>
                                <w:rFonts w:hint="eastAsia"/>
                              </w:rPr>
                              <w:t>《「第</w:t>
                            </w:r>
                            <w:r w:rsidR="004C513A">
                              <w:rPr>
                                <w:rFonts w:hint="eastAsia"/>
                              </w:rPr>
                              <w:t>４</w:t>
                            </w:r>
                            <w:r w:rsidRPr="00BB6D55">
                              <w:t>次大阪府</w:t>
                            </w:r>
                            <w:r w:rsidRPr="00BB6D55">
                              <w:rPr>
                                <w:rFonts w:hint="eastAsia"/>
                              </w:rPr>
                              <w:t>健康増進</w:t>
                            </w:r>
                            <w:r w:rsidRPr="00BB6D55">
                              <w:t>計画</w:t>
                            </w:r>
                            <w:r w:rsidRPr="00BB6D55">
                              <w:rPr>
                                <w:rFonts w:hint="eastAsia"/>
                              </w:rPr>
                              <w:t>」における取組</w:t>
                            </w:r>
                            <w:r w:rsidRPr="00BB6D55">
                              <w:t>と目標（</w:t>
                            </w:r>
                            <w:r w:rsidRPr="00BB6D55">
                              <w:rPr>
                                <w:rFonts w:hint="eastAsia"/>
                              </w:rPr>
                              <w:t>「生活</w:t>
                            </w:r>
                            <w:r w:rsidRPr="00BB6D55">
                              <w:t>習慣病の</w:t>
                            </w:r>
                            <w:r w:rsidRPr="00BB6D55">
                              <w:rPr>
                                <w:rFonts w:hint="eastAsia"/>
                              </w:rPr>
                              <w:t>発症予防</w:t>
                            </w:r>
                            <w:r w:rsidRPr="00BB6D55">
                              <w:t>」の概要</w:t>
                            </w:r>
                            <w:r w:rsidRPr="00BB6D55">
                              <w:rPr>
                                <w:rFonts w:hint="eastAsia"/>
                                <w:vertAlign w:val="superscript"/>
                              </w:rPr>
                              <w:t>（※</w:t>
                            </w:r>
                            <w:r w:rsidRPr="00BB6D55">
                              <w:rPr>
                                <w:vertAlign w:val="superscript"/>
                              </w:rPr>
                              <w:t>4-</w:t>
                            </w:r>
                            <w:r w:rsidR="00AB0680">
                              <w:rPr>
                                <w:rFonts w:hint="eastAsia"/>
                                <w:vertAlign w:val="superscript"/>
                              </w:rPr>
                              <w:t>8</w:t>
                            </w:r>
                            <w:r w:rsidRPr="00BB6D55">
                              <w:rPr>
                                <w:rFonts w:hint="eastAsia"/>
                                <w:vertAlign w:val="superscript"/>
                              </w:rPr>
                              <w:t>）</w:t>
                            </w:r>
                            <w:r w:rsidRPr="00BB6D55">
                              <w:t>）</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5DE2" id="テキスト ボックス 449" o:spid="_x0000_s1054" type="#_x0000_t202" alt="「第4次大阪府健康増進計画」における、「生活習慣病の発症予防」に関する取組と目標の概要を表にまとめている。" style="position:absolute;left:0;text-align:left;margin-left:0;margin-top:-12.4pt;width:507pt;height:35.25pt;z-index:25154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WK9AIAAAYFAAAOAAAAZHJzL2Uyb0RvYy54bWysVFtPE0EUfjfxP0zmXVqg3BoWUiEYEwIk&#10;YHgeprN0k92ddWagxSe2BSVeYiSESyQxoGKjiAnRGCHRHzO2pf/CM7NdMOiT8WX2zJxzvnP9dni0&#10;EvhomQnp8dDB3V1ZjFhIedELFx18b27i1iBGUpGwSHweMgevMIlHR27eGC5HedbDS9wvMoEAJJT5&#10;cuTgklJRPpORtMQCIrt4xEJQulwERMFVLGaKgpQBPfAzPdlsf6bMRTESnDIp4XU8UeIRi++6jKpp&#10;15VMId/BkJuyp7DngjkzI8MkvyhIVPJoJw3yD1kExAsh6CXUOFEELQnvD6jAo4JL7qouyoMMd12P&#10;MlsDVNOdvVbNbIlEzNYCzZHRZZvk/4OlU8szAnlFB+dyQxiFJIAh6dpDXf2oq990bQPp2r6u1XT1&#10;E9yRNSoySaGFevVp6/g41zw+aLx519593zjbb8RvG2dfG4c77dXTi/pGa+tcrz7T8QcdP9bxC119&#10;oldj47b1qvn5vPVjs7n+urWzruOT1t5Za+fRz7ON9u5p4tLePtTxHrg0nm+3vqzpuN56edKs74Fx&#10;86h6cRTr6ubFQd2CfwetrsY6PtLxmo1SNYMtRzIP9c1GUKGq3OYVWND0XcKjmVfFFYH5wiQQ6GFF&#10;Vi7XglUUovDYn+sdHMqCioIulxvoH+gzMJkr70hIdYfxABnBwQLWzm4DWZ6UKjFNTUywkE94vm9X&#10;zw9RGSL09mWtw6UGwP0QYpgaklyNpCoLFTusnsG0kAVeXIH6BE9WW0Z0woMkJolUM0TALkPewE81&#10;DYfrcwjGOxJGJS4e/O3d2MOKgRajMnDDwfL+EhEMI/9uCMtniJQKIhUWUiFcCsY40K0bmB9RK4KD&#10;UH4quoIH80DbgokCKhJSiOVgqkR6GVMJR4H4lBUK1gwIExE1Gc5G1ICbRpqmzlXmiYg6nVcwsyme&#10;8obkrw0gsU1GUFhS3PXsdExrkz52Og5ks/Pt/BgMm3+/W6ur39fILwAAAP//AwBQSwMEFAAGAAgA&#10;AAAhAIpNdOjfAAAACAEAAA8AAABkcnMvZG93bnJldi54bWxMj91OwzAMRu+ReIfISNxtaafyo1J3&#10;QkiMgTQkNh4ga7Kma+NUTdaVt8e7gkv7sz6fUywn14nRDKHxhJDOExCGKq8bqhG+d6+zRxAhKtKq&#10;82QQfkyAZXl9Vahc+zN9mXEba8ElFHKFYGPscylDZY1TYe57Q5wd/OBU5HGopR7UmctdJxdJci+d&#10;aog/WNWbF2uqdntyCKvmkO4+x7bubfv+tvpYb47rY0S8vZmen0BEM8W/Y7jgMzqUzLT3J9JBdAgs&#10;EhFmi4wFLnGSZrzaI2R3DyDLQv4XKH8BAAD//wMAUEsBAi0AFAAGAAgAAAAhALaDOJL+AAAA4QEA&#10;ABMAAAAAAAAAAAAAAAAAAAAAAFtDb250ZW50X1R5cGVzXS54bWxQSwECLQAUAAYACAAAACEAOP0h&#10;/9YAAACUAQAACwAAAAAAAAAAAAAAAAAvAQAAX3JlbHMvLnJlbHNQSwECLQAUAAYACAAAACEAKq9V&#10;ivQCAAAGBQAADgAAAAAAAAAAAAAAAAAuAgAAZHJzL2Uyb0RvYy54bWxQSwECLQAUAAYACAAAACEA&#10;ik106N8AAAAIAQAADwAAAAAAAAAAAAAAAABOBQAAZHJzL2Rvd25yZXYueG1sUEsFBgAAAAAEAAQA&#10;8wAAAFoGAAAAAA==&#10;" filled="f" stroked="f" strokeweight=".5pt">
                <v:textbox inset="0,0,0,0">
                  <w:txbxContent>
                    <w:p w14:paraId="37EBAB09" w14:textId="2065F325" w:rsidR="00FA7972" w:rsidRPr="00AB0680" w:rsidRDefault="00FA7972" w:rsidP="000321E3">
                      <w:pPr>
                        <w:snapToGrid w:val="0"/>
                        <w:spacing w:line="240" w:lineRule="auto"/>
                        <w:rPr>
                          <w:vertAlign w:val="superscript"/>
                        </w:rPr>
                      </w:pPr>
                      <w:r w:rsidRPr="00BB6D55">
                        <w:rPr>
                          <w:rFonts w:hint="eastAsia"/>
                        </w:rPr>
                        <w:t>《「第</w:t>
                      </w:r>
                      <w:r w:rsidR="004C513A">
                        <w:rPr>
                          <w:rFonts w:hint="eastAsia"/>
                        </w:rPr>
                        <w:t>４</w:t>
                      </w:r>
                      <w:r w:rsidRPr="00BB6D55">
                        <w:t>次大阪府</w:t>
                      </w:r>
                      <w:r w:rsidRPr="00BB6D55">
                        <w:rPr>
                          <w:rFonts w:hint="eastAsia"/>
                        </w:rPr>
                        <w:t>健康増進</w:t>
                      </w:r>
                      <w:r w:rsidRPr="00BB6D55">
                        <w:t>計画</w:t>
                      </w:r>
                      <w:r w:rsidRPr="00BB6D55">
                        <w:rPr>
                          <w:rFonts w:hint="eastAsia"/>
                        </w:rPr>
                        <w:t>」における取組</w:t>
                      </w:r>
                      <w:r w:rsidRPr="00BB6D55">
                        <w:t>と目標（</w:t>
                      </w:r>
                      <w:r w:rsidRPr="00BB6D55">
                        <w:rPr>
                          <w:rFonts w:hint="eastAsia"/>
                        </w:rPr>
                        <w:t>「生活</w:t>
                      </w:r>
                      <w:r w:rsidRPr="00BB6D55">
                        <w:t>習慣病の</w:t>
                      </w:r>
                      <w:r w:rsidRPr="00BB6D55">
                        <w:rPr>
                          <w:rFonts w:hint="eastAsia"/>
                        </w:rPr>
                        <w:t>発症予防</w:t>
                      </w:r>
                      <w:r w:rsidRPr="00BB6D55">
                        <w:t>」の概要</w:t>
                      </w:r>
                      <w:r w:rsidRPr="00BB6D55">
                        <w:rPr>
                          <w:rFonts w:hint="eastAsia"/>
                          <w:vertAlign w:val="superscript"/>
                        </w:rPr>
                        <w:t>（※</w:t>
                      </w:r>
                      <w:r w:rsidRPr="00BB6D55">
                        <w:rPr>
                          <w:vertAlign w:val="superscript"/>
                        </w:rPr>
                        <w:t>4-</w:t>
                      </w:r>
                      <w:r w:rsidR="00AB0680">
                        <w:rPr>
                          <w:rFonts w:hint="eastAsia"/>
                          <w:vertAlign w:val="superscript"/>
                        </w:rPr>
                        <w:t>8</w:t>
                      </w:r>
                      <w:r w:rsidRPr="00BB6D55">
                        <w:rPr>
                          <w:rFonts w:hint="eastAsia"/>
                          <w:vertAlign w:val="superscript"/>
                        </w:rPr>
                        <w:t>）</w:t>
                      </w:r>
                      <w:r w:rsidRPr="00BB6D55">
                        <w:t>）</w:t>
                      </w:r>
                      <w:r w:rsidRPr="00BB6D55">
                        <w:rPr>
                          <w:rFonts w:hint="eastAsia"/>
                        </w:rPr>
                        <w:t>》</w:t>
                      </w:r>
                    </w:p>
                  </w:txbxContent>
                </v:textbox>
                <w10:wrap anchorx="margin"/>
              </v:shape>
            </w:pict>
          </mc:Fallback>
        </mc:AlternateContent>
      </w:r>
    </w:p>
    <w:tbl>
      <w:tblPr>
        <w:tblStyle w:val="af"/>
        <w:tblW w:w="9185" w:type="dxa"/>
        <w:tblLook w:val="04A0" w:firstRow="1" w:lastRow="0" w:firstColumn="1" w:lastColumn="0" w:noHBand="0" w:noVBand="1"/>
      </w:tblPr>
      <w:tblGrid>
        <w:gridCol w:w="1247"/>
        <w:gridCol w:w="3968"/>
        <w:gridCol w:w="7"/>
        <w:gridCol w:w="3963"/>
      </w:tblGrid>
      <w:tr w:rsidR="00BA1B80" w:rsidRPr="001E1602" w14:paraId="6299C013" w14:textId="77777777" w:rsidTr="002620B3">
        <w:tc>
          <w:tcPr>
            <w:tcW w:w="1247" w:type="dxa"/>
            <w:vAlign w:val="center"/>
          </w:tcPr>
          <w:p w14:paraId="5904A8E2" w14:textId="7A8733BB" w:rsidR="00CB4756" w:rsidRPr="001E1602" w:rsidRDefault="00CB4756" w:rsidP="002620B3">
            <w:pPr>
              <w:spacing w:line="300" w:lineRule="exact"/>
              <w:jc w:val="center"/>
            </w:pPr>
            <w:r w:rsidRPr="001E1602">
              <w:rPr>
                <w:rFonts w:hint="eastAsia"/>
              </w:rPr>
              <w:t>重点</w:t>
            </w:r>
          </w:p>
          <w:p w14:paraId="2EC4CB20" w14:textId="22CFD3CC" w:rsidR="00CB4756" w:rsidRPr="001E1602" w:rsidRDefault="00CB4756" w:rsidP="002620B3">
            <w:pPr>
              <w:spacing w:line="300" w:lineRule="exact"/>
              <w:jc w:val="center"/>
            </w:pPr>
            <w:r w:rsidRPr="001E1602">
              <w:rPr>
                <w:rFonts w:hint="eastAsia"/>
              </w:rPr>
              <w:t>分野</w:t>
            </w:r>
          </w:p>
        </w:tc>
        <w:tc>
          <w:tcPr>
            <w:tcW w:w="3968" w:type="dxa"/>
            <w:vAlign w:val="center"/>
          </w:tcPr>
          <w:p w14:paraId="4EB14CA3" w14:textId="4D46C33D" w:rsidR="00CB4756" w:rsidRPr="001E1602" w:rsidRDefault="00CB4756" w:rsidP="002620B3">
            <w:pPr>
              <w:spacing w:line="300" w:lineRule="exact"/>
              <w:jc w:val="center"/>
            </w:pPr>
            <w:r w:rsidRPr="001E1602">
              <w:rPr>
                <w:rFonts w:hint="eastAsia"/>
              </w:rPr>
              <w:t>府民の行動目標</w:t>
            </w:r>
          </w:p>
        </w:tc>
        <w:tc>
          <w:tcPr>
            <w:tcW w:w="3970" w:type="dxa"/>
            <w:gridSpan w:val="2"/>
            <w:vAlign w:val="center"/>
          </w:tcPr>
          <w:p w14:paraId="02D5E408" w14:textId="34064106" w:rsidR="00CB4756" w:rsidRPr="001E1602" w:rsidRDefault="00CB4756" w:rsidP="002620B3">
            <w:pPr>
              <w:spacing w:line="300" w:lineRule="exact"/>
              <w:jc w:val="center"/>
            </w:pPr>
            <w:r w:rsidRPr="001E1602">
              <w:rPr>
                <w:rFonts w:hint="eastAsia"/>
              </w:rPr>
              <w:t>具体的取組</w:t>
            </w:r>
          </w:p>
        </w:tc>
      </w:tr>
      <w:tr w:rsidR="001E1602" w:rsidRPr="001E1602" w14:paraId="740114E3" w14:textId="77777777" w:rsidTr="002620B3">
        <w:tc>
          <w:tcPr>
            <w:tcW w:w="1247" w:type="dxa"/>
            <w:vAlign w:val="center"/>
          </w:tcPr>
          <w:p w14:paraId="73EC0312" w14:textId="77777777" w:rsidR="00CB4756" w:rsidRPr="001E1602" w:rsidRDefault="00CB4756" w:rsidP="002620B3">
            <w:pPr>
              <w:spacing w:line="300" w:lineRule="exact"/>
              <w:jc w:val="center"/>
            </w:pPr>
            <w:r w:rsidRPr="001E1602">
              <w:rPr>
                <w:rFonts w:hint="eastAsia"/>
              </w:rPr>
              <w:t>栄養・</w:t>
            </w:r>
          </w:p>
          <w:p w14:paraId="0E484819" w14:textId="711CAB7E" w:rsidR="00CB4756" w:rsidRPr="001E1602" w:rsidRDefault="00CB4756" w:rsidP="002620B3">
            <w:pPr>
              <w:spacing w:line="300" w:lineRule="exact"/>
              <w:jc w:val="center"/>
            </w:pPr>
            <w:r w:rsidRPr="001E1602">
              <w:rPr>
                <w:rFonts w:hint="eastAsia"/>
              </w:rPr>
              <w:t>食生活</w:t>
            </w:r>
          </w:p>
        </w:tc>
        <w:tc>
          <w:tcPr>
            <w:tcW w:w="3968" w:type="dxa"/>
          </w:tcPr>
          <w:p w14:paraId="5C37B378" w14:textId="77777777" w:rsidR="00CB4756" w:rsidRPr="001E1602" w:rsidRDefault="00CB4756" w:rsidP="002620B3">
            <w:pPr>
              <w:pStyle w:val="af0"/>
              <w:numPr>
                <w:ilvl w:val="0"/>
                <w:numId w:val="27"/>
              </w:numPr>
              <w:spacing w:line="300" w:lineRule="exact"/>
              <w:ind w:leftChars="0"/>
            </w:pPr>
            <w:r w:rsidRPr="001E1602">
              <w:rPr>
                <w:rFonts w:hint="eastAsia"/>
              </w:rPr>
              <w:t>朝食や野菜摂取、栄養バランスのとれた食生活の重要性の理解及び習慣化</w:t>
            </w:r>
          </w:p>
          <w:p w14:paraId="5FECED97" w14:textId="77777777" w:rsidR="00CB4756" w:rsidRPr="001E1602" w:rsidRDefault="00CB4756" w:rsidP="002620B3">
            <w:pPr>
              <w:pStyle w:val="af0"/>
              <w:numPr>
                <w:ilvl w:val="0"/>
                <w:numId w:val="27"/>
              </w:numPr>
              <w:spacing w:line="300" w:lineRule="exact"/>
              <w:ind w:leftChars="0"/>
            </w:pPr>
            <w:r w:rsidRPr="001E1602">
              <w:rPr>
                <w:rFonts w:hint="eastAsia"/>
              </w:rPr>
              <w:t>健康的な食生活を実践し、適正体重の維持</w:t>
            </w:r>
          </w:p>
          <w:p w14:paraId="0602A247" w14:textId="5701F8D4" w:rsidR="00CB4756" w:rsidRPr="001E1602" w:rsidRDefault="00CB4756" w:rsidP="002620B3">
            <w:pPr>
              <w:pStyle w:val="af0"/>
              <w:numPr>
                <w:ilvl w:val="0"/>
                <w:numId w:val="27"/>
              </w:numPr>
              <w:spacing w:line="300" w:lineRule="exact"/>
              <w:ind w:leftChars="0"/>
            </w:pPr>
            <w:r w:rsidRPr="001E1602">
              <w:rPr>
                <w:rFonts w:hint="eastAsia"/>
              </w:rPr>
              <w:t>個々の健康状態にあった食生活を実践</w:t>
            </w:r>
          </w:p>
        </w:tc>
        <w:tc>
          <w:tcPr>
            <w:tcW w:w="3970" w:type="dxa"/>
            <w:gridSpan w:val="2"/>
          </w:tcPr>
          <w:p w14:paraId="20131C20" w14:textId="77777777" w:rsidR="00CB4756" w:rsidRPr="001E1602" w:rsidRDefault="00CB4756" w:rsidP="002620B3">
            <w:pPr>
              <w:pStyle w:val="af0"/>
              <w:numPr>
                <w:ilvl w:val="0"/>
                <w:numId w:val="27"/>
              </w:numPr>
              <w:spacing w:line="300" w:lineRule="exact"/>
              <w:ind w:leftChars="0"/>
            </w:pPr>
            <w:r w:rsidRPr="001E1602">
              <w:rPr>
                <w:rFonts w:hint="eastAsia"/>
              </w:rPr>
              <w:t>地域における栄養相談への支援、栄養管理の質の向上</w:t>
            </w:r>
          </w:p>
          <w:p w14:paraId="182AC9F9" w14:textId="77777777" w:rsidR="00CB4756" w:rsidRPr="001E1602" w:rsidRDefault="00CB4756" w:rsidP="002620B3">
            <w:pPr>
              <w:pStyle w:val="af0"/>
              <w:numPr>
                <w:ilvl w:val="0"/>
                <w:numId w:val="27"/>
              </w:numPr>
              <w:spacing w:line="300" w:lineRule="exact"/>
              <w:ind w:leftChars="0"/>
            </w:pPr>
            <w:r w:rsidRPr="001E1602">
              <w:rPr>
                <w:rFonts w:hint="eastAsia"/>
              </w:rPr>
              <w:t>学校等における食育等の取組み</w:t>
            </w:r>
          </w:p>
          <w:p w14:paraId="3C9320D6" w14:textId="4C41BB00" w:rsidR="00CB4756" w:rsidRPr="001E1602" w:rsidRDefault="00A44208" w:rsidP="002620B3">
            <w:pPr>
              <w:pStyle w:val="af0"/>
              <w:numPr>
                <w:ilvl w:val="0"/>
                <w:numId w:val="27"/>
              </w:numPr>
              <w:spacing w:line="300" w:lineRule="exact"/>
              <w:ind w:leftChars="0"/>
            </w:pPr>
            <w:r w:rsidRPr="001E1602">
              <w:rPr>
                <w:rFonts w:hint="eastAsia"/>
              </w:rPr>
              <w:t>企業</w:t>
            </w:r>
            <w:r w:rsidR="00CB4756" w:rsidRPr="001E1602">
              <w:rPr>
                <w:rFonts w:hint="eastAsia"/>
              </w:rPr>
              <w:t>や</w:t>
            </w:r>
            <w:r w:rsidRPr="001E1602">
              <w:rPr>
                <w:rFonts w:hint="eastAsia"/>
              </w:rPr>
              <w:t>大学</w:t>
            </w:r>
            <w:r w:rsidR="00CB4756" w:rsidRPr="001E1602">
              <w:rPr>
                <w:rFonts w:hint="eastAsia"/>
              </w:rPr>
              <w:t>等との連携による食生活の改善</w:t>
            </w:r>
          </w:p>
          <w:p w14:paraId="2E18444D" w14:textId="735F813D" w:rsidR="00CB4756" w:rsidRPr="001E1602" w:rsidRDefault="00CB4756" w:rsidP="002620B3">
            <w:pPr>
              <w:pStyle w:val="af0"/>
              <w:numPr>
                <w:ilvl w:val="0"/>
                <w:numId w:val="27"/>
              </w:numPr>
              <w:spacing w:line="300" w:lineRule="exact"/>
              <w:ind w:leftChars="0"/>
            </w:pPr>
            <w:r w:rsidRPr="001E1602">
              <w:rPr>
                <w:rFonts w:hint="eastAsia"/>
              </w:rPr>
              <w:t>食生活の改善に向けた普及啓発</w:t>
            </w:r>
          </w:p>
        </w:tc>
      </w:tr>
      <w:tr w:rsidR="001E1602" w:rsidRPr="001E1602" w14:paraId="13930A03" w14:textId="77777777" w:rsidTr="002620B3">
        <w:tc>
          <w:tcPr>
            <w:tcW w:w="1247" w:type="dxa"/>
            <w:vAlign w:val="center"/>
          </w:tcPr>
          <w:p w14:paraId="705A23E0" w14:textId="77777777" w:rsidR="00CB4756" w:rsidRPr="001E1602" w:rsidRDefault="00CB4756" w:rsidP="002620B3">
            <w:pPr>
              <w:spacing w:line="300" w:lineRule="exact"/>
              <w:jc w:val="center"/>
            </w:pPr>
            <w:r w:rsidRPr="001E1602">
              <w:rPr>
                <w:rFonts w:hint="eastAsia"/>
              </w:rPr>
              <w:t>身体活動</w:t>
            </w:r>
          </w:p>
          <w:p w14:paraId="688B3D47" w14:textId="6584AE87" w:rsidR="00CB4756" w:rsidRPr="001E1602" w:rsidRDefault="00CB4756" w:rsidP="002620B3">
            <w:pPr>
              <w:spacing w:line="300" w:lineRule="exact"/>
              <w:jc w:val="center"/>
            </w:pPr>
            <w:r w:rsidRPr="001E1602">
              <w:rPr>
                <w:rFonts w:hint="eastAsia"/>
              </w:rPr>
              <w:t>・運動</w:t>
            </w:r>
          </w:p>
        </w:tc>
        <w:tc>
          <w:tcPr>
            <w:tcW w:w="3968" w:type="dxa"/>
          </w:tcPr>
          <w:p w14:paraId="7474BF98" w14:textId="77777777" w:rsidR="00CB4756" w:rsidRPr="001E1602" w:rsidRDefault="00CB4756" w:rsidP="002620B3">
            <w:pPr>
              <w:pStyle w:val="af0"/>
              <w:numPr>
                <w:ilvl w:val="0"/>
                <w:numId w:val="28"/>
              </w:numPr>
              <w:spacing w:line="300" w:lineRule="exact"/>
              <w:ind w:leftChars="0"/>
            </w:pPr>
            <w:r w:rsidRPr="001E1602">
              <w:rPr>
                <w:rFonts w:hint="eastAsia"/>
              </w:rPr>
              <w:t>日常生活での「身体活動・運動」量の増加及び取組の継続</w:t>
            </w:r>
          </w:p>
          <w:p w14:paraId="40BAAD87" w14:textId="3DE720D5" w:rsidR="00CB4756" w:rsidRPr="001E1602" w:rsidRDefault="00CB4756" w:rsidP="002620B3">
            <w:pPr>
              <w:pStyle w:val="af0"/>
              <w:numPr>
                <w:ilvl w:val="0"/>
                <w:numId w:val="28"/>
              </w:numPr>
              <w:spacing w:line="300" w:lineRule="exact"/>
              <w:ind w:leftChars="0"/>
            </w:pPr>
            <w:r w:rsidRPr="001E1602">
              <w:rPr>
                <w:rFonts w:hint="eastAsia"/>
              </w:rPr>
              <w:t>自分の身体状態にあわせた身体活動の継続的な実践</w:t>
            </w:r>
          </w:p>
        </w:tc>
        <w:tc>
          <w:tcPr>
            <w:tcW w:w="3970" w:type="dxa"/>
            <w:gridSpan w:val="2"/>
          </w:tcPr>
          <w:p w14:paraId="49CFE57E" w14:textId="5C6662D3" w:rsidR="00CB4756" w:rsidRPr="001E1602" w:rsidRDefault="00A44208" w:rsidP="002620B3">
            <w:pPr>
              <w:pStyle w:val="af0"/>
              <w:numPr>
                <w:ilvl w:val="0"/>
                <w:numId w:val="28"/>
              </w:numPr>
              <w:spacing w:line="300" w:lineRule="exact"/>
              <w:ind w:leftChars="0"/>
            </w:pPr>
            <w:r w:rsidRPr="001E1602">
              <w:rPr>
                <w:rFonts w:hint="eastAsia"/>
              </w:rPr>
              <w:t>学校</w:t>
            </w:r>
            <w:r w:rsidR="002C6DA7" w:rsidRPr="001E1602">
              <w:rPr>
                <w:rFonts w:hint="eastAsia"/>
              </w:rPr>
              <w:t>や大学</w:t>
            </w:r>
            <w:r w:rsidR="00CB4756" w:rsidRPr="001E1602">
              <w:rPr>
                <w:rFonts w:hint="eastAsia"/>
              </w:rPr>
              <w:t>、地域における運動・体力づくり</w:t>
            </w:r>
          </w:p>
          <w:p w14:paraId="549FDAA0" w14:textId="76EFB23F" w:rsidR="00CB4756" w:rsidRPr="001E1602" w:rsidRDefault="00CB4756" w:rsidP="002620B3">
            <w:pPr>
              <w:pStyle w:val="af0"/>
              <w:numPr>
                <w:ilvl w:val="0"/>
                <w:numId w:val="28"/>
              </w:numPr>
              <w:spacing w:line="300" w:lineRule="exact"/>
              <w:ind w:leftChars="0"/>
            </w:pPr>
            <w:r w:rsidRPr="001E1602">
              <w:rPr>
                <w:rFonts w:hint="eastAsia"/>
              </w:rPr>
              <w:t>民間企業等と連携した普及啓発</w:t>
            </w:r>
          </w:p>
        </w:tc>
      </w:tr>
      <w:tr w:rsidR="001E1602" w:rsidRPr="001E1602" w14:paraId="0B0FFC48" w14:textId="77777777" w:rsidTr="002620B3">
        <w:tc>
          <w:tcPr>
            <w:tcW w:w="1247" w:type="dxa"/>
            <w:vAlign w:val="center"/>
          </w:tcPr>
          <w:p w14:paraId="293AD1EA" w14:textId="77777777" w:rsidR="00CB4756" w:rsidRPr="001E1602" w:rsidRDefault="00CB4756" w:rsidP="002620B3">
            <w:pPr>
              <w:spacing w:line="300" w:lineRule="exact"/>
              <w:jc w:val="center"/>
            </w:pPr>
            <w:r w:rsidRPr="001E1602">
              <w:rPr>
                <w:rFonts w:hint="eastAsia"/>
              </w:rPr>
              <w:t>休養・</w:t>
            </w:r>
          </w:p>
          <w:p w14:paraId="0AF3DF6C" w14:textId="5093BD06" w:rsidR="00CB4756" w:rsidRPr="001E1602" w:rsidRDefault="00CB4756" w:rsidP="002620B3">
            <w:pPr>
              <w:spacing w:line="300" w:lineRule="exact"/>
              <w:jc w:val="center"/>
            </w:pPr>
            <w:r w:rsidRPr="001E1602">
              <w:rPr>
                <w:rFonts w:hint="eastAsia"/>
              </w:rPr>
              <w:t>睡眠</w:t>
            </w:r>
          </w:p>
        </w:tc>
        <w:tc>
          <w:tcPr>
            <w:tcW w:w="3968" w:type="dxa"/>
          </w:tcPr>
          <w:p w14:paraId="18DE4A95" w14:textId="77777777" w:rsidR="00CB4756" w:rsidRPr="001E1602" w:rsidRDefault="00CB4756" w:rsidP="002620B3">
            <w:pPr>
              <w:pStyle w:val="af0"/>
              <w:numPr>
                <w:ilvl w:val="0"/>
                <w:numId w:val="29"/>
              </w:numPr>
              <w:spacing w:line="300" w:lineRule="exact"/>
              <w:ind w:leftChars="0"/>
            </w:pPr>
            <w:r w:rsidRPr="001E1602">
              <w:rPr>
                <w:rFonts w:hint="eastAsia"/>
              </w:rPr>
              <w:t>適切な睡眠のとり方の習得・実践</w:t>
            </w:r>
          </w:p>
          <w:p w14:paraId="22DFFDEA" w14:textId="77777777" w:rsidR="00CB4756" w:rsidRPr="001E1602" w:rsidRDefault="00CB4756" w:rsidP="002620B3">
            <w:pPr>
              <w:pStyle w:val="af0"/>
              <w:numPr>
                <w:ilvl w:val="0"/>
                <w:numId w:val="29"/>
              </w:numPr>
              <w:spacing w:line="300" w:lineRule="exact"/>
              <w:ind w:leftChars="0"/>
            </w:pPr>
            <w:r w:rsidRPr="001E1602">
              <w:rPr>
                <w:rFonts w:hint="eastAsia"/>
              </w:rPr>
              <w:t>早寝早起きの実践及び正しい生活習慣の定着</w:t>
            </w:r>
          </w:p>
          <w:p w14:paraId="48CEECE7" w14:textId="061CADF0" w:rsidR="00CB4756" w:rsidRPr="001E1602" w:rsidRDefault="00CB4756" w:rsidP="002620B3">
            <w:pPr>
              <w:pStyle w:val="af0"/>
              <w:numPr>
                <w:ilvl w:val="0"/>
                <w:numId w:val="29"/>
              </w:numPr>
              <w:spacing w:line="300" w:lineRule="exact"/>
              <w:ind w:leftChars="0"/>
            </w:pPr>
            <w:r w:rsidRPr="001E1602">
              <w:rPr>
                <w:rFonts w:hint="eastAsia"/>
              </w:rPr>
              <w:t>十分な睡眠や余暇時間の確保</w:t>
            </w:r>
          </w:p>
        </w:tc>
        <w:tc>
          <w:tcPr>
            <w:tcW w:w="3970" w:type="dxa"/>
            <w:gridSpan w:val="2"/>
          </w:tcPr>
          <w:p w14:paraId="45633C60" w14:textId="2C8F9F35" w:rsidR="00CB4756" w:rsidRPr="001E1602" w:rsidRDefault="00CB4756" w:rsidP="002620B3">
            <w:pPr>
              <w:pStyle w:val="af0"/>
              <w:numPr>
                <w:ilvl w:val="0"/>
                <w:numId w:val="29"/>
              </w:numPr>
              <w:spacing w:line="300" w:lineRule="exact"/>
              <w:ind w:leftChars="0"/>
            </w:pPr>
            <w:r w:rsidRPr="001E1602">
              <w:rPr>
                <w:rFonts w:hint="eastAsia"/>
              </w:rPr>
              <w:t>睡眠・休養の充実</w:t>
            </w:r>
          </w:p>
        </w:tc>
      </w:tr>
      <w:tr w:rsidR="001E1602" w:rsidRPr="001E1602" w14:paraId="7ABEC36B" w14:textId="77777777" w:rsidTr="002620B3">
        <w:tc>
          <w:tcPr>
            <w:tcW w:w="1247" w:type="dxa"/>
            <w:vAlign w:val="center"/>
          </w:tcPr>
          <w:p w14:paraId="2CA6CA91" w14:textId="77777777" w:rsidR="00CB4756" w:rsidRPr="001E1602" w:rsidRDefault="00CB4756" w:rsidP="002620B3">
            <w:pPr>
              <w:jc w:val="center"/>
            </w:pPr>
            <w:r w:rsidRPr="001E1602">
              <w:rPr>
                <w:rFonts w:hint="eastAsia"/>
              </w:rPr>
              <w:t>飲酒</w:t>
            </w:r>
          </w:p>
          <w:p w14:paraId="25768760" w14:textId="77777777" w:rsidR="00CB4756" w:rsidRPr="001E1602" w:rsidRDefault="00CB4756" w:rsidP="002620B3">
            <w:pPr>
              <w:spacing w:line="300" w:lineRule="exact"/>
              <w:jc w:val="center"/>
            </w:pPr>
          </w:p>
        </w:tc>
        <w:tc>
          <w:tcPr>
            <w:tcW w:w="3968" w:type="dxa"/>
          </w:tcPr>
          <w:p w14:paraId="0350AB00" w14:textId="77777777" w:rsidR="00CB4756" w:rsidRPr="001E1602" w:rsidRDefault="00CB4756" w:rsidP="002620B3">
            <w:pPr>
              <w:pStyle w:val="af0"/>
              <w:numPr>
                <w:ilvl w:val="0"/>
                <w:numId w:val="30"/>
              </w:numPr>
              <w:spacing w:line="300" w:lineRule="exact"/>
              <w:ind w:leftChars="0"/>
            </w:pPr>
            <w:r w:rsidRPr="001E1602">
              <w:rPr>
                <w:rFonts w:hint="eastAsia"/>
              </w:rPr>
              <w:t>年齢、性別、持病等の自分の状況に合った適量飲酒の実践</w:t>
            </w:r>
          </w:p>
          <w:p w14:paraId="4F3433EF" w14:textId="32B8D226" w:rsidR="00CB4756" w:rsidRPr="001E1602" w:rsidRDefault="00DD75E2" w:rsidP="002620B3">
            <w:pPr>
              <w:pStyle w:val="af0"/>
              <w:numPr>
                <w:ilvl w:val="0"/>
                <w:numId w:val="30"/>
              </w:numPr>
              <w:spacing w:line="300" w:lineRule="exact"/>
              <w:ind w:leftChars="0"/>
            </w:pPr>
            <w:r w:rsidRPr="001E1602">
              <w:rPr>
                <w:rFonts w:hint="eastAsia"/>
              </w:rPr>
              <w:t>2０歳未満</w:t>
            </w:r>
            <w:r w:rsidR="00CB4756" w:rsidRPr="001E1602">
              <w:rPr>
                <w:rFonts w:hint="eastAsia"/>
              </w:rPr>
              <w:t>及び妊婦の飲酒の防止</w:t>
            </w:r>
          </w:p>
        </w:tc>
        <w:tc>
          <w:tcPr>
            <w:tcW w:w="3970" w:type="dxa"/>
            <w:gridSpan w:val="2"/>
          </w:tcPr>
          <w:p w14:paraId="553D617C" w14:textId="77777777" w:rsidR="00CB4756" w:rsidRPr="001E1602" w:rsidRDefault="00CB4756" w:rsidP="002620B3">
            <w:pPr>
              <w:pStyle w:val="af0"/>
              <w:numPr>
                <w:ilvl w:val="0"/>
                <w:numId w:val="30"/>
              </w:numPr>
              <w:spacing w:line="300" w:lineRule="exact"/>
              <w:ind w:leftChars="0"/>
            </w:pPr>
            <w:r w:rsidRPr="001E1602">
              <w:rPr>
                <w:rFonts w:hint="eastAsia"/>
              </w:rPr>
              <w:t>適量飲酒の指導</w:t>
            </w:r>
          </w:p>
          <w:p w14:paraId="20B92B4C" w14:textId="2ED1A3DF" w:rsidR="00CB4756" w:rsidRPr="001E1602" w:rsidRDefault="00CB4756" w:rsidP="002620B3">
            <w:pPr>
              <w:pStyle w:val="af0"/>
              <w:numPr>
                <w:ilvl w:val="0"/>
                <w:numId w:val="30"/>
              </w:numPr>
              <w:spacing w:line="300" w:lineRule="exact"/>
              <w:ind w:leftChars="0"/>
            </w:pPr>
            <w:r w:rsidRPr="001E1602">
              <w:rPr>
                <w:rFonts w:hint="eastAsia"/>
              </w:rPr>
              <w:t>飲酒と健康に関する啓発・相談</w:t>
            </w:r>
          </w:p>
        </w:tc>
      </w:tr>
      <w:tr w:rsidR="001E1602" w:rsidRPr="001E1602" w14:paraId="226CFFDB" w14:textId="77777777" w:rsidTr="002620B3">
        <w:tc>
          <w:tcPr>
            <w:tcW w:w="1247" w:type="dxa"/>
            <w:vAlign w:val="center"/>
          </w:tcPr>
          <w:p w14:paraId="264EAC26" w14:textId="77777777" w:rsidR="00CB4756" w:rsidRPr="001E1602" w:rsidRDefault="00CB4756" w:rsidP="002620B3">
            <w:pPr>
              <w:jc w:val="center"/>
            </w:pPr>
            <w:r w:rsidRPr="001E1602">
              <w:rPr>
                <w:rFonts w:hint="eastAsia"/>
              </w:rPr>
              <w:t>喫煙</w:t>
            </w:r>
          </w:p>
          <w:p w14:paraId="2ECD1FAC" w14:textId="77777777" w:rsidR="00CB4756" w:rsidRPr="001E1602" w:rsidRDefault="00CB4756" w:rsidP="002620B3">
            <w:pPr>
              <w:spacing w:line="300" w:lineRule="exact"/>
              <w:jc w:val="center"/>
            </w:pPr>
          </w:p>
        </w:tc>
        <w:tc>
          <w:tcPr>
            <w:tcW w:w="3968" w:type="dxa"/>
          </w:tcPr>
          <w:p w14:paraId="3FE68311" w14:textId="77777777" w:rsidR="00CB4756" w:rsidRPr="001E1602" w:rsidRDefault="00CB4756" w:rsidP="002620B3">
            <w:pPr>
              <w:pStyle w:val="af0"/>
              <w:numPr>
                <w:ilvl w:val="0"/>
                <w:numId w:val="31"/>
              </w:numPr>
              <w:spacing w:line="300" w:lineRule="exact"/>
              <w:ind w:leftChars="0"/>
            </w:pPr>
            <w:r w:rsidRPr="001E1602">
              <w:rPr>
                <w:rFonts w:hint="eastAsia"/>
              </w:rPr>
              <w:t>喫煙行動・受動喫煙が及ぼす健康への影響に関する理解及び適切な行動</w:t>
            </w:r>
          </w:p>
          <w:p w14:paraId="0E44C3EF" w14:textId="1AA1383B" w:rsidR="00CB4756" w:rsidRPr="001E1602" w:rsidRDefault="00CB4756" w:rsidP="002620B3">
            <w:pPr>
              <w:pStyle w:val="af0"/>
              <w:numPr>
                <w:ilvl w:val="0"/>
                <w:numId w:val="31"/>
              </w:numPr>
              <w:spacing w:line="300" w:lineRule="exact"/>
              <w:ind w:leftChars="0"/>
            </w:pPr>
            <w:r w:rsidRPr="001E1602">
              <w:rPr>
                <w:rFonts w:hint="eastAsia"/>
              </w:rPr>
              <w:t>子どもや妊婦等</w:t>
            </w:r>
            <w:r w:rsidR="004C11FB" w:rsidRPr="001E1602">
              <w:rPr>
                <w:rFonts w:hint="eastAsia"/>
              </w:rPr>
              <w:t>の</w:t>
            </w:r>
            <w:r w:rsidRPr="001E1602">
              <w:rPr>
                <w:rFonts w:hint="eastAsia"/>
              </w:rPr>
              <w:t>喫煙行動・受動喫煙の防止</w:t>
            </w:r>
          </w:p>
        </w:tc>
        <w:tc>
          <w:tcPr>
            <w:tcW w:w="3970" w:type="dxa"/>
            <w:gridSpan w:val="2"/>
          </w:tcPr>
          <w:p w14:paraId="493BD27D" w14:textId="77777777" w:rsidR="00CB4756" w:rsidRPr="001E1602" w:rsidRDefault="00CB4756" w:rsidP="002620B3">
            <w:pPr>
              <w:pStyle w:val="af0"/>
              <w:numPr>
                <w:ilvl w:val="0"/>
                <w:numId w:val="31"/>
              </w:numPr>
              <w:spacing w:line="300" w:lineRule="exact"/>
              <w:ind w:leftChars="0"/>
            </w:pPr>
            <w:r w:rsidRPr="001E1602">
              <w:rPr>
                <w:rFonts w:hint="eastAsia"/>
              </w:rPr>
              <w:t>喫煙率の減少</w:t>
            </w:r>
          </w:p>
          <w:p w14:paraId="7F1D4F02" w14:textId="1706F2BC" w:rsidR="00CB4756" w:rsidRPr="001E1602" w:rsidRDefault="00CB4756" w:rsidP="002620B3">
            <w:pPr>
              <w:pStyle w:val="af0"/>
              <w:numPr>
                <w:ilvl w:val="0"/>
                <w:numId w:val="31"/>
              </w:numPr>
              <w:spacing w:line="300" w:lineRule="exact"/>
              <w:ind w:leftChars="0"/>
            </w:pPr>
            <w:r w:rsidRPr="001E1602">
              <w:rPr>
                <w:rFonts w:hint="eastAsia"/>
              </w:rPr>
              <w:t>望まない受動喫煙の防止</w:t>
            </w:r>
          </w:p>
        </w:tc>
      </w:tr>
      <w:tr w:rsidR="001E1602" w:rsidRPr="001E1602" w14:paraId="4988BA08" w14:textId="77777777" w:rsidTr="002620B3">
        <w:tc>
          <w:tcPr>
            <w:tcW w:w="1247" w:type="dxa"/>
            <w:vAlign w:val="center"/>
          </w:tcPr>
          <w:p w14:paraId="6EE1D65D" w14:textId="77777777" w:rsidR="00CB4756" w:rsidRPr="001E1602" w:rsidRDefault="00CB4756" w:rsidP="002620B3">
            <w:pPr>
              <w:spacing w:line="300" w:lineRule="exact"/>
              <w:jc w:val="center"/>
            </w:pPr>
            <w:r w:rsidRPr="001E1602">
              <w:rPr>
                <w:rFonts w:hint="eastAsia"/>
              </w:rPr>
              <w:t>歯と口の</w:t>
            </w:r>
          </w:p>
          <w:p w14:paraId="4E806855" w14:textId="7DB048B2" w:rsidR="00CB4756" w:rsidRPr="001E1602" w:rsidRDefault="00CB4756" w:rsidP="002620B3">
            <w:pPr>
              <w:spacing w:line="300" w:lineRule="exact"/>
              <w:jc w:val="center"/>
            </w:pPr>
            <w:r w:rsidRPr="001E1602">
              <w:rPr>
                <w:rFonts w:hint="eastAsia"/>
              </w:rPr>
              <w:t>健康</w:t>
            </w:r>
          </w:p>
        </w:tc>
        <w:tc>
          <w:tcPr>
            <w:tcW w:w="3968" w:type="dxa"/>
          </w:tcPr>
          <w:p w14:paraId="24E1DC8E" w14:textId="2F85A52B" w:rsidR="00CB4756" w:rsidRPr="001E1602" w:rsidRDefault="00CB4756" w:rsidP="002620B3">
            <w:pPr>
              <w:pStyle w:val="af0"/>
              <w:numPr>
                <w:ilvl w:val="0"/>
                <w:numId w:val="32"/>
              </w:numPr>
              <w:spacing w:line="300" w:lineRule="exact"/>
              <w:ind w:leftChars="0"/>
            </w:pPr>
            <w:r w:rsidRPr="001E1602">
              <w:rPr>
                <w:rFonts w:hint="eastAsia"/>
              </w:rPr>
              <w:t>歯と口の健康づくりに関する正しい知識の習得</w:t>
            </w:r>
          </w:p>
          <w:p w14:paraId="608454C2" w14:textId="77777777" w:rsidR="00070CA3" w:rsidRPr="001E1602" w:rsidRDefault="00070CA3" w:rsidP="00070CA3">
            <w:pPr>
              <w:pStyle w:val="af0"/>
              <w:numPr>
                <w:ilvl w:val="0"/>
                <w:numId w:val="32"/>
              </w:numPr>
              <w:spacing w:line="300" w:lineRule="exact"/>
              <w:ind w:leftChars="0"/>
            </w:pPr>
            <w:r w:rsidRPr="001E1602">
              <w:rPr>
                <w:rFonts w:hint="eastAsia"/>
              </w:rPr>
              <w:t>正しい歯みがき習慣や</w:t>
            </w:r>
          </w:p>
          <w:p w14:paraId="351E2529" w14:textId="4FB47F87" w:rsidR="00070CA3" w:rsidRPr="001E1602" w:rsidRDefault="00070CA3" w:rsidP="00070CA3">
            <w:pPr>
              <w:pStyle w:val="af0"/>
              <w:spacing w:line="300" w:lineRule="exact"/>
              <w:ind w:leftChars="0" w:left="420"/>
            </w:pPr>
            <w:r w:rsidRPr="001E1602">
              <w:rPr>
                <w:rFonts w:hint="eastAsia"/>
              </w:rPr>
              <w:t>定期的な歯科健診の受診による歯科疾患の予防・早期発見</w:t>
            </w:r>
          </w:p>
          <w:p w14:paraId="2F2F5F9E" w14:textId="42EDD77F" w:rsidR="00CB4756" w:rsidRPr="001E1602" w:rsidRDefault="00CB4756" w:rsidP="002620B3">
            <w:pPr>
              <w:pStyle w:val="af0"/>
              <w:numPr>
                <w:ilvl w:val="0"/>
                <w:numId w:val="32"/>
              </w:numPr>
              <w:spacing w:line="300" w:lineRule="exact"/>
              <w:ind w:leftChars="0"/>
            </w:pPr>
            <w:r w:rsidRPr="001E1602">
              <w:rPr>
                <w:rFonts w:hint="eastAsia"/>
              </w:rPr>
              <w:t>高齢者の咀嚼機能の維持・向上</w:t>
            </w:r>
          </w:p>
        </w:tc>
        <w:tc>
          <w:tcPr>
            <w:tcW w:w="3970" w:type="dxa"/>
            <w:gridSpan w:val="2"/>
          </w:tcPr>
          <w:p w14:paraId="0236F35B" w14:textId="77777777" w:rsidR="00CB4756" w:rsidRPr="001E1602" w:rsidRDefault="00CB4756" w:rsidP="002620B3">
            <w:pPr>
              <w:pStyle w:val="af0"/>
              <w:numPr>
                <w:ilvl w:val="0"/>
                <w:numId w:val="32"/>
              </w:numPr>
              <w:spacing w:line="300" w:lineRule="exact"/>
              <w:ind w:leftChars="0"/>
            </w:pPr>
            <w:r w:rsidRPr="001E1602">
              <w:rPr>
                <w:rFonts w:hint="eastAsia"/>
              </w:rPr>
              <w:t>歯磨き習慣の促進</w:t>
            </w:r>
          </w:p>
          <w:p w14:paraId="1122A6AE" w14:textId="77777777" w:rsidR="00CB4756" w:rsidRPr="001E1602" w:rsidRDefault="00CB4756" w:rsidP="002620B3">
            <w:pPr>
              <w:pStyle w:val="af0"/>
              <w:numPr>
                <w:ilvl w:val="0"/>
                <w:numId w:val="32"/>
              </w:numPr>
              <w:spacing w:line="300" w:lineRule="exact"/>
              <w:ind w:leftChars="0"/>
            </w:pPr>
            <w:r w:rsidRPr="001E1602">
              <w:rPr>
                <w:rFonts w:hint="eastAsia"/>
              </w:rPr>
              <w:t>歯と口の健康に係る普及啓発</w:t>
            </w:r>
          </w:p>
          <w:p w14:paraId="477408F7" w14:textId="77777777" w:rsidR="00CB4756" w:rsidRPr="001E1602" w:rsidRDefault="00CB4756" w:rsidP="002620B3">
            <w:pPr>
              <w:spacing w:line="300" w:lineRule="exact"/>
            </w:pPr>
          </w:p>
        </w:tc>
      </w:tr>
      <w:tr w:rsidR="002620B3" w:rsidRPr="001E1602" w14:paraId="53203E19" w14:textId="3E69C97C" w:rsidTr="002C4B32">
        <w:tblPrEx>
          <w:tblCellMar>
            <w:left w:w="99" w:type="dxa"/>
            <w:right w:w="99" w:type="dxa"/>
          </w:tblCellMar>
          <w:tblLook w:val="0000" w:firstRow="0" w:lastRow="0" w:firstColumn="0" w:lastColumn="0" w:noHBand="0" w:noVBand="0"/>
        </w:tblPrEx>
        <w:trPr>
          <w:trHeight w:val="555"/>
        </w:trPr>
        <w:tc>
          <w:tcPr>
            <w:tcW w:w="1247" w:type="dxa"/>
            <w:vAlign w:val="center"/>
          </w:tcPr>
          <w:p w14:paraId="61E6177F" w14:textId="1AD1449C" w:rsidR="002620B3" w:rsidRPr="001E1602" w:rsidRDefault="00FE2DA0" w:rsidP="002C4B32">
            <w:pPr>
              <w:jc w:val="center"/>
            </w:pPr>
            <w:r w:rsidRPr="001E1602">
              <w:rPr>
                <w:rFonts w:hint="eastAsia"/>
              </w:rPr>
              <w:t>ヘルスリテラシー</w:t>
            </w:r>
          </w:p>
        </w:tc>
        <w:tc>
          <w:tcPr>
            <w:tcW w:w="3975" w:type="dxa"/>
            <w:gridSpan w:val="2"/>
          </w:tcPr>
          <w:p w14:paraId="29ECC37A" w14:textId="77777777" w:rsidR="008D257D" w:rsidRPr="001E1602" w:rsidRDefault="008D257D" w:rsidP="008D257D">
            <w:pPr>
              <w:pStyle w:val="af0"/>
              <w:numPr>
                <w:ilvl w:val="0"/>
                <w:numId w:val="32"/>
              </w:numPr>
              <w:spacing w:line="300" w:lineRule="exact"/>
              <w:ind w:leftChars="0"/>
            </w:pPr>
            <w:r w:rsidRPr="001E1602">
              <w:rPr>
                <w:rFonts w:hint="eastAsia"/>
              </w:rPr>
              <w:t>自分の健康状況に合った必要な情報を見極め、最善の選択を行うことができる、ヘルスリテラシーの習得</w:t>
            </w:r>
          </w:p>
          <w:p w14:paraId="0ED2632C" w14:textId="4ECF5D02" w:rsidR="002620B3" w:rsidRPr="001E1602" w:rsidRDefault="008D257D" w:rsidP="002620B3">
            <w:pPr>
              <w:pStyle w:val="af0"/>
              <w:numPr>
                <w:ilvl w:val="0"/>
                <w:numId w:val="32"/>
              </w:numPr>
              <w:spacing w:line="300" w:lineRule="exact"/>
              <w:ind w:leftChars="0"/>
            </w:pPr>
            <w:r w:rsidRPr="001E1602">
              <w:rPr>
                <w:rFonts w:hint="eastAsia"/>
              </w:rPr>
              <w:t>自己の健康管理する力の向上</w:t>
            </w:r>
          </w:p>
        </w:tc>
        <w:tc>
          <w:tcPr>
            <w:tcW w:w="3963" w:type="dxa"/>
          </w:tcPr>
          <w:p w14:paraId="215F0325" w14:textId="4578CC8B" w:rsidR="008D257D" w:rsidRPr="001E1602" w:rsidRDefault="008D257D" w:rsidP="008D257D">
            <w:pPr>
              <w:pStyle w:val="af0"/>
              <w:numPr>
                <w:ilvl w:val="0"/>
                <w:numId w:val="32"/>
              </w:numPr>
              <w:spacing w:line="300" w:lineRule="exact"/>
              <w:ind w:leftChars="0"/>
            </w:pPr>
            <w:r w:rsidRPr="001E1602">
              <w:rPr>
                <w:rFonts w:hint="eastAsia"/>
              </w:rPr>
              <w:t>学校や大学、職場等における</w:t>
            </w:r>
            <w:r w:rsidR="00070CA3" w:rsidRPr="001E1602">
              <w:rPr>
                <w:rFonts w:hint="eastAsia"/>
              </w:rPr>
              <w:t>ヘルスリテラシーの向上</w:t>
            </w:r>
          </w:p>
          <w:p w14:paraId="55086F2B" w14:textId="2166D2B9" w:rsidR="008D257D" w:rsidRPr="001E1602" w:rsidRDefault="008D257D" w:rsidP="008D257D">
            <w:pPr>
              <w:pStyle w:val="af0"/>
              <w:numPr>
                <w:ilvl w:val="0"/>
                <w:numId w:val="32"/>
              </w:numPr>
              <w:spacing w:line="300" w:lineRule="exact"/>
              <w:ind w:leftChars="0"/>
            </w:pPr>
            <w:r w:rsidRPr="001E1602">
              <w:rPr>
                <w:rFonts w:hint="eastAsia"/>
              </w:rPr>
              <w:t>女性に関するヘルスリテラシー向上</w:t>
            </w:r>
          </w:p>
          <w:p w14:paraId="7B6379E0" w14:textId="08D8D4E0" w:rsidR="002620B3" w:rsidRPr="001E1602" w:rsidRDefault="008D257D" w:rsidP="008D257D">
            <w:pPr>
              <w:pStyle w:val="af0"/>
              <w:numPr>
                <w:ilvl w:val="0"/>
                <w:numId w:val="32"/>
              </w:numPr>
              <w:spacing w:line="300" w:lineRule="exact"/>
              <w:ind w:leftChars="0"/>
            </w:pPr>
            <w:r w:rsidRPr="001E1602">
              <w:rPr>
                <w:rFonts w:hint="eastAsia"/>
              </w:rPr>
              <w:t>多様な主体の連携・協働によるヘルスリテラシー・健康づくりの機運醸成</w:t>
            </w:r>
          </w:p>
        </w:tc>
      </w:tr>
    </w:tbl>
    <w:p w14:paraId="7065D20A" w14:textId="696422C5" w:rsidR="008350FE" w:rsidRPr="001E1602" w:rsidRDefault="008350FE" w:rsidP="00D52D74"/>
    <w:tbl>
      <w:tblPr>
        <w:tblStyle w:val="af"/>
        <w:tblpPr w:leftFromText="142" w:rightFromText="142" w:vertAnchor="page" w:horzAnchor="margin" w:tblpY="14434"/>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5）&#10;　本表は「第3次大阪府健康増進計画」に掲載されている「府民の行動目標」等の要旨をまとめたものである。詳細は同計画47～59ページを参照されたい。"/>
      </w:tblPr>
      <w:tblGrid>
        <w:gridCol w:w="9060"/>
      </w:tblGrid>
      <w:tr w:rsidR="001E1602" w:rsidRPr="001E1602" w14:paraId="5FC0A8BB" w14:textId="77777777" w:rsidTr="000A6694">
        <w:tc>
          <w:tcPr>
            <w:tcW w:w="9060" w:type="dxa"/>
          </w:tcPr>
          <w:p w14:paraId="6A1FBD64" w14:textId="1820E5A3" w:rsidR="000A6694" w:rsidRPr="001E1602" w:rsidRDefault="000A6694" w:rsidP="000A6694">
            <w:pPr>
              <w:snapToGrid w:val="0"/>
              <w:spacing w:line="240" w:lineRule="auto"/>
              <w:rPr>
                <w:sz w:val="21"/>
              </w:rPr>
            </w:pPr>
            <w:r w:rsidRPr="001E1602">
              <w:rPr>
                <w:rFonts w:hint="eastAsia"/>
                <w:sz w:val="21"/>
              </w:rPr>
              <w:t>（※4-</w:t>
            </w:r>
            <w:r w:rsidR="00AB0680">
              <w:rPr>
                <w:rFonts w:hint="eastAsia"/>
                <w:sz w:val="21"/>
              </w:rPr>
              <w:t>8</w:t>
            </w:r>
            <w:r w:rsidRPr="001E1602">
              <w:rPr>
                <w:rFonts w:hint="eastAsia"/>
                <w:sz w:val="21"/>
              </w:rPr>
              <w:t>）</w:t>
            </w:r>
          </w:p>
          <w:p w14:paraId="5EB1A2D5" w14:textId="0CD0A968" w:rsidR="000A6694" w:rsidRPr="001E1602" w:rsidRDefault="000A6694" w:rsidP="000A6694">
            <w:pPr>
              <w:snapToGrid w:val="0"/>
              <w:spacing w:line="240" w:lineRule="auto"/>
              <w:rPr>
                <w:sz w:val="21"/>
              </w:rPr>
            </w:pPr>
            <w:r w:rsidRPr="001E1602">
              <w:rPr>
                <w:rFonts w:hint="eastAsia"/>
                <w:sz w:val="21"/>
              </w:rPr>
              <w:t xml:space="preserve">　本表は「</w:t>
            </w:r>
            <w:r w:rsidRPr="001E1602">
              <w:rPr>
                <w:rFonts w:hint="eastAsia"/>
                <w:sz w:val="21"/>
                <w:szCs w:val="21"/>
              </w:rPr>
              <w:t>第</w:t>
            </w:r>
            <w:r w:rsidR="00011A15">
              <w:rPr>
                <w:rFonts w:hint="eastAsia"/>
                <w:sz w:val="21"/>
                <w:szCs w:val="21"/>
              </w:rPr>
              <w:t>４</w:t>
            </w:r>
            <w:r w:rsidRPr="001E1602">
              <w:rPr>
                <w:rFonts w:hint="eastAsia"/>
                <w:sz w:val="21"/>
                <w:szCs w:val="21"/>
              </w:rPr>
              <w:t>次大</w:t>
            </w:r>
            <w:r w:rsidRPr="001E1602">
              <w:rPr>
                <w:rFonts w:hint="eastAsia"/>
                <w:sz w:val="21"/>
              </w:rPr>
              <w:t>阪府健康増進計画」に掲載されている「府民の行動目標」等の要旨をまとめたもので</w:t>
            </w:r>
            <w:r w:rsidR="006816AA" w:rsidRPr="001E1602">
              <w:rPr>
                <w:rFonts w:hint="eastAsia"/>
                <w:sz w:val="21"/>
              </w:rPr>
              <w:t>す</w:t>
            </w:r>
            <w:r w:rsidRPr="001E1602">
              <w:rPr>
                <w:rFonts w:hint="eastAsia"/>
                <w:sz w:val="21"/>
              </w:rPr>
              <w:t>。詳細は同計画P.</w:t>
            </w:r>
            <w:r w:rsidR="00C938BE" w:rsidRPr="00EA781B">
              <w:rPr>
                <w:rFonts w:hint="eastAsia"/>
                <w:sz w:val="21"/>
              </w:rPr>
              <w:t>７０</w:t>
            </w:r>
            <w:r w:rsidRPr="00EA781B">
              <w:rPr>
                <w:rFonts w:hint="eastAsia"/>
                <w:sz w:val="21"/>
              </w:rPr>
              <w:t>～</w:t>
            </w:r>
            <w:r w:rsidR="00943DBA" w:rsidRPr="00EA781B">
              <w:rPr>
                <w:rFonts w:hint="eastAsia"/>
                <w:sz w:val="21"/>
              </w:rPr>
              <w:t>８</w:t>
            </w:r>
            <w:r w:rsidR="00C938BE" w:rsidRPr="00EA781B">
              <w:rPr>
                <w:rFonts w:hint="eastAsia"/>
                <w:sz w:val="21"/>
              </w:rPr>
              <w:t>１</w:t>
            </w:r>
            <w:r w:rsidRPr="001E1602">
              <w:rPr>
                <w:rFonts w:hint="eastAsia"/>
                <w:sz w:val="21"/>
              </w:rPr>
              <w:t>を</w:t>
            </w:r>
            <w:r w:rsidR="00154CDA" w:rsidRPr="001E1602">
              <w:rPr>
                <w:rFonts w:hint="eastAsia"/>
                <w:sz w:val="21"/>
              </w:rPr>
              <w:t>ご</w:t>
            </w:r>
            <w:r w:rsidRPr="001E1602">
              <w:rPr>
                <w:rFonts w:hint="eastAsia"/>
                <w:sz w:val="21"/>
              </w:rPr>
              <w:t>参照</w:t>
            </w:r>
            <w:r w:rsidR="00154CDA" w:rsidRPr="001E1602">
              <w:rPr>
                <w:rFonts w:hint="eastAsia"/>
                <w:sz w:val="21"/>
              </w:rPr>
              <w:t>ください</w:t>
            </w:r>
            <w:r w:rsidRPr="001E1602">
              <w:rPr>
                <w:rFonts w:hint="eastAsia"/>
                <w:sz w:val="21"/>
              </w:rPr>
              <w:t>。</w:t>
            </w:r>
          </w:p>
        </w:tc>
      </w:tr>
    </w:tbl>
    <w:p w14:paraId="536F20F8" w14:textId="4BEF9513" w:rsidR="00DA7D73" w:rsidRPr="00524F00" w:rsidRDefault="00DA7D73" w:rsidP="00D52D74">
      <w:pPr>
        <w:rPr>
          <w:bdr w:val="single" w:sz="4" w:space="0" w:color="auto"/>
        </w:rPr>
      </w:pPr>
      <w:r w:rsidRPr="00524F00">
        <w:rPr>
          <w:rFonts w:hint="eastAsia"/>
          <w:bdr w:val="single" w:sz="4" w:space="0" w:color="auto"/>
        </w:rPr>
        <w:lastRenderedPageBreak/>
        <w:t xml:space="preserve">（2）　</w:t>
      </w:r>
      <w:r w:rsidR="00FC33C0" w:rsidRPr="00524F00">
        <w:rPr>
          <w:rFonts w:hint="eastAsia"/>
          <w:bdr w:val="single" w:sz="4" w:space="0" w:color="auto"/>
        </w:rPr>
        <w:t>循環器病を予防する健診の普及や取組の推進</w:t>
      </w:r>
    </w:p>
    <w:p w14:paraId="642098AC" w14:textId="77777777" w:rsidR="009E3FD4" w:rsidRPr="00524F00" w:rsidRDefault="009E3FD4" w:rsidP="00D52D74">
      <w:pPr>
        <w:tabs>
          <w:tab w:val="left" w:pos="480"/>
        </w:tabs>
        <w:rPr>
          <w:u w:val="single"/>
        </w:rPr>
      </w:pPr>
      <w:r w:rsidRPr="00524F00">
        <w:rPr>
          <w:rFonts w:hint="eastAsia"/>
          <w:u w:val="single"/>
        </w:rPr>
        <w:t>（A）はじめに</w:t>
      </w:r>
    </w:p>
    <w:p w14:paraId="3525E8DA" w14:textId="19E23A1C" w:rsidR="007615EB" w:rsidRPr="00524F00" w:rsidRDefault="007615EB" w:rsidP="007615EB">
      <w:pPr>
        <w:pStyle w:val="af0"/>
        <w:numPr>
          <w:ilvl w:val="0"/>
          <w:numId w:val="2"/>
        </w:numPr>
        <w:ind w:leftChars="0" w:left="240" w:hangingChars="100" w:hanging="240"/>
      </w:pPr>
      <w:r w:rsidRPr="00524F00">
        <w:rPr>
          <w:rFonts w:hint="eastAsia"/>
        </w:rPr>
        <w:t>健康寿命を延伸し平均寿命との差、すなわち健康上の理由により日常生活に制限のある期間を短縮するには、循環器</w:t>
      </w:r>
      <w:r w:rsidR="0066525C" w:rsidRPr="00524F00">
        <w:rPr>
          <w:rFonts w:hint="eastAsia"/>
        </w:rPr>
        <w:t>病</w:t>
      </w:r>
      <w:r w:rsidRPr="00524F00">
        <w:rPr>
          <w:rFonts w:hint="eastAsia"/>
        </w:rPr>
        <w:t>対策においても、発症予防を一層推進する必要があります。</w:t>
      </w:r>
    </w:p>
    <w:p w14:paraId="518DE523" w14:textId="63BB135A" w:rsidR="009E3FD4" w:rsidRPr="00524F00" w:rsidRDefault="007615EB" w:rsidP="007615EB">
      <w:pPr>
        <w:pStyle w:val="af0"/>
        <w:numPr>
          <w:ilvl w:val="0"/>
          <w:numId w:val="2"/>
        </w:numPr>
        <w:ind w:leftChars="0" w:left="240" w:hangingChars="100" w:hanging="240"/>
      </w:pPr>
      <w:r w:rsidRPr="00524F00">
        <w:rPr>
          <w:rFonts w:hint="eastAsia"/>
        </w:rPr>
        <w:t>循環器病の多くは、運動不足、不適切な食生活、喫煙等の生活習慣や肥満等の健康状態に端を発して発症することから、生活習慣病の予防及び早期発見が大切です。</w:t>
      </w:r>
    </w:p>
    <w:p w14:paraId="09FE5438" w14:textId="59A7C8C0" w:rsidR="00FA7972" w:rsidRPr="00524F00" w:rsidRDefault="009E3FD4" w:rsidP="00FA7972">
      <w:pPr>
        <w:pStyle w:val="af0"/>
        <w:numPr>
          <w:ilvl w:val="0"/>
          <w:numId w:val="2"/>
        </w:numPr>
        <w:ind w:leftChars="0" w:left="240" w:hangingChars="100" w:hanging="240"/>
      </w:pPr>
      <w:r w:rsidRPr="00524F00">
        <w:rPr>
          <w:rFonts w:hint="eastAsia"/>
        </w:rPr>
        <w:t>生活習慣病</w:t>
      </w:r>
      <w:r w:rsidR="009C3FDE" w:rsidRPr="00524F00">
        <w:rPr>
          <w:rFonts w:hint="eastAsia"/>
        </w:rPr>
        <w:t>の早期発見や重症化予防を進めることについて</w:t>
      </w:r>
      <w:r w:rsidR="007615EB" w:rsidRPr="00524F00">
        <w:rPr>
          <w:rFonts w:hint="eastAsia"/>
        </w:rPr>
        <w:t>は</w:t>
      </w:r>
      <w:r w:rsidR="009C3FDE" w:rsidRPr="00524F00">
        <w:rPr>
          <w:rFonts w:hint="eastAsia"/>
        </w:rPr>
        <w:t>、</w:t>
      </w:r>
      <w:r w:rsidRPr="00524F00">
        <w:rPr>
          <w:rFonts w:hint="eastAsia"/>
        </w:rPr>
        <w:t>大阪府では「</w:t>
      </w:r>
      <w:r w:rsidR="009C3FDE" w:rsidRPr="00524F00">
        <w:rPr>
          <w:rFonts w:hint="eastAsia"/>
        </w:rPr>
        <w:t>第</w:t>
      </w:r>
      <w:r w:rsidR="004C513A">
        <w:rPr>
          <w:rFonts w:hint="eastAsia"/>
        </w:rPr>
        <w:t>４</w:t>
      </w:r>
      <w:r w:rsidR="009C3FDE" w:rsidRPr="00524F00">
        <w:rPr>
          <w:rFonts w:hint="eastAsia"/>
        </w:rPr>
        <w:t>次</w:t>
      </w:r>
      <w:r w:rsidRPr="00524F00">
        <w:rPr>
          <w:rFonts w:hint="eastAsia"/>
        </w:rPr>
        <w:t>大阪府健康増進計画」に基づき、指標</w:t>
      </w:r>
      <w:r w:rsidR="009C3FDE" w:rsidRPr="00524F00">
        <w:rPr>
          <w:rFonts w:hint="eastAsia"/>
        </w:rPr>
        <w:t>を</w:t>
      </w:r>
      <w:r w:rsidR="00676227" w:rsidRPr="00524F00">
        <w:rPr>
          <w:rFonts w:hint="eastAsia"/>
        </w:rPr>
        <w:t>用いつつ</w:t>
      </w:r>
      <w:r w:rsidRPr="00524F00">
        <w:rPr>
          <w:rFonts w:hint="eastAsia"/>
        </w:rPr>
        <w:t>現状と課題を明示してい</w:t>
      </w:r>
      <w:r w:rsidR="009C3FDE" w:rsidRPr="00524F00">
        <w:rPr>
          <w:rFonts w:hint="eastAsia"/>
        </w:rPr>
        <w:t>ます。</w:t>
      </w:r>
      <w:r w:rsidRPr="00524F00">
        <w:rPr>
          <w:rFonts w:hint="eastAsia"/>
        </w:rPr>
        <w:t>本項目</w:t>
      </w:r>
      <w:r w:rsidR="009C3FDE" w:rsidRPr="00524F00">
        <w:rPr>
          <w:rFonts w:hint="eastAsia"/>
        </w:rPr>
        <w:t>においても</w:t>
      </w:r>
      <w:r w:rsidRPr="00524F00">
        <w:rPr>
          <w:rFonts w:hint="eastAsia"/>
        </w:rPr>
        <w:t>、同計画で示されている課題等を参照しつつ、取り組むべき施策について整理します。</w:t>
      </w:r>
    </w:p>
    <w:p w14:paraId="5F93ECEA" w14:textId="19E4E169" w:rsidR="009C3FDE" w:rsidRPr="00524F00" w:rsidRDefault="009C3FDE" w:rsidP="00D52D74">
      <w:pPr>
        <w:tabs>
          <w:tab w:val="left" w:pos="480"/>
        </w:tabs>
        <w:rPr>
          <w:u w:val="single"/>
        </w:rPr>
      </w:pPr>
      <w:r w:rsidRPr="00524F00">
        <w:rPr>
          <w:rFonts w:hint="eastAsia"/>
          <w:u w:val="single"/>
        </w:rPr>
        <w:t>（B）現状と課題</w:t>
      </w:r>
    </w:p>
    <w:p w14:paraId="48F4BF59" w14:textId="3DC9A02E" w:rsidR="009C3FDE" w:rsidRPr="00524F00" w:rsidRDefault="009C3FDE" w:rsidP="00D52D74">
      <w:pPr>
        <w:tabs>
          <w:tab w:val="left" w:pos="480"/>
        </w:tabs>
        <w:ind w:firstLineChars="100" w:firstLine="240"/>
        <w:rPr>
          <w:i/>
          <w:u w:val="single"/>
        </w:rPr>
      </w:pPr>
      <w:r w:rsidRPr="00524F00">
        <w:rPr>
          <w:rFonts w:hint="eastAsia"/>
          <w:i/>
          <w:u w:val="single"/>
        </w:rPr>
        <w:t>1）特定健康診査</w:t>
      </w:r>
      <w:r w:rsidR="005F77D3" w:rsidRPr="00524F00">
        <w:rPr>
          <w:rFonts w:hint="eastAsia"/>
          <w:i/>
          <w:u w:val="single"/>
        </w:rPr>
        <w:t>・特定保健指導</w:t>
      </w:r>
    </w:p>
    <w:p w14:paraId="64BD57BF" w14:textId="2900F8D3" w:rsidR="009C3FDE" w:rsidRPr="00524F00" w:rsidRDefault="000A6694" w:rsidP="00DB0B89">
      <w:pPr>
        <w:pStyle w:val="af0"/>
        <w:numPr>
          <w:ilvl w:val="1"/>
          <w:numId w:val="2"/>
        </w:numPr>
        <w:ind w:leftChars="150" w:left="600" w:hangingChars="100" w:hanging="240"/>
      </w:pPr>
      <w:r w:rsidRPr="00524F00">
        <w:rPr>
          <w:noProof/>
        </w:rPr>
        <w:drawing>
          <wp:anchor distT="0" distB="0" distL="114300" distR="114300" simplePos="0" relativeHeight="251825664" behindDoc="0" locked="0" layoutInCell="1" allowOverlap="1" wp14:anchorId="46C9F7D1" wp14:editId="25D1BEBC">
            <wp:simplePos x="0" y="0"/>
            <wp:positionH relativeFrom="page">
              <wp:posOffset>1029970</wp:posOffset>
            </wp:positionH>
            <wp:positionV relativeFrom="paragraph">
              <wp:posOffset>812165</wp:posOffset>
            </wp:positionV>
            <wp:extent cx="5738495" cy="1744345"/>
            <wp:effectExtent l="0" t="0" r="0" b="8255"/>
            <wp:wrapSquare wrapText="bothSides"/>
            <wp:docPr id="3650" name="図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849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72" w:rsidRPr="00524F00">
        <w:rPr>
          <w:noProof/>
        </w:rPr>
        <mc:AlternateContent>
          <mc:Choice Requires="wps">
            <w:drawing>
              <wp:anchor distT="0" distB="0" distL="114300" distR="114300" simplePos="0" relativeHeight="251705856" behindDoc="0" locked="0" layoutInCell="1" allowOverlap="1" wp14:anchorId="38A7AA83" wp14:editId="7A8EF43B">
                <wp:simplePos x="0" y="0"/>
                <wp:positionH relativeFrom="column">
                  <wp:posOffset>101316</wp:posOffset>
                </wp:positionH>
                <wp:positionV relativeFrom="paragraph">
                  <wp:posOffset>579208</wp:posOffset>
                </wp:positionV>
                <wp:extent cx="300355" cy="297815"/>
                <wp:effectExtent l="0" t="0" r="4445" b="12065"/>
                <wp:wrapNone/>
                <wp:docPr id="476" name="テキスト ボックス 476"/>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6678547"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A7AA83" id="テキスト ボックス 476" o:spid="_x0000_s1055" type="#_x0000_t202" style="position:absolute;left:0;text-align:left;margin-left:8pt;margin-top:45.6pt;width:23.65pt;height:23.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MCSwIAAF8EAAAOAAAAZHJzL2Uyb0RvYy54bWysVEtu2zAQ3RfoHQjua8l27SSC5cBN4KKA&#10;kQRwiqxpirIFiJ8OaUvu0gaKHqJXKLrueXSRDinLKdKuim6oIef/3owm17UsyU6ALbRKab8XUyIU&#10;11mh1in9+Dh/c0mJdUxlrNRKpHQvLL2evn41qUwiBnqjy0wAwSDKJpVJ6cY5k0SR5Rshme1pIxQq&#10;cw2SObzCOsqAVRhdltEgjsdRpSEzoLmwFl9vWyWdhvh5Lri7z3MrHClTirW5cEI4V/6MphOWrIGZ&#10;TcFPZbB/qEKyQmHSc6hb5hjZQvFHKFlw0Fbnrse1jHSeF1yEHrCbfvyim+WGGRF6QXCsOcNk/19Y&#10;frd7AFJkKX17MaZEMYkkNccvzeF7c/jZHL+S5vitOR6bww+8E2+EkFXGJui5NOjr6ne6Ruq7d4uP&#10;Hok6B+m/2CNBPYK/PwMuakc4Pg7jeDgaUcJRNbi6uOyPfJTo2dmAde+FlsQLKQXkM8DMdgvrWtPO&#10;xOdSel6UZeC0VKRK6Xg4ioPDWYPBS4U5fAttqV5y9aoOKAyuuj5WOttje6DbmbGGzwssYsGse2CA&#10;Q4Id4eC7ezzyUmMyfZIo2Wj4/Ld3b4/coZaSCocupfbTloGgpPygkFU/oZ0AnbDqBLWVNxrnuI8r&#10;ZXgQ0QFc2Yk5aPmE+zDzWVDFFMdcKeUOusuNa4cfN4qL2SyY4SQa5hZqabgP7oH0oD7WTwzMCXmH&#10;lN3pbiBZ8oKA1tZ7WjPbOqQhsOOhbXE8IY5THPg9bZxfk9/vwer5vzD9BQAA//8DAFBLAwQUAAYA&#10;CAAAACEA32dBo90AAAAIAQAADwAAAGRycy9kb3ducmV2LnhtbEyPwU7DMBBE70j8g7VI3KiTBkVt&#10;iFMVULkgIbXA3Y23cSBeR7GTBr6e5QTH2RnNvik3s+vEhENoPSlIFwkIpNqblhoFb6+7mxWIEDUZ&#10;3XlCBV8YYFNdXpS6MP5Me5wOsRFcQqHQCmyMfSFlqC06HRa+R2Lv5AenI8uhkWbQZy53nVwmSS6d&#10;bok/WN3jg8X68zA6Bdvme1rf74aP5/zRnZ6sHPH99kWp66t5ewci4hz/wvCLz+hQMdPRj2SC6Fjn&#10;PCUqWKdLEOznWQbiyPdslYKsSvl/QPUDAAD//wMAUEsBAi0AFAAGAAgAAAAhALaDOJL+AAAA4QEA&#10;ABMAAAAAAAAAAAAAAAAAAAAAAFtDb250ZW50X1R5cGVzXS54bWxQSwECLQAUAAYACAAAACEAOP0h&#10;/9YAAACUAQAACwAAAAAAAAAAAAAAAAAvAQAAX3JlbHMvLnJlbHNQSwECLQAUAAYACAAAACEAaDkD&#10;AksCAABfBAAADgAAAAAAAAAAAAAAAAAuAgAAZHJzL2Uyb0RvYy54bWxQSwECLQAUAAYACAAAACEA&#10;32dBo90AAAAIAQAADwAAAAAAAAAAAAAAAAClBAAAZHJzL2Rvd25yZXYueG1sUEsFBgAAAAAEAAQA&#10;8wAAAK8FAAAAAA==&#10;" filled="f" stroked="f" strokeweight=".5pt">
                <v:textbox style="mso-fit-shape-to-text:t" inset="0,0,0,0">
                  <w:txbxContent>
                    <w:p w14:paraId="36678547"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5F77D3" w:rsidRPr="00524F00">
        <w:rPr>
          <w:rFonts w:hint="eastAsia"/>
        </w:rPr>
        <w:t>大阪府における特定健康診査</w:t>
      </w:r>
      <w:r w:rsidR="000162FD" w:rsidRPr="00524F00">
        <w:rPr>
          <w:rFonts w:hint="eastAsia"/>
        </w:rPr>
        <w:t>の</w:t>
      </w:r>
      <w:r w:rsidR="005F77D3" w:rsidRPr="00524F00">
        <w:rPr>
          <w:rFonts w:hint="eastAsia"/>
        </w:rPr>
        <w:t>受診率及び特定保健指導</w:t>
      </w:r>
      <w:r w:rsidR="000162FD" w:rsidRPr="00524F00">
        <w:rPr>
          <w:rFonts w:hint="eastAsia"/>
          <w:vertAlign w:val="superscript"/>
        </w:rPr>
        <w:t>（※</w:t>
      </w:r>
      <w:r w:rsidR="00B0027C" w:rsidRPr="00524F00">
        <w:rPr>
          <w:rFonts w:hint="eastAsia"/>
          <w:vertAlign w:val="superscript"/>
        </w:rPr>
        <w:t>4-</w:t>
      </w:r>
      <w:r w:rsidR="00DB0B89">
        <w:rPr>
          <w:rFonts w:hint="eastAsia"/>
          <w:vertAlign w:val="superscript"/>
        </w:rPr>
        <w:t>9</w:t>
      </w:r>
      <w:r w:rsidR="000162FD" w:rsidRPr="00DB0B89">
        <w:rPr>
          <w:rFonts w:hint="eastAsia"/>
          <w:vertAlign w:val="superscript"/>
        </w:rPr>
        <w:t>）</w:t>
      </w:r>
      <w:r w:rsidR="000162FD" w:rsidRPr="00524F00">
        <w:rPr>
          <w:rFonts w:hint="eastAsia"/>
        </w:rPr>
        <w:t>の</w:t>
      </w:r>
      <w:r w:rsidR="005F77D3" w:rsidRPr="00524F00">
        <w:rPr>
          <w:rFonts w:hint="eastAsia"/>
        </w:rPr>
        <w:t>実施率は、ともに、向上していますが、全国と比較して低位を推移しています。</w:t>
      </w:r>
    </w:p>
    <w:p w14:paraId="5B9AC3C3" w14:textId="449CD131" w:rsidR="005F77D3" w:rsidRPr="00524F00" w:rsidRDefault="000A6694" w:rsidP="00D52D74">
      <w:r w:rsidRPr="00524F00">
        <w:rPr>
          <w:noProof/>
        </w:rPr>
        <mc:AlternateContent>
          <mc:Choice Requires="wps">
            <w:drawing>
              <wp:anchor distT="0" distB="0" distL="114300" distR="114300" simplePos="0" relativeHeight="251544064" behindDoc="0" locked="0" layoutInCell="1" allowOverlap="1" wp14:anchorId="34DC40D3" wp14:editId="593C75A4">
                <wp:simplePos x="0" y="0"/>
                <wp:positionH relativeFrom="column">
                  <wp:posOffset>202718</wp:posOffset>
                </wp:positionH>
                <wp:positionV relativeFrom="paragraph">
                  <wp:posOffset>4197066</wp:posOffset>
                </wp:positionV>
                <wp:extent cx="5759450" cy="287655"/>
                <wp:effectExtent l="0" t="0" r="12700" b="0"/>
                <wp:wrapSquare wrapText="bothSides"/>
                <wp:docPr id="20" name="テキスト ボックス 20" descr="出典&#10;厚生労働省「特定健康診査・特定保健指導の実施状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079B28D" w14:textId="77777777" w:rsidR="00FA7972" w:rsidRPr="000162FD" w:rsidRDefault="00FA7972"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40D3" id="テキスト ボックス 20" o:spid="_x0000_s1056" type="#_x0000_t202" alt="出典&#10;厚生労働省「特定健康診査・特定保健指導の実施状況」" style="position:absolute;left:0;text-align:left;margin-left:15.95pt;margin-top:330.5pt;width:453.5pt;height:22.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eZswIAAL0EAAAOAAAAZHJzL2Uyb0RvYy54bWysVE9P1EAUv5v4HSZj4k26LC7gSpesEIwJ&#10;ARIwnGenU7ZJOzPOzNLCSWgUJcDJeCAYTiZeRBONCsT4YWp3/Ri+abeg6Ml4mb55783783u/16np&#10;JArROlM6ENzFoyM1jBinwgv4mosfrszdmsRIG8I9EgrOXLzBNJ5uXb82Fcsmq4uuCD2mEAThuhlL&#10;F3eNkU3H0bTLIqJHhGQcjL5QETFwVWuOp0gM0aPQqddq404slCeVoExr0M6WRtwq4vs+o2bR9zUz&#10;KHQx1GaKUxVnx55Oa4o01xSR3YAOyyD/UEVEAg5JL0LNEkNQTwV/hIoCqoQWvhmhInKE7weUFT1A&#10;N6O1K90sd4lkRS8AjpYXMOn/F5YurC8pFHgurgM8nEQwoyx9mm2/zbZPs/QZytKjLE2z7XdwR9bH&#10;Y5oCgPnOWf7ky80bSftufnA4eHGc737M0/3B0Vb2eG/w/DQ/Ocy3Xudnn3+8Oesfn2fpean8/u0V&#10;6Pt7O/n7g2zrJD857r/8Otj91P8AD/ftPGKpm1DWsoTCTHJPJMCrSq9BaWFOfBXZLwCIwA5lbVxM&#10;kyUGUVA2Jhp3bjfARMFWn5wYbzRsGOfytVTa3GciQlZwsQK2FEMk6/PalK6Vi03GxVwQhgVjQo5i&#10;F4+PQfjfLBA85JDD9lDWaiWTdJIC47GCcFbVEd4G9KdEyUgt6VwARcwTbZaIAgpC3bBWZhEOPxSQ&#10;TAwljLpCbf5Nb/2BGWDFKAZKu1g/6hHFMAofcOAMhDSVoCqhUwm8F80I2JJRWFhJCxEeKBNWoq9E&#10;tArb1rZZwEQ4hVwupkZVlxlTrhbsK2XtduEGPJfEzPNlSW1wC5cFdSVZJUoOkTcwswVR0Z00rwyg&#10;9C2BbveM8INiOpc4DhGHHSnmO9xnu4S/3guvy79O6ycAAAD//wMAUEsDBBQABgAIAAAAIQCmToeP&#10;4QAAAAoBAAAPAAAAZHJzL2Rvd25yZXYueG1sTI/RTsMwDEXfkfiHyJN4Y2mpVLau7oSQGANpSGx8&#10;QNZ4bdcmqZqsK3+PeYJH20fX5+bryXRipME3ziLE8wgE2dLpxlYIX4eX+wUIH5TVqnOWEL7Jw7q4&#10;vclVpt3VftK4D5XgEOszhVCH0GdS+rImo/zc9WT5dnKDUYHHoZJ6UFcON518iKJUGtVY/lCrnp5r&#10;Ktv9xSBsmlN8+Bjbqq/bt9fN+3Z33p4D4t1selqBCDSFPxh+9VkdCnY6uovVXnQISbxkEiFNY+7E&#10;wDJZ8OaI8BilCcgil/8rFD8AAAD//wMAUEsBAi0AFAAGAAgAAAAhALaDOJL+AAAA4QEAABMAAAAA&#10;AAAAAAAAAAAAAAAAAFtDb250ZW50X1R5cGVzXS54bWxQSwECLQAUAAYACAAAACEAOP0h/9YAAACU&#10;AQAACwAAAAAAAAAAAAAAAAAvAQAAX3JlbHMvLnJlbHNQSwECLQAUAAYACAAAACEAGF4HmbMCAAC9&#10;BAAADgAAAAAAAAAAAAAAAAAuAgAAZHJzL2Uyb0RvYy54bWxQSwECLQAUAAYACAAAACEApk6Hj+EA&#10;AAAKAQAADwAAAAAAAAAAAAAAAAANBQAAZHJzL2Rvd25yZXYueG1sUEsFBgAAAAAEAAQA8wAAABsG&#10;AAAAAA==&#10;" filled="f" stroked="f" strokeweight=".5pt">
                <v:textbox inset="0,0,0,0">
                  <w:txbxContent>
                    <w:p w14:paraId="6079B28D" w14:textId="77777777" w:rsidR="00FA7972" w:rsidRPr="000162FD" w:rsidRDefault="00FA7972"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v:textbox>
                <w10:wrap type="square"/>
              </v:shape>
            </w:pict>
          </mc:Fallback>
        </mc:AlternateContent>
      </w:r>
      <w:r w:rsidRPr="00524F00">
        <w:rPr>
          <w:noProof/>
        </w:rPr>
        <w:drawing>
          <wp:anchor distT="0" distB="0" distL="114300" distR="114300" simplePos="0" relativeHeight="251516415" behindDoc="0" locked="0" layoutInCell="1" allowOverlap="1" wp14:anchorId="21DF7341" wp14:editId="7F79F84E">
            <wp:simplePos x="0" y="0"/>
            <wp:positionH relativeFrom="margin">
              <wp:posOffset>159692</wp:posOffset>
            </wp:positionH>
            <wp:positionV relativeFrom="paragraph">
              <wp:posOffset>2343960</wp:posOffset>
            </wp:positionV>
            <wp:extent cx="5706745" cy="1755140"/>
            <wp:effectExtent l="0" t="0" r="8255" b="0"/>
            <wp:wrapSquare wrapText="bothSides"/>
            <wp:docPr id="3653" name="図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674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F00">
        <w:rPr>
          <w:noProof/>
        </w:rPr>
        <mc:AlternateContent>
          <mc:Choice Requires="wps">
            <w:drawing>
              <wp:anchor distT="0" distB="0" distL="114300" distR="114300" simplePos="0" relativeHeight="251543040" behindDoc="0" locked="0" layoutInCell="1" allowOverlap="1" wp14:anchorId="0DD3289D" wp14:editId="0537BF7A">
                <wp:simplePos x="0" y="0"/>
                <wp:positionH relativeFrom="margin">
                  <wp:align>right</wp:align>
                </wp:positionH>
                <wp:positionV relativeFrom="paragraph">
                  <wp:posOffset>2051028</wp:posOffset>
                </wp:positionV>
                <wp:extent cx="5759450" cy="238125"/>
                <wp:effectExtent l="0" t="0" r="12700" b="9525"/>
                <wp:wrapNone/>
                <wp:docPr id="18" name="テキスト ボックス 18" descr="「特定保健指導の実施率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5DB860C0" w14:textId="7E96ECC5" w:rsidR="00FA7972" w:rsidRDefault="00FA7972" w:rsidP="000162FD">
                            <w:pPr>
                              <w:snapToGrid w:val="0"/>
                              <w:spacing w:line="240" w:lineRule="auto"/>
                              <w:jc w:val="center"/>
                            </w:pPr>
                            <w:r w:rsidRPr="00BB6D55">
                              <w:rPr>
                                <w:rFonts w:hint="eastAsia"/>
                              </w:rPr>
                              <w:t>《特定保健指導の実施率の推移》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289D" id="テキスト ボックス 18" o:spid="_x0000_s1057" type="#_x0000_t202" alt="「特定保健指導の実施率の推移」の折れ線グラフ" style="position:absolute;left:0;text-align:left;margin-left:402.3pt;margin-top:161.5pt;width:453.5pt;height:18.75pt;z-index:25154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uYnQIAAKkEAAAOAAAAZHJzL2Uyb0RvYy54bWysVM9v0zAUviPxP1i+s7QdHaNaOpVNQ0jT&#10;NmlDO7uO00ZKbGO7S8Zpa6QN0NgNhCYQJwQcKLuhCSH+GNP13+A5aToYnBAX97Pfy/vxfe91aTlL&#10;YrTHlI4E93F9roYR41QEEe/5+OHO2q1FjLQhPCCx4MzH+0zj5fbNG0upbLGG6Is4YApBEK5bqfRx&#10;3xjZ8jxN+ywhek5IxsEYCpUQA1fV8wJFUoiexF6jVlvwUqECqQRlWsPramnE7SJ+GDJqNsNQM4Ni&#10;H0NtpjhVcXbd6bWXSKuniOxHdFoG+YcqEhJxSDoLtUoMQQMV/REqiagSWoRmjorEE2EYUVb0AN3U&#10;a9e62e4TyYpegBwtZzTp/xeWbuxtKRQFoB0oxUkCGtn8yA4/2eGFzZ8gm7+2eW6Hn+GOnE/ANAUC&#10;7cHJ5OnFeHT24/ub8eG7y5Pj8fmpPRyNR28vX36bnB4Dvjz9MHn/1R48d/jZKzs8mXw5s8Nzm3+0&#10;+QvHfSp1C0rYllCEye6JDOqo3jU8OkqzUCXuF8hCYAcV92fKscwgCo/NO827t5tgomBrzC/WG00X&#10;xrv6Wipt7jORIAd8rGAyCsHI3ro2pWvl4pJxsRbFcTEdMUepjxfmIfxvFggec8jheihrdchk3azg&#10;c37WSFcE+9CfEuX0aUnXIihinWizRRSMG9QNK2Q24QhjAcnEFGHUF+rx396dP0wBWDFKYXx9rB8N&#10;iGIYxQ84zIeb9QqoCnQrwAfJioCNqMNySlpA+ECZuIKhEskubFbHZQET4RRy+ZgaVV1WTLlGsJuU&#10;dTqFG8y0JGadb0vqgju6HKk72S5Rcsq8Ac02RDXapHVNgNK3JLozMCKMCnUctSWPU8ZhHwp9p7vr&#10;Fu7Xe+F19Q/T/gkAAP//AwBQSwMEFAAGAAgAAAAhACfddmzfAAAACAEAAA8AAABkcnMvZG93bnJl&#10;di54bWxMj8FOwzAQRO9I/IO1SNyo3VYUCHEqhEQplUCi5QPceBuniddR7Kbh71lOcJvdWc2+yZej&#10;b8WAfawDaZhOFAikMtiaKg1fu5ebexAxGbKmDYQavjHCsri8yE1mw5k+cdimSnAIxcxocCl1mZSx&#10;dOhNnIQOib1D6L1JPPaVtL05c7hv5UyphfSmJv7gTIfPDstme/IaVvVhuvsYmqpzzdvrarN+P66P&#10;Sevrq/HpEUTCMf0dwy8+o0PBTPtwIhtFq4GLJA3z2ZwF2w/qjsWeNwt1C7LI5f8CxQ8AAAD//wMA&#10;UEsBAi0AFAAGAAgAAAAhALaDOJL+AAAA4QEAABMAAAAAAAAAAAAAAAAAAAAAAFtDb250ZW50X1R5&#10;cGVzXS54bWxQSwECLQAUAAYACAAAACEAOP0h/9YAAACUAQAACwAAAAAAAAAAAAAAAAAvAQAAX3Jl&#10;bHMvLnJlbHNQSwECLQAUAAYACAAAACEAA4aLmJ0CAACpBAAADgAAAAAAAAAAAAAAAAAuAgAAZHJz&#10;L2Uyb0RvYy54bWxQSwECLQAUAAYACAAAACEAJ912bN8AAAAIAQAADwAAAAAAAAAAAAAAAAD3BAAA&#10;ZHJzL2Rvd25yZXYueG1sUEsFBgAAAAAEAAQA8wAAAAMGAAAAAA==&#10;" filled="f" stroked="f" strokeweight=".5pt">
                <v:textbox inset="0,0,0,0">
                  <w:txbxContent>
                    <w:p w14:paraId="5DB860C0" w14:textId="7E96ECC5" w:rsidR="00FA7972" w:rsidRDefault="00FA7972" w:rsidP="000162FD">
                      <w:pPr>
                        <w:snapToGrid w:val="0"/>
                        <w:spacing w:line="240" w:lineRule="auto"/>
                        <w:jc w:val="center"/>
                      </w:pPr>
                      <w:r w:rsidRPr="00BB6D55">
                        <w:rPr>
                          <w:rFonts w:hint="eastAsia"/>
                        </w:rPr>
                        <w:t>《特定保健指導の実施率の推移》</w:t>
                      </w:r>
                    </w:p>
                  </w:txbxContent>
                </v:textbox>
                <w10:wrap anchorx="margin"/>
              </v:shape>
            </w:pict>
          </mc:Fallback>
        </mc:AlternateContent>
      </w:r>
      <w:r w:rsidR="00FA7972" w:rsidRPr="00524F00">
        <w:rPr>
          <w:noProof/>
        </w:rPr>
        <mc:AlternateContent>
          <mc:Choice Requires="wps">
            <w:drawing>
              <wp:anchor distT="0" distB="0" distL="114300" distR="114300" simplePos="0" relativeHeight="251827712" behindDoc="0" locked="0" layoutInCell="1" allowOverlap="1" wp14:anchorId="00D8C16C" wp14:editId="46B9579A">
                <wp:simplePos x="0" y="0"/>
                <wp:positionH relativeFrom="column">
                  <wp:posOffset>86360</wp:posOffset>
                </wp:positionH>
                <wp:positionV relativeFrom="paragraph">
                  <wp:posOffset>2049254</wp:posOffset>
                </wp:positionV>
                <wp:extent cx="300355" cy="297815"/>
                <wp:effectExtent l="0" t="0" r="4445" b="12065"/>
                <wp:wrapNone/>
                <wp:docPr id="493" name="テキスト ボックス 493"/>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A557ED0"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D8C16C" id="テキスト ボックス 493" o:spid="_x0000_s1058" type="#_x0000_t202" style="position:absolute;left:0;text-align:left;margin-left:6.8pt;margin-top:161.35pt;width:23.65pt;height:23.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RoSwIAAF8EAAAOAAAAZHJzL2Uyb0RvYy54bWysVN1u0zAUvkfiHSzf06QtHVvUdCqbipCq&#10;bVKHdu06ThMp9jG226RcrtLEQ/AKiGueJy/CsdN0aHCFuHGOff6/75xMLxtZkZ0wtgSV0uEgpkQo&#10;DlmpNin9dL94c06JdUxlrAIlUroXll7OXr+a1joRIyigyoQhGETZpNYpLZzTSRRZXgjJ7AC0UKjM&#10;wUjm8Go2UWZYjdFlFY3i+CyqwWTaABfW4ut1p6SzED/PBXe3eW6FI1VKsTYXThPOtT+j2ZQlG8N0&#10;UfJjGewfqpCsVJj0FOqaOUa2pvwjlCy5AQu5G3CQEeR5yUXoAbsZxi+6WRVMi9ALgmP1CSb7/8Ly&#10;m92dIWWW0rcXY0oUk0hSe3hqH7+3jz/bw1fSHr61h0P7+APvxBshZLW2CXquNPq65j00SH3/bvHR&#10;I9HkRvov9khQj+DvT4CLxhGOj+M4Hk8mlHBUjS7enQ8nPkr07KyNdR8ESOKFlBrkM8DMdkvrOtPe&#10;xOdSsCirKnBaKVKn9Gw8iYPDSYPBK4U5fAtdqV5yzboJKIxHfR9ryPbYnoFuZqzmixKLWDLr7pjB&#10;IcGOcPDdLR55BZgMjhIlBZgvf3v39sgdaimpcehSaj9vmRGUVB8VsuontBdML6x7QW3lFeAcD3Gl&#10;NA8iOhhX9WJuQD7gPsx9FlQxxTFXSrkz/eXKdcOPG8XFfB7McBI1c0u10twH90B6UO+bB2b0EXmH&#10;lN1AP5AseUFAZ+s9rZ5vHdIQ2PHQdjgeEccpDvweN86vye/3YPX8X5j9AgAA//8DAFBLAwQUAAYA&#10;CAAAACEA2dY99t4AAAAJAQAADwAAAGRycy9kb3ducmV2LnhtbEyPwU7DMAyG70i8Q2QkbiylQ4F2&#10;TacBGhckJAa7Z43XFJqkStKu8PSYExx/+9Pvz9V6tj2bMMTOOwnXiwwYusbrzrUS3t+2V3fAYlJO&#10;q947lPCFEdb1+VmlSu1P7hWnXWoZlbhYKgkmpaHkPDYGrYoLP6Cj3dEHqxLF0HId1InKbc/zLBPc&#10;qs7RBaMGfDDYfO5GK2HTfk/F/TZ8PItHe3wyfMT9zYuUlxfzZgUs4Zz+YPjVJ3WoyengR6cj6ykv&#10;BZESlnl+C4wAkRXADjQQhQBeV/z/B/UPAAAA//8DAFBLAQItABQABgAIAAAAIQC2gziS/gAAAOEB&#10;AAATAAAAAAAAAAAAAAAAAAAAAABbQ29udGVudF9UeXBlc10ueG1sUEsBAi0AFAAGAAgAAAAhADj9&#10;If/WAAAAlAEAAAsAAAAAAAAAAAAAAAAALwEAAF9yZWxzLy5yZWxzUEsBAi0AFAAGAAgAAAAhADzu&#10;dGhLAgAAXwQAAA4AAAAAAAAAAAAAAAAALgIAAGRycy9lMm9Eb2MueG1sUEsBAi0AFAAGAAgAAAAh&#10;ANnWPfbeAAAACQEAAA8AAAAAAAAAAAAAAAAApQQAAGRycy9kb3ducmV2LnhtbFBLBQYAAAAABAAE&#10;APMAAACwBQAAAAA=&#10;" filled="f" stroked="f" strokeweight=".5pt">
                <v:textbox style="mso-fit-shape-to-text:t" inset="0,0,0,0">
                  <w:txbxContent>
                    <w:p w14:paraId="3A557ED0"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FA7972" w:rsidRPr="00524F00">
        <w:rPr>
          <w:noProof/>
        </w:rPr>
        <mc:AlternateContent>
          <mc:Choice Requires="wps">
            <w:drawing>
              <wp:anchor distT="0" distB="0" distL="114300" distR="114300" simplePos="0" relativeHeight="251542016" behindDoc="0" locked="0" layoutInCell="1" allowOverlap="1" wp14:anchorId="279C7B3C" wp14:editId="4F629632">
                <wp:simplePos x="0" y="0"/>
                <wp:positionH relativeFrom="margin">
                  <wp:align>left</wp:align>
                </wp:positionH>
                <wp:positionV relativeFrom="paragraph">
                  <wp:posOffset>14759</wp:posOffset>
                </wp:positionV>
                <wp:extent cx="5759450" cy="238125"/>
                <wp:effectExtent l="0" t="0" r="12700" b="9525"/>
                <wp:wrapNone/>
                <wp:docPr id="8" name="テキスト ボックス 8" descr="「特定健康診査の受診率の推移」の折れ線グラフ&#10;&#1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3C213A7" w14:textId="4AF65E87" w:rsidR="00FA7972" w:rsidRDefault="00FA7972" w:rsidP="00A84408">
                            <w:pPr>
                              <w:snapToGrid w:val="0"/>
                              <w:spacing w:line="240" w:lineRule="auto"/>
                              <w:jc w:val="center"/>
                            </w:pPr>
                            <w:r w:rsidRPr="00BB6D55">
                              <w:rPr>
                                <w:rFonts w:hint="eastAsia"/>
                              </w:rPr>
                              <w:t>《特定健康診査の受診率の推移》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B3C" id="テキスト ボックス 8" o:spid="_x0000_s1059" type="#_x0000_t202" alt="「特定健康診査の受診率の推移」の折れ線グラフ&#10;&#10;" style="position:absolute;left:0;text-align:left;margin-left:0;margin-top:1.15pt;width:453.5pt;height:18.75pt;z-index:25154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DowIAALEEAAAOAAAAZHJzL2Uyb0RvYy54bWysVE1PFDEYvpv4H5qaeJPZDxdxZZasEIwJ&#10;ARIwnLudDjvJTFvbLjNwgp3EryCejIaYeDLiQfRGgJ8zWdaf4dvODih6Ml66T/u+83487/Pu7FyW&#10;xGiLKR0J7uP6VA0jxqkIIr7p4yfri3dmMNKG8IDEgjMfbzON5zo3b8ymss0aoi/igCkEQbhup9LH&#10;fWNk2/M07bOE6CkhGQdjKFRCDFzVphcokkL0JPYatdq0lwoVSCUo0xpeF0oj7rj4YcioWQlDzQyK&#10;fQy1GXcqd/bs6XVmSXtTEdmP6KQM8g9VJCTikPQy1AIxBA1U9EeoJKJKaBGaKSoST4RhRJnrAbqp&#10;1651s9YnkrlegBwtL2nS/y8sXd5aVSgKfAyD4iSBERX5s2L4tRieFvkLVOQfijwvht/gjsAlYJoC&#10;fcXu/vjl6ej4cLT3aXR28uPo7OLjebF3PHrzDvD44Dngi4Oj8efzYve1xa/eF8P98clhMfxe5F+K&#10;/O3tW1n3gTvsDFKp21DKmoRiTPZQZKCl6l3Do6U2C1Vif4E0BHaY5vblBFlmEIXH1r3W/bstMFGw&#10;NZoz9UbLhvGuvpZKm0dMJMgCHytQiBsc2VrSpnStXGwyLhajOHYqiTlKfTzdhPC/WSB4zCGH7aGs&#10;1SKT9TLHa7NZNdITwTb0p0SpQi3pYgRFLBFtVokC2UHdsEpmBY4wFpBMTBBGfaF2/vZu/UENYMUo&#10;BRn7WD8dEMUwih9z0InVfAVUBXoV4INkXsBm1GFJJXUQPlAmrmCoRLIBG9a1WcBEOIVcPqZGVZd5&#10;U64T7Chl3a5zA21LYpb4mqQ2uKXLkrqebRAlJ8wbmNmyqCRO2tcGUPqWRHcHRoSRm46ltuRxwjjs&#10;hZvvZIft4v16d15X/zSdnwAAAP//AwBQSwMEFAAGAAgAAAAhAIgkv53cAAAABQEAAA8AAABkcnMv&#10;ZG93bnJldi54bWxMj1FLw0AQhN8F/8Oxgm/20ha0jdkUEaxVqGDrD7jmtkma3F7IXdP4712f9HGY&#10;YeabbDW6Vg3Uh9ozwnSSgCIuvK25RPjav9wtQIVo2JrWMyF8U4BVfn2VmdT6C3/SsIulkhIOqUGo&#10;YuxSrUNRkTNh4jti8Y6+dyaK7Ette3ORctfqWZLca2dqloXKdPRcUdHszg5hXR+n+4+hKbuqeXtd&#10;v2+2p80pIt7ejE+PoCKN8S8Mv/iCDrkwHfyZbVAtghyJCLM5KDGXyYPoA8J8uQCdZ/o/ff4DAAD/&#10;/wMAUEsBAi0AFAAGAAgAAAAhALaDOJL+AAAA4QEAABMAAAAAAAAAAAAAAAAAAAAAAFtDb250ZW50&#10;X1R5cGVzXS54bWxQSwECLQAUAAYACAAAACEAOP0h/9YAAACUAQAACwAAAAAAAAAAAAAAAAAvAQAA&#10;X3JlbHMvLnJlbHNQSwECLQAUAAYACAAAACEAOfhiA6MCAACxBAAADgAAAAAAAAAAAAAAAAAuAgAA&#10;ZHJzL2Uyb0RvYy54bWxQSwECLQAUAAYACAAAACEAiCS/ndwAAAAFAQAADwAAAAAAAAAAAAAAAAD9&#10;BAAAZHJzL2Rvd25yZXYueG1sUEsFBgAAAAAEAAQA8wAAAAYGAAAAAA==&#10;" filled="f" stroked="f" strokeweight=".5pt">
                <v:textbox inset="0,0,0,0">
                  <w:txbxContent>
                    <w:p w14:paraId="03C213A7" w14:textId="4AF65E87" w:rsidR="00FA7972" w:rsidRDefault="00FA7972" w:rsidP="00A84408">
                      <w:pPr>
                        <w:snapToGrid w:val="0"/>
                        <w:spacing w:line="240" w:lineRule="auto"/>
                        <w:jc w:val="center"/>
                      </w:pPr>
                      <w:r w:rsidRPr="00BB6D55">
                        <w:rPr>
                          <w:rFonts w:hint="eastAsia"/>
                        </w:rPr>
                        <w:t>《特定健康診査の受診率の推移》</w:t>
                      </w:r>
                    </w:p>
                  </w:txbxContent>
                </v:textbox>
                <w10:wrap anchorx="margin"/>
              </v:shape>
            </w:pict>
          </mc:Fallback>
        </mc:AlternateContent>
      </w:r>
    </w:p>
    <w:tbl>
      <w:tblPr>
        <w:tblStyle w:val="af"/>
        <w:tblpPr w:leftFromText="142" w:rightFromText="142" w:vertAnchor="page" w:horzAnchor="margin" w:tblpY="14746"/>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6）特定保健指導：&#10;特定健康診査の結果、予防効果が多く期待できる者を対象に医療保険者が実施する保健指導のこと。&#10;"/>
      </w:tblPr>
      <w:tblGrid>
        <w:gridCol w:w="9060"/>
      </w:tblGrid>
      <w:tr w:rsidR="00BA1B80" w:rsidRPr="00524F00" w14:paraId="191CFA18" w14:textId="77777777" w:rsidTr="00CE6AA7">
        <w:tc>
          <w:tcPr>
            <w:tcW w:w="9060" w:type="dxa"/>
          </w:tcPr>
          <w:p w14:paraId="7ED4E427" w14:textId="1B1F28DE" w:rsidR="00CE6AA7" w:rsidRPr="00524F00" w:rsidRDefault="00CE6AA7" w:rsidP="00CE6AA7">
            <w:pPr>
              <w:snapToGrid w:val="0"/>
              <w:spacing w:line="240" w:lineRule="auto"/>
              <w:rPr>
                <w:sz w:val="21"/>
              </w:rPr>
            </w:pPr>
            <w:r w:rsidRPr="00524F00">
              <w:rPr>
                <w:rFonts w:hint="eastAsia"/>
                <w:sz w:val="21"/>
              </w:rPr>
              <w:t>（※4-</w:t>
            </w:r>
            <w:r w:rsidR="00DB0B89">
              <w:rPr>
                <w:rFonts w:hint="eastAsia"/>
                <w:sz w:val="21"/>
              </w:rPr>
              <w:t>9</w:t>
            </w:r>
            <w:r w:rsidRPr="00524F00">
              <w:rPr>
                <w:rFonts w:hint="eastAsia"/>
                <w:sz w:val="21"/>
              </w:rPr>
              <w:t>）特定保健指導：</w:t>
            </w:r>
          </w:p>
          <w:p w14:paraId="4841A327" w14:textId="671E0ED8" w:rsidR="00CE6AA7" w:rsidRPr="00524F00" w:rsidRDefault="00CE6AA7" w:rsidP="00CE6AA7">
            <w:pPr>
              <w:snapToGrid w:val="0"/>
              <w:spacing w:line="240" w:lineRule="auto"/>
              <w:rPr>
                <w:spacing w:val="-2"/>
                <w:sz w:val="21"/>
              </w:rPr>
            </w:pPr>
            <w:r w:rsidRPr="00524F00">
              <w:rPr>
                <w:rFonts w:hint="eastAsia"/>
                <w:sz w:val="21"/>
              </w:rPr>
              <w:t xml:space="preserve">　</w:t>
            </w:r>
            <w:r w:rsidRPr="00524F00">
              <w:rPr>
                <w:rFonts w:hint="eastAsia"/>
                <w:spacing w:val="-2"/>
                <w:sz w:val="21"/>
              </w:rPr>
              <w:t>特定健康診査の結果、予防効果が多く期待できる者を対象に医療保険者が実施する保健指導</w:t>
            </w:r>
            <w:r w:rsidR="00A97787" w:rsidRPr="00EA781B">
              <w:rPr>
                <w:rFonts w:hint="eastAsia"/>
                <w:spacing w:val="-2"/>
                <w:sz w:val="21"/>
              </w:rPr>
              <w:t>です</w:t>
            </w:r>
            <w:r w:rsidRPr="00524F00">
              <w:rPr>
                <w:rFonts w:hint="eastAsia"/>
                <w:spacing w:val="-2"/>
                <w:sz w:val="21"/>
              </w:rPr>
              <w:t>。</w:t>
            </w:r>
          </w:p>
        </w:tc>
      </w:tr>
    </w:tbl>
    <w:p w14:paraId="6C757B87" w14:textId="77777777" w:rsidR="00011A15" w:rsidRDefault="00011A15" w:rsidP="00D52D74">
      <w:pPr>
        <w:tabs>
          <w:tab w:val="left" w:pos="480"/>
        </w:tabs>
        <w:rPr>
          <w:u w:val="single"/>
        </w:rPr>
      </w:pPr>
    </w:p>
    <w:p w14:paraId="6487380C" w14:textId="2CEBC872" w:rsidR="00731E70" w:rsidRPr="00524F00" w:rsidRDefault="00731E70" w:rsidP="00D52D74">
      <w:pPr>
        <w:tabs>
          <w:tab w:val="left" w:pos="480"/>
        </w:tabs>
        <w:rPr>
          <w:u w:val="single"/>
        </w:rPr>
      </w:pPr>
      <w:r w:rsidRPr="00524F00">
        <w:rPr>
          <w:rFonts w:hint="eastAsia"/>
          <w:u w:val="single"/>
        </w:rPr>
        <w:lastRenderedPageBreak/>
        <w:t>（C）取り組むべき施策</w:t>
      </w:r>
    </w:p>
    <w:p w14:paraId="327E1B46" w14:textId="4D6A174D" w:rsidR="00731E70" w:rsidRPr="00524F00" w:rsidRDefault="00731E70" w:rsidP="00D52D74">
      <w:pPr>
        <w:pStyle w:val="af0"/>
        <w:numPr>
          <w:ilvl w:val="0"/>
          <w:numId w:val="2"/>
        </w:numPr>
        <w:ind w:leftChars="0" w:left="240" w:hangingChars="100" w:hanging="240"/>
      </w:pPr>
      <w:r w:rsidRPr="00524F00">
        <w:rPr>
          <w:rFonts w:hint="eastAsia"/>
        </w:rPr>
        <w:t>「第</w:t>
      </w:r>
      <w:r w:rsidR="004C513A">
        <w:rPr>
          <w:rFonts w:hint="eastAsia"/>
        </w:rPr>
        <w:t>４</w:t>
      </w:r>
      <w:r w:rsidRPr="00524F00">
        <w:rPr>
          <w:rFonts w:hint="eastAsia"/>
        </w:rPr>
        <w:t>次大阪府健康増進計画</w:t>
      </w:r>
      <w:r w:rsidRPr="00D62C7C">
        <w:rPr>
          <w:rFonts w:hint="eastAsia"/>
        </w:rPr>
        <w:t>」</w:t>
      </w:r>
      <w:r w:rsidR="00FF6AFD" w:rsidRPr="00D62C7C">
        <w:rPr>
          <w:rFonts w:hint="eastAsia"/>
        </w:rPr>
        <w:t>における</w:t>
      </w:r>
      <w:r w:rsidRPr="00D62C7C">
        <w:rPr>
          <w:rFonts w:hint="eastAsia"/>
        </w:rPr>
        <w:t>「生活</w:t>
      </w:r>
      <w:r w:rsidRPr="00524F00">
        <w:rPr>
          <w:rFonts w:hint="eastAsia"/>
        </w:rPr>
        <w:t>習慣病の早期発見・重症化予防」に基づき、施策を進めていきます。</w:t>
      </w:r>
    </w:p>
    <w:p w14:paraId="47C09246" w14:textId="6237CFF6" w:rsidR="000162FD" w:rsidRPr="00FF6AFD" w:rsidRDefault="000162FD" w:rsidP="00D52D74"/>
    <w:p w14:paraId="1E97C640" w14:textId="4DC8FBAA" w:rsidR="007054A1" w:rsidRPr="00524F00" w:rsidRDefault="007054A1" w:rsidP="00D52D74">
      <w:r w:rsidRPr="00524F00">
        <w:rPr>
          <w:noProof/>
        </w:rPr>
        <mc:AlternateContent>
          <mc:Choice Requires="wps">
            <w:drawing>
              <wp:anchor distT="0" distB="0" distL="114300" distR="114300" simplePos="0" relativeHeight="251547136" behindDoc="0" locked="0" layoutInCell="1" allowOverlap="1" wp14:anchorId="2A3F8935" wp14:editId="68B8D150">
                <wp:simplePos x="0" y="0"/>
                <wp:positionH relativeFrom="column">
                  <wp:posOffset>0</wp:posOffset>
                </wp:positionH>
                <wp:positionV relativeFrom="paragraph">
                  <wp:posOffset>121285</wp:posOffset>
                </wp:positionV>
                <wp:extent cx="5759450" cy="238125"/>
                <wp:effectExtent l="0" t="0" r="12700" b="9525"/>
                <wp:wrapNone/>
                <wp:docPr id="35" name="テキスト ボックス 35" descr="「第4次大阪府健康増進計画」における、「生活習慣病の早期発見・重症化予防」に関する取組と目標の概要を表にまとめたものである。"/>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0E2565E" w14:textId="7FF65632" w:rsidR="00FA7972" w:rsidRPr="00722F36" w:rsidRDefault="00FA7972" w:rsidP="007054A1">
                            <w:pPr>
                              <w:snapToGrid w:val="0"/>
                              <w:spacing w:line="240" w:lineRule="auto"/>
                              <w:jc w:val="center"/>
                              <w:rPr>
                                <w:spacing w:val="-10"/>
                              </w:rPr>
                            </w:pPr>
                            <w:r w:rsidRPr="00BB6D55">
                              <w:rPr>
                                <w:rFonts w:hint="eastAsia"/>
                                <w:spacing w:val="-10"/>
                              </w:rPr>
                              <w:t>《</w:t>
                            </w:r>
                            <w:r w:rsidRPr="00BB6D55">
                              <w:rPr>
                                <w:rFonts w:hint="eastAsia"/>
                                <w:spacing w:val="-10"/>
                                <w:w w:val="86"/>
                              </w:rPr>
                              <w:t>「第</w:t>
                            </w:r>
                            <w:r w:rsidR="004C513A">
                              <w:rPr>
                                <w:rFonts w:hint="eastAsia"/>
                              </w:rPr>
                              <w:t>４</w:t>
                            </w:r>
                            <w:r w:rsidRPr="00BB6D55">
                              <w:rPr>
                                <w:spacing w:val="-10"/>
                                <w:w w:val="86"/>
                              </w:rPr>
                              <w:t>次大阪府</w:t>
                            </w:r>
                            <w:r w:rsidRPr="00BB6D55">
                              <w:rPr>
                                <w:rFonts w:hint="eastAsia"/>
                                <w:spacing w:val="-10"/>
                                <w:w w:val="86"/>
                              </w:rPr>
                              <w:t>健康増進</w:t>
                            </w:r>
                            <w:r w:rsidRPr="00BB6D55">
                              <w:rPr>
                                <w:spacing w:val="-10"/>
                                <w:w w:val="86"/>
                              </w:rPr>
                              <w:t>計画</w:t>
                            </w:r>
                            <w:r w:rsidRPr="00BB6D55">
                              <w:rPr>
                                <w:rFonts w:hint="eastAsia"/>
                                <w:spacing w:val="-10"/>
                                <w:w w:val="86"/>
                              </w:rPr>
                              <w:t>」における取組</w:t>
                            </w:r>
                            <w:r w:rsidRPr="00BB6D55">
                              <w:rPr>
                                <w:spacing w:val="-10"/>
                                <w:w w:val="86"/>
                              </w:rPr>
                              <w:t>と目標（</w:t>
                            </w:r>
                            <w:r w:rsidRPr="00BB6D55">
                              <w:rPr>
                                <w:rFonts w:hint="eastAsia"/>
                                <w:spacing w:val="-10"/>
                                <w:w w:val="86"/>
                              </w:rPr>
                              <w:t>「生活</w:t>
                            </w:r>
                            <w:r w:rsidRPr="00BB6D55">
                              <w:rPr>
                                <w:spacing w:val="-10"/>
                                <w:w w:val="86"/>
                              </w:rPr>
                              <w:t>習慣病の</w:t>
                            </w:r>
                            <w:r w:rsidRPr="00BB6D55">
                              <w:rPr>
                                <w:rFonts w:hint="eastAsia"/>
                                <w:spacing w:val="-10"/>
                                <w:w w:val="86"/>
                              </w:rPr>
                              <w:t>早期</w:t>
                            </w:r>
                            <w:r w:rsidRPr="00BB6D55">
                              <w:rPr>
                                <w:spacing w:val="-10"/>
                                <w:w w:val="86"/>
                              </w:rPr>
                              <w:t>発見・</w:t>
                            </w:r>
                            <w:r w:rsidRPr="00BB6D55">
                              <w:rPr>
                                <w:rFonts w:hint="eastAsia"/>
                                <w:spacing w:val="-10"/>
                                <w:w w:val="86"/>
                              </w:rPr>
                              <w:t>重症化</w:t>
                            </w:r>
                            <w:r w:rsidRPr="00BB6D55">
                              <w:rPr>
                                <w:spacing w:val="-10"/>
                                <w:w w:val="86"/>
                              </w:rPr>
                              <w:t>予防」</w:t>
                            </w:r>
                            <w:r w:rsidRPr="00BB6D55">
                              <w:rPr>
                                <w:rFonts w:hint="eastAsia"/>
                                <w:spacing w:val="-10"/>
                                <w:w w:val="86"/>
                              </w:rPr>
                              <w:t>の</w:t>
                            </w:r>
                            <w:r w:rsidRPr="00BB6D55">
                              <w:rPr>
                                <w:spacing w:val="-10"/>
                                <w:w w:val="86"/>
                              </w:rPr>
                              <w:t>概要</w:t>
                            </w:r>
                            <w:r w:rsidRPr="00BB6D55">
                              <w:rPr>
                                <w:vertAlign w:val="superscript"/>
                              </w:rPr>
                              <w:t>（</w:t>
                            </w:r>
                            <w:r w:rsidRPr="00BB6D55">
                              <w:rPr>
                                <w:rFonts w:hint="eastAsia"/>
                                <w:vertAlign w:val="superscript"/>
                              </w:rPr>
                              <w:t>※4-</w:t>
                            </w:r>
                            <w:r w:rsidR="00DB0B89">
                              <w:rPr>
                                <w:rFonts w:hint="eastAsia"/>
                                <w:vertAlign w:val="superscript"/>
                              </w:rPr>
                              <w:t>1</w:t>
                            </w:r>
                            <w:r w:rsidR="00DB0B89">
                              <w:rPr>
                                <w:vertAlign w:val="superscript"/>
                              </w:rPr>
                              <w:t>0</w:t>
                            </w:r>
                            <w:r w:rsidRPr="00BB6D55">
                              <w:rPr>
                                <w:vertAlign w:val="superscript"/>
                              </w:rPr>
                              <w:t>）</w:t>
                            </w:r>
                            <w:r w:rsidRPr="00BB6D55">
                              <w:rPr>
                                <w:spacing w:val="-10"/>
                                <w:w w:val="86"/>
                              </w:rPr>
                              <w:t>）</w:t>
                            </w:r>
                            <w:r w:rsidRPr="00BB6D55">
                              <w:rPr>
                                <w:rFonts w:hint="eastAsia"/>
                                <w:spacing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8935" id="テキスト ボックス 35" o:spid="_x0000_s1060" type="#_x0000_t202" alt="「第4次大阪府健康増進計画」における、「生活習慣病の早期発見・重症化予防」に関する取組と目標の概要を表にまとめたものである。" style="position:absolute;left:0;text-align:left;margin-left:0;margin-top:9.55pt;width:453.5pt;height:18.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oABwMAAB8FAAAOAAAAZHJzL2Uyb0RvYy54bWysVFtPFDEUfjfxPzR9l2WBRdwwEIRgTIiQ&#10;gOG52+2wk8xMx7awi0/MrAgRiJEQLpGEgAqoiAnRGCHRH1P39i88ndkBRZ+ML+1pz+l3rl/7Byue&#10;i+aYkA73LZzt6MSI+ZQXHX/Gwg+nRm/1YSQV8YvE5T6z8DyTeHDg5o3+cpBnXbzE3SITCEB8mS8H&#10;Fi4pFeQzGUlLzCOygwfMB6XNhUcUHMVMpihIGdA9N9PV2dmbKXNRDASnTEq4HUmUeCDGt21G1bht&#10;S6aQa2GITcWriNeCWTMD/SQ/I0hQcmg7DPIPUXjE8cHpJdQIUQTNCucPKM+hgktuqw7KvQy3bYey&#10;OAfIJtt5LZvJEglYnAsURwaXZZL/D5Y+mJsQyClauDuHkU886JGuPtXRBx191dVlpKu7ulrV0Uc4&#10;I2NTZJJCAfXCauPkpKd+sl97fdTaflc7362Fb2rnX2oHW62Fs+bxcmPjQi+s6fC9Dp/p8IWOVvRC&#10;aJ5t7NU/XTS+r9cXXzW2FnV4Wt96W9/da+ycNw9XdPWitbTW2FqqrW7+OF9ubZ8lIK3NAx3uAEjt&#10;+Wbj8xMdHjdentaPd8zzw6h5GOpovbl/HLv7BlodhTrc01EEBjo80mEUBxCZjpcDmYfEJwNIXVXu&#10;8gpMbnov4dI0smILz+zQIgR6mJ35y3lhFYUoXOZu5+705EBFQdfV3ZftyhmYzNXrQEh1j3EPGcHC&#10;AuYxHhMyNyZVYpqaGGc+H3VcN55J10dlC/d2A/xvGgB3ffBhckhiNZKqFCpJF3vSRAq8OA/5CZ7M&#10;vAzoqANBjBGpJoiAIYe4gbhqHBbb5eCMtyWMSlw8/tu9sYfZAy1GZSCNheWjWSIYRu59H6bSMCwV&#10;RCoUUsGf9YY58DALX0JAYxEeCOWmoi24Nw18HjJeQEV8Cr4sTJVID8MqIS/8CJQNDcVmwKSAqDF/&#10;MqAG3JTLFHWqMk1E0K68gp494CmhSP5aAxLbpNBDs4rbTtwdU9qkju2KAwvj/rZ/DEPzX8+x1dW/&#10;NvATAAD//wMAUEsDBBQABgAIAAAAIQAtOYv13QAAAAYBAAAPAAAAZHJzL2Rvd25yZXYueG1sTI/B&#10;TsMwEETvSPyDtZW4USdIBJrGqRASpSAViZYPcONtnCZeR7Gbhr9nOcFxZlYzb4vV5Dox4hAaTwrS&#10;eQICqfKmoVrB1/7l9hFEiJqM7jyhgm8MsCqvrwqdG3+hTxx3sRZcQiHXCmyMfS5lqCw6Hea+R+Ls&#10;6AenI8uhlmbQFy53nbxLkkw63RAvWN3js8Wq3Z2dgnVzTPcfY1v3tn17Xb9vtqfNKSp1M5ueliAi&#10;TvHvGH7xGR1KZjr4M5kgOgX8SGR3kYLgdJE8sHFQcJ9lIMtC/scvfwAAAP//AwBQSwECLQAUAAYA&#10;CAAAACEAtoM4kv4AAADhAQAAEwAAAAAAAAAAAAAAAAAAAAAAW0NvbnRlbnRfVHlwZXNdLnhtbFBL&#10;AQItABQABgAIAAAAIQA4/SH/1gAAAJQBAAALAAAAAAAAAAAAAAAAAC8BAABfcmVscy8ucmVsc1BL&#10;AQItABQABgAIAAAAIQBptfoABwMAAB8FAAAOAAAAAAAAAAAAAAAAAC4CAABkcnMvZTJvRG9jLnht&#10;bFBLAQItABQABgAIAAAAIQAtOYv13QAAAAYBAAAPAAAAAAAAAAAAAAAAAGEFAABkcnMvZG93bnJl&#10;di54bWxQSwUGAAAAAAQABADzAAAAawYAAAAA&#10;" filled="f" stroked="f" strokeweight=".5pt">
                <v:textbox inset="0,0,0,0">
                  <w:txbxContent>
                    <w:p w14:paraId="70E2565E" w14:textId="7FF65632" w:rsidR="00FA7972" w:rsidRPr="00722F36" w:rsidRDefault="00FA7972" w:rsidP="007054A1">
                      <w:pPr>
                        <w:snapToGrid w:val="0"/>
                        <w:spacing w:line="240" w:lineRule="auto"/>
                        <w:jc w:val="center"/>
                        <w:rPr>
                          <w:spacing w:val="-10"/>
                        </w:rPr>
                      </w:pPr>
                      <w:r w:rsidRPr="00BB6D55">
                        <w:rPr>
                          <w:rFonts w:hint="eastAsia"/>
                          <w:spacing w:val="-10"/>
                        </w:rPr>
                        <w:t>《</w:t>
                      </w:r>
                      <w:r w:rsidRPr="00BB6D55">
                        <w:rPr>
                          <w:rFonts w:hint="eastAsia"/>
                          <w:spacing w:val="-10"/>
                          <w:w w:val="86"/>
                        </w:rPr>
                        <w:t>「第</w:t>
                      </w:r>
                      <w:r w:rsidR="004C513A">
                        <w:rPr>
                          <w:rFonts w:hint="eastAsia"/>
                        </w:rPr>
                        <w:t>４</w:t>
                      </w:r>
                      <w:r w:rsidRPr="00BB6D55">
                        <w:rPr>
                          <w:spacing w:val="-10"/>
                          <w:w w:val="86"/>
                        </w:rPr>
                        <w:t>次大阪府</w:t>
                      </w:r>
                      <w:r w:rsidRPr="00BB6D55">
                        <w:rPr>
                          <w:rFonts w:hint="eastAsia"/>
                          <w:spacing w:val="-10"/>
                          <w:w w:val="86"/>
                        </w:rPr>
                        <w:t>健康増進</w:t>
                      </w:r>
                      <w:r w:rsidRPr="00BB6D55">
                        <w:rPr>
                          <w:spacing w:val="-10"/>
                          <w:w w:val="86"/>
                        </w:rPr>
                        <w:t>計画</w:t>
                      </w:r>
                      <w:r w:rsidRPr="00BB6D55">
                        <w:rPr>
                          <w:rFonts w:hint="eastAsia"/>
                          <w:spacing w:val="-10"/>
                          <w:w w:val="86"/>
                        </w:rPr>
                        <w:t>」における取組</w:t>
                      </w:r>
                      <w:r w:rsidRPr="00BB6D55">
                        <w:rPr>
                          <w:spacing w:val="-10"/>
                          <w:w w:val="86"/>
                        </w:rPr>
                        <w:t>と目標（</w:t>
                      </w:r>
                      <w:r w:rsidRPr="00BB6D55">
                        <w:rPr>
                          <w:rFonts w:hint="eastAsia"/>
                          <w:spacing w:val="-10"/>
                          <w:w w:val="86"/>
                        </w:rPr>
                        <w:t>「生活</w:t>
                      </w:r>
                      <w:r w:rsidRPr="00BB6D55">
                        <w:rPr>
                          <w:spacing w:val="-10"/>
                          <w:w w:val="86"/>
                        </w:rPr>
                        <w:t>習慣病の</w:t>
                      </w:r>
                      <w:r w:rsidRPr="00BB6D55">
                        <w:rPr>
                          <w:rFonts w:hint="eastAsia"/>
                          <w:spacing w:val="-10"/>
                          <w:w w:val="86"/>
                        </w:rPr>
                        <w:t>早期</w:t>
                      </w:r>
                      <w:r w:rsidRPr="00BB6D55">
                        <w:rPr>
                          <w:spacing w:val="-10"/>
                          <w:w w:val="86"/>
                        </w:rPr>
                        <w:t>発見・</w:t>
                      </w:r>
                      <w:r w:rsidRPr="00BB6D55">
                        <w:rPr>
                          <w:rFonts w:hint="eastAsia"/>
                          <w:spacing w:val="-10"/>
                          <w:w w:val="86"/>
                        </w:rPr>
                        <w:t>重症化</w:t>
                      </w:r>
                      <w:r w:rsidRPr="00BB6D55">
                        <w:rPr>
                          <w:spacing w:val="-10"/>
                          <w:w w:val="86"/>
                        </w:rPr>
                        <w:t>予防」</w:t>
                      </w:r>
                      <w:r w:rsidRPr="00BB6D55">
                        <w:rPr>
                          <w:rFonts w:hint="eastAsia"/>
                          <w:spacing w:val="-10"/>
                          <w:w w:val="86"/>
                        </w:rPr>
                        <w:t>の</w:t>
                      </w:r>
                      <w:r w:rsidRPr="00BB6D55">
                        <w:rPr>
                          <w:spacing w:val="-10"/>
                          <w:w w:val="86"/>
                        </w:rPr>
                        <w:t>概要</w:t>
                      </w:r>
                      <w:r w:rsidRPr="00BB6D55">
                        <w:rPr>
                          <w:vertAlign w:val="superscript"/>
                        </w:rPr>
                        <w:t>（</w:t>
                      </w:r>
                      <w:r w:rsidRPr="00BB6D55">
                        <w:rPr>
                          <w:rFonts w:hint="eastAsia"/>
                          <w:vertAlign w:val="superscript"/>
                        </w:rPr>
                        <w:t>※4-</w:t>
                      </w:r>
                      <w:r w:rsidR="00DB0B89">
                        <w:rPr>
                          <w:rFonts w:hint="eastAsia"/>
                          <w:vertAlign w:val="superscript"/>
                        </w:rPr>
                        <w:t>1</w:t>
                      </w:r>
                      <w:r w:rsidR="00DB0B89">
                        <w:rPr>
                          <w:vertAlign w:val="superscript"/>
                        </w:rPr>
                        <w:t>0</w:t>
                      </w:r>
                      <w:r w:rsidRPr="00BB6D55">
                        <w:rPr>
                          <w:vertAlign w:val="superscript"/>
                        </w:rPr>
                        <w:t>）</w:t>
                      </w:r>
                      <w:r w:rsidRPr="00BB6D55">
                        <w:rPr>
                          <w:spacing w:val="-10"/>
                          <w:w w:val="86"/>
                        </w:rPr>
                        <w:t>）</w:t>
                      </w:r>
                      <w:r w:rsidRPr="00BB6D55">
                        <w:rPr>
                          <w:rFonts w:hint="eastAsia"/>
                          <w:spacing w:val="-10"/>
                        </w:rPr>
                        <w:t>》</w:t>
                      </w:r>
                    </w:p>
                  </w:txbxContent>
                </v:textbox>
              </v:shape>
            </w:pict>
          </mc:Fallback>
        </mc:AlternateContent>
      </w:r>
    </w:p>
    <w:p w14:paraId="1F29A7F5" w14:textId="4398D92E" w:rsidR="000162FD" w:rsidRPr="00524F00" w:rsidRDefault="000162FD" w:rsidP="00D52D74"/>
    <w:tbl>
      <w:tblPr>
        <w:tblStyle w:val="af"/>
        <w:tblW w:w="9071" w:type="dxa"/>
        <w:tblLook w:val="04A0" w:firstRow="1" w:lastRow="0" w:firstColumn="1" w:lastColumn="0" w:noHBand="0" w:noVBand="1"/>
      </w:tblPr>
      <w:tblGrid>
        <w:gridCol w:w="1247"/>
        <w:gridCol w:w="3855"/>
        <w:gridCol w:w="3969"/>
      </w:tblGrid>
      <w:tr w:rsidR="00BA1B80" w:rsidRPr="00524F00" w14:paraId="3EAE77E7" w14:textId="77777777" w:rsidTr="00BE2EEB">
        <w:tc>
          <w:tcPr>
            <w:tcW w:w="1247" w:type="dxa"/>
            <w:vAlign w:val="center"/>
          </w:tcPr>
          <w:p w14:paraId="6340573D" w14:textId="77777777" w:rsidR="00CE6AA7" w:rsidRPr="00524F00" w:rsidRDefault="00CE6AA7" w:rsidP="00BE2EEB">
            <w:pPr>
              <w:spacing w:line="300" w:lineRule="exact"/>
              <w:jc w:val="center"/>
            </w:pPr>
            <w:r w:rsidRPr="00524F00">
              <w:rPr>
                <w:rFonts w:hint="eastAsia"/>
              </w:rPr>
              <w:t>重点</w:t>
            </w:r>
          </w:p>
          <w:p w14:paraId="365FBC37" w14:textId="77777777" w:rsidR="00CE6AA7" w:rsidRPr="00524F00" w:rsidRDefault="00CE6AA7" w:rsidP="00BE2EEB">
            <w:pPr>
              <w:spacing w:line="300" w:lineRule="exact"/>
              <w:jc w:val="center"/>
            </w:pPr>
            <w:r w:rsidRPr="00524F00">
              <w:rPr>
                <w:rFonts w:hint="eastAsia"/>
              </w:rPr>
              <w:t>分野</w:t>
            </w:r>
          </w:p>
        </w:tc>
        <w:tc>
          <w:tcPr>
            <w:tcW w:w="3855" w:type="dxa"/>
            <w:vAlign w:val="center"/>
          </w:tcPr>
          <w:p w14:paraId="11C469E4" w14:textId="77777777" w:rsidR="00CE6AA7" w:rsidRPr="00524F00" w:rsidRDefault="00CE6AA7" w:rsidP="00CE6AA7">
            <w:pPr>
              <w:spacing w:line="300" w:lineRule="exact"/>
              <w:jc w:val="center"/>
            </w:pPr>
            <w:r w:rsidRPr="00524F00">
              <w:rPr>
                <w:rFonts w:hint="eastAsia"/>
              </w:rPr>
              <w:t>府民の行動目標</w:t>
            </w:r>
          </w:p>
        </w:tc>
        <w:tc>
          <w:tcPr>
            <w:tcW w:w="3969" w:type="dxa"/>
            <w:vAlign w:val="center"/>
          </w:tcPr>
          <w:p w14:paraId="371F167D" w14:textId="77777777" w:rsidR="00CE6AA7" w:rsidRPr="00524F00" w:rsidRDefault="00CE6AA7" w:rsidP="00CE6AA7">
            <w:pPr>
              <w:spacing w:line="300" w:lineRule="exact"/>
              <w:jc w:val="center"/>
            </w:pPr>
            <w:r w:rsidRPr="00524F00">
              <w:rPr>
                <w:rFonts w:hint="eastAsia"/>
              </w:rPr>
              <w:t>具体的取組</w:t>
            </w:r>
          </w:p>
        </w:tc>
      </w:tr>
      <w:tr w:rsidR="00BA1B80" w:rsidRPr="00524F00" w14:paraId="1507AACD" w14:textId="77777777" w:rsidTr="00BE2EEB">
        <w:tc>
          <w:tcPr>
            <w:tcW w:w="1247" w:type="dxa"/>
            <w:vAlign w:val="center"/>
          </w:tcPr>
          <w:p w14:paraId="51F77008" w14:textId="43D830E8" w:rsidR="00CE6AA7" w:rsidRPr="00524F00" w:rsidRDefault="002C4B32" w:rsidP="00BE2EEB">
            <w:pPr>
              <w:spacing w:line="300" w:lineRule="exact"/>
              <w:jc w:val="center"/>
            </w:pPr>
            <w:r w:rsidRPr="00524F00">
              <w:rPr>
                <w:rFonts w:hint="eastAsia"/>
              </w:rPr>
              <w:t>けんしん</w:t>
            </w:r>
          </w:p>
        </w:tc>
        <w:tc>
          <w:tcPr>
            <w:tcW w:w="3855" w:type="dxa"/>
          </w:tcPr>
          <w:p w14:paraId="262D711F" w14:textId="7FC11B66" w:rsidR="00CE6AA7" w:rsidRPr="00524F00" w:rsidRDefault="00CE6AA7" w:rsidP="00CE6AA7">
            <w:pPr>
              <w:pStyle w:val="af0"/>
              <w:numPr>
                <w:ilvl w:val="0"/>
                <w:numId w:val="27"/>
              </w:numPr>
              <w:spacing w:line="300" w:lineRule="exact"/>
              <w:ind w:leftChars="0"/>
            </w:pPr>
            <w:r w:rsidRPr="00524F00">
              <w:rPr>
                <w:rFonts w:hint="eastAsia"/>
              </w:rPr>
              <w:t>定期</w:t>
            </w:r>
            <w:r w:rsidRPr="00C227F0">
              <w:rPr>
                <w:rFonts w:hint="eastAsia"/>
              </w:rPr>
              <w:t>的な</w:t>
            </w:r>
            <w:r w:rsidR="00447FF9" w:rsidRPr="00C227F0">
              <w:rPr>
                <w:rFonts w:hint="eastAsia"/>
              </w:rPr>
              <w:t>けんしん</w:t>
            </w:r>
            <w:r w:rsidRPr="00C227F0">
              <w:rPr>
                <w:rFonts w:hint="eastAsia"/>
              </w:rPr>
              <w:t>による、疾患の</w:t>
            </w:r>
            <w:r w:rsidR="00447FF9" w:rsidRPr="00C227F0">
              <w:rPr>
                <w:rFonts w:hint="eastAsia"/>
              </w:rPr>
              <w:t>発症予防</w:t>
            </w:r>
            <w:r w:rsidR="00B572B2" w:rsidRPr="00C227F0">
              <w:rPr>
                <w:rFonts w:hint="eastAsia"/>
              </w:rPr>
              <w:t>、早期発見</w:t>
            </w:r>
          </w:p>
        </w:tc>
        <w:tc>
          <w:tcPr>
            <w:tcW w:w="3969" w:type="dxa"/>
          </w:tcPr>
          <w:p w14:paraId="51957E1D" w14:textId="5C1477B2" w:rsidR="00BE2EEB" w:rsidRPr="00916B00" w:rsidRDefault="00BE2EEB" w:rsidP="00BE2EEB">
            <w:pPr>
              <w:pStyle w:val="af0"/>
              <w:numPr>
                <w:ilvl w:val="0"/>
                <w:numId w:val="27"/>
              </w:numPr>
              <w:spacing w:line="300" w:lineRule="exact"/>
              <w:ind w:leftChars="0"/>
            </w:pPr>
            <w:r w:rsidRPr="00524F00">
              <w:rPr>
                <w:rFonts w:hint="eastAsia"/>
              </w:rPr>
              <w:t>けん</w:t>
            </w:r>
            <w:r w:rsidRPr="00916B00">
              <w:rPr>
                <w:rFonts w:hint="eastAsia"/>
              </w:rPr>
              <w:t>しん受診率向上に向けた</w:t>
            </w:r>
            <w:r w:rsidR="00D24088" w:rsidRPr="00916B00">
              <w:rPr>
                <w:rFonts w:hint="eastAsia"/>
              </w:rPr>
              <w:t>取組み</w:t>
            </w:r>
          </w:p>
          <w:p w14:paraId="2286B232" w14:textId="127A536C" w:rsidR="00BE2EEB" w:rsidRPr="00524F00" w:rsidRDefault="00BE2EEB" w:rsidP="00B572B2">
            <w:pPr>
              <w:pStyle w:val="af0"/>
              <w:numPr>
                <w:ilvl w:val="0"/>
                <w:numId w:val="27"/>
              </w:numPr>
              <w:spacing w:line="300" w:lineRule="exact"/>
              <w:ind w:leftChars="0"/>
            </w:pPr>
            <w:r w:rsidRPr="00524F00">
              <w:rPr>
                <w:rFonts w:hint="eastAsia"/>
              </w:rPr>
              <w:t>特定健診における受診促進</w:t>
            </w:r>
          </w:p>
          <w:p w14:paraId="11CD88D9" w14:textId="40566BF2" w:rsidR="00CE6AA7" w:rsidRPr="00524F00" w:rsidRDefault="00BE2EEB" w:rsidP="00BE2EEB">
            <w:pPr>
              <w:pStyle w:val="af0"/>
              <w:numPr>
                <w:ilvl w:val="0"/>
                <w:numId w:val="27"/>
              </w:numPr>
              <w:spacing w:line="300" w:lineRule="exact"/>
              <w:ind w:leftChars="0"/>
            </w:pPr>
            <w:r w:rsidRPr="00524F00">
              <w:rPr>
                <w:rFonts w:hint="eastAsia"/>
              </w:rPr>
              <w:t>ライフステージや性差に応じた普及啓発</w:t>
            </w:r>
          </w:p>
        </w:tc>
      </w:tr>
      <w:tr w:rsidR="00CE6AA7" w:rsidRPr="00524F00" w14:paraId="365DE9CE" w14:textId="77777777" w:rsidTr="00BE2EEB">
        <w:tc>
          <w:tcPr>
            <w:tcW w:w="1247" w:type="dxa"/>
            <w:vAlign w:val="center"/>
          </w:tcPr>
          <w:p w14:paraId="42E8D383" w14:textId="77777777" w:rsidR="002C4B32" w:rsidRPr="00524F00" w:rsidRDefault="002C4B32" w:rsidP="00BE2EEB">
            <w:pPr>
              <w:spacing w:line="300" w:lineRule="exact"/>
              <w:jc w:val="center"/>
            </w:pPr>
            <w:r w:rsidRPr="00524F00">
              <w:rPr>
                <w:rFonts w:hint="eastAsia"/>
              </w:rPr>
              <w:t>重症化</w:t>
            </w:r>
          </w:p>
          <w:p w14:paraId="6E9EA697" w14:textId="29D09B76" w:rsidR="00CE6AA7" w:rsidRPr="00524F00" w:rsidRDefault="002C4B32" w:rsidP="00BE2EEB">
            <w:pPr>
              <w:spacing w:line="300" w:lineRule="exact"/>
              <w:jc w:val="center"/>
            </w:pPr>
            <w:r w:rsidRPr="00524F00">
              <w:rPr>
                <w:rFonts w:hint="eastAsia"/>
              </w:rPr>
              <w:t>予防</w:t>
            </w:r>
          </w:p>
        </w:tc>
        <w:tc>
          <w:tcPr>
            <w:tcW w:w="3855" w:type="dxa"/>
          </w:tcPr>
          <w:p w14:paraId="1663BFDB" w14:textId="67B784E0" w:rsidR="00CE6AA7" w:rsidRPr="00524F00" w:rsidRDefault="00BE2EEB" w:rsidP="00BE2EEB">
            <w:pPr>
              <w:pStyle w:val="af0"/>
              <w:numPr>
                <w:ilvl w:val="0"/>
                <w:numId w:val="28"/>
              </w:numPr>
              <w:spacing w:line="300" w:lineRule="exact"/>
              <w:ind w:leftChars="0"/>
            </w:pPr>
            <w:r w:rsidRPr="00524F00">
              <w:rPr>
                <w:rFonts w:hint="eastAsia"/>
              </w:rPr>
              <w:t>疾患発見時の速やかな受診及び疾患に応じた継続的治療</w:t>
            </w:r>
          </w:p>
        </w:tc>
        <w:tc>
          <w:tcPr>
            <w:tcW w:w="3969" w:type="dxa"/>
          </w:tcPr>
          <w:p w14:paraId="6EDE8AE1" w14:textId="40FAE84E" w:rsidR="00BE2EEB" w:rsidRPr="00524F00" w:rsidRDefault="00BE2EEB" w:rsidP="00BE2EEB">
            <w:pPr>
              <w:pStyle w:val="af0"/>
              <w:numPr>
                <w:ilvl w:val="0"/>
                <w:numId w:val="28"/>
              </w:numPr>
              <w:spacing w:line="300" w:lineRule="exact"/>
              <w:ind w:leftChars="0"/>
            </w:pPr>
            <w:r w:rsidRPr="00524F00">
              <w:rPr>
                <w:rFonts w:hint="eastAsia"/>
              </w:rPr>
              <w:t>特定保健指導の促進</w:t>
            </w:r>
          </w:p>
          <w:p w14:paraId="332D52D0" w14:textId="05DF329A" w:rsidR="00BE2EEB" w:rsidRPr="00524F00" w:rsidRDefault="00BE2EEB" w:rsidP="00BE2EEB">
            <w:pPr>
              <w:pStyle w:val="af0"/>
              <w:numPr>
                <w:ilvl w:val="0"/>
                <w:numId w:val="28"/>
              </w:numPr>
              <w:spacing w:line="300" w:lineRule="exact"/>
              <w:ind w:leftChars="0"/>
            </w:pPr>
            <w:r w:rsidRPr="00524F00">
              <w:rPr>
                <w:rFonts w:hint="eastAsia"/>
              </w:rPr>
              <w:t>未治療者や治療中断者に対する医療機関への受診勧奨の促進</w:t>
            </w:r>
          </w:p>
          <w:p w14:paraId="22F04E24" w14:textId="5108F837" w:rsidR="00BE2EEB" w:rsidRPr="00524F00" w:rsidRDefault="00BE2EEB" w:rsidP="00BE2EEB">
            <w:pPr>
              <w:pStyle w:val="af0"/>
              <w:numPr>
                <w:ilvl w:val="0"/>
                <w:numId w:val="28"/>
              </w:numPr>
              <w:spacing w:line="300" w:lineRule="exact"/>
              <w:ind w:leftChars="0"/>
            </w:pPr>
            <w:r w:rsidRPr="00524F00">
              <w:rPr>
                <w:rFonts w:hint="eastAsia"/>
              </w:rPr>
              <w:t>医療データを活用した受診促進策の推進</w:t>
            </w:r>
          </w:p>
          <w:p w14:paraId="2C8A981C" w14:textId="3758A2CF" w:rsidR="00BE2EEB" w:rsidRPr="00524F00" w:rsidRDefault="00BE2EEB" w:rsidP="00BE2EEB">
            <w:pPr>
              <w:pStyle w:val="af0"/>
              <w:numPr>
                <w:ilvl w:val="0"/>
                <w:numId w:val="28"/>
              </w:numPr>
              <w:spacing w:line="300" w:lineRule="exact"/>
              <w:ind w:leftChars="0"/>
            </w:pPr>
            <w:r w:rsidRPr="00524F00">
              <w:rPr>
                <w:rFonts w:hint="eastAsia"/>
              </w:rPr>
              <w:t>糖尿病の重症化予防</w:t>
            </w:r>
          </w:p>
          <w:p w14:paraId="491B461F" w14:textId="1D55E781" w:rsidR="00CE6AA7" w:rsidRPr="00524F00" w:rsidRDefault="00BE2EEB" w:rsidP="00BE2EEB">
            <w:pPr>
              <w:pStyle w:val="af0"/>
              <w:numPr>
                <w:ilvl w:val="0"/>
                <w:numId w:val="28"/>
              </w:numPr>
              <w:spacing w:line="300" w:lineRule="exact"/>
              <w:ind w:leftChars="0"/>
            </w:pPr>
            <w:r w:rsidRPr="00524F00">
              <w:rPr>
                <w:rFonts w:hint="eastAsia"/>
              </w:rPr>
              <w:t>早期治療・重症化予防に係る普及啓発</w:t>
            </w:r>
          </w:p>
        </w:tc>
      </w:tr>
    </w:tbl>
    <w:p w14:paraId="1676B328" w14:textId="00FE3B80" w:rsidR="000162FD" w:rsidRPr="00524F00" w:rsidRDefault="000162FD" w:rsidP="00D52D74"/>
    <w:p w14:paraId="6396A5E6" w14:textId="150C706C" w:rsidR="000162FD" w:rsidRPr="00524F00" w:rsidRDefault="000162FD"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7）&#10;本表は「第3次大阪府健康増進計画」に掲載されている「府民の行動目標」等の要旨をまとめたものである。詳細は同計画60～63ページを参照されたい。&#10;"/>
      </w:tblPr>
      <w:tblGrid>
        <w:gridCol w:w="9060"/>
      </w:tblGrid>
      <w:tr w:rsidR="00BA1B80" w:rsidRPr="00524F00" w14:paraId="1AF8D9AA" w14:textId="77777777" w:rsidTr="00512516">
        <w:tc>
          <w:tcPr>
            <w:tcW w:w="9060" w:type="dxa"/>
          </w:tcPr>
          <w:p w14:paraId="4C3DD525" w14:textId="2D1D7E56" w:rsidR="00A24382" w:rsidRPr="00524F00" w:rsidRDefault="00A24382" w:rsidP="00D52D74">
            <w:pPr>
              <w:snapToGrid w:val="0"/>
              <w:spacing w:line="240" w:lineRule="auto"/>
              <w:rPr>
                <w:sz w:val="21"/>
              </w:rPr>
            </w:pPr>
            <w:r w:rsidRPr="00524F00">
              <w:rPr>
                <w:rFonts w:hint="eastAsia"/>
                <w:sz w:val="21"/>
              </w:rPr>
              <w:t>（※4-</w:t>
            </w:r>
            <w:r w:rsidR="00DB0B89">
              <w:rPr>
                <w:rFonts w:hint="eastAsia"/>
                <w:sz w:val="21"/>
              </w:rPr>
              <w:t>1</w:t>
            </w:r>
            <w:r w:rsidR="00DB0B89">
              <w:rPr>
                <w:sz w:val="21"/>
              </w:rPr>
              <w:t>0</w:t>
            </w:r>
            <w:r w:rsidRPr="00524F00">
              <w:rPr>
                <w:rFonts w:hint="eastAsia"/>
                <w:sz w:val="21"/>
              </w:rPr>
              <w:t>）</w:t>
            </w:r>
          </w:p>
          <w:p w14:paraId="46F1CCC2" w14:textId="15C95169" w:rsidR="000F775B" w:rsidRDefault="00B0027C" w:rsidP="00B0027C">
            <w:pPr>
              <w:snapToGrid w:val="0"/>
              <w:spacing w:line="240" w:lineRule="auto"/>
              <w:rPr>
                <w:sz w:val="21"/>
              </w:rPr>
            </w:pPr>
            <w:r w:rsidRPr="00524F00">
              <w:rPr>
                <w:rFonts w:hint="eastAsia"/>
                <w:sz w:val="21"/>
              </w:rPr>
              <w:t xml:space="preserve">　</w:t>
            </w:r>
            <w:r w:rsidR="007054A1" w:rsidRPr="00524F00">
              <w:rPr>
                <w:rFonts w:hint="eastAsia"/>
                <w:sz w:val="21"/>
              </w:rPr>
              <w:t>本表は「第</w:t>
            </w:r>
            <w:r w:rsidR="004C513A">
              <w:rPr>
                <w:rFonts w:hint="eastAsia"/>
              </w:rPr>
              <w:t>４</w:t>
            </w:r>
            <w:r w:rsidR="007054A1" w:rsidRPr="00524F00">
              <w:rPr>
                <w:rFonts w:hint="eastAsia"/>
                <w:sz w:val="21"/>
              </w:rPr>
              <w:t>次大阪府健康増進計画」に掲載されている「府民の行動目標」等の要旨をまとめた</w:t>
            </w:r>
          </w:p>
          <w:p w14:paraId="7B26CFA5" w14:textId="43F6AE0B" w:rsidR="00A24382" w:rsidRPr="00524F00" w:rsidRDefault="007054A1" w:rsidP="00B0027C">
            <w:pPr>
              <w:snapToGrid w:val="0"/>
              <w:spacing w:line="240" w:lineRule="auto"/>
              <w:rPr>
                <w:sz w:val="21"/>
              </w:rPr>
            </w:pPr>
            <w:r w:rsidRPr="00524F00">
              <w:rPr>
                <w:rFonts w:hint="eastAsia"/>
                <w:sz w:val="21"/>
              </w:rPr>
              <w:t>もので</w:t>
            </w:r>
            <w:r w:rsidR="00DA3E8A" w:rsidRPr="00D62C7C">
              <w:rPr>
                <w:rFonts w:hint="eastAsia"/>
                <w:sz w:val="21"/>
              </w:rPr>
              <w:t>す</w:t>
            </w:r>
            <w:r w:rsidRPr="00D62C7C">
              <w:rPr>
                <w:rFonts w:hint="eastAsia"/>
                <w:sz w:val="21"/>
              </w:rPr>
              <w:t>。詳細は同計画</w:t>
            </w:r>
            <w:r w:rsidRPr="00EA781B">
              <w:rPr>
                <w:rFonts w:hint="eastAsia"/>
                <w:sz w:val="21"/>
              </w:rPr>
              <w:t>P</w:t>
            </w:r>
            <w:r w:rsidR="00BE2EEB" w:rsidRPr="00EA781B">
              <w:rPr>
                <w:rFonts w:hint="eastAsia"/>
                <w:sz w:val="21"/>
              </w:rPr>
              <w:t>.</w:t>
            </w:r>
            <w:r w:rsidR="00CE1C9B" w:rsidRPr="00EA781B">
              <w:rPr>
                <w:rFonts w:hint="eastAsia"/>
                <w:sz w:val="21"/>
              </w:rPr>
              <w:t>8</w:t>
            </w:r>
            <w:r w:rsidR="00616F6E" w:rsidRPr="00EA781B">
              <w:rPr>
                <w:rFonts w:hint="eastAsia"/>
                <w:sz w:val="21"/>
              </w:rPr>
              <w:t>２</w:t>
            </w:r>
            <w:r w:rsidR="00BE2EEB" w:rsidRPr="00EA781B">
              <w:rPr>
                <w:rFonts w:hint="eastAsia"/>
                <w:sz w:val="21"/>
              </w:rPr>
              <w:t>～</w:t>
            </w:r>
            <w:r w:rsidR="00CE1C9B" w:rsidRPr="00EA781B">
              <w:rPr>
                <w:rFonts w:hint="eastAsia"/>
                <w:sz w:val="21"/>
              </w:rPr>
              <w:t>8</w:t>
            </w:r>
            <w:r w:rsidR="00616F6E" w:rsidRPr="00EA781B">
              <w:rPr>
                <w:rFonts w:hint="eastAsia"/>
                <w:sz w:val="21"/>
              </w:rPr>
              <w:t>６</w:t>
            </w:r>
            <w:r w:rsidRPr="00EA781B">
              <w:rPr>
                <w:rFonts w:hint="eastAsia"/>
                <w:sz w:val="21"/>
              </w:rPr>
              <w:t>を</w:t>
            </w:r>
            <w:r w:rsidR="001F3D7E" w:rsidRPr="00D62C7C">
              <w:rPr>
                <w:rFonts w:hint="eastAsia"/>
                <w:sz w:val="21"/>
              </w:rPr>
              <w:t>ご</w:t>
            </w:r>
            <w:r w:rsidRPr="00D62C7C">
              <w:rPr>
                <w:rFonts w:hint="eastAsia"/>
                <w:sz w:val="21"/>
              </w:rPr>
              <w:t>参照</w:t>
            </w:r>
            <w:r w:rsidR="001F3D7E" w:rsidRPr="00D62C7C">
              <w:rPr>
                <w:rFonts w:hint="eastAsia"/>
                <w:sz w:val="21"/>
              </w:rPr>
              <w:t>ください</w:t>
            </w:r>
            <w:r w:rsidRPr="00D62C7C">
              <w:rPr>
                <w:rFonts w:hint="eastAsia"/>
                <w:sz w:val="21"/>
              </w:rPr>
              <w:t>。</w:t>
            </w:r>
          </w:p>
        </w:tc>
      </w:tr>
    </w:tbl>
    <w:p w14:paraId="1941897F" w14:textId="58427183" w:rsidR="000162FD" w:rsidRPr="00524F00" w:rsidRDefault="000162FD" w:rsidP="00D52D74"/>
    <w:p w14:paraId="6F0CCFF6" w14:textId="73A08DD4" w:rsidR="007054A1" w:rsidRPr="00524F00" w:rsidRDefault="007054A1" w:rsidP="00D52D74"/>
    <w:p w14:paraId="793543D5" w14:textId="2B5757FD" w:rsidR="007054A1" w:rsidRPr="00524F00" w:rsidRDefault="007054A1" w:rsidP="00D52D74"/>
    <w:p w14:paraId="27AE987C" w14:textId="1E02FB12" w:rsidR="007054A1" w:rsidRPr="00524F00" w:rsidRDefault="007054A1" w:rsidP="00D52D74"/>
    <w:p w14:paraId="7AA950EB" w14:textId="470B06B1" w:rsidR="007054A1" w:rsidRPr="00524F00" w:rsidRDefault="007054A1" w:rsidP="00D52D74"/>
    <w:p w14:paraId="4807CC3E" w14:textId="18106A14" w:rsidR="007054A1" w:rsidRPr="00524F00" w:rsidRDefault="007054A1" w:rsidP="00D52D74"/>
    <w:p w14:paraId="02BE18FC" w14:textId="6186C106" w:rsidR="007054A1" w:rsidRPr="00524F00" w:rsidRDefault="007054A1" w:rsidP="00D52D74"/>
    <w:p w14:paraId="0CD6A101" w14:textId="3348B04E" w:rsidR="007054A1" w:rsidRPr="00524F00" w:rsidRDefault="007054A1" w:rsidP="00D52D74"/>
    <w:p w14:paraId="207E0BFE" w14:textId="0AF6359B" w:rsidR="001E5888" w:rsidRPr="00524F00" w:rsidRDefault="001E5888" w:rsidP="00D52D74"/>
    <w:p w14:paraId="22733395" w14:textId="79DF1279" w:rsidR="001E5888" w:rsidRDefault="001E5888" w:rsidP="00D52D74"/>
    <w:p w14:paraId="7DD4ADA8" w14:textId="77777777" w:rsidR="00B572B2" w:rsidRPr="0041188B" w:rsidRDefault="00B572B2" w:rsidP="00D52D74"/>
    <w:p w14:paraId="4A15069C" w14:textId="24DFAF9B" w:rsidR="00DA7D73" w:rsidRPr="00524F00" w:rsidRDefault="007F220D" w:rsidP="00D52D74">
      <w:pPr>
        <w:pStyle w:val="a5"/>
        <w:rPr>
          <w:color w:val="auto"/>
        </w:rPr>
      </w:pPr>
      <w:bookmarkStart w:id="2" w:name="_Hlk153958591"/>
      <w:r w:rsidRPr="00524F00">
        <w:rPr>
          <w:noProof/>
          <w:color w:val="auto"/>
          <w:u w:val="single"/>
        </w:rPr>
        <w:lastRenderedPageBreak/>
        <w:drawing>
          <wp:anchor distT="0" distB="0" distL="114300" distR="114300" simplePos="0" relativeHeight="251675136" behindDoc="0" locked="0" layoutInCell="1" allowOverlap="1" wp14:anchorId="62EB3334" wp14:editId="7F61621E">
            <wp:simplePos x="0" y="0"/>
            <wp:positionH relativeFrom="column">
              <wp:posOffset>4648200</wp:posOffset>
            </wp:positionH>
            <wp:positionV relativeFrom="paragraph">
              <wp:posOffset>-5080</wp:posOffset>
            </wp:positionV>
            <wp:extent cx="539280" cy="539280"/>
            <wp:effectExtent l="0" t="0" r="0" b="0"/>
            <wp:wrapNone/>
            <wp:docPr id="3586" name="図 3586"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sdg_icon_08_ja-1-150x1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280" cy="539280"/>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color w:val="auto"/>
        </w:rPr>
        <w:drawing>
          <wp:anchor distT="0" distB="0" distL="114300" distR="114300" simplePos="0" relativeHeight="251674112" behindDoc="0" locked="0" layoutInCell="1" allowOverlap="1" wp14:anchorId="2CA0D0C9" wp14:editId="55FE03D2">
            <wp:simplePos x="0" y="0"/>
            <wp:positionH relativeFrom="column">
              <wp:posOffset>5253355</wp:posOffset>
            </wp:positionH>
            <wp:positionV relativeFrom="page">
              <wp:posOffset>899795</wp:posOffset>
            </wp:positionV>
            <wp:extent cx="539115" cy="539115"/>
            <wp:effectExtent l="0" t="0" r="0" b="0"/>
            <wp:wrapNone/>
            <wp:docPr id="511" name="図 511"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color w:val="auto"/>
        </w:rPr>
        <w:drawing>
          <wp:anchor distT="0" distB="0" distL="114300" distR="114300" simplePos="0" relativeHeight="251673088" behindDoc="0" locked="0" layoutInCell="1" allowOverlap="1" wp14:anchorId="47FB6474" wp14:editId="0CE570ED">
            <wp:simplePos x="0" y="0"/>
            <wp:positionH relativeFrom="column">
              <wp:posOffset>4034790</wp:posOffset>
            </wp:positionH>
            <wp:positionV relativeFrom="page">
              <wp:posOffset>899795</wp:posOffset>
            </wp:positionV>
            <wp:extent cx="539750" cy="539750"/>
            <wp:effectExtent l="0" t="0" r="0" b="0"/>
            <wp:wrapNone/>
            <wp:docPr id="455" name="図 455"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color w:val="auto"/>
        </w:rPr>
        <mc:AlternateContent>
          <mc:Choice Requires="wps">
            <w:drawing>
              <wp:anchor distT="0" distB="0" distL="114300" distR="114300" simplePos="0" relativeHeight="251672064" behindDoc="0" locked="0" layoutInCell="1" allowOverlap="1" wp14:anchorId="0BBBEC83" wp14:editId="5929DB36">
                <wp:simplePos x="0" y="0"/>
                <wp:positionH relativeFrom="column">
                  <wp:posOffset>4111625</wp:posOffset>
                </wp:positionH>
                <wp:positionV relativeFrom="paragraph">
                  <wp:posOffset>331470</wp:posOffset>
                </wp:positionV>
                <wp:extent cx="1648460" cy="0"/>
                <wp:effectExtent l="0" t="38100" r="46990" b="38100"/>
                <wp:wrapNone/>
                <wp:docPr id="33" name="直線コネクタ 33"/>
                <wp:cNvGraphicFramePr/>
                <a:graphic xmlns:a="http://schemas.openxmlformats.org/drawingml/2006/main">
                  <a:graphicData uri="http://schemas.microsoft.com/office/word/2010/wordprocessingShape">
                    <wps:wsp>
                      <wps:cNvCnPr/>
                      <wps:spPr>
                        <a:xfrm>
                          <a:off x="0" y="0"/>
                          <a:ext cx="164846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01D8B" id="直線コネクタ 33" o:spid="_x0000_s1026" style="position:absolute;left:0;text-align:lef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75pt,26.1pt" to="45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0+8AEAAA8EAAAOAAAAZHJzL2Uyb0RvYy54bWysU0uOEzEQ3SNxB8t70snMKIxa6cxiRsMG&#10;QcTnAI67nLbkn2yTTrZhzQXgECxAYslhsphrUHZ/MmJGSCA27i5Xved6z+XF1U4rsgUfpDUVnU2m&#10;lIDhtpZmU9H3726fXVISIjM1U9ZARfcQ6NXy6ZNF60o4s41VNXiCJCaUratoE6MriyLwBjQLE+vA&#10;YFJYr1nE0G+K2rMW2bUqzqbTedFaXztvOYSAuzddki4zvxDA42shAkSiKoq9xbz6vK7TWiwXrNx4&#10;5hrJ+zbYP3ShmTR46Eh1wyIjH7x8QKUl9zZYESfc6sIKITlkDahmNv1NzduGOcha0JzgRpvC/6Pl&#10;r7YrT2Rd0fNzSgzTeEd3X77f/fh8PHw7fvx0PHw9Hn4STKJTrQslAq7NyvdRcCufZO+E1+mLgsgu&#10;u7sf3YVdJBw3Z/OLy4s5XgIfcsUJ6HyIL8Bqkn4qqqRJwlnJti9DxMOwdChJ28qQtqLP5zgCuSxY&#10;JetbqVRK5uGBa+XJluG1rzez1Dwy3KvCSBncTJI6Efkv7hV0/G9AoC2p7e6ANJAnTsY5mDjwKoPV&#10;CSawgxHYd/YnYF+foJCH9W/AIyKfbE0cwVoa6x9rO+6GlkVXPzjQ6U4WrG29z9ebrcGpy871LySN&#10;9f04w0/vePkLAAD//wMAUEsDBBQABgAIAAAAIQDDyYYb4QAAAAkBAAAPAAAAZHJzL2Rvd25yZXYu&#10;eG1sTI9NT8MwDIbvSPyHyEhcEEtWsQ9K0wmQkIADEhtiHNPGtIXG6Zp0K/8eIw5wtP3o9fNmq9G1&#10;Yo99aDxpmE4UCKTS24YqDS+bu/MliBANWdN6Qg1fGGCVHx9lJrX+QM+4X8dKcAiF1GioY+xSKUNZ&#10;ozNh4jskvr373pnIY19J25sDh7tWJkrNpTMN8YfadHhbY/m5HpyG17fdw1OxWdp483E/DI9n253a&#10;ktanJ+P1FYiIY/yD4Uef1SFnp8IPZINoNcwvFjNGNcySBAQDl2oxBVH8LmSeyf8N8m8AAAD//wMA&#10;UEsBAi0AFAAGAAgAAAAhALaDOJL+AAAA4QEAABMAAAAAAAAAAAAAAAAAAAAAAFtDb250ZW50X1R5&#10;cGVzXS54bWxQSwECLQAUAAYACAAAACEAOP0h/9YAAACUAQAACwAAAAAAAAAAAAAAAAAvAQAAX3Jl&#10;bHMvLnJlbHNQSwECLQAUAAYACAAAACEAqZ2tPvABAAAPBAAADgAAAAAAAAAAAAAAAAAuAgAAZHJz&#10;L2Uyb0RvYy54bWxQSwECLQAUAAYACAAAACEAw8mGG+EAAAAJAQAADwAAAAAAAAAAAAAAAABKBAAA&#10;ZHJzL2Rvd25yZXYueG1sUEsFBgAAAAAEAAQA8wAAAFgFAAAAAA==&#10;" strokecolor="white [3212]" strokeweight="6pt">
                <v:stroke joinstyle="miter"/>
              </v:line>
            </w:pict>
          </mc:Fallback>
        </mc:AlternateContent>
      </w:r>
      <w:r w:rsidR="00DA7D73" w:rsidRPr="00524F00">
        <w:rPr>
          <w:rFonts w:hint="eastAsia"/>
          <w:color w:val="auto"/>
        </w:rPr>
        <w:t>第</w:t>
      </w:r>
      <w:r w:rsidR="00286B00" w:rsidRPr="00524F00">
        <w:rPr>
          <w:rFonts w:hint="eastAsia"/>
          <w:color w:val="auto"/>
        </w:rPr>
        <w:t>2</w:t>
      </w:r>
      <w:r w:rsidR="00DA7D73" w:rsidRPr="00524F00">
        <w:rPr>
          <w:rFonts w:hint="eastAsia"/>
          <w:color w:val="auto"/>
        </w:rPr>
        <w:t xml:space="preserve">節　</w:t>
      </w:r>
      <w:r w:rsidR="00DA7D73" w:rsidRPr="00524F00">
        <w:rPr>
          <w:rFonts w:hint="eastAsia"/>
          <w:color w:val="auto"/>
          <w:spacing w:val="-6"/>
        </w:rPr>
        <w:t>保健、医療及び福祉に係るサービスの提供体制の充実</w:t>
      </w:r>
    </w:p>
    <w:bookmarkEnd w:id="2"/>
    <w:p w14:paraId="1E879B61" w14:textId="2447C894" w:rsidR="00DA7D73" w:rsidRPr="00524F00" w:rsidRDefault="00DA7D73" w:rsidP="00A14BB2">
      <w:pPr>
        <w:rPr>
          <w:bdr w:val="single" w:sz="4" w:space="0" w:color="auto"/>
        </w:rPr>
      </w:pPr>
      <w:r w:rsidRPr="00524F00">
        <w:rPr>
          <w:rFonts w:hint="eastAsia"/>
          <w:bdr w:val="single" w:sz="4" w:space="0" w:color="auto"/>
        </w:rPr>
        <w:t>（1）　救急</w:t>
      </w:r>
      <w:r w:rsidR="000B5C5A" w:rsidRPr="00524F00">
        <w:rPr>
          <w:rFonts w:hint="eastAsia"/>
          <w:bdr w:val="single" w:sz="4" w:space="0" w:color="auto"/>
        </w:rPr>
        <w:t>医療</w:t>
      </w:r>
      <w:r w:rsidRPr="00524F00">
        <w:rPr>
          <w:rFonts w:hint="eastAsia"/>
          <w:bdr w:val="single" w:sz="4" w:space="0" w:color="auto"/>
        </w:rPr>
        <w:t>体制の整備</w:t>
      </w:r>
    </w:p>
    <w:p w14:paraId="338B9109" w14:textId="7156AAB4" w:rsidR="00DA7D73" w:rsidRPr="00524F00" w:rsidRDefault="00DA7D73" w:rsidP="00D52D74">
      <w:pPr>
        <w:tabs>
          <w:tab w:val="left" w:pos="480"/>
        </w:tabs>
        <w:rPr>
          <w:u w:val="single"/>
        </w:rPr>
      </w:pPr>
      <w:r w:rsidRPr="00524F00">
        <w:rPr>
          <w:rFonts w:hint="eastAsia"/>
          <w:u w:val="single"/>
        </w:rPr>
        <w:t>（A）はじめに</w:t>
      </w:r>
    </w:p>
    <w:p w14:paraId="3A5C7BA4" w14:textId="2D1F4A00" w:rsidR="00DA7D73" w:rsidRPr="00524F00" w:rsidRDefault="009102A6" w:rsidP="00D52D74">
      <w:pPr>
        <w:pStyle w:val="af0"/>
        <w:numPr>
          <w:ilvl w:val="0"/>
          <w:numId w:val="2"/>
        </w:numPr>
        <w:ind w:leftChars="0" w:left="240" w:hangingChars="100" w:hanging="240"/>
      </w:pPr>
      <w:r w:rsidRPr="00524F00">
        <w:rPr>
          <w:rFonts w:hint="eastAsia"/>
        </w:rPr>
        <w:t>循環器病は急激に発症し、数分から数時間の単位で生命に関わる重大な事態に陥ることも多くみられます</w:t>
      </w:r>
      <w:r w:rsidR="00DA7D73" w:rsidRPr="00524F00">
        <w:rPr>
          <w:rFonts w:hint="eastAsia"/>
        </w:rPr>
        <w:t>。</w:t>
      </w:r>
      <w:r w:rsidRPr="00524F00">
        <w:rPr>
          <w:rFonts w:hint="eastAsia"/>
        </w:rPr>
        <w:t>循環器病の治療に関しては、近年技術的な進歩が著しく、発症後早急に適切な治療を行うことで、予後の改善につながる可能性があることから、急性期には早急に適切な診療を開始する必要があります。</w:t>
      </w:r>
    </w:p>
    <w:p w14:paraId="2466B925" w14:textId="265C02CA" w:rsidR="009102A6" w:rsidRPr="00524F00" w:rsidRDefault="002A35C7" w:rsidP="00491F3D">
      <w:pPr>
        <w:pStyle w:val="af0"/>
        <w:numPr>
          <w:ilvl w:val="0"/>
          <w:numId w:val="2"/>
        </w:numPr>
        <w:ind w:leftChars="0" w:left="240" w:hangingChars="100" w:hanging="240"/>
      </w:pPr>
      <w:r w:rsidRPr="00524F00">
        <w:rPr>
          <w:rFonts w:hint="eastAsia"/>
        </w:rPr>
        <w:t>消防法（昭和</w:t>
      </w:r>
      <w:r w:rsidR="00902EF5">
        <w:rPr>
          <w:rFonts w:hint="eastAsia"/>
        </w:rPr>
        <w:t>２３</w:t>
      </w:r>
      <w:r w:rsidRPr="00524F00">
        <w:rPr>
          <w:rFonts w:hint="eastAsia"/>
        </w:rPr>
        <w:t>年法律第</w:t>
      </w:r>
      <w:r w:rsidR="00902EF5">
        <w:rPr>
          <w:rFonts w:hint="eastAsia"/>
        </w:rPr>
        <w:t>１８６</w:t>
      </w:r>
      <w:r w:rsidRPr="00524F00">
        <w:rPr>
          <w:rFonts w:hint="eastAsia"/>
        </w:rPr>
        <w:t>号）において、</w:t>
      </w:r>
      <w:r w:rsidR="00E97A9C" w:rsidRPr="00524F00">
        <w:rPr>
          <w:rFonts w:hint="eastAsia"/>
        </w:rPr>
        <w:t>消防機関による救急業務としての傷病者の搬送及び医療機関による傷病者の受入れの「迅速かつ適切な実施を図るため、傷病者の搬送及び傷病者の受入れの実施に関する基準～（中略）～を定めなければならない。」（第</w:t>
      </w:r>
      <w:r w:rsidR="00902EF5">
        <w:rPr>
          <w:rFonts w:hint="eastAsia"/>
        </w:rPr>
        <w:t>３５</w:t>
      </w:r>
      <w:r w:rsidR="00E97A9C" w:rsidRPr="00524F00">
        <w:rPr>
          <w:rFonts w:hint="eastAsia"/>
        </w:rPr>
        <w:t>条の</w:t>
      </w:r>
      <w:r w:rsidR="00703899">
        <w:rPr>
          <w:rFonts w:hint="eastAsia"/>
        </w:rPr>
        <w:t>５</w:t>
      </w:r>
      <w:r w:rsidR="00D62B1F" w:rsidRPr="00524F00">
        <w:rPr>
          <w:rFonts w:hint="eastAsia"/>
        </w:rPr>
        <w:t>第</w:t>
      </w:r>
      <w:r w:rsidR="00703899">
        <w:rPr>
          <w:rFonts w:hint="eastAsia"/>
        </w:rPr>
        <w:t>１</w:t>
      </w:r>
      <w:r w:rsidR="00D62B1F" w:rsidRPr="00524F00">
        <w:rPr>
          <w:rFonts w:hint="eastAsia"/>
        </w:rPr>
        <w:t>項</w:t>
      </w:r>
      <w:r w:rsidR="00E97A9C" w:rsidRPr="00524F00">
        <w:rPr>
          <w:rFonts w:hint="eastAsia"/>
        </w:rPr>
        <w:t>）</w:t>
      </w:r>
      <w:r w:rsidR="00D62B1F" w:rsidRPr="00524F00">
        <w:rPr>
          <w:rFonts w:hint="eastAsia"/>
          <w:vertAlign w:val="superscript"/>
        </w:rPr>
        <w:t>（※</w:t>
      </w:r>
      <w:r w:rsidR="008F601E" w:rsidRPr="00524F00">
        <w:rPr>
          <w:rFonts w:hint="eastAsia"/>
          <w:vertAlign w:val="superscript"/>
        </w:rPr>
        <w:t>4-</w:t>
      </w:r>
      <w:r w:rsidR="00DB0B89">
        <w:rPr>
          <w:rFonts w:hint="eastAsia"/>
          <w:vertAlign w:val="superscript"/>
        </w:rPr>
        <w:t>1</w:t>
      </w:r>
      <w:r w:rsidR="00DB0B89">
        <w:rPr>
          <w:vertAlign w:val="superscript"/>
        </w:rPr>
        <w:t>1</w:t>
      </w:r>
      <w:r w:rsidR="00D62B1F" w:rsidRPr="00524F00">
        <w:rPr>
          <w:rFonts w:hint="eastAsia"/>
          <w:vertAlign w:val="superscript"/>
        </w:rPr>
        <w:t>）</w:t>
      </w:r>
      <w:r w:rsidR="00E97A9C" w:rsidRPr="00524F00">
        <w:rPr>
          <w:rFonts w:hint="eastAsia"/>
        </w:rPr>
        <w:t>とされており、</w:t>
      </w:r>
      <w:r w:rsidR="00491F3D" w:rsidRPr="00491F3D">
        <w:rPr>
          <w:rFonts w:hint="eastAsia"/>
        </w:rPr>
        <w:t>大阪府では「傷病者の搬送及び受入れの実施基準」（以下「実施基準」という。）を策定するなどにより、府内の二次救急医療機関</w:t>
      </w:r>
      <w:r w:rsidR="00491F3D" w:rsidRPr="00491F3D">
        <w:rPr>
          <w:rFonts w:hint="eastAsia"/>
          <w:vertAlign w:val="superscript"/>
        </w:rPr>
        <w:t>（※4-12）</w:t>
      </w:r>
      <w:r w:rsidR="00491F3D" w:rsidRPr="00491F3D">
        <w:rPr>
          <w:rFonts w:hint="eastAsia"/>
        </w:rPr>
        <w:t>及び三次救急医療機関</w:t>
      </w:r>
      <w:r w:rsidR="00491F3D" w:rsidRPr="00491F3D">
        <w:rPr>
          <w:rFonts w:hint="eastAsia"/>
          <w:vertAlign w:val="superscript"/>
        </w:rPr>
        <w:t>（※4-13）</w:t>
      </w:r>
      <w:r w:rsidR="00491F3D" w:rsidRPr="00491F3D">
        <w:rPr>
          <w:rFonts w:hint="eastAsia"/>
        </w:rPr>
        <w:t>を含めた救急医療体制の構築を行っています。</w:t>
      </w:r>
      <w:r w:rsidR="00491F3D">
        <w:rPr>
          <w:rFonts w:hint="eastAsia"/>
        </w:rPr>
        <w:t>早急に適切な診療のためには、</w:t>
      </w:r>
      <w:r w:rsidR="00DB7B44" w:rsidRPr="00524F00">
        <w:rPr>
          <w:rFonts w:hint="eastAsia"/>
        </w:rPr>
        <w:t>当該基準の運用状況を、継続的に検証</w:t>
      </w:r>
      <w:r w:rsidR="00491F3D">
        <w:rPr>
          <w:rFonts w:hint="eastAsia"/>
        </w:rPr>
        <w:t>・見直しを</w:t>
      </w:r>
      <w:r w:rsidR="00DB7B44" w:rsidRPr="00524F00">
        <w:rPr>
          <w:rFonts w:hint="eastAsia"/>
        </w:rPr>
        <w:t>することが必要です。</w:t>
      </w:r>
    </w:p>
    <w:p w14:paraId="2752ED4D" w14:textId="230A2102" w:rsidR="00AC1334" w:rsidRPr="00524F00" w:rsidRDefault="00AC1334" w:rsidP="00AC1334">
      <w:pPr>
        <w:pStyle w:val="af0"/>
        <w:numPr>
          <w:ilvl w:val="0"/>
          <w:numId w:val="2"/>
        </w:numPr>
        <w:ind w:leftChars="0" w:left="240" w:hangingChars="100" w:hanging="240"/>
      </w:pPr>
      <w:r w:rsidRPr="00524F00">
        <w:rPr>
          <w:rFonts w:hint="eastAsia"/>
        </w:rPr>
        <w:t>一方で救急医療体制を支える医療従事者、とりわけ、救急科医師</w:t>
      </w:r>
      <w:r w:rsidR="00B0027C" w:rsidRPr="00524F00">
        <w:rPr>
          <w:rFonts w:hint="eastAsia"/>
        </w:rPr>
        <w:t>の</w:t>
      </w:r>
      <w:r w:rsidRPr="00524F00">
        <w:rPr>
          <w:rFonts w:hint="eastAsia"/>
        </w:rPr>
        <w:t>確保</w:t>
      </w:r>
      <w:r w:rsidR="00B0027C" w:rsidRPr="00524F00">
        <w:rPr>
          <w:rFonts w:hint="eastAsia"/>
        </w:rPr>
        <w:t>が</w:t>
      </w:r>
      <w:r w:rsidRPr="00524F00">
        <w:rPr>
          <w:rFonts w:hint="eastAsia"/>
        </w:rPr>
        <w:t>課題になっています。</w:t>
      </w:r>
    </w:p>
    <w:p w14:paraId="285CE4FC" w14:textId="09F12CB7" w:rsidR="00DB7B44" w:rsidRPr="00524F00" w:rsidRDefault="00DB7B44" w:rsidP="00AC1334">
      <w:pPr>
        <w:pStyle w:val="af0"/>
        <w:numPr>
          <w:ilvl w:val="0"/>
          <w:numId w:val="2"/>
        </w:numPr>
        <w:ind w:leftChars="0" w:left="240" w:hangingChars="100" w:hanging="240"/>
      </w:pPr>
      <w:r w:rsidRPr="00524F00">
        <w:rPr>
          <w:rFonts w:hint="eastAsia"/>
        </w:rPr>
        <w:t>本項目</w:t>
      </w:r>
      <w:r w:rsidR="000B5C5A" w:rsidRPr="00524F00">
        <w:rPr>
          <w:rFonts w:hint="eastAsia"/>
        </w:rPr>
        <w:t>ではこうした事項</w:t>
      </w:r>
      <w:r w:rsidR="00AC1334" w:rsidRPr="00524F00">
        <w:rPr>
          <w:rFonts w:hint="eastAsia"/>
        </w:rPr>
        <w:t>を踏まえ、大阪府の循環器病対策を中心とした救急医療体制について</w:t>
      </w:r>
      <w:r w:rsidR="00ED7C3C" w:rsidRPr="00524F00">
        <w:rPr>
          <w:rFonts w:hint="eastAsia"/>
        </w:rPr>
        <w:t>整理します。</w:t>
      </w:r>
    </w:p>
    <w:p w14:paraId="53D06797" w14:textId="04977464" w:rsidR="00DB7B44" w:rsidRPr="00524F00" w:rsidRDefault="00DB7B44" w:rsidP="00D52D74">
      <w:pPr>
        <w:tabs>
          <w:tab w:val="left" w:pos="480"/>
        </w:tabs>
        <w:rPr>
          <w:u w:val="single"/>
        </w:rPr>
      </w:pPr>
      <w:r w:rsidRPr="00524F00">
        <w:rPr>
          <w:rFonts w:hint="eastAsia"/>
          <w:u w:val="single"/>
        </w:rPr>
        <w:t>（Ｂ）現状と課題</w:t>
      </w:r>
    </w:p>
    <w:p w14:paraId="6A3F7CEC" w14:textId="6929BF69" w:rsidR="00DB7B44" w:rsidRPr="00524F00" w:rsidRDefault="00DB7B44" w:rsidP="00D52D74">
      <w:pPr>
        <w:tabs>
          <w:tab w:val="left" w:pos="480"/>
        </w:tabs>
        <w:ind w:firstLineChars="100" w:firstLine="240"/>
        <w:rPr>
          <w:i/>
          <w:u w:val="single"/>
        </w:rPr>
      </w:pPr>
      <w:r w:rsidRPr="00524F00">
        <w:rPr>
          <w:rFonts w:hint="eastAsia"/>
          <w:i/>
          <w:u w:val="single"/>
        </w:rPr>
        <w:t>1）救急搬送状況</w:t>
      </w:r>
    </w:p>
    <w:p w14:paraId="7083CABB" w14:textId="51135E2E" w:rsidR="00235AD4" w:rsidRPr="00524F00" w:rsidRDefault="00946F88" w:rsidP="00A46E1E">
      <w:pPr>
        <w:pStyle w:val="af0"/>
        <w:numPr>
          <w:ilvl w:val="1"/>
          <w:numId w:val="2"/>
        </w:numPr>
        <w:ind w:leftChars="150" w:left="600" w:hangingChars="100" w:hanging="240"/>
      </w:pPr>
      <w:r w:rsidRPr="00524F00">
        <w:rPr>
          <w:rFonts w:hint="eastAsia"/>
        </w:rPr>
        <w:t>脳血管疾患患者及び心疾患患者の</w:t>
      </w:r>
      <w:r w:rsidR="004A34EC" w:rsidRPr="00524F00">
        <w:rPr>
          <w:rFonts w:hint="eastAsia"/>
        </w:rPr>
        <w:t>救急搬送に</w:t>
      </w:r>
      <w:r w:rsidR="00C72474" w:rsidRPr="00524F00">
        <w:rPr>
          <w:rFonts w:hint="eastAsia"/>
        </w:rPr>
        <w:t>おける</w:t>
      </w:r>
      <w:r w:rsidR="004A34EC" w:rsidRPr="00524F00">
        <w:rPr>
          <w:rFonts w:hint="eastAsia"/>
        </w:rPr>
        <w:t>、消防機関が覚知してから患者を病院に収容するまで</w:t>
      </w:r>
      <w:r w:rsidR="00C72474" w:rsidRPr="00524F00">
        <w:rPr>
          <w:rFonts w:hint="eastAsia"/>
        </w:rPr>
        <w:t>に要</w:t>
      </w:r>
      <w:r w:rsidR="00085ED1" w:rsidRPr="00524F00">
        <w:rPr>
          <w:rFonts w:hint="eastAsia"/>
        </w:rPr>
        <w:t>した</w:t>
      </w:r>
      <w:r w:rsidR="00C72474" w:rsidRPr="00524F00">
        <w:rPr>
          <w:rFonts w:hint="eastAsia"/>
        </w:rPr>
        <w:t>平均時間は、脳血管疾患で</w:t>
      </w:r>
      <w:r w:rsidR="00902EF5">
        <w:rPr>
          <w:rFonts w:hint="eastAsia"/>
        </w:rPr>
        <w:t>３５．８</w:t>
      </w:r>
      <w:r w:rsidR="0070223E" w:rsidRPr="00524F00">
        <w:rPr>
          <w:rFonts w:hint="eastAsia"/>
        </w:rPr>
        <w:t>分、心血管疾患で</w:t>
      </w:r>
      <w:r w:rsidR="00902EF5">
        <w:rPr>
          <w:rFonts w:hint="eastAsia"/>
        </w:rPr>
        <w:t>３４．２</w:t>
      </w:r>
      <w:r w:rsidR="0070223E" w:rsidRPr="00524F00">
        <w:rPr>
          <w:rFonts w:hint="eastAsia"/>
        </w:rPr>
        <w:t>分となっており、全搬送事案の平均時間より脳血管疾患で</w:t>
      </w:r>
      <w:r w:rsidR="00902EF5">
        <w:rPr>
          <w:rFonts w:hint="eastAsia"/>
        </w:rPr>
        <w:t>４．１</w:t>
      </w:r>
      <w:r w:rsidR="00C72474" w:rsidRPr="00524F00">
        <w:rPr>
          <w:rFonts w:hint="eastAsia"/>
        </w:rPr>
        <w:t>分、心血管疾患で</w:t>
      </w:r>
      <w:r w:rsidR="00902EF5">
        <w:rPr>
          <w:rFonts w:hint="eastAsia"/>
        </w:rPr>
        <w:t>５．７</w:t>
      </w:r>
      <w:r w:rsidR="00C72474" w:rsidRPr="00524F00">
        <w:rPr>
          <w:rFonts w:hint="eastAsia"/>
        </w:rPr>
        <w:t>分早く</w:t>
      </w:r>
      <w:r w:rsidRPr="00524F00">
        <w:rPr>
          <w:rFonts w:hint="eastAsia"/>
        </w:rPr>
        <w:t>なっており、比較的迅速な救急搬送が行われています</w:t>
      </w:r>
      <w:r w:rsidR="00ED69FC" w:rsidRPr="00524F00">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8）消防法第35条の5第1項抜粋：&#10;　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10;（※4-9）二次救急医療機関&#10;　入院治療を必要とする重症・中等症患者を受け入れる医療機関をいう。&#10;（※4-10）三次救急医療機関&#10;　二次救急医療機関では対応できない重症・重篤患者を受け入れる医療機関をいう。"/>
      </w:tblPr>
      <w:tblGrid>
        <w:gridCol w:w="9060"/>
      </w:tblGrid>
      <w:tr w:rsidR="00BA1B80" w:rsidRPr="00524F00" w14:paraId="5C42CFA7" w14:textId="77777777" w:rsidTr="00512516">
        <w:tc>
          <w:tcPr>
            <w:tcW w:w="9060" w:type="dxa"/>
          </w:tcPr>
          <w:p w14:paraId="6945490B" w14:textId="1A165413" w:rsidR="00D62B1F" w:rsidRPr="00524F00" w:rsidRDefault="00D62B1F" w:rsidP="00D000EC">
            <w:pPr>
              <w:snapToGrid w:val="0"/>
              <w:spacing w:line="280" w:lineRule="exact"/>
              <w:rPr>
                <w:sz w:val="21"/>
              </w:rPr>
            </w:pPr>
            <w:r w:rsidRPr="00524F00">
              <w:rPr>
                <w:rFonts w:hint="eastAsia"/>
                <w:sz w:val="21"/>
              </w:rPr>
              <w:t>（※4-</w:t>
            </w:r>
            <w:r w:rsidR="00DB0B89">
              <w:rPr>
                <w:rFonts w:hint="eastAsia"/>
                <w:sz w:val="21"/>
              </w:rPr>
              <w:t>1</w:t>
            </w:r>
            <w:r w:rsidR="00DB0B89">
              <w:rPr>
                <w:sz w:val="21"/>
              </w:rPr>
              <w:t>1</w:t>
            </w:r>
            <w:r w:rsidRPr="00524F00">
              <w:rPr>
                <w:rFonts w:hint="eastAsia"/>
                <w:sz w:val="21"/>
              </w:rPr>
              <w:t>）消防法第35条の</w:t>
            </w:r>
            <w:r w:rsidR="00EB255A">
              <w:rPr>
                <w:rFonts w:hint="eastAsia"/>
                <w:sz w:val="21"/>
              </w:rPr>
              <w:t>５</w:t>
            </w:r>
            <w:r w:rsidRPr="00524F00">
              <w:rPr>
                <w:rFonts w:hint="eastAsia"/>
                <w:sz w:val="21"/>
              </w:rPr>
              <w:t>第</w:t>
            </w:r>
            <w:r w:rsidR="00EB255A">
              <w:rPr>
                <w:rFonts w:hint="eastAsia"/>
                <w:sz w:val="21"/>
              </w:rPr>
              <w:t>１</w:t>
            </w:r>
            <w:r w:rsidRPr="00524F00">
              <w:rPr>
                <w:rFonts w:hint="eastAsia"/>
                <w:sz w:val="21"/>
              </w:rPr>
              <w:t>項抜粋：</w:t>
            </w:r>
          </w:p>
          <w:p w14:paraId="634CAC25" w14:textId="171904A2" w:rsidR="00D62B1F" w:rsidRPr="00524F00" w:rsidRDefault="00B0027C" w:rsidP="00D000EC">
            <w:pPr>
              <w:snapToGrid w:val="0"/>
              <w:spacing w:line="280" w:lineRule="exact"/>
              <w:rPr>
                <w:sz w:val="21"/>
              </w:rPr>
            </w:pPr>
            <w:r w:rsidRPr="00524F00">
              <w:rPr>
                <w:rFonts w:hint="eastAsia"/>
                <w:sz w:val="21"/>
              </w:rPr>
              <w:t xml:space="preserve">　</w:t>
            </w:r>
            <w:r w:rsidR="00D62B1F" w:rsidRPr="00524F00">
              <w:rPr>
                <w:rFonts w:hint="eastAsia"/>
                <w:sz w:val="21"/>
              </w:rPr>
              <w:t>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w:t>
            </w:r>
          </w:p>
          <w:p w14:paraId="7F050EA5" w14:textId="20374E40" w:rsidR="005642F7" w:rsidRPr="00524F00" w:rsidRDefault="005642F7" w:rsidP="00D000EC">
            <w:pPr>
              <w:snapToGrid w:val="0"/>
              <w:spacing w:line="280" w:lineRule="exact"/>
              <w:rPr>
                <w:sz w:val="21"/>
              </w:rPr>
            </w:pPr>
            <w:r w:rsidRPr="00524F00">
              <w:rPr>
                <w:rFonts w:hint="eastAsia"/>
                <w:sz w:val="21"/>
              </w:rPr>
              <w:t>（※4-</w:t>
            </w:r>
            <w:r w:rsidR="00905663">
              <w:rPr>
                <w:rFonts w:hint="eastAsia"/>
                <w:sz w:val="21"/>
              </w:rPr>
              <w:t>１</w:t>
            </w:r>
            <w:r w:rsidR="00DB0B89">
              <w:rPr>
                <w:rFonts w:hint="eastAsia"/>
                <w:sz w:val="21"/>
              </w:rPr>
              <w:t>2</w:t>
            </w:r>
            <w:r w:rsidRPr="00524F00">
              <w:rPr>
                <w:rFonts w:hint="eastAsia"/>
                <w:sz w:val="21"/>
              </w:rPr>
              <w:t>）二次救急医療機関</w:t>
            </w:r>
          </w:p>
          <w:p w14:paraId="3F567A46" w14:textId="739D9DCD" w:rsidR="001118CC" w:rsidRPr="00524F00" w:rsidRDefault="005642F7" w:rsidP="00D000EC">
            <w:pPr>
              <w:snapToGrid w:val="0"/>
              <w:spacing w:line="280" w:lineRule="exact"/>
              <w:rPr>
                <w:sz w:val="21"/>
              </w:rPr>
            </w:pPr>
            <w:r w:rsidRPr="00524F00">
              <w:rPr>
                <w:rFonts w:hint="eastAsia"/>
                <w:sz w:val="21"/>
              </w:rPr>
              <w:t xml:space="preserve">　入院治療を必要とする重症・中等症患者を受け入れる医療機関</w:t>
            </w:r>
            <w:r w:rsidR="00A97787" w:rsidRPr="00EA781B">
              <w:rPr>
                <w:rFonts w:hint="eastAsia"/>
                <w:sz w:val="21"/>
              </w:rPr>
              <w:t>です</w:t>
            </w:r>
            <w:r w:rsidRPr="00524F00">
              <w:rPr>
                <w:rFonts w:hint="eastAsia"/>
                <w:sz w:val="21"/>
              </w:rPr>
              <w:t>。</w:t>
            </w:r>
          </w:p>
          <w:p w14:paraId="478A478D" w14:textId="14484559" w:rsidR="005642F7" w:rsidRPr="00524F00" w:rsidRDefault="005642F7" w:rsidP="00D000EC">
            <w:pPr>
              <w:snapToGrid w:val="0"/>
              <w:spacing w:line="280" w:lineRule="exact"/>
              <w:rPr>
                <w:rFonts w:hAnsi="ＭＳ 明朝" w:cs="ＭＳ 明朝"/>
                <w:sz w:val="21"/>
              </w:rPr>
            </w:pPr>
            <w:r w:rsidRPr="00524F00">
              <w:rPr>
                <w:rFonts w:hint="eastAsia"/>
                <w:sz w:val="21"/>
              </w:rPr>
              <w:t>（</w:t>
            </w:r>
            <w:r w:rsidRPr="00524F00">
              <w:rPr>
                <w:rFonts w:hAnsi="ＭＳ 明朝" w:cs="ＭＳ 明朝" w:hint="eastAsia"/>
                <w:sz w:val="21"/>
              </w:rPr>
              <w:t>※4-1</w:t>
            </w:r>
            <w:r w:rsidR="00DB0B89">
              <w:rPr>
                <w:rFonts w:hAnsi="ＭＳ 明朝" w:cs="ＭＳ 明朝" w:hint="eastAsia"/>
                <w:sz w:val="21"/>
              </w:rPr>
              <w:t>3</w:t>
            </w:r>
            <w:r w:rsidRPr="00524F00">
              <w:rPr>
                <w:rFonts w:hAnsi="ＭＳ 明朝" w:cs="ＭＳ 明朝" w:hint="eastAsia"/>
                <w:sz w:val="21"/>
              </w:rPr>
              <w:t>）三次救急医療機関</w:t>
            </w:r>
          </w:p>
          <w:p w14:paraId="22100955" w14:textId="638F44C7" w:rsidR="005642F7" w:rsidRPr="00524F00" w:rsidRDefault="005642F7" w:rsidP="00D000EC">
            <w:pPr>
              <w:snapToGrid w:val="0"/>
              <w:spacing w:line="280" w:lineRule="exact"/>
              <w:rPr>
                <w:sz w:val="21"/>
              </w:rPr>
            </w:pPr>
            <w:r w:rsidRPr="00524F00">
              <w:rPr>
                <w:rFonts w:hAnsi="ＭＳ 明朝" w:cs="ＭＳ 明朝" w:hint="eastAsia"/>
                <w:sz w:val="21"/>
              </w:rPr>
              <w:t xml:space="preserve">　二次救急医療機関では対応できない重症・重篤患者を受け入れる医療機</w:t>
            </w:r>
            <w:r w:rsidRPr="00EA781B">
              <w:rPr>
                <w:rFonts w:hAnsi="ＭＳ 明朝" w:cs="ＭＳ 明朝" w:hint="eastAsia"/>
                <w:sz w:val="21"/>
              </w:rPr>
              <w:t>関</w:t>
            </w:r>
            <w:r w:rsidR="00A97787" w:rsidRPr="00EA781B">
              <w:rPr>
                <w:rFonts w:hAnsi="ＭＳ 明朝" w:cs="ＭＳ 明朝" w:hint="eastAsia"/>
                <w:sz w:val="21"/>
              </w:rPr>
              <w:t>です</w:t>
            </w:r>
            <w:r w:rsidRPr="00524F00">
              <w:rPr>
                <w:rFonts w:hAnsi="ＭＳ 明朝" w:cs="ＭＳ 明朝" w:hint="eastAsia"/>
                <w:sz w:val="21"/>
              </w:rPr>
              <w:t>。</w:t>
            </w:r>
          </w:p>
        </w:tc>
      </w:tr>
    </w:tbl>
    <w:p w14:paraId="5003D880" w14:textId="49087A86" w:rsidR="005642F7" w:rsidRPr="00524F00" w:rsidRDefault="0070223E" w:rsidP="005642F7">
      <w:pPr>
        <w:pStyle w:val="af0"/>
        <w:numPr>
          <w:ilvl w:val="1"/>
          <w:numId w:val="2"/>
        </w:numPr>
        <w:ind w:leftChars="150" w:left="580" w:hangingChars="100" w:hanging="220"/>
        <w:rPr>
          <w:spacing w:val="-10"/>
        </w:rPr>
      </w:pPr>
      <w:r w:rsidRPr="00524F00">
        <w:rPr>
          <w:rFonts w:hint="eastAsia"/>
          <w:spacing w:val="-10"/>
        </w:rPr>
        <w:lastRenderedPageBreak/>
        <w:t>しかし、新型コロナウイルス感染症の影響で、平均時間が増加しており、新興感染症発生・まん延時等においても、迅速かつ適切に搬送できる体制の維持・確保が必要です。</w:t>
      </w:r>
    </w:p>
    <w:p w14:paraId="384D36C9" w14:textId="1B0C2504" w:rsidR="005642F7" w:rsidRPr="00524F00" w:rsidRDefault="005642F7" w:rsidP="00D52D74">
      <w:pPr>
        <w:tabs>
          <w:tab w:val="left" w:pos="480"/>
        </w:tabs>
      </w:pPr>
      <w:r w:rsidRPr="00524F00">
        <w:rPr>
          <w:noProof/>
        </w:rPr>
        <mc:AlternateContent>
          <mc:Choice Requires="wps">
            <w:drawing>
              <wp:anchor distT="0" distB="0" distL="114300" distR="114300" simplePos="0" relativeHeight="251548160" behindDoc="0" locked="0" layoutInCell="1" allowOverlap="1" wp14:anchorId="4A636D7B" wp14:editId="654D3323">
                <wp:simplePos x="0" y="0"/>
                <wp:positionH relativeFrom="column">
                  <wp:posOffset>-31750</wp:posOffset>
                </wp:positionH>
                <wp:positionV relativeFrom="paragraph">
                  <wp:posOffset>48260</wp:posOffset>
                </wp:positionV>
                <wp:extent cx="5833745" cy="451485"/>
                <wp:effectExtent l="0" t="0" r="14605" b="5715"/>
                <wp:wrapNone/>
                <wp:docPr id="3" name="テキスト ボックス 3" descr="大阪府における、2017年（平成29年）から2021年（令和3年）までの「覚知から病院収容までの平均時間」について、「脳血管疾患」及び「心血管疾患」別に折れ線グラフで表示。"/>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41C7E818" w14:textId="08A8D5D4" w:rsidR="00FA7972" w:rsidRPr="00BA1B80" w:rsidRDefault="00FA7972" w:rsidP="00C07DF9">
                            <w:pPr>
                              <w:snapToGrid w:val="0"/>
                              <w:spacing w:line="240" w:lineRule="auto"/>
                              <w:jc w:val="center"/>
                            </w:pPr>
                            <w:r w:rsidRPr="00595E01">
                              <w:rPr>
                                <w:rFonts w:hint="eastAsia"/>
                              </w:rPr>
                              <w:t>《覚知</w:t>
                            </w:r>
                            <w:r w:rsidRPr="00595E01">
                              <w:t>から</w:t>
                            </w:r>
                            <w:r w:rsidRPr="00595E01">
                              <w:rPr>
                                <w:rFonts w:hint="eastAsia"/>
                              </w:rPr>
                              <w:t>病院収容</w:t>
                            </w:r>
                            <w:r w:rsidRPr="00595E01">
                              <w:t>までの平均時間</w:t>
                            </w:r>
                            <w:r w:rsidRPr="00595E01">
                              <w:rPr>
                                <w:rFonts w:hint="eastAsia"/>
                              </w:rPr>
                              <w:t>（単位：</w:t>
                            </w:r>
                            <w:r w:rsidRPr="00595E01">
                              <w:t>分</w:t>
                            </w:r>
                            <w:r w:rsidRPr="00595E01">
                              <w:rPr>
                                <w:rFonts w:hint="eastAsia"/>
                              </w:rPr>
                              <w:t>）》</w:t>
                            </w:r>
                          </w:p>
                          <w:p w14:paraId="20DF9D9F" w14:textId="23DA56F2" w:rsidR="00FA7972" w:rsidRPr="00C07DF9" w:rsidRDefault="00FA7972" w:rsidP="00C07DF9">
                            <w:pPr>
                              <w:tabs>
                                <w:tab w:val="center" w:pos="2280"/>
                                <w:tab w:val="center" w:pos="6960"/>
                              </w:tabs>
                              <w:snapToGrid w:val="0"/>
                              <w:spacing w:line="240" w:lineRule="auto"/>
                            </w:pPr>
                            <w:r w:rsidRPr="00722F36">
                              <w:tab/>
                            </w:r>
                            <w:r w:rsidRPr="00595E01">
                              <w:rPr>
                                <w:rFonts w:hint="eastAsia"/>
                              </w:rPr>
                              <w:t>（脳血管疾患）</w:t>
                            </w:r>
                            <w:r w:rsidRPr="00BA1B80">
                              <w:tab/>
                            </w:r>
                            <w:r w:rsidR="008A058D">
                              <w:rPr>
                                <w:rFonts w:hint="eastAsia"/>
                              </w:rPr>
                              <w:t xml:space="preserve">　　　　　　　　　</w:t>
                            </w:r>
                            <w:r w:rsidRPr="00595E01">
                              <w:rPr>
                                <w:rFonts w:hint="eastAsia"/>
                              </w:rPr>
                              <w:t>（心血管</w:t>
                            </w:r>
                            <w:r w:rsidRPr="00595E01">
                              <w:t>疾患</w:t>
                            </w:r>
                            <w:r w:rsidRPr="00595E01">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6D7B" id="テキスト ボックス 3" o:spid="_x0000_s1061" type="#_x0000_t202" alt="大阪府における、2017年（平成29年）から2021年（令和3年）までの「覚知から病院収容までの平均時間」について、「脳血管疾患」及び「心血管疾患」別に折れ線グラフで表示。" style="position:absolute;left:0;text-align:left;margin-left:-2.5pt;margin-top:3.8pt;width:459.35pt;height:35.5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X4GQMAAFEFAAAOAAAAZHJzL2Uyb0RvYy54bWysVFtP1EAUfjfxP0zmXfbGAm4oBjEYE6Ik&#10;aHienZ2yTdpOnRnYxadtF3UVvMdrNAbFe0QTTMyqwR8zloUn/4Jn2u1i0Cfjy/Tc+p37GT/W9Fy0&#10;xIR0uG/hwlAeI+ZTXnP8BQufOzt9ZAwjqYhfIy73mYWXmcTHJg4fGm8EFVbkde7WmEAA4stKI7Bw&#10;XamgkstJWmcekUM8YD4obS48ooAVC7maIA1A99xcMZ8fyTW4qAWCUyYlSE+kSjyR4Ns2o+qMbUum&#10;kGthiE0lr0jeqnlzE+OksiBIUHdoPwzyD1F4xPHB6QDqBFEELQrnDyjPoYJLbqshyr0ct22HsiQH&#10;yKaQP5DNXJ0ELMkFiiODQZnk/4Olp5dmBXJqFi5h5BMPWqTbl3T0Xkdd3e4g3X6s220dfQAegUmN&#10;SQrlizde7T14G395rMN3Oryqw1s6WtWtEJIYjbuffn7rxN2tnc7N4tGEu6LDVR1dKeaLhVT74+tG&#10;fHutlCm3dfhKh5u6tbb78lHv6YvUvHf/4t7DZ/GN6/FmV4d9G8CNn1zeeRjt3bujW9cS/xs6XNHh&#10;S/BvEFa2dtdbvc313r3tneg52MQ3IMAtUMXf2wdVHfD1bufqAx2t9T4/0tFH3X6j23chnt31172N&#10;L7oVmRlpBLICpZoLoFiqeZw3YdYzuQShaX3TFp75QlMR6GHalgcTxpoKURCWx0ql0eEyRhR0w+XC&#10;8FjZwOT2/w6EVCcZ95AhLCxggpPBIkszUqWmmYlx5vNpx3WTKXZ91LDwSKmcT34YaADc9cGHySGN&#10;1VCqWW2mfU8iMKIqry1DfoKnWyIDOu1AEDNEqlkiYC0gJVh1dQYe2+XgjPcpjOpcXPib3NjDtIIW&#10;owasmYXl+UUiGEbuKR/m2OxkRoiMqGaEv+hNcdjcAhyRgCYk/CCUm5G24N48XIBJ4wVUxKfgy8JU&#10;iYyZUum6ww2hbHIyMYPdC4ia8ecCasBNIU1RzzbniQj6lVfQs9M8W0FSOdCA1DZtweSi4raTdGe/&#10;jv2Kw94m/e3fGHMYfucTq/1LOPELAAD//wMAUEsDBBQABgAIAAAAIQCNJHxJ3gAAAAcBAAAPAAAA&#10;ZHJzL2Rvd25yZXYueG1sTI/BTsMwEETvSPyDtUjcWicgmhLiVAiJUpBAouUD3Hgbp4nXUeym4e9Z&#10;TnAczWjmTbGaXCdGHELjSUE6T0AgVd40VCv42j3PliBC1GR05wkVfGOAVXl5Uejc+DN94riNteAS&#10;CrlWYGPscylDZdHpMPc9EnsHPzgdWQ61NIM+c7nr5E2SLKTTDfGC1T0+Waza7ckpWDeHdPcxtnVv&#10;29eX9dvm/bg5RqWur6bHBxARp/gXhl98RoeSmfb+RCaITsHsjq9EBdkCBNv36W0GYs96mYEsC/mf&#10;v/wBAAD//wMAUEsBAi0AFAAGAAgAAAAhALaDOJL+AAAA4QEAABMAAAAAAAAAAAAAAAAAAAAAAFtD&#10;b250ZW50X1R5cGVzXS54bWxQSwECLQAUAAYACAAAACEAOP0h/9YAAACUAQAACwAAAAAAAAAAAAAA&#10;AAAvAQAAX3JlbHMvLnJlbHNQSwECLQAUAAYACAAAACEApg21+BkDAABRBQAADgAAAAAAAAAAAAAA&#10;AAAuAgAAZHJzL2Uyb0RvYy54bWxQSwECLQAUAAYACAAAACEAjSR8Sd4AAAAHAQAADwAAAAAAAAAA&#10;AAAAAABzBQAAZHJzL2Rvd25yZXYueG1sUEsFBgAAAAAEAAQA8wAAAH4GAAAAAA==&#10;" filled="f" stroked="f" strokeweight=".5pt">
                <v:textbox inset="0,0,0,0">
                  <w:txbxContent>
                    <w:p w14:paraId="41C7E818" w14:textId="08A8D5D4" w:rsidR="00FA7972" w:rsidRPr="00BA1B80" w:rsidRDefault="00FA7972" w:rsidP="00C07DF9">
                      <w:pPr>
                        <w:snapToGrid w:val="0"/>
                        <w:spacing w:line="240" w:lineRule="auto"/>
                        <w:jc w:val="center"/>
                      </w:pPr>
                      <w:r w:rsidRPr="00595E01">
                        <w:rPr>
                          <w:rFonts w:hint="eastAsia"/>
                        </w:rPr>
                        <w:t>《覚知</w:t>
                      </w:r>
                      <w:r w:rsidRPr="00595E01">
                        <w:t>から</w:t>
                      </w:r>
                      <w:r w:rsidRPr="00595E01">
                        <w:rPr>
                          <w:rFonts w:hint="eastAsia"/>
                        </w:rPr>
                        <w:t>病院収容</w:t>
                      </w:r>
                      <w:r w:rsidRPr="00595E01">
                        <w:t>までの平均時間</w:t>
                      </w:r>
                      <w:r w:rsidRPr="00595E01">
                        <w:rPr>
                          <w:rFonts w:hint="eastAsia"/>
                        </w:rPr>
                        <w:t>（単位：</w:t>
                      </w:r>
                      <w:r w:rsidRPr="00595E01">
                        <w:t>分</w:t>
                      </w:r>
                      <w:r w:rsidRPr="00595E01">
                        <w:rPr>
                          <w:rFonts w:hint="eastAsia"/>
                        </w:rPr>
                        <w:t>）》</w:t>
                      </w:r>
                    </w:p>
                    <w:p w14:paraId="20DF9D9F" w14:textId="23DA56F2" w:rsidR="00FA7972" w:rsidRPr="00C07DF9" w:rsidRDefault="00FA7972" w:rsidP="00C07DF9">
                      <w:pPr>
                        <w:tabs>
                          <w:tab w:val="center" w:pos="2280"/>
                          <w:tab w:val="center" w:pos="6960"/>
                        </w:tabs>
                        <w:snapToGrid w:val="0"/>
                        <w:spacing w:line="240" w:lineRule="auto"/>
                      </w:pPr>
                      <w:r w:rsidRPr="00722F36">
                        <w:tab/>
                      </w:r>
                      <w:r w:rsidRPr="00595E01">
                        <w:rPr>
                          <w:rFonts w:hint="eastAsia"/>
                        </w:rPr>
                        <w:t>（脳血管疾患）</w:t>
                      </w:r>
                      <w:r w:rsidRPr="00BA1B80">
                        <w:tab/>
                      </w:r>
                      <w:r w:rsidR="008A058D">
                        <w:rPr>
                          <w:rFonts w:hint="eastAsia"/>
                        </w:rPr>
                        <w:t xml:space="preserve">　　　　　　　　　</w:t>
                      </w:r>
                      <w:r w:rsidRPr="00595E01">
                        <w:rPr>
                          <w:rFonts w:hint="eastAsia"/>
                        </w:rPr>
                        <w:t>（心血管</w:t>
                      </w:r>
                      <w:r w:rsidRPr="00595E01">
                        <w:t>疾患</w:t>
                      </w:r>
                      <w:r w:rsidRPr="00595E01">
                        <w:rPr>
                          <w:rFonts w:hint="eastAsia"/>
                        </w:rPr>
                        <w:t>）</w:t>
                      </w:r>
                    </w:p>
                  </w:txbxContent>
                </v:textbox>
              </v:shape>
            </w:pict>
          </mc:Fallback>
        </mc:AlternateContent>
      </w:r>
    </w:p>
    <w:p w14:paraId="3D3E9492" w14:textId="23A48841" w:rsidR="00192CD8" w:rsidRPr="00524F00" w:rsidRDefault="00660F7D" w:rsidP="00D52D74">
      <w:pPr>
        <w:tabs>
          <w:tab w:val="left" w:pos="480"/>
        </w:tabs>
      </w:pPr>
      <w:r w:rsidRPr="00515E33">
        <w:rPr>
          <w:noProof/>
        </w:rPr>
        <w:drawing>
          <wp:anchor distT="0" distB="0" distL="114300" distR="114300" simplePos="0" relativeHeight="251959808" behindDoc="0" locked="0" layoutInCell="1" allowOverlap="1" wp14:anchorId="0B08C64C" wp14:editId="6A36A2AE">
            <wp:simplePos x="0" y="0"/>
            <wp:positionH relativeFrom="margin">
              <wp:posOffset>0</wp:posOffset>
            </wp:positionH>
            <wp:positionV relativeFrom="paragraph">
              <wp:posOffset>234950</wp:posOffset>
            </wp:positionV>
            <wp:extent cx="3062605" cy="2414881"/>
            <wp:effectExtent l="0" t="0" r="4445" b="508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605" cy="2414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67EBB" w14:textId="6BF8262E" w:rsidR="00192CD8" w:rsidRPr="00524F00" w:rsidRDefault="0017343D" w:rsidP="00D52D74">
      <w:pPr>
        <w:tabs>
          <w:tab w:val="left" w:pos="480"/>
        </w:tabs>
      </w:pPr>
      <w:r>
        <w:rPr>
          <w:noProof/>
        </w:rPr>
        <w:drawing>
          <wp:anchor distT="0" distB="0" distL="114300" distR="114300" simplePos="0" relativeHeight="252006912" behindDoc="0" locked="0" layoutInCell="1" allowOverlap="1" wp14:anchorId="750311D7" wp14:editId="4D0BE5B2">
            <wp:simplePos x="0" y="0"/>
            <wp:positionH relativeFrom="page">
              <wp:posOffset>4107180</wp:posOffset>
            </wp:positionH>
            <wp:positionV relativeFrom="paragraph">
              <wp:posOffset>-44450</wp:posOffset>
            </wp:positionV>
            <wp:extent cx="3063240" cy="2439670"/>
            <wp:effectExtent l="0" t="0" r="3810" b="0"/>
            <wp:wrapSquare wrapText="bothSides"/>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3240" cy="243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88FAB" w14:textId="3EBCCC58" w:rsidR="00192CD8" w:rsidRPr="00524F00" w:rsidRDefault="00192CD8" w:rsidP="00D52D74">
      <w:pPr>
        <w:tabs>
          <w:tab w:val="left" w:pos="480"/>
        </w:tabs>
      </w:pPr>
    </w:p>
    <w:p w14:paraId="503C74C1" w14:textId="16368D05" w:rsidR="00192CD8" w:rsidRPr="00524F00" w:rsidRDefault="00192CD8" w:rsidP="00D52D74">
      <w:pPr>
        <w:tabs>
          <w:tab w:val="left" w:pos="480"/>
        </w:tabs>
      </w:pPr>
    </w:p>
    <w:p w14:paraId="3A57DD97" w14:textId="2AD48BD8" w:rsidR="00192CD8" w:rsidRPr="00524F00" w:rsidRDefault="00192CD8" w:rsidP="00D52D74">
      <w:pPr>
        <w:tabs>
          <w:tab w:val="left" w:pos="480"/>
        </w:tabs>
      </w:pPr>
    </w:p>
    <w:p w14:paraId="57DCBCA6" w14:textId="54BA1D36" w:rsidR="00192CD8" w:rsidRPr="00524F00" w:rsidRDefault="00192CD8" w:rsidP="00D52D74">
      <w:pPr>
        <w:tabs>
          <w:tab w:val="left" w:pos="480"/>
        </w:tabs>
      </w:pPr>
    </w:p>
    <w:p w14:paraId="4A3E217E" w14:textId="4A39B717" w:rsidR="00192CD8" w:rsidRPr="00524F00" w:rsidRDefault="00192CD8" w:rsidP="00D52D74">
      <w:pPr>
        <w:tabs>
          <w:tab w:val="left" w:pos="480"/>
        </w:tabs>
      </w:pPr>
    </w:p>
    <w:p w14:paraId="2331C7A5" w14:textId="201C3EC4" w:rsidR="001174B2" w:rsidRPr="00524F00" w:rsidRDefault="001174B2" w:rsidP="00D52D74">
      <w:pPr>
        <w:tabs>
          <w:tab w:val="left" w:pos="480"/>
        </w:tabs>
      </w:pPr>
    </w:p>
    <w:p w14:paraId="4C97BBE9" w14:textId="727FD621" w:rsidR="00192CD8" w:rsidRPr="00524F00" w:rsidRDefault="00192CD8" w:rsidP="00D52D74">
      <w:pPr>
        <w:tabs>
          <w:tab w:val="left" w:pos="480"/>
        </w:tabs>
      </w:pPr>
    </w:p>
    <w:p w14:paraId="3E7D9C55" w14:textId="2D469392" w:rsidR="00192CD8" w:rsidRPr="00524F00" w:rsidRDefault="00515E33" w:rsidP="00D52D74">
      <w:pPr>
        <w:tabs>
          <w:tab w:val="left" w:pos="480"/>
        </w:tabs>
      </w:pPr>
      <w:r w:rsidRPr="00524F00">
        <w:rPr>
          <w:noProof/>
        </w:rPr>
        <mc:AlternateContent>
          <mc:Choice Requires="wps">
            <w:drawing>
              <wp:anchor distT="0" distB="0" distL="114300" distR="114300" simplePos="0" relativeHeight="251549184" behindDoc="0" locked="0" layoutInCell="1" allowOverlap="1" wp14:anchorId="758966AE" wp14:editId="06C1477D">
                <wp:simplePos x="0" y="0"/>
                <wp:positionH relativeFrom="margin">
                  <wp:posOffset>128905</wp:posOffset>
                </wp:positionH>
                <wp:positionV relativeFrom="paragraph">
                  <wp:posOffset>114300</wp:posOffset>
                </wp:positionV>
                <wp:extent cx="5866765" cy="292735"/>
                <wp:effectExtent l="0" t="0" r="635" b="12065"/>
                <wp:wrapNone/>
                <wp:docPr id="62" name="テキスト ボックス 62" descr="「脳血管疾患」、「心血管疾患」ともに、出典&#10;総務省消防庁「令和2年版　救急・救助の現況」、大阪府「医療対策課調べ」"/>
                <wp:cNvGraphicFramePr/>
                <a:graphic xmlns:a="http://schemas.openxmlformats.org/drawingml/2006/main">
                  <a:graphicData uri="http://schemas.microsoft.com/office/word/2010/wordprocessingShape">
                    <wps:wsp>
                      <wps:cNvSpPr txBox="1"/>
                      <wps:spPr>
                        <a:xfrm>
                          <a:off x="0" y="0"/>
                          <a:ext cx="5866765" cy="292735"/>
                        </a:xfrm>
                        <a:prstGeom prst="rect">
                          <a:avLst/>
                        </a:prstGeom>
                        <a:noFill/>
                        <a:ln w="6350">
                          <a:noFill/>
                        </a:ln>
                      </wps:spPr>
                      <wps:txbx>
                        <w:txbxContent>
                          <w:p w14:paraId="339884E4" w14:textId="11F69067" w:rsidR="00FA7972" w:rsidRDefault="00FA7972" w:rsidP="00085ED1">
                            <w:pPr>
                              <w:tabs>
                                <w:tab w:val="left" w:pos="798"/>
                              </w:tabs>
                              <w:snapToGrid w:val="0"/>
                              <w:spacing w:line="240" w:lineRule="auto"/>
                              <w:ind w:rightChars="37" w:right="89"/>
                              <w:jc w:val="right"/>
                            </w:pPr>
                            <w:r>
                              <w:tab/>
                            </w:r>
                            <w:r>
                              <w:rPr>
                                <w:rFonts w:hint="eastAsia"/>
                              </w:rPr>
                              <w:t>出典</w:t>
                            </w:r>
                            <w:r>
                              <w:t>：</w:t>
                            </w:r>
                            <w:r w:rsidRPr="00230E7B">
                              <w:rPr>
                                <w:rFonts w:hint="eastAsia"/>
                              </w:rPr>
                              <w:t>大阪府「医療対策課調べ」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66AE" id="テキスト ボックス 62" o:spid="_x0000_s1062" type="#_x0000_t202" alt="「脳血管疾患」、「心血管疾患」ともに、出典&#10;総務省消防庁「令和2年版　救急・救助の現況」、大阪府「医療対策課調べ」" style="position:absolute;left:0;text-align:left;margin-left:10.15pt;margin-top:9pt;width:461.95pt;height:23.0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zt/AIAABIFAAAOAAAAZHJzL2Uyb0RvYy54bWysVF9PE0EQfzfxO2zWxDe5UtKClSupEIwJ&#10;ARIwPG/39ugld7fn7pYePvWPf1AxRBMJJLwQMSoGSMCoQAIf5ry2fAtnrz006JPxZXd2ZnZmZ37z&#10;29Gx0HPREhPS4b6JBwcyGDGfcsvxF038YH7y1ghGUhHfIi73mYmXmcRjxevXRmtBgWV5hbsWEwiC&#10;+LJQC0xcUSooGIakFeYROcAD5oPR5sIjCo5i0bAEqUF0zzWymUzeqHFhBYJTJiVoJ3pGXEzi2zaj&#10;asa2JVPINTG8TSWrSNayXo3iKCksChJUHNp/BvmHV3jE8SHpZagJogiqCuePUJ5DBZfcVgOUewa3&#10;bYeypAaoZjBzpZq5CglYUgs0RwaXbZL/LyydXpoVyLFMnM9i5BMPMIpaT6PmXtQ8jlorKGptRa1W&#10;1DyAM9I+FpMUGhjVV7uPj7rb9c7+dmf9rN18F9VfRfUG6OPz1lV942PUbEaNz+AQPzuJn3y/eSMs&#10;3el8W4tfbna2Gu2vKxcbh/GJvv3jdCd+s5qNj790nq9E9Xr77et2/X3UOgUhfvEpaux31s7aR+Cq&#10;08U7Hy42duOTLZ139bSz2YwPzjp7693dw+7uedQ4BjcNci2QBah1LoBqVXiXhzCsqV6CUmMX2sLT&#10;O6CCwA7jsnw5IixUiIIyN5LPD+dzGFGwZW9nh4dyOozx63YgpLrHuIe0YGIBI5hMBlmakqrnmrro&#10;ZD6fdFw3GUPXRzXAYSiXSS5cWiC460MOXUPvrVpSYTlMgBvKp4WUubUM9QneG3MZ0EkHHjFFpJol&#10;AuYaSgKuqhlYbJdDMt6XMKpw8ehveu0P4wZWjGrAExPLh1UiGEbufR8GUZMqFUQqlFPBr3rjHKg3&#10;CL9AQBMRLgjlpqItuLcAFC7pLGAiPoVcJqZKpIdx1eMrfAKUlUqJG5AnIGrKnwuoDq4bqZs6Hy4Q&#10;EfQ7rwCzaZ5yiBSuANDz7UFQqipuOwk6urW9PvY7DsRL8O1/EprZv58Tr19fWfEnAAAA//8DAFBL&#10;AwQUAAYACAAAACEAy81QSN8AAAAIAQAADwAAAGRycy9kb3ducmV2LnhtbEyPwU7DMBBE70j8g7VI&#10;3KiTEFUljVMhJEpBKhJtP8CNt0maeB3Fbhr+nuUEx50Zzb7JV5PtxIiDbxwpiGcRCKTSmYYqBYf9&#10;68MChA+ajO4coYJv9LAqbm9ynRl3pS8cd6ESXEI+0wrqEPpMSl/WaLWfuR6JvZMbrA58DpU0g75y&#10;ue1kEkVzaXVD/KHWPb7UWLa7i1Wwbk7x/nNsq75u39/WH5vteXMOSt3fTc9LEAGn8BeGX3xGh4KZ&#10;ju5CxotOQRI9cpL1BU9i/ylNExBHBfM0Blnk8v+A4gcAAP//AwBQSwECLQAUAAYACAAAACEAtoM4&#10;kv4AAADhAQAAEwAAAAAAAAAAAAAAAAAAAAAAW0NvbnRlbnRfVHlwZXNdLnhtbFBLAQItABQABgAI&#10;AAAAIQA4/SH/1gAAAJQBAAALAAAAAAAAAAAAAAAAAC8BAABfcmVscy8ucmVsc1BLAQItABQABgAI&#10;AAAAIQAJRKzt/AIAABIFAAAOAAAAAAAAAAAAAAAAAC4CAABkcnMvZTJvRG9jLnhtbFBLAQItABQA&#10;BgAIAAAAIQDLzVBI3wAAAAgBAAAPAAAAAAAAAAAAAAAAAFYFAABkcnMvZG93bnJldi54bWxQSwUG&#10;AAAAAAQABADzAAAAYgYAAAAA&#10;" filled="f" stroked="f" strokeweight=".5pt">
                <v:textbox inset="0,0,0,0">
                  <w:txbxContent>
                    <w:p w14:paraId="339884E4" w14:textId="11F69067" w:rsidR="00FA7972" w:rsidRDefault="00FA7972" w:rsidP="00085ED1">
                      <w:pPr>
                        <w:tabs>
                          <w:tab w:val="left" w:pos="798"/>
                        </w:tabs>
                        <w:snapToGrid w:val="0"/>
                        <w:spacing w:line="240" w:lineRule="auto"/>
                        <w:ind w:rightChars="37" w:right="89"/>
                        <w:jc w:val="right"/>
                      </w:pPr>
                      <w:r>
                        <w:tab/>
                      </w:r>
                      <w:r>
                        <w:rPr>
                          <w:rFonts w:hint="eastAsia"/>
                        </w:rPr>
                        <w:t>出典</w:t>
                      </w:r>
                      <w:r>
                        <w:t>：</w:t>
                      </w:r>
                      <w:r w:rsidRPr="00230E7B">
                        <w:rPr>
                          <w:rFonts w:hint="eastAsia"/>
                        </w:rPr>
                        <w:t>大阪府「医療対策課調べ」</w:t>
                      </w:r>
                    </w:p>
                  </w:txbxContent>
                </v:textbox>
                <w10:wrap anchorx="margin"/>
              </v:shape>
            </w:pict>
          </mc:Fallback>
        </mc:AlternateContent>
      </w:r>
    </w:p>
    <w:p w14:paraId="52EC6D67" w14:textId="66254927" w:rsidR="00502230" w:rsidRPr="00524F00" w:rsidRDefault="00502230" w:rsidP="00502230">
      <w:pPr>
        <w:tabs>
          <w:tab w:val="left" w:pos="480"/>
        </w:tabs>
        <w:ind w:firstLineChars="100" w:firstLine="240"/>
        <w:rPr>
          <w:i/>
          <w:u w:val="single"/>
        </w:rPr>
      </w:pPr>
      <w:r w:rsidRPr="00524F00">
        <w:rPr>
          <w:i/>
          <w:u w:val="single"/>
        </w:rPr>
        <w:t>2</w:t>
      </w:r>
      <w:r w:rsidR="000B5C5A" w:rsidRPr="00524F00">
        <w:rPr>
          <w:rFonts w:hint="eastAsia"/>
          <w:i/>
          <w:u w:val="single"/>
        </w:rPr>
        <w:t>）救急科医師の確保</w:t>
      </w:r>
    </w:p>
    <w:p w14:paraId="0B3E0730" w14:textId="6EC120E5" w:rsidR="00784ACD" w:rsidRDefault="00ED7C3C" w:rsidP="00D52D74">
      <w:pPr>
        <w:pStyle w:val="af0"/>
        <w:numPr>
          <w:ilvl w:val="1"/>
          <w:numId w:val="2"/>
        </w:numPr>
        <w:ind w:leftChars="150" w:left="600" w:hangingChars="100" w:hanging="240"/>
      </w:pPr>
      <w:r w:rsidRPr="00524F00">
        <w:rPr>
          <w:rFonts w:hint="eastAsia"/>
        </w:rPr>
        <w:t>平成</w:t>
      </w:r>
      <w:r w:rsidR="00902EF5">
        <w:rPr>
          <w:rFonts w:hint="eastAsia"/>
        </w:rPr>
        <w:t>３０</w:t>
      </w:r>
      <w:r w:rsidRPr="00524F00">
        <w:rPr>
          <w:rFonts w:hint="eastAsia"/>
        </w:rPr>
        <w:t>年</w:t>
      </w:r>
      <w:r w:rsidR="005D1CBD">
        <w:rPr>
          <w:rFonts w:hint="eastAsia"/>
        </w:rPr>
        <w:t>７</w:t>
      </w:r>
      <w:r w:rsidRPr="00524F00">
        <w:rPr>
          <w:rFonts w:hint="eastAsia"/>
        </w:rPr>
        <w:t>月に成立した働き方改革を推進するための関係法律の整備に関する法律（平成</w:t>
      </w:r>
      <w:r w:rsidR="00902EF5">
        <w:rPr>
          <w:rFonts w:hint="eastAsia"/>
        </w:rPr>
        <w:t>３０</w:t>
      </w:r>
      <w:r w:rsidRPr="00524F00">
        <w:rPr>
          <w:rFonts w:hint="eastAsia"/>
        </w:rPr>
        <w:t>年法律第</w:t>
      </w:r>
      <w:r w:rsidR="00902EF5">
        <w:rPr>
          <w:rFonts w:hint="eastAsia"/>
        </w:rPr>
        <w:t>７１</w:t>
      </w:r>
      <w:r w:rsidRPr="00524F00">
        <w:rPr>
          <w:rFonts w:hint="eastAsia"/>
        </w:rPr>
        <w:t>号）により、労働基準法（昭和</w:t>
      </w:r>
      <w:r w:rsidR="00902EF5">
        <w:rPr>
          <w:rFonts w:hint="eastAsia"/>
        </w:rPr>
        <w:t>２２</w:t>
      </w:r>
      <w:r w:rsidRPr="00524F00">
        <w:rPr>
          <w:rFonts w:hint="eastAsia"/>
        </w:rPr>
        <w:t>年法律第</w:t>
      </w:r>
      <w:r w:rsidR="00902EF5">
        <w:rPr>
          <w:rFonts w:hint="eastAsia"/>
        </w:rPr>
        <w:t>４９</w:t>
      </w:r>
      <w:r w:rsidRPr="00524F00">
        <w:rPr>
          <w:rFonts w:hint="eastAsia"/>
        </w:rPr>
        <w:t>号）などが改正され、診療に従事する医師に対して、令和</w:t>
      </w:r>
      <w:r w:rsidR="00602F52">
        <w:rPr>
          <w:rFonts w:hint="eastAsia"/>
        </w:rPr>
        <w:t>６</w:t>
      </w:r>
      <w:r w:rsidRPr="00524F00">
        <w:rPr>
          <w:rFonts w:hint="eastAsia"/>
        </w:rPr>
        <w:t>年</w:t>
      </w:r>
      <w:r w:rsidR="00602F52">
        <w:rPr>
          <w:rFonts w:hint="eastAsia"/>
        </w:rPr>
        <w:t>４</w:t>
      </w:r>
      <w:r w:rsidRPr="00524F00">
        <w:rPr>
          <w:rFonts w:hint="eastAsia"/>
        </w:rPr>
        <w:t>月から新たな時間外労働</w:t>
      </w:r>
      <w:r w:rsidR="00784ACD" w:rsidRPr="00524F00">
        <w:rPr>
          <w:rFonts w:hint="eastAsia"/>
        </w:rPr>
        <w:t>の上限規制が適用されます。</w:t>
      </w:r>
    </w:p>
    <w:p w14:paraId="4016E67A" w14:textId="10C518BD" w:rsidR="00147CF3" w:rsidRPr="00524F00" w:rsidRDefault="00147CF3" w:rsidP="00147CF3">
      <w:r w:rsidRPr="00524F00">
        <w:rPr>
          <w:noProof/>
        </w:rPr>
        <mc:AlternateContent>
          <mc:Choice Requires="wps">
            <w:drawing>
              <wp:anchor distT="0" distB="0" distL="114300" distR="114300" simplePos="0" relativeHeight="251620864" behindDoc="0" locked="0" layoutInCell="1" allowOverlap="1" wp14:anchorId="7A80933C" wp14:editId="37B0C36E">
                <wp:simplePos x="0" y="0"/>
                <wp:positionH relativeFrom="margin">
                  <wp:posOffset>0</wp:posOffset>
                </wp:positionH>
                <wp:positionV relativeFrom="paragraph">
                  <wp:posOffset>97155</wp:posOffset>
                </wp:positionV>
                <wp:extent cx="5833745" cy="268605"/>
                <wp:effectExtent l="0" t="0" r="14605" b="0"/>
                <wp:wrapNone/>
                <wp:docPr id="3637" name="テキスト ボックス 3637" descr="「医師の時間外労働規制について」表した図。"/>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D822934" w14:textId="7EB95CB8" w:rsidR="00FA7972" w:rsidRDefault="00FA7972"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0933C" id="テキスト ボックス 3637" o:spid="_x0000_s1063" type="#_x0000_t202" alt="「医師の時間外労働規制について」表した図。" style="position:absolute;left:0;text-align:left;margin-left:0;margin-top:7.65pt;width:459.35pt;height:21.15pt;z-index:25162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ugogIAAKoEAAAOAAAAZHJzL2Uyb0RvYy54bWysVE9rFDEUvwt+h5C7nW3X3Zals2VtqQil&#10;LbTSczaT6Q7MJDHJdqaeursiRVo8CBVREKEUQdSDIoofJ4zUb+FLZmcr1ZN4yby89/L+/N7vzfJK&#10;kaXogCmdCB7i+bkGRoxTESV8P8T3d9dvLWGkDeERSQVnIT5kGq90b95YzmWHLYiBSCOmEAThupPL&#10;EA+MkZ0g0HTAMqLnhGQcjLFQGTFwVftBpEgO0bM0WGg02kEuVCSVoExr0K5VRtz18eOYUbMVx5oZ&#10;lIYYajP+VP7suzPoLpPOviJykNBpGeQfqshIwiHpLNQaMQQNVfJHqCyhSmgRmzkqskDEcUKZ7wG6&#10;mW9c62ZnQCTzvQA4Ws5g0v8vLN082FYoiULcbDcXMeIkgynZyWM7fm/H3+zkGNnJKzuZ2PFHuKPK&#10;K2KaAoj26KQ8+V5+fWdHH368GP88e1aen5VPPpeT08uLp+XxFzsC07kdPbKjC3t0evnmrR09t6PX&#10;5ctP9mjswM+l7kANOxKqMMUdUQCJar0GpcO0iFXmvoAWAjuM8XA2OlYYREHZWmo2F2+3MKJgW2gv&#10;tRstFya4ei2VNneZyJATQqyAGn5i5GBDm8q1dnHJuFhP0tTTI+UoD3G72Wr4BzMLBE855HA9VLU6&#10;yRT9ogJ0sW6kL6JD6E+Jin5a0vUEitgg2mwTBXyDlmCHzBYccSogmZhKGA2Eevg3vfMHGoAVoxz4&#10;G2L9YEgUwyi9x4Egjuy1oGqhXwt8mK0KWIl52E5JvQgPlElrMVYi24PV6rksYCKcQq4QU6Pqy6qp&#10;9giWk7Jez7sBqSUxG3xHUhfcAelA3S32iJJT5A3MbFPU3CadawOofKsR9IZGxImfjoO2wnGKOCyE&#10;n+90ed3G/X73Xle/mO4vAAAA//8DAFBLAwQUAAYACAAAACEA2NL9a94AAAAGAQAADwAAAGRycy9k&#10;b3ducmV2LnhtbEyPzU7DMBCE70i8g7VI3KgTUH8IcSqERGmRQKLlAdx4G6eJ11HspuHtWU7luDOj&#10;mW/z5ehaMWAfak8K0kkCAqn0pqZKwffu9W4BIkRNRreeUMEPBlgW11e5zow/0xcO21gJLqGQaQU2&#10;xi6TMpQWnQ4T3yGxd/C905HPvpKm12cud628T5KZdLomXrC6wxeLZbM9OQWr+pDuPoem6myzeVu9&#10;rz+O62NU6vZmfH4CEXGMlzD84TM6FMy09ycyQbQK+JHI6vQBBLuP6WIOYq9gOp+BLHL5H7/4BQAA&#10;//8DAFBLAQItABQABgAIAAAAIQC2gziS/gAAAOEBAAATAAAAAAAAAAAAAAAAAAAAAABbQ29udGVu&#10;dF9UeXBlc10ueG1sUEsBAi0AFAAGAAgAAAAhADj9If/WAAAAlAEAAAsAAAAAAAAAAAAAAAAALwEA&#10;AF9yZWxzLy5yZWxzUEsBAi0AFAAGAAgAAAAhAED3u6CiAgAAqgQAAA4AAAAAAAAAAAAAAAAALgIA&#10;AGRycy9lMm9Eb2MueG1sUEsBAi0AFAAGAAgAAAAhANjS/WveAAAABgEAAA8AAAAAAAAAAAAAAAAA&#10;/AQAAGRycy9kb3ducmV2LnhtbFBLBQYAAAAABAAEAPMAAAAHBgAAAAA=&#10;" filled="f" stroked="f" strokeweight=".5pt">
                <v:textbox inset="0,0,0,0">
                  <w:txbxContent>
                    <w:p w14:paraId="3D822934" w14:textId="7EB95CB8" w:rsidR="00FA7972" w:rsidRDefault="00FA7972"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v:textbox>
                <w10:wrap anchorx="margin"/>
              </v:shape>
            </w:pict>
          </mc:Fallback>
        </mc:AlternateContent>
      </w:r>
    </w:p>
    <w:p w14:paraId="44128FF9" w14:textId="7452C5DA" w:rsidR="00784ACD" w:rsidRPr="00524F00" w:rsidRDefault="00147CF3" w:rsidP="00D52D74">
      <w:r w:rsidRPr="00524F00">
        <w:rPr>
          <w:noProof/>
        </w:rPr>
        <w:drawing>
          <wp:anchor distT="0" distB="0" distL="114300" distR="114300" simplePos="0" relativeHeight="251676160" behindDoc="0" locked="0" layoutInCell="1" allowOverlap="1" wp14:anchorId="1685280E" wp14:editId="4568AA4D">
            <wp:simplePos x="0" y="0"/>
            <wp:positionH relativeFrom="margin">
              <wp:posOffset>106045</wp:posOffset>
            </wp:positionH>
            <wp:positionV relativeFrom="page">
              <wp:posOffset>6243955</wp:posOffset>
            </wp:positionV>
            <wp:extent cx="5469890" cy="3419475"/>
            <wp:effectExtent l="19050" t="19050" r="16510" b="28575"/>
            <wp:wrapNone/>
            <wp:docPr id="3633" name="図 3633" descr="医師の時間外労働規制の概要を図表にした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000720677.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9890" cy="3419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BA5925" w14:textId="18801A5C" w:rsidR="00784ACD" w:rsidRPr="00524F00" w:rsidRDefault="00784ACD" w:rsidP="00D52D74"/>
    <w:p w14:paraId="1E68CD7F" w14:textId="1AC5C255" w:rsidR="00784ACD" w:rsidRDefault="00784ACD" w:rsidP="00D52D74"/>
    <w:p w14:paraId="63457498" w14:textId="3060C753" w:rsidR="00264ED4" w:rsidRDefault="00264ED4" w:rsidP="00D52D74"/>
    <w:p w14:paraId="21A8985A" w14:textId="665C7D50" w:rsidR="00264ED4" w:rsidRDefault="00264ED4" w:rsidP="00D52D74"/>
    <w:p w14:paraId="2456D145" w14:textId="3DA13FC8" w:rsidR="00264ED4" w:rsidRDefault="00264ED4" w:rsidP="00D52D74"/>
    <w:p w14:paraId="71479511" w14:textId="622E94BA" w:rsidR="00264ED4" w:rsidRDefault="00264ED4" w:rsidP="00D52D74"/>
    <w:p w14:paraId="300C7E9C" w14:textId="6A61F4BF" w:rsidR="00264ED4" w:rsidRDefault="00264ED4" w:rsidP="00D52D74"/>
    <w:p w14:paraId="4AF72791" w14:textId="06B5B9E6" w:rsidR="00264ED4" w:rsidRDefault="00264ED4" w:rsidP="00D52D74"/>
    <w:p w14:paraId="04A96654" w14:textId="71C759B6" w:rsidR="00264ED4" w:rsidRDefault="00264ED4" w:rsidP="00D52D74"/>
    <w:p w14:paraId="07C999F9" w14:textId="5C24ACDD" w:rsidR="00264ED4" w:rsidRDefault="00264ED4" w:rsidP="00D52D74"/>
    <w:p w14:paraId="44E80D0B" w14:textId="12F7E63D" w:rsidR="00F62B9E" w:rsidRDefault="00147CF3" w:rsidP="00D52D74">
      <w:r w:rsidRPr="00524F00">
        <w:rPr>
          <w:noProof/>
        </w:rPr>
        <mc:AlternateContent>
          <mc:Choice Requires="wps">
            <w:drawing>
              <wp:anchor distT="0" distB="0" distL="114300" distR="114300" simplePos="0" relativeHeight="251621888" behindDoc="0" locked="0" layoutInCell="1" allowOverlap="1" wp14:anchorId="626763BF" wp14:editId="772C2E02">
                <wp:simplePos x="0" y="0"/>
                <wp:positionH relativeFrom="margin">
                  <wp:posOffset>306705</wp:posOffset>
                </wp:positionH>
                <wp:positionV relativeFrom="paragraph">
                  <wp:posOffset>406400</wp:posOffset>
                </wp:positionV>
                <wp:extent cx="5759450" cy="367665"/>
                <wp:effectExtent l="0" t="0" r="12700" b="13335"/>
                <wp:wrapNone/>
                <wp:docPr id="75" name="テキスト ボックス 75" descr="出典&#10;「第11回医師の働き方改革の推進に関する検討会」（2020（令和2）年12月14日）資料（厚生労働省）&#10;"/>
                <wp:cNvGraphicFramePr/>
                <a:graphic xmlns:a="http://schemas.openxmlformats.org/drawingml/2006/main">
                  <a:graphicData uri="http://schemas.microsoft.com/office/word/2010/wordprocessingShape">
                    <wps:wsp>
                      <wps:cNvSpPr txBox="1"/>
                      <wps:spPr>
                        <a:xfrm>
                          <a:off x="0" y="0"/>
                          <a:ext cx="5759450" cy="367665"/>
                        </a:xfrm>
                        <a:prstGeom prst="rect">
                          <a:avLst/>
                        </a:prstGeom>
                        <a:noFill/>
                        <a:ln w="6350">
                          <a:noFill/>
                        </a:ln>
                      </wps:spPr>
                      <wps:txbx>
                        <w:txbxContent>
                          <w:p w14:paraId="1C72CE67" w14:textId="5C0BAA7E" w:rsidR="00FA7972" w:rsidRDefault="00FA7972"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w:t>
                            </w:r>
                            <w:r w:rsidR="00382937">
                              <w:rPr>
                                <w:rFonts w:hint="eastAsia"/>
                              </w:rPr>
                              <w:t>１１</w:t>
                            </w:r>
                            <w:r w:rsidRPr="007F220D">
                              <w:rPr>
                                <w:rFonts w:hint="eastAsia"/>
                              </w:rPr>
                              <w:t>回医師の働き方改革の推進に関する検討会</w:t>
                            </w:r>
                            <w:r>
                              <w:t>」</w:t>
                            </w:r>
                          </w:p>
                          <w:p w14:paraId="3B168615" w14:textId="368BFF84" w:rsidR="00FA7972" w:rsidRPr="000162FD" w:rsidRDefault="00FA7972" w:rsidP="00B14300">
                            <w:pPr>
                              <w:tabs>
                                <w:tab w:val="left" w:pos="3480"/>
                              </w:tabs>
                              <w:snapToGrid w:val="0"/>
                              <w:spacing w:line="260" w:lineRule="exact"/>
                              <w:ind w:leftChars="1150" w:left="2760" w:rightChars="37" w:right="89"/>
                            </w:pPr>
                            <w:r>
                              <w:tab/>
                            </w:r>
                            <w:r>
                              <w:rPr>
                                <w:rFonts w:hint="eastAsia"/>
                              </w:rPr>
                              <w:t>（令和</w:t>
                            </w:r>
                            <w:r w:rsidR="00E60E02">
                              <w:rPr>
                                <w:rFonts w:hint="eastAsia"/>
                              </w:rPr>
                              <w:t>２</w:t>
                            </w:r>
                            <w:r>
                              <w:t>年</w:t>
                            </w:r>
                            <w:r w:rsidR="00382937">
                              <w:rPr>
                                <w:rFonts w:hint="eastAsia"/>
                              </w:rPr>
                              <w:t>１２</w:t>
                            </w:r>
                            <w:r>
                              <w:t>月</w:t>
                            </w:r>
                            <w:r w:rsidR="00382937">
                              <w:rPr>
                                <w:rFonts w:hint="eastAsia"/>
                              </w:rPr>
                              <w:t>１４</w:t>
                            </w:r>
                            <w:r>
                              <w:t>日</w:t>
                            </w:r>
                            <w:r>
                              <w:rPr>
                                <w:rFonts w:hint="eastAsia"/>
                              </w:rPr>
                              <w:t>）</w:t>
                            </w:r>
                            <w:r>
                              <w:t>資料（</w:t>
                            </w:r>
                            <w:r>
                              <w:rPr>
                                <w:rFonts w:hint="eastAsia"/>
                              </w:rPr>
                              <w:t>厚生労働省</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63BF" id="テキスト ボックス 75" o:spid="_x0000_s1064" type="#_x0000_t202" alt="出典&#10;「第11回医師の働き方改革の推進に関する検討会」（2020（令和2）年12月14日）資料（厚生労働省）&#10;" style="position:absolute;left:0;text-align:left;margin-left:24.15pt;margin-top:32pt;width:453.5pt;height:28.9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Ff8gIAAPoEAAAOAAAAZHJzL2Uyb0RvYy54bWysVE9PE0EUv5v4HSZj4k22LbRgZUsqBGNC&#10;gAQM5+l0lm6yu7POTOniibZRUIGDIRiwamIwwYCaKAcqfJtlC5z4Cr7ZdkHRk/Ey++a9t+/P773f&#10;DI8EroMWmJA290yc7kthxDzKy7Y3b+JHs+N3hjCSinhl4nCPmXiRSTxSuHljuObnWYZXuFNmAkEQ&#10;T+ZrvokrSvl5w5C0wlwi+7jPPDBaXLhEwVXMG2VBahDddYxMKpUzalyUfcEpkxK0Y10jLsTxLYtR&#10;NWVZkinkmBhqU/Ep4rOkT6MwTPLzgvgVm/bKIP9QhUtsD5JehhojiqCqsP8I5dpUcMkt1Ue5a3DL&#10;simLe4Bu0qlr3cxUiM/iXgAc6V/CJP9fWDq5MC2QXTbxYBYjj7gwo7D5LGx8DhvtsLmCwmYrbDbD&#10;xle4I+1TZpICgNHyj+jp4e1bQfFeuLR6ur+fTkdv3kWrR9HhXlj/EjXXwvpaZ7Pd2Wifv/0Ems76&#10;7vnSt7C+d775IaxvhY2XnZ3W2e76yfF2uLR2cbySSWVS8Dk52olerWYujp9H7YN0ptNaSQ90Xn+E&#10;+9n35c7mFrhE69unG++jFweQ5bRVB1Nchx5mzZd56GnGh65UcJ8HsJSJXoJSzyiwhKu/gD4CO6zF&#10;4uUqsEAhCsrsYPbuQBZMFGz9ucFcLqvDGFd/+0KqB4y7SAsmFrBq8QaQhQmpuq6Ji07m8XHbceJ1&#10;czxUM3GuH8L/ZoHgjgc5dA/dWrWkglIQD6h/KGmkxMuL0J/g3XWWPh23oYgJItU0EbC/UDdwUk3B&#10;YTkckvGehFGFiyd/02t/WCuwYlQDPphYPq4SwTByHnqwcJo8iSASoZQIXtUd5UCxNLDdp7EIPwjl&#10;JKIluDsHVC3qLGAiHoVcJqZKJJdR1eUlkJ2yYjF2A5L4RE14Mz7VwTVcGtTZYI4Iv4e8gplN8oQr&#10;JH9tAF3fLtDFquKWHU9HQ9vFsYc4ECyeb+8x0Az+9R57XT1ZhZ8AAAD//wMAUEsDBBQABgAIAAAA&#10;IQDbBgI94AAAAAkBAAAPAAAAZHJzL2Rvd25yZXYueG1sTI/BTsMwEETvSPyDtUjcqJPSVm2IUyEk&#10;SkECiZYPcONtnCZeR7Gbhr9nOcFxZ55mZ/L16FoxYB9qTwrSSQICqfSmpkrB1/75bgkiRE1Gt55Q&#10;wTcGWBfXV7nOjL/QJw67WAkOoZBpBTbGLpMylBadDhPfIbF39L3Tkc++kqbXFw53rZwmyUI6XRN/&#10;sLrDJ4tlszs7BZv6mO4/hqbqbPP6snnbvp+2p6jU7c34+AAi4hj/YPitz9Wh4E4HfyYTRKtgtrxn&#10;UsFixpPYX83nLBwYnKYrkEUu/y8ofgAAAP//AwBQSwECLQAUAAYACAAAACEAtoM4kv4AAADhAQAA&#10;EwAAAAAAAAAAAAAAAAAAAAAAW0NvbnRlbnRfVHlwZXNdLnhtbFBLAQItABQABgAIAAAAIQA4/SH/&#10;1gAAAJQBAAALAAAAAAAAAAAAAAAAAC8BAABfcmVscy8ucmVsc1BLAQItABQABgAIAAAAIQDQH9Ff&#10;8gIAAPoEAAAOAAAAAAAAAAAAAAAAAC4CAABkcnMvZTJvRG9jLnhtbFBLAQItABQABgAIAAAAIQDb&#10;BgI94AAAAAkBAAAPAAAAAAAAAAAAAAAAAEwFAABkcnMvZG93bnJldi54bWxQSwUGAAAAAAQABADz&#10;AAAAWQYAAAAA&#10;" filled="f" stroked="f" strokeweight=".5pt">
                <v:textbox inset="0,0,0,0">
                  <w:txbxContent>
                    <w:p w14:paraId="1C72CE67" w14:textId="5C0BAA7E" w:rsidR="00FA7972" w:rsidRDefault="00FA7972"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w:t>
                      </w:r>
                      <w:r w:rsidR="00382937">
                        <w:rPr>
                          <w:rFonts w:hint="eastAsia"/>
                        </w:rPr>
                        <w:t>１１</w:t>
                      </w:r>
                      <w:r w:rsidRPr="007F220D">
                        <w:rPr>
                          <w:rFonts w:hint="eastAsia"/>
                        </w:rPr>
                        <w:t>回医師の働き方改革の推進に関する検討会</w:t>
                      </w:r>
                      <w:r>
                        <w:t>」</w:t>
                      </w:r>
                    </w:p>
                    <w:p w14:paraId="3B168615" w14:textId="368BFF84" w:rsidR="00FA7972" w:rsidRPr="000162FD" w:rsidRDefault="00FA7972" w:rsidP="00B14300">
                      <w:pPr>
                        <w:tabs>
                          <w:tab w:val="left" w:pos="3480"/>
                        </w:tabs>
                        <w:snapToGrid w:val="0"/>
                        <w:spacing w:line="260" w:lineRule="exact"/>
                        <w:ind w:leftChars="1150" w:left="2760" w:rightChars="37" w:right="89"/>
                      </w:pPr>
                      <w:r>
                        <w:tab/>
                      </w:r>
                      <w:r>
                        <w:rPr>
                          <w:rFonts w:hint="eastAsia"/>
                        </w:rPr>
                        <w:t>（令和</w:t>
                      </w:r>
                      <w:r w:rsidR="00E60E02">
                        <w:rPr>
                          <w:rFonts w:hint="eastAsia"/>
                        </w:rPr>
                        <w:t>２</w:t>
                      </w:r>
                      <w:r>
                        <w:t>年</w:t>
                      </w:r>
                      <w:r w:rsidR="00382937">
                        <w:rPr>
                          <w:rFonts w:hint="eastAsia"/>
                        </w:rPr>
                        <w:t>１２</w:t>
                      </w:r>
                      <w:r>
                        <w:t>月</w:t>
                      </w:r>
                      <w:r w:rsidR="00382937">
                        <w:rPr>
                          <w:rFonts w:hint="eastAsia"/>
                        </w:rPr>
                        <w:t>１４</w:t>
                      </w:r>
                      <w:r>
                        <w:t>日</w:t>
                      </w:r>
                      <w:r>
                        <w:rPr>
                          <w:rFonts w:hint="eastAsia"/>
                        </w:rPr>
                        <w:t>）</w:t>
                      </w:r>
                      <w:r>
                        <w:t>資料（</w:t>
                      </w:r>
                      <w:r>
                        <w:rPr>
                          <w:rFonts w:hint="eastAsia"/>
                        </w:rPr>
                        <w:t>厚生労働省</w:t>
                      </w:r>
                      <w:r>
                        <w:t>）</w:t>
                      </w:r>
                    </w:p>
                  </w:txbxContent>
                </v:textbox>
                <w10:wrap anchorx="margin"/>
              </v:shape>
            </w:pict>
          </mc:Fallback>
        </mc:AlternateContent>
      </w:r>
    </w:p>
    <w:p w14:paraId="690A1F8F" w14:textId="3DDF100D" w:rsidR="00264ED4" w:rsidRDefault="00FF1415" w:rsidP="00D52D74">
      <w:r w:rsidRPr="00264ED4">
        <w:rPr>
          <w:noProof/>
        </w:rPr>
        <w:lastRenderedPageBreak/>
        <w:drawing>
          <wp:anchor distT="0" distB="0" distL="114300" distR="114300" simplePos="0" relativeHeight="251952640" behindDoc="1" locked="0" layoutInCell="1" allowOverlap="1" wp14:anchorId="29387FA5" wp14:editId="2E8ACB6A">
            <wp:simplePos x="0" y="0"/>
            <wp:positionH relativeFrom="column">
              <wp:posOffset>52070</wp:posOffset>
            </wp:positionH>
            <wp:positionV relativeFrom="paragraph">
              <wp:posOffset>274262</wp:posOffset>
            </wp:positionV>
            <wp:extent cx="5725160" cy="1323975"/>
            <wp:effectExtent l="0" t="0" r="889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D05" w:rsidRPr="007F12A0">
        <w:rPr>
          <w:noProof/>
          <w:highlight w:val="yellow"/>
        </w:rPr>
        <mc:AlternateContent>
          <mc:Choice Requires="wps">
            <w:drawing>
              <wp:anchor distT="0" distB="0" distL="114300" distR="114300" simplePos="0" relativeHeight="251950592" behindDoc="0" locked="0" layoutInCell="1" allowOverlap="1" wp14:anchorId="5DF5EC5E" wp14:editId="0288704F">
                <wp:simplePos x="0" y="0"/>
                <wp:positionH relativeFrom="margin">
                  <wp:posOffset>-30480</wp:posOffset>
                </wp:positionH>
                <wp:positionV relativeFrom="paragraph">
                  <wp:posOffset>41852</wp:posOffset>
                </wp:positionV>
                <wp:extent cx="5833745" cy="268605"/>
                <wp:effectExtent l="0" t="0" r="14605" b="0"/>
                <wp:wrapNone/>
                <wp:docPr id="3664" name="テキスト ボックス 3664" descr="2024年（令和6年）４月から適用される「時間外労働の上限規制と健康確保措置の適用」について表した図。"/>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63342C0A" w14:textId="77777777" w:rsidR="00264ED4" w:rsidRPr="00C227F0" w:rsidRDefault="00264ED4" w:rsidP="00264ED4">
                            <w:pPr>
                              <w:snapToGrid w:val="0"/>
                              <w:spacing w:line="240" w:lineRule="auto"/>
                              <w:jc w:val="center"/>
                            </w:pPr>
                            <w:r w:rsidRPr="00C227F0">
                              <w:rPr>
                                <w:rFonts w:hint="eastAsia"/>
                              </w:rPr>
                              <w:t>《時間外労働の上限規制と健康確保措置の適用（2024.4～）》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F5EC5E" id="テキスト ボックス 3664" o:spid="_x0000_s1065" type="#_x0000_t202" alt="2024年（令和6年）４月から適用される「時間外労働の上限規制と健康確保措置の適用」について表した図。" style="position:absolute;left:0;text-align:left;margin-left:-2.4pt;margin-top:3.3pt;width:459.35pt;height:21.15pt;z-index:25195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F7wIAAPoEAAAOAAAAZHJzL2Uyb0RvYy54bWysVFtP1EAUfjfxP0zmXXZZYMUNXYIQjAkR&#10;EjA8z06nbJO2U2dm2cUnumvMcvESRQwRYzRIUCM+SFQQ448ZyuWJv+CZdgsGfTK+TM+Zc+Y7168D&#10;gw3fQ7NMSJcHFu7uymPEAsptN5ix8O2p0Sv9GElFApt4PGAWnmMSD5YvXxqohyVW4FXu2UwgAAlk&#10;qR5auKpUWMrlJK0yn8guHrIAjA4XPlGgipmcLUgd0H0vV8jni7k6F3YoOGVSwu1IasTlBN9xGFXj&#10;jiOZQp6FITeVnCI5K+bMlQdIaUaQsOrSThrkH7LwiRtA0DOoEaIIqgn3DyjfpYJL7qguyv0cdxyX&#10;sqQGqKY7f6GaySoJWVILNEeGZ22S/w+W3pqdEMi1LdxTLPZiFBAfpqRb93Xzo27u6lYb6da6brV0&#10;8xPoKPWymaTQxEK+0Bvv7pzutw++b8RPlouJsnC6v3K43tbRkm4unETvjla2dPRMN5d1c0nPLx+u&#10;NU9Wn8Ybq/HiTtx6oKPtg2+LJ2uPjzcfxe0vOtqKo7fx3tejN3sHP18ePnx/9GMbfDo48+D/QUcb&#10;Orqno83j14D8XEev4hef9XzTDLMeyhLUNBlCVapxnTdgKbN7CZdmRg1H+OYL3Udgh7WYO1sF1lCI&#10;wmVff0/P1d4+jCjYCsX+Yr7PwOTOX4dCqhuM+8gIFhawaskGkNkxqVLXzMUEC/io63nJunkBqlu4&#10;2NOXTx6cWQDcCyCGqSHN1UiqUWmkA7qWFVLh9hzUJ3i6zjKkoy4kMUakmiAC9hdKAk6qcTgcj0Mw&#10;3pEwqnJx92/3xh/WCqwY1YEPFpZ3akQwjLybASycIU8miEyoZEJQ84c5UKwb2B7SRIQHQnmZ6Aju&#10;TwNVh0wUMJGAQiwLUyUyZVilvASyUzY0lLgBSUKixoLJkBpw00jT1KnGNBFhp/MKZnaLZ1whpQsD&#10;SH3TEQzVFHfcZDqmtWkfOx0HgiXz7fwMDIN/1xOv819W+RcAAAD//wMAUEsDBBQABgAIAAAAIQDT&#10;qRAn3wAAAAcBAAAPAAAAZHJzL2Rvd25yZXYueG1sTM7RSsNAEAXQd6H/sEzBt3YTLaGJmRQRrFVQ&#10;sPUDtsk0myY7G7LbNP6965M+Dne49+SbyXRipME1lhHiZQSCuLRVwzXC1+F5sQbhvOJKdZYJ4Zsc&#10;bIrZTa6yyl75k8a9r0UoYZcpBO19n0npSk1GuaXtiUN2soNRPpxDLatBXUO56eRdFCXSqIbDglY9&#10;PWkq2/3FIGybU3z4GNu61+3ry/Zt937enT3i7Xx6fADhafJ/z/DLD3QoguloL1w50SEsVkHuEZIE&#10;RIjT+D4FcURYrVOQRS7/+4sfAAAA//8DAFBLAQItABQABgAIAAAAIQC2gziS/gAAAOEBAAATAAAA&#10;AAAAAAAAAAAAAAAAAABbQ29udGVudF9UeXBlc10ueG1sUEsBAi0AFAAGAAgAAAAhADj9If/WAAAA&#10;lAEAAAsAAAAAAAAAAAAAAAAALwEAAF9yZWxzLy5yZWxzUEsBAi0AFAAGAAgAAAAhAFLL48XvAgAA&#10;+gQAAA4AAAAAAAAAAAAAAAAALgIAAGRycy9lMm9Eb2MueG1sUEsBAi0AFAAGAAgAAAAhANOpECff&#10;AAAABwEAAA8AAAAAAAAAAAAAAAAASQUAAGRycy9kb3ducmV2LnhtbFBLBQYAAAAABAAEAPMAAABV&#10;BgAAAAA=&#10;" filled="f" stroked="f" strokeweight=".5pt">
                <v:textbox inset="0,0,0,0">
                  <w:txbxContent>
                    <w:p w14:paraId="63342C0A" w14:textId="77777777" w:rsidR="00264ED4" w:rsidRPr="00C227F0" w:rsidRDefault="00264ED4" w:rsidP="00264ED4">
                      <w:pPr>
                        <w:snapToGrid w:val="0"/>
                        <w:spacing w:line="240" w:lineRule="auto"/>
                        <w:jc w:val="center"/>
                      </w:pPr>
                      <w:r w:rsidRPr="00C227F0">
                        <w:rPr>
                          <w:rFonts w:hint="eastAsia"/>
                        </w:rPr>
                        <w:t>《時間外労働の上限規制と健康確保措置の適用（2024.4～）》</w:t>
                      </w:r>
                    </w:p>
                  </w:txbxContent>
                </v:textbox>
                <w10:wrap anchorx="margin"/>
              </v:shape>
            </w:pict>
          </mc:Fallback>
        </mc:AlternateContent>
      </w:r>
    </w:p>
    <w:p w14:paraId="20B910A7" w14:textId="72158011" w:rsidR="00264ED4" w:rsidRDefault="00264ED4" w:rsidP="00D52D74"/>
    <w:p w14:paraId="53891EB9" w14:textId="09A65787" w:rsidR="00264ED4" w:rsidRDefault="00264ED4" w:rsidP="00D52D74"/>
    <w:p w14:paraId="3643A6CD" w14:textId="2E64BB45" w:rsidR="00264ED4" w:rsidRDefault="00264ED4" w:rsidP="00D52D74"/>
    <w:p w14:paraId="59B41E2E" w14:textId="3ABF17EE" w:rsidR="00264ED4" w:rsidRDefault="00264ED4" w:rsidP="00D52D74"/>
    <w:p w14:paraId="2B72371E" w14:textId="71295F20" w:rsidR="00264ED4" w:rsidRDefault="00FF1415" w:rsidP="00D52D74">
      <w:r w:rsidRPr="00BA1B80">
        <w:rPr>
          <w:noProof/>
        </w:rPr>
        <mc:AlternateContent>
          <mc:Choice Requires="wps">
            <w:drawing>
              <wp:anchor distT="0" distB="0" distL="114300" distR="114300" simplePos="0" relativeHeight="251955712" behindDoc="0" locked="0" layoutInCell="1" allowOverlap="1" wp14:anchorId="1F4C25A6" wp14:editId="4BCD8444">
                <wp:simplePos x="0" y="0"/>
                <wp:positionH relativeFrom="margin">
                  <wp:posOffset>525780</wp:posOffset>
                </wp:positionH>
                <wp:positionV relativeFrom="paragraph">
                  <wp:posOffset>186748</wp:posOffset>
                </wp:positionV>
                <wp:extent cx="5501640" cy="411480"/>
                <wp:effectExtent l="0" t="0" r="3810" b="7620"/>
                <wp:wrapNone/>
                <wp:docPr id="3669" name="テキスト ボックス 3669" descr="出典&#10;「第11回医師の働き方改革の推進に関する検討会」（2020（令和2）年12月14日）資料（厚生労働省）&#10;"/>
                <wp:cNvGraphicFramePr/>
                <a:graphic xmlns:a="http://schemas.openxmlformats.org/drawingml/2006/main">
                  <a:graphicData uri="http://schemas.microsoft.com/office/word/2010/wordprocessingShape">
                    <wps:wsp>
                      <wps:cNvSpPr txBox="1"/>
                      <wps:spPr>
                        <a:xfrm>
                          <a:off x="0" y="0"/>
                          <a:ext cx="5501640" cy="411480"/>
                        </a:xfrm>
                        <a:prstGeom prst="rect">
                          <a:avLst/>
                        </a:prstGeom>
                        <a:noFill/>
                        <a:ln w="6350">
                          <a:noFill/>
                        </a:ln>
                      </wps:spPr>
                      <wps:txbx>
                        <w:txbxContent>
                          <w:p w14:paraId="3EC425D3" w14:textId="77777777" w:rsidR="00264ED4" w:rsidRPr="00C227F0" w:rsidRDefault="00264ED4" w:rsidP="00264ED4">
                            <w:pPr>
                              <w:tabs>
                                <w:tab w:val="left" w:pos="3480"/>
                              </w:tabs>
                              <w:snapToGrid w:val="0"/>
                              <w:spacing w:line="260" w:lineRule="exact"/>
                              <w:ind w:leftChars="1150" w:left="2760" w:rightChars="37" w:right="89"/>
                            </w:pPr>
                            <w:r w:rsidRPr="00C227F0">
                              <w:rPr>
                                <w:rFonts w:hint="eastAsia"/>
                              </w:rPr>
                              <w:t>出典：</w:t>
                            </w:r>
                            <w:r w:rsidRPr="00C227F0">
                              <w:tab/>
                            </w:r>
                            <w:r w:rsidRPr="00C227F0">
                              <w:rPr>
                                <w:rFonts w:hint="eastAsia"/>
                              </w:rPr>
                              <w:t>厚生労働省「医師の働き方改革概要」を一部加工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25A6" id="テキスト ボックス 3669" o:spid="_x0000_s1066" type="#_x0000_t202" alt="出典&#10;「第11回医師の働き方改革の推進に関する検討会」（2020（令和2）年12月14日）資料（厚生労働省）&#10;" style="position:absolute;left:0;text-align:left;margin-left:41.4pt;margin-top:14.7pt;width:433.2pt;height:32.4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4y9QIAAP4EAAAOAAAAZHJzL2Uyb0RvYy54bWysVE9P1EAUv5v4HSZj4k3aLssGV7pkhWBM&#10;CJCA4Tw7nbJN2k6dmWWLJ3Y3CipwMAQDrpoYTDCgJsqBFb5N6QInvoKv7S4Y9WS8TN+89+b9/f06&#10;Mhp6LlpkQjrcN7ExoGPEfMotx18w8aO5iTvDGElFfIu43GcmXmISj5Zu3hipB0WW41XuWkwgCOLL&#10;Yj0wcVWpoKhpklaZR+QAD5gPRpsLjyi4igXNEqQO0T1Xy+l6QatzYQWCUyYlaMczIy6l8W2bUTVt&#10;25Ip5JoYalPpKdKzkpxaaYQUFwQJqg7tlUH+oQqPOD4kvQo1ThRBNeH8EcpzqOCS22qAck/jtu1Q&#10;lvYA3Rj6b93MVknA0l5gODK4GpP8f2Hp1OKMQI5l4sFC4S5GPvFgS1HrWdT8HDU7UWsVRa121GpF&#10;za9wR5mXxSSFIcYrP+KnR7dvheV70fLa2cGBYcRv3sVrx/HRftT4ErfWo8Z6d6vT3excvP0Emu7G&#10;3sXyt6ixf7H1IWpsR82X3d32+d7G6clOtLx+ebKa03M6fE6Pd+NXa7nLk+dx59DIddurRr77+iPc&#10;z7+vdLe2wSXe2DnbfB+/OIQsZ+0GmNI6koXWA1mEvmYD6EyF93kIwOzrJSiTPYW28JIvbACBHaCx&#10;dAUHFipEQTk0pBuFPJgo2PKGkR9O8aJdvw6EVA8Y91AimFgA3FIUkMVJqaAScO27JMl8PuG4bgo5&#10;10d1ExcGh/T0wZUFXrg+PEx6yGpNJBVWwnRJUE2vwQq3lqA/wTNIy4BOOFDEJJFqhgjAMNQNvFTT&#10;cNguh2S8J2FU5eLJ3/SJP0ALrBjVgRMmlo9rRDCM3Ic+gC4hUF8QfaHSF/yaN8aBZgYwPqCpCA+E&#10;cvuiLbg3D3QtJ1nARHwKuUxMlehfxlTGTSA8ZeVy6gZECYia9GcDmgRPBpkMdS6cJyLoTV7BzqZ4&#10;ny+k+NsCMt9sBeWa4raTbicZbTbH3sSBZOnSej+EhMW/3lOv699W6ScAAAD//wMAUEsDBBQABgAI&#10;AAAAIQAwVr6H3wAAAAgBAAAPAAAAZHJzL2Rvd25yZXYueG1sTI9Ra8IwFIXfB/6HcAe+zdQgw3ZN&#10;ZQhzOthguh8Qm2tT29yUJtbu3y8+zbd7OIdzvpuvRtuyAXtfO5IwnyXAkEqna6ok/BzenpbAfFCk&#10;VesIJfyih1UxechVpt2VvnHYh4rFEvKZkmBC6DLOfWnQKj9zHVL0Tq63KkTZV1z36hrLbctFkjxz&#10;q2qKC0Z1uDZYNvuLlbCpT/PD19BUnWl275uP7ed5ew5STh/H1xdgAcfwH4YbfkSHIjId3YW0Z62E&#10;pYjkQYJIF8Ciny5SAex4OwTwIuf3DxR/AAAA//8DAFBLAQItABQABgAIAAAAIQC2gziS/gAAAOEB&#10;AAATAAAAAAAAAAAAAAAAAAAAAABbQ29udGVudF9UeXBlc10ueG1sUEsBAi0AFAAGAAgAAAAhADj9&#10;If/WAAAAlAEAAAsAAAAAAAAAAAAAAAAALwEAAF9yZWxzLy5yZWxzUEsBAi0AFAAGAAgAAAAhAN2r&#10;jjL1AgAA/gQAAA4AAAAAAAAAAAAAAAAALgIAAGRycy9lMm9Eb2MueG1sUEsBAi0AFAAGAAgAAAAh&#10;ADBWvoffAAAACAEAAA8AAAAAAAAAAAAAAAAATwUAAGRycy9kb3ducmV2LnhtbFBLBQYAAAAABAAE&#10;APMAAABbBgAAAAA=&#10;" filled="f" stroked="f" strokeweight=".5pt">
                <v:textbox inset="0,0,0,0">
                  <w:txbxContent>
                    <w:p w14:paraId="3EC425D3" w14:textId="77777777" w:rsidR="00264ED4" w:rsidRPr="00C227F0" w:rsidRDefault="00264ED4" w:rsidP="00264ED4">
                      <w:pPr>
                        <w:tabs>
                          <w:tab w:val="left" w:pos="3480"/>
                        </w:tabs>
                        <w:snapToGrid w:val="0"/>
                        <w:spacing w:line="260" w:lineRule="exact"/>
                        <w:ind w:leftChars="1150" w:left="2760" w:rightChars="37" w:right="89"/>
                      </w:pPr>
                      <w:r w:rsidRPr="00C227F0">
                        <w:rPr>
                          <w:rFonts w:hint="eastAsia"/>
                        </w:rPr>
                        <w:t>出典：</w:t>
                      </w:r>
                      <w:r w:rsidRPr="00C227F0">
                        <w:tab/>
                      </w:r>
                      <w:r w:rsidRPr="00C227F0">
                        <w:rPr>
                          <w:rFonts w:hint="eastAsia"/>
                        </w:rPr>
                        <w:t>厚生労働省「医師の働き方改革概要」を一部加工</w:t>
                      </w:r>
                    </w:p>
                  </w:txbxContent>
                </v:textbox>
                <w10:wrap anchorx="margin"/>
              </v:shape>
            </w:pict>
          </mc:Fallback>
        </mc:AlternateContent>
      </w:r>
      <w:r w:rsidRPr="00264ED4">
        <w:rPr>
          <w:noProof/>
        </w:rPr>
        <w:drawing>
          <wp:anchor distT="0" distB="0" distL="114300" distR="114300" simplePos="0" relativeHeight="251953664" behindDoc="0" locked="0" layoutInCell="1" allowOverlap="1" wp14:anchorId="5A78053D" wp14:editId="0F788F87">
            <wp:simplePos x="0" y="0"/>
            <wp:positionH relativeFrom="column">
              <wp:posOffset>819150</wp:posOffset>
            </wp:positionH>
            <wp:positionV relativeFrom="paragraph">
              <wp:posOffset>116898</wp:posOffset>
            </wp:positionV>
            <wp:extent cx="1432560" cy="495300"/>
            <wp:effectExtent l="0" t="0" r="0" b="0"/>
            <wp:wrapNone/>
            <wp:docPr id="3673" name="図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5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1F724" w14:textId="789B1960" w:rsidR="00784ACD" w:rsidRDefault="00784ACD" w:rsidP="00D52D74"/>
    <w:p w14:paraId="7C8D5575" w14:textId="77777777" w:rsidR="00FF1415" w:rsidRPr="00524F00" w:rsidRDefault="00FF1415" w:rsidP="00D52D74"/>
    <w:p w14:paraId="1AD02131" w14:textId="58C35DB3" w:rsidR="00C07DF9" w:rsidRDefault="00D2067D" w:rsidP="00D95B4C">
      <w:pPr>
        <w:pStyle w:val="af0"/>
        <w:numPr>
          <w:ilvl w:val="1"/>
          <w:numId w:val="2"/>
        </w:numPr>
        <w:ind w:leftChars="150" w:left="600" w:hangingChars="100" w:hanging="240"/>
      </w:pPr>
      <w:r w:rsidRPr="00524F00">
        <w:rPr>
          <w:rFonts w:hint="eastAsia"/>
        </w:rPr>
        <w:t>令和５</w:t>
      </w:r>
      <w:r w:rsidRPr="00C227F0">
        <w:rPr>
          <w:rFonts w:hint="eastAsia"/>
        </w:rPr>
        <w:t>年</w:t>
      </w:r>
      <w:r w:rsidR="00900D98" w:rsidRPr="00C227F0">
        <w:rPr>
          <w:rFonts w:hint="eastAsia"/>
        </w:rPr>
        <w:t>８</w:t>
      </w:r>
      <w:r w:rsidRPr="00C227F0">
        <w:rPr>
          <w:rFonts w:hint="eastAsia"/>
        </w:rPr>
        <w:t>月</w:t>
      </w:r>
      <w:r w:rsidR="00C07DF9" w:rsidRPr="00524F00">
        <w:rPr>
          <w:rFonts w:hint="eastAsia"/>
        </w:rPr>
        <w:t>に、大阪府が府内の医療施設及び医師を対象</w:t>
      </w:r>
      <w:r w:rsidR="006D74BE">
        <w:rPr>
          <w:rFonts w:hint="eastAsia"/>
        </w:rPr>
        <w:t>に実施した実態</w:t>
      </w:r>
      <w:r w:rsidR="00C07DF9" w:rsidRPr="00524F00">
        <w:rPr>
          <w:rFonts w:hint="eastAsia"/>
        </w:rPr>
        <w:t>調査において、年間の時間外労働</w:t>
      </w:r>
      <w:r w:rsidR="00AC4D99">
        <w:rPr>
          <w:rFonts w:hint="eastAsia"/>
        </w:rPr>
        <w:t>９６０</w:t>
      </w:r>
      <w:r w:rsidR="00C07DF9" w:rsidRPr="00524F00">
        <w:rPr>
          <w:rFonts w:hint="eastAsia"/>
        </w:rPr>
        <w:t>時間</w:t>
      </w:r>
      <w:r w:rsidR="006D74BE" w:rsidRPr="00524F00">
        <w:rPr>
          <w:rFonts w:hint="eastAsia"/>
          <w:vertAlign w:val="superscript"/>
        </w:rPr>
        <w:t>（※4-1</w:t>
      </w:r>
      <w:r w:rsidR="006D74BE">
        <w:rPr>
          <w:rFonts w:hint="eastAsia"/>
          <w:vertAlign w:val="superscript"/>
        </w:rPr>
        <w:t>4</w:t>
      </w:r>
      <w:r w:rsidR="006D74BE" w:rsidRPr="00524F00">
        <w:rPr>
          <w:rFonts w:hint="eastAsia"/>
          <w:vertAlign w:val="superscript"/>
        </w:rPr>
        <w:t>）</w:t>
      </w:r>
      <w:r w:rsidR="00C07DF9" w:rsidRPr="00524F00">
        <w:rPr>
          <w:rFonts w:hint="eastAsia"/>
        </w:rPr>
        <w:t>を</w:t>
      </w:r>
      <w:r w:rsidR="00AC4D99">
        <w:rPr>
          <w:rFonts w:hint="eastAsia"/>
        </w:rPr>
        <w:t>１００</w:t>
      </w:r>
      <w:r w:rsidR="00C07DF9" w:rsidRPr="00524F00">
        <w:rPr>
          <w:rFonts w:hint="eastAsia"/>
        </w:rPr>
        <w:t>%としたときの病院・診療所別、診療科別の超過時間の割合</w:t>
      </w:r>
      <w:r w:rsidR="006D74BE">
        <w:rPr>
          <w:rFonts w:hint="eastAsia"/>
        </w:rPr>
        <w:t>を算出</w:t>
      </w:r>
      <w:r w:rsidR="00C07DF9" w:rsidRPr="00524F00">
        <w:rPr>
          <w:rFonts w:hint="eastAsia"/>
        </w:rPr>
        <w:t>したところ、最も割合が高かったのは、「病院の救急科」となっています。</w:t>
      </w:r>
      <w:r w:rsidR="00D95B4C" w:rsidRPr="00524F00">
        <w:rPr>
          <w:rFonts w:hint="eastAsia"/>
        </w:rPr>
        <w:t>今後、救急科医師の需要が高まる上、先述の医師の時間外労働規制を踏まえると、救急科は医師確保がさらに必要な領域となっています。</w:t>
      </w:r>
    </w:p>
    <w:p w14:paraId="59EE71AB" w14:textId="77777777" w:rsidR="00342B52" w:rsidRPr="00524F00" w:rsidRDefault="00342B52" w:rsidP="00D95B4C">
      <w:pPr>
        <w:pStyle w:val="af0"/>
        <w:numPr>
          <w:ilvl w:val="1"/>
          <w:numId w:val="2"/>
        </w:numPr>
        <w:ind w:leftChars="150" w:left="600" w:hangingChars="100" w:hanging="240"/>
      </w:pPr>
    </w:p>
    <w:p w14:paraId="5AFA23B2" w14:textId="57F2019E" w:rsidR="00784ACD" w:rsidRPr="00524F00" w:rsidRDefault="006D74BE" w:rsidP="00D52D74">
      <w:r w:rsidRPr="00524F00">
        <w:rPr>
          <w:noProof/>
        </w:rPr>
        <w:drawing>
          <wp:anchor distT="0" distB="0" distL="114300" distR="114300" simplePos="0" relativeHeight="252009984" behindDoc="1" locked="0" layoutInCell="1" allowOverlap="1" wp14:anchorId="0079AF6D" wp14:editId="2E4ADED7">
            <wp:simplePos x="0" y="0"/>
            <wp:positionH relativeFrom="margin">
              <wp:posOffset>547370</wp:posOffset>
            </wp:positionH>
            <wp:positionV relativeFrom="paragraph">
              <wp:posOffset>171451</wp:posOffset>
            </wp:positionV>
            <wp:extent cx="5056505" cy="2842260"/>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650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A2A" w:rsidRPr="00524F00">
        <w:rPr>
          <w:noProof/>
        </w:rPr>
        <mc:AlternateContent>
          <mc:Choice Requires="wps">
            <w:drawing>
              <wp:anchor distT="0" distB="0" distL="114300" distR="114300" simplePos="0" relativeHeight="251625984" behindDoc="0" locked="0" layoutInCell="1" allowOverlap="1" wp14:anchorId="7BECB3D2" wp14:editId="5F552181">
                <wp:simplePos x="0" y="0"/>
                <wp:positionH relativeFrom="margin">
                  <wp:align>left</wp:align>
                </wp:positionH>
                <wp:positionV relativeFrom="paragraph">
                  <wp:posOffset>50165</wp:posOffset>
                </wp:positionV>
                <wp:extent cx="5833745" cy="268605"/>
                <wp:effectExtent l="0" t="0" r="14605" b="0"/>
                <wp:wrapNone/>
                <wp:docPr id="104" name="テキスト ボックス 104" descr="「年間時間外労働960時間を100%としたときの診療科別超過時間割合」の棒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498EB063" w14:textId="0878B12F" w:rsidR="00FA7972" w:rsidRDefault="00FA7972" w:rsidP="00D95B4C">
                            <w:pPr>
                              <w:snapToGrid w:val="0"/>
                              <w:spacing w:line="240" w:lineRule="auto"/>
                              <w:jc w:val="center"/>
                            </w:pPr>
                            <w:r w:rsidRPr="00BB6D55">
                              <w:rPr>
                                <w:rFonts w:hint="eastAsia"/>
                              </w:rPr>
                              <w:t>《年間時間外</w:t>
                            </w:r>
                            <w:r w:rsidRPr="00BB6D55">
                              <w:t>労働</w:t>
                            </w:r>
                            <w:r w:rsidR="00902EF5">
                              <w:rPr>
                                <w:rFonts w:hint="eastAsia"/>
                              </w:rPr>
                              <w:t>９６０</w:t>
                            </w:r>
                            <w:r w:rsidRPr="00BB6D55">
                              <w:t>時間を</w:t>
                            </w:r>
                            <w:r w:rsidR="00902EF5">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CB3D2" id="テキスト ボックス 104" o:spid="_x0000_s1067" type="#_x0000_t202" alt="「年間時間外労働960時間を100%としたときの診療科別超過時間割合」の棒グラフ。" style="position:absolute;left:0;text-align:left;margin-left:0;margin-top:3.95pt;width:459.35pt;height:21.15pt;z-index:25162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zswQIAANYEAAAOAAAAZHJzL2Uyb0RvYy54bWysVFtr1EAUfhf8D8OAjzbZtrvWpdmytlSE&#10;0hZa6fPsZNINJDNxZrab+tRNUKpY0YqVguCDivXBC1KE+neG7eVfeCbZbEV9El8mZ845cy7fOV9m&#10;59I4QltMqlBwD9cmXIwYp8IP+aaH764vXp/BSGnCfRIJzjy8zRSea129MttPmmxSdEXkM4kgCFfN&#10;fuLhrtZJ03EU7bKYqAmRMA7GQMiYaLjKTceXpA/R48iZdN2G0xfST6SgTCnQLpRG3CriBwGjeiUI&#10;FNMo8jDUpotTFmfHnk5rljQ3JUm6IR2VQf6hipiEHJKOQy0QTVBPhn+EikMqhRKBnqAidkQQhJQV&#10;PUA3Nfe3bta6JGFFLwCOSsYwqf8Xli5vrUoU+jA7dxojTmIYkskfmuyTyU5MvotM/trkucm+wB0V&#10;Tj5TFCA0O0+GJ8cXBy9ODzM4h+8Oho+Ph/nezYZbaky2X3Pda2ZwZAavzOBNIeyZwefzox9nh9nZ&#10;h+fD3ffn3x9cDJ6OQjz6Nny2a3asz+nbfZN9NflHk780O5kdVD9RTah3LYGKdXpLpFB0pVegtPin&#10;gYztF5BFYIeRb4/HzFKNKCjrM1NTN6brGFGwTTZmGm7dhnEuXydS6dtMxMgKHpawRsV0ydaS0qVr&#10;5WKTcbEYRlGxShFHfQ83pupu8WBsgeARhxy2h7JWK+m0kxbgT48b6Qh/G/qTolxVldDFEIpYIkqv&#10;Egm7CS0B3/QKHEEkIJkYSRh1hbz/N731h5UBK0Z92HUPq3s9IhlG0R0Oy2SJUQmyEjqVwHvxvAD6&#10;1IDJCS1EeCB1VImBFPEG0LBts4CJcAq5PEy1rC7zuuQcEJmydrtwAwIkRC/xtYTa4BZIC+p6ukFk&#10;MkJew8yWRcUD0vxtAKVvOYJ2T4sgLKZjoS1xHCEO5CnmOyK6Zeev98Lr8nfU+gkAAP//AwBQSwME&#10;FAAGAAgAAAAhADIMzDndAAAABQEAAA8AAABkcnMvZG93bnJldi54bWxMj8FOwzAQRO9I/IO1lbhR&#10;J5WgbZpNhZAoBalItHyAG2/jNPE6it00/D3mBMfRjGbe5OvRtmKg3teOEdJpAoK4dLrmCuHr8HK/&#10;AOGDYq1ax4TwTR7Wxe1NrjLtrvxJwz5UIpawzxSCCaHLpPSlIav81HXE0Tu53qoQZV9J3atrLLet&#10;nCXJo7Sq5rhgVEfPhspmf7EIm/qUHj6GpupM8/a6ed/uzttzQLybjE8rEIHG8BeGX/yIDkVkOroL&#10;ay9ahHgkIMyXIKK5TBdzEEeEh2QGssjlf/riBwAA//8DAFBLAQItABQABgAIAAAAIQC2gziS/gAA&#10;AOEBAAATAAAAAAAAAAAAAAAAAAAAAABbQ29udGVudF9UeXBlc10ueG1sUEsBAi0AFAAGAAgAAAAh&#10;ADj9If/WAAAAlAEAAAsAAAAAAAAAAAAAAAAALwEAAF9yZWxzLy5yZWxzUEsBAi0AFAAGAAgAAAAh&#10;AO5N3OzBAgAA1gQAAA4AAAAAAAAAAAAAAAAALgIAAGRycy9lMm9Eb2MueG1sUEsBAi0AFAAGAAgA&#10;AAAhADIMzDndAAAABQEAAA8AAAAAAAAAAAAAAAAAGwUAAGRycy9kb3ducmV2LnhtbFBLBQYAAAAA&#10;BAAEAPMAAAAlBgAAAAA=&#10;" filled="f" stroked="f" strokeweight=".5pt">
                <v:textbox inset="0,0,0,0">
                  <w:txbxContent>
                    <w:p w14:paraId="498EB063" w14:textId="0878B12F" w:rsidR="00FA7972" w:rsidRDefault="00FA7972" w:rsidP="00D95B4C">
                      <w:pPr>
                        <w:snapToGrid w:val="0"/>
                        <w:spacing w:line="240" w:lineRule="auto"/>
                        <w:jc w:val="center"/>
                      </w:pPr>
                      <w:r w:rsidRPr="00BB6D55">
                        <w:rPr>
                          <w:rFonts w:hint="eastAsia"/>
                        </w:rPr>
                        <w:t>《年間時間外</w:t>
                      </w:r>
                      <w:r w:rsidRPr="00BB6D55">
                        <w:t>労働</w:t>
                      </w:r>
                      <w:r w:rsidR="00902EF5">
                        <w:rPr>
                          <w:rFonts w:hint="eastAsia"/>
                        </w:rPr>
                        <w:t>９６０</w:t>
                      </w:r>
                      <w:r w:rsidRPr="00BB6D55">
                        <w:t>時間を</w:t>
                      </w:r>
                      <w:r w:rsidR="00902EF5">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w:t>
                      </w:r>
                    </w:p>
                  </w:txbxContent>
                </v:textbox>
                <w10:wrap anchorx="margin"/>
              </v:shape>
            </w:pict>
          </mc:Fallback>
        </mc:AlternateContent>
      </w:r>
    </w:p>
    <w:p w14:paraId="313CC5A4" w14:textId="5ADA71A0" w:rsidR="00C07DF9" w:rsidRPr="00524F00" w:rsidRDefault="00B94C94" w:rsidP="00D52D74">
      <w:r w:rsidRPr="00524F00">
        <w:rPr>
          <w:noProof/>
        </w:rPr>
        <mc:AlternateContent>
          <mc:Choice Requires="wps">
            <w:drawing>
              <wp:anchor distT="0" distB="0" distL="114300" distR="114300" simplePos="0" relativeHeight="251628032" behindDoc="0" locked="0" layoutInCell="1" allowOverlap="1" wp14:anchorId="5896219B" wp14:editId="562C6129">
                <wp:simplePos x="0" y="0"/>
                <wp:positionH relativeFrom="column">
                  <wp:posOffset>2425700</wp:posOffset>
                </wp:positionH>
                <wp:positionV relativeFrom="paragraph">
                  <wp:posOffset>78740</wp:posOffset>
                </wp:positionV>
                <wp:extent cx="422910" cy="156210"/>
                <wp:effectExtent l="19050" t="19050" r="15240" b="15240"/>
                <wp:wrapNone/>
                <wp:docPr id="106" name="楕円 106"/>
                <wp:cNvGraphicFramePr/>
                <a:graphic xmlns:a="http://schemas.openxmlformats.org/drawingml/2006/main">
                  <a:graphicData uri="http://schemas.microsoft.com/office/word/2010/wordprocessingShape">
                    <wps:wsp>
                      <wps:cNvSpPr/>
                      <wps:spPr>
                        <a:xfrm>
                          <a:off x="0" y="0"/>
                          <a:ext cx="422910" cy="1562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D69C5" id="楕円 106" o:spid="_x0000_s1026" style="position:absolute;left:0;text-align:left;margin-left:191pt;margin-top:6.2pt;width:33.3pt;height:12.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lLpwIAAJIFAAAOAAAAZHJzL2Uyb0RvYy54bWysVEtu2zAQ3RfoHQjuG33qpIkQOTASuCgQ&#10;JEGTImuaIi0CFMmStGX3ALlBj9CjtefokJQUowm6KOqFPOTMvOG8+Zxf7DqJtsw6oVWNi6McI6ao&#10;boRa1/jLw/LdKUbOE9UQqRWr8Z45fDF/++a8NxUrdatlwywCEOWq3tS49d5UWeZoyzrijrRhCpRc&#10;2454ONp11ljSA3onszLPT7Je28ZYTZlzcHuVlHge8Tln1N9y7phHssbwNh+/Nn5X4ZvNz0m1tsS0&#10;gg7PIP/wio4IBUEnqCviCdpY8QKqE9Rqp7k/orrLNOeCspgDZFPkf2Rz3xLDYi5AjjMTTe7/wdKb&#10;7Z1FooHa5ScYKdJBkX79+P7z6QmFG+CnN64Cs3tzZ4eTAzEku+O2C/+QBtpFTvcTp2znEYXLWVme&#10;FcA8BVVxfFKCDCjZs7Oxzn9kukNBqDGTUhgXsiYV2V47n6xHq3Ct9FJICfekkgr1NX5/WuR59HBa&#10;iiZog9LZ9epSWrQlUPzlMoffEPvADF4iFTwoZJnyipLfS5YCfGYc+IFMyhQhdCabYAmlTPkiqVrS&#10;sBTt+DDY6BHTlgoAAzKHV07YA8BomUBG7MTAYB9cWWzsyXlI/W/Ok0eMrJWfnDuhtH0tMwlZDZGT&#10;/UhSoiawtNLNHrrH6jRWztClgCJeE+fviIU5grrDbvC38OFSQ6X0IGHUavvttftgD+0NWox6mMsa&#10;u68bYhlG8pOCxj8rZrMwyPEwO/5QwsEealaHGrXpLjVUv4AtZGgUg72Xo8it7h5hhSxCVFARRSF2&#10;jam34+HSp30BS4iyxSKawfAa4q/VvaEBPLAaOvRh90isGTrZwwjc6HGGX3Rzsg2eSi82XnMRW/2Z&#10;14FvGPzYOMOSCpvl8Bytnlfp/DcAAAD//wMAUEsDBBQABgAIAAAAIQAc75Tr3QAAAAkBAAAPAAAA&#10;ZHJzL2Rvd25yZXYueG1sTI/LTsMwEEX3SPyDNUjsqNMkKiHEqXgIIbprYcFyaps4EI+j2G3D3zOs&#10;YDk6V3fObdazH8TRTrEPpGC5yEBY0sH01Cl4e326qkDEhGRwCGQVfNsI6/b8rMHahBNt7XGXOsEl&#10;FGtU4FIaaymjdtZjXITRErOPMHlMfE6dNBOeuNwPMs+ylfTYE39wONoHZ/XX7uAVmHf9/HizzV/c&#10;Z1FsdFoi9veo1OXFfHcLItk5/YXhV5/VoWWnfTiQiWJQUFQ5b0kM8hIEB8qyWoHYM7nOQLaN/L+g&#10;/QEAAP//AwBQSwECLQAUAAYACAAAACEAtoM4kv4AAADhAQAAEwAAAAAAAAAAAAAAAAAAAAAAW0Nv&#10;bnRlbnRfVHlwZXNdLnhtbFBLAQItABQABgAIAAAAIQA4/SH/1gAAAJQBAAALAAAAAAAAAAAAAAAA&#10;AC8BAABfcmVscy8ucmVsc1BLAQItABQABgAIAAAAIQAfCJlLpwIAAJIFAAAOAAAAAAAAAAAAAAAA&#10;AC4CAABkcnMvZTJvRG9jLnhtbFBLAQItABQABgAIAAAAIQAc75Tr3QAAAAkBAAAPAAAAAAAAAAAA&#10;AAAAAAEFAABkcnMvZG93bnJldi54bWxQSwUGAAAAAAQABADzAAAACwYAAAAA&#10;" filled="f" strokecolor="red" strokeweight="3pt">
                <v:stroke joinstyle="miter"/>
              </v:oval>
            </w:pict>
          </mc:Fallback>
        </mc:AlternateContent>
      </w:r>
    </w:p>
    <w:p w14:paraId="3B61C740" w14:textId="77777777" w:rsidR="008F771A" w:rsidRPr="00524F00" w:rsidRDefault="008F771A" w:rsidP="00D52D74"/>
    <w:p w14:paraId="113FFDED" w14:textId="77777777" w:rsidR="008F771A" w:rsidRPr="00524F00" w:rsidRDefault="008F771A" w:rsidP="00D52D74"/>
    <w:p w14:paraId="2F8CBC70" w14:textId="77777777" w:rsidR="008F771A" w:rsidRPr="00524F00" w:rsidRDefault="008F771A" w:rsidP="00D52D74"/>
    <w:p w14:paraId="59FA9133" w14:textId="77777777" w:rsidR="008F771A" w:rsidRPr="00524F00" w:rsidRDefault="008F771A" w:rsidP="00D52D74"/>
    <w:p w14:paraId="4E264587" w14:textId="77777777" w:rsidR="008F771A" w:rsidRPr="00524F00" w:rsidRDefault="008F771A" w:rsidP="00D52D74"/>
    <w:p w14:paraId="76A9A676" w14:textId="77777777" w:rsidR="008F771A" w:rsidRPr="00524F00" w:rsidRDefault="008F771A" w:rsidP="00D52D74"/>
    <w:p w14:paraId="464CC02B" w14:textId="39D0E305" w:rsidR="008F771A" w:rsidRPr="00524F00" w:rsidRDefault="0036083E" w:rsidP="00D52D74">
      <w:r w:rsidRPr="00524F00">
        <w:rPr>
          <w:noProof/>
        </w:rPr>
        <mc:AlternateContent>
          <mc:Choice Requires="wps">
            <w:drawing>
              <wp:anchor distT="0" distB="0" distL="114300" distR="114300" simplePos="0" relativeHeight="251629056" behindDoc="0" locked="0" layoutInCell="1" allowOverlap="1" wp14:anchorId="7DB857C0" wp14:editId="7FC31BF2">
                <wp:simplePos x="0" y="0"/>
                <wp:positionH relativeFrom="column">
                  <wp:posOffset>2597150</wp:posOffset>
                </wp:positionH>
                <wp:positionV relativeFrom="paragraph">
                  <wp:posOffset>127000</wp:posOffset>
                </wp:positionV>
                <wp:extent cx="228600" cy="468630"/>
                <wp:effectExtent l="19050" t="19050" r="19050" b="26670"/>
                <wp:wrapNone/>
                <wp:docPr id="107" name="楕円 107"/>
                <wp:cNvGraphicFramePr/>
                <a:graphic xmlns:a="http://schemas.openxmlformats.org/drawingml/2006/main">
                  <a:graphicData uri="http://schemas.microsoft.com/office/word/2010/wordprocessingShape">
                    <wps:wsp>
                      <wps:cNvSpPr/>
                      <wps:spPr>
                        <a:xfrm>
                          <a:off x="0" y="0"/>
                          <a:ext cx="228600" cy="4686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7346E" id="楕円 107" o:spid="_x0000_s1026" style="position:absolute;left:0;text-align:left;margin-left:204.5pt;margin-top:10pt;width:18pt;height:36.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oJpgIAAJIFAAAOAAAAZHJzL2Uyb0RvYy54bWysVF1uEzEQfkfiDpbf6W7SNISomypqFYRU&#10;tRUt6rPjtbOWvB5jO9mEA/QGHIGjwTkYe38a0YoHRB42Hs/MN/7m7/xiX2uyE84rMAUdneSUCMOh&#10;VGZT0C8Pq3czSnxgpmQajCjoQXh6sXj75ryxczGGCnQpHEEQ4+eNLWgVgp1nmeeVqJk/ASsMKiW4&#10;mgUU3SYrHWsQvdbZOM+nWQOutA648B5vr1olXSR8KQUPt1J6EYguKL4tpK9L33X8ZotzNt84ZivF&#10;u2ewf3hFzZTBoAPUFQuMbJ16AVUr7sCDDCcc6gykVFwkDshmlP/B5r5iViQumBxvhzT5/wfLb3Z3&#10;jqgSa5e/p8SwGov068f3n09PJN5gfhrr52h2b+9cJ3k8RrJ76er4jzTIPuX0MORU7APheDkez6Y5&#10;Zp6jajKdTU9TzrNnZ+t8+CigJvFQUKG1sj6yZnO2u/YBY6J1bxWvDayU1qly2pCmoKezEYaIKg9a&#10;lVGbBLdZX2pHdgyLv1rl+It8EO3IDCVt8DKybHmlUzhoETG0+Swk5icyaSPEzhQDLONcmDBqVRUr&#10;RRvt7DhY75FCJ8CILPGVA3YH0Fu2ID12++bOPrqK1NiDc0f9b86DR4oMJgzOtTLgXmOmkVUXubXv&#10;k9SmJmZpDeUBu8dBO1be8pXCIl4zH+6YwznCuuNuCLf4kRqwUtCdKKnAfXvtPtpje6OWkgbnsqD+&#10;65Y5QYn+ZLDxP4wmkzjISZicvR+j4I4162ON2daXgNUf4RayPB2jfdD9UTqoH3GFLGNUVDHDMXZB&#10;eXC9cBnafYFLiIvlMpnh8FoWrs295RE8ZjV26MP+kTnbdXLAEbiBfoZfdHNrGz0NLLcBpEqt/pzX&#10;Lt84+KlxuiUVN8uxnKyeV+niNwAAAP//AwBQSwMEFAAGAAgAAAAhAFAUztreAAAACQEAAA8AAABk&#10;cnMvZG93bnJldi54bWxMj81OwzAQhO9IvIO1SNyo0yagJs2m4kcI0VsLhx63tokDsR3FbhvenuUE&#10;tx3taOabej25XpzMGLvgEeazDITxKujOtwjvb883SxAxkdfUB28Qvk2EdXN5UVOlw9lvzWmXWsEh&#10;PlaEYFMaKimjssZRnIXBeP59hNFRYjm2Uo905nDXy0WW3UlHnecGS4N5tEZ97Y4OQe/Vy1O5Xbza&#10;zzzfqDQn6h4I8fpqul+BSGZKf2b4xWd0aJjpEI5eR9EjFFnJWxIC14BgQ1Hc8nFAKPMlyKaW/xc0&#10;PwAAAP//AwBQSwECLQAUAAYACAAAACEAtoM4kv4AAADhAQAAEwAAAAAAAAAAAAAAAAAAAAAAW0Nv&#10;bnRlbnRfVHlwZXNdLnhtbFBLAQItABQABgAIAAAAIQA4/SH/1gAAAJQBAAALAAAAAAAAAAAAAAAA&#10;AC8BAABfcmVscy8ucmVsc1BLAQItABQABgAIAAAAIQD4x1oJpgIAAJIFAAAOAAAAAAAAAAAAAAAA&#10;AC4CAABkcnMvZTJvRG9jLnhtbFBLAQItABQABgAIAAAAIQBQFM7a3gAAAAkBAAAPAAAAAAAAAAAA&#10;AAAAAAAFAABkcnMvZG93bnJldi54bWxQSwUGAAAAAAQABADzAAAACwYAAAAA&#10;" filled="f" strokecolor="red" strokeweight="3pt">
                <v:stroke joinstyle="miter"/>
              </v:oval>
            </w:pict>
          </mc:Fallback>
        </mc:AlternateContent>
      </w:r>
    </w:p>
    <w:p w14:paraId="795125B2" w14:textId="18FB881C" w:rsidR="008F771A" w:rsidRPr="00524F00" w:rsidRDefault="006D74BE" w:rsidP="00D52D74">
      <w:r>
        <w:rPr>
          <w:noProof/>
        </w:rPr>
        <mc:AlternateContent>
          <mc:Choice Requires="wps">
            <w:drawing>
              <wp:anchor distT="45720" distB="45720" distL="114300" distR="114300" simplePos="0" relativeHeight="251471315" behindDoc="0" locked="0" layoutInCell="1" allowOverlap="1" wp14:anchorId="2B2CB02E" wp14:editId="7C620E16">
                <wp:simplePos x="0" y="0"/>
                <wp:positionH relativeFrom="margin">
                  <wp:posOffset>3427730</wp:posOffset>
                </wp:positionH>
                <wp:positionV relativeFrom="paragraph">
                  <wp:posOffset>186690</wp:posOffset>
                </wp:positionV>
                <wp:extent cx="2270760" cy="350520"/>
                <wp:effectExtent l="0" t="0" r="1524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50520"/>
                        </a:xfrm>
                        <a:prstGeom prst="rect">
                          <a:avLst/>
                        </a:prstGeom>
                        <a:solidFill>
                          <a:srgbClr val="FFFFFF"/>
                        </a:solidFill>
                        <a:ln w="9525">
                          <a:solidFill>
                            <a:schemeClr val="bg1"/>
                          </a:solidFill>
                          <a:miter lim="800000"/>
                          <a:headEnd/>
                          <a:tailEnd/>
                        </a:ln>
                      </wps:spPr>
                      <wps:txbx>
                        <w:txbxContent>
                          <w:p w14:paraId="3BF6419A" w14:textId="103B39E1" w:rsidR="006D74BE" w:rsidRPr="006D74BE" w:rsidRDefault="006D74BE">
                            <w:pPr>
                              <w:rPr>
                                <w:sz w:val="16"/>
                                <w:szCs w:val="14"/>
                              </w:rPr>
                            </w:pPr>
                            <w:r w:rsidRPr="006D74BE">
                              <w:rPr>
                                <w:rFonts w:hint="eastAsia"/>
                                <w:sz w:val="16"/>
                                <w:szCs w:val="14"/>
                              </w:rPr>
                              <w:t>※１００</w:t>
                            </w:r>
                            <w:r w:rsidR="0018445A">
                              <w:rPr>
                                <w:rFonts w:hint="eastAsia"/>
                                <w:sz w:val="16"/>
                                <w:szCs w:val="14"/>
                              </w:rPr>
                              <w:t>%</w:t>
                            </w:r>
                            <w:r w:rsidRPr="006D74BE">
                              <w:rPr>
                                <w:rFonts w:hint="eastAsia"/>
                                <w:sz w:val="16"/>
                                <w:szCs w:val="14"/>
                              </w:rPr>
                              <w:t>を超える部分</w:t>
                            </w:r>
                            <w:r w:rsidR="00342B52">
                              <w:rPr>
                                <w:rFonts w:hint="eastAsia"/>
                                <w:sz w:val="16"/>
                                <w:szCs w:val="14"/>
                              </w:rPr>
                              <w:t>が</w:t>
                            </w:r>
                            <w:r w:rsidRPr="006D74BE">
                              <w:rPr>
                                <w:rFonts w:hint="eastAsia"/>
                                <w:sz w:val="16"/>
                                <w:szCs w:val="14"/>
                              </w:rPr>
                              <w:t>超過時間です。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CB02E" id="テキスト ボックス 2" o:spid="_x0000_s1068" type="#_x0000_t202" style="position:absolute;left:0;text-align:left;margin-left:269.9pt;margin-top:14.7pt;width:178.8pt;height:27.6pt;z-index:251471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bjTQIAAF4EAAAOAAAAZHJzL2Uyb0RvYy54bWysVMGO0zAQvSPxD5bvNGlot7vRpqulyyKk&#10;XUBa+ADHcRILxxNsb5Ny3EqIj+AXEGe+Jz/C2OmWUm6IHCyPx/M8895Mzi/6RpG1MFaCzuh0ElMi&#10;NIdC6iqjH95fPzulxDqmC6ZAi4xuhKUXy6dPzrs2FQnUoAphCIJom3ZtRmvn2jSKLK9Fw+wEWqHR&#10;WYJpmEPTVFFhWIfojYqSOD6JOjBFa4ALa/H0anTSZcAvS8Hd27K0whGVUczNhdWENfdrtDxnaWVY&#10;W0u+S4P9QxYNkxof3UNdMcfIvZF/QTWSG7BQugmHJoKylFyEGrCaaXxUzV3NWhFqQXJsu6fJ/j9Y&#10;/mb9zhBZZDSZLijRrEGRhu2X4eH78PBz2H4lw/bbsN0ODz/QJoknrGttinF3LUa6/gX0KHwo3rY3&#10;wD9aomFVM12JS2OgqwUrMOGpj4wOQkcc60Hy7hYKfJfdOwhAfWkazybyQxAdhdvsxRK9IxwPk2QR&#10;L07QxdH3fB7Pk6BmxNLH6NZY90pAQ/wmowabIaCz9Y11PhuWPl7xj1lQsriWSgXDVPlKGbJm2DjX&#10;4QsFHF1TmnQZPZsn85GAPyB8D4s9SF6NFBwhNNLhACjZZPQ09t/Ykp61l7oI7emYVOMeM1Z6R6Nn&#10;buTQ9XkfJJzt5cmh2CCxBsaGxwHFTQ3mMyUdNntG7ad7ZgQl6rVGcc6ms5mfjmDM5gukkphDT37o&#10;YZojVEYdJeN25cJEed40XKKIpQz8erXHTHY5YxMH2ncD56fk0A63fv8Wlr8AAAD//wMAUEsDBBQA&#10;BgAIAAAAIQAPwMIq3wAAAAkBAAAPAAAAZHJzL2Rvd25yZXYueG1sTI/BTsMwEETvSPyDtUjcqEMJ&#10;oUnjVAhEb6hqQIWjE2+TiHgdxW4b+HqWU7nNakYzb/PVZHtxxNF3jhTcziIQSLUzHTUK3t9ebhYg&#10;fNBkdO8IFXyjh1VxeZHrzLgTbfFYhkZwCflMK2hDGDIpfd2i1X7mBiT29m60OvA5NtKM+sTltpfz&#10;KEqk1R3xQqsHfGqx/ioPVoGvo2S3icvdRyXX+JMa8/y5flXq+mp6XIIIOIVzGP7wGR0KZqrcgYwX&#10;vYL7u5TRg4J5GoPgwCJ9YFGxiBOQRS7/f1D8AgAA//8DAFBLAQItABQABgAIAAAAIQC2gziS/gAA&#10;AOEBAAATAAAAAAAAAAAAAAAAAAAAAABbQ29udGVudF9UeXBlc10ueG1sUEsBAi0AFAAGAAgAAAAh&#10;ADj9If/WAAAAlAEAAAsAAAAAAAAAAAAAAAAALwEAAF9yZWxzLy5yZWxzUEsBAi0AFAAGAAgAAAAh&#10;AEo7VuNNAgAAXgQAAA4AAAAAAAAAAAAAAAAALgIAAGRycy9lMm9Eb2MueG1sUEsBAi0AFAAGAAgA&#10;AAAhAA/AwirfAAAACQEAAA8AAAAAAAAAAAAAAAAApwQAAGRycy9kb3ducmV2LnhtbFBLBQYAAAAA&#10;BAAEAPMAAACzBQAAAAA=&#10;" strokecolor="white [3212]">
                <v:textbox>
                  <w:txbxContent>
                    <w:p w14:paraId="3BF6419A" w14:textId="103B39E1" w:rsidR="006D74BE" w:rsidRPr="006D74BE" w:rsidRDefault="006D74BE">
                      <w:pPr>
                        <w:rPr>
                          <w:sz w:val="16"/>
                          <w:szCs w:val="14"/>
                        </w:rPr>
                      </w:pPr>
                      <w:r w:rsidRPr="006D74BE">
                        <w:rPr>
                          <w:rFonts w:hint="eastAsia"/>
                          <w:sz w:val="16"/>
                          <w:szCs w:val="14"/>
                        </w:rPr>
                        <w:t>※１００</w:t>
                      </w:r>
                      <w:r w:rsidR="0018445A">
                        <w:rPr>
                          <w:rFonts w:hint="eastAsia"/>
                          <w:sz w:val="16"/>
                          <w:szCs w:val="14"/>
                        </w:rPr>
                        <w:t>%</w:t>
                      </w:r>
                      <w:r w:rsidRPr="006D74BE">
                        <w:rPr>
                          <w:rFonts w:hint="eastAsia"/>
                          <w:sz w:val="16"/>
                          <w:szCs w:val="14"/>
                        </w:rPr>
                        <w:t>を超える部分</w:t>
                      </w:r>
                      <w:r w:rsidR="00342B52">
                        <w:rPr>
                          <w:rFonts w:hint="eastAsia"/>
                          <w:sz w:val="16"/>
                          <w:szCs w:val="14"/>
                        </w:rPr>
                        <w:t>が</w:t>
                      </w:r>
                      <w:r w:rsidRPr="006D74BE">
                        <w:rPr>
                          <w:rFonts w:hint="eastAsia"/>
                          <w:sz w:val="16"/>
                          <w:szCs w:val="14"/>
                        </w:rPr>
                        <w:t>超過時間です。</w:t>
                      </w:r>
                    </w:p>
                  </w:txbxContent>
                </v:textbox>
                <w10:wrap type="square" anchorx="margin"/>
              </v:shape>
            </w:pict>
          </mc:Fallback>
        </mc:AlternateContent>
      </w:r>
    </w:p>
    <w:p w14:paraId="0868D6D6" w14:textId="731C1FC4" w:rsidR="00525918" w:rsidRPr="00A5159C" w:rsidRDefault="00525918" w:rsidP="00A5159C"/>
    <w:p w14:paraId="1AD32904" w14:textId="346B53CB" w:rsidR="00D027E9" w:rsidRDefault="006D74BE" w:rsidP="00442B18">
      <w:pPr>
        <w:rPr>
          <w:color w:val="FF0000"/>
          <w:highlight w:val="cyan"/>
        </w:rPr>
      </w:pPr>
      <w:r w:rsidRPr="00524F00">
        <w:rPr>
          <w:noProof/>
        </w:rPr>
        <mc:AlternateContent>
          <mc:Choice Requires="wps">
            <w:drawing>
              <wp:anchor distT="0" distB="0" distL="114300" distR="114300" simplePos="0" relativeHeight="251627008" behindDoc="0" locked="0" layoutInCell="1" allowOverlap="1" wp14:anchorId="0485CE34" wp14:editId="31763BCB">
                <wp:simplePos x="0" y="0"/>
                <wp:positionH relativeFrom="column">
                  <wp:posOffset>1987550</wp:posOffset>
                </wp:positionH>
                <wp:positionV relativeFrom="paragraph">
                  <wp:posOffset>11430</wp:posOffset>
                </wp:positionV>
                <wp:extent cx="3939540" cy="289560"/>
                <wp:effectExtent l="0" t="0" r="3810" b="15240"/>
                <wp:wrapNone/>
                <wp:docPr id="105" name="テキスト ボックス 105"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3939540" cy="289560"/>
                        </a:xfrm>
                        <a:prstGeom prst="rect">
                          <a:avLst/>
                        </a:prstGeom>
                        <a:noFill/>
                        <a:ln w="6350">
                          <a:noFill/>
                        </a:ln>
                      </wps:spPr>
                      <wps:txbx>
                        <w:txbxContent>
                          <w:p w14:paraId="6126C9DB" w14:textId="713FC6D8" w:rsidR="00FA7972" w:rsidRPr="00525918" w:rsidRDefault="00FA7972" w:rsidP="00760309">
                            <w:pPr>
                              <w:tabs>
                                <w:tab w:val="left" w:pos="360"/>
                              </w:tabs>
                              <w:snapToGrid w:val="0"/>
                              <w:spacing w:line="240" w:lineRule="auto"/>
                              <w:ind w:rightChars="37" w:right="89"/>
                            </w:pPr>
                            <w:r>
                              <w:tab/>
                            </w:r>
                            <w:r>
                              <w:rPr>
                                <w:rFonts w:hint="eastAsia"/>
                              </w:rPr>
                              <w:t>出典</w:t>
                            </w:r>
                            <w:r>
                              <w:t>：</w:t>
                            </w:r>
                            <w:r>
                              <w:rPr>
                                <w:rFonts w:hint="eastAsia"/>
                              </w:rPr>
                              <w:t>大阪</w:t>
                            </w:r>
                            <w:r w:rsidRPr="00916B00">
                              <w:rPr>
                                <w:rFonts w:hint="eastAsia"/>
                              </w:rPr>
                              <w:t>府</w:t>
                            </w:r>
                            <w:r w:rsidRPr="00916B00">
                              <w:t>「</w:t>
                            </w:r>
                            <w:r w:rsidRPr="00916B00">
                              <w:rPr>
                                <w:rFonts w:hint="eastAsia"/>
                              </w:rPr>
                              <w:t>医師確保計画</w:t>
                            </w:r>
                            <w:r w:rsidRPr="00916B00">
                              <w:t>策定のための</w:t>
                            </w:r>
                            <w:r w:rsidR="00E84F44" w:rsidRPr="00916B00">
                              <w:rPr>
                                <w:rFonts w:hint="eastAsia"/>
                              </w:rPr>
                              <w:t>実態</w:t>
                            </w:r>
                            <w:r w:rsidRPr="00916B00">
                              <w:t>調査」</w:t>
                            </w:r>
                            <w:r w:rsidRPr="00916B00">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CE34" id="テキスト ボックス 105" o:spid="_x0000_s1069" type="#_x0000_t202" alt="出典&#10;大阪府「医師確保計画及び外来医療計画の策定のためのアンケート調査」、大阪府「医師確保計画策定に向けた医師の勤務実態追加調査」" style="position:absolute;left:0;text-align:left;margin-left:156.5pt;margin-top:.9pt;width:310.2pt;height:22.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509gIAAC4FAAAOAAAAZHJzL2Uyb0RvYy54bWysVP9LFEEU/z3ofxgm6Le80/NEL/fkUoxA&#10;VNDw57m5WW9hd2ebmfPWfvLusESNCkIylAsxCkUj/MW08I+Z1rP/oje7t2dU9EMEy+yb9/193nsz&#10;OhZ6LlpiQjrct3B/XxYj5lNecfxFCz+cn7wzjJFUxK8Ql/vMwstM4rHizRuj9aDABniVuxUmEDjx&#10;ZaEeWLiqVFDIZCStMo/IPh4wH4Q2Fx5RcBWLmYogdfDuuZmBbHYoU+eiEghOmZTAnUiEuBj7t21G&#10;1YxtS6aQa2HITcWniM+yOTPFUVJYFCSoOrSbBvmHLDzi+BC052qCKIJqwvnNledQwSW3VR/lXobb&#10;tkNZXANU05/9pZq5KglYXAuAI4MeTPL/uaXTS7MCORXoXTaPkU88aJJuPdHNI938rFtrSLd2dKul&#10;mx/hjmKlCpMUIIyenkWrp7dvhaW70f77768PorMdvbIZbZ5Hp4edvbNvF7tXH9Y6r86j5+u6cRLt&#10;b13uvgNpZ7uZ8HXjuHO0FR2/AUI32rrZMERzT7dOdPOTbn2B8FcHF5ftc73yTK80/h4ldXUYvXip&#10;G/C1k0zAZ7SxH21sR8fty9WNq4uv0frbnlszAPVAFgCHuQCQUOE9HgIYKV8C0/Q1tIVn/tAxBHIY&#10;peXe+LBQIQrM3EhuJD8IIgqygeGR/FA8X5lr60BIdZ9xDxnCwgLGM54asjQlFWQCqqmKCebzScd1&#10;4xF1fVS38FAun40NehKwcH0wNDUkuRpKheUwbupgLi2kzCvLUJ/gyQrIgE46kMQUkWqWCJh5yBv2&#10;WM3AYbscgvEuhVGVi8d/4ht9GEWQYlSHHbKwfFQjgmHkPvBhSM3CpYRIiXJK+DVvnMNa9sMLEdCY&#10;BAOh3JS0BfcWYL1LJgqIiE8hloWpEullXCW7DA8EZaVSrAaLFRA15c8F1Dg3QBpQ58MFIoIu8gp6&#10;Ns3T/SKFXxqQ6CYtKNUUt524OwbaBMcu4rCUcdO6D4jZ+p/vsdb1M1f8AQAA//8DAFBLAwQUAAYA&#10;CAAAACEAVjRclt8AAAAIAQAADwAAAGRycy9kb3ducmV2LnhtbEyPy07DMBBF90j8gzVI7KgTEvEI&#10;cSqERClIINHyAW48jdPE4yh20/D3DCtYjs7o3nPL5ex6MeEYWk8K0kUCAqn2pqVGwdf2+eoORIia&#10;jO49oYJvDLCszs9KXRh/ok+cNrERHEKh0ApsjEMhZagtOh0WfkBitvej05HPsZFm1CcOd728TpIb&#10;6XRL3GD1gE8W625zdApW7T7dfkxdM9ju9WX1tn4/rA9RqcuL+fEBRMQ5/j3Drz6rQ8VOO38kE0Sv&#10;IEsz3hIZ8ALm91mWg9gpyG9zkFUp/w+ofgAAAP//AwBQSwECLQAUAAYACAAAACEAtoM4kv4AAADh&#10;AQAAEwAAAAAAAAAAAAAAAAAAAAAAW0NvbnRlbnRfVHlwZXNdLnhtbFBLAQItABQABgAIAAAAIQA4&#10;/SH/1gAAAJQBAAALAAAAAAAAAAAAAAAAAC8BAABfcmVscy8ucmVsc1BLAQItABQABgAIAAAAIQBO&#10;Ny509gIAAC4FAAAOAAAAAAAAAAAAAAAAAC4CAABkcnMvZTJvRG9jLnhtbFBLAQItABQABgAIAAAA&#10;IQBWNFyW3wAAAAgBAAAPAAAAAAAAAAAAAAAAAFAFAABkcnMvZG93bnJldi54bWxQSwUGAAAAAAQA&#10;BADzAAAAXAYAAAAA&#10;" filled="f" stroked="f" strokeweight=".5pt">
                <v:textbox inset="0,0,0,0">
                  <w:txbxContent>
                    <w:p w14:paraId="6126C9DB" w14:textId="713FC6D8" w:rsidR="00FA7972" w:rsidRPr="00525918" w:rsidRDefault="00FA7972" w:rsidP="00760309">
                      <w:pPr>
                        <w:tabs>
                          <w:tab w:val="left" w:pos="360"/>
                        </w:tabs>
                        <w:snapToGrid w:val="0"/>
                        <w:spacing w:line="240" w:lineRule="auto"/>
                        <w:ind w:rightChars="37" w:right="89"/>
                      </w:pPr>
                      <w:r>
                        <w:tab/>
                      </w:r>
                      <w:r>
                        <w:rPr>
                          <w:rFonts w:hint="eastAsia"/>
                        </w:rPr>
                        <w:t>出典</w:t>
                      </w:r>
                      <w:r>
                        <w:t>：</w:t>
                      </w:r>
                      <w:r>
                        <w:rPr>
                          <w:rFonts w:hint="eastAsia"/>
                        </w:rPr>
                        <w:t>大阪</w:t>
                      </w:r>
                      <w:r w:rsidRPr="00916B00">
                        <w:rPr>
                          <w:rFonts w:hint="eastAsia"/>
                        </w:rPr>
                        <w:t>府</w:t>
                      </w:r>
                      <w:r w:rsidRPr="00916B00">
                        <w:t>「</w:t>
                      </w:r>
                      <w:r w:rsidRPr="00916B00">
                        <w:rPr>
                          <w:rFonts w:hint="eastAsia"/>
                        </w:rPr>
                        <w:t>医師確保計画</w:t>
                      </w:r>
                      <w:r w:rsidRPr="00916B00">
                        <w:t>策定のための</w:t>
                      </w:r>
                      <w:r w:rsidR="00E84F44" w:rsidRPr="00916B00">
                        <w:rPr>
                          <w:rFonts w:hint="eastAsia"/>
                        </w:rPr>
                        <w:t>実態</w:t>
                      </w:r>
                      <w:r w:rsidRPr="00916B00">
                        <w:t>調査」</w:t>
                      </w:r>
                      <w:r w:rsidRPr="00916B00">
                        <w:tab/>
                      </w:r>
                    </w:p>
                  </w:txbxContent>
                </v:textbox>
              </v:shape>
            </w:pict>
          </mc:Fallback>
        </mc:AlternateContent>
      </w:r>
    </w:p>
    <w:p w14:paraId="18636620" w14:textId="70DA6670" w:rsidR="00442B18" w:rsidRDefault="00442B18" w:rsidP="00442B18">
      <w:pPr>
        <w:rPr>
          <w:color w:val="FF0000"/>
          <w:highlight w:val="cyan"/>
        </w:rPr>
      </w:pPr>
    </w:p>
    <w:p w14:paraId="219F93A8" w14:textId="77777777" w:rsidR="00442B18" w:rsidRPr="00442B18" w:rsidRDefault="00442B18" w:rsidP="00442B18">
      <w:pPr>
        <w:rPr>
          <w:color w:val="FF0000"/>
          <w:highlight w:val="cyan"/>
        </w:rPr>
      </w:pP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1）「超過時間」について：&#10;　「第20回医師の働き方改革に関する検討会」における「医師の時間外労働規制」のうち、「診療従事勤務医に2024年度以降に適用される水準」（年960時間／月100時間（例外あり）。「A水準」）を超過するものとして集計している。&#10;"/>
      </w:tblPr>
      <w:tblGrid>
        <w:gridCol w:w="9060"/>
      </w:tblGrid>
      <w:tr w:rsidR="006C695A" w:rsidRPr="00524F00" w14:paraId="57CE14CA" w14:textId="77777777" w:rsidTr="00393ACC">
        <w:tc>
          <w:tcPr>
            <w:tcW w:w="9060" w:type="dxa"/>
          </w:tcPr>
          <w:p w14:paraId="057132D9" w14:textId="010E0BA6" w:rsidR="006C695A" w:rsidRPr="00524F00" w:rsidRDefault="006C695A" w:rsidP="00393ACC">
            <w:pPr>
              <w:snapToGrid w:val="0"/>
              <w:spacing w:line="240" w:lineRule="auto"/>
              <w:rPr>
                <w:sz w:val="21"/>
              </w:rPr>
            </w:pPr>
            <w:r w:rsidRPr="00524F00">
              <w:rPr>
                <w:rFonts w:hint="eastAsia"/>
                <w:sz w:val="21"/>
              </w:rPr>
              <w:t>（※4-1</w:t>
            </w:r>
            <w:r w:rsidR="004107EF">
              <w:rPr>
                <w:rFonts w:hint="eastAsia"/>
                <w:sz w:val="21"/>
              </w:rPr>
              <w:t>4</w:t>
            </w:r>
            <w:r w:rsidRPr="00524F00">
              <w:rPr>
                <w:rFonts w:hint="eastAsia"/>
                <w:sz w:val="21"/>
              </w:rPr>
              <w:t>）「</w:t>
            </w:r>
            <w:r w:rsidR="006D74BE" w:rsidRPr="00524F00">
              <w:rPr>
                <w:rFonts w:hint="eastAsia"/>
              </w:rPr>
              <w:t>年間の時間外労働</w:t>
            </w:r>
            <w:r w:rsidR="006D74BE">
              <w:rPr>
                <w:rFonts w:hint="eastAsia"/>
              </w:rPr>
              <w:t>９６０</w:t>
            </w:r>
            <w:r w:rsidR="006D74BE" w:rsidRPr="00524F00">
              <w:rPr>
                <w:rFonts w:hint="eastAsia"/>
              </w:rPr>
              <w:t>時間</w:t>
            </w:r>
            <w:r w:rsidRPr="00524F00">
              <w:rPr>
                <w:rFonts w:hint="eastAsia"/>
                <w:sz w:val="21"/>
              </w:rPr>
              <w:t>」について：</w:t>
            </w:r>
          </w:p>
          <w:p w14:paraId="62B86A2C" w14:textId="37FAE204" w:rsidR="006C695A" w:rsidRPr="00524F00" w:rsidRDefault="006C695A" w:rsidP="00393ACC">
            <w:pPr>
              <w:autoSpaceDE w:val="0"/>
              <w:autoSpaceDN w:val="0"/>
              <w:snapToGrid w:val="0"/>
              <w:spacing w:line="240" w:lineRule="auto"/>
              <w:rPr>
                <w:spacing w:val="-4"/>
                <w:sz w:val="21"/>
              </w:rPr>
            </w:pPr>
            <w:r w:rsidRPr="00524F00">
              <w:rPr>
                <w:rFonts w:hint="eastAsia"/>
                <w:sz w:val="21"/>
              </w:rPr>
              <w:t xml:space="preserve">　「第20回医師の働き方改革に関する検討会」における「医師の時間外労働規制」</w:t>
            </w:r>
            <w:r w:rsidR="00342B52">
              <w:rPr>
                <w:rFonts w:hint="eastAsia"/>
                <w:sz w:val="21"/>
              </w:rPr>
              <w:t>で示された</w:t>
            </w:r>
            <w:r w:rsidRPr="00524F00">
              <w:rPr>
                <w:rFonts w:hint="eastAsia"/>
                <w:sz w:val="21"/>
              </w:rPr>
              <w:t>、「診療従事勤務医に令和６年度以降に適用される水準」（年960時間／月100時間（例外あり）。「A水準」）を超過するものとして</w:t>
            </w:r>
            <w:r w:rsidRPr="00916B00">
              <w:rPr>
                <w:rFonts w:hint="eastAsia"/>
                <w:sz w:val="21"/>
              </w:rPr>
              <w:t>います。</w:t>
            </w:r>
          </w:p>
        </w:tc>
      </w:tr>
    </w:tbl>
    <w:p w14:paraId="53D42BFA" w14:textId="3E017FC3" w:rsidR="00442B18" w:rsidRPr="00916B00" w:rsidRDefault="00342B52" w:rsidP="0034304A">
      <w:pPr>
        <w:pStyle w:val="af0"/>
        <w:numPr>
          <w:ilvl w:val="1"/>
          <w:numId w:val="2"/>
        </w:numPr>
        <w:ind w:leftChars="150" w:left="600" w:hangingChars="100" w:hanging="240"/>
      </w:pPr>
      <w:r>
        <w:rPr>
          <w:rFonts w:hint="eastAsia"/>
        </w:rPr>
        <w:lastRenderedPageBreak/>
        <w:t>大阪府内における</w:t>
      </w:r>
      <w:r w:rsidR="00442B18" w:rsidRPr="00916B00">
        <w:rPr>
          <w:rFonts w:hint="eastAsia"/>
        </w:rPr>
        <w:t>令和２年の従事医師数は</w:t>
      </w:r>
      <w:r w:rsidR="00B00D5F">
        <w:rPr>
          <w:rFonts w:hint="eastAsia"/>
        </w:rPr>
        <w:t>２５，２５３</w:t>
      </w:r>
      <w:r w:rsidR="00442B18" w:rsidRPr="00916B00">
        <w:rPr>
          <w:rFonts w:hint="eastAsia"/>
        </w:rPr>
        <w:t>人で、平成３０年に比べ</w:t>
      </w:r>
      <w:r w:rsidR="00B00D5F">
        <w:rPr>
          <w:rFonts w:hint="eastAsia"/>
        </w:rPr>
        <w:t>８３９</w:t>
      </w:r>
      <w:r w:rsidR="00442B18" w:rsidRPr="00916B00">
        <w:rPr>
          <w:rFonts w:hint="eastAsia"/>
        </w:rPr>
        <w:t>人（3.4％）の増となっています。診療科別に従事医師数をみると、救急科は324人で、平成３０年に比べ17人（5.6％）の増となっています。</w:t>
      </w:r>
    </w:p>
    <w:p w14:paraId="12D368EA" w14:textId="708D9E8A" w:rsidR="006C695A" w:rsidRPr="00916B00" w:rsidRDefault="006C695A" w:rsidP="0034304A">
      <w:pPr>
        <w:pStyle w:val="af0"/>
        <w:numPr>
          <w:ilvl w:val="1"/>
          <w:numId w:val="2"/>
        </w:numPr>
        <w:ind w:leftChars="150" w:left="600" w:hangingChars="100" w:hanging="240"/>
      </w:pPr>
      <w:r w:rsidRPr="00916B00">
        <w:rPr>
          <w:rFonts w:hint="eastAsia"/>
        </w:rPr>
        <w:t>大阪府</w:t>
      </w:r>
      <w:r w:rsidR="00342B52">
        <w:rPr>
          <w:rFonts w:hint="eastAsia"/>
        </w:rPr>
        <w:t>内における</w:t>
      </w:r>
      <w:r w:rsidRPr="00916B00">
        <w:rPr>
          <w:rFonts w:hint="eastAsia"/>
        </w:rPr>
        <w:t>令和</w:t>
      </w:r>
      <w:r w:rsidR="002F47B5">
        <w:rPr>
          <w:rFonts w:hint="eastAsia"/>
        </w:rPr>
        <w:t>３</w:t>
      </w:r>
      <w:r w:rsidRPr="00916B00">
        <w:rPr>
          <w:rFonts w:hint="eastAsia"/>
        </w:rPr>
        <w:t>年中の救急搬送</w:t>
      </w:r>
      <w:r w:rsidR="008A058D" w:rsidRPr="00EA781B">
        <w:rPr>
          <w:rFonts w:hint="eastAsia"/>
        </w:rPr>
        <w:t>患者</w:t>
      </w:r>
      <w:r w:rsidR="00342B52">
        <w:rPr>
          <w:rFonts w:hint="eastAsia"/>
        </w:rPr>
        <w:t>数</w:t>
      </w:r>
      <w:r w:rsidRPr="00916B00">
        <w:rPr>
          <w:rFonts w:hint="eastAsia"/>
        </w:rPr>
        <w:t>は４７７，８００人であり、全救急搬送患者の59.4％を高齢者が占めています。今後、高齢化の影響による救急搬送患者の増加が見込まれていることから、</w:t>
      </w:r>
      <w:r w:rsidR="00D93DED" w:rsidRPr="00916B00">
        <w:rPr>
          <w:rFonts w:hint="eastAsia"/>
        </w:rPr>
        <w:t>引き続き</w:t>
      </w:r>
      <w:r w:rsidRPr="00916B00">
        <w:rPr>
          <w:rFonts w:hint="eastAsia"/>
        </w:rPr>
        <w:t>救急医師の確保が必要です。</w:t>
      </w:r>
      <w:r w:rsidR="006E031B" w:rsidRPr="00916B00">
        <w:rPr>
          <w:rFonts w:hint="eastAsia"/>
        </w:rPr>
        <w:t>これまで医師の長時間労働により医療体制は支えられてきた部分がありましたが、若い世代の職業意識の変化などにより、今後も継続して医師を確保していくためには、勤務環境改善が必要です。</w:t>
      </w:r>
    </w:p>
    <w:p w14:paraId="08021F1F" w14:textId="4AAA88C6" w:rsidR="00525918" w:rsidRPr="00916B00" w:rsidRDefault="00CF4F40" w:rsidP="00D52D74">
      <w:r w:rsidRPr="00916B00">
        <w:rPr>
          <w:noProof/>
        </w:rPr>
        <mc:AlternateContent>
          <mc:Choice Requires="wps">
            <w:drawing>
              <wp:anchor distT="0" distB="0" distL="114300" distR="114300" simplePos="0" relativeHeight="251630080" behindDoc="0" locked="0" layoutInCell="1" allowOverlap="1" wp14:anchorId="4EB0BFEA" wp14:editId="0FC93F97">
                <wp:simplePos x="0" y="0"/>
                <wp:positionH relativeFrom="column">
                  <wp:posOffset>-23495</wp:posOffset>
                </wp:positionH>
                <wp:positionV relativeFrom="paragraph">
                  <wp:posOffset>34290</wp:posOffset>
                </wp:positionV>
                <wp:extent cx="5833745" cy="268605"/>
                <wp:effectExtent l="0" t="0" r="14605" b="0"/>
                <wp:wrapNone/>
                <wp:docPr id="108" name="テキスト ボックス 108" descr="大阪府内における救急科の「診療科別従事医師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4412CDF" w14:textId="0BA8F2F9" w:rsidR="00FA7972" w:rsidRPr="00916B00" w:rsidRDefault="00FA7972" w:rsidP="00CF4F40">
                            <w:pPr>
                              <w:snapToGrid w:val="0"/>
                              <w:spacing w:line="240" w:lineRule="auto"/>
                              <w:jc w:val="center"/>
                            </w:pPr>
                            <w:r w:rsidRPr="00916B00">
                              <w:rPr>
                                <w:rFonts w:hint="eastAsia"/>
                              </w:rPr>
                              <w:t>《</w:t>
                            </w:r>
                            <w:r w:rsidR="00941D55" w:rsidRPr="00916B00">
                              <w:rPr>
                                <w:rFonts w:hint="eastAsia"/>
                              </w:rPr>
                              <w:t>診療科別従事医師数</w:t>
                            </w:r>
                            <w:r w:rsidRPr="00916B00">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B0BFEA" id="テキスト ボックス 108" o:spid="_x0000_s1070" type="#_x0000_t202" alt="大阪府内における救急科の「診療科別従事医師数」の表。" style="position:absolute;left:0;text-align:left;margin-left:-1.85pt;margin-top:2.7pt;width:459.35pt;height:21.1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BysQIAALcEAAAOAAAAZHJzL2Uyb0RvYy54bWysVM1LHDEUvxf6P4Tc66wfu5XFWdkqloKo&#10;oMVzNpNxB2aSNMm6Y0/rLhWp9iBFaMFLoaJU+nFsLfSfSdfa/6IvmZ212J5KL5n38l7ex+/33szN&#10;51mKtpnSieAhnpyoYMQ4FVHCt0L8eGPp3ixG2hAekVRwFuIdpvF84+6dua6ssynRFmnEFIIgXNe7&#10;MsRtY2Q9CDRts4zoCSEZB2MsVEYMqGoriBTpQvQsDaYqlVrQFSqSSlCmNdwuFkbc8PHjmFGzGsea&#10;GZSGGGoz/lT+bLkzaMyR+pYisp3QURnkH6rISMIh6TjUIjEEdVTyR6gsoUpoEZsJKrJAxHFCme8B&#10;upms3OpmvU0k870AOFqOYdL/Lyxd2V5TKImAuwpQxUkGJNnBnu2/t/0vdrCP7ODEDga2/xF05J0i&#10;pilAOHx79vPVu+HlyXDvmd29sLvP7e6R7R9cHR9d9U5/nB3Z3Q+2d3h9fvnjdR/U4f7p8NvL75cH&#10;w8Ovw88XV8efbO8F+Fy/Obe9vmOiK3UdClqXUJLJH4gcqirvNVw6gPNYZe4L0CGwA6c7Yx5ZbhCF&#10;y+rs9PT9mSpGFGxTtdlaperCBDevpdLmIRMZckKIFcyJp49sL2tTuJYuLhkXS0ma+llJOeqGuDZd&#10;rfgHYwsETznkcD0UtTrJ5K3cozszUzbSEtEO9KdEMYta0qUEilgm2qwRBcMHLcFCmVU44lRAMjGS&#10;MGoL9fRv984fZgKsGHVhmEOsn3SIYhiljzhMi5v8UlCl0CoF3skWBOzHJKyqpF6EB8qkpRgrkW3C&#10;njVdFjARTiFXiKlRpbJgiqWCTaWs2fRuMOGSmGW+LqkL7oB0oG7km0TJEfIGOFsR5aCT+i0CCt+C&#10;gmbHiDjx7DhoCxxHiMN2eH5Hm+zW73fde938bxq/AAAA//8DAFBLAwQUAAYACAAAACEAf05vQN8A&#10;AAAHAQAADwAAAGRycy9kb3ducmV2LnhtbEyPwU7DMBBE70j8g7VI3Fon0BII2VQIidIiUaktH+Am&#10;2zhNbEexm4a/ZznBcTSjmTfZYjStGKj3tbMI8TQCQbZwZW0rhK/92+QRhA/Klqp1lhC+ycMiv77K&#10;VFq6i93SsAuV4BLrU4WgQ+hSKX2hySg/dR1Z9o6uNyqw7CtZ9urC5aaVd1H0II2qLS9o1dGrpqLZ&#10;nQ3Csj7G+83QVJ1u1u/Lj9XnaXUKiLc348sziEBj+AvDLz6jQ85MB3e2pRctwuQ+4STCfAaC7ad4&#10;ztcOCLMkAZln8j9//gMAAP//AwBQSwECLQAUAAYACAAAACEAtoM4kv4AAADhAQAAEwAAAAAAAAAA&#10;AAAAAAAAAAAAW0NvbnRlbnRfVHlwZXNdLnhtbFBLAQItABQABgAIAAAAIQA4/SH/1gAAAJQBAAAL&#10;AAAAAAAAAAAAAAAAAC8BAABfcmVscy8ucmVsc1BLAQItABQABgAIAAAAIQAVgMBysQIAALcEAAAO&#10;AAAAAAAAAAAAAAAAAC4CAABkcnMvZTJvRG9jLnhtbFBLAQItABQABgAIAAAAIQB/Tm9A3wAAAAcB&#10;AAAPAAAAAAAAAAAAAAAAAAsFAABkcnMvZG93bnJldi54bWxQSwUGAAAAAAQABADzAAAAFwYAAAAA&#10;" filled="f" stroked="f" strokeweight=".5pt">
                <v:textbox inset="0,0,0,0">
                  <w:txbxContent>
                    <w:p w14:paraId="34412CDF" w14:textId="0BA8F2F9" w:rsidR="00FA7972" w:rsidRPr="00916B00" w:rsidRDefault="00FA7972" w:rsidP="00CF4F40">
                      <w:pPr>
                        <w:snapToGrid w:val="0"/>
                        <w:spacing w:line="240" w:lineRule="auto"/>
                        <w:jc w:val="center"/>
                      </w:pPr>
                      <w:r w:rsidRPr="00916B00">
                        <w:rPr>
                          <w:rFonts w:hint="eastAsia"/>
                        </w:rPr>
                        <w:t>《</w:t>
                      </w:r>
                      <w:r w:rsidR="00941D55" w:rsidRPr="00916B00">
                        <w:rPr>
                          <w:rFonts w:hint="eastAsia"/>
                        </w:rPr>
                        <w:t>診療科別従事医師数</w:t>
                      </w:r>
                      <w:r w:rsidRPr="00916B00">
                        <w:rPr>
                          <w:rFonts w:hint="eastAsia"/>
                        </w:rPr>
                        <w:t>》</w:t>
                      </w:r>
                    </w:p>
                  </w:txbxContent>
                </v:textbox>
              </v:shape>
            </w:pict>
          </mc:Fallback>
        </mc:AlternateContent>
      </w:r>
    </w:p>
    <w:tbl>
      <w:tblPr>
        <w:tblStyle w:val="af"/>
        <w:tblW w:w="6241" w:type="dxa"/>
        <w:jc w:val="center"/>
        <w:tblLayout w:type="fixed"/>
        <w:tblLook w:val="04A0" w:firstRow="1" w:lastRow="0" w:firstColumn="1" w:lastColumn="0" w:noHBand="0" w:noVBand="1"/>
        <w:tblDescription w:val="現在医師数　382&#10;2023年に必要となる医師数　549&#10;2036年に必要となる医師数　587"/>
      </w:tblPr>
      <w:tblGrid>
        <w:gridCol w:w="1876"/>
        <w:gridCol w:w="1417"/>
        <w:gridCol w:w="1417"/>
        <w:gridCol w:w="1531"/>
      </w:tblGrid>
      <w:tr w:rsidR="00916B00" w:rsidRPr="00916B00" w14:paraId="21211AE7" w14:textId="77777777" w:rsidTr="009739C3">
        <w:trPr>
          <w:trHeight w:val="227"/>
          <w:jc w:val="center"/>
        </w:trPr>
        <w:tc>
          <w:tcPr>
            <w:tcW w:w="1876" w:type="dxa"/>
            <w:vAlign w:val="center"/>
          </w:tcPr>
          <w:p w14:paraId="29A935E8" w14:textId="77777777" w:rsidR="009739C3" w:rsidRPr="00916B00" w:rsidRDefault="009739C3" w:rsidP="0098212F">
            <w:pPr>
              <w:widowControl/>
              <w:snapToGrid w:val="0"/>
              <w:spacing w:line="240" w:lineRule="exact"/>
              <w:jc w:val="center"/>
              <w:rPr>
                <w:rFonts w:hAnsi="HG丸ｺﾞｼｯｸM-PRO" w:cs="ＭＳ Ｐゴシック"/>
                <w:kern w:val="0"/>
              </w:rPr>
            </w:pPr>
          </w:p>
        </w:tc>
        <w:tc>
          <w:tcPr>
            <w:tcW w:w="1417" w:type="dxa"/>
            <w:vAlign w:val="center"/>
          </w:tcPr>
          <w:p w14:paraId="5B85BC94" w14:textId="77777777" w:rsidR="009739C3" w:rsidRPr="00916B00" w:rsidRDefault="009739C3" w:rsidP="0098212F">
            <w:pPr>
              <w:widowControl/>
              <w:snapToGrid w:val="0"/>
              <w:spacing w:line="240" w:lineRule="exact"/>
              <w:jc w:val="center"/>
              <w:rPr>
                <w:rFonts w:hAnsi="HG丸ｺﾞｼｯｸM-PRO" w:cs="ＭＳ Ｐゴシック"/>
                <w:kern w:val="0"/>
              </w:rPr>
            </w:pPr>
            <w:r w:rsidRPr="00916B00">
              <w:rPr>
                <w:rFonts w:hAnsi="HG丸ｺﾞｼｯｸM-PRO" w:cs="ＭＳ Ｐゴシック" w:hint="eastAsia"/>
                <w:kern w:val="0"/>
              </w:rPr>
              <w:t>H30</w:t>
            </w:r>
          </w:p>
        </w:tc>
        <w:tc>
          <w:tcPr>
            <w:tcW w:w="1417" w:type="dxa"/>
            <w:vAlign w:val="center"/>
          </w:tcPr>
          <w:p w14:paraId="34A0558E" w14:textId="77777777" w:rsidR="009739C3" w:rsidRPr="00916B00" w:rsidRDefault="009739C3" w:rsidP="0098212F">
            <w:pPr>
              <w:widowControl/>
              <w:snapToGrid w:val="0"/>
              <w:spacing w:line="240" w:lineRule="exact"/>
              <w:jc w:val="center"/>
              <w:rPr>
                <w:rFonts w:hAnsi="HG丸ｺﾞｼｯｸM-PRO" w:cs="ＭＳ Ｐゴシック"/>
                <w:kern w:val="0"/>
              </w:rPr>
            </w:pPr>
            <w:r w:rsidRPr="00916B00">
              <w:rPr>
                <w:rFonts w:hAnsi="HG丸ｺﾞｼｯｸM-PRO" w:cs="ＭＳ Ｐゴシック" w:hint="eastAsia"/>
                <w:kern w:val="0"/>
              </w:rPr>
              <w:t>R2</w:t>
            </w:r>
          </w:p>
        </w:tc>
        <w:tc>
          <w:tcPr>
            <w:tcW w:w="1531" w:type="dxa"/>
            <w:vAlign w:val="center"/>
          </w:tcPr>
          <w:p w14:paraId="05FEEF9F" w14:textId="77777777" w:rsidR="009739C3" w:rsidRPr="00916B00" w:rsidRDefault="009739C3" w:rsidP="0098212F">
            <w:pPr>
              <w:widowControl/>
              <w:snapToGrid w:val="0"/>
              <w:spacing w:line="240" w:lineRule="exact"/>
              <w:jc w:val="center"/>
              <w:rPr>
                <w:rFonts w:hAnsi="HG丸ｺﾞｼｯｸM-PRO" w:cs="ＭＳ Ｐゴシック"/>
                <w:kern w:val="0"/>
              </w:rPr>
            </w:pPr>
            <w:r w:rsidRPr="00916B00">
              <w:rPr>
                <w:rFonts w:hAnsi="HG丸ｺﾞｼｯｸM-PRO" w:cs="ＭＳ Ｐゴシック" w:hint="eastAsia"/>
                <w:kern w:val="0"/>
              </w:rPr>
              <w:t>増減率</w:t>
            </w:r>
          </w:p>
          <w:p w14:paraId="203B61BC" w14:textId="77777777" w:rsidR="009739C3" w:rsidRPr="00916B00" w:rsidRDefault="009739C3" w:rsidP="0098212F">
            <w:pPr>
              <w:widowControl/>
              <w:snapToGrid w:val="0"/>
              <w:spacing w:line="240" w:lineRule="exact"/>
              <w:jc w:val="center"/>
              <w:rPr>
                <w:rFonts w:hAnsi="HG丸ｺﾞｼｯｸM-PRO" w:cs="ＭＳ Ｐゴシック"/>
                <w:kern w:val="0"/>
              </w:rPr>
            </w:pPr>
            <w:r w:rsidRPr="00916B00">
              <w:rPr>
                <w:rFonts w:hAnsi="HG丸ｺﾞｼｯｸM-PRO" w:cs="ＭＳ Ｐゴシック" w:hint="eastAsia"/>
                <w:kern w:val="0"/>
              </w:rPr>
              <w:t>(</w:t>
            </w:r>
            <w:r w:rsidRPr="00916B00">
              <w:rPr>
                <w:rFonts w:hAnsi="HG丸ｺﾞｼｯｸM-PRO" w:cs="ＭＳ Ｐゴシック"/>
                <w:kern w:val="0"/>
              </w:rPr>
              <w:t>R2</w:t>
            </w:r>
            <w:r w:rsidRPr="00916B00">
              <w:rPr>
                <w:rFonts w:hAnsi="HG丸ｺﾞｼｯｸM-PRO" w:cs="ＭＳ Ｐゴシック" w:hint="eastAsia"/>
                <w:kern w:val="0"/>
              </w:rPr>
              <w:t>／H</w:t>
            </w:r>
            <w:r w:rsidRPr="00916B00">
              <w:rPr>
                <w:rFonts w:hAnsi="HG丸ｺﾞｼｯｸM-PRO" w:cs="ＭＳ Ｐゴシック"/>
                <w:kern w:val="0"/>
              </w:rPr>
              <w:t>30</w:t>
            </w:r>
            <w:r w:rsidRPr="00916B00">
              <w:rPr>
                <w:rFonts w:hAnsi="HG丸ｺﾞｼｯｸM-PRO" w:cs="ＭＳ Ｐゴシック" w:hint="eastAsia"/>
                <w:kern w:val="0"/>
              </w:rPr>
              <w:t>）</w:t>
            </w:r>
          </w:p>
        </w:tc>
      </w:tr>
      <w:tr w:rsidR="00916B00" w:rsidRPr="00916B00" w14:paraId="1CBC77A7" w14:textId="77777777" w:rsidTr="009739C3">
        <w:trPr>
          <w:trHeight w:val="20"/>
          <w:jc w:val="center"/>
        </w:trPr>
        <w:tc>
          <w:tcPr>
            <w:tcW w:w="1876" w:type="dxa"/>
          </w:tcPr>
          <w:p w14:paraId="0E11CCD7" w14:textId="77777777" w:rsidR="009739C3" w:rsidRPr="00916B00" w:rsidRDefault="009739C3" w:rsidP="0098212F">
            <w:pPr>
              <w:widowControl/>
              <w:snapToGrid w:val="0"/>
              <w:spacing w:line="240" w:lineRule="auto"/>
              <w:jc w:val="center"/>
            </w:pPr>
            <w:r w:rsidRPr="00916B00">
              <w:rPr>
                <w:rFonts w:hint="eastAsia"/>
              </w:rPr>
              <w:t>救急科</w:t>
            </w:r>
          </w:p>
        </w:tc>
        <w:tc>
          <w:tcPr>
            <w:tcW w:w="1417" w:type="dxa"/>
          </w:tcPr>
          <w:p w14:paraId="5BEBFB11" w14:textId="77777777" w:rsidR="009739C3" w:rsidRPr="00916B00" w:rsidRDefault="009739C3" w:rsidP="0098212F">
            <w:pPr>
              <w:widowControl/>
              <w:snapToGrid w:val="0"/>
              <w:spacing w:line="240" w:lineRule="auto"/>
              <w:ind w:rightChars="-30" w:right="-72"/>
              <w:jc w:val="right"/>
              <w:rPr>
                <w:rFonts w:hAnsi="HG丸ｺﾞｼｯｸM-PRO" w:cs="ＭＳ Ｐゴシック"/>
                <w:kern w:val="0"/>
              </w:rPr>
            </w:pPr>
            <w:r w:rsidRPr="00916B00">
              <w:rPr>
                <w:rFonts w:hAnsi="HG丸ｺﾞｼｯｸM-PRO" w:cs="ＭＳ Ｐゴシック" w:hint="eastAsia"/>
                <w:kern w:val="0"/>
              </w:rPr>
              <w:t>３０７</w:t>
            </w:r>
          </w:p>
        </w:tc>
        <w:tc>
          <w:tcPr>
            <w:tcW w:w="1417" w:type="dxa"/>
          </w:tcPr>
          <w:p w14:paraId="070BA667" w14:textId="77777777" w:rsidR="009739C3" w:rsidRPr="00916B00" w:rsidRDefault="009739C3" w:rsidP="0098212F">
            <w:pPr>
              <w:widowControl/>
              <w:snapToGrid w:val="0"/>
              <w:spacing w:line="240" w:lineRule="auto"/>
              <w:ind w:rightChars="-30" w:right="-72"/>
              <w:jc w:val="right"/>
              <w:rPr>
                <w:rFonts w:hAnsi="HG丸ｺﾞｼｯｸM-PRO" w:cs="ＭＳ Ｐゴシック"/>
                <w:kern w:val="0"/>
              </w:rPr>
            </w:pPr>
            <w:r w:rsidRPr="00916B00">
              <w:rPr>
                <w:rFonts w:hAnsi="HG丸ｺﾞｼｯｸM-PRO" w:cs="ＭＳ Ｐゴシック" w:hint="eastAsia"/>
                <w:kern w:val="0"/>
              </w:rPr>
              <w:t>３２４</w:t>
            </w:r>
          </w:p>
        </w:tc>
        <w:tc>
          <w:tcPr>
            <w:tcW w:w="1531" w:type="dxa"/>
          </w:tcPr>
          <w:p w14:paraId="64FB6E1F" w14:textId="77777777" w:rsidR="009739C3" w:rsidRPr="00916B00" w:rsidRDefault="009739C3" w:rsidP="0098212F">
            <w:pPr>
              <w:widowControl/>
              <w:snapToGrid w:val="0"/>
              <w:spacing w:line="240" w:lineRule="auto"/>
              <w:ind w:rightChars="-30" w:right="-72"/>
              <w:jc w:val="right"/>
              <w:rPr>
                <w:rFonts w:hAnsi="HG丸ｺﾞｼｯｸM-PRO" w:cs="ＭＳ Ｐゴシック"/>
                <w:kern w:val="0"/>
              </w:rPr>
            </w:pPr>
            <w:r w:rsidRPr="00916B00">
              <w:rPr>
                <w:rFonts w:hAnsi="HG丸ｺﾞｼｯｸM-PRO" w:cs="ＭＳ Ｐゴシック" w:hint="eastAsia"/>
                <w:kern w:val="0"/>
              </w:rPr>
              <w:t>５</w:t>
            </w:r>
            <w:r w:rsidRPr="00916B00">
              <w:rPr>
                <w:rFonts w:hAnsi="HG丸ｺﾞｼｯｸM-PRO" w:cs="ＭＳ Ｐゴシック"/>
                <w:kern w:val="0"/>
              </w:rPr>
              <w:t>.</w:t>
            </w:r>
            <w:r w:rsidRPr="00916B00">
              <w:rPr>
                <w:rFonts w:hAnsi="HG丸ｺﾞｼｯｸM-PRO" w:cs="ＭＳ Ｐゴシック" w:hint="eastAsia"/>
                <w:kern w:val="0"/>
              </w:rPr>
              <w:t>６％</w:t>
            </w:r>
          </w:p>
        </w:tc>
      </w:tr>
      <w:tr w:rsidR="00916B00" w:rsidRPr="00916B00" w14:paraId="67EF2A89" w14:textId="77777777" w:rsidTr="009739C3">
        <w:trPr>
          <w:trHeight w:val="20"/>
          <w:jc w:val="center"/>
        </w:trPr>
        <w:tc>
          <w:tcPr>
            <w:tcW w:w="1876" w:type="dxa"/>
          </w:tcPr>
          <w:p w14:paraId="4B79711C" w14:textId="5269A5DA" w:rsidR="00141108" w:rsidRPr="00916B00" w:rsidRDefault="00141108" w:rsidP="0098212F">
            <w:pPr>
              <w:widowControl/>
              <w:snapToGrid w:val="0"/>
              <w:spacing w:line="240" w:lineRule="auto"/>
              <w:jc w:val="center"/>
            </w:pPr>
            <w:r w:rsidRPr="00916B00">
              <w:rPr>
                <w:rFonts w:hint="eastAsia"/>
              </w:rPr>
              <w:t>全診療科総数</w:t>
            </w:r>
          </w:p>
        </w:tc>
        <w:tc>
          <w:tcPr>
            <w:tcW w:w="1417" w:type="dxa"/>
          </w:tcPr>
          <w:p w14:paraId="0CF50AEE" w14:textId="694155B7" w:rsidR="00141108" w:rsidRPr="00916B00" w:rsidRDefault="00E23CCC" w:rsidP="0098212F">
            <w:pPr>
              <w:widowControl/>
              <w:snapToGrid w:val="0"/>
              <w:spacing w:line="240" w:lineRule="auto"/>
              <w:ind w:rightChars="-30" w:right="-72"/>
              <w:jc w:val="right"/>
              <w:rPr>
                <w:rFonts w:hAnsi="HG丸ｺﾞｼｯｸM-PRO" w:cs="ＭＳ Ｐゴシック"/>
                <w:kern w:val="0"/>
              </w:rPr>
            </w:pPr>
            <w:r w:rsidRPr="00916B00">
              <w:rPr>
                <w:rFonts w:hAnsi="HG丸ｺﾞｼｯｸM-PRO" w:cs="ＭＳ Ｐゴシック" w:hint="eastAsia"/>
                <w:kern w:val="0"/>
              </w:rPr>
              <w:t>2</w:t>
            </w:r>
            <w:r w:rsidRPr="00916B00">
              <w:rPr>
                <w:rFonts w:hAnsi="HG丸ｺﾞｼｯｸM-PRO" w:cs="ＭＳ Ｐゴシック"/>
                <w:kern w:val="0"/>
              </w:rPr>
              <w:t>4,414</w:t>
            </w:r>
          </w:p>
        </w:tc>
        <w:tc>
          <w:tcPr>
            <w:tcW w:w="1417" w:type="dxa"/>
          </w:tcPr>
          <w:p w14:paraId="2FB0F214" w14:textId="5740A256" w:rsidR="00141108" w:rsidRPr="00916B00" w:rsidRDefault="00E23CCC" w:rsidP="0098212F">
            <w:pPr>
              <w:widowControl/>
              <w:snapToGrid w:val="0"/>
              <w:spacing w:line="240" w:lineRule="auto"/>
              <w:ind w:rightChars="-30" w:right="-72"/>
              <w:jc w:val="right"/>
              <w:rPr>
                <w:rFonts w:hAnsi="HG丸ｺﾞｼｯｸM-PRO" w:cs="ＭＳ Ｐゴシック"/>
                <w:kern w:val="0"/>
              </w:rPr>
            </w:pPr>
            <w:r w:rsidRPr="00916B00">
              <w:rPr>
                <w:rFonts w:hAnsi="HG丸ｺﾞｼｯｸM-PRO" w:cs="ＭＳ Ｐゴシック" w:hint="eastAsia"/>
                <w:kern w:val="0"/>
              </w:rPr>
              <w:t>2</w:t>
            </w:r>
            <w:r w:rsidRPr="00916B00">
              <w:rPr>
                <w:rFonts w:hAnsi="HG丸ｺﾞｼｯｸM-PRO" w:cs="ＭＳ Ｐゴシック"/>
                <w:kern w:val="0"/>
              </w:rPr>
              <w:t>5,253</w:t>
            </w:r>
          </w:p>
        </w:tc>
        <w:tc>
          <w:tcPr>
            <w:tcW w:w="1531" w:type="dxa"/>
          </w:tcPr>
          <w:p w14:paraId="3243A3C9" w14:textId="41D7DD8E" w:rsidR="00141108" w:rsidRPr="00916B00" w:rsidRDefault="00E23CCC" w:rsidP="0098212F">
            <w:pPr>
              <w:widowControl/>
              <w:snapToGrid w:val="0"/>
              <w:spacing w:line="240" w:lineRule="auto"/>
              <w:ind w:rightChars="-30" w:right="-72"/>
              <w:jc w:val="right"/>
              <w:rPr>
                <w:rFonts w:hAnsi="HG丸ｺﾞｼｯｸM-PRO" w:cs="ＭＳ Ｐゴシック"/>
                <w:kern w:val="0"/>
              </w:rPr>
            </w:pPr>
            <w:r w:rsidRPr="00916B00">
              <w:rPr>
                <w:rFonts w:hAnsi="HG丸ｺﾞｼｯｸM-PRO" w:cs="ＭＳ Ｐゴシック" w:hint="eastAsia"/>
                <w:kern w:val="0"/>
              </w:rPr>
              <w:t>3</w:t>
            </w:r>
            <w:r w:rsidRPr="00916B00">
              <w:rPr>
                <w:rFonts w:hAnsi="HG丸ｺﾞｼｯｸM-PRO" w:cs="ＭＳ Ｐゴシック"/>
                <w:kern w:val="0"/>
              </w:rPr>
              <w:t>.4%</w:t>
            </w:r>
          </w:p>
        </w:tc>
      </w:tr>
    </w:tbl>
    <w:p w14:paraId="6995CD98" w14:textId="217E0E7A" w:rsidR="00833A2A" w:rsidRPr="00916B00" w:rsidRDefault="00ED5ADC" w:rsidP="00D52D74">
      <w:r w:rsidRPr="00916B00">
        <w:rPr>
          <w:noProof/>
        </w:rPr>
        <mc:AlternateContent>
          <mc:Choice Requires="wps">
            <w:drawing>
              <wp:anchor distT="0" distB="0" distL="114300" distR="114300" simplePos="0" relativeHeight="251957760" behindDoc="0" locked="0" layoutInCell="1" allowOverlap="1" wp14:anchorId="50975F2B" wp14:editId="6AE88F83">
                <wp:simplePos x="0" y="0"/>
                <wp:positionH relativeFrom="page">
                  <wp:posOffset>1560486</wp:posOffset>
                </wp:positionH>
                <wp:positionV relativeFrom="paragraph">
                  <wp:posOffset>15098</wp:posOffset>
                </wp:positionV>
                <wp:extent cx="5478780" cy="281940"/>
                <wp:effectExtent l="0" t="0" r="7620" b="3810"/>
                <wp:wrapNone/>
                <wp:docPr id="17" name="テキスト ボックス 17"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478780" cy="281940"/>
                        </a:xfrm>
                        <a:prstGeom prst="rect">
                          <a:avLst/>
                        </a:prstGeom>
                        <a:noFill/>
                        <a:ln w="6350">
                          <a:noFill/>
                        </a:ln>
                      </wps:spPr>
                      <wps:txbx>
                        <w:txbxContent>
                          <w:p w14:paraId="249CE290" w14:textId="21CBDED9" w:rsidR="00833A2A" w:rsidRPr="00525918" w:rsidRDefault="00833A2A" w:rsidP="008E0708">
                            <w:pPr>
                              <w:tabs>
                                <w:tab w:val="left" w:pos="360"/>
                              </w:tabs>
                              <w:snapToGrid w:val="0"/>
                              <w:spacing w:line="240" w:lineRule="auto"/>
                              <w:ind w:rightChars="37" w:right="89"/>
                              <w:jc w:val="right"/>
                            </w:pPr>
                            <w:r w:rsidRPr="008E0708">
                              <w:rPr>
                                <w:color w:val="FF0000"/>
                              </w:rPr>
                              <w:tab/>
                            </w:r>
                            <w:r w:rsidRPr="00916B00">
                              <w:rPr>
                                <w:rFonts w:hint="eastAsia"/>
                              </w:rPr>
                              <w:t>出典：</w:t>
                            </w:r>
                            <w:r w:rsidR="00781143" w:rsidRPr="00916B00">
                              <w:rPr>
                                <w:rFonts w:hint="eastAsia"/>
                              </w:rPr>
                              <w:t>厚生労働省「医師・歯科医師・薬剤師統計」</w:t>
                            </w:r>
                            <w: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5F2B" id="テキスト ボックス 17" o:spid="_x0000_s1071" type="#_x0000_t202" alt="出典&#10;大阪府「医師確保計画及び外来医療計画の策定のためのアンケート調査」、大阪府「医師確保計画策定に向けた医師の勤務実態追加調査」" style="position:absolute;left:0;text-align:left;margin-left:122.85pt;margin-top:1.2pt;width:431.4pt;height:22.2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J79gIAACwFAAAOAAAAZHJzL2Uyb0RvYy54bWysVP9LFEEU/z3ofxgm6Le8O/PLdbknl2IE&#10;ooKGP8/NzXoLuzvbzJy39pN3hyVqVBCSoVyIUSga4S+mhX/MtJ79F73ZvT2joh8iWGbfvO/v896b&#10;kdHQc9EiE9LhvoVzfVmMmE95xfEXLPxwbuJWHiOpiF8hLveZhZeYxKPF69dG6kGB9fMqdytMIHDi&#10;y0I9sHBVqaCQyUhaZR6RfTxgPghtLjyi4CoWMhVB6uDdczP92exQps5FJRCcMimBO54IcTH2b9uM&#10;qmnblkwh18KQm4pPEZ9lc2aKI6SwIEhQdWg3DfIPWXjE8SFoz9U4UQTVhPObK8+hgktuqz7KvQy3&#10;bYeyuAaoJpf9pZrZKglYXAuAI4MeTPL/uaVTizMCORXo3TBGPvGgR7r1RDcPdfOzbq0i3drWrZZu&#10;foQ7MjoVJikAGD09jVZObt4IS3ejvfffX+9Hp9t6eSPaOItODjq7p9/Ody4/rHZenUXP13TjONrb&#10;vNh5B9LOVjPh68ZR53AzOnoDhG60dbNhiOaubh3r5ifd+gLRL/fPL9pnevmZXm78PUrq6iB68VI3&#10;4GsnmYDPaH0vWt+KjtoXK+uX51+jtbc9t6b99UAWAIXZAHBQ4T0eAhQpXwLTdDW0hWf+0C8Echik&#10;pd7wsFAhCszBgeH8cB5EFGT9+dydgXi6MlfWgZDqPuMeMoSFBQxnPDNkcVIqyARUUxUTzOcTjuvG&#10;A+r6qG7hoduD2digJwEL1wdDU0OSq6FUWA7jlg4MpoWUeWUJ6hM8WQAZ0AkHkpgkUs0QARMPecMW&#10;q2k4bJdDMN6lMKpy8fhPfKMPgwhSjOqwQRaWj2pEMIzcBz6MqFm3lBApUU4Jv+aNcVjKHLwPAY1J&#10;MBDKTUlbcG8elrtkooCI+BRiWZgqkV7GVLLJ8DxQVirFarBWAVGT/mxAjXMDpAF1LpwnIugir6Bn&#10;UzzdLlL4pQGJbtKCUk1x24m7Y6BNcOwiDisZN637fJid//kea109csUfAAAA//8DAFBLAwQUAAYA&#10;CAAAACEA8Mv8Q+AAAAAJAQAADwAAAGRycy9kb3ducmV2LnhtbEyPzWrDMBCE74W+g9hCbo3skB/j&#10;Wg6l0CQtJNCkD6BYG8uxtTKW4rhvX/nU3maZYebbbD2YhvXYucqSgHgaAUMqrKqoFPB9en9OgDkv&#10;ScnGEgr4QQfr/PEhk6myd/rC/uhLFkrIpVKA9r5NOXeFRiPd1LZIwbvYzkgfzq7kqpP3UG4aPoui&#10;JTeyorCgZYtvGov6eDMCNtUlPh36umx1/bHdfO72193VCzF5Gl5fgHkc/F8YRvyADnlgOtsbKcca&#10;AbP5YhWiowA2+nGULICdBcyXCfA84/8/yH8BAAD//wMAUEsBAi0AFAAGAAgAAAAhALaDOJL+AAAA&#10;4QEAABMAAAAAAAAAAAAAAAAAAAAAAFtDb250ZW50X1R5cGVzXS54bWxQSwECLQAUAAYACAAAACEA&#10;OP0h/9YAAACUAQAACwAAAAAAAAAAAAAAAAAvAQAAX3JlbHMvLnJlbHNQSwECLQAUAAYACAAAACEA&#10;oEZye/YCAAAsBQAADgAAAAAAAAAAAAAAAAAuAgAAZHJzL2Uyb0RvYy54bWxQSwECLQAUAAYACAAA&#10;ACEA8Mv8Q+AAAAAJAQAADwAAAAAAAAAAAAAAAABQBQAAZHJzL2Rvd25yZXYueG1sUEsFBgAAAAAE&#10;AAQA8wAAAF0GAAAAAA==&#10;" filled="f" stroked="f" strokeweight=".5pt">
                <v:textbox inset="0,0,0,0">
                  <w:txbxContent>
                    <w:p w14:paraId="249CE290" w14:textId="21CBDED9" w:rsidR="00833A2A" w:rsidRPr="00525918" w:rsidRDefault="00833A2A" w:rsidP="008E0708">
                      <w:pPr>
                        <w:tabs>
                          <w:tab w:val="left" w:pos="360"/>
                        </w:tabs>
                        <w:snapToGrid w:val="0"/>
                        <w:spacing w:line="240" w:lineRule="auto"/>
                        <w:ind w:rightChars="37" w:right="89"/>
                        <w:jc w:val="right"/>
                      </w:pPr>
                      <w:r w:rsidRPr="008E0708">
                        <w:rPr>
                          <w:color w:val="FF0000"/>
                        </w:rPr>
                        <w:tab/>
                      </w:r>
                      <w:r w:rsidRPr="00916B00">
                        <w:rPr>
                          <w:rFonts w:hint="eastAsia"/>
                        </w:rPr>
                        <w:t>出典：</w:t>
                      </w:r>
                      <w:r w:rsidR="00781143" w:rsidRPr="00916B00">
                        <w:rPr>
                          <w:rFonts w:hint="eastAsia"/>
                        </w:rPr>
                        <w:t>厚生労働省「医師・歯科医師・薬剤師統計」</w:t>
                      </w:r>
                      <w:r>
                        <w:tab/>
                      </w:r>
                    </w:p>
                  </w:txbxContent>
                </v:textbox>
                <w10:wrap anchorx="page"/>
              </v:shape>
            </w:pict>
          </mc:Fallback>
        </mc:AlternateContent>
      </w:r>
    </w:p>
    <w:p w14:paraId="18367AB3" w14:textId="77777777" w:rsidR="00141108" w:rsidRPr="00916B00" w:rsidRDefault="00141108" w:rsidP="00D52D74">
      <w:pPr>
        <w:tabs>
          <w:tab w:val="left" w:pos="480"/>
        </w:tabs>
        <w:rPr>
          <w:u w:val="single"/>
        </w:rPr>
      </w:pPr>
    </w:p>
    <w:p w14:paraId="4FA69A0E" w14:textId="7E7106A0" w:rsidR="00322F54" w:rsidRPr="006D00BA" w:rsidRDefault="006D00BA" w:rsidP="006D00BA">
      <w:pPr>
        <w:tabs>
          <w:tab w:val="left" w:pos="480"/>
        </w:tabs>
        <w:rPr>
          <w:u w:val="single"/>
        </w:rPr>
      </w:pPr>
      <w:r>
        <w:rPr>
          <w:rFonts w:hint="eastAsia"/>
          <w:u w:val="single"/>
        </w:rPr>
        <w:t>（C）</w:t>
      </w:r>
      <w:r w:rsidR="000B6727" w:rsidRPr="006D00BA">
        <w:rPr>
          <w:rFonts w:hint="eastAsia"/>
          <w:u w:val="single"/>
        </w:rPr>
        <w:t>取り組むべき施策</w:t>
      </w:r>
    </w:p>
    <w:p w14:paraId="19434EFC" w14:textId="77777777" w:rsidR="00322F54" w:rsidRDefault="003D27F2" w:rsidP="00322F54">
      <w:pPr>
        <w:tabs>
          <w:tab w:val="left" w:pos="480"/>
        </w:tabs>
      </w:pPr>
      <w:r>
        <w:rPr>
          <w:rFonts w:hint="eastAsia"/>
        </w:rPr>
        <w:t>○</w:t>
      </w:r>
      <w:r w:rsidR="003030D0" w:rsidRPr="00524F00">
        <w:rPr>
          <w:rFonts w:hint="eastAsia"/>
        </w:rPr>
        <w:t>実施基準</w:t>
      </w:r>
      <w:r w:rsidR="00FE01FB" w:rsidRPr="00524F00">
        <w:rPr>
          <w:rFonts w:hint="eastAsia"/>
        </w:rPr>
        <w:t>の運用状況を継続的に検証するため、救急隊による搬送先医療機関の選定</w:t>
      </w:r>
      <w:r w:rsidR="00322F54">
        <w:rPr>
          <w:rFonts w:hint="eastAsia"/>
        </w:rPr>
        <w:t xml:space="preserve">　　</w:t>
      </w:r>
    </w:p>
    <w:p w14:paraId="33080A84" w14:textId="77777777" w:rsidR="00322F54" w:rsidRDefault="00FE01FB" w:rsidP="00322F54">
      <w:pPr>
        <w:tabs>
          <w:tab w:val="left" w:pos="480"/>
        </w:tabs>
        <w:ind w:firstLineChars="100" w:firstLine="240"/>
      </w:pPr>
      <w:r w:rsidRPr="00524F00">
        <w:rPr>
          <w:rFonts w:hint="eastAsia"/>
        </w:rPr>
        <w:t>を支援するとともに、救急隊が入力する「病院前情報」と受入医療機関が入力する「病院</w:t>
      </w:r>
    </w:p>
    <w:p w14:paraId="430846A7" w14:textId="77777777" w:rsidR="00322F54" w:rsidRDefault="00FE01FB" w:rsidP="00322F54">
      <w:pPr>
        <w:tabs>
          <w:tab w:val="left" w:pos="480"/>
        </w:tabs>
        <w:ind w:firstLineChars="100" w:firstLine="240"/>
      </w:pPr>
      <w:r w:rsidRPr="00524F00">
        <w:rPr>
          <w:rFonts w:hint="eastAsia"/>
        </w:rPr>
        <w:t>後情報」を集約し、分析・検証を行う「大阪府救急搬送支援・情報収集・集計分析システ</w:t>
      </w:r>
    </w:p>
    <w:p w14:paraId="468FF17C" w14:textId="35146866" w:rsidR="00FE01FB" w:rsidRPr="004107EF" w:rsidRDefault="00FE01FB" w:rsidP="004107EF">
      <w:pPr>
        <w:tabs>
          <w:tab w:val="left" w:pos="480"/>
        </w:tabs>
        <w:ind w:firstLineChars="100" w:firstLine="240"/>
        <w:rPr>
          <w:vertAlign w:val="superscript"/>
        </w:rPr>
      </w:pPr>
      <w:r w:rsidRPr="00524F00">
        <w:rPr>
          <w:rFonts w:hint="eastAsia"/>
        </w:rPr>
        <w:t>ム」（</w:t>
      </w:r>
      <w:r w:rsidRPr="00524F00">
        <w:ruby>
          <w:rubyPr>
            <w:rubyAlign w:val="distributeSpace"/>
            <w:hps w:val="12"/>
            <w:hpsRaise w:val="22"/>
            <w:hpsBaseText w:val="24"/>
            <w:lid w:val="ja-JP"/>
          </w:rubyPr>
          <w:rt>
            <w:r w:rsidR="00FE01FB" w:rsidRPr="00322F54">
              <w:rPr>
                <w:rFonts w:hint="eastAsia"/>
                <w:sz w:val="12"/>
              </w:rPr>
              <w:t>オリオン</w:t>
            </w:r>
          </w:rt>
          <w:rubyBase>
            <w:r w:rsidR="00FE01FB" w:rsidRPr="00524F00">
              <w:rPr>
                <w:rFonts w:hint="eastAsia"/>
              </w:rPr>
              <w:t>ORION</w:t>
            </w:r>
          </w:rubyBase>
        </w:ruby>
      </w:r>
      <w:r w:rsidRPr="00524F00">
        <w:rPr>
          <w:rFonts w:hint="eastAsia"/>
        </w:rPr>
        <w:t>）</w:t>
      </w:r>
      <w:r w:rsidR="00795EC8" w:rsidRPr="00322F54">
        <w:rPr>
          <w:rFonts w:hint="eastAsia"/>
          <w:vertAlign w:val="superscript"/>
        </w:rPr>
        <w:t>（※4-</w:t>
      </w:r>
      <w:r w:rsidR="005642F7" w:rsidRPr="00322F54">
        <w:rPr>
          <w:rFonts w:hint="eastAsia"/>
          <w:vertAlign w:val="superscript"/>
        </w:rPr>
        <w:t>1</w:t>
      </w:r>
      <w:r w:rsidR="004107EF">
        <w:rPr>
          <w:rFonts w:hint="eastAsia"/>
          <w:vertAlign w:val="superscript"/>
        </w:rPr>
        <w:t>5</w:t>
      </w:r>
      <w:r w:rsidR="00795EC8" w:rsidRPr="00322F54">
        <w:rPr>
          <w:rFonts w:hint="eastAsia"/>
          <w:vertAlign w:val="superscript"/>
        </w:rPr>
        <w:t>）</w:t>
      </w:r>
      <w:r w:rsidRPr="00524F00">
        <w:rPr>
          <w:rFonts w:hint="eastAsia"/>
        </w:rPr>
        <w:t>を活用し、引き続き迅速かつ適切な救急搬送に寄与していきます。</w:t>
      </w:r>
    </w:p>
    <w:p w14:paraId="0F15F9FA" w14:textId="1971F877" w:rsidR="00322F54" w:rsidRDefault="003D27F2" w:rsidP="003D27F2">
      <w:pPr>
        <w:autoSpaceDE w:val="0"/>
        <w:autoSpaceDN w:val="0"/>
      </w:pPr>
      <w:r>
        <w:rPr>
          <w:rFonts w:hint="eastAsia"/>
        </w:rPr>
        <w:t>○</w:t>
      </w:r>
      <w:r w:rsidR="007079A3" w:rsidRPr="00524F00">
        <w:rPr>
          <w:rFonts w:hint="eastAsia"/>
        </w:rPr>
        <w:t>総務省消防庁通知</w:t>
      </w:r>
      <w:r w:rsidR="007079A3" w:rsidRPr="003D27F2">
        <w:rPr>
          <w:rFonts w:hint="eastAsia"/>
          <w:vertAlign w:val="superscript"/>
        </w:rPr>
        <w:t>（※4-</w:t>
      </w:r>
      <w:r w:rsidR="005642F7" w:rsidRPr="003D27F2">
        <w:rPr>
          <w:rFonts w:hint="eastAsia"/>
          <w:vertAlign w:val="superscript"/>
        </w:rPr>
        <w:t>1</w:t>
      </w:r>
      <w:r w:rsidR="004107EF">
        <w:rPr>
          <w:rFonts w:hint="eastAsia"/>
          <w:vertAlign w:val="superscript"/>
        </w:rPr>
        <w:t>6</w:t>
      </w:r>
      <w:r w:rsidR="007079A3" w:rsidRPr="003D27F2">
        <w:rPr>
          <w:rFonts w:hint="eastAsia"/>
          <w:vertAlign w:val="superscript"/>
        </w:rPr>
        <w:t>）</w:t>
      </w:r>
      <w:r w:rsidR="007079A3" w:rsidRPr="00524F00">
        <w:rPr>
          <w:rFonts w:hint="eastAsia"/>
        </w:rPr>
        <w:t>において、</w:t>
      </w:r>
      <w:r w:rsidR="00604031" w:rsidRPr="00524F00">
        <w:rPr>
          <w:rFonts w:hint="eastAsia"/>
        </w:rPr>
        <w:t>救急活動時における12誘導心電図</w:t>
      </w:r>
      <w:r w:rsidR="00604031" w:rsidRPr="003D27F2">
        <w:rPr>
          <w:rFonts w:hint="eastAsia"/>
          <w:vertAlign w:val="superscript"/>
        </w:rPr>
        <w:t>（※4-</w:t>
      </w:r>
      <w:r w:rsidR="005642F7" w:rsidRPr="003D27F2">
        <w:rPr>
          <w:rFonts w:hint="eastAsia"/>
          <w:vertAlign w:val="superscript"/>
        </w:rPr>
        <w:t>1</w:t>
      </w:r>
      <w:r w:rsidR="004107EF">
        <w:rPr>
          <w:rFonts w:hint="eastAsia"/>
          <w:vertAlign w:val="superscript"/>
        </w:rPr>
        <w:t>7</w:t>
      </w:r>
      <w:r w:rsidR="00604031" w:rsidRPr="003D27F2">
        <w:rPr>
          <w:rFonts w:hint="eastAsia"/>
          <w:vertAlign w:val="superscript"/>
        </w:rPr>
        <w:t>）</w:t>
      </w:r>
      <w:r w:rsidR="00604031" w:rsidRPr="00524F00">
        <w:rPr>
          <w:rFonts w:hint="eastAsia"/>
        </w:rPr>
        <w:t>の測定及</w:t>
      </w:r>
    </w:p>
    <w:p w14:paraId="49F2F221" w14:textId="77777777" w:rsidR="00322F54" w:rsidRDefault="00604031" w:rsidP="00322F54">
      <w:pPr>
        <w:autoSpaceDE w:val="0"/>
        <w:autoSpaceDN w:val="0"/>
        <w:ind w:firstLineChars="100" w:firstLine="240"/>
      </w:pPr>
      <w:r w:rsidRPr="00524F00">
        <w:rPr>
          <w:rFonts w:hint="eastAsia"/>
        </w:rPr>
        <w:t>び測定結果の伝達・伝送の導入に関する検討並びに導入に伴う救急隊員への教育機会</w:t>
      </w:r>
    </w:p>
    <w:p w14:paraId="10E723E7" w14:textId="77777777" w:rsidR="00322F54" w:rsidRDefault="00604031" w:rsidP="00322F54">
      <w:pPr>
        <w:autoSpaceDE w:val="0"/>
        <w:autoSpaceDN w:val="0"/>
        <w:ind w:firstLineChars="100" w:firstLine="240"/>
      </w:pPr>
      <w:r w:rsidRPr="00524F00">
        <w:rPr>
          <w:rFonts w:hint="eastAsia"/>
        </w:rPr>
        <w:t>の確保に関する検討について求められたことを踏まえ、大阪府内の消防機関における12</w:t>
      </w:r>
    </w:p>
    <w:p w14:paraId="378C9F97" w14:textId="083FC14C" w:rsidR="003D27F2" w:rsidRDefault="00604031" w:rsidP="00322F54">
      <w:pPr>
        <w:autoSpaceDE w:val="0"/>
        <w:autoSpaceDN w:val="0"/>
        <w:ind w:firstLineChars="100" w:firstLine="240"/>
      </w:pPr>
      <w:r w:rsidRPr="00524F00">
        <w:rPr>
          <w:rFonts w:hint="eastAsia"/>
        </w:rPr>
        <w:t>誘導心電図の導入促進及び救急隊員への研修実施等の学習機会の確保をめざします。</w:t>
      </w:r>
    </w:p>
    <w:p w14:paraId="0BD157C4" w14:textId="23341ABD" w:rsidR="00322F54" w:rsidRDefault="003D27F2" w:rsidP="003D27F2">
      <w:pPr>
        <w:autoSpaceDE w:val="0"/>
        <w:autoSpaceDN w:val="0"/>
      </w:pPr>
      <w:r>
        <w:rPr>
          <w:rFonts w:hint="eastAsia"/>
        </w:rPr>
        <w:t>○</w:t>
      </w:r>
      <w:r w:rsidR="006D0B20">
        <w:rPr>
          <w:rFonts w:hint="eastAsia"/>
        </w:rPr>
        <w:t>地域</w:t>
      </w:r>
      <w:r w:rsidR="00D2067D" w:rsidRPr="00524F00">
        <w:rPr>
          <w:rFonts w:hint="eastAsia"/>
        </w:rPr>
        <w:t>医療支援センター</w:t>
      </w:r>
      <w:r w:rsidR="00D2067D" w:rsidRPr="003D27F2">
        <w:rPr>
          <w:rFonts w:hint="eastAsia"/>
          <w:vertAlign w:val="superscript"/>
        </w:rPr>
        <w:t>（※4-1</w:t>
      </w:r>
      <w:r w:rsidR="004107EF">
        <w:rPr>
          <w:vertAlign w:val="superscript"/>
        </w:rPr>
        <w:t>8</w:t>
      </w:r>
      <w:r w:rsidR="00D2067D" w:rsidRPr="003D27F2">
        <w:rPr>
          <w:rFonts w:hint="eastAsia"/>
          <w:vertAlign w:val="superscript"/>
        </w:rPr>
        <w:t>）</w:t>
      </w:r>
      <w:r w:rsidR="00D2067D" w:rsidRPr="00524F00">
        <w:rPr>
          <w:rFonts w:hint="eastAsia"/>
        </w:rPr>
        <w:t>を運営し、「医師の偏在対策（地域偏在対策及び診療科偏</w:t>
      </w:r>
    </w:p>
    <w:p w14:paraId="6AA7BCF9" w14:textId="77777777" w:rsidR="00322F54" w:rsidRDefault="00D2067D" w:rsidP="00322F54">
      <w:pPr>
        <w:autoSpaceDE w:val="0"/>
        <w:autoSpaceDN w:val="0"/>
        <w:ind w:firstLineChars="100" w:firstLine="240"/>
      </w:pPr>
      <w:r w:rsidRPr="00524F00">
        <w:rPr>
          <w:rFonts w:hint="eastAsia"/>
        </w:rPr>
        <w:t>在対策）」と「医師個人のキャリア形成」の両立を目的とした「キャリア形成プログラム」を</w:t>
      </w:r>
    </w:p>
    <w:p w14:paraId="4C3BEC06" w14:textId="77777777" w:rsidR="00322F54" w:rsidRDefault="00D2067D" w:rsidP="00322F54">
      <w:pPr>
        <w:autoSpaceDE w:val="0"/>
        <w:autoSpaceDN w:val="0"/>
        <w:ind w:firstLineChars="100" w:firstLine="240"/>
      </w:pPr>
      <w:r w:rsidRPr="00524F00">
        <w:rPr>
          <w:rFonts w:hint="eastAsia"/>
        </w:rPr>
        <w:t>活用</w:t>
      </w:r>
      <w:r w:rsidRPr="00916B00">
        <w:rPr>
          <w:rFonts w:hint="eastAsia"/>
        </w:rPr>
        <w:t>した</w:t>
      </w:r>
      <w:r w:rsidR="0036083E" w:rsidRPr="00916B00">
        <w:rPr>
          <w:rFonts w:hint="eastAsia"/>
        </w:rPr>
        <w:t>地域枠</w:t>
      </w:r>
      <w:r w:rsidRPr="00916B00">
        <w:rPr>
          <w:rFonts w:hint="eastAsia"/>
        </w:rPr>
        <w:t>医師</w:t>
      </w:r>
      <w:r w:rsidR="0036083E" w:rsidRPr="00916B00">
        <w:rPr>
          <w:rFonts w:hint="eastAsia"/>
        </w:rPr>
        <w:t>等</w:t>
      </w:r>
      <w:r w:rsidRPr="00916B00">
        <w:rPr>
          <w:rFonts w:hint="eastAsia"/>
        </w:rPr>
        <w:t>の派遣調整</w:t>
      </w:r>
      <w:r w:rsidR="0036083E" w:rsidRPr="00916B00">
        <w:rPr>
          <w:rFonts w:hint="eastAsia"/>
        </w:rPr>
        <w:t>や、医療機関等の求人情報及び府内医療機関等で</w:t>
      </w:r>
    </w:p>
    <w:p w14:paraId="24AC8AD0" w14:textId="77777777" w:rsidR="00322F54" w:rsidRDefault="0036083E" w:rsidP="00322F54">
      <w:pPr>
        <w:autoSpaceDE w:val="0"/>
        <w:autoSpaceDN w:val="0"/>
        <w:ind w:firstLineChars="100" w:firstLine="240"/>
      </w:pPr>
      <w:r w:rsidRPr="00916B00">
        <w:rPr>
          <w:rFonts w:hint="eastAsia"/>
        </w:rPr>
        <w:t>の就職を希望する医師を登録し、無料で紹介・斡旋を行うドクターバンク事業</w:t>
      </w:r>
      <w:r w:rsidR="00D2067D" w:rsidRPr="00916B00">
        <w:rPr>
          <w:rFonts w:hint="eastAsia"/>
        </w:rPr>
        <w:t>を行うととも</w:t>
      </w:r>
    </w:p>
    <w:p w14:paraId="0D4F7FA7" w14:textId="77777777" w:rsidR="00342B52" w:rsidRDefault="00D2067D" w:rsidP="00342B52">
      <w:pPr>
        <w:autoSpaceDE w:val="0"/>
        <w:autoSpaceDN w:val="0"/>
        <w:ind w:firstLineChars="100" w:firstLine="240"/>
      </w:pPr>
      <w:r w:rsidRPr="00916B00">
        <w:rPr>
          <w:rFonts w:hint="eastAsia"/>
        </w:rPr>
        <w:t>に、大学等と連携し、医学生及び若手医師を対象とした救急セミナーを開催するなど</w:t>
      </w:r>
      <w:r w:rsidR="00342B52">
        <w:rPr>
          <w:rFonts w:hint="eastAsia"/>
        </w:rPr>
        <w:t xml:space="preserve">によ　　</w:t>
      </w:r>
    </w:p>
    <w:p w14:paraId="5A2519D3" w14:textId="05579DDB" w:rsidR="006E031B" w:rsidRPr="00916B00" w:rsidRDefault="00342B52" w:rsidP="00342B52">
      <w:pPr>
        <w:autoSpaceDE w:val="0"/>
        <w:autoSpaceDN w:val="0"/>
        <w:ind w:firstLineChars="100" w:firstLine="240"/>
      </w:pPr>
      <w:r>
        <w:rPr>
          <w:rFonts w:hint="eastAsia"/>
        </w:rPr>
        <w:t>り</w:t>
      </w:r>
      <w:r w:rsidR="00D2067D" w:rsidRPr="00916B00">
        <w:rPr>
          <w:rFonts w:hint="eastAsia"/>
        </w:rPr>
        <w:t>、救急医の確保に努めます。</w:t>
      </w:r>
    </w:p>
    <w:p w14:paraId="6916C521" w14:textId="2B2F3CA3" w:rsidR="006E031B" w:rsidRDefault="006E031B" w:rsidP="006E031B">
      <w:pPr>
        <w:autoSpaceDE w:val="0"/>
        <w:autoSpaceDN w:val="0"/>
      </w:pPr>
    </w:p>
    <w:p w14:paraId="4E36105B" w14:textId="77777777" w:rsidR="003D6F6C" w:rsidRDefault="003D6F6C" w:rsidP="006E031B">
      <w:pPr>
        <w:autoSpaceDE w:val="0"/>
        <w:autoSpaceDN w:val="0"/>
      </w:pPr>
    </w:p>
    <w:p w14:paraId="26D51F1A" w14:textId="65003B8D" w:rsidR="004F48F1" w:rsidRPr="00916B00" w:rsidRDefault="003D6F6C" w:rsidP="007B3C0E">
      <w:pPr>
        <w:pStyle w:val="af0"/>
        <w:numPr>
          <w:ilvl w:val="0"/>
          <w:numId w:val="2"/>
        </w:numPr>
        <w:autoSpaceDE w:val="0"/>
        <w:autoSpaceDN w:val="0"/>
        <w:ind w:leftChars="0" w:left="284"/>
      </w:pPr>
      <w:r w:rsidRPr="00916B00">
        <w:rPr>
          <w:rFonts w:hint="eastAsia"/>
        </w:rPr>
        <w:lastRenderedPageBreak/>
        <w:t>また、</w:t>
      </w:r>
      <w:r w:rsidR="0036083E" w:rsidRPr="00916B00">
        <w:rPr>
          <w:rFonts w:hint="eastAsia"/>
        </w:rPr>
        <w:t>地域枠学生等を対象に地域医療に対する意識の涵養を図り、学生期間を通じて、地域医療に貢献するキャリアを描けるよう支援することを目的に策定する「キャリア形成卒前支援プラン」について、一般枠の学生も対象とし、地域医療に貢</w:t>
      </w:r>
      <w:r w:rsidR="00F523E3" w:rsidRPr="00916B00">
        <w:rPr>
          <w:rFonts w:hint="eastAsia"/>
        </w:rPr>
        <w:t>献する意欲を持つ学生のすそ野を広げることで、救急医など地域において必要な医師の確保を図ります。</w:t>
      </w:r>
    </w:p>
    <w:tbl>
      <w:tblPr>
        <w:tblStyle w:val="af"/>
        <w:tblpPr w:leftFromText="142" w:rightFromText="142" w:vertAnchor="page" w:horzAnchor="margin" w:tblpY="10477"/>
        <w:tblOverlap w:val="never"/>
        <w:tblW w:w="9214" w:type="dxa"/>
        <w:tblBorders>
          <w:left w:val="none" w:sz="0" w:space="0" w:color="auto"/>
          <w:bottom w:val="none" w:sz="0" w:space="0" w:color="auto"/>
          <w:right w:val="none" w:sz="0" w:space="0" w:color="auto"/>
        </w:tblBorders>
        <w:tblLook w:val="04A0" w:firstRow="1" w:lastRow="0" w:firstColumn="1" w:lastColumn="0" w:noHBand="0" w:noVBand="1"/>
        <w:tblDescription w:val="（※4-12）ORION（オリオン）：&#10;「大阪府救急搬送支援・情報収集・集計分析システム」の名称の英語表記「Osaka emergency information Research Intelligent　Operation Network system」の略称。実施基準の検証のための取組の一環として、ICTを用いた病院検索や情報共有、救急医療に関する情報の集約化及び情報の集計・分析が行えるシステムとして、2013年（平成25年）1月に運用が開始されたもの。&#10;（※4-13）&#10;　令和2年3月27日付け消防救第83号消防庁救急企画室長通知「救急隊における観察・処置等について」を指す。&#10;（※4-14）12誘導心電図：&#10;　不整脈や心筋の異常（心筋梗塞等）を検索することを主目的として、12の方向から心筋の微弱な電気の流れを見る検査方法を示すもの。&#10;（※4-15）地域医療支援センター：&#10;　2011年度（平成23年度）から開始した医師のキャリア形成をサポートする事業を行う拠点。「大阪府内で医学部を設置している5つの大学」及び「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る。"/>
      </w:tblPr>
      <w:tblGrid>
        <w:gridCol w:w="9214"/>
      </w:tblGrid>
      <w:tr w:rsidR="00916B00" w:rsidRPr="00916B00" w14:paraId="1B7E80FD" w14:textId="77777777" w:rsidTr="009958F0">
        <w:tc>
          <w:tcPr>
            <w:tcW w:w="9214" w:type="dxa"/>
          </w:tcPr>
          <w:p w14:paraId="080B983B" w14:textId="62A3A1A5" w:rsidR="009958F0" w:rsidRPr="00916B00" w:rsidRDefault="009958F0" w:rsidP="007B3C0E">
            <w:pPr>
              <w:snapToGrid w:val="0"/>
              <w:spacing w:line="300" w:lineRule="exact"/>
              <w:ind w:left="284"/>
              <w:rPr>
                <w:sz w:val="21"/>
              </w:rPr>
            </w:pPr>
            <w:r w:rsidRPr="00916B00">
              <w:rPr>
                <w:rFonts w:hint="eastAsia"/>
                <w:sz w:val="21"/>
              </w:rPr>
              <w:t>（※4-1</w:t>
            </w:r>
            <w:r w:rsidR="004107EF">
              <w:rPr>
                <w:rFonts w:hint="eastAsia"/>
                <w:sz w:val="21"/>
              </w:rPr>
              <w:t>5</w:t>
            </w:r>
            <w:r w:rsidRPr="00916B00">
              <w:rPr>
                <w:rFonts w:hint="eastAsia"/>
                <w:sz w:val="21"/>
              </w:rPr>
              <w:t>）ORION：</w:t>
            </w:r>
          </w:p>
          <w:p w14:paraId="3FDBB62C" w14:textId="31FF2541" w:rsidR="009958F0" w:rsidRPr="00916B00" w:rsidRDefault="009958F0" w:rsidP="007B3C0E">
            <w:pPr>
              <w:snapToGrid w:val="0"/>
              <w:spacing w:line="300" w:lineRule="exact"/>
              <w:ind w:left="284" w:firstLineChars="100" w:firstLine="210"/>
              <w:rPr>
                <w:sz w:val="21"/>
              </w:rPr>
            </w:pPr>
            <w:r w:rsidRPr="00916B00">
              <w:rPr>
                <w:rFonts w:hint="eastAsia"/>
                <w:sz w:val="21"/>
              </w:rPr>
              <w:t>「大阪府救急搬送支援・情報収集・集計分析システム」の名称の英語表記「</w:t>
            </w:r>
            <w:r w:rsidRPr="00916B00">
              <w:rPr>
                <w:rFonts w:ascii="BIZ UDPゴシック" w:eastAsia="BIZ UDPゴシック" w:hAnsi="BIZ UDPゴシック" w:hint="eastAsia"/>
                <w:b/>
                <w:sz w:val="21"/>
                <w:em w:val="dot"/>
              </w:rPr>
              <w:t>O</w:t>
            </w:r>
            <w:r w:rsidRPr="00916B00">
              <w:rPr>
                <w:rFonts w:hint="eastAsia"/>
                <w:sz w:val="21"/>
              </w:rPr>
              <w:t xml:space="preserve">saka emergency information </w:t>
            </w:r>
            <w:r w:rsidRPr="00916B00">
              <w:rPr>
                <w:rFonts w:ascii="BIZ UDPゴシック" w:eastAsia="BIZ UDPゴシック" w:hAnsi="BIZ UDPゴシック" w:hint="eastAsia"/>
                <w:b/>
                <w:sz w:val="21"/>
                <w:em w:val="dot"/>
              </w:rPr>
              <w:t>R</w:t>
            </w:r>
            <w:r w:rsidRPr="00916B00">
              <w:rPr>
                <w:rFonts w:hint="eastAsia"/>
                <w:sz w:val="21"/>
              </w:rPr>
              <w:t xml:space="preserve">esearch </w:t>
            </w:r>
            <w:r w:rsidRPr="00916B00">
              <w:rPr>
                <w:rFonts w:ascii="BIZ UDPゴシック" w:eastAsia="BIZ UDPゴシック" w:hAnsi="BIZ UDPゴシック" w:hint="eastAsia"/>
                <w:b/>
                <w:sz w:val="21"/>
                <w:em w:val="dot"/>
              </w:rPr>
              <w:t>I</w:t>
            </w:r>
            <w:r w:rsidRPr="00916B00">
              <w:rPr>
                <w:rFonts w:hint="eastAsia"/>
                <w:sz w:val="21"/>
              </w:rPr>
              <w:t xml:space="preserve">ntelligent　</w:t>
            </w:r>
            <w:r w:rsidRPr="00916B00">
              <w:rPr>
                <w:rFonts w:ascii="BIZ UDPゴシック" w:eastAsia="BIZ UDPゴシック" w:hAnsi="BIZ UDPゴシック" w:hint="eastAsia"/>
                <w:b/>
                <w:sz w:val="21"/>
                <w:em w:val="dot"/>
              </w:rPr>
              <w:t>O</w:t>
            </w:r>
            <w:r w:rsidRPr="00916B00">
              <w:rPr>
                <w:rFonts w:hint="eastAsia"/>
                <w:sz w:val="21"/>
              </w:rPr>
              <w:t xml:space="preserve">peration </w:t>
            </w:r>
            <w:r w:rsidRPr="00916B00">
              <w:rPr>
                <w:rFonts w:ascii="BIZ UDPゴシック" w:eastAsia="BIZ UDPゴシック" w:hAnsi="BIZ UDPゴシック" w:hint="eastAsia"/>
                <w:b/>
                <w:sz w:val="21"/>
                <w:em w:val="dot"/>
              </w:rPr>
              <w:t>N</w:t>
            </w:r>
            <w:r w:rsidRPr="00916B00">
              <w:rPr>
                <w:rFonts w:hint="eastAsia"/>
                <w:sz w:val="21"/>
              </w:rPr>
              <w:t>etwork system」の略称。実施基準の検証のための取組の一環として、ICTを用いた病院検索や情報共有、救急医療に関する情報の集約化及び情報の集計・分析が行えるシステムとして、平成</w:t>
            </w:r>
            <w:r w:rsidR="00AC4D99">
              <w:rPr>
                <w:rFonts w:hint="eastAsia"/>
                <w:sz w:val="21"/>
              </w:rPr>
              <w:t>２５</w:t>
            </w:r>
            <w:r w:rsidRPr="00916B00">
              <w:rPr>
                <w:rFonts w:hint="eastAsia"/>
                <w:sz w:val="21"/>
              </w:rPr>
              <w:t>年</w:t>
            </w:r>
            <w:r w:rsidR="00AC4D99">
              <w:rPr>
                <w:rFonts w:hint="eastAsia"/>
                <w:sz w:val="21"/>
              </w:rPr>
              <w:t>１</w:t>
            </w:r>
            <w:r w:rsidRPr="00916B00">
              <w:rPr>
                <w:rFonts w:hint="eastAsia"/>
                <w:sz w:val="21"/>
              </w:rPr>
              <w:t>月に運用が開始されたものです。</w:t>
            </w:r>
          </w:p>
          <w:p w14:paraId="6AE88C4D" w14:textId="6AD15C23" w:rsidR="009958F0" w:rsidRPr="00916B00" w:rsidRDefault="009958F0" w:rsidP="007B3C0E">
            <w:pPr>
              <w:snapToGrid w:val="0"/>
              <w:spacing w:line="300" w:lineRule="exact"/>
              <w:ind w:left="284"/>
              <w:rPr>
                <w:sz w:val="21"/>
              </w:rPr>
            </w:pPr>
            <w:r w:rsidRPr="00916B00">
              <w:rPr>
                <w:rFonts w:hint="eastAsia"/>
                <w:sz w:val="21"/>
              </w:rPr>
              <w:t>（※4-1</w:t>
            </w:r>
            <w:r w:rsidR="004107EF">
              <w:rPr>
                <w:rFonts w:hint="eastAsia"/>
                <w:sz w:val="21"/>
              </w:rPr>
              <w:t>6</w:t>
            </w:r>
            <w:r w:rsidRPr="00916B00">
              <w:rPr>
                <w:rFonts w:hint="eastAsia"/>
                <w:sz w:val="21"/>
              </w:rPr>
              <w:t>）令和２年３月</w:t>
            </w:r>
            <w:r w:rsidR="00AC4D99">
              <w:rPr>
                <w:rFonts w:hint="eastAsia"/>
                <w:sz w:val="21"/>
              </w:rPr>
              <w:t>２７</w:t>
            </w:r>
            <w:r w:rsidRPr="00916B00">
              <w:rPr>
                <w:rFonts w:hint="eastAsia"/>
                <w:sz w:val="21"/>
              </w:rPr>
              <w:t>日付け消防救第</w:t>
            </w:r>
            <w:r w:rsidR="00AC4D99">
              <w:rPr>
                <w:rFonts w:hint="eastAsia"/>
                <w:sz w:val="21"/>
              </w:rPr>
              <w:t>８３</w:t>
            </w:r>
            <w:r w:rsidRPr="00916B00">
              <w:rPr>
                <w:rFonts w:hint="eastAsia"/>
                <w:sz w:val="21"/>
              </w:rPr>
              <w:t>号消防庁救急企画室長通知「救急隊における観察・処置等について」を指します。</w:t>
            </w:r>
          </w:p>
          <w:p w14:paraId="765B4966" w14:textId="36666CBE" w:rsidR="009958F0" w:rsidRPr="00916B00" w:rsidRDefault="009958F0" w:rsidP="007B3C0E">
            <w:pPr>
              <w:snapToGrid w:val="0"/>
              <w:spacing w:line="300" w:lineRule="exact"/>
              <w:ind w:left="284"/>
              <w:rPr>
                <w:sz w:val="21"/>
              </w:rPr>
            </w:pPr>
            <w:r w:rsidRPr="00916B00">
              <w:rPr>
                <w:rFonts w:hint="eastAsia"/>
                <w:sz w:val="21"/>
              </w:rPr>
              <w:t>（※4-1</w:t>
            </w:r>
            <w:r w:rsidR="004107EF">
              <w:rPr>
                <w:rFonts w:hint="eastAsia"/>
                <w:sz w:val="21"/>
              </w:rPr>
              <w:t>7</w:t>
            </w:r>
            <w:r w:rsidRPr="00916B00">
              <w:rPr>
                <w:rFonts w:hint="eastAsia"/>
                <w:sz w:val="21"/>
              </w:rPr>
              <w:t>）12誘導心電図：</w:t>
            </w:r>
          </w:p>
          <w:p w14:paraId="271BCFC2" w14:textId="7B0ED798" w:rsidR="009958F0" w:rsidRPr="00916B00" w:rsidRDefault="009958F0" w:rsidP="007B3C0E">
            <w:pPr>
              <w:snapToGrid w:val="0"/>
              <w:spacing w:line="300" w:lineRule="exact"/>
              <w:ind w:left="284"/>
              <w:rPr>
                <w:sz w:val="21"/>
              </w:rPr>
            </w:pPr>
            <w:r w:rsidRPr="00916B00">
              <w:rPr>
                <w:rFonts w:hint="eastAsia"/>
                <w:sz w:val="21"/>
              </w:rPr>
              <w:t xml:space="preserve">　不整脈や心筋の異常（心筋梗塞等）を検索することを主目的として、</w:t>
            </w:r>
            <w:r w:rsidR="00AC4D99">
              <w:rPr>
                <w:rFonts w:hint="eastAsia"/>
                <w:sz w:val="21"/>
              </w:rPr>
              <w:t>１２</w:t>
            </w:r>
            <w:r w:rsidRPr="00916B00">
              <w:rPr>
                <w:rFonts w:hint="eastAsia"/>
                <w:sz w:val="21"/>
              </w:rPr>
              <w:t>の方向から心筋の微弱な電気の流れを見る検査方法を示すものです。</w:t>
            </w:r>
          </w:p>
          <w:p w14:paraId="70FE0922" w14:textId="0418FF3C" w:rsidR="009958F0" w:rsidRPr="00916B00" w:rsidRDefault="009958F0" w:rsidP="007B3C0E">
            <w:pPr>
              <w:snapToGrid w:val="0"/>
              <w:spacing w:line="300" w:lineRule="exact"/>
              <w:ind w:left="284"/>
              <w:rPr>
                <w:sz w:val="21"/>
              </w:rPr>
            </w:pPr>
            <w:r w:rsidRPr="00916B00">
              <w:rPr>
                <w:rFonts w:hint="eastAsia"/>
                <w:sz w:val="21"/>
              </w:rPr>
              <w:t>（※4-1</w:t>
            </w:r>
            <w:r w:rsidR="004107EF">
              <w:rPr>
                <w:rFonts w:hint="eastAsia"/>
                <w:sz w:val="21"/>
              </w:rPr>
              <w:t>8</w:t>
            </w:r>
            <w:r w:rsidRPr="00916B00">
              <w:rPr>
                <w:rFonts w:hint="eastAsia"/>
                <w:sz w:val="21"/>
              </w:rPr>
              <w:t>）地域医療支援センター：</w:t>
            </w:r>
          </w:p>
          <w:p w14:paraId="5CB15E60" w14:textId="0F55C236" w:rsidR="009958F0" w:rsidRPr="00916B00" w:rsidRDefault="009958F0" w:rsidP="007B3C0E">
            <w:pPr>
              <w:snapToGrid w:val="0"/>
              <w:spacing w:line="300" w:lineRule="exact"/>
              <w:ind w:left="284"/>
              <w:rPr>
                <w:sz w:val="21"/>
              </w:rPr>
            </w:pPr>
            <w:r w:rsidRPr="00916B00">
              <w:rPr>
                <w:rFonts w:hint="eastAsia"/>
                <w:sz w:val="21"/>
              </w:rPr>
              <w:t xml:space="preserve">　平成</w:t>
            </w:r>
            <w:r w:rsidR="00AC4D99">
              <w:rPr>
                <w:rFonts w:hint="eastAsia"/>
                <w:sz w:val="21"/>
              </w:rPr>
              <w:t>２３</w:t>
            </w:r>
            <w:r w:rsidRPr="00916B00">
              <w:rPr>
                <w:rFonts w:hint="eastAsia"/>
                <w:sz w:val="21"/>
              </w:rPr>
              <w:t>年度から開始した医師のキャリア形成をサポートする事業を行う拠点</w:t>
            </w:r>
            <w:r w:rsidR="00E35130" w:rsidRPr="00916B00">
              <w:rPr>
                <w:rFonts w:hint="eastAsia"/>
                <w:sz w:val="21"/>
              </w:rPr>
              <w:t>であり、</w:t>
            </w:r>
            <w:r w:rsidRPr="00916B00">
              <w:rPr>
                <w:rFonts w:hint="eastAsia"/>
                <w:sz w:val="21"/>
              </w:rPr>
              <w:t>医師不足対策を総合的・効果的に実施することを目的に設置されました。「大阪府内で医学部を設置している</w:t>
            </w:r>
            <w:r w:rsidR="00AC4D99">
              <w:rPr>
                <w:rFonts w:hint="eastAsia"/>
                <w:sz w:val="21"/>
              </w:rPr>
              <w:t>５</w:t>
            </w:r>
            <w:r w:rsidRPr="00916B00">
              <w:rPr>
                <w:rFonts w:hint="eastAsia"/>
                <w:sz w:val="21"/>
              </w:rPr>
              <w:t>つの大学」及び「地域の中核的な役割を担っている病院」との連携・協力のもとに構築する人材育成ネットワークの中で、個々の医師の意向も踏まえながら、</w:t>
            </w:r>
            <w:r w:rsidR="008B0114">
              <w:rPr>
                <w:rFonts w:hint="eastAsia"/>
                <w:sz w:val="21"/>
              </w:rPr>
              <w:t>医師が</w:t>
            </w:r>
            <w:r w:rsidRPr="00916B00">
              <w:rPr>
                <w:rFonts w:hint="eastAsia"/>
                <w:sz w:val="21"/>
              </w:rPr>
              <w:t>適切な時期に適切な研修・指導を受け、効率的にキャリアアップが図れるように情報提供と調整を行っています。</w:t>
            </w:r>
          </w:p>
        </w:tc>
      </w:tr>
    </w:tbl>
    <w:p w14:paraId="0F5C57DD" w14:textId="6D9C6314" w:rsidR="004F48F1" w:rsidRPr="00916B00" w:rsidRDefault="00CE3B4D" w:rsidP="007B3C0E">
      <w:pPr>
        <w:pStyle w:val="af0"/>
        <w:numPr>
          <w:ilvl w:val="0"/>
          <w:numId w:val="2"/>
        </w:numPr>
        <w:autoSpaceDE w:val="0"/>
        <w:autoSpaceDN w:val="0"/>
        <w:ind w:leftChars="0" w:left="284"/>
      </w:pPr>
      <w:r w:rsidRPr="00916B00">
        <w:rPr>
          <w:rFonts w:hint="eastAsia"/>
        </w:rPr>
        <w:t>さらに、</w:t>
      </w:r>
      <w:r w:rsidR="006E031B" w:rsidRPr="00916B00">
        <w:rPr>
          <w:rFonts w:hint="eastAsia"/>
        </w:rPr>
        <w:t>救急医の確保に向け、大阪府医療勤務環境改善支援センターを中心に医療機関における勤務環境の改善のための取組を促進します。</w:t>
      </w:r>
    </w:p>
    <w:p w14:paraId="6B4B1F6D" w14:textId="77777777" w:rsidR="006E031B" w:rsidRDefault="006E031B" w:rsidP="00D52D74"/>
    <w:p w14:paraId="21D47EE1" w14:textId="77777777" w:rsidR="006E031B" w:rsidRDefault="006E031B" w:rsidP="00D52D74"/>
    <w:p w14:paraId="5237F693" w14:textId="77777777" w:rsidR="006E031B" w:rsidRDefault="006E031B" w:rsidP="00D52D74"/>
    <w:p w14:paraId="0C5FC314" w14:textId="77777777" w:rsidR="006E031B" w:rsidRDefault="006E031B" w:rsidP="00D52D74"/>
    <w:p w14:paraId="41C10FB0" w14:textId="77777777" w:rsidR="006E031B" w:rsidRDefault="006E031B" w:rsidP="00D52D74"/>
    <w:p w14:paraId="23ADA9CC" w14:textId="77777777" w:rsidR="006E031B" w:rsidRDefault="006E031B" w:rsidP="00D52D74"/>
    <w:p w14:paraId="37184414" w14:textId="77777777" w:rsidR="006E031B" w:rsidRDefault="006E031B" w:rsidP="00D52D74"/>
    <w:p w14:paraId="300B3059" w14:textId="77777777" w:rsidR="006E031B" w:rsidRDefault="006E031B" w:rsidP="00D52D74"/>
    <w:p w14:paraId="1EE76C94" w14:textId="77777777" w:rsidR="006E031B" w:rsidRDefault="006E031B" w:rsidP="00D52D74"/>
    <w:p w14:paraId="568C25B6" w14:textId="77777777" w:rsidR="006E031B" w:rsidRDefault="006E031B" w:rsidP="00D52D74"/>
    <w:p w14:paraId="761FFCFF" w14:textId="77777777" w:rsidR="006E031B" w:rsidRDefault="006E031B" w:rsidP="00D52D74"/>
    <w:p w14:paraId="76F483D9" w14:textId="77777777" w:rsidR="006E031B" w:rsidRDefault="006E031B" w:rsidP="00D52D74"/>
    <w:p w14:paraId="65016BD7" w14:textId="77777777" w:rsidR="006E031B" w:rsidRDefault="006E031B" w:rsidP="00D52D74"/>
    <w:p w14:paraId="5A3AE532" w14:textId="77777777" w:rsidR="006E031B" w:rsidRDefault="006E031B" w:rsidP="00D52D74"/>
    <w:p w14:paraId="2FED04BD" w14:textId="3E363006" w:rsidR="00C93276" w:rsidRPr="00524F00" w:rsidRDefault="008B0114" w:rsidP="00D52D74">
      <w:r w:rsidRPr="00524F00">
        <w:rPr>
          <w:noProof/>
        </w:rPr>
        <w:lastRenderedPageBreak/>
        <mc:AlternateContent>
          <mc:Choice Requires="wpg">
            <w:drawing>
              <wp:anchor distT="0" distB="0" distL="114300" distR="114300" simplePos="0" relativeHeight="251633152" behindDoc="0" locked="0" layoutInCell="1" allowOverlap="1" wp14:anchorId="41F936CE" wp14:editId="10962985">
                <wp:simplePos x="0" y="0"/>
                <wp:positionH relativeFrom="margin">
                  <wp:align>center</wp:align>
                </wp:positionH>
                <wp:positionV relativeFrom="paragraph">
                  <wp:posOffset>36830</wp:posOffset>
                </wp:positionV>
                <wp:extent cx="5504180" cy="2247900"/>
                <wp:effectExtent l="57150" t="0" r="1270" b="19050"/>
                <wp:wrapNone/>
                <wp:docPr id="453" name="グループ化 453" descr="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wp:cNvGraphicFramePr/>
                <a:graphic xmlns:a="http://schemas.openxmlformats.org/drawingml/2006/main">
                  <a:graphicData uri="http://schemas.microsoft.com/office/word/2010/wordprocessingGroup">
                    <wpg:wgp>
                      <wpg:cNvGrpSpPr/>
                      <wpg:grpSpPr>
                        <a:xfrm>
                          <a:off x="0" y="0"/>
                          <a:ext cx="5504180" cy="2247900"/>
                          <a:chOff x="0" y="0"/>
                          <a:chExt cx="5604510" cy="2770114"/>
                        </a:xfrm>
                      </wpg:grpSpPr>
                      <pic:pic xmlns:pic="http://schemas.openxmlformats.org/drawingml/2006/picture">
                        <pic:nvPicPr>
                          <pic:cNvPr id="54"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81075" y="276225"/>
                            <a:ext cx="521970" cy="456565"/>
                          </a:xfrm>
                          <a:prstGeom prst="rect">
                            <a:avLst/>
                          </a:prstGeom>
                          <a:noFill/>
                        </pic:spPr>
                      </pic:pic>
                      <pic:pic xmlns:pic="http://schemas.openxmlformats.org/drawingml/2006/picture">
                        <pic:nvPicPr>
                          <pic:cNvPr id="37"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90775" y="285750"/>
                            <a:ext cx="521970" cy="456565"/>
                          </a:xfrm>
                          <a:prstGeom prst="rect">
                            <a:avLst/>
                          </a:prstGeom>
                          <a:noFill/>
                        </pic:spPr>
                      </pic:pic>
                      <pic:pic xmlns:pic="http://schemas.openxmlformats.org/drawingml/2006/picture">
                        <pic:nvPicPr>
                          <pic:cNvPr id="19" name="Picture 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8035" cy="735330"/>
                          </a:xfrm>
                          <a:prstGeom prst="rect">
                            <a:avLst/>
                          </a:prstGeom>
                          <a:noFill/>
                          <a:extLst>
                            <a:ext uri="{909E8E84-426E-40DD-AFC4-6F175D3DCCD1}">
                              <a14:hiddenFill xmlns:a14="http://schemas.microsoft.com/office/drawing/2010/main">
                                <a:solidFill>
                                  <a:srgbClr val="FFFFFF"/>
                                </a:solidFill>
                              </a14:hiddenFill>
                            </a:ext>
                          </a:extLst>
                        </pic:spPr>
                      </pic:pic>
                      <wps:wsp>
                        <wps:cNvPr id="16" name="爆発 2 55"/>
                        <wps:cNvSpPr/>
                        <wps:spPr>
                          <a:xfrm>
                            <a:off x="10776" y="525872"/>
                            <a:ext cx="1253062" cy="1061075"/>
                          </a:xfrm>
                          <a:prstGeom prst="irregularSeal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71ABA" w14:textId="77777777" w:rsidR="00FA7972" w:rsidRDefault="00FA7972"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FA7972" w:rsidRPr="00604031" w:rsidRDefault="00FA7972"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wps:txbx>
                        <wps:bodyPr wrap="square" rtlCol="0" anchor="ctr">
                          <a:noAutofit/>
                        </wps:bodyPr>
                      </wps:wsp>
                      <wps:wsp>
                        <wps:cNvPr id="57" name="右矢印 56"/>
                        <wps:cNvSpPr/>
                        <wps:spPr>
                          <a:xfrm>
                            <a:off x="1143000" y="876300"/>
                            <a:ext cx="347980" cy="30035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角丸四角形 62"/>
                        <wps:cNvSpPr/>
                        <wps:spPr>
                          <a:xfrm>
                            <a:off x="15049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069CC" w14:textId="77777777" w:rsidR="00FA7972" w:rsidRPr="00F335CE"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FA7972"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wps:txbx>
                        <wps:bodyPr wrap="square" rtlCol="0" anchor="ctr">
                          <a:noAutofit/>
                        </wps:bodyPr>
                      </wps:wsp>
                      <wps:wsp>
                        <wps:cNvPr id="21" name="右矢印 56"/>
                        <wps:cNvSpPr/>
                        <wps:spPr>
                          <a:xfrm>
                            <a:off x="2505075" y="876300"/>
                            <a:ext cx="347980" cy="30035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角丸四角形 62"/>
                        <wps:cNvSpPr/>
                        <wps:spPr>
                          <a:xfrm>
                            <a:off x="28765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DBACF" w14:textId="77777777" w:rsidR="00FA7972" w:rsidRDefault="00FA7972"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FA7972" w:rsidRDefault="00FA7972"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wps:txbx>
                        <wps:bodyPr wrap="square" rtlCol="0" anchor="ctr">
                          <a:noAutofit/>
                        </wps:bodyPr>
                      </wps:wsp>
                      <wps:wsp>
                        <wps:cNvPr id="38" name="右矢印 56"/>
                        <wps:cNvSpPr/>
                        <wps:spPr>
                          <a:xfrm>
                            <a:off x="3886200" y="885825"/>
                            <a:ext cx="347980" cy="300355"/>
                          </a:xfrm>
                          <a:prstGeom prst="rightArrow">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角丸四角形 62"/>
                        <wps:cNvSpPr/>
                        <wps:spPr>
                          <a:xfrm>
                            <a:off x="4267200" y="581025"/>
                            <a:ext cx="938530" cy="877570"/>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F173" w14:textId="77777777" w:rsidR="00FA7972" w:rsidRPr="00C46F3A" w:rsidRDefault="00FA7972"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FA7972" w:rsidRPr="00C46F3A" w:rsidRDefault="00FA7972"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wps:txbx>
                        <wps:bodyPr wrap="square" rtlCol="0" anchor="ctr">
                          <a:noAutofit/>
                        </wps:bodyPr>
                      </wps:wsp>
                      <pic:pic xmlns:pic="http://schemas.openxmlformats.org/drawingml/2006/picture">
                        <pic:nvPicPr>
                          <pic:cNvPr id="60" name="Picture 8" descr="足にギブスをはめて松葉づえをつく男の子"/>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10175" y="390525"/>
                            <a:ext cx="394335" cy="488950"/>
                          </a:xfrm>
                          <a:prstGeom prst="rect">
                            <a:avLst/>
                          </a:prstGeom>
                          <a:noFill/>
                        </pic:spPr>
                      </pic:pic>
                      <wps:wsp>
                        <wps:cNvPr id="61" name="テキスト ボックス 50"/>
                        <wps:cNvSpPr txBox="1"/>
                        <wps:spPr>
                          <a:xfrm>
                            <a:off x="0" y="1542915"/>
                            <a:ext cx="2586648" cy="588634"/>
                          </a:xfrm>
                          <a:prstGeom prst="rect">
                            <a:avLst/>
                          </a:prstGeom>
                          <a:ln w="38100">
                            <a:solidFill>
                              <a:srgbClr val="FF000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4A2E2C8"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FA7972" w:rsidRPr="00C46F3A" w:rsidRDefault="00FA7972" w:rsidP="00C93276">
                              <w:pPr>
                                <w:pStyle w:val="Web"/>
                                <w:snapToGrid w:val="0"/>
                                <w:spacing w:before="0" w:beforeAutospacing="0" w:after="0" w:afterAutospacing="0"/>
                                <w:jc w:val="center"/>
                              </w:pPr>
                              <w:r w:rsidRPr="008B0114">
                                <w:rPr>
                                  <w:rFonts w:ascii="UD デジタル 教科書体 NK-R" w:eastAsia="UD デジタル 教科書体 NK-R" w:cs="Meiryo UI" w:hint="eastAsia"/>
                                  <w:color w:val="000000" w:themeColor="dark1"/>
                                  <w:spacing w:val="1"/>
                                  <w:w w:val="71"/>
                                  <w:fitText w:val="3600" w:id="-1681691134"/>
                                </w:rPr>
                                <w:t>実施基準に基づく傷病者の観察・病院選定情報</w:t>
                              </w:r>
                              <w:r w:rsidRPr="008B0114">
                                <w:rPr>
                                  <w:rFonts w:ascii="UD デジタル 教科書体 NK-R" w:eastAsia="UD デジタル 教科書体 NK-R" w:cs="Meiryo UI" w:hint="eastAsia"/>
                                  <w:color w:val="000000" w:themeColor="dark1"/>
                                  <w:spacing w:val="-5"/>
                                  <w:w w:val="71"/>
                                  <w:fitText w:val="3600" w:id="-1681691134"/>
                                </w:rPr>
                                <w:t>等</w:t>
                              </w:r>
                            </w:p>
                          </w:txbxContent>
                        </wps:txbx>
                        <wps:bodyPr wrap="square" tIns="0" bIns="0" rtlCol="0">
                          <a:noAutofit/>
                        </wps:bodyPr>
                      </wps:wsp>
                      <wps:wsp>
                        <wps:cNvPr id="450" name="テキスト ボックス 50"/>
                        <wps:cNvSpPr txBox="1"/>
                        <wps:spPr>
                          <a:xfrm>
                            <a:off x="2743200" y="1542915"/>
                            <a:ext cx="2586013" cy="561651"/>
                          </a:xfrm>
                          <a:prstGeom prst="rect">
                            <a:avLst/>
                          </a:prstGeom>
                          <a:ln w="38100">
                            <a:solidFill>
                              <a:schemeClr val="accent5">
                                <a:lumMod val="50000"/>
                              </a:schemeClr>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E99452F"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wps:txbx>
                        <wps:bodyPr wrap="square" tIns="0" bIns="0" rtlCol="0">
                          <a:noAutofit/>
                        </wps:bodyPr>
                      </wps:wsp>
                      <wps:wsp>
                        <wps:cNvPr id="451" name="右中かっこ 451"/>
                        <wps:cNvSpPr/>
                        <wps:spPr>
                          <a:xfrm rot="5400000">
                            <a:off x="2590800" y="-371475"/>
                            <a:ext cx="145099" cy="5320665"/>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コンテンツ プレースホルダー 2"/>
                        <wps:cNvSpPr txBox="1">
                          <a:spLocks/>
                        </wps:cNvSpPr>
                        <wps:spPr>
                          <a:xfrm>
                            <a:off x="0" y="2504856"/>
                            <a:ext cx="5327229" cy="265258"/>
                          </a:xfrm>
                          <a:prstGeom prst="rect">
                            <a:avLst/>
                          </a:prstGeom>
                          <a:solidFill>
                            <a:srgbClr val="FFFFCC"/>
                          </a:solidFill>
                          <a:ln>
                            <a:solidFill>
                              <a:schemeClr val="tx1"/>
                            </a:solidFill>
                          </a:ln>
                        </wps:spPr>
                        <wps:txbx>
                          <w:txbxContent>
                            <w:p w14:paraId="3F55FA7F"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wps:txbx>
                        <wps:bodyPr vert="horz" wrap="square" lIns="36000" tIns="36000" rIns="36000" bIns="0" rtlCol="0" anchor="ctr" anchorCtr="0">
                          <a:noAutofit/>
                        </wps:bodyPr>
                      </wps:wsp>
                      <wps:wsp>
                        <wps:cNvPr id="452" name="テキスト ボックス 452"/>
                        <wps:cNvSpPr txBox="1"/>
                        <wps:spPr>
                          <a:xfrm>
                            <a:off x="2438400" y="1038134"/>
                            <a:ext cx="469265" cy="285750"/>
                          </a:xfrm>
                          <a:prstGeom prst="rect">
                            <a:avLst/>
                          </a:prstGeom>
                          <a:noFill/>
                          <a:ln w="6350">
                            <a:noFill/>
                          </a:ln>
                        </wps:spPr>
                        <wps:txbx>
                          <w:txbxContent>
                            <w:p w14:paraId="6077C1D6" w14:textId="77777777" w:rsidR="00FA7972" w:rsidRDefault="00FA7972" w:rsidP="00C93276">
                              <w:pPr>
                                <w:jc w:val="center"/>
                              </w:pPr>
                              <w:r>
                                <w:rPr>
                                  <w:rFonts w:hint="eastAsia"/>
                                </w:rPr>
                                <w:t>搬送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936CE" id="グループ化 453" o:spid="_x0000_s1072" alt="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style="position:absolute;left:0;text-align:left;margin-left:0;margin-top:2.9pt;width:433.4pt;height:177pt;z-index:251633152;mso-position-horizontal:center;mso-position-horizontal-relative:margin;mso-width-relative:margin;mso-height-relative:margin" coordsize="56045,27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9E0DCwAAnTUAAA4AAABkcnMvZTJvRG9jLnhtbOxb63PU1hX/3pn+&#10;D5rtTL+BV9JqHy4m45iayQxNPJAOn2Wt1qtBK6mSzJp+2l1jxoApr2AKJOOUBEJLMLROiCFA/xih&#10;XftT/oX+zr2S9uG1AT/ATt00G+nq6txzjs77HB/6aKpiCqd11zNsayglHkynBN3S7KJhTQyl/vz5&#10;6IF8SvB81Sqqpm3pQ6kzupf66PBvf3Oo6gzqkl22zaLuCgBieYNVZyhV9n1ncGDA08p6RfUO2o5u&#10;4WHJdiuqj1t3YqDoqlVAr5gDUjqdHajabtFxbU33PKwe4Q9Thxn8UknX/M9KJU/3BXMoBdx89uuy&#10;33H6HTh8SB2ccFWnbGgRGuomsKiohoVDE1BHVF8VJl1jDaiKobm2Z5f8g5pdGbBLJUPTGQ2gRkz3&#10;UHPUtScdRsvEYHXCSdgE1vbwadNgtU9Pj7mCURxKZRQ5JVhqBR8paDwJph8G0y+C6Zvh3LzAHhV1&#10;TwPjmj/Wg8ZcUH8c1OqiWGjd+Ndq7Xb49b9/eTG7cr++8vDiLy/OB41r4eWbQf1qUL+Pbc0bV5u1&#10;e6u3LwT1udblV+HXPzR/+Dm8eCO8jJWl1s2Z1Vt3V+vL4eJtvLjyDwA/F9QaQf2roL4YvpoDBEAL&#10;Z+6FM7Ph3M+tW43mPxdW5+8G9YfNK9+v1upB/QahhIP+Q08BpPUjXp8NGheD+oOVn++Gy0+A3mqt&#10;hoNaj85zDFf++7doT63x+99NDf8hqM2tS1DtUlC/GDTOY08nBUHtEieC1jvpoP2vgvp3oKA5PQP2&#10;AKlkT3j+UrRI2x4EdbCK+BQuLjTnX4YLz5vP50EcLoL6vaB+OWz8BOArtRlAW7m/FD5eWMs5DhDE&#10;gcfEqgt3Iq6AB8RLILOAI4DDOrxcJlQ5OzuI7c+8jal7NdeXumbjG0bCw/AxkLmFj7Py4Hlz/lF4&#10;5VLQOMs/XXhuJlx81pcE9onYz+vl2mrtG0KXi2LjGiQwqP+9HxMXV+sXW188aF142lyC3F5rPb3V&#10;enq7dfssCc+3X648eEHcj0WUS9frl9fD2aeAH84AmwW8Fd5ZYrJ0nX2t+IPVz9JirUE2pOpMDEKV&#10;jrrOCWfMjRYm+B2ZhamSW6H/QuGFKWZ9ziTWR5/yBQ2LipLOiHkYKQ3PJCmTK6Qj+6SVYcTWvKeV&#10;/xi/mU1nFDF+M5dLi2KGsBqIDx4g/BJ0HEMbxL+ROcHVGnPyZrOLt/xJV09FQCpvBaOiuqcmnQOw&#10;fI7qG+OGafhnmBWHjSOkrNNjhjbm8pu2ZVIysWHCYzpVYNTRG7SJv6ISScds7ZQnWPZIWbUm9GHP&#10;gf2HV2K86N4+QLdd542bhjNqmCZ9JrqOKIPJ67G1fZjD7fgRW5us6JbPHZOrmyDStryy4XgpwR3U&#10;K+M67Kz7SVHEN4ZT9GFqHdewfMJPHfRc7Tjw5de+q/tamZZLwClax/f04geMgDbORI4H0RPGq3+y&#10;iwCsTvo280g9olfIi+mckhJIxnJZSVL44YkQSmIhF0lSRsniny5BApddzz+q2xWBLkANMGbHqKeP&#10;eYQ7cIy3EPaWTTyl9RjD6BK3/DvjYs9Iopzbl0QmodshiZJcSOdiUcwrOSWydvui+DZGUSz0iqJE&#10;mkpatjeNovQBjSIM3lp/nMvn0zIsJbnjnKzIMpPPxKe27dy2mMKqgwTIi70O7tb4nXeK8U+UVUeH&#10;YSawbU8qZmOhac2ea916LkiCwgx8tC0JXjzmTMiA97gPOI8cgIAliqTkc0zm1MFYZUVJkdNZ+pLY&#10;IKazzNVwpxDDiZ1DxDTDdfWJSVN1T+iqKW3kSTzbNIqxg/bcifER0xVOq8jrRkfT+F/kp7q2mVa3&#10;D1IHaQXRUEwfu/LPmDrtM63jegm5EGIxjgnLQvXkHFXT4N1FhqRXVos6P17pPJ3yVnqDOUIGkCBz&#10;Hx7BjgDEOzmQGDZnVrSfXtVZEpsgluanb/Ry8gY72bb85OWKYdluPwAmqIpO5vtjJnHWEJf8qfEp&#10;nidmaSstjdvFM4g4qsieh1LeXyZVigdd3xyxebKtWlrZRvyk+fxQyx5GUFIyWJjQBhCdBeHnYHdc&#10;C5TEi4eXl1oLd8NLTwQloQra8hZqIGZkkjlShHwui2tiSlsRZETvcSiPhzLXsg1shzFR9odd166y&#10;z7NOMNUl2/sqwDWtn/7sjApE8r6OhJP+kFC/PznOJgWble+uvV5eDu/cwUX48q4AExzp6NtJMzLP&#10;AsIvZtYLaSSi3dJckPOw69yq5xGyIUEgatvOoceoo2xlFSln2awwj+zbc3I0nMk7I8xte56LZWWv&#10;2nMJ+TQvXG7anktKWonT4t1hz/dVgMVaO6kCu82ey0l0vkV7LkGEyYjv23NKD/7f4vP8XrfnMnqG&#10;W7Tncj6fRXuQx+d5Jd9b5nwf8Xm/HE1hEZE5WUGR9k3ZY1e0v5/JlrYrk91tZl9JxH2LZj8jZXOx&#10;0Cso8/cK/XsI4/dlHlnRrq7eFHbQO1DxeS+1c7JwENzRjEWNRahiNOew8nQJPeKgsRhMzweNZ9S/&#10;x8xDA8MG95tfvVq5ikY7evOYMcD6t2jSt774iVrGj64Qf/duFR4lhQ/WmlQkMS1GDSH0hlBgJl52&#10;FNUKGTkuyGfyeapY8PRgndry1nqTUS0n6k3ibicK8tkkdQ2mzwWNRyRp07NCMP1lMD0dNCBwzwRO&#10;JqETFXMEf+pjG0VqViCgdWr8EqNiPnRNGYhKRiqIPaxE7T6bzUDaqVCvIFiSuwcG3rm5YVpCdSgl&#10;w+tEFep3rtbDcPIgh9c70E0mkuxJX3dPlItVYdycdI+raKAr6TxFdkWD+s/8RNygzizlqBKPR6o5&#10;gWE030Q12vZPGn6ZdUNo4IJAUrEqqemPm6p2ipepTKes8pgsw8Bw2Yp2s3JXggy768Bzax2FuMX+&#10;Du2CjoI9Gw8oMT1561ZBfOImSkvFU3FdKgrIorKn16dV0JbcvqUl/xMLSoXvNR5ftEurRM9u6Rdk&#10;KJWOJuO2X0ulXEaOo7Z1dTUtkmEmXc2KWSX+ArG+95Zf31B53VhXtzGE21fpX59KJ05nj6t04nhR&#10;M369/IjGO+sYKryOYdeExPWbJ+RYoIzMUXCvEvlcSSlw9wRdPSDnxAzima4gRoQ1KWB2gykzFD/7&#10;xgkrag1+7KoatfPVwXVag1ynJRqjYUFROyxgV31a3H3b0G3r3l9y+7af2y+9Y+bTfnETjsifis3g&#10;uo4ozvTpW8GEe442asD5H1M9f0x1MeeNRcyu+5/hp2TaCGDs6ColoHP9137rtB+RIJ6mejrfJvNi&#10;BTGTAVju2zIKEnJEIZ1PuLOLnliTFdYthzQCu7hx3naDQsm1Kycx4j5MpwJUZ089uhnxEfvgEYbk&#10;NX14mF3zEctj1gkHg5n8S5OT+HzqpOo60eiFj6mNT+14UGSNZPG9u8kPQ1NiN9xYCqbx/3Ps9yzi&#10;5ZvB9Pc0sE7x852AhtdruBV6+6Dt0JkI8xw2MEqBXkd4zacQNoyp0S7K5PnIQDs9UWQpJ0mRaktZ&#10;mo/ZWn7SVQDsafePjo6MRNC7tvEQumupZ4qlrTcduyJP3RPHJj1CJeFjpFJv0gI5ywJxrgXRDdeC&#10;6KZPyLeBbO8mKcyAGbEYrhsN0iaIVYdUtSUvWl9HwKSMnIdbYZVrMY30hmdmbTHLZAsQLu5AmL3f&#10;riyY8i9K4rIy4l3O8dFodrfv3FRbOuSY1g9hcMGqJJHgIoaVRLx+LQYWmsn+BohlntHfK9EfGXXe&#10;MzPW/quqw/8DAAD//wMAUEsDBAoAAAAAAAAAIQB4cRoZsxYAALMWAAAVAAAAZHJzL21lZGlhL2lt&#10;YWdlMS5qcGVn/9j/4AAQSkZJRgABAQEA3ADcAAD/2wBDAAIBAQEBAQIBAQECAgICAgQDAgICAgUE&#10;BAMEBgUGBgYFBgYGBwkIBgcJBwYGCAsICQoKCgoKBggLDAsKDAkKCgr/2wBDAQICAgICAgUDAwUK&#10;BwYHCgoKCgoKCgoKCgoKCgoKCgoKCgoKCgoKCgoKCgoKCgoKCgoKCgoKCgoKCgoKCgoKCgr/wAAR&#10;CABZAH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1Hy8ilpvmCk8+PpmgB9FRtcxryaa15Cgy5ouOzZNRVc6jajkyfmaim13ToQWkvI1A7m&#10;Qf40uZD5Zdi6TjrSBlPQ1wvx0/aB+HPwD+Emv/Gbx1q6po/h3S5L7UDbsrSGNByFBYAk9AMivOv2&#10;AP8AgoZ8E/8Agop8K7r4ufBbTNa0+zsNUexu9P8AENvBFcxyKMhtsMsq7WHI+bPqBXTHC4iVB1lF&#10;8qdm+lzPmipcrep9AUVEbuIdmpPtcZHArnKJqK5HxD8d/hD4U8b2Hw28TfEfRdP17VFzpuj3epRR&#10;3FyP9iMtub8BXVJco5CjrVSjKNrrcXMnsSUUUVIwooooAxfEPibR/Ceh3PiPxFqUNlZWcTS3V3cS&#10;BI40AyWZugAr5o+IH7bXhSe/m/sD9q7wDotru/cH93cS7c9yZ9pP0FbP/BUz9qLQP2R/2L/E/wAT&#10;9Z0tdQuJ3ttL0vTXxtubq6lSFA2Vb5Bu3NwflVuK/O20/wCCzngv4fSt4H1f9jbRbi40/cft0PiI&#10;qssZO+OQ404s2Yyh3Hk9eOlEcHjsZLlw6XzTf5HqYDFZJgabqY5SetlZpL53T1PsyP8AbQ+HVpuT&#10;xJ/wUG0aQHI2WMFnCR9Dh6529/ay/Zx1K933X7b3jbVg3H2fS5JDGfYfZbQHPtmu6/ZD+K/g79qj&#10;4CaJ8ck+EVnoK6ys23T54o7jAjlaPcr+Wu5SVOMqp9RXqC+FPC0YXy/Cul/KcjFhHx+lYywWYc1p&#10;Sivk3+p7kc84bjFuNGf3w/PkufN938eP2MdSBbU/GnxO1IsMMrSeKZFf/gAIT8hVLTvij+wJoMi3&#10;2m/AzXNQkV9yXF58N9TvJM56hriFjn8a+o20jw1HBIZ/Ddj8qEgraIO30r8if+Cl/wDwUf8A2tvh&#10;t+1Vq3wl+Afxjk8I6DoFvDE1vpvh3Tbh7iZ1Dszve2svAyAFUgD3rbD5RjsTPlpyjf8Aw/8ABM5c&#10;R5RGPvUqjj29o1+CR+hGmftp/s9a5cR+GptO8QabDdsIVttf8F3tvay54A3PEY09OSBWrrer+Brb&#10;VNNPwpmso7eS6a21Oy0eNY1jbbkNIEHykHj19e1fm5+yJ/wV3+Pmgavp11+1T49h8XabqviKDS4L&#10;htBsLCbTUKFnuM2dvEsq5wpVhjnNbOut8WpP2k/HHwA8Y/GXxNpfiw3UniPwbrGj+IriwHibQZju&#10;8rNtIqvLbsQu3G4JgnFdsqWZZfFwrS5l2Wn5aM8PGYnJMZ7+HpSp+r5l+SZ9xfF+H9oqeaz1r4Kf&#10;EP7PJbyqbjSb64KQzr6lgrEkHnBq/wDBL4k/tO3do8Hxn+1WV1Zzlbe7sdfJju0zwfJjYhR9Tk+g&#10;r8tfiXdfFHwJY6hrOq/FH4pssERdpm+J2sDzZd2NgH2j1xyO1eK/EP8AaW/aA8MX9vp3hj48/EjS&#10;bjyhLctD8TdVlVsjhTuuDgiso8SYfEU1RdDbq0k0edS4RnLG/WaWIdnry3vH7j9pvjL+y3+z78Zv&#10;jPoX7WXinwzqFx8QPB4STSbptYm8tth3ANGWKnHsAT3Jr7H+GPjfT/HPhWx1+0njZpoQZkVvuP3G&#10;O1fzTfCH9qf9rnx/4vh8KX/7WvxEgWRCwlXxVdSMCB/tyV9JfBr9tb9q/wDZH1u11+5/aZ8Va9p9&#10;5qCRXFvr0cN5CMn7reYrOoPT5GUiuXGZ1h6lSNKo3povI9Gtk+Iwsb6P0P3uEiHoadXjv7JP7WPg&#10;X9qT4fxeI/D90tvqUCKuqaXI6+ZDJjqME5U9jXr0ZYrkNmiMoyjdHnJpklFAIPSiqGfl/wD8HHui&#10;fFn45fAfw98Ff2evAuteLtb0fxVa6p4g0nw7p8t1c2UElreJbTSRxqx2NIkoDYwCnOOtfld8SLb4&#10;q6DpWiJ8R/g34q0fxNfaLHYX1rfaNPFJ5sDeVExRkBUGHyVBI52Hua/Wb9t3w5+1T40/bt8XXv7I&#10;nxzsNC1LQ/AXhyLXtHuZB++82fVXhd1eJ0ICh8HB6sAeCB5BqPxe/wCCsXwL8Vx+L/Gfw60LxZNd&#10;ILf7TDawytMqB22hbZ4yOCWJCdRz0xXLT4wrZDiNcPOyuuZR5k0+1nf8D7zCeFeH4wyWPscfQUpW&#10;l7OU+SaaafVW/E+0P2LPA0vww/ZS8A+Bryx+y3Fh4ZtvtFuYvLMcjr5jhlwCDuc5BGc9a9T8xCOD&#10;1r88Jf8AgsJ8a/A2rLpPx4/Y4utNkK7pF23NrIw/vKk8fI98kV1nhj/gtl+zfq4Ft4x+G/irRscZ&#10;s3SQD67HQ1yw414fqzftKri+0k4/mj0q3gj4gYenehhfax705xmv/JWz7Y1uYxabM6npEa/m3/4K&#10;NfFS9/4by+I99YyedB/wkDQyIc5/dgKQN3TpX7CfGH/gqd8FfFnwI8UxfsyfECSTx/Hosr+GdL17&#10;THhV7oLld0k4EQXPJ3SAeprzP4JWnhD9rL4Y/DnxR+018C/gj4g+JGozMvxCXS4dIvZbdMN/rDE8&#10;wiB4O4SA54HpX0GV55leIrJ0K8Xp/MkfCZ5wpxRkNFyxuAqqzSa5JNq/y2PyD+I3xv0LwD8HvDvi&#10;fxLZyImp3V55NonH3GRdx45JB7A19gfBr4vXX/BRz9gGz+NXwAlmj+OH7MeoJd6O0koW51XSwu5r&#10;cnOWjaIMmDhcgdTxXC/8FUP+Df79t74n/tL6t4w/Yl+D/h7Wvh5M8f8AYOiaN4wtIm08FRvBju5k&#10;wN2T8rMPSvp7/ggt/wAEe/2sv+CeHib4ieNv2mtO0e1fxZoVnpmj2Gl6zHd73WUSvvK4AIHy4z17&#10;kV1VswlipON1bvp+Z5X1KrQjecJR9U9jzzxjN8T/ANrT4D2H7XX7LGi6bqFrqcKnxB4PkupzPp94&#10;pxMCihsAHOVAJ6YHp5NqcOg6hBHL8QfB0aah5e24SaxJKN3AZ1U4/AfSvvDwb/wR58Qr408dfFf4&#10;G/H34ofA2HxRr013J4T8OXunTafJJ3niimtWZFJ525B5OCRXO6r/AME2PilZ6t9i+PP/AAUV+Nlr&#10;HJJsj1y3TSJLQ5/56YscwE+rAr/tdKmNHC396F+7TRjTxGOp/BJJdLp3PinwLp3wQ8I+ObLxBdTS&#10;aSI5P3jtcMFCng8MWwK9H+KPi/8AZk8XeFp9A0z47aPNdeZHJb20OoQvIXVgR8oOc/hXv/xJ/wCC&#10;Mf7LnwK8JP8AFL4lftxfHC40+6mRJ9WtpdLuHJc8FpU0x5FUnjduAHqK5s/B7/gnD8MbWxttS/aA&#10;+Pt99tXzLWObxhIm8K2GUeUYhkfeK/ex0B4FeVjqGRusnU91+Z9Hl+X8XZpFVMNTlOOysjO+A/7X&#10;sn7L/j3Q/Fvw5+IOn31y+2O8sEvAN8ePuyoOq/TkHpX6z/8ABPH9sXxB+2R8HJPiD4y8FWfh3VLT&#10;Vrizn0+yvmmjdEYhJlLqrgOuGwyjGe9flPrFv+wD8EtZj0XRPDnxO1SG8j8+zuoPjBqMMVwz/MrE&#10;JeIylvfHPGM8V1H7M/7WX7Ln7JvjnUviT+zr+zJ480/VNbs2kvL688X6lfrfkN/q2W9uJU3E7gCB&#10;ksMLnIrijiMrw/u0qvyev5HfT4E4wrXrPDu3XVL8G9z9tBKh/io3p/erxf8AZe/bB+H37R/w/wBO&#10;8Z6cbjTZr2FWaz1O3aCRGwMoyuAQefQZGCMjBr2AXMQHNdsXzarY+bxWHrYOq6ddcrWmp+Sf/BSD&#10;/goJ+y1+yV/wUu1DXPEHjzUNNuPEvwzXw34w8nTZGOn3lpcST2F2qgZkXbdXEbYHGUIBBJH5x/8A&#10;BNn9rv8Aas8A61ofjr42/tGah4s8GeKtZWw1bSvE+pSyPAZJzFHeRM5OwpKVyBgENg9cV/Qv+19/&#10;wTg/Y6/bm0cWH7SHwW0vWrqOLy7XWFjMN7bjtsmTDYHoSR7V+Sn7ZX/BrX+1Ta6Xqngf9i34/wDh&#10;u8+H7XX2zSdB8VLNHqdnJncYhPGpjlVXyysQrZOD0ydFPmjZiVRwcXTfl8j9JPDWr6X4n8OW73jr&#10;cMYwtwtxEMmQDDblPQk849/SsLxZ+zN+z349Vv8AhJ/g94bvjJ96RtLj3H8VANfhrrfw5/4Ll/8A&#10;BMULo174t8bx2dmNu6Rm1C0kA9FmDqR6Y7V6N8E/+Dlf9pX4fzpoH7SfwR0fxEsahJLzSXk027Hq&#10;WRt8bH2AQU6lDB4mKVamn6pHrYXMM5wFpYSvOHblm1b7mfpr4s/4Jjfsj6lFNLofge+0O5uFaM3W&#10;j6xKCgYckJKZI/8Ax2vH/Gn/AARU8OOTL8O/jnf2392HWtMSTH1kiZf/AECsf4L/APBwz+wr8TxD&#10;Z+L9b1rwZdPgsuvWJkhVvTzYsj8SAK+uvhV+1P8AAT42aZHrHwr+LXh3XrdwCkmm6rFKeexAbIPt&#10;1rx8Twjw3i4+9QS9Lr8rH2uV+L3iPk8v3eNnJdVP30//AAJM+ItR/wCCXP7anw/mH/CtfitZ3Maf&#10;Mr2Wvz2bbvTawxn8ayrnwt/wVe+GOn3slzf+Ppfs6qkMFjef2kJBuwWVYmkPA55ANR/8HE3/AAUS&#10;/aN/ZL8G+C/hz+zT4rbw/feLJJpNQ1q3hVp0hTgLGxyEyTy2M4r8vfhX+2Z/wVR8CQzfEHwb+0Z8&#10;Spo2j+0Xk325LqNkGTvMEgZtnc/LjHPArw6nAuX0qnNha9SD8pNr8f8AM+tp/SCzyvT9nmmBw1dP&#10;q6UVL71/kfp5b/8ABSD9tz4da5/Y9544vrTTLMMsOn6p4XgSQfLwp3Qhh83OM59a7bwf/wAFV/2o&#10;fiF4L1a58ReFPAd+umQqk0baLd+dPnIORHPtA45yAue1fm94d/4OE/8Agox4d1G307xl8QvD/iO3&#10;kUBLfWfClo0U/qCURWz7Bh9RXb2H/Bfn4j3Nyt14x/Yr+CuoSf8ALSa38Oz28r/8CEzD/wAdroyz&#10;h/MsDilKpjJTp/yvQ4OIvEzg/PMrdKjktOjiLr30k192m59eav8AtlfH74f/AAbvPEOqeAfBc3gn&#10;xdbOF8IyWd8UhIOJCi+eDED3UNgdRjPOTJ44+IsnhD+0/B/we+C8zR6SLm1caPc6j5KbchPN+3yI&#10;jgcbWGfUV80+Lv8AgvX8LL2zt9U1f/gnD4Tk+zHdcxWOuNEs3y47QZAB5+8a8L+Lf/BYz4E/EK5k&#10;utG/4J9eH7BnGFSbxjqjKpx6QzRj9Pwr6LFYSlUjeMXJ+crfoz5TIeKqODqKFSfsoXu+WF0/kmj3&#10;Y/8ABRX9qnR72aHQbnwvpn7zBj0/wLpoVCDxgtAx4PTJzWXrn/BQX9tDXnY3Xx+1q13feGntFaLz&#10;1O2FVAr4h8cftq6nrl0t14b8D6FokbL/AMe9nNdTgfUzOx/WuR1L9pr4n6sf9E1kQKF5WxsQB+bE&#10;kV8RPh7O6tR3qtK/WT2+R/QUfGnwvwOHiqWX880lr7OOrtq9W9z9Vv2Xfib8X/jvoGreE9Xbxx42&#10;8UyX1u+l3w1i9FvpFupDPM8gmSBMtxmQEAdME1/RH8JvFvhbx/8ADPQvGPhXxTp2tafqGlwyW+qa&#10;XepcW9yNoBZJEYq4yDyCelfw3eJfj18Y9b0NfCt38R9eGlpIzjTv7Yk8osep8tWC5PrtzX9Xn/BB&#10;fw98avAv/BIb4G6B4w+Hl9DeN4WmvI1uNUj3Pa3N9c3NtJjJwHglicA8gMAcEYr7HL8LLC4WNKo7&#10;tf16n828d8TYPifOJ4vC0XTi3dJvb0SVkfoLsTO7YPypGjjb5mX8adQRkYNdh8YZPiTwh4c8Y6XJ&#10;o3ijQrTUrSVcSW95brIjD0wa+Qf2of8AghT+wX+03b3FxffDOPQdRlVtl5pKhVDHvsIx+WK+0vL9&#10;6PK5zmgqM5R2Z/Pz+1b/AMGnfxd8Ovda1+zn43ttXt1YmGzlbbKR6Yb/ABr89vjH/wAE7v28v2Nf&#10;Ej6hrfw38SaLc2pIj1TSfNicD2dO30Nf2IFQR0rM1/wloHiuybTPE2g2eoW0nD295brKh/Bgf5VS&#10;k0dMcXJbq5/Ff8Zfj98fvi7o2l+E/jp441nXbfw9Mz6db6u5eWDPDqGYbsEepr7M/Z3+KXw7j+GW&#10;n6zp1/ayWo01/tVrcWcNwMBBtCxSIVLBuNxBK45xX7zftGf8EUP+Cd37TEc0vjj4Aaba3c2Sb7Rx&#10;9mkUnuNvH6V8M/Gf/g0C+D+tSXC/s7ftl+LfBtlcSNI2i6rpA1C13Edf3c8BB9+SRWiqLm1RzYiM&#10;a2sXY/n4/aR1Hw2PHmoX/hjaLM61I9iqhR8ucsfl+XrnoMenGKfbSrLbxzt/EgPzduK/aBf+DKDx&#10;hqGsx6j4i/4KG2MkUfCxw/DST5fz1Dn869G8H/8ABmn8MbORW8dftza9fR55j0jwTDa/+PSXMv8A&#10;Ks2+aVx06ceW0pH4H6jeNpkw1x7Ozvo4I2D6fexO8U5/2gjqePrXBX9xql/qs2o2PhmO085srbWt&#10;q3lxj0UMScfia/qJ8Hf8GjX/AATt0RIz4m+I/wAR9bdcbvP1a3hVvwjhBH51694C/wCDaj/gk74J&#10;kWab4EXmsuvVtY1+4kB+oDAVUZOnK8WXJUu5/IzD4b8V352w6bIN/I+VVz/Wuv8ABv7Mnxs+It7H&#10;YeHPBur6hNJ8scVnp807H8lx+tf2VfDj/gk9/wAE6vhSyyeC/wBj3wNbyJjbJPocc7ce8m6vZfCn&#10;wk+G3gMbfBPw90TSFHAXS9Lht8f98KKmUpSev3i5qS6Nn8nP7G3/AAbwft4/H3xTp2oaz8A9Z0/R&#10;/tCNc3GvQm0jdM88NgkfjX9R37Nfwq+J/wAHfgD4P+FGsappPneHNAt9OC2dsyxRxwoEREAwAqoF&#10;UYHavV1hwclKfsFSKU4vZWHUUUUGYUUUUAFFFFABR16iiigAwPSm7O+adRQAUhBzkGlooAKKKKAC&#10;iiigD//ZUEsDBAoAAAAAAAAAIQCTkZowWBsAAFgbAAAVAAAAZHJzL21lZGlhL2ltYWdlMi5qcGVn&#10;/9j/4AAQSkZJRgABAQEAYABgAAD/2wBDAAgGBgcGBQgHBwcJCQgKDBQNDAsLDBkSEw8UHRofHh0a&#10;HBwgJC4nICIsIxwcKDcpLDAxNDQ0Hyc5PTgyPC4zNDL/2wBDAQkJCQwLDBgNDRgyIRwhMjIyMjIy&#10;MjIyMjIyMjIyMjIyMjIyMjIyMjIyMjIyMjIyMjIyMjIyMjIyMjIyMjIyMjL/wAARCADAAM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kLAdSBQAtFRma&#10;MfxVla14n07QoFe6dmlkOIoIxuklPoop8rI9pG9rmzRXDrP4s8QZdnTQrM/dRV8ydvrnp+hqvJpP&#10;jWD/AI9PE8coHQTQgH+TVXs2S69NO1z0CivO7Cf4gySEXM9rEqsQS8SMTjuAuOPxrqLCXV1P+m3E&#10;Mi4/hi2HP4E0/ZsUq8Iq9zcoqj58n96jzpP7x/Oj2bMvrcOxeoqj58n96jz5P71L2bD63DsXqKpi&#10;4k9aUXT+go5GUsXTLdFVhdHutOF0vdTS5GWsRTfUnoqIXEZ74p4kQ9GH50rMtTi9mOooopFhRRRQ&#10;AUUUUARzEiJiKpZNXZ/9S34VRrWnsefi376MrWdZ/s7yrW1h+06lc5Fvbg4z6sx/hUdzUOkeHks7&#10;htRv5ftmrSj95cMOEH92MfwqPzql4Rh8651fVLhjLdy3ckPmN1WNDhVHoK6itDCXue6gooooMgoo&#10;ooAKKKKACiik3Dft74zQMWiiigQUUUUAFFFFAxQzL0JFSC4kHfNRUUrJlRnKOzLK3X95fyqRbiM9&#10;yPrVKipcEbRxVRb6mgJEPRh+dLkeorOqWDJmHtUuFkbQxTlJRsWZ/wDUtVHvV24/1LVS71VPYzxf&#10;8Rehzng7/jyv/wDr/n/9DNdHXNeDT/o2ojP/AC/Tf+hmulrRmNb42FFFFIyCikLqGClhuPQZ5NU9&#10;Q1ew0pV+2XCoz/cjALO/+6o5P5UDSb2LtFc9/wAJv4fU4lvWgPpNBIn81rUstWsNRx9kuVlyMjAI&#10;z+dBThJatF2qPnf8ToxZ6w/rnNT3fnfZ28gEv2wa503kv2rzNh88HbkHJ9MV0UaXOmyoQTV7nU0V&#10;Xsnme1VrhCknOQasVg1Z2M2rMKKKqahK0cACnBY4J9qIrmdhxjzOxZSRJM7HVsHBwelOrjvOkina&#10;SJ2RsnkGuuhYvDGxOSVBP5VtWo+zs77lThyj6KOvSnBDXO5JbhClOfwobRT9g9aUKB2qHUidEcDV&#10;e+gwAnpU0BAm2jk4yarzXCxDC4LfyqTT0I3O5+dznn05rOU3I7aWGjRV92S6ixSxlZTggcGsazu5&#10;pLhUdgVOe1aWuMyaTMVODx/Oue0qRmuIyxyd2P0rtw8E6TkYV0m3ddCv4LOYtTGf+X2U/wDj7V1F&#10;cl4HPGpj/p6kP/kR66ee5jtwN2ST0ArOzbsjjqpupZE1FZo1N9+TGNnpnmr8UgliWQAgEd6qUJR3&#10;JlTlHc47WL2V70W9sQ90QSzHkQrngn+g7/Stvw/plta2i3W0y3koPm3MvzSPz69h7DiudRVGo6kw&#10;A3NcDJ9fkWus0cj+zYhnuf5mumsv3SZtW00RclhinULNEkigggOoIyO/NOCqowqgfQUtHXpXGcyu&#10;9EMmfyoXf0Ga5ST/AEe5V1JypD/jmupubeSeHy1ZVyeSfSsubQJpHLC4j+hU10YetThfmZ2U8PPk&#10;2NhWDqGHQjIpajtYJIbWOKQqzKMEjpUjyJGCodQ+O9ck5xW2oqeEnKVpaIR2SMfO2D6DrVeSWCXA&#10;eHcB0yahJLEknJNJWPPK97nowoU4bIa2n6bLwYniJ7qxrSiiVI0RWyqqAD61n09ZWWNkB4P6U3Wq&#10;NWbCVCnLdFmS6VDtRd2O/aovtcnov5UyOF5eVHHqae1v5a7pJUUepqLNmt0kL9sk9F/KmNcysMFs&#10;D24qu95psOfO1CJMccnFSWuo6TO6Lb3tvJK33V81S35Zq/Zz6ozlWhFXbJ4YOjuOOw9av23Mpz6V&#10;BU9r/rD9K05FGJ5/t5Vaq7EGvf8AIIm/Cuc0s4kjP/TSuj17/kEy/hXIwXHlALtzznrXdhIuVFrz&#10;NKtufXsM8DuPO1QZH/HxIf8AyI9b2pnMkf0NcP4ZnEcl3lSd0kh6/wDTRq6eKTzU3AEc4xRTpNe+&#10;S4L2nNcfV+LUI4oVTY3yjGcivM/E3xF0nRdWksUinvrmMhZFgwFRv7pJ6n2FXfD/AIotPEAdI7e5&#10;tbhF3mG4TBK+oPQitL0qjUHLUJwcldx0Rrw86lfj/p5H/oCVs1z9icXl9jqJgf8Ax1asXusHT4Q7&#10;r5rMwVIl+85PYVc2oU+aT0V/zKjeU7LdnW6bv8hiwxHnO4nrU73YHEa/ia4yXxJ4hniXZoqQRDoD&#10;IP61H/bOvqAZNNuAMZzHEsg/SvFrVJybk4O3oztp06UHpJX9Tsjcyn+LH0FILiUfxn8q4seKrhd+&#10;+WJCmN6yx7CufUHFSxeLizFQbaUgZIQnOPoM1y/WIHR7KW52S3jj7yqf0qAkkknqa56HxfpruEnc&#10;Qt7tx+uDW/b6haxKJ3uYhCy5DFuD9K0jUjLZkOEluixagGXBUEY7jpVoyQpwXjX2yK4bxN45Sz2R&#10;2qFgzjg8ZXPJ/wAKxz8UNN0xnmfSrmf5gIsOo/P0P51op0eW7kOFOrOahCOrPS7ox7cceYPQVUrz&#10;G7+LOoRs7/8ACLzRr1zO7jH1+UU20+Kuq3Kh18LvOh/igMh/9lNZ+0je36M6/wCzsQ481lb1X+Z6&#10;wZzBYiRVzhsEZxVO4vlnhKeWVJIOc1xg+Ken/wBnyQ3+kapYOf45YSyDnueD+lNfx7oUVz9nk1CE&#10;NtB3AMV5GRyBivQwsqXLeTSd+uh52IwVbnT5G/TX8rmlNHHOGSWNJEYnKuoIrbtLPSv7FSCW0tiu&#10;3mPywPp+PvXPWt/Z3ybrS6gnH/TKQN/KttBhFHsK9GrGM4qx53JJvlldWI7fWv7Mm+zTedLas22J&#10;2bc8Z/use49Ceex9a6605JPtXnmoHlfedP8A0IV6FY8p+ArjxVOMFoKEV7RNFfX/APkEyfUVxg6i&#10;ux8RHGkP/vCuKVjuH1owuJhShyyN6lOUpXRh+HGy84/2pP8A0Ya3Z5riGzna2J81Y2aNfVsHH61z&#10;3h1iJp/96T/0ZVm68UadasyiVppFONsQzz9elbU8RTjHlYp05OV0eO6LpUsstrqjzFslpJBj5t+T&#10;x/Wu98LzP/b0IVWXMbFwey47/jis64mgmvJpYIEt1mdpBGvTJ6/iTzVjQnjs7p7q9cqxUqoUEj8P&#10;896+elVdOtz78r/U+ljRisK4rTmX4tHbW8ghvL53zteQFcfxfKOlQaSVutZGoanmKONtsMTKflHd&#10;iPU9KprrFg3/AC8Bf95SKsxXME3+qmjf2VgaupmNSpJNpWWtvP8A4HQ86ODhGLV3rpc6nVdf06W2&#10;EMdyoy3zbgVGPxq1H4n0YIqC/i4AH3hXGSSuqnaY1H9524/IVl3EVvcNm5naUD+CJAg/Pr+tV/ac&#10;uVRcUcrymk1ZSZ1AvrK78eyXalZrdLRVJADAtk4o1m8jt5bG6jXb5N/kHGPkcEEH8cVzUE9tZgra&#10;2wTd1Jbk1L9tuZOEgz9FJrNY2Ps5QcdW73vt+BusClOMr6JWPSftuk3/AO6NzZXGeNhdW/SvKdfO&#10;rrf32i6bL5NtpClwRxJNn5guepwp6dOM9xTtQvCGjjuLZHfaxZGiUknjbw3OOvT2rR8PwW6Xsh8s&#10;I7xK+wZwrEcjnvtxU1Mc5Ruo6iw+V+yl8d1/X+Z5sdQuZJBJNM83++2Tj61r6XPYrqtlNen/AEdJ&#10;RJkg4BHQn6HFQeKtLTSNfnghXbA4EsQ9Ae34HNbmiQy3Oi22IkdQCoLBexPrWkqqhGNRIdGLc3CT&#10;NHxdrsV1o8Vhpd5HPPqEohHlSZIUkZzj1yB+JrvLm/0vwZ4ctzfTxQW8Eaxgv1OBjAHUk46CvOJN&#10;OtICvmWUaTk5DN1/AdjVG70LTr4gzwszDOGMjHHuMmtHmfNNzlHc1ng6c6MaKbSTbfW7f3bIyvGH&#10;xX1TXxJZaZustPYFCcDzZR7noo9h+dcDFKY5N/UH7wPcVrzaUZDI1skhiVjh9o6A96zYbSWW5WCO&#10;ISSO21RnGTQ6vtFeS3NXgqmFmvZS0XVbJ+aV2vmi9YPKb2OKxMsk7t+7ECsXz+FdqPGvirR1WK8s&#10;y6rwXuIGVvxIxmsGw8M+JrI/aLOWGxdl++t0EYr+HatePUfHunfevY7pFHzK7rID+dVRpyp6xck/&#10;69DqrY+nWtGqoSXTpb56v8DqdD8YReIEjt5lSC9EyEIp+WRc9RnuPSvZ9KuIp4cxSK2FAIHUV4Jo&#10;3iF9WgGpXXh2Ly7OZGmvraIfu+e46/ka9m8KkFrgjoVWu5SdWg5SldryseNjaMKeJXJHlXa97P8A&#10;ro9S94kONJPu4/ka4tfvD612Xic40oe8g/ka4S9n8i0dwcMflX6muaMXJqKM9jD0yVLJ5BPDvV2c&#10;MM9AWzUOsWllcS5tI1wACO2fUUtULS7kur2TayiFRwp6n3r2OSEbR7mN29SfTtN0S5gvFubYNcIm&#10;9fMZgykDp15psClolWRVMIjAww6nHJ+lNuY2+2RSEhUKmIsOuSOM+1az6u1roU1n9mhZArESYO8E&#10;+9ZQoqEpSS3LlUlKKTexz95ZbMSQKWRuw5x/9aoT5llpt1dbdkzr5EJbj5mHJ/BQas6ZqDsyW7/e&#10;A+Rx7etRa/qF5GV+06ZbahaZymQ4ZT3zj+dePjMAm/bUVp1XZnoYPGQhNKvql+I7QrMW2mR3M0eD&#10;cuXCqcYQDC4/U/jWqJ0X7ltEPdst/M1zMnjQztHG2lOgQYCo+T+WKm1LVEbR0K+ZBJdny1VxhlHQ&#10;n8v5ivNdCaaTR1VsZGtOVRvfUdfeLdRtikttZkWbNtSfaFD/AO7gdP51q2esT6harN58w5KsvmHg&#10;0tzNYL4RS3jKNcSFI41BywAx+VUNKsZNPiljkdW3NuG3PpXViMLGKSpo46OIbk+dkl/Z2+oyKbt5&#10;vkUgMjDdz9a1rG5upPFl1p+mt5VrBFEJTtBBYAAsfft+FUDoFpdw3eo3IlKoMBQxG9+gX+VdJ4bs&#10;hZaXLczI6y3DmWUsDuwBge/QGsOVxoS5u6X6nXdSnGcen4nH/EF1k8RW8Skblt1Bz2yxIq5BBHa2&#10;yRLjbGuMn+dZU8T67qtxdzxP5lzJiGMHBVeij8sUviJNTs7mG3hV5IYiEnWJdxLKc5z1wRj8q6J4&#10;WfJCLZzc3I5VGt9g8T6HeBLbVo5m27tm1m6d8j8q0LC6F5YxznrjD+xHX/GmPqdzra2di8PlwRPu&#10;YsCMn3z0FTyWdxYwF7C3Xeu4hYWBPzKVJGD15rStQhOyjokYU67i23rcpaNqEl3Y+IYo7y3tUmbb&#10;9nmj3PPx0U9j3/GuY0zwt4jS/t500TUGVJFZiIG6Z5rq/D809iJmbRI7aY/8tpoir5PoRWglzeJn&#10;F3KM9QvArZ0oOMU3sb08ZKnz8qXvb/cXZzdR6c0dxYXkQ8iOLMkW0Da5Pf2NUdakmvLC/wD7Psrt&#10;2kmd0OwY2lcLnnryaR3eRWEjFw3XdzmqE+g+I7udpLHUWjtm5VWYfL7cdq2dRNWOCEIxadtiTwzp&#10;ckOmW9hc6feQt54nuZnkxEUXnaVzyc4Ga9o8Jsr2UsikEMwII79a840bSp7W0SDUI1uHUEtO75Zj&#10;6Y9K9I8KADT5QAAA+OPpWTtZJG1SbnJyfXUf4pONMjHrKP5GvOdYkzJHEDwBuNegeLp4YdMVpJUR&#10;Y33MSegwa8nl1T7ffytFBI0QIAZRkgdASOwzW2FnTjVXMyXSnKDlFaI2NJttz/aHHCnCZ9fWuSt4&#10;kbWpPK3eUkjlSvpk4/CvQIYlhhSLHCjB/rXnk6zaZqs8ERAKuQFB3AjqAfwrVVeerzPYz5bRsa9y&#10;gdYhnpKp/WrttZfbi8ZYKgX5jjP4VnSOwSKWWKUuvzeXHyAaqx+Iby2kcwJGgPBDruNdledotLdm&#10;cVdmlc+FZ4P32n3AMg/gYY/I/wCNUReywKtvcxMt3u2lHG3j1q/Za9q84DtHbeX6spGfpg1rx3Vt&#10;qSi3vLaMk9A3zKfoeorkp+2pxva6NHytmA11a20sy3EUjNsBiKNjJ7g1Rs9Oi8QXiwXrfuVJbCkh&#10;gcfw4/rXYJommoSfsqvwAN5LYA7DNXo40iTZGiovoowK4KkXKpdPTsdka1ONLl5featcxbbwnpdt&#10;IJAJ5GHQvJ/gKde6LtTfabjjrGTk/hW1VOPV7E3wtvOy5baCFJUn0zSnJQV2cytdJ6XMO8kureay&#10;0+GWa3aAid2hIDM56AE56f41s+KYZNR8Ny6lFO0V5aoW3I2CwA+ZSO4I5+tRalEf7egkG0N5Qxn+&#10;MZOce44pt7qsenwtE8fm+epXy+xHv/KuOFaUqqjBdPx3Z6sqMXT916oo+DbQXCHUZF+YALGPQkcn&#10;/PrUF+4l1O6dDkNKcY9uP6VsWL/2X4bjd08uSRjhCMYZmwOPYfyrSjRISNsacdsdfrXUnKdWdR+i&#10;+Rz4l2ionO2Gmvcy5nSRYQM56ZPpWqNHsR/yyJ+rmuhW2s7+MtbyC2nA5ikb5T9DWfLE8MhRwMj0&#10;II/MUU60Zvl2a6P+vyONoof2Xa+WU2yBT2EhxUDaHbH7ryr+INadFaiMR9Ab+C4B/wB5az/s7Q3Z&#10;gaZYmU8vkgV1dV7myt7vHnJlh0YHBoAqQWl8FDJqQZfYbhXf+EFkXS5fNcO3m9QuOwrz/wDsURPv&#10;t7qWJu3evQvCSuukMJGDP5hywGM8DtQBxHjTTdQvJZjOpSQyb0z91gOgz9KxNCsPs0MF4rukzA7x&#10;2ZT2I/CvRvHF1Fb6fEskio7B9g7k8dBXnltq2cJcjaf746fjXy+Nw+LwavQk2m736ry8z6HB4ili&#10;IclRJdLdzZvHn/sxpbNGMwcA/LnjvXJ3NsJZXluLQeY5JZ0LKc+vBxWraeOdMt9afR7pGt1VgqXT&#10;MDG5Izz6Dnr/ACq7Jpmp3F7NKPKWJ3JXcc8Z46VlDF4qm+au2m9b3t91gp08NK8IpWRlWKLdyJbQ&#10;xyLJt45DDj16YrF1Oy8p/PjU4LfOp5wa7YTRaN5qOBJcsgIYDg+39axFlZZxMTlg24n3zmvrcnq4&#10;rF05yrL3dOVvr3+Wx42PhQp1EqXzMl7jUUSAPbrAJjtR2Uj9D0rb0yEtdwqzFyvzFiOuKZ4ylEVl&#10;ZXDMqos2cucA8ZH8qseHjJdRpeiIiGRDsbIIP0r0IV705cz1ONx1VjcpksgiieQhiFGcKMk+wps9&#10;1b2wzPPFEP8AbcCsq48VaZb/AOqmaZweBGCB+Zrz2VKcY7s0o/DOq6l82o6gltCT/qIPmP0J6Z/O&#10;rsGkaPod1stkRbwpkyzPuk2+w7D6CuTHxBvLe6CNYxTRA7k8qQh1HvwRmsdtdXUNRubq4tJZuSwj&#10;8z5j6A+2ODj6V508RTi9FdmtFUG7ylb1N2eeTxVZQXmlkR3FndsME9V7H3yMHH1q9I+naIVutUuo&#10;5L4rgYXLfREH86xLnxFcy6C6WiwWp2/6y3XGFHUAdj71y2nqZbtpXJZgMlmOST9a4YycpWW50YiT&#10;oWb1bV/L1Ok1bWpNXdCqtFAnKIeufU+9dZYzm6sIJ2+86An6964PALqGbaCeTjOK6211Wyjso4rQ&#10;SS+WAmwja2PU57V9EuRYeLirL+r/AIkOTrwjJK7Zr0VDb3UVyP3bfMOqHhh+FTVF7mDTTswooqa2&#10;ijmmCSTrCD0ZhkUpSUVdiIaK3pPDn7rMNzuf/aHBrIubO4tGxPEV9D1B/GsKOLo1naEtRuLRBXZ+&#10;GB/xKm/66H+QrjK7Tw2MaV/wM/yFdAjI8b6FqGstZGxhEgiD7/nVcZ246n2Ncj/wg2v/APPkP+/q&#10;f4167RQB4VrPwp1zUszx2oS4CbQDKm1vrzUul+F/iZp9rFYCKP7LHnaxmiZ1HYZJ6V7hRWU6NOaS&#10;nFNLyK55XbTd2eJz+CvHFzIZJomZz1P2iMfyNQH4f+MG62zH/t6T/wCKr3Oit4ycUorZHM6Cbu2z&#10;wqb4d+LblVWezMyryokuUYD6ZakT4feL7eMJFZuiDosdygA/ANXu1FK4fV492eCN8O/FRJZtMLN3&#10;JnjJP/j1N/4V74p/6BTf9/o//iq99oouL6tDueFReB/Eka7Rosi+pEsZz/49S/8ACDa+JfN/siUS&#10;EYzuX/GvdKKwlh4Sdx+wj3Pn6TwT4uRpkj0qXyZCfl3IRz+NSWXgjxBAu06XPvJyTt4/OvfaKmjh&#10;qdJuS1b/AAudCbtZ66W9DxMeAvEbgH+z8fWVB/WpYvAXiWJw6WgVh6Sp/jXs9FdNNuEORbDpTlTj&#10;yxZ4/J4I8QyFGa0cOvRlmQEfjmtNNE8VKMNp8b+5dB/7NXptFLZWWwSnKXxO55k2i+KiONPjH0dD&#10;/wCzU2LRfFSODJYCRe43oP616fRQSclYW2t2WALZmi7xs68fQ54rdEbyxfvLdhkco2DWhRXFXwFG&#10;tLmas/IpSaOY1Dw+GjMlpA6yZ+4CNp/M8VraLbS2mnLFMmx9xJGQa0aK6aVP2ceW7fqJu4UUUVoI&#10;KKKKACiiigAooooAKKKKACiiigAooooAKKKKACiiigAooooAKKKKACiiigD/2VBLAwQKAAAAAAAA&#10;ACEA9RUQMWsSAABrEgAAFQAAAGRycy9tZWRpYS9pbWFnZTMuanBlZ//Y/+AAEEpGSUYAAQEBANwA&#10;3AAA/9sAQwACAQEBAQECAQEBAgICAgIEAwICAgIFBAQDBAYFBgYGBQYGBgcJCAYHCQcGBggLCAkK&#10;CgoKCgYICwwLCgwJCgoK/9sAQwECAgICAgIFAwMFCgcGBwoKCgoKCgoKCgoKCgoKCgoKCgoKCgoK&#10;CgoKCgoKCgoKCgoKCgoKCgoKCgoKCgoKCgoK/8AAEQgAXwB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tRxmloooAKKKKAK99MsULSEfd9&#10;PpXyX8bv+CsH7M/wk1Lxp4JbxVFeeLvB9ja3Fz4Yt3zeytdNEtvGkbYDM7TwdD8omRm2gg19ZXfz&#10;Qsp7V+VfxC/YU8PftMftz/Enxylpa2/hvQdR0kQ6k8Svdf28tgkdx5ZIOyNdPOmrk5zI8noceHmm&#10;IrUYLlvqntv0R7WTYOnjajjPpb07m5J/wXevrP4DSfECb4SPH4l/tDUVvNIl1KPZYW1teS2qSPKA&#10;QxkkibYigs2DxjG73z9lf/gqv8I/2ivEei+BLKG8t9avvCsWs3NtfWTwlUPkCZVLAbjDJcRI/A5b&#10;jIr5/wDEf/BMfRLLRpIvCviubzVmlmjjnhQxtklkUgKNpDdXAYkkkKDivhD9ov4e/Dn4XfFHUdJ8&#10;eX7aNqUsctnrvipbF3vlsgNvk2DXI8qFZGyvmE7YwBJ5UzYWvmaeYYylWSd4321uvR/P5n1WIyHD&#10;fV3JJfr/AFY/olsdSs9StVvdNmSaNh95GBH0q9GQV4FfLv8AwSw/ac8BftPfs0ab4z+GXh3VtP0W&#10;N5rSz/tq4SS4l+zytblyUd9wPlZDFiWBBOCSK+ooTlM19rga/wBYw6k1Z9V2fU+CxNH6vWdP8fId&#10;RRRXaYBRRRQAUUUUAYXjjU5dI8KX+p25w0NuzLz3wcfrX5yf8E/dZ8Zz/Cm3/aW+JvxR07TdD8W6&#10;74y1bWNN1BljzLdeII4tKm81jhFhsrRodp6m4QA8Gv0g8UaXFrfh680qf7s8DJ0zzj/Gvy10bw98&#10;G/2c/jTrn7GPxS8f2OkalNa3LeDfEHiBYrnStR0XUNRvJodGv4ZiYY3S5a5jg80IbmNV8tpHR0Xw&#10;cwlGNX39mtPv1/Q9/Ja1OjF8zSd15eh9G/FOw8dfGzRfA/iH9nX40adp+m2fjyx1DxBfWkn2mHWd&#10;IgeRbqxjaPILO21euAVOa+S/+CrH7FnxN+PviyPxh8ONS8K6fYaPod1catceJriRVkkXDR26eWp2&#10;lySPMJKx7PuucCvoDwv+z/4n+GuoaZ8Wv2h/2krHS/DvgNWk0LQfDdrD4c8P6bHsMe+5G/bIvlsV&#10;CuwjXIYAMAR8+fHr4w/D/wDbZ+Pd54a0OG41r4aeD9KgdLyWzni07xHqk8sqllEiql7bQRW6sjDf&#10;EzXO4FtqGvj+Is4y3KctljKzvCnq7bvokte7Xpue1i8+w+Bwc6s97Wsnq3pb0R9Zf8EKPgXq3wM/&#10;YF8G6b4guNFuLzVtP/tqWbSYWX/j+Y3arKzAGSVUlRHkIUuyEkdz9rWxXy/lr82/+Ca/j26+B37T&#10;Mf7P1hqM0fhDxXoM97oGkyzM8em3lo8STww7idkckdxE6xj5UMMmMA4H6QW7qE2mvoODs8w+e5PD&#10;F0fhlrrvq/Lqtn6HxMsZDMP9ojtL7+36FiikDA9KWvriAooooAKCcDNFBzjgUAeMft4ftCv+yx+y&#10;N49/aBttOa7l8K+Gb3U47VZNhmaGB5QgPON2zGe2c9q/Kz9ozwH+0IP2lPAvj74p+JfDd1/wtq4M&#10;3irQ9K0t5BHY2Gky4tXmmJ82ET3SErsGXYnpxX6+ftDfC/wl8ZPhFrfgHxzodtqWk32nzRahpt5H&#10;vhu4XidJIZF7qyMyn2NfjTfeA9B+HX7cVv4T8O6p4kn0/SbzxZpul2ut+NNU1SKytIbTw48ccSXt&#10;zKsWHuJfmQBiGCklVQL+bceSqwyfFVYu3JSlL191rTs09TTHSpxyKrp73fs1qWvGfwL8A3HxJ+Hf&#10;wy+HXw+8N2Gr+MPFTafZ6pNoEE66PbxWdzdzzRRkD5xHbuqqGUZbrxivTPEvwi8WfAL4r6D4O1H4&#10;r3HiHT9e8M6rdtbz6RFbeRcWtzpyBwyEkhluZBtPTAPavNf229LKfs/6x8RdN17V9H13wajar4e1&#10;zQtWmsrvT7jaYHeOWJlPMM0qFWypDEEGuD8IXfxx8a/FPwbNdftMeL7yaT43eKvAlvP4h+zalHBp&#10;UUmovGu141kaQnSrMM/mgnax6k5/CeF6dPi7gVwnK9RucNf5mnKLv2SXyZ4eX1qeYZc6FRXqyklF&#10;9tvw0Pa/E9l49Hx6+EN98NPiDJ4X1mTxrc2lvrUenpdeSsukX7MDE7KGUtGncYxkHIr9Dv8Agmp8&#10;dPif+0B+znJ4u+L2q2d/rmm+Ltd0O6vrGzNvFciw1O5s1mEZZthdYFYruIBJwcV+Wn7Xnwg8faZ8&#10;a/BfgTXfj1ry27Wtpq0UnhBToUtpeN4g0jShJFNDI9wrG21K9U/vtpLqdvy1+wH7IX7N3gH9lj4H&#10;6Z8Ivht9u/s2CW4vTLqepTXdzNPcytPPLLNO7ySyPLI7szHkucYGAP2Xwx4dzDhvI6OFxMk3q9Nr&#10;Xdte9z3aOX1Mrwbw9ZLmvun+B6nGAG4FPqOFSPmLVJX60jIKKKjaRg+0UASUVHvdfvPn8OlOEqkd&#10;anm1sBl+KYjL4dvokH3rWQY9flNfin8UtQsdP/b9upb6eONX8VeMoo5ZJAq7jYeGWAyfURn8q/ar&#10;xDqn9maLdX0qllhhZyowCeDxzxX4WftAWHw5/bj+O/jbxClna3Hw50z4hTmysXtAl3eavZ21vpt2&#10;0h/1kFuHsUKx/K8hy7cOi15OM4bqcV+1yuDs6tOUb9k9LnPmU4xyipzaXf6HT/tuvDf/ALG/xLex&#10;ljl8vwZfybo3yBtiZs59sVxf7Gdx4k+L/wC0Ifhx4Q8IeZD4E+OHiLxl4m1u81BIo7e1m1fXrOGK&#10;GPBeeR3WUNwgRdpyScDm/wBpz4IfDXQP2Y/iBdeGfDclk9v4L1KSGO21K4WMbbWRh8nmbCOOhGK7&#10;79mHx34G/Y8/aF8ZalPo/jCXwhrFvfahr2rQ6DHepDql0LLVkGYA1z9njivLsgspVWlbAy2a+cyj&#10;wRx3AOSywlWSqXl7RNX00t87I8/gmpl9TMIyrv3VL013Wvqeof8ABQi3h8PfGn4c+K7+fb/wkGoa&#10;L4e09v8Ap7XxZoV55ZOcfNDFOw5ziFvqP148Inf4bsZCeWs48/8AfAr8T/26/jp4C+PPxH+AOh+F&#10;NP8AEUcEHxI8PeKdM1DWfCt9p1vexNrelWkMkLXUUZlV4b6VwVBwCucEgV+2XhBCPDmng9rOPP8A&#10;3wK9/LVL3YtbLT7/APM+/wCKJUKmMcqTum1+SNQAKMCimqSWwadXuHzAVG/3uKkqKbO7g1FT4QOM&#10;+KXxt+HXwX0K58UfE3xrp+i6dZoJLy+1K8jghgjLBQzu5CoMkDJI5I7nFcV8Mv29v2VPjTc3dl8J&#10;fjt4X8RXFjb+feW+h6/bXjxR5xvZYXYqueMkAZIrwD9uz4O/Cf4lft5/A2L9pe1j1Hwcuq6odJ0W&#10;/UtYXviQ2sDaWblD8sgSOHUvLR8qZni4JIB7D9uv9lr9nD4w/CjS7n4ofCDR9QfTvFmg21reRQtb&#10;3EFtc6tZ21zCs8LJIsUsErxyR7tsiMysGBwPKjUrVpSa0SbVrdv1e56UcPRjTTtfRPfueX/GT40/&#10;tRf8FKvCPjbwx/wT8+KuneDfD+i29xY6f8TJ4EuV1bWol3pa2iNlfIVinmXLKy7WxGGzvHyif2Rt&#10;Q8Y+FZ/jR+zrretWnxi0e5eH4seHfHl5J5niTUQoLw3qtlbaTJDW08CrF5LRhVMRQL+iXivRbb9m&#10;f42eFfG3grSJLPwR4sa18J+KNG0+3VLHSrpUKaVqCxrgQgn/AEByow3n2eQBCMeR/wDBWHQPhj4N&#10;8Jw/FPwn481Dwf8AGLxOsPhbwa3hk20d94uknmWOPTJvOjdQivLlLsjdZM5kU7Wkim6sPWxGX1li&#10;MPK0463797/5HbRp4WpTlQxEOaEla3Ven+Z+c/iH9rj4feJfC+oeB9P+HviDxB4s8660bxD8OtM0&#10;ia6vtOnQ+TcrdrAr+VCpYjzfutn5cnIFPw/8Nfib8Vbrwfpnx107xB8O7zxVNZaLrHh/xCklvpfx&#10;EjsrUrF5U0W+bT7ma3i2zQkI80cGxSApFfc198K/CX7Nvxx+G3i3wh4Fg0PQNT8J3HgrVUsFLra3&#10;jTRXlg0sn8QeQX0bTPkvNdISS0hNcf8Aty2VheftE/s5zS+LLNLiw+Jl6raG0y+dcRy6DqeJxHnJ&#10;EZTaT0/fYPavUqccYjiCtClOOjVnvs9HszPD8HYPLsDUxFOeq1tpumrb7lP4afssfE79tf8Aa10X&#10;xhrMtiNJ+H3iTTH1O70y1ddLsF0qSWaHSLLfhppPtbrLczkBQYI4VBKMB+t+h2/2KxhsgP8AVxqu&#10;71wK+Rv+CO9wt78GPHE7Mrf8Xe8XrlR6a/fj9MV9iQbfLwBXl4enD2kpQVkrpJbJJ/0zgxVSUpWe&#10;vW/m0iSiiiu44wqO44XIWpKKAPGf2w/2aPCn7T/wpvPAHiWO6jEqjy7vT5vKuraRGEkdxbyjmOeK&#10;RVkjcdGUds18Y/HD9rz4sfAr9lbxv8Hf23LfyvE3hvRJNR8G/EnT7Rhp3i1bAreQJMvP2LVP9HAk&#10;hbEcrjdAzZMSfpdcr+7wB95ua5bx98KPAvxE0ybSvF3hm0v4LiIxzQXMCuki+jKwKsPYgivNr0K1&#10;Ks6tHrun+a8zto4yMYqlUW2zXRdjwL9tH42/BLRf2brqx8ZaBJ40i+IOmtpvhPwZo96I7vxNcTR7&#10;oobeUMPKyMO1xuCwKDKWXZmvz3+FFr8T9P8AjndaV+1N411zx946034keE9FtPGE2mb7DSLNItKv&#10;k0yOdAEaSO7laCSbYktzKEldAWMcf6WfC/8A4J6/s6fBnWbrxV8P/BiWuqGxns7G4mupplso5cbo&#10;4EkdlgUlVyIwoIVR0AA+Z73/AIJQftFWOs694P0D476Snh7xF8QJvFkupXGjs+qWt3Jqn9ohY5PO&#10;Ee1JERE3REqiKOcZrzcxr5hCKhCFoy0a62eja9FserhZZfWk3UnZx1XqtdT5H+N/7X/xn/b38DyW&#10;Xw5urXwD8P28Sh9P86zlutW12CyumMU80iXESW0EksauIFV3xGpMwDFB5/Y6VpvgL47/AAn1nT/B&#10;1zrniCz8US3+rf2NYs97c2selXsU0qiV2IjEs8B2tISFYctiv0+sv+CKX7J1j4sk8U6IfEGjx30x&#10;utR0DS9elj055nbe7LD0QMxYkLgc9BWP8Zf+CSfh3SfGfhf4hfsgzaB4T1Pw3aalFcQ61p819HqS&#10;3gt/MLnzldSv2ZNuHAG9+Oa8WWDx2DrKrT0tfkT2v0vbcxp4inisUo4ipaLetr7Gx/wRI/tZP2dP&#10;Fja/pFxp97dfFbxVfSadfbfPt47nXL25hWQKSA3kzRsRzjcOTX2vbjEePevmP/gnx+yn8WP2aLTx&#10;RqPxX+Jdnr2o+MNfk1e4h06wNtbWbG2trfyYULuwXbbBiWdiWdj3r6cgbcmTX1mV1K1Sg3VSUr62&#10;2v5HBmEaKxUvZNuPRvftqPooor0jiP/ZUEsDBBQABgAIAAAAIQA6z7Dl3QAAAAYBAAAPAAAAZHJz&#10;L2Rvd25yZXYueG1sTI9BS8NAEIXvgv9hGcGb3cSSENNMSinqqQi2gvS2zU6T0OxuyG6T9N87nvQ2&#10;j/d475tiPZtOjDT41lmEeBGBIFs53doa4evw9pSB8EFZrTpnCeFGHtbl/V2hcu0m+0njPtSCS6zP&#10;FUITQp9L6auGjPIL15Nl7+wGowLLoZZ6UBOXm04+R1EqjWotLzSqp21D1WV/NQjvk5o2y/h13F3O&#10;29vxkHx872JCfHyYNysQgebwF4ZffEaHkplO7mq1Fx0CPxIQEsZnM0tTPk4Iy+QlA1kW8j9++QM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BylvRNAwsAAJ01AAAOAAAAAAAAAAAAAAAAADwCAABkcnMvZTJvRG9jLnhtbFBLAQItAAoA&#10;AAAAAAAAIQB4cRoZsxYAALMWAAAVAAAAAAAAAAAAAAAAAGsNAABkcnMvbWVkaWEvaW1hZ2UxLmpw&#10;ZWdQSwECLQAKAAAAAAAAACEAk5GaMFgbAABYGwAAFQAAAAAAAAAAAAAAAABRJAAAZHJzL21lZGlh&#10;L2ltYWdlMi5qcGVnUEsBAi0ACgAAAAAAAAAhAPUVEDFrEgAAaxIAABUAAAAAAAAAAAAAAAAA3D8A&#10;AGRycy9tZWRpYS9pbWFnZTMuanBlZ1BLAQItABQABgAIAAAAIQA6z7Dl3QAAAAYBAAAPAAAAAAAA&#10;AAAAAAAAAHpSAABkcnMvZG93bnJldi54bWxQSwECLQAUAAYACAAAACEAoKYnq84AAAAsAgAAGQAA&#10;AAAAAAAAAAAAAACEUwAAZHJzL19yZWxzL2Uyb0RvYy54bWwucmVsc1BLBQYAAAAACAAIAAMCAACJ&#1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3" type="#_x0000_t75" style="position:absolute;left:9810;top:2762;width:522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4vxgAAANsAAAAPAAAAZHJzL2Rvd25yZXYueG1sRI9PawIx&#10;FMTvhX6H8Aq9lJrVainrRimiUA8Krr309pq8/YObl+0m6vbbG0HwOMzMb5hs3ttGnKjztWMFw0EC&#10;glg7U3Op4Hu/ev0A4QOywcYxKfgnD/PZ40OGqXFn3tEpD6WIEPYpKqhCaFMpva7Ioh+4ljh6hess&#10;hii7UpoOzxFuGzlKkndpsea4UGFLi4r0IT9aBbuCXuzvaqR7vVw3m3J4/Hv72Sr1/NR/TkEE6sM9&#10;fGt/GQWTMVy/xB8gZxcAAAD//wMAUEsBAi0AFAAGAAgAAAAhANvh9svuAAAAhQEAABMAAAAAAAAA&#10;AAAAAAAAAAAAAFtDb250ZW50X1R5cGVzXS54bWxQSwECLQAUAAYACAAAACEAWvQsW78AAAAVAQAA&#10;CwAAAAAAAAAAAAAAAAAfAQAAX3JlbHMvLnJlbHNQSwECLQAUAAYACAAAACEAlp5+L8YAAADbAAAA&#10;DwAAAAAAAAAAAAAAAAAHAgAAZHJzL2Rvd25yZXYueG1sUEsFBgAAAAADAAMAtwAAAPoCAAAAAA==&#10;">
                  <v:imagedata r:id="rId32" o:title=""/>
                </v:shape>
                <v:shape id="Picture 4" o:spid="_x0000_s1074" type="#_x0000_t75" style="position:absolute;left:23907;top:2857;width:5220;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X4xAAAANsAAAAPAAAAZHJzL2Rvd25yZXYueG1sRI9Pi8Iw&#10;FMTvwn6H8Bb2IpqqoFKNIqKwe1Dwz2Vvb5NnW2xeahO1++2NIHgcZuY3zHTe2FLcqPaFYwW9bgKC&#10;WDtTcKbgeFh3xiB8QDZYOiYF/+RhPvtoTTE17s47uu1DJiKEfYoK8hCqVEqvc7Lou64ijt7J1RZD&#10;lHUmTY33CLel7CfJUFosOC7kWNEyJ33eX62C3Yna9m/d141e/ZSbrHe9DH63Sn19NosJiEBNeIdf&#10;7W+jYDCC55f4A+TsAQAA//8DAFBLAQItABQABgAIAAAAIQDb4fbL7gAAAIUBAAATAAAAAAAAAAAA&#10;AAAAAAAAAABbQ29udGVudF9UeXBlc10ueG1sUEsBAi0AFAAGAAgAAAAhAFr0LFu/AAAAFQEAAAsA&#10;AAAAAAAAAAAAAAAAHwEAAF9yZWxzLy5yZWxzUEsBAi0AFAAGAAgAAAAhALuTBfjEAAAA2wAAAA8A&#10;AAAAAAAAAAAAAAAABwIAAGRycy9kb3ducmV2LnhtbFBLBQYAAAAAAwADALcAAAD4AgAAAAA=&#10;">
                  <v:imagedata r:id="rId32" o:title=""/>
                </v:shape>
                <v:shape id="Picture 2" o:spid="_x0000_s1075" type="#_x0000_t75" style="position:absolute;width:7880;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9MwwAAANsAAAAPAAAAZHJzL2Rvd25yZXYueG1sRE9LawIx&#10;EL4L/Q9hCt5qthVfW6MURREpBVc99DZsprtpN5NlE3X990YoeJuP7znTeWsrcabGG8cKXnsJCOLc&#10;acOFgsN+9TIG4QOyxsoxKbiSh/nsqTPFVLsL7+ichULEEPYpKihDqFMpfV6SRd9zNXHkflxjMUTY&#10;FFI3eInhtpJvSTKUFg3HhhJrWpSU/2Unq2CwysbH79+qv7TbUWbWX+Zzs70q1X1uP95BBGrDQ/zv&#10;3ug4fwL3X+IBcnYDAAD//wMAUEsBAi0AFAAGAAgAAAAhANvh9svuAAAAhQEAABMAAAAAAAAAAAAA&#10;AAAAAAAAAFtDb250ZW50X1R5cGVzXS54bWxQSwECLQAUAAYACAAAACEAWvQsW78AAAAVAQAACwAA&#10;AAAAAAAAAAAAAAAfAQAAX3JlbHMvLnJlbHNQSwECLQAUAAYACAAAACEA4WBfTMMAAADbAAAADwAA&#10;AAAAAAAAAAAAAAAHAgAAZHJzL2Rvd25yZXYueG1sUEsFBgAAAAADAAMAtwAAAPcCAAAAAA==&#10;">
                  <v:imagedata r:id="rId33" o:title=""/>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55" o:spid="_x0000_s1076" type="#_x0000_t72" style="position:absolute;left:107;top:5258;width:12531;height:10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F/wwAAANsAAAAPAAAAZHJzL2Rvd25yZXYueG1sRE9Na8JA&#10;EL0X/A/LCN7qph5ik7pKFZRC8ZAo9DrNTpO02dm4u9X477tCwds83ucsVoPpxJmcby0reJomIIgr&#10;q1uuFRwP28dnED4ga+wsk4IreVgtRw8LzLW9cEHnMtQihrDPUUETQp9L6auGDPqp7Ykj92WdwRCh&#10;q6V2eInhppOzJEmlwZZjQ4M9bRqqfspfo6DIsv3pWmRr+ZHuPufr8n2O306pyXh4fQERaAh38b/7&#10;Tcf5Kdx+iQfI5R8AAAD//wMAUEsBAi0AFAAGAAgAAAAhANvh9svuAAAAhQEAABMAAAAAAAAAAAAA&#10;AAAAAAAAAFtDb250ZW50X1R5cGVzXS54bWxQSwECLQAUAAYACAAAACEAWvQsW78AAAAVAQAACwAA&#10;AAAAAAAAAAAAAAAfAQAAX3JlbHMvLnJlbHNQSwECLQAUAAYACAAAACEAwICRf8MAAADbAAAADwAA&#10;AAAAAAAAAAAAAAAHAgAAZHJzL2Rvd25yZXYueG1sUEsFBgAAAAADAAMAtwAAAPcCAAAAAA==&#10;" fillcolor="red" stroked="f" strokeweight="1pt">
                  <v:textbox>
                    <w:txbxContent>
                      <w:p w14:paraId="05F71ABA" w14:textId="77777777" w:rsidR="00FA7972" w:rsidRDefault="00FA7972"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FA7972" w:rsidRPr="00604031" w:rsidRDefault="00FA7972"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77" type="#_x0000_t13" style="position:absolute;left:11430;top:8763;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YxQAAANsAAAAPAAAAZHJzL2Rvd25yZXYueG1sRI9Ba8JA&#10;FITvBf/D8gRvzUaLVVJXEUH0UIpVQXp7ZJ+bYPZtyG5Nml/fFQo9DjPzDbNYdbYSd2p86VjBOElB&#10;EOdOl2wUnE/b5zkIH5A1Vo5JwQ95WC0HTwvMtGv5k+7HYESEsM9QQRFCnUnp84Is+sTVxNG7usZi&#10;iLIxUjfYRrit5CRNX6XFkuNCgTVtCspvx2+r4HZ43/bm8vLRznfd1xqnu/OpZ6VGw279BiJQF/7D&#10;f+29VjCdweNL/AFy+QsAAP//AwBQSwECLQAUAAYACAAAACEA2+H2y+4AAACFAQAAEwAAAAAAAAAA&#10;AAAAAAAAAAAAW0NvbnRlbnRfVHlwZXNdLnhtbFBLAQItABQABgAIAAAAIQBa9CxbvwAAABUBAAAL&#10;AAAAAAAAAAAAAAAAAB8BAABfcmVscy8ucmVsc1BLAQItABQABgAIAAAAIQC0/MvYxQAAANsAAAAP&#10;AAAAAAAAAAAAAAAAAAcCAABkcnMvZG93bnJldi54bWxQSwUGAAAAAAMAAwC3AAAA+QIAAAAA&#10;" adj="12278" fillcolor="red" stroked="f" strokeweight="1pt"/>
                <v:roundrect id="角丸四角形 62" o:spid="_x0000_s1078" style="position:absolute;left:15049;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vgAAANsAAAAPAAAAZHJzL2Rvd25yZXYueG1sRI/NCsIw&#10;EITvgu8QVvAimqogUo1SBMGfk7UPsDRrW2w2pYla394IgsdhZr5h1tvO1OJJrassK5hOIhDEudUV&#10;Fwqy6368BOE8ssbaMil4k4Ptpt9bY6ztiy/0TH0hAoRdjApK75tYSpeXZNBNbEMcvJttDfog20Lq&#10;Fl8Bbmo5i6KFNFhxWCixoV1J+T19GAVWJvu79OdsNyowtXkyOs2OpNRw0CUrEJ46/w//2getYDGH&#10;75fwA+TmAwAA//8DAFBLAQItABQABgAIAAAAIQDb4fbL7gAAAIUBAAATAAAAAAAAAAAAAAAAAAAA&#10;AABbQ29udGVudF9UeXBlc10ueG1sUEsBAi0AFAAGAAgAAAAhAFr0LFu/AAAAFQEAAAsAAAAAAAAA&#10;AAAAAAAAHwEAAF9yZWxzLy5yZWxzUEsBAi0AFAAGAAgAAAAhAM7/jR++AAAA2wAAAA8AAAAAAAAA&#10;AAAAAAAABwIAAGRycy9kb3ducmV2LnhtbFBLBQYAAAAAAwADALcAAADyAgAAAAA=&#10;" fillcolor="#ffc000" stroked="f" strokeweight="1pt">
                  <v:stroke joinstyle="miter"/>
                  <v:textbox>
                    <w:txbxContent>
                      <w:p w14:paraId="7F8069CC" w14:textId="77777777" w:rsidR="00FA7972" w:rsidRPr="00F335CE"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FA7972"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v:textbox>
                </v:roundrect>
                <v:shape id="右矢印 56" o:spid="_x0000_s1079" type="#_x0000_t13" style="position:absolute;left:25050;top:8763;width:3480;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Q1wgAAANsAAAAPAAAAZHJzL2Rvd25yZXYueG1sRI9Pi8Iw&#10;FMTvC36H8ARv21QP4lajiKJ4VRf/3B7Nsy1tXrpJVuu3N8LCHoeZ+Q0zW3SmEXdyvrKsYJikIIhz&#10;qysuFHwfN58TED4ga2wsk4IneVjMex8zzLR98J7uh1CICGGfoYIyhDaT0uclGfSJbYmjd7POYIjS&#10;FVI7fES4aeQoTcfSYMVxocSWViXl9eHXKFiu9eZUX/zPtR1vqy9dn7fsWKlBv1tOQQTqwn/4r73T&#10;CkZDeH+JP0DOXwAAAP//AwBQSwECLQAUAAYACAAAACEA2+H2y+4AAACFAQAAEwAAAAAAAAAAAAAA&#10;AAAAAAAAW0NvbnRlbnRfVHlwZXNdLnhtbFBLAQItABQABgAIAAAAIQBa9CxbvwAAABUBAAALAAAA&#10;AAAAAAAAAAAAAB8BAABfcmVscy8ucmVsc1BLAQItABQABgAIAAAAIQDy1KQ1wgAAANsAAAAPAAAA&#10;AAAAAAAAAAAAAAcCAABkcnMvZG93bnJldi54bWxQSwUGAAAAAAMAAwC3AAAA9gIAAAAA&#10;" adj="12278" fillcolor="#ffc000" stroked="f" strokeweight="1pt"/>
                <v:roundrect id="角丸四角形 62" o:spid="_x0000_s1080" style="position:absolute;left:28765;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GavgAAANsAAAAPAAAAZHJzL2Rvd25yZXYueG1sRI/NCsIw&#10;EITvgu8QVvAimqogUo1SBMGfk7UPsDRrW2w2pYla394IgsdhZr5h1tvO1OJJrassK5hOIhDEudUV&#10;Fwqy6368BOE8ssbaMil4k4Ptpt9bY6ztiy/0TH0hAoRdjApK75tYSpeXZNBNbEMcvJttDfog20Lq&#10;Fl8Bbmo5i6KFNFhxWCixoV1J+T19GAVWJvu79OdsNyowtXkyOs2OpNRw0CUrEJ46/w//2getYL6A&#10;75fwA+TmAwAA//8DAFBLAQItABQABgAIAAAAIQDb4fbL7gAAAIUBAAATAAAAAAAAAAAAAAAAAAAA&#10;AABbQ29udGVudF9UeXBlc10ueG1sUEsBAi0AFAAGAAgAAAAhAFr0LFu/AAAAFQEAAAsAAAAAAAAA&#10;AAAAAAAAHwEAAF9yZWxzLy5yZWxzUEsBAi0AFAAGAAgAAAAhAM07AZq+AAAA2wAAAA8AAAAAAAAA&#10;AAAAAAAABwIAAGRycy9kb3ducmV2LnhtbFBLBQYAAAAAAwADALcAAADyAgAAAAA=&#10;" fillcolor="#ffc000" stroked="f" strokeweight="1pt">
                  <v:stroke joinstyle="miter"/>
                  <v:textbox>
                    <w:txbxContent>
                      <w:p w14:paraId="333DBACF" w14:textId="77777777" w:rsidR="00FA7972" w:rsidRDefault="00FA7972"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FA7972" w:rsidRDefault="00FA7972"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v:textbox>
                </v:roundrect>
                <v:shape id="右矢印 56" o:spid="_x0000_s1081" type="#_x0000_t13" style="position:absolute;left:38862;top:8858;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4wwAAANsAAAAPAAAAZHJzL2Rvd25yZXYueG1sRE9Na8JA&#10;EL0X/A/LCN7qRm2lxGxEBU2hB9FaqLchOyYx2dmQXTX9991DocfH+06WvWnEnTpXWVYwGUcgiHOr&#10;Ky4UnD63z28gnEfW2FgmBT/kYJkOnhKMtX3wge5HX4gQwi5GBaX3bSyly0sy6Ma2JQ7cxXYGfYBd&#10;IXWHjxBuGjmNork0WHFoKLGlTUl5fbwZBd8fr1m2q7fXr/363PQvm9pzdlJqNOxXCxCeev8v/nO/&#10;awWzMDZ8CT9Apr8AAAD//wMAUEsBAi0AFAAGAAgAAAAhANvh9svuAAAAhQEAABMAAAAAAAAAAAAA&#10;AAAAAAAAAFtDb250ZW50X1R5cGVzXS54bWxQSwECLQAUAAYACAAAACEAWvQsW78AAAAVAQAACwAA&#10;AAAAAAAAAAAAAAAfAQAAX3JlbHMvLnJlbHNQSwECLQAUAAYACAAAACEAPxioOMMAAADbAAAADwAA&#10;AAAAAAAAAAAAAAAHAgAAZHJzL2Rvd25yZXYueG1sUEsFBgAAAAADAAMAtwAAAPcCAAAAAA==&#10;" adj="12278" fillcolor="#1f3763 [1608]" stroked="f" strokeweight="1pt"/>
                <v:roundrect id="角丸四角形 62" o:spid="_x0000_s1082" style="position:absolute;left:42672;top:5810;width:9385;height:8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PxAAAANsAAAAPAAAAZHJzL2Rvd25yZXYueG1sRI9Bb8Iw&#10;DIXvSPyHyEhcppEOaRPqCAjYkGCcYHDYzTSmrWicrsmg/Pv5gMTR9vN77xtPW1epCzWh9GzgZZCA&#10;Is68LTk3sP9ePo9AhYhssfJMBm4UYDrpdsaYWn/lLV12MVdiwiFFA0WMdap1yApyGAa+JpbbyTcO&#10;o4xNrm2DVzF3lR4myZt2WLIkFFjToqDsvPtzBuLTT7X89PPDmmX5sfo98uZrY0y/187eQUVq40N8&#10;/15ZA69SVliEA/TkHwAA//8DAFBLAQItABQABgAIAAAAIQDb4fbL7gAAAIUBAAATAAAAAAAAAAAA&#10;AAAAAAAAAABbQ29udGVudF9UeXBlc10ueG1sUEsBAi0AFAAGAAgAAAAhAFr0LFu/AAAAFQEAAAsA&#10;AAAAAAAAAAAAAAAAHwEAAF9yZWxzLy5yZWxzUEsBAi0AFAAGAAgAAAAhANHj/M/EAAAA2wAAAA8A&#10;AAAAAAAAAAAAAAAABwIAAGRycy9kb3ducmV2LnhtbFBLBQYAAAAAAwADALcAAAD4AgAAAAA=&#10;" fillcolor="#1f3763 [1608]" stroked="f" strokeweight="1pt">
                  <v:stroke joinstyle="miter"/>
                  <v:textbox>
                    <w:txbxContent>
                      <w:p w14:paraId="0F37F173" w14:textId="77777777" w:rsidR="00FA7972" w:rsidRPr="00C46F3A" w:rsidRDefault="00FA7972"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FA7972" w:rsidRPr="00C46F3A" w:rsidRDefault="00FA7972"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v:textbox>
                </v:roundrect>
                <v:shape id="Picture 8" o:spid="_x0000_s1083" type="#_x0000_t75" alt="足にギブスをはめて松葉づえをつく男の子" style="position:absolute;left:52101;top:3905;width:394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dPuwAAANsAAAAPAAAAZHJzL2Rvd25yZXYueG1sRE9LCsIw&#10;EN0L3iGM4E5TFapUo4gguBJ/BxiasS02k9jEWm9vFoLLx/uvNp2pRUuNrywrmIwTEMS51RUXCm7X&#10;/WgBwgdkjbVlUvAhD5t1v7fCTNs3n6m9hELEEPYZKihDcJmUPi/JoB9bRxy5u20MhgibQuoG3zHc&#10;1HKaJKk0WHFsKNHRrqT8cXkZBU9H7XNiab6/Fe40C91xMU+PSg0H3XYJIlAX/uKf+6AVpHF9/BJ/&#10;gFx/AQAA//8DAFBLAQItABQABgAIAAAAIQDb4fbL7gAAAIUBAAATAAAAAAAAAAAAAAAAAAAAAABb&#10;Q29udGVudF9UeXBlc10ueG1sUEsBAi0AFAAGAAgAAAAhAFr0LFu/AAAAFQEAAAsAAAAAAAAAAAAA&#10;AAAAHwEAAF9yZWxzLy5yZWxzUEsBAi0AFAAGAAgAAAAhAPEs50+7AAAA2wAAAA8AAAAAAAAAAAAA&#10;AAAABwIAAGRycy9kb3ducmV2LnhtbFBLBQYAAAAAAwADALcAAADvAgAAAAA=&#10;">
                  <v:imagedata r:id="rId34" o:title="足にギブスをはめて松葉づえをつく男の子"/>
                </v:shape>
                <v:shape id="_x0000_s1084" type="#_x0000_t202" style="position:absolute;top:15429;width:2586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BVwQAAANsAAAAPAAAAZHJzL2Rvd25yZXYueG1sRI/NqsIw&#10;FIT3F3yHcAR319RfpBpFFMWFCFbB7aE5tsXmpDRR69sbQXA5zMw3zGzRmFI8qHaFZQW9bgSCOLW6&#10;4EzB+bT5n4BwHlljaZkUvMjBYt76m2Gs7ZOP9Eh8JgKEXYwKcu+rWEqX5mTQdW1FHLyrrQ36IOtM&#10;6hqfAW5K2Y+isTRYcFjIsaJVTuktuRsFg6QYjLL1Xe+rw3q4vZyGW55YpTrtZjkF4anxv/C3vdMK&#10;xj34fAk/QM7fAAAA//8DAFBLAQItABQABgAIAAAAIQDb4fbL7gAAAIUBAAATAAAAAAAAAAAAAAAA&#10;AAAAAABbQ29udGVudF9UeXBlc10ueG1sUEsBAi0AFAAGAAgAAAAhAFr0LFu/AAAAFQEAAAsAAAAA&#10;AAAAAAAAAAAAHwEAAF9yZWxzLy5yZWxzUEsBAi0AFAAGAAgAAAAhACy4MFXBAAAA2wAAAA8AAAAA&#10;AAAAAAAAAAAABwIAAGRycy9kb3ducmV2LnhtbFBLBQYAAAAAAwADALcAAAD1AgAAAAA=&#10;" fillcolor="white [3201]" strokecolor="red" strokeweight="3pt">
                  <v:shadow on="t" color="black" opacity="26214f" origin="-.5,-.5" offset=".74836mm,.74836mm"/>
                  <v:textbox inset=",0,,0">
                    <w:txbxContent>
                      <w:p w14:paraId="74A2E2C8"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FA7972" w:rsidRPr="00C46F3A" w:rsidRDefault="00FA7972" w:rsidP="00C93276">
                        <w:pPr>
                          <w:pStyle w:val="Web"/>
                          <w:snapToGrid w:val="0"/>
                          <w:spacing w:before="0" w:beforeAutospacing="0" w:after="0" w:afterAutospacing="0"/>
                          <w:jc w:val="center"/>
                        </w:pPr>
                        <w:r w:rsidRPr="008B0114">
                          <w:rPr>
                            <w:rFonts w:ascii="UD デジタル 教科書体 NK-R" w:eastAsia="UD デジタル 教科書体 NK-R" w:cs="Meiryo UI" w:hint="eastAsia"/>
                            <w:color w:val="000000" w:themeColor="dark1"/>
                            <w:spacing w:val="1"/>
                            <w:w w:val="71"/>
                            <w:fitText w:val="3600" w:id="-1681691134"/>
                          </w:rPr>
                          <w:t>実施基準に基づく傷病者の観察・病院選定情報</w:t>
                        </w:r>
                        <w:r w:rsidRPr="008B0114">
                          <w:rPr>
                            <w:rFonts w:ascii="UD デジタル 教科書体 NK-R" w:eastAsia="UD デジタル 教科書体 NK-R" w:cs="Meiryo UI" w:hint="eastAsia"/>
                            <w:color w:val="000000" w:themeColor="dark1"/>
                            <w:spacing w:val="-5"/>
                            <w:w w:val="71"/>
                            <w:fitText w:val="3600" w:id="-1681691134"/>
                          </w:rPr>
                          <w:t>等</w:t>
                        </w:r>
                      </w:p>
                    </w:txbxContent>
                  </v:textbox>
                </v:shape>
                <v:shape id="_x0000_s1085" type="#_x0000_t202" style="position:absolute;left:27432;top:15429;width:25860;height:5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1JwgAAANwAAAAPAAAAZHJzL2Rvd25yZXYueG1sRE9Ni8Iw&#10;EL0L+x/CLHiRNXVRkWqURegqnmzdg8ehmW2LzaQ2sdZ/bw6Cx8f7Xm16U4uOWldZVjAZRyCIc6sr&#10;LhT8nZKvBQjnkTXWlknBgxxs1h+DFcba3jmlLvOFCCHsYlRQet/EUrq8JINubBviwP3b1qAPsC2k&#10;bvEewk0tv6NoLg1WHBpKbGhbUn7JbkZBsnXJ/nA9ZrfLuRstdo9fGqVGqeFn/7ME4an3b/HLvdcK&#10;prMwP5wJR0CunwAAAP//AwBQSwECLQAUAAYACAAAACEA2+H2y+4AAACFAQAAEwAAAAAAAAAAAAAA&#10;AAAAAAAAW0NvbnRlbnRfVHlwZXNdLnhtbFBLAQItABQABgAIAAAAIQBa9CxbvwAAABUBAAALAAAA&#10;AAAAAAAAAAAAAB8BAABfcmVscy8ucmVsc1BLAQItABQABgAIAAAAIQAHdv1JwgAAANwAAAAPAAAA&#10;AAAAAAAAAAAAAAcCAABkcnMvZG93bnJldi54bWxQSwUGAAAAAAMAAwC3AAAA9gIAAAAA&#10;" fillcolor="white [3201]" strokecolor="#1f3763 [1608]" strokeweight="3pt">
                  <v:shadow on="t" color="black" opacity="26214f" origin="-.5,-.5" offset=".74836mm,.74836mm"/>
                  <v:textbox inset=",0,,0">
                    <w:txbxContent>
                      <w:p w14:paraId="4E99452F"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1" o:spid="_x0000_s1086" type="#_x0000_t88" style="position:absolute;left:25907;top:-3714;width:1451;height:53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4wgAAANwAAAAPAAAAZHJzL2Rvd25yZXYueG1sRI9Bi8Iw&#10;FITvgv8hPMGbpoorUo0igiB4WFc9eHw0z6bYvJQmttVfv1lY8DjMzDfMatPZUjRU+8Kxgsk4AUGc&#10;OV1wruB62Y8WIHxA1lg6JgUv8rBZ93srTLVr+Yeac8hFhLBPUYEJoUql9Jkhi37sKuLo3V1tMURZ&#10;51LX2Ea4LeU0SebSYsFxwWBFO0PZ4/y0CtAdeB/w+3mzZnqi961tjnhSajjotksQgbrwCf+3D1rB&#10;7GsCf2fiEZDrXwAAAP//AwBQSwECLQAUAAYACAAAACEA2+H2y+4AAACFAQAAEwAAAAAAAAAAAAAA&#10;AAAAAAAAW0NvbnRlbnRfVHlwZXNdLnhtbFBLAQItABQABgAIAAAAIQBa9CxbvwAAABUBAAALAAAA&#10;AAAAAAAAAAAAAB8BAABfcmVscy8ucmVsc1BLAQItABQABgAIAAAAIQD+awg4wgAAANwAAAAPAAAA&#10;AAAAAAAAAAAAAAcCAABkcnMvZG93bnJldi54bWxQSwUGAAAAAAMAAwC3AAAA9gIAAAAA&#10;" adj="49" strokecolor="black [3200]" strokeweight="2.25pt">
                  <v:stroke joinstyle="miter"/>
                </v:shape>
                <v:shape id="コンテンツ プレースホルダー 2" o:spid="_x0000_s1087" type="#_x0000_t202" style="position:absolute;top:25048;width:5327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p1xAAAANsAAAAPAAAAZHJzL2Rvd25yZXYueG1sRI9Ra8JA&#10;EITfC/6HY4W+1TsFpURPMYJQaWlN9AcsuTWJ5vZC7mrSf98rFHwcZuebndVmsI24U+drxxqmEwWC&#10;uHCm5lLD+bR/eQXhA7LBxjFp+CEPm/XoaYWJcT1ndM9DKSKEfYIaqhDaREpfVGTRT1xLHL2L6yyG&#10;KLtSmg77CLeNnCm1kBZrjg0VtrSrqLjl3za+kR/S7Pjur/uZ6tPP9ENlX6y0fh4P2yWIQEN4HP+n&#10;34yGxRz+tkQAyPUvAAAA//8DAFBLAQItABQABgAIAAAAIQDb4fbL7gAAAIUBAAATAAAAAAAAAAAA&#10;AAAAAAAAAABbQ29udGVudF9UeXBlc10ueG1sUEsBAi0AFAAGAAgAAAAhAFr0LFu/AAAAFQEAAAsA&#10;AAAAAAAAAAAAAAAAHwEAAF9yZWxzLy5yZWxzUEsBAi0AFAAGAAgAAAAhAKje6nXEAAAA2wAAAA8A&#10;AAAAAAAAAAAAAAAABwIAAGRycy9kb3ducmV2LnhtbFBLBQYAAAAAAwADALcAAAD4AgAAAAA=&#10;" fillcolor="#ffc" strokecolor="black [3213]">
                  <v:path arrowok="t"/>
                  <v:textbox inset="1mm,1mm,1mm,0">
                    <w:txbxContent>
                      <w:p w14:paraId="3F55FA7F"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v:textbox>
                </v:shape>
                <v:shape id="テキスト ボックス 452" o:spid="_x0000_s1088" type="#_x0000_t202" style="position:absolute;left:24384;top:10381;width:46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qxQAAANwAAAAPAAAAZHJzL2Rvd25yZXYueG1sRI/RasJA&#10;FETfC/2H5RZ8qxvFlhLdiAjaWKig9gMu2ZtsTPZuyG5j/PtuodDHYWbOMKv1aFsxUO9rxwpm0wQE&#10;ceF0zZWCr8vu+Q2ED8gaW8ek4E4e1tnjwwpT7W58ouEcKhEh7FNUYELoUil9Yciin7qOOHql6y2G&#10;KPtK6h5vEW5bOU+SV2mx5rhgsKOtoaI5f1sF+7qcXY5DU3WmObzvP/LPa34NSk2exs0SRKAx/If/&#10;2rlWsHiZw++ZeARk9gMAAP//AwBQSwECLQAUAAYACAAAACEA2+H2y+4AAACFAQAAEwAAAAAAAAAA&#10;AAAAAAAAAAAAW0NvbnRlbnRfVHlwZXNdLnhtbFBLAQItABQABgAIAAAAIQBa9CxbvwAAABUBAAAL&#10;AAAAAAAAAAAAAAAAAB8BAABfcmVscy8ucmVsc1BLAQItABQABgAIAAAAIQDX/BIqxQAAANwAAAAP&#10;AAAAAAAAAAAAAAAAAAcCAABkcnMvZG93bnJldi54bWxQSwUGAAAAAAMAAwC3AAAA+QIAAAAA&#10;" filled="f" stroked="f" strokeweight=".5pt">
                  <v:textbox inset="0,0,0,0">
                    <w:txbxContent>
                      <w:p w14:paraId="6077C1D6" w14:textId="77777777" w:rsidR="00FA7972" w:rsidRDefault="00FA7972" w:rsidP="00C93276">
                        <w:pPr>
                          <w:jc w:val="center"/>
                        </w:pPr>
                        <w:r>
                          <w:rPr>
                            <w:rFonts w:hint="eastAsia"/>
                          </w:rPr>
                          <w:t>搬送</w:t>
                        </w:r>
                      </w:p>
                    </w:txbxContent>
                  </v:textbox>
                </v:shape>
                <w10:wrap anchorx="margin"/>
              </v:group>
            </w:pict>
          </mc:Fallback>
        </mc:AlternateContent>
      </w:r>
      <w:r w:rsidRPr="00524F00">
        <w:rPr>
          <w:noProof/>
        </w:rPr>
        <mc:AlternateContent>
          <mc:Choice Requires="wps">
            <w:drawing>
              <wp:anchor distT="0" distB="0" distL="114300" distR="114300" simplePos="0" relativeHeight="251632128" behindDoc="0" locked="0" layoutInCell="1" allowOverlap="1" wp14:anchorId="4E18F3EF" wp14:editId="46D6EC83">
                <wp:simplePos x="0" y="0"/>
                <wp:positionH relativeFrom="margin">
                  <wp:align>right</wp:align>
                </wp:positionH>
                <wp:positionV relativeFrom="paragraph">
                  <wp:posOffset>-635</wp:posOffset>
                </wp:positionV>
                <wp:extent cx="5759450" cy="238125"/>
                <wp:effectExtent l="0" t="0" r="12700" b="9525"/>
                <wp:wrapNone/>
                <wp:docPr id="5" name="テキスト ボックス 5" descr="大阪府救急搬送支援・情報収集・集計分析システム（オリオン）の概念図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C6F6CE" w14:textId="77777777" w:rsidR="00FA7972" w:rsidRDefault="00FA7972" w:rsidP="00C93276">
                            <w:pPr>
                              <w:snapToGrid w:val="0"/>
                              <w:spacing w:line="240" w:lineRule="auto"/>
                              <w:jc w:val="center"/>
                            </w:pPr>
                            <w:r>
                              <w:rPr>
                                <w:rFonts w:hint="eastAsia"/>
                              </w:rPr>
                              <w:t>《ORION概念図》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F3EF" id="テキスト ボックス 5" o:spid="_x0000_s1089" type="#_x0000_t202" alt="大阪府救急搬送支援・情報収集・集計分析システム（オリオン）の概念図を表示。" style="position:absolute;left:0;text-align:left;margin-left:402.3pt;margin-top:-.05pt;width:453.5pt;height:18.7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qCyQIAANQEAAAOAAAAZHJzL2Uyb0RvYy54bWysVF9P1EAQfzfxO2z2Xe4PHOKFHjkhGBMC&#10;JGB43ttuuSbtbt3d44pP0EZyvggaTUwgBhNUQlRi0BiRxA/TXIUnvoKz7RUUfTK+zM3OTOfPb+Z3&#10;4xOh76EVJpUruIUrQ2WMGKfCdvmyhe8tTt8Yw0hpwm3iCc4svMoUnmhcvzbeDeqsKtrCs5lEkISr&#10;ejewcFvroF4qKdpmPlFDImAcnI6QPtHwlMslW5IuZPe9UrVcHi11hbQDKShTCqxTuRM3svyOw6ie&#10;cxzFNPIsDL3pTMpMtowsNcZJfVmSoO3SQRvkH7rwicuh6EWqKaIJ6kj3j1S+S6VQwtFDVPgl4Tgu&#10;ZdkMME2lfGWahTYJWDYLgKOCC5jU/0tLZ1fmJXJtC9cw4sSHFSXxRhK9T6KvSdxDSbyTxHESHcIb&#10;QYjNFAX4+ntvz14c9I930udP0rXX6da7s7X19Nlhuvkpib+l8cP+7sf+5uOz7Q14gjzd7/V7G+nL&#10;rST6kmUG++75SS+JDpL4IJNH5yePkvUP6Zuo//1zf/soiZ6evtr/sXecrEVmTd1A1aHbhQD61eFt&#10;EcK5FXYFRoN+6Ejf/AKuCPyw8NWLJbNQIwrG2s3arZEauCj4qsNjlWrNpCldfh1Ipe8w4SOjWFjC&#10;EWW7JSszSuehRYgpxsW063nZIXkcdS08Ogzpf/NAco9DDTND3qvRdNgKc+hHikFawl6F+aTID1UF&#10;dNqFJmaI0vNEwmVC38A2PQfC8QQUEwMNo7aQD/5mN/FwMODFqAuXbmF1v0Mkw8i7y+GUDC0KRRZK&#10;q1B4x58UQJ4K8DigmQofSO0VqiOFvwQkbJoq4CKcQi0LUy2Lx6TOGQc0pqzZzMLg/AOiZ/hCQE1y&#10;A5cBdTFcIjIYIK9hZ7OiYAGpX1lAHpsD3exo4bjZdgy0OY4DxIE62X4HNDfc/PWdRV3+GTV+AgAA&#10;//8DAFBLAwQUAAYACAAAACEA/0i2H9wAAAAFAQAADwAAAGRycy9kb3ducmV2LnhtbEyPUUvDQBCE&#10;3wX/w7GCb+0lKlZjNkUEaxUUbP0B12SbS5PbC7lrGv+965M+DjPMfJMvJ9epkYbQeEZI5wko4tJX&#10;DdcIX9vn2R2oEA1XpvNMCN8UYFmcn+Umq/yJP2ncxFpJCYfMINgY+0zrUFpyJsx9Tyze3g/ORJFD&#10;ravBnKTcdfoqSW61Mw3LgjU9PVkq283RIayafbr9GNu6t+3ry+pt/X5YHyLi5cX0+AAq0hT/wvCL&#10;L+hQCNPOH7kKqkOQIxFhloIS8z5ZiN4hXC9uQBe5/k9f/AAAAP//AwBQSwECLQAUAAYACAAAACEA&#10;toM4kv4AAADhAQAAEwAAAAAAAAAAAAAAAAAAAAAAW0NvbnRlbnRfVHlwZXNdLnhtbFBLAQItABQA&#10;BgAIAAAAIQA4/SH/1gAAAJQBAAALAAAAAAAAAAAAAAAAAC8BAABfcmVscy8ucmVsc1BLAQItABQA&#10;BgAIAAAAIQAyOmqCyQIAANQEAAAOAAAAAAAAAAAAAAAAAC4CAABkcnMvZTJvRG9jLnhtbFBLAQIt&#10;ABQABgAIAAAAIQD/SLYf3AAAAAUBAAAPAAAAAAAAAAAAAAAAACMFAABkcnMvZG93bnJldi54bWxQ&#10;SwUGAAAAAAQABADzAAAALAYAAAAA&#10;" filled="f" stroked="f" strokeweight=".5pt">
                <v:textbox inset="0,0,0,0">
                  <w:txbxContent>
                    <w:p w14:paraId="62C6F6CE" w14:textId="77777777" w:rsidR="00FA7972" w:rsidRDefault="00FA7972" w:rsidP="00C93276">
                      <w:pPr>
                        <w:snapToGrid w:val="0"/>
                        <w:spacing w:line="240" w:lineRule="auto"/>
                        <w:jc w:val="center"/>
                      </w:pPr>
                      <w:r>
                        <w:rPr>
                          <w:rFonts w:hint="eastAsia"/>
                        </w:rPr>
                        <w:t>《ORION概念図》</w:t>
                      </w:r>
                    </w:p>
                  </w:txbxContent>
                </v:textbox>
                <w10:wrap anchorx="margin"/>
              </v:shape>
            </w:pict>
          </mc:Fallback>
        </mc:AlternateContent>
      </w:r>
    </w:p>
    <w:p w14:paraId="1CCA4854" w14:textId="14BBB4C2" w:rsidR="00C93276" w:rsidRPr="00524F00" w:rsidRDefault="00C93276" w:rsidP="00D52D74"/>
    <w:p w14:paraId="59256F88" w14:textId="56777235" w:rsidR="00C93276" w:rsidRPr="00524F00" w:rsidRDefault="00C93276" w:rsidP="00D52D74"/>
    <w:p w14:paraId="7CDB1103" w14:textId="2603305D" w:rsidR="00C93276" w:rsidRPr="00524F00" w:rsidRDefault="00C93276" w:rsidP="00D52D74"/>
    <w:p w14:paraId="742D20B2" w14:textId="0410322C" w:rsidR="00C93276" w:rsidRPr="00524F00" w:rsidRDefault="00C93276" w:rsidP="00D52D74"/>
    <w:p w14:paraId="5045F174" w14:textId="30CCD973" w:rsidR="00C93276" w:rsidRPr="00524F00" w:rsidRDefault="00C93276" w:rsidP="00D52D74"/>
    <w:p w14:paraId="08C8139D" w14:textId="07E90AA4" w:rsidR="00C93276" w:rsidRPr="00524F00" w:rsidRDefault="00C93276" w:rsidP="00D52D74"/>
    <w:p w14:paraId="2F614D09" w14:textId="342D85DB" w:rsidR="00C93276" w:rsidRPr="00524F00" w:rsidRDefault="00C93276" w:rsidP="00D52D74"/>
    <w:p w14:paraId="752DBEE4" w14:textId="6E910014" w:rsidR="00C93276" w:rsidRPr="00524F00" w:rsidRDefault="00C93276" w:rsidP="00D52D74"/>
    <w:p w14:paraId="719A3ED0" w14:textId="7C82B912" w:rsidR="00C93276" w:rsidRPr="00524F00" w:rsidRDefault="008B0114" w:rsidP="00D52D74">
      <w:r w:rsidRPr="00524F00">
        <w:rPr>
          <w:noProof/>
        </w:rPr>
        <mc:AlternateContent>
          <mc:Choice Requires="wps">
            <w:drawing>
              <wp:anchor distT="0" distB="0" distL="114300" distR="114300" simplePos="0" relativeHeight="251635200" behindDoc="0" locked="0" layoutInCell="1" allowOverlap="1" wp14:anchorId="4BC4A7DE" wp14:editId="6F3E21B4">
                <wp:simplePos x="0" y="0"/>
                <wp:positionH relativeFrom="margin">
                  <wp:align>left</wp:align>
                </wp:positionH>
                <wp:positionV relativeFrom="paragraph">
                  <wp:posOffset>3131185</wp:posOffset>
                </wp:positionV>
                <wp:extent cx="5759450" cy="287655"/>
                <wp:effectExtent l="0" t="0" r="12700" b="0"/>
                <wp:wrapSquare wrapText="bothSides"/>
                <wp:docPr id="112" name="テキスト ボックス 112" descr="出典&#10;「第23回医師需給分科会」資料（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C8DE0F7" w14:textId="3824011F" w:rsidR="00FA7972" w:rsidRPr="00BA1B80" w:rsidRDefault="00FA7972" w:rsidP="00B34EE1">
                            <w:pPr>
                              <w:tabs>
                                <w:tab w:val="left" w:pos="798"/>
                              </w:tabs>
                              <w:snapToGrid w:val="0"/>
                              <w:spacing w:line="240" w:lineRule="auto"/>
                              <w:ind w:rightChars="37" w:right="89"/>
                              <w:jc w:val="right"/>
                            </w:pPr>
                            <w:r w:rsidRPr="00595E01">
                              <w:rPr>
                                <w:rFonts w:hint="eastAsia"/>
                                <w:sz w:val="21"/>
                                <w:szCs w:val="21"/>
                              </w:rPr>
                              <w:t>出典</w:t>
                            </w:r>
                            <w:r w:rsidRPr="00595E01">
                              <w:rPr>
                                <w:sz w:val="21"/>
                                <w:szCs w:val="21"/>
                              </w:rPr>
                              <w:t>：「</w:t>
                            </w:r>
                            <w:r w:rsidRPr="00595E01">
                              <w:rPr>
                                <w:rFonts w:hint="eastAsia"/>
                                <w:sz w:val="21"/>
                                <w:szCs w:val="21"/>
                              </w:rPr>
                              <w:t>第８回地域医療構想</w:t>
                            </w:r>
                            <w:r w:rsidRPr="00595E01">
                              <w:rPr>
                                <w:sz w:val="21"/>
                                <w:szCs w:val="21"/>
                              </w:rPr>
                              <w:t>及び医師確保計画に関する</w:t>
                            </w:r>
                            <w:r w:rsidRPr="00595E01">
                              <w:rPr>
                                <w:rFonts w:hint="eastAsia"/>
                                <w:sz w:val="21"/>
                                <w:szCs w:val="21"/>
                              </w:rPr>
                              <w:t>ワーキング</w:t>
                            </w:r>
                            <w:r w:rsidRPr="00595E01">
                              <w:rPr>
                                <w:sz w:val="21"/>
                                <w:szCs w:val="21"/>
                              </w:rPr>
                              <w:t>グループ</w:t>
                            </w:r>
                            <w:r w:rsidRPr="00595E01">
                              <w:rPr>
                                <w:rFonts w:hint="eastAsia"/>
                                <w:sz w:val="21"/>
                                <w:szCs w:val="21"/>
                              </w:rPr>
                              <w:t>」資料（厚生労働省）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A7DE" id="テキスト ボックス 112" o:spid="_x0000_s1090" type="#_x0000_t202" alt="出典&#10;「第23回医師需給分科会」資料（厚生労働省）" style="position:absolute;left:0;text-align:left;margin-left:0;margin-top:246.55pt;width:453.5pt;height:22.6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ZrwIAALIEAAAOAAAAZHJzL2Uyb0RvYy54bWysVE9PFDEUv5v4HZqaeJPZXVzAlVmyQjAm&#10;BEjAcO52OuwkM21tu+zgCdkIaMDExJiIRG96EONBTVD5NuO4euIr+NrZAUVPxkvn9b3X9+f3fm8m&#10;p9IkRmtM6UhwH1dHKhgxTkUQ8VUf316evTKBkTaEByQWnPl4nWk81bx4YbInG6wmOiIOmEIQhOtG&#10;T/q4Y4xseJ6mHZYQPSIk42AMhUqIgata9QJFehA9ib1apTLm9YQKpBKUaQ3amcKImy5+GDJqFsJQ&#10;M4NiH0Ntxp3KnW17es1J0lhVRHYiOiyD/EMVCYk4JD0NNUMMQV0V/REqiagSWoRmhIrEE2EYUeZ6&#10;gG6qlXPdLHWIZK4XAEfLU5j0/wtL59cWFYoCmF21hhEnCQwp629lm2+zzU9Zfwdl/YOs388238Ed&#10;OaeAaQoQ5tuf8/tHly+lrevZxu7g8LA2mj9/ke9+yY/e/DjYGHx8le9sDV4//nq8n23sfX+//e3p&#10;s5PjnfzR/uDJy/zhh7y/Nzi4d3L8wA6hJ3UDalmSUI1Jb4gUCir1GpQW2zRUif0CagjsMM710xGy&#10;1CAKyvp4/drVOpgo2GoT42P1ug3jnb2WSpubTCTICj5WQBE3ObI2p03hWrrYZFzMRnHsaBJz1PPx&#10;2CiE/80CwWMOOWwPRa1WMmk7dcAWFVhVWwTr0J8SBQ21pLMRFDFHtFkkCngHdcMumQU4wlhAMjGU&#10;MOoIdfdveusPdAArRj3gsY/1nS5RDKP4FgeiWNKXgiqFdinwbjItYDWqsKWSOhEeKBOXYqhEsgIr&#10;1rJZwEQ4hVw+pkaVl2lT7BMsKWWtlnMDckti5viSpDa4hcuCupyuECWHyBuY2bwoOU4a5wZQ+BZA&#10;t7pGhJGbzhmOQ8RhMdx8h0tsN+/Xu/M6+9U0fwIAAP//AwBQSwMEFAAGAAgAAAAhAFD5EGngAAAA&#10;CAEAAA8AAABkcnMvZG93bnJldi54bWxMj8FOwzAQRO9I/IO1SNyoE1qgDdlUCInSIoFEywe4sRun&#10;iddR7Kbh71lOcJyd1cybfDm6VgymD7UnhHSSgDBUel1ThfC1e7mZgwhRkVatJ4PwbQIsi8uLXGXa&#10;n+nTDNtYCQ6hkCkEG2OXSRlKa5wKE98ZYu/ge6ciy76SuldnDnetvE2Se+lUTdxgVWeerSmb7ckh&#10;rOpDuvsYmqqzzeZ19bZ+P66PEfH6anx6BBHNGP+e4Ref0aFgpr0/kQ6iReAhEWG2mKYg2F4kD3zZ&#10;I9xN5zOQRS7/Dyh+AAAA//8DAFBLAQItABQABgAIAAAAIQC2gziS/gAAAOEBAAATAAAAAAAAAAAA&#10;AAAAAAAAAABbQ29udGVudF9UeXBlc10ueG1sUEsBAi0AFAAGAAgAAAAhADj9If/WAAAAlAEAAAsA&#10;AAAAAAAAAAAAAAAALwEAAF9yZWxzLy5yZWxzUEsBAi0AFAAGAAgAAAAhAKP+ftmvAgAAsgQAAA4A&#10;AAAAAAAAAAAAAAAALgIAAGRycy9lMm9Eb2MueG1sUEsBAi0AFAAGAAgAAAAhAFD5EGngAAAACAEA&#10;AA8AAAAAAAAAAAAAAAAACQUAAGRycy9kb3ducmV2LnhtbFBLBQYAAAAABAAEAPMAAAAWBgAAAAA=&#10;" filled="f" stroked="f" strokeweight=".5pt">
                <v:textbox inset="0,0,0,0">
                  <w:txbxContent>
                    <w:p w14:paraId="3C8DE0F7" w14:textId="3824011F" w:rsidR="00FA7972" w:rsidRPr="00BA1B80" w:rsidRDefault="00FA7972" w:rsidP="00B34EE1">
                      <w:pPr>
                        <w:tabs>
                          <w:tab w:val="left" w:pos="798"/>
                        </w:tabs>
                        <w:snapToGrid w:val="0"/>
                        <w:spacing w:line="240" w:lineRule="auto"/>
                        <w:ind w:rightChars="37" w:right="89"/>
                        <w:jc w:val="right"/>
                      </w:pPr>
                      <w:r w:rsidRPr="00595E01">
                        <w:rPr>
                          <w:rFonts w:hint="eastAsia"/>
                          <w:sz w:val="21"/>
                          <w:szCs w:val="21"/>
                        </w:rPr>
                        <w:t>出典</w:t>
                      </w:r>
                      <w:r w:rsidRPr="00595E01">
                        <w:rPr>
                          <w:sz w:val="21"/>
                          <w:szCs w:val="21"/>
                        </w:rPr>
                        <w:t>：「</w:t>
                      </w:r>
                      <w:r w:rsidRPr="00595E01">
                        <w:rPr>
                          <w:rFonts w:hint="eastAsia"/>
                          <w:sz w:val="21"/>
                          <w:szCs w:val="21"/>
                        </w:rPr>
                        <w:t>第８回地域医療構想</w:t>
                      </w:r>
                      <w:r w:rsidRPr="00595E01">
                        <w:rPr>
                          <w:sz w:val="21"/>
                          <w:szCs w:val="21"/>
                        </w:rPr>
                        <w:t>及び医師確保計画に関する</w:t>
                      </w:r>
                      <w:r w:rsidRPr="00595E01">
                        <w:rPr>
                          <w:rFonts w:hint="eastAsia"/>
                          <w:sz w:val="21"/>
                          <w:szCs w:val="21"/>
                        </w:rPr>
                        <w:t>ワーキング</w:t>
                      </w:r>
                      <w:r w:rsidRPr="00595E01">
                        <w:rPr>
                          <w:sz w:val="21"/>
                          <w:szCs w:val="21"/>
                        </w:rPr>
                        <w:t>グループ</w:t>
                      </w:r>
                      <w:r w:rsidRPr="00595E01">
                        <w:rPr>
                          <w:rFonts w:hint="eastAsia"/>
                          <w:sz w:val="21"/>
                          <w:szCs w:val="21"/>
                        </w:rPr>
                        <w:t>」資料（厚生労働省）</w:t>
                      </w:r>
                    </w:p>
                  </w:txbxContent>
                </v:textbox>
                <w10:wrap type="square" anchorx="margin"/>
              </v:shape>
            </w:pict>
          </mc:Fallback>
        </mc:AlternateContent>
      </w:r>
      <w:r w:rsidRPr="00524F00">
        <w:rPr>
          <w:noProof/>
        </w:rPr>
        <mc:AlternateContent>
          <mc:Choice Requires="wps">
            <w:drawing>
              <wp:anchor distT="0" distB="0" distL="114300" distR="114300" simplePos="0" relativeHeight="251636224" behindDoc="0" locked="0" layoutInCell="1" allowOverlap="1" wp14:anchorId="5D14B695" wp14:editId="315505F2">
                <wp:simplePos x="0" y="0"/>
                <wp:positionH relativeFrom="margin">
                  <wp:align>left</wp:align>
                </wp:positionH>
                <wp:positionV relativeFrom="paragraph">
                  <wp:posOffset>3385185</wp:posOffset>
                </wp:positionV>
                <wp:extent cx="5759450" cy="238125"/>
                <wp:effectExtent l="0" t="0" r="12700" b="9525"/>
                <wp:wrapSquare wrapText="bothSides"/>
                <wp:docPr id="113" name="テキスト ボックス 113" descr="「地域医療支援センター概要図」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40AA7A2" w14:textId="6C629B5B" w:rsidR="00FA7972" w:rsidRDefault="00FA7972" w:rsidP="00221B85">
                            <w:pPr>
                              <w:snapToGrid w:val="0"/>
                              <w:spacing w:line="240" w:lineRule="auto"/>
                              <w:jc w:val="center"/>
                            </w:pPr>
                            <w:r w:rsidRPr="00BB6D55">
                              <w:rPr>
                                <w:rFonts w:hint="eastAsia"/>
                              </w:rPr>
                              <w:t>《</w:t>
                            </w:r>
                            <w:r w:rsidRPr="00BB6D55">
                              <w:t>地域</w:t>
                            </w:r>
                            <w:r w:rsidRPr="00BB6D55">
                              <w:rPr>
                                <w:rFonts w:hint="eastAsia"/>
                              </w:rPr>
                              <w:t>医療</w:t>
                            </w:r>
                            <w:r w:rsidRPr="00BB6D55">
                              <w:t>支援センター概念図</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B695" id="テキスト ボックス 113" o:spid="_x0000_s1091" type="#_x0000_t202" alt="「地域医療支援センター概要図」を表示。" style="position:absolute;left:0;text-align:left;margin-left:0;margin-top:266.55pt;width:453.5pt;height:18.7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CmgIAAKIEAAAOAAAAZHJzL2Uyb0RvYy54bWysVEFrFDEUvgv+h5C7nd2tW+vS2bK2VITS&#10;FlrpOZvJdAdmkphkO1NPdQbEQ0UQL2KhCFK8SIV60Qr+mLBtf4YvmZ1Wqyfxkn3Je/O9977vvV1Y&#10;LLIU7TKlE8FD3J5pYcQ4FVHCd0L8eGvlzjxG2hAekVRwFuI9pvFi//athVz2WEeMRBoxhQCE614u&#10;QzwyRvaCQNMRy4ieEZJxcMZCZcTAVe0EkSI5oGdp0Gm15oJcqEgqQZnW8LpcO3Hf48cxo2Y9jjUz&#10;KA0x1Gb8qfw5dGfQXyC9HUXkKKHTMsg/VJGRhEPSK6hlYggaq+QPqCyhSmgRmxkqskDEcUKZ7wG6&#10;abdudLM5IpL5XoAcLa9o0v8Plq7tbiiURKBdexYjTjIQyVbPbfnJll9t9QLZ6tBWlS1P4I58UMQ0&#10;BQrt/sHk8PPk6GhycHbxtjx/c3L+6ostz2x1assftvp+flxeHj+bvDu1+y9t+fry/ceLD9/sfulI&#10;z6XuQe5NCdlN8UAUUEDzruHRcVnEKnO/wBICP8i3dyUZKwyi8Ni9171/twsuCr7O7Hy703UwwfXX&#10;UmnzkIkMOSPECkbCK0V2V7WpQ5sQl4yLlSRN/VikHOUhnpsF+N88AJ5yyOF6qGt1limGhSeyO9c0&#10;MhTRHvSnRD12WtKVBIpYJdpsEAVzBnXD7ph1OOJUQDIxtTAaCfX0b+8uHuQHL0Y5zG2I9ZMxUQyj&#10;9BGHwXBD3hiqMYaNwcfZkoBVaMNWSupN+ECZtDFjJbJtWKmBywIuwinkCjE1qrksmXp/YCkpGwx8&#10;GAyzJGaVb0rqwB1djtStYpsoOWXegGZroplp0rshQB1bEz0YGxEnXh1Hbc3jlHFYBK/vdGndpv16&#10;91HXfy39nwAAAP//AwBQSwMEFAAGAAgAAAAhADb/C7nfAAAACAEAAA8AAABkcnMvZG93bnJldi54&#10;bWxMj81OwzAQhO9IvIO1SNyoHSr6E+JUCIlSKoFEywO4yTZOE6+j2E3D27Oc4Lgzo9lvstXoWjFg&#10;H2pPGpKJAoFU+LKmSsPX/uVuASJEQ6VpPaGGbwywyq+vMpOW/kKfOOxiJbiEQmo02Bi7VMpQWHQm&#10;THyHxN7R985EPvtKlr25cLlr5b1SM+lMTfzBmg6fLRbN7uw0rOtjsv8Ymqqzzdvrert5P21OUevb&#10;m/HpEUTEMf6F4Ref0SFnpoM/UxlEq4GHRA0P02kCgu2lmrNyYGWuZiDzTP4fkP8AAAD//wMAUEsB&#10;Ai0AFAAGAAgAAAAhALaDOJL+AAAA4QEAABMAAAAAAAAAAAAAAAAAAAAAAFtDb250ZW50X1R5cGVz&#10;XS54bWxQSwECLQAUAAYACAAAACEAOP0h/9YAAACUAQAACwAAAAAAAAAAAAAAAAAvAQAAX3JlbHMv&#10;LnJlbHNQSwECLQAUAAYACAAAACEAGjkbwpoCAACiBAAADgAAAAAAAAAAAAAAAAAuAgAAZHJzL2Uy&#10;b0RvYy54bWxQSwECLQAUAAYACAAAACEANv8Lud8AAAAIAQAADwAAAAAAAAAAAAAAAAD0BAAAZHJz&#10;L2Rvd25yZXYueG1sUEsFBgAAAAAEAAQA8wAAAAAGAAAAAA==&#10;" filled="f" stroked="f" strokeweight=".5pt">
                <v:textbox inset="0,0,0,0">
                  <w:txbxContent>
                    <w:p w14:paraId="440AA7A2" w14:textId="6C629B5B" w:rsidR="00FA7972" w:rsidRDefault="00FA7972" w:rsidP="00221B85">
                      <w:pPr>
                        <w:snapToGrid w:val="0"/>
                        <w:spacing w:line="240" w:lineRule="auto"/>
                        <w:jc w:val="center"/>
                      </w:pPr>
                      <w:r w:rsidRPr="00BB6D55">
                        <w:rPr>
                          <w:rFonts w:hint="eastAsia"/>
                        </w:rPr>
                        <w:t>《</w:t>
                      </w:r>
                      <w:r w:rsidRPr="00BB6D55">
                        <w:t>地域</w:t>
                      </w:r>
                      <w:r w:rsidRPr="00BB6D55">
                        <w:rPr>
                          <w:rFonts w:hint="eastAsia"/>
                        </w:rPr>
                        <w:t>医療</w:t>
                      </w:r>
                      <w:r w:rsidRPr="00BB6D55">
                        <w:t>支援センター概念図</w:t>
                      </w:r>
                      <w:r w:rsidRPr="00BB6D55">
                        <w:rPr>
                          <w:rFonts w:hint="eastAsia"/>
                        </w:rPr>
                        <w:t>》</w:t>
                      </w:r>
                    </w:p>
                  </w:txbxContent>
                </v:textbox>
                <w10:wrap type="square" anchorx="margin"/>
              </v:shape>
            </w:pict>
          </mc:Fallback>
        </mc:AlternateContent>
      </w:r>
      <w:r w:rsidRPr="00524F00">
        <w:rPr>
          <w:noProof/>
        </w:rPr>
        <w:drawing>
          <wp:anchor distT="0" distB="0" distL="114300" distR="114300" simplePos="0" relativeHeight="251637248" behindDoc="0" locked="0" layoutInCell="1" allowOverlap="1" wp14:anchorId="47BE7F5B" wp14:editId="1F5DB7D9">
            <wp:simplePos x="0" y="0"/>
            <wp:positionH relativeFrom="margin">
              <wp:align>right</wp:align>
            </wp:positionH>
            <wp:positionV relativeFrom="paragraph">
              <wp:posOffset>3595370</wp:posOffset>
            </wp:positionV>
            <wp:extent cx="5759450" cy="1519555"/>
            <wp:effectExtent l="0" t="0" r="0" b="4445"/>
            <wp:wrapSquare wrapText="bothSides"/>
            <wp:docPr id="114" name="図 114" descr="地域医療支援センター概念図を表示。&#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00371577-2.bmp"/>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59450" cy="151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1B79E" w14:textId="3E02D289" w:rsidR="00AE1B33" w:rsidRDefault="008B0114" w:rsidP="00D52D74">
      <w:r w:rsidRPr="00524F00">
        <w:rPr>
          <w:noProof/>
        </w:rPr>
        <mc:AlternateContent>
          <mc:Choice Requires="wps">
            <w:drawing>
              <wp:anchor distT="0" distB="0" distL="114300" distR="114300" simplePos="0" relativeHeight="251634176" behindDoc="0" locked="0" layoutInCell="1" allowOverlap="1" wp14:anchorId="18B3218C" wp14:editId="0D53BA4C">
                <wp:simplePos x="0" y="0"/>
                <wp:positionH relativeFrom="margin">
                  <wp:align>right</wp:align>
                </wp:positionH>
                <wp:positionV relativeFrom="paragraph">
                  <wp:posOffset>114300</wp:posOffset>
                </wp:positionV>
                <wp:extent cx="5759450" cy="238125"/>
                <wp:effectExtent l="0" t="0" r="12700" b="9525"/>
                <wp:wrapNone/>
                <wp:docPr id="110" name="テキスト ボックス 110" descr="キャリア形成プログラムに基づくキャリア形成のイメージ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01E4763" w14:textId="66269EEC" w:rsidR="00FA7972" w:rsidRDefault="00FA7972" w:rsidP="00B34EE1">
                            <w:pPr>
                              <w:snapToGrid w:val="0"/>
                              <w:spacing w:line="240" w:lineRule="auto"/>
                              <w:jc w:val="center"/>
                            </w:pPr>
                            <w:r w:rsidRPr="00BB6D55">
                              <w:rPr>
                                <w:rFonts w:hint="eastAsia"/>
                              </w:rPr>
                              <w:t>《キャリア形成</w:t>
                            </w:r>
                            <w:r w:rsidRPr="00BB6D55">
                              <w:t>プログラムに基づく</w:t>
                            </w:r>
                            <w:r w:rsidRPr="00BB6D55">
                              <w:rPr>
                                <w:rFonts w:hint="eastAsia"/>
                              </w:rPr>
                              <w:t>キャリア</w:t>
                            </w:r>
                            <w:r w:rsidRPr="00BB6D55">
                              <w:t>形成のイメージ</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218C" id="テキスト ボックス 110" o:spid="_x0000_s1092" type="#_x0000_t202" alt="キャリア形成プログラムに基づくキャリア形成のイメージを表示。" style="position:absolute;left:0;text-align:left;margin-left:402.3pt;margin-top:9pt;width:453.5pt;height:18.7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qGoQIAAMMEAAAOAAAAZHJzL2Uyb0RvYy54bWysVM1u1DAQviPxDpbvNLtbti2rZqulVRFS&#10;1VZqUc9ex+lGSmxje5uUE5tIVW8gLlyQoKVI/IifI1TwNFaBx2DsbFooPSEuznhm/M3MNzNZXCqy&#10;FO0xpRPBQ9yeaWHEOBVRwndDfG979cYCRtoQHpFUcBbifabxUv/6tcVc9lhHjEQaMYUAhOteLkM8&#10;Mkb2gkDTEcuInhGScTDGQmXEwFXtBpEiOaBnadBpteaCXKhIKkGZ1qBdqY247/HjmFGzEceaGZSG&#10;GHIz/lT+HLoz6C+S3q4icpTQaRrkH7LISMIh6DnUCjEEjVXyF1SWUCW0iM0MFVkg4jihzNcA1bRb&#10;l6rZGhHJfC1AjpbnNOn/B0vX9zYVSiLoXRv44SSDJtnqwJbvbfnFVofIVs9sVdnyI9yRd4qYpkCh&#10;c6le2uqtLY/Pvh1/P3xsq6e2gnefbPXGVi/s5N3Z81M7eWUnj65wnnyw5Ymtjmz11Zafbfnk59Hr&#10;Hyen9mHpupJL3YPktiSkZ4rbooAMG70GpSO7iFXmvkAjAjvkv3/eU1YYREHZne/eutkFEwVbZ3ah&#10;3ek6mODitVTa3GEiQ04IsYKZ8a0ke2va1K6NiwvGxWqSpn5uUo7yEM/NAvwfFgBPOcRwNdS5OskU&#10;w8Iz3Z1vChmKaB/qU6KeSy3pagJJrBFtNomCQYS8YbnMBhxxKiCYmEoYjYR6cJXe+cN8gBWjHAY7&#10;xPr+mCiGUXqXw+QApGkE1QjDRuDjbFnArrRhbSX1IjxQJm3EWIlsB3Zu4KKAiXAKsUJMjWouy6Ze&#10;MNhaygYD7wbTLolZ41uSOnBHlyN1u9ghSk6ZN9CzddEMPeldakDtWxM9GBsRJ747jtqaxynjsCm+&#10;v9Otdqv4+917Xfx7+r8AAAD//wMAUEsDBBQABgAIAAAAIQDEMfTs3QAAAAYBAAAPAAAAZHJzL2Rv&#10;d25yZXYueG1sTI/dTsJAEIXvTXyHzZhwJ1tMqli7JcZEQBNIBB9g6Q7d0u5s011KfXvHK7manzM5&#10;55t8MbpWDNiH2pOC2TQBgVR6U1Ol4Hv/fj8HEaImo1tPqOAHAyyK25tcZ8Zf6AuHXawEm1DItAIb&#10;Y5dJGUqLToep75BYO/re6chjX0nT6wubu1Y+JMmjdLomTrC6wzeLZbM7OwXL+jjbb4em6mzzsVp+&#10;rjen9SkqNbkbX19ARBzj/zH84TM6FMx08GcyQbQK+JHI2zlXVp+TJ24OCtI0BVnk8hq/+AUAAP//&#10;AwBQSwECLQAUAAYACAAAACEAtoM4kv4AAADhAQAAEwAAAAAAAAAAAAAAAAAAAAAAW0NvbnRlbnRf&#10;VHlwZXNdLnhtbFBLAQItABQABgAIAAAAIQA4/SH/1gAAAJQBAAALAAAAAAAAAAAAAAAAAC8BAABf&#10;cmVscy8ucmVsc1BLAQItABQABgAIAAAAIQBy7NqGoQIAAMMEAAAOAAAAAAAAAAAAAAAAAC4CAABk&#10;cnMvZTJvRG9jLnhtbFBLAQItABQABgAIAAAAIQDEMfTs3QAAAAYBAAAPAAAAAAAAAAAAAAAAAPsE&#10;AABkcnMvZG93bnJldi54bWxQSwUGAAAAAAQABADzAAAABQYAAAAA&#10;" filled="f" stroked="f" strokeweight=".5pt">
                <v:textbox inset="0,0,0,0">
                  <w:txbxContent>
                    <w:p w14:paraId="201E4763" w14:textId="66269EEC" w:rsidR="00FA7972" w:rsidRDefault="00FA7972" w:rsidP="00B34EE1">
                      <w:pPr>
                        <w:snapToGrid w:val="0"/>
                        <w:spacing w:line="240" w:lineRule="auto"/>
                        <w:jc w:val="center"/>
                      </w:pPr>
                      <w:r w:rsidRPr="00BB6D55">
                        <w:rPr>
                          <w:rFonts w:hint="eastAsia"/>
                        </w:rPr>
                        <w:t>《キャリア形成</w:t>
                      </w:r>
                      <w:r w:rsidRPr="00BB6D55">
                        <w:t>プログラムに基づく</w:t>
                      </w:r>
                      <w:r w:rsidRPr="00BB6D55">
                        <w:rPr>
                          <w:rFonts w:hint="eastAsia"/>
                        </w:rPr>
                        <w:t>キャリア</w:t>
                      </w:r>
                      <w:r w:rsidRPr="00BB6D55">
                        <w:t>形成のイメージ</w:t>
                      </w:r>
                      <w:r w:rsidRPr="00BB6D55">
                        <w:rPr>
                          <w:rFonts w:hint="eastAsia"/>
                        </w:rPr>
                        <w:t>》</w:t>
                      </w:r>
                    </w:p>
                  </w:txbxContent>
                </v:textbox>
                <w10:wrap anchorx="margin"/>
              </v:shape>
            </w:pict>
          </mc:Fallback>
        </mc:AlternateContent>
      </w:r>
      <w:r w:rsidRPr="00524F00">
        <w:rPr>
          <w:noProof/>
        </w:rPr>
        <w:drawing>
          <wp:anchor distT="0" distB="0" distL="114300" distR="114300" simplePos="0" relativeHeight="251835904" behindDoc="0" locked="0" layoutInCell="1" allowOverlap="1" wp14:anchorId="4984069F" wp14:editId="45F9ED4D">
            <wp:simplePos x="0" y="0"/>
            <wp:positionH relativeFrom="column">
              <wp:posOffset>44450</wp:posOffset>
            </wp:positionH>
            <wp:positionV relativeFrom="paragraph">
              <wp:posOffset>340360</wp:posOffset>
            </wp:positionV>
            <wp:extent cx="5610225" cy="2507615"/>
            <wp:effectExtent l="0" t="0" r="9525" b="6985"/>
            <wp:wrapSquare wrapText="bothSides"/>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B33" w:rsidRPr="00524F00">
        <w:rPr>
          <w:noProof/>
        </w:rPr>
        <mc:AlternateContent>
          <mc:Choice Requires="wps">
            <w:drawing>
              <wp:anchor distT="0" distB="0" distL="114300" distR="114300" simplePos="0" relativeHeight="251638272" behindDoc="0" locked="0" layoutInCell="1" allowOverlap="1" wp14:anchorId="2DC35F3D" wp14:editId="5038DB26">
                <wp:simplePos x="0" y="0"/>
                <wp:positionH relativeFrom="margin">
                  <wp:posOffset>127000</wp:posOffset>
                </wp:positionH>
                <wp:positionV relativeFrom="paragraph">
                  <wp:posOffset>4794250</wp:posOffset>
                </wp:positionV>
                <wp:extent cx="5715000" cy="1295400"/>
                <wp:effectExtent l="0" t="0" r="0" b="0"/>
                <wp:wrapNone/>
                <wp:docPr id="115" name="テキスト ボックス 115" descr="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wp:cNvGraphicFramePr/>
                <a:graphic xmlns:a="http://schemas.openxmlformats.org/drawingml/2006/main">
                  <a:graphicData uri="http://schemas.microsoft.com/office/word/2010/wordprocessingShape">
                    <wps:wsp>
                      <wps:cNvSpPr txBox="1"/>
                      <wps:spPr>
                        <a:xfrm>
                          <a:off x="0" y="0"/>
                          <a:ext cx="5715000" cy="1295400"/>
                        </a:xfrm>
                        <a:prstGeom prst="rect">
                          <a:avLst/>
                        </a:prstGeom>
                        <a:noFill/>
                        <a:ln w="6350">
                          <a:noFill/>
                        </a:ln>
                      </wps:spPr>
                      <wps:txbx>
                        <w:txbxContent>
                          <w:p w14:paraId="1C431619" w14:textId="4E8A9047" w:rsidR="00FA7972" w:rsidRPr="00BB6D55" w:rsidRDefault="00FA7972" w:rsidP="00202AFD">
                            <w:pPr>
                              <w:pStyle w:val="af0"/>
                              <w:numPr>
                                <w:ilvl w:val="0"/>
                                <w:numId w:val="8"/>
                              </w:numPr>
                              <w:tabs>
                                <w:tab w:val="left" w:pos="798"/>
                              </w:tabs>
                              <w:snapToGrid w:val="0"/>
                              <w:spacing w:line="240" w:lineRule="auto"/>
                              <w:ind w:leftChars="0" w:rightChars="37" w:right="89"/>
                            </w:pPr>
                            <w:r w:rsidRPr="00BB6D55">
                              <w:rPr>
                                <w:rFonts w:hint="eastAsia"/>
                              </w:rPr>
                              <w:t>地域</w:t>
                            </w:r>
                            <w:r w:rsidRPr="00BB6D55">
                              <w:t>医療支援</w:t>
                            </w:r>
                            <w:r w:rsidRPr="00BB6D55">
                              <w:rPr>
                                <w:rFonts w:hint="eastAsia"/>
                              </w:rPr>
                              <w:t>センター</w:t>
                            </w:r>
                            <w:r w:rsidRPr="00BB6D55">
                              <w:t>は、</w:t>
                            </w:r>
                            <w:r w:rsidRPr="00BB6D55">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rsidRPr="00BB6D55">
                              <w:t>等</w:t>
                            </w:r>
                            <w:r w:rsidRPr="00BB6D55">
                              <w:rPr>
                                <w:rFonts w:hint="eastAsia"/>
                              </w:rPr>
                              <w:t>の役割を</w:t>
                            </w:r>
                            <w:r w:rsidRPr="00916B00">
                              <w:t>担</w:t>
                            </w:r>
                            <w:r w:rsidR="00A5635B" w:rsidRPr="00916B00">
                              <w:rPr>
                                <w:rFonts w:hint="eastAsia"/>
                              </w:rPr>
                              <w:t>います</w:t>
                            </w:r>
                            <w:r w:rsidRPr="00916B00">
                              <w:t>。</w:t>
                            </w:r>
                          </w:p>
                          <w:p w14:paraId="00332404" w14:textId="1CEDE120" w:rsidR="00FA7972" w:rsidRPr="000162FD" w:rsidRDefault="00FA7972" w:rsidP="00221B85">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第</w:t>
                            </w:r>
                            <w:r w:rsidR="0016169E">
                              <w:rPr>
                                <w:rFonts w:hint="eastAsia"/>
                              </w:rPr>
                              <w:t>２３</w:t>
                            </w:r>
                            <w:r w:rsidRPr="00BB6D55">
                              <w:rPr>
                                <w:rFonts w:hint="eastAsia"/>
                              </w:rPr>
                              <w:t>回医師</w:t>
                            </w:r>
                            <w:r w:rsidRPr="00BB6D55">
                              <w:t>需給</w:t>
                            </w:r>
                            <w:r w:rsidRPr="00BB6D55">
                              <w:rPr>
                                <w:rFonts w:hint="eastAsia"/>
                              </w:rPr>
                              <w:t>分科会」資料（厚生労働省）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5F3D" id="テキスト ボックス 115" o:spid="_x0000_s1093" type="#_x0000_t202" alt="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style="position:absolute;left:0;text-align:left;margin-left:10pt;margin-top:377.5pt;width:450pt;height:10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zQ4QMAAGQGAAAOAAAAZHJzL2Uyb0RvYy54bWysVd1OG0cUvq/Ud1htpd4V26ROUxcTuYmo&#10;KqEkEqlyPax38Uq7O9uZAZteeXcDsQG3aUOJTN0gOREkgENUKAIC5WGG8ZqrvELPjL2A0l5Fkazx&#10;+ZvzO+fbkZsV19FmTEJt7OX1zFBa10zPwEXbm8rrP9wf++KGrlGGvCJysGfm9VmT6jdHP/1kpOzn&#10;zGFcwk7RJBo48Wiu7Of1EmN+LpWiRsl0ER3CvumB0sLERQxYMpUqElQG766TGk6nr6fKmBR9gg2T&#10;UpDe7iv1UeXfskyD3bUsajLNyeuQG1MnUeekPFOjIyg3RZBfso1BGugDsnCR7UHQC1e3EUPaNLH/&#10;48q1DYIpttiQgd0UtizbMFUNUE0m/V41EyXkm6oWaA71L9pEP55b487MPaLZRZhdJqtrHnJhSDya&#10;52GHh4c8qmk8avEo4uEO8JoyKprUgBaK1huxtiaW3sbNsLu80/1lj4dvebTLw1MeHfNgh1eD8+jk&#10;PHgijlpxa0nMz/HgNdiLg62zg0ZvfxfYeGG/uxvw8DdRXeRVaRA/nTtvtnm0zaMmj7Z4sCFq891n&#10;j3nwFByKh5tirhavPuTB1iBo0OTBIQ8ag0xerZ2vtKXD2ovuSoeDNlzkwUv5C0O4JZ2oHCCWrDJ6&#10;zqNNHrbFSbtbe3x2sABySE+8roOT3sbz7n5Nhg42ebDEw7q8/mJDdNaV5BUYQ7iz07Ank395tSdi&#10;55+4syIay73Om7Pj1cQeKoIQkP96b/O0+/ueCrcg3ap+Anu1RYNuJMK4fXR2+ickdlm7rO4JhI47&#10;dXn35FDU/5IGi5DPPK+Gn39WKXyjDvHoSMwdKJJXl+Lt7eFr4o9n/WjnrWr89zp0Ot74VSZbbfR2&#10;H3VXmu+Oa+Ln1Xh5TSzsiagRt4J3x3W5NWWf5uDxTPjwfFjlW1yBF5TIKQjlMlQs4sp/eOYa6GH/&#10;Zi92zqwwzQBh9qtMNp0GlQG6zPDX2S+BAf+py+s+oew7E7uaJPI6gaVWu4ZmxinrmyYmMpqHx2zH&#10;UYvteFo5r1+/lk2rCxcacO54EEMW0U9WUqwyWVGrkL2RVDKJi7NQIMF94KC+MWZDEuOIsnuIAFJA&#10;4oB+7C4cloMhGB5QulbC5Kf/k0t7WGDQ6loZkCev0x+nETF1zfneg9WWMJUQJCEmE8Kbdm9hALMM&#10;4KpvKBIuEOYkpEWw+wBAsSCjgAp5BsTK6wYjCXOL9REQYNUwCwVlBnDkIzbuTfiGdC4bKZt6v/IA&#10;EX/QeQZDu4MTVEK59wbQt+2PoDDNsGWr6cjW9vs46DhAmZrvAHYlVl7lldXlx2H0XwAAAP//AwBQ&#10;SwMEFAAGAAgAAAAhABOvuczfAAAACgEAAA8AAABkcnMvZG93bnJldi54bWxMj8FOwzAQRO9I/IO1&#10;SL21TpECNMSpEBJtQQKJlg9w422cJl5HsZuGv2fhUm6zO6PZt/lydK0YsA+1JwXzWQICqfSmpkrB&#10;1+5l+gAiRE1Gt55QwTcGWBbXV7nOjD/TJw7bWAkuoZBpBTbGLpMylBadDjPfIbF38L3Tkce+kqbX&#10;Zy53rbxNkjvpdE18weoOny2WzfbkFKzqw3z3MTRVZ5vX9ept837cHKNSk5vx6RFExDFewvCLz+hQ&#10;MNPen8gE0Srgdk4quE9TFhxY/G32LNJFArLI5f8Xih8AAAD//wMAUEsBAi0AFAAGAAgAAAAhALaD&#10;OJL+AAAA4QEAABMAAAAAAAAAAAAAAAAAAAAAAFtDb250ZW50X1R5cGVzXS54bWxQSwECLQAUAAYA&#10;CAAAACEAOP0h/9YAAACUAQAACwAAAAAAAAAAAAAAAAAvAQAAX3JlbHMvLnJlbHNQSwECLQAUAAYA&#10;CAAAACEA3Zn80OEDAABkBgAADgAAAAAAAAAAAAAAAAAuAgAAZHJzL2Uyb0RvYy54bWxQSwECLQAU&#10;AAYACAAAACEAE6+5zN8AAAAKAQAADwAAAAAAAAAAAAAAAAA7BgAAZHJzL2Rvd25yZXYueG1sUEsF&#10;BgAAAAAEAAQA8wAAAEcHAAAAAA==&#10;" filled="f" stroked="f" strokeweight=".5pt">
                <v:textbox inset="0,0,0,0">
                  <w:txbxContent>
                    <w:p w14:paraId="1C431619" w14:textId="4E8A9047" w:rsidR="00FA7972" w:rsidRPr="00BB6D55" w:rsidRDefault="00FA7972" w:rsidP="00202AFD">
                      <w:pPr>
                        <w:pStyle w:val="af0"/>
                        <w:numPr>
                          <w:ilvl w:val="0"/>
                          <w:numId w:val="8"/>
                        </w:numPr>
                        <w:tabs>
                          <w:tab w:val="left" w:pos="798"/>
                        </w:tabs>
                        <w:snapToGrid w:val="0"/>
                        <w:spacing w:line="240" w:lineRule="auto"/>
                        <w:ind w:leftChars="0" w:rightChars="37" w:right="89"/>
                      </w:pPr>
                      <w:r w:rsidRPr="00BB6D55">
                        <w:rPr>
                          <w:rFonts w:hint="eastAsia"/>
                        </w:rPr>
                        <w:t>地域</w:t>
                      </w:r>
                      <w:r w:rsidRPr="00BB6D55">
                        <w:t>医療支援</w:t>
                      </w:r>
                      <w:r w:rsidRPr="00BB6D55">
                        <w:rPr>
                          <w:rFonts w:hint="eastAsia"/>
                        </w:rPr>
                        <w:t>センター</w:t>
                      </w:r>
                      <w:r w:rsidRPr="00BB6D55">
                        <w:t>は、</w:t>
                      </w:r>
                      <w:r w:rsidRPr="00BB6D55">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rsidRPr="00BB6D55">
                        <w:t>等</w:t>
                      </w:r>
                      <w:r w:rsidRPr="00BB6D55">
                        <w:rPr>
                          <w:rFonts w:hint="eastAsia"/>
                        </w:rPr>
                        <w:t>の役割を</w:t>
                      </w:r>
                      <w:r w:rsidRPr="00916B00">
                        <w:t>担</w:t>
                      </w:r>
                      <w:r w:rsidR="00A5635B" w:rsidRPr="00916B00">
                        <w:rPr>
                          <w:rFonts w:hint="eastAsia"/>
                        </w:rPr>
                        <w:t>います</w:t>
                      </w:r>
                      <w:r w:rsidRPr="00916B00">
                        <w:t>。</w:t>
                      </w:r>
                    </w:p>
                    <w:p w14:paraId="00332404" w14:textId="1CEDE120" w:rsidR="00FA7972" w:rsidRPr="000162FD" w:rsidRDefault="00FA7972" w:rsidP="00221B85">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第</w:t>
                      </w:r>
                      <w:r w:rsidR="0016169E">
                        <w:rPr>
                          <w:rFonts w:hint="eastAsia"/>
                        </w:rPr>
                        <w:t>２３</w:t>
                      </w:r>
                      <w:r w:rsidRPr="00BB6D55">
                        <w:rPr>
                          <w:rFonts w:hint="eastAsia"/>
                        </w:rPr>
                        <w:t>回医師</w:t>
                      </w:r>
                      <w:r w:rsidRPr="00BB6D55">
                        <w:t>需給</w:t>
                      </w:r>
                      <w:r w:rsidRPr="00BB6D55">
                        <w:rPr>
                          <w:rFonts w:hint="eastAsia"/>
                        </w:rPr>
                        <w:t>分科会」資料（厚生労働省）</w:t>
                      </w:r>
                    </w:p>
                  </w:txbxContent>
                </v:textbox>
                <w10:wrap anchorx="margin"/>
              </v:shape>
            </w:pict>
          </mc:Fallback>
        </mc:AlternateContent>
      </w:r>
    </w:p>
    <w:p w14:paraId="3893DE9A" w14:textId="1CBB209D" w:rsidR="00AE1B33" w:rsidRDefault="00AE1B33" w:rsidP="00D52D74"/>
    <w:p w14:paraId="51DED929" w14:textId="77777777" w:rsidR="008B0114" w:rsidRDefault="008B0114" w:rsidP="00D52D74"/>
    <w:p w14:paraId="58D11EB7" w14:textId="77777777" w:rsidR="008B0114" w:rsidRDefault="008B0114" w:rsidP="00D52D74"/>
    <w:p w14:paraId="58A498F8" w14:textId="77777777" w:rsidR="008B0114" w:rsidRDefault="008B0114" w:rsidP="00D52D74">
      <w:pPr>
        <w:rPr>
          <w:bdr w:val="single" w:sz="4" w:space="0" w:color="auto"/>
        </w:rPr>
      </w:pPr>
    </w:p>
    <w:p w14:paraId="247E5237" w14:textId="52671BDC" w:rsidR="00A923E7" w:rsidRPr="00912943" w:rsidRDefault="00A923E7" w:rsidP="00D52D74">
      <w:r w:rsidRPr="00524F00">
        <w:rPr>
          <w:rFonts w:hint="eastAsia"/>
          <w:bdr w:val="single" w:sz="4" w:space="0" w:color="auto"/>
        </w:rPr>
        <w:lastRenderedPageBreak/>
        <w:t xml:space="preserve">（2）　</w:t>
      </w:r>
      <w:r w:rsidR="005C38C8" w:rsidRPr="00524F00">
        <w:rPr>
          <w:rFonts w:hint="eastAsia"/>
          <w:bdr w:val="single" w:sz="4" w:space="0" w:color="auto"/>
        </w:rPr>
        <w:t>循環器病に係る医療提供体制の構築</w:t>
      </w:r>
    </w:p>
    <w:p w14:paraId="361DA938" w14:textId="57686831" w:rsidR="009B4D4F" w:rsidRPr="00524F00" w:rsidRDefault="002F4D68" w:rsidP="00D52D74">
      <w:pPr>
        <w:rPr>
          <w:bdr w:val="single" w:sz="4" w:space="0" w:color="auto"/>
        </w:rPr>
      </w:pPr>
      <w:r w:rsidRPr="00524F00">
        <w:rPr>
          <w:rFonts w:hint="eastAsia"/>
          <w:bdr w:val="single" w:sz="4" w:space="0" w:color="auto"/>
        </w:rPr>
        <w:t xml:space="preserve">　</w:t>
      </w:r>
      <w:r w:rsidR="003B38EC" w:rsidRPr="00524F00">
        <w:rPr>
          <w:rFonts w:hint="eastAsia"/>
          <w:bdr w:val="single" w:sz="4" w:space="0" w:color="auto"/>
        </w:rPr>
        <w:t>1．</w:t>
      </w:r>
      <w:r w:rsidR="009B4D4F" w:rsidRPr="00524F00">
        <w:rPr>
          <w:rFonts w:hint="eastAsia"/>
          <w:bdr w:val="single" w:sz="4" w:space="0" w:color="auto"/>
        </w:rPr>
        <w:t>脳血管疾患</w:t>
      </w:r>
      <w:r w:rsidR="00512516" w:rsidRPr="00524F00">
        <w:rPr>
          <w:rFonts w:hint="eastAsia"/>
          <w:bdr w:val="single" w:sz="4" w:space="0" w:color="auto"/>
        </w:rPr>
        <w:t>（脳卒中）の医療提供体制</w:t>
      </w:r>
    </w:p>
    <w:p w14:paraId="28D9B063" w14:textId="5FA5A79A" w:rsidR="005C38C8" w:rsidRPr="00524F00" w:rsidRDefault="005C38C8" w:rsidP="00D52D74">
      <w:pPr>
        <w:tabs>
          <w:tab w:val="left" w:pos="480"/>
        </w:tabs>
        <w:rPr>
          <w:u w:val="single"/>
        </w:rPr>
      </w:pPr>
      <w:r w:rsidRPr="00524F00">
        <w:rPr>
          <w:rFonts w:hint="eastAsia"/>
          <w:u w:val="single"/>
        </w:rPr>
        <w:t>（A）はじめに</w:t>
      </w:r>
    </w:p>
    <w:p w14:paraId="42507C96" w14:textId="26DB083D" w:rsidR="005C38C8" w:rsidRPr="00C227F0" w:rsidRDefault="00512516" w:rsidP="005F22C9">
      <w:pPr>
        <w:pStyle w:val="af0"/>
        <w:numPr>
          <w:ilvl w:val="0"/>
          <w:numId w:val="2"/>
        </w:numPr>
        <w:ind w:leftChars="0" w:left="284"/>
      </w:pPr>
      <w:r w:rsidRPr="00524F00">
        <w:rPr>
          <w:rFonts w:hint="eastAsia"/>
        </w:rPr>
        <w:t>脳血管疾患は、脳血管の異常が存在する病気等の総称で、</w:t>
      </w:r>
      <w:r w:rsidR="005F22C9" w:rsidRPr="00524F00">
        <w:rPr>
          <w:rFonts w:hint="eastAsia"/>
        </w:rPr>
        <w:t>一過性脳虚血発作（TIA）、脳血</w:t>
      </w:r>
      <w:r w:rsidR="005F22C9" w:rsidRPr="00C227F0">
        <w:rPr>
          <w:rFonts w:hint="eastAsia"/>
        </w:rPr>
        <w:t>管障</w:t>
      </w:r>
      <w:r w:rsidR="00022A7C" w:rsidRPr="00C227F0">
        <w:rPr>
          <w:rFonts w:hint="eastAsia"/>
        </w:rPr>
        <w:t>がい</w:t>
      </w:r>
      <w:r w:rsidR="005F22C9" w:rsidRPr="00C227F0">
        <w:rPr>
          <w:rFonts w:hint="eastAsia"/>
        </w:rPr>
        <w:t>（梗塞や出血等）、脳血管病変（動脈瘤や奇形等）等があり、発症直後の急性期治療が特に必要なのは「脳卒中」になります。</w:t>
      </w:r>
    </w:p>
    <w:p w14:paraId="26DD11AB" w14:textId="56F8ECB7" w:rsidR="009B4D4F" w:rsidRPr="00C227F0" w:rsidRDefault="00512516" w:rsidP="00D52D74">
      <w:pPr>
        <w:pStyle w:val="af0"/>
        <w:numPr>
          <w:ilvl w:val="0"/>
          <w:numId w:val="2"/>
        </w:numPr>
        <w:ind w:leftChars="0" w:left="252" w:hangingChars="105" w:hanging="252"/>
      </w:pPr>
      <w:r w:rsidRPr="00C227F0">
        <w:rPr>
          <w:rFonts w:hint="eastAsia"/>
        </w:rPr>
        <w:t>脳卒中は、脳の血管が破れるか詰まるかして脳の神経細胞</w:t>
      </w:r>
      <w:r w:rsidR="00D02ACF" w:rsidRPr="00C227F0">
        <w:rPr>
          <w:rFonts w:hint="eastAsia"/>
        </w:rPr>
        <w:t>が</w:t>
      </w:r>
      <w:r w:rsidRPr="00C227F0">
        <w:rPr>
          <w:rFonts w:hint="eastAsia"/>
        </w:rPr>
        <w:t>障</w:t>
      </w:r>
      <w:r w:rsidR="00022A7C" w:rsidRPr="00C227F0">
        <w:rPr>
          <w:rFonts w:hint="eastAsia"/>
        </w:rPr>
        <w:t>がい</w:t>
      </w:r>
      <w:r w:rsidR="00D02ACF" w:rsidRPr="00C227F0">
        <w:rPr>
          <w:rFonts w:hint="eastAsia"/>
        </w:rPr>
        <w:t>される</w:t>
      </w:r>
      <w:r w:rsidRPr="00C227F0">
        <w:rPr>
          <w:rFonts w:hint="eastAsia"/>
        </w:rPr>
        <w:t>病気で、症状が</w:t>
      </w:r>
      <w:r w:rsidR="00676227" w:rsidRPr="00C227F0">
        <w:rPr>
          <w:rFonts w:hint="eastAsia"/>
        </w:rPr>
        <w:t>出現し確定した</w:t>
      </w:r>
      <w:r w:rsidR="00DD0C69" w:rsidRPr="00C227F0">
        <w:rPr>
          <w:rFonts w:hint="eastAsia"/>
        </w:rPr>
        <w:t>ものであり、脳梗塞（脳血管の閉塞）、脳出血（脳血管の破たん）、くも膜下出血（脳動脈瘤の破たん等）に大別</w:t>
      </w:r>
      <w:r w:rsidR="002F4D68" w:rsidRPr="00C227F0">
        <w:rPr>
          <w:rFonts w:hint="eastAsia"/>
        </w:rPr>
        <w:t>されます。</w:t>
      </w:r>
    </w:p>
    <w:p w14:paraId="3B21198C" w14:textId="77777777" w:rsidR="003054FD" w:rsidRPr="00C227F0" w:rsidRDefault="00DD0C69" w:rsidP="003054FD">
      <w:pPr>
        <w:pStyle w:val="af0"/>
        <w:numPr>
          <w:ilvl w:val="0"/>
          <w:numId w:val="2"/>
        </w:numPr>
        <w:ind w:leftChars="0" w:left="240" w:hangingChars="100" w:hanging="240"/>
      </w:pPr>
      <w:r w:rsidRPr="00C227F0">
        <w:rPr>
          <w:rFonts w:hint="eastAsia"/>
        </w:rPr>
        <w:t>第2章第1</w:t>
      </w:r>
      <w:r w:rsidR="00E53591" w:rsidRPr="00C227F0">
        <w:rPr>
          <w:rFonts w:hint="eastAsia"/>
        </w:rPr>
        <w:t>節</w:t>
      </w:r>
      <w:r w:rsidRPr="00C227F0">
        <w:rPr>
          <w:rFonts w:hint="eastAsia"/>
        </w:rPr>
        <w:t>で触れたように、脳卒中を含む脳血管疾患は、大阪府における主たる死因や介護が必要な状況に至った主たる原因に挙げられる疾患であることから</w:t>
      </w:r>
      <w:r w:rsidR="009269C9" w:rsidRPr="00C227F0">
        <w:rPr>
          <w:rFonts w:hint="eastAsia"/>
        </w:rPr>
        <w:t>病期に応じた切れ目のない医療体制を構築していくことが求められます。</w:t>
      </w:r>
    </w:p>
    <w:p w14:paraId="19FF468B" w14:textId="3BB47446" w:rsidR="009269C9" w:rsidRPr="00C227F0" w:rsidRDefault="009269C9" w:rsidP="003054FD">
      <w:pPr>
        <w:pStyle w:val="af0"/>
        <w:numPr>
          <w:ilvl w:val="0"/>
          <w:numId w:val="2"/>
        </w:numPr>
        <w:ind w:leftChars="0" w:left="240" w:hangingChars="100" w:hanging="240"/>
      </w:pPr>
      <w:r w:rsidRPr="00C227F0">
        <w:rPr>
          <w:rFonts w:hint="eastAsia"/>
        </w:rPr>
        <w:t>大阪府では「第</w:t>
      </w:r>
      <w:r w:rsidR="00BD6194">
        <w:rPr>
          <w:rFonts w:hint="eastAsia"/>
        </w:rPr>
        <w:t>８</w:t>
      </w:r>
      <w:r w:rsidRPr="00C227F0">
        <w:rPr>
          <w:rFonts w:hint="eastAsia"/>
        </w:rPr>
        <w:t>次大阪府医療計画」に</w:t>
      </w:r>
      <w:r w:rsidR="00D44260" w:rsidRPr="00C227F0">
        <w:rPr>
          <w:rFonts w:hint="eastAsia"/>
        </w:rPr>
        <w:t>基づき、脳血管疾患に関する医療提供体制の課題等を明示し、施策を進めているところです。本項目では</w:t>
      </w:r>
      <w:r w:rsidR="00177EB7" w:rsidRPr="00C227F0">
        <w:rPr>
          <w:rFonts w:hint="eastAsia"/>
        </w:rPr>
        <w:t>、同</w:t>
      </w:r>
      <w:r w:rsidR="004A181F" w:rsidRPr="00C227F0">
        <w:rPr>
          <w:rFonts w:hint="eastAsia"/>
        </w:rPr>
        <w:t>計画</w:t>
      </w:r>
      <w:r w:rsidR="00D44260" w:rsidRPr="00C227F0">
        <w:rPr>
          <w:rFonts w:hint="eastAsia"/>
        </w:rPr>
        <w:t>において示されている内容に基づき、</w:t>
      </w:r>
      <w:r w:rsidR="00E53591" w:rsidRPr="00C227F0">
        <w:rPr>
          <w:rFonts w:hint="eastAsia"/>
        </w:rPr>
        <w:t>脳血管疾患（脳卒中）の医療提供体制について</w:t>
      </w:r>
      <w:r w:rsidR="00D44260" w:rsidRPr="00C227F0">
        <w:rPr>
          <w:rFonts w:hint="eastAsia"/>
        </w:rPr>
        <w:t>整理します。</w:t>
      </w:r>
    </w:p>
    <w:p w14:paraId="06A95B12" w14:textId="3B59C24D" w:rsidR="00B55069" w:rsidRPr="00C227F0" w:rsidRDefault="00B55069" w:rsidP="00D52D74"/>
    <w:p w14:paraId="205A7BE1" w14:textId="11816AEA" w:rsidR="00D44260" w:rsidRPr="00524F00" w:rsidRDefault="00D44260" w:rsidP="00D52D74">
      <w:pPr>
        <w:tabs>
          <w:tab w:val="left" w:pos="480"/>
        </w:tabs>
        <w:rPr>
          <w:u w:val="single"/>
        </w:rPr>
      </w:pPr>
      <w:r w:rsidRPr="00524F00">
        <w:rPr>
          <w:rFonts w:hint="eastAsia"/>
          <w:u w:val="single"/>
        </w:rPr>
        <w:t>（Ｂ）現状と課題</w:t>
      </w:r>
    </w:p>
    <w:p w14:paraId="7A647A81" w14:textId="392E50E1" w:rsidR="00C94BDD" w:rsidRPr="00524F00" w:rsidRDefault="00C94BDD" w:rsidP="00C94BDD">
      <w:pPr>
        <w:tabs>
          <w:tab w:val="left" w:pos="480"/>
        </w:tabs>
        <w:ind w:firstLineChars="100" w:firstLine="240"/>
        <w:rPr>
          <w:i/>
          <w:u w:val="single"/>
        </w:rPr>
      </w:pPr>
      <w:r w:rsidRPr="00524F00">
        <w:rPr>
          <w:rFonts w:hint="eastAsia"/>
          <w:i/>
          <w:u w:val="single"/>
        </w:rPr>
        <w:t>1）医療提供体制</w:t>
      </w:r>
    </w:p>
    <w:p w14:paraId="7AF0FADD" w14:textId="456EA08F" w:rsidR="00D36BBE" w:rsidRPr="00524F00" w:rsidRDefault="00C402CC" w:rsidP="00D02ACF">
      <w:pPr>
        <w:pStyle w:val="af0"/>
        <w:numPr>
          <w:ilvl w:val="1"/>
          <w:numId w:val="2"/>
        </w:numPr>
        <w:ind w:leftChars="0" w:left="567" w:hanging="283"/>
      </w:pPr>
      <w:r w:rsidRPr="00524F00">
        <w:rPr>
          <w:rFonts w:hint="eastAsia"/>
        </w:rPr>
        <w:t>大阪府では脳血管疾患における</w:t>
      </w:r>
      <w:r w:rsidR="00D44260" w:rsidRPr="00524F00">
        <w:rPr>
          <w:rFonts w:hint="eastAsia"/>
        </w:rPr>
        <w:t>病院の推計入院患者数・受療率は、年々減少傾向にあり、</w:t>
      </w:r>
      <w:r w:rsidR="00D02ACF" w:rsidRPr="00524F00">
        <w:rPr>
          <w:rFonts w:hint="eastAsia"/>
        </w:rPr>
        <w:t>令和２年の入院患者数は</w:t>
      </w:r>
      <w:r w:rsidR="00BD6194">
        <w:rPr>
          <w:rFonts w:hint="eastAsia"/>
        </w:rPr>
        <w:t>８，５００</w:t>
      </w:r>
      <w:r w:rsidR="00D02ACF" w:rsidRPr="00524F00">
        <w:rPr>
          <w:rFonts w:hint="eastAsia"/>
        </w:rPr>
        <w:t>人、受療率は人口</w:t>
      </w:r>
      <w:r w:rsidR="00BD6194">
        <w:rPr>
          <w:rFonts w:hint="eastAsia"/>
        </w:rPr>
        <w:t>１０</w:t>
      </w:r>
      <w:r w:rsidR="00D02ACF" w:rsidRPr="00524F00">
        <w:rPr>
          <w:rFonts w:hint="eastAsia"/>
        </w:rPr>
        <w:t>万対9</w:t>
      </w:r>
      <w:r w:rsidR="00D02ACF" w:rsidRPr="00524F00">
        <w:t>5</w:t>
      </w:r>
      <w:r w:rsidR="00D44260" w:rsidRPr="00524F00">
        <w:rPr>
          <w:rFonts w:hint="eastAsia"/>
        </w:rPr>
        <w:t>となっています。</w:t>
      </w:r>
    </w:p>
    <w:p w14:paraId="47510C3A" w14:textId="3C11286C" w:rsidR="00D36BBE" w:rsidRPr="00524F00" w:rsidRDefault="00D36BBE" w:rsidP="00D02ACF">
      <w:pPr>
        <w:pStyle w:val="af0"/>
        <w:numPr>
          <w:ilvl w:val="1"/>
          <w:numId w:val="2"/>
        </w:numPr>
        <w:ind w:leftChars="0" w:left="567" w:hanging="283"/>
      </w:pPr>
      <w:r w:rsidRPr="00524F00">
        <w:rPr>
          <w:rFonts w:hint="eastAsia"/>
        </w:rPr>
        <w:t>また、大阪府における脳血管疾患患者の平均在院日数</w:t>
      </w:r>
      <w:r w:rsidR="00D02ACF" w:rsidRPr="00524F00">
        <w:rPr>
          <w:rFonts w:hint="eastAsia"/>
        </w:rPr>
        <w:t>（</w:t>
      </w:r>
      <w:r w:rsidR="00BD6194">
        <w:rPr>
          <w:rFonts w:hint="eastAsia"/>
        </w:rPr>
        <w:t>８０．７</w:t>
      </w:r>
      <w:r w:rsidR="00D02ACF" w:rsidRPr="00524F00">
        <w:rPr>
          <w:rFonts w:hint="eastAsia"/>
        </w:rPr>
        <w:t>日）は全国（</w:t>
      </w:r>
      <w:r w:rsidR="00BD6194">
        <w:rPr>
          <w:rFonts w:hint="eastAsia"/>
        </w:rPr>
        <w:t>８１．５</w:t>
      </w:r>
      <w:r w:rsidR="00D02ACF" w:rsidRPr="00524F00">
        <w:rPr>
          <w:rFonts w:hint="eastAsia"/>
        </w:rPr>
        <w:t>日）と比較して短く、二次医療圏別では南河内二次医療圏と泉州二次医療圏が</w:t>
      </w:r>
      <w:r w:rsidRPr="00524F00">
        <w:rPr>
          <w:rFonts w:hint="eastAsia"/>
        </w:rPr>
        <w:t>長くなっています。</w:t>
      </w:r>
    </w:p>
    <w:p w14:paraId="50431A45" w14:textId="77777777" w:rsidR="008D6E99" w:rsidRDefault="008D6E99" w:rsidP="00D52D74"/>
    <w:p w14:paraId="56D74463" w14:textId="77777777" w:rsidR="008D6E99" w:rsidRDefault="008D6E99" w:rsidP="00D52D74"/>
    <w:p w14:paraId="68332A18" w14:textId="77777777" w:rsidR="008D6E99" w:rsidRDefault="008D6E99" w:rsidP="00D52D74"/>
    <w:p w14:paraId="4DFEDA91" w14:textId="77777777" w:rsidR="008D6E99" w:rsidRDefault="008D6E99" w:rsidP="00D52D74"/>
    <w:p w14:paraId="25656897" w14:textId="77777777" w:rsidR="008D6E99" w:rsidRDefault="008D6E99" w:rsidP="00D52D74"/>
    <w:p w14:paraId="08FE6CD9" w14:textId="77777777" w:rsidR="008D6E99" w:rsidRDefault="008D6E99" w:rsidP="00D52D74"/>
    <w:p w14:paraId="280A66C1" w14:textId="77777777" w:rsidR="008D6E99" w:rsidRDefault="008D6E99" w:rsidP="00D52D74"/>
    <w:p w14:paraId="63844FC7" w14:textId="77777777" w:rsidR="008D6E99" w:rsidRDefault="008D6E99" w:rsidP="00D52D74"/>
    <w:p w14:paraId="34D4445C" w14:textId="18B868A4" w:rsidR="00D36BBE" w:rsidRPr="00524F00" w:rsidRDefault="00063F26" w:rsidP="00D52D74">
      <w:r w:rsidRPr="00063F26">
        <w:rPr>
          <w:noProof/>
        </w:rPr>
        <w:lastRenderedPageBreak/>
        <w:drawing>
          <wp:anchor distT="0" distB="0" distL="114300" distR="114300" simplePos="0" relativeHeight="251479515" behindDoc="0" locked="0" layoutInCell="1" allowOverlap="1" wp14:anchorId="3C9DBE5D" wp14:editId="06F055C8">
            <wp:simplePos x="0" y="0"/>
            <wp:positionH relativeFrom="column">
              <wp:posOffset>-306070</wp:posOffset>
            </wp:positionH>
            <wp:positionV relativeFrom="paragraph">
              <wp:posOffset>288290</wp:posOffset>
            </wp:positionV>
            <wp:extent cx="3459480" cy="2506980"/>
            <wp:effectExtent l="0" t="0" r="762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948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591" w:rsidRPr="00524F00">
        <w:rPr>
          <w:noProof/>
        </w:rPr>
        <mc:AlternateContent>
          <mc:Choice Requires="wps">
            <w:drawing>
              <wp:anchor distT="0" distB="0" distL="114300" distR="114300" simplePos="0" relativeHeight="251551232" behindDoc="0" locked="0" layoutInCell="1" allowOverlap="1" wp14:anchorId="252F23C9" wp14:editId="4B7243CC">
                <wp:simplePos x="0" y="0"/>
                <wp:positionH relativeFrom="column">
                  <wp:posOffset>3286760</wp:posOffset>
                </wp:positionH>
                <wp:positionV relativeFrom="paragraph">
                  <wp:posOffset>96520</wp:posOffset>
                </wp:positionV>
                <wp:extent cx="2834005" cy="237490"/>
                <wp:effectExtent l="0" t="0" r="4445" b="10160"/>
                <wp:wrapNone/>
                <wp:docPr id="473" name="テキスト ボックス 473" descr="2017年（平成29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3EDA4E1D" w14:textId="045C5D31" w:rsidR="00FA7972" w:rsidRPr="003A18B1" w:rsidRDefault="00FA7972" w:rsidP="00D36BBE">
                            <w:pPr>
                              <w:snapToGrid w:val="0"/>
                              <w:spacing w:line="240" w:lineRule="auto"/>
                              <w:jc w:val="center"/>
                              <w:rPr>
                                <w:spacing w:val="-10"/>
                              </w:rPr>
                            </w:pPr>
                            <w:r w:rsidRPr="00BB6D55">
                              <w:rPr>
                                <w:rFonts w:hint="eastAsia"/>
                                <w:spacing w:val="-10"/>
                              </w:rPr>
                              <w:t>《退院患者平均在院日数（H29年）》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2F23C9" id="テキスト ボックス 473" o:spid="_x0000_s1094" type="#_x0000_t202" alt="2017年（平成29年）における退院患者平均在院日数について、大阪府内の二次医療圏ごとに表示。" style="position:absolute;left:0;text-align:left;margin-left:258.8pt;margin-top:7.6pt;width:223.15pt;height:18.7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j93QIAAOoEAAAOAAAAZHJzL2Uyb0RvYy54bWysVM1PE0EUv5v4P0zmLi0tnw1bUiEYEwIk&#10;YDhPp7N0k92ddWZKF0/dVhCVRE00SlIPKCrxO9EL6H8zboGT/4Jvpl0w6Ml4mX3zvua993u/nZqO&#10;Ax+tMyE9Hjp4eCiPEQspr3nhmoNvrMxdmcBIKhLWiM9D5uANJvF0+fKlqWZUYgVe536NCQRJQllq&#10;Rg6uKxWVcjlJ6ywgcohHLASjy0VAFFzFWq4mSBOyB36ukM+P5Zpc1CLBKZMStLN9Iy7b/K7LqFp0&#10;XckU8h0MtSl7CntWzZkrT5HSmiBR3aODMsg/VBEQL4RHz1LNEkVQQ3h/pAo8KrjkrhqiPMhx1/Uo&#10;sz1AN8P5C90s10nEbC8wHBmdjUn+v7R0YX1JIK/m4JHxIkYhCQAk3dnS7Q+6fag720h3urrT0e1P&#10;cEfWqcYkhRFCwePp4def37fTwy+97YeFSXu7q5N3Ormnk0e6ff+01TrdfdFrvzxpbYJX+vxO2j0w&#10;mqevek8+W899ndzWyWvdStL9N6fP3qZH3XRrUycffxzt9N7vpTvfjnfbafeBTh7r5ABCTvYOjveP&#10;dKttwGtGsgQ9LEfQhYqv8hiWMNNLUBpMYlcE5gvTRmCHNdg4g57FClFQFiaKI/n8KEYUbIXi+Mik&#10;3Y3ceXQkpLrGeICM4GABq2URJ+vzUkEl4Jq5mMdCPuf5vl0vP0RNB48VR/M24MwCEX4IgaaHfq1G&#10;UnE1toCMTmaNVHltA/oTvL++MqJzHhQxT6RaIgL2FVoCDqpFOFyfw2N8IGFU5+LW3/TGH9YIrBg1&#10;Yf8dLG82iGAY+ddDWDBDlkwQmVDNhLARzHCg1DCwO6JWhACh/Ex0BQ9WgZoV8wqYSEjhLQdTJbLL&#10;jOrzEMhNWaVi3YAUEVHz4XJETXIzSDPUlXiViGgweQWYLfCMG6R0AYC+bx+CSkNx17PomNH25ziY&#10;OBDKgjYgv2Hs73frdf6LKv8CAAD//wMAUEsDBBQABgAIAAAAIQDRjuA/4AAAAAkBAAAPAAAAZHJz&#10;L2Rvd25yZXYueG1sTI/RSsNAEEXfBf9hGcE3u0mk0cZsigjWVlCw9QO2yTSbJjsbsts0/r3TJ30c&#10;zuXeM/lysp0YcfCNIwXxLAKBVLqqoVrB9+717hGED5oq3TlCBT/oYVlcX+U6q9yZvnDchlpwCflM&#10;KzAh9JmUvjRotZ+5HonZwQ1WBz6HWlaDPnO57WQSRam0uiFeMLrHF4Nluz1ZBavmEO8+x7buTbt5&#10;W72vP47rY1Dq9mZ6fgIRcAp/YbjoszoU7LR3J6q86BTM44eUowzmCQgOLNL7BYg9kyQFWeTy/wfF&#10;LwAAAP//AwBQSwECLQAUAAYACAAAACEAtoM4kv4AAADhAQAAEwAAAAAAAAAAAAAAAAAAAAAAW0Nv&#10;bnRlbnRfVHlwZXNdLnhtbFBLAQItABQABgAIAAAAIQA4/SH/1gAAAJQBAAALAAAAAAAAAAAAAAAA&#10;AC8BAABfcmVscy8ucmVsc1BLAQItABQABgAIAAAAIQChAGj93QIAAOoEAAAOAAAAAAAAAAAAAAAA&#10;AC4CAABkcnMvZTJvRG9jLnhtbFBLAQItABQABgAIAAAAIQDRjuA/4AAAAAkBAAAPAAAAAAAAAAAA&#10;AAAAADcFAABkcnMvZG93bnJldi54bWxQSwUGAAAAAAQABADzAAAARAYAAAAA&#10;" filled="f" stroked="f" strokeweight=".5pt">
                <v:textbox inset="0,0,0,0">
                  <w:txbxContent>
                    <w:p w14:paraId="3EDA4E1D" w14:textId="045C5D31" w:rsidR="00FA7972" w:rsidRPr="003A18B1" w:rsidRDefault="00FA7972" w:rsidP="00D36BBE">
                      <w:pPr>
                        <w:snapToGrid w:val="0"/>
                        <w:spacing w:line="240" w:lineRule="auto"/>
                        <w:jc w:val="center"/>
                        <w:rPr>
                          <w:spacing w:val="-10"/>
                        </w:rPr>
                      </w:pPr>
                      <w:r w:rsidRPr="00BB6D55">
                        <w:rPr>
                          <w:rFonts w:hint="eastAsia"/>
                          <w:spacing w:val="-10"/>
                        </w:rPr>
                        <w:t>《退院患者平均在院日数（H29年）》</w:t>
                      </w:r>
                    </w:p>
                  </w:txbxContent>
                </v:textbox>
              </v:shape>
            </w:pict>
          </mc:Fallback>
        </mc:AlternateContent>
      </w:r>
      <w:r w:rsidR="00A53F37" w:rsidRPr="00524F00">
        <w:rPr>
          <w:noProof/>
        </w:rPr>
        <mc:AlternateContent>
          <mc:Choice Requires="wps">
            <w:drawing>
              <wp:anchor distT="0" distB="0" distL="114300" distR="114300" simplePos="0" relativeHeight="251550208" behindDoc="0" locked="0" layoutInCell="1" allowOverlap="1" wp14:anchorId="22F63522" wp14:editId="3C3B1E1A">
                <wp:simplePos x="0" y="0"/>
                <wp:positionH relativeFrom="column">
                  <wp:posOffset>4445</wp:posOffset>
                </wp:positionH>
                <wp:positionV relativeFrom="paragraph">
                  <wp:posOffset>86995</wp:posOffset>
                </wp:positionV>
                <wp:extent cx="2766060" cy="237490"/>
                <wp:effectExtent l="0" t="0" r="15240" b="10160"/>
                <wp:wrapNone/>
                <wp:docPr id="472" name="テキスト ボックス 472" descr="「脳血管疾患の患者数」に関して、2008年（平成20年）から2020年（令和2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728FECEB" w14:textId="5D934689" w:rsidR="00FA7972" w:rsidRDefault="00FA7972" w:rsidP="00D36BBE">
                            <w:pPr>
                              <w:snapToGrid w:val="0"/>
                              <w:spacing w:line="240" w:lineRule="auto"/>
                              <w:jc w:val="center"/>
                            </w:pPr>
                            <w:r w:rsidRPr="00BB6D55">
                              <w:rPr>
                                <w:rFonts w:hint="eastAsia"/>
                              </w:rPr>
                              <w:t>《脳血管疾患の患者数》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F63522" id="テキスト ボックス 472" o:spid="_x0000_s1095" type="#_x0000_t202" alt="「脳血管疾患の患者数」に関して、2008年（平成20年）から2020年（令和2年）まで、3年毎の受療率（大阪府・全国別）及び患者数の推移を表示。" style="position:absolute;left:0;text-align:left;margin-left:.35pt;margin-top:6.85pt;width:217.8pt;height:18.7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O5BwMAACkFAAAOAAAAZHJzL2Uyb0RvYy54bWysVM1PFDEUv5v4PzS9yy4LLrhhICsEY0KA&#10;BAzn0u2wk8xMx7bLLp72Q3RRBEMiaPSCohCNYIIXPuSfqcPCiX/B1+4OGPRkvLTv9X3/3nsdGKoE&#10;PppnQno8dHB3VxojFlJe8MI5Bz+YHr3Vj5FUJCwQn4fMwQtM4qHBmzcGylGOZXiR+wUmEDgJZa4c&#10;ObioVJRLpSQtsoDILh6xEIQuFwFRwIq5VEGQMngP/FQmnc6mylwUIsEpkxJeR9pCPGj9uy6jasJ1&#10;JVPIdzDkpuwp7DlrztTgAMnNCRIVPdpJg/xDFgHxQgh66WqEKIJKwvvDVeBRwSV3VRflQYq7rkeZ&#10;rQGq6U5fq2aqSCJmawFwZHQJk/x/bun4/KRAXsHBvX0ZjEISQJN044muf9X1A91oIt14pxsNXd8D&#10;HlmlApMUINTV5bPH+2eb1dbuZmv95LT+Qdd24TyrLp6++qarL3Tty/n6e13b0LVPulqDdvXHB98v&#10;jpvxwf5p82UmbbklXXuu60uZdIdv/jzaiteWM4nwRNe2wboH+NO9FQgRr2603tRbK0+Np63t89ef&#10;40NI8She3Inf/oibHy+Ol+LVZ7q2f5UMJLay09o+0vW1s82d1tahrtZN78uRzAEEUxGAoCp3eQVm&#10;OHmX8GhaWnFFYG5oFgI5TNHC5eSwikIUHjN92Ww6CyIKskxPX+8dO1qpK+tISHWP8QAZwsECJtMO&#10;DJkfkwoyAdVExQQL+ajn+3Y6/RCVHZztuZ22BpcSsPBDMDQ1tHM1lKrMVmw/IZtOgbO8sAD1Cd6e&#10;fhnRUQ+SGCNSTRIB4w55wwqrCThcn0Mw3qEwKnLx6G/vRh+mEKQYlWF9HCwflohgGPn3Q5hPs2sJ&#10;IRJiNiHCUjDMYSO74XOIqCXBQCg/IV3BgxnY7LyJAiISUojlYKpEwgyr9hrD30BZPm/VYKciosbC&#10;qYga5wZIA+p0ZYaIqIO8gp6N82S1SO5aA9q67RbkS4q7nu2OgbaNYwdx2EfbtM7fYRb+d95qXf1w&#10;g78AAAD//wMAUEsDBBQABgAIAAAAIQC9BWKl3QAAAAYBAAAPAAAAZHJzL2Rvd25yZXYueG1sTI7B&#10;TsMwEETvSPyDtUjcqBMCpQpxKoREKUgg0fYD3Hgbp4nXUeym4e9ZTnAa7cxo9hXLyXVixCE0nhSk&#10;swQEUuVNQ7WC3fblZgEiRE1Gd55QwTcGWJaXF4XOjT/TF46bWAseoZBrBTbGPpcyVBadDjPfI3F2&#10;8IPTkc+hlmbQZx53nbxNkrl0uiH+YHWPzxardnNyClbNId1+jm3d2/btdfW+/jiuj1Gp66vp6RFE&#10;xCn+leEXn9GhZKa9P5EJolPwwD12M1ZO77J5BmKv4D5NQZaF/I9f/gAAAP//AwBQSwECLQAUAAYA&#10;CAAAACEAtoM4kv4AAADhAQAAEwAAAAAAAAAAAAAAAAAAAAAAW0NvbnRlbnRfVHlwZXNdLnhtbFBL&#10;AQItABQABgAIAAAAIQA4/SH/1gAAAJQBAAALAAAAAAAAAAAAAAAAAC8BAABfcmVscy8ucmVsc1BL&#10;AQItABQABgAIAAAAIQBnimO5BwMAACkFAAAOAAAAAAAAAAAAAAAAAC4CAABkcnMvZTJvRG9jLnht&#10;bFBLAQItABQABgAIAAAAIQC9BWKl3QAAAAYBAAAPAAAAAAAAAAAAAAAAAGEFAABkcnMvZG93bnJl&#10;di54bWxQSwUGAAAAAAQABADzAAAAawYAAAAA&#10;" filled="f" stroked="f" strokeweight=".5pt">
                <v:textbox inset="0,0,0,0">
                  <w:txbxContent>
                    <w:p w14:paraId="728FECEB" w14:textId="5D934689" w:rsidR="00FA7972" w:rsidRDefault="00FA7972" w:rsidP="00D36BBE">
                      <w:pPr>
                        <w:snapToGrid w:val="0"/>
                        <w:spacing w:line="240" w:lineRule="auto"/>
                        <w:jc w:val="center"/>
                      </w:pPr>
                      <w:r w:rsidRPr="00BB6D55">
                        <w:rPr>
                          <w:rFonts w:hint="eastAsia"/>
                        </w:rPr>
                        <w:t>《脳血管疾患の患者数》</w:t>
                      </w:r>
                    </w:p>
                  </w:txbxContent>
                </v:textbox>
              </v:shape>
            </w:pict>
          </mc:Fallback>
        </mc:AlternateContent>
      </w:r>
    </w:p>
    <w:p w14:paraId="3ACCE599" w14:textId="759315A5" w:rsidR="00D36BBE" w:rsidRPr="00524F00" w:rsidRDefault="005612B0" w:rsidP="00D52D74">
      <w:r w:rsidRPr="005612B0">
        <w:rPr>
          <w:noProof/>
        </w:rPr>
        <w:drawing>
          <wp:anchor distT="0" distB="0" distL="114300" distR="114300" simplePos="0" relativeHeight="251478490" behindDoc="0" locked="0" layoutInCell="1" allowOverlap="1" wp14:anchorId="2533308E" wp14:editId="12403E1F">
            <wp:simplePos x="0" y="0"/>
            <wp:positionH relativeFrom="column">
              <wp:posOffset>3336290</wp:posOffset>
            </wp:positionH>
            <wp:positionV relativeFrom="paragraph">
              <wp:posOffset>8890</wp:posOffset>
            </wp:positionV>
            <wp:extent cx="3062417" cy="2651760"/>
            <wp:effectExtent l="0" t="0" r="508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4840" cy="2653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7D5E3" w14:textId="5F26328E" w:rsidR="00D36BBE" w:rsidRPr="00524F00" w:rsidRDefault="00D36BBE" w:rsidP="00D52D74"/>
    <w:p w14:paraId="4F6019DE" w14:textId="3EFB4933" w:rsidR="00D36BBE" w:rsidRPr="00524F00" w:rsidRDefault="00D36BBE" w:rsidP="00D52D74"/>
    <w:p w14:paraId="34C13822" w14:textId="77777777" w:rsidR="00D36BBE" w:rsidRPr="00524F00" w:rsidRDefault="00D36BBE" w:rsidP="00D52D74"/>
    <w:p w14:paraId="56F7AF14" w14:textId="77777777" w:rsidR="00D36BBE" w:rsidRPr="00524F00" w:rsidRDefault="00D36BBE" w:rsidP="00D52D74"/>
    <w:p w14:paraId="1CAF0ACA" w14:textId="49F65978" w:rsidR="00D36BBE" w:rsidRPr="00524F00" w:rsidRDefault="00D36BBE" w:rsidP="00D52D74"/>
    <w:p w14:paraId="7AA2B621" w14:textId="1025E97D" w:rsidR="004A181F" w:rsidRPr="00524F00" w:rsidRDefault="004A181F" w:rsidP="00D52D74"/>
    <w:p w14:paraId="05DF0D91" w14:textId="61AB4350" w:rsidR="004A181F" w:rsidRPr="00524F00" w:rsidRDefault="004A181F" w:rsidP="00D52D74"/>
    <w:p w14:paraId="1FA329BE" w14:textId="162D6DEA" w:rsidR="00AB7AF2" w:rsidRPr="00524F00" w:rsidRDefault="00AB7AF2" w:rsidP="00D52D74"/>
    <w:p w14:paraId="65AE1BDF" w14:textId="2B044063" w:rsidR="004A181F" w:rsidRPr="00524F00" w:rsidRDefault="00BE013D" w:rsidP="00D52D74">
      <w:r w:rsidRPr="00524F00">
        <w:rPr>
          <w:noProof/>
        </w:rPr>
        <mc:AlternateContent>
          <mc:Choice Requires="wps">
            <w:drawing>
              <wp:anchor distT="0" distB="0" distL="114300" distR="114300" simplePos="0" relativeHeight="251756543" behindDoc="0" locked="0" layoutInCell="1" allowOverlap="1" wp14:anchorId="2B4C12F7" wp14:editId="48965F08">
                <wp:simplePos x="0" y="0"/>
                <wp:positionH relativeFrom="margin">
                  <wp:posOffset>2275450</wp:posOffset>
                </wp:positionH>
                <wp:positionV relativeFrom="paragraph">
                  <wp:posOffset>68580</wp:posOffset>
                </wp:positionV>
                <wp:extent cx="5759450" cy="287655"/>
                <wp:effectExtent l="0" t="0" r="12700" b="0"/>
                <wp:wrapNone/>
                <wp:docPr id="4" name="テキスト ボックス 4" descr="「脳血管疾患の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2EC40442" w14:textId="77777777" w:rsidR="00FA7972" w:rsidRPr="00BE013D" w:rsidRDefault="00FA7972" w:rsidP="00816C7D">
                            <w:pPr>
                              <w:tabs>
                                <w:tab w:val="left" w:pos="798"/>
                              </w:tabs>
                              <w:snapToGrid w:val="0"/>
                              <w:spacing w:line="240" w:lineRule="auto"/>
                              <w:ind w:rightChars="37" w:right="89"/>
                              <w:jc w:val="center"/>
                              <w:rPr>
                                <w:sz w:val="22"/>
                                <w:szCs w:val="21"/>
                              </w:rPr>
                            </w:pPr>
                            <w:r w:rsidRPr="00BE013D">
                              <w:rPr>
                                <w:rFonts w:hint="eastAsia"/>
                                <w:sz w:val="22"/>
                                <w:szCs w:val="21"/>
                              </w:rPr>
                              <w:t>出典</w:t>
                            </w:r>
                            <w:r w:rsidRPr="00BE013D">
                              <w:rPr>
                                <w:sz w:val="22"/>
                                <w:szCs w:val="21"/>
                              </w:rPr>
                              <w:t>：</w:t>
                            </w:r>
                            <w:r w:rsidRPr="00BE013D">
                              <w:rPr>
                                <w:rFonts w:hint="eastAsia"/>
                                <w:sz w:val="22"/>
                                <w:szCs w:val="21"/>
                              </w:rPr>
                              <w:t>厚生労働省「患者</w:t>
                            </w:r>
                            <w:r w:rsidRPr="00BE013D">
                              <w:rPr>
                                <w:sz w:val="22"/>
                                <w:szCs w:val="21"/>
                              </w:rPr>
                              <w:t>調査</w:t>
                            </w:r>
                            <w:r w:rsidRPr="00BE013D">
                              <w:rPr>
                                <w:rFonts w:hint="eastAsia"/>
                                <w:sz w:val="22"/>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12F7" id="テキスト ボックス 4" o:spid="_x0000_s1096" type="#_x0000_t202" alt="「脳血管疾患の患者数」及び「退院患者平均在院日数」の出典&#10;厚生労働省「患者調査」" style="position:absolute;left:0;text-align:left;margin-left:179.15pt;margin-top:5.4pt;width:453.5pt;height:22.65pt;z-index:251756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HUygIAAN8EAAAOAAAAZHJzL2Uyb0RvYy54bWysVE9PE0EUv5v4HSZj4k22IC1Y2ZIKwZgQ&#10;IAHDeTo7SzfZnRlnpnTxVFoRQ0Qv/okGQ9CYGBPRBA+iiX6YzdLyLXyz2xZFT8bL7Jv33vze399O&#10;TcdRiNaZ0oHgLh4dKWDEOBVewNdcfHtl7sokRtoQ7pFQcObiDabxdOXihammLLMxURehxxQCEK7L&#10;TeniujGy7Dia1llE9IiQjIPRFyoiBq5qzfEUaQJ6FDpjhULJaQrlSSUo0xq0s7kRVzJ832fULPq+&#10;ZgaFLobcTHaq7KzZ06lMkfKaIrIe0H4a5B+yiEjAIegQapYYghoq+AMqCqgSWvhmhIrIEb4fUJbV&#10;ANWMFs5Vs1wnkmW1QHO0HLZJ/z9YurC+pFDguXgcI04iGFHSuZ+0PyTt46TzACWdvaTTSdof4Y7A&#10;xWOaQvuS1sPevaPeQat7eNB99v2k/SbZPISz19o6efopae2mj3eSzSNwO221Tl+8zk3p8VH6ajvd&#10;e2c1z9/mnvAw3f6abn25fCmuXk8fvew+2U93Pqed3e7eJgDkT3vvf5zsfwNgO7Gm1GVIfFlC6ia+&#10;IWLYvIFeg9IOIvZVZL/QYgR2mP3GcN4sNoiCsjhRvDZeBBMF29jkRKlYtDDO2WuptLnJRISs4GIF&#10;+5SNmazPa5O7DlxsMC7mgjDMdirkqOni0lWA/80C4CGHGLaGPFcrmbgWZ1MoDQupCW8D6lMi31kt&#10;6VwAScwTbZaIgiWFvIF4ZhEOPxQQTPQljOpC3f2b3vrD7oAVoyYsvYv1nQZRDKPwFoetsgwZCGog&#10;1AYCb0QzAng0CpSWNBPhgTLhQPSViFaBj1UbBUyEU4jlYmrU4DJjcvIBoymrVjM3YIIkZp4vS2rB&#10;bbtsU1fiVaJkv/MGZrYgBoQg5XMDyH3zRlcbRvhBNh3b2ryP/Y4Di7L59hlvafrrPfM6+y9VfgIA&#10;AP//AwBQSwMEFAAGAAgAAAAhAHwp227gAAAACgEAAA8AAABkcnMvZG93bnJldi54bWxMj1FLw0AQ&#10;hN8F/8Oxgm/2kpaEkuZSimCtgoKtP+CabHNpcnshd03jv3f7pI878zE7k68n24kRB984UhDPIhBI&#10;pasaqhV8H16eliB80FTpzhEq+EEP6+L+LtdZ5a70heM+1IJDyGdagQmhz6T0pUGr/cz1SOyd3GB1&#10;4HOoZTXoK4fbTs6jKJVWN8QfjO7x2WDZ7i9WwbY5xYfPsa170769bt93H+fdOSj1+DBtViACTuEP&#10;hlt9rg4Fdzq6C1VedAoWyXLBKBsRT7gB8zRh5aggSWOQRS7/Tyh+AQAA//8DAFBLAQItABQABgAI&#10;AAAAIQC2gziS/gAAAOEBAAATAAAAAAAAAAAAAAAAAAAAAABbQ29udGVudF9UeXBlc10ueG1sUEsB&#10;Ai0AFAAGAAgAAAAhADj9If/WAAAAlAEAAAsAAAAAAAAAAAAAAAAALwEAAF9yZWxzLy5yZWxzUEsB&#10;Ai0AFAAGAAgAAAAhAOg0odTKAgAA3wQAAA4AAAAAAAAAAAAAAAAALgIAAGRycy9lMm9Eb2MueG1s&#10;UEsBAi0AFAAGAAgAAAAhAHwp227gAAAACgEAAA8AAAAAAAAAAAAAAAAAJAUAAGRycy9kb3ducmV2&#10;LnhtbFBLBQYAAAAABAAEAPMAAAAxBgAAAAA=&#10;" filled="f" stroked="f" strokeweight=".5pt">
                <v:textbox inset="0,0,0,0">
                  <w:txbxContent>
                    <w:p w14:paraId="2EC40442" w14:textId="77777777" w:rsidR="00FA7972" w:rsidRPr="00BE013D" w:rsidRDefault="00FA7972" w:rsidP="00816C7D">
                      <w:pPr>
                        <w:tabs>
                          <w:tab w:val="left" w:pos="798"/>
                        </w:tabs>
                        <w:snapToGrid w:val="0"/>
                        <w:spacing w:line="240" w:lineRule="auto"/>
                        <w:ind w:rightChars="37" w:right="89"/>
                        <w:jc w:val="center"/>
                        <w:rPr>
                          <w:sz w:val="22"/>
                          <w:szCs w:val="21"/>
                        </w:rPr>
                      </w:pPr>
                      <w:r w:rsidRPr="00BE013D">
                        <w:rPr>
                          <w:rFonts w:hint="eastAsia"/>
                          <w:sz w:val="22"/>
                          <w:szCs w:val="21"/>
                        </w:rPr>
                        <w:t>出典</w:t>
                      </w:r>
                      <w:r w:rsidRPr="00BE013D">
                        <w:rPr>
                          <w:sz w:val="22"/>
                          <w:szCs w:val="21"/>
                        </w:rPr>
                        <w:t>：</w:t>
                      </w:r>
                      <w:r w:rsidRPr="00BE013D">
                        <w:rPr>
                          <w:rFonts w:hint="eastAsia"/>
                          <w:sz w:val="22"/>
                          <w:szCs w:val="21"/>
                        </w:rPr>
                        <w:t>厚生労働省「患者</w:t>
                      </w:r>
                      <w:r w:rsidRPr="00BE013D">
                        <w:rPr>
                          <w:sz w:val="22"/>
                          <w:szCs w:val="21"/>
                        </w:rPr>
                        <w:t>調査</w:t>
                      </w:r>
                      <w:r w:rsidRPr="00BE013D">
                        <w:rPr>
                          <w:rFonts w:hint="eastAsia"/>
                          <w:sz w:val="22"/>
                          <w:szCs w:val="21"/>
                        </w:rPr>
                        <w:t>」</w:t>
                      </w:r>
                    </w:p>
                  </w:txbxContent>
                </v:textbox>
                <w10:wrap anchorx="margin"/>
              </v:shape>
            </w:pict>
          </mc:Fallback>
        </mc:AlternateContent>
      </w:r>
      <w:r w:rsidRPr="00524F00">
        <w:rPr>
          <w:noProof/>
        </w:rPr>
        <mc:AlternateContent>
          <mc:Choice Requires="wps">
            <w:drawing>
              <wp:anchor distT="0" distB="0" distL="114300" distR="114300" simplePos="0" relativeHeight="251552256" behindDoc="0" locked="0" layoutInCell="1" allowOverlap="1" wp14:anchorId="242D8657" wp14:editId="3A047A26">
                <wp:simplePos x="0" y="0"/>
                <wp:positionH relativeFrom="margin">
                  <wp:posOffset>3349625</wp:posOffset>
                </wp:positionH>
                <wp:positionV relativeFrom="paragraph">
                  <wp:posOffset>223520</wp:posOffset>
                </wp:positionV>
                <wp:extent cx="3105150" cy="723900"/>
                <wp:effectExtent l="0" t="0" r="0" b="0"/>
                <wp:wrapNone/>
                <wp:docPr id="475" name="テキスト ボックス 475" descr="「脳血管疾患の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3105150" cy="723900"/>
                        </a:xfrm>
                        <a:prstGeom prst="rect">
                          <a:avLst/>
                        </a:prstGeom>
                        <a:noFill/>
                        <a:ln w="6350">
                          <a:noFill/>
                        </a:ln>
                      </wps:spPr>
                      <wps:txbx>
                        <w:txbxContent>
                          <w:p w14:paraId="1C9D5FA9" w14:textId="2FDAE2BF" w:rsidR="00FA7972" w:rsidRPr="00BA1B80" w:rsidRDefault="00FA7972" w:rsidP="00D02ACF">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8657" id="テキスト ボックス 475" o:spid="_x0000_s1097" type="#_x0000_t202" alt="「脳血管疾患の患者数」及び「退院患者平均在院日数」の出典&#10;厚生労働省「患者調査」" style="position:absolute;left:0;text-align:left;margin-left:263.75pt;margin-top:17.6pt;width:244.5pt;height:57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z4zgIAAOMEAAAOAAAAZHJzL2Uyb0RvYy54bWysVFtPE0EUfjfxP0zGxDfZtghoZUsqBGNC&#10;gAQMz9PZWbrJ7sw4M6WLT6UVMUT0xUs0GILGxJiIJvggmuiP2Swt/8Izu13w9mR8mT1zbnPO+c63&#10;k1NxFKI1pnQguIvLIyWMGKfCC/iqi28tz166gpE2hHskFJy5eJ1pPFU7f26yLausIpoi9JhCkITr&#10;alu6uGmMrDqOpk0WET0iJONg9IWKiIGrWnU8RdqQPQqdSqk07rSF8qQSlGkN2pnciGtZft9n1Cz4&#10;vmYGhS6G2kx2quxs2NOpTZLqqiKyGdBhGeQfqohIwOHR01QzxBDUUsEfqaKAKqGFb0aoiBzh+wFl&#10;WQ/QTbn0WzdLTSJZ1gsMR8vTMen/l5bOry0qFHguvjwxhhEnEYCU9O4l3fdJ9yjp3UdJbzfp9ZLu&#10;B7ijzMljmsIIk86Dwd3DwX6nf7Dff/rtuPs62TiAc9DZPH7yMenspI+2k41DcDvpdE6ev8pN6dFh&#10;+nIr3X1rNc/e5J4QmG59STc/X7wQ16+lD1/0H++l25/S3k5/dwMS5KGDd9+P975CYotaW+oqFL8k&#10;oXwTXxcxbF+h16C0YMS+iuwXxozADvivn2LOYoMoKEfLpbHyGJgo2CYqo1dL2VI4Z9FSaXODiQhZ&#10;wcUKdiqDmqzNaQOVgGvhYh/jYjYIw2yvQo7aLh4fhfS/WCAi5BBoe8hrtZKJG3GGxHilaKQhvHXo&#10;T4l8b7WkswEUMUe0WSQKFhXqBvKZBTj8UMBjYihh1BTqzt/01h/2B6wYtWHxXaxvt4hiGIU3OWyW&#10;ZUkhqEJoFAJvRdMCuFQGWkuaiRCgTFiIvhLRCnCybl8BE+EU3nIxNaq4TJucgMBqyur1zA3YIImZ&#10;40uS2uR2XHaoy/EKUXI4eQOYzYuCFKT6GwC5bz7oessIP8jQsaPN5zicODApA23IekvVn++Z19m/&#10;qfYDAAD//wMAUEsDBBQABgAIAAAAIQCtGyOD4QAAAAsBAAAPAAAAZHJzL2Rvd25yZXYueG1sTI/d&#10;ToNAEEbvTXyHzZh4ZxdQqiJLY0ysrYkmtj7AFqYshZ0l7Jbi2zu90rv5OfnmTL6YbCdGHHzjSEE8&#10;i0Agla5qqFbwvX29eQDhg6ZKd45QwQ96WBSXF7nOKneiLxw3oRYcQj7TCkwIfSalLw1a7WeuR+Ld&#10;3g1WB26HWlaDPnG47WQSRXNpdUN8wegeXwyW7eZoFSybfbz9HNu6N+36bfm++jisDkGp66vp+QlE&#10;wCn8wXDWZ3Uo2GnnjlR50SlIk/uUUQW3aQLiDETxnCc7ru4eE5BFLv//UPwCAAD//wMAUEsBAi0A&#10;FAAGAAgAAAAhALaDOJL+AAAA4QEAABMAAAAAAAAAAAAAAAAAAAAAAFtDb250ZW50X1R5cGVzXS54&#10;bWxQSwECLQAUAAYACAAAACEAOP0h/9YAAACUAQAACwAAAAAAAAAAAAAAAAAvAQAAX3JlbHMvLnJl&#10;bHNQSwECLQAUAAYACAAAACEA1bxM+M4CAADjBAAADgAAAAAAAAAAAAAAAAAuAgAAZHJzL2Uyb0Rv&#10;Yy54bWxQSwECLQAUAAYACAAAACEArRsjg+EAAAALAQAADwAAAAAAAAAAAAAAAAAoBQAAZHJzL2Rv&#10;d25yZXYueG1sUEsFBgAAAAAEAAQA8wAAADYGAAAAAA==&#10;" filled="f" stroked="f" strokeweight=".5pt">
                <v:textbox inset="0,0,0,0">
                  <w:txbxContent>
                    <w:p w14:paraId="1C9D5FA9" w14:textId="2FDAE2BF" w:rsidR="00FA7972" w:rsidRPr="00BA1B80" w:rsidRDefault="00FA7972" w:rsidP="00D02ACF">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txbxContent>
                </v:textbox>
                <w10:wrap anchorx="margin"/>
              </v:shape>
            </w:pict>
          </mc:Fallback>
        </mc:AlternateContent>
      </w:r>
    </w:p>
    <w:p w14:paraId="357C2066" w14:textId="52933541" w:rsidR="00AB7AF2" w:rsidRPr="00524F00" w:rsidRDefault="00AB7AF2" w:rsidP="00D52D74"/>
    <w:p w14:paraId="0B18C4C1" w14:textId="096ADB4B" w:rsidR="00816C7D" w:rsidRPr="00524F00" w:rsidRDefault="00816C7D" w:rsidP="00D52D74"/>
    <w:p w14:paraId="2F10592A" w14:textId="3735A909" w:rsidR="00D36BBE" w:rsidRPr="00524F00" w:rsidRDefault="00D44260" w:rsidP="00187F8C">
      <w:pPr>
        <w:pStyle w:val="af0"/>
        <w:numPr>
          <w:ilvl w:val="1"/>
          <w:numId w:val="2"/>
        </w:numPr>
        <w:ind w:leftChars="0" w:left="567" w:hanging="283"/>
      </w:pPr>
      <w:r w:rsidRPr="00524F00">
        <w:rPr>
          <w:rFonts w:hint="eastAsia"/>
        </w:rPr>
        <w:t>大阪府における脳血管疾患による死亡者数は、</w:t>
      </w:r>
      <w:r w:rsidR="00D02ACF" w:rsidRPr="00524F00">
        <w:rPr>
          <w:rFonts w:hint="eastAsia"/>
        </w:rPr>
        <w:t>平</w:t>
      </w:r>
      <w:r w:rsidR="00D02ACF" w:rsidRPr="00EA781B">
        <w:rPr>
          <w:rFonts w:hint="eastAsia"/>
        </w:rPr>
        <w:t>成</w:t>
      </w:r>
      <w:r w:rsidR="00780B19" w:rsidRPr="00EA781B">
        <w:rPr>
          <w:rFonts w:hint="eastAsia"/>
        </w:rPr>
        <w:t>２０</w:t>
      </w:r>
      <w:r w:rsidR="00D02ACF" w:rsidRPr="00EA781B">
        <w:rPr>
          <w:rFonts w:hint="eastAsia"/>
        </w:rPr>
        <w:t>年には</w:t>
      </w:r>
      <w:r w:rsidR="00BD6194" w:rsidRPr="00EA781B">
        <w:rPr>
          <w:rFonts w:hint="eastAsia"/>
        </w:rPr>
        <w:t>６，</w:t>
      </w:r>
      <w:r w:rsidR="00780B19" w:rsidRPr="00EA781B">
        <w:rPr>
          <w:rFonts w:hint="eastAsia"/>
        </w:rPr>
        <w:t>４９６</w:t>
      </w:r>
      <w:r w:rsidR="00D02ACF" w:rsidRPr="00EA781B">
        <w:rPr>
          <w:rFonts w:hint="eastAsia"/>
        </w:rPr>
        <w:t>人</w:t>
      </w:r>
      <w:r w:rsidR="00D02ACF" w:rsidRPr="00524F00">
        <w:rPr>
          <w:rFonts w:hint="eastAsia"/>
        </w:rPr>
        <w:t>でしたが、令和２年には</w:t>
      </w:r>
      <w:r w:rsidR="00BD6194">
        <w:rPr>
          <w:rFonts w:hint="eastAsia"/>
        </w:rPr>
        <w:t>５，４３７</w:t>
      </w:r>
      <w:r w:rsidR="00D02ACF" w:rsidRPr="00524F00">
        <w:rPr>
          <w:rFonts w:hint="eastAsia"/>
        </w:rPr>
        <w:t>人となり</w:t>
      </w:r>
      <w:r w:rsidRPr="00524F00">
        <w:rPr>
          <w:rFonts w:hint="eastAsia"/>
        </w:rPr>
        <w:t>減少傾向にあります。</w:t>
      </w:r>
    </w:p>
    <w:p w14:paraId="63F26806" w14:textId="77777777" w:rsidR="007B09A0" w:rsidRDefault="00D44260" w:rsidP="007B09A0">
      <w:pPr>
        <w:pStyle w:val="af0"/>
        <w:numPr>
          <w:ilvl w:val="1"/>
          <w:numId w:val="2"/>
        </w:numPr>
        <w:ind w:leftChars="0" w:left="567" w:hanging="283"/>
      </w:pPr>
      <w:r w:rsidRPr="00524F00">
        <w:rPr>
          <w:rFonts w:hint="eastAsia"/>
        </w:rPr>
        <w:t>脳血管疾患による死亡者数は、</w:t>
      </w:r>
      <w:r w:rsidR="00187F8C" w:rsidRPr="00524F00">
        <w:rPr>
          <w:rFonts w:hint="eastAsia"/>
        </w:rPr>
        <w:t>令和２年には全死亡者数の5.9％を占め、内訳は脳内出血</w:t>
      </w:r>
      <w:r w:rsidR="00BD6194">
        <w:rPr>
          <w:rFonts w:hint="eastAsia"/>
        </w:rPr>
        <w:t>１，６１６</w:t>
      </w:r>
      <w:r w:rsidR="00187F8C" w:rsidRPr="00524F00">
        <w:rPr>
          <w:rFonts w:hint="eastAsia"/>
        </w:rPr>
        <w:t>人、脳梗塞</w:t>
      </w:r>
      <w:r w:rsidR="00BD6194">
        <w:rPr>
          <w:rFonts w:hint="eastAsia"/>
        </w:rPr>
        <w:t>３，０２７</w:t>
      </w:r>
      <w:r w:rsidR="00187F8C" w:rsidRPr="00524F00">
        <w:rPr>
          <w:rFonts w:hint="eastAsia"/>
        </w:rPr>
        <w:t>人、くも膜下出血</w:t>
      </w:r>
      <w:r w:rsidR="00BD6194">
        <w:rPr>
          <w:rFonts w:hint="eastAsia"/>
        </w:rPr>
        <w:t>６２８</w:t>
      </w:r>
      <w:r w:rsidR="00187F8C" w:rsidRPr="00524F00">
        <w:rPr>
          <w:rFonts w:hint="eastAsia"/>
        </w:rPr>
        <w:t>人、その他の脳血管疾患</w:t>
      </w:r>
      <w:r w:rsidR="00BD6194">
        <w:rPr>
          <w:rFonts w:hint="eastAsia"/>
        </w:rPr>
        <w:t>１６６</w:t>
      </w:r>
      <w:r w:rsidR="00187F8C" w:rsidRPr="00524F00">
        <w:rPr>
          <w:rFonts w:hint="eastAsia"/>
        </w:rPr>
        <w:t>人となっています</w:t>
      </w:r>
      <w:r w:rsidRPr="00524F00">
        <w:rPr>
          <w:rFonts w:hint="eastAsia"/>
        </w:rPr>
        <w:t>。</w:t>
      </w:r>
    </w:p>
    <w:p w14:paraId="3FCCA55C" w14:textId="4F21EF9E" w:rsidR="00D44260" w:rsidRPr="00C227F0" w:rsidRDefault="00D44260" w:rsidP="007B09A0">
      <w:pPr>
        <w:pStyle w:val="af0"/>
        <w:numPr>
          <w:ilvl w:val="1"/>
          <w:numId w:val="2"/>
        </w:numPr>
        <w:ind w:leftChars="0" w:left="567" w:hanging="283"/>
      </w:pPr>
      <w:r w:rsidRPr="00524F00">
        <w:rPr>
          <w:rFonts w:hint="eastAsia"/>
        </w:rPr>
        <w:t>脳卒中</w:t>
      </w:r>
      <w:r w:rsidRPr="00C227F0">
        <w:rPr>
          <w:rFonts w:hint="eastAsia"/>
        </w:rPr>
        <w:t>を含む脳血管疾患の年齢調整死亡率は減少傾向に</w:t>
      </w:r>
      <w:r w:rsidR="00187F8C" w:rsidRPr="00C227F0">
        <w:rPr>
          <w:rFonts w:hint="eastAsia"/>
        </w:rPr>
        <w:t>あり、</w:t>
      </w:r>
      <w:r w:rsidR="00CE64A2" w:rsidRPr="00C227F0">
        <w:rPr>
          <w:rFonts w:hint="eastAsia"/>
        </w:rPr>
        <w:t>令和</w:t>
      </w:r>
      <w:r w:rsidR="00BD6194">
        <w:rPr>
          <w:rFonts w:hint="eastAsia"/>
        </w:rPr>
        <w:t>２</w:t>
      </w:r>
      <w:r w:rsidR="00CE64A2" w:rsidRPr="00C227F0">
        <w:rPr>
          <w:rFonts w:hint="eastAsia"/>
        </w:rPr>
        <w:t>年</w:t>
      </w:r>
      <w:r w:rsidR="00187F8C" w:rsidRPr="00C227F0">
        <w:rPr>
          <w:rFonts w:hint="eastAsia"/>
        </w:rPr>
        <w:t>には、男性は人口</w:t>
      </w:r>
      <w:r w:rsidR="00BD6194">
        <w:rPr>
          <w:rFonts w:hint="eastAsia"/>
        </w:rPr>
        <w:t>１０</w:t>
      </w:r>
      <w:r w:rsidR="00187F8C" w:rsidRPr="00C227F0">
        <w:rPr>
          <w:rFonts w:hint="eastAsia"/>
        </w:rPr>
        <w:t>万</w:t>
      </w:r>
      <w:r w:rsidR="00686707" w:rsidRPr="00C227F0">
        <w:rPr>
          <w:rFonts w:hint="eastAsia"/>
        </w:rPr>
        <w:t>対</w:t>
      </w:r>
      <w:r w:rsidR="00BD6194">
        <w:rPr>
          <w:rFonts w:hint="eastAsia"/>
        </w:rPr>
        <w:t>７８．６</w:t>
      </w:r>
      <w:r w:rsidR="00187F8C" w:rsidRPr="00C227F0">
        <w:rPr>
          <w:rFonts w:hint="eastAsia"/>
        </w:rPr>
        <w:t>、女性は人口</w:t>
      </w:r>
      <w:r w:rsidR="00BD6194">
        <w:rPr>
          <w:rFonts w:hint="eastAsia"/>
        </w:rPr>
        <w:t>１０</w:t>
      </w:r>
      <w:r w:rsidR="00187F8C" w:rsidRPr="00C227F0">
        <w:rPr>
          <w:rFonts w:hint="eastAsia"/>
        </w:rPr>
        <w:t>万対</w:t>
      </w:r>
      <w:r w:rsidR="00BD6194">
        <w:rPr>
          <w:rFonts w:hint="eastAsia"/>
        </w:rPr>
        <w:t>４５．５</w:t>
      </w:r>
      <w:r w:rsidR="00187F8C" w:rsidRPr="00C227F0">
        <w:rPr>
          <w:rFonts w:hint="eastAsia"/>
        </w:rPr>
        <w:t>となり、全国都道府県順位では男性</w:t>
      </w:r>
      <w:r w:rsidR="00BD6194">
        <w:rPr>
          <w:rFonts w:hint="eastAsia"/>
        </w:rPr>
        <w:t>４５</w:t>
      </w:r>
      <w:r w:rsidR="00187F8C" w:rsidRPr="00C227F0">
        <w:rPr>
          <w:rFonts w:hint="eastAsia"/>
        </w:rPr>
        <w:t>位、女性</w:t>
      </w:r>
      <w:r w:rsidR="00BD6194">
        <w:rPr>
          <w:rFonts w:hint="eastAsia"/>
        </w:rPr>
        <w:t>４７</w:t>
      </w:r>
      <w:r w:rsidR="00187F8C" w:rsidRPr="00C227F0">
        <w:rPr>
          <w:rFonts w:hint="eastAsia"/>
        </w:rPr>
        <w:t>位であり、全国でも良い水準です</w:t>
      </w:r>
      <w:r w:rsidRPr="00C227F0">
        <w:rPr>
          <w:rFonts w:hint="eastAsia"/>
        </w:rPr>
        <w:t>。</w:t>
      </w:r>
    </w:p>
    <w:p w14:paraId="3546DE76" w14:textId="48AC1C95" w:rsidR="00A53F37" w:rsidRPr="00524F00" w:rsidRDefault="00E34D52" w:rsidP="00E34D52">
      <w:r w:rsidRPr="00524F00">
        <w:rPr>
          <w:noProof/>
        </w:rPr>
        <mc:AlternateContent>
          <mc:Choice Requires="wps">
            <w:drawing>
              <wp:anchor distT="0" distB="0" distL="114300" distR="114300" simplePos="0" relativeHeight="251555328" behindDoc="0" locked="0" layoutInCell="1" allowOverlap="1" wp14:anchorId="63856A18" wp14:editId="36079327">
                <wp:simplePos x="0" y="0"/>
                <wp:positionH relativeFrom="column">
                  <wp:posOffset>3129915</wp:posOffset>
                </wp:positionH>
                <wp:positionV relativeFrom="paragraph">
                  <wp:posOffset>165735</wp:posOffset>
                </wp:positionV>
                <wp:extent cx="2834005" cy="237490"/>
                <wp:effectExtent l="0" t="0" r="4445" b="10160"/>
                <wp:wrapNone/>
                <wp:docPr id="478" name="テキスト ボックス 478" descr="人口10万人対の、脳血管疾患の年齢調整死亡率について、大阪府・全国別の傾向を、それぞれ男女別で折れ線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20CA1A16" w14:textId="56C56D83" w:rsidR="00FA7972" w:rsidRPr="00D36BBE" w:rsidRDefault="00FA7972" w:rsidP="00A53F37">
                            <w:pPr>
                              <w:autoSpaceDE w:val="0"/>
                              <w:autoSpaceDN w:val="0"/>
                              <w:snapToGrid w:val="0"/>
                              <w:spacing w:line="240" w:lineRule="auto"/>
                              <w:jc w:val="center"/>
                              <w:rPr>
                                <w:spacing w:val="-10"/>
                              </w:rPr>
                            </w:pPr>
                            <w:r w:rsidRPr="00BB6D55">
                              <w:rPr>
                                <w:rFonts w:hint="eastAsia"/>
                                <w:spacing w:val="-10"/>
                              </w:rPr>
                              <w:t>《</w:t>
                            </w:r>
                            <w:r w:rsidRPr="00634940">
                              <w:rPr>
                                <w:rFonts w:hint="eastAsia"/>
                                <w:spacing w:val="1"/>
                                <w:w w:val="86"/>
                                <w:kern w:val="0"/>
                                <w:fitText w:val="4200" w:id="-1681656320"/>
                              </w:rPr>
                              <w:t>脳血管疾患の年齢調整死亡率（人口10万対）</w:t>
                            </w:r>
                            <w:r w:rsidRPr="00634940">
                              <w:rPr>
                                <w:rFonts w:hint="eastAsia"/>
                                <w:spacing w:val="2"/>
                                <w:w w:val="86"/>
                                <w:kern w:val="0"/>
                                <w:fitText w:val="4200" w:id="-16816563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856A18" id="テキスト ボックス 478" o:spid="_x0000_s1098" type="#_x0000_t202" alt="人口10万人対の、脳血管疾患の年齢調整死亡率について、大阪府・全国別の傾向を、それぞれ男女別で折れ線グラフで表示。" style="position:absolute;left:0;text-align:left;margin-left:246.45pt;margin-top:13.05pt;width:223.15pt;height:18.7pt;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kl/gIAABAFAAAOAAAAZHJzL2Uyb0RvYy54bWysVFtPFDEUfjfxPzR9l12Wm24YCEIwJkRI&#10;0Phcuh12kpnp2BZ28YmZRSHGeIsa4y1ZAUEMYAIJsgT8MWVY+BeednfQoE/Gl/b03C/faf9gNfDR&#10;LBPS46GDOzvyGLGQ8pIXTjv4zu3RK1cxkoqEJeLzkDl4jkk8OHD5Un8lKrICL3O/xAQCJ6EsViIH&#10;l5WKirmcpGUWENnBIxaC0OUiIAqeYjpXEqQC3gM/V8jne3MVLkqR4JRJCdyRlhAPWP+uy6gad13J&#10;FPIdDLkpewp7TpkzN9BPitOCRGWPttMg/5BFQLwQgp67GiGKoBnh/eEq8Kjgkruqg/Igx13Xo8zW&#10;ANV05i9UM1kmEbO1QHNkdN4m+f/c0luzEwJ5JQd398GoQhLAkHTtoU42dbKva0tI197rWk0n2/BG&#10;VqnEJIUWHjca6dPlzvzx90VDbh/peEvPx6cLO6f1+eZWvfn66CRZBma6v3t2+Ol048fJq92TzYPj&#10;Rr35ZFHHX3W8ouMFHX8Gq3Rl7ezNRtqAWAfpg/X03WG6tGpsk6P02XOdvAAdHX/QyWMdf4Sz+XIv&#10;Xd2xOmsnj94Yzt5bnXzTtS+69krHa6f19eZKQ88nZsSVSBah0skIalXV67wKUM34EphmclVXBOaG&#10;mSCQA1jmzgHCqgpRYBaudnXn8z0YUZAVuvq6r1kE5X5ZR0KqG4wHyBAOFgBAiwsyOyYVZAKqmYoJ&#10;FvJRz/ctCP0QVRzc29WTtwbnErDwQzA0NbRyNZSqTlXt2Hq7skKmeGkO6hO8BXIZ0VEPkhgjUk0Q&#10;AaiGkmBT1Tgcrs8hGG9TGJW5uP83vtEHsIEUowpsiYPlvRkiGEb+zRBgaFYqI0RGTGVEOBMMc1i8&#10;TvgDImpJMBDKz0hX8OAuLPCQiQIiElKI5WCqRPYYVq1thS+AsqEhqwarExE1Fk5G1Dg3jTRNvV29&#10;S0TU7ryCmd3i2QaR4oUBtHRbIxiaUdz17HRMa1t9bHcc1s4Orf1FmL3+/W21fn1kAz8BAAD//wMA&#10;UEsDBBQABgAIAAAAIQD1k3+H4AAAAAkBAAAPAAAAZHJzL2Rvd25yZXYueG1sTI/RToNAEEXfTfyH&#10;zZj4ZheoEkGGxphYq4kmtn7AFqYshZ0l7Jbi37s+6ePkntx7pljNphcTja61jBAvIhDEla1bbhC+&#10;ds839yCcV1yr3jIhfJODVXl5Uai8tmf+pGnrGxFK2OUKQXs/5FK6SpNRbmEH4pAd7GiUD+fYyHpU&#10;51BueplEUSqNajksaDXQk6aq254Mwro9xLuPqWsG3b2+rN8278fN0SNeX82PDyA8zf4Phl/9oA5l&#10;cNrbE9dO9Ai3WZIFFCFJYxAByJZZAmKPkC7vQJaF/P9B+QMAAP//AwBQSwECLQAUAAYACAAAACEA&#10;toM4kv4AAADhAQAAEwAAAAAAAAAAAAAAAAAAAAAAW0NvbnRlbnRfVHlwZXNdLnhtbFBLAQItABQA&#10;BgAIAAAAIQA4/SH/1gAAAJQBAAALAAAAAAAAAAAAAAAAAC8BAABfcmVscy8ucmVsc1BLAQItABQA&#10;BgAIAAAAIQBE9pkl/gIAABAFAAAOAAAAAAAAAAAAAAAAAC4CAABkcnMvZTJvRG9jLnhtbFBLAQIt&#10;ABQABgAIAAAAIQD1k3+H4AAAAAkBAAAPAAAAAAAAAAAAAAAAAFgFAABkcnMvZG93bnJldi54bWxQ&#10;SwUGAAAAAAQABADzAAAAZQYAAAAA&#10;" filled="f" stroked="f" strokeweight=".5pt">
                <v:textbox inset="0,0,0,0">
                  <w:txbxContent>
                    <w:p w14:paraId="20CA1A16" w14:textId="56C56D83" w:rsidR="00FA7972" w:rsidRPr="00D36BBE" w:rsidRDefault="00FA7972" w:rsidP="00A53F37">
                      <w:pPr>
                        <w:autoSpaceDE w:val="0"/>
                        <w:autoSpaceDN w:val="0"/>
                        <w:snapToGrid w:val="0"/>
                        <w:spacing w:line="240" w:lineRule="auto"/>
                        <w:jc w:val="center"/>
                        <w:rPr>
                          <w:spacing w:val="-10"/>
                        </w:rPr>
                      </w:pPr>
                      <w:r w:rsidRPr="00BB6D55">
                        <w:rPr>
                          <w:rFonts w:hint="eastAsia"/>
                          <w:spacing w:val="-10"/>
                        </w:rPr>
                        <w:t>《</w:t>
                      </w:r>
                      <w:r w:rsidRPr="00634940">
                        <w:rPr>
                          <w:rFonts w:hint="eastAsia"/>
                          <w:spacing w:val="1"/>
                          <w:w w:val="86"/>
                          <w:kern w:val="0"/>
                          <w:fitText w:val="4200" w:id="-1681656320"/>
                        </w:rPr>
                        <w:t>脳血管疾患の年齢調整死亡率（人口10万対）</w:t>
                      </w:r>
                      <w:r w:rsidRPr="00634940">
                        <w:rPr>
                          <w:rFonts w:hint="eastAsia"/>
                          <w:spacing w:val="2"/>
                          <w:w w:val="86"/>
                          <w:kern w:val="0"/>
                          <w:fitText w:val="4200" w:id="-1681656320"/>
                        </w:rPr>
                        <w:t>》</w:t>
                      </w:r>
                    </w:p>
                  </w:txbxContent>
                </v:textbox>
              </v:shape>
            </w:pict>
          </mc:Fallback>
        </mc:AlternateContent>
      </w:r>
      <w:r w:rsidR="00187F8C" w:rsidRPr="00524F00">
        <w:rPr>
          <w:noProof/>
        </w:rPr>
        <mc:AlternateContent>
          <mc:Choice Requires="wps">
            <w:drawing>
              <wp:anchor distT="0" distB="0" distL="114300" distR="114300" simplePos="0" relativeHeight="251554304" behindDoc="0" locked="0" layoutInCell="1" allowOverlap="1" wp14:anchorId="2CB6B717" wp14:editId="1C04E9C0">
                <wp:simplePos x="0" y="0"/>
                <wp:positionH relativeFrom="column">
                  <wp:posOffset>0</wp:posOffset>
                </wp:positionH>
                <wp:positionV relativeFrom="paragraph">
                  <wp:posOffset>179070</wp:posOffset>
                </wp:positionV>
                <wp:extent cx="2766060" cy="237490"/>
                <wp:effectExtent l="0" t="0" r="15240" b="10160"/>
                <wp:wrapNone/>
                <wp:docPr id="477" name="テキスト ボックス 477" descr="2008年（平成20年）から2020年（令和2年）まで、3年毎の脳血管疾患の死亡者数の推移を、棒グラフで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47D9501" w14:textId="63752C52" w:rsidR="00FA7972" w:rsidRDefault="00FA7972" w:rsidP="00A53F37">
                            <w:pPr>
                              <w:snapToGrid w:val="0"/>
                              <w:spacing w:line="240" w:lineRule="auto"/>
                              <w:jc w:val="center"/>
                            </w:pPr>
                            <w:r w:rsidRPr="00BB6D55">
                              <w:rPr>
                                <w:rFonts w:hint="eastAsia"/>
                              </w:rPr>
                              <w:t>《脳血管疾患の死亡者</w:t>
                            </w:r>
                            <w:r w:rsidRPr="00BB6D55">
                              <w:t>数</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B6B717" id="テキスト ボックス 477" o:spid="_x0000_s1099" type="#_x0000_t202" alt="2008年（平成20年）から2020年（令和2年）まで、3年毎の脳血管疾患の死亡者数の推移を、棒グラフで表示。" style="position:absolute;left:0;text-align:left;margin-left:0;margin-top:14.1pt;width:217.8pt;height:18.7pt;z-index:25155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Aa2AIAAPYEAAAOAAAAZHJzL2Uyb0RvYy54bWysVE1PE0EYvpv4HyZzly0FW2zYkgrBmBAh&#10;AcN5Op2lm+zurDNTungqWzUlGmJI8OSlgQQ88JHgBTD8mYG2N/+C70y7xaAn42X2/f5+dnYuCQO0&#10;yYT0eeTiyYkcRiyivOZHGy5+vbb4ZAYjqUhUIwGPmIu3mMRz5cePZptxieV5nQc1JhAEiWSpGbu4&#10;rlRcchxJ6ywkcoLHLAKlx0VIFLBiw6kJ0oToYeDkc7mC0+SiFgtOmZQgXRgqcdnG9zxG1bLnSaZQ&#10;4GKoTdlX2LdqXqc8S0obgsR1n47KIP9QRUj8CJKOQy0QRVBD+H+ECn0quOSemqA8dLjn+ZTZHqCb&#10;ydyDblbrJGa2FxiOjMdjkv8vLH21uSKQX3PxdLGIUURCWJJuf9DpiU4vdbuDdPurbrd1egY8skY1&#10;JimMEMY/c3f5/eePzt3lRa/zOZ+z3I7e/qjTnXxuxHdurw/v9j7lM+WN3j7Sre0p4Htnu3r7dPDu&#10;YtBt9U+7/S83vfQAJL2T69ur7qD1vrd/btjd4/7RtU73wK13sKfTc93+ptv7EGjQPe4fXulWahbZ&#10;jGUJ+lmNoSOVPOcJHGQmlyA0+0k8EZovTB6BHk5ia3wGLFGIgjBfLBRyBVBR0OWnitPP7J04996x&#10;kOoF4yEyhIsFnJndPtlckgoqAdPMxCSL+KIfBPbUggg1XVyYepqzDmMNeAQROJoehrUaSiXVxC6n&#10;MJ01UuW1LehP8OEpy5gu+lDEEpFqhQi4Xagb8KiW4fECDsn4iMKozsXbv8mNPZwUaDFqAhZcLN80&#10;iGAYBS8jODYDnIwQGVHNiKgRznOA1yQgPaaWBAehgoz0BA/XAaYVkwVUJKKQy8VUiYyZV0NMAtAp&#10;q1SsGQAkJmopWo2pCW4GaYa6lqwTEY8mr2Bnr3iGE1J6sICh7XAFlYbinm+3Y0Y7nONo4gAuu7TR&#10;j8Cg93feWt3/rsq/AAAA//8DAFBLAwQUAAYACAAAACEAOidrZ94AAAAGAQAADwAAAGRycy9kb3du&#10;cmV2LnhtbEyPUUvDQBCE34X+h2MLvtlLo4YSsykiWKugYOsPuOa2uTS5u5C7pvHfuz7p0zLMMPNt&#10;sZ5sJ0YaQuMdwnKRgCBXed24GuFr/3yzAhGiclp13hHCNwVYl7OrQuXaX9wnjbtYCy5xIVcIJsY+&#10;lzJUhqwKC9+TY+/oB6siy6GWelAXLredTJMkk1Y1jheM6unJUNXuzhZh0xyX+4+xrXvTvr5s3rbv&#10;p+0pIl7Pp8cHEJGm+BeGX3xGh5KZDv7sdBAdAj8SEdJVCoLdu9v7DMQBIeMry0L+xy9/AAAA//8D&#10;AFBLAQItABQABgAIAAAAIQC2gziS/gAAAOEBAAATAAAAAAAAAAAAAAAAAAAAAABbQ29udGVudF9U&#10;eXBlc10ueG1sUEsBAi0AFAAGAAgAAAAhADj9If/WAAAAlAEAAAsAAAAAAAAAAAAAAAAALwEAAF9y&#10;ZWxzLy5yZWxzUEsBAi0AFAAGAAgAAAAhABE94BrYAgAA9gQAAA4AAAAAAAAAAAAAAAAALgIAAGRy&#10;cy9lMm9Eb2MueG1sUEsBAi0AFAAGAAgAAAAhADona2feAAAABgEAAA8AAAAAAAAAAAAAAAAAMgUA&#10;AGRycy9kb3ducmV2LnhtbFBLBQYAAAAABAAEAPMAAAA9BgAAAAA=&#10;" filled="f" stroked="f" strokeweight=".5pt">
                <v:textbox inset="0,0,0,0">
                  <w:txbxContent>
                    <w:p w14:paraId="447D9501" w14:textId="63752C52" w:rsidR="00FA7972" w:rsidRDefault="00FA7972" w:rsidP="00A53F37">
                      <w:pPr>
                        <w:snapToGrid w:val="0"/>
                        <w:spacing w:line="240" w:lineRule="auto"/>
                        <w:jc w:val="center"/>
                      </w:pPr>
                      <w:r w:rsidRPr="00BB6D55">
                        <w:rPr>
                          <w:rFonts w:hint="eastAsia"/>
                        </w:rPr>
                        <w:t>《脳血管疾患の死亡者</w:t>
                      </w:r>
                      <w:r w:rsidRPr="00BB6D55">
                        <w:t>数</w:t>
                      </w:r>
                      <w:r w:rsidRPr="00BB6D55">
                        <w:rPr>
                          <w:rFonts w:hint="eastAsia"/>
                        </w:rPr>
                        <w:t>》</w:t>
                      </w:r>
                    </w:p>
                  </w:txbxContent>
                </v:textbox>
              </v:shape>
            </w:pict>
          </mc:Fallback>
        </mc:AlternateContent>
      </w:r>
    </w:p>
    <w:p w14:paraId="2B444D82" w14:textId="47AED142" w:rsidR="00A53F37" w:rsidRPr="00524F00" w:rsidRDefault="009722D4" w:rsidP="00E34D52">
      <w:pPr>
        <w:pStyle w:val="af0"/>
        <w:ind w:leftChars="0" w:left="1320"/>
      </w:pPr>
      <w:r w:rsidRPr="009722D4">
        <w:rPr>
          <w:noProof/>
        </w:rPr>
        <w:drawing>
          <wp:anchor distT="0" distB="0" distL="114300" distR="114300" simplePos="0" relativeHeight="251475415" behindDoc="0" locked="0" layoutInCell="1" allowOverlap="1" wp14:anchorId="1168840C" wp14:editId="093C5A23">
            <wp:simplePos x="0" y="0"/>
            <wp:positionH relativeFrom="column">
              <wp:posOffset>3039110</wp:posOffset>
            </wp:positionH>
            <wp:positionV relativeFrom="paragraph">
              <wp:posOffset>8890</wp:posOffset>
            </wp:positionV>
            <wp:extent cx="3188335" cy="2781085"/>
            <wp:effectExtent l="0" t="0" r="0" b="635"/>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8335" cy="278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D52" w:rsidRPr="00B1616E">
        <w:rPr>
          <w:rFonts w:ascii="游明朝" w:eastAsia="游明朝" w:hAnsi="游明朝" w:cs="Times New Roman"/>
          <w:noProof/>
          <w:sz w:val="21"/>
        </w:rPr>
        <w:drawing>
          <wp:anchor distT="0" distB="0" distL="114300" distR="114300" simplePos="0" relativeHeight="251482590" behindDoc="0" locked="0" layoutInCell="1" allowOverlap="1" wp14:anchorId="761B34EA" wp14:editId="5CEF2918">
            <wp:simplePos x="0" y="0"/>
            <wp:positionH relativeFrom="margin">
              <wp:posOffset>0</wp:posOffset>
            </wp:positionH>
            <wp:positionV relativeFrom="paragraph">
              <wp:posOffset>139700</wp:posOffset>
            </wp:positionV>
            <wp:extent cx="3021926" cy="2857500"/>
            <wp:effectExtent l="0" t="0" r="7620" b="0"/>
            <wp:wrapNone/>
            <wp:docPr id="3711" name="図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926"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D542" w14:textId="325870BE" w:rsidR="00A53F37" w:rsidRPr="00524F00" w:rsidRDefault="00A53F37" w:rsidP="00D52D74"/>
    <w:p w14:paraId="4FCB00D7" w14:textId="74BEC7F6" w:rsidR="00A53F37" w:rsidRPr="00524F00" w:rsidRDefault="00A53F37" w:rsidP="00D52D74"/>
    <w:p w14:paraId="03C5408E" w14:textId="6FE10847" w:rsidR="00A53F37" w:rsidRPr="00524F00" w:rsidRDefault="00A53F37" w:rsidP="00D52D74"/>
    <w:p w14:paraId="084A6664" w14:textId="044E44B0" w:rsidR="00A53F37" w:rsidRPr="00524F00" w:rsidRDefault="00A53F37" w:rsidP="00D52D74"/>
    <w:p w14:paraId="0F4A7C21" w14:textId="4E14EB6E" w:rsidR="00A53F37" w:rsidRPr="00524F00" w:rsidRDefault="00A53F37" w:rsidP="00D52D74"/>
    <w:p w14:paraId="1398B15B" w14:textId="15DFD4D8" w:rsidR="00A53F37" w:rsidRPr="00524F00" w:rsidRDefault="00A53F37" w:rsidP="00D52D74"/>
    <w:p w14:paraId="619FC666" w14:textId="1EBDE532" w:rsidR="00A53F37" w:rsidRPr="00524F00" w:rsidRDefault="00A53F37" w:rsidP="00D52D74"/>
    <w:p w14:paraId="217E15A1" w14:textId="244A4CDA" w:rsidR="00A53F37" w:rsidRPr="00524F00" w:rsidRDefault="00A53F37" w:rsidP="00D52D74">
      <w:r w:rsidRPr="00524F00">
        <w:rPr>
          <w:noProof/>
        </w:rPr>
        <mc:AlternateContent>
          <mc:Choice Requires="wps">
            <w:drawing>
              <wp:anchor distT="0" distB="0" distL="114300" distR="114300" simplePos="0" relativeHeight="251556352" behindDoc="0" locked="0" layoutInCell="1" allowOverlap="1" wp14:anchorId="1B367C25" wp14:editId="694469BC">
                <wp:simplePos x="0" y="0"/>
                <wp:positionH relativeFrom="margin">
                  <wp:posOffset>2095500</wp:posOffset>
                </wp:positionH>
                <wp:positionV relativeFrom="paragraph">
                  <wp:posOffset>498475</wp:posOffset>
                </wp:positionV>
                <wp:extent cx="5759450" cy="287655"/>
                <wp:effectExtent l="0" t="0" r="12700" b="0"/>
                <wp:wrapNone/>
                <wp:docPr id="479" name="テキスト ボックス 479" descr="「脳血管疾患の死亡者数」及び人口10万人対の「脳血管疾患の年齢調整死亡率」の出典&#10;厚生労働省「人口動態統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C7DE1A5" w14:textId="35226F2B" w:rsidR="00FA7972" w:rsidRPr="000162FD" w:rsidRDefault="00FA7972"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7C25" id="テキスト ボックス 479" o:spid="_x0000_s1100" type="#_x0000_t202" alt="「脳血管疾患の死亡者数」及び人口10万人対の「脳血管疾患の年齢調整死亡率」の出典&#10;厚生労働省「人口動態統計」" style="position:absolute;left:0;text-align:left;margin-left:165pt;margin-top:39.25pt;width:453.5pt;height:22.6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k05QIAAAkFAAAOAAAAZHJzL2Uyb0RvYy54bWysVE9PE0EUv5v4HSZj4k3aIi1Q2ZIKwZgQ&#10;IAHDeTo7SzfZ3VlnBrp4Kq0IAYGLeDAkBrkYE0ADJlAjfphl2/otfLPbBUVOxsvsm/fe/N7f346M&#10;Bq6DlpiQNvcMnOvLYsQ8yk3bWzDws7mJB0MYSUU8kzjcYwZeZhKPlu7eGan5RdbPq9wxmUAA4sli&#10;zTdwVSm/mMlIWmUukX3cZx4YLS5couAqFjKmIDVAd51MfzZbyNS4MH3BKZMStOOJEZdifMtiVE1b&#10;lmQKOQaG3FR8ivis6DNTGiHFBUH8qk17aZB/yMIltgdBr6DGiSJoUdh/Qbk2FVxyS/VR7ma4ZdmU&#10;xTVANbnsjWpmq8RncS3QHOlftUn+P1g6tTQjkG0aeGBwGCOPuDCksPkqbByGjfOwuY7C5l7YbIaN&#10;Y7ij2MlkkkILw/rr7suT7n69c7TfeXvRbhyEK0ftw2+Xrf1ufbW9+zmsb0U7G+HKyWWrFe0c5LKX&#10;Z2taPL4Ax1tfR+enP79/6H760d49TZA622sAA/7RWitaPbt/Lyg/irbfdd68jzZOo+ZWZ28FkJIA&#10;0eZue3Wz8/VL9+M6PNKzrfmyCCXO+lCkCh7zAHY01UtQ6pEFlnD1F4aBwA5bsny1GSxQiIIyP5gf&#10;HsiDiYKtf2iwkM9rmMz1a19I9YRxF2nBwAI2L14IsjQpVeKauuhgHp+wHSfePsdDNQMXHgL8HxYA&#10;dzyIoWtIctWSCipBPK9CnIFWVbi5DPUJnmy39OmEDUlMEqlmiIB1hryBomoaDsvhEIz3JIyqXLy4&#10;Ta/9YcvAilEN6GFg+XyRCIaR89SD/dNcSgWRCpVU8BbdMQ6MywH5fRqL8EAoJxUtwd15YG5ZRwET&#10;8SjEMjBVIr2MqYSmwH3KyuXYDTjjEzXpzfpUg+t26abOBfNE+L3OK5jZFE+pQ4o3BpD4Jo0uLypu&#10;2fF0rvvY6zjwLZ5v79+gCf37Pfa6/oOVfgEAAP//AwBQSwMEFAAGAAgAAAAhADpvqBjhAAAACwEA&#10;AA8AAABkcnMvZG93bnJldi54bWxMj8FuwjAQRO+V+g/WInErDkSUKMRBVaUCrUSlQj/AxEscEq+j&#10;2ITw9zW9tLfdndHsm2w1mIb12LnKkoDpJAKGVFhVUSng+/D2lABzXpKSjSUUcEMHq/zxIZOpslf6&#10;wn7vSxZCyKVSgPa+TTl3hUYj3cS2SEE72c5IH9au5KqT1xBuGj6LomduZEXhg5Ytvmos6v3FCFhX&#10;p+nhs6/LVtfvm/XHdnfenr0Q49HwsgTmcfB/ZrjjB3TIA9PRXkg51giI4yh08QIWyRzY3TCLF+Fy&#10;/J0S4HnG/3fIfwAAAP//AwBQSwECLQAUAAYACAAAACEAtoM4kv4AAADhAQAAEwAAAAAAAAAAAAAA&#10;AAAAAAAAW0NvbnRlbnRfVHlwZXNdLnhtbFBLAQItABQABgAIAAAAIQA4/SH/1gAAAJQBAAALAAAA&#10;AAAAAAAAAAAAAC8BAABfcmVscy8ucmVsc1BLAQItABQABgAIAAAAIQBHudk05QIAAAkFAAAOAAAA&#10;AAAAAAAAAAAAAC4CAABkcnMvZTJvRG9jLnhtbFBLAQItABQABgAIAAAAIQA6b6gY4QAAAAsBAAAP&#10;AAAAAAAAAAAAAAAAAD8FAABkcnMvZG93bnJldi54bWxQSwUGAAAAAAQABADzAAAATQYAAAAA&#10;" filled="f" stroked="f" strokeweight=".5pt">
                <v:textbox inset="0,0,0,0">
                  <w:txbxContent>
                    <w:p w14:paraId="7C7DE1A5" w14:textId="35226F2B" w:rsidR="00FA7972" w:rsidRPr="000162FD" w:rsidRDefault="00FA7972"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v:textbox>
                <w10:wrap anchorx="margin"/>
              </v:shape>
            </w:pict>
          </mc:Fallback>
        </mc:AlternateContent>
      </w:r>
    </w:p>
    <w:p w14:paraId="67DF21FA" w14:textId="27A0F3DB" w:rsidR="00D44260" w:rsidRPr="00C227F0" w:rsidRDefault="00D44260" w:rsidP="00187F8C">
      <w:pPr>
        <w:pStyle w:val="af0"/>
        <w:numPr>
          <w:ilvl w:val="1"/>
          <w:numId w:val="2"/>
        </w:numPr>
        <w:ind w:leftChars="0" w:left="567"/>
      </w:pPr>
      <w:r w:rsidRPr="00524F00">
        <w:rPr>
          <w:rFonts w:hint="eastAsia"/>
        </w:rPr>
        <w:lastRenderedPageBreak/>
        <w:t>府内において、脳卒中の急性期治療を行う病</w:t>
      </w:r>
      <w:r w:rsidRPr="00C227F0">
        <w:rPr>
          <w:rFonts w:hint="eastAsia"/>
        </w:rPr>
        <w:t>院は</w:t>
      </w:r>
      <w:r w:rsidR="00BD6194">
        <w:rPr>
          <w:rFonts w:hint="eastAsia"/>
        </w:rPr>
        <w:t>１０５</w:t>
      </w:r>
      <w:r w:rsidR="00187F8C" w:rsidRPr="00C227F0">
        <w:rPr>
          <w:rFonts w:hint="eastAsia"/>
        </w:rPr>
        <w:t>施設（平成</w:t>
      </w:r>
      <w:r w:rsidR="00BD6194">
        <w:rPr>
          <w:rFonts w:hint="eastAsia"/>
        </w:rPr>
        <w:t>２９</w:t>
      </w:r>
      <w:r w:rsidR="00187F8C" w:rsidRPr="00C227F0">
        <w:rPr>
          <w:rFonts w:hint="eastAsia"/>
        </w:rPr>
        <w:t>年度には</w:t>
      </w:r>
      <w:r w:rsidR="00BD6194">
        <w:rPr>
          <w:rFonts w:hint="eastAsia"/>
        </w:rPr>
        <w:t>１１０</w:t>
      </w:r>
      <w:r w:rsidR="00187F8C" w:rsidRPr="00C227F0">
        <w:rPr>
          <w:rFonts w:hint="eastAsia"/>
        </w:rPr>
        <w:t>施設）、うち、脳動脈瘤根治術可能な病院が</w:t>
      </w:r>
      <w:r w:rsidR="00BD6194">
        <w:rPr>
          <w:rFonts w:hint="eastAsia"/>
        </w:rPr>
        <w:t>９０</w:t>
      </w:r>
      <w:r w:rsidR="00187F8C" w:rsidRPr="00C227F0">
        <w:rPr>
          <w:rFonts w:hint="eastAsia"/>
        </w:rPr>
        <w:t>施設（同</w:t>
      </w:r>
      <w:r w:rsidR="00BD6194">
        <w:rPr>
          <w:rFonts w:hint="eastAsia"/>
        </w:rPr>
        <w:t>９４</w:t>
      </w:r>
      <w:r w:rsidR="00187F8C" w:rsidRPr="00C227F0">
        <w:rPr>
          <w:rFonts w:hint="eastAsia"/>
        </w:rPr>
        <w:t>施設）、脳血管内手術可能な病院が</w:t>
      </w:r>
      <w:r w:rsidR="00BD6194">
        <w:rPr>
          <w:rFonts w:hint="eastAsia"/>
        </w:rPr>
        <w:t>８４</w:t>
      </w:r>
      <w:r w:rsidR="00187F8C" w:rsidRPr="00C227F0">
        <w:rPr>
          <w:rFonts w:hint="eastAsia"/>
        </w:rPr>
        <w:t>施設（同</w:t>
      </w:r>
      <w:r w:rsidR="00BD6194">
        <w:rPr>
          <w:rFonts w:hint="eastAsia"/>
        </w:rPr>
        <w:t>７７</w:t>
      </w:r>
      <w:r w:rsidR="00187F8C" w:rsidRPr="00C227F0">
        <w:rPr>
          <w:rFonts w:hint="eastAsia"/>
        </w:rPr>
        <w:t>施設）、t-PA治療可能な病院が</w:t>
      </w:r>
      <w:r w:rsidR="00BD6194">
        <w:rPr>
          <w:rFonts w:hint="eastAsia"/>
        </w:rPr>
        <w:t>８３</w:t>
      </w:r>
      <w:r w:rsidR="00187F8C" w:rsidRPr="00C227F0">
        <w:rPr>
          <w:rFonts w:hint="eastAsia"/>
        </w:rPr>
        <w:t>施設（同</w:t>
      </w:r>
      <w:r w:rsidR="00BD6194">
        <w:rPr>
          <w:rFonts w:hint="eastAsia"/>
        </w:rPr>
        <w:t>７３</w:t>
      </w:r>
      <w:r w:rsidR="00187F8C" w:rsidRPr="00C227F0">
        <w:rPr>
          <w:rFonts w:hint="eastAsia"/>
        </w:rPr>
        <w:t>施設）あります。</w:t>
      </w:r>
      <w:r w:rsidR="004A255A" w:rsidRPr="00C227F0">
        <w:rPr>
          <w:rFonts w:hint="eastAsia"/>
        </w:rPr>
        <w:t>脳血管疾患（脳卒中）の医療提供体制</w:t>
      </w:r>
      <w:r w:rsidR="009204CE" w:rsidRPr="00C227F0">
        <w:rPr>
          <w:rFonts w:hint="eastAsia"/>
        </w:rPr>
        <w:t>を</w:t>
      </w:r>
      <w:r w:rsidR="004A255A" w:rsidRPr="00C227F0">
        <w:rPr>
          <w:rFonts w:hint="eastAsia"/>
        </w:rPr>
        <w:t>維持</w:t>
      </w:r>
      <w:r w:rsidR="009204CE" w:rsidRPr="00C227F0">
        <w:rPr>
          <w:rFonts w:hint="eastAsia"/>
        </w:rPr>
        <w:t>するとともに</w:t>
      </w:r>
      <w:r w:rsidR="004A255A" w:rsidRPr="00C227F0">
        <w:rPr>
          <w:rFonts w:hint="eastAsia"/>
        </w:rPr>
        <w:t>、これらの病院間の連携体制を構築していくこと</w:t>
      </w:r>
      <w:r w:rsidR="009204CE" w:rsidRPr="00C227F0">
        <w:rPr>
          <w:rFonts w:hint="eastAsia"/>
        </w:rPr>
        <w:t>も</w:t>
      </w:r>
      <w:r w:rsidR="004A255A" w:rsidRPr="00C227F0">
        <w:rPr>
          <w:rFonts w:hint="eastAsia"/>
        </w:rPr>
        <w:t>求められています。</w:t>
      </w:r>
    </w:p>
    <w:p w14:paraId="14DD14D8" w14:textId="593D1839" w:rsidR="00A53F37" w:rsidRPr="00C227F0" w:rsidRDefault="00A53F37" w:rsidP="00D52D74">
      <w:r w:rsidRPr="00C227F0">
        <w:rPr>
          <w:noProof/>
        </w:rPr>
        <mc:AlternateContent>
          <mc:Choice Requires="wps">
            <w:drawing>
              <wp:anchor distT="0" distB="0" distL="114300" distR="114300" simplePos="0" relativeHeight="251557376" behindDoc="0" locked="0" layoutInCell="1" allowOverlap="1" wp14:anchorId="1EF5CADD" wp14:editId="0610F0A9">
                <wp:simplePos x="0" y="0"/>
                <wp:positionH relativeFrom="column">
                  <wp:posOffset>0</wp:posOffset>
                </wp:positionH>
                <wp:positionV relativeFrom="paragraph">
                  <wp:posOffset>50377</wp:posOffset>
                </wp:positionV>
                <wp:extent cx="5759450" cy="238125"/>
                <wp:effectExtent l="0" t="0" r="12700" b="9525"/>
                <wp:wrapNone/>
                <wp:docPr id="480" name="テキスト ボックス 480" descr="2023年（令和5年）6月30日現在の、二次医療圏単位で脳卒中治療の実施病院数を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0E0A9A" w14:textId="79BEEEE4" w:rsidR="00FA7972" w:rsidRPr="00BA1B80" w:rsidRDefault="00FA7972" w:rsidP="00A53F37">
                            <w:pPr>
                              <w:snapToGrid w:val="0"/>
                              <w:spacing w:line="240" w:lineRule="auto"/>
                              <w:jc w:val="center"/>
                            </w:pPr>
                            <w:r w:rsidRPr="00BB6D55">
                              <w:rPr>
                                <w:rFonts w:hint="eastAsia"/>
                              </w:rPr>
                              <w:t>《脳卒中治</w:t>
                            </w:r>
                            <w:r w:rsidRPr="00C227F0">
                              <w:rPr>
                                <w:rFonts w:hint="eastAsia"/>
                              </w:rPr>
                              <w:t>療</w:t>
                            </w:r>
                            <w:r w:rsidR="0059035B" w:rsidRPr="00C227F0">
                              <w:rPr>
                                <w:rFonts w:hint="eastAsia"/>
                              </w:rPr>
                              <w:t>を行う</w:t>
                            </w:r>
                            <w:r w:rsidRPr="00C227F0">
                              <w:rPr>
                                <w:rFonts w:hint="eastAsia"/>
                              </w:rPr>
                              <w:t>病院数（</w:t>
                            </w:r>
                            <w:r w:rsidRPr="00BB6D55">
                              <w:rPr>
                                <w:rFonts w:hint="eastAsia"/>
                              </w:rPr>
                              <w:t>令和</w:t>
                            </w:r>
                            <w:r w:rsidR="00ED2385">
                              <w:rPr>
                                <w:rFonts w:hint="eastAsia"/>
                              </w:rPr>
                              <w:t>５</w:t>
                            </w:r>
                            <w:r w:rsidRPr="00BB6D55">
                              <w:rPr>
                                <w:rFonts w:hint="eastAsia"/>
                              </w:rPr>
                              <w:t>年</w:t>
                            </w:r>
                            <w:r w:rsidR="00ED2385">
                              <w:rPr>
                                <w:rFonts w:hint="eastAsia"/>
                              </w:rPr>
                              <w:t>６</w:t>
                            </w:r>
                            <w:r w:rsidRPr="00BB6D55">
                              <w:rPr>
                                <w:rFonts w:hint="eastAsia"/>
                              </w:rPr>
                              <w:t>月</w:t>
                            </w:r>
                            <w:r w:rsidR="00BD6194">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CADD" id="テキスト ボックス 480" o:spid="_x0000_s1101" type="#_x0000_t202" alt="2023年（令和5年）6月30日現在の、二次医療圏単位で脳卒中治療の実施病院数を整理した表。" style="position:absolute;left:0;text-align:left;margin-left:0;margin-top:3.95pt;width:453.5pt;height:18.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0V3gIAAOMEAAAOAAAAZHJzL2Uyb0RvYy54bWysVM9PE0EUvpv4P2zmLtsftGLDllQIxoQI&#10;CRjO0+ks3WR3Zp2Z0sUTbZVgAsGQIJI0IRiNHASNchAR/5nttnjyX/DNbhcUPRkv0zfz3n7vve+9&#10;r+MTgecay1RIhzMLZUcyyKCM8JrDliz0cGH61hgypMKshl3OqIVWqEQT5Zs3xpt+ieZ4nbs1KgwA&#10;YbLU9C1UV8ovmaYkdephOcJ9ysBpc+FhBVexZNYEbgK655q5TKZoNrmo+YITKiW8TiVOVI7xbZsS&#10;NWvbkirDtRDUpuJTxGdVn2Z5HJeWBPbrDhmWgf+hCg87DJJeQk1hhY2GcP6A8hwiuOS2GiHcM7lt&#10;O4TGPUA32cy1bubr2KdxL0CO9C9pkv8PljxYnhOGU7PQ6Bjww7AHQwo7a2H7KGyfhp11I+x0w04n&#10;bL+HuxEH1agkQGEuk8tHpyc/vq73zl5H2xuF+PKs2O+u5zP93TeDrW9R9zBsHYerrd6Xjf67g2jj&#10;bLDXjrpb0ebL3vlm2Hp78eRTtLnd+3zU/6hdEBwd7/dfnA92n37fe9Xf+RC2t/s7J4Pna2FrN2zt&#10;XxwchqttPbWmL0tQ/LwP5avgLg9g+9J3CY96GIEtPP0LNBvgh/5WLmdOA2UQeCzcLtwZLYCLgC+X&#10;H8vmChrGvPraF1Ldo9wztGEhATsVjxovz0iVhKYhOhnj047rxnvlMqNpoWIe4H/zALjLIIfuIalV&#10;WyqoBvEkisW0kSqvrUB/gid7K30y7UARM1iqOSxgUaFuEJ+ahcN2OSTjQwsZdS4e/+1dx8P+gBcZ&#10;TVh8C8lHDSwoMtz7DDYLIFVqiNSopgZreJMctJQFWfskNuEDodzUtAX3FkGTFZ0FXJgRyGUhokR6&#10;mVSJAEHVhFYqcRiowcdqhs37RINrujSpC8EiFv6QeQUze8BTUeDStQEksQnRlYbithNPR1Ob8Dhk&#10;HJQUz3eoei3VX+9x1NV/U/knAAAA//8DAFBLAwQUAAYACAAAACEAudA0qNwAAAAFAQAADwAAAGRy&#10;cy9kb3ducmV2LnhtbEyPUUvDQBCE3wX/w7GCb/ZSqdbGbIoI1lpQsPUHXHPbJE1uL+Suafz3rk/6&#10;OMww8022HF2rBupD7RlhOklAERfe1lwifO1ebh5AhWjYmtYzIXxTgGV+eZGZ1Pozf9KwjaWSEg6p&#10;Qahi7FKtQ1GRM2HiO2LxDr53JorsS217c5Zy1+rbJLnXztQsC5Xp6LmiotmeHMKqPkx3H0NTdlXz&#10;9rrarN+P62NEvL4anx5BRRrjXxh+8QUdcmHa+xPboFoEORIR5gtQYi6Sueg9wuxuBjrP9H/6/AcA&#10;AP//AwBQSwECLQAUAAYACAAAACEAtoM4kv4AAADhAQAAEwAAAAAAAAAAAAAAAAAAAAAAW0NvbnRl&#10;bnRfVHlwZXNdLnhtbFBLAQItABQABgAIAAAAIQA4/SH/1gAAAJQBAAALAAAAAAAAAAAAAAAAAC8B&#10;AABfcmVscy8ucmVsc1BLAQItABQABgAIAAAAIQAVJh0V3gIAAOMEAAAOAAAAAAAAAAAAAAAAAC4C&#10;AABkcnMvZTJvRG9jLnhtbFBLAQItABQABgAIAAAAIQC50DSo3AAAAAUBAAAPAAAAAAAAAAAAAAAA&#10;ADgFAABkcnMvZG93bnJldi54bWxQSwUGAAAAAAQABADzAAAAQQYAAAAA&#10;" filled="f" stroked="f" strokeweight=".5pt">
                <v:textbox inset="0,0,0,0">
                  <w:txbxContent>
                    <w:p w14:paraId="620E0A9A" w14:textId="79BEEEE4" w:rsidR="00FA7972" w:rsidRPr="00BA1B80" w:rsidRDefault="00FA7972" w:rsidP="00A53F37">
                      <w:pPr>
                        <w:snapToGrid w:val="0"/>
                        <w:spacing w:line="240" w:lineRule="auto"/>
                        <w:jc w:val="center"/>
                      </w:pPr>
                      <w:r w:rsidRPr="00BB6D55">
                        <w:rPr>
                          <w:rFonts w:hint="eastAsia"/>
                        </w:rPr>
                        <w:t>《脳卒中治</w:t>
                      </w:r>
                      <w:r w:rsidRPr="00C227F0">
                        <w:rPr>
                          <w:rFonts w:hint="eastAsia"/>
                        </w:rPr>
                        <w:t>療</w:t>
                      </w:r>
                      <w:r w:rsidR="0059035B" w:rsidRPr="00C227F0">
                        <w:rPr>
                          <w:rFonts w:hint="eastAsia"/>
                        </w:rPr>
                        <w:t>を行う</w:t>
                      </w:r>
                      <w:r w:rsidRPr="00C227F0">
                        <w:rPr>
                          <w:rFonts w:hint="eastAsia"/>
                        </w:rPr>
                        <w:t>病院数（</w:t>
                      </w:r>
                      <w:r w:rsidRPr="00BB6D55">
                        <w:rPr>
                          <w:rFonts w:hint="eastAsia"/>
                        </w:rPr>
                        <w:t>令和</w:t>
                      </w:r>
                      <w:r w:rsidR="00ED2385">
                        <w:rPr>
                          <w:rFonts w:hint="eastAsia"/>
                        </w:rPr>
                        <w:t>５</w:t>
                      </w:r>
                      <w:r w:rsidRPr="00BB6D55">
                        <w:rPr>
                          <w:rFonts w:hint="eastAsia"/>
                        </w:rPr>
                        <w:t>年</w:t>
                      </w:r>
                      <w:r w:rsidR="00ED2385">
                        <w:rPr>
                          <w:rFonts w:hint="eastAsia"/>
                        </w:rPr>
                        <w:t>６</w:t>
                      </w:r>
                      <w:r w:rsidRPr="00BB6D55">
                        <w:rPr>
                          <w:rFonts w:hint="eastAsia"/>
                        </w:rPr>
                        <w:t>月</w:t>
                      </w:r>
                      <w:r w:rsidR="00BD6194">
                        <w:rPr>
                          <w:rFonts w:hint="eastAsia"/>
                        </w:rPr>
                        <w:t>３０</w:t>
                      </w:r>
                      <w:r w:rsidRPr="00BB6D55">
                        <w:rPr>
                          <w:rFonts w:hint="eastAsia"/>
                        </w:rPr>
                        <w:t>日現在）》</w:t>
                      </w:r>
                    </w:p>
                  </w:txbxContent>
                </v:textbox>
              </v:shape>
            </w:pict>
          </mc:Fallback>
        </mc:AlternateContent>
      </w:r>
    </w:p>
    <w:p w14:paraId="65B2465B" w14:textId="7AB8B80D" w:rsidR="00A53F37" w:rsidRPr="00524F00" w:rsidRDefault="00863F87" w:rsidP="00D52D74">
      <w:r w:rsidRPr="004622AC">
        <w:rPr>
          <w:noProof/>
        </w:rPr>
        <w:drawing>
          <wp:anchor distT="0" distB="0" distL="114300" distR="114300" simplePos="0" relativeHeight="251920896" behindDoc="0" locked="0" layoutInCell="1" allowOverlap="1" wp14:anchorId="4F4FD7FD" wp14:editId="17F7191A">
            <wp:simplePos x="0" y="0"/>
            <wp:positionH relativeFrom="column">
              <wp:posOffset>648970</wp:posOffset>
            </wp:positionH>
            <wp:positionV relativeFrom="paragraph">
              <wp:posOffset>4868</wp:posOffset>
            </wp:positionV>
            <wp:extent cx="5046133" cy="4632007"/>
            <wp:effectExtent l="0" t="0" r="2540" b="0"/>
            <wp:wrapNone/>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6133" cy="4632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6505" w14:textId="167CD17F" w:rsidR="00A53F37" w:rsidRPr="00524F00" w:rsidRDefault="00A53F37" w:rsidP="00D52D74"/>
    <w:p w14:paraId="15C79496" w14:textId="349D25EC" w:rsidR="00A53F37" w:rsidRPr="00524F00" w:rsidRDefault="00A53F37" w:rsidP="00D52D74"/>
    <w:p w14:paraId="3FCD5180" w14:textId="6548CB5D" w:rsidR="00A53F37" w:rsidRPr="00524F00" w:rsidRDefault="00A53F37" w:rsidP="00D52D74"/>
    <w:p w14:paraId="00E5A501" w14:textId="31D4B8EB" w:rsidR="00A53F37" w:rsidRPr="00524F00" w:rsidRDefault="00A53F37" w:rsidP="00D52D74"/>
    <w:p w14:paraId="2B79B8FB" w14:textId="77353902" w:rsidR="00A53F37" w:rsidRPr="00524F00" w:rsidRDefault="00A53F37" w:rsidP="00D52D74"/>
    <w:p w14:paraId="00EADD6B" w14:textId="4E395D7A" w:rsidR="00A53F37" w:rsidRPr="00524F00" w:rsidRDefault="00A53F37" w:rsidP="00D52D74"/>
    <w:p w14:paraId="76BE05FD" w14:textId="72106F12" w:rsidR="00A53F37" w:rsidRPr="00524F00" w:rsidRDefault="00A53F37" w:rsidP="00D52D74"/>
    <w:p w14:paraId="3022999B" w14:textId="5CCB7E57" w:rsidR="00A53F37" w:rsidRPr="00524F00" w:rsidRDefault="00A53F37" w:rsidP="00D52D74"/>
    <w:p w14:paraId="02D77645" w14:textId="1AE21AAC" w:rsidR="00A53F37" w:rsidRPr="00524F00" w:rsidRDefault="00A53F37" w:rsidP="00D52D74"/>
    <w:p w14:paraId="2EF4113D" w14:textId="7A981F21" w:rsidR="00A53F37" w:rsidRPr="00524F00" w:rsidRDefault="00A53F37" w:rsidP="00D52D74"/>
    <w:p w14:paraId="22A1FEDB" w14:textId="5FEAEF04" w:rsidR="00A53F37" w:rsidRPr="00524F00" w:rsidRDefault="00A53F37" w:rsidP="00D52D74"/>
    <w:p w14:paraId="3AA5B8EC" w14:textId="309A654A" w:rsidR="00A53F37" w:rsidRPr="00524F00" w:rsidRDefault="00A53F37" w:rsidP="00D52D74"/>
    <w:p w14:paraId="2E2C870C" w14:textId="6F5F0C9B" w:rsidR="00A53F37" w:rsidRPr="00524F00" w:rsidRDefault="00A53F37" w:rsidP="00D52D74"/>
    <w:p w14:paraId="5AAF8FBB" w14:textId="38B53E9D" w:rsidR="00A53F37" w:rsidRPr="00524F00" w:rsidRDefault="00A53F37" w:rsidP="00D52D74"/>
    <w:p w14:paraId="62D19913" w14:textId="0174FA1B" w:rsidR="00A53F37" w:rsidRPr="00524F00" w:rsidRDefault="00A53F37" w:rsidP="00D52D74"/>
    <w:p w14:paraId="18944BCA" w14:textId="3C42A21A" w:rsidR="00A53F37" w:rsidRPr="00524F00" w:rsidRDefault="002C7EF1" w:rsidP="00D52D74">
      <w:r>
        <w:rPr>
          <w:noProof/>
        </w:rPr>
        <w:drawing>
          <wp:anchor distT="0" distB="0" distL="114300" distR="114300" simplePos="0" relativeHeight="251922944" behindDoc="0" locked="0" layoutInCell="1" allowOverlap="1" wp14:anchorId="49A6EF6D" wp14:editId="797C319C">
            <wp:simplePos x="0" y="0"/>
            <wp:positionH relativeFrom="margin">
              <wp:posOffset>-1270</wp:posOffset>
            </wp:positionH>
            <wp:positionV relativeFrom="paragraph">
              <wp:posOffset>240030</wp:posOffset>
            </wp:positionV>
            <wp:extent cx="5758180" cy="2223135"/>
            <wp:effectExtent l="0" t="0" r="0" b="5715"/>
            <wp:wrapNone/>
            <wp:docPr id="3604" name="グラフ 3604">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14:paraId="0E555E0E" w14:textId="24F20CF6" w:rsidR="00A53F37" w:rsidRPr="00524F00" w:rsidRDefault="00A53F37" w:rsidP="00D52D74"/>
    <w:p w14:paraId="27C808F7" w14:textId="174CF670" w:rsidR="00A53F37" w:rsidRPr="00524F00" w:rsidRDefault="00A53F37" w:rsidP="00D52D74"/>
    <w:p w14:paraId="5686E58E" w14:textId="16FED905" w:rsidR="00A53F37" w:rsidRPr="00524F00" w:rsidRDefault="00A53F37" w:rsidP="00D52D74"/>
    <w:p w14:paraId="4505C6F9" w14:textId="690565AE" w:rsidR="00A53F37" w:rsidRPr="00524F00" w:rsidRDefault="00A53F37" w:rsidP="00D52D74"/>
    <w:p w14:paraId="62983B13" w14:textId="18E4115A" w:rsidR="00A53F37" w:rsidRPr="00524F00" w:rsidRDefault="00A53F37" w:rsidP="00D52D74"/>
    <w:p w14:paraId="6DB63B35" w14:textId="25529B85" w:rsidR="00A53F37" w:rsidRPr="00524F00" w:rsidRDefault="00A53F37" w:rsidP="00D52D74"/>
    <w:p w14:paraId="45744E39" w14:textId="77777777" w:rsidR="00697CC3" w:rsidRDefault="00697CC3" w:rsidP="00D52D74"/>
    <w:p w14:paraId="6D24F1C4" w14:textId="51730ADB" w:rsidR="00A53F37" w:rsidRPr="00524F00" w:rsidRDefault="002D2518" w:rsidP="00D52D74">
      <w:r w:rsidRPr="00524F00">
        <w:rPr>
          <w:noProof/>
        </w:rPr>
        <mc:AlternateContent>
          <mc:Choice Requires="wps">
            <w:drawing>
              <wp:anchor distT="0" distB="0" distL="114300" distR="114300" simplePos="0" relativeHeight="251558400" behindDoc="0" locked="0" layoutInCell="1" allowOverlap="1" wp14:anchorId="12F1A0C1" wp14:editId="28E2F8EF">
                <wp:simplePos x="0" y="0"/>
                <wp:positionH relativeFrom="margin">
                  <wp:align>right</wp:align>
                </wp:positionH>
                <wp:positionV relativeFrom="paragraph">
                  <wp:posOffset>459105</wp:posOffset>
                </wp:positionV>
                <wp:extent cx="5759450" cy="287655"/>
                <wp:effectExtent l="0" t="0" r="12700" b="0"/>
                <wp:wrapNone/>
                <wp:docPr id="484" name="テキスト ボックス 484"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FFB2D75" w14:textId="03EBEDA0" w:rsidR="00FA7972" w:rsidRPr="000162FD" w:rsidRDefault="00FA7972"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A0C1" id="テキスト ボックス 484" o:spid="_x0000_s1102" type="#_x0000_t202" alt="出典&#10;大阪府「医療機関情報システム調査」" style="position:absolute;left:0;text-align:left;margin-left:402.3pt;margin-top:36.15pt;width:453.5pt;height:22.65pt;z-index:25155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eJoAIAAKcEAAAOAAAAZHJzL2Uyb0RvYy54bWysVEFrE0EUvgv+h2EEb3bT2iQ1dlNiS0QI&#10;baGVniezs83C7sw4M8luPZUsrR7qVRQKLSKIBRFPanvwxyyp9l/4ZjbbavUkXiZv5r393nvf+14W&#10;l7IkRiOmdCS4j2dnahgxTkUQ8W0fP97s3lnASBvCAxILzny8wzReat+8sZjKFpsTAxEHTCEA4bqV&#10;Sh8PjJEtz9N0wBKiZ4RkHJyhUAkxcFXbXqBICuhJ7M3Vag0vFSqQSlCmNbyulE7cdvhhyKhZC0PN&#10;DIp9DLUZdyp39u3ptRdJa1sROYjotAzyD1UkJOKQ9BJqhRiChir6AyqJqBJahGaGisQTYRhR5nqA&#10;bmZr17rZGBDJXC9AjpaXNOn/B0tXR+sKRYGP5xfmMeIkgSEV+X4x/lCMvxb5c1Tkh0WeF+OPcEcu&#10;KGCaAoWTZ6eTvS+3b2Wd+5O37y5enUxOD4vdg8nB2ffX4/P3Rxcv35zne5PjT8X4s8PaL/LjHyff&#10;zo/Oit0XlvlU6hYUsCGhBJM9EBkoqHrX8GgJzUKV2F+gCoEfZrhzOTeWGUThsd6s35uvg4uCb26h&#10;2ajXLYx39bVU2jxkIkHW8LECXbhxkVFPmzK0CrHJuOhGcey0EXOU+rhxF+B/8wB4zCGH7aGs1Vom&#10;62eOzUazaqQvgh3oT4lSe1rSbgRF9Ig260SB2KBuWCCzBkcYC0gmphZGA6Ge/u3dxoMGwItRCuL1&#10;sX4yJIphFD/ioA6r9MpQldGvDD5MlgXswyyspqTOhA+UiSszVCLZgr3q2CzgIpxCLh9To6rLsimX&#10;CDaTsk7HhYGiJTE9viGpBbd0WVI3sy2i5JR5AzNbFZWwSevaAMrYkujO0IgwctOx1JY8ThmHbXDz&#10;nW6uXbdf7y7q6v+l/RMAAP//AwBQSwMEFAAGAAgAAAAhAPrt18zeAAAABwEAAA8AAABkcnMvZG93&#10;bnJldi54bWxMj8FOwzAQRO9I/IO1SNyokyI1EOJUqFJLQQKJlg9w422cJl5HsZuGv2c5wXF2RjNv&#10;i+XkOjHiEBpPCtJZAgKp8qahWsHXfn33ACJETUZ3nlDBNwZYltdXhc6Nv9AnjrtYCy6hkGsFNsY+&#10;lzJUFp0OM98jsXf0g9OR5VBLM+gLl7tOzpNkIZ1uiBes7nFlsWp3Z6dg0xzT/cfY1r1tX182b9v3&#10;0/YUlbq9mZ6fQESc4l8YfvEZHUpmOvgzmSA6BfxIVJDN70Gw+5hkfDhwLM0WIMtC/ucvfwAAAP//&#10;AwBQSwECLQAUAAYACAAAACEAtoM4kv4AAADhAQAAEwAAAAAAAAAAAAAAAAAAAAAAW0NvbnRlbnRf&#10;VHlwZXNdLnhtbFBLAQItABQABgAIAAAAIQA4/SH/1gAAAJQBAAALAAAAAAAAAAAAAAAAAC8BAABf&#10;cmVscy8ucmVsc1BLAQItABQABgAIAAAAIQDhoeeJoAIAAKcEAAAOAAAAAAAAAAAAAAAAAC4CAABk&#10;cnMvZTJvRG9jLnhtbFBLAQItABQABgAIAAAAIQD67dfM3gAAAAcBAAAPAAAAAAAAAAAAAAAAAPoE&#10;AABkcnMvZG93bnJldi54bWxQSwUGAAAAAAQABADzAAAABQYAAAAA&#10;" filled="f" stroked="f" strokeweight=".5pt">
                <v:textbox inset="0,0,0,0">
                  <w:txbxContent>
                    <w:p w14:paraId="1FFB2D75" w14:textId="03EBEDA0" w:rsidR="00FA7972" w:rsidRPr="000162FD" w:rsidRDefault="00FA7972"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v:textbox>
                <w10:wrap anchorx="margin"/>
              </v:shape>
            </w:pict>
          </mc:Fallback>
        </mc:AlternateContent>
      </w:r>
    </w:p>
    <w:p w14:paraId="234EBD9A" w14:textId="7C773F49" w:rsidR="00B5028C" w:rsidRPr="00524F00" w:rsidRDefault="00244381" w:rsidP="00D52D74">
      <w:r>
        <w:rPr>
          <w:noProof/>
        </w:rPr>
        <w:lastRenderedPageBreak/>
        <w:drawing>
          <wp:anchor distT="0" distB="0" distL="114300" distR="114300" simplePos="0" relativeHeight="251487715" behindDoc="0" locked="0" layoutInCell="1" allowOverlap="1" wp14:anchorId="39BD381D" wp14:editId="0F870E68">
            <wp:simplePos x="0" y="0"/>
            <wp:positionH relativeFrom="margin">
              <wp:posOffset>0</wp:posOffset>
            </wp:positionH>
            <wp:positionV relativeFrom="paragraph">
              <wp:posOffset>202142</wp:posOffset>
            </wp:positionV>
            <wp:extent cx="2971800" cy="2353310"/>
            <wp:effectExtent l="0" t="0" r="0" b="8890"/>
            <wp:wrapNone/>
            <wp:docPr id="3662" name="グラフ 3662">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C23F69">
        <w:rPr>
          <w:noProof/>
        </w:rPr>
        <w:drawing>
          <wp:anchor distT="0" distB="0" distL="114300" distR="114300" simplePos="0" relativeHeight="251486690" behindDoc="0" locked="0" layoutInCell="1" allowOverlap="1" wp14:anchorId="4EC3B3D4" wp14:editId="3A52D06F">
            <wp:simplePos x="0" y="0"/>
            <wp:positionH relativeFrom="margin">
              <wp:posOffset>2919942</wp:posOffset>
            </wp:positionH>
            <wp:positionV relativeFrom="paragraph">
              <wp:posOffset>226695</wp:posOffset>
            </wp:positionV>
            <wp:extent cx="2971800" cy="2336800"/>
            <wp:effectExtent l="0" t="0" r="0" b="6350"/>
            <wp:wrapNone/>
            <wp:docPr id="3674" name="グラフ 3674">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2F1E00" w:rsidRPr="00524F00">
        <w:rPr>
          <w:noProof/>
        </w:rPr>
        <mc:AlternateContent>
          <mc:Choice Requires="wps">
            <w:drawing>
              <wp:anchor distT="0" distB="0" distL="114300" distR="114300" simplePos="0" relativeHeight="251560448" behindDoc="0" locked="0" layoutInCell="1" allowOverlap="1" wp14:anchorId="5D21504D" wp14:editId="04147CB8">
                <wp:simplePos x="0" y="0"/>
                <wp:positionH relativeFrom="column">
                  <wp:posOffset>2900045</wp:posOffset>
                </wp:positionH>
                <wp:positionV relativeFrom="paragraph">
                  <wp:posOffset>-635</wp:posOffset>
                </wp:positionV>
                <wp:extent cx="2976880" cy="222250"/>
                <wp:effectExtent l="0" t="0" r="13970" b="6350"/>
                <wp:wrapNone/>
                <wp:docPr id="488" name="テキスト ボックス 488" descr="2023年（令和5年）6月30日現在の、脳血管疾患等リハビリテーション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30652659" w14:textId="0D6CCCCC" w:rsidR="00FA7972" w:rsidRPr="00DA0C0F" w:rsidRDefault="00FA7972" w:rsidP="00B5028C">
                            <w:pPr>
                              <w:autoSpaceDE w:val="0"/>
                              <w:autoSpaceDN w:val="0"/>
                              <w:snapToGrid w:val="0"/>
                              <w:spacing w:line="240" w:lineRule="auto"/>
                              <w:jc w:val="center"/>
                            </w:pPr>
                            <w:r w:rsidRPr="00BB6D55">
                              <w:rPr>
                                <w:rFonts w:hint="eastAsia"/>
                              </w:rPr>
                              <w:t>《</w:t>
                            </w:r>
                            <w:r w:rsidRPr="00634940">
                              <w:rPr>
                                <w:rFonts w:hint="eastAsia"/>
                                <w:w w:val="68"/>
                                <w:kern w:val="0"/>
                                <w:fitText w:val="4320" w:id="-1681651456"/>
                              </w:rPr>
                              <w:t>人口10万人対の脳血管疾患等リハビリテーション</w:t>
                            </w:r>
                            <w:r w:rsidR="00185084" w:rsidRPr="00634940">
                              <w:rPr>
                                <w:rFonts w:hint="eastAsia"/>
                                <w:w w:val="68"/>
                                <w:kern w:val="0"/>
                                <w:fitText w:val="4320" w:id="-1681651456"/>
                              </w:rPr>
                              <w:t>を行う病院</w:t>
                            </w:r>
                            <w:r w:rsidR="00185084" w:rsidRPr="00634940">
                              <w:rPr>
                                <w:rFonts w:hint="eastAsia"/>
                                <w:spacing w:val="11"/>
                                <w:w w:val="68"/>
                                <w:kern w:val="0"/>
                                <w:fitText w:val="4320" w:id="-1681651456"/>
                              </w:rPr>
                              <w:t>数</w:t>
                            </w:r>
                            <w:r w:rsidRPr="00DA0C0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504D" id="テキスト ボックス 488" o:spid="_x0000_s1103" type="#_x0000_t202" alt="2023年（令和5年）6月30日現在の、脳血管疾患等リハビリテーションの実施病院について、人口10万人対の病院数を二次医療圏毎に棒グラフで示している。" style="position:absolute;left:0;text-align:left;margin-left:228.35pt;margin-top:-.05pt;width:234.4pt;height:1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NfHQMAADYFAAAOAAAAZHJzL2Uyb0RvYy54bWysVN1PE0EQfzfxf7jsu7QUqbXhIAjBmBAk&#10;AcPzdrtHL7m7PXcXWnyid4gQiSQYICRNDILiFx8JJsqH/DNLW3zyX3B22wNFn4z3sDe7M/Pbmd/M&#10;bE9fxfesacqFywIbdXakkUUDwopuMGmjR+NDt3LIEhIHReyxgNpohgrU13vzRk85zNMMKzGvSLkF&#10;IIHIl0MblaQM86mUICXqY9HBQhqA0mHcxxK2fDJV5LgM6L6XyqTT2VSZ8WLIGaFCwOlgS4l6Db7j&#10;UCIfOo6g0vJsBLFJs3KzFvSa6u3B+UmOw5JL2mHgf4jCx24Al15CDWKJrSnu/gHlu4QzwRzZQZif&#10;Yo7jEmpygGw609eyGSvhkJpcgBwRXtIk/h8sGZke5ZZbtNHtHJQqwD4UScXzKtpV0ZGKFywV11Qc&#10;q2gf9pYxKlJBgMJMOtNVP/r843Th/GS7vrLUbTaL2UZtoSvdWH/TXD6r196p6p6arV7MHV5szjb3&#10;NptrZ41oq7m7qOIPKl5W8UsjzKv4VEVfVLyj4kNwqe+9aqx9a64//b7xWlU/quq2qs6p6luAOj8+&#10;ri9vdabPvz7T4v4ZmLcMG6sHKlo5P15qfNqsL500N6J6bbmx/wIAGlsrKjpQ8XsVr6rqTnP7WFXX&#10;NR6gRs/VbKQboRyKPPAxFgIjsnKPVaChk3MBh7q+FYf7+g+Vs0APLTVz2Ua0Ii0Ch5m7d7K5HKgI&#10;6DLwdZs+S115h1zI+5T5lhZsxKFNTffg6WEhIRIwTUz0ZQEbcj3PtKoXWGUbZbsA8jcNeHgBOOoc&#10;WrFqSVYKFVPcbC5JpMCKM5AfZ61RECEZciGIYSzkKObQ+xA3zLN8CIvjMbiMtSVklRh/8rdzbQ8t&#10;CVpklWGWbCQeT2FOkeU9CKBZ9eAlAk+EQiIEU/4Ag/HshJciJEYEBy69RHQ48ydgzPv1LaDCAYG7&#10;bEQkTzYDsjXT8FAQ2t9vzGDAQiyHg7GQaHBNlyZ1vDKBedhmXkLNRlgyZzh/rQAt2xbR/VOSOa6p&#10;jqa2xWObcRhOU7T2Q6Kn/9e9sbp67np/AgAA//8DAFBLAwQUAAYACAAAACEAFhFTkeEAAAAIAQAA&#10;DwAAAGRycy9kb3ducmV2LnhtbEyPwU7DMBBE70j8g7VI3FonpSk0ZFMhJEqLBBItH+Am2zhNvI5i&#10;Nw1/jznBcTSjmTfZajStGKh3tWWEeBqBIC5sWXOF8LV/mTyAcF5xqVrLhPBNDlb59VWm0tJe+JOG&#10;na9EKGGXKgTtfZdK6QpNRrmp7YiDd7S9UT7IvpJlry6h3LRyFkULaVTNYUGrjp41Fc3ubBDW9THe&#10;fwxN1elm+7p+27yfNiePeHszPj2C8DT6vzD84gd0yAPTwZ65dKJFmCeL+xBFmMQggr+cJQmIA8Ld&#10;fAkyz+T/A/kPAAAA//8DAFBLAQItABQABgAIAAAAIQC2gziS/gAAAOEBAAATAAAAAAAAAAAAAAAA&#10;AAAAAABbQ29udGVudF9UeXBlc10ueG1sUEsBAi0AFAAGAAgAAAAhADj9If/WAAAAlAEAAAsAAAAA&#10;AAAAAAAAAAAALwEAAF9yZWxzLy5yZWxzUEsBAi0AFAAGAAgAAAAhANy/s18dAwAANgUAAA4AAAAA&#10;AAAAAAAAAAAALgIAAGRycy9lMm9Eb2MueG1sUEsBAi0AFAAGAAgAAAAhABYRU5HhAAAACAEAAA8A&#10;AAAAAAAAAAAAAAAAdwUAAGRycy9kb3ducmV2LnhtbFBLBQYAAAAABAAEAPMAAACFBgAAAAA=&#10;" filled="f" stroked="f" strokeweight=".5pt">
                <v:textbox inset="0,0,0,0">
                  <w:txbxContent>
                    <w:p w14:paraId="30652659" w14:textId="0D6CCCCC" w:rsidR="00FA7972" w:rsidRPr="00DA0C0F" w:rsidRDefault="00FA7972" w:rsidP="00B5028C">
                      <w:pPr>
                        <w:autoSpaceDE w:val="0"/>
                        <w:autoSpaceDN w:val="0"/>
                        <w:snapToGrid w:val="0"/>
                        <w:spacing w:line="240" w:lineRule="auto"/>
                        <w:jc w:val="center"/>
                      </w:pPr>
                      <w:r w:rsidRPr="00BB6D55">
                        <w:rPr>
                          <w:rFonts w:hint="eastAsia"/>
                        </w:rPr>
                        <w:t>《</w:t>
                      </w:r>
                      <w:r w:rsidRPr="00634940">
                        <w:rPr>
                          <w:rFonts w:hint="eastAsia"/>
                          <w:w w:val="68"/>
                          <w:kern w:val="0"/>
                          <w:fitText w:val="4320" w:id="-1681651456"/>
                        </w:rPr>
                        <w:t>人口10万人対の脳血管疾患等リハビリテーション</w:t>
                      </w:r>
                      <w:r w:rsidR="00185084" w:rsidRPr="00634940">
                        <w:rPr>
                          <w:rFonts w:hint="eastAsia"/>
                          <w:w w:val="68"/>
                          <w:kern w:val="0"/>
                          <w:fitText w:val="4320" w:id="-1681651456"/>
                        </w:rPr>
                        <w:t>を行う病院</w:t>
                      </w:r>
                      <w:r w:rsidR="00185084" w:rsidRPr="00634940">
                        <w:rPr>
                          <w:rFonts w:hint="eastAsia"/>
                          <w:spacing w:val="11"/>
                          <w:w w:val="68"/>
                          <w:kern w:val="0"/>
                          <w:fitText w:val="4320" w:id="-1681651456"/>
                        </w:rPr>
                        <w:t>数</w:t>
                      </w:r>
                      <w:r w:rsidRPr="00DA0C0F">
                        <w:rPr>
                          <w:rFonts w:hint="eastAsia"/>
                        </w:rPr>
                        <w:t>》</w:t>
                      </w:r>
                    </w:p>
                  </w:txbxContent>
                </v:textbox>
              </v:shape>
            </w:pict>
          </mc:Fallback>
        </mc:AlternateContent>
      </w:r>
      <w:r w:rsidR="002F1E00" w:rsidRPr="00524F00">
        <w:rPr>
          <w:noProof/>
        </w:rPr>
        <mc:AlternateContent>
          <mc:Choice Requires="wps">
            <w:drawing>
              <wp:anchor distT="0" distB="0" distL="114300" distR="114300" simplePos="0" relativeHeight="251559424" behindDoc="0" locked="0" layoutInCell="1" allowOverlap="1" wp14:anchorId="3979C2BB" wp14:editId="26C0EED1">
                <wp:simplePos x="0" y="0"/>
                <wp:positionH relativeFrom="column">
                  <wp:posOffset>-80645</wp:posOffset>
                </wp:positionH>
                <wp:positionV relativeFrom="paragraph">
                  <wp:posOffset>-635</wp:posOffset>
                </wp:positionV>
                <wp:extent cx="2976880" cy="222250"/>
                <wp:effectExtent l="0" t="0" r="13970" b="6350"/>
                <wp:wrapNone/>
                <wp:docPr id="487" name="テキスト ボックス 487" descr="2023年（令和5年）6月30日現在の、脳卒中の急性期治療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48B27722" w14:textId="79CFFA35" w:rsidR="00FA7972" w:rsidRDefault="00FA7972" w:rsidP="00B5028C">
                            <w:pPr>
                              <w:autoSpaceDE w:val="0"/>
                              <w:autoSpaceDN w:val="0"/>
                              <w:snapToGrid w:val="0"/>
                              <w:spacing w:line="240" w:lineRule="auto"/>
                              <w:jc w:val="center"/>
                            </w:pPr>
                            <w:r w:rsidRPr="00BB6D55">
                              <w:rPr>
                                <w:rFonts w:hint="eastAsia"/>
                              </w:rPr>
                              <w:t>《</w:t>
                            </w:r>
                            <w:r w:rsidRPr="00634940">
                              <w:rPr>
                                <w:rFonts w:hint="eastAsia"/>
                                <w:spacing w:val="1"/>
                                <w:w w:val="82"/>
                                <w:kern w:val="0"/>
                                <w:fitText w:val="4320" w:id="-1681651709"/>
                              </w:rPr>
                              <w:t>人口10万人対の脳卒中の急性期治療</w:t>
                            </w:r>
                            <w:r w:rsidR="009F11C6" w:rsidRPr="00634940">
                              <w:rPr>
                                <w:rFonts w:hint="eastAsia"/>
                                <w:spacing w:val="1"/>
                                <w:w w:val="82"/>
                                <w:kern w:val="0"/>
                                <w:fitText w:val="4320" w:id="-1681651709"/>
                              </w:rPr>
                              <w:t>を行う病院</w:t>
                            </w:r>
                            <w:r w:rsidR="009F11C6" w:rsidRPr="00634940">
                              <w:rPr>
                                <w:rFonts w:hint="eastAsia"/>
                                <w:spacing w:val="-5"/>
                                <w:w w:val="82"/>
                                <w:kern w:val="0"/>
                                <w:fitText w:val="4320" w:id="-1681651709"/>
                              </w:rPr>
                              <w:t>数</w:t>
                            </w:r>
                            <w:r w:rsidRPr="00DA0C0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C2BB" id="テキスト ボックス 487" o:spid="_x0000_s1104" type="#_x0000_t202" alt="2023年（令和5年）6月30日現在の、脳卒中の急性期治療の実施病院について、人口10万人対の病院数を二次医療圏毎に棒グラフで示している。" style="position:absolute;left:0;text-align:left;margin-left:-6.35pt;margin-top:-.05pt;width:234.4pt;height:1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5CgMAACQFAAAOAAAAZHJzL2Uyb0RvYy54bWysVEtPE0Ecv5v4HSZzlz6QAg0LqRCMCQES&#10;MJyn01m6ye7OOjPQ4qkPVIwoSRMkJE2IAqJRHlEPPJQvM+2iJ7+C/9l2QdGTcQ+z/+dv/s8ZGil7&#10;LlpkQjrct3CqJ4kR8ykvOP68he/Pjt8awEgq4heIy31m4SUm8cjwzRtDpSDL0rzI3QITCEB8mS0F&#10;Fi4qFWQTCUmLzCOyhwfMB6XNhUcUsGI+URCkBOiem0gnk5lEiYtCIDhlUoJ0rKPEwxG+bTOqpmxb&#10;MoVcC0NsKjpFdObNmRgeItl5QYKiQ7thkH+IwiOOD5deQo0RRdCCcP6A8hwquOS26qHcS3DbdiiL&#10;coBsUslr2cwUScCiXKA4Mrgsk/x/sHRycVogp2Dh2wP9GPnEgybp+mNd29e1E11fQbre1PW6rh0C&#10;jyKjApMUSphOpnvbJ59/fFlpne20G6t9EfM0EzZXepPhxu7F2nm7+VZXD3Sl+m35U/t5o3W8D2xY&#10;2Q0re2FzK/x4drFZA0n7YCt8+fVi49H3zde6+l5Xd3R1WVffgGPr9LS9tp1Kto6fGPLwHMw7huH6&#10;ka41Wqer4YdX7VWD1G6uhYcvACDcbujaka6/0/V1Xd272DnV1Q2DB6i1Z7pSM20vBTIL2c8EkL8q&#10;3+FlGN9YLkFoulm2hWf+0CcEehigpcuhYWWFKAjTg/2ZgQFQUdCl4euLpipx5R0Iqe4y7iFDWFjA&#10;UEazQhYnpIJIwDQ2MZf5fNxx3WgwXR+VLJzpBcjfNODh+uBocujEaihVzpejVmYG40TyvLAE+Qne&#10;GXwZ0HEHgpggUk0TAZMOccP2qik4bJfDZbxLYVTk4uHf5MYeBhC0GJVgcywsHywQwTBy7/kwmmbN&#10;YkLERD4m/AVvlMMypuBdCGhEgoNQbkzagntzsNQ5cwuoiE/hLgtTJWJmVHU2GJ4FynK5yAzWKSBq&#10;wp8JqAE35TJFnS3PERF0K6+gZ5M83iqSvdaAjm2n0LkFxW0n6o4pbaeO3YrDKkZN6z4bZtd/5SOr&#10;q8dt+CcAAAD//wMAUEsDBBQABgAIAAAAIQAmpG4Y3wAAAAgBAAAPAAAAZHJzL2Rvd25yZXYueG1s&#10;TI/BTsMwEETvSPyDtUjcWielFAhxKoREKUgg0fIBbryN08TrKHbT8PdsT3Cb1Yxm3+TL0bViwD7U&#10;nhSk0wQEUulNTZWC7+3L5B5EiJqMbj2hgh8MsCwuL3KdGX+iLxw2sRJcQiHTCmyMXSZlKC06Haa+&#10;Q2Jv73unI599JU2vT1zuWjlLkoV0uib+YHWHzxbLZnN0Clb1Pt1+Dk3V2ebtdfW+/jisD1Gp66vx&#10;6RFExDH+heGMz+hQMNPOH8kE0SqYpLM7jp4FCPbntwsWOwU38weQRS7/Dyh+AQAA//8DAFBLAQIt&#10;ABQABgAIAAAAIQC2gziS/gAAAOEBAAATAAAAAAAAAAAAAAAAAAAAAABbQ29udGVudF9UeXBlc10u&#10;eG1sUEsBAi0AFAAGAAgAAAAhADj9If/WAAAAlAEAAAsAAAAAAAAAAAAAAAAALwEAAF9yZWxzLy5y&#10;ZWxzUEsBAi0AFAAGAAgAAAAhAH8l/PkKAwAAJAUAAA4AAAAAAAAAAAAAAAAALgIAAGRycy9lMm9E&#10;b2MueG1sUEsBAi0AFAAGAAgAAAAhACakbhjfAAAACAEAAA8AAAAAAAAAAAAAAAAAZAUAAGRycy9k&#10;b3ducmV2LnhtbFBLBQYAAAAABAAEAPMAAABwBgAAAAA=&#10;" filled="f" stroked="f" strokeweight=".5pt">
                <v:textbox inset="0,0,0,0">
                  <w:txbxContent>
                    <w:p w14:paraId="48B27722" w14:textId="79CFFA35" w:rsidR="00FA7972" w:rsidRDefault="00FA7972" w:rsidP="00B5028C">
                      <w:pPr>
                        <w:autoSpaceDE w:val="0"/>
                        <w:autoSpaceDN w:val="0"/>
                        <w:snapToGrid w:val="0"/>
                        <w:spacing w:line="240" w:lineRule="auto"/>
                        <w:jc w:val="center"/>
                      </w:pPr>
                      <w:r w:rsidRPr="00BB6D55">
                        <w:rPr>
                          <w:rFonts w:hint="eastAsia"/>
                        </w:rPr>
                        <w:t>《</w:t>
                      </w:r>
                      <w:r w:rsidRPr="00634940">
                        <w:rPr>
                          <w:rFonts w:hint="eastAsia"/>
                          <w:spacing w:val="1"/>
                          <w:w w:val="82"/>
                          <w:kern w:val="0"/>
                          <w:fitText w:val="4320" w:id="-1681651709"/>
                        </w:rPr>
                        <w:t>人口10万人対の脳卒中の急性期治療</w:t>
                      </w:r>
                      <w:r w:rsidR="009F11C6" w:rsidRPr="00634940">
                        <w:rPr>
                          <w:rFonts w:hint="eastAsia"/>
                          <w:spacing w:val="1"/>
                          <w:w w:val="82"/>
                          <w:kern w:val="0"/>
                          <w:fitText w:val="4320" w:id="-1681651709"/>
                        </w:rPr>
                        <w:t>を行う病院</w:t>
                      </w:r>
                      <w:r w:rsidR="009F11C6" w:rsidRPr="00634940">
                        <w:rPr>
                          <w:rFonts w:hint="eastAsia"/>
                          <w:spacing w:val="-5"/>
                          <w:w w:val="82"/>
                          <w:kern w:val="0"/>
                          <w:fitText w:val="4320" w:id="-1681651709"/>
                        </w:rPr>
                        <w:t>数</w:t>
                      </w:r>
                      <w:r w:rsidRPr="00DA0C0F">
                        <w:rPr>
                          <w:rFonts w:hint="eastAsia"/>
                        </w:rPr>
                        <w:t>》</w:t>
                      </w:r>
                    </w:p>
                  </w:txbxContent>
                </v:textbox>
              </v:shape>
            </w:pict>
          </mc:Fallback>
        </mc:AlternateContent>
      </w:r>
    </w:p>
    <w:p w14:paraId="792EE59D" w14:textId="1270F94F" w:rsidR="00B5028C" w:rsidRPr="00524F00" w:rsidRDefault="00B5028C" w:rsidP="00D52D74"/>
    <w:p w14:paraId="435A3BF5" w14:textId="61EE51A2" w:rsidR="00B5028C" w:rsidRPr="00524F00" w:rsidRDefault="00B5028C" w:rsidP="00D52D74"/>
    <w:p w14:paraId="4E79D67D" w14:textId="2D1016FB" w:rsidR="00B5028C" w:rsidRPr="00524F00" w:rsidRDefault="00B5028C" w:rsidP="00D52D74"/>
    <w:p w14:paraId="11663F0D" w14:textId="2E71FC60" w:rsidR="00B5028C" w:rsidRPr="00524F00" w:rsidRDefault="00B5028C" w:rsidP="00D52D74"/>
    <w:p w14:paraId="65EBB215" w14:textId="2442D7D6" w:rsidR="00B5028C" w:rsidRPr="00524F00" w:rsidRDefault="00B5028C" w:rsidP="00D52D74"/>
    <w:p w14:paraId="5BFB97C1" w14:textId="73772DD9" w:rsidR="00B5028C" w:rsidRPr="00524F00" w:rsidRDefault="00B5028C" w:rsidP="00D52D74"/>
    <w:p w14:paraId="1BC002E3" w14:textId="3DF26FAC" w:rsidR="00B5028C" w:rsidRPr="00524F00" w:rsidRDefault="00B5028C" w:rsidP="00D52D74"/>
    <w:p w14:paraId="18B2E311" w14:textId="08FBBA66" w:rsidR="00B5028C" w:rsidRPr="00524F00" w:rsidRDefault="00B5028C" w:rsidP="00D52D74"/>
    <w:p w14:paraId="0C434E69" w14:textId="3C2A7F8C" w:rsidR="00B5028C" w:rsidRPr="00524F00" w:rsidRDefault="00BB6690" w:rsidP="00D52D74">
      <w:r w:rsidRPr="00524F00">
        <w:rPr>
          <w:noProof/>
        </w:rPr>
        <mc:AlternateContent>
          <mc:Choice Requires="wps">
            <w:drawing>
              <wp:anchor distT="0" distB="0" distL="114300" distR="114300" simplePos="0" relativeHeight="251926016" behindDoc="0" locked="0" layoutInCell="1" allowOverlap="1" wp14:anchorId="104B9F11" wp14:editId="29C5A064">
                <wp:simplePos x="0" y="0"/>
                <wp:positionH relativeFrom="margin">
                  <wp:posOffset>0</wp:posOffset>
                </wp:positionH>
                <wp:positionV relativeFrom="paragraph">
                  <wp:posOffset>20532</wp:posOffset>
                </wp:positionV>
                <wp:extent cx="5759450" cy="883920"/>
                <wp:effectExtent l="0" t="0" r="12700" b="11430"/>
                <wp:wrapNone/>
                <wp:docPr id="489" name="テキスト ボックス 489" descr="「人口10万人対」算出にあたっては、大阪府総務部「大阪府の推計人口（平成26年10月1日現在）」を引用している。&#10;&#10;出典&#10;大阪府「医療機関情報システム調査」&#10;"/>
                <wp:cNvGraphicFramePr/>
                <a:graphic xmlns:a="http://schemas.openxmlformats.org/drawingml/2006/main">
                  <a:graphicData uri="http://schemas.microsoft.com/office/word/2010/wordprocessingShape">
                    <wps:wsp>
                      <wps:cNvSpPr txBox="1"/>
                      <wps:spPr>
                        <a:xfrm>
                          <a:off x="0" y="0"/>
                          <a:ext cx="5759450" cy="883920"/>
                        </a:xfrm>
                        <a:prstGeom prst="rect">
                          <a:avLst/>
                        </a:prstGeom>
                        <a:noFill/>
                        <a:ln w="6350">
                          <a:noFill/>
                        </a:ln>
                      </wps:spPr>
                      <wps:txbx>
                        <w:txbxContent>
                          <w:p w14:paraId="7E537C78" w14:textId="48E2F8C4" w:rsidR="00FA7972" w:rsidRPr="00595E01" w:rsidRDefault="00FA7972" w:rsidP="009336C1">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FE470C">
                              <w:rPr>
                                <w:rFonts w:hint="eastAsia"/>
                              </w:rPr>
                              <w:t>５</w:t>
                            </w:r>
                            <w:r w:rsidRPr="00BA1B80">
                              <w:t>年</w:t>
                            </w:r>
                            <w:r w:rsidR="00FE470C">
                              <w:rPr>
                                <w:rFonts w:hint="eastAsia"/>
                              </w:rPr>
                              <w:t>６</w:t>
                            </w:r>
                            <w:r w:rsidRPr="00722F36">
                              <w:t>月</w:t>
                            </w:r>
                            <w:r w:rsidR="00BD6194">
                              <w:rPr>
                                <w:rFonts w:hint="eastAsia"/>
                              </w:rPr>
                              <w:t>３０</w:t>
                            </w:r>
                            <w:r w:rsidRPr="00595E01">
                              <w:t>日</w:t>
                            </w:r>
                            <w:r w:rsidRPr="00595E01">
                              <w:rPr>
                                <w:rFonts w:hint="eastAsia"/>
                              </w:rPr>
                              <w:t>現在</w:t>
                            </w:r>
                            <w:r w:rsidRPr="00595E01">
                              <w:t>の数値。</w:t>
                            </w:r>
                          </w:p>
                          <w:p w14:paraId="4B4ACF63" w14:textId="3BF0BE2C" w:rsidR="00FA7972" w:rsidRPr="00595E01" w:rsidRDefault="00FA7972" w:rsidP="00153DFD">
                            <w:pPr>
                              <w:pStyle w:val="af0"/>
                              <w:numPr>
                                <w:ilvl w:val="0"/>
                                <w:numId w:val="8"/>
                              </w:numPr>
                              <w:tabs>
                                <w:tab w:val="left" w:pos="798"/>
                              </w:tabs>
                              <w:snapToGrid w:val="0"/>
                              <w:spacing w:line="240" w:lineRule="auto"/>
                              <w:ind w:leftChars="0" w:rightChars="37" w:right="89"/>
                            </w:pPr>
                            <w:r w:rsidRPr="00595E01">
                              <w:rPr>
                                <w:rFonts w:hint="eastAsia"/>
                              </w:rPr>
                              <w:t>「人口</w:t>
                            </w:r>
                            <w:r w:rsidR="00BD6194">
                              <w:rPr>
                                <w:rFonts w:hint="eastAsia"/>
                              </w:rPr>
                              <w:t>１０</w:t>
                            </w:r>
                            <w:r w:rsidRPr="00595E01">
                              <w:rPr>
                                <w:rFonts w:hint="eastAsia"/>
                              </w:rPr>
                              <w:t>万人対」算出にあたり、大阪府総務部「大阪府の推計人口（令和</w:t>
                            </w:r>
                            <w:r w:rsidR="00153DFD">
                              <w:rPr>
                                <w:rFonts w:hint="eastAsia"/>
                              </w:rPr>
                              <w:t>４</w:t>
                            </w:r>
                            <w:r w:rsidRPr="00BA1B80">
                              <w:rPr>
                                <w:rFonts w:hint="eastAsia"/>
                              </w:rPr>
                              <w:t>年</w:t>
                            </w:r>
                            <w:r w:rsidR="00BD6194">
                              <w:rPr>
                                <w:rFonts w:hint="eastAsia"/>
                              </w:rPr>
                              <w:t>１０</w:t>
                            </w:r>
                            <w:r w:rsidR="00416486">
                              <w:rPr>
                                <w:rFonts w:hint="eastAsia"/>
                              </w:rPr>
                              <w:t>月１</w:t>
                            </w:r>
                            <w:r w:rsidRPr="00595E01">
                              <w:rPr>
                                <w:rFonts w:hint="eastAsia"/>
                              </w:rPr>
                              <w:t>日現在）」を</w:t>
                            </w:r>
                            <w:r w:rsidRPr="00595E01">
                              <w:t>引用。</w:t>
                            </w:r>
                          </w:p>
                          <w:p w14:paraId="73A529F0" w14:textId="01A92BA3" w:rsidR="00FA7972" w:rsidRPr="00595E01" w:rsidRDefault="00FA7972" w:rsidP="009336C1">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9F11" id="テキスト ボックス 489" o:spid="_x0000_s1105" type="#_x0000_t202" alt="「人口10万人対」算出にあたっては、大阪府総務部「大阪府の推計人口（平成26年10月1日現在）」を引用している。&#10;&#10;出典&#10;大阪府「医療機関情報システム調査」&#10;" style="position:absolute;left:0;text-align:left;margin-left:0;margin-top:1.6pt;width:453.5pt;height:69.6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ApJAMAAFAFAAAOAAAAZHJzL2Uyb0RvYy54bWysVFtPFDEUfjfxPzQ18U12FwVhZTCrBmNC&#10;xAQMz6XbYSeZmY5tYQefmFmVNaIYoyIJCcbrqlFiNFGQ6I+psytP/gVPuzvg7cn40p6ec/qd+xk5&#10;GQc+mmdCejx0cKmviBELKa964ayDL06NHRnCSCoSVonPQ+bgBSbxydGDB0bqUZn18xr3q0wgAAll&#10;uR45uKZUVC4UJK2xgMg+HrEQhC4XAVHwFLOFqiB1QA/8Qn+xOFioc1GNBKdMSuCe6QrxqMV3XUbV&#10;hOtKppDvYPBN2VPYc8achdERUp4VJKp5tOcG+QcvAuKFYHQP6gxRBM0J7w+owKOCS+6qPsqDAndd&#10;jzIbA0RTKv4WzWSNRMzGAsmR0V6a5P+DpefnLwjkVR18bGgYo5AEUCTduKbT1zrd0o0m0o113Wjo&#10;dBPeyCpVmaSQQr24/HV7O1t5XCp+/bhkyM3PevFm581qtrStk1c6SXWyoZPHOnmmk029mGRPnu8+&#10;eJltr3c+rGQ31nYbLcDYY+rkTftW61ur2UX9vtPMtt61m7f7B7Ot96Vie71Zaq8+7ax8ztZb33eu&#10;gymd3sl27nXutnSyao1c0ekNvZgePhRXTtgDPMmufuySuXFjc/lTZy1tv9jYvf+o3biaPXyr0w82&#10;3mu68fDbyy/tjU+Ab/+ZFqlHsgyZmowgVyo+xWNo9ZwvgWkqH7siMDfUFIEcmm1hr8FYrBAF5sDx&#10;geFjAyCiIBsaOjrcbzuwsP87ElKdZTxAhnCwgAa2fUXmx6UCT0A1VzHGQj7m+b5tYj9EdQcPHgX4&#10;XyTwww/ho4mh66uhVDwT27Iftx4Y1gyvLkB8gneHREZ0zAMnxolUF4iAqQC/YdLVBByuz8EY71EY&#10;1bi4/De+0YdmBSlGdZgyB8tLc0QwjPxzIbSxGcmcEDkxkxPhXHCaw+CWYIdE1JLwQSg/J13Bg2lY&#10;ABVjBUQkpGDLwVSJ/HFadacdVghllYpVg9GLiBoPJyNqwE26TFKn4mkiol7mFdTsPM8nkJR/K0BX&#10;t5voypzirmers5/HXsZhbG3ReivG7IWf31ZrfxGO/gAAAP//AwBQSwMEFAAGAAgAAAAhAEZGJc7d&#10;AAAABgEAAA8AAABkcnMvZG93bnJldi54bWxMj8FOwzAQRO9I/QdrkbhRp6EqEOJUFRKlIIFEywe4&#10;8TZOE6+j2E3D37M9wXE0o5k3+XJ0rRiwD7UnBbNpAgKp9KamSsH37uX2AUSImoxuPaGCHwywLCZX&#10;uc6MP9MXDttYCS6hkGkFNsYukzKUFp0OU98hsXfwvdORZV9J0+szl7tWpkmykE7XxAtWd/hssWy2&#10;J6dgXR9mu8+hqTrbvL2u3zcfx80xKnVzPa6eQEQc418YLviMDgUz7f2JTBCtAj4SFdylINh8TO5Z&#10;7zk1T+cgi1z+xy9+AQAA//8DAFBLAQItABQABgAIAAAAIQC2gziS/gAAAOEBAAATAAAAAAAAAAAA&#10;AAAAAAAAAABbQ29udGVudF9UeXBlc10ueG1sUEsBAi0AFAAGAAgAAAAhADj9If/WAAAAlAEAAAsA&#10;AAAAAAAAAAAAAAAALwEAAF9yZWxzLy5yZWxzUEsBAi0AFAAGAAgAAAAhAEz0ECkkAwAAUAUAAA4A&#10;AAAAAAAAAAAAAAAALgIAAGRycy9lMm9Eb2MueG1sUEsBAi0AFAAGAAgAAAAhAEZGJc7dAAAABgEA&#10;AA8AAAAAAAAAAAAAAAAAfgUAAGRycy9kb3ducmV2LnhtbFBLBQYAAAAABAAEAPMAAACIBgAAAAA=&#10;" filled="f" stroked="f" strokeweight=".5pt">
                <v:textbox inset="0,0,0,0">
                  <w:txbxContent>
                    <w:p w14:paraId="7E537C78" w14:textId="48E2F8C4" w:rsidR="00FA7972" w:rsidRPr="00595E01" w:rsidRDefault="00FA7972" w:rsidP="009336C1">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FE470C">
                        <w:rPr>
                          <w:rFonts w:hint="eastAsia"/>
                        </w:rPr>
                        <w:t>５</w:t>
                      </w:r>
                      <w:r w:rsidRPr="00BA1B80">
                        <w:t>年</w:t>
                      </w:r>
                      <w:r w:rsidR="00FE470C">
                        <w:rPr>
                          <w:rFonts w:hint="eastAsia"/>
                        </w:rPr>
                        <w:t>６</w:t>
                      </w:r>
                      <w:r w:rsidRPr="00722F36">
                        <w:t>月</w:t>
                      </w:r>
                      <w:r w:rsidR="00BD6194">
                        <w:rPr>
                          <w:rFonts w:hint="eastAsia"/>
                        </w:rPr>
                        <w:t>３０</w:t>
                      </w:r>
                      <w:r w:rsidRPr="00595E01">
                        <w:t>日</w:t>
                      </w:r>
                      <w:r w:rsidRPr="00595E01">
                        <w:rPr>
                          <w:rFonts w:hint="eastAsia"/>
                        </w:rPr>
                        <w:t>現在</w:t>
                      </w:r>
                      <w:r w:rsidRPr="00595E01">
                        <w:t>の数値。</w:t>
                      </w:r>
                    </w:p>
                    <w:p w14:paraId="4B4ACF63" w14:textId="3BF0BE2C" w:rsidR="00FA7972" w:rsidRPr="00595E01" w:rsidRDefault="00FA7972" w:rsidP="00153DFD">
                      <w:pPr>
                        <w:pStyle w:val="af0"/>
                        <w:numPr>
                          <w:ilvl w:val="0"/>
                          <w:numId w:val="8"/>
                        </w:numPr>
                        <w:tabs>
                          <w:tab w:val="left" w:pos="798"/>
                        </w:tabs>
                        <w:snapToGrid w:val="0"/>
                        <w:spacing w:line="240" w:lineRule="auto"/>
                        <w:ind w:leftChars="0" w:rightChars="37" w:right="89"/>
                      </w:pPr>
                      <w:r w:rsidRPr="00595E01">
                        <w:rPr>
                          <w:rFonts w:hint="eastAsia"/>
                        </w:rPr>
                        <w:t>「人口</w:t>
                      </w:r>
                      <w:r w:rsidR="00BD6194">
                        <w:rPr>
                          <w:rFonts w:hint="eastAsia"/>
                        </w:rPr>
                        <w:t>１０</w:t>
                      </w:r>
                      <w:r w:rsidRPr="00595E01">
                        <w:rPr>
                          <w:rFonts w:hint="eastAsia"/>
                        </w:rPr>
                        <w:t>万人対」算出にあたり、大阪府総務部「大阪府の推計人口（令和</w:t>
                      </w:r>
                      <w:r w:rsidR="00153DFD">
                        <w:rPr>
                          <w:rFonts w:hint="eastAsia"/>
                        </w:rPr>
                        <w:t>４</w:t>
                      </w:r>
                      <w:r w:rsidRPr="00BA1B80">
                        <w:rPr>
                          <w:rFonts w:hint="eastAsia"/>
                        </w:rPr>
                        <w:t>年</w:t>
                      </w:r>
                      <w:r w:rsidR="00BD6194">
                        <w:rPr>
                          <w:rFonts w:hint="eastAsia"/>
                        </w:rPr>
                        <w:t>１０</w:t>
                      </w:r>
                      <w:r w:rsidR="00416486">
                        <w:rPr>
                          <w:rFonts w:hint="eastAsia"/>
                        </w:rPr>
                        <w:t>月１</w:t>
                      </w:r>
                      <w:r w:rsidRPr="00595E01">
                        <w:rPr>
                          <w:rFonts w:hint="eastAsia"/>
                        </w:rPr>
                        <w:t>日現在）」を</w:t>
                      </w:r>
                      <w:r w:rsidRPr="00595E01">
                        <w:t>引用。</w:t>
                      </w:r>
                    </w:p>
                    <w:p w14:paraId="73A529F0" w14:textId="01A92BA3" w:rsidR="00FA7972" w:rsidRPr="00595E01" w:rsidRDefault="00FA7972" w:rsidP="009336C1">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w10:wrap anchorx="margin"/>
              </v:shape>
            </w:pict>
          </mc:Fallback>
        </mc:AlternateContent>
      </w:r>
    </w:p>
    <w:p w14:paraId="1FEA6489" w14:textId="6BCE2940" w:rsidR="00B5028C" w:rsidRPr="00524F00" w:rsidRDefault="00B5028C" w:rsidP="00D52D74"/>
    <w:p w14:paraId="38092DC1" w14:textId="2B728072" w:rsidR="0001534B" w:rsidRDefault="0001534B" w:rsidP="00D52D74"/>
    <w:p w14:paraId="0348DC7E" w14:textId="0E205AC6" w:rsidR="0001534B" w:rsidRPr="00524F00" w:rsidRDefault="0001534B" w:rsidP="00D52D74"/>
    <w:p w14:paraId="5021B8C2" w14:textId="638E0C45" w:rsidR="00D44260" w:rsidRPr="00DA0C0F" w:rsidRDefault="00D44260" w:rsidP="005C027B">
      <w:pPr>
        <w:pStyle w:val="af0"/>
        <w:numPr>
          <w:ilvl w:val="1"/>
          <w:numId w:val="2"/>
        </w:numPr>
        <w:ind w:leftChars="0" w:left="567"/>
      </w:pPr>
      <w:r w:rsidRPr="00524F00">
        <w:rPr>
          <w:rFonts w:hint="eastAsia"/>
        </w:rPr>
        <w:t>脳卒中の急性期治療を行う病院のうち、集中治</w:t>
      </w:r>
      <w:r w:rsidRPr="00DA0C0F">
        <w:rPr>
          <w:rFonts w:hint="eastAsia"/>
        </w:rPr>
        <w:t>療室を有する病院とその病床数は、</w:t>
      </w:r>
      <w:r w:rsidR="0036136C" w:rsidRPr="00DA0C0F">
        <w:t>59</w:t>
      </w:r>
      <w:r w:rsidR="005C027B" w:rsidRPr="00DA0C0F">
        <w:rPr>
          <w:rFonts w:hint="eastAsia"/>
        </w:rPr>
        <w:t>施設</w:t>
      </w:r>
      <w:r w:rsidR="0017708E" w:rsidRPr="00DA0C0F">
        <w:rPr>
          <w:rFonts w:hint="eastAsia"/>
        </w:rPr>
        <w:t>５９５</w:t>
      </w:r>
      <w:r w:rsidR="005C027B" w:rsidRPr="00DA0C0F">
        <w:rPr>
          <w:rFonts w:hint="eastAsia"/>
        </w:rPr>
        <w:t>床（平成</w:t>
      </w:r>
      <w:r w:rsidR="00BD6194">
        <w:rPr>
          <w:rFonts w:hint="eastAsia"/>
        </w:rPr>
        <w:t>２９</w:t>
      </w:r>
      <w:r w:rsidR="005C027B" w:rsidRPr="00DA0C0F">
        <w:rPr>
          <w:rFonts w:hint="eastAsia"/>
        </w:rPr>
        <w:t>年度には</w:t>
      </w:r>
      <w:r w:rsidR="00BD6194">
        <w:rPr>
          <w:rFonts w:hint="eastAsia"/>
        </w:rPr>
        <w:t>５５</w:t>
      </w:r>
      <w:r w:rsidR="005C027B" w:rsidRPr="00DA0C0F">
        <w:rPr>
          <w:rFonts w:hint="eastAsia"/>
        </w:rPr>
        <w:t>施設</w:t>
      </w:r>
      <w:r w:rsidR="00BD6194">
        <w:rPr>
          <w:rFonts w:hint="eastAsia"/>
        </w:rPr>
        <w:t>５３４</w:t>
      </w:r>
      <w:r w:rsidR="005C027B" w:rsidRPr="00DA0C0F">
        <w:rPr>
          <w:rFonts w:hint="eastAsia"/>
        </w:rPr>
        <w:t>床）、高度治療室が</w:t>
      </w:r>
      <w:r w:rsidR="00BD6194">
        <w:rPr>
          <w:rFonts w:hint="eastAsia"/>
        </w:rPr>
        <w:t>５０</w:t>
      </w:r>
      <w:r w:rsidR="005C027B" w:rsidRPr="00DA0C0F">
        <w:rPr>
          <w:rFonts w:hint="eastAsia"/>
        </w:rPr>
        <w:t>施設</w:t>
      </w:r>
      <w:r w:rsidR="00BD6194">
        <w:rPr>
          <w:rFonts w:hint="eastAsia"/>
        </w:rPr>
        <w:t>４３５</w:t>
      </w:r>
      <w:r w:rsidR="005C027B" w:rsidRPr="00DA0C0F">
        <w:rPr>
          <w:rFonts w:hint="eastAsia"/>
        </w:rPr>
        <w:t>床（同44施設435床）、脳卒中専用集中治療室が3</w:t>
      </w:r>
      <w:r w:rsidR="00AA5644" w:rsidRPr="00DA0C0F">
        <w:rPr>
          <w:rFonts w:hint="eastAsia"/>
        </w:rPr>
        <w:t>０</w:t>
      </w:r>
      <w:r w:rsidR="005C027B" w:rsidRPr="00DA0C0F">
        <w:rPr>
          <w:rFonts w:hint="eastAsia"/>
        </w:rPr>
        <w:t>施設</w:t>
      </w:r>
      <w:r w:rsidR="000840F2">
        <w:rPr>
          <w:rFonts w:hint="eastAsia"/>
        </w:rPr>
        <w:t>２４９</w:t>
      </w:r>
      <w:r w:rsidR="005C027B" w:rsidRPr="00DA0C0F">
        <w:rPr>
          <w:rFonts w:hint="eastAsia"/>
        </w:rPr>
        <w:t>床（同</w:t>
      </w:r>
      <w:r w:rsidR="000840F2">
        <w:rPr>
          <w:rFonts w:hint="eastAsia"/>
        </w:rPr>
        <w:t>２１</w:t>
      </w:r>
      <w:r w:rsidR="005C027B" w:rsidRPr="00DA0C0F">
        <w:rPr>
          <w:rFonts w:hint="eastAsia"/>
        </w:rPr>
        <w:t>施設</w:t>
      </w:r>
      <w:r w:rsidR="000840F2">
        <w:rPr>
          <w:rFonts w:hint="eastAsia"/>
        </w:rPr>
        <w:t>１８０</w:t>
      </w:r>
      <w:r w:rsidR="005C027B" w:rsidRPr="00DA0C0F">
        <w:rPr>
          <w:rFonts w:hint="eastAsia"/>
        </w:rPr>
        <w:t>床）</w:t>
      </w:r>
      <w:r w:rsidRPr="00DA0C0F">
        <w:rPr>
          <w:rFonts w:hint="eastAsia"/>
        </w:rPr>
        <w:t>となっています。</w:t>
      </w:r>
    </w:p>
    <w:p w14:paraId="4AACFD96" w14:textId="48C592E8" w:rsidR="00D44260" w:rsidRPr="00524F00" w:rsidRDefault="00D44260" w:rsidP="005C027B">
      <w:pPr>
        <w:pStyle w:val="af0"/>
        <w:numPr>
          <w:ilvl w:val="1"/>
          <w:numId w:val="2"/>
        </w:numPr>
        <w:ind w:leftChars="0" w:left="567" w:hanging="425"/>
      </w:pPr>
      <w:r w:rsidRPr="00DA0C0F">
        <w:rPr>
          <w:rFonts w:hint="eastAsia"/>
        </w:rPr>
        <w:t>脳血管疾患等リハビリテーションを行う病院のうち、回復期リハビリテーション病床を有する病院とその病床数は</w:t>
      </w:r>
      <w:r w:rsidR="000840F2">
        <w:rPr>
          <w:rFonts w:hint="eastAsia"/>
        </w:rPr>
        <w:t>１０９</w:t>
      </w:r>
      <w:r w:rsidR="005C027B" w:rsidRPr="00DA0C0F">
        <w:rPr>
          <w:rFonts w:hint="eastAsia"/>
        </w:rPr>
        <w:t>施設</w:t>
      </w:r>
      <w:r w:rsidR="000840F2">
        <w:rPr>
          <w:rFonts w:hint="eastAsia"/>
        </w:rPr>
        <w:t>６，６９８</w:t>
      </w:r>
      <w:r w:rsidR="005C027B" w:rsidRPr="00DA0C0F">
        <w:rPr>
          <w:rFonts w:hint="eastAsia"/>
        </w:rPr>
        <w:t>床（平成</w:t>
      </w:r>
      <w:r w:rsidR="000840F2">
        <w:rPr>
          <w:rFonts w:hint="eastAsia"/>
        </w:rPr>
        <w:t>２</w:t>
      </w:r>
      <w:r w:rsidR="005C027B" w:rsidRPr="00DA0C0F">
        <w:rPr>
          <w:rFonts w:hint="eastAsia"/>
        </w:rPr>
        <w:t>9年度には</w:t>
      </w:r>
      <w:r w:rsidR="000840F2">
        <w:rPr>
          <w:rFonts w:hint="eastAsia"/>
        </w:rPr>
        <w:t>９８</w:t>
      </w:r>
      <w:r w:rsidR="005C027B" w:rsidRPr="00524F00">
        <w:rPr>
          <w:rFonts w:hint="eastAsia"/>
        </w:rPr>
        <w:t>施設</w:t>
      </w:r>
      <w:r w:rsidR="000840F2">
        <w:rPr>
          <w:rFonts w:hint="eastAsia"/>
        </w:rPr>
        <w:t>５，７２６</w:t>
      </w:r>
      <w:r w:rsidR="005C027B" w:rsidRPr="00524F00">
        <w:rPr>
          <w:rFonts w:hint="eastAsia"/>
        </w:rPr>
        <w:t>床）</w:t>
      </w:r>
      <w:r w:rsidRPr="00524F00">
        <w:rPr>
          <w:rFonts w:hint="eastAsia"/>
        </w:rPr>
        <w:t>となっています。</w:t>
      </w:r>
    </w:p>
    <w:p w14:paraId="11FACCD9" w14:textId="41DFC07A" w:rsidR="009336C1" w:rsidRPr="00524F00" w:rsidRDefault="005A1914" w:rsidP="00D52D74">
      <w:r w:rsidRPr="005A1914">
        <w:rPr>
          <w:rFonts w:ascii="游明朝" w:eastAsia="游明朝" w:hAnsi="游明朝" w:cs="Times New Roman"/>
          <w:noProof/>
          <w:sz w:val="21"/>
        </w:rPr>
        <w:drawing>
          <wp:anchor distT="0" distB="0" distL="114300" distR="114300" simplePos="0" relativeHeight="251928064" behindDoc="0" locked="0" layoutInCell="1" allowOverlap="1" wp14:anchorId="65ACAB59" wp14:editId="2B5697D6">
            <wp:simplePos x="0" y="0"/>
            <wp:positionH relativeFrom="column">
              <wp:posOffset>342900</wp:posOffset>
            </wp:positionH>
            <wp:positionV relativeFrom="paragraph">
              <wp:posOffset>254000</wp:posOffset>
            </wp:positionV>
            <wp:extent cx="5080000" cy="2903855"/>
            <wp:effectExtent l="0" t="0" r="6350" b="0"/>
            <wp:wrapNone/>
            <wp:docPr id="3676" name="図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0000" cy="2903855"/>
                    </a:xfrm>
                    <a:prstGeom prst="rect">
                      <a:avLst/>
                    </a:prstGeom>
                    <a:noFill/>
                    <a:ln>
                      <a:noFill/>
                    </a:ln>
                  </pic:spPr>
                </pic:pic>
              </a:graphicData>
            </a:graphic>
          </wp:anchor>
        </w:drawing>
      </w:r>
      <w:r w:rsidR="009336C1" w:rsidRPr="00524F00">
        <w:rPr>
          <w:noProof/>
        </w:rPr>
        <mc:AlternateContent>
          <mc:Choice Requires="wps">
            <w:drawing>
              <wp:anchor distT="0" distB="0" distL="114300" distR="114300" simplePos="0" relativeHeight="251562496" behindDoc="0" locked="0" layoutInCell="1" allowOverlap="1" wp14:anchorId="1ED486B4" wp14:editId="77B8477F">
                <wp:simplePos x="0" y="0"/>
                <wp:positionH relativeFrom="margin">
                  <wp:posOffset>0</wp:posOffset>
                </wp:positionH>
                <wp:positionV relativeFrom="paragraph">
                  <wp:posOffset>14182</wp:posOffset>
                </wp:positionV>
                <wp:extent cx="5759450" cy="238125"/>
                <wp:effectExtent l="0" t="0" r="12700" b="9525"/>
                <wp:wrapNone/>
                <wp:docPr id="490" name="テキスト ボックス 490" descr="2023年（令和5年）6月30日現在の、集中治療室（ICU）等の病院数及び病床数について、二次医療圏毎に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91BEB66" w14:textId="1EB4FEAE" w:rsidR="00FA7972" w:rsidRPr="00BA1B80" w:rsidRDefault="00FA7972" w:rsidP="009336C1">
                            <w:pPr>
                              <w:snapToGrid w:val="0"/>
                              <w:spacing w:line="240" w:lineRule="auto"/>
                              <w:jc w:val="center"/>
                            </w:pPr>
                            <w:r w:rsidRPr="00BB6D55">
                              <w:rPr>
                                <w:rFonts w:hint="eastAsia"/>
                              </w:rPr>
                              <w:t>《病院数と各病床数（令和</w:t>
                            </w:r>
                            <w:r w:rsidR="0075752E">
                              <w:rPr>
                                <w:rFonts w:hint="eastAsia"/>
                              </w:rPr>
                              <w:t>５</w:t>
                            </w:r>
                            <w:r w:rsidRPr="00BB6D55">
                              <w:rPr>
                                <w:rFonts w:hint="eastAsia"/>
                              </w:rPr>
                              <w:t>年</w:t>
                            </w:r>
                            <w:r w:rsidR="0075752E">
                              <w:rPr>
                                <w:rFonts w:hint="eastAsia"/>
                              </w:rPr>
                              <w:t>６</w:t>
                            </w:r>
                            <w:r w:rsidRPr="00BB6D55">
                              <w:rPr>
                                <w:rFonts w:hint="eastAsia"/>
                              </w:rPr>
                              <w:t>月</w:t>
                            </w:r>
                            <w:r w:rsidR="000840F2">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86B4" id="テキスト ボックス 490" o:spid="_x0000_s1106" type="#_x0000_t202" alt="2023年（令和5年）6月30日現在の、集中治療室（ICU）等の病院数及び病床数について、二次医療圏毎に整理した表。" style="position:absolute;left:0;text-align:left;margin-left:0;margin-top:1.1pt;width:453.5pt;height:18.7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Vl8QIAAAEFAAAOAAAAZHJzL2Uyb0RvYy54bWysVFtL3EAUfi/0P4R5r9mL62UxK1vFIogK&#10;Kj7PTiZuIMmkM7Nu7JPZbUVFaimISBeKxRahVUvrQ73QPzPubn3yL/Qk2Whr+1T6MjlnzpnvXL+M&#10;jAauoy1TLmzmGSjbl0Ea9QgzbW/JQAvzE4+GkCYk9kzsMI8aaIUKNFp6+GCk7hdpjlWZY1KuAYgn&#10;inXfQFUp/aKuC1KlLhZ9zKceGC3GXSxB5Uu6yXEd0F1Hz2UyA3qdcdPnjFAh4HY8MaJSjG9ZlMgZ&#10;yxJUao6BIDcZnzw+K9Gpl0ZwcYljv2qTXhr4H7Jwse1B0FuocSyxVuP2H1CuTTgTzJJ9hLk6syyb&#10;0LgGqCabuVfNXBX7NK4FmiP82zaJ/wdLppdnuWabBuofhv542IUhqeaaahypxplqrmuq2VLNpmqc&#10;gK7FTiYVBFqYy+Ty7bPTm8v1q4uD9uutQqxsDHRa6/lMZ/d9d/t7u3WowmO1Gl6/Wbv6dtT5ctHd&#10;a7SPD+DN5NjCzeVG92gDHLq7L6733nV2Pre3N1X4FdT2+SaoKvyowgMVPlfhBwC5Ot/qfNpvb8Ug&#10;re3OyUtw6Oycdl+tqXBXhW9/7B+q1UY007ovilDanA/FyeAxC2A303sBl9GoAou70ReGoIEdql+5&#10;3QgaSI3AZWGwMNxfABMBWy4/lM0VIhj97rXPhXxCmatFgoE4bFy8CHh5SsjENXWJgnlswnaceOsc&#10;T6sbaCAP8L9ZANzxIEZUQ5JrJMmgEsRzGrwtpMLMFaiPs2SrhU8mbEhiCgs5izmsMeQN1JQzcFgO&#10;g2CsJyGtyvizv91H/rBdYEVaHWhhIPG0hjlFmjPpwd4BpEwFngqVVPBq7hgDpmWB9D6JRXjApZOK&#10;FmfuIjC2HEUBE/YIxDIQkTxVxmRCT+A8oeVy7AZc8bGc8uZ8EoFH7YqaOh8sYu73Oi9hZtMspQwu&#10;3htA4ps0ulyTzLLj6UStTfrY6zjwLJ5v758QEflXPfa6+3OVfgIAAP//AwBQSwMEFAAGAAgAAAAh&#10;ANNmUEvcAAAABQEAAA8AAABkcnMvZG93bnJldi54bWxMj1FLw0AQhN8F/8Oxgm/20gjWxmyKCNYq&#10;KNj6A67JNpcmtxdy1zT+e9cnfRxmmPkmX02uUyMNofGMMJ8loIhLXzVcI3ztnm/uQYVouDKdZ0L4&#10;pgCr4vIiN1nlz/xJ4zbWSko4ZAbBxthnWofSkjNh5nti8Q5+cCaKHGpdDeYs5a7TaZLcaWcalgVr&#10;enqyVLbbk0NYN4f57mNs6962ry/rt837cXOMiNdX0+MDqEhT/AvDL76gQyFMe3/iKqgOQY5EhDQF&#10;JeYyWYjeI9wuF6CLXP+nL34AAAD//wMAUEsBAi0AFAAGAAgAAAAhALaDOJL+AAAA4QEAABMAAAAA&#10;AAAAAAAAAAAAAAAAAFtDb250ZW50X1R5cGVzXS54bWxQSwECLQAUAAYACAAAACEAOP0h/9YAAACU&#10;AQAACwAAAAAAAAAAAAAAAAAvAQAAX3JlbHMvLnJlbHNQSwECLQAUAAYACAAAACEAK3VlZfECAAAB&#10;BQAADgAAAAAAAAAAAAAAAAAuAgAAZHJzL2Uyb0RvYy54bWxQSwECLQAUAAYACAAAACEA02ZQS9wA&#10;AAAFAQAADwAAAAAAAAAAAAAAAABLBQAAZHJzL2Rvd25yZXYueG1sUEsFBgAAAAAEAAQA8wAAAFQG&#10;AAAAAA==&#10;" filled="f" stroked="f" strokeweight=".5pt">
                <v:textbox inset="0,0,0,0">
                  <w:txbxContent>
                    <w:p w14:paraId="691BEB66" w14:textId="1EB4FEAE" w:rsidR="00FA7972" w:rsidRPr="00BA1B80" w:rsidRDefault="00FA7972" w:rsidP="009336C1">
                      <w:pPr>
                        <w:snapToGrid w:val="0"/>
                        <w:spacing w:line="240" w:lineRule="auto"/>
                        <w:jc w:val="center"/>
                      </w:pPr>
                      <w:r w:rsidRPr="00BB6D55">
                        <w:rPr>
                          <w:rFonts w:hint="eastAsia"/>
                        </w:rPr>
                        <w:t>《病院数と各病床数（令和</w:t>
                      </w:r>
                      <w:r w:rsidR="0075752E">
                        <w:rPr>
                          <w:rFonts w:hint="eastAsia"/>
                        </w:rPr>
                        <w:t>５</w:t>
                      </w:r>
                      <w:r w:rsidRPr="00BB6D55">
                        <w:rPr>
                          <w:rFonts w:hint="eastAsia"/>
                        </w:rPr>
                        <w:t>年</w:t>
                      </w:r>
                      <w:r w:rsidR="0075752E">
                        <w:rPr>
                          <w:rFonts w:hint="eastAsia"/>
                        </w:rPr>
                        <w:t>６</w:t>
                      </w:r>
                      <w:r w:rsidRPr="00BB6D55">
                        <w:rPr>
                          <w:rFonts w:hint="eastAsia"/>
                        </w:rPr>
                        <w:t>月</w:t>
                      </w:r>
                      <w:r w:rsidR="000840F2">
                        <w:rPr>
                          <w:rFonts w:hint="eastAsia"/>
                        </w:rPr>
                        <w:t>３０</w:t>
                      </w:r>
                      <w:r w:rsidRPr="00BB6D55">
                        <w:rPr>
                          <w:rFonts w:hint="eastAsia"/>
                        </w:rPr>
                        <w:t>日現在）》</w:t>
                      </w:r>
                    </w:p>
                  </w:txbxContent>
                </v:textbox>
                <w10:wrap anchorx="margin"/>
              </v:shape>
            </w:pict>
          </mc:Fallback>
        </mc:AlternateContent>
      </w:r>
    </w:p>
    <w:p w14:paraId="6B42D4A3" w14:textId="6A19D54B" w:rsidR="009336C1" w:rsidRPr="00524F00" w:rsidRDefault="009336C1" w:rsidP="00D52D74"/>
    <w:p w14:paraId="5A831DD4" w14:textId="0A08B2C4" w:rsidR="009336C1" w:rsidRPr="00524F00" w:rsidRDefault="009336C1" w:rsidP="00D52D74"/>
    <w:p w14:paraId="3377A1B1" w14:textId="2E5E5B02" w:rsidR="009336C1" w:rsidRPr="00524F00" w:rsidRDefault="009336C1" w:rsidP="00D52D74"/>
    <w:p w14:paraId="37E45B45" w14:textId="7ACB8C3B" w:rsidR="009336C1" w:rsidRPr="00524F00" w:rsidRDefault="009336C1" w:rsidP="00D52D74"/>
    <w:p w14:paraId="609AACDC" w14:textId="2FD642D1" w:rsidR="009336C1" w:rsidRPr="00524F00" w:rsidRDefault="009336C1" w:rsidP="00D52D74"/>
    <w:p w14:paraId="5CE844BE" w14:textId="2F6B7883" w:rsidR="009336C1" w:rsidRPr="00524F00" w:rsidRDefault="009336C1" w:rsidP="00D52D74"/>
    <w:p w14:paraId="2EAAB30B" w14:textId="2DB32C2D" w:rsidR="009336C1" w:rsidRPr="00524F00" w:rsidRDefault="009336C1" w:rsidP="00D52D74"/>
    <w:p w14:paraId="5C0B5F23" w14:textId="7970DC27" w:rsidR="009336C1" w:rsidRPr="00524F00" w:rsidRDefault="009336C1" w:rsidP="00D52D74"/>
    <w:p w14:paraId="35C29C39" w14:textId="77777777" w:rsidR="00FC2F8A" w:rsidRDefault="00FC2F8A" w:rsidP="00D52D74"/>
    <w:p w14:paraId="75FFB55E" w14:textId="7F1DD007" w:rsidR="009336C1" w:rsidRPr="00524F00" w:rsidRDefault="0001534B" w:rsidP="00D52D74">
      <w:r w:rsidRPr="00524F00">
        <w:rPr>
          <w:noProof/>
        </w:rPr>
        <mc:AlternateContent>
          <mc:Choice Requires="wps">
            <w:drawing>
              <wp:anchor distT="0" distB="0" distL="114300" distR="114300" simplePos="0" relativeHeight="251563520" behindDoc="0" locked="0" layoutInCell="1" allowOverlap="1" wp14:anchorId="254BF488" wp14:editId="1BBF1267">
                <wp:simplePos x="0" y="0"/>
                <wp:positionH relativeFrom="column">
                  <wp:posOffset>37465</wp:posOffset>
                </wp:positionH>
                <wp:positionV relativeFrom="paragraph">
                  <wp:posOffset>401955</wp:posOffset>
                </wp:positionV>
                <wp:extent cx="5759450" cy="287655"/>
                <wp:effectExtent l="0" t="0" r="12700" b="0"/>
                <wp:wrapNone/>
                <wp:docPr id="491" name="テキスト ボックス 49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B010185" w14:textId="4838119A" w:rsidR="00FA7972" w:rsidRPr="000162FD" w:rsidRDefault="00FA7972"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F488" id="テキスト ボックス 491" o:spid="_x0000_s1107" type="#_x0000_t202" alt="出典&#10;大阪府「医療機関情報システム調査」" style="position:absolute;left:0;text-align:left;margin-left:2.95pt;margin-top:31.65pt;width:453.5pt;height:22.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d8oAIAAKcEAAAOAAAAZHJzL2Uyb0RvYy54bWysVEFPE0EUvpv4HyZj4k22rbRA7ZZUCMaE&#10;AAkYztPZWbrJ7sw4M2UXTqQb0ANejSYkEGNiJDHGkwoHf8ymKP/CN7NdUPRkvEzfzHv7vfe+9712&#10;5rMkRttM6UhwH9enahgxTkUQ8S0fP9lYujeLkTaEByQWnPl4h2k83719q5PKNmuIgYgDphCAcN1O&#10;pY8Hxsi252k6YAnRU0IyDs5QqIQYuKotL1AkBfQk9hq1WstLhQqkEpRpDa+LpRN3HX4YMmpWw1Az&#10;g2IfQ23GncqdfXt63Q5pbykiBxGdlEH+oYqERBySXkEtEkPQUEV/QCURVUKL0ExRkXgiDCPKXA/Q&#10;Tb12o5v1AZHM9QLkaHlFk/5/sHRle02hKPDx9FwdI04SGFKRHxSjD8Xoa5E/R0V+VOR5MfoId+SC&#10;AqYpUDh+djbe/3L3TtZ7MH777vLV6fjsqNg7HB+ef389unh/fPnyzUW+Pz75VIw+O6yDIj/5cfrt&#10;4vi82HthmU+lbkMB6xJKMNlDkYGCqncNj5bQLFSJ/QWqEPhhhjtXc2OZQRQemzPNuekmuCj4GrMz&#10;rWbTwnjXX0ulzSMmEmQNHyvQhRsX2V7WpgytQmwyLpaiOHbaiDlKfdy6D/C/eQA85pDD9lDWai2T&#10;9TPH5kyjaqQvgh3oT4lSe1rSpQiKWCbarBEFYoO6YYHMKhxhLCCZmFgYDYTa/du7jQcNgBejFMTr&#10;Y/10SBTDKH7MQR1W6ZWhKqNfGXyYLAjYB5g3VONM+ECZuDJDJZJN2KuezQIuwink8jE1qrosmHKJ&#10;YDMp6/VcGChaErPM1yW14JYuS+pGtkmUnDBvYGYrohI2ad8YQBlbEt0bGhFGbjqW2pLHCeOwDW6+&#10;k8216/br3UVd/790fwIAAP//AwBQSwMEFAAGAAgAAAAhALmI67XfAAAACAEAAA8AAABkcnMvZG93&#10;bnJldi54bWxMj9FOwzAMRd+R+IfISLyxtJuottJ0QkiMgQQSGx+QNV7TtXGqJuvK32Oe4NG+R9fH&#10;xXpynRhxCI0nBeksAYFUedNQreBr/3y3BBGiJqM7T6jgGwOsy+urQufGX+gTx12sBZdQyLUCG2Of&#10;Sxkqi06Hme+RODv6wenI41BLM+gLl7tOzpMkk043xBes7vHJYtXuzk7Bpjmm+4+xrXvbvr5s3rbv&#10;p+0pKnV7Mz0+gIg4xT8YfvVZHUp2OvgzmSA6BfcrBhVkiwUIjlfpnBcH5pJlBrIs5P8Hyh8AAAD/&#10;/wMAUEsBAi0AFAAGAAgAAAAhALaDOJL+AAAA4QEAABMAAAAAAAAAAAAAAAAAAAAAAFtDb250ZW50&#10;X1R5cGVzXS54bWxQSwECLQAUAAYACAAAACEAOP0h/9YAAACUAQAACwAAAAAAAAAAAAAAAAAvAQAA&#10;X3JlbHMvLnJlbHNQSwECLQAUAAYACAAAACEAgJL3fKACAACnBAAADgAAAAAAAAAAAAAAAAAuAgAA&#10;ZHJzL2Uyb0RvYy54bWxQSwECLQAUAAYACAAAACEAuYjrtd8AAAAIAQAADwAAAAAAAAAAAAAAAAD6&#10;BAAAZHJzL2Rvd25yZXYueG1sUEsFBgAAAAAEAAQA8wAAAAYGAAAAAA==&#10;" filled="f" stroked="f" strokeweight=".5pt">
                <v:textbox inset="0,0,0,0">
                  <w:txbxContent>
                    <w:p w14:paraId="3B010185" w14:textId="4838119A" w:rsidR="00FA7972" w:rsidRPr="000162FD" w:rsidRDefault="00FA7972"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v:textbox>
              </v:shape>
            </w:pict>
          </mc:Fallback>
        </mc:AlternateContent>
      </w:r>
    </w:p>
    <w:p w14:paraId="5FF4FBF4" w14:textId="1991CE22" w:rsidR="009336C1" w:rsidRPr="00524F00" w:rsidRDefault="005C027B" w:rsidP="00D52D74">
      <w:r w:rsidRPr="00524F00">
        <w:rPr>
          <w:noProof/>
        </w:rPr>
        <w:lastRenderedPageBreak/>
        <mc:AlternateContent>
          <mc:Choice Requires="wps">
            <w:drawing>
              <wp:anchor distT="0" distB="0" distL="114300" distR="114300" simplePos="0" relativeHeight="251564544" behindDoc="0" locked="0" layoutInCell="1" allowOverlap="1" wp14:anchorId="2269A4FD" wp14:editId="5DCE17E9">
                <wp:simplePos x="0" y="0"/>
                <wp:positionH relativeFrom="margin">
                  <wp:align>left</wp:align>
                </wp:positionH>
                <wp:positionV relativeFrom="paragraph">
                  <wp:posOffset>29845</wp:posOffset>
                </wp:positionV>
                <wp:extent cx="2900680" cy="445770"/>
                <wp:effectExtent l="0" t="0" r="13970" b="11430"/>
                <wp:wrapNone/>
                <wp:docPr id="495" name="テキスト ボックス 495" descr="2023年（令和5年）6月30日現在の、脳卒中治療（急性期）を行う病院の人口10万人対のICU、HCU及びSCU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6459505D" w14:textId="5BC9D14E" w:rsidR="00FA7972" w:rsidRDefault="00FA7972" w:rsidP="009336C1">
                            <w:pPr>
                              <w:autoSpaceDE w:val="0"/>
                              <w:autoSpaceDN w:val="0"/>
                              <w:snapToGrid w:val="0"/>
                              <w:spacing w:line="240" w:lineRule="auto"/>
                              <w:ind w:left="154" w:hangingChars="64" w:hanging="154"/>
                            </w:pPr>
                            <w:r w:rsidRPr="00BB6D55">
                              <w:rPr>
                                <w:rFonts w:hint="eastAsia"/>
                              </w:rPr>
                              <w:t>《脳卒中治療（急性期）を行う病院の人口</w:t>
                            </w:r>
                            <w:r w:rsidRPr="00BB6D55">
                              <w:t>10</w:t>
                            </w:r>
                            <w:r w:rsidRPr="00BB6D55">
                              <w:rPr>
                                <w:rFonts w:hint="eastAsia"/>
                              </w:rPr>
                              <w:t>万人対の</w:t>
                            </w:r>
                            <w:r w:rsidRPr="00BB6D55">
                              <w:t>ICU・</w:t>
                            </w:r>
                            <w:r w:rsidRPr="00BB6D55">
                              <w:rPr>
                                <w:rFonts w:hint="eastAsia"/>
                              </w:rPr>
                              <w:t>HCU・SCU病床数》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A4FD" id="テキスト ボックス 495" o:spid="_x0000_s1108" type="#_x0000_t202" alt="2023年（令和5年）6月30日現在の、脳卒中治療（急性期）を行う病院の人口10万人対のICU、HCU及びSCU病床数について、二次医療圏毎に棒グラフで示している。" style="position:absolute;left:0;text-align:left;margin-left:0;margin-top:2.35pt;width:228.4pt;height:35.1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zmIwMAADkFAAAOAAAAZHJzL2Uyb0RvYy54bWysVFtPFDEUfjfxPzR9l12Wm24YCK5BTQiQ&#10;AOG5dDvsJDPTsS3s4hOz6wUVJSEhhGQTg4BoFDHqg67GP9OdAZ/8C552d8CgT8aX9vTcL9/p8Ggt&#10;8NEyE9LjoYN7e/IYsZDyshcuOnhudvzKVYykImGZ+DxkDl5hEo+OXL40XI2KrMAr3C8zgcBJKIvV&#10;yMEVpaJiLidphQVE9vCIhSB0uQiIgqdYzJUFqYL3wM8V8vnBXJWLciQ4ZVIC90ZHiEesf9dlVE25&#10;rmQK+Q6G3JQ9hT0XzJkbGSbFRUGiike7aZB/yCIgXghBz1zdIIqgJeH94SrwqOCSu6qH8iDHXdej&#10;zNYA1fTmL1QzUyERs7VAc2R01ib5/9zSyeVpgbyyg/uvDWAUkgCGpBsPdP1I17/oxhrSjaZuNHT9&#10;GN7IKpWZpNDCQr7Ql3z59PPbWvvrfrK5PmAfjwbT5lpfPt0+ONn4njRf6fidXo1P731Mnm62Px+l&#10;H76e7NTBJl09SFcP0+bzn98e6frm6e66jh+cbN//sfMCTNqtVrKx15tvf35oyOPvwLtdmgNPt0pz&#10;ycZjHX+cKc2BetJ6nG691/EbHe/r+J6OX4JOu7Wevt1N1k2opLmRHj8DhXRvU9ff68Zr3djS8eHJ&#10;fkvH20YfrOpP9GrdYKEaySK0ZCaCpqjadV4DTGd8CUwz4porAnPD8BDIAVUrZ0hiNYUoMAvXAJtX&#10;QURB1t8/MDRkoZY7t46EVDcZD5AhHCwAqRZAZHlCKsgEVDMVEyzk457vW7T6Iao6eLBvIG8NziRg&#10;4YdgaGro5GooVVuo2fkO9WWFLPDyCtQneGcbZETHPUhigkg1TQTAH/KGlVZTcLg+h2C8S2FU4eLu&#10;3/hGH1AJUoyqsE4OlneWiGAY+bdDwKvZvYwQGbGQEeFSUOKwob3wWUTUkmAglJ+RruDBPGz6mIkC&#10;IhJSiOVgqkT2KKnOWsNfQdnYmFWDHYuImghnImqcm0aaps7W5omIup1XMLNJnq0aKV4YQEe3M4Kx&#10;JcVdz07HtLbTx27HYT/t0Lp/ifkAfn9brfMfb+QXAAAA//8DAFBLAwQUAAYACAAAACEA2mGsYN0A&#10;AAAFAQAADwAAAGRycy9kb3ducmV2LnhtbEyPzU7DMBCE70i8g7VI3KhTFPoTsqkQEqVUAomWB3Dj&#10;bZwmXkexm4a3x5zgOJrRzDf5arStGKj3tWOE6SQBQVw6XXOF8LV/uVuA8EGxVq1jQvgmD6vi+ipX&#10;mXYX/qRhFyoRS9hnCsGE0GVS+tKQVX7iOuLoHV1vVYiyr6Tu1SWW21beJ8lMWlVzXDCqo2dDZbM7&#10;W4R1fZzuP4am6kzz9rrebt5Pm1NAvL0Znx5BBBrDXxh+8SM6FJHp4M6svWgR4pGAkM5BRDN9mMUf&#10;B4R5ugRZ5PI/ffEDAAD//wMAUEsBAi0AFAAGAAgAAAAhALaDOJL+AAAA4QEAABMAAAAAAAAAAAAA&#10;AAAAAAAAAFtDb250ZW50X1R5cGVzXS54bWxQSwECLQAUAAYACAAAACEAOP0h/9YAAACUAQAACwAA&#10;AAAAAAAAAAAAAAAvAQAAX3JlbHMvLnJlbHNQSwECLQAUAAYACAAAACEAFCRc5iMDAAA5BQAADgAA&#10;AAAAAAAAAAAAAAAuAgAAZHJzL2Uyb0RvYy54bWxQSwECLQAUAAYACAAAACEA2mGsYN0AAAAFAQAA&#10;DwAAAAAAAAAAAAAAAAB9BQAAZHJzL2Rvd25yZXYueG1sUEsFBgAAAAAEAAQA8wAAAIcGAAAAAA==&#10;" filled="f" stroked="f" strokeweight=".5pt">
                <v:textbox inset="0,0,0,0">
                  <w:txbxContent>
                    <w:p w14:paraId="6459505D" w14:textId="5BC9D14E" w:rsidR="00FA7972" w:rsidRDefault="00FA7972" w:rsidP="009336C1">
                      <w:pPr>
                        <w:autoSpaceDE w:val="0"/>
                        <w:autoSpaceDN w:val="0"/>
                        <w:snapToGrid w:val="0"/>
                        <w:spacing w:line="240" w:lineRule="auto"/>
                        <w:ind w:left="154" w:hangingChars="64" w:hanging="154"/>
                      </w:pPr>
                      <w:r w:rsidRPr="00BB6D55">
                        <w:rPr>
                          <w:rFonts w:hint="eastAsia"/>
                        </w:rPr>
                        <w:t>《脳卒中治療（急性期）を行う病院の人口</w:t>
                      </w:r>
                      <w:r w:rsidRPr="00BB6D55">
                        <w:t>10</w:t>
                      </w:r>
                      <w:r w:rsidRPr="00BB6D55">
                        <w:rPr>
                          <w:rFonts w:hint="eastAsia"/>
                        </w:rPr>
                        <w:t>万人対の</w:t>
                      </w:r>
                      <w:r w:rsidRPr="00BB6D55">
                        <w:t>ICU・</w:t>
                      </w:r>
                      <w:r w:rsidRPr="00BB6D55">
                        <w:rPr>
                          <w:rFonts w:hint="eastAsia"/>
                        </w:rPr>
                        <w:t>HCU・SCU病床数》</w:t>
                      </w:r>
                    </w:p>
                  </w:txbxContent>
                </v:textbox>
                <w10:wrap anchorx="margin"/>
              </v:shape>
            </w:pict>
          </mc:Fallback>
        </mc:AlternateContent>
      </w:r>
      <w:r w:rsidRPr="00524F00">
        <w:rPr>
          <w:noProof/>
        </w:rPr>
        <mc:AlternateContent>
          <mc:Choice Requires="wps">
            <w:drawing>
              <wp:anchor distT="0" distB="0" distL="114300" distR="114300" simplePos="0" relativeHeight="251565568" behindDoc="0" locked="0" layoutInCell="1" allowOverlap="1" wp14:anchorId="600606CC" wp14:editId="415AC60A">
                <wp:simplePos x="0" y="0"/>
                <wp:positionH relativeFrom="column">
                  <wp:posOffset>3139440</wp:posOffset>
                </wp:positionH>
                <wp:positionV relativeFrom="paragraph">
                  <wp:posOffset>15240</wp:posOffset>
                </wp:positionV>
                <wp:extent cx="2905125" cy="445770"/>
                <wp:effectExtent l="0" t="0" r="9525" b="11430"/>
                <wp:wrapNone/>
                <wp:docPr id="496" name="テキスト ボックス 496" descr="2023年（令和5年）6月30日現在の、脳卒中治療（回復期）を行う病院の人口10万人対の回復期リハビリテーション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5125" cy="445770"/>
                        </a:xfrm>
                        <a:prstGeom prst="rect">
                          <a:avLst/>
                        </a:prstGeom>
                        <a:noFill/>
                        <a:ln w="6350">
                          <a:noFill/>
                        </a:ln>
                      </wps:spPr>
                      <wps:txbx>
                        <w:txbxContent>
                          <w:p w14:paraId="516CFC3E" w14:textId="32741251" w:rsidR="00FA7972" w:rsidRDefault="00FA7972" w:rsidP="009336C1">
                            <w:pPr>
                              <w:autoSpaceDE w:val="0"/>
                              <w:autoSpaceDN w:val="0"/>
                              <w:snapToGrid w:val="0"/>
                              <w:spacing w:line="240" w:lineRule="auto"/>
                              <w:ind w:left="154" w:hangingChars="64" w:hanging="154"/>
                            </w:pPr>
                            <w:r w:rsidRPr="00BB6D55">
                              <w:rPr>
                                <w:rFonts w:hint="eastAsia"/>
                              </w:rPr>
                              <w:t>《脳卒中治療（回復期）を行う病院の人口10万人対の回復期リハビリテーション病床数》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06CC" id="テキスト ボックス 496" o:spid="_x0000_s1109" type="#_x0000_t202" alt="2023年（令和5年）6月30日現在の、脳卒中治療（回復期）を行う病院の人口10万人対の回復期リハビリテーション病床数について、二次医療圏毎に棒グラフで示している。" style="position:absolute;left:0;text-align:left;margin-left:247.2pt;margin-top:1.2pt;width:228.75pt;height:35.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1KQMAAEsFAAAOAAAAZHJzL2Uyb0RvYy54bWysVNtu0zAYvkfiHSzfs6bdukG1DA3QENIE&#10;SANx7bnOGimJg+2tHVckgTFgMGkITYgKBIzzYQiQgDLtZdx0cMUr8NttCgKuEDf27/98+jx5uBUG&#10;aIkJ6fPIxeURByMWUV73owUXnz0zc+AgRlKRqE4CHjEXLzOJD0/t3zfZjGuswhs8qDOBwEkka83Y&#10;xQ2l4lqpJGmDhUSO8JhFIPS4CImCp1go1QVpgvcwKFUcZ7zU5KIeC06ZlMA91hfiKevf8xhVpzxP&#10;MoUCF0Nuyp7CnvPmLE1NktqCIHHDp4M0yD9kERI/gqBDV8eIImhR+H+4Cn0quOSeGqE8LHHP8ymz&#10;NUA1Zee3auYaJGa2FmiOjIdtkv/PLT25dFogv+7isUPjGEUkhCHpbEWnr3X6WWerSGdtnWU63YY3&#10;skp1Jim0sOJURvPPH77vrHa/bOUba1X7uDrea6+OOr3Nx3vru3n7mU7e6IvJ10vv8xsb3U+ve+++&#10;7N1JwSa/ey/ffd5r3/++c1WnG18frOlkZW/z8rc7D8Gk2+nk64/KTvfTFUNu7wJvaKGzFzpb19kt&#10;S6zobEenH3X2VGfvwUHeuda7/VYnL3WypZNLOnkC8budtd6rB/maCZ6313vbN0Gh92hDp2919lxn&#10;t3XydG+ro5NNow9W6XV9MTXb0YxlDZo0F0ObVOsIb8GWF3wJTDP0lidCc8M4Echhz5aHu8VaClFg&#10;Vg451XKlihEF2dhYdWLCLl/pp3UspDrOeIgM4WIBu2tXiizNSgWZgGqhYoJFfMYPAru/QYSaLh4f&#10;rTrWYCgBiyACQ1NDP1dDqdZ8y058YqwoZJ7Xl6E+wfv4kDGd8SGJWSLVaSIAEFASgFydgsMLOATj&#10;AwqjBhcX/sY3+rCnIMWoCQBzsTy/SATDKDgRwQYbNBaEKIj5gogWw6McMFuG7yOmlgQDoYKC9AQP&#10;zwH2p00UEJGIQiwXUyWKx1HVBzr8HpRNT1s1QF1M1Gw0F1Pj3DTSNPVM6xwR8aDzCmZ2khfgI7Xf&#10;BtDX7Y9gelFxz7fTMa3t93HQcUCsHdrgdzFfwq9vq/XzD5z6AQAA//8DAFBLAwQUAAYACAAAACEA&#10;M9ulVuAAAAAIAQAADwAAAGRycy9kb3ducmV2LnhtbEyPUUvDQBCE3wX/w7GCb/aSEKuJuRQRrFVQ&#10;sPUHXJNtLk1uL+Suafz3rk/6NCwzzHxbrGbbiwlH3zpSEC8iEEiVq1tqFHztnm/uQfigqda9I1Tw&#10;jR5W5eVFofPanekTp21oBJeQz7UCE8KQS+krg1b7hRuQ2Du40erA59jIetRnLre9TKJoKa1uiReM&#10;HvDJYNVtT1bBuj3Eu4+pawbTvb6s3zbvx80xKHV9NT8+gAg4h78w/OIzOpTMtHcnqr3oFaRZmnJU&#10;QcLCfnYbZyD2Cu6SJciykP8fKH8AAAD//wMAUEsBAi0AFAAGAAgAAAAhALaDOJL+AAAA4QEAABMA&#10;AAAAAAAAAAAAAAAAAAAAAFtDb250ZW50X1R5cGVzXS54bWxQSwECLQAUAAYACAAAACEAOP0h/9YA&#10;AACUAQAACwAAAAAAAAAAAAAAAAAvAQAAX3JlbHMvLnJlbHNQSwECLQAUAAYACAAAACEAvfwTtSkD&#10;AABLBQAADgAAAAAAAAAAAAAAAAAuAgAAZHJzL2Uyb0RvYy54bWxQSwECLQAUAAYACAAAACEAM9ul&#10;VuAAAAAIAQAADwAAAAAAAAAAAAAAAACDBQAAZHJzL2Rvd25yZXYueG1sUEsFBgAAAAAEAAQA8wAA&#10;AJAGAAAAAA==&#10;" filled="f" stroked="f" strokeweight=".5pt">
                <v:textbox inset="0,0,0,0">
                  <w:txbxContent>
                    <w:p w14:paraId="516CFC3E" w14:textId="32741251" w:rsidR="00FA7972" w:rsidRDefault="00FA7972" w:rsidP="009336C1">
                      <w:pPr>
                        <w:autoSpaceDE w:val="0"/>
                        <w:autoSpaceDN w:val="0"/>
                        <w:snapToGrid w:val="0"/>
                        <w:spacing w:line="240" w:lineRule="auto"/>
                        <w:ind w:left="154" w:hangingChars="64" w:hanging="154"/>
                      </w:pPr>
                      <w:r w:rsidRPr="00BB6D55">
                        <w:rPr>
                          <w:rFonts w:hint="eastAsia"/>
                        </w:rPr>
                        <w:t>《脳卒中治療（回復期）を行う病院の人口10万人対の回復期リハビリテーション病床数》</w:t>
                      </w:r>
                    </w:p>
                  </w:txbxContent>
                </v:textbox>
              </v:shape>
            </w:pict>
          </mc:Fallback>
        </mc:AlternateContent>
      </w:r>
    </w:p>
    <w:p w14:paraId="292D511D" w14:textId="09F3C1FE" w:rsidR="002F1E00" w:rsidRPr="00524F00" w:rsidRDefault="00A46BD4" w:rsidP="00D52D74">
      <w:r>
        <w:rPr>
          <w:noProof/>
        </w:rPr>
        <w:drawing>
          <wp:anchor distT="0" distB="0" distL="114300" distR="114300" simplePos="0" relativeHeight="251929088" behindDoc="0" locked="0" layoutInCell="1" allowOverlap="1" wp14:anchorId="455140DB" wp14:editId="3555FA07">
            <wp:simplePos x="0" y="0"/>
            <wp:positionH relativeFrom="margin">
              <wp:posOffset>-186921</wp:posOffset>
            </wp:positionH>
            <wp:positionV relativeFrom="paragraph">
              <wp:posOffset>157134</wp:posOffset>
            </wp:positionV>
            <wp:extent cx="3415146" cy="2653145"/>
            <wp:effectExtent l="0" t="0" r="0" b="0"/>
            <wp:wrapNone/>
            <wp:docPr id="3677" name="グラフ 3677">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6C2502">
        <w:rPr>
          <w:noProof/>
        </w:rPr>
        <w:drawing>
          <wp:anchor distT="0" distB="0" distL="114300" distR="114300" simplePos="0" relativeHeight="251931136" behindDoc="0" locked="0" layoutInCell="1" allowOverlap="1" wp14:anchorId="20E4635F" wp14:editId="23087D5D">
            <wp:simplePos x="0" y="0"/>
            <wp:positionH relativeFrom="page">
              <wp:posOffset>3969327</wp:posOffset>
            </wp:positionH>
            <wp:positionV relativeFrom="paragraph">
              <wp:posOffset>150207</wp:posOffset>
            </wp:positionV>
            <wp:extent cx="3235037" cy="2653146"/>
            <wp:effectExtent l="0" t="0" r="3810" b="0"/>
            <wp:wrapNone/>
            <wp:docPr id="3680" name="グラフ 3680">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5683590" w14:textId="4B71BEC4" w:rsidR="009336C1" w:rsidRPr="00524F00" w:rsidRDefault="009336C1" w:rsidP="00D52D74"/>
    <w:p w14:paraId="1D6115AD" w14:textId="2FAF1E15" w:rsidR="009336C1" w:rsidRPr="00524F00" w:rsidRDefault="009336C1" w:rsidP="00D52D74"/>
    <w:p w14:paraId="7669306F" w14:textId="1753A0ED" w:rsidR="009336C1" w:rsidRPr="00524F00" w:rsidRDefault="009336C1" w:rsidP="00D52D74"/>
    <w:p w14:paraId="2D6344CA" w14:textId="7864AD3E" w:rsidR="009336C1" w:rsidRPr="00524F00" w:rsidRDefault="009336C1" w:rsidP="00D52D74"/>
    <w:p w14:paraId="49571899" w14:textId="53D25583" w:rsidR="009336C1" w:rsidRPr="00524F00" w:rsidRDefault="009336C1" w:rsidP="00D52D74"/>
    <w:p w14:paraId="2F18F1BE" w14:textId="3424D68F" w:rsidR="009336C1" w:rsidRPr="00524F00" w:rsidRDefault="009336C1" w:rsidP="00D52D74"/>
    <w:p w14:paraId="39257AC3" w14:textId="69EB8764" w:rsidR="009336C1" w:rsidRPr="00524F00" w:rsidRDefault="009336C1" w:rsidP="00D52D74"/>
    <w:p w14:paraId="09F2ECF7" w14:textId="66C6FB6E" w:rsidR="009336C1" w:rsidRPr="00524F00" w:rsidRDefault="009336C1" w:rsidP="00D52D74"/>
    <w:p w14:paraId="5232818A" w14:textId="4B322043" w:rsidR="009336C1" w:rsidRPr="00524F00" w:rsidRDefault="00EC23D9" w:rsidP="00D52D74">
      <w:r w:rsidRPr="00524F00">
        <w:rPr>
          <w:noProof/>
        </w:rPr>
        <mc:AlternateContent>
          <mc:Choice Requires="wps">
            <w:drawing>
              <wp:anchor distT="0" distB="0" distL="114300" distR="114300" simplePos="0" relativeHeight="251930112" behindDoc="0" locked="0" layoutInCell="1" allowOverlap="1" wp14:anchorId="57C7B3C6" wp14:editId="64059100">
                <wp:simplePos x="0" y="0"/>
                <wp:positionH relativeFrom="column">
                  <wp:posOffset>6350</wp:posOffset>
                </wp:positionH>
                <wp:positionV relativeFrom="paragraph">
                  <wp:posOffset>222250</wp:posOffset>
                </wp:positionV>
                <wp:extent cx="5759450" cy="1041400"/>
                <wp:effectExtent l="0" t="0" r="12700" b="6350"/>
                <wp:wrapNone/>
                <wp:docPr id="497" name="テキスト ボックス 49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7F8A5B00" w14:textId="7361622D" w:rsidR="00FA7972" w:rsidRPr="00595E01" w:rsidRDefault="00FA7972" w:rsidP="00EC23D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9C0D50">
                              <w:rPr>
                                <w:rFonts w:hint="eastAsia"/>
                              </w:rPr>
                              <w:t>５</w:t>
                            </w:r>
                            <w:r w:rsidRPr="00BA1B80">
                              <w:t>年</w:t>
                            </w:r>
                            <w:r w:rsidR="000840F2">
                              <w:rPr>
                                <w:rFonts w:hint="eastAsia"/>
                              </w:rPr>
                              <w:t>６</w:t>
                            </w:r>
                            <w:r w:rsidRPr="00722F36">
                              <w:t>月</w:t>
                            </w:r>
                            <w:r w:rsidR="000840F2">
                              <w:rPr>
                                <w:rFonts w:hint="eastAsia"/>
                              </w:rPr>
                              <w:t>３０</w:t>
                            </w:r>
                            <w:r w:rsidRPr="00595E01">
                              <w:t>日</w:t>
                            </w:r>
                            <w:r w:rsidRPr="00595E01">
                              <w:rPr>
                                <w:rFonts w:hint="eastAsia"/>
                              </w:rPr>
                              <w:t>現在</w:t>
                            </w:r>
                            <w:r w:rsidRPr="00595E01">
                              <w:t>の数値。</w:t>
                            </w:r>
                          </w:p>
                          <w:p w14:paraId="79D20442" w14:textId="0FA78E7D" w:rsidR="00FA7972" w:rsidRPr="00595E01" w:rsidRDefault="00FA7972" w:rsidP="00EC23D9">
                            <w:pPr>
                              <w:pStyle w:val="af0"/>
                              <w:numPr>
                                <w:ilvl w:val="0"/>
                                <w:numId w:val="8"/>
                              </w:numPr>
                              <w:tabs>
                                <w:tab w:val="left" w:pos="798"/>
                              </w:tabs>
                              <w:snapToGrid w:val="0"/>
                              <w:spacing w:line="240" w:lineRule="auto"/>
                              <w:ind w:leftChars="0" w:rightChars="37" w:right="89"/>
                            </w:pPr>
                            <w:r w:rsidRPr="00595E01">
                              <w:rPr>
                                <w:rFonts w:hint="eastAsia"/>
                              </w:rPr>
                              <w:t>「人口</w:t>
                            </w:r>
                            <w:r w:rsidR="000840F2">
                              <w:rPr>
                                <w:rFonts w:hint="eastAsia"/>
                              </w:rPr>
                              <w:t>１０</w:t>
                            </w:r>
                            <w:r w:rsidRPr="00595E01">
                              <w:rPr>
                                <w:rFonts w:hint="eastAsia"/>
                              </w:rPr>
                              <w:t>万人対」算出にあたり、大阪府総務部「大阪府の推計人口（令和</w:t>
                            </w:r>
                            <w:r w:rsidR="00D24B7C">
                              <w:rPr>
                                <w:rFonts w:hint="eastAsia"/>
                              </w:rPr>
                              <w:t>４</w:t>
                            </w:r>
                            <w:r w:rsidRPr="00BA1B80">
                              <w:rPr>
                                <w:rFonts w:hint="eastAsia"/>
                              </w:rPr>
                              <w:t>年</w:t>
                            </w:r>
                            <w:r w:rsidR="000840F2">
                              <w:rPr>
                                <w:rFonts w:hint="eastAsia"/>
                              </w:rPr>
                              <w:t>１０</w:t>
                            </w:r>
                            <w:r w:rsidR="00D24B7C">
                              <w:rPr>
                                <w:rFonts w:hint="eastAsia"/>
                              </w:rPr>
                              <w:t>月１日</w:t>
                            </w:r>
                            <w:r w:rsidRPr="00595E01">
                              <w:rPr>
                                <w:rFonts w:hint="eastAsia"/>
                              </w:rPr>
                              <w:t>現在）」を</w:t>
                            </w:r>
                            <w:r w:rsidRPr="00595E01">
                              <w:t>引用。</w:t>
                            </w:r>
                          </w:p>
                          <w:p w14:paraId="08FA6286" w14:textId="41FA92A5" w:rsidR="00FA7972" w:rsidRPr="00595E01" w:rsidRDefault="00FA7972" w:rsidP="00EC23D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B3C6" id="テキスト ボックス 497" o:spid="_x0000_s1110" type="#_x0000_t202" alt="「人口10万人対」算出にあたっては、大阪府総務部「大阪府の推計人口（平成26年10月1日現在）」を引用している。&#10;&#10;出典&#10;大阪府「医療機関情報システム調査」" style="position:absolute;left:0;text-align:left;margin-left:.5pt;margin-top:17.5pt;width:453.5pt;height:82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CfJQMAAEwFAAAOAAAAZHJzL2Uyb0RvYy54bWysVEtrFEEQvgv+h6YFb2Z3Yx66ZiKrEhGC&#10;EaJ47vT2ZAdmpsfuTnbiKTOrZsVHRNQoBCI+V0WDKGhi0B/Tzq45+Res7tlJfJ3ES09NVXU9vqqv&#10;x47GgY/mmZAeDx1cGShjxELK61446+BzZycOHMJIKhLWic9D5uAFJvHR8b17xppRlQ3yBvfrTCAI&#10;EspqM3JwQ6moWipJ2mABkQM8YiEYXS4CouBXzJbqgjQheuCXBsvlkVKTi3okOGVSgvZEbsTjNr7r&#10;MqqmXFcyhXwHQ23KnsKeM+YsjY+R6qwgUcOj/TLIP1QREC+EpDuhThBF0Jzw/ggVeFRwyV01QHlQ&#10;4q7rUWZ7gG4q5d+6mW6QiNleABwZ7cAk/19Yenr+jEBe3cFDh0cxCkkAQ9KtKzp9rdMN3Woj3VrV&#10;rZZO1+EfWac6kxQg1IvXv25uZsuPK+WvH5eMuP5ZL97ovVnJljZ18konqU7WdPJYJ890sq4Xk+zJ&#10;8+37L7PN1d6H5ezag+1WB2LsKHXypnuz863TzqN+32pnG++67VuDI9nG+0q5u9qudFee9pY/Z6ud&#10;71tXIZVOb2dbd3t3OjpZsUku6fSaXkz374trR+wBlWSXP+ZikdzkvP6p9yDtvljbvveo27qcPXyr&#10;0w+23yu69fDbyy/dtU8Q32xHM5JVAGk6AphUfIzHsOWFXoLSDD12RWC+ME4EdtizhZ3dYrFCFJTD&#10;o8OHh4bBRMFWKQ9Vhsp2+0q71yMh1UnGA2QEBwtYXrtTZH5SKigFXAsXky3kE57v2wX2Q9R08MhB&#10;iP+LBW74IVw0TeTFGknFM7Ed+ehw0ckMry9Ag4LnBJERnfCgiEki1RkigBFQOLBcTcHh+hyS8b6E&#10;UYOLi3/TG39YVLBi1ASGOVhemCOCYeSfCmGFDR0LQRTCTCGEc8FxDqStwPsRUSvCBaH8QnQFD84D&#10;+WsmC5hISCGXg6kSxc9xlTMdng/KajXrBrSLiJoMpyNqghu4DKhn4/NERH3kFQztNC/YR6q/DSD3&#10;zYGuzSnuenY6Btocxz7iQFk7tP7zYt6En/+t1+4jOP4DAAD//wMAUEsDBBQABgAIAAAAIQAXvpta&#10;3AAAAAgBAAAPAAAAZHJzL2Rvd25yZXYueG1sTE/bTsMwDH1H4h8iI/HGkoFAa2k6ISTGQBoSGx+Q&#10;NV7TtXGqJuvK32Oe4Mk+Pta5FMvJd2LEITaBNMxnCgRSFWxDtYav3cvNAkRMhqzpAqGGb4ywLC8v&#10;CpPbcKZPHLepFixCMTcaXEp9LmWsHHoTZ6FHYu4QBm8Sw6GWdjBnFvedvFXqQXrTEDs40+Ozw6rd&#10;nryGVXOY7z7Gtu5d+/a6el9vjutj0vr6anp6BJFwSn/P8Bufo0PJmfbhRDaKjjE3SRru7nkynakF&#10;L3u+Z5kCWRbyf4HyBwAA//8DAFBLAQItABQABgAIAAAAIQC2gziS/gAAAOEBAAATAAAAAAAAAAAA&#10;AAAAAAAAAABbQ29udGVudF9UeXBlc10ueG1sUEsBAi0AFAAGAAgAAAAhADj9If/WAAAAlAEAAAsA&#10;AAAAAAAAAAAAAAAALwEAAF9yZWxzLy5yZWxzUEsBAi0AFAAGAAgAAAAhADslEJ8lAwAATAUAAA4A&#10;AAAAAAAAAAAAAAAALgIAAGRycy9lMm9Eb2MueG1sUEsBAi0AFAAGAAgAAAAhABe+m1rcAAAACAEA&#10;AA8AAAAAAAAAAAAAAAAAfwUAAGRycy9kb3ducmV2LnhtbFBLBQYAAAAABAAEAPMAAACIBgAAAAA=&#10;" filled="f" stroked="f" strokeweight=".5pt">
                <v:textbox inset="0,0,0,0">
                  <w:txbxContent>
                    <w:p w14:paraId="7F8A5B00" w14:textId="7361622D" w:rsidR="00FA7972" w:rsidRPr="00595E01" w:rsidRDefault="00FA7972" w:rsidP="00EC23D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9C0D50">
                        <w:rPr>
                          <w:rFonts w:hint="eastAsia"/>
                        </w:rPr>
                        <w:t>５</w:t>
                      </w:r>
                      <w:r w:rsidRPr="00BA1B80">
                        <w:t>年</w:t>
                      </w:r>
                      <w:r w:rsidR="000840F2">
                        <w:rPr>
                          <w:rFonts w:hint="eastAsia"/>
                        </w:rPr>
                        <w:t>６</w:t>
                      </w:r>
                      <w:r w:rsidRPr="00722F36">
                        <w:t>月</w:t>
                      </w:r>
                      <w:r w:rsidR="000840F2">
                        <w:rPr>
                          <w:rFonts w:hint="eastAsia"/>
                        </w:rPr>
                        <w:t>３０</w:t>
                      </w:r>
                      <w:r w:rsidRPr="00595E01">
                        <w:t>日</w:t>
                      </w:r>
                      <w:r w:rsidRPr="00595E01">
                        <w:rPr>
                          <w:rFonts w:hint="eastAsia"/>
                        </w:rPr>
                        <w:t>現在</w:t>
                      </w:r>
                      <w:r w:rsidRPr="00595E01">
                        <w:t>の数値。</w:t>
                      </w:r>
                    </w:p>
                    <w:p w14:paraId="79D20442" w14:textId="0FA78E7D" w:rsidR="00FA7972" w:rsidRPr="00595E01" w:rsidRDefault="00FA7972" w:rsidP="00EC23D9">
                      <w:pPr>
                        <w:pStyle w:val="af0"/>
                        <w:numPr>
                          <w:ilvl w:val="0"/>
                          <w:numId w:val="8"/>
                        </w:numPr>
                        <w:tabs>
                          <w:tab w:val="left" w:pos="798"/>
                        </w:tabs>
                        <w:snapToGrid w:val="0"/>
                        <w:spacing w:line="240" w:lineRule="auto"/>
                        <w:ind w:leftChars="0" w:rightChars="37" w:right="89"/>
                      </w:pPr>
                      <w:r w:rsidRPr="00595E01">
                        <w:rPr>
                          <w:rFonts w:hint="eastAsia"/>
                        </w:rPr>
                        <w:t>「人口</w:t>
                      </w:r>
                      <w:r w:rsidR="000840F2">
                        <w:rPr>
                          <w:rFonts w:hint="eastAsia"/>
                        </w:rPr>
                        <w:t>１０</w:t>
                      </w:r>
                      <w:r w:rsidRPr="00595E01">
                        <w:rPr>
                          <w:rFonts w:hint="eastAsia"/>
                        </w:rPr>
                        <w:t>万人対」算出にあたり、大阪府総務部「大阪府の推計人口（令和</w:t>
                      </w:r>
                      <w:r w:rsidR="00D24B7C">
                        <w:rPr>
                          <w:rFonts w:hint="eastAsia"/>
                        </w:rPr>
                        <w:t>４</w:t>
                      </w:r>
                      <w:r w:rsidRPr="00BA1B80">
                        <w:rPr>
                          <w:rFonts w:hint="eastAsia"/>
                        </w:rPr>
                        <w:t>年</w:t>
                      </w:r>
                      <w:r w:rsidR="000840F2">
                        <w:rPr>
                          <w:rFonts w:hint="eastAsia"/>
                        </w:rPr>
                        <w:t>１０</w:t>
                      </w:r>
                      <w:r w:rsidR="00D24B7C">
                        <w:rPr>
                          <w:rFonts w:hint="eastAsia"/>
                        </w:rPr>
                        <w:t>月１日</w:t>
                      </w:r>
                      <w:r w:rsidRPr="00595E01">
                        <w:rPr>
                          <w:rFonts w:hint="eastAsia"/>
                        </w:rPr>
                        <w:t>現在）」を</w:t>
                      </w:r>
                      <w:r w:rsidRPr="00595E01">
                        <w:t>引用。</w:t>
                      </w:r>
                    </w:p>
                    <w:p w14:paraId="08FA6286" w14:textId="41FA92A5" w:rsidR="00FA7972" w:rsidRPr="00595E01" w:rsidRDefault="00FA7972" w:rsidP="00EC23D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v:shape>
            </w:pict>
          </mc:Fallback>
        </mc:AlternateContent>
      </w:r>
    </w:p>
    <w:p w14:paraId="627C3D68" w14:textId="01CCDE84" w:rsidR="009336C1" w:rsidRPr="00524F00" w:rsidRDefault="009336C1" w:rsidP="00D52D74"/>
    <w:p w14:paraId="053F9A67" w14:textId="669607D5" w:rsidR="009336C1" w:rsidRPr="00524F00" w:rsidRDefault="009336C1" w:rsidP="00D52D74"/>
    <w:p w14:paraId="41DBD10B" w14:textId="436F7734" w:rsidR="009336C1" w:rsidRPr="00524F00" w:rsidRDefault="009336C1" w:rsidP="00D52D74"/>
    <w:p w14:paraId="68B01DBF" w14:textId="4107AD9E" w:rsidR="00EC23D9" w:rsidRPr="00524F00" w:rsidRDefault="00EC23D9" w:rsidP="00D52D74"/>
    <w:p w14:paraId="65369F36" w14:textId="1910ADDD" w:rsidR="00D44260" w:rsidRPr="00524F00" w:rsidRDefault="00D44260" w:rsidP="00C75F67">
      <w:pPr>
        <w:pStyle w:val="af0"/>
        <w:numPr>
          <w:ilvl w:val="1"/>
          <w:numId w:val="2"/>
        </w:numPr>
        <w:ind w:leftChars="0" w:left="426" w:hanging="284"/>
      </w:pPr>
      <w:r w:rsidRPr="00524F00">
        <w:rPr>
          <w:rFonts w:hint="eastAsia"/>
        </w:rPr>
        <w:t>脳卒中治療（急性期）</w:t>
      </w:r>
      <w:r w:rsidRPr="00DA0C0F">
        <w:rPr>
          <w:rFonts w:hint="eastAsia"/>
        </w:rPr>
        <w:t>を行う病院</w:t>
      </w:r>
      <w:r w:rsidR="00A430B8" w:rsidRPr="00DA0C0F">
        <w:rPr>
          <w:rFonts w:hint="eastAsia"/>
        </w:rPr>
        <w:t>1</w:t>
      </w:r>
      <w:r w:rsidR="00A430B8" w:rsidRPr="00DA0C0F">
        <w:t>05</w:t>
      </w:r>
      <w:r w:rsidR="00C75F67" w:rsidRPr="00DA0C0F">
        <w:rPr>
          <w:rFonts w:hint="eastAsia"/>
        </w:rPr>
        <w:t>施設（平成</w:t>
      </w:r>
      <w:r w:rsidR="000840F2">
        <w:rPr>
          <w:rFonts w:hint="eastAsia"/>
        </w:rPr>
        <w:t>２９</w:t>
      </w:r>
      <w:r w:rsidR="00C75F67" w:rsidRPr="00DA0C0F">
        <w:rPr>
          <w:rFonts w:hint="eastAsia"/>
        </w:rPr>
        <w:t>年度には</w:t>
      </w:r>
      <w:r w:rsidR="000840F2">
        <w:rPr>
          <w:rFonts w:hint="eastAsia"/>
        </w:rPr>
        <w:t>１１０</w:t>
      </w:r>
      <w:r w:rsidR="00C75F67" w:rsidRPr="00DA0C0F">
        <w:rPr>
          <w:rFonts w:hint="eastAsia"/>
        </w:rPr>
        <w:t>施設）のうち、自院と他院・他施設との退院・転院調整等を担う地域医療連携室を設置している病院は</w:t>
      </w:r>
      <w:r w:rsidR="000840F2">
        <w:rPr>
          <w:rFonts w:hint="eastAsia"/>
        </w:rPr>
        <w:t>１０４</w:t>
      </w:r>
      <w:r w:rsidR="00C75F67" w:rsidRPr="00DA0C0F">
        <w:rPr>
          <w:rFonts w:hint="eastAsia"/>
        </w:rPr>
        <w:t>施設（</w:t>
      </w:r>
      <w:r w:rsidR="000840F2">
        <w:rPr>
          <w:rFonts w:hint="eastAsia"/>
        </w:rPr>
        <w:t>９９．０</w:t>
      </w:r>
      <w:r w:rsidR="00C75F67" w:rsidRPr="00DA0C0F">
        <w:rPr>
          <w:rFonts w:hint="eastAsia"/>
        </w:rPr>
        <w:t>％）（同</w:t>
      </w:r>
      <w:r w:rsidR="000840F2">
        <w:rPr>
          <w:rFonts w:hint="eastAsia"/>
        </w:rPr>
        <w:t>１０７</w:t>
      </w:r>
      <w:r w:rsidR="00C75F67" w:rsidRPr="00DA0C0F">
        <w:rPr>
          <w:rFonts w:hint="eastAsia"/>
        </w:rPr>
        <w:t>施設（</w:t>
      </w:r>
      <w:r w:rsidR="000840F2">
        <w:rPr>
          <w:rFonts w:hint="eastAsia"/>
        </w:rPr>
        <w:t>９７．３</w:t>
      </w:r>
      <w:r w:rsidR="00C75F67" w:rsidRPr="00DA0C0F">
        <w:rPr>
          <w:rFonts w:hint="eastAsia"/>
        </w:rPr>
        <w:t>%））あります</w:t>
      </w:r>
      <w:r w:rsidRPr="00DA0C0F">
        <w:rPr>
          <w:rFonts w:hint="eastAsia"/>
        </w:rPr>
        <w:t>。</w:t>
      </w:r>
    </w:p>
    <w:p w14:paraId="25EE2FE8" w14:textId="6F944837" w:rsidR="00EC23D9" w:rsidRPr="00524F00" w:rsidRDefault="00EC23D9" w:rsidP="00D52D74">
      <w:r w:rsidRPr="00524F00">
        <w:rPr>
          <w:noProof/>
        </w:rPr>
        <mc:AlternateContent>
          <mc:Choice Requires="wps">
            <w:drawing>
              <wp:anchor distT="0" distB="0" distL="114300" distR="114300" simplePos="0" relativeHeight="251568640" behindDoc="0" locked="0" layoutInCell="1" allowOverlap="1" wp14:anchorId="2A5E6298" wp14:editId="2910C4FB">
                <wp:simplePos x="0" y="0"/>
                <wp:positionH relativeFrom="column">
                  <wp:posOffset>2890520</wp:posOffset>
                </wp:positionH>
                <wp:positionV relativeFrom="paragraph">
                  <wp:posOffset>149225</wp:posOffset>
                </wp:positionV>
                <wp:extent cx="2818130" cy="445770"/>
                <wp:effectExtent l="0" t="0" r="1270" b="11430"/>
                <wp:wrapNone/>
                <wp:docPr id="499" name="テキスト ボックス 499" descr="2023年（令和5年）6月30日現在の、脳卒中治療（回復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486A1090" w14:textId="147588DE" w:rsidR="00FA7972" w:rsidRDefault="00FA7972" w:rsidP="00EC23D9">
                            <w:pPr>
                              <w:autoSpaceDE w:val="0"/>
                              <w:autoSpaceDN w:val="0"/>
                              <w:snapToGrid w:val="0"/>
                              <w:spacing w:line="240" w:lineRule="auto"/>
                              <w:ind w:left="154" w:hangingChars="64" w:hanging="154"/>
                            </w:pPr>
                            <w:r w:rsidRPr="00BB6D55">
                              <w:rPr>
                                <w:rFonts w:hint="eastAsia"/>
                              </w:rPr>
                              <w:t>《脳卒中治療（回復期）を行う病院のうち地域医療連携室を設置している病院》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6298" id="テキスト ボックス 499" o:spid="_x0000_s1111" type="#_x0000_t202" alt="2023年（令和5年）6月30日現在の、脳卒中治療（回復期）を行う病院のうち地域医療連携室を設置している病院の割合について、二次医療圏毎に棒グラフで示している。" style="position:absolute;left:0;text-align:left;margin-left:227.6pt;margin-top:11.75pt;width:221.9pt;height:35.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L4JAMAAEkFAAAOAAAAZHJzL2Uyb0RvYy54bWysVFtPFDEUfjfxPzR9l70AC24YCGIwJkRM&#10;0Phcuh12kpnp2HbZxSdmFwlEFEJiiHEjQVExihr0QfDyZ8rswhN/wdPuzmrQJ+NLe9rzndNz+zoy&#10;Vgt8NM+E9Hjo4FxfFiMWUl7ywjkH3741eWkYI6lIWCI+D5mDF5jEY6MXL4xUoyLL8zL3S0wgcBLK&#10;YjVycFmpqJjJSFpmAZF9PGIhKF0uAqLgKOYyJUGq4D3wM/lstpCpclGKBKdMSri92lHiUevfdRlV&#10;064rmUK+gyE2ZVdh11mzZkZHSHFOkKjs0W4Y5B+iCIgXwqM9V1eJIqgivD9cBR4VXHJX9VEeZLjr&#10;epTZHCCbXPZcNjNlEjGbCxRHRr0yyf/nlt6YvymQV3LwwOXLGIUkgCbpxrKu7+v6oW6sIN1o6kZD&#10;1z/AGVlQiUkKJcxn8/3J4eezbyvHX3eTzbVBe1gttJor/dnW1sv2+o+kuafj93oxPln6lDzcPP6y&#10;3zr42n5SB5vk6bPkx5tWc/vs26qub57srOl4ub11//TJc2MSL+t4J2l+TLa3kzVjcrr4orVxlLzf&#10;NeC9/fZ3wGzp+JWOl3T9Qc8wWT1INlZ0/FbHu0YFgMX4+Git9W6n4ydprrc+PAJA68Wmrn/UjTe6&#10;8VjHr9u7R7871It1MxvVSBahRDMRFEnVrvAazHh6L+HStLzmisDs0EwEepiyhd5ksZpCFC7zw7nh&#10;XD+oKOgGBgaHhuzoZX5ZR0Kqa4wHyAgOFjC5dqDI/JRUEAlAU4h5LOSTnu/b6fVDVHVwoX8waw16&#10;GrDwQzA0OXRiNZKqzdZsv4cKaSKzvLQA+QneYYeM6KQHQUwRqW4SAXSAuIHiahoW1+fwGO9KGJW5&#10;uPe3e4OHKQUtRlWgl4Pl3QoRDCP/egjza7iYCiIVZlMhrAQTHBibg88jolYEA6H8VHQFD+4A88fN&#10;K6AiIYW3HEyVSA8TqkNz+DsoGx+3MOBcRNRUOBNR49wU0hT1Vu0OEVG38gp6doOn1CPFcw3oYDst&#10;GK8o7nq2O6a0nTp2Kw58tU3r/i3mQ/j9bFG/fsDRnwAAAP//AwBQSwMEFAAGAAgAAAAhAPtBN6Th&#10;AAAACQEAAA8AAABkcnMvZG93bnJldi54bWxMj9FOg0AQRd9N/IfNmPhml1LRggyNMbFWE01s/YAt&#10;OwUKO0vYLcW/d33Sx8mc3HtuvppMJ0YaXGMZYT6LQBCXVjdcIXztnm+WIJxXrFVnmRC+ycGquLzI&#10;VabtmT9p3PpKhBB2mUKove8zKV1Zk1FuZnvi8DvYwSgfzqGSelDnEG46GUfRnTSq4dBQq56eairb&#10;7ckgrJvDfPcxtlVft68v67fN+3Fz9IjXV9PjAwhPk/+D4Vc/qEMRnPb2xNqJDuE2SeKAIsSLBEQA&#10;lmkaxu0R0sU9yCKX/xcUPwAAAP//AwBQSwECLQAUAAYACAAAACEAtoM4kv4AAADhAQAAEwAAAAAA&#10;AAAAAAAAAAAAAAAAW0NvbnRlbnRfVHlwZXNdLnhtbFBLAQItABQABgAIAAAAIQA4/SH/1gAAAJQB&#10;AAALAAAAAAAAAAAAAAAAAC8BAABfcmVscy8ucmVsc1BLAQItABQABgAIAAAAIQCQ63L4JAMAAEkF&#10;AAAOAAAAAAAAAAAAAAAAAC4CAABkcnMvZTJvRG9jLnhtbFBLAQItABQABgAIAAAAIQD7QTek4QAA&#10;AAkBAAAPAAAAAAAAAAAAAAAAAH4FAABkcnMvZG93bnJldi54bWxQSwUGAAAAAAQABADzAAAAjAYA&#10;AAAA&#10;" filled="f" stroked="f" strokeweight=".5pt">
                <v:textbox inset="0,0,0,0">
                  <w:txbxContent>
                    <w:p w14:paraId="486A1090" w14:textId="147588DE" w:rsidR="00FA7972" w:rsidRDefault="00FA7972" w:rsidP="00EC23D9">
                      <w:pPr>
                        <w:autoSpaceDE w:val="0"/>
                        <w:autoSpaceDN w:val="0"/>
                        <w:snapToGrid w:val="0"/>
                        <w:spacing w:line="240" w:lineRule="auto"/>
                        <w:ind w:left="154" w:hangingChars="64" w:hanging="154"/>
                      </w:pPr>
                      <w:r w:rsidRPr="00BB6D55">
                        <w:rPr>
                          <w:rFonts w:hint="eastAsia"/>
                        </w:rPr>
                        <w:t>《脳卒中治療（回復期）を行う病院のうち地域医療連携室を設置している病院》</w:t>
                      </w:r>
                    </w:p>
                  </w:txbxContent>
                </v:textbox>
              </v:shape>
            </w:pict>
          </mc:Fallback>
        </mc:AlternateContent>
      </w:r>
      <w:r w:rsidRPr="00524F00">
        <w:rPr>
          <w:noProof/>
        </w:rPr>
        <mc:AlternateContent>
          <mc:Choice Requires="wps">
            <w:drawing>
              <wp:anchor distT="0" distB="0" distL="114300" distR="114300" simplePos="0" relativeHeight="251567616" behindDoc="0" locked="0" layoutInCell="1" allowOverlap="1" wp14:anchorId="71899A04" wp14:editId="00220D07">
                <wp:simplePos x="0" y="0"/>
                <wp:positionH relativeFrom="column">
                  <wp:posOffset>4445</wp:posOffset>
                </wp:positionH>
                <wp:positionV relativeFrom="paragraph">
                  <wp:posOffset>147320</wp:posOffset>
                </wp:positionV>
                <wp:extent cx="2818130" cy="445770"/>
                <wp:effectExtent l="0" t="0" r="1270" b="11430"/>
                <wp:wrapNone/>
                <wp:docPr id="498" name="テキスト ボックス 498" descr="2023年（令和5年）6月30日現在の、脳卒中治療（急性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0D56D91C" w14:textId="3F8F0B30" w:rsidR="00FA7972" w:rsidRDefault="00FA7972" w:rsidP="00EC23D9">
                            <w:pPr>
                              <w:autoSpaceDE w:val="0"/>
                              <w:autoSpaceDN w:val="0"/>
                              <w:snapToGrid w:val="0"/>
                              <w:spacing w:line="240" w:lineRule="auto"/>
                              <w:ind w:left="154" w:hangingChars="64" w:hanging="154"/>
                            </w:pPr>
                            <w:r w:rsidRPr="00BB6D55">
                              <w:rPr>
                                <w:rFonts w:hint="eastAsia"/>
                              </w:rPr>
                              <w:t>《脳卒中治療（急性期）を行う病院のうち地域医療連携室を設置している病院》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9A04" id="テキスト ボックス 498" o:spid="_x0000_s1112" type="#_x0000_t202" alt="2023年（令和5年）6月30日現在の、脳卒中治療（急性期）を行う病院のうち地域医療連携室を設置している病院の割合について、二次医療圏毎に棒グラフで示している。" style="position:absolute;left:0;text-align:left;margin-left:.35pt;margin-top:11.6pt;width:221.9pt;height:35.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ZJAMAAEkFAAAOAAAAZHJzL2Uyb0RvYy54bWysVFtPE0EUfjfxP2zmXXrhUmxYCEowJkRI&#10;0Pg8nc7STXZ31pkpLT51WyQQ8ZImhpA0IQgIRgGjPihe/sywW3zyL3hm2q1GfTK+zJyZc5lzvnO+&#10;mZiq+561TLlwWWCj3FAWWTQgrOwGSza6c3v2yjiyhMRBGXssoDZaoQJNTV6+NFELizTPKswrU25B&#10;kEAUa6GNKlKGxUxGkAr1sRhiIQ1A6TDuYwlHvpQpc1yD6L6XyWezY5ka4+WQM0KFgNuZnhJNmviO&#10;Q4mcdxxBpeXZCHKTZuVmLek1MzmBi0schxWX9NPA/5CFj90AHh2EmsESW1Xu/hHKdwlngjlyiDA/&#10;wxzHJdTUANXksr9Vs1jBITW1ADgiHMAk/l9Ycmt5gVtu2UYjV6FVAfahSaq1pprHqvlRtdYt1eqo&#10;Vks1T+FsGaMyFQQgzGfzw/HH998/r59/2o/bm6PmsDGWdNaHs8nWQffJ17hzpKIT1YguVt/Fj9rn&#10;H46Tt5+6203wSRoHSeMw6ex8/7yhmu2L3U0VrXW3Hnzbfq5dojUV7cadN/HOTrypXb419pKnZ/HJ&#10;vjY+Ou5+AZstFb1Q0apqPhw4xhtv46frKnqlon2tAoNGdH62mbze7cWJO0+S08dgkOy1VfONar1U&#10;rWcqOuzun/0aUDWaejZqoSgCRIshgCTr11gdZjy9F3CpW153uK93aKYFepiylcFk0bq0CFzmx3Pj&#10;uWFQEdCNjIwWCmb0Mj+9Qy7kDcp8Sws24jC5ZqDw8pyQkAmYpib6sYDNup5nptcLrJqNxoZHs8Zh&#10;oAEPLwBHXUMvVy3Jeqlu+l0opIWUWHkF6uOsxw4RklkXkpjDQi5gDnSAvIHich4Wx2PwGOtLyKow&#10;fv9v99oephS0yKoBvWwk7lUxp8jybgYwv5qLqcBToZQKQdW/zoCxOfg8QmJEcODSS0WHM/8uMH9a&#10;vwIqHBB4y0ZE8vRwXfZoDn8HodPTxgw4F2I5FyyGRAfXQGpQb9fvYh72kZfQs1sspR4u/taAnm2v&#10;BdNVyRzXdEdD28Oxjzjw1TSt/7foD+HXs7H6+QNO/gAAAP//AwBQSwMEFAAGAAgAAAAhAGPRscve&#10;AAAABgEAAA8AAABkcnMvZG93bnJldi54bWxMjs1OwzAQhO9IvIO1SNyo0zT8hWwqhEQpSCDR8gBu&#10;vI3TxOsodtPw9pgTHEcz+uYrlpPtxEiDbxwjzGcJCOLK6YZrhK/t89UdCB8Ua9U5JoRv8rAsz88K&#10;lWt34k8aN6EWEcI+VwgmhD6X0leGrPIz1xPHbu8Gq0KMQy31oE4RbjuZJsmNtKrh+GBUT0+GqnZz&#10;tAirZj/ffoxt3Zv29WX1tn4/rA8B8fJienwAEWgKf2P41Y/qUEannTuy9qJDuI07hHSRgohtlmXX&#10;IHYI94sMZFnI//rlDwAAAP//AwBQSwECLQAUAAYACAAAACEAtoM4kv4AAADhAQAAEwAAAAAAAAAA&#10;AAAAAAAAAAAAW0NvbnRlbnRfVHlwZXNdLnhtbFBLAQItABQABgAIAAAAIQA4/SH/1gAAAJQBAAAL&#10;AAAAAAAAAAAAAAAAAC8BAABfcmVscy8ucmVsc1BLAQItABQABgAIAAAAIQCt+tjZJAMAAEkFAAAO&#10;AAAAAAAAAAAAAAAAAC4CAABkcnMvZTJvRG9jLnhtbFBLAQItABQABgAIAAAAIQBj0bHL3gAAAAYB&#10;AAAPAAAAAAAAAAAAAAAAAH4FAABkcnMvZG93bnJldi54bWxQSwUGAAAAAAQABADzAAAAiQYAAAAA&#10;" filled="f" stroked="f" strokeweight=".5pt">
                <v:textbox inset="0,0,0,0">
                  <w:txbxContent>
                    <w:p w14:paraId="0D56D91C" w14:textId="3F8F0B30" w:rsidR="00FA7972" w:rsidRDefault="00FA7972" w:rsidP="00EC23D9">
                      <w:pPr>
                        <w:autoSpaceDE w:val="0"/>
                        <w:autoSpaceDN w:val="0"/>
                        <w:snapToGrid w:val="0"/>
                        <w:spacing w:line="240" w:lineRule="auto"/>
                        <w:ind w:left="154" w:hangingChars="64" w:hanging="154"/>
                      </w:pPr>
                      <w:r w:rsidRPr="00BB6D55">
                        <w:rPr>
                          <w:rFonts w:hint="eastAsia"/>
                        </w:rPr>
                        <w:t>《脳卒中治療（急性期）を行う病院のうち地域医療連携室を設置している病院》</w:t>
                      </w:r>
                    </w:p>
                  </w:txbxContent>
                </v:textbox>
              </v:shape>
            </w:pict>
          </mc:Fallback>
        </mc:AlternateContent>
      </w:r>
    </w:p>
    <w:p w14:paraId="789B0575" w14:textId="0BE35A89" w:rsidR="00EC23D9" w:rsidRPr="00524F00" w:rsidRDefault="008954F6" w:rsidP="00D52D74">
      <w:r w:rsidRPr="00524F00">
        <w:rPr>
          <w:noProof/>
        </w:rPr>
        <w:drawing>
          <wp:anchor distT="0" distB="0" distL="114300" distR="114300" simplePos="0" relativeHeight="251503090" behindDoc="0" locked="0" layoutInCell="1" allowOverlap="1" wp14:anchorId="0449A6CA" wp14:editId="3CC6DA10">
            <wp:simplePos x="0" y="0"/>
            <wp:positionH relativeFrom="column">
              <wp:posOffset>-92710</wp:posOffset>
            </wp:positionH>
            <wp:positionV relativeFrom="paragraph">
              <wp:posOffset>283210</wp:posOffset>
            </wp:positionV>
            <wp:extent cx="3040380" cy="2575560"/>
            <wp:effectExtent l="0" t="0" r="7620" b="0"/>
            <wp:wrapNone/>
            <wp:docPr id="3681" name="図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038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A4AA3" w14:textId="7A8130C1" w:rsidR="00EC23D9" w:rsidRPr="00524F00" w:rsidRDefault="00DB67FB" w:rsidP="00D52D74">
      <w:r w:rsidRPr="00DB67FB">
        <w:rPr>
          <w:rFonts w:ascii="游明朝" w:eastAsia="游明朝" w:hAnsi="游明朝" w:cs="Times New Roman"/>
          <w:noProof/>
          <w:sz w:val="21"/>
        </w:rPr>
        <w:drawing>
          <wp:anchor distT="0" distB="0" distL="114300" distR="114300" simplePos="0" relativeHeight="251933184" behindDoc="0" locked="0" layoutInCell="1" allowOverlap="1" wp14:anchorId="235F7693" wp14:editId="00739FCE">
            <wp:simplePos x="0" y="0"/>
            <wp:positionH relativeFrom="margin">
              <wp:posOffset>2765638</wp:posOffset>
            </wp:positionH>
            <wp:positionV relativeFrom="paragraph">
              <wp:posOffset>5503</wp:posOffset>
            </wp:positionV>
            <wp:extent cx="3147290" cy="2575560"/>
            <wp:effectExtent l="0" t="0" r="0" b="0"/>
            <wp:wrapNone/>
            <wp:docPr id="3682" name="図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7615" cy="2584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9A240" w14:textId="4E98C9C0" w:rsidR="00EC23D9" w:rsidRPr="00524F00" w:rsidRDefault="00EC23D9" w:rsidP="00D52D74"/>
    <w:p w14:paraId="6E8BCF30" w14:textId="2DCD09DA" w:rsidR="00EC23D9" w:rsidRPr="00524F00" w:rsidRDefault="00EC23D9" w:rsidP="00D52D74"/>
    <w:p w14:paraId="761616CF" w14:textId="55E31435" w:rsidR="00EC23D9" w:rsidRPr="00524F00" w:rsidRDefault="00EC23D9" w:rsidP="00D52D74"/>
    <w:p w14:paraId="1A7A8CA1" w14:textId="18AF7AE4" w:rsidR="00EC23D9" w:rsidRPr="00524F00" w:rsidRDefault="00EC23D9" w:rsidP="00D52D74"/>
    <w:p w14:paraId="30976BC9" w14:textId="43BFDBFD" w:rsidR="00EC23D9" w:rsidRPr="00524F00" w:rsidRDefault="00EC23D9" w:rsidP="00D52D74"/>
    <w:p w14:paraId="32020A9D" w14:textId="00D93C0A" w:rsidR="00EC23D9" w:rsidRPr="00524F00" w:rsidRDefault="00EC23D9" w:rsidP="00D52D74"/>
    <w:p w14:paraId="04939926" w14:textId="038D6E37" w:rsidR="00EC23D9" w:rsidRPr="00524F00" w:rsidRDefault="00EC23D9" w:rsidP="00D52D74"/>
    <w:p w14:paraId="6A4DAA5D" w14:textId="5C2233D6" w:rsidR="00EC23D9" w:rsidRPr="00524F00" w:rsidRDefault="00EC23D9" w:rsidP="00D52D74"/>
    <w:p w14:paraId="3A501104" w14:textId="63C9EFD9" w:rsidR="00EC23D9" w:rsidRPr="00524F00" w:rsidRDefault="008954F6" w:rsidP="00D52D74">
      <w:r w:rsidRPr="00524F00">
        <w:rPr>
          <w:noProof/>
        </w:rPr>
        <mc:AlternateContent>
          <mc:Choice Requires="wps">
            <w:drawing>
              <wp:anchor distT="0" distB="0" distL="114300" distR="114300" simplePos="0" relativeHeight="251569664" behindDoc="0" locked="0" layoutInCell="1" allowOverlap="1" wp14:anchorId="52A9FB05" wp14:editId="0C637977">
                <wp:simplePos x="0" y="0"/>
                <wp:positionH relativeFrom="margin">
                  <wp:align>left</wp:align>
                </wp:positionH>
                <wp:positionV relativeFrom="paragraph">
                  <wp:posOffset>140970</wp:posOffset>
                </wp:positionV>
                <wp:extent cx="5759450" cy="461010"/>
                <wp:effectExtent l="0" t="0" r="12700" b="15240"/>
                <wp:wrapNone/>
                <wp:docPr id="501" name="テキスト ボックス 50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461010"/>
                        </a:xfrm>
                        <a:prstGeom prst="rect">
                          <a:avLst/>
                        </a:prstGeom>
                        <a:noFill/>
                        <a:ln w="6350">
                          <a:noFill/>
                        </a:ln>
                      </wps:spPr>
                      <wps:txbx>
                        <w:txbxContent>
                          <w:p w14:paraId="62978E66" w14:textId="17607E88" w:rsidR="00FA7972" w:rsidRPr="00BB6D55" w:rsidRDefault="00FA7972" w:rsidP="00EC23D9">
                            <w:pPr>
                              <w:pStyle w:val="af0"/>
                              <w:numPr>
                                <w:ilvl w:val="0"/>
                                <w:numId w:val="8"/>
                              </w:numPr>
                              <w:tabs>
                                <w:tab w:val="left" w:pos="798"/>
                              </w:tabs>
                              <w:snapToGrid w:val="0"/>
                              <w:spacing w:line="240" w:lineRule="auto"/>
                              <w:ind w:leftChars="0" w:rightChars="37" w:right="89"/>
                            </w:pPr>
                            <w:r w:rsidRPr="00BB6D55">
                              <w:rPr>
                                <w:rFonts w:hint="eastAsia"/>
                              </w:rPr>
                              <w:t>いずれも、令和</w:t>
                            </w:r>
                            <w:r w:rsidR="00B83689">
                              <w:rPr>
                                <w:rFonts w:hint="eastAsia"/>
                              </w:rPr>
                              <w:t>５</w:t>
                            </w:r>
                            <w:r w:rsidRPr="00BB6D55">
                              <w:t>年</w:t>
                            </w:r>
                            <w:r w:rsidR="000840F2">
                              <w:rPr>
                                <w:rFonts w:hint="eastAsia"/>
                              </w:rPr>
                              <w:t>６</w:t>
                            </w:r>
                            <w:r w:rsidRPr="00BB6D55">
                              <w:t>月</w:t>
                            </w:r>
                            <w:r w:rsidR="000840F2">
                              <w:rPr>
                                <w:rFonts w:hint="eastAsia"/>
                              </w:rPr>
                              <w:t>３０</w:t>
                            </w:r>
                            <w:r w:rsidRPr="00BB6D55">
                              <w:t>日</w:t>
                            </w:r>
                            <w:r w:rsidRPr="00BB6D55">
                              <w:rPr>
                                <w:rFonts w:hint="eastAsia"/>
                              </w:rPr>
                              <w:t>現在</w:t>
                            </w:r>
                            <w:r w:rsidRPr="00BB6D55">
                              <w:t>の数値。</w:t>
                            </w:r>
                          </w:p>
                          <w:p w14:paraId="638F5519" w14:textId="6DD7F377" w:rsidR="00FA7972" w:rsidRPr="00595E01" w:rsidRDefault="00FA7972" w:rsidP="00EC23D9">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FB05" id="テキスト ボックス 501" o:spid="_x0000_s1113" type="#_x0000_t202" alt="出典&#10;大阪府「医療機関情報システム調査」" style="position:absolute;left:0;text-align:left;margin-left:0;margin-top:11.1pt;width:453.5pt;height:36.3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K5nwIAAKcEAAAOAAAAZHJzL2Uyb0RvYy54bWysVEFrE0EUvgv+h2EEb3aT2rQ1dlNiS0Qo&#10;baGVniezs83C7sw4M8luPZUsrR7qVRQKLSKIBRFPanvwxyyJ9l/4ZjabavUkXiZv5r393nvf+16W&#10;lrMkRgOmdCS4j+szNYwYpyKI+K6PH2937ixipA3hAYkFZz7eYxovt27eWEplk82KnogDphCAcN1M&#10;pY97xsim52naYwnRM0IyDs5QqIQYuKpdL1AkBfQk9mZrtXkvFSqQSlCmNbyulk7ccvhhyKjZCEPN&#10;DIp9DLUZdyp3du3ptZZIc1cR2YvopAzyD1UkJOKQdAq1SgxBfRX9AZVEVAktQjNDReKJMIwocz1A&#10;N/XatW62ekQy1wuQo+WUJv3/YOn6YFOhKPBxo1bHiJMEhlTkh8XwQzH8WuTPUZEfF3leDD/CHbmg&#10;gGkKFI6enY8Ovty+lbXvj96+u3x1Njo/LvaPRkcX318Px+9PLl++GecHo9NPxfCzwzos8tMfZ9/G&#10;JxfF/gvLfCp1EwrYklCCyR6IDBRUvWt4tIRmoUrsL1CFwA8z3JvOjWUGUXhsLDTuzTXARcE3N18H&#10;Ji2Md/W1VNo8ZCJB1vCxAl24cZHBmjZlaBVik3HRieLYaSPmKPXx/F2A/80D4DGHHLaHslZrmayb&#10;OTYXFqtGuiLYg/6UKLWnJe1EUMQa0WaTKBAb1A0LZDbgCGMBycTEwqgn1NO/vdt40AB4MUpBvD7W&#10;T/pEMYziRxzUYZVeGaoyupXB+8mKgH2AeUM1zoQPlIkrM1Qi2YG9atss4CKcQi4fU6Oqy4oplwg2&#10;k7J224WBoiUxa3xLUgtu6bKkbmc7RMkJ8wZmti4qYZPmtQGUsSXR7b4RYeSmY6kteZwwDtvg5jvZ&#10;XLtuv95d1NX/S+snAAAA//8DAFBLAwQUAAYACAAAACEAfb38M94AAAAGAQAADwAAAGRycy9kb3du&#10;cmV2LnhtbEyPwU7DMBBE70j8g7VIvVGnEYIS4lQIibYgtRItH+DG2zhNvI5iNw1/z3Kit52d1czb&#10;fDG6VgzYh9qTgtk0AYFUelNTpeB7/34/BxGiJqNbT6jgBwMsitubXGfGX+gLh12sBIdQyLQCG2OX&#10;SRlKi06Hqe+Q2Dv63unIsq+k6fWFw10r0yR5lE7XxA1Wd/hmsWx2Z6dgWR9n++3QVJ1tPlbLz/Xm&#10;tD5FpSZ34+sLiIhj/D+GP3xGh4KZDv5MJohWAT8SFaRpCoLd5+SJFwceHuYgi1xe4xe/AAAA//8D&#10;AFBLAQItABQABgAIAAAAIQC2gziS/gAAAOEBAAATAAAAAAAAAAAAAAAAAAAAAABbQ29udGVudF9U&#10;eXBlc10ueG1sUEsBAi0AFAAGAAgAAAAhADj9If/WAAAAlAEAAAsAAAAAAAAAAAAAAAAALwEAAF9y&#10;ZWxzLy5yZWxzUEsBAi0AFAAGAAgAAAAhAKfGsrmfAgAApwQAAA4AAAAAAAAAAAAAAAAALgIAAGRy&#10;cy9lMm9Eb2MueG1sUEsBAi0AFAAGAAgAAAAhAH29/DPeAAAABgEAAA8AAAAAAAAAAAAAAAAA+QQA&#10;AGRycy9kb3ducmV2LnhtbFBLBQYAAAAABAAEAPMAAAAEBgAAAAA=&#10;" filled="f" stroked="f" strokeweight=".5pt">
                <v:textbox inset="0,0,0,0">
                  <w:txbxContent>
                    <w:p w14:paraId="62978E66" w14:textId="17607E88" w:rsidR="00FA7972" w:rsidRPr="00BB6D55" w:rsidRDefault="00FA7972" w:rsidP="00EC23D9">
                      <w:pPr>
                        <w:pStyle w:val="af0"/>
                        <w:numPr>
                          <w:ilvl w:val="0"/>
                          <w:numId w:val="8"/>
                        </w:numPr>
                        <w:tabs>
                          <w:tab w:val="left" w:pos="798"/>
                        </w:tabs>
                        <w:snapToGrid w:val="0"/>
                        <w:spacing w:line="240" w:lineRule="auto"/>
                        <w:ind w:leftChars="0" w:rightChars="37" w:right="89"/>
                      </w:pPr>
                      <w:r w:rsidRPr="00BB6D55">
                        <w:rPr>
                          <w:rFonts w:hint="eastAsia"/>
                        </w:rPr>
                        <w:t>いずれも、令和</w:t>
                      </w:r>
                      <w:r w:rsidR="00B83689">
                        <w:rPr>
                          <w:rFonts w:hint="eastAsia"/>
                        </w:rPr>
                        <w:t>５</w:t>
                      </w:r>
                      <w:r w:rsidRPr="00BB6D55">
                        <w:t>年</w:t>
                      </w:r>
                      <w:r w:rsidR="000840F2">
                        <w:rPr>
                          <w:rFonts w:hint="eastAsia"/>
                        </w:rPr>
                        <w:t>６</w:t>
                      </w:r>
                      <w:r w:rsidRPr="00BB6D55">
                        <w:t>月</w:t>
                      </w:r>
                      <w:r w:rsidR="000840F2">
                        <w:rPr>
                          <w:rFonts w:hint="eastAsia"/>
                        </w:rPr>
                        <w:t>３０</w:t>
                      </w:r>
                      <w:r w:rsidRPr="00BB6D55">
                        <w:t>日</w:t>
                      </w:r>
                      <w:r w:rsidRPr="00BB6D55">
                        <w:rPr>
                          <w:rFonts w:hint="eastAsia"/>
                        </w:rPr>
                        <w:t>現在</w:t>
                      </w:r>
                      <w:r w:rsidRPr="00BB6D55">
                        <w:t>の数値。</w:t>
                      </w:r>
                    </w:p>
                    <w:p w14:paraId="638F5519" w14:textId="6DD7F377" w:rsidR="00FA7972" w:rsidRPr="00595E01" w:rsidRDefault="00FA7972" w:rsidP="00EC23D9">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大阪府「医療機関情報システム」</w:t>
                      </w:r>
                    </w:p>
                  </w:txbxContent>
                </v:textbox>
                <w10:wrap anchorx="margin"/>
              </v:shape>
            </w:pict>
          </mc:Fallback>
        </mc:AlternateContent>
      </w:r>
    </w:p>
    <w:p w14:paraId="61E95A47" w14:textId="77777777" w:rsidR="00A929A0" w:rsidRPr="00524F00" w:rsidRDefault="00A929A0" w:rsidP="00D52D74"/>
    <w:p w14:paraId="0ACEDB8B" w14:textId="763D5890" w:rsidR="00D44260" w:rsidRPr="00DA0C0F" w:rsidRDefault="00826A05" w:rsidP="0064720B">
      <w:pPr>
        <w:pStyle w:val="af0"/>
        <w:numPr>
          <w:ilvl w:val="1"/>
          <w:numId w:val="2"/>
        </w:numPr>
        <w:ind w:leftChars="150" w:left="600" w:hangingChars="100" w:hanging="240"/>
      </w:pPr>
      <w:r w:rsidRPr="00DA0C0F">
        <w:rPr>
          <w:rFonts w:hint="eastAsia"/>
        </w:rPr>
        <w:lastRenderedPageBreak/>
        <w:t>二次医療圏間の流出入はありますが、</w:t>
      </w:r>
      <w:r w:rsidR="00D44260" w:rsidRPr="00DA0C0F">
        <w:rPr>
          <w:rFonts w:hint="eastAsia"/>
        </w:rPr>
        <w:t>府内</w:t>
      </w:r>
      <w:r w:rsidR="008369B3" w:rsidRPr="00DA0C0F">
        <w:rPr>
          <w:rFonts w:hint="eastAsia"/>
        </w:rPr>
        <w:t>において</w:t>
      </w:r>
      <w:r w:rsidR="00D44260" w:rsidRPr="00DA0C0F">
        <w:rPr>
          <w:rFonts w:hint="eastAsia"/>
        </w:rPr>
        <w:t>、自宅等から脳血管疾患治療を実施する医療機関までの移動時間は、概ね</w:t>
      </w:r>
      <w:r w:rsidR="000840F2">
        <w:rPr>
          <w:rFonts w:hint="eastAsia"/>
        </w:rPr>
        <w:t>３０</w:t>
      </w:r>
      <w:r w:rsidR="00D44260" w:rsidRPr="00DA0C0F">
        <w:rPr>
          <w:rFonts w:hint="eastAsia"/>
        </w:rPr>
        <w:t>分以内となっています。</w:t>
      </w:r>
    </w:p>
    <w:p w14:paraId="3CC92D00" w14:textId="0C1544B9" w:rsidR="00D44260" w:rsidRPr="00DA0C0F" w:rsidRDefault="0065052E" w:rsidP="00D52D74">
      <w:r w:rsidRPr="00DA0C0F">
        <w:rPr>
          <w:noProof/>
        </w:rPr>
        <mc:AlternateContent>
          <mc:Choice Requires="wps">
            <w:drawing>
              <wp:anchor distT="0" distB="0" distL="114300" distR="114300" simplePos="0" relativeHeight="251570688" behindDoc="0" locked="0" layoutInCell="1" allowOverlap="1" wp14:anchorId="5B9C96DC" wp14:editId="7E153E12">
                <wp:simplePos x="0" y="0"/>
                <wp:positionH relativeFrom="column">
                  <wp:posOffset>0</wp:posOffset>
                </wp:positionH>
                <wp:positionV relativeFrom="paragraph">
                  <wp:posOffset>174625</wp:posOffset>
                </wp:positionV>
                <wp:extent cx="5759450" cy="238125"/>
                <wp:effectExtent l="0" t="0" r="12700" b="9525"/>
                <wp:wrapNone/>
                <wp:docPr id="3587" name="テキスト ボックス 3587"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6F59B8B" w14:textId="7DB59AE8" w:rsidR="00FA7972" w:rsidRDefault="00FA7972" w:rsidP="0065052E">
                            <w:pPr>
                              <w:snapToGrid w:val="0"/>
                              <w:spacing w:line="240" w:lineRule="auto"/>
                              <w:jc w:val="center"/>
                            </w:pPr>
                            <w:r w:rsidRPr="00BB6D55">
                              <w:rPr>
                                <w:rFonts w:hint="eastAsia"/>
                              </w:rPr>
                              <w:t>《医療機関への移動時間に関する人口カバー率》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96DC" id="テキスト ボックス 3587" o:spid="_x0000_s1114" type="#_x0000_t202" alt="「医療機関への移動時間に関する人口カバー率」の棒グラフ。" style="position:absolute;left:0;text-align:left;margin-left:0;margin-top:13.75pt;width:453.5pt;height:18.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CjsgIAAL8EAAAOAAAAZHJzL2Uyb0RvYy54bWysVEtLHEEQvgfyH5q+x9lds7ouzspGMQRE&#10;BQ2ee3t63IGZ7k53rzvmpDOQBDQPEhSEQCAegkgex0Tzbzoq/otUz+xoYnIKufRUV1XX46v6Znom&#10;TWK0wZSOBPdxfayGEeNUBBFf9/HD1fk7LYy0ITwgseDMx5tM45nO7VvTQ9lmDdEXccAUgiBct4fS&#10;x31jZNvzNO2zhOgxIRkHYyhUQgxc1boXKDKE6EnsNWq1CW8oVCCVoExr0M6VRtwp4ocho2YpDDUz&#10;KPYx1GaKUxVnz51eZ5q01xWR/YiOyiD/UEVCIg5Jr0LNEUPQQEV/hEoiqoQWoRmjIvFEGEaUFT1A&#10;N/XajW5W+kSyohcAR8srmPT/C0sXN5YVigIfjzdbkxhxksCUbP7EZh9t9s3mz5DN39o8t9lnuKPS&#10;K2CaAoh2a/ds9/TiIDs/ene5/95uf7Xbny4+nJ7t7J0fZJf7b+z2caE/sNnOj5OTs5eHNju2+Sub&#10;f7948dRuPQf/88PXNvti8yOb79mtzE1kKHUbCluRUJpJ74kUNqvSa1A6oNNQJe4LECKww2w3r+bJ&#10;UoMoKJuTzam7TTBRsDXGW/VG04Xxrl9Lpc19JhLkBB8r2JdijGRjQZvStXJxybiYj+K42JmYo6GP&#10;J8Yh/G8WCB5zyOF6KGt1kkl7aYHy5FTVSE8Em9CfEuVOaknnIyhigWizTBQsIdQNxDJLcISxgGRi&#10;JGHUF+rx3/TOH3YDrBgNYal9rB8NiGIYxQ84bI1jQCWoSuhVAh8kswJ4UgfKSlqI8ECZuBJDJZI1&#10;4FvXZQET4RRy+ZgaVV1mTUkuYCxl3W7hBpsuiVngK5K64A4uB+pqukaUHCFvYGaLolp40r4xgNK3&#10;BLo7MCKMiuk4aEscR4gDS4r5jhjtaPjrvfC6/u90fgIAAP//AwBQSwMEFAAGAAgAAAAhAFl2PKHe&#10;AAAABgEAAA8AAABkcnMvZG93bnJldi54bWxMj8FOwzAQRO9I/IO1SNyo3UptIWRTISRKQSoSLR/g&#10;xts4TbyOYjcNf485wXFnRjNv89XoWjFQH2rPCNOJAkFcelNzhfC1f7m7BxGiZqNbz4TwTQFWxfVV&#10;rjPjL/xJwy5WIpVwyDSCjbHLpAylJafDxHfEyTv63umYzr6SpteXVO5aOVNqIZ2uOS1Y3dGzpbLZ&#10;nR3Cuj5O9x9DU3W2eXtdv2+2p80pIt7ejE+PICKN8S8Mv/gJHYrEdPBnNkG0COmRiDBbzkEk90Et&#10;k3BAWMwVyCKX//GLHwAAAP//AwBQSwECLQAUAAYACAAAACEAtoM4kv4AAADhAQAAEwAAAAAAAAAA&#10;AAAAAAAAAAAAW0NvbnRlbnRfVHlwZXNdLnhtbFBLAQItABQABgAIAAAAIQA4/SH/1gAAAJQBAAAL&#10;AAAAAAAAAAAAAAAAAC8BAABfcmVscy8ucmVsc1BLAQItABQABgAIAAAAIQCXEVCjsgIAAL8EAAAO&#10;AAAAAAAAAAAAAAAAAC4CAABkcnMvZTJvRG9jLnhtbFBLAQItABQABgAIAAAAIQBZdjyh3gAAAAYB&#10;AAAPAAAAAAAAAAAAAAAAAAwFAABkcnMvZG93bnJldi54bWxQSwUGAAAAAAQABADzAAAAFwYAAAAA&#10;" filled="f" stroked="f" strokeweight=".5pt">
                <v:textbox inset="0,0,0,0">
                  <w:txbxContent>
                    <w:p w14:paraId="76F59B8B" w14:textId="7DB59AE8" w:rsidR="00FA7972" w:rsidRDefault="00FA7972" w:rsidP="0065052E">
                      <w:pPr>
                        <w:snapToGrid w:val="0"/>
                        <w:spacing w:line="240" w:lineRule="auto"/>
                        <w:jc w:val="center"/>
                      </w:pPr>
                      <w:r w:rsidRPr="00BB6D55">
                        <w:rPr>
                          <w:rFonts w:hint="eastAsia"/>
                        </w:rPr>
                        <w:t>《医療機関への移動時間に関する人口カバー率》</w:t>
                      </w:r>
                    </w:p>
                  </w:txbxContent>
                </v:textbox>
              </v:shape>
            </w:pict>
          </mc:Fallback>
        </mc:AlternateContent>
      </w:r>
    </w:p>
    <w:p w14:paraId="0CD03A1C" w14:textId="062D61F9" w:rsidR="00D44260" w:rsidRPr="00524F00" w:rsidRDefault="00B96C7E" w:rsidP="00D52D74">
      <w:r w:rsidRPr="00524F00">
        <w:rPr>
          <w:noProof/>
        </w:rPr>
        <w:drawing>
          <wp:anchor distT="0" distB="0" distL="114300" distR="114300" simplePos="0" relativeHeight="251858432" behindDoc="1" locked="0" layoutInCell="1" allowOverlap="1" wp14:anchorId="4DD8F0C1" wp14:editId="6F0C585B">
            <wp:simplePos x="0" y="0"/>
            <wp:positionH relativeFrom="page">
              <wp:posOffset>762000</wp:posOffset>
            </wp:positionH>
            <wp:positionV relativeFrom="paragraph">
              <wp:posOffset>97790</wp:posOffset>
            </wp:positionV>
            <wp:extent cx="6096000" cy="2240280"/>
            <wp:effectExtent l="0" t="0" r="0" b="7620"/>
            <wp:wrapNone/>
            <wp:docPr id="3691" name="図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2073C" w14:textId="69B384EC" w:rsidR="00D44260" w:rsidRPr="00524F00" w:rsidRDefault="00D44260" w:rsidP="00D52D74"/>
    <w:p w14:paraId="04EC5215" w14:textId="331C75CA" w:rsidR="00D44260" w:rsidRPr="00524F00" w:rsidRDefault="00D44260" w:rsidP="00D52D74"/>
    <w:p w14:paraId="03A144F2" w14:textId="2C71166B" w:rsidR="00B55069" w:rsidRPr="00524F00" w:rsidRDefault="00B55069" w:rsidP="00D52D74"/>
    <w:p w14:paraId="16E4C1B2" w14:textId="24C8E9A6" w:rsidR="00B55069" w:rsidRPr="00524F00" w:rsidRDefault="00B55069" w:rsidP="00D52D74"/>
    <w:p w14:paraId="422AFCAE" w14:textId="13DA0355" w:rsidR="00B55069" w:rsidRPr="00524F00" w:rsidRDefault="00B55069" w:rsidP="00D52D74"/>
    <w:p w14:paraId="2DBEA0FB" w14:textId="759D88A3" w:rsidR="00B55069" w:rsidRPr="00524F00" w:rsidRDefault="00B55069" w:rsidP="00D52D74"/>
    <w:p w14:paraId="378FCC20" w14:textId="61ED5CDD" w:rsidR="00B55069" w:rsidRPr="00524F00" w:rsidRDefault="00B55069" w:rsidP="00D52D74"/>
    <w:p w14:paraId="4535FF73" w14:textId="6A1063AC" w:rsidR="00B55069" w:rsidRPr="00524F00" w:rsidRDefault="008E7E7A" w:rsidP="00D52D74">
      <w:r w:rsidRPr="00524F00">
        <w:rPr>
          <w:noProof/>
        </w:rPr>
        <mc:AlternateContent>
          <mc:Choice Requires="wps">
            <w:drawing>
              <wp:anchor distT="0" distB="0" distL="114300" distR="114300" simplePos="0" relativeHeight="251572736" behindDoc="0" locked="0" layoutInCell="1" allowOverlap="1" wp14:anchorId="746D4E29" wp14:editId="6679DE5A">
                <wp:simplePos x="0" y="0"/>
                <wp:positionH relativeFrom="column">
                  <wp:posOffset>22437</wp:posOffset>
                </wp:positionH>
                <wp:positionV relativeFrom="paragraph">
                  <wp:posOffset>81703</wp:posOffset>
                </wp:positionV>
                <wp:extent cx="5759450" cy="592667"/>
                <wp:effectExtent l="0" t="0" r="12700" b="0"/>
                <wp:wrapNone/>
                <wp:docPr id="3589" name="テキスト ボックス 3589"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592667"/>
                        </a:xfrm>
                        <a:prstGeom prst="rect">
                          <a:avLst/>
                        </a:prstGeom>
                        <a:noFill/>
                        <a:ln w="6350">
                          <a:noFill/>
                        </a:ln>
                      </wps:spPr>
                      <wps:txbx>
                        <w:txbxContent>
                          <w:p w14:paraId="1304E0C0" w14:textId="722148B4" w:rsidR="00FA7972" w:rsidRPr="00DA0C0F" w:rsidRDefault="00FA7972" w:rsidP="0065052E">
                            <w:pPr>
                              <w:tabs>
                                <w:tab w:val="left" w:pos="798"/>
                              </w:tabs>
                              <w:snapToGrid w:val="0"/>
                              <w:spacing w:line="240" w:lineRule="auto"/>
                              <w:ind w:rightChars="37" w:right="89"/>
                            </w:pPr>
                            <w:r>
                              <w:rPr>
                                <w:rFonts w:hint="eastAsia"/>
                              </w:rPr>
                              <w:t>出典</w:t>
                            </w:r>
                            <w:r>
                              <w:t>：</w:t>
                            </w:r>
                            <w:r>
                              <w:rPr>
                                <w:rFonts w:hint="eastAsia"/>
                              </w:rPr>
                              <w:t>厚生労働省「データブックDi</w:t>
                            </w:r>
                            <w:r w:rsidRPr="00DA0C0F">
                              <w:rPr>
                                <w:rFonts w:hint="eastAsia"/>
                              </w:rPr>
                              <w:t>sk2</w:t>
                            </w:r>
                            <w:r w:rsidR="00C93274" w:rsidRPr="00DA0C0F">
                              <w:rPr>
                                <w:rFonts w:hint="eastAsia"/>
                              </w:rPr>
                              <w:t>（平成</w:t>
                            </w:r>
                            <w:r w:rsidR="00FD3992">
                              <w:rPr>
                                <w:rFonts w:hint="eastAsia"/>
                              </w:rPr>
                              <w:t>２８</w:t>
                            </w:r>
                            <w:r w:rsidR="00C93274" w:rsidRPr="00DA0C0F">
                              <w:rPr>
                                <w:rFonts w:hint="eastAsia"/>
                              </w:rPr>
                              <w:t>年度）</w:t>
                            </w:r>
                            <w:r w:rsidRPr="00DA0C0F">
                              <w:rPr>
                                <w:rFonts w:hint="eastAsia"/>
                              </w:rPr>
                              <w:t>」、</w:t>
                            </w:r>
                          </w:p>
                          <w:p w14:paraId="6B58C793" w14:textId="6834FFC8" w:rsidR="00FA7972" w:rsidRPr="000162FD" w:rsidRDefault="00FA7972" w:rsidP="00C03737">
                            <w:pPr>
                              <w:tabs>
                                <w:tab w:val="left" w:pos="798"/>
                              </w:tabs>
                              <w:snapToGrid w:val="0"/>
                              <w:spacing w:line="240" w:lineRule="auto"/>
                              <w:ind w:leftChars="250" w:left="600" w:rightChars="37" w:right="89"/>
                            </w:pPr>
                            <w:r w:rsidRPr="00206B8E">
                              <w:rPr>
                                <w:rFonts w:hint="eastAsia"/>
                                <w:spacing w:val="-6"/>
                              </w:rPr>
                              <w:t>tableau public公開資料（https://public.tableau.com/profile/kbishikawa#!/）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4E29" id="テキスト ボックス 3589" o:spid="_x0000_s1115" type="#_x0000_t202" alt="出典&#10;厚生労働省「データブックDisk2」、tableau public公開資料（https://public.tableau.com/profile/kbishikawa#!/）&#10;石川ベンジャミン光一（国立がんセンター）作成" style="position:absolute;left:0;text-align:left;margin-left:1.75pt;margin-top:6.45pt;width:453.5pt;height:46.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KREAMAADwFAAAOAAAAZHJzL2Uyb0RvYy54bWysVEtPFEEQvpv4H9om8eYOD5fHyixZIRgT&#10;AiRgOPf29rATZqbH7l528AQ7QUDAmGhIUAwHj2o8YCIqxB/TDOiJv2B1zy4oejJeeqqraurx1Vc9&#10;PJKEAVpkQvo8cnFPoRsjFlFe86N5Fz+YHb81iJFUJKqRgEfMxUtM4pHy9WvDzbjEenmdBzUmEASJ&#10;ZKkZu7iuVFxyHEnrLCSywGMWgdHjIiQKrmLeqQnShOhh4PR2d/c7TS5qseCUSQnasdyIyza+5zGq&#10;pjxPMoUCF0Ntyp7CnlVzOuVhUpoXJK77tF0G+YcqQuJHkPQi1BhRBDWE/0eo0KeCS+6pAuWhwz3P&#10;p8z2AN30dF/pZqZOYmZ7AXBkfAGT/H9h6eTitEB+zcV9xcEhjCISwpR0+li33uvWZ52uI53u6TTV&#10;rQ9wR7lXjUkKIGZrX7LVw5tdSeVO9vTl2Yv97MnHLN0+21vRy1s6XdPpkW590+lO/v+YLxd69fK2&#10;Xl5RpBow0kBxoxr4NFt992Nn8/vB2unO7vnRuuGABBLkxkLb1wIGk/b8gDkLVV/W/QXSJF03nPOj&#10;DVvD2f5B9um1Tnd1eqBbhzp9o9N9kLPVjZPDZQicvTo+e7upV7Z067lufbVuUN4RBDg53jtdf2bo&#10;0ITcgMpMDLio5C5PgNYdvQSlmXLiidB8YX4I7ECspQsysUQhCsriQHHodhFMFGzFod7+/gETxrn8&#10;OxZS3WM8REZwsQCyWg6RxQmpcteOi0kW8XE/CCxhgwg1XdzfB+F/s0DwIIIcpoe8ViOppJrYEQ9a&#10;vhtVldeWoD/B84WQMR33oYgJItU0EbABUDdstZqCwws4JONtCaM6F4/+pjf+QEywYtSEjXKxfNgg&#10;gmEU3I+Asmb9OoLoCNWOEDXCUQ5L2gPvRUytCD8IFXRET/BwDpa9YrKAiUQUcrmYKtG5jKp8s+G5&#10;oKxSsW6wZjFRE9FMTE1wA5cBdTaZIyJuI69gZpO8s22kdGUAuW8OdKWhgIF2Opc4thGHFbXzbT8n&#10;5g349W69Lh+98k8AAAD//wMAUEsDBBQABgAIAAAAIQBqiZQV3gAAAAgBAAAPAAAAZHJzL2Rvd25y&#10;ZXYueG1sTI/BTsMwEETvSP0Haytxo3aCqGiIUyEkSkECiZYPcJNtnCZeR7Gbhr9nOcFx34xmZ/L1&#10;5Dox4hAaTxqShQKBVPqqoVrD1/755h5EiIYq03lCDd8YYF3MrnKTVf5CnzjuYi04hEJmNNgY+0zK&#10;UFp0Jix8j8Ta0Q/ORD6HWlaDuXC462Sq1FI60xB/sKbHJ4tluzs7DZvmmOw/xrbubfv6snnbvp+2&#10;p6j19Xx6fAARcYp/Zvitz9Wh4E4Hf6YqiE7D7R0bGacrECyvEsXgwEAtU5BFLv8PKH4AAAD//wMA&#10;UEsBAi0AFAAGAAgAAAAhALaDOJL+AAAA4QEAABMAAAAAAAAAAAAAAAAAAAAAAFtDb250ZW50X1R5&#10;cGVzXS54bWxQSwECLQAUAAYACAAAACEAOP0h/9YAAACUAQAACwAAAAAAAAAAAAAAAAAvAQAAX3Jl&#10;bHMvLnJlbHNQSwECLQAUAAYACAAAACEADkRSkRADAAA8BQAADgAAAAAAAAAAAAAAAAAuAgAAZHJz&#10;L2Uyb0RvYy54bWxQSwECLQAUAAYACAAAACEAaomUFd4AAAAIAQAADwAAAAAAAAAAAAAAAABqBQAA&#10;ZHJzL2Rvd25yZXYueG1sUEsFBgAAAAAEAAQA8wAAAHUGAAAAAA==&#10;" filled="f" stroked="f" strokeweight=".5pt">
                <v:textbox inset="0,0,0,0">
                  <w:txbxContent>
                    <w:p w14:paraId="1304E0C0" w14:textId="722148B4" w:rsidR="00FA7972" w:rsidRPr="00DA0C0F" w:rsidRDefault="00FA7972" w:rsidP="0065052E">
                      <w:pPr>
                        <w:tabs>
                          <w:tab w:val="left" w:pos="798"/>
                        </w:tabs>
                        <w:snapToGrid w:val="0"/>
                        <w:spacing w:line="240" w:lineRule="auto"/>
                        <w:ind w:rightChars="37" w:right="89"/>
                      </w:pPr>
                      <w:r>
                        <w:rPr>
                          <w:rFonts w:hint="eastAsia"/>
                        </w:rPr>
                        <w:t>出典</w:t>
                      </w:r>
                      <w:r>
                        <w:t>：</w:t>
                      </w:r>
                      <w:r>
                        <w:rPr>
                          <w:rFonts w:hint="eastAsia"/>
                        </w:rPr>
                        <w:t>厚生労働省「データブックDi</w:t>
                      </w:r>
                      <w:r w:rsidRPr="00DA0C0F">
                        <w:rPr>
                          <w:rFonts w:hint="eastAsia"/>
                        </w:rPr>
                        <w:t>sk2</w:t>
                      </w:r>
                      <w:r w:rsidR="00C93274" w:rsidRPr="00DA0C0F">
                        <w:rPr>
                          <w:rFonts w:hint="eastAsia"/>
                        </w:rPr>
                        <w:t>（平成</w:t>
                      </w:r>
                      <w:r w:rsidR="00FD3992">
                        <w:rPr>
                          <w:rFonts w:hint="eastAsia"/>
                        </w:rPr>
                        <w:t>２８</w:t>
                      </w:r>
                      <w:r w:rsidR="00C93274" w:rsidRPr="00DA0C0F">
                        <w:rPr>
                          <w:rFonts w:hint="eastAsia"/>
                        </w:rPr>
                        <w:t>年度）</w:t>
                      </w:r>
                      <w:r w:rsidRPr="00DA0C0F">
                        <w:rPr>
                          <w:rFonts w:hint="eastAsia"/>
                        </w:rPr>
                        <w:t>」、</w:t>
                      </w:r>
                    </w:p>
                    <w:p w14:paraId="6B58C793" w14:textId="6834FFC8" w:rsidR="00FA7972" w:rsidRPr="000162FD" w:rsidRDefault="00FA7972" w:rsidP="00C03737">
                      <w:pPr>
                        <w:tabs>
                          <w:tab w:val="left" w:pos="798"/>
                        </w:tabs>
                        <w:snapToGrid w:val="0"/>
                        <w:spacing w:line="240" w:lineRule="auto"/>
                        <w:ind w:leftChars="250" w:left="600" w:rightChars="37" w:right="89"/>
                      </w:pPr>
                      <w:r w:rsidRPr="00206B8E">
                        <w:rPr>
                          <w:rFonts w:hint="eastAsia"/>
                          <w:spacing w:val="-6"/>
                        </w:rPr>
                        <w:t>tableau public公開資料（https://public.tableau.com/profile/kbishikawa#!/）</w:t>
                      </w:r>
                    </w:p>
                  </w:txbxContent>
                </v:textbox>
              </v:shape>
            </w:pict>
          </mc:Fallback>
        </mc:AlternateContent>
      </w:r>
    </w:p>
    <w:p w14:paraId="08022172" w14:textId="71363365" w:rsidR="00B55069" w:rsidRPr="00524F00" w:rsidRDefault="00B55069" w:rsidP="00D52D74"/>
    <w:p w14:paraId="475E9F7B" w14:textId="43E31603" w:rsidR="00B55069" w:rsidRPr="00524F00" w:rsidRDefault="00B55069" w:rsidP="00D52D74"/>
    <w:p w14:paraId="547AC364" w14:textId="1215F8E4" w:rsidR="004C4FB7" w:rsidRPr="002B71AA" w:rsidRDefault="0064720B" w:rsidP="002B71AA">
      <w:pPr>
        <w:tabs>
          <w:tab w:val="left" w:pos="480"/>
        </w:tabs>
        <w:ind w:firstLineChars="100" w:firstLine="240"/>
        <w:rPr>
          <w:i/>
          <w:u w:val="single"/>
        </w:rPr>
      </w:pPr>
      <w:r w:rsidRPr="00524F00">
        <w:rPr>
          <w:rFonts w:hint="eastAsia"/>
          <w:i/>
          <w:u w:val="single"/>
        </w:rPr>
        <w:t>2）医師確保</w:t>
      </w:r>
    </w:p>
    <w:p w14:paraId="3A78B435" w14:textId="3334C3C0" w:rsidR="00E25A48" w:rsidRPr="00DA0C0F" w:rsidRDefault="003E6604" w:rsidP="004278EA">
      <w:pPr>
        <w:pStyle w:val="af0"/>
        <w:numPr>
          <w:ilvl w:val="1"/>
          <w:numId w:val="2"/>
        </w:numPr>
        <w:ind w:leftChars="150" w:left="600" w:hangingChars="100" w:hanging="240"/>
      </w:pPr>
      <w:r>
        <w:rPr>
          <w:rFonts w:hint="eastAsia"/>
        </w:rPr>
        <w:t>大阪府内における</w:t>
      </w:r>
      <w:r w:rsidR="002B71AA" w:rsidRPr="00DA0C0F">
        <w:rPr>
          <w:rFonts w:hint="eastAsia"/>
        </w:rPr>
        <w:t>令和２年の従事医師数は</w:t>
      </w:r>
      <w:r w:rsidR="00FD3992">
        <w:rPr>
          <w:rFonts w:hint="eastAsia"/>
        </w:rPr>
        <w:t>２５，２５３</w:t>
      </w:r>
      <w:r w:rsidR="002B71AA" w:rsidRPr="00DA0C0F">
        <w:rPr>
          <w:rFonts w:hint="eastAsia"/>
        </w:rPr>
        <w:t>人で、平成３０年に比べ</w:t>
      </w:r>
      <w:r w:rsidR="00FD3992">
        <w:rPr>
          <w:rFonts w:hint="eastAsia"/>
        </w:rPr>
        <w:t>８３９</w:t>
      </w:r>
      <w:r w:rsidR="002B71AA" w:rsidRPr="00DA0C0F">
        <w:rPr>
          <w:rFonts w:hint="eastAsia"/>
        </w:rPr>
        <w:t>人（3.4％）の増となっています。診療科別に従事医師数をみると、脳神経内科は４１５人で、平成３０年に比べ２２人（5.6％）の増、一方、脳神経外科は５６２人で、平成３０年に比べ</w:t>
      </w:r>
      <w:r w:rsidR="00FD3992">
        <w:rPr>
          <w:rFonts w:hint="eastAsia"/>
        </w:rPr>
        <w:t>２０</w:t>
      </w:r>
      <w:r w:rsidR="002B71AA" w:rsidRPr="00DA0C0F">
        <w:rPr>
          <w:rFonts w:hint="eastAsia"/>
        </w:rPr>
        <w:t>人（3.4％）の減となっています。</w:t>
      </w:r>
      <w:r w:rsidR="003212C6" w:rsidRPr="00DA0C0F">
        <w:rPr>
          <w:rFonts w:hint="eastAsia"/>
        </w:rPr>
        <w:t>今後の高齢者化社会も見据え、引き続き医師確保に取り組む必要があります。</w:t>
      </w:r>
    </w:p>
    <w:p w14:paraId="04A6B5DD" w14:textId="6667EC4A" w:rsidR="004C4FB7" w:rsidRPr="00DA0C0F" w:rsidRDefault="004C4FB7" w:rsidP="004C4FB7">
      <w:r w:rsidRPr="00DA0C0F">
        <w:rPr>
          <w:noProof/>
        </w:rPr>
        <mc:AlternateContent>
          <mc:Choice Requires="wps">
            <w:drawing>
              <wp:anchor distT="0" distB="0" distL="114300" distR="114300" simplePos="0" relativeHeight="251709952" behindDoc="0" locked="0" layoutInCell="1" allowOverlap="1" wp14:anchorId="41CEE353" wp14:editId="34663B37">
                <wp:simplePos x="0" y="0"/>
                <wp:positionH relativeFrom="column">
                  <wp:posOffset>-23495</wp:posOffset>
                </wp:positionH>
                <wp:positionV relativeFrom="paragraph">
                  <wp:posOffset>34290</wp:posOffset>
                </wp:positionV>
                <wp:extent cx="5833745" cy="268605"/>
                <wp:effectExtent l="0" t="0" r="14605" b="0"/>
                <wp:wrapNone/>
                <wp:docPr id="116" name="テキスト ボックス 116" descr="大阪府における、脳神経内科及び脳神経外科の「診療科別従事医師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70F3954" w14:textId="03842FD7" w:rsidR="00FA7972" w:rsidRPr="00DA0C0F" w:rsidRDefault="00FA7972" w:rsidP="004C4FB7">
                            <w:pPr>
                              <w:snapToGrid w:val="0"/>
                              <w:spacing w:line="240" w:lineRule="auto"/>
                              <w:jc w:val="center"/>
                            </w:pPr>
                            <w:r w:rsidRPr="00BB6D55">
                              <w:rPr>
                                <w:rFonts w:hint="eastAsia"/>
                              </w:rPr>
                              <w:t>《</w:t>
                            </w:r>
                            <w:r w:rsidR="007417C0" w:rsidRPr="00DA0C0F">
                              <w:rPr>
                                <w:rFonts w:hint="eastAsia"/>
                              </w:rPr>
                              <w:t>診療科別従事医師数</w:t>
                            </w:r>
                            <w:r w:rsidRPr="00DA0C0F">
                              <w:rPr>
                                <w:rFonts w:hint="eastAsia"/>
                              </w:rPr>
                              <w:t>》</w:t>
                            </w:r>
                          </w:p>
                          <w:p w14:paraId="7E173EE7" w14:textId="77777777" w:rsidR="00FA7972" w:rsidRDefault="00FA7972" w:rsidP="004C4FB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EE353" id="テキスト ボックス 116" o:spid="_x0000_s1116" type="#_x0000_t202" alt="大阪府における、脳神経内科及び脳神経外科の「診療科別従事医師数」の表。" style="position:absolute;left:0;text-align:left;margin-left:-1.85pt;margin-top:2.7pt;width:459.35pt;height:21.1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0dwgIAANIEAAAOAAAAZHJzL2Uyb0RvYy54bWysVF9rE0EQfxf8Dsu+2yStiSH0UmJLRSht&#10;oZU+b/b2moO73XV301x9ahItxVakiKJQBKGlxeIfKIJW8MusMfVbOHuXS6X6JL7szc7Mzp/fzO+m&#10;Z5I4QhtM6VBwD5cmihgxToUf8nUP31udv1HFSBvCfRIJzjy8yTSeqV+/Nt2RNTYpWiLymUIQhOta&#10;R3q4ZYysFQqatlhM9ISQjIMxEComBq5qveAr0oHocVSYLBYrhY5QvlSCMq1BO5cZcT2NHwSMmqUg&#10;0MygyMNQm0lPlZ5Ndxbq06S2rohshXRUBvmHKmISckg6DjVHDEFtFf4RKg6pEloEZoKKuCCCIKQs&#10;7QG6KRWvdLPSIpKlvQA4Wo5h0v8vLF3cWFYo9GF2pQpGnMQwJNvftr13tvfF9neQ7R/Yft/2PsAd&#10;pU4+0xQgHBwe/3z5dnB+YLuntvvYdvdtb9dudS8eng2PXg8/7Q22Hw2P9wdPwXR2qTx8AUrbfW+3&#10;9i5Ozoeves5n52jw7dn3893B3tfB59Mfzz/arSfgc/HmxG713JA6Uteg1hUJ1Zrktkig4FyvQemw&#10;TwIVuy+gisAO494cj5glBlFQlqtTU7duljGiYJusVCvFsgtTuHwtlTZ3mIiREzysYIXSyZKNBW0y&#10;19zFJeNiPoyidI0ijjoerkyVi+mDsQWCRxxyuB6yWp1kkmaSAl8dN9IU/ib0p0S2plrS+RCKWCDa&#10;LBMFewktAdfMEhxBJCCZGEkYtYR68De984d1AStGHdhzD+v7baIYRtFdDovkSJELKheaucDb8awA&#10;6pSAxZKmIjxQJsrFQIl4DSjYcFnARDiFXB6mRuWXWZPxDUhMWaORusHyS2IW+IqkLrgD0oG6mqwR&#10;JUfIG5jZosg5QGpXBpD5ZiNotI0IwnQ6DtoMxxHiQJx0viOSO2b+fk+9Ln9F9V8AAAD//wMAUEsD&#10;BBQABgAIAAAAIQB/Tm9A3wAAAAcBAAAPAAAAZHJzL2Rvd25yZXYueG1sTI/BTsMwEETvSPyDtUjc&#10;WifQEgjZVAiJ0iJRqS0f4CbbOE1sR7Gbhr9nOcFxNKOZN9liNK0YqPe1swjxNAJBtnBlbSuEr/3b&#10;5BGED8qWqnWWEL7JwyK/vspUWrqL3dKwC5XgEutThaBD6FIpfaHJKD91HVn2jq43KrDsK1n26sLl&#10;ppV3UfQgjaotL2jV0aumotmdDcKyPsb7zdBUnW7W78uP1edpdQqItzfjyzOIQGP4C8MvPqNDzkwH&#10;d7alFy3C5D7hJMJ8BoLtp3jO1w4IsyQBmWfyP3/+AwAA//8DAFBLAQItABQABgAIAAAAIQC2gziS&#10;/gAAAOEBAAATAAAAAAAAAAAAAAAAAAAAAABbQ29udGVudF9UeXBlc10ueG1sUEsBAi0AFAAGAAgA&#10;AAAhADj9If/WAAAAlAEAAAsAAAAAAAAAAAAAAAAALwEAAF9yZWxzLy5yZWxzUEsBAi0AFAAGAAgA&#10;AAAhAFOtrR3CAgAA0gQAAA4AAAAAAAAAAAAAAAAALgIAAGRycy9lMm9Eb2MueG1sUEsBAi0AFAAG&#10;AAgAAAAhAH9Ob0DfAAAABwEAAA8AAAAAAAAAAAAAAAAAHAUAAGRycy9kb3ducmV2LnhtbFBLBQYA&#10;AAAABAAEAPMAAAAoBgAAAAA=&#10;" filled="f" stroked="f" strokeweight=".5pt">
                <v:textbox inset="0,0,0,0">
                  <w:txbxContent>
                    <w:p w14:paraId="570F3954" w14:textId="03842FD7" w:rsidR="00FA7972" w:rsidRPr="00DA0C0F" w:rsidRDefault="00FA7972" w:rsidP="004C4FB7">
                      <w:pPr>
                        <w:snapToGrid w:val="0"/>
                        <w:spacing w:line="240" w:lineRule="auto"/>
                        <w:jc w:val="center"/>
                      </w:pPr>
                      <w:r w:rsidRPr="00BB6D55">
                        <w:rPr>
                          <w:rFonts w:hint="eastAsia"/>
                        </w:rPr>
                        <w:t>《</w:t>
                      </w:r>
                      <w:r w:rsidR="007417C0" w:rsidRPr="00DA0C0F">
                        <w:rPr>
                          <w:rFonts w:hint="eastAsia"/>
                        </w:rPr>
                        <w:t>診療科別従事医師数</w:t>
                      </w:r>
                      <w:r w:rsidRPr="00DA0C0F">
                        <w:rPr>
                          <w:rFonts w:hint="eastAsia"/>
                        </w:rPr>
                        <w:t>》</w:t>
                      </w:r>
                    </w:p>
                    <w:p w14:paraId="7E173EE7" w14:textId="77777777" w:rsidR="00FA7972" w:rsidRDefault="00FA7972" w:rsidP="004C4FB7"/>
                  </w:txbxContent>
                </v:textbox>
              </v:shape>
            </w:pict>
          </mc:Fallback>
        </mc:AlternateContent>
      </w:r>
    </w:p>
    <w:tbl>
      <w:tblPr>
        <w:tblStyle w:val="af"/>
        <w:tblW w:w="6236" w:type="dxa"/>
        <w:jc w:val="center"/>
        <w:tblLayout w:type="fixed"/>
        <w:tblLook w:val="04A0" w:firstRow="1" w:lastRow="0" w:firstColumn="1" w:lastColumn="0" w:noHBand="0" w:noVBand="1"/>
        <w:tblDescription w:val="内科&#10;現在医師数　8694&#10;2023年必要となる医師数　9677&#10;2036年必要となる医師数　10176&#10;&#10;脳神経外科&#10;現在医師数　569&#10;2023年必要となる医師数　686&#10;2036年必要となる医師数　737"/>
      </w:tblPr>
      <w:tblGrid>
        <w:gridCol w:w="1871"/>
        <w:gridCol w:w="1417"/>
        <w:gridCol w:w="1417"/>
        <w:gridCol w:w="1531"/>
      </w:tblGrid>
      <w:tr w:rsidR="00DA0C0F" w:rsidRPr="00DA0C0F" w14:paraId="4FA57E5A" w14:textId="77777777" w:rsidTr="00E76F6A">
        <w:trPr>
          <w:trHeight w:val="227"/>
          <w:jc w:val="center"/>
        </w:trPr>
        <w:tc>
          <w:tcPr>
            <w:tcW w:w="1871" w:type="dxa"/>
            <w:vAlign w:val="center"/>
          </w:tcPr>
          <w:p w14:paraId="5065F450" w14:textId="77777777" w:rsidR="00E76F6A" w:rsidRPr="00DA0C0F" w:rsidRDefault="00E76F6A" w:rsidP="002C0F33">
            <w:pPr>
              <w:widowControl/>
              <w:snapToGrid w:val="0"/>
              <w:spacing w:line="240" w:lineRule="exact"/>
              <w:jc w:val="center"/>
              <w:rPr>
                <w:rFonts w:hAnsi="HG丸ｺﾞｼｯｸM-PRO" w:cs="ＭＳ Ｐゴシック"/>
                <w:kern w:val="0"/>
              </w:rPr>
            </w:pPr>
          </w:p>
        </w:tc>
        <w:tc>
          <w:tcPr>
            <w:tcW w:w="1417" w:type="dxa"/>
            <w:vAlign w:val="center"/>
          </w:tcPr>
          <w:p w14:paraId="725A8371" w14:textId="77777777" w:rsidR="00E76F6A" w:rsidRPr="00DA0C0F" w:rsidRDefault="00E76F6A" w:rsidP="002C0F33">
            <w:pPr>
              <w:widowControl/>
              <w:snapToGrid w:val="0"/>
              <w:spacing w:line="240" w:lineRule="exact"/>
              <w:jc w:val="center"/>
              <w:rPr>
                <w:rFonts w:hAnsi="HG丸ｺﾞｼｯｸM-PRO" w:cs="ＭＳ Ｐゴシック"/>
                <w:kern w:val="0"/>
              </w:rPr>
            </w:pPr>
            <w:r w:rsidRPr="00DA0C0F">
              <w:rPr>
                <w:rFonts w:hAnsi="HG丸ｺﾞｼｯｸM-PRO" w:cs="ＭＳ Ｐゴシック" w:hint="eastAsia"/>
                <w:kern w:val="0"/>
              </w:rPr>
              <w:t>H30</w:t>
            </w:r>
          </w:p>
        </w:tc>
        <w:tc>
          <w:tcPr>
            <w:tcW w:w="1417" w:type="dxa"/>
            <w:vAlign w:val="center"/>
          </w:tcPr>
          <w:p w14:paraId="157172D9" w14:textId="77777777" w:rsidR="00E76F6A" w:rsidRPr="00DA0C0F" w:rsidRDefault="00E76F6A" w:rsidP="002C0F33">
            <w:pPr>
              <w:widowControl/>
              <w:snapToGrid w:val="0"/>
              <w:spacing w:line="240" w:lineRule="exact"/>
              <w:jc w:val="center"/>
              <w:rPr>
                <w:rFonts w:hAnsi="HG丸ｺﾞｼｯｸM-PRO" w:cs="ＭＳ Ｐゴシック"/>
                <w:kern w:val="0"/>
              </w:rPr>
            </w:pPr>
            <w:r w:rsidRPr="00DA0C0F">
              <w:rPr>
                <w:rFonts w:hAnsi="HG丸ｺﾞｼｯｸM-PRO" w:cs="ＭＳ Ｐゴシック" w:hint="eastAsia"/>
                <w:kern w:val="0"/>
              </w:rPr>
              <w:t>R2</w:t>
            </w:r>
          </w:p>
        </w:tc>
        <w:tc>
          <w:tcPr>
            <w:tcW w:w="1531" w:type="dxa"/>
            <w:vAlign w:val="center"/>
          </w:tcPr>
          <w:p w14:paraId="3C4FBEC8" w14:textId="77777777" w:rsidR="00E76F6A" w:rsidRPr="00DA0C0F" w:rsidRDefault="00E76F6A" w:rsidP="002C0F33">
            <w:pPr>
              <w:widowControl/>
              <w:snapToGrid w:val="0"/>
              <w:spacing w:line="240" w:lineRule="exact"/>
              <w:jc w:val="center"/>
              <w:rPr>
                <w:rFonts w:hAnsi="HG丸ｺﾞｼｯｸM-PRO" w:cs="ＭＳ Ｐゴシック"/>
                <w:kern w:val="0"/>
              </w:rPr>
            </w:pPr>
            <w:r w:rsidRPr="00DA0C0F">
              <w:rPr>
                <w:rFonts w:hAnsi="HG丸ｺﾞｼｯｸM-PRO" w:cs="ＭＳ Ｐゴシック" w:hint="eastAsia"/>
                <w:kern w:val="0"/>
              </w:rPr>
              <w:t>増減率</w:t>
            </w:r>
          </w:p>
          <w:p w14:paraId="5A56D13A" w14:textId="77777777" w:rsidR="00E76F6A" w:rsidRPr="00DA0C0F" w:rsidRDefault="00E76F6A" w:rsidP="002C0F33">
            <w:pPr>
              <w:widowControl/>
              <w:snapToGrid w:val="0"/>
              <w:spacing w:line="240" w:lineRule="exact"/>
              <w:jc w:val="center"/>
              <w:rPr>
                <w:rFonts w:hAnsi="HG丸ｺﾞｼｯｸM-PRO" w:cs="ＭＳ Ｐゴシック"/>
                <w:kern w:val="0"/>
              </w:rPr>
            </w:pPr>
            <w:r w:rsidRPr="00DA0C0F">
              <w:rPr>
                <w:rFonts w:hAnsi="HG丸ｺﾞｼｯｸM-PRO" w:cs="ＭＳ Ｐゴシック" w:hint="eastAsia"/>
                <w:kern w:val="0"/>
              </w:rPr>
              <w:t>(</w:t>
            </w:r>
            <w:r w:rsidRPr="00DA0C0F">
              <w:rPr>
                <w:rFonts w:hAnsi="HG丸ｺﾞｼｯｸM-PRO" w:cs="ＭＳ Ｐゴシック"/>
                <w:kern w:val="0"/>
              </w:rPr>
              <w:t>R2</w:t>
            </w:r>
            <w:r w:rsidRPr="00DA0C0F">
              <w:rPr>
                <w:rFonts w:hAnsi="HG丸ｺﾞｼｯｸM-PRO" w:cs="ＭＳ Ｐゴシック" w:hint="eastAsia"/>
                <w:kern w:val="0"/>
              </w:rPr>
              <w:t>／H</w:t>
            </w:r>
            <w:r w:rsidRPr="00DA0C0F">
              <w:rPr>
                <w:rFonts w:hAnsi="HG丸ｺﾞｼｯｸM-PRO" w:cs="ＭＳ Ｐゴシック"/>
                <w:kern w:val="0"/>
              </w:rPr>
              <w:t>30</w:t>
            </w:r>
            <w:r w:rsidRPr="00DA0C0F">
              <w:rPr>
                <w:rFonts w:hAnsi="HG丸ｺﾞｼｯｸM-PRO" w:cs="ＭＳ Ｐゴシック" w:hint="eastAsia"/>
                <w:kern w:val="0"/>
              </w:rPr>
              <w:t>）</w:t>
            </w:r>
          </w:p>
        </w:tc>
      </w:tr>
      <w:tr w:rsidR="00DA0C0F" w:rsidRPr="00DA0C0F" w14:paraId="19538DAB" w14:textId="77777777" w:rsidTr="00E76F6A">
        <w:trPr>
          <w:trHeight w:val="20"/>
          <w:jc w:val="center"/>
        </w:trPr>
        <w:tc>
          <w:tcPr>
            <w:tcW w:w="1871" w:type="dxa"/>
          </w:tcPr>
          <w:p w14:paraId="1AED2C32" w14:textId="77777777" w:rsidR="00E76F6A" w:rsidRPr="00DA0C0F" w:rsidRDefault="00E76F6A" w:rsidP="002C0F33">
            <w:pPr>
              <w:widowControl/>
              <w:snapToGrid w:val="0"/>
              <w:spacing w:line="240" w:lineRule="auto"/>
              <w:jc w:val="center"/>
              <w:rPr>
                <w:rFonts w:hAnsi="HG丸ｺﾞｼｯｸM-PRO" w:cs="ＭＳ Ｐゴシック"/>
                <w:kern w:val="0"/>
              </w:rPr>
            </w:pPr>
            <w:r w:rsidRPr="00DA0C0F">
              <w:rPr>
                <w:rFonts w:hAnsi="HG丸ｺﾞｼｯｸM-PRO" w:cs="ＭＳ Ｐゴシック" w:hint="eastAsia"/>
                <w:kern w:val="0"/>
              </w:rPr>
              <w:t>脳神経内科</w:t>
            </w:r>
          </w:p>
        </w:tc>
        <w:tc>
          <w:tcPr>
            <w:tcW w:w="1417" w:type="dxa"/>
          </w:tcPr>
          <w:p w14:paraId="17C54A6A"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３９３</w:t>
            </w:r>
          </w:p>
        </w:tc>
        <w:tc>
          <w:tcPr>
            <w:tcW w:w="1417" w:type="dxa"/>
          </w:tcPr>
          <w:p w14:paraId="06C48C98"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４１５</w:t>
            </w:r>
          </w:p>
        </w:tc>
        <w:tc>
          <w:tcPr>
            <w:tcW w:w="1531" w:type="dxa"/>
          </w:tcPr>
          <w:p w14:paraId="3D524CA8"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kern w:val="0"/>
              </w:rPr>
              <w:t>5.6</w:t>
            </w:r>
            <w:r w:rsidRPr="00DA0C0F">
              <w:rPr>
                <w:rFonts w:hAnsi="HG丸ｺﾞｼｯｸM-PRO" w:cs="ＭＳ Ｐゴシック" w:hint="eastAsia"/>
                <w:kern w:val="0"/>
              </w:rPr>
              <w:t>％</w:t>
            </w:r>
          </w:p>
        </w:tc>
      </w:tr>
      <w:tr w:rsidR="00DA0C0F" w:rsidRPr="00DA0C0F" w14:paraId="04EE6ACE" w14:textId="77777777" w:rsidTr="00E76F6A">
        <w:trPr>
          <w:trHeight w:val="20"/>
          <w:jc w:val="center"/>
        </w:trPr>
        <w:tc>
          <w:tcPr>
            <w:tcW w:w="1871" w:type="dxa"/>
          </w:tcPr>
          <w:p w14:paraId="356E9B49" w14:textId="77777777" w:rsidR="00E76F6A" w:rsidRPr="00DA0C0F" w:rsidRDefault="00E76F6A" w:rsidP="002C0F33">
            <w:pPr>
              <w:widowControl/>
              <w:snapToGrid w:val="0"/>
              <w:spacing w:line="240" w:lineRule="auto"/>
              <w:jc w:val="center"/>
              <w:rPr>
                <w:rFonts w:hAnsi="HG丸ｺﾞｼｯｸM-PRO" w:cs="ＭＳ Ｐゴシック"/>
                <w:kern w:val="0"/>
              </w:rPr>
            </w:pPr>
            <w:r w:rsidRPr="00DA0C0F">
              <w:rPr>
                <w:rFonts w:hAnsi="HG丸ｺﾞｼｯｸM-PRO" w:cs="ＭＳ Ｐゴシック" w:hint="eastAsia"/>
                <w:kern w:val="0"/>
              </w:rPr>
              <w:t>脳神経外科</w:t>
            </w:r>
          </w:p>
        </w:tc>
        <w:tc>
          <w:tcPr>
            <w:tcW w:w="1417" w:type="dxa"/>
          </w:tcPr>
          <w:p w14:paraId="6F4801E7"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５８２</w:t>
            </w:r>
          </w:p>
        </w:tc>
        <w:tc>
          <w:tcPr>
            <w:tcW w:w="1417" w:type="dxa"/>
          </w:tcPr>
          <w:p w14:paraId="387DF893"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５６２</w:t>
            </w:r>
          </w:p>
        </w:tc>
        <w:tc>
          <w:tcPr>
            <w:tcW w:w="1531" w:type="dxa"/>
          </w:tcPr>
          <w:p w14:paraId="53B5EA68"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w:t>
            </w:r>
            <w:r w:rsidRPr="00DA0C0F">
              <w:rPr>
                <w:rFonts w:hAnsi="HG丸ｺﾞｼｯｸM-PRO" w:cs="ＭＳ Ｐゴシック"/>
                <w:kern w:val="0"/>
              </w:rPr>
              <w:t>3.4</w:t>
            </w:r>
            <w:r w:rsidRPr="00DA0C0F">
              <w:rPr>
                <w:rFonts w:hAnsi="HG丸ｺﾞｼｯｸM-PRO" w:cs="ＭＳ Ｐゴシック" w:hint="eastAsia"/>
                <w:kern w:val="0"/>
              </w:rPr>
              <w:t>％</w:t>
            </w:r>
          </w:p>
        </w:tc>
      </w:tr>
      <w:tr w:rsidR="00DA0C0F" w:rsidRPr="00DA0C0F" w14:paraId="66470096" w14:textId="77777777" w:rsidTr="00E76F6A">
        <w:trPr>
          <w:trHeight w:val="20"/>
          <w:jc w:val="center"/>
        </w:trPr>
        <w:tc>
          <w:tcPr>
            <w:tcW w:w="1871" w:type="dxa"/>
          </w:tcPr>
          <w:p w14:paraId="49841E34" w14:textId="77777777" w:rsidR="00E76F6A" w:rsidRPr="00DA0C0F" w:rsidRDefault="00E76F6A" w:rsidP="002C0F33">
            <w:pPr>
              <w:widowControl/>
              <w:snapToGrid w:val="0"/>
              <w:spacing w:line="240" w:lineRule="auto"/>
              <w:jc w:val="center"/>
              <w:rPr>
                <w:rFonts w:hAnsi="HG丸ｺﾞｼｯｸM-PRO" w:cs="ＭＳ Ｐゴシック"/>
                <w:kern w:val="0"/>
              </w:rPr>
            </w:pPr>
            <w:r w:rsidRPr="00DA0C0F">
              <w:rPr>
                <w:rFonts w:hAnsi="HG丸ｺﾞｼｯｸM-PRO" w:cs="ＭＳ Ｐゴシック" w:hint="eastAsia"/>
                <w:kern w:val="0"/>
              </w:rPr>
              <w:t>全診療科総数</w:t>
            </w:r>
          </w:p>
        </w:tc>
        <w:tc>
          <w:tcPr>
            <w:tcW w:w="1417" w:type="dxa"/>
          </w:tcPr>
          <w:p w14:paraId="6C8781A9"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２４,</w:t>
            </w:r>
            <w:r w:rsidRPr="00DA0C0F">
              <w:rPr>
                <w:rFonts w:hAnsi="HG丸ｺﾞｼｯｸM-PRO" w:cs="ＭＳ Ｐゴシック"/>
                <w:kern w:val="0"/>
              </w:rPr>
              <w:t>414</w:t>
            </w:r>
          </w:p>
        </w:tc>
        <w:tc>
          <w:tcPr>
            <w:tcW w:w="1417" w:type="dxa"/>
          </w:tcPr>
          <w:p w14:paraId="25862941"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hint="eastAsia"/>
                <w:kern w:val="0"/>
              </w:rPr>
              <w:t>2</w:t>
            </w:r>
            <w:r w:rsidRPr="00DA0C0F">
              <w:rPr>
                <w:rFonts w:hAnsi="HG丸ｺﾞｼｯｸM-PRO" w:cs="ＭＳ Ｐゴシック"/>
                <w:kern w:val="0"/>
              </w:rPr>
              <w:t>5,253</w:t>
            </w:r>
          </w:p>
        </w:tc>
        <w:tc>
          <w:tcPr>
            <w:tcW w:w="1531" w:type="dxa"/>
          </w:tcPr>
          <w:p w14:paraId="26E97C01" w14:textId="77777777" w:rsidR="00E76F6A" w:rsidRPr="00DA0C0F" w:rsidRDefault="00E76F6A" w:rsidP="002C0F33">
            <w:pPr>
              <w:widowControl/>
              <w:snapToGrid w:val="0"/>
              <w:spacing w:line="240" w:lineRule="auto"/>
              <w:ind w:rightChars="-30" w:right="-72"/>
              <w:jc w:val="right"/>
              <w:rPr>
                <w:rFonts w:hAnsi="HG丸ｺﾞｼｯｸM-PRO" w:cs="ＭＳ Ｐゴシック"/>
                <w:kern w:val="0"/>
              </w:rPr>
            </w:pPr>
            <w:r w:rsidRPr="00DA0C0F">
              <w:rPr>
                <w:rFonts w:hAnsi="HG丸ｺﾞｼｯｸM-PRO" w:cs="ＭＳ Ｐゴシック"/>
                <w:kern w:val="0"/>
              </w:rPr>
              <w:t>3.4</w:t>
            </w:r>
            <w:r w:rsidRPr="00DA0C0F">
              <w:rPr>
                <w:rFonts w:hAnsi="HG丸ｺﾞｼｯｸM-PRO" w:cs="ＭＳ Ｐゴシック" w:hint="eastAsia"/>
                <w:kern w:val="0"/>
              </w:rPr>
              <w:t>％</w:t>
            </w:r>
          </w:p>
        </w:tc>
      </w:tr>
    </w:tbl>
    <w:p w14:paraId="62E7C42F" w14:textId="53421D11" w:rsidR="004C4FB7" w:rsidRPr="00DA0C0F" w:rsidRDefault="007262BA" w:rsidP="004C4FB7">
      <w:r w:rsidRPr="00DA0C0F">
        <w:rPr>
          <w:noProof/>
        </w:rPr>
        <mc:AlternateContent>
          <mc:Choice Requires="wps">
            <w:drawing>
              <wp:anchor distT="0" distB="0" distL="114300" distR="114300" simplePos="0" relativeHeight="251988480" behindDoc="0" locked="0" layoutInCell="1" allowOverlap="1" wp14:anchorId="44BAF7C7" wp14:editId="33FAB208">
                <wp:simplePos x="0" y="0"/>
                <wp:positionH relativeFrom="page">
                  <wp:posOffset>1430443</wp:posOffset>
                </wp:positionH>
                <wp:positionV relativeFrom="paragraph">
                  <wp:posOffset>144145</wp:posOffset>
                </wp:positionV>
                <wp:extent cx="5478780" cy="281940"/>
                <wp:effectExtent l="0" t="0" r="7620" b="3810"/>
                <wp:wrapNone/>
                <wp:docPr id="2" name="テキスト ボックス 2"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478780" cy="281940"/>
                        </a:xfrm>
                        <a:prstGeom prst="rect">
                          <a:avLst/>
                        </a:prstGeom>
                        <a:noFill/>
                        <a:ln w="6350">
                          <a:noFill/>
                        </a:ln>
                      </wps:spPr>
                      <wps:txbx>
                        <w:txbxContent>
                          <w:p w14:paraId="69017EDB" w14:textId="3E316864" w:rsidR="007262BA" w:rsidRPr="00525918" w:rsidRDefault="007262BA" w:rsidP="00DC11D4">
                            <w:pPr>
                              <w:tabs>
                                <w:tab w:val="left" w:pos="360"/>
                              </w:tabs>
                              <w:snapToGrid w:val="0"/>
                              <w:spacing w:line="240" w:lineRule="auto"/>
                              <w:ind w:rightChars="37" w:right="89"/>
                              <w:jc w:val="right"/>
                            </w:pPr>
                            <w:r w:rsidRPr="00DC11D4">
                              <w:rPr>
                                <w:color w:val="FF0000"/>
                              </w:rPr>
                              <w:tab/>
                            </w:r>
                            <w:r w:rsidRPr="00DA0C0F">
                              <w:rPr>
                                <w:rFonts w:hint="eastAsia"/>
                              </w:rPr>
                              <w:t>出典：</w:t>
                            </w:r>
                            <w:r w:rsidR="008D4312" w:rsidRPr="00DA0C0F">
                              <w:rPr>
                                <w:rFonts w:hint="eastAsia"/>
                              </w:rPr>
                              <w:t>厚生労働省</w:t>
                            </w:r>
                            <w:r w:rsidR="00DC11D4" w:rsidRPr="00DA0C0F">
                              <w:rPr>
                                <w:rFonts w:hint="eastAsia"/>
                              </w:rPr>
                              <w:t>「医師・歯科医師・薬剤師統計」</w:t>
                            </w:r>
                            <w: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F7C7" id="_x0000_s1117" type="#_x0000_t202" alt="出典&#10;大阪府「医師確保計画及び外来医療計画の策定のためのアンケート調査」、大阪府「医師確保計画策定に向けた医師の勤務実態追加調査」" style="position:absolute;left:0;text-align:left;margin-left:112.65pt;margin-top:11.35pt;width:431.4pt;height:22.2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k98wIAACoFAAAOAAAAZHJzL2Uyb0RvYy54bWysVO1LFEEY/x70PwwT9C3vJdPrck8uxQhE&#10;BQ0/z83Negu7O9vM6K198u6wRI0KQjKUCzEKRSP8Ylr4x0zr2X/RM7u3Z1j0IYJl9pnn/eX3zNBw&#10;6LlogQnpcN/Cub4sRsynvOr4cxZ+NDN2q4CRVMSvEpf7zMKLTOLh0vVrQ/WgyPK8xt0qEwic+LJY&#10;DyxcUyooZjKS1phHZB8PmA9CmwuPKLiKuUxVkDp499xMPpsdyNS5qAaCUyYlcEcTIS7F/m2bUTVp&#10;25Ip5FoYclPxKeKzYs5MaYgU5wQJag7tpkH+IQuPOD4E7bkaJYqgeeH85spzqOCS26qPci/Dbduh&#10;LK4Bqsllr1QzXSMBi2uB5sig1yb5/9zSiYUpgZyqhfMY+cSDEenWU9080M0vurWCdGtLt1q6+Qnu&#10;CFSqTFJoX/TsJFo+vnkjLN+Ldj/8eLMXnWzppfVo/TQ63u/snHw/2774uNJ5fRq9WNWNo2h343z7&#10;PUg7m82ErxuHnYON6PAtELrR1s2GIZo7unWkm5916ysEv9g7O2+f6qXneqnx9yipq/3o5SvdgK+d&#10;ZAI+o7XdaG0zOmyfL69dnH2LVt/13Jrh1wNZhB5MB9AFFd7nIYA45UtgmpmGtvDMH6aFQA4wWuxB&#10;h4UKUWDe6R8sDBZAREGWL+Tu9sfYylxaB0KqB4x7yBAWFgDNGDFkYVwqyARUUxUTzOdjjuvG8HR9&#10;VLfwwO072digJwEL1wdDU0OSq6FUWAnjgRbyaSEVXl2E+gRP4C8DOuZAEuNEqikiAO+QN+ywmoTD&#10;djkE410KoxoXT/7EN/oAQ5BiVIf9sbB8PE8Ew8h96ANAzbKlhEiJSkr4894Ih5XMwesQ0JgEA6Hc&#10;lLQF92ZhtcsmCoiITyGWhakS6WVEJXsMjwNl5XKsBksVEDXuTwfUODeNNE2dCWeJCLqdVzCzCZ7u&#10;FileGUCim4ygPK+47cTTMa1N+tjtOCxkPLTu42E2/td7rHX5xJV+AgAA//8DAFBLAwQUAAYACAAA&#10;ACEADEj78OEAAAAKAQAADwAAAGRycy9kb3ducmV2LnhtbEyPQU7DMBBF90jcwRqk7qiTINooxKmq&#10;SrQFCSRaDuDG0zhNPI5iNw23x1nBbkbz9Of9fDWalg3Yu9qSgHgeAUMqraqpEvB9fH1MgTkvScnW&#10;Egr4QQer4v4ul5myN/rC4eArFkLIZVKA9r7LOHelRiPd3HZI4Xa2vZE+rH3FVS9vIdy0PImiBTey&#10;pvBByw43GsvmcDUCtvU5Pn4OTdXp5m23fd9/XPYXL8TsYVy/APM4+j8YJv2gDkVwOtkrKcdaAUny&#10;/BTQaVgCm4AoTWNgJwGLZQy8yPn/CsUvAAAA//8DAFBLAQItABQABgAIAAAAIQC2gziS/gAAAOEB&#10;AAATAAAAAAAAAAAAAAAAAAAAAABbQ29udGVudF9UeXBlc10ueG1sUEsBAi0AFAAGAAgAAAAhADj9&#10;If/WAAAAlAEAAAsAAAAAAAAAAAAAAAAALwEAAF9yZWxzLy5yZWxzUEsBAi0AFAAGAAgAAAAhADYo&#10;2T3zAgAAKgUAAA4AAAAAAAAAAAAAAAAALgIAAGRycy9lMm9Eb2MueG1sUEsBAi0AFAAGAAgAAAAh&#10;AAxI+/DhAAAACgEAAA8AAAAAAAAAAAAAAAAATQUAAGRycy9kb3ducmV2LnhtbFBLBQYAAAAABAAE&#10;APMAAABbBgAAAAA=&#10;" filled="f" stroked="f" strokeweight=".5pt">
                <v:textbox inset="0,0,0,0">
                  <w:txbxContent>
                    <w:p w14:paraId="69017EDB" w14:textId="3E316864" w:rsidR="007262BA" w:rsidRPr="00525918" w:rsidRDefault="007262BA" w:rsidP="00DC11D4">
                      <w:pPr>
                        <w:tabs>
                          <w:tab w:val="left" w:pos="360"/>
                        </w:tabs>
                        <w:snapToGrid w:val="0"/>
                        <w:spacing w:line="240" w:lineRule="auto"/>
                        <w:ind w:rightChars="37" w:right="89"/>
                        <w:jc w:val="right"/>
                      </w:pPr>
                      <w:r w:rsidRPr="00DC11D4">
                        <w:rPr>
                          <w:color w:val="FF0000"/>
                        </w:rPr>
                        <w:tab/>
                      </w:r>
                      <w:r w:rsidRPr="00DA0C0F">
                        <w:rPr>
                          <w:rFonts w:hint="eastAsia"/>
                        </w:rPr>
                        <w:t>出典：</w:t>
                      </w:r>
                      <w:r w:rsidR="008D4312" w:rsidRPr="00DA0C0F">
                        <w:rPr>
                          <w:rFonts w:hint="eastAsia"/>
                        </w:rPr>
                        <w:t>厚生労働省</w:t>
                      </w:r>
                      <w:r w:rsidR="00DC11D4" w:rsidRPr="00DA0C0F">
                        <w:rPr>
                          <w:rFonts w:hint="eastAsia"/>
                        </w:rPr>
                        <w:t>「医師・歯科医師・薬剤師統計」</w:t>
                      </w:r>
                      <w:r>
                        <w:tab/>
                      </w:r>
                    </w:p>
                  </w:txbxContent>
                </v:textbox>
                <w10:wrap anchorx="page"/>
              </v:shape>
            </w:pict>
          </mc:Fallback>
        </mc:AlternateContent>
      </w:r>
    </w:p>
    <w:p w14:paraId="3AB670C6" w14:textId="791FC7D5" w:rsidR="00733C2D" w:rsidRPr="00DA0C0F" w:rsidRDefault="00733C2D" w:rsidP="004C4FB7"/>
    <w:p w14:paraId="23F5107B" w14:textId="2E2B29B9" w:rsidR="00733C2D" w:rsidRDefault="00733C2D" w:rsidP="004C4FB7"/>
    <w:p w14:paraId="162C80B6" w14:textId="10D495BF" w:rsidR="00017629" w:rsidRDefault="00017629" w:rsidP="0028705C">
      <w:pPr>
        <w:rPr>
          <w:color w:val="FF0000"/>
          <w:highlight w:val="cyan"/>
        </w:rPr>
      </w:pPr>
    </w:p>
    <w:p w14:paraId="4681725D" w14:textId="6F0D398A" w:rsidR="004278EA" w:rsidRDefault="004278EA" w:rsidP="0028705C">
      <w:pPr>
        <w:rPr>
          <w:color w:val="FF0000"/>
          <w:highlight w:val="cyan"/>
        </w:rPr>
      </w:pPr>
    </w:p>
    <w:p w14:paraId="69656894" w14:textId="7269E2EF" w:rsidR="004278EA" w:rsidRDefault="004278EA" w:rsidP="0028705C">
      <w:pPr>
        <w:rPr>
          <w:color w:val="FF0000"/>
          <w:highlight w:val="cyan"/>
        </w:rPr>
      </w:pPr>
    </w:p>
    <w:p w14:paraId="6333DD9D" w14:textId="77777777" w:rsidR="004278EA" w:rsidRPr="0028705C" w:rsidRDefault="004278EA" w:rsidP="0028705C">
      <w:pPr>
        <w:rPr>
          <w:color w:val="FF0000"/>
          <w:highlight w:val="cyan"/>
        </w:rPr>
      </w:pPr>
    </w:p>
    <w:p w14:paraId="1C78917A" w14:textId="7CB7E154" w:rsidR="003212C6" w:rsidRPr="00DA0C0F" w:rsidRDefault="004C4FB7" w:rsidP="00FF172C">
      <w:pPr>
        <w:pStyle w:val="af0"/>
        <w:numPr>
          <w:ilvl w:val="1"/>
          <w:numId w:val="2"/>
        </w:numPr>
        <w:ind w:leftChars="150" w:left="600" w:hangingChars="100" w:hanging="240"/>
      </w:pPr>
      <w:r w:rsidRPr="00524F00">
        <w:rPr>
          <w:rFonts w:hint="eastAsia"/>
        </w:rPr>
        <w:lastRenderedPageBreak/>
        <w:t>年間の時間外労働960時間を</w:t>
      </w:r>
      <w:r w:rsidR="00FD3992">
        <w:rPr>
          <w:rFonts w:hint="eastAsia"/>
        </w:rPr>
        <w:t>１００</w:t>
      </w:r>
      <w:r w:rsidRPr="00524F00">
        <w:rPr>
          <w:rFonts w:hint="eastAsia"/>
        </w:rPr>
        <w:t>%としたときの病院・診療所別、診療科別の超過時間の割合について、救</w:t>
      </w:r>
      <w:r w:rsidRPr="00DA0C0F">
        <w:rPr>
          <w:rFonts w:hint="eastAsia"/>
        </w:rPr>
        <w:t>急科までは至らないものの、内科（脳神経内科</w:t>
      </w:r>
      <w:r w:rsidR="0095577A" w:rsidRPr="00DA0C0F">
        <w:rPr>
          <w:rFonts w:hint="eastAsia"/>
        </w:rPr>
        <w:t>を含む</w:t>
      </w:r>
      <w:r w:rsidRPr="00DA0C0F">
        <w:rPr>
          <w:rFonts w:hint="eastAsia"/>
        </w:rPr>
        <w:t>）及び脳神経外科は</w:t>
      </w:r>
      <w:r w:rsidR="00FD3992">
        <w:rPr>
          <w:rFonts w:hint="eastAsia"/>
        </w:rPr>
        <w:t>１００</w:t>
      </w:r>
      <w:r w:rsidRPr="00DA0C0F">
        <w:rPr>
          <w:rFonts w:hint="eastAsia"/>
        </w:rPr>
        <w:t>％を超過して</w:t>
      </w:r>
      <w:bookmarkStart w:id="3" w:name="_Hlk152761146"/>
      <w:r w:rsidR="003212C6" w:rsidRPr="00DA0C0F">
        <w:rPr>
          <w:rFonts w:hint="eastAsia"/>
        </w:rPr>
        <w:t>い</w:t>
      </w:r>
      <w:r w:rsidR="0042761B" w:rsidRPr="00DA0C0F">
        <w:rPr>
          <w:rFonts w:hint="eastAsia"/>
        </w:rPr>
        <w:t>ます。</w:t>
      </w:r>
      <w:r w:rsidR="00C00332" w:rsidRPr="00DA0C0F">
        <w:rPr>
          <w:rFonts w:hint="eastAsia"/>
        </w:rPr>
        <w:t>救急科の医師確保でも触れましたが、</w:t>
      </w:r>
      <w:r w:rsidR="003212C6" w:rsidRPr="00DA0C0F">
        <w:rPr>
          <w:rFonts w:hint="eastAsia"/>
        </w:rPr>
        <w:t>若い世代の職業意識の変化などにより、今後も継続して医師を</w:t>
      </w:r>
      <w:r w:rsidRPr="00DA0C0F">
        <w:rPr>
          <w:rFonts w:hint="eastAsia"/>
        </w:rPr>
        <w:t>確保</w:t>
      </w:r>
      <w:r w:rsidR="003212C6" w:rsidRPr="00DA0C0F">
        <w:rPr>
          <w:rFonts w:hint="eastAsia"/>
        </w:rPr>
        <w:t>していくためには、勤務環境改善が必要です。</w:t>
      </w:r>
      <w:bookmarkEnd w:id="3"/>
    </w:p>
    <w:p w14:paraId="277A8703" w14:textId="19563D40" w:rsidR="009204CE" w:rsidRPr="00524F00" w:rsidRDefault="00733C2D" w:rsidP="002D6C66">
      <w:pPr>
        <w:pStyle w:val="af0"/>
        <w:ind w:leftChars="0" w:left="600"/>
      </w:pPr>
      <w:r w:rsidRPr="00524F00">
        <w:rPr>
          <w:noProof/>
        </w:rPr>
        <mc:AlternateContent>
          <mc:Choice Requires="wps">
            <w:drawing>
              <wp:anchor distT="0" distB="0" distL="114300" distR="114300" simplePos="0" relativeHeight="251640320" behindDoc="0" locked="0" layoutInCell="1" allowOverlap="1" wp14:anchorId="397ADA51" wp14:editId="3627170E">
                <wp:simplePos x="0" y="0"/>
                <wp:positionH relativeFrom="column">
                  <wp:posOffset>144780</wp:posOffset>
                </wp:positionH>
                <wp:positionV relativeFrom="paragraph">
                  <wp:posOffset>73025</wp:posOffset>
                </wp:positionV>
                <wp:extent cx="5833745" cy="268605"/>
                <wp:effectExtent l="0" t="0" r="14605" b="0"/>
                <wp:wrapNone/>
                <wp:docPr id="118" name="テキスト ボックス 118"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C10CA6C" w14:textId="356007BC" w:rsidR="00FA7972" w:rsidRPr="00595E01" w:rsidRDefault="00FA7972" w:rsidP="0080626C">
                            <w:pPr>
                              <w:snapToGrid w:val="0"/>
                              <w:spacing w:line="240" w:lineRule="auto"/>
                              <w:jc w:val="center"/>
                            </w:pPr>
                            <w:r w:rsidRPr="00BB6D55">
                              <w:rPr>
                                <w:rFonts w:hint="eastAsia"/>
                              </w:rPr>
                              <w:t>《年間時間外</w:t>
                            </w:r>
                            <w:r w:rsidRPr="00BB6D55">
                              <w:t>労働960時間を100%とした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ADA51" id="テキスト ボックス 118" o:spid="_x0000_s1118" type="#_x0000_t202" alt="「年間時間外労働960時間を100%としたときの診療科別超過時間割合」の棒グラフ（再掲）。" style="position:absolute;left:0;text-align:left;margin-left:11.4pt;margin-top:5.75pt;width:459.35pt;height:21.1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Bt0QIAAOIEAAAOAAAAZHJzL2Uyb0RvYy54bWysVM1rE0EUvwv+D8OAR7ubxsQYui2xpSKU&#10;ttBKz5PZ2WZhd2edmTSpp2YXSyq2aMVKQfCgYj34QSlCpf/NkH6c+i/4ZjebSvUkXmbfvPfmff3e&#10;byemumGA1piQPo8cXBqzMWIR5a4frTr40fLs7RpGUpHIJQGPmIPXmcRTkzdvTHTiOhvnLR64TCAI&#10;Esl6J3ZwS6m4blmStlhI5BiPWQRGj4uQKLiKVcsVpAPRw8Aat+2q1eHCjQWnTErQzuRGPJnF9zxG&#10;1YLnSaZQ4GCoTWWnyM6mOa3JCVJfFSRu+XRYBvmHKkLiR5B0FGqGKILawv8jVOhTwSX31BjlocU9&#10;z6cs6wG6KdnXullqkZhlvcBwZDwak/x/Yen82qJAvgvYlQCqiIQAkk43dfJFJ8c67SOdvtVpqpNv&#10;cEeZk8skhRHqjeeD46OLvVen+wmcgw97g2dHg3T7XtXONTrZLdn2Ld070L03uvcuE7Z17+v5wc+z&#10;/eTs08tB/+P5j6cXvZ1hiK3DwYu+3jA+p+93dfJdp591+vrypD/Y3D7dObw82dIbiQGtE8s61L4U&#10;Q/Wqe593oYFCL0FpsOh6IjRfmDICO8C/PoKcdRWioKzUyuW7dyoYUbCNV2tVu2LCWFevYyHVA8ZD&#10;ZAQHC1ipDGmyNidV7lq4mGQRn/WDIFurIEIdB1fLFTt7MLJA8CCCHKaHvFYjqW6zmwFRKxeNNLm7&#10;Dv0Jnq+tjOmsD0XMEakWiYA9hZaAe2oBDi/gkIwPJYxaXDz5m974w/qAFaMO7L2D5eM2EQyj4GEE&#10;i2VIUgiiEJqFELXDaQ5UKgGrY5qJ8ECooBA9wcMVoGTDZAETiSjkcjBVorhMq5x/QGrKGo3MDcgQ&#10;EzUXLcXUBDeDNENd7q4QEQ8nrwCzeV5wgtSvAZD75hA02op7foaOGW0+x+HEgUgZvkPSG6b+fs+8&#10;rn5Nk78AAAD//wMAUEsDBBQABgAIAAAAIQDE1p1A3wAAAAgBAAAPAAAAZHJzL2Rvd25yZXYueG1s&#10;TI/BTsMwEETvSPyDtUjcqJNAUQlxKoREKUgg0fIBbryN08TrKHbT8PdsT3Db2VnNvC2Wk+vEiENo&#10;PClIZwkIpMqbhmoF39uXmwWIEDUZ3XlCBT8YYFleXhQ6N/5EXzhuYi04hEKuFdgY+1zKUFl0Osx8&#10;j8Te3g9OR5ZDLc2gTxzuOpklyb10uiFusLrHZ4tVuzk6Batmn24/x7bubfv2unpffxzWh6jU9dX0&#10;9Agi4hT/juGMz+hQMtPOH8kE0SnIMiaPvE/nINh/uDsPOwXz2wXIspD/Hyh/AQAA//8DAFBLAQIt&#10;ABQABgAIAAAAIQC2gziS/gAAAOEBAAATAAAAAAAAAAAAAAAAAAAAAABbQ29udGVudF9UeXBlc10u&#10;eG1sUEsBAi0AFAAGAAgAAAAhADj9If/WAAAAlAEAAAsAAAAAAAAAAAAAAAAALwEAAF9yZWxzLy5y&#10;ZWxzUEsBAi0AFAAGAAgAAAAhAJO/gG3RAgAA4gQAAA4AAAAAAAAAAAAAAAAALgIAAGRycy9lMm9E&#10;b2MueG1sUEsBAi0AFAAGAAgAAAAhAMTWnUDfAAAACAEAAA8AAAAAAAAAAAAAAAAAKwUAAGRycy9k&#10;b3ducmV2LnhtbFBLBQYAAAAABAAEAPMAAAA3BgAAAAA=&#10;" filled="f" stroked="f" strokeweight=".5pt">
                <v:textbox inset="0,0,0,0">
                  <w:txbxContent>
                    <w:p w14:paraId="3C10CA6C" w14:textId="356007BC" w:rsidR="00FA7972" w:rsidRPr="00595E01" w:rsidRDefault="00FA7972" w:rsidP="0080626C">
                      <w:pPr>
                        <w:snapToGrid w:val="0"/>
                        <w:spacing w:line="240" w:lineRule="auto"/>
                        <w:jc w:val="center"/>
                      </w:pPr>
                      <w:r w:rsidRPr="00BB6D55">
                        <w:rPr>
                          <w:rFonts w:hint="eastAsia"/>
                        </w:rPr>
                        <w:t>《年間時間外</w:t>
                      </w:r>
                      <w:r w:rsidRPr="00BB6D55">
                        <w:t>労働960時間を100%とした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v:textbox>
              </v:shape>
            </w:pict>
          </mc:Fallback>
        </mc:AlternateContent>
      </w:r>
    </w:p>
    <w:p w14:paraId="5C5E98EB" w14:textId="42D206A5" w:rsidR="0080626C" w:rsidRPr="00524F00" w:rsidRDefault="00733C2D" w:rsidP="0080626C">
      <w:r w:rsidRPr="00524F00">
        <w:rPr>
          <w:noProof/>
        </w:rPr>
        <w:drawing>
          <wp:anchor distT="0" distB="0" distL="114300" distR="114300" simplePos="0" relativeHeight="251502065" behindDoc="0" locked="0" layoutInCell="1" allowOverlap="1" wp14:anchorId="425E7028" wp14:editId="553E039D">
            <wp:simplePos x="0" y="0"/>
            <wp:positionH relativeFrom="margin">
              <wp:posOffset>478790</wp:posOffset>
            </wp:positionH>
            <wp:positionV relativeFrom="paragraph">
              <wp:posOffset>29210</wp:posOffset>
            </wp:positionV>
            <wp:extent cx="5044440" cy="2771775"/>
            <wp:effectExtent l="0" t="0" r="3810" b="9525"/>
            <wp:wrapNone/>
            <wp:docPr id="3694" name="図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4853" cy="27720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3FAA5" w14:textId="780A6BAF" w:rsidR="0080626C" w:rsidRPr="00524F00" w:rsidRDefault="0080626C" w:rsidP="0080626C"/>
    <w:p w14:paraId="07635334" w14:textId="30FBB907" w:rsidR="0080626C" w:rsidRPr="00524F00" w:rsidRDefault="0080626C" w:rsidP="0080626C"/>
    <w:p w14:paraId="087B9B68" w14:textId="66ADC890" w:rsidR="0080626C" w:rsidRPr="00524F00" w:rsidRDefault="0080626C" w:rsidP="0080626C"/>
    <w:p w14:paraId="09058A06" w14:textId="3F045D90" w:rsidR="0080626C" w:rsidRPr="00524F00" w:rsidRDefault="000F29CB" w:rsidP="0080626C">
      <w:r w:rsidRPr="00524F00">
        <w:rPr>
          <w:noProof/>
        </w:rPr>
        <mc:AlternateContent>
          <mc:Choice Requires="wps">
            <w:drawing>
              <wp:anchor distT="0" distB="0" distL="114300" distR="114300" simplePos="0" relativeHeight="251712000" behindDoc="0" locked="0" layoutInCell="1" allowOverlap="1" wp14:anchorId="1B8ED9A9" wp14:editId="3AB31776">
                <wp:simplePos x="0" y="0"/>
                <wp:positionH relativeFrom="column">
                  <wp:posOffset>772160</wp:posOffset>
                </wp:positionH>
                <wp:positionV relativeFrom="paragraph">
                  <wp:posOffset>25400</wp:posOffset>
                </wp:positionV>
                <wp:extent cx="285750" cy="1687830"/>
                <wp:effectExtent l="19050" t="19050" r="19050" b="26670"/>
                <wp:wrapNone/>
                <wp:docPr id="53" name="角丸四角形 53"/>
                <wp:cNvGraphicFramePr/>
                <a:graphic xmlns:a="http://schemas.openxmlformats.org/drawingml/2006/main">
                  <a:graphicData uri="http://schemas.microsoft.com/office/word/2010/wordprocessingShape">
                    <wps:wsp>
                      <wps:cNvSpPr/>
                      <wps:spPr>
                        <a:xfrm>
                          <a:off x="0" y="0"/>
                          <a:ext cx="285750" cy="16878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36513" id="角丸四角形 53" o:spid="_x0000_s1026" style="position:absolute;left:0;text-align:left;margin-left:60.8pt;margin-top:2pt;width:22.5pt;height:132.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qtwIAAJwFAAAOAAAAZHJzL2Uyb0RvYy54bWysVM1OGzEQvlfqO1i+l90NBNKIDYpAqSoh&#10;iICKs+O1syt5Pa7t/PUxeuXWS1+BS9+mSH2Mjr0/RBT1UDUHZ7wz843nm5/Ts22tyFpYV4HOaXaQ&#10;UiI0h6LSy5x+upu9G1HiPNMFU6BFTnfC0bPJ2zenGzMWAyhBFcISBNFuvDE5Lb034yRxvBQ1cwdg&#10;hEalBFszj1e7TArLNoheq2SQpsfJBmxhLHDhHH69aJR0EvGlFNxfS+mEJyqn+DYfTxvPRTiTySkb&#10;Ly0zZcXbZ7B/eEXNKo1Be6gL5hlZ2eoPqLriFhxIf8ChTkDKiouYA2aTpS+yuS2ZETEXJMeZnib3&#10;/2D51XpuSVXkdHhIiWY11ujX968/Hx+fHh5QePrxjaAGadoYN0brWzO37c2hGHLeSluHf8yGbCO1&#10;u55asfWE48fBaHgyxAJwVGXHo5PRYeQ+efY21vkPAmoShJxaWOniBusXaWXrS+cxLNp3diGihlml&#10;VKyh0mST08NRlqbRw4GqiqANds4uF+fKkjXDNpjNUvyFlBBtzwxvSuPHkGiTWpT8TomAofSNkMhU&#10;SKaJEHpU9LCMc6F91qhKVogm2nA/WOcRQ0fAgCzxlT12C9BZNiAddvPm1j64itjivXOb+t+ce48Y&#10;GbTvnetKg30tM4VZtZEb+46khprA0gKKHfaRhWbAnOGzCst4yZyfM4sThaXHLeGv8ZAKsFLQSpSU&#10;YL+89j3YY6OjlpINTmhO3ecVs4IS9VHjCLzPjo7CSMfL0fBkgBe7r1nsa/SqPgesfob7yPAoBnuv&#10;OlFaqO9xmUxDVFQxzTF2Trm33eXcN5sD1xEX02k0wzE2zF/qW8MDeGA1dOjd9p5Z0/ayxym4gm6a&#10;2fhFNze2wVPDdOVBVrHVn3lt+cYVEBunXVdhx+zfo9XzUp38BgAA//8DAFBLAwQUAAYACAAAACEA&#10;JraCQ9sAAAAJAQAADwAAAGRycy9kb3ducmV2LnhtbEyPzU7DMBCE70i8g7VI3KiTFFlpGqdCRYgr&#10;beHAzY23SUS8DrHThrdne4LjpxnNT7mZXS/OOIbOk4Z0kYBAqr3tqNHwfnh5yEGEaMia3hNq+MEA&#10;m+r2pjSF9Rfa4XkfG8EhFAqjoY1xKKQMdYvOhIUfkFg7+dGZyDg20o7mwuGul1mSKOlMR9zQmgG3&#10;LdZf+8lpsJSd8rfla/j+nGlabg/p86790Pr+bn5ag4g4xz8zXOfzdKh409FPZIPombNUsVXDI1+6&#10;6koxHzVkapWDrEr5/0H1CwAA//8DAFBLAQItABQABgAIAAAAIQC2gziS/gAAAOEBAAATAAAAAAAA&#10;AAAAAAAAAAAAAABbQ29udGVudF9UeXBlc10ueG1sUEsBAi0AFAAGAAgAAAAhADj9If/WAAAAlAEA&#10;AAsAAAAAAAAAAAAAAAAALwEAAF9yZWxzLy5yZWxzUEsBAi0AFAAGAAgAAAAhAL7QjCq3AgAAnAUA&#10;AA4AAAAAAAAAAAAAAAAALgIAAGRycy9lMm9Eb2MueG1sUEsBAi0AFAAGAAgAAAAhACa2gkPbAAAA&#10;CQEAAA8AAAAAAAAAAAAAAAAAEQUAAGRycy9kb3ducmV2LnhtbFBLBQYAAAAABAAEAPMAAAAZBgAA&#10;AAA=&#10;" filled="f" strokecolor="red" strokeweight="3pt">
                <v:stroke joinstyle="miter"/>
              </v:roundrect>
            </w:pict>
          </mc:Fallback>
        </mc:AlternateContent>
      </w:r>
      <w:r w:rsidRPr="00524F00">
        <w:rPr>
          <w:noProof/>
        </w:rPr>
        <mc:AlternateContent>
          <mc:Choice Requires="wps">
            <w:drawing>
              <wp:anchor distT="0" distB="0" distL="114300" distR="114300" simplePos="0" relativeHeight="251642368" behindDoc="0" locked="0" layoutInCell="1" allowOverlap="1" wp14:anchorId="71E02160" wp14:editId="22F26EAE">
                <wp:simplePos x="0" y="0"/>
                <wp:positionH relativeFrom="column">
                  <wp:posOffset>1640840</wp:posOffset>
                </wp:positionH>
                <wp:positionV relativeFrom="paragraph">
                  <wp:posOffset>25400</wp:posOffset>
                </wp:positionV>
                <wp:extent cx="285750" cy="1680210"/>
                <wp:effectExtent l="19050" t="19050" r="19050" b="15240"/>
                <wp:wrapNone/>
                <wp:docPr id="120" name="角丸四角形 120"/>
                <wp:cNvGraphicFramePr/>
                <a:graphic xmlns:a="http://schemas.openxmlformats.org/drawingml/2006/main">
                  <a:graphicData uri="http://schemas.microsoft.com/office/word/2010/wordprocessingShape">
                    <wps:wsp>
                      <wps:cNvSpPr/>
                      <wps:spPr>
                        <a:xfrm>
                          <a:off x="0" y="0"/>
                          <a:ext cx="285750" cy="16802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B414D" id="角丸四角形 120" o:spid="_x0000_s1026" style="position:absolute;left:0;text-align:left;margin-left:129.2pt;margin-top:2pt;width:22.5pt;height:13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DFtwIAAJ4FAAAOAAAAZHJzL2Uyb0RvYy54bWysVM1uEzEQviPxDpbvdHdDU0LUTRW1CkKq&#10;2qot6tnx2tmVvB5jO9mEx+DaGxdeoRfehko8BmPvT6NScUDk4Ix3Zr7xfPNzfLKtFdkI6yrQOc0O&#10;UkqE5lBUepXTT7eLNxNKnGe6YAq0yOlOOHoye/3quDFTMYISVCEsQRDtpo3Jaem9mSaJ46WomTsA&#10;IzQqJdiaebzaVVJY1iB6rZJRmh4lDdjCWODCOfx61irpLOJLKbi/lNIJT1RO8W0+njaey3Ams2M2&#10;XVlmyop3z2D/8IqaVRqDDlBnzDOyttUfUHXFLTiQ/oBDnYCUFRcxB8wmS59lc1MyI2IuSI4zA03u&#10;/8Hyi82VJVWBtRshP5rVWKRf37/+fHh4vL9H4fHHNxJUSFRj3BTtb8yV7W4OxZD1Vto6/GM+ZBvJ&#10;3Q3kiq0nHD+OJuN3YwzBUZUdTdJRFkGTJ29jnf8goCZByKmFtS6usYKRWLY5dx7Don1vFyJqWFRK&#10;xSoqTZqcvp1kaRo9HKiqCNpg5+xqeaos2TBshMUixV9ICdH2zPCmNH4MibapRcnvlAgYSl8LiVyF&#10;ZNoIoUvFAMs4F9pnrapkhWijjfeD9R4xdAQMyBJfOWB3AL1lC9Jjt2/u7IOriE0+OHep/8158IiR&#10;QfvBua402JcyU5hVF7m170lqqQksLaHYYSdZaEfMGb6osIznzPkrZnGmsPS4J/wlHlIBVgo6iZIS&#10;7JeXvgd7bHXUUtLgjObUfV4zKyhRHzUOwfvs8DAMdbwcjt+FDrb7muW+Rq/rU8DqZ7iRDI9isPeq&#10;F6WF+g7XyTxERRXTHGPnlHvbX059uztwIXExn0czHGTD/Lm+MTyAB1ZDh95u75g1XS97nIIL6OeZ&#10;TZ91c2sbPDXM1x5kFVv9ideOb1wCsXG6hRW2zP49Wj2t1dlvAAAA//8DAFBLAwQUAAYACAAAACEA&#10;k5Gx5dwAAAAJAQAADwAAAGRycy9kb3ducmV2LnhtbEyPzU7DMBCE70i8g7VI3KjTpERRGqdCRYgr&#10;beHAzY23cdR4HWKnDW/PcoLj6BvNT7WZXS8uOIbOk4LlIgGB1HjTUavg/fDyUIAIUZPRvSdU8I0B&#10;NvXtTaVL46+0w8s+toJDKJRagY1xKKUMjUWnw8IPSMxOfnQ6shxbaUZ95XDXyzRJcul0R9xg9YBb&#10;i815PzkFhtJT8Za9hq/PmaZse1g+7+yHUvd389MaRMQ5/pnhdz5Ph5o3Hf1EJoheQfpYrNiqYMWX&#10;mGdJxvrIIC9ykHUl/z+ofwAAAP//AwBQSwECLQAUAAYACAAAACEAtoM4kv4AAADhAQAAEwAAAAAA&#10;AAAAAAAAAAAAAAAAW0NvbnRlbnRfVHlwZXNdLnhtbFBLAQItABQABgAIAAAAIQA4/SH/1gAAAJQB&#10;AAALAAAAAAAAAAAAAAAAAC8BAABfcmVscy8ucmVsc1BLAQItABQABgAIAAAAIQBHEPDFtwIAAJ4F&#10;AAAOAAAAAAAAAAAAAAAAAC4CAABkcnMvZTJvRG9jLnhtbFBLAQItABQABgAIAAAAIQCTkbHl3AAA&#10;AAkBAAAPAAAAAAAAAAAAAAAAABEFAABkcnMvZG93bnJldi54bWxQSwUGAAAAAAQABADzAAAAGgYA&#10;AAAA&#10;" filled="f" strokecolor="red" strokeweight="3pt">
                <v:stroke joinstyle="miter"/>
              </v:roundrect>
            </w:pict>
          </mc:Fallback>
        </mc:AlternateContent>
      </w:r>
    </w:p>
    <w:p w14:paraId="348CC639" w14:textId="2BD6D6D2" w:rsidR="0080626C" w:rsidRPr="00524F00" w:rsidRDefault="0080626C" w:rsidP="0080626C"/>
    <w:p w14:paraId="179D3B79" w14:textId="04955507" w:rsidR="0080626C" w:rsidRPr="00524F00" w:rsidRDefault="0080626C" w:rsidP="0080626C"/>
    <w:p w14:paraId="05FF3E5E" w14:textId="6D45E5FA" w:rsidR="0080626C" w:rsidRPr="00524F00" w:rsidRDefault="0080626C" w:rsidP="0080626C"/>
    <w:p w14:paraId="2C085279" w14:textId="6BDFD7DB" w:rsidR="0080626C" w:rsidRPr="00524F00" w:rsidRDefault="0080626C" w:rsidP="0080626C"/>
    <w:p w14:paraId="09027532" w14:textId="75EC5972" w:rsidR="00027A55" w:rsidRDefault="001B3BB1" w:rsidP="0080626C">
      <w:r>
        <w:rPr>
          <w:noProof/>
        </w:rPr>
        <mc:AlternateContent>
          <mc:Choice Requires="wps">
            <w:drawing>
              <wp:anchor distT="45720" distB="45720" distL="114300" distR="114300" simplePos="0" relativeHeight="251470290" behindDoc="0" locked="0" layoutInCell="1" allowOverlap="1" wp14:anchorId="6F687A7E" wp14:editId="4E0C1C0A">
                <wp:simplePos x="0" y="0"/>
                <wp:positionH relativeFrom="margin">
                  <wp:posOffset>3538220</wp:posOffset>
                </wp:positionH>
                <wp:positionV relativeFrom="paragraph">
                  <wp:posOffset>158750</wp:posOffset>
                </wp:positionV>
                <wp:extent cx="2316480" cy="358140"/>
                <wp:effectExtent l="0" t="0" r="26670" b="22860"/>
                <wp:wrapNone/>
                <wp:docPr id="3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58140"/>
                        </a:xfrm>
                        <a:prstGeom prst="rect">
                          <a:avLst/>
                        </a:prstGeom>
                        <a:solidFill>
                          <a:srgbClr val="FFFFFF"/>
                        </a:solidFill>
                        <a:ln w="9525">
                          <a:solidFill>
                            <a:schemeClr val="bg1"/>
                          </a:solidFill>
                          <a:miter lim="800000"/>
                          <a:headEnd/>
                          <a:tailEnd/>
                        </a:ln>
                      </wps:spPr>
                      <wps:txbx>
                        <w:txbxContent>
                          <w:p w14:paraId="5DC6E848" w14:textId="5172A18E"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87A7E" id="_x0000_s1119" type="#_x0000_t202" style="position:absolute;left:0;text-align:left;margin-left:278.6pt;margin-top:12.5pt;width:182.4pt;height:28.2pt;z-index:25147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u/TgIAAF8EAAAOAAAAZHJzL2Uyb0RvYy54bWysVMGO0zAQvSPxD5bvNG23XbpR09XSpQhp&#10;F5AWPsBxnMTC8QTbbbIcWwnxEfwC4sz35EcYO20p5YbIwfJ4PM8z781kft1WimyEsRJ0QkeDISVC&#10;c8ikLhL64f3q2YwS65jOmAItEvooLL1ePH0yb+pYjKEElQlDEETbuKkTWjpXx1FkeSkqZgdQC43O&#10;HEzFHJqmiDLDGkSvVDQeDi+jBkxWG+DCWjy97Z10EfDzXHD3Ns+tcEQlFHNzYTVhTf0aLeYsLgyr&#10;S8n3abB/yKJiUuOjR6hb5hhZG/kXVCW5AQu5G3CoIshzyUWoAasZDc+qeShZLUItSI6tjzTZ/wfL&#10;32zeGSKzhF5MZ1NKNKtQpW73pdt+77Y/u91X0u2+dbtdt/2BNhl7xpraxhj4UGOoa19Ai8qH6m19&#10;B/yjJRqWJdOFuDEGmlKwDDMe+cjoJLTHsR4kbe4hw3fZ2kEAanNTeTqRIILoqNzjUS3ROsLxcHwx&#10;upzM0MXRh9mPJkHOiMWH6NpY90pARfwmoQa7IaCzzZ11PhsWH674xywoma2kUsEwRbpUhmwYds4q&#10;fKGAs2tKkyahV9PxtCfgDwjfxOIIkhY9BWcIlXQ4AUpWCZ0N/df3pGftpc5CfzomVb/HjJXe0+iZ&#10;6zl0bdoGDWeTgzwpZI9IrIG+43FCcVOC+UxJg92eUPtpzYygRL3WKM7VaILsEReMyfT5GA1z6klP&#10;PUxzhEqoo6TfLl0YKc+bhhsUMZeBX692n8k+Z+ziQPt+4vyYnNrh1u//wuIXAAAA//8DAFBLAwQU&#10;AAYACAAAACEAbtwayN8AAAAJAQAADwAAAGRycy9kb3ducmV2LnhtbEyPwU7DMAyG70i8Q2Qkbixd&#10;tI6tazohELshREFjx7QxbUXjVE22FZ4ec4KbLX/6/f35dnK9OOEYOk8a5rMEBFLtbUeNhrfXx5sV&#10;iBANWdN7Qg1fGGBbXF7kJrP+TC94KmMjOIRCZjS0MQ6ZlKFu0Zkw8wMS3z786EzkdWykHc2Zw10v&#10;VZIspTMd8YfWDHjfYv1ZHp2GUCfL/fOi3L9Xcoffa2sfDrsnra+vprsNiIhT/IPhV5/VoWCnyh/J&#10;BtFrSNNbxagGlXInBtZK8VBpWM0XIItc/m9Q/AAAAP//AwBQSwECLQAUAAYACAAAACEAtoM4kv4A&#10;AADhAQAAEwAAAAAAAAAAAAAAAAAAAAAAW0NvbnRlbnRfVHlwZXNdLnhtbFBLAQItABQABgAIAAAA&#10;IQA4/SH/1gAAAJQBAAALAAAAAAAAAAAAAAAAAC8BAABfcmVscy8ucmVsc1BLAQItABQABgAIAAAA&#10;IQBnoqu/TgIAAF8EAAAOAAAAAAAAAAAAAAAAAC4CAABkcnMvZTJvRG9jLnhtbFBLAQItABQABgAI&#10;AAAAIQBu3BrI3wAAAAkBAAAPAAAAAAAAAAAAAAAAAKgEAABkcnMvZG93bnJldi54bWxQSwUGAAAA&#10;AAQABADzAAAAtAUAAAAA&#10;" strokecolor="white [3212]">
                <v:textbox>
                  <w:txbxContent>
                    <w:p w14:paraId="5DC6E848" w14:textId="5172A18E"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v:textbox>
                <w10:wrap anchorx="margin"/>
              </v:shape>
            </w:pict>
          </mc:Fallback>
        </mc:AlternateContent>
      </w:r>
    </w:p>
    <w:p w14:paraId="29F1D107" w14:textId="63455575" w:rsidR="00912943" w:rsidRDefault="001B3BB1" w:rsidP="0080626C">
      <w:r w:rsidRPr="00524F00">
        <w:rPr>
          <w:noProof/>
        </w:rPr>
        <mc:AlternateContent>
          <mc:Choice Requires="wps">
            <w:drawing>
              <wp:anchor distT="0" distB="0" distL="114300" distR="114300" simplePos="0" relativeHeight="251641344" behindDoc="0" locked="0" layoutInCell="1" allowOverlap="1" wp14:anchorId="03D53EFC" wp14:editId="6BB92CC8">
                <wp:simplePos x="0" y="0"/>
                <wp:positionH relativeFrom="margin">
                  <wp:posOffset>1946275</wp:posOffset>
                </wp:positionH>
                <wp:positionV relativeFrom="paragraph">
                  <wp:posOffset>135890</wp:posOffset>
                </wp:positionV>
                <wp:extent cx="3985260" cy="450215"/>
                <wp:effectExtent l="0" t="0" r="15240" b="6985"/>
                <wp:wrapNone/>
                <wp:docPr id="121" name="テキスト ボックス 121"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3985260" cy="450215"/>
                        </a:xfrm>
                        <a:prstGeom prst="rect">
                          <a:avLst/>
                        </a:prstGeom>
                        <a:noFill/>
                        <a:ln w="6350">
                          <a:noFill/>
                        </a:ln>
                      </wps:spPr>
                      <wps:txbx>
                        <w:txbxContent>
                          <w:p w14:paraId="11E6B2C0" w14:textId="2603D1B4" w:rsidR="00FA7972" w:rsidRPr="00525918" w:rsidRDefault="00FA7972" w:rsidP="00760309">
                            <w:pPr>
                              <w:tabs>
                                <w:tab w:val="left" w:pos="600"/>
                              </w:tabs>
                              <w:snapToGrid w:val="0"/>
                              <w:spacing w:line="240" w:lineRule="auto"/>
                              <w:ind w:rightChars="37" w:right="89"/>
                            </w:pPr>
                            <w:r>
                              <w:tab/>
                            </w:r>
                            <w:r>
                              <w:rPr>
                                <w:rFonts w:hint="eastAsia"/>
                              </w:rPr>
                              <w:t>出典</w:t>
                            </w:r>
                            <w:r>
                              <w:t>：</w:t>
                            </w:r>
                            <w:r>
                              <w:rPr>
                                <w:rFonts w:hint="eastAsia"/>
                              </w:rPr>
                              <w:t>大阪府</w:t>
                            </w:r>
                            <w:r>
                              <w:t>「</w:t>
                            </w:r>
                            <w:r w:rsidR="00124BC2" w:rsidRPr="00DA0C0F">
                              <w:rPr>
                                <w:rFonts w:hint="eastAsia"/>
                              </w:rPr>
                              <w:t>医師確保計画策定のための実態調査</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3EFC" id="テキスト ボックス 121" o:spid="_x0000_s1120" type="#_x0000_t202" alt="出典&#10;大阪府「医師確保計画及び外来医療計画の策定のためのアンケート調査」、大阪府「医師確保計画策定に向けた医師の勤務実態追加調査」&#10;" style="position:absolute;left:0;text-align:left;margin-left:153.25pt;margin-top:10.7pt;width:313.8pt;height:35.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JM9AIAADMFAAAOAAAAZHJzL2Uyb0RvYy54bWysVF9LVEEUfw/6DsMEveX+sRXbvMqmGIGo&#10;oOHz7Oxc98K9d24zo3vtyd3FEjUqCMlQDDEKRSN8MS38MNNV+xadmbt3jYoeIlhmz5xz7u/8/c3A&#10;UBz4aJ4J6fHQwYWePEYspLzmhbMOfjg9eqsfI6lIWCM+D5mDF5jEQ4PXrw00ojIr8jr3a0wgAAll&#10;uRE5uK5UVM7lJK2zgMgeHrEQjC4XAVFwFbO5miANQA/8XDGf78s1uKhFglMmJWhHUiMetPiuy6ia&#10;cF3JFPIdDLkpewp7Vs2ZGxwg5VlBorpHO2mQf8giIF4IQbtQI0QRNCe836ACjwouuat6KA9y3HU9&#10;ymwNUE0h/0s1U3USMVsLNEdG3TbJ/wdLx+cnBfJqMLtiAaOQBDAk3X6iWwe69Vm3l5Fub+p2W7c+&#10;wh1ZpxqTFFqYPD1Jlo5v3ogrd5Pd999f7yUnm3pxLVk7TY73L3ZOvp1tXX5Yvnh1mjxf0c2jZHf9&#10;fOsdWC82WqleNw8vDtaTwzcg6Oa2bjWN0NrR7SPd+qTbXyD85d7Z+fapXnymF5t/j5JB7ScvXuom&#10;/LbTTAAzWd1NVjeSw+3zpdXLs6/JytsurE3fbEEjkmVoxlQE7VDxPR5DRzK9BKUZbuyKwPzD2BDY&#10;YZ8WujvEYoUoKHvv9JeKfWCiYLtdyhcLJQOTu/o6ElLdZzxARnCwgB21q0Pmx6RKXTMXEyzko57v&#10;2z31Q9RwcF9vKW8/6FoA3A8hhqkhzdVIKq7GdrL9NgOjqvLaAtQneMoDGdFRD5IYI1JNEgGLD3kD&#10;mdUEHK7PIRjvSBjVuXj8J73xh30EK0YNIJKD5aM5IhhG/oMQNtWwLhNEJlQzIZwLhjlwE3YPsrEi&#10;fCCUn4mu4MEMcLxiooCJhBRiOZgqkV2GVUpoeCUoq1SsG7ArImosnIqoATeNNE2djmeIiDqdVzCz&#10;cZ6RjJR/GUDqm46gMqe469npXPWx03Fgpp1v5xUx1P/5br2u3rrBHwAAAP//AwBQSwMEFAAGAAgA&#10;AAAhAMj3uCDhAAAACQEAAA8AAABkcnMvZG93bnJldi54bWxMj91OwzAMRu+ReIfISNyx9GdMUJpO&#10;CImxIYHExgNkrdd0bZyqybry9nhXcGfLR5/Ply8n24kRB984UhDPIhBIpasaqhV8717vHkD4oKnS&#10;nSNU8IMelsX1Va6zyp3pC8dtqAWHkM+0AhNCn0npS4NW+5nrkfh2cIPVgdehltWgzxxuO5lE0UJa&#10;3RB/MLrHF4Nluz1ZBavmEO8+x7buTbt5W72vP47rY1Dq9mZ6fgIRcAp/MFz0WR0Kdtq7E1VedArS&#10;aHHPqIIknoNg4DGdxyD2PCQpyCKX/xsUvwAAAP//AwBQSwECLQAUAAYACAAAACEAtoM4kv4AAADh&#10;AQAAEwAAAAAAAAAAAAAAAAAAAAAAW0NvbnRlbnRfVHlwZXNdLnhtbFBLAQItABQABgAIAAAAIQA4&#10;/SH/1gAAAJQBAAALAAAAAAAAAAAAAAAAAC8BAABfcmVscy8ucmVsc1BLAQItABQABgAIAAAAIQCt&#10;GtJM9AIAADMFAAAOAAAAAAAAAAAAAAAAAC4CAABkcnMvZTJvRG9jLnhtbFBLAQItABQABgAIAAAA&#10;IQDI97gg4QAAAAkBAAAPAAAAAAAAAAAAAAAAAE4FAABkcnMvZG93bnJldi54bWxQSwUGAAAAAAQA&#10;BADzAAAAXAYAAAAA&#10;" filled="f" stroked="f" strokeweight=".5pt">
                <v:textbox inset="0,0,0,0">
                  <w:txbxContent>
                    <w:p w14:paraId="11E6B2C0" w14:textId="2603D1B4" w:rsidR="00FA7972" w:rsidRPr="00525918" w:rsidRDefault="00FA7972" w:rsidP="00760309">
                      <w:pPr>
                        <w:tabs>
                          <w:tab w:val="left" w:pos="600"/>
                        </w:tabs>
                        <w:snapToGrid w:val="0"/>
                        <w:spacing w:line="240" w:lineRule="auto"/>
                        <w:ind w:rightChars="37" w:right="89"/>
                      </w:pPr>
                      <w:r>
                        <w:tab/>
                      </w:r>
                      <w:r>
                        <w:rPr>
                          <w:rFonts w:hint="eastAsia"/>
                        </w:rPr>
                        <w:t>出典</w:t>
                      </w:r>
                      <w:r>
                        <w:t>：</w:t>
                      </w:r>
                      <w:r>
                        <w:rPr>
                          <w:rFonts w:hint="eastAsia"/>
                        </w:rPr>
                        <w:t>大阪府</w:t>
                      </w:r>
                      <w:r>
                        <w:t>「</w:t>
                      </w:r>
                      <w:r w:rsidR="00124BC2" w:rsidRPr="00DA0C0F">
                        <w:rPr>
                          <w:rFonts w:hint="eastAsia"/>
                        </w:rPr>
                        <w:t>医師確保計画策定のための実態調査</w:t>
                      </w:r>
                      <w:r>
                        <w:t>」</w:t>
                      </w:r>
                    </w:p>
                  </w:txbxContent>
                </v:textbox>
                <w10:wrap anchorx="margin"/>
              </v:shape>
            </w:pict>
          </mc:Fallback>
        </mc:AlternateContent>
      </w:r>
    </w:p>
    <w:p w14:paraId="659AB62A" w14:textId="239F8F7F" w:rsidR="001B3BB1" w:rsidRDefault="001B3BB1" w:rsidP="0080626C"/>
    <w:p w14:paraId="735AA8A3" w14:textId="1BCDFDAF" w:rsidR="001B3BB1" w:rsidRPr="00524F00" w:rsidRDefault="001B3BB1" w:rsidP="0080626C"/>
    <w:p w14:paraId="3D574786" w14:textId="77777777" w:rsidR="00ED3914" w:rsidRPr="00524F00" w:rsidRDefault="00ED3914" w:rsidP="00D52D74">
      <w:pPr>
        <w:tabs>
          <w:tab w:val="left" w:pos="480"/>
        </w:tabs>
        <w:rPr>
          <w:u w:val="single"/>
        </w:rPr>
      </w:pPr>
      <w:r w:rsidRPr="00524F00">
        <w:rPr>
          <w:rFonts w:hint="eastAsia"/>
          <w:u w:val="single"/>
        </w:rPr>
        <w:t>（C）取り組むべき施策</w:t>
      </w:r>
    </w:p>
    <w:p w14:paraId="09130470" w14:textId="114A964E" w:rsidR="00E53591" w:rsidRPr="00524F00" w:rsidRDefault="00E4253F" w:rsidP="00E53591">
      <w:pPr>
        <w:pStyle w:val="af0"/>
        <w:numPr>
          <w:ilvl w:val="0"/>
          <w:numId w:val="2"/>
        </w:numPr>
        <w:ind w:leftChars="0" w:left="240" w:hangingChars="100" w:hanging="240"/>
      </w:pPr>
      <w:r w:rsidRPr="00524F00">
        <w:rPr>
          <w:rFonts w:hint="eastAsia"/>
        </w:rPr>
        <w:t>脳卒中をはじめとした</w:t>
      </w:r>
      <w:r w:rsidR="00E53591" w:rsidRPr="00524F00">
        <w:rPr>
          <w:rFonts w:hint="eastAsia"/>
        </w:rPr>
        <w:t>脳</w:t>
      </w:r>
      <w:r w:rsidRPr="00524F00">
        <w:rPr>
          <w:rFonts w:hint="eastAsia"/>
        </w:rPr>
        <w:t>血管疾患</w:t>
      </w:r>
      <w:r w:rsidR="00E53591" w:rsidRPr="00524F00">
        <w:rPr>
          <w:rFonts w:hint="eastAsia"/>
        </w:rPr>
        <w:t>の救急患者の搬送・受入れに関する課題について</w:t>
      </w:r>
      <w:r w:rsidR="00AD5790" w:rsidRPr="00524F00">
        <w:rPr>
          <w:rFonts w:hint="eastAsia"/>
        </w:rPr>
        <w:t>、ORIOＮを活用して</w:t>
      </w:r>
      <w:r w:rsidR="00E53591" w:rsidRPr="00524F00">
        <w:rPr>
          <w:rFonts w:hint="eastAsia"/>
        </w:rPr>
        <w:t>検証・分析を</w:t>
      </w:r>
      <w:r w:rsidR="00C504D3" w:rsidRPr="00524F00">
        <w:rPr>
          <w:rFonts w:hint="eastAsia"/>
        </w:rPr>
        <w:t>行い</w:t>
      </w:r>
      <w:r w:rsidR="00E53591" w:rsidRPr="00524F00">
        <w:rPr>
          <w:rFonts w:hint="eastAsia"/>
        </w:rPr>
        <w:t>ます。</w:t>
      </w:r>
    </w:p>
    <w:p w14:paraId="257FCAD7" w14:textId="0BB2D27D" w:rsidR="006C62F8" w:rsidRPr="00575B2E" w:rsidRDefault="00E53591" w:rsidP="00575B2E">
      <w:pPr>
        <w:pStyle w:val="af0"/>
        <w:numPr>
          <w:ilvl w:val="0"/>
          <w:numId w:val="2"/>
        </w:numPr>
        <w:ind w:leftChars="0" w:left="284" w:hanging="284"/>
      </w:pPr>
      <w:r w:rsidRPr="00524F00">
        <w:rPr>
          <w:rFonts w:hint="eastAsia"/>
        </w:rPr>
        <w:t>脳血管疾患の医療体制</w:t>
      </w:r>
      <w:r w:rsidR="00C75F67" w:rsidRPr="00524F00">
        <w:rPr>
          <w:rFonts w:hint="eastAsia"/>
        </w:rPr>
        <w:t>（医療提供体制、医療連携体制）</w:t>
      </w:r>
      <w:r w:rsidRPr="00524F00">
        <w:rPr>
          <w:rFonts w:hint="eastAsia"/>
        </w:rPr>
        <w:t>の状況等を把握し、関係者間でめざすべき方向性の共有を図ることにより、地域の医療機関の自主的な</w:t>
      </w:r>
      <w:r w:rsidR="00C75F67" w:rsidRPr="00524F00">
        <w:rPr>
          <w:rFonts w:hint="eastAsia"/>
        </w:rPr>
        <w:t>医療機能の分化・連携の</w:t>
      </w:r>
      <w:r w:rsidRPr="00524F00">
        <w:rPr>
          <w:rFonts w:hint="eastAsia"/>
        </w:rPr>
        <w:t>取組を促進します。</w:t>
      </w:r>
      <w:bookmarkStart w:id="4" w:name="_Hlk152761154"/>
    </w:p>
    <w:p w14:paraId="4040DD6A" w14:textId="36D5A5EF" w:rsidR="00095EDB" w:rsidRDefault="006427F9" w:rsidP="00812E69">
      <w:pPr>
        <w:pStyle w:val="af0"/>
        <w:numPr>
          <w:ilvl w:val="0"/>
          <w:numId w:val="2"/>
        </w:numPr>
        <w:autoSpaceDE w:val="0"/>
        <w:autoSpaceDN w:val="0"/>
        <w:ind w:leftChars="0" w:left="240" w:hangingChars="100" w:hanging="240"/>
      </w:pPr>
      <w:r w:rsidRPr="00DA0C0F">
        <w:rPr>
          <w:rFonts w:hint="eastAsia"/>
        </w:rPr>
        <w:t>脳神経内科</w:t>
      </w:r>
      <w:r w:rsidR="008E7938" w:rsidRPr="00DA0C0F">
        <w:rPr>
          <w:rFonts w:hint="eastAsia"/>
        </w:rPr>
        <w:t>医</w:t>
      </w:r>
      <w:r w:rsidRPr="00DA0C0F">
        <w:rPr>
          <w:rFonts w:hint="eastAsia"/>
        </w:rPr>
        <w:t>・脳神経外科医</w:t>
      </w:r>
      <w:r w:rsidR="008E7938" w:rsidRPr="00DA0C0F">
        <w:rPr>
          <w:rFonts w:hint="eastAsia"/>
        </w:rPr>
        <w:t>の確保に向け、</w:t>
      </w:r>
      <w:r w:rsidR="006A27DF" w:rsidRPr="00DA0C0F">
        <w:rPr>
          <w:rFonts w:hint="eastAsia"/>
        </w:rPr>
        <w:t>大阪</w:t>
      </w:r>
      <w:r w:rsidR="00B82594" w:rsidRPr="00DA0C0F">
        <w:rPr>
          <w:rFonts w:hint="eastAsia"/>
        </w:rPr>
        <w:t>府医療</w:t>
      </w:r>
      <w:r w:rsidR="006A27DF" w:rsidRPr="00DA0C0F">
        <w:rPr>
          <w:rFonts w:hint="eastAsia"/>
        </w:rPr>
        <w:t>勤務環境改善支援センターを中心に医療機関における勤務環境の改善のための取組を促進します</w:t>
      </w:r>
      <w:r w:rsidR="00475E92" w:rsidRPr="00DA0C0F">
        <w:rPr>
          <w:rFonts w:hint="eastAsia"/>
        </w:rPr>
        <w:t>。</w:t>
      </w:r>
      <w:bookmarkEnd w:id="4"/>
    </w:p>
    <w:p w14:paraId="44C76315" w14:textId="53F66002" w:rsidR="00812E69" w:rsidRPr="00EA781B" w:rsidRDefault="00812E69" w:rsidP="000C2524">
      <w:pPr>
        <w:pStyle w:val="af0"/>
        <w:numPr>
          <w:ilvl w:val="0"/>
          <w:numId w:val="2"/>
        </w:numPr>
        <w:autoSpaceDE w:val="0"/>
        <w:autoSpaceDN w:val="0"/>
        <w:ind w:leftChars="0" w:left="240" w:hangingChars="100" w:hanging="240"/>
      </w:pPr>
      <w:r w:rsidRPr="00EA781B">
        <w:rPr>
          <w:rFonts w:hint="eastAsia"/>
        </w:rPr>
        <w:t>研修医、医学生等を対象とした</w:t>
      </w:r>
      <w:r w:rsidR="00F33E7E" w:rsidRPr="00EA781B">
        <w:rPr>
          <w:rFonts w:hint="eastAsia"/>
        </w:rPr>
        <w:t>関係機関による</w:t>
      </w:r>
      <w:r w:rsidRPr="00EA781B">
        <w:rPr>
          <w:rFonts w:hint="eastAsia"/>
        </w:rPr>
        <w:t>セミナーを実施し、また医療現場の見学を奨励するなど</w:t>
      </w:r>
      <w:r w:rsidR="00F33E7E" w:rsidRPr="00EA781B">
        <w:rPr>
          <w:rFonts w:hint="eastAsia"/>
        </w:rPr>
        <w:t>により</w:t>
      </w:r>
      <w:r w:rsidRPr="00EA781B">
        <w:rPr>
          <w:rFonts w:hint="eastAsia"/>
        </w:rPr>
        <w:t>、脳神経内科医・脳神経外科医の確保に努めます。</w:t>
      </w:r>
    </w:p>
    <w:p w14:paraId="3B1A2FD8" w14:textId="330CAD5E" w:rsidR="00787447" w:rsidRPr="00DA0C0F" w:rsidRDefault="00787447" w:rsidP="00787447">
      <w:pPr>
        <w:autoSpaceDE w:val="0"/>
        <w:autoSpaceDN w:val="0"/>
      </w:pPr>
    </w:p>
    <w:p w14:paraId="44B5F162" w14:textId="12FA1B17" w:rsidR="00787447" w:rsidRDefault="00787447" w:rsidP="00787447">
      <w:pPr>
        <w:autoSpaceDE w:val="0"/>
        <w:autoSpaceDN w:val="0"/>
      </w:pPr>
    </w:p>
    <w:p w14:paraId="3AF21479" w14:textId="4A395CFB" w:rsidR="00C461B6" w:rsidRPr="00524F00" w:rsidRDefault="00C461B6" w:rsidP="00D52D74">
      <w:pPr>
        <w:rPr>
          <w:bdr w:val="single" w:sz="4" w:space="0" w:color="auto"/>
        </w:rPr>
      </w:pPr>
      <w:r w:rsidRPr="00524F00">
        <w:rPr>
          <w:rFonts w:hint="eastAsia"/>
          <w:bdr w:val="single" w:sz="4" w:space="0" w:color="auto"/>
        </w:rPr>
        <w:lastRenderedPageBreak/>
        <w:t xml:space="preserve">　</w:t>
      </w:r>
      <w:r w:rsidR="003B38EC" w:rsidRPr="00524F00">
        <w:rPr>
          <w:rFonts w:hint="eastAsia"/>
          <w:bdr w:val="single" w:sz="4" w:space="0" w:color="auto"/>
        </w:rPr>
        <w:t>2．</w:t>
      </w:r>
      <w:r w:rsidR="004127E6" w:rsidRPr="00524F00">
        <w:rPr>
          <w:rFonts w:hint="eastAsia"/>
          <w:bdr w:val="single" w:sz="4" w:space="0" w:color="auto"/>
        </w:rPr>
        <w:t>心血管疾患</w:t>
      </w:r>
      <w:r w:rsidRPr="00524F00">
        <w:rPr>
          <w:rFonts w:hint="eastAsia"/>
          <w:bdr w:val="single" w:sz="4" w:space="0" w:color="auto"/>
        </w:rPr>
        <w:t>の医療提供体制</w:t>
      </w:r>
    </w:p>
    <w:p w14:paraId="74082FD5" w14:textId="77777777" w:rsidR="00C461B6" w:rsidRPr="00524F00" w:rsidRDefault="00C461B6" w:rsidP="00D52D74">
      <w:pPr>
        <w:tabs>
          <w:tab w:val="left" w:pos="480"/>
        </w:tabs>
        <w:rPr>
          <w:u w:val="single"/>
        </w:rPr>
      </w:pPr>
      <w:r w:rsidRPr="00524F00">
        <w:rPr>
          <w:rFonts w:hint="eastAsia"/>
          <w:u w:val="single"/>
        </w:rPr>
        <w:t>（A）はじめに</w:t>
      </w:r>
    </w:p>
    <w:p w14:paraId="4B0C08A7" w14:textId="2EC7CBA8" w:rsidR="006A5E5C" w:rsidRPr="00524F00" w:rsidRDefault="004127E6" w:rsidP="00B74CC9">
      <w:pPr>
        <w:pStyle w:val="af0"/>
        <w:numPr>
          <w:ilvl w:val="0"/>
          <w:numId w:val="2"/>
        </w:numPr>
        <w:ind w:leftChars="0" w:left="284"/>
      </w:pPr>
      <w:r w:rsidRPr="00524F00">
        <w:rPr>
          <w:rFonts w:hint="eastAsia"/>
        </w:rPr>
        <w:t>心血管疾患</w:t>
      </w:r>
      <w:r w:rsidR="006A5E5C" w:rsidRPr="00524F00">
        <w:rPr>
          <w:rFonts w:hint="eastAsia"/>
        </w:rPr>
        <w:t>は、</w:t>
      </w:r>
      <w:r w:rsidR="00B74CC9" w:rsidRPr="00524F00">
        <w:rPr>
          <w:rFonts w:hint="eastAsia"/>
        </w:rPr>
        <w:t>心臓や血管等の循環器の病気で、虚血性心疾患（急性心筋梗塞、狭心症等）、心不全（急性心不全、慢性心不全）、大動脈疾患（急性大動脈解離等）等</w:t>
      </w:r>
      <w:r w:rsidR="006A5E5C" w:rsidRPr="00524F00">
        <w:rPr>
          <w:rFonts w:hint="eastAsia"/>
        </w:rPr>
        <w:t>があげられます。</w:t>
      </w:r>
    </w:p>
    <w:p w14:paraId="3413B68B" w14:textId="3218932E" w:rsidR="009C16B2" w:rsidRPr="00524F00" w:rsidRDefault="009C16B2" w:rsidP="00C504D3">
      <w:pPr>
        <w:pStyle w:val="af0"/>
        <w:numPr>
          <w:ilvl w:val="0"/>
          <w:numId w:val="2"/>
        </w:numPr>
        <w:ind w:leftChars="0" w:left="239" w:hangingChars="105" w:hanging="239"/>
        <w:rPr>
          <w:spacing w:val="-6"/>
        </w:rPr>
      </w:pPr>
      <w:r w:rsidRPr="00524F00">
        <w:rPr>
          <w:rFonts w:hint="eastAsia"/>
          <w:spacing w:val="-6"/>
        </w:rPr>
        <w:t>心血管疾患が発症すると、急性心筋梗塞や大動脈解離の場合は強い痛みが生じ</w:t>
      </w:r>
      <w:r w:rsidR="00027A55" w:rsidRPr="00524F00">
        <w:rPr>
          <w:rFonts w:hint="eastAsia"/>
          <w:spacing w:val="-6"/>
        </w:rPr>
        <w:t>ることがあります</w:t>
      </w:r>
      <w:r w:rsidRPr="00524F00">
        <w:rPr>
          <w:rFonts w:hint="eastAsia"/>
          <w:spacing w:val="-6"/>
        </w:rPr>
        <w:t>。また、慢性心不全の場合は心臓から血液を送り出したり、心臓に血液を受け取ったりするポンプ機能が低下することにより、呼吸困難や息切れなどの様々な症状をきたします。</w:t>
      </w:r>
    </w:p>
    <w:p w14:paraId="03FE9C7C" w14:textId="5F8CE439" w:rsidR="009C16B2" w:rsidRPr="00524F00" w:rsidRDefault="004127E6" w:rsidP="00D52D74">
      <w:pPr>
        <w:pStyle w:val="af0"/>
        <w:numPr>
          <w:ilvl w:val="0"/>
          <w:numId w:val="2"/>
        </w:numPr>
        <w:ind w:leftChars="0" w:left="240" w:hangingChars="100" w:hanging="240"/>
      </w:pPr>
      <w:r w:rsidRPr="00524F00">
        <w:rPr>
          <w:rFonts w:hint="eastAsia"/>
        </w:rPr>
        <w:t>心血管疾患</w:t>
      </w:r>
      <w:r w:rsidR="009C16B2" w:rsidRPr="00524F00">
        <w:rPr>
          <w:rFonts w:hint="eastAsia"/>
        </w:rPr>
        <w:t>も脳血管疾患と同様、大阪府における主たる死因に挙げられる疾患であることから、病期に応じた切れ目のない医療体制を構築していくことが求められます。</w:t>
      </w:r>
    </w:p>
    <w:p w14:paraId="0951D700" w14:textId="65F56CEB" w:rsidR="00027A55" w:rsidRPr="00524F00" w:rsidRDefault="009204CE" w:rsidP="009204CE">
      <w:pPr>
        <w:pStyle w:val="af0"/>
        <w:numPr>
          <w:ilvl w:val="0"/>
          <w:numId w:val="2"/>
        </w:numPr>
        <w:ind w:leftChars="0" w:left="240" w:hangingChars="100" w:hanging="240"/>
      </w:pPr>
      <w:r w:rsidRPr="00524F00">
        <w:rPr>
          <w:rFonts w:hint="eastAsia"/>
        </w:rPr>
        <w:t>大阪府では「脳血管疾患（脳卒中）の医療提供体制」と同様、「第</w:t>
      </w:r>
      <w:r w:rsidR="00B74CC9" w:rsidRPr="00524F00">
        <w:t>8</w:t>
      </w:r>
      <w:r w:rsidRPr="00524F00">
        <w:rPr>
          <w:rFonts w:hint="eastAsia"/>
        </w:rPr>
        <w:t>次大阪府医療計画」</w:t>
      </w:r>
      <w:r w:rsidR="0095577A" w:rsidRPr="00524F00">
        <w:rPr>
          <w:rFonts w:hint="eastAsia"/>
        </w:rPr>
        <w:t>に基づき、心血管疾患に関する医療提供体制の課題等を明示し、施策を進めます。</w:t>
      </w:r>
    </w:p>
    <w:p w14:paraId="59C5E875" w14:textId="1596C8E9" w:rsidR="009C16B2" w:rsidRPr="00524F00" w:rsidRDefault="009C16B2" w:rsidP="00D52D74">
      <w:pPr>
        <w:pStyle w:val="af0"/>
        <w:numPr>
          <w:ilvl w:val="0"/>
          <w:numId w:val="2"/>
        </w:numPr>
        <w:ind w:leftChars="0" w:left="244" w:hangingChars="105" w:hanging="244"/>
        <w:rPr>
          <w:spacing w:val="-4"/>
        </w:rPr>
      </w:pPr>
      <w:r w:rsidRPr="00524F00">
        <w:rPr>
          <w:rFonts w:hint="eastAsia"/>
          <w:spacing w:val="-4"/>
        </w:rPr>
        <w:t>ついては、本項目においても</w:t>
      </w:r>
      <w:r w:rsidR="009204CE" w:rsidRPr="00524F00">
        <w:rPr>
          <w:rFonts w:hint="eastAsia"/>
          <w:spacing w:val="-4"/>
        </w:rPr>
        <w:t>、これらの計画</w:t>
      </w:r>
      <w:r w:rsidRPr="00524F00">
        <w:rPr>
          <w:rFonts w:hint="eastAsia"/>
          <w:spacing w:val="-4"/>
        </w:rPr>
        <w:t>において示されている内容に基づき、整理します。</w:t>
      </w:r>
    </w:p>
    <w:p w14:paraId="3B67B9A9" w14:textId="33BD850B" w:rsidR="0036263F" w:rsidRPr="00524F00" w:rsidRDefault="0036263F" w:rsidP="00D52D74"/>
    <w:p w14:paraId="637AE31C" w14:textId="41B141F7" w:rsidR="009C16B2" w:rsidRPr="00524F00" w:rsidRDefault="009C16B2" w:rsidP="00D52D74">
      <w:pPr>
        <w:tabs>
          <w:tab w:val="left" w:pos="480"/>
        </w:tabs>
        <w:rPr>
          <w:u w:val="single"/>
        </w:rPr>
      </w:pPr>
      <w:r w:rsidRPr="00524F00">
        <w:rPr>
          <w:rFonts w:hint="eastAsia"/>
          <w:u w:val="single"/>
        </w:rPr>
        <w:t>（Ｂ）現状と課題</w:t>
      </w:r>
    </w:p>
    <w:p w14:paraId="56928D3C" w14:textId="411A62F2" w:rsidR="0034304A" w:rsidRPr="00524F00" w:rsidRDefault="0034304A" w:rsidP="0034304A">
      <w:pPr>
        <w:tabs>
          <w:tab w:val="left" w:pos="480"/>
        </w:tabs>
        <w:ind w:firstLineChars="100" w:firstLine="240"/>
        <w:rPr>
          <w:i/>
          <w:u w:val="single"/>
        </w:rPr>
      </w:pPr>
      <w:r w:rsidRPr="00524F00">
        <w:rPr>
          <w:rFonts w:hint="eastAsia"/>
          <w:i/>
          <w:u w:val="single"/>
        </w:rPr>
        <w:t>1）医療提供体制</w:t>
      </w:r>
    </w:p>
    <w:p w14:paraId="643AD3E1" w14:textId="77B21575" w:rsidR="00B74CC9" w:rsidRPr="00524F00" w:rsidRDefault="00793E09" w:rsidP="00B74CC9">
      <w:pPr>
        <w:pStyle w:val="af0"/>
        <w:numPr>
          <w:ilvl w:val="1"/>
          <w:numId w:val="2"/>
        </w:numPr>
        <w:autoSpaceDE w:val="0"/>
        <w:autoSpaceDN w:val="0"/>
        <w:ind w:leftChars="150" w:left="600" w:hangingChars="100" w:hanging="240"/>
      </w:pPr>
      <w:r w:rsidRPr="00524F00">
        <w:rPr>
          <w:rFonts w:hint="eastAsia"/>
        </w:rPr>
        <w:t>大阪府</w:t>
      </w:r>
      <w:r w:rsidRPr="00603006">
        <w:rPr>
          <w:rFonts w:hint="eastAsia"/>
        </w:rPr>
        <w:t>では</w:t>
      </w:r>
      <w:r w:rsidR="009F41CC" w:rsidRPr="00603006">
        <w:rPr>
          <w:rFonts w:hint="eastAsia"/>
        </w:rPr>
        <w:t>、</w:t>
      </w:r>
      <w:r w:rsidRPr="00603006">
        <w:rPr>
          <w:rFonts w:hint="eastAsia"/>
        </w:rPr>
        <w:t>虚血性心</w:t>
      </w:r>
      <w:r w:rsidRPr="00524F00">
        <w:rPr>
          <w:rFonts w:hint="eastAsia"/>
        </w:rPr>
        <w:t>疾患の病院</w:t>
      </w:r>
      <w:r w:rsidR="00C504D3" w:rsidRPr="00524F00">
        <w:rPr>
          <w:rFonts w:hint="eastAsia"/>
        </w:rPr>
        <w:t>における</w:t>
      </w:r>
      <w:r w:rsidR="00B74CC9" w:rsidRPr="00524F00">
        <w:rPr>
          <w:rFonts w:hint="eastAsia"/>
        </w:rPr>
        <w:t>推計入院患者数・受療率は年々減少傾向にあり、令和２年の入院患者数は</w:t>
      </w:r>
      <w:r w:rsidR="00B74CC9" w:rsidRPr="00524F00">
        <w:t>800人、受療率は人口10万対９となっています</w:t>
      </w:r>
      <w:r w:rsidR="00B74CC9" w:rsidRPr="00524F00">
        <w:rPr>
          <w:rFonts w:hint="eastAsia"/>
        </w:rPr>
        <w:t>。</w:t>
      </w:r>
    </w:p>
    <w:p w14:paraId="12D5E7AF" w14:textId="3AE8A68A" w:rsidR="008D6E99" w:rsidRPr="00524F00" w:rsidRDefault="00681A98" w:rsidP="008D6E99">
      <w:pPr>
        <w:pStyle w:val="af0"/>
        <w:numPr>
          <w:ilvl w:val="1"/>
          <w:numId w:val="2"/>
        </w:numPr>
        <w:ind w:leftChars="150" w:left="600" w:hangingChars="100" w:hanging="240"/>
      </w:pPr>
      <w:r w:rsidRPr="00524F00">
        <w:rPr>
          <w:rFonts w:hint="eastAsia"/>
        </w:rPr>
        <w:t>大阪府における心血管疾患患者の平均在院日数（</w:t>
      </w:r>
      <w:r w:rsidR="00B74CC9" w:rsidRPr="00524F00">
        <w:rPr>
          <w:rFonts w:hint="eastAsia"/>
        </w:rPr>
        <w:t>8.7日）は全国（8.6日）とほぼ同等となっています。</w:t>
      </w:r>
    </w:p>
    <w:p w14:paraId="53617127" w14:textId="1453D229" w:rsidR="00681A98" w:rsidRPr="00524F00" w:rsidRDefault="00D95FB8" w:rsidP="00D52D74">
      <w:r w:rsidRPr="00D95FB8">
        <w:rPr>
          <w:noProof/>
        </w:rPr>
        <w:drawing>
          <wp:anchor distT="0" distB="0" distL="114300" distR="114300" simplePos="0" relativeHeight="251477465" behindDoc="0" locked="0" layoutInCell="1" allowOverlap="1" wp14:anchorId="57D79F89" wp14:editId="6FDDFBDD">
            <wp:simplePos x="0" y="0"/>
            <wp:positionH relativeFrom="column">
              <wp:posOffset>-138430</wp:posOffset>
            </wp:positionH>
            <wp:positionV relativeFrom="paragraph">
              <wp:posOffset>285750</wp:posOffset>
            </wp:positionV>
            <wp:extent cx="3201398" cy="2468880"/>
            <wp:effectExtent l="0" t="0" r="0" b="762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1398"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04A" w:rsidRPr="00524F00">
        <w:rPr>
          <w:noProof/>
        </w:rPr>
        <mc:AlternateContent>
          <mc:Choice Requires="wps">
            <w:drawing>
              <wp:anchor distT="0" distB="0" distL="114300" distR="114300" simplePos="0" relativeHeight="251573760" behindDoc="0" locked="0" layoutInCell="1" allowOverlap="1" wp14:anchorId="4AD77A34" wp14:editId="0571CC51">
                <wp:simplePos x="0" y="0"/>
                <wp:positionH relativeFrom="column">
                  <wp:posOffset>0</wp:posOffset>
                </wp:positionH>
                <wp:positionV relativeFrom="paragraph">
                  <wp:posOffset>81915</wp:posOffset>
                </wp:positionV>
                <wp:extent cx="2766060" cy="237490"/>
                <wp:effectExtent l="0" t="0" r="15240" b="10160"/>
                <wp:wrapNone/>
                <wp:docPr id="44" name="テキスト ボックス 44" descr="「虚血性心疾患の入院患者数」に関して、2008年（平成20年）から2020年（令和2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2ED1A92" w14:textId="0C7FB5F3" w:rsidR="00FA7972" w:rsidRDefault="00FA7972" w:rsidP="00681A98">
                            <w:pPr>
                              <w:snapToGrid w:val="0"/>
                              <w:spacing w:line="240" w:lineRule="auto"/>
                              <w:jc w:val="center"/>
                            </w:pPr>
                            <w:r w:rsidRPr="00BB6D55">
                              <w:rPr>
                                <w:rFonts w:hint="eastAsia"/>
                              </w:rPr>
                              <w:t>《虚血性心疾患の患者数（入院）》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D77A34" id="テキスト ボックス 44" o:spid="_x0000_s1121" type="#_x0000_t202" alt="「虚血性心疾患の入院患者数」に関して、2008年（平成20年）から2020年（令和2年）まで、3年毎の受療率（大阪府・全国別）及び患者数の推移を表示。" style="position:absolute;left:0;text-align:left;margin-left:0;margin-top:6.45pt;width:217.8pt;height:18.7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xEAMAADAFAAAOAAAAZHJzL2Uyb0RvYy54bWysVE9PE0EUv5v4HSZzl5aCBRsWghCMCQES&#10;MJyH6SzdZHdnnRlo8dRtgxZFMCSCqBcQhGgEE7zwR/ww47blxFfwzbYLBj0ZLzPvzfv/3u9N30DJ&#10;c9E8E9LhvoU7O9IYMZ/yvOPPWvjR1MidXoykIn6euNxnFl5gEg/0377VVwxyLMML3M0zgcCJL3PF&#10;wMIFpYJcKiVpgXlEdvCA+SC0ufCIAlbMpvKCFMG756Yy6XQ2VeQiHwhOmZTwOtwS4v7Yv20zqsZt&#10;WzKFXAtDbio+RXzOmDPV30dys4IEBYe20yD/kIVHHB+CXrkaJoqgOeH84cpzqOCS26qDci/Fbduh&#10;LK4BqulM36hmskACFtcCzZHBVZvk/3NLx+YnBHLyFu7uxsgnHsxIV5/qyhddOdbVGtLV97pa1ZVD&#10;4JHRyTNJoYG6vNzcfNvcKtfLe9GPamP9vF75oMODaHH3YnMb6GZ5sf76qy6/1OHni/VtHW7o8KMu&#10;hzC13uj42+VZLTo+qtdeZdIxt6TDF7qylEm3+drP051obTmTCM91uAfWXcDXD1dMoNWNxmalsfLM&#10;eNrZu3jzKTqBVE+jxf3o3feotnt5thStPtfh0XUy4UF9Zb+xd6ora82t/cbOiS5XDASKgcxBJyYD&#10;6IUq3eclgHLyLuHRTLZkC8/cMDMEcgDTwhWAWEkhCo+Znmw2nQURBVmmq6f7Xoyw1LV1IKR6wLiH&#10;DGFhAQCNcUPmR6WCTEA1UTHBfD7iuG4MUtdHRQtnu+6mY4MrCVi4PhiaGlq5GkqVZkrxWHuzSSEz&#10;PL8A9QneWgIZ0BEHkhglUk0QAaiHvGGT1TgctsshGG9TGBW4ePK3d6MPYAQpRkXYIgvLx3NEMIzc&#10;hz7A1KxcQoiEmEkIf84b4rCYnfBHBDQmwUAoNyFtwb1pWPBBEwVExKcQy8JUiYQZUq1thi+CssHB&#10;WA1WKyBq1J8MqHFuGmmaOlWaJiJod17BzMZ4smEkd2MALd3WCAbnFLedeDqmta0+tjsOaxkPrf2F&#10;mL3/nY+1rj+6/l8AAAD//wMAUEsDBBQABgAIAAAAIQDKt+pW3gAAAAYBAAAPAAAAZHJzL2Rvd25y&#10;ZXYueG1sTI9RT8JAEITfTfwPlzXxTa6AEK29EkMCogkkgj/g6C290t5e0ztK/feuT/q4M5OZb7PF&#10;4BrRYxcqTwrGowQEUuFNRaWCr8Pq4QlEiJqMbjyhgm8MsMhvbzKdGn+lT+z3sRRcQiHVCmyMbSpl&#10;KCw6HUa+RWLv5DunI59dKU2nr1zuGjlJkrl0uiJesLrFpcWi3l+cgnV1Gh92fV22tn5/W39stufN&#10;OSp1fze8voCIOMS/MPziMzrkzHT0FzJBNAr4kcjq5BkEu4/T2RzEUcEsmYLMM/kfP/8BAAD//wMA&#10;UEsBAi0AFAAGAAgAAAAhALaDOJL+AAAA4QEAABMAAAAAAAAAAAAAAAAAAAAAAFtDb250ZW50X1R5&#10;cGVzXS54bWxQSwECLQAUAAYACAAAACEAOP0h/9YAAACUAQAACwAAAAAAAAAAAAAAAAAvAQAAX3Jl&#10;bHMvLnJlbHNQSwECLQAUAAYACAAAACEAE8Py8RADAAAwBQAADgAAAAAAAAAAAAAAAAAuAgAAZHJz&#10;L2Uyb0RvYy54bWxQSwECLQAUAAYACAAAACEAyrfqVt4AAAAGAQAADwAAAAAAAAAAAAAAAABqBQAA&#10;ZHJzL2Rvd25yZXYueG1sUEsFBgAAAAAEAAQA8wAAAHUGAAAAAA==&#10;" filled="f" stroked="f" strokeweight=".5pt">
                <v:textbox inset="0,0,0,0">
                  <w:txbxContent>
                    <w:p w14:paraId="42ED1A92" w14:textId="0C7FB5F3" w:rsidR="00FA7972" w:rsidRDefault="00FA7972" w:rsidP="00681A98">
                      <w:pPr>
                        <w:snapToGrid w:val="0"/>
                        <w:spacing w:line="240" w:lineRule="auto"/>
                        <w:jc w:val="center"/>
                      </w:pPr>
                      <w:r w:rsidRPr="00BB6D55">
                        <w:rPr>
                          <w:rFonts w:hint="eastAsia"/>
                        </w:rPr>
                        <w:t>《虚血性心疾患の患者数（入院）》</w:t>
                      </w:r>
                    </w:p>
                  </w:txbxContent>
                </v:textbox>
              </v:shape>
            </w:pict>
          </mc:Fallback>
        </mc:AlternateContent>
      </w:r>
      <w:r w:rsidR="00681A98" w:rsidRPr="00524F00">
        <w:rPr>
          <w:noProof/>
        </w:rPr>
        <mc:AlternateContent>
          <mc:Choice Requires="wps">
            <w:drawing>
              <wp:anchor distT="0" distB="0" distL="114300" distR="114300" simplePos="0" relativeHeight="251574784" behindDoc="0" locked="0" layoutInCell="1" allowOverlap="1" wp14:anchorId="6204814D" wp14:editId="3A5944D5">
                <wp:simplePos x="0" y="0"/>
                <wp:positionH relativeFrom="column">
                  <wp:posOffset>2886075</wp:posOffset>
                </wp:positionH>
                <wp:positionV relativeFrom="paragraph">
                  <wp:posOffset>91440</wp:posOffset>
                </wp:positionV>
                <wp:extent cx="2834005" cy="237490"/>
                <wp:effectExtent l="0" t="0" r="4445" b="10160"/>
                <wp:wrapNone/>
                <wp:docPr id="45" name="テキスト ボックス 45" descr="2017年（平成29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1EE2CCF8" w14:textId="0BA0C9A4" w:rsidR="00FA7972" w:rsidRPr="00D36BBE" w:rsidRDefault="00FA7972" w:rsidP="00681A98">
                            <w:pPr>
                              <w:snapToGrid w:val="0"/>
                              <w:spacing w:line="240" w:lineRule="auto"/>
                              <w:jc w:val="center"/>
                              <w:rPr>
                                <w:spacing w:val="-10"/>
                              </w:rPr>
                            </w:pPr>
                            <w:r w:rsidRPr="00BB6D55">
                              <w:rPr>
                                <w:rFonts w:hint="eastAsia"/>
                                <w:spacing w:val="-10"/>
                              </w:rPr>
                              <w:t>《退院患者平均在院日数（</w:t>
                            </w:r>
                            <w:r w:rsidRPr="006B02F0">
                              <w:rPr>
                                <w:rFonts w:hint="eastAsia"/>
                                <w:spacing w:val="-10"/>
                              </w:rPr>
                              <w:t>H29年</w:t>
                            </w:r>
                            <w:r w:rsidRPr="00BB6D55">
                              <w:rPr>
                                <w:rFonts w:hint="eastAsia"/>
                                <w:spacing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4814D" id="テキスト ボックス 45" o:spid="_x0000_s1122" type="#_x0000_t202" alt="2017年（平成29年）における退院患者平均在院日数について、大阪府内の二次医療圏ごとに表示。" style="position:absolute;left:0;text-align:left;margin-left:227.25pt;margin-top:7.2pt;width:223.15pt;height:18.7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ic2wIAAOgEAAAOAAAAZHJzL2Uyb0RvYy54bWysVM1PE0EUv5v4P0zmLi3lu2FLKgRjQoAE&#10;DOfpdJZusruzzkzp4qnbCqKSqIlGSeoBRSV+J3oB/W/GLXDyX/DNtFsMejJeZt+8r3nv/d5vp2fi&#10;wEcbTEiPhw4eHspjxELKq1647uAbq/NXJjGSioRV4vOQOXiTSTxTunxpuhEVWYHXuF9lAkGSUBYb&#10;kYNrSkXFXE7SGguIHOIRC8HochEQBVexnqsK0oDsgZ8r5PPjuQYX1UhwyqQE7VzPiEs2v+syqpZc&#10;VzKFfAdDbcqewp4Vc+ZK06S4LkhU82i/DPIPVQTEC+HRQao5ogiqC++PVIFHBZfcVUOUBznuuh5l&#10;tgfoZjh/oZuVGomY7QWGI6PBmOT/S0sXN5YF8qoOHh3DKCQBYKTb27r1QbeOdHsH6XZHt9u69Qnu&#10;yPhUmaQwQCh3Ij36+vP7Tnr0pbvzsDBlb3d18k4n93TySLfunzWbZ3svuq2Xp80t8Eqf30k7h0bz&#10;9FX3yWfreaCT2zp5rZtJevDm7Nnb9LiTbm/p5OOP493u+/1099vJXivtPNDJY50cQsjp/uHJwbFu&#10;tgx0jUgWoYOVCHpQ8VUewwpmeglKg0jsisB8YdYI7LAEmwPgWawQBWVhcmQ0n4fmKNgKIxOjU3Yz&#10;cufRkZDqGuMBMoKDBSyWxZtsLEgFlYBr5mIeC/m85/t2ufwQNRw8PjKWtwEDC0T4IQSaHnq1GknF&#10;ldjCMTmRNVLh1U3oT/De8sqIzntQxAKRapkI2FZoCRioluBwfQ6P8b6EUY2LW3/TG39YIrBi1IDt&#10;d7C8WSeCYeRfD2G9DFUyQWRCJRPCejDLgVDDwO2IWhEChPIz0RU8WANils0rYCIhhbccTJXILrOq&#10;x0KgNmXlsnUDSkRELYQrETXJzSDNUFfjNSKi/uQVYLbIM2aQ4gUAer49CMp1xV3PomNG25tjf+JA&#10;Jwtan/qGr7/frdf5D6r0CwAA//8DAFBLAwQUAAYACAAAACEAyqyqvN8AAAAJAQAADwAAAGRycy9k&#10;b3ducmV2LnhtbEyP0UrDQBBF3wX/YRnBN7sbSaTGbIoI1ioo2PoB2+w0SZOdDdltGv/e8Ukfh3u4&#10;c26xml0vJhxD60lDslAgkCpvW6o1fO2eb5YgQjRkTe8JNXxjgFV5eVGY3PozfeK0jbXgEgq50dDE&#10;OORShqpBZ8LCD0icHfzoTORzrKUdzZnLXS9vlbqTzrTEHxoz4FODVbc9OQ3r9pDsPqauHpru9WX9&#10;tnk/bo5R6+ur+fEBRMQ5/sHwq8/qULLT3p/IBtFrSLM0Y5SDNAXBwL1SvGWvIUuWIMtC/l9Q/gAA&#10;AP//AwBQSwECLQAUAAYACAAAACEAtoM4kv4AAADhAQAAEwAAAAAAAAAAAAAAAAAAAAAAW0NvbnRl&#10;bnRfVHlwZXNdLnhtbFBLAQItABQABgAIAAAAIQA4/SH/1gAAAJQBAAALAAAAAAAAAAAAAAAAAC8B&#10;AABfcmVscy8ucmVsc1BLAQItABQABgAIAAAAIQDVF3ic2wIAAOgEAAAOAAAAAAAAAAAAAAAAAC4C&#10;AABkcnMvZTJvRG9jLnhtbFBLAQItABQABgAIAAAAIQDKrKq83wAAAAkBAAAPAAAAAAAAAAAAAAAA&#10;ADUFAABkcnMvZG93bnJldi54bWxQSwUGAAAAAAQABADzAAAAQQYAAAAA&#10;" filled="f" stroked="f" strokeweight=".5pt">
                <v:textbox inset="0,0,0,0">
                  <w:txbxContent>
                    <w:p w14:paraId="1EE2CCF8" w14:textId="0BA0C9A4" w:rsidR="00FA7972" w:rsidRPr="00D36BBE" w:rsidRDefault="00FA7972" w:rsidP="00681A98">
                      <w:pPr>
                        <w:snapToGrid w:val="0"/>
                        <w:spacing w:line="240" w:lineRule="auto"/>
                        <w:jc w:val="center"/>
                        <w:rPr>
                          <w:spacing w:val="-10"/>
                        </w:rPr>
                      </w:pPr>
                      <w:r w:rsidRPr="00BB6D55">
                        <w:rPr>
                          <w:rFonts w:hint="eastAsia"/>
                          <w:spacing w:val="-10"/>
                        </w:rPr>
                        <w:t>《退院患者平均在院日数（</w:t>
                      </w:r>
                      <w:r w:rsidRPr="006B02F0">
                        <w:rPr>
                          <w:rFonts w:hint="eastAsia"/>
                          <w:spacing w:val="-10"/>
                        </w:rPr>
                        <w:t>H29年</w:t>
                      </w:r>
                      <w:r w:rsidRPr="00BB6D55">
                        <w:rPr>
                          <w:rFonts w:hint="eastAsia"/>
                          <w:spacing w:val="-10"/>
                        </w:rPr>
                        <w:t>）》</w:t>
                      </w:r>
                    </w:p>
                  </w:txbxContent>
                </v:textbox>
              </v:shape>
            </w:pict>
          </mc:Fallback>
        </mc:AlternateContent>
      </w:r>
    </w:p>
    <w:p w14:paraId="500C3EC6" w14:textId="0E2AA049" w:rsidR="00681A98" w:rsidRPr="00524F00" w:rsidRDefault="00D92F4A" w:rsidP="00D52D74">
      <w:r w:rsidRPr="00524F00">
        <w:rPr>
          <w:noProof/>
        </w:rPr>
        <w:drawing>
          <wp:anchor distT="0" distB="0" distL="114300" distR="114300" simplePos="0" relativeHeight="251500015" behindDoc="0" locked="0" layoutInCell="1" allowOverlap="1" wp14:anchorId="7F0037B9" wp14:editId="4CBDFECB">
            <wp:simplePos x="0" y="0"/>
            <wp:positionH relativeFrom="column">
              <wp:posOffset>3122930</wp:posOffset>
            </wp:positionH>
            <wp:positionV relativeFrom="paragraph">
              <wp:posOffset>77470</wp:posOffset>
            </wp:positionV>
            <wp:extent cx="3390900" cy="2499360"/>
            <wp:effectExtent l="0" t="0" r="0" b="0"/>
            <wp:wrapNone/>
            <wp:docPr id="3697" name="図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90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B4AE7" w14:textId="4CF66A40" w:rsidR="00681A98" w:rsidRPr="00524F00" w:rsidRDefault="00681A98" w:rsidP="00D52D74"/>
    <w:p w14:paraId="359C5448" w14:textId="0090C10D" w:rsidR="00681A98" w:rsidRPr="00524F00" w:rsidRDefault="00681A98" w:rsidP="00D52D74"/>
    <w:p w14:paraId="47FBD089" w14:textId="147D671B" w:rsidR="00681A98" w:rsidRPr="00524F00" w:rsidRDefault="00681A98" w:rsidP="00D52D74"/>
    <w:p w14:paraId="387BAF63" w14:textId="1E20EC5A" w:rsidR="00681A98" w:rsidRPr="00524F00" w:rsidRDefault="00681A98" w:rsidP="00D52D74"/>
    <w:p w14:paraId="6BD07B02" w14:textId="7F4352BF" w:rsidR="00681A98" w:rsidRPr="00524F00" w:rsidRDefault="00681A98" w:rsidP="00D52D74"/>
    <w:p w14:paraId="17F77A05" w14:textId="7D855DB2" w:rsidR="00FC0415" w:rsidRPr="00524F00" w:rsidRDefault="00FC0415" w:rsidP="00D52D74"/>
    <w:p w14:paraId="4B96C52C" w14:textId="07D05E11" w:rsidR="00337270" w:rsidRPr="00524F00" w:rsidRDefault="00337270" w:rsidP="00337270"/>
    <w:p w14:paraId="0BFC62CA" w14:textId="326EAFC9" w:rsidR="000C2524" w:rsidRDefault="003E073D" w:rsidP="008D6E99">
      <w:pPr>
        <w:pStyle w:val="af0"/>
        <w:autoSpaceDE w:val="0"/>
        <w:autoSpaceDN w:val="0"/>
        <w:ind w:leftChars="0" w:left="600"/>
      </w:pPr>
      <w:r w:rsidRPr="00524F00">
        <w:rPr>
          <w:noProof/>
        </w:rPr>
        <mc:AlternateContent>
          <mc:Choice Requires="wps">
            <w:drawing>
              <wp:anchor distT="0" distB="0" distL="114300" distR="114300" simplePos="0" relativeHeight="251757056" behindDoc="0" locked="0" layoutInCell="1" allowOverlap="1" wp14:anchorId="1F24A151" wp14:editId="7B3875F6">
                <wp:simplePos x="0" y="0"/>
                <wp:positionH relativeFrom="margin">
                  <wp:posOffset>4075430</wp:posOffset>
                </wp:positionH>
                <wp:positionV relativeFrom="paragraph">
                  <wp:posOffset>276860</wp:posOffset>
                </wp:positionV>
                <wp:extent cx="2042160" cy="251460"/>
                <wp:effectExtent l="0" t="0" r="15240" b="15240"/>
                <wp:wrapSquare wrapText="bothSides"/>
                <wp:docPr id="46" name="テキスト ボックス 46" descr="「虚血性心疾患の入院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2042160" cy="251460"/>
                        </a:xfrm>
                        <a:prstGeom prst="rect">
                          <a:avLst/>
                        </a:prstGeom>
                        <a:noFill/>
                        <a:ln w="6350">
                          <a:noFill/>
                        </a:ln>
                      </wps:spPr>
                      <wps:txbx>
                        <w:txbxContent>
                          <w:p w14:paraId="491C1BDA" w14:textId="77777777" w:rsidR="00FA7972" w:rsidRPr="000162FD" w:rsidRDefault="00FA7972" w:rsidP="000C3966">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A151" id="テキスト ボックス 46" o:spid="_x0000_s1123" type="#_x0000_t202" alt="「虚血性心疾患の入院患者数」及び「退院患者平均在院日数」の出典&#10;厚生労働省「患者調査」" style="position:absolute;left:0;text-align:left;margin-left:320.9pt;margin-top:21.8pt;width:160.8pt;height:19.8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OL0QIAAOoEAAAOAAAAZHJzL2Uyb0RvYy54bWysVFtrE0EUfhf8D8MIvtlNYhtK7KbElopQ&#10;2kIrfZ5MZpuF3ZlxZtJsfUoTaqVYffFCS6WoFEXwAvXBKtgfs2ya/gvP7GZTqT6JL7Nnzjnzneu3&#10;U9NRGKB1prQvuIuLYwWMGKei4fM1F99bmbsxiZE2hDdIIDhz8QbTeLp69cpUW1ZYSTRF0GAKAQjX&#10;lbZ0cdMYWXEcTZssJHpMSMbB6AkVEgNXteY0FGkDehg4pUKh7LSFakglKNMatLOZEVdTfM9j1Cx6&#10;nmYGBS6G3Ex6qvSs29OpTpHKmiKy6dNhGuQfsgiJzyHoCGqWGIJayv8DKvSpElp4ZoyK0BGe51OW&#10;1gDVFAuXqlluEsnSWqA5Wo7apP8fLF1YX1LIb7h4vIwRJyHMKO49jLsf4+5J3HuE4t5B3OvF3c9w&#10;R9anwTSFBsadx4O9/cHrTr/zLjntnb342e++jTc/JVtH53tvQB50tvrPv8Sd3eTpTrx5DP7nnc7I&#10;lJwcJ6+2k4P3VvPyKPO0z7e/J1vfrl+LareSJ/tnzw6Tna9Jb/fsYBMAMtTBh9P+4Q8AtsNrS12B&#10;GpYlVGGi2yKCJcz1GpR2JpGnQvuFbiOwwxpsjEbPIoMoKEuF8VKxDCYKttJEcRxkgHcuXkulzR0m&#10;QmQFFytYrXTiZH1em8w1d7HBuJjzgyBdr4CjtovLNycK6YORBcADDjFsDVmuVjJRPUoHMjmZF1IX&#10;jQ2oT4lsfbWkcz4kMU+0WSIK9hXyBg6aRTi8QEAwMZQwagr14G966w9rBFaM2rD/Ltb3W0QxjIK7&#10;HBbMkiUXVC7Uc4G3whkBlCoCuyVNRXigTJCLnhLhKlCzZqOAiXAKsVxMjcovMybjIZCbslotdQNS&#10;SGLm+bKkFtw20jZ1JVolSg47b2BmCyLnBqlcGkDmm42g1jLC89Pp2NZmfRx2HAiVzndIfsvY3++p&#10;18UvqvoLAAD//wMAUEsDBBQABgAIAAAAIQBQ8Zhl4AAAAAkBAAAPAAAAZHJzL2Rvd25yZXYueG1s&#10;TI/RSsNAFETfBf9huYJvdpMmhBpzU0SwVkHB1g/YJrfZNNm7IbtN49+7PunjMMPMmWI9m15MNLrW&#10;MkK8iEAQV7ZuuUH42j/frUA4r7hWvWVC+CYH6/L6qlB5bS/8SdPONyKUsMsVgvZ+yKV0lSaj3MIO&#10;xME72tEoH+TYyHpUl1BuermMokwa1XJY0GqgJ01VtzsbhE17jPcfU9cMunt92bxt30/bk0e8vZkf&#10;H0B4mv1fGH7xAzqUgelgz1w70SNkaRzQPUKaZCBC4D5LUhAHhFWyBFkW8v+D8gcAAP//AwBQSwEC&#10;LQAUAAYACAAAACEAtoM4kv4AAADhAQAAEwAAAAAAAAAAAAAAAAAAAAAAW0NvbnRlbnRfVHlwZXNd&#10;LnhtbFBLAQItABQABgAIAAAAIQA4/SH/1gAAAJQBAAALAAAAAAAAAAAAAAAAAC8BAABfcmVscy8u&#10;cmVsc1BLAQItABQABgAIAAAAIQA5ULOL0QIAAOoEAAAOAAAAAAAAAAAAAAAAAC4CAABkcnMvZTJv&#10;RG9jLnhtbFBLAQItABQABgAIAAAAIQBQ8Zhl4AAAAAkBAAAPAAAAAAAAAAAAAAAAACsFAABkcnMv&#10;ZG93bnJldi54bWxQSwUGAAAAAAQABADzAAAAOAYAAAAA&#10;" filled="f" stroked="f" strokeweight=".5pt">
                <v:textbox inset="0,0,0,0">
                  <w:txbxContent>
                    <w:p w14:paraId="491C1BDA" w14:textId="77777777" w:rsidR="00FA7972" w:rsidRPr="000162FD" w:rsidRDefault="00FA7972" w:rsidP="000C3966">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v:textbox>
                <w10:wrap type="square" anchorx="margin"/>
              </v:shape>
            </w:pict>
          </mc:Fallback>
        </mc:AlternateContent>
      </w:r>
    </w:p>
    <w:p w14:paraId="090176A7" w14:textId="0FB1C8BD" w:rsidR="008D6E99" w:rsidRDefault="00DF3593" w:rsidP="008D6E99">
      <w:pPr>
        <w:pStyle w:val="af0"/>
        <w:autoSpaceDE w:val="0"/>
        <w:autoSpaceDN w:val="0"/>
        <w:ind w:leftChars="0" w:left="600"/>
      </w:pPr>
      <w:r w:rsidRPr="00524F00">
        <w:rPr>
          <w:noProof/>
        </w:rPr>
        <mc:AlternateContent>
          <mc:Choice Requires="wps">
            <w:drawing>
              <wp:anchor distT="0" distB="0" distL="114300" distR="114300" simplePos="0" relativeHeight="251758080" behindDoc="0" locked="0" layoutInCell="1" allowOverlap="1" wp14:anchorId="6ED55061" wp14:editId="5B5A838A">
                <wp:simplePos x="0" y="0"/>
                <wp:positionH relativeFrom="column">
                  <wp:posOffset>3282950</wp:posOffset>
                </wp:positionH>
                <wp:positionV relativeFrom="paragraph">
                  <wp:posOffset>245110</wp:posOffset>
                </wp:positionV>
                <wp:extent cx="3119755" cy="586740"/>
                <wp:effectExtent l="0" t="0" r="4445" b="3810"/>
                <wp:wrapNone/>
                <wp:docPr id="40" name="テキスト ボックス 40" descr="出典&#10;大阪府「医療機関情報システム調査」"/>
                <wp:cNvGraphicFramePr/>
                <a:graphic xmlns:a="http://schemas.openxmlformats.org/drawingml/2006/main">
                  <a:graphicData uri="http://schemas.microsoft.com/office/word/2010/wordprocessingShape">
                    <wps:wsp>
                      <wps:cNvSpPr txBox="1"/>
                      <wps:spPr>
                        <a:xfrm>
                          <a:off x="0" y="0"/>
                          <a:ext cx="3119755" cy="586740"/>
                        </a:xfrm>
                        <a:prstGeom prst="rect">
                          <a:avLst/>
                        </a:prstGeom>
                        <a:noFill/>
                        <a:ln w="6350">
                          <a:noFill/>
                        </a:ln>
                      </wps:spPr>
                      <wps:txbx>
                        <w:txbxContent>
                          <w:p w14:paraId="5DCB3035" w14:textId="77777777" w:rsidR="00FA7972" w:rsidRPr="00BA1B80" w:rsidRDefault="00FA7972" w:rsidP="000C3966">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p w14:paraId="27969307" w14:textId="143C0652" w:rsidR="00FA7972" w:rsidRPr="00722F36" w:rsidRDefault="00FA7972" w:rsidP="000C3966">
                            <w:pPr>
                              <w:tabs>
                                <w:tab w:val="left" w:pos="798"/>
                              </w:tabs>
                              <w:snapToGrid w:val="0"/>
                              <w:spacing w:line="240" w:lineRule="auto"/>
                              <w:ind w:rightChars="37" w:right="89"/>
                              <w:jc w:val="righ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5061" id="テキスト ボックス 40" o:spid="_x0000_s1124" type="#_x0000_t202" alt="出典&#10;大阪府「医療機関情報システム調査」" style="position:absolute;left:0;text-align:left;margin-left:258.5pt;margin-top:19.3pt;width:245.65pt;height:46.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AFoQIAAKUEAAAOAAAAZHJzL2Uyb0RvYy54bWysVFFrFDEQfhf8DyGCb3bvWu/anrdXzpaK&#10;UNpCK33OZbN3C7tJTHLdrU/lllYf6qsoFFpEEAsiPqntgz9muWr/hZPs7VWqT+JLdjIz+Wbmm5lt&#10;L2VJjHaZ0pHgPq7P1DBinIog4n0fP9levbeAkTaEByQWnPl4j2m81Ll9q53KFpsVAxEHTCEA4bqV&#10;Sh8PjJEtz9N0wBKiZ4RkHIyhUAkxcFV9L1AkBfQk9mZrtaaXChVIJSjTGrQrpRF3HH4YMmo2wlAz&#10;g2IfQ27GncqdPXt6nTZp9RWRg4hO0iD/kEVCIg5Bp1ArxBA0VNEfUElEldAiNDNUJJ4Iw4gyVwNU&#10;U6/dqGZrQCRztQA5Wk5p0v8Plq7vbioUBT6+D/RwkkCPivywGH0sRt+K/AUq8uMiz4vRJ7gj6xMw&#10;TYHA8fPz8cHXu3ey7oPxu/dXr8/G58fF/tH46OLHm9Hlh5OrV28v84Px6edi9MVBHRb56c+z75cn&#10;F8X+S8t7KnULwm9JSMBkD0UG81PpNSgtnVmoEvsFohDYIfzetGssM4iCcq5eX5xvNDCiYGssNOch&#10;S4D3rl9Lpc0jJhJkBR8rmArXLLK7pk3pWrnYYFysRnHsJiPmKPVxc65Rcw+mFgCPOcSwNZS5Wslk&#10;vcxxubBYFdITwR7Up0Q5eVrS1QiSWCPabBIFowYlwfqYDTjCWEAwMZEwGgj17G966w8TAFaMUhhd&#10;H+unQ6IYRvFjDrMBkKYSVCX0KoEPk2UB21CHxZTUifBAmbgSQyWSHdiqro0CJsIpxPIxNaq6LJty&#10;hWAvKet2nRvMsyRmjW9JasEtkZbU7WyHKDlh3kDP1kU11qR1owGlb9mC7tCIMHLdsdSWPE4Yh11w&#10;/Z3srV223+/O6/rv0vkFAAD//wMAUEsDBBQABgAIAAAAIQC9+jH14gAAAAsBAAAPAAAAZHJzL2Rv&#10;d25yZXYueG1sTI/BTsMwEETvSPyDtZW4UTtElCiNUyEkSkEqEi0f4MbbOE28jmI3DX+Pe4LbrGY0&#10;+6ZYTbZjIw6+cSQhmQtgSJXTDdUSvvev9xkwHxRp1TlCCT/oYVXe3hQq1+5CXzjuQs1iCflcSTAh&#10;9DnnvjJolZ+7Hil6RzdYFeI51FwP6hLLbccfhFhwqxqKH4zq8cVg1e7OVsK6OSb7z7Gte9O+v60/&#10;NtvT5hSkvJtNz0tgAafwF4YrfkSHMjId3Jm0Z52Ex+QpbgkS0mwB7BoQIkuBHaJKEwG8LPj/DeUv&#10;AAAA//8DAFBLAQItABQABgAIAAAAIQC2gziS/gAAAOEBAAATAAAAAAAAAAAAAAAAAAAAAABbQ29u&#10;dGVudF9UeXBlc10ueG1sUEsBAi0AFAAGAAgAAAAhADj9If/WAAAAlAEAAAsAAAAAAAAAAAAAAAAA&#10;LwEAAF9yZWxzLy5yZWxzUEsBAi0AFAAGAAgAAAAhAKgvkAWhAgAApQQAAA4AAAAAAAAAAAAAAAAA&#10;LgIAAGRycy9lMm9Eb2MueG1sUEsBAi0AFAAGAAgAAAAhAL36MfXiAAAACwEAAA8AAAAAAAAAAAAA&#10;AAAA+wQAAGRycy9kb3ducmV2LnhtbFBLBQYAAAAABAAEAPMAAAAKBgAAAAA=&#10;" filled="f" stroked="f" strokeweight=".5pt">
                <v:textbox inset="0,0,0,0">
                  <w:txbxContent>
                    <w:p w14:paraId="5DCB3035" w14:textId="77777777" w:rsidR="00FA7972" w:rsidRPr="00BA1B80" w:rsidRDefault="00FA7972" w:rsidP="000C3966">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p w14:paraId="27969307" w14:textId="143C0652" w:rsidR="00FA7972" w:rsidRPr="00722F36" w:rsidRDefault="00FA7972" w:rsidP="000C3966">
                      <w:pPr>
                        <w:tabs>
                          <w:tab w:val="left" w:pos="798"/>
                        </w:tabs>
                        <w:snapToGrid w:val="0"/>
                        <w:spacing w:line="240" w:lineRule="auto"/>
                        <w:ind w:rightChars="37" w:right="89"/>
                        <w:jc w:val="right"/>
                      </w:pPr>
                    </w:p>
                  </w:txbxContent>
                </v:textbox>
              </v:shape>
            </w:pict>
          </mc:Fallback>
        </mc:AlternateContent>
      </w:r>
    </w:p>
    <w:p w14:paraId="6AEC663C" w14:textId="0B19A7B4" w:rsidR="00FC0415" w:rsidRPr="00524F00" w:rsidRDefault="00793E09" w:rsidP="00337270">
      <w:pPr>
        <w:pStyle w:val="af0"/>
        <w:numPr>
          <w:ilvl w:val="1"/>
          <w:numId w:val="2"/>
        </w:numPr>
        <w:autoSpaceDE w:val="0"/>
        <w:autoSpaceDN w:val="0"/>
        <w:ind w:leftChars="150" w:left="600" w:hangingChars="100" w:hanging="240"/>
      </w:pPr>
      <w:r w:rsidRPr="00524F00">
        <w:rPr>
          <w:rFonts w:hint="eastAsia"/>
        </w:rPr>
        <w:lastRenderedPageBreak/>
        <w:t>大阪府では急性心筋梗塞による死亡者数は減少傾向</w:t>
      </w:r>
      <w:r w:rsidR="00FC0415" w:rsidRPr="00603006">
        <w:rPr>
          <w:rFonts w:hint="eastAsia"/>
        </w:rPr>
        <w:t>にあり</w:t>
      </w:r>
      <w:r w:rsidR="009E0870" w:rsidRPr="00603006">
        <w:rPr>
          <w:rFonts w:hint="eastAsia"/>
        </w:rPr>
        <w:t>ますが</w:t>
      </w:r>
      <w:r w:rsidR="00FC0415" w:rsidRPr="00603006">
        <w:rPr>
          <w:rFonts w:hint="eastAsia"/>
        </w:rPr>
        <w:t>、</w:t>
      </w:r>
      <w:r w:rsidR="00FC0415" w:rsidRPr="00524F00">
        <w:rPr>
          <w:rFonts w:hint="eastAsia"/>
        </w:rPr>
        <w:t>心不全による死亡者数、大動脈瘤及び解離による死亡者数は増加傾向にあります。</w:t>
      </w:r>
    </w:p>
    <w:p w14:paraId="38EE9E22" w14:textId="1920DE88" w:rsidR="00681A98" w:rsidRPr="00524F00" w:rsidRDefault="009F68CA" w:rsidP="00D52D74">
      <w:r w:rsidRPr="00524F00">
        <w:rPr>
          <w:noProof/>
        </w:rPr>
        <mc:AlternateContent>
          <mc:Choice Requires="wps">
            <w:drawing>
              <wp:anchor distT="0" distB="0" distL="114300" distR="114300" simplePos="0" relativeHeight="251576832" behindDoc="0" locked="0" layoutInCell="1" allowOverlap="1" wp14:anchorId="0C53301F" wp14:editId="7C9B46BA">
                <wp:simplePos x="0" y="0"/>
                <wp:positionH relativeFrom="column">
                  <wp:posOffset>3199765</wp:posOffset>
                </wp:positionH>
                <wp:positionV relativeFrom="paragraph">
                  <wp:posOffset>200660</wp:posOffset>
                </wp:positionV>
                <wp:extent cx="2834005" cy="237490"/>
                <wp:effectExtent l="0" t="0" r="4445" b="10160"/>
                <wp:wrapNone/>
                <wp:docPr id="3594" name="テキスト ボックス 3594" descr="大動脈瘤及び解離の死亡者数について、2008年（平成20年）から2020年（令和2年）まで、3年毎に棒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70FFFAE4" w14:textId="309C5FA1" w:rsidR="00FA7972" w:rsidRPr="00681A98" w:rsidRDefault="00FA7972" w:rsidP="00681A98">
                            <w:pPr>
                              <w:snapToGrid w:val="0"/>
                              <w:spacing w:line="240" w:lineRule="auto"/>
                              <w:jc w:val="center"/>
                            </w:pPr>
                            <w:r w:rsidRPr="00BB6D55">
                              <w:rPr>
                                <w:rFonts w:hint="eastAsia"/>
                              </w:rPr>
                              <w:t>《大動脈瘤及び解離の死亡者数》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53301F" id="テキスト ボックス 3594" o:spid="_x0000_s1125" type="#_x0000_t202" alt="大動脈瘤及び解離の死亡者数について、2008年（平成20年）から2020年（令和2年）まで、3年毎に棒グラフで表示。" style="position:absolute;left:0;text-align:left;margin-left:251.95pt;margin-top:15.8pt;width:223.15pt;height:18.7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b55AIAAAEFAAAOAAAAZHJzL2Uyb0RvYy54bWysVN9P00Acfzfxf7jcu7RsgLDQkQnBmBAh&#10;AcPz7XplTdpevbux4hPd0AwxakhITPQFWURjEBJ8AYz/zLExn/wX/LZdh0GfjC/X7+/fn07PRL6H&#10;1pmQLg8sPDpiYsQCym03WLPwo5X5O5MYSUUCm3g8YBbeYBLPlG/fmm6EJVbgNe7ZTCAIEshSI7Rw&#10;TamwZBiS1phP5AgPWQBKhwufKGDFmmEL0oDovmcUTHPCaHBhh4JTJiVI5zIlLqfxHYdRteg4kink&#10;WRhqU+kr0reavEZ5mpTWBAlrLh2UQf6hCp+4ASQdhpojiqC6cP8I5btUcMkdNUK5b3DHcSlLe4Bu&#10;Rs0b3SzXSMjSXmA4MhyOSf6/sPTh+pJArm3h4vjUGEYB8WFLuvVMN49080y32ki33ulWSzePgUeZ&#10;lc0khSF2O4fdnb3+VvvqTaf76rmOT/uHBz/evtfxl97RxeX5fn/zaW/vRMefddzR8ZaOP+jNGNY2&#10;2T37+vNbu3t22mu/Lpgpt63jHd3cLpgDvn150enuvijkyu86PgTvIvC945cQs3ewq5snuvVJt/ZA&#10;19//eNU515vNZKeNUJagteUQmlPRPR7BbeZyCcJkVZEj/OQLS0Cgh+vYGF4EixSiICxMFsdMcxwj&#10;CrpC8e7YVHoyxrV3KKS6z7iPEsLCAi4uPQSyviAVVAKmuUmSLODzruelV+cFqGHhieK4mToMNeDh&#10;BeCY9JDVmlAqqkbpnrIKElGV2xvQn+DZVcuQzrtQxAKRaokIOGNoCaCpFuFxPA7J+IDCqMbFk7/J&#10;E3u4LtBi1ABYWFg+rhPBMPIeBHB3CYZyQuRENSeCuj/LAWmjAPqQpiQ4COXlpCO4vwqIrSRZQEUC&#10;CrksTJXImVmVwRMwT1mlkpoBVkKiFoLlkCbBk0EmQ12JVokIB5NXsLOHPIcMKd1YQGabraBSV9xx&#10;0+1cz3EwccBZurTBPyEB8u98anX95yr/AgAA//8DAFBLAwQUAAYACAAAACEA6aQZa+AAAAAJAQAA&#10;DwAAAGRycy9kb3ducmV2LnhtbEyP0UrDMBSG74W9QzgD71zSjRVbmw4RnFNQcPMBsuas6dqclCbr&#10;6tsbr/Ty8H/8/3eKzWQ7NuLgG0cSkoUAhlQ53VAt4evwfHcPzAdFWnWOUMI3etiUs5tC5dpd6RPH&#10;fahZLCGfKwkmhD7n3FcGrfIL1yPF7OQGq0I8h5rrQV1jue34UoiUW9VQXDCqxyeDVbu/WAnb5pQc&#10;Psa27k37+rJ9272fd+cg5e18enwAFnAKfzD86kd1KKPT0V1Ie9ZJWItVFlEJqyQFFoFsLZbAjhLS&#10;TAAvC/7/g/IHAAD//wMAUEsBAi0AFAAGAAgAAAAhALaDOJL+AAAA4QEAABMAAAAAAAAAAAAAAAAA&#10;AAAAAFtDb250ZW50X1R5cGVzXS54bWxQSwECLQAUAAYACAAAACEAOP0h/9YAAACUAQAACwAAAAAA&#10;AAAAAAAAAAAvAQAAX3JlbHMvLnJlbHNQSwECLQAUAAYACAAAACEAfNSm+eQCAAABBQAADgAAAAAA&#10;AAAAAAAAAAAuAgAAZHJzL2Uyb0RvYy54bWxQSwECLQAUAAYACAAAACEA6aQZa+AAAAAJAQAADwAA&#10;AAAAAAAAAAAAAAA+BQAAZHJzL2Rvd25yZXYueG1sUEsFBgAAAAAEAAQA8wAAAEsGAAAAAA==&#10;" filled="f" stroked="f" strokeweight=".5pt">
                <v:textbox inset="0,0,0,0">
                  <w:txbxContent>
                    <w:p w14:paraId="70FFFAE4" w14:textId="309C5FA1" w:rsidR="00FA7972" w:rsidRPr="00681A98" w:rsidRDefault="00FA7972" w:rsidP="00681A98">
                      <w:pPr>
                        <w:snapToGrid w:val="0"/>
                        <w:spacing w:line="240" w:lineRule="auto"/>
                        <w:jc w:val="center"/>
                      </w:pPr>
                      <w:r w:rsidRPr="00BB6D55">
                        <w:rPr>
                          <w:rFonts w:hint="eastAsia"/>
                        </w:rPr>
                        <w:t>《大動脈瘤及び解離の死亡者数》</w:t>
                      </w:r>
                    </w:p>
                  </w:txbxContent>
                </v:textbox>
              </v:shape>
            </w:pict>
          </mc:Fallback>
        </mc:AlternateContent>
      </w:r>
      <w:r w:rsidRPr="00524F00">
        <w:rPr>
          <w:noProof/>
        </w:rPr>
        <mc:AlternateContent>
          <mc:Choice Requires="wps">
            <w:drawing>
              <wp:anchor distT="0" distB="0" distL="114300" distR="114300" simplePos="0" relativeHeight="251575808" behindDoc="0" locked="0" layoutInCell="1" allowOverlap="1" wp14:anchorId="35CE6FD3" wp14:editId="5B6AC1A4">
                <wp:simplePos x="0" y="0"/>
                <wp:positionH relativeFrom="column">
                  <wp:posOffset>41910</wp:posOffset>
                </wp:positionH>
                <wp:positionV relativeFrom="paragraph">
                  <wp:posOffset>188595</wp:posOffset>
                </wp:positionV>
                <wp:extent cx="2770505" cy="237490"/>
                <wp:effectExtent l="0" t="0" r="10795" b="10160"/>
                <wp:wrapNone/>
                <wp:docPr id="3593" name="テキスト ボックス 3593" descr="心血管疾患の死亡者数について、2008年（平成20年）から2020年（令和2年）まで、3年毎に棒グラフで表示。"/>
                <wp:cNvGraphicFramePr/>
                <a:graphic xmlns:a="http://schemas.openxmlformats.org/drawingml/2006/main">
                  <a:graphicData uri="http://schemas.microsoft.com/office/word/2010/wordprocessingShape">
                    <wps:wsp>
                      <wps:cNvSpPr txBox="1"/>
                      <wps:spPr>
                        <a:xfrm>
                          <a:off x="0" y="0"/>
                          <a:ext cx="2770505" cy="237490"/>
                        </a:xfrm>
                        <a:prstGeom prst="rect">
                          <a:avLst/>
                        </a:prstGeom>
                        <a:noFill/>
                        <a:ln w="6350">
                          <a:noFill/>
                        </a:ln>
                      </wps:spPr>
                      <wps:txbx>
                        <w:txbxContent>
                          <w:p w14:paraId="566803E9" w14:textId="68797022" w:rsidR="00FA7972" w:rsidRDefault="00FA7972" w:rsidP="00681A98">
                            <w:pPr>
                              <w:snapToGrid w:val="0"/>
                              <w:spacing w:line="240" w:lineRule="auto"/>
                              <w:jc w:val="center"/>
                            </w:pPr>
                            <w:r w:rsidRPr="00BB6D55">
                              <w:rPr>
                                <w:rFonts w:hint="eastAsia"/>
                              </w:rPr>
                              <w:t>《心血管疾患の死亡者数》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E6FD3" id="テキスト ボックス 3593" o:spid="_x0000_s1126" type="#_x0000_t202" alt="心血管疾患の死亡者数について、2008年（平成20年）から2020年（令和2年）まで、3年毎に棒グラフで表示。" style="position:absolute;left:0;text-align:left;margin-left:3.3pt;margin-top:14.85pt;width:218.15pt;height:18.7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UD4AIAAPgEAAAOAAAAZHJzL2Uyb0RvYy54bWysVEtv00AQviPxH1Z7p3YT0kdUpwqtipAq&#10;WqlFPW/W68aS7TW7m8blFMeAUoEQqlROXKJWPIT6kODSFpUfs03aG3+BsR2nqHBCXNYzO4+dmW8+&#10;z81Hvoe2mJAuDyw8OWFixALKbTfYtPCT9aV7MxhJRQKbeDxgFt5mEs/X7t6Za4dVVuJN7tlMIEgS&#10;yGo7tHBTqbBqGJI2mU/kBA9ZAEaHC58oUMWmYQvShuy+Z5RMc8poc2GHglMmJdwu5kZcy/I7DqNq&#10;xXEkU8izMNSmslNkZyM9jdocqW4KEjZdOiqD/EMVPnEDeHScapEoglrC/SOV71LBJXfUBOW+wR3H&#10;pSzrAbqZNG91s9YkIct6geHIcDwm+f/S0sdbqwK5toXLldkyRgHxASWdvNTdQ9091UkP6eS9ThLd&#10;PQYd5V42kxSGOPiRXPc7V0f9q3cXw+6+jo+Gh+eXZ/3rzovh3omOv+j4QMfPdfxBd2JAa2Zw+u3n&#10;997g9Ouw97ZkZtqOjl/p7k7JHOm9y/ODwe7rUmG80PFHiC6DPjx+AzmH+7u6e6KTzzrZA9t1/9PV&#10;wZnudFMo26GsQkdrIfSkogc8gpUs7iVcpghFjvDTL8wegR2WYnu8CCxSiMJlaXrarJgVjCjYSuXp&#10;+7PZphg30aGQ6iHjPkoFCwtYtAx/srUsFVQCroVL+ljAl1zPy5bNC1DbwlPlipkFjC0Q4QUQmPaQ&#10;15pKKmpEGTyz40Ya3N6G/gTPl1mGdMmFIpaJVKtEwPZCS8BItQKH43F4jI8kjJpcPPvbfeoPSwVW&#10;jNrABgvLpy0iGEbeowDWLaVOIYhCaBRC0PIXOBBsErge0kyEAKG8QnQE9zeAqPX0FTCRgMJbFqZK&#10;FMqCylkJVKesXs/cgCIhUcvBWkjT5Okg06GuRxtEhKPJK8DsMS+YQqq3AMh9cwjqLcUdN0MnHW0+&#10;x9HEgV4ZaKNfQcrf3/XM6+aHVfsFAAD//wMAUEsDBBQABgAIAAAAIQAShGZM3gAAAAcBAAAPAAAA&#10;ZHJzL2Rvd25yZXYueG1sTI7dSsNAEIXvhb7DMgXv7CahpDZmU0SwVkHB1gfYJtNsmuxsyG7T+PaO&#10;V3p5fjjnyzeT7cSIg28cKYgXEQik0lUN1Qq+Ds939yB80FTpzhEq+EYPm2J2k+usclf6xHEfasEj&#10;5DOtwITQZ1L60qDVfuF6JM5ObrA6sBxqWQ36yuO2k0kUpdLqhvjB6B6fDJbt/mIVbJtTfPgY27o3&#10;7evL9m33ft6dg1K38+nxAUTAKfyV4Ref0aFgpqO7UOVFpyBNuaggWa9AcLxcJmsQR/ZXMcgil//5&#10;ix8AAAD//wMAUEsBAi0AFAAGAAgAAAAhALaDOJL+AAAA4QEAABMAAAAAAAAAAAAAAAAAAAAAAFtD&#10;b250ZW50X1R5cGVzXS54bWxQSwECLQAUAAYACAAAACEAOP0h/9YAAACUAQAACwAAAAAAAAAAAAAA&#10;AAAvAQAAX3JlbHMvLnJlbHNQSwECLQAUAAYACAAAACEA0dWFA+ACAAD4BAAADgAAAAAAAAAAAAAA&#10;AAAuAgAAZHJzL2Uyb0RvYy54bWxQSwECLQAUAAYACAAAACEAEoRmTN4AAAAHAQAADwAAAAAAAAAA&#10;AAAAAAA6BQAAZHJzL2Rvd25yZXYueG1sUEsFBgAAAAAEAAQA8wAAAEUGAAAAAA==&#10;" filled="f" stroked="f" strokeweight=".5pt">
                <v:textbox inset="0,0,0,0">
                  <w:txbxContent>
                    <w:p w14:paraId="566803E9" w14:textId="68797022" w:rsidR="00FA7972" w:rsidRDefault="00FA7972" w:rsidP="00681A98">
                      <w:pPr>
                        <w:snapToGrid w:val="0"/>
                        <w:spacing w:line="240" w:lineRule="auto"/>
                        <w:jc w:val="center"/>
                      </w:pPr>
                      <w:r w:rsidRPr="00BB6D55">
                        <w:rPr>
                          <w:rFonts w:hint="eastAsia"/>
                        </w:rPr>
                        <w:t>《心血管疾患の死亡者数》</w:t>
                      </w:r>
                    </w:p>
                  </w:txbxContent>
                </v:textbox>
              </v:shape>
            </w:pict>
          </mc:Fallback>
        </mc:AlternateContent>
      </w:r>
    </w:p>
    <w:p w14:paraId="7097B537" w14:textId="1BC66B78" w:rsidR="00681A98" w:rsidRPr="00524F00" w:rsidRDefault="009E35E9" w:rsidP="00D52D74">
      <w:pPr>
        <w:rPr>
          <w:rFonts w:ascii="HG丸ｺﾞｼｯｸM-PRO" w:eastAsia="HG丸ｺﾞｼｯｸM-PRO" w:hAnsi="HG丸ｺﾞｼｯｸM-PRO"/>
          <w:noProof/>
          <w:sz w:val="22"/>
        </w:rPr>
      </w:pPr>
      <w:r w:rsidRPr="00524F00">
        <w:rPr>
          <w:rFonts w:hAnsi="HG丸ｺﾞｼｯｸM-PRO" w:hint="eastAsia"/>
          <w:noProof/>
          <w:sz w:val="22"/>
        </w:rPr>
        <w:drawing>
          <wp:anchor distT="0" distB="0" distL="114300" distR="114300" simplePos="0" relativeHeight="251497965" behindDoc="0" locked="0" layoutInCell="1" allowOverlap="1" wp14:anchorId="080E8A1B" wp14:editId="7012077E">
            <wp:simplePos x="0" y="0"/>
            <wp:positionH relativeFrom="column">
              <wp:posOffset>2993390</wp:posOffset>
            </wp:positionH>
            <wp:positionV relativeFrom="paragraph">
              <wp:posOffset>198120</wp:posOffset>
            </wp:positionV>
            <wp:extent cx="3070860" cy="2665730"/>
            <wp:effectExtent l="0" t="0" r="0" b="1270"/>
            <wp:wrapNone/>
            <wp:docPr id="3702" name="図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0860"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00">
        <w:rPr>
          <w:rFonts w:hAnsi="HG丸ｺﾞｼｯｸM-PRO" w:hint="eastAsia"/>
          <w:noProof/>
          <w:sz w:val="22"/>
        </w:rPr>
        <w:drawing>
          <wp:anchor distT="0" distB="0" distL="114300" distR="114300" simplePos="0" relativeHeight="251859456" behindDoc="1" locked="0" layoutInCell="1" allowOverlap="1" wp14:anchorId="4AB69F54" wp14:editId="7EB652BF">
            <wp:simplePos x="0" y="0"/>
            <wp:positionH relativeFrom="column">
              <wp:posOffset>-85090</wp:posOffset>
            </wp:positionH>
            <wp:positionV relativeFrom="paragraph">
              <wp:posOffset>128270</wp:posOffset>
            </wp:positionV>
            <wp:extent cx="3284220" cy="2766060"/>
            <wp:effectExtent l="0" t="0" r="0" b="0"/>
            <wp:wrapNone/>
            <wp:docPr id="3701" name="図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4220"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8A546" w14:textId="607D3675" w:rsidR="009E35E9" w:rsidRPr="00524F00" w:rsidRDefault="009E35E9" w:rsidP="00D52D74">
      <w:pPr>
        <w:rPr>
          <w:rFonts w:ascii="HG丸ｺﾞｼｯｸM-PRO" w:eastAsia="HG丸ｺﾞｼｯｸM-PRO" w:hAnsi="HG丸ｺﾞｼｯｸM-PRO"/>
          <w:noProof/>
          <w:sz w:val="22"/>
        </w:rPr>
      </w:pPr>
    </w:p>
    <w:p w14:paraId="35268A76" w14:textId="55C52812" w:rsidR="009E35E9" w:rsidRPr="00524F00" w:rsidRDefault="009E35E9" w:rsidP="00D52D74">
      <w:pPr>
        <w:rPr>
          <w:rFonts w:ascii="HG丸ｺﾞｼｯｸM-PRO" w:eastAsia="HG丸ｺﾞｼｯｸM-PRO" w:hAnsi="HG丸ｺﾞｼｯｸM-PRO"/>
          <w:noProof/>
          <w:sz w:val="22"/>
        </w:rPr>
      </w:pPr>
    </w:p>
    <w:p w14:paraId="1FA5752F" w14:textId="0C3CF430" w:rsidR="009E35E9" w:rsidRPr="00524F00" w:rsidRDefault="009E35E9" w:rsidP="00D52D74">
      <w:pPr>
        <w:rPr>
          <w:rFonts w:ascii="HG丸ｺﾞｼｯｸM-PRO" w:eastAsia="HG丸ｺﾞｼｯｸM-PRO" w:hAnsi="HG丸ｺﾞｼｯｸM-PRO"/>
          <w:noProof/>
          <w:sz w:val="22"/>
        </w:rPr>
      </w:pPr>
    </w:p>
    <w:p w14:paraId="2AF13437" w14:textId="0BEC5F28" w:rsidR="009E35E9" w:rsidRPr="00524F00" w:rsidRDefault="009E35E9" w:rsidP="00D52D74">
      <w:pPr>
        <w:rPr>
          <w:rFonts w:ascii="HG丸ｺﾞｼｯｸM-PRO" w:eastAsia="HG丸ｺﾞｼｯｸM-PRO" w:hAnsi="HG丸ｺﾞｼｯｸM-PRO"/>
          <w:noProof/>
          <w:sz w:val="22"/>
        </w:rPr>
      </w:pPr>
    </w:p>
    <w:p w14:paraId="27ACB3FE" w14:textId="5C1DEA24" w:rsidR="009E35E9" w:rsidRPr="00524F00" w:rsidRDefault="009E35E9" w:rsidP="00D52D74">
      <w:pPr>
        <w:rPr>
          <w:rFonts w:ascii="HG丸ｺﾞｼｯｸM-PRO" w:eastAsia="HG丸ｺﾞｼｯｸM-PRO" w:hAnsi="HG丸ｺﾞｼｯｸM-PRO"/>
          <w:noProof/>
          <w:sz w:val="22"/>
        </w:rPr>
      </w:pPr>
    </w:p>
    <w:p w14:paraId="3BD2D354" w14:textId="0BB5DC38" w:rsidR="009E35E9" w:rsidRPr="00524F00" w:rsidRDefault="009E35E9" w:rsidP="00D52D74">
      <w:pPr>
        <w:rPr>
          <w:rFonts w:ascii="HG丸ｺﾞｼｯｸM-PRO" w:eastAsia="HG丸ｺﾞｼｯｸM-PRO" w:hAnsi="HG丸ｺﾞｼｯｸM-PRO"/>
          <w:noProof/>
          <w:sz w:val="22"/>
        </w:rPr>
      </w:pPr>
    </w:p>
    <w:p w14:paraId="42DFAB68" w14:textId="659E52D9" w:rsidR="009E35E9" w:rsidRPr="00524F00" w:rsidRDefault="009E35E9" w:rsidP="00D52D74">
      <w:pPr>
        <w:rPr>
          <w:rFonts w:ascii="HG丸ｺﾞｼｯｸM-PRO" w:eastAsia="HG丸ｺﾞｼｯｸM-PRO" w:hAnsi="HG丸ｺﾞｼｯｸM-PRO"/>
          <w:noProof/>
          <w:sz w:val="22"/>
        </w:rPr>
      </w:pPr>
    </w:p>
    <w:p w14:paraId="2B9869CB" w14:textId="79D48F8B" w:rsidR="009E35E9" w:rsidRPr="00524F00" w:rsidRDefault="00F75358" w:rsidP="00F75358">
      <w:pPr>
        <w:tabs>
          <w:tab w:val="left" w:pos="1920"/>
        </w:tabs>
      </w:pPr>
      <w:r w:rsidRPr="00524F00">
        <w:tab/>
      </w:r>
    </w:p>
    <w:p w14:paraId="20159182" w14:textId="21776C1C" w:rsidR="009E35E9" w:rsidRPr="00524F00" w:rsidRDefault="007F40C9" w:rsidP="00F75358">
      <w:pPr>
        <w:tabs>
          <w:tab w:val="left" w:pos="1200"/>
        </w:tabs>
      </w:pPr>
      <w:r w:rsidRPr="00524F00">
        <w:rPr>
          <w:noProof/>
        </w:rPr>
        <mc:AlternateContent>
          <mc:Choice Requires="wps">
            <w:drawing>
              <wp:anchor distT="0" distB="0" distL="114300" distR="114300" simplePos="0" relativeHeight="251577856" behindDoc="0" locked="0" layoutInCell="1" allowOverlap="1" wp14:anchorId="5DD4BD63" wp14:editId="7829076B">
                <wp:simplePos x="0" y="0"/>
                <wp:positionH relativeFrom="column">
                  <wp:posOffset>3489471</wp:posOffset>
                </wp:positionH>
                <wp:positionV relativeFrom="paragraph">
                  <wp:posOffset>123776</wp:posOffset>
                </wp:positionV>
                <wp:extent cx="2631830" cy="287655"/>
                <wp:effectExtent l="0" t="0" r="0" b="0"/>
                <wp:wrapNone/>
                <wp:docPr id="3595" name="テキスト ボックス 3595" descr="「心血管疾患の死亡者数」及び「大動脈瘤及び解離の死亡者数」の出典&#10;厚生労働省「人口動態統計」"/>
                <wp:cNvGraphicFramePr/>
                <a:graphic xmlns:a="http://schemas.openxmlformats.org/drawingml/2006/main">
                  <a:graphicData uri="http://schemas.microsoft.com/office/word/2010/wordprocessingShape">
                    <wps:wsp>
                      <wps:cNvSpPr txBox="1"/>
                      <wps:spPr>
                        <a:xfrm>
                          <a:off x="0" y="0"/>
                          <a:ext cx="2631830" cy="287655"/>
                        </a:xfrm>
                        <a:prstGeom prst="rect">
                          <a:avLst/>
                        </a:prstGeom>
                        <a:noFill/>
                        <a:ln w="6350">
                          <a:noFill/>
                        </a:ln>
                      </wps:spPr>
                      <wps:txbx>
                        <w:txbxContent>
                          <w:p w14:paraId="50256C4E" w14:textId="77777777" w:rsidR="00FA7972" w:rsidRPr="000162FD" w:rsidRDefault="00FA7972"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BD63" id="テキスト ボックス 3595" o:spid="_x0000_s1127" type="#_x0000_t202" alt="「心血管疾患の死亡者数」及び「大動脈瘤及び解離の死亡者数」の出典&#10;厚生労働省「人口動態統計」" style="position:absolute;left:0;text-align:left;margin-left:274.75pt;margin-top:9.75pt;width:207.25pt;height:22.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3o3gIAAPcEAAAOAAAAZHJzL2Uyb0RvYy54bWysVE9PE0EUv5v4HSZj4k22f9IKlS2pEIwJ&#10;ARIwnKfTWbrJ7s46M6WLp9KKEhC5iDFKYhASvIAaNdGa6IdZtq3fwje73WLQk/Ey++a9N7/397eT&#10;U4HroDUmpM09E2fHMhgxj/Ka7a2a+N7y7I1xjKQiXo043GMmXmcST5WvXpls+iWW43Xu1JhAAOLJ&#10;UtM3cV0pv2QYktaZS+QY95kHRosLlyi4ilWjJkgT0F3HyGUyRaPJRc0XnDIpQTuTGHE5xrcsRtWC&#10;ZUmmkGNiyE3Fp4jPqj6N8iQprQri1206TIP8QxYusT0IOoKaIYqghrD/gHJtKrjklhqj3DW4ZdmU&#10;xTVANdnMpWqW6sRncS3QHOmP2iT/HyydX1sUyK6ZOF+YKGDkERemFHYehe3TsP017GyhsHMQdjph&#10;+x3cUeJVY5JCE8PWk+hHZ3DY6p8d9p9/77WPwo2z3um38+7hoLXZ238ftnajve1w46P2PD6JdvYH&#10;D7f6L44T5eDk6OerN38+AU30uBttfrl+Lajcip6+7D97HW1/ijq7/YMNQDrvdqO9IwDrbe70P38Y&#10;vN2COHqSTV+WoKAlH0pSwW0ewEameglKPaDAEq7+QusR2GEn1kd7wAKFKChzxXx2PA8mCrbc+M1i&#10;oaBhjIvXvpDqDuMu0oKJBexZPH6yNidV4pq66GAen7UdJ941x0NNExfzhUz8YGQBcMeDGLqGJFct&#10;qaAaxNOZyKWFVHltHeoTPNll6dNZG5KYI1ItEgHLC3kDIdUCHJbDIRgfShjVuXjwN732h50CK0ZN&#10;IIOJ5f0GEQwj564H26aZkwoiFaqp4DXcaQ78ygLVfRqL8EAoJxUtwd0V4GlFRwET8SjEMjFVIr1M&#10;q4SUwHTKKpXYDRjiEzXnLflUg+tG6qYuBytE+MPOK5jZPE+JQkqXBpD4JiOoNBS37Hg6urVJH4cd&#10;B3bF8x3+CTR9f7/HXhf/q/IvAAAA//8DAFBLAwQUAAYACAAAACEA9HZ0VOAAAAAJAQAADwAAAGRy&#10;cy9kb3ducmV2LnhtbEyPUWvCQBCE3wv9D8cKfasXSwwac5FSqLUFC9X+gDNZczG5vZA7Y/rvuz61&#10;T8swH7Mz2Xq0rRiw97UjBbNpBAKpcGVNlYLvw+vjAoQPmkrdOkIFP+hhnd/fZTot3ZW+cNiHSnAI&#10;+VQrMCF0qZS+MGi1n7oOib2T660OLPtKlr2+crht5VMUJdLqmviD0R2+GCya/cUq2NSn2eFzaKrO&#10;NO9vm4/t7rw9B6UeJuPzCkTAMfzBcKvP1SHnTkd3odKLVsE8Xs4ZZeN2GVgmMY87KkjiBcg8k/8X&#10;5L8AAAD//wMAUEsBAi0AFAAGAAgAAAAhALaDOJL+AAAA4QEAABMAAAAAAAAAAAAAAAAAAAAAAFtD&#10;b250ZW50X1R5cGVzXS54bWxQSwECLQAUAAYACAAAACEAOP0h/9YAAACUAQAACwAAAAAAAAAAAAAA&#10;AAAvAQAAX3JlbHMvLnJlbHNQSwECLQAUAAYACAAAACEAG8wt6N4CAAD3BAAADgAAAAAAAAAAAAAA&#10;AAAuAgAAZHJzL2Uyb0RvYy54bWxQSwECLQAUAAYACAAAACEA9HZ0VOAAAAAJAQAADwAAAAAAAAAA&#10;AAAAAAA4BQAAZHJzL2Rvd25yZXYueG1sUEsFBgAAAAAEAAQA8wAAAEUGAAAAAA==&#10;" filled="f" stroked="f" strokeweight=".5pt">
                <v:textbox inset="0,0,0,0">
                  <w:txbxContent>
                    <w:p w14:paraId="50256C4E" w14:textId="77777777" w:rsidR="00FA7972" w:rsidRPr="000162FD" w:rsidRDefault="00FA7972"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v:textbox>
              </v:shape>
            </w:pict>
          </mc:Fallback>
        </mc:AlternateContent>
      </w:r>
      <w:r w:rsidR="00F75358" w:rsidRPr="00524F00">
        <w:tab/>
      </w:r>
    </w:p>
    <w:p w14:paraId="0C8DCD31" w14:textId="405F4218" w:rsidR="009E35E9" w:rsidRPr="00524F00" w:rsidRDefault="009E35E9" w:rsidP="00D52D74"/>
    <w:p w14:paraId="66A05608" w14:textId="17DED8BC" w:rsidR="00681A98" w:rsidRPr="00524F00" w:rsidRDefault="00681A98" w:rsidP="00D52D74"/>
    <w:p w14:paraId="052CBD2A" w14:textId="22772AF2" w:rsidR="00793E09" w:rsidRPr="00603006" w:rsidRDefault="00793E09" w:rsidP="00F64968">
      <w:pPr>
        <w:pStyle w:val="af0"/>
        <w:numPr>
          <w:ilvl w:val="1"/>
          <w:numId w:val="2"/>
        </w:numPr>
        <w:ind w:leftChars="150" w:left="600" w:hangingChars="100" w:hanging="240"/>
      </w:pPr>
      <w:r w:rsidRPr="00524F00">
        <w:rPr>
          <w:rFonts w:hint="eastAsia"/>
        </w:rPr>
        <w:t>心疾患の年齢調整死亡率</w:t>
      </w:r>
      <w:r w:rsidRPr="00603006">
        <w:rPr>
          <w:rFonts w:hint="eastAsia"/>
        </w:rPr>
        <w:t>は減少傾向にあり、</w:t>
      </w:r>
      <w:r w:rsidR="008F4D0E" w:rsidRPr="00603006">
        <w:rPr>
          <w:rFonts w:hint="eastAsia"/>
        </w:rPr>
        <w:t>令和２年</w:t>
      </w:r>
      <w:r w:rsidRPr="00603006">
        <w:rPr>
          <w:rFonts w:hint="eastAsia"/>
        </w:rPr>
        <w:t>には男性は人口</w:t>
      </w:r>
      <w:r w:rsidR="00BA6F3E">
        <w:rPr>
          <w:rFonts w:hint="eastAsia"/>
        </w:rPr>
        <w:t>１０</w:t>
      </w:r>
      <w:r w:rsidRPr="00603006">
        <w:rPr>
          <w:rFonts w:hint="eastAsia"/>
        </w:rPr>
        <w:t>万対</w:t>
      </w:r>
      <w:r w:rsidR="001A4ECB" w:rsidRPr="00603006">
        <w:rPr>
          <w:rFonts w:hint="eastAsia"/>
        </w:rPr>
        <w:t>2</w:t>
      </w:r>
      <w:r w:rsidR="001A4ECB" w:rsidRPr="00603006">
        <w:t>17.6</w:t>
      </w:r>
      <w:r w:rsidRPr="00603006">
        <w:rPr>
          <w:rFonts w:hint="eastAsia"/>
        </w:rPr>
        <w:t>、女性は人口</w:t>
      </w:r>
      <w:r w:rsidR="00BA6F3E">
        <w:rPr>
          <w:rFonts w:hint="eastAsia"/>
        </w:rPr>
        <w:t>１０</w:t>
      </w:r>
      <w:r w:rsidRPr="00603006">
        <w:rPr>
          <w:rFonts w:hint="eastAsia"/>
        </w:rPr>
        <w:t>万対</w:t>
      </w:r>
      <w:r w:rsidR="00BA6F3E">
        <w:rPr>
          <w:rFonts w:hint="eastAsia"/>
        </w:rPr>
        <w:t>１２２．７</w:t>
      </w:r>
      <w:r w:rsidRPr="00603006">
        <w:rPr>
          <w:rFonts w:hint="eastAsia"/>
        </w:rPr>
        <w:t>とな</w:t>
      </w:r>
      <w:r w:rsidR="001B3BB1">
        <w:rPr>
          <w:rFonts w:hint="eastAsia"/>
        </w:rPr>
        <w:t>っていますが</w:t>
      </w:r>
      <w:r w:rsidRPr="00603006">
        <w:rPr>
          <w:rFonts w:hint="eastAsia"/>
        </w:rPr>
        <w:t>、全国都道府県順位では男性</w:t>
      </w:r>
      <w:r w:rsidR="00D20868" w:rsidRPr="00603006">
        <w:rPr>
          <w:rFonts w:hint="eastAsia"/>
        </w:rPr>
        <w:t>４</w:t>
      </w:r>
      <w:r w:rsidRPr="00603006">
        <w:rPr>
          <w:rFonts w:hint="eastAsia"/>
        </w:rPr>
        <w:t>位、女性</w:t>
      </w:r>
      <w:r w:rsidR="005C65BA" w:rsidRPr="00603006">
        <w:rPr>
          <w:rFonts w:hint="eastAsia"/>
        </w:rPr>
        <w:t>５</w:t>
      </w:r>
      <w:r w:rsidRPr="00603006">
        <w:rPr>
          <w:rFonts w:hint="eastAsia"/>
        </w:rPr>
        <w:t>位</w:t>
      </w:r>
      <w:r w:rsidR="00683B03" w:rsidRPr="00603006">
        <w:rPr>
          <w:rFonts w:hint="eastAsia"/>
        </w:rPr>
        <w:t>と</w:t>
      </w:r>
      <w:r w:rsidRPr="00603006">
        <w:rPr>
          <w:rFonts w:hint="eastAsia"/>
        </w:rPr>
        <w:t>低い水準となっています。</w:t>
      </w:r>
    </w:p>
    <w:p w14:paraId="184A1D76" w14:textId="0E9F263A" w:rsidR="00681A98" w:rsidRPr="00524F00" w:rsidRDefault="00976910" w:rsidP="00D52D74">
      <w:r w:rsidRPr="00524F00">
        <w:rPr>
          <w:noProof/>
        </w:rPr>
        <mc:AlternateContent>
          <mc:Choice Requires="wpg">
            <w:drawing>
              <wp:anchor distT="0" distB="0" distL="114300" distR="114300" simplePos="0" relativeHeight="251578880" behindDoc="0" locked="0" layoutInCell="1" allowOverlap="1" wp14:anchorId="3BB7668D" wp14:editId="3FD4D1C4">
                <wp:simplePos x="0" y="0"/>
                <wp:positionH relativeFrom="column">
                  <wp:posOffset>166370</wp:posOffset>
                </wp:positionH>
                <wp:positionV relativeFrom="paragraph">
                  <wp:posOffset>173297</wp:posOffset>
                </wp:positionV>
                <wp:extent cx="5907157" cy="3633907"/>
                <wp:effectExtent l="0" t="0" r="0" b="5080"/>
                <wp:wrapNone/>
                <wp:docPr id="3599" name="グループ化 3599"/>
                <wp:cNvGraphicFramePr/>
                <a:graphic xmlns:a="http://schemas.openxmlformats.org/drawingml/2006/main">
                  <a:graphicData uri="http://schemas.microsoft.com/office/word/2010/wordprocessingGroup">
                    <wpg:wgp>
                      <wpg:cNvGrpSpPr/>
                      <wpg:grpSpPr>
                        <a:xfrm>
                          <a:off x="0" y="0"/>
                          <a:ext cx="5907157" cy="3633907"/>
                          <a:chOff x="9525" y="0"/>
                          <a:chExt cx="5907157" cy="3633907"/>
                        </a:xfrm>
                      </wpg:grpSpPr>
                      <wps:wsp>
                        <wps:cNvPr id="3596" name="テキスト ボックス 3596" descr="人口10万人対の、心疾患の年齢調整死亡率について、大阪府・全国別の傾向を、それぞれ男女別で折れ線グラフで表示。"/>
                        <wps:cNvSpPr txBox="1"/>
                        <wps:spPr>
                          <a:xfrm>
                            <a:off x="9525" y="0"/>
                            <a:ext cx="5405755" cy="238125"/>
                          </a:xfrm>
                          <a:prstGeom prst="rect">
                            <a:avLst/>
                          </a:prstGeom>
                          <a:noFill/>
                          <a:ln w="6350">
                            <a:noFill/>
                          </a:ln>
                        </wps:spPr>
                        <wps:txbx>
                          <w:txbxContent>
                            <w:p w14:paraId="1076C4D6" w14:textId="1BD5D1B8" w:rsidR="00FA7972" w:rsidRDefault="00FA7972" w:rsidP="00976910">
                              <w:pPr>
                                <w:snapToGrid w:val="0"/>
                                <w:spacing w:line="240" w:lineRule="auto"/>
                                <w:jc w:val="center"/>
                              </w:pPr>
                              <w:r w:rsidRPr="00BB6D55">
                                <w:rPr>
                                  <w:rFonts w:hint="eastAsia"/>
                                </w:rPr>
                                <w:t>《心疾患の年齢調整死亡率（人口</w:t>
                              </w:r>
                              <w:r w:rsidR="00BA6F3E">
                                <w:rPr>
                                  <w:rFonts w:hint="eastAsia"/>
                                </w:rPr>
                                <w:t>１０</w:t>
                              </w:r>
                              <w:r w:rsidRPr="00BB6D55">
                                <w:rPr>
                                  <w:rFonts w:hint="eastAsia"/>
                                </w:rPr>
                                <w:t>万対）》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 name="テキスト ボックス 3598" descr="出典&#10;厚生労働省「人口動態統計」"/>
                        <wps:cNvSpPr txBox="1"/>
                        <wps:spPr>
                          <a:xfrm>
                            <a:off x="3558927" y="3189407"/>
                            <a:ext cx="2357755" cy="444500"/>
                          </a:xfrm>
                          <a:prstGeom prst="rect">
                            <a:avLst/>
                          </a:prstGeom>
                          <a:noFill/>
                          <a:ln w="6350">
                            <a:noFill/>
                          </a:ln>
                        </wps:spPr>
                        <wps:txbx>
                          <w:txbxContent>
                            <w:p w14:paraId="06CC3CA4" w14:textId="16EC5164" w:rsidR="00FA7972" w:rsidRPr="000162FD" w:rsidRDefault="00FA7972"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B7668D" id="グループ化 3599" o:spid="_x0000_s1128" style="position:absolute;left:0;text-align:left;margin-left:13.1pt;margin-top:13.65pt;width:465.15pt;height:286.15pt;z-index:251578880;mso-width-relative:margin;mso-height-relative:margin" coordorigin="95" coordsize="59071,3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V36wMAAGsJAAAOAAAAZHJzL2Uyb0RvYy54bWzsVl1vHDUUfUfiP1hG4o3s5yTZJZtqaUmE&#10;FLWRUtRnxzuzO9LMeLC92Q1PmR1CojYtH2pKVQqoNCWhVSmIoLZbmv4YZ3bTf9Frz84GhQpEEfDC&#10;i+favvb1Pcf3eGZOdX0PrdhcuCyo4cJEHiM7oKzhBs0afv/83FvTGAlJggbxWGDX8Kot8KnZ11+b&#10;6YRVu8hazGvYHMEmgah2whpuSRlWczlBW7ZPxAQL7QAmHcZ9IqHLm7kGJx3Y3fdyxXx+MtdhvBFy&#10;Rm0hYPRMOolnzf6OY1N5znGELZFXw3A2aVpu2mXd5mZnSLXJSdhy6egY5BVO4RM3gKDjrc4QSVCb&#10;u7/byncpZ4I5coIyP8ccx6W2yQGyKeRPZDPPWTs0uTSrnWY4hgmgPYHTK29Lz64scuQ2arhkVSoY&#10;BcQHllTvRxXfU/GvKv4i2bqGzBxA1QmbVVgxz8OlcJGPBpppT2ffdbivv5AX6hqQV8cg212JKAxa&#10;lfxUwZrCiMJcabJUgn5KA20BV3pdxSpaGB0vpa13/2RxLoud00ccn6gTwq0Sx8CJvwfcUouEtuFD&#10;aBiOgZscAxd/rHr3Ve+xijeRim+qOFa9B9DXEIJXwxYUbt9hv598cruQP3y0oc0HByr6Qa1FybN4&#10;eO1g0LsN3eTx/vOn3x7dfTbY3h/cf3LYvzW8sqGieyraUdFHKvpO++/sPr9+N+lDmCfJ+l7y5dNk&#10;845e2ztIPv1M9T4HHxV9pXpbKvoa2uHVh8mdn43P7uDidT3y8Ibh+nsVb6to9+jW3nCnr9Z6mhAN&#10;HmSpmUay+w4DYgrZuIDBlxB+krgx5+W8NWUBp5rzYmm6APxChDFrpBpyIedt5iNt1DCHwjX1RFYW&#10;hExdMxcdN2BzrufBOKl6AerU8GTJypsF4xnY3Asghk4jPa62ZHe5a657pZTlsswaq5AiZ6k4iJDO&#10;uXCIBSLkIuGgBqAboHDyHDSOxyAYG1kYtRj/8GXj2h/uGsxi1AF1qWHxQZtwGyPvvQBuoZaizOCZ&#10;sZwZQds/zUCwCqCdITUmLODSy0yHM/8CCF9dR4EpElCIVcNU8qxzWqYqB9JJ7XrduIHkhEQuBEsh&#10;1Ztr9DSo57sXCA9HyEvg7CzLbjqpniAg9U0pqLclc1zDjoY2xXGEOFRdeoP+jfKDN2akW39UfuA1&#10;Kr9ko5+sP3rzjW797eTKjeHVb5KL+0l8eXgzUmtbaW0ml7YH65eGv/x0tLep1i5nd+Uv1kPJsqYr&#10;RdA6LXWF6Uo5k7qsMIola2pcGOVy2cqbJ+k/LYxyluz/hfFPFYZ5peBFNxI4+vvQvwy/7ZtCOv5H&#10;mn0BAAD//wMAUEsDBBQABgAIAAAAIQAsVeto4AAAAAkBAAAPAAAAZHJzL2Rvd25yZXYueG1sTI9B&#10;a4NAEIXvhf6HZQq9NasGbbWuIYS2p1BoUgi5TXSiEndW3I2af9/tqT09hvd475t8NetOjDTY1rCC&#10;cBGAIC5N1XKt4Hv//vQCwjrkCjvDpOBGFlbF/V2OWWUm/qJx52rhS9hmqKBxrs+ktGVDGu3C9MTe&#10;O5tBo/PnUMtqwMmX605GQZBIjS37hQZ72jRUXnZXreBjwmm9DN/G7eW8uR338edhG5JSjw/z+hWE&#10;o9n9heEX36ND4ZlO5sqVFZ2CKIl80uvzEoT30ziJQZwUxGmagCxy+f+D4gcAAP//AwBQSwECLQAU&#10;AAYACAAAACEAtoM4kv4AAADhAQAAEwAAAAAAAAAAAAAAAAAAAAAAW0NvbnRlbnRfVHlwZXNdLnht&#10;bFBLAQItABQABgAIAAAAIQA4/SH/1gAAAJQBAAALAAAAAAAAAAAAAAAAAC8BAABfcmVscy8ucmVs&#10;c1BLAQItABQABgAIAAAAIQDofYV36wMAAGsJAAAOAAAAAAAAAAAAAAAAAC4CAABkcnMvZTJvRG9j&#10;LnhtbFBLAQItABQABgAIAAAAIQAsVeto4AAAAAkBAAAPAAAAAAAAAAAAAAAAAEUGAABkcnMvZG93&#10;bnJldi54bWxQSwUGAAAAAAQABADzAAAAUgcAAAAA&#10;">
                <v:shape id="テキスト ボックス 3596" o:spid="_x0000_s1129" type="#_x0000_t202" alt="人口10万人対の、心疾患の年齢調整死亡率について、大阪府・全国別の傾向を、それぞれ男女別で折れ線グラフで表示。" style="position:absolute;left:95;width:5405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MJxgAAAN0AAAAPAAAAZHJzL2Rvd25yZXYueG1sRI/RasJA&#10;FETfC/7DcgXf6kalYlNXEUEbCwrVfsAle83GZO+G7Damf+8WCn0cZuYMs1z3thYdtb50rGAyTkAQ&#10;506XXCj4uuyeFyB8QNZYOyYFP+RhvRo8LTHV7s6f1J1DISKEfYoKTAhNKqXPDVn0Y9cQR+/qWosh&#10;yraQusV7hNtaTpNkLi2WHBcMNrQ1lFfnb6tgX14nl1NXFY2pDu/7j+x4y25BqdGw37yBCNSH//Bf&#10;O9MKZi+vc/h9E5+AXD0AAAD//wMAUEsBAi0AFAAGAAgAAAAhANvh9svuAAAAhQEAABMAAAAAAAAA&#10;AAAAAAAAAAAAAFtDb250ZW50X1R5cGVzXS54bWxQSwECLQAUAAYACAAAACEAWvQsW78AAAAVAQAA&#10;CwAAAAAAAAAAAAAAAAAfAQAAX3JlbHMvLnJlbHNQSwECLQAUAAYACAAAACEAYdhTCcYAAADdAAAA&#10;DwAAAAAAAAAAAAAAAAAHAgAAZHJzL2Rvd25yZXYueG1sUEsFBgAAAAADAAMAtwAAAPoCAAAAAA==&#10;" filled="f" stroked="f" strokeweight=".5pt">
                  <v:textbox inset="0,0,0,0">
                    <w:txbxContent>
                      <w:p w14:paraId="1076C4D6" w14:textId="1BD5D1B8" w:rsidR="00FA7972" w:rsidRDefault="00FA7972" w:rsidP="00976910">
                        <w:pPr>
                          <w:snapToGrid w:val="0"/>
                          <w:spacing w:line="240" w:lineRule="auto"/>
                          <w:jc w:val="center"/>
                        </w:pPr>
                        <w:r w:rsidRPr="00BB6D55">
                          <w:rPr>
                            <w:rFonts w:hint="eastAsia"/>
                          </w:rPr>
                          <w:t>《心疾患の年齢調整死亡率（人口</w:t>
                        </w:r>
                        <w:r w:rsidR="00BA6F3E">
                          <w:rPr>
                            <w:rFonts w:hint="eastAsia"/>
                          </w:rPr>
                          <w:t>１０</w:t>
                        </w:r>
                        <w:r w:rsidRPr="00BB6D55">
                          <w:rPr>
                            <w:rFonts w:hint="eastAsia"/>
                          </w:rPr>
                          <w:t>万対）》</w:t>
                        </w:r>
                      </w:p>
                    </w:txbxContent>
                  </v:textbox>
                </v:shape>
                <v:shape id="テキスト ボックス 3598" o:spid="_x0000_s1130" type="#_x0000_t202" alt="出典&#10;厚生労働省「人口動態統計」" style="position:absolute;left:35589;top:31894;width:2357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gwwAAAN0AAAAPAAAAZHJzL2Rvd25yZXYueG1sRE/dasIw&#10;FL4f+A7hCN7NVGVjVqOMgVoHDvx5gENzbGqbk9LE2r29uRjs8uP7X657W4uOWl86VjAZJyCIc6dL&#10;LhRczpvXDxA+IGusHZOCX/KwXg1elphq9+AjdadQiBjCPkUFJoQmldLnhiz6sWuII3d1rcUQYVtI&#10;3eIjhttaTpPkXVosOTYYbOjLUF6d7lbBtrxOzj9dVTSm2u+239nhlt2CUqNh/7kAEagP/+I/d6YV&#10;zN7mcW58E5+AXD0BAAD//wMAUEsBAi0AFAAGAAgAAAAhANvh9svuAAAAhQEAABMAAAAAAAAAAAAA&#10;AAAAAAAAAFtDb250ZW50X1R5cGVzXS54bWxQSwECLQAUAAYACAAAACEAWvQsW78AAAAVAQAACwAA&#10;AAAAAAAAAAAAAAAfAQAAX3JlbHMvLnJlbHNQSwECLQAUAAYACAAAACEAfwti4MMAAADdAAAADwAA&#10;AAAAAAAAAAAAAAAHAgAAZHJzL2Rvd25yZXYueG1sUEsFBgAAAAADAAMAtwAAAPcCAAAAAA==&#10;" filled="f" stroked="f" strokeweight=".5pt">
                  <v:textbox inset="0,0,0,0">
                    <w:txbxContent>
                      <w:p w14:paraId="06CC3CA4" w14:textId="16EC5164" w:rsidR="00FA7972" w:rsidRPr="000162FD" w:rsidRDefault="00FA7972"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「人口動態統計」</w:t>
                        </w:r>
                      </w:p>
                    </w:txbxContent>
                  </v:textbox>
                </v:shape>
              </v:group>
            </w:pict>
          </mc:Fallback>
        </mc:AlternateContent>
      </w:r>
    </w:p>
    <w:p w14:paraId="24F6CDB1" w14:textId="4E1B7BFE" w:rsidR="00681A98" w:rsidRPr="00524F00" w:rsidRDefault="00291B9E" w:rsidP="00D52D74">
      <w:r w:rsidRPr="00483B3B">
        <w:rPr>
          <w:noProof/>
        </w:rPr>
        <w:drawing>
          <wp:anchor distT="0" distB="0" distL="114300" distR="114300" simplePos="0" relativeHeight="251474390" behindDoc="0" locked="0" layoutInCell="1" allowOverlap="1" wp14:anchorId="6168914B" wp14:editId="725990D7">
            <wp:simplePos x="0" y="0"/>
            <wp:positionH relativeFrom="margin">
              <wp:align>center</wp:align>
            </wp:positionH>
            <wp:positionV relativeFrom="paragraph">
              <wp:posOffset>278716</wp:posOffset>
            </wp:positionV>
            <wp:extent cx="4749661" cy="3135923"/>
            <wp:effectExtent l="0" t="0" r="0" b="7620"/>
            <wp:wrapNone/>
            <wp:docPr id="3606" name="図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9661" cy="3135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E0133" w14:textId="56747E3B" w:rsidR="00681A98" w:rsidRPr="00524F00" w:rsidRDefault="00681A98" w:rsidP="00D52D74"/>
    <w:p w14:paraId="33C04F57" w14:textId="427C19AF" w:rsidR="00681A98" w:rsidRPr="00524F00" w:rsidRDefault="00681A98" w:rsidP="00D52D74"/>
    <w:p w14:paraId="1F2CD430" w14:textId="282A66A8" w:rsidR="00681A98" w:rsidRPr="00524F00" w:rsidRDefault="00681A98" w:rsidP="00D52D74"/>
    <w:p w14:paraId="752670BF" w14:textId="4519993B" w:rsidR="00976910" w:rsidRPr="00524F00" w:rsidRDefault="00976910" w:rsidP="00D52D74"/>
    <w:p w14:paraId="50E96E78" w14:textId="214363A5" w:rsidR="00976910" w:rsidRPr="00524F00" w:rsidRDefault="00976910" w:rsidP="00D52D74"/>
    <w:p w14:paraId="00B28958" w14:textId="6E697FC0" w:rsidR="00976910" w:rsidRPr="00524F00" w:rsidRDefault="00976910" w:rsidP="00D52D74"/>
    <w:p w14:paraId="2D646B56" w14:textId="189F090D" w:rsidR="00681A98" w:rsidRPr="00524F00" w:rsidRDefault="00681A98" w:rsidP="00D52D74"/>
    <w:p w14:paraId="1912D619" w14:textId="77CD447E" w:rsidR="00681A98" w:rsidRPr="00524F00" w:rsidRDefault="00681A98" w:rsidP="00D52D74"/>
    <w:p w14:paraId="18C99587" w14:textId="7ABE4773" w:rsidR="00976910" w:rsidRPr="00524F00" w:rsidRDefault="00976910" w:rsidP="00D52D74"/>
    <w:p w14:paraId="70C8100B" w14:textId="5F7473F7" w:rsidR="006A4009" w:rsidRPr="00524F00" w:rsidRDefault="006A4009" w:rsidP="00D52D74"/>
    <w:p w14:paraId="268A995A" w14:textId="46E83F23" w:rsidR="006A4009" w:rsidRPr="00524F00" w:rsidRDefault="006A4009" w:rsidP="00D52D74"/>
    <w:p w14:paraId="115FF06F" w14:textId="7FB0BCF7" w:rsidR="00793E09" w:rsidRPr="005C71FE" w:rsidRDefault="00793E09" w:rsidP="009204CE">
      <w:pPr>
        <w:pStyle w:val="af0"/>
        <w:numPr>
          <w:ilvl w:val="1"/>
          <w:numId w:val="2"/>
        </w:numPr>
        <w:ind w:leftChars="150" w:left="600" w:hangingChars="100" w:hanging="240"/>
      </w:pPr>
      <w:r w:rsidRPr="00524F00">
        <w:rPr>
          <w:rFonts w:hint="eastAsia"/>
        </w:rPr>
        <w:lastRenderedPageBreak/>
        <w:t>府内において、心血管疾患の急性期治療を行う病院は</w:t>
      </w:r>
      <w:r w:rsidR="00BA6F3E">
        <w:rPr>
          <w:rFonts w:hint="eastAsia"/>
        </w:rPr>
        <w:t>１１７</w:t>
      </w:r>
      <w:r w:rsidR="00FC0415" w:rsidRPr="005C71FE">
        <w:rPr>
          <w:rFonts w:hint="eastAsia"/>
        </w:rPr>
        <w:t>施設（平成</w:t>
      </w:r>
      <w:r w:rsidR="00BA6F3E">
        <w:rPr>
          <w:rFonts w:hint="eastAsia"/>
        </w:rPr>
        <w:t>２９</w:t>
      </w:r>
      <w:r w:rsidR="00FC0415" w:rsidRPr="005C71FE">
        <w:rPr>
          <w:rFonts w:hint="eastAsia"/>
        </w:rPr>
        <w:t>年度には</w:t>
      </w:r>
      <w:r w:rsidR="00BA6F3E">
        <w:rPr>
          <w:rFonts w:hint="eastAsia"/>
        </w:rPr>
        <w:t>１１７</w:t>
      </w:r>
      <w:r w:rsidR="00FC0415" w:rsidRPr="005C71FE">
        <w:rPr>
          <w:rFonts w:hint="eastAsia"/>
        </w:rPr>
        <w:t>施設）、うち、経皮的冠動脈形成術可能な病院が</w:t>
      </w:r>
      <w:r w:rsidR="00BA6F3E">
        <w:rPr>
          <w:rFonts w:hint="eastAsia"/>
        </w:rPr>
        <w:t>１０９</w:t>
      </w:r>
      <w:r w:rsidR="00FC0415" w:rsidRPr="005C71FE">
        <w:rPr>
          <w:rFonts w:hint="eastAsia"/>
        </w:rPr>
        <w:t>施設（同</w:t>
      </w:r>
      <w:r w:rsidR="00BA6F3E">
        <w:rPr>
          <w:rFonts w:hint="eastAsia"/>
        </w:rPr>
        <w:t>１１０</w:t>
      </w:r>
      <w:r w:rsidR="00FC0415" w:rsidRPr="005C71FE">
        <w:rPr>
          <w:rFonts w:hint="eastAsia"/>
        </w:rPr>
        <w:t>施設）、経皮的冠動脈ステント留置術可能な病院が</w:t>
      </w:r>
      <w:r w:rsidR="00BA6F3E">
        <w:rPr>
          <w:rFonts w:hint="eastAsia"/>
        </w:rPr>
        <w:t>１１６</w:t>
      </w:r>
      <w:r w:rsidR="00FC0415" w:rsidRPr="005C71FE">
        <w:rPr>
          <w:rFonts w:hint="eastAsia"/>
        </w:rPr>
        <w:t>施設（同</w:t>
      </w:r>
      <w:r w:rsidR="00BA6F3E">
        <w:rPr>
          <w:rFonts w:hint="eastAsia"/>
        </w:rPr>
        <w:t>１１６</w:t>
      </w:r>
      <w:r w:rsidR="00FC0415" w:rsidRPr="005C71FE">
        <w:rPr>
          <w:rFonts w:hint="eastAsia"/>
        </w:rPr>
        <w:t>施設）、冠動脈バイパス術可能な病院が</w:t>
      </w:r>
      <w:r w:rsidR="00BA6F3E">
        <w:rPr>
          <w:rFonts w:hint="eastAsia"/>
        </w:rPr>
        <w:t>４４</w:t>
      </w:r>
      <w:r w:rsidR="00FC0415" w:rsidRPr="005C71FE">
        <w:rPr>
          <w:rFonts w:hint="eastAsia"/>
        </w:rPr>
        <w:t>施設（同</w:t>
      </w:r>
      <w:r w:rsidR="00BA6F3E">
        <w:rPr>
          <w:rFonts w:hint="eastAsia"/>
        </w:rPr>
        <w:t>４４</w:t>
      </w:r>
      <w:r w:rsidR="00FC0415" w:rsidRPr="005C71FE">
        <w:rPr>
          <w:rFonts w:hint="eastAsia"/>
        </w:rPr>
        <w:t>施設）あります。</w:t>
      </w:r>
      <w:r w:rsidR="009204CE" w:rsidRPr="005C71FE">
        <w:rPr>
          <w:rFonts w:hint="eastAsia"/>
        </w:rPr>
        <w:t>心血管疾患の医療提供体制を維持するとともに、これらの病院間の連携体制を構築していくことも求められています。</w:t>
      </w:r>
    </w:p>
    <w:p w14:paraId="15042190" w14:textId="1F0C66FB" w:rsidR="00976910" w:rsidRPr="005C71FE" w:rsidRDefault="0021589C" w:rsidP="00D52D74">
      <w:r w:rsidRPr="005C71FE">
        <w:rPr>
          <w:noProof/>
        </w:rPr>
        <mc:AlternateContent>
          <mc:Choice Requires="wps">
            <w:drawing>
              <wp:anchor distT="0" distB="0" distL="114300" distR="114300" simplePos="0" relativeHeight="251579904" behindDoc="0" locked="0" layoutInCell="1" allowOverlap="1" wp14:anchorId="35A499FF" wp14:editId="60E5F5EB">
                <wp:simplePos x="0" y="0"/>
                <wp:positionH relativeFrom="column">
                  <wp:posOffset>0</wp:posOffset>
                </wp:positionH>
                <wp:positionV relativeFrom="paragraph">
                  <wp:posOffset>62230</wp:posOffset>
                </wp:positionV>
                <wp:extent cx="5759450" cy="238125"/>
                <wp:effectExtent l="0" t="0" r="12700" b="9525"/>
                <wp:wrapNone/>
                <wp:docPr id="3601" name="テキスト ボックス 3601" descr="2023年（令和5年）6月30日現在の、二次医療圏単位で心血管疾患治療の実施病院数を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571FC50" w14:textId="092585B2" w:rsidR="00FA7972" w:rsidRPr="00BA1B80" w:rsidRDefault="00FA7972" w:rsidP="0021589C">
                            <w:pPr>
                              <w:snapToGrid w:val="0"/>
                              <w:spacing w:line="240" w:lineRule="auto"/>
                              <w:jc w:val="center"/>
                            </w:pPr>
                            <w:r w:rsidRPr="00BB6D55">
                              <w:rPr>
                                <w:rFonts w:hint="eastAsia"/>
                              </w:rPr>
                              <w:t>《心血管疾患治療</w:t>
                            </w:r>
                            <w:r w:rsidR="00A1165A" w:rsidRPr="005C71FE">
                              <w:rPr>
                                <w:rFonts w:hint="eastAsia"/>
                              </w:rPr>
                              <w:t>を行う</w:t>
                            </w:r>
                            <w:r w:rsidRPr="00BB6D55">
                              <w:rPr>
                                <w:rFonts w:hint="eastAsia"/>
                              </w:rPr>
                              <w:t>病院数（令和</w:t>
                            </w:r>
                            <w:r w:rsidR="0007642F">
                              <w:rPr>
                                <w:rFonts w:hint="eastAsia"/>
                              </w:rPr>
                              <w:t>５</w:t>
                            </w:r>
                            <w:r w:rsidRPr="00BB6D55">
                              <w:rPr>
                                <w:rFonts w:hint="eastAsia"/>
                              </w:rPr>
                              <w:t>年</w:t>
                            </w:r>
                            <w:r w:rsidR="004A44DF">
                              <w:rPr>
                                <w:rFonts w:hint="eastAsia"/>
                              </w:rPr>
                              <w:t>６</w:t>
                            </w:r>
                            <w:r w:rsidRPr="00BB6D55">
                              <w:rPr>
                                <w:rFonts w:hint="eastAsia"/>
                              </w:rPr>
                              <w:t>月</w:t>
                            </w:r>
                            <w:r w:rsidR="004A44DF">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99FF" id="テキスト ボックス 3601" o:spid="_x0000_s1131" type="#_x0000_t202" alt="2023年（令和5年）6月30日現在の、二次医療圏単位で心血管疾患治療の実施病院数を整理した表。" style="position:absolute;left:0;text-align:left;margin-left:0;margin-top:4.9pt;width:453.5pt;height:18.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jD4QIAAOsEAAAOAAAAZHJzL2Uyb0RvYy54bWysVM1PE0EUv5v4P0zmLtsPW6FhSyoEY0KE&#10;BAzn6ews3WR3Zp2Z0uKJtpFgAsGQAJI0IfUjclA0hgsi+Mcs2+LJf8E32xYUPRkvs2/ee/N7n78d&#10;n6gHPlpmUnmC2zg9ksKIcSocjy/Z+PHC9J1RjJQm3CG+4MzGK0zhieLtW+O1sMAyoiJ8h0kEIFwV&#10;aqGNK1qHBctStMICokZEyDgYXSEDouEqlyxHkhqgB76VSaXyVk1IJ5SCMqVAO9U34mKC77qM6lnX&#10;VUwj38aQm05OmZxlc1rFcVJYkiSseHSQBvmHLALicQh6BTVFNEFV6f0BFXhUCiVcPUJFYAnX9ShL&#10;aoBq0qkb1cxXSMiSWqA5Krxqk/p/sPTR8pxEnmPjbD6VxoiTAKYUtdai5oeoeRK11lHUaketVtT8&#10;CHfU93KYotDETCqTjU+Of3xdvzh9E29v5JLL83y3vZ5Ndffe9rbO4/Zh1DiKVhsXXza67zvxxmlv&#10;vxm3t+LNlxdnm1HjXfytddlZ7R11ervn3ebr7mfjAE/io4Pu7llv79n3/VfdnU9Rc7u7c9x7sRY1&#10;9qLGwWXnMFptmunVQlWAIuZDKEPX74s6bOFQr0BphlJ3ZWC+0G4EdtiDlavZs7pGFJS5e7mxuzkw&#10;UbBlsqPpTM7AWNevQ6n0AyYCZAQbS9itZORkeUbpvuvQxQTjYtrz/WS/fI5qNs5nAf43C4D7HGKY&#10;Gvq5GknXy/VkImNJBkZVFs4K1CdFf39VSKc9SGKGKD1HJCws5A0k1LNwuL6AYGIgYVQR8unf9MYf&#10;9gisGNWAADZWT6pEMoz8hxw2zLBlKMihUB4KvBpMCuAUrAxkk4jwQGp/KLpSBIvAzZKJAibCKcSy&#10;MdVyeJnUfSICuykrlRI3YEVI9AyfD6kBN+0yTV2oLxIZDjqvYWaPxJAcpHBjAH3ffqNLVS1cL5nO&#10;dR8HHQdGJfMdsN9Q9td74nX9jyr+BAAA//8DAFBLAwQUAAYACAAAACEAVSrQ1dwAAAAFAQAADwAA&#10;AGRycy9kb3ducmV2LnhtbEyPUUvDQBCE3wX/w7GCb/ZSFWvTbIoI1ioo2PYHXHPbJE1uL+Suafz3&#10;rk/6OMww8022HF2rBupD7RlhOklAERfe1lwi7LYvN4+gQjRsTeuZEL4pwDK/vMhMav2Zv2jYxFJJ&#10;CYfUIFQxdqnWoajImTDxHbF4B987E0X2pba9OUu5a/VtkjxoZ2qWhcp09FxR0WxODmFVH6bbz6Ep&#10;u6p5e129rz+O62NEvL4anxagIo3xLwy/+IIOuTDt/YltUC2CHIkIc8EXc57MRO8R7md3oPNM/6fP&#10;fwAAAP//AwBQSwECLQAUAAYACAAAACEAtoM4kv4AAADhAQAAEwAAAAAAAAAAAAAAAAAAAAAAW0Nv&#10;bnRlbnRfVHlwZXNdLnhtbFBLAQItABQABgAIAAAAIQA4/SH/1gAAAJQBAAALAAAAAAAAAAAAAAAA&#10;AC8BAABfcmVscy8ucmVsc1BLAQItABQABgAIAAAAIQAU5LjD4QIAAOsEAAAOAAAAAAAAAAAAAAAA&#10;AC4CAABkcnMvZTJvRG9jLnhtbFBLAQItABQABgAIAAAAIQBVKtDV3AAAAAUBAAAPAAAAAAAAAAAA&#10;AAAAADsFAABkcnMvZG93bnJldi54bWxQSwUGAAAAAAQABADzAAAARAYAAAAA&#10;" filled="f" stroked="f" strokeweight=".5pt">
                <v:textbox inset="0,0,0,0">
                  <w:txbxContent>
                    <w:p w14:paraId="6571FC50" w14:textId="092585B2" w:rsidR="00FA7972" w:rsidRPr="00BA1B80" w:rsidRDefault="00FA7972" w:rsidP="0021589C">
                      <w:pPr>
                        <w:snapToGrid w:val="0"/>
                        <w:spacing w:line="240" w:lineRule="auto"/>
                        <w:jc w:val="center"/>
                      </w:pPr>
                      <w:r w:rsidRPr="00BB6D55">
                        <w:rPr>
                          <w:rFonts w:hint="eastAsia"/>
                        </w:rPr>
                        <w:t>《心血管疾患治療</w:t>
                      </w:r>
                      <w:r w:rsidR="00A1165A" w:rsidRPr="005C71FE">
                        <w:rPr>
                          <w:rFonts w:hint="eastAsia"/>
                        </w:rPr>
                        <w:t>を行う</w:t>
                      </w:r>
                      <w:r w:rsidRPr="00BB6D55">
                        <w:rPr>
                          <w:rFonts w:hint="eastAsia"/>
                        </w:rPr>
                        <w:t>病院数（令和</w:t>
                      </w:r>
                      <w:r w:rsidR="0007642F">
                        <w:rPr>
                          <w:rFonts w:hint="eastAsia"/>
                        </w:rPr>
                        <w:t>５</w:t>
                      </w:r>
                      <w:r w:rsidRPr="00BB6D55">
                        <w:rPr>
                          <w:rFonts w:hint="eastAsia"/>
                        </w:rPr>
                        <w:t>年</w:t>
                      </w:r>
                      <w:r w:rsidR="004A44DF">
                        <w:rPr>
                          <w:rFonts w:hint="eastAsia"/>
                        </w:rPr>
                        <w:t>６</w:t>
                      </w:r>
                      <w:r w:rsidRPr="00BB6D55">
                        <w:rPr>
                          <w:rFonts w:hint="eastAsia"/>
                        </w:rPr>
                        <w:t>月</w:t>
                      </w:r>
                      <w:r w:rsidR="004A44DF">
                        <w:rPr>
                          <w:rFonts w:hint="eastAsia"/>
                        </w:rPr>
                        <w:t>３０</w:t>
                      </w:r>
                      <w:r w:rsidRPr="00BB6D55">
                        <w:rPr>
                          <w:rFonts w:hint="eastAsia"/>
                        </w:rPr>
                        <w:t>日現在）》</w:t>
                      </w:r>
                    </w:p>
                  </w:txbxContent>
                </v:textbox>
              </v:shape>
            </w:pict>
          </mc:Fallback>
        </mc:AlternateContent>
      </w:r>
    </w:p>
    <w:p w14:paraId="0F804AF7" w14:textId="303C2642" w:rsidR="00976910" w:rsidRPr="00524F00" w:rsidRDefault="00564CAF" w:rsidP="00D52D74">
      <w:r w:rsidRPr="00564CAF">
        <w:rPr>
          <w:rFonts w:ascii="游明朝" w:eastAsia="游明朝" w:hAnsi="游明朝" w:cs="Times New Roman" w:hint="eastAsia"/>
          <w:noProof/>
          <w:sz w:val="21"/>
        </w:rPr>
        <w:drawing>
          <wp:anchor distT="0" distB="0" distL="114300" distR="114300" simplePos="0" relativeHeight="251937280" behindDoc="0" locked="0" layoutInCell="1" allowOverlap="1" wp14:anchorId="58E1B794" wp14:editId="79CE7B90">
            <wp:simplePos x="0" y="0"/>
            <wp:positionH relativeFrom="margin">
              <wp:posOffset>1352550</wp:posOffset>
            </wp:positionH>
            <wp:positionV relativeFrom="paragraph">
              <wp:posOffset>46446</wp:posOffset>
            </wp:positionV>
            <wp:extent cx="3070087" cy="4506685"/>
            <wp:effectExtent l="0" t="0" r="0" b="8255"/>
            <wp:wrapNone/>
            <wp:docPr id="3689" name="図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0087" cy="450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A162F" w14:textId="6F6FA1C4" w:rsidR="00976910" w:rsidRPr="00524F00" w:rsidRDefault="00976910" w:rsidP="00D52D74"/>
    <w:p w14:paraId="2EFA92A9" w14:textId="29A19CF1" w:rsidR="00976910" w:rsidRPr="00524F00" w:rsidRDefault="00976910" w:rsidP="00D52D74"/>
    <w:p w14:paraId="3EAF579C" w14:textId="3D2CB0E1" w:rsidR="00976910" w:rsidRPr="00524F00" w:rsidRDefault="00976910" w:rsidP="00D52D74"/>
    <w:p w14:paraId="3A410551" w14:textId="0E41E728" w:rsidR="00976910" w:rsidRPr="00524F00" w:rsidRDefault="00976910" w:rsidP="00D52D74"/>
    <w:p w14:paraId="68E18AA5" w14:textId="50B150FA" w:rsidR="00976910" w:rsidRPr="00524F00" w:rsidRDefault="00976910" w:rsidP="00D52D74"/>
    <w:p w14:paraId="32111521" w14:textId="429DBA7C" w:rsidR="00976910" w:rsidRPr="00524F00" w:rsidRDefault="00976910" w:rsidP="00D52D74"/>
    <w:p w14:paraId="38080BAD" w14:textId="0D0AE7B1" w:rsidR="00976910" w:rsidRPr="00524F00" w:rsidRDefault="00976910" w:rsidP="00D52D74"/>
    <w:p w14:paraId="7667334F" w14:textId="48F554BE" w:rsidR="00976910" w:rsidRPr="00524F00" w:rsidRDefault="00976910" w:rsidP="00D52D74"/>
    <w:p w14:paraId="06C0D777" w14:textId="4B3C7706" w:rsidR="00976910" w:rsidRPr="00524F00" w:rsidRDefault="00976910" w:rsidP="00D52D74"/>
    <w:p w14:paraId="69AEF16D" w14:textId="63975534" w:rsidR="0021589C" w:rsidRPr="00524F00" w:rsidRDefault="0021589C" w:rsidP="00D52D74"/>
    <w:p w14:paraId="3FACA340" w14:textId="27483747" w:rsidR="0021589C" w:rsidRPr="00524F00" w:rsidRDefault="0021589C" w:rsidP="00D52D74"/>
    <w:p w14:paraId="187D5678" w14:textId="772338AC" w:rsidR="0021589C" w:rsidRPr="00524F00" w:rsidRDefault="0021589C" w:rsidP="00D52D74"/>
    <w:p w14:paraId="1D420E94" w14:textId="74A71CB0" w:rsidR="0021589C" w:rsidRPr="00524F00" w:rsidRDefault="0021589C" w:rsidP="00D52D74"/>
    <w:p w14:paraId="71D5B566" w14:textId="630786AD" w:rsidR="00976910" w:rsidRPr="00524F00" w:rsidRDefault="00976910" w:rsidP="00D52D74"/>
    <w:p w14:paraId="161AD984" w14:textId="75D91628" w:rsidR="00976910" w:rsidRPr="00524F00" w:rsidRDefault="00976910" w:rsidP="00D52D74"/>
    <w:p w14:paraId="729C09FB" w14:textId="6BB5E347" w:rsidR="00976910" w:rsidRPr="00524F00" w:rsidRDefault="00895787" w:rsidP="00D52D74">
      <w:r w:rsidRPr="00895787">
        <w:rPr>
          <w:rFonts w:ascii="游明朝" w:eastAsia="游明朝" w:hAnsi="游明朝" w:cs="Times New Roman"/>
          <w:noProof/>
          <w:sz w:val="21"/>
        </w:rPr>
        <w:drawing>
          <wp:anchor distT="0" distB="0" distL="114300" distR="114300" simplePos="0" relativeHeight="251939328" behindDoc="0" locked="0" layoutInCell="1" allowOverlap="1" wp14:anchorId="18347AB5" wp14:editId="1357808A">
            <wp:simplePos x="0" y="0"/>
            <wp:positionH relativeFrom="margin">
              <wp:posOffset>379730</wp:posOffset>
            </wp:positionH>
            <wp:positionV relativeFrom="paragraph">
              <wp:posOffset>203200</wp:posOffset>
            </wp:positionV>
            <wp:extent cx="4999355" cy="1085215"/>
            <wp:effectExtent l="0" t="0" r="0" b="635"/>
            <wp:wrapNone/>
            <wp:docPr id="3690" name="図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355" cy="1085215"/>
                    </a:xfrm>
                    <a:prstGeom prst="rect">
                      <a:avLst/>
                    </a:prstGeom>
                    <a:noFill/>
                    <a:ln>
                      <a:noFill/>
                    </a:ln>
                  </pic:spPr>
                </pic:pic>
              </a:graphicData>
            </a:graphic>
          </wp:anchor>
        </w:drawing>
      </w:r>
    </w:p>
    <w:p w14:paraId="3CDE9E79" w14:textId="368B775E" w:rsidR="0021589C" w:rsidRPr="00524F00" w:rsidRDefault="0021589C" w:rsidP="00D52D74"/>
    <w:p w14:paraId="3C9F141E" w14:textId="606442C0" w:rsidR="00E25507" w:rsidRPr="00524F00" w:rsidRDefault="00E25507" w:rsidP="00D52D74"/>
    <w:p w14:paraId="283A3CFC" w14:textId="46524E48" w:rsidR="00E25507" w:rsidRPr="00524F00" w:rsidRDefault="00E25507" w:rsidP="00D52D74"/>
    <w:p w14:paraId="409C1B19" w14:textId="3D30DD4E" w:rsidR="00E25507" w:rsidRPr="00524F00" w:rsidRDefault="00240373" w:rsidP="00D52D74">
      <w:r w:rsidRPr="00524F00">
        <w:rPr>
          <w:noProof/>
        </w:rPr>
        <mc:AlternateContent>
          <mc:Choice Requires="wps">
            <w:drawing>
              <wp:anchor distT="0" distB="0" distL="114300" distR="114300" simplePos="0" relativeHeight="251580928" behindDoc="0" locked="0" layoutInCell="1" allowOverlap="1" wp14:anchorId="5DADCA31" wp14:editId="2FDC7E3C">
                <wp:simplePos x="0" y="0"/>
                <wp:positionH relativeFrom="column">
                  <wp:posOffset>-43815</wp:posOffset>
                </wp:positionH>
                <wp:positionV relativeFrom="paragraph">
                  <wp:posOffset>201295</wp:posOffset>
                </wp:positionV>
                <wp:extent cx="5759450" cy="287655"/>
                <wp:effectExtent l="0" t="0" r="12700" b="0"/>
                <wp:wrapNone/>
                <wp:docPr id="3607" name="テキスト ボックス 3607"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7538343" w14:textId="398B9B70" w:rsidR="00FA7972" w:rsidRPr="000162FD" w:rsidRDefault="00FA7972"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CA31" id="テキスト ボックス 3607" o:spid="_x0000_s1132" type="#_x0000_t202" alt="出典&#10;大阪府「医療機関情報システム調査」" style="position:absolute;left:0;text-align:left;margin-left:-3.45pt;margin-top:15.85pt;width:453.5pt;height:22.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ZAogIAAKkEAAAOAAAAZHJzL2Uyb0RvYy54bWysVEFPE0EUvpv4HyZj4k22gC1QuyUVgjFp&#10;gKQYztPZWbrJ7sw4M2UXTqQb0ANejSYkEGNiJDHGkwoHf8ymKP/CN7NdUPRkvEzfzHv7vfe+9722&#10;FrMkRttM6UhwH09P1TBinIog4ls+frKxcm8eI20ID0gsOPPxDtN4sX37ViuVTTYjBiIOmEIAwnUz&#10;lT4eGCObnqfpgCVETwnJODhDoRJi4Kq2vECRFNCT2Jup1RpeKlQglaBMa3hdLp247fDDkFGzFoaa&#10;GRT7GGoz7lTu7NvTa7dIc0sROYjopAzyD1UkJOKQ9ApqmRiChir6AyqJqBJahGaKisQTYRhR5nqA&#10;bqZrN7rpDYhkrhcgR8srmvT/g6Wr2+sKRYGPZxu1OYw4SWBKRX5QjD4Uo69F/hwV+VGR58XoI9xR&#10;GRUwTYHE8bOz8f6Xu3eyzoPx23eXr07HZ0fF3uH48Pz769HF++PLl28u8v3xyadi9NmBHRT5yY/T&#10;bxfH58XeC8t9KnUTSuhJKMJkD0UGGqreNTxaSrNQJfYXyELghynuXE2OZQZReKzP1Rfu18FFwTcz&#10;P9eo1y2Md/21VNo8YiJB1vCxAmW4gZHtrjZlaBVik3GxEsWxU0fMUerjxizA/+YB8JhDDttDWau1&#10;TNbPHJ8LjaqRvgh2oD8lSvVpSVciKKJLtFknCuQGdcMKmTU4wlhAMjGxMBoItfu3dxsPKgAvRinI&#10;18f66ZAohlH8mIM+rNYrQ1VGvzL4MFkSsBHTsJySOhM+UCauzFCJZBM2q2OzgItwCrl8TI2qLkum&#10;XCPYTco6HRcGmpbEdHlPUgtu6bKkbmSbRMkJ8wZmtioqaZPmjQGUsSXRnaERYeSmY6kteZwwDvvg&#10;5jvZXbtwv95d1PU/TPsnAAAA//8DAFBLAwQUAAYACAAAACEABaBiUd8AAAAIAQAADwAAAGRycy9k&#10;b3ducmV2LnhtbEyPwU7DMBBE70j8g7VI3Fo7IDU0ZFMhJEpBKhItH+Am2zhNvI5iNw1/jznBcTSj&#10;mTf5arKdGGnwjWOEZK5AEJeuarhG+Nq/zB5A+KC50p1jQvgmD6vi+irXWeUu/EnjLtQilrDPNIIJ&#10;oc+k9KUhq/3c9cTRO7rB6hDlUMtq0JdYbjt5p9RCWt1wXDC6p2dDZbs7W4R1c0z2H2Nb96Z9e12/&#10;b7anzSkg3t5MT48gAk3hLwy/+BEdish0cGeuvOgQZotlTCLcJymI6C+VSkAcENJUgSxy+f9A8QMA&#10;AP//AwBQSwECLQAUAAYACAAAACEAtoM4kv4AAADhAQAAEwAAAAAAAAAAAAAAAAAAAAAAW0NvbnRl&#10;bnRfVHlwZXNdLnhtbFBLAQItABQABgAIAAAAIQA4/SH/1gAAAJQBAAALAAAAAAAAAAAAAAAAAC8B&#10;AABfcmVscy8ucmVsc1BLAQItABQABgAIAAAAIQAXpeZAogIAAKkEAAAOAAAAAAAAAAAAAAAAAC4C&#10;AABkcnMvZTJvRG9jLnhtbFBLAQItABQABgAIAAAAIQAFoGJR3wAAAAgBAAAPAAAAAAAAAAAAAAAA&#10;APwEAABkcnMvZG93bnJldi54bWxQSwUGAAAAAAQABADzAAAACAYAAAAA&#10;" filled="f" stroked="f" strokeweight=".5pt">
                <v:textbox inset="0,0,0,0">
                  <w:txbxContent>
                    <w:p w14:paraId="57538343" w14:textId="398B9B70" w:rsidR="00FA7972" w:rsidRPr="000162FD" w:rsidRDefault="00FA7972"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v:textbox>
              </v:shape>
            </w:pict>
          </mc:Fallback>
        </mc:AlternateContent>
      </w:r>
    </w:p>
    <w:p w14:paraId="137734C9" w14:textId="7B84D2C0" w:rsidR="006A4009" w:rsidRPr="00524F00" w:rsidRDefault="006A4009" w:rsidP="00D52D74"/>
    <w:p w14:paraId="31961280" w14:textId="40B3D1FE" w:rsidR="00152CCA" w:rsidRDefault="00152CCA" w:rsidP="00D52D74"/>
    <w:p w14:paraId="51435C6D" w14:textId="77777777" w:rsidR="000C2524" w:rsidRPr="00524F00" w:rsidRDefault="000C2524" w:rsidP="00D52D74"/>
    <w:p w14:paraId="6BC37DD3" w14:textId="4ABA7A49" w:rsidR="00E25507" w:rsidRPr="00524F00" w:rsidRDefault="00E25507" w:rsidP="00D52D74"/>
    <w:p w14:paraId="60C00A10" w14:textId="650CF75B" w:rsidR="00E25507" w:rsidRPr="00524F00" w:rsidRDefault="00884DCD" w:rsidP="00D52D74">
      <w:r w:rsidRPr="005C3F5F">
        <w:rPr>
          <w:rFonts w:ascii="游明朝" w:eastAsia="游明朝" w:hAnsi="游明朝" w:cs="Times New Roman"/>
          <w:noProof/>
          <w:sz w:val="21"/>
        </w:rPr>
        <w:lastRenderedPageBreak/>
        <w:drawing>
          <wp:anchor distT="0" distB="0" distL="114300" distR="114300" simplePos="0" relativeHeight="251485665" behindDoc="0" locked="0" layoutInCell="1" allowOverlap="1" wp14:anchorId="404F7E4F" wp14:editId="6239AB64">
            <wp:simplePos x="0" y="0"/>
            <wp:positionH relativeFrom="column">
              <wp:posOffset>-253656</wp:posOffset>
            </wp:positionH>
            <wp:positionV relativeFrom="paragraph">
              <wp:posOffset>333375</wp:posOffset>
            </wp:positionV>
            <wp:extent cx="3456940" cy="2877820"/>
            <wp:effectExtent l="0" t="0" r="0" b="0"/>
            <wp:wrapNone/>
            <wp:docPr id="3692" name="図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940" cy="2877820"/>
                    </a:xfrm>
                    <a:prstGeom prst="rect">
                      <a:avLst/>
                    </a:prstGeom>
                    <a:noFill/>
                    <a:ln>
                      <a:noFill/>
                    </a:ln>
                  </pic:spPr>
                </pic:pic>
              </a:graphicData>
            </a:graphic>
          </wp:anchor>
        </w:drawing>
      </w:r>
      <w:r w:rsidRPr="00524F00">
        <w:rPr>
          <w:noProof/>
        </w:rPr>
        <mc:AlternateContent>
          <mc:Choice Requires="wps">
            <w:drawing>
              <wp:anchor distT="0" distB="0" distL="114300" distR="114300" simplePos="0" relativeHeight="251942400" behindDoc="0" locked="0" layoutInCell="1" allowOverlap="1" wp14:anchorId="5E24FFA9" wp14:editId="1FF00131">
                <wp:simplePos x="0" y="0"/>
                <wp:positionH relativeFrom="column">
                  <wp:posOffset>2895600</wp:posOffset>
                </wp:positionH>
                <wp:positionV relativeFrom="paragraph">
                  <wp:posOffset>-4445</wp:posOffset>
                </wp:positionV>
                <wp:extent cx="2900680" cy="445770"/>
                <wp:effectExtent l="0" t="0" r="13970" b="11430"/>
                <wp:wrapNone/>
                <wp:docPr id="3620" name="テキスト ボックス 3620" descr="2023年（令和5年）6月30日現在の、心大血管疾患リハビリテーション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0AC37F61" w14:textId="4D71ED9D" w:rsidR="00FA7972" w:rsidRDefault="00FA7972" w:rsidP="006A4009">
                            <w:pPr>
                              <w:autoSpaceDE w:val="0"/>
                              <w:autoSpaceDN w:val="0"/>
                              <w:snapToGrid w:val="0"/>
                              <w:spacing w:line="240" w:lineRule="auto"/>
                              <w:ind w:left="154" w:hangingChars="64" w:hanging="154"/>
                            </w:pPr>
                            <w:r w:rsidRPr="00BB6D55">
                              <w:rPr>
                                <w:rFonts w:hint="eastAsia"/>
                              </w:rPr>
                              <w:t>《人口10万人対の心大血管疾患リハビリテーション</w:t>
                            </w:r>
                            <w:r w:rsidR="003C568D" w:rsidRPr="008D0160">
                              <w:rPr>
                                <w:rFonts w:hint="eastAsia"/>
                              </w:rPr>
                              <w:t>を行う病院数</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FFA9" id="テキスト ボックス 3620" o:spid="_x0000_s1133" type="#_x0000_t202" alt="2023年（令和5年）6月30日現在の、心大血管疾患リハビリテーションを行う病院の人口10万人対の病院数について、二次医療圏毎に棒グラフで示している。" style="position:absolute;left:0;text-align:left;margin-left:228pt;margin-top:-.35pt;width:228.4pt;height:35.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UzGgMAADgFAAAOAAAAZHJzL2Uyb0RvYy54bWysVEtPFEEQvpv4HyZ9l33w3jAQhGBMiJCA&#10;4dzb28NOMjM9djfs4omZUcRIJMEgIeGCoPgEEk2UR/DHNLuLJ/+C1T07YNCT8dJdXe/6qqoHhuq+&#10;Z81TLlwW2KjQkUcWDQiruMGsje5Pj93qQ5aQOKhgjwXURgtUoKHBmzcGamGJFlmVeRXKLXASiFIt&#10;tFFVyrCUywlSpT4WHSykAQgdxn0s4clncxWOa+Dd93LFfL4nV2O8EnJGqBDAHU2FaND4dxxK5ITj&#10;CCotz0aQmzQnN2dZn7nBAVya5TisuqSdBv6HLHzsBhD00tUoltia4+4frnyXcCaYIzsI83PMcVxC&#10;TQ1QTSF/rZqpKg6pqQXAEeElTOL/uSX35ie55VZs1NlTBIAC7EOXVLKk4k8qPlLJsqWSLZUkKj6A&#10;t5VqVaggAGIxX+xsHH35ebp8frLbWFvpNo+nPc2t5c58c+N1a/WssfVWRftqMWp8Txq7exfbi639&#10;7dbLs2a8o5L3KllVyQtDLKnkVMVfVbKnks8qXrvYXlHRUmvj8Y/NV+Dh/Pi4sbpTyJ9/e6LJgzPg&#10;pcLm+qGKPqhoV0WPVPQGQp0frzQ/bjdWTlqbcWNrtXnwHBSaO2sqPlTJO5Wsq2ivtXusog2tD1bx&#10;M7UY61GohaIEiEyFgIms32Z1GOmML4CpO1x3uK9v6J0FcsBs4XKQaF1aBJjFfhjNPhARkHV1dff2&#10;mknLXVmHXMg7lPmWJmzEYVDN/OD5cSEhE1DNVHSwgI25nmeG1Qusmo16OrvzxuBSAhZeAIa6hjRX&#10;Tcl6uW7a29+bFVJmlQWoj7N0GURIxlxIYhwLOYk5TD/kDRstJ+BwPAbBWJtCVpXxh3/ja30YSpAi&#10;qwbbZCPxYA5ziizvbgDjCi5lRvCMKGdEMOePMFjQAvwVITEkGHDpZaTDmT8Diz6so4AIBwRi2YhI&#10;nj1GZLrV8FUQOjxs1GDFQizHg6mQaOcaSA3qdH0G87CNvISe3WPZpuHStQakumkLhuckc1zTHQ1t&#10;imMbcVhP07T2V6L3//e30br68AZ/AQAA//8DAFBLAwQUAAYACAAAACEAFI9s4eAAAAAIAQAADwAA&#10;AGRycy9kb3ducmV2LnhtbEyP0U7CQBBF3038h82Y+AbbEqlQOyXGREQSTQQ+YOkObWl3tukupf69&#10;65M+Tu7k3nOy1WhaMVDvassI8TQCQVxYXXOJcNi/ThYgnFesVWuZEL7JwSq/vclUqu2Vv2jY+VKE&#10;EnapQqi871IpXVGRUW5qO+KQnWxvlA9nX0rdq2soN62cRVEijao5LFSqo5eKimZ3MQjr+hTvP4em&#10;7Krm/W293XycN2ePeH83Pj+B8DT6v2f4xQ/okAemo72wdqJFeJgnwcUjTB5BhHwZz4LKESFZzkHm&#10;mfwvkP8AAAD//wMAUEsBAi0AFAAGAAgAAAAhALaDOJL+AAAA4QEAABMAAAAAAAAAAAAAAAAAAAAA&#10;AFtDb250ZW50X1R5cGVzXS54bWxQSwECLQAUAAYACAAAACEAOP0h/9YAAACUAQAACwAAAAAAAAAA&#10;AAAAAAAvAQAAX3JlbHMvLnJlbHNQSwECLQAUAAYACAAAACEA+zWlMxoDAAA4BQAADgAAAAAAAAAA&#10;AAAAAAAuAgAAZHJzL2Uyb0RvYy54bWxQSwECLQAUAAYACAAAACEAFI9s4eAAAAAIAQAADwAAAAAA&#10;AAAAAAAAAAB0BQAAZHJzL2Rvd25yZXYueG1sUEsFBgAAAAAEAAQA8wAAAIEGAAAAAA==&#10;" filled="f" stroked="f" strokeweight=".5pt">
                <v:textbox inset="0,0,0,0">
                  <w:txbxContent>
                    <w:p w14:paraId="0AC37F61" w14:textId="4D71ED9D" w:rsidR="00FA7972" w:rsidRDefault="00FA7972" w:rsidP="006A4009">
                      <w:pPr>
                        <w:autoSpaceDE w:val="0"/>
                        <w:autoSpaceDN w:val="0"/>
                        <w:snapToGrid w:val="0"/>
                        <w:spacing w:line="240" w:lineRule="auto"/>
                        <w:ind w:left="154" w:hangingChars="64" w:hanging="154"/>
                      </w:pPr>
                      <w:r w:rsidRPr="00BB6D55">
                        <w:rPr>
                          <w:rFonts w:hint="eastAsia"/>
                        </w:rPr>
                        <w:t>《人口10万人対の心大血管疾患リハビリテーション</w:t>
                      </w:r>
                      <w:r w:rsidR="003C568D" w:rsidRPr="008D0160">
                        <w:rPr>
                          <w:rFonts w:hint="eastAsia"/>
                        </w:rPr>
                        <w:t>を行う病院数</w:t>
                      </w:r>
                      <w:r w:rsidRPr="00BB6D55">
                        <w:rPr>
                          <w:rFonts w:hint="eastAsia"/>
                        </w:rPr>
                        <w:t>》</w:t>
                      </w:r>
                    </w:p>
                  </w:txbxContent>
                </v:textbox>
              </v:shape>
            </w:pict>
          </mc:Fallback>
        </mc:AlternateContent>
      </w:r>
      <w:r w:rsidR="006A4009" w:rsidRPr="00524F00">
        <w:rPr>
          <w:noProof/>
        </w:rPr>
        <mc:AlternateContent>
          <mc:Choice Requires="wps">
            <w:drawing>
              <wp:anchor distT="0" distB="0" distL="114300" distR="114300" simplePos="0" relativeHeight="251582976" behindDoc="0" locked="0" layoutInCell="1" allowOverlap="1" wp14:anchorId="5D15FBF2" wp14:editId="1EFC2328">
                <wp:simplePos x="0" y="0"/>
                <wp:positionH relativeFrom="column">
                  <wp:posOffset>-137795</wp:posOffset>
                </wp:positionH>
                <wp:positionV relativeFrom="paragraph">
                  <wp:posOffset>-4022</wp:posOffset>
                </wp:positionV>
                <wp:extent cx="2957830" cy="445770"/>
                <wp:effectExtent l="0" t="0" r="13970" b="11430"/>
                <wp:wrapNone/>
                <wp:docPr id="3618" name="テキスト ボックス 3618" descr="2023年（令和5年）6月30日現在の、心血管疾患の急性期治療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57830" cy="445770"/>
                        </a:xfrm>
                        <a:prstGeom prst="rect">
                          <a:avLst/>
                        </a:prstGeom>
                        <a:noFill/>
                        <a:ln w="6350">
                          <a:noFill/>
                        </a:ln>
                      </wps:spPr>
                      <wps:txbx>
                        <w:txbxContent>
                          <w:p w14:paraId="35E419EE" w14:textId="4949E3B1" w:rsidR="00FA7972" w:rsidRDefault="00FA7972" w:rsidP="006A4009">
                            <w:pPr>
                              <w:snapToGrid w:val="0"/>
                              <w:spacing w:line="240" w:lineRule="auto"/>
                              <w:ind w:left="154" w:hangingChars="64" w:hanging="154"/>
                            </w:pPr>
                            <w:r w:rsidRPr="00BB6D55">
                              <w:rPr>
                                <w:rFonts w:hint="eastAsia"/>
                              </w:rPr>
                              <w:t>《人口</w:t>
                            </w:r>
                            <w:r w:rsidR="00BA6F3E">
                              <w:rPr>
                                <w:rFonts w:hint="eastAsia"/>
                              </w:rPr>
                              <w:t>１０</w:t>
                            </w:r>
                            <w:r w:rsidRPr="00BB6D55">
                              <w:rPr>
                                <w:rFonts w:hint="eastAsia"/>
                              </w:rPr>
                              <w:t>万人対の心血管疾患の急性期治療</w:t>
                            </w:r>
                            <w:r w:rsidR="003C568D" w:rsidRPr="008D0160">
                              <w:rPr>
                                <w:rFonts w:hint="eastAsia"/>
                              </w:rPr>
                              <w:t>を行う病院数</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5FBF2" id="テキスト ボックス 3618" o:spid="_x0000_s1134" type="#_x0000_t202" alt="2023年（令和5年）6月30日現在の、心血管疾患の急性期治療を行う病院の人口10万人対の病院数について、二次医療圏毎に棒グラフで示している。" style="position:absolute;left:0;text-align:left;margin-left:-10.85pt;margin-top:-.3pt;width:232.9pt;height:35.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bVFAMAACwFAAAOAAAAZHJzL2Uyb0RvYy54bWysVFtP1EAUfjfxPzTzLnvjuqFLEIIxIUIC&#10;hudhdso2aTt1ZmAXn7ZdRYwbSUiQkGxiEBCNCsT4IGDwxwzbxSf/gmfa7WLQJ+NLe+bc5pzvnG9G&#10;x2quY6xQLmzmmSjXl0UG9Qgr296SiR7OT90ZRoaQ2Ctjh3nURKtUoLHS7VujVb9I86zCnDLlBiTx&#10;RLHqm6gipV/MZASpUBeLPuZTD4wW4y6WcORLmTLHVcjuOpl8NjuYqTJe9jkjVAjQTiZGVIrzWxYl&#10;csayBJWGYyKoTcZfHn8X9TdTGsXFJY79ik26ZeB/qMLFtgeX9lJNYomNZW7/kcq1CWeCWbKPMDfD&#10;LMsmNO4Busllb3QzV8E+jXsBcITfg0n8v7TkwcosN+yyiQqDOZiVh12YkmqsqfCTCk9VY91QjZZq&#10;NFR4DGcj8SpTQQDEfDZfaJ9++flt/fJ8v73ZHIgPzwej1nohG20fdDYu2q13KjhS9aD9vXG1W+8c&#10;7XZeXUThHiij+kFUP4xar6PP552dUIWbV7tNFax1tp/+2HkDDpdnZ+2NvVz28uszLR5fgC4xRlsn&#10;Kviggn0VPFHBW0h/edaMPu62mzpTu7URHb8Eh2hvU4UnqvFeNbZUcNjZP1PBtvaHqPCFqod6/FVf&#10;FAGFOR9wkLW7rAZrnOoFKPVUaxZ39R/mZYAdFmm1tzy0Jg0CyvzIwNBwAUwEbP39A0ND8XZlrqN9&#10;LuQ9ylxDCybisJzxzuCVaSGhEnBNXfRlHpuyHSdeUMczqiYaLAxk44CeBSIcDwJ1D0mtWpK1xVo8&#10;0pHhtJFFVl6F/jhLCCB8MmVDEdNYyFnMYeOhbmCxnIGP5TC4jHUlZFQYf/w3vfaHRQQrMqrAIBOJ&#10;R8uYU2Q49z1YUU23VOCpsJgK3rI7wYCUOXgffBKLEMClk4oWZ+4CkHtc3wIm7BG4y0RE8vQwIRMm&#10;w/NA6Ph47Aa08rGc9uZ8opNrIDWo87UFzP0u8hJm9oCl7MLFGwNIfJMRjC9LZtnxdDS0CY5dxIGS&#10;8dC6z4fm/O/n2Ov6kSv9AgAA//8DAFBLAwQUAAYACAAAACEAJIXsHeAAAAAIAQAADwAAAGRycy9k&#10;b3ducmV2LnhtbEyPUUvDQBCE3wX/w7GCb+0lJURNcykiWKtQwbY/4Jpsc2lyeyF3TeO/d33St1lm&#10;mPk2X022EyMOvnGkIJ5HIJBKVzVUKzjsX2ePIHzQVOnOESr4Rg+r4vYm11nlrvSF4y7UgkvIZ1qB&#10;CaHPpPSlQav93PVI7J3cYHXgc6hlNegrl9tOLqIolVY3xAtG9/hisGx3F6tg3Zzi/efY1r1p39/W&#10;H5vteXMOSt3fTc9LEAGn8BeGX3xGh4KZju5ClRedgtkifuAoixQE+0mSxCCOCtKnFGSRy/8PFD8A&#10;AAD//wMAUEsBAi0AFAAGAAgAAAAhALaDOJL+AAAA4QEAABMAAAAAAAAAAAAAAAAAAAAAAFtDb250&#10;ZW50X1R5cGVzXS54bWxQSwECLQAUAAYACAAAACEAOP0h/9YAAACUAQAACwAAAAAAAAAAAAAAAAAv&#10;AQAAX3JlbHMvLnJlbHNQSwECLQAUAAYACAAAACEAEF9G1RQDAAAsBQAADgAAAAAAAAAAAAAAAAAu&#10;AgAAZHJzL2Uyb0RvYy54bWxQSwECLQAUAAYACAAAACEAJIXsHeAAAAAIAQAADwAAAAAAAAAAAAAA&#10;AABuBQAAZHJzL2Rvd25yZXYueG1sUEsFBgAAAAAEAAQA8wAAAHsGAAAAAA==&#10;" filled="f" stroked="f" strokeweight=".5pt">
                <v:textbox inset="0,0,0,0">
                  <w:txbxContent>
                    <w:p w14:paraId="35E419EE" w14:textId="4949E3B1" w:rsidR="00FA7972" w:rsidRDefault="00FA7972" w:rsidP="006A4009">
                      <w:pPr>
                        <w:snapToGrid w:val="0"/>
                        <w:spacing w:line="240" w:lineRule="auto"/>
                        <w:ind w:left="154" w:hangingChars="64" w:hanging="154"/>
                      </w:pPr>
                      <w:r w:rsidRPr="00BB6D55">
                        <w:rPr>
                          <w:rFonts w:hint="eastAsia"/>
                        </w:rPr>
                        <w:t>《人口</w:t>
                      </w:r>
                      <w:r w:rsidR="00BA6F3E">
                        <w:rPr>
                          <w:rFonts w:hint="eastAsia"/>
                        </w:rPr>
                        <w:t>１０</w:t>
                      </w:r>
                      <w:r w:rsidRPr="00BB6D55">
                        <w:rPr>
                          <w:rFonts w:hint="eastAsia"/>
                        </w:rPr>
                        <w:t>万人対の心血管疾患の急性期治療</w:t>
                      </w:r>
                      <w:r w:rsidR="003C568D" w:rsidRPr="008D0160">
                        <w:rPr>
                          <w:rFonts w:hint="eastAsia"/>
                        </w:rPr>
                        <w:t>を行う病院数</w:t>
                      </w:r>
                      <w:r w:rsidRPr="00BB6D55">
                        <w:rPr>
                          <w:rFonts w:hint="eastAsia"/>
                        </w:rPr>
                        <w:t>》</w:t>
                      </w:r>
                    </w:p>
                  </w:txbxContent>
                </v:textbox>
              </v:shape>
            </w:pict>
          </mc:Fallback>
        </mc:AlternateContent>
      </w:r>
    </w:p>
    <w:p w14:paraId="03814D8B" w14:textId="67CAAAF2" w:rsidR="00E25507" w:rsidRPr="00524F00" w:rsidRDefault="00A571B4" w:rsidP="00D52D74">
      <w:r w:rsidRPr="005C3F5F">
        <w:rPr>
          <w:rFonts w:ascii="游明朝" w:eastAsia="游明朝" w:hAnsi="游明朝" w:cs="Times New Roman"/>
          <w:noProof/>
          <w:sz w:val="21"/>
        </w:rPr>
        <w:drawing>
          <wp:anchor distT="0" distB="0" distL="114300" distR="114300" simplePos="0" relativeHeight="251940352" behindDoc="0" locked="0" layoutInCell="1" allowOverlap="1" wp14:anchorId="3E4E775B" wp14:editId="52AB2839">
            <wp:simplePos x="0" y="0"/>
            <wp:positionH relativeFrom="page">
              <wp:posOffset>3892894</wp:posOffset>
            </wp:positionH>
            <wp:positionV relativeFrom="paragraph">
              <wp:posOffset>122555</wp:posOffset>
            </wp:positionV>
            <wp:extent cx="3429000" cy="2854960"/>
            <wp:effectExtent l="0" t="0" r="0" b="2540"/>
            <wp:wrapNone/>
            <wp:docPr id="3693" name="図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921BA" w14:textId="3C7A0B51" w:rsidR="006A4009" w:rsidRPr="00524F00" w:rsidRDefault="006A4009" w:rsidP="00D52D74"/>
    <w:p w14:paraId="281DA733" w14:textId="6B24793E" w:rsidR="00E25507" w:rsidRPr="00524F00" w:rsidRDefault="00E25507" w:rsidP="00D52D74"/>
    <w:p w14:paraId="3AA37C08" w14:textId="0E3BC2AD" w:rsidR="005069FE" w:rsidRPr="00524F00" w:rsidRDefault="005069FE" w:rsidP="00D52D74"/>
    <w:p w14:paraId="44507BF1" w14:textId="61641A98" w:rsidR="005069FE" w:rsidRPr="00524F00" w:rsidRDefault="005069FE" w:rsidP="00D52D74"/>
    <w:p w14:paraId="11AC31BB" w14:textId="77777777" w:rsidR="005069FE" w:rsidRPr="00524F00" w:rsidRDefault="005069FE" w:rsidP="00D52D74"/>
    <w:p w14:paraId="13F0F97E" w14:textId="77777777" w:rsidR="005069FE" w:rsidRPr="00524F00" w:rsidRDefault="005069FE" w:rsidP="00D52D74"/>
    <w:p w14:paraId="7D06874C" w14:textId="77777777" w:rsidR="005069FE" w:rsidRPr="00524F00" w:rsidRDefault="005069FE" w:rsidP="00D52D74"/>
    <w:p w14:paraId="4668349A" w14:textId="77777777" w:rsidR="005069FE" w:rsidRPr="00524F00" w:rsidRDefault="005069FE" w:rsidP="00D52D74"/>
    <w:p w14:paraId="3B8CAC73" w14:textId="7E816E0F" w:rsidR="00E25507" w:rsidRPr="00524F00" w:rsidRDefault="005069FE" w:rsidP="00D52D74">
      <w:r w:rsidRPr="00524F00">
        <w:rPr>
          <w:noProof/>
        </w:rPr>
        <mc:AlternateContent>
          <mc:Choice Requires="wps">
            <w:drawing>
              <wp:anchor distT="0" distB="0" distL="114300" distR="114300" simplePos="0" relativeHeight="251941376" behindDoc="0" locked="0" layoutInCell="1" allowOverlap="1" wp14:anchorId="0E9AD491" wp14:editId="6F9980EB">
                <wp:simplePos x="0" y="0"/>
                <wp:positionH relativeFrom="margin">
                  <wp:posOffset>0</wp:posOffset>
                </wp:positionH>
                <wp:positionV relativeFrom="paragraph">
                  <wp:posOffset>255561</wp:posOffset>
                </wp:positionV>
                <wp:extent cx="5759450" cy="883920"/>
                <wp:effectExtent l="0" t="0" r="12700" b="11430"/>
                <wp:wrapNone/>
                <wp:docPr id="3617" name="テキスト ボックス 361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883920"/>
                        </a:xfrm>
                        <a:prstGeom prst="rect">
                          <a:avLst/>
                        </a:prstGeom>
                        <a:noFill/>
                        <a:ln w="6350">
                          <a:noFill/>
                        </a:ln>
                      </wps:spPr>
                      <wps:txbx>
                        <w:txbxContent>
                          <w:p w14:paraId="54921366" w14:textId="4B7D33C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1E2A4F">
                              <w:rPr>
                                <w:rFonts w:hint="eastAsia"/>
                              </w:rPr>
                              <w:t>５</w:t>
                            </w:r>
                            <w:r w:rsidRPr="00BA1B80">
                              <w:t>年</w:t>
                            </w:r>
                            <w:r w:rsidR="001E2A4F">
                              <w:rPr>
                                <w:rFonts w:hint="eastAsia"/>
                              </w:rPr>
                              <w:t>６</w:t>
                            </w:r>
                            <w:r w:rsidRPr="00722F36">
                              <w:t>月</w:t>
                            </w:r>
                            <w:r w:rsidR="00BA6F3E">
                              <w:rPr>
                                <w:rFonts w:hint="eastAsia"/>
                              </w:rPr>
                              <w:t>３０</w:t>
                            </w:r>
                            <w:r w:rsidRPr="000F052F">
                              <w:t>日</w:t>
                            </w:r>
                            <w:r w:rsidRPr="00595E01">
                              <w:rPr>
                                <w:rFonts w:hint="eastAsia"/>
                              </w:rPr>
                              <w:t>現在</w:t>
                            </w:r>
                            <w:r w:rsidRPr="00595E01">
                              <w:t>の数値。</w:t>
                            </w:r>
                          </w:p>
                          <w:p w14:paraId="02FF0720" w14:textId="43115999" w:rsidR="00FA7972" w:rsidRPr="00595E01" w:rsidRDefault="00FA7972" w:rsidP="006A4009">
                            <w:pPr>
                              <w:pStyle w:val="af0"/>
                              <w:numPr>
                                <w:ilvl w:val="0"/>
                                <w:numId w:val="8"/>
                              </w:numPr>
                              <w:tabs>
                                <w:tab w:val="left" w:pos="798"/>
                              </w:tabs>
                              <w:snapToGrid w:val="0"/>
                              <w:spacing w:line="240" w:lineRule="auto"/>
                              <w:ind w:leftChars="0" w:rightChars="37" w:right="89"/>
                            </w:pPr>
                            <w:r w:rsidRPr="00595E01">
                              <w:rPr>
                                <w:rFonts w:hint="eastAsia"/>
                              </w:rPr>
                              <w:t>「人口</w:t>
                            </w:r>
                            <w:r w:rsidR="00BA6F3E">
                              <w:rPr>
                                <w:rFonts w:hint="eastAsia"/>
                              </w:rPr>
                              <w:t>１０</w:t>
                            </w:r>
                            <w:r w:rsidRPr="00595E01">
                              <w:rPr>
                                <w:rFonts w:hint="eastAsia"/>
                              </w:rPr>
                              <w:t>万人対」算出にあたり、大阪府総務部「大阪府の推計人口（令和</w:t>
                            </w:r>
                            <w:r w:rsidR="00CF705C">
                              <w:rPr>
                                <w:rFonts w:hint="eastAsia"/>
                              </w:rPr>
                              <w:t>４</w:t>
                            </w:r>
                            <w:r w:rsidRPr="00BA1B80">
                              <w:rPr>
                                <w:rFonts w:hint="eastAsia"/>
                              </w:rPr>
                              <w:t>年</w:t>
                            </w:r>
                            <w:r w:rsidR="00BA6F3E">
                              <w:rPr>
                                <w:rFonts w:hint="eastAsia"/>
                              </w:rPr>
                              <w:t>１０</w:t>
                            </w:r>
                            <w:r w:rsidRPr="00722F36">
                              <w:rPr>
                                <w:rFonts w:hint="eastAsia"/>
                              </w:rPr>
                              <w:t>月</w:t>
                            </w:r>
                            <w:r w:rsidR="00CF705C">
                              <w:rPr>
                                <w:rFonts w:hint="eastAsia"/>
                              </w:rPr>
                              <w:t>１</w:t>
                            </w:r>
                            <w:r w:rsidRPr="00595E01">
                              <w:rPr>
                                <w:rFonts w:hint="eastAsia"/>
                              </w:rPr>
                              <w:t>日現在）」を</w:t>
                            </w:r>
                            <w:r w:rsidRPr="00595E01">
                              <w:t>引用。</w:t>
                            </w:r>
                          </w:p>
                          <w:p w14:paraId="0CC10CA7" w14:textId="5DA1852E" w:rsidR="00FA7972" w:rsidRPr="00595E01" w:rsidRDefault="00FA7972" w:rsidP="006A400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D491" id="テキスト ボックス 3617" o:spid="_x0000_s1135" type="#_x0000_t202" alt="「人口10万人対」算出にあたっては、大阪府総務部「大阪府の推計人口（平成26年10月1日現在）」を引用している。&#10;&#10;出典&#10;大阪府「医療機関情報システム調査」" style="position:absolute;left:0;text-align:left;margin-left:0;margin-top:20.1pt;width:453.5pt;height:69.6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4/JgMAAE0FAAAOAAAAZHJzL2Uyb0RvYy54bWysVEtrFEEQvgv+h6YFb2Z3ExOTNRNZlYgQ&#10;jBDFc6e3JzswMz12d7ITT5lZjSs+IqJGIRDxuSoaREETg/6YdnbNyb9gdc9OfJ7ES09NVXU9vqqv&#10;x4/EgY8WmJAeDx1cGShjxELK61445+CzZyYPjGIkFQnrxOchc/Aik/jIxN49482oygZ5g/t1JhAE&#10;CWW1GTm4oVRULZUkbbCAyAEesRCMLhcBUfAr5kp1QZoQPfBLg+XySKnJRT0SnDIpQXs8N+IJG991&#10;GVXTriuZQr6DoTZlT2HPWXOWJsZJdU6QqOHRfhnkH6oIiBdC0t1Qx4kiaF54f4QKPCq45K4aoDwo&#10;cdf1KLM9QDeV8m/dzDRIxGwvAI6MdmGS/y8sPbVwWiCv7uChkcohjEISwJR0a1mnr3S6qVttpFtr&#10;utXS6Qb8o9yrziQFEPXStS9bW9nKo0r5y4fLRtz4pJeu916vZpe3dPJSJ6lO1nXySCdPdbKhl5Ls&#10;8bOdey+yrbXe+5Xs6v2dVgdi7Cp18rp7o/O1086jfttuZ5tvu+2bgyPZ5rtKubvWrnRXn/RWPmVr&#10;nW/bVyCVTm9l23d6tzs6WbVJLur0ql5K9++La4ftAZVklz7kYpHc5Lz2sXc/7T5f37n7sNu6lD14&#10;o9P3tuFl3Xrw9cXn7vpHiG/2oxnJKsA0EwFQKj7KY9jzQi9BacYeuyIwXxgoAjts2uLudrFYIQrK&#10;4UPDYweHwUTBNjo6NDZo16/043YkpDrBeICM4GAB22uXiixMSQWVgGvhYpKFfNLzfbvBfoiaDh4Z&#10;gvC/WOCGH8JF00Neq5FUPBvbmY+NFY3M8voi9Cd4zhAZ0UkPipgiUp0mAigBdQPN1TQcrs8hGe9L&#10;GDW4uPA3vfGHTQUrRk2gmIPl+XkiGEb+yRB22PCxEEQhzBZCOB8c48DaCjwgEbUiXBDKL0RX8OAc&#10;sL9msoCJhBRyOZgqUfwcUznV4f2grFazbsC7iKipcCaiJriBy4B6Jj5HRNRHXsHMTvGCfqT62wBy&#10;3xzo2rzirmenY6DNcewjDpy1Q+u/L+ZR+Pnfev14BSe+AwAA//8DAFBLAwQUAAYACAAAACEAy1Ot&#10;xN4AAAAHAQAADwAAAGRycy9kb3ducmV2LnhtbEyPwU7DMBBE70j8g7VI3KjdqqI0xKkQEqUgFYmW&#10;D3DjbZwmXkexm4a/ZznBcXZGM2/z1ehbMWAf60AaphMFAqkMtqZKw9f+5e4BREyGrGkDoYZvjLAq&#10;rq9yk9lwoU8cdqkSXEIxMxpcSl0mZSwdehMnoUNi7xh6bxLLvpK2Nxcu962cKXUvvamJF5zp8Nlh&#10;2ezOXsO6Pk73H0NTda55e12/b7anzSlpfXszPj2CSDimvzD84jM6FMx0CGeyUbQa+JGkYa5mINhd&#10;qgUfDhxbLOcgi1z+5y9+AAAA//8DAFBLAQItABQABgAIAAAAIQC2gziS/gAAAOEBAAATAAAAAAAA&#10;AAAAAAAAAAAAAABbQ29udGVudF9UeXBlc10ueG1sUEsBAi0AFAAGAAgAAAAhADj9If/WAAAAlAEA&#10;AAsAAAAAAAAAAAAAAAAALwEAAF9yZWxzLy5yZWxzUEsBAi0AFAAGAAgAAAAhAKoYfj8mAwAATQUA&#10;AA4AAAAAAAAAAAAAAAAALgIAAGRycy9lMm9Eb2MueG1sUEsBAi0AFAAGAAgAAAAhAMtTrcTeAAAA&#10;BwEAAA8AAAAAAAAAAAAAAAAAgAUAAGRycy9kb3ducmV2LnhtbFBLBQYAAAAABAAEAPMAAACLBgAA&#10;AAA=&#10;" filled="f" stroked="f" strokeweight=".5pt">
                <v:textbox inset="0,0,0,0">
                  <w:txbxContent>
                    <w:p w14:paraId="54921366" w14:textId="4B7D33C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1E2A4F">
                        <w:rPr>
                          <w:rFonts w:hint="eastAsia"/>
                        </w:rPr>
                        <w:t>５</w:t>
                      </w:r>
                      <w:r w:rsidRPr="00BA1B80">
                        <w:t>年</w:t>
                      </w:r>
                      <w:r w:rsidR="001E2A4F">
                        <w:rPr>
                          <w:rFonts w:hint="eastAsia"/>
                        </w:rPr>
                        <w:t>６</w:t>
                      </w:r>
                      <w:r w:rsidRPr="00722F36">
                        <w:t>月</w:t>
                      </w:r>
                      <w:r w:rsidR="00BA6F3E">
                        <w:rPr>
                          <w:rFonts w:hint="eastAsia"/>
                        </w:rPr>
                        <w:t>３０</w:t>
                      </w:r>
                      <w:r w:rsidRPr="000F052F">
                        <w:t>日</w:t>
                      </w:r>
                      <w:r w:rsidRPr="00595E01">
                        <w:rPr>
                          <w:rFonts w:hint="eastAsia"/>
                        </w:rPr>
                        <w:t>現在</w:t>
                      </w:r>
                      <w:r w:rsidRPr="00595E01">
                        <w:t>の数値。</w:t>
                      </w:r>
                    </w:p>
                    <w:p w14:paraId="02FF0720" w14:textId="43115999" w:rsidR="00FA7972" w:rsidRPr="00595E01" w:rsidRDefault="00FA7972" w:rsidP="006A4009">
                      <w:pPr>
                        <w:pStyle w:val="af0"/>
                        <w:numPr>
                          <w:ilvl w:val="0"/>
                          <w:numId w:val="8"/>
                        </w:numPr>
                        <w:tabs>
                          <w:tab w:val="left" w:pos="798"/>
                        </w:tabs>
                        <w:snapToGrid w:val="0"/>
                        <w:spacing w:line="240" w:lineRule="auto"/>
                        <w:ind w:leftChars="0" w:rightChars="37" w:right="89"/>
                      </w:pPr>
                      <w:r w:rsidRPr="00595E01">
                        <w:rPr>
                          <w:rFonts w:hint="eastAsia"/>
                        </w:rPr>
                        <w:t>「人口</w:t>
                      </w:r>
                      <w:r w:rsidR="00BA6F3E">
                        <w:rPr>
                          <w:rFonts w:hint="eastAsia"/>
                        </w:rPr>
                        <w:t>１０</w:t>
                      </w:r>
                      <w:r w:rsidRPr="00595E01">
                        <w:rPr>
                          <w:rFonts w:hint="eastAsia"/>
                        </w:rPr>
                        <w:t>万人対」算出にあたり、大阪府総務部「大阪府の推計人口（令和</w:t>
                      </w:r>
                      <w:r w:rsidR="00CF705C">
                        <w:rPr>
                          <w:rFonts w:hint="eastAsia"/>
                        </w:rPr>
                        <w:t>４</w:t>
                      </w:r>
                      <w:r w:rsidRPr="00BA1B80">
                        <w:rPr>
                          <w:rFonts w:hint="eastAsia"/>
                        </w:rPr>
                        <w:t>年</w:t>
                      </w:r>
                      <w:r w:rsidR="00BA6F3E">
                        <w:rPr>
                          <w:rFonts w:hint="eastAsia"/>
                        </w:rPr>
                        <w:t>１０</w:t>
                      </w:r>
                      <w:r w:rsidRPr="00722F36">
                        <w:rPr>
                          <w:rFonts w:hint="eastAsia"/>
                        </w:rPr>
                        <w:t>月</w:t>
                      </w:r>
                      <w:r w:rsidR="00CF705C">
                        <w:rPr>
                          <w:rFonts w:hint="eastAsia"/>
                        </w:rPr>
                        <w:t>１</w:t>
                      </w:r>
                      <w:r w:rsidRPr="00595E01">
                        <w:rPr>
                          <w:rFonts w:hint="eastAsia"/>
                        </w:rPr>
                        <w:t>日現在）」を</w:t>
                      </w:r>
                      <w:r w:rsidRPr="00595E01">
                        <w:t>引用。</w:t>
                      </w:r>
                    </w:p>
                    <w:p w14:paraId="0CC10CA7" w14:textId="5DA1852E" w:rsidR="00FA7972" w:rsidRPr="00595E01" w:rsidRDefault="00FA7972" w:rsidP="006A400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w10:wrap anchorx="margin"/>
              </v:shape>
            </w:pict>
          </mc:Fallback>
        </mc:AlternateContent>
      </w:r>
    </w:p>
    <w:p w14:paraId="43DC4364" w14:textId="1540AFFB" w:rsidR="005069FE" w:rsidRPr="00524F00" w:rsidRDefault="005069FE" w:rsidP="00D52D74"/>
    <w:p w14:paraId="3D20F064" w14:textId="5D6C4E29" w:rsidR="005069FE" w:rsidRPr="00524F00" w:rsidRDefault="005069FE" w:rsidP="00D52D74"/>
    <w:p w14:paraId="305CE36B" w14:textId="5FDE5701" w:rsidR="006A4009" w:rsidRDefault="006A4009" w:rsidP="00D52D74"/>
    <w:p w14:paraId="6FBCB2A7" w14:textId="77777777" w:rsidR="004F4C96" w:rsidRPr="00524F00" w:rsidRDefault="004F4C96" w:rsidP="00D52D74"/>
    <w:p w14:paraId="39A0E0C5" w14:textId="57B2F985" w:rsidR="00CD4119" w:rsidRPr="00524F00" w:rsidRDefault="004F4C96" w:rsidP="00CD4119">
      <w:pPr>
        <w:pStyle w:val="af0"/>
        <w:numPr>
          <w:ilvl w:val="1"/>
          <w:numId w:val="2"/>
        </w:numPr>
        <w:ind w:leftChars="150" w:left="600" w:hangingChars="100" w:hanging="240"/>
      </w:pPr>
      <w:r w:rsidRPr="00524F00">
        <w:rPr>
          <w:noProof/>
        </w:rPr>
        <mc:AlternateContent>
          <mc:Choice Requires="wps">
            <w:drawing>
              <wp:anchor distT="0" distB="0" distL="114300" distR="114300" simplePos="0" relativeHeight="251585024" behindDoc="0" locked="0" layoutInCell="1" allowOverlap="1" wp14:anchorId="0A5E2ED4" wp14:editId="6F826E34">
                <wp:simplePos x="0" y="0"/>
                <wp:positionH relativeFrom="margin">
                  <wp:align>left</wp:align>
                </wp:positionH>
                <wp:positionV relativeFrom="paragraph">
                  <wp:posOffset>1313815</wp:posOffset>
                </wp:positionV>
                <wp:extent cx="5759450" cy="238125"/>
                <wp:effectExtent l="0" t="0" r="12700" b="9525"/>
                <wp:wrapNone/>
                <wp:docPr id="3621" name="テキスト ボックス 3621" descr="2023年（令和5年）6月30日現在の、集中治療室（ICU）等の病院数及び病床数について、二次医療圏毎に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0B13B0B" w14:textId="7FD7C416" w:rsidR="00FA7972" w:rsidRPr="00BA1B80" w:rsidRDefault="00FA7972" w:rsidP="006A4009">
                            <w:pPr>
                              <w:snapToGrid w:val="0"/>
                              <w:spacing w:line="240" w:lineRule="auto"/>
                              <w:jc w:val="center"/>
                            </w:pPr>
                            <w:r w:rsidRPr="00BB6D55">
                              <w:rPr>
                                <w:rFonts w:hint="eastAsia"/>
                              </w:rPr>
                              <w:t>《病院数と各病床数（令和</w:t>
                            </w:r>
                            <w:r w:rsidR="00EC7195">
                              <w:rPr>
                                <w:rFonts w:hint="eastAsia"/>
                              </w:rPr>
                              <w:t>５</w:t>
                            </w:r>
                            <w:r w:rsidRPr="00BB6D55">
                              <w:rPr>
                                <w:rFonts w:hint="eastAsia"/>
                              </w:rPr>
                              <w:t>年</w:t>
                            </w:r>
                            <w:r w:rsidR="00EC7195">
                              <w:rPr>
                                <w:rFonts w:hint="eastAsia"/>
                              </w:rPr>
                              <w:t>６</w:t>
                            </w:r>
                            <w:r w:rsidRPr="00BB6D55">
                              <w:rPr>
                                <w:rFonts w:hint="eastAsia"/>
                              </w:rPr>
                              <w:t>月</w:t>
                            </w:r>
                            <w:r w:rsidR="00BA6F3E">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2ED4" id="テキスト ボックス 3621" o:spid="_x0000_s1136" type="#_x0000_t202" alt="2023年（令和5年）6月30日現在の、集中治療室（ICU）等の病院数及び病床数について、二次医療圏毎に整理した表。" style="position:absolute;left:0;text-align:left;margin-left:0;margin-top:103.45pt;width:453.5pt;height:18.75pt;z-index:25158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JH8gIAAAQFAAAOAAAAZHJzL2Uyb0RvYy54bWysVFtPE0EUfjfxP0zmXXqziA1bUiEYEiIk&#10;QHiezs7STXZ31pkpLT6xrRIgRIwJIcQmBoOGRAGjPMgl/pmhrTzxFzyz24KiT8aX2XPmnPnO7Ts7&#10;PFL3PbTIhHR5YOHMQBojFlBuu8GChedmx+8NYSQVCWzi8YBZeIlJPFK8e2e4FhZYlle4ZzOBACSQ&#10;hVpo4YpSYSGVkrTCfCIHeMgCMDpc+ESBKhZStiA1QPe9VDadHkzVuLBDwSmTEm7HEiMuxviOw6ia&#10;chzJFPIsDLmp+BTxWTZnqjhMCguChBWX9tIg/5CFT9wAgl5DjRFFUFW4f0D5LhVcckcNUO6nuOO4&#10;lMU1QDWZ9K1qZiokZHEt0BwZXrdJ/j9Y+mRxWiDXtnBuMJvBKCA+TEk3V3TjQDdOdHMV6WZLN5u6&#10;cQQ6SrxsJik0MZvO5tonx1fnqxdne+3XG/lYWRvstFZz6c72++7m93ZrX0eHejm6fLNy8e2g8+Ws&#10;u9NoH+7Bm4nRuavzte7BGjh0t19c7rzrbH1ub67r6Cuo7dN1UHX0UUd7Onquow8AcnG60fm0296I&#10;QVqbnaOX4NDZOu6+WtHRto7e/tjd18sNM9VaKAtQ3EwI5an6I14HdvbvJVyaYdUd4ZsvjAGBHfix&#10;dM0JVleIwmX+Qf7h/TyYKNiyuaFMNm9gUjevQyHVY8Z9ZAQLC+BcTAWyOClV4tp3McECPu56Xsw7&#10;L0A1Cw/mAP43C4B7AcQwNSS5GknVy/V4Upl0zFtzV+b2EhQoeEJsGdJxF7KYJFJNEwFMhsRhO9UU&#10;HI7HIRrvSRhVuHj2t3vjDwQDK0Y12AwLy6dVIhhG3kQA1DNr1BdEXyj3haDqj3JYNuASZBOL8EAo&#10;ry86gvvzsLQlEwVMJKAQy8JUib4yqpINhbWnrFSK3WBdQqImg5mQGnDTL9PV2fo8EWGv9QqG9oT3&#10;t4YUbk0g8U06Xaoq7rjxeG762Gs5rFo84N5vwezyr3rsdfPzKv4EAAD//wMAUEsDBBQABgAIAAAA&#10;IQBG7K2+3wAAAAgBAAAPAAAAZHJzL2Rvd25yZXYueG1sTI/BTsMwEETvSPyDtZW4UbtVVGgap0JI&#10;lIJUJFo+wI23SZp4HcVuGv6e5QTHnRnNvsnWo2vFgH2oPWmYTRUIpMLbmkoNX4eX+0cQIRqypvWE&#10;Gr4xwDq/vclMav2VPnHYx1JwCYXUaKhi7FIpQ1GhM2HqOyT2Tr53JvLZl9L25srlrpVzpRbSmZr4&#10;Q2U6fK6waPYXp2FTn2aHj6Epu6p5e928b3fn7TlqfTcZn1YgIo7xLwy/+IwOOTMd/YVsEK0GHhI1&#10;zNViCYLtpXpg5chKkiQg80z+H5D/AAAA//8DAFBLAQItABQABgAIAAAAIQC2gziS/gAAAOEBAAAT&#10;AAAAAAAAAAAAAAAAAAAAAABbQ29udGVudF9UeXBlc10ueG1sUEsBAi0AFAAGAAgAAAAhADj9If/W&#10;AAAAlAEAAAsAAAAAAAAAAAAAAAAALwEAAF9yZWxzLy5yZWxzUEsBAi0AFAAGAAgAAAAhALRJMkfy&#10;AgAABAUAAA4AAAAAAAAAAAAAAAAALgIAAGRycy9lMm9Eb2MueG1sUEsBAi0AFAAGAAgAAAAhAEbs&#10;rb7fAAAACAEAAA8AAAAAAAAAAAAAAAAATAUAAGRycy9kb3ducmV2LnhtbFBLBQYAAAAABAAEAPMA&#10;AABYBgAAAAA=&#10;" filled="f" stroked="f" strokeweight=".5pt">
                <v:textbox inset="0,0,0,0">
                  <w:txbxContent>
                    <w:p w14:paraId="10B13B0B" w14:textId="7FD7C416" w:rsidR="00FA7972" w:rsidRPr="00BA1B80" w:rsidRDefault="00FA7972" w:rsidP="006A4009">
                      <w:pPr>
                        <w:snapToGrid w:val="0"/>
                        <w:spacing w:line="240" w:lineRule="auto"/>
                        <w:jc w:val="center"/>
                      </w:pPr>
                      <w:r w:rsidRPr="00BB6D55">
                        <w:rPr>
                          <w:rFonts w:hint="eastAsia"/>
                        </w:rPr>
                        <w:t>《病院数と各病床数（令和</w:t>
                      </w:r>
                      <w:r w:rsidR="00EC7195">
                        <w:rPr>
                          <w:rFonts w:hint="eastAsia"/>
                        </w:rPr>
                        <w:t>５</w:t>
                      </w:r>
                      <w:r w:rsidRPr="00BB6D55">
                        <w:rPr>
                          <w:rFonts w:hint="eastAsia"/>
                        </w:rPr>
                        <w:t>年</w:t>
                      </w:r>
                      <w:r w:rsidR="00EC7195">
                        <w:rPr>
                          <w:rFonts w:hint="eastAsia"/>
                        </w:rPr>
                        <w:t>６</w:t>
                      </w:r>
                      <w:r w:rsidRPr="00BB6D55">
                        <w:rPr>
                          <w:rFonts w:hint="eastAsia"/>
                        </w:rPr>
                        <w:t>月</w:t>
                      </w:r>
                      <w:r w:rsidR="00BA6F3E">
                        <w:rPr>
                          <w:rFonts w:hint="eastAsia"/>
                        </w:rPr>
                        <w:t>３０</w:t>
                      </w:r>
                      <w:r w:rsidRPr="00BB6D55">
                        <w:rPr>
                          <w:rFonts w:hint="eastAsia"/>
                        </w:rPr>
                        <w:t>日現在）》</w:t>
                      </w:r>
                    </w:p>
                  </w:txbxContent>
                </v:textbox>
                <w10:wrap anchorx="margin"/>
              </v:shape>
            </w:pict>
          </mc:Fallback>
        </mc:AlternateContent>
      </w:r>
      <w:r w:rsidR="00793E09" w:rsidRPr="00524F00">
        <w:rPr>
          <w:rFonts w:hint="eastAsia"/>
        </w:rPr>
        <w:t>心</w:t>
      </w:r>
      <w:r w:rsidR="00793E09" w:rsidRPr="008D0160">
        <w:rPr>
          <w:rFonts w:hint="eastAsia"/>
        </w:rPr>
        <w:t>血管疾患の急性期治療を行う病院のうち、集中治療室を有する病院とその病床数は、</w:t>
      </w:r>
      <w:r w:rsidR="00BA6F3E">
        <w:rPr>
          <w:rFonts w:hint="eastAsia"/>
        </w:rPr>
        <w:t>６０</w:t>
      </w:r>
      <w:r w:rsidR="00CD4119" w:rsidRPr="008D0160">
        <w:rPr>
          <w:rFonts w:hint="eastAsia"/>
        </w:rPr>
        <w:t>施設</w:t>
      </w:r>
      <w:r w:rsidR="00BA6F3E">
        <w:rPr>
          <w:rFonts w:hint="eastAsia"/>
        </w:rPr>
        <w:t>６１０</w:t>
      </w:r>
      <w:r w:rsidR="00CD4119" w:rsidRPr="008D0160">
        <w:rPr>
          <w:rFonts w:hint="eastAsia"/>
        </w:rPr>
        <w:t>床（平成</w:t>
      </w:r>
      <w:r w:rsidR="00BA6F3E">
        <w:rPr>
          <w:rFonts w:hint="eastAsia"/>
        </w:rPr>
        <w:t>２９</w:t>
      </w:r>
      <w:r w:rsidR="00CD4119" w:rsidRPr="008D0160">
        <w:rPr>
          <w:rFonts w:hint="eastAsia"/>
        </w:rPr>
        <w:t>年度には</w:t>
      </w:r>
      <w:r w:rsidR="00BA6F3E">
        <w:rPr>
          <w:rFonts w:hint="eastAsia"/>
        </w:rPr>
        <w:t>５６</w:t>
      </w:r>
      <w:r w:rsidR="00CD4119" w:rsidRPr="008D0160">
        <w:rPr>
          <w:rFonts w:hint="eastAsia"/>
        </w:rPr>
        <w:t>施設</w:t>
      </w:r>
      <w:r w:rsidR="00BA6F3E">
        <w:rPr>
          <w:rFonts w:hint="eastAsia"/>
        </w:rPr>
        <w:t>５３７</w:t>
      </w:r>
      <w:r w:rsidR="00CD4119" w:rsidRPr="008D0160">
        <w:rPr>
          <w:rFonts w:hint="eastAsia"/>
        </w:rPr>
        <w:t>床）、高度治療室が</w:t>
      </w:r>
      <w:r w:rsidR="00BA6F3E">
        <w:rPr>
          <w:rFonts w:hint="eastAsia"/>
        </w:rPr>
        <w:t>６３</w:t>
      </w:r>
      <w:r w:rsidR="00CD4119" w:rsidRPr="008D0160">
        <w:rPr>
          <w:rFonts w:hint="eastAsia"/>
        </w:rPr>
        <w:t>施設</w:t>
      </w:r>
      <w:r w:rsidR="00BA6F3E">
        <w:rPr>
          <w:rFonts w:hint="eastAsia"/>
        </w:rPr>
        <w:t>５６３</w:t>
      </w:r>
      <w:r w:rsidR="00CD4119" w:rsidRPr="008D0160">
        <w:rPr>
          <w:rFonts w:hint="eastAsia"/>
        </w:rPr>
        <w:t>床（同</w:t>
      </w:r>
      <w:r w:rsidR="00BA6F3E">
        <w:rPr>
          <w:rFonts w:hint="eastAsia"/>
        </w:rPr>
        <w:t>５２</w:t>
      </w:r>
      <w:r w:rsidR="00CD4119" w:rsidRPr="008D0160">
        <w:rPr>
          <w:rFonts w:hint="eastAsia"/>
        </w:rPr>
        <w:t>施設</w:t>
      </w:r>
      <w:r w:rsidR="00BA6F3E">
        <w:rPr>
          <w:rFonts w:hint="eastAsia"/>
        </w:rPr>
        <w:t>５０７</w:t>
      </w:r>
      <w:r w:rsidR="00CD4119" w:rsidRPr="008D0160">
        <w:rPr>
          <w:rFonts w:hint="eastAsia"/>
        </w:rPr>
        <w:t>床）、冠状動脈疾患専門集中治療室（特定集中治療室のうち、特に冠疾患専用の部門を有するもの）が</w:t>
      </w:r>
      <w:r w:rsidR="00BA6F3E">
        <w:rPr>
          <w:rFonts w:hint="eastAsia"/>
        </w:rPr>
        <w:t>１９</w:t>
      </w:r>
      <w:r w:rsidR="00CD4119" w:rsidRPr="008D0160">
        <w:rPr>
          <w:rFonts w:hint="eastAsia"/>
        </w:rPr>
        <w:t>施設</w:t>
      </w:r>
      <w:r w:rsidR="00BA6F3E">
        <w:rPr>
          <w:rFonts w:hint="eastAsia"/>
        </w:rPr>
        <w:t>１３０</w:t>
      </w:r>
      <w:r w:rsidR="00CD4119" w:rsidRPr="008D0160">
        <w:rPr>
          <w:rFonts w:hint="eastAsia"/>
        </w:rPr>
        <w:t>床</w:t>
      </w:r>
      <w:r w:rsidR="00CD4119" w:rsidRPr="00524F00">
        <w:rPr>
          <w:rFonts w:hint="eastAsia"/>
        </w:rPr>
        <w:t>（同</w:t>
      </w:r>
      <w:r w:rsidR="00BA6F3E">
        <w:rPr>
          <w:rFonts w:hint="eastAsia"/>
        </w:rPr>
        <w:t>１８</w:t>
      </w:r>
      <w:r w:rsidR="00CD4119" w:rsidRPr="00524F00">
        <w:rPr>
          <w:rFonts w:hint="eastAsia"/>
        </w:rPr>
        <w:t>施設</w:t>
      </w:r>
      <w:r w:rsidR="00BA6F3E">
        <w:rPr>
          <w:rFonts w:hint="eastAsia"/>
        </w:rPr>
        <w:t>１０４</w:t>
      </w:r>
      <w:r w:rsidR="00CD4119" w:rsidRPr="00524F00">
        <w:rPr>
          <w:rFonts w:hint="eastAsia"/>
        </w:rPr>
        <w:t>床）となっています。</w:t>
      </w:r>
    </w:p>
    <w:p w14:paraId="22E236A1" w14:textId="7E0CAF80" w:rsidR="006A4009" w:rsidRPr="00524F00" w:rsidRDefault="006C599B" w:rsidP="00D52D74">
      <w:r w:rsidRPr="006C599B">
        <w:rPr>
          <w:rFonts w:ascii="游明朝" w:eastAsia="游明朝" w:hAnsi="游明朝" w:cs="Times New Roman" w:hint="eastAsia"/>
          <w:noProof/>
          <w:sz w:val="21"/>
        </w:rPr>
        <w:drawing>
          <wp:anchor distT="0" distB="0" distL="114300" distR="114300" simplePos="0" relativeHeight="251944448" behindDoc="0" locked="0" layoutInCell="1" allowOverlap="1" wp14:anchorId="1E17AD46" wp14:editId="2D33D98A">
            <wp:simplePos x="0" y="0"/>
            <wp:positionH relativeFrom="margin">
              <wp:align>center</wp:align>
            </wp:positionH>
            <wp:positionV relativeFrom="paragraph">
              <wp:posOffset>140335</wp:posOffset>
            </wp:positionV>
            <wp:extent cx="4021455" cy="2903855"/>
            <wp:effectExtent l="0" t="0" r="0" b="0"/>
            <wp:wrapNone/>
            <wp:docPr id="3695" name="図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1455" cy="2903855"/>
                    </a:xfrm>
                    <a:prstGeom prst="rect">
                      <a:avLst/>
                    </a:prstGeom>
                    <a:noFill/>
                    <a:ln>
                      <a:noFill/>
                    </a:ln>
                  </pic:spPr>
                </pic:pic>
              </a:graphicData>
            </a:graphic>
          </wp:anchor>
        </w:drawing>
      </w:r>
    </w:p>
    <w:p w14:paraId="244BB8FB" w14:textId="05D20E2B" w:rsidR="006A4009" w:rsidRPr="00524F00" w:rsidRDefault="006A4009" w:rsidP="00D52D74"/>
    <w:p w14:paraId="28B2CAE3" w14:textId="32B6534D" w:rsidR="006A4009" w:rsidRPr="00524F00" w:rsidRDefault="006A4009" w:rsidP="00D52D74"/>
    <w:p w14:paraId="5A502ED2" w14:textId="1197E1EA" w:rsidR="006A4009" w:rsidRPr="00524F00" w:rsidRDefault="006A4009" w:rsidP="00D52D74"/>
    <w:p w14:paraId="6F6E1FB7" w14:textId="5EBC896A" w:rsidR="006A4009" w:rsidRPr="00524F00" w:rsidRDefault="006A4009" w:rsidP="00D52D74"/>
    <w:p w14:paraId="5579CAFB" w14:textId="2DF8C852" w:rsidR="006A4009" w:rsidRPr="00524F00" w:rsidRDefault="006A4009" w:rsidP="00D52D74"/>
    <w:p w14:paraId="6A4D9E5F" w14:textId="0425899E" w:rsidR="006A4009" w:rsidRPr="00524F00" w:rsidRDefault="006A4009" w:rsidP="00D52D74"/>
    <w:p w14:paraId="1F78894D" w14:textId="4A415C4C" w:rsidR="006A4009" w:rsidRPr="00524F00" w:rsidRDefault="006A4009" w:rsidP="00D52D74"/>
    <w:p w14:paraId="66670266" w14:textId="124B6572" w:rsidR="006A4009" w:rsidRPr="00524F00" w:rsidRDefault="006A4009" w:rsidP="00D52D74"/>
    <w:p w14:paraId="5BD79572" w14:textId="3175E814" w:rsidR="006A4009" w:rsidRPr="00524F00" w:rsidRDefault="006A4009" w:rsidP="00D52D74"/>
    <w:p w14:paraId="01A8BED9" w14:textId="13550742" w:rsidR="006A4009" w:rsidRPr="00524F00" w:rsidRDefault="008D0160" w:rsidP="00D52D74">
      <w:r w:rsidRPr="00524F00">
        <w:rPr>
          <w:noProof/>
        </w:rPr>
        <mc:AlternateContent>
          <mc:Choice Requires="wps">
            <w:drawing>
              <wp:anchor distT="0" distB="0" distL="114300" distR="114300" simplePos="0" relativeHeight="251586048" behindDoc="0" locked="0" layoutInCell="1" allowOverlap="1" wp14:anchorId="0B4841C9" wp14:editId="16E52F34">
                <wp:simplePos x="0" y="0"/>
                <wp:positionH relativeFrom="margin">
                  <wp:posOffset>21590</wp:posOffset>
                </wp:positionH>
                <wp:positionV relativeFrom="paragraph">
                  <wp:posOffset>251460</wp:posOffset>
                </wp:positionV>
                <wp:extent cx="5759450" cy="601980"/>
                <wp:effectExtent l="0" t="0" r="12700" b="7620"/>
                <wp:wrapNone/>
                <wp:docPr id="3622" name="テキスト ボックス 3622"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601980"/>
                        </a:xfrm>
                        <a:prstGeom prst="rect">
                          <a:avLst/>
                        </a:prstGeom>
                        <a:noFill/>
                        <a:ln w="6350">
                          <a:noFill/>
                        </a:ln>
                      </wps:spPr>
                      <wps:txbx>
                        <w:txbxContent>
                          <w:p w14:paraId="24653F38" w14:textId="77777777" w:rsidR="003D2CBB" w:rsidRPr="006044C7" w:rsidRDefault="003D2CBB" w:rsidP="00976FFB">
                            <w:pPr>
                              <w:tabs>
                                <w:tab w:val="left" w:pos="798"/>
                              </w:tabs>
                              <w:snapToGrid w:val="0"/>
                              <w:spacing w:line="240" w:lineRule="auto"/>
                              <w:ind w:rightChars="37" w:right="89"/>
                              <w:jc w:val="left"/>
                              <w:rPr>
                                <w:sz w:val="20"/>
                                <w:szCs w:val="20"/>
                              </w:rPr>
                            </w:pPr>
                            <w:r w:rsidRPr="006044C7">
                              <w:rPr>
                                <w:sz w:val="20"/>
                                <w:szCs w:val="20"/>
                              </w:rPr>
                              <w:t>*</w:t>
                            </w:r>
                            <w:r w:rsidRPr="006044C7">
                              <w:rPr>
                                <w:rFonts w:hint="eastAsia"/>
                                <w:sz w:val="20"/>
                                <w:szCs w:val="20"/>
                              </w:rPr>
                              <w:t>「ICU」「HCU」を「CCU」として使用している場合があるため、「ICU」「HCU」と「CCU」の数は重複して計上されている可能性があります。</w:t>
                            </w:r>
                          </w:p>
                          <w:p w14:paraId="2C149E59" w14:textId="3B9D3039" w:rsidR="00FA7972" w:rsidRPr="00AD6535" w:rsidRDefault="00FA7972" w:rsidP="006A4009">
                            <w:pPr>
                              <w:tabs>
                                <w:tab w:val="left" w:pos="798"/>
                              </w:tabs>
                              <w:snapToGrid w:val="0"/>
                              <w:spacing w:line="240" w:lineRule="auto"/>
                              <w:ind w:rightChars="37" w:right="89"/>
                              <w:jc w:val="right"/>
                              <w:rPr>
                                <w:sz w:val="22"/>
                                <w:szCs w:val="21"/>
                              </w:rPr>
                            </w:pPr>
                            <w:r w:rsidRPr="00AD6535">
                              <w:rPr>
                                <w:rFonts w:hint="eastAsia"/>
                                <w:sz w:val="22"/>
                                <w:szCs w:val="21"/>
                              </w:rPr>
                              <w:t>出典</w:t>
                            </w:r>
                            <w:r w:rsidRPr="00AD6535">
                              <w:rPr>
                                <w:sz w:val="22"/>
                                <w:szCs w:val="21"/>
                              </w:rPr>
                              <w:t>：</w:t>
                            </w:r>
                            <w:r w:rsidRPr="00AD6535">
                              <w:rPr>
                                <w:rFonts w:hint="eastAsia"/>
                                <w:sz w:val="22"/>
                                <w:szCs w:val="21"/>
                              </w:rPr>
                              <w:t>大阪府「医療機関情報システム」</w:t>
                            </w:r>
                          </w:p>
                          <w:p w14:paraId="31153833" w14:textId="77777777" w:rsidR="006044C7" w:rsidRDefault="006044C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41C9" id="テキスト ボックス 3622" o:spid="_x0000_s1137" type="#_x0000_t202" alt="出典&#10;大阪府「医療機関情報システム調査」" style="position:absolute;left:0;text-align:left;margin-left:1.7pt;margin-top:19.8pt;width:453.5pt;height:47.4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4JoQIAAKoEAAAOAAAAZHJzL2Uyb0RvYy54bWysVE9rFDEUvwt+hxDBm53drV3btbNlbakI&#10;pS200nM2k9kdmEliku1MPZUdWj3UqygUWkQQCyKe1Pbghxl2td/Cl8zOVqsn8ZJ5ee/l/fm935vF&#10;pSyJ0S5TOhLcx/WZGkaMUxFEvOfjx9urd+Yx0obwgMSCMx/vMY2X2jdvLKayxRqiL+KAKQRBuG6l&#10;0sd9Y2TL8zTts4ToGSEZB2MoVEIMXFXPCxRJIXoSe41aremlQgVSCcq0Bu1KacRtFz8MGTUbYaiZ&#10;QbGPoTbjTuXOrj299iJp9RSR/YhOyiD/UEVCIg5Jp6FWiCFooKI/QiURVUKL0MxQkXgiDCPKXA/Q&#10;Tb12rZutPpHM9QLgaDmFSf+/sHR9d1OhKPDxbLPRwIiTBKZU5IfF8EMx/Frkz1GRHxd5Xgw/wh2V&#10;XgHTFEAcPTsfHXy5fSvr3B+9fXf56mx0flzsH42OLr6/Ho7fn1y+fDPOD0ann4rhZxfssMhPf5x9&#10;G59cFPsvLPap1C0oYUtCESZ7IDLgUKXXoLSQZqFK7BfAQmCHKe5NJ8cygygo5+7NLdydAxMFW7NW&#10;X5h3o/WuXkulzUMmEmQFHytghhsY2V3TBioB18rFJuNiNYpjx46YoxSCzkL43yzwIubw0PZQ1mol&#10;k3Uzh2e9Nu2kK4I9aFCJkn5a0tUIqlgj2mwSBXyDwmGHzAYcYSwgm5hIGPWFevo3vfUHGoAVoxT4&#10;62P9ZEAUwyh+xIEgluyVoCqhWwl8kCwLWIk6bKekToQHysSVGCqR7MBqdWwWMBFOIZePqVHVZdmU&#10;ewTLSVmn49yA1JKYNb4lqQ1u8bKobmc7RMkJ9AaGti4qbpPWtQmUviXSnYERYeTGY7EtcZxADgvh&#10;pjZZXrtxv96d19Uvpv0TAAD//wMAUEsDBBQABgAIAAAAIQBFirQU3wAAAAgBAAAPAAAAZHJzL2Rv&#10;d25yZXYueG1sTI/BTsMwEETvSPyDtUjcqBMaVTTEqRASpSAViZYPcONtnCZeR7Gbhr9nOcFptTuj&#10;2TfFanKdGHEIjScF6SwBgVR501Ct4Gv/cvcAIkRNRneeUME3BliV11eFzo2/0CeOu1gLDqGQawU2&#10;xj6XMlQWnQ4z3yOxdvSD05HXoZZm0BcOd528T5KFdLoh/mB1j88Wq3Z3dgrWzTHdf4xt3dv27XX9&#10;vtmeNqeo1O3N9PQIIuIU/8zwi8/oUDLTwZ/JBNEpmGds5LFcgGB5mSZ8OLBvnmUgy0L+L1D+AAAA&#10;//8DAFBLAQItABQABgAIAAAAIQC2gziS/gAAAOEBAAATAAAAAAAAAAAAAAAAAAAAAABbQ29udGVu&#10;dF9UeXBlc10ueG1sUEsBAi0AFAAGAAgAAAAhADj9If/WAAAAlAEAAAsAAAAAAAAAAAAAAAAALwEA&#10;AF9yZWxzLy5yZWxzUEsBAi0AFAAGAAgAAAAhAFsiTgmhAgAAqgQAAA4AAAAAAAAAAAAAAAAALgIA&#10;AGRycy9lMm9Eb2MueG1sUEsBAi0AFAAGAAgAAAAhAEWKtBTfAAAACAEAAA8AAAAAAAAAAAAAAAAA&#10;+wQAAGRycy9kb3ducmV2LnhtbFBLBQYAAAAABAAEAPMAAAAHBgAAAAA=&#10;" filled="f" stroked="f" strokeweight=".5pt">
                <v:textbox inset="0,0,0,0">
                  <w:txbxContent>
                    <w:p w14:paraId="24653F38" w14:textId="77777777" w:rsidR="003D2CBB" w:rsidRPr="006044C7" w:rsidRDefault="003D2CBB" w:rsidP="00976FFB">
                      <w:pPr>
                        <w:tabs>
                          <w:tab w:val="left" w:pos="798"/>
                        </w:tabs>
                        <w:snapToGrid w:val="0"/>
                        <w:spacing w:line="240" w:lineRule="auto"/>
                        <w:ind w:rightChars="37" w:right="89"/>
                        <w:jc w:val="left"/>
                        <w:rPr>
                          <w:sz w:val="20"/>
                          <w:szCs w:val="20"/>
                        </w:rPr>
                      </w:pPr>
                      <w:r w:rsidRPr="006044C7">
                        <w:rPr>
                          <w:sz w:val="20"/>
                          <w:szCs w:val="20"/>
                        </w:rPr>
                        <w:t>*</w:t>
                      </w:r>
                      <w:r w:rsidRPr="006044C7">
                        <w:rPr>
                          <w:rFonts w:hint="eastAsia"/>
                          <w:sz w:val="20"/>
                          <w:szCs w:val="20"/>
                        </w:rPr>
                        <w:t>「ICU」「HCU」を「CCU」として使用している場合があるため、「ICU」「HCU」と「CCU」の数は重複して計上されている可能性があります。</w:t>
                      </w:r>
                    </w:p>
                    <w:p w14:paraId="2C149E59" w14:textId="3B9D3039" w:rsidR="00FA7972" w:rsidRPr="00AD6535" w:rsidRDefault="00FA7972" w:rsidP="006A4009">
                      <w:pPr>
                        <w:tabs>
                          <w:tab w:val="left" w:pos="798"/>
                        </w:tabs>
                        <w:snapToGrid w:val="0"/>
                        <w:spacing w:line="240" w:lineRule="auto"/>
                        <w:ind w:rightChars="37" w:right="89"/>
                        <w:jc w:val="right"/>
                        <w:rPr>
                          <w:sz w:val="22"/>
                          <w:szCs w:val="21"/>
                        </w:rPr>
                      </w:pPr>
                      <w:r w:rsidRPr="00AD6535">
                        <w:rPr>
                          <w:rFonts w:hint="eastAsia"/>
                          <w:sz w:val="22"/>
                          <w:szCs w:val="21"/>
                        </w:rPr>
                        <w:t>出典</w:t>
                      </w:r>
                      <w:r w:rsidRPr="00AD6535">
                        <w:rPr>
                          <w:sz w:val="22"/>
                          <w:szCs w:val="21"/>
                        </w:rPr>
                        <w:t>：</w:t>
                      </w:r>
                      <w:r w:rsidRPr="00AD6535">
                        <w:rPr>
                          <w:rFonts w:hint="eastAsia"/>
                          <w:sz w:val="22"/>
                          <w:szCs w:val="21"/>
                        </w:rPr>
                        <w:t>大阪府「医療機関情報システム」</w:t>
                      </w:r>
                    </w:p>
                    <w:p w14:paraId="31153833" w14:textId="77777777" w:rsidR="006044C7" w:rsidRDefault="006044C7"/>
                  </w:txbxContent>
                </v:textbox>
                <w10:wrap anchorx="margin"/>
              </v:shape>
            </w:pict>
          </mc:Fallback>
        </mc:AlternateContent>
      </w:r>
    </w:p>
    <w:p w14:paraId="042BC466" w14:textId="08FE185D" w:rsidR="006A4009" w:rsidRPr="00524F00" w:rsidRDefault="007F01C8" w:rsidP="00D52D74">
      <w:r w:rsidRPr="00524F00">
        <w:rPr>
          <w:noProof/>
        </w:rPr>
        <w:lastRenderedPageBreak/>
        <mc:AlternateContent>
          <mc:Choice Requires="wpg">
            <w:drawing>
              <wp:anchor distT="0" distB="0" distL="114300" distR="114300" simplePos="0" relativeHeight="251587072" behindDoc="0" locked="0" layoutInCell="1" allowOverlap="1" wp14:anchorId="71CAD439" wp14:editId="38AF65A3">
                <wp:simplePos x="0" y="0"/>
                <wp:positionH relativeFrom="margin">
                  <wp:align>left</wp:align>
                </wp:positionH>
                <wp:positionV relativeFrom="paragraph">
                  <wp:posOffset>13970</wp:posOffset>
                </wp:positionV>
                <wp:extent cx="5820626" cy="2661920"/>
                <wp:effectExtent l="0" t="0" r="8890" b="5080"/>
                <wp:wrapNone/>
                <wp:docPr id="3626" name="グループ化 3626"/>
                <wp:cNvGraphicFramePr/>
                <a:graphic xmlns:a="http://schemas.openxmlformats.org/drawingml/2006/main">
                  <a:graphicData uri="http://schemas.microsoft.com/office/word/2010/wordprocessingGroup">
                    <wpg:wgp>
                      <wpg:cNvGrpSpPr/>
                      <wpg:grpSpPr>
                        <a:xfrm>
                          <a:off x="0" y="0"/>
                          <a:ext cx="5820626" cy="2661920"/>
                          <a:chOff x="0" y="0"/>
                          <a:chExt cx="5820626" cy="2661920"/>
                        </a:xfrm>
                      </wpg:grpSpPr>
                      <wps:wsp>
                        <wps:cNvPr id="3623" name="テキスト ボックス 3623" descr="2023年（令和5年）6月30日現在の、心血管疾患治療を行う病院の人口10万人対のICU・HCU病床数について、二次医療圏毎に棒グラフで示している。"/>
                        <wps:cNvSpPr txBox="1"/>
                        <wps:spPr>
                          <a:xfrm>
                            <a:off x="0" y="0"/>
                            <a:ext cx="5710555" cy="429491"/>
                          </a:xfrm>
                          <a:prstGeom prst="rect">
                            <a:avLst/>
                          </a:prstGeom>
                          <a:noFill/>
                          <a:ln w="6350">
                            <a:noFill/>
                          </a:ln>
                        </wps:spPr>
                        <wps:txbx>
                          <w:txbxContent>
                            <w:p w14:paraId="63F622CE" w14:textId="0EF675F9" w:rsidR="00FA7972" w:rsidRPr="00BA1B80" w:rsidRDefault="00FA7972" w:rsidP="006A4009">
                              <w:pPr>
                                <w:snapToGrid w:val="0"/>
                                <w:spacing w:line="240" w:lineRule="auto"/>
                                <w:ind w:left="154" w:hangingChars="64" w:hanging="154"/>
                              </w:pPr>
                              <w:r w:rsidRPr="00BB6D55">
                                <w:rPr>
                                  <w:rFonts w:hint="eastAsia"/>
                                </w:rPr>
                                <w:t>《心血管疾患治療を行う病院の人口</w:t>
                              </w:r>
                              <w:r w:rsidR="00BA6F3E">
                                <w:rPr>
                                  <w:rFonts w:hint="eastAsia"/>
                                </w:rPr>
                                <w:t>１０</w:t>
                              </w:r>
                              <w:r w:rsidRPr="00BB6D55">
                                <w:rPr>
                                  <w:rFonts w:hint="eastAsia"/>
                                </w:rPr>
                                <w:t>万人対のICU・HCU病床数（令和</w:t>
                              </w:r>
                              <w:r w:rsidR="00F51418">
                                <w:rPr>
                                  <w:rFonts w:hint="eastAsia"/>
                                </w:rPr>
                                <w:t>５</w:t>
                              </w:r>
                              <w:r w:rsidRPr="00BB6D55">
                                <w:rPr>
                                  <w:rFonts w:hint="eastAsia"/>
                                </w:rPr>
                                <w:t>年</w:t>
                              </w:r>
                              <w:r w:rsidR="00F51418">
                                <w:rPr>
                                  <w:rFonts w:hint="eastAsia"/>
                                </w:rPr>
                                <w:t>６</w:t>
                              </w:r>
                              <w:r w:rsidRPr="00BB6D55">
                                <w:rPr>
                                  <w:rFonts w:hint="eastAsia"/>
                                </w:rPr>
                                <w:t>月</w:t>
                              </w:r>
                              <w:r w:rsidR="00BA6F3E">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5" name="テキスト ボックス 3625" descr="「人口10万人対」算出にあたっては、大阪府総務部「大阪府の推計人口（平成26年10月1日現在）」を引用している。&#10;&#10;出典&#10;大阪府「医療機関情報システム調査」"/>
                        <wps:cNvSpPr txBox="1"/>
                        <wps:spPr>
                          <a:xfrm>
                            <a:off x="3158071" y="1333500"/>
                            <a:ext cx="2662555" cy="1328420"/>
                          </a:xfrm>
                          <a:prstGeom prst="rect">
                            <a:avLst/>
                          </a:prstGeom>
                          <a:noFill/>
                          <a:ln w="6350">
                            <a:noFill/>
                          </a:ln>
                        </wps:spPr>
                        <wps:txbx>
                          <w:txbxContent>
                            <w:p w14:paraId="07E1CA0B" w14:textId="225FD95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「人口</w:t>
                              </w:r>
                              <w:r w:rsidR="00BA6F3E">
                                <w:rPr>
                                  <w:rFonts w:hint="eastAsia"/>
                                </w:rPr>
                                <w:t>１０</w:t>
                              </w:r>
                              <w:r w:rsidRPr="00722F36">
                                <w:rPr>
                                  <w:rFonts w:hint="eastAsia"/>
                                </w:rPr>
                                <w:t>万人対」算出にあたり</w:t>
                              </w:r>
                              <w:r w:rsidRPr="000F052F">
                                <w:rPr>
                                  <w:rFonts w:hint="eastAsia"/>
                                </w:rPr>
                                <w:t>、大阪府総務部「大阪府の推計人口（</w:t>
                              </w:r>
                              <w:r w:rsidRPr="00595E01">
                                <w:rPr>
                                  <w:rFonts w:hint="eastAsia"/>
                                </w:rPr>
                                <w:t>令和４</w:t>
                              </w:r>
                              <w:r w:rsidRPr="00BA1B80">
                                <w:rPr>
                                  <w:rFonts w:hint="eastAsia"/>
                                </w:rPr>
                                <w:t>年</w:t>
                              </w:r>
                              <w:r w:rsidR="00BA6F3E">
                                <w:rPr>
                                  <w:rFonts w:hint="eastAsia"/>
                                </w:rPr>
                                <w:t>１０</w:t>
                              </w:r>
                              <w:r w:rsidRPr="00722F36">
                                <w:rPr>
                                  <w:rFonts w:hint="eastAsia"/>
                                </w:rPr>
                                <w:t>月</w:t>
                              </w:r>
                              <w:r w:rsidR="00265C6F">
                                <w:rPr>
                                  <w:rFonts w:hint="eastAsia"/>
                                </w:rPr>
                                <w:t>１</w:t>
                              </w:r>
                              <w:r w:rsidRPr="000F052F">
                                <w:rPr>
                                  <w:rFonts w:hint="eastAsia"/>
                                </w:rPr>
                                <w:t>日現在）」</w:t>
                              </w:r>
                              <w:r w:rsidRPr="00595E01">
                                <w:rPr>
                                  <w:rFonts w:hint="eastAsia"/>
                                </w:rPr>
                                <w:t>を</w:t>
                              </w:r>
                              <w:r w:rsidRPr="00595E01">
                                <w:t>引用。</w:t>
                              </w:r>
                            </w:p>
                            <w:p w14:paraId="7F4CC514" w14:textId="77777777" w:rsidR="00FA7972" w:rsidRPr="00595E01" w:rsidRDefault="00FA7972" w:rsidP="006A4009">
                              <w:pPr>
                                <w:tabs>
                                  <w:tab w:val="left" w:pos="798"/>
                                </w:tabs>
                                <w:snapToGrid w:val="0"/>
                                <w:spacing w:line="240" w:lineRule="auto"/>
                                <w:ind w:rightChars="37" w:right="89"/>
                              </w:pPr>
                            </w:p>
                            <w:p w14:paraId="7C10BD7E" w14:textId="46A4F6EB" w:rsidR="00FA7972" w:rsidRPr="00595E01" w:rsidRDefault="00FA7972" w:rsidP="00B730DD">
                              <w:pPr>
                                <w:tabs>
                                  <w:tab w:val="left" w:pos="600"/>
                                </w:tabs>
                                <w:snapToGrid w:val="0"/>
                                <w:spacing w:line="240" w:lineRule="auto"/>
                                <w:ind w:rightChars="37" w:right="89"/>
                              </w:pPr>
                              <w:r w:rsidRPr="00595E01">
                                <w:rPr>
                                  <w:rFonts w:hint="eastAsia"/>
                                </w:rPr>
                                <w:t>出典</w:t>
                              </w:r>
                              <w:r w:rsidRPr="00595E01">
                                <w:t>：</w:t>
                              </w:r>
                              <w:r w:rsidRPr="00595E01">
                                <w:rPr>
                                  <w:rFonts w:hint="eastAsia"/>
                                </w:rPr>
                                <w:t>大阪府</w:t>
                              </w:r>
                              <w:r w:rsidR="00B730DD">
                                <w:rPr>
                                  <w:rFonts w:hint="eastAsia"/>
                                </w:rPr>
                                <w:t xml:space="preserve">　</w:t>
                              </w:r>
                              <w:r w:rsidRPr="00595E01">
                                <w:rPr>
                                  <w:rFonts w:hint="eastAsia"/>
                                </w:rPr>
                                <w:t>「医療機関情報システム」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AD439" id="グループ化 3626" o:spid="_x0000_s1138" style="position:absolute;left:0;text-align:left;margin-left:0;margin-top:1.1pt;width:458.3pt;height:209.6pt;z-index:251587072;mso-position-horizontal:left;mso-position-horizontal-relative:margin;mso-width-relative:margin;mso-height-relative:margin" coordsize="58206,2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DjWwQAADUKAAAOAAAAZHJzL2Uyb0RvYy54bWzsVl1P3EYUfa/U/2C5Ut/K2l52A1uWiJJC&#10;I6EEiaA8D157dyXb444HdunT2i6ENJtQocIWCYkQaEOSFtIPKWFB5McM9sJT/kLujNdLC1U/UrV9&#10;6cvsnZk7d+aee89ZD12t25Y0ZxCvip2irPYpsmQ4Oi5VnXJRnr419sGALHkUOSVkYccoyvOGJ18d&#10;fvedoZpbMDRcwVbJIBIEcbxCzS3KFUrdQibj6RXDRl4fdg0HNk1MbERhSsqZEkE1iG5bGU1R8pka&#10;JiWXYN3wPFi9lmzKwyK+aRo6vWmankElqyjD26gYiRhn+JgZHkKFMkFupap3n4He4hU2qjpwaS/U&#10;NUSRNEuql0LZVZ1gD5u0T8d2BptmVTdEDpCNqlzIZpzgWVfkUi7Uym4PJoD2Ak5vHVa/MTdJpGqp&#10;KGfzWl6WHGRDlVjwnIXPWHjEwlbUXJPEHkBVc8sFODFO3Cl3knQXysmMZ183ic1/IS+pLkCe74Fs&#10;1Kmkw2JuQFPEVTrsafm8Oqh1y6BXoFaXzumVj//gZCa9OMPf13tOzYWW8s5R8/4ealMV5BqiGB7H&#10;4By1bA+1cJEF37PggIVLEgs3WBiyYB/mHD/wKhmeDq2nKVo2Ovj59dHSyeFOtNLMicndfLyxlFXi&#10;1jed5eNoY5f5e6zhR6/C061GZ2+rs3YcB9vxj4ed9YAFK6dbTeYvdloLZ+uPwPOk3Y6Wt1Xl5OUd&#10;bu4fw9r10WkWHn4yOg1eUfuLePU5858xf4f5nzP/W4h90m7G321FTR4y2liO9x+AQ7y9Ior/hIWr&#10;zH/c2Wkzv8X94VRwjzUCzhiOLEDAe0Ci9Y8wVFVN1z1Y/NOtcEVVcrmcLPFW6NcG+wdFmF49UcEl&#10;Hh03sC1xoygT4LOgGZqb8Ci8BFxTF36pg8eqlgXrqGA5Uq0o57M5RRzo7cAJy4GDPIfkrdyi9Zm6&#10;YIGqaGkmM7g0DwkSnIiG5+pjVXjFBPLoJCKgEqAnoHz0JgymheE23LVkqYLJZ7+1zv2hDWFXlmqg&#10;OkXZ+3QWEUOWrOsONCiXqNQgqTGTGs6sPYpByFTQVFcXJhwg1EpNk2D7NgjiCL8FtpCjw11FWack&#10;nYzSRP1AUnVjZES4gRS5iE44U67Og3P4OKq36rcRcbvQU+DvDZySABUuVCDxTWowMkuxWRXl4dgm&#10;OHYhB0Im/fNvMBM6q6tnv8dM8OoykzWal5nUuN/Za0V3gAfAnoD5m8zfFoTY5/zceXz29dOovdF5&#10;sRzdWz8LdyFGbxFYGD/YPd1dSqIC46ODn+KlL7U8UF5VgPBqj++vj+6yxn2gdnS02vkK6P8r1r3/&#10;Xn3kQzHAS6KFl4mZXs7vFDSOn2yerT2Kw4Xo4Q8seCGkaJGFD0+fvoo3DyF+2tt/kb1ZNTegXIG2&#10;A56q2SyQqivZqaiDjms9JqtZbaA/EfX/lsrZNN3/qfxPUVn85cK3iZDi7ncU//j55VxQ//xrb/gN&#10;AAAA//8DAFBLAwQUAAYACAAAACEAlW4lN90AAAAGAQAADwAAAGRycy9kb3ducmV2LnhtbEyPQUvD&#10;QBSE74L/YXmCN7vZWIPGvJRS1FMRbAXx9pp9TUKzuyG7TdJ/73rS4zDDzDfFajadGHnwrbMIapGA&#10;YFs53doa4XP/evcIwgeymjpnGeHCHlbl9VVBuXaT/eBxF2oRS6zPCaEJoc+l9FXDhvzC9Wyjd3SD&#10;oRDlUEs90BTLTSfTJMmkodbGhYZ63jRcnXZng/A20bS+Vy/j9nTcXL73D+9fW8WItzfz+hlE4Dn8&#10;heEXP6JDGZkO7my1Fx1CPBIQ0hRENJ9UloE4ICxTtQRZFvI/fvkDAAD//wMAUEsBAi0AFAAGAAgA&#10;AAAhALaDOJL+AAAA4QEAABMAAAAAAAAAAAAAAAAAAAAAAFtDb250ZW50X1R5cGVzXS54bWxQSwEC&#10;LQAUAAYACAAAACEAOP0h/9YAAACUAQAACwAAAAAAAAAAAAAAAAAvAQAAX3JlbHMvLnJlbHNQSwEC&#10;LQAUAAYACAAAACEA7ZDw41sEAAA1CgAADgAAAAAAAAAAAAAAAAAuAgAAZHJzL2Uyb0RvYy54bWxQ&#10;SwECLQAUAAYACAAAACEAlW4lN90AAAAGAQAADwAAAAAAAAAAAAAAAAC1BgAAZHJzL2Rvd25yZXYu&#10;eG1sUEsFBgAAAAAEAAQA8wAAAL8HAAAAAA==&#10;">
                <v:shape id="テキスト ボックス 3623" o:spid="_x0000_s1139" type="#_x0000_t202" alt="2023年（令和5年）6月30日現在の、心血管疾患治療を行う病院の人口10万人対のICU・HCU病床数について、二次医療圏毎に棒グラフで示している。" style="position:absolute;width:57105;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gKxQAAAN0AAAAPAAAAZHJzL2Rvd25yZXYueG1sRI/dasJA&#10;FITvC77DcgTv6kYFKdFVSqE2Ci348wCH7DEbkz0bsmuMb+8WBC+HmfmGWa57W4uOWl86VjAZJyCI&#10;c6dLLhScjt/vHyB8QNZYOyYFd/KwXg3elphqd+M9dYdQiAhhn6ICE0KTSulzQxb92DXE0Tu71mKI&#10;si2kbvEW4baW0ySZS4slxwWDDX0ZyqvD1SrYlOfJ8a+risZU25/NLvu9ZJeg1GjYfy5ABOrDK/xs&#10;Z1rBbD6dwf+b+ATk6gEAAP//AwBQSwECLQAUAAYACAAAACEA2+H2y+4AAACFAQAAEwAAAAAAAAAA&#10;AAAAAAAAAAAAW0NvbnRlbnRfVHlwZXNdLnhtbFBLAQItABQABgAIAAAAIQBa9CxbvwAAABUBAAAL&#10;AAAAAAAAAAAAAAAAAB8BAABfcmVscy8ucmVsc1BLAQItABQABgAIAAAAIQAJNVgKxQAAAN0AAAAP&#10;AAAAAAAAAAAAAAAAAAcCAABkcnMvZG93bnJldi54bWxQSwUGAAAAAAMAAwC3AAAA+QIAAAAA&#10;" filled="f" stroked="f" strokeweight=".5pt">
                  <v:textbox inset="0,0,0,0">
                    <w:txbxContent>
                      <w:p w14:paraId="63F622CE" w14:textId="0EF675F9" w:rsidR="00FA7972" w:rsidRPr="00BA1B80" w:rsidRDefault="00FA7972" w:rsidP="006A4009">
                        <w:pPr>
                          <w:snapToGrid w:val="0"/>
                          <w:spacing w:line="240" w:lineRule="auto"/>
                          <w:ind w:left="154" w:hangingChars="64" w:hanging="154"/>
                        </w:pPr>
                        <w:r w:rsidRPr="00BB6D55">
                          <w:rPr>
                            <w:rFonts w:hint="eastAsia"/>
                          </w:rPr>
                          <w:t>《心血管疾患治療を行う病院の人口</w:t>
                        </w:r>
                        <w:r w:rsidR="00BA6F3E">
                          <w:rPr>
                            <w:rFonts w:hint="eastAsia"/>
                          </w:rPr>
                          <w:t>１０</w:t>
                        </w:r>
                        <w:r w:rsidRPr="00BB6D55">
                          <w:rPr>
                            <w:rFonts w:hint="eastAsia"/>
                          </w:rPr>
                          <w:t>万人対のICU・HCU病床数（令和</w:t>
                        </w:r>
                        <w:r w:rsidR="00F51418">
                          <w:rPr>
                            <w:rFonts w:hint="eastAsia"/>
                          </w:rPr>
                          <w:t>５</w:t>
                        </w:r>
                        <w:r w:rsidRPr="00BB6D55">
                          <w:rPr>
                            <w:rFonts w:hint="eastAsia"/>
                          </w:rPr>
                          <w:t>年</w:t>
                        </w:r>
                        <w:r w:rsidR="00F51418">
                          <w:rPr>
                            <w:rFonts w:hint="eastAsia"/>
                          </w:rPr>
                          <w:t>６</w:t>
                        </w:r>
                        <w:r w:rsidRPr="00BB6D55">
                          <w:rPr>
                            <w:rFonts w:hint="eastAsia"/>
                          </w:rPr>
                          <w:t>月</w:t>
                        </w:r>
                        <w:r w:rsidR="00BA6F3E">
                          <w:rPr>
                            <w:rFonts w:hint="eastAsia"/>
                          </w:rPr>
                          <w:t>３０</w:t>
                        </w:r>
                        <w:r w:rsidRPr="00BB6D55">
                          <w:rPr>
                            <w:rFonts w:hint="eastAsia"/>
                          </w:rPr>
                          <w:t>日現在）》</w:t>
                        </w:r>
                      </w:p>
                    </w:txbxContent>
                  </v:textbox>
                </v:shape>
                <v:shape id="テキスト ボックス 3625" o:spid="_x0000_s1140" type="#_x0000_t202" alt="「人口10万人対」算出にあたっては、大阪府総務部「大阪府の推計人口（平成26年10月1日現在）」を引用している。&#10;&#10;出典&#10;大阪府「医療機関情報システム調査」" style="position:absolute;left:31580;top:13335;width:26626;height:1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XlxgAAAN0AAAAPAAAAZHJzL2Rvd25yZXYueG1sRI/RasJA&#10;FETfBf9huYW+6UZLRVI3UoTatKCg9gMu2ZtsTPZuyG5j+vfdQsHHYWbOMJvtaFsxUO9rxwoW8wQE&#10;ceF0zZWCr8vbbA3CB2SNrWNS8EMettl0ssFUuxufaDiHSkQI+xQVmBC6VEpfGLLo564jjl7peosh&#10;yr6SusdbhNtWLpNkJS3WHBcMdrQzVDTnb6tgX5eLy3Foqs40H+/7z/xwza9BqceH8fUFRKAx3MP/&#10;7VwreFotn+HvTXwCMvsFAAD//wMAUEsBAi0AFAAGAAgAAAAhANvh9svuAAAAhQEAABMAAAAAAAAA&#10;AAAAAAAAAAAAAFtDb250ZW50X1R5cGVzXS54bWxQSwECLQAUAAYACAAAACEAWvQsW78AAAAVAQAA&#10;CwAAAAAAAAAAAAAAAAAfAQAAX3JlbHMvLnJlbHNQSwECLQAUAAYACAAAACEA6ZBl5cYAAADdAAAA&#10;DwAAAAAAAAAAAAAAAAAHAgAAZHJzL2Rvd25yZXYueG1sUEsFBgAAAAADAAMAtwAAAPoCAAAAAA==&#10;" filled="f" stroked="f" strokeweight=".5pt">
                  <v:textbox inset="0,0,0,0">
                    <w:txbxContent>
                      <w:p w14:paraId="07E1CA0B" w14:textId="225FD95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「人口</w:t>
                        </w:r>
                        <w:r w:rsidR="00BA6F3E">
                          <w:rPr>
                            <w:rFonts w:hint="eastAsia"/>
                          </w:rPr>
                          <w:t>１０</w:t>
                        </w:r>
                        <w:r w:rsidRPr="00722F36">
                          <w:rPr>
                            <w:rFonts w:hint="eastAsia"/>
                          </w:rPr>
                          <w:t>万人対」算出にあたり</w:t>
                        </w:r>
                        <w:r w:rsidRPr="000F052F">
                          <w:rPr>
                            <w:rFonts w:hint="eastAsia"/>
                          </w:rPr>
                          <w:t>、大阪府総務部「大阪府の推計人口（</w:t>
                        </w:r>
                        <w:r w:rsidRPr="00595E01">
                          <w:rPr>
                            <w:rFonts w:hint="eastAsia"/>
                          </w:rPr>
                          <w:t>令和４</w:t>
                        </w:r>
                        <w:r w:rsidRPr="00BA1B80">
                          <w:rPr>
                            <w:rFonts w:hint="eastAsia"/>
                          </w:rPr>
                          <w:t>年</w:t>
                        </w:r>
                        <w:r w:rsidR="00BA6F3E">
                          <w:rPr>
                            <w:rFonts w:hint="eastAsia"/>
                          </w:rPr>
                          <w:t>１０</w:t>
                        </w:r>
                        <w:r w:rsidRPr="00722F36">
                          <w:rPr>
                            <w:rFonts w:hint="eastAsia"/>
                          </w:rPr>
                          <w:t>月</w:t>
                        </w:r>
                        <w:r w:rsidR="00265C6F">
                          <w:rPr>
                            <w:rFonts w:hint="eastAsia"/>
                          </w:rPr>
                          <w:t>１</w:t>
                        </w:r>
                        <w:r w:rsidRPr="000F052F">
                          <w:rPr>
                            <w:rFonts w:hint="eastAsia"/>
                          </w:rPr>
                          <w:t>日現在）」</w:t>
                        </w:r>
                        <w:r w:rsidRPr="00595E01">
                          <w:rPr>
                            <w:rFonts w:hint="eastAsia"/>
                          </w:rPr>
                          <w:t>を</w:t>
                        </w:r>
                        <w:r w:rsidRPr="00595E01">
                          <w:t>引用。</w:t>
                        </w:r>
                      </w:p>
                      <w:p w14:paraId="7F4CC514" w14:textId="77777777" w:rsidR="00FA7972" w:rsidRPr="00595E01" w:rsidRDefault="00FA7972" w:rsidP="006A4009">
                        <w:pPr>
                          <w:tabs>
                            <w:tab w:val="left" w:pos="798"/>
                          </w:tabs>
                          <w:snapToGrid w:val="0"/>
                          <w:spacing w:line="240" w:lineRule="auto"/>
                          <w:ind w:rightChars="37" w:right="89"/>
                        </w:pPr>
                      </w:p>
                      <w:p w14:paraId="7C10BD7E" w14:textId="46A4F6EB" w:rsidR="00FA7972" w:rsidRPr="00595E01" w:rsidRDefault="00FA7972" w:rsidP="00B730DD">
                        <w:pPr>
                          <w:tabs>
                            <w:tab w:val="left" w:pos="600"/>
                          </w:tabs>
                          <w:snapToGrid w:val="0"/>
                          <w:spacing w:line="240" w:lineRule="auto"/>
                          <w:ind w:rightChars="37" w:right="89"/>
                        </w:pPr>
                        <w:r w:rsidRPr="00595E01">
                          <w:rPr>
                            <w:rFonts w:hint="eastAsia"/>
                          </w:rPr>
                          <w:t>出典</w:t>
                        </w:r>
                        <w:r w:rsidRPr="00595E01">
                          <w:t>：</w:t>
                        </w:r>
                        <w:r w:rsidRPr="00595E01">
                          <w:rPr>
                            <w:rFonts w:hint="eastAsia"/>
                          </w:rPr>
                          <w:t>大阪府</w:t>
                        </w:r>
                        <w:r w:rsidR="00B730DD">
                          <w:rPr>
                            <w:rFonts w:hint="eastAsia"/>
                          </w:rPr>
                          <w:t xml:space="preserve">　</w:t>
                        </w:r>
                        <w:r w:rsidRPr="00595E01">
                          <w:rPr>
                            <w:rFonts w:hint="eastAsia"/>
                          </w:rPr>
                          <w:t>「医療機関情報システム」</w:t>
                        </w:r>
                      </w:p>
                    </w:txbxContent>
                  </v:textbox>
                </v:shape>
                <w10:wrap anchorx="margin"/>
              </v:group>
            </w:pict>
          </mc:Fallback>
        </mc:AlternateContent>
      </w:r>
    </w:p>
    <w:p w14:paraId="59676757" w14:textId="16F9593E" w:rsidR="006A4009" w:rsidRPr="00524F00" w:rsidRDefault="00D53661" w:rsidP="00D52D74">
      <w:r w:rsidRPr="007F01C8">
        <w:rPr>
          <w:rFonts w:ascii="游明朝" w:eastAsia="游明朝" w:hAnsi="游明朝" w:cs="Times New Roman"/>
          <w:noProof/>
          <w:sz w:val="21"/>
        </w:rPr>
        <w:drawing>
          <wp:anchor distT="0" distB="0" distL="114300" distR="114300" simplePos="0" relativeHeight="251483615" behindDoc="0" locked="0" layoutInCell="1" allowOverlap="1" wp14:anchorId="14B63743" wp14:editId="019CFA48">
            <wp:simplePos x="0" y="0"/>
            <wp:positionH relativeFrom="margin">
              <wp:posOffset>48375</wp:posOffset>
            </wp:positionH>
            <wp:positionV relativeFrom="paragraph">
              <wp:posOffset>179589</wp:posOffset>
            </wp:positionV>
            <wp:extent cx="3046359" cy="2387600"/>
            <wp:effectExtent l="0" t="0" r="1905" b="0"/>
            <wp:wrapNone/>
            <wp:docPr id="3699" name="図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b="6039"/>
                    <a:stretch/>
                  </pic:blipFill>
                  <pic:spPr bwMode="auto">
                    <a:xfrm>
                      <a:off x="0" y="0"/>
                      <a:ext cx="3046359" cy="23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6E812" w14:textId="433192AA" w:rsidR="006A4009" w:rsidRPr="00524F00" w:rsidRDefault="006A4009" w:rsidP="00D52D74"/>
    <w:p w14:paraId="371AD155" w14:textId="5BE4ACF4" w:rsidR="006A4009" w:rsidRPr="00524F00" w:rsidRDefault="006A4009" w:rsidP="00D52D74"/>
    <w:p w14:paraId="74B743D3" w14:textId="5B0CB86C" w:rsidR="006A4009" w:rsidRPr="00524F00" w:rsidRDefault="006A4009" w:rsidP="00D52D74"/>
    <w:p w14:paraId="4C3DD4CD" w14:textId="741055A8" w:rsidR="006A4009" w:rsidRPr="00524F00" w:rsidRDefault="006A4009" w:rsidP="00D52D74"/>
    <w:p w14:paraId="405F17C1" w14:textId="3A5C4D45" w:rsidR="006A4009" w:rsidRPr="00524F00" w:rsidRDefault="006A4009" w:rsidP="00D52D74"/>
    <w:p w14:paraId="0A0AD072" w14:textId="058D91AC" w:rsidR="006A4009" w:rsidRPr="00524F00" w:rsidRDefault="006A4009" w:rsidP="00D52D74"/>
    <w:p w14:paraId="4DC0A3B0" w14:textId="29B362E0" w:rsidR="006A4009" w:rsidRPr="00524F00" w:rsidRDefault="006A4009" w:rsidP="00D52D74"/>
    <w:p w14:paraId="2B81F937" w14:textId="477C1F49" w:rsidR="006A4009" w:rsidRPr="00524F00" w:rsidRDefault="006A4009" w:rsidP="00D52D74"/>
    <w:p w14:paraId="112E4934" w14:textId="173E489E" w:rsidR="004972F8" w:rsidRPr="008D0160" w:rsidRDefault="000C3966" w:rsidP="004972F8">
      <w:pPr>
        <w:pStyle w:val="af0"/>
        <w:numPr>
          <w:ilvl w:val="1"/>
          <w:numId w:val="2"/>
        </w:numPr>
        <w:ind w:leftChars="150" w:left="600" w:hangingChars="100" w:hanging="240"/>
      </w:pPr>
      <w:r w:rsidRPr="00524F00">
        <w:rPr>
          <w:rFonts w:hint="eastAsia"/>
        </w:rPr>
        <w:t>心血管疾患の急性期治療を行う病</w:t>
      </w:r>
      <w:r w:rsidRPr="008D0160">
        <w:rPr>
          <w:rFonts w:hint="eastAsia"/>
        </w:rPr>
        <w:t>院</w:t>
      </w:r>
      <w:r w:rsidR="00BA6F3E">
        <w:rPr>
          <w:rFonts w:hint="eastAsia"/>
        </w:rPr>
        <w:t>１１７</w:t>
      </w:r>
      <w:r w:rsidRPr="008D0160">
        <w:rPr>
          <w:rFonts w:hint="eastAsia"/>
        </w:rPr>
        <w:t>施設（平成</w:t>
      </w:r>
      <w:r w:rsidR="00BA6F3E">
        <w:rPr>
          <w:rFonts w:hint="eastAsia"/>
        </w:rPr>
        <w:t>２９</w:t>
      </w:r>
      <w:r w:rsidRPr="008D0160">
        <w:rPr>
          <w:rFonts w:hint="eastAsia"/>
        </w:rPr>
        <w:t>年度には</w:t>
      </w:r>
      <w:r w:rsidR="00BA6F3E">
        <w:rPr>
          <w:rFonts w:hint="eastAsia"/>
        </w:rPr>
        <w:t>１１７</w:t>
      </w:r>
      <w:r w:rsidRPr="008D0160">
        <w:rPr>
          <w:rFonts w:hint="eastAsia"/>
        </w:rPr>
        <w:t>施設）のうち、自院と他院・他施設との退院・転院調整等を担う地域医療連携室を設置している病院は</w:t>
      </w:r>
      <w:r w:rsidR="00DA7F2B" w:rsidRPr="008D0160">
        <w:rPr>
          <w:rFonts w:hint="eastAsia"/>
        </w:rPr>
        <w:t>全</w:t>
      </w:r>
      <w:r w:rsidR="00BA6F3E">
        <w:rPr>
          <w:rFonts w:hint="eastAsia"/>
        </w:rPr>
        <w:t>１１７</w:t>
      </w:r>
      <w:r w:rsidRPr="008D0160">
        <w:rPr>
          <w:rFonts w:hint="eastAsia"/>
        </w:rPr>
        <w:t>施設（</w:t>
      </w:r>
      <w:r w:rsidR="00BA6F3E">
        <w:rPr>
          <w:rFonts w:hint="eastAsia"/>
        </w:rPr>
        <w:t>１００</w:t>
      </w:r>
      <w:r w:rsidRPr="008D0160">
        <w:rPr>
          <w:rFonts w:hint="eastAsia"/>
        </w:rPr>
        <w:t>%）（同</w:t>
      </w:r>
      <w:r w:rsidR="00BA6F3E">
        <w:rPr>
          <w:rFonts w:hint="eastAsia"/>
        </w:rPr>
        <w:t>１１５</w:t>
      </w:r>
      <w:r w:rsidRPr="008D0160">
        <w:rPr>
          <w:rFonts w:hint="eastAsia"/>
        </w:rPr>
        <w:t>施設（</w:t>
      </w:r>
      <w:r w:rsidR="00BA6F3E">
        <w:rPr>
          <w:rFonts w:hint="eastAsia"/>
        </w:rPr>
        <w:t>９８．３</w:t>
      </w:r>
      <w:r w:rsidRPr="008D0160">
        <w:rPr>
          <w:rFonts w:hint="eastAsia"/>
        </w:rPr>
        <w:t>%））となっています。</w:t>
      </w:r>
    </w:p>
    <w:p w14:paraId="7D5D8A45" w14:textId="6B07E9B8" w:rsidR="004972F8" w:rsidRPr="00524F00" w:rsidRDefault="000C3966" w:rsidP="004972F8">
      <w:pPr>
        <w:pStyle w:val="af0"/>
        <w:numPr>
          <w:ilvl w:val="1"/>
          <w:numId w:val="2"/>
        </w:numPr>
        <w:ind w:leftChars="150" w:left="600" w:hangingChars="100" w:hanging="240"/>
      </w:pPr>
      <w:r w:rsidRPr="00EA781B">
        <w:rPr>
          <w:rFonts w:hint="eastAsia"/>
        </w:rPr>
        <w:t>心</w:t>
      </w:r>
      <w:r w:rsidR="004C008A" w:rsidRPr="00EA781B">
        <w:rPr>
          <w:rFonts w:hint="eastAsia"/>
        </w:rPr>
        <w:t>大</w:t>
      </w:r>
      <w:r w:rsidRPr="00EA781B">
        <w:rPr>
          <w:rFonts w:hint="eastAsia"/>
        </w:rPr>
        <w:t>血管疾患リハビリテーションを</w:t>
      </w:r>
      <w:r w:rsidRPr="008D0160">
        <w:rPr>
          <w:rFonts w:hint="eastAsia"/>
        </w:rPr>
        <w:t>実施している</w:t>
      </w:r>
      <w:r w:rsidR="00BA6F3E">
        <w:rPr>
          <w:rFonts w:hint="eastAsia"/>
        </w:rPr>
        <w:t>９１</w:t>
      </w:r>
      <w:r w:rsidRPr="008D0160">
        <w:rPr>
          <w:rFonts w:hint="eastAsia"/>
        </w:rPr>
        <w:t>施設（</w:t>
      </w:r>
      <w:r w:rsidRPr="00524F00">
        <w:rPr>
          <w:rFonts w:hint="eastAsia"/>
        </w:rPr>
        <w:t>同</w:t>
      </w:r>
      <w:r w:rsidR="00BA6F3E">
        <w:rPr>
          <w:rFonts w:hint="eastAsia"/>
        </w:rPr>
        <w:t>７７</w:t>
      </w:r>
      <w:r w:rsidRPr="00524F00">
        <w:rPr>
          <w:rFonts w:hint="eastAsia"/>
        </w:rPr>
        <w:t>施設）のうち、地域医療連携室を設置している医療機関は</w:t>
      </w:r>
      <w:r w:rsidR="00BA6F3E">
        <w:rPr>
          <w:rFonts w:hint="eastAsia"/>
        </w:rPr>
        <w:t>９０</w:t>
      </w:r>
      <w:r w:rsidRPr="00524F00">
        <w:rPr>
          <w:rFonts w:hint="eastAsia"/>
        </w:rPr>
        <w:t>施設（</w:t>
      </w:r>
      <w:r w:rsidR="00BA6F3E">
        <w:rPr>
          <w:rFonts w:hint="eastAsia"/>
        </w:rPr>
        <w:t>９８．９</w:t>
      </w:r>
      <w:r w:rsidRPr="00524F00">
        <w:rPr>
          <w:rFonts w:hint="eastAsia"/>
        </w:rPr>
        <w:t>％）（同</w:t>
      </w:r>
      <w:r w:rsidR="00BA6F3E">
        <w:rPr>
          <w:rFonts w:hint="eastAsia"/>
        </w:rPr>
        <w:t>７６</w:t>
      </w:r>
      <w:r w:rsidRPr="00524F00">
        <w:rPr>
          <w:rFonts w:hint="eastAsia"/>
        </w:rPr>
        <w:t>施設（</w:t>
      </w:r>
      <w:r w:rsidR="00BA6F3E">
        <w:rPr>
          <w:rFonts w:hint="eastAsia"/>
        </w:rPr>
        <w:t>９８．７</w:t>
      </w:r>
      <w:r w:rsidRPr="00524F00">
        <w:rPr>
          <w:rFonts w:hint="eastAsia"/>
        </w:rPr>
        <w:t>%））あります。</w:t>
      </w:r>
    </w:p>
    <w:p w14:paraId="7C1F2725" w14:textId="4FAC0165" w:rsidR="004972F8" w:rsidRPr="00524F00" w:rsidRDefault="004972F8" w:rsidP="004972F8">
      <w:r w:rsidRPr="00524F00">
        <w:rPr>
          <w:noProof/>
        </w:rPr>
        <mc:AlternateContent>
          <mc:Choice Requires="wps">
            <w:drawing>
              <wp:anchor distT="0" distB="0" distL="114300" distR="114300" simplePos="0" relativeHeight="251694592" behindDoc="0" locked="0" layoutInCell="1" allowOverlap="1" wp14:anchorId="25427964" wp14:editId="6D38C538">
                <wp:simplePos x="0" y="0"/>
                <wp:positionH relativeFrom="column">
                  <wp:posOffset>2890520</wp:posOffset>
                </wp:positionH>
                <wp:positionV relativeFrom="paragraph">
                  <wp:posOffset>99696</wp:posOffset>
                </wp:positionV>
                <wp:extent cx="2818130" cy="445770"/>
                <wp:effectExtent l="0" t="0" r="1270" b="11430"/>
                <wp:wrapNone/>
                <wp:docPr id="3657" name="テキスト ボックス 3657" descr="2023年（令和5年）6月30日現在の、心血管疾患等リハビリテーション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3250ECB0" w14:textId="51B85B5F" w:rsidR="00FA7972" w:rsidRDefault="00FA7972" w:rsidP="004972F8">
                            <w:pPr>
                              <w:autoSpaceDE w:val="0"/>
                              <w:autoSpaceDN w:val="0"/>
                              <w:snapToGrid w:val="0"/>
                              <w:spacing w:line="240" w:lineRule="auto"/>
                              <w:ind w:left="154" w:hangingChars="64" w:hanging="154"/>
                            </w:pPr>
                            <w:r w:rsidRPr="00BB6D55">
                              <w:rPr>
                                <w:rFonts w:hint="eastAsia"/>
                              </w:rPr>
                              <w:t>《</w:t>
                            </w:r>
                            <w:r w:rsidRPr="00EA781B">
                              <w:rPr>
                                <w:rFonts w:hint="eastAsia"/>
                                <w:spacing w:val="-6"/>
                              </w:rPr>
                              <w:t>心</w:t>
                            </w:r>
                            <w:r w:rsidR="004C008A" w:rsidRPr="00EA781B">
                              <w:rPr>
                                <w:rFonts w:hint="eastAsia"/>
                                <w:spacing w:val="-6"/>
                              </w:rPr>
                              <w:t>大</w:t>
                            </w:r>
                            <w:r w:rsidRPr="00EA781B">
                              <w:rPr>
                                <w:rFonts w:hint="eastAsia"/>
                                <w:spacing w:val="-6"/>
                              </w:rPr>
                              <w:t>血管疾患リハビリテーション</w:t>
                            </w:r>
                            <w:r w:rsidRPr="00BB6D55">
                              <w:rPr>
                                <w:rFonts w:hint="eastAsia"/>
                                <w:spacing w:val="-6"/>
                              </w:rPr>
                              <w:t>を行う病院のうち地域医療連携室を設置している病院</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7964" id="テキスト ボックス 3657" o:spid="_x0000_s1141" type="#_x0000_t202" alt="2023年（令和5年）6月30日現在の、心血管疾患等リハビリテーションを行う病院のうち地域医療連携室を設置している病院の割合について、二次医療圏毎に棒グラフで示している。" style="position:absolute;left:0;text-align:left;margin-left:227.6pt;margin-top:7.85pt;width:221.9pt;height:3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sIMgMAAFsFAAAOAAAAZHJzL2Uyb0RvYy54bWysVFtrFEsQfhf8D02/m73lxpKJRCVyIKgQ&#10;xedOb092YGZ67O5kNz7tzGhIMBiJaBAWZE28mygqiPH2Y9rZ1afzF051z84qep7El5nqrq+q6/JV&#10;zZxsBz5aZUJ6PHRwZayMEQspb3jhsoMvXZw/MY2RVCRsEJ+HzMFrTOKTs8ePzbSiOqvyJvcbTCBw&#10;Esp6K3JwU6moXipJ2mQBkWM8YiEoXS4CouAolksNQVrgPfBL1XJ5stTiohEJTpmUcHsmV+JZ6991&#10;GVXnXVcyhXwHQ2zKfoX9LplvaXaG1JcFiZoeHYZB/iCKgHghPDpydYYoglaE95urwKOCS+6qMcqD&#10;EnddjzKbA2RTKf+SzWKTRMzmAsWR0ahM8u+5pedWLwjkNRxcm5yYwigkAXRJp+s6OdDJe51uIJ12&#10;dZrq5CWcUY5qMEmhiNVytZa9f/vvx42vH/azna0Je9ic7Hc3auX+7sPB9ues+0THh7oTZ1/Sb73O&#10;4LA3uPu5n+wNDjZ1+kyn2zq9bYV1nX7UyTudPtbpG53sfOtt6Xh9sHv9+70HxkO8ruNe1n2V3b+f&#10;bX0Y3Eu+d/b6t46yw30DfnIw+ASYXR0/0vE1ndwYGWabr7NbGzp+ruN9owJAJ/56tNV/0cv9ZN3t&#10;/subAOjv7ejklU6f6vSOjh8P9o9+dqg7iSFLK5J1qNliBFVT7VO8DaQv7iVcGg60XRGYP3QXgR5o&#10;tzaiGmsrROGyOl2ZrtRARUE3Pj4xNWW5WPphHQmpzjIeICM4WACVLcPI6oJUEAlAC4h5LOTznu9b&#10;Ovshajl4sjZRtgYjDVj4IRiaHPJYjaTaS21LgEp5vMhkiTfWIEHB83mREZ33IIoFItUFImBAIHAY&#10;enUePq7P4TU+lDBqcnH1/+4NHngLWoxaMHAOlldWiGAY+f+EwGgznYUgCmGpEMKV4DSHGa7AOomo&#10;FcFAKL8QXcGDy7AL5swroCIhhbccTJUoDqdVPviwTSibm7MwmMKIqIVwMaLGuamkqerF9mUiomHp&#10;FTTtHC+GkdR/6UCOzXswt6K469n2mNrmdRyWHCbYdm24bcyK+PlsUT924ux/AAAA//8DAFBLAwQU&#10;AAYACAAAACEA6pgJI+AAAAAJAQAADwAAAGRycy9kb3ducmV2LnhtbEyPwU7DMBBE70j8g7VI3KjT&#10;ikAT4lQIiVKQQKLlA9x4G6eJ11HspuHvWU5w29E8zc4Uq8l1YsQhNJ4UzGcJCKTKm4ZqBV+755sl&#10;iBA1Gd15QgXfGGBVXl4UOjf+TJ84bmMtOIRCrhXYGPtcylBZdDrMfI/E3sEPTkeWQy3NoM8c7jq5&#10;SJI76XRD/MHqHp8sVu325BSsm8N89zG2dW/b15f12+b9uDlGpa6vpscHEBGn+AfDb32uDiV32vsT&#10;mSA6BbdpumCUjfQeBAPLLONxez7SDGRZyP8Lyh8AAAD//wMAUEsBAi0AFAAGAAgAAAAhALaDOJL+&#10;AAAA4QEAABMAAAAAAAAAAAAAAAAAAAAAAFtDb250ZW50X1R5cGVzXS54bWxQSwECLQAUAAYACAAA&#10;ACEAOP0h/9YAAACUAQAACwAAAAAAAAAAAAAAAAAvAQAAX3JlbHMvLnJlbHNQSwECLQAUAAYACAAA&#10;ACEAzd3bCDIDAABbBQAADgAAAAAAAAAAAAAAAAAuAgAAZHJzL2Uyb0RvYy54bWxQSwECLQAUAAYA&#10;CAAAACEA6pgJI+AAAAAJAQAADwAAAAAAAAAAAAAAAACMBQAAZHJzL2Rvd25yZXYueG1sUEsFBgAA&#10;AAAEAAQA8wAAAJkGAAAAAA==&#10;" filled="f" stroked="f" strokeweight=".5pt">
                <v:textbox inset="0,0,0,0">
                  <w:txbxContent>
                    <w:p w14:paraId="3250ECB0" w14:textId="51B85B5F" w:rsidR="00FA7972" w:rsidRDefault="00FA7972" w:rsidP="004972F8">
                      <w:pPr>
                        <w:autoSpaceDE w:val="0"/>
                        <w:autoSpaceDN w:val="0"/>
                        <w:snapToGrid w:val="0"/>
                        <w:spacing w:line="240" w:lineRule="auto"/>
                        <w:ind w:left="154" w:hangingChars="64" w:hanging="154"/>
                      </w:pPr>
                      <w:r w:rsidRPr="00BB6D55">
                        <w:rPr>
                          <w:rFonts w:hint="eastAsia"/>
                        </w:rPr>
                        <w:t>《</w:t>
                      </w:r>
                      <w:r w:rsidRPr="00EA781B">
                        <w:rPr>
                          <w:rFonts w:hint="eastAsia"/>
                          <w:spacing w:val="-6"/>
                        </w:rPr>
                        <w:t>心</w:t>
                      </w:r>
                      <w:r w:rsidR="004C008A" w:rsidRPr="00EA781B">
                        <w:rPr>
                          <w:rFonts w:hint="eastAsia"/>
                          <w:spacing w:val="-6"/>
                        </w:rPr>
                        <w:t>大</w:t>
                      </w:r>
                      <w:r w:rsidRPr="00EA781B">
                        <w:rPr>
                          <w:rFonts w:hint="eastAsia"/>
                          <w:spacing w:val="-6"/>
                        </w:rPr>
                        <w:t>血管疾患リハビリテーション</w:t>
                      </w:r>
                      <w:r w:rsidRPr="00BB6D55">
                        <w:rPr>
                          <w:rFonts w:hint="eastAsia"/>
                          <w:spacing w:val="-6"/>
                        </w:rPr>
                        <w:t>を行う病院のうち地域医療連携室を設置している病院</w:t>
                      </w:r>
                      <w:r w:rsidRPr="00BB6D55">
                        <w:rPr>
                          <w:rFonts w:hint="eastAsia"/>
                        </w:rPr>
                        <w:t>》</w:t>
                      </w:r>
                    </w:p>
                  </w:txbxContent>
                </v:textbox>
              </v:shape>
            </w:pict>
          </mc:Fallback>
        </mc:AlternateContent>
      </w:r>
      <w:r w:rsidRPr="00524F00">
        <w:rPr>
          <w:noProof/>
        </w:rPr>
        <mc:AlternateContent>
          <mc:Choice Requires="wps">
            <w:drawing>
              <wp:anchor distT="0" distB="0" distL="114300" distR="114300" simplePos="0" relativeHeight="251693568" behindDoc="0" locked="0" layoutInCell="1" allowOverlap="1" wp14:anchorId="2B9FE855" wp14:editId="72366990">
                <wp:simplePos x="0" y="0"/>
                <wp:positionH relativeFrom="column">
                  <wp:posOffset>0</wp:posOffset>
                </wp:positionH>
                <wp:positionV relativeFrom="paragraph">
                  <wp:posOffset>95250</wp:posOffset>
                </wp:positionV>
                <wp:extent cx="2818130" cy="445770"/>
                <wp:effectExtent l="0" t="0" r="1270" b="11430"/>
                <wp:wrapNone/>
                <wp:docPr id="3656" name="テキスト ボックス 3656" descr="2023年（令和5年）6月30日現在の、心血管疾患の急性期治療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7CA3C887" w14:textId="7CF46407" w:rsidR="00FA7972" w:rsidRDefault="00FA7972" w:rsidP="004972F8">
                            <w:pPr>
                              <w:autoSpaceDE w:val="0"/>
                              <w:autoSpaceDN w:val="0"/>
                              <w:snapToGrid w:val="0"/>
                              <w:spacing w:line="240" w:lineRule="auto"/>
                              <w:ind w:left="154" w:hangingChars="64" w:hanging="154"/>
                            </w:pPr>
                            <w:r w:rsidRPr="00BB6D55">
                              <w:rPr>
                                <w:rFonts w:hint="eastAsia"/>
                              </w:rPr>
                              <w:t>《心血管疾患の急性期治療を行う病院のうち地域医療連携室を設置している病院》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E855" id="テキスト ボックス 3656" o:spid="_x0000_s1142" type="#_x0000_t202" alt="2023年（令和5年）6月30日現在の、心血管疾患の急性期治療を行う病院のうち地域医療連携室を設置している病院の割合について、二次医療圏毎に棒グラフで示している。" style="position:absolute;left:0;text-align:left;margin-left:0;margin-top:7.5pt;width:221.9pt;height:3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UoJgMAAE8FAAAOAAAAZHJzL2Uyb0RvYy54bWysVE9r1EAUvwt+h2Hudv9117I0LdVSEYoK&#10;VTxPZyfdQJKJM9Pu1tMmq6VisaWgRVgoa6tV1Crixar1w0yTbU9+Bd8km1XUk3hJ3rz3e2/ev99M&#10;Trc9F60wIR3uW7g0VsSI+ZQ3HH/Jwrduzl2YwEgq4jeIy31m4VUm8fTU+XOTraDOyrzJ3QYTCIL4&#10;st4KLNxUKqgXCpI2mUfkGA+YD0abC48oOIqlQkOQFkT33EK5WKwVWlw0AsEpkxK0s5kRT6XxbZtR&#10;dd22JVPItTDkptKvSL+L5luYmiT1JUGCpkOHaZB/yMIjjg+XjkLNEkXQsnD+COU5VHDJbTVGuVfg&#10;tu1QltYA1ZSKv1Wz0CQBS2uB5shg1Cb5/8LSays3BHIaFq7UqjWMfOLBlHR3TUdvdfRJd9eR7vZ0&#10;t6ujd3BGGarBJIUmlovlSvzp4/cv6yef9+PtjWp6eFBLeuuVYrLzfLB5HPde6vBQd8L4W/e03xkc&#10;9gdPjpNoD5RJ53nSOUh6u8mHz4OnkY62T/sbOlwb7Nw/e/rMeIVrOuzHvffx7m68YTBnnb1k6yg+&#10;3Dfgl28HXwGzo8MXOryno4cjx/jBh3hrXYevdbhvTADohCdHG8mbfhYn7m0m7x4BINnb1tF73X2l&#10;u491eDDYP/o1oO5EZkFagaxDnxYC6JRqX+JtWPRcL0Fp5t62hWf+MFEEdli11dF6sbZCFJTlidJE&#10;qQImCrbx8erFi+n+FX56B0KqK4x7yAgWFrC+6VaRlXmpIBOA5hBzmc/nHNdNV9j1UcvCtUq1mDqM&#10;LODh+uBoashyNZJqL7bToZeK1bySRd5YhQIFzzgiAzrnQBbzRKobRAApIHEguroOH9vlcBsfShg1&#10;ubj7N73Bw66CFaMWkMzC8s4yEQwj96oPW2wYmQsiFxZzwV/2LnPgbQmekICmIjgI5eaiLbh3G/g/&#10;Y24BE/Ep3GVhqkR+uKwyssMLQtnMTAoD5gVEzfsLATXBTSdNV2+2bxMRDFuvYGjXeE5AUv9tAhk2&#10;m8HMsuK2k47H9Dbr47DlwNp0asMXxjwLv55T1M93cOoHAAAA//8DAFBLAwQUAAYACAAAACEABOmw&#10;Wt4AAAAGAQAADwAAAGRycy9kb3ducmV2LnhtbEyPzWrDMBCE74G+g9hCbo2cvxJcy6EUmqaFFJr0&#10;ARRrYzm2VsZSHPftuz01p2V3htlvsvXgGtFjFypPCqaTBARS4U1FpYLvw+vDCkSImoxuPKGCHwyw&#10;zu9GmU6Nv9IX9vtYCg6hkGoFNsY2lTIUFp0OE98isXbyndOR166UptNXDneNnCXJo3S6Iv5gdYsv&#10;Fot6f3EKNtVpevjs67K19fvb5mO7O2/PUanx/fD8BCLiEP/N8IfP6JAz09FfyATRKOAika9Lnqwu&#10;FnMuclSwWs5A5pm8xc9/AQAA//8DAFBLAQItABQABgAIAAAAIQC2gziS/gAAAOEBAAATAAAAAAAA&#10;AAAAAAAAAAAAAABbQ29udGVudF9UeXBlc10ueG1sUEsBAi0AFAAGAAgAAAAhADj9If/WAAAAlAEA&#10;AAsAAAAAAAAAAAAAAAAALwEAAF9yZWxzLy5yZWxzUEsBAi0AFAAGAAgAAAAhADoZpSgmAwAATwUA&#10;AA4AAAAAAAAAAAAAAAAALgIAAGRycy9lMm9Eb2MueG1sUEsBAi0AFAAGAAgAAAAhAATpsFreAAAA&#10;BgEAAA8AAAAAAAAAAAAAAAAAgAUAAGRycy9kb3ducmV2LnhtbFBLBQYAAAAABAAEAPMAAACLBgAA&#10;AAA=&#10;" filled="f" stroked="f" strokeweight=".5pt">
                <v:textbox inset="0,0,0,0">
                  <w:txbxContent>
                    <w:p w14:paraId="7CA3C887" w14:textId="7CF46407" w:rsidR="00FA7972" w:rsidRDefault="00FA7972" w:rsidP="004972F8">
                      <w:pPr>
                        <w:autoSpaceDE w:val="0"/>
                        <w:autoSpaceDN w:val="0"/>
                        <w:snapToGrid w:val="0"/>
                        <w:spacing w:line="240" w:lineRule="auto"/>
                        <w:ind w:left="154" w:hangingChars="64" w:hanging="154"/>
                      </w:pPr>
                      <w:r w:rsidRPr="00BB6D55">
                        <w:rPr>
                          <w:rFonts w:hint="eastAsia"/>
                        </w:rPr>
                        <w:t>《心血管疾患の急性期治療を行う病院のうち地域医療連携室を設置している病院》</w:t>
                      </w:r>
                    </w:p>
                  </w:txbxContent>
                </v:textbox>
              </v:shape>
            </w:pict>
          </mc:Fallback>
        </mc:AlternateContent>
      </w:r>
    </w:p>
    <w:p w14:paraId="34F8D2FA" w14:textId="4C10A76E" w:rsidR="004972F8" w:rsidRPr="00524F00" w:rsidRDefault="00A76D9A" w:rsidP="004972F8">
      <w:r w:rsidRPr="00524F00">
        <w:rPr>
          <w:noProof/>
        </w:rPr>
        <w:drawing>
          <wp:anchor distT="0" distB="0" distL="114300" distR="114300" simplePos="0" relativeHeight="251494890" behindDoc="0" locked="0" layoutInCell="1" allowOverlap="1" wp14:anchorId="51499A96" wp14:editId="62F7A108">
            <wp:simplePos x="0" y="0"/>
            <wp:positionH relativeFrom="margin">
              <wp:posOffset>-100330</wp:posOffset>
            </wp:positionH>
            <wp:positionV relativeFrom="paragraph">
              <wp:posOffset>265430</wp:posOffset>
            </wp:positionV>
            <wp:extent cx="2918460" cy="21717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846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217F8" w14:textId="35F3FEC7" w:rsidR="004972F8" w:rsidRPr="00524F00" w:rsidRDefault="00E43505" w:rsidP="004972F8">
      <w:r w:rsidRPr="00524F00">
        <w:rPr>
          <w:noProof/>
        </w:rPr>
        <w:drawing>
          <wp:anchor distT="0" distB="0" distL="114300" distR="114300" simplePos="0" relativeHeight="251864576" behindDoc="0" locked="0" layoutInCell="1" allowOverlap="1" wp14:anchorId="5ED7E8D6" wp14:editId="50E9AC10">
            <wp:simplePos x="0" y="0"/>
            <wp:positionH relativeFrom="margin">
              <wp:align>right</wp:align>
            </wp:positionH>
            <wp:positionV relativeFrom="paragraph">
              <wp:posOffset>8890</wp:posOffset>
            </wp:positionV>
            <wp:extent cx="3011170" cy="2148840"/>
            <wp:effectExtent l="0" t="0" r="0" b="381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1356" cy="2148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CAB52" w14:textId="06370FCF" w:rsidR="00785ED4" w:rsidRPr="00524F00" w:rsidRDefault="00785ED4" w:rsidP="004972F8"/>
    <w:p w14:paraId="1D917813" w14:textId="56A08FD3" w:rsidR="00A76D9A" w:rsidRPr="00524F00" w:rsidRDefault="00A76D9A" w:rsidP="004972F8"/>
    <w:p w14:paraId="573FF961" w14:textId="1D2231AF" w:rsidR="00A76D9A" w:rsidRPr="00524F00" w:rsidRDefault="00A76D9A" w:rsidP="004972F8"/>
    <w:p w14:paraId="09D81104" w14:textId="41117E5A" w:rsidR="00A76D9A" w:rsidRPr="00524F00" w:rsidRDefault="00A76D9A" w:rsidP="004972F8"/>
    <w:p w14:paraId="57290980" w14:textId="5C5E664A" w:rsidR="00A76D9A" w:rsidRPr="00524F00" w:rsidRDefault="00A76D9A" w:rsidP="004972F8"/>
    <w:p w14:paraId="2C870937" w14:textId="539927E8" w:rsidR="00A76D9A" w:rsidRPr="00524F00" w:rsidRDefault="00A76D9A" w:rsidP="004972F8"/>
    <w:p w14:paraId="6D6A09D1" w14:textId="2C93AF6F" w:rsidR="00A76D9A" w:rsidRPr="00524F00" w:rsidRDefault="00AA093D" w:rsidP="004972F8">
      <w:r w:rsidRPr="00524F00">
        <w:rPr>
          <w:noProof/>
        </w:rPr>
        <mc:AlternateContent>
          <mc:Choice Requires="wps">
            <w:drawing>
              <wp:anchor distT="0" distB="0" distL="114300" distR="114300" simplePos="0" relativeHeight="251695616" behindDoc="0" locked="0" layoutInCell="1" allowOverlap="1" wp14:anchorId="2DB14DE1" wp14:editId="6A56C291">
                <wp:simplePos x="0" y="0"/>
                <wp:positionH relativeFrom="margin">
                  <wp:posOffset>0</wp:posOffset>
                </wp:positionH>
                <wp:positionV relativeFrom="paragraph">
                  <wp:posOffset>241512</wp:posOffset>
                </wp:positionV>
                <wp:extent cx="5859780" cy="449580"/>
                <wp:effectExtent l="0" t="0" r="7620" b="7620"/>
                <wp:wrapNone/>
                <wp:docPr id="3658" name="テキスト ボックス 3658" descr="出典&#10;大阪府「医療機関情報システム調査」"/>
                <wp:cNvGraphicFramePr/>
                <a:graphic xmlns:a="http://schemas.openxmlformats.org/drawingml/2006/main">
                  <a:graphicData uri="http://schemas.microsoft.com/office/word/2010/wordprocessingShape">
                    <wps:wsp>
                      <wps:cNvSpPr txBox="1"/>
                      <wps:spPr>
                        <a:xfrm>
                          <a:off x="0" y="0"/>
                          <a:ext cx="5859780" cy="449580"/>
                        </a:xfrm>
                        <a:prstGeom prst="rect">
                          <a:avLst/>
                        </a:prstGeom>
                        <a:noFill/>
                        <a:ln w="6350">
                          <a:noFill/>
                        </a:ln>
                      </wps:spPr>
                      <wps:txbx>
                        <w:txbxContent>
                          <w:p w14:paraId="6594E956" w14:textId="2AF2A862" w:rsidR="00FA7972" w:rsidRPr="00595E01" w:rsidRDefault="00FA7972" w:rsidP="004972F8">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0705CB">
                              <w:rPr>
                                <w:rFonts w:hint="eastAsia"/>
                              </w:rPr>
                              <w:t>５</w:t>
                            </w:r>
                            <w:r w:rsidRPr="00BA1B80">
                              <w:t>年</w:t>
                            </w:r>
                            <w:r w:rsidR="000705CB">
                              <w:rPr>
                                <w:rFonts w:hint="eastAsia"/>
                              </w:rPr>
                              <w:t>６</w:t>
                            </w:r>
                            <w:r w:rsidRPr="00722F36">
                              <w:t>月</w:t>
                            </w:r>
                            <w:r w:rsidR="00663874">
                              <w:rPr>
                                <w:rFonts w:hint="eastAsia"/>
                              </w:rPr>
                              <w:t>３０</w:t>
                            </w:r>
                            <w:r w:rsidRPr="000F052F">
                              <w:t>日</w:t>
                            </w:r>
                            <w:r w:rsidRPr="00595E01">
                              <w:rPr>
                                <w:rFonts w:hint="eastAsia"/>
                              </w:rPr>
                              <w:t>現在</w:t>
                            </w:r>
                            <w:r w:rsidRPr="00595E01">
                              <w:t>の数値。</w:t>
                            </w:r>
                          </w:p>
                          <w:p w14:paraId="1CC87A6F" w14:textId="3B4D6EEB" w:rsidR="00FA7972" w:rsidRPr="00595E01" w:rsidRDefault="00FA7972" w:rsidP="004972F8">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DE1" id="テキスト ボックス 3658" o:spid="_x0000_s1143" type="#_x0000_t202" alt="出典&#10;大阪府「医療機関情報システム調査」" style="position:absolute;left:0;text-align:left;margin-left:0;margin-top:19pt;width:461.4pt;height:35.4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fjowIAAKoEAAAOAAAAZHJzL2Uyb0RvYy54bWysVE9rFDEUvwt+hxDBm53dtrtu186WtaUi&#10;lLawlZ6zmUx3YCaJSbYz9VR2aPVQr6JQaBFBLIh4UtuDH2bYar+FL5mdrVRP4iXz8t7L+/N7vzeL&#10;S1kSo12mdCS4j+szNYwYpyKI+I6Pn2yt3mthpA3hAYkFZz7eYxovdW7fWkxlm82KgYgDphAE4bqd&#10;Sh8PjJFtz9N0wBKiZ4RkHIyhUAkxcFU7XqBICtGT2Jut1ZpeKlQglaBMa9CulEbccfHDkFGzEYaa&#10;GRT7GGoz7lTu7NvT6yyS9o4ichDRSRnkH6pISMQh6TTUCjEEDVX0R6gkokpoEZoZKhJPhGFEmesB&#10;uqnXbnTTGxDJXC8AjpZTmPT/C0vXdzcVigIfzzUbMCtOEphSkR8Wo4/F6FuRv0BFflzkeTH6BHdU&#10;egVMUwBx/Px8fPD17p2s+2D87v3V67Px+XGxfzQ+uvjxZnT54eTq1dvL/GB8+rkYfXHBDov89OfZ&#10;98uTi2L/pcU+lboNJfQkFGGyhyIDDlV6DUoLaRaqxH4BLAR2mOLedHIsM4iCstFqLNxvgYmCbX5+&#10;oQEyhPeuX0ulzSMmEmQFHytghhsY2V3TpnStXGwyLlajOHbsiDlKfdyca9Tcg6kFgsccctgeylqt&#10;ZLJ+5vCs15pVJ30R7EGDSpT005KuRlDFGtFmkyjgGxQOO2Q24AhjAdnERMJoINSzv+mtP9AArBil&#10;wF8f66dDohhG8WMOBLFkrwRVCf1K4MNkWcBK1GE7JXUiPFAmrsRQiWQbVqtrs4CJcAq5fEyNqi7L&#10;ptwjWE7Kul3nBqSWxKzxnqQ2uEXSorqVbRMlJ9AbGNq6qLhN2jcmUPqWM+gOjQgjNx6LbYnjBHJY&#10;CDfgyfLajfv97ryufzGdXwAAAP//AwBQSwMEFAAGAAgAAAAhAEiN3TbeAAAABwEAAA8AAABkcnMv&#10;ZG93bnJldi54bWxMj1FLw0AQhN8F/8OxQt/aSyNIjLkUEaytoGDrD7jmtrk0ub2Qu6bx37s+1adl&#10;mGH2m2I1uU6MOITGk4LlIgGBVHnTUK3ge/86z0CEqMnozhMq+MEAq/L2ptC58Rf6wnEXa8ElFHKt&#10;wMbY51KGyqLTYeF7JPaOfnA6shxqaQZ94XLXyTRJHqTTDfEHq3t8sVi1u7NTsG6Oy/3n2Na9bbdv&#10;6/fNx2lzikrN7qbnJxARp3gNwx8+o0PJTAd/JhNEp4CHRAX3GV92H9OUhxw4lmQZyLKQ//nLXwAA&#10;AP//AwBQSwECLQAUAAYACAAAACEAtoM4kv4AAADhAQAAEwAAAAAAAAAAAAAAAAAAAAAAW0NvbnRl&#10;bnRfVHlwZXNdLnhtbFBLAQItABQABgAIAAAAIQA4/SH/1gAAAJQBAAALAAAAAAAAAAAAAAAAAC8B&#10;AABfcmVscy8ucmVsc1BLAQItABQABgAIAAAAIQBcpYfjowIAAKoEAAAOAAAAAAAAAAAAAAAAAC4C&#10;AABkcnMvZTJvRG9jLnhtbFBLAQItABQABgAIAAAAIQBIjd023gAAAAcBAAAPAAAAAAAAAAAAAAAA&#10;AP0EAABkcnMvZG93bnJldi54bWxQSwUGAAAAAAQABADzAAAACAYAAAAA&#10;" filled="f" stroked="f" strokeweight=".5pt">
                <v:textbox inset="0,0,0,0">
                  <w:txbxContent>
                    <w:p w14:paraId="6594E956" w14:textId="2AF2A862" w:rsidR="00FA7972" w:rsidRPr="00595E01" w:rsidRDefault="00FA7972" w:rsidP="004972F8">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0705CB">
                        <w:rPr>
                          <w:rFonts w:hint="eastAsia"/>
                        </w:rPr>
                        <w:t>５</w:t>
                      </w:r>
                      <w:r w:rsidRPr="00BA1B80">
                        <w:t>年</w:t>
                      </w:r>
                      <w:r w:rsidR="000705CB">
                        <w:rPr>
                          <w:rFonts w:hint="eastAsia"/>
                        </w:rPr>
                        <w:t>６</w:t>
                      </w:r>
                      <w:r w:rsidRPr="00722F36">
                        <w:t>月</w:t>
                      </w:r>
                      <w:r w:rsidR="00663874">
                        <w:rPr>
                          <w:rFonts w:hint="eastAsia"/>
                        </w:rPr>
                        <w:t>３０</w:t>
                      </w:r>
                      <w:r w:rsidRPr="000F052F">
                        <w:t>日</w:t>
                      </w:r>
                      <w:r w:rsidRPr="00595E01">
                        <w:rPr>
                          <w:rFonts w:hint="eastAsia"/>
                        </w:rPr>
                        <w:t>現在</w:t>
                      </w:r>
                      <w:r w:rsidRPr="00595E01">
                        <w:t>の数値。</w:t>
                      </w:r>
                    </w:p>
                    <w:p w14:paraId="1CC87A6F" w14:textId="3B4D6EEB" w:rsidR="00FA7972" w:rsidRPr="00595E01" w:rsidRDefault="00FA7972" w:rsidP="004972F8">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w10:wrap anchorx="margin"/>
              </v:shape>
            </w:pict>
          </mc:Fallback>
        </mc:AlternateContent>
      </w:r>
    </w:p>
    <w:p w14:paraId="5ADDF966" w14:textId="0DC3D374" w:rsidR="00785ED4" w:rsidRPr="00524F00" w:rsidRDefault="00785ED4" w:rsidP="004972F8"/>
    <w:p w14:paraId="20870131" w14:textId="1EEAF278" w:rsidR="00AA093D" w:rsidRDefault="00AA093D" w:rsidP="004972F8"/>
    <w:p w14:paraId="3664B23F" w14:textId="5016EDC2" w:rsidR="00DB0CCD" w:rsidRDefault="00DB0CCD" w:rsidP="004972F8"/>
    <w:p w14:paraId="1AAC0146" w14:textId="53B98D15" w:rsidR="00DB0CCD" w:rsidRDefault="00DB0CCD" w:rsidP="004972F8"/>
    <w:p w14:paraId="10663061" w14:textId="77777777" w:rsidR="00DB0CCD" w:rsidRPr="00524F00" w:rsidRDefault="00DB0CCD" w:rsidP="004972F8"/>
    <w:p w14:paraId="3B149FE6" w14:textId="15C15F8C" w:rsidR="003F1EFF" w:rsidRPr="00524F00" w:rsidRDefault="0010366C" w:rsidP="00E43505">
      <w:pPr>
        <w:pStyle w:val="af0"/>
        <w:numPr>
          <w:ilvl w:val="1"/>
          <w:numId w:val="2"/>
        </w:numPr>
        <w:ind w:leftChars="150" w:left="600" w:hangingChars="100" w:hanging="240"/>
      </w:pPr>
      <w:r w:rsidRPr="008D0160">
        <w:rPr>
          <w:rFonts w:hint="eastAsia"/>
        </w:rPr>
        <w:lastRenderedPageBreak/>
        <w:t>二次医療圏間の流出入はありますが、府内において、</w:t>
      </w:r>
      <w:r w:rsidR="00793E09" w:rsidRPr="008D0160">
        <w:rPr>
          <w:rFonts w:hint="eastAsia"/>
        </w:rPr>
        <w:t>自宅等から心血管疾患の治療を実施する医療機関までの移動時間は、多く</w:t>
      </w:r>
      <w:r w:rsidR="00793E09" w:rsidRPr="00524F00">
        <w:rPr>
          <w:rFonts w:hint="eastAsia"/>
        </w:rPr>
        <w:t>の疾患において概ね</w:t>
      </w:r>
      <w:r w:rsidR="00AE421A">
        <w:rPr>
          <w:rFonts w:hint="eastAsia"/>
        </w:rPr>
        <w:t>３０</w:t>
      </w:r>
      <w:r w:rsidR="00793E09" w:rsidRPr="00524F00">
        <w:rPr>
          <w:rFonts w:hint="eastAsia"/>
        </w:rPr>
        <w:t>分以内となっています。</w:t>
      </w:r>
      <w:r w:rsidR="004972F8" w:rsidRPr="00524F00">
        <w:br/>
      </w:r>
    </w:p>
    <w:p w14:paraId="5E423E87" w14:textId="628BDD8C" w:rsidR="003F1EFF" w:rsidRPr="00524F00" w:rsidRDefault="00BA1B80" w:rsidP="00D52D74">
      <w:r w:rsidRPr="00524F00">
        <w:rPr>
          <w:noProof/>
        </w:rPr>
        <mc:AlternateContent>
          <mc:Choice Requires="wps">
            <w:drawing>
              <wp:anchor distT="0" distB="0" distL="114300" distR="114300" simplePos="0" relativeHeight="251588096" behindDoc="0" locked="0" layoutInCell="1" allowOverlap="1" wp14:anchorId="63B78D8A" wp14:editId="6685C518">
                <wp:simplePos x="0" y="0"/>
                <wp:positionH relativeFrom="margin">
                  <wp:posOffset>33020</wp:posOffset>
                </wp:positionH>
                <wp:positionV relativeFrom="paragraph">
                  <wp:posOffset>-190500</wp:posOffset>
                </wp:positionV>
                <wp:extent cx="5759450" cy="238125"/>
                <wp:effectExtent l="0" t="0" r="12700" b="9525"/>
                <wp:wrapNone/>
                <wp:docPr id="463" name="テキスト ボックス 463"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5C586C" w14:textId="77777777" w:rsidR="00FA7972" w:rsidRDefault="00FA7972" w:rsidP="003F1EFF">
                            <w:pPr>
                              <w:snapToGrid w:val="0"/>
                              <w:spacing w:line="240" w:lineRule="auto"/>
                              <w:jc w:val="center"/>
                            </w:pPr>
                            <w:r w:rsidRPr="00BB6D55">
                              <w:rPr>
                                <w:rFonts w:hint="eastAsia"/>
                              </w:rPr>
                              <w:t>《医療機関への移動時間に関する人口カバー率》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D8A" id="テキスト ボックス 463" o:spid="_x0000_s1144" type="#_x0000_t202" alt="「医療機関への移動時間に関する人口カバー率」の棒グラフ。" style="position:absolute;left:0;text-align:left;margin-left:2.6pt;margin-top:-15pt;width:453.5pt;height:18.7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6sgIAAL4EAAAOAAAAZHJzL2Uyb0RvYy54bWysVEtLHEEQvgfyH5q+x9ldXTWLs7JRDAFR&#10;YQ2ee3t63IGZ7k53rzvmpDOQBDQPEhSEQCAegkgex0Tzbzoq/otUz+xoYnIKufRUV1XX46v6ZmY2&#10;TWK0wZSOBPdxfayGEeNUBBFf9/HD1YU70xhpQ3hAYsGZjzeZxrPt27dmhrLFGqIv4oApBEG4bg2l&#10;j/vGyJbnadpnCdFjQjIOxlCohBi4qnUvUGQI0ZPYa9Rqk95QqEAqQZnWoJ0vjbhdxA9DRs1yGGpm&#10;UOxjqM0UpyrOnju99gxprSsi+xEdlUH+oYqERBySXoWaJ4aggYr+CJVEVAktQjNGReKJMIwoK3qA&#10;buq1G910+0SyohcAR8srmPT/C0uXNlYUigIfT0yOY8RJAkOy+RObfbTZN5s/QzZ/a/PcZp/hjgqn&#10;gGkKENqt3bPd04uD7Pzo3eX+e7v91W5/uvhwerazd36QXe6/sdvHhf7AZjs/Tk7OXh7a7Njmr2z+&#10;/eLFU7v1HPzPD1/b7IvNj2y+Z7cyN4+h1C0oqyuhMJPeEynsVaXXoHQwp6FK3BcARGCHyW5eTZOl&#10;BlFQNqeadyeaYKJga4xP1xtNF8a7fi2VNveZSJATfKxgW4ohko1FbUrXysUl42IhiuNiY2KOhj6e&#10;HIfwv1kgeMwhh+uhrNVJJu2lBcb12lTVSU8Em9CgEuVKakkXIqhikWizQhTsIBQOvDLLcISxgGxi&#10;JGHUF+rx3/TOH1YDrBgNYad9rB8NiGIYxQ84LI0jQCWoSuhVAh8kcwJoUgfGSlqI8ECZuBJDJZI1&#10;oFvHZQET4RRy+ZgaVV3mTMktICxlnU7hBosuiVnkXUldcIeXQ3U1XSNKjqA3MLQlUe07ad2YQOlb&#10;It0ZGBFGxXgctiWOI8iBJMWAR4R2LPz1Xnhd/3baPwEAAP//AwBQSwMEFAAGAAgAAAAhAEbY4E/f&#10;AAAABwEAAA8AAABkcnMvZG93bnJldi54bWxMj81OwzAQhO9IvIO1SNxaJ0HlJ2RTISRKqQQSLQ/g&#10;xm6cJl5HsZuGt2c5wXF2RjPfFsvJdWI0Q2g8IaTzBIShyuuGaoSv3cvsHkSIirTqPBmEbxNgWV5e&#10;FCrX/kyfZtzGWnAJhVwh2Bj7XMpQWeNUmPveEHsHPzgVWQ611IM6c7nrZJYkt9KphnjBqt48W1O1&#10;25NDWDWHdPcxtnVv27fX1Wb9flwfI+L11fT0CCKaKf6F4Ref0aFkpr0/kQ6iQ1hkHESY3ST8EvsP&#10;acaXPcLdAmRZyP/85Q8AAAD//wMAUEsBAi0AFAAGAAgAAAAhALaDOJL+AAAA4QEAABMAAAAAAAAA&#10;AAAAAAAAAAAAAFtDb250ZW50X1R5cGVzXS54bWxQSwECLQAUAAYACAAAACEAOP0h/9YAAACUAQAA&#10;CwAAAAAAAAAAAAAAAAAvAQAAX3JlbHMvLnJlbHNQSwECLQAUAAYACAAAACEAcoPlOrICAAC+BAAA&#10;DgAAAAAAAAAAAAAAAAAuAgAAZHJzL2Uyb0RvYy54bWxQSwECLQAUAAYACAAAACEARtjgT98AAAAH&#10;AQAADwAAAAAAAAAAAAAAAAAMBQAAZHJzL2Rvd25yZXYueG1sUEsFBgAAAAAEAAQA8wAAABgGAAAA&#10;AA==&#10;" filled="f" stroked="f" strokeweight=".5pt">
                <v:textbox inset="0,0,0,0">
                  <w:txbxContent>
                    <w:p w14:paraId="485C586C" w14:textId="77777777" w:rsidR="00FA7972" w:rsidRDefault="00FA7972" w:rsidP="003F1EFF">
                      <w:pPr>
                        <w:snapToGrid w:val="0"/>
                        <w:spacing w:line="240" w:lineRule="auto"/>
                        <w:jc w:val="center"/>
                      </w:pPr>
                      <w:r w:rsidRPr="00BB6D55">
                        <w:rPr>
                          <w:rFonts w:hint="eastAsia"/>
                        </w:rPr>
                        <w:t>《医療機関への移動時間に関する人口カバー率》</w:t>
                      </w:r>
                    </w:p>
                  </w:txbxContent>
                </v:textbox>
                <w10:wrap anchorx="margin"/>
              </v:shape>
            </w:pict>
          </mc:Fallback>
        </mc:AlternateContent>
      </w:r>
      <w:r w:rsidR="009F4708" w:rsidRPr="00524F00">
        <w:rPr>
          <w:noProof/>
        </w:rPr>
        <w:drawing>
          <wp:anchor distT="0" distB="0" distL="114300" distR="114300" simplePos="0" relativeHeight="251865600" behindDoc="0" locked="0" layoutInCell="1" allowOverlap="1" wp14:anchorId="45EBED49" wp14:editId="414EA133">
            <wp:simplePos x="0" y="0"/>
            <wp:positionH relativeFrom="margin">
              <wp:align>left</wp:align>
            </wp:positionH>
            <wp:positionV relativeFrom="paragraph">
              <wp:posOffset>8890</wp:posOffset>
            </wp:positionV>
            <wp:extent cx="5532120" cy="2506980"/>
            <wp:effectExtent l="0" t="0" r="0" b="762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212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4D920" w14:textId="48C84611" w:rsidR="003F1EFF" w:rsidRPr="00524F00" w:rsidRDefault="003F1EFF" w:rsidP="00D52D74"/>
    <w:p w14:paraId="7B4912C9" w14:textId="01D6AB8A" w:rsidR="003F1EFF" w:rsidRPr="00524F00" w:rsidRDefault="003F1EFF" w:rsidP="00D52D74"/>
    <w:p w14:paraId="3E6194E1" w14:textId="19FF03C5" w:rsidR="003F1EFF" w:rsidRPr="00524F00" w:rsidRDefault="003F1EFF" w:rsidP="00D52D74"/>
    <w:p w14:paraId="6740500A" w14:textId="33C4F21F" w:rsidR="003F1EFF" w:rsidRPr="00524F00" w:rsidRDefault="003F1EFF" w:rsidP="00D52D74"/>
    <w:p w14:paraId="25897039" w14:textId="729E59EC" w:rsidR="003F1EFF" w:rsidRPr="00524F00" w:rsidRDefault="003F1EFF" w:rsidP="00D52D74"/>
    <w:p w14:paraId="3FECAC32" w14:textId="115345AE" w:rsidR="003F1EFF" w:rsidRPr="00524F00" w:rsidRDefault="003F1EFF" w:rsidP="00D52D74"/>
    <w:p w14:paraId="42A4CEB2" w14:textId="512F0FA8" w:rsidR="007834C1" w:rsidRPr="00524F00" w:rsidRDefault="007834C1" w:rsidP="00D52D74"/>
    <w:p w14:paraId="1578875C" w14:textId="77777777" w:rsidR="008A7612" w:rsidRPr="00524F00" w:rsidRDefault="008A7612" w:rsidP="00D52D74"/>
    <w:p w14:paraId="361EFAA4" w14:textId="464A9A33" w:rsidR="003F1EFF" w:rsidRPr="00524F00" w:rsidRDefault="00764A94" w:rsidP="00D52D74">
      <w:r w:rsidRPr="00524F00">
        <w:rPr>
          <w:noProof/>
        </w:rPr>
        <mc:AlternateContent>
          <mc:Choice Requires="wps">
            <w:drawing>
              <wp:anchor distT="0" distB="0" distL="114300" distR="114300" simplePos="0" relativeHeight="251589120" behindDoc="0" locked="0" layoutInCell="1" allowOverlap="1" wp14:anchorId="3A99408F" wp14:editId="54B97229">
                <wp:simplePos x="0" y="0"/>
                <wp:positionH relativeFrom="column">
                  <wp:posOffset>5503</wp:posOffset>
                </wp:positionH>
                <wp:positionV relativeFrom="paragraph">
                  <wp:posOffset>30903</wp:posOffset>
                </wp:positionV>
                <wp:extent cx="5759450" cy="609600"/>
                <wp:effectExtent l="0" t="0" r="12700" b="0"/>
                <wp:wrapNone/>
                <wp:docPr id="464" name="テキスト ボックス 464"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609600"/>
                        </a:xfrm>
                        <a:prstGeom prst="rect">
                          <a:avLst/>
                        </a:prstGeom>
                        <a:noFill/>
                        <a:ln w="6350">
                          <a:noFill/>
                        </a:ln>
                      </wps:spPr>
                      <wps:txbx>
                        <w:txbxContent>
                          <w:p w14:paraId="69038C3A" w14:textId="430D4866" w:rsidR="00FA7972" w:rsidRPr="008D0160" w:rsidRDefault="00FA7972" w:rsidP="003F1EFF">
                            <w:pPr>
                              <w:tabs>
                                <w:tab w:val="left" w:pos="798"/>
                              </w:tabs>
                              <w:snapToGrid w:val="0"/>
                              <w:spacing w:line="240" w:lineRule="auto"/>
                              <w:ind w:rightChars="37" w:right="89"/>
                            </w:pPr>
                            <w:r>
                              <w:rPr>
                                <w:rFonts w:hint="eastAsia"/>
                              </w:rPr>
                              <w:t>出典</w:t>
                            </w:r>
                            <w:r>
                              <w:t>：</w:t>
                            </w:r>
                            <w:r>
                              <w:rPr>
                                <w:rFonts w:hint="eastAsia"/>
                              </w:rPr>
                              <w:t>厚生労働省「データブックDis</w:t>
                            </w:r>
                            <w:r w:rsidRPr="008D0160">
                              <w:rPr>
                                <w:rFonts w:hint="eastAsia"/>
                              </w:rPr>
                              <w:t>k2</w:t>
                            </w:r>
                            <w:r w:rsidR="006565B9" w:rsidRPr="008D0160">
                              <w:rPr>
                                <w:rFonts w:hint="eastAsia"/>
                              </w:rPr>
                              <w:t>（平成</w:t>
                            </w:r>
                            <w:r w:rsidR="00AE421A">
                              <w:rPr>
                                <w:rFonts w:hint="eastAsia"/>
                              </w:rPr>
                              <w:t>２８</w:t>
                            </w:r>
                            <w:r w:rsidR="006565B9" w:rsidRPr="008D0160">
                              <w:rPr>
                                <w:rFonts w:hint="eastAsia"/>
                              </w:rPr>
                              <w:t>年度）</w:t>
                            </w:r>
                            <w:r w:rsidRPr="008D0160">
                              <w:rPr>
                                <w:rFonts w:hint="eastAsia"/>
                              </w:rPr>
                              <w:t>」、</w:t>
                            </w:r>
                          </w:p>
                          <w:p w14:paraId="2F8ED1AC" w14:textId="01E7136E" w:rsidR="00FA7972" w:rsidRPr="000162FD" w:rsidRDefault="00FA7972" w:rsidP="00541CA0">
                            <w:pPr>
                              <w:tabs>
                                <w:tab w:val="left" w:pos="798"/>
                              </w:tabs>
                              <w:snapToGrid w:val="0"/>
                              <w:spacing w:line="240" w:lineRule="auto"/>
                              <w:ind w:leftChars="250" w:left="600" w:rightChars="37" w:right="89"/>
                            </w:pPr>
                            <w:r w:rsidRPr="008D0160">
                              <w:rPr>
                                <w:rFonts w:hint="eastAsia"/>
                                <w:spacing w:val="-6"/>
                              </w:rPr>
                              <w:t>tableau public公開資料（https://public.tableau.com/pro</w:t>
                            </w:r>
                            <w:r w:rsidRPr="00206B8E">
                              <w:rPr>
                                <w:rFonts w:hint="eastAsia"/>
                                <w:spacing w:val="-6"/>
                              </w:rPr>
                              <w:t>file/kbishikawa#!/）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408F" id="テキスト ボックス 464" o:spid="_x0000_s1145" type="#_x0000_t202" alt="出典&#10;厚生労働省「データブックDisk2」、tableau public公開資料（https://public.tableau.com/profile/kbishikawa#!/）&#10;石川ベンジャミン光一（国立がんセンター）作成" style="position:absolute;left:0;text-align:left;margin-left:.45pt;margin-top:2.45pt;width:453.5pt;height:4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EGDwMAADsFAAAOAAAAZHJzL2Uyb0RvYy54bWysVE9PFDEUv5v4HWpJvMksCAgrA1khGBMC&#10;JGA4d7sddsLMdGy77OBp2QkCAsZEQ4JiOHhU4wETUSF+mDKgJ76Cr50d8N/JeGlf+17fn9/7vQ6P&#10;JmGAlpiQPo9c3NNdwohFlNf8aMHF9+cmbgxiJBWJaiTgEXPxMpN4dOTqleFmXGa9vM6DGhMInESy&#10;3IxdXFcqLjuOpHUWEtnNYxaB0uMiJAqOYsGpCdIE72Hg9JZKA06Ti1osOGVSwu14rsQj1r/nMaqm&#10;PU8yhQIXQ27KrsKuVbM6I8OkvCBIXPdpJw3yD1mExI8g6IWrcaIIagj/D1ehTwWX3FPdlIcO9zyf&#10;MlsDVNNT+q2a2TqJma0FwJHxBUzy/7mlU0szAvk1F/cN9GEUkRCapNNHuv1Otz/pdB3pdE+nqW6/&#10;hzOyRjUmKUCYrX3OVg+vdyWV29mTF2fP97PHH7J0+2xvRbe2dLqm0yPd/qrTnfz5uC8Xe3VrW7dW&#10;FKkGjDRQ3KgGPs1W337f2fx2sHa6s3t+tG4YIIECubK7Y2vhgj57fsCcxaov6/4iaZKua8750YbN&#10;4Wz/IPv4Sqe7Oj3Q7UOdvtbpPsjZ6sbJYQscZy+Pz95s6pUt3X6m21+sGaR3BA5OjvdO158aMjQh&#10;NmAyGwMqKrnDEyB1cS/h0vQ48URodugeAj3QavmCSixRiMJl/63+ob5+UFHQDZSGBkqWa87l61hI&#10;dZfxEBnBxQKoahlElialgkzAtDAxwSI+4QeBpWsQoSY4vQnuf9HAiyCCh6aGPFcjqaSa2Ab3lAaL&#10;Sqq8tgwFCp7Pg4zphA9ZTBKpZoiAAYDEYajVNCxewCEa70gY1bl4+Ld7Yw+8BC1GTRgoF8sHDSIY&#10;RsG9CBhrpq8QRCFUCyFqhGMcZrQHvouYWhEeCBUUoid4OA+zXjFRQEUiCrFcTJUoDmMqH2z4LSir&#10;VKwZTFlM1GQ0G1Pj3OBlUJ1L5omIO9AraNoUL4aNlH/rQG6bI11pKKCgbY/BNsexAzlMqO1a5zcx&#10;X8DPZ2t1+eeN/AAAAP//AwBQSwMEFAAGAAgAAAAhALojpB3bAAAABgEAAA8AAABkcnMvZG93bnJl&#10;di54bWxMjtFOwzAMRd+R9g+RJ/HGkiEEtDSdEBJjIIHExgdkjdd0bZyqybry95gneLKte3R9itXk&#10;OzHiEJtAGpYLBQKpCrahWsPX7vnqHkRMhqzpAqGGb4ywKmcXhcltONMnjttUCy6hmBsNLqU+lzJW&#10;Dr2Ji9AjcXYIgzeJz6GWdjBnLvedvFbqVnrTEH9wpscnh1W7PXkN6+aw3H2Mbd279vVl/bZ5P26O&#10;SevL+fT4ACLhlP5g+NVndSjZaR9OZKPoNGTMabjhwWGm7njZM6VUBrIs5H/98gcAAP//AwBQSwEC&#10;LQAUAAYACAAAACEAtoM4kv4AAADhAQAAEwAAAAAAAAAAAAAAAAAAAAAAW0NvbnRlbnRfVHlwZXNd&#10;LnhtbFBLAQItABQABgAIAAAAIQA4/SH/1gAAAJQBAAALAAAAAAAAAAAAAAAAAC8BAABfcmVscy8u&#10;cmVsc1BLAQItABQABgAIAAAAIQB5wKEGDwMAADsFAAAOAAAAAAAAAAAAAAAAAC4CAABkcnMvZTJv&#10;RG9jLnhtbFBLAQItABQABgAIAAAAIQC6I6Qd2wAAAAYBAAAPAAAAAAAAAAAAAAAAAGkFAABkcnMv&#10;ZG93bnJldi54bWxQSwUGAAAAAAQABADzAAAAcQYAAAAA&#10;" filled="f" stroked="f" strokeweight=".5pt">
                <v:textbox inset="0,0,0,0">
                  <w:txbxContent>
                    <w:p w14:paraId="69038C3A" w14:textId="430D4866" w:rsidR="00FA7972" w:rsidRPr="008D0160" w:rsidRDefault="00FA7972" w:rsidP="003F1EFF">
                      <w:pPr>
                        <w:tabs>
                          <w:tab w:val="left" w:pos="798"/>
                        </w:tabs>
                        <w:snapToGrid w:val="0"/>
                        <w:spacing w:line="240" w:lineRule="auto"/>
                        <w:ind w:rightChars="37" w:right="89"/>
                      </w:pPr>
                      <w:r>
                        <w:rPr>
                          <w:rFonts w:hint="eastAsia"/>
                        </w:rPr>
                        <w:t>出典</w:t>
                      </w:r>
                      <w:r>
                        <w:t>：</w:t>
                      </w:r>
                      <w:r>
                        <w:rPr>
                          <w:rFonts w:hint="eastAsia"/>
                        </w:rPr>
                        <w:t>厚生労働省「データブックDis</w:t>
                      </w:r>
                      <w:r w:rsidRPr="008D0160">
                        <w:rPr>
                          <w:rFonts w:hint="eastAsia"/>
                        </w:rPr>
                        <w:t>k2</w:t>
                      </w:r>
                      <w:r w:rsidR="006565B9" w:rsidRPr="008D0160">
                        <w:rPr>
                          <w:rFonts w:hint="eastAsia"/>
                        </w:rPr>
                        <w:t>（平成</w:t>
                      </w:r>
                      <w:r w:rsidR="00AE421A">
                        <w:rPr>
                          <w:rFonts w:hint="eastAsia"/>
                        </w:rPr>
                        <w:t>２８</w:t>
                      </w:r>
                      <w:r w:rsidR="006565B9" w:rsidRPr="008D0160">
                        <w:rPr>
                          <w:rFonts w:hint="eastAsia"/>
                        </w:rPr>
                        <w:t>年度）</w:t>
                      </w:r>
                      <w:r w:rsidRPr="008D0160">
                        <w:rPr>
                          <w:rFonts w:hint="eastAsia"/>
                        </w:rPr>
                        <w:t>」、</w:t>
                      </w:r>
                    </w:p>
                    <w:p w14:paraId="2F8ED1AC" w14:textId="01E7136E" w:rsidR="00FA7972" w:rsidRPr="000162FD" w:rsidRDefault="00FA7972" w:rsidP="00541CA0">
                      <w:pPr>
                        <w:tabs>
                          <w:tab w:val="left" w:pos="798"/>
                        </w:tabs>
                        <w:snapToGrid w:val="0"/>
                        <w:spacing w:line="240" w:lineRule="auto"/>
                        <w:ind w:leftChars="250" w:left="600" w:rightChars="37" w:right="89"/>
                      </w:pPr>
                      <w:r w:rsidRPr="008D0160">
                        <w:rPr>
                          <w:rFonts w:hint="eastAsia"/>
                          <w:spacing w:val="-6"/>
                        </w:rPr>
                        <w:t>tableau public公開資料（https://public.tableau.com/pro</w:t>
                      </w:r>
                      <w:r w:rsidRPr="00206B8E">
                        <w:rPr>
                          <w:rFonts w:hint="eastAsia"/>
                          <w:spacing w:val="-6"/>
                        </w:rPr>
                        <w:t>file/kbishikawa#!/）</w:t>
                      </w:r>
                    </w:p>
                  </w:txbxContent>
                </v:textbox>
              </v:shape>
            </w:pict>
          </mc:Fallback>
        </mc:AlternateContent>
      </w:r>
    </w:p>
    <w:p w14:paraId="7C747AD1" w14:textId="07FBEA92" w:rsidR="003F1EFF" w:rsidRPr="00524F00" w:rsidRDefault="003F1EFF" w:rsidP="00D52D74"/>
    <w:p w14:paraId="66629BFC" w14:textId="2C25CA1D" w:rsidR="003F1EFF" w:rsidRPr="00524F00" w:rsidRDefault="003F1EFF" w:rsidP="00D52D74"/>
    <w:p w14:paraId="79F8338B" w14:textId="04452E10" w:rsidR="00D65572" w:rsidRPr="00FF7AAA" w:rsidRDefault="002042B6" w:rsidP="00FF7AAA">
      <w:pPr>
        <w:pStyle w:val="af0"/>
        <w:numPr>
          <w:ilvl w:val="0"/>
          <w:numId w:val="36"/>
        </w:numPr>
        <w:tabs>
          <w:tab w:val="left" w:pos="480"/>
        </w:tabs>
        <w:ind w:leftChars="0"/>
        <w:rPr>
          <w:i/>
          <w:u w:val="single"/>
        </w:rPr>
      </w:pPr>
      <w:r w:rsidRPr="00760309">
        <w:rPr>
          <w:rFonts w:hint="eastAsia"/>
          <w:i/>
          <w:u w:val="single"/>
        </w:rPr>
        <w:t>医師確保</w:t>
      </w:r>
    </w:p>
    <w:p w14:paraId="0E663A58" w14:textId="04A16D41" w:rsidR="00FF7AAA" w:rsidRPr="008D0160" w:rsidRDefault="001B3BB1" w:rsidP="00482E79">
      <w:pPr>
        <w:pStyle w:val="af0"/>
        <w:numPr>
          <w:ilvl w:val="1"/>
          <w:numId w:val="2"/>
        </w:numPr>
        <w:ind w:leftChars="150" w:left="600" w:hangingChars="100" w:hanging="240"/>
      </w:pPr>
      <w:r>
        <w:rPr>
          <w:rFonts w:hint="eastAsia"/>
        </w:rPr>
        <w:t>大阪府内における</w:t>
      </w:r>
      <w:r w:rsidR="00FF7AAA" w:rsidRPr="008D0160">
        <w:rPr>
          <w:rFonts w:hint="eastAsia"/>
        </w:rPr>
        <w:t>令和２年の従事医師数は</w:t>
      </w:r>
      <w:r w:rsidR="00AE421A">
        <w:rPr>
          <w:rFonts w:hint="eastAsia"/>
        </w:rPr>
        <w:t>２５，２５３</w:t>
      </w:r>
      <w:r w:rsidR="00FF7AAA" w:rsidRPr="008D0160">
        <w:rPr>
          <w:rFonts w:hint="eastAsia"/>
        </w:rPr>
        <w:t>人で、平成３０年に比べ</w:t>
      </w:r>
      <w:r w:rsidR="00AE421A">
        <w:rPr>
          <w:rFonts w:hint="eastAsia"/>
        </w:rPr>
        <w:t>８３９</w:t>
      </w:r>
      <w:r w:rsidR="00FF7AAA" w:rsidRPr="008D0160">
        <w:rPr>
          <w:rFonts w:hint="eastAsia"/>
        </w:rPr>
        <w:t>人（3</w:t>
      </w:r>
      <w:r w:rsidR="00FF7AAA" w:rsidRPr="008D0160">
        <w:t>.4</w:t>
      </w:r>
      <w:r w:rsidR="00FF7AAA" w:rsidRPr="008D0160">
        <w:rPr>
          <w:rFonts w:hint="eastAsia"/>
        </w:rPr>
        <w:t>％）の増となっています。診療科別に従事医師数をみると、循環器内科は１，０２９人で、平成３０年に比べ４人（０．４％）、心臓血管外科は２８５人で、平成３０年に比べ６人（２．２％）と、ともに横ばいとなっております。</w:t>
      </w:r>
      <w:r w:rsidR="009D6236" w:rsidRPr="008D0160">
        <w:rPr>
          <w:rFonts w:hint="eastAsia"/>
        </w:rPr>
        <w:t>今後の高齢者化社会も見据え、引き続き医師確保に取り組む必要があります。</w:t>
      </w:r>
    </w:p>
    <w:p w14:paraId="1DAA3FB3" w14:textId="683044BC" w:rsidR="002042B6" w:rsidRPr="008D0160" w:rsidRDefault="0059081D" w:rsidP="002042B6">
      <w:r w:rsidRPr="008D0160">
        <w:rPr>
          <w:noProof/>
        </w:rPr>
        <mc:AlternateContent>
          <mc:Choice Requires="wps">
            <w:drawing>
              <wp:anchor distT="0" distB="0" distL="114300" distR="114300" simplePos="0" relativeHeight="251643392" behindDoc="0" locked="0" layoutInCell="1" allowOverlap="1" wp14:anchorId="4C3ACAA6" wp14:editId="52E74462">
                <wp:simplePos x="0" y="0"/>
                <wp:positionH relativeFrom="column">
                  <wp:posOffset>4444</wp:posOffset>
                </wp:positionH>
                <wp:positionV relativeFrom="paragraph">
                  <wp:posOffset>29845</wp:posOffset>
                </wp:positionV>
                <wp:extent cx="5710555" cy="268605"/>
                <wp:effectExtent l="0" t="0" r="4445" b="0"/>
                <wp:wrapNone/>
                <wp:docPr id="123" name="テキスト ボックス 123" descr="大阪府における、循環器内科及び心臓血管外科の「診療科別従事医師数」の表。"/>
                <wp:cNvGraphicFramePr/>
                <a:graphic xmlns:a="http://schemas.openxmlformats.org/drawingml/2006/main">
                  <a:graphicData uri="http://schemas.microsoft.com/office/word/2010/wordprocessingShape">
                    <wps:wsp>
                      <wps:cNvSpPr txBox="1"/>
                      <wps:spPr>
                        <a:xfrm>
                          <a:off x="0" y="0"/>
                          <a:ext cx="5710555" cy="268605"/>
                        </a:xfrm>
                        <a:prstGeom prst="rect">
                          <a:avLst/>
                        </a:prstGeom>
                        <a:noFill/>
                        <a:ln w="6350">
                          <a:noFill/>
                        </a:ln>
                      </wps:spPr>
                      <wps:txbx>
                        <w:txbxContent>
                          <w:p w14:paraId="190F480F" w14:textId="303A7BF0" w:rsidR="00FA7972" w:rsidRPr="008D0160" w:rsidRDefault="00FA7972" w:rsidP="002042B6">
                            <w:pPr>
                              <w:snapToGrid w:val="0"/>
                              <w:spacing w:line="240" w:lineRule="auto"/>
                              <w:jc w:val="center"/>
                            </w:pPr>
                            <w:r w:rsidRPr="008D0160">
                              <w:rPr>
                                <w:rFonts w:hint="eastAsia"/>
                              </w:rPr>
                              <w:t>《</w:t>
                            </w:r>
                            <w:r w:rsidR="00A276EF" w:rsidRPr="008D0160">
                              <w:rPr>
                                <w:rFonts w:hint="eastAsia"/>
                              </w:rPr>
                              <w:t>診療科別従事医師数</w:t>
                            </w:r>
                            <w:r w:rsidRPr="008D0160">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CAA6" id="テキスト ボックス 123" o:spid="_x0000_s1146" type="#_x0000_t202" alt="大阪府における、循環器内科及び心臓血管外科の「診療科別従事医師数」の表。" style="position:absolute;left:0;text-align:left;margin-left:.35pt;margin-top:2.35pt;width:449.65pt;height:2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XVzQIAANYEAAAOAAAAZHJzL2Uyb0RvYy54bWysVE9PE0EUv5v4HSZzl92WtGLDllQIxoQg&#10;CRjO09lZusnuzjgzpcVT/0QkgjFINJJwIcFAICKJF8UEP8y6tn4L3+x2i0FPxsvsm/fevD+/9347&#10;PdMOA7TOpPJ55ODChI0Riyh3/WjNwY9X5u9MYaQ0iVwS8Ig5eIMpPFO9fWu6JSqsyBs8cJlEECRS&#10;lZZwcENrUbEsRRssJGqCCxaB0eMyJBqucs1yJWlB9DCwirZdtlpcukJyypQC7VxmxNU0vucxqh95&#10;nmIaBQ6G2nR6yvSsm9OqTpPKmiSi4dNRGeQfqgiJH0HScag5oglqSv+PUKFPJVfc0xOUhxb3PJ+y&#10;tAfopmDf6Ga5QQRLewFwlBjDpP5fWLq4viSR78LsipMYRSSEIcX9zbj3Ie59iftbKO4fxP1+3PsI&#10;d5Q6uUxRgDA5Ov757jS5PIi7Z3H3RdzdjXvbcaebXJ0OXl8k+yfJ5rPB8W7yCkyfkm/94fO94WFn&#10;cH6YHL0Ffdw9jzs7w5PLwX7PuG29T672vl9uJztfk89nP95cxJ2X4DM8PIk7PTOnllAVKHdZQMG6&#10;fZ+3oeZcr0Bp4G97MjRfABaBHSa+MZ4ya2tEQVm6W7BLpRJGFGzF8lTZLpkw1vVrIZV+wHiIjOBg&#10;CVuUDpesLyidueYuJlnE5/0gSDcpiFDLweXJkp0+GFsgeBBBDtNDVquRdLvezrC37+Wd1Lm7AQ1K&#10;nq2qEnTehyoWiNJLRMJuQk/AN/0IDi/gkI2PJIwaXD79m974w8qAFaMW7LqD1ZMmkQyj4GEEy2SI&#10;kQsyF+q5EDXDWQ70KQCTBU1FeCB1kIue5OEq0LBmsoCJRBRyOZhqmV9mdcY5IDJltVrqBgQQRC9E&#10;y4Ka4AZJg+pKe5VIMYJew9AWec4DUrkxgcw3m0Gtqbnnp+Mx2GY4jiAH8qQDHhHdsPP3e+p1/Tuq&#10;/gIAAP//AwBQSwMEFAAGAAgAAAAhAJbnkGLcAAAABQEAAA8AAABkcnMvZG93bnJldi54bWxMj81O&#10;wzAQhO9IvIO1SL1Ru6jiJ8SpEFJ/QAKJlgdw422cJl5HsZuGt2d7gtNqNKPZb/LF6FsxYB/rQBpm&#10;UwUCqQy2pkrD9255+wgiJkPWtIFQww9GWBTXV7nJbDjTFw7bVAkuoZgZDS6lLpMylg69idPQIbF3&#10;CL03iWVfSdubM5f7Vt4pdS+9qYk/ONPhq8Oy2Z68hlV9mO0+h6bqXPO2Xr1vPo6bY9J6cjO+PINI&#10;OKa/MFzwGR0KZtqHE9koWg0PnNMw58Pmk1I8bH/RCmSRy//0xS8AAAD//wMAUEsBAi0AFAAGAAgA&#10;AAAhALaDOJL+AAAA4QEAABMAAAAAAAAAAAAAAAAAAAAAAFtDb250ZW50X1R5cGVzXS54bWxQSwEC&#10;LQAUAAYACAAAACEAOP0h/9YAAACUAQAACwAAAAAAAAAAAAAAAAAvAQAAX3JlbHMvLnJlbHNQSwEC&#10;LQAUAAYACAAAACEA6lHF1c0CAADWBAAADgAAAAAAAAAAAAAAAAAuAgAAZHJzL2Uyb0RvYy54bWxQ&#10;SwECLQAUAAYACAAAACEAlueQYtwAAAAFAQAADwAAAAAAAAAAAAAAAAAnBQAAZHJzL2Rvd25yZXYu&#10;eG1sUEsFBgAAAAAEAAQA8wAAADAGAAAAAA==&#10;" filled="f" stroked="f" strokeweight=".5pt">
                <v:textbox inset="0,0,0,0">
                  <w:txbxContent>
                    <w:p w14:paraId="190F480F" w14:textId="303A7BF0" w:rsidR="00FA7972" w:rsidRPr="008D0160" w:rsidRDefault="00FA7972" w:rsidP="002042B6">
                      <w:pPr>
                        <w:snapToGrid w:val="0"/>
                        <w:spacing w:line="240" w:lineRule="auto"/>
                        <w:jc w:val="center"/>
                      </w:pPr>
                      <w:r w:rsidRPr="008D0160">
                        <w:rPr>
                          <w:rFonts w:hint="eastAsia"/>
                        </w:rPr>
                        <w:t>《</w:t>
                      </w:r>
                      <w:r w:rsidR="00A276EF" w:rsidRPr="008D0160">
                        <w:rPr>
                          <w:rFonts w:hint="eastAsia"/>
                        </w:rPr>
                        <w:t>診療科別従事医師数</w:t>
                      </w:r>
                      <w:r w:rsidRPr="008D0160">
                        <w:rPr>
                          <w:rFonts w:hint="eastAsia"/>
                        </w:rPr>
                        <w:t>》</w:t>
                      </w:r>
                    </w:p>
                  </w:txbxContent>
                </v:textbox>
              </v:shape>
            </w:pict>
          </mc:Fallback>
        </mc:AlternateContent>
      </w:r>
    </w:p>
    <w:tbl>
      <w:tblPr>
        <w:tblStyle w:val="af"/>
        <w:tblW w:w="6236" w:type="dxa"/>
        <w:jc w:val="center"/>
        <w:tblLayout w:type="fixed"/>
        <w:tblLook w:val="04A0" w:firstRow="1" w:lastRow="0" w:firstColumn="1" w:lastColumn="0" w:noHBand="0" w:noVBand="1"/>
        <w:tblDescription w:val="内科&#10;現在医師数　8694&#10;2023年必要となる医師数　9677&#10;2036年必要となる医師数　10176&#10;&#10;外科&#10;現在医師数　2412&#10;2023年必要となる医師数　2806&#10;2036年必要となる医師数　2925"/>
      </w:tblPr>
      <w:tblGrid>
        <w:gridCol w:w="1871"/>
        <w:gridCol w:w="1417"/>
        <w:gridCol w:w="1417"/>
        <w:gridCol w:w="1531"/>
      </w:tblGrid>
      <w:tr w:rsidR="008D0160" w:rsidRPr="008D0160" w14:paraId="1D66CAFB" w14:textId="77777777" w:rsidTr="005D348F">
        <w:trPr>
          <w:trHeight w:val="227"/>
          <w:jc w:val="center"/>
        </w:trPr>
        <w:tc>
          <w:tcPr>
            <w:tcW w:w="1871" w:type="dxa"/>
            <w:vAlign w:val="center"/>
          </w:tcPr>
          <w:p w14:paraId="4BEFF810" w14:textId="77777777" w:rsidR="005D348F" w:rsidRPr="008D0160" w:rsidRDefault="005D348F" w:rsidP="002C0F33">
            <w:pPr>
              <w:widowControl/>
              <w:snapToGrid w:val="0"/>
              <w:spacing w:line="240" w:lineRule="exact"/>
              <w:jc w:val="center"/>
              <w:rPr>
                <w:rFonts w:hAnsi="HG丸ｺﾞｼｯｸM-PRO" w:cs="ＭＳ Ｐゴシック"/>
                <w:kern w:val="0"/>
              </w:rPr>
            </w:pPr>
          </w:p>
        </w:tc>
        <w:tc>
          <w:tcPr>
            <w:tcW w:w="1417" w:type="dxa"/>
            <w:vAlign w:val="center"/>
          </w:tcPr>
          <w:p w14:paraId="500C6B22" w14:textId="77777777" w:rsidR="005D348F" w:rsidRPr="008D0160" w:rsidRDefault="005D348F" w:rsidP="002C0F33">
            <w:pPr>
              <w:widowControl/>
              <w:snapToGrid w:val="0"/>
              <w:spacing w:line="240" w:lineRule="exact"/>
              <w:jc w:val="center"/>
              <w:rPr>
                <w:rFonts w:hAnsi="HG丸ｺﾞｼｯｸM-PRO" w:cs="ＭＳ Ｐゴシック"/>
                <w:kern w:val="0"/>
              </w:rPr>
            </w:pPr>
            <w:r w:rsidRPr="008D0160">
              <w:rPr>
                <w:rFonts w:hAnsi="HG丸ｺﾞｼｯｸM-PRO" w:cs="ＭＳ Ｐゴシック" w:hint="eastAsia"/>
                <w:kern w:val="0"/>
              </w:rPr>
              <w:t>H30</w:t>
            </w:r>
          </w:p>
        </w:tc>
        <w:tc>
          <w:tcPr>
            <w:tcW w:w="1417" w:type="dxa"/>
            <w:vAlign w:val="center"/>
          </w:tcPr>
          <w:p w14:paraId="0776D1B8" w14:textId="77777777" w:rsidR="005D348F" w:rsidRPr="008D0160" w:rsidRDefault="005D348F" w:rsidP="002C0F33">
            <w:pPr>
              <w:widowControl/>
              <w:snapToGrid w:val="0"/>
              <w:spacing w:line="240" w:lineRule="exact"/>
              <w:jc w:val="center"/>
              <w:rPr>
                <w:rFonts w:hAnsi="HG丸ｺﾞｼｯｸM-PRO" w:cs="ＭＳ Ｐゴシック"/>
                <w:kern w:val="0"/>
              </w:rPr>
            </w:pPr>
            <w:r w:rsidRPr="008D0160">
              <w:rPr>
                <w:rFonts w:hAnsi="HG丸ｺﾞｼｯｸM-PRO" w:cs="ＭＳ Ｐゴシック" w:hint="eastAsia"/>
                <w:kern w:val="0"/>
              </w:rPr>
              <w:t>R2</w:t>
            </w:r>
          </w:p>
        </w:tc>
        <w:tc>
          <w:tcPr>
            <w:tcW w:w="1531" w:type="dxa"/>
            <w:vAlign w:val="center"/>
          </w:tcPr>
          <w:p w14:paraId="74583591" w14:textId="77777777" w:rsidR="005D348F" w:rsidRPr="008D0160" w:rsidRDefault="005D348F" w:rsidP="002C0F33">
            <w:pPr>
              <w:widowControl/>
              <w:snapToGrid w:val="0"/>
              <w:spacing w:line="240" w:lineRule="exact"/>
              <w:jc w:val="center"/>
              <w:rPr>
                <w:rFonts w:hAnsi="HG丸ｺﾞｼｯｸM-PRO" w:cs="ＭＳ Ｐゴシック"/>
                <w:kern w:val="0"/>
              </w:rPr>
            </w:pPr>
            <w:r w:rsidRPr="008D0160">
              <w:rPr>
                <w:rFonts w:hAnsi="HG丸ｺﾞｼｯｸM-PRO" w:cs="ＭＳ Ｐゴシック" w:hint="eastAsia"/>
                <w:kern w:val="0"/>
              </w:rPr>
              <w:t>増減率</w:t>
            </w:r>
          </w:p>
          <w:p w14:paraId="770BDE94" w14:textId="77777777" w:rsidR="005D348F" w:rsidRPr="008D0160" w:rsidRDefault="005D348F" w:rsidP="002C0F33">
            <w:pPr>
              <w:widowControl/>
              <w:snapToGrid w:val="0"/>
              <w:spacing w:line="240" w:lineRule="exact"/>
              <w:jc w:val="center"/>
              <w:rPr>
                <w:rFonts w:hAnsi="HG丸ｺﾞｼｯｸM-PRO" w:cs="ＭＳ Ｐゴシック"/>
                <w:kern w:val="0"/>
              </w:rPr>
            </w:pPr>
            <w:r w:rsidRPr="008D0160">
              <w:rPr>
                <w:rFonts w:hAnsi="HG丸ｺﾞｼｯｸM-PRO" w:cs="ＭＳ Ｐゴシック" w:hint="eastAsia"/>
                <w:kern w:val="0"/>
              </w:rPr>
              <w:t>(</w:t>
            </w:r>
            <w:r w:rsidRPr="008D0160">
              <w:rPr>
                <w:rFonts w:hAnsi="HG丸ｺﾞｼｯｸM-PRO" w:cs="ＭＳ Ｐゴシック"/>
                <w:kern w:val="0"/>
              </w:rPr>
              <w:t>R2</w:t>
            </w:r>
            <w:r w:rsidRPr="008D0160">
              <w:rPr>
                <w:rFonts w:hAnsi="HG丸ｺﾞｼｯｸM-PRO" w:cs="ＭＳ Ｐゴシック" w:hint="eastAsia"/>
                <w:kern w:val="0"/>
              </w:rPr>
              <w:t>／H</w:t>
            </w:r>
            <w:r w:rsidRPr="008D0160">
              <w:rPr>
                <w:rFonts w:hAnsi="HG丸ｺﾞｼｯｸM-PRO" w:cs="ＭＳ Ｐゴシック"/>
                <w:kern w:val="0"/>
              </w:rPr>
              <w:t>30</w:t>
            </w:r>
            <w:r w:rsidRPr="008D0160">
              <w:rPr>
                <w:rFonts w:hAnsi="HG丸ｺﾞｼｯｸM-PRO" w:cs="ＭＳ Ｐゴシック" w:hint="eastAsia"/>
                <w:kern w:val="0"/>
              </w:rPr>
              <w:t>）</w:t>
            </w:r>
          </w:p>
        </w:tc>
      </w:tr>
      <w:tr w:rsidR="008D0160" w:rsidRPr="008D0160" w14:paraId="3A79CC32" w14:textId="77777777" w:rsidTr="005D348F">
        <w:trPr>
          <w:trHeight w:val="20"/>
          <w:jc w:val="center"/>
        </w:trPr>
        <w:tc>
          <w:tcPr>
            <w:tcW w:w="1871" w:type="dxa"/>
          </w:tcPr>
          <w:p w14:paraId="0B85B25D" w14:textId="77777777" w:rsidR="005D348F" w:rsidRPr="008D0160" w:rsidRDefault="005D348F" w:rsidP="002C0F33">
            <w:pPr>
              <w:widowControl/>
              <w:snapToGrid w:val="0"/>
              <w:spacing w:line="240" w:lineRule="auto"/>
              <w:jc w:val="center"/>
              <w:rPr>
                <w:rFonts w:hAnsi="HG丸ｺﾞｼｯｸM-PRO" w:cs="ＭＳ Ｐゴシック"/>
                <w:kern w:val="0"/>
              </w:rPr>
            </w:pPr>
            <w:r w:rsidRPr="008D0160">
              <w:rPr>
                <w:rFonts w:hint="eastAsia"/>
              </w:rPr>
              <w:t>循環器内科</w:t>
            </w:r>
          </w:p>
        </w:tc>
        <w:tc>
          <w:tcPr>
            <w:tcW w:w="1417" w:type="dxa"/>
          </w:tcPr>
          <w:p w14:paraId="23184F96"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hint="eastAsia"/>
                <w:kern w:val="0"/>
              </w:rPr>
              <w:t>1</w:t>
            </w:r>
            <w:r w:rsidRPr="008D0160">
              <w:rPr>
                <w:rFonts w:hAnsi="HG丸ｺﾞｼｯｸM-PRO" w:cs="ＭＳ Ｐゴシック"/>
                <w:kern w:val="0"/>
              </w:rPr>
              <w:t>,025</w:t>
            </w:r>
          </w:p>
        </w:tc>
        <w:tc>
          <w:tcPr>
            <w:tcW w:w="1417" w:type="dxa"/>
          </w:tcPr>
          <w:p w14:paraId="76B1F100"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kern w:val="0"/>
              </w:rPr>
              <w:t>1,029</w:t>
            </w:r>
          </w:p>
        </w:tc>
        <w:tc>
          <w:tcPr>
            <w:tcW w:w="1531" w:type="dxa"/>
          </w:tcPr>
          <w:p w14:paraId="23778018"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kern w:val="0"/>
              </w:rPr>
              <w:t>0.4</w:t>
            </w:r>
            <w:r w:rsidRPr="008D0160">
              <w:rPr>
                <w:rFonts w:hAnsi="HG丸ｺﾞｼｯｸM-PRO" w:cs="ＭＳ Ｐゴシック" w:hint="eastAsia"/>
                <w:kern w:val="0"/>
              </w:rPr>
              <w:t>％</w:t>
            </w:r>
          </w:p>
        </w:tc>
      </w:tr>
      <w:tr w:rsidR="008D0160" w:rsidRPr="008D0160" w14:paraId="5C58010E" w14:textId="77777777" w:rsidTr="005D348F">
        <w:trPr>
          <w:trHeight w:val="20"/>
          <w:jc w:val="center"/>
        </w:trPr>
        <w:tc>
          <w:tcPr>
            <w:tcW w:w="1871" w:type="dxa"/>
          </w:tcPr>
          <w:p w14:paraId="6D9B6BD5" w14:textId="77777777" w:rsidR="005D348F" w:rsidRPr="008D0160" w:rsidRDefault="005D348F" w:rsidP="002C0F33">
            <w:pPr>
              <w:widowControl/>
              <w:snapToGrid w:val="0"/>
              <w:spacing w:line="240" w:lineRule="auto"/>
              <w:jc w:val="center"/>
              <w:rPr>
                <w:rFonts w:hAnsi="HG丸ｺﾞｼｯｸM-PRO" w:cs="ＭＳ Ｐゴシック"/>
                <w:kern w:val="0"/>
              </w:rPr>
            </w:pPr>
            <w:r w:rsidRPr="008D0160">
              <w:rPr>
                <w:rFonts w:hint="eastAsia"/>
              </w:rPr>
              <w:t>心臓血管外科</w:t>
            </w:r>
          </w:p>
        </w:tc>
        <w:tc>
          <w:tcPr>
            <w:tcW w:w="1417" w:type="dxa"/>
          </w:tcPr>
          <w:p w14:paraId="7E84CA21"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hint="eastAsia"/>
                <w:kern w:val="0"/>
              </w:rPr>
              <w:t>2</w:t>
            </w:r>
            <w:r w:rsidRPr="008D0160">
              <w:rPr>
                <w:rFonts w:hAnsi="HG丸ｺﾞｼｯｸM-PRO" w:cs="ＭＳ Ｐゴシック"/>
                <w:kern w:val="0"/>
              </w:rPr>
              <w:t>79</w:t>
            </w:r>
          </w:p>
        </w:tc>
        <w:tc>
          <w:tcPr>
            <w:tcW w:w="1417" w:type="dxa"/>
          </w:tcPr>
          <w:p w14:paraId="474B48A7"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kern w:val="0"/>
              </w:rPr>
              <w:t>285</w:t>
            </w:r>
          </w:p>
        </w:tc>
        <w:tc>
          <w:tcPr>
            <w:tcW w:w="1531" w:type="dxa"/>
          </w:tcPr>
          <w:p w14:paraId="2E2F0177"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kern w:val="0"/>
              </w:rPr>
              <w:t>2.2</w:t>
            </w:r>
            <w:r w:rsidRPr="008D0160">
              <w:rPr>
                <w:rFonts w:hAnsi="HG丸ｺﾞｼｯｸM-PRO" w:cs="ＭＳ Ｐゴシック" w:hint="eastAsia"/>
                <w:kern w:val="0"/>
              </w:rPr>
              <w:t>％</w:t>
            </w:r>
          </w:p>
        </w:tc>
      </w:tr>
      <w:tr w:rsidR="008D0160" w:rsidRPr="008D0160" w14:paraId="373FEE6C" w14:textId="77777777" w:rsidTr="005D348F">
        <w:trPr>
          <w:trHeight w:val="20"/>
          <w:jc w:val="center"/>
        </w:trPr>
        <w:tc>
          <w:tcPr>
            <w:tcW w:w="1871" w:type="dxa"/>
          </w:tcPr>
          <w:p w14:paraId="372D5339" w14:textId="77777777" w:rsidR="005D348F" w:rsidRPr="008D0160" w:rsidRDefault="005D348F" w:rsidP="002C0F33">
            <w:pPr>
              <w:widowControl/>
              <w:snapToGrid w:val="0"/>
              <w:spacing w:line="240" w:lineRule="auto"/>
              <w:jc w:val="center"/>
              <w:rPr>
                <w:rFonts w:hAnsi="HG丸ｺﾞｼｯｸM-PRO" w:cs="ＭＳ Ｐゴシック"/>
                <w:kern w:val="0"/>
              </w:rPr>
            </w:pPr>
            <w:r w:rsidRPr="008D0160">
              <w:rPr>
                <w:rFonts w:hAnsi="HG丸ｺﾞｼｯｸM-PRO" w:cs="ＭＳ Ｐゴシック" w:hint="eastAsia"/>
                <w:kern w:val="0"/>
              </w:rPr>
              <w:t>全診療科総数</w:t>
            </w:r>
          </w:p>
        </w:tc>
        <w:tc>
          <w:tcPr>
            <w:tcW w:w="1417" w:type="dxa"/>
          </w:tcPr>
          <w:p w14:paraId="60DE8314"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hint="eastAsia"/>
                <w:kern w:val="0"/>
              </w:rPr>
              <w:t>２４,</w:t>
            </w:r>
            <w:r w:rsidRPr="008D0160">
              <w:rPr>
                <w:rFonts w:hAnsi="HG丸ｺﾞｼｯｸM-PRO" w:cs="ＭＳ Ｐゴシック"/>
                <w:kern w:val="0"/>
              </w:rPr>
              <w:t>414</w:t>
            </w:r>
          </w:p>
        </w:tc>
        <w:tc>
          <w:tcPr>
            <w:tcW w:w="1417" w:type="dxa"/>
          </w:tcPr>
          <w:p w14:paraId="53577A25"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hint="eastAsia"/>
                <w:kern w:val="0"/>
              </w:rPr>
              <w:t>2</w:t>
            </w:r>
            <w:r w:rsidRPr="008D0160">
              <w:rPr>
                <w:rFonts w:hAnsi="HG丸ｺﾞｼｯｸM-PRO" w:cs="ＭＳ Ｐゴシック"/>
                <w:kern w:val="0"/>
              </w:rPr>
              <w:t>5,253</w:t>
            </w:r>
          </w:p>
        </w:tc>
        <w:tc>
          <w:tcPr>
            <w:tcW w:w="1531" w:type="dxa"/>
          </w:tcPr>
          <w:p w14:paraId="5DF5BC26" w14:textId="77777777" w:rsidR="005D348F" w:rsidRPr="008D0160" w:rsidRDefault="005D348F" w:rsidP="002C0F33">
            <w:pPr>
              <w:widowControl/>
              <w:snapToGrid w:val="0"/>
              <w:spacing w:line="240" w:lineRule="auto"/>
              <w:ind w:rightChars="-30" w:right="-72"/>
              <w:jc w:val="right"/>
              <w:rPr>
                <w:rFonts w:hAnsi="HG丸ｺﾞｼｯｸM-PRO" w:cs="ＭＳ Ｐゴシック"/>
                <w:kern w:val="0"/>
              </w:rPr>
            </w:pPr>
            <w:r w:rsidRPr="008D0160">
              <w:rPr>
                <w:rFonts w:hAnsi="HG丸ｺﾞｼｯｸM-PRO" w:cs="ＭＳ Ｐゴシック"/>
                <w:kern w:val="0"/>
              </w:rPr>
              <w:t>3.4</w:t>
            </w:r>
            <w:r w:rsidRPr="008D0160">
              <w:rPr>
                <w:rFonts w:hAnsi="HG丸ｺﾞｼｯｸM-PRO" w:cs="ＭＳ Ｐゴシック" w:hint="eastAsia"/>
                <w:kern w:val="0"/>
              </w:rPr>
              <w:t>％</w:t>
            </w:r>
          </w:p>
        </w:tc>
      </w:tr>
    </w:tbl>
    <w:p w14:paraId="54690D1E" w14:textId="2CF2E6D6" w:rsidR="004972F8" w:rsidRPr="008D0160" w:rsidRDefault="00776C75" w:rsidP="00764A94">
      <w:r w:rsidRPr="008D0160">
        <w:rPr>
          <w:noProof/>
        </w:rPr>
        <mc:AlternateContent>
          <mc:Choice Requires="wps">
            <w:drawing>
              <wp:anchor distT="0" distB="0" distL="114300" distR="114300" simplePos="0" relativeHeight="251990528" behindDoc="0" locked="0" layoutInCell="1" allowOverlap="1" wp14:anchorId="155864A6" wp14:editId="5684D68C">
                <wp:simplePos x="0" y="0"/>
                <wp:positionH relativeFrom="page">
                  <wp:posOffset>1402080</wp:posOffset>
                </wp:positionH>
                <wp:positionV relativeFrom="paragraph">
                  <wp:posOffset>34190</wp:posOffset>
                </wp:positionV>
                <wp:extent cx="5478780" cy="281940"/>
                <wp:effectExtent l="0" t="0" r="7620" b="3810"/>
                <wp:wrapNone/>
                <wp:docPr id="15" name="テキスト ボックス 15"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478780" cy="281940"/>
                        </a:xfrm>
                        <a:prstGeom prst="rect">
                          <a:avLst/>
                        </a:prstGeom>
                        <a:noFill/>
                        <a:ln w="6350">
                          <a:noFill/>
                        </a:ln>
                      </wps:spPr>
                      <wps:txbx>
                        <w:txbxContent>
                          <w:p w14:paraId="3389F832" w14:textId="6EC5837F" w:rsidR="00776C75" w:rsidRPr="008D0160" w:rsidRDefault="00776C75" w:rsidP="004525B8">
                            <w:pPr>
                              <w:tabs>
                                <w:tab w:val="left" w:pos="360"/>
                              </w:tabs>
                              <w:snapToGrid w:val="0"/>
                              <w:spacing w:line="240" w:lineRule="auto"/>
                              <w:ind w:rightChars="37" w:right="89"/>
                              <w:jc w:val="right"/>
                            </w:pPr>
                            <w:r w:rsidRPr="008D0160">
                              <w:tab/>
                            </w:r>
                            <w:r w:rsidRPr="008D0160">
                              <w:rPr>
                                <w:rFonts w:hint="eastAsia"/>
                              </w:rPr>
                              <w:t>出典：</w:t>
                            </w:r>
                            <w:r w:rsidR="004525B8" w:rsidRPr="008D0160">
                              <w:rPr>
                                <w:rFonts w:hint="eastAsia"/>
                              </w:rPr>
                              <w:t>厚生労働省「医師・歯科医師・薬剤師統計」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64A6" id="テキスト ボックス 15" o:spid="_x0000_s1147" type="#_x0000_t202" alt="出典&#10;大阪府「医師確保計画及び外来医療計画の策定のためのアンケート調査」、大阪府「医師確保計画策定に向けた医師の勤務実態追加調査」" style="position:absolute;left:0;text-align:left;margin-left:110.4pt;margin-top:2.7pt;width:431.4pt;height:22.2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eg8gIAAC0FAAAOAAAAZHJzL2Uyb0RvYy54bWysVG1LFEEcfx/0HYYJepd3Zz5cl3tyKUYg&#10;Kmj4em5u1lvY3dlm5ry1V94dlqhRQUiGciFGoWiEb0wLP8y0nn2L/rN7e0ZFLyJYZv/zf376zcho&#10;6LlokQnpcN/Cub4sRsynvOL4CxZ+ODdxK4+RVMSvEJf7zMJLTOLR4vVrI/WgwPp5lbsVJhA48WWh&#10;Hli4qlRQyGQkrTKPyD4eMB+ENhceUXAVC5mKIHXw7rmZ/mx2KFPnohIITpmUwB1PhLgY+7dtRtW0&#10;bUumkGthyE3Fp4jPsjkzxRFSWBAkqDq0mwb5hyw84vgQtOdqnCiCasL5zZXnUMElt1Uf5V6G27ZD&#10;WVwDVJPL/lLNbJUELK4FmiODXpvk/3NLpxZnBHIqMLtBjHziwYx064luHurmZ91aRbq1rVst3fwI&#10;d2R0KkxSaGD09DRaObl5Iyzdjfbef3+9H51u6+WNaOMsOjno7J5+O9+5/LDaeXUWPV/TjeNob/Ni&#10;5x1IO1vNhK8bR53DzejoDRC60dbNhiGau7p1rJufdOsLRL/cP79on+nlZ3q58fcoqauD6MVL3YCv&#10;nWQCPqP1vWh9KzpqX6ysX55/jdbe9tya8dcDWYAuzAbQBxXe4yG0IuVLYJqphrbwzB/mhUAOi7TU&#10;Wx4WKkSBOTgwnB/Og4iCrD+fuzMQb1fmyjoQUt1n3EOGsLCA5Yx3hixOSgWZgGqqYoL5fMJx3XhB&#10;XR/VLTx0ezAbG/QkYOH6YGhqSHI1lArLYTLSXJyC4ZV5ZQkKFDxBgAzohANZTBKpZoiAlYfEAcZq&#10;Gg7b5RCNdymMqlw8/hPf6MMmghSjOkDIwvJRjQiGkfvAhx01eEsJkRLllPBr3hgHVObggQhoTIKB&#10;UG5K2oJ784DukokCIuJTiGVhqkR6GVMJlOF9oKxUitUAVwFRk/5sQI1z00nT1blwnoig23oFQ5vi&#10;KbxI4ZcJJLrJDEo1xW0nHs9VH7stB0zGU+u+Hwb0P99jratXrvgDAAD//wMAUEsDBBQABgAIAAAA&#10;IQCwEhPA4AAAAAkBAAAPAAAAZHJzL2Rvd25yZXYueG1sTI9RT8IwFIXfTfwPzTXxTVomkjHXEWMi&#10;IokmAj+grJd1bL1d1jLmv7c86ePJOTnnO/lytC0bsPe1IwnTiQCGVDpdUyVhv3t7SIH5oEir1hFK&#10;+EEPy+L2JleZdhf6xmEbKhZLyGdKggmhyzj3pUGr/MR1SNE7ut6qEGVfcd2rSyy3LU+EmHOraooL&#10;RnX4arBstmcrYVUfp7uvoak603y8rzbrz9P6FKS8vxtfnoEFHMNfGK74ER2KyHRwZ9KetRKSRET0&#10;IOFpBuzqi/RxDuwgYbZIgRc5//+g+AUAAP//AwBQSwECLQAUAAYACAAAACEAtoM4kv4AAADhAQAA&#10;EwAAAAAAAAAAAAAAAAAAAAAAW0NvbnRlbnRfVHlwZXNdLnhtbFBLAQItABQABgAIAAAAIQA4/SH/&#10;1gAAAJQBAAALAAAAAAAAAAAAAAAAAC8BAABfcmVscy8ucmVsc1BLAQItABQABgAIAAAAIQAgBieg&#10;8gIAAC0FAAAOAAAAAAAAAAAAAAAAAC4CAABkcnMvZTJvRG9jLnhtbFBLAQItABQABgAIAAAAIQCw&#10;EhPA4AAAAAkBAAAPAAAAAAAAAAAAAAAAAEwFAABkcnMvZG93bnJldi54bWxQSwUGAAAAAAQABADz&#10;AAAAWQYAAAAA&#10;" filled="f" stroked="f" strokeweight=".5pt">
                <v:textbox inset="0,0,0,0">
                  <w:txbxContent>
                    <w:p w14:paraId="3389F832" w14:textId="6EC5837F" w:rsidR="00776C75" w:rsidRPr="008D0160" w:rsidRDefault="00776C75" w:rsidP="004525B8">
                      <w:pPr>
                        <w:tabs>
                          <w:tab w:val="left" w:pos="360"/>
                        </w:tabs>
                        <w:snapToGrid w:val="0"/>
                        <w:spacing w:line="240" w:lineRule="auto"/>
                        <w:ind w:rightChars="37" w:right="89"/>
                        <w:jc w:val="right"/>
                      </w:pPr>
                      <w:r w:rsidRPr="008D0160">
                        <w:tab/>
                      </w:r>
                      <w:r w:rsidRPr="008D0160">
                        <w:rPr>
                          <w:rFonts w:hint="eastAsia"/>
                        </w:rPr>
                        <w:t>出典：</w:t>
                      </w:r>
                      <w:r w:rsidR="004525B8" w:rsidRPr="008D0160">
                        <w:rPr>
                          <w:rFonts w:hint="eastAsia"/>
                        </w:rPr>
                        <w:t>厚生労働省「医師・歯科医師・薬剤師統計」</w:t>
                      </w:r>
                    </w:p>
                  </w:txbxContent>
                </v:textbox>
                <w10:wrap anchorx="page"/>
              </v:shape>
            </w:pict>
          </mc:Fallback>
        </mc:AlternateContent>
      </w:r>
    </w:p>
    <w:p w14:paraId="4DDEE3FA" w14:textId="7ADCC64F" w:rsidR="00627EA4" w:rsidRDefault="00627EA4" w:rsidP="00764A94"/>
    <w:p w14:paraId="64BA0618" w14:textId="671BDA1E" w:rsidR="00764D7E" w:rsidRDefault="00764D7E" w:rsidP="001C286F">
      <w:pPr>
        <w:rPr>
          <w:color w:val="FF0000"/>
          <w:highlight w:val="cyan"/>
        </w:rPr>
      </w:pPr>
    </w:p>
    <w:p w14:paraId="328B91EF" w14:textId="2F6A39EB" w:rsidR="00482E79" w:rsidRDefault="00482E79" w:rsidP="001C286F">
      <w:pPr>
        <w:rPr>
          <w:color w:val="FF0000"/>
          <w:highlight w:val="cyan"/>
        </w:rPr>
      </w:pPr>
    </w:p>
    <w:p w14:paraId="193CB9C6" w14:textId="77777777" w:rsidR="00482E79" w:rsidRPr="001C286F" w:rsidRDefault="00482E79" w:rsidP="001C286F">
      <w:pPr>
        <w:rPr>
          <w:color w:val="FF0000"/>
          <w:highlight w:val="cyan"/>
        </w:rPr>
      </w:pPr>
    </w:p>
    <w:p w14:paraId="0DFFB4C2" w14:textId="70BAD75E" w:rsidR="00482E79" w:rsidRPr="00C127E7" w:rsidRDefault="002042B6" w:rsidP="00482E79">
      <w:pPr>
        <w:pStyle w:val="af0"/>
        <w:numPr>
          <w:ilvl w:val="1"/>
          <w:numId w:val="2"/>
        </w:numPr>
        <w:ind w:leftChars="150" w:left="600" w:hangingChars="100" w:hanging="240"/>
      </w:pPr>
      <w:r w:rsidRPr="00524F00">
        <w:rPr>
          <w:rFonts w:hint="eastAsia"/>
        </w:rPr>
        <w:lastRenderedPageBreak/>
        <w:t>年間の時間外労働</w:t>
      </w:r>
      <w:r w:rsidR="00AE421A">
        <w:rPr>
          <w:rFonts w:hint="eastAsia"/>
        </w:rPr>
        <w:t>９６０</w:t>
      </w:r>
      <w:r w:rsidRPr="00524F00">
        <w:rPr>
          <w:rFonts w:hint="eastAsia"/>
        </w:rPr>
        <w:t>時間を</w:t>
      </w:r>
      <w:r w:rsidR="00AE421A">
        <w:rPr>
          <w:rFonts w:hint="eastAsia"/>
        </w:rPr>
        <w:t>１００</w:t>
      </w:r>
      <w:r w:rsidRPr="00524F00">
        <w:rPr>
          <w:rFonts w:hint="eastAsia"/>
        </w:rPr>
        <w:t>%としたときの病院・診療所別、診療科別の超過時間の割合について、救急科までは至らないものの、</w:t>
      </w:r>
      <w:r w:rsidR="009B49D7" w:rsidRPr="00524F00">
        <w:rPr>
          <w:rFonts w:hint="eastAsia"/>
        </w:rPr>
        <w:t>内</w:t>
      </w:r>
      <w:r w:rsidR="009B49D7" w:rsidRPr="00C127E7">
        <w:rPr>
          <w:rFonts w:hint="eastAsia"/>
        </w:rPr>
        <w:t>科</w:t>
      </w:r>
      <w:r w:rsidR="0029303D" w:rsidRPr="00C127E7">
        <w:rPr>
          <w:rFonts w:hint="eastAsia"/>
        </w:rPr>
        <w:t>（</w:t>
      </w:r>
      <w:r w:rsidR="00CA4FB2" w:rsidRPr="00C127E7">
        <w:rPr>
          <w:rFonts w:hint="eastAsia"/>
        </w:rPr>
        <w:t>循環器</w:t>
      </w:r>
      <w:r w:rsidR="0029303D" w:rsidRPr="00C127E7">
        <w:rPr>
          <w:rFonts w:hint="eastAsia"/>
        </w:rPr>
        <w:t>内科</w:t>
      </w:r>
      <w:r w:rsidR="0095577A" w:rsidRPr="00C127E7">
        <w:rPr>
          <w:rFonts w:hint="eastAsia"/>
        </w:rPr>
        <w:t>を含む</w:t>
      </w:r>
      <w:r w:rsidR="0029303D" w:rsidRPr="00C127E7">
        <w:rPr>
          <w:rFonts w:hint="eastAsia"/>
        </w:rPr>
        <w:t>）及び外科（心臓</w:t>
      </w:r>
      <w:r w:rsidR="00465034" w:rsidRPr="00C127E7">
        <w:rPr>
          <w:rFonts w:hint="eastAsia"/>
        </w:rPr>
        <w:t>血管</w:t>
      </w:r>
      <w:r w:rsidR="0029303D" w:rsidRPr="00C127E7">
        <w:rPr>
          <w:rFonts w:hint="eastAsia"/>
        </w:rPr>
        <w:t>外科</w:t>
      </w:r>
      <w:r w:rsidR="0095577A" w:rsidRPr="00C127E7">
        <w:rPr>
          <w:rFonts w:hint="eastAsia"/>
        </w:rPr>
        <w:t>を含む</w:t>
      </w:r>
      <w:r w:rsidR="0029303D" w:rsidRPr="00C127E7">
        <w:rPr>
          <w:rFonts w:hint="eastAsia"/>
        </w:rPr>
        <w:t>）</w:t>
      </w:r>
      <w:r w:rsidR="009B49D7" w:rsidRPr="00C127E7">
        <w:rPr>
          <w:rFonts w:hint="eastAsia"/>
        </w:rPr>
        <w:t>は</w:t>
      </w:r>
      <w:r w:rsidR="00AE421A">
        <w:rPr>
          <w:rFonts w:hint="eastAsia"/>
        </w:rPr>
        <w:t>１００</w:t>
      </w:r>
      <w:r w:rsidRPr="00C127E7">
        <w:rPr>
          <w:rFonts w:hint="eastAsia"/>
        </w:rPr>
        <w:t>％を超過して</w:t>
      </w:r>
      <w:r w:rsidR="00482E79" w:rsidRPr="00C127E7">
        <w:rPr>
          <w:rFonts w:hint="eastAsia"/>
        </w:rPr>
        <w:t>い</w:t>
      </w:r>
      <w:r w:rsidR="00DA7416" w:rsidRPr="00C127E7">
        <w:rPr>
          <w:rFonts w:hint="eastAsia"/>
        </w:rPr>
        <w:t>ます</w:t>
      </w:r>
      <w:r w:rsidR="00482E79" w:rsidRPr="00C127E7">
        <w:rPr>
          <w:rFonts w:hint="eastAsia"/>
        </w:rPr>
        <w:t>。</w:t>
      </w:r>
      <w:r w:rsidR="000B6FEF" w:rsidRPr="00C127E7">
        <w:rPr>
          <w:rFonts w:hint="eastAsia"/>
        </w:rPr>
        <w:t>前述のように、</w:t>
      </w:r>
      <w:r w:rsidR="00482E79" w:rsidRPr="00C127E7">
        <w:rPr>
          <w:rFonts w:hint="eastAsia"/>
        </w:rPr>
        <w:t>若い世代の職業意識の変化などにより、今後も継続して医師を確保していくためには、勤務環境改善が必要です。</w:t>
      </w:r>
    </w:p>
    <w:p w14:paraId="1E3E3728" w14:textId="4BE79303" w:rsidR="008D6E99" w:rsidRDefault="000F29CB" w:rsidP="00482E79">
      <w:pPr>
        <w:pStyle w:val="af0"/>
        <w:ind w:leftChars="0" w:left="360"/>
      </w:pPr>
      <w:r w:rsidRPr="00524F00">
        <w:rPr>
          <w:noProof/>
        </w:rPr>
        <w:drawing>
          <wp:anchor distT="0" distB="0" distL="114300" distR="114300" simplePos="0" relativeHeight="251866624" behindDoc="0" locked="0" layoutInCell="1" allowOverlap="1" wp14:anchorId="193326A0" wp14:editId="7CB9E5A6">
            <wp:simplePos x="0" y="0"/>
            <wp:positionH relativeFrom="margin">
              <wp:posOffset>402590</wp:posOffset>
            </wp:positionH>
            <wp:positionV relativeFrom="paragraph">
              <wp:posOffset>179070</wp:posOffset>
            </wp:positionV>
            <wp:extent cx="5075108" cy="2773680"/>
            <wp:effectExtent l="0" t="0" r="0" b="762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5108"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00">
        <w:rPr>
          <w:noProof/>
        </w:rPr>
        <mc:AlternateContent>
          <mc:Choice Requires="wps">
            <w:drawing>
              <wp:anchor distT="0" distB="0" distL="114300" distR="114300" simplePos="0" relativeHeight="251963904" behindDoc="0" locked="0" layoutInCell="1" allowOverlap="1" wp14:anchorId="6A07A856" wp14:editId="1EFCFE88">
                <wp:simplePos x="0" y="0"/>
                <wp:positionH relativeFrom="column">
                  <wp:posOffset>-38100</wp:posOffset>
                </wp:positionH>
                <wp:positionV relativeFrom="paragraph">
                  <wp:posOffset>26035</wp:posOffset>
                </wp:positionV>
                <wp:extent cx="5833745" cy="268605"/>
                <wp:effectExtent l="0" t="0" r="14605" b="0"/>
                <wp:wrapNone/>
                <wp:docPr id="126" name="テキスト ボックス 126"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AB0917D" w14:textId="43BD144C" w:rsidR="00FA7972" w:rsidRDefault="00FA7972" w:rsidP="002042B6">
                            <w:pPr>
                              <w:snapToGrid w:val="0"/>
                              <w:spacing w:line="240" w:lineRule="auto"/>
                              <w:jc w:val="center"/>
                            </w:pPr>
                            <w:r w:rsidRPr="00BB6D55">
                              <w:rPr>
                                <w:rFonts w:hint="eastAsia"/>
                              </w:rPr>
                              <w:t>《年間時間外</w:t>
                            </w:r>
                            <w:r w:rsidRPr="00BB6D55">
                              <w:t>労働</w:t>
                            </w:r>
                            <w:r w:rsidR="00AE421A">
                              <w:rPr>
                                <w:rFonts w:hint="eastAsia"/>
                              </w:rPr>
                              <w:t>９６０</w:t>
                            </w:r>
                            <w:r w:rsidRPr="00BB6D55">
                              <w:t>時間を</w:t>
                            </w:r>
                            <w:r w:rsidR="00AE421A">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7A856" id="テキスト ボックス 126" o:spid="_x0000_s1148" type="#_x0000_t202" alt="「年間時間外労働960時間を100%としたときの診療科別超過時間割合」の棒グラフ（再掲）。" style="position:absolute;left:0;text-align:left;margin-left:-3pt;margin-top:2.05pt;width:459.35pt;height:21.15pt;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0s0AIAAOMEAAAOAAAAZHJzL2Uyb0RvYy54bWysVM1rE0EUvwv+D8OAR7ub1MQauimxpSKU&#10;ttBKz5PZ2WZhd2edmTSpp2YXSyq2aMVKQfCgYj34QSlCpf/NkH6c+i/4ZjebSvUkXmbfvPfmff3e&#10;byenumGA1piQPo8cXBqzMWIR5a4frTr40fLs7QmMpCKRSwIeMQevM4mn6jdvTHbiGivzFg9cJhAE&#10;iWStEzu4pVRcsyxJWywkcozHLAKjx0VIFFzFquUK0oHoYWCVbbtqdbhwY8EpkxK0M7kR17P4nseo&#10;WvA8yRQKHAy1qewU2dk0p1WfJLVVQeKWT4dlkH+oIiR+BElHoWaIIqgt/D9ChT4VXHJPjVEeWtzz&#10;fMqyHqCbkn2tm6UWiVnWCwxHxqMxyf8Xls6vLQrku4BduYpRREIASaebOvmik2Od9pFO3+o01ck3&#10;uKPMyWWSwgj1xvPB8dHF3qvT/QTOwYe9wbOjQbp9r2rnGp3slmz7lu4d6N4b3XuXCdu69/X84OfZ&#10;fnL26eWg//H8x9OL3s4wxNbh4EVfbxif0/e7Ovmu0886fX150h9sbp/uHF6ebOmNxIDWiWUNal+K&#10;oXrVvc+70EChl6A0WHQ9EZovTBmBHeBfH0HOugpRUFYmxsfv3qlgRMFWrk5U7YoJY129joVUDxgP&#10;kREcLGClMqTJ2pxUuWvhYpJFfNYPgmytggh1HFwdr9jZg5EFggcR5DA95LUaSXWb3RyI0qiTJnfX&#10;oUHB872VMZ31oYo5ItUiEbCo0BOQTy3A4QUcsvGhhFGLiyd/0xt/2B+wYtSBxXewfNwmgmEUPIxg&#10;swxLCkEUQrMQonY4zYFLJaB1TDMRHggVFKIneLgCnGyYLGAiEYVcDqZKFJdplRMQWE1Zo5G5ARti&#10;ouaipZia4GaSZqrL3RUi4uHoFYA2zwtSkNo1BHLfHINGW3HPz+Axs83nOBw5MCkDeMh6Q9Xf75nX&#10;1b+p/gsAAP//AwBQSwMEFAAGAAgAAAAhABLC0PHeAAAABwEAAA8AAABkcnMvZG93bnJldi54bWxM&#10;j8FOwzAQRO9I/IO1SNxaJ1UVIMSpEBKlIBWJlg9w422cJl5HsZuGv2c5wXE0o5k3xWpynRhxCI0n&#10;Bek8AYFUedNQreBr/zK7BxGiJqM7T6jgGwOsyuurQufGX+gTx12sBZdQyLUCG2OfSxkqi06Hue+R&#10;2Dv6wenIcqilGfSFy10nF0mSSacb4gWre3y2WLW7s1Owbo7p/mNs6962b6/r9832tDlFpW5vpqdH&#10;EBGn+BeGX3xGh5KZDv5MJohOwSzjK1HBMgXB9kO6uANxYJ0tQZaF/M9f/gAAAP//AwBQSwECLQAU&#10;AAYACAAAACEAtoM4kv4AAADhAQAAEwAAAAAAAAAAAAAAAAAAAAAAW0NvbnRlbnRfVHlwZXNdLnht&#10;bFBLAQItABQABgAIAAAAIQA4/SH/1gAAAJQBAAALAAAAAAAAAAAAAAAAAC8BAABfcmVscy8ucmVs&#10;c1BLAQItABQABgAIAAAAIQBMSa0s0AIAAOMEAAAOAAAAAAAAAAAAAAAAAC4CAABkcnMvZTJvRG9j&#10;LnhtbFBLAQItABQABgAIAAAAIQASwtDx3gAAAAcBAAAPAAAAAAAAAAAAAAAAACoFAABkcnMvZG93&#10;bnJldi54bWxQSwUGAAAAAAQABADzAAAANQYAAAAA&#10;" filled="f" stroked="f" strokeweight=".5pt">
                <v:textbox inset="0,0,0,0">
                  <w:txbxContent>
                    <w:p w14:paraId="3AB0917D" w14:textId="43BD144C" w:rsidR="00FA7972" w:rsidRDefault="00FA7972" w:rsidP="002042B6">
                      <w:pPr>
                        <w:snapToGrid w:val="0"/>
                        <w:spacing w:line="240" w:lineRule="auto"/>
                        <w:jc w:val="center"/>
                      </w:pPr>
                      <w:r w:rsidRPr="00BB6D55">
                        <w:rPr>
                          <w:rFonts w:hint="eastAsia"/>
                        </w:rPr>
                        <w:t>《年間時間外</w:t>
                      </w:r>
                      <w:r w:rsidRPr="00BB6D55">
                        <w:t>労働</w:t>
                      </w:r>
                      <w:r w:rsidR="00AE421A">
                        <w:rPr>
                          <w:rFonts w:hint="eastAsia"/>
                        </w:rPr>
                        <w:t>９６０</w:t>
                      </w:r>
                      <w:r w:rsidRPr="00BB6D55">
                        <w:t>時間を</w:t>
                      </w:r>
                      <w:r w:rsidR="00AE421A">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v:textbox>
              </v:shape>
            </w:pict>
          </mc:Fallback>
        </mc:AlternateContent>
      </w:r>
    </w:p>
    <w:p w14:paraId="45A9AB04" w14:textId="5C54A94E" w:rsidR="002042B6" w:rsidRPr="00524F00" w:rsidRDefault="002042B6" w:rsidP="002042B6"/>
    <w:p w14:paraId="191287A8" w14:textId="2D7CD44D" w:rsidR="002042B6" w:rsidRPr="00524F00" w:rsidRDefault="002042B6" w:rsidP="002042B6"/>
    <w:p w14:paraId="76EAEB47" w14:textId="34050B94" w:rsidR="002042B6" w:rsidRPr="00524F00" w:rsidRDefault="002042B6" w:rsidP="002042B6"/>
    <w:p w14:paraId="2D510C4A" w14:textId="13E2816B" w:rsidR="002042B6" w:rsidRPr="00524F00" w:rsidRDefault="000F29CB" w:rsidP="002042B6">
      <w:r w:rsidRPr="00524F00">
        <w:rPr>
          <w:noProof/>
        </w:rPr>
        <mc:AlternateContent>
          <mc:Choice Requires="wps">
            <w:drawing>
              <wp:anchor distT="0" distB="0" distL="114300" distR="114300" simplePos="0" relativeHeight="251867648" behindDoc="0" locked="0" layoutInCell="1" allowOverlap="1" wp14:anchorId="0BD5E975" wp14:editId="73A72D1A">
                <wp:simplePos x="0" y="0"/>
                <wp:positionH relativeFrom="column">
                  <wp:posOffset>711200</wp:posOffset>
                </wp:positionH>
                <wp:positionV relativeFrom="paragraph">
                  <wp:posOffset>27940</wp:posOffset>
                </wp:positionV>
                <wp:extent cx="598170" cy="1573530"/>
                <wp:effectExtent l="19050" t="19050" r="11430" b="26670"/>
                <wp:wrapNone/>
                <wp:docPr id="41" name="角丸四角形 127"/>
                <wp:cNvGraphicFramePr/>
                <a:graphic xmlns:a="http://schemas.openxmlformats.org/drawingml/2006/main">
                  <a:graphicData uri="http://schemas.microsoft.com/office/word/2010/wordprocessingShape">
                    <wps:wsp>
                      <wps:cNvSpPr/>
                      <wps:spPr>
                        <a:xfrm>
                          <a:off x="0" y="0"/>
                          <a:ext cx="598170" cy="157353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E560C" id="角丸四角形 127" o:spid="_x0000_s1026" style="position:absolute;left:0;text-align:left;margin-left:56pt;margin-top:2.2pt;width:47.1pt;height:123.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nihwIAANYEAAAOAAAAZHJzL2Uyb0RvYy54bWysVM1uEzEQviPxDpbvdLP5IWnUTRW1CkKq&#10;2ooW9ex4vVlLtsfYTjblMbj2xoVX6IW3oRKPwdi7SUPhhOjBndkZz/j75pucnG61IhvhvART0Pyo&#10;R4kwHEppVgX9eLt4M6HEB2ZKpsCIgt4LT09nr1+dNHYq+lCDKoUjWMT4aWMLWodgp1nmeS0080dg&#10;hcFgBU6zgK5bZaVjDVbXKuv3em+zBlxpHXDhPX49b4N0lupXleDhqqq8CEQVFN8W0unSuYxnNjth&#10;05Vjtpa8ewb7h1doJg023Zc6Z4GRtZN/lNKSO/BQhSMOOoOqklwkDIgm771Ac1MzKxIWJMfbPU3+&#10;/5Xll5trR2RZ0GFOiWEaZ/Tz25cfj49PDw9oPH3/SvL+OPLUWD/F9Bt77TrPoxlBbyun43+EQ7aJ&#10;2/s9t2IbCMePo+NJPsYJcAzlo/FgNEjkZ8+3rfPhnQBNolFQB2tTfsABJl7Z5sIHbIv5u7zY0cBC&#10;KpWGqAxpCjqY5L3YhaGWKsUCmtoiOm9WlDC1QpHy4FJJD0qW8Xos5N1qeaYc2TAUymLRw7+IGdv9&#10;lhZ7nzNft3kp1EpIy4A6VlIXdBIv724rE6uLpMQOQeSxZS5aSyjvcQIOWml6yxcSm1wwH66ZQy0i&#10;GtyvcIVHpQAhQmdRUoP7/LfvMR8lglFKGtQ2wv+0Zk5Qot4bFM9xPhzGZUjOcDTuo+MOI8vDiFnr&#10;M0BWUB/4umTG/KB2ZuVA3+EazmNXDDHDsXdLdOechXbncJG5mM9TGi6AZeHC3Fgei0eeIr232zvm&#10;bCeCgPK5hN0esOkLGbS5rRDm6wCVTBp55hUnGB1cnjTLbtHjdh76Kev552j2CwAA//8DAFBLAwQU&#10;AAYACAAAACEALSZ0xt0AAAAJAQAADwAAAGRycy9kb3ducmV2LnhtbEyPwU7DMBBE70j8g7VI3KgT&#10;t1RVGqdCRYgrbeHAzY23cdR4HWKnDX/PcoLbjmY0+6bcTL4TFxxiG0hDPstAINXBttRoeD+8PKxA&#10;xGTImi4QavjGCJvq9qY0hQ1X2uFlnxrBJRQLo8Gl1BdSxtqhN3EWeiT2TmHwJrEcGmkHc+Vy30mV&#10;ZUvpTUv8wZketw7r8370Giyp0+pt/hq/Pica59tD/rxzH1rf301PaxAJp/QXhl98RoeKmY5hJBtF&#10;xzpXvCVpWCxAsK+ypQJx5ONRKZBVKf8vqH4AAAD//wMAUEsBAi0AFAAGAAgAAAAhALaDOJL+AAAA&#10;4QEAABMAAAAAAAAAAAAAAAAAAAAAAFtDb250ZW50X1R5cGVzXS54bWxQSwECLQAUAAYACAAAACEA&#10;OP0h/9YAAACUAQAACwAAAAAAAAAAAAAAAAAvAQAAX3JlbHMvLnJlbHNQSwECLQAUAAYACAAAACEA&#10;93Ap4ocCAADWBAAADgAAAAAAAAAAAAAAAAAuAgAAZHJzL2Uyb0RvYy54bWxQSwECLQAUAAYACAAA&#10;ACEALSZ0xt0AAAAJAQAADwAAAAAAAAAAAAAAAADhBAAAZHJzL2Rvd25yZXYueG1sUEsFBgAAAAAE&#10;AAQA8wAAAOsFAAAAAA==&#10;" filled="f" strokecolor="red" strokeweight="3pt">
                <v:stroke joinstyle="miter"/>
              </v:roundrect>
            </w:pict>
          </mc:Fallback>
        </mc:AlternateContent>
      </w:r>
    </w:p>
    <w:p w14:paraId="1951325A" w14:textId="4ADCCE48" w:rsidR="002042B6" w:rsidRPr="00524F00" w:rsidRDefault="002042B6" w:rsidP="002042B6"/>
    <w:p w14:paraId="5B055466" w14:textId="706D41ED" w:rsidR="002042B6" w:rsidRPr="00524F00" w:rsidRDefault="002042B6" w:rsidP="002042B6"/>
    <w:p w14:paraId="7683C59C" w14:textId="76521179" w:rsidR="002042B6" w:rsidRPr="00524F00" w:rsidRDefault="002042B6" w:rsidP="002042B6"/>
    <w:p w14:paraId="3840FBD7" w14:textId="70C98A47" w:rsidR="002042B6" w:rsidRPr="00524F00" w:rsidRDefault="002042B6" w:rsidP="002042B6"/>
    <w:p w14:paraId="300A3ED9" w14:textId="29D40B41" w:rsidR="002042B6" w:rsidRPr="00524F00" w:rsidRDefault="002042B6" w:rsidP="002042B6"/>
    <w:p w14:paraId="0E909DBB" w14:textId="46C09088" w:rsidR="001B3BB1" w:rsidRDefault="001B3BB1" w:rsidP="002042B6">
      <w:r>
        <w:rPr>
          <w:noProof/>
        </w:rPr>
        <mc:AlternateContent>
          <mc:Choice Requires="wps">
            <w:drawing>
              <wp:anchor distT="45720" distB="45720" distL="114300" distR="114300" simplePos="0" relativeHeight="251469265" behindDoc="0" locked="0" layoutInCell="1" allowOverlap="1" wp14:anchorId="362A61D7" wp14:editId="64759C07">
                <wp:simplePos x="0" y="0"/>
                <wp:positionH relativeFrom="margin">
                  <wp:align>right</wp:align>
                </wp:positionH>
                <wp:positionV relativeFrom="paragraph">
                  <wp:posOffset>6350</wp:posOffset>
                </wp:positionV>
                <wp:extent cx="2263140" cy="358140"/>
                <wp:effectExtent l="0" t="0" r="22860" b="22860"/>
                <wp:wrapSquare wrapText="bothSides"/>
                <wp:docPr id="3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58140"/>
                        </a:xfrm>
                        <a:prstGeom prst="rect">
                          <a:avLst/>
                        </a:prstGeom>
                        <a:solidFill>
                          <a:srgbClr val="FFFFFF"/>
                        </a:solidFill>
                        <a:ln w="9525">
                          <a:solidFill>
                            <a:schemeClr val="bg1"/>
                          </a:solidFill>
                          <a:miter lim="800000"/>
                          <a:headEnd/>
                          <a:tailEnd/>
                        </a:ln>
                      </wps:spPr>
                      <wps:txbx>
                        <w:txbxContent>
                          <w:p w14:paraId="2769EDB4" w14:textId="3BDEBAE8"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A61D7" id="_x0000_s1149" type="#_x0000_t202" style="position:absolute;left:0;text-align:left;margin-left:127pt;margin-top:.5pt;width:178.2pt;height:28.2pt;z-index:251469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2DTQIAAGAEAAAOAAAAZHJzL2Uyb0RvYy54bWysVM2O0zAQviPxDpbvNE3aLrtR09XSpQhp&#10;+ZEWHsBxnMbC8QTbbVKOWwnxELwC4szz5EUYO93SXW6IHKwZj+ebmW9mMr/sakW2wlgJOqPxaEyJ&#10;0BwKqdcZ/fhh9eycEuuYLpgCLTK6E5ZeLp4+mbdNKhKoQBXCEATRNm2bjFbONWkUWV6JmtkRNEKj&#10;sQRTM4eqWUeFYS2i1ypKxuOzqAVTNAa4sBZvrwcjXQT8shTcvStLKxxRGcXcXDhNOHN/Ros5S9eG&#10;NZXkhzTYP2RRM6kx6BHqmjlGNkb+BVVLbsBC6UYc6gjKUnIRasBq4vGjam4r1ohQC5JjmyNN9v/B&#10;8rfb94bIIqOT2UVMiWY1dqnff+3vfvR3v/r9N9Lvv/f7fX/3E3WSeMbaxqboeNugq+teQIedD9Xb&#10;5gb4J0s0LCum1+LKGGgrwQrMOPae0YnrgGM9SN6+gQLjso2DANSVpvZ0IkEE0bFzu2O3ROcIx8sk&#10;OZvEUzRxtE1m5172IVh6790Y614JqIkXMmpwGgI6295YNzy9f+KDWVCyWEmlgmLW+VIZsmU4Oavw&#10;HdAfPFOatBm9mCWzgYAHEH6IxREkXw8UPApUS4cboGSd0fOx/3wYlnrWXuoiyI5JNchYnNIHGj1z&#10;A4euy7vQwzg+9ieHYofMGhhGHlcUhQrMF0paHPeM2s8bZgQl6rXG7lzEU0+lC8p09jxBxZxa8lML&#10;0xyhMuooGcSlCzvlE9dwhV0sZSDYt3vI5JA0jnFo0WHl/J6c6uHVnx/D4jcAAAD//wMAUEsDBBQA&#10;BgAIAAAAIQDuNzTm2wAAAAUBAAAPAAAAZHJzL2Rvd25yZXYueG1sTI9BT8MwDIXvSPyHyEjcWAp0&#10;BUrTCYHYDU0UNDi6jWkrGqdqsq3w6zEnOFnPz3rvc7Ga3aD2NIXes4HzRQKKuPG259bA68vj2TWo&#10;EJEtDp7JwBcFWJXHRwXm1h/4mfZVbJWEcMjRQBfjmGsdmo4choUficX78JPDKHJqtZ3wIOFu0BdJ&#10;kmmHPUtDhyPdd9R8VjtnIDRJtt2k1fat1mv6vrH24X39ZMzpyXx3CyrSHP+O4Rdf0KEUptrv2AY1&#10;GJBHomxliHm5zFJQtYHlVQq6LPR/+vIHAAD//wMAUEsBAi0AFAAGAAgAAAAhALaDOJL+AAAA4QEA&#10;ABMAAAAAAAAAAAAAAAAAAAAAAFtDb250ZW50X1R5cGVzXS54bWxQSwECLQAUAAYACAAAACEAOP0h&#10;/9YAAACUAQAACwAAAAAAAAAAAAAAAAAvAQAAX3JlbHMvLnJlbHNQSwECLQAUAAYACAAAACEA1AE9&#10;g00CAABgBAAADgAAAAAAAAAAAAAAAAAuAgAAZHJzL2Uyb0RvYy54bWxQSwECLQAUAAYACAAAACEA&#10;7jc05tsAAAAFAQAADwAAAAAAAAAAAAAAAACnBAAAZHJzL2Rvd25yZXYueG1sUEsFBgAAAAAEAAQA&#10;8wAAAK8FAAAAAA==&#10;" strokecolor="white [3212]">
                <v:textbox>
                  <w:txbxContent>
                    <w:p w14:paraId="2769EDB4" w14:textId="3BDEBAE8"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v:textbox>
                <w10:wrap type="square" anchorx="margin"/>
              </v:shape>
            </w:pict>
          </mc:Fallback>
        </mc:AlternateContent>
      </w:r>
    </w:p>
    <w:p w14:paraId="68F4DE83" w14:textId="5C60F47F" w:rsidR="002F28CC" w:rsidRPr="00524F00" w:rsidRDefault="000F29CB" w:rsidP="002042B6">
      <w:r w:rsidRPr="00524F00">
        <w:rPr>
          <w:noProof/>
        </w:rPr>
        <mc:AlternateContent>
          <mc:Choice Requires="wps">
            <w:drawing>
              <wp:anchor distT="0" distB="0" distL="114300" distR="114300" simplePos="0" relativeHeight="251964928" behindDoc="0" locked="0" layoutInCell="1" allowOverlap="1" wp14:anchorId="7A1B4568" wp14:editId="204DC779">
                <wp:simplePos x="0" y="0"/>
                <wp:positionH relativeFrom="margin">
                  <wp:posOffset>1850390</wp:posOffset>
                </wp:positionH>
                <wp:positionV relativeFrom="paragraph">
                  <wp:posOffset>29210</wp:posOffset>
                </wp:positionV>
                <wp:extent cx="4046220" cy="327660"/>
                <wp:effectExtent l="0" t="0" r="11430" b="15240"/>
                <wp:wrapNone/>
                <wp:docPr id="125" name="テキスト ボックス 125"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4046220" cy="327660"/>
                        </a:xfrm>
                        <a:prstGeom prst="rect">
                          <a:avLst/>
                        </a:prstGeom>
                        <a:noFill/>
                        <a:ln w="6350">
                          <a:noFill/>
                        </a:ln>
                      </wps:spPr>
                      <wps:txbx>
                        <w:txbxContent>
                          <w:p w14:paraId="05236A45" w14:textId="79E097D5" w:rsidR="00FA7972" w:rsidRPr="00C127E7" w:rsidRDefault="00FA7972" w:rsidP="00627EA4">
                            <w:pPr>
                              <w:tabs>
                                <w:tab w:val="left" w:pos="600"/>
                              </w:tabs>
                              <w:snapToGrid w:val="0"/>
                              <w:spacing w:line="240" w:lineRule="auto"/>
                              <w:ind w:rightChars="37" w:right="89"/>
                            </w:pPr>
                            <w:r>
                              <w:tab/>
                            </w:r>
                            <w:r w:rsidR="00627EA4">
                              <w:rPr>
                                <w:rFonts w:hint="eastAsia"/>
                              </w:rPr>
                              <w:t>出典</w:t>
                            </w:r>
                            <w:r w:rsidR="00627EA4">
                              <w:t>：</w:t>
                            </w:r>
                            <w:r w:rsidR="00627EA4">
                              <w:rPr>
                                <w:rFonts w:hint="eastAsia"/>
                              </w:rPr>
                              <w:t>大阪</w:t>
                            </w:r>
                            <w:r w:rsidR="00627EA4" w:rsidRPr="00C127E7">
                              <w:rPr>
                                <w:rFonts w:hint="eastAsia"/>
                              </w:rPr>
                              <w:t>府</w:t>
                            </w:r>
                            <w:r w:rsidR="00627EA4" w:rsidRPr="00C127E7">
                              <w:t>「</w:t>
                            </w:r>
                            <w:r w:rsidR="00627EA4" w:rsidRPr="00C127E7">
                              <w:rPr>
                                <w:rFonts w:hint="eastAsia"/>
                              </w:rPr>
                              <w:t>医師確保計画策定のための実態調査</w:t>
                            </w:r>
                            <w:r w:rsidR="00627EA4" w:rsidRPr="00C127E7">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4568" id="テキスト ボックス 125" o:spid="_x0000_s1150" type="#_x0000_t202" alt="出典&#10;大阪府「医師確保計画及び外来医療計画の策定のためのアンケート調査」、大阪府「医師確保計画策定に向けた医師の勤務実態追加調査」&#10;" style="position:absolute;left:0;text-align:left;margin-left:145.7pt;margin-top:2.3pt;width:318.6pt;height:25.8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pt+AIAADQFAAAOAAAAZHJzL2Uyb0RvYy54bWysVP9LFEEU/z3ofxgm6Le8L9oVl3tyKUYg&#10;Kmj489zcrLewu7PNzHlrP3l3WKJGBSEZyoUYhaIR/mJa+MdM69l/0Zvd2zMs+iGCZfbN+/4+770Z&#10;Hgk9Fy0wIR3uWzg3kMWI+ZRXHX/ewo9mx2/dxUgq4leJy31m4UUm8Ujp+rXhRlBkeV7jbpUJBE58&#10;WWwEFq4pFRQzGUlrzCNygAfMB6HNhUcUXMV8pipIA7x7biafzRYyDS6qgeCUSQncsUSIS7F/22ZU&#10;Tdm2ZAq5FobcVHyK+KyYM1MaJsV5QYKaQ3tpkH/IwiOOD0H7rsaIIqgunN9ceQ4VXHJbDVDuZbht&#10;O5TFNUA1ueyVamZqJGBxLQCODPowyf/nlk4uTAvkVKF3+dsY+cSDJun2U9060K0vur2CdHtLt9u6&#10;9QnuKFaqMkkBwujZSbR8fPNGWL4X7X748WYvOtnSS+vR+ml0vN/dOfl+tn3xcaX7+jR6saqbR9Hu&#10;xvn2e5B2N1sJXzcPuwcb0eFbIHSzo1tNQ7R2dPtItz7r9lcIf7F3dt451UvP9VLz71FSV/vRy1e6&#10;CV8nyQR8Rmu70dpmdNg5X167OPsWrb7ru43TN1PQCGQRwJgJAA4V3uchIJLyJTBNc0NbeOYPbUMg&#10;h3la7M8QCxWiwBzKDhXyeRBRkA3m7xQK8ZBlLq0DIdUDxj1kCAsLmNF4dMjChFSQCaimKiaYz8cd&#10;143n1PVRw8KFwdvZ2KAvAQvXB0NTQ5KroVRYCZPO5gbTSiq8uggFCp4sggzouANZTBCppomAyYfE&#10;YZvVFBy2yyEa71EY1bh48ie+0YeBBClGDdgkC8vHdSIYRu5DH0bVrF1KiJSopIRf90Y5LGcO3omA&#10;xiQYCOWmpC24NwdLXjZRQER8CrEsTJVIL6Mq2Wh4Jigrl2M1WK+AqAl/JqDGuUHSoDobzhER9KBX&#10;0LRJnm4ZKV7pQKKb9KBcV9x24vYYbBMce5DDasZd6z0jZvd/vcdal49d6ScAAAD//wMAUEsDBBQA&#10;BgAIAAAAIQDb59Hn4AAAAAgBAAAPAAAAZHJzL2Rvd25yZXYueG1sTI9RS8NAEITfhf6HYwu+2UtC&#10;DW3MpohgrYKCrT/gmlxzaXJ7IXdN4793fdK3WWaY+TbfTLYTox584wghXkQgNJWuaqhG+Do8361A&#10;+KCoUp0jjfCtPWyK2U2usspd6VOP+1ALLiGfKQQTQp9J6UujrfIL12ti7+QGqwKfQy2rQV253HYy&#10;iaJUWtUQLxjV6yejy3Z/sQjb5hQfPsa27k37+rJ9272fd+eAeDufHh9ABD2FvzD84jM6FMx0dBeq&#10;vOgQknW85CjCMgXB/jpZsTgi3KcJyCKX/x8ofgAAAP//AwBQSwECLQAUAAYACAAAACEAtoM4kv4A&#10;AADhAQAAEwAAAAAAAAAAAAAAAAAAAAAAW0NvbnRlbnRfVHlwZXNdLnhtbFBLAQItABQABgAIAAAA&#10;IQA4/SH/1gAAAJQBAAALAAAAAAAAAAAAAAAAAC8BAABfcmVscy8ucmVsc1BLAQItABQABgAIAAAA&#10;IQCy6fpt+AIAADQFAAAOAAAAAAAAAAAAAAAAAC4CAABkcnMvZTJvRG9jLnhtbFBLAQItABQABgAI&#10;AAAAIQDb59Hn4AAAAAgBAAAPAAAAAAAAAAAAAAAAAFIFAABkcnMvZG93bnJldi54bWxQSwUGAAAA&#10;AAQABADzAAAAXwYAAAAA&#10;" filled="f" stroked="f" strokeweight=".5pt">
                <v:textbox inset="0,0,0,0">
                  <w:txbxContent>
                    <w:p w14:paraId="05236A45" w14:textId="79E097D5" w:rsidR="00FA7972" w:rsidRPr="00C127E7" w:rsidRDefault="00FA7972" w:rsidP="00627EA4">
                      <w:pPr>
                        <w:tabs>
                          <w:tab w:val="left" w:pos="600"/>
                        </w:tabs>
                        <w:snapToGrid w:val="0"/>
                        <w:spacing w:line="240" w:lineRule="auto"/>
                        <w:ind w:rightChars="37" w:right="89"/>
                      </w:pPr>
                      <w:r>
                        <w:tab/>
                      </w:r>
                      <w:r w:rsidR="00627EA4">
                        <w:rPr>
                          <w:rFonts w:hint="eastAsia"/>
                        </w:rPr>
                        <w:t>出典</w:t>
                      </w:r>
                      <w:r w:rsidR="00627EA4">
                        <w:t>：</w:t>
                      </w:r>
                      <w:r w:rsidR="00627EA4">
                        <w:rPr>
                          <w:rFonts w:hint="eastAsia"/>
                        </w:rPr>
                        <w:t>大阪</w:t>
                      </w:r>
                      <w:r w:rsidR="00627EA4" w:rsidRPr="00C127E7">
                        <w:rPr>
                          <w:rFonts w:hint="eastAsia"/>
                        </w:rPr>
                        <w:t>府</w:t>
                      </w:r>
                      <w:r w:rsidR="00627EA4" w:rsidRPr="00C127E7">
                        <w:t>「</w:t>
                      </w:r>
                      <w:r w:rsidR="00627EA4" w:rsidRPr="00C127E7">
                        <w:rPr>
                          <w:rFonts w:hint="eastAsia"/>
                        </w:rPr>
                        <w:t>医師確保計画策定のための実態調査</w:t>
                      </w:r>
                      <w:r w:rsidR="00627EA4" w:rsidRPr="00C127E7">
                        <w:t>」</w:t>
                      </w:r>
                    </w:p>
                  </w:txbxContent>
                </v:textbox>
                <w10:wrap anchorx="margin"/>
              </v:shape>
            </w:pict>
          </mc:Fallback>
        </mc:AlternateContent>
      </w:r>
    </w:p>
    <w:p w14:paraId="6249FCE6" w14:textId="77777777" w:rsidR="00912943" w:rsidRDefault="00912943" w:rsidP="000F29CB">
      <w:pPr>
        <w:rPr>
          <w:u w:val="single"/>
        </w:rPr>
      </w:pPr>
    </w:p>
    <w:p w14:paraId="73563F47" w14:textId="51526DC5" w:rsidR="003F1EFF" w:rsidRPr="00524F00" w:rsidRDefault="003F1EFF" w:rsidP="000F29CB">
      <w:pPr>
        <w:rPr>
          <w:u w:val="single"/>
        </w:rPr>
      </w:pPr>
      <w:r w:rsidRPr="00524F00">
        <w:rPr>
          <w:rFonts w:hint="eastAsia"/>
          <w:u w:val="single"/>
        </w:rPr>
        <w:t>（C）取り組むべき施策</w:t>
      </w:r>
    </w:p>
    <w:p w14:paraId="1CAF4DAE" w14:textId="052DF158" w:rsidR="00AE7391" w:rsidRPr="00524F00" w:rsidRDefault="001E4851" w:rsidP="001E4851">
      <w:pPr>
        <w:pStyle w:val="af0"/>
        <w:numPr>
          <w:ilvl w:val="0"/>
          <w:numId w:val="2"/>
        </w:numPr>
        <w:ind w:leftChars="0" w:left="244" w:hangingChars="105" w:hanging="244"/>
        <w:rPr>
          <w:spacing w:val="-4"/>
        </w:rPr>
      </w:pPr>
      <w:r w:rsidRPr="00524F00">
        <w:rPr>
          <w:rFonts w:hint="eastAsia"/>
          <w:spacing w:val="-4"/>
        </w:rPr>
        <w:t>心血管疾患の救急患者の搬送・受入れに関する課題について</w:t>
      </w:r>
      <w:r w:rsidR="00AD5790" w:rsidRPr="00524F00">
        <w:rPr>
          <w:rFonts w:hint="eastAsia"/>
          <w:spacing w:val="-4"/>
        </w:rPr>
        <w:t>、ＯＲＩＯＮ</w:t>
      </w:r>
      <w:r w:rsidR="00DB70A5" w:rsidRPr="00524F00">
        <w:rPr>
          <w:rFonts w:hint="eastAsia"/>
          <w:spacing w:val="-4"/>
        </w:rPr>
        <w:t>を活用して</w:t>
      </w:r>
      <w:r w:rsidRPr="00524F00">
        <w:rPr>
          <w:rFonts w:hint="eastAsia"/>
          <w:spacing w:val="-4"/>
        </w:rPr>
        <w:t>検証・分析をします。</w:t>
      </w:r>
    </w:p>
    <w:p w14:paraId="73610FC2" w14:textId="34422296" w:rsidR="00A92C78" w:rsidRPr="00C26CC2" w:rsidRDefault="001E4851" w:rsidP="00C26CC2">
      <w:pPr>
        <w:pStyle w:val="af0"/>
        <w:numPr>
          <w:ilvl w:val="0"/>
          <w:numId w:val="2"/>
        </w:numPr>
        <w:ind w:leftChars="0" w:left="252" w:hangingChars="105" w:hanging="252"/>
      </w:pPr>
      <w:r w:rsidRPr="00524F00">
        <w:rPr>
          <w:rFonts w:hint="eastAsia"/>
        </w:rPr>
        <w:t>心血管疾患の医療体制</w:t>
      </w:r>
      <w:r w:rsidR="009D2420" w:rsidRPr="00524F00">
        <w:rPr>
          <w:rFonts w:hint="eastAsia"/>
        </w:rPr>
        <w:t>（医療提供体制、医療連携体制）</w:t>
      </w:r>
      <w:r w:rsidRPr="00524F00">
        <w:rPr>
          <w:rFonts w:hint="eastAsia"/>
        </w:rPr>
        <w:t>の状況等を把握し、関係者間でめざすべき方向性の共有を図ることにより、地域の医療機関の自主的な</w:t>
      </w:r>
      <w:r w:rsidR="009D2420" w:rsidRPr="00524F00">
        <w:rPr>
          <w:rFonts w:hint="eastAsia"/>
        </w:rPr>
        <w:t>医療機能の分化・連携の</w:t>
      </w:r>
      <w:r w:rsidRPr="00524F00">
        <w:rPr>
          <w:rFonts w:hint="eastAsia"/>
        </w:rPr>
        <w:t>取組を促進します。</w:t>
      </w:r>
    </w:p>
    <w:p w14:paraId="19A5BE82" w14:textId="570F2292" w:rsidR="000957DD" w:rsidRDefault="002E6248" w:rsidP="000957DD">
      <w:pPr>
        <w:pStyle w:val="af0"/>
        <w:numPr>
          <w:ilvl w:val="0"/>
          <w:numId w:val="2"/>
        </w:numPr>
        <w:ind w:leftChars="0" w:left="252" w:hangingChars="105" w:hanging="252"/>
      </w:pPr>
      <w:r w:rsidRPr="00C127E7">
        <w:rPr>
          <w:rFonts w:hint="eastAsia"/>
        </w:rPr>
        <w:t>循環器内科医・心臓血管外科医</w:t>
      </w:r>
      <w:r w:rsidR="0011464C" w:rsidRPr="00C127E7">
        <w:rPr>
          <w:rFonts w:hint="eastAsia"/>
        </w:rPr>
        <w:t>の確保に向け、大阪府医療勤務環境改善支援センターを中心に医療機関における勤務環境の改善のための取組を促進します。</w:t>
      </w:r>
    </w:p>
    <w:p w14:paraId="7AAE2343" w14:textId="1BD2B170" w:rsidR="00934EEA" w:rsidRPr="00EA781B" w:rsidRDefault="00E95D20" w:rsidP="000957DD">
      <w:pPr>
        <w:pStyle w:val="af0"/>
        <w:numPr>
          <w:ilvl w:val="0"/>
          <w:numId w:val="2"/>
        </w:numPr>
        <w:ind w:leftChars="0" w:left="252" w:hangingChars="105" w:hanging="252"/>
      </w:pPr>
      <w:r w:rsidRPr="00EA781B">
        <w:rPr>
          <w:rFonts w:hint="eastAsia"/>
        </w:rPr>
        <w:t>研修医、医学生等</w:t>
      </w:r>
      <w:r w:rsidR="00934EEA" w:rsidRPr="00EA781B">
        <w:rPr>
          <w:rFonts w:hint="eastAsia"/>
        </w:rPr>
        <w:t>を対象とした</w:t>
      </w:r>
      <w:r w:rsidR="002F6D6D" w:rsidRPr="00EA781B">
        <w:rPr>
          <w:rFonts w:hint="eastAsia"/>
        </w:rPr>
        <w:t>関係機関による</w:t>
      </w:r>
      <w:r w:rsidR="00934EEA" w:rsidRPr="00EA781B">
        <w:rPr>
          <w:rFonts w:hint="eastAsia"/>
        </w:rPr>
        <w:t>セミナーを実施</w:t>
      </w:r>
      <w:r w:rsidRPr="00EA781B">
        <w:rPr>
          <w:rFonts w:hint="eastAsia"/>
        </w:rPr>
        <w:t>し</w:t>
      </w:r>
      <w:r w:rsidR="00934EEA" w:rsidRPr="00EA781B">
        <w:rPr>
          <w:rFonts w:hint="eastAsia"/>
        </w:rPr>
        <w:t>、</w:t>
      </w:r>
      <w:r w:rsidRPr="00EA781B">
        <w:rPr>
          <w:rFonts w:hint="eastAsia"/>
        </w:rPr>
        <w:t>また医療現場の見学を奨励するなどにより、</w:t>
      </w:r>
      <w:r w:rsidR="00934EEA" w:rsidRPr="00EA781B">
        <w:rPr>
          <w:rFonts w:hint="eastAsia"/>
        </w:rPr>
        <w:t>循環器内科医・心臓血管外科医の確保に努めます。</w:t>
      </w:r>
    </w:p>
    <w:p w14:paraId="6B595414" w14:textId="5CFB6CC3" w:rsidR="000957DD" w:rsidRPr="00E95D20" w:rsidRDefault="000957DD" w:rsidP="000957DD">
      <w:pPr>
        <w:rPr>
          <w:color w:val="FF0000"/>
          <w:highlight w:val="cyan"/>
        </w:rPr>
      </w:pPr>
    </w:p>
    <w:p w14:paraId="3A619F82" w14:textId="030E3A9B" w:rsidR="000957DD" w:rsidRDefault="000957DD" w:rsidP="000957DD">
      <w:pPr>
        <w:rPr>
          <w:color w:val="FF0000"/>
          <w:highlight w:val="cyan"/>
        </w:rPr>
      </w:pPr>
    </w:p>
    <w:p w14:paraId="494A7A51" w14:textId="77777777" w:rsidR="000957DD" w:rsidRPr="000957DD" w:rsidRDefault="000957DD" w:rsidP="000957DD">
      <w:pPr>
        <w:rPr>
          <w:color w:val="FF0000"/>
          <w:highlight w:val="cyan"/>
        </w:rPr>
      </w:pPr>
    </w:p>
    <w:p w14:paraId="51680C29" w14:textId="185577D5" w:rsidR="000B053A" w:rsidRPr="00524F00" w:rsidRDefault="000B053A" w:rsidP="00D52D74">
      <w:pPr>
        <w:rPr>
          <w:bdr w:val="single" w:sz="4" w:space="0" w:color="auto"/>
        </w:rPr>
      </w:pPr>
      <w:r w:rsidRPr="00524F00">
        <w:rPr>
          <w:rFonts w:hint="eastAsia"/>
          <w:bdr w:val="single" w:sz="4" w:space="0" w:color="auto"/>
        </w:rPr>
        <w:lastRenderedPageBreak/>
        <w:t xml:space="preserve">　</w:t>
      </w:r>
      <w:r w:rsidR="003B38EC" w:rsidRPr="00524F00">
        <w:rPr>
          <w:rFonts w:hint="eastAsia"/>
          <w:bdr w:val="single" w:sz="4" w:space="0" w:color="auto"/>
        </w:rPr>
        <w:t>3．</w:t>
      </w:r>
      <w:r w:rsidRPr="00524F00">
        <w:rPr>
          <w:rFonts w:hint="eastAsia"/>
          <w:bdr w:val="single" w:sz="4" w:space="0" w:color="auto"/>
        </w:rPr>
        <w:t>小児期・若年期から配慮が必要な循環器病への対策</w:t>
      </w:r>
    </w:p>
    <w:p w14:paraId="1FA767D9" w14:textId="77777777" w:rsidR="000B053A" w:rsidRPr="00524F00" w:rsidRDefault="000B053A" w:rsidP="00D52D74">
      <w:pPr>
        <w:tabs>
          <w:tab w:val="left" w:pos="480"/>
        </w:tabs>
        <w:rPr>
          <w:u w:val="single"/>
        </w:rPr>
      </w:pPr>
      <w:r w:rsidRPr="00524F00">
        <w:rPr>
          <w:rFonts w:hint="eastAsia"/>
          <w:u w:val="single"/>
        </w:rPr>
        <w:t>（A）はじめに</w:t>
      </w:r>
    </w:p>
    <w:p w14:paraId="7971D6E4" w14:textId="41DAF953" w:rsidR="00E804F2" w:rsidRDefault="00826835" w:rsidP="00CF5EA4">
      <w:pPr>
        <w:pStyle w:val="af0"/>
        <w:numPr>
          <w:ilvl w:val="0"/>
          <w:numId w:val="2"/>
        </w:numPr>
        <w:ind w:leftChars="0" w:left="240" w:hangingChars="100" w:hanging="240"/>
      </w:pPr>
      <w:r w:rsidRPr="00524F00">
        <w:rPr>
          <w:rFonts w:hint="eastAsia"/>
        </w:rPr>
        <w:t>循環器病の中には、</w:t>
      </w:r>
      <w:r w:rsidR="00AE421A">
        <w:rPr>
          <w:rFonts w:hint="eastAsia"/>
        </w:rPr>
        <w:t>１００</w:t>
      </w:r>
      <w:r w:rsidRPr="00524F00">
        <w:rPr>
          <w:rFonts w:hint="eastAsia"/>
        </w:rPr>
        <w:t>人に</w:t>
      </w:r>
      <w:r w:rsidR="00AE421A">
        <w:rPr>
          <w:rFonts w:hint="eastAsia"/>
        </w:rPr>
        <w:t>１</w:t>
      </w:r>
      <w:r w:rsidRPr="00524F00">
        <w:rPr>
          <w:rFonts w:hint="eastAsia"/>
        </w:rPr>
        <w:t>人の割合で出生する</w:t>
      </w:r>
      <w:r w:rsidR="00172663" w:rsidRPr="00524F00">
        <w:rPr>
          <w:rFonts w:hint="eastAsia"/>
        </w:rPr>
        <w:t>先天性心疾患や小児不整脈、小児脳卒中、家族性高コレステロール血症等といった小児期・若年期から配慮が必要な疾患があ</w:t>
      </w:r>
      <w:r w:rsidR="007B41D9" w:rsidRPr="00524F00">
        <w:rPr>
          <w:rFonts w:hint="eastAsia"/>
        </w:rPr>
        <w:t>ります</w:t>
      </w:r>
      <w:r w:rsidR="00172663" w:rsidRPr="00524F00">
        <w:rPr>
          <w:rFonts w:hint="eastAsia"/>
        </w:rPr>
        <w:t>。</w:t>
      </w:r>
    </w:p>
    <w:p w14:paraId="089BBE2C" w14:textId="77777777" w:rsidR="00CF5EA4" w:rsidRPr="00CF5EA4" w:rsidRDefault="00CF5EA4" w:rsidP="00CF5EA4"/>
    <w:p w14:paraId="334872B7" w14:textId="21F6E063" w:rsidR="007B41D9" w:rsidRPr="00524F00" w:rsidRDefault="007B41D9" w:rsidP="007B41D9">
      <w:pPr>
        <w:tabs>
          <w:tab w:val="left" w:pos="480"/>
        </w:tabs>
        <w:rPr>
          <w:u w:val="single"/>
        </w:rPr>
      </w:pPr>
      <w:r w:rsidRPr="00524F00">
        <w:rPr>
          <w:rFonts w:hint="eastAsia"/>
          <w:u w:val="single"/>
        </w:rPr>
        <w:t>（B）現状・課題</w:t>
      </w:r>
    </w:p>
    <w:p w14:paraId="7D65AD05" w14:textId="46DDF654" w:rsidR="007B41D9" w:rsidRPr="00524F00" w:rsidRDefault="00436707" w:rsidP="00E804F2">
      <w:pPr>
        <w:pStyle w:val="af0"/>
        <w:numPr>
          <w:ilvl w:val="0"/>
          <w:numId w:val="2"/>
        </w:numPr>
        <w:ind w:leftChars="0" w:left="240" w:hangingChars="100" w:hanging="240"/>
      </w:pPr>
      <w:r w:rsidRPr="00FA7B56">
        <w:rPr>
          <w:rFonts w:hint="eastAsia"/>
          <w:noProof/>
        </w:rPr>
        <w:drawing>
          <wp:anchor distT="0" distB="0" distL="114300" distR="114300" simplePos="0" relativeHeight="252001792" behindDoc="0" locked="0" layoutInCell="1" allowOverlap="1" wp14:anchorId="1FD59AFA" wp14:editId="1F86E7C7">
            <wp:simplePos x="0" y="0"/>
            <wp:positionH relativeFrom="margin">
              <wp:align>center</wp:align>
            </wp:positionH>
            <wp:positionV relativeFrom="paragraph">
              <wp:posOffset>1050290</wp:posOffset>
            </wp:positionV>
            <wp:extent cx="5029200" cy="3943128"/>
            <wp:effectExtent l="0" t="0" r="0" b="0"/>
            <wp:wrapNone/>
            <wp:docPr id="3640" name="図 3640" descr="2022年度（令和4年度）における「小児慢性特定疾病疾患群別交付者割合」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2022年度（令和4年度）における「小児慢性特定疾病疾患群別交付者割合」の円グラフ。"/>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3943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348" w:rsidRPr="00FA7B56">
        <w:rPr>
          <w:rFonts w:hint="eastAsia"/>
        </w:rPr>
        <w:t>小児慢性特定疾病児（原則</w:t>
      </w:r>
      <w:r w:rsidR="00FA7B56" w:rsidRPr="00FA7B56">
        <w:rPr>
          <w:rFonts w:hint="eastAsia"/>
        </w:rPr>
        <w:t>１８</w:t>
      </w:r>
      <w:r w:rsidR="00B56348" w:rsidRPr="00FA7B56">
        <w:rPr>
          <w:rFonts w:hint="eastAsia"/>
        </w:rPr>
        <w:t>歳未満）に係る経済的負担の軽減を図るため、医療費助成を行っています</w:t>
      </w:r>
      <w:r w:rsidR="00E804F2" w:rsidRPr="00FA7B56">
        <w:rPr>
          <w:rFonts w:hint="eastAsia"/>
        </w:rPr>
        <w:t>。</w:t>
      </w:r>
      <w:r w:rsidR="00B56348" w:rsidRPr="00FA7B56">
        <w:rPr>
          <w:rFonts w:hint="eastAsia"/>
        </w:rPr>
        <w:t>小児慢性特定疾病疾患群別での助成金交付者の割合を見ると、慢性心疾患が</w:t>
      </w:r>
      <w:r w:rsidR="00FA7B56" w:rsidRPr="00FA7B56">
        <w:rPr>
          <w:rFonts w:hint="eastAsia"/>
        </w:rPr>
        <w:t>２</w:t>
      </w:r>
      <w:r w:rsidR="00B56348" w:rsidRPr="00FA7B56">
        <w:rPr>
          <w:rFonts w:hint="eastAsia"/>
        </w:rPr>
        <w:t>番目に多</w:t>
      </w:r>
      <w:r w:rsidR="00E804F2" w:rsidRPr="00FA7B56">
        <w:rPr>
          <w:rFonts w:hint="eastAsia"/>
        </w:rPr>
        <w:t>い</w:t>
      </w:r>
      <w:r w:rsidR="00FA7B56" w:rsidRPr="00FA7B56">
        <w:rPr>
          <w:rFonts w:hint="eastAsia"/>
        </w:rPr>
        <w:t>１８．４</w:t>
      </w:r>
      <w:r w:rsidR="00E804F2" w:rsidRPr="00FA7B56">
        <w:rPr>
          <w:rFonts w:hint="eastAsia"/>
        </w:rPr>
        <w:t>％(</w:t>
      </w:r>
      <w:r w:rsidR="00FA7B56">
        <w:rPr>
          <w:rFonts w:hint="eastAsia"/>
        </w:rPr>
        <w:t>１，５２４</w:t>
      </w:r>
      <w:r w:rsidR="00E804F2" w:rsidRPr="00FA7B56">
        <w:rPr>
          <w:rFonts w:hint="eastAsia"/>
        </w:rPr>
        <w:t>人)を占めており、平成</w:t>
      </w:r>
      <w:r w:rsidR="00FA7B56" w:rsidRPr="00FA7B56">
        <w:rPr>
          <w:rFonts w:hint="eastAsia"/>
        </w:rPr>
        <w:t>２８</w:t>
      </w:r>
      <w:r w:rsidR="00E804F2" w:rsidRPr="00FA7B56">
        <w:rPr>
          <w:rFonts w:hint="eastAsia"/>
        </w:rPr>
        <w:t>年度の</w:t>
      </w:r>
      <w:r w:rsidR="00FA7B56">
        <w:rPr>
          <w:rFonts w:hint="eastAsia"/>
        </w:rPr>
        <w:t>１７．６</w:t>
      </w:r>
      <w:r w:rsidR="00E804F2" w:rsidRPr="00FA7B56">
        <w:rPr>
          <w:rFonts w:hint="eastAsia"/>
        </w:rPr>
        <w:t>%(</w:t>
      </w:r>
      <w:r w:rsidR="00FA7B56">
        <w:rPr>
          <w:rFonts w:hint="eastAsia"/>
        </w:rPr>
        <w:t>１，８０１</w:t>
      </w:r>
      <w:r w:rsidR="00E804F2" w:rsidRPr="00FA7B56">
        <w:rPr>
          <w:rFonts w:hint="eastAsia"/>
        </w:rPr>
        <w:t>人)と比べると横ばいで推移しています</w:t>
      </w:r>
      <w:r w:rsidR="00E804F2" w:rsidRPr="00524F00">
        <w:rPr>
          <w:rFonts w:hint="eastAsia"/>
        </w:rPr>
        <w:t>。</w:t>
      </w:r>
    </w:p>
    <w:p w14:paraId="3ADB364A" w14:textId="78AF8BB8" w:rsidR="00C113FB" w:rsidRPr="00524F00" w:rsidRDefault="00C113FB" w:rsidP="00C113FB">
      <w:r w:rsidRPr="00524F00">
        <w:rPr>
          <w:noProof/>
        </w:rPr>
        <mc:AlternateContent>
          <mc:Choice Requires="wps">
            <w:drawing>
              <wp:anchor distT="0" distB="0" distL="114300" distR="114300" simplePos="0" relativeHeight="251649536" behindDoc="0" locked="0" layoutInCell="1" allowOverlap="1" wp14:anchorId="634649A8" wp14:editId="0190023E">
                <wp:simplePos x="0" y="0"/>
                <wp:positionH relativeFrom="margin">
                  <wp:align>center</wp:align>
                </wp:positionH>
                <wp:positionV relativeFrom="paragraph">
                  <wp:posOffset>100965</wp:posOffset>
                </wp:positionV>
                <wp:extent cx="5833745" cy="268605"/>
                <wp:effectExtent l="0" t="0" r="14605" b="0"/>
                <wp:wrapNone/>
                <wp:docPr id="3649" name="テキスト ボックス 3649" descr="2016年度（平成28年度）における「小児慢性特定疾病疾患群別交付者割合」の円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DC3861A" w14:textId="5B50282A" w:rsidR="00FA7972" w:rsidRPr="00722F36" w:rsidRDefault="00FA7972" w:rsidP="00B56348">
                            <w:pPr>
                              <w:snapToGrid w:val="0"/>
                              <w:spacing w:line="240" w:lineRule="auto"/>
                              <w:jc w:val="center"/>
                            </w:pPr>
                            <w:r w:rsidRPr="00BB6D55">
                              <w:rPr>
                                <w:rFonts w:hint="eastAsia"/>
                              </w:rPr>
                              <w:t>《小児</w:t>
                            </w:r>
                            <w:r w:rsidRPr="00BB6D55">
                              <w:t>慢性</w:t>
                            </w:r>
                            <w:r w:rsidRPr="00BB6D55">
                              <w:rPr>
                                <w:rFonts w:hint="eastAsia"/>
                              </w:rPr>
                              <w:t>特定疾病</w:t>
                            </w:r>
                            <w:r w:rsidRPr="00BB6D55">
                              <w:t>疾患群</w:t>
                            </w:r>
                            <w:r w:rsidRPr="00BB6D55">
                              <w:rPr>
                                <w:rFonts w:hint="eastAsia"/>
                              </w:rPr>
                              <w:t>別</w:t>
                            </w:r>
                            <w:r w:rsidRPr="00BB6D55">
                              <w:t>交付者</w:t>
                            </w:r>
                            <w:r w:rsidRPr="00BB6D55">
                              <w:rPr>
                                <w:rFonts w:hint="eastAsia"/>
                              </w:rPr>
                              <w:t>割合</w:t>
                            </w:r>
                            <w:r w:rsidRPr="00BB6D55">
                              <w:t>（</w:t>
                            </w:r>
                            <w:r w:rsidRPr="00BB6D55">
                              <w:rPr>
                                <w:rFonts w:hint="eastAsia"/>
                              </w:rPr>
                              <w:t>令和</w:t>
                            </w:r>
                            <w:r w:rsidR="00436707" w:rsidRPr="00436707">
                              <w:rPr>
                                <w:rFonts w:hint="eastAsia"/>
                              </w:rPr>
                              <w:t>４</w:t>
                            </w:r>
                            <w:r w:rsidRPr="00BB6D55">
                              <w:t>年度）</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49A8" id="テキスト ボックス 3649" o:spid="_x0000_s1151" type="#_x0000_t202" alt="2016年度（平成28年度）における「小児慢性特定疾病疾患群別交付者割合」の円グラフ。" style="position:absolute;left:0;text-align:left;margin-left:0;margin-top:7.95pt;width:459.35pt;height:21.1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9Ve1QIAAOEEAAAOAAAAZHJzL2Uyb0RvYy54bWysVEtv00AQviPxH1Z7p3k1IUR1qtCqCKmi&#10;lVrU82a9bizZXrO7aVJOeShVykOUAw8hTlBACFEq4JKC+me2TrjxF5i14xQVTojLenZmdl7ffF5Y&#10;bPse2mFCujywcG4uixELKLfdYNvCtzdXrpQxkooENvF4wCy8yyRerF6+tNAKKyzPG9yzmUAQJJCV&#10;VmjhhlJhJZORtMF8Iud4yAIwOlz4RMFVbGdsQVoQ3fcy+Wy2lGlxYYeCUyYlaJcTI67G8R2HUbXm&#10;OJIp5FkYalPxKeKzbs5MdYFUtgUJGy6dlkH+oQqfuAEknYVaJoqgpnD/COW7VHDJHTVHuZ/hjuNS&#10;FvcA3eSyF7rZaJCQxb3AcGQ4G5P8f2HprZ11gVzbwoXS/DWMAuIDSrq/p3sfdW+k+0Ok+y91v697&#10;n+COEi+bSQpDhJJL0ehrdPL25/dhNPoyHh7ky6liX3c/6O493X2se/d150F0/CgaHIwHr8add5P9&#10;UXT0YvL0dPJsAOe493pyehgN35ydHJ59e/6jM4j2P0cHQ915qLtH0R4Uc6z773X/ie70DGStUFag&#10;8o0Qalft67wNq5fqJSgNEm1H+OYLM0ZgB/B3Z4CztkIUlMVyoXB1vogRBVu+VC5liyZM5vx1KKS6&#10;wbiPjGBhAQsV40x2VqVKXFMXkyzgK67nxUvlBahl4VKhmI0fzCwQ3Asgh+khqdVIql1vxzDkcvNp&#10;J3Vu70KDgidbK0O64kIVq0SqdSJgTaEnoJ5ag8PxOGTjUwmjBhd3/6Y3/rA9YMWoBWtvYXmnSQTD&#10;yLsZwF4ZjqSCSIV6KgRNf4kDk3JA6pDGIjwQyktFR3B/CxhZM1nARAIKuSxMlUgvSyqhH3Caslot&#10;dgMuhEStBhshNcHNJM1UN9tbRITT0SsA7RZPKUEqFxBIfBMMak3FHTeGx8w2meN05MCjGOAp5w1R&#10;f7/HXud/puovAAAA//8DAFBLAwQUAAYACAAAACEAXrE6f94AAAAGAQAADwAAAGRycy9kb3ducmV2&#10;LnhtbEyPwU7DMBBE70j8g7VI3KiTSoU0xKkQEqUgFYmWD3DjbZwmXkexm4a/ZznBcWdGM2+L1eQ6&#10;MeIQGk8K0lkCAqnypqFawdf+5S4DEaImoztPqOAbA6zK66tC58Zf6BPHXawFl1DItQIbY59LGSqL&#10;ToeZ75HYO/rB6cjnUEsz6AuXu07Ok+ReOt0QL1jd47PFqt2dnYJ1c0z3H2Nb97Z9e12/b7anzSkq&#10;dXszPT2CiDjFvzD84jM6lMx08GcyQXQK+JHI6mIJgt1lmj2AOChYZHOQZSH/45c/AAAA//8DAFBL&#10;AQItABQABgAIAAAAIQC2gziS/gAAAOEBAAATAAAAAAAAAAAAAAAAAAAAAABbQ29udGVudF9UeXBl&#10;c10ueG1sUEsBAi0AFAAGAAgAAAAhADj9If/WAAAAlAEAAAsAAAAAAAAAAAAAAAAALwEAAF9yZWxz&#10;Ly5yZWxzUEsBAi0AFAAGAAgAAAAhAOX31V7VAgAA4QQAAA4AAAAAAAAAAAAAAAAALgIAAGRycy9l&#10;Mm9Eb2MueG1sUEsBAi0AFAAGAAgAAAAhAF6xOn/eAAAABgEAAA8AAAAAAAAAAAAAAAAALwUAAGRy&#10;cy9kb3ducmV2LnhtbFBLBQYAAAAABAAEAPMAAAA6BgAAAAA=&#10;" filled="f" stroked="f" strokeweight=".5pt">
                <v:textbox inset="0,0,0,0">
                  <w:txbxContent>
                    <w:p w14:paraId="5DC3861A" w14:textId="5B50282A" w:rsidR="00FA7972" w:rsidRPr="00722F36" w:rsidRDefault="00FA7972" w:rsidP="00B56348">
                      <w:pPr>
                        <w:snapToGrid w:val="0"/>
                        <w:spacing w:line="240" w:lineRule="auto"/>
                        <w:jc w:val="center"/>
                      </w:pPr>
                      <w:r w:rsidRPr="00BB6D55">
                        <w:rPr>
                          <w:rFonts w:hint="eastAsia"/>
                        </w:rPr>
                        <w:t>《小児</w:t>
                      </w:r>
                      <w:r w:rsidRPr="00BB6D55">
                        <w:t>慢性</w:t>
                      </w:r>
                      <w:r w:rsidRPr="00BB6D55">
                        <w:rPr>
                          <w:rFonts w:hint="eastAsia"/>
                        </w:rPr>
                        <w:t>特定疾病</w:t>
                      </w:r>
                      <w:r w:rsidRPr="00BB6D55">
                        <w:t>疾患群</w:t>
                      </w:r>
                      <w:r w:rsidRPr="00BB6D55">
                        <w:rPr>
                          <w:rFonts w:hint="eastAsia"/>
                        </w:rPr>
                        <w:t>別</w:t>
                      </w:r>
                      <w:r w:rsidRPr="00BB6D55">
                        <w:t>交付者</w:t>
                      </w:r>
                      <w:r w:rsidRPr="00BB6D55">
                        <w:rPr>
                          <w:rFonts w:hint="eastAsia"/>
                        </w:rPr>
                        <w:t>割合</w:t>
                      </w:r>
                      <w:r w:rsidRPr="00BB6D55">
                        <w:t>（</w:t>
                      </w:r>
                      <w:r w:rsidRPr="00BB6D55">
                        <w:rPr>
                          <w:rFonts w:hint="eastAsia"/>
                        </w:rPr>
                        <w:t>令和</w:t>
                      </w:r>
                      <w:r w:rsidR="00436707" w:rsidRPr="00436707">
                        <w:rPr>
                          <w:rFonts w:hint="eastAsia"/>
                        </w:rPr>
                        <w:t>４</w:t>
                      </w:r>
                      <w:r w:rsidRPr="00BB6D55">
                        <w:t>年度）</w:t>
                      </w:r>
                      <w:r w:rsidRPr="00BB6D55">
                        <w:rPr>
                          <w:rFonts w:hint="eastAsia"/>
                        </w:rPr>
                        <w:t>》</w:t>
                      </w:r>
                    </w:p>
                  </w:txbxContent>
                </v:textbox>
                <w10:wrap anchorx="margin"/>
              </v:shape>
            </w:pict>
          </mc:Fallback>
        </mc:AlternateContent>
      </w:r>
    </w:p>
    <w:p w14:paraId="2B7BB403" w14:textId="51BE62DD" w:rsidR="00C113FB" w:rsidRPr="00524F00" w:rsidRDefault="00C113FB" w:rsidP="00C113FB"/>
    <w:p w14:paraId="11BBD4F7" w14:textId="7A2A2158" w:rsidR="00C113FB" w:rsidRPr="00524F00" w:rsidRDefault="00C113FB" w:rsidP="00C113FB"/>
    <w:p w14:paraId="383D9F5D" w14:textId="4B08BC42" w:rsidR="00C113FB" w:rsidRPr="00524F00" w:rsidRDefault="00C113FB" w:rsidP="00C113FB"/>
    <w:p w14:paraId="0BB9F966" w14:textId="311788FE" w:rsidR="00C113FB" w:rsidRPr="00524F00" w:rsidRDefault="00C113FB" w:rsidP="00C113FB"/>
    <w:p w14:paraId="1D361AE3" w14:textId="273B3333" w:rsidR="00C113FB" w:rsidRPr="00524F00" w:rsidRDefault="00C113FB" w:rsidP="00C113FB"/>
    <w:p w14:paraId="4FA7DBDE" w14:textId="0ABD2F66" w:rsidR="00C113FB" w:rsidRPr="00524F00" w:rsidRDefault="00C113FB" w:rsidP="00C113FB"/>
    <w:p w14:paraId="09E5D4DC" w14:textId="6F383349" w:rsidR="00C113FB" w:rsidRPr="00524F00" w:rsidRDefault="00C113FB" w:rsidP="00C113FB"/>
    <w:p w14:paraId="4A919D0E" w14:textId="68E7BE62" w:rsidR="00C113FB" w:rsidRPr="00524F00" w:rsidRDefault="00C113FB" w:rsidP="00C113FB"/>
    <w:p w14:paraId="05EAC9D1" w14:textId="288D2265" w:rsidR="00C113FB" w:rsidRPr="00524F00" w:rsidRDefault="00C113FB" w:rsidP="00C113FB"/>
    <w:p w14:paraId="496D503C" w14:textId="7EC5D865" w:rsidR="00C113FB" w:rsidRPr="00524F00" w:rsidRDefault="00C113FB" w:rsidP="00C113FB"/>
    <w:p w14:paraId="070B870B" w14:textId="6BE53038" w:rsidR="00C113FB" w:rsidRPr="00524F00" w:rsidRDefault="00C113FB" w:rsidP="00C113FB"/>
    <w:p w14:paraId="5277B227" w14:textId="01E996ED" w:rsidR="00C113FB" w:rsidRPr="00524F00" w:rsidRDefault="00C113FB" w:rsidP="00C113FB"/>
    <w:p w14:paraId="2FD00202" w14:textId="12110F5C" w:rsidR="00C113FB" w:rsidRPr="00524F00" w:rsidRDefault="00C113FB" w:rsidP="00C113FB">
      <w:r w:rsidRPr="00524F00">
        <w:rPr>
          <w:noProof/>
        </w:rPr>
        <mc:AlternateContent>
          <mc:Choice Requires="wps">
            <w:drawing>
              <wp:anchor distT="0" distB="0" distL="114300" distR="114300" simplePos="0" relativeHeight="251764224" behindDoc="0" locked="0" layoutInCell="1" allowOverlap="1" wp14:anchorId="107CE7A5" wp14:editId="02A3D67C">
                <wp:simplePos x="0" y="0"/>
                <wp:positionH relativeFrom="margin">
                  <wp:align>left</wp:align>
                </wp:positionH>
                <wp:positionV relativeFrom="paragraph">
                  <wp:posOffset>53629</wp:posOffset>
                </wp:positionV>
                <wp:extent cx="5759450" cy="287655"/>
                <wp:effectExtent l="0" t="0" r="12700" b="0"/>
                <wp:wrapNone/>
                <wp:docPr id="3643" name="テキスト ボックス 3643" descr="出典&#10;「第7次大阪府医療計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27556E80" w14:textId="7868AB48" w:rsidR="00FA7972" w:rsidRPr="000F052F" w:rsidRDefault="00FA7972" w:rsidP="00C113FB">
                            <w:pPr>
                              <w:tabs>
                                <w:tab w:val="left" w:pos="798"/>
                              </w:tabs>
                              <w:snapToGrid w:val="0"/>
                              <w:spacing w:line="240" w:lineRule="auto"/>
                              <w:ind w:rightChars="37" w:right="89"/>
                              <w:jc w:val="right"/>
                            </w:pPr>
                            <w:r w:rsidRPr="00722F36">
                              <w:rPr>
                                <w:rFonts w:hint="eastAsia"/>
                              </w:rPr>
                              <w:t>出典</w:t>
                            </w:r>
                            <w:r w:rsidRPr="00722F36">
                              <w:t>：</w:t>
                            </w:r>
                            <w:r w:rsidRPr="00722F36">
                              <w:rPr>
                                <w:rFonts w:hint="eastAsia"/>
                              </w:rPr>
                              <w:t>「第</w:t>
                            </w:r>
                            <w:r w:rsidRPr="00595E01">
                              <w:rPr>
                                <w:rFonts w:hint="eastAsia"/>
                              </w:rPr>
                              <w:t>8</w:t>
                            </w:r>
                            <w:r w:rsidRPr="00722F36">
                              <w:rPr>
                                <w:rFonts w:hint="eastAsia"/>
                              </w:rPr>
                              <w:t>次</w:t>
                            </w:r>
                            <w:r w:rsidRPr="00722F36">
                              <w:t>大阪府医療計画</w:t>
                            </w:r>
                            <w:r w:rsidRPr="00722F36">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E7A5" id="テキスト ボックス 3643" o:spid="_x0000_s1152" type="#_x0000_t202" alt="出典&#10;「第7次大阪府医療計画」" style="position:absolute;left:0;text-align:left;margin-left:0;margin-top:4.2pt;width:453.5pt;height:22.65pt;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4ZkAIAAJkEAAAOAAAAZHJzL2Uyb0RvYy54bWysVM1OFEEQvpv4Dp028SazC+yCK7NkhWBM&#10;CJCA4dzb08NOMtPVdvcyAyeyG5UD3jxowsXERGMwXhUeZ7Kib2F1zw4oejJeeqqrquvnq69mabnI&#10;UrIvtElAhrQ506BESA5RIvdC+mRn7d4iJcYyGbEUpAjpgTB0uXv71lKuOmIWBpBGQhMMIk0nVyEd&#10;WKs6QWD4QGTMzIASEo0x6IxZvOq9INIsx+hZGsw2Gu0gBx0pDVwYg9rVyki7Pn4cC24349gIS9KQ&#10;Ym3Wn9qffXcG3SXW2dNMDRI+LYP9QxUZSyQmvQq1yiwjQ538ESpLuAYDsZ3hkAUQxwkXvgfsptm4&#10;0c32gCnhe0FwjLqCyfy/sHxjf0uTJArpXHt+jhLJMpxSOX5ejj6Vo6/l+JiU49NyPC5Hn/FOKq9I&#10;GI4gTl6cT559uXun6D0oj04uz84Wvp29nbx7/+P1x8n56eTk4vLN6PuH48tXF+XRSwd1rkwHM24r&#10;zGmLh1AgZWq9QaVDsIh15r6IDUE7Du3galCisISjsrXQuj/fQhNH2+ziQrvVcmGC69dKG/tIQEac&#10;EFKNRPDzYfvrxlautYtLJmEtSVNPhlSSPKTtOQz/mwWDpxJzuB6qWp1ki37h4Ws2fQlO14foABvU&#10;ULHNKL6WYBXrzNgtppFeWDiujN3EI04Bs8FUomQA+vBveuePU0crJTnSNaTm6ZBpQUn6WCIfHLdr&#10;QddCvxbkMFsB3IAmLqPiXsQH2qa1GGvIdnGTei4LmpjkmCuk3Or6smKrtcFd5KLX827IYcXsutxW&#10;3AV3eDlUd4pdptUUeotD24CayqxzYwKVb4V0b2ghTvx4rnGcQo789wOe7qpbsF/v3uv6j9L9CQAA&#10;//8DAFBLAwQUAAYACAAAACEA1rGPJd0AAAAFAQAADwAAAGRycy9kb3ducmV2LnhtbEyPzU7DMBCE&#10;70i8g7VI3KhT/lpCNhVCorRIINHyAG6yjdPE6yh20/D2LCc4jmY08022GF2rBupD7RlhOklAERe+&#10;rLlC+Nq+XM1BhWi4NK1nQvimAIv8/CwzaelP/EnDJlZKSjikBsHG2KVah8KSM2HiO2Lx9r53Jors&#10;K1325iTlrtXXSXKvnalZFqzp6NlS0WyODmFZ76fbj6GpOtusX5dvq/fD6hARLy/Gp0dQkcb4F4Zf&#10;fEGHXJh2/shlUC2CHIkI81tQYj4kM9E7hLubGeg80//p8x8AAAD//wMAUEsBAi0AFAAGAAgAAAAh&#10;ALaDOJL+AAAA4QEAABMAAAAAAAAAAAAAAAAAAAAAAFtDb250ZW50X1R5cGVzXS54bWxQSwECLQAU&#10;AAYACAAAACEAOP0h/9YAAACUAQAACwAAAAAAAAAAAAAAAAAvAQAAX3JlbHMvLnJlbHNQSwECLQAU&#10;AAYACAAAACEA0UxuGZACAACZBAAADgAAAAAAAAAAAAAAAAAuAgAAZHJzL2Uyb0RvYy54bWxQSwEC&#10;LQAUAAYACAAAACEA1rGPJd0AAAAFAQAADwAAAAAAAAAAAAAAAADqBAAAZHJzL2Rvd25yZXYueG1s&#10;UEsFBgAAAAAEAAQA8wAAAPQFAAAAAA==&#10;" filled="f" stroked="f" strokeweight=".5pt">
                <v:textbox inset="0,0,0,0">
                  <w:txbxContent>
                    <w:p w14:paraId="27556E80" w14:textId="7868AB48" w:rsidR="00FA7972" w:rsidRPr="000F052F" w:rsidRDefault="00FA7972" w:rsidP="00C113FB">
                      <w:pPr>
                        <w:tabs>
                          <w:tab w:val="left" w:pos="798"/>
                        </w:tabs>
                        <w:snapToGrid w:val="0"/>
                        <w:spacing w:line="240" w:lineRule="auto"/>
                        <w:ind w:rightChars="37" w:right="89"/>
                        <w:jc w:val="right"/>
                      </w:pPr>
                      <w:r w:rsidRPr="00722F36">
                        <w:rPr>
                          <w:rFonts w:hint="eastAsia"/>
                        </w:rPr>
                        <w:t>出典</w:t>
                      </w:r>
                      <w:r w:rsidRPr="00722F36">
                        <w:t>：</w:t>
                      </w:r>
                      <w:r w:rsidRPr="00722F36">
                        <w:rPr>
                          <w:rFonts w:hint="eastAsia"/>
                        </w:rPr>
                        <w:t>「第</w:t>
                      </w:r>
                      <w:r w:rsidRPr="00595E01">
                        <w:rPr>
                          <w:rFonts w:hint="eastAsia"/>
                        </w:rPr>
                        <w:t>8</w:t>
                      </w:r>
                      <w:r w:rsidRPr="00722F36">
                        <w:rPr>
                          <w:rFonts w:hint="eastAsia"/>
                        </w:rPr>
                        <w:t>次</w:t>
                      </w:r>
                      <w:r w:rsidRPr="00722F36">
                        <w:t>大阪府医療計画</w:t>
                      </w:r>
                      <w:r w:rsidRPr="00722F36">
                        <w:rPr>
                          <w:rFonts w:hint="eastAsia"/>
                        </w:rPr>
                        <w:t>」</w:t>
                      </w:r>
                    </w:p>
                  </w:txbxContent>
                </v:textbox>
                <w10:wrap anchorx="margin"/>
              </v:shape>
            </w:pict>
          </mc:Fallback>
        </mc:AlternateContent>
      </w:r>
    </w:p>
    <w:p w14:paraId="511CA67B" w14:textId="08F0180B" w:rsidR="00E804F2" w:rsidRPr="00524F00" w:rsidRDefault="00E804F2" w:rsidP="00E804F2">
      <w:pPr>
        <w:pStyle w:val="af0"/>
        <w:numPr>
          <w:ilvl w:val="0"/>
          <w:numId w:val="2"/>
        </w:numPr>
        <w:ind w:leftChars="0" w:left="240" w:hangingChars="100" w:hanging="240"/>
      </w:pPr>
      <w:r w:rsidRPr="00524F00">
        <w:rPr>
          <w:rFonts w:hint="eastAsia"/>
        </w:rPr>
        <w:t>慢性心疾患などの慢性疾患児やその家族等に対しては、療育生活を支える様々な支援のニーズが高まっており、慢性疾患児等の健康の保持増進や自立の促進を図る必要があります。慢性疾患児の自立や成長を促進するための支援として、都道府県・政令市・中核市において、平成</w:t>
      </w:r>
      <w:r w:rsidR="00FA7B56">
        <w:rPr>
          <w:rFonts w:hint="eastAsia"/>
        </w:rPr>
        <w:t>２７</w:t>
      </w:r>
      <w:r w:rsidRPr="00524F00">
        <w:rPr>
          <w:rFonts w:hint="eastAsia"/>
        </w:rPr>
        <w:t>年</w:t>
      </w:r>
      <w:r w:rsidR="00FA7B56">
        <w:rPr>
          <w:rFonts w:hint="eastAsia"/>
        </w:rPr>
        <w:t>１</w:t>
      </w:r>
      <w:r w:rsidRPr="00524F00">
        <w:rPr>
          <w:rFonts w:hint="eastAsia"/>
        </w:rPr>
        <w:t>月から療育相談、巡回相談、ピアカウンセリング等を行っています。府では、療育相談・巡回相談等を保健所にて、ピアカウンセリングを委託により大阪難病相談支援センターにてそれぞれ実施しています。</w:t>
      </w:r>
    </w:p>
    <w:p w14:paraId="03B895B4" w14:textId="6385D537" w:rsidR="00E804F2" w:rsidRPr="00524F00" w:rsidRDefault="00E804F2" w:rsidP="00E804F2">
      <w:pPr>
        <w:pStyle w:val="af0"/>
        <w:numPr>
          <w:ilvl w:val="0"/>
          <w:numId w:val="2"/>
        </w:numPr>
        <w:ind w:leftChars="0" w:left="240" w:hangingChars="100" w:hanging="240"/>
      </w:pPr>
      <w:r w:rsidRPr="00524F00">
        <w:rPr>
          <w:rFonts w:hint="eastAsia"/>
        </w:rPr>
        <w:lastRenderedPageBreak/>
        <w:t>医療の進歩により、多くが成人期を迎えるようになった小児期発症慢性疾患患者が、成人後も適切な医療が継続できるよう小児期医療と成人期医療の懸け橋となる移行期医療体制の整備が求められています。府では、全国に先駆け、平成</w:t>
      </w:r>
      <w:r w:rsidR="00FA7B56">
        <w:rPr>
          <w:rFonts w:hint="eastAsia"/>
        </w:rPr>
        <w:t>３１</w:t>
      </w:r>
      <w:r w:rsidRPr="00524F00">
        <w:rPr>
          <w:rFonts w:hint="eastAsia"/>
        </w:rPr>
        <w:t>年に大阪母子医療センター内に「大阪府移行期医療支援センター」を設置し、発達段階を考慮した病名や病態説明などの自律・自立支援や、小児診療科と成人診療科が連携して、適切な医療を生涯にわたり受けられるよう取り組んでいます。</w:t>
      </w:r>
    </w:p>
    <w:p w14:paraId="30E772CB" w14:textId="199F50C6" w:rsidR="004A5AD1" w:rsidRPr="00524F00" w:rsidRDefault="00E8788A" w:rsidP="00D52D74">
      <w:r w:rsidRPr="00524F00">
        <w:rPr>
          <w:noProof/>
        </w:rPr>
        <mc:AlternateContent>
          <mc:Choice Requires="wps">
            <w:drawing>
              <wp:anchor distT="0" distB="0" distL="114300" distR="114300" simplePos="0" relativeHeight="251650560" behindDoc="0" locked="0" layoutInCell="1" allowOverlap="1" wp14:anchorId="79174142" wp14:editId="3909DCC6">
                <wp:simplePos x="0" y="0"/>
                <wp:positionH relativeFrom="column">
                  <wp:posOffset>3276600</wp:posOffset>
                </wp:positionH>
                <wp:positionV relativeFrom="paragraph">
                  <wp:posOffset>144145</wp:posOffset>
                </wp:positionV>
                <wp:extent cx="614045" cy="1270"/>
                <wp:effectExtent l="19050" t="19050" r="33655" b="36830"/>
                <wp:wrapNone/>
                <wp:docPr id="3654" name="直線コネクタ 3654"/>
                <wp:cNvGraphicFramePr/>
                <a:graphic xmlns:a="http://schemas.openxmlformats.org/drawingml/2006/main">
                  <a:graphicData uri="http://schemas.microsoft.com/office/word/2010/wordprocessingShape">
                    <wps:wsp>
                      <wps:cNvCnPr/>
                      <wps:spPr>
                        <a:xfrm flipV="1">
                          <a:off x="0" y="0"/>
                          <a:ext cx="614045" cy="1270"/>
                        </a:xfrm>
                        <a:prstGeom prst="line">
                          <a:avLst/>
                        </a:prstGeom>
                        <a:ln w="2857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6F239A" id="直線コネクタ 3654" o:spid="_x0000_s1026" style="position:absolute;left:0;text-align:left;flip:y;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pt,11.35pt" to="30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DCgIAADgEAAAOAAAAZHJzL2Uyb0RvYy54bWysU8uO0zAU3SPxD5b3NElpO6Oo6SymGjYI&#10;Kl5717EbS37JNk26LWt+AD6CBUgs+Zgu5je4dtIMM7ABsbFs33PPvef4ennVKYn2zHlhdIWLSY4R&#10;09TUQu8q/PbNzZNLjHwguibSaFbhA/P4avX40bK1JZuaxsiaOQQk2petrXATgi2zzNOGKeInxjIN&#10;QW6cIgGObpfVjrTArmQ2zfNF1hpXW2co8x5u130QrxI/54yGl5x7FpCsMPQW0urSuo1rtlqScueI&#10;bQQd2iD/0IUiQkPRkWpNAkHvnfiNSgnqjDc8TKhRmeFcUJY0gJoif6DmdUMsS1rAHG9Hm/z/o6Uv&#10;9huHRF3hp4v5DCNNFLzS7edvt98/nY5fTx8+no5fTscfKIXBrdb6EpKu9cYNJ283LkrvuFOIS2Hf&#10;wSAkM0Ae6pLXh9Fr1gVE4XJRzPLZHCMKoWJ6kV4i60kimXU+PGNGobipsBQ6GkFKsn/uAxQG6BkS&#10;r6VGbYWnl/OLeYJ5I0V9I6SMwTRM7Fo6tCcwBttdEZ8dGO6hIt2a+KYHpdAAkxrQUXevNO3CQbK+&#10;8CvGwT9Q1Gt+UIxQynQ4F5Qa0DGNQ2tjYt63HEf+rsv7iQM+prI01X+TPGakykaHMVkJbdyfqofu&#10;3DLv8WcHet3Rgq2pD2kGkjUwnsnS4SvF+f/1nNLvPvzqJwAAAP//AwBQSwMEFAAGAAgAAAAhAE9K&#10;LdreAAAACQEAAA8AAABkcnMvZG93bnJldi54bWxMj81OwzAQhO9IvIO1SNyok0iEksapEBIcqfpz&#10;KLdtvE0i4nWI3TT06euc6G13ZzT7Tb4cTSsG6l1jWUE8i0AQl1Y3XCnYbT+e5iCcR9bYWiYFf+Rg&#10;Wdzf5Zhpe+Y1DRtfiRDCLkMFtfddJqUrazLoZrYjDtrR9gZ9WPtK6h7PIdy0MomiVBpsOHyosaP3&#10;msqfzckoaH7t59dQmvmKcFhtv/cX6eVFqceH8W0BwtPo/80w4Qd0KALTwZ5YO9EqeI7T0MUrSJIX&#10;EMGQxtNwmA6vIItc3jYorgAAAP//AwBQSwECLQAUAAYACAAAACEAtoM4kv4AAADhAQAAEwAAAAAA&#10;AAAAAAAAAAAAAAAAW0NvbnRlbnRfVHlwZXNdLnhtbFBLAQItABQABgAIAAAAIQA4/SH/1gAAAJQB&#10;AAALAAAAAAAAAAAAAAAAAC8BAABfcmVscy8ucmVsc1BLAQItABQABgAIAAAAIQBTzoBDCgIAADgE&#10;AAAOAAAAAAAAAAAAAAAAAC4CAABkcnMvZTJvRG9jLnhtbFBLAQItABQABgAIAAAAIQBPSi3a3gAA&#10;AAkBAAAPAAAAAAAAAAAAAAAAAGQEAABkcnMvZG93bnJldi54bWxQSwUGAAAAAAQABADzAAAAbwUA&#10;AAAA&#10;" strokecolor="white [3212]" strokeweight="2.25pt">
                <v:stroke joinstyle="miter"/>
              </v:line>
            </w:pict>
          </mc:Fallback>
        </mc:AlternateContent>
      </w:r>
    </w:p>
    <w:p w14:paraId="245A12F2" w14:textId="2E6C8A39" w:rsidR="007E7B7D" w:rsidRPr="00524F00" w:rsidRDefault="007E7B7D" w:rsidP="007E7B7D">
      <w:pPr>
        <w:tabs>
          <w:tab w:val="left" w:pos="480"/>
        </w:tabs>
        <w:rPr>
          <w:u w:val="single"/>
        </w:rPr>
      </w:pPr>
      <w:r w:rsidRPr="00524F00">
        <w:rPr>
          <w:rFonts w:hint="eastAsia"/>
          <w:u w:val="single"/>
        </w:rPr>
        <w:t>（</w:t>
      </w:r>
      <w:r w:rsidR="007B41D9" w:rsidRPr="00524F00">
        <w:rPr>
          <w:rFonts w:hint="eastAsia"/>
          <w:u w:val="single"/>
        </w:rPr>
        <w:t>C</w:t>
      </w:r>
      <w:r w:rsidRPr="00524F00">
        <w:rPr>
          <w:rFonts w:hint="eastAsia"/>
          <w:u w:val="single"/>
        </w:rPr>
        <w:t>）取り組むべき施策</w:t>
      </w:r>
    </w:p>
    <w:p w14:paraId="2753E7CE" w14:textId="77777777" w:rsidR="003554B4" w:rsidRPr="00524F00" w:rsidRDefault="003554B4" w:rsidP="003554B4">
      <w:r w:rsidRPr="00524F00">
        <w:rPr>
          <w:rFonts w:hint="eastAsia"/>
        </w:rPr>
        <w:t>○</w:t>
      </w:r>
      <w:r w:rsidR="00C113FB" w:rsidRPr="00524F00">
        <w:rPr>
          <w:rFonts w:hint="eastAsia"/>
        </w:rPr>
        <w:t>慢性心疾患などの慢性疾患や身体障がいのある児童や保護者が、必要な医療や療育を</w:t>
      </w:r>
    </w:p>
    <w:p w14:paraId="652C2356" w14:textId="77777777" w:rsidR="003554B4" w:rsidRPr="00524F00" w:rsidRDefault="003554B4" w:rsidP="003554B4">
      <w:pPr>
        <w:ind w:firstLineChars="50" w:firstLine="120"/>
      </w:pPr>
      <w:r w:rsidRPr="00524F00">
        <w:rPr>
          <w:rFonts w:hint="eastAsia"/>
        </w:rPr>
        <w:t xml:space="preserve">　</w:t>
      </w:r>
      <w:r w:rsidR="00C113FB" w:rsidRPr="00524F00">
        <w:rPr>
          <w:rFonts w:hint="eastAsia"/>
        </w:rPr>
        <w:t>受けながら、地域で安心して生活ができるよう、保健所における専門職による訪問指導や</w:t>
      </w:r>
    </w:p>
    <w:p w14:paraId="2BEAED55" w14:textId="739B938F" w:rsidR="00C113FB" w:rsidRPr="00524F00" w:rsidRDefault="00C113FB" w:rsidP="003554B4">
      <w:pPr>
        <w:ind w:firstLineChars="100" w:firstLine="240"/>
      </w:pPr>
      <w:r w:rsidRPr="00524F00">
        <w:rPr>
          <w:rFonts w:hint="eastAsia"/>
        </w:rPr>
        <w:t>療育相談を引き続き実施し、疾患や療養についての学習会や交流会を充実します。</w:t>
      </w:r>
    </w:p>
    <w:p w14:paraId="6E9F9557" w14:textId="4771E647" w:rsidR="00C113FB" w:rsidRPr="00524F00" w:rsidRDefault="00C113FB" w:rsidP="00C113FB">
      <w:pPr>
        <w:pStyle w:val="af0"/>
        <w:numPr>
          <w:ilvl w:val="0"/>
          <w:numId w:val="2"/>
        </w:numPr>
        <w:ind w:leftChars="0" w:left="240" w:hangingChars="100" w:hanging="240"/>
      </w:pPr>
      <w:r w:rsidRPr="00524F00">
        <w:rPr>
          <w:rFonts w:hint="eastAsia"/>
        </w:rPr>
        <w:t>小児期・若年期の循環器病について、移行期医療支援センター事業を通じて、発達段階を考慮した自律・自立支援や、成人科医療機関等で</w:t>
      </w:r>
      <w:r w:rsidR="00EF44FE">
        <w:rPr>
          <w:rFonts w:hint="eastAsia"/>
        </w:rPr>
        <w:t>の</w:t>
      </w:r>
      <w:r w:rsidRPr="00524F00">
        <w:rPr>
          <w:rFonts w:hint="eastAsia"/>
        </w:rPr>
        <w:t>必要な医療を継続して受けられるよう</w:t>
      </w:r>
      <w:r w:rsidR="001F69DC">
        <w:rPr>
          <w:rFonts w:hint="eastAsia"/>
        </w:rPr>
        <w:t>に</w:t>
      </w:r>
      <w:r w:rsidRPr="00524F00">
        <w:rPr>
          <w:rFonts w:hint="eastAsia"/>
        </w:rPr>
        <w:t>するとともに、成人移行期の医療体制整備に向け小児診療科と成人診療科、関係機関が連携し</w:t>
      </w:r>
      <w:r w:rsidRPr="00EE19E8">
        <w:rPr>
          <w:rFonts w:hint="eastAsia"/>
        </w:rPr>
        <w:t>て</w:t>
      </w:r>
      <w:r w:rsidR="005A6D90" w:rsidRPr="00EE19E8">
        <w:rPr>
          <w:rFonts w:hint="eastAsia"/>
        </w:rPr>
        <w:t>切れ目のない</w:t>
      </w:r>
      <w:r w:rsidRPr="00EE19E8">
        <w:rPr>
          <w:rFonts w:hint="eastAsia"/>
        </w:rPr>
        <w:t>医</w:t>
      </w:r>
      <w:r w:rsidRPr="00524F00">
        <w:rPr>
          <w:rFonts w:hint="eastAsia"/>
        </w:rPr>
        <w:t>療提供及び患者支援ができるような仕組みづくりのための移行期医療・自立支援に関する現状調査、啓発、関係者への研修を行います。</w:t>
      </w:r>
    </w:p>
    <w:p w14:paraId="27AE1DD4" w14:textId="7BFAE5CF" w:rsidR="000B053A" w:rsidRPr="00524F00" w:rsidRDefault="000B053A" w:rsidP="00D52D74"/>
    <w:p w14:paraId="634F259E" w14:textId="1B0CC242" w:rsidR="000B053A" w:rsidRPr="00524F00" w:rsidRDefault="000B053A" w:rsidP="00D52D74"/>
    <w:p w14:paraId="53852AED" w14:textId="419CF63E" w:rsidR="00D85577" w:rsidRPr="00524F00" w:rsidRDefault="00D85577" w:rsidP="00D52D74"/>
    <w:p w14:paraId="3D9F9013" w14:textId="660EE32D" w:rsidR="006966F9" w:rsidRPr="00524F00" w:rsidRDefault="006966F9" w:rsidP="00D52D74"/>
    <w:p w14:paraId="642E187A" w14:textId="2D29AD06" w:rsidR="006966F9" w:rsidRPr="00524F00" w:rsidRDefault="006966F9" w:rsidP="00D52D74"/>
    <w:p w14:paraId="32DF932D" w14:textId="1E106D05" w:rsidR="006966F9" w:rsidRPr="00524F00" w:rsidRDefault="006966F9" w:rsidP="00D52D74"/>
    <w:p w14:paraId="77331CD9" w14:textId="58B386EA" w:rsidR="006966F9" w:rsidRPr="00524F00" w:rsidRDefault="006966F9" w:rsidP="00D52D74"/>
    <w:p w14:paraId="7A4B9EEA" w14:textId="084DA216" w:rsidR="006966F9" w:rsidRPr="00524F00" w:rsidRDefault="006966F9" w:rsidP="00D52D74"/>
    <w:p w14:paraId="254FE53C" w14:textId="6E9C18C2" w:rsidR="006966F9" w:rsidRPr="00524F00" w:rsidRDefault="006966F9" w:rsidP="00D52D74"/>
    <w:p w14:paraId="756EC7FB" w14:textId="6193E9E7" w:rsidR="006966F9" w:rsidRPr="00524F00" w:rsidRDefault="006966F9" w:rsidP="00D52D74"/>
    <w:p w14:paraId="028128E6" w14:textId="3E6BB4B8" w:rsidR="006966F9" w:rsidRPr="00524F00" w:rsidRDefault="006966F9" w:rsidP="00D52D74"/>
    <w:p w14:paraId="4500CE49" w14:textId="187C3417" w:rsidR="006966F9" w:rsidRPr="00524F00" w:rsidRDefault="006966F9" w:rsidP="00D52D74"/>
    <w:p w14:paraId="6FE70E06" w14:textId="1D024CEB" w:rsidR="006966F9" w:rsidRPr="00524F00" w:rsidRDefault="006966F9" w:rsidP="00D52D74"/>
    <w:p w14:paraId="7C4D97DA" w14:textId="388F9866" w:rsidR="006966F9" w:rsidRDefault="006966F9" w:rsidP="00D52D74"/>
    <w:p w14:paraId="77D64E4D" w14:textId="77777777" w:rsidR="00955AA5" w:rsidRPr="00524F00" w:rsidRDefault="00955AA5" w:rsidP="00D52D74"/>
    <w:p w14:paraId="03837889" w14:textId="0F730A71" w:rsidR="00D85577" w:rsidRPr="00524F00" w:rsidRDefault="00D85577" w:rsidP="00D85577">
      <w:pPr>
        <w:rPr>
          <w:bdr w:val="single" w:sz="4" w:space="0" w:color="auto"/>
        </w:rPr>
      </w:pPr>
      <w:r w:rsidRPr="00524F00">
        <w:rPr>
          <w:rFonts w:hint="eastAsia"/>
          <w:bdr w:val="single" w:sz="4" w:space="0" w:color="auto"/>
        </w:rPr>
        <w:lastRenderedPageBreak/>
        <w:t>（3）　社会連携に基づく循環器病</w:t>
      </w:r>
      <w:r w:rsidR="002D28E9" w:rsidRPr="00524F00">
        <w:rPr>
          <w:rFonts w:hint="eastAsia"/>
          <w:bdr w:val="single" w:sz="4" w:space="0" w:color="auto"/>
        </w:rPr>
        <w:t>対策及び循環器病患者支援</w:t>
      </w:r>
    </w:p>
    <w:p w14:paraId="65B3D7BD" w14:textId="77777777" w:rsidR="00D85577" w:rsidRPr="00524F00" w:rsidRDefault="00D85577" w:rsidP="00D85577">
      <w:pPr>
        <w:tabs>
          <w:tab w:val="left" w:pos="480"/>
        </w:tabs>
        <w:rPr>
          <w:u w:val="single"/>
        </w:rPr>
      </w:pPr>
      <w:r w:rsidRPr="00524F00">
        <w:rPr>
          <w:rFonts w:hint="eastAsia"/>
          <w:u w:val="single"/>
        </w:rPr>
        <w:t>（A）はじめに</w:t>
      </w:r>
    </w:p>
    <w:p w14:paraId="56C2B195" w14:textId="77777777" w:rsidR="00DB70A5" w:rsidRPr="00524F00" w:rsidRDefault="002D28E9" w:rsidP="002D28E9">
      <w:pPr>
        <w:pStyle w:val="af0"/>
        <w:numPr>
          <w:ilvl w:val="0"/>
          <w:numId w:val="2"/>
        </w:numPr>
        <w:ind w:leftChars="0" w:left="240" w:hangingChars="100" w:hanging="240"/>
      </w:pPr>
      <w:r w:rsidRPr="00524F00">
        <w:rPr>
          <w:rFonts w:hint="eastAsia"/>
        </w:rPr>
        <w:t>循環器病患者は、脳卒中発症後の後遺症の残存や心血管疾患治療後の身体機能の低下等により、生活の支援や介護が必要な状態に陥る場合があります</w:t>
      </w:r>
      <w:r w:rsidR="00D85577" w:rsidRPr="00524F00">
        <w:rPr>
          <w:rFonts w:hint="eastAsia"/>
        </w:rPr>
        <w:t>。</w:t>
      </w:r>
      <w:r w:rsidRPr="00524F00">
        <w:rPr>
          <w:rFonts w:hint="eastAsia"/>
        </w:rPr>
        <w:t>また、再発や増悪</w:t>
      </w:r>
      <w:r w:rsidR="003774A7" w:rsidRPr="00524F00">
        <w:rPr>
          <w:rFonts w:hint="eastAsia"/>
        </w:rPr>
        <w:t>等</w:t>
      </w:r>
      <w:r w:rsidRPr="00524F00">
        <w:rPr>
          <w:rFonts w:hint="eastAsia"/>
        </w:rPr>
        <w:t>を繰り返す特徴があることから、その予防のための生活習慣の改善や服薬の徹底など適切な管理及びケアを行うことが必要です。</w:t>
      </w:r>
    </w:p>
    <w:p w14:paraId="3F6861CD" w14:textId="06707F31" w:rsidR="00D85577" w:rsidRPr="00524F00" w:rsidRDefault="001F69DC" w:rsidP="002D28E9">
      <w:pPr>
        <w:pStyle w:val="af0"/>
        <w:numPr>
          <w:ilvl w:val="0"/>
          <w:numId w:val="2"/>
        </w:numPr>
        <w:ind w:leftChars="0" w:left="240" w:hangingChars="100" w:hanging="240"/>
      </w:pPr>
      <w:r>
        <w:rPr>
          <w:rFonts w:hint="eastAsia"/>
        </w:rPr>
        <w:t>その際には</w:t>
      </w:r>
      <w:r w:rsidR="002D28E9" w:rsidRPr="00524F00">
        <w:rPr>
          <w:rFonts w:hint="eastAsia"/>
        </w:rPr>
        <w:t>、必要に応じて、介護保険制度や</w:t>
      </w:r>
      <w:r w:rsidR="002D28E9" w:rsidRPr="00EE19E8">
        <w:rPr>
          <w:rFonts w:hint="eastAsia"/>
        </w:rPr>
        <w:t>障</w:t>
      </w:r>
      <w:r w:rsidR="00DE3D57" w:rsidRPr="00EE19E8">
        <w:rPr>
          <w:rFonts w:hint="eastAsia"/>
        </w:rPr>
        <w:t>がい</w:t>
      </w:r>
      <w:r w:rsidR="002D28E9" w:rsidRPr="00EE19E8">
        <w:rPr>
          <w:rFonts w:hint="eastAsia"/>
        </w:rPr>
        <w:t>者の</w:t>
      </w:r>
      <w:r w:rsidR="002D28E9" w:rsidRPr="00524F00">
        <w:rPr>
          <w:rFonts w:hint="eastAsia"/>
        </w:rPr>
        <w:t>日常生活及び社会生活を総合的に支援するための法律（平成</w:t>
      </w:r>
      <w:r w:rsidR="00524C3C">
        <w:rPr>
          <w:rFonts w:ascii="UD デジタル 教科書体 NP-R" w:eastAsia="UD デジタル 教科書体 NP-R" w:hAnsi="ＭＳ 明朝" w:cs="ＭＳ 明朝" w:hint="eastAsia"/>
        </w:rPr>
        <w:t>１７</w:t>
      </w:r>
      <w:r w:rsidR="002D28E9" w:rsidRPr="00524F00">
        <w:rPr>
          <w:rFonts w:hint="eastAsia"/>
        </w:rPr>
        <w:t>年法律第</w:t>
      </w:r>
      <w:r w:rsidR="00524C3C">
        <w:rPr>
          <w:rFonts w:hint="eastAsia"/>
        </w:rPr>
        <w:t>１２３</w:t>
      </w:r>
      <w:r w:rsidR="002D28E9" w:rsidRPr="00524F00">
        <w:rPr>
          <w:rFonts w:hint="eastAsia"/>
        </w:rPr>
        <w:t>号）</w:t>
      </w:r>
      <w:r w:rsidR="003774A7" w:rsidRPr="00524F00">
        <w:rPr>
          <w:rFonts w:hint="eastAsia"/>
        </w:rPr>
        <w:t>に基づく支援体制との整合性を図ることも重要です。</w:t>
      </w:r>
    </w:p>
    <w:p w14:paraId="692CA232" w14:textId="52E55DCA" w:rsidR="003774A7" w:rsidRPr="00524F00" w:rsidRDefault="003774A7" w:rsidP="002D28E9">
      <w:pPr>
        <w:pStyle w:val="af0"/>
        <w:numPr>
          <w:ilvl w:val="0"/>
          <w:numId w:val="2"/>
        </w:numPr>
        <w:ind w:leftChars="0" w:left="240" w:hangingChars="100" w:hanging="240"/>
      </w:pPr>
      <w:r w:rsidRPr="00524F00">
        <w:rPr>
          <w:rFonts w:hint="eastAsia"/>
        </w:rPr>
        <w:t>大阪府では、「第</w:t>
      </w:r>
      <w:r w:rsidR="00E82436">
        <w:rPr>
          <w:rFonts w:hint="eastAsia"/>
        </w:rPr>
        <w:t>８</w:t>
      </w:r>
      <w:r w:rsidRPr="00524F00">
        <w:rPr>
          <w:rFonts w:hint="eastAsia"/>
        </w:rPr>
        <w:t>次大阪府医療計画」</w:t>
      </w:r>
      <w:r w:rsidR="00900491" w:rsidRPr="00524F00">
        <w:rPr>
          <w:rFonts w:hint="eastAsia"/>
        </w:rPr>
        <w:t>において、在宅医療サービスの基盤整備や在宅医療に関わる人材の育成などを進めるため、指標を用いつつ現状と課題を明示しています。また、医療と介護の連携に関して、「大阪府高齢者計画202</w:t>
      </w:r>
      <w:r w:rsidR="00924E4C" w:rsidRPr="00524F00">
        <w:rPr>
          <w:rFonts w:hint="eastAsia"/>
        </w:rPr>
        <w:t>4</w:t>
      </w:r>
      <w:r w:rsidR="00900491" w:rsidRPr="00524F00">
        <w:rPr>
          <w:rFonts w:hint="eastAsia"/>
        </w:rPr>
        <w:t>」</w:t>
      </w:r>
      <w:r w:rsidR="009F1620" w:rsidRPr="00524F00">
        <w:rPr>
          <w:rFonts w:hint="eastAsia"/>
        </w:rPr>
        <w:t>に加えて「第</w:t>
      </w:r>
      <w:r w:rsidR="00E075C2">
        <w:t>8</w:t>
      </w:r>
      <w:r w:rsidR="009F1620" w:rsidRPr="00524F00">
        <w:rPr>
          <w:rFonts w:hint="eastAsia"/>
        </w:rPr>
        <w:t>次大阪府医療計画」</w:t>
      </w:r>
      <w:r w:rsidR="00900491" w:rsidRPr="00524F00">
        <w:rPr>
          <w:rFonts w:hint="eastAsia"/>
        </w:rPr>
        <w:t>に明示されています。本項目では、これらの計画で示されている課題等を参照しつつ、取り組むべき施策について整理します。</w:t>
      </w:r>
    </w:p>
    <w:p w14:paraId="26896000" w14:textId="785E033B" w:rsidR="00D85577" w:rsidRPr="00524F00" w:rsidRDefault="00D85577" w:rsidP="00D85577"/>
    <w:p w14:paraId="7F349845" w14:textId="77777777" w:rsidR="00D85577" w:rsidRPr="00524F00" w:rsidRDefault="00D85577" w:rsidP="00D85577">
      <w:pPr>
        <w:tabs>
          <w:tab w:val="left" w:pos="480"/>
        </w:tabs>
        <w:rPr>
          <w:u w:val="single"/>
        </w:rPr>
      </w:pPr>
      <w:r w:rsidRPr="00524F00">
        <w:rPr>
          <w:rFonts w:hint="eastAsia"/>
          <w:u w:val="single"/>
        </w:rPr>
        <w:t>（B）現状と課題</w:t>
      </w:r>
    </w:p>
    <w:p w14:paraId="29CB2D35" w14:textId="2D5FD341" w:rsidR="00ED69FC" w:rsidRPr="00524F00" w:rsidRDefault="00ED69FC" w:rsidP="00ED69FC">
      <w:pPr>
        <w:tabs>
          <w:tab w:val="left" w:pos="480"/>
        </w:tabs>
        <w:ind w:firstLineChars="100" w:firstLine="240"/>
        <w:rPr>
          <w:i/>
          <w:u w:val="single"/>
        </w:rPr>
      </w:pPr>
      <w:r w:rsidRPr="00524F00">
        <w:rPr>
          <w:rFonts w:hint="eastAsia"/>
          <w:i/>
          <w:u w:val="single"/>
        </w:rPr>
        <w:t>1）在宅医療を担う施設等</w:t>
      </w:r>
    </w:p>
    <w:p w14:paraId="7BCE06E7" w14:textId="68EF8716" w:rsidR="001539EF" w:rsidRPr="00524F00" w:rsidRDefault="00ED69FC" w:rsidP="00C56F2C">
      <w:pPr>
        <w:pStyle w:val="af0"/>
        <w:numPr>
          <w:ilvl w:val="1"/>
          <w:numId w:val="2"/>
        </w:numPr>
        <w:tabs>
          <w:tab w:val="left" w:pos="480"/>
        </w:tabs>
        <w:ind w:leftChars="150" w:left="600" w:hangingChars="100" w:hanging="240"/>
      </w:pPr>
      <w:r w:rsidRPr="00524F00">
        <w:rPr>
          <w:rFonts w:hint="eastAsia"/>
        </w:rPr>
        <w:t>大阪府は全国</w:t>
      </w:r>
      <w:r w:rsidR="00E82436">
        <w:rPr>
          <w:rFonts w:hint="eastAsia"/>
        </w:rPr>
        <w:t>４７</w:t>
      </w:r>
      <w:r w:rsidRPr="00524F00">
        <w:rPr>
          <w:rFonts w:hint="eastAsia"/>
        </w:rPr>
        <w:t>都道府県の中で在宅療養を担う施設並びに訪問看護を行う事業所及び看護職員が多い傾向にあります。</w:t>
      </w:r>
    </w:p>
    <w:p w14:paraId="2DEAE425" w14:textId="1187F1F3" w:rsidR="00ED69FC" w:rsidRPr="00524F00" w:rsidRDefault="00ED69FC" w:rsidP="00ED69FC">
      <w:pPr>
        <w:tabs>
          <w:tab w:val="left" w:pos="480"/>
        </w:tabs>
        <w:spacing w:line="240" w:lineRule="auto"/>
        <w:jc w:val="center"/>
      </w:pPr>
      <w:r w:rsidRPr="00311A3B">
        <w:rPr>
          <w:rFonts w:hint="eastAsia"/>
          <w:w w:val="86"/>
          <w:kern w:val="0"/>
          <w:fitText w:val="9120" w:id="-1579343871"/>
        </w:rPr>
        <w:t>《</w:t>
      </w:r>
      <w:r w:rsidR="009F1620" w:rsidRPr="00311A3B">
        <w:rPr>
          <w:rFonts w:hint="eastAsia"/>
          <w:w w:val="86"/>
          <w:kern w:val="0"/>
          <w:fitText w:val="9120" w:id="-1579343871"/>
        </w:rPr>
        <w:t>在宅療養支援病院及び在宅療養支援診療所並びに訪問看護ステーションの事業所数及び看護職員数</w:t>
      </w:r>
      <w:r w:rsidRPr="00311A3B">
        <w:rPr>
          <w:rFonts w:hint="eastAsia"/>
          <w:spacing w:val="15"/>
          <w:w w:val="86"/>
          <w:kern w:val="0"/>
          <w:fitText w:val="9120" w:id="-1579343871"/>
        </w:rPr>
        <w:t>》</w:t>
      </w:r>
    </w:p>
    <w:tbl>
      <w:tblPr>
        <w:tblStyle w:val="af"/>
        <w:tblW w:w="0" w:type="auto"/>
        <w:tblLook w:val="04A0" w:firstRow="1" w:lastRow="0" w:firstColumn="1" w:lastColumn="0" w:noHBand="0" w:noVBand="1"/>
        <w:tblDescription w:val="各項目の1位、2位、3位の順に表示し、順位毎の都道府県名（数値）を表示。全国平均な備考などの、項目によっては追加して表示。&#10;&#10;在宅療養支援病院の施設数　総数&#10;1位　大阪府（122）&#10;2位　東京都（118）&#10;3位　福岡県（86）&#10;&#10;在宅療養支援病院の施設数　人口10万人あたり&#10;1位　徳島県（5.0）&#10;2位　鹿児島県（3.2）&#10;3位　熊本県（2.7）&#10;全国平均　1.1&#10;大阪府は1.4（17位）&#10;&#10;在宅療養支援病院の施設数　65歳以上人口10万人あたり&#10;1位　徳島県（1.5）&#10;2位　鹿児島県（1.0）&#10;3位　熊本県（0.9）&#10;全国平均　0.4&#10;大阪府は0.5（14位）&#10;&#10;在宅療養支援診療所の施設数　総数&#10;1位　大阪府（1709）&#10;2位　東京都（1481）&#10;3位　兵庫県（882）&#10;&#10;在宅療養支援診療所の施設数　人口10万人あたり&#10;1位　長崎県（21.4）&#10;2位　広島県（20.1）&#10;3位　大阪府（19.8）&#10;全国平均　11.4&#10;&#10;在宅療養支援診療所の施設数　65歳以上人口10万人あたり&#10;1位　大阪府（7.3）&#10;2位　広島県（6.9）&#10;3位　長崎県（6.8）&#10;全国平均　4.1&#10;&#10;訪問看護ステーションの事業所数　総数&#10;1位　大阪府（1268）&#10;2位　東京都（1162）&#10;3位　神奈川県（721）&#10;&#10;訪問看護ステーションの事業所数　人口10万人あたり&#10;1位　大阪府（14.7）&#10;2位　和歌山県（13.9）&#10;3位　島根県（12.6）&#10;全国平均　9.3&#10;&#10;訪問看護ステーションの事業所数　65歳以上人口10万人あたり&#10;1位　大阪府（5.4）&#10;2位　和歌山県（4.3）&#10;3位　京都府（4.2）&#10;全国平均　3.3&#10;&#10;訪問看護ステーションの看護職員数　総数&#10;1位　大阪府（7082）&#10;2位　東京都（6575）&#10;3位　愛知県（3892）&#10;&#10;訪問看護ステーションの看護職員数　総数のうち、24時間対応職員数&#10;1位　大阪府（6351）&#10;2位　東京都（5876）&#10;3位　愛知県（3770）&#10;&#10;訪問看護ステーションの看護職員数　人口10万人あたり&#10;1位　大阪府（82.2）&#10;2位　京都府（62.8）&#10;3位　和歌山県（62.2）&#10;全国平均　48.4&#10;&#10;訪問看護ステーションの看護職員数　65歳以上人口10万人あたり&#10;1位　大阪府（30.4）&#10;2位　兵庫県（21.9）&#10;3位　福岡県（21.8）&#10;全国平均　17.3"/>
      </w:tblPr>
      <w:tblGrid>
        <w:gridCol w:w="835"/>
        <w:gridCol w:w="1680"/>
        <w:gridCol w:w="1300"/>
        <w:gridCol w:w="1300"/>
        <w:gridCol w:w="1301"/>
        <w:gridCol w:w="1300"/>
        <w:gridCol w:w="1301"/>
      </w:tblGrid>
      <w:tr w:rsidR="00BA1B80" w:rsidRPr="00524F00" w14:paraId="4352D1BF" w14:textId="77777777" w:rsidTr="00DC1059">
        <w:trPr>
          <w:tblHeader/>
        </w:trPr>
        <w:tc>
          <w:tcPr>
            <w:tcW w:w="835" w:type="dxa"/>
            <w:tcMar>
              <w:left w:w="28" w:type="dxa"/>
              <w:right w:w="28" w:type="dxa"/>
            </w:tcMar>
          </w:tcPr>
          <w:p w14:paraId="273F371C" w14:textId="77777777" w:rsidR="00ED69FC" w:rsidRPr="00524F00" w:rsidRDefault="00ED69FC" w:rsidP="00B86FA3">
            <w:pPr>
              <w:tabs>
                <w:tab w:val="left" w:pos="480"/>
              </w:tabs>
              <w:spacing w:line="240" w:lineRule="auto"/>
            </w:pPr>
          </w:p>
        </w:tc>
        <w:tc>
          <w:tcPr>
            <w:tcW w:w="1680" w:type="dxa"/>
          </w:tcPr>
          <w:p w14:paraId="3F31F494" w14:textId="77777777" w:rsidR="00ED69FC" w:rsidRPr="00524F00" w:rsidRDefault="00ED69FC" w:rsidP="00B86FA3">
            <w:pPr>
              <w:tabs>
                <w:tab w:val="left" w:pos="480"/>
              </w:tabs>
              <w:spacing w:line="240" w:lineRule="auto"/>
            </w:pPr>
          </w:p>
        </w:tc>
        <w:tc>
          <w:tcPr>
            <w:tcW w:w="1300" w:type="dxa"/>
            <w:vAlign w:val="center"/>
          </w:tcPr>
          <w:p w14:paraId="7A80AF93" w14:textId="77777777" w:rsidR="00ED69FC" w:rsidRPr="00524F00" w:rsidRDefault="00ED69FC" w:rsidP="00B86FA3">
            <w:pPr>
              <w:tabs>
                <w:tab w:val="left" w:pos="480"/>
              </w:tabs>
              <w:spacing w:line="240" w:lineRule="auto"/>
              <w:jc w:val="center"/>
            </w:pPr>
            <w:r w:rsidRPr="00524F00">
              <w:rPr>
                <w:rFonts w:hint="eastAsia"/>
              </w:rPr>
              <w:t>1位</w:t>
            </w:r>
          </w:p>
        </w:tc>
        <w:tc>
          <w:tcPr>
            <w:tcW w:w="1300" w:type="dxa"/>
            <w:vAlign w:val="center"/>
          </w:tcPr>
          <w:p w14:paraId="35DC8421" w14:textId="77777777" w:rsidR="00ED69FC" w:rsidRPr="00524F00" w:rsidRDefault="00ED69FC" w:rsidP="00B86FA3">
            <w:pPr>
              <w:tabs>
                <w:tab w:val="left" w:pos="480"/>
              </w:tabs>
              <w:spacing w:line="240" w:lineRule="auto"/>
              <w:jc w:val="center"/>
            </w:pPr>
            <w:r w:rsidRPr="00524F00">
              <w:rPr>
                <w:rFonts w:hint="eastAsia"/>
              </w:rPr>
              <w:t>2位</w:t>
            </w:r>
          </w:p>
        </w:tc>
        <w:tc>
          <w:tcPr>
            <w:tcW w:w="1301" w:type="dxa"/>
            <w:vAlign w:val="center"/>
          </w:tcPr>
          <w:p w14:paraId="67C5A4DA" w14:textId="77777777" w:rsidR="00ED69FC" w:rsidRPr="00524F00" w:rsidRDefault="00ED69FC" w:rsidP="00B86FA3">
            <w:pPr>
              <w:tabs>
                <w:tab w:val="left" w:pos="480"/>
              </w:tabs>
              <w:spacing w:line="240" w:lineRule="auto"/>
              <w:jc w:val="center"/>
            </w:pPr>
            <w:r w:rsidRPr="00524F00">
              <w:rPr>
                <w:rFonts w:hint="eastAsia"/>
              </w:rPr>
              <w:t>3位</w:t>
            </w:r>
          </w:p>
        </w:tc>
        <w:tc>
          <w:tcPr>
            <w:tcW w:w="1300" w:type="dxa"/>
            <w:vAlign w:val="center"/>
          </w:tcPr>
          <w:p w14:paraId="2452283F" w14:textId="77777777" w:rsidR="00ED69FC" w:rsidRPr="00524F00" w:rsidRDefault="00ED69FC" w:rsidP="00B86FA3">
            <w:pPr>
              <w:tabs>
                <w:tab w:val="left" w:pos="480"/>
              </w:tabs>
              <w:spacing w:line="240" w:lineRule="auto"/>
              <w:jc w:val="center"/>
            </w:pPr>
            <w:r w:rsidRPr="00524F00">
              <w:rPr>
                <w:rFonts w:hint="eastAsia"/>
              </w:rPr>
              <w:t>全国平均</w:t>
            </w:r>
          </w:p>
        </w:tc>
        <w:tc>
          <w:tcPr>
            <w:tcW w:w="1301" w:type="dxa"/>
            <w:vAlign w:val="center"/>
          </w:tcPr>
          <w:p w14:paraId="7EDEC5AF" w14:textId="77777777" w:rsidR="00ED69FC" w:rsidRPr="00524F00" w:rsidRDefault="00ED69FC" w:rsidP="00B86FA3">
            <w:pPr>
              <w:tabs>
                <w:tab w:val="left" w:pos="480"/>
              </w:tabs>
              <w:spacing w:line="240" w:lineRule="auto"/>
              <w:jc w:val="center"/>
            </w:pPr>
            <w:r w:rsidRPr="00524F00">
              <w:rPr>
                <w:rFonts w:hint="eastAsia"/>
              </w:rPr>
              <w:t>備考</w:t>
            </w:r>
          </w:p>
        </w:tc>
      </w:tr>
      <w:tr w:rsidR="00BA1B80" w:rsidRPr="00524F00" w14:paraId="33182FC7" w14:textId="77777777" w:rsidTr="00B86FA3">
        <w:trPr>
          <w:trHeight w:val="722"/>
        </w:trPr>
        <w:tc>
          <w:tcPr>
            <w:tcW w:w="835" w:type="dxa"/>
            <w:vMerge w:val="restart"/>
            <w:tcMar>
              <w:left w:w="28" w:type="dxa"/>
              <w:right w:w="28" w:type="dxa"/>
            </w:tcMar>
            <w:textDirection w:val="tbRlV"/>
            <w:vAlign w:val="center"/>
          </w:tcPr>
          <w:p w14:paraId="5B4559F0" w14:textId="77777777" w:rsidR="0071630E" w:rsidRPr="00524F00" w:rsidRDefault="0071630E" w:rsidP="0071630E">
            <w:pPr>
              <w:tabs>
                <w:tab w:val="left" w:pos="480"/>
              </w:tabs>
              <w:snapToGrid w:val="0"/>
              <w:spacing w:line="240" w:lineRule="auto"/>
              <w:ind w:left="113" w:right="113"/>
              <w:jc w:val="left"/>
            </w:pPr>
            <w:r w:rsidRPr="00524F00">
              <w:rPr>
                <w:rFonts w:hint="eastAsia"/>
              </w:rPr>
              <w:t>在宅療養支援病院</w:t>
            </w:r>
          </w:p>
          <w:p w14:paraId="0E9825F4" w14:textId="77777777" w:rsidR="0071630E" w:rsidRPr="00524F00" w:rsidRDefault="0071630E" w:rsidP="0071630E">
            <w:pPr>
              <w:tabs>
                <w:tab w:val="left" w:pos="480"/>
              </w:tabs>
              <w:snapToGrid w:val="0"/>
              <w:spacing w:line="240" w:lineRule="auto"/>
              <w:ind w:left="113" w:right="113"/>
              <w:jc w:val="right"/>
            </w:pPr>
            <w:r w:rsidRPr="00524F00">
              <w:rPr>
                <w:rFonts w:hint="eastAsia"/>
              </w:rPr>
              <w:t>の施設数</w:t>
            </w:r>
          </w:p>
        </w:tc>
        <w:tc>
          <w:tcPr>
            <w:tcW w:w="1680" w:type="dxa"/>
            <w:vAlign w:val="center"/>
          </w:tcPr>
          <w:p w14:paraId="7DF4CC57" w14:textId="77777777" w:rsidR="0071630E" w:rsidRPr="00524F00" w:rsidRDefault="0071630E" w:rsidP="0071630E">
            <w:pPr>
              <w:tabs>
                <w:tab w:val="left" w:pos="480"/>
              </w:tabs>
              <w:autoSpaceDE w:val="0"/>
              <w:autoSpaceDN w:val="0"/>
              <w:snapToGrid w:val="0"/>
              <w:spacing w:line="240" w:lineRule="auto"/>
            </w:pPr>
            <w:r w:rsidRPr="00524F00">
              <w:rPr>
                <w:rFonts w:hint="eastAsia"/>
              </w:rPr>
              <w:t>総数</w:t>
            </w:r>
          </w:p>
        </w:tc>
        <w:tc>
          <w:tcPr>
            <w:tcW w:w="1300" w:type="dxa"/>
          </w:tcPr>
          <w:p w14:paraId="358A501B" w14:textId="77777777" w:rsidR="0071630E" w:rsidRPr="00524F00" w:rsidRDefault="0071630E" w:rsidP="0071630E">
            <w:pPr>
              <w:tabs>
                <w:tab w:val="left" w:pos="480"/>
              </w:tabs>
              <w:snapToGrid w:val="0"/>
              <w:spacing w:line="240" w:lineRule="auto"/>
              <w:jc w:val="center"/>
            </w:pPr>
            <w:r w:rsidRPr="00524F00">
              <w:rPr>
                <w:rFonts w:hint="eastAsia"/>
              </w:rPr>
              <w:t>東京都</w:t>
            </w:r>
          </w:p>
          <w:p w14:paraId="25542189" w14:textId="162FF68D" w:rsidR="0071630E" w:rsidRPr="00524F00" w:rsidRDefault="0071630E" w:rsidP="0071630E">
            <w:pPr>
              <w:tabs>
                <w:tab w:val="left" w:pos="480"/>
              </w:tabs>
              <w:snapToGrid w:val="0"/>
              <w:spacing w:line="240" w:lineRule="auto"/>
              <w:jc w:val="right"/>
            </w:pPr>
            <w:r w:rsidRPr="00524F00">
              <w:rPr>
                <w:rFonts w:hint="eastAsia"/>
              </w:rPr>
              <w:t>（142）</w:t>
            </w:r>
          </w:p>
        </w:tc>
        <w:tc>
          <w:tcPr>
            <w:tcW w:w="1300" w:type="dxa"/>
          </w:tcPr>
          <w:p w14:paraId="59FEF0E5"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73800A93" w14:textId="246C7A47" w:rsidR="0071630E" w:rsidRPr="00524F00" w:rsidRDefault="0071630E" w:rsidP="0071630E">
            <w:pPr>
              <w:tabs>
                <w:tab w:val="left" w:pos="480"/>
              </w:tabs>
              <w:snapToGrid w:val="0"/>
              <w:spacing w:line="240" w:lineRule="auto"/>
              <w:jc w:val="right"/>
            </w:pPr>
            <w:r w:rsidRPr="00524F00">
              <w:rPr>
                <w:rFonts w:hint="eastAsia"/>
              </w:rPr>
              <w:t>（１２９）</w:t>
            </w:r>
          </w:p>
        </w:tc>
        <w:tc>
          <w:tcPr>
            <w:tcW w:w="1301" w:type="dxa"/>
          </w:tcPr>
          <w:p w14:paraId="21C76A90" w14:textId="77777777" w:rsidR="0071630E" w:rsidRPr="00524F00" w:rsidRDefault="0071630E" w:rsidP="0071630E">
            <w:pPr>
              <w:tabs>
                <w:tab w:val="left" w:pos="480"/>
              </w:tabs>
              <w:snapToGrid w:val="0"/>
              <w:spacing w:line="240" w:lineRule="auto"/>
              <w:jc w:val="center"/>
            </w:pPr>
            <w:r w:rsidRPr="00524F00">
              <w:rPr>
                <w:rFonts w:hint="eastAsia"/>
              </w:rPr>
              <w:t>福岡県</w:t>
            </w:r>
          </w:p>
          <w:p w14:paraId="5797C80E" w14:textId="7A4FE775" w:rsidR="0071630E" w:rsidRPr="00524F00" w:rsidRDefault="0071630E" w:rsidP="0071630E">
            <w:pPr>
              <w:tabs>
                <w:tab w:val="left" w:pos="480"/>
              </w:tabs>
              <w:snapToGrid w:val="0"/>
              <w:spacing w:line="240" w:lineRule="auto"/>
              <w:jc w:val="right"/>
            </w:pPr>
            <w:r w:rsidRPr="00524F00">
              <w:rPr>
                <w:rFonts w:hint="eastAsia"/>
              </w:rPr>
              <w:t>（100）</w:t>
            </w:r>
          </w:p>
        </w:tc>
        <w:tc>
          <w:tcPr>
            <w:tcW w:w="1300" w:type="dxa"/>
          </w:tcPr>
          <w:p w14:paraId="74E2B107" w14:textId="77777777" w:rsidR="0071630E" w:rsidRPr="00524F00" w:rsidRDefault="0071630E" w:rsidP="0071630E">
            <w:pPr>
              <w:tabs>
                <w:tab w:val="left" w:pos="480"/>
              </w:tabs>
              <w:snapToGrid w:val="0"/>
              <w:spacing w:line="240" w:lineRule="auto"/>
              <w:jc w:val="center"/>
            </w:pPr>
          </w:p>
        </w:tc>
        <w:tc>
          <w:tcPr>
            <w:tcW w:w="1301" w:type="dxa"/>
          </w:tcPr>
          <w:p w14:paraId="37AE419F" w14:textId="77777777" w:rsidR="0071630E" w:rsidRPr="00524F00" w:rsidRDefault="0071630E" w:rsidP="0071630E">
            <w:pPr>
              <w:tabs>
                <w:tab w:val="left" w:pos="480"/>
              </w:tabs>
              <w:snapToGrid w:val="0"/>
              <w:spacing w:line="240" w:lineRule="auto"/>
              <w:jc w:val="center"/>
            </w:pPr>
          </w:p>
        </w:tc>
      </w:tr>
      <w:tr w:rsidR="00BA1B80" w:rsidRPr="00524F00" w14:paraId="387A20F1" w14:textId="77777777" w:rsidTr="00B86FA3">
        <w:trPr>
          <w:trHeight w:val="722"/>
        </w:trPr>
        <w:tc>
          <w:tcPr>
            <w:tcW w:w="835" w:type="dxa"/>
            <w:vMerge/>
            <w:tcMar>
              <w:left w:w="28" w:type="dxa"/>
              <w:right w:w="28" w:type="dxa"/>
            </w:tcMar>
            <w:textDirection w:val="tbRlV"/>
            <w:vAlign w:val="center"/>
          </w:tcPr>
          <w:p w14:paraId="41EDB5EB" w14:textId="77777777" w:rsidR="0071630E" w:rsidRPr="00524F00" w:rsidRDefault="0071630E" w:rsidP="0071630E">
            <w:pPr>
              <w:tabs>
                <w:tab w:val="left" w:pos="480"/>
              </w:tabs>
              <w:snapToGrid w:val="0"/>
              <w:spacing w:line="240" w:lineRule="auto"/>
              <w:ind w:left="113" w:right="113"/>
              <w:jc w:val="center"/>
            </w:pPr>
          </w:p>
        </w:tc>
        <w:tc>
          <w:tcPr>
            <w:tcW w:w="1680" w:type="dxa"/>
          </w:tcPr>
          <w:p w14:paraId="5768BCEE" w14:textId="77777777" w:rsidR="0071630E" w:rsidRPr="00524F00" w:rsidRDefault="0071630E" w:rsidP="0071630E">
            <w:pPr>
              <w:tabs>
                <w:tab w:val="left" w:pos="480"/>
              </w:tabs>
              <w:autoSpaceDE w:val="0"/>
              <w:autoSpaceDN w:val="0"/>
              <w:snapToGrid w:val="0"/>
              <w:spacing w:line="240" w:lineRule="auto"/>
            </w:pPr>
            <w:r w:rsidRPr="00524F00">
              <w:rPr>
                <w:rFonts w:hint="eastAsia"/>
              </w:rPr>
              <w:t>人口</w:t>
            </w:r>
          </w:p>
          <w:p w14:paraId="6824D804" w14:textId="77777777" w:rsidR="0071630E" w:rsidRPr="00524F00" w:rsidRDefault="0071630E" w:rsidP="0071630E">
            <w:pPr>
              <w:tabs>
                <w:tab w:val="left" w:pos="480"/>
              </w:tabs>
              <w:autoSpaceDE w:val="0"/>
              <w:autoSpaceDN w:val="0"/>
              <w:snapToGrid w:val="0"/>
              <w:spacing w:line="240" w:lineRule="auto"/>
            </w:pPr>
            <w:r w:rsidRPr="00524F00">
              <w:rPr>
                <w:rFonts w:hint="eastAsia"/>
              </w:rPr>
              <w:t>10万人あたり</w:t>
            </w:r>
          </w:p>
        </w:tc>
        <w:tc>
          <w:tcPr>
            <w:tcW w:w="1300" w:type="dxa"/>
          </w:tcPr>
          <w:p w14:paraId="5B15EB54" w14:textId="77777777" w:rsidR="0071630E" w:rsidRPr="00524F00" w:rsidRDefault="0071630E" w:rsidP="0071630E">
            <w:pPr>
              <w:tabs>
                <w:tab w:val="left" w:pos="480"/>
              </w:tabs>
              <w:snapToGrid w:val="0"/>
              <w:spacing w:line="240" w:lineRule="auto"/>
              <w:jc w:val="center"/>
            </w:pPr>
            <w:r w:rsidRPr="00524F00">
              <w:rPr>
                <w:rFonts w:hint="eastAsia"/>
              </w:rPr>
              <w:t>徳島県</w:t>
            </w:r>
          </w:p>
          <w:p w14:paraId="114C8D13" w14:textId="72F1CC94" w:rsidR="0071630E" w:rsidRPr="00524F00" w:rsidRDefault="0071630E" w:rsidP="0071630E">
            <w:pPr>
              <w:tabs>
                <w:tab w:val="left" w:pos="480"/>
              </w:tabs>
              <w:snapToGrid w:val="0"/>
              <w:spacing w:line="240" w:lineRule="auto"/>
              <w:jc w:val="right"/>
            </w:pPr>
            <w:r w:rsidRPr="00524F00">
              <w:rPr>
                <w:rFonts w:hint="eastAsia"/>
              </w:rPr>
              <w:t>（5.8）</w:t>
            </w:r>
          </w:p>
        </w:tc>
        <w:tc>
          <w:tcPr>
            <w:tcW w:w="1300" w:type="dxa"/>
          </w:tcPr>
          <w:p w14:paraId="277E3C72" w14:textId="77777777" w:rsidR="0071630E" w:rsidRPr="00524F00" w:rsidRDefault="0071630E" w:rsidP="0071630E">
            <w:pPr>
              <w:tabs>
                <w:tab w:val="left" w:pos="480"/>
              </w:tabs>
              <w:snapToGrid w:val="0"/>
              <w:spacing w:line="240" w:lineRule="auto"/>
              <w:jc w:val="center"/>
            </w:pPr>
            <w:r w:rsidRPr="00524F00">
              <w:rPr>
                <w:rFonts w:hint="eastAsia"/>
              </w:rPr>
              <w:t>鹿児島県</w:t>
            </w:r>
          </w:p>
          <w:p w14:paraId="0907FF92" w14:textId="30E1A8BF" w:rsidR="0071630E" w:rsidRPr="00524F00" w:rsidRDefault="0071630E" w:rsidP="0071630E">
            <w:pPr>
              <w:tabs>
                <w:tab w:val="left" w:pos="480"/>
              </w:tabs>
              <w:snapToGrid w:val="0"/>
              <w:spacing w:line="240" w:lineRule="auto"/>
              <w:jc w:val="right"/>
            </w:pPr>
            <w:r w:rsidRPr="00524F00">
              <w:rPr>
                <w:rFonts w:hint="eastAsia"/>
              </w:rPr>
              <w:t>（</w:t>
            </w:r>
            <w:r w:rsidRPr="00524F00">
              <w:t>3</w:t>
            </w:r>
            <w:r w:rsidRPr="00524F00">
              <w:rPr>
                <w:rFonts w:hint="eastAsia"/>
              </w:rPr>
              <w:t>.</w:t>
            </w:r>
            <w:r w:rsidRPr="00524F00">
              <w:t>5</w:t>
            </w:r>
            <w:r w:rsidRPr="00524F00">
              <w:rPr>
                <w:rFonts w:hint="eastAsia"/>
              </w:rPr>
              <w:t>）</w:t>
            </w:r>
          </w:p>
        </w:tc>
        <w:tc>
          <w:tcPr>
            <w:tcW w:w="1301" w:type="dxa"/>
          </w:tcPr>
          <w:p w14:paraId="72DE64EA" w14:textId="77777777" w:rsidR="0071630E" w:rsidRPr="00524F00" w:rsidRDefault="0071630E" w:rsidP="0071630E">
            <w:pPr>
              <w:tabs>
                <w:tab w:val="left" w:pos="480"/>
              </w:tabs>
              <w:snapToGrid w:val="0"/>
              <w:spacing w:line="240" w:lineRule="auto"/>
              <w:jc w:val="center"/>
            </w:pPr>
            <w:r w:rsidRPr="00524F00">
              <w:rPr>
                <w:rFonts w:hint="eastAsia"/>
              </w:rPr>
              <w:t>大分県</w:t>
            </w:r>
          </w:p>
          <w:p w14:paraId="5A043FAC" w14:textId="58D249C9" w:rsidR="0071630E" w:rsidRPr="00524F00" w:rsidRDefault="0071630E" w:rsidP="0071630E">
            <w:pPr>
              <w:tabs>
                <w:tab w:val="left" w:pos="480"/>
              </w:tabs>
              <w:snapToGrid w:val="0"/>
              <w:spacing w:line="240" w:lineRule="auto"/>
              <w:jc w:val="right"/>
            </w:pPr>
            <w:r w:rsidRPr="00524F00">
              <w:rPr>
                <w:rFonts w:hint="eastAsia"/>
              </w:rPr>
              <w:t>（2.9）</w:t>
            </w:r>
          </w:p>
        </w:tc>
        <w:tc>
          <w:tcPr>
            <w:tcW w:w="1300" w:type="dxa"/>
            <w:vAlign w:val="bottom"/>
          </w:tcPr>
          <w:p w14:paraId="700B99CD" w14:textId="50605E29" w:rsidR="0071630E" w:rsidRPr="00524F00" w:rsidRDefault="0071630E" w:rsidP="0071630E">
            <w:pPr>
              <w:tabs>
                <w:tab w:val="left" w:pos="480"/>
              </w:tabs>
              <w:snapToGrid w:val="0"/>
              <w:spacing w:line="240" w:lineRule="auto"/>
              <w:jc w:val="right"/>
            </w:pPr>
            <w:r w:rsidRPr="00524F00">
              <w:rPr>
                <w:rFonts w:hint="eastAsia"/>
              </w:rPr>
              <w:t>1.6</w:t>
            </w:r>
          </w:p>
        </w:tc>
        <w:tc>
          <w:tcPr>
            <w:tcW w:w="1301" w:type="dxa"/>
          </w:tcPr>
          <w:p w14:paraId="25EA10F0" w14:textId="77777777" w:rsidR="0071630E" w:rsidRPr="00524F00" w:rsidRDefault="0071630E" w:rsidP="0071630E">
            <w:pPr>
              <w:tabs>
                <w:tab w:val="left" w:pos="480"/>
              </w:tabs>
              <w:snapToGrid w:val="0"/>
              <w:spacing w:line="240" w:lineRule="exact"/>
              <w:jc w:val="center"/>
            </w:pPr>
            <w:r w:rsidRPr="00524F00">
              <w:rPr>
                <w:rFonts w:hint="eastAsia"/>
              </w:rPr>
              <w:t>大阪府</w:t>
            </w:r>
          </w:p>
          <w:p w14:paraId="1F987F9C" w14:textId="77777777" w:rsidR="0071630E" w:rsidRPr="00524F00" w:rsidRDefault="0071630E" w:rsidP="0071630E">
            <w:pPr>
              <w:tabs>
                <w:tab w:val="left" w:pos="480"/>
              </w:tabs>
              <w:snapToGrid w:val="0"/>
              <w:spacing w:line="240" w:lineRule="exact"/>
              <w:jc w:val="center"/>
            </w:pPr>
            <w:r w:rsidRPr="00524F00">
              <w:rPr>
                <w:rFonts w:hint="eastAsia"/>
              </w:rPr>
              <w:t>（1.5）</w:t>
            </w:r>
          </w:p>
          <w:p w14:paraId="03DC60CC" w14:textId="1F6D1EDE" w:rsidR="0071630E" w:rsidRPr="00524F00" w:rsidRDefault="0071630E" w:rsidP="0071630E">
            <w:pPr>
              <w:tabs>
                <w:tab w:val="left" w:pos="480"/>
              </w:tabs>
              <w:snapToGrid w:val="0"/>
              <w:spacing w:line="240" w:lineRule="exact"/>
              <w:jc w:val="center"/>
            </w:pPr>
            <w:r w:rsidRPr="00524F00">
              <w:rPr>
                <w:rFonts w:hint="eastAsia"/>
              </w:rPr>
              <w:t>＜</w:t>
            </w:r>
            <w:r w:rsidR="00E82436">
              <w:rPr>
                <w:rFonts w:hint="eastAsia"/>
              </w:rPr>
              <w:t>１８</w:t>
            </w:r>
            <w:r w:rsidRPr="00524F00">
              <w:rPr>
                <w:rFonts w:hint="eastAsia"/>
              </w:rPr>
              <w:t>位＞</w:t>
            </w:r>
          </w:p>
        </w:tc>
      </w:tr>
      <w:tr w:rsidR="00BA1B80" w:rsidRPr="00524F00" w14:paraId="25180173" w14:textId="77777777" w:rsidTr="00B86FA3">
        <w:trPr>
          <w:trHeight w:val="722"/>
        </w:trPr>
        <w:tc>
          <w:tcPr>
            <w:tcW w:w="835" w:type="dxa"/>
            <w:vMerge/>
            <w:tcMar>
              <w:left w:w="28" w:type="dxa"/>
              <w:right w:w="28" w:type="dxa"/>
            </w:tcMar>
            <w:textDirection w:val="tbRlV"/>
            <w:vAlign w:val="center"/>
          </w:tcPr>
          <w:p w14:paraId="404E852F" w14:textId="77777777" w:rsidR="0071630E" w:rsidRPr="00524F00" w:rsidRDefault="0071630E" w:rsidP="0071630E">
            <w:pPr>
              <w:tabs>
                <w:tab w:val="left" w:pos="480"/>
              </w:tabs>
              <w:snapToGrid w:val="0"/>
              <w:spacing w:line="240" w:lineRule="auto"/>
              <w:ind w:left="113" w:right="113"/>
              <w:jc w:val="center"/>
            </w:pPr>
          </w:p>
        </w:tc>
        <w:tc>
          <w:tcPr>
            <w:tcW w:w="1680" w:type="dxa"/>
          </w:tcPr>
          <w:p w14:paraId="1F58286E" w14:textId="77777777" w:rsidR="0071630E" w:rsidRPr="00524F00" w:rsidRDefault="0071630E" w:rsidP="0071630E">
            <w:pPr>
              <w:tabs>
                <w:tab w:val="left" w:pos="480"/>
              </w:tabs>
              <w:autoSpaceDE w:val="0"/>
              <w:autoSpaceDN w:val="0"/>
              <w:snapToGrid w:val="0"/>
              <w:spacing w:line="240" w:lineRule="auto"/>
            </w:pPr>
            <w:r w:rsidRPr="00524F00">
              <w:rPr>
                <w:rFonts w:hint="eastAsia"/>
              </w:rPr>
              <w:t>65歳以上</w:t>
            </w:r>
          </w:p>
          <w:p w14:paraId="1413BAF6" w14:textId="77777777" w:rsidR="0071630E" w:rsidRPr="00524F00" w:rsidRDefault="0071630E" w:rsidP="0071630E">
            <w:pPr>
              <w:tabs>
                <w:tab w:val="left" w:pos="480"/>
              </w:tabs>
              <w:autoSpaceDE w:val="0"/>
              <w:autoSpaceDN w:val="0"/>
              <w:snapToGrid w:val="0"/>
              <w:spacing w:line="240" w:lineRule="auto"/>
            </w:pPr>
            <w:r w:rsidRPr="00524F00">
              <w:rPr>
                <w:rFonts w:hint="eastAsia"/>
              </w:rPr>
              <w:t>1万人あたり</w:t>
            </w:r>
          </w:p>
        </w:tc>
        <w:tc>
          <w:tcPr>
            <w:tcW w:w="1300" w:type="dxa"/>
          </w:tcPr>
          <w:p w14:paraId="7FC71E4D" w14:textId="77777777" w:rsidR="0071630E" w:rsidRPr="00524F00" w:rsidRDefault="0071630E" w:rsidP="0071630E">
            <w:pPr>
              <w:tabs>
                <w:tab w:val="left" w:pos="480"/>
              </w:tabs>
              <w:snapToGrid w:val="0"/>
              <w:spacing w:line="240" w:lineRule="auto"/>
              <w:jc w:val="center"/>
            </w:pPr>
            <w:r w:rsidRPr="00524F00">
              <w:rPr>
                <w:rFonts w:hint="eastAsia"/>
              </w:rPr>
              <w:t>徳島県</w:t>
            </w:r>
          </w:p>
          <w:p w14:paraId="733AB4AB" w14:textId="14E25FFE" w:rsidR="0071630E" w:rsidRPr="00524F00" w:rsidRDefault="0071630E" w:rsidP="0071630E">
            <w:pPr>
              <w:tabs>
                <w:tab w:val="left" w:pos="480"/>
              </w:tabs>
              <w:snapToGrid w:val="0"/>
              <w:spacing w:line="240" w:lineRule="auto"/>
              <w:jc w:val="right"/>
            </w:pPr>
            <w:r w:rsidRPr="00524F00">
              <w:rPr>
                <w:rFonts w:hint="eastAsia"/>
              </w:rPr>
              <w:t>（1.7）</w:t>
            </w:r>
          </w:p>
        </w:tc>
        <w:tc>
          <w:tcPr>
            <w:tcW w:w="1300" w:type="dxa"/>
          </w:tcPr>
          <w:p w14:paraId="6F9C60B1" w14:textId="77777777" w:rsidR="0071630E" w:rsidRPr="00524F00" w:rsidRDefault="0071630E" w:rsidP="0071630E">
            <w:pPr>
              <w:tabs>
                <w:tab w:val="left" w:pos="480"/>
              </w:tabs>
              <w:snapToGrid w:val="0"/>
              <w:spacing w:line="240" w:lineRule="auto"/>
              <w:jc w:val="center"/>
            </w:pPr>
            <w:r w:rsidRPr="00524F00">
              <w:rPr>
                <w:rFonts w:hint="eastAsia"/>
              </w:rPr>
              <w:t>鹿児島県</w:t>
            </w:r>
          </w:p>
          <w:p w14:paraId="50C2AB8D" w14:textId="5D365292" w:rsidR="0071630E" w:rsidRPr="00524F00" w:rsidRDefault="0071630E" w:rsidP="0071630E">
            <w:pPr>
              <w:tabs>
                <w:tab w:val="left" w:pos="480"/>
              </w:tabs>
              <w:snapToGrid w:val="0"/>
              <w:spacing w:line="240" w:lineRule="auto"/>
              <w:jc w:val="right"/>
            </w:pPr>
            <w:r w:rsidRPr="00524F00">
              <w:rPr>
                <w:rFonts w:hint="eastAsia"/>
              </w:rPr>
              <w:t>（1.１）</w:t>
            </w:r>
          </w:p>
        </w:tc>
        <w:tc>
          <w:tcPr>
            <w:tcW w:w="1301" w:type="dxa"/>
          </w:tcPr>
          <w:p w14:paraId="19501E1E" w14:textId="77777777" w:rsidR="0071630E" w:rsidRPr="00524F00" w:rsidRDefault="0071630E" w:rsidP="0071630E">
            <w:pPr>
              <w:tabs>
                <w:tab w:val="left" w:pos="480"/>
              </w:tabs>
              <w:snapToGrid w:val="0"/>
              <w:spacing w:line="240" w:lineRule="auto"/>
              <w:jc w:val="center"/>
            </w:pPr>
            <w:r w:rsidRPr="00524F00">
              <w:rPr>
                <w:rFonts w:hint="eastAsia"/>
              </w:rPr>
              <w:t>大分県</w:t>
            </w:r>
          </w:p>
          <w:p w14:paraId="3B10A355" w14:textId="31A01813" w:rsidR="0071630E" w:rsidRPr="00524F00" w:rsidRDefault="0071630E" w:rsidP="0071630E">
            <w:pPr>
              <w:tabs>
                <w:tab w:val="left" w:pos="480"/>
              </w:tabs>
              <w:snapToGrid w:val="0"/>
              <w:spacing w:line="240" w:lineRule="auto"/>
              <w:jc w:val="right"/>
            </w:pPr>
            <w:r w:rsidRPr="00524F00">
              <w:rPr>
                <w:rFonts w:hint="eastAsia"/>
              </w:rPr>
              <w:t>（0.9）</w:t>
            </w:r>
          </w:p>
        </w:tc>
        <w:tc>
          <w:tcPr>
            <w:tcW w:w="1300" w:type="dxa"/>
            <w:vAlign w:val="bottom"/>
          </w:tcPr>
          <w:p w14:paraId="0856D930" w14:textId="550CE8AF" w:rsidR="0071630E" w:rsidRPr="00524F00" w:rsidRDefault="0071630E" w:rsidP="0071630E">
            <w:pPr>
              <w:tabs>
                <w:tab w:val="left" w:pos="480"/>
              </w:tabs>
              <w:snapToGrid w:val="0"/>
              <w:spacing w:line="240" w:lineRule="auto"/>
              <w:jc w:val="right"/>
            </w:pPr>
            <w:r w:rsidRPr="00524F00">
              <w:rPr>
                <w:rFonts w:hint="eastAsia"/>
              </w:rPr>
              <w:t>0.5</w:t>
            </w:r>
          </w:p>
        </w:tc>
        <w:tc>
          <w:tcPr>
            <w:tcW w:w="1301" w:type="dxa"/>
          </w:tcPr>
          <w:p w14:paraId="2F537799" w14:textId="77777777" w:rsidR="0071630E" w:rsidRPr="00524F00" w:rsidRDefault="0071630E" w:rsidP="0071630E">
            <w:pPr>
              <w:tabs>
                <w:tab w:val="left" w:pos="480"/>
              </w:tabs>
              <w:snapToGrid w:val="0"/>
              <w:spacing w:line="240" w:lineRule="exact"/>
              <w:jc w:val="center"/>
            </w:pPr>
            <w:r w:rsidRPr="00524F00">
              <w:rPr>
                <w:rFonts w:hint="eastAsia"/>
              </w:rPr>
              <w:t>大阪府</w:t>
            </w:r>
          </w:p>
          <w:p w14:paraId="301FFA55" w14:textId="77777777" w:rsidR="0071630E" w:rsidRPr="00524F00" w:rsidRDefault="0071630E" w:rsidP="0071630E">
            <w:pPr>
              <w:tabs>
                <w:tab w:val="left" w:pos="480"/>
              </w:tabs>
              <w:snapToGrid w:val="0"/>
              <w:spacing w:line="240" w:lineRule="exact"/>
              <w:jc w:val="center"/>
            </w:pPr>
            <w:r w:rsidRPr="00524F00">
              <w:rPr>
                <w:rFonts w:hint="eastAsia"/>
              </w:rPr>
              <w:t>（0.5）</w:t>
            </w:r>
          </w:p>
          <w:p w14:paraId="77DAEF37" w14:textId="6BB03EA7" w:rsidR="0071630E" w:rsidRPr="00524F00" w:rsidRDefault="0071630E" w:rsidP="0071630E">
            <w:pPr>
              <w:tabs>
                <w:tab w:val="left" w:pos="480"/>
              </w:tabs>
              <w:snapToGrid w:val="0"/>
              <w:spacing w:line="240" w:lineRule="exact"/>
              <w:jc w:val="center"/>
            </w:pPr>
            <w:r w:rsidRPr="00524F00">
              <w:rPr>
                <w:rFonts w:hint="eastAsia"/>
              </w:rPr>
              <w:t>＜</w:t>
            </w:r>
            <w:r w:rsidR="00E82436">
              <w:rPr>
                <w:rFonts w:hint="eastAsia"/>
              </w:rPr>
              <w:t>１５</w:t>
            </w:r>
            <w:r w:rsidRPr="00524F00">
              <w:rPr>
                <w:rFonts w:hint="eastAsia"/>
              </w:rPr>
              <w:t>位＞</w:t>
            </w:r>
          </w:p>
        </w:tc>
      </w:tr>
      <w:tr w:rsidR="00BA1B80" w:rsidRPr="00524F00" w14:paraId="3FF4730F" w14:textId="77777777" w:rsidTr="00B86FA3">
        <w:trPr>
          <w:trHeight w:val="722"/>
        </w:trPr>
        <w:tc>
          <w:tcPr>
            <w:tcW w:w="835" w:type="dxa"/>
            <w:vMerge w:val="restart"/>
            <w:tcMar>
              <w:left w:w="28" w:type="dxa"/>
              <w:right w:w="28" w:type="dxa"/>
            </w:tcMar>
            <w:textDirection w:val="tbRlV"/>
            <w:vAlign w:val="center"/>
          </w:tcPr>
          <w:p w14:paraId="24FC64FB" w14:textId="77777777" w:rsidR="0071630E" w:rsidRPr="00524F00" w:rsidRDefault="0071630E" w:rsidP="0071630E">
            <w:pPr>
              <w:tabs>
                <w:tab w:val="left" w:pos="480"/>
              </w:tabs>
              <w:snapToGrid w:val="0"/>
              <w:spacing w:line="240" w:lineRule="auto"/>
              <w:ind w:left="113" w:right="113"/>
              <w:jc w:val="distribute"/>
            </w:pPr>
            <w:r w:rsidRPr="00524F00">
              <w:rPr>
                <w:rFonts w:hint="eastAsia"/>
                <w:spacing w:val="-14"/>
              </w:rPr>
              <w:t>在宅療養支援診療所</w:t>
            </w:r>
          </w:p>
          <w:p w14:paraId="01BAC09D" w14:textId="77777777" w:rsidR="0071630E" w:rsidRPr="00524F00" w:rsidRDefault="0071630E" w:rsidP="0071630E">
            <w:pPr>
              <w:tabs>
                <w:tab w:val="left" w:pos="480"/>
              </w:tabs>
              <w:snapToGrid w:val="0"/>
              <w:spacing w:line="240" w:lineRule="auto"/>
              <w:ind w:left="113" w:right="113"/>
              <w:jc w:val="right"/>
            </w:pPr>
            <w:r w:rsidRPr="00524F00">
              <w:rPr>
                <w:rFonts w:hint="eastAsia"/>
              </w:rPr>
              <w:t>の施設数</w:t>
            </w:r>
          </w:p>
        </w:tc>
        <w:tc>
          <w:tcPr>
            <w:tcW w:w="1680" w:type="dxa"/>
            <w:vAlign w:val="center"/>
          </w:tcPr>
          <w:p w14:paraId="747BE8D3" w14:textId="77777777" w:rsidR="0071630E" w:rsidRPr="00524F00" w:rsidRDefault="0071630E" w:rsidP="0071630E">
            <w:pPr>
              <w:tabs>
                <w:tab w:val="left" w:pos="480"/>
              </w:tabs>
              <w:autoSpaceDE w:val="0"/>
              <w:autoSpaceDN w:val="0"/>
              <w:snapToGrid w:val="0"/>
              <w:spacing w:line="240" w:lineRule="auto"/>
            </w:pPr>
            <w:r w:rsidRPr="00524F00">
              <w:rPr>
                <w:rFonts w:hint="eastAsia"/>
              </w:rPr>
              <w:t>総数</w:t>
            </w:r>
          </w:p>
        </w:tc>
        <w:tc>
          <w:tcPr>
            <w:tcW w:w="1300" w:type="dxa"/>
          </w:tcPr>
          <w:p w14:paraId="7383D1CF"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20F26D9D" w14:textId="2314E105" w:rsidR="0071630E" w:rsidRPr="00524F00" w:rsidRDefault="0071630E" w:rsidP="0071630E">
            <w:pPr>
              <w:tabs>
                <w:tab w:val="left" w:pos="480"/>
              </w:tabs>
              <w:snapToGrid w:val="0"/>
              <w:spacing w:line="240" w:lineRule="auto"/>
              <w:jc w:val="right"/>
            </w:pPr>
            <w:r w:rsidRPr="00524F00">
              <w:rPr>
                <w:rFonts w:hint="eastAsia"/>
              </w:rPr>
              <w:t>（1,7９６）</w:t>
            </w:r>
          </w:p>
        </w:tc>
        <w:tc>
          <w:tcPr>
            <w:tcW w:w="1300" w:type="dxa"/>
          </w:tcPr>
          <w:p w14:paraId="4648D3FB" w14:textId="77777777" w:rsidR="0071630E" w:rsidRPr="00524F00" w:rsidRDefault="0071630E" w:rsidP="0071630E">
            <w:pPr>
              <w:tabs>
                <w:tab w:val="left" w:pos="480"/>
              </w:tabs>
              <w:snapToGrid w:val="0"/>
              <w:spacing w:line="240" w:lineRule="auto"/>
              <w:jc w:val="center"/>
            </w:pPr>
            <w:r w:rsidRPr="00524F00">
              <w:rPr>
                <w:rFonts w:hint="eastAsia"/>
              </w:rPr>
              <w:t>東京都</w:t>
            </w:r>
          </w:p>
          <w:p w14:paraId="05A763E4" w14:textId="72F92A9C" w:rsidR="0071630E" w:rsidRPr="00524F00" w:rsidRDefault="0071630E" w:rsidP="0071630E">
            <w:pPr>
              <w:tabs>
                <w:tab w:val="left" w:pos="480"/>
              </w:tabs>
              <w:snapToGrid w:val="0"/>
              <w:spacing w:line="240" w:lineRule="auto"/>
              <w:jc w:val="right"/>
            </w:pPr>
            <w:r w:rsidRPr="00524F00">
              <w:rPr>
                <w:rFonts w:hint="eastAsia"/>
              </w:rPr>
              <w:t>（1,579）</w:t>
            </w:r>
          </w:p>
        </w:tc>
        <w:tc>
          <w:tcPr>
            <w:tcW w:w="1301" w:type="dxa"/>
          </w:tcPr>
          <w:p w14:paraId="69470B5D" w14:textId="77777777" w:rsidR="0071630E" w:rsidRPr="00524F00" w:rsidRDefault="0071630E" w:rsidP="0071630E">
            <w:pPr>
              <w:tabs>
                <w:tab w:val="left" w:pos="480"/>
              </w:tabs>
              <w:snapToGrid w:val="0"/>
              <w:spacing w:line="240" w:lineRule="auto"/>
              <w:jc w:val="center"/>
            </w:pPr>
            <w:r w:rsidRPr="00524F00">
              <w:rPr>
                <w:rFonts w:hint="eastAsia"/>
              </w:rPr>
              <w:t>兵庫県</w:t>
            </w:r>
          </w:p>
          <w:p w14:paraId="53E9E83D" w14:textId="658BE385" w:rsidR="0071630E" w:rsidRPr="00524F00" w:rsidRDefault="0071630E" w:rsidP="0071630E">
            <w:pPr>
              <w:tabs>
                <w:tab w:val="left" w:pos="480"/>
              </w:tabs>
              <w:snapToGrid w:val="0"/>
              <w:spacing w:line="240" w:lineRule="auto"/>
              <w:jc w:val="right"/>
            </w:pPr>
            <w:r w:rsidRPr="00524F00">
              <w:rPr>
                <w:rFonts w:hint="eastAsia"/>
              </w:rPr>
              <w:t>（926）</w:t>
            </w:r>
          </w:p>
        </w:tc>
        <w:tc>
          <w:tcPr>
            <w:tcW w:w="1300" w:type="dxa"/>
          </w:tcPr>
          <w:p w14:paraId="4F7F3C7C" w14:textId="77777777" w:rsidR="0071630E" w:rsidRPr="00524F00" w:rsidRDefault="0071630E" w:rsidP="0071630E">
            <w:pPr>
              <w:tabs>
                <w:tab w:val="left" w:pos="480"/>
              </w:tabs>
              <w:snapToGrid w:val="0"/>
              <w:spacing w:line="240" w:lineRule="auto"/>
              <w:jc w:val="center"/>
            </w:pPr>
          </w:p>
        </w:tc>
        <w:tc>
          <w:tcPr>
            <w:tcW w:w="1301" w:type="dxa"/>
          </w:tcPr>
          <w:p w14:paraId="5F404719" w14:textId="77777777" w:rsidR="0071630E" w:rsidRPr="00524F00" w:rsidRDefault="0071630E" w:rsidP="0071630E">
            <w:pPr>
              <w:tabs>
                <w:tab w:val="left" w:pos="480"/>
              </w:tabs>
              <w:snapToGrid w:val="0"/>
              <w:spacing w:line="240" w:lineRule="auto"/>
              <w:jc w:val="center"/>
            </w:pPr>
          </w:p>
        </w:tc>
      </w:tr>
      <w:tr w:rsidR="00BA1B80" w:rsidRPr="00524F00" w14:paraId="25B13DA0" w14:textId="77777777" w:rsidTr="00B86FA3">
        <w:trPr>
          <w:trHeight w:val="722"/>
        </w:trPr>
        <w:tc>
          <w:tcPr>
            <w:tcW w:w="835" w:type="dxa"/>
            <w:vMerge/>
            <w:tcMar>
              <w:left w:w="28" w:type="dxa"/>
              <w:right w:w="28" w:type="dxa"/>
            </w:tcMar>
            <w:textDirection w:val="tbRlV"/>
            <w:vAlign w:val="center"/>
          </w:tcPr>
          <w:p w14:paraId="1FEECC49" w14:textId="77777777" w:rsidR="0071630E" w:rsidRPr="00524F00" w:rsidRDefault="0071630E" w:rsidP="0071630E">
            <w:pPr>
              <w:tabs>
                <w:tab w:val="left" w:pos="480"/>
              </w:tabs>
              <w:snapToGrid w:val="0"/>
              <w:spacing w:line="240" w:lineRule="auto"/>
              <w:ind w:left="113" w:right="113"/>
              <w:jc w:val="center"/>
            </w:pPr>
          </w:p>
        </w:tc>
        <w:tc>
          <w:tcPr>
            <w:tcW w:w="1680" w:type="dxa"/>
          </w:tcPr>
          <w:p w14:paraId="271FCB16" w14:textId="77777777" w:rsidR="0071630E" w:rsidRPr="00524F00" w:rsidRDefault="0071630E" w:rsidP="0071630E">
            <w:pPr>
              <w:tabs>
                <w:tab w:val="left" w:pos="480"/>
              </w:tabs>
              <w:autoSpaceDE w:val="0"/>
              <w:autoSpaceDN w:val="0"/>
              <w:snapToGrid w:val="0"/>
              <w:spacing w:line="240" w:lineRule="auto"/>
            </w:pPr>
            <w:r w:rsidRPr="00524F00">
              <w:rPr>
                <w:rFonts w:hint="eastAsia"/>
              </w:rPr>
              <w:t>人口</w:t>
            </w:r>
          </w:p>
          <w:p w14:paraId="09BED82C" w14:textId="77777777" w:rsidR="0071630E" w:rsidRPr="00524F00" w:rsidRDefault="0071630E" w:rsidP="0071630E">
            <w:pPr>
              <w:tabs>
                <w:tab w:val="left" w:pos="480"/>
              </w:tabs>
              <w:autoSpaceDE w:val="0"/>
              <w:autoSpaceDN w:val="0"/>
              <w:snapToGrid w:val="0"/>
              <w:spacing w:line="240" w:lineRule="auto"/>
            </w:pPr>
            <w:r w:rsidRPr="00524F00">
              <w:rPr>
                <w:rFonts w:hint="eastAsia"/>
              </w:rPr>
              <w:t>10万人あたり</w:t>
            </w:r>
          </w:p>
        </w:tc>
        <w:tc>
          <w:tcPr>
            <w:tcW w:w="1300" w:type="dxa"/>
          </w:tcPr>
          <w:p w14:paraId="37D1B13F" w14:textId="77777777" w:rsidR="0071630E" w:rsidRPr="00524F00" w:rsidRDefault="0071630E" w:rsidP="0071630E">
            <w:pPr>
              <w:tabs>
                <w:tab w:val="left" w:pos="480"/>
              </w:tabs>
              <w:snapToGrid w:val="0"/>
              <w:spacing w:line="240" w:lineRule="auto"/>
              <w:jc w:val="center"/>
            </w:pPr>
            <w:r w:rsidRPr="00524F00">
              <w:rPr>
                <w:rFonts w:hint="eastAsia"/>
              </w:rPr>
              <w:t>長崎県</w:t>
            </w:r>
          </w:p>
          <w:p w14:paraId="03169198" w14:textId="02899F86" w:rsidR="0071630E" w:rsidRPr="00524F00" w:rsidRDefault="0071630E" w:rsidP="0071630E">
            <w:pPr>
              <w:tabs>
                <w:tab w:val="left" w:pos="480"/>
              </w:tabs>
              <w:snapToGrid w:val="0"/>
              <w:spacing w:line="240" w:lineRule="auto"/>
              <w:jc w:val="right"/>
            </w:pPr>
            <w:r w:rsidRPr="00524F00">
              <w:rPr>
                <w:rFonts w:hint="eastAsia"/>
              </w:rPr>
              <w:t>（21.6）</w:t>
            </w:r>
          </w:p>
        </w:tc>
        <w:tc>
          <w:tcPr>
            <w:tcW w:w="1300" w:type="dxa"/>
          </w:tcPr>
          <w:p w14:paraId="0B42048C"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0030A63D" w14:textId="7EB52E52" w:rsidR="0071630E" w:rsidRPr="00524F00" w:rsidRDefault="0071630E" w:rsidP="0071630E">
            <w:pPr>
              <w:tabs>
                <w:tab w:val="left" w:pos="480"/>
              </w:tabs>
              <w:snapToGrid w:val="0"/>
              <w:spacing w:line="240" w:lineRule="auto"/>
              <w:jc w:val="right"/>
            </w:pPr>
            <w:r w:rsidRPr="00524F00">
              <w:rPr>
                <w:rFonts w:hint="eastAsia"/>
              </w:rPr>
              <w:t xml:space="preserve">　（20.9）</w:t>
            </w:r>
          </w:p>
        </w:tc>
        <w:tc>
          <w:tcPr>
            <w:tcW w:w="1301" w:type="dxa"/>
          </w:tcPr>
          <w:p w14:paraId="44922F0E" w14:textId="77777777" w:rsidR="0071630E" w:rsidRPr="00524F00" w:rsidRDefault="0071630E" w:rsidP="0071630E">
            <w:pPr>
              <w:tabs>
                <w:tab w:val="left" w:pos="480"/>
              </w:tabs>
              <w:snapToGrid w:val="0"/>
              <w:spacing w:line="240" w:lineRule="auto"/>
              <w:jc w:val="center"/>
            </w:pPr>
            <w:r w:rsidRPr="00524F00">
              <w:rPr>
                <w:rFonts w:hint="eastAsia"/>
              </w:rPr>
              <w:t>広島県</w:t>
            </w:r>
          </w:p>
          <w:p w14:paraId="1ACD0F3E" w14:textId="3723F777" w:rsidR="0071630E" w:rsidRPr="00524F00" w:rsidRDefault="0071630E" w:rsidP="0071630E">
            <w:pPr>
              <w:tabs>
                <w:tab w:val="left" w:pos="480"/>
              </w:tabs>
              <w:snapToGrid w:val="0"/>
              <w:spacing w:line="240" w:lineRule="auto"/>
              <w:jc w:val="right"/>
            </w:pPr>
            <w:r w:rsidRPr="00524F00">
              <w:rPr>
                <w:rFonts w:hint="eastAsia"/>
              </w:rPr>
              <w:t>（20.6）</w:t>
            </w:r>
          </w:p>
        </w:tc>
        <w:tc>
          <w:tcPr>
            <w:tcW w:w="1300" w:type="dxa"/>
            <w:vAlign w:val="bottom"/>
          </w:tcPr>
          <w:p w14:paraId="47CE90B2" w14:textId="233A580F" w:rsidR="0071630E" w:rsidRPr="00524F00" w:rsidRDefault="0071630E" w:rsidP="0071630E">
            <w:pPr>
              <w:tabs>
                <w:tab w:val="left" w:pos="480"/>
              </w:tabs>
              <w:snapToGrid w:val="0"/>
              <w:spacing w:line="240" w:lineRule="auto"/>
              <w:jc w:val="right"/>
            </w:pPr>
            <w:r w:rsidRPr="00524F00">
              <w:rPr>
                <w:rFonts w:hint="eastAsia"/>
              </w:rPr>
              <w:t>12.0</w:t>
            </w:r>
          </w:p>
        </w:tc>
        <w:tc>
          <w:tcPr>
            <w:tcW w:w="1301" w:type="dxa"/>
          </w:tcPr>
          <w:p w14:paraId="5A91C7F7" w14:textId="77777777" w:rsidR="0071630E" w:rsidRPr="00524F00" w:rsidRDefault="0071630E" w:rsidP="0071630E">
            <w:pPr>
              <w:tabs>
                <w:tab w:val="left" w:pos="480"/>
              </w:tabs>
              <w:snapToGrid w:val="0"/>
              <w:spacing w:line="240" w:lineRule="auto"/>
              <w:jc w:val="center"/>
            </w:pPr>
          </w:p>
        </w:tc>
      </w:tr>
      <w:tr w:rsidR="00BA1B80" w:rsidRPr="00524F00" w14:paraId="632E5731" w14:textId="77777777" w:rsidTr="00B86FA3">
        <w:trPr>
          <w:trHeight w:val="722"/>
        </w:trPr>
        <w:tc>
          <w:tcPr>
            <w:tcW w:w="835" w:type="dxa"/>
            <w:vMerge/>
            <w:tcMar>
              <w:left w:w="28" w:type="dxa"/>
              <w:right w:w="28" w:type="dxa"/>
            </w:tcMar>
            <w:textDirection w:val="tbRlV"/>
            <w:vAlign w:val="center"/>
          </w:tcPr>
          <w:p w14:paraId="1B95F65F" w14:textId="77777777" w:rsidR="0071630E" w:rsidRPr="00524F00" w:rsidRDefault="0071630E" w:rsidP="0071630E">
            <w:pPr>
              <w:tabs>
                <w:tab w:val="left" w:pos="480"/>
              </w:tabs>
              <w:snapToGrid w:val="0"/>
              <w:spacing w:line="240" w:lineRule="auto"/>
              <w:ind w:left="113" w:right="113"/>
              <w:jc w:val="center"/>
            </w:pPr>
          </w:p>
        </w:tc>
        <w:tc>
          <w:tcPr>
            <w:tcW w:w="1680" w:type="dxa"/>
          </w:tcPr>
          <w:p w14:paraId="63196CC8" w14:textId="77777777" w:rsidR="0071630E" w:rsidRPr="00524F00" w:rsidRDefault="0071630E" w:rsidP="0071630E">
            <w:pPr>
              <w:tabs>
                <w:tab w:val="left" w:pos="480"/>
              </w:tabs>
              <w:autoSpaceDE w:val="0"/>
              <w:autoSpaceDN w:val="0"/>
              <w:snapToGrid w:val="0"/>
              <w:spacing w:line="240" w:lineRule="auto"/>
            </w:pPr>
            <w:r w:rsidRPr="00524F00">
              <w:rPr>
                <w:rFonts w:hint="eastAsia"/>
              </w:rPr>
              <w:t>65歳以上</w:t>
            </w:r>
          </w:p>
          <w:p w14:paraId="616F1F6D" w14:textId="77777777" w:rsidR="0071630E" w:rsidRPr="00524F00" w:rsidRDefault="0071630E" w:rsidP="0071630E">
            <w:pPr>
              <w:tabs>
                <w:tab w:val="left" w:pos="480"/>
              </w:tabs>
              <w:autoSpaceDE w:val="0"/>
              <w:autoSpaceDN w:val="0"/>
              <w:snapToGrid w:val="0"/>
              <w:spacing w:line="240" w:lineRule="auto"/>
            </w:pPr>
            <w:r w:rsidRPr="00524F00">
              <w:rPr>
                <w:rFonts w:hint="eastAsia"/>
              </w:rPr>
              <w:t>1万人あたり</w:t>
            </w:r>
          </w:p>
        </w:tc>
        <w:tc>
          <w:tcPr>
            <w:tcW w:w="1300" w:type="dxa"/>
          </w:tcPr>
          <w:p w14:paraId="0FFD21F9"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79A52CE0" w14:textId="7D0D0C78" w:rsidR="0071630E" w:rsidRPr="00524F00" w:rsidRDefault="0071630E" w:rsidP="0071630E">
            <w:pPr>
              <w:tabs>
                <w:tab w:val="left" w:pos="480"/>
              </w:tabs>
              <w:snapToGrid w:val="0"/>
              <w:spacing w:line="240" w:lineRule="auto"/>
              <w:jc w:val="right"/>
            </w:pPr>
            <w:r w:rsidRPr="00524F00">
              <w:rPr>
                <w:rFonts w:hint="eastAsia"/>
              </w:rPr>
              <w:t>（7.6）</w:t>
            </w:r>
          </w:p>
        </w:tc>
        <w:tc>
          <w:tcPr>
            <w:tcW w:w="1300" w:type="dxa"/>
          </w:tcPr>
          <w:p w14:paraId="52676EB0" w14:textId="77777777" w:rsidR="0071630E" w:rsidRPr="00524F00" w:rsidRDefault="0071630E" w:rsidP="0071630E">
            <w:pPr>
              <w:tabs>
                <w:tab w:val="left" w:pos="480"/>
              </w:tabs>
              <w:snapToGrid w:val="0"/>
              <w:spacing w:line="240" w:lineRule="auto"/>
              <w:jc w:val="center"/>
            </w:pPr>
            <w:r w:rsidRPr="00524F00">
              <w:rPr>
                <w:rFonts w:hint="eastAsia"/>
              </w:rPr>
              <w:t>広島県</w:t>
            </w:r>
          </w:p>
          <w:p w14:paraId="2C353EB9" w14:textId="650E3791" w:rsidR="0071630E" w:rsidRPr="00524F00" w:rsidRDefault="0071630E" w:rsidP="0071630E">
            <w:pPr>
              <w:tabs>
                <w:tab w:val="left" w:pos="480"/>
              </w:tabs>
              <w:snapToGrid w:val="0"/>
              <w:spacing w:line="240" w:lineRule="auto"/>
              <w:jc w:val="right"/>
            </w:pPr>
            <w:r w:rsidRPr="00524F00">
              <w:rPr>
                <w:rFonts w:hint="eastAsia"/>
              </w:rPr>
              <w:t>（7.0）</w:t>
            </w:r>
          </w:p>
        </w:tc>
        <w:tc>
          <w:tcPr>
            <w:tcW w:w="1301" w:type="dxa"/>
          </w:tcPr>
          <w:p w14:paraId="7C51FFBF" w14:textId="77777777" w:rsidR="0071630E" w:rsidRPr="00524F00" w:rsidRDefault="0071630E" w:rsidP="0071630E">
            <w:pPr>
              <w:tabs>
                <w:tab w:val="left" w:pos="480"/>
              </w:tabs>
              <w:snapToGrid w:val="0"/>
              <w:spacing w:line="240" w:lineRule="auto"/>
              <w:jc w:val="center"/>
            </w:pPr>
            <w:r w:rsidRPr="00524F00">
              <w:rPr>
                <w:rFonts w:hint="eastAsia"/>
              </w:rPr>
              <w:t>長崎県</w:t>
            </w:r>
          </w:p>
          <w:p w14:paraId="4151FFA6" w14:textId="70CD37A6" w:rsidR="0071630E" w:rsidRPr="00524F00" w:rsidRDefault="0071630E" w:rsidP="0071630E">
            <w:pPr>
              <w:tabs>
                <w:tab w:val="left" w:pos="480"/>
              </w:tabs>
              <w:snapToGrid w:val="0"/>
              <w:spacing w:line="240" w:lineRule="auto"/>
              <w:jc w:val="right"/>
            </w:pPr>
            <w:r w:rsidRPr="00524F00">
              <w:rPr>
                <w:rFonts w:hint="eastAsia"/>
              </w:rPr>
              <w:t>（6.6）</w:t>
            </w:r>
          </w:p>
        </w:tc>
        <w:tc>
          <w:tcPr>
            <w:tcW w:w="1300" w:type="dxa"/>
            <w:vAlign w:val="bottom"/>
          </w:tcPr>
          <w:p w14:paraId="01C95F05" w14:textId="2EAACC58" w:rsidR="0071630E" w:rsidRPr="00524F00" w:rsidRDefault="0071630E" w:rsidP="0071630E">
            <w:pPr>
              <w:tabs>
                <w:tab w:val="left" w:pos="480"/>
              </w:tabs>
              <w:snapToGrid w:val="0"/>
              <w:spacing w:line="240" w:lineRule="auto"/>
              <w:jc w:val="right"/>
            </w:pPr>
            <w:r w:rsidRPr="00524F00">
              <w:rPr>
                <w:rFonts w:hint="eastAsia"/>
              </w:rPr>
              <w:t>3.9</w:t>
            </w:r>
          </w:p>
        </w:tc>
        <w:tc>
          <w:tcPr>
            <w:tcW w:w="1301" w:type="dxa"/>
          </w:tcPr>
          <w:p w14:paraId="254F02E2" w14:textId="77777777" w:rsidR="0071630E" w:rsidRPr="00524F00" w:rsidRDefault="0071630E" w:rsidP="0071630E">
            <w:pPr>
              <w:tabs>
                <w:tab w:val="left" w:pos="480"/>
              </w:tabs>
              <w:snapToGrid w:val="0"/>
              <w:spacing w:line="240" w:lineRule="auto"/>
              <w:jc w:val="center"/>
            </w:pPr>
          </w:p>
        </w:tc>
      </w:tr>
      <w:tr w:rsidR="00796DB2" w:rsidRPr="00524F00" w14:paraId="57003B67" w14:textId="77777777" w:rsidTr="00B86FA3">
        <w:trPr>
          <w:trHeight w:val="722"/>
        </w:trPr>
        <w:tc>
          <w:tcPr>
            <w:tcW w:w="835" w:type="dxa"/>
            <w:vMerge w:val="restart"/>
            <w:tcMar>
              <w:left w:w="28" w:type="dxa"/>
              <w:right w:w="28" w:type="dxa"/>
            </w:tcMar>
            <w:textDirection w:val="tbRlV"/>
            <w:vAlign w:val="center"/>
          </w:tcPr>
          <w:p w14:paraId="03D3E166" w14:textId="77777777" w:rsidR="00796DB2" w:rsidRPr="00524F00" w:rsidRDefault="00796DB2" w:rsidP="0071630E">
            <w:pPr>
              <w:tabs>
                <w:tab w:val="left" w:pos="480"/>
              </w:tabs>
              <w:snapToGrid w:val="0"/>
              <w:spacing w:line="240" w:lineRule="auto"/>
              <w:ind w:left="113" w:right="113"/>
              <w:jc w:val="distribute"/>
              <w:rPr>
                <w:w w:val="88"/>
                <w:kern w:val="0"/>
              </w:rPr>
            </w:pPr>
            <w:r w:rsidRPr="00524F00">
              <w:rPr>
                <w:rFonts w:hint="eastAsia"/>
                <w:w w:val="88"/>
                <w:kern w:val="0"/>
              </w:rPr>
              <w:lastRenderedPageBreak/>
              <w:t>訪問看護ステーション</w:t>
            </w:r>
          </w:p>
          <w:p w14:paraId="727ABD6D" w14:textId="77777777" w:rsidR="00796DB2" w:rsidRPr="00524F00" w:rsidRDefault="00796DB2" w:rsidP="0071630E">
            <w:pPr>
              <w:tabs>
                <w:tab w:val="left" w:pos="480"/>
              </w:tabs>
              <w:snapToGrid w:val="0"/>
              <w:spacing w:line="240" w:lineRule="auto"/>
              <w:ind w:left="113" w:right="113"/>
              <w:jc w:val="right"/>
            </w:pPr>
            <w:r w:rsidRPr="00524F00">
              <w:rPr>
                <w:rFonts w:hint="eastAsia"/>
              </w:rPr>
              <w:t>の事業所数</w:t>
            </w:r>
          </w:p>
        </w:tc>
        <w:tc>
          <w:tcPr>
            <w:tcW w:w="1680" w:type="dxa"/>
            <w:vAlign w:val="center"/>
          </w:tcPr>
          <w:p w14:paraId="69C1E15A" w14:textId="77777777" w:rsidR="00796DB2" w:rsidRPr="00524F00" w:rsidRDefault="00796DB2" w:rsidP="0071630E">
            <w:pPr>
              <w:tabs>
                <w:tab w:val="left" w:pos="480"/>
              </w:tabs>
              <w:autoSpaceDE w:val="0"/>
              <w:autoSpaceDN w:val="0"/>
              <w:snapToGrid w:val="0"/>
              <w:spacing w:line="240" w:lineRule="auto"/>
            </w:pPr>
            <w:r w:rsidRPr="00524F00">
              <w:rPr>
                <w:rFonts w:hint="eastAsia"/>
              </w:rPr>
              <w:t>総数</w:t>
            </w:r>
          </w:p>
        </w:tc>
        <w:tc>
          <w:tcPr>
            <w:tcW w:w="1300" w:type="dxa"/>
          </w:tcPr>
          <w:p w14:paraId="08163D50" w14:textId="77777777" w:rsidR="00796DB2" w:rsidRPr="00524F00" w:rsidRDefault="00796DB2" w:rsidP="0071630E">
            <w:pPr>
              <w:tabs>
                <w:tab w:val="left" w:pos="480"/>
              </w:tabs>
              <w:snapToGrid w:val="0"/>
              <w:spacing w:line="240" w:lineRule="auto"/>
              <w:jc w:val="center"/>
            </w:pPr>
            <w:r w:rsidRPr="00524F00">
              <w:rPr>
                <w:rFonts w:hint="eastAsia"/>
              </w:rPr>
              <w:t>大阪府</w:t>
            </w:r>
          </w:p>
          <w:p w14:paraId="6A23258A" w14:textId="583AD20B" w:rsidR="00796DB2" w:rsidRPr="00524F00" w:rsidRDefault="00796DB2" w:rsidP="0071630E">
            <w:pPr>
              <w:tabs>
                <w:tab w:val="left" w:pos="480"/>
              </w:tabs>
              <w:snapToGrid w:val="0"/>
              <w:spacing w:line="240" w:lineRule="auto"/>
              <w:jc w:val="right"/>
            </w:pPr>
            <w:r w:rsidRPr="00524F00">
              <w:rPr>
                <w:rFonts w:hint="eastAsia"/>
              </w:rPr>
              <w:t>（1,528）</w:t>
            </w:r>
          </w:p>
        </w:tc>
        <w:tc>
          <w:tcPr>
            <w:tcW w:w="1300" w:type="dxa"/>
          </w:tcPr>
          <w:p w14:paraId="7B18DF28" w14:textId="77777777" w:rsidR="00796DB2" w:rsidRPr="00524F00" w:rsidRDefault="00796DB2" w:rsidP="0071630E">
            <w:pPr>
              <w:tabs>
                <w:tab w:val="left" w:pos="480"/>
              </w:tabs>
              <w:snapToGrid w:val="0"/>
              <w:spacing w:line="240" w:lineRule="auto"/>
              <w:jc w:val="center"/>
            </w:pPr>
            <w:r w:rsidRPr="00524F00">
              <w:rPr>
                <w:rFonts w:hint="eastAsia"/>
              </w:rPr>
              <w:t>東京都</w:t>
            </w:r>
          </w:p>
          <w:p w14:paraId="5707CF73" w14:textId="0435F706" w:rsidR="00796DB2" w:rsidRPr="00524F00" w:rsidRDefault="00796DB2" w:rsidP="0071630E">
            <w:pPr>
              <w:tabs>
                <w:tab w:val="left" w:pos="480"/>
              </w:tabs>
              <w:snapToGrid w:val="0"/>
              <w:spacing w:line="240" w:lineRule="auto"/>
              <w:jc w:val="right"/>
            </w:pPr>
            <w:r w:rsidRPr="00524F00">
              <w:rPr>
                <w:rFonts w:hint="eastAsia"/>
              </w:rPr>
              <w:t>（1,369）</w:t>
            </w:r>
          </w:p>
        </w:tc>
        <w:tc>
          <w:tcPr>
            <w:tcW w:w="1301" w:type="dxa"/>
          </w:tcPr>
          <w:p w14:paraId="61728F1E" w14:textId="77777777" w:rsidR="00796DB2" w:rsidRPr="00524F00" w:rsidRDefault="00796DB2" w:rsidP="0071630E">
            <w:pPr>
              <w:tabs>
                <w:tab w:val="left" w:pos="480"/>
              </w:tabs>
              <w:snapToGrid w:val="0"/>
              <w:spacing w:line="240" w:lineRule="auto"/>
              <w:jc w:val="center"/>
            </w:pPr>
            <w:r w:rsidRPr="00524F00">
              <w:rPr>
                <w:rFonts w:hint="eastAsia"/>
              </w:rPr>
              <w:t>神奈川県</w:t>
            </w:r>
          </w:p>
          <w:p w14:paraId="793E0360" w14:textId="02E95748" w:rsidR="00796DB2" w:rsidRPr="00524F00" w:rsidRDefault="00796DB2" w:rsidP="0071630E">
            <w:pPr>
              <w:tabs>
                <w:tab w:val="left" w:pos="480"/>
              </w:tabs>
              <w:snapToGrid w:val="0"/>
              <w:spacing w:line="240" w:lineRule="auto"/>
              <w:jc w:val="right"/>
            </w:pPr>
            <w:r w:rsidRPr="00524F00">
              <w:rPr>
                <w:rFonts w:hint="eastAsia"/>
              </w:rPr>
              <w:t>（847）</w:t>
            </w:r>
          </w:p>
        </w:tc>
        <w:tc>
          <w:tcPr>
            <w:tcW w:w="1300" w:type="dxa"/>
          </w:tcPr>
          <w:p w14:paraId="5B1460C0" w14:textId="77777777" w:rsidR="00796DB2" w:rsidRPr="00524F00" w:rsidRDefault="00796DB2" w:rsidP="0071630E">
            <w:pPr>
              <w:tabs>
                <w:tab w:val="left" w:pos="480"/>
              </w:tabs>
              <w:snapToGrid w:val="0"/>
              <w:spacing w:line="240" w:lineRule="auto"/>
              <w:jc w:val="center"/>
            </w:pPr>
          </w:p>
        </w:tc>
        <w:tc>
          <w:tcPr>
            <w:tcW w:w="1301" w:type="dxa"/>
          </w:tcPr>
          <w:p w14:paraId="37D08EBA" w14:textId="77777777" w:rsidR="00796DB2" w:rsidRPr="00524F00" w:rsidRDefault="00796DB2" w:rsidP="0071630E">
            <w:pPr>
              <w:tabs>
                <w:tab w:val="left" w:pos="480"/>
              </w:tabs>
              <w:snapToGrid w:val="0"/>
              <w:spacing w:line="240" w:lineRule="auto"/>
              <w:jc w:val="center"/>
            </w:pPr>
          </w:p>
        </w:tc>
      </w:tr>
      <w:tr w:rsidR="00796DB2" w:rsidRPr="00524F00" w14:paraId="147A1538" w14:textId="77777777" w:rsidTr="00B86FA3">
        <w:trPr>
          <w:trHeight w:val="722"/>
        </w:trPr>
        <w:tc>
          <w:tcPr>
            <w:tcW w:w="835" w:type="dxa"/>
            <w:vMerge/>
            <w:tcMar>
              <w:left w:w="28" w:type="dxa"/>
              <w:right w:w="28" w:type="dxa"/>
            </w:tcMar>
          </w:tcPr>
          <w:p w14:paraId="3EF3C359" w14:textId="77777777" w:rsidR="00796DB2" w:rsidRPr="00524F00" w:rsidRDefault="00796DB2" w:rsidP="0071630E">
            <w:pPr>
              <w:tabs>
                <w:tab w:val="left" w:pos="480"/>
              </w:tabs>
              <w:snapToGrid w:val="0"/>
              <w:spacing w:line="240" w:lineRule="auto"/>
            </w:pPr>
          </w:p>
        </w:tc>
        <w:tc>
          <w:tcPr>
            <w:tcW w:w="1680" w:type="dxa"/>
          </w:tcPr>
          <w:p w14:paraId="2899FA83" w14:textId="77777777" w:rsidR="00796DB2" w:rsidRPr="00524F00" w:rsidRDefault="00796DB2" w:rsidP="0071630E">
            <w:pPr>
              <w:tabs>
                <w:tab w:val="left" w:pos="480"/>
              </w:tabs>
              <w:autoSpaceDE w:val="0"/>
              <w:autoSpaceDN w:val="0"/>
              <w:snapToGrid w:val="0"/>
              <w:spacing w:line="240" w:lineRule="auto"/>
            </w:pPr>
            <w:r w:rsidRPr="00524F00">
              <w:rPr>
                <w:rFonts w:hint="eastAsia"/>
              </w:rPr>
              <w:t>人口</w:t>
            </w:r>
          </w:p>
          <w:p w14:paraId="362C2A83" w14:textId="77777777" w:rsidR="00796DB2" w:rsidRPr="00524F00" w:rsidRDefault="00796DB2" w:rsidP="0071630E">
            <w:pPr>
              <w:tabs>
                <w:tab w:val="left" w:pos="480"/>
              </w:tabs>
              <w:autoSpaceDE w:val="0"/>
              <w:autoSpaceDN w:val="0"/>
              <w:snapToGrid w:val="0"/>
              <w:spacing w:line="240" w:lineRule="auto"/>
            </w:pPr>
            <w:r w:rsidRPr="00524F00">
              <w:rPr>
                <w:rFonts w:hint="eastAsia"/>
              </w:rPr>
              <w:t>10万人あたり</w:t>
            </w:r>
          </w:p>
        </w:tc>
        <w:tc>
          <w:tcPr>
            <w:tcW w:w="1300" w:type="dxa"/>
          </w:tcPr>
          <w:p w14:paraId="654A406E" w14:textId="77777777" w:rsidR="00796DB2" w:rsidRPr="00524F00" w:rsidRDefault="00796DB2" w:rsidP="0071630E">
            <w:pPr>
              <w:tabs>
                <w:tab w:val="left" w:pos="480"/>
              </w:tabs>
              <w:snapToGrid w:val="0"/>
              <w:spacing w:line="240" w:lineRule="auto"/>
              <w:jc w:val="center"/>
            </w:pPr>
            <w:r w:rsidRPr="00524F00">
              <w:rPr>
                <w:rFonts w:hint="eastAsia"/>
              </w:rPr>
              <w:t>和歌山</w:t>
            </w:r>
          </w:p>
          <w:p w14:paraId="42ACCD31" w14:textId="6C96B485" w:rsidR="00796DB2" w:rsidRPr="00524F00" w:rsidRDefault="00796DB2" w:rsidP="0071630E">
            <w:pPr>
              <w:tabs>
                <w:tab w:val="left" w:pos="480"/>
              </w:tabs>
              <w:snapToGrid w:val="0"/>
              <w:spacing w:line="240" w:lineRule="auto"/>
              <w:jc w:val="right"/>
            </w:pPr>
            <w:r w:rsidRPr="00524F00">
              <w:rPr>
                <w:rFonts w:hint="eastAsia"/>
              </w:rPr>
              <w:t>（18.0）</w:t>
            </w:r>
          </w:p>
        </w:tc>
        <w:tc>
          <w:tcPr>
            <w:tcW w:w="1300" w:type="dxa"/>
          </w:tcPr>
          <w:p w14:paraId="26611B01" w14:textId="77777777" w:rsidR="00796DB2" w:rsidRPr="00524F00" w:rsidRDefault="00796DB2" w:rsidP="0071630E">
            <w:pPr>
              <w:tabs>
                <w:tab w:val="left" w:pos="480"/>
              </w:tabs>
              <w:snapToGrid w:val="0"/>
              <w:spacing w:line="240" w:lineRule="auto"/>
              <w:jc w:val="center"/>
            </w:pPr>
            <w:r w:rsidRPr="00524F00">
              <w:rPr>
                <w:rFonts w:hint="eastAsia"/>
              </w:rPr>
              <w:t>大阪府</w:t>
            </w:r>
          </w:p>
          <w:p w14:paraId="519EBD8D" w14:textId="7655C3CF" w:rsidR="00796DB2" w:rsidRPr="00524F00" w:rsidRDefault="00796DB2" w:rsidP="0071630E">
            <w:pPr>
              <w:tabs>
                <w:tab w:val="left" w:pos="480"/>
              </w:tabs>
              <w:snapToGrid w:val="0"/>
              <w:spacing w:line="240" w:lineRule="auto"/>
              <w:jc w:val="right"/>
            </w:pPr>
            <w:r w:rsidRPr="00524F00">
              <w:rPr>
                <w:rFonts w:hint="eastAsia"/>
              </w:rPr>
              <w:t>（17.8）</w:t>
            </w:r>
          </w:p>
        </w:tc>
        <w:tc>
          <w:tcPr>
            <w:tcW w:w="1301" w:type="dxa"/>
          </w:tcPr>
          <w:p w14:paraId="3B2AC179" w14:textId="77777777" w:rsidR="00796DB2" w:rsidRPr="00524F00" w:rsidRDefault="00796DB2" w:rsidP="0071630E">
            <w:pPr>
              <w:tabs>
                <w:tab w:val="left" w:pos="480"/>
              </w:tabs>
              <w:snapToGrid w:val="0"/>
              <w:spacing w:line="240" w:lineRule="auto"/>
              <w:jc w:val="center"/>
            </w:pPr>
            <w:r w:rsidRPr="00524F00">
              <w:rPr>
                <w:rFonts w:hint="eastAsia"/>
              </w:rPr>
              <w:t>京都府</w:t>
            </w:r>
          </w:p>
          <w:p w14:paraId="4B730FE2" w14:textId="724D0889" w:rsidR="00796DB2" w:rsidRPr="00524F00" w:rsidRDefault="00796DB2" w:rsidP="0071630E">
            <w:pPr>
              <w:tabs>
                <w:tab w:val="left" w:pos="480"/>
              </w:tabs>
              <w:snapToGrid w:val="0"/>
              <w:spacing w:line="240" w:lineRule="auto"/>
              <w:jc w:val="right"/>
            </w:pPr>
            <w:r w:rsidRPr="00524F00">
              <w:rPr>
                <w:rFonts w:hint="eastAsia"/>
              </w:rPr>
              <w:t>（14.6）</w:t>
            </w:r>
          </w:p>
        </w:tc>
        <w:tc>
          <w:tcPr>
            <w:tcW w:w="1300" w:type="dxa"/>
            <w:vAlign w:val="bottom"/>
          </w:tcPr>
          <w:p w14:paraId="18351D28" w14:textId="022FDEDA" w:rsidR="00796DB2" w:rsidRPr="00524F00" w:rsidRDefault="00796DB2" w:rsidP="0071630E">
            <w:pPr>
              <w:tabs>
                <w:tab w:val="left" w:pos="480"/>
              </w:tabs>
              <w:snapToGrid w:val="0"/>
              <w:spacing w:line="240" w:lineRule="auto"/>
              <w:jc w:val="right"/>
            </w:pPr>
            <w:r w:rsidRPr="00524F00">
              <w:rPr>
                <w:rFonts w:hint="eastAsia"/>
              </w:rPr>
              <w:t>10.9</w:t>
            </w:r>
          </w:p>
        </w:tc>
        <w:tc>
          <w:tcPr>
            <w:tcW w:w="1301" w:type="dxa"/>
          </w:tcPr>
          <w:p w14:paraId="48AC4905" w14:textId="77777777" w:rsidR="00796DB2" w:rsidRPr="00524F00" w:rsidRDefault="00796DB2" w:rsidP="0071630E">
            <w:pPr>
              <w:tabs>
                <w:tab w:val="left" w:pos="480"/>
              </w:tabs>
              <w:snapToGrid w:val="0"/>
              <w:spacing w:line="240" w:lineRule="auto"/>
              <w:jc w:val="center"/>
            </w:pPr>
          </w:p>
        </w:tc>
      </w:tr>
      <w:tr w:rsidR="00796DB2" w:rsidRPr="00524F00" w14:paraId="2A95D81E" w14:textId="77777777" w:rsidTr="00B86FA3">
        <w:trPr>
          <w:trHeight w:val="722"/>
        </w:trPr>
        <w:tc>
          <w:tcPr>
            <w:tcW w:w="835" w:type="dxa"/>
            <w:vMerge/>
            <w:tcMar>
              <w:left w:w="28" w:type="dxa"/>
              <w:right w:w="28" w:type="dxa"/>
            </w:tcMar>
          </w:tcPr>
          <w:p w14:paraId="2A8CB500" w14:textId="77777777" w:rsidR="00796DB2" w:rsidRPr="00524F00" w:rsidRDefault="00796DB2" w:rsidP="0071630E">
            <w:pPr>
              <w:tabs>
                <w:tab w:val="left" w:pos="480"/>
              </w:tabs>
              <w:snapToGrid w:val="0"/>
              <w:spacing w:line="240" w:lineRule="auto"/>
            </w:pPr>
          </w:p>
        </w:tc>
        <w:tc>
          <w:tcPr>
            <w:tcW w:w="1680" w:type="dxa"/>
          </w:tcPr>
          <w:p w14:paraId="7308888E" w14:textId="77777777" w:rsidR="00796DB2" w:rsidRPr="00524F00" w:rsidRDefault="00796DB2" w:rsidP="0071630E">
            <w:pPr>
              <w:tabs>
                <w:tab w:val="left" w:pos="480"/>
              </w:tabs>
              <w:autoSpaceDE w:val="0"/>
              <w:autoSpaceDN w:val="0"/>
              <w:snapToGrid w:val="0"/>
              <w:spacing w:line="240" w:lineRule="auto"/>
            </w:pPr>
            <w:r w:rsidRPr="00524F00">
              <w:rPr>
                <w:rFonts w:hint="eastAsia"/>
              </w:rPr>
              <w:t>65歳以上</w:t>
            </w:r>
          </w:p>
          <w:p w14:paraId="296B9B56" w14:textId="77777777" w:rsidR="00796DB2" w:rsidRPr="00524F00" w:rsidRDefault="00796DB2" w:rsidP="0071630E">
            <w:pPr>
              <w:tabs>
                <w:tab w:val="left" w:pos="480"/>
              </w:tabs>
              <w:autoSpaceDE w:val="0"/>
              <w:autoSpaceDN w:val="0"/>
              <w:snapToGrid w:val="0"/>
              <w:spacing w:line="240" w:lineRule="auto"/>
            </w:pPr>
            <w:r w:rsidRPr="00524F00">
              <w:rPr>
                <w:rFonts w:hint="eastAsia"/>
              </w:rPr>
              <w:t>1万人あたり</w:t>
            </w:r>
          </w:p>
        </w:tc>
        <w:tc>
          <w:tcPr>
            <w:tcW w:w="1300" w:type="dxa"/>
          </w:tcPr>
          <w:p w14:paraId="65AF7C10" w14:textId="77777777" w:rsidR="00796DB2" w:rsidRPr="00524F00" w:rsidRDefault="00796DB2" w:rsidP="0071630E">
            <w:pPr>
              <w:tabs>
                <w:tab w:val="left" w:pos="480"/>
              </w:tabs>
              <w:snapToGrid w:val="0"/>
              <w:spacing w:line="240" w:lineRule="auto"/>
              <w:jc w:val="center"/>
            </w:pPr>
            <w:r w:rsidRPr="00524F00">
              <w:rPr>
                <w:rFonts w:hint="eastAsia"/>
              </w:rPr>
              <w:t>大阪府</w:t>
            </w:r>
          </w:p>
          <w:p w14:paraId="5CCE8810" w14:textId="18376A5E" w:rsidR="00796DB2" w:rsidRPr="00524F00" w:rsidRDefault="00796DB2" w:rsidP="0071630E">
            <w:pPr>
              <w:tabs>
                <w:tab w:val="left" w:pos="480"/>
              </w:tabs>
              <w:snapToGrid w:val="0"/>
              <w:spacing w:line="240" w:lineRule="auto"/>
              <w:jc w:val="right"/>
            </w:pPr>
            <w:r w:rsidRPr="00524F00">
              <w:rPr>
                <w:rFonts w:hint="eastAsia"/>
              </w:rPr>
              <w:t>（6.5）</w:t>
            </w:r>
          </w:p>
        </w:tc>
        <w:tc>
          <w:tcPr>
            <w:tcW w:w="1300" w:type="dxa"/>
          </w:tcPr>
          <w:p w14:paraId="74DB185B" w14:textId="77777777" w:rsidR="00796DB2" w:rsidRPr="00524F00" w:rsidRDefault="00796DB2" w:rsidP="0071630E">
            <w:pPr>
              <w:tabs>
                <w:tab w:val="left" w:pos="480"/>
              </w:tabs>
              <w:snapToGrid w:val="0"/>
              <w:spacing w:line="240" w:lineRule="auto"/>
              <w:jc w:val="center"/>
            </w:pPr>
            <w:r w:rsidRPr="00524F00">
              <w:rPr>
                <w:rFonts w:hint="eastAsia"/>
              </w:rPr>
              <w:t>和歌山県</w:t>
            </w:r>
          </w:p>
          <w:p w14:paraId="084C0D49" w14:textId="14425EDC" w:rsidR="00796DB2" w:rsidRPr="00524F00" w:rsidRDefault="00796DB2" w:rsidP="0071630E">
            <w:pPr>
              <w:tabs>
                <w:tab w:val="left" w:pos="480"/>
              </w:tabs>
              <w:snapToGrid w:val="0"/>
              <w:spacing w:line="240" w:lineRule="auto"/>
              <w:jc w:val="right"/>
            </w:pPr>
            <w:r w:rsidRPr="00524F00">
              <w:rPr>
                <w:rFonts w:hint="eastAsia"/>
              </w:rPr>
              <w:t>（5.5）</w:t>
            </w:r>
          </w:p>
        </w:tc>
        <w:tc>
          <w:tcPr>
            <w:tcW w:w="1301" w:type="dxa"/>
          </w:tcPr>
          <w:p w14:paraId="4E82661A" w14:textId="77777777" w:rsidR="00796DB2" w:rsidRPr="00524F00" w:rsidRDefault="00796DB2" w:rsidP="0071630E">
            <w:pPr>
              <w:tabs>
                <w:tab w:val="left" w:pos="480"/>
              </w:tabs>
              <w:snapToGrid w:val="0"/>
              <w:spacing w:line="240" w:lineRule="auto"/>
              <w:jc w:val="center"/>
            </w:pPr>
            <w:r w:rsidRPr="00524F00">
              <w:rPr>
                <w:rFonts w:hint="eastAsia"/>
              </w:rPr>
              <w:t>福岡県</w:t>
            </w:r>
          </w:p>
          <w:p w14:paraId="51C8EE9E" w14:textId="7B93CF87" w:rsidR="00796DB2" w:rsidRPr="00524F00" w:rsidRDefault="00796DB2" w:rsidP="0071630E">
            <w:pPr>
              <w:tabs>
                <w:tab w:val="left" w:pos="480"/>
              </w:tabs>
              <w:snapToGrid w:val="0"/>
              <w:spacing w:line="240" w:lineRule="auto"/>
              <w:jc w:val="right"/>
            </w:pPr>
            <w:r w:rsidRPr="00524F00">
              <w:rPr>
                <w:rFonts w:hint="eastAsia"/>
              </w:rPr>
              <w:t>（5.1）</w:t>
            </w:r>
          </w:p>
        </w:tc>
        <w:tc>
          <w:tcPr>
            <w:tcW w:w="1300" w:type="dxa"/>
            <w:vAlign w:val="bottom"/>
          </w:tcPr>
          <w:p w14:paraId="24770748" w14:textId="7E2708E8" w:rsidR="00796DB2" w:rsidRPr="00524F00" w:rsidRDefault="00796DB2" w:rsidP="0071630E">
            <w:pPr>
              <w:tabs>
                <w:tab w:val="left" w:pos="480"/>
              </w:tabs>
              <w:snapToGrid w:val="0"/>
              <w:spacing w:line="240" w:lineRule="auto"/>
              <w:jc w:val="right"/>
            </w:pPr>
            <w:r w:rsidRPr="00524F00">
              <w:rPr>
                <w:rFonts w:hint="eastAsia"/>
              </w:rPr>
              <w:t>3.6</w:t>
            </w:r>
          </w:p>
        </w:tc>
        <w:tc>
          <w:tcPr>
            <w:tcW w:w="1301" w:type="dxa"/>
          </w:tcPr>
          <w:p w14:paraId="055F0D82" w14:textId="77777777" w:rsidR="00796DB2" w:rsidRPr="00524F00" w:rsidRDefault="00796DB2" w:rsidP="0071630E">
            <w:pPr>
              <w:tabs>
                <w:tab w:val="left" w:pos="480"/>
              </w:tabs>
              <w:snapToGrid w:val="0"/>
              <w:spacing w:line="240" w:lineRule="auto"/>
              <w:jc w:val="center"/>
            </w:pPr>
          </w:p>
        </w:tc>
      </w:tr>
      <w:tr w:rsidR="00BA1B80" w:rsidRPr="00524F00" w14:paraId="5D20FD44" w14:textId="77777777" w:rsidTr="00B86FA3">
        <w:trPr>
          <w:trHeight w:val="722"/>
        </w:trPr>
        <w:tc>
          <w:tcPr>
            <w:tcW w:w="835" w:type="dxa"/>
            <w:vMerge w:val="restart"/>
            <w:tcMar>
              <w:left w:w="28" w:type="dxa"/>
              <w:right w:w="28" w:type="dxa"/>
            </w:tcMar>
            <w:textDirection w:val="tbRlV"/>
            <w:vAlign w:val="center"/>
          </w:tcPr>
          <w:p w14:paraId="5190D0F6" w14:textId="77777777" w:rsidR="0071630E" w:rsidRPr="00524F00" w:rsidRDefault="0071630E" w:rsidP="0071630E">
            <w:pPr>
              <w:tabs>
                <w:tab w:val="left" w:pos="480"/>
              </w:tabs>
              <w:snapToGrid w:val="0"/>
              <w:spacing w:line="240" w:lineRule="auto"/>
              <w:ind w:left="113" w:right="113"/>
              <w:jc w:val="left"/>
            </w:pPr>
            <w:r w:rsidRPr="00524F00">
              <w:rPr>
                <w:rFonts w:hint="eastAsia"/>
              </w:rPr>
              <w:t>訪問看護ステーション</w:t>
            </w:r>
          </w:p>
          <w:p w14:paraId="3BAD53F2" w14:textId="77777777" w:rsidR="0071630E" w:rsidRPr="00524F00" w:rsidRDefault="0071630E" w:rsidP="0071630E">
            <w:pPr>
              <w:tabs>
                <w:tab w:val="left" w:pos="480"/>
              </w:tabs>
              <w:snapToGrid w:val="0"/>
              <w:spacing w:line="240" w:lineRule="auto"/>
              <w:ind w:left="113" w:right="113"/>
              <w:jc w:val="right"/>
            </w:pPr>
            <w:r w:rsidRPr="00524F00">
              <w:rPr>
                <w:rFonts w:hint="eastAsia"/>
              </w:rPr>
              <w:t>の看護職員数</w:t>
            </w:r>
          </w:p>
        </w:tc>
        <w:tc>
          <w:tcPr>
            <w:tcW w:w="1680" w:type="dxa"/>
            <w:tcBorders>
              <w:bottom w:val="dashed" w:sz="4" w:space="0" w:color="auto"/>
            </w:tcBorders>
            <w:vAlign w:val="center"/>
          </w:tcPr>
          <w:p w14:paraId="037A37F2" w14:textId="77777777" w:rsidR="0071630E" w:rsidRPr="00524F00" w:rsidRDefault="0071630E" w:rsidP="0071630E">
            <w:pPr>
              <w:tabs>
                <w:tab w:val="left" w:pos="480"/>
              </w:tabs>
              <w:autoSpaceDE w:val="0"/>
              <w:autoSpaceDN w:val="0"/>
              <w:snapToGrid w:val="0"/>
              <w:spacing w:line="240" w:lineRule="auto"/>
            </w:pPr>
            <w:r w:rsidRPr="00524F00">
              <w:rPr>
                <w:rFonts w:hint="eastAsia"/>
              </w:rPr>
              <w:t>総数</w:t>
            </w:r>
          </w:p>
        </w:tc>
        <w:tc>
          <w:tcPr>
            <w:tcW w:w="1300" w:type="dxa"/>
            <w:tcBorders>
              <w:bottom w:val="dashed" w:sz="4" w:space="0" w:color="auto"/>
            </w:tcBorders>
          </w:tcPr>
          <w:p w14:paraId="6813634F"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3D8D4A1B" w14:textId="4AD5BE8A" w:rsidR="0071630E" w:rsidRPr="00524F00" w:rsidRDefault="0071630E" w:rsidP="0071630E">
            <w:pPr>
              <w:tabs>
                <w:tab w:val="left" w:pos="480"/>
              </w:tabs>
              <w:snapToGrid w:val="0"/>
              <w:spacing w:line="240" w:lineRule="auto"/>
              <w:jc w:val="right"/>
            </w:pPr>
            <w:r w:rsidRPr="00524F00">
              <w:rPr>
                <w:rFonts w:hint="eastAsia"/>
              </w:rPr>
              <w:t>（9</w:t>
            </w:r>
            <w:r w:rsidRPr="00524F00">
              <w:t>,432</w:t>
            </w:r>
            <w:r w:rsidRPr="00524F00">
              <w:rPr>
                <w:rFonts w:hint="eastAsia"/>
              </w:rPr>
              <w:t>）</w:t>
            </w:r>
          </w:p>
        </w:tc>
        <w:tc>
          <w:tcPr>
            <w:tcW w:w="1300" w:type="dxa"/>
            <w:tcBorders>
              <w:bottom w:val="dashed" w:sz="4" w:space="0" w:color="auto"/>
            </w:tcBorders>
          </w:tcPr>
          <w:p w14:paraId="44ACF6A9" w14:textId="77777777" w:rsidR="0071630E" w:rsidRPr="00524F00" w:rsidRDefault="0071630E" w:rsidP="0071630E">
            <w:pPr>
              <w:tabs>
                <w:tab w:val="left" w:pos="480"/>
              </w:tabs>
              <w:snapToGrid w:val="0"/>
              <w:spacing w:line="240" w:lineRule="auto"/>
              <w:jc w:val="center"/>
            </w:pPr>
            <w:r w:rsidRPr="00524F00">
              <w:rPr>
                <w:rFonts w:hint="eastAsia"/>
              </w:rPr>
              <w:t>東京都</w:t>
            </w:r>
          </w:p>
          <w:p w14:paraId="4C00522B" w14:textId="3A7F7F8C" w:rsidR="0071630E" w:rsidRPr="00524F00" w:rsidRDefault="0071630E" w:rsidP="0071630E">
            <w:pPr>
              <w:tabs>
                <w:tab w:val="left" w:pos="480"/>
              </w:tabs>
              <w:snapToGrid w:val="0"/>
              <w:spacing w:line="240" w:lineRule="auto"/>
              <w:jc w:val="right"/>
            </w:pPr>
            <w:r w:rsidRPr="00524F00">
              <w:rPr>
                <w:rFonts w:hint="eastAsia"/>
              </w:rPr>
              <w:t>（8</w:t>
            </w:r>
            <w:r w:rsidRPr="00524F00">
              <w:t>,170</w:t>
            </w:r>
            <w:r w:rsidRPr="00524F00">
              <w:rPr>
                <w:rFonts w:hint="eastAsia"/>
              </w:rPr>
              <w:t>）</w:t>
            </w:r>
          </w:p>
        </w:tc>
        <w:tc>
          <w:tcPr>
            <w:tcW w:w="1301" w:type="dxa"/>
            <w:tcBorders>
              <w:bottom w:val="dashed" w:sz="4" w:space="0" w:color="auto"/>
            </w:tcBorders>
          </w:tcPr>
          <w:p w14:paraId="489FA40A" w14:textId="77777777" w:rsidR="0071630E" w:rsidRPr="00524F00" w:rsidRDefault="0071630E" w:rsidP="0071630E">
            <w:pPr>
              <w:tabs>
                <w:tab w:val="left" w:pos="480"/>
              </w:tabs>
              <w:snapToGrid w:val="0"/>
              <w:spacing w:line="240" w:lineRule="auto"/>
              <w:jc w:val="center"/>
            </w:pPr>
            <w:r w:rsidRPr="00524F00">
              <w:rPr>
                <w:rFonts w:hint="eastAsia"/>
              </w:rPr>
              <w:t>神奈川県</w:t>
            </w:r>
          </w:p>
          <w:p w14:paraId="667D10FC" w14:textId="2F64F424" w:rsidR="0071630E" w:rsidRPr="00524F00" w:rsidRDefault="0071630E" w:rsidP="0071630E">
            <w:pPr>
              <w:tabs>
                <w:tab w:val="left" w:pos="480"/>
              </w:tabs>
              <w:snapToGrid w:val="0"/>
              <w:spacing w:line="240" w:lineRule="auto"/>
              <w:jc w:val="right"/>
            </w:pPr>
            <w:r w:rsidRPr="00524F00">
              <w:rPr>
                <w:rFonts w:hint="eastAsia"/>
              </w:rPr>
              <w:t>（4,899）</w:t>
            </w:r>
          </w:p>
        </w:tc>
        <w:tc>
          <w:tcPr>
            <w:tcW w:w="1300" w:type="dxa"/>
            <w:tcBorders>
              <w:bottom w:val="dashed" w:sz="4" w:space="0" w:color="auto"/>
            </w:tcBorders>
          </w:tcPr>
          <w:p w14:paraId="67017686" w14:textId="77777777" w:rsidR="0071630E" w:rsidRPr="00524F00" w:rsidRDefault="0071630E" w:rsidP="0071630E">
            <w:pPr>
              <w:tabs>
                <w:tab w:val="left" w:pos="480"/>
              </w:tabs>
              <w:snapToGrid w:val="0"/>
              <w:spacing w:line="240" w:lineRule="auto"/>
              <w:jc w:val="center"/>
            </w:pPr>
          </w:p>
        </w:tc>
        <w:tc>
          <w:tcPr>
            <w:tcW w:w="1301" w:type="dxa"/>
            <w:tcBorders>
              <w:bottom w:val="dashed" w:sz="4" w:space="0" w:color="auto"/>
            </w:tcBorders>
          </w:tcPr>
          <w:p w14:paraId="3E2CF0DC" w14:textId="77777777" w:rsidR="0071630E" w:rsidRPr="00524F00" w:rsidRDefault="0071630E" w:rsidP="0071630E">
            <w:pPr>
              <w:tabs>
                <w:tab w:val="left" w:pos="480"/>
              </w:tabs>
              <w:snapToGrid w:val="0"/>
              <w:spacing w:line="240" w:lineRule="auto"/>
              <w:jc w:val="center"/>
            </w:pPr>
          </w:p>
        </w:tc>
      </w:tr>
      <w:tr w:rsidR="00BA1B80" w:rsidRPr="00524F00" w14:paraId="7FED4E7F" w14:textId="77777777" w:rsidTr="00B86FA3">
        <w:trPr>
          <w:trHeight w:val="722"/>
        </w:trPr>
        <w:tc>
          <w:tcPr>
            <w:tcW w:w="835" w:type="dxa"/>
            <w:vMerge/>
          </w:tcPr>
          <w:p w14:paraId="55A0EF45" w14:textId="77777777" w:rsidR="0071630E" w:rsidRPr="00524F00" w:rsidRDefault="0071630E" w:rsidP="0071630E">
            <w:pPr>
              <w:tabs>
                <w:tab w:val="left" w:pos="480"/>
              </w:tabs>
              <w:snapToGrid w:val="0"/>
              <w:spacing w:line="240" w:lineRule="auto"/>
            </w:pPr>
          </w:p>
        </w:tc>
        <w:tc>
          <w:tcPr>
            <w:tcW w:w="1680" w:type="dxa"/>
            <w:tcBorders>
              <w:top w:val="dashed" w:sz="4" w:space="0" w:color="auto"/>
            </w:tcBorders>
          </w:tcPr>
          <w:p w14:paraId="1A08148B" w14:textId="77777777" w:rsidR="0071630E" w:rsidRPr="00524F00" w:rsidRDefault="0071630E" w:rsidP="0071630E">
            <w:pPr>
              <w:tabs>
                <w:tab w:val="left" w:pos="480"/>
              </w:tabs>
              <w:autoSpaceDE w:val="0"/>
              <w:autoSpaceDN w:val="0"/>
              <w:snapToGrid w:val="0"/>
              <w:spacing w:line="240" w:lineRule="auto"/>
            </w:pPr>
            <w:r w:rsidRPr="00524F00">
              <w:rPr>
                <w:rFonts w:hint="eastAsia"/>
              </w:rPr>
              <w:t>うち、24時間対応職員数</w:t>
            </w:r>
          </w:p>
        </w:tc>
        <w:tc>
          <w:tcPr>
            <w:tcW w:w="1300" w:type="dxa"/>
            <w:tcBorders>
              <w:top w:val="dashed" w:sz="4" w:space="0" w:color="auto"/>
            </w:tcBorders>
          </w:tcPr>
          <w:p w14:paraId="70272625"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4429B9C2" w14:textId="28EF4903" w:rsidR="0071630E" w:rsidRPr="00524F00" w:rsidRDefault="0071630E" w:rsidP="0071630E">
            <w:pPr>
              <w:tabs>
                <w:tab w:val="left" w:pos="480"/>
              </w:tabs>
              <w:snapToGrid w:val="0"/>
              <w:spacing w:line="240" w:lineRule="auto"/>
              <w:jc w:val="right"/>
            </w:pPr>
            <w:r w:rsidRPr="00524F00">
              <w:rPr>
                <w:rFonts w:hint="eastAsia"/>
              </w:rPr>
              <w:t>（8,504）</w:t>
            </w:r>
          </w:p>
        </w:tc>
        <w:tc>
          <w:tcPr>
            <w:tcW w:w="1300" w:type="dxa"/>
            <w:tcBorders>
              <w:top w:val="dashed" w:sz="4" w:space="0" w:color="auto"/>
            </w:tcBorders>
          </w:tcPr>
          <w:p w14:paraId="28FECC92" w14:textId="77777777" w:rsidR="0071630E" w:rsidRPr="00524F00" w:rsidRDefault="0071630E" w:rsidP="0071630E">
            <w:pPr>
              <w:tabs>
                <w:tab w:val="left" w:pos="480"/>
              </w:tabs>
              <w:snapToGrid w:val="0"/>
              <w:spacing w:line="240" w:lineRule="auto"/>
              <w:jc w:val="center"/>
            </w:pPr>
            <w:r w:rsidRPr="00524F00">
              <w:rPr>
                <w:rFonts w:hint="eastAsia"/>
              </w:rPr>
              <w:t>東京都</w:t>
            </w:r>
          </w:p>
          <w:p w14:paraId="0AEC9B06" w14:textId="51FAC0B3" w:rsidR="0071630E" w:rsidRPr="00524F00" w:rsidRDefault="0071630E" w:rsidP="0071630E">
            <w:pPr>
              <w:tabs>
                <w:tab w:val="left" w:pos="480"/>
              </w:tabs>
              <w:snapToGrid w:val="0"/>
              <w:spacing w:line="240" w:lineRule="auto"/>
              <w:jc w:val="right"/>
            </w:pPr>
            <w:r w:rsidRPr="00524F00">
              <w:rPr>
                <w:rFonts w:hint="eastAsia"/>
              </w:rPr>
              <w:t>（7,253）</w:t>
            </w:r>
          </w:p>
        </w:tc>
        <w:tc>
          <w:tcPr>
            <w:tcW w:w="1301" w:type="dxa"/>
            <w:tcBorders>
              <w:top w:val="dashed" w:sz="4" w:space="0" w:color="auto"/>
            </w:tcBorders>
          </w:tcPr>
          <w:p w14:paraId="19DFF0E6" w14:textId="77777777" w:rsidR="0071630E" w:rsidRPr="00524F00" w:rsidRDefault="0071630E" w:rsidP="0071630E">
            <w:pPr>
              <w:tabs>
                <w:tab w:val="left" w:pos="480"/>
              </w:tabs>
              <w:snapToGrid w:val="0"/>
              <w:spacing w:line="240" w:lineRule="auto"/>
              <w:jc w:val="center"/>
            </w:pPr>
            <w:r w:rsidRPr="00524F00">
              <w:rPr>
                <w:rFonts w:hint="eastAsia"/>
              </w:rPr>
              <w:t>神奈川県</w:t>
            </w:r>
          </w:p>
          <w:p w14:paraId="5D4E8C31" w14:textId="3F2979FA" w:rsidR="0071630E" w:rsidRPr="00524F00" w:rsidRDefault="0071630E" w:rsidP="0071630E">
            <w:pPr>
              <w:tabs>
                <w:tab w:val="left" w:pos="480"/>
              </w:tabs>
              <w:snapToGrid w:val="0"/>
              <w:spacing w:line="240" w:lineRule="auto"/>
              <w:jc w:val="right"/>
            </w:pPr>
            <w:r w:rsidRPr="00524F00">
              <w:rPr>
                <w:rFonts w:hint="eastAsia"/>
              </w:rPr>
              <w:t>（4,551）</w:t>
            </w:r>
          </w:p>
        </w:tc>
        <w:tc>
          <w:tcPr>
            <w:tcW w:w="1300" w:type="dxa"/>
            <w:tcBorders>
              <w:top w:val="dashed" w:sz="4" w:space="0" w:color="auto"/>
            </w:tcBorders>
          </w:tcPr>
          <w:p w14:paraId="29650C5E" w14:textId="77777777" w:rsidR="0071630E" w:rsidRPr="00524F00" w:rsidRDefault="0071630E" w:rsidP="0071630E">
            <w:pPr>
              <w:tabs>
                <w:tab w:val="left" w:pos="480"/>
              </w:tabs>
              <w:snapToGrid w:val="0"/>
              <w:spacing w:line="240" w:lineRule="auto"/>
              <w:jc w:val="center"/>
            </w:pPr>
          </w:p>
        </w:tc>
        <w:tc>
          <w:tcPr>
            <w:tcW w:w="1301" w:type="dxa"/>
            <w:tcBorders>
              <w:top w:val="dashed" w:sz="4" w:space="0" w:color="auto"/>
            </w:tcBorders>
          </w:tcPr>
          <w:p w14:paraId="24984073" w14:textId="77777777" w:rsidR="0071630E" w:rsidRPr="00524F00" w:rsidRDefault="0071630E" w:rsidP="0071630E">
            <w:pPr>
              <w:tabs>
                <w:tab w:val="left" w:pos="480"/>
              </w:tabs>
              <w:snapToGrid w:val="0"/>
              <w:spacing w:line="240" w:lineRule="auto"/>
              <w:jc w:val="center"/>
            </w:pPr>
          </w:p>
        </w:tc>
      </w:tr>
      <w:tr w:rsidR="00BA1B80" w:rsidRPr="00524F00" w14:paraId="67B06F6B" w14:textId="77777777" w:rsidTr="00B86FA3">
        <w:trPr>
          <w:trHeight w:val="722"/>
        </w:trPr>
        <w:tc>
          <w:tcPr>
            <w:tcW w:w="835" w:type="dxa"/>
            <w:vMerge/>
          </w:tcPr>
          <w:p w14:paraId="4DE94C5B" w14:textId="77777777" w:rsidR="0071630E" w:rsidRPr="00524F00" w:rsidRDefault="0071630E" w:rsidP="0071630E">
            <w:pPr>
              <w:tabs>
                <w:tab w:val="left" w:pos="480"/>
              </w:tabs>
              <w:snapToGrid w:val="0"/>
              <w:spacing w:line="240" w:lineRule="auto"/>
            </w:pPr>
          </w:p>
        </w:tc>
        <w:tc>
          <w:tcPr>
            <w:tcW w:w="1680" w:type="dxa"/>
          </w:tcPr>
          <w:p w14:paraId="0A232065" w14:textId="77777777" w:rsidR="0071630E" w:rsidRPr="00524F00" w:rsidRDefault="0071630E" w:rsidP="0071630E">
            <w:pPr>
              <w:tabs>
                <w:tab w:val="left" w:pos="480"/>
              </w:tabs>
              <w:autoSpaceDE w:val="0"/>
              <w:autoSpaceDN w:val="0"/>
              <w:snapToGrid w:val="0"/>
              <w:spacing w:line="240" w:lineRule="auto"/>
            </w:pPr>
            <w:r w:rsidRPr="00524F00">
              <w:rPr>
                <w:rFonts w:hint="eastAsia"/>
              </w:rPr>
              <w:t>人口</w:t>
            </w:r>
          </w:p>
          <w:p w14:paraId="009E744C" w14:textId="77777777" w:rsidR="0071630E" w:rsidRPr="00524F00" w:rsidRDefault="0071630E" w:rsidP="0071630E">
            <w:pPr>
              <w:tabs>
                <w:tab w:val="left" w:pos="480"/>
              </w:tabs>
              <w:autoSpaceDE w:val="0"/>
              <w:autoSpaceDN w:val="0"/>
              <w:snapToGrid w:val="0"/>
              <w:spacing w:line="240" w:lineRule="auto"/>
            </w:pPr>
            <w:r w:rsidRPr="00524F00">
              <w:rPr>
                <w:rFonts w:hint="eastAsia"/>
              </w:rPr>
              <w:t>10万人あたり</w:t>
            </w:r>
          </w:p>
        </w:tc>
        <w:tc>
          <w:tcPr>
            <w:tcW w:w="1300" w:type="dxa"/>
          </w:tcPr>
          <w:p w14:paraId="7012C2FF" w14:textId="77777777" w:rsidR="0071630E" w:rsidRPr="00EE19E8" w:rsidRDefault="0071630E" w:rsidP="0071630E">
            <w:pPr>
              <w:tabs>
                <w:tab w:val="left" w:pos="480"/>
              </w:tabs>
              <w:snapToGrid w:val="0"/>
              <w:spacing w:line="240" w:lineRule="auto"/>
              <w:jc w:val="center"/>
            </w:pPr>
            <w:r w:rsidRPr="00EE19E8">
              <w:rPr>
                <w:rFonts w:hint="eastAsia"/>
              </w:rPr>
              <w:t>大阪府</w:t>
            </w:r>
          </w:p>
          <w:p w14:paraId="0BB1BC60" w14:textId="1ACFA680" w:rsidR="0071630E" w:rsidRPr="00EE19E8" w:rsidRDefault="0071630E" w:rsidP="0071630E">
            <w:pPr>
              <w:tabs>
                <w:tab w:val="left" w:pos="480"/>
              </w:tabs>
              <w:snapToGrid w:val="0"/>
              <w:spacing w:line="240" w:lineRule="auto"/>
              <w:jc w:val="right"/>
            </w:pPr>
            <w:r w:rsidRPr="00EE19E8">
              <w:rPr>
                <w:rFonts w:hint="eastAsia"/>
              </w:rPr>
              <w:t>（109.8）</w:t>
            </w:r>
          </w:p>
        </w:tc>
        <w:tc>
          <w:tcPr>
            <w:tcW w:w="1300" w:type="dxa"/>
          </w:tcPr>
          <w:p w14:paraId="69EBEBA4" w14:textId="5D95EF7E" w:rsidR="0071630E" w:rsidRPr="00EE19E8" w:rsidRDefault="0071630E" w:rsidP="0071630E">
            <w:pPr>
              <w:tabs>
                <w:tab w:val="left" w:pos="480"/>
              </w:tabs>
              <w:snapToGrid w:val="0"/>
              <w:spacing w:line="240" w:lineRule="auto"/>
              <w:jc w:val="center"/>
            </w:pPr>
            <w:r w:rsidRPr="00EE19E8">
              <w:rPr>
                <w:rFonts w:hint="eastAsia"/>
              </w:rPr>
              <w:t>和歌山</w:t>
            </w:r>
            <w:r w:rsidR="00273EA2" w:rsidRPr="00EE19E8">
              <w:rPr>
                <w:rFonts w:hint="eastAsia"/>
              </w:rPr>
              <w:t>県</w:t>
            </w:r>
          </w:p>
          <w:p w14:paraId="2220D8CB" w14:textId="1ABBD5B6" w:rsidR="0071630E" w:rsidRPr="00EE19E8" w:rsidRDefault="0071630E" w:rsidP="0071630E">
            <w:pPr>
              <w:tabs>
                <w:tab w:val="left" w:pos="480"/>
              </w:tabs>
              <w:snapToGrid w:val="0"/>
              <w:spacing w:line="240" w:lineRule="auto"/>
              <w:jc w:val="right"/>
            </w:pPr>
            <w:r w:rsidRPr="00EE19E8">
              <w:rPr>
                <w:rFonts w:hint="eastAsia"/>
              </w:rPr>
              <w:t>（83.7）</w:t>
            </w:r>
          </w:p>
        </w:tc>
        <w:tc>
          <w:tcPr>
            <w:tcW w:w="1301" w:type="dxa"/>
          </w:tcPr>
          <w:p w14:paraId="7E235653" w14:textId="77777777" w:rsidR="0071630E" w:rsidRPr="00524F00" w:rsidRDefault="0071630E" w:rsidP="0071630E">
            <w:pPr>
              <w:tabs>
                <w:tab w:val="left" w:pos="480"/>
              </w:tabs>
              <w:snapToGrid w:val="0"/>
              <w:spacing w:line="240" w:lineRule="auto"/>
              <w:jc w:val="center"/>
            </w:pPr>
            <w:r w:rsidRPr="00524F00">
              <w:rPr>
                <w:rFonts w:hint="eastAsia"/>
              </w:rPr>
              <w:t>福岡県</w:t>
            </w:r>
          </w:p>
          <w:p w14:paraId="173BAD9C" w14:textId="2CB3AAD6" w:rsidR="0071630E" w:rsidRPr="00524F00" w:rsidRDefault="0071630E" w:rsidP="0071630E">
            <w:pPr>
              <w:tabs>
                <w:tab w:val="left" w:pos="480"/>
              </w:tabs>
              <w:snapToGrid w:val="0"/>
              <w:spacing w:line="240" w:lineRule="auto"/>
              <w:jc w:val="center"/>
            </w:pPr>
            <w:r w:rsidRPr="00524F00">
              <w:rPr>
                <w:rFonts w:hint="eastAsia"/>
              </w:rPr>
              <w:t>（76.3）</w:t>
            </w:r>
          </w:p>
        </w:tc>
        <w:tc>
          <w:tcPr>
            <w:tcW w:w="1300" w:type="dxa"/>
            <w:vAlign w:val="bottom"/>
          </w:tcPr>
          <w:p w14:paraId="677FF84F" w14:textId="34993077" w:rsidR="0071630E" w:rsidRPr="00524F00" w:rsidRDefault="0071630E" w:rsidP="0071630E">
            <w:pPr>
              <w:tabs>
                <w:tab w:val="left" w:pos="480"/>
              </w:tabs>
              <w:snapToGrid w:val="0"/>
              <w:spacing w:line="240" w:lineRule="auto"/>
              <w:jc w:val="right"/>
            </w:pPr>
            <w:r w:rsidRPr="00524F00">
              <w:rPr>
                <w:rFonts w:hint="eastAsia"/>
              </w:rPr>
              <w:t>57.0</w:t>
            </w:r>
          </w:p>
        </w:tc>
        <w:tc>
          <w:tcPr>
            <w:tcW w:w="1301" w:type="dxa"/>
          </w:tcPr>
          <w:p w14:paraId="3365E935" w14:textId="77777777" w:rsidR="0071630E" w:rsidRPr="00524F00" w:rsidRDefault="0071630E" w:rsidP="0071630E">
            <w:pPr>
              <w:tabs>
                <w:tab w:val="left" w:pos="480"/>
              </w:tabs>
              <w:snapToGrid w:val="0"/>
              <w:spacing w:line="240" w:lineRule="auto"/>
              <w:jc w:val="center"/>
            </w:pPr>
          </w:p>
        </w:tc>
      </w:tr>
      <w:tr w:rsidR="00BA1B80" w:rsidRPr="00524F00" w14:paraId="5C7CFF67" w14:textId="77777777" w:rsidTr="00B86FA3">
        <w:trPr>
          <w:trHeight w:val="722"/>
        </w:trPr>
        <w:tc>
          <w:tcPr>
            <w:tcW w:w="835" w:type="dxa"/>
            <w:vMerge/>
          </w:tcPr>
          <w:p w14:paraId="76AF3B8D" w14:textId="77777777" w:rsidR="0071630E" w:rsidRPr="00524F00" w:rsidRDefault="0071630E" w:rsidP="0071630E">
            <w:pPr>
              <w:tabs>
                <w:tab w:val="left" w:pos="480"/>
              </w:tabs>
              <w:snapToGrid w:val="0"/>
              <w:spacing w:line="240" w:lineRule="auto"/>
            </w:pPr>
          </w:p>
        </w:tc>
        <w:tc>
          <w:tcPr>
            <w:tcW w:w="1680" w:type="dxa"/>
          </w:tcPr>
          <w:p w14:paraId="3B8C8EB4" w14:textId="77777777" w:rsidR="0071630E" w:rsidRPr="00524F00" w:rsidRDefault="0071630E" w:rsidP="0071630E">
            <w:pPr>
              <w:tabs>
                <w:tab w:val="left" w:pos="480"/>
              </w:tabs>
              <w:autoSpaceDE w:val="0"/>
              <w:autoSpaceDN w:val="0"/>
              <w:snapToGrid w:val="0"/>
              <w:spacing w:line="240" w:lineRule="auto"/>
            </w:pPr>
            <w:r w:rsidRPr="00524F00">
              <w:rPr>
                <w:rFonts w:hint="eastAsia"/>
              </w:rPr>
              <w:t>65歳以上</w:t>
            </w:r>
          </w:p>
          <w:p w14:paraId="1A4B5A3F" w14:textId="77777777" w:rsidR="0071630E" w:rsidRPr="00524F00" w:rsidRDefault="0071630E" w:rsidP="0071630E">
            <w:pPr>
              <w:tabs>
                <w:tab w:val="left" w:pos="480"/>
              </w:tabs>
              <w:autoSpaceDE w:val="0"/>
              <w:autoSpaceDN w:val="0"/>
              <w:snapToGrid w:val="0"/>
              <w:spacing w:line="240" w:lineRule="auto"/>
            </w:pPr>
            <w:r w:rsidRPr="00524F00">
              <w:rPr>
                <w:rFonts w:hint="eastAsia"/>
              </w:rPr>
              <w:t>1万人あたり</w:t>
            </w:r>
          </w:p>
        </w:tc>
        <w:tc>
          <w:tcPr>
            <w:tcW w:w="1300" w:type="dxa"/>
          </w:tcPr>
          <w:p w14:paraId="3384B9A6" w14:textId="77777777" w:rsidR="0071630E" w:rsidRPr="00524F00" w:rsidRDefault="0071630E" w:rsidP="0071630E">
            <w:pPr>
              <w:tabs>
                <w:tab w:val="left" w:pos="480"/>
              </w:tabs>
              <w:snapToGrid w:val="0"/>
              <w:spacing w:line="240" w:lineRule="auto"/>
              <w:jc w:val="center"/>
            </w:pPr>
            <w:r w:rsidRPr="00524F00">
              <w:rPr>
                <w:rFonts w:hint="eastAsia"/>
              </w:rPr>
              <w:t>大阪府</w:t>
            </w:r>
          </w:p>
          <w:p w14:paraId="2ABD0111" w14:textId="05D2EAA7" w:rsidR="0071630E" w:rsidRPr="00524F00" w:rsidRDefault="0071630E" w:rsidP="0071630E">
            <w:pPr>
              <w:tabs>
                <w:tab w:val="left" w:pos="480"/>
              </w:tabs>
              <w:snapToGrid w:val="0"/>
              <w:spacing w:line="240" w:lineRule="auto"/>
              <w:jc w:val="right"/>
            </w:pPr>
            <w:r w:rsidRPr="00524F00">
              <w:rPr>
                <w:rFonts w:hint="eastAsia"/>
              </w:rPr>
              <w:t>（40.2）</w:t>
            </w:r>
          </w:p>
        </w:tc>
        <w:tc>
          <w:tcPr>
            <w:tcW w:w="1300" w:type="dxa"/>
          </w:tcPr>
          <w:p w14:paraId="701AD07B" w14:textId="77777777" w:rsidR="0071630E" w:rsidRPr="00524F00" w:rsidRDefault="0071630E" w:rsidP="0071630E">
            <w:pPr>
              <w:tabs>
                <w:tab w:val="left" w:pos="480"/>
              </w:tabs>
              <w:snapToGrid w:val="0"/>
              <w:spacing w:line="240" w:lineRule="auto"/>
              <w:jc w:val="center"/>
            </w:pPr>
            <w:r w:rsidRPr="00524F00">
              <w:rPr>
                <w:rFonts w:hint="eastAsia"/>
              </w:rPr>
              <w:t>福岡県</w:t>
            </w:r>
          </w:p>
          <w:p w14:paraId="0E73B312" w14:textId="4FBD0328" w:rsidR="0071630E" w:rsidRPr="00524F00" w:rsidRDefault="0071630E" w:rsidP="0071630E">
            <w:pPr>
              <w:tabs>
                <w:tab w:val="left" w:pos="480"/>
              </w:tabs>
              <w:snapToGrid w:val="0"/>
              <w:spacing w:line="240" w:lineRule="auto"/>
              <w:jc w:val="right"/>
            </w:pPr>
            <w:r w:rsidRPr="00524F00">
              <w:rPr>
                <w:rFonts w:hint="eastAsia"/>
              </w:rPr>
              <w:t>（27.3）</w:t>
            </w:r>
          </w:p>
        </w:tc>
        <w:tc>
          <w:tcPr>
            <w:tcW w:w="1301" w:type="dxa"/>
          </w:tcPr>
          <w:p w14:paraId="2170D7E0" w14:textId="77777777" w:rsidR="0071630E" w:rsidRPr="00524F00" w:rsidRDefault="0071630E" w:rsidP="0071630E">
            <w:pPr>
              <w:tabs>
                <w:tab w:val="left" w:pos="480"/>
              </w:tabs>
              <w:snapToGrid w:val="0"/>
              <w:spacing w:line="240" w:lineRule="auto"/>
              <w:jc w:val="center"/>
            </w:pPr>
            <w:r w:rsidRPr="00524F00">
              <w:rPr>
                <w:rFonts w:hint="eastAsia"/>
              </w:rPr>
              <w:t>兵庫県</w:t>
            </w:r>
          </w:p>
          <w:p w14:paraId="0A21201F" w14:textId="01166998" w:rsidR="0071630E" w:rsidRPr="00524F00" w:rsidRDefault="0071630E" w:rsidP="0071630E">
            <w:pPr>
              <w:tabs>
                <w:tab w:val="left" w:pos="480"/>
              </w:tabs>
              <w:snapToGrid w:val="0"/>
              <w:spacing w:line="240" w:lineRule="auto"/>
              <w:jc w:val="center"/>
            </w:pPr>
            <w:r w:rsidRPr="00524F00">
              <w:rPr>
                <w:rFonts w:hint="eastAsia"/>
              </w:rPr>
              <w:t>（26.4）</w:t>
            </w:r>
          </w:p>
        </w:tc>
        <w:tc>
          <w:tcPr>
            <w:tcW w:w="1300" w:type="dxa"/>
            <w:vAlign w:val="bottom"/>
          </w:tcPr>
          <w:p w14:paraId="33D9EBA0" w14:textId="7A9186D2" w:rsidR="0071630E" w:rsidRPr="00524F00" w:rsidRDefault="0071630E" w:rsidP="0071630E">
            <w:pPr>
              <w:tabs>
                <w:tab w:val="left" w:pos="480"/>
              </w:tabs>
              <w:snapToGrid w:val="0"/>
              <w:spacing w:line="240" w:lineRule="auto"/>
              <w:jc w:val="right"/>
            </w:pPr>
            <w:r w:rsidRPr="00524F00">
              <w:rPr>
                <w:rFonts w:hint="eastAsia"/>
              </w:rPr>
              <w:t>18.8</w:t>
            </w:r>
          </w:p>
        </w:tc>
        <w:tc>
          <w:tcPr>
            <w:tcW w:w="1301" w:type="dxa"/>
          </w:tcPr>
          <w:p w14:paraId="4A3132F7" w14:textId="77777777" w:rsidR="0071630E" w:rsidRPr="00524F00" w:rsidRDefault="0071630E" w:rsidP="0071630E">
            <w:pPr>
              <w:tabs>
                <w:tab w:val="left" w:pos="480"/>
              </w:tabs>
              <w:snapToGrid w:val="0"/>
              <w:spacing w:line="240" w:lineRule="auto"/>
              <w:jc w:val="center"/>
            </w:pPr>
          </w:p>
        </w:tc>
      </w:tr>
    </w:tbl>
    <w:p w14:paraId="425EEBCF" w14:textId="6694DE97" w:rsidR="00ED69FC" w:rsidRPr="00524F00" w:rsidRDefault="00ED69FC" w:rsidP="00ED69FC">
      <w:pPr>
        <w:pStyle w:val="af0"/>
        <w:numPr>
          <w:ilvl w:val="0"/>
          <w:numId w:val="13"/>
        </w:numPr>
        <w:tabs>
          <w:tab w:val="left" w:pos="480"/>
        </w:tabs>
        <w:snapToGrid w:val="0"/>
        <w:spacing w:line="240" w:lineRule="auto"/>
        <w:ind w:leftChars="0" w:left="357" w:hanging="357"/>
      </w:pPr>
      <w:r w:rsidRPr="00524F00">
        <w:rPr>
          <w:rFonts w:hAnsi="ＭＳ 明朝" w:cs="ＭＳ 明朝" w:hint="eastAsia"/>
        </w:rPr>
        <w:t>「訪問看護ステーションの看護職員数」の「総数」及び「うち、</w:t>
      </w:r>
      <w:r w:rsidR="00E82436">
        <w:rPr>
          <w:rFonts w:hAnsi="ＭＳ 明朝" w:cs="ＭＳ 明朝" w:hint="eastAsia"/>
        </w:rPr>
        <w:t>２４</w:t>
      </w:r>
      <w:r w:rsidRPr="00524F00">
        <w:rPr>
          <w:rFonts w:hAnsi="ＭＳ 明朝" w:cs="ＭＳ 明朝" w:hint="eastAsia"/>
        </w:rPr>
        <w:t>時間対応職員数」には、　准看護師を</w:t>
      </w:r>
      <w:r w:rsidRPr="00EE19E8">
        <w:rPr>
          <w:rFonts w:hAnsi="ＭＳ 明朝" w:cs="ＭＳ 明朝" w:hint="eastAsia"/>
        </w:rPr>
        <w:t>含</w:t>
      </w:r>
      <w:r w:rsidR="007868BA" w:rsidRPr="00EE19E8">
        <w:rPr>
          <w:rFonts w:hAnsi="ＭＳ 明朝" w:cs="ＭＳ 明朝" w:hint="eastAsia"/>
        </w:rPr>
        <w:t>みます</w:t>
      </w:r>
      <w:r w:rsidRPr="00EE19E8">
        <w:rPr>
          <w:rFonts w:hAnsi="ＭＳ 明朝" w:cs="ＭＳ 明朝" w:hint="eastAsia"/>
        </w:rPr>
        <w:t>。</w:t>
      </w:r>
    </w:p>
    <w:p w14:paraId="4E89326C" w14:textId="77777777" w:rsidR="00ED69FC" w:rsidRPr="00524F00" w:rsidRDefault="00ED69FC" w:rsidP="00ED69FC">
      <w:pPr>
        <w:tabs>
          <w:tab w:val="left" w:pos="480"/>
        </w:tabs>
        <w:snapToGrid w:val="0"/>
        <w:spacing w:line="240" w:lineRule="auto"/>
      </w:pPr>
    </w:p>
    <w:p w14:paraId="093787AD" w14:textId="4919F61A" w:rsidR="00ED69FC" w:rsidRPr="00524F00" w:rsidRDefault="00ED69FC" w:rsidP="009F1620">
      <w:pPr>
        <w:tabs>
          <w:tab w:val="left" w:pos="600"/>
        </w:tabs>
        <w:snapToGrid w:val="0"/>
        <w:spacing w:line="240" w:lineRule="auto"/>
        <w:ind w:left="600" w:hangingChars="250" w:hanging="600"/>
        <w:rPr>
          <w:spacing w:val="-4"/>
        </w:rPr>
      </w:pPr>
      <w:r w:rsidRPr="00524F00">
        <w:rPr>
          <w:rFonts w:hint="eastAsia"/>
        </w:rPr>
        <w:t>出典</w:t>
      </w:r>
      <w:r w:rsidR="009813CB" w:rsidRPr="00524F00">
        <w:rPr>
          <w:rFonts w:hint="eastAsia"/>
        </w:rPr>
        <w:t>：</w:t>
      </w:r>
      <w:r w:rsidRPr="00524F00">
        <w:rPr>
          <w:rFonts w:hint="eastAsia"/>
          <w:spacing w:val="-4"/>
        </w:rPr>
        <w:t>厚生労働省「在宅医療にかかる地域別データ集」（総務省「住民基本台帳に基づく人</w:t>
      </w:r>
      <w:r w:rsidR="009A6EB9" w:rsidRPr="00524F00">
        <w:rPr>
          <w:rFonts w:hint="eastAsia"/>
          <w:spacing w:val="-4"/>
        </w:rPr>
        <w:t xml:space="preserve">　　</w:t>
      </w:r>
      <w:r w:rsidRPr="00524F00">
        <w:rPr>
          <w:rFonts w:hint="eastAsia"/>
          <w:spacing w:val="-4"/>
        </w:rPr>
        <w:t>口、</w:t>
      </w:r>
      <w:r w:rsidR="00BA120C" w:rsidRPr="00524F00">
        <w:rPr>
          <w:rFonts w:hint="eastAsia"/>
          <w:spacing w:val="-4"/>
        </w:rPr>
        <w:t xml:space="preserve">　</w:t>
      </w:r>
      <w:r w:rsidRPr="00524F00">
        <w:rPr>
          <w:rFonts w:hint="eastAsia"/>
          <w:spacing w:val="-4"/>
        </w:rPr>
        <w:t>人口動態及び世帯数調査」、厚生労働省「厚生局調べ」、「介護サービス施設・事業所調査」）</w:t>
      </w:r>
    </w:p>
    <w:p w14:paraId="1C73D586" w14:textId="77777777" w:rsidR="009F1620" w:rsidRPr="00524F00" w:rsidRDefault="009F1620" w:rsidP="00D52D74"/>
    <w:p w14:paraId="447DAF17" w14:textId="390AEB64" w:rsidR="00A20664" w:rsidRPr="00524F00" w:rsidRDefault="00A20664" w:rsidP="00A20664">
      <w:pPr>
        <w:tabs>
          <w:tab w:val="left" w:pos="480"/>
        </w:tabs>
        <w:ind w:firstLineChars="100" w:firstLine="240"/>
        <w:rPr>
          <w:i/>
          <w:u w:val="single"/>
        </w:rPr>
      </w:pPr>
      <w:r w:rsidRPr="00524F00">
        <w:rPr>
          <w:rFonts w:hint="eastAsia"/>
          <w:i/>
          <w:u w:val="single"/>
        </w:rPr>
        <w:t>2）日常の療養支援</w:t>
      </w:r>
    </w:p>
    <w:p w14:paraId="671AAFF0" w14:textId="77777777" w:rsidR="0071630E" w:rsidRPr="00524F00" w:rsidRDefault="0071630E" w:rsidP="0071630E">
      <w:pPr>
        <w:pStyle w:val="af0"/>
        <w:numPr>
          <w:ilvl w:val="1"/>
          <w:numId w:val="2"/>
        </w:numPr>
        <w:ind w:leftChars="150" w:left="600" w:hangingChars="100" w:hanging="240"/>
      </w:pPr>
      <w:r w:rsidRPr="00524F00">
        <w:rPr>
          <w:rFonts w:hint="eastAsia"/>
        </w:rPr>
        <w:t>患者が自分らしい暮らしを続けながら、住み慣れた生活の場において療養を行うことを可能とするため、在宅医療</w:t>
      </w:r>
      <w:r w:rsidRPr="00524F00">
        <w:t>を支える</w:t>
      </w:r>
      <w:r w:rsidRPr="00524F00">
        <w:rPr>
          <w:rFonts w:hint="eastAsia"/>
        </w:rPr>
        <w:t>４</w:t>
      </w:r>
      <w:r w:rsidRPr="00524F00">
        <w:t>つの</w:t>
      </w:r>
      <w:r w:rsidRPr="00524F00">
        <w:rPr>
          <w:rFonts w:hint="eastAsia"/>
        </w:rPr>
        <w:t>医療</w:t>
      </w:r>
      <w:r w:rsidRPr="00524F00">
        <w:t>機能</w:t>
      </w:r>
      <w:r w:rsidRPr="00524F00">
        <w:rPr>
          <w:rFonts w:hint="eastAsia"/>
        </w:rPr>
        <w:t>「日常の療養支援」、「入退院支援」、「急変時の対応」及び「看取り」を</w:t>
      </w:r>
      <w:r w:rsidRPr="00524F00">
        <w:t>確保し、</w:t>
      </w:r>
      <w:r w:rsidRPr="00524F00">
        <w:rPr>
          <w:rFonts w:hint="eastAsia"/>
        </w:rPr>
        <w:t>入院医療から在宅医療への切れ目のない継続的な医療サービスの提供が求められます。</w:t>
      </w:r>
    </w:p>
    <w:p w14:paraId="24B2E963" w14:textId="2DD34769" w:rsidR="00A20664" w:rsidRDefault="0071630E" w:rsidP="0071630E">
      <w:pPr>
        <w:pStyle w:val="af0"/>
        <w:numPr>
          <w:ilvl w:val="1"/>
          <w:numId w:val="2"/>
        </w:numPr>
        <w:ind w:leftChars="150" w:left="600" w:hangingChars="100" w:hanging="240"/>
      </w:pPr>
      <w:r w:rsidRPr="00524F00">
        <w:rPr>
          <w:rFonts w:hint="eastAsia"/>
        </w:rPr>
        <w:t>最初に「日常の療養支援」では、訪問診療件数が増加し、また、訪問診療に対応する医療機関（病院及び診療所）数は横ばいですが、１医療機関あたりの訪問診療件数は増加傾向にあります。</w:t>
      </w:r>
      <w:r w:rsidR="00DC1059" w:rsidRPr="00524F00">
        <w:br/>
      </w:r>
      <w:r w:rsidR="00DC1059" w:rsidRPr="00524F00">
        <w:br/>
      </w:r>
      <w:r w:rsidR="00DC1059" w:rsidRPr="00524F00">
        <w:br/>
      </w:r>
      <w:r w:rsidR="00DC1059" w:rsidRPr="00524F00">
        <w:br/>
      </w:r>
    </w:p>
    <w:p w14:paraId="1D674E8E" w14:textId="77777777" w:rsidR="00547333" w:rsidRPr="00524F00" w:rsidRDefault="00547333" w:rsidP="00547333">
      <w:pPr>
        <w:pStyle w:val="af0"/>
        <w:ind w:leftChars="0" w:left="600"/>
      </w:pPr>
    </w:p>
    <w:p w14:paraId="7EB0413E" w14:textId="5D6EE79C" w:rsidR="00A20664" w:rsidRPr="00524F00" w:rsidRDefault="00A20664" w:rsidP="00A20664">
      <w:pPr>
        <w:pStyle w:val="af0"/>
        <w:numPr>
          <w:ilvl w:val="1"/>
          <w:numId w:val="2"/>
        </w:numPr>
        <w:ind w:leftChars="150" w:left="600" w:hangingChars="100" w:hanging="240"/>
      </w:pPr>
      <w:r w:rsidRPr="00524F00">
        <w:rPr>
          <w:rFonts w:hint="eastAsia"/>
        </w:rPr>
        <w:lastRenderedPageBreak/>
        <w:t>また、在宅</w:t>
      </w:r>
      <w:r w:rsidRPr="00524F00">
        <w:t>患者</w:t>
      </w:r>
      <w:r w:rsidRPr="00524F00">
        <w:rPr>
          <w:rFonts w:hint="eastAsia"/>
        </w:rPr>
        <w:t>調剤</w:t>
      </w:r>
      <w:r w:rsidRPr="00524F00">
        <w:t>加算</w:t>
      </w:r>
      <w:r w:rsidRPr="00524F00">
        <w:rPr>
          <w:rFonts w:hint="eastAsia"/>
          <w:vertAlign w:val="superscript"/>
        </w:rPr>
        <w:t>（※4-</w:t>
      </w:r>
      <w:r w:rsidR="006D2D89" w:rsidRPr="00524F00">
        <w:rPr>
          <w:rFonts w:hint="eastAsia"/>
          <w:vertAlign w:val="superscript"/>
        </w:rPr>
        <w:t>1</w:t>
      </w:r>
      <w:r w:rsidR="0087024E">
        <w:rPr>
          <w:rFonts w:hint="eastAsia"/>
          <w:vertAlign w:val="superscript"/>
        </w:rPr>
        <w:t>9</w:t>
      </w:r>
      <w:r w:rsidRPr="00524F00">
        <w:rPr>
          <w:rFonts w:hint="eastAsia"/>
          <w:vertAlign w:val="superscript"/>
        </w:rPr>
        <w:t>）</w:t>
      </w:r>
      <w:r w:rsidRPr="00524F00">
        <w:rPr>
          <w:rFonts w:hint="eastAsia"/>
        </w:rPr>
        <w:t>の届出を行っている薬局も</w:t>
      </w:r>
      <w:r w:rsidR="0071630E" w:rsidRPr="00524F00">
        <w:rPr>
          <w:rFonts w:hint="eastAsia"/>
        </w:rPr>
        <w:t>増加しているものの、今後の在宅医療需要の増加を見据え、さらなる安全・安心な薬物療法の提供体制を拡充すべく、地域の薬局には、退院時における医療機関等との情報共有をはじめ、薬局と在宅医療に係る関係機関との連携体制の構築が求められています。</w:t>
      </w:r>
    </w:p>
    <w:p w14:paraId="326F8EDB" w14:textId="1E7C1CA3" w:rsidR="007B2E64" w:rsidRPr="00524F00" w:rsidRDefault="008A058D" w:rsidP="007B2E64">
      <w:r w:rsidRPr="00524F00">
        <w:rPr>
          <w:noProof/>
        </w:rPr>
        <mc:AlternateContent>
          <mc:Choice Requires="wps">
            <w:drawing>
              <wp:anchor distT="0" distB="0" distL="114300" distR="114300" simplePos="0" relativeHeight="251604480" behindDoc="0" locked="0" layoutInCell="1" allowOverlap="1" wp14:anchorId="5060F0CD" wp14:editId="554FC282">
                <wp:simplePos x="0" y="0"/>
                <wp:positionH relativeFrom="column">
                  <wp:posOffset>3534410</wp:posOffset>
                </wp:positionH>
                <wp:positionV relativeFrom="paragraph">
                  <wp:posOffset>275590</wp:posOffset>
                </wp:positionV>
                <wp:extent cx="2411730" cy="215900"/>
                <wp:effectExtent l="0" t="0" r="7620" b="12700"/>
                <wp:wrapNone/>
                <wp:docPr id="67" name="テキスト ボックス 67" descr="「在宅患者調剤加算の届出薬局」の棒グラフ。2017年（平成29年）から2023年（令和5年）まで、3年毎に表示。"/>
                <wp:cNvGraphicFramePr/>
                <a:graphic xmlns:a="http://schemas.openxmlformats.org/drawingml/2006/main">
                  <a:graphicData uri="http://schemas.microsoft.com/office/word/2010/wordprocessingShape">
                    <wps:wsp>
                      <wps:cNvSpPr txBox="1"/>
                      <wps:spPr>
                        <a:xfrm>
                          <a:off x="0" y="0"/>
                          <a:ext cx="2411730" cy="215900"/>
                        </a:xfrm>
                        <a:prstGeom prst="rect">
                          <a:avLst/>
                        </a:prstGeom>
                        <a:noFill/>
                        <a:ln w="6350">
                          <a:noFill/>
                        </a:ln>
                      </wps:spPr>
                      <wps:txbx>
                        <w:txbxContent>
                          <w:p w14:paraId="0EF6CDA3" w14:textId="7BEE3752" w:rsidR="00FA7972" w:rsidRDefault="00FA7972" w:rsidP="00A20664">
                            <w:pPr>
                              <w:autoSpaceDE w:val="0"/>
                              <w:autoSpaceDN w:val="0"/>
                              <w:snapToGrid w:val="0"/>
                              <w:spacing w:line="240" w:lineRule="auto"/>
                              <w:ind w:left="154" w:hangingChars="64" w:hanging="154"/>
                            </w:pPr>
                            <w:r w:rsidRPr="00BB6D55">
                              <w:rPr>
                                <w:rFonts w:hint="eastAsia"/>
                              </w:rPr>
                              <w:t>《</w:t>
                            </w:r>
                            <w:r w:rsidRPr="00EA781B">
                              <w:rPr>
                                <w:rFonts w:hint="eastAsia"/>
                              </w:rPr>
                              <w:t>在宅患者調剤加算の届出薬局》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F0CD" id="テキスト ボックス 67" o:spid="_x0000_s1153" type="#_x0000_t202" alt="「在宅患者調剤加算の届出薬局」の棒グラフ。2017年（平成29年）から2023年（令和5年）まで、3年毎に表示。" style="position:absolute;left:0;text-align:left;margin-left:278.3pt;margin-top:21.7pt;width:189.9pt;height:1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J5AIAAPgEAAAOAAAAZHJzL2Uyb0RvYy54bWysVM1P1EAUv5v4P0zmLt0uArKhS1YIxoQI&#10;CRjOs9Mp26Tt1JlZtnjaj6CAaAyJeuGggUT8AoleQKN/zNhlb/4LvuluF4OejJfp+5o37/3e+3Vq&#10;OgkDtMaE9HnkYHukgBGLKHf9aNXBd5fnrt3ASCoSuSTgEXPwOpN4unz1ylQjLrEir/HAZQJBkkiW&#10;GrGDa0rFJcuStMZCIkd4zCJwelyERIEqVi1XkAZkDwOrWCiMWw0u3FhwyqQE62zfictZfs9jVC14&#10;nmQKBQ6G2lR2iuysmtMqT5HSqiBxzaeDMsg/VBESP4JHh6lmiSKoLvw/UoU+FVxyT41QHlrc83zK&#10;sh6gG7twqZulGolZ1guAI+MhTPL/paV31hYF8l0Hj09gFJEQZqQ7D3T7g26f6s4m0p093eno9jHo&#10;yMS4TFIAUDd30r3D9Gij297vNTd6b7+nWwfp9svzoxe6dZSebKcPz3rP36cnTd18DJbu/q5uf9Sd&#10;N7rzTDfb0O1Eevr559fN9PRTd/NpcTLTtnTrkW5vFQvF0b73x5eDdHdnLHd+063Xutkyzu7xE916&#10;13t1eH5wBgnNJBuxLEFDSzG0pJKbPIGNzO0SjGZAiSdC8wXoEfhhJ9aHe8AShSgYi9dte2IUXBR8&#10;RXtsspAtinVxOxZS3WI8REZwsIA9y8ZP1ualgkogNA8xj0V8zg+CbNeCCDUA7NGxQnZh6IEbQQQX&#10;TQ/9Wo2kkmqSTce2x/NOqtxdhwYF7y+zjOmcD1XME6kWiYDthcKBkWoBDi/g8BofSBjVuLj/N7uJ&#10;h6UCL0YNYIOD5b06EQyj4HYE62aokwsiF6q5ENXDGQ4Es4HrMc1EuCBUkIue4OEKELViXgEXiSi8&#10;5WCqRK7MqD4rgeqUVSpZGFAkJmo+WoqpSW6QNKguJytExAPoFQztDs+ZQkqXJtCP7c+gUlfc87Px&#10;GGz7OA4gB3plUxv8Cgx/f9ezqIsfVvkXAAAA//8DAFBLAwQUAAYACAAAACEAhISlVuEAAAAJAQAA&#10;DwAAAGRycy9kb3ducmV2LnhtbEyP0U7DMAxF3yfxD5GReNvSsa6DUndCSIyBBBIbH5A1Xtu1Saom&#10;68rfY57gzZaPrs/N1qNpxUC9r51FmM8iEGQLp2tbInztn6d3IHxQVqvWWUL4Jg/r/GqSqVS7i/2k&#10;YRdKwSHWpwqhCqFLpfRFRUb5mevI8u3oeqMCr30pda8uHG5aeRtFiTSqtvyhUh09VVQ0u7NB2NTH&#10;+f5jaMqual5fNm/b99P2FBBvrsfHBxCBxvAHw68+q0POTgd3ttqLFmG5TBJGEeJFDIKB+0XCwwFh&#10;tYpB5pn83yD/AQAA//8DAFBLAQItABQABgAIAAAAIQC2gziS/gAAAOEBAAATAAAAAAAAAAAAAAAA&#10;AAAAAABbQ29udGVudF9UeXBlc10ueG1sUEsBAi0AFAAGAAgAAAAhADj9If/WAAAAlAEAAAsAAAAA&#10;AAAAAAAAAAAALwEAAF9yZWxzLy5yZWxzUEsBAi0AFAAGAAgAAAAhAGT5ccnkAgAA+AQAAA4AAAAA&#10;AAAAAAAAAAAALgIAAGRycy9lMm9Eb2MueG1sUEsBAi0AFAAGAAgAAAAhAISEpVbhAAAACQEAAA8A&#10;AAAAAAAAAAAAAAAAPgUAAGRycy9kb3ducmV2LnhtbFBLBQYAAAAABAAEAPMAAABMBgAAAAA=&#10;" filled="f" stroked="f" strokeweight=".5pt">
                <v:textbox inset="0,0,0,0">
                  <w:txbxContent>
                    <w:p w14:paraId="0EF6CDA3" w14:textId="7BEE3752" w:rsidR="00FA7972" w:rsidRDefault="00FA7972" w:rsidP="00A20664">
                      <w:pPr>
                        <w:autoSpaceDE w:val="0"/>
                        <w:autoSpaceDN w:val="0"/>
                        <w:snapToGrid w:val="0"/>
                        <w:spacing w:line="240" w:lineRule="auto"/>
                        <w:ind w:left="154" w:hangingChars="64" w:hanging="154"/>
                      </w:pPr>
                      <w:r w:rsidRPr="00BB6D55">
                        <w:rPr>
                          <w:rFonts w:hint="eastAsia"/>
                        </w:rPr>
                        <w:t>《</w:t>
                      </w:r>
                      <w:r w:rsidRPr="00EA781B">
                        <w:rPr>
                          <w:rFonts w:hint="eastAsia"/>
                        </w:rPr>
                        <w:t>在宅患者調剤加算の届出薬局》</w:t>
                      </w:r>
                    </w:p>
                  </w:txbxContent>
                </v:textbox>
              </v:shape>
            </w:pict>
          </mc:Fallback>
        </mc:AlternateContent>
      </w:r>
      <w:r w:rsidRPr="00524F00">
        <w:rPr>
          <w:noProof/>
        </w:rPr>
        <mc:AlternateContent>
          <mc:Choice Requires="wps">
            <w:drawing>
              <wp:anchor distT="0" distB="0" distL="114300" distR="114300" simplePos="0" relativeHeight="251602432" behindDoc="0" locked="0" layoutInCell="1" allowOverlap="1" wp14:anchorId="02E0FA1B" wp14:editId="7DF55A87">
                <wp:simplePos x="0" y="0"/>
                <wp:positionH relativeFrom="column">
                  <wp:posOffset>76200</wp:posOffset>
                </wp:positionH>
                <wp:positionV relativeFrom="paragraph">
                  <wp:posOffset>276225</wp:posOffset>
                </wp:positionV>
                <wp:extent cx="2814955" cy="215900"/>
                <wp:effectExtent l="0" t="0" r="4445" b="12700"/>
                <wp:wrapNone/>
                <wp:docPr id="482" name="テキスト ボックス 482" descr="「訪問診療実施医療機関数と実施件数」の棒グラフ。2008年（平成20年）から2020年（令和2年）まで、3年毎に表示。施設数は棒グラフ、実施件数は折れ線グラフで表示。"/>
                <wp:cNvGraphicFramePr/>
                <a:graphic xmlns:a="http://schemas.openxmlformats.org/drawingml/2006/main">
                  <a:graphicData uri="http://schemas.microsoft.com/office/word/2010/wordprocessingShape">
                    <wps:wsp>
                      <wps:cNvSpPr txBox="1"/>
                      <wps:spPr>
                        <a:xfrm>
                          <a:off x="0" y="0"/>
                          <a:ext cx="2814955" cy="215900"/>
                        </a:xfrm>
                        <a:prstGeom prst="rect">
                          <a:avLst/>
                        </a:prstGeom>
                        <a:noFill/>
                        <a:ln w="6350">
                          <a:noFill/>
                        </a:ln>
                      </wps:spPr>
                      <wps:txbx>
                        <w:txbxContent>
                          <w:p w14:paraId="15B9AB8C" w14:textId="77777777" w:rsidR="00FA7972" w:rsidRPr="00CE68A3" w:rsidRDefault="00FA7972" w:rsidP="00A20664">
                            <w:pPr>
                              <w:autoSpaceDE w:val="0"/>
                              <w:autoSpaceDN w:val="0"/>
                              <w:snapToGrid w:val="0"/>
                              <w:spacing w:line="240" w:lineRule="auto"/>
                              <w:jc w:val="center"/>
                            </w:pPr>
                            <w:r w:rsidRPr="00BB6D55">
                              <w:rPr>
                                <w:rFonts w:hint="eastAsia"/>
                              </w:rPr>
                              <w:t>《訪問診療実施医療機関数と実施件数》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FA1B" id="テキスト ボックス 482" o:spid="_x0000_s1154" type="#_x0000_t202" alt="「訪問診療実施医療機関数と実施件数」の棒グラフ。2008年（平成20年）から2020年（令和2年）まで、3年毎に表示。施設数は棒グラフ、実施件数は折れ線グラフで表示。" style="position:absolute;left:0;text-align:left;margin-left:6pt;margin-top:21.75pt;width:221.65pt;height:1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CaBwMAAEsFAAAOAAAAZHJzL2Uyb0RvYy54bWysVNtOE0EYvjfxHSZzL90WitCwJQjBmBAh&#10;AcP1MJ2lm+zurDMDLV6xbWJA8RASiBoTopJQNBwSjQZQX2ZowStfwX+m3SLolfFm5j/Nf/5maLga&#10;BmiRCenzyMXZHgcjFlFe8qN5F9+bGb8xgJFUJCqRgEfMxUtM4uHi9WtDlbjAcrzMgxITCJxEslCJ&#10;XVxWKi5kMpKWWUhkD49ZBEqPi5AoYMV8piRIBbyHQSbnOP2ZChelWHDKpATpWFuJi9a/5zGqJj1P&#10;MoUCF0Nuyp7CnnPmzBSHSGFekLjs004a5B+yCIkfQdCuqzGiCFoQ/h+uQp8KLrmneigPM9zzfMps&#10;DVBN1rlSzXSZxMzWAs2RcbdN8v+5pXcXpwTySy7uG8hhFJEQhqTrD3VtT9eOdH0F6fprXa/r2gHw&#10;yBqVmKTQQr28dt5439x4dt44PntZa+5vtTa/NddOgG7tbv3YfNvaONRJoy0/Pfls2OUnOtlvvVvX&#10;tUNd39X1Db1cgzEONI8+/fy60jz62Fp5nnMst6qTx7q2mnM6/MrpyXZzfS2XKr/rZEcvJ73Atw6e&#10;6uTD+ZvG2fYxOIQ0zht7NvrB5VjJpWSSg9ajF7q2dvbl1UU+yU7Xj1mOSiwL0KPpGLqkqrd4FZY8&#10;lUsQmplXPRGaG6aJQA9rttRdLVZViIIwN5DtG8znMaKgy2Xzg47dvczF61hIdZvxEBnCxQJW124U&#10;WZyQCjIB09TEBIv4uB8Edn2DCFVc3N+bd+yDrgZeBBE8NDW0czWUqs5V7cCz2ZtpJXO8tAQFCt7G&#10;h4zpuA9ZTBCppogAQEBNAHI1CYcXcIjGOxRGZS4e/E1u7GFPQYtRBQDmYnl/gQiGUXAngg02aEwJ&#10;kRJzKREthKMcMJuF7yOmloQHQgUp6QkezgL2R0wUUJGIQiwXUyVSZlS1gQ6/B2UjI9YMUBcTNRFN&#10;x9Q4N500XZ2pzhIRd1qvYGh3eQo+UrgygbZtewYjC4p7vh2P6W27j52WA2Lt1Dq/i/kSfuet1cUf&#10;WPwFAAD//wMAUEsDBBQABgAIAAAAIQBT7ED33wAAAAgBAAAPAAAAZHJzL2Rvd25yZXYueG1sTI/N&#10;TsMwEITvSLyDtUjcqNOfUBTiVAiJUiqBRMsDuPE2ThOvo9hNw9uznOA4mtHMN/lqdK0YsA+1JwXT&#10;SQICqfSmpkrB1/7l7gFEiJqMbj2hgm8MsCqur3KdGX+hTxx2sRJcQiHTCmyMXSZlKC06HSa+Q2Lv&#10;6HunI8u+kqbXFy53rZwlyb10uiZesLrDZ4tlszs7Bev6ON1/DE3V2ebtdb3dvJ82p6jU7c349Agi&#10;4hj/wvCLz+hQMNPBn8kE0bKe8ZWoYDFPQbC/SNM5iIOC5TIFWeTy/4HiBwAA//8DAFBLAQItABQA&#10;BgAIAAAAIQC2gziS/gAAAOEBAAATAAAAAAAAAAAAAAAAAAAAAABbQ29udGVudF9UeXBlc10ueG1s&#10;UEsBAi0AFAAGAAgAAAAhADj9If/WAAAAlAEAAAsAAAAAAAAAAAAAAAAALwEAAF9yZWxzLy5yZWxz&#10;UEsBAi0AFAAGAAgAAAAhACnEsJoHAwAASwUAAA4AAAAAAAAAAAAAAAAALgIAAGRycy9lMm9Eb2Mu&#10;eG1sUEsBAi0AFAAGAAgAAAAhAFPsQPffAAAACAEAAA8AAAAAAAAAAAAAAAAAYQUAAGRycy9kb3du&#10;cmV2LnhtbFBLBQYAAAAABAAEAPMAAABtBgAAAAA=&#10;" filled="f" stroked="f" strokeweight=".5pt">
                <v:textbox inset="0,0,0,0">
                  <w:txbxContent>
                    <w:p w14:paraId="15B9AB8C" w14:textId="77777777" w:rsidR="00FA7972" w:rsidRPr="00CE68A3" w:rsidRDefault="00FA7972" w:rsidP="00A20664">
                      <w:pPr>
                        <w:autoSpaceDE w:val="0"/>
                        <w:autoSpaceDN w:val="0"/>
                        <w:snapToGrid w:val="0"/>
                        <w:spacing w:line="240" w:lineRule="auto"/>
                        <w:jc w:val="center"/>
                      </w:pPr>
                      <w:r w:rsidRPr="00BB6D55">
                        <w:rPr>
                          <w:rFonts w:hint="eastAsia"/>
                        </w:rPr>
                        <w:t>《訪問診療実施医療機関数と実施件数》</w:t>
                      </w:r>
                    </w:p>
                  </w:txbxContent>
                </v:textbox>
              </v:shape>
            </w:pict>
          </mc:Fallback>
        </mc:AlternateContent>
      </w:r>
    </w:p>
    <w:p w14:paraId="4AC3F643" w14:textId="5072FF45" w:rsidR="00A20664" w:rsidRPr="00524F00" w:rsidRDefault="00A20664" w:rsidP="00A20664"/>
    <w:p w14:paraId="5ACB433A" w14:textId="024E349C" w:rsidR="00A20664" w:rsidRPr="00524F00" w:rsidRDefault="00767CB9" w:rsidP="00A20664">
      <w:r w:rsidRPr="00524F00">
        <w:rPr>
          <w:noProof/>
        </w:rPr>
        <w:drawing>
          <wp:anchor distT="0" distB="0" distL="114300" distR="114300" simplePos="0" relativeHeight="251870720" behindDoc="0" locked="0" layoutInCell="1" allowOverlap="1" wp14:anchorId="7A8FB1E3" wp14:editId="3E219D45">
            <wp:simplePos x="0" y="0"/>
            <wp:positionH relativeFrom="margin">
              <wp:align>left</wp:align>
            </wp:positionH>
            <wp:positionV relativeFrom="paragraph">
              <wp:posOffset>250190</wp:posOffset>
            </wp:positionV>
            <wp:extent cx="3063240" cy="2750820"/>
            <wp:effectExtent l="0" t="0" r="0" b="0"/>
            <wp:wrapNone/>
            <wp:docPr id="3332" name="図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324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97C" w:rsidRPr="00524F00">
        <w:rPr>
          <w:noProof/>
        </w:rPr>
        <w:drawing>
          <wp:anchor distT="0" distB="0" distL="114300" distR="114300" simplePos="0" relativeHeight="251869696" behindDoc="0" locked="0" layoutInCell="1" allowOverlap="1" wp14:anchorId="4273FD8F" wp14:editId="2A9B467F">
            <wp:simplePos x="0" y="0"/>
            <wp:positionH relativeFrom="margin">
              <wp:align>right</wp:align>
            </wp:positionH>
            <wp:positionV relativeFrom="paragraph">
              <wp:posOffset>162560</wp:posOffset>
            </wp:positionV>
            <wp:extent cx="2702560" cy="2827020"/>
            <wp:effectExtent l="0" t="0" r="0" b="0"/>
            <wp:wrapNone/>
            <wp:docPr id="3331" name="図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256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EEE93" w14:textId="77653FD1" w:rsidR="00A20664" w:rsidRPr="00524F00" w:rsidRDefault="00A20664" w:rsidP="00A20664"/>
    <w:p w14:paraId="7D734375" w14:textId="7E550C8D" w:rsidR="00A20664" w:rsidRPr="00524F00" w:rsidRDefault="00A20664" w:rsidP="00A20664"/>
    <w:p w14:paraId="49EFD956" w14:textId="77777777" w:rsidR="00A20664" w:rsidRPr="00524F00" w:rsidRDefault="00A20664" w:rsidP="00A20664"/>
    <w:p w14:paraId="11719F92" w14:textId="4A316A88" w:rsidR="00A20664" w:rsidRPr="00524F00" w:rsidRDefault="00A20664" w:rsidP="00A20664"/>
    <w:p w14:paraId="4F036A06" w14:textId="7C5BD4BC" w:rsidR="00A20664" w:rsidRPr="00524F00" w:rsidRDefault="00A20664" w:rsidP="00A20664"/>
    <w:p w14:paraId="510734AE" w14:textId="77777777" w:rsidR="00A20664" w:rsidRPr="00524F00" w:rsidRDefault="00A20664" w:rsidP="00A20664"/>
    <w:p w14:paraId="1C7CE283" w14:textId="74305F39" w:rsidR="00A20664" w:rsidRPr="00524F00" w:rsidRDefault="00A20664" w:rsidP="00A20664"/>
    <w:p w14:paraId="7E0A7342" w14:textId="5CB2C2F3" w:rsidR="00A20664" w:rsidRPr="00524F00" w:rsidRDefault="00A20664" w:rsidP="00A20664"/>
    <w:p w14:paraId="633DFBB0" w14:textId="4A982B57" w:rsidR="00D0546D" w:rsidRPr="00524F00" w:rsidRDefault="00D0546D" w:rsidP="00A20664"/>
    <w:p w14:paraId="7DBA3855" w14:textId="259B42EB" w:rsidR="00D0546D" w:rsidRPr="00524F00" w:rsidRDefault="00D0546D" w:rsidP="00A20664">
      <w:r w:rsidRPr="00524F00">
        <w:rPr>
          <w:noProof/>
        </w:rPr>
        <mc:AlternateContent>
          <mc:Choice Requires="wps">
            <w:drawing>
              <wp:anchor distT="0" distB="0" distL="114300" distR="114300" simplePos="0" relativeHeight="251605504" behindDoc="0" locked="0" layoutInCell="1" allowOverlap="1" wp14:anchorId="795DF2C2" wp14:editId="21EC353A">
                <wp:simplePos x="0" y="0"/>
                <wp:positionH relativeFrom="margin">
                  <wp:align>right</wp:align>
                </wp:positionH>
                <wp:positionV relativeFrom="paragraph">
                  <wp:posOffset>179705</wp:posOffset>
                </wp:positionV>
                <wp:extent cx="2817495" cy="287655"/>
                <wp:effectExtent l="0" t="0" r="1905" b="0"/>
                <wp:wrapNone/>
                <wp:docPr id="68" name="テキスト ボックス 68"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6577EAF5" w14:textId="77777777" w:rsidR="00FA7972" w:rsidRPr="000162FD" w:rsidRDefault="00FA7972"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2C2" id="テキスト ボックス 68" o:spid="_x0000_s1155" type="#_x0000_t202" alt="出典&#10;近畿厚生局「施設基準届出」" style="position:absolute;left:0;text-align:left;margin-left:170.65pt;margin-top:14.15pt;width:221.85pt;height:22.65pt;z-index:25160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C2lgIAAJoEAAAOAAAAZHJzL2Uyb0RvYy54bWysVM1qFEEQvgu+Q9OCNzO7q5usa2bDGokI&#10;IQkkknNvT092YKar7e7NTDyFLP4gKgiagwi5egmSmwYkDzNsksewumdnI9GTeOmprqqun++rmsWl&#10;IkvJrtAmARnS5lyDEiE5RIncCenTrZU7HUqMZTJiKUgR0j1h6FLv5o3FXHVFC4aQRkITDCJNN1ch&#10;HVqrukFg+FBkzMyBEhKNMeiMWbzqnSDSLMfoWRq0Go35IAcdKQ1cGIPaR5WR9nz8OBbcrsexEZak&#10;IcXarD+1PwfuDHqLrLujmRomfFoG+4cqMpZITDoL9YhZRkY6+SNUlnANBmI7xyELII4TLnwP2E2z&#10;ca2bzSFTwveC4Bg1g8n8v7B8bXdDkyQK6TwyJVmGHJXjl+XBcXnwoxy/JuX4Szkelwff8E6cTyQM&#10;RwAnr04nL77fvlX0H1yefbj4dDZ5//ni49HkZL/cf3t++PPy6/Hk6PT89HBy8gZ9y/13DutcmS6m&#10;3FSY1BYPocCZqfUGlQ7CItaZ+yI4BO3I2t6MKVFYwlHZ6jQX7t1vU8LR1uoszLfbLkxw9VppYx8L&#10;yIgTQqpxEjxBbHfV2Mq1dnHJJKwkaeqnIZUkRzjuthv+wcyCwVOJOVwPVa1OssWg8Pg1m526kwFE&#10;e9ighmrcjOIrCVaxyozdYBrnC3vCnbHreMQpYDaYSpQMQT//m975I+1opSTHeQ2peTZiWlCSPpE4&#10;EG64a0HXwqAW5ChbBlyBJm6j4l7EB9qmtRhryLZxlfouC5qY5JgrpNzq+rJsq73BZeSi3/duOMSK&#10;2VW5qbgL7pB0qG4V20yrKfQWSVuDepZZ9xoDlW/FQX9kIU48PQ7bCscp5LgAnuDpsroN+/3uva5+&#10;Kb1fAAAA//8DAFBLAwQUAAYACAAAACEAVvG0cN4AAAAGAQAADwAAAGRycy9kb3ducmV2LnhtbEyP&#10;wU7DMBBE70j8g7VI3KjTpmqrkE2FkCgFqUi0fIAbb+M08TqK3TT8PeYEx9GMZt7k69G2YqDe144R&#10;ppMEBHHpdM0Vwtfh5WEFwgfFWrWOCeGbPKyL25tcZdpd+ZOGfahELGGfKQQTQpdJ6UtDVvmJ64ij&#10;d3K9VSHKvpK6V9dYbls5S5KFtKrmuGBUR8+GymZ/sQib+jQ9fAxN1Znm7XXzvt2dt+eAeH83Pj2C&#10;CDSGvzD84kd0KCLT0V1Ye9EixCMBYbZKQUR3Pk+XII4Iy3QBssjlf/ziBwAA//8DAFBLAQItABQA&#10;BgAIAAAAIQC2gziS/gAAAOEBAAATAAAAAAAAAAAAAAAAAAAAAABbQ29udGVudF9UeXBlc10ueG1s&#10;UEsBAi0AFAAGAAgAAAAhADj9If/WAAAAlAEAAAsAAAAAAAAAAAAAAAAALwEAAF9yZWxzLy5yZWxz&#10;UEsBAi0AFAAGAAgAAAAhAAC+gLaWAgAAmgQAAA4AAAAAAAAAAAAAAAAALgIAAGRycy9lMm9Eb2Mu&#10;eG1sUEsBAi0AFAAGAAgAAAAhAFbxtHDeAAAABgEAAA8AAAAAAAAAAAAAAAAA8AQAAGRycy9kb3du&#10;cmV2LnhtbFBLBQYAAAAABAAEAPMAAAD7BQAAAAA=&#10;" filled="f" stroked="f" strokeweight=".5pt">
                <v:textbox inset="0,0,0,0">
                  <w:txbxContent>
                    <w:p w14:paraId="6577EAF5" w14:textId="77777777" w:rsidR="00FA7972" w:rsidRPr="000162FD" w:rsidRDefault="00FA7972"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w10:wrap anchorx="margin"/>
              </v:shape>
            </w:pict>
          </mc:Fallback>
        </mc:AlternateContent>
      </w:r>
      <w:r w:rsidRPr="00524F00">
        <w:rPr>
          <w:noProof/>
        </w:rPr>
        <mc:AlternateContent>
          <mc:Choice Requires="wps">
            <w:drawing>
              <wp:anchor distT="0" distB="0" distL="114300" distR="114300" simplePos="0" relativeHeight="251603456" behindDoc="0" locked="0" layoutInCell="1" allowOverlap="1" wp14:anchorId="2AACB91E" wp14:editId="7DC2C9A8">
                <wp:simplePos x="0" y="0"/>
                <wp:positionH relativeFrom="column">
                  <wp:posOffset>177165</wp:posOffset>
                </wp:positionH>
                <wp:positionV relativeFrom="paragraph">
                  <wp:posOffset>158115</wp:posOffset>
                </wp:positionV>
                <wp:extent cx="2814955" cy="287655"/>
                <wp:effectExtent l="0" t="0" r="4445" b="0"/>
                <wp:wrapNone/>
                <wp:docPr id="504" name="テキスト ボックス 50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D3BAD66" w14:textId="77777777" w:rsidR="00FA7972" w:rsidRPr="00B027D1" w:rsidRDefault="00FA7972"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B91E" id="テキスト ボックス 504" o:spid="_x0000_s1156" type="#_x0000_t202" alt="出典&#10;厚生労働省「医療施設静態・動態調査」" style="position:absolute;left:0;text-align:left;margin-left:13.95pt;margin-top:12.45pt;width:221.65pt;height:2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6TqAIAAKsEAAAOAAAAZHJzL2Uyb0RvYy54bWysVE9PFDEUv5v4HZqaeJPZXVmElVmyQjAm&#10;BEjAcO52OuwkM21tu+zACXeCGgFPaoLBcDUmxIsHlRg/zGQAv4WvnZ3FoCfjpfP63uv783u/N7Nz&#10;aRKjLaZ0JLiP6xM1jBinIoj4po8fry/emcZIG8IDEgvOfLzNNJ5r37wxO5At1hA9EQdMIQjCdWsg&#10;fdwzRrY8T9MeS4ieEJJxMIZCJcTAVW16gSIDiJ7EXqNWm/IGQgVSCcq0Bu1CacRtFz8MGTUrYaiZ&#10;QbGPoTbjTuXOrj299ixpbSoiexEdlUH+oYqERBySjkMtEENQX0V/hEoiqoQWoZmgIvFEGEaUuR6g&#10;m3rtWjdrPSKZ6wXA0XIMk/5/Yeny1qpCUeDjZm0SI04SGFKePcuHp/nwa569QHl2nGdZPvwEd+Sc&#10;AqYpQFg8/1bsfbl9K+3cL169u3h9Urz8XGSHF8dP892D4uDs4mh4/vb75YfTn++Pzvf28+ys2H8D&#10;wuXHH+cnZ/nuoQV/IHULaliTUIVJH4gUSFTpNSgtpmmoEvsFtBDYYYzb49Gx1CAKysZ0fXKm2cSI&#10;gq0xfW8KZAjvXb2WSpuHTCTICj5WQA03MbK1pE3pWrnYZFwsRnHs6BFzNPDx1N1mzT0YWyB4zCGH&#10;7aGs1Uom7aYO0Hp9puqkK4JtaFCJkn9a0sUIqlgi2qwSBYSDnmCJzAocYSwgmxhJGPWE2vmb3voD&#10;D8CK0QAI7GP9pE8Uwyh+xIEhlu2VoCqhWwm8n8wL2Ik6rKekToQHysSVGCqRbMBudWwWMBFOIZeP&#10;qVHVZd6UiwTbSVmn49yA1ZKYJb4mqQ1ukbSorqcbRMkR9AaGtiwqcpPWtQmUvuUMOn0jwsiNx2Jb&#10;4jiCHDbCDXi0vXblfr87r6t/TPsXAAAA//8DAFBLAwQUAAYACAAAACEAZ85jdd4AAAAIAQAADwAA&#10;AGRycy9kb3ducmV2LnhtbEyPUUvDQBCE3wX/w7GCb/aSUIzGXIoI1ioo2PoDrrltLk1uL+Suafz3&#10;rk/6NCwzzH5TrmbXiwnH0HpSkC4SEEi1Ny01Cr52zzd3IELUZHTvCRV8Y4BVdXlR6sL4M33itI2N&#10;4BIKhVZgYxwKKUNt0emw8AMSewc/Oh35HBtpRn3mctfLLElupdMt8QerB3yyWHfbk1Owbg/p7mPq&#10;msF2ry/rt837cXOMSl1fzY8PICLO8S8Mv/iMDhUz7f2JTBC9giy/5yTrkpX9ZZ5mIPYK8iQDWZXy&#10;/4DqBwAA//8DAFBLAQItABQABgAIAAAAIQC2gziS/gAAAOEBAAATAAAAAAAAAAAAAAAAAAAAAABb&#10;Q29udGVudF9UeXBlc10ueG1sUEsBAi0AFAAGAAgAAAAhADj9If/WAAAAlAEAAAsAAAAAAAAAAAAA&#10;AAAALwEAAF9yZWxzLy5yZWxzUEsBAi0AFAAGAAgAAAAhAMRyzpOoAgAAqwQAAA4AAAAAAAAAAAAA&#10;AAAALgIAAGRycy9lMm9Eb2MueG1sUEsBAi0AFAAGAAgAAAAhAGfOY3XeAAAACAEAAA8AAAAAAAAA&#10;AAAAAAAAAgUAAGRycy9kb3ducmV2LnhtbFBLBQYAAAAABAAEAPMAAAANBgAAAAA=&#10;" filled="f" stroked="f" strokeweight=".5pt">
                <v:textbox inset="0,0,0,0">
                  <w:txbxContent>
                    <w:p w14:paraId="2D3BAD66" w14:textId="77777777" w:rsidR="00FA7972" w:rsidRPr="00B027D1" w:rsidRDefault="00FA7972"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4110EC46" w14:textId="732C1D42" w:rsidR="00D0546D" w:rsidRDefault="00D0546D" w:rsidP="00A20664"/>
    <w:p w14:paraId="7E6B6C6D" w14:textId="727417F9" w:rsidR="00EF3243" w:rsidRDefault="00EF3243" w:rsidP="00A20664"/>
    <w:p w14:paraId="6AC8A510" w14:textId="77777777" w:rsidR="00F27B7B" w:rsidRPr="00524F00" w:rsidRDefault="00F27B7B" w:rsidP="00A20664"/>
    <w:p w14:paraId="7D186E07" w14:textId="42EA3132" w:rsidR="00CC4CAB" w:rsidRPr="00524F00" w:rsidRDefault="00A20664" w:rsidP="00CC4CAB">
      <w:pPr>
        <w:tabs>
          <w:tab w:val="left" w:pos="480"/>
        </w:tabs>
        <w:ind w:firstLineChars="100" w:firstLine="240"/>
        <w:rPr>
          <w:i/>
          <w:u w:val="single"/>
        </w:rPr>
      </w:pPr>
      <w:r w:rsidRPr="00524F00">
        <w:rPr>
          <w:rFonts w:hint="eastAsia"/>
          <w:i/>
          <w:u w:val="single"/>
        </w:rPr>
        <w:t>3</w:t>
      </w:r>
      <w:r w:rsidR="00CC4CAB" w:rsidRPr="00524F00">
        <w:rPr>
          <w:rFonts w:hint="eastAsia"/>
          <w:i/>
          <w:u w:val="single"/>
        </w:rPr>
        <w:t>）</w:t>
      </w:r>
      <w:r w:rsidRPr="00524F00">
        <w:rPr>
          <w:rFonts w:hint="eastAsia"/>
          <w:i/>
          <w:u w:val="single"/>
        </w:rPr>
        <w:t>入退院支援</w:t>
      </w:r>
    </w:p>
    <w:p w14:paraId="059DA271" w14:textId="77777777" w:rsidR="0071630E" w:rsidRPr="00524F00" w:rsidRDefault="0071630E" w:rsidP="0071630E">
      <w:pPr>
        <w:pStyle w:val="af0"/>
        <w:numPr>
          <w:ilvl w:val="1"/>
          <w:numId w:val="2"/>
        </w:numPr>
        <w:ind w:leftChars="150" w:left="596" w:hangingChars="100" w:hanging="236"/>
        <w:rPr>
          <w:spacing w:val="-2"/>
        </w:rPr>
      </w:pPr>
      <w:r w:rsidRPr="00524F00">
        <w:rPr>
          <w:rFonts w:hint="eastAsia"/>
          <w:spacing w:val="-2"/>
        </w:rPr>
        <w:t>入院医療から在宅医療等への円滑な進行を進めるには、病院の入退院支援部門の設置及び看護師や社会福祉士等の専従職員の配置等、院内の体制整備が求められており、入退院支援担当者を配置している府内の病院数は、年々増加傾向にあります。</w:t>
      </w:r>
    </w:p>
    <w:p w14:paraId="7A6A13AF" w14:textId="42241DAF" w:rsidR="0071630E" w:rsidRDefault="0071630E" w:rsidP="00CE68A3">
      <w:pPr>
        <w:pStyle w:val="af0"/>
        <w:numPr>
          <w:ilvl w:val="1"/>
          <w:numId w:val="2"/>
        </w:numPr>
        <w:ind w:leftChars="150" w:left="600" w:hangingChars="100" w:hanging="240"/>
      </w:pPr>
      <w:r w:rsidRPr="00524F00">
        <w:rPr>
          <w:rFonts w:hint="eastAsia"/>
        </w:rPr>
        <w:t>また、退院支援部門の設置や、多職種とのカンファレンスの実施等が算定要件である入退院支援加算の届出を行っている病院は、令和</w:t>
      </w:r>
      <w:r w:rsidR="00EB593A">
        <w:rPr>
          <w:rFonts w:hint="eastAsia"/>
        </w:rPr>
        <w:t>５</w:t>
      </w:r>
      <w:r w:rsidRPr="00524F00">
        <w:rPr>
          <w:rFonts w:hint="eastAsia"/>
        </w:rPr>
        <w:t>年には</w:t>
      </w:r>
      <w:r w:rsidR="00EB593A">
        <w:rPr>
          <w:rFonts w:hint="eastAsia"/>
        </w:rPr>
        <w:t>２７０</w:t>
      </w:r>
      <w:r w:rsidRPr="00524F00">
        <w:rPr>
          <w:rFonts w:hint="eastAsia"/>
        </w:rPr>
        <w:t>か所で、全病院の53.6％です。入退院支援加算届出状況を病床別にみると、100床以上の病院では6割を超えていますが、100床未満の病院は約４割となっています。</w:t>
      </w:r>
    </w:p>
    <w:p w14:paraId="39688173" w14:textId="77777777" w:rsidR="00DC1059" w:rsidRPr="00524F00" w:rsidRDefault="00DC1059"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6）在宅患者調剤加算：&#10;　在宅業務に必要な体制が整備され実績が一定以上ある薬局が在宅患者に対して調剤を実施した際に調剤報酬として加算できるものをいう。"/>
      </w:tblPr>
      <w:tblGrid>
        <w:gridCol w:w="9060"/>
      </w:tblGrid>
      <w:tr w:rsidR="00BA1B80" w:rsidRPr="00524F00" w14:paraId="46778854" w14:textId="77777777" w:rsidTr="00DC1059">
        <w:tc>
          <w:tcPr>
            <w:tcW w:w="9060" w:type="dxa"/>
            <w:tcBorders>
              <w:top w:val="single" w:sz="4" w:space="0" w:color="auto"/>
              <w:left w:val="nil"/>
              <w:bottom w:val="nil"/>
              <w:right w:val="nil"/>
            </w:tcBorders>
            <w:hideMark/>
          </w:tcPr>
          <w:p w14:paraId="646684F2" w14:textId="7004E76B" w:rsidR="00DC1059" w:rsidRPr="00524F00" w:rsidRDefault="00DC1059">
            <w:pPr>
              <w:snapToGrid w:val="0"/>
              <w:spacing w:line="240" w:lineRule="auto"/>
              <w:rPr>
                <w:sz w:val="21"/>
              </w:rPr>
            </w:pPr>
            <w:r w:rsidRPr="00524F00">
              <w:rPr>
                <w:rFonts w:hint="eastAsia"/>
                <w:sz w:val="21"/>
              </w:rPr>
              <w:t>（※4-</w:t>
            </w:r>
            <w:r w:rsidR="006D2D89" w:rsidRPr="00524F00">
              <w:rPr>
                <w:rFonts w:hint="eastAsia"/>
                <w:sz w:val="21"/>
              </w:rPr>
              <w:t>1</w:t>
            </w:r>
            <w:r w:rsidR="0087024E">
              <w:rPr>
                <w:rFonts w:hint="eastAsia"/>
                <w:sz w:val="21"/>
              </w:rPr>
              <w:t>9</w:t>
            </w:r>
            <w:r w:rsidRPr="00524F00">
              <w:rPr>
                <w:rFonts w:hint="eastAsia"/>
                <w:sz w:val="21"/>
              </w:rPr>
              <w:t>）在宅患者調剤加算：</w:t>
            </w:r>
          </w:p>
          <w:p w14:paraId="4C07132D" w14:textId="683F2040" w:rsidR="00DC1059" w:rsidRPr="00524F00" w:rsidRDefault="00DC1059">
            <w:pPr>
              <w:snapToGrid w:val="0"/>
              <w:spacing w:line="240" w:lineRule="auto"/>
              <w:rPr>
                <w:sz w:val="21"/>
              </w:rPr>
            </w:pPr>
            <w:r w:rsidRPr="00524F00">
              <w:rPr>
                <w:rFonts w:hint="eastAsia"/>
                <w:sz w:val="21"/>
              </w:rPr>
              <w:t xml:space="preserve">　在宅業務に必要な体制が整備され実績が一定以上ある薬局が在宅患者に対して調剤を実施した際に調剤報酬として加算できるものを</w:t>
            </w:r>
            <w:r w:rsidRPr="00EE19E8">
              <w:rPr>
                <w:rFonts w:hint="eastAsia"/>
                <w:sz w:val="21"/>
              </w:rPr>
              <w:t>い</w:t>
            </w:r>
            <w:r w:rsidR="00331549" w:rsidRPr="00EE19E8">
              <w:rPr>
                <w:rFonts w:hint="eastAsia"/>
                <w:sz w:val="21"/>
              </w:rPr>
              <w:t>います</w:t>
            </w:r>
            <w:r w:rsidRPr="00EE19E8">
              <w:rPr>
                <w:rFonts w:hint="eastAsia"/>
                <w:sz w:val="21"/>
              </w:rPr>
              <w:t>。</w:t>
            </w:r>
          </w:p>
        </w:tc>
      </w:tr>
    </w:tbl>
    <w:p w14:paraId="01CC0DF1" w14:textId="10074CA4" w:rsidR="00CE68A3" w:rsidRPr="00524F00" w:rsidRDefault="009A1676" w:rsidP="00CE68A3">
      <w:r w:rsidRPr="00524F00">
        <w:rPr>
          <w:noProof/>
        </w:rPr>
        <w:lastRenderedPageBreak/>
        <w:drawing>
          <wp:anchor distT="0" distB="0" distL="114300" distR="114300" simplePos="0" relativeHeight="251492840" behindDoc="0" locked="0" layoutInCell="1" allowOverlap="1" wp14:anchorId="784C8DEA" wp14:editId="34BF3F32">
            <wp:simplePos x="0" y="0"/>
            <wp:positionH relativeFrom="margin">
              <wp:align>left</wp:align>
            </wp:positionH>
            <wp:positionV relativeFrom="paragraph">
              <wp:posOffset>166370</wp:posOffset>
            </wp:positionV>
            <wp:extent cx="2804160" cy="2773680"/>
            <wp:effectExtent l="0" t="0" r="0" b="7620"/>
            <wp:wrapNone/>
            <wp:docPr id="3333" name="図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416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059" w:rsidRPr="00524F00">
        <w:rPr>
          <w:noProof/>
        </w:rPr>
        <mc:AlternateContent>
          <mc:Choice Requires="wps">
            <w:drawing>
              <wp:anchor distT="0" distB="0" distL="114300" distR="114300" simplePos="0" relativeHeight="251592192" behindDoc="0" locked="0" layoutInCell="1" allowOverlap="1" wp14:anchorId="27FB0F03" wp14:editId="0297CB5D">
                <wp:simplePos x="0" y="0"/>
                <wp:positionH relativeFrom="column">
                  <wp:posOffset>2832735</wp:posOffset>
                </wp:positionH>
                <wp:positionV relativeFrom="paragraph">
                  <wp:posOffset>33020</wp:posOffset>
                </wp:positionV>
                <wp:extent cx="3057525" cy="445770"/>
                <wp:effectExtent l="0" t="0" r="9525" b="11430"/>
                <wp:wrapNone/>
                <wp:docPr id="471" name="テキスト ボックス 471" descr="2023年（令和5年）4月１日時点の、「病床数別にみた退院支援加算届出施設数」のグラフ。"/>
                <wp:cNvGraphicFramePr/>
                <a:graphic xmlns:a="http://schemas.openxmlformats.org/drawingml/2006/main">
                  <a:graphicData uri="http://schemas.microsoft.com/office/word/2010/wordprocessingShape">
                    <wps:wsp>
                      <wps:cNvSpPr txBox="1"/>
                      <wps:spPr>
                        <a:xfrm>
                          <a:off x="0" y="0"/>
                          <a:ext cx="3057525" cy="445770"/>
                        </a:xfrm>
                        <a:prstGeom prst="rect">
                          <a:avLst/>
                        </a:prstGeom>
                        <a:noFill/>
                        <a:ln w="6350">
                          <a:noFill/>
                        </a:ln>
                      </wps:spPr>
                      <wps:txbx>
                        <w:txbxContent>
                          <w:p w14:paraId="341D7D11" w14:textId="2F45F0EB" w:rsidR="00FA7972" w:rsidRPr="00722F36" w:rsidRDefault="00FA7972" w:rsidP="00905B08">
                            <w:pPr>
                              <w:autoSpaceDE w:val="0"/>
                              <w:autoSpaceDN w:val="0"/>
                              <w:snapToGrid w:val="0"/>
                              <w:spacing w:line="240" w:lineRule="auto"/>
                              <w:ind w:left="154" w:hangingChars="64" w:hanging="154"/>
                            </w:pPr>
                            <w:r w:rsidRPr="00BB6D55">
                              <w:rPr>
                                <w:rFonts w:hint="eastAsia"/>
                              </w:rPr>
                              <w:t>《病床数別にみた入退院支援加算届出施設数　（令和5年4月</w:t>
                            </w:r>
                            <w:r w:rsidRPr="00BB6D55">
                              <w:t>1日現在</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0F03" id="テキスト ボックス 471" o:spid="_x0000_s1157" type="#_x0000_t202" alt="2023年（令和5年）4月１日時点の、「病床数別にみた退院支援加算届出施設数」のグラフ。" style="position:absolute;left:0;text-align:left;margin-left:223.05pt;margin-top:2.6pt;width:240.75pt;height:35.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l12gIAAOIEAAAOAAAAZHJzL2Uyb0RvYy54bWysVFtrE0EUfhf8D8O8203SpJXQTYktFaHU&#10;Qit9nkxmm4XdnXVm0mx9ygU1looo1lIoKGJBkV6EvrRW/DFjUvvUv+CZSTaV6pP4Mntuc+ac851v&#10;p6aTMEBrTEifRy7OjmUwYhHlVT9adfGD5blbtzGSikRVEvCIuXidSTxdunljqhEXWY7XeFBlAkGS&#10;SBYbsYtrSsVFx5G0xkIix3jMInB6XIREgSpWnaogDcgeBk4uk5lwGlxUY8EpkxKsswMnLtn8nseo&#10;uu95kikUuBhqU/YU9qyY0ylNkeKqIHHNp8MyyD9UERI/gkdHqWaJIqgu/D9ShT4VXHJPjVEeOtzz&#10;fMpsD9BNNnOtm6UaiZntBYYj49GY5P9LSxfWFgXyqy7OT2YxikgIIOnOE93e1+0T3eki3dnVnY5u&#10;H4KObFCVSQojzGVy472T48uz7o+vH3qvNgtWeZbv73Yvz172t/f6O+1zyNE60M2Wbm6ebz/unW70&#10;t4563T3d+qxb33Xr7UWzebHzvv/6sP/iuLfx7vxgu/dlo/f0tP/m28+P+xCsm89NhvaR7nzSnS3d&#10;bBvMGrEsQulLMRSvkjs8gd1L7RKMBorEE6H5wpAR+AH99RHiLFGIgnE8U5gs5AoYUfDl84XJSbsS&#10;ztXtWEh1l/EQGcHFAjbKAk3W5qWCSiA0DTGPRXzODwK7VUGEGi6eGC9k7IWRB24EEVw0PQxqNZJK&#10;KonFIZuzJRhbhVfXoUHBB2srYzrnQxXzRKpFImBPoSfgnroPhxdweI0PJYxqXDz6m93Ew/qAF6MG&#10;7L2L5cM6EQyj4F4Ei2VIkgoiFSqpENXDGQ5UglWBaqwIF4QKUtETPFwBSpbNK+AiEYW3XEyVSJUZ&#10;NeAfkJqyctmGARliouajpZia5GaSZqrLyQoR8XD0CkBb4CknSPEaAoPYAQbluuKeb+G5muNw5EAk&#10;i9qQ9Iapv+s26urXVPoFAAD//wMAUEsDBBQABgAIAAAAIQAH++xR4AAAAAgBAAAPAAAAZHJzL2Rv&#10;d25yZXYueG1sTI/BTsMwEETvSPyDtUjcqJMoTduQTYWQKKUSSLR8gBu7cZp4HcVuGv4ec4LjaEYz&#10;b4r1ZDo2qsE1lhDiWQRMUWVlQzXC1+HlYQnMeUFSdJYUwrdysC5vbwqRS3ulTzXufc1CCblcIGjv&#10;+5xzV2llhJvZXlHwTnYwwgc51FwO4hrKTceTKMq4EQ2FBS169axV1e4vBmHTnOLDx9jWvW7fXje7&#10;7ft5e/aI93fT0yMwryb/F4Zf/IAOZWA62gtJxzqENM3iEEWYJ8CCv0oWGbAjwmKeAi8L/v9A+QMA&#10;AP//AwBQSwECLQAUAAYACAAAACEAtoM4kv4AAADhAQAAEwAAAAAAAAAAAAAAAAAAAAAAW0NvbnRl&#10;bnRfVHlwZXNdLnhtbFBLAQItABQABgAIAAAAIQA4/SH/1gAAAJQBAAALAAAAAAAAAAAAAAAAAC8B&#10;AABfcmVscy8ucmVsc1BLAQItABQABgAIAAAAIQDwRbl12gIAAOIEAAAOAAAAAAAAAAAAAAAAAC4C&#10;AABkcnMvZTJvRG9jLnhtbFBLAQItABQABgAIAAAAIQAH++xR4AAAAAgBAAAPAAAAAAAAAAAAAAAA&#10;ADQFAABkcnMvZG93bnJldi54bWxQSwUGAAAAAAQABADzAAAAQQYAAAAA&#10;" filled="f" stroked="f" strokeweight=".5pt">
                <v:textbox inset="0,0,0,0">
                  <w:txbxContent>
                    <w:p w14:paraId="341D7D11" w14:textId="2F45F0EB" w:rsidR="00FA7972" w:rsidRPr="00722F36" w:rsidRDefault="00FA7972" w:rsidP="00905B08">
                      <w:pPr>
                        <w:autoSpaceDE w:val="0"/>
                        <w:autoSpaceDN w:val="0"/>
                        <w:snapToGrid w:val="0"/>
                        <w:spacing w:line="240" w:lineRule="auto"/>
                        <w:ind w:left="154" w:hangingChars="64" w:hanging="154"/>
                      </w:pPr>
                      <w:r w:rsidRPr="00BB6D55">
                        <w:rPr>
                          <w:rFonts w:hint="eastAsia"/>
                        </w:rPr>
                        <w:t>《病床数別にみた入退院支援加算届出施設数　（令和5年4月</w:t>
                      </w:r>
                      <w:r w:rsidRPr="00BB6D55">
                        <w:t>1日現在</w:t>
                      </w:r>
                      <w:r w:rsidRPr="00BB6D55">
                        <w:rPr>
                          <w:rFonts w:hint="eastAsia"/>
                        </w:rPr>
                        <w:t>）》</w:t>
                      </w:r>
                    </w:p>
                  </w:txbxContent>
                </v:textbox>
              </v:shape>
            </w:pict>
          </mc:Fallback>
        </mc:AlternateContent>
      </w:r>
      <w:r w:rsidR="00DC1059" w:rsidRPr="00524F00">
        <w:rPr>
          <w:noProof/>
        </w:rPr>
        <mc:AlternateContent>
          <mc:Choice Requires="wps">
            <w:drawing>
              <wp:anchor distT="0" distB="0" distL="114300" distR="114300" simplePos="0" relativeHeight="251591168" behindDoc="0" locked="0" layoutInCell="1" allowOverlap="1" wp14:anchorId="5042136B" wp14:editId="1462D912">
                <wp:simplePos x="0" y="0"/>
                <wp:positionH relativeFrom="column">
                  <wp:posOffset>0</wp:posOffset>
                </wp:positionH>
                <wp:positionV relativeFrom="paragraph">
                  <wp:posOffset>31750</wp:posOffset>
                </wp:positionV>
                <wp:extent cx="2814955" cy="222250"/>
                <wp:effectExtent l="0" t="0" r="4445" b="6350"/>
                <wp:wrapNone/>
                <wp:docPr id="467" name="テキスト ボックス 467" descr="「退院調整支援担当者配置病院」に関する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211399F9" w14:textId="06D6510A" w:rsidR="00FA7972" w:rsidRPr="00CE68A3" w:rsidRDefault="00FA7972" w:rsidP="00CE68A3">
                            <w:pPr>
                              <w:autoSpaceDE w:val="0"/>
                              <w:autoSpaceDN w:val="0"/>
                              <w:snapToGrid w:val="0"/>
                              <w:spacing w:line="240" w:lineRule="auto"/>
                              <w:jc w:val="center"/>
                            </w:pPr>
                            <w:r w:rsidRPr="00BB6D55">
                              <w:rPr>
                                <w:rFonts w:hint="eastAsia"/>
                              </w:rPr>
                              <w:t>《退院調整支援担当者配置病院》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136B" id="テキスト ボックス 467" o:spid="_x0000_s1158" type="#_x0000_t202" alt="「退院調整支援担当者配置病院」に関するグラフ。" style="position:absolute;left:0;text-align:left;margin-left:0;margin-top:2.5pt;width:221.65pt;height:1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tqpgIAAK8EAAAOAAAAZHJzL2Uyb0RvYy54bWysVE9PE0EUv5v4HSZzl20rIDZsSYVgTAiQ&#10;gOE8nZ2lm+zOjDNTungq3ZSYIPGgaEg8cVOjeODigfhhJhb6LXwz7RZFT8Yepm/ee/P+/N7v7eJS&#10;nqVojymdCB7i6kwFI8apiBK+G+Kn26v3FjDShvCIpIKzEO8zjZcad+8sdmWd1URbpBFTCIJwXe/K&#10;ELeNkfUg0LTNMqJnhGQcjLFQGTFwVbtBpEgXomdpUKtU5oOuUJFUgjKtQbsyNuKGjx/HjJqNONbM&#10;oDTEUJvxp/Jny51BY5HUdxWR7YROyiD/UEVGEg5Jp6FWiCGoo5I/QmUJVUKL2MxQkQUijhPKfA/Q&#10;TbVyq5utNpHM9wLgaDmFSf+/sHR9b1OhJArx7PwDjDjJYEi2OLT9z7b/zRYvkC3e26Kw/XO4I+8U&#10;MU0BQtt7Oer1Rqdn1x+/D08uhm/Oh68uhkeDH5evr3uD0eD46vLL1bsBONjesT34NHp7Zg9Obf/I&#10;9r/a4oMtTmyv7wbQlboOdWxJqMTkj0QORCr1GpQO1zxWmfsHxBDYYZT70/Gx3CAKytpCdfbh3BxG&#10;FGw1+M35+QY3r6XS5jETGXJCiBXQw0+N7K1pA5WAa+niknGxmqSpp0jKUTfE8/ch5G8WeJFyeOh6&#10;GNfqJJO3cg9qtTbtpCWifWhQiTEHtaSrCVSxRrTZJApIBz3BIpkNOOJUQDYxkTBqC/X8b3rnD1wA&#10;K0ZdIHGI9bMOUQyj9AkHljjGl4IqhVYp8E62LGAvqrCiknoRHiiTlmKsRLYD+9V0WcBEOIVcIaZG&#10;lZdlM14m2FDKmk3vBsyWxKzxLUldcIeXQ3U73yFKTqA3MLR1URKc1G9NYOw7RrrZMSJO/HgctmMc&#10;J5DDVvipTTbYrd2vd+91851p/AQAAP//AwBQSwMEFAAGAAgAAAAhAM+KL0LdAAAABQEAAA8AAABk&#10;cnMvZG93bnJldi54bWxMj8FOwzAQRO9I/IO1SNyoXVoQSuNUCIlSkIpE2w9w422cJl5HsZuGv2c5&#10;wWlnNauZt/ly9K0YsI91IA3TiQKBVAZbU6Vhv3u9ewIRkyFr2kCo4RsjLIvrq9xkNlzoC4dtqgSH&#10;UMyMBpdSl0kZS4fexEnokNg7ht6bxGtfSdubC4f7Vt4r9Si9qYkbnOnwxWHZbM9ew6o+TnefQ1N1&#10;rnl/W32sN6f1KWl9ezM+L0AkHNPfMfziMzoUzHQIZ7JRtBr4kaThgQeb8/lsBuLAQimQRS7/0xc/&#10;AAAA//8DAFBLAQItABQABgAIAAAAIQC2gziS/gAAAOEBAAATAAAAAAAAAAAAAAAAAAAAAABbQ29u&#10;dGVudF9UeXBlc10ueG1sUEsBAi0AFAAGAAgAAAAhADj9If/WAAAAlAEAAAsAAAAAAAAAAAAAAAAA&#10;LwEAAF9yZWxzLy5yZWxzUEsBAi0AFAAGAAgAAAAhAOEQC2qmAgAArwQAAA4AAAAAAAAAAAAAAAAA&#10;LgIAAGRycy9lMm9Eb2MueG1sUEsBAi0AFAAGAAgAAAAhAM+KL0LdAAAABQEAAA8AAAAAAAAAAAAA&#10;AAAAAAUAAGRycy9kb3ducmV2LnhtbFBLBQYAAAAABAAEAPMAAAAKBgAAAAA=&#10;" filled="f" stroked="f" strokeweight=".5pt">
                <v:textbox inset="0,0,0,0">
                  <w:txbxContent>
                    <w:p w14:paraId="211399F9" w14:textId="06D6510A" w:rsidR="00FA7972" w:rsidRPr="00CE68A3" w:rsidRDefault="00FA7972" w:rsidP="00CE68A3">
                      <w:pPr>
                        <w:autoSpaceDE w:val="0"/>
                        <w:autoSpaceDN w:val="0"/>
                        <w:snapToGrid w:val="0"/>
                        <w:spacing w:line="240" w:lineRule="auto"/>
                        <w:jc w:val="center"/>
                      </w:pPr>
                      <w:r w:rsidRPr="00BB6D55">
                        <w:rPr>
                          <w:rFonts w:hint="eastAsia"/>
                        </w:rPr>
                        <w:t>《退院調整支援担当者配置病院》</w:t>
                      </w:r>
                    </w:p>
                  </w:txbxContent>
                </v:textbox>
              </v:shape>
            </w:pict>
          </mc:Fallback>
        </mc:AlternateContent>
      </w:r>
    </w:p>
    <w:p w14:paraId="235D98F9" w14:textId="0313D6D8" w:rsidR="00CE68A3" w:rsidRPr="00524F00" w:rsidRDefault="00575D5F" w:rsidP="00CE68A3">
      <w:r w:rsidRPr="00524F00">
        <w:rPr>
          <w:noProof/>
        </w:rPr>
        <w:drawing>
          <wp:anchor distT="0" distB="0" distL="114300" distR="114300" simplePos="0" relativeHeight="251871744" behindDoc="0" locked="0" layoutInCell="1" allowOverlap="1" wp14:anchorId="3C5B6C3B" wp14:editId="2F2E49DA">
            <wp:simplePos x="0" y="0"/>
            <wp:positionH relativeFrom="margin">
              <wp:posOffset>2886710</wp:posOffset>
            </wp:positionH>
            <wp:positionV relativeFrom="paragraph">
              <wp:posOffset>168910</wp:posOffset>
            </wp:positionV>
            <wp:extent cx="3017520" cy="2293620"/>
            <wp:effectExtent l="0" t="0" r="0" b="0"/>
            <wp:wrapNone/>
            <wp:docPr id="3336" name="図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752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09DA9" w14:textId="5C507F85" w:rsidR="00CE68A3" w:rsidRPr="00524F00" w:rsidRDefault="00CE68A3" w:rsidP="00CE68A3"/>
    <w:p w14:paraId="00C0458D" w14:textId="0A4A63FF" w:rsidR="00CE68A3" w:rsidRPr="00524F00" w:rsidRDefault="00CE68A3" w:rsidP="00CE68A3"/>
    <w:p w14:paraId="63265E08" w14:textId="3A77171B" w:rsidR="00CE68A3" w:rsidRPr="00524F00" w:rsidRDefault="00CE68A3" w:rsidP="00CE68A3"/>
    <w:p w14:paraId="3B70A464" w14:textId="6B98E041" w:rsidR="00CE68A3" w:rsidRPr="00524F00" w:rsidRDefault="00CE68A3" w:rsidP="00CE68A3"/>
    <w:p w14:paraId="45728343" w14:textId="71F77EFB" w:rsidR="00CE68A3" w:rsidRPr="00524F00" w:rsidRDefault="00CE68A3" w:rsidP="00CE68A3"/>
    <w:p w14:paraId="68FCBC30" w14:textId="5D33D602" w:rsidR="00CE68A3" w:rsidRPr="00524F00" w:rsidRDefault="00CE68A3" w:rsidP="00CE68A3"/>
    <w:p w14:paraId="3EF6C547" w14:textId="237D79C9" w:rsidR="00CE68A3" w:rsidRPr="00524F00" w:rsidRDefault="00CE68A3" w:rsidP="00CE68A3"/>
    <w:p w14:paraId="016AFE94" w14:textId="2742FEFB" w:rsidR="00DC1059" w:rsidRPr="00524F00" w:rsidRDefault="00DC1059" w:rsidP="00CE68A3">
      <w:r w:rsidRPr="00524F00">
        <w:rPr>
          <w:noProof/>
        </w:rPr>
        <mc:AlternateContent>
          <mc:Choice Requires="wps">
            <w:drawing>
              <wp:anchor distT="0" distB="0" distL="114300" distR="114300" simplePos="0" relativeHeight="251594240" behindDoc="0" locked="0" layoutInCell="1" allowOverlap="1" wp14:anchorId="18932EE8" wp14:editId="1DD40085">
                <wp:simplePos x="0" y="0"/>
                <wp:positionH relativeFrom="column">
                  <wp:posOffset>2900045</wp:posOffset>
                </wp:positionH>
                <wp:positionV relativeFrom="paragraph">
                  <wp:posOffset>180975</wp:posOffset>
                </wp:positionV>
                <wp:extent cx="2817495" cy="287655"/>
                <wp:effectExtent l="0" t="0" r="1905" b="0"/>
                <wp:wrapNone/>
                <wp:docPr id="481" name="テキスト ボックス 481"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2FB9137D" w14:textId="26C70BBA" w:rsidR="00FA7972" w:rsidRPr="000162FD" w:rsidRDefault="00FA7972"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2EE8" id="テキスト ボックス 481" o:spid="_x0000_s1159" type="#_x0000_t202" alt="出典&#10;近畿厚生局「施設基準届出」" style="position:absolute;left:0;text-align:left;margin-left:228.35pt;margin-top:14.25pt;width:221.85pt;height:22.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dDlwIAAJwEAAAOAAAAZHJzL2Uyb0RvYy54bWysVE9rE0EUvwt+h2EEb3aT2KQxZlNiS0Qo&#10;bSGVniezs8nC7sw4M8luPZUG/yAqCNqDCL16KdKbBqQfZknbj+Gb2Wwq1ZN4mX3z3pv35/d7b9vr&#10;WRKjCVM6EtzH1ZUKRoxTEUR86OOne717TYy0ITwgseDMxwdM4/XO7VvtVLZYTYxEHDCFIAjXrVT6&#10;eGSMbHmepiOWEL0iJONgDIVKiIGrGnqBIilET2KvVqk0vFSoQCpBmdag3SyMuOPihyGjZicMNTMo&#10;9jHUZtyp3Dmwp9dpk9ZQETmK6KIM8g9VJCTikHQZapMYgsYq+iNUElEltAjNChWJJ8Iwosz1AN1U&#10;Kze66Y+IZK4XAEfLJUz6/4Wl25NdhaLAx6vNKkacJEBSPn2ZH53mRz/y6WuUT7/k02l+9A3uyDkF&#10;TFOAcP5qNn/x/e6drPvw6vzD5afz+fvPlx9P5meH+eHbi+OfV19P5yezi9nx/OwN+OaH7yzaqdQt&#10;SNqXkNZkj0QGU1PqNSgtiFmoEvsFeBDYgbeDJVcsM4iCstasrq0+qGNEwVZrrjXqdRvGu34tlTaP&#10;mUiQFXysYBYcRWSypU3hWrrYZFz0ojh28xBzlPq4cb9ecQ+WFggec8hheyhqtZLJBplDsFqrlZ0M&#10;RHAADSpRDJyWtBdBFVtEm12iYMKgJ9gaswNHGAvIJhYSRiOhnv9Nb/2BeLBilMLE+lg/GxPFMIqf&#10;cBgJO96loEphUAp8nGwIWAIgGapxIjxQJi7FUIlkH5apa7OAiXAKuXxMjSovG6bYHFhHyrpd5wZj&#10;LInZ4n1JbXCLpEV1L9snSi6gN0DatiinmbRuMFD4Fhx0x0aEkaPHYlvguIAcVsARvFhXu2O/353X&#10;9U+l8wsAAP//AwBQSwMEFAAGAAgAAAAhANpvA5PiAAAACQEAAA8AAABkcnMvZG93bnJldi54bWxM&#10;j8tOwzAQRfdI/IM1SOyo3dJHCJlUCInSIlGpLR/gxtM4TWxHsZuGv8esYDm6R/eeyZaDaVhPna+c&#10;RRiPBDCyhVOVLRG+Dm8PCTAfpFWycZYQvsnDMr+9yWSq3NXuqN+HksUS61OJoENoU859oclIP3It&#10;2ZidXGdkiGdXctXJayw3DZ8IMedGVjYuaNnSq6ai3l8Mwqo6jQ/bvi5bXW/eVx/rz/P6HBDv74aX&#10;Z2CBhvAHw69+VIc8Oh3dxSrPGoTpbL6IKMIkmQGLwJMQU2BHhMVjAjzP+P8P8h8AAAD//wMAUEsB&#10;Ai0AFAAGAAgAAAAhALaDOJL+AAAA4QEAABMAAAAAAAAAAAAAAAAAAAAAAFtDb250ZW50X1R5cGVz&#10;XS54bWxQSwECLQAUAAYACAAAACEAOP0h/9YAAACUAQAACwAAAAAAAAAAAAAAAAAvAQAAX3JlbHMv&#10;LnJlbHNQSwECLQAUAAYACAAAACEAT6bXQ5cCAACcBAAADgAAAAAAAAAAAAAAAAAuAgAAZHJzL2Uy&#10;b0RvYy54bWxQSwECLQAUAAYACAAAACEA2m8Dk+IAAAAJAQAADwAAAAAAAAAAAAAAAADxBAAAZHJz&#10;L2Rvd25yZXYueG1sUEsFBgAAAAAEAAQA8wAAAAAGAAAAAA==&#10;" filled="f" stroked="f" strokeweight=".5pt">
                <v:textbox inset="0,0,0,0">
                  <w:txbxContent>
                    <w:p w14:paraId="2FB9137D" w14:textId="26C70BBA" w:rsidR="00FA7972" w:rsidRPr="000162FD" w:rsidRDefault="00FA7972"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v:shape>
            </w:pict>
          </mc:Fallback>
        </mc:AlternateContent>
      </w:r>
      <w:r w:rsidRPr="00524F00">
        <w:rPr>
          <w:noProof/>
        </w:rPr>
        <mc:AlternateContent>
          <mc:Choice Requires="wps">
            <w:drawing>
              <wp:anchor distT="0" distB="0" distL="114300" distR="114300" simplePos="0" relativeHeight="251593216" behindDoc="0" locked="0" layoutInCell="1" allowOverlap="1" wp14:anchorId="5F897F55" wp14:editId="6924BD5D">
                <wp:simplePos x="0" y="0"/>
                <wp:positionH relativeFrom="column">
                  <wp:posOffset>4445</wp:posOffset>
                </wp:positionH>
                <wp:positionV relativeFrom="paragraph">
                  <wp:posOffset>180975</wp:posOffset>
                </wp:positionV>
                <wp:extent cx="2814955" cy="287655"/>
                <wp:effectExtent l="0" t="0" r="4445" b="0"/>
                <wp:wrapNone/>
                <wp:docPr id="474" name="テキスト ボックス 47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228863D" w14:textId="1BCAE065" w:rsidR="00FA7972" w:rsidRPr="00B027D1" w:rsidRDefault="00FA7972"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7F55" id="テキスト ボックス 474" o:spid="_x0000_s1160" type="#_x0000_t202" alt="出典&#10;厚生労働省「医療施設静態・動態調査」" style="position:absolute;left:0;text-align:left;margin-left:.35pt;margin-top:14.25pt;width:221.65pt;height:2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Q0qAIAAKsEAAAOAAAAZHJzL2Uyb0RvYy54bWysVE9rFDEUvwt+hxDBm53d7V/Xzpa1pSIs&#10;baGVnrOZTHdgJolJtjv1VHeoim09qVCp9CpC8eJBLeKHGaat38KXzM5Wqifxknl57+X9+b3fm/mF&#10;NInRNlM6EtzH9YkaRoxTEUR8y8ePNpbvzGGkDeEBiQVnPt5hGi+0bt6YH8gma4ieiAOmEAThujmQ&#10;Pu4ZI5uep2mPJURPCMk4GEOhEmLgqra8QJEBRE9ir1GrzXgDoQKpBGVag3apNOKWix+GjJrVMNTM&#10;oNjHUJtxp3Jn155ea540txSRvYiOyiD/UEVCIg5Jx6GWiCGor6I/QiURVUKL0ExQkXgiDCPKXA/Q&#10;Tb12rZv1HpHM9QLgaDmGSf+/sHRle02hKPDx1OwURpwkMKQ8e5YPT/Ph1zx7gfLsOM+yfPgJ7sg5&#10;BUxTgLB4/q3Y+3L7Vtq+V7x6d/H6pHj5ucgOL46f5rsHxcHZxdHw/O33yw+nP98fne/t59lZsf8G&#10;hMuPP85PzvLdQwv+QOom1LAuoQqT3hcpkKjSa1BaTNNQJfYLaCGwwxh3xqNjqUEUlI25+tTd6WmM&#10;KNgac7MzIEN47+q1VNo8YCJBVvCxAmq4iZHtjjala+Vik3GxHMWxo0fM0cDHM5PTNfdgbIHgMYcc&#10;toeyViuZtJs6QOuNyaqTrgh2oEElSv5pSZcjqKJDtFkjCggHPcESmVU4wlhANjGSMOoJ9eRveusP&#10;PAArRgMgsI/14z5RDKP4IQeGWLZXgqqEbiXwfrIoYCfqsJ6SOhEeKBNXYqhEsgm71bZZwEQ4hVw+&#10;pkZVl0VTLhJsJ2XttnMDVktiOnxdUhvcImlR3Ug3iZIj6A0MbUVU5CbNaxMofcsZtPtGhJEbj8W2&#10;xHEEOWyEG/Boe+3K/X53Xlf/mNYvAAAA//8DAFBLAwQUAAYACAAAACEAxwwNLd0AAAAGAQAADwAA&#10;AGRycy9kb3ducmV2LnhtbEyPwU7DMBBE70j8g7VI3KjTEiAKcSqERCmVQKLlA9x4G6eJ11HspuHv&#10;WU5wnJ3RzNtiOblOjDiExpOC+SwBgVR501Ct4Gv3cpOBCFGT0Z0nVPCNAZbl5UWhc+PP9InjNtaC&#10;SyjkWoGNsc+lDJVFp8PM90jsHfzgdGQ51NIM+szlrpOLJLmXTjfEC1b3+Gyxarcnp2DVHOa7j7Gt&#10;e9u+va426/fj+hiVur6anh5BRJziXxh+8RkdSmba+xOZIDoFD5xTsMjuQLCbpil/tufzbQayLOR/&#10;/PIHAAD//wMAUEsBAi0AFAAGAAgAAAAhALaDOJL+AAAA4QEAABMAAAAAAAAAAAAAAAAAAAAAAFtD&#10;b250ZW50X1R5cGVzXS54bWxQSwECLQAUAAYACAAAACEAOP0h/9YAAACUAQAACwAAAAAAAAAAAAAA&#10;AAAvAQAAX3JlbHMvLnJlbHNQSwECLQAUAAYACAAAACEApXZENKgCAACrBAAADgAAAAAAAAAAAAAA&#10;AAAuAgAAZHJzL2Uyb0RvYy54bWxQSwECLQAUAAYACAAAACEAxwwNLd0AAAAGAQAADwAAAAAAAAAA&#10;AAAAAAACBQAAZHJzL2Rvd25yZXYueG1sUEsFBgAAAAAEAAQA8wAAAAwGAAAAAA==&#10;" filled="f" stroked="f" strokeweight=".5pt">
                <v:textbox inset="0,0,0,0">
                  <w:txbxContent>
                    <w:p w14:paraId="2228863D" w14:textId="1BCAE065" w:rsidR="00FA7972" w:rsidRPr="00B027D1" w:rsidRDefault="00FA7972"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13A1F94B" w14:textId="4D3DAFEC" w:rsidR="00CE68A3" w:rsidRPr="00524F00" w:rsidRDefault="00CE68A3" w:rsidP="00CE68A3"/>
    <w:p w14:paraId="30857906" w14:textId="20AEF186" w:rsidR="00EE5D44" w:rsidRPr="00524F00" w:rsidRDefault="00EE5D44" w:rsidP="00EE5D44">
      <w:pPr>
        <w:tabs>
          <w:tab w:val="left" w:pos="480"/>
        </w:tabs>
        <w:ind w:firstLineChars="100" w:firstLine="240"/>
        <w:rPr>
          <w:i/>
          <w:u w:val="single"/>
        </w:rPr>
      </w:pPr>
      <w:r w:rsidRPr="00524F00">
        <w:rPr>
          <w:rFonts w:hint="eastAsia"/>
          <w:i/>
          <w:u w:val="single"/>
        </w:rPr>
        <w:t>4）急変時の対応</w:t>
      </w:r>
    </w:p>
    <w:p w14:paraId="4DC3E702" w14:textId="77777777" w:rsidR="00905B08" w:rsidRPr="00524F00" w:rsidRDefault="00905B08" w:rsidP="00905B08">
      <w:pPr>
        <w:pStyle w:val="af0"/>
        <w:numPr>
          <w:ilvl w:val="1"/>
          <w:numId w:val="2"/>
        </w:numPr>
        <w:ind w:leftChars="150" w:left="600" w:hangingChars="100" w:hanging="240"/>
      </w:pPr>
      <w:r w:rsidRPr="00524F00">
        <w:rPr>
          <w:rFonts w:hint="eastAsia"/>
        </w:rPr>
        <w:t>患者急変時の往診や入院の体制については、訪問診療医と後方支援を行う医療機関等の間での事前の仕組みづくりや地域の関係機関での認識の共有が必要です。</w:t>
      </w:r>
    </w:p>
    <w:p w14:paraId="6F822425" w14:textId="1CBAC045" w:rsidR="00905B08" w:rsidRPr="00524F00" w:rsidRDefault="00905B08" w:rsidP="00905B08">
      <w:pPr>
        <w:pStyle w:val="af0"/>
        <w:numPr>
          <w:ilvl w:val="1"/>
          <w:numId w:val="2"/>
        </w:numPr>
        <w:ind w:leftChars="150" w:left="600" w:hangingChars="100" w:hanging="240"/>
      </w:pPr>
      <w:r w:rsidRPr="00524F00">
        <w:rPr>
          <w:rFonts w:hint="eastAsia"/>
        </w:rPr>
        <w:t>往診については、平成</w:t>
      </w:r>
      <w:r w:rsidR="00795105">
        <w:rPr>
          <w:rFonts w:hint="eastAsia"/>
        </w:rPr>
        <w:t>２８</w:t>
      </w:r>
      <w:r w:rsidRPr="00524F00">
        <w:rPr>
          <w:rFonts w:hint="eastAsia"/>
        </w:rPr>
        <w:t>年度及び令和４年度の診療報酬改定における施設基準の変更による影響を受け、</w:t>
      </w:r>
      <w:r w:rsidR="00795105">
        <w:rPr>
          <w:rFonts w:hint="eastAsia"/>
        </w:rPr>
        <w:t>２４</w:t>
      </w:r>
      <w:r w:rsidRPr="00524F00">
        <w:t>時間</w:t>
      </w:r>
      <w:r w:rsidRPr="00524F00">
        <w:rPr>
          <w:rFonts w:hint="eastAsia"/>
        </w:rPr>
        <w:t>対応</w:t>
      </w:r>
      <w:r w:rsidRPr="00524F00">
        <w:t>が可能な在宅療養支援診療所</w:t>
      </w:r>
      <w:r w:rsidRPr="00524F00">
        <w:rPr>
          <w:rFonts w:hint="eastAsia"/>
        </w:rPr>
        <w:t>は増減を繰り返し、令和５年は</w:t>
      </w:r>
      <w:r w:rsidR="00795105">
        <w:rPr>
          <w:rFonts w:hint="eastAsia"/>
        </w:rPr>
        <w:t>１，７５２</w:t>
      </w:r>
      <w:r w:rsidRPr="00524F00">
        <w:rPr>
          <w:rFonts w:hint="eastAsia"/>
        </w:rPr>
        <w:t>か所となっています。一方、在宅療養支援診療所のうち、複数の医師により、往診や在宅看取りに一定の実績を必要とする機能強化型の在宅療養支援診療所（単独型・連携型）は、平成</w:t>
      </w:r>
      <w:r w:rsidR="00795105">
        <w:rPr>
          <w:rFonts w:hint="eastAsia"/>
        </w:rPr>
        <w:t>２９</w:t>
      </w:r>
      <w:r w:rsidRPr="00524F00">
        <w:rPr>
          <w:rFonts w:hint="eastAsia"/>
        </w:rPr>
        <w:t>年の</w:t>
      </w:r>
      <w:r w:rsidR="00795105">
        <w:rPr>
          <w:rFonts w:hint="eastAsia"/>
        </w:rPr>
        <w:t>３３２</w:t>
      </w:r>
      <w:r w:rsidRPr="00524F00">
        <w:t>か所</w:t>
      </w:r>
      <w:r w:rsidRPr="00524F00">
        <w:rPr>
          <w:rFonts w:hint="eastAsia"/>
        </w:rPr>
        <w:t>から、令和５年には</w:t>
      </w:r>
      <w:r w:rsidR="00795105">
        <w:rPr>
          <w:rFonts w:hint="eastAsia"/>
        </w:rPr>
        <w:t>４５６</w:t>
      </w:r>
      <w:r w:rsidRPr="00524F00">
        <w:rPr>
          <w:rFonts w:hint="eastAsia"/>
        </w:rPr>
        <w:t>か所に増えています。</w:t>
      </w:r>
    </w:p>
    <w:p w14:paraId="0148E96A" w14:textId="3A119624" w:rsidR="00EE5D44" w:rsidRPr="00524F00" w:rsidRDefault="002B19DF" w:rsidP="00EE5D44">
      <w:r w:rsidRPr="00524F00">
        <w:rPr>
          <w:noProof/>
        </w:rPr>
        <mc:AlternateContent>
          <mc:Choice Requires="wps">
            <w:drawing>
              <wp:anchor distT="0" distB="0" distL="114300" distR="114300" simplePos="0" relativeHeight="251595264" behindDoc="0" locked="0" layoutInCell="1" allowOverlap="1" wp14:anchorId="150CBB4E" wp14:editId="4FB3898A">
                <wp:simplePos x="0" y="0"/>
                <wp:positionH relativeFrom="column">
                  <wp:posOffset>0</wp:posOffset>
                </wp:positionH>
                <wp:positionV relativeFrom="paragraph">
                  <wp:posOffset>185420</wp:posOffset>
                </wp:positionV>
                <wp:extent cx="5759450" cy="238125"/>
                <wp:effectExtent l="0" t="0" r="12700" b="9525"/>
                <wp:wrapNone/>
                <wp:docPr id="70" name="テキスト ボックス 70" descr="2023年（令和5年）4月1日現在の、緊急往診・入院受入れ機能を有する病院等に関する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E1D9AFC" w14:textId="221166F8" w:rsidR="00FA7972" w:rsidRPr="00722F36" w:rsidRDefault="00FA7972" w:rsidP="002B19DF">
                            <w:pPr>
                              <w:snapToGrid w:val="0"/>
                              <w:spacing w:line="240" w:lineRule="auto"/>
                              <w:jc w:val="center"/>
                            </w:pPr>
                            <w:r w:rsidRPr="00BB6D55">
                              <w:rPr>
                                <w:rFonts w:hint="eastAsia"/>
                              </w:rPr>
                              <w:t>《緊急往診・入院受入れ機能を有する病院等（令和</w:t>
                            </w:r>
                            <w:r w:rsidR="0055652E">
                              <w:rPr>
                                <w:rFonts w:hint="eastAsia"/>
                              </w:rPr>
                              <w:t>５</w:t>
                            </w:r>
                            <w:r w:rsidRPr="00BB6D55">
                              <w:rPr>
                                <w:rFonts w:hint="eastAsia"/>
                              </w:rPr>
                              <w:t>年</w:t>
                            </w:r>
                            <w:r w:rsidR="0055652E">
                              <w:rPr>
                                <w:rFonts w:hint="eastAsia"/>
                              </w:rPr>
                              <w:t>４</w:t>
                            </w:r>
                            <w:r w:rsidRPr="00BB6D55">
                              <w:rPr>
                                <w:rFonts w:hint="eastAsia"/>
                              </w:rPr>
                              <w:t>月</w:t>
                            </w:r>
                            <w:r w:rsidR="0055652E">
                              <w:rPr>
                                <w:rFonts w:hint="eastAsia"/>
                              </w:rPr>
                              <w:t>１</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BB4E" id="テキスト ボックス 70" o:spid="_x0000_s1161" type="#_x0000_t202" alt="2023年（令和5年）4月1日現在の、緊急往診・入院受入れ機能を有する病院等に関する表。" style="position:absolute;left:0;text-align:left;margin-left:0;margin-top:14.6pt;width:453.5pt;height:18.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3zwIAAN4EAAAOAAAAZHJzL2Uyb0RvYy54bWysVE9LG0EUvxf6HYa5102iURvcSKpYClIF&#10;LZ4ns7NmYXdmOjMxa0+aYNFWEDxUhECpVLAU20uhWFu/zDaJnvoV+mY3q63tqfQyef/2/fm998vU&#10;dByFaI0pHQju4uJIASPGqfACvuriJ8tz9yYx0oZwj4SCMxevM42nq3fvTLVkhZVEQ4QeUwiScF1p&#10;SRc3jJEVx9G0wSKiR4RkHJy+UBExoKpVx1OkBdmj0CkVCuNOSyhPKkGZ1mCdzZy4mub3fUbNgu9r&#10;ZlDoYujNpK9K37p9neoUqawqIhsBHbZB/qGLiAQcil6nmiWGoKYK/kgVBVQJLXwzQkXkCN8PKEtn&#10;gGmKhVvTLDWIZOksAI6W1zDp/5eWPl5bVCjwXDwB8HASwY6SzvOkfZq0z5LONko63aTTSdofQUc2&#10;xmOaAoClQmm0d/bpx9ft7+dve/u75VTZGet3t4v9g+PB3kWve5Jsfkg2NgefX/Q3jnsXG5cnX5LO&#10;eW/r+OrwqLd3AELS3u2/e33Z+Za09/vdnWTzMGm/HBxsQcDgFNT3V6+OMuPlm5Nko2331ZK6Am0v&#10;SWjcxA9EDHeX2zUY7RpiX0X2FwBG4Ie216+3zWKDKBjLE+X7Y2VwUfCVRieLpbJN49x8LZU2D5mI&#10;kBVcrOCa0iWTtXltstA8xBbjYi4Iw/SiQo5aLh4fhfS/eSB5yKGGnSHr1UomrsfpDoqlsXySuvDW&#10;YUAlspPVks4F0MU80WaRKLhRaBx4Zxbg8UMB1cRQwqgh1LO/2W08nA54MWrBzbtYP20SxTAKH3E4&#10;KkhpckHlQj0XeDOaEUCjIjBa0lSED5QJc9FXIloBOtZsFXARTqGWi6lRuTJjMu4BoSmr1dIwIIIk&#10;Zp4vSWqTW7wsqsvxClFyCL2BpT0WOR9I5dYGstgM6VrTCD9I12OxzXAcQg4kShc8JLxl6a96GnXz&#10;t1T9CQAA//8DAFBLAwQUAAYACAAAACEAD0B/cN0AAAAGAQAADwAAAGRycy9kb3ducmV2LnhtbEyP&#10;wU7DMBBE70j8g7VI3KjTHFKaZlNVSJSCBBItH+DGbpwmXkexm4a/ZznBcWdGM2+L9eQ6MZohNJ4Q&#10;5rMEhKHK64ZqhK/D88MjiBAVadV5MgjfJsC6vL0pVK79lT7NuI+14BIKuUKwMfa5lKGyxqkw870h&#10;9k5+cCryOdRSD+rK5a6TaZJk0qmGeMGq3jxZU7X7i0PYNqf54WNs6962ry/bt937eXeOiPd302YF&#10;Ipop/oXhF5/RoWSmo7+QDqJD4EciQrpMQbC7TBYsHBGybAGyLOR//PIHAAD//wMAUEsBAi0AFAAG&#10;AAgAAAAhALaDOJL+AAAA4QEAABMAAAAAAAAAAAAAAAAAAAAAAFtDb250ZW50X1R5cGVzXS54bWxQ&#10;SwECLQAUAAYACAAAACEAOP0h/9YAAACUAQAACwAAAAAAAAAAAAAAAAAvAQAAX3JlbHMvLnJlbHNQ&#10;SwECLQAUAAYACAAAACEArshf988CAADeBAAADgAAAAAAAAAAAAAAAAAuAgAAZHJzL2Uyb0RvYy54&#10;bWxQSwECLQAUAAYACAAAACEAD0B/cN0AAAAGAQAADwAAAAAAAAAAAAAAAAApBQAAZHJzL2Rvd25y&#10;ZXYueG1sUEsFBgAAAAAEAAQA8wAAADMGAAAAAA==&#10;" filled="f" stroked="f" strokeweight=".5pt">
                <v:textbox inset="0,0,0,0">
                  <w:txbxContent>
                    <w:p w14:paraId="6E1D9AFC" w14:textId="221166F8" w:rsidR="00FA7972" w:rsidRPr="00722F36" w:rsidRDefault="00FA7972" w:rsidP="002B19DF">
                      <w:pPr>
                        <w:snapToGrid w:val="0"/>
                        <w:spacing w:line="240" w:lineRule="auto"/>
                        <w:jc w:val="center"/>
                      </w:pPr>
                      <w:r w:rsidRPr="00BB6D55">
                        <w:rPr>
                          <w:rFonts w:hint="eastAsia"/>
                        </w:rPr>
                        <w:t>《緊急往診・入院受入れ機能を有する病院等（令和</w:t>
                      </w:r>
                      <w:r w:rsidR="0055652E">
                        <w:rPr>
                          <w:rFonts w:hint="eastAsia"/>
                        </w:rPr>
                        <w:t>５</w:t>
                      </w:r>
                      <w:r w:rsidRPr="00BB6D55">
                        <w:rPr>
                          <w:rFonts w:hint="eastAsia"/>
                        </w:rPr>
                        <w:t>年</w:t>
                      </w:r>
                      <w:r w:rsidR="0055652E">
                        <w:rPr>
                          <w:rFonts w:hint="eastAsia"/>
                        </w:rPr>
                        <w:t>４</w:t>
                      </w:r>
                      <w:r w:rsidRPr="00BB6D55">
                        <w:rPr>
                          <w:rFonts w:hint="eastAsia"/>
                        </w:rPr>
                        <w:t>月</w:t>
                      </w:r>
                      <w:r w:rsidR="0055652E">
                        <w:rPr>
                          <w:rFonts w:hint="eastAsia"/>
                        </w:rPr>
                        <w:t>１</w:t>
                      </w:r>
                      <w:r w:rsidRPr="00BB6D55">
                        <w:rPr>
                          <w:rFonts w:hint="eastAsia"/>
                        </w:rPr>
                        <w:t>日現在）》</w:t>
                      </w:r>
                    </w:p>
                  </w:txbxContent>
                </v:textbox>
              </v:shape>
            </w:pict>
          </mc:Fallback>
        </mc:AlternateContent>
      </w:r>
    </w:p>
    <w:p w14:paraId="74A0F870" w14:textId="1651BE1E" w:rsidR="002B19DF" w:rsidRPr="00524F00" w:rsidRDefault="000249A6" w:rsidP="00CE68A3">
      <w:r w:rsidRPr="000249A6">
        <w:rPr>
          <w:noProof/>
        </w:rPr>
        <w:drawing>
          <wp:anchor distT="0" distB="0" distL="114300" distR="114300" simplePos="0" relativeHeight="251960832" behindDoc="0" locked="0" layoutInCell="1" allowOverlap="1" wp14:anchorId="34E6C640" wp14:editId="2B8F9C5C">
            <wp:simplePos x="0" y="0"/>
            <wp:positionH relativeFrom="margin">
              <wp:align>right</wp:align>
            </wp:positionH>
            <wp:positionV relativeFrom="paragraph">
              <wp:posOffset>158750</wp:posOffset>
            </wp:positionV>
            <wp:extent cx="5759450" cy="2722418"/>
            <wp:effectExtent l="0" t="0" r="0" b="190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722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D7BAB" w14:textId="69AC6954" w:rsidR="002B19DF" w:rsidRPr="00524F00" w:rsidRDefault="002B19DF" w:rsidP="00CE68A3"/>
    <w:p w14:paraId="71913A81" w14:textId="4BE2B8EA" w:rsidR="00575D5F" w:rsidRPr="00524F00" w:rsidRDefault="00575D5F" w:rsidP="00CE68A3"/>
    <w:p w14:paraId="2BDD03AF" w14:textId="32EB2BFC" w:rsidR="00575D5F" w:rsidRPr="00524F00" w:rsidRDefault="00575D5F" w:rsidP="00CE68A3"/>
    <w:p w14:paraId="1D57DC43" w14:textId="4EA9AB3D" w:rsidR="00575D5F" w:rsidRPr="00524F00" w:rsidRDefault="00575D5F" w:rsidP="00CE68A3"/>
    <w:p w14:paraId="5E1B2624" w14:textId="52930AE5" w:rsidR="00575D5F" w:rsidRPr="00524F00" w:rsidRDefault="00575D5F" w:rsidP="00CE68A3"/>
    <w:p w14:paraId="6E15C888" w14:textId="54BB0556" w:rsidR="00575D5F" w:rsidRPr="00524F00" w:rsidRDefault="00575D5F" w:rsidP="00CE68A3"/>
    <w:p w14:paraId="25C89EDE" w14:textId="1C837056" w:rsidR="00575D5F" w:rsidRPr="00524F00" w:rsidRDefault="00575D5F" w:rsidP="00CE68A3"/>
    <w:p w14:paraId="797943DE" w14:textId="4B14E9B2" w:rsidR="00575D5F" w:rsidRPr="00524F00" w:rsidRDefault="00575D5F" w:rsidP="00CE68A3"/>
    <w:p w14:paraId="3C17337F" w14:textId="39758733" w:rsidR="00575D5F" w:rsidRPr="00524F00" w:rsidRDefault="00575D5F" w:rsidP="00CE68A3">
      <w:r w:rsidRPr="00524F00">
        <w:rPr>
          <w:noProof/>
        </w:rPr>
        <mc:AlternateContent>
          <mc:Choice Requires="wps">
            <w:drawing>
              <wp:anchor distT="0" distB="0" distL="114300" distR="114300" simplePos="0" relativeHeight="251596288" behindDoc="0" locked="0" layoutInCell="1" allowOverlap="1" wp14:anchorId="43B002DE" wp14:editId="2A4AA9A9">
                <wp:simplePos x="0" y="0"/>
                <wp:positionH relativeFrom="column">
                  <wp:posOffset>96462</wp:posOffset>
                </wp:positionH>
                <wp:positionV relativeFrom="paragraph">
                  <wp:posOffset>231544</wp:posOffset>
                </wp:positionV>
                <wp:extent cx="5759450" cy="264404"/>
                <wp:effectExtent l="0" t="0" r="12700" b="2540"/>
                <wp:wrapNone/>
                <wp:docPr id="71" name="テキスト ボックス 71" descr="「人口10万人対」算出にあたっては、大阪府総務部「大阪府の推計人口（平成26年10月1日現在）」を引用している。&#10;&#10;出典&#10;近畿厚生局「施設基準届出」"/>
                <wp:cNvGraphicFramePr/>
                <a:graphic xmlns:a="http://schemas.openxmlformats.org/drawingml/2006/main">
                  <a:graphicData uri="http://schemas.microsoft.com/office/word/2010/wordprocessingShape">
                    <wps:wsp>
                      <wps:cNvSpPr txBox="1"/>
                      <wps:spPr>
                        <a:xfrm>
                          <a:off x="0" y="0"/>
                          <a:ext cx="5759450" cy="264404"/>
                        </a:xfrm>
                        <a:prstGeom prst="rect">
                          <a:avLst/>
                        </a:prstGeom>
                        <a:noFill/>
                        <a:ln w="6350">
                          <a:noFill/>
                        </a:ln>
                      </wps:spPr>
                      <wps:txbx>
                        <w:txbxContent>
                          <w:p w14:paraId="20B2E252" w14:textId="52C5BF26" w:rsidR="00FA7972" w:rsidRPr="000162FD" w:rsidRDefault="00FA7972"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02DE" id="テキスト ボックス 71" o:spid="_x0000_s1162" type="#_x0000_t202" alt="「人口10万人対」算出にあたっては、大阪府総務部「大阪府の推計人口（平成26年10月1日現在）」を引用している。&#10;&#10;出典&#10;近畿厚生局「施設基準届出」" style="position:absolute;left:0;text-align:left;margin-left:7.6pt;margin-top:18.25pt;width:453.5pt;height:20.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pxIQMAAD4FAAAOAAAAZHJzL2Uyb0RvYy54bWysVEtv00AQviPxH1aLxI3mQR8Q6qJQVIRU&#10;0Uot4rzdrBtLttfsbhuXU5wADRQoIKCAKvXAKwJBVYFEG5XyYxYn5cRfYNaOy/OEuKxnZ8bfzHwz&#10;s6OnQ89Fi0xIh/sWLgzkMWI+5RXHn7fwxdmJYycwkor4FeJyn1l4iUl8euzwodFaUGJFXuVuhQkE&#10;IL4s1QILV5UKSrmcpFXmETnAA+aD0ebCIwquYj5XEaQG6J6bK+bzw7kaF5VAcMqkBO3Z1IjHEnzb&#10;ZlRN2bZkCrkWhtxUcorknDNnbmyUlOYFCaoO7adB/iELjzg+BD2AOksUQQvC+QPKc6jgkttqgHIv&#10;x23boSypAaop5H+rZqZKApbUAuTI4IAm+f9g6YXFaYGcioVHChj5xIMe6eZ13XirGzu62UK6ua6b&#10;Td3YhDsyPhUmKRCo67e+dDrx6rNC/sv2shE393T9du/dWrzc0dEbHTV0tKGjZzp6qaNNXY/i56++&#10;Pn4dd9Z7H1fjlSdfm23AOFDq6F33Tnu/3UpRv+224p333dbd4nC886GQ7663Ct21F73VvXi9/W33&#10;BoTSjfvx7sPeg7aO1pIgV3VjRdcbR4+E5VPJAZnE17YTcf/zvd7Dz/Gdp70HG/FWHSJ3H33ab7+N&#10;NzrdzqN466bJun7bzEMtkCWgZSYAYlR4hocw15legtK0ObSFZ77QQAR2mKylg2lioUIUlEMjQycH&#10;h8BEwVYcHhzMDxqY3I+/AyHVOcY9ZAQLC5jWZIjI4qRUqWvmYoL5fMJx3WRiXR/VLDx8HOB/sQC4&#10;60MMU0Oaq5FUOBcmPS4Uh7JK5nhlCQoUPF0JGdAJB7KYJFJNEwE7AInDXqspOGyXQzTelzCqcnHl&#10;b3rjD6MJVoxqsFMWlpcXiGAYued9GFqzgJkgMmEuE/wFb5zDmsKMQTaJCD8I5WaiLbh3Cda9bKKA&#10;ifgUYlmYKpFdxlW62/BgUFYuJ26waAFRk/5MQA244cuwOhteIiLoU6+gaRd4tm+k9FsHUt+U6fKC&#10;4raTtMdwm/LYpxyWNGlw/0Exr8DP98Trx7M39h0AAP//AwBQSwMEFAAGAAgAAAAhADgYan/fAAAA&#10;CAEAAA8AAABkcnMvZG93bnJldi54bWxMj8FOwzAQRO9I/IO1SNyok6CWEuJUCIlSkECi5QPceBun&#10;iddR7Kbh71lOcJyd0eybYjW5Tow4hMaTgnSWgECqvGmoVvC1e75ZgghRk9GdJ1TwjQFW5eVFoXPj&#10;z/SJ4zbWgkso5FqBjbHPpQyVRafDzPdI7B384HRkOdTSDPrM5a6TWZIspNMN8Qere3yyWLXbk1Ow&#10;bg7p7mNs6962ry/rt837cXOMSl1fTY8PICJO8S8Mv/iMDiUz7f2JTBAd63nGSQW3izkI9u+zjA97&#10;BXfLFGRZyP8Dyh8AAAD//wMAUEsBAi0AFAAGAAgAAAAhALaDOJL+AAAA4QEAABMAAAAAAAAAAAAA&#10;AAAAAAAAAFtDb250ZW50X1R5cGVzXS54bWxQSwECLQAUAAYACAAAACEAOP0h/9YAAACUAQAACwAA&#10;AAAAAAAAAAAAAAAvAQAAX3JlbHMvLnJlbHNQSwECLQAUAAYACAAAACEAcWUacSEDAAA+BQAADgAA&#10;AAAAAAAAAAAAAAAuAgAAZHJzL2Uyb0RvYy54bWxQSwECLQAUAAYACAAAACEAOBhqf98AAAAIAQAA&#10;DwAAAAAAAAAAAAAAAAB7BQAAZHJzL2Rvd25yZXYueG1sUEsFBgAAAAAEAAQA8wAAAIcGAAAAAA==&#10;" filled="f" stroked="f" strokeweight=".5pt">
                <v:textbox inset="0,0,0,0">
                  <w:txbxContent>
                    <w:p w14:paraId="20B2E252" w14:textId="52C5BF26" w:rsidR="00FA7972" w:rsidRPr="000162FD" w:rsidRDefault="00FA7972"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v:textbox>
              </v:shape>
            </w:pict>
          </mc:Fallback>
        </mc:AlternateContent>
      </w:r>
    </w:p>
    <w:p w14:paraId="5977CD5A" w14:textId="773B41FA" w:rsidR="002B19DF" w:rsidRPr="00524F00" w:rsidRDefault="002B19DF" w:rsidP="002B19DF">
      <w:pPr>
        <w:tabs>
          <w:tab w:val="left" w:pos="480"/>
        </w:tabs>
        <w:ind w:firstLineChars="100" w:firstLine="240"/>
        <w:rPr>
          <w:i/>
          <w:u w:val="single"/>
        </w:rPr>
      </w:pPr>
      <w:r w:rsidRPr="00524F00">
        <w:rPr>
          <w:rFonts w:hint="eastAsia"/>
          <w:i/>
          <w:u w:val="single"/>
        </w:rPr>
        <w:lastRenderedPageBreak/>
        <w:t>5）看取り</w:t>
      </w:r>
    </w:p>
    <w:p w14:paraId="4CC179D7" w14:textId="00B9FF5A" w:rsidR="00905B08" w:rsidRPr="00524F00" w:rsidRDefault="00905B08" w:rsidP="00905B08">
      <w:pPr>
        <w:pStyle w:val="af0"/>
        <w:numPr>
          <w:ilvl w:val="1"/>
          <w:numId w:val="2"/>
        </w:numPr>
        <w:ind w:leftChars="150" w:left="580" w:hangingChars="100" w:hanging="220"/>
        <w:rPr>
          <w:spacing w:val="-10"/>
        </w:rPr>
      </w:pPr>
      <w:r w:rsidRPr="00524F00">
        <w:rPr>
          <w:rFonts w:hint="eastAsia"/>
          <w:spacing w:val="-10"/>
        </w:rPr>
        <w:t>在宅医療における看取りは、事前に当該患者又はその家族等に対して、療養上の不安等を解消するために十分な説明と同意を行うことが求められており、患者本人・家族等による意思決定を尊重する対応が必要です。</w:t>
      </w:r>
    </w:p>
    <w:p w14:paraId="356C0D17" w14:textId="0C5BF1EB" w:rsidR="00905B08" w:rsidRPr="00524F00" w:rsidRDefault="00905B08" w:rsidP="00905B08">
      <w:pPr>
        <w:pStyle w:val="af0"/>
        <w:numPr>
          <w:ilvl w:val="1"/>
          <w:numId w:val="2"/>
        </w:numPr>
        <w:ind w:leftChars="150" w:left="600" w:hangingChars="100" w:hanging="240"/>
      </w:pPr>
      <w:r w:rsidRPr="00524F00">
        <w:rPr>
          <w:rFonts w:hint="eastAsia"/>
        </w:rPr>
        <w:t>在宅での看取り実施医療機関は、平成</w:t>
      </w:r>
      <w:r w:rsidR="00795105">
        <w:rPr>
          <w:rFonts w:hint="eastAsia"/>
        </w:rPr>
        <w:t>２６</w:t>
      </w:r>
      <w:r w:rsidRPr="00524F00">
        <w:rPr>
          <w:rFonts w:hint="eastAsia"/>
        </w:rPr>
        <w:t>年の</w:t>
      </w:r>
      <w:r w:rsidR="00795105">
        <w:rPr>
          <w:rFonts w:hint="eastAsia"/>
        </w:rPr>
        <w:t>３３５</w:t>
      </w:r>
      <w:r w:rsidRPr="00524F00">
        <w:rPr>
          <w:rFonts w:hint="eastAsia"/>
        </w:rPr>
        <w:t>か所から、令和</w:t>
      </w:r>
      <w:r w:rsidR="007E30A2">
        <w:rPr>
          <w:rFonts w:hint="eastAsia"/>
        </w:rPr>
        <w:t>２</w:t>
      </w:r>
      <w:r w:rsidRPr="00524F00">
        <w:rPr>
          <w:rFonts w:hint="eastAsia"/>
        </w:rPr>
        <w:t>年では</w:t>
      </w:r>
      <w:r w:rsidR="00795105">
        <w:rPr>
          <w:rFonts w:hint="eastAsia"/>
        </w:rPr>
        <w:t>４７０</w:t>
      </w:r>
      <w:r w:rsidRPr="00524F00">
        <w:rPr>
          <w:rFonts w:hint="eastAsia"/>
        </w:rPr>
        <w:t>か所と、</w:t>
      </w:r>
      <w:r w:rsidR="007E30A2">
        <w:rPr>
          <w:rFonts w:hint="eastAsia"/>
        </w:rPr>
        <w:t>６</w:t>
      </w:r>
      <w:r w:rsidRPr="00524F00">
        <w:t>年間で約</w:t>
      </w:r>
      <w:r w:rsidR="00795105">
        <w:rPr>
          <w:rFonts w:hint="eastAsia"/>
        </w:rPr>
        <w:t>１．４</w:t>
      </w:r>
      <w:r w:rsidRPr="00524F00">
        <w:t>倍</w:t>
      </w:r>
      <w:r w:rsidRPr="00524F00">
        <w:rPr>
          <w:rFonts w:hint="eastAsia"/>
        </w:rPr>
        <w:t>に増加しています。また、在宅での看取り件数は、平成</w:t>
      </w:r>
      <w:r w:rsidR="00795105">
        <w:rPr>
          <w:rFonts w:hint="eastAsia"/>
        </w:rPr>
        <w:t>２６</w:t>
      </w:r>
      <w:r w:rsidRPr="00524F00">
        <w:rPr>
          <w:rFonts w:hint="eastAsia"/>
        </w:rPr>
        <w:t>年の</w:t>
      </w:r>
      <w:r w:rsidR="00795105">
        <w:rPr>
          <w:rFonts w:hint="eastAsia"/>
        </w:rPr>
        <w:t>５５５</w:t>
      </w:r>
      <w:r w:rsidRPr="00524F00">
        <w:rPr>
          <w:rFonts w:hint="eastAsia"/>
        </w:rPr>
        <w:t>件</w:t>
      </w:r>
      <w:r w:rsidRPr="00524F00">
        <w:t>/月から、</w:t>
      </w:r>
      <w:r w:rsidRPr="00524F00">
        <w:rPr>
          <w:rFonts w:hint="eastAsia"/>
        </w:rPr>
        <w:t>令和２年は</w:t>
      </w:r>
      <w:r w:rsidR="00795105">
        <w:rPr>
          <w:rFonts w:hint="eastAsia"/>
        </w:rPr>
        <w:t>１，０４１</w:t>
      </w:r>
      <w:r w:rsidRPr="00524F00">
        <w:rPr>
          <w:rFonts w:hint="eastAsia"/>
        </w:rPr>
        <w:t>件</w:t>
      </w:r>
      <w:r w:rsidRPr="00524F00">
        <w:t>/月と</w:t>
      </w:r>
      <w:r w:rsidR="007E30A2">
        <w:rPr>
          <w:rFonts w:hint="eastAsia"/>
        </w:rPr>
        <w:t>６</w:t>
      </w:r>
      <w:r w:rsidRPr="00524F00">
        <w:t>年間で約</w:t>
      </w:r>
      <w:r w:rsidR="00795105">
        <w:rPr>
          <w:rFonts w:hint="eastAsia"/>
        </w:rPr>
        <w:t>１．９</w:t>
      </w:r>
      <w:r w:rsidRPr="00524F00">
        <w:rPr>
          <w:rFonts w:hint="eastAsia"/>
        </w:rPr>
        <w:t>倍に増加しています。</w:t>
      </w:r>
    </w:p>
    <w:p w14:paraId="22867151" w14:textId="3ECF6D6A" w:rsidR="00543F39" w:rsidRPr="00524F00" w:rsidRDefault="005C2443" w:rsidP="00CE68A3">
      <w:r w:rsidRPr="00524F00">
        <w:rPr>
          <w:noProof/>
        </w:rPr>
        <w:drawing>
          <wp:anchor distT="0" distB="0" distL="114300" distR="114300" simplePos="0" relativeHeight="251488740" behindDoc="0" locked="0" layoutInCell="1" allowOverlap="1" wp14:anchorId="14F17563" wp14:editId="3992D2A7">
            <wp:simplePos x="0" y="0"/>
            <wp:positionH relativeFrom="column">
              <wp:posOffset>327237</wp:posOffset>
            </wp:positionH>
            <wp:positionV relativeFrom="paragraph">
              <wp:posOffset>267970</wp:posOffset>
            </wp:positionV>
            <wp:extent cx="3005666" cy="2324084"/>
            <wp:effectExtent l="0" t="0" r="4445"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9198" cy="23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F39" w:rsidRPr="00524F00">
        <w:rPr>
          <w:noProof/>
        </w:rPr>
        <mc:AlternateContent>
          <mc:Choice Requires="wpg">
            <w:drawing>
              <wp:anchor distT="0" distB="0" distL="114300" distR="114300" simplePos="0" relativeHeight="251597312" behindDoc="0" locked="0" layoutInCell="1" allowOverlap="1" wp14:anchorId="486D226D" wp14:editId="78BE2218">
                <wp:simplePos x="0" y="0"/>
                <wp:positionH relativeFrom="margin">
                  <wp:align>right</wp:align>
                </wp:positionH>
                <wp:positionV relativeFrom="paragraph">
                  <wp:posOffset>80645</wp:posOffset>
                </wp:positionV>
                <wp:extent cx="5759450" cy="2251710"/>
                <wp:effectExtent l="0" t="0" r="12700" b="15240"/>
                <wp:wrapNone/>
                <wp:docPr id="74" name="グループ化 74" descr="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wp:cNvGraphicFramePr/>
                <a:graphic xmlns:a="http://schemas.openxmlformats.org/drawingml/2006/main">
                  <a:graphicData uri="http://schemas.microsoft.com/office/word/2010/wordprocessingGroup">
                    <wpg:wgp>
                      <wpg:cNvGrpSpPr/>
                      <wpg:grpSpPr>
                        <a:xfrm>
                          <a:off x="0" y="0"/>
                          <a:ext cx="5759450" cy="2251710"/>
                          <a:chOff x="0" y="0"/>
                          <a:chExt cx="5759450" cy="2251710"/>
                        </a:xfrm>
                      </wpg:grpSpPr>
                      <wps:wsp>
                        <wps:cNvPr id="72" name="テキスト ボックス 72" descr="「在宅看取り実施医療機関数と実施件数」のグラフ。"/>
                        <wps:cNvSpPr txBox="1"/>
                        <wps:spPr>
                          <a:xfrm>
                            <a:off x="0" y="0"/>
                            <a:ext cx="5759450" cy="238125"/>
                          </a:xfrm>
                          <a:prstGeom prst="rect">
                            <a:avLst/>
                          </a:prstGeom>
                          <a:noFill/>
                          <a:ln w="6350">
                            <a:noFill/>
                          </a:ln>
                        </wps:spPr>
                        <wps:txbx>
                          <w:txbxContent>
                            <w:p w14:paraId="68BC5A6B" w14:textId="51783E93" w:rsidR="00FA7972" w:rsidRPr="00722F36" w:rsidRDefault="00FA7972" w:rsidP="00543F39">
                              <w:pPr>
                                <w:snapToGrid w:val="0"/>
                                <w:spacing w:line="240" w:lineRule="auto"/>
                                <w:jc w:val="center"/>
                              </w:pPr>
                              <w:r w:rsidRPr="00BB6D55">
                                <w:rPr>
                                  <w:rFonts w:hint="eastAsia"/>
                                </w:rPr>
                                <w:t>《在宅看取り実施医療機関数と実施件数》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テキスト ボックス 73" descr="出典&#10;厚生労働省「医療施設静態・動態調査」&#10;"/>
                        <wps:cNvSpPr txBox="1"/>
                        <wps:spPr>
                          <a:xfrm>
                            <a:off x="3321050" y="1768475"/>
                            <a:ext cx="2291080" cy="483235"/>
                          </a:xfrm>
                          <a:prstGeom prst="rect">
                            <a:avLst/>
                          </a:prstGeom>
                          <a:noFill/>
                          <a:ln w="6350">
                            <a:noFill/>
                          </a:ln>
                        </wps:spPr>
                        <wps:txbx>
                          <w:txbxContent>
                            <w:p w14:paraId="4CBF1005" w14:textId="77777777" w:rsidR="00FA7972" w:rsidRPr="00722F36" w:rsidRDefault="00FA7972" w:rsidP="00543F39">
                              <w:pPr>
                                <w:tabs>
                                  <w:tab w:val="left" w:pos="798"/>
                                </w:tabs>
                                <w:snapToGrid w:val="0"/>
                                <w:spacing w:line="240" w:lineRule="auto"/>
                                <w:ind w:rightChars="37" w:right="89"/>
                              </w:pPr>
                              <w:r w:rsidRPr="00722F36">
                                <w:rPr>
                                  <w:rFonts w:hint="eastAsia"/>
                                </w:rPr>
                                <w:t>出典</w:t>
                              </w:r>
                              <w:r w:rsidRPr="00722F36">
                                <w:t>：</w:t>
                              </w:r>
                              <w:r w:rsidRPr="00722F36">
                                <w:rPr>
                                  <w:rFonts w:hint="eastAsia"/>
                                </w:rPr>
                                <w:t>厚生労働省</w:t>
                              </w:r>
                            </w:p>
                            <w:p w14:paraId="58D65DBE" w14:textId="65C4FC82" w:rsidR="00FA7972" w:rsidRPr="00722F36" w:rsidRDefault="00FA7972" w:rsidP="00543F39">
                              <w:pPr>
                                <w:tabs>
                                  <w:tab w:val="left" w:pos="798"/>
                                </w:tabs>
                                <w:snapToGrid w:val="0"/>
                                <w:spacing w:line="240" w:lineRule="auto"/>
                                <w:ind w:rightChars="37" w:right="89" w:firstLineChars="250" w:firstLine="600"/>
                              </w:pPr>
                              <w:r w:rsidRPr="00722F36">
                                <w:rPr>
                                  <w:rFonts w:hint="eastAsia"/>
                                </w:rPr>
                                <w:t>「</w:t>
                              </w:r>
                              <w:r w:rsidRPr="00595E01">
                                <w:rPr>
                                  <w:rFonts w:hint="eastAsia"/>
                                </w:rPr>
                                <w:t>医療施設調査</w:t>
                              </w:r>
                              <w:r w:rsidRPr="00722F36">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86D226D" id="グループ化 74" o:spid="_x0000_s1163" alt="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style="position:absolute;left:0;text-align:left;margin-left:402.3pt;margin-top:6.35pt;width:453.5pt;height:177.3pt;z-index:251597312;mso-position-horizontal:right;mso-position-horizontal-relative:margin;mso-height-relative:margin" coordsize="57594,2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I1dgQAAOcKAAAOAAAAZHJzL2Uyb0RvYy54bWzsVltv3EQUfkfiP1hG4o3s2nvNkk21tCRC&#10;itpIKerzxGvvWrI9Zjyb3fDki9KGXGipSEqrLUtLJVJK00qtgDQFfszg3fSpf4EzY3vTbJGAIBAP&#10;vIzPnHPmzLl9Zzxzpmdb0opOPBM7dVmZysuS7mi4aTqtuvzhxbl3qrLkUeQ0kYUdvS6v6p58ZvbN&#10;N2a6bk1XcRtbTZ1IYMTxal23LrcpdWu5nKe1dRt5U9jVHRAamNiIwpa0ck2CumDdtnJqPl/OdTFp&#10;ugRruucB91wilGeFfcPQNXrBMDydSlZdBt+oWIlYl/mam51BtRZBbtvUUjfQKbywkenApWNT5xBF&#10;UoeYr5myTY1gDxt0SsN2DhuGqekiBohGyU9EM09wxxWxtGrdljtOE6R2Ik+nNqudX1kkktmsy5Wi&#10;LDnIhhqx8DGLHrDoOYtuxFu7Epc0dU+DtEHKq/HB05fP1+ODJ8P1a2pe7D5hfgD+KydEhUQUX91g&#10;wROQFk9Iy+nBYH+4+9PR3sPhzuNEU2HB5rC/zoKQBQMWwuH9uL8X76+x4BugR/3N+Oou8H89/B7O&#10;sPD60Z290b1nzA/HhljwaPj1dRHGfRbtgHOpMvA3vmDh1uiHW8dSMOsHLLgNfBZ8CevYIAv2WAhu&#10;PIjv3og3vorDn+Nrn/GLwFf/Hr/luzvgElcLNrirfvj2W73Gu2IZeyN2aeKY7yvTlZQj8gUcVS1n&#10;HJ4j4BQKJcERSxL9RNzpAVENbmI6DyFmVngduJV8+RVmarpUKgGT933XbdWg/PPEXXIXScpoJTve&#10;yj2D2PwLTSr1BGJWx4jRe1TSgFmqlKaLJQCWBjJVLSkVJcWU1gbgvXZOa7//Bydz2cU57t/Yna4L&#10;88E7hoD39yCw1EauLpDl8RxkEFDHEIgus/AhCw9YtC6xqM+iiIWPYC9VQCcFA/O3JmoT7w+g7PHW&#10;4ehmOLw/eLF7l7doAN3L+WkT+tu8ZzjGkuYMk2IIR3glJNp7D0NulYzvAfN0BSlUFbXEzYyzimou&#10;8ei8jm2JE3WZwIgUkwutLHg0Uc1U+KUOnjMtC/ioZjlSty6XC1DvExIwbjlwB69R4iunaG+5JwaL&#10;opazSJZxcxUCJDiZw56rzZngxQLy6CIiMHihk+AxoRdgMSwMt+GUkqU2Jh//Hp/rQzOAVJa6MMjr&#10;svdRBxFdlqwPHGgTPvUzgmTEckY4HfsshrdBgWfK1QQJBwi1MtIg2L4Eb0yD3wIi5GhwV13WKMk2&#10;Z2nyoMArpemNhlCD6e4iuuAsuRo3zvPFs3qxdwkRN009BRSdx1krotpEBRLdJNONDsWGKcrDc5vk&#10;MU05wIKD+d/AR+FP4AN0UnzEV57Faz8mM+zTW6PPB/HG0zjaHvUDjpwEJGL2v7h9c7i2yaLDeHMH&#10;iKNvfxkODpm/LY5mvQMw/SvoKBRUJc8nEwwmpVKuFisCCKiWjS5VnVbyVVDgo6tYLaiF/wBSKlm0&#10;/yPln0KKeFfgb0oMxfTPj/+uvboXyDr+P539DQAA//8DAFBLAwQUAAYACAAAACEAG4Zyx94AAAAH&#10;AQAADwAAAGRycy9kb3ducmV2LnhtbEyPQUvDQBCF74L/YRnBm92kwcbGbEop6qkItoL0ts1Ok9Ds&#10;bMhuk/TfO57s8b03vPdNvppsKwbsfeNIQTyLQCCVzjRUKfjevz+9gPBBk9GtI1RwRQ+r4v4u15lx&#10;I33hsAuV4BLymVZQh9BlUvqyRqv9zHVInJ1cb3Vg2VfS9HrkctvKeRQtpNUN8UKtO9zUWJ53F6vg&#10;Y9TjOonfhu35tLke9s+fP9sYlXp8mNavIAJO4f8Y/vAZHQpmOroLGS9aBfxIYHeeguB0GaVsHBUk&#10;izQBWeTylr/4BQAA//8DAFBLAQItABQABgAIAAAAIQC2gziS/gAAAOEBAAATAAAAAAAAAAAAAAAA&#10;AAAAAABbQ29udGVudF9UeXBlc10ueG1sUEsBAi0AFAAGAAgAAAAhADj9If/WAAAAlAEAAAsAAAAA&#10;AAAAAAAAAAAALwEAAF9yZWxzLy5yZWxzUEsBAi0AFAAGAAgAAAAhADxs0jV2BAAA5woAAA4AAAAA&#10;AAAAAAAAAAAALgIAAGRycy9lMm9Eb2MueG1sUEsBAi0AFAAGAAgAAAAhABuGcsfeAAAABwEAAA8A&#10;AAAAAAAAAAAAAAAA0AYAAGRycy9kb3ducmV2LnhtbFBLBQYAAAAABAAEAPMAAADbBwAAAAA=&#10;">
                <v:shape id="テキスト ボックス 72" o:spid="_x0000_s1164" type="#_x0000_t202" alt="「在宅看取り実施医療機関数と実施件数」のグラフ。" style="position:absolute;width:5759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68BC5A6B" w14:textId="51783E93" w:rsidR="00FA7972" w:rsidRPr="00722F36" w:rsidRDefault="00FA7972" w:rsidP="00543F39">
                        <w:pPr>
                          <w:snapToGrid w:val="0"/>
                          <w:spacing w:line="240" w:lineRule="auto"/>
                          <w:jc w:val="center"/>
                        </w:pPr>
                        <w:r w:rsidRPr="00BB6D55">
                          <w:rPr>
                            <w:rFonts w:hint="eastAsia"/>
                          </w:rPr>
                          <w:t>《在宅看取り実施医療機関数と実施件数》</w:t>
                        </w:r>
                      </w:p>
                    </w:txbxContent>
                  </v:textbox>
                </v:shape>
                <v:shape id="テキスト ボックス 73" o:spid="_x0000_s1165" type="#_x0000_t202" alt="出典&#10;厚生労働省「医療施設静態・動態調査」&#10;" style="position:absolute;left:33210;top:17684;width:22911;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4CBF1005" w14:textId="77777777" w:rsidR="00FA7972" w:rsidRPr="00722F36" w:rsidRDefault="00FA7972" w:rsidP="00543F39">
                        <w:pPr>
                          <w:tabs>
                            <w:tab w:val="left" w:pos="798"/>
                          </w:tabs>
                          <w:snapToGrid w:val="0"/>
                          <w:spacing w:line="240" w:lineRule="auto"/>
                          <w:ind w:rightChars="37" w:right="89"/>
                        </w:pPr>
                        <w:r w:rsidRPr="00722F36">
                          <w:rPr>
                            <w:rFonts w:hint="eastAsia"/>
                          </w:rPr>
                          <w:t>出典</w:t>
                        </w:r>
                        <w:r w:rsidRPr="00722F36">
                          <w:t>：</w:t>
                        </w:r>
                        <w:r w:rsidRPr="00722F36">
                          <w:rPr>
                            <w:rFonts w:hint="eastAsia"/>
                          </w:rPr>
                          <w:t>厚生労働省</w:t>
                        </w:r>
                      </w:p>
                      <w:p w14:paraId="58D65DBE" w14:textId="65C4FC82" w:rsidR="00FA7972" w:rsidRPr="00722F36" w:rsidRDefault="00FA7972" w:rsidP="00543F39">
                        <w:pPr>
                          <w:tabs>
                            <w:tab w:val="left" w:pos="798"/>
                          </w:tabs>
                          <w:snapToGrid w:val="0"/>
                          <w:spacing w:line="240" w:lineRule="auto"/>
                          <w:ind w:rightChars="37" w:right="89" w:firstLineChars="250" w:firstLine="600"/>
                        </w:pPr>
                        <w:r w:rsidRPr="00722F36">
                          <w:rPr>
                            <w:rFonts w:hint="eastAsia"/>
                          </w:rPr>
                          <w:t>「</w:t>
                        </w:r>
                        <w:r w:rsidRPr="00595E01">
                          <w:rPr>
                            <w:rFonts w:hint="eastAsia"/>
                          </w:rPr>
                          <w:t>医療施設調査</w:t>
                        </w:r>
                        <w:r w:rsidRPr="00722F36">
                          <w:rPr>
                            <w:rFonts w:hint="eastAsia"/>
                          </w:rPr>
                          <w:t>」</w:t>
                        </w:r>
                      </w:p>
                    </w:txbxContent>
                  </v:textbox>
                </v:shape>
                <w10:wrap anchorx="margin"/>
              </v:group>
            </w:pict>
          </mc:Fallback>
        </mc:AlternateContent>
      </w:r>
    </w:p>
    <w:p w14:paraId="2070283E" w14:textId="24F75047" w:rsidR="00543F39" w:rsidRPr="00524F00" w:rsidRDefault="00543F39" w:rsidP="00CE68A3"/>
    <w:p w14:paraId="77AB08B6" w14:textId="01934397" w:rsidR="00543F39" w:rsidRPr="00524F00" w:rsidRDefault="00543F39" w:rsidP="00CE68A3"/>
    <w:p w14:paraId="79A73201" w14:textId="7E86E973" w:rsidR="00543F39" w:rsidRPr="00524F00" w:rsidRDefault="00543F39" w:rsidP="00CE68A3"/>
    <w:p w14:paraId="0A55C85D" w14:textId="6ECA4A1B" w:rsidR="00543F39" w:rsidRPr="00524F00" w:rsidRDefault="00543F39" w:rsidP="00CE68A3"/>
    <w:p w14:paraId="5EFDDB39" w14:textId="0015D697" w:rsidR="00543F39" w:rsidRPr="00524F00" w:rsidRDefault="00543F39" w:rsidP="00CE68A3"/>
    <w:p w14:paraId="60D601EC" w14:textId="48BDC318" w:rsidR="00543F39" w:rsidRPr="00524F00" w:rsidRDefault="00543F39" w:rsidP="00CE68A3"/>
    <w:p w14:paraId="2737B852" w14:textId="229C8BDA" w:rsidR="00543F39" w:rsidRPr="00524F00" w:rsidRDefault="00543F39" w:rsidP="00CE68A3"/>
    <w:p w14:paraId="61D4D41B" w14:textId="5BF766A2" w:rsidR="00543F39" w:rsidRPr="00524F00" w:rsidRDefault="00543F39" w:rsidP="00CE68A3"/>
    <w:p w14:paraId="22FFE2CE" w14:textId="1C99FA15" w:rsidR="009F1620" w:rsidRPr="00524F00" w:rsidRDefault="00371580" w:rsidP="009F1620">
      <w:pPr>
        <w:tabs>
          <w:tab w:val="left" w:pos="480"/>
        </w:tabs>
        <w:ind w:firstLineChars="100" w:firstLine="240"/>
        <w:rPr>
          <w:i/>
          <w:u w:val="single"/>
        </w:rPr>
      </w:pPr>
      <w:r w:rsidRPr="00524F00">
        <w:rPr>
          <w:rFonts w:hint="eastAsia"/>
          <w:i/>
          <w:u w:val="single"/>
        </w:rPr>
        <w:t>6</w:t>
      </w:r>
      <w:r w:rsidR="009F1620" w:rsidRPr="00524F00">
        <w:rPr>
          <w:rFonts w:hint="eastAsia"/>
          <w:i/>
          <w:u w:val="single"/>
        </w:rPr>
        <w:t>）医療と介護の連携</w:t>
      </w:r>
    </w:p>
    <w:p w14:paraId="3120B3F6" w14:textId="259EAFFA" w:rsidR="00924E4C" w:rsidRPr="00524F00" w:rsidRDefault="00924E4C" w:rsidP="00924E4C">
      <w:pPr>
        <w:pStyle w:val="af0"/>
        <w:numPr>
          <w:ilvl w:val="1"/>
          <w:numId w:val="2"/>
        </w:numPr>
        <w:ind w:leftChars="150" w:left="600" w:hangingChars="100" w:hanging="240"/>
      </w:pPr>
      <w:r w:rsidRPr="00524F00">
        <w:rPr>
          <w:rFonts w:hint="eastAsia"/>
        </w:rPr>
        <w:t>令和４年に実施した大阪府の調査において、「自宅で療養しながら最期</w:t>
      </w:r>
      <w:r w:rsidRPr="0093406E">
        <w:rPr>
          <w:rFonts w:hint="eastAsia"/>
        </w:rPr>
        <w:t>まで</w:t>
      </w:r>
      <w:r w:rsidR="009E7F71" w:rsidRPr="0093406E">
        <w:rPr>
          <w:rFonts w:hint="eastAsia"/>
        </w:rPr>
        <w:t>過ごす</w:t>
      </w:r>
      <w:r w:rsidRPr="0093406E">
        <w:rPr>
          <w:rFonts w:hint="eastAsia"/>
        </w:rPr>
        <w:t>こ</w:t>
      </w:r>
      <w:r w:rsidRPr="00524F00">
        <w:rPr>
          <w:rFonts w:hint="eastAsia"/>
        </w:rPr>
        <w:t>とができると思うか」との問いに対して、「難しいと思う」が</w:t>
      </w:r>
      <w:r w:rsidR="00795105">
        <w:rPr>
          <w:rFonts w:hint="eastAsia"/>
        </w:rPr>
        <w:t>３７．６</w:t>
      </w:r>
      <w:r w:rsidRPr="00524F00">
        <w:rPr>
          <w:rFonts w:hint="eastAsia"/>
        </w:rPr>
        <w:t>%、「わからない」が43.0％との結果となっています。</w:t>
      </w:r>
    </w:p>
    <w:p w14:paraId="7B675A84" w14:textId="6C1C0817" w:rsidR="009B382B" w:rsidRPr="00524F00" w:rsidRDefault="00924E4C" w:rsidP="00924E4C">
      <w:pPr>
        <w:pStyle w:val="af0"/>
        <w:numPr>
          <w:ilvl w:val="1"/>
          <w:numId w:val="2"/>
        </w:numPr>
        <w:ind w:leftChars="150" w:left="600" w:hangingChars="100" w:hanging="240"/>
      </w:pPr>
      <w:r w:rsidRPr="00524F00">
        <w:rPr>
          <w:rFonts w:hint="eastAsia"/>
        </w:rPr>
        <w:t>また、自宅で最期まで過ごすことが難しいと考える理由は、「介護してくれる家族に負担がかかる」が</w:t>
      </w:r>
      <w:r w:rsidR="00795105">
        <w:rPr>
          <w:rFonts w:hint="eastAsia"/>
        </w:rPr>
        <w:t>７９．９</w:t>
      </w:r>
      <w:r w:rsidRPr="00524F00">
        <w:rPr>
          <w:rFonts w:hint="eastAsia"/>
        </w:rPr>
        <w:t>％と最も多く、次いで「症状が急に悪くなった時に不安がある」が</w:t>
      </w:r>
      <w:r w:rsidR="00795105">
        <w:rPr>
          <w:rFonts w:hint="eastAsia"/>
        </w:rPr>
        <w:t>５０．２</w:t>
      </w:r>
      <w:r w:rsidRPr="00524F00">
        <w:rPr>
          <w:rFonts w:hint="eastAsia"/>
        </w:rPr>
        <w:t>％となっています。このため、終末期等における在宅生活の不安を解消し、住み慣れた地域で安心し</w:t>
      </w:r>
      <w:r w:rsidRPr="0093406E">
        <w:rPr>
          <w:rFonts w:hint="eastAsia"/>
        </w:rPr>
        <w:t>て暮</w:t>
      </w:r>
      <w:r w:rsidR="0033038A" w:rsidRPr="0093406E">
        <w:rPr>
          <w:rFonts w:hint="eastAsia"/>
        </w:rPr>
        <w:t>ら</w:t>
      </w:r>
      <w:r w:rsidRPr="0093406E">
        <w:rPr>
          <w:rFonts w:hint="eastAsia"/>
        </w:rPr>
        <w:t>し</w:t>
      </w:r>
      <w:r w:rsidRPr="00524F00">
        <w:rPr>
          <w:rFonts w:hint="eastAsia"/>
        </w:rPr>
        <w:t>続けられる体制を構築することが求められています。</w:t>
      </w:r>
    </w:p>
    <w:p w14:paraId="5558CA38" w14:textId="6D61AA34" w:rsidR="00543F39" w:rsidRPr="00524F00" w:rsidRDefault="00311A3B" w:rsidP="0003578C">
      <w:r>
        <w:rPr>
          <w:i/>
          <w:noProof/>
          <w:u w:val="single"/>
        </w:rPr>
        <w:pict w14:anchorId="0FB0895A">
          <v:group id="_x0000_s1091" editas="canvas" style="position:absolute;left:0;text-align:left;margin-left:25.7pt;margin-top:7.3pt;width:466.5pt;height:124.4pt;z-index:252012032" coordorigin="1932,12184" coordsize="9330,2488">
            <o:lock v:ext="edit" aspectratio="t"/>
            <v:shape id="_x0000_s1090" type="#_x0000_t75" style="position:absolute;left:1932;top:12184;width:9330;height:2488" o:preferrelative="f">
              <v:fill o:detectmouseclick="t"/>
              <v:path o:extrusionok="t" o:connecttype="none"/>
              <o:lock v:ext="edit" text="t"/>
            </v:shape>
            <v:shape id="_x0000_s1092" style="position:absolute;left:3216;top:12799;width:1628;height:1407" coordsize="1628,1407" path="m795,1407l,1407,,820r795,l795,1407xm1628,587l,587,,,1628,r,587xe" fillcolor="#4472c4" stroked="f">
              <v:path arrowok="t"/>
              <o:lock v:ext="edit" verticies="t"/>
            </v:shape>
            <v:shape id="_x0000_s1093" style="position:absolute;left:4011;top:12799;width:2462;height:1407" coordsize="2462,1407" path="m2443,1407l,1407,,820r2443,l2443,1407xm2462,587r-1629,l833,,2462,r,587xe" fillcolor="#ed7d31" stroked="f">
              <v:path arrowok="t"/>
              <o:lock v:ext="edit" verticies="t"/>
            </v:shape>
            <v:shape id="_x0000_s1094" style="position:absolute;left:6454;top:12799;width:2797;height:1407" coordsize="2797,1407" path="m2797,1407l,1407,,820r2797,l2797,1407xm1647,587l19,587,19,,1647,r,587xe" fillcolor="#a5a5a5" stroked="f">
              <v:path arrowok="t"/>
              <o:lock v:ext="edit" verticies="t"/>
            </v:shape>
            <v:shape id="_x0000_s1095" style="position:absolute;left:8101;top:12799;width:1629;height:1407" coordsize="1629,1407" path="m1629,1407r-479,l1150,820r479,l1629,1407xm1619,587l,587,,,1619,r,587xe" fillcolor="#ffc000" stroked="f">
              <v:path arrowok="t"/>
              <o:lock v:ext="edit" verticies="t"/>
            </v:shape>
            <v:rect id="_x0000_s1096" style="position:absolute;left:3413;top:13810;width:370;height:440;mso-wrap-style:none;v-text-anchor:top" filled="f" stroked="f">
              <v:textbox style="mso-next-textbox:#_x0000_s1096;mso-rotate-with-shape:t;mso-fit-shape-to-text:t" inset="0,0,0,0">
                <w:txbxContent>
                  <w:p w14:paraId="335DA7BF" w14:textId="294499D2" w:rsidR="00B61AC6" w:rsidRDefault="00B61AC6">
                    <w:r>
                      <w:rPr>
                        <w:rFonts w:cs="UD デジタル 教科書体 NK-R"/>
                        <w:color w:val="FFFFFF"/>
                        <w:kern w:val="0"/>
                        <w:sz w:val="16"/>
                        <w:szCs w:val="16"/>
                      </w:rPr>
                      <w:t>12.1</w:t>
                    </w:r>
                  </w:p>
                </w:txbxContent>
              </v:textbox>
            </v:rect>
            <v:rect id="_x0000_s1097" style="position:absolute;left:3593;top:12990;width:820;height:440;mso-wrap-style:none;v-text-anchor:top" filled="f" stroked="f">
              <v:textbox style="mso-next-textbox:#_x0000_s1097;mso-rotate-with-shape:t;mso-fit-shape-to-text:t" inset="0,0,0,0">
                <w:txbxContent>
                  <w:p w14:paraId="2F7354D8" w14:textId="01651F3E" w:rsidR="00B61AC6" w:rsidRDefault="00B61AC6">
                    <w:r>
                      <w:rPr>
                        <w:rFonts w:cs="UD デジタル 教科書体 NK-R" w:hint="eastAsia"/>
                        <w:color w:val="FFFFFF"/>
                        <w:kern w:val="0"/>
                        <w:sz w:val="16"/>
                        <w:szCs w:val="16"/>
                      </w:rPr>
                      <w:t>できると思う</w:t>
                    </w:r>
                  </w:p>
                </w:txbxContent>
              </v:textbox>
            </v:rect>
            <v:rect id="_x0000_s1098" style="position:absolute;left:5029;top:13810;width:370;height:440;mso-wrap-style:none;v-text-anchor:top" filled="f" stroked="f">
              <v:textbox style="mso-next-textbox:#_x0000_s1098;mso-rotate-with-shape:t;mso-fit-shape-to-text:t" inset="0,0,0,0">
                <w:txbxContent>
                  <w:p w14:paraId="6CEFBE7B" w14:textId="7A9F8C03" w:rsidR="00B61AC6" w:rsidRDefault="00B61AC6">
                    <w:r>
                      <w:rPr>
                        <w:rFonts w:cs="UD デジタル 教科書体 NK-R"/>
                        <w:color w:val="FFFFFF"/>
                        <w:kern w:val="0"/>
                        <w:sz w:val="16"/>
                        <w:szCs w:val="16"/>
                      </w:rPr>
                      <w:t>37.6</w:t>
                    </w:r>
                  </w:p>
                </w:txbxContent>
              </v:textbox>
            </v:rect>
            <v:rect id="_x0000_s1099" style="position:absolute;left:5210;top:12990;width:834;height:440;mso-wrap-style:none;v-text-anchor:top" filled="f" stroked="f">
              <v:textbox style="mso-next-textbox:#_x0000_s1099;mso-rotate-with-shape:t;mso-fit-shape-to-text:t" inset="0,0,0,0">
                <w:txbxContent>
                  <w:p w14:paraId="4846A733" w14:textId="40B19C3D" w:rsidR="00B61AC6" w:rsidRDefault="00B61AC6">
                    <w:r>
                      <w:rPr>
                        <w:rFonts w:cs="UD デジタル 教科書体 NK-R" w:hint="eastAsia"/>
                        <w:color w:val="FFFFFF"/>
                        <w:kern w:val="0"/>
                        <w:sz w:val="16"/>
                        <w:szCs w:val="16"/>
                      </w:rPr>
                      <w:t>難しいと思う</w:t>
                    </w:r>
                  </w:p>
                </w:txbxContent>
              </v:textbox>
            </v:rect>
            <v:rect id="_x0000_s1100" style="position:absolute;left:7651;top:13810;width:370;height:440;mso-wrap-style:none;v-text-anchor:top" filled="f" stroked="f">
              <v:textbox style="mso-next-textbox:#_x0000_s1100;mso-rotate-with-shape:t;mso-fit-shape-to-text:t" inset="0,0,0,0">
                <w:txbxContent>
                  <w:p w14:paraId="6DEB0488" w14:textId="4E893F65" w:rsidR="00B61AC6" w:rsidRDefault="00B61AC6">
                    <w:r>
                      <w:rPr>
                        <w:rFonts w:cs="UD デジタル 教科書体 NK-R"/>
                        <w:color w:val="FFFFFF"/>
                        <w:kern w:val="0"/>
                        <w:sz w:val="16"/>
                        <w:szCs w:val="16"/>
                      </w:rPr>
                      <w:t xml:space="preserve">43.0 </w:t>
                    </w:r>
                  </w:p>
                </w:txbxContent>
              </v:textbox>
            </v:rect>
            <v:rect id="_x0000_s1101" style="position:absolute;left:6893;top:12990;width:733;height:440;mso-wrap-style:none;v-text-anchor:top" filled="f" stroked="f">
              <v:textbox style="mso-next-textbox:#_x0000_s1101;mso-rotate-with-shape:t;mso-fit-shape-to-text:t" inset="0,0,0,0">
                <w:txbxContent>
                  <w:p w14:paraId="2822BDA5" w14:textId="4C986830" w:rsidR="00B61AC6" w:rsidRDefault="00B61AC6">
                    <w:r>
                      <w:rPr>
                        <w:rFonts w:cs="UD デジタル 教科書体 NK-R" w:hint="eastAsia"/>
                        <w:color w:val="FFFFFF"/>
                        <w:kern w:val="0"/>
                        <w:sz w:val="16"/>
                        <w:szCs w:val="16"/>
                      </w:rPr>
                      <w:t>わからない</w:t>
                    </w:r>
                  </w:p>
                </w:txbxContent>
              </v:textbox>
            </v:rect>
            <v:rect id="_x0000_s1102" style="position:absolute;left:9347;top:13810;width:264;height:440;mso-wrap-style:none;v-text-anchor:top" filled="f" stroked="f">
              <v:textbox style="mso-next-textbox:#_x0000_s1102;mso-rotate-with-shape:t;mso-fit-shape-to-text:t" inset="0,0,0,0">
                <w:txbxContent>
                  <w:p w14:paraId="1DC9410E" w14:textId="5B1C3215" w:rsidR="00B61AC6" w:rsidRDefault="00B61AC6">
                    <w:r>
                      <w:rPr>
                        <w:rFonts w:cs="UD デジタル 教科書体 NK-R"/>
                        <w:color w:val="000000"/>
                        <w:kern w:val="0"/>
                        <w:sz w:val="16"/>
                        <w:szCs w:val="16"/>
                      </w:rPr>
                      <w:t>7.4</w:t>
                    </w:r>
                  </w:p>
                </w:txbxContent>
              </v:textbox>
            </v:rect>
            <v:rect id="_x0000_s1103" style="position:absolute;left:8740;top:12990;width:321;height:440;mso-wrap-style:none;v-text-anchor:top" filled="f" stroked="f">
              <v:textbox style="mso-next-textbox:#_x0000_s1103;mso-rotate-with-shape:t;mso-fit-shape-to-text:t" inset="0,0,0,0">
                <w:txbxContent>
                  <w:p w14:paraId="301D0EC4" w14:textId="63FDAD9F" w:rsidR="00B61AC6" w:rsidRDefault="00B61AC6">
                    <w:r>
                      <w:rPr>
                        <w:rFonts w:cs="UD デジタル 教科書体 NK-R" w:hint="eastAsia"/>
                        <w:color w:val="000000"/>
                        <w:kern w:val="0"/>
                        <w:sz w:val="16"/>
                        <w:szCs w:val="16"/>
                      </w:rPr>
                      <w:t>不明</w:t>
                    </w:r>
                  </w:p>
                </w:txbxContent>
              </v:textbox>
            </v:rect>
            <v:rect id="_x0000_s1104" style="position:absolute;left:2586;top:12859;width:321;height:440;mso-wrap-style:none;v-text-anchor:top" filled="f" stroked="f">
              <v:textbox style="mso-next-textbox:#_x0000_s1104;mso-rotate-with-shape:t;mso-fit-shape-to-text:t" inset="0,0,0,0">
                <w:txbxContent>
                  <w:p w14:paraId="6D65AB60" w14:textId="74D7915D" w:rsidR="00B61AC6" w:rsidRDefault="00B61AC6">
                    <w:r>
                      <w:rPr>
                        <w:rFonts w:cs="UD デジタル 教科書体 NK-R" w:hint="eastAsia"/>
                        <w:color w:val="000000"/>
                        <w:kern w:val="0"/>
                        <w:sz w:val="16"/>
                        <w:szCs w:val="16"/>
                      </w:rPr>
                      <w:t>凡例</w:t>
                    </w:r>
                  </w:p>
                </w:txbxContent>
              </v:textbox>
            </v:rect>
            <v:rect id="_x0000_s1105" style="position:absolute;left:2365;top:13092;width:746;height:440;mso-wrap-style:none;v-text-anchor:top" filled="f" stroked="f">
              <v:textbox style="mso-next-textbox:#_x0000_s1105;mso-rotate-with-shape:t;mso-fit-shape-to-text:t" inset="0,0,0,0">
                <w:txbxContent>
                  <w:p w14:paraId="4E796D86" w14:textId="252501A3" w:rsidR="00B61AC6" w:rsidRDefault="00B61AC6">
                    <w:r>
                      <w:rPr>
                        <w:rFonts w:cs="UD デジタル 教科書体 NK-R" w:hint="eastAsia"/>
                        <w:color w:val="000000"/>
                        <w:kern w:val="0"/>
                        <w:sz w:val="16"/>
                        <w:szCs w:val="16"/>
                      </w:rPr>
                      <w:t>（単位：％）</w:t>
                    </w:r>
                  </w:p>
                </w:txbxContent>
              </v:textbox>
            </v:rect>
            <v:rect id="_x0000_s1106" style="position:absolute;left:2628;top:13695;width:321;height:440;mso-wrap-style:none;v-text-anchor:top" filled="f" stroked="f">
              <v:textbox style="mso-next-textbox:#_x0000_s1106;mso-rotate-with-shape:t;mso-fit-shape-to-text:t" inset="0,0,0,0">
                <w:txbxContent>
                  <w:p w14:paraId="1A95598A" w14:textId="20D42AD6" w:rsidR="00B61AC6" w:rsidRDefault="00B61AC6">
                    <w:r>
                      <w:rPr>
                        <w:rFonts w:cs="UD デジタル 教科書体 NK-R" w:hint="eastAsia"/>
                        <w:color w:val="000000"/>
                        <w:kern w:val="0"/>
                        <w:sz w:val="16"/>
                        <w:szCs w:val="16"/>
                      </w:rPr>
                      <w:t>全体</w:t>
                    </w:r>
                  </w:p>
                </w:txbxContent>
              </v:textbox>
            </v:rect>
            <v:rect id="_x0000_s1107" style="position:absolute;left:2389;top:13928;width:73;height:440;mso-wrap-style:none;v-text-anchor:top" filled="f" stroked="f">
              <v:textbox style="mso-next-textbox:#_x0000_s1107;mso-rotate-with-shape:t;mso-fit-shape-to-text:t" inset="0,0,0,0">
                <w:txbxContent>
                  <w:p w14:paraId="34531B78" w14:textId="6386382E" w:rsidR="00B61AC6" w:rsidRDefault="00B61AC6">
                    <w:r>
                      <w:rPr>
                        <w:rFonts w:cs="UD デジタル 教科書体 NK-R"/>
                        <w:color w:val="000000"/>
                        <w:kern w:val="0"/>
                        <w:sz w:val="16"/>
                        <w:szCs w:val="16"/>
                      </w:rPr>
                      <w:t>(</w:t>
                    </w:r>
                  </w:p>
                </w:txbxContent>
              </v:textbox>
            </v:rect>
            <v:rect id="_x0000_s1108" style="position:absolute;left:2465;top:13928;width:216;height:440;mso-wrap-style:none;v-text-anchor:top" filled="f" stroked="f">
              <v:textbox style="mso-next-textbox:#_x0000_s1108;mso-rotate-with-shape:t;mso-fit-shape-to-text:t" inset="0,0,0,0">
                <w:txbxContent>
                  <w:p w14:paraId="446AC6C2" w14:textId="3620FB4A" w:rsidR="00B61AC6" w:rsidRDefault="00B61AC6">
                    <w:r>
                      <w:rPr>
                        <w:rFonts w:cs="UD デジタル 教科書体 NK-R" w:hint="eastAsia"/>
                        <w:color w:val="000000"/>
                        <w:kern w:val="0"/>
                        <w:sz w:val="16"/>
                        <w:szCs w:val="16"/>
                      </w:rPr>
                      <w:t>ｎ＝</w:t>
                    </w:r>
                  </w:p>
                </w:txbxContent>
              </v:textbox>
            </v:rect>
            <v:rect id="_x0000_s1109" style="position:absolute;left:2686;top:13928;width:495;height:440;mso-wrap-style:none;v-text-anchor:top" filled="f" stroked="f">
              <v:textbox style="mso-next-textbox:#_x0000_s1109;mso-rotate-with-shape:t;mso-fit-shape-to-text:t" inset="0,0,0,0">
                <w:txbxContent>
                  <w:p w14:paraId="1377A60A" w14:textId="07C3866E" w:rsidR="00B61AC6" w:rsidRDefault="00B61AC6">
                    <w:r>
                      <w:rPr>
                        <w:rFonts w:cs="UD デジタル 教科書体 NK-R"/>
                        <w:color w:val="000000"/>
                        <w:kern w:val="0"/>
                        <w:sz w:val="16"/>
                        <w:szCs w:val="16"/>
                      </w:rPr>
                      <w:t>4160)</w:t>
                    </w:r>
                  </w:p>
                </w:txbxContent>
              </v:textbox>
            </v:rect>
          </v:group>
        </w:pict>
      </w:r>
      <w:r w:rsidR="00B61AC6" w:rsidRPr="00524F00">
        <w:rPr>
          <w:noProof/>
        </w:rPr>
        <mc:AlternateContent>
          <mc:Choice Requires="wps">
            <w:drawing>
              <wp:anchor distT="0" distB="0" distL="114300" distR="114300" simplePos="0" relativeHeight="252013056" behindDoc="0" locked="0" layoutInCell="1" allowOverlap="1" wp14:anchorId="1D5E8A82" wp14:editId="25E02133">
                <wp:simplePos x="0" y="0"/>
                <wp:positionH relativeFrom="margin">
                  <wp:posOffset>0</wp:posOffset>
                </wp:positionH>
                <wp:positionV relativeFrom="paragraph">
                  <wp:posOffset>124460</wp:posOffset>
                </wp:positionV>
                <wp:extent cx="5759450" cy="238125"/>
                <wp:effectExtent l="0" t="0" r="12700" b="9525"/>
                <wp:wrapNone/>
                <wp:docPr id="76" name="テキスト ボックス 76" descr="「自宅で療養しながら、最期まで過ごすことができると思うか」に関する大阪府調査結果の図。"/>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F67CBBE" w14:textId="6C8C3906" w:rsidR="00FA7972" w:rsidRPr="000F052F" w:rsidRDefault="00FA7972" w:rsidP="009B382B">
                            <w:pPr>
                              <w:snapToGrid w:val="0"/>
                              <w:spacing w:line="240" w:lineRule="auto"/>
                              <w:jc w:val="center"/>
                            </w:pPr>
                            <w:r w:rsidRPr="00BB6D55">
                              <w:rPr>
                                <w:rFonts w:hint="eastAsia"/>
                              </w:rPr>
                              <w:t>《自宅で療養しながら、最期まで過ごすことができると思うか》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8A82" id="テキスト ボックス 76" o:spid="_x0000_s1166" type="#_x0000_t202" alt="「自宅で療養しながら、最期まで過ごすことができると思うか」に関する大阪府調査結果の図。" style="position:absolute;left:0;text-align:left;margin-left:0;margin-top:9.8pt;width:453.5pt;height:18.7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XY2QIAAOkEAAAOAAAAZHJzL2Uyb0RvYy54bWysVFtPE0EUfjfxP0zmXbYtFLBhSyoEY0KA&#10;BAzP0+ks3WR3Z50Z6OJTp414AYyJRiVWSQwJpkZ8MD6oif6YSQv9F57ZdkHRJ+PL9Nz2XL5zvs7M&#10;JmGAtpiQPo9cnB/LYcQiymt+tOHi22sL16YxkopENRLwiLl4m0k8W756ZaYRl1iB13lQYwJBkkiW&#10;GrGL60rFJceRtM5CIsd4zCJwelyERIEqNpyaIA3IHgZOIZebdBpc1GLBKZMSrPNDJy6n+T2PUbXs&#10;eZIpFLgYelPpK9K3al+nPENKG4LEdZ+O2iD/0EVI/AiKnqeaJ4qgTeH/kSr0qeCSe2qM8tDhnudT&#10;ls4A0+Rzl6ZZrZOYpbMAODI+h0n+v7R0aWtFIL/m4qlJjCISwo5Me8e0PpjWF9N+gEy7Y9pt0/oI&#10;OrIxNSYpAGiae2f3u72Te0Yfnx60BkePjH5hdNfoPdN6aJq632n2O4dGf4eAgX5s9DOjD4x+avQ7&#10;G6OPjd43rV1Q+83XRu8YvWua+0a/Hzx/ayNbu72j48HLbu9r56z7o3/47fTzk/6bjtEnvVefTLNl&#10;V9eIZQkmWI1hBpXc4AmcYGaXYLQbSTwR2l/AGoEfjmD7fPEsUYiCsThVvD5RBBcFX2F8Ol8o2jTO&#10;xdexkOom4yGygosFHFa6b7K1KNUwNAuxxSK+4AdBelxBhBounhyH9L95IHkQQQ07w7BXK6mkmqTr&#10;yE8UskmqvLYNAwo+vF4Z0wUfulgkUq0QAecKjQMF1TI8XsChGh9JGNW5uPs3u42HKwIvRg04fxfL&#10;O5tEMIyCWxHcl+VKJohMqGZCtBnOcWBUHsgd01SED4QKMtETPFwHZlZsFXCRiEItF1MlMmVODWkI&#10;3KasUknDgBMxUYvRakxtcouXRXUtWSciHkGvYGlLPKMGKV3awDB2iHRlU3HPT9djsR3iOIIc+JQu&#10;eMR9S9hf9TTq4h+q/BMAAP//AwBQSwMEFAAGAAgAAAAhAEmqYobdAAAABgEAAA8AAABkcnMvZG93&#10;bnJldi54bWxMj8FOwzAQRO+V+AdrkXqjTpDa0hCnQkiUggQSLR/gxts4TbyOYjcNf89yoseZWc28&#10;zdeja8WAfag9KUhnCQik0puaKgXf+5e7BxAhajK69YQKfjDAuriZ5Doz/kJfOOxiJbiEQqYV2Bi7&#10;TMpQWnQ6zHyHxNnR905Hln0lTa8vXO5aeZ8kC+l0TbxgdYfPFstmd3YKNvUx3X8OTdXZ5u118779&#10;OG1PUanp7fj0CCLiGP+P4Q+f0aFgpoM/kwmiVcCPRHZXCxCcrpIlGwcF82UKssjlNX7xCwAA//8D&#10;AFBLAQItABQABgAIAAAAIQC2gziS/gAAAOEBAAATAAAAAAAAAAAAAAAAAAAAAABbQ29udGVudF9U&#10;eXBlc10ueG1sUEsBAi0AFAAGAAgAAAAhADj9If/WAAAAlAEAAAsAAAAAAAAAAAAAAAAALwEAAF9y&#10;ZWxzLy5yZWxzUEsBAi0AFAAGAAgAAAAhALeQVdjZAgAA6QQAAA4AAAAAAAAAAAAAAAAALgIAAGRy&#10;cy9lMm9Eb2MueG1sUEsBAi0AFAAGAAgAAAAhAEmqYobdAAAABgEAAA8AAAAAAAAAAAAAAAAAMwUA&#10;AGRycy9kb3ducmV2LnhtbFBLBQYAAAAABAAEAPMAAAA9BgAAAAA=&#10;" filled="f" stroked="f" strokeweight=".5pt">
                <v:textbox inset="0,0,0,0">
                  <w:txbxContent>
                    <w:p w14:paraId="1F67CBBE" w14:textId="6C8C3906" w:rsidR="00FA7972" w:rsidRPr="000F052F" w:rsidRDefault="00FA7972" w:rsidP="009B382B">
                      <w:pPr>
                        <w:snapToGrid w:val="0"/>
                        <w:spacing w:line="240" w:lineRule="auto"/>
                        <w:jc w:val="center"/>
                      </w:pPr>
                      <w:r w:rsidRPr="00BB6D55">
                        <w:rPr>
                          <w:rFonts w:hint="eastAsia"/>
                        </w:rPr>
                        <w:t>《自宅で療養しながら、最期まで過ごすことができると思うか》</w:t>
                      </w:r>
                    </w:p>
                  </w:txbxContent>
                </v:textbox>
                <w10:wrap anchorx="margin"/>
              </v:shape>
            </w:pict>
          </mc:Fallback>
        </mc:AlternateContent>
      </w:r>
    </w:p>
    <w:p w14:paraId="270A27B0" w14:textId="6F7CF8DB" w:rsidR="00963020" w:rsidRPr="00524F00" w:rsidRDefault="00924E4C" w:rsidP="00CE68A3">
      <w:r w:rsidRPr="00524F00">
        <w:rPr>
          <w:noProof/>
        </w:rPr>
        <mc:AlternateContent>
          <mc:Choice Requires="wps">
            <w:drawing>
              <wp:anchor distT="0" distB="0" distL="114300" distR="114300" simplePos="0" relativeHeight="251599360" behindDoc="0" locked="0" layoutInCell="1" allowOverlap="1" wp14:anchorId="04BB7B5D" wp14:editId="748A4876">
                <wp:simplePos x="0" y="0"/>
                <wp:positionH relativeFrom="margin">
                  <wp:align>center</wp:align>
                </wp:positionH>
                <wp:positionV relativeFrom="paragraph">
                  <wp:posOffset>1156970</wp:posOffset>
                </wp:positionV>
                <wp:extent cx="5759450" cy="287655"/>
                <wp:effectExtent l="0" t="0" r="12700" b="0"/>
                <wp:wrapNone/>
                <wp:docPr id="77" name="テキスト ボックス 77"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6AEC77C" w14:textId="4CEB317A"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7B5D" id="テキスト ボックス 77" o:spid="_x0000_s1167" type="#_x0000_t202" alt="出典&#10;大阪府「令和元年度高齢者生活実態と介護保険サービスに関する意識調査」" style="position:absolute;left:0;text-align:left;margin-left:0;margin-top:91.1pt;width:453.5pt;height:22.65pt;z-index:25159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j72gIAANkEAAAOAAAAZHJzL2Uyb0RvYy54bWysVFFPE0EQfjfxP2zWxDdpC5Ri5UoqBGNC&#10;gAQMz9vtHr3k7vbc3dLDJ+hZNQFjosZAgiEhRA0EfcEorYYfc1xt/4Wzdz1Q9Mn4sp3dmftm5pv5&#10;OjHpOzZaZUJa3DVwbiiLEXMpr1ruioEfLM3cGsdIKuJWic1dZuA1JvFk6fq1iYZXZMO8xu0qEwhA&#10;XFlseAauKeUVMxlJa8whcoh7zAWnyYVDFFzFSqYqSAPQHTsznM2OZRpcVD3BKZMSXqcTJy7F+KbJ&#10;qJo3TckUsg0Mtan4FPFZ0WemNEGKK4J4NYsOyiD/UIVDLBeSXkBNE0VQXVh/QDkWFVxyUw1R7mS4&#10;aVqUxT1AN7nslW4Wa8RjcS9AjvQuaJL/D5bOrS4IZFUNXChg5BIHZhQGT8Lmcdg8DYNnKAx2wyAI&#10;m5/gjnRMlUkKBEZP21Hr680bfvlOdPC+v30YtXfD9a3zzkH0citqBdHpSdR+1z/a7n/f7623frze&#10;6550oo973dZmuPHhvLPZO/5yfva2v9MOm5/D4FsYvNIZN476b/bDjZ2wudl9/KJ3vN07POvudcL1&#10;53pUDU8WoeJFD2pW/l3uw8ql7xIe9QR8Uzj6F7hF4Iehr10MmvkKUXjMF/K3R/PgouAbHi+M5fMa&#10;JnP5tSekuse4g7RhYAGLFM+XrM5KlYSmITqZy2cs246XyXZRw8BjIwD/mwfAbRdy6B6SWrWl/Iof&#10;058bHUk7qfDqGjQoeLKt0qMzFlQxS6RaIALWEwoHyal5OEybQzY+sDCqcfHob+86HrYGvBg1YN0N&#10;LB/WiWAY2fdd2CetjdQQqVFJDbfuTHFQUA7E7NHYhA+EslPTFNxZBiWWdRZwEZdCLgNTJdLLlEpk&#10;B1qmrFyOw0ADHlGz7qJHNbjmS7O65C8T4Q2oVzC0OZ5KgRSvTCCJTZgu1xU3rXg8mtuExwHloJ94&#10;wAOta4H+eo+jLv+RSj8BAAD//wMAUEsDBBQABgAIAAAAIQBErMve3gAAAAgBAAAPAAAAZHJzL2Rv&#10;d25yZXYueG1sTI/BTsMwEETvSPyDtUjcqFNL0BLiVAiJUpBAouUD3Hgbp4nXUeym4e9ZTnDcmdHs&#10;m2I1+U6MOMQmkIb5LAOBVAXbUK3ha/d8swQRkyFrukCo4RsjrMrLi8LkNpzpE8dtqgWXUMyNBpdS&#10;n0sZK4fexFnokdg7hMGbxOdQSzuYM5f7Tqosu5PeNMQfnOnxyWHVbk9ew7o5zHcfY1v3rn19Wb9t&#10;3o+bY9L6+mp6fACRcEp/YfjFZ3QomWkfTmSj6DTwkMTqUikQbN9nC1b2GpRa3IIsC/l/QPkDAAD/&#10;/wMAUEsBAi0AFAAGAAgAAAAhALaDOJL+AAAA4QEAABMAAAAAAAAAAAAAAAAAAAAAAFtDb250ZW50&#10;X1R5cGVzXS54bWxQSwECLQAUAAYACAAAACEAOP0h/9YAAACUAQAACwAAAAAAAAAAAAAAAAAvAQAA&#10;X3JlbHMvLnJlbHNQSwECLQAUAAYACAAAACEAzuFI+9oCAADZBAAADgAAAAAAAAAAAAAAAAAuAgAA&#10;ZHJzL2Uyb0RvYy54bWxQSwECLQAUAAYACAAAACEARKzL3t4AAAAIAQAADwAAAAAAAAAAAAAAAAA0&#10;BQAAZHJzL2Rvd25yZXYueG1sUEsFBgAAAAAEAAQA8wAAAD8GAAAAAA==&#10;" filled="f" stroked="f" strokeweight=".5pt">
                <v:textbox inset="0,0,0,0">
                  <w:txbxContent>
                    <w:p w14:paraId="06AEC77C" w14:textId="4CEB317A"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v:textbox>
                <w10:wrap anchorx="margin"/>
              </v:shape>
            </w:pict>
          </mc:Fallback>
        </mc:AlternateContent>
      </w:r>
    </w:p>
    <w:p w14:paraId="145C1A6D" w14:textId="220903A4" w:rsidR="00963020" w:rsidRPr="00524F00" w:rsidRDefault="00963020" w:rsidP="00CE68A3"/>
    <w:p w14:paraId="27E700B0" w14:textId="530E0E18" w:rsidR="00543F39" w:rsidRPr="00524F00" w:rsidRDefault="0067640E" w:rsidP="00CE68A3">
      <w:r w:rsidRPr="00524F00">
        <w:rPr>
          <w:noProof/>
        </w:rPr>
        <w:t xml:space="preserve"> </w:t>
      </w:r>
    </w:p>
    <w:p w14:paraId="6F3E9AB8" w14:textId="248F14CC" w:rsidR="00527043" w:rsidRDefault="00527043" w:rsidP="00CE68A3"/>
    <w:p w14:paraId="5EF07A87" w14:textId="77777777" w:rsidR="00E178A1" w:rsidRPr="00524F00" w:rsidRDefault="00E178A1" w:rsidP="00CE68A3"/>
    <w:p w14:paraId="73B937A4" w14:textId="1CD1E357" w:rsidR="00527043" w:rsidRPr="00524F00" w:rsidRDefault="00527043" w:rsidP="00CE68A3"/>
    <w:p w14:paraId="2A68F158" w14:textId="0580EBD1" w:rsidR="00527043" w:rsidRPr="00524F00" w:rsidRDefault="00311A3B" w:rsidP="00CE68A3">
      <w:r>
        <w:rPr>
          <w:noProof/>
        </w:rPr>
        <w:lastRenderedPageBreak/>
        <w:pict w14:anchorId="0A7C4AA4">
          <v:shape id="図 3640" o:spid="_x0000_s1089" type="#_x0000_t75" style="position:absolute;left:0;text-align:left;margin-left:11.9pt;margin-top:10.1pt;width:481.8pt;height:237.4pt;z-index:251912704;visibility:visible;mso-wrap-style:square">
            <v:imagedata r:id="rId73" o:title=""/>
          </v:shape>
        </w:pict>
      </w:r>
      <w:r w:rsidR="00527043" w:rsidRPr="00524F00">
        <w:rPr>
          <w:noProof/>
        </w:rPr>
        <mc:AlternateContent>
          <mc:Choice Requires="wps">
            <w:drawing>
              <wp:anchor distT="0" distB="0" distL="114300" distR="114300" simplePos="0" relativeHeight="251600384" behindDoc="0" locked="0" layoutInCell="1" allowOverlap="1" wp14:anchorId="61BB5208" wp14:editId="716C3694">
                <wp:simplePos x="0" y="0"/>
                <wp:positionH relativeFrom="margin">
                  <wp:posOffset>14333</wp:posOffset>
                </wp:positionH>
                <wp:positionV relativeFrom="paragraph">
                  <wp:posOffset>-4445</wp:posOffset>
                </wp:positionV>
                <wp:extent cx="5759450" cy="238125"/>
                <wp:effectExtent l="0" t="0" r="12700" b="9525"/>
                <wp:wrapNone/>
                <wp:docPr id="78" name="テキスト ボックス 78" descr="「自宅で最後まで過ごすことが難しいと思う理由」の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701A292" w14:textId="6B82AF50" w:rsidR="00FA7972" w:rsidRPr="000F052F" w:rsidRDefault="00FA7972" w:rsidP="009B382B">
                            <w:pPr>
                              <w:snapToGrid w:val="0"/>
                              <w:spacing w:line="240" w:lineRule="auto"/>
                              <w:jc w:val="center"/>
                            </w:pPr>
                            <w:r w:rsidRPr="00BB6D55">
                              <w:rPr>
                                <w:rFonts w:hint="eastAsia"/>
                              </w:rPr>
                              <w:t>《自宅で最期まで過ごすことが難しいと思う理由》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5208" id="テキスト ボックス 78" o:spid="_x0000_s1168" type="#_x0000_t202" alt="「自宅で最後まで過ごすことが難しいと思う理由」のグラフ。" style="position:absolute;left:0;text-align:left;margin-left:1.15pt;margin-top:-.35pt;width:453.5pt;height:18.7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iarQIAALwEAAAOAAAAZHJzL2Uyb0RvYy54bWysVE1P1EAYvpv4HyZzl+4uLOCGLlkhGBMC&#10;JGA4z06nbJN2ZpyZpcXTdqvoAY2JGGPEkwc/ElGPXvgzE0H+he+0W1D0ZLzMvl99P573eXdhMUti&#10;tMuUjgT3cXOqgRHjVAQR3/Hx3a2VG/MYaUN4QGLBmY/3mMaL3evXFlLZYS0xEHHAFIIkXHdS6eOB&#10;MbLjeZoOWEL0lJCMgzMUKiEGVLXjBYqkkD2JvVajMeulQgVSCcq0Buty5cTdMn8YMmrWw1Azg2If&#10;Q2+mfFX59t3rdRdIZ0cROYjopA3yD10kJOJQ9CLVMjEEDVX0R6okokpoEZopKhJPhGFEWTkDTNNs&#10;XJlmc0AkK2cBcLS8gEn/v7R0bXdDoSjw8RxsipMEdmSLfTv+ZMffbPEY2eLIFoUdfwYduZiAaQoA&#10;2tHBj0cfvx8/tPm706PR95MDm5+AfJ4/tfmhzV/Z/LnN39v84Pz1W5u/tPkDUE9Hb2y+f/Zs/+zw&#10;qx09sfmxHX+xxQdbvLCjsdtGKnUHmtqU0JbJbokMWFXbNRgdyFmoEvcL8CHww173LnbJMoMoGNtz&#10;7ZszbXBR8LWm55uttkvjXX4tlTa3mUiQE3ysgCvlCsnuqjZVaB3iinGxEsVxyZeYo9THs9OQ/jcP&#10;JI851HAzVL06yWT9rES4OTNTT9IXwR4MqERFSC3pSgRdrBJtNogCBkLjcFVmHZ4wFlBNTCSMBkLd&#10;/5vdxQMxwItRCoz2sb43JIphFN/hQBlH/1pQtdCvBT5MlgQcSRPuVdJShA+UiWsxVCLZhmPruSrg&#10;IpxCLR9To2plyVSXBedKWa9XhgHNJTGrfFNSl9zh5VDdyraJkhPoDSxtTdRsJ50rG6hiK6R7QyPC&#10;qFyPw7bCcQI5nEi54Mk5uxv8VS+jLv90uj8BAAD//wMAUEsDBBQABgAIAAAAIQAGUPNl3QAAAAYB&#10;AAAPAAAAZHJzL2Rvd25yZXYueG1sTI5Ra8IwFIXfB/sP4Qp701QFp7W3MgZzbuBguh8Qm2tT2ySl&#10;ibX797t72h4P5/CdL9sMthE9daHyDmE6SUCQK7yuXInwdXwZL0GEqJxWjXeE8E0BNvn9XaZS7W/u&#10;k/pDLAVDXEgVgomxTaUMhSGrwsS35Lg7+86qyLErpe7UjeG2kbMkWUirKscPRrX0bKioD1eLsK3O&#10;0+NHX5etqd9et++7/WV3iYgPo+FpDSLSEP/G8KvP6pCz08lfnQ6iQZjNeYgwfgTB7SpZcT4hzBdL&#10;kHkm/+vnPwAAAP//AwBQSwECLQAUAAYACAAAACEAtoM4kv4AAADhAQAAEwAAAAAAAAAAAAAAAAAA&#10;AAAAW0NvbnRlbnRfVHlwZXNdLnhtbFBLAQItABQABgAIAAAAIQA4/SH/1gAAAJQBAAALAAAAAAAA&#10;AAAAAAAAAC8BAABfcmVscy8ucmVsc1BLAQItABQABgAIAAAAIQCJpMiarQIAALwEAAAOAAAAAAAA&#10;AAAAAAAAAC4CAABkcnMvZTJvRG9jLnhtbFBLAQItABQABgAIAAAAIQAGUPNl3QAAAAYBAAAPAAAA&#10;AAAAAAAAAAAAAAcFAABkcnMvZG93bnJldi54bWxQSwUGAAAAAAQABADzAAAAEQYAAAAA&#10;" filled="f" stroked="f" strokeweight=".5pt">
                <v:textbox inset="0,0,0,0">
                  <w:txbxContent>
                    <w:p w14:paraId="2701A292" w14:textId="6B82AF50" w:rsidR="00FA7972" w:rsidRPr="000F052F" w:rsidRDefault="00FA7972" w:rsidP="009B382B">
                      <w:pPr>
                        <w:snapToGrid w:val="0"/>
                        <w:spacing w:line="240" w:lineRule="auto"/>
                        <w:jc w:val="center"/>
                      </w:pPr>
                      <w:r w:rsidRPr="00BB6D55">
                        <w:rPr>
                          <w:rFonts w:hint="eastAsia"/>
                        </w:rPr>
                        <w:t>《自宅で最期まで過ごすことが難しいと思う理由》</w:t>
                      </w:r>
                    </w:p>
                  </w:txbxContent>
                </v:textbox>
                <w10:wrap anchorx="margin"/>
              </v:shape>
            </w:pict>
          </mc:Fallback>
        </mc:AlternateContent>
      </w:r>
    </w:p>
    <w:p w14:paraId="649188A8" w14:textId="3AEDAE5E" w:rsidR="00527043" w:rsidRPr="00524F00" w:rsidRDefault="00527043" w:rsidP="00CE68A3"/>
    <w:p w14:paraId="7EFDF69E" w14:textId="3AF76112" w:rsidR="00527043" w:rsidRPr="00524F00" w:rsidRDefault="00527043" w:rsidP="00CE68A3"/>
    <w:p w14:paraId="2EB084E8" w14:textId="485718BD" w:rsidR="005534ED" w:rsidRPr="00524F00" w:rsidRDefault="005534ED" w:rsidP="00CE68A3"/>
    <w:p w14:paraId="7EFDCD8C" w14:textId="4146FD6E" w:rsidR="005534ED" w:rsidRPr="00524F00" w:rsidRDefault="005534ED" w:rsidP="00CE68A3"/>
    <w:p w14:paraId="469EA494" w14:textId="1BBF27D3" w:rsidR="005534ED" w:rsidRPr="00524F00" w:rsidRDefault="005534ED" w:rsidP="00CE68A3"/>
    <w:p w14:paraId="16202B47" w14:textId="64155F39" w:rsidR="005534ED" w:rsidRPr="00524F00" w:rsidRDefault="005534ED" w:rsidP="00CE68A3"/>
    <w:p w14:paraId="207EE415" w14:textId="522DF5E6" w:rsidR="005534ED" w:rsidRPr="00524F00" w:rsidRDefault="005534ED" w:rsidP="00CE68A3"/>
    <w:p w14:paraId="254E9A1C" w14:textId="70D3EB6D" w:rsidR="00527043" w:rsidRPr="00524F00" w:rsidRDefault="00527043" w:rsidP="00CE68A3"/>
    <w:p w14:paraId="21FB054C" w14:textId="2105C165" w:rsidR="00963020" w:rsidRPr="00524F00" w:rsidRDefault="00277C1F" w:rsidP="00CE68A3">
      <w:r w:rsidRPr="00524F00">
        <w:rPr>
          <w:noProof/>
        </w:rPr>
        <mc:AlternateContent>
          <mc:Choice Requires="wps">
            <w:drawing>
              <wp:anchor distT="0" distB="0" distL="114300" distR="114300" simplePos="0" relativeHeight="251601408" behindDoc="0" locked="0" layoutInCell="1" allowOverlap="1" wp14:anchorId="36F9EA35" wp14:editId="2B872314">
                <wp:simplePos x="0" y="0"/>
                <wp:positionH relativeFrom="margin">
                  <wp:posOffset>-12700</wp:posOffset>
                </wp:positionH>
                <wp:positionV relativeFrom="paragraph">
                  <wp:posOffset>261620</wp:posOffset>
                </wp:positionV>
                <wp:extent cx="5759450" cy="287655"/>
                <wp:effectExtent l="0" t="0" r="12700" b="0"/>
                <wp:wrapNone/>
                <wp:docPr id="79" name="テキスト ボックス 79"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70A3135" w14:textId="77E3E5C6"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EA35" id="テキスト ボックス 79" o:spid="_x0000_s1169" type="#_x0000_t202" alt="出典&#10;大阪府「令和元年度高齢者生活実態と介護保険サービスに関する意識調査」" style="position:absolute;left:0;text-align:left;margin-left:-1pt;margin-top:20.6pt;width:453.5pt;height:22.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H2QIAANkEAAAOAAAAZHJzL2Uyb0RvYy54bWysVF9PE0EQfzfxO2zWxDe5Fil/KldSIRgT&#10;AiRgeN7u7dFL7m7P3YUePkHPqgkYEzUGEgwJIWog6AtGaTV8mONq+y2cvfZA0Sfjy97szOz8+c38&#10;bnwi9Fy0yoR0uG/i/EAOI+ZTbjn+sokfLE7fGsVIKuJbxOU+M/Eak3iidP3aeC0oskFe5a7FBIIg&#10;vizWAhNXlQqKhiFplXlEDvCA+WC0ufCIgqtYNixBahDdc43BXG7YqHFhBYJTJiVop3pGXErj2zaj&#10;as62JVPINTHUptJTpGdFn0ZpnBSXBQmqDu2XQf6hCo84PiS9CDVFFEErwvkjlOdQwSW31QDlnsFt&#10;26Es7QG6yeeudLNQJQFLewFwZHABk/x/Yens6rxAjmXikTGMfOLBjOLoSVw/juuncfQMxdFuHEVx&#10;/RPckfaxmKQAYPK0mTS+3rwRlu8kB++724dJczde3zpvHSQvt5JGlJyeJM133aPt7vf9znrjx+u9&#10;9kkr+bjXbmzGGx/OW5ud4y/nZ2+7O824/jmOvsXRK51x46j7Zj/e2Inrm+3HLzrH253Ds/ZeK15/&#10;rkdVC2QRKl4IoGYV3uUhrFyml6DUEwht4ekvYIvADkNfuxg0CxWioCyMFMaGCmCiYBscHRkuFHQY&#10;4/J1IKS6x7iHtGBiAYuUzpeszkjVc81cdDKfTzuumy6T66OaiYdvQ/jfLBDc9SGH7qFXq5ZUWAlT&#10;+PNDaQlaV+HWGjQoeG9bZUCnHahihkg1TwSsJxQOlFNzcNguh2y8L2FU5eLR3/TaH7YGrBjVYN1N&#10;LB+uEMEwcu/7sE+aG5kgMqGSCf6KN8mBQXkgc0BTER4I5WaiLbi3BEws6yxgIj6FXCamSmSXSdWj&#10;HXCZsnI5dQMOBETN+AsB1cE1XhrVxXCJiKAPvYKhzfKMCqR4ZQI93x7S5RXFbScdzyWOfciBP+mA&#10;+1zXBP31nnpd/pFKPwEAAP//AwBQSwMEFAAGAAgAAAAhABGs39fgAAAACAEAAA8AAABkcnMvZG93&#10;bnJldi54bWxMj8FOwzAQRO9I/IO1SNxaJxGtSohTISRKQQKJlg9w422cJl5HsZuGv2c5wXF2VjNv&#10;ivXkOjHiEBpPCtJ5AgKp8qahWsHX/nm2AhGiJqM7T6jgGwOsy+urQufGX+gTx12sBYdQyLUCG2Of&#10;Sxkqi06Hue+R2Dv6wenIcqilGfSFw10nsyRZSqcb4gare3yyWLW7s1OwaY7p/mNs6962ry+bt+37&#10;aXuKSt3eTI8PICJO8e8ZfvEZHUpmOvgzmSA6BbOMp0QFd2kGgv37ZMGHg4LVcgGyLOT/AeUPAAAA&#10;//8DAFBLAQItABQABgAIAAAAIQC2gziS/gAAAOEBAAATAAAAAAAAAAAAAAAAAAAAAABbQ29udGVu&#10;dF9UeXBlc10ueG1sUEsBAi0AFAAGAAgAAAAhADj9If/WAAAAlAEAAAsAAAAAAAAAAAAAAAAALwEA&#10;AF9yZWxzLy5yZWxzUEsBAi0AFAAGAAgAAAAhAK6cf4fZAgAA2QQAAA4AAAAAAAAAAAAAAAAALgIA&#10;AGRycy9lMm9Eb2MueG1sUEsBAi0AFAAGAAgAAAAhABGs39fgAAAACAEAAA8AAAAAAAAAAAAAAAAA&#10;MwUAAGRycy9kb3ducmV2LnhtbFBLBQYAAAAABAAEAPMAAABABgAAAAA=&#10;" filled="f" stroked="f" strokeweight=".5pt">
                <v:textbox inset="0,0,0,0">
                  <w:txbxContent>
                    <w:p w14:paraId="770A3135" w14:textId="77E3E5C6"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v:textbox>
                <w10:wrap anchorx="margin"/>
              </v:shape>
            </w:pict>
          </mc:Fallback>
        </mc:AlternateContent>
      </w:r>
    </w:p>
    <w:p w14:paraId="285C35F9" w14:textId="0A4AA590" w:rsidR="00964BEB" w:rsidRDefault="00964BEB" w:rsidP="003A2CCD">
      <w:pPr>
        <w:tabs>
          <w:tab w:val="left" w:pos="480"/>
        </w:tabs>
        <w:rPr>
          <w:u w:val="single"/>
        </w:rPr>
      </w:pPr>
    </w:p>
    <w:p w14:paraId="6CBE4E24" w14:textId="77777777" w:rsidR="00732246" w:rsidRPr="00524F00" w:rsidRDefault="00732246" w:rsidP="003A2CCD">
      <w:pPr>
        <w:tabs>
          <w:tab w:val="left" w:pos="480"/>
        </w:tabs>
        <w:rPr>
          <w:u w:val="single"/>
        </w:rPr>
      </w:pPr>
    </w:p>
    <w:p w14:paraId="037C426A" w14:textId="5941FAA9" w:rsidR="003A2CCD" w:rsidRPr="00524F00" w:rsidRDefault="003A2CCD" w:rsidP="003A2CCD">
      <w:pPr>
        <w:tabs>
          <w:tab w:val="left" w:pos="480"/>
        </w:tabs>
        <w:rPr>
          <w:u w:val="single"/>
        </w:rPr>
      </w:pPr>
      <w:r w:rsidRPr="00524F00">
        <w:rPr>
          <w:rFonts w:hint="eastAsia"/>
          <w:u w:val="single"/>
        </w:rPr>
        <w:t>（C）取り組むべき施策</w:t>
      </w:r>
    </w:p>
    <w:p w14:paraId="32D15EF7" w14:textId="63B5B9F2" w:rsidR="00A20664" w:rsidRPr="00524F00" w:rsidRDefault="00A20664" w:rsidP="00A20664">
      <w:pPr>
        <w:pStyle w:val="af0"/>
        <w:numPr>
          <w:ilvl w:val="0"/>
          <w:numId w:val="2"/>
        </w:numPr>
        <w:ind w:leftChars="0" w:left="240" w:hangingChars="100" w:hanging="240"/>
      </w:pPr>
      <w:r w:rsidRPr="00524F00">
        <w:rPr>
          <w:rFonts w:hint="eastAsia"/>
        </w:rPr>
        <w:t>在宅医療の充実に向けて、以下に掲げる取組を進めます。</w:t>
      </w:r>
    </w:p>
    <w:p w14:paraId="0866D4D2" w14:textId="6847FCD0" w:rsidR="00905B08" w:rsidRPr="00524F00" w:rsidRDefault="00905B08" w:rsidP="00905B08">
      <w:pPr>
        <w:pStyle w:val="af0"/>
        <w:numPr>
          <w:ilvl w:val="1"/>
          <w:numId w:val="2"/>
        </w:numPr>
        <w:ind w:leftChars="150" w:left="600" w:hangingChars="100" w:hanging="240"/>
      </w:pPr>
      <w:r w:rsidRPr="00524F00">
        <w:rPr>
          <w:rFonts w:hint="eastAsia"/>
        </w:rPr>
        <w:t>訪問診療及び往診、訪問歯科診療、訪問看護、在宅医療を支える病院・診療所の拡充、薬局の在宅医療への参画など在宅医療サービスの基盤の整備に努めます。</w:t>
      </w:r>
    </w:p>
    <w:p w14:paraId="6BFF27AC" w14:textId="42E03704" w:rsidR="00905B08" w:rsidRPr="00524F00" w:rsidRDefault="00905B08" w:rsidP="00905B08">
      <w:pPr>
        <w:pStyle w:val="af0"/>
        <w:numPr>
          <w:ilvl w:val="1"/>
          <w:numId w:val="2"/>
        </w:numPr>
        <w:ind w:leftChars="150" w:left="600" w:hangingChars="100" w:hanging="240"/>
      </w:pPr>
      <w:r w:rsidRPr="00524F00">
        <w:rPr>
          <w:rFonts w:hint="eastAsia"/>
        </w:rPr>
        <w:t>在宅医療にかかわる医師、歯科医師、薬剤師、看護師等の育成や、病院・有床診療所における退院支援調整機能の強化を図るための人材を育成します。</w:t>
      </w:r>
    </w:p>
    <w:p w14:paraId="510C838B" w14:textId="04D50B65" w:rsidR="003A2CCD" w:rsidRPr="00524F00" w:rsidRDefault="00905B08" w:rsidP="00905B08">
      <w:pPr>
        <w:pStyle w:val="af0"/>
        <w:numPr>
          <w:ilvl w:val="1"/>
          <w:numId w:val="2"/>
        </w:numPr>
        <w:ind w:leftChars="150" w:left="600" w:hangingChars="100" w:hanging="240"/>
      </w:pPr>
      <w:r w:rsidRPr="00524F00">
        <w:rPr>
          <w:rFonts w:hint="eastAsia"/>
        </w:rPr>
        <w:t>医療・ケア従事者に対して、在宅医療に関する理解促進を図ります。</w:t>
      </w:r>
    </w:p>
    <w:p w14:paraId="2D4A57A2" w14:textId="5B350F3C" w:rsidR="00A20664" w:rsidRPr="00524F00" w:rsidRDefault="00A20664" w:rsidP="00A20664">
      <w:pPr>
        <w:pStyle w:val="af0"/>
        <w:numPr>
          <w:ilvl w:val="0"/>
          <w:numId w:val="2"/>
        </w:numPr>
        <w:ind w:leftChars="0" w:left="240" w:hangingChars="100" w:hanging="240"/>
      </w:pPr>
      <w:r w:rsidRPr="00524F00">
        <w:rPr>
          <w:rFonts w:hint="eastAsia"/>
        </w:rPr>
        <w:t>医療・介護の連携の推進にあたり、以下に掲げる取組を進めます。</w:t>
      </w:r>
    </w:p>
    <w:p w14:paraId="501B2C58" w14:textId="68DB5ED8" w:rsidR="00A20664" w:rsidRPr="00524F00" w:rsidRDefault="00A20664" w:rsidP="003E5209">
      <w:pPr>
        <w:pStyle w:val="af0"/>
        <w:numPr>
          <w:ilvl w:val="1"/>
          <w:numId w:val="2"/>
        </w:numPr>
        <w:ind w:leftChars="150" w:left="600" w:hangingChars="100" w:hanging="240"/>
      </w:pPr>
      <w:r w:rsidRPr="00524F00">
        <w:rPr>
          <w:rFonts w:hint="eastAsia"/>
        </w:rPr>
        <w:t>市町村の医療・介護関係者の連携を推進するため、在宅医療・介護連携の現状の把握と課題の抽出、解決策の検討を行う連</w:t>
      </w:r>
      <w:r w:rsidR="00DB70A5" w:rsidRPr="00524F00">
        <w:rPr>
          <w:rFonts w:hint="eastAsia"/>
        </w:rPr>
        <w:t>携推進会議等の状況をはじめ市町村の取組</w:t>
      </w:r>
      <w:r w:rsidRPr="00524F00">
        <w:rPr>
          <w:rFonts w:hint="eastAsia"/>
        </w:rPr>
        <w:t>を把握し、府内市町村に共有を図る等、在宅医療・介護連携推進事業が円滑に実施されるよう市町村を支援します。</w:t>
      </w:r>
    </w:p>
    <w:p w14:paraId="1C102D9F" w14:textId="03E54E27" w:rsidR="00A20664" w:rsidRPr="00524F00" w:rsidRDefault="00964BEB" w:rsidP="003E5209">
      <w:pPr>
        <w:pStyle w:val="af0"/>
        <w:numPr>
          <w:ilvl w:val="1"/>
          <w:numId w:val="2"/>
        </w:numPr>
        <w:ind w:leftChars="150" w:left="600" w:hangingChars="100" w:hanging="240"/>
      </w:pPr>
      <w:r w:rsidRPr="00524F00">
        <w:rPr>
          <w:rFonts w:hint="eastAsia"/>
        </w:rPr>
        <w:t>在宅医療・介護連携の推進のための各種データや好事例を提供することにより、市町村における現状・課題分析等を踏まえた事業実施が進むよう支援します。</w:t>
      </w:r>
    </w:p>
    <w:p w14:paraId="213CE396" w14:textId="7D6B1226" w:rsidR="00527043" w:rsidRPr="00524F00" w:rsidRDefault="00A20664" w:rsidP="005534ED">
      <w:pPr>
        <w:pStyle w:val="af0"/>
        <w:numPr>
          <w:ilvl w:val="1"/>
          <w:numId w:val="2"/>
        </w:numPr>
        <w:ind w:leftChars="150" w:left="600" w:hangingChars="100" w:hanging="240"/>
      </w:pPr>
      <w:r w:rsidRPr="00524F00">
        <w:rPr>
          <w:rFonts w:hint="eastAsia"/>
        </w:rPr>
        <w:t>医療と介護が連携した対応が求められる４つの場面（</w:t>
      </w:r>
      <w:r w:rsidR="00605864" w:rsidRPr="00524F00">
        <w:rPr>
          <w:rFonts w:hint="eastAsia"/>
        </w:rPr>
        <w:t>1．</w:t>
      </w:r>
      <w:r w:rsidRPr="00524F00">
        <w:rPr>
          <w:rFonts w:hint="eastAsia"/>
        </w:rPr>
        <w:t>日常の療養支援、</w:t>
      </w:r>
      <w:r w:rsidR="00605864" w:rsidRPr="00524F00">
        <w:rPr>
          <w:rFonts w:hint="eastAsia"/>
        </w:rPr>
        <w:t>2．</w:t>
      </w:r>
      <w:r w:rsidRPr="00524F00">
        <w:rPr>
          <w:rFonts w:hint="eastAsia"/>
        </w:rPr>
        <w:t>入院時から退院する際の「入退院支援」、</w:t>
      </w:r>
      <w:r w:rsidR="00605864" w:rsidRPr="00524F00">
        <w:rPr>
          <w:rFonts w:hint="eastAsia"/>
        </w:rPr>
        <w:t>3．</w:t>
      </w:r>
      <w:r w:rsidRPr="00524F00">
        <w:rPr>
          <w:rFonts w:hint="eastAsia"/>
        </w:rPr>
        <w:t>急変時の対応、</w:t>
      </w:r>
      <w:r w:rsidR="00605864" w:rsidRPr="00524F00">
        <w:rPr>
          <w:rFonts w:hint="eastAsia"/>
        </w:rPr>
        <w:t>4．</w:t>
      </w:r>
      <w:r w:rsidRPr="00524F00">
        <w:rPr>
          <w:rFonts w:hint="eastAsia"/>
        </w:rPr>
        <w:t>人生の最終段階「看取り」）において、市町村単独では対応が難しい広域的な医療介護連携に関する取組を実施します。</w:t>
      </w:r>
    </w:p>
    <w:p w14:paraId="7462AD17" w14:textId="77777777" w:rsidR="005534ED" w:rsidRPr="00524F00" w:rsidRDefault="005534ED" w:rsidP="005534ED"/>
    <w:p w14:paraId="42D9027C" w14:textId="260A466A" w:rsidR="00DC1059" w:rsidRPr="00524F00" w:rsidRDefault="00DC1059" w:rsidP="00DC1059">
      <w:r w:rsidRPr="00524F00">
        <w:rPr>
          <w:rFonts w:ascii="ＭＳ Ｐゴシック" w:eastAsia="ＭＳ Ｐゴシック" w:hAnsi="ＭＳ Ｐゴシック" w:cs="ＭＳ Ｐゴシック"/>
          <w:noProof/>
          <w:kern w:val="0"/>
        </w:rPr>
        <w:lastRenderedPageBreak/>
        <mc:AlternateContent>
          <mc:Choice Requires="wps">
            <w:drawing>
              <wp:anchor distT="0" distB="0" distL="114300" distR="114300" simplePos="0" relativeHeight="251696640" behindDoc="0" locked="0" layoutInCell="1" allowOverlap="1" wp14:anchorId="04044C6D" wp14:editId="4D21A0C1">
                <wp:simplePos x="0" y="0"/>
                <wp:positionH relativeFrom="column">
                  <wp:posOffset>0</wp:posOffset>
                </wp:positionH>
                <wp:positionV relativeFrom="paragraph">
                  <wp:posOffset>54610</wp:posOffset>
                </wp:positionV>
                <wp:extent cx="5759450" cy="238125"/>
                <wp:effectExtent l="0" t="0" r="12700" b="9525"/>
                <wp:wrapNone/>
                <wp:docPr id="3667" name="テキスト ボックス 3667" descr="在宅医療と介護連携のイメージ図。&#10;「日常の療養支援」、「入退院支援」、「急変時の対応」及び「看取り」の4場面別にみた連携の推進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D7F30E9" w14:textId="77777777" w:rsidR="00FA7972" w:rsidRDefault="00FA7972" w:rsidP="00DC1059">
                            <w:pPr>
                              <w:snapToGrid w:val="0"/>
                              <w:spacing w:line="240" w:lineRule="auto"/>
                              <w:jc w:val="center"/>
                            </w:pPr>
                            <w:r w:rsidRPr="00BB6D55">
                              <w:rPr>
                                <w:rFonts w:hint="eastAsia"/>
                              </w:rPr>
                              <w:t>《在宅医療と介護連携イメージ（在宅医療の</w:t>
                            </w:r>
                            <w:r w:rsidRPr="00BB6D55">
                              <w:t>4</w:t>
                            </w:r>
                            <w:r w:rsidRPr="00BB6D55">
                              <w:rPr>
                                <w:rFonts w:hint="eastAsia"/>
                              </w:rPr>
                              <w:t>場面別にみた連携の推進）》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4C6D" id="テキスト ボックス 3667" o:spid="_x0000_s1170" type="#_x0000_t202" alt="在宅医療と介護連携のイメージ図。&#10;「日常の療養支援」、「入退院支援」、「急変時の対応」及び「看取り」の4場面別にみた連携の推進を表示。" style="position:absolute;left:0;text-align:left;margin-left:0;margin-top:4.3pt;width:453.5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GrEwMAADUFAAAOAAAAZHJzL2Uyb0RvYy54bWysVF9P1EAQfzfxO2zWxDc5jj8HnhRyQjAm&#10;BEjQ+Ly3t+WatN26u3DFp14vGEQUY4zGiPEfJCRGSNREBCMfZu3BfQtn2yso+mR82c7OzP5m5jcz&#10;HRkLPRctMiEd7lu42NOLEfMprzn+vIVv3pi8NIyRVMSvEZf7zMJLTOKx0fPnRhpBmfXxOndrTCAA&#10;8WW5EVi4rlRQLhQkrTOPyB4eMB+MNhceUXAV84WaIA1A99xCX29vqdDgohYITpmUoJ3IjHg0xbdt&#10;RtWMbUumkGthyE2lp0jPqjkLoyOkPC9IUHdoNw3yD1l4xPEh6AnUBFEELQjnDyjPoYJLbqseyr0C&#10;t22HsrQGqKbYe6aauToJWFoLkCODE5rk/4Ol04uzAjk1C/eXSkMY+cSDLunWXR1/0PFX3VpBurWh&#10;Wy0d78IdZV41JimQmGxsJzvLydrB0fNYN7d/HNw//vClE71rP9rXzR0db+rWG936puO95MUnHcUX&#10;L4SVKzpaaz/bSvb2wAXedTZX20922+ufdfRAR02wJstbnSjqPH97Rt+OtpLNe20TaifZ/Z4cbsCT&#10;ZH1VNwF77WjjfrL+VMerBqe5M5C8/tx5+TZZ2dLN97p5qJuvThJrP9zuRB91/Pj4zfbR5j4kZsag&#10;EcgysDEXAB8qvMpDGOdcL0FpuhvawjNf6BsCOwzU0skQsVAhCsrBocHLA4NgomDr6x8u9g0amMLp&#10;60BIdY1xDxnBwgKGNJ0dsjglVeaau5hgPp90XDcdVNdHDQuX+gH+NwuAuz7EMDVkuRpJhdUwbW1x&#10;oJRXUuW1JShQ8GwTZEAnHchiikg1SwSMPiQO66xm4LBdDtF4V8KozsWdv+mNP0wkWDFqwCpZWN5e&#10;IIJh5F73YVbN3uWCyIVqLvgL3jiH7SzCjyKgqQgPhHJz0RbcuwVbXjFRwER8CrEsTJXIL+MqW2n4&#10;T1BWqaRusF8BUVP+XEANuOHLsHojvEVE0KVeQdOmeb5mpHymA5lvxnRlQXHbSdtjuM147FIOu5k2&#10;uPsfMcv/6z31Ov3bjf4EAAD//wMAUEsDBBQABgAIAAAAIQAvRpP93AAAAAUBAAAPAAAAZHJzL2Rv&#10;d25yZXYueG1sTI/BTsMwEETvSPyDtUjcqBOEQknjVAiJUpCKRNsPcONtnCZeR7Gbhr9nOcFxNKOZ&#10;N8Vycp0YcQiNJwXpLAGBVHnTUK1gv3u9m4MIUZPRnSdU8I0BluX1VaFz4y/0heM21oJLKORagY2x&#10;z6UMlUWnw8z3SOwd/eB0ZDnU0gz6wuWuk/dJkkmnG+IFq3t8sVi127NTsGqO6e5zbOvetu9vq4/1&#10;5rQ+RaVub6bnBYiIU/wLwy8+o0PJTAd/JhNEp4CPRAXzDASbT8kj64OChywFWRbyP335AwAA//8D&#10;AFBLAQItABQABgAIAAAAIQC2gziS/gAAAOEBAAATAAAAAAAAAAAAAAAAAAAAAABbQ29udGVudF9U&#10;eXBlc10ueG1sUEsBAi0AFAAGAAgAAAAhADj9If/WAAAAlAEAAAsAAAAAAAAAAAAAAAAALwEAAF9y&#10;ZWxzLy5yZWxzUEsBAi0AFAAGAAgAAAAhAFiA4asTAwAANQUAAA4AAAAAAAAAAAAAAAAALgIAAGRy&#10;cy9lMm9Eb2MueG1sUEsBAi0AFAAGAAgAAAAhAC9Gk/3cAAAABQEAAA8AAAAAAAAAAAAAAAAAbQUA&#10;AGRycy9kb3ducmV2LnhtbFBLBQYAAAAABAAEAPMAAAB2BgAAAAA=&#10;" filled="f" stroked="f" strokeweight=".5pt">
                <v:textbox inset="0,0,0,0">
                  <w:txbxContent>
                    <w:p w14:paraId="0D7F30E9" w14:textId="77777777" w:rsidR="00FA7972" w:rsidRDefault="00FA7972" w:rsidP="00DC1059">
                      <w:pPr>
                        <w:snapToGrid w:val="0"/>
                        <w:spacing w:line="240" w:lineRule="auto"/>
                        <w:jc w:val="center"/>
                      </w:pPr>
                      <w:r w:rsidRPr="00BB6D55">
                        <w:rPr>
                          <w:rFonts w:hint="eastAsia"/>
                        </w:rPr>
                        <w:t>《在宅医療と介護連携イメージ（在宅医療の</w:t>
                      </w:r>
                      <w:r w:rsidRPr="00BB6D55">
                        <w:t>4</w:t>
                      </w:r>
                      <w:r w:rsidRPr="00BB6D55">
                        <w:rPr>
                          <w:rFonts w:hint="eastAsia"/>
                        </w:rPr>
                        <w:t>場面別にみた連携の推進）》</w:t>
                      </w:r>
                    </w:p>
                  </w:txbxContent>
                </v:textbox>
              </v:shape>
            </w:pict>
          </mc:Fallback>
        </mc:AlternateContent>
      </w:r>
    </w:p>
    <w:p w14:paraId="2C935C41" w14:textId="733C0E9F" w:rsidR="00DC1059" w:rsidRPr="00524F00" w:rsidRDefault="00DC1059" w:rsidP="00DC1059">
      <w:r w:rsidRPr="00524F00">
        <w:rPr>
          <w:rFonts w:ascii="ＭＳ Ｐゴシック" w:eastAsia="ＭＳ Ｐゴシック" w:hAnsi="ＭＳ Ｐゴシック" w:cs="ＭＳ Ｐゴシック"/>
          <w:noProof/>
          <w:kern w:val="0"/>
        </w:rPr>
        <w:drawing>
          <wp:anchor distT="0" distB="0" distL="114300" distR="114300" simplePos="0" relativeHeight="251697664" behindDoc="0" locked="0" layoutInCell="1" allowOverlap="1" wp14:anchorId="33F4B363" wp14:editId="6BB78B1D">
            <wp:simplePos x="0" y="0"/>
            <wp:positionH relativeFrom="column">
              <wp:posOffset>4445</wp:posOffset>
            </wp:positionH>
            <wp:positionV relativeFrom="paragraph">
              <wp:posOffset>12065</wp:posOffset>
            </wp:positionV>
            <wp:extent cx="5733415" cy="3629025"/>
            <wp:effectExtent l="19050" t="19050" r="19685" b="28575"/>
            <wp:wrapNone/>
            <wp:docPr id="3666" name="図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図 36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36290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EFC4A8" w14:textId="3FA9B467" w:rsidR="00DC1059" w:rsidRPr="00524F00" w:rsidRDefault="00DC1059" w:rsidP="00DC1059"/>
    <w:p w14:paraId="2E914E3B" w14:textId="559319A1" w:rsidR="00DC1059" w:rsidRPr="00524F00" w:rsidRDefault="00DC1059" w:rsidP="00DC1059"/>
    <w:p w14:paraId="67F6B39E" w14:textId="2AAC7010" w:rsidR="00DC1059" w:rsidRPr="00524F00" w:rsidRDefault="00DC1059" w:rsidP="00DC1059"/>
    <w:p w14:paraId="7C2D4849" w14:textId="6C7DD74D" w:rsidR="00DC1059" w:rsidRPr="00524F00" w:rsidRDefault="00DC1059" w:rsidP="00DC1059"/>
    <w:p w14:paraId="30443511" w14:textId="09371396" w:rsidR="00DC1059" w:rsidRPr="00524F00" w:rsidRDefault="00DC1059" w:rsidP="00DC1059"/>
    <w:p w14:paraId="396B8AD2" w14:textId="5047BAE7" w:rsidR="00DC1059" w:rsidRPr="00524F00" w:rsidRDefault="00DC1059" w:rsidP="00DC1059"/>
    <w:p w14:paraId="33041096" w14:textId="63A8F404" w:rsidR="00DC1059" w:rsidRPr="00524F00" w:rsidRDefault="00DC1059" w:rsidP="00DC1059"/>
    <w:p w14:paraId="0B90503D" w14:textId="5C2FECDA" w:rsidR="00DC1059" w:rsidRPr="00524F00" w:rsidRDefault="00DC1059" w:rsidP="00DC1059"/>
    <w:p w14:paraId="5E0205B9" w14:textId="74407018" w:rsidR="00DC1059" w:rsidRPr="00524F00" w:rsidRDefault="00DC1059" w:rsidP="00DC1059"/>
    <w:p w14:paraId="2C89C795" w14:textId="4C9EA650" w:rsidR="00DC1059" w:rsidRPr="00524F00" w:rsidRDefault="00DC1059" w:rsidP="00DC1059"/>
    <w:p w14:paraId="71D838A7" w14:textId="0393F10F" w:rsidR="00DC1059" w:rsidRPr="00524F00" w:rsidRDefault="00DC1059" w:rsidP="00DC1059"/>
    <w:p w14:paraId="0E989BB7" w14:textId="1F7A35AE" w:rsidR="00DC1059" w:rsidRPr="00524F00" w:rsidRDefault="00DC1059" w:rsidP="00DC1059"/>
    <w:p w14:paraId="3E73DFC8" w14:textId="1747352E" w:rsidR="00DC1059" w:rsidRPr="00524F00" w:rsidRDefault="00DC1059" w:rsidP="00DC1059">
      <w:r w:rsidRPr="00524F00">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98688" behindDoc="0" locked="0" layoutInCell="1" allowOverlap="1" wp14:anchorId="4D92A2DF" wp14:editId="15150338">
                <wp:simplePos x="0" y="0"/>
                <wp:positionH relativeFrom="column">
                  <wp:posOffset>0</wp:posOffset>
                </wp:positionH>
                <wp:positionV relativeFrom="paragraph">
                  <wp:posOffset>8890</wp:posOffset>
                </wp:positionV>
                <wp:extent cx="5759450" cy="287655"/>
                <wp:effectExtent l="0" t="0" r="12700" b="0"/>
                <wp:wrapNone/>
                <wp:docPr id="3665" name="テキスト ボックス 3665" descr="出典&#10;厚生労働省「在宅医療・介護連携推進事業の手引き（バージョン3）」"/>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8423B3" w14:textId="77777777" w:rsidR="00FA7972" w:rsidRDefault="00FA7972"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A2DF" id="テキスト ボックス 3665" o:spid="_x0000_s1171" type="#_x0000_t202" alt="出典&#10;厚生労働省「在宅医療・介護連携推進事業の手引き（バージョン3）」" style="position:absolute;left:0;text-align:left;margin-left:0;margin-top:.7pt;width:453.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1t1AIAANUEAAAOAAAAZHJzL2Uyb0RvYy54bWysVM9PE0EUvpv4P0zGxJtsC7RgZUsqBGNC&#10;gAQM5+l0lm6yu7POTOniqXSDgvwIBz1oSDwYIxcwURMR+t8MC3LiX/DNbhcUPRkv0zfz3n7vve+9&#10;r2Pjke+hZSakywMbFwcKGLGA8oYbLNn4ycLUvVGMpCJBg3g8YDZeYRKPV2/fGmuHFTbIm9xrMIEA&#10;JJCVdmjjplJhxbIkbTKfyAEesgCcDhc+UXAVS1ZDkDag+541WCiUrTYXjVBwyqSE18nMiaspvuMw&#10;qmYdRzKFPBtDbSo9RXrWzWlVx0hlSZCw6dJ+GeQfqvCJG0DSK6hJoghqCfcPKN+lgkvuqAHKfYs7&#10;jktZ2gN0Uyzc6Ga+SUKW9gLkyPCKJvn/YOnM8pxAbsPGQ+VyCaOA+DAlHT/X3QPd/a7jdaTjPR3H&#10;uvsJ7iiLajBJgcTkxXGydnT3TlR7kOy8PX/1Lnn5NYm3z/dWdWcr2dtPDteSrZPzN10dn5yebP44&#10;+HbReX+2e3y2s3/R+Xx6vHn24UCvHp5tbCa913p1+7K3ruNdHfd090jHH3X8Zeiyt6E722ZM7VBW&#10;oNr5EOpV0UMewbrl7xIeDfuRI3zzC7wi8MPAV66GzCKFKDyWRkr3h0vgouAbHB0pl0oGxrr+OhRS&#10;PWLcR8awsYAlSmdLlqelykLzEJMs4FOu56WL5AWobePyEMD/5gFwL4AcpoesVmOpqB6l1BeHR/JO&#10;6ryxAg0Knm2qDOmUC1VME6nmiIDVhMJBbmoWDsfjkI33LYyaXDz727uJh40BL0ZtWHUby6ctIhhG&#10;3uMAdsnoIjdEbtRzI2j5ExzUUwQhhzQ14QOhvNx0BPcXQYU1kwVcJKCQy8ZUifwyoTLJgY4pq9XS&#10;MNj/kKjpYD6kBtzwZVhdiBaJCPvUKxjaDM9lQCo3JpDFZkzXWoo7bjoew23GY59y0E464L7OjTh/&#10;vadR1/9G1Z8AAAD//wMAUEsDBBQABgAIAAAAIQA2WInN3AAAAAUBAAAPAAAAZHJzL2Rvd25yZXYu&#10;eG1sTI/BbsIwEETvSPyDtZV6Kw4VgpLGQahSKa3USgU+wMRLHBKvo9iE9O+7PZXj7Kxm3mSrwTWi&#10;xy5UnhRMJwkIpMKbikoFh/3rwxOIEDUZ3XhCBT8YYJWPR5lOjb/SN/a7WAoOoZBqBTbGNpUyFBad&#10;DhPfIrF38p3TkWVXStPpK4e7Rj4myVw6XRE3WN3ii8Wi3l2cgk11mu6/+rpsbf3+tvnYfp6356jU&#10;/d2wfgYRcYj/z/CHz+iQM9PRX8gE0SjgIZGvMxBsLpMF66OC2XwBMs/kLX3+CwAA//8DAFBLAQIt&#10;ABQABgAIAAAAIQC2gziS/gAAAOEBAAATAAAAAAAAAAAAAAAAAAAAAABbQ29udGVudF9UeXBlc10u&#10;eG1sUEsBAi0AFAAGAAgAAAAhADj9If/WAAAAlAEAAAsAAAAAAAAAAAAAAAAALwEAAF9yZWxzLy5y&#10;ZWxzUEsBAi0AFAAGAAgAAAAhACy2fW3UAgAA1QQAAA4AAAAAAAAAAAAAAAAALgIAAGRycy9lMm9E&#10;b2MueG1sUEsBAi0AFAAGAAgAAAAhADZYic3cAAAABQEAAA8AAAAAAAAAAAAAAAAALgUAAGRycy9k&#10;b3ducmV2LnhtbFBLBQYAAAAABAAEAPMAAAA3BgAAAAA=&#10;" filled="f" stroked="f" strokeweight=".5pt">
                <v:textbox inset="0,0,0,0">
                  <w:txbxContent>
                    <w:p w14:paraId="638423B3" w14:textId="77777777" w:rsidR="00FA7972" w:rsidRDefault="00FA7972"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v:textbox>
              </v:shape>
            </w:pict>
          </mc:Fallback>
        </mc:AlternateContent>
      </w:r>
    </w:p>
    <w:p w14:paraId="216C19B4" w14:textId="66309A83" w:rsidR="00DC1059" w:rsidRPr="00524F00" w:rsidRDefault="00DC1059" w:rsidP="00DC1059"/>
    <w:p w14:paraId="646BED4C" w14:textId="7E3D9307" w:rsidR="00DC1059" w:rsidRPr="00524F00" w:rsidRDefault="00DC1059" w:rsidP="00DC1059"/>
    <w:p w14:paraId="1B3E79D1" w14:textId="3573CD1C" w:rsidR="00DC1059" w:rsidRPr="00524F00" w:rsidRDefault="00DC1059" w:rsidP="00DC1059"/>
    <w:p w14:paraId="36907188" w14:textId="0F9DCE8B" w:rsidR="00DC1059" w:rsidRPr="00524F00" w:rsidRDefault="00DC1059" w:rsidP="00DC1059"/>
    <w:p w14:paraId="34097367" w14:textId="321F5698" w:rsidR="00DC1059" w:rsidRPr="00524F00" w:rsidRDefault="00DC1059" w:rsidP="00DC1059"/>
    <w:p w14:paraId="7749E3A0" w14:textId="57F58CEC" w:rsidR="00DC1059" w:rsidRPr="00524F00" w:rsidRDefault="00DC1059" w:rsidP="00DC1059"/>
    <w:p w14:paraId="022C202A" w14:textId="102C2857" w:rsidR="00DC1059" w:rsidRPr="00524F00" w:rsidRDefault="00DC1059" w:rsidP="00DC1059"/>
    <w:p w14:paraId="0914589B" w14:textId="156379DB" w:rsidR="00DC1059" w:rsidRPr="00524F00" w:rsidRDefault="00DC1059" w:rsidP="00DC1059"/>
    <w:p w14:paraId="24467803" w14:textId="035DB4E3" w:rsidR="00DC1059" w:rsidRPr="00524F00" w:rsidRDefault="00DC1059" w:rsidP="00DC1059"/>
    <w:p w14:paraId="3CF1144C" w14:textId="1FF798DD" w:rsidR="00DC1059" w:rsidRPr="00524F00" w:rsidRDefault="00DC1059" w:rsidP="00DC1059"/>
    <w:p w14:paraId="78B00D0E" w14:textId="11073707" w:rsidR="00DC1059" w:rsidRPr="00524F00" w:rsidRDefault="00DC1059" w:rsidP="00DC1059"/>
    <w:p w14:paraId="5CD6BF97" w14:textId="7EA28229" w:rsidR="00DC1059" w:rsidRPr="00524F00" w:rsidRDefault="00DC1059" w:rsidP="00DC1059"/>
    <w:p w14:paraId="3B686D8F" w14:textId="741F2CCF" w:rsidR="00DC1059" w:rsidRPr="00524F00" w:rsidRDefault="00DC1059" w:rsidP="00DC1059"/>
    <w:p w14:paraId="6B070825" w14:textId="2E6F0CD5" w:rsidR="00DC1059" w:rsidRPr="00524F00" w:rsidRDefault="00DC1059" w:rsidP="00DC1059"/>
    <w:p w14:paraId="754C1D78" w14:textId="093B9652" w:rsidR="00DC1059" w:rsidRPr="00524F00" w:rsidRDefault="00DC1059" w:rsidP="00DC1059"/>
    <w:p w14:paraId="4E028C20" w14:textId="77777777" w:rsidR="00DC1059" w:rsidRPr="00524F00" w:rsidRDefault="00DC1059" w:rsidP="00DC1059"/>
    <w:p w14:paraId="742D02E8" w14:textId="47FD255E" w:rsidR="00460062" w:rsidRPr="00524F00" w:rsidRDefault="00460062" w:rsidP="00460062">
      <w:pPr>
        <w:rPr>
          <w:bdr w:val="single" w:sz="4" w:space="0" w:color="auto"/>
        </w:rPr>
      </w:pPr>
      <w:r w:rsidRPr="00524F00">
        <w:rPr>
          <w:rFonts w:hint="eastAsia"/>
          <w:bdr w:val="single" w:sz="4" w:space="0" w:color="auto"/>
        </w:rPr>
        <w:lastRenderedPageBreak/>
        <w:t>（4）　リハビリテーション等の取組</w:t>
      </w:r>
    </w:p>
    <w:p w14:paraId="7DD584ED" w14:textId="77777777" w:rsidR="00460062" w:rsidRPr="00524F00" w:rsidRDefault="00460062" w:rsidP="00460062">
      <w:pPr>
        <w:tabs>
          <w:tab w:val="left" w:pos="480"/>
        </w:tabs>
        <w:rPr>
          <w:u w:val="single"/>
        </w:rPr>
      </w:pPr>
      <w:r w:rsidRPr="00524F00">
        <w:rPr>
          <w:rFonts w:hint="eastAsia"/>
          <w:u w:val="single"/>
        </w:rPr>
        <w:t>（A）はじめに</w:t>
      </w:r>
    </w:p>
    <w:p w14:paraId="035961AD" w14:textId="66D7CD3F" w:rsidR="00460062" w:rsidRPr="00145B0F" w:rsidRDefault="00402F48" w:rsidP="009737FD">
      <w:pPr>
        <w:pStyle w:val="af0"/>
        <w:numPr>
          <w:ilvl w:val="0"/>
          <w:numId w:val="2"/>
        </w:numPr>
        <w:spacing w:line="400" w:lineRule="exact"/>
        <w:ind w:leftChars="0" w:left="240" w:hangingChars="100" w:hanging="240"/>
      </w:pPr>
      <w:r w:rsidRPr="00524F00">
        <w:rPr>
          <w:rFonts w:hint="eastAsia"/>
        </w:rPr>
        <w:t>循環器病患者は、社会復帰という</w:t>
      </w:r>
      <w:r w:rsidR="004A64BB" w:rsidRPr="00524F00">
        <w:rPr>
          <w:rFonts w:hint="eastAsia"/>
        </w:rPr>
        <w:t>観点も踏まえつつ、日常生活動作の</w:t>
      </w:r>
      <w:r w:rsidR="00BD3603" w:rsidRPr="00145B0F">
        <w:rPr>
          <w:rFonts w:hAnsi="HGP創英角ﾎﾟｯﾌﾟ体" w:hint="eastAsia"/>
        </w:rPr>
        <w:t>維持・</w:t>
      </w:r>
      <w:r w:rsidR="004A64BB" w:rsidRPr="00145B0F">
        <w:rPr>
          <w:rFonts w:hint="eastAsia"/>
        </w:rPr>
        <w:t>向上</w:t>
      </w:r>
      <w:r w:rsidR="009214D8" w:rsidRPr="00145B0F">
        <w:rPr>
          <w:rFonts w:hAnsi="HGP創英角ﾎﾟｯﾌﾟ体" w:hint="eastAsia"/>
        </w:rPr>
        <w:t>や社会参加の促進</w:t>
      </w:r>
      <w:r w:rsidR="004A64BB" w:rsidRPr="00145B0F">
        <w:rPr>
          <w:rFonts w:hint="eastAsia"/>
        </w:rPr>
        <w:t>とい</w:t>
      </w:r>
      <w:r w:rsidR="00AF2141" w:rsidRPr="00145B0F">
        <w:rPr>
          <w:rFonts w:hint="eastAsia"/>
        </w:rPr>
        <w:t>っ</w:t>
      </w:r>
      <w:r w:rsidR="004A64BB" w:rsidRPr="00145B0F">
        <w:rPr>
          <w:rFonts w:hint="eastAsia"/>
        </w:rPr>
        <w:t>た、生活の質の維持向上を図るため、早期から継続的なリハビリテーションの実施が必要となる場合があります。</w:t>
      </w:r>
    </w:p>
    <w:p w14:paraId="1CFF2F1B" w14:textId="77777777" w:rsidR="00CD3828" w:rsidRDefault="00AF2141" w:rsidP="00CD3828">
      <w:pPr>
        <w:pStyle w:val="af0"/>
        <w:numPr>
          <w:ilvl w:val="0"/>
          <w:numId w:val="2"/>
        </w:numPr>
        <w:spacing w:line="400" w:lineRule="exact"/>
        <w:ind w:leftChars="0" w:left="240" w:hangingChars="100" w:hanging="240"/>
      </w:pPr>
      <w:r w:rsidRPr="00145B0F">
        <w:rPr>
          <w:rFonts w:hint="eastAsia"/>
        </w:rPr>
        <w:t>脳卒中患者</w:t>
      </w:r>
      <w:r w:rsidR="006F2169" w:rsidRPr="00145B0F">
        <w:rPr>
          <w:rFonts w:hint="eastAsia"/>
        </w:rPr>
        <w:t>は、急性期医療を行った後にも様々な神経症状が残ることが多く、一般的には急性期に速やかにリハビリテーションを開始し、円滑に回復期及び維持期</w:t>
      </w:r>
      <w:r w:rsidR="00A51AE8" w:rsidRPr="00145B0F">
        <w:rPr>
          <w:rFonts w:hAnsi="HGP創英角ﾎﾟｯﾌﾟ体" w:hint="eastAsia"/>
        </w:rPr>
        <w:t>・生活期</w:t>
      </w:r>
      <w:r w:rsidR="006F2169" w:rsidRPr="00145B0F">
        <w:rPr>
          <w:rFonts w:hint="eastAsia"/>
        </w:rPr>
        <w:t>のリハビリテーションに移行できるよう、医療と介護</w:t>
      </w:r>
      <w:r w:rsidR="00235AD4" w:rsidRPr="00145B0F">
        <w:rPr>
          <w:rFonts w:hint="eastAsia"/>
        </w:rPr>
        <w:t>及び</w:t>
      </w:r>
      <w:r w:rsidR="0089646A" w:rsidRPr="00145B0F">
        <w:rPr>
          <w:rFonts w:hint="eastAsia"/>
        </w:rPr>
        <w:t>福祉</w:t>
      </w:r>
      <w:r w:rsidR="006F2169" w:rsidRPr="00145B0F">
        <w:rPr>
          <w:rFonts w:hint="eastAsia"/>
        </w:rPr>
        <w:t>の間で切れ目のない継続的なリハビリテーションの提供体制の構築が求められています。</w:t>
      </w:r>
    </w:p>
    <w:p w14:paraId="3354B477" w14:textId="42CF1255" w:rsidR="00495190" w:rsidRDefault="008D6E99" w:rsidP="00CD3828">
      <w:pPr>
        <w:pStyle w:val="af0"/>
        <w:numPr>
          <w:ilvl w:val="0"/>
          <w:numId w:val="2"/>
        </w:numPr>
        <w:spacing w:line="400" w:lineRule="exact"/>
        <w:ind w:leftChars="0" w:left="240" w:hangingChars="100" w:hanging="240"/>
      </w:pPr>
      <w:r w:rsidRPr="00145B0F">
        <w:rPr>
          <w:rFonts w:hint="eastAsia"/>
        </w:rPr>
        <w:t>脳血管疾患等リハビリテーションを行う病院のうち、回復期リハビリテーション病床を有す</w:t>
      </w:r>
      <w:r w:rsidR="00495190">
        <w:rPr>
          <w:rFonts w:hint="eastAsia"/>
        </w:rPr>
        <w:t xml:space="preserve">　　</w:t>
      </w:r>
    </w:p>
    <w:p w14:paraId="229D98DB" w14:textId="1145BD72" w:rsidR="00495190" w:rsidRPr="00EA781B" w:rsidRDefault="008D6E99" w:rsidP="00495190">
      <w:pPr>
        <w:spacing w:line="400" w:lineRule="exact"/>
        <w:ind w:firstLineChars="100" w:firstLine="240"/>
      </w:pPr>
      <w:r w:rsidRPr="00145B0F">
        <w:rPr>
          <w:rFonts w:hint="eastAsia"/>
        </w:rPr>
        <w:t>る病院とその病床数は、 1</w:t>
      </w:r>
      <w:r w:rsidR="00A750FA" w:rsidRPr="00EA781B">
        <w:rPr>
          <w:rFonts w:hint="eastAsia"/>
        </w:rPr>
        <w:t>０９</w:t>
      </w:r>
      <w:r w:rsidRPr="00EA781B">
        <w:rPr>
          <w:rFonts w:hint="eastAsia"/>
        </w:rPr>
        <w:t>施設6,</w:t>
      </w:r>
      <w:r w:rsidR="00A750FA" w:rsidRPr="00EA781B">
        <w:rPr>
          <w:rFonts w:hint="eastAsia"/>
        </w:rPr>
        <w:t>６９８</w:t>
      </w:r>
      <w:r w:rsidRPr="00EA781B">
        <w:rPr>
          <w:rFonts w:hint="eastAsia"/>
        </w:rPr>
        <w:t>床（平成</w:t>
      </w:r>
      <w:r w:rsidR="00795105" w:rsidRPr="00EA781B">
        <w:rPr>
          <w:rFonts w:hint="eastAsia"/>
        </w:rPr>
        <w:t>２９</w:t>
      </w:r>
      <w:r w:rsidRPr="00EA781B">
        <w:rPr>
          <w:rFonts w:hint="eastAsia"/>
        </w:rPr>
        <w:t>年度には</w:t>
      </w:r>
      <w:r w:rsidR="00795105" w:rsidRPr="00EA781B">
        <w:rPr>
          <w:rFonts w:hint="eastAsia"/>
        </w:rPr>
        <w:t>９８</w:t>
      </w:r>
      <w:r w:rsidRPr="00EA781B">
        <w:rPr>
          <w:rFonts w:hint="eastAsia"/>
        </w:rPr>
        <w:t>施設</w:t>
      </w:r>
      <w:r w:rsidR="00795105" w:rsidRPr="00EA781B">
        <w:rPr>
          <w:rFonts w:hint="eastAsia"/>
        </w:rPr>
        <w:t>５，７２６</w:t>
      </w:r>
      <w:r w:rsidRPr="00EA781B">
        <w:rPr>
          <w:rFonts w:hint="eastAsia"/>
        </w:rPr>
        <w:t>床）と</w:t>
      </w:r>
    </w:p>
    <w:p w14:paraId="0AAA4DF4" w14:textId="7E9BD073" w:rsidR="008D6E99" w:rsidRPr="00EA781B" w:rsidRDefault="008D6E99" w:rsidP="00495190">
      <w:pPr>
        <w:spacing w:line="400" w:lineRule="exact"/>
        <w:ind w:firstLineChars="100" w:firstLine="240"/>
      </w:pPr>
      <w:r w:rsidRPr="00EA781B">
        <w:rPr>
          <w:rFonts w:hint="eastAsia"/>
        </w:rPr>
        <w:t>なっています。</w:t>
      </w:r>
    </w:p>
    <w:p w14:paraId="74F2E0E2" w14:textId="3F169EFD" w:rsidR="007C7CAF" w:rsidRPr="00145B0F" w:rsidRDefault="006F2169" w:rsidP="009737FD">
      <w:pPr>
        <w:pStyle w:val="af0"/>
        <w:numPr>
          <w:ilvl w:val="0"/>
          <w:numId w:val="2"/>
        </w:numPr>
        <w:spacing w:line="400" w:lineRule="exact"/>
        <w:ind w:leftChars="0" w:left="240" w:hangingChars="100" w:hanging="240"/>
      </w:pPr>
      <w:r w:rsidRPr="00145B0F">
        <w:rPr>
          <w:rFonts w:hint="eastAsia"/>
        </w:rPr>
        <w:t>心血管疾患患者においても、再発予防及び再入院予防の観点</w:t>
      </w:r>
      <w:r w:rsidR="007D6AED" w:rsidRPr="00145B0F">
        <w:rPr>
          <w:rFonts w:hint="eastAsia"/>
        </w:rPr>
        <w:t>からも、心血管疾患におけるリハビリテーションの実施についても求められています。</w:t>
      </w:r>
    </w:p>
    <w:tbl>
      <w:tblPr>
        <w:tblStyle w:val="af"/>
        <w:tblpPr w:leftFromText="142" w:rightFromText="142" w:vertAnchor="page" w:horzAnchor="margin" w:tblpY="11653"/>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7）理学療法士：&#10;　厚生労働大臣の免許を受けて、理学療法士の名称を用いて、医師の指示のもとに、身体に障害のある者に対し、主としてその基本的動作能力の回復を図るため、治療体操その他の運動を行わせ、及び電気刺激、マッサージ、温熱その他の物理的手段を加えることを行うことを業とする者をいう。&#10;（※4-18）作業療法士：&#10;　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う。&#10;（※4-19）言語聴覚士：&#10;　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う。"/>
      </w:tblPr>
      <w:tblGrid>
        <w:gridCol w:w="9060"/>
      </w:tblGrid>
      <w:tr w:rsidR="00495190" w:rsidRPr="00524F00" w14:paraId="0DB32C6C" w14:textId="77777777" w:rsidTr="00495190">
        <w:tc>
          <w:tcPr>
            <w:tcW w:w="9060" w:type="dxa"/>
          </w:tcPr>
          <w:p w14:paraId="739E119D" w14:textId="1D3891BF" w:rsidR="00495190" w:rsidRPr="00495190" w:rsidRDefault="00495190" w:rsidP="00495190">
            <w:pPr>
              <w:snapToGrid w:val="0"/>
              <w:spacing w:line="240" w:lineRule="auto"/>
              <w:rPr>
                <w:sz w:val="20"/>
                <w:szCs w:val="21"/>
              </w:rPr>
            </w:pPr>
            <w:r w:rsidRPr="00495190">
              <w:rPr>
                <w:rFonts w:hint="eastAsia"/>
                <w:sz w:val="20"/>
                <w:szCs w:val="21"/>
              </w:rPr>
              <w:t>（※4-</w:t>
            </w:r>
            <w:r w:rsidR="0087024E">
              <w:rPr>
                <w:sz w:val="20"/>
                <w:szCs w:val="21"/>
              </w:rPr>
              <w:t>20</w:t>
            </w:r>
            <w:r w:rsidRPr="00495190">
              <w:rPr>
                <w:rFonts w:hint="eastAsia"/>
                <w:sz w:val="20"/>
                <w:szCs w:val="21"/>
              </w:rPr>
              <w:t>）理学療法士：</w:t>
            </w:r>
          </w:p>
          <w:p w14:paraId="1216AE79" w14:textId="77777777" w:rsidR="00495190" w:rsidRPr="00495190" w:rsidRDefault="00495190" w:rsidP="00495190">
            <w:pPr>
              <w:snapToGrid w:val="0"/>
              <w:spacing w:line="240" w:lineRule="auto"/>
              <w:rPr>
                <w:sz w:val="20"/>
                <w:szCs w:val="21"/>
              </w:rPr>
            </w:pPr>
            <w:r w:rsidRPr="00495190">
              <w:rPr>
                <w:rFonts w:hint="eastAsia"/>
                <w:sz w:val="20"/>
                <w:szCs w:val="21"/>
              </w:rPr>
              <w:t xml:space="preserve">　厚生労働大臣の免許を受けて、理学療法士の名称を用いて、医師の指示のもとに、身体に障がいのある者に対し、主としてその基本的動作能力の回復を図るため、治療体操その他の運動を行わせ、及び電気刺激、マッサージ、温熱その他の物理的手段を加えること（理学療法）を行うことを業とする者をいいます。</w:t>
            </w:r>
          </w:p>
          <w:p w14:paraId="0B3003F2" w14:textId="024CB2FF" w:rsidR="00495190" w:rsidRPr="00495190" w:rsidRDefault="00495190" w:rsidP="00495190">
            <w:pPr>
              <w:snapToGrid w:val="0"/>
              <w:spacing w:line="240" w:lineRule="auto"/>
              <w:rPr>
                <w:sz w:val="20"/>
                <w:szCs w:val="21"/>
              </w:rPr>
            </w:pPr>
            <w:r w:rsidRPr="00495190">
              <w:rPr>
                <w:rFonts w:hint="eastAsia"/>
                <w:sz w:val="20"/>
                <w:szCs w:val="21"/>
              </w:rPr>
              <w:t>（※4-</w:t>
            </w:r>
            <w:r w:rsidR="0087024E">
              <w:rPr>
                <w:sz w:val="20"/>
                <w:szCs w:val="21"/>
              </w:rPr>
              <w:t>21</w:t>
            </w:r>
            <w:r w:rsidRPr="00495190">
              <w:rPr>
                <w:rFonts w:hint="eastAsia"/>
                <w:sz w:val="20"/>
                <w:szCs w:val="21"/>
              </w:rPr>
              <w:t>）作業療法士：</w:t>
            </w:r>
          </w:p>
          <w:p w14:paraId="4C13FFEE" w14:textId="77777777" w:rsidR="00495190" w:rsidRPr="00495190" w:rsidRDefault="00495190" w:rsidP="00495190">
            <w:pPr>
              <w:snapToGrid w:val="0"/>
              <w:spacing w:line="240" w:lineRule="auto"/>
              <w:rPr>
                <w:sz w:val="20"/>
                <w:szCs w:val="21"/>
              </w:rPr>
            </w:pPr>
            <w:r w:rsidRPr="00495190">
              <w:rPr>
                <w:rFonts w:hint="eastAsia"/>
                <w:sz w:val="20"/>
                <w:szCs w:val="21"/>
              </w:rPr>
              <w:t xml:space="preserve">　厚生労働大臣の免許を受けて、作業療法士の名称を用いて、医師の指示のもとに、身体又は精神に障がいのある者に対し、主としてその応用的動作能力又は社会的適応能力の回復を図るため、手芸、工作その他の作業を行わせること（作業療法）を行うことを業とする者をいいます。</w:t>
            </w:r>
          </w:p>
          <w:p w14:paraId="364E1CF6" w14:textId="48104126" w:rsidR="00495190" w:rsidRPr="00495190" w:rsidRDefault="00495190" w:rsidP="00495190">
            <w:pPr>
              <w:snapToGrid w:val="0"/>
              <w:spacing w:line="240" w:lineRule="auto"/>
              <w:rPr>
                <w:sz w:val="20"/>
                <w:szCs w:val="21"/>
              </w:rPr>
            </w:pPr>
            <w:r w:rsidRPr="00495190">
              <w:rPr>
                <w:rFonts w:hint="eastAsia"/>
                <w:sz w:val="20"/>
                <w:szCs w:val="21"/>
              </w:rPr>
              <w:t>（※4-２</w:t>
            </w:r>
            <w:r w:rsidR="0087024E">
              <w:rPr>
                <w:rFonts w:hint="eastAsia"/>
                <w:sz w:val="20"/>
                <w:szCs w:val="21"/>
              </w:rPr>
              <w:t>2</w:t>
            </w:r>
            <w:r w:rsidRPr="00495190">
              <w:rPr>
                <w:rFonts w:hint="eastAsia"/>
                <w:sz w:val="20"/>
                <w:szCs w:val="21"/>
              </w:rPr>
              <w:t>）言語聴覚士：</w:t>
            </w:r>
          </w:p>
          <w:p w14:paraId="6DB9D87D" w14:textId="77777777" w:rsidR="00495190" w:rsidRPr="00524F00" w:rsidRDefault="00495190" w:rsidP="00495190">
            <w:pPr>
              <w:snapToGrid w:val="0"/>
              <w:spacing w:line="240" w:lineRule="auto"/>
              <w:rPr>
                <w:sz w:val="21"/>
              </w:rPr>
            </w:pPr>
            <w:r w:rsidRPr="00495190">
              <w:rPr>
                <w:rFonts w:hint="eastAsia"/>
                <w:sz w:val="20"/>
                <w:szCs w:val="21"/>
              </w:rPr>
              <w:t xml:space="preserve">　厚生労働大臣の免許を受けて、言語聴覚士の名称を用いて、音声機能、言語機能又は聴覚に障がいのある者についてその機能の維持向上を図るため、言語訓練その他の訓練、これに必要な検査及び助言、指導その他の援助を行うことを業とする者をいいます。</w:t>
            </w:r>
          </w:p>
        </w:tc>
      </w:tr>
    </w:tbl>
    <w:p w14:paraId="61DE2BB2" w14:textId="27ADB62D" w:rsidR="008D6E99" w:rsidRPr="00145B0F" w:rsidRDefault="008D6E99" w:rsidP="009737FD">
      <w:pPr>
        <w:pStyle w:val="af0"/>
        <w:spacing w:line="400" w:lineRule="exact"/>
        <w:ind w:leftChars="0" w:left="238"/>
      </w:pPr>
      <w:r w:rsidRPr="00EA781B">
        <w:rPr>
          <w:rFonts w:hint="eastAsia"/>
        </w:rPr>
        <w:t>心大血管疾患リハビリテーションを行う病院は</w:t>
      </w:r>
      <w:r w:rsidR="00795105" w:rsidRPr="00EA781B">
        <w:rPr>
          <w:rFonts w:hint="eastAsia"/>
        </w:rPr>
        <w:t>９１</w:t>
      </w:r>
      <w:r w:rsidRPr="00EA781B">
        <w:rPr>
          <w:rFonts w:hint="eastAsia"/>
        </w:rPr>
        <w:t>施設（</w:t>
      </w:r>
      <w:r w:rsidR="00516114" w:rsidRPr="00EA781B">
        <w:rPr>
          <w:rFonts w:hint="eastAsia"/>
        </w:rPr>
        <w:t>平成</w:t>
      </w:r>
      <w:r w:rsidR="00795105" w:rsidRPr="00EA781B">
        <w:rPr>
          <w:rFonts w:hint="eastAsia"/>
        </w:rPr>
        <w:t>２９</w:t>
      </w:r>
      <w:r w:rsidR="00495190" w:rsidRPr="00EA781B">
        <w:rPr>
          <w:rFonts w:hint="eastAsia"/>
        </w:rPr>
        <w:t>年度</w:t>
      </w:r>
      <w:r w:rsidR="00516114" w:rsidRPr="00EA781B">
        <w:rPr>
          <w:rFonts w:hint="eastAsia"/>
        </w:rPr>
        <w:t>には</w:t>
      </w:r>
      <w:r w:rsidR="00795105" w:rsidRPr="00EA781B">
        <w:rPr>
          <w:rFonts w:hint="eastAsia"/>
        </w:rPr>
        <w:t>７７</w:t>
      </w:r>
      <w:r w:rsidRPr="00145B0F">
        <w:rPr>
          <w:rFonts w:hint="eastAsia"/>
        </w:rPr>
        <w:t>施設）あります。</w:t>
      </w:r>
    </w:p>
    <w:p w14:paraId="741D15CB" w14:textId="626360CF" w:rsidR="00D76DFC" w:rsidRPr="00524F00" w:rsidRDefault="00D76DFC" w:rsidP="009737FD">
      <w:pPr>
        <w:pStyle w:val="af0"/>
        <w:numPr>
          <w:ilvl w:val="0"/>
          <w:numId w:val="2"/>
        </w:numPr>
        <w:spacing w:line="400" w:lineRule="exact"/>
        <w:ind w:leftChars="0" w:left="240" w:hangingChars="100" w:hanging="240"/>
      </w:pPr>
      <w:r w:rsidRPr="00145B0F">
        <w:rPr>
          <w:rFonts w:hint="eastAsia"/>
        </w:rPr>
        <w:t>患者が継続的にリハビリテーションを実施するためには、専門家を育成しつつ、</w:t>
      </w:r>
      <w:r w:rsidR="009072B1" w:rsidRPr="00145B0F">
        <w:rPr>
          <w:rFonts w:hint="eastAsia"/>
        </w:rPr>
        <w:t>地域の医</w:t>
      </w:r>
      <w:r w:rsidR="009072B1" w:rsidRPr="00524F00">
        <w:rPr>
          <w:rFonts w:hint="eastAsia"/>
        </w:rPr>
        <w:t>療資源を含めた社会資源を効率的に用いて、多職種が連携して取組む体制を構築</w:t>
      </w:r>
      <w:r w:rsidR="001D438A">
        <w:rPr>
          <w:rFonts w:hint="eastAsia"/>
        </w:rPr>
        <w:t>する必要</w:t>
      </w:r>
      <w:r w:rsidR="009072B1" w:rsidRPr="00524F00">
        <w:rPr>
          <w:rFonts w:hint="eastAsia"/>
        </w:rPr>
        <w:t>があります。また、</w:t>
      </w:r>
      <w:r w:rsidRPr="00524F00">
        <w:rPr>
          <w:rFonts w:hint="eastAsia"/>
        </w:rPr>
        <w:t>在宅で過ごす患者にも適切なリハビリテーションが提供される体制を整備することが必要とされています。</w:t>
      </w:r>
    </w:p>
    <w:p w14:paraId="724F09B8" w14:textId="07B8C7B6" w:rsidR="00D76DFC" w:rsidRPr="00524F00" w:rsidRDefault="007D6AED" w:rsidP="009737FD">
      <w:pPr>
        <w:pStyle w:val="af0"/>
        <w:numPr>
          <w:ilvl w:val="0"/>
          <w:numId w:val="2"/>
        </w:numPr>
        <w:spacing w:line="400" w:lineRule="exact"/>
        <w:ind w:leftChars="0" w:left="240" w:hangingChars="100" w:hanging="240"/>
      </w:pPr>
      <w:r w:rsidRPr="00524F00">
        <w:rPr>
          <w:rFonts w:hint="eastAsia"/>
        </w:rPr>
        <w:t>理学療法士</w:t>
      </w:r>
      <w:r w:rsidRPr="009737FD">
        <w:rPr>
          <w:rFonts w:hint="eastAsia"/>
          <w:vertAlign w:val="superscript"/>
        </w:rPr>
        <w:t>（※4-</w:t>
      </w:r>
      <w:r w:rsidR="0087024E">
        <w:rPr>
          <w:vertAlign w:val="superscript"/>
        </w:rPr>
        <w:t>20</w:t>
      </w:r>
      <w:r w:rsidRPr="009737FD">
        <w:rPr>
          <w:rFonts w:hint="eastAsia"/>
          <w:vertAlign w:val="superscript"/>
        </w:rPr>
        <w:t>）</w:t>
      </w:r>
      <w:r w:rsidRPr="00524F00">
        <w:rPr>
          <w:rFonts w:hint="eastAsia"/>
        </w:rPr>
        <w:t>や作業療法士</w:t>
      </w:r>
      <w:r w:rsidRPr="009737FD">
        <w:rPr>
          <w:rFonts w:hint="eastAsia"/>
          <w:vertAlign w:val="superscript"/>
        </w:rPr>
        <w:t>（※4-</w:t>
      </w:r>
      <w:r w:rsidR="0087024E">
        <w:rPr>
          <w:vertAlign w:val="superscript"/>
        </w:rPr>
        <w:t>21</w:t>
      </w:r>
      <w:r w:rsidRPr="009737FD">
        <w:rPr>
          <w:rFonts w:hint="eastAsia"/>
          <w:vertAlign w:val="superscript"/>
        </w:rPr>
        <w:t>）</w:t>
      </w:r>
      <w:r w:rsidRPr="00524F00">
        <w:rPr>
          <w:rFonts w:hint="eastAsia"/>
        </w:rPr>
        <w:t>、言語聴覚士</w:t>
      </w:r>
      <w:r w:rsidRPr="009737FD">
        <w:rPr>
          <w:rFonts w:hint="eastAsia"/>
          <w:vertAlign w:val="superscript"/>
        </w:rPr>
        <w:t>（※4-</w:t>
      </w:r>
      <w:r w:rsidR="00DA3F4E">
        <w:rPr>
          <w:rFonts w:hint="eastAsia"/>
          <w:vertAlign w:val="superscript"/>
        </w:rPr>
        <w:t>２</w:t>
      </w:r>
      <w:r w:rsidR="0087024E">
        <w:rPr>
          <w:rFonts w:hint="eastAsia"/>
          <w:vertAlign w:val="superscript"/>
        </w:rPr>
        <w:t>2</w:t>
      </w:r>
      <w:r w:rsidRPr="009737FD">
        <w:rPr>
          <w:rFonts w:hint="eastAsia"/>
          <w:vertAlign w:val="superscript"/>
        </w:rPr>
        <w:t>）</w:t>
      </w:r>
      <w:r w:rsidRPr="00524F00">
        <w:rPr>
          <w:rFonts w:hint="eastAsia"/>
        </w:rPr>
        <w:t>といったリハビリテーションに関係する専門資格を有する者については、「第</w:t>
      </w:r>
      <w:r w:rsidR="00795105">
        <w:rPr>
          <w:rFonts w:hint="eastAsia"/>
        </w:rPr>
        <w:t>８</w:t>
      </w:r>
      <w:r w:rsidRPr="00524F00">
        <w:rPr>
          <w:rFonts w:hint="eastAsia"/>
        </w:rPr>
        <w:t>次大阪府医療計画」において、質の高い理学療法士、作業療法士、言語聴覚士などの育成に向けた教育の確保が必要とされています。</w:t>
      </w:r>
      <w:r w:rsidR="00BF5B1E" w:rsidRPr="00524F00">
        <w:rPr>
          <w:rFonts w:hint="eastAsia"/>
        </w:rPr>
        <w:t>本項目では、同計画に示されている現状等を参照しつつ、取り組むべき施策について整理します。</w:t>
      </w:r>
    </w:p>
    <w:p w14:paraId="591023AA" w14:textId="22B78DBE" w:rsidR="001764B7" w:rsidRPr="001764B7" w:rsidRDefault="001764B7" w:rsidP="001764B7">
      <w:pPr>
        <w:tabs>
          <w:tab w:val="left" w:pos="480"/>
        </w:tabs>
        <w:rPr>
          <w:u w:val="single"/>
        </w:rPr>
      </w:pPr>
      <w:r w:rsidRPr="00524F00">
        <w:rPr>
          <w:rFonts w:hint="eastAsia"/>
          <w:u w:val="single"/>
        </w:rPr>
        <w:lastRenderedPageBreak/>
        <w:t>（</w:t>
      </w:r>
      <w:r>
        <w:rPr>
          <w:rFonts w:hint="eastAsia"/>
          <w:u w:val="single"/>
        </w:rPr>
        <w:t>B</w:t>
      </w:r>
      <w:r w:rsidRPr="00524F00">
        <w:rPr>
          <w:rFonts w:hint="eastAsia"/>
          <w:u w:val="single"/>
        </w:rPr>
        <w:t>）</w:t>
      </w:r>
      <w:r>
        <w:rPr>
          <w:rFonts w:hint="eastAsia"/>
          <w:u w:val="single"/>
        </w:rPr>
        <w:t>現状・課題</w:t>
      </w:r>
    </w:p>
    <w:p w14:paraId="1FF43290" w14:textId="7ACFF282" w:rsidR="00634A08" w:rsidRPr="00524F00" w:rsidRDefault="00BB1E95" w:rsidP="00634A08">
      <w:pPr>
        <w:pStyle w:val="af0"/>
        <w:numPr>
          <w:ilvl w:val="0"/>
          <w:numId w:val="2"/>
        </w:numPr>
        <w:ind w:leftChars="0" w:left="240" w:hangingChars="100" w:hanging="240"/>
      </w:pPr>
      <w:r w:rsidRPr="00EA781B">
        <w:rPr>
          <w:rFonts w:hint="eastAsia"/>
        </w:rPr>
        <w:t>平成２０年度から</w:t>
      </w:r>
      <w:r w:rsidR="00B51344" w:rsidRPr="00524F00">
        <w:rPr>
          <w:noProof/>
        </w:rPr>
        <mc:AlternateContent>
          <mc:Choice Requires="wps">
            <w:drawing>
              <wp:anchor distT="0" distB="0" distL="114300" distR="114300" simplePos="0" relativeHeight="251606528" behindDoc="0" locked="0" layoutInCell="1" allowOverlap="1" wp14:anchorId="79B63903" wp14:editId="6ACC62CD">
                <wp:simplePos x="0" y="0"/>
                <wp:positionH relativeFrom="margin">
                  <wp:posOffset>0</wp:posOffset>
                </wp:positionH>
                <wp:positionV relativeFrom="paragraph">
                  <wp:posOffset>1087755</wp:posOffset>
                </wp:positionV>
                <wp:extent cx="2814955" cy="222250"/>
                <wp:effectExtent l="0" t="0" r="4445" b="6350"/>
                <wp:wrapNone/>
                <wp:docPr id="3644" name="テキスト ボックス 3644" descr="「理学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7F521881" w14:textId="64D042F8" w:rsidR="00FA7972" w:rsidRPr="00634A08" w:rsidRDefault="00FA7972" w:rsidP="00634A08">
                            <w:pPr>
                              <w:autoSpaceDE w:val="0"/>
                              <w:autoSpaceDN w:val="0"/>
                              <w:snapToGrid w:val="0"/>
                              <w:spacing w:line="240" w:lineRule="auto"/>
                              <w:jc w:val="center"/>
                            </w:pPr>
                            <w:r w:rsidRPr="00BB6D55">
                              <w:rPr>
                                <w:rFonts w:hint="eastAsia"/>
                              </w:rPr>
                              <w:t>《理学療法士数》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3903" id="テキスト ボックス 3644" o:spid="_x0000_s1172" type="#_x0000_t202" alt="「理学療法士数」のグラフ。" style="position:absolute;left:0;text-align:left;margin-left:0;margin-top:85.65pt;width:221.65pt;height:1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mDhgIAAJMEAAAOAAAAZHJzL2Uyb0RvYy54bWysVE9rFDEUvwt+h5C7nd3tttSls2VtqQil&#10;LWyl52wm0x2YyYtJtjP1VHegeFDw0oPgTRBEqgVPfp7Q9mv4ktlptXoS95B9ee/l/fm935v1jarI&#10;ybHQJgMZ0+5ShxIhOSSZPIrp84PtR2uUGMtkwnKQIqYnwtCN4cMH66UaiB5MIU+EJhhEmkGpYjq1&#10;Vg2iyPCpKJhZAiUkGlPQBbN41UdRolmJ0Ys86nU6q1EJOlEauDAGtVuNkQ5D/DQV3O6lqRGW5DHF&#10;2mw4dTgn/oyG62xwpJmaZnxRBvuHKgqWSUx6G2qLWUZmOvsjVJFxDQZSu8ShiCBNMy5CD9hNt3Ov&#10;m/GUKRF6QXCMuoXJ/L+wfPd4X5Msienyar9PiWQFTsnVZ25+4eY/XP2auPqDq2s3/4Z30nglwnAE&#10;0Z2+uXl3dnXx6eb9/Pr7+dXHL9fnl+70rXv11c0vXf3Z1efudO5BLpUZYK6xwmy2egIVkqXVG1R6&#10;7KpUF/4fUSFox3Gd3I5IVJZwVPbWuv3HKyuUcLT18LcSZhjdvVba2KcCCuKFmGqkQJgMO94xFitB&#10;19bFJ5OwneV5oEEuSRnT1WUM+ZsFX+QSH/oemlq9ZKtJFYDr9tfaTiaQnGCDGhqeGcW3M6xihxm7&#10;zzQSC3vCZbF7eKQ5YDZYSJRMQb/8m97747zRSkmJRI2peTFjWlCSP5PIBM/qVtCtMGkFOSs2Abnf&#10;xTVUPIj4QNu8FVMNxSHu0MhnQROTHHPFlFvdXjZtszC4hVyMRsEN2auY3ZFjxX1wj5dH9aA6ZFot&#10;oLc4tF1oScwG9ybQ+DZIj2YW0iyMx2Pb4LiAHJkfprbYUr9av96D1923ZPgTAAD//wMAUEsDBBQA&#10;BgAIAAAAIQBKDc3C3wAAAAgBAAAPAAAAZHJzL2Rvd25yZXYueG1sTI/BTsMwEETvSPyDtUjcqJOm&#10;KijEqRASpSAViZYPcONtnCZeR7Gbhr9nOcFtd2c0+6ZYTa4TIw6h8aQgnSUgkCpvGqoVfO1f7h5A&#10;hKjJ6M4TKvjGAKvy+qrQufEX+sRxF2vBIRRyrcDG2OdShsqi02HmeyTWjn5wOvI61NIM+sLhrpPz&#10;JFlKpxviD1b3+Gyxandnp2DdHNP9x9jWvW3fXtfvm+1pc4pK3d5MT48gIk7xzwy/+IwOJTMd/JlM&#10;EJ0CLhL5ep9mIFheLDIeDgrmyTIDWRbyf4HyBwAA//8DAFBLAQItABQABgAIAAAAIQC2gziS/gAA&#10;AOEBAAATAAAAAAAAAAAAAAAAAAAAAABbQ29udGVudF9UeXBlc10ueG1sUEsBAi0AFAAGAAgAAAAh&#10;ADj9If/WAAAAlAEAAAsAAAAAAAAAAAAAAAAALwEAAF9yZWxzLy5yZWxzUEsBAi0AFAAGAAgAAAAh&#10;ALWWmYOGAgAAkwQAAA4AAAAAAAAAAAAAAAAALgIAAGRycy9lMm9Eb2MueG1sUEsBAi0AFAAGAAgA&#10;AAAhAEoNzcLfAAAACAEAAA8AAAAAAAAAAAAAAAAA4AQAAGRycy9kb3ducmV2LnhtbFBLBQYAAAAA&#10;BAAEAPMAAADsBQAAAAA=&#10;" filled="f" stroked="f" strokeweight=".5pt">
                <v:textbox inset="0,0,0,0">
                  <w:txbxContent>
                    <w:p w14:paraId="7F521881" w14:textId="64D042F8" w:rsidR="00FA7972" w:rsidRPr="00634A08" w:rsidRDefault="00FA7972" w:rsidP="00634A08">
                      <w:pPr>
                        <w:autoSpaceDE w:val="0"/>
                        <w:autoSpaceDN w:val="0"/>
                        <w:snapToGrid w:val="0"/>
                        <w:spacing w:line="240" w:lineRule="auto"/>
                        <w:jc w:val="center"/>
                      </w:pPr>
                      <w:r w:rsidRPr="00BB6D55">
                        <w:rPr>
                          <w:rFonts w:hint="eastAsia"/>
                        </w:rPr>
                        <w:t>《理学療法士数》</w:t>
                      </w:r>
                    </w:p>
                  </w:txbxContent>
                </v:textbox>
                <w10:wrap anchorx="margin"/>
              </v:shape>
            </w:pict>
          </mc:Fallback>
        </mc:AlternateContent>
      </w:r>
      <w:r w:rsidR="00B51344" w:rsidRPr="00524F00">
        <w:rPr>
          <w:noProof/>
        </w:rPr>
        <mc:AlternateContent>
          <mc:Choice Requires="wps">
            <w:drawing>
              <wp:anchor distT="0" distB="0" distL="114300" distR="114300" simplePos="0" relativeHeight="251607552" behindDoc="0" locked="0" layoutInCell="1" allowOverlap="1" wp14:anchorId="440ACFCD" wp14:editId="40217AD3">
                <wp:simplePos x="0" y="0"/>
                <wp:positionH relativeFrom="column">
                  <wp:posOffset>2971800</wp:posOffset>
                </wp:positionH>
                <wp:positionV relativeFrom="paragraph">
                  <wp:posOffset>1087755</wp:posOffset>
                </wp:positionV>
                <wp:extent cx="2814955" cy="222250"/>
                <wp:effectExtent l="0" t="0" r="4445" b="6350"/>
                <wp:wrapNone/>
                <wp:docPr id="460" name="テキスト ボックス 460" descr="「作業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007144A" w14:textId="539EAF01" w:rsidR="00FA7972" w:rsidRPr="00634A08" w:rsidRDefault="00FA7972" w:rsidP="00634A08">
                            <w:pPr>
                              <w:autoSpaceDE w:val="0"/>
                              <w:autoSpaceDN w:val="0"/>
                              <w:snapToGrid w:val="0"/>
                              <w:spacing w:line="240" w:lineRule="auto"/>
                              <w:jc w:val="center"/>
                            </w:pPr>
                            <w:r w:rsidRPr="00BB6D55">
                              <w:rPr>
                                <w:rFonts w:hint="eastAsia"/>
                              </w:rPr>
                              <w:t>《作業療法士数》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FCD" id="テキスト ボックス 460" o:spid="_x0000_s1173" type="#_x0000_t202" alt="「作業療法士数」のグラフ。" style="position:absolute;left:0;text-align:left;margin-left:234pt;margin-top:85.65pt;width:221.65pt;height: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7hAIAAJEEAAAOAAAAZHJzL2Uyb0RvYy54bWysVM1uEzEQviPxDpbvdJPQViXqpgqtipCq&#10;tlKKena83mSlXY+xne6WU8lKiAMce0DqDXFAqFCJEweexlBeg7E3m0LhhMjBGc+M5+ebb3Zzqypy&#10;ciK0yUDGtLvSoURIDkkmJzF9crR7b4MSY5lMWA5SxPRUGLo1uHtns1R90YMp5InQBINI0y9VTKfW&#10;qn4UGT4VBTMroIREYwq6YBavehIlmpUYvcijXqezHpWgE6WBC2NQu9MY6SDET1PB7UGaGmFJHlOs&#10;zYZTh3Psz2iwyfoTzdQ044sy2D9UUbBMYtJlqB1mGZnp7I9QRcY1GEjtCocigjTNuAg9YDfdzq1u&#10;RlOmROgFwTFqCZP5f2H5/smhJlkS09V1xEeyAofk6hdufunmX1z9krj6wtW1m3/COwlOiTAcIXRn&#10;r759vbh+d/njzfz68/n3tx+uz6/c2Wv3/KObX7n6vavP3dncQ1wq08dMI4W5bPUQKqRKqzeo9MhV&#10;qS78P2JC0I7FnC4HJCpLOCp7G93VB2trlHC09fC3FiYY3bxW2thHAgrihZhqJECYCzvZMxYrQdfW&#10;xSeTsJvleSBBLkkZ0/X7GPI3C77IJT70PTS1eslW4yrAhgW1nYwhOcUGNTQsM4rvZljFHjP2kGmk&#10;FfaEq2IP8EhzwGywkCiZgn72N733x2mjlZISaRpT83TGtKAkfyyRB57TraBbYdwKclZsAzK/i0uo&#10;eBDxgbZ5K6YaimPcoKHPgiYmOeaKKbe6vWzbZl1wB7kYDoMbclcxuydHivvgHi+P6lF1zLRaQG9x&#10;aPvQUpj1b02g8W2QHs4spFkYj8e2wXEBOfI+TG2xo36xfr0Hr5svyeAnAAAA//8DAFBLAwQUAAYA&#10;CAAAACEAdwYYSeIAAAALAQAADwAAAGRycy9kb3ducmV2LnhtbEyPUU/CQBCE3038D5c18U2uBVOh&#10;9kqMiYgkmgj8gKNdeqW9vaZ3lPrvXZ70bSczmf0mW462FQP2vnakIJ5EIJAKV9ZUKdjv3h7mIHzQ&#10;VOrWESr4QQ/L/PYm02npLvSNwzZUgkvIp1qBCaFLpfSFQav9xHVI7B1db3Vg2Vey7PWFy20rp1GU&#10;SKtr4g9Gd/hqsGi2Z6tgVR/j3dfQVJ1pPt5Xm/XnaX0KSt3fjS/PIAKO4S8MV3xGh5yZDu5MpRet&#10;gsdkzlsCG0/xDAQnFvH1OCiYRskMZJ7J/xvyXwAAAP//AwBQSwECLQAUAAYACAAAACEAtoM4kv4A&#10;AADhAQAAEwAAAAAAAAAAAAAAAAAAAAAAW0NvbnRlbnRfVHlwZXNdLnhtbFBLAQItABQABgAIAAAA&#10;IQA4/SH/1gAAAJQBAAALAAAAAAAAAAAAAAAAAC8BAABfcmVscy8ucmVsc1BLAQItABQABgAIAAAA&#10;IQCe0/W7hAIAAJEEAAAOAAAAAAAAAAAAAAAAAC4CAABkcnMvZTJvRG9jLnhtbFBLAQItABQABgAI&#10;AAAAIQB3BhhJ4gAAAAsBAAAPAAAAAAAAAAAAAAAAAN4EAABkcnMvZG93bnJldi54bWxQSwUGAAAA&#10;AAQABADzAAAA7QUAAAAA&#10;" filled="f" stroked="f" strokeweight=".5pt">
                <v:textbox inset="0,0,0,0">
                  <w:txbxContent>
                    <w:p w14:paraId="3007144A" w14:textId="539EAF01" w:rsidR="00FA7972" w:rsidRPr="00634A08" w:rsidRDefault="00FA7972" w:rsidP="00634A08">
                      <w:pPr>
                        <w:autoSpaceDE w:val="0"/>
                        <w:autoSpaceDN w:val="0"/>
                        <w:snapToGrid w:val="0"/>
                        <w:spacing w:line="240" w:lineRule="auto"/>
                        <w:jc w:val="center"/>
                      </w:pPr>
                      <w:r w:rsidRPr="00BB6D55">
                        <w:rPr>
                          <w:rFonts w:hint="eastAsia"/>
                        </w:rPr>
                        <w:t>《作業療法士数》</w:t>
                      </w:r>
                    </w:p>
                  </w:txbxContent>
                </v:textbox>
              </v:shape>
            </w:pict>
          </mc:Fallback>
        </mc:AlternateContent>
      </w:r>
      <w:r w:rsidR="00831A79" w:rsidRPr="00524F00">
        <w:rPr>
          <w:rFonts w:hint="eastAsia"/>
        </w:rPr>
        <w:t>令和</w:t>
      </w:r>
      <w:r w:rsidR="0081039B">
        <w:rPr>
          <w:rFonts w:hint="eastAsia"/>
        </w:rPr>
        <w:t>２</w:t>
      </w:r>
      <w:r w:rsidR="00831A79" w:rsidRPr="00524F00">
        <w:rPr>
          <w:rFonts w:hint="eastAsia"/>
        </w:rPr>
        <w:t>年度の大阪府における病院・診療所に従事する理学療法士、作業療法士及び言語聴覚士数は、いずれも増加傾向にあります。人口</w:t>
      </w:r>
      <w:r w:rsidR="00795105">
        <w:rPr>
          <w:rFonts w:hint="eastAsia"/>
        </w:rPr>
        <w:t>１０</w:t>
      </w:r>
      <w:r w:rsidR="00831A79" w:rsidRPr="00524F00">
        <w:rPr>
          <w:rFonts w:hint="eastAsia"/>
        </w:rPr>
        <w:t>万人対の人数では、理学療法士及び言語聴覚士において全国を上回っている一方、作業療法士において全国を下回っています。</w:t>
      </w:r>
    </w:p>
    <w:p w14:paraId="71ADCF59" w14:textId="528F192D" w:rsidR="00634A08" w:rsidRPr="00524F00" w:rsidRDefault="00B51344" w:rsidP="00CE68A3">
      <w:r w:rsidRPr="00524F00">
        <w:rPr>
          <w:noProof/>
        </w:rPr>
        <w:drawing>
          <wp:anchor distT="0" distB="0" distL="114300" distR="114300" simplePos="0" relativeHeight="251873792" behindDoc="1" locked="0" layoutInCell="1" allowOverlap="1" wp14:anchorId="29CE6547" wp14:editId="7421820C">
            <wp:simplePos x="0" y="0"/>
            <wp:positionH relativeFrom="margin">
              <wp:posOffset>2997200</wp:posOffset>
            </wp:positionH>
            <wp:positionV relativeFrom="paragraph">
              <wp:posOffset>160020</wp:posOffset>
            </wp:positionV>
            <wp:extent cx="2753995" cy="2303145"/>
            <wp:effectExtent l="0" t="0" r="8255" b="1905"/>
            <wp:wrapNone/>
            <wp:docPr id="43" name="図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5399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F00">
        <w:rPr>
          <w:noProof/>
        </w:rPr>
        <w:drawing>
          <wp:anchor distT="0" distB="0" distL="114300" distR="114300" simplePos="0" relativeHeight="251490790" behindDoc="0" locked="0" layoutInCell="1" allowOverlap="1" wp14:anchorId="20F64449" wp14:editId="4486F481">
            <wp:simplePos x="0" y="0"/>
            <wp:positionH relativeFrom="margin">
              <wp:posOffset>71120</wp:posOffset>
            </wp:positionH>
            <wp:positionV relativeFrom="paragraph">
              <wp:posOffset>128270</wp:posOffset>
            </wp:positionV>
            <wp:extent cx="2752725" cy="2303780"/>
            <wp:effectExtent l="0" t="0" r="9525"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272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1D9C5" w14:textId="70E750CC" w:rsidR="00634A08" w:rsidRPr="00524F00" w:rsidRDefault="00634A08" w:rsidP="00CE68A3"/>
    <w:p w14:paraId="2F047FB1" w14:textId="050652D8" w:rsidR="00634A08" w:rsidRPr="00524F00" w:rsidRDefault="00634A08" w:rsidP="00CE68A3"/>
    <w:p w14:paraId="591F977D" w14:textId="27123013" w:rsidR="00634A08" w:rsidRPr="00524F00" w:rsidRDefault="00634A08" w:rsidP="00CE68A3"/>
    <w:p w14:paraId="1AAD16E7" w14:textId="2D5E6CBB" w:rsidR="00634A08" w:rsidRPr="00524F00" w:rsidRDefault="00634A08" w:rsidP="00CE68A3"/>
    <w:p w14:paraId="2D8E6291" w14:textId="1B03C91F" w:rsidR="00634A08" w:rsidRPr="00524F00" w:rsidRDefault="00634A08" w:rsidP="00CE68A3"/>
    <w:p w14:paraId="43B618F4" w14:textId="17E59D3B" w:rsidR="00634A08" w:rsidRPr="00524F00" w:rsidRDefault="00634A08" w:rsidP="00CE68A3"/>
    <w:p w14:paraId="36CE65B4" w14:textId="21AE3A95" w:rsidR="00634A08" w:rsidRPr="00524F00" w:rsidRDefault="00B51344" w:rsidP="00CE68A3">
      <w:r w:rsidRPr="00524F00">
        <w:rPr>
          <w:noProof/>
        </w:rPr>
        <mc:AlternateContent>
          <mc:Choice Requires="wps">
            <w:drawing>
              <wp:anchor distT="0" distB="0" distL="114300" distR="114300" simplePos="0" relativeHeight="251667968" behindDoc="0" locked="0" layoutInCell="1" allowOverlap="1" wp14:anchorId="29D63D6B" wp14:editId="085ED34E">
                <wp:simplePos x="0" y="0"/>
                <wp:positionH relativeFrom="column">
                  <wp:posOffset>2976880</wp:posOffset>
                </wp:positionH>
                <wp:positionV relativeFrom="paragraph">
                  <wp:posOffset>241935</wp:posOffset>
                </wp:positionV>
                <wp:extent cx="2814955" cy="222250"/>
                <wp:effectExtent l="0" t="0" r="4445" b="6350"/>
                <wp:wrapNone/>
                <wp:docPr id="508" name="テキスト ボックス 508"/>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21D99A6" w14:textId="6C04F3AA"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作業</w:t>
                            </w:r>
                            <w:r w:rsidRPr="00595E01">
                              <w:rPr>
                                <w:spacing w:val="-10"/>
                                <w:sz w:val="18"/>
                              </w:rPr>
                              <w:t>療法士</w:t>
                            </w:r>
                            <w:r w:rsidRPr="00595E01">
                              <w:rPr>
                                <w:rFonts w:hint="eastAsia"/>
                                <w:spacing w:val="-10"/>
                                <w:sz w:val="18"/>
                              </w:rPr>
                              <w:t>は</w:t>
                            </w:r>
                            <w:r w:rsidRPr="00595E01">
                              <w:rPr>
                                <w:spacing w:val="-10"/>
                                <w:sz w:val="18"/>
                              </w:rPr>
                              <w:t>、</w:t>
                            </w:r>
                            <w:r w:rsidRPr="00595E01">
                              <w:rPr>
                                <w:rFonts w:hint="eastAsia"/>
                                <w:spacing w:val="-10"/>
                                <w:sz w:val="18"/>
                              </w:rPr>
                              <w:t>40</w:t>
                            </w:r>
                            <w:r w:rsidRPr="00595E01">
                              <w:rPr>
                                <w:spacing w:val="-10"/>
                                <w:sz w:val="18"/>
                              </w:rPr>
                              <w:t>.5</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3D6B" id="テキスト ボックス 508" o:spid="_x0000_s1174" type="#_x0000_t202" style="position:absolute;left:0;text-align:left;margin-left:234.4pt;margin-top:19.05pt;width:221.65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G1SQIAAGEEAAAOAAAAZHJzL2Uyb0RvYy54bWysVM1uEzEQviPxDpbvZJNAqhJ1U4VWQUhV&#10;WylFPTteb7LSrsfYTnfLsZFQH4JXQJx5nn0RPnuzDRROiByc8fx55vtm9uS0qUp2p6wrSKd8NBhy&#10;prSkrNDrlH+8Wbw65sx5oTNRklYpv1eOn85evjipzVSNaUNlpixDEu2mtUn5xnszTRInN6oSbkBG&#10;aRhzspXwuNp1kllRI3tVJuPh8CipyWbGklTOQXveGfks5s9zJf1VnjvlWZly1ObjaeO5CmcyOxHT&#10;tRVmU8h9GeIfqqhEofHoU6pz4QXb2uKPVFUhLTnK/UBSlVCeF1LFHtDNaPism+VGGBV7ATjOPMHk&#10;/l9aeXl3bVmRpXwyBFVaVCCp3X1pH761Dz/a3SNrd1/b3a59+I47C06ArDZuisilQaxv3lED6nu9&#10;gzIg0eS2Cv/okcEO8O+fAFeNZxLK8fHozdvJhDMJ2xi/SWQkOUQb6/x7RRULQsotCI04i7sL51EJ&#10;XHuX8JimRVGWkdRSszrlR6+R8jcLIkqNwNBDV2uQfLNqIgyjroSgW1F2jwYtdVPjjFwUqOJCOH8t&#10;LMYEPWH0/RWOvCS8RnuJsw3Zz3/TB3+wBytnNcYu5e7TVljFWflBg9cwo71ge2HVC3pbnREmeYSl&#10;MjKKCLC+7MXcUnWLjZiHV2ASWuKtlEtv+8uZ78YfOyXVfB7dMItG+Au9NDIkD3gFVG+aW2HNHnoP&#10;0i6pH0kxfcZA59shPd96yotIzwHHPeSY48jafufCovx6j16HL8PsJwAAAP//AwBQSwMEFAAGAAgA&#10;AAAhAC9o+yjhAAAACQEAAA8AAABkcnMvZG93bnJldi54bWxMj8FOwzAQRO9I/IO1SNyo4xaVELKp&#10;EBKlIIFEywe48TZJE9tR7Kbh71lOcNvRjmbe5KvJdmKkITTeIahZAoJc6U3jKoSv3fNNCiJE7Yzu&#10;vCOEbwqwKi4vcp0Zf3afNG5jJTjEhUwj1DH2mZShrMnqMPM9Of4d/GB1ZDlU0gz6zOG2k/MkWUqr&#10;G8cNte7pqaay3Z4swro5qN3H2FZ93b6+rN8278fNMSJeX02PDyAiTfHPDL/4jA4FM+39yZkgOoTb&#10;ZcroEWGRKhBsuFdzPvYIdwsFssjl/wXFDwAAAP//AwBQSwECLQAUAAYACAAAACEAtoM4kv4AAADh&#10;AQAAEwAAAAAAAAAAAAAAAAAAAAAAW0NvbnRlbnRfVHlwZXNdLnhtbFBLAQItABQABgAIAAAAIQA4&#10;/SH/1gAAAJQBAAALAAAAAAAAAAAAAAAAAC8BAABfcmVscy8ucmVsc1BLAQItABQABgAIAAAAIQCL&#10;TzG1SQIAAGEEAAAOAAAAAAAAAAAAAAAAAC4CAABkcnMvZTJvRG9jLnhtbFBLAQItABQABgAIAAAA&#10;IQAvaPso4QAAAAkBAAAPAAAAAAAAAAAAAAAAAKMEAABkcnMvZG93bnJldi54bWxQSwUGAAAAAAQA&#10;BADzAAAAsQUAAAAA&#10;" filled="f" stroked="f" strokeweight=".5pt">
                <v:textbox inset="0,0,0,0">
                  <w:txbxContent>
                    <w:p w14:paraId="121D99A6" w14:textId="6C04F3AA"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作業</w:t>
                      </w:r>
                      <w:r w:rsidRPr="00595E01">
                        <w:rPr>
                          <w:spacing w:val="-10"/>
                          <w:sz w:val="18"/>
                        </w:rPr>
                        <w:t>療法士</w:t>
                      </w:r>
                      <w:r w:rsidRPr="00595E01">
                        <w:rPr>
                          <w:rFonts w:hint="eastAsia"/>
                          <w:spacing w:val="-10"/>
                          <w:sz w:val="18"/>
                        </w:rPr>
                        <w:t>は</w:t>
                      </w:r>
                      <w:r w:rsidRPr="00595E01">
                        <w:rPr>
                          <w:spacing w:val="-10"/>
                          <w:sz w:val="18"/>
                        </w:rPr>
                        <w:t>、</w:t>
                      </w:r>
                      <w:r w:rsidRPr="00595E01">
                        <w:rPr>
                          <w:rFonts w:hint="eastAsia"/>
                          <w:spacing w:val="-10"/>
                          <w:sz w:val="18"/>
                        </w:rPr>
                        <w:t>40</w:t>
                      </w:r>
                      <w:r w:rsidRPr="00595E01">
                        <w:rPr>
                          <w:spacing w:val="-10"/>
                          <w:sz w:val="18"/>
                        </w:rPr>
                        <w:t>.5</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v:textbox>
              </v:shape>
            </w:pict>
          </mc:Fallback>
        </mc:AlternateContent>
      </w:r>
      <w:r w:rsidRPr="00524F00">
        <w:rPr>
          <w:noProof/>
        </w:rPr>
        <mc:AlternateContent>
          <mc:Choice Requires="wps">
            <w:drawing>
              <wp:anchor distT="0" distB="0" distL="114300" distR="114300" simplePos="0" relativeHeight="251666944" behindDoc="0" locked="0" layoutInCell="1" allowOverlap="1" wp14:anchorId="17D1F463" wp14:editId="38DD1407">
                <wp:simplePos x="0" y="0"/>
                <wp:positionH relativeFrom="margin">
                  <wp:posOffset>0</wp:posOffset>
                </wp:positionH>
                <wp:positionV relativeFrom="paragraph">
                  <wp:posOffset>244475</wp:posOffset>
                </wp:positionV>
                <wp:extent cx="2814955" cy="222250"/>
                <wp:effectExtent l="0" t="0" r="4445" b="6350"/>
                <wp:wrapNone/>
                <wp:docPr id="507" name="テキスト ボックス 507"/>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05B5FB4" w14:textId="6C12AF6C"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対の理学療法士</w:t>
                            </w:r>
                            <w:r w:rsidRPr="00595E01">
                              <w:rPr>
                                <w:rFonts w:hint="eastAsia"/>
                                <w:spacing w:val="-10"/>
                                <w:sz w:val="18"/>
                              </w:rPr>
                              <w:t>は</w:t>
                            </w:r>
                            <w:r w:rsidRPr="00595E01">
                              <w:rPr>
                                <w:spacing w:val="-10"/>
                                <w:sz w:val="18"/>
                              </w:rPr>
                              <w:t>、</w:t>
                            </w:r>
                            <w:r w:rsidRPr="00595E01">
                              <w:rPr>
                                <w:rFonts w:hint="eastAsia"/>
                                <w:spacing w:val="-10"/>
                                <w:sz w:val="18"/>
                              </w:rPr>
                              <w:t>8</w:t>
                            </w:r>
                            <w:r w:rsidRPr="00595E01">
                              <w:rPr>
                                <w:spacing w:val="-10"/>
                                <w:sz w:val="18"/>
                              </w:rPr>
                              <w:t>0.0</w:t>
                            </w:r>
                            <w:r w:rsidRPr="000F052F">
                              <w:rPr>
                                <w:spacing w:val="-10"/>
                                <w:sz w:val="18"/>
                              </w:rPr>
                              <w:t>（</w:t>
                            </w:r>
                            <w:r w:rsidRPr="00595E01">
                              <w:rPr>
                                <w:spacing w:val="-10"/>
                                <w:sz w:val="18"/>
                              </w:rPr>
                              <w:t>R</w:t>
                            </w:r>
                            <w:r w:rsidRPr="00595E01">
                              <w:rPr>
                                <w:rFonts w:hint="eastAsia"/>
                                <w:spacing w:val="-10"/>
                                <w:sz w:val="18"/>
                              </w:rPr>
                              <w:t>2</w:t>
                            </w:r>
                            <w:r w:rsidRPr="000F052F">
                              <w:rPr>
                                <w:spacing w:val="-10"/>
                                <w:sz w:val="18"/>
                              </w:rPr>
                              <w:t>）</w:t>
                            </w:r>
                            <w:r w:rsidRPr="000F052F">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F463" id="テキスト ボックス 507" o:spid="_x0000_s1175" type="#_x0000_t202" style="position:absolute;left:0;text-align:left;margin-left:0;margin-top:19.25pt;width:221.65pt;height:1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5lSQIAAGEEAAAOAAAAZHJzL2Uyb0RvYy54bWysVN1u0zAUvkfiHSzfs7SFjlEtncqmIqRq&#10;m7ShXbuOs0ZKfIztNimXq4R4CF4Bcc3z5EX47DQdDK4QvXCPff6/75ycnjVVyTbKuoJ0yodHA86U&#10;lpQV+j7lH27nL044c17oTJSkVcq3yvGz6fNnp7WZqBGtqMyUZQii3aQ2KV95byZJ4uRKVcIdkVEa&#10;ypxsJTyu9j7JrKgRvSqT0WBwnNRkM2NJKufwetEp+TTGz3Ml/VWeO+VZmXLU5uNp47kMZzI9FZN7&#10;K8yqkPsyxD9UUYlCI+kh1IXwgq1t8UeoqpCWHOX+SFKVUJ4XUsUe0M1w8KSbm5UwKvYCcJw5wOT+&#10;X1h5ubm2rMhSPh685kyLCiS1u8/tw7f24Ue7+8La3dd2t2sfvuPOghEgq42bwPPGwNc3b6kB9f27&#10;w2NAosltFf7RI4Me4G8PgKvGM4nH0cnw1ZvxmDMJ3Qi/cWQkefQ21vl3iioWhJRbEBpxFpuF86gE&#10;pr1JSKZpXpRlJLXUrE758UuE/E0Dj1LDMfTQ1Rok3yybCMNwfOhkSdkWDVrqpsYZOS9QxUI4fy0s&#10;xgQ9YfT9FY68JGSjvcTZiuynv70He7AHLWc1xi7l7uNaWMVZ+V6D1zCjvWB7YdkLel2dEyZ5iKUy&#10;MopwsL7sxdxSdYeNmIUsUAktkSvl0tv+cu678cdOSTWbRTPMohF+oW+MDMEDXgHV2+ZOWLOH3oO0&#10;S+pHUkyeMNDZdkjP1p7yItITsO1w3EOOOY6s7XcuLMqv92j1+GWY/gQAAP//AwBQSwMEFAAGAAgA&#10;AAAhAKQW6/beAAAABgEAAA8AAABkcnMvZG93bnJldi54bWxMj8FOwzAQRO9I/IO1SNyoU9JCFbKp&#10;EBKlRQKJlg9w422cJl5HsZuGv8c9wXE0o5k3+XK0rRio97VjhOkkAUFcOl1zhfC9e71bgPBBsVat&#10;Y0L4IQ/L4voqV5l2Z/6iYRsqEUvYZwrBhNBlUvrSkFV+4jri6B1cb1WIsq+k7tU5lttW3ifJg7Sq&#10;5rhgVEcvhspme7IIq/ow3X0OTdWZZvO2el9/HNfHgHh7Mz4/gQg0hr8wXPAjOhSRae9OrL1oEeKR&#10;gJAu5iCiO5ulKYg9wmM6B1nk8j9+8QsAAP//AwBQSwECLQAUAAYACAAAACEAtoM4kv4AAADhAQAA&#10;EwAAAAAAAAAAAAAAAAAAAAAAW0NvbnRlbnRfVHlwZXNdLnhtbFBLAQItABQABgAIAAAAIQA4/SH/&#10;1gAAAJQBAAALAAAAAAAAAAAAAAAAAC8BAABfcmVscy8ucmVsc1BLAQItABQABgAIAAAAIQBy8D5l&#10;SQIAAGEEAAAOAAAAAAAAAAAAAAAAAC4CAABkcnMvZTJvRG9jLnhtbFBLAQItABQABgAIAAAAIQCk&#10;Fuv23gAAAAYBAAAPAAAAAAAAAAAAAAAAAKMEAABkcnMvZG93bnJldi54bWxQSwUGAAAAAAQABADz&#10;AAAArgUAAAAA&#10;" filled="f" stroked="f" strokeweight=".5pt">
                <v:textbox inset="0,0,0,0">
                  <w:txbxContent>
                    <w:p w14:paraId="105B5FB4" w14:textId="6C12AF6C"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対の理学療法士</w:t>
                      </w:r>
                      <w:r w:rsidRPr="00595E01">
                        <w:rPr>
                          <w:rFonts w:hint="eastAsia"/>
                          <w:spacing w:val="-10"/>
                          <w:sz w:val="18"/>
                        </w:rPr>
                        <w:t>は</w:t>
                      </w:r>
                      <w:r w:rsidRPr="00595E01">
                        <w:rPr>
                          <w:spacing w:val="-10"/>
                          <w:sz w:val="18"/>
                        </w:rPr>
                        <w:t>、</w:t>
                      </w:r>
                      <w:r w:rsidRPr="00595E01">
                        <w:rPr>
                          <w:rFonts w:hint="eastAsia"/>
                          <w:spacing w:val="-10"/>
                          <w:sz w:val="18"/>
                        </w:rPr>
                        <w:t>8</w:t>
                      </w:r>
                      <w:r w:rsidRPr="00595E01">
                        <w:rPr>
                          <w:spacing w:val="-10"/>
                          <w:sz w:val="18"/>
                        </w:rPr>
                        <w:t>0.0</w:t>
                      </w:r>
                      <w:r w:rsidRPr="000F052F">
                        <w:rPr>
                          <w:spacing w:val="-10"/>
                          <w:sz w:val="18"/>
                        </w:rPr>
                        <w:t>（</w:t>
                      </w:r>
                      <w:r w:rsidRPr="00595E01">
                        <w:rPr>
                          <w:spacing w:val="-10"/>
                          <w:sz w:val="18"/>
                        </w:rPr>
                        <w:t>R</w:t>
                      </w:r>
                      <w:r w:rsidRPr="00595E01">
                        <w:rPr>
                          <w:rFonts w:hint="eastAsia"/>
                          <w:spacing w:val="-10"/>
                          <w:sz w:val="18"/>
                        </w:rPr>
                        <w:t>2</w:t>
                      </w:r>
                      <w:r w:rsidRPr="000F052F">
                        <w:rPr>
                          <w:spacing w:val="-10"/>
                          <w:sz w:val="18"/>
                        </w:rPr>
                        <w:t>）</w:t>
                      </w:r>
                      <w:r w:rsidRPr="000F052F">
                        <w:rPr>
                          <w:rFonts w:hint="eastAsia"/>
                          <w:spacing w:val="-10"/>
                          <w:sz w:val="18"/>
                        </w:rPr>
                        <w:t>。</w:t>
                      </w:r>
                    </w:p>
                  </w:txbxContent>
                </v:textbox>
                <w10:wrap anchorx="margin"/>
              </v:shape>
            </w:pict>
          </mc:Fallback>
        </mc:AlternateContent>
      </w:r>
    </w:p>
    <w:p w14:paraId="0F365ADA" w14:textId="77777777" w:rsidR="004A6EEF" w:rsidRDefault="004A6EEF" w:rsidP="00CE68A3"/>
    <w:p w14:paraId="7143CAAB" w14:textId="2653004F" w:rsidR="004A6EEF" w:rsidRDefault="00693466" w:rsidP="00CE68A3">
      <w:r w:rsidRPr="00524F00">
        <w:rPr>
          <w:noProof/>
        </w:rPr>
        <w:drawing>
          <wp:anchor distT="0" distB="0" distL="114300" distR="114300" simplePos="0" relativeHeight="251489765" behindDoc="0" locked="0" layoutInCell="1" allowOverlap="1" wp14:anchorId="54C45D13" wp14:editId="7ED41598">
            <wp:simplePos x="0" y="0"/>
            <wp:positionH relativeFrom="margin">
              <wp:posOffset>188595</wp:posOffset>
            </wp:positionH>
            <wp:positionV relativeFrom="paragraph">
              <wp:posOffset>195792</wp:posOffset>
            </wp:positionV>
            <wp:extent cx="2753995" cy="2303145"/>
            <wp:effectExtent l="0" t="0" r="8255" b="1905"/>
            <wp:wrapNone/>
            <wp:docPr id="48" name="図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399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EEF" w:rsidRPr="00524F00">
        <w:rPr>
          <w:noProof/>
        </w:rPr>
        <mc:AlternateContent>
          <mc:Choice Requires="wps">
            <w:drawing>
              <wp:anchor distT="0" distB="0" distL="114300" distR="114300" simplePos="0" relativeHeight="251836928" behindDoc="0" locked="0" layoutInCell="1" allowOverlap="1" wp14:anchorId="75318D3D" wp14:editId="2C4F6B7D">
                <wp:simplePos x="0" y="0"/>
                <wp:positionH relativeFrom="margin">
                  <wp:posOffset>217805</wp:posOffset>
                </wp:positionH>
                <wp:positionV relativeFrom="paragraph">
                  <wp:posOffset>1905</wp:posOffset>
                </wp:positionV>
                <wp:extent cx="2814955" cy="222250"/>
                <wp:effectExtent l="0" t="0" r="4445" b="6350"/>
                <wp:wrapNone/>
                <wp:docPr id="469" name="テキスト ボックス 469" descr="「言語聴覚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92A633A" w14:textId="75D8D889" w:rsidR="00FA7972" w:rsidRPr="00634A08" w:rsidRDefault="00FA7972" w:rsidP="00634A08">
                            <w:pPr>
                              <w:autoSpaceDE w:val="0"/>
                              <w:autoSpaceDN w:val="0"/>
                              <w:snapToGrid w:val="0"/>
                              <w:spacing w:line="240" w:lineRule="auto"/>
                              <w:jc w:val="center"/>
                            </w:pPr>
                            <w:r w:rsidRPr="00BB6D55">
                              <w:rPr>
                                <w:rFonts w:hint="eastAsia"/>
                              </w:rPr>
                              <w:t>《言語</w:t>
                            </w:r>
                            <w:r w:rsidRPr="00BB6D55">
                              <w:t>聴覚</w:t>
                            </w:r>
                            <w:r w:rsidRPr="00BB6D55">
                              <w:rPr>
                                <w:rFonts w:hint="eastAsia"/>
                              </w:rPr>
                              <w:t>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8D3D" id="テキスト ボックス 469" o:spid="_x0000_s1176" type="#_x0000_t202" alt="「言語聴覚士数」のグラフ。" style="position:absolute;left:0;text-align:left;margin-left:17.15pt;margin-top:.15pt;width:221.65pt;height:17.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kJhQIAAJEEAAAOAAAAZHJzL2Uyb0RvYy54bWysVM1uEzEQviPxDpbvdJPQVG3UTRVaFSFV&#10;pVKLena83malXY+xne6WU5qVEAc49oIQFyTEj4AeuPA8FiiPwdibbaFwQuTgjGfG8/PNN7u5VRU5&#10;ORXaZCBj2l3pUCIkhySTJzF9dLR7Z50SY5lMWA5SxPRMGLo1vH1rs1QD0YMJ5InQBINIMyhVTCfW&#10;qkEUGT4RBTMroIREYwq6YBav+iRKNCsxepFHvU5nLSpBJ0oDF8agdqcx0mGIn6aC24dpaoQleUyx&#10;NhtOHc6xP6PhJhucaKYmGV+Wwf6hioJlEpNehdphlpGpzv4IVWRcg4HUrnAoIkjTjIvQA3bT7dzo&#10;5nDClAi9IDhGXcFk/l9Yvn96oEmWxHR1bYMSyQockqufuvknN//m6mfE1a9cXbv5F7yT4JQIwxFC&#10;N3u+eDdbfHi9OP+6ePvy+5uPPy4u3eyFO//s5peufu/qCzebe4hLZQaY6VBhLlvdgwqp0uoNKj1y&#10;VaoL/4+YELTjsM6uBiQqSzgqe+vd1Y1+nxKOth7++mGC0fVrpY29L6AgXoipRgKEubDTPWOxEnRt&#10;XXwyCbtZngcS5JKUMV27iyF/s+CLXOJD30NTq5dsNa4CbN1+r+1kDMkZNqihYZlRfDfDKvaYsQdM&#10;I62wJ1wV+xCPNAfMBkuJkgnoJ3/Te3+cNlopKZGmMTWPp0wLSvIHEnngOd0KuhXGrSCnxTYg87u4&#10;hIoHER9om7diqqE4xg0a+SxoYpJjrphyq9vLtm3WBXeQi9EouCF3FbN78lBxH9zj5VE9qo6ZVkvo&#10;LQ5tH1oKs8GNCTS+DdKjqYU0C+Px2DY4LiFH3oepLXfUL9av9+B1/SUZ/gQAAP//AwBQSwMEFAAG&#10;AAgAAAAhAFeXLOHdAAAABgEAAA8AAABkcnMvZG93bnJldi54bWxMjsFOwzAQRO9I/IO1SNyoU1Ja&#10;FOJUCInSIoFEywe48TZOE6+j2E3D37M9wWk0mtHMy5eja8WAfag9KZhOEhBIpTc1VQq+d693jyBC&#10;1GR06wkV/GCAZXF9levM+DN94bCNleARCplWYGPsMilDadHpMPEdEmcH3zsd2faVNL0+87hr5X2S&#10;zKXTNfGD1R2+WCyb7ckpWNWH6e5zaKrONpu31fv647g+RqVub8bnJxARx/hXhgs+o0PBTHt/IhNE&#10;qyCdpdxkBcHpbLGYg9izfUhBFrn8j1/8AgAA//8DAFBLAQItABQABgAIAAAAIQC2gziS/gAAAOEB&#10;AAATAAAAAAAAAAAAAAAAAAAAAABbQ29udGVudF9UeXBlc10ueG1sUEsBAi0AFAAGAAgAAAAhADj9&#10;If/WAAAAlAEAAAsAAAAAAAAAAAAAAAAALwEAAF9yZWxzLy5yZWxzUEsBAi0AFAAGAAgAAAAhABCn&#10;aQmFAgAAkQQAAA4AAAAAAAAAAAAAAAAALgIAAGRycy9lMm9Eb2MueG1sUEsBAi0AFAAGAAgAAAAh&#10;AFeXLOHdAAAABgEAAA8AAAAAAAAAAAAAAAAA3wQAAGRycy9kb3ducmV2LnhtbFBLBQYAAAAABAAE&#10;APMAAADpBQAAAAA=&#10;" filled="f" stroked="f" strokeweight=".5pt">
                <v:textbox inset="0,0,0,0">
                  <w:txbxContent>
                    <w:p w14:paraId="392A633A" w14:textId="75D8D889" w:rsidR="00FA7972" w:rsidRPr="00634A08" w:rsidRDefault="00FA7972" w:rsidP="00634A08">
                      <w:pPr>
                        <w:autoSpaceDE w:val="0"/>
                        <w:autoSpaceDN w:val="0"/>
                        <w:snapToGrid w:val="0"/>
                        <w:spacing w:line="240" w:lineRule="auto"/>
                        <w:jc w:val="center"/>
                      </w:pPr>
                      <w:r w:rsidRPr="00BB6D55">
                        <w:rPr>
                          <w:rFonts w:hint="eastAsia"/>
                        </w:rPr>
                        <w:t>《言語</w:t>
                      </w:r>
                      <w:r w:rsidRPr="00BB6D55">
                        <w:t>聴覚</w:t>
                      </w:r>
                      <w:r w:rsidRPr="00BB6D55">
                        <w:rPr>
                          <w:rFonts w:hint="eastAsia"/>
                        </w:rPr>
                        <w:t>士数》</w:t>
                      </w:r>
                    </w:p>
                  </w:txbxContent>
                </v:textbox>
                <w10:wrap anchorx="margin"/>
              </v:shape>
            </w:pict>
          </mc:Fallback>
        </mc:AlternateContent>
      </w:r>
    </w:p>
    <w:p w14:paraId="61575D43" w14:textId="1CDB200A" w:rsidR="004A6EEF" w:rsidRDefault="004A6EEF" w:rsidP="00CE68A3"/>
    <w:p w14:paraId="2D93B4CD" w14:textId="09ED6E35" w:rsidR="004A6EEF" w:rsidRDefault="004A6EEF" w:rsidP="00CE68A3"/>
    <w:p w14:paraId="0E98593A" w14:textId="300D8B16" w:rsidR="004A6EEF" w:rsidRDefault="004A6EEF" w:rsidP="00CE68A3"/>
    <w:p w14:paraId="74BBC568" w14:textId="2AE770BB" w:rsidR="004A6EEF" w:rsidRDefault="004A6EEF" w:rsidP="00CE68A3">
      <w:r w:rsidRPr="00524F00">
        <w:rPr>
          <w:noProof/>
        </w:rPr>
        <mc:AlternateContent>
          <mc:Choice Requires="wps">
            <w:drawing>
              <wp:anchor distT="0" distB="0" distL="114300" distR="114300" simplePos="0" relativeHeight="251609600" behindDoc="0" locked="0" layoutInCell="1" allowOverlap="1" wp14:anchorId="71A9608A" wp14:editId="20BC63DC">
                <wp:simplePos x="0" y="0"/>
                <wp:positionH relativeFrom="margin">
                  <wp:posOffset>2914015</wp:posOffset>
                </wp:positionH>
                <wp:positionV relativeFrom="paragraph">
                  <wp:posOffset>264795</wp:posOffset>
                </wp:positionV>
                <wp:extent cx="2896870" cy="752475"/>
                <wp:effectExtent l="0" t="0" r="0" b="9525"/>
                <wp:wrapNone/>
                <wp:docPr id="485" name="テキスト ボックス 485" descr="「人口10万人対」算出にあたっては、大阪府総務部「大阪府の推計人口（平成26年10月1日現在）」を引用している。&#10;&#10;出典&#10;厚生労働省「病院報告」「医療施設調査」&#10;"/>
                <wp:cNvGraphicFramePr/>
                <a:graphic xmlns:a="http://schemas.openxmlformats.org/drawingml/2006/main">
                  <a:graphicData uri="http://schemas.microsoft.com/office/word/2010/wordprocessingShape">
                    <wps:wsp>
                      <wps:cNvSpPr txBox="1"/>
                      <wps:spPr>
                        <a:xfrm>
                          <a:off x="0" y="0"/>
                          <a:ext cx="2896870" cy="752475"/>
                        </a:xfrm>
                        <a:prstGeom prst="rect">
                          <a:avLst/>
                        </a:prstGeom>
                        <a:noFill/>
                        <a:ln w="6350">
                          <a:noFill/>
                        </a:ln>
                      </wps:spPr>
                      <wps:txbx>
                        <w:txbxContent>
                          <w:p w14:paraId="36A692C2" w14:textId="77777777" w:rsidR="00FA7972" w:rsidRPr="000F052F" w:rsidRDefault="00FA7972" w:rsidP="00831A79">
                            <w:pPr>
                              <w:tabs>
                                <w:tab w:val="left" w:pos="798"/>
                              </w:tabs>
                              <w:snapToGrid w:val="0"/>
                              <w:spacing w:line="240" w:lineRule="auto"/>
                              <w:ind w:rightChars="37" w:right="89"/>
                            </w:pPr>
                            <w:r w:rsidRPr="000F052F">
                              <w:rPr>
                                <w:rFonts w:hint="eastAsia"/>
                              </w:rPr>
                              <w:t>出典</w:t>
                            </w:r>
                            <w:r w:rsidRPr="00595E01">
                              <w:t>：</w:t>
                            </w:r>
                            <w:r w:rsidRPr="00595E01">
                              <w:rPr>
                                <w:rFonts w:hint="eastAsia"/>
                              </w:rPr>
                              <w:t>厚生労働省「医療施設調査</w:t>
                            </w:r>
                            <w:r w:rsidRPr="000F052F">
                              <w:rPr>
                                <w:rFonts w:hint="eastAsia"/>
                              </w:rPr>
                              <w:t>」</w:t>
                            </w:r>
                          </w:p>
                          <w:p w14:paraId="2F58E815" w14:textId="7BC27444" w:rsidR="00FA7972" w:rsidRPr="00595E01" w:rsidRDefault="00FA7972" w:rsidP="00831A79">
                            <w:pPr>
                              <w:tabs>
                                <w:tab w:val="left" w:pos="798"/>
                              </w:tabs>
                              <w:snapToGrid w:val="0"/>
                              <w:spacing w:line="240" w:lineRule="auto"/>
                              <w:ind w:rightChars="37" w:right="89"/>
                            </w:pPr>
                            <w:r w:rsidRPr="00595E01">
                              <w:rPr>
                                <w:rFonts w:hint="eastAsia"/>
                              </w:rPr>
                              <w:t>※「人口</w:t>
                            </w:r>
                            <w:r w:rsidR="00795105">
                              <w:rPr>
                                <w:rFonts w:hint="eastAsia"/>
                              </w:rPr>
                              <w:t>１０</w:t>
                            </w:r>
                            <w:r w:rsidRPr="00595E01">
                              <w:rPr>
                                <w:rFonts w:hint="eastAsia"/>
                              </w:rPr>
                              <w:t>万人対」算出にあたり、総務省</w:t>
                            </w:r>
                            <w:r w:rsidRPr="00595E01">
                              <w:t>統計局</w:t>
                            </w:r>
                            <w:r w:rsidRPr="000F052F">
                              <w:rPr>
                                <w:rFonts w:hint="eastAsia"/>
                              </w:rPr>
                              <w:t>「</w:t>
                            </w:r>
                            <w:r w:rsidRPr="00595E01">
                              <w:rPr>
                                <w:rFonts w:hint="eastAsia"/>
                              </w:rPr>
                              <w:t>令和</w:t>
                            </w:r>
                            <w:r w:rsidR="004B4F9B">
                              <w:rPr>
                                <w:rFonts w:hint="eastAsia"/>
                              </w:rPr>
                              <w:t>２</w:t>
                            </w:r>
                            <w:r w:rsidRPr="00595E01">
                              <w:rPr>
                                <w:rFonts w:hint="eastAsia"/>
                              </w:rPr>
                              <w:t>年</w:t>
                            </w:r>
                            <w:r w:rsidRPr="00595E01">
                              <w:t>国勢調査</w:t>
                            </w:r>
                            <w:r w:rsidRPr="000F052F">
                              <w:rPr>
                                <w:rFonts w:hint="eastAsia"/>
                              </w:rPr>
                              <w:t>」を</w:t>
                            </w:r>
                            <w:r w:rsidRPr="000F052F">
                              <w:t>引</w:t>
                            </w:r>
                            <w:r w:rsidRPr="00595E01">
                              <w:t>用。</w:t>
                            </w:r>
                          </w:p>
                          <w:p w14:paraId="6C88DD1D" w14:textId="45C66D60" w:rsidR="00FA7972" w:rsidRPr="00595E01" w:rsidRDefault="00FA7972" w:rsidP="00831A79">
                            <w:pPr>
                              <w:tabs>
                                <w:tab w:val="left" w:pos="798"/>
                              </w:tabs>
                              <w:snapToGrid w:val="0"/>
                              <w:spacing w:line="240" w:lineRule="auto"/>
                              <w:ind w:rightChars="37" w:right="89"/>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608A" id="テキスト ボックス 485" o:spid="_x0000_s1177" type="#_x0000_t202" alt="「人口10万人対」算出にあたっては、大阪府総務部「大阪府の推計人口（平成26年10月1日現在）」を引用している。&#10;&#10;出典&#10;厚生労働省「病院報告」「医療施設調査」&#10;" style="position:absolute;left:0;text-align:left;margin-left:229.45pt;margin-top:20.85pt;width:228.1pt;height:59.2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mKOgMAAFcFAAAOAAAAZHJzL2Uyb0RvYy54bWysVFtvEzkUfl+J/2AZibdtLpC2ZDtFWVBX&#10;SBUgFcSz63iakWbGs7bbTHnqJFxCCxQQbLerSEVcdiMQVAgkaCnsjzGTtE/8hT32ZAKCfUK82Mfn&#10;HH/nfqZOxIGPlpiQHg8dXBorYsRCyuteuODgC+dnfp7ESCoS1onPQ+bgZSbxielDP001oyor8wb3&#10;60wgAAlltRk5uKFUVC0UJG2wgMgxHrEQhC4XAVHwFAuFuiBNQA/8QrlYHC80uahHglMmJXBPZUI8&#10;bfFdl1F11nUlU8h3MPim7CnsOW/OwvQUqS4IEjU8OnSDfIcXAfFCMDqCOkUUQYvC+wYq8Kjgkrtq&#10;jPKgwF3Xo8zGANGUil9FM9cgEbOxQHJkNEqT/HGw9MzSOYG8uoOPTVYwCkkARdLtq7r1XLd2dLuD&#10;dLur223d2oY3skp1JimkUK/c+Li7m64/KhU/vr1myO0PeuXm4MVGem1XJ8900tLJlk4e6eRvnWzr&#10;lSR9/M/Bn0/T3e7gzXq6tnnQ7gHGiKmTF/1bvf1eJ0P9tNdJd171O7fL4+nO61Kx3+2U+htPBusf&#10;0m7v0951MKVbd9O9+4N7PZ1sWCOXdWtNr7SOHI5rv9gDPEmvvM3IW38N7m2lq6/T9s1BNwHLg40r&#10;B5sP0wcv0zurBg18ufFusNnq//F+v/d8/+m//a13wLe/TaM0I1mFfM1FkDEV/8pjaPicL4Fp6h+7&#10;IjA3VBaBHFpuedRmLFaIArM8eXx8cgJEFGQTlfKxiYqBKXz+HQmpfmM8QIZwsIA2tt1FlmalylRz&#10;FWMs5DOe79tW9kPUdPD40UrRfhhJANwPwYaJIfPVUCqej23xS5WjeSTzvL4MAQqezYqM6IwHXswS&#10;qc4RAcMBjsPAq7NwuD4Ha3xIYdTg4tL/8Y0+9CxIMWrCsDlY/r5IBMPIPx1CN5vJzAmRE/M5ES4G&#10;JznMbwlWSUQtCR+E8nPSFTy4CHugZqyAiIQUbDmYKpE/Tqps6GGTUFarWTWYwIio2XAuogbcZNJk&#10;9Xx8kYhomHoFRTvD80Ek1a8qkOlmNagtKu56tjwmt1kehymH6bUFHm4asx6+fFutz/tw+j8AAAD/&#10;/wMAUEsDBBQABgAIAAAAIQBVpTkL4QAAAAoBAAAPAAAAZHJzL2Rvd25yZXYueG1sTI/RTsMwDEXf&#10;kfiHyEi8sTQTG1tpOiEkxpgEEhsfkLVe07Vxqibryt9jnuDNlo+uz81Wo2vFgH2oPWlQkwQEUuHL&#10;mioNX/uXuwWIEA2VpvWEGr4xwCq/vspMWvoLfeKwi5XgEAqp0WBj7FIpQ2HRmTDxHRLfjr53JvLa&#10;V7LszYXDXSunSTKXztTEH6zp8Nli0ezOTsO6Pqr9x9BUnW3eXtfbzftpc4pa396MT48gIo7xD4Zf&#10;fVaHnJ0O/kxlEK2G+9liySgP6gEEA0s1UyAOTM6TKcg8k/8r5D8AAAD//wMAUEsBAi0AFAAGAAgA&#10;AAAhALaDOJL+AAAA4QEAABMAAAAAAAAAAAAAAAAAAAAAAFtDb250ZW50X1R5cGVzXS54bWxQSwEC&#10;LQAUAAYACAAAACEAOP0h/9YAAACUAQAACwAAAAAAAAAAAAAAAAAvAQAAX3JlbHMvLnJlbHNQSwEC&#10;LQAUAAYACAAAACEA6gA5ijoDAABXBQAADgAAAAAAAAAAAAAAAAAuAgAAZHJzL2Uyb0RvYy54bWxQ&#10;SwECLQAUAAYACAAAACEAVaU5C+EAAAAKAQAADwAAAAAAAAAAAAAAAACUBQAAZHJzL2Rvd25yZXYu&#10;eG1sUEsFBgAAAAAEAAQA8wAAAKIGAAAAAA==&#10;" filled="f" stroked="f" strokeweight=".5pt">
                <v:textbox inset="0,0,0,0">
                  <w:txbxContent>
                    <w:p w14:paraId="36A692C2" w14:textId="77777777" w:rsidR="00FA7972" w:rsidRPr="000F052F" w:rsidRDefault="00FA7972" w:rsidP="00831A79">
                      <w:pPr>
                        <w:tabs>
                          <w:tab w:val="left" w:pos="798"/>
                        </w:tabs>
                        <w:snapToGrid w:val="0"/>
                        <w:spacing w:line="240" w:lineRule="auto"/>
                        <w:ind w:rightChars="37" w:right="89"/>
                      </w:pPr>
                      <w:r w:rsidRPr="000F052F">
                        <w:rPr>
                          <w:rFonts w:hint="eastAsia"/>
                        </w:rPr>
                        <w:t>出典</w:t>
                      </w:r>
                      <w:r w:rsidRPr="00595E01">
                        <w:t>：</w:t>
                      </w:r>
                      <w:r w:rsidRPr="00595E01">
                        <w:rPr>
                          <w:rFonts w:hint="eastAsia"/>
                        </w:rPr>
                        <w:t>厚生労働省「医療施設調査</w:t>
                      </w:r>
                      <w:r w:rsidRPr="000F052F">
                        <w:rPr>
                          <w:rFonts w:hint="eastAsia"/>
                        </w:rPr>
                        <w:t>」</w:t>
                      </w:r>
                    </w:p>
                    <w:p w14:paraId="2F58E815" w14:textId="7BC27444" w:rsidR="00FA7972" w:rsidRPr="00595E01" w:rsidRDefault="00FA7972" w:rsidP="00831A79">
                      <w:pPr>
                        <w:tabs>
                          <w:tab w:val="left" w:pos="798"/>
                        </w:tabs>
                        <w:snapToGrid w:val="0"/>
                        <w:spacing w:line="240" w:lineRule="auto"/>
                        <w:ind w:rightChars="37" w:right="89"/>
                      </w:pPr>
                      <w:r w:rsidRPr="00595E01">
                        <w:rPr>
                          <w:rFonts w:hint="eastAsia"/>
                        </w:rPr>
                        <w:t>※「人口</w:t>
                      </w:r>
                      <w:r w:rsidR="00795105">
                        <w:rPr>
                          <w:rFonts w:hint="eastAsia"/>
                        </w:rPr>
                        <w:t>１０</w:t>
                      </w:r>
                      <w:r w:rsidRPr="00595E01">
                        <w:rPr>
                          <w:rFonts w:hint="eastAsia"/>
                        </w:rPr>
                        <w:t>万人対」算出にあたり、総務省</w:t>
                      </w:r>
                      <w:r w:rsidRPr="00595E01">
                        <w:t>統計局</w:t>
                      </w:r>
                      <w:r w:rsidRPr="000F052F">
                        <w:rPr>
                          <w:rFonts w:hint="eastAsia"/>
                        </w:rPr>
                        <w:t>「</w:t>
                      </w:r>
                      <w:r w:rsidRPr="00595E01">
                        <w:rPr>
                          <w:rFonts w:hint="eastAsia"/>
                        </w:rPr>
                        <w:t>令和</w:t>
                      </w:r>
                      <w:r w:rsidR="004B4F9B">
                        <w:rPr>
                          <w:rFonts w:hint="eastAsia"/>
                        </w:rPr>
                        <w:t>２</w:t>
                      </w:r>
                      <w:r w:rsidRPr="00595E01">
                        <w:rPr>
                          <w:rFonts w:hint="eastAsia"/>
                        </w:rPr>
                        <w:t>年</w:t>
                      </w:r>
                      <w:r w:rsidRPr="00595E01">
                        <w:t>国勢調査</w:t>
                      </w:r>
                      <w:r w:rsidRPr="000F052F">
                        <w:rPr>
                          <w:rFonts w:hint="eastAsia"/>
                        </w:rPr>
                        <w:t>」を</w:t>
                      </w:r>
                      <w:r w:rsidRPr="000F052F">
                        <w:t>引</w:t>
                      </w:r>
                      <w:r w:rsidRPr="00595E01">
                        <w:t>用。</w:t>
                      </w:r>
                    </w:p>
                    <w:p w14:paraId="6C88DD1D" w14:textId="45C66D60" w:rsidR="00FA7972" w:rsidRPr="00595E01" w:rsidRDefault="00FA7972" w:rsidP="00831A79">
                      <w:pPr>
                        <w:tabs>
                          <w:tab w:val="left" w:pos="798"/>
                        </w:tabs>
                        <w:snapToGrid w:val="0"/>
                        <w:spacing w:line="240" w:lineRule="auto"/>
                        <w:ind w:rightChars="37" w:right="89"/>
                      </w:pPr>
                    </w:p>
                  </w:txbxContent>
                </v:textbox>
                <w10:wrap anchorx="margin"/>
              </v:shape>
            </w:pict>
          </mc:Fallback>
        </mc:AlternateContent>
      </w:r>
    </w:p>
    <w:p w14:paraId="35ADFAFA" w14:textId="04804171" w:rsidR="00634A08" w:rsidRPr="00524F00" w:rsidRDefault="00634A08" w:rsidP="00CE68A3"/>
    <w:p w14:paraId="64310012" w14:textId="77777777" w:rsidR="00693466" w:rsidRDefault="00693466" w:rsidP="00CE68A3"/>
    <w:p w14:paraId="3F9606D6" w14:textId="5FA1FB42" w:rsidR="00634A08" w:rsidRPr="00524F00" w:rsidRDefault="004A6EEF" w:rsidP="00CE68A3">
      <w:r w:rsidRPr="00524F00">
        <w:rPr>
          <w:noProof/>
        </w:rPr>
        <mc:AlternateContent>
          <mc:Choice Requires="wps">
            <w:drawing>
              <wp:anchor distT="0" distB="0" distL="114300" distR="114300" simplePos="0" relativeHeight="251668992" behindDoc="0" locked="0" layoutInCell="1" allowOverlap="1" wp14:anchorId="1CE75202" wp14:editId="13CFA96A">
                <wp:simplePos x="0" y="0"/>
                <wp:positionH relativeFrom="margin">
                  <wp:posOffset>83820</wp:posOffset>
                </wp:positionH>
                <wp:positionV relativeFrom="paragraph">
                  <wp:posOffset>231140</wp:posOffset>
                </wp:positionV>
                <wp:extent cx="2814955" cy="222250"/>
                <wp:effectExtent l="0" t="0" r="4445" b="6350"/>
                <wp:wrapNone/>
                <wp:docPr id="509" name="テキスト ボックス 509"/>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D54BD08" w14:textId="4B986881"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言語聴覚</w:t>
                            </w:r>
                            <w:r w:rsidRPr="00595E01">
                              <w:rPr>
                                <w:spacing w:val="-10"/>
                                <w:sz w:val="18"/>
                              </w:rPr>
                              <w:t>士</w:t>
                            </w:r>
                            <w:r w:rsidRPr="00595E01">
                              <w:rPr>
                                <w:rFonts w:hint="eastAsia"/>
                                <w:spacing w:val="-10"/>
                                <w:sz w:val="18"/>
                              </w:rPr>
                              <w:t>は</w:t>
                            </w:r>
                            <w:r w:rsidRPr="00595E01">
                              <w:rPr>
                                <w:spacing w:val="-10"/>
                                <w:sz w:val="18"/>
                              </w:rPr>
                              <w:t>、14.2</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5202" id="テキスト ボックス 509" o:spid="_x0000_s1178" type="#_x0000_t202" style="position:absolute;left:0;text-align:left;margin-left:6.6pt;margin-top:18.2pt;width:221.65pt;height:1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2SgIAAGEEAAAOAAAAZHJzL2Uyb0RvYy54bWysVN1u0zAUvkfiHSzfs7Rlnbaq6VQ2DSFN&#10;26QO7dp1nDVS4mNst0m5XCW0h+AVENc8T16Ez06zweAK0Qv32Of/+87J9LSpSrZR1hWkUz48GHCm&#10;tKSs0Pcp/3h78eaYM+eFzkRJWqV8qxw/nb1+Na3NRI1oRWWmLEMQ7Sa1SfnKezNJEidXqhLugIzS&#10;UOZkK+FxtfdJZkWN6FWZjAaDo6QmmxlLUjmH1/NOyWcxfp4r6a/z3CnPypSjNh9PG89lOJPZVEzu&#10;rTCrQu7LEP9QRSUKjaRPoc6FF2xtiz9CVYW05Cj3B5KqhPK8kCr2gG6GgxfdLFbCqNgLwHHmCSb3&#10;/8LKq82NZUWW8vHghDMtKpDU7r60D9/ahx/t7pG1u6/tbtc+fMedBSNAVhs3gefCwNc376gB9f27&#10;w2NAosltFf7RI4Me4G+fAFeNZxKPo+Ph4cl4zJmEboTfODKSPHsb6/x7RRULQsotCI04i82l86gE&#10;pr1JSKbpoijLSGqpWZ3yo7cI+ZsGHqWGY+ihqzVIvlk2EYbh+LDvZEnZFg1a6qbGGXlRoIpL4fyN&#10;sBgT9ITR99c48pKQjfYSZyuyn//2HuzBHrSc1Ri7lLtPa2EVZ+UHDV7DjPaC7YVlL+h1dUaY5CGW&#10;ysgowsH6shdzS9UdNmIeskAltESulEtv+8uZ78YfOyXVfB7NMItG+Eu9MDIED3gFVG+bO2HNHnoP&#10;0q6oH0kxecFAZ9shPV97yotIT8C2w3EPOeY4srbfubAov96j1fOXYfYTAAD//wMAUEsDBBQABgAI&#10;AAAAIQCvm0uA3wAAAAgBAAAPAAAAZHJzL2Rvd25yZXYueG1sTI/BTsMwEETvSPyDtUjcqJM2DSjE&#10;qRASpVQCiZYPcJNtnCZeR7Gbhr9nOcFxNKOZN/lqsp0YcfCNIwXxLAKBVLqqoVrB1/7l7gGED5oq&#10;3TlCBd/oYVVcX+U6q9yFPnHchVpwCflMKzAh9JmUvjRotZ+5Hom9oxusDiyHWlaDvnC57eQ8ilJp&#10;dUO8YHSPzwbLdne2CtbNMd5/jG3dm/btdb3dvJ82p6DU7c309Agi4BT+wvCLz+hQMNPBnanyomO9&#10;mHNSwSJNQLCfLNMliIOC+zgBWeTy/4HiBwAA//8DAFBLAQItABQABgAIAAAAIQC2gziS/gAAAOEB&#10;AAATAAAAAAAAAAAAAAAAAAAAAABbQ29udGVudF9UeXBlc10ueG1sUEsBAi0AFAAGAAgAAAAhADj9&#10;If/WAAAAlAEAAAsAAAAAAAAAAAAAAAAALwEAAF9yZWxzLy5yZWxzUEsBAi0AFAAGAAgAAAAhAK9e&#10;b7ZKAgAAYQQAAA4AAAAAAAAAAAAAAAAALgIAAGRycy9lMm9Eb2MueG1sUEsBAi0AFAAGAAgAAAAh&#10;AK+bS4DfAAAACAEAAA8AAAAAAAAAAAAAAAAApAQAAGRycy9kb3ducmV2LnhtbFBLBQYAAAAABAAE&#10;APMAAACwBQAAAAA=&#10;" filled="f" stroked="f" strokeweight=".5pt">
                <v:textbox inset="0,0,0,0">
                  <w:txbxContent>
                    <w:p w14:paraId="1D54BD08" w14:textId="4B986881"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言語聴覚</w:t>
                      </w:r>
                      <w:r w:rsidRPr="00595E01">
                        <w:rPr>
                          <w:spacing w:val="-10"/>
                          <w:sz w:val="18"/>
                        </w:rPr>
                        <w:t>士</w:t>
                      </w:r>
                      <w:r w:rsidRPr="00595E01">
                        <w:rPr>
                          <w:rFonts w:hint="eastAsia"/>
                          <w:spacing w:val="-10"/>
                          <w:sz w:val="18"/>
                        </w:rPr>
                        <w:t>は</w:t>
                      </w:r>
                      <w:r w:rsidRPr="00595E01">
                        <w:rPr>
                          <w:spacing w:val="-10"/>
                          <w:sz w:val="18"/>
                        </w:rPr>
                        <w:t>、14.2</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v:textbox>
                <w10:wrap anchorx="margin"/>
              </v:shape>
            </w:pict>
          </mc:Fallback>
        </mc:AlternateContent>
      </w:r>
    </w:p>
    <w:p w14:paraId="4DEFEA68" w14:textId="77777777" w:rsidR="00495190" w:rsidRDefault="00495190" w:rsidP="00495190">
      <w:pPr>
        <w:pStyle w:val="af0"/>
        <w:ind w:leftChars="0" w:left="240"/>
      </w:pPr>
    </w:p>
    <w:p w14:paraId="2664CCBB" w14:textId="3D2F3B16" w:rsidR="00495190" w:rsidRDefault="00495190" w:rsidP="00495190">
      <w:r>
        <w:rPr>
          <w:rFonts w:hint="eastAsia"/>
        </w:rPr>
        <w:t>〇</w:t>
      </w:r>
      <w:r w:rsidR="009F1620" w:rsidRPr="00524F00">
        <w:rPr>
          <w:rFonts w:hint="eastAsia"/>
        </w:rPr>
        <w:t>大阪府が所管する</w:t>
      </w:r>
      <w:r w:rsidR="00676227" w:rsidRPr="00524F00">
        <w:rPr>
          <w:rFonts w:hint="eastAsia"/>
        </w:rPr>
        <w:t>理学療法士・作業療法・言語聴覚士</w:t>
      </w:r>
      <w:r w:rsidR="00123E29" w:rsidRPr="00524F00">
        <w:rPr>
          <w:rFonts w:hint="eastAsia"/>
        </w:rPr>
        <w:t>養成所は、</w:t>
      </w:r>
      <w:r w:rsidR="00831A79" w:rsidRPr="00524F00">
        <w:rPr>
          <w:rFonts w:hint="eastAsia"/>
        </w:rPr>
        <w:t>令和</w:t>
      </w:r>
      <w:r w:rsidR="004A0104">
        <w:rPr>
          <w:rFonts w:hint="eastAsia"/>
        </w:rPr>
        <w:t>４</w:t>
      </w:r>
      <w:r w:rsidR="00831A79" w:rsidRPr="00524F00">
        <w:rPr>
          <w:rFonts w:hint="eastAsia"/>
        </w:rPr>
        <w:t>年</w:t>
      </w:r>
      <w:r w:rsidR="004A0104">
        <w:rPr>
          <w:rFonts w:hint="eastAsia"/>
        </w:rPr>
        <w:t>５</w:t>
      </w:r>
      <w:r w:rsidR="00123E29" w:rsidRPr="00524F00">
        <w:rPr>
          <w:rFonts w:hint="eastAsia"/>
        </w:rPr>
        <w:t>月現在、</w:t>
      </w:r>
    </w:p>
    <w:p w14:paraId="2A1DFFFC" w14:textId="77777777" w:rsidR="00495190" w:rsidRDefault="00123E29" w:rsidP="00495190">
      <w:pPr>
        <w:ind w:firstLineChars="100" w:firstLine="240"/>
      </w:pPr>
      <w:r w:rsidRPr="00524F00">
        <w:rPr>
          <w:rFonts w:hint="eastAsia"/>
        </w:rPr>
        <w:t>下表のとおりです。今後とも質の高い人材育成に向けた適正な教育確保のため、養成所</w:t>
      </w:r>
      <w:r w:rsidR="00495190">
        <w:rPr>
          <w:rFonts w:hint="eastAsia"/>
        </w:rPr>
        <w:t xml:space="preserve">　</w:t>
      </w:r>
    </w:p>
    <w:p w14:paraId="3A4E40CC" w14:textId="3D52BCB3" w:rsidR="00123E29" w:rsidRPr="00524F00" w:rsidRDefault="00123E29" w:rsidP="00495190">
      <w:pPr>
        <w:ind w:firstLineChars="100" w:firstLine="240"/>
      </w:pPr>
      <w:r w:rsidRPr="00524F00">
        <w:rPr>
          <w:rFonts w:hint="eastAsia"/>
        </w:rPr>
        <w:t>に対して必要な指導調査・助言を行う必要があります。</w:t>
      </w:r>
    </w:p>
    <w:p w14:paraId="5C9C2D92" w14:textId="3ABAA4F7" w:rsidR="00D44637" w:rsidRPr="00524F00" w:rsidRDefault="00D44637" w:rsidP="00D44637">
      <w:r w:rsidRPr="00B76AD3">
        <w:rPr>
          <w:rFonts w:hint="eastAsia"/>
          <w:spacing w:val="15"/>
          <w:w w:val="91"/>
          <w:kern w:val="0"/>
          <w:fitText w:val="9120" w:id="-1579340799"/>
        </w:rPr>
        <w:t>《理学療法士・作業療法士・言語聴覚士養成所（専門学校）の状況（</w:t>
      </w:r>
      <w:r w:rsidR="00D84296" w:rsidRPr="00B76AD3">
        <w:rPr>
          <w:rFonts w:hint="eastAsia"/>
          <w:spacing w:val="15"/>
          <w:w w:val="91"/>
          <w:kern w:val="0"/>
          <w:fitText w:val="9120" w:id="-1579340799"/>
        </w:rPr>
        <w:t>令和</w:t>
      </w:r>
      <w:r w:rsidR="004C7F8B" w:rsidRPr="00B76AD3">
        <w:rPr>
          <w:rFonts w:hint="eastAsia"/>
          <w:spacing w:val="15"/>
          <w:w w:val="91"/>
          <w:kern w:val="0"/>
          <w:fitText w:val="9120" w:id="-1579340799"/>
        </w:rPr>
        <w:t>４</w:t>
      </w:r>
      <w:r w:rsidR="00D84296" w:rsidRPr="00B76AD3">
        <w:rPr>
          <w:rFonts w:hint="eastAsia"/>
          <w:spacing w:val="15"/>
          <w:w w:val="91"/>
          <w:kern w:val="0"/>
          <w:fitText w:val="9120" w:id="-1579340799"/>
        </w:rPr>
        <w:t>年</w:t>
      </w:r>
      <w:r w:rsidR="004C7F8B" w:rsidRPr="00B76AD3">
        <w:rPr>
          <w:rFonts w:hint="eastAsia"/>
          <w:spacing w:val="15"/>
          <w:w w:val="91"/>
          <w:kern w:val="0"/>
          <w:fitText w:val="9120" w:id="-1579340799"/>
        </w:rPr>
        <w:t>５</w:t>
      </w:r>
      <w:r w:rsidR="00D84296" w:rsidRPr="00B76AD3">
        <w:rPr>
          <w:rFonts w:hint="eastAsia"/>
          <w:spacing w:val="15"/>
          <w:w w:val="91"/>
          <w:kern w:val="0"/>
          <w:fitText w:val="9120" w:id="-1579340799"/>
        </w:rPr>
        <w:t>月</w:t>
      </w:r>
      <w:r w:rsidRPr="00B76AD3">
        <w:rPr>
          <w:rFonts w:hint="eastAsia"/>
          <w:spacing w:val="15"/>
          <w:w w:val="91"/>
          <w:kern w:val="0"/>
          <w:fitText w:val="9120" w:id="-1579340799"/>
        </w:rPr>
        <w:t>現在）</w:t>
      </w:r>
      <w:r w:rsidRPr="00B76AD3">
        <w:rPr>
          <w:rFonts w:hint="eastAsia"/>
          <w:spacing w:val="-23"/>
          <w:w w:val="91"/>
          <w:kern w:val="0"/>
          <w:fitText w:val="9120" w:id="-1579340799"/>
        </w:rPr>
        <w:t>》</w:t>
      </w:r>
    </w:p>
    <w:tbl>
      <w:tblPr>
        <w:tblStyle w:val="af"/>
        <w:tblW w:w="0" w:type="auto"/>
        <w:tblInd w:w="-5" w:type="dxa"/>
        <w:tblLook w:val="04A0" w:firstRow="1" w:lastRow="0" w:firstColumn="1" w:lastColumn="0" w:noHBand="0" w:noVBand="1"/>
        <w:tblDescription w:val="理学療法士、作業療法士、言語聴覚士のそれぞれについて、施設数、入学定員の順に表示。&#10;&#10;理学療法士　9、580&#10;作業療法士　5、280&#10;言語聴覚士　3、110&#10;&#10;出典：&#10;大阪府「保健医療企画課調べ」"/>
      </w:tblPr>
      <w:tblGrid>
        <w:gridCol w:w="1484"/>
        <w:gridCol w:w="1238"/>
        <w:gridCol w:w="1238"/>
        <w:gridCol w:w="5040"/>
      </w:tblGrid>
      <w:tr w:rsidR="00BA1B80" w:rsidRPr="00524F00" w14:paraId="7D612456" w14:textId="30B8296C" w:rsidTr="00D44637">
        <w:tc>
          <w:tcPr>
            <w:tcW w:w="1484" w:type="dxa"/>
          </w:tcPr>
          <w:p w14:paraId="1D7B7B61" w14:textId="77777777" w:rsidR="00D44637" w:rsidRPr="00524F00" w:rsidRDefault="00D44637" w:rsidP="00D44637">
            <w:pPr>
              <w:snapToGrid w:val="0"/>
              <w:spacing w:line="240" w:lineRule="auto"/>
            </w:pPr>
          </w:p>
        </w:tc>
        <w:tc>
          <w:tcPr>
            <w:tcW w:w="1238" w:type="dxa"/>
          </w:tcPr>
          <w:p w14:paraId="25390CC2" w14:textId="582512BE" w:rsidR="00D44637" w:rsidRPr="00524F00" w:rsidRDefault="00D44637" w:rsidP="00D44637">
            <w:pPr>
              <w:snapToGrid w:val="0"/>
              <w:spacing w:line="240" w:lineRule="auto"/>
              <w:jc w:val="center"/>
            </w:pPr>
            <w:r w:rsidRPr="00524F00">
              <w:rPr>
                <w:rFonts w:hint="eastAsia"/>
              </w:rPr>
              <w:t>施設数</w:t>
            </w:r>
          </w:p>
        </w:tc>
        <w:tc>
          <w:tcPr>
            <w:tcW w:w="1238" w:type="dxa"/>
          </w:tcPr>
          <w:p w14:paraId="18AB441F" w14:textId="63175F37" w:rsidR="00D44637" w:rsidRPr="00524F00" w:rsidRDefault="00D44637" w:rsidP="00D44637">
            <w:pPr>
              <w:snapToGrid w:val="0"/>
              <w:spacing w:line="240" w:lineRule="auto"/>
              <w:jc w:val="center"/>
            </w:pPr>
            <w:r w:rsidRPr="00524F00">
              <w:rPr>
                <w:rFonts w:hint="eastAsia"/>
              </w:rPr>
              <w:t>入学定員</w:t>
            </w:r>
          </w:p>
        </w:tc>
        <w:tc>
          <w:tcPr>
            <w:tcW w:w="5040" w:type="dxa"/>
            <w:vMerge w:val="restart"/>
            <w:tcBorders>
              <w:top w:val="nil"/>
              <w:right w:val="nil"/>
            </w:tcBorders>
            <w:vAlign w:val="bottom"/>
          </w:tcPr>
          <w:p w14:paraId="2419DA4B" w14:textId="5891AF02" w:rsidR="00D44637" w:rsidRPr="00524F00" w:rsidRDefault="00D44637" w:rsidP="00BD042B">
            <w:pPr>
              <w:snapToGrid w:val="0"/>
              <w:spacing w:line="240" w:lineRule="auto"/>
            </w:pPr>
            <w:r w:rsidRPr="00524F00">
              <w:rPr>
                <w:rFonts w:hint="eastAsia"/>
              </w:rPr>
              <w:t>出典：</w:t>
            </w:r>
            <w:r w:rsidR="00D84296" w:rsidRPr="00524F00">
              <w:rPr>
                <w:rFonts w:hint="eastAsia"/>
              </w:rPr>
              <w:t>厚生労働省「医療関係職種養成施設」</w:t>
            </w:r>
          </w:p>
        </w:tc>
      </w:tr>
      <w:tr w:rsidR="00BA1B80" w:rsidRPr="00524F00" w14:paraId="4CFF2B1F" w14:textId="0ED842B8" w:rsidTr="00483E99">
        <w:tc>
          <w:tcPr>
            <w:tcW w:w="1484" w:type="dxa"/>
          </w:tcPr>
          <w:p w14:paraId="12BBF799" w14:textId="762E125F" w:rsidR="00D44637" w:rsidRPr="00524F00" w:rsidRDefault="00D44637" w:rsidP="00D44637">
            <w:pPr>
              <w:snapToGrid w:val="0"/>
              <w:spacing w:line="240" w:lineRule="auto"/>
            </w:pPr>
            <w:r w:rsidRPr="00524F00">
              <w:rPr>
                <w:rFonts w:hint="eastAsia"/>
              </w:rPr>
              <w:t>理学療法士</w:t>
            </w:r>
          </w:p>
        </w:tc>
        <w:tc>
          <w:tcPr>
            <w:tcW w:w="1238" w:type="dxa"/>
          </w:tcPr>
          <w:p w14:paraId="501661E7" w14:textId="40759D17" w:rsidR="00D44637" w:rsidRPr="00524F00" w:rsidRDefault="00D44637" w:rsidP="00D44637">
            <w:pPr>
              <w:snapToGrid w:val="0"/>
              <w:spacing w:line="240" w:lineRule="auto"/>
              <w:jc w:val="right"/>
            </w:pPr>
            <w:r w:rsidRPr="00524F00">
              <w:rPr>
                <w:rFonts w:hint="eastAsia"/>
              </w:rPr>
              <w:t>9</w:t>
            </w:r>
          </w:p>
        </w:tc>
        <w:tc>
          <w:tcPr>
            <w:tcW w:w="1238" w:type="dxa"/>
          </w:tcPr>
          <w:p w14:paraId="05B6B30A" w14:textId="3D51E0AB" w:rsidR="00D44637" w:rsidRPr="00524F00" w:rsidRDefault="00D44637" w:rsidP="00D44637">
            <w:pPr>
              <w:snapToGrid w:val="0"/>
              <w:spacing w:line="240" w:lineRule="auto"/>
              <w:jc w:val="right"/>
            </w:pPr>
            <w:r w:rsidRPr="00524F00">
              <w:rPr>
                <w:rFonts w:hint="eastAsia"/>
              </w:rPr>
              <w:t>580</w:t>
            </w:r>
          </w:p>
        </w:tc>
        <w:tc>
          <w:tcPr>
            <w:tcW w:w="5040" w:type="dxa"/>
            <w:vMerge/>
            <w:tcBorders>
              <w:right w:val="nil"/>
            </w:tcBorders>
          </w:tcPr>
          <w:p w14:paraId="19844DA9" w14:textId="77777777" w:rsidR="00D44637" w:rsidRPr="00524F00" w:rsidRDefault="00D44637" w:rsidP="00D44637">
            <w:pPr>
              <w:snapToGrid w:val="0"/>
              <w:spacing w:line="240" w:lineRule="auto"/>
              <w:jc w:val="right"/>
            </w:pPr>
          </w:p>
        </w:tc>
      </w:tr>
      <w:tr w:rsidR="00BA1B80" w:rsidRPr="00524F00" w14:paraId="70EEA1B3" w14:textId="03A40472" w:rsidTr="00483E99">
        <w:tc>
          <w:tcPr>
            <w:tcW w:w="1484" w:type="dxa"/>
          </w:tcPr>
          <w:p w14:paraId="74262FB5" w14:textId="62430D08" w:rsidR="00D44637" w:rsidRPr="00524F00" w:rsidRDefault="00D44637" w:rsidP="00D44637">
            <w:pPr>
              <w:snapToGrid w:val="0"/>
              <w:spacing w:line="240" w:lineRule="auto"/>
            </w:pPr>
            <w:r w:rsidRPr="00524F00">
              <w:rPr>
                <w:rFonts w:hint="eastAsia"/>
              </w:rPr>
              <w:t>作業療法士</w:t>
            </w:r>
          </w:p>
        </w:tc>
        <w:tc>
          <w:tcPr>
            <w:tcW w:w="1238" w:type="dxa"/>
          </w:tcPr>
          <w:p w14:paraId="78011EB9" w14:textId="691254A9" w:rsidR="00D44637" w:rsidRPr="00524F00" w:rsidRDefault="00D44637" w:rsidP="00D44637">
            <w:pPr>
              <w:snapToGrid w:val="0"/>
              <w:spacing w:line="240" w:lineRule="auto"/>
              <w:jc w:val="right"/>
            </w:pPr>
            <w:r w:rsidRPr="00524F00">
              <w:rPr>
                <w:rFonts w:hint="eastAsia"/>
              </w:rPr>
              <w:t>5</w:t>
            </w:r>
          </w:p>
        </w:tc>
        <w:tc>
          <w:tcPr>
            <w:tcW w:w="1238" w:type="dxa"/>
          </w:tcPr>
          <w:p w14:paraId="5E0495AB" w14:textId="65104932" w:rsidR="00D44637" w:rsidRPr="00524F00" w:rsidRDefault="00D44637" w:rsidP="00D44637">
            <w:pPr>
              <w:snapToGrid w:val="0"/>
              <w:spacing w:line="240" w:lineRule="auto"/>
              <w:jc w:val="right"/>
            </w:pPr>
            <w:r w:rsidRPr="00524F00">
              <w:rPr>
                <w:rFonts w:hint="eastAsia"/>
              </w:rPr>
              <w:t>280</w:t>
            </w:r>
          </w:p>
        </w:tc>
        <w:tc>
          <w:tcPr>
            <w:tcW w:w="5040" w:type="dxa"/>
            <w:vMerge/>
            <w:tcBorders>
              <w:right w:val="nil"/>
            </w:tcBorders>
          </w:tcPr>
          <w:p w14:paraId="464B37CB" w14:textId="77777777" w:rsidR="00D44637" w:rsidRPr="00524F00" w:rsidRDefault="00D44637" w:rsidP="00D44637">
            <w:pPr>
              <w:snapToGrid w:val="0"/>
              <w:spacing w:line="240" w:lineRule="auto"/>
              <w:jc w:val="right"/>
            </w:pPr>
          </w:p>
        </w:tc>
      </w:tr>
      <w:tr w:rsidR="00BA1B80" w:rsidRPr="00524F00" w14:paraId="11C582BF" w14:textId="4EA8514B" w:rsidTr="003C250A">
        <w:tc>
          <w:tcPr>
            <w:tcW w:w="1484" w:type="dxa"/>
          </w:tcPr>
          <w:p w14:paraId="0DBE5567" w14:textId="72C98A72" w:rsidR="00D44637" w:rsidRPr="00524F00" w:rsidRDefault="00D44637" w:rsidP="00D44637">
            <w:pPr>
              <w:snapToGrid w:val="0"/>
              <w:spacing w:line="240" w:lineRule="auto"/>
            </w:pPr>
            <w:r w:rsidRPr="00524F00">
              <w:rPr>
                <w:rFonts w:hint="eastAsia"/>
              </w:rPr>
              <w:t>言語聴覚士</w:t>
            </w:r>
          </w:p>
        </w:tc>
        <w:tc>
          <w:tcPr>
            <w:tcW w:w="1238" w:type="dxa"/>
          </w:tcPr>
          <w:p w14:paraId="59DF102E" w14:textId="067B25DA" w:rsidR="00D44637" w:rsidRPr="00524F00" w:rsidRDefault="00D44637" w:rsidP="00D44637">
            <w:pPr>
              <w:snapToGrid w:val="0"/>
              <w:spacing w:line="240" w:lineRule="auto"/>
              <w:jc w:val="right"/>
            </w:pPr>
            <w:r w:rsidRPr="00524F00">
              <w:rPr>
                <w:rFonts w:hint="eastAsia"/>
              </w:rPr>
              <w:t>3</w:t>
            </w:r>
          </w:p>
        </w:tc>
        <w:tc>
          <w:tcPr>
            <w:tcW w:w="1238" w:type="dxa"/>
          </w:tcPr>
          <w:p w14:paraId="5D7CA4A7" w14:textId="333209B4" w:rsidR="00D44637" w:rsidRPr="00524F00" w:rsidRDefault="00D84296" w:rsidP="00D44637">
            <w:pPr>
              <w:snapToGrid w:val="0"/>
              <w:spacing w:line="240" w:lineRule="auto"/>
              <w:jc w:val="right"/>
            </w:pPr>
            <w:r w:rsidRPr="00524F00">
              <w:rPr>
                <w:rFonts w:hint="eastAsia"/>
              </w:rPr>
              <w:t>1</w:t>
            </w:r>
            <w:r w:rsidRPr="00524F00">
              <w:t>5</w:t>
            </w:r>
            <w:r w:rsidRPr="00524F00">
              <w:rPr>
                <w:rFonts w:hint="eastAsia"/>
              </w:rPr>
              <w:t>0</w:t>
            </w:r>
          </w:p>
        </w:tc>
        <w:tc>
          <w:tcPr>
            <w:tcW w:w="5040" w:type="dxa"/>
            <w:vMerge/>
            <w:tcBorders>
              <w:bottom w:val="nil"/>
              <w:right w:val="nil"/>
            </w:tcBorders>
          </w:tcPr>
          <w:p w14:paraId="2A438F53" w14:textId="77777777" w:rsidR="00D44637" w:rsidRPr="00524F00" w:rsidRDefault="00D44637" w:rsidP="00D44637">
            <w:pPr>
              <w:snapToGrid w:val="0"/>
              <w:spacing w:line="240" w:lineRule="auto"/>
              <w:jc w:val="right"/>
            </w:pPr>
          </w:p>
        </w:tc>
      </w:tr>
    </w:tbl>
    <w:p w14:paraId="49409E5A" w14:textId="77777777" w:rsidR="001D438A" w:rsidRPr="009737FD" w:rsidRDefault="001D438A" w:rsidP="009737FD">
      <w:pPr>
        <w:rPr>
          <w:rFonts w:hAnsi="HGP創英角ﾎﾟｯﾌﾟ体"/>
          <w:color w:val="FF0000"/>
        </w:rPr>
      </w:pPr>
      <w:bookmarkStart w:id="5" w:name="_Hlk151579668"/>
    </w:p>
    <w:p w14:paraId="486D87F0" w14:textId="3A6EE50F" w:rsidR="007E6A92" w:rsidRPr="001D438A" w:rsidRDefault="001D438A" w:rsidP="001D438A">
      <w:pPr>
        <w:pStyle w:val="af0"/>
        <w:numPr>
          <w:ilvl w:val="0"/>
          <w:numId w:val="2"/>
        </w:numPr>
        <w:ind w:leftChars="0" w:left="284" w:hanging="284"/>
        <w:rPr>
          <w:rFonts w:hAnsi="HGP創英角ﾎﾟｯﾌﾟ体"/>
        </w:rPr>
      </w:pPr>
      <w:r w:rsidRPr="001D438A">
        <w:rPr>
          <w:rFonts w:hAnsi="HGP創英角ﾎﾟｯﾌﾟ体" w:hint="eastAsia"/>
          <w:spacing w:val="-4"/>
        </w:rPr>
        <w:lastRenderedPageBreak/>
        <w:t>さらに切れ目のないリハビリテーションの提供体制の構築のため、</w:t>
      </w:r>
      <w:r w:rsidR="007E6A92" w:rsidRPr="001D438A">
        <w:rPr>
          <w:rFonts w:hAnsi="HGP創英角ﾎﾟｯﾌﾟ体" w:hint="eastAsia"/>
          <w:spacing w:val="-4"/>
        </w:rPr>
        <w:t>在宅医療や退院後の生活の支援など医療と福祉の連携が進む中、医療従事者の循環器病発症後の後遺症等の理解や合理的配慮の提供は必要不可欠であり、循環器病患者が必要な医療をいつでも安心して受療できる環境を構築していく必要があります。</w:t>
      </w:r>
      <w:bookmarkEnd w:id="5"/>
    </w:p>
    <w:p w14:paraId="57CFB85E" w14:textId="0D4A68FF" w:rsidR="00123E29" w:rsidRPr="00524F00" w:rsidRDefault="00123E29" w:rsidP="00CE68A3"/>
    <w:p w14:paraId="3CD20738" w14:textId="77777777" w:rsidR="00634A08" w:rsidRPr="00524F00" w:rsidRDefault="00634A08" w:rsidP="00634A08">
      <w:pPr>
        <w:tabs>
          <w:tab w:val="left" w:pos="480"/>
        </w:tabs>
        <w:rPr>
          <w:u w:val="single"/>
        </w:rPr>
      </w:pPr>
      <w:r w:rsidRPr="00524F00">
        <w:rPr>
          <w:rFonts w:hint="eastAsia"/>
          <w:u w:val="single"/>
        </w:rPr>
        <w:t>（C）取り組むべき施策</w:t>
      </w:r>
    </w:p>
    <w:p w14:paraId="606BC090" w14:textId="565707D4" w:rsidR="00634A08" w:rsidRPr="00524F00" w:rsidRDefault="00C9742F" w:rsidP="0001341A">
      <w:pPr>
        <w:pStyle w:val="af0"/>
        <w:numPr>
          <w:ilvl w:val="0"/>
          <w:numId w:val="2"/>
        </w:numPr>
        <w:ind w:leftChars="0" w:left="248" w:hangingChars="107" w:hanging="248"/>
        <w:rPr>
          <w:spacing w:val="-4"/>
        </w:rPr>
      </w:pPr>
      <w:r w:rsidRPr="00524F00">
        <w:rPr>
          <w:rFonts w:hint="eastAsia"/>
          <w:spacing w:val="-4"/>
        </w:rPr>
        <w:t>理学療法士、作業療法士及び言語聴覚士の確保及び資質</w:t>
      </w:r>
      <w:r w:rsidR="0001341A" w:rsidRPr="00524F00">
        <w:rPr>
          <w:rFonts w:hint="eastAsia"/>
          <w:spacing w:val="-4"/>
        </w:rPr>
        <w:t>向上</w:t>
      </w:r>
      <w:r w:rsidR="00383412" w:rsidRPr="00524F00">
        <w:rPr>
          <w:rFonts w:hint="eastAsia"/>
          <w:spacing w:val="-4"/>
        </w:rPr>
        <w:t>の</w:t>
      </w:r>
      <w:r w:rsidRPr="00524F00">
        <w:rPr>
          <w:rFonts w:hint="eastAsia"/>
          <w:spacing w:val="-4"/>
        </w:rPr>
        <w:t>ため</w:t>
      </w:r>
      <w:r w:rsidR="0001341A" w:rsidRPr="00524F00">
        <w:rPr>
          <w:rFonts w:hint="eastAsia"/>
          <w:spacing w:val="-4"/>
        </w:rPr>
        <w:t>、「指導調査実施要綱」に基づく計画的な指導調査・助言の実施を通じて、養成所等の適切な運営を図ります。</w:t>
      </w:r>
    </w:p>
    <w:p w14:paraId="63D421C3" w14:textId="4DE8965C" w:rsidR="00F82A13" w:rsidRPr="00145B0F" w:rsidRDefault="00F82A13" w:rsidP="00F82A13">
      <w:pPr>
        <w:pStyle w:val="af0"/>
        <w:numPr>
          <w:ilvl w:val="0"/>
          <w:numId w:val="2"/>
        </w:numPr>
        <w:ind w:leftChars="0" w:left="248" w:hangingChars="107" w:hanging="248"/>
        <w:rPr>
          <w:rFonts w:hAnsi="HGP創英角ﾎﾟｯﾌﾟ体"/>
          <w:spacing w:val="-4"/>
        </w:rPr>
      </w:pPr>
      <w:r w:rsidRPr="00145B0F">
        <w:rPr>
          <w:rFonts w:hAnsi="HGP創英角ﾎﾟｯﾌﾟ体" w:hint="eastAsia"/>
          <w:spacing w:val="-4"/>
        </w:rPr>
        <w:t>身近な地域で質の高いリハビリテーションを受けることができる環境を整備することが重要であり、医療・保健・福祉などの関係機関の連携により、地域におけるリハビリテーションの向上に努めていきます。</w:t>
      </w:r>
    </w:p>
    <w:p w14:paraId="7644AFD1" w14:textId="222FFF0E" w:rsidR="007C7CAF" w:rsidRPr="00524F00" w:rsidRDefault="007C7CAF" w:rsidP="007C7CAF">
      <w:pPr>
        <w:pStyle w:val="af0"/>
        <w:numPr>
          <w:ilvl w:val="0"/>
          <w:numId w:val="2"/>
        </w:numPr>
        <w:ind w:leftChars="0" w:left="248" w:hangingChars="107" w:hanging="248"/>
        <w:rPr>
          <w:spacing w:val="-4"/>
        </w:rPr>
      </w:pPr>
      <w:r w:rsidRPr="00524F00">
        <w:rPr>
          <w:rFonts w:hint="eastAsia"/>
          <w:spacing w:val="-4"/>
        </w:rPr>
        <w:t>在宅で過ごす患者への適切なリハ</w:t>
      </w:r>
      <w:r w:rsidR="000E2997" w:rsidRPr="00524F00">
        <w:rPr>
          <w:rFonts w:hint="eastAsia"/>
          <w:spacing w:val="-4"/>
        </w:rPr>
        <w:t>ビリの提供については、国の施策を踏まえ、その方法・体制等を</w:t>
      </w:r>
      <w:r w:rsidRPr="00524F00">
        <w:rPr>
          <w:rFonts w:hint="eastAsia"/>
          <w:spacing w:val="-4"/>
        </w:rPr>
        <w:t>検討します。</w:t>
      </w:r>
    </w:p>
    <w:p w14:paraId="144A5D32" w14:textId="19C6CE1A" w:rsidR="00D76DFC" w:rsidRPr="00524F00" w:rsidRDefault="00D76DFC" w:rsidP="00D76DFC">
      <w:pPr>
        <w:pStyle w:val="af0"/>
        <w:ind w:leftChars="0" w:left="248"/>
        <w:rPr>
          <w:spacing w:val="-4"/>
        </w:rPr>
      </w:pPr>
    </w:p>
    <w:p w14:paraId="7ADD6C85" w14:textId="4259C5EA" w:rsidR="00D76DFC" w:rsidRDefault="00D76DFC" w:rsidP="00D76DFC">
      <w:pPr>
        <w:pStyle w:val="af0"/>
        <w:ind w:leftChars="0" w:left="248"/>
        <w:rPr>
          <w:spacing w:val="-4"/>
        </w:rPr>
      </w:pPr>
    </w:p>
    <w:p w14:paraId="090A8537" w14:textId="73A55556" w:rsidR="004A6EEF" w:rsidRDefault="004A6EEF" w:rsidP="00D76DFC">
      <w:pPr>
        <w:pStyle w:val="af0"/>
        <w:ind w:leftChars="0" w:left="248"/>
        <w:rPr>
          <w:spacing w:val="-4"/>
        </w:rPr>
      </w:pPr>
    </w:p>
    <w:p w14:paraId="28C7B396" w14:textId="10415856" w:rsidR="004A6EEF" w:rsidRDefault="004A6EEF" w:rsidP="00D76DFC">
      <w:pPr>
        <w:pStyle w:val="af0"/>
        <w:ind w:leftChars="0" w:left="248"/>
        <w:rPr>
          <w:spacing w:val="-4"/>
        </w:rPr>
      </w:pPr>
    </w:p>
    <w:p w14:paraId="35E6A2BA" w14:textId="6BFD77FC" w:rsidR="004A6EEF" w:rsidRDefault="004A6EEF" w:rsidP="00D76DFC">
      <w:pPr>
        <w:pStyle w:val="af0"/>
        <w:ind w:leftChars="0" w:left="248"/>
        <w:rPr>
          <w:spacing w:val="-4"/>
        </w:rPr>
      </w:pPr>
    </w:p>
    <w:p w14:paraId="75F0E426" w14:textId="356D6B55" w:rsidR="004A6EEF" w:rsidRDefault="004A6EEF" w:rsidP="00D76DFC">
      <w:pPr>
        <w:pStyle w:val="af0"/>
        <w:ind w:leftChars="0" w:left="248"/>
        <w:rPr>
          <w:spacing w:val="-4"/>
        </w:rPr>
      </w:pPr>
    </w:p>
    <w:p w14:paraId="41BB7A83" w14:textId="59F20251" w:rsidR="004A6EEF" w:rsidRDefault="004A6EEF" w:rsidP="00D76DFC">
      <w:pPr>
        <w:pStyle w:val="af0"/>
        <w:ind w:leftChars="0" w:left="248"/>
        <w:rPr>
          <w:spacing w:val="-4"/>
        </w:rPr>
      </w:pPr>
    </w:p>
    <w:p w14:paraId="344FB312" w14:textId="7095849D" w:rsidR="009737FD" w:rsidRDefault="009737FD" w:rsidP="00D76DFC">
      <w:pPr>
        <w:pStyle w:val="af0"/>
        <w:ind w:leftChars="0" w:left="248"/>
        <w:rPr>
          <w:spacing w:val="-4"/>
        </w:rPr>
      </w:pPr>
    </w:p>
    <w:p w14:paraId="330D7B63" w14:textId="274364A6" w:rsidR="009737FD" w:rsidRDefault="009737FD" w:rsidP="00D76DFC">
      <w:pPr>
        <w:pStyle w:val="af0"/>
        <w:ind w:leftChars="0" w:left="248"/>
        <w:rPr>
          <w:spacing w:val="-4"/>
        </w:rPr>
      </w:pPr>
    </w:p>
    <w:p w14:paraId="5F790C6B" w14:textId="41DE5617" w:rsidR="009737FD" w:rsidRDefault="009737FD" w:rsidP="00D76DFC">
      <w:pPr>
        <w:pStyle w:val="af0"/>
        <w:ind w:leftChars="0" w:left="248"/>
        <w:rPr>
          <w:spacing w:val="-4"/>
        </w:rPr>
      </w:pPr>
    </w:p>
    <w:p w14:paraId="09997571" w14:textId="5F3B35A8" w:rsidR="009737FD" w:rsidRDefault="009737FD" w:rsidP="00D76DFC">
      <w:pPr>
        <w:pStyle w:val="af0"/>
        <w:ind w:leftChars="0" w:left="248"/>
        <w:rPr>
          <w:spacing w:val="-4"/>
        </w:rPr>
      </w:pPr>
    </w:p>
    <w:p w14:paraId="7D86646A" w14:textId="27C7366A" w:rsidR="009737FD" w:rsidRDefault="009737FD" w:rsidP="00D76DFC">
      <w:pPr>
        <w:pStyle w:val="af0"/>
        <w:ind w:leftChars="0" w:left="248"/>
        <w:rPr>
          <w:spacing w:val="-4"/>
        </w:rPr>
      </w:pPr>
    </w:p>
    <w:p w14:paraId="207F3662" w14:textId="4B561814" w:rsidR="009737FD" w:rsidRDefault="009737FD" w:rsidP="00D76DFC">
      <w:pPr>
        <w:pStyle w:val="af0"/>
        <w:ind w:leftChars="0" w:left="248"/>
        <w:rPr>
          <w:spacing w:val="-4"/>
        </w:rPr>
      </w:pPr>
    </w:p>
    <w:p w14:paraId="40E6A63C" w14:textId="77777777" w:rsidR="009737FD" w:rsidRDefault="009737FD" w:rsidP="00D76DFC">
      <w:pPr>
        <w:pStyle w:val="af0"/>
        <w:ind w:leftChars="0" w:left="248"/>
        <w:rPr>
          <w:spacing w:val="-4"/>
        </w:rPr>
      </w:pPr>
    </w:p>
    <w:p w14:paraId="55CF4B58" w14:textId="77777777" w:rsidR="004A6EEF" w:rsidRDefault="004A6EEF" w:rsidP="00D76DFC">
      <w:pPr>
        <w:pStyle w:val="af0"/>
        <w:ind w:leftChars="0" w:left="248"/>
        <w:rPr>
          <w:spacing w:val="-4"/>
        </w:rPr>
      </w:pPr>
    </w:p>
    <w:p w14:paraId="7C982521" w14:textId="73D56882" w:rsidR="00791C06" w:rsidRDefault="00791C06" w:rsidP="00D76DFC">
      <w:pPr>
        <w:pStyle w:val="af0"/>
        <w:ind w:leftChars="0" w:left="248"/>
        <w:rPr>
          <w:spacing w:val="-4"/>
        </w:rPr>
      </w:pPr>
    </w:p>
    <w:p w14:paraId="5D173770" w14:textId="5EB6B966" w:rsidR="00791C06" w:rsidRDefault="00791C06" w:rsidP="00D76DFC">
      <w:pPr>
        <w:pStyle w:val="af0"/>
        <w:ind w:leftChars="0" w:left="248"/>
        <w:rPr>
          <w:spacing w:val="-4"/>
        </w:rPr>
      </w:pPr>
    </w:p>
    <w:p w14:paraId="22F3659C" w14:textId="77777777" w:rsidR="00791C06" w:rsidRDefault="00791C06" w:rsidP="00D76DFC">
      <w:pPr>
        <w:pStyle w:val="af0"/>
        <w:ind w:leftChars="0" w:left="248"/>
        <w:rPr>
          <w:spacing w:val="-4"/>
        </w:rPr>
      </w:pPr>
    </w:p>
    <w:p w14:paraId="3C1EF899" w14:textId="611928DD" w:rsidR="007A6843" w:rsidRPr="00145B0F" w:rsidRDefault="007A6843" w:rsidP="007A6843">
      <w:pPr>
        <w:rPr>
          <w:bdr w:val="single" w:sz="4" w:space="0" w:color="auto"/>
        </w:rPr>
      </w:pPr>
      <w:r w:rsidRPr="00145B0F">
        <w:rPr>
          <w:rFonts w:hint="eastAsia"/>
          <w:bdr w:val="single" w:sz="4" w:space="0" w:color="auto"/>
        </w:rPr>
        <w:lastRenderedPageBreak/>
        <w:t>（５）　新興感染症の発生・まん延時</w:t>
      </w:r>
      <w:r w:rsidR="00D77FF0" w:rsidRPr="00EA781B">
        <w:rPr>
          <w:rFonts w:hint="eastAsia"/>
          <w:bdr w:val="single" w:sz="4" w:space="0" w:color="auto"/>
        </w:rPr>
        <w:t>や災害時等の有事を見据えた対策</w:t>
      </w:r>
    </w:p>
    <w:p w14:paraId="70715B2F" w14:textId="77777777" w:rsidR="00EC1B92" w:rsidRPr="00145B0F" w:rsidRDefault="00EC1B92" w:rsidP="00EC1B92">
      <w:pPr>
        <w:tabs>
          <w:tab w:val="left" w:pos="480"/>
        </w:tabs>
        <w:rPr>
          <w:u w:val="single"/>
        </w:rPr>
      </w:pPr>
      <w:r w:rsidRPr="00145B0F">
        <w:rPr>
          <w:rFonts w:hint="eastAsia"/>
          <w:u w:val="single"/>
        </w:rPr>
        <w:t>（A）はじめに</w:t>
      </w:r>
    </w:p>
    <w:p w14:paraId="72FD5AC9" w14:textId="5F0FF468" w:rsidR="00EA15C3" w:rsidRDefault="00EA15C3" w:rsidP="00EA15C3">
      <w:r>
        <w:rPr>
          <w:rFonts w:hint="eastAsia"/>
        </w:rPr>
        <w:t>○</w:t>
      </w:r>
      <w:r w:rsidR="00EC1B92" w:rsidRPr="00145B0F">
        <w:rPr>
          <w:rFonts w:hint="eastAsia"/>
        </w:rPr>
        <w:t>新型コロナウイルス感染症対応の教訓を踏まえ、新興感染症</w:t>
      </w:r>
      <w:r w:rsidR="00FF37AC" w:rsidRPr="00EA781B">
        <w:rPr>
          <w:rFonts w:hint="eastAsia"/>
          <w:vertAlign w:val="superscript"/>
        </w:rPr>
        <w:t>（※４－２</w:t>
      </w:r>
      <w:r w:rsidR="00433658" w:rsidRPr="00EA781B">
        <w:rPr>
          <w:rFonts w:hint="eastAsia"/>
          <w:vertAlign w:val="superscript"/>
        </w:rPr>
        <w:t>3</w:t>
      </w:r>
      <w:r w:rsidR="00FF37AC" w:rsidRPr="00EA781B">
        <w:rPr>
          <w:rFonts w:hint="eastAsia"/>
          <w:vertAlign w:val="superscript"/>
        </w:rPr>
        <w:t>）</w:t>
      </w:r>
      <w:r w:rsidR="00EC1B92" w:rsidRPr="00145B0F">
        <w:rPr>
          <w:rFonts w:hint="eastAsia"/>
        </w:rPr>
        <w:t>が発生・まん延し</w:t>
      </w:r>
      <w:r>
        <w:rPr>
          <w:rFonts w:hint="eastAsia"/>
        </w:rPr>
        <w:t>た</w:t>
      </w:r>
    </w:p>
    <w:p w14:paraId="57C90B48" w14:textId="77777777" w:rsidR="00EA15C3" w:rsidRDefault="00EC1B92" w:rsidP="00EA15C3">
      <w:pPr>
        <w:ind w:firstLineChars="100" w:firstLine="240"/>
      </w:pPr>
      <w:r w:rsidRPr="00145B0F">
        <w:rPr>
          <w:rFonts w:hint="eastAsia"/>
        </w:rPr>
        <w:t>場合には、感染症患者と感染症以外の</w:t>
      </w:r>
      <w:r w:rsidR="009A3207" w:rsidRPr="00145B0F">
        <w:rPr>
          <w:rFonts w:hint="eastAsia"/>
        </w:rPr>
        <w:t>脳卒中患者及び</w:t>
      </w:r>
      <w:r w:rsidRPr="00145B0F">
        <w:rPr>
          <w:rFonts w:hint="eastAsia"/>
        </w:rPr>
        <w:t>心血管疾患患者、それぞれに対</w:t>
      </w:r>
    </w:p>
    <w:p w14:paraId="21E96128" w14:textId="7C90BDAA" w:rsidR="00E50E5C" w:rsidRPr="00EA15C3" w:rsidRDefault="00EC1B92" w:rsidP="00EA15C3">
      <w:pPr>
        <w:ind w:firstLineChars="100" w:firstLine="240"/>
        <w:rPr>
          <w:spacing w:val="-4"/>
        </w:rPr>
      </w:pPr>
      <w:r w:rsidRPr="00145B0F">
        <w:rPr>
          <w:rFonts w:hint="eastAsia"/>
        </w:rPr>
        <w:t>応するための救急医療提供体制を確保することが必要となります。</w:t>
      </w:r>
    </w:p>
    <w:p w14:paraId="0F5663CB" w14:textId="77777777" w:rsidR="00EA15C3" w:rsidRPr="00EA781B" w:rsidRDefault="00EA15C3" w:rsidP="00EA15C3">
      <w:pPr>
        <w:rPr>
          <w:spacing w:val="-4"/>
        </w:rPr>
      </w:pPr>
      <w:r>
        <w:rPr>
          <w:rFonts w:hint="eastAsia"/>
          <w:spacing w:val="-4"/>
        </w:rPr>
        <w:t>○</w:t>
      </w:r>
      <w:r w:rsidRPr="00EA781B">
        <w:rPr>
          <w:rFonts w:hint="eastAsia"/>
          <w:spacing w:val="-4"/>
        </w:rPr>
        <w:t xml:space="preserve">災害時においても、被災者等に対する医療を確保することを中心としつつ、それ以外の疾患　</w:t>
      </w:r>
    </w:p>
    <w:p w14:paraId="12AB5332" w14:textId="77777777" w:rsidR="00EA15C3" w:rsidRPr="00EA781B" w:rsidRDefault="00EA15C3" w:rsidP="00EA15C3">
      <w:pPr>
        <w:ind w:firstLineChars="100" w:firstLine="232"/>
        <w:rPr>
          <w:spacing w:val="-4"/>
        </w:rPr>
      </w:pPr>
      <w:r w:rsidRPr="00EA781B">
        <w:rPr>
          <w:rFonts w:hint="eastAsia"/>
          <w:spacing w:val="-4"/>
        </w:rPr>
        <w:t>の患者に対する医療の確保も適切に図ることができるような医療提供体制を構築していく</w:t>
      </w:r>
    </w:p>
    <w:p w14:paraId="650D0A44" w14:textId="003F2CEE" w:rsidR="00EA15C3" w:rsidRPr="00EA781B" w:rsidRDefault="00EA15C3" w:rsidP="00EA15C3">
      <w:pPr>
        <w:ind w:firstLineChars="100" w:firstLine="232"/>
        <w:rPr>
          <w:spacing w:val="-4"/>
        </w:rPr>
      </w:pPr>
      <w:r w:rsidRPr="00EA781B">
        <w:rPr>
          <w:rFonts w:hint="eastAsia"/>
          <w:spacing w:val="-4"/>
        </w:rPr>
        <w:t>必要があります。</w:t>
      </w:r>
    </w:p>
    <w:p w14:paraId="201C6153" w14:textId="77777777" w:rsidR="00D1385E" w:rsidRPr="00D1385E" w:rsidRDefault="00D1385E" w:rsidP="00D1385E">
      <w:pPr>
        <w:rPr>
          <w:color w:val="FF0000"/>
          <w:spacing w:val="-4"/>
          <w:highlight w:val="cyan"/>
        </w:rPr>
      </w:pPr>
    </w:p>
    <w:p w14:paraId="4BD6ACEB" w14:textId="2B32600D" w:rsidR="00E50E5C" w:rsidRDefault="00E50E5C" w:rsidP="00E50E5C">
      <w:pPr>
        <w:tabs>
          <w:tab w:val="left" w:pos="480"/>
        </w:tabs>
        <w:rPr>
          <w:u w:val="single"/>
        </w:rPr>
      </w:pPr>
      <w:r w:rsidRPr="00145B0F">
        <w:rPr>
          <w:rFonts w:hint="eastAsia"/>
          <w:u w:val="single"/>
        </w:rPr>
        <w:t>（B）現状・課題</w:t>
      </w:r>
    </w:p>
    <w:p w14:paraId="2C1D4472" w14:textId="01550E66" w:rsidR="005B57AC" w:rsidRPr="00F63326" w:rsidRDefault="005B57AC" w:rsidP="003A66BD">
      <w:pPr>
        <w:pStyle w:val="af0"/>
        <w:numPr>
          <w:ilvl w:val="0"/>
          <w:numId w:val="2"/>
        </w:numPr>
        <w:ind w:leftChars="0" w:left="240" w:hangingChars="100" w:hanging="240"/>
        <w:rPr>
          <w:spacing w:val="-4"/>
        </w:rPr>
      </w:pPr>
      <w:r w:rsidRPr="00145B0F">
        <w:rPr>
          <w:rFonts w:hint="eastAsia"/>
        </w:rPr>
        <w:t>新興感染症の発生から感染症法に基づく発生の公表前までの発生早期の段階においては、感染症病床を有する感染症指定医療機関において、発生の公表後は、これら感染症指定医療機関に加え、感染症法に基づく第一種協定指定医療機関（入院）を中心に、感染症患者の脳卒中及び心血管疾患にかかる救急医療について対応していくこととなります。</w:t>
      </w:r>
    </w:p>
    <w:p w14:paraId="5EA0939C" w14:textId="77777777" w:rsidR="00F63326" w:rsidRPr="00145B0F" w:rsidRDefault="00F63326" w:rsidP="00F63326">
      <w:pPr>
        <w:pStyle w:val="af0"/>
        <w:numPr>
          <w:ilvl w:val="0"/>
          <w:numId w:val="2"/>
        </w:numPr>
        <w:ind w:leftChars="0" w:left="240" w:hangingChars="100" w:hanging="240"/>
        <w:rPr>
          <w:spacing w:val="-4"/>
        </w:rPr>
      </w:pPr>
      <w:r w:rsidRPr="00145B0F">
        <w:rPr>
          <w:rFonts w:hint="eastAsia"/>
        </w:rPr>
        <w:t>三次救急医療機関（救命救急センター）は、全ての医療機関が第一種協定指定医療機関（入院）となっており、新興感染症の発生・まん延時は、感染症の罹患の有無に関わらず、三次救急医療機関の役割である、重症・重篤患者の受入れにより特化することが求められます。</w:t>
      </w:r>
    </w:p>
    <w:p w14:paraId="771D4B21" w14:textId="4DCD6FEC" w:rsidR="00EA15C3" w:rsidRPr="00EA15C3" w:rsidRDefault="00F63326" w:rsidP="00EA15C3">
      <w:pPr>
        <w:pStyle w:val="af0"/>
        <w:numPr>
          <w:ilvl w:val="0"/>
          <w:numId w:val="2"/>
        </w:numPr>
        <w:ind w:leftChars="0" w:left="240" w:hangingChars="100" w:hanging="240"/>
        <w:rPr>
          <w:spacing w:val="-4"/>
        </w:rPr>
      </w:pPr>
      <w:r w:rsidRPr="00145B0F">
        <w:rPr>
          <w:rFonts w:hint="eastAsia"/>
        </w:rPr>
        <w:t>二次救急医療機関については、公立公的医療機関、特定機能病院、地域医療支援病院の全てが第一種協定指定医療機関となっており、特に、流行初期期間は、第一種協定指定医療機関となっていない民間医療機関において、感染症患者以外の脳卒中及び心血管疾患救急患者受入れ機能を通常時よりも強化することが求められます。</w:t>
      </w:r>
    </w:p>
    <w:p w14:paraId="6750235E" w14:textId="77777777" w:rsidR="003D3DB1" w:rsidRPr="00EA781B" w:rsidRDefault="003D3DB1" w:rsidP="003D3DB1">
      <w:r>
        <w:rPr>
          <w:rFonts w:hint="eastAsia"/>
        </w:rPr>
        <w:t>○</w:t>
      </w:r>
      <w:r w:rsidR="00EA15C3" w:rsidRPr="00EA781B">
        <w:rPr>
          <w:rFonts w:hint="eastAsia"/>
        </w:rPr>
        <w:t>新興感染症の発生・まん延時における脳卒中及び心血管疾患にかかる救急医療体制を</w:t>
      </w:r>
    </w:p>
    <w:p w14:paraId="5B2C0791" w14:textId="77777777" w:rsidR="003D3DB1" w:rsidRPr="00EA781B" w:rsidRDefault="00EA15C3" w:rsidP="003D3DB1">
      <w:pPr>
        <w:ind w:firstLineChars="100" w:firstLine="240"/>
      </w:pPr>
      <w:r w:rsidRPr="00EA781B">
        <w:rPr>
          <w:rFonts w:hint="eastAsia"/>
        </w:rPr>
        <w:t>確保するには、各地域において、二次・三次救急医療機関の協定締結状況を踏まえた各</w:t>
      </w:r>
    </w:p>
    <w:p w14:paraId="6CA08BDE" w14:textId="77777777" w:rsidR="003D3DB1" w:rsidRPr="00EA781B" w:rsidRDefault="00EA15C3" w:rsidP="003D3DB1">
      <w:pPr>
        <w:ind w:firstLineChars="100" w:firstLine="240"/>
      </w:pPr>
      <w:r w:rsidRPr="00EA781B">
        <w:rPr>
          <w:rFonts w:hint="eastAsia"/>
        </w:rPr>
        <w:t>医療機関の具体的な役割分担や、患者の円滑な救急搬送のため、保健所、消防等関係</w:t>
      </w:r>
    </w:p>
    <w:p w14:paraId="5BD215C5" w14:textId="77777777" w:rsidR="003D3DB1" w:rsidRPr="00EA781B" w:rsidRDefault="00EA15C3" w:rsidP="003D3DB1">
      <w:pPr>
        <w:ind w:firstLineChars="100" w:firstLine="240"/>
      </w:pPr>
      <w:r w:rsidRPr="00EA781B">
        <w:rPr>
          <w:rFonts w:hint="eastAsia"/>
        </w:rPr>
        <w:t>機関との感染症患者の救急搬送に係る協定（申し合わせ）締結等の対応について、事前</w:t>
      </w:r>
    </w:p>
    <w:p w14:paraId="6C2F84B9" w14:textId="6622B04B" w:rsidR="00F63326" w:rsidRPr="00EA781B" w:rsidRDefault="00EA15C3" w:rsidP="003D3DB1">
      <w:pPr>
        <w:ind w:firstLineChars="100" w:firstLine="240"/>
        <w:rPr>
          <w:spacing w:val="-4"/>
        </w:rPr>
      </w:pPr>
      <w:r w:rsidRPr="00EA781B">
        <w:rPr>
          <w:rFonts w:hint="eastAsia"/>
        </w:rPr>
        <w:t>に協議しておくことが重要になります。</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生活習慣病のリスクを高める量を飲酒している者：&#10;　1日あたりの純アルコール摂取量が男性40グラム以上、女性20グラム以上の者のことで、国民健康・栄養調査における飲酒量と飲酒頻度の回答から、その割合を算出する。&#10;男性：（毎日×2合以上）＋（週5～6日×2合以上）＋（週3～4日×3合以上）＋（週1～2日×5合以上）＋（月1～3日×5合以上）。&#10;女性：（毎日×1合以上）＋（週5～6日×1合以上）＋（週3～4日×1合以上）＋（週1～2日×3合以上）＋（月1～3日×5合以上）。&#10;（※4-2）適量飲酒：&#10;　節度ある適度な飲酒として、健康日本21では「1日平均純アルコールで約20グラム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1合（180ミリリットル）が22グラム、ビール中瓶1本（500ミリリットル）が20グラム、焼酎1合（25度、180ミリリットル）が36グラム、ワイン1杯（120ミリリットル）が12グラム、ウイスキーダブル1杯（60ミリリットル）が20グラム。"/>
      </w:tblPr>
      <w:tblGrid>
        <w:gridCol w:w="9060"/>
      </w:tblGrid>
      <w:tr w:rsidR="00B13000" w:rsidRPr="00524F00" w14:paraId="4786FF74" w14:textId="77777777" w:rsidTr="00C23150">
        <w:tc>
          <w:tcPr>
            <w:tcW w:w="9060" w:type="dxa"/>
          </w:tcPr>
          <w:p w14:paraId="03A9FEB5" w14:textId="4D54147E" w:rsidR="00B13000" w:rsidRPr="00EA781B" w:rsidRDefault="00B13000" w:rsidP="00C23150">
            <w:pPr>
              <w:snapToGrid w:val="0"/>
              <w:spacing w:line="240" w:lineRule="auto"/>
              <w:rPr>
                <w:sz w:val="21"/>
              </w:rPr>
            </w:pPr>
            <w:r w:rsidRPr="00EA781B">
              <w:rPr>
                <w:rFonts w:hint="eastAsia"/>
                <w:sz w:val="21"/>
              </w:rPr>
              <w:t>（※４-２</w:t>
            </w:r>
            <w:r w:rsidR="00433658" w:rsidRPr="00EA781B">
              <w:rPr>
                <w:rFonts w:hint="eastAsia"/>
                <w:sz w:val="21"/>
              </w:rPr>
              <w:t>3</w:t>
            </w:r>
            <w:r w:rsidRPr="00EA781B">
              <w:rPr>
                <w:rFonts w:hint="eastAsia"/>
                <w:sz w:val="21"/>
              </w:rPr>
              <w:t>）新興感染症：</w:t>
            </w:r>
          </w:p>
          <w:p w14:paraId="2B9D2AFD" w14:textId="77777777" w:rsidR="00B13000" w:rsidRPr="00021F4D" w:rsidRDefault="00B13000" w:rsidP="00C23150">
            <w:pPr>
              <w:snapToGrid w:val="0"/>
              <w:spacing w:line="240" w:lineRule="auto"/>
              <w:ind w:firstLineChars="100" w:firstLine="210"/>
              <w:rPr>
                <w:color w:val="FF0000"/>
                <w:sz w:val="21"/>
              </w:rPr>
            </w:pPr>
            <w:r w:rsidRPr="00EA781B">
              <w:rPr>
                <w:rFonts w:hint="eastAsia"/>
                <w:sz w:val="21"/>
              </w:rPr>
              <w:t>本計画では、新型インフルエンザ（感染症法第６条第７項第１号）、再興型インフルエンザ（同第２号）、新型コロナウイルス感染症（同第３号）、再興型コロナウイルス感染症（同第４号）、指定感染症（同第８項）及び新感染症（同第９項）を新興感染症と定義します。</w:t>
            </w:r>
          </w:p>
        </w:tc>
      </w:tr>
    </w:tbl>
    <w:p w14:paraId="602A3FFB" w14:textId="3C70CF06" w:rsidR="005E7E91" w:rsidRPr="00145B0F" w:rsidRDefault="00974FF2" w:rsidP="005E7E91">
      <w:pPr>
        <w:rPr>
          <w:spacing w:val="-4"/>
        </w:rPr>
      </w:pPr>
      <w:r w:rsidRPr="00C31597">
        <w:rPr>
          <w:noProof/>
        </w:rPr>
        <w:lastRenderedPageBreak/>
        <w:drawing>
          <wp:anchor distT="0" distB="0" distL="114300" distR="114300" simplePos="0" relativeHeight="252002816" behindDoc="0" locked="0" layoutInCell="1" allowOverlap="1" wp14:anchorId="29A80AD2" wp14:editId="77FA470D">
            <wp:simplePos x="0" y="0"/>
            <wp:positionH relativeFrom="margin">
              <wp:align>center</wp:align>
            </wp:positionH>
            <wp:positionV relativeFrom="paragraph">
              <wp:posOffset>219710</wp:posOffset>
            </wp:positionV>
            <wp:extent cx="5478780" cy="2979420"/>
            <wp:effectExtent l="0" t="0" r="762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878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514" w:rsidRPr="00145B0F">
        <w:rPr>
          <w:noProof/>
        </w:rPr>
        <mc:AlternateContent>
          <mc:Choice Requires="wps">
            <w:drawing>
              <wp:anchor distT="0" distB="0" distL="114300" distR="114300" simplePos="0" relativeHeight="251899392" behindDoc="0" locked="0" layoutInCell="1" allowOverlap="1" wp14:anchorId="50C74747" wp14:editId="4FC5FF06">
                <wp:simplePos x="0" y="0"/>
                <wp:positionH relativeFrom="margin">
                  <wp:align>left</wp:align>
                </wp:positionH>
                <wp:positionV relativeFrom="paragraph">
                  <wp:posOffset>6350</wp:posOffset>
                </wp:positionV>
                <wp:extent cx="5935980" cy="281940"/>
                <wp:effectExtent l="0" t="0" r="7620" b="3810"/>
                <wp:wrapNone/>
                <wp:docPr id="3624" name="テキスト ボックス 3624" descr="2023年（令和5年）10月25日時点の、脳卒中対応の救急医療機関における第一種協定指定医療機関（入院）に関する表。"/>
                <wp:cNvGraphicFramePr/>
                <a:graphic xmlns:a="http://schemas.openxmlformats.org/drawingml/2006/main">
                  <a:graphicData uri="http://schemas.microsoft.com/office/word/2010/wordprocessingShape">
                    <wps:wsp>
                      <wps:cNvSpPr txBox="1"/>
                      <wps:spPr>
                        <a:xfrm>
                          <a:off x="0" y="0"/>
                          <a:ext cx="5935980" cy="281940"/>
                        </a:xfrm>
                        <a:prstGeom prst="rect">
                          <a:avLst/>
                        </a:prstGeom>
                        <a:noFill/>
                        <a:ln w="6350">
                          <a:noFill/>
                        </a:ln>
                      </wps:spPr>
                      <wps:txbx>
                        <w:txbxContent>
                          <w:p w14:paraId="3C3172A3" w14:textId="0F828344" w:rsidR="005E7E91" w:rsidRPr="005E7E91" w:rsidRDefault="005E7E91" w:rsidP="005E7E91">
                            <w:pPr>
                              <w:snapToGrid w:val="0"/>
                              <w:spacing w:line="240" w:lineRule="auto"/>
                              <w:jc w:val="center"/>
                              <w:rPr>
                                <w:sz w:val="21"/>
                                <w:szCs w:val="20"/>
                              </w:rPr>
                            </w:pPr>
                            <w:r w:rsidRPr="00145B0F">
                              <w:rPr>
                                <w:rFonts w:hint="eastAsia"/>
                                <w:sz w:val="21"/>
                                <w:szCs w:val="20"/>
                              </w:rPr>
                              <w:t>《救急医療機関［脳卒中対応］における第一種協定指定医療機関（入院）</w:t>
                            </w:r>
                            <w:r w:rsidRPr="00EA781B">
                              <w:rPr>
                                <w:rFonts w:hint="eastAsia"/>
                                <w:sz w:val="21"/>
                                <w:szCs w:val="20"/>
                              </w:rPr>
                              <w:t>（令和</w:t>
                            </w:r>
                            <w:r w:rsidR="008E61ED" w:rsidRPr="00EA781B">
                              <w:rPr>
                                <w:rFonts w:hint="eastAsia"/>
                                <w:sz w:val="21"/>
                                <w:szCs w:val="20"/>
                              </w:rPr>
                              <w:t>５</w:t>
                            </w:r>
                            <w:r w:rsidR="00942514" w:rsidRPr="00EA781B">
                              <w:rPr>
                                <w:rFonts w:hint="eastAsia"/>
                                <w:sz w:val="21"/>
                                <w:szCs w:val="20"/>
                              </w:rPr>
                              <w:t>年10月</w:t>
                            </w:r>
                            <w:r w:rsidR="00942514" w:rsidRPr="00EA781B">
                              <w:rPr>
                                <w:sz w:val="21"/>
                                <w:szCs w:val="20"/>
                              </w:rPr>
                              <w:t>25</w:t>
                            </w:r>
                            <w:r w:rsidRPr="00EA781B">
                              <w:rPr>
                                <w:rFonts w:hint="eastAsia"/>
                                <w:sz w:val="21"/>
                                <w:szCs w:val="20"/>
                              </w:rPr>
                              <w:t>日時点</w:t>
                            </w:r>
                            <w:r w:rsidRPr="00145B0F">
                              <w:rPr>
                                <w:rFonts w:hint="eastAsia"/>
                                <w:sz w:val="21"/>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4747" id="テキスト ボックス 3624" o:spid="_x0000_s1179" type="#_x0000_t202" alt="2023年（令和5年）10月25日時点の、脳卒中対応の救急医療機関における第一種協定指定医療機関（入院）に関する表。" style="position:absolute;left:0;text-align:left;margin-left:0;margin-top:.5pt;width:467.4pt;height:22.2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BF7QIAAAgFAAAOAAAAZHJzL2Uyb0RvYy54bWysVEtLG0Ecvxf6HYa517yMaHAjqWIpiApa&#10;PE8ms2Zhd2c7MzFrT3n0oa0elD5IEUqlgqU+Du1BUdoPs26iJ79C/zubjWJ7Kr3M/t/v345P+I6N&#10;VpiQFncNnBlKY8RcyiuWu2zgJ4vTD0Yxkoq4FWJzlxl4lUk8Ubx/b7zuFViWV7ldYQJBEFcW6p6B&#10;q0p5hVRK0ipziBziHnNBaXLhEAWsWE5VBKlDdMdOZdPpkVSdi4onOGVSgnQqVuKijm+ajKo505RM&#10;IdvAUJvSr9BvOXpTxXFSWBbEq1q0Xwb5hyocYrmQdBBqiiiCasL6I5RjUcElN9UQ5U6Km6ZFme4B&#10;usmk73SzUCUe073AcKQ3GJP8f2Hp7Mq8QFbFwLmR7DBGLnFgS0H7ZdA6DFqnQXsNBe2doN0OWsfA&#10;o9iqwiSFIWbT2Vx4+uP6fO3i7Eu4vZHXzHom3d1Zy+a7H/a6nVYPgjSPgkbz8vn3cHP74uQwPP4Z&#10;/toBYffdVrexF26c9Tqt7tdPV+93g+a3oPk6aG4FrTe9g4OLk0Zv/yjcfBsefexuvIL3tjGkDV/s&#10;XXV2r8/XwVG7d8Dx8vN+0GhFm617sgANLnjQovIfch8uNJFLEEYL803hRF9YBQI93Mjq4C6YrxAF&#10;YX4slx8bBRUFXXY0MzasDyd14+0JqR4x7qCIMLCAu9PnQFZmpIJKwDQxiZK5fNqybX17tovqBh7J&#10;5dPaYaABD9sFx6iHuNaIUn7Z19vK5PNJJ2VeWYUGBY+PW3p02oIqZohU80TANUPhgFA1B49pc8jG&#10;+xRGVS6e/U0e2cORgRajOqDDwPJpjQiGkf3YhfOLoJQQIiHKCeHWnEkOgMsA9j2qSXAQyk5IU3Bn&#10;CYBbirKAirgUchmYKpEwkypGKUCfslJJmwFkPKJm3AWPRsGjSUZTXfSXiPD6o1ewtFmeIIcU7mwg&#10;to13UKopblp6PdFs4zn2Rw5w01vr/xoiPN/mtdXND6z4GwAA//8DAFBLAwQUAAYACAAAACEAA3Fy&#10;nN0AAAAFAQAADwAAAGRycy9kb3ducmV2LnhtbEyPwU7DMBBE70j8g7VI3KjTEioIcaoKiVIqFYmW&#10;D3DjbZwmXkexm4a/ZznBabU7o9k3+WJ0rRiwD7UnBdNJAgKp9KamSsHX/vXuEUSImoxuPaGCbwyw&#10;KK6vcp0Zf6FPHHaxEhxCIdMKbIxdJmUoLTodJr5DYu3oe6cjr30lTa8vHO5aOUuSuXS6Jv5gdYcv&#10;Fstmd3YKVvVxuv8YmqqzzfvbarPentanqNTtzbh8BhFxjH9m+MVndCiY6eDPZIJoFXCRyFceLD7d&#10;p9zjoCB9SEEWufxPX/wAAAD//wMAUEsBAi0AFAAGAAgAAAAhALaDOJL+AAAA4QEAABMAAAAAAAAA&#10;AAAAAAAAAAAAAFtDb250ZW50X1R5cGVzXS54bWxQSwECLQAUAAYACAAAACEAOP0h/9YAAACUAQAA&#10;CwAAAAAAAAAAAAAAAAAvAQAAX3JlbHMvLnJlbHNQSwECLQAUAAYACAAAACEAcQewRe0CAAAIBQAA&#10;DgAAAAAAAAAAAAAAAAAuAgAAZHJzL2Uyb0RvYy54bWxQSwECLQAUAAYACAAAACEAA3FynN0AAAAF&#10;AQAADwAAAAAAAAAAAAAAAABHBQAAZHJzL2Rvd25yZXYueG1sUEsFBgAAAAAEAAQA8wAAAFEGAAAA&#10;AA==&#10;" filled="f" stroked="f" strokeweight=".5pt">
                <v:textbox inset="0,0,0,0">
                  <w:txbxContent>
                    <w:p w14:paraId="3C3172A3" w14:textId="0F828344" w:rsidR="005E7E91" w:rsidRPr="005E7E91" w:rsidRDefault="005E7E91" w:rsidP="005E7E91">
                      <w:pPr>
                        <w:snapToGrid w:val="0"/>
                        <w:spacing w:line="240" w:lineRule="auto"/>
                        <w:jc w:val="center"/>
                        <w:rPr>
                          <w:sz w:val="21"/>
                          <w:szCs w:val="20"/>
                        </w:rPr>
                      </w:pPr>
                      <w:r w:rsidRPr="00145B0F">
                        <w:rPr>
                          <w:rFonts w:hint="eastAsia"/>
                          <w:sz w:val="21"/>
                          <w:szCs w:val="20"/>
                        </w:rPr>
                        <w:t>《救急医療機関［脳卒中対応］における第一種協定指定医療機関（入院）</w:t>
                      </w:r>
                      <w:r w:rsidRPr="00EA781B">
                        <w:rPr>
                          <w:rFonts w:hint="eastAsia"/>
                          <w:sz w:val="21"/>
                          <w:szCs w:val="20"/>
                        </w:rPr>
                        <w:t>（令和</w:t>
                      </w:r>
                      <w:r w:rsidR="008E61ED" w:rsidRPr="00EA781B">
                        <w:rPr>
                          <w:rFonts w:hint="eastAsia"/>
                          <w:sz w:val="21"/>
                          <w:szCs w:val="20"/>
                        </w:rPr>
                        <w:t>５</w:t>
                      </w:r>
                      <w:r w:rsidR="00942514" w:rsidRPr="00EA781B">
                        <w:rPr>
                          <w:rFonts w:hint="eastAsia"/>
                          <w:sz w:val="21"/>
                          <w:szCs w:val="20"/>
                        </w:rPr>
                        <w:t>年10月</w:t>
                      </w:r>
                      <w:r w:rsidR="00942514" w:rsidRPr="00EA781B">
                        <w:rPr>
                          <w:sz w:val="21"/>
                          <w:szCs w:val="20"/>
                        </w:rPr>
                        <w:t>25</w:t>
                      </w:r>
                      <w:r w:rsidRPr="00EA781B">
                        <w:rPr>
                          <w:rFonts w:hint="eastAsia"/>
                          <w:sz w:val="21"/>
                          <w:szCs w:val="20"/>
                        </w:rPr>
                        <w:t>日時点</w:t>
                      </w:r>
                      <w:r w:rsidRPr="00145B0F">
                        <w:rPr>
                          <w:rFonts w:hint="eastAsia"/>
                          <w:sz w:val="21"/>
                          <w:szCs w:val="20"/>
                        </w:rPr>
                        <w:t>）》</w:t>
                      </w:r>
                    </w:p>
                  </w:txbxContent>
                </v:textbox>
                <w10:wrap anchorx="margin"/>
              </v:shape>
            </w:pict>
          </mc:Fallback>
        </mc:AlternateContent>
      </w:r>
    </w:p>
    <w:p w14:paraId="1ED85F9E" w14:textId="58BBEC9B" w:rsidR="007A6843" w:rsidRPr="00145B0F" w:rsidRDefault="007A6843" w:rsidP="007A6843">
      <w:pPr>
        <w:rPr>
          <w:spacing w:val="-4"/>
        </w:rPr>
      </w:pPr>
    </w:p>
    <w:p w14:paraId="310AE609" w14:textId="74BCBFC3" w:rsidR="00453C44" w:rsidRPr="00145B0F" w:rsidRDefault="00453C44" w:rsidP="007A6843">
      <w:pPr>
        <w:rPr>
          <w:spacing w:val="-4"/>
        </w:rPr>
      </w:pPr>
    </w:p>
    <w:p w14:paraId="106CF8A6" w14:textId="2C36F313" w:rsidR="005E7E91" w:rsidRPr="00145B0F" w:rsidRDefault="005E7E91" w:rsidP="007A6843">
      <w:pPr>
        <w:rPr>
          <w:spacing w:val="-4"/>
        </w:rPr>
      </w:pPr>
    </w:p>
    <w:p w14:paraId="0C50E526" w14:textId="01116D0D" w:rsidR="005E7E91" w:rsidRPr="00145B0F" w:rsidRDefault="005E7E91" w:rsidP="007A6843">
      <w:pPr>
        <w:rPr>
          <w:spacing w:val="-4"/>
        </w:rPr>
      </w:pPr>
    </w:p>
    <w:p w14:paraId="69ACCD18" w14:textId="27661424" w:rsidR="005E7E91" w:rsidRPr="00145B0F" w:rsidRDefault="005E7E91" w:rsidP="007A6843">
      <w:pPr>
        <w:rPr>
          <w:spacing w:val="-4"/>
        </w:rPr>
      </w:pPr>
    </w:p>
    <w:p w14:paraId="65C4BCCB" w14:textId="4F8C0C09" w:rsidR="005E7E91" w:rsidRPr="00145B0F" w:rsidRDefault="005E7E91" w:rsidP="007A6843">
      <w:pPr>
        <w:rPr>
          <w:spacing w:val="-4"/>
        </w:rPr>
      </w:pPr>
    </w:p>
    <w:p w14:paraId="5226049A" w14:textId="7ECAED0E" w:rsidR="005E7E91" w:rsidRPr="00145B0F" w:rsidRDefault="005E7E91" w:rsidP="007A6843">
      <w:pPr>
        <w:rPr>
          <w:spacing w:val="-4"/>
        </w:rPr>
      </w:pPr>
    </w:p>
    <w:p w14:paraId="58AC13C5" w14:textId="625241FE" w:rsidR="005E7E91" w:rsidRPr="00145B0F" w:rsidRDefault="005E7E91" w:rsidP="007A6843">
      <w:pPr>
        <w:rPr>
          <w:spacing w:val="-4"/>
        </w:rPr>
      </w:pPr>
    </w:p>
    <w:p w14:paraId="19F37300" w14:textId="75B87B69" w:rsidR="005E7E91" w:rsidRPr="00145B0F" w:rsidRDefault="005E7E91" w:rsidP="007A6843">
      <w:pPr>
        <w:rPr>
          <w:spacing w:val="-4"/>
        </w:rPr>
      </w:pPr>
    </w:p>
    <w:p w14:paraId="51B64BE2" w14:textId="74D2642A" w:rsidR="00F63326" w:rsidRDefault="00F63326" w:rsidP="007A6843">
      <w:pPr>
        <w:rPr>
          <w:spacing w:val="-4"/>
        </w:rPr>
      </w:pPr>
    </w:p>
    <w:p w14:paraId="4417B54D" w14:textId="526F34BC" w:rsidR="00C31597" w:rsidRDefault="00974FF2" w:rsidP="007A6843">
      <w:pPr>
        <w:rPr>
          <w:spacing w:val="-4"/>
        </w:rPr>
      </w:pPr>
      <w:r w:rsidRPr="00145B0F">
        <w:rPr>
          <w:noProof/>
        </w:rPr>
        <mc:AlternateContent>
          <mc:Choice Requires="wps">
            <w:drawing>
              <wp:anchor distT="0" distB="0" distL="114300" distR="114300" simplePos="0" relativeHeight="251901440" behindDoc="0" locked="0" layoutInCell="1" allowOverlap="1" wp14:anchorId="36C4FA94" wp14:editId="1AD8E5BC">
                <wp:simplePos x="0" y="0"/>
                <wp:positionH relativeFrom="margin">
                  <wp:align>left</wp:align>
                </wp:positionH>
                <wp:positionV relativeFrom="paragraph">
                  <wp:posOffset>257810</wp:posOffset>
                </wp:positionV>
                <wp:extent cx="6210300" cy="251460"/>
                <wp:effectExtent l="0" t="0" r="0" b="15240"/>
                <wp:wrapNone/>
                <wp:docPr id="3629" name="テキスト ボックス 3629" descr="2023年（令和5年）10月25日時点の、心血管疾患対応の救急医療機関における第一種協定指定医療機関（入院）に関する表。"/>
                <wp:cNvGraphicFramePr/>
                <a:graphic xmlns:a="http://schemas.openxmlformats.org/drawingml/2006/main">
                  <a:graphicData uri="http://schemas.microsoft.com/office/word/2010/wordprocessingShape">
                    <wps:wsp>
                      <wps:cNvSpPr txBox="1"/>
                      <wps:spPr>
                        <a:xfrm>
                          <a:off x="0" y="0"/>
                          <a:ext cx="6210300" cy="251460"/>
                        </a:xfrm>
                        <a:prstGeom prst="rect">
                          <a:avLst/>
                        </a:prstGeom>
                        <a:noFill/>
                        <a:ln w="6350">
                          <a:noFill/>
                        </a:ln>
                      </wps:spPr>
                      <wps:txbx>
                        <w:txbxContent>
                          <w:p w14:paraId="777B7864" w14:textId="1E7A21C4" w:rsidR="006C37A2" w:rsidRPr="005E7E91" w:rsidRDefault="006C37A2" w:rsidP="006C37A2">
                            <w:pPr>
                              <w:snapToGrid w:val="0"/>
                              <w:spacing w:line="240" w:lineRule="auto"/>
                              <w:jc w:val="center"/>
                              <w:rPr>
                                <w:sz w:val="21"/>
                                <w:szCs w:val="20"/>
                              </w:rPr>
                            </w:pPr>
                            <w:r w:rsidRPr="00145B0F">
                              <w:rPr>
                                <w:rFonts w:hint="eastAsia"/>
                                <w:sz w:val="21"/>
                                <w:szCs w:val="20"/>
                              </w:rPr>
                              <w:t>《救急医療機関［心血管疾患対応］における第一種協定指定医療機関（入院）（</w:t>
                            </w:r>
                            <w:r w:rsidRPr="00EA781B">
                              <w:rPr>
                                <w:rFonts w:hint="eastAsia"/>
                                <w:sz w:val="21"/>
                                <w:szCs w:val="20"/>
                              </w:rPr>
                              <w:t>令和</w:t>
                            </w:r>
                            <w:r w:rsidR="00942514" w:rsidRPr="00EA781B">
                              <w:rPr>
                                <w:rFonts w:hint="eastAsia"/>
                                <w:sz w:val="21"/>
                                <w:szCs w:val="20"/>
                              </w:rPr>
                              <w:t>５</w:t>
                            </w:r>
                            <w:r w:rsidRPr="00EA781B">
                              <w:rPr>
                                <w:rFonts w:hint="eastAsia"/>
                                <w:sz w:val="21"/>
                                <w:szCs w:val="20"/>
                              </w:rPr>
                              <w:t>年</w:t>
                            </w:r>
                            <w:r w:rsidR="00942514" w:rsidRPr="00EA781B">
                              <w:rPr>
                                <w:rFonts w:hint="eastAsia"/>
                                <w:sz w:val="21"/>
                                <w:szCs w:val="20"/>
                              </w:rPr>
                              <w:t>10</w:t>
                            </w:r>
                            <w:r w:rsidRPr="00EA781B">
                              <w:rPr>
                                <w:rFonts w:hint="eastAsia"/>
                                <w:sz w:val="21"/>
                                <w:szCs w:val="20"/>
                              </w:rPr>
                              <w:t>月</w:t>
                            </w:r>
                            <w:r w:rsidR="00942514" w:rsidRPr="00EA781B">
                              <w:rPr>
                                <w:rFonts w:hint="eastAsia"/>
                                <w:sz w:val="21"/>
                                <w:szCs w:val="20"/>
                              </w:rPr>
                              <w:t>25</w:t>
                            </w:r>
                            <w:r w:rsidRPr="00EA781B">
                              <w:rPr>
                                <w:rFonts w:hint="eastAsia"/>
                                <w:sz w:val="21"/>
                                <w:szCs w:val="20"/>
                              </w:rPr>
                              <w:t>日時点</w:t>
                            </w:r>
                            <w:r w:rsidRPr="00145B0F">
                              <w:rPr>
                                <w:rFonts w:hint="eastAsia"/>
                                <w:sz w:val="21"/>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FA94" id="テキスト ボックス 3629" o:spid="_x0000_s1180" type="#_x0000_t202" alt="2023年（令和5年）10月25日時点の、心血管疾患対応の救急医療機関における第一種協定指定医療機関（入院）に関する表。" style="position:absolute;left:0;text-align:left;margin-left:0;margin-top:20.3pt;width:489pt;height:19.8pt;z-index:25190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GJ9QIAAA4FAAAOAAAAZHJzL2Uyb0RvYy54bWysVE9PE0EUv5v4HSZzl25b22jDllQIxoQA&#10;CRjO0+ks3WR3Z52Z0sVT/0QFxQNGMTUkBpQEI5aLBwkEPsyyLZz4Cr6ddgtBT8bLzHvz/r/3ezM+&#10;EbgOWmFC2twzcXrMwIh5lFdsb9nETxen7z3ASCriVYjDPWbiVSbxRPHunfG6X2AZXuVOhQkETjxZ&#10;qPsmrirlF1IpSavMJXKM+8wDocWFSxSwYjlVEaQO3l0nlTGMfKrORcUXnDIp4XVqIMRF7d+yGFVz&#10;liWZQo6JITelT6HPcnymiuOksCyIX7XpMA3yD1m4xPYg6MjVFFEE1YT9hyvXpoJLbqkxyt0Utyyb&#10;Ml0DVJM2blWzUCU+07VAc6Q/apP8f27p7Mq8QHbFxNl85iFGHnFhSmH7Zdj6EbaOwvYaCtvbYbsd&#10;tg6BRwOtCpMUmpgxMtno6OfVydr58dfo3UZOM+tpo7e9lsn1Pu71Oq0+OGl2w0YzOmtf7DT63Z3+&#10;1mmv9SU6PI3OtkHU+7DZa+xFG8f9Tqv37fPl1m7Y/B42X4fNzbD1pn9wcP6r0d/vRm/fR91PvY1X&#10;cN5UhuDRi73Lzu7VyToYavMOGF7s7IeNVjzfui8LUOaCD4Wq4BEPAKfJu4THeGyBJdz4hoEgkANS&#10;VkfoYIFCFB7zmbSRNUBEQZbJpe/nNXxS19a+kOox4y6KCRMLQJ8GBVmZkQoyAdVEJQ7m8WnbcTQC&#10;HQ/VIUI2Z2iDkQQsHA8M4xoGucaUCsqBnlk6l08qKfPKKhQo+ADi0qfTNmQxQ6SaJwIwDYnDnqo5&#10;OCyHQzQ+pDCqcvH8b++xPkANpBjVYUdMLJ/ViGAYOU88AGG8UAkhEqKcEF7NneSwdmn4AXyqSTAQ&#10;yklIS3B3Cda3FEcBEfEoxDIxVSJhJtVgV+EDoKxU0mqwOD5RM96CT2PncSfjri4GS0T4w9YrGNos&#10;T/aHFG5NYKA7mEGpprhl6/HEvR30cdhyWDo9teEHEW/1TV5rXX9jxd8AAAD//wMAUEsDBBQABgAI&#10;AAAAIQDurA8d3QAAAAYBAAAPAAAAZHJzL2Rvd25yZXYueG1sTI/BTsMwEETvSPyDtUjcqN0KlRCy&#10;qRASpSCBRMsHuPE2ThPbUeym4e9ZTnDcmdHM22I1uU6MNMQmeIT5TIEgXwXT+Brha/d8k4GISXuj&#10;u+AJ4ZsirMrLi0LnJpz9J43bVAsu8THXCDalPpcyVpacjrPQk2fvEAanE59DLc2gz1zuOrlQaimd&#10;bjwvWN3Tk6Wq3Z4cwro5zHcfY1v3tn19Wb9t3o+bY0K8vpoeH0AkmtJfGH7xGR1KZtqHkzdRdAj8&#10;SEK4VUsQ7N7fZSzsETK1AFkW8j9++QMAAP//AwBQSwECLQAUAAYACAAAACEAtoM4kv4AAADhAQAA&#10;EwAAAAAAAAAAAAAAAAAAAAAAW0NvbnRlbnRfVHlwZXNdLnhtbFBLAQItABQABgAIAAAAIQA4/SH/&#10;1gAAAJQBAAALAAAAAAAAAAAAAAAAAC8BAABfcmVscy8ucmVsc1BLAQItABQABgAIAAAAIQDpX0GJ&#10;9QIAAA4FAAAOAAAAAAAAAAAAAAAAAC4CAABkcnMvZTJvRG9jLnhtbFBLAQItABQABgAIAAAAIQDu&#10;rA8d3QAAAAYBAAAPAAAAAAAAAAAAAAAAAE8FAABkcnMvZG93bnJldi54bWxQSwUGAAAAAAQABADz&#10;AAAAWQYAAAAA&#10;" filled="f" stroked="f" strokeweight=".5pt">
                <v:textbox inset="0,0,0,0">
                  <w:txbxContent>
                    <w:p w14:paraId="777B7864" w14:textId="1E7A21C4" w:rsidR="006C37A2" w:rsidRPr="005E7E91" w:rsidRDefault="006C37A2" w:rsidP="006C37A2">
                      <w:pPr>
                        <w:snapToGrid w:val="0"/>
                        <w:spacing w:line="240" w:lineRule="auto"/>
                        <w:jc w:val="center"/>
                        <w:rPr>
                          <w:sz w:val="21"/>
                          <w:szCs w:val="20"/>
                        </w:rPr>
                      </w:pPr>
                      <w:r w:rsidRPr="00145B0F">
                        <w:rPr>
                          <w:rFonts w:hint="eastAsia"/>
                          <w:sz w:val="21"/>
                          <w:szCs w:val="20"/>
                        </w:rPr>
                        <w:t>《救急医療機関［心血管疾患対応］における第一種協定指定医療機関（入院）（</w:t>
                      </w:r>
                      <w:r w:rsidRPr="00EA781B">
                        <w:rPr>
                          <w:rFonts w:hint="eastAsia"/>
                          <w:sz w:val="21"/>
                          <w:szCs w:val="20"/>
                        </w:rPr>
                        <w:t>令和</w:t>
                      </w:r>
                      <w:r w:rsidR="00942514" w:rsidRPr="00EA781B">
                        <w:rPr>
                          <w:rFonts w:hint="eastAsia"/>
                          <w:sz w:val="21"/>
                          <w:szCs w:val="20"/>
                        </w:rPr>
                        <w:t>５</w:t>
                      </w:r>
                      <w:r w:rsidRPr="00EA781B">
                        <w:rPr>
                          <w:rFonts w:hint="eastAsia"/>
                          <w:sz w:val="21"/>
                          <w:szCs w:val="20"/>
                        </w:rPr>
                        <w:t>年</w:t>
                      </w:r>
                      <w:r w:rsidR="00942514" w:rsidRPr="00EA781B">
                        <w:rPr>
                          <w:rFonts w:hint="eastAsia"/>
                          <w:sz w:val="21"/>
                          <w:szCs w:val="20"/>
                        </w:rPr>
                        <w:t>10</w:t>
                      </w:r>
                      <w:r w:rsidRPr="00EA781B">
                        <w:rPr>
                          <w:rFonts w:hint="eastAsia"/>
                          <w:sz w:val="21"/>
                          <w:szCs w:val="20"/>
                        </w:rPr>
                        <w:t>月</w:t>
                      </w:r>
                      <w:r w:rsidR="00942514" w:rsidRPr="00EA781B">
                        <w:rPr>
                          <w:rFonts w:hint="eastAsia"/>
                          <w:sz w:val="21"/>
                          <w:szCs w:val="20"/>
                        </w:rPr>
                        <w:t>25</w:t>
                      </w:r>
                      <w:r w:rsidRPr="00EA781B">
                        <w:rPr>
                          <w:rFonts w:hint="eastAsia"/>
                          <w:sz w:val="21"/>
                          <w:szCs w:val="20"/>
                        </w:rPr>
                        <w:t>日時点</w:t>
                      </w:r>
                      <w:r w:rsidRPr="00145B0F">
                        <w:rPr>
                          <w:rFonts w:hint="eastAsia"/>
                          <w:sz w:val="21"/>
                          <w:szCs w:val="20"/>
                        </w:rPr>
                        <w:t>）》</w:t>
                      </w:r>
                    </w:p>
                  </w:txbxContent>
                </v:textbox>
                <w10:wrap anchorx="margin"/>
              </v:shape>
            </w:pict>
          </mc:Fallback>
        </mc:AlternateContent>
      </w:r>
    </w:p>
    <w:p w14:paraId="165975D2" w14:textId="19606053" w:rsidR="00C31597" w:rsidRDefault="00974FF2" w:rsidP="007A6843">
      <w:pPr>
        <w:rPr>
          <w:spacing w:val="-4"/>
        </w:rPr>
      </w:pPr>
      <w:r w:rsidRPr="00963BA9">
        <w:rPr>
          <w:noProof/>
        </w:rPr>
        <w:drawing>
          <wp:anchor distT="0" distB="0" distL="114300" distR="114300" simplePos="0" relativeHeight="252003840" behindDoc="0" locked="0" layoutInCell="1" allowOverlap="1" wp14:anchorId="30257C4C" wp14:editId="1AC853F6">
            <wp:simplePos x="0" y="0"/>
            <wp:positionH relativeFrom="margin">
              <wp:align>center</wp:align>
            </wp:positionH>
            <wp:positionV relativeFrom="paragraph">
              <wp:posOffset>181610</wp:posOffset>
            </wp:positionV>
            <wp:extent cx="5542112" cy="3108960"/>
            <wp:effectExtent l="0" t="0" r="190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2112"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1DEA6" w14:textId="720DE03C" w:rsidR="00C31597" w:rsidRDefault="00C31597" w:rsidP="007A6843">
      <w:pPr>
        <w:rPr>
          <w:spacing w:val="-4"/>
        </w:rPr>
      </w:pPr>
    </w:p>
    <w:p w14:paraId="3A0CCF7C" w14:textId="7FBBFCC9" w:rsidR="005E7E91" w:rsidRPr="00145B0F" w:rsidRDefault="005E7E91" w:rsidP="007A6843">
      <w:pPr>
        <w:rPr>
          <w:spacing w:val="-4"/>
        </w:rPr>
      </w:pPr>
    </w:p>
    <w:p w14:paraId="2544E17A" w14:textId="07754885" w:rsidR="005E7E91" w:rsidRPr="00145B0F" w:rsidRDefault="005E7E91" w:rsidP="007A6843">
      <w:pPr>
        <w:rPr>
          <w:spacing w:val="-4"/>
        </w:rPr>
      </w:pPr>
    </w:p>
    <w:p w14:paraId="0FD9A27E" w14:textId="2449D71A" w:rsidR="005E7E91" w:rsidRPr="003A66BD" w:rsidRDefault="005E7E91" w:rsidP="007A6843">
      <w:pPr>
        <w:rPr>
          <w:color w:val="FF0000"/>
          <w:spacing w:val="-4"/>
          <w:highlight w:val="cyan"/>
        </w:rPr>
      </w:pPr>
    </w:p>
    <w:p w14:paraId="24750169" w14:textId="23DBF88A" w:rsidR="005E7E91" w:rsidRPr="003A66BD" w:rsidRDefault="005E7E91" w:rsidP="007A6843">
      <w:pPr>
        <w:rPr>
          <w:color w:val="FF0000"/>
          <w:spacing w:val="-4"/>
          <w:highlight w:val="cyan"/>
        </w:rPr>
      </w:pPr>
    </w:p>
    <w:p w14:paraId="731CA16A" w14:textId="3A4C2567" w:rsidR="005E7E91" w:rsidRPr="003A66BD" w:rsidRDefault="005E7E91" w:rsidP="007A6843">
      <w:pPr>
        <w:rPr>
          <w:color w:val="FF0000"/>
          <w:spacing w:val="-4"/>
          <w:highlight w:val="cyan"/>
        </w:rPr>
      </w:pPr>
    </w:p>
    <w:p w14:paraId="60788713" w14:textId="0438B006" w:rsidR="005E7E91" w:rsidRPr="003A66BD" w:rsidRDefault="005E7E91" w:rsidP="007A6843">
      <w:pPr>
        <w:rPr>
          <w:color w:val="FF0000"/>
          <w:spacing w:val="-4"/>
          <w:highlight w:val="cyan"/>
        </w:rPr>
      </w:pPr>
    </w:p>
    <w:p w14:paraId="38B286E5" w14:textId="5D0FC016" w:rsidR="005E7E91" w:rsidRPr="003A66BD" w:rsidRDefault="005E7E91" w:rsidP="007A6843">
      <w:pPr>
        <w:rPr>
          <w:color w:val="FF0000"/>
          <w:spacing w:val="-4"/>
          <w:highlight w:val="cyan"/>
        </w:rPr>
      </w:pPr>
    </w:p>
    <w:p w14:paraId="294D05A4" w14:textId="724C7A05" w:rsidR="005E7E91" w:rsidRDefault="005E7E91" w:rsidP="007A6843">
      <w:pPr>
        <w:rPr>
          <w:color w:val="FF0000"/>
          <w:spacing w:val="-4"/>
          <w:highlight w:val="cyan"/>
        </w:rPr>
      </w:pPr>
    </w:p>
    <w:p w14:paraId="7AF1FFF5" w14:textId="77777777" w:rsidR="00B751DB" w:rsidRPr="003A66BD" w:rsidRDefault="00B751DB" w:rsidP="007A6843">
      <w:pPr>
        <w:rPr>
          <w:color w:val="FF0000"/>
          <w:spacing w:val="-4"/>
          <w:highlight w:val="cyan"/>
        </w:rPr>
      </w:pPr>
    </w:p>
    <w:p w14:paraId="6DE2DD77" w14:textId="0EC82C26" w:rsidR="009A5D87" w:rsidRDefault="009A5D87" w:rsidP="009A5D87">
      <w:pPr>
        <w:rPr>
          <w:spacing w:val="-4"/>
        </w:rPr>
      </w:pPr>
    </w:p>
    <w:p w14:paraId="4BFCF9E5" w14:textId="77777777" w:rsidR="00C92035" w:rsidRPr="00EA781B" w:rsidRDefault="00C92035" w:rsidP="009A5D87">
      <w:pPr>
        <w:rPr>
          <w:spacing w:val="-4"/>
        </w:rPr>
      </w:pPr>
      <w:r w:rsidRPr="00EA781B">
        <w:rPr>
          <w:rFonts w:hint="eastAsia"/>
          <w:spacing w:val="-4"/>
        </w:rPr>
        <w:t>○災害発生時には、災害拠点病院や災害医療協力病院等の医療機関がそれぞれの役割に応</w:t>
      </w:r>
    </w:p>
    <w:p w14:paraId="31E44F1C" w14:textId="77777777" w:rsidR="00C92035" w:rsidRPr="00EA781B" w:rsidRDefault="00C92035" w:rsidP="00C92035">
      <w:pPr>
        <w:ind w:firstLineChars="100" w:firstLine="232"/>
        <w:rPr>
          <w:spacing w:val="-4"/>
        </w:rPr>
      </w:pPr>
      <w:r w:rsidRPr="00EA781B">
        <w:rPr>
          <w:rFonts w:hint="eastAsia"/>
          <w:spacing w:val="-4"/>
        </w:rPr>
        <w:t>じた患者の受入れを行うこととなりますが、新興感染症発生・まん延時と同様に、地域におい</w:t>
      </w:r>
    </w:p>
    <w:p w14:paraId="281C8379" w14:textId="734ABFBF" w:rsidR="0011375E" w:rsidRPr="00EA781B" w:rsidRDefault="00C92035" w:rsidP="00C92035">
      <w:pPr>
        <w:ind w:firstLineChars="100" w:firstLine="232"/>
        <w:rPr>
          <w:spacing w:val="-4"/>
        </w:rPr>
      </w:pPr>
      <w:r w:rsidRPr="00EA781B">
        <w:rPr>
          <w:rFonts w:hint="eastAsia"/>
          <w:spacing w:val="-4"/>
        </w:rPr>
        <w:t>て、具体的な役割分担等について事前に協議しておくことが重要になります。</w:t>
      </w:r>
    </w:p>
    <w:p w14:paraId="7D98C2AA" w14:textId="77777777" w:rsidR="00C92035" w:rsidRPr="00145B0F" w:rsidRDefault="00C92035" w:rsidP="00C92035">
      <w:pPr>
        <w:ind w:firstLineChars="100" w:firstLine="232"/>
        <w:rPr>
          <w:spacing w:val="-4"/>
        </w:rPr>
      </w:pPr>
    </w:p>
    <w:p w14:paraId="6406CA7C" w14:textId="2692A636" w:rsidR="0011375E" w:rsidRDefault="009A5D87" w:rsidP="0011375E">
      <w:pPr>
        <w:tabs>
          <w:tab w:val="left" w:pos="480"/>
        </w:tabs>
        <w:rPr>
          <w:u w:val="single"/>
        </w:rPr>
      </w:pPr>
      <w:r w:rsidRPr="00145B0F">
        <w:rPr>
          <w:rFonts w:hint="eastAsia"/>
          <w:u w:val="single"/>
        </w:rPr>
        <w:t>（C）取り組むべき施策</w:t>
      </w:r>
    </w:p>
    <w:p w14:paraId="30542DB9" w14:textId="77777777" w:rsidR="0011375E" w:rsidRPr="00EA781B" w:rsidRDefault="0011375E" w:rsidP="0011375E">
      <w:r w:rsidRPr="0011375E">
        <w:rPr>
          <w:rFonts w:hint="eastAsia"/>
        </w:rPr>
        <w:t>○</w:t>
      </w:r>
      <w:r w:rsidRPr="00EA781B">
        <w:rPr>
          <w:rFonts w:hint="eastAsia"/>
        </w:rPr>
        <w:t>平時のみならず、感染症発生・まん延時や災害時等の有事においても、地域の医療資源</w:t>
      </w:r>
    </w:p>
    <w:p w14:paraId="380B6C58" w14:textId="4DEC4FAD" w:rsidR="0011375E" w:rsidRPr="00EA781B" w:rsidRDefault="0011375E" w:rsidP="0011375E">
      <w:pPr>
        <w:ind w:firstLineChars="100" w:firstLine="240"/>
      </w:pPr>
      <w:r w:rsidRPr="00EA781B">
        <w:rPr>
          <w:rFonts w:hint="eastAsia"/>
        </w:rPr>
        <w:t>を有効に活用できる仕組みづくりを推進します。</w:t>
      </w:r>
    </w:p>
    <w:p w14:paraId="09D64346" w14:textId="1BAAFFE5" w:rsidR="0091725B" w:rsidRPr="00E93678" w:rsidRDefault="00E93678" w:rsidP="00E93678">
      <w:pPr>
        <w:pStyle w:val="a5"/>
        <w:rPr>
          <w:color w:val="auto"/>
        </w:rPr>
      </w:pPr>
      <w:r w:rsidRPr="00524F00">
        <w:rPr>
          <w:noProof/>
          <w:color w:val="auto"/>
        </w:rPr>
        <w:lastRenderedPageBreak/>
        <mc:AlternateContent>
          <mc:Choice Requires="wps">
            <w:drawing>
              <wp:anchor distT="0" distB="0" distL="114300" distR="114300" simplePos="0" relativeHeight="251996672" behindDoc="0" locked="0" layoutInCell="1" allowOverlap="1" wp14:anchorId="3F12361D" wp14:editId="2B1385AE">
                <wp:simplePos x="0" y="0"/>
                <wp:positionH relativeFrom="column">
                  <wp:posOffset>4111625</wp:posOffset>
                </wp:positionH>
                <wp:positionV relativeFrom="paragraph">
                  <wp:posOffset>331470</wp:posOffset>
                </wp:positionV>
                <wp:extent cx="1648460" cy="0"/>
                <wp:effectExtent l="0" t="38100" r="46990" b="38100"/>
                <wp:wrapNone/>
                <wp:docPr id="24" name="直線コネクタ 24"/>
                <wp:cNvGraphicFramePr/>
                <a:graphic xmlns:a="http://schemas.openxmlformats.org/drawingml/2006/main">
                  <a:graphicData uri="http://schemas.microsoft.com/office/word/2010/wordprocessingShape">
                    <wps:wsp>
                      <wps:cNvCnPr/>
                      <wps:spPr>
                        <a:xfrm>
                          <a:off x="0" y="0"/>
                          <a:ext cx="1648460" cy="0"/>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AB78662" id="直線コネクタ 24" o:spid="_x0000_s1026" style="position:absolute;left:0;text-align:lef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75pt,26.1pt" to="45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rU5gEAAIcDAAAOAAAAZHJzL2Uyb0RvYy54bWysU02u0zAQ3iNxB8t7mrSqShU1fYtXlQ2C&#10;SsAB5jlOYsl/8pim3ZY1F4BDsACJJYfp4l2DsZtXHrBDeOHMeDzfzDf+sro5GM32MqBytubTScmZ&#10;tMI1ynY1f/d2+2zJGUawDWhnZc2PEvnN+umT1eArOXO9040MjEAsVoOveR+jr4oCRS8N4MR5aSnY&#10;umAgkhu6ogkwELrRxawsF8XgQuODExKRTjeXIF9n/LaVIr5uW5SR6ZpTbzHvIe93aS/WK6i6AL5X&#10;YmwD/qELA8pS0SvUBiKw90H9BWWUCA5dGyfCmcK1rRIycyA20/IPNm968DJzoeGgv44J/x+seLXf&#10;Baaams/mnFkw9Eb3n7/df/90Pn09f/h4Pn05n34wCtKkBo8VJdzaXRg99LuQaB/aYNKXCLFDnu7x&#10;Ol15iEzQ4XQxX84X9AjiIVb8SvQB4wvpDEtGzbWyiThUsH+JkYrR1Ycr6di6rdI6P562bKj58wWp&#10;gaCBNNRqiGQaT6zQdpyB7kicIoYMiU6rJqUnIDzirQ5sD6QPklXjBs40YKTDmm/zSsyp/G9pqZcN&#10;YH9JzKGLlIyKpGetTM2XZVpjtrapmsyKHBmlaV7ml6w71xzzWIvk0WvnoqMyk5we+2Q//n/WPwEA&#10;AP//AwBQSwMEFAAGAAgAAAAhAIlX/1/gAAAACQEAAA8AAABkcnMvZG93bnJldi54bWxMj8FOwkAQ&#10;hu8mvsNmTLwY2NIIldItAaImGA6Icl+6Q9uwO1u7W6hv7xoPcpyZL/98fzbvjWZnbF1tScBoGAFD&#10;KqyqqRTw+fEyeALmvCQltSUU8I0O5vntTSZTZS/0juedL1kIIZdKAZX3Tcq5Kyo00g1tgxRuR9sa&#10;6cPYlly18hLCjeZxFE24kTWFD5VscFVhcdp1RgBfvn2tHra6WyfHxamePu+Xm1ctxP1dv5gB89j7&#10;fxh+9YM65MHpYDtSjmkBk8dkHFAB4zgGFoBplIyAHf4WPM/4dYP8BwAA//8DAFBLAQItABQABgAI&#10;AAAAIQC2gziS/gAAAOEBAAATAAAAAAAAAAAAAAAAAAAAAABbQ29udGVudF9UeXBlc10ueG1sUEsB&#10;Ai0AFAAGAAgAAAAhADj9If/WAAAAlAEAAAsAAAAAAAAAAAAAAAAALwEAAF9yZWxzLy5yZWxzUEsB&#10;Ai0AFAAGAAgAAAAhAJ2DKtTmAQAAhwMAAA4AAAAAAAAAAAAAAAAALgIAAGRycy9lMm9Eb2MueG1s&#10;UEsBAi0AFAAGAAgAAAAhAIlX/1/gAAAACQEAAA8AAAAAAAAAAAAAAAAAQAQAAGRycy9kb3ducmV2&#10;LnhtbFBLBQYAAAAABAAEAPMAAABNBQAAAAA=&#10;" strokecolor="window" strokeweight="6pt">
                <v:stroke joinstyle="miter"/>
              </v:line>
            </w:pict>
          </mc:Fallback>
        </mc:AlternateContent>
      </w:r>
      <w:r w:rsidRPr="00524F00">
        <w:rPr>
          <w:rFonts w:hint="eastAsia"/>
          <w:color w:val="auto"/>
        </w:rPr>
        <w:t>第</w:t>
      </w:r>
      <w:r>
        <w:rPr>
          <w:rFonts w:hint="eastAsia"/>
          <w:color w:val="auto"/>
        </w:rPr>
        <w:t>３</w:t>
      </w:r>
      <w:r w:rsidRPr="00524F00">
        <w:rPr>
          <w:rFonts w:hint="eastAsia"/>
          <w:color w:val="auto"/>
        </w:rPr>
        <w:t xml:space="preserve">節　</w:t>
      </w:r>
      <w:r>
        <w:rPr>
          <w:rFonts w:hint="eastAsia"/>
          <w:color w:val="auto"/>
          <w:spacing w:val="-6"/>
        </w:rPr>
        <w:t>循環器病患者等を支えるための環境づくり</w:t>
      </w:r>
      <w:r w:rsidR="00D44637" w:rsidRPr="00E93678">
        <w:rPr>
          <w:b w:val="0"/>
          <w:bCs/>
          <w:noProof/>
          <w:u w:val="single"/>
        </w:rPr>
        <w:drawing>
          <wp:anchor distT="0" distB="0" distL="114300" distR="114300" simplePos="0" relativeHeight="251999744" behindDoc="0" locked="0" layoutInCell="1" allowOverlap="1" wp14:anchorId="116B2849" wp14:editId="07A77EB0">
            <wp:simplePos x="0" y="0"/>
            <wp:positionH relativeFrom="column">
              <wp:posOffset>4648200</wp:posOffset>
            </wp:positionH>
            <wp:positionV relativeFrom="paragraph">
              <wp:posOffset>4445</wp:posOffset>
            </wp:positionV>
            <wp:extent cx="539640" cy="539640"/>
            <wp:effectExtent l="0" t="0" r="0" b="0"/>
            <wp:wrapNone/>
            <wp:docPr id="3646" name="図 3646" descr="エス・ディー・ジーズ　目標10&#10;&#10;人や国の不平等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 name="sdg_icon_10_ja_2-1-150x150.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sidR="00D44637" w:rsidRPr="00E93678">
        <w:rPr>
          <w:b w:val="0"/>
          <w:bCs/>
          <w:noProof/>
          <w:u w:val="single"/>
        </w:rPr>
        <w:drawing>
          <wp:anchor distT="0" distB="0" distL="114300" distR="114300" simplePos="0" relativeHeight="251997696" behindDoc="0" locked="0" layoutInCell="1" allowOverlap="1" wp14:anchorId="29E4D2D2" wp14:editId="0F56FA60">
            <wp:simplePos x="0" y="0"/>
            <wp:positionH relativeFrom="column">
              <wp:posOffset>4038600</wp:posOffset>
            </wp:positionH>
            <wp:positionV relativeFrom="paragraph">
              <wp:posOffset>4445</wp:posOffset>
            </wp:positionV>
            <wp:extent cx="539640" cy="539640"/>
            <wp:effectExtent l="0" t="0" r="0" b="0"/>
            <wp:wrapNone/>
            <wp:docPr id="3639" name="図 3639"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 name="sdg_icon_08_ja-1-150x1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sidR="00D44637" w:rsidRPr="00E93678">
        <w:rPr>
          <w:b w:val="0"/>
          <w:bCs/>
          <w:noProof/>
          <w:u w:val="single"/>
        </w:rPr>
        <mc:AlternateContent>
          <mc:Choice Requires="wps">
            <w:drawing>
              <wp:anchor distT="0" distB="0" distL="114300" distR="114300" simplePos="0" relativeHeight="251664896" behindDoc="0" locked="0" layoutInCell="1" allowOverlap="1" wp14:anchorId="57F2A847" wp14:editId="69D7B485">
                <wp:simplePos x="0" y="0"/>
                <wp:positionH relativeFrom="column">
                  <wp:posOffset>3657600</wp:posOffset>
                </wp:positionH>
                <wp:positionV relativeFrom="paragraph">
                  <wp:posOffset>290195</wp:posOffset>
                </wp:positionV>
                <wp:extent cx="2110105" cy="0"/>
                <wp:effectExtent l="0" t="38100" r="42545" b="38100"/>
                <wp:wrapNone/>
                <wp:docPr id="503" name="直線コネクタ 503"/>
                <wp:cNvGraphicFramePr/>
                <a:graphic xmlns:a="http://schemas.openxmlformats.org/drawingml/2006/main">
                  <a:graphicData uri="http://schemas.microsoft.com/office/word/2010/wordprocessingShape">
                    <wps:wsp>
                      <wps:cNvCnPr/>
                      <wps:spPr>
                        <a:xfrm>
                          <a:off x="0" y="0"/>
                          <a:ext cx="211010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D64247" id="直線コネクタ 503" o:spid="_x0000_s1026" style="position:absolute;left:0;text-align:lef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22.85pt" to="45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WE8AEAABEEAAAOAAAAZHJzL2Uyb0RvYy54bWysU82O0zAQviPxDpbvNEnRLihquoddLRcE&#10;FT8P4DrjxpL/ZJumvZYzLwAPwQEkjjxMD/sajJ00XQFCAnFxMp75Ps/3eby42mlFtuCDtKah1ayk&#10;BAy3rTSbhr59c/voKSUhMtMyZQ00dA+BXi0fPlj0roa57axqwRMkMaHuXUO7GF1dFIF3oFmYWQcG&#10;k8J6zSKGflO0nvXIrlUxL8vLore+dd5yCAF3b4YkXWZ+IYDHl0IEiEQ1FHuLefV5Xae1WC5YvfHM&#10;dZKPbbB/6EIzafDQieqGRUbeefkLlZbc22BFnHGrCyuE5JA1oJqq/EnN6445yFrQnOAmm8L/o+Uv&#10;titPZNvQi/IxJYZpvKS7T1/vvn08Hr4c3384Hj4fD99JyqJXvQs1Qq7Nyo9RcCufhO+E1+mLksgu&#10;+7uf/IVdJBw351WFIi8o4adccQY6H+IzsJqkn4YqaZJ0VrPt8xDxMCw9laRtZUjf0CeXOAS5LFgl&#10;21upVErm8YFr5cmW4cWvN1VqHhnuVWGkDG4mSYOI/Bf3Cgb+VyDQGGy7Gg5II3nmZJyDiSdeZbA6&#10;wQR2MAHHzv4EHOsTFPK4/g14QuSTrYkTWEtj/e/ajrtTy2KoPzkw6E4WrG27z9ebrcG5y86NbyQN&#10;9v04w88vefkDAAD//wMAUEsDBBQABgAIAAAAIQDOFHmB4QAAAAkBAAAPAAAAZHJzL2Rvd25yZXYu&#10;eG1sTI/NTsMwEITvSLyDtUhcELX5aRtCNhUgIVEOSLSIcnTiJQnE6zR22vD2GHGA4+yMZr/JFqNt&#10;xY563zhGOJsoEMSlMw1XCC/r+9MEhA+ajW4dE8IXeVjkhweZTo3b8zPtVqESsYR9qhHqELpUSl/W&#10;ZLWfuI44eu+utzpE2VfS9Hofy20rz5WaSasbjh9q3dFdTeXnarAIr2/b5VOxTky4/XgYhseTzVZt&#10;GPH4aLy5BhFoDH9h+MGP6JBHpsINbLxoEabzWdwSEC6ncxAxcKWSCxDF70Hmmfy/IP8GAAD//wMA&#10;UEsBAi0AFAAGAAgAAAAhALaDOJL+AAAA4QEAABMAAAAAAAAAAAAAAAAAAAAAAFtDb250ZW50X1R5&#10;cGVzXS54bWxQSwECLQAUAAYACAAAACEAOP0h/9YAAACUAQAACwAAAAAAAAAAAAAAAAAvAQAAX3Jl&#10;bHMvLnJlbHNQSwECLQAUAAYACAAAACEAfWLVhPABAAARBAAADgAAAAAAAAAAAAAAAAAuAgAAZHJz&#10;L2Uyb0RvYy54bWxQSwECLQAUAAYACAAAACEAzhR5geEAAAAJAQAADwAAAAAAAAAAAAAAAABKBAAA&#10;ZHJzL2Rvd25yZXYueG1sUEsFBgAAAAAEAAQA8wAAAFgFAAAAAA==&#10;" strokecolor="white [3212]" strokeweight="6pt">
                <v:stroke joinstyle="miter"/>
              </v:line>
            </w:pict>
          </mc:Fallback>
        </mc:AlternateContent>
      </w:r>
      <w:r w:rsidR="00D44637" w:rsidRPr="00E93678">
        <w:rPr>
          <w:b w:val="0"/>
          <w:bCs/>
          <w:noProof/>
          <w:u w:val="single"/>
        </w:rPr>
        <w:drawing>
          <wp:anchor distT="0" distB="0" distL="114300" distR="114300" simplePos="0" relativeHeight="251677184" behindDoc="0" locked="0" layoutInCell="1" allowOverlap="1" wp14:anchorId="045A59B2" wp14:editId="367B4F1C">
            <wp:simplePos x="0" y="0"/>
            <wp:positionH relativeFrom="column">
              <wp:posOffset>3433445</wp:posOffset>
            </wp:positionH>
            <wp:positionV relativeFrom="paragraph">
              <wp:posOffset>5080</wp:posOffset>
            </wp:positionV>
            <wp:extent cx="539750" cy="539750"/>
            <wp:effectExtent l="0" t="0" r="0" b="0"/>
            <wp:wrapNone/>
            <wp:docPr id="3638" name="図 363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sidRPr="00E93678">
        <w:rPr>
          <w:b w:val="0"/>
          <w:bCs/>
          <w:noProof/>
          <w:u w:val="single"/>
        </w:rPr>
        <w:drawing>
          <wp:anchor distT="0" distB="0" distL="114300" distR="114300" simplePos="0" relativeHeight="251998720" behindDoc="0" locked="0" layoutInCell="1" allowOverlap="1" wp14:anchorId="2AAABBB4" wp14:editId="4195D06B">
            <wp:simplePos x="0" y="0"/>
            <wp:positionH relativeFrom="column">
              <wp:posOffset>5256530</wp:posOffset>
            </wp:positionH>
            <wp:positionV relativeFrom="paragraph">
              <wp:posOffset>5080</wp:posOffset>
            </wp:positionV>
            <wp:extent cx="539115" cy="539115"/>
            <wp:effectExtent l="0" t="0" r="0" b="0"/>
            <wp:wrapNone/>
            <wp:docPr id="462" name="図 462"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p>
    <w:p w14:paraId="7BDF9D2F" w14:textId="1D665ED9" w:rsidR="0091725B" w:rsidRPr="00524F00" w:rsidRDefault="0091725B" w:rsidP="0091725B">
      <w:pPr>
        <w:rPr>
          <w:bdr w:val="single" w:sz="4" w:space="0" w:color="auto"/>
        </w:rPr>
      </w:pPr>
      <w:r w:rsidRPr="00524F00">
        <w:rPr>
          <w:rFonts w:hint="eastAsia"/>
          <w:bdr w:val="single" w:sz="4" w:space="0" w:color="auto"/>
        </w:rPr>
        <w:t>（1）　循環器病に関する適切な情報提供・相談支援</w:t>
      </w:r>
    </w:p>
    <w:p w14:paraId="4C9DFC39" w14:textId="7B939F90" w:rsidR="0091725B" w:rsidRPr="00524F00" w:rsidRDefault="0091725B" w:rsidP="0091725B">
      <w:pPr>
        <w:tabs>
          <w:tab w:val="left" w:pos="480"/>
        </w:tabs>
        <w:rPr>
          <w:u w:val="single"/>
        </w:rPr>
      </w:pPr>
      <w:r w:rsidRPr="00524F00">
        <w:rPr>
          <w:rFonts w:hint="eastAsia"/>
          <w:u w:val="single"/>
        </w:rPr>
        <w:t>（A）はじめに</w:t>
      </w:r>
    </w:p>
    <w:p w14:paraId="63E20320" w14:textId="4116841B" w:rsidR="0091725B" w:rsidRPr="00524F00" w:rsidRDefault="004953FB" w:rsidP="003E5209">
      <w:pPr>
        <w:pStyle w:val="af0"/>
        <w:numPr>
          <w:ilvl w:val="0"/>
          <w:numId w:val="2"/>
        </w:numPr>
        <w:ind w:leftChars="0" w:left="240" w:hangingChars="100" w:hanging="240"/>
      </w:pPr>
      <w:r w:rsidRPr="00524F00">
        <w:rPr>
          <w:rFonts w:hint="eastAsia"/>
        </w:rPr>
        <w:t>医療技術や情報技術の進歩</w:t>
      </w:r>
      <w:r w:rsidR="00D85543">
        <w:rPr>
          <w:rFonts w:hint="eastAsia"/>
        </w:rPr>
        <w:t>、医療の機能分化の推進</w:t>
      </w:r>
      <w:r w:rsidRPr="00524F00">
        <w:rPr>
          <w:rFonts w:hint="eastAsia"/>
        </w:rPr>
        <w:t>等により、循環器病患者の療養生活は多様化しており、急性期治療や回復期リハビリテーションを経て地域での療養に移行する中で、診療や生活における疑問や、心理</w:t>
      </w:r>
      <w:r w:rsidR="00AF2141" w:rsidRPr="00524F00">
        <w:rPr>
          <w:rFonts w:hint="eastAsia"/>
        </w:rPr>
        <w:t>的・</w:t>
      </w:r>
      <w:r w:rsidRPr="00524F00">
        <w:rPr>
          <w:rFonts w:hint="eastAsia"/>
        </w:rPr>
        <w:t>社会的・経済的な悩み等が生じ</w:t>
      </w:r>
      <w:r w:rsidR="00847EF0" w:rsidRPr="00524F00">
        <w:rPr>
          <w:rFonts w:hint="eastAsia"/>
        </w:rPr>
        <w:t>ます。特に、急性期には患者が意識</w:t>
      </w:r>
      <w:r w:rsidR="00847EF0" w:rsidRPr="00145B0F">
        <w:rPr>
          <w:rFonts w:hint="eastAsia"/>
        </w:rPr>
        <w:t>障</w:t>
      </w:r>
      <w:r w:rsidR="00022A7C" w:rsidRPr="00145B0F">
        <w:rPr>
          <w:rFonts w:hint="eastAsia"/>
        </w:rPr>
        <w:t>がい</w:t>
      </w:r>
      <w:r w:rsidR="00847EF0" w:rsidRPr="00524F00">
        <w:rPr>
          <w:rFonts w:hint="eastAsia"/>
        </w:rPr>
        <w:t>を呈していることが多く、時間的制約があることから、必要な情報の収集や相談支援を受けることが困難である可能性があります。</w:t>
      </w:r>
    </w:p>
    <w:p w14:paraId="7362DCD3" w14:textId="60FEF1D8" w:rsidR="004953FB" w:rsidRPr="00524F00" w:rsidRDefault="00847EF0" w:rsidP="0091725B">
      <w:pPr>
        <w:pStyle w:val="af0"/>
        <w:numPr>
          <w:ilvl w:val="0"/>
          <w:numId w:val="2"/>
        </w:numPr>
        <w:ind w:leftChars="0" w:left="240" w:hangingChars="100" w:hanging="240"/>
      </w:pPr>
      <w:r w:rsidRPr="00524F00">
        <w:rPr>
          <w:rFonts w:hint="eastAsia"/>
        </w:rPr>
        <w:t>本項目では、循環器病に関する情報提供や相談支援に関して、現状を確認しつつ、取り組むべき施策について整理します。</w:t>
      </w:r>
    </w:p>
    <w:p w14:paraId="21F5761F" w14:textId="5303EE86" w:rsidR="00634A08" w:rsidRPr="00524F00" w:rsidRDefault="00634A08" w:rsidP="00CE68A3"/>
    <w:p w14:paraId="594FD1A4" w14:textId="435E444A" w:rsidR="00847EF0" w:rsidRPr="00524F00" w:rsidRDefault="00847EF0" w:rsidP="00847EF0">
      <w:pPr>
        <w:tabs>
          <w:tab w:val="left" w:pos="480"/>
        </w:tabs>
        <w:rPr>
          <w:u w:val="single"/>
        </w:rPr>
      </w:pPr>
      <w:r w:rsidRPr="00524F00">
        <w:rPr>
          <w:rFonts w:hint="eastAsia"/>
          <w:u w:val="single"/>
        </w:rPr>
        <w:t>（Ｂ）現状・課題</w:t>
      </w:r>
    </w:p>
    <w:p w14:paraId="39594F91" w14:textId="173D706F" w:rsidR="001E208B" w:rsidRPr="00524F00" w:rsidRDefault="001E208B" w:rsidP="00847EF0">
      <w:pPr>
        <w:pStyle w:val="af0"/>
        <w:numPr>
          <w:ilvl w:val="0"/>
          <w:numId w:val="2"/>
        </w:numPr>
        <w:ind w:leftChars="0" w:left="240" w:hangingChars="100" w:hanging="240"/>
      </w:pPr>
      <w:r w:rsidRPr="00524F00">
        <w:rPr>
          <w:rFonts w:hint="eastAsia"/>
        </w:rPr>
        <w:t>令和元年に公益社団法人日本脳卒中協会が実施した「脳卒中患者・家族アンケート」の結果によると、「入院した医療機関の相談員や相談窓口について利用しやすかったか」という問いに対して、否定的な回答が</w:t>
      </w:r>
      <w:r w:rsidR="00795105">
        <w:rPr>
          <w:rFonts w:hint="eastAsia"/>
        </w:rPr>
        <w:t>３～４</w:t>
      </w:r>
      <w:r w:rsidRPr="00524F00">
        <w:rPr>
          <w:rFonts w:hint="eastAsia"/>
        </w:rPr>
        <w:t>割を占めています。</w:t>
      </w:r>
    </w:p>
    <w:p w14:paraId="662A68CD" w14:textId="51F127ED" w:rsidR="00847EF0" w:rsidRPr="00524F00" w:rsidRDefault="008A3A49" w:rsidP="00847EF0">
      <w:pPr>
        <w:pStyle w:val="af0"/>
        <w:numPr>
          <w:ilvl w:val="0"/>
          <w:numId w:val="2"/>
        </w:numPr>
        <w:ind w:leftChars="0" w:left="240" w:hangingChars="100" w:hanging="240"/>
      </w:pPr>
      <w:r w:rsidRPr="00524F00">
        <w:rPr>
          <w:rFonts w:hint="eastAsia"/>
        </w:rPr>
        <w:t>転院や退院に際して、</w:t>
      </w:r>
      <w:r w:rsidR="001E208B" w:rsidRPr="00524F00">
        <w:rPr>
          <w:rFonts w:hint="eastAsia"/>
        </w:rPr>
        <w:t>「転院や退院に際して連携はスムーズにできていたと思うか」という問いに対</w:t>
      </w:r>
      <w:r w:rsidRPr="00524F00">
        <w:rPr>
          <w:rFonts w:hint="eastAsia"/>
        </w:rPr>
        <w:t>する</w:t>
      </w:r>
      <w:r w:rsidR="001E208B" w:rsidRPr="00524F00">
        <w:rPr>
          <w:rFonts w:hint="eastAsia"/>
        </w:rPr>
        <w:t>否定的な回答が</w:t>
      </w:r>
      <w:r w:rsidR="00795105">
        <w:rPr>
          <w:rFonts w:hint="eastAsia"/>
        </w:rPr>
        <w:t>２～３</w:t>
      </w:r>
      <w:r w:rsidR="001E208B" w:rsidRPr="00524F00">
        <w:rPr>
          <w:rFonts w:hint="eastAsia"/>
        </w:rPr>
        <w:t>割を占めて</w:t>
      </w:r>
      <w:r w:rsidRPr="00524F00">
        <w:rPr>
          <w:rFonts w:hint="eastAsia"/>
        </w:rPr>
        <w:t>おり、また、退院後に「自宅での生活を支援する制度やサービスに関する情報を十分に得ることができたか」という問いに対する否定的な回答が</w:t>
      </w:r>
      <w:r w:rsidR="00795105">
        <w:rPr>
          <w:rFonts w:hint="eastAsia"/>
        </w:rPr>
        <w:t>３</w:t>
      </w:r>
      <w:r w:rsidRPr="00524F00">
        <w:rPr>
          <w:rFonts w:hint="eastAsia"/>
        </w:rPr>
        <w:t>割程度占めています。</w:t>
      </w:r>
    </w:p>
    <w:p w14:paraId="74D23181" w14:textId="7A6B2F91" w:rsidR="001E208B" w:rsidRPr="00524F00" w:rsidRDefault="002A01A7" w:rsidP="008A3A49">
      <w:r w:rsidRPr="00524F00">
        <w:rPr>
          <w:noProof/>
        </w:rPr>
        <w:drawing>
          <wp:anchor distT="0" distB="0" distL="114300" distR="114300" simplePos="0" relativeHeight="251874816" behindDoc="0" locked="0" layoutInCell="1" allowOverlap="1" wp14:anchorId="405C18F8" wp14:editId="2AB30177">
            <wp:simplePos x="0" y="0"/>
            <wp:positionH relativeFrom="margin">
              <wp:align>right</wp:align>
            </wp:positionH>
            <wp:positionV relativeFrom="paragraph">
              <wp:posOffset>247188</wp:posOffset>
            </wp:positionV>
            <wp:extent cx="5758180" cy="2126673"/>
            <wp:effectExtent l="0" t="0" r="0" b="6985"/>
            <wp:wrapNone/>
            <wp:docPr id="506" name="図 506" descr="「病院の相談員や相談窓口についての満足割合」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図 506" descr="「病院の相談員や相談窓口についての満足割合」の表"/>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9392" cy="2130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A49" w:rsidRPr="00524F00">
        <w:rPr>
          <w:noProof/>
        </w:rPr>
        <mc:AlternateContent>
          <mc:Choice Requires="wps">
            <w:drawing>
              <wp:anchor distT="0" distB="0" distL="114300" distR="114300" simplePos="0" relativeHeight="251611648" behindDoc="0" locked="0" layoutInCell="1" allowOverlap="1" wp14:anchorId="78CBAB9D" wp14:editId="2EE41F3D">
                <wp:simplePos x="0" y="0"/>
                <wp:positionH relativeFrom="column">
                  <wp:posOffset>0</wp:posOffset>
                </wp:positionH>
                <wp:positionV relativeFrom="paragraph">
                  <wp:posOffset>184150</wp:posOffset>
                </wp:positionV>
                <wp:extent cx="5759450" cy="243205"/>
                <wp:effectExtent l="0" t="0" r="12700" b="4445"/>
                <wp:wrapNone/>
                <wp:docPr id="64" name="テキスト ボックス 64" descr="「病院の相談員や相談窓口についての満足割合」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17125DB" w14:textId="1575A0E8" w:rsidR="00FA7972" w:rsidRDefault="00FA7972"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AB9D" id="テキスト ボックス 64" o:spid="_x0000_s1181" type="#_x0000_t202" alt="「病院の相談員や相談窓口についての満足割合」の表。" style="position:absolute;left:0;text-align:left;margin-left:0;margin-top:14.5pt;width:453.5pt;height:19.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5FpwIAALMEAAAOAAAAZHJzL2Uyb0RvYy54bWysVE9rFDEUvwt+h5C7nd1tt9VlZ8vaUhFK&#10;W2il52wm0x2YSWKS7Uw97Z9WKygKPYjopSoiFhUURP06Yd36LXyZ2Wm1ehIvmZf3Xt6f3/u9aS5m&#10;SYx2mdKR4D6uzlQwYpyKIOI7Pr61tXLlKkbaEB6QWHDm4z2m8WLr8qVmKhusJroiDphCEITrRip9&#10;3DVGNjxP0y5LiJ4RknEwhkIlxMBV7XiBIilET2KvVqnMe6lQgVSCMq1Bu1wYcSuPH4aMmvUw1Myg&#10;2MdQm8lPlZ8dd3qtJmnsKCK7EZ2WQf6hioREHJKehVomhqCeiv4IlURUCS1CM0NF4okwjCjLe4Bu&#10;qpUL3Wx2iWR5LwCOlmcw6f8Xlq7tbigUBT6en8OIkwRmZEd37fCdHX61o0NkR8/taGSHH+COnE/A&#10;NAUAbf/B5MnBj6cv7OD95NmX05N746NjO9wv5Mnbo/Gjl3ZwYgev7GDfDl6D2/dv/dPPn8b3P44f&#10;H9r+Q9CcHr+x/aEbQip1A2rZlFCNya6LDMhU6jUoHbZZqBL3BdQQ2GGce2cjZJlBFJT1hfq1uTqY&#10;KNhqc7O1St2F8c5fS6XNDSYS5AQfK6BIPjmyu6pN4Vq6uGRcrERxnNMk5igFnGYh/G8WCB5zyOF6&#10;KGp1ksk6WQ5stb5QdtIRwR40qETBQy3pSgRVrBJtNogC4kHhsExmHY4wFpBNTCWMukLd+Zve+QMf&#10;wIpRCkT2sb7dI4phFN/kwBTH+lJQpdApBd5LlgTsRhXWVNJchAfKxKUYKpFsw461XRYwEU4hl4+p&#10;UeVlyRQLBVtKWbuduwG7JTGrfFNSF9zh5VDdyraJklPoDQxtTZQkJ40LEyh8C6TbPSPCKB+Pw7bA&#10;cQo5bEY+4OkWu9X79Z57nf9rWj8BAAD//wMAUEsDBBQABgAIAAAAIQDA2eAN3gAAAAYBAAAPAAAA&#10;ZHJzL2Rvd25yZXYueG1sTI/RSsNAEEXfBf9hGcE3u2mF1sZMigjWKlSw9QO22WmSJjsbsts0/r3j&#10;kz7NHe5w75lsNbpWDdSH2jPCdJKAIi68rblE+Nq/3D2ACtGwNa1nQvimAKv8+iozqfUX/qRhF0sl&#10;IRxSg1DF2KVah6IiZ8LEd8TiHX3vTJS1L7XtzUXCXatnSTLXztQsDZXp6LmiotmdHcK6Pk73H0NT&#10;dlXz9rp+32xPm1NEvL0Znx5BRRrj3zH84gs65MJ08Ge2QbUI8khEmC1lirtMFiIOCPPFPeg80//x&#10;8x8AAAD//wMAUEsBAi0AFAAGAAgAAAAhALaDOJL+AAAA4QEAABMAAAAAAAAAAAAAAAAAAAAAAFtD&#10;b250ZW50X1R5cGVzXS54bWxQSwECLQAUAAYACAAAACEAOP0h/9YAAACUAQAACwAAAAAAAAAAAAAA&#10;AAAvAQAAX3JlbHMvLnJlbHNQSwECLQAUAAYACAAAACEAujU+RacCAACzBAAADgAAAAAAAAAAAAAA&#10;AAAuAgAAZHJzL2Uyb0RvYy54bWxQSwECLQAUAAYACAAAACEAwNngDd4AAAAGAQAADwAAAAAAAAAA&#10;AAAAAAABBQAAZHJzL2Rvd25yZXYueG1sUEsFBgAAAAAEAAQA8wAAAAwGAAAAAA==&#10;" filled="f" stroked="f" strokeweight=".5pt">
                <v:textbox inset="0,0,0,0">
                  <w:txbxContent>
                    <w:p w14:paraId="617125DB" w14:textId="1575A0E8" w:rsidR="00FA7972" w:rsidRDefault="00FA7972"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v:textbox>
              </v:shape>
            </w:pict>
          </mc:Fallback>
        </mc:AlternateContent>
      </w:r>
    </w:p>
    <w:p w14:paraId="700CC58E" w14:textId="02A12092" w:rsidR="008A3A49" w:rsidRPr="00524F00" w:rsidRDefault="008A3A49" w:rsidP="008A3A49"/>
    <w:p w14:paraId="58E263C5" w14:textId="49F4D541" w:rsidR="00634A08" w:rsidRPr="00524F00" w:rsidRDefault="00634A08" w:rsidP="00CE68A3"/>
    <w:p w14:paraId="68EAC76F" w14:textId="66337A94" w:rsidR="00634A08" w:rsidRPr="00524F00" w:rsidRDefault="00634A08" w:rsidP="00CE68A3"/>
    <w:p w14:paraId="004763DD" w14:textId="1AE56BE2" w:rsidR="00634A08" w:rsidRPr="00524F00" w:rsidRDefault="00634A08" w:rsidP="00CE68A3"/>
    <w:p w14:paraId="6E68893A" w14:textId="2223EC0A" w:rsidR="00634A08" w:rsidRPr="00524F00" w:rsidRDefault="00634A08" w:rsidP="00CE68A3"/>
    <w:p w14:paraId="5722F673" w14:textId="6F6FB53A" w:rsidR="00634A08" w:rsidRPr="00524F00" w:rsidRDefault="00634A08" w:rsidP="00CE68A3"/>
    <w:p w14:paraId="5381B8B5" w14:textId="16D175B1" w:rsidR="008A3A49" w:rsidRPr="00524F00" w:rsidRDefault="008A3A49" w:rsidP="00CE68A3"/>
    <w:p w14:paraId="1D58FD17" w14:textId="1264A0BC" w:rsidR="008A3A49" w:rsidRPr="00524F00" w:rsidRDefault="00157086" w:rsidP="00CE68A3">
      <w:r w:rsidRPr="00524F00">
        <w:rPr>
          <w:noProof/>
        </w:rPr>
        <mc:AlternateContent>
          <mc:Choice Requires="wps">
            <w:drawing>
              <wp:anchor distT="0" distB="0" distL="114300" distR="114300" simplePos="0" relativeHeight="251612672" behindDoc="0" locked="0" layoutInCell="1" allowOverlap="1" wp14:anchorId="44EF28A4" wp14:editId="24C749AE">
                <wp:simplePos x="0" y="0"/>
                <wp:positionH relativeFrom="margin">
                  <wp:align>left</wp:align>
                </wp:positionH>
                <wp:positionV relativeFrom="paragraph">
                  <wp:posOffset>227677</wp:posOffset>
                </wp:positionV>
                <wp:extent cx="5759450" cy="287655"/>
                <wp:effectExtent l="0" t="0" r="12700" b="0"/>
                <wp:wrapNone/>
                <wp:docPr id="82" name="テキスト ボックス 82"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8C1061D" w14:textId="47B8225D"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28A4" id="テキスト ボックス 82" o:spid="_x0000_s1182" type="#_x0000_t202" alt="出典&#10;公益社団法人日本脳卒中協会「患者・家族委員会アンケート調査報告書」" style="position:absolute;left:0;text-align:left;margin-left:0;margin-top:17.95pt;width:453.5pt;height:22.65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DB1QIAANYEAAAOAAAAZHJzL2Uyb0RvYy54bWysVN9PE0EQfjfxf9isiW9ybbVQK1dSIRgT&#10;AiRgeN7u7dFL7m7X3S09fCI9UUMkRsWQCIk/0JgY0BASg0D0jzmu8Gc4e+2Bv56ML9vZnblvZr6Z&#10;r8MjUeCjBSaVx0MbFwcKGLGQcscL5218Z3b8SgUjpUnoEJ+HzMaLTOGR2sULw21RZSXe5L7DJAKQ&#10;UFXbwsZNrUXVshRtsoCoAS5YCE6Xy4BouMp5y5GkDeiBb5UKhUGrzaUjJKdMKXgd6zlxLcN3XUb1&#10;lOsqppFvY6hNZ6fMzoY5rdowqc5LIpoe7ZdB/qGKgHghJD2DGiOaoJb0/oAKPCq54q4eoDywuOt6&#10;lGU9QDfFwm/dzDSJYFkvQI4SZzSp/wdLJxemJfIcG1dKGIUkgBkl8YOks5N0vibxI5TEm0kcJ53P&#10;cEcmxmGKAoHpw4N0ef/ypah+I13ePtlYOXn3Ld3Y6u69OD446K6/725un97fS1efHe/vpKtrx0cv&#10;k6XH3c7W6dJyEh+mn75015+kH9bS52+Mq/M2ifeSzm4SH0HS04/fu68O09e76dOV7sZ+srRq5tQW&#10;qgrlzggoWEc3eQT7lr8reDT0R64MzC8Qi8APE188mzKLNKLwWB4qX79WBhcFX6kyNFguGxjr/Gsh&#10;lb7FeICMYWMJW5QNlyxMKN0LzUNMspCPe76fbZIforaNB68C/C8eAPdDyGF66NVqLB01ooz7YrmS&#10;d9LgziI0KHlvVZWg4x5UMUGUniYSdhMKB73pKThcn0M23rcwanJ572/vJh5WBrwYtWHXbazutohk&#10;GPm3Q1gmI4zckLnRyI2wFYxykE8RlCxoZsIHUvu56UoezIEM6yYLuEhIIZeNqZb5ZVT3NAdCpqxe&#10;z8JAAILoiXBGUANu+DKszkZzRIo+9RqGNslzHZDqbxPoxfaYrrc0d71sPIbbHo99ykE82YD7Qjfq&#10;/PmeRZ3/HdV+AAAA//8DAFBLAwQUAAYACAAAACEAZatDV94AAAAGAQAADwAAAGRycy9kb3ducmV2&#10;LnhtbEyPwU7DMBBE70j8g7VI3KiTIqBNs6kQEqVUAom2H+DGbpwmXkexm4a/ZznBcWdGM2/z5eha&#10;MZg+1J4Q0kkCwlDpdU0Vwn73ejcDEaIirVpPBuHbBFgW11e5yrS/0JcZtrESXEIhUwg2xi6TMpTW&#10;OBUmvjPE3tH3TkU++0rqXl243LVymiSP0qmaeMGqzrxYUzbbs0NY1cd09zk0VWeb97fVZv1xWp8i&#10;4u3N+LwAEc0Y/8Lwi8/oUDDTwZ9JB9Ei8CMR4f5hDoLdefLEwgFhlk5BFrn8j1/8AAAA//8DAFBL&#10;AQItABQABgAIAAAAIQC2gziS/gAAAOEBAAATAAAAAAAAAAAAAAAAAAAAAABbQ29udGVudF9UeXBl&#10;c10ueG1sUEsBAi0AFAAGAAgAAAAhADj9If/WAAAAlAEAAAsAAAAAAAAAAAAAAAAALwEAAF9yZWxz&#10;Ly5yZWxzUEsBAi0AFAAGAAgAAAAhAIUvwMHVAgAA1gQAAA4AAAAAAAAAAAAAAAAALgIAAGRycy9l&#10;Mm9Eb2MueG1sUEsBAi0AFAAGAAgAAAAhAGWrQ1feAAAABgEAAA8AAAAAAAAAAAAAAAAALwUAAGRy&#10;cy9kb3ducmV2LnhtbFBLBQYAAAAABAAEAPMAAAA6BgAAAAA=&#10;" filled="f" stroked="f" strokeweight=".5pt">
                <v:textbox inset="0,0,0,0">
                  <w:txbxContent>
                    <w:p w14:paraId="08C1061D" w14:textId="47B8225D"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w10:wrap anchorx="margin"/>
              </v:shape>
            </w:pict>
          </mc:Fallback>
        </mc:AlternateContent>
      </w:r>
    </w:p>
    <w:p w14:paraId="6BAF9D90" w14:textId="77777777" w:rsidR="004E7165" w:rsidRDefault="004E7165" w:rsidP="00CE68A3"/>
    <w:p w14:paraId="6AB97938" w14:textId="77777777" w:rsidR="004E7165" w:rsidRDefault="004E7165" w:rsidP="00CE68A3"/>
    <w:p w14:paraId="1D445D99" w14:textId="77777777" w:rsidR="004E7165" w:rsidRDefault="004E7165" w:rsidP="00CE68A3"/>
    <w:p w14:paraId="3F36BB7D" w14:textId="62C77585" w:rsidR="008A3A49" w:rsidRPr="00524F00" w:rsidRDefault="001643FF" w:rsidP="00CE68A3">
      <w:r w:rsidRPr="00524F00">
        <w:rPr>
          <w:noProof/>
        </w:rPr>
        <w:lastRenderedPageBreak/>
        <w:drawing>
          <wp:anchor distT="0" distB="0" distL="114300" distR="114300" simplePos="0" relativeHeight="251875840" behindDoc="0" locked="0" layoutInCell="1" allowOverlap="1" wp14:anchorId="6E397E53" wp14:editId="5A87CE15">
            <wp:simplePos x="0" y="0"/>
            <wp:positionH relativeFrom="margin">
              <wp:align>right</wp:align>
            </wp:positionH>
            <wp:positionV relativeFrom="paragraph">
              <wp:posOffset>110952</wp:posOffset>
            </wp:positionV>
            <wp:extent cx="5759450" cy="1888201"/>
            <wp:effectExtent l="0" t="0" r="0" b="0"/>
            <wp:wrapNone/>
            <wp:docPr id="510" name="図 510" descr="「転院や退院に際して連携はスムーズにできていたと思うか」に関する調査結果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転院や退院に際して連携はスムーズにできていたと思うか」に関する調査結果の表。"/>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1888201"/>
                    </a:xfrm>
                    <a:prstGeom prst="rect">
                      <a:avLst/>
                    </a:prstGeom>
                    <a:noFill/>
                    <a:ln>
                      <a:noFill/>
                    </a:ln>
                  </pic:spPr>
                </pic:pic>
              </a:graphicData>
            </a:graphic>
            <wp14:sizeRelV relativeFrom="margin">
              <wp14:pctHeight>0</wp14:pctHeight>
            </wp14:sizeRelV>
          </wp:anchor>
        </w:drawing>
      </w:r>
      <w:r w:rsidR="008A3A49" w:rsidRPr="00524F00">
        <w:rPr>
          <w:noProof/>
        </w:rPr>
        <mc:AlternateContent>
          <mc:Choice Requires="wps">
            <w:drawing>
              <wp:anchor distT="0" distB="0" distL="114300" distR="114300" simplePos="0" relativeHeight="251613696" behindDoc="0" locked="0" layoutInCell="1" allowOverlap="1" wp14:anchorId="5655F697" wp14:editId="4DB09DA2">
                <wp:simplePos x="0" y="0"/>
                <wp:positionH relativeFrom="column">
                  <wp:posOffset>0</wp:posOffset>
                </wp:positionH>
                <wp:positionV relativeFrom="paragraph">
                  <wp:posOffset>57150</wp:posOffset>
                </wp:positionV>
                <wp:extent cx="5759450" cy="243205"/>
                <wp:effectExtent l="0" t="0" r="12700" b="4445"/>
                <wp:wrapNone/>
                <wp:docPr id="83" name="テキスト ボックス 83" descr="「転院や退院に際して連携はスムーズにできていたと思うか」に関する調査結果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106EB75A" w14:textId="55EEC511" w:rsidR="00FA7972" w:rsidRDefault="00FA7972"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F697" id="テキスト ボックス 83" o:spid="_x0000_s1183" type="#_x0000_t202" alt="「転院や退院に際して連携はスムーズにできていたと思うか」に関する調査結果の表" style="position:absolute;left:0;text-align:left;margin-left:0;margin-top:4.5pt;width:453.5pt;height:19.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L5xwIAANoEAAAOAAAAZHJzL2Uyb0RvYy54bWysVE9PFDEUv5v4HZreZf/AImyYJSsEY0KE&#10;BAznbqfDTjLT1rbLDp52dgkxQRNOGhRFMVEiUU8eFBM/TJOV/Ra+zuyAoifjpfP63uv783vvN3Pz&#10;SRyhLaZ0KLiHKxNljBinwg/5pofvrS/dmMFIG8J9EgnOPLzNNJ5vXL8215V1VhVtEflMIQjCdb0r&#10;Pdw2RtZLJU3bLCZ6QkjGwRgIFRMDV7VZ8hXpQvQ4KlXL5elSVyhfKkGZ1qBdzI24kcUPAkbNShBo&#10;ZlDkYajNZKfKzpY7S405Ut9URLZDOi6D/EMVMQk5JL0ItUgMQR0V/hEqDqkSWgRmgoq4JIIgpCzr&#10;AbqplK90s9YmkmW9ADhaXsCk/19YendrVaHQ9/DMJEacxDAjO9i1/Q+2/8UOHiI7OLSDge1/gjty&#10;Pj7TFAC0vUfnZ8ejg2Pb3xn1ek5IT0fPntv0qU3fjnpvhvtfbepe2cErO/hm+3A9tek7mz4GB5vu&#10;2PTIpifD3gub7tp0z/ZAfzp6AnEObH/v/P334dHZj8/7w5eHNv14/vrEzaordR1KXpNQtEluiQR2&#10;rtBrULoRJIGK3RfARWCHqW9fTJolBlFQ1m7WZqdqYKJgq05NVss1F6Z0+VoqbW4zESMneFjBJmUD&#10;JlvL2uSuhYtLxsVSGEXZNkUcdT08PQnhf7NA8IhDDtdDXquTTNJKMvwrtdmik5bwt6FBJfJ11ZIu&#10;hVDFMtFmlSjYTygcOGdW4AgiAdnEWMKoLdSDv+mdP6wNWDHqwr57WN/vEMUwiu5wWChHjkJQhdAq&#10;BN6JFwRQqAJsljQT4YEyUSEGSsQbQMWmywImwink8jA1qrgsmJx3QGbKms3MDUggiVnma5K64A4v&#10;h+p6skGUHENvYGh3RcEFUr8ygdw3R7rZMSIIs/E4bHMcx5ADgbIBj8nuGPrrPfO6/CU1fgIAAP//&#10;AwBQSwMEFAAGAAgAAAAhAHubcKXdAAAABQEAAA8AAABkcnMvZG93bnJldi54bWxMj8FOw0AMRO9I&#10;/MPKSNzopoAoTeNUCIlSkECi7Qdss26SJuuNsts0/D3mBCePNdbMc7YcXasG6kPtGWE6SUARF97W&#10;XCLsti83j6BCNGxN65kQvinAMr+8yExq/Zm/aNjEUkkIh9QgVDF2qdahqMiZMPEdsXgH3zsTZe1L&#10;bXtzlnDX6tskedDO1CwNlenouaKi2Zwcwqo+TLefQ1N2VfP2unpffxzXx4h4fTU+LUBFGuPfMfzi&#10;CzrkwrT3J7ZBtQjySESYyxBznsxE7BHuZ3eg80z/p89/AAAA//8DAFBLAQItABQABgAIAAAAIQC2&#10;gziS/gAAAOEBAAATAAAAAAAAAAAAAAAAAAAAAABbQ29udGVudF9UeXBlc10ueG1sUEsBAi0AFAAG&#10;AAgAAAAhADj9If/WAAAAlAEAAAsAAAAAAAAAAAAAAAAALwEAAF9yZWxzLy5yZWxzUEsBAi0AFAAG&#10;AAgAAAAhAIRRAvnHAgAA2gQAAA4AAAAAAAAAAAAAAAAALgIAAGRycy9lMm9Eb2MueG1sUEsBAi0A&#10;FAAGAAgAAAAhAHubcKXdAAAABQEAAA8AAAAAAAAAAAAAAAAAIQUAAGRycy9kb3ducmV2LnhtbFBL&#10;BQYAAAAABAAEAPMAAAArBgAAAAA=&#10;" filled="f" stroked="f" strokeweight=".5pt">
                <v:textbox inset="0,0,0,0">
                  <w:txbxContent>
                    <w:p w14:paraId="106EB75A" w14:textId="55EEC511" w:rsidR="00FA7972" w:rsidRDefault="00FA7972"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v:textbox>
              </v:shape>
            </w:pict>
          </mc:Fallback>
        </mc:AlternateContent>
      </w:r>
    </w:p>
    <w:p w14:paraId="2DA0C1DE" w14:textId="04C1D60E" w:rsidR="008A3A49" w:rsidRPr="00524F00" w:rsidRDefault="008A3A49" w:rsidP="00CE68A3"/>
    <w:p w14:paraId="652A8B3E" w14:textId="5A39AB46" w:rsidR="008A3A49" w:rsidRPr="00524F00" w:rsidRDefault="008A3A49" w:rsidP="00CE68A3"/>
    <w:p w14:paraId="465EC17D" w14:textId="2D2C3793" w:rsidR="008A3A49" w:rsidRPr="00524F00" w:rsidRDefault="008A3A49" w:rsidP="00CE68A3"/>
    <w:p w14:paraId="1C8A561F" w14:textId="3564546A" w:rsidR="008A3A49" w:rsidRPr="00524F00" w:rsidRDefault="008A3A49" w:rsidP="00CE68A3"/>
    <w:p w14:paraId="02FF0E06" w14:textId="0375F38A" w:rsidR="008A3A49" w:rsidRPr="00524F00" w:rsidRDefault="008A3A49" w:rsidP="00CE68A3"/>
    <w:p w14:paraId="0FB00584" w14:textId="344D4030" w:rsidR="008A3A49" w:rsidRPr="00524F00" w:rsidRDefault="008A3A49" w:rsidP="00CE68A3"/>
    <w:p w14:paraId="1F34B282" w14:textId="61EA63FF" w:rsidR="008A3A49" w:rsidRPr="00524F00" w:rsidRDefault="008A3A49" w:rsidP="00CE68A3">
      <w:r w:rsidRPr="00524F00">
        <w:rPr>
          <w:noProof/>
        </w:rPr>
        <mc:AlternateContent>
          <mc:Choice Requires="wps">
            <w:drawing>
              <wp:anchor distT="0" distB="0" distL="114300" distR="114300" simplePos="0" relativeHeight="251615744" behindDoc="0" locked="0" layoutInCell="1" allowOverlap="1" wp14:anchorId="5E9E93DA" wp14:editId="3213AF35">
                <wp:simplePos x="0" y="0"/>
                <wp:positionH relativeFrom="column">
                  <wp:posOffset>0</wp:posOffset>
                </wp:positionH>
                <wp:positionV relativeFrom="paragraph">
                  <wp:posOffset>112395</wp:posOffset>
                </wp:positionV>
                <wp:extent cx="5759450" cy="287655"/>
                <wp:effectExtent l="0" t="0" r="12700" b="0"/>
                <wp:wrapNone/>
                <wp:docPr id="85" name="テキスト ボックス 85"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FC51785" w14:textId="77777777"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93DA" id="テキスト ボックス 85" o:spid="_x0000_s1184" type="#_x0000_t202" alt="出典&#10;公益社団法人日本脳卒中協会「患者・家族委員会アンケート調査報告書」" style="position:absolute;left:0;text-align:left;margin-left:0;margin-top:8.85pt;width:453.5pt;height:2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TJ0wIAANYEAAAOAAAAZHJzL2Uyb0RvYy54bWysVFtPE0EUfjfxP0zGxDfZFi1gZUsqBGNC&#10;gAQMz9PZWbrJ7sw4M6WLT6QVNURiVAyJkHhBY2JAQ0gMAtEfs2zhZ3hm2wVvT8aX2TPnnDmX75xv&#10;h0fiKEQLTOlAcBcX+woYMU6FF/B5F9+ZHb8yhJE2hHskFJy5eJFpPFK5eGG4KcusX9RF6DGFIAjX&#10;5aZ0cd0YWXYcTessIrpPSMbB6AsVEQNXNe94ijQhehQ6/YXCgNMUypNKUKY1aMe6RlzJ4vs+o2bK&#10;9zUzKHQx1GayU2VnzZ5OZZiU5xWR9YD2yiD/UEVEAg5Jz0KNEUNQQwV/hIoCqoQWvumjInKE7weU&#10;ZT1AN8XCb93M1IlkWS8AjpZnMOn/F5ZOLkwrFHguHiphxEkEM0raD5LWTtL6mrQfoaS9mbTbSesz&#10;3JH18ZimAGD68CBd3r98Ka7eSJe3TzZWTt59Sze2Onsvjg8OOuvvO5vbp/f30tVnx/s76era8dHL&#10;ZOlxp7V1urSctA/TT18660/SD2vp8zfW1HqbtPeS1m7SPoKkpx+/d14dpq9306crnY39ZGnVzqkp&#10;dRnKnZFQsIlvihj2LddrUFr4Y19F9gvAIrDDxBfPpsxigygoS4Ol69dKYKJg6x8aHCiVbBjn/LVU&#10;2txiIkJWcLGCLcqGSxYmtOm65i42GRfjQRhmmxRy1HTxwFUI/4sFgoccctgeurVaycS1OMO+OJBt&#10;otXVhLcIDSrRXVUt6XgAVUwQbaaJgt2EwoFvZgoOPxSQTfQkjOpC3fub3vrDyoAVoybsuov13QZR&#10;DKPwNodlssTIBZULtVzgjWhUAH2KwGRJMxEeKBPmoq9ENAc0rNosYCKcQi4XU6Pyy6jpcg6ITFm1&#10;mrkBASQxE3xGUhvc4mVRnY3niJI96A0MbVLkPCDl3ybQ9e0iXW0Y4QfZeM5x7EEO5MkG3CO6ZefP&#10;98zr/HdU+QEAAP//AwBQSwMEFAAGAAgAAAAhAIBEZ5ndAAAABgEAAA8AAABkcnMvZG93bnJldi54&#10;bWxMj8FOwzAQRO9I/IO1SNyoXZAaCHEqhEQpSEWi5QPceBuniddR7Kbh71lOcJyZ1czbYjn5Tow4&#10;xCaQhvlMgUCqgm2o1vC1e7m5BxGTIWu6QKjhGyMsy8uLwuQ2nOkTx22qBZdQzI0Gl1KfSxkrh97E&#10;WeiRODuEwZvEcqilHcyZy30nb5VaSG8a4gVnenx2WLXbk9ewag7z3cfY1r1r315X7+vNcX1MWl9f&#10;TU+PIBJO6e8YfvEZHUpm2ocT2Sg6DfxIYjfLQHD6oDI29hoWdwpkWcj/+OUPAAAA//8DAFBLAQIt&#10;ABQABgAIAAAAIQC2gziS/gAAAOEBAAATAAAAAAAAAAAAAAAAAAAAAABbQ29udGVudF9UeXBlc10u&#10;eG1sUEsBAi0AFAAGAAgAAAAhADj9If/WAAAAlAEAAAsAAAAAAAAAAAAAAAAALwEAAF9yZWxzLy5y&#10;ZWxzUEsBAi0AFAAGAAgAAAAhACzlRMnTAgAA1gQAAA4AAAAAAAAAAAAAAAAALgIAAGRycy9lMm9E&#10;b2MueG1sUEsBAi0AFAAGAAgAAAAhAIBEZ5ndAAAABgEAAA8AAAAAAAAAAAAAAAAALQUAAGRycy9k&#10;b3ducmV2LnhtbFBLBQYAAAAABAAEAPMAAAA3BgAAAAA=&#10;" filled="f" stroked="f" strokeweight=".5pt">
                <v:textbox inset="0,0,0,0">
                  <w:txbxContent>
                    <w:p w14:paraId="6FC51785" w14:textId="77777777"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5595591C" w14:textId="3E4D7398" w:rsidR="008A3A49" w:rsidRPr="00524F00" w:rsidRDefault="008A3A49" w:rsidP="00CE68A3"/>
    <w:p w14:paraId="2CD163A5" w14:textId="1574DA0D" w:rsidR="008A3A49" w:rsidRPr="00524F00" w:rsidRDefault="00473130" w:rsidP="00CE68A3">
      <w:r w:rsidRPr="00524F00">
        <w:rPr>
          <w:noProof/>
        </w:rPr>
        <w:drawing>
          <wp:anchor distT="0" distB="0" distL="114300" distR="114300" simplePos="0" relativeHeight="251876864" behindDoc="0" locked="0" layoutInCell="1" allowOverlap="1" wp14:anchorId="4C53C775" wp14:editId="5E7FBC6C">
            <wp:simplePos x="0" y="0"/>
            <wp:positionH relativeFrom="margin">
              <wp:align>left</wp:align>
            </wp:positionH>
            <wp:positionV relativeFrom="paragraph">
              <wp:posOffset>62461</wp:posOffset>
            </wp:positionV>
            <wp:extent cx="2860001" cy="2391508"/>
            <wp:effectExtent l="0" t="0" r="0" b="8890"/>
            <wp:wrapNone/>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72594" cy="2402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A49" w:rsidRPr="00524F00">
        <w:rPr>
          <w:noProof/>
        </w:rPr>
        <mc:AlternateContent>
          <mc:Choice Requires="wps">
            <w:drawing>
              <wp:anchor distT="0" distB="0" distL="114300" distR="114300" simplePos="0" relativeHeight="251616768" behindDoc="0" locked="0" layoutInCell="1" allowOverlap="1" wp14:anchorId="591F9CDF" wp14:editId="022D0CC0">
                <wp:simplePos x="0" y="0"/>
                <wp:positionH relativeFrom="column">
                  <wp:posOffset>0</wp:posOffset>
                </wp:positionH>
                <wp:positionV relativeFrom="paragraph">
                  <wp:posOffset>55245</wp:posOffset>
                </wp:positionV>
                <wp:extent cx="5759450" cy="243205"/>
                <wp:effectExtent l="0" t="0" r="12700" b="4445"/>
                <wp:wrapNone/>
                <wp:docPr id="86" name="テキスト ボックス 86" descr="「自宅での生活を支援する制度やサービスに関する情報を十分に得ることができたか」に関する調査結果の図表。&#10;&#10;"/>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27CBD9EF" w14:textId="1C0EC9F1" w:rsidR="00FA7972" w:rsidRDefault="00FA7972"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9CDF" id="テキスト ボックス 86" o:spid="_x0000_s1185" type="#_x0000_t202" alt="「自宅での生活を支援する制度やサービスに関する情報を十分に得ることができたか」に関する調査結果の図表。&#10;&#10;" style="position:absolute;left:0;text-align:left;margin-left:0;margin-top:4.35pt;width:453.5pt;height:19.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6P7QIAAAsFAAAOAAAAZHJzL2Uyb0RvYy54bWysVN1OE0EUvjfxHSZj4p30B1uxsiUVgjEh&#10;QAKG6+l0lm6yu7POTOniFdsKkgDRCNEYiagXSjBCjGCiGH2YyRZ8C8/stkXRK+PN2TNzznzn99vh&#10;kdBz0QIT0uG+hXMDWYyYT3nN8ectfGd2/MoQRlIRv0Zc7jMLLzKJR8oXLww3gxLL8zp3a0wgAPFl&#10;qRlYuK5UUMpkJK0zj8gBHjAfjDYXHlFwFPOZmiBNQPfcTD6bLWaaXNQCwSmTEm7HUiMuJ/i2zaia&#10;sm3JFHItDLmpRIpEVo3MlIdJaV6QoO7QbhrkH7LwiOND0D7UGFEENYTzB5TnUMElt9UA5V6G27ZD&#10;WVIDVJPLnqtmpk4CltQCzZFBv03y/8HSyYVpgZyahYeKGPnEgxnp9opuvdetz7q9inR7W7fbunUA&#10;Z2R8akxSaKBeWj99sBfvL+vorY72T7Z2OofHuvW4s3XQeXioo2e6tRavfoq/vNGt+7p1pNtfdXvT&#10;gEbvfjx5nTp02svxyw/wKt6I4tUVMMXfnsJDHW3qaFdH6wn4ho52dLSml0A5e3u6972zc3xy9Kjz&#10;YhsSiJ9/PH21q5daly+FlRuJMMNtBrIENc4EUKUKb/IQlrR3L+HSzCy0hWe+MA0EdliTxf5qsFAh&#10;CpeFa4XrVwtgomDLXx3MZwsGJnP2OhBS3WLcQ0axsIDVSzaCLExIlbr2XEwwn487rpusn+ujpoWL&#10;gwD/mwXAXR9imBrSXI2mwmqYDCxX7FdS5bVFKFDwdL9lQMcdyGKCSDVNBCw0JA4kVVMgbJdDNN7V&#10;MKpzce9v98Yf9gysGDWBIBaWdxtEMIzc2z5soGFTTxE9pdpT/IY3yoFzOaB/QBMVHgjl9lRbcG8O&#10;uFsxUcBEfAqxLEyV6B1GVUpUYD9llUriBqwJiJrwZwJqwE2/TFdnwzkigm7rFQxtkvfIQ0rnJpD6&#10;pp2uNBS3nWQ8prdpH7stB8YlA+7+HQylfz0nXmf/sPJPAAAA//8DAFBLAwQUAAYACAAAACEApClm&#10;2twAAAAFAQAADwAAAGRycy9kb3ducmV2LnhtbEyPUUvDQBCE3wX/w7GCb/ZSEVvTbIoI1ipUsO0P&#10;uCbbXJrcXshd0/jvXZ/0aRhmmfk2W46uVQP1ofaMMJ0koIgLX9ZcIex3r3dzUCEaLk3rmRC+KcAy&#10;v77KTFr6C3/RsI2VkhIOqUGwMXap1qGw5EyY+I5YsqPvnYli+0qXvblIuWv1fZI8amdqlgVrOnqx&#10;VDTbs0NY1cfp7nNoqs4272+rj/XmtD5FxNub8XkBKtIY/47hF1/QIRemgz9zGVSLII9EhPkMlIRP&#10;yUz8AeFBVOeZ/k+f/wAAAP//AwBQSwECLQAUAAYACAAAACEAtoM4kv4AAADhAQAAEwAAAAAAAAAA&#10;AAAAAAAAAAAAW0NvbnRlbnRfVHlwZXNdLnhtbFBLAQItABQABgAIAAAAIQA4/SH/1gAAAJQBAAAL&#10;AAAAAAAAAAAAAAAAAC8BAABfcmVscy8ucmVsc1BLAQItABQABgAIAAAAIQDySY6P7QIAAAsFAAAO&#10;AAAAAAAAAAAAAAAAAC4CAABkcnMvZTJvRG9jLnhtbFBLAQItABQABgAIAAAAIQCkKWba3AAAAAUB&#10;AAAPAAAAAAAAAAAAAAAAAEcFAABkcnMvZG93bnJldi54bWxQSwUGAAAAAAQABADzAAAAUAYAAAAA&#10;" filled="f" stroked="f" strokeweight=".5pt">
                <v:textbox inset="0,0,0,0">
                  <w:txbxContent>
                    <w:p w14:paraId="27CBD9EF" w14:textId="1C0EC9F1" w:rsidR="00FA7972" w:rsidRDefault="00FA7972"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v:textbox>
              </v:shape>
            </w:pict>
          </mc:Fallback>
        </mc:AlternateContent>
      </w:r>
    </w:p>
    <w:p w14:paraId="26F1955E" w14:textId="780B1C01" w:rsidR="008A3A49" w:rsidRPr="00524F00" w:rsidRDefault="0078643A" w:rsidP="00CE68A3">
      <w:r w:rsidRPr="00524F00">
        <w:rPr>
          <w:noProof/>
        </w:rPr>
        <w:drawing>
          <wp:anchor distT="0" distB="0" distL="114300" distR="114300" simplePos="0" relativeHeight="251910656" behindDoc="0" locked="0" layoutInCell="1" allowOverlap="1" wp14:anchorId="06489BE4" wp14:editId="499F2263">
            <wp:simplePos x="0" y="0"/>
            <wp:positionH relativeFrom="margin">
              <wp:posOffset>3185062</wp:posOffset>
            </wp:positionH>
            <wp:positionV relativeFrom="paragraph">
              <wp:posOffset>21785</wp:posOffset>
            </wp:positionV>
            <wp:extent cx="2649416" cy="2222752"/>
            <wp:effectExtent l="0" t="0" r="0" b="6350"/>
            <wp:wrapNone/>
            <wp:docPr id="3675" name="図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54047" cy="2226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7A85" w14:textId="030351C9" w:rsidR="008A3A49" w:rsidRPr="00524F00" w:rsidRDefault="008A3A49" w:rsidP="00CE68A3"/>
    <w:p w14:paraId="15BCC1EC" w14:textId="205E6644" w:rsidR="008A3A49" w:rsidRPr="00524F00" w:rsidRDefault="008A3A49" w:rsidP="00CE68A3"/>
    <w:p w14:paraId="5E67D7D9" w14:textId="3FC60091" w:rsidR="008A3A49" w:rsidRPr="00524F00" w:rsidRDefault="008A3A49" w:rsidP="00CE68A3"/>
    <w:p w14:paraId="2A1092D5" w14:textId="68BAC403" w:rsidR="003B5712" w:rsidRPr="00524F00" w:rsidRDefault="003B5712" w:rsidP="00CE68A3"/>
    <w:p w14:paraId="5FFEA32B" w14:textId="1A1CD0B9" w:rsidR="003B5712" w:rsidRPr="00524F00" w:rsidRDefault="003B5712" w:rsidP="00CE68A3"/>
    <w:p w14:paraId="5E800719" w14:textId="13A77113" w:rsidR="003B5712" w:rsidRPr="00524F00" w:rsidRDefault="003B5712" w:rsidP="00CE68A3"/>
    <w:p w14:paraId="19A9A12C" w14:textId="2CC2ED8B" w:rsidR="003B5712" w:rsidRPr="00524F00" w:rsidRDefault="003B5712" w:rsidP="00CE68A3">
      <w:r w:rsidRPr="00524F00">
        <w:rPr>
          <w:noProof/>
        </w:rPr>
        <mc:AlternateContent>
          <mc:Choice Requires="wps">
            <w:drawing>
              <wp:anchor distT="0" distB="0" distL="114300" distR="114300" simplePos="0" relativeHeight="251619840" behindDoc="0" locked="0" layoutInCell="1" allowOverlap="1" wp14:anchorId="4D1FC815" wp14:editId="2F4D03A0">
                <wp:simplePos x="0" y="0"/>
                <wp:positionH relativeFrom="margin">
                  <wp:align>left</wp:align>
                </wp:positionH>
                <wp:positionV relativeFrom="paragraph">
                  <wp:posOffset>280719</wp:posOffset>
                </wp:positionV>
                <wp:extent cx="5759450" cy="287655"/>
                <wp:effectExtent l="0" t="0" r="12700" b="0"/>
                <wp:wrapNone/>
                <wp:docPr id="89" name="テキスト ボックス 89"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518208" w14:textId="77777777" w:rsidR="00FA7972" w:rsidRPr="000162FD" w:rsidRDefault="00FA7972"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C815" id="テキスト ボックス 89" o:spid="_x0000_s1186" type="#_x0000_t202" alt="出典&#10;公益社団法人日本脳卒中協会「患者・家族委員会アンケート調査報告書」" style="position:absolute;left:0;text-align:left;margin-left:0;margin-top:22.1pt;width:453.5pt;height:22.65pt;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Fv1QIAANYEAAAOAAAAZHJzL2Uyb0RvYy54bWysVN9PE0EQfjfxf9isiW9ybbX8qFxJhWBM&#10;CJCA4Xm7t0cvubtdd7f08In0RA2RGBVDIiT+QGNiQENIDALRP+a4wp/h7LUHij4ZX7azO3PfzHwz&#10;X4dHosBHC0wqj4c2LvYVMGIh5Y4Xztv47uz4tUGMlCahQ3weMhsvMoVHqpcvDbdEhZV4g/sOkwhA&#10;QlVpCRs3tBYVy1K0wQKi+rhgIThdLgOi4SrnLUeSFqAHvlUqFPqtFpeOkJwypeB1rOvE1QzfdRnV&#10;U66rmEa+jaE2nZ0yO+vmtKrDpDIviWh4tFcG+YcqAuKFkPQMaoxogprS+wMq8Kjkiru6j/LA4q7r&#10;UZb1AN0UCxe6mWkQwbJegBwlzmhS/w+WTi5MS+Q5Nh4cwigkAcwoiR8m7Z2k/S2JH6Mk3kziOGl/&#10;gTsyMQ5TFAhMHx2ky/tXr0S1m+ny9snGysn77+nGVmfv5fHBQWf9Q2dz+/TBXrr6/Hh/J11dOz56&#10;lSw96bS3TpeWk/gw/fy1s/40/biWvnhrXO13SbyXtHeT+AiSnn760Xl9mL7ZTZ+tdDb2k6VVM6eW&#10;UBUod0ZAwTq6xSPYt/xdwaOhP3JlYH6BWAR+mPji2ZRZpBGFx/JAeehGGVwUfKXBgf5y2cBY518L&#10;qfRtxgNkDBtL2KJsuGRhQuluaB5ikoV83PP9bJP8ELVs3H8d4H/zALgfQg7TQ7dWY+moHmXcF/tL&#10;eSd17ixCg5J3V1UJOu5BFRNE6WkiYTehcNCbnoLD9Tlk4z0LowaX9//2buJhZcCLUQt23cbqXpNI&#10;hpF/J4RlMsLIDZkb9dwIm8EoB/kUQcmCZiZ8ILWfm67kwRzIsGaygIuEFHLZmGqZX0Z1V3MgZMpq&#10;tSwMBCCInghnBDXghi/D6mw0R6ToUa9haJM81wGpXJhAN7bLdK2puetl4zHcdnnsUQ7iyQbcE7pR&#10;56/3LOr876j6EwAA//8DAFBLAwQUAAYACAAAACEAf9ZOAt4AAAAGAQAADwAAAGRycy9kb3ducmV2&#10;LnhtbEyPwU7DMBBE70j8g7VI3KjTqkAbsqkQEqUggUTLB7jxNkkTr6PYTcPfs5zguDOjmbfZanSt&#10;GqgPtWeE6SQBRVx4W3OJ8LV7vlmACtGwNa1nQvimAKv88iIzqfVn/qRhG0slJRxSg1DF2KVah6Ii&#10;Z8LEd8TiHXzvTJSzL7XtzVnKXatnSXKnnalZFirT0VNFRbM9OYR1fZjuPoam7Krm9WX9tnk/bo4R&#10;8fpqfHwAFWmMf2H4xRd0yIVp709sg2oR5JGIMJ/PQIm7TO5F2CMslreg80z/x89/AAAA//8DAFBL&#10;AQItABQABgAIAAAAIQC2gziS/gAAAOEBAAATAAAAAAAAAAAAAAAAAAAAAABbQ29udGVudF9UeXBl&#10;c10ueG1sUEsBAi0AFAAGAAgAAAAhADj9If/WAAAAlAEAAAsAAAAAAAAAAAAAAAAALwEAAF9yZWxz&#10;Ly5yZWxzUEsBAi0AFAAGAAgAAAAhAIGyEW/VAgAA1gQAAA4AAAAAAAAAAAAAAAAALgIAAGRycy9l&#10;Mm9Eb2MueG1sUEsBAi0AFAAGAAgAAAAhAH/WTgLeAAAABgEAAA8AAAAAAAAAAAAAAAAALwUAAGRy&#10;cy9kb3ducmV2LnhtbFBLBQYAAAAABAAEAPMAAAA6BgAAAAA=&#10;" filled="f" stroked="f" strokeweight=".5pt">
                <v:textbox inset="0,0,0,0">
                  <w:txbxContent>
                    <w:p w14:paraId="4E518208" w14:textId="77777777" w:rsidR="00FA7972" w:rsidRPr="000162FD" w:rsidRDefault="00FA7972"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w10:wrap anchorx="margin"/>
              </v:shape>
            </w:pict>
          </mc:Fallback>
        </mc:AlternateContent>
      </w:r>
    </w:p>
    <w:p w14:paraId="50A3EAA4" w14:textId="1A53137E" w:rsidR="003B5712" w:rsidRPr="00524F00" w:rsidRDefault="003B5712" w:rsidP="00CE68A3"/>
    <w:p w14:paraId="001F8146" w14:textId="53AF0C42" w:rsidR="0078643A" w:rsidRPr="00524F00" w:rsidRDefault="0078643A" w:rsidP="00CE68A3"/>
    <w:p w14:paraId="7D7611CC" w14:textId="77777777" w:rsidR="0078643A" w:rsidRPr="00524F00" w:rsidRDefault="0078643A" w:rsidP="00CE68A3"/>
    <w:p w14:paraId="7F4E233C" w14:textId="70FF69C0" w:rsidR="003B5712" w:rsidRPr="00524F00" w:rsidRDefault="003B5712" w:rsidP="003B5712">
      <w:pPr>
        <w:tabs>
          <w:tab w:val="left" w:pos="480"/>
        </w:tabs>
        <w:rPr>
          <w:u w:val="single"/>
        </w:rPr>
      </w:pPr>
      <w:r w:rsidRPr="00524F00">
        <w:rPr>
          <w:rFonts w:hint="eastAsia"/>
          <w:u w:val="single"/>
        </w:rPr>
        <w:t>（C）取り組むべき施策</w:t>
      </w:r>
    </w:p>
    <w:p w14:paraId="73AAA556" w14:textId="6C3411E7" w:rsidR="003B5712" w:rsidRPr="00524F00" w:rsidRDefault="003E5209" w:rsidP="003B5712">
      <w:pPr>
        <w:pStyle w:val="af0"/>
        <w:numPr>
          <w:ilvl w:val="0"/>
          <w:numId w:val="2"/>
        </w:numPr>
        <w:ind w:leftChars="0" w:left="240" w:hangingChars="100" w:hanging="240"/>
      </w:pPr>
      <w:r w:rsidRPr="00524F00">
        <w:rPr>
          <w:rFonts w:hint="eastAsia"/>
        </w:rPr>
        <w:t>循環器病患者やその家族が、循環器病の保健、医療及び福祉等に関する必要な情報にアクセスできる環境の整備を推進するため、国や国立循環器病研究センター、府内市町村、関係機関等の連携により、情報の収集や提供の促進に取り組みます</w:t>
      </w:r>
      <w:r w:rsidR="003B5712" w:rsidRPr="00524F00">
        <w:rPr>
          <w:rFonts w:hint="eastAsia"/>
        </w:rPr>
        <w:t>。</w:t>
      </w:r>
    </w:p>
    <w:p w14:paraId="249FC73A" w14:textId="2D9B1731" w:rsidR="003E5209" w:rsidRPr="00524F00" w:rsidRDefault="003E5209" w:rsidP="003B5712">
      <w:pPr>
        <w:pStyle w:val="af0"/>
        <w:numPr>
          <w:ilvl w:val="0"/>
          <w:numId w:val="2"/>
        </w:numPr>
        <w:ind w:leftChars="0" w:left="240" w:hangingChars="100" w:hanging="240"/>
      </w:pPr>
      <w:r w:rsidRPr="00524F00">
        <w:rPr>
          <w:rFonts w:hint="eastAsia"/>
        </w:rPr>
        <w:t>循環器病患者やその家族が、急性期治療や回復期リハビリテーション等を経て地域生活へ移行する過程において生じる、心理</w:t>
      </w:r>
      <w:r w:rsidR="00AF2141" w:rsidRPr="00524F00">
        <w:rPr>
          <w:rFonts w:hint="eastAsia"/>
        </w:rPr>
        <w:t>的・</w:t>
      </w:r>
      <w:r w:rsidRPr="00524F00">
        <w:rPr>
          <w:rFonts w:hint="eastAsia"/>
        </w:rPr>
        <w:t>社会的・経済的な悩み等について、医療機関や府内市町村</w:t>
      </w:r>
      <w:r w:rsidRPr="00145B0F">
        <w:rPr>
          <w:rFonts w:hint="eastAsia"/>
        </w:rPr>
        <w:t>、関</w:t>
      </w:r>
      <w:r w:rsidRPr="00524F00">
        <w:rPr>
          <w:rFonts w:hint="eastAsia"/>
        </w:rPr>
        <w:t>係機関等の相談支援の実態を踏まえ、機関相互の連携を推進します。</w:t>
      </w:r>
    </w:p>
    <w:p w14:paraId="2F9A370C" w14:textId="45845F34" w:rsidR="003B5712" w:rsidRPr="00524F00" w:rsidRDefault="003B5712" w:rsidP="00CE68A3"/>
    <w:p w14:paraId="422C92AF" w14:textId="30F55ACF" w:rsidR="001F48D0" w:rsidRDefault="001F48D0" w:rsidP="00CE68A3"/>
    <w:p w14:paraId="4FA973F7" w14:textId="77777777" w:rsidR="00B751DB" w:rsidRPr="00524F00" w:rsidRDefault="00B751DB" w:rsidP="00CE68A3"/>
    <w:p w14:paraId="0BF72022" w14:textId="2A37FE43" w:rsidR="003E5209" w:rsidRPr="00524F00" w:rsidRDefault="003E5209" w:rsidP="003E5209">
      <w:pPr>
        <w:rPr>
          <w:bdr w:val="single" w:sz="4" w:space="0" w:color="auto"/>
        </w:rPr>
      </w:pPr>
      <w:r w:rsidRPr="00524F00">
        <w:rPr>
          <w:rFonts w:hint="eastAsia"/>
          <w:bdr w:val="single" w:sz="4" w:space="0" w:color="auto"/>
        </w:rPr>
        <w:lastRenderedPageBreak/>
        <w:t>（2）　循環器病の緩和ケア</w:t>
      </w:r>
    </w:p>
    <w:p w14:paraId="22986323" w14:textId="3CEB2F7E" w:rsidR="003E5209" w:rsidRDefault="003E5209" w:rsidP="003E5209">
      <w:pPr>
        <w:tabs>
          <w:tab w:val="left" w:pos="480"/>
        </w:tabs>
        <w:rPr>
          <w:u w:val="single"/>
        </w:rPr>
      </w:pPr>
      <w:r w:rsidRPr="00524F00">
        <w:rPr>
          <w:rFonts w:hint="eastAsia"/>
          <w:u w:val="single"/>
        </w:rPr>
        <w:t>（A）はじめに</w:t>
      </w:r>
    </w:p>
    <w:p w14:paraId="0A4B0152" w14:textId="77777777" w:rsidR="0099305D" w:rsidRDefault="0099305D" w:rsidP="0099305D">
      <w:r>
        <w:rPr>
          <w:rFonts w:hint="eastAsia"/>
        </w:rPr>
        <w:t>○</w:t>
      </w:r>
      <w:r w:rsidR="009072B1" w:rsidRPr="00524F00">
        <w:rPr>
          <w:rFonts w:hint="eastAsia"/>
        </w:rPr>
        <w:t>世界保健機構（WHO）によると、緩和ケアとは、「生命を脅かす病に関連する問題に直面</w:t>
      </w:r>
      <w:r>
        <w:rPr>
          <w:rFonts w:hint="eastAsia"/>
        </w:rPr>
        <w:t xml:space="preserve">　</w:t>
      </w:r>
    </w:p>
    <w:p w14:paraId="5F5651F9" w14:textId="77777777" w:rsidR="0099305D" w:rsidRDefault="009072B1" w:rsidP="0099305D">
      <w:pPr>
        <w:ind w:firstLineChars="100" w:firstLine="240"/>
      </w:pPr>
      <w:r w:rsidRPr="00524F00">
        <w:rPr>
          <w:rFonts w:hint="eastAsia"/>
        </w:rPr>
        <w:t>している患者とその家族のQOLを、痛みやその他の身体的・心理社会的・スピリチュアル</w:t>
      </w:r>
    </w:p>
    <w:p w14:paraId="748174DC" w14:textId="77777777" w:rsidR="0099305D" w:rsidRDefault="009072B1" w:rsidP="0099305D">
      <w:pPr>
        <w:ind w:firstLineChars="100" w:firstLine="240"/>
      </w:pPr>
      <w:r w:rsidRPr="00524F00">
        <w:rPr>
          <w:rFonts w:hint="eastAsia"/>
        </w:rPr>
        <w:t>な問題を早期に見出し的確に評価を行い対応することで、苦痛を予防し和らげることを通</w:t>
      </w:r>
    </w:p>
    <w:p w14:paraId="6718FB25" w14:textId="77777777" w:rsidR="0099305D" w:rsidRDefault="009072B1" w:rsidP="0099305D">
      <w:pPr>
        <w:ind w:firstLineChars="100" w:firstLine="240"/>
      </w:pPr>
      <w:r w:rsidRPr="00524F00">
        <w:rPr>
          <w:rFonts w:hint="eastAsia"/>
        </w:rPr>
        <w:t>して向上させるアプローチである」とされています。がんを主な対象患者として発展したた</w:t>
      </w:r>
    </w:p>
    <w:p w14:paraId="56B8A86B" w14:textId="77777777" w:rsidR="0099305D" w:rsidRDefault="009072B1" w:rsidP="0099305D">
      <w:pPr>
        <w:ind w:firstLineChars="100" w:firstLine="240"/>
      </w:pPr>
      <w:r w:rsidRPr="00524F00">
        <w:rPr>
          <w:rFonts w:hint="eastAsia"/>
        </w:rPr>
        <w:t>め、がん以外の疾患を併発したがん患者やがん以外の疾患の患者への緩和ケアが立ち</w:t>
      </w:r>
    </w:p>
    <w:p w14:paraId="0CBBBF8C" w14:textId="4467A1D8" w:rsidR="0099305D" w:rsidRDefault="009072B1" w:rsidP="0099305D">
      <w:pPr>
        <w:ind w:firstLineChars="100" w:firstLine="240"/>
      </w:pPr>
      <w:r w:rsidRPr="00524F00">
        <w:rPr>
          <w:rFonts w:hint="eastAsia"/>
        </w:rPr>
        <w:t>遅れています。また、臨床現場における実態が十分把握されていません。</w:t>
      </w:r>
    </w:p>
    <w:p w14:paraId="514F9793" w14:textId="77777777" w:rsidR="0099305D" w:rsidRDefault="0099305D" w:rsidP="0099305D">
      <w:pPr>
        <w:pStyle w:val="af0"/>
        <w:ind w:leftChars="0" w:left="1"/>
      </w:pPr>
      <w:r>
        <w:rPr>
          <w:rFonts w:hint="eastAsia"/>
        </w:rPr>
        <w:t>○</w:t>
      </w:r>
      <w:r w:rsidR="00B20E54" w:rsidRPr="00145B0F">
        <w:rPr>
          <w:rFonts w:hint="eastAsia"/>
        </w:rPr>
        <w:t>末期患者の多くは、呼吸困難、倦怠感、疼痛等の身体的苦痛に加えて、精神心理的・社会</w:t>
      </w:r>
      <w:r>
        <w:rPr>
          <w:rFonts w:hint="eastAsia"/>
        </w:rPr>
        <w:t xml:space="preserve">　</w:t>
      </w:r>
    </w:p>
    <w:p w14:paraId="6AD4FD84" w14:textId="77777777" w:rsidR="0099305D" w:rsidRDefault="00B20E54" w:rsidP="0099305D">
      <w:pPr>
        <w:pStyle w:val="af0"/>
        <w:ind w:leftChars="0" w:left="1" w:firstLineChars="100" w:firstLine="240"/>
      </w:pPr>
      <w:r w:rsidRPr="00145B0F">
        <w:rPr>
          <w:rFonts w:hint="eastAsia"/>
        </w:rPr>
        <w:t>的苦痛を受け続けることがあり、問題となっています。病気の進行とともに全人的な苦痛</w:t>
      </w:r>
    </w:p>
    <w:p w14:paraId="3408BBCD" w14:textId="26860AF1" w:rsidR="0099305D" w:rsidRDefault="00B20E54" w:rsidP="0099305D">
      <w:pPr>
        <w:pStyle w:val="af0"/>
        <w:ind w:leftChars="0" w:left="1" w:firstLineChars="100" w:firstLine="240"/>
      </w:pPr>
      <w:r w:rsidRPr="00145B0F">
        <w:rPr>
          <w:rFonts w:hint="eastAsia"/>
        </w:rPr>
        <w:t>（トータルペイン）</w:t>
      </w:r>
      <w:r w:rsidRPr="00145B0F">
        <w:rPr>
          <w:rFonts w:hint="eastAsia"/>
          <w:vertAlign w:val="superscript"/>
        </w:rPr>
        <w:t>（※4-2</w:t>
      </w:r>
      <w:r w:rsidR="00433658">
        <w:rPr>
          <w:rFonts w:hint="eastAsia"/>
          <w:vertAlign w:val="superscript"/>
        </w:rPr>
        <w:t>4</w:t>
      </w:r>
      <w:r w:rsidRPr="00145B0F">
        <w:rPr>
          <w:rFonts w:hint="eastAsia"/>
          <w:vertAlign w:val="superscript"/>
        </w:rPr>
        <w:t>）</w:t>
      </w:r>
      <w:r w:rsidRPr="00145B0F">
        <w:rPr>
          <w:rFonts w:hint="eastAsia"/>
        </w:rPr>
        <w:t>が増悪することを踏まえて、疾患の初期段階から継続して緩和ケ</w:t>
      </w:r>
    </w:p>
    <w:p w14:paraId="297E7212" w14:textId="080E9F7A" w:rsidR="00B20E54" w:rsidRPr="00145B0F" w:rsidRDefault="00B20E54" w:rsidP="0099305D">
      <w:pPr>
        <w:pStyle w:val="af0"/>
        <w:ind w:leftChars="0" w:left="1" w:firstLineChars="100" w:firstLine="240"/>
      </w:pPr>
      <w:r w:rsidRPr="00145B0F">
        <w:rPr>
          <w:rFonts w:hint="eastAsia"/>
        </w:rPr>
        <w:t>アを進めることが必要です。</w:t>
      </w:r>
    </w:p>
    <w:tbl>
      <w:tblPr>
        <w:tblStyle w:val="af"/>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7" w:type="dxa"/>
          <w:left w:w="57" w:type="dxa"/>
          <w:bottom w:w="57" w:type="dxa"/>
          <w:right w:w="57" w:type="dxa"/>
        </w:tblCellMar>
        <w:tblLook w:val="04A0" w:firstRow="1" w:lastRow="0" w:firstColumn="1" w:lastColumn="0" w:noHBand="0" w:noVBand="1"/>
        <w:tblDescription w:val="（※4-20）「全人的な苦痛（トータルペイン）」について&#10;患者と家族が感じる身体的苦痛、精神的苦痛、スピリチュアルペイン（死の恐怖など）及び社会的苦痛の4つの側面により分類され、これらの痛みは互いに関連し影響し合っている。&#10;&#10;（「がんなど疾病によって引き起こされる各種痛み　トータルペイン」の概念図を掲載。）&#10; &#10;出典：厚生労働省政策統括官付政策評価官室アフターサービス推進室「がん患者と家族に対する緩和ケア提供の現況に関する調査（平成29年4月）」&#10;&#10;概念図は、悪性新生物（がん）の緩和ケアに関して用いられているが、循環器病患者においても同様の苦痛が存在している。"/>
      </w:tblPr>
      <w:tblGrid>
        <w:gridCol w:w="9060"/>
      </w:tblGrid>
      <w:tr w:rsidR="00322519" w:rsidRPr="00524F00" w14:paraId="4925AF34" w14:textId="77777777" w:rsidTr="00B20E54">
        <w:trPr>
          <w:trHeight w:val="25"/>
        </w:trPr>
        <w:tc>
          <w:tcPr>
            <w:tcW w:w="9060" w:type="dxa"/>
          </w:tcPr>
          <w:p w14:paraId="0BE0723A" w14:textId="66641139" w:rsidR="00322519" w:rsidRPr="00524F00" w:rsidRDefault="00322519" w:rsidP="00A73420">
            <w:pPr>
              <w:snapToGrid w:val="0"/>
              <w:spacing w:line="240" w:lineRule="auto"/>
              <w:rPr>
                <w:rFonts w:hAnsi="BIZ UDP明朝 Medium"/>
              </w:rPr>
            </w:pPr>
            <w:r w:rsidRPr="00524F00">
              <w:rPr>
                <w:rFonts w:hAnsi="BIZ UDP明朝 Medium" w:hint="eastAsia"/>
              </w:rPr>
              <w:t>（※4-</w:t>
            </w:r>
            <w:r w:rsidR="006D2D89" w:rsidRPr="00524F00">
              <w:rPr>
                <w:rFonts w:hAnsi="BIZ UDP明朝 Medium" w:hint="eastAsia"/>
              </w:rPr>
              <w:t>2</w:t>
            </w:r>
            <w:r w:rsidR="00433658">
              <w:rPr>
                <w:rFonts w:hAnsi="BIZ UDP明朝 Medium" w:hint="eastAsia"/>
              </w:rPr>
              <w:t>4</w:t>
            </w:r>
            <w:r w:rsidRPr="00524F00">
              <w:rPr>
                <w:rFonts w:hAnsi="BIZ UDP明朝 Medium" w:hint="eastAsia"/>
              </w:rPr>
              <w:t>）「全人的な苦痛（トータルペイン）」について</w:t>
            </w:r>
          </w:p>
          <w:p w14:paraId="3C8ADFC8" w14:textId="5C569B81" w:rsidR="00322519" w:rsidRDefault="00902DC1" w:rsidP="00A73420">
            <w:pPr>
              <w:snapToGrid w:val="0"/>
              <w:spacing w:line="240" w:lineRule="auto"/>
              <w:ind w:firstLineChars="100" w:firstLine="232"/>
              <w:rPr>
                <w:rFonts w:hAnsi="BIZ UDP明朝 Medium"/>
                <w:spacing w:val="-4"/>
              </w:rPr>
            </w:pPr>
            <w:r w:rsidRPr="00524F00">
              <w:rPr>
                <w:rFonts w:hAnsi="BIZ UDP明朝 Medium" w:hint="eastAsia"/>
                <w:spacing w:val="-4"/>
              </w:rPr>
              <w:t>患者と家族が感じる身体的苦痛、精神的苦痛、スピリチュアルペイン（死の恐怖など）及び社会的苦痛の4つの側面により</w:t>
            </w:r>
            <w:r w:rsidR="00211395" w:rsidRPr="00524F00">
              <w:rPr>
                <w:rFonts w:hAnsi="BIZ UDP明朝 Medium" w:hint="eastAsia"/>
                <w:spacing w:val="-4"/>
              </w:rPr>
              <w:t>分類</w:t>
            </w:r>
            <w:r w:rsidRPr="00524F00">
              <w:rPr>
                <w:rFonts w:hAnsi="BIZ UDP明朝 Medium" w:hint="eastAsia"/>
                <w:spacing w:val="-4"/>
              </w:rPr>
              <w:t>され、これらの痛みは互いに関連し影響し合ってい</w:t>
            </w:r>
            <w:r w:rsidR="00AA38A4" w:rsidRPr="00EA781B">
              <w:rPr>
                <w:rFonts w:hAnsi="BIZ UDP明朝 Medium" w:hint="eastAsia"/>
                <w:spacing w:val="-4"/>
              </w:rPr>
              <w:t>ます</w:t>
            </w:r>
            <w:r w:rsidRPr="00524F00">
              <w:rPr>
                <w:rFonts w:hAnsi="BIZ UDP明朝 Medium" w:hint="eastAsia"/>
                <w:spacing w:val="-4"/>
              </w:rPr>
              <w:t>。</w:t>
            </w:r>
          </w:p>
          <w:p w14:paraId="430537A6" w14:textId="0F2EBDB2" w:rsidR="00322519" w:rsidRPr="00524F00" w:rsidRDefault="00322519" w:rsidP="00C82375">
            <w:pPr>
              <w:snapToGrid w:val="0"/>
              <w:spacing w:line="240" w:lineRule="auto"/>
              <w:ind w:firstLineChars="500" w:firstLine="1200"/>
              <w:rPr>
                <w:rFonts w:hAnsi="BIZ UDP明朝 Medium"/>
              </w:rPr>
            </w:pPr>
            <w:r w:rsidRPr="00524F00">
              <w:rPr>
                <w:rFonts w:hAnsi="BIZ UDP明朝 Medium" w:hint="eastAsia"/>
              </w:rPr>
              <w:t>《</w:t>
            </w:r>
            <w:r w:rsidR="00902DC1" w:rsidRPr="00524F00">
              <w:rPr>
                <w:rFonts w:hAnsi="BIZ UDP明朝 Medium" w:hint="eastAsia"/>
              </w:rPr>
              <w:t>がんなど疾病によって引き起こされる各種痛み　トータルペイン</w:t>
            </w:r>
            <w:r w:rsidRPr="00524F00">
              <w:rPr>
                <w:rFonts w:hAnsi="BIZ UDP明朝 Medium" w:hint="eastAsia"/>
              </w:rPr>
              <w:t>》</w:t>
            </w:r>
          </w:p>
          <w:p w14:paraId="3A34B2F9" w14:textId="3814D926" w:rsidR="00322519" w:rsidRPr="00524F00" w:rsidRDefault="00902DC1" w:rsidP="00902DC1">
            <w:pPr>
              <w:snapToGrid w:val="0"/>
              <w:spacing w:line="240" w:lineRule="auto"/>
              <w:jc w:val="center"/>
              <w:rPr>
                <w:rFonts w:hAnsi="BIZ UDP明朝 Medium"/>
              </w:rPr>
            </w:pPr>
            <w:r w:rsidRPr="00524F00">
              <w:rPr>
                <w:rFonts w:hAnsi="BIZ UDP明朝 Medium"/>
                <w:noProof/>
              </w:rPr>
              <w:drawing>
                <wp:inline distT="0" distB="0" distL="0" distR="0" wp14:anchorId="12DB479F" wp14:editId="094E657E">
                  <wp:extent cx="5361582" cy="3611880"/>
                  <wp:effectExtent l="0" t="0" r="0" b="7620"/>
                  <wp:docPr id="3636" name="図 3636" descr="がんなど疾病によって引き起こされる各種痛み　のトータルペインについて表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図 3636" descr="がんなど疾病によって引き起こされる各種痛み　のトータルペインについて表した図。"/>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403101" cy="3639850"/>
                          </a:xfrm>
                          <a:prstGeom prst="rect">
                            <a:avLst/>
                          </a:prstGeom>
                          <a:ln>
                            <a:noFill/>
                          </a:ln>
                          <a:extLst>
                            <a:ext uri="{53640926-AAD7-44D8-BBD7-CCE9431645EC}">
                              <a14:shadowObscured xmlns:a14="http://schemas.microsoft.com/office/drawing/2010/main"/>
                            </a:ext>
                          </a:extLst>
                        </pic:spPr>
                      </pic:pic>
                    </a:graphicData>
                  </a:graphic>
                </wp:inline>
              </w:drawing>
            </w:r>
          </w:p>
          <w:p w14:paraId="314BC28D" w14:textId="59882C8B" w:rsidR="00902DC1" w:rsidRPr="00524F00" w:rsidRDefault="00322519" w:rsidP="00806527">
            <w:pPr>
              <w:snapToGrid w:val="0"/>
              <w:spacing w:line="240" w:lineRule="auto"/>
              <w:ind w:left="612" w:hangingChars="255" w:hanging="612"/>
              <w:rPr>
                <w:rFonts w:hAnsi="BIZ UDP明朝 Medium"/>
              </w:rPr>
            </w:pPr>
            <w:r w:rsidRPr="00524F00">
              <w:rPr>
                <w:rFonts w:hAnsi="BIZ UDP明朝 Medium" w:hint="eastAsia"/>
              </w:rPr>
              <w:t>出典：</w:t>
            </w:r>
            <w:r w:rsidR="00902DC1" w:rsidRPr="00524F00">
              <w:rPr>
                <w:rFonts w:hAnsi="BIZ UDP明朝 Medium" w:hint="eastAsia"/>
              </w:rPr>
              <w:t>厚生労働省政策統括官</w:t>
            </w:r>
            <w:r w:rsidR="00211395" w:rsidRPr="00524F00">
              <w:rPr>
                <w:rFonts w:hAnsi="BIZ UDP明朝 Medium" w:hint="eastAsia"/>
              </w:rPr>
              <w:t>付</w:t>
            </w:r>
            <w:r w:rsidR="00902DC1" w:rsidRPr="00524F00">
              <w:rPr>
                <w:rFonts w:hAnsi="BIZ UDP明朝 Medium" w:hint="eastAsia"/>
              </w:rPr>
              <w:t>政策評価官室アフターサービス推進室「がん患者と家族に対する緩和ケア提供の現況に関する調査（平成</w:t>
            </w:r>
            <w:r w:rsidR="00B44690">
              <w:rPr>
                <w:rFonts w:hAnsi="BIZ UDP明朝 Medium" w:hint="eastAsia"/>
              </w:rPr>
              <w:t>２９</w:t>
            </w:r>
            <w:r w:rsidR="00902DC1" w:rsidRPr="00524F00">
              <w:rPr>
                <w:rFonts w:hAnsi="BIZ UDP明朝 Medium" w:hint="eastAsia"/>
              </w:rPr>
              <w:t>年</w:t>
            </w:r>
            <w:r w:rsidR="00B44690">
              <w:rPr>
                <w:rFonts w:hAnsi="BIZ UDP明朝 Medium" w:hint="eastAsia"/>
              </w:rPr>
              <w:t>４</w:t>
            </w:r>
            <w:r w:rsidR="00902DC1" w:rsidRPr="00524F00">
              <w:rPr>
                <w:rFonts w:hAnsi="BIZ UDP明朝 Medium" w:hint="eastAsia"/>
              </w:rPr>
              <w:t>月）」</w:t>
            </w:r>
          </w:p>
          <w:p w14:paraId="50939771" w14:textId="217A0488" w:rsidR="00322519" w:rsidRPr="00524F00" w:rsidRDefault="00902DC1" w:rsidP="00806527">
            <w:pPr>
              <w:snapToGrid w:val="0"/>
              <w:spacing w:line="240" w:lineRule="auto"/>
              <w:ind w:left="612"/>
              <w:rPr>
                <w:rFonts w:hAnsi="BIZ UDP明朝 Medium"/>
              </w:rPr>
            </w:pPr>
            <w:r w:rsidRPr="00524F00">
              <w:rPr>
                <w:rFonts w:hAnsi="BIZ UDP明朝 Medium" w:hint="eastAsia"/>
              </w:rPr>
              <w:t>上図は、悪性新生物（がん）の緩和ケアに関して用いられているが、</w:t>
            </w:r>
            <w:r w:rsidR="00211395" w:rsidRPr="00524F00">
              <w:rPr>
                <w:rFonts w:hAnsi="BIZ UDP明朝 Medium" w:hint="eastAsia"/>
              </w:rPr>
              <w:t>循環器病</w:t>
            </w:r>
            <w:r w:rsidRPr="00524F00">
              <w:rPr>
                <w:rFonts w:hAnsi="BIZ UDP明朝 Medium" w:hint="eastAsia"/>
              </w:rPr>
              <w:t>患者においても同様の苦痛が存在して</w:t>
            </w:r>
            <w:r w:rsidRPr="00145B0F">
              <w:rPr>
                <w:rFonts w:hAnsi="BIZ UDP明朝 Medium" w:hint="eastAsia"/>
              </w:rPr>
              <w:t>い</w:t>
            </w:r>
            <w:r w:rsidR="009C332A" w:rsidRPr="00145B0F">
              <w:rPr>
                <w:rFonts w:hAnsi="BIZ UDP明朝 Medium" w:hint="eastAsia"/>
              </w:rPr>
              <w:t>ます</w:t>
            </w:r>
            <w:r w:rsidR="00322519" w:rsidRPr="00524F00">
              <w:rPr>
                <w:rFonts w:hAnsi="BIZ UDP明朝 Medium" w:hint="eastAsia"/>
              </w:rPr>
              <w:t>。</w:t>
            </w:r>
          </w:p>
        </w:tc>
      </w:tr>
    </w:tbl>
    <w:p w14:paraId="50A674E5" w14:textId="22FD34F1" w:rsidR="00BB6343" w:rsidRPr="00524F00" w:rsidRDefault="000345BB" w:rsidP="00595E01">
      <w:pPr>
        <w:tabs>
          <w:tab w:val="left" w:pos="480"/>
        </w:tabs>
        <w:rPr>
          <w:u w:val="single"/>
        </w:rPr>
      </w:pPr>
      <w:r w:rsidRPr="00524F00">
        <w:rPr>
          <w:rFonts w:hint="eastAsia"/>
          <w:u w:val="single"/>
        </w:rPr>
        <w:lastRenderedPageBreak/>
        <w:t>（B）現状・課題</w:t>
      </w:r>
    </w:p>
    <w:p w14:paraId="6DC78BA2" w14:textId="1A03B64D" w:rsidR="00DB70A5" w:rsidRPr="00145B0F" w:rsidRDefault="00790351" w:rsidP="005F109E">
      <w:pPr>
        <w:pStyle w:val="af0"/>
        <w:numPr>
          <w:ilvl w:val="0"/>
          <w:numId w:val="2"/>
        </w:numPr>
        <w:ind w:leftChars="0" w:left="284"/>
      </w:pPr>
      <w:r w:rsidRPr="00524F00">
        <w:rPr>
          <w:rFonts w:hint="eastAsia"/>
        </w:rPr>
        <w:t>令和２年の世界保健機構（WHO）からの報告に、成人で緩和ケアを必要とする頻度の高い疾患として循環器病が</w:t>
      </w:r>
      <w:r w:rsidRPr="00145B0F">
        <w:rPr>
          <w:rFonts w:hint="eastAsia"/>
        </w:rPr>
        <w:t>あげられてい</w:t>
      </w:r>
      <w:r w:rsidR="009C332A" w:rsidRPr="00145B0F">
        <w:rPr>
          <w:rFonts w:hint="eastAsia"/>
        </w:rPr>
        <w:t>ます</w:t>
      </w:r>
      <w:r w:rsidRPr="00145B0F">
        <w:rPr>
          <w:rFonts w:hint="eastAsia"/>
        </w:rPr>
        <w:t>。循環器病は、生命を脅かす疾患であり、病気の進行とともに全人的な苦痛が増悪することを踏まえ</w:t>
      </w:r>
      <w:r w:rsidR="0005048D" w:rsidRPr="00145B0F">
        <w:rPr>
          <w:rFonts w:hint="eastAsia"/>
        </w:rPr>
        <w:t>て</w:t>
      </w:r>
      <w:r w:rsidRPr="00145B0F">
        <w:rPr>
          <w:rFonts w:hint="eastAsia"/>
        </w:rPr>
        <w:t>、疾患の初期段階から継続して緩和ケアを必要とする疾患で</w:t>
      </w:r>
      <w:r w:rsidR="009C332A" w:rsidRPr="00145B0F">
        <w:rPr>
          <w:rFonts w:hint="eastAsia"/>
        </w:rPr>
        <w:t>す</w:t>
      </w:r>
      <w:r w:rsidRPr="00145B0F">
        <w:rPr>
          <w:rFonts w:hint="eastAsia"/>
        </w:rPr>
        <w:t>。加えて、例えば、臨床の特徴として増悪を繰り返すことが挙げられる心不全については、治療と連携した緩和ケアも必要とされています。</w:t>
      </w:r>
    </w:p>
    <w:p w14:paraId="0A25C9AE" w14:textId="0135A6A1" w:rsidR="00790351" w:rsidRPr="00145B0F" w:rsidRDefault="00790351" w:rsidP="005F109E">
      <w:pPr>
        <w:pStyle w:val="af0"/>
        <w:numPr>
          <w:ilvl w:val="0"/>
          <w:numId w:val="2"/>
        </w:numPr>
        <w:ind w:leftChars="0" w:left="284"/>
      </w:pPr>
      <w:r w:rsidRPr="00145B0F">
        <w:rPr>
          <w:rFonts w:hint="eastAsia"/>
        </w:rPr>
        <w:t>悪性新生物（がん）の場合、患者の身体的苦痛や心理的・社会的苦痛を和らげるための体制として、大阪府内の</w:t>
      </w:r>
      <w:r w:rsidR="00CB3543">
        <w:rPr>
          <w:rFonts w:hint="eastAsia"/>
        </w:rPr>
        <w:t>６７</w:t>
      </w:r>
      <w:r w:rsidRPr="00145B0F">
        <w:rPr>
          <w:rFonts w:hint="eastAsia"/>
        </w:rPr>
        <w:t>医療機関（令和</w:t>
      </w:r>
      <w:r w:rsidR="00566315" w:rsidRPr="00145B0F">
        <w:rPr>
          <w:rFonts w:hint="eastAsia"/>
        </w:rPr>
        <w:t>５</w:t>
      </w:r>
      <w:r w:rsidRPr="00145B0F">
        <w:rPr>
          <w:rFonts w:hint="eastAsia"/>
        </w:rPr>
        <w:t>年</w:t>
      </w:r>
      <w:r w:rsidR="00566315" w:rsidRPr="00145B0F">
        <w:rPr>
          <w:rFonts w:hint="eastAsia"/>
        </w:rPr>
        <w:t>４</w:t>
      </w:r>
      <w:r w:rsidRPr="00145B0F">
        <w:rPr>
          <w:rFonts w:hint="eastAsia"/>
        </w:rPr>
        <w:t>月</w:t>
      </w:r>
      <w:r w:rsidR="00FE0B72">
        <w:rPr>
          <w:rFonts w:hint="eastAsia"/>
        </w:rPr>
        <w:t>１</w:t>
      </w:r>
      <w:r w:rsidRPr="00145B0F">
        <w:rPr>
          <w:rFonts w:hint="eastAsia"/>
        </w:rPr>
        <w:t>日現在）に指定されている「がん診療拠点病院」において</w:t>
      </w:r>
      <w:r w:rsidR="00272E2A" w:rsidRPr="00145B0F">
        <w:rPr>
          <w:rFonts w:hint="eastAsia"/>
        </w:rPr>
        <w:t>専門的な知識及び技能を有する医療従事者</w:t>
      </w:r>
      <w:r w:rsidRPr="00145B0F">
        <w:rPr>
          <w:rFonts w:hint="eastAsia"/>
        </w:rPr>
        <w:t>による緩和ケアチームが構成されています。</w:t>
      </w:r>
    </w:p>
    <w:p w14:paraId="22DD2DD1" w14:textId="28DE2894" w:rsidR="000345BB" w:rsidRPr="00145B0F" w:rsidRDefault="000345BB" w:rsidP="000345BB">
      <w:pPr>
        <w:pStyle w:val="af0"/>
        <w:numPr>
          <w:ilvl w:val="0"/>
          <w:numId w:val="2"/>
        </w:numPr>
        <w:ind w:leftChars="0" w:left="240" w:hangingChars="100" w:hanging="240"/>
      </w:pPr>
      <w:r w:rsidRPr="00145B0F">
        <w:rPr>
          <w:rFonts w:hint="eastAsia"/>
        </w:rPr>
        <w:t>また、がん診療拠点病院以外にも、緩和ケア病棟のある施設や、在宅緩和ケアを行う医療機関においても緩和ケアを受けられる体制となっています。</w:t>
      </w:r>
    </w:p>
    <w:p w14:paraId="1BA43576" w14:textId="303E4A74" w:rsidR="000211FD" w:rsidRPr="00145B0F" w:rsidRDefault="000211FD" w:rsidP="000211FD">
      <w:pPr>
        <w:pStyle w:val="af0"/>
        <w:numPr>
          <w:ilvl w:val="0"/>
          <w:numId w:val="2"/>
        </w:numPr>
        <w:ind w:leftChars="0" w:left="240" w:hangingChars="100" w:hanging="240"/>
      </w:pPr>
      <w:r w:rsidRPr="00145B0F">
        <w:rPr>
          <w:rFonts w:hint="eastAsia"/>
        </w:rPr>
        <w:t>一方、循環器病の場合は、悪性新生物（がん）の場合と比較して体制整備が十分となっておらず、緩和ケアへの取組を進めることが求められています。</w:t>
      </w:r>
    </w:p>
    <w:p w14:paraId="11D7A72C" w14:textId="77777777" w:rsidR="000345BB" w:rsidRPr="00145B0F" w:rsidRDefault="000345BB" w:rsidP="00CE68A3"/>
    <w:p w14:paraId="341DE205" w14:textId="65F74402" w:rsidR="00514FD4" w:rsidRPr="00145B0F" w:rsidRDefault="00514FD4" w:rsidP="00514FD4">
      <w:pPr>
        <w:tabs>
          <w:tab w:val="left" w:pos="480"/>
        </w:tabs>
        <w:rPr>
          <w:u w:val="single"/>
        </w:rPr>
      </w:pPr>
      <w:r w:rsidRPr="00145B0F">
        <w:rPr>
          <w:rFonts w:hint="eastAsia"/>
          <w:u w:val="single"/>
        </w:rPr>
        <w:t>（</w:t>
      </w:r>
      <w:r w:rsidR="000345BB" w:rsidRPr="00145B0F">
        <w:rPr>
          <w:rFonts w:hint="eastAsia"/>
          <w:u w:val="single"/>
        </w:rPr>
        <w:t>C</w:t>
      </w:r>
      <w:r w:rsidRPr="00145B0F">
        <w:rPr>
          <w:rFonts w:hint="eastAsia"/>
          <w:u w:val="single"/>
        </w:rPr>
        <w:t>）取り組むべき施策</w:t>
      </w:r>
    </w:p>
    <w:p w14:paraId="42CBE2F9" w14:textId="5B66B01E" w:rsidR="009072B1" w:rsidRPr="00145B0F" w:rsidRDefault="009072B1" w:rsidP="009072B1">
      <w:pPr>
        <w:pStyle w:val="af0"/>
        <w:numPr>
          <w:ilvl w:val="0"/>
          <w:numId w:val="2"/>
        </w:numPr>
        <w:ind w:leftChars="0" w:left="240" w:hangingChars="100" w:hanging="240"/>
      </w:pPr>
      <w:r w:rsidRPr="00145B0F">
        <w:rPr>
          <w:rFonts w:hint="eastAsia"/>
        </w:rPr>
        <w:t>患者の苦痛を身体的・精神心理的・社会側面的等の多面的な観点を有する全人的な苦痛として捉えた上で、全人的なケアを行うべく、多職種連携や地域連携の下で、循環器患者の状態に応じた適切な緩和ケア</w:t>
      </w:r>
      <w:r w:rsidR="0048132A" w:rsidRPr="00145B0F">
        <w:rPr>
          <w:rFonts w:hint="eastAsia"/>
        </w:rPr>
        <w:t>（アドバンス・ケア・プランニングによる個人の意思決定に基づく緩和ケア）</w:t>
      </w:r>
      <w:r w:rsidRPr="00145B0F">
        <w:rPr>
          <w:rFonts w:hint="eastAsia"/>
        </w:rPr>
        <w:t>を治療の初期段階から推進します。</w:t>
      </w:r>
    </w:p>
    <w:p w14:paraId="4FC05101" w14:textId="4E9AF519" w:rsidR="00514FD4" w:rsidRPr="00524F00" w:rsidRDefault="009072B1" w:rsidP="009072B1">
      <w:pPr>
        <w:pStyle w:val="af0"/>
        <w:numPr>
          <w:ilvl w:val="0"/>
          <w:numId w:val="2"/>
        </w:numPr>
        <w:ind w:leftChars="0" w:left="240" w:hangingChars="100" w:hanging="240"/>
      </w:pPr>
      <w:r w:rsidRPr="00145B0F">
        <w:rPr>
          <w:rFonts w:hint="eastAsia"/>
        </w:rPr>
        <w:t>専門的な緩和ケアの質を向上させ、患者と家族の</w:t>
      </w:r>
      <w:r w:rsidR="00FE0B72">
        <w:rPr>
          <w:rFonts w:hint="eastAsia"/>
        </w:rPr>
        <w:t>ＱＯＬ</w:t>
      </w:r>
      <w:r w:rsidRPr="00145B0F">
        <w:rPr>
          <w:rFonts w:hint="eastAsia"/>
        </w:rPr>
        <w:t>の向上を図るた</w:t>
      </w:r>
      <w:r w:rsidRPr="00524F00">
        <w:rPr>
          <w:rFonts w:hint="eastAsia"/>
        </w:rPr>
        <w:t>め、関係機関とも連携して、医師等に対する循環器病の緩和ケアに関する研修会等を行うなど、循環器病に対する緩和ケアの方法・体制等について国の動向を踏まえ検討します。</w:t>
      </w:r>
    </w:p>
    <w:p w14:paraId="5B061DD1" w14:textId="0D7F642A" w:rsidR="00BF6BE0" w:rsidRDefault="00BF6BE0" w:rsidP="00CE68A3"/>
    <w:p w14:paraId="6B325CFF" w14:textId="77777777" w:rsidR="0048132A" w:rsidRPr="00524F00" w:rsidRDefault="0048132A" w:rsidP="00CE68A3"/>
    <w:p w14:paraId="6CF8A3CD" w14:textId="69F26576" w:rsidR="00902DC1" w:rsidRPr="00524F00" w:rsidRDefault="00902DC1" w:rsidP="00CE68A3"/>
    <w:p w14:paraId="34C17839" w14:textId="27237D13" w:rsidR="005E5716" w:rsidRDefault="005E5716" w:rsidP="00CE68A3"/>
    <w:p w14:paraId="1781F8FA" w14:textId="703955B3" w:rsidR="005F109E" w:rsidRDefault="005F109E" w:rsidP="00CE68A3"/>
    <w:p w14:paraId="6299ADC9" w14:textId="3CACD84E" w:rsidR="005F109E" w:rsidRDefault="005F109E" w:rsidP="00CE68A3"/>
    <w:p w14:paraId="4DF2EB79" w14:textId="77777777" w:rsidR="005F109E" w:rsidRDefault="005F109E" w:rsidP="00CE68A3"/>
    <w:p w14:paraId="03CA6A4B" w14:textId="075C835C" w:rsidR="00AD2EB2" w:rsidRDefault="00AD2EB2" w:rsidP="00CE68A3"/>
    <w:p w14:paraId="5C6BE2FE" w14:textId="73A2B866" w:rsidR="001E0105" w:rsidRPr="00524F00" w:rsidRDefault="001E0105" w:rsidP="001E0105">
      <w:pPr>
        <w:rPr>
          <w:bdr w:val="single" w:sz="4" w:space="0" w:color="auto"/>
        </w:rPr>
      </w:pPr>
      <w:r w:rsidRPr="00524F00">
        <w:rPr>
          <w:rFonts w:hint="eastAsia"/>
          <w:bdr w:val="single" w:sz="4" w:space="0" w:color="auto"/>
        </w:rPr>
        <w:lastRenderedPageBreak/>
        <w:t>（</w:t>
      </w:r>
      <w:r w:rsidR="00C02E7E" w:rsidRPr="00524F00">
        <w:rPr>
          <w:rFonts w:hint="eastAsia"/>
          <w:bdr w:val="single" w:sz="4" w:space="0" w:color="auto"/>
        </w:rPr>
        <w:t>3</w:t>
      </w:r>
      <w:r w:rsidRPr="00524F00">
        <w:rPr>
          <w:rFonts w:hint="eastAsia"/>
          <w:bdr w:val="single" w:sz="4" w:space="0" w:color="auto"/>
        </w:rPr>
        <w:t xml:space="preserve">）　</w:t>
      </w:r>
      <w:r w:rsidR="001B33B6" w:rsidRPr="00524F00">
        <w:rPr>
          <w:rFonts w:hint="eastAsia"/>
          <w:bdr w:val="single" w:sz="4" w:space="0" w:color="auto"/>
        </w:rPr>
        <w:t>循環器病の後遺症を有する者に対する支援及び</w:t>
      </w:r>
      <w:r w:rsidRPr="00524F00">
        <w:rPr>
          <w:rFonts w:hint="eastAsia"/>
          <w:bdr w:val="single" w:sz="4" w:space="0" w:color="auto"/>
        </w:rPr>
        <w:t>治療と仕事の両立支援・就労支援</w:t>
      </w:r>
    </w:p>
    <w:p w14:paraId="31F022E9" w14:textId="77777777" w:rsidR="001E0105" w:rsidRPr="00524F00" w:rsidRDefault="001E0105" w:rsidP="001E0105">
      <w:pPr>
        <w:tabs>
          <w:tab w:val="left" w:pos="480"/>
        </w:tabs>
        <w:rPr>
          <w:u w:val="single"/>
        </w:rPr>
      </w:pPr>
      <w:r w:rsidRPr="00524F00">
        <w:rPr>
          <w:rFonts w:hint="eastAsia"/>
          <w:u w:val="single"/>
        </w:rPr>
        <w:t>（A）はじめに</w:t>
      </w:r>
    </w:p>
    <w:p w14:paraId="6C0031B4" w14:textId="6D2D2BE2" w:rsidR="001E0105" w:rsidRPr="00145B0F" w:rsidRDefault="004938A2" w:rsidP="001E0105">
      <w:pPr>
        <w:pStyle w:val="af0"/>
        <w:numPr>
          <w:ilvl w:val="0"/>
          <w:numId w:val="2"/>
        </w:numPr>
        <w:ind w:leftChars="0" w:left="240" w:hangingChars="100" w:hanging="240"/>
      </w:pPr>
      <w:r w:rsidRPr="00524F00">
        <w:rPr>
          <w:rFonts w:hint="eastAsia"/>
        </w:rPr>
        <w:t>循環器病による死亡率は減少傾向にある一方で、その後遺症（手足の麻痺、失語症・高次脳機能障がい、</w:t>
      </w:r>
      <w:r w:rsidR="00676227" w:rsidRPr="00524F00">
        <w:rPr>
          <w:rFonts w:hint="eastAsia"/>
        </w:rPr>
        <w:t>心肺</w:t>
      </w:r>
      <w:r w:rsidRPr="00524F00">
        <w:rPr>
          <w:rFonts w:hint="eastAsia"/>
        </w:rPr>
        <w:t>機能・運動機能の低下等）は、患者の日常生活や復職・就労の大きな</w:t>
      </w:r>
      <w:r w:rsidRPr="00145B0F">
        <w:rPr>
          <w:rFonts w:hint="eastAsia"/>
        </w:rPr>
        <w:t>障</w:t>
      </w:r>
      <w:r w:rsidR="00022A7C" w:rsidRPr="00145B0F">
        <w:rPr>
          <w:rFonts w:hint="eastAsia"/>
        </w:rPr>
        <w:t>がい</w:t>
      </w:r>
      <w:r w:rsidRPr="00145B0F">
        <w:rPr>
          <w:rFonts w:hint="eastAsia"/>
        </w:rPr>
        <w:t>となっています。</w:t>
      </w:r>
    </w:p>
    <w:p w14:paraId="3C19C324" w14:textId="2B9225AD" w:rsidR="00730E76" w:rsidRPr="00145B0F" w:rsidRDefault="00730E76" w:rsidP="00730E76">
      <w:pPr>
        <w:pStyle w:val="af0"/>
        <w:numPr>
          <w:ilvl w:val="0"/>
          <w:numId w:val="2"/>
        </w:numPr>
        <w:ind w:leftChars="0" w:left="239" w:hangingChars="103" w:hanging="239"/>
        <w:rPr>
          <w:spacing w:val="-4"/>
        </w:rPr>
      </w:pPr>
      <w:r w:rsidRPr="00145B0F">
        <w:rPr>
          <w:rFonts w:hint="eastAsia"/>
          <w:spacing w:val="-4"/>
        </w:rPr>
        <w:t>一般的に「後遺症」とは、「病気やけがの主症状が治癒したあとに長く残存する機能障</w:t>
      </w:r>
      <w:r w:rsidR="00022A7C" w:rsidRPr="00145B0F">
        <w:rPr>
          <w:rFonts w:hint="eastAsia"/>
          <w:spacing w:val="-4"/>
        </w:rPr>
        <w:t>がい</w:t>
      </w:r>
      <w:r w:rsidRPr="00145B0F">
        <w:rPr>
          <w:rFonts w:hint="eastAsia"/>
          <w:spacing w:val="-4"/>
        </w:rPr>
        <w:t>」とされています</w:t>
      </w:r>
      <w:r w:rsidRPr="00145B0F">
        <w:rPr>
          <w:rFonts w:hint="eastAsia"/>
          <w:vertAlign w:val="superscript"/>
        </w:rPr>
        <w:t>（※4-</w:t>
      </w:r>
      <w:r w:rsidR="006D2D89" w:rsidRPr="00145B0F">
        <w:rPr>
          <w:rFonts w:hint="eastAsia"/>
          <w:vertAlign w:val="superscript"/>
        </w:rPr>
        <w:t>2</w:t>
      </w:r>
      <w:r w:rsidR="00433658">
        <w:rPr>
          <w:rFonts w:hint="eastAsia"/>
          <w:vertAlign w:val="superscript"/>
        </w:rPr>
        <w:t>5</w:t>
      </w:r>
      <w:r w:rsidRPr="00145B0F">
        <w:rPr>
          <w:rFonts w:hint="eastAsia"/>
          <w:vertAlign w:val="superscript"/>
        </w:rPr>
        <w:t>）</w:t>
      </w:r>
      <w:r w:rsidRPr="00145B0F">
        <w:rPr>
          <w:rFonts w:hint="eastAsia"/>
          <w:spacing w:val="-4"/>
        </w:rPr>
        <w:t>。手足の麻痺などに対するリハビリテーションに関する取組については、第2節（4）「リハビリテーション等の取組」において触れたとおりですが、必要な福祉サービスの提供が行えるよう環境の整備が求められます。</w:t>
      </w:r>
    </w:p>
    <w:p w14:paraId="4A810841" w14:textId="6E9D3906" w:rsidR="00AB3B14" w:rsidRPr="00145B0F" w:rsidRDefault="00AB3B14" w:rsidP="00321B13">
      <w:pPr>
        <w:pStyle w:val="af0"/>
        <w:numPr>
          <w:ilvl w:val="0"/>
          <w:numId w:val="2"/>
        </w:numPr>
        <w:ind w:leftChars="0" w:left="240" w:hangingChars="107" w:hanging="240"/>
      </w:pPr>
      <w:r w:rsidRPr="00145B0F">
        <w:rPr>
          <w:rFonts w:hint="eastAsia"/>
          <w:spacing w:val="-8"/>
        </w:rPr>
        <w:t>脳卒中の後遺症には、手足の麻痺などの目に見えるもののほか、高次脳機能障がい</w:t>
      </w:r>
      <w:r w:rsidR="00056298" w:rsidRPr="00145B0F">
        <w:rPr>
          <w:rFonts w:hint="eastAsia"/>
          <w:vertAlign w:val="superscript"/>
        </w:rPr>
        <w:t>（※4-</w:t>
      </w:r>
      <w:r w:rsidR="006D2D89" w:rsidRPr="00145B0F">
        <w:rPr>
          <w:rFonts w:hint="eastAsia"/>
          <w:vertAlign w:val="superscript"/>
        </w:rPr>
        <w:t>2</w:t>
      </w:r>
      <w:r w:rsidR="00433658">
        <w:rPr>
          <w:rFonts w:hint="eastAsia"/>
          <w:vertAlign w:val="superscript"/>
        </w:rPr>
        <w:t>6</w:t>
      </w:r>
      <w:r w:rsidR="00056298" w:rsidRPr="00145B0F">
        <w:rPr>
          <w:rFonts w:hint="eastAsia"/>
          <w:vertAlign w:val="superscript"/>
        </w:rPr>
        <w:t>）</w:t>
      </w:r>
      <w:r w:rsidRPr="00145B0F">
        <w:rPr>
          <w:rFonts w:hint="eastAsia"/>
        </w:rPr>
        <w:t>による記憶力や注意力の低下、失語症など、一見してわかりにくいものがあり、治療と仕事の両立支援にあたっては、周囲の理解や配慮が必要です。</w:t>
      </w:r>
    </w:p>
    <w:p w14:paraId="15FD8237" w14:textId="6BFBE92D" w:rsidR="00AB3B14" w:rsidRPr="00145B0F" w:rsidRDefault="00AB3B14" w:rsidP="001E0105">
      <w:pPr>
        <w:pStyle w:val="af0"/>
        <w:numPr>
          <w:ilvl w:val="0"/>
          <w:numId w:val="2"/>
        </w:numPr>
        <w:ind w:leftChars="0" w:left="240" w:hangingChars="100" w:hanging="240"/>
      </w:pPr>
      <w:r w:rsidRPr="00145B0F">
        <w:rPr>
          <w:rFonts w:hint="eastAsia"/>
        </w:rPr>
        <w:t>また、心</w:t>
      </w:r>
      <w:r w:rsidR="00272589" w:rsidRPr="00145B0F">
        <w:rPr>
          <w:rFonts w:hint="eastAsia"/>
        </w:rPr>
        <w:t>血管</w:t>
      </w:r>
      <w:r w:rsidRPr="00145B0F">
        <w:rPr>
          <w:rFonts w:hint="eastAsia"/>
        </w:rPr>
        <w:t>疾患については、治療後に通常の生活に戻り、適切な支援が行われることで職場に復帰できるケースが多くありますが、治療法や治療後の心機能等によっては、業務内容や職場環境に配慮が必要な場合があります。</w:t>
      </w:r>
    </w:p>
    <w:p w14:paraId="131E8888" w14:textId="49A9E9A3" w:rsidR="00056298" w:rsidRPr="00524F00" w:rsidRDefault="00056298" w:rsidP="00321B13">
      <w:pPr>
        <w:pStyle w:val="af0"/>
        <w:numPr>
          <w:ilvl w:val="0"/>
          <w:numId w:val="2"/>
        </w:numPr>
        <w:ind w:leftChars="0" w:left="239" w:hangingChars="103" w:hanging="239"/>
        <w:rPr>
          <w:spacing w:val="-4"/>
        </w:rPr>
      </w:pPr>
      <w:r w:rsidRPr="00524F00">
        <w:rPr>
          <w:rFonts w:hint="eastAsia"/>
          <w:spacing w:val="-4"/>
        </w:rPr>
        <w:t>「第</w:t>
      </w:r>
      <w:r w:rsidR="00795105">
        <w:rPr>
          <w:rFonts w:hint="eastAsia"/>
          <w:spacing w:val="-4"/>
        </w:rPr>
        <w:t>５</w:t>
      </w:r>
      <w:r w:rsidRPr="00524F00">
        <w:rPr>
          <w:rFonts w:hint="eastAsia"/>
          <w:spacing w:val="-4"/>
        </w:rPr>
        <w:t>次大阪府障がい者計画」では、「全ての人間（ひと）が支え合い、包容され、ともに生きる自立支援社会づくり」という基本理念の下、障がい者の自立と社会参加に向けた様々な取組を進めていくとしています。</w:t>
      </w:r>
    </w:p>
    <w:p w14:paraId="6239D35A" w14:textId="76A7D458" w:rsidR="001E0105" w:rsidRPr="00524F00" w:rsidRDefault="003600D5" w:rsidP="00CE68A3">
      <w:pPr>
        <w:pStyle w:val="af0"/>
        <w:numPr>
          <w:ilvl w:val="0"/>
          <w:numId w:val="2"/>
        </w:numPr>
        <w:ind w:leftChars="0" w:left="262" w:hangingChars="109" w:hanging="262"/>
      </w:pPr>
      <w:r w:rsidRPr="00524F00">
        <w:rPr>
          <w:rFonts w:hint="eastAsia"/>
        </w:rPr>
        <w:t>本項目では、こうした必要性を踏まえ</w:t>
      </w:r>
      <w:r w:rsidR="00056298" w:rsidRPr="00524F00">
        <w:rPr>
          <w:rFonts w:hint="eastAsia"/>
        </w:rPr>
        <w:t>、</w:t>
      </w:r>
      <w:r w:rsidRPr="00524F00">
        <w:rPr>
          <w:rFonts w:hint="eastAsia"/>
        </w:rPr>
        <w:t>取り組むべき施策について、整理します。</w:t>
      </w:r>
    </w:p>
    <w:p w14:paraId="7F91DD94" w14:textId="57152235" w:rsidR="00457BEE" w:rsidRPr="00524F00" w:rsidRDefault="00457BEE" w:rsidP="00457BEE">
      <w:pPr>
        <w:tabs>
          <w:tab w:val="left" w:pos="480"/>
        </w:tabs>
        <w:rPr>
          <w:u w:val="single"/>
        </w:rPr>
      </w:pPr>
      <w:r w:rsidRPr="00524F00">
        <w:rPr>
          <w:rFonts w:hint="eastAsia"/>
          <w:u w:val="single"/>
        </w:rPr>
        <w:t>（B）現状・課題</w:t>
      </w:r>
    </w:p>
    <w:p w14:paraId="48D7329B" w14:textId="19C41F90" w:rsidR="00E94DFA" w:rsidRDefault="00321B13" w:rsidP="001B33B6">
      <w:pPr>
        <w:pStyle w:val="af0"/>
        <w:numPr>
          <w:ilvl w:val="0"/>
          <w:numId w:val="2"/>
        </w:numPr>
        <w:ind w:leftChars="0" w:left="248" w:hangingChars="105" w:hanging="248"/>
        <w:rPr>
          <w:spacing w:val="-2"/>
        </w:rPr>
      </w:pPr>
      <w:r w:rsidRPr="00524F00">
        <w:rPr>
          <w:rFonts w:hint="eastAsia"/>
          <w:spacing w:val="-2"/>
        </w:rPr>
        <w:t>第</w:t>
      </w:r>
      <w:r w:rsidR="00795105">
        <w:rPr>
          <w:rFonts w:hint="eastAsia"/>
          <w:spacing w:val="-2"/>
        </w:rPr>
        <w:t>２</w:t>
      </w:r>
      <w:r w:rsidRPr="00524F00">
        <w:rPr>
          <w:rFonts w:hint="eastAsia"/>
          <w:spacing w:val="-2"/>
        </w:rPr>
        <w:t>章第</w:t>
      </w:r>
      <w:r w:rsidR="00795105">
        <w:rPr>
          <w:rFonts w:hint="eastAsia"/>
          <w:spacing w:val="-2"/>
        </w:rPr>
        <w:t>２</w:t>
      </w:r>
      <w:r w:rsidRPr="00524F00">
        <w:rPr>
          <w:rFonts w:hint="eastAsia"/>
          <w:spacing w:val="-2"/>
        </w:rPr>
        <w:t>節「循環器病に関する現状」にあるとおり、</w:t>
      </w:r>
      <w:r w:rsidR="00E94DFA" w:rsidRPr="00524F00">
        <w:rPr>
          <w:rFonts w:hint="eastAsia"/>
          <w:spacing w:val="-2"/>
        </w:rPr>
        <w:t>介護保険法（平成</w:t>
      </w:r>
      <w:r w:rsidR="00795105">
        <w:rPr>
          <w:rFonts w:hint="eastAsia"/>
          <w:spacing w:val="-2"/>
        </w:rPr>
        <w:t>９</w:t>
      </w:r>
      <w:r w:rsidR="00E94DFA" w:rsidRPr="00524F00">
        <w:rPr>
          <w:rFonts w:hint="eastAsia"/>
          <w:spacing w:val="-2"/>
        </w:rPr>
        <w:t>年法律第</w:t>
      </w:r>
      <w:r w:rsidR="00795105">
        <w:rPr>
          <w:rFonts w:hint="eastAsia"/>
          <w:spacing w:val="-2"/>
        </w:rPr>
        <w:t>１２３</w:t>
      </w:r>
      <w:r w:rsidR="00E94DFA" w:rsidRPr="00524F00">
        <w:rPr>
          <w:rFonts w:hint="eastAsia"/>
          <w:spacing w:val="-2"/>
        </w:rPr>
        <w:t>号）上の「要支援状態」又は「要介護状態」に至った</w:t>
      </w:r>
      <w:r w:rsidR="009775B4" w:rsidRPr="00524F00">
        <w:rPr>
          <w:rFonts w:hint="eastAsia"/>
          <w:spacing w:val="-2"/>
        </w:rPr>
        <w:t>主な</w:t>
      </w:r>
      <w:r w:rsidR="00E94DFA" w:rsidRPr="00524F00">
        <w:rPr>
          <w:rFonts w:hint="eastAsia"/>
          <w:spacing w:val="-2"/>
        </w:rPr>
        <w:t>原因の</w:t>
      </w:r>
      <w:r w:rsidR="00795105">
        <w:rPr>
          <w:rFonts w:hint="eastAsia"/>
          <w:spacing w:val="-2"/>
        </w:rPr>
        <w:t>１</w:t>
      </w:r>
      <w:r w:rsidR="00E94DFA" w:rsidRPr="00524F00">
        <w:rPr>
          <w:rFonts w:hint="eastAsia"/>
          <w:spacing w:val="-2"/>
        </w:rPr>
        <w:t>つに「脳血管疾患（脳卒中）」が挙げられます。後遺症により日常生活の活動度が低下し、介護が必要な状態となった場合には、必要な福祉・介護サービスを受けることができます</w:t>
      </w:r>
      <w:r w:rsidR="001B33B6" w:rsidRPr="00524F00">
        <w:rPr>
          <w:rFonts w:hint="eastAsia"/>
          <w:spacing w:val="-2"/>
        </w:rPr>
        <w:t>が、</w:t>
      </w:r>
      <w:r w:rsidR="00E94DFA" w:rsidRPr="00524F00">
        <w:rPr>
          <w:rFonts w:hint="eastAsia"/>
          <w:spacing w:val="-2"/>
        </w:rPr>
        <w:t>回復に長い期間を要するため、復職･就労に</w:t>
      </w:r>
      <w:r w:rsidR="001B33B6" w:rsidRPr="00524F00">
        <w:rPr>
          <w:rFonts w:hint="eastAsia"/>
          <w:spacing w:val="-2"/>
        </w:rPr>
        <w:t>係る支援にあたり</w:t>
      </w:r>
      <w:r w:rsidR="00E94DFA" w:rsidRPr="00524F00">
        <w:rPr>
          <w:rFonts w:hint="eastAsia"/>
          <w:spacing w:val="-2"/>
        </w:rPr>
        <w:t>長期的なサポートが必要にな</w:t>
      </w:r>
      <w:r w:rsidR="00730E76" w:rsidRPr="00524F00">
        <w:rPr>
          <w:rFonts w:hint="eastAsia"/>
          <w:spacing w:val="-2"/>
        </w:rPr>
        <w:t>る場合があります</w:t>
      </w:r>
      <w:r w:rsidR="00E94DFA" w:rsidRPr="00524F00">
        <w:rPr>
          <w:rFonts w:hint="eastAsia"/>
          <w:spacing w:val="-2"/>
        </w:rPr>
        <w:t>。</w:t>
      </w:r>
    </w:p>
    <w:p w14:paraId="13FB955B" w14:textId="77777777" w:rsidR="00795105" w:rsidRPr="00795105" w:rsidRDefault="00795105" w:rsidP="00795105">
      <w:pPr>
        <w:rPr>
          <w:spacing w:val="-2"/>
        </w:rPr>
      </w:pP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1）後遺症について：&#10;　新村出著「広辞苑第七版」による。&#10;（※4-22）高次脳機能障がい：&#10;　事故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脳損傷が生じる主な原因としては、脳梗塞や脳出血といった脳血管疾患が挙げられる。"/>
      </w:tblPr>
      <w:tblGrid>
        <w:gridCol w:w="9060"/>
      </w:tblGrid>
      <w:tr w:rsidR="00BA1B80" w:rsidRPr="00524F00" w14:paraId="40922C29" w14:textId="77777777" w:rsidTr="007F220D">
        <w:tc>
          <w:tcPr>
            <w:tcW w:w="9060" w:type="dxa"/>
          </w:tcPr>
          <w:p w14:paraId="349695A2" w14:textId="16755026" w:rsidR="00E94DFA" w:rsidRPr="00524F00" w:rsidRDefault="00E94DFA" w:rsidP="007F220D">
            <w:pPr>
              <w:snapToGrid w:val="0"/>
              <w:spacing w:line="240" w:lineRule="auto"/>
              <w:rPr>
                <w:sz w:val="21"/>
              </w:rPr>
            </w:pPr>
            <w:r w:rsidRPr="00524F00">
              <w:rPr>
                <w:rFonts w:hint="eastAsia"/>
                <w:sz w:val="21"/>
              </w:rPr>
              <w:t>（※4-</w:t>
            </w:r>
            <w:r w:rsidR="006D2D89" w:rsidRPr="00524F00">
              <w:rPr>
                <w:rFonts w:hint="eastAsia"/>
                <w:sz w:val="21"/>
              </w:rPr>
              <w:t>2</w:t>
            </w:r>
            <w:r w:rsidR="00433658">
              <w:rPr>
                <w:rFonts w:hint="eastAsia"/>
                <w:sz w:val="21"/>
              </w:rPr>
              <w:t>5</w:t>
            </w:r>
            <w:r w:rsidRPr="00524F00">
              <w:rPr>
                <w:rFonts w:hint="eastAsia"/>
                <w:sz w:val="21"/>
              </w:rPr>
              <w:t>）後遺症について：</w:t>
            </w:r>
          </w:p>
          <w:p w14:paraId="5DB31021" w14:textId="071B5D4E" w:rsidR="00730E76" w:rsidRPr="00145B0F" w:rsidRDefault="00E94DFA" w:rsidP="00730E76">
            <w:pPr>
              <w:snapToGrid w:val="0"/>
              <w:spacing w:line="240" w:lineRule="auto"/>
              <w:rPr>
                <w:sz w:val="21"/>
              </w:rPr>
            </w:pPr>
            <w:r w:rsidRPr="00524F00">
              <w:rPr>
                <w:rFonts w:hint="eastAsia"/>
                <w:sz w:val="21"/>
              </w:rPr>
              <w:t xml:space="preserve">　新村出著「広辞苑第七版」によ</w:t>
            </w:r>
            <w:r w:rsidR="00647EFB" w:rsidRPr="00145B0F">
              <w:rPr>
                <w:rFonts w:hint="eastAsia"/>
                <w:sz w:val="21"/>
              </w:rPr>
              <w:t>ります。</w:t>
            </w:r>
          </w:p>
          <w:p w14:paraId="3651D31E" w14:textId="1D76B439" w:rsidR="00730E76" w:rsidRPr="00145B0F" w:rsidRDefault="00730E76" w:rsidP="00730E76">
            <w:pPr>
              <w:snapToGrid w:val="0"/>
              <w:spacing w:line="240" w:lineRule="auto"/>
              <w:rPr>
                <w:sz w:val="21"/>
              </w:rPr>
            </w:pPr>
            <w:r w:rsidRPr="00145B0F">
              <w:rPr>
                <w:rFonts w:hint="eastAsia"/>
                <w:sz w:val="21"/>
              </w:rPr>
              <w:t>（※4-2</w:t>
            </w:r>
            <w:r w:rsidR="00433658">
              <w:rPr>
                <w:rFonts w:hint="eastAsia"/>
                <w:sz w:val="21"/>
              </w:rPr>
              <w:t>6</w:t>
            </w:r>
            <w:r w:rsidRPr="00145B0F">
              <w:rPr>
                <w:rFonts w:hint="eastAsia"/>
                <w:sz w:val="21"/>
              </w:rPr>
              <w:t>）高次脳機能障がい：</w:t>
            </w:r>
          </w:p>
          <w:p w14:paraId="2EA6658A" w14:textId="2A5218EB" w:rsidR="00E94DFA" w:rsidRPr="00524F00" w:rsidRDefault="00730E76" w:rsidP="00211395">
            <w:pPr>
              <w:snapToGrid w:val="0"/>
              <w:spacing w:line="240" w:lineRule="auto"/>
              <w:rPr>
                <w:sz w:val="21"/>
              </w:rPr>
            </w:pPr>
            <w:r w:rsidRPr="00145B0F">
              <w:rPr>
                <w:rFonts w:hint="eastAsia"/>
                <w:sz w:val="21"/>
              </w:rPr>
              <w:t xml:space="preserve">　</w:t>
            </w:r>
            <w:r w:rsidR="00211395" w:rsidRPr="00145B0F">
              <w:rPr>
                <w:rFonts w:hint="eastAsia"/>
                <w:sz w:val="21"/>
              </w:rPr>
              <w:t>事故</w:t>
            </w:r>
            <w:r w:rsidRPr="00145B0F">
              <w:rPr>
                <w:rFonts w:hint="eastAsia"/>
                <w:sz w:val="21"/>
              </w:rPr>
              <w:t>や病気により脳が損傷された結果、記憶、注意、遂行機能、言語といった認知面及び感情や行動などに生じる障がいをい</w:t>
            </w:r>
            <w:r w:rsidR="00647EFB" w:rsidRPr="00145B0F">
              <w:rPr>
                <w:rFonts w:hint="eastAsia"/>
                <w:sz w:val="21"/>
              </w:rPr>
              <w:t>います</w:t>
            </w:r>
            <w:r w:rsidRPr="00145B0F">
              <w:rPr>
                <w:rFonts w:hint="eastAsia"/>
                <w:sz w:val="21"/>
              </w:rPr>
              <w:t>。脳の働きのうち注意、感情、記憶、行動などの高度な脳の働きを司る部位が、主に損傷されることにより生じるとされ、</w:t>
            </w:r>
            <w:r w:rsidR="00211395" w:rsidRPr="00145B0F">
              <w:rPr>
                <w:rFonts w:hint="eastAsia"/>
                <w:sz w:val="21"/>
              </w:rPr>
              <w:t>脳損傷</w:t>
            </w:r>
            <w:r w:rsidRPr="00145B0F">
              <w:rPr>
                <w:rFonts w:hint="eastAsia"/>
                <w:sz w:val="21"/>
              </w:rPr>
              <w:t>が生じる主な原因として</w:t>
            </w:r>
            <w:r w:rsidR="00211395" w:rsidRPr="00145B0F">
              <w:rPr>
                <w:rFonts w:hint="eastAsia"/>
                <w:sz w:val="21"/>
              </w:rPr>
              <w:t>は</w:t>
            </w:r>
            <w:r w:rsidRPr="00145B0F">
              <w:rPr>
                <w:rFonts w:hint="eastAsia"/>
                <w:sz w:val="21"/>
              </w:rPr>
              <w:t>、脳梗塞や脳出血といった脳血管疾患</w:t>
            </w:r>
            <w:r w:rsidR="009775B4" w:rsidRPr="00145B0F">
              <w:rPr>
                <w:rFonts w:hint="eastAsia"/>
                <w:kern w:val="0"/>
                <w:sz w:val="21"/>
              </w:rPr>
              <w:t>や、外傷性脳損傷等</w:t>
            </w:r>
            <w:r w:rsidRPr="00145B0F">
              <w:rPr>
                <w:rFonts w:hint="eastAsia"/>
                <w:sz w:val="21"/>
              </w:rPr>
              <w:t>が挙げられ</w:t>
            </w:r>
            <w:r w:rsidR="00647EFB" w:rsidRPr="00145B0F">
              <w:rPr>
                <w:rFonts w:hint="eastAsia"/>
                <w:sz w:val="21"/>
              </w:rPr>
              <w:t>ます</w:t>
            </w:r>
            <w:r w:rsidRPr="00145B0F">
              <w:rPr>
                <w:rFonts w:hint="eastAsia"/>
                <w:sz w:val="21"/>
              </w:rPr>
              <w:t>。</w:t>
            </w:r>
          </w:p>
        </w:tc>
      </w:tr>
    </w:tbl>
    <w:p w14:paraId="5EA78EE4" w14:textId="70AB4BAB" w:rsidR="00E94DFA" w:rsidRPr="00524F00" w:rsidRDefault="00E94DFA" w:rsidP="00E94DFA">
      <w:r w:rsidRPr="00524F00">
        <w:rPr>
          <w:noProof/>
        </w:rPr>
        <w:lastRenderedPageBreak/>
        <mc:AlternateContent>
          <mc:Choice Requires="wps">
            <w:drawing>
              <wp:anchor distT="0" distB="0" distL="114300" distR="114300" simplePos="0" relativeHeight="251670016" behindDoc="0" locked="0" layoutInCell="1" allowOverlap="1" wp14:anchorId="2D3F6B24" wp14:editId="28686838">
                <wp:simplePos x="0" y="0"/>
                <wp:positionH relativeFrom="column">
                  <wp:posOffset>0</wp:posOffset>
                </wp:positionH>
                <wp:positionV relativeFrom="paragraph">
                  <wp:posOffset>-635</wp:posOffset>
                </wp:positionV>
                <wp:extent cx="5833745" cy="451485"/>
                <wp:effectExtent l="0" t="0" r="14605" b="5715"/>
                <wp:wrapNone/>
                <wp:docPr id="3334" name="テキスト ボックス 3334" descr="2022年（令和4年）における「要支援状態」又は「要介護状態」に至った原因に関する表（再掲）。"/>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160B5246" w14:textId="0354A98E" w:rsidR="00FA7972" w:rsidRPr="00BB6D55" w:rsidRDefault="00FA7972" w:rsidP="00E94DFA">
                            <w:pPr>
                              <w:snapToGrid w:val="0"/>
                              <w:spacing w:line="240" w:lineRule="auto"/>
                              <w:jc w:val="center"/>
                            </w:pPr>
                            <w:r w:rsidRPr="00BB6D55">
                              <w:rPr>
                                <w:rFonts w:hint="eastAsia"/>
                              </w:rPr>
                              <w:t>《「要支援状態」又は「</w:t>
                            </w:r>
                            <w:r w:rsidRPr="00BB6D55">
                              <w:t>要介護</w:t>
                            </w:r>
                            <w:r w:rsidRPr="00BB6D55">
                              <w:rPr>
                                <w:rFonts w:hint="eastAsia"/>
                              </w:rPr>
                              <w:t>状態」</w:t>
                            </w:r>
                            <w:r w:rsidRPr="00BB6D55">
                              <w:t>に至った</w:t>
                            </w:r>
                            <w:r w:rsidRPr="00BB6D55">
                              <w:rPr>
                                <w:rFonts w:hint="eastAsia"/>
                              </w:rPr>
                              <w:t>主な原因</w:t>
                            </w:r>
                            <w:r w:rsidRPr="00BB6D55">
                              <w:t>（令和</w:t>
                            </w:r>
                            <w:r w:rsidRPr="00BB6D55">
                              <w:rPr>
                                <w:rFonts w:hint="eastAsia"/>
                              </w:rPr>
                              <w:t>４</w:t>
                            </w:r>
                            <w:r w:rsidRPr="00BB6D55">
                              <w:t>年</w:t>
                            </w:r>
                            <w:r w:rsidR="005B5AB1" w:rsidRPr="00BB6D55">
                              <w:rPr>
                                <w:rFonts w:hint="eastAsia"/>
                              </w:rPr>
                              <w:t>）</w:t>
                            </w:r>
                            <w:r w:rsidRPr="00BB6D55">
                              <w:rPr>
                                <w:rFonts w:hint="eastAsia"/>
                              </w:rPr>
                              <w:t>》（</w:t>
                            </w:r>
                            <w:r w:rsidRPr="00BB6D55">
                              <w:t>再掲）</w:t>
                            </w:r>
                          </w:p>
                          <w:p w14:paraId="4B5FFAD5" w14:textId="77777777" w:rsidR="00FA7972" w:rsidRPr="00595E01" w:rsidRDefault="00FA7972" w:rsidP="00E94DFA">
                            <w:pPr>
                              <w:snapToGrid w:val="0"/>
                              <w:spacing w:line="240" w:lineRule="auto"/>
                              <w:ind w:rightChars="75" w:right="180"/>
                              <w:jc w:val="right"/>
                            </w:pPr>
                            <w:r w:rsidRPr="00BB6D55">
                              <w:rPr>
                                <w:rFonts w:hint="eastAsia"/>
                              </w:rPr>
                              <w:t>（単位</w:t>
                            </w:r>
                            <w:r w:rsidRPr="00BB6D55">
                              <w:t>：</w:t>
                            </w:r>
                            <w:r w:rsidRPr="00BB6D55">
                              <w:rPr>
                                <w:rFonts w:hint="eastAsia"/>
                              </w:rPr>
                              <w:t>%</w:t>
                            </w:r>
                            <w:r w:rsidRPr="00BB6D5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F6B24" id="テキスト ボックス 3334" o:spid="_x0000_s1187" type="#_x0000_t202" alt="2022年（令和4年）における「要支援状態」又は「要介護状態」に至った原因に関する表（再掲）。" style="position:absolute;left:0;text-align:left;margin-left:0;margin-top:-.05pt;width:459.35pt;height:35.5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tk2AIAAO8EAAAOAAAAZHJzL2Uyb0RvYy54bWysVFtr1EAUfhf8D8O8273XsjRb1paKUGqh&#10;lT7PTibdQJKJM7Pd1KdmF2vvRRFBFOoNEaQUtCil/TfTXden/gXPJJutVJ/El8m5zTlzzne+TE5F&#10;vodWmZAuDyxcGMtjxALKbTdYsfCDpdlbExhJRQKbeDxgFl5jEk/Vbt6YbIdVVuRN7tlMIEgSyGo7&#10;tHBTqbCay0naZD6RYzxkATgdLnyiQBUrOVuQNmT3vVwxnx/PtbmwQ8EpkxKsM6kT15L8jsOouu84&#10;kinkWRjeppJTJGfDnLnaJKmuCBI2XTp8BvmHV/jEDaDoKNUMUQS1hPtHKt+lgkvuqDHK/Rx3HJey&#10;pAfoppC/1s1ik4Qs6QWGI8PRmOT/S0vnVxcEcm0Ll0qlMkYB8QEl3d3QnSPdOdXdTaS7r3W3qzvH&#10;oKM0ymaSwhCL+WKxd3pyeb55cfah92y3nChbOv6s420dP9WdHb2+O/gY958f9w9Ofmx/6z8Gy17v&#10;YFPHx6nr4mxncPR95IK7gydfdfxex4e9/cPeqzdg+fninY5fQrbB209QrLex19//cnm+pdc7BsB2&#10;KKvQx2IInajoDo9gETO7BKPBJXKEb74wcQR+WIW1EfwsUoiCsTJRKt0uVzCi4CtXCuWJikmTu7od&#10;CqnuMu4jI1hYwHolqJPVOanS0CzEFAv4rOt5yYp5AWpbeLxUyScXRh5I7gVQw/SQvtVIKmpECSiF&#10;8VLWSYPba9Cg4OkOy5DOuvCKOSLVAhGwtNATEFHdh8PxOFTjQwmjJheP/mY38bBL4MWoDSSwsHzY&#10;IoJh5N0LYMsMYzJBZEIjE4KWP82BVwWgeEgTES4I5WWiI7i/DPysmyrgIgGFWhamSmTKtErJCAyn&#10;rF5PwoAZIVFzwWJITXIzSTPVpWiZiHA4egWgzfOMIKR6DYE0NsWg3lLccRN4zGzTOQ5HDqxKAB7+&#10;AQxtf9eTqKv/VO0XAAAA//8DAFBLAwQUAAYACAAAACEAalhw2NwAAAAFAQAADwAAAGRycy9kb3du&#10;cmV2LnhtbEyPwU7DMBBE70j8g7VI3FrHHGgJ2VQIiVKQqETLB7jxNk4Tr6PYTcPfY05wHM1o5k2x&#10;mlwnRhpC4xlBzTMQxJU3DdcIX/uX2RJEiJqN7jwTwjcFWJXXV4XOjb/wJ427WItUwiHXCDbGPpcy&#10;VJacDnPfEyfv6AenY5JDLc2gL6ncdfIuy+6l0w2nBat7erZUtbuzQ1g3R7Xfjm3d2/btdf2++Tht&#10;ThHx9mZ6egQRaYp/YfjFT+hQJqaDP7MJokNIRyLCTIFI5oNaLkAcEBYqA1kW8j99+QMAAP//AwBQ&#10;SwECLQAUAAYACAAAACEAtoM4kv4AAADhAQAAEwAAAAAAAAAAAAAAAAAAAAAAW0NvbnRlbnRfVHlw&#10;ZXNdLnhtbFBLAQItABQABgAIAAAAIQA4/SH/1gAAAJQBAAALAAAAAAAAAAAAAAAAAC8BAABfcmVs&#10;cy8ucmVsc1BLAQItABQABgAIAAAAIQCLBWtk2AIAAO8EAAAOAAAAAAAAAAAAAAAAAC4CAABkcnMv&#10;ZTJvRG9jLnhtbFBLAQItABQABgAIAAAAIQBqWHDY3AAAAAUBAAAPAAAAAAAAAAAAAAAAADIFAABk&#10;cnMvZG93bnJldi54bWxQSwUGAAAAAAQABADzAAAAOwYAAAAA&#10;" filled="f" stroked="f" strokeweight=".5pt">
                <v:textbox inset="0,0,0,0">
                  <w:txbxContent>
                    <w:p w14:paraId="160B5246" w14:textId="0354A98E" w:rsidR="00FA7972" w:rsidRPr="00BB6D55" w:rsidRDefault="00FA7972" w:rsidP="00E94DFA">
                      <w:pPr>
                        <w:snapToGrid w:val="0"/>
                        <w:spacing w:line="240" w:lineRule="auto"/>
                        <w:jc w:val="center"/>
                      </w:pPr>
                      <w:r w:rsidRPr="00BB6D55">
                        <w:rPr>
                          <w:rFonts w:hint="eastAsia"/>
                        </w:rPr>
                        <w:t>《「要支援状態」又は「</w:t>
                      </w:r>
                      <w:r w:rsidRPr="00BB6D55">
                        <w:t>要介護</w:t>
                      </w:r>
                      <w:r w:rsidRPr="00BB6D55">
                        <w:rPr>
                          <w:rFonts w:hint="eastAsia"/>
                        </w:rPr>
                        <w:t>状態」</w:t>
                      </w:r>
                      <w:r w:rsidRPr="00BB6D55">
                        <w:t>に至った</w:t>
                      </w:r>
                      <w:r w:rsidRPr="00BB6D55">
                        <w:rPr>
                          <w:rFonts w:hint="eastAsia"/>
                        </w:rPr>
                        <w:t>主な原因</w:t>
                      </w:r>
                      <w:r w:rsidRPr="00BB6D55">
                        <w:t>（令和</w:t>
                      </w:r>
                      <w:r w:rsidRPr="00BB6D55">
                        <w:rPr>
                          <w:rFonts w:hint="eastAsia"/>
                        </w:rPr>
                        <w:t>４</w:t>
                      </w:r>
                      <w:r w:rsidRPr="00BB6D55">
                        <w:t>年</w:t>
                      </w:r>
                      <w:r w:rsidR="005B5AB1" w:rsidRPr="00BB6D55">
                        <w:rPr>
                          <w:rFonts w:hint="eastAsia"/>
                        </w:rPr>
                        <w:t>）</w:t>
                      </w:r>
                      <w:r w:rsidRPr="00BB6D55">
                        <w:rPr>
                          <w:rFonts w:hint="eastAsia"/>
                        </w:rPr>
                        <w:t>》（</w:t>
                      </w:r>
                      <w:r w:rsidRPr="00BB6D55">
                        <w:t>再掲）</w:t>
                      </w:r>
                    </w:p>
                    <w:p w14:paraId="4B5FFAD5" w14:textId="77777777" w:rsidR="00FA7972" w:rsidRPr="00595E01" w:rsidRDefault="00FA7972" w:rsidP="00E94DFA">
                      <w:pPr>
                        <w:snapToGrid w:val="0"/>
                        <w:spacing w:line="240" w:lineRule="auto"/>
                        <w:ind w:rightChars="75" w:right="180"/>
                        <w:jc w:val="right"/>
                      </w:pPr>
                      <w:r w:rsidRPr="00BB6D55">
                        <w:rPr>
                          <w:rFonts w:hint="eastAsia"/>
                        </w:rPr>
                        <w:t>（単位</w:t>
                      </w:r>
                      <w:r w:rsidRPr="00BB6D55">
                        <w:t>：</w:t>
                      </w:r>
                      <w:r w:rsidRPr="00BB6D55">
                        <w:rPr>
                          <w:rFonts w:hint="eastAsia"/>
                        </w:rPr>
                        <w:t>%</w:t>
                      </w:r>
                      <w:r w:rsidRPr="00BB6D55">
                        <w:t>）</w:t>
                      </w:r>
                    </w:p>
                  </w:txbxContent>
                </v:textbox>
              </v:shape>
            </w:pict>
          </mc:Fallback>
        </mc:AlternateContent>
      </w:r>
    </w:p>
    <w:p w14:paraId="0D0D79FC" w14:textId="7682C060" w:rsidR="00717C50" w:rsidRPr="00524F00" w:rsidRDefault="00717C50" w:rsidP="00E94DFA">
      <w:r w:rsidRPr="00524F00">
        <w:rPr>
          <w:noProof/>
        </w:rPr>
        <w:drawing>
          <wp:anchor distT="0" distB="0" distL="114300" distR="114300" simplePos="0" relativeHeight="251878912" behindDoc="0" locked="0" layoutInCell="1" allowOverlap="1" wp14:anchorId="15A9173C" wp14:editId="111B1A64">
            <wp:simplePos x="0" y="0"/>
            <wp:positionH relativeFrom="margin">
              <wp:align>right</wp:align>
            </wp:positionH>
            <wp:positionV relativeFrom="paragraph">
              <wp:posOffset>136871</wp:posOffset>
            </wp:positionV>
            <wp:extent cx="5759450" cy="4108450"/>
            <wp:effectExtent l="0" t="0" r="0" b="6350"/>
            <wp:wrapNone/>
            <wp:docPr id="3609" name="図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4108450"/>
                    </a:xfrm>
                    <a:prstGeom prst="rect">
                      <a:avLst/>
                    </a:prstGeom>
                    <a:noFill/>
                    <a:ln>
                      <a:noFill/>
                    </a:ln>
                  </pic:spPr>
                </pic:pic>
              </a:graphicData>
            </a:graphic>
          </wp:anchor>
        </w:drawing>
      </w:r>
    </w:p>
    <w:p w14:paraId="7679AB5F" w14:textId="4D436168" w:rsidR="00717C50" w:rsidRPr="00524F00" w:rsidRDefault="00717C50" w:rsidP="00E94DFA"/>
    <w:p w14:paraId="69151755" w14:textId="5BA948B6" w:rsidR="00717C50" w:rsidRPr="00524F00" w:rsidRDefault="00717C50" w:rsidP="00E94DFA"/>
    <w:p w14:paraId="7DC6000E" w14:textId="405E3D1D" w:rsidR="00717C50" w:rsidRPr="00524F00" w:rsidRDefault="00717C50" w:rsidP="00E94DFA"/>
    <w:p w14:paraId="18CBFF92" w14:textId="457428FC" w:rsidR="00717C50" w:rsidRPr="00524F00" w:rsidRDefault="00717C50" w:rsidP="00E94DFA"/>
    <w:p w14:paraId="6E7824B7" w14:textId="77777777" w:rsidR="00717C50" w:rsidRPr="00524F00" w:rsidRDefault="00717C50" w:rsidP="00E94DFA"/>
    <w:p w14:paraId="427BFA1E" w14:textId="77777777" w:rsidR="00717C50" w:rsidRPr="00524F00" w:rsidRDefault="00717C50" w:rsidP="00E94DFA"/>
    <w:p w14:paraId="46666FB3" w14:textId="77777777" w:rsidR="00717C50" w:rsidRPr="00524F00" w:rsidRDefault="00717C50" w:rsidP="00E94DFA"/>
    <w:p w14:paraId="14968CC7" w14:textId="77777777" w:rsidR="00717C50" w:rsidRPr="00524F00" w:rsidRDefault="00717C50" w:rsidP="00E94DFA"/>
    <w:p w14:paraId="102F0E9C" w14:textId="2B952921" w:rsidR="00717C50" w:rsidRPr="00524F00" w:rsidRDefault="00717C50" w:rsidP="00E94DFA"/>
    <w:p w14:paraId="34E11753" w14:textId="77777777" w:rsidR="00717C50" w:rsidRPr="00524F00" w:rsidRDefault="00717C50" w:rsidP="00E94DFA"/>
    <w:p w14:paraId="0EDA825D" w14:textId="77777777" w:rsidR="00717C50" w:rsidRPr="00524F00" w:rsidRDefault="00717C50" w:rsidP="00E94DFA"/>
    <w:p w14:paraId="633AD118" w14:textId="77777777" w:rsidR="00717C50" w:rsidRPr="00524F00" w:rsidRDefault="00717C50" w:rsidP="00E94DFA"/>
    <w:p w14:paraId="28122523" w14:textId="77777777" w:rsidR="00717C50" w:rsidRPr="00524F00" w:rsidRDefault="00717C50" w:rsidP="00E94DFA"/>
    <w:p w14:paraId="13EF3FA0" w14:textId="77777777" w:rsidR="00717C50" w:rsidRPr="00524F00" w:rsidRDefault="00717C50" w:rsidP="00E94DFA"/>
    <w:p w14:paraId="6C457D79" w14:textId="6FBE6325" w:rsidR="00E94DFA" w:rsidRPr="00524F00" w:rsidRDefault="00717C50" w:rsidP="00E94DFA">
      <w:r w:rsidRPr="00524F00">
        <w:rPr>
          <w:noProof/>
        </w:rPr>
        <mc:AlternateContent>
          <mc:Choice Requires="wps">
            <w:drawing>
              <wp:anchor distT="0" distB="0" distL="114300" distR="114300" simplePos="0" relativeHeight="251671040" behindDoc="0" locked="0" layoutInCell="1" allowOverlap="1" wp14:anchorId="25BA8528" wp14:editId="68326667">
                <wp:simplePos x="0" y="0"/>
                <wp:positionH relativeFrom="margin">
                  <wp:align>left</wp:align>
                </wp:positionH>
                <wp:positionV relativeFrom="paragraph">
                  <wp:posOffset>110663</wp:posOffset>
                </wp:positionV>
                <wp:extent cx="5759450" cy="480060"/>
                <wp:effectExtent l="0" t="0" r="12700" b="15240"/>
                <wp:wrapNone/>
                <wp:docPr id="3335" name="テキスト ボックス 3335"/>
                <wp:cNvGraphicFramePr/>
                <a:graphic xmlns:a="http://schemas.openxmlformats.org/drawingml/2006/main">
                  <a:graphicData uri="http://schemas.microsoft.com/office/word/2010/wordprocessingShape">
                    <wps:wsp>
                      <wps:cNvSpPr txBox="1"/>
                      <wps:spPr>
                        <a:xfrm>
                          <a:off x="0" y="0"/>
                          <a:ext cx="5759450" cy="480060"/>
                        </a:xfrm>
                        <a:prstGeom prst="rect">
                          <a:avLst/>
                        </a:prstGeom>
                        <a:noFill/>
                        <a:ln w="6350">
                          <a:noFill/>
                        </a:ln>
                      </wps:spPr>
                      <wps:txbx>
                        <w:txbxContent>
                          <w:p w14:paraId="76D0007C" w14:textId="53A6C24C" w:rsidR="00FA7972" w:rsidRPr="00595E01" w:rsidRDefault="00FA7972" w:rsidP="009775B4">
                            <w:pPr>
                              <w:snapToGrid w:val="0"/>
                              <w:spacing w:line="240" w:lineRule="auto"/>
                            </w:pPr>
                            <w:r w:rsidRPr="00595E01">
                              <w:rPr>
                                <w:rFonts w:hint="eastAsia"/>
                              </w:rPr>
                              <w:t>※</w:t>
                            </w:r>
                            <w:r w:rsidRPr="00595E01">
                              <w:t xml:space="preserve">　「</w:t>
                            </w:r>
                            <w:r w:rsidRPr="00595E01">
                              <w:rPr>
                                <w:rFonts w:hint="eastAsia"/>
                              </w:rPr>
                              <w:t>現在</w:t>
                            </w:r>
                            <w:r w:rsidRPr="00595E01">
                              <w:t>の</w:t>
                            </w:r>
                            <w:r w:rsidRPr="00595E01">
                              <w:rPr>
                                <w:rFonts w:hint="eastAsia"/>
                              </w:rPr>
                              <w:t>要介護</w:t>
                            </w:r>
                            <w:r w:rsidRPr="00595E01">
                              <w:t>度」</w:t>
                            </w:r>
                            <w:r w:rsidRPr="00595E01">
                              <w:rPr>
                                <w:rFonts w:hint="eastAsia"/>
                              </w:rPr>
                              <w:t>とは、</w:t>
                            </w:r>
                            <w:r w:rsidRPr="00595E01">
                              <w:t>令和</w:t>
                            </w:r>
                            <w:r w:rsidRPr="00595E01">
                              <w:rPr>
                                <w:rFonts w:hint="eastAsia"/>
                              </w:rPr>
                              <w:t>４年</w:t>
                            </w:r>
                            <w:r w:rsidR="002A3369">
                              <w:rPr>
                                <w:rFonts w:hint="eastAsia"/>
                              </w:rPr>
                              <w:t>６</w:t>
                            </w:r>
                            <w:r w:rsidRPr="00595E01">
                              <w:t>月の</w:t>
                            </w:r>
                            <w:r w:rsidRPr="00595E01">
                              <w:rPr>
                                <w:rFonts w:hint="eastAsia"/>
                              </w:rPr>
                              <w:t>要介護度</w:t>
                            </w:r>
                            <w:r w:rsidRPr="00595E01">
                              <w:t>を</w:t>
                            </w:r>
                            <w:r w:rsidRPr="00595E01">
                              <w:rPr>
                                <w:rFonts w:hint="eastAsia"/>
                              </w:rPr>
                              <w:t>い</w:t>
                            </w:r>
                            <w:r w:rsidR="008E51C5">
                              <w:rPr>
                                <w:rFonts w:hint="eastAsia"/>
                              </w:rPr>
                              <w:t>います</w:t>
                            </w:r>
                            <w:r w:rsidRPr="00595E01">
                              <w:t>。</w:t>
                            </w:r>
                          </w:p>
                          <w:p w14:paraId="29653C0E" w14:textId="6999180D" w:rsidR="00FA7972" w:rsidRPr="00595E01" w:rsidRDefault="00FA7972" w:rsidP="009775B4">
                            <w:pPr>
                              <w:snapToGrid w:val="0"/>
                              <w:spacing w:line="240" w:lineRule="auto"/>
                              <w:ind w:firstLineChars="1600" w:firstLine="3840"/>
                            </w:pPr>
                            <w:r w:rsidRPr="00595E01">
                              <w:rPr>
                                <w:rFonts w:hint="eastAsia"/>
                              </w:rPr>
                              <w:t>出典</w:t>
                            </w:r>
                            <w:r w:rsidRPr="00595E01">
                              <w:t>：</w:t>
                            </w:r>
                            <w:r w:rsidRPr="00595E01">
                              <w:rPr>
                                <w:rFonts w:hint="eastAsia"/>
                              </w:rPr>
                              <w:t>厚生労働省「国民生活</w:t>
                            </w:r>
                            <w:r w:rsidRPr="00595E01">
                              <w:t>基礎</w:t>
                            </w:r>
                            <w:r w:rsidRPr="00595E01">
                              <w:rPr>
                                <w:rFonts w:hint="eastAsia"/>
                              </w:rPr>
                              <w:t>調査（</w:t>
                            </w:r>
                            <w:r w:rsidR="00AB6A5F" w:rsidRPr="00595E01">
                              <w:rPr>
                                <w:rFonts w:hint="eastAsia"/>
                              </w:rPr>
                              <w:t>令和４</w:t>
                            </w:r>
                            <w:r w:rsidRPr="00595E01">
                              <w:t>年</w:t>
                            </w:r>
                            <w:r w:rsidRPr="00595E01">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8528" id="テキスト ボックス 3335" o:spid="_x0000_s1188" type="#_x0000_t202" style="position:absolute;left:0;text-align:left;margin-left:0;margin-top:8.7pt;width:453.5pt;height:37.8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v0SwIAAGMEAAAOAAAAZHJzL2Uyb0RvYy54bWysVN1u0zAUvkfiHSzfs7TrD6NqOpVNQ0jT&#10;NmlDu3Ydp42U+BjbbTIuVwnxELwC4prnyYvw2W1WGFwhbpxjn//vOyfT06Yq2UZZV5BOef+ox5nS&#10;krJCL1P+4e7i1QlnzgudiZK0SvmDcvx09vLFtDYTdUwrKjNlGYJoN6lNylfem0mSOLlSlXBHZJSG&#10;MidbCY+rXSaZFTWiV2Vy3OuNk5psZixJ5Rxez3dKPovx81xJf53nTnlWphy1+XjaeC7CmcymYrK0&#10;wqwKuS9D/EMVlSg0kj6FOhdesLUt/ghVFdKSo9wfSaoSyvNCqtgDuun3nnVzuxJGxV4AjjNPMLn/&#10;F1ZebW4sK7KUDwaDEWdaVGCp3X5uH7+1jz/a7RfWbr+22237+B13Fq0AWm3cBL63Bt6+eUsNyA9g&#10;hneHx4BFk9sqfNElgx7wPzxBrhrPJB5Hr0dvhiOoJHTDEzAaOUkO3sY6/05RxYKQcgtKI9Jic+k8&#10;MsK0MwnJNF0UZRlpLTWrUz4eIPxvGniUGo6HWoPkm0UTgeiPh10nC8oe0KCl3dw4Iy8KVHEpnL8R&#10;FoOCwjH8/hpHXhKy0V7ibEX209/egz34g5azGoOXcvdxLazirHyvwWyY0k6wnbDoBL2uzgiz3Mda&#10;GRlFOFhfdmJuqbrHTsxDFqiElsiVcultdznzuwXAVkk1n0czTKMR/lLfGhmCB7wCqnfNvbBmD70H&#10;aVfUDaWYPGNgZ7tDer72lBeRnoDtDsc95JjkyNp+68Kq/HqPVod/w+wnAAAA//8DAFBLAwQUAAYA&#10;CAAAACEAULCSsd0AAAAGAQAADwAAAGRycy9kb3ducmV2LnhtbEyPwU7DMBBE70j8g7VI3KhdQLQN&#10;cSqERCmVQKLlA9x4G6eJ11HspuHvWU5w251Zzb7Jl6NvxYB9rANpmE4UCKQy2JoqDV+7l5s5iJgM&#10;WdMGQg3fGGFZXF7kJrPhTJ84bFMlOIRiZjS4lLpMylg69CZOQofE3iH03iRe+0ra3pw53LfyVqkH&#10;6U1N/MGZDp8dls325DWs6sN09zE0Veeat9fVZv1+XB+T1tdX49MjiIRj+juGX3xGh4KZ9uFENopW&#10;AxdJrM7uQbC7UDMW9jzcKZBFLv/jFz8AAAD//wMAUEsBAi0AFAAGAAgAAAAhALaDOJL+AAAA4QEA&#10;ABMAAAAAAAAAAAAAAAAAAAAAAFtDb250ZW50X1R5cGVzXS54bWxQSwECLQAUAAYACAAAACEAOP0h&#10;/9YAAACUAQAACwAAAAAAAAAAAAAAAAAvAQAAX3JlbHMvLnJlbHNQSwECLQAUAAYACAAAACEAolpb&#10;9EsCAABjBAAADgAAAAAAAAAAAAAAAAAuAgAAZHJzL2Uyb0RvYy54bWxQSwECLQAUAAYACAAAACEA&#10;ULCSsd0AAAAGAQAADwAAAAAAAAAAAAAAAAClBAAAZHJzL2Rvd25yZXYueG1sUEsFBgAAAAAEAAQA&#10;8wAAAK8FAAAAAA==&#10;" filled="f" stroked="f" strokeweight=".5pt">
                <v:textbox inset="0,0,0,0">
                  <w:txbxContent>
                    <w:p w14:paraId="76D0007C" w14:textId="53A6C24C" w:rsidR="00FA7972" w:rsidRPr="00595E01" w:rsidRDefault="00FA7972" w:rsidP="009775B4">
                      <w:pPr>
                        <w:snapToGrid w:val="0"/>
                        <w:spacing w:line="240" w:lineRule="auto"/>
                      </w:pPr>
                      <w:r w:rsidRPr="00595E01">
                        <w:rPr>
                          <w:rFonts w:hint="eastAsia"/>
                        </w:rPr>
                        <w:t>※</w:t>
                      </w:r>
                      <w:r w:rsidRPr="00595E01">
                        <w:t xml:space="preserve">　「</w:t>
                      </w:r>
                      <w:r w:rsidRPr="00595E01">
                        <w:rPr>
                          <w:rFonts w:hint="eastAsia"/>
                        </w:rPr>
                        <w:t>現在</w:t>
                      </w:r>
                      <w:r w:rsidRPr="00595E01">
                        <w:t>の</w:t>
                      </w:r>
                      <w:r w:rsidRPr="00595E01">
                        <w:rPr>
                          <w:rFonts w:hint="eastAsia"/>
                        </w:rPr>
                        <w:t>要介護</w:t>
                      </w:r>
                      <w:r w:rsidRPr="00595E01">
                        <w:t>度」</w:t>
                      </w:r>
                      <w:r w:rsidRPr="00595E01">
                        <w:rPr>
                          <w:rFonts w:hint="eastAsia"/>
                        </w:rPr>
                        <w:t>とは、</w:t>
                      </w:r>
                      <w:r w:rsidRPr="00595E01">
                        <w:t>令和</w:t>
                      </w:r>
                      <w:r w:rsidRPr="00595E01">
                        <w:rPr>
                          <w:rFonts w:hint="eastAsia"/>
                        </w:rPr>
                        <w:t>４年</w:t>
                      </w:r>
                      <w:r w:rsidR="002A3369">
                        <w:rPr>
                          <w:rFonts w:hint="eastAsia"/>
                        </w:rPr>
                        <w:t>６</w:t>
                      </w:r>
                      <w:r w:rsidRPr="00595E01">
                        <w:t>月の</w:t>
                      </w:r>
                      <w:r w:rsidRPr="00595E01">
                        <w:rPr>
                          <w:rFonts w:hint="eastAsia"/>
                        </w:rPr>
                        <w:t>要介護度</w:t>
                      </w:r>
                      <w:r w:rsidRPr="00595E01">
                        <w:t>を</w:t>
                      </w:r>
                      <w:r w:rsidRPr="00595E01">
                        <w:rPr>
                          <w:rFonts w:hint="eastAsia"/>
                        </w:rPr>
                        <w:t>い</w:t>
                      </w:r>
                      <w:r w:rsidR="008E51C5">
                        <w:rPr>
                          <w:rFonts w:hint="eastAsia"/>
                        </w:rPr>
                        <w:t>います</w:t>
                      </w:r>
                      <w:r w:rsidRPr="00595E01">
                        <w:t>。</w:t>
                      </w:r>
                    </w:p>
                    <w:p w14:paraId="29653C0E" w14:textId="6999180D" w:rsidR="00FA7972" w:rsidRPr="00595E01" w:rsidRDefault="00FA7972" w:rsidP="009775B4">
                      <w:pPr>
                        <w:snapToGrid w:val="0"/>
                        <w:spacing w:line="240" w:lineRule="auto"/>
                        <w:ind w:firstLineChars="1600" w:firstLine="3840"/>
                      </w:pPr>
                      <w:r w:rsidRPr="00595E01">
                        <w:rPr>
                          <w:rFonts w:hint="eastAsia"/>
                        </w:rPr>
                        <w:t>出典</w:t>
                      </w:r>
                      <w:r w:rsidRPr="00595E01">
                        <w:t>：</w:t>
                      </w:r>
                      <w:r w:rsidRPr="00595E01">
                        <w:rPr>
                          <w:rFonts w:hint="eastAsia"/>
                        </w:rPr>
                        <w:t>厚生労働省「国民生活</w:t>
                      </w:r>
                      <w:r w:rsidRPr="00595E01">
                        <w:t>基礎</w:t>
                      </w:r>
                      <w:r w:rsidRPr="00595E01">
                        <w:rPr>
                          <w:rFonts w:hint="eastAsia"/>
                        </w:rPr>
                        <w:t>調査（</w:t>
                      </w:r>
                      <w:r w:rsidR="00AB6A5F" w:rsidRPr="00595E01">
                        <w:rPr>
                          <w:rFonts w:hint="eastAsia"/>
                        </w:rPr>
                        <w:t>令和４</w:t>
                      </w:r>
                      <w:r w:rsidRPr="00595E01">
                        <w:t>年</w:t>
                      </w:r>
                      <w:r w:rsidRPr="00595E01">
                        <w:rPr>
                          <w:rFonts w:hint="eastAsia"/>
                        </w:rPr>
                        <w:t>）」</w:t>
                      </w:r>
                    </w:p>
                  </w:txbxContent>
                </v:textbox>
                <w10:wrap anchorx="margin"/>
              </v:shape>
            </w:pict>
          </mc:Fallback>
        </mc:AlternateContent>
      </w:r>
    </w:p>
    <w:p w14:paraId="284A9D5D" w14:textId="2C55B99C" w:rsidR="00717C50" w:rsidRPr="00524F00" w:rsidRDefault="00717C50" w:rsidP="00E94DFA"/>
    <w:p w14:paraId="4520A4BE" w14:textId="433DCE29" w:rsidR="00717C50" w:rsidRPr="00524F00" w:rsidRDefault="00717C50" w:rsidP="00E94DFA"/>
    <w:p w14:paraId="0B224CAF" w14:textId="6ECDBEA5" w:rsidR="00A904BE" w:rsidRPr="00524F00" w:rsidRDefault="00457BEE" w:rsidP="007F220D">
      <w:pPr>
        <w:pStyle w:val="af0"/>
        <w:numPr>
          <w:ilvl w:val="0"/>
          <w:numId w:val="2"/>
        </w:numPr>
        <w:ind w:leftChars="0" w:left="240" w:hangingChars="100" w:hanging="240"/>
      </w:pPr>
      <w:r w:rsidRPr="00524F00">
        <w:rPr>
          <w:rFonts w:hint="eastAsia"/>
        </w:rPr>
        <w:t>「治療と</w:t>
      </w:r>
      <w:r w:rsidR="00272589" w:rsidRPr="00524F00">
        <w:rPr>
          <w:rFonts w:hint="eastAsia"/>
        </w:rPr>
        <w:t>職業生活の両立等支援対策事業</w:t>
      </w:r>
      <w:r w:rsidRPr="00524F00">
        <w:rPr>
          <w:rFonts w:hint="eastAsia"/>
        </w:rPr>
        <w:t>」</w:t>
      </w:r>
      <w:r w:rsidR="00272589" w:rsidRPr="00524F00">
        <w:rPr>
          <w:rFonts w:hint="eastAsia"/>
        </w:rPr>
        <w:t>（平成</w:t>
      </w:r>
      <w:r w:rsidR="00C87C08">
        <w:rPr>
          <w:rFonts w:hint="eastAsia"/>
        </w:rPr>
        <w:t>２５</w:t>
      </w:r>
      <w:r w:rsidR="00272589" w:rsidRPr="00524F00">
        <w:rPr>
          <w:rFonts w:hint="eastAsia"/>
        </w:rPr>
        <w:t>年度厚生労働省委託事業）における企業を対象に実施したアンケート調査によると、疾病を理由として</w:t>
      </w:r>
      <w:r w:rsidR="005A636E">
        <w:rPr>
          <w:rFonts w:hint="eastAsia"/>
        </w:rPr>
        <w:t>１</w:t>
      </w:r>
      <w:r w:rsidR="00272589" w:rsidRPr="00524F00">
        <w:rPr>
          <w:rFonts w:hint="eastAsia"/>
        </w:rPr>
        <w:t>か月以上連続して休業している従業員がいる企業の割合について、脳血管疾患が全体の</w:t>
      </w:r>
      <w:r w:rsidR="00C87C08">
        <w:rPr>
          <w:rFonts w:hint="eastAsia"/>
        </w:rPr>
        <w:t>１２</w:t>
      </w:r>
      <w:r w:rsidR="00272589" w:rsidRPr="00524F00">
        <w:rPr>
          <w:rFonts w:hint="eastAsia"/>
        </w:rPr>
        <w:t>%となっており</w:t>
      </w:r>
      <w:r w:rsidR="00F9055C">
        <w:rPr>
          <w:rFonts w:hint="eastAsia"/>
        </w:rPr>
        <w:t>、３</w:t>
      </w:r>
      <w:r w:rsidR="00272589" w:rsidRPr="00524F00">
        <w:rPr>
          <w:rFonts w:hint="eastAsia"/>
        </w:rPr>
        <w:t>番目に多く占めています</w:t>
      </w:r>
      <w:r w:rsidR="00272589" w:rsidRPr="00524F00">
        <w:rPr>
          <w:rFonts w:hint="eastAsia"/>
          <w:vertAlign w:val="superscript"/>
        </w:rPr>
        <w:t>（※4-</w:t>
      </w:r>
      <w:r w:rsidR="00E369F3" w:rsidRPr="00524F00">
        <w:rPr>
          <w:rFonts w:hint="eastAsia"/>
          <w:vertAlign w:val="superscript"/>
        </w:rPr>
        <w:t>2</w:t>
      </w:r>
      <w:r w:rsidR="00433658">
        <w:rPr>
          <w:rFonts w:hint="eastAsia"/>
          <w:vertAlign w:val="superscript"/>
        </w:rPr>
        <w:t>7</w:t>
      </w:r>
      <w:r w:rsidR="00272589" w:rsidRPr="00524F00">
        <w:rPr>
          <w:rFonts w:hint="eastAsia"/>
          <w:vertAlign w:val="superscript"/>
        </w:rPr>
        <w:t>）</w:t>
      </w:r>
      <w:r w:rsidR="00272589" w:rsidRPr="00524F00">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3）疾病を理由として1か月以上連続して休業している従業員がいる企業の割合について：&#10;　最も多く占めていたのがメンタルヘルス（38％）で、次いで多く占めていたのが悪性新生物（がん。21%）となっている。&#10;"/>
      </w:tblPr>
      <w:tblGrid>
        <w:gridCol w:w="9060"/>
      </w:tblGrid>
      <w:tr w:rsidR="00BA1B80" w:rsidRPr="00524F00" w14:paraId="0643C25F" w14:textId="77777777" w:rsidTr="007F220D">
        <w:tc>
          <w:tcPr>
            <w:tcW w:w="9060" w:type="dxa"/>
          </w:tcPr>
          <w:p w14:paraId="0290449B" w14:textId="360E15D1" w:rsidR="00321B13" w:rsidRPr="00524F00" w:rsidRDefault="00321B13" w:rsidP="00321B13">
            <w:pPr>
              <w:snapToGrid w:val="0"/>
              <w:spacing w:line="240" w:lineRule="auto"/>
              <w:rPr>
                <w:sz w:val="21"/>
              </w:rPr>
            </w:pPr>
            <w:r w:rsidRPr="00524F00">
              <w:rPr>
                <w:rFonts w:hint="eastAsia"/>
                <w:sz w:val="21"/>
              </w:rPr>
              <w:t>（※4-2</w:t>
            </w:r>
            <w:r w:rsidR="00433658">
              <w:rPr>
                <w:rFonts w:hint="eastAsia"/>
                <w:sz w:val="21"/>
              </w:rPr>
              <w:t>7</w:t>
            </w:r>
            <w:r w:rsidRPr="00524F00">
              <w:rPr>
                <w:rFonts w:hint="eastAsia"/>
                <w:sz w:val="21"/>
              </w:rPr>
              <w:t>）疾病を理由として</w:t>
            </w:r>
            <w:r w:rsidR="00307AEC">
              <w:rPr>
                <w:rFonts w:hint="eastAsia"/>
                <w:sz w:val="21"/>
              </w:rPr>
              <w:t>１</w:t>
            </w:r>
            <w:r w:rsidRPr="00524F00">
              <w:rPr>
                <w:rFonts w:hint="eastAsia"/>
                <w:sz w:val="21"/>
              </w:rPr>
              <w:t>か月以上連続して休業している従業員がいる企業の割合について：</w:t>
            </w:r>
          </w:p>
          <w:p w14:paraId="0860D7CF" w14:textId="4A7229A0" w:rsidR="00321B13" w:rsidRPr="00524F00" w:rsidRDefault="00321B13" w:rsidP="00321B13">
            <w:pPr>
              <w:snapToGrid w:val="0"/>
              <w:spacing w:line="240" w:lineRule="auto"/>
              <w:rPr>
                <w:sz w:val="21"/>
              </w:rPr>
            </w:pPr>
            <w:r w:rsidRPr="00524F00">
              <w:rPr>
                <w:rFonts w:hint="eastAsia"/>
                <w:sz w:val="21"/>
              </w:rPr>
              <w:t xml:space="preserve">　最も多く占めていたのがメンタルヘルス（38％）で、次いで多く占めていたのが悪性新生物（がん</w:t>
            </w:r>
            <w:r w:rsidR="007A4BAE">
              <w:rPr>
                <w:rFonts w:hint="eastAsia"/>
                <w:sz w:val="21"/>
              </w:rPr>
              <w:t>、</w:t>
            </w:r>
            <w:r w:rsidRPr="00524F00">
              <w:rPr>
                <w:rFonts w:hint="eastAsia"/>
                <w:sz w:val="21"/>
              </w:rPr>
              <w:t>21%）となっ</w:t>
            </w:r>
            <w:r w:rsidRPr="00145B0F">
              <w:rPr>
                <w:rFonts w:hint="eastAsia"/>
                <w:sz w:val="21"/>
              </w:rPr>
              <w:t>てい</w:t>
            </w:r>
            <w:r w:rsidR="00647EFB" w:rsidRPr="00145B0F">
              <w:rPr>
                <w:rFonts w:hint="eastAsia"/>
                <w:sz w:val="21"/>
              </w:rPr>
              <w:t>ます</w:t>
            </w:r>
            <w:r w:rsidRPr="00145B0F">
              <w:rPr>
                <w:rFonts w:hint="eastAsia"/>
                <w:sz w:val="21"/>
              </w:rPr>
              <w:t>。</w:t>
            </w:r>
          </w:p>
        </w:tc>
      </w:tr>
    </w:tbl>
    <w:p w14:paraId="21643F98" w14:textId="1C3861BA" w:rsidR="00211395" w:rsidRDefault="00A904BE" w:rsidP="00B52F8F">
      <w:pPr>
        <w:pStyle w:val="af0"/>
        <w:numPr>
          <w:ilvl w:val="0"/>
          <w:numId w:val="2"/>
        </w:numPr>
        <w:ind w:leftChars="0" w:left="238" w:hangingChars="101" w:hanging="238"/>
        <w:rPr>
          <w:spacing w:val="-2"/>
        </w:rPr>
      </w:pPr>
      <w:r w:rsidRPr="00524F00">
        <w:rPr>
          <w:rFonts w:hint="eastAsia"/>
          <w:spacing w:val="-2"/>
        </w:rPr>
        <w:t>今後は、事業場において疾病を抱えた労働者の治療と</w:t>
      </w:r>
      <w:r w:rsidR="005D4AC4" w:rsidRPr="00524F00">
        <w:rPr>
          <w:rFonts w:hint="eastAsia"/>
          <w:spacing w:val="-2"/>
        </w:rPr>
        <w:t>仕事の</w:t>
      </w:r>
      <w:r w:rsidRPr="00524F00">
        <w:rPr>
          <w:rFonts w:hint="eastAsia"/>
          <w:spacing w:val="-2"/>
        </w:rPr>
        <w:t>両立への対応が必要となる場面が増加することが予想されますが、一方で、治療と仕事の両立支援の取組状況は事業場によって様々であり、支援方法や産業保健スタッフ・医療機関との連携について悩む事業場の担当者も少なくありません。こうしたことから、労働者の治療と仕事の両立支援に取り組む企業に対する支援や医療機関等における両立支援対策の強化が必要となっています。</w:t>
      </w:r>
    </w:p>
    <w:p w14:paraId="3A09DA3D" w14:textId="77777777" w:rsidR="00FE0B72" w:rsidRPr="00524F00" w:rsidRDefault="00FE0B72" w:rsidP="00FE0B72">
      <w:pPr>
        <w:pStyle w:val="af0"/>
        <w:ind w:leftChars="0" w:left="238"/>
        <w:rPr>
          <w:spacing w:val="-2"/>
        </w:rPr>
      </w:pPr>
    </w:p>
    <w:p w14:paraId="46E2A8B4" w14:textId="6BFEBA9A" w:rsidR="00272589" w:rsidRPr="00524F00" w:rsidRDefault="00A904BE" w:rsidP="00A904BE">
      <w:pPr>
        <w:pStyle w:val="af0"/>
        <w:numPr>
          <w:ilvl w:val="0"/>
          <w:numId w:val="2"/>
        </w:numPr>
        <w:ind w:leftChars="0" w:left="240" w:hangingChars="100" w:hanging="240"/>
      </w:pPr>
      <w:r w:rsidRPr="00524F00">
        <w:rPr>
          <w:rFonts w:hint="eastAsia"/>
        </w:rPr>
        <w:lastRenderedPageBreak/>
        <w:t>厚生労働省では、事業場が</w:t>
      </w:r>
      <w:r w:rsidR="00522E46" w:rsidRPr="00524F00">
        <w:rPr>
          <w:rFonts w:hint="eastAsia"/>
        </w:rPr>
        <w:t>疾病</w:t>
      </w:r>
      <w:r w:rsidRPr="00524F00">
        <w:rPr>
          <w:rFonts w:hint="eastAsia"/>
        </w:rPr>
        <w:t>を抱える方々に対して、適切な就業上の措置や治療に対する配慮を行うとともに、</w:t>
      </w:r>
      <w:r w:rsidR="00E32944" w:rsidRPr="00524F00">
        <w:rPr>
          <w:rFonts w:hint="eastAsia"/>
        </w:rPr>
        <w:t>従業員の</w:t>
      </w:r>
      <w:r w:rsidRPr="00524F00">
        <w:rPr>
          <w:rFonts w:hint="eastAsia"/>
        </w:rPr>
        <w:t>治療と仕事が両立できるようにするため、事業場における取組などをまとめた「事業場における治療と仕事の両立支援のためのガイドライン」を作成し、また、治療と仕事の両立支援のため、企業と医療機関が情報のやりとりを行う際の参考資料として、「企業・医療機関連携</w:t>
      </w:r>
      <w:r w:rsidR="00522E46" w:rsidRPr="00524F00">
        <w:rPr>
          <w:rFonts w:hint="eastAsia"/>
        </w:rPr>
        <w:t>マニュアル</w:t>
      </w:r>
      <w:r w:rsidRPr="00524F00">
        <w:rPr>
          <w:rFonts w:hint="eastAsia"/>
        </w:rPr>
        <w:t>」</w:t>
      </w:r>
      <w:r w:rsidR="00522E46" w:rsidRPr="00524F00">
        <w:rPr>
          <w:rFonts w:hint="eastAsia"/>
        </w:rPr>
        <w:t>を作成し、配布が行われています。</w:t>
      </w:r>
    </w:p>
    <w:p w14:paraId="402E3C50" w14:textId="4CFDD213" w:rsidR="00457BEE" w:rsidRPr="00524F00" w:rsidRDefault="00522E46" w:rsidP="00522E46">
      <w:r w:rsidRPr="00524F00">
        <w:rPr>
          <w:noProof/>
        </w:rPr>
        <w:drawing>
          <wp:anchor distT="0" distB="0" distL="114300" distR="114300" simplePos="0" relativeHeight="251652608" behindDoc="0" locked="0" layoutInCell="1" allowOverlap="1" wp14:anchorId="69991C69" wp14:editId="1304E8EF">
            <wp:simplePos x="0" y="0"/>
            <wp:positionH relativeFrom="column">
              <wp:posOffset>2973070</wp:posOffset>
            </wp:positionH>
            <wp:positionV relativeFrom="paragraph">
              <wp:posOffset>56515</wp:posOffset>
            </wp:positionV>
            <wp:extent cx="1531440" cy="2166480"/>
            <wp:effectExtent l="0" t="0" r="0" b="5715"/>
            <wp:wrapNone/>
            <wp:docPr id="3584" name="図 3584" descr="「企業・医療機関連携マニュアル」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00078007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31440" cy="2166480"/>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rPr>
        <w:drawing>
          <wp:anchor distT="0" distB="0" distL="114300" distR="114300" simplePos="0" relativeHeight="251651584" behindDoc="0" locked="0" layoutInCell="1" allowOverlap="1" wp14:anchorId="2AD8FCFC" wp14:editId="3E68CA81">
            <wp:simplePos x="0" y="0"/>
            <wp:positionH relativeFrom="column">
              <wp:posOffset>1062355</wp:posOffset>
            </wp:positionH>
            <wp:positionV relativeFrom="paragraph">
              <wp:posOffset>48895</wp:posOffset>
            </wp:positionV>
            <wp:extent cx="1537920" cy="2179800"/>
            <wp:effectExtent l="0" t="0" r="5715" b="0"/>
            <wp:wrapNone/>
            <wp:docPr id="56" name="図 56" descr="「事業場における治療と仕事の両立支援のためのガイドライン」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0780095.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7920" cy="2179800"/>
                    </a:xfrm>
                    <a:prstGeom prst="rect">
                      <a:avLst/>
                    </a:prstGeom>
                  </pic:spPr>
                </pic:pic>
              </a:graphicData>
            </a:graphic>
            <wp14:sizeRelH relativeFrom="margin">
              <wp14:pctWidth>0</wp14:pctWidth>
            </wp14:sizeRelH>
            <wp14:sizeRelV relativeFrom="margin">
              <wp14:pctHeight>0</wp14:pctHeight>
            </wp14:sizeRelV>
          </wp:anchor>
        </w:drawing>
      </w:r>
    </w:p>
    <w:p w14:paraId="17B434FD" w14:textId="3B3297B9" w:rsidR="00522E46" w:rsidRPr="00524F00" w:rsidRDefault="00522E46" w:rsidP="00522E46"/>
    <w:p w14:paraId="63B69414" w14:textId="706D339B" w:rsidR="00522E46" w:rsidRPr="00524F00" w:rsidRDefault="00522E46" w:rsidP="00522E46"/>
    <w:p w14:paraId="371ADBC9" w14:textId="2DEC531B" w:rsidR="00522E46" w:rsidRPr="00524F00" w:rsidRDefault="00522E46" w:rsidP="00522E46"/>
    <w:p w14:paraId="1BD0D907" w14:textId="094C9EBC" w:rsidR="00522E46" w:rsidRPr="00524F00" w:rsidRDefault="00522E46" w:rsidP="00522E46">
      <w:pPr>
        <w:rPr>
          <w:rFonts w:ascii="メイリオ" w:eastAsia="メイリオ" w:hAnsi="メイリオ"/>
          <w:noProof/>
          <w:sz w:val="21"/>
          <w:szCs w:val="21"/>
        </w:rPr>
      </w:pPr>
    </w:p>
    <w:p w14:paraId="53D32F12" w14:textId="7DC7C938" w:rsidR="00522E46" w:rsidRPr="00524F00" w:rsidRDefault="00522E46" w:rsidP="00522E46">
      <w:pPr>
        <w:rPr>
          <w:rFonts w:ascii="メイリオ" w:eastAsia="メイリオ" w:hAnsi="メイリオ"/>
          <w:noProof/>
          <w:sz w:val="21"/>
          <w:szCs w:val="21"/>
        </w:rPr>
      </w:pPr>
    </w:p>
    <w:p w14:paraId="0D11999B" w14:textId="65A6FBF9" w:rsidR="00522E46" w:rsidRPr="00524F00" w:rsidRDefault="00522E46" w:rsidP="00522E46">
      <w:pPr>
        <w:rPr>
          <w:rFonts w:ascii="メイリオ" w:eastAsia="メイリオ" w:hAnsi="メイリオ"/>
          <w:noProof/>
          <w:sz w:val="21"/>
          <w:szCs w:val="21"/>
        </w:rPr>
      </w:pPr>
    </w:p>
    <w:p w14:paraId="6279CDB1" w14:textId="2809E0C3" w:rsidR="00522E46" w:rsidRPr="00524F00" w:rsidRDefault="00522E46" w:rsidP="00522E46">
      <w:pPr>
        <w:rPr>
          <w:rFonts w:ascii="メイリオ" w:eastAsia="メイリオ" w:hAnsi="メイリオ"/>
          <w:noProof/>
          <w:sz w:val="21"/>
          <w:szCs w:val="21"/>
        </w:rPr>
      </w:pPr>
    </w:p>
    <w:p w14:paraId="47D8CB9D" w14:textId="5C206BBB" w:rsidR="005B7526" w:rsidRPr="00524F00" w:rsidRDefault="00610AE8" w:rsidP="00610AE8">
      <w:pPr>
        <w:jc w:val="left"/>
        <w:rPr>
          <w:rFonts w:hAnsi="メイリオ"/>
          <w:noProof/>
          <w:szCs w:val="24"/>
        </w:rPr>
      </w:pPr>
      <w:r>
        <w:rPr>
          <w:rFonts w:hAnsi="メイリオ" w:hint="eastAsia"/>
          <w:noProof/>
          <w:szCs w:val="24"/>
        </w:rPr>
        <w:t xml:space="preserve">　　　　　　　　　　　　　　　　　　　　　　　　　　　　　　　　　　　　　　　　　　　　　　　　　</w:t>
      </w:r>
      <w:r w:rsidR="005B7526" w:rsidRPr="00524F00">
        <w:rPr>
          <w:rFonts w:hAnsi="メイリオ" w:hint="eastAsia"/>
          <w:noProof/>
          <w:szCs w:val="24"/>
        </w:rPr>
        <w:t xml:space="preserve">出典：厚生労働省ホームページ　　　　　　　　　　　　　　　　</w:t>
      </w:r>
    </w:p>
    <w:p w14:paraId="173D2F02" w14:textId="77777777" w:rsidR="005B7526" w:rsidRPr="00524F00" w:rsidRDefault="005B7526" w:rsidP="005B7526">
      <w:pPr>
        <w:jc w:val="right"/>
        <w:rPr>
          <w:rFonts w:hAnsi="メイリオ"/>
          <w:noProof/>
          <w:szCs w:val="24"/>
        </w:rPr>
      </w:pPr>
    </w:p>
    <w:p w14:paraId="34647EE3" w14:textId="09436044" w:rsidR="00DB70A5" w:rsidRPr="00524F00" w:rsidRDefault="005B7526" w:rsidP="00522E46">
      <w:pPr>
        <w:pStyle w:val="af0"/>
        <w:numPr>
          <w:ilvl w:val="0"/>
          <w:numId w:val="2"/>
        </w:numPr>
        <w:ind w:leftChars="0" w:left="240" w:hangingChars="100" w:hanging="240"/>
      </w:pPr>
      <w:r w:rsidRPr="00524F00">
        <w:rPr>
          <w:rFonts w:hint="eastAsia"/>
        </w:rPr>
        <w:t>また、「働き方改革実行計画」（平成</w:t>
      </w:r>
      <w:r w:rsidR="00C87C08">
        <w:rPr>
          <w:rFonts w:hint="eastAsia"/>
        </w:rPr>
        <w:t>２９</w:t>
      </w:r>
      <w:r w:rsidRPr="00524F00">
        <w:rPr>
          <w:rFonts w:hint="eastAsia"/>
        </w:rPr>
        <w:t>年</w:t>
      </w:r>
      <w:r w:rsidR="00D7039E">
        <w:rPr>
          <w:rFonts w:hint="eastAsia"/>
        </w:rPr>
        <w:t>３</w:t>
      </w:r>
      <w:r w:rsidRPr="00524F00">
        <w:rPr>
          <w:rFonts w:hint="eastAsia"/>
        </w:rPr>
        <w:t>月</w:t>
      </w:r>
      <w:r w:rsidR="00C87C08">
        <w:rPr>
          <w:rFonts w:hint="eastAsia"/>
        </w:rPr>
        <w:t>２８</w:t>
      </w:r>
      <w:r w:rsidRPr="00524F00">
        <w:rPr>
          <w:rFonts w:hint="eastAsia"/>
        </w:rPr>
        <w:t>日働き方改革実現会議決定）において、治療と仕事との両立に向けて、主治医、会社・産業医と、患者に</w:t>
      </w:r>
      <w:r w:rsidR="005D4AC4" w:rsidRPr="00524F00">
        <w:rPr>
          <w:rFonts w:hint="eastAsia"/>
        </w:rPr>
        <w:t>寄り添う</w:t>
      </w:r>
      <w:r w:rsidRPr="00524F00">
        <w:rPr>
          <w:rFonts w:hint="eastAsia"/>
        </w:rPr>
        <w:t>両立支援コーディネーターのトライアングル型のサポート体制を構築するとされています。</w:t>
      </w:r>
    </w:p>
    <w:p w14:paraId="07B3460F" w14:textId="10EA8F40" w:rsidR="00522E46" w:rsidRPr="00524F00" w:rsidRDefault="00730E76" w:rsidP="00522E46">
      <w:pPr>
        <w:pStyle w:val="af0"/>
        <w:numPr>
          <w:ilvl w:val="0"/>
          <w:numId w:val="2"/>
        </w:numPr>
        <w:ind w:leftChars="0" w:left="240" w:hangingChars="100" w:hanging="240"/>
      </w:pPr>
      <w:r w:rsidRPr="00524F00">
        <w:rPr>
          <w:rFonts w:hint="eastAsia"/>
        </w:rPr>
        <w:t>一方</w:t>
      </w:r>
      <w:r w:rsidR="005B7526" w:rsidRPr="00524F00">
        <w:rPr>
          <w:rFonts w:hint="eastAsia"/>
        </w:rPr>
        <w:t>、独立行政法人労働者健康安全機構において、両立</w:t>
      </w:r>
      <w:r w:rsidR="003B351A" w:rsidRPr="00524F00">
        <w:rPr>
          <w:rFonts w:hint="eastAsia"/>
        </w:rPr>
        <w:t>支援コーディネーターの養成に向けた研修事業を展開するなど、脳卒中や心血管疾患を含めたすべての疾患を対象とした、治療と仕事の両立支援に取り組まれています。</w:t>
      </w:r>
    </w:p>
    <w:p w14:paraId="11865422" w14:textId="77777777" w:rsidR="00C96608" w:rsidRPr="00524F00" w:rsidRDefault="00C96608" w:rsidP="00B52F8F">
      <w:pPr>
        <w:pStyle w:val="af0"/>
        <w:ind w:leftChars="0" w:left="240"/>
      </w:pPr>
    </w:p>
    <w:p w14:paraId="2F2EAF71" w14:textId="130D6278" w:rsidR="003B351A" w:rsidRPr="00524F00" w:rsidRDefault="001926F1" w:rsidP="003B351A">
      <w:r w:rsidRPr="00524F00">
        <w:rPr>
          <w:noProof/>
        </w:rPr>
        <mc:AlternateContent>
          <mc:Choice Requires="wps">
            <w:drawing>
              <wp:anchor distT="0" distB="0" distL="114300" distR="114300" simplePos="0" relativeHeight="251653632" behindDoc="0" locked="0" layoutInCell="1" allowOverlap="1" wp14:anchorId="58791A50" wp14:editId="7C82501E">
                <wp:simplePos x="0" y="0"/>
                <wp:positionH relativeFrom="column">
                  <wp:posOffset>0</wp:posOffset>
                </wp:positionH>
                <wp:positionV relativeFrom="paragraph">
                  <wp:posOffset>64347</wp:posOffset>
                </wp:positionV>
                <wp:extent cx="5759450" cy="243205"/>
                <wp:effectExtent l="0" t="0" r="12700" b="4445"/>
                <wp:wrapNone/>
                <wp:docPr id="3608" name="テキスト ボックス 3608" descr="「病気の治療と両立に向けたトライアングル型支援のイメージ」の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F155625" w14:textId="50177B3A" w:rsidR="00FA7972" w:rsidRDefault="00FA7972" w:rsidP="003B351A">
                            <w:pPr>
                              <w:snapToGrid w:val="0"/>
                              <w:spacing w:line="240" w:lineRule="auto"/>
                              <w:jc w:val="center"/>
                            </w:pPr>
                            <w:r w:rsidRPr="00BB6D55">
                              <w:rPr>
                                <w:rFonts w:hint="eastAsia"/>
                              </w:rPr>
                              <w:t>《病気</w:t>
                            </w:r>
                            <w:r w:rsidRPr="00BB6D55">
                              <w:t>の治療と両立に向けたトライアングル型支援のイメージ</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1A50" id="テキスト ボックス 3608" o:spid="_x0000_s1189" type="#_x0000_t202" alt="「病気の治療と両立に向けたトライアングル型支援のイメージ」の図。" style="position:absolute;left:0;text-align:left;margin-left:0;margin-top:5.05pt;width:453.5pt;height:1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nFuQIAAMwEAAAOAAAAZHJzL2Uyb0RvYy54bWysVFFrE0EQfhf8D8u+20vSJmropcSWilBs&#10;oZU+b/b2moO73XV301x9au5QhCoqCEUUpeKDUrTF+lDRf7M2/RvO3uVarT6JEDazM7PfzHwzc7Nz&#10;aRKjTaZ0JLiP61M1jBinIoj4ho/vrC1euYaRNoQHJBac+XiLaTzXuXxpdijbrCH6Ig6YQgDCdXso&#10;fdw3RrY9T9M+S4ieEpJxMIZCJcTAVW14gSJDQE9ir1GrtbyhUIFUgjKtQbtQGnGnwA9DRs1yGGpm&#10;UOxjyM0UpyrOnju9zixpbygi+xGdpEH+IYuERByCnkEtEEPQQEV/QCURVUKL0ExRkXgiDCPKihqg&#10;mnrtQjWrfSJZUQuQo+UZTfr/wdLbmysKRYGPp1s16BUnCXTJ5g9s9tFmX23+ENn8lc1zmx3AHZVe&#10;AdMUSLTbj053748Pd+3o0/jzt9MXmR29/3G8d7q/Y0f7J0+f2RH83gCIzT/Y7J3N3tr8yGaHNt8/&#10;eb0zfn4wfvIF3jpTvmfz7zY7ttuPQXPy8shuZ647Q6nbkOSqhDRNekOkMGWVXoPSkZ6GKnH/QCcC&#10;O/R566y3LDWIgrJ5tXl9pgkmCrbGzHSj1nQw3vlrqbS5yUSCnOBjBbNTtJRsLmlTulYuLhgXi1Ec&#10;F/MTczT0cWsa4H+zAHjMIYaroczVSSbtpQXj9VaRgtP1RLAFBSpRDqiWdDGCLJaINitEwURC4rBl&#10;ZhmOMBYQTUwkjPpC3fub3vnDoIAVoyFMuI/13QFRDKP4FocRcutQCaoSepXAB8m8gKWpw/5KWojw&#10;QJm4EkMlknVYvq6LAibCKcTyMTWqusybctNgfSnrdgs3GHtJzBJfldSBO74cq2vpOlFyQr2Bpt0W&#10;1fST9oUOlL4l092BEWFUtOecxwnlsDJFgyfr7Xby13vhdf4R6vwEAAD//wMAUEsDBBQABgAIAAAA&#10;IQBETUtb3QAAAAYBAAAPAAAAZHJzL2Rvd25yZXYueG1sTI/BTsMwEETvSPyDtUjcqB1UQQlxKoRE&#10;KUhFouUD3Hgbp4nXUeym4e9ZTnCcmdXM22I5+U6MOMQmkIZspkAgVcE2VGv42r3cLEDEZMiaLhBq&#10;+MYIy/LyojC5DWf6xHGbasElFHOjwaXU51LGyqE3cRZ6JM4OYfAmsRxqaQdz5nLfyVul7qQ3DfGC&#10;Mz0+O6za7clrWDWHbPcxtnXv2rfX1ft6c1wfk9bXV9PTI4iEU/o7hl98RoeSmfbhRDaKTgM/kthV&#10;GQhOH9Q9G3sN88UcZFnI//jlDwAAAP//AwBQSwECLQAUAAYACAAAACEAtoM4kv4AAADhAQAAEwAA&#10;AAAAAAAAAAAAAAAAAAAAW0NvbnRlbnRfVHlwZXNdLnhtbFBLAQItABQABgAIAAAAIQA4/SH/1gAA&#10;AJQBAAALAAAAAAAAAAAAAAAAAC8BAABfcmVscy8ucmVsc1BLAQItABQABgAIAAAAIQAqCknFuQIA&#10;AMwEAAAOAAAAAAAAAAAAAAAAAC4CAABkcnMvZTJvRG9jLnhtbFBLAQItABQABgAIAAAAIQBETUtb&#10;3QAAAAYBAAAPAAAAAAAAAAAAAAAAABMFAABkcnMvZG93bnJldi54bWxQSwUGAAAAAAQABADzAAAA&#10;HQYAAAAA&#10;" filled="f" stroked="f" strokeweight=".5pt">
                <v:textbox inset="0,0,0,0">
                  <w:txbxContent>
                    <w:p w14:paraId="6F155625" w14:textId="50177B3A" w:rsidR="00FA7972" w:rsidRDefault="00FA7972" w:rsidP="003B351A">
                      <w:pPr>
                        <w:snapToGrid w:val="0"/>
                        <w:spacing w:line="240" w:lineRule="auto"/>
                        <w:jc w:val="center"/>
                      </w:pPr>
                      <w:r w:rsidRPr="00BB6D55">
                        <w:rPr>
                          <w:rFonts w:hint="eastAsia"/>
                        </w:rPr>
                        <w:t>《病気</w:t>
                      </w:r>
                      <w:r w:rsidRPr="00BB6D55">
                        <w:t>の治療と両立に向けたトライアングル型支援のイメージ</w:t>
                      </w:r>
                      <w:r w:rsidRPr="00BB6D55">
                        <w:rPr>
                          <w:rFonts w:hint="eastAsia"/>
                        </w:rPr>
                        <w:t>》</w:t>
                      </w:r>
                    </w:p>
                  </w:txbxContent>
                </v:textbox>
              </v:shape>
            </w:pict>
          </mc:Fallback>
        </mc:AlternateContent>
      </w:r>
    </w:p>
    <w:p w14:paraId="540410A8" w14:textId="038752D0" w:rsidR="00272589" w:rsidRPr="00524F00" w:rsidRDefault="001926F1" w:rsidP="00CE68A3">
      <w:r w:rsidRPr="00524F00">
        <w:rPr>
          <w:noProof/>
        </w:rPr>
        <w:drawing>
          <wp:anchor distT="0" distB="0" distL="114300" distR="114300" simplePos="0" relativeHeight="251654656" behindDoc="0" locked="0" layoutInCell="1" allowOverlap="1" wp14:anchorId="7A5CF503" wp14:editId="4F027E4F">
            <wp:simplePos x="0" y="0"/>
            <wp:positionH relativeFrom="column">
              <wp:posOffset>5715</wp:posOffset>
            </wp:positionH>
            <wp:positionV relativeFrom="paragraph">
              <wp:posOffset>73237</wp:posOffset>
            </wp:positionV>
            <wp:extent cx="5758815" cy="2381250"/>
            <wp:effectExtent l="19050" t="19050" r="13335" b="19050"/>
            <wp:wrapNone/>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 name="図 361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758815" cy="2381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93E7F" w14:textId="79697D2B" w:rsidR="003B351A" w:rsidRPr="00524F00" w:rsidRDefault="003B351A" w:rsidP="00CE68A3"/>
    <w:p w14:paraId="2B70429F" w14:textId="23BC17B9" w:rsidR="003B351A" w:rsidRPr="00524F00" w:rsidRDefault="003B351A" w:rsidP="00CE68A3"/>
    <w:p w14:paraId="01E6DD6B" w14:textId="2A05AE49" w:rsidR="003B351A" w:rsidRPr="00524F00" w:rsidRDefault="003B351A" w:rsidP="00CE68A3"/>
    <w:p w14:paraId="36FBEBAE" w14:textId="3E716E8A" w:rsidR="003B351A" w:rsidRPr="00524F00" w:rsidRDefault="003B351A" w:rsidP="00CE68A3"/>
    <w:p w14:paraId="20AA7BE0" w14:textId="459251F2" w:rsidR="003B351A" w:rsidRPr="00524F00" w:rsidRDefault="003B351A" w:rsidP="00CE68A3"/>
    <w:p w14:paraId="195E94CC" w14:textId="67091E82" w:rsidR="003B351A" w:rsidRPr="00524F00" w:rsidRDefault="003B351A" w:rsidP="00CE68A3"/>
    <w:p w14:paraId="76C03ED7" w14:textId="57066C24" w:rsidR="003B351A" w:rsidRPr="00524F00" w:rsidRDefault="006C5759" w:rsidP="00CE68A3">
      <w:r w:rsidRPr="00524F00">
        <w:rPr>
          <w:noProof/>
        </w:rPr>
        <mc:AlternateContent>
          <mc:Choice Requires="wps">
            <w:drawing>
              <wp:anchor distT="0" distB="0" distL="114300" distR="114300" simplePos="0" relativeHeight="251655680" behindDoc="0" locked="0" layoutInCell="1" allowOverlap="1" wp14:anchorId="20E594DA" wp14:editId="33198B84">
                <wp:simplePos x="0" y="0"/>
                <wp:positionH relativeFrom="column">
                  <wp:posOffset>59055</wp:posOffset>
                </wp:positionH>
                <wp:positionV relativeFrom="paragraph">
                  <wp:posOffset>504190</wp:posOffset>
                </wp:positionV>
                <wp:extent cx="5759450" cy="287655"/>
                <wp:effectExtent l="0" t="0" r="12700" b="0"/>
                <wp:wrapNone/>
                <wp:docPr id="3612" name="テキスト ボックス 3612" descr="出典&#10;働き方改革実行計画（平成29年3月28日働き方改革実現会議決定）"/>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E1CCCC1" w14:textId="62E58528" w:rsidR="00FA7972" w:rsidRPr="000162FD" w:rsidRDefault="00FA7972"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w:t>
                            </w:r>
                            <w:r w:rsidR="0099305D">
                              <w:rPr>
                                <w:rFonts w:hint="eastAsia"/>
                              </w:rPr>
                              <w:t>２９</w:t>
                            </w:r>
                            <w:r>
                              <w:t>年</w:t>
                            </w:r>
                            <w:r w:rsidR="00A22105">
                              <w:rPr>
                                <w:rFonts w:hint="eastAsia"/>
                              </w:rPr>
                              <w:t>３</w:t>
                            </w:r>
                            <w:r>
                              <w:t>月</w:t>
                            </w:r>
                            <w:r w:rsidR="0099305D">
                              <w:rPr>
                                <w:rFonts w:hint="eastAsia"/>
                              </w:rPr>
                              <w:t>２８</w:t>
                            </w:r>
                            <w:r>
                              <w:t>日働き方改革実現会議決定）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94DA" id="テキスト ボックス 3612" o:spid="_x0000_s1190" type="#_x0000_t202" alt="出典&#10;働き方改革実行計画（平成29年3月28日働き方改革実現会議決定）" style="position:absolute;left:0;text-align:left;margin-left:4.65pt;margin-top:39.7pt;width:453.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2vgIAAM0EAAAOAAAAZHJzL2Uyb0RvYy54bWysVE9PE0EUv5v4HSZj4k22LbZAZUsqBGNC&#10;gAQM5+nsLN1kd2acmdLFmzRqTSR6IJoQjPFgogdQoweLxC+zbsETX8E3u11Q9GS8zL55783783vv&#10;t9MzcRSiDaZ0ILiLy2MljBinwgv4uovvrM5fm8RIG8I9EgrOXLzJNJ5pXL403ZV1VhFtEXpMIQjC&#10;db0rXdw2RtYdR9M2i4geE5JxMPpCRcTAVa07niJdiB6FTqVUqjldoTypBGVag3YuN+JGFt/3GTVL&#10;vq+ZQaGLoTaTnSo7W/Z0GtOkvq6IbAd0VAb5hyoiEnBIehZqjhiCOir4I1QUUCW08M0YFZEjfD+g&#10;LOsBuimXLnSz0iaSZb0AOFqewaT/X1i6uLGsUOC5eLxWrmDESQRTSnoPk639ZGuQ9Poo6e0lvV6y&#10;9R7uKPfymKYAYvroMH3w5eqVuHkj7W0n97eHzwfDncGPl+/Sg1cnr5+cvO0f73w9Peqng0/D/rPK&#10;VDr4PD7c61cmhy/e/Pni+Om370e7J/sfhh8P04Pd06PHdjxdqetQ5YqEOk18U8SwZoVeg9KiHvsq&#10;sl/AE4EdBr15NlwWG0RBWZ2oTl2vgomCrTI5UatWbRjn/LVU2txiIkJWcLGC5clmSjYWtMldCxeb&#10;jIv5IAyzBQo56rq4Ng7hf7NA8JBDDttDXquVTNyKM8jLtVrRSUt4m9CgEvmGaknnA6higWizTBSs&#10;JBQONDNLcPihgGxiJGHUFure3/TWHzYFrBh1YcVdrO92iGIYhbc57JDlQyGoQmgVAu9EswJYUwYC&#10;S5qJ8ECZsBB9JaI1YF/TZgET4RRyuZgaVVxmTU414C9lzWbmBnsviVngK5La4BYvi+pqvEaUHEFv&#10;YGiLolh/Ur8wgdw3R7rZMcIPsvFYbHMcR5ADZ7IBj/htSfnrPfM6/ws1fgIAAP//AwBQSwMEFAAG&#10;AAgAAAAhAHieqe3fAAAACAEAAA8AAABkcnMvZG93bnJldi54bWxMj9FOwkAQRd9N/IfNmPgm2yIB&#10;WrslxkREEk0EPmBph25pd7bpLqX+veOTPs7ckztnstVoWzFg72tHCuJJBAKpcGVNlYLD/vVhCcIH&#10;TaVuHaGCb/Swym9vMp2W7kpfOOxCJbiEfKoVmBC6VEpfGLTaT1yHxNnJ9VYHHvtKlr2+crlt5TSK&#10;5tLqmviC0R2+GCya3cUqWNeneP85NFVnmve39Xbzcd6cg1L3d+PzE4iAY/iD4Vef1SFnp6O7UOlF&#10;qyB5ZFDBIpmB4DiJ57w4MjedLUDmmfz/QP4DAAD//wMAUEsBAi0AFAAGAAgAAAAhALaDOJL+AAAA&#10;4QEAABMAAAAAAAAAAAAAAAAAAAAAAFtDb250ZW50X1R5cGVzXS54bWxQSwECLQAUAAYACAAAACEA&#10;OP0h/9YAAACUAQAACwAAAAAAAAAAAAAAAAAvAQAAX3JlbHMvLnJlbHNQSwECLQAUAAYACAAAACEA&#10;xvf0tr4CAADNBAAADgAAAAAAAAAAAAAAAAAuAgAAZHJzL2Uyb0RvYy54bWxQSwECLQAUAAYACAAA&#10;ACEAeJ6p7d8AAAAIAQAADwAAAAAAAAAAAAAAAAAYBQAAZHJzL2Rvd25yZXYueG1sUEsFBgAAAAAE&#10;AAQA8wAAACQGAAAAAA==&#10;" filled="f" stroked="f" strokeweight=".5pt">
                <v:textbox inset="0,0,0,0">
                  <w:txbxContent>
                    <w:p w14:paraId="3E1CCCC1" w14:textId="62E58528" w:rsidR="00FA7972" w:rsidRPr="000162FD" w:rsidRDefault="00FA7972"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w:t>
                      </w:r>
                      <w:r w:rsidR="0099305D">
                        <w:rPr>
                          <w:rFonts w:hint="eastAsia"/>
                        </w:rPr>
                        <w:t>２９</w:t>
                      </w:r>
                      <w:r>
                        <w:t>年</w:t>
                      </w:r>
                      <w:r w:rsidR="00A22105">
                        <w:rPr>
                          <w:rFonts w:hint="eastAsia"/>
                        </w:rPr>
                        <w:t>３</w:t>
                      </w:r>
                      <w:r>
                        <w:t>月</w:t>
                      </w:r>
                      <w:r w:rsidR="0099305D">
                        <w:rPr>
                          <w:rFonts w:hint="eastAsia"/>
                        </w:rPr>
                        <w:t>２８</w:t>
                      </w:r>
                      <w:r>
                        <w:t>日働き方改革実現会議決定）</w:t>
                      </w:r>
                    </w:p>
                  </w:txbxContent>
                </v:textbox>
              </v:shape>
            </w:pict>
          </mc:Fallback>
        </mc:AlternateContent>
      </w:r>
    </w:p>
    <w:p w14:paraId="6A200170" w14:textId="77BA1E6B" w:rsidR="004938A2" w:rsidRPr="00524F00" w:rsidRDefault="004938A2" w:rsidP="004938A2">
      <w:pPr>
        <w:tabs>
          <w:tab w:val="left" w:pos="480"/>
        </w:tabs>
        <w:rPr>
          <w:u w:val="single"/>
        </w:rPr>
      </w:pPr>
      <w:r w:rsidRPr="00524F00">
        <w:rPr>
          <w:rFonts w:hint="eastAsia"/>
          <w:u w:val="single"/>
        </w:rPr>
        <w:lastRenderedPageBreak/>
        <w:t>（</w:t>
      </w:r>
      <w:r w:rsidR="00457BEE" w:rsidRPr="00524F00">
        <w:rPr>
          <w:rFonts w:hint="eastAsia"/>
          <w:u w:val="single"/>
        </w:rPr>
        <w:t>C</w:t>
      </w:r>
      <w:r w:rsidRPr="00524F00">
        <w:rPr>
          <w:rFonts w:hint="eastAsia"/>
          <w:u w:val="single"/>
        </w:rPr>
        <w:t>）</w:t>
      </w:r>
      <w:r w:rsidR="003600D5" w:rsidRPr="00524F00">
        <w:rPr>
          <w:rFonts w:hint="eastAsia"/>
          <w:u w:val="single"/>
        </w:rPr>
        <w:t>取り組むべき施策</w:t>
      </w:r>
    </w:p>
    <w:p w14:paraId="68E41D92" w14:textId="2F39AD5C" w:rsidR="004938A2" w:rsidRPr="00524F00" w:rsidRDefault="00211395" w:rsidP="004938A2">
      <w:pPr>
        <w:pStyle w:val="af0"/>
        <w:numPr>
          <w:ilvl w:val="0"/>
          <w:numId w:val="2"/>
        </w:numPr>
        <w:ind w:leftChars="0" w:left="240" w:hangingChars="100" w:hanging="240"/>
      </w:pPr>
      <w:r w:rsidRPr="00524F00">
        <w:rPr>
          <w:rFonts w:hint="eastAsia"/>
        </w:rPr>
        <w:t>障がい者の自立と社会参加を図るため</w:t>
      </w:r>
      <w:r w:rsidR="000078B7" w:rsidRPr="00524F00">
        <w:rPr>
          <w:rFonts w:hint="eastAsia"/>
        </w:rPr>
        <w:t>、個々人の障がい特性やニーズに応じた</w:t>
      </w:r>
      <w:r w:rsidR="002F1026" w:rsidRPr="00524F00">
        <w:rPr>
          <w:rFonts w:hint="eastAsia"/>
        </w:rPr>
        <w:t>環境づくりや就労支援を行うとともに、就労後の職場定着や生活の安定に向けた取組み</w:t>
      </w:r>
      <w:r w:rsidR="00637135" w:rsidRPr="00524F00">
        <w:rPr>
          <w:rFonts w:hint="eastAsia"/>
        </w:rPr>
        <w:t>を進めます。</w:t>
      </w:r>
    </w:p>
    <w:p w14:paraId="6BFAAF1F" w14:textId="07500D99" w:rsidR="00211395" w:rsidRPr="00524F00" w:rsidRDefault="00211395" w:rsidP="00211395">
      <w:pPr>
        <w:pStyle w:val="af0"/>
        <w:numPr>
          <w:ilvl w:val="0"/>
          <w:numId w:val="2"/>
        </w:numPr>
        <w:ind w:leftChars="0" w:left="240" w:hangingChars="100" w:hanging="240"/>
      </w:pPr>
      <w:r w:rsidRPr="00524F00">
        <w:rPr>
          <w:rFonts w:hint="eastAsia"/>
        </w:rPr>
        <w:t>後遺症が外見上分かりにくい高次脳機能障がいについて、大阪府内に置かれている高次脳機能障がい支援拠点機関</w:t>
      </w:r>
      <w:r w:rsidRPr="00524F00">
        <w:rPr>
          <w:rFonts w:hint="eastAsia"/>
          <w:vertAlign w:val="superscript"/>
        </w:rPr>
        <w:t>（※4-2</w:t>
      </w:r>
      <w:r w:rsidR="00433658">
        <w:rPr>
          <w:rFonts w:hint="eastAsia"/>
          <w:vertAlign w:val="superscript"/>
        </w:rPr>
        <w:t>8</w:t>
      </w:r>
      <w:r w:rsidRPr="00524F00">
        <w:rPr>
          <w:rFonts w:hint="eastAsia"/>
          <w:vertAlign w:val="superscript"/>
        </w:rPr>
        <w:t>）</w:t>
      </w:r>
      <w:r w:rsidR="00371580" w:rsidRPr="00524F00">
        <w:rPr>
          <w:rFonts w:hint="eastAsia"/>
        </w:rPr>
        <w:t>を中心に展開されている研修会（医療機関等職員研修</w:t>
      </w:r>
      <w:r w:rsidRPr="00524F00">
        <w:rPr>
          <w:rFonts w:hint="eastAsia"/>
        </w:rPr>
        <w:t>及び障がい福祉サービス事業所従事者や相談支援専門員を対象とした地域支援者養成研修</w:t>
      </w:r>
      <w:r w:rsidR="00637135" w:rsidRPr="00524F00">
        <w:rPr>
          <w:rFonts w:hint="eastAsia"/>
          <w:kern w:val="0"/>
        </w:rPr>
        <w:t>・相談支援従事者研修・市町村職員向け研修</w:t>
      </w:r>
      <w:r w:rsidRPr="00524F00">
        <w:rPr>
          <w:rFonts w:hint="eastAsia"/>
        </w:rPr>
        <w:t>等）や普及啓発事業等を通じて、支援力向上のための取組を進めるとともに、受傷後の後遺症を自覚し、適切な支援につながれるよう、高次脳機能障がいに関する理解を広げるための取組を進めます。</w:t>
      </w:r>
    </w:p>
    <w:p w14:paraId="7073D8C4" w14:textId="6D15277A" w:rsidR="003600D5" w:rsidRPr="00524F00" w:rsidRDefault="003600D5" w:rsidP="004938A2">
      <w:pPr>
        <w:pStyle w:val="af0"/>
        <w:numPr>
          <w:ilvl w:val="0"/>
          <w:numId w:val="2"/>
        </w:numPr>
        <w:ind w:leftChars="0" w:left="240" w:hangingChars="100" w:hanging="240"/>
      </w:pPr>
      <w:r w:rsidRPr="00524F00">
        <w:rPr>
          <w:rFonts w:hint="eastAsia"/>
        </w:rPr>
        <w:t>治療と仕事の両立や復職・就労について、循環器病患者やその家族の現状や悩み等の把握に努めるとともに、医療機関や労働局、</w:t>
      </w:r>
      <w:r w:rsidR="000078B7" w:rsidRPr="00524F00">
        <w:rPr>
          <w:rFonts w:hint="eastAsia"/>
        </w:rPr>
        <w:t>大阪産業保健総合支援センター等の関係機関と連携し、それぞれの課題・悩みに応じた情報提供・相談支援ができる体制の整備を推進します</w:t>
      </w:r>
      <w:r w:rsidR="00211395" w:rsidRPr="00524F00">
        <w:rPr>
          <w:rFonts w:hint="eastAsia"/>
        </w:rPr>
        <w:t>。</w:t>
      </w:r>
    </w:p>
    <w:p w14:paraId="5C883617" w14:textId="7A51EEB3" w:rsidR="004938A2" w:rsidRPr="00524F00" w:rsidRDefault="004938A2" w:rsidP="00CE68A3"/>
    <w:p w14:paraId="343F3F44" w14:textId="2F926D62" w:rsidR="001926F1" w:rsidRPr="00524F00" w:rsidRDefault="001926F1" w:rsidP="00CE68A3"/>
    <w:p w14:paraId="2D64D215" w14:textId="5724BAD5" w:rsidR="001926F1" w:rsidRPr="00524F00" w:rsidRDefault="001926F1" w:rsidP="00CE68A3"/>
    <w:p w14:paraId="1DC392EA" w14:textId="4CF6C9AB" w:rsidR="001926F1" w:rsidRPr="00524F00" w:rsidRDefault="001926F1" w:rsidP="00CE68A3"/>
    <w:p w14:paraId="49EA2E85" w14:textId="1028D9D7" w:rsidR="001926F1" w:rsidRPr="00524F00" w:rsidRDefault="001926F1" w:rsidP="00CE68A3"/>
    <w:p w14:paraId="1F96873B" w14:textId="6E58C6B1" w:rsidR="001926F1" w:rsidRPr="00524F00" w:rsidRDefault="001926F1" w:rsidP="00CE68A3"/>
    <w:p w14:paraId="71785C2D" w14:textId="0E43353A" w:rsidR="001926F1" w:rsidRPr="00524F00" w:rsidRDefault="001926F1" w:rsidP="00CE68A3"/>
    <w:p w14:paraId="1A695C74" w14:textId="1AA5280B" w:rsidR="001926F1" w:rsidRPr="00524F00" w:rsidRDefault="001926F1" w:rsidP="00CE68A3"/>
    <w:p w14:paraId="089DDB8D" w14:textId="000972D1" w:rsidR="001926F1" w:rsidRPr="00524F00" w:rsidRDefault="001926F1" w:rsidP="00CE68A3"/>
    <w:p w14:paraId="77A1A356" w14:textId="759B3A7A" w:rsidR="001926F1" w:rsidRPr="00524F00" w:rsidRDefault="001926F1" w:rsidP="00CE68A3"/>
    <w:p w14:paraId="714D46F4" w14:textId="141705F1" w:rsidR="001926F1" w:rsidRPr="00524F00" w:rsidRDefault="001926F1" w:rsidP="00CE68A3"/>
    <w:p w14:paraId="029D372D" w14:textId="3F8F9EEB" w:rsidR="00637135" w:rsidRDefault="00637135" w:rsidP="00CE68A3"/>
    <w:tbl>
      <w:tblPr>
        <w:tblStyle w:val="af"/>
        <w:tblpPr w:leftFromText="142" w:rightFromText="142" w:vertAnchor="page" w:horzAnchor="margin" w:tblpY="13572"/>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4）大阪府にある高次脳機能障がい支援拠点機関：&#10;障がい者医療・リハビリテーションセンター（大阪府障がい者自立相談支援センター、大阪急性期・総合医療センター（リハビリテーション科）、大阪府立障がい者自立センター）&#10;堺市立健康福祉プラザ生活リハビリテーションセンター&#10;"/>
      </w:tblPr>
      <w:tblGrid>
        <w:gridCol w:w="9060"/>
      </w:tblGrid>
      <w:tr w:rsidR="003E60D4" w:rsidRPr="00524F00" w14:paraId="4989CFC6" w14:textId="77777777" w:rsidTr="003E60D4">
        <w:trPr>
          <w:trHeight w:val="1550"/>
        </w:trPr>
        <w:tc>
          <w:tcPr>
            <w:tcW w:w="9060" w:type="dxa"/>
          </w:tcPr>
          <w:p w14:paraId="10E76C55" w14:textId="4C4E1821" w:rsidR="003E60D4" w:rsidRPr="00524F00" w:rsidRDefault="003E60D4" w:rsidP="003E60D4">
            <w:pPr>
              <w:snapToGrid w:val="0"/>
              <w:spacing w:line="240" w:lineRule="auto"/>
              <w:rPr>
                <w:sz w:val="21"/>
              </w:rPr>
            </w:pPr>
            <w:bookmarkStart w:id="6" w:name="_Hlk155359596"/>
            <w:r w:rsidRPr="00524F00">
              <w:rPr>
                <w:rFonts w:hint="eastAsia"/>
                <w:sz w:val="21"/>
              </w:rPr>
              <w:t>（※4-2</w:t>
            </w:r>
            <w:r w:rsidR="00433658">
              <w:rPr>
                <w:rFonts w:hint="eastAsia"/>
                <w:sz w:val="21"/>
              </w:rPr>
              <w:t>8</w:t>
            </w:r>
            <w:r w:rsidRPr="00524F00">
              <w:rPr>
                <w:rFonts w:hint="eastAsia"/>
                <w:sz w:val="21"/>
              </w:rPr>
              <w:t>）大阪府にある高次脳機能障がい支援拠点機関：</w:t>
            </w:r>
          </w:p>
          <w:p w14:paraId="26340EC9" w14:textId="2CF4E8CA" w:rsidR="007A4BAE" w:rsidRDefault="007A4BAE" w:rsidP="007A4BAE">
            <w:pPr>
              <w:snapToGrid w:val="0"/>
              <w:spacing w:line="240" w:lineRule="auto"/>
              <w:rPr>
                <w:sz w:val="21"/>
              </w:rPr>
            </w:pPr>
            <w:r>
              <w:rPr>
                <w:rFonts w:hint="eastAsia"/>
                <w:sz w:val="21"/>
              </w:rPr>
              <w:t>●</w:t>
            </w:r>
            <w:r w:rsidR="003E60D4" w:rsidRPr="007A4BAE">
              <w:rPr>
                <w:rFonts w:hint="eastAsia"/>
                <w:sz w:val="21"/>
              </w:rPr>
              <w:t>障がい者医療・リハビリテーションセンター（大阪府障がい者自立相談支援センター、大阪急性期・</w:t>
            </w:r>
          </w:p>
          <w:p w14:paraId="1933A983" w14:textId="63BEB509" w:rsidR="003E60D4" w:rsidRPr="007A4BAE" w:rsidRDefault="003E60D4" w:rsidP="007A4BAE">
            <w:pPr>
              <w:snapToGrid w:val="0"/>
              <w:spacing w:line="240" w:lineRule="auto"/>
              <w:ind w:firstLineChars="100" w:firstLine="210"/>
              <w:rPr>
                <w:sz w:val="21"/>
              </w:rPr>
            </w:pPr>
            <w:r w:rsidRPr="007A4BAE">
              <w:rPr>
                <w:rFonts w:hint="eastAsia"/>
                <w:sz w:val="21"/>
              </w:rPr>
              <w:t>総合医療センター（リハビリテーション科）、大阪府立障がい者自立センター）</w:t>
            </w:r>
          </w:p>
          <w:p w14:paraId="6DFACCA5" w14:textId="2EF2EB31" w:rsidR="003E60D4" w:rsidRPr="007A4BAE" w:rsidRDefault="007A4BAE" w:rsidP="007A4BAE">
            <w:pPr>
              <w:snapToGrid w:val="0"/>
              <w:spacing w:line="240" w:lineRule="auto"/>
              <w:rPr>
                <w:sz w:val="21"/>
              </w:rPr>
            </w:pPr>
            <w:r>
              <w:rPr>
                <w:rFonts w:hint="eastAsia"/>
                <w:sz w:val="21"/>
              </w:rPr>
              <w:t>●</w:t>
            </w:r>
            <w:r w:rsidR="003E60D4" w:rsidRPr="007A4BAE">
              <w:rPr>
                <w:rFonts w:hint="eastAsia"/>
                <w:sz w:val="21"/>
              </w:rPr>
              <w:t>堺市立健康福祉プラザ生活　リハビリテーションセンター</w:t>
            </w:r>
          </w:p>
        </w:tc>
      </w:tr>
    </w:tbl>
    <w:p w14:paraId="03D0636F" w14:textId="77777777" w:rsidR="00007723" w:rsidRPr="00524F00" w:rsidRDefault="00007723" w:rsidP="00CE68A3"/>
    <w:bookmarkEnd w:id="6"/>
    <w:p w14:paraId="10BDD5CE" w14:textId="666CE427" w:rsidR="00590E77" w:rsidRPr="00524F00" w:rsidRDefault="00637135" w:rsidP="00590E77">
      <w:pPr>
        <w:pStyle w:val="a5"/>
        <w:rPr>
          <w:color w:val="auto"/>
        </w:rPr>
      </w:pPr>
      <w:r w:rsidRPr="00524F00">
        <w:rPr>
          <w:noProof/>
          <w:color w:val="auto"/>
        </w:rPr>
        <w:lastRenderedPageBreak/>
        <w:drawing>
          <wp:anchor distT="0" distB="0" distL="114300" distR="114300" simplePos="0" relativeHeight="251681280" behindDoc="0" locked="0" layoutInCell="1" allowOverlap="1" wp14:anchorId="719F4269" wp14:editId="24363F78">
            <wp:simplePos x="0" y="0"/>
            <wp:positionH relativeFrom="column">
              <wp:posOffset>4575810</wp:posOffset>
            </wp:positionH>
            <wp:positionV relativeFrom="page">
              <wp:posOffset>896620</wp:posOffset>
            </wp:positionV>
            <wp:extent cx="539115" cy="539115"/>
            <wp:effectExtent l="0" t="0" r="0" b="0"/>
            <wp:wrapNone/>
            <wp:docPr id="3678" name="図 367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color w:val="auto"/>
          <w:u w:val="single"/>
        </w:rPr>
        <w:drawing>
          <wp:anchor distT="0" distB="0" distL="114300" distR="114300" simplePos="0" relativeHeight="251683328" behindDoc="0" locked="0" layoutInCell="1" allowOverlap="1" wp14:anchorId="2D199B7A" wp14:editId="3A295E89">
            <wp:simplePos x="0" y="0"/>
            <wp:positionH relativeFrom="column">
              <wp:posOffset>5165090</wp:posOffset>
            </wp:positionH>
            <wp:positionV relativeFrom="page">
              <wp:posOffset>895350</wp:posOffset>
            </wp:positionV>
            <wp:extent cx="539750" cy="539750"/>
            <wp:effectExtent l="0" t="0" r="0" b="0"/>
            <wp:wrapNone/>
            <wp:docPr id="3670" name="図 3670"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524F00">
        <w:rPr>
          <w:rFonts w:hint="eastAsia"/>
          <w:color w:val="auto"/>
        </w:rPr>
        <w:t>第4</w:t>
      </w:r>
      <w:r w:rsidR="00590E77" w:rsidRPr="00524F00">
        <w:rPr>
          <w:rFonts w:hint="eastAsia"/>
          <w:color w:val="auto"/>
        </w:rPr>
        <w:t xml:space="preserve">節　</w:t>
      </w:r>
      <w:r w:rsidR="001E529B" w:rsidRPr="00524F00">
        <w:rPr>
          <w:rFonts w:hint="eastAsia"/>
          <w:color w:val="auto"/>
        </w:rPr>
        <w:t>循環器病対策を推進するために必要な</w:t>
      </w:r>
      <w:r w:rsidR="006A68E1" w:rsidRPr="00EA781B">
        <w:rPr>
          <w:rFonts w:hint="eastAsia"/>
          <w:color w:val="auto"/>
        </w:rPr>
        <w:t>体制</w:t>
      </w:r>
      <w:r w:rsidR="001E529B" w:rsidRPr="00524F00">
        <w:rPr>
          <w:rFonts w:hint="eastAsia"/>
          <w:color w:val="auto"/>
        </w:rPr>
        <w:t>の整備</w:t>
      </w:r>
    </w:p>
    <w:p w14:paraId="5DBFF6E8" w14:textId="7C1A3922" w:rsidR="00590E77" w:rsidRPr="00524F00" w:rsidRDefault="002F1026" w:rsidP="00590E77">
      <w:pPr>
        <w:rPr>
          <w:bdr w:val="single" w:sz="4" w:space="0" w:color="auto"/>
        </w:rPr>
      </w:pPr>
      <w:r w:rsidRPr="00524F00">
        <w:rPr>
          <w:noProof/>
          <w:u w:val="single"/>
        </w:rPr>
        <w:drawing>
          <wp:anchor distT="0" distB="0" distL="114300" distR="114300" simplePos="0" relativeHeight="251684352" behindDoc="0" locked="0" layoutInCell="1" allowOverlap="1" wp14:anchorId="2D199B7A" wp14:editId="601C880E">
            <wp:simplePos x="0" y="0"/>
            <wp:positionH relativeFrom="column">
              <wp:posOffset>5165090</wp:posOffset>
            </wp:positionH>
            <wp:positionV relativeFrom="page">
              <wp:posOffset>895350</wp:posOffset>
            </wp:positionV>
            <wp:extent cx="539750" cy="539750"/>
            <wp:effectExtent l="0" t="0" r="0" b="0"/>
            <wp:wrapNone/>
            <wp:docPr id="32" name="図 32"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524F00">
        <w:rPr>
          <w:noProof/>
        </w:rPr>
        <w:drawing>
          <wp:anchor distT="0" distB="0" distL="114300" distR="114300" simplePos="0" relativeHeight="251682304" behindDoc="0" locked="0" layoutInCell="1" allowOverlap="1" wp14:anchorId="719F4269" wp14:editId="419C7C91">
            <wp:simplePos x="0" y="0"/>
            <wp:positionH relativeFrom="column">
              <wp:posOffset>4575810</wp:posOffset>
            </wp:positionH>
            <wp:positionV relativeFrom="page">
              <wp:posOffset>896620</wp:posOffset>
            </wp:positionV>
            <wp:extent cx="539115" cy="539115"/>
            <wp:effectExtent l="0" t="0" r="0" b="0"/>
            <wp:wrapNone/>
            <wp:docPr id="448" name="図 44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211395" w:rsidRPr="00524F00">
        <w:rPr>
          <w:noProof/>
          <w:u w:val="single"/>
        </w:rPr>
        <mc:AlternateContent>
          <mc:Choice Requires="wps">
            <w:drawing>
              <wp:anchor distT="0" distB="0" distL="114300" distR="114300" simplePos="0" relativeHeight="251680256" behindDoc="0" locked="0" layoutInCell="1" allowOverlap="1" wp14:anchorId="3EE8B03C" wp14:editId="2B63ADB4">
                <wp:simplePos x="0" y="0"/>
                <wp:positionH relativeFrom="column">
                  <wp:posOffset>5003800</wp:posOffset>
                </wp:positionH>
                <wp:positionV relativeFrom="paragraph">
                  <wp:posOffset>19685</wp:posOffset>
                </wp:positionV>
                <wp:extent cx="770255" cy="2540"/>
                <wp:effectExtent l="19050" t="38100" r="48895" b="54610"/>
                <wp:wrapNone/>
                <wp:docPr id="94" name="直線コネクタ 94"/>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A1AFD" id="直線コネクタ 94"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55pt" to="454.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2h9QEAABEEAAAOAAAAZHJzL2Uyb0RvYy54bWysU0uOEzEQ3SNxB8t70kk0mYFWOrOY0bBB&#10;EPE5gOMupy35J9ukO9uw5gJwCBYgzZLDZDHXoOxOOiMGjQRi4+5y1Xuu91yeX3ZakQ34IK2p6GQ0&#10;pgQMt7U064p+eH/z7DklITJTM2UNVHQLgV4unj6Zt66EqW2sqsETJDGhbF1FmxhdWRSBN6BZGFkH&#10;BpPCes0ihn5d1J61yK5VMR2Pz4vW+tp5yyEE3L3uk3SR+YUAHt8IESASVVHsLebV53WV1mIxZ+Xa&#10;M9dIfmiD/UMXmkmDhw5U1ywy8tHLB1Racm+DFXHErS6sEJJD1oBqJuPf1LxrmIOsBc0JbrAp/D9a&#10;/nqz9ETWFX1xRolhGu/o7uuPu9sv+933/afP+923/e4nwSQ61bpQIuDKLP0hCm7pk+xOeJ2+KIh0&#10;2d3t4C50kXDcvLgYT2czSjimprOz7H1xgjof4kuwmqSfiippknRWss2rEPE4LD2WpG1lSIuc5zgE&#10;uSxYJesbqVRK5vGBK+XJhuHFr9aT1D4y3KvCSBncTKJ6GfkvbhX0/G9BoDHY+KQ/II3kiZNxDiYe&#10;eZXB6gQT2MEAPHT2GPBQn6CQx/VvwAMin2xNHMBaGuv/1Hbsji2Lvv7oQK87WbCy9TZfcLYG5y47&#10;d3gjabDvxxl+esmLXwAAAP//AwBQSwMEFAAGAAgAAAAhAOdHyFPfAAAABwEAAA8AAABkcnMvZG93&#10;bnJldi54bWxMj8FOwzAQRO9I/IO1SFxQa5cKmoY4FSAhQQ9ItIhydOIlCcTrNHba8PcsJziOZjTz&#10;JluNrhUH7EPjScNsqkAgld42VGl43T5MEhAhGrKm9YQavjHAKj89yUxq/ZFe8LCJleASCqnRUMfY&#10;pVKGskZnwtR3SOx9+N6ZyLKvpO3NkctdKy+VupbONMQLtenwvsbyazM4DW/v+6fnYpvYePf5OAzr&#10;i91e7Ujr87Px9gZExDH+heEXn9EhZ6bCD2SDaDUskoS/RA3zGQj2l2o5B1GwvgKZZ/I/f/4DAAD/&#10;/wMAUEsBAi0AFAAGAAgAAAAhALaDOJL+AAAA4QEAABMAAAAAAAAAAAAAAAAAAAAAAFtDb250ZW50&#10;X1R5cGVzXS54bWxQSwECLQAUAAYACAAAACEAOP0h/9YAAACUAQAACwAAAAAAAAAAAAAAAAAvAQAA&#10;X3JlbHMvLnJlbHNQSwECLQAUAAYACAAAACEADqLdofUBAAARBAAADgAAAAAAAAAAAAAAAAAuAgAA&#10;ZHJzL2Uyb0RvYy54bWxQSwECLQAUAAYACAAAACEA50fIU98AAAAHAQAADwAAAAAAAAAAAAAAAABP&#10;BAAAZHJzL2Rvd25yZXYueG1sUEsFBgAAAAAEAAQA8wAAAFsFAAAAAA==&#10;" strokecolor="white [3212]" strokeweight="6pt">
                <v:stroke joinstyle="miter"/>
              </v:line>
            </w:pict>
          </mc:Fallback>
        </mc:AlternateContent>
      </w:r>
      <w:r w:rsidR="00590E77" w:rsidRPr="00524F00">
        <w:rPr>
          <w:rFonts w:hint="eastAsia"/>
          <w:bdr w:val="single" w:sz="4" w:space="0" w:color="auto"/>
        </w:rPr>
        <w:t>（1</w:t>
      </w:r>
      <w:r w:rsidR="00590E77" w:rsidRPr="00EA781B">
        <w:rPr>
          <w:rFonts w:hint="eastAsia"/>
          <w:bdr w:val="single" w:sz="4" w:space="0" w:color="auto"/>
        </w:rPr>
        <w:t>）</w:t>
      </w:r>
      <w:r w:rsidR="00AA5606" w:rsidRPr="00EA781B">
        <w:rPr>
          <w:rFonts w:hint="eastAsia"/>
          <w:bdr w:val="single" w:sz="4" w:space="0" w:color="auto"/>
        </w:rPr>
        <w:t>循環器病対策に係る基盤の整備</w:t>
      </w:r>
      <w:r w:rsidR="00590E77" w:rsidRPr="00EA781B">
        <w:rPr>
          <w:rFonts w:hint="eastAsia"/>
          <w:bdr w:val="single" w:sz="4" w:space="0" w:color="auto"/>
        </w:rPr>
        <w:t xml:space="preserve">　</w:t>
      </w:r>
    </w:p>
    <w:p w14:paraId="28700F87" w14:textId="648A288C" w:rsidR="00590E77" w:rsidRPr="00524F00" w:rsidRDefault="00590E77" w:rsidP="00590E77">
      <w:pPr>
        <w:tabs>
          <w:tab w:val="left" w:pos="480"/>
        </w:tabs>
        <w:rPr>
          <w:u w:val="single"/>
        </w:rPr>
      </w:pPr>
      <w:r w:rsidRPr="00524F00">
        <w:rPr>
          <w:rFonts w:hint="eastAsia"/>
          <w:u w:val="single"/>
        </w:rPr>
        <w:t>（A）はじめに</w:t>
      </w:r>
    </w:p>
    <w:p w14:paraId="0A4285E6" w14:textId="6984B19F" w:rsidR="00590E77" w:rsidRPr="00524F00" w:rsidRDefault="00ED22BB" w:rsidP="00590E77">
      <w:pPr>
        <w:pStyle w:val="af0"/>
        <w:numPr>
          <w:ilvl w:val="0"/>
          <w:numId w:val="2"/>
        </w:numPr>
        <w:ind w:leftChars="0" w:left="240" w:hangingChars="100" w:hanging="240"/>
      </w:pPr>
      <w:r w:rsidRPr="00524F00">
        <w:rPr>
          <w:rFonts w:hint="eastAsia"/>
        </w:rPr>
        <w:t>循環器病は、患者数が膨大な数に及ぶことや、発症から数十年間の経過の中で病状が多様に変化すること等から、実態</w:t>
      </w:r>
      <w:r w:rsidR="0049780D" w:rsidRPr="00524F00">
        <w:rPr>
          <w:rFonts w:hint="eastAsia"/>
        </w:rPr>
        <w:t>を正確かつ詳細に把握することが難しいとされています</w:t>
      </w:r>
      <w:r w:rsidR="00590E77" w:rsidRPr="00524F00">
        <w:rPr>
          <w:rFonts w:hint="eastAsia"/>
        </w:rPr>
        <w:t>。</w:t>
      </w:r>
    </w:p>
    <w:p w14:paraId="468E4278" w14:textId="7540997E" w:rsidR="0049780D" w:rsidRPr="00524F00" w:rsidRDefault="0049780D" w:rsidP="00590E77">
      <w:pPr>
        <w:pStyle w:val="af0"/>
        <w:numPr>
          <w:ilvl w:val="0"/>
          <w:numId w:val="2"/>
        </w:numPr>
        <w:ind w:leftChars="0" w:left="240" w:hangingChars="100" w:hanging="240"/>
      </w:pPr>
      <w:r w:rsidRPr="00524F00">
        <w:rPr>
          <w:rFonts w:hint="eastAsia"/>
        </w:rPr>
        <w:t>循環器病の罹患状況や診療内容についてデータを収集し、データに基づく評価を実施することは、科学的根拠に基づいた政策を立案し循環器病対策を効果的に推進する</w:t>
      </w:r>
      <w:r w:rsidR="005D4AC4" w:rsidRPr="00524F00">
        <w:rPr>
          <w:rFonts w:hint="eastAsia"/>
        </w:rPr>
        <w:t>ために</w:t>
      </w:r>
      <w:r w:rsidRPr="00524F00">
        <w:rPr>
          <w:rFonts w:hint="eastAsia"/>
        </w:rPr>
        <w:t>も重要です。</w:t>
      </w:r>
    </w:p>
    <w:p w14:paraId="6ACF8227" w14:textId="77777777" w:rsidR="00DB70A5" w:rsidRPr="00524F00" w:rsidRDefault="001A410F" w:rsidP="00590E77">
      <w:pPr>
        <w:pStyle w:val="af0"/>
        <w:numPr>
          <w:ilvl w:val="0"/>
          <w:numId w:val="2"/>
        </w:numPr>
        <w:ind w:leftChars="0" w:left="240" w:hangingChars="100" w:hanging="240"/>
      </w:pPr>
      <w:r w:rsidRPr="00524F00">
        <w:rPr>
          <w:rFonts w:hint="eastAsia"/>
        </w:rPr>
        <w:t>循環器病の発症や重症化には多くの因子が関わっていることから、循環器病の予防や治療の効果も個人差が大きい状況です。</w:t>
      </w:r>
    </w:p>
    <w:p w14:paraId="1EC8443E" w14:textId="509E7A88" w:rsidR="001A410F" w:rsidRPr="00524F00" w:rsidRDefault="001A410F" w:rsidP="00590E77">
      <w:pPr>
        <w:pStyle w:val="af0"/>
        <w:numPr>
          <w:ilvl w:val="0"/>
          <w:numId w:val="2"/>
        </w:numPr>
        <w:ind w:leftChars="0" w:left="240" w:hangingChars="100" w:hanging="240"/>
      </w:pPr>
      <w:r w:rsidRPr="00524F00">
        <w:rPr>
          <w:rFonts w:hint="eastAsia"/>
        </w:rPr>
        <w:t>また、悪性新生物（がん）等の合併症として、血栓症や心不全を合併する場合もあり、幅広い診療情報の収集などが求められます。</w:t>
      </w:r>
    </w:p>
    <w:p w14:paraId="46356D40" w14:textId="57E839E4" w:rsidR="0049780D" w:rsidRPr="00524F00" w:rsidRDefault="0049780D" w:rsidP="00590E77">
      <w:pPr>
        <w:pStyle w:val="af0"/>
        <w:numPr>
          <w:ilvl w:val="0"/>
          <w:numId w:val="2"/>
        </w:numPr>
        <w:ind w:leftChars="0" w:left="240" w:hangingChars="100" w:hanging="240"/>
      </w:pPr>
      <w:r w:rsidRPr="00524F00">
        <w:rPr>
          <w:rFonts w:hint="eastAsia"/>
        </w:rPr>
        <w:t>本項目では、循環器病に関する情報収集や</w:t>
      </w:r>
      <w:r w:rsidR="005D4AC4" w:rsidRPr="00524F00">
        <w:rPr>
          <w:rFonts w:hint="eastAsia"/>
        </w:rPr>
        <w:t>情報</w:t>
      </w:r>
      <w:r w:rsidRPr="00524F00">
        <w:rPr>
          <w:rFonts w:hint="eastAsia"/>
        </w:rPr>
        <w:t>提供体制の整備に関して、整理します。</w:t>
      </w:r>
    </w:p>
    <w:p w14:paraId="6FD307BF" w14:textId="639F201E" w:rsidR="00590E77" w:rsidRPr="00524F00" w:rsidRDefault="00590E77" w:rsidP="00CE68A3"/>
    <w:p w14:paraId="2AF4CAEF" w14:textId="19B6DC08" w:rsidR="001926F1" w:rsidRDefault="001926F1" w:rsidP="001926F1">
      <w:pPr>
        <w:tabs>
          <w:tab w:val="left" w:pos="480"/>
        </w:tabs>
        <w:rPr>
          <w:u w:val="single"/>
        </w:rPr>
      </w:pPr>
      <w:r w:rsidRPr="00524F00">
        <w:rPr>
          <w:rFonts w:hint="eastAsia"/>
          <w:u w:val="single"/>
        </w:rPr>
        <w:t>（B）現状・課題</w:t>
      </w:r>
    </w:p>
    <w:p w14:paraId="5678722F" w14:textId="77777777" w:rsidR="00880542" w:rsidRPr="00524F00" w:rsidRDefault="00880542" w:rsidP="00880542">
      <w:pPr>
        <w:ind w:left="240" w:hangingChars="100" w:hanging="240"/>
      </w:pPr>
      <w:r>
        <w:rPr>
          <w:rFonts w:hint="eastAsia"/>
        </w:rPr>
        <w:t>○</w:t>
      </w:r>
      <w:r w:rsidRPr="00524F00">
        <w:rPr>
          <w:rFonts w:hint="eastAsia"/>
        </w:rPr>
        <w:t>循環器病は、急性発症するとともに再発や増悪等を繰り返すこと、また、急性期には発症後早急に適切な診療を開始する必要があることなどから、</w:t>
      </w:r>
      <w:r w:rsidRPr="00145B0F">
        <w:rPr>
          <w:rFonts w:hint="eastAsia"/>
        </w:rPr>
        <w:t>個々の患者に対する適切な医療の提供を行うため、循環器病の発症状況や診療状況等の循環器病に関する診療情報を収集することによって、循環器病対策を進めることが重要となっています。</w:t>
      </w:r>
    </w:p>
    <w:p w14:paraId="65C1549B" w14:textId="5E655B46" w:rsidR="00880542" w:rsidRDefault="00880542" w:rsidP="00880542">
      <w:pPr>
        <w:pStyle w:val="af0"/>
        <w:numPr>
          <w:ilvl w:val="0"/>
          <w:numId w:val="2"/>
        </w:numPr>
        <w:ind w:leftChars="0" w:left="240" w:hangingChars="100" w:hanging="240"/>
      </w:pPr>
      <w:r w:rsidRPr="00524F00">
        <w:rPr>
          <w:rFonts w:hint="eastAsia"/>
        </w:rPr>
        <w:t>このことから、国立循環器病研究センターにおいて循環器病に関するデータベース（循環器病データベース）の構築に向けて取組が進められており、医療機関に対する急性期医療への活用や、国及び地方自治体における公衆衛生への活用、学術研究等への活用をめざしています。</w:t>
      </w:r>
    </w:p>
    <w:p w14:paraId="12ADB888" w14:textId="5FD5AE48" w:rsidR="00880542" w:rsidRDefault="00880542" w:rsidP="00880542">
      <w:r w:rsidRPr="00524F00">
        <w:rPr>
          <w:noProof/>
        </w:rPr>
        <mc:AlternateContent>
          <mc:Choice Requires="wps">
            <w:drawing>
              <wp:anchor distT="0" distB="0" distL="114300" distR="114300" simplePos="0" relativeHeight="251659776" behindDoc="0" locked="0" layoutInCell="1" allowOverlap="1" wp14:anchorId="7E1A0B4D" wp14:editId="067CD2B3">
                <wp:simplePos x="0" y="0"/>
                <wp:positionH relativeFrom="margin">
                  <wp:align>right</wp:align>
                </wp:positionH>
                <wp:positionV relativeFrom="paragraph">
                  <wp:posOffset>8890</wp:posOffset>
                </wp:positionV>
                <wp:extent cx="5759450" cy="243205"/>
                <wp:effectExtent l="0" t="0" r="12700" b="4445"/>
                <wp:wrapNone/>
                <wp:docPr id="3628" name="テキスト ボックス 3628" descr="循環器病の診療情報の収集・提供体制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04121D7" w14:textId="7AB01ECE" w:rsidR="00FA7972" w:rsidRDefault="00FA7972"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0B4D" id="テキスト ボックス 3628" o:spid="_x0000_s1191" type="#_x0000_t202" alt="循環器病の診療情報の収集・提供体制のイメージ図。" style="position:absolute;left:0;text-align:left;margin-left:402.3pt;margin-top:.7pt;width:453.5pt;height:19.1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I5qgIAALQEAAAOAAAAZHJzL2Uyb0RvYy54bWysVE1PE0EYvpv4HyZzl20LLdiwJRWCMSFA&#10;AobzdHaWbrI7M85M6eJJdwPhJEYPhuBBEw/ExK+YGD/5M0NB/4Xv7HZB0ZPxMn2/9v143uft7Fya&#10;xGiLKR0J7uP6RA0jxqkIIr7p49vri9dmMNKG8IDEgjMfbzON5zpXr8wOZZs1RF/EAVMIknDdHkof&#10;942Rbc/TtM8SoieEZBycoVAJMaCqTS9QZAjZk9hr1GotbyhUIJWgTGuwLpRO3CnyhyGjZiUMNTMo&#10;9jH0ZopXFW/PvV5nlrQ3FZH9iI7bIP/QRUIiDkXPUy0QQ9BARX+kSiKqhBahmaAi8UQYRpQVM8A0&#10;9dqladb6RLJiFgBHy3OY9P9LS5e3VhWKAh9PthqwK04S2JLNd232ymafbL6HbP7U5rnN3oCOyqiA&#10;aQogjo5fnj16Ozo4OnuyY++//n70+ewgO813Rs/egTraf/DjcNfmX073H54cH558ezza+wB2m72w&#10;+XObf7XZx9Hhe3svc1sYSt2GZtYktGPSGyIFNlV2DUYHbhqqxP0CbAj8sM/t8x2y1CAKxuZ08/pU&#10;E1wUfI2pyUat6dJ4F19Lpc1NJhLkBB8r4EixOrK1pE0ZWoW4YlwsRnFc8CTmaOjj1iSk/80DyWMO&#10;NdwMZa9OMmkvLZCtt6arSXoi2IYBlSiJqCVdjKCLJaLNKlHAPGgcrsmswBPGAqqJsYRRX6i7f7O7&#10;eCAEeDEaApN9rO8MiGIYxbc4UMXRvhJUJfQqgQ+SeQHHUYc7lbQQ4QNl4koMlUg24Mi6rgq4CKdQ&#10;y8fUqEqZN+VFwZlS1u0WYUBvScwSX5PUJXd4OVTX0w2i5Bh6A0tbFhXLSfvSBsrYEunuwIgwKtbj&#10;sC1xHEMOp1EseHzG7vZ+1Yuoiz+bzk8AAAD//wMAUEsDBBQABgAIAAAAIQBPrvHY3AAAAAUBAAAP&#10;AAAAZHJzL2Rvd25yZXYueG1sTI9RT8JAEITfTfwPlzXhTa6IESm9EkMCookmAj/g6C290t5e0ztK&#10;/feuT/o4O5uZb7Ll4BrRYxcqTwom4wQEUuFNRaWCw359/wwiRE1GN55QwTcGWOa3N5lOjb/SF/a7&#10;WAoOoZBqBTbGNpUyFBadDmPfIrF38p3TkWVXStPpK4e7Rj4kyZN0uiJusLrFlcWi3l2cgk11muw/&#10;+7psbf32unnffpy356jU6G54WYCIOMS/Z/jFZ3TImenoL2SCaBTwkMjXRxBszpMZ66OC6XwGMs/k&#10;f/r8BwAA//8DAFBLAQItABQABgAIAAAAIQC2gziS/gAAAOEBAAATAAAAAAAAAAAAAAAAAAAAAABb&#10;Q29udGVudF9UeXBlc10ueG1sUEsBAi0AFAAGAAgAAAAhADj9If/WAAAAlAEAAAsAAAAAAAAAAAAA&#10;AAAALwEAAF9yZWxzLy5yZWxzUEsBAi0AFAAGAAgAAAAhAM7TsjmqAgAAtAQAAA4AAAAAAAAAAAAA&#10;AAAALgIAAGRycy9lMm9Eb2MueG1sUEsBAi0AFAAGAAgAAAAhAE+u8djcAAAABQEAAA8AAAAAAAAA&#10;AAAAAAAABAUAAGRycy9kb3ducmV2LnhtbFBLBQYAAAAABAAEAPMAAAANBgAAAAA=&#10;" filled="f" stroked="f" strokeweight=".5pt">
                <v:textbox inset="0,0,0,0">
                  <w:txbxContent>
                    <w:p w14:paraId="604121D7" w14:textId="7AB01ECE" w:rsidR="00FA7972" w:rsidRDefault="00FA7972"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v:textbox>
                <w10:wrap anchorx="margin"/>
              </v:shape>
            </w:pict>
          </mc:Fallback>
        </mc:AlternateContent>
      </w:r>
    </w:p>
    <w:p w14:paraId="521A21D8" w14:textId="238BEA7B" w:rsidR="00880542" w:rsidRPr="00524F00" w:rsidRDefault="00880542" w:rsidP="00880542">
      <w:r w:rsidRPr="00524F00">
        <w:rPr>
          <w:noProof/>
        </w:rPr>
        <w:drawing>
          <wp:anchor distT="0" distB="0" distL="114300" distR="114300" simplePos="0" relativeHeight="251658752" behindDoc="0" locked="0" layoutInCell="1" allowOverlap="1" wp14:anchorId="25E89F49" wp14:editId="1995625D">
            <wp:simplePos x="0" y="0"/>
            <wp:positionH relativeFrom="margin">
              <wp:align>right</wp:align>
            </wp:positionH>
            <wp:positionV relativeFrom="paragraph">
              <wp:posOffset>26670</wp:posOffset>
            </wp:positionV>
            <wp:extent cx="5747385" cy="1109345"/>
            <wp:effectExtent l="19050" t="19050" r="24765" b="14605"/>
            <wp:wrapNone/>
            <wp:docPr id="3627" name="図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図 3627"/>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5747385" cy="11093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3E0EC" w14:textId="0BA3A2D8" w:rsidR="00880542" w:rsidRDefault="00880542" w:rsidP="001926F1">
      <w:pPr>
        <w:tabs>
          <w:tab w:val="left" w:pos="480"/>
        </w:tabs>
        <w:rPr>
          <w:u w:val="single"/>
        </w:rPr>
      </w:pPr>
    </w:p>
    <w:p w14:paraId="1FAAF0F8" w14:textId="028D5ED9" w:rsidR="00880542" w:rsidRDefault="00880542" w:rsidP="001926F1">
      <w:pPr>
        <w:tabs>
          <w:tab w:val="left" w:pos="480"/>
        </w:tabs>
        <w:rPr>
          <w:u w:val="single"/>
        </w:rPr>
      </w:pPr>
    </w:p>
    <w:p w14:paraId="27F9629E" w14:textId="17410F03" w:rsidR="00880542" w:rsidRDefault="00880542" w:rsidP="001926F1">
      <w:pPr>
        <w:tabs>
          <w:tab w:val="left" w:pos="480"/>
        </w:tabs>
        <w:rPr>
          <w:u w:val="single"/>
        </w:rPr>
      </w:pPr>
    </w:p>
    <w:p w14:paraId="115C09E1" w14:textId="1680D9A2" w:rsidR="00880542" w:rsidRDefault="00880542" w:rsidP="001926F1">
      <w:pPr>
        <w:tabs>
          <w:tab w:val="left" w:pos="480"/>
        </w:tabs>
        <w:rPr>
          <w:u w:val="single"/>
        </w:rPr>
      </w:pPr>
      <w:r w:rsidRPr="00524F00">
        <w:rPr>
          <w:noProof/>
        </w:rPr>
        <mc:AlternateContent>
          <mc:Choice Requires="wps">
            <w:drawing>
              <wp:anchor distT="0" distB="0" distL="114300" distR="114300" simplePos="0" relativeHeight="251660800" behindDoc="0" locked="0" layoutInCell="1" allowOverlap="1" wp14:anchorId="037A27CF" wp14:editId="2F54553A">
                <wp:simplePos x="0" y="0"/>
                <wp:positionH relativeFrom="column">
                  <wp:posOffset>126365</wp:posOffset>
                </wp:positionH>
                <wp:positionV relativeFrom="paragraph">
                  <wp:posOffset>100330</wp:posOffset>
                </wp:positionV>
                <wp:extent cx="5759450" cy="735965"/>
                <wp:effectExtent l="0" t="0" r="12700" b="10160"/>
                <wp:wrapNone/>
                <wp:docPr id="3630" name="テキスト ボックス 3630"/>
                <wp:cNvGraphicFramePr/>
                <a:graphic xmlns:a="http://schemas.openxmlformats.org/drawingml/2006/main">
                  <a:graphicData uri="http://schemas.microsoft.com/office/word/2010/wordprocessingShape">
                    <wps:wsp>
                      <wps:cNvSpPr txBox="1"/>
                      <wps:spPr>
                        <a:xfrm>
                          <a:off x="0" y="0"/>
                          <a:ext cx="5759450" cy="735965"/>
                        </a:xfrm>
                        <a:prstGeom prst="rect">
                          <a:avLst/>
                        </a:prstGeom>
                        <a:noFill/>
                        <a:ln w="6350">
                          <a:noFill/>
                        </a:ln>
                      </wps:spPr>
                      <wps:txbx>
                        <w:txbxContent>
                          <w:p w14:paraId="2FB74EBB" w14:textId="3E3C4F02" w:rsidR="00FA7972" w:rsidRDefault="00FA7972"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A27CF" id="テキスト ボックス 3630" o:spid="_x0000_s1192" type="#_x0000_t202" style="position:absolute;left:0;text-align:left;margin-left:9.95pt;margin-top:7.9pt;width:453.5pt;height:5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XATgIAAGMEAAAOAAAAZHJzL2Uyb0RvYy54bWysVMFu2zAMvQ/YPwi6L06aJW2NOEXWIsOA&#10;oC2QDj0rspwYsCVNUmJnxwYo9hH7hWHnfY9/ZE9KnGzdTsMuMkVSj+Qj6dFVXRZkI4zNlUxor9Ol&#10;REiu0lwuE/rxYfrmghLrmExZoaRI6FZYejV+/WpU6VicqZUqUmEIQKSNK53QlXM6jiLLV6JktqO0&#10;kDBmypTM4WqWUWpYBfSyiM663WFUKZNqo7iwFtqbvZGOA36WCe7usswKR4qEIjcXThPOhT+j8YjF&#10;S8P0KueHNNg/ZFGyXCLoEeqGOUbWJv8Dqsy5UVZlrsNVGaksy7kINaCaXvdFNfMV0yLUAnKsPtJk&#10;/x8sv93cG5KnCe0P+yBIshJdanbPzdO35ulHs/tCmt3XZrdrnr7jToIXSKu0jfF2rvHa1e9UjeZ7&#10;Mr3eQum5qDNT+i+qJLADfXukXNSOcCgH54PLtwOYOGzn/cHlcOBhotNrbax7L1RJvJBQg5YGptlm&#10;Zt3etXXxwaSa5kUBPYsLSaqEDvuA/80C8EIixilXL7l6UQciesOLtpKFSrco0Kj93FjNpzmymDHr&#10;7pnBoCBxDL+7w5EVCtHUQaJkpcznv+m9P/oHKyUVBi+h9tOaGUFJ8UGis4B0rWBaYdEKcl1eK8xy&#10;D2uleRDxwLiiFTOjykfsxMRHgYlJjlgJ5c60l2u3XwBsFReTSXDDNGrmZnKuuQf3fHlWH+pHZvSB&#10;eoem3ap2KFn8ogN7X//S6snaoQ+hPZ7bPY8HyjHJocGHrfOr8us9eJ3+DeOfAAAA//8DAFBLAwQU&#10;AAYACAAAACEA6E8yhtwAAAAJAQAADwAAAGRycy9kb3ducmV2LnhtbExPy07DMBC8I/EP1iJxo04L&#10;pCTEqQqoXCoh0cLdTbZxIF5HtpMGvp7lBKfVPDQ7U6wm24kRfWgdKZjPEhBIlatbahS87TdXdyBC&#10;1FTrzhEq+MIAq/L8rNB57U70iuMuNoJDKORagYmxz6UMlUGrw8z1SKwdnbc6MvSNrL0+cbjt5CJJ&#10;Uml1S/zB6B4fDVafu8EqWDffY/aw8R/b9Mken40c8P3mRanLi2l9DyLiFP/M8Fufq0PJnQ5uoDqI&#10;jnGWsZPvLS9gPVukTByYuJ4vQZaF/L+g/AEAAP//AwBQSwECLQAUAAYACAAAACEAtoM4kv4AAADh&#10;AQAAEwAAAAAAAAAAAAAAAAAAAAAAW0NvbnRlbnRfVHlwZXNdLnhtbFBLAQItABQABgAIAAAAIQA4&#10;/SH/1gAAAJQBAAALAAAAAAAAAAAAAAAAAC8BAABfcmVscy8ucmVsc1BLAQItABQABgAIAAAAIQCh&#10;GEXATgIAAGMEAAAOAAAAAAAAAAAAAAAAAC4CAABkcnMvZTJvRG9jLnhtbFBLAQItABQABgAIAAAA&#10;IQDoTzKG3AAAAAkBAAAPAAAAAAAAAAAAAAAAAKgEAABkcnMvZG93bnJldi54bWxQSwUGAAAAAAQA&#10;BADzAAAAsQUAAAAA&#10;" filled="f" stroked="f" strokeweight=".5pt">
                <v:textbox style="mso-fit-shape-to-text:t" inset="0,0,0,0">
                  <w:txbxContent>
                    <w:p w14:paraId="2FB74EBB" w14:textId="3E3C4F02" w:rsidR="00FA7972" w:rsidRDefault="00FA7972"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v:textbox>
              </v:shape>
            </w:pict>
          </mc:Fallback>
        </mc:AlternateContent>
      </w:r>
    </w:p>
    <w:p w14:paraId="40F9A231" w14:textId="35A85991" w:rsidR="00880542" w:rsidRPr="00880542" w:rsidRDefault="00880542" w:rsidP="001926F1">
      <w:pPr>
        <w:tabs>
          <w:tab w:val="left" w:pos="480"/>
        </w:tabs>
        <w:rPr>
          <w:u w:val="single"/>
        </w:rPr>
      </w:pPr>
    </w:p>
    <w:p w14:paraId="5A533BFD" w14:textId="77777777" w:rsidR="00880542" w:rsidRDefault="00880542" w:rsidP="00880542"/>
    <w:p w14:paraId="492652B4" w14:textId="6E63CD87" w:rsidR="001926F1" w:rsidRPr="00524F00" w:rsidRDefault="001926F1" w:rsidP="001926F1">
      <w:pPr>
        <w:pStyle w:val="af0"/>
        <w:numPr>
          <w:ilvl w:val="0"/>
          <w:numId w:val="2"/>
        </w:numPr>
        <w:ind w:leftChars="0" w:left="240" w:hangingChars="100" w:hanging="240"/>
      </w:pPr>
      <w:r w:rsidRPr="00524F00">
        <w:rPr>
          <w:rFonts w:hint="eastAsia"/>
        </w:rPr>
        <w:lastRenderedPageBreak/>
        <w:t>国が、国計画に基づき進めている、循環器病患者を中心とした包括的な支援体制を構築するため、都道府県及び地域の中心的な医療機関等が連携し、循環器病に関する情報提供や相談支援等を行う</w:t>
      </w:r>
      <w:r w:rsidR="003554B4" w:rsidRPr="00524F00">
        <w:rPr>
          <w:rFonts w:hint="eastAsia"/>
        </w:rPr>
        <w:t>事業を</w:t>
      </w:r>
      <w:r w:rsidRPr="00524F00">
        <w:rPr>
          <w:rFonts w:hint="eastAsia"/>
        </w:rPr>
        <w:t>、令和</w:t>
      </w:r>
      <w:r w:rsidR="00434581">
        <w:rPr>
          <w:rFonts w:hint="eastAsia"/>
        </w:rPr>
        <w:t>４</w:t>
      </w:r>
      <w:r w:rsidR="003554B4" w:rsidRPr="00524F00">
        <w:rPr>
          <w:rFonts w:hint="eastAsia"/>
        </w:rPr>
        <w:t>年度からモデル事業として実施</w:t>
      </w:r>
      <w:r w:rsidR="00F94197" w:rsidRPr="00524F00">
        <w:rPr>
          <w:rFonts w:hint="eastAsia"/>
        </w:rPr>
        <w:t>しています。大阪府</w:t>
      </w:r>
      <w:r w:rsidR="00FA1528">
        <w:rPr>
          <w:rFonts w:hint="eastAsia"/>
        </w:rPr>
        <w:t>で</w:t>
      </w:r>
      <w:r w:rsidR="00F94197" w:rsidRPr="00524F00">
        <w:rPr>
          <w:rFonts w:hint="eastAsia"/>
        </w:rPr>
        <w:t>は</w:t>
      </w:r>
      <w:r w:rsidR="00404E73" w:rsidRPr="00145B0F">
        <w:rPr>
          <w:rFonts w:hint="eastAsia"/>
        </w:rPr>
        <w:t>国立循環器病研究センターが</w:t>
      </w:r>
      <w:r w:rsidR="00F94197" w:rsidRPr="00145B0F">
        <w:rPr>
          <w:rFonts w:hint="eastAsia"/>
        </w:rPr>
        <w:t>令和</w:t>
      </w:r>
      <w:r w:rsidR="00434581" w:rsidRPr="00145B0F">
        <w:rPr>
          <w:rFonts w:hint="eastAsia"/>
        </w:rPr>
        <w:t>５</w:t>
      </w:r>
      <w:r w:rsidR="007A64B3" w:rsidRPr="00145B0F">
        <w:rPr>
          <w:rFonts w:hint="eastAsia"/>
        </w:rPr>
        <w:t>年度に採択され、</w:t>
      </w:r>
      <w:r w:rsidR="00404E73" w:rsidRPr="00145B0F">
        <w:rPr>
          <w:rFonts w:hint="eastAsia"/>
        </w:rPr>
        <w:t>包括的な支援体制</w:t>
      </w:r>
      <w:r w:rsidR="00880542">
        <w:rPr>
          <w:rFonts w:hint="eastAsia"/>
        </w:rPr>
        <w:t>を</w:t>
      </w:r>
      <w:r w:rsidR="00404E73" w:rsidRPr="00145B0F">
        <w:rPr>
          <w:rFonts w:hint="eastAsia"/>
        </w:rPr>
        <w:t>構築</w:t>
      </w:r>
      <w:r w:rsidR="00EE56DD" w:rsidRPr="00145B0F">
        <w:rPr>
          <w:rFonts w:hint="eastAsia"/>
        </w:rPr>
        <w:t>するため</w:t>
      </w:r>
      <w:r w:rsidR="00EE56DD" w:rsidRPr="00EA781B">
        <w:rPr>
          <w:rFonts w:hint="eastAsia"/>
        </w:rPr>
        <w:t>、</w:t>
      </w:r>
      <w:r w:rsidR="00455662" w:rsidRPr="00145B0F">
        <w:rPr>
          <w:rFonts w:hint="eastAsia"/>
        </w:rPr>
        <w:t>国立循環器病研究センター</w:t>
      </w:r>
      <w:r w:rsidR="00455662">
        <w:rPr>
          <w:rFonts w:hint="eastAsia"/>
        </w:rPr>
        <w:t>に</w:t>
      </w:r>
      <w:r w:rsidR="001159F0" w:rsidRPr="00EA781B">
        <w:rPr>
          <w:rFonts w:hint="eastAsia"/>
        </w:rPr>
        <w:t>脳卒中・心臓病等総合支援センター</w:t>
      </w:r>
      <w:r w:rsidR="00EE56DD" w:rsidRPr="00145B0F">
        <w:rPr>
          <w:rFonts w:hint="eastAsia"/>
        </w:rPr>
        <w:t>が設置されました</w:t>
      </w:r>
      <w:r w:rsidR="007A64B3" w:rsidRPr="00145B0F">
        <w:rPr>
          <w:rFonts w:hint="eastAsia"/>
        </w:rPr>
        <w:t>。</w:t>
      </w:r>
    </w:p>
    <w:p w14:paraId="23714BBF" w14:textId="768A90DF" w:rsidR="001926F1" w:rsidRPr="00524F00" w:rsidRDefault="008445E5" w:rsidP="001926F1">
      <w:r>
        <w:rPr>
          <w:noProof/>
        </w:rPr>
        <w:drawing>
          <wp:anchor distT="0" distB="0" distL="114300" distR="114300" simplePos="0" relativeHeight="251473365" behindDoc="0" locked="0" layoutInCell="1" allowOverlap="1" wp14:anchorId="429E2082" wp14:editId="3413FC90">
            <wp:simplePos x="0" y="0"/>
            <wp:positionH relativeFrom="margin">
              <wp:align>left</wp:align>
            </wp:positionH>
            <wp:positionV relativeFrom="paragraph">
              <wp:posOffset>201988</wp:posOffset>
            </wp:positionV>
            <wp:extent cx="5630946" cy="1620751"/>
            <wp:effectExtent l="0" t="0" r="8255"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630946" cy="1620751"/>
                    </a:xfrm>
                    <a:prstGeom prst="rect">
                      <a:avLst/>
                    </a:prstGeom>
                  </pic:spPr>
                </pic:pic>
              </a:graphicData>
            </a:graphic>
            <wp14:sizeRelH relativeFrom="margin">
              <wp14:pctWidth>0</wp14:pctWidth>
            </wp14:sizeRelH>
            <wp14:sizeRelV relativeFrom="margin">
              <wp14:pctHeight>0</wp14:pctHeight>
            </wp14:sizeRelV>
          </wp:anchor>
        </w:drawing>
      </w:r>
      <w:r w:rsidR="001926F1" w:rsidRPr="00524F00">
        <w:rPr>
          <w:noProof/>
        </w:rPr>
        <mc:AlternateContent>
          <mc:Choice Requires="wps">
            <w:drawing>
              <wp:anchor distT="0" distB="0" distL="114300" distR="114300" simplePos="0" relativeHeight="251656704" behindDoc="0" locked="0" layoutInCell="1" allowOverlap="1" wp14:anchorId="24C8EF71" wp14:editId="5E703384">
                <wp:simplePos x="0" y="0"/>
                <wp:positionH relativeFrom="column">
                  <wp:posOffset>0</wp:posOffset>
                </wp:positionH>
                <wp:positionV relativeFrom="paragraph">
                  <wp:posOffset>114935</wp:posOffset>
                </wp:positionV>
                <wp:extent cx="5759450" cy="243205"/>
                <wp:effectExtent l="0" t="0" r="12700" b="4445"/>
                <wp:wrapNone/>
                <wp:docPr id="3615" name="テキスト ボックス 3615" descr="脳卒中・心臓病等総合支援センター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3FB016A6" w14:textId="0CFC5722" w:rsidR="00FA7972" w:rsidRDefault="00FA7972" w:rsidP="001926F1">
                            <w:pPr>
                              <w:snapToGrid w:val="0"/>
                              <w:spacing w:line="240" w:lineRule="auto"/>
                              <w:jc w:val="center"/>
                            </w:pPr>
                            <w:r>
                              <w:rPr>
                                <w:rFonts w:hint="eastAsia"/>
                              </w:rPr>
                              <w:t>《脳卒中</w:t>
                            </w:r>
                            <w:r>
                              <w:t>・心臓病等総合</w:t>
                            </w:r>
                            <w:r>
                              <w:rPr>
                                <w:rFonts w:hint="eastAsia"/>
                              </w:rPr>
                              <w:t>支援センター</w:t>
                            </w:r>
                            <w:r w:rsidR="00C82375" w:rsidRPr="00EA781B">
                              <w:rPr>
                                <w:rFonts w:hint="eastAsia"/>
                                <w:vertAlign w:val="superscript"/>
                              </w:rPr>
                              <w:t>（※４－２</w:t>
                            </w:r>
                            <w:r w:rsidR="00433658" w:rsidRPr="00EA781B">
                              <w:rPr>
                                <w:rFonts w:hint="eastAsia"/>
                                <w:vertAlign w:val="superscript"/>
                              </w:rPr>
                              <w:t>9</w:t>
                            </w:r>
                            <w:r w:rsidR="00C82375" w:rsidRPr="00EA781B">
                              <w:rPr>
                                <w:rFonts w:hint="eastAsia"/>
                                <w:vertAlign w:val="superscript"/>
                              </w:rPr>
                              <w:t>）</w:t>
                            </w:r>
                            <w:r>
                              <w:rPr>
                                <w:rFonts w:hint="eastAsia"/>
                              </w:rPr>
                              <w:t>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EF71" id="テキスト ボックス 3615" o:spid="_x0000_s1193" type="#_x0000_t202" alt="脳卒中・心臓病等総合支援センターのイメージ図。" style="position:absolute;left:0;text-align:left;margin-left:0;margin-top:9.05pt;width:453.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ypgIAALEEAAAOAAAAZHJzL2Uyb0RvYy54bWysVEFPFDEUvpv4H5reZXYXdpUNs2SFYEwI&#10;kIDh3O102Elm2tp2mcGTzqDiwWDUxINeTLwiB0zEYMKPqQv8DF9ndkDRk/HSfe178733vve9nZvP&#10;khhtM6UjwX3cnGpgxDgVQcS3fPxgY+nWHYy0ITwgseDMxztM4/nezRtzqeyylhiKOGAKAQjX3VT6&#10;eGiM7HqepkOWED0lJOPgDIVKiIGr2vICRVJAT2Kv1Wh0vFSoQCpBmdbwulg5ca/ED0NGzWoYamZQ&#10;7GOozZSnKs+BO73eHOluKSKHEZ2UQf6hioREHJJeQi0SQ9BIRX9AJRFVQovQTFGReCIMI8rKHqCb&#10;ZuNaN+tDIlnZC5Cj5SVN+v/B0pXtNYWiwMfTnWYbI04SmJItntn8wObfbLGHbPHBFoXND+GOqqiA&#10;aQokXuwejV++/nF8YIuT8Wlx8fzN+bun5wcvzr/uj1/tnb09PNv/YvMTWxzZ/NQW3+2Tzzb/ZIuP&#10;zs6Px++P7OPcjSCVuguVrEuoxWR3RQZSqt81PDpms1Al7hc4Q+CHYe5cDpBlBlF4bN9uz860wUXB&#10;15qZbjXaDsa7+loqbe4xkSBn+FiBQMq5ke1lbarQOsQl42IpiuNSJDFHqY870wD/mwfAYw45XA9V&#10;rc4y2SAraW12ZutOBiLYgQaVqFSoJV2KoIplos0aUSA7KBxWyazCEcYCsomJhdFQqEd/e3fxoAbw&#10;YpSCjH2sH46IYhjF9znoxGm+NlRtDGqDj5IFAZvRhCWVtDThA2Xi2gyVSDZhw/ouC7gIp5DLx9So&#10;+rJgqnWCHaWs3y/DQNuSmGW+LqkDd3w5VjeyTaLkhHoDQ1sRtcRJ99oEqtiK6f7IiDAqx+O4rXic&#10;UA57UQ54ssNu8X69l1FX/zS9nwAAAP//AwBQSwMEFAAGAAgAAAAhAMMozwHdAAAABgEAAA8AAABk&#10;cnMvZG93bnJldi54bWxMj8FOwzAQRO9I/IO1SNyokwpKCXGqqlJLQQKJlg9w422cJl5HsZuGv2c5&#10;wXFmVjNv88XoWjFgH2pPCtJJAgKp9KamSsHXfn03BxGiJqNbT6jgGwMsiuurXGfGX+gTh12sBJdQ&#10;yLQCG2OXSRlKi06Hie+QODv63unIsq+k6fWFy10rp0kyk07XxAtWd7iyWDa7s1OwqY/p/mNoqs42&#10;ry+bt+37aXuKSt3ejMtnEBHH+HcMv/iMDgUzHfyZTBCtAn4ksjtPQXD6lDyycVDwMLsHWeTyP37x&#10;AwAA//8DAFBLAQItABQABgAIAAAAIQC2gziS/gAAAOEBAAATAAAAAAAAAAAAAAAAAAAAAABbQ29u&#10;dGVudF9UeXBlc10ueG1sUEsBAi0AFAAGAAgAAAAhADj9If/WAAAAlAEAAAsAAAAAAAAAAAAAAAAA&#10;LwEAAF9yZWxzLy5yZWxzUEsBAi0AFAAGAAgAAAAhAPP6IrKmAgAAsQQAAA4AAAAAAAAAAAAAAAAA&#10;LgIAAGRycy9lMm9Eb2MueG1sUEsBAi0AFAAGAAgAAAAhAMMozwHdAAAABgEAAA8AAAAAAAAAAAAA&#10;AAAAAAUAAGRycy9kb3ducmV2LnhtbFBLBQYAAAAABAAEAPMAAAAKBgAAAAA=&#10;" filled="f" stroked="f" strokeweight=".5pt">
                <v:textbox inset="0,0,0,0">
                  <w:txbxContent>
                    <w:p w14:paraId="3FB016A6" w14:textId="0CFC5722" w:rsidR="00FA7972" w:rsidRDefault="00FA7972" w:rsidP="001926F1">
                      <w:pPr>
                        <w:snapToGrid w:val="0"/>
                        <w:spacing w:line="240" w:lineRule="auto"/>
                        <w:jc w:val="center"/>
                      </w:pPr>
                      <w:r>
                        <w:rPr>
                          <w:rFonts w:hint="eastAsia"/>
                        </w:rPr>
                        <w:t>《脳卒中</w:t>
                      </w:r>
                      <w:r>
                        <w:t>・心臓病等総合</w:t>
                      </w:r>
                      <w:r>
                        <w:rPr>
                          <w:rFonts w:hint="eastAsia"/>
                        </w:rPr>
                        <w:t>支援センター</w:t>
                      </w:r>
                      <w:r w:rsidR="00C82375" w:rsidRPr="00EA781B">
                        <w:rPr>
                          <w:rFonts w:hint="eastAsia"/>
                          <w:vertAlign w:val="superscript"/>
                        </w:rPr>
                        <w:t>（※４－２</w:t>
                      </w:r>
                      <w:r w:rsidR="00433658" w:rsidRPr="00EA781B">
                        <w:rPr>
                          <w:rFonts w:hint="eastAsia"/>
                          <w:vertAlign w:val="superscript"/>
                        </w:rPr>
                        <w:t>9</w:t>
                      </w:r>
                      <w:r w:rsidR="00C82375" w:rsidRPr="00EA781B">
                        <w:rPr>
                          <w:rFonts w:hint="eastAsia"/>
                          <w:vertAlign w:val="superscript"/>
                        </w:rPr>
                        <w:t>）</w:t>
                      </w:r>
                      <w:r>
                        <w:rPr>
                          <w:rFonts w:hint="eastAsia"/>
                        </w:rPr>
                        <w:t>の</w:t>
                      </w:r>
                      <w:r>
                        <w:t>イメージ</w:t>
                      </w:r>
                      <w:r>
                        <w:rPr>
                          <w:rFonts w:hint="eastAsia"/>
                        </w:rPr>
                        <w:t>》</w:t>
                      </w:r>
                    </w:p>
                  </w:txbxContent>
                </v:textbox>
              </v:shape>
            </w:pict>
          </mc:Fallback>
        </mc:AlternateContent>
      </w:r>
    </w:p>
    <w:p w14:paraId="5D257760" w14:textId="3055932C" w:rsidR="001926F1" w:rsidRPr="00524F00" w:rsidRDefault="001926F1" w:rsidP="001926F1"/>
    <w:p w14:paraId="050B7F0A" w14:textId="18DC74A4" w:rsidR="001926F1" w:rsidRPr="00524F00" w:rsidRDefault="001926F1" w:rsidP="001926F1"/>
    <w:p w14:paraId="2AB64B92" w14:textId="048CE945" w:rsidR="001926F1" w:rsidRPr="00524F00" w:rsidRDefault="001926F1" w:rsidP="001926F1"/>
    <w:p w14:paraId="0E3C2B7B" w14:textId="7F77B0AA" w:rsidR="001926F1" w:rsidRPr="00524F00" w:rsidRDefault="001926F1" w:rsidP="001926F1"/>
    <w:p w14:paraId="03EE245C" w14:textId="1352D795" w:rsidR="001926F1" w:rsidRPr="00524F00" w:rsidRDefault="004C4FB7" w:rsidP="001926F1">
      <w:r w:rsidRPr="00524F00">
        <w:rPr>
          <w:noProof/>
        </w:rPr>
        <mc:AlternateContent>
          <mc:Choice Requires="wps">
            <w:drawing>
              <wp:anchor distT="0" distB="0" distL="114300" distR="114300" simplePos="0" relativeHeight="251657728" behindDoc="0" locked="0" layoutInCell="1" allowOverlap="1" wp14:anchorId="4CA2F2A9" wp14:editId="7604C20D">
                <wp:simplePos x="0" y="0"/>
                <wp:positionH relativeFrom="column">
                  <wp:posOffset>193329</wp:posOffset>
                </wp:positionH>
                <wp:positionV relativeFrom="paragraph">
                  <wp:posOffset>302780</wp:posOffset>
                </wp:positionV>
                <wp:extent cx="5611495" cy="735965"/>
                <wp:effectExtent l="0" t="0" r="8255" b="9525"/>
                <wp:wrapNone/>
                <wp:docPr id="3619" name="テキスト ボックス 3619" descr="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脳卒中・心臓病等総合支援センターを医療機関内に設置し、循環器病に関する総合的な支援を行うもの。&#10;&#10;出典&#10;厚生労働省ホームページ"/>
                <wp:cNvGraphicFramePr/>
                <a:graphic xmlns:a="http://schemas.openxmlformats.org/drawingml/2006/main">
                  <a:graphicData uri="http://schemas.microsoft.com/office/word/2010/wordprocessingShape">
                    <wps:wsp>
                      <wps:cNvSpPr txBox="1"/>
                      <wps:spPr>
                        <a:xfrm>
                          <a:off x="0" y="0"/>
                          <a:ext cx="5611495" cy="735965"/>
                        </a:xfrm>
                        <a:prstGeom prst="rect">
                          <a:avLst/>
                        </a:prstGeom>
                        <a:noFill/>
                        <a:ln w="6350">
                          <a:noFill/>
                        </a:ln>
                      </wps:spPr>
                      <wps:txbx>
                        <w:txbxContent>
                          <w:p w14:paraId="0540EE7B" w14:textId="279C7E7F" w:rsidR="00FA7972" w:rsidRDefault="00FA7972" w:rsidP="00C82375">
                            <w:pPr>
                              <w:snapToGrid w:val="0"/>
                              <w:spacing w:line="240" w:lineRule="auto"/>
                              <w:ind w:rightChars="37" w:right="89"/>
                              <w:jc w:val="right"/>
                            </w:pPr>
                            <w:r>
                              <w:rPr>
                                <w:rFonts w:hint="eastAsia"/>
                              </w:rPr>
                              <w:t>出典</w:t>
                            </w:r>
                            <w:r>
                              <w:t>：</w:t>
                            </w:r>
                            <w:r>
                              <w:rPr>
                                <w:rFonts w:hint="eastAsia"/>
                              </w:rPr>
                              <w:t>厚生労働省</w:t>
                            </w:r>
                            <w:r>
                              <w:t xml:space="preserve">ホームページ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2F2A9" id="テキスト ボックス 3619" o:spid="_x0000_s1194" type="#_x0000_t202" alt="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脳卒中・心臓病等総合支援センターを医療機関内に設置し、循環器病に関する総合的な支援を行うもの。&#10;&#10;出典&#10;厚生労働省ホームページ" style="position:absolute;left:0;text-align:left;margin-left:15.2pt;margin-top:23.85pt;width:441.85pt;height:5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KwwMAAGQGAAAOAAAAZHJzL2Uyb0RvYy54bWysVd9PG0cQfq/U/+F0lfpWbIfaKQ5H5Cai&#10;qoSSSKTK83K+wyfd3V53F2zy5L3DkARSI4iKAEsmTRqRRORHiVQCgfwxy/ns/6Kzdz7jkjxFeVnP&#10;zs5+M/PtzefxqzXHVuYNQi3sampuJKsqhqvjsuXOaupvtyd/+ElVKENuGdnYNTR1waDq1Ylvvxmv&#10;ekXjEq5gu2wQBUBcWqx6mlphzCtmMlSvGA6iI9gzXDg0MXEQgy2ZzZQJqgK6Y2cuZbOFTBWTskew&#10;blAK3uvJoToR45umobObpkkNptiaCrWxeCXxOiPXzMQ4Ks4S5FUsvV8G+oIqHGS5kHQAdR0xpMwR&#10;6xMox9IJpthkIzp2Mtg0Ld2Ie4BuctkL3UxXkGfEvQA51BvQRL8erH5j/hZRrLKmjhZyY6riIgde&#10;SQRLwt8X/nsR3FNE0BJBIPzXsFeSqLJBdSAxenp69mG7V3/SWTsS/GXYhvVvwZvh6Yto/U24tRdt&#10;Njr+k2690Xn0utN8J/gLwZ+LOu8FJz2+ER61otZq2Hwg+EHYehO224K/OjvcDz8G0fYiBIerx9GW&#10;33ne7v35V7R/X/DVNNem4M+Gs0B2iBF8S/grnaAR7r7tNNfOTneEvxjtHHZfLicFSBB/vft4VfAl&#10;wTcE3wPMzltf+Fz4cAT+Z4IvAsjZ0UpvtwGwgj+VHvDX+aDI/6UIji+muNDFyfvw/j+Qt7MCgEvd&#10;xYPw4Tq0KYJj6LS7vAEsQWHRv81w7V6fKP9YBAfC/yiCD3BxmIdwSVbV3duPTl4JvimrGmJ7mIcE&#10;MGEyhU17932gWtT977+rla7ES7h8FDYOE/OP7ehRO3zwLgweRi0ugh1ZRrArgu24nkM5NVWPFuHj&#10;mfbg82G1n3ENpj/1U3DKYaiZxJG/8JkrcA7ztzCYOaPGFB2c+UIu9+NYXlV0OLs8mh8r5CVM5vy2&#10;Ryj7xcCOIg1NJTDT8aih+SnKktA0RCZz8aRl2/Fc265S1dTCaD4bXxicALjtQg7ZQ1KrtFhtphZP&#10;Qu5yrAvSN4PLC9AgwYlwUE+ftKCKKUTZLURAKaAnUD92ExbTxpAN9y1VqWBy93N+GQ8DDKeqUgXl&#10;0VT6+xwihqrYv7ow2lKmUoOkxkxquHPONQxilgNd9fTYhAuE2alpEuzcAVEsySxwhFwdcmmqzki6&#10;ucYSBQRZ1Y1SKQ4DOfIQm3KnPV2CSyYlq7drdxDx+tQzeLQbOFUlVLzwAkmsvEm90hyDd4if55zH&#10;PuUgZfED92VXauXwPo46/3OY+A8AAP//AwBQSwMEFAAGAAgAAAAhAJLUOqffAAAACQEAAA8AAABk&#10;cnMvZG93bnJldi54bWxMj8FOwzAQRO9I/IO1SNyoExqlNMSpCqhckJAocHfjbRyI11HspIGvZznB&#10;cTVPM2/Lzew6MeEQWk8K0kUCAqn2pqVGwdvr7uoGRIiajO48oYIvDLCpzs9KXRh/ohec9rERXEKh&#10;0ApsjH0hZagtOh0Wvkfi7OgHpyOfQyPNoE9c7jp5nSS5dLolXrC6x3uL9ed+dAq2zfe0vtsNH0/5&#10;gzs+Wjnie/as1OXFvL0FEXGOfzD86rM6VOx08COZIDoFyyRjUkG2WoHgfJ1mKYgDg/kyB1mV8v8H&#10;1Q8AAAD//wMAUEsBAi0AFAAGAAgAAAAhALaDOJL+AAAA4QEAABMAAAAAAAAAAAAAAAAAAAAAAFtD&#10;b250ZW50X1R5cGVzXS54bWxQSwECLQAUAAYACAAAACEAOP0h/9YAAACUAQAACwAAAAAAAAAAAAAA&#10;AAAvAQAAX3JlbHMvLnJlbHNQSwECLQAUAAYACAAAACEAnJvtCsMDAABkBgAADgAAAAAAAAAAAAAA&#10;AAAuAgAAZHJzL2Uyb0RvYy54bWxQSwECLQAUAAYACAAAACEAktQ6p98AAAAJAQAADwAAAAAAAAAA&#10;AAAAAAAdBgAAZHJzL2Rvd25yZXYueG1sUEsFBgAAAAAEAAQA8wAAACkHAAAAAA==&#10;" filled="f" stroked="f" strokeweight=".5pt">
                <v:textbox style="mso-fit-shape-to-text:t" inset="0,0,0,0">
                  <w:txbxContent>
                    <w:p w14:paraId="0540EE7B" w14:textId="279C7E7F" w:rsidR="00FA7972" w:rsidRDefault="00FA7972" w:rsidP="00C82375">
                      <w:pPr>
                        <w:snapToGrid w:val="0"/>
                        <w:spacing w:line="240" w:lineRule="auto"/>
                        <w:ind w:rightChars="37" w:right="89"/>
                        <w:jc w:val="right"/>
                      </w:pPr>
                      <w:r>
                        <w:rPr>
                          <w:rFonts w:hint="eastAsia"/>
                        </w:rPr>
                        <w:t>出典</w:t>
                      </w:r>
                      <w:r>
                        <w:t>：</w:t>
                      </w:r>
                      <w:r>
                        <w:rPr>
                          <w:rFonts w:hint="eastAsia"/>
                        </w:rPr>
                        <w:t>厚生労働省</w:t>
                      </w:r>
                      <w:r>
                        <w:t xml:space="preserve">ホームページ </w:t>
                      </w:r>
                    </w:p>
                  </w:txbxContent>
                </v:textbox>
              </v:shape>
            </w:pict>
          </mc:Fallback>
        </mc:AlternateContent>
      </w:r>
    </w:p>
    <w:tbl>
      <w:tblPr>
        <w:tblStyle w:val="af"/>
        <w:tblpPr w:leftFromText="142" w:rightFromText="142" w:vertAnchor="page" w:horzAnchor="margin" w:tblpY="13332"/>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4）大阪府にある高次脳機能障がい支援拠点機関：&#10;障がい者医療・リハビリテーションセンター（大阪府障がい者自立相談支援センター、大阪急性期・総合医療センター（リハビリテーション科）、大阪府立障がい者自立センター）&#10;堺市立健康福祉プラザ生活リハビリテーションセンター&#10;"/>
      </w:tblPr>
      <w:tblGrid>
        <w:gridCol w:w="9060"/>
      </w:tblGrid>
      <w:tr w:rsidR="003E60D4" w:rsidRPr="00524F00" w14:paraId="61C803EE" w14:textId="77777777" w:rsidTr="003E60D4">
        <w:tc>
          <w:tcPr>
            <w:tcW w:w="9060" w:type="dxa"/>
          </w:tcPr>
          <w:p w14:paraId="42A7C3EE" w14:textId="7B296FCE" w:rsidR="003E60D4" w:rsidRPr="00524F00" w:rsidRDefault="003E60D4" w:rsidP="003E60D4">
            <w:pPr>
              <w:snapToGrid w:val="0"/>
              <w:spacing w:line="240" w:lineRule="auto"/>
              <w:rPr>
                <w:sz w:val="21"/>
              </w:rPr>
            </w:pPr>
            <w:r w:rsidRPr="00524F00">
              <w:rPr>
                <w:rFonts w:hint="eastAsia"/>
                <w:sz w:val="21"/>
              </w:rPr>
              <w:t>（※4-2</w:t>
            </w:r>
            <w:r w:rsidR="00433658">
              <w:rPr>
                <w:rFonts w:hint="eastAsia"/>
                <w:sz w:val="21"/>
              </w:rPr>
              <w:t>9</w:t>
            </w:r>
            <w:r w:rsidRPr="00524F00">
              <w:rPr>
                <w:rFonts w:hint="eastAsia"/>
                <w:sz w:val="21"/>
              </w:rPr>
              <w:t>）</w:t>
            </w:r>
            <w:r>
              <w:rPr>
                <w:rFonts w:hint="eastAsia"/>
                <w:sz w:val="21"/>
              </w:rPr>
              <w:t>脳卒中・心臓病等総合支援センター</w:t>
            </w:r>
            <w:r w:rsidR="007A4BAE">
              <w:rPr>
                <w:rFonts w:hint="eastAsia"/>
                <w:sz w:val="21"/>
              </w:rPr>
              <w:t>：</w:t>
            </w:r>
          </w:p>
          <w:p w14:paraId="31ECE0AA" w14:textId="397181A6" w:rsidR="003E60D4" w:rsidRPr="00EA781B" w:rsidRDefault="008A21D6" w:rsidP="003E60D4">
            <w:pPr>
              <w:snapToGrid w:val="0"/>
              <w:spacing w:line="240" w:lineRule="auto"/>
              <w:rPr>
                <w:sz w:val="21"/>
              </w:rPr>
            </w:pPr>
            <w:r w:rsidRPr="00EA781B">
              <w:rPr>
                <w:rFonts w:hint="eastAsia"/>
                <w:sz w:val="21"/>
              </w:rPr>
              <w:t>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w:t>
            </w:r>
            <w:r w:rsidR="00880542">
              <w:rPr>
                <w:rFonts w:hint="eastAsia"/>
                <w:sz w:val="21"/>
              </w:rPr>
              <w:t>ものとして</w:t>
            </w:r>
            <w:r w:rsidRPr="00EA781B">
              <w:rPr>
                <w:rFonts w:hint="eastAsia"/>
                <w:sz w:val="21"/>
              </w:rPr>
              <w:t>医療機関内に設置</w:t>
            </w:r>
            <w:r w:rsidR="00880542">
              <w:rPr>
                <w:rFonts w:hint="eastAsia"/>
                <w:sz w:val="21"/>
              </w:rPr>
              <w:t>されるものをいいます。</w:t>
            </w:r>
          </w:p>
          <w:p w14:paraId="5A78A7BE" w14:textId="2B9944B0" w:rsidR="003E60D4" w:rsidRPr="00C82375" w:rsidRDefault="003E60D4" w:rsidP="003E60D4">
            <w:pPr>
              <w:snapToGrid w:val="0"/>
              <w:spacing w:line="240" w:lineRule="auto"/>
              <w:rPr>
                <w:sz w:val="21"/>
              </w:rPr>
            </w:pPr>
          </w:p>
        </w:tc>
      </w:tr>
    </w:tbl>
    <w:p w14:paraId="4BEAF801" w14:textId="7B7FB70E" w:rsidR="00624F30" w:rsidRPr="00524F00" w:rsidRDefault="00624F30" w:rsidP="00880542"/>
    <w:p w14:paraId="724AD5C3" w14:textId="1AB54E50" w:rsidR="006669B5" w:rsidRPr="00524F00" w:rsidRDefault="006669B5" w:rsidP="001926F1"/>
    <w:p w14:paraId="65141F5B" w14:textId="7153E756" w:rsidR="0049780D" w:rsidRPr="00524F00" w:rsidRDefault="0049780D" w:rsidP="0049780D">
      <w:pPr>
        <w:tabs>
          <w:tab w:val="left" w:pos="480"/>
        </w:tabs>
        <w:rPr>
          <w:u w:val="single"/>
        </w:rPr>
      </w:pPr>
      <w:r w:rsidRPr="00524F00">
        <w:rPr>
          <w:rFonts w:hint="eastAsia"/>
          <w:u w:val="single"/>
        </w:rPr>
        <w:t>（</w:t>
      </w:r>
      <w:r w:rsidR="001926F1" w:rsidRPr="00524F00">
        <w:rPr>
          <w:rFonts w:hint="eastAsia"/>
          <w:u w:val="single"/>
        </w:rPr>
        <w:t>C</w:t>
      </w:r>
      <w:r w:rsidRPr="00524F00">
        <w:rPr>
          <w:rFonts w:hint="eastAsia"/>
          <w:u w:val="single"/>
        </w:rPr>
        <w:t>）取り組むべき施策</w:t>
      </w:r>
    </w:p>
    <w:p w14:paraId="535F4889" w14:textId="387588C1" w:rsidR="009607EC" w:rsidRPr="00524F00" w:rsidRDefault="001016CB" w:rsidP="001A410F">
      <w:pPr>
        <w:pStyle w:val="af0"/>
        <w:numPr>
          <w:ilvl w:val="0"/>
          <w:numId w:val="2"/>
        </w:numPr>
        <w:ind w:leftChars="0" w:left="240" w:hangingChars="100" w:hanging="240"/>
      </w:pPr>
      <w:r w:rsidRPr="00524F00">
        <w:rPr>
          <w:rFonts w:hint="eastAsia"/>
        </w:rPr>
        <w:t>国の</w:t>
      </w:r>
      <w:r w:rsidR="00E63814" w:rsidRPr="00524F00">
        <w:rPr>
          <w:rFonts w:hint="eastAsia"/>
        </w:rPr>
        <w:t>脳卒中・心臓病等総合支援センター</w:t>
      </w:r>
      <w:r w:rsidR="009607EC" w:rsidRPr="00524F00">
        <w:rPr>
          <w:rFonts w:hint="eastAsia"/>
        </w:rPr>
        <w:t>に関する取組を踏まえ、</w:t>
      </w:r>
      <w:r w:rsidR="00880542" w:rsidRPr="00524F00">
        <w:rPr>
          <w:rFonts w:hint="eastAsia"/>
        </w:rPr>
        <w:t>循環器病データベースの活用など、循環器病に関する情報収集を行い、</w:t>
      </w:r>
      <w:r w:rsidR="009607EC" w:rsidRPr="00524F00">
        <w:rPr>
          <w:rFonts w:hint="eastAsia"/>
        </w:rPr>
        <w:t>大阪府としても相談支援等に協力するとともに、大阪府の循環器病対策の取組を進めます。</w:t>
      </w:r>
    </w:p>
    <w:p w14:paraId="6A9FFC55" w14:textId="25437127" w:rsidR="00590E77" w:rsidRPr="00524F00" w:rsidRDefault="00590E77" w:rsidP="00CE68A3"/>
    <w:p w14:paraId="6FA86DA8" w14:textId="1A6B01D0" w:rsidR="00B55AB9" w:rsidRPr="00524F00" w:rsidRDefault="00B55AB9" w:rsidP="00CE68A3"/>
    <w:p w14:paraId="12A12611" w14:textId="4B788D23" w:rsidR="00B55AB9" w:rsidRPr="00524F00" w:rsidRDefault="00B55AB9" w:rsidP="00CE68A3"/>
    <w:p w14:paraId="6ACB6722" w14:textId="38245594" w:rsidR="00371580" w:rsidRPr="00524F00" w:rsidRDefault="00371580" w:rsidP="00CE68A3"/>
    <w:p w14:paraId="64F3EAA0" w14:textId="091F2EFA" w:rsidR="00371580" w:rsidRPr="00524F00" w:rsidRDefault="00371580" w:rsidP="00CE68A3"/>
    <w:p w14:paraId="0C59F38E" w14:textId="182949F9" w:rsidR="00371580" w:rsidRPr="00524F00" w:rsidRDefault="00371580" w:rsidP="00CE68A3"/>
    <w:p w14:paraId="75D22FF8" w14:textId="77777777" w:rsidR="00C82375" w:rsidRPr="00524F00" w:rsidRDefault="00C82375" w:rsidP="00C82375"/>
    <w:p w14:paraId="0307A1AA" w14:textId="76243014" w:rsidR="00371580" w:rsidRPr="00C82375" w:rsidRDefault="00371580" w:rsidP="00CE68A3"/>
    <w:p w14:paraId="655559E3" w14:textId="77777777" w:rsidR="006C3A26" w:rsidRPr="00524F00" w:rsidRDefault="006C3A26" w:rsidP="00CE68A3"/>
    <w:p w14:paraId="4C4078CE" w14:textId="63623165" w:rsidR="00371580" w:rsidRPr="00524F00" w:rsidRDefault="00371580" w:rsidP="00CE68A3"/>
    <w:p w14:paraId="27C0BD42" w14:textId="77777777" w:rsidR="00886183" w:rsidRPr="00524F00" w:rsidRDefault="00886183" w:rsidP="00886183">
      <w:pPr>
        <w:rPr>
          <w:bdr w:val="single" w:sz="4" w:space="0" w:color="auto"/>
        </w:rPr>
      </w:pPr>
      <w:r w:rsidRPr="00524F00">
        <w:rPr>
          <w:rFonts w:hint="eastAsia"/>
          <w:bdr w:val="single" w:sz="4" w:space="0" w:color="auto"/>
        </w:rPr>
        <w:lastRenderedPageBreak/>
        <w:t>（2）　循環器病に係る多職種連携と知見の共有</w:t>
      </w:r>
    </w:p>
    <w:p w14:paraId="28296518" w14:textId="77777777" w:rsidR="00886183" w:rsidRPr="00524F00" w:rsidRDefault="00886183" w:rsidP="00886183">
      <w:pPr>
        <w:tabs>
          <w:tab w:val="left" w:pos="480"/>
        </w:tabs>
        <w:rPr>
          <w:u w:val="single"/>
        </w:rPr>
      </w:pPr>
      <w:r w:rsidRPr="00524F00">
        <w:rPr>
          <w:rFonts w:hint="eastAsia"/>
          <w:u w:val="single"/>
        </w:rPr>
        <w:t>（A）はじめに</w:t>
      </w:r>
    </w:p>
    <w:p w14:paraId="6E3BB4E6" w14:textId="77777777" w:rsidR="00836DBC" w:rsidRDefault="00836DBC" w:rsidP="00836DBC">
      <w:r>
        <w:rPr>
          <w:rFonts w:hint="eastAsia"/>
        </w:rPr>
        <w:t>○</w:t>
      </w:r>
      <w:r w:rsidR="00886183" w:rsidRPr="00524F00">
        <w:rPr>
          <w:rFonts w:hint="eastAsia"/>
        </w:rPr>
        <w:t>循環器病対策においては、病期によって、医師、歯科医師、薬剤師、保健師、助産師、看護</w:t>
      </w:r>
    </w:p>
    <w:p w14:paraId="732FBAB9" w14:textId="77777777" w:rsidR="00836DBC" w:rsidRDefault="00886183" w:rsidP="00836DBC">
      <w:pPr>
        <w:ind w:firstLineChars="100" w:firstLine="240"/>
      </w:pPr>
      <w:r w:rsidRPr="00524F00">
        <w:rPr>
          <w:rFonts w:hint="eastAsia"/>
        </w:rPr>
        <w:t>師、歯科衛生士、理学療法士、作業療法士、言語聴覚士、診療放射線技師、臨床検査技</w:t>
      </w:r>
    </w:p>
    <w:p w14:paraId="73B65484" w14:textId="77777777" w:rsidR="00836DBC" w:rsidRDefault="00886183" w:rsidP="00836DBC">
      <w:pPr>
        <w:ind w:firstLineChars="100" w:firstLine="240"/>
        <w:rPr>
          <w:rFonts w:hAnsi="HGP創英角ﾎﾟｯﾌﾟ体"/>
        </w:rPr>
      </w:pPr>
      <w:r w:rsidRPr="00524F00">
        <w:rPr>
          <w:rFonts w:hint="eastAsia"/>
        </w:rPr>
        <w:t>師、臨床工学技士、救急救命士</w:t>
      </w:r>
      <w:r w:rsidRPr="00145B0F">
        <w:rPr>
          <w:rFonts w:hint="eastAsia"/>
        </w:rPr>
        <w:t>、</w:t>
      </w:r>
      <w:r w:rsidRPr="00836DBC">
        <w:rPr>
          <w:rFonts w:hAnsi="HGP創英角ﾎﾟｯﾌﾟ体" w:hint="eastAsia"/>
        </w:rPr>
        <w:t>管理栄養士、公認心理師、社会福祉士、介護福祉士、介</w:t>
      </w:r>
    </w:p>
    <w:p w14:paraId="57181492" w14:textId="091B3469" w:rsidR="00886183" w:rsidRPr="00524F00" w:rsidRDefault="00886183" w:rsidP="00836DBC">
      <w:pPr>
        <w:ind w:firstLineChars="100" w:firstLine="240"/>
      </w:pPr>
      <w:r w:rsidRPr="00836DBC">
        <w:rPr>
          <w:rFonts w:hAnsi="HGP創英角ﾎﾟｯﾌﾟ体" w:hint="eastAsia"/>
        </w:rPr>
        <w:t>護支援専門員、相談支援専門員等</w:t>
      </w:r>
      <w:r w:rsidRPr="00145B0F">
        <w:rPr>
          <w:rFonts w:hint="eastAsia"/>
        </w:rPr>
        <w:t>の多く</w:t>
      </w:r>
      <w:r w:rsidRPr="00524F00">
        <w:rPr>
          <w:rFonts w:hint="eastAsia"/>
        </w:rPr>
        <w:t>の職種が関与しています。</w:t>
      </w:r>
    </w:p>
    <w:p w14:paraId="51DA107C" w14:textId="77777777" w:rsidR="00886183" w:rsidRPr="00524F00" w:rsidRDefault="00886183" w:rsidP="00886183">
      <w:pPr>
        <w:tabs>
          <w:tab w:val="left" w:pos="480"/>
        </w:tabs>
        <w:rPr>
          <w:u w:val="single"/>
        </w:rPr>
      </w:pPr>
      <w:r w:rsidRPr="00524F00">
        <w:rPr>
          <w:rFonts w:hint="eastAsia"/>
          <w:u w:val="single"/>
        </w:rPr>
        <w:t>（Ｂ）現状と課題</w:t>
      </w:r>
    </w:p>
    <w:p w14:paraId="23481E88" w14:textId="77777777" w:rsidR="00836DBC" w:rsidRDefault="00836DBC" w:rsidP="00836DBC">
      <w:r>
        <w:rPr>
          <w:rFonts w:hint="eastAsia"/>
        </w:rPr>
        <w:t>○</w:t>
      </w:r>
      <w:r w:rsidR="00886183" w:rsidRPr="00524F00">
        <w:rPr>
          <w:rFonts w:hint="eastAsia"/>
        </w:rPr>
        <w:t>循環器病患者を中心とした包括的な支援体制を構築するため、多職種が連携して、循環</w:t>
      </w:r>
    </w:p>
    <w:p w14:paraId="367CD8E8" w14:textId="77777777" w:rsidR="00836DBC" w:rsidRDefault="00886183" w:rsidP="00836DBC">
      <w:pPr>
        <w:ind w:firstLineChars="100" w:firstLine="240"/>
      </w:pPr>
      <w:r w:rsidRPr="00524F00">
        <w:rPr>
          <w:rFonts w:hint="eastAsia"/>
        </w:rPr>
        <w:t>器病の予防、早期発見、再発予防、重症化予防、相談・生活支援等の総合的な取組を進</w:t>
      </w:r>
    </w:p>
    <w:p w14:paraId="35B75105" w14:textId="20C81290" w:rsidR="00886183" w:rsidRPr="00524F00" w:rsidRDefault="00886183" w:rsidP="00836DBC">
      <w:pPr>
        <w:ind w:firstLineChars="100" w:firstLine="240"/>
      </w:pPr>
      <w:r w:rsidRPr="00524F00">
        <w:rPr>
          <w:rFonts w:hint="eastAsia"/>
        </w:rPr>
        <w:t>める必要があります。</w:t>
      </w:r>
    </w:p>
    <w:p w14:paraId="288EB217" w14:textId="77777777" w:rsidR="00836DBC" w:rsidRDefault="00836DBC" w:rsidP="00836DBC">
      <w:r>
        <w:rPr>
          <w:rFonts w:hint="eastAsia"/>
        </w:rPr>
        <w:t>○</w:t>
      </w:r>
      <w:r w:rsidR="00886183" w:rsidRPr="00524F00">
        <w:rPr>
          <w:rFonts w:hint="eastAsia"/>
        </w:rPr>
        <w:t>病期によって様々な職種が患者に関わっていることから、職種相互においてそれぞれの理</w:t>
      </w:r>
    </w:p>
    <w:p w14:paraId="54ABFCD7" w14:textId="6E9A17C4" w:rsidR="00886183" w:rsidRPr="00524F00" w:rsidRDefault="00886183" w:rsidP="00836DBC">
      <w:pPr>
        <w:ind w:firstLineChars="100" w:firstLine="240"/>
      </w:pPr>
      <w:r w:rsidRPr="00524F00">
        <w:rPr>
          <w:rFonts w:hint="eastAsia"/>
        </w:rPr>
        <w:t>解を深めるため、異なる職種間においても知見の共有を図る必要があります。</w:t>
      </w:r>
    </w:p>
    <w:p w14:paraId="650F9DA5" w14:textId="77777777" w:rsidR="00886183" w:rsidRPr="00524F00" w:rsidRDefault="00886183" w:rsidP="00886183">
      <w:pPr>
        <w:tabs>
          <w:tab w:val="left" w:pos="480"/>
        </w:tabs>
        <w:rPr>
          <w:u w:val="single"/>
        </w:rPr>
      </w:pPr>
      <w:r w:rsidRPr="00524F00">
        <w:rPr>
          <w:rFonts w:hint="eastAsia"/>
          <w:u w:val="single"/>
        </w:rPr>
        <w:t>（C）取り組むべき施策</w:t>
      </w:r>
    </w:p>
    <w:p w14:paraId="7E267694" w14:textId="77777777" w:rsidR="006A4A8B" w:rsidRDefault="00836DBC" w:rsidP="00836DBC">
      <w:r>
        <w:rPr>
          <w:rFonts w:hint="eastAsia"/>
        </w:rPr>
        <w:t>○</w:t>
      </w:r>
      <w:r w:rsidR="00886183" w:rsidRPr="00524F00">
        <w:rPr>
          <w:rFonts w:hint="eastAsia"/>
        </w:rPr>
        <w:t>循環器病に関わる多職種が連携し、病期に応じた切れ目のない医療・介</w:t>
      </w:r>
      <w:r w:rsidR="00886183" w:rsidRPr="00145B0F">
        <w:rPr>
          <w:rFonts w:hint="eastAsia"/>
        </w:rPr>
        <w:t>護</w:t>
      </w:r>
      <w:r w:rsidR="00A813A1" w:rsidRPr="00145B0F">
        <w:rPr>
          <w:rFonts w:hint="eastAsia"/>
        </w:rPr>
        <w:t>・福祉</w:t>
      </w:r>
      <w:r w:rsidR="00886183" w:rsidRPr="00145B0F">
        <w:rPr>
          <w:rFonts w:hint="eastAsia"/>
        </w:rPr>
        <w:t>連</w:t>
      </w:r>
      <w:r w:rsidR="00886183" w:rsidRPr="00524F00">
        <w:rPr>
          <w:rFonts w:hint="eastAsia"/>
        </w:rPr>
        <w:t>携体</w:t>
      </w:r>
    </w:p>
    <w:p w14:paraId="231F9F1B" w14:textId="0654CC18" w:rsidR="00886183" w:rsidRPr="00524F00" w:rsidRDefault="00886183" w:rsidP="006A4A8B">
      <w:pPr>
        <w:ind w:firstLineChars="100" w:firstLine="240"/>
      </w:pPr>
      <w:r w:rsidRPr="00524F00">
        <w:rPr>
          <w:rFonts w:hint="eastAsia"/>
        </w:rPr>
        <w:t>制の構築を進めます。</w:t>
      </w:r>
    </w:p>
    <w:p w14:paraId="4E0A2BB8" w14:textId="77777777" w:rsidR="006A4A8B" w:rsidRDefault="006A4A8B" w:rsidP="006A4A8B">
      <w:r>
        <w:rPr>
          <w:rFonts w:hint="eastAsia"/>
        </w:rPr>
        <w:t>○</w:t>
      </w:r>
      <w:r w:rsidR="00886183" w:rsidRPr="00524F00">
        <w:rPr>
          <w:rFonts w:hint="eastAsia"/>
        </w:rPr>
        <w:t>地域の医療従事者間での循環器病に係る知見の共有のための取組（研修会の実施等）</w:t>
      </w:r>
    </w:p>
    <w:p w14:paraId="0F279253" w14:textId="67233DE3" w:rsidR="00886183" w:rsidRPr="00524F00" w:rsidRDefault="00886183" w:rsidP="006A4A8B">
      <w:pPr>
        <w:ind w:firstLineChars="100" w:firstLine="240"/>
      </w:pPr>
      <w:r w:rsidRPr="00524F00">
        <w:rPr>
          <w:rFonts w:hint="eastAsia"/>
        </w:rPr>
        <w:t>を促進します。</w:t>
      </w:r>
    </w:p>
    <w:p w14:paraId="0AF6FE20" w14:textId="1B45FBBD" w:rsidR="00886183" w:rsidRDefault="00886183" w:rsidP="00CE68A3"/>
    <w:p w14:paraId="66D73C54" w14:textId="6A3244F8" w:rsidR="00B8553C" w:rsidRDefault="00B8553C" w:rsidP="00CE68A3"/>
    <w:p w14:paraId="258CD1DC" w14:textId="265BB0C0" w:rsidR="00B8553C" w:rsidRDefault="00B8553C" w:rsidP="00CE68A3"/>
    <w:p w14:paraId="269888B3" w14:textId="44C0F16D" w:rsidR="00B8553C" w:rsidRDefault="00B8553C" w:rsidP="00CE68A3"/>
    <w:p w14:paraId="38FAB77E" w14:textId="055E2EE6" w:rsidR="00B8553C" w:rsidRDefault="00B8553C" w:rsidP="00CE68A3"/>
    <w:p w14:paraId="0939E408" w14:textId="0CEDBC69" w:rsidR="00B8553C" w:rsidRDefault="00B8553C" w:rsidP="00CE68A3"/>
    <w:p w14:paraId="1761AFC9" w14:textId="19A168DF" w:rsidR="00B8553C" w:rsidRDefault="00B8553C" w:rsidP="00CE68A3"/>
    <w:p w14:paraId="6040E4FD" w14:textId="349D9DAB" w:rsidR="00B8553C" w:rsidRDefault="00B8553C" w:rsidP="00CE68A3"/>
    <w:p w14:paraId="1DB68835" w14:textId="7E941FFC" w:rsidR="00B8553C" w:rsidRDefault="00B8553C" w:rsidP="00CE68A3"/>
    <w:p w14:paraId="139BF25F" w14:textId="60ADE8AC" w:rsidR="00B8553C" w:rsidRDefault="00B8553C" w:rsidP="00CE68A3"/>
    <w:p w14:paraId="0AC3F73D" w14:textId="3B3D7E02" w:rsidR="00B8553C" w:rsidRDefault="00B8553C" w:rsidP="00CE68A3"/>
    <w:p w14:paraId="4117DD21" w14:textId="4B8B22FD" w:rsidR="00D9157D" w:rsidRDefault="00D9157D" w:rsidP="00CE68A3"/>
    <w:p w14:paraId="33CA223F" w14:textId="6C9098A9" w:rsidR="00D9157D" w:rsidRDefault="00D9157D" w:rsidP="00CE68A3"/>
    <w:p w14:paraId="023D7A11" w14:textId="0B809C98" w:rsidR="00D9157D" w:rsidRDefault="00D9157D" w:rsidP="00CE68A3"/>
    <w:p w14:paraId="60043275" w14:textId="77777777" w:rsidR="00D9157D" w:rsidRDefault="00D9157D" w:rsidP="00CE68A3"/>
    <w:p w14:paraId="19D48D49" w14:textId="0A3CF593" w:rsidR="00B8553C" w:rsidRDefault="00B8553C" w:rsidP="00CE68A3"/>
    <w:p w14:paraId="5FA5C9E3" w14:textId="763F0039" w:rsidR="00B8553C" w:rsidRDefault="00B8553C" w:rsidP="00CE68A3"/>
    <w:p w14:paraId="69F88716" w14:textId="77777777" w:rsidR="00B8553C" w:rsidRPr="00BA1B80" w:rsidRDefault="00B8553C" w:rsidP="00CE68A3"/>
    <w:sectPr w:rsidR="00B8553C" w:rsidRPr="00BA1B80" w:rsidSect="00916B00">
      <w:footerReference w:type="default" r:id="rId92"/>
      <w:pgSz w:w="11906" w:h="16838" w:code="9"/>
      <w:pgMar w:top="1418" w:right="1418" w:bottom="1418" w:left="1418" w:header="851" w:footer="567" w:gutter="0"/>
      <w:pgNumType w:fmt="numberInDash" w:start="13"/>
      <w:cols w:space="425"/>
      <w:docGrid w:type="linesAndChars"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8DF0" w14:textId="77777777" w:rsidR="006F2C1C" w:rsidRDefault="006F2C1C" w:rsidP="001E3719">
      <w:r>
        <w:separator/>
      </w:r>
    </w:p>
  </w:endnote>
  <w:endnote w:type="continuationSeparator" w:id="0">
    <w:p w14:paraId="3A0DDC69" w14:textId="77777777" w:rsidR="006F2C1C" w:rsidRDefault="006F2C1C"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922516"/>
      <w:docPartObj>
        <w:docPartGallery w:val="Page Numbers (Bottom of Page)"/>
        <w:docPartUnique/>
      </w:docPartObj>
    </w:sdtPr>
    <w:sdtEndPr/>
    <w:sdtContent>
      <w:p w14:paraId="521E098D" w14:textId="477D6D62" w:rsidR="00FA7972" w:rsidRDefault="00FA7972">
        <w:pPr>
          <w:pStyle w:val="ad"/>
          <w:jc w:val="center"/>
        </w:pPr>
        <w:r>
          <w:fldChar w:fldCharType="begin"/>
        </w:r>
        <w:r>
          <w:instrText>PAGE   \* MERGEFORMAT</w:instrText>
        </w:r>
        <w:r>
          <w:fldChar w:fldCharType="separate"/>
        </w:r>
        <w:r w:rsidR="00FB4EEA" w:rsidRPr="00FB4EEA">
          <w:rPr>
            <w:noProof/>
            <w:lang w:val="ja-JP"/>
          </w:rPr>
          <w:t>-</w:t>
        </w:r>
        <w:r w:rsidR="00FB4EEA">
          <w:rPr>
            <w:noProof/>
          </w:rPr>
          <w:t xml:space="preserve"> 62 -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A9604" w14:textId="77777777" w:rsidR="006F2C1C" w:rsidRDefault="006F2C1C" w:rsidP="001E3719">
      <w:r>
        <w:separator/>
      </w:r>
    </w:p>
  </w:footnote>
  <w:footnote w:type="continuationSeparator" w:id="0">
    <w:p w14:paraId="11C07078" w14:textId="77777777" w:rsidR="006F2C1C" w:rsidRDefault="006F2C1C" w:rsidP="001E3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64E"/>
    <w:multiLevelType w:val="hybridMultilevel"/>
    <w:tmpl w:val="CD4C9A86"/>
    <w:lvl w:ilvl="0" w:tplc="793EB504">
      <w:numFmt w:val="bullet"/>
      <w:lvlText w:val="▼"/>
      <w:lvlJc w:val="left"/>
      <w:pPr>
        <w:ind w:left="390" w:hanging="39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4404E6"/>
    <w:multiLevelType w:val="hybridMultilevel"/>
    <w:tmpl w:val="2D22FE2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F760D"/>
    <w:multiLevelType w:val="hybridMultilevel"/>
    <w:tmpl w:val="5CA47F34"/>
    <w:lvl w:ilvl="0" w:tplc="2A8A5130">
      <w:numFmt w:val="bullet"/>
      <w:lvlText w:val="○"/>
      <w:lvlJc w:val="left"/>
      <w:pPr>
        <w:ind w:left="360" w:hanging="360"/>
      </w:pPr>
      <w:rPr>
        <w:rFonts w:ascii="UD デジタル 教科書体 NK-R" w:eastAsia="UD デジタル 教科書体 NK-R" w:hAnsi="Century"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AF68B6"/>
    <w:multiLevelType w:val="hybridMultilevel"/>
    <w:tmpl w:val="6D9A4D90"/>
    <w:lvl w:ilvl="0" w:tplc="04090009">
      <w:start w:val="1"/>
      <w:numFmt w:val="bullet"/>
      <w:lvlText w:val=""/>
      <w:lvlJc w:val="left"/>
      <w:pPr>
        <w:ind w:left="390" w:hanging="39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AF5101"/>
    <w:multiLevelType w:val="hybridMultilevel"/>
    <w:tmpl w:val="A3F22C54"/>
    <w:lvl w:ilvl="0" w:tplc="BBC63BC0">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5F13A7"/>
    <w:multiLevelType w:val="hybridMultilevel"/>
    <w:tmpl w:val="51045BA2"/>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F75A48"/>
    <w:multiLevelType w:val="hybridMultilevel"/>
    <w:tmpl w:val="934C51E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827A3A"/>
    <w:multiLevelType w:val="hybridMultilevel"/>
    <w:tmpl w:val="BD7E39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0FDE"/>
    <w:multiLevelType w:val="hybridMultilevel"/>
    <w:tmpl w:val="C24A2E56"/>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9" w15:restartNumberingAfterBreak="0">
    <w:nsid w:val="30CC364E"/>
    <w:multiLevelType w:val="hybridMultilevel"/>
    <w:tmpl w:val="FE6C29D8"/>
    <w:lvl w:ilvl="0" w:tplc="2A8A5130">
      <w:numFmt w:val="bullet"/>
      <w:lvlText w:val="○"/>
      <w:lvlJc w:val="left"/>
      <w:pPr>
        <w:ind w:left="420" w:hanging="420"/>
      </w:pPr>
      <w:rPr>
        <w:rFonts w:ascii="UD デジタル 教科書体 NK-R" w:eastAsia="UD デジタル 教科書体 NK-R" w:hAnsi="Century"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313283"/>
    <w:multiLevelType w:val="hybridMultilevel"/>
    <w:tmpl w:val="F83004E6"/>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8B2C6B"/>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7110CE"/>
    <w:multiLevelType w:val="hybridMultilevel"/>
    <w:tmpl w:val="87A8CD28"/>
    <w:lvl w:ilvl="0" w:tplc="3CFCF4CA">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B990C6F"/>
    <w:multiLevelType w:val="hybridMultilevel"/>
    <w:tmpl w:val="4B04496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9F57F5"/>
    <w:multiLevelType w:val="hybridMultilevel"/>
    <w:tmpl w:val="ECBC7B58"/>
    <w:lvl w:ilvl="0" w:tplc="C870EDFE">
      <w:start w:val="2"/>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38A3D24"/>
    <w:multiLevelType w:val="hybridMultilevel"/>
    <w:tmpl w:val="DBA8417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545685"/>
    <w:multiLevelType w:val="hybridMultilevel"/>
    <w:tmpl w:val="41EEB070"/>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49C71441"/>
    <w:multiLevelType w:val="hybridMultilevel"/>
    <w:tmpl w:val="C2086554"/>
    <w:lvl w:ilvl="0" w:tplc="E042DF86">
      <w:numFmt w:val="bullet"/>
      <w:suff w:val="space"/>
      <w:lvlText w:val="○"/>
      <w:lvlJc w:val="left"/>
      <w:pPr>
        <w:ind w:left="502" w:hanging="360"/>
      </w:pPr>
      <w:rPr>
        <w:rFonts w:ascii="UD デジタル 教科書体 NK-R" w:eastAsia="UD デジタル 教科書体 NK-R" w:hAnsi="Century" w:cstheme="minorBidi" w:hint="eastAsia"/>
        <w:lang w:val="en-US"/>
      </w:rPr>
    </w:lvl>
    <w:lvl w:ilvl="1" w:tplc="10A86B16">
      <w:start w:val="1"/>
      <w:numFmt w:val="bullet"/>
      <w:lvlText w:val=""/>
      <w:lvlJc w:val="left"/>
      <w:pPr>
        <w:ind w:left="1320" w:hanging="420"/>
      </w:pPr>
      <w:rPr>
        <w:rFonts w:ascii="Wingdings" w:hAnsi="Wingdings" w:hint="default"/>
        <w:color w:val="000000" w:themeColor="text1"/>
      </w:rPr>
    </w:lvl>
    <w:lvl w:ilvl="2" w:tplc="0409000D">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B">
      <w:start w:val="1"/>
      <w:numFmt w:val="bullet"/>
      <w:lvlText w:val=""/>
      <w:lvlJc w:val="left"/>
      <w:pPr>
        <w:ind w:left="2580" w:hanging="420"/>
      </w:pPr>
      <w:rPr>
        <w:rFonts w:ascii="Wingdings" w:hAnsi="Wingdings" w:hint="default"/>
      </w:rPr>
    </w:lvl>
    <w:lvl w:ilvl="5" w:tplc="0409000D">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B">
      <w:start w:val="1"/>
      <w:numFmt w:val="bullet"/>
      <w:lvlText w:val=""/>
      <w:lvlJc w:val="left"/>
      <w:pPr>
        <w:ind w:left="3840" w:hanging="420"/>
      </w:pPr>
      <w:rPr>
        <w:rFonts w:ascii="Wingdings" w:hAnsi="Wingdings" w:hint="default"/>
      </w:rPr>
    </w:lvl>
    <w:lvl w:ilvl="8" w:tplc="0409000D">
      <w:start w:val="1"/>
      <w:numFmt w:val="bullet"/>
      <w:lvlText w:val=""/>
      <w:lvlJc w:val="left"/>
      <w:pPr>
        <w:ind w:left="4260" w:hanging="420"/>
      </w:pPr>
      <w:rPr>
        <w:rFonts w:ascii="Wingdings" w:hAnsi="Wingdings" w:hint="default"/>
      </w:rPr>
    </w:lvl>
  </w:abstractNum>
  <w:abstractNum w:abstractNumId="18" w15:restartNumberingAfterBreak="0">
    <w:nsid w:val="4ACA7DEF"/>
    <w:multiLevelType w:val="hybridMultilevel"/>
    <w:tmpl w:val="3EBC21BE"/>
    <w:lvl w:ilvl="0" w:tplc="3BF233D0">
      <w:numFmt w:val="bullet"/>
      <w:lvlText w:val="※"/>
      <w:lvlJc w:val="left"/>
      <w:pPr>
        <w:ind w:left="360" w:hanging="360"/>
      </w:pPr>
      <w:rPr>
        <w:rFonts w:ascii="UD デジタル 教科書体 NK-R" w:eastAsia="UD デジタル 教科書体 NK-R"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BFC4064"/>
    <w:multiLevelType w:val="hybridMultilevel"/>
    <w:tmpl w:val="ACE436D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1B25B78"/>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4A729C"/>
    <w:multiLevelType w:val="hybridMultilevel"/>
    <w:tmpl w:val="2A44E3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36E584F"/>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655F90"/>
    <w:multiLevelType w:val="hybridMultilevel"/>
    <w:tmpl w:val="BD482170"/>
    <w:lvl w:ilvl="0" w:tplc="1B829672">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AE0251"/>
    <w:multiLevelType w:val="hybridMultilevel"/>
    <w:tmpl w:val="390872AE"/>
    <w:lvl w:ilvl="0" w:tplc="04090001">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5" w15:restartNumberingAfterBreak="0">
    <w:nsid w:val="586148E3"/>
    <w:multiLevelType w:val="hybridMultilevel"/>
    <w:tmpl w:val="CD3C0B6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D0C5351"/>
    <w:multiLevelType w:val="hybridMultilevel"/>
    <w:tmpl w:val="3D869D4E"/>
    <w:lvl w:ilvl="0" w:tplc="04090001">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7" w15:restartNumberingAfterBreak="0">
    <w:nsid w:val="5F61647C"/>
    <w:multiLevelType w:val="hybridMultilevel"/>
    <w:tmpl w:val="39DC32A4"/>
    <w:lvl w:ilvl="0" w:tplc="343A07F8">
      <w:start w:val="3"/>
      <w:numFmt w:val="upperLetter"/>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58485B"/>
    <w:multiLevelType w:val="hybridMultilevel"/>
    <w:tmpl w:val="1ABAA43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3C54955"/>
    <w:multiLevelType w:val="hybridMultilevel"/>
    <w:tmpl w:val="1C66CA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56C3595"/>
    <w:multiLevelType w:val="hybridMultilevel"/>
    <w:tmpl w:val="BE66014E"/>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1" w15:restartNumberingAfterBreak="0">
    <w:nsid w:val="65A36942"/>
    <w:multiLevelType w:val="hybridMultilevel"/>
    <w:tmpl w:val="FA50808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AAB76B6"/>
    <w:multiLevelType w:val="hybridMultilevel"/>
    <w:tmpl w:val="FB6C0BD6"/>
    <w:lvl w:ilvl="0" w:tplc="77E05D70">
      <w:start w:val="1"/>
      <w:numFmt w:val="bullet"/>
      <w:lvlText w:val=""/>
      <w:lvlJc w:val="left"/>
      <w:pPr>
        <w:tabs>
          <w:tab w:val="num" w:pos="720"/>
        </w:tabs>
        <w:ind w:left="720" w:hanging="360"/>
      </w:pPr>
      <w:rPr>
        <w:rFonts w:ascii="Wingdings" w:hAnsi="Wingdings" w:hint="default"/>
      </w:rPr>
    </w:lvl>
    <w:lvl w:ilvl="1" w:tplc="25627300" w:tentative="1">
      <w:start w:val="1"/>
      <w:numFmt w:val="bullet"/>
      <w:lvlText w:val=""/>
      <w:lvlJc w:val="left"/>
      <w:pPr>
        <w:tabs>
          <w:tab w:val="num" w:pos="1440"/>
        </w:tabs>
        <w:ind w:left="1440" w:hanging="360"/>
      </w:pPr>
      <w:rPr>
        <w:rFonts w:ascii="Wingdings" w:hAnsi="Wingdings" w:hint="default"/>
      </w:rPr>
    </w:lvl>
    <w:lvl w:ilvl="2" w:tplc="61021AC2" w:tentative="1">
      <w:start w:val="1"/>
      <w:numFmt w:val="bullet"/>
      <w:lvlText w:val=""/>
      <w:lvlJc w:val="left"/>
      <w:pPr>
        <w:tabs>
          <w:tab w:val="num" w:pos="2160"/>
        </w:tabs>
        <w:ind w:left="2160" w:hanging="360"/>
      </w:pPr>
      <w:rPr>
        <w:rFonts w:ascii="Wingdings" w:hAnsi="Wingdings" w:hint="default"/>
      </w:rPr>
    </w:lvl>
    <w:lvl w:ilvl="3" w:tplc="0A4E8EF2" w:tentative="1">
      <w:start w:val="1"/>
      <w:numFmt w:val="bullet"/>
      <w:lvlText w:val=""/>
      <w:lvlJc w:val="left"/>
      <w:pPr>
        <w:tabs>
          <w:tab w:val="num" w:pos="2880"/>
        </w:tabs>
        <w:ind w:left="2880" w:hanging="360"/>
      </w:pPr>
      <w:rPr>
        <w:rFonts w:ascii="Wingdings" w:hAnsi="Wingdings" w:hint="default"/>
      </w:rPr>
    </w:lvl>
    <w:lvl w:ilvl="4" w:tplc="57AE3A5A" w:tentative="1">
      <w:start w:val="1"/>
      <w:numFmt w:val="bullet"/>
      <w:lvlText w:val=""/>
      <w:lvlJc w:val="left"/>
      <w:pPr>
        <w:tabs>
          <w:tab w:val="num" w:pos="3600"/>
        </w:tabs>
        <w:ind w:left="3600" w:hanging="360"/>
      </w:pPr>
      <w:rPr>
        <w:rFonts w:ascii="Wingdings" w:hAnsi="Wingdings" w:hint="default"/>
      </w:rPr>
    </w:lvl>
    <w:lvl w:ilvl="5" w:tplc="1AE4191A" w:tentative="1">
      <w:start w:val="1"/>
      <w:numFmt w:val="bullet"/>
      <w:lvlText w:val=""/>
      <w:lvlJc w:val="left"/>
      <w:pPr>
        <w:tabs>
          <w:tab w:val="num" w:pos="4320"/>
        </w:tabs>
        <w:ind w:left="4320" w:hanging="360"/>
      </w:pPr>
      <w:rPr>
        <w:rFonts w:ascii="Wingdings" w:hAnsi="Wingdings" w:hint="default"/>
      </w:rPr>
    </w:lvl>
    <w:lvl w:ilvl="6" w:tplc="48C88128" w:tentative="1">
      <w:start w:val="1"/>
      <w:numFmt w:val="bullet"/>
      <w:lvlText w:val=""/>
      <w:lvlJc w:val="left"/>
      <w:pPr>
        <w:tabs>
          <w:tab w:val="num" w:pos="5040"/>
        </w:tabs>
        <w:ind w:left="5040" w:hanging="360"/>
      </w:pPr>
      <w:rPr>
        <w:rFonts w:ascii="Wingdings" w:hAnsi="Wingdings" w:hint="default"/>
      </w:rPr>
    </w:lvl>
    <w:lvl w:ilvl="7" w:tplc="67ACA6EE" w:tentative="1">
      <w:start w:val="1"/>
      <w:numFmt w:val="bullet"/>
      <w:lvlText w:val=""/>
      <w:lvlJc w:val="left"/>
      <w:pPr>
        <w:tabs>
          <w:tab w:val="num" w:pos="5760"/>
        </w:tabs>
        <w:ind w:left="5760" w:hanging="360"/>
      </w:pPr>
      <w:rPr>
        <w:rFonts w:ascii="Wingdings" w:hAnsi="Wingdings" w:hint="default"/>
      </w:rPr>
    </w:lvl>
    <w:lvl w:ilvl="8" w:tplc="7F38217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F911DC"/>
    <w:multiLevelType w:val="hybridMultilevel"/>
    <w:tmpl w:val="2918C4F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53590E"/>
    <w:multiLevelType w:val="hybridMultilevel"/>
    <w:tmpl w:val="590447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8166AD"/>
    <w:multiLevelType w:val="hybridMultilevel"/>
    <w:tmpl w:val="5AB2B2FE"/>
    <w:lvl w:ilvl="0" w:tplc="696A62F8">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7"/>
  </w:num>
  <w:num w:numId="3">
    <w:abstractNumId w:val="5"/>
  </w:num>
  <w:num w:numId="4">
    <w:abstractNumId w:val="26"/>
  </w:num>
  <w:num w:numId="5">
    <w:abstractNumId w:val="8"/>
  </w:num>
  <w:num w:numId="6">
    <w:abstractNumId w:val="16"/>
  </w:num>
  <w:num w:numId="7">
    <w:abstractNumId w:val="10"/>
  </w:num>
  <w:num w:numId="8">
    <w:abstractNumId w:val="35"/>
  </w:num>
  <w:num w:numId="9">
    <w:abstractNumId w:val="6"/>
  </w:num>
  <w:num w:numId="10">
    <w:abstractNumId w:val="0"/>
  </w:num>
  <w:num w:numId="11">
    <w:abstractNumId w:val="3"/>
  </w:num>
  <w:num w:numId="12">
    <w:abstractNumId w:val="32"/>
  </w:num>
  <w:num w:numId="13">
    <w:abstractNumId w:val="18"/>
  </w:num>
  <w:num w:numId="14">
    <w:abstractNumId w:val="13"/>
  </w:num>
  <w:num w:numId="15">
    <w:abstractNumId w:val="35"/>
  </w:num>
  <w:num w:numId="16">
    <w:abstractNumId w:val="29"/>
  </w:num>
  <w:num w:numId="17">
    <w:abstractNumId w:val="4"/>
  </w:num>
  <w:num w:numId="18">
    <w:abstractNumId w:val="21"/>
  </w:num>
  <w:num w:numId="19">
    <w:abstractNumId w:val="28"/>
  </w:num>
  <w:num w:numId="20">
    <w:abstractNumId w:val="34"/>
  </w:num>
  <w:num w:numId="21">
    <w:abstractNumId w:val="11"/>
  </w:num>
  <w:num w:numId="22">
    <w:abstractNumId w:val="20"/>
  </w:num>
  <w:num w:numId="23">
    <w:abstractNumId w:val="22"/>
  </w:num>
  <w:num w:numId="24">
    <w:abstractNumId w:val="1"/>
  </w:num>
  <w:num w:numId="25">
    <w:abstractNumId w:val="17"/>
  </w:num>
  <w:num w:numId="26">
    <w:abstractNumId w:val="2"/>
  </w:num>
  <w:num w:numId="27">
    <w:abstractNumId w:val="33"/>
  </w:num>
  <w:num w:numId="28">
    <w:abstractNumId w:val="19"/>
  </w:num>
  <w:num w:numId="29">
    <w:abstractNumId w:val="31"/>
  </w:num>
  <w:num w:numId="30">
    <w:abstractNumId w:val="15"/>
  </w:num>
  <w:num w:numId="31">
    <w:abstractNumId w:val="25"/>
  </w:num>
  <w:num w:numId="32">
    <w:abstractNumId w:val="23"/>
  </w:num>
  <w:num w:numId="33">
    <w:abstractNumId w:val="30"/>
  </w:num>
  <w:num w:numId="34">
    <w:abstractNumId w:val="9"/>
  </w:num>
  <w:num w:numId="35">
    <w:abstractNumId w:val="12"/>
  </w:num>
  <w:num w:numId="36">
    <w:abstractNumId w:val="14"/>
  </w:num>
  <w:num w:numId="37">
    <w:abstractNumId w:val="2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20"/>
  <w:drawingGridVerticalSpacing w:val="233"/>
  <w:characterSpacingControl w:val="compressPunctuation"/>
  <w:noLineBreaksAfter w:lang="ja-JP" w:val="$([\{£¥‘“〈《「『【〔＄（［｛｢￡￥"/>
  <w:noLineBreaksBefore w:lang="ja-JP" w:val="!%),.:;?]}¢°’”‰′″℃、。々〉》」』】〕ぁぃぅぇぉっゃゅょゎん゛゜ゝゞァィゥェォッャュョヮンヵヶ・ーヽヾ！％），．：；？］｝｡｣､･ｧｨｩｪｫｬｭｮｯｰﾞﾟ￠"/>
  <w:hdrShapeDefaults>
    <o:shapedefaults v:ext="edit" spidmax="290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0CA"/>
    <w:rsid w:val="00003479"/>
    <w:rsid w:val="0000350F"/>
    <w:rsid w:val="00005B78"/>
    <w:rsid w:val="00006DD5"/>
    <w:rsid w:val="00007723"/>
    <w:rsid w:val="000078B7"/>
    <w:rsid w:val="00011A15"/>
    <w:rsid w:val="0001341A"/>
    <w:rsid w:val="0001534B"/>
    <w:rsid w:val="00015350"/>
    <w:rsid w:val="0001563A"/>
    <w:rsid w:val="000162FD"/>
    <w:rsid w:val="000172E0"/>
    <w:rsid w:val="00017629"/>
    <w:rsid w:val="00017ADE"/>
    <w:rsid w:val="000201D5"/>
    <w:rsid w:val="00020DC7"/>
    <w:rsid w:val="00021198"/>
    <w:rsid w:val="000211FD"/>
    <w:rsid w:val="00022A7C"/>
    <w:rsid w:val="00023CF2"/>
    <w:rsid w:val="000249A6"/>
    <w:rsid w:val="0002681F"/>
    <w:rsid w:val="00027975"/>
    <w:rsid w:val="00027A55"/>
    <w:rsid w:val="000321E3"/>
    <w:rsid w:val="00033204"/>
    <w:rsid w:val="000345BB"/>
    <w:rsid w:val="00035708"/>
    <w:rsid w:val="0003578C"/>
    <w:rsid w:val="00036AAD"/>
    <w:rsid w:val="00037580"/>
    <w:rsid w:val="00044339"/>
    <w:rsid w:val="0005048D"/>
    <w:rsid w:val="0005097C"/>
    <w:rsid w:val="00051633"/>
    <w:rsid w:val="00051F9A"/>
    <w:rsid w:val="00053001"/>
    <w:rsid w:val="00056298"/>
    <w:rsid w:val="000563C7"/>
    <w:rsid w:val="00056410"/>
    <w:rsid w:val="000601C4"/>
    <w:rsid w:val="000609E2"/>
    <w:rsid w:val="00061290"/>
    <w:rsid w:val="000630E3"/>
    <w:rsid w:val="00063413"/>
    <w:rsid w:val="00063F26"/>
    <w:rsid w:val="00067668"/>
    <w:rsid w:val="000705CB"/>
    <w:rsid w:val="00070CA3"/>
    <w:rsid w:val="00071922"/>
    <w:rsid w:val="0007264F"/>
    <w:rsid w:val="0007642F"/>
    <w:rsid w:val="00080C0E"/>
    <w:rsid w:val="0008262F"/>
    <w:rsid w:val="00083A06"/>
    <w:rsid w:val="00083EFE"/>
    <w:rsid w:val="000840F2"/>
    <w:rsid w:val="00085ED1"/>
    <w:rsid w:val="00091BF6"/>
    <w:rsid w:val="00094C62"/>
    <w:rsid w:val="000957DD"/>
    <w:rsid w:val="00095EDB"/>
    <w:rsid w:val="00096425"/>
    <w:rsid w:val="000975F0"/>
    <w:rsid w:val="00097956"/>
    <w:rsid w:val="000A0D17"/>
    <w:rsid w:val="000A3C16"/>
    <w:rsid w:val="000A4626"/>
    <w:rsid w:val="000A6218"/>
    <w:rsid w:val="000A6694"/>
    <w:rsid w:val="000A6723"/>
    <w:rsid w:val="000B032E"/>
    <w:rsid w:val="000B053A"/>
    <w:rsid w:val="000B3982"/>
    <w:rsid w:val="000B5653"/>
    <w:rsid w:val="000B5C5A"/>
    <w:rsid w:val="000B6727"/>
    <w:rsid w:val="000B6FEF"/>
    <w:rsid w:val="000B7B55"/>
    <w:rsid w:val="000C08F4"/>
    <w:rsid w:val="000C2524"/>
    <w:rsid w:val="000C3194"/>
    <w:rsid w:val="000C3966"/>
    <w:rsid w:val="000C5D16"/>
    <w:rsid w:val="000C64C4"/>
    <w:rsid w:val="000D1D5C"/>
    <w:rsid w:val="000D3457"/>
    <w:rsid w:val="000D3A2B"/>
    <w:rsid w:val="000D3E92"/>
    <w:rsid w:val="000D6C48"/>
    <w:rsid w:val="000D70D2"/>
    <w:rsid w:val="000E19D5"/>
    <w:rsid w:val="000E1DFF"/>
    <w:rsid w:val="000E2997"/>
    <w:rsid w:val="000E2F44"/>
    <w:rsid w:val="000F0288"/>
    <w:rsid w:val="000F052F"/>
    <w:rsid w:val="000F0539"/>
    <w:rsid w:val="000F106C"/>
    <w:rsid w:val="000F29CB"/>
    <w:rsid w:val="000F3A22"/>
    <w:rsid w:val="000F679E"/>
    <w:rsid w:val="000F775B"/>
    <w:rsid w:val="000F7803"/>
    <w:rsid w:val="00100718"/>
    <w:rsid w:val="001016CB"/>
    <w:rsid w:val="0010174F"/>
    <w:rsid w:val="001020B9"/>
    <w:rsid w:val="0010366C"/>
    <w:rsid w:val="00105471"/>
    <w:rsid w:val="00106F15"/>
    <w:rsid w:val="001106DE"/>
    <w:rsid w:val="00111724"/>
    <w:rsid w:val="001118CC"/>
    <w:rsid w:val="0011375E"/>
    <w:rsid w:val="00113AA6"/>
    <w:rsid w:val="00113E43"/>
    <w:rsid w:val="0011464C"/>
    <w:rsid w:val="001159F0"/>
    <w:rsid w:val="001174B2"/>
    <w:rsid w:val="00117BF4"/>
    <w:rsid w:val="00120A0F"/>
    <w:rsid w:val="001215B3"/>
    <w:rsid w:val="001227B6"/>
    <w:rsid w:val="001233FA"/>
    <w:rsid w:val="00123E29"/>
    <w:rsid w:val="00124BC2"/>
    <w:rsid w:val="001273C8"/>
    <w:rsid w:val="0013193F"/>
    <w:rsid w:val="001323FD"/>
    <w:rsid w:val="00132EE7"/>
    <w:rsid w:val="00133E01"/>
    <w:rsid w:val="00133E34"/>
    <w:rsid w:val="00134382"/>
    <w:rsid w:val="00134CD2"/>
    <w:rsid w:val="00136F36"/>
    <w:rsid w:val="00137D4F"/>
    <w:rsid w:val="00141108"/>
    <w:rsid w:val="00141F68"/>
    <w:rsid w:val="001442E5"/>
    <w:rsid w:val="00144C0A"/>
    <w:rsid w:val="00145B0F"/>
    <w:rsid w:val="00145F09"/>
    <w:rsid w:val="00147CF3"/>
    <w:rsid w:val="0015039A"/>
    <w:rsid w:val="001522D8"/>
    <w:rsid w:val="00152CCA"/>
    <w:rsid w:val="001539EF"/>
    <w:rsid w:val="00153AB4"/>
    <w:rsid w:val="00153DFD"/>
    <w:rsid w:val="00154CDA"/>
    <w:rsid w:val="001558AA"/>
    <w:rsid w:val="00155C5A"/>
    <w:rsid w:val="00155EB6"/>
    <w:rsid w:val="00156C07"/>
    <w:rsid w:val="00157086"/>
    <w:rsid w:val="00160599"/>
    <w:rsid w:val="0016169E"/>
    <w:rsid w:val="0016368C"/>
    <w:rsid w:val="001643FF"/>
    <w:rsid w:val="00164905"/>
    <w:rsid w:val="001663EE"/>
    <w:rsid w:val="00171644"/>
    <w:rsid w:val="00172663"/>
    <w:rsid w:val="0017343D"/>
    <w:rsid w:val="00173983"/>
    <w:rsid w:val="00174ABE"/>
    <w:rsid w:val="0017519B"/>
    <w:rsid w:val="001764B7"/>
    <w:rsid w:val="0017708E"/>
    <w:rsid w:val="00177EB7"/>
    <w:rsid w:val="0018445A"/>
    <w:rsid w:val="00185084"/>
    <w:rsid w:val="00185F41"/>
    <w:rsid w:val="00187F8C"/>
    <w:rsid w:val="001901DA"/>
    <w:rsid w:val="001926F1"/>
    <w:rsid w:val="00192CD8"/>
    <w:rsid w:val="001941E3"/>
    <w:rsid w:val="00194C4D"/>
    <w:rsid w:val="001975C4"/>
    <w:rsid w:val="001A1609"/>
    <w:rsid w:val="001A17DE"/>
    <w:rsid w:val="001A2D63"/>
    <w:rsid w:val="001A34B0"/>
    <w:rsid w:val="001A3E96"/>
    <w:rsid w:val="001A410F"/>
    <w:rsid w:val="001A445E"/>
    <w:rsid w:val="001A4ECB"/>
    <w:rsid w:val="001A4F5C"/>
    <w:rsid w:val="001A6566"/>
    <w:rsid w:val="001A7096"/>
    <w:rsid w:val="001A7A5A"/>
    <w:rsid w:val="001B14C8"/>
    <w:rsid w:val="001B16ED"/>
    <w:rsid w:val="001B1F14"/>
    <w:rsid w:val="001B304F"/>
    <w:rsid w:val="001B30C1"/>
    <w:rsid w:val="001B33B6"/>
    <w:rsid w:val="001B3BB1"/>
    <w:rsid w:val="001B440E"/>
    <w:rsid w:val="001B5B00"/>
    <w:rsid w:val="001C0086"/>
    <w:rsid w:val="001C03A6"/>
    <w:rsid w:val="001C286F"/>
    <w:rsid w:val="001C30FB"/>
    <w:rsid w:val="001C3F57"/>
    <w:rsid w:val="001C551A"/>
    <w:rsid w:val="001C5745"/>
    <w:rsid w:val="001D037F"/>
    <w:rsid w:val="001D1FA6"/>
    <w:rsid w:val="001D2638"/>
    <w:rsid w:val="001D2AB1"/>
    <w:rsid w:val="001D309D"/>
    <w:rsid w:val="001D3D28"/>
    <w:rsid w:val="001D438A"/>
    <w:rsid w:val="001D4983"/>
    <w:rsid w:val="001E0105"/>
    <w:rsid w:val="001E0268"/>
    <w:rsid w:val="001E069C"/>
    <w:rsid w:val="001E0CB3"/>
    <w:rsid w:val="001E0F9E"/>
    <w:rsid w:val="001E1602"/>
    <w:rsid w:val="001E208B"/>
    <w:rsid w:val="001E29C1"/>
    <w:rsid w:val="001E2A4F"/>
    <w:rsid w:val="001E3719"/>
    <w:rsid w:val="001E41C2"/>
    <w:rsid w:val="001E441E"/>
    <w:rsid w:val="001E4851"/>
    <w:rsid w:val="001E529B"/>
    <w:rsid w:val="001E5888"/>
    <w:rsid w:val="001E7848"/>
    <w:rsid w:val="001F0761"/>
    <w:rsid w:val="001F0F9F"/>
    <w:rsid w:val="001F2888"/>
    <w:rsid w:val="001F3D7E"/>
    <w:rsid w:val="001F476B"/>
    <w:rsid w:val="001F48D0"/>
    <w:rsid w:val="001F69DC"/>
    <w:rsid w:val="001F70CF"/>
    <w:rsid w:val="0020266E"/>
    <w:rsid w:val="00202AFD"/>
    <w:rsid w:val="002033FB"/>
    <w:rsid w:val="00203D7C"/>
    <w:rsid w:val="00203E2A"/>
    <w:rsid w:val="002042B6"/>
    <w:rsid w:val="002061EE"/>
    <w:rsid w:val="00206AD6"/>
    <w:rsid w:val="00206B8E"/>
    <w:rsid w:val="0020740A"/>
    <w:rsid w:val="00210193"/>
    <w:rsid w:val="00211395"/>
    <w:rsid w:val="0021301B"/>
    <w:rsid w:val="00214F76"/>
    <w:rsid w:val="0021589C"/>
    <w:rsid w:val="00220CE5"/>
    <w:rsid w:val="002211DE"/>
    <w:rsid w:val="00221B85"/>
    <w:rsid w:val="00221FB2"/>
    <w:rsid w:val="00223C34"/>
    <w:rsid w:val="00225376"/>
    <w:rsid w:val="00225EE0"/>
    <w:rsid w:val="002300CE"/>
    <w:rsid w:val="00230114"/>
    <w:rsid w:val="00234D0D"/>
    <w:rsid w:val="00235A3A"/>
    <w:rsid w:val="00235AD4"/>
    <w:rsid w:val="00235D6A"/>
    <w:rsid w:val="0023773D"/>
    <w:rsid w:val="002377AC"/>
    <w:rsid w:val="00240373"/>
    <w:rsid w:val="00240CDC"/>
    <w:rsid w:val="00240D63"/>
    <w:rsid w:val="00244381"/>
    <w:rsid w:val="00244635"/>
    <w:rsid w:val="00245040"/>
    <w:rsid w:val="00246698"/>
    <w:rsid w:val="002470A9"/>
    <w:rsid w:val="00247494"/>
    <w:rsid w:val="00247B39"/>
    <w:rsid w:val="00250876"/>
    <w:rsid w:val="00251853"/>
    <w:rsid w:val="00254A66"/>
    <w:rsid w:val="00254C62"/>
    <w:rsid w:val="00256001"/>
    <w:rsid w:val="0025664E"/>
    <w:rsid w:val="0025669F"/>
    <w:rsid w:val="00256D58"/>
    <w:rsid w:val="0026059F"/>
    <w:rsid w:val="00260CE1"/>
    <w:rsid w:val="0026106A"/>
    <w:rsid w:val="002620B3"/>
    <w:rsid w:val="0026328F"/>
    <w:rsid w:val="00264711"/>
    <w:rsid w:val="00264ED4"/>
    <w:rsid w:val="00265765"/>
    <w:rsid w:val="00265C6F"/>
    <w:rsid w:val="00267CA1"/>
    <w:rsid w:val="00272053"/>
    <w:rsid w:val="0027229D"/>
    <w:rsid w:val="00272589"/>
    <w:rsid w:val="00272E2A"/>
    <w:rsid w:val="00273EA2"/>
    <w:rsid w:val="00274510"/>
    <w:rsid w:val="002768E8"/>
    <w:rsid w:val="00277C1F"/>
    <w:rsid w:val="00280EA9"/>
    <w:rsid w:val="00281765"/>
    <w:rsid w:val="00284D0E"/>
    <w:rsid w:val="002850E6"/>
    <w:rsid w:val="002861A9"/>
    <w:rsid w:val="00286A90"/>
    <w:rsid w:val="00286B00"/>
    <w:rsid w:val="00286BC7"/>
    <w:rsid w:val="0028705C"/>
    <w:rsid w:val="002909D3"/>
    <w:rsid w:val="00290D81"/>
    <w:rsid w:val="00290F11"/>
    <w:rsid w:val="00291B9E"/>
    <w:rsid w:val="00291C5D"/>
    <w:rsid w:val="0029267F"/>
    <w:rsid w:val="0029303D"/>
    <w:rsid w:val="00293110"/>
    <w:rsid w:val="00295667"/>
    <w:rsid w:val="00296A9B"/>
    <w:rsid w:val="00297D04"/>
    <w:rsid w:val="002A01A7"/>
    <w:rsid w:val="002A10EF"/>
    <w:rsid w:val="002A3369"/>
    <w:rsid w:val="002A35C7"/>
    <w:rsid w:val="002A788B"/>
    <w:rsid w:val="002B00C1"/>
    <w:rsid w:val="002B104D"/>
    <w:rsid w:val="002B19DF"/>
    <w:rsid w:val="002B2A88"/>
    <w:rsid w:val="002B2F80"/>
    <w:rsid w:val="002B341A"/>
    <w:rsid w:val="002B3C36"/>
    <w:rsid w:val="002B5520"/>
    <w:rsid w:val="002B5E9C"/>
    <w:rsid w:val="002B6D3F"/>
    <w:rsid w:val="002B71AA"/>
    <w:rsid w:val="002B758A"/>
    <w:rsid w:val="002C0C06"/>
    <w:rsid w:val="002C1179"/>
    <w:rsid w:val="002C1967"/>
    <w:rsid w:val="002C417C"/>
    <w:rsid w:val="002C4B32"/>
    <w:rsid w:val="002C6DA7"/>
    <w:rsid w:val="002C7EF1"/>
    <w:rsid w:val="002D05AF"/>
    <w:rsid w:val="002D1040"/>
    <w:rsid w:val="002D1FEC"/>
    <w:rsid w:val="002D2518"/>
    <w:rsid w:val="002D28E9"/>
    <w:rsid w:val="002D37FD"/>
    <w:rsid w:val="002D415F"/>
    <w:rsid w:val="002D4DA7"/>
    <w:rsid w:val="002D6C66"/>
    <w:rsid w:val="002E0EE2"/>
    <w:rsid w:val="002E18F6"/>
    <w:rsid w:val="002E2B48"/>
    <w:rsid w:val="002E2C65"/>
    <w:rsid w:val="002E384C"/>
    <w:rsid w:val="002E504C"/>
    <w:rsid w:val="002E6248"/>
    <w:rsid w:val="002F0E85"/>
    <w:rsid w:val="002F0EFF"/>
    <w:rsid w:val="002F1026"/>
    <w:rsid w:val="002F1E00"/>
    <w:rsid w:val="002F28CC"/>
    <w:rsid w:val="002F3971"/>
    <w:rsid w:val="002F3AE5"/>
    <w:rsid w:val="002F47B5"/>
    <w:rsid w:val="002F48D5"/>
    <w:rsid w:val="002F4D68"/>
    <w:rsid w:val="002F5F41"/>
    <w:rsid w:val="002F601C"/>
    <w:rsid w:val="002F63C0"/>
    <w:rsid w:val="002F6913"/>
    <w:rsid w:val="002F6D6D"/>
    <w:rsid w:val="0030082C"/>
    <w:rsid w:val="003030D0"/>
    <w:rsid w:val="003051D0"/>
    <w:rsid w:val="003054FD"/>
    <w:rsid w:val="00307AEC"/>
    <w:rsid w:val="00307B87"/>
    <w:rsid w:val="00307E39"/>
    <w:rsid w:val="00311297"/>
    <w:rsid w:val="00311658"/>
    <w:rsid w:val="00311A3B"/>
    <w:rsid w:val="003128A0"/>
    <w:rsid w:val="0031525B"/>
    <w:rsid w:val="00317616"/>
    <w:rsid w:val="00320E61"/>
    <w:rsid w:val="003212C6"/>
    <w:rsid w:val="00321B13"/>
    <w:rsid w:val="00322519"/>
    <w:rsid w:val="00322F54"/>
    <w:rsid w:val="003240C2"/>
    <w:rsid w:val="00324BD9"/>
    <w:rsid w:val="003252D2"/>
    <w:rsid w:val="00327897"/>
    <w:rsid w:val="0032792E"/>
    <w:rsid w:val="0033038A"/>
    <w:rsid w:val="0033107A"/>
    <w:rsid w:val="00331549"/>
    <w:rsid w:val="00331BD7"/>
    <w:rsid w:val="00331C77"/>
    <w:rsid w:val="0033393C"/>
    <w:rsid w:val="003341A5"/>
    <w:rsid w:val="00334AEA"/>
    <w:rsid w:val="00334D13"/>
    <w:rsid w:val="003358F2"/>
    <w:rsid w:val="00335BA6"/>
    <w:rsid w:val="00336F40"/>
    <w:rsid w:val="00337270"/>
    <w:rsid w:val="00337C83"/>
    <w:rsid w:val="00341B4D"/>
    <w:rsid w:val="00341D8B"/>
    <w:rsid w:val="00342B52"/>
    <w:rsid w:val="0034304A"/>
    <w:rsid w:val="00344E78"/>
    <w:rsid w:val="00345B38"/>
    <w:rsid w:val="0034775E"/>
    <w:rsid w:val="003479C7"/>
    <w:rsid w:val="00347A37"/>
    <w:rsid w:val="0035026C"/>
    <w:rsid w:val="00350591"/>
    <w:rsid w:val="003525D6"/>
    <w:rsid w:val="003554B4"/>
    <w:rsid w:val="0035589B"/>
    <w:rsid w:val="00356F82"/>
    <w:rsid w:val="00357683"/>
    <w:rsid w:val="00357932"/>
    <w:rsid w:val="003600D5"/>
    <w:rsid w:val="00360593"/>
    <w:rsid w:val="0036083E"/>
    <w:rsid w:val="0036136C"/>
    <w:rsid w:val="0036263F"/>
    <w:rsid w:val="0036368D"/>
    <w:rsid w:val="00364F8C"/>
    <w:rsid w:val="00366B49"/>
    <w:rsid w:val="00371580"/>
    <w:rsid w:val="003730E4"/>
    <w:rsid w:val="00375C91"/>
    <w:rsid w:val="003774A7"/>
    <w:rsid w:val="00380F05"/>
    <w:rsid w:val="0038140A"/>
    <w:rsid w:val="003817A2"/>
    <w:rsid w:val="00381869"/>
    <w:rsid w:val="00382937"/>
    <w:rsid w:val="00383412"/>
    <w:rsid w:val="003838AD"/>
    <w:rsid w:val="00386E81"/>
    <w:rsid w:val="00387D6D"/>
    <w:rsid w:val="00391217"/>
    <w:rsid w:val="00392303"/>
    <w:rsid w:val="00392F10"/>
    <w:rsid w:val="00394832"/>
    <w:rsid w:val="0039553F"/>
    <w:rsid w:val="003976B6"/>
    <w:rsid w:val="003A07F6"/>
    <w:rsid w:val="003A18B1"/>
    <w:rsid w:val="003A1A92"/>
    <w:rsid w:val="003A2CCD"/>
    <w:rsid w:val="003A3015"/>
    <w:rsid w:val="003A3649"/>
    <w:rsid w:val="003A423A"/>
    <w:rsid w:val="003A441C"/>
    <w:rsid w:val="003A6095"/>
    <w:rsid w:val="003A66BD"/>
    <w:rsid w:val="003A6CC1"/>
    <w:rsid w:val="003B09D2"/>
    <w:rsid w:val="003B161B"/>
    <w:rsid w:val="003B1B51"/>
    <w:rsid w:val="003B351A"/>
    <w:rsid w:val="003B38EC"/>
    <w:rsid w:val="003B3910"/>
    <w:rsid w:val="003B3ECD"/>
    <w:rsid w:val="003B4E40"/>
    <w:rsid w:val="003B5712"/>
    <w:rsid w:val="003B5C3A"/>
    <w:rsid w:val="003C032C"/>
    <w:rsid w:val="003C0AC2"/>
    <w:rsid w:val="003C1187"/>
    <w:rsid w:val="003C250A"/>
    <w:rsid w:val="003C27D8"/>
    <w:rsid w:val="003C419E"/>
    <w:rsid w:val="003C45B7"/>
    <w:rsid w:val="003C495E"/>
    <w:rsid w:val="003C568D"/>
    <w:rsid w:val="003C5EEF"/>
    <w:rsid w:val="003D21E3"/>
    <w:rsid w:val="003D234B"/>
    <w:rsid w:val="003D26E5"/>
    <w:rsid w:val="003D27F2"/>
    <w:rsid w:val="003D2CBB"/>
    <w:rsid w:val="003D2CBD"/>
    <w:rsid w:val="003D3A1B"/>
    <w:rsid w:val="003D3DB1"/>
    <w:rsid w:val="003D4AA0"/>
    <w:rsid w:val="003D594C"/>
    <w:rsid w:val="003D5B3D"/>
    <w:rsid w:val="003D6DE1"/>
    <w:rsid w:val="003D6F6C"/>
    <w:rsid w:val="003E073D"/>
    <w:rsid w:val="003E1594"/>
    <w:rsid w:val="003E33DA"/>
    <w:rsid w:val="003E3EC1"/>
    <w:rsid w:val="003E5209"/>
    <w:rsid w:val="003E60D4"/>
    <w:rsid w:val="003E648C"/>
    <w:rsid w:val="003E6604"/>
    <w:rsid w:val="003F0C9B"/>
    <w:rsid w:val="003F1307"/>
    <w:rsid w:val="003F1EFF"/>
    <w:rsid w:val="003F247B"/>
    <w:rsid w:val="003F4A7B"/>
    <w:rsid w:val="003F4B3F"/>
    <w:rsid w:val="00400CB5"/>
    <w:rsid w:val="00402D24"/>
    <w:rsid w:val="00402F48"/>
    <w:rsid w:val="00403654"/>
    <w:rsid w:val="00403730"/>
    <w:rsid w:val="00404E73"/>
    <w:rsid w:val="00406962"/>
    <w:rsid w:val="00406ABB"/>
    <w:rsid w:val="00407824"/>
    <w:rsid w:val="0041005E"/>
    <w:rsid w:val="004107EF"/>
    <w:rsid w:val="0041188B"/>
    <w:rsid w:val="004127E6"/>
    <w:rsid w:val="00414AD2"/>
    <w:rsid w:val="00414B1A"/>
    <w:rsid w:val="004159D4"/>
    <w:rsid w:val="00416486"/>
    <w:rsid w:val="00420811"/>
    <w:rsid w:val="00420B17"/>
    <w:rsid w:val="00422653"/>
    <w:rsid w:val="00423E72"/>
    <w:rsid w:val="00424E12"/>
    <w:rsid w:val="0042512F"/>
    <w:rsid w:val="00425FDA"/>
    <w:rsid w:val="004271ED"/>
    <w:rsid w:val="0042761B"/>
    <w:rsid w:val="004278EA"/>
    <w:rsid w:val="004331FE"/>
    <w:rsid w:val="00433658"/>
    <w:rsid w:val="004337EF"/>
    <w:rsid w:val="00434581"/>
    <w:rsid w:val="00436707"/>
    <w:rsid w:val="00437827"/>
    <w:rsid w:val="00437E15"/>
    <w:rsid w:val="004412FC"/>
    <w:rsid w:val="00441AF3"/>
    <w:rsid w:val="00442B18"/>
    <w:rsid w:val="00443477"/>
    <w:rsid w:val="00444ABA"/>
    <w:rsid w:val="00447FF9"/>
    <w:rsid w:val="0045034B"/>
    <w:rsid w:val="004509E3"/>
    <w:rsid w:val="00450CB9"/>
    <w:rsid w:val="004514CC"/>
    <w:rsid w:val="00451BC3"/>
    <w:rsid w:val="004525B8"/>
    <w:rsid w:val="00452D4C"/>
    <w:rsid w:val="00453914"/>
    <w:rsid w:val="00453C44"/>
    <w:rsid w:val="00455662"/>
    <w:rsid w:val="004559A3"/>
    <w:rsid w:val="00456B49"/>
    <w:rsid w:val="00457BEE"/>
    <w:rsid w:val="00460062"/>
    <w:rsid w:val="00460C54"/>
    <w:rsid w:val="00461223"/>
    <w:rsid w:val="00461478"/>
    <w:rsid w:val="00461644"/>
    <w:rsid w:val="00465034"/>
    <w:rsid w:val="0046598E"/>
    <w:rsid w:val="00471429"/>
    <w:rsid w:val="004727B7"/>
    <w:rsid w:val="00473130"/>
    <w:rsid w:val="0047344C"/>
    <w:rsid w:val="0047473F"/>
    <w:rsid w:val="00475E92"/>
    <w:rsid w:val="00476E81"/>
    <w:rsid w:val="00480E63"/>
    <w:rsid w:val="0048132A"/>
    <w:rsid w:val="00481E0E"/>
    <w:rsid w:val="00482E79"/>
    <w:rsid w:val="00483B3B"/>
    <w:rsid w:val="00483E68"/>
    <w:rsid w:val="00483E99"/>
    <w:rsid w:val="004840D6"/>
    <w:rsid w:val="004873AE"/>
    <w:rsid w:val="0049158E"/>
    <w:rsid w:val="00491F3D"/>
    <w:rsid w:val="004938A2"/>
    <w:rsid w:val="00495190"/>
    <w:rsid w:val="004953FB"/>
    <w:rsid w:val="00495B7E"/>
    <w:rsid w:val="004972F8"/>
    <w:rsid w:val="004975AA"/>
    <w:rsid w:val="0049780D"/>
    <w:rsid w:val="004A0104"/>
    <w:rsid w:val="004A1703"/>
    <w:rsid w:val="004A181F"/>
    <w:rsid w:val="004A255A"/>
    <w:rsid w:val="004A2A96"/>
    <w:rsid w:val="004A34EC"/>
    <w:rsid w:val="004A3F85"/>
    <w:rsid w:val="004A44DF"/>
    <w:rsid w:val="004A477E"/>
    <w:rsid w:val="004A5AD1"/>
    <w:rsid w:val="004A64BB"/>
    <w:rsid w:val="004A6B70"/>
    <w:rsid w:val="004A6EEF"/>
    <w:rsid w:val="004A7983"/>
    <w:rsid w:val="004B2206"/>
    <w:rsid w:val="004B3607"/>
    <w:rsid w:val="004B42F8"/>
    <w:rsid w:val="004B43D4"/>
    <w:rsid w:val="004B4438"/>
    <w:rsid w:val="004B4F9B"/>
    <w:rsid w:val="004B6E4E"/>
    <w:rsid w:val="004B6FC9"/>
    <w:rsid w:val="004B7133"/>
    <w:rsid w:val="004C008A"/>
    <w:rsid w:val="004C0397"/>
    <w:rsid w:val="004C11FB"/>
    <w:rsid w:val="004C23F5"/>
    <w:rsid w:val="004C2439"/>
    <w:rsid w:val="004C4679"/>
    <w:rsid w:val="004C4FB7"/>
    <w:rsid w:val="004C513A"/>
    <w:rsid w:val="004C67BD"/>
    <w:rsid w:val="004C7F8B"/>
    <w:rsid w:val="004D0067"/>
    <w:rsid w:val="004D0A7E"/>
    <w:rsid w:val="004D12AA"/>
    <w:rsid w:val="004D4B4C"/>
    <w:rsid w:val="004D5E14"/>
    <w:rsid w:val="004E0038"/>
    <w:rsid w:val="004E033F"/>
    <w:rsid w:val="004E04B9"/>
    <w:rsid w:val="004E0563"/>
    <w:rsid w:val="004E0B35"/>
    <w:rsid w:val="004E28EA"/>
    <w:rsid w:val="004E7165"/>
    <w:rsid w:val="004F0D7A"/>
    <w:rsid w:val="004F48F1"/>
    <w:rsid w:val="004F4C96"/>
    <w:rsid w:val="004F5A49"/>
    <w:rsid w:val="004F6B10"/>
    <w:rsid w:val="00500AAE"/>
    <w:rsid w:val="00502230"/>
    <w:rsid w:val="00502FAC"/>
    <w:rsid w:val="005047CD"/>
    <w:rsid w:val="00505223"/>
    <w:rsid w:val="0050548C"/>
    <w:rsid w:val="00505812"/>
    <w:rsid w:val="005069FE"/>
    <w:rsid w:val="005075A3"/>
    <w:rsid w:val="00507B6B"/>
    <w:rsid w:val="00510C7A"/>
    <w:rsid w:val="00512516"/>
    <w:rsid w:val="00513094"/>
    <w:rsid w:val="00513D7A"/>
    <w:rsid w:val="00514FD4"/>
    <w:rsid w:val="0051526A"/>
    <w:rsid w:val="00515E33"/>
    <w:rsid w:val="00516114"/>
    <w:rsid w:val="00516592"/>
    <w:rsid w:val="00522E46"/>
    <w:rsid w:val="00524C3C"/>
    <w:rsid w:val="00524F00"/>
    <w:rsid w:val="00525918"/>
    <w:rsid w:val="00526064"/>
    <w:rsid w:val="00526261"/>
    <w:rsid w:val="00526AE8"/>
    <w:rsid w:val="00527043"/>
    <w:rsid w:val="00527E72"/>
    <w:rsid w:val="00530F85"/>
    <w:rsid w:val="00531A17"/>
    <w:rsid w:val="00533149"/>
    <w:rsid w:val="005331A4"/>
    <w:rsid w:val="005355BE"/>
    <w:rsid w:val="0053721B"/>
    <w:rsid w:val="00540014"/>
    <w:rsid w:val="005405C0"/>
    <w:rsid w:val="00541AB5"/>
    <w:rsid w:val="00541CA0"/>
    <w:rsid w:val="00541CED"/>
    <w:rsid w:val="00543F39"/>
    <w:rsid w:val="00545BDC"/>
    <w:rsid w:val="0054715F"/>
    <w:rsid w:val="00547333"/>
    <w:rsid w:val="00550ED8"/>
    <w:rsid w:val="00550F86"/>
    <w:rsid w:val="00552175"/>
    <w:rsid w:val="00552878"/>
    <w:rsid w:val="005534ED"/>
    <w:rsid w:val="0055418C"/>
    <w:rsid w:val="0055455C"/>
    <w:rsid w:val="0055503E"/>
    <w:rsid w:val="0055652E"/>
    <w:rsid w:val="0055699C"/>
    <w:rsid w:val="00560374"/>
    <w:rsid w:val="00560B27"/>
    <w:rsid w:val="00560EE1"/>
    <w:rsid w:val="005612B0"/>
    <w:rsid w:val="005637D3"/>
    <w:rsid w:val="005639B4"/>
    <w:rsid w:val="00563AB2"/>
    <w:rsid w:val="005642F7"/>
    <w:rsid w:val="0056484D"/>
    <w:rsid w:val="00564B9F"/>
    <w:rsid w:val="00564CAF"/>
    <w:rsid w:val="00565933"/>
    <w:rsid w:val="00565C44"/>
    <w:rsid w:val="00565E14"/>
    <w:rsid w:val="00566315"/>
    <w:rsid w:val="00566E1E"/>
    <w:rsid w:val="005747A9"/>
    <w:rsid w:val="00575B2E"/>
    <w:rsid w:val="00575B4D"/>
    <w:rsid w:val="00575D5F"/>
    <w:rsid w:val="0057627E"/>
    <w:rsid w:val="00576B64"/>
    <w:rsid w:val="00577C06"/>
    <w:rsid w:val="00577EDD"/>
    <w:rsid w:val="00580913"/>
    <w:rsid w:val="00580A49"/>
    <w:rsid w:val="00581A31"/>
    <w:rsid w:val="005847F3"/>
    <w:rsid w:val="00585DD2"/>
    <w:rsid w:val="00587AF9"/>
    <w:rsid w:val="0059035B"/>
    <w:rsid w:val="0059081D"/>
    <w:rsid w:val="0059090F"/>
    <w:rsid w:val="00590E77"/>
    <w:rsid w:val="0059281F"/>
    <w:rsid w:val="00592A85"/>
    <w:rsid w:val="00594970"/>
    <w:rsid w:val="00595E01"/>
    <w:rsid w:val="005A00CA"/>
    <w:rsid w:val="005A137B"/>
    <w:rsid w:val="005A16AB"/>
    <w:rsid w:val="005A171F"/>
    <w:rsid w:val="005A1914"/>
    <w:rsid w:val="005A3A95"/>
    <w:rsid w:val="005A3E7F"/>
    <w:rsid w:val="005A636E"/>
    <w:rsid w:val="005A6859"/>
    <w:rsid w:val="005A6AF4"/>
    <w:rsid w:val="005A6D90"/>
    <w:rsid w:val="005B2C88"/>
    <w:rsid w:val="005B3D5F"/>
    <w:rsid w:val="005B5167"/>
    <w:rsid w:val="005B57AC"/>
    <w:rsid w:val="005B5AB1"/>
    <w:rsid w:val="005B7526"/>
    <w:rsid w:val="005C027B"/>
    <w:rsid w:val="005C0AB8"/>
    <w:rsid w:val="005C2443"/>
    <w:rsid w:val="005C295F"/>
    <w:rsid w:val="005C38C8"/>
    <w:rsid w:val="005C3EF1"/>
    <w:rsid w:val="005C3F5F"/>
    <w:rsid w:val="005C65BA"/>
    <w:rsid w:val="005C71FE"/>
    <w:rsid w:val="005D0809"/>
    <w:rsid w:val="005D1CBD"/>
    <w:rsid w:val="005D223B"/>
    <w:rsid w:val="005D348F"/>
    <w:rsid w:val="005D40CA"/>
    <w:rsid w:val="005D4AC4"/>
    <w:rsid w:val="005D65C2"/>
    <w:rsid w:val="005E13A0"/>
    <w:rsid w:val="005E22BE"/>
    <w:rsid w:val="005E2906"/>
    <w:rsid w:val="005E3AD3"/>
    <w:rsid w:val="005E5716"/>
    <w:rsid w:val="005E58C8"/>
    <w:rsid w:val="005E634A"/>
    <w:rsid w:val="005E635C"/>
    <w:rsid w:val="005E7E91"/>
    <w:rsid w:val="005F096C"/>
    <w:rsid w:val="005F0C27"/>
    <w:rsid w:val="005F109E"/>
    <w:rsid w:val="005F202A"/>
    <w:rsid w:val="005F22C9"/>
    <w:rsid w:val="005F61C8"/>
    <w:rsid w:val="005F7567"/>
    <w:rsid w:val="005F77D3"/>
    <w:rsid w:val="00602F52"/>
    <w:rsid w:val="00603006"/>
    <w:rsid w:val="00603C05"/>
    <w:rsid w:val="00604031"/>
    <w:rsid w:val="006044C7"/>
    <w:rsid w:val="006055F5"/>
    <w:rsid w:val="00605864"/>
    <w:rsid w:val="0060684F"/>
    <w:rsid w:val="00610173"/>
    <w:rsid w:val="00610AE8"/>
    <w:rsid w:val="00611328"/>
    <w:rsid w:val="0061227F"/>
    <w:rsid w:val="006128AB"/>
    <w:rsid w:val="00612D8D"/>
    <w:rsid w:val="006155F6"/>
    <w:rsid w:val="00616F6E"/>
    <w:rsid w:val="00617789"/>
    <w:rsid w:val="006215E4"/>
    <w:rsid w:val="00624F30"/>
    <w:rsid w:val="00625EEE"/>
    <w:rsid w:val="006277F4"/>
    <w:rsid w:val="00627EA4"/>
    <w:rsid w:val="006316D6"/>
    <w:rsid w:val="00632132"/>
    <w:rsid w:val="006341FF"/>
    <w:rsid w:val="00634940"/>
    <w:rsid w:val="00634A08"/>
    <w:rsid w:val="00636EA7"/>
    <w:rsid w:val="00637135"/>
    <w:rsid w:val="00637DA4"/>
    <w:rsid w:val="00640183"/>
    <w:rsid w:val="0064041A"/>
    <w:rsid w:val="006427F9"/>
    <w:rsid w:val="00644BB8"/>
    <w:rsid w:val="00644E5C"/>
    <w:rsid w:val="00646A7E"/>
    <w:rsid w:val="0064720B"/>
    <w:rsid w:val="00647EFB"/>
    <w:rsid w:val="0065052E"/>
    <w:rsid w:val="00650F53"/>
    <w:rsid w:val="006565B9"/>
    <w:rsid w:val="0065742A"/>
    <w:rsid w:val="00657D05"/>
    <w:rsid w:val="00660C5C"/>
    <w:rsid w:val="00660F7D"/>
    <w:rsid w:val="00662133"/>
    <w:rsid w:val="00663338"/>
    <w:rsid w:val="006637D7"/>
    <w:rsid w:val="00663874"/>
    <w:rsid w:val="0066461D"/>
    <w:rsid w:val="0066525C"/>
    <w:rsid w:val="006669B5"/>
    <w:rsid w:val="00670C11"/>
    <w:rsid w:val="00671765"/>
    <w:rsid w:val="00673837"/>
    <w:rsid w:val="00674195"/>
    <w:rsid w:val="0067488C"/>
    <w:rsid w:val="00676227"/>
    <w:rsid w:val="0067640E"/>
    <w:rsid w:val="00680570"/>
    <w:rsid w:val="0068058A"/>
    <w:rsid w:val="006816AA"/>
    <w:rsid w:val="00681A98"/>
    <w:rsid w:val="00683B03"/>
    <w:rsid w:val="00685EC5"/>
    <w:rsid w:val="00686707"/>
    <w:rsid w:val="00693466"/>
    <w:rsid w:val="00693B1D"/>
    <w:rsid w:val="00694145"/>
    <w:rsid w:val="00695487"/>
    <w:rsid w:val="006966F9"/>
    <w:rsid w:val="00697CC3"/>
    <w:rsid w:val="006A0C34"/>
    <w:rsid w:val="006A27DF"/>
    <w:rsid w:val="006A2E70"/>
    <w:rsid w:val="006A4009"/>
    <w:rsid w:val="006A4522"/>
    <w:rsid w:val="006A4A8B"/>
    <w:rsid w:val="006A5D25"/>
    <w:rsid w:val="006A5E5C"/>
    <w:rsid w:val="006A68E1"/>
    <w:rsid w:val="006B02F0"/>
    <w:rsid w:val="006B2631"/>
    <w:rsid w:val="006B3ACC"/>
    <w:rsid w:val="006B3EA5"/>
    <w:rsid w:val="006B48ED"/>
    <w:rsid w:val="006B4E95"/>
    <w:rsid w:val="006B600B"/>
    <w:rsid w:val="006B708C"/>
    <w:rsid w:val="006C0657"/>
    <w:rsid w:val="006C2502"/>
    <w:rsid w:val="006C297C"/>
    <w:rsid w:val="006C37A2"/>
    <w:rsid w:val="006C3A26"/>
    <w:rsid w:val="006C5759"/>
    <w:rsid w:val="006C599B"/>
    <w:rsid w:val="006C5C91"/>
    <w:rsid w:val="006C62F8"/>
    <w:rsid w:val="006C695A"/>
    <w:rsid w:val="006D00BA"/>
    <w:rsid w:val="006D0B20"/>
    <w:rsid w:val="006D2D89"/>
    <w:rsid w:val="006D38A0"/>
    <w:rsid w:val="006D56A9"/>
    <w:rsid w:val="006D74BE"/>
    <w:rsid w:val="006D7A77"/>
    <w:rsid w:val="006D7CE0"/>
    <w:rsid w:val="006E031B"/>
    <w:rsid w:val="006E0539"/>
    <w:rsid w:val="006E1C9E"/>
    <w:rsid w:val="006E3EBA"/>
    <w:rsid w:val="006E4321"/>
    <w:rsid w:val="006E4A6F"/>
    <w:rsid w:val="006E51DB"/>
    <w:rsid w:val="006E673C"/>
    <w:rsid w:val="006F1549"/>
    <w:rsid w:val="006F18D1"/>
    <w:rsid w:val="006F2169"/>
    <w:rsid w:val="006F2696"/>
    <w:rsid w:val="006F2C1C"/>
    <w:rsid w:val="006F4099"/>
    <w:rsid w:val="006F46B8"/>
    <w:rsid w:val="006F500B"/>
    <w:rsid w:val="00700827"/>
    <w:rsid w:val="0070223E"/>
    <w:rsid w:val="007024AF"/>
    <w:rsid w:val="00703899"/>
    <w:rsid w:val="007039FA"/>
    <w:rsid w:val="00705451"/>
    <w:rsid w:val="007054A1"/>
    <w:rsid w:val="00705941"/>
    <w:rsid w:val="00707713"/>
    <w:rsid w:val="0070775B"/>
    <w:rsid w:val="0070791B"/>
    <w:rsid w:val="007079A3"/>
    <w:rsid w:val="00711EAD"/>
    <w:rsid w:val="007123D4"/>
    <w:rsid w:val="007132DB"/>
    <w:rsid w:val="0071349D"/>
    <w:rsid w:val="0071388F"/>
    <w:rsid w:val="00713C79"/>
    <w:rsid w:val="0071630E"/>
    <w:rsid w:val="0071640E"/>
    <w:rsid w:val="00717320"/>
    <w:rsid w:val="00717C50"/>
    <w:rsid w:val="00722F36"/>
    <w:rsid w:val="00723450"/>
    <w:rsid w:val="007254F6"/>
    <w:rsid w:val="00725E47"/>
    <w:rsid w:val="007262BA"/>
    <w:rsid w:val="00730D53"/>
    <w:rsid w:val="00730E76"/>
    <w:rsid w:val="00731E70"/>
    <w:rsid w:val="00732246"/>
    <w:rsid w:val="00733C2D"/>
    <w:rsid w:val="00734146"/>
    <w:rsid w:val="00734C63"/>
    <w:rsid w:val="00734C7C"/>
    <w:rsid w:val="00734DF1"/>
    <w:rsid w:val="00735C1C"/>
    <w:rsid w:val="00737616"/>
    <w:rsid w:val="007417C0"/>
    <w:rsid w:val="0074297F"/>
    <w:rsid w:val="007430E9"/>
    <w:rsid w:val="00743F88"/>
    <w:rsid w:val="007460AF"/>
    <w:rsid w:val="00752DB0"/>
    <w:rsid w:val="00754848"/>
    <w:rsid w:val="00754ED0"/>
    <w:rsid w:val="00755783"/>
    <w:rsid w:val="007559C1"/>
    <w:rsid w:val="00756743"/>
    <w:rsid w:val="0075752E"/>
    <w:rsid w:val="00760309"/>
    <w:rsid w:val="0076033F"/>
    <w:rsid w:val="007615EB"/>
    <w:rsid w:val="007624C9"/>
    <w:rsid w:val="007631BF"/>
    <w:rsid w:val="007631D8"/>
    <w:rsid w:val="00764A94"/>
    <w:rsid w:val="00764D45"/>
    <w:rsid w:val="00764D7E"/>
    <w:rsid w:val="00766246"/>
    <w:rsid w:val="00767CB9"/>
    <w:rsid w:val="00770AEF"/>
    <w:rsid w:val="00774141"/>
    <w:rsid w:val="00774190"/>
    <w:rsid w:val="00774E2F"/>
    <w:rsid w:val="00775534"/>
    <w:rsid w:val="00776C75"/>
    <w:rsid w:val="007776B0"/>
    <w:rsid w:val="00780754"/>
    <w:rsid w:val="00780906"/>
    <w:rsid w:val="00780B19"/>
    <w:rsid w:val="00781143"/>
    <w:rsid w:val="007834C1"/>
    <w:rsid w:val="00784ACD"/>
    <w:rsid w:val="00785ED4"/>
    <w:rsid w:val="0078643A"/>
    <w:rsid w:val="007868BA"/>
    <w:rsid w:val="00787447"/>
    <w:rsid w:val="00787FAC"/>
    <w:rsid w:val="00790351"/>
    <w:rsid w:val="00791C06"/>
    <w:rsid w:val="00792369"/>
    <w:rsid w:val="00793287"/>
    <w:rsid w:val="0079345D"/>
    <w:rsid w:val="007934F0"/>
    <w:rsid w:val="00793E09"/>
    <w:rsid w:val="00793FB2"/>
    <w:rsid w:val="007947AC"/>
    <w:rsid w:val="00794C5B"/>
    <w:rsid w:val="00794F96"/>
    <w:rsid w:val="00795105"/>
    <w:rsid w:val="00795EC8"/>
    <w:rsid w:val="00796C90"/>
    <w:rsid w:val="00796DB2"/>
    <w:rsid w:val="00797D4B"/>
    <w:rsid w:val="007A0A2E"/>
    <w:rsid w:val="007A351F"/>
    <w:rsid w:val="007A46F9"/>
    <w:rsid w:val="007A4ACC"/>
    <w:rsid w:val="007A4BAE"/>
    <w:rsid w:val="007A64B3"/>
    <w:rsid w:val="007A6843"/>
    <w:rsid w:val="007A69AF"/>
    <w:rsid w:val="007A7646"/>
    <w:rsid w:val="007B00DC"/>
    <w:rsid w:val="007B0379"/>
    <w:rsid w:val="007B09A0"/>
    <w:rsid w:val="007B2E64"/>
    <w:rsid w:val="007B3C0E"/>
    <w:rsid w:val="007B41D9"/>
    <w:rsid w:val="007B428D"/>
    <w:rsid w:val="007B53F2"/>
    <w:rsid w:val="007B6DC4"/>
    <w:rsid w:val="007B7D33"/>
    <w:rsid w:val="007C2541"/>
    <w:rsid w:val="007C51C6"/>
    <w:rsid w:val="007C5A55"/>
    <w:rsid w:val="007C7CAF"/>
    <w:rsid w:val="007D13E5"/>
    <w:rsid w:val="007D2C5C"/>
    <w:rsid w:val="007D3468"/>
    <w:rsid w:val="007D3D58"/>
    <w:rsid w:val="007D4550"/>
    <w:rsid w:val="007D6AED"/>
    <w:rsid w:val="007E09D6"/>
    <w:rsid w:val="007E0A2B"/>
    <w:rsid w:val="007E22F1"/>
    <w:rsid w:val="007E2D62"/>
    <w:rsid w:val="007E30A2"/>
    <w:rsid w:val="007E3BD5"/>
    <w:rsid w:val="007E6A92"/>
    <w:rsid w:val="007E7B7D"/>
    <w:rsid w:val="007F01C8"/>
    <w:rsid w:val="007F12A0"/>
    <w:rsid w:val="007F220D"/>
    <w:rsid w:val="007F2FC0"/>
    <w:rsid w:val="007F40C9"/>
    <w:rsid w:val="008013C4"/>
    <w:rsid w:val="00801D0A"/>
    <w:rsid w:val="00804ABE"/>
    <w:rsid w:val="0080626C"/>
    <w:rsid w:val="00806527"/>
    <w:rsid w:val="00806F82"/>
    <w:rsid w:val="008102EF"/>
    <w:rsid w:val="0081039B"/>
    <w:rsid w:val="00812A54"/>
    <w:rsid w:val="00812C8C"/>
    <w:rsid w:val="00812E69"/>
    <w:rsid w:val="008141EC"/>
    <w:rsid w:val="00816C7D"/>
    <w:rsid w:val="00821606"/>
    <w:rsid w:val="00822997"/>
    <w:rsid w:val="00826835"/>
    <w:rsid w:val="00826A05"/>
    <w:rsid w:val="0082752E"/>
    <w:rsid w:val="00827551"/>
    <w:rsid w:val="00827C94"/>
    <w:rsid w:val="00831A79"/>
    <w:rsid w:val="00831DE9"/>
    <w:rsid w:val="0083341B"/>
    <w:rsid w:val="00833A2A"/>
    <w:rsid w:val="008343D4"/>
    <w:rsid w:val="008350FE"/>
    <w:rsid w:val="008355C6"/>
    <w:rsid w:val="008358C0"/>
    <w:rsid w:val="008369B3"/>
    <w:rsid w:val="00836DBC"/>
    <w:rsid w:val="00837305"/>
    <w:rsid w:val="00837CAF"/>
    <w:rsid w:val="008439D9"/>
    <w:rsid w:val="008445E5"/>
    <w:rsid w:val="00845136"/>
    <w:rsid w:val="008453F7"/>
    <w:rsid w:val="00847CE8"/>
    <w:rsid w:val="00847EF0"/>
    <w:rsid w:val="00850055"/>
    <w:rsid w:val="00850659"/>
    <w:rsid w:val="00850F13"/>
    <w:rsid w:val="00851156"/>
    <w:rsid w:val="00852B58"/>
    <w:rsid w:val="008536FF"/>
    <w:rsid w:val="00853AA8"/>
    <w:rsid w:val="00853DD1"/>
    <w:rsid w:val="0085535E"/>
    <w:rsid w:val="0085555D"/>
    <w:rsid w:val="0085681C"/>
    <w:rsid w:val="00857313"/>
    <w:rsid w:val="00857B91"/>
    <w:rsid w:val="00860335"/>
    <w:rsid w:val="0086226B"/>
    <w:rsid w:val="00863E44"/>
    <w:rsid w:val="00863F87"/>
    <w:rsid w:val="00864333"/>
    <w:rsid w:val="00864C62"/>
    <w:rsid w:val="0087024E"/>
    <w:rsid w:val="0087144E"/>
    <w:rsid w:val="00872204"/>
    <w:rsid w:val="0087326D"/>
    <w:rsid w:val="00880542"/>
    <w:rsid w:val="008823FA"/>
    <w:rsid w:val="00884636"/>
    <w:rsid w:val="00884DCD"/>
    <w:rsid w:val="00886183"/>
    <w:rsid w:val="00886653"/>
    <w:rsid w:val="008875E0"/>
    <w:rsid w:val="00887674"/>
    <w:rsid w:val="00890C95"/>
    <w:rsid w:val="00890D40"/>
    <w:rsid w:val="008943F8"/>
    <w:rsid w:val="0089467B"/>
    <w:rsid w:val="008954F6"/>
    <w:rsid w:val="00895787"/>
    <w:rsid w:val="0089646A"/>
    <w:rsid w:val="00897387"/>
    <w:rsid w:val="008A058D"/>
    <w:rsid w:val="008A1C12"/>
    <w:rsid w:val="008A21D6"/>
    <w:rsid w:val="008A3A49"/>
    <w:rsid w:val="008A4D51"/>
    <w:rsid w:val="008A4D6A"/>
    <w:rsid w:val="008A5B25"/>
    <w:rsid w:val="008A654E"/>
    <w:rsid w:val="008A7612"/>
    <w:rsid w:val="008B0114"/>
    <w:rsid w:val="008B020A"/>
    <w:rsid w:val="008B0824"/>
    <w:rsid w:val="008B1B1B"/>
    <w:rsid w:val="008B6F37"/>
    <w:rsid w:val="008C265E"/>
    <w:rsid w:val="008C26B4"/>
    <w:rsid w:val="008C316C"/>
    <w:rsid w:val="008C43CE"/>
    <w:rsid w:val="008C5551"/>
    <w:rsid w:val="008D0160"/>
    <w:rsid w:val="008D1E77"/>
    <w:rsid w:val="008D2188"/>
    <w:rsid w:val="008D257D"/>
    <w:rsid w:val="008D378C"/>
    <w:rsid w:val="008D3D07"/>
    <w:rsid w:val="008D4312"/>
    <w:rsid w:val="008D43AF"/>
    <w:rsid w:val="008D4E3E"/>
    <w:rsid w:val="008D6DF1"/>
    <w:rsid w:val="008D6E99"/>
    <w:rsid w:val="008D7EB6"/>
    <w:rsid w:val="008E0708"/>
    <w:rsid w:val="008E0DD2"/>
    <w:rsid w:val="008E1D23"/>
    <w:rsid w:val="008E1E50"/>
    <w:rsid w:val="008E2A97"/>
    <w:rsid w:val="008E2FEA"/>
    <w:rsid w:val="008E51C5"/>
    <w:rsid w:val="008E61ED"/>
    <w:rsid w:val="008E779E"/>
    <w:rsid w:val="008E7938"/>
    <w:rsid w:val="008E7E7A"/>
    <w:rsid w:val="008F48ED"/>
    <w:rsid w:val="008F4D0E"/>
    <w:rsid w:val="008F4FAB"/>
    <w:rsid w:val="008F5D85"/>
    <w:rsid w:val="008F601E"/>
    <w:rsid w:val="008F771A"/>
    <w:rsid w:val="008F7B3F"/>
    <w:rsid w:val="00900491"/>
    <w:rsid w:val="00900682"/>
    <w:rsid w:val="00900D98"/>
    <w:rsid w:val="00900E3F"/>
    <w:rsid w:val="00902DC1"/>
    <w:rsid w:val="00902EF5"/>
    <w:rsid w:val="00905663"/>
    <w:rsid w:val="00905B08"/>
    <w:rsid w:val="00906B95"/>
    <w:rsid w:val="00906BB2"/>
    <w:rsid w:val="009072B1"/>
    <w:rsid w:val="009077E9"/>
    <w:rsid w:val="009102A6"/>
    <w:rsid w:val="00911746"/>
    <w:rsid w:val="00912943"/>
    <w:rsid w:val="0091340F"/>
    <w:rsid w:val="009148D2"/>
    <w:rsid w:val="00916B00"/>
    <w:rsid w:val="00916EFE"/>
    <w:rsid w:val="009171AD"/>
    <w:rsid w:val="0091725B"/>
    <w:rsid w:val="009204CE"/>
    <w:rsid w:val="0092135D"/>
    <w:rsid w:val="009214D8"/>
    <w:rsid w:val="00921620"/>
    <w:rsid w:val="00922852"/>
    <w:rsid w:val="00924E4C"/>
    <w:rsid w:val="009255CE"/>
    <w:rsid w:val="009269C9"/>
    <w:rsid w:val="00927328"/>
    <w:rsid w:val="00930F24"/>
    <w:rsid w:val="009336C1"/>
    <w:rsid w:val="00933BDB"/>
    <w:rsid w:val="0093406E"/>
    <w:rsid w:val="00934B5E"/>
    <w:rsid w:val="00934EEA"/>
    <w:rsid w:val="00940DBA"/>
    <w:rsid w:val="00941D55"/>
    <w:rsid w:val="00942514"/>
    <w:rsid w:val="00943DBA"/>
    <w:rsid w:val="00946F88"/>
    <w:rsid w:val="009471F5"/>
    <w:rsid w:val="009515CA"/>
    <w:rsid w:val="00952BF6"/>
    <w:rsid w:val="009531BA"/>
    <w:rsid w:val="00953830"/>
    <w:rsid w:val="0095577A"/>
    <w:rsid w:val="00955AA5"/>
    <w:rsid w:val="00955EA8"/>
    <w:rsid w:val="009607EC"/>
    <w:rsid w:val="009614D8"/>
    <w:rsid w:val="009619DE"/>
    <w:rsid w:val="009619F8"/>
    <w:rsid w:val="00962B27"/>
    <w:rsid w:val="00963020"/>
    <w:rsid w:val="00963B05"/>
    <w:rsid w:val="00963BA9"/>
    <w:rsid w:val="009647EA"/>
    <w:rsid w:val="00964BEB"/>
    <w:rsid w:val="00966096"/>
    <w:rsid w:val="009703FD"/>
    <w:rsid w:val="00970814"/>
    <w:rsid w:val="00971A92"/>
    <w:rsid w:val="009722D4"/>
    <w:rsid w:val="00972C56"/>
    <w:rsid w:val="00972C92"/>
    <w:rsid w:val="009730FB"/>
    <w:rsid w:val="009737FD"/>
    <w:rsid w:val="009739C3"/>
    <w:rsid w:val="00974BF5"/>
    <w:rsid w:val="00974FF2"/>
    <w:rsid w:val="00975ABD"/>
    <w:rsid w:val="00976910"/>
    <w:rsid w:val="00976FFB"/>
    <w:rsid w:val="009775B4"/>
    <w:rsid w:val="0098035E"/>
    <w:rsid w:val="009805C8"/>
    <w:rsid w:val="00980B34"/>
    <w:rsid w:val="009813CB"/>
    <w:rsid w:val="00983DBE"/>
    <w:rsid w:val="00986AAA"/>
    <w:rsid w:val="00987FF0"/>
    <w:rsid w:val="00990414"/>
    <w:rsid w:val="00992198"/>
    <w:rsid w:val="00992C78"/>
    <w:rsid w:val="0099305D"/>
    <w:rsid w:val="009932A2"/>
    <w:rsid w:val="009952D5"/>
    <w:rsid w:val="0099537C"/>
    <w:rsid w:val="009958F0"/>
    <w:rsid w:val="0099666D"/>
    <w:rsid w:val="0099717E"/>
    <w:rsid w:val="0099783F"/>
    <w:rsid w:val="009A063D"/>
    <w:rsid w:val="009A119D"/>
    <w:rsid w:val="009A1676"/>
    <w:rsid w:val="009A3207"/>
    <w:rsid w:val="009A52DF"/>
    <w:rsid w:val="009A533F"/>
    <w:rsid w:val="009A5744"/>
    <w:rsid w:val="009A5D87"/>
    <w:rsid w:val="009A63C0"/>
    <w:rsid w:val="009A6EB9"/>
    <w:rsid w:val="009B1603"/>
    <w:rsid w:val="009B2CBD"/>
    <w:rsid w:val="009B382B"/>
    <w:rsid w:val="009B3F9F"/>
    <w:rsid w:val="009B49D7"/>
    <w:rsid w:val="009B4D4F"/>
    <w:rsid w:val="009B5557"/>
    <w:rsid w:val="009B581B"/>
    <w:rsid w:val="009B6906"/>
    <w:rsid w:val="009B6E35"/>
    <w:rsid w:val="009C0D39"/>
    <w:rsid w:val="009C0D50"/>
    <w:rsid w:val="009C16B2"/>
    <w:rsid w:val="009C332A"/>
    <w:rsid w:val="009C3FDE"/>
    <w:rsid w:val="009C5183"/>
    <w:rsid w:val="009C7A68"/>
    <w:rsid w:val="009D0E4C"/>
    <w:rsid w:val="009D2420"/>
    <w:rsid w:val="009D28F0"/>
    <w:rsid w:val="009D3EE0"/>
    <w:rsid w:val="009D3EEF"/>
    <w:rsid w:val="009D413E"/>
    <w:rsid w:val="009D4482"/>
    <w:rsid w:val="009D4A36"/>
    <w:rsid w:val="009D4E8B"/>
    <w:rsid w:val="009D6236"/>
    <w:rsid w:val="009D6803"/>
    <w:rsid w:val="009D6BEF"/>
    <w:rsid w:val="009E0870"/>
    <w:rsid w:val="009E1BAF"/>
    <w:rsid w:val="009E3016"/>
    <w:rsid w:val="009E35E9"/>
    <w:rsid w:val="009E3FD4"/>
    <w:rsid w:val="009E40EC"/>
    <w:rsid w:val="009E4377"/>
    <w:rsid w:val="009E5EA0"/>
    <w:rsid w:val="009E7F71"/>
    <w:rsid w:val="009F11C6"/>
    <w:rsid w:val="009F1620"/>
    <w:rsid w:val="009F19FE"/>
    <w:rsid w:val="009F1B37"/>
    <w:rsid w:val="009F1F17"/>
    <w:rsid w:val="009F2507"/>
    <w:rsid w:val="009F2D0D"/>
    <w:rsid w:val="009F3074"/>
    <w:rsid w:val="009F41CC"/>
    <w:rsid w:val="009F4708"/>
    <w:rsid w:val="009F586A"/>
    <w:rsid w:val="009F68CA"/>
    <w:rsid w:val="00A009D2"/>
    <w:rsid w:val="00A017FF"/>
    <w:rsid w:val="00A01FFF"/>
    <w:rsid w:val="00A047EF"/>
    <w:rsid w:val="00A0490E"/>
    <w:rsid w:val="00A1165A"/>
    <w:rsid w:val="00A14BB2"/>
    <w:rsid w:val="00A15AB1"/>
    <w:rsid w:val="00A15B69"/>
    <w:rsid w:val="00A15FDA"/>
    <w:rsid w:val="00A20664"/>
    <w:rsid w:val="00A22105"/>
    <w:rsid w:val="00A22A2F"/>
    <w:rsid w:val="00A24382"/>
    <w:rsid w:val="00A27196"/>
    <w:rsid w:val="00A276EF"/>
    <w:rsid w:val="00A30CF4"/>
    <w:rsid w:val="00A31787"/>
    <w:rsid w:val="00A3270E"/>
    <w:rsid w:val="00A34DE1"/>
    <w:rsid w:val="00A35CD5"/>
    <w:rsid w:val="00A3600D"/>
    <w:rsid w:val="00A370A7"/>
    <w:rsid w:val="00A37288"/>
    <w:rsid w:val="00A430B8"/>
    <w:rsid w:val="00A43322"/>
    <w:rsid w:val="00A44208"/>
    <w:rsid w:val="00A4439B"/>
    <w:rsid w:val="00A449AB"/>
    <w:rsid w:val="00A46AA8"/>
    <w:rsid w:val="00A46BD4"/>
    <w:rsid w:val="00A46E1E"/>
    <w:rsid w:val="00A5159C"/>
    <w:rsid w:val="00A51AE8"/>
    <w:rsid w:val="00A52199"/>
    <w:rsid w:val="00A53F37"/>
    <w:rsid w:val="00A54A44"/>
    <w:rsid w:val="00A54FDE"/>
    <w:rsid w:val="00A5635B"/>
    <w:rsid w:val="00A571B4"/>
    <w:rsid w:val="00A604DE"/>
    <w:rsid w:val="00A61F81"/>
    <w:rsid w:val="00A651E7"/>
    <w:rsid w:val="00A66E26"/>
    <w:rsid w:val="00A66FBB"/>
    <w:rsid w:val="00A67258"/>
    <w:rsid w:val="00A70250"/>
    <w:rsid w:val="00A70439"/>
    <w:rsid w:val="00A70700"/>
    <w:rsid w:val="00A71A21"/>
    <w:rsid w:val="00A7291F"/>
    <w:rsid w:val="00A73420"/>
    <w:rsid w:val="00A750FA"/>
    <w:rsid w:val="00A76D9A"/>
    <w:rsid w:val="00A770D0"/>
    <w:rsid w:val="00A77D08"/>
    <w:rsid w:val="00A77F0B"/>
    <w:rsid w:val="00A813A1"/>
    <w:rsid w:val="00A83BB0"/>
    <w:rsid w:val="00A83FEA"/>
    <w:rsid w:val="00A84408"/>
    <w:rsid w:val="00A8689F"/>
    <w:rsid w:val="00A8707A"/>
    <w:rsid w:val="00A904BE"/>
    <w:rsid w:val="00A923E7"/>
    <w:rsid w:val="00A929A0"/>
    <w:rsid w:val="00A92C78"/>
    <w:rsid w:val="00A94D0A"/>
    <w:rsid w:val="00A97411"/>
    <w:rsid w:val="00A9770D"/>
    <w:rsid w:val="00A97787"/>
    <w:rsid w:val="00AA006A"/>
    <w:rsid w:val="00AA093D"/>
    <w:rsid w:val="00AA38A4"/>
    <w:rsid w:val="00AA4478"/>
    <w:rsid w:val="00AA5606"/>
    <w:rsid w:val="00AA5644"/>
    <w:rsid w:val="00AA5964"/>
    <w:rsid w:val="00AA6F3D"/>
    <w:rsid w:val="00AB0680"/>
    <w:rsid w:val="00AB091B"/>
    <w:rsid w:val="00AB0B7D"/>
    <w:rsid w:val="00AB1B66"/>
    <w:rsid w:val="00AB2F39"/>
    <w:rsid w:val="00AB31E5"/>
    <w:rsid w:val="00AB3486"/>
    <w:rsid w:val="00AB3B14"/>
    <w:rsid w:val="00AB5592"/>
    <w:rsid w:val="00AB55B9"/>
    <w:rsid w:val="00AB5BCA"/>
    <w:rsid w:val="00AB6A5F"/>
    <w:rsid w:val="00AB7353"/>
    <w:rsid w:val="00AB7AF2"/>
    <w:rsid w:val="00AC05F4"/>
    <w:rsid w:val="00AC1334"/>
    <w:rsid w:val="00AC383D"/>
    <w:rsid w:val="00AC4D99"/>
    <w:rsid w:val="00AC5B25"/>
    <w:rsid w:val="00AC6595"/>
    <w:rsid w:val="00AC6681"/>
    <w:rsid w:val="00AD09E4"/>
    <w:rsid w:val="00AD1059"/>
    <w:rsid w:val="00AD2247"/>
    <w:rsid w:val="00AD224C"/>
    <w:rsid w:val="00AD2C4F"/>
    <w:rsid w:val="00AD2EB2"/>
    <w:rsid w:val="00AD2FF4"/>
    <w:rsid w:val="00AD3195"/>
    <w:rsid w:val="00AD3381"/>
    <w:rsid w:val="00AD3580"/>
    <w:rsid w:val="00AD5790"/>
    <w:rsid w:val="00AD6535"/>
    <w:rsid w:val="00AE11AA"/>
    <w:rsid w:val="00AE1B33"/>
    <w:rsid w:val="00AE282E"/>
    <w:rsid w:val="00AE421A"/>
    <w:rsid w:val="00AE4D11"/>
    <w:rsid w:val="00AE7391"/>
    <w:rsid w:val="00AF040A"/>
    <w:rsid w:val="00AF0C7A"/>
    <w:rsid w:val="00AF1768"/>
    <w:rsid w:val="00AF1F02"/>
    <w:rsid w:val="00AF2141"/>
    <w:rsid w:val="00AF32DE"/>
    <w:rsid w:val="00B0027C"/>
    <w:rsid w:val="00B00792"/>
    <w:rsid w:val="00B00ADE"/>
    <w:rsid w:val="00B00D5F"/>
    <w:rsid w:val="00B027D1"/>
    <w:rsid w:val="00B0293F"/>
    <w:rsid w:val="00B03BEC"/>
    <w:rsid w:val="00B0781D"/>
    <w:rsid w:val="00B07BD3"/>
    <w:rsid w:val="00B07F83"/>
    <w:rsid w:val="00B11049"/>
    <w:rsid w:val="00B1149B"/>
    <w:rsid w:val="00B11CE9"/>
    <w:rsid w:val="00B13000"/>
    <w:rsid w:val="00B13A12"/>
    <w:rsid w:val="00B13F29"/>
    <w:rsid w:val="00B14300"/>
    <w:rsid w:val="00B14D00"/>
    <w:rsid w:val="00B158CA"/>
    <w:rsid w:val="00B1616E"/>
    <w:rsid w:val="00B17D10"/>
    <w:rsid w:val="00B20796"/>
    <w:rsid w:val="00B20E54"/>
    <w:rsid w:val="00B253D1"/>
    <w:rsid w:val="00B25558"/>
    <w:rsid w:val="00B26366"/>
    <w:rsid w:val="00B26FEE"/>
    <w:rsid w:val="00B31632"/>
    <w:rsid w:val="00B34EE1"/>
    <w:rsid w:val="00B3510E"/>
    <w:rsid w:val="00B37800"/>
    <w:rsid w:val="00B405AA"/>
    <w:rsid w:val="00B421FF"/>
    <w:rsid w:val="00B44690"/>
    <w:rsid w:val="00B4529B"/>
    <w:rsid w:val="00B45670"/>
    <w:rsid w:val="00B478D5"/>
    <w:rsid w:val="00B5028C"/>
    <w:rsid w:val="00B51344"/>
    <w:rsid w:val="00B5172E"/>
    <w:rsid w:val="00B517E7"/>
    <w:rsid w:val="00B51AA3"/>
    <w:rsid w:val="00B529D9"/>
    <w:rsid w:val="00B52B30"/>
    <w:rsid w:val="00B52D19"/>
    <w:rsid w:val="00B52F8F"/>
    <w:rsid w:val="00B53070"/>
    <w:rsid w:val="00B5354C"/>
    <w:rsid w:val="00B55069"/>
    <w:rsid w:val="00B55AB9"/>
    <w:rsid w:val="00B560F8"/>
    <w:rsid w:val="00B56348"/>
    <w:rsid w:val="00B56C88"/>
    <w:rsid w:val="00B572B2"/>
    <w:rsid w:val="00B6055E"/>
    <w:rsid w:val="00B61053"/>
    <w:rsid w:val="00B61AC6"/>
    <w:rsid w:val="00B62194"/>
    <w:rsid w:val="00B62722"/>
    <w:rsid w:val="00B62D99"/>
    <w:rsid w:val="00B63F84"/>
    <w:rsid w:val="00B70DC9"/>
    <w:rsid w:val="00B72266"/>
    <w:rsid w:val="00B72A47"/>
    <w:rsid w:val="00B730DD"/>
    <w:rsid w:val="00B73665"/>
    <w:rsid w:val="00B74C90"/>
    <w:rsid w:val="00B74CC9"/>
    <w:rsid w:val="00B751DB"/>
    <w:rsid w:val="00B76AAF"/>
    <w:rsid w:val="00B76AD3"/>
    <w:rsid w:val="00B77199"/>
    <w:rsid w:val="00B8181C"/>
    <w:rsid w:val="00B821B9"/>
    <w:rsid w:val="00B82594"/>
    <w:rsid w:val="00B83689"/>
    <w:rsid w:val="00B84ABC"/>
    <w:rsid w:val="00B850CA"/>
    <w:rsid w:val="00B851B4"/>
    <w:rsid w:val="00B8553C"/>
    <w:rsid w:val="00B86FA3"/>
    <w:rsid w:val="00B92CFD"/>
    <w:rsid w:val="00B9425F"/>
    <w:rsid w:val="00B94C94"/>
    <w:rsid w:val="00B95D70"/>
    <w:rsid w:val="00B96C7E"/>
    <w:rsid w:val="00BA0E6C"/>
    <w:rsid w:val="00BA120C"/>
    <w:rsid w:val="00BA126E"/>
    <w:rsid w:val="00BA1B80"/>
    <w:rsid w:val="00BA3771"/>
    <w:rsid w:val="00BA42C6"/>
    <w:rsid w:val="00BA4595"/>
    <w:rsid w:val="00BA59B7"/>
    <w:rsid w:val="00BA6F3E"/>
    <w:rsid w:val="00BB0026"/>
    <w:rsid w:val="00BB1188"/>
    <w:rsid w:val="00BB1E95"/>
    <w:rsid w:val="00BB3269"/>
    <w:rsid w:val="00BB399D"/>
    <w:rsid w:val="00BB6343"/>
    <w:rsid w:val="00BB6690"/>
    <w:rsid w:val="00BB6D55"/>
    <w:rsid w:val="00BC4FEA"/>
    <w:rsid w:val="00BC6DA7"/>
    <w:rsid w:val="00BD042B"/>
    <w:rsid w:val="00BD1F87"/>
    <w:rsid w:val="00BD2424"/>
    <w:rsid w:val="00BD3603"/>
    <w:rsid w:val="00BD4605"/>
    <w:rsid w:val="00BD6194"/>
    <w:rsid w:val="00BD75C3"/>
    <w:rsid w:val="00BD7608"/>
    <w:rsid w:val="00BE013D"/>
    <w:rsid w:val="00BE027E"/>
    <w:rsid w:val="00BE12D8"/>
    <w:rsid w:val="00BE151D"/>
    <w:rsid w:val="00BE2EEB"/>
    <w:rsid w:val="00BE2EF6"/>
    <w:rsid w:val="00BF1965"/>
    <w:rsid w:val="00BF30E3"/>
    <w:rsid w:val="00BF54C1"/>
    <w:rsid w:val="00BF5B1E"/>
    <w:rsid w:val="00BF6BE0"/>
    <w:rsid w:val="00C00332"/>
    <w:rsid w:val="00C01ECF"/>
    <w:rsid w:val="00C021D7"/>
    <w:rsid w:val="00C024EE"/>
    <w:rsid w:val="00C02E7E"/>
    <w:rsid w:val="00C03737"/>
    <w:rsid w:val="00C04A3F"/>
    <w:rsid w:val="00C05147"/>
    <w:rsid w:val="00C0601D"/>
    <w:rsid w:val="00C06ED9"/>
    <w:rsid w:val="00C0724D"/>
    <w:rsid w:val="00C07DF9"/>
    <w:rsid w:val="00C103E0"/>
    <w:rsid w:val="00C113FB"/>
    <w:rsid w:val="00C1196B"/>
    <w:rsid w:val="00C11980"/>
    <w:rsid w:val="00C127E7"/>
    <w:rsid w:val="00C1342E"/>
    <w:rsid w:val="00C14D64"/>
    <w:rsid w:val="00C17B41"/>
    <w:rsid w:val="00C20118"/>
    <w:rsid w:val="00C20CAE"/>
    <w:rsid w:val="00C227F0"/>
    <w:rsid w:val="00C2313A"/>
    <w:rsid w:val="00C23F69"/>
    <w:rsid w:val="00C26CC2"/>
    <w:rsid w:val="00C2755F"/>
    <w:rsid w:val="00C27AFC"/>
    <w:rsid w:val="00C31597"/>
    <w:rsid w:val="00C31C4A"/>
    <w:rsid w:val="00C3220F"/>
    <w:rsid w:val="00C32BA8"/>
    <w:rsid w:val="00C3462B"/>
    <w:rsid w:val="00C36212"/>
    <w:rsid w:val="00C402CC"/>
    <w:rsid w:val="00C406A6"/>
    <w:rsid w:val="00C40A7D"/>
    <w:rsid w:val="00C43BDE"/>
    <w:rsid w:val="00C45068"/>
    <w:rsid w:val="00C45A37"/>
    <w:rsid w:val="00C461B6"/>
    <w:rsid w:val="00C463EA"/>
    <w:rsid w:val="00C46F3A"/>
    <w:rsid w:val="00C474FF"/>
    <w:rsid w:val="00C47A9A"/>
    <w:rsid w:val="00C504D3"/>
    <w:rsid w:val="00C5089A"/>
    <w:rsid w:val="00C51722"/>
    <w:rsid w:val="00C523E6"/>
    <w:rsid w:val="00C53299"/>
    <w:rsid w:val="00C53D90"/>
    <w:rsid w:val="00C544FD"/>
    <w:rsid w:val="00C5659A"/>
    <w:rsid w:val="00C56F2C"/>
    <w:rsid w:val="00C57B7E"/>
    <w:rsid w:val="00C60E15"/>
    <w:rsid w:val="00C62056"/>
    <w:rsid w:val="00C63665"/>
    <w:rsid w:val="00C64D12"/>
    <w:rsid w:val="00C65E7F"/>
    <w:rsid w:val="00C67C79"/>
    <w:rsid w:val="00C71031"/>
    <w:rsid w:val="00C72474"/>
    <w:rsid w:val="00C75999"/>
    <w:rsid w:val="00C75F67"/>
    <w:rsid w:val="00C76E9D"/>
    <w:rsid w:val="00C800DE"/>
    <w:rsid w:val="00C82375"/>
    <w:rsid w:val="00C84C1D"/>
    <w:rsid w:val="00C86866"/>
    <w:rsid w:val="00C87C08"/>
    <w:rsid w:val="00C91D17"/>
    <w:rsid w:val="00C92035"/>
    <w:rsid w:val="00C93274"/>
    <w:rsid w:val="00C93276"/>
    <w:rsid w:val="00C938BE"/>
    <w:rsid w:val="00C94BDD"/>
    <w:rsid w:val="00C95F1B"/>
    <w:rsid w:val="00C96608"/>
    <w:rsid w:val="00C96A1A"/>
    <w:rsid w:val="00C970F6"/>
    <w:rsid w:val="00C9742F"/>
    <w:rsid w:val="00C97858"/>
    <w:rsid w:val="00CA1E8F"/>
    <w:rsid w:val="00CA4FB2"/>
    <w:rsid w:val="00CA6127"/>
    <w:rsid w:val="00CA630E"/>
    <w:rsid w:val="00CA6E45"/>
    <w:rsid w:val="00CB0AF5"/>
    <w:rsid w:val="00CB3543"/>
    <w:rsid w:val="00CB4756"/>
    <w:rsid w:val="00CB48DC"/>
    <w:rsid w:val="00CB4A78"/>
    <w:rsid w:val="00CB4AC5"/>
    <w:rsid w:val="00CB625E"/>
    <w:rsid w:val="00CB75BC"/>
    <w:rsid w:val="00CC4455"/>
    <w:rsid w:val="00CC4CAB"/>
    <w:rsid w:val="00CC5298"/>
    <w:rsid w:val="00CC6001"/>
    <w:rsid w:val="00CC6476"/>
    <w:rsid w:val="00CD01BE"/>
    <w:rsid w:val="00CD06E1"/>
    <w:rsid w:val="00CD08CA"/>
    <w:rsid w:val="00CD0AF8"/>
    <w:rsid w:val="00CD1FF6"/>
    <w:rsid w:val="00CD204D"/>
    <w:rsid w:val="00CD3828"/>
    <w:rsid w:val="00CD4119"/>
    <w:rsid w:val="00CD45E9"/>
    <w:rsid w:val="00CD4A9C"/>
    <w:rsid w:val="00CD6581"/>
    <w:rsid w:val="00CE1C9B"/>
    <w:rsid w:val="00CE228B"/>
    <w:rsid w:val="00CE3687"/>
    <w:rsid w:val="00CE3B4D"/>
    <w:rsid w:val="00CE55E0"/>
    <w:rsid w:val="00CE64A2"/>
    <w:rsid w:val="00CE68A3"/>
    <w:rsid w:val="00CE6AA7"/>
    <w:rsid w:val="00CF1523"/>
    <w:rsid w:val="00CF19E7"/>
    <w:rsid w:val="00CF3DA1"/>
    <w:rsid w:val="00CF46E2"/>
    <w:rsid w:val="00CF4E5C"/>
    <w:rsid w:val="00CF4F40"/>
    <w:rsid w:val="00CF5EA4"/>
    <w:rsid w:val="00CF6149"/>
    <w:rsid w:val="00CF705C"/>
    <w:rsid w:val="00D000EC"/>
    <w:rsid w:val="00D01E3E"/>
    <w:rsid w:val="00D02086"/>
    <w:rsid w:val="00D027E9"/>
    <w:rsid w:val="00D02ACF"/>
    <w:rsid w:val="00D04BD1"/>
    <w:rsid w:val="00D0546D"/>
    <w:rsid w:val="00D05C3F"/>
    <w:rsid w:val="00D06F13"/>
    <w:rsid w:val="00D07B62"/>
    <w:rsid w:val="00D07DC7"/>
    <w:rsid w:val="00D11700"/>
    <w:rsid w:val="00D1385E"/>
    <w:rsid w:val="00D154C9"/>
    <w:rsid w:val="00D2067D"/>
    <w:rsid w:val="00D20868"/>
    <w:rsid w:val="00D22FAB"/>
    <w:rsid w:val="00D23445"/>
    <w:rsid w:val="00D24088"/>
    <w:rsid w:val="00D2435A"/>
    <w:rsid w:val="00D24B7C"/>
    <w:rsid w:val="00D25620"/>
    <w:rsid w:val="00D33E31"/>
    <w:rsid w:val="00D34180"/>
    <w:rsid w:val="00D3472E"/>
    <w:rsid w:val="00D3600C"/>
    <w:rsid w:val="00D363FD"/>
    <w:rsid w:val="00D36A03"/>
    <w:rsid w:val="00D36BBE"/>
    <w:rsid w:val="00D3734E"/>
    <w:rsid w:val="00D404E7"/>
    <w:rsid w:val="00D40FE6"/>
    <w:rsid w:val="00D41646"/>
    <w:rsid w:val="00D420C1"/>
    <w:rsid w:val="00D42B63"/>
    <w:rsid w:val="00D43A69"/>
    <w:rsid w:val="00D43C95"/>
    <w:rsid w:val="00D44260"/>
    <w:rsid w:val="00D44637"/>
    <w:rsid w:val="00D46030"/>
    <w:rsid w:val="00D46E8A"/>
    <w:rsid w:val="00D47FBE"/>
    <w:rsid w:val="00D51923"/>
    <w:rsid w:val="00D52D74"/>
    <w:rsid w:val="00D53661"/>
    <w:rsid w:val="00D57C63"/>
    <w:rsid w:val="00D61796"/>
    <w:rsid w:val="00D62B1F"/>
    <w:rsid w:val="00D62B70"/>
    <w:rsid w:val="00D62C7C"/>
    <w:rsid w:val="00D62FD8"/>
    <w:rsid w:val="00D640CE"/>
    <w:rsid w:val="00D640F3"/>
    <w:rsid w:val="00D64D85"/>
    <w:rsid w:val="00D65572"/>
    <w:rsid w:val="00D7039E"/>
    <w:rsid w:val="00D71CE2"/>
    <w:rsid w:val="00D75C72"/>
    <w:rsid w:val="00D7674A"/>
    <w:rsid w:val="00D76DFC"/>
    <w:rsid w:val="00D77FF0"/>
    <w:rsid w:val="00D809EC"/>
    <w:rsid w:val="00D80D95"/>
    <w:rsid w:val="00D81FC5"/>
    <w:rsid w:val="00D84296"/>
    <w:rsid w:val="00D85543"/>
    <w:rsid w:val="00D85577"/>
    <w:rsid w:val="00D86EF5"/>
    <w:rsid w:val="00D9157D"/>
    <w:rsid w:val="00D91C44"/>
    <w:rsid w:val="00D92F4A"/>
    <w:rsid w:val="00D9327C"/>
    <w:rsid w:val="00D93DED"/>
    <w:rsid w:val="00D94D59"/>
    <w:rsid w:val="00D95B4C"/>
    <w:rsid w:val="00D95FB8"/>
    <w:rsid w:val="00D96C3F"/>
    <w:rsid w:val="00DA0C0F"/>
    <w:rsid w:val="00DA1DA3"/>
    <w:rsid w:val="00DA2097"/>
    <w:rsid w:val="00DA22AD"/>
    <w:rsid w:val="00DA244B"/>
    <w:rsid w:val="00DA275E"/>
    <w:rsid w:val="00DA3E8A"/>
    <w:rsid w:val="00DA3F4E"/>
    <w:rsid w:val="00DA5182"/>
    <w:rsid w:val="00DA7416"/>
    <w:rsid w:val="00DA7D73"/>
    <w:rsid w:val="00DA7F2B"/>
    <w:rsid w:val="00DB0B89"/>
    <w:rsid w:val="00DB0CCD"/>
    <w:rsid w:val="00DB4789"/>
    <w:rsid w:val="00DB53D1"/>
    <w:rsid w:val="00DB67FB"/>
    <w:rsid w:val="00DB70A5"/>
    <w:rsid w:val="00DB7B44"/>
    <w:rsid w:val="00DC0391"/>
    <w:rsid w:val="00DC1059"/>
    <w:rsid w:val="00DC1124"/>
    <w:rsid w:val="00DC11D4"/>
    <w:rsid w:val="00DC19F8"/>
    <w:rsid w:val="00DC483C"/>
    <w:rsid w:val="00DC5BBF"/>
    <w:rsid w:val="00DD0C69"/>
    <w:rsid w:val="00DD26EB"/>
    <w:rsid w:val="00DD3AC8"/>
    <w:rsid w:val="00DD56C5"/>
    <w:rsid w:val="00DD654F"/>
    <w:rsid w:val="00DD6FF0"/>
    <w:rsid w:val="00DD75E2"/>
    <w:rsid w:val="00DE287D"/>
    <w:rsid w:val="00DE39AC"/>
    <w:rsid w:val="00DE3D57"/>
    <w:rsid w:val="00DE4423"/>
    <w:rsid w:val="00DE7AB8"/>
    <w:rsid w:val="00DF044B"/>
    <w:rsid w:val="00DF0A0D"/>
    <w:rsid w:val="00DF147E"/>
    <w:rsid w:val="00DF1E1D"/>
    <w:rsid w:val="00DF3593"/>
    <w:rsid w:val="00DF3641"/>
    <w:rsid w:val="00DF39C3"/>
    <w:rsid w:val="00E007F8"/>
    <w:rsid w:val="00E01702"/>
    <w:rsid w:val="00E02D94"/>
    <w:rsid w:val="00E0470D"/>
    <w:rsid w:val="00E0532F"/>
    <w:rsid w:val="00E06CF7"/>
    <w:rsid w:val="00E07060"/>
    <w:rsid w:val="00E075C2"/>
    <w:rsid w:val="00E11D4C"/>
    <w:rsid w:val="00E12E27"/>
    <w:rsid w:val="00E15FAF"/>
    <w:rsid w:val="00E1657C"/>
    <w:rsid w:val="00E178A1"/>
    <w:rsid w:val="00E2260E"/>
    <w:rsid w:val="00E22962"/>
    <w:rsid w:val="00E23CCC"/>
    <w:rsid w:val="00E23E49"/>
    <w:rsid w:val="00E24816"/>
    <w:rsid w:val="00E25507"/>
    <w:rsid w:val="00E25A48"/>
    <w:rsid w:val="00E25F0A"/>
    <w:rsid w:val="00E2625E"/>
    <w:rsid w:val="00E26839"/>
    <w:rsid w:val="00E309BD"/>
    <w:rsid w:val="00E31C98"/>
    <w:rsid w:val="00E32944"/>
    <w:rsid w:val="00E33542"/>
    <w:rsid w:val="00E33ABD"/>
    <w:rsid w:val="00E345FC"/>
    <w:rsid w:val="00E34998"/>
    <w:rsid w:val="00E34D52"/>
    <w:rsid w:val="00E35130"/>
    <w:rsid w:val="00E35C5E"/>
    <w:rsid w:val="00E369F3"/>
    <w:rsid w:val="00E37813"/>
    <w:rsid w:val="00E37B4D"/>
    <w:rsid w:val="00E41CA0"/>
    <w:rsid w:val="00E4253F"/>
    <w:rsid w:val="00E43505"/>
    <w:rsid w:val="00E43575"/>
    <w:rsid w:val="00E4462A"/>
    <w:rsid w:val="00E4779C"/>
    <w:rsid w:val="00E50E5C"/>
    <w:rsid w:val="00E53591"/>
    <w:rsid w:val="00E5476A"/>
    <w:rsid w:val="00E55780"/>
    <w:rsid w:val="00E561BC"/>
    <w:rsid w:val="00E569C0"/>
    <w:rsid w:val="00E572D6"/>
    <w:rsid w:val="00E57B08"/>
    <w:rsid w:val="00E607BB"/>
    <w:rsid w:val="00E60E02"/>
    <w:rsid w:val="00E61CD6"/>
    <w:rsid w:val="00E63814"/>
    <w:rsid w:val="00E641A9"/>
    <w:rsid w:val="00E642A8"/>
    <w:rsid w:val="00E66499"/>
    <w:rsid w:val="00E6691B"/>
    <w:rsid w:val="00E6754D"/>
    <w:rsid w:val="00E67635"/>
    <w:rsid w:val="00E67E3C"/>
    <w:rsid w:val="00E73AC9"/>
    <w:rsid w:val="00E74851"/>
    <w:rsid w:val="00E76F6A"/>
    <w:rsid w:val="00E804F2"/>
    <w:rsid w:val="00E81002"/>
    <w:rsid w:val="00E81079"/>
    <w:rsid w:val="00E82436"/>
    <w:rsid w:val="00E82E61"/>
    <w:rsid w:val="00E83D78"/>
    <w:rsid w:val="00E84693"/>
    <w:rsid w:val="00E84816"/>
    <w:rsid w:val="00E84F44"/>
    <w:rsid w:val="00E8788A"/>
    <w:rsid w:val="00E90C46"/>
    <w:rsid w:val="00E90F1B"/>
    <w:rsid w:val="00E91A09"/>
    <w:rsid w:val="00E93678"/>
    <w:rsid w:val="00E936D5"/>
    <w:rsid w:val="00E94C21"/>
    <w:rsid w:val="00E94DFA"/>
    <w:rsid w:val="00E951F5"/>
    <w:rsid w:val="00E95D20"/>
    <w:rsid w:val="00E968A3"/>
    <w:rsid w:val="00E97A9C"/>
    <w:rsid w:val="00EA1361"/>
    <w:rsid w:val="00EA15C3"/>
    <w:rsid w:val="00EA3047"/>
    <w:rsid w:val="00EA38C7"/>
    <w:rsid w:val="00EA3B90"/>
    <w:rsid w:val="00EA3BF9"/>
    <w:rsid w:val="00EA4814"/>
    <w:rsid w:val="00EA4F74"/>
    <w:rsid w:val="00EA6FF0"/>
    <w:rsid w:val="00EA781B"/>
    <w:rsid w:val="00EB255A"/>
    <w:rsid w:val="00EB58D9"/>
    <w:rsid w:val="00EB593A"/>
    <w:rsid w:val="00EB61B9"/>
    <w:rsid w:val="00EC1921"/>
    <w:rsid w:val="00EC1B92"/>
    <w:rsid w:val="00EC23D9"/>
    <w:rsid w:val="00EC3087"/>
    <w:rsid w:val="00EC449E"/>
    <w:rsid w:val="00EC6F55"/>
    <w:rsid w:val="00EC7195"/>
    <w:rsid w:val="00ED0EA6"/>
    <w:rsid w:val="00ED22BB"/>
    <w:rsid w:val="00ED2385"/>
    <w:rsid w:val="00ED339A"/>
    <w:rsid w:val="00ED3914"/>
    <w:rsid w:val="00ED4B35"/>
    <w:rsid w:val="00ED5AA4"/>
    <w:rsid w:val="00ED5ADC"/>
    <w:rsid w:val="00ED5E1B"/>
    <w:rsid w:val="00ED69FC"/>
    <w:rsid w:val="00ED7C3C"/>
    <w:rsid w:val="00EE1750"/>
    <w:rsid w:val="00EE1963"/>
    <w:rsid w:val="00EE19E8"/>
    <w:rsid w:val="00EE3124"/>
    <w:rsid w:val="00EE31F7"/>
    <w:rsid w:val="00EE4283"/>
    <w:rsid w:val="00EE48A1"/>
    <w:rsid w:val="00EE56DD"/>
    <w:rsid w:val="00EE5D44"/>
    <w:rsid w:val="00EE6F44"/>
    <w:rsid w:val="00EE7FBB"/>
    <w:rsid w:val="00EF0EA1"/>
    <w:rsid w:val="00EF1C9A"/>
    <w:rsid w:val="00EF3243"/>
    <w:rsid w:val="00EF44B4"/>
    <w:rsid w:val="00EF44FE"/>
    <w:rsid w:val="00EF4CD9"/>
    <w:rsid w:val="00F003BA"/>
    <w:rsid w:val="00F0393B"/>
    <w:rsid w:val="00F03FB4"/>
    <w:rsid w:val="00F04128"/>
    <w:rsid w:val="00F0641C"/>
    <w:rsid w:val="00F069CD"/>
    <w:rsid w:val="00F10983"/>
    <w:rsid w:val="00F1125C"/>
    <w:rsid w:val="00F11EF0"/>
    <w:rsid w:val="00F12446"/>
    <w:rsid w:val="00F12F00"/>
    <w:rsid w:val="00F13DF8"/>
    <w:rsid w:val="00F14238"/>
    <w:rsid w:val="00F1464B"/>
    <w:rsid w:val="00F14F6E"/>
    <w:rsid w:val="00F15A27"/>
    <w:rsid w:val="00F160DB"/>
    <w:rsid w:val="00F20DAA"/>
    <w:rsid w:val="00F232D4"/>
    <w:rsid w:val="00F237EF"/>
    <w:rsid w:val="00F26179"/>
    <w:rsid w:val="00F26CD7"/>
    <w:rsid w:val="00F271FE"/>
    <w:rsid w:val="00F27B7B"/>
    <w:rsid w:val="00F33301"/>
    <w:rsid w:val="00F335CE"/>
    <w:rsid w:val="00F33E7E"/>
    <w:rsid w:val="00F40112"/>
    <w:rsid w:val="00F4383B"/>
    <w:rsid w:val="00F45C68"/>
    <w:rsid w:val="00F46A83"/>
    <w:rsid w:val="00F47A37"/>
    <w:rsid w:val="00F50144"/>
    <w:rsid w:val="00F50CBE"/>
    <w:rsid w:val="00F51418"/>
    <w:rsid w:val="00F51DE7"/>
    <w:rsid w:val="00F523E3"/>
    <w:rsid w:val="00F52EEB"/>
    <w:rsid w:val="00F535C2"/>
    <w:rsid w:val="00F544F5"/>
    <w:rsid w:val="00F5591C"/>
    <w:rsid w:val="00F55E26"/>
    <w:rsid w:val="00F5639C"/>
    <w:rsid w:val="00F6050D"/>
    <w:rsid w:val="00F61195"/>
    <w:rsid w:val="00F628A9"/>
    <w:rsid w:val="00F62B9E"/>
    <w:rsid w:val="00F63326"/>
    <w:rsid w:val="00F63530"/>
    <w:rsid w:val="00F64968"/>
    <w:rsid w:val="00F64B10"/>
    <w:rsid w:val="00F65CFE"/>
    <w:rsid w:val="00F70A67"/>
    <w:rsid w:val="00F70E3F"/>
    <w:rsid w:val="00F70FDC"/>
    <w:rsid w:val="00F725C1"/>
    <w:rsid w:val="00F734A9"/>
    <w:rsid w:val="00F73B63"/>
    <w:rsid w:val="00F75358"/>
    <w:rsid w:val="00F757EC"/>
    <w:rsid w:val="00F76844"/>
    <w:rsid w:val="00F76C27"/>
    <w:rsid w:val="00F80BE2"/>
    <w:rsid w:val="00F82A13"/>
    <w:rsid w:val="00F8661C"/>
    <w:rsid w:val="00F9055C"/>
    <w:rsid w:val="00F922C3"/>
    <w:rsid w:val="00F92976"/>
    <w:rsid w:val="00F937D5"/>
    <w:rsid w:val="00F94057"/>
    <w:rsid w:val="00F94197"/>
    <w:rsid w:val="00F942E5"/>
    <w:rsid w:val="00F9528F"/>
    <w:rsid w:val="00F95B88"/>
    <w:rsid w:val="00F978F8"/>
    <w:rsid w:val="00FA05F1"/>
    <w:rsid w:val="00FA0C48"/>
    <w:rsid w:val="00FA1528"/>
    <w:rsid w:val="00FA2C04"/>
    <w:rsid w:val="00FA4EF5"/>
    <w:rsid w:val="00FA6683"/>
    <w:rsid w:val="00FA68DE"/>
    <w:rsid w:val="00FA6F83"/>
    <w:rsid w:val="00FA7196"/>
    <w:rsid w:val="00FA7972"/>
    <w:rsid w:val="00FA7B56"/>
    <w:rsid w:val="00FA7DC1"/>
    <w:rsid w:val="00FB1648"/>
    <w:rsid w:val="00FB2187"/>
    <w:rsid w:val="00FB30DA"/>
    <w:rsid w:val="00FB3D43"/>
    <w:rsid w:val="00FB4EEA"/>
    <w:rsid w:val="00FB5D57"/>
    <w:rsid w:val="00FB6917"/>
    <w:rsid w:val="00FB6B2E"/>
    <w:rsid w:val="00FB6FD1"/>
    <w:rsid w:val="00FC0415"/>
    <w:rsid w:val="00FC087B"/>
    <w:rsid w:val="00FC14BD"/>
    <w:rsid w:val="00FC1FE3"/>
    <w:rsid w:val="00FC2F8A"/>
    <w:rsid w:val="00FC33C0"/>
    <w:rsid w:val="00FC6261"/>
    <w:rsid w:val="00FC6E51"/>
    <w:rsid w:val="00FD3472"/>
    <w:rsid w:val="00FD3992"/>
    <w:rsid w:val="00FD5F0D"/>
    <w:rsid w:val="00FD76E0"/>
    <w:rsid w:val="00FE01FB"/>
    <w:rsid w:val="00FE0B72"/>
    <w:rsid w:val="00FE1C38"/>
    <w:rsid w:val="00FE2DA0"/>
    <w:rsid w:val="00FE2DD6"/>
    <w:rsid w:val="00FE2F24"/>
    <w:rsid w:val="00FE30F3"/>
    <w:rsid w:val="00FE458B"/>
    <w:rsid w:val="00FE470C"/>
    <w:rsid w:val="00FE598A"/>
    <w:rsid w:val="00FE72F0"/>
    <w:rsid w:val="00FF0488"/>
    <w:rsid w:val="00FF04BF"/>
    <w:rsid w:val="00FF0DB2"/>
    <w:rsid w:val="00FF1415"/>
    <w:rsid w:val="00FF37AC"/>
    <w:rsid w:val="00FF41C4"/>
    <w:rsid w:val="00FF4815"/>
    <w:rsid w:val="00FF6AFD"/>
    <w:rsid w:val="00FF7AAA"/>
    <w:rsid w:val="00FF7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0817">
      <v:textbox inset="5.85pt,.7pt,5.85pt,.7pt"/>
    </o:shapedefaults>
    <o:shapelayout v:ext="edit">
      <o:idmap v:ext="edit" data="1"/>
    </o:shapelayout>
  </w:shapeDefaults>
  <w:decimalSymbol w:val="."/>
  <w:listSeparator w:val=","/>
  <w14:docId w14:val="095E0E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015"/>
    <w:pPr>
      <w:widowControl w:val="0"/>
      <w:spacing w:line="440" w:lineRule="exact"/>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9A533F"/>
    <w:pPr>
      <w:shd w:val="clear" w:color="auto" w:fill="000000" w:themeFill="text1"/>
      <w:spacing w:line="240" w:lineRule="auto"/>
    </w:pPr>
    <w:rPr>
      <w:rFonts w:ascii="UD デジタル 教科書体 NK-B" w:eastAsia="UD デジタル 教科書体 NK-B"/>
      <w:b/>
      <w:color w:val="FFFFFF" w:themeColor="background1"/>
      <w:sz w:val="28"/>
    </w:rPr>
  </w:style>
  <w:style w:type="paragraph" w:customStyle="1" w:styleId="a5">
    <w:name w:val="節"/>
    <w:basedOn w:val="a3"/>
    <w:link w:val="a6"/>
    <w:qFormat/>
    <w:rsid w:val="004B6E4E"/>
    <w:pPr>
      <w:pBdr>
        <w:bottom w:val="single" w:sz="4" w:space="1" w:color="auto"/>
      </w:pBdr>
      <w:shd w:val="clear" w:color="auto" w:fill="auto"/>
    </w:pPr>
    <w:rPr>
      <w:color w:val="000000" w:themeColor="text1"/>
      <w:sz w:val="24"/>
    </w:rPr>
  </w:style>
  <w:style w:type="character" w:customStyle="1" w:styleId="a4">
    <w:name w:val="章 (文字)"/>
    <w:basedOn w:val="a0"/>
    <w:link w:val="a3"/>
    <w:rsid w:val="009A533F"/>
    <w:rPr>
      <w:rFonts w:ascii="UD デジタル 教科書体 NK-B" w:eastAsia="UD デジタル 教科書体 NK-B" w:hAnsi="Century"/>
      <w:b/>
      <w:color w:val="FFFFFF" w:themeColor="background1"/>
      <w:sz w:val="28"/>
      <w:shd w:val="clear" w:color="auto" w:fill="000000" w:themeFill="text1"/>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4B6E4E"/>
    <w:rPr>
      <w:rFonts w:ascii="UD デジタル 教科書体 NK-B" w:eastAsia="UD デジタル 教科書体 NK-B" w:hAnsi="Century"/>
      <w:b/>
      <w:color w:val="000000" w:themeColor="text1"/>
      <w:sz w:val="24"/>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2D415F"/>
    <w:pPr>
      <w:ind w:leftChars="400" w:left="840"/>
    </w:pPr>
  </w:style>
  <w:style w:type="paragraph" w:styleId="af1">
    <w:name w:val="Balloon Text"/>
    <w:basedOn w:val="a"/>
    <w:link w:val="af2"/>
    <w:uiPriority w:val="99"/>
    <w:semiHidden/>
    <w:unhideWhenUsed/>
    <w:rsid w:val="00B76AAF"/>
    <w:pPr>
      <w:spacing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76AAF"/>
    <w:rPr>
      <w:rFonts w:asciiTheme="majorHAnsi" w:eastAsiaTheme="majorEastAsia" w:hAnsiTheme="majorHAnsi" w:cstheme="majorBidi"/>
      <w:sz w:val="18"/>
      <w:szCs w:val="18"/>
    </w:rPr>
  </w:style>
  <w:style w:type="character" w:styleId="af3">
    <w:name w:val="annotation reference"/>
    <w:basedOn w:val="a0"/>
    <w:uiPriority w:val="99"/>
    <w:semiHidden/>
    <w:unhideWhenUsed/>
    <w:rsid w:val="00284D0E"/>
    <w:rPr>
      <w:sz w:val="18"/>
      <w:szCs w:val="18"/>
    </w:rPr>
  </w:style>
  <w:style w:type="paragraph" w:styleId="af4">
    <w:name w:val="annotation text"/>
    <w:basedOn w:val="a"/>
    <w:link w:val="af5"/>
    <w:uiPriority w:val="99"/>
    <w:semiHidden/>
    <w:unhideWhenUsed/>
    <w:rsid w:val="00284D0E"/>
    <w:pPr>
      <w:jc w:val="left"/>
    </w:pPr>
  </w:style>
  <w:style w:type="character" w:customStyle="1" w:styleId="af5">
    <w:name w:val="コメント文字列 (文字)"/>
    <w:basedOn w:val="a0"/>
    <w:link w:val="af4"/>
    <w:uiPriority w:val="99"/>
    <w:semiHidden/>
    <w:rsid w:val="00284D0E"/>
    <w:rPr>
      <w:rFonts w:ascii="UD デジタル 教科書体 NK-R" w:eastAsia="UD デジタル 教科書体 NK-R" w:hAnsi="Century"/>
      <w:sz w:val="24"/>
    </w:rPr>
  </w:style>
  <w:style w:type="paragraph" w:styleId="af6">
    <w:name w:val="annotation subject"/>
    <w:basedOn w:val="af4"/>
    <w:next w:val="af4"/>
    <w:link w:val="af7"/>
    <w:uiPriority w:val="99"/>
    <w:semiHidden/>
    <w:unhideWhenUsed/>
    <w:rsid w:val="00284D0E"/>
    <w:rPr>
      <w:b/>
      <w:bCs/>
    </w:rPr>
  </w:style>
  <w:style w:type="character" w:customStyle="1" w:styleId="af7">
    <w:name w:val="コメント内容 (文字)"/>
    <w:basedOn w:val="af5"/>
    <w:link w:val="af6"/>
    <w:uiPriority w:val="99"/>
    <w:semiHidden/>
    <w:rsid w:val="00284D0E"/>
    <w:rPr>
      <w:rFonts w:ascii="UD デジタル 教科書体 NK-R" w:eastAsia="UD デジタル 教科書体 NK-R" w:hAnsi="Century"/>
      <w:b/>
      <w:bCs/>
      <w:sz w:val="24"/>
    </w:rPr>
  </w:style>
  <w:style w:type="paragraph" w:styleId="af8">
    <w:name w:val="footnote text"/>
    <w:basedOn w:val="a"/>
    <w:link w:val="af9"/>
    <w:uiPriority w:val="99"/>
    <w:semiHidden/>
    <w:unhideWhenUsed/>
    <w:rsid w:val="000D6C48"/>
    <w:pPr>
      <w:snapToGrid w:val="0"/>
      <w:jc w:val="left"/>
    </w:pPr>
  </w:style>
  <w:style w:type="character" w:customStyle="1" w:styleId="af9">
    <w:name w:val="脚注文字列 (文字)"/>
    <w:basedOn w:val="a0"/>
    <w:link w:val="af8"/>
    <w:uiPriority w:val="99"/>
    <w:semiHidden/>
    <w:rsid w:val="000D6C48"/>
    <w:rPr>
      <w:rFonts w:ascii="UD デジタル 教科書体 NK-R" w:eastAsia="UD デジタル 教科書体 NK-R" w:hAnsi="Century"/>
      <w:sz w:val="24"/>
    </w:rPr>
  </w:style>
  <w:style w:type="character" w:styleId="afa">
    <w:name w:val="footnote reference"/>
    <w:basedOn w:val="a0"/>
    <w:uiPriority w:val="99"/>
    <w:semiHidden/>
    <w:unhideWhenUsed/>
    <w:rsid w:val="000D6C48"/>
    <w:rPr>
      <w:vertAlign w:val="superscript"/>
    </w:rPr>
  </w:style>
  <w:style w:type="paragraph" w:styleId="Web">
    <w:name w:val="Normal (Web)"/>
    <w:basedOn w:val="a"/>
    <w:uiPriority w:val="99"/>
    <w:unhideWhenUsed/>
    <w:rsid w:val="00153AB4"/>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 w:type="paragraph" w:styleId="afb">
    <w:name w:val="Revision"/>
    <w:hidden/>
    <w:uiPriority w:val="99"/>
    <w:semiHidden/>
    <w:rsid w:val="00023CF2"/>
    <w:rPr>
      <w:rFonts w:ascii="UD デジタル 教科書体 NK-R" w:eastAsia="UD デジタル 教科書体 NK-R" w:hAnsi="Century"/>
      <w:sz w:val="24"/>
    </w:rPr>
  </w:style>
  <w:style w:type="character" w:styleId="afc">
    <w:name w:val="Unresolved Mention"/>
    <w:basedOn w:val="a0"/>
    <w:uiPriority w:val="99"/>
    <w:semiHidden/>
    <w:unhideWhenUsed/>
    <w:rsid w:val="00BB6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92775">
      <w:bodyDiv w:val="1"/>
      <w:marLeft w:val="0"/>
      <w:marRight w:val="0"/>
      <w:marTop w:val="0"/>
      <w:marBottom w:val="0"/>
      <w:divBdr>
        <w:top w:val="none" w:sz="0" w:space="0" w:color="auto"/>
        <w:left w:val="none" w:sz="0" w:space="0" w:color="auto"/>
        <w:bottom w:val="none" w:sz="0" w:space="0" w:color="auto"/>
        <w:right w:val="none" w:sz="0" w:space="0" w:color="auto"/>
      </w:divBdr>
      <w:divsChild>
        <w:div w:id="1030881640">
          <w:marLeft w:val="547"/>
          <w:marRight w:val="0"/>
          <w:marTop w:val="0"/>
          <w:marBottom w:val="0"/>
          <w:divBdr>
            <w:top w:val="none" w:sz="0" w:space="0" w:color="auto"/>
            <w:left w:val="none" w:sz="0" w:space="0" w:color="auto"/>
            <w:bottom w:val="none" w:sz="0" w:space="0" w:color="auto"/>
            <w:right w:val="none" w:sz="0" w:space="0" w:color="auto"/>
          </w:divBdr>
        </w:div>
      </w:divsChild>
    </w:div>
    <w:div w:id="580485024">
      <w:bodyDiv w:val="1"/>
      <w:marLeft w:val="0"/>
      <w:marRight w:val="0"/>
      <w:marTop w:val="0"/>
      <w:marBottom w:val="0"/>
      <w:divBdr>
        <w:top w:val="none" w:sz="0" w:space="0" w:color="auto"/>
        <w:left w:val="none" w:sz="0" w:space="0" w:color="auto"/>
        <w:bottom w:val="none" w:sz="0" w:space="0" w:color="auto"/>
        <w:right w:val="none" w:sz="0" w:space="0" w:color="auto"/>
      </w:divBdr>
    </w:div>
    <w:div w:id="745960366">
      <w:bodyDiv w:val="1"/>
      <w:marLeft w:val="0"/>
      <w:marRight w:val="0"/>
      <w:marTop w:val="0"/>
      <w:marBottom w:val="0"/>
      <w:divBdr>
        <w:top w:val="none" w:sz="0" w:space="0" w:color="auto"/>
        <w:left w:val="none" w:sz="0" w:space="0" w:color="auto"/>
        <w:bottom w:val="none" w:sz="0" w:space="0" w:color="auto"/>
        <w:right w:val="none" w:sz="0" w:space="0" w:color="auto"/>
      </w:divBdr>
    </w:div>
    <w:div w:id="788084106">
      <w:bodyDiv w:val="1"/>
      <w:marLeft w:val="0"/>
      <w:marRight w:val="0"/>
      <w:marTop w:val="0"/>
      <w:marBottom w:val="0"/>
      <w:divBdr>
        <w:top w:val="none" w:sz="0" w:space="0" w:color="auto"/>
        <w:left w:val="none" w:sz="0" w:space="0" w:color="auto"/>
        <w:bottom w:val="none" w:sz="0" w:space="0" w:color="auto"/>
        <w:right w:val="none" w:sz="0" w:space="0" w:color="auto"/>
      </w:divBdr>
    </w:div>
    <w:div w:id="865023053">
      <w:bodyDiv w:val="1"/>
      <w:marLeft w:val="0"/>
      <w:marRight w:val="0"/>
      <w:marTop w:val="0"/>
      <w:marBottom w:val="0"/>
      <w:divBdr>
        <w:top w:val="none" w:sz="0" w:space="0" w:color="auto"/>
        <w:left w:val="none" w:sz="0" w:space="0" w:color="auto"/>
        <w:bottom w:val="none" w:sz="0" w:space="0" w:color="auto"/>
        <w:right w:val="none" w:sz="0" w:space="0" w:color="auto"/>
      </w:divBdr>
    </w:div>
    <w:div w:id="1083835912">
      <w:bodyDiv w:val="1"/>
      <w:marLeft w:val="0"/>
      <w:marRight w:val="0"/>
      <w:marTop w:val="0"/>
      <w:marBottom w:val="0"/>
      <w:divBdr>
        <w:top w:val="none" w:sz="0" w:space="0" w:color="auto"/>
        <w:left w:val="none" w:sz="0" w:space="0" w:color="auto"/>
        <w:bottom w:val="none" w:sz="0" w:space="0" w:color="auto"/>
        <w:right w:val="none" w:sz="0" w:space="0" w:color="auto"/>
      </w:divBdr>
    </w:div>
    <w:div w:id="1372221218">
      <w:bodyDiv w:val="1"/>
      <w:marLeft w:val="0"/>
      <w:marRight w:val="0"/>
      <w:marTop w:val="0"/>
      <w:marBottom w:val="0"/>
      <w:divBdr>
        <w:top w:val="none" w:sz="0" w:space="0" w:color="auto"/>
        <w:left w:val="none" w:sz="0" w:space="0" w:color="auto"/>
        <w:bottom w:val="none" w:sz="0" w:space="0" w:color="auto"/>
        <w:right w:val="none" w:sz="0" w:space="0" w:color="auto"/>
      </w:divBdr>
    </w:div>
    <w:div w:id="1443064739">
      <w:bodyDiv w:val="1"/>
      <w:marLeft w:val="0"/>
      <w:marRight w:val="0"/>
      <w:marTop w:val="0"/>
      <w:marBottom w:val="0"/>
      <w:divBdr>
        <w:top w:val="none" w:sz="0" w:space="0" w:color="auto"/>
        <w:left w:val="none" w:sz="0" w:space="0" w:color="auto"/>
        <w:bottom w:val="none" w:sz="0" w:space="0" w:color="auto"/>
        <w:right w:val="none" w:sz="0" w:space="0" w:color="auto"/>
      </w:divBdr>
    </w:div>
    <w:div w:id="1544827191">
      <w:bodyDiv w:val="1"/>
      <w:marLeft w:val="0"/>
      <w:marRight w:val="0"/>
      <w:marTop w:val="0"/>
      <w:marBottom w:val="0"/>
      <w:divBdr>
        <w:top w:val="none" w:sz="0" w:space="0" w:color="auto"/>
        <w:left w:val="none" w:sz="0" w:space="0" w:color="auto"/>
        <w:bottom w:val="none" w:sz="0" w:space="0" w:color="auto"/>
        <w:right w:val="none" w:sz="0" w:space="0" w:color="auto"/>
      </w:divBdr>
    </w:div>
    <w:div w:id="1727407598">
      <w:bodyDiv w:val="1"/>
      <w:marLeft w:val="0"/>
      <w:marRight w:val="0"/>
      <w:marTop w:val="0"/>
      <w:marBottom w:val="0"/>
      <w:divBdr>
        <w:top w:val="none" w:sz="0" w:space="0" w:color="auto"/>
        <w:left w:val="none" w:sz="0" w:space="0" w:color="auto"/>
        <w:bottom w:val="none" w:sz="0" w:space="0" w:color="auto"/>
        <w:right w:val="none" w:sz="0" w:space="0" w:color="auto"/>
      </w:divBdr>
    </w:div>
    <w:div w:id="1772436049">
      <w:bodyDiv w:val="1"/>
      <w:marLeft w:val="0"/>
      <w:marRight w:val="0"/>
      <w:marTop w:val="0"/>
      <w:marBottom w:val="0"/>
      <w:divBdr>
        <w:top w:val="none" w:sz="0" w:space="0" w:color="auto"/>
        <w:left w:val="none" w:sz="0" w:space="0" w:color="auto"/>
        <w:bottom w:val="none" w:sz="0" w:space="0" w:color="auto"/>
        <w:right w:val="none" w:sz="0" w:space="0" w:color="auto"/>
      </w:divBdr>
    </w:div>
    <w:div w:id="1892300963">
      <w:bodyDiv w:val="1"/>
      <w:marLeft w:val="0"/>
      <w:marRight w:val="0"/>
      <w:marTop w:val="0"/>
      <w:marBottom w:val="0"/>
      <w:divBdr>
        <w:top w:val="none" w:sz="0" w:space="0" w:color="auto"/>
        <w:left w:val="none" w:sz="0" w:space="0" w:color="auto"/>
        <w:bottom w:val="none" w:sz="0" w:space="0" w:color="auto"/>
        <w:right w:val="none" w:sz="0" w:space="0" w:color="auto"/>
      </w:divBdr>
    </w:div>
    <w:div w:id="203333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1.xml"/><Relationship Id="rId47" Type="http://schemas.openxmlformats.org/officeDocument/2006/relationships/chart" Target="charts/chart5.xml"/><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emf"/><Relationship Id="rId89" Type="http://schemas.openxmlformats.org/officeDocument/2006/relationships/image" Target="media/image77.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image" Target="media/image7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chart" Target="charts/chart2.xml"/><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emf"/><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chart" Target="charts/chart4.xml"/><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chart" Target="charts/chart3.xml"/><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34" Type="http://schemas.openxmlformats.org/officeDocument/2006/relationships/image" Target="media/image27.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5.emf"/><Relationship Id="rId66" Type="http://schemas.openxmlformats.org/officeDocument/2006/relationships/image" Target="media/image54.emf"/><Relationship Id="rId87" Type="http://schemas.openxmlformats.org/officeDocument/2006/relationships/image" Target="media/image75.png"/><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4.emf"/><Relationship Id="rId77" Type="http://schemas.openxmlformats.org/officeDocument/2006/relationships/image" Target="media/image65.emf"/></Relationships>
</file>

<file path=word/charts/_rels/chart1.xml.rels><?xml version="1.0" encoding="UTF-8" standalone="yes"?>
<Relationships xmlns="http://schemas.openxmlformats.org/package/2006/relationships"><Relationship Id="rId1"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'7-2-15,16,17'!$B$14</c:f>
              <c:strCache>
                <c:ptCount val="1"/>
                <c:pt idx="0">
                  <c:v>大阪府合計</c:v>
                </c:pt>
              </c:strCache>
            </c:strRef>
          </c:tx>
          <c:spPr>
            <a:ln>
              <a:solidFill>
                <a:schemeClr val="accent1">
                  <a:lumMod val="5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'7-2-15,16,17'!$D$3:$M$3</c:f>
              <c:strCache>
                <c:ptCount val="10"/>
                <c:pt idx="0">
                  <c:v>頭蓋内血腫除去術</c:v>
                </c:pt>
                <c:pt idx="1">
                  <c:v>脳動脈瘤根治術</c:v>
                </c:pt>
                <c:pt idx="2">
                  <c:v>脳血管内手術</c:v>
                </c:pt>
                <c:pt idx="3">
                  <c:v>脳血管内手術のうち脳動脈瘤コイル塞栓術</c:v>
                </c:pt>
                <c:pt idx="4">
                  <c:v>脳血管内手術のうち経皮的頸動脈ステント留置術</c:v>
                </c:pt>
                <c:pt idx="5">
                  <c:v>経皮的脳血栓回収術</c:v>
                </c:pt>
                <c:pt idx="6">
                  <c:v>経皮的選択的脳血栓・塞栓溶解術</c:v>
                </c:pt>
                <c:pt idx="7">
                  <c:v>脳卒中学会が示すt-PA静注療法実施施設基準</c:v>
                </c:pt>
                <c:pt idx="8">
                  <c:v>頸部動脈血栓内剥離術</c:v>
                </c:pt>
                <c:pt idx="9">
                  <c:v>小児脳外科手術</c:v>
                </c:pt>
              </c:strCache>
            </c:strRef>
          </c:cat>
          <c:val>
            <c:numRef>
              <c:f>'7-2-15,16,17'!$D$14:$M$14</c:f>
              <c:numCache>
                <c:formatCode>General</c:formatCode>
                <c:ptCount val="10"/>
                <c:pt idx="0">
                  <c:v>101</c:v>
                </c:pt>
                <c:pt idx="1">
                  <c:v>90</c:v>
                </c:pt>
                <c:pt idx="2">
                  <c:v>84</c:v>
                </c:pt>
                <c:pt idx="3">
                  <c:v>76</c:v>
                </c:pt>
                <c:pt idx="4">
                  <c:v>76</c:v>
                </c:pt>
                <c:pt idx="5">
                  <c:v>68</c:v>
                </c:pt>
                <c:pt idx="6">
                  <c:v>76</c:v>
                </c:pt>
                <c:pt idx="7">
                  <c:v>83</c:v>
                </c:pt>
                <c:pt idx="8">
                  <c:v>67</c:v>
                </c:pt>
                <c:pt idx="9">
                  <c:v>28</c:v>
                </c:pt>
              </c:numCache>
            </c:numRef>
          </c:val>
          <c:extLst>
            <c:ext xmlns:c16="http://schemas.microsoft.com/office/drawing/2014/chart" uri="{C3380CC4-5D6E-409C-BE32-E72D297353CC}">
              <c16:uniqueId val="{00000000-23C2-4159-84B1-62C3B0A03948}"/>
            </c:ext>
          </c:extLst>
        </c:ser>
        <c:dLbls>
          <c:showLegendKey val="0"/>
          <c:showVal val="0"/>
          <c:showCatName val="0"/>
          <c:showSerName val="0"/>
          <c:showPercent val="0"/>
          <c:showBubbleSize val="0"/>
        </c:dLbls>
        <c:gapWidth val="75"/>
        <c:overlap val="100"/>
        <c:axId val="258354176"/>
        <c:axId val="258396928"/>
      </c:barChart>
      <c:catAx>
        <c:axId val="258354176"/>
        <c:scaling>
          <c:orientation val="maxMin"/>
        </c:scaling>
        <c:delete val="0"/>
        <c:axPos val="l"/>
        <c:numFmt formatCode="General" sourceLinked="0"/>
        <c:majorTickMark val="in"/>
        <c:minorTickMark val="none"/>
        <c:tickLblPos val="nextTo"/>
        <c:txPr>
          <a:bodyPr/>
          <a:lstStyle/>
          <a:p>
            <a:pPr>
              <a:defRPr>
                <a:solidFill>
                  <a:sysClr val="windowText" lastClr="000000"/>
                </a:solidFill>
              </a:defRPr>
            </a:pPr>
            <a:endParaRPr lang="ja-JP"/>
          </a:p>
        </c:txPr>
        <c:crossAx val="258396928"/>
        <c:crosses val="autoZero"/>
        <c:auto val="1"/>
        <c:lblAlgn val="ctr"/>
        <c:lblOffset val="100"/>
        <c:noMultiLvlLbl val="0"/>
      </c:catAx>
      <c:valAx>
        <c:axId val="258396928"/>
        <c:scaling>
          <c:orientation val="minMax"/>
        </c:scaling>
        <c:delete val="0"/>
        <c:axPos val="t"/>
        <c:majorGridlines>
          <c:spPr>
            <a:ln>
              <a:noFill/>
            </a:ln>
          </c:spPr>
        </c:majorGridlines>
        <c:numFmt formatCode="General" sourceLinked="1"/>
        <c:majorTickMark val="in"/>
        <c:minorTickMark val="none"/>
        <c:tickLblPos val="nextTo"/>
        <c:crossAx val="258354176"/>
        <c:crosses val="autoZero"/>
        <c:crossBetween val="between"/>
        <c:majorUnit val="30"/>
      </c:valAx>
    </c:plotArea>
    <c:plotVisOnly val="1"/>
    <c:dispBlanksAs val="gap"/>
    <c:showDLblsOverMax val="0"/>
  </c:chart>
  <c:spPr>
    <a:ln>
      <a:noFill/>
    </a:ln>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7499999999999"/>
          <c:y val="0.11069513888888889"/>
          <c:w val="0.63086018518518516"/>
          <c:h val="0.67833680555555553"/>
        </c:manualLayout>
      </c:layout>
      <c:barChart>
        <c:barDir val="col"/>
        <c:grouping val="clustered"/>
        <c:varyColors val="0"/>
        <c:ser>
          <c:idx val="2"/>
          <c:order val="0"/>
          <c:tx>
            <c:strRef>
              <c:f>'7-2-15,16,17'!$M$17:$M$18</c:f>
              <c:strCache>
                <c:ptCount val="2"/>
                <c:pt idx="0">
                  <c:v>脳血管疾患の急性期治療を行う</c:v>
                </c:pt>
                <c:pt idx="1">
                  <c:v>　　　　　　　　　　　　　　　　病院数</c:v>
                </c:pt>
              </c:strCache>
            </c:strRef>
          </c:tx>
          <c:spPr>
            <a:solidFill>
              <a:schemeClr val="accent1"/>
            </a:solidFill>
            <a:ln>
              <a:solidFill>
                <a:schemeClr val="accent1">
                  <a:lumMod val="50000"/>
                </a:schemeClr>
              </a:solidFill>
            </a:ln>
          </c:spPr>
          <c:invertIfNegative val="0"/>
          <c:dLbls>
            <c:dLbl>
              <c:idx val="1"/>
              <c:layout>
                <c:manualLayout>
                  <c:x val="0"/>
                  <c:y val="-2.6440843816850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1C-448B-A545-568E339D8399}"/>
                </c:ext>
              </c:extLst>
            </c:dLbl>
            <c:dLbl>
              <c:idx val="3"/>
              <c:layout>
                <c:manualLayout>
                  <c:x val="-6.6968573395826122E-17"/>
                  <c:y val="-1.322042190842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C-448B-A545-568E339D8399}"/>
                </c:ext>
              </c:extLst>
            </c:dLbl>
            <c:dLbl>
              <c:idx val="5"/>
              <c:layout>
                <c:manualLayout>
                  <c:x val="0"/>
                  <c:y val="8.80459279539046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C-448B-A545-568E339D8399}"/>
                </c:ext>
              </c:extLst>
            </c:dLbl>
            <c:dLbl>
              <c:idx val="6"/>
              <c:layout>
                <c:manualLayout>
                  <c:x val="0"/>
                  <c:y val="1.322042190842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C-448B-A545-568E339D839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'7-2-15,16,17'!$L$21:$L$28</c:f>
              <c:strCache>
                <c:ptCount val="8"/>
                <c:pt idx="0">
                  <c:v>豊能</c:v>
                </c:pt>
                <c:pt idx="1">
                  <c:v>三島</c:v>
                </c:pt>
                <c:pt idx="2">
                  <c:v>北河内</c:v>
                </c:pt>
                <c:pt idx="3">
                  <c:v>中河内</c:v>
                </c:pt>
                <c:pt idx="4">
                  <c:v>南河内</c:v>
                </c:pt>
                <c:pt idx="5">
                  <c:v>堺市</c:v>
                </c:pt>
                <c:pt idx="6">
                  <c:v>泉州</c:v>
                </c:pt>
                <c:pt idx="7">
                  <c:v>大阪市</c:v>
                </c:pt>
              </c:strCache>
            </c:strRef>
          </c:cat>
          <c:val>
            <c:numRef>
              <c:f>'7-2-15,16,17'!$N$21:$N$28</c:f>
              <c:numCache>
                <c:formatCode>0.0_ </c:formatCode>
                <c:ptCount val="8"/>
                <c:pt idx="0">
                  <c:v>0.84961285974024514</c:v>
                </c:pt>
                <c:pt idx="1">
                  <c:v>1.056528221849796</c:v>
                </c:pt>
                <c:pt idx="2">
                  <c:v>1.5089717245327736</c:v>
                </c:pt>
                <c:pt idx="3">
                  <c:v>1.1012312989512607</c:v>
                </c:pt>
                <c:pt idx="4">
                  <c:v>1.3725399366229682</c:v>
                </c:pt>
                <c:pt idx="5">
                  <c:v>0.9797209999522386</c:v>
                </c:pt>
                <c:pt idx="6">
                  <c:v>1.0335062733830795</c:v>
                </c:pt>
                <c:pt idx="7">
                  <c:v>1.3421324017241687</c:v>
                </c:pt>
              </c:numCache>
            </c:numRef>
          </c:val>
          <c:extLst>
            <c:ext xmlns:c16="http://schemas.microsoft.com/office/drawing/2014/chart" uri="{C3380CC4-5D6E-409C-BE32-E72D297353CC}">
              <c16:uniqueId val="{00000004-3E1C-448B-A545-568E339D8399}"/>
            </c:ext>
          </c:extLst>
        </c:ser>
        <c:dLbls>
          <c:showLegendKey val="0"/>
          <c:showVal val="0"/>
          <c:showCatName val="0"/>
          <c:showSerName val="0"/>
          <c:showPercent val="0"/>
          <c:showBubbleSize val="0"/>
        </c:dLbls>
        <c:gapWidth val="75"/>
        <c:overlap val="100"/>
        <c:axId val="248254848"/>
        <c:axId val="248256384"/>
      </c:barChart>
      <c:catAx>
        <c:axId val="248254848"/>
        <c:scaling>
          <c:orientation val="minMax"/>
        </c:scaling>
        <c:delete val="0"/>
        <c:axPos val="b"/>
        <c:numFmt formatCode="General" sourceLinked="1"/>
        <c:majorTickMark val="in"/>
        <c:minorTickMark val="none"/>
        <c:tickLblPos val="nextTo"/>
        <c:txPr>
          <a:bodyPr rot="0" vert="wordArtVertRtl"/>
          <a:lstStyle/>
          <a:p>
            <a:pPr>
              <a:defRPr/>
            </a:pPr>
            <a:endParaRPr lang="ja-JP"/>
          </a:p>
        </c:txPr>
        <c:crossAx val="248256384"/>
        <c:crosses val="autoZero"/>
        <c:auto val="1"/>
        <c:lblAlgn val="ctr"/>
        <c:lblOffset val="100"/>
        <c:noMultiLvlLbl val="0"/>
      </c:catAx>
      <c:valAx>
        <c:axId val="248256384"/>
        <c:scaling>
          <c:orientation val="minMax"/>
          <c:max val="2"/>
        </c:scaling>
        <c:delete val="0"/>
        <c:axPos val="l"/>
        <c:majorGridlines>
          <c:spPr>
            <a:ln>
              <a:noFill/>
            </a:ln>
          </c:spPr>
        </c:majorGridlines>
        <c:title>
          <c:tx>
            <c:rich>
              <a:bodyPr rot="0" vert="horz"/>
              <a:lstStyle/>
              <a:p>
                <a:pPr>
                  <a:defRPr sz="600"/>
                </a:pPr>
                <a:r>
                  <a:rPr lang="ja-JP" sz="600"/>
                  <a:t>人口</a:t>
                </a:r>
                <a:r>
                  <a:rPr lang="en-US" sz="600"/>
                  <a:t>10</a:t>
                </a:r>
                <a:r>
                  <a:rPr lang="ja-JP" sz="600"/>
                  <a:t>万人対</a:t>
                </a:r>
                <a:endParaRPr lang="en-US" sz="600"/>
              </a:p>
            </c:rich>
          </c:tx>
          <c:layout>
            <c:manualLayout>
              <c:xMode val="edge"/>
              <c:yMode val="edge"/>
              <c:x val="3.6752136752136728E-3"/>
              <c:y val="3.4236883368531979E-3"/>
            </c:manualLayout>
          </c:layout>
          <c:overlay val="0"/>
        </c:title>
        <c:numFmt formatCode="#,##0.0_);[Red]\(#,##0.0\)" sourceLinked="0"/>
        <c:majorTickMark val="in"/>
        <c:minorTickMark val="none"/>
        <c:tickLblPos val="nextTo"/>
        <c:crossAx val="248254848"/>
        <c:crosses val="autoZero"/>
        <c:crossBetween val="between"/>
        <c:majorUnit val="0.5"/>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4038461538461"/>
          <c:y val="0.11069513888888889"/>
          <c:w val="0.6398152777777778"/>
          <c:h val="0.67833680555555553"/>
        </c:manualLayout>
      </c:layout>
      <c:barChart>
        <c:barDir val="col"/>
        <c:grouping val="clustered"/>
        <c:varyColors val="0"/>
        <c:ser>
          <c:idx val="3"/>
          <c:order val="0"/>
          <c:tx>
            <c:strRef>
              <c:f>'7-2-15,16,17'!$O$17:$O$18</c:f>
              <c:strCache>
                <c:ptCount val="2"/>
                <c:pt idx="0">
                  <c:v>脳血管疾患等</c:v>
                </c:pt>
                <c:pt idx="1">
                  <c:v>　　　　　　　リハビリテーション</c:v>
                </c:pt>
              </c:strCache>
            </c:strRef>
          </c:tx>
          <c:spPr>
            <a:solidFill>
              <a:schemeClr val="accent1"/>
            </a:solidFill>
            <a:ln>
              <a:solidFill>
                <a:schemeClr val="accent1">
                  <a:lumMod val="50000"/>
                </a:schemeClr>
              </a:solidFill>
            </a:ln>
          </c:spPr>
          <c:invertIfNegative val="0"/>
          <c:dLbls>
            <c:dLbl>
              <c:idx val="1"/>
              <c:layout>
                <c:manualLayout>
                  <c:x val="-3.3668768323980149E-17"/>
                  <c:y val="8.8194444444444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6E-4414-B54A-54E976E85D7B}"/>
                </c:ext>
              </c:extLst>
            </c:dLbl>
            <c:dLbl>
              <c:idx val="5"/>
              <c:layout>
                <c:manualLayout>
                  <c:x val="-3.6729989747416249E-3"/>
                  <c:y val="4.409722222222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6E-4414-B54A-54E976E85D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'7-2-15,16,17'!$L$21:$L$28</c:f>
              <c:strCache>
                <c:ptCount val="8"/>
                <c:pt idx="0">
                  <c:v>豊能</c:v>
                </c:pt>
                <c:pt idx="1">
                  <c:v>三島</c:v>
                </c:pt>
                <c:pt idx="2">
                  <c:v>北河内</c:v>
                </c:pt>
                <c:pt idx="3">
                  <c:v>中河内</c:v>
                </c:pt>
                <c:pt idx="4">
                  <c:v>南河内</c:v>
                </c:pt>
                <c:pt idx="5">
                  <c:v>堺市</c:v>
                </c:pt>
                <c:pt idx="6">
                  <c:v>泉州</c:v>
                </c:pt>
                <c:pt idx="7">
                  <c:v>大阪市</c:v>
                </c:pt>
              </c:strCache>
            </c:strRef>
          </c:cat>
          <c:val>
            <c:numRef>
              <c:f>'7-2-15,16,17'!$P$21:$P$28</c:f>
              <c:numCache>
                <c:formatCode>0.0_ </c:formatCode>
                <c:ptCount val="8"/>
                <c:pt idx="0">
                  <c:v>3.4928528678210071</c:v>
                </c:pt>
                <c:pt idx="1">
                  <c:v>3.5657827487430613</c:v>
                </c:pt>
                <c:pt idx="2">
                  <c:v>3.9943369178808714</c:v>
                </c:pt>
                <c:pt idx="3">
                  <c:v>3.3036938968537823</c:v>
                </c:pt>
                <c:pt idx="4">
                  <c:v>5.147024762336132</c:v>
                </c:pt>
                <c:pt idx="5">
                  <c:v>4.1638142497970136</c:v>
                </c:pt>
                <c:pt idx="6">
                  <c:v>5.7417015187948852</c:v>
                </c:pt>
                <c:pt idx="7">
                  <c:v>4.6067787842964707</c:v>
                </c:pt>
              </c:numCache>
            </c:numRef>
          </c:val>
          <c:extLst>
            <c:ext xmlns:c16="http://schemas.microsoft.com/office/drawing/2014/chart" uri="{C3380CC4-5D6E-409C-BE32-E72D297353CC}">
              <c16:uniqueId val="{00000002-106E-4414-B54A-54E976E85D7B}"/>
            </c:ext>
          </c:extLst>
        </c:ser>
        <c:dLbls>
          <c:showLegendKey val="0"/>
          <c:showVal val="0"/>
          <c:showCatName val="0"/>
          <c:showSerName val="0"/>
          <c:showPercent val="0"/>
          <c:showBubbleSize val="0"/>
        </c:dLbls>
        <c:gapWidth val="75"/>
        <c:overlap val="100"/>
        <c:axId val="258427520"/>
        <c:axId val="258429312"/>
      </c:barChart>
      <c:catAx>
        <c:axId val="258427520"/>
        <c:scaling>
          <c:orientation val="minMax"/>
        </c:scaling>
        <c:delete val="0"/>
        <c:axPos val="b"/>
        <c:numFmt formatCode="General" sourceLinked="0"/>
        <c:majorTickMark val="in"/>
        <c:minorTickMark val="none"/>
        <c:tickLblPos val="nextTo"/>
        <c:txPr>
          <a:bodyPr rot="0" vert="wordArtVertRtl"/>
          <a:lstStyle/>
          <a:p>
            <a:pPr>
              <a:defRPr/>
            </a:pPr>
            <a:endParaRPr lang="ja-JP"/>
          </a:p>
        </c:txPr>
        <c:crossAx val="258429312"/>
        <c:crosses val="autoZero"/>
        <c:auto val="1"/>
        <c:lblAlgn val="ctr"/>
        <c:lblOffset val="100"/>
        <c:noMultiLvlLbl val="0"/>
      </c:catAx>
      <c:valAx>
        <c:axId val="258429312"/>
        <c:scaling>
          <c:orientation val="minMax"/>
          <c:max val="6"/>
        </c:scaling>
        <c:delete val="0"/>
        <c:axPos val="l"/>
        <c:majorGridlines>
          <c:spPr>
            <a:ln>
              <a:noFill/>
            </a:ln>
          </c:spPr>
        </c:majorGridlines>
        <c:title>
          <c:tx>
            <c:rich>
              <a:bodyPr rot="0" vert="horz"/>
              <a:lstStyle/>
              <a:p>
                <a:pPr>
                  <a:defRPr sz="600"/>
                </a:pPr>
                <a:r>
                  <a:rPr lang="ja-JP" sz="600"/>
                  <a:t>人口</a:t>
                </a:r>
                <a:r>
                  <a:rPr lang="en-US" sz="600"/>
                  <a:t>10</a:t>
                </a:r>
                <a:r>
                  <a:rPr lang="ja-JP" sz="600"/>
                  <a:t>万人対</a:t>
                </a:r>
              </a:p>
            </c:rich>
          </c:tx>
          <c:layout>
            <c:manualLayout>
              <c:xMode val="edge"/>
              <c:yMode val="edge"/>
              <c:x val="0"/>
              <c:y val="2.2767361111111148E-3"/>
            </c:manualLayout>
          </c:layout>
          <c:overlay val="0"/>
        </c:title>
        <c:numFmt formatCode="#,##0.0_);[Red]\(#,##0.0\)" sourceLinked="0"/>
        <c:majorTickMark val="in"/>
        <c:minorTickMark val="none"/>
        <c:tickLblPos val="nextTo"/>
        <c:crossAx val="258427520"/>
        <c:crosses val="autoZero"/>
        <c:crossBetween val="between"/>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314814814815E-2"/>
          <c:y val="0.11510486111111111"/>
          <c:w val="0.64775337487019735"/>
          <c:h val="0.67392708333333329"/>
        </c:manualLayout>
      </c:layout>
      <c:barChart>
        <c:barDir val="col"/>
        <c:grouping val="clustered"/>
        <c:varyColors val="0"/>
        <c:ser>
          <c:idx val="0"/>
          <c:order val="0"/>
          <c:tx>
            <c:strRef>
              <c:f>'7-2-19,20'!$J$3:$J$5</c:f>
              <c:strCache>
                <c:ptCount val="3"/>
                <c:pt idx="0">
                  <c:v>【ICU+
HCU+
SCU】</c:v>
                </c:pt>
                <c:pt idx="1">
                  <c:v>（人口10万人対）</c:v>
                </c:pt>
                <c:pt idx="2">
                  <c:v>病床数</c:v>
                </c:pt>
              </c:strCache>
            </c:strRef>
          </c:tx>
          <c:spPr>
            <a:ln>
              <a:solidFill>
                <a:schemeClr val="accent1">
                  <a:lumMod val="50000"/>
                </a:schemeClr>
              </a:solidFill>
            </a:ln>
          </c:spPr>
          <c:invertIfNegative val="0"/>
          <c:dLbls>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47-4A7F-8997-2123CEE88309}"/>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7-4A7F-8997-2123CEE88309}"/>
                </c:ext>
              </c:extLst>
            </c:dLbl>
            <c:dLbl>
              <c:idx val="5"/>
              <c:layout>
                <c:manualLayout>
                  <c:x val="0"/>
                  <c:y val="1.824753217321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47-4A7F-8997-2123CEE88309}"/>
                </c:ext>
              </c:extLst>
            </c:dLbl>
            <c:dLbl>
              <c:idx val="6"/>
              <c:layout>
                <c:manualLayout>
                  <c:x val="0"/>
                  <c:y val="1.373635546651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47-4A7F-8997-2123CEE8830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'7-2-19,20'!$B$6:$B$13</c:f>
              <c:strCache>
                <c:ptCount val="8"/>
                <c:pt idx="0">
                  <c:v>豊　能</c:v>
                </c:pt>
                <c:pt idx="1">
                  <c:v>三　島</c:v>
                </c:pt>
                <c:pt idx="2">
                  <c:v>北河内</c:v>
                </c:pt>
                <c:pt idx="3">
                  <c:v>中河内</c:v>
                </c:pt>
                <c:pt idx="4">
                  <c:v>南河内</c:v>
                </c:pt>
                <c:pt idx="5">
                  <c:v>堺　市</c:v>
                </c:pt>
                <c:pt idx="6">
                  <c:v>泉　州</c:v>
                </c:pt>
                <c:pt idx="7">
                  <c:v>大阪市</c:v>
                </c:pt>
              </c:strCache>
            </c:strRef>
          </c:cat>
          <c:val>
            <c:numRef>
              <c:f>'7-2-19,20'!$J$6:$J$13</c:f>
              <c:numCache>
                <c:formatCode>#,##0.0_ </c:formatCode>
                <c:ptCount val="8"/>
                <c:pt idx="0">
                  <c:v>20.388844389426925</c:v>
                </c:pt>
                <c:pt idx="1">
                  <c:v>7.6152609830099518</c:v>
                </c:pt>
                <c:pt idx="2">
                  <c:v>9.4051499180896947</c:v>
                </c:pt>
                <c:pt idx="3">
                  <c:v>13.119807481599764</c:v>
                </c:pt>
                <c:pt idx="4">
                  <c:v>8.3937576270201522</c:v>
                </c:pt>
                <c:pt idx="5">
                  <c:v>12.499761909296966</c:v>
                </c:pt>
                <c:pt idx="6">
                  <c:v>12.51723865323296</c:v>
                </c:pt>
                <c:pt idx="7">
                  <c:v>19.357869681332236</c:v>
                </c:pt>
              </c:numCache>
            </c:numRef>
          </c:val>
          <c:extLst>
            <c:ext xmlns:c16="http://schemas.microsoft.com/office/drawing/2014/chart" uri="{C3380CC4-5D6E-409C-BE32-E72D297353CC}">
              <c16:uniqueId val="{00000004-3B47-4A7F-8997-2123CEE88309}"/>
            </c:ext>
          </c:extLst>
        </c:ser>
        <c:dLbls>
          <c:showLegendKey val="0"/>
          <c:showVal val="0"/>
          <c:showCatName val="0"/>
          <c:showSerName val="0"/>
          <c:showPercent val="0"/>
          <c:showBubbleSize val="0"/>
        </c:dLbls>
        <c:gapWidth val="75"/>
        <c:overlap val="100"/>
        <c:axId val="98294400"/>
        <c:axId val="98296192"/>
      </c:barChart>
      <c:catAx>
        <c:axId val="98294400"/>
        <c:scaling>
          <c:orientation val="minMax"/>
        </c:scaling>
        <c:delete val="0"/>
        <c:axPos val="b"/>
        <c:numFmt formatCode="General" sourceLinked="0"/>
        <c:majorTickMark val="in"/>
        <c:minorTickMark val="none"/>
        <c:tickLblPos val="nextTo"/>
        <c:txPr>
          <a:bodyPr rot="0" vert="wordArtVertRtl"/>
          <a:lstStyle/>
          <a:p>
            <a:pPr>
              <a:defRPr/>
            </a:pPr>
            <a:endParaRPr lang="ja-JP"/>
          </a:p>
        </c:txPr>
        <c:crossAx val="98296192"/>
        <c:crosses val="autoZero"/>
        <c:auto val="1"/>
        <c:lblAlgn val="ctr"/>
        <c:lblOffset val="100"/>
        <c:noMultiLvlLbl val="0"/>
      </c:catAx>
      <c:valAx>
        <c:axId val="98296192"/>
        <c:scaling>
          <c:orientation val="minMax"/>
          <c:max val="25"/>
        </c:scaling>
        <c:delete val="0"/>
        <c:axPos val="l"/>
        <c:majorGridlines>
          <c:spPr>
            <a:ln>
              <a:noFill/>
            </a:ln>
          </c:spPr>
        </c:majorGridlines>
        <c:title>
          <c:tx>
            <c:rich>
              <a:bodyPr rot="0" vert="horz"/>
              <a:lstStyle/>
              <a:p>
                <a:pPr>
                  <a:defRPr/>
                </a:pPr>
                <a:r>
                  <a:rPr lang="ja-JP"/>
                  <a:t>人口</a:t>
                </a:r>
                <a:r>
                  <a:rPr lang="en-US"/>
                  <a:t>10</a:t>
                </a:r>
                <a:r>
                  <a:rPr lang="ja-JP"/>
                  <a:t>万人対</a:t>
                </a:r>
              </a:p>
            </c:rich>
          </c:tx>
          <c:layout>
            <c:manualLayout>
              <c:xMode val="edge"/>
              <c:yMode val="edge"/>
              <c:x val="0"/>
              <c:y val="1.5505902777777778E-2"/>
            </c:manualLayout>
          </c:layout>
          <c:overlay val="0"/>
        </c:title>
        <c:numFmt formatCode="General" sourceLinked="0"/>
        <c:majorTickMark val="in"/>
        <c:minorTickMark val="none"/>
        <c:tickLblPos val="nextTo"/>
        <c:crossAx val="98294400"/>
        <c:crosses val="autoZero"/>
        <c:crossBetween val="between"/>
        <c:majorUnit val="5"/>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7175925925926"/>
          <c:y val="0.11510486111111111"/>
          <c:w val="0.64628530633437176"/>
          <c:h val="0.67392708333333329"/>
        </c:manualLayout>
      </c:layout>
      <c:barChart>
        <c:barDir val="col"/>
        <c:grouping val="clustered"/>
        <c:varyColors val="0"/>
        <c:ser>
          <c:idx val="0"/>
          <c:order val="0"/>
          <c:tx>
            <c:strRef>
              <c:f>'7-2-19,20'!$M$3:$M$5</c:f>
              <c:strCache>
                <c:ptCount val="3"/>
                <c:pt idx="0">
                  <c:v>回復期リハビリテーション病床</c:v>
                </c:pt>
                <c:pt idx="1">
                  <c:v>（人口10万人対）</c:v>
                </c:pt>
                <c:pt idx="2">
                  <c:v>病床数</c:v>
                </c:pt>
              </c:strCache>
            </c:strRef>
          </c:tx>
          <c:spPr>
            <a:ln>
              <a:solidFill>
                <a:schemeClr val="accent1">
                  <a:lumMod val="50000"/>
                </a:schemeClr>
              </a:solidFill>
            </a:ln>
          </c:spPr>
          <c:invertIfNegative val="0"/>
          <c:dLbls>
            <c:dLbl>
              <c:idx val="2"/>
              <c:layout>
                <c:manualLayout>
                  <c:x val="0"/>
                  <c:y val="1.32291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03-45F0-A498-D4D6DCC373B1}"/>
                </c:ext>
              </c:extLst>
            </c:dLbl>
            <c:dLbl>
              <c:idx val="5"/>
              <c:layout>
                <c:manualLayout>
                  <c:x val="0"/>
                  <c:y val="-4.409722222222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03-45F0-A498-D4D6DCC373B1}"/>
                </c:ext>
              </c:extLst>
            </c:dLbl>
            <c:dLbl>
              <c:idx val="7"/>
              <c:layout>
                <c:manualLayout>
                  <c:x val="3.6568809109376733E-3"/>
                  <c:y val="-1.763888888888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03-45F0-A498-D4D6DCC373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'7-2-19,20'!$B$6:$B$13</c:f>
              <c:strCache>
                <c:ptCount val="8"/>
                <c:pt idx="0">
                  <c:v>豊　能</c:v>
                </c:pt>
                <c:pt idx="1">
                  <c:v>三　島</c:v>
                </c:pt>
                <c:pt idx="2">
                  <c:v>北河内</c:v>
                </c:pt>
                <c:pt idx="3">
                  <c:v>中河内</c:v>
                </c:pt>
                <c:pt idx="4">
                  <c:v>南河内</c:v>
                </c:pt>
                <c:pt idx="5">
                  <c:v>堺　市</c:v>
                </c:pt>
                <c:pt idx="6">
                  <c:v>泉　州</c:v>
                </c:pt>
                <c:pt idx="7">
                  <c:v>大阪市</c:v>
                </c:pt>
              </c:strCache>
            </c:strRef>
          </c:cat>
          <c:val>
            <c:numRef>
              <c:f>'7-2-19,20'!$M$6:$M$13</c:f>
              <c:numCache>
                <c:formatCode>#,##0.0_ </c:formatCode>
                <c:ptCount val="8"/>
                <c:pt idx="0">
                  <c:v>87.574941139348041</c:v>
                </c:pt>
                <c:pt idx="1">
                  <c:v>93.921552123789411</c:v>
                </c:pt>
                <c:pt idx="2">
                  <c:v>75.583204796284448</c:v>
                </c:pt>
                <c:pt idx="3">
                  <c:v>52.479229926399057</c:v>
                </c:pt>
                <c:pt idx="4">
                  <c:v>31.799427933134034</c:v>
                </c:pt>
                <c:pt idx="5">
                  <c:v>76.069979619435813</c:v>
                </c:pt>
                <c:pt idx="6">
                  <c:v>110.01993974157392</c:v>
                </c:pt>
                <c:pt idx="7">
                  <c:v>71.735797838321588</c:v>
                </c:pt>
              </c:numCache>
            </c:numRef>
          </c:val>
          <c:extLst>
            <c:ext xmlns:c16="http://schemas.microsoft.com/office/drawing/2014/chart" uri="{C3380CC4-5D6E-409C-BE32-E72D297353CC}">
              <c16:uniqueId val="{00000003-4F03-45F0-A498-D4D6DCC373B1}"/>
            </c:ext>
          </c:extLst>
        </c:ser>
        <c:dLbls>
          <c:showLegendKey val="0"/>
          <c:showVal val="0"/>
          <c:showCatName val="0"/>
          <c:showSerName val="0"/>
          <c:showPercent val="0"/>
          <c:showBubbleSize val="0"/>
        </c:dLbls>
        <c:gapWidth val="75"/>
        <c:overlap val="100"/>
        <c:axId val="98407552"/>
        <c:axId val="98409088"/>
      </c:barChart>
      <c:catAx>
        <c:axId val="98407552"/>
        <c:scaling>
          <c:orientation val="minMax"/>
        </c:scaling>
        <c:delete val="0"/>
        <c:axPos val="b"/>
        <c:numFmt formatCode="General" sourceLinked="0"/>
        <c:majorTickMark val="in"/>
        <c:minorTickMark val="none"/>
        <c:tickLblPos val="nextTo"/>
        <c:txPr>
          <a:bodyPr rot="0" vert="wordArtVertRtl"/>
          <a:lstStyle/>
          <a:p>
            <a:pPr>
              <a:defRPr/>
            </a:pPr>
            <a:endParaRPr lang="ja-JP"/>
          </a:p>
        </c:txPr>
        <c:crossAx val="98409088"/>
        <c:crosses val="autoZero"/>
        <c:auto val="1"/>
        <c:lblAlgn val="ctr"/>
        <c:lblOffset val="100"/>
        <c:noMultiLvlLbl val="0"/>
      </c:catAx>
      <c:valAx>
        <c:axId val="98409088"/>
        <c:scaling>
          <c:orientation val="minMax"/>
          <c:max val="120"/>
        </c:scaling>
        <c:delete val="0"/>
        <c:axPos val="l"/>
        <c:majorGridlines>
          <c:spPr>
            <a:ln>
              <a:noFill/>
            </a:ln>
          </c:spPr>
        </c:majorGridlines>
        <c:title>
          <c:tx>
            <c:rich>
              <a:bodyPr rot="0" vert="horz"/>
              <a:lstStyle/>
              <a:p>
                <a:pPr>
                  <a:defRPr/>
                </a:pPr>
                <a:r>
                  <a:rPr lang="ja-JP"/>
                  <a:t>人口</a:t>
                </a:r>
                <a:r>
                  <a:rPr lang="en-US"/>
                  <a:t>10</a:t>
                </a:r>
                <a:r>
                  <a:rPr lang="ja-JP"/>
                  <a:t>万人対</a:t>
                </a:r>
              </a:p>
            </c:rich>
          </c:tx>
          <c:layout>
            <c:manualLayout>
              <c:xMode val="edge"/>
              <c:yMode val="edge"/>
              <c:x val="0"/>
              <c:y val="1.5505902777777778E-2"/>
            </c:manualLayout>
          </c:layout>
          <c:overlay val="0"/>
        </c:title>
        <c:numFmt formatCode="General" sourceLinked="0"/>
        <c:majorTickMark val="in"/>
        <c:minorTickMark val="none"/>
        <c:tickLblPos val="nextTo"/>
        <c:crossAx val="98407552"/>
        <c:crosses val="autoZero"/>
        <c:crossBetween val="between"/>
        <c:majorUnit val="20"/>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0.78011</cdr:x>
      <cdr:y>0.33537</cdr:y>
    </cdr:from>
    <cdr:to>
      <cdr:x>0.96208</cdr:x>
      <cdr:y>0.41433</cdr:y>
    </cdr:to>
    <cdr:sp macro="" textlink="">
      <cdr:nvSpPr>
        <cdr:cNvPr id="4" name="テキスト ボックス 3"/>
        <cdr:cNvSpPr txBox="1"/>
      </cdr:nvSpPr>
      <cdr:spPr>
        <a:xfrm xmlns:a="http://schemas.openxmlformats.org/drawingml/2006/main">
          <a:off x="2695805" y="965773"/>
          <a:ext cx="628826"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 </a:t>
          </a:r>
          <a:r>
            <a:rPr lang="en-US" altLang="ja-JP" sz="700">
              <a:latin typeface="UD デジタル 教科書体 NK-R" panose="02020400000000000000" pitchFamily="18" charset="-128"/>
              <a:ea typeface="UD デジタル 教科書体 NK-R" panose="02020400000000000000" pitchFamily="18" charset="-128"/>
            </a:rPr>
            <a:t>1.2</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dr:relSizeAnchor xmlns:cdr="http://schemas.openxmlformats.org/drawingml/2006/chartDrawing">
    <cdr:from>
      <cdr:x>0.13117</cdr:x>
      <cdr:y>0.37681</cdr:y>
    </cdr:from>
    <cdr:to>
      <cdr:x>0.79784</cdr:x>
      <cdr:y>0.37681</cdr:y>
    </cdr:to>
    <cdr:cxnSp macro="">
      <cdr:nvCxnSpPr>
        <cdr:cNvPr id="5" name="直線コネクタ 4">
          <a:extLst xmlns:a="http://schemas.openxmlformats.org/drawingml/2006/main">
            <a:ext uri="{FF2B5EF4-FFF2-40B4-BE49-F238E27FC236}">
              <a16:creationId xmlns:a16="http://schemas.microsoft.com/office/drawing/2014/main" id="{C2E3A7F3-A3DD-42EC-8420-33328F25E8A2}"/>
            </a:ext>
          </a:extLst>
        </cdr:cNvPr>
        <cdr:cNvCxnSpPr/>
      </cdr:nvCxnSpPr>
      <cdr:spPr>
        <a:xfrm xmlns:a="http://schemas.openxmlformats.org/drawingml/2006/main">
          <a:off x="453323" y="1085220"/>
          <a:ext cx="2304011" cy="0"/>
        </a:xfrm>
        <a:prstGeom xmlns:a="http://schemas.openxmlformats.org/drawingml/2006/main" prst="line">
          <a:avLst/>
        </a:prstGeom>
        <a:ln xmlns:a="http://schemas.openxmlformats.org/drawingml/2006/main">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0.7703</cdr:x>
      <cdr:y>0.26173</cdr:y>
    </cdr:from>
    <cdr:to>
      <cdr:x>0.95214</cdr:x>
      <cdr:y>0.33945</cdr:y>
    </cdr:to>
    <cdr:sp macro="" textlink="">
      <cdr:nvSpPr>
        <cdr:cNvPr id="2" name="テキスト ボックス 1"/>
        <cdr:cNvSpPr txBox="1"/>
      </cdr:nvSpPr>
      <cdr:spPr>
        <a:xfrm xmlns:a="http://schemas.openxmlformats.org/drawingml/2006/main">
          <a:off x="2663876" y="765677"/>
          <a:ext cx="628826"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a:t>
          </a:r>
          <a:r>
            <a:rPr lang="ja-JP" altLang="en-US" sz="700" baseline="0">
              <a:latin typeface="UD デジタル 教科書体 NK-R" panose="02020400000000000000" pitchFamily="18" charset="-128"/>
              <a:ea typeface="UD デジタル 教科書体 NK-R" panose="02020400000000000000" pitchFamily="18" charset="-128"/>
            </a:rPr>
            <a:t> </a:t>
          </a:r>
          <a:r>
            <a:rPr lang="en-US" altLang="ja-JP" sz="700" baseline="0">
              <a:latin typeface="UD デジタル 教科書体 NK-R" panose="02020400000000000000" pitchFamily="18" charset="-128"/>
              <a:ea typeface="UD デジタル 教科書体 NK-R" panose="02020400000000000000" pitchFamily="18" charset="-128"/>
            </a:rPr>
            <a:t>4.3</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dr:relSizeAnchor xmlns:cdr="http://schemas.openxmlformats.org/drawingml/2006/chartDrawing">
    <cdr:from>
      <cdr:x>0.11109</cdr:x>
      <cdr:y>0.30328</cdr:y>
    </cdr:from>
    <cdr:to>
      <cdr:x>0.77776</cdr:x>
      <cdr:y>0.30328</cdr:y>
    </cdr:to>
    <cdr:cxnSp macro="">
      <cdr:nvCxnSpPr>
        <cdr:cNvPr id="3" name="直線コネクタ 2">
          <a:extLst xmlns:a="http://schemas.openxmlformats.org/drawingml/2006/main">
            <a:ext uri="{FF2B5EF4-FFF2-40B4-BE49-F238E27FC236}">
              <a16:creationId xmlns:a16="http://schemas.microsoft.com/office/drawing/2014/main" id="{0D523B8A-6D56-4574-BBF9-3D561F973557}"/>
            </a:ext>
          </a:extLst>
        </cdr:cNvPr>
        <cdr:cNvCxnSpPr/>
      </cdr:nvCxnSpPr>
      <cdr:spPr>
        <a:xfrm xmlns:a="http://schemas.openxmlformats.org/drawingml/2006/main">
          <a:off x="330149" y="708705"/>
          <a:ext cx="1981210" cy="0"/>
        </a:xfrm>
        <a:prstGeom xmlns:a="http://schemas.openxmlformats.org/drawingml/2006/main" prst="line">
          <a:avLst/>
        </a:prstGeom>
        <a:ln xmlns:a="http://schemas.openxmlformats.org/drawingml/2006/main">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0.09467</cdr:x>
      <cdr:y>0.40174</cdr:y>
    </cdr:from>
    <cdr:to>
      <cdr:x>0.773</cdr:x>
      <cdr:y>0.40174</cdr:y>
    </cdr:to>
    <cdr:cxnSp macro="">
      <cdr:nvCxnSpPr>
        <cdr:cNvPr id="2" name="直線コネクタ 1">
          <a:extLst xmlns:a="http://schemas.openxmlformats.org/drawingml/2006/main">
            <a:ext uri="{FF2B5EF4-FFF2-40B4-BE49-F238E27FC236}">
              <a16:creationId xmlns:a16="http://schemas.microsoft.com/office/drawing/2014/main" id="{24A78516-AC64-4D7E-99BC-D849746793C4}"/>
            </a:ext>
          </a:extLst>
        </cdr:cNvPr>
        <cdr:cNvCxnSpPr/>
      </cdr:nvCxnSpPr>
      <cdr:spPr>
        <a:xfrm xmlns:a="http://schemas.openxmlformats.org/drawingml/2006/main" flipV="1">
          <a:off x="327164" y="1156999"/>
          <a:ext cx="2344308" cy="0"/>
        </a:xfrm>
        <a:prstGeom xmlns:a="http://schemas.openxmlformats.org/drawingml/2006/main" prst="line">
          <a:avLst/>
        </a:prstGeom>
        <a:ln xmlns:a="http://schemas.openxmlformats.org/drawingml/2006/main" w="9525">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0.75832</cdr:x>
      <cdr:y>0.35862</cdr:y>
    </cdr:from>
    <cdr:to>
      <cdr:x>0.95741</cdr:x>
      <cdr:y>0.43756</cdr:y>
    </cdr:to>
    <cdr:sp macro="" textlink="">
      <cdr:nvSpPr>
        <cdr:cNvPr id="3" name="テキスト ボックス 1"/>
        <cdr:cNvSpPr txBox="1"/>
      </cdr:nvSpPr>
      <cdr:spPr>
        <a:xfrm xmlns:a="http://schemas.openxmlformats.org/drawingml/2006/main">
          <a:off x="2620743" y="1032814"/>
          <a:ext cx="688073"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a:t>
          </a:r>
          <a:r>
            <a:rPr lang="ja-JP" altLang="en-US" sz="700" baseline="0">
              <a:latin typeface="UD デジタル 教科書体 NK-R" panose="02020400000000000000" pitchFamily="18" charset="-128"/>
              <a:ea typeface="UD デジタル 教科書体 NK-R" panose="02020400000000000000" pitchFamily="18" charset="-128"/>
            </a:rPr>
            <a:t> </a:t>
          </a:r>
          <a:r>
            <a:rPr lang="en-US" altLang="ja-JP" sz="700">
              <a:latin typeface="UD デジタル 教科書体 NK-R" panose="02020400000000000000" pitchFamily="18" charset="-128"/>
              <a:ea typeface="UD デジタル 教科書体 NK-R" panose="02020400000000000000" pitchFamily="18" charset="-128"/>
            </a:rPr>
            <a:t>14.5</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0.10238</cdr:x>
      <cdr:y>0.3626</cdr:y>
    </cdr:from>
    <cdr:to>
      <cdr:x>0.78238</cdr:x>
      <cdr:y>0.3626</cdr:y>
    </cdr:to>
    <cdr:cxnSp macro="">
      <cdr:nvCxnSpPr>
        <cdr:cNvPr id="2" name="直線コネクタ 1">
          <a:extLst xmlns:a="http://schemas.openxmlformats.org/drawingml/2006/main">
            <a:ext uri="{FF2B5EF4-FFF2-40B4-BE49-F238E27FC236}">
              <a16:creationId xmlns:a16="http://schemas.microsoft.com/office/drawing/2014/main" id="{E0F24DC0-2578-4B8B-A6EE-57A88168D814}"/>
            </a:ext>
          </a:extLst>
        </cdr:cNvPr>
        <cdr:cNvCxnSpPr/>
      </cdr:nvCxnSpPr>
      <cdr:spPr>
        <a:xfrm xmlns:a="http://schemas.openxmlformats.org/drawingml/2006/main" flipV="1">
          <a:off x="356139" y="1020811"/>
          <a:ext cx="2365462" cy="0"/>
        </a:xfrm>
        <a:prstGeom xmlns:a="http://schemas.openxmlformats.org/drawingml/2006/main" prst="line">
          <a:avLst/>
        </a:prstGeom>
        <a:ln xmlns:a="http://schemas.openxmlformats.org/drawingml/2006/main" w="9525">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0.76052</cdr:x>
      <cdr:y>0.31659</cdr:y>
    </cdr:from>
    <cdr:to>
      <cdr:x>0.95962</cdr:x>
      <cdr:y>0.39554</cdr:y>
    </cdr:to>
    <cdr:sp macro="" textlink="">
      <cdr:nvSpPr>
        <cdr:cNvPr id="3" name="テキスト ボックス 1"/>
        <cdr:cNvSpPr txBox="1"/>
      </cdr:nvSpPr>
      <cdr:spPr>
        <a:xfrm xmlns:a="http://schemas.openxmlformats.org/drawingml/2006/main">
          <a:off x="2628363" y="911779"/>
          <a:ext cx="688073"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a:t>
          </a:r>
          <a:r>
            <a:rPr lang="ja-JP" altLang="en-US" sz="700" baseline="0">
              <a:latin typeface="UD デジタル 教科書体 NK-R" panose="02020400000000000000" pitchFamily="18" charset="-128"/>
              <a:ea typeface="UD デジタル 教科書体 NK-R" panose="02020400000000000000" pitchFamily="18" charset="-128"/>
            </a:rPr>
            <a:t> </a:t>
          </a:r>
          <a:r>
            <a:rPr lang="en-US" altLang="ja-JP" sz="700" baseline="0">
              <a:latin typeface="UD デジタル 教科書体 NK-R" panose="02020400000000000000" pitchFamily="18" charset="-128"/>
              <a:ea typeface="UD デジタル 教科書体 NK-R" panose="02020400000000000000" pitchFamily="18" charset="-128"/>
            </a:rPr>
            <a:t>75</a:t>
          </a:r>
          <a:r>
            <a:rPr lang="en-US" altLang="ja-JP" sz="700">
              <a:latin typeface="UD デジタル 教科書体 NK-R" panose="02020400000000000000" pitchFamily="18" charset="-128"/>
              <a:ea typeface="UD デジタル 教科書体 NK-R" panose="02020400000000000000" pitchFamily="18" charset="-128"/>
            </a:rPr>
            <a:t>.8</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821F3-845F-4C07-AE21-4D03E283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4178</Words>
  <Characters>23817</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2023-12-06T04:26:00Z</dcterms:created>
  <dcterms:modified xsi:type="dcterms:W3CDTF">2024-01-16T07:53:00Z</dcterms:modified>
</cp:coreProperties>
</file>