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19" w:rsidRPr="00AB0619" w:rsidRDefault="00AB0619" w:rsidP="00AB0619">
      <w:pPr>
        <w:autoSpaceDE w:val="0"/>
        <w:autoSpaceDN w:val="0"/>
        <w:spacing w:line="0" w:lineRule="atLeast"/>
        <w:jc w:val="right"/>
        <w:rPr>
          <w:sz w:val="20"/>
          <w:szCs w:val="20"/>
        </w:rPr>
      </w:pPr>
      <w:r w:rsidRPr="004B5EC5">
        <w:rPr>
          <w:rFonts w:hint="eastAsia"/>
          <w:spacing w:val="107"/>
          <w:w w:val="91"/>
          <w:kern w:val="0"/>
          <w:sz w:val="20"/>
          <w:szCs w:val="20"/>
          <w:fitText w:val="2200" w:id="-1217651448"/>
        </w:rPr>
        <w:t>教私第</w:t>
      </w:r>
      <w:r w:rsidR="004B5EC5" w:rsidRPr="004B5EC5">
        <w:rPr>
          <w:rFonts w:hint="eastAsia"/>
          <w:spacing w:val="107"/>
          <w:kern w:val="0"/>
          <w:sz w:val="20"/>
          <w:szCs w:val="20"/>
          <w:fitText w:val="2200" w:id="-1217651448"/>
        </w:rPr>
        <w:t>1</w:t>
      </w:r>
      <w:r w:rsidR="004B5EC5" w:rsidRPr="004B5EC5">
        <w:rPr>
          <w:spacing w:val="107"/>
          <w:kern w:val="0"/>
          <w:sz w:val="20"/>
          <w:szCs w:val="20"/>
          <w:fitText w:val="2200" w:id="-1217651448"/>
        </w:rPr>
        <w:t>709</w:t>
      </w:r>
      <w:r w:rsidRPr="004B5EC5">
        <w:rPr>
          <w:rFonts w:hint="eastAsia"/>
          <w:spacing w:val="2"/>
          <w:w w:val="91"/>
          <w:kern w:val="0"/>
          <w:sz w:val="20"/>
          <w:szCs w:val="20"/>
          <w:fitText w:val="2200" w:id="-1217651448"/>
        </w:rPr>
        <w:t>号</w:t>
      </w:r>
    </w:p>
    <w:p w:rsidR="00AB0619" w:rsidRPr="00AB0619" w:rsidRDefault="00AB0619" w:rsidP="00AB0619">
      <w:pPr>
        <w:autoSpaceDE w:val="0"/>
        <w:autoSpaceDN w:val="0"/>
        <w:spacing w:line="0" w:lineRule="atLeast"/>
        <w:jc w:val="right"/>
        <w:rPr>
          <w:sz w:val="20"/>
          <w:szCs w:val="20"/>
        </w:rPr>
      </w:pPr>
      <w:r w:rsidRPr="004B5EC5">
        <w:rPr>
          <w:rFonts w:hint="eastAsia"/>
          <w:spacing w:val="42"/>
          <w:kern w:val="0"/>
          <w:sz w:val="20"/>
          <w:szCs w:val="20"/>
          <w:fitText w:val="2200" w:id="-1217651447"/>
        </w:rPr>
        <w:t>令和５年７月</w:t>
      </w:r>
      <w:r w:rsidR="004B5EC5" w:rsidRPr="004B5EC5">
        <w:rPr>
          <w:rFonts w:hint="eastAsia"/>
          <w:spacing w:val="42"/>
          <w:kern w:val="0"/>
          <w:sz w:val="20"/>
          <w:szCs w:val="20"/>
          <w:fitText w:val="2200" w:id="-1217651447"/>
        </w:rPr>
        <w:t>1</w:t>
      </w:r>
      <w:r w:rsidR="004B5EC5" w:rsidRPr="004B5EC5">
        <w:rPr>
          <w:spacing w:val="42"/>
          <w:kern w:val="0"/>
          <w:sz w:val="20"/>
          <w:szCs w:val="20"/>
          <w:fitText w:val="2200" w:id="-1217651447"/>
        </w:rPr>
        <w:t>8</w:t>
      </w:r>
      <w:r w:rsidRPr="004B5EC5">
        <w:rPr>
          <w:rFonts w:hint="eastAsia"/>
          <w:spacing w:val="6"/>
          <w:kern w:val="0"/>
          <w:sz w:val="20"/>
          <w:szCs w:val="20"/>
          <w:fitText w:val="2200" w:id="-1217651447"/>
        </w:rPr>
        <w:t>日</w:t>
      </w:r>
    </w:p>
    <w:p w:rsidR="000942A6" w:rsidRDefault="000942A6" w:rsidP="00224D87">
      <w:pPr>
        <w:spacing w:line="320" w:lineRule="exact"/>
      </w:pPr>
      <w:r>
        <w:rPr>
          <w:rFonts w:hint="eastAsia"/>
        </w:rPr>
        <w:t>各私立幼稚園設置者　様</w:t>
      </w:r>
    </w:p>
    <w:p w:rsidR="000942A6" w:rsidRDefault="000942A6" w:rsidP="00224D87">
      <w:pPr>
        <w:spacing w:line="320" w:lineRule="exact"/>
        <w:jc w:val="right"/>
      </w:pPr>
      <w:r>
        <w:rPr>
          <w:rFonts w:hint="eastAsia"/>
        </w:rPr>
        <w:t>大阪府教育庁私学課長</w:t>
      </w:r>
    </w:p>
    <w:p w:rsidR="008B117A" w:rsidRDefault="008B117A" w:rsidP="00224D87">
      <w:pPr>
        <w:spacing w:line="320" w:lineRule="exact"/>
      </w:pPr>
    </w:p>
    <w:p w:rsidR="00AE486F" w:rsidRDefault="00BE3633" w:rsidP="00224D87">
      <w:pPr>
        <w:spacing w:line="320" w:lineRule="exact"/>
        <w:jc w:val="center"/>
      </w:pPr>
      <w:r>
        <w:rPr>
          <w:rFonts w:hint="eastAsia"/>
        </w:rPr>
        <w:t>令和５年度大阪府私立学校安全</w:t>
      </w:r>
      <w:r w:rsidR="00AB0619">
        <w:rPr>
          <w:rFonts w:hint="eastAsia"/>
        </w:rPr>
        <w:t>特別</w:t>
      </w:r>
      <w:r>
        <w:rPr>
          <w:rFonts w:hint="eastAsia"/>
        </w:rPr>
        <w:t>対策</w:t>
      </w:r>
      <w:r w:rsidR="00AB0619">
        <w:rPr>
          <w:rFonts w:hint="eastAsia"/>
        </w:rPr>
        <w:t>事業費補助金</w:t>
      </w:r>
    </w:p>
    <w:p w:rsidR="000942A6" w:rsidRDefault="00AB0619" w:rsidP="00224D87">
      <w:pPr>
        <w:spacing w:line="320" w:lineRule="exact"/>
        <w:jc w:val="center"/>
      </w:pPr>
      <w:r>
        <w:rPr>
          <w:rFonts w:hint="eastAsia"/>
        </w:rPr>
        <w:t>に係る追加募集</w:t>
      </w:r>
      <w:r w:rsidR="004B5EC5">
        <w:rPr>
          <w:rFonts w:hint="eastAsia"/>
        </w:rPr>
        <w:t>（国３次）</w:t>
      </w:r>
      <w:r>
        <w:rPr>
          <w:rFonts w:hint="eastAsia"/>
        </w:rPr>
        <w:t>の調査について</w:t>
      </w:r>
      <w:r w:rsidR="005B6ECF">
        <w:rPr>
          <w:rFonts w:hint="eastAsia"/>
        </w:rPr>
        <w:t>（依頼</w:t>
      </w:r>
      <w:r w:rsidR="000942A6">
        <w:rPr>
          <w:rFonts w:hint="eastAsia"/>
        </w:rPr>
        <w:t>）</w:t>
      </w:r>
    </w:p>
    <w:p w:rsidR="000942A6" w:rsidRPr="00791A89" w:rsidRDefault="000942A6" w:rsidP="00224D87">
      <w:pPr>
        <w:spacing w:line="320" w:lineRule="exact"/>
      </w:pPr>
    </w:p>
    <w:p w:rsidR="00AF71CD" w:rsidRDefault="000942A6" w:rsidP="00224D87">
      <w:pPr>
        <w:spacing w:line="320" w:lineRule="exact"/>
        <w:rPr>
          <w:rFonts w:cs="ＭＳ 明朝"/>
        </w:rPr>
      </w:pPr>
      <w:r>
        <w:rPr>
          <w:rFonts w:hint="eastAsia"/>
        </w:rPr>
        <w:t xml:space="preserve">　</w:t>
      </w:r>
      <w:r w:rsidR="00AB0619">
        <w:rPr>
          <w:rFonts w:hint="eastAsia"/>
        </w:rPr>
        <w:t>標記補助金については、</w:t>
      </w:r>
      <w:r w:rsidR="00AB0619" w:rsidRPr="00AB0619">
        <w:rPr>
          <w:rFonts w:cs="ＭＳ 明朝" w:hint="eastAsia"/>
        </w:rPr>
        <w:t>本年２月に調査を実施したこどもの安心・安全支援事業における補助事業活用計画（令和５年２月６日付け教私第</w:t>
      </w:r>
      <w:r w:rsidR="00AB0619" w:rsidRPr="00AB0619">
        <w:rPr>
          <w:rFonts w:cs="ＭＳ 明朝"/>
        </w:rPr>
        <w:t>2413-2号）（以下、「補助事業活用計画」という。）にて</w:t>
      </w:r>
      <w:r w:rsidR="008667AA">
        <w:rPr>
          <w:rFonts w:cs="ＭＳ 明朝" w:hint="eastAsia"/>
        </w:rPr>
        <w:t>下記</w:t>
      </w:r>
      <w:r w:rsidR="00AB0619" w:rsidRPr="00AB0619">
        <w:rPr>
          <w:rFonts w:cs="ＭＳ 明朝" w:hint="eastAsia"/>
        </w:rPr>
        <w:t>の事業についてそれぞれ「購入済」または「購入予定」と回答した園</w:t>
      </w:r>
      <w:r w:rsidR="00967372">
        <w:rPr>
          <w:rFonts w:cs="ＭＳ 明朝" w:hint="eastAsia"/>
        </w:rPr>
        <w:t>に対し</w:t>
      </w:r>
      <w:r w:rsidR="00AB0619">
        <w:rPr>
          <w:rFonts w:cs="ＭＳ 明朝" w:hint="eastAsia"/>
        </w:rPr>
        <w:t>事業計画等の提出をお願いしているところです。</w:t>
      </w:r>
    </w:p>
    <w:p w:rsidR="00AF71CD" w:rsidRPr="00627057" w:rsidRDefault="00967372" w:rsidP="00627057">
      <w:pPr>
        <w:spacing w:line="320" w:lineRule="exact"/>
        <w:ind w:firstLineChars="100" w:firstLine="210"/>
        <w:rPr>
          <w:rFonts w:cs="ＭＳ 明朝"/>
        </w:rPr>
      </w:pPr>
      <w:r>
        <w:rPr>
          <w:rFonts w:cs="ＭＳ 明朝" w:hint="eastAsia"/>
        </w:rPr>
        <w:t>この度</w:t>
      </w:r>
      <w:r w:rsidR="009779EE">
        <w:rPr>
          <w:rFonts w:cs="ＭＳ 明朝" w:hint="eastAsia"/>
        </w:rPr>
        <w:t>、</w:t>
      </w:r>
      <w:r w:rsidR="00AF71CD" w:rsidRPr="00967372">
        <w:rPr>
          <w:rFonts w:cs="ＭＳ 明朝" w:hint="eastAsia"/>
        </w:rPr>
        <w:t>２月の補助事業活用計画で</w:t>
      </w:r>
      <w:r w:rsidR="00AF71CD" w:rsidRPr="00AF71CD">
        <w:rPr>
          <w:rFonts w:cs="ＭＳ 明朝" w:hint="eastAsia"/>
          <w:u w:val="single"/>
        </w:rPr>
        <w:t>「購入済」または「購入予定」と</w:t>
      </w:r>
      <w:r w:rsidR="00AF71CD" w:rsidRPr="00AF71CD">
        <w:rPr>
          <w:rFonts w:cs="ＭＳ 明朝" w:hint="eastAsia"/>
          <w:b/>
          <w:u w:val="single"/>
        </w:rPr>
        <w:t>回答しなかった</w:t>
      </w:r>
      <w:r w:rsidR="0047102F">
        <w:rPr>
          <w:rFonts w:cs="ＭＳ 明朝" w:hint="eastAsia"/>
          <w:b/>
          <w:u w:val="single"/>
        </w:rPr>
        <w:t>事業を</w:t>
      </w:r>
      <w:r>
        <w:rPr>
          <w:rFonts w:cs="ＭＳ 明朝" w:hint="eastAsia"/>
          <w:b/>
          <w:u w:val="single"/>
        </w:rPr>
        <w:t>対象</w:t>
      </w:r>
      <w:r w:rsidRPr="00967372">
        <w:rPr>
          <w:rFonts w:cs="ＭＳ 明朝" w:hint="eastAsia"/>
          <w:u w:val="single"/>
        </w:rPr>
        <w:t>に追加募集の調査を実施いたしますので、</w:t>
      </w:r>
      <w:r w:rsidR="00F2701D" w:rsidRPr="00F2701D">
        <w:rPr>
          <w:rFonts w:cs="ＭＳ 明朝" w:hint="eastAsia"/>
          <w:u w:val="single"/>
        </w:rPr>
        <w:t>補助事業活用計画から変更が</w:t>
      </w:r>
      <w:r w:rsidR="00F2701D">
        <w:rPr>
          <w:rFonts w:cs="ＭＳ 明朝" w:hint="eastAsia"/>
          <w:u w:val="single"/>
        </w:rPr>
        <w:t>あった</w:t>
      </w:r>
      <w:r w:rsidR="00AF71CD">
        <w:rPr>
          <w:rFonts w:cs="ＭＳ 明朝" w:hint="eastAsia"/>
          <w:u w:val="single"/>
        </w:rPr>
        <w:t>園</w:t>
      </w:r>
      <w:r w:rsidR="00AF71CD">
        <w:rPr>
          <w:rFonts w:cs="ＭＳ 明朝" w:hint="eastAsia"/>
        </w:rPr>
        <w:t>は回答してください。</w:t>
      </w:r>
      <w:r w:rsidR="00F2701D">
        <w:rPr>
          <w:rFonts w:cs="ＭＳ 明朝" w:hint="eastAsia"/>
        </w:rPr>
        <w:t>変更</w:t>
      </w:r>
      <w:r w:rsidR="00951581">
        <w:rPr>
          <w:rFonts w:cs="ＭＳ 明朝" w:hint="eastAsia"/>
        </w:rPr>
        <w:t>がない場合は回答不要です。</w:t>
      </w:r>
    </w:p>
    <w:p w:rsidR="00967372" w:rsidRPr="00AF71CD" w:rsidRDefault="00967372" w:rsidP="00967372">
      <w:pPr>
        <w:spacing w:line="320" w:lineRule="exact"/>
        <w:ind w:left="210" w:hangingChars="100" w:hanging="210"/>
      </w:pPr>
    </w:p>
    <w:p w:rsidR="00E20013" w:rsidRDefault="000942A6" w:rsidP="00224D87">
      <w:pPr>
        <w:pStyle w:val="a3"/>
        <w:spacing w:line="320" w:lineRule="exact"/>
      </w:pPr>
      <w:r>
        <w:rPr>
          <w:rFonts w:hint="eastAsia"/>
        </w:rPr>
        <w:t>記</w:t>
      </w:r>
    </w:p>
    <w:p w:rsidR="008667AA" w:rsidRPr="008667AA" w:rsidRDefault="008667AA" w:rsidP="008667AA"/>
    <w:p w:rsidR="00E20013" w:rsidRDefault="000942A6" w:rsidP="00224D87">
      <w:pPr>
        <w:spacing w:line="320" w:lineRule="exact"/>
      </w:pPr>
      <w:r>
        <w:rPr>
          <w:rFonts w:hint="eastAsia"/>
        </w:rPr>
        <w:t>１．</w:t>
      </w:r>
      <w:r w:rsidR="00E20013">
        <w:rPr>
          <w:rFonts w:hint="eastAsia"/>
        </w:rPr>
        <w:t>対象となる</w:t>
      </w:r>
      <w:r w:rsidR="0047102F">
        <w:rPr>
          <w:rFonts w:hint="eastAsia"/>
        </w:rPr>
        <w:t>幼稚</w:t>
      </w:r>
      <w:r w:rsidR="00E20013">
        <w:rPr>
          <w:rFonts w:hint="eastAsia"/>
        </w:rPr>
        <w:t>園</w:t>
      </w:r>
    </w:p>
    <w:p w:rsidR="0047102F" w:rsidRDefault="00E20013" w:rsidP="00224D87">
      <w:pPr>
        <w:spacing w:line="320" w:lineRule="exact"/>
        <w:ind w:leftChars="200" w:left="420"/>
      </w:pPr>
      <w:r>
        <w:rPr>
          <w:rFonts w:hint="eastAsia"/>
        </w:rPr>
        <w:t>・</w:t>
      </w:r>
      <w:r w:rsidR="0047102F">
        <w:rPr>
          <w:rFonts w:hint="eastAsia"/>
        </w:rPr>
        <w:t>私学助成</w:t>
      </w:r>
      <w:r w:rsidR="00A2045D" w:rsidRPr="005951ED">
        <w:rPr>
          <w:rFonts w:hint="eastAsia"/>
        </w:rPr>
        <w:t>園</w:t>
      </w:r>
    </w:p>
    <w:p w:rsidR="00E20013" w:rsidRDefault="0047102F" w:rsidP="00224D87">
      <w:pPr>
        <w:spacing w:line="320" w:lineRule="exact"/>
        <w:ind w:leftChars="200" w:left="420"/>
      </w:pPr>
      <w:r>
        <w:rPr>
          <w:rFonts w:hint="eastAsia"/>
        </w:rPr>
        <w:t>・施設型給付を受ける幼稚園</w:t>
      </w:r>
    </w:p>
    <w:p w:rsidR="00E20013" w:rsidRDefault="00E20013" w:rsidP="00224D87">
      <w:pPr>
        <w:spacing w:line="320" w:lineRule="exact"/>
        <w:ind w:leftChars="200" w:left="420"/>
      </w:pPr>
      <w:r>
        <w:rPr>
          <w:rFonts w:hint="eastAsia"/>
        </w:rPr>
        <w:t>・幼稚園型認定こども園</w:t>
      </w:r>
    </w:p>
    <w:p w:rsidR="00E20013" w:rsidRDefault="00E20013" w:rsidP="0047102F">
      <w:pPr>
        <w:spacing w:line="320" w:lineRule="exact"/>
        <w:ind w:leftChars="200" w:left="420" w:firstLineChars="100" w:firstLine="210"/>
      </w:pPr>
      <w:r>
        <w:rPr>
          <w:rFonts w:hint="eastAsia"/>
        </w:rPr>
        <w:t>※</w:t>
      </w:r>
      <w:r w:rsidRPr="008667AA">
        <w:rPr>
          <w:rFonts w:hint="eastAsia"/>
          <w:u w:val="single"/>
        </w:rPr>
        <w:t>幼保連携型認定こども園は</w:t>
      </w:r>
      <w:r w:rsidR="008667AA" w:rsidRPr="008667AA">
        <w:rPr>
          <w:rFonts w:hint="eastAsia"/>
          <w:u w:val="single"/>
        </w:rPr>
        <w:t>対象外</w:t>
      </w:r>
    </w:p>
    <w:p w:rsidR="00E20013" w:rsidRDefault="00E20013" w:rsidP="00224D87">
      <w:pPr>
        <w:spacing w:line="320" w:lineRule="exact"/>
      </w:pPr>
    </w:p>
    <w:p w:rsidR="000942A6" w:rsidRDefault="00E20013" w:rsidP="00224D87">
      <w:pPr>
        <w:spacing w:line="320" w:lineRule="exact"/>
      </w:pPr>
      <w:r>
        <w:rPr>
          <w:rFonts w:hint="eastAsia"/>
        </w:rPr>
        <w:t>２．</w:t>
      </w:r>
      <w:r w:rsidR="00F43744">
        <w:rPr>
          <w:rFonts w:hint="eastAsia"/>
        </w:rPr>
        <w:t>対象となる事業</w:t>
      </w:r>
    </w:p>
    <w:p w:rsidR="009779EE" w:rsidRDefault="008667AA" w:rsidP="00123ED9">
      <w:pPr>
        <w:spacing w:line="320" w:lineRule="exact"/>
        <w:ind w:left="210" w:hangingChars="100" w:hanging="210"/>
        <w:rPr>
          <w:u w:val="single"/>
        </w:rPr>
      </w:pPr>
      <w:r>
        <w:rPr>
          <w:rFonts w:hint="eastAsia"/>
        </w:rPr>
        <w:t xml:space="preserve">　</w:t>
      </w:r>
      <w:r w:rsidR="00627057">
        <w:rPr>
          <w:rFonts w:hint="eastAsia"/>
        </w:rPr>
        <w:t xml:space="preserve">　</w:t>
      </w:r>
      <w:r w:rsidR="00627057" w:rsidRPr="00627057">
        <w:rPr>
          <w:rFonts w:hint="eastAsia"/>
        </w:rPr>
        <w:t>募集は</w:t>
      </w:r>
      <w:r w:rsidR="009779EE">
        <w:rPr>
          <w:rFonts w:hint="eastAsia"/>
        </w:rPr>
        <w:t>（１）～（３）の</w:t>
      </w:r>
      <w:r w:rsidR="00627057" w:rsidRPr="00627057">
        <w:rPr>
          <w:rFonts w:hint="eastAsia"/>
        </w:rPr>
        <w:t>事業ごととなります。</w:t>
      </w:r>
      <w:r w:rsidR="009779EE">
        <w:rPr>
          <w:rFonts w:hint="eastAsia"/>
        </w:rPr>
        <w:t>すでに２月の</w:t>
      </w:r>
      <w:r w:rsidR="00627057" w:rsidRPr="00123ED9">
        <w:rPr>
          <w:rFonts w:hint="eastAsia"/>
        </w:rPr>
        <w:t>補助事業活用計画で</w:t>
      </w:r>
      <w:r w:rsidR="00627057" w:rsidRPr="00627057">
        <w:rPr>
          <w:rFonts w:hint="eastAsia"/>
          <w:u w:val="single"/>
        </w:rPr>
        <w:t>回答した事業に再度</w:t>
      </w:r>
      <w:r w:rsidR="00A2045D" w:rsidRPr="005951ED">
        <w:rPr>
          <w:rFonts w:hint="eastAsia"/>
          <w:u w:val="single"/>
        </w:rPr>
        <w:t>回答</w:t>
      </w:r>
      <w:r w:rsidR="00627057" w:rsidRPr="005951ED">
        <w:rPr>
          <w:rFonts w:hint="eastAsia"/>
          <w:u w:val="single"/>
        </w:rPr>
        <w:t>す</w:t>
      </w:r>
      <w:r w:rsidR="00627057" w:rsidRPr="00627057">
        <w:rPr>
          <w:rFonts w:hint="eastAsia"/>
          <w:u w:val="single"/>
        </w:rPr>
        <w:t>ることはできません。</w:t>
      </w:r>
    </w:p>
    <w:p w:rsidR="009779EE" w:rsidRDefault="00627057" w:rsidP="009779EE">
      <w:pPr>
        <w:spacing w:line="320" w:lineRule="exact"/>
        <w:ind w:leftChars="100" w:left="210" w:firstLineChars="100" w:firstLine="210"/>
      </w:pPr>
      <w:r>
        <w:rPr>
          <w:rFonts w:hint="eastAsia"/>
        </w:rPr>
        <w:t>ただし</w:t>
      </w:r>
      <w:r w:rsidR="008667AA">
        <w:rPr>
          <w:rFonts w:hint="eastAsia"/>
        </w:rPr>
        <w:t>（１）については、</w:t>
      </w:r>
      <w:r w:rsidR="008667AA" w:rsidRPr="008667AA">
        <w:rPr>
          <w:rFonts w:hint="eastAsia"/>
        </w:rPr>
        <w:t>補助事業活用計画で回答した台数から増える場合</w:t>
      </w:r>
      <w:r>
        <w:rPr>
          <w:rFonts w:hint="eastAsia"/>
        </w:rPr>
        <w:t>、増加分</w:t>
      </w:r>
      <w:r w:rsidR="00123ED9">
        <w:rPr>
          <w:rFonts w:hint="eastAsia"/>
        </w:rPr>
        <w:t>を</w:t>
      </w:r>
      <w:r w:rsidR="00A2045D" w:rsidRPr="005951ED">
        <w:rPr>
          <w:rFonts w:hint="eastAsia"/>
        </w:rPr>
        <w:t>回答</w:t>
      </w:r>
      <w:r w:rsidR="00123ED9">
        <w:rPr>
          <w:rFonts w:hint="eastAsia"/>
        </w:rPr>
        <w:t>することは可能です</w:t>
      </w:r>
      <w:r w:rsidR="008667AA">
        <w:rPr>
          <w:rFonts w:hint="eastAsia"/>
        </w:rPr>
        <w:t>。</w:t>
      </w:r>
    </w:p>
    <w:p w:rsidR="008667AA" w:rsidRDefault="009779EE" w:rsidP="009779EE">
      <w:pPr>
        <w:spacing w:line="320" w:lineRule="exact"/>
        <w:ind w:leftChars="200" w:left="630" w:hangingChars="100" w:hanging="210"/>
      </w:pPr>
      <w:r>
        <w:rPr>
          <w:rFonts w:hint="eastAsia"/>
        </w:rPr>
        <w:t>※</w:t>
      </w:r>
      <w:r w:rsidR="00123ED9">
        <w:rPr>
          <w:rFonts w:hint="eastAsia"/>
        </w:rPr>
        <w:t>補助事業活用計画で３台と回答したが</w:t>
      </w:r>
      <w:r w:rsidR="008667AA">
        <w:rPr>
          <w:rFonts w:hint="eastAsia"/>
        </w:rPr>
        <w:t>今年度</w:t>
      </w:r>
      <w:r w:rsidR="00627057">
        <w:rPr>
          <w:rFonts w:hint="eastAsia"/>
        </w:rPr>
        <w:t>の</w:t>
      </w:r>
      <w:r w:rsidR="008667AA">
        <w:rPr>
          <w:rFonts w:hint="eastAsia"/>
        </w:rPr>
        <w:t>運行台数が４台に</w:t>
      </w:r>
      <w:r w:rsidR="00123ED9">
        <w:rPr>
          <w:rFonts w:hint="eastAsia"/>
        </w:rPr>
        <w:t>増えた場合、増加分の</w:t>
      </w:r>
      <w:r w:rsidR="00627057">
        <w:rPr>
          <w:rFonts w:hint="eastAsia"/>
        </w:rPr>
        <w:t>１台</w:t>
      </w:r>
      <w:bookmarkStart w:id="0" w:name="_GoBack"/>
      <w:bookmarkEnd w:id="0"/>
      <w:r w:rsidR="00123ED9">
        <w:rPr>
          <w:rFonts w:hint="eastAsia"/>
        </w:rPr>
        <w:t>を応募することは可能</w:t>
      </w:r>
    </w:p>
    <w:p w:rsidR="00D66026" w:rsidRPr="008667AA" w:rsidRDefault="00D66026" w:rsidP="00D66026">
      <w:pPr>
        <w:spacing w:line="320" w:lineRule="exact"/>
      </w:pPr>
    </w:p>
    <w:p w:rsidR="00725AA6" w:rsidRDefault="000942A6" w:rsidP="00224D87">
      <w:pPr>
        <w:spacing w:line="320" w:lineRule="exact"/>
      </w:pPr>
      <w:r>
        <w:rPr>
          <w:rFonts w:hint="eastAsia"/>
        </w:rPr>
        <w:t xml:space="preserve">　</w:t>
      </w:r>
      <w:r w:rsidR="00CE2878">
        <w:rPr>
          <w:rFonts w:hint="eastAsia"/>
        </w:rPr>
        <w:t>（１）</w:t>
      </w:r>
      <w:r w:rsidR="00E20013">
        <w:rPr>
          <w:rFonts w:hint="eastAsia"/>
        </w:rPr>
        <w:t>送迎用バスの改修支援</w:t>
      </w:r>
      <w:r w:rsidR="00F43744">
        <w:rPr>
          <w:rFonts w:hint="eastAsia"/>
        </w:rPr>
        <w:t>事業</w:t>
      </w:r>
    </w:p>
    <w:p w:rsidR="0090219B" w:rsidRPr="0090219B" w:rsidRDefault="0090219B" w:rsidP="00224D87">
      <w:pPr>
        <w:spacing w:line="320" w:lineRule="exact"/>
        <w:ind w:leftChars="300" w:left="630"/>
        <w:rPr>
          <w:rFonts w:cs="ＭＳ 明朝"/>
        </w:rPr>
      </w:pPr>
      <w:r>
        <w:rPr>
          <w:rFonts w:hint="eastAsia"/>
        </w:rPr>
        <w:t>・</w:t>
      </w:r>
      <w:r w:rsidRPr="00F514B7">
        <w:rPr>
          <w:rFonts w:hint="eastAsia"/>
          <w:spacing w:val="105"/>
          <w:kern w:val="0"/>
          <w:fitText w:val="630" w:id="-1420113664"/>
        </w:rPr>
        <w:t>概</w:t>
      </w:r>
      <w:r w:rsidRPr="00F514B7">
        <w:rPr>
          <w:rFonts w:hint="eastAsia"/>
          <w:kern w:val="0"/>
          <w:fitText w:val="630" w:id="-1420113664"/>
        </w:rPr>
        <w:t>要</w:t>
      </w:r>
      <w:r>
        <w:rPr>
          <w:rFonts w:hint="eastAsia"/>
        </w:rPr>
        <w:t>：</w:t>
      </w:r>
      <w:r w:rsidRPr="0090219B">
        <w:rPr>
          <w:rFonts w:cs="Microsoft YaHei" w:hint="eastAsia"/>
        </w:rPr>
        <w:t>子供</w:t>
      </w:r>
      <w:r w:rsidRPr="0090219B">
        <w:rPr>
          <w:rFonts w:cs="ＭＳ 明朝" w:hint="eastAsia"/>
        </w:rPr>
        <w:t>の送迎</w:t>
      </w:r>
      <w:r w:rsidRPr="0090219B">
        <w:rPr>
          <w:rFonts w:cs="Microsoft YaHei" w:hint="eastAsia"/>
        </w:rPr>
        <w:t>用</w:t>
      </w:r>
      <w:r w:rsidRPr="0090219B">
        <w:rPr>
          <w:rFonts w:cs="ＭＳ 明朝" w:hint="eastAsia"/>
        </w:rPr>
        <w:t>バスへの安全装置の装備を</w:t>
      </w:r>
      <w:r w:rsidRPr="0090219B">
        <w:rPr>
          <w:rFonts w:cs="Microsoft YaHei" w:hint="eastAsia"/>
        </w:rPr>
        <w:t>支援</w:t>
      </w:r>
    </w:p>
    <w:p w:rsidR="00725AA6" w:rsidRDefault="00725AA6" w:rsidP="00224D87">
      <w:pPr>
        <w:spacing w:line="320" w:lineRule="exact"/>
        <w:ind w:leftChars="300" w:left="630"/>
      </w:pPr>
      <w:r>
        <w:rPr>
          <w:rFonts w:hint="eastAsia"/>
        </w:rPr>
        <w:t>・</w:t>
      </w:r>
      <w:r w:rsidRPr="00F514B7">
        <w:rPr>
          <w:rFonts w:hint="eastAsia"/>
          <w:spacing w:val="105"/>
          <w:kern w:val="0"/>
          <w:fitText w:val="630" w:id="-1420113663"/>
        </w:rPr>
        <w:t>対</w:t>
      </w:r>
      <w:r w:rsidRPr="00F514B7">
        <w:rPr>
          <w:rFonts w:hint="eastAsia"/>
          <w:kern w:val="0"/>
          <w:fitText w:val="630" w:id="-1420113663"/>
        </w:rPr>
        <w:t>象</w:t>
      </w:r>
      <w:r>
        <w:rPr>
          <w:rFonts w:hint="eastAsia"/>
        </w:rPr>
        <w:t>：送迎バスを有する施設</w:t>
      </w:r>
    </w:p>
    <w:p w:rsidR="00725AA6" w:rsidRDefault="00725AA6" w:rsidP="00224D87">
      <w:pPr>
        <w:spacing w:line="320" w:lineRule="exact"/>
        <w:ind w:leftChars="300" w:left="630"/>
        <w:rPr>
          <w:rFonts w:cs="ＭＳ 明朝"/>
        </w:rPr>
      </w:pPr>
      <w:r>
        <w:rPr>
          <w:rFonts w:hint="eastAsia"/>
        </w:rPr>
        <w:t>・補助率：定額（</w:t>
      </w:r>
      <w:r w:rsidR="00C261DA" w:rsidRPr="00AA61C7">
        <w:rPr>
          <w:rFonts w:hint="eastAsia"/>
          <w:b/>
        </w:rPr>
        <w:t>１台当たり</w:t>
      </w:r>
      <w:r w:rsidR="00C261DA" w:rsidRPr="00AA61C7">
        <w:rPr>
          <w:b/>
        </w:rPr>
        <w:t>17万５千円</w:t>
      </w:r>
      <w:r w:rsidR="00F514B7">
        <w:rPr>
          <w:rFonts w:hint="eastAsia"/>
          <w:b/>
        </w:rPr>
        <w:t>を上限</w:t>
      </w:r>
      <w:r w:rsidR="006F3C74">
        <w:rPr>
          <w:rFonts w:hint="eastAsia"/>
          <w:b/>
        </w:rPr>
        <w:t>とする</w:t>
      </w:r>
      <w:r>
        <w:rPr>
          <w:rFonts w:cs="ＭＳ 明朝" w:hint="eastAsia"/>
        </w:rPr>
        <w:t>）</w:t>
      </w:r>
    </w:p>
    <w:p w:rsidR="00F43744" w:rsidRPr="00F43744" w:rsidRDefault="00C261DA" w:rsidP="00F43744">
      <w:pPr>
        <w:spacing w:line="320" w:lineRule="exact"/>
        <w:ind w:leftChars="300" w:left="1680" w:hangingChars="500" w:hanging="1050"/>
        <w:rPr>
          <w:rFonts w:cs="ＭＳ 明朝"/>
          <w:color w:val="0563C1" w:themeColor="hyperlink"/>
          <w:u w:val="single"/>
        </w:rPr>
      </w:pPr>
      <w:r>
        <w:rPr>
          <w:rFonts w:cs="ＭＳ 明朝" w:hint="eastAsia"/>
        </w:rPr>
        <w:t>・</w:t>
      </w:r>
      <w:r w:rsidR="00224D87" w:rsidRPr="00224D87">
        <w:rPr>
          <w:rFonts w:cs="ＭＳ 明朝" w:hint="eastAsia"/>
          <w:spacing w:val="105"/>
          <w:kern w:val="0"/>
          <w:fitText w:val="630" w:id="-1306742784"/>
        </w:rPr>
        <w:t>注</w:t>
      </w:r>
      <w:r w:rsidR="00224D87" w:rsidRPr="00224D87">
        <w:rPr>
          <w:rFonts w:cs="ＭＳ 明朝" w:hint="eastAsia"/>
          <w:kern w:val="0"/>
          <w:fitText w:val="630" w:id="-1306742784"/>
        </w:rPr>
        <w:t>意</w:t>
      </w:r>
      <w:r w:rsidR="00224D87">
        <w:rPr>
          <w:rFonts w:cs="ＭＳ 明朝" w:hint="eastAsia"/>
        </w:rPr>
        <w:t>：安全装置は国土交通省策定の</w:t>
      </w:r>
      <w:r w:rsidR="00224D87" w:rsidRPr="008E6EE9">
        <w:rPr>
          <w:rFonts w:cs="ＭＳ 明朝" w:hint="eastAsia"/>
        </w:rPr>
        <w:t>「送迎用バスの置き去り防止を支援する安全装置の</w:t>
      </w:r>
      <w:r w:rsidR="00224D87">
        <w:rPr>
          <w:rFonts w:cs="ＭＳ 明朝"/>
        </w:rPr>
        <w:br/>
      </w:r>
      <w:r w:rsidR="00224D87" w:rsidRPr="008E6EE9">
        <w:rPr>
          <w:rFonts w:cs="ＭＳ 明朝" w:hint="eastAsia"/>
        </w:rPr>
        <w:t>ガイドライン」</w:t>
      </w:r>
      <w:r w:rsidR="00224D87">
        <w:rPr>
          <w:rFonts w:cs="ＭＳ 明朝" w:hint="eastAsia"/>
        </w:rPr>
        <w:t>に定める性能基準を満たしている必要があります。</w:t>
      </w:r>
      <w:r w:rsidR="008E6EE9">
        <w:rPr>
          <w:rFonts w:cs="ＭＳ 明朝"/>
        </w:rPr>
        <w:br/>
      </w:r>
      <w:r w:rsidR="00224D87">
        <w:rPr>
          <w:rFonts w:cs="ＭＳ 明朝" w:hint="eastAsia"/>
        </w:rPr>
        <w:t>ガイドラインに</w:t>
      </w:r>
      <w:r w:rsidR="008E6EE9" w:rsidRPr="008E6EE9">
        <w:rPr>
          <w:rFonts w:cs="ＭＳ 明朝" w:hint="eastAsia"/>
        </w:rPr>
        <w:t>適合する安全装置</w:t>
      </w:r>
      <w:r w:rsidR="008E6EE9">
        <w:rPr>
          <w:rFonts w:cs="ＭＳ 明朝" w:hint="eastAsia"/>
        </w:rPr>
        <w:t>は下記URL</w:t>
      </w:r>
      <w:r w:rsidR="00224D87">
        <w:rPr>
          <w:rFonts w:cs="ＭＳ 明朝" w:hint="eastAsia"/>
        </w:rPr>
        <w:t>にて公表されていますのでご参照</w:t>
      </w:r>
      <w:r w:rsidR="00224D87">
        <w:rPr>
          <w:rFonts w:cs="ＭＳ 明朝"/>
        </w:rPr>
        <w:br/>
      </w:r>
      <w:r w:rsidR="00224D87">
        <w:rPr>
          <w:rFonts w:cs="ＭＳ 明朝" w:hint="eastAsia"/>
        </w:rPr>
        <w:t>ください。</w:t>
      </w:r>
      <w:r w:rsidR="00224D87">
        <w:rPr>
          <w:rFonts w:cs="ＭＳ 明朝"/>
        </w:rPr>
        <w:br/>
      </w:r>
      <w:hyperlink r:id="rId8" w:history="1">
        <w:r w:rsidR="006F3C74">
          <w:rPr>
            <w:rStyle w:val="a7"/>
            <w:rFonts w:cs="ＭＳ 明朝"/>
          </w:rPr>
          <w:t>https://www.cfa.go.jp/policies/child-safety/list/</w:t>
        </w:r>
      </w:hyperlink>
    </w:p>
    <w:p w:rsidR="00F43744" w:rsidRDefault="00F43744" w:rsidP="00224D87">
      <w:pPr>
        <w:spacing w:line="320" w:lineRule="exact"/>
      </w:pPr>
      <w:r>
        <w:rPr>
          <w:rFonts w:hint="eastAsia"/>
        </w:rPr>
        <w:t xml:space="preserve">　　　　　　　　</w:t>
      </w:r>
    </w:p>
    <w:p w:rsidR="0047102F" w:rsidRDefault="0047102F" w:rsidP="00224D87">
      <w:pPr>
        <w:spacing w:line="320" w:lineRule="exact"/>
      </w:pPr>
    </w:p>
    <w:p w:rsidR="004B5EC5" w:rsidRDefault="004B5EC5" w:rsidP="00224D87">
      <w:pPr>
        <w:spacing w:line="320" w:lineRule="exact"/>
      </w:pPr>
    </w:p>
    <w:p w:rsidR="00CE2878" w:rsidRDefault="00CE2878" w:rsidP="00224D87">
      <w:pPr>
        <w:spacing w:line="320" w:lineRule="exact"/>
      </w:pPr>
      <w:r>
        <w:rPr>
          <w:rFonts w:hint="eastAsia"/>
        </w:rPr>
        <w:lastRenderedPageBreak/>
        <w:t xml:space="preserve">　（２）</w:t>
      </w:r>
      <w:r w:rsidR="006A3EE7">
        <w:rPr>
          <w:rFonts w:hint="eastAsia"/>
        </w:rPr>
        <w:t>登降園</w:t>
      </w:r>
      <w:r w:rsidR="00725AA6">
        <w:rPr>
          <w:rFonts w:hint="eastAsia"/>
        </w:rPr>
        <w:t>管理システムの導入支援</w:t>
      </w:r>
      <w:r w:rsidR="00F43744">
        <w:rPr>
          <w:rFonts w:hint="eastAsia"/>
        </w:rPr>
        <w:t>事業</w:t>
      </w:r>
    </w:p>
    <w:p w:rsidR="0090219B" w:rsidRPr="0090219B" w:rsidRDefault="0090219B" w:rsidP="00224D87">
      <w:pPr>
        <w:spacing w:line="320" w:lineRule="exact"/>
        <w:ind w:leftChars="300" w:left="1680" w:hangingChars="500" w:hanging="1050"/>
        <w:rPr>
          <w:rFonts w:cs="ＭＳ 明朝"/>
        </w:rPr>
      </w:pPr>
      <w:r>
        <w:rPr>
          <w:rFonts w:hint="eastAsia"/>
        </w:rPr>
        <w:t>・</w:t>
      </w:r>
      <w:r w:rsidRPr="0090219B">
        <w:rPr>
          <w:rFonts w:hint="eastAsia"/>
          <w:spacing w:val="105"/>
          <w:kern w:val="0"/>
          <w:fitText w:val="630" w:id="-1420113152"/>
        </w:rPr>
        <w:t>概</w:t>
      </w:r>
      <w:r w:rsidRPr="0090219B">
        <w:rPr>
          <w:rFonts w:hint="eastAsia"/>
          <w:kern w:val="0"/>
          <w:fitText w:val="630" w:id="-1420113152"/>
        </w:rPr>
        <w:t>要</w:t>
      </w:r>
      <w:r>
        <w:rPr>
          <w:rFonts w:hint="eastAsia"/>
        </w:rPr>
        <w:t>：</w:t>
      </w:r>
      <w:r w:rsidRPr="0090219B">
        <w:rPr>
          <w:rFonts w:cs="Microsoft YaHei" w:hint="eastAsia"/>
        </w:rPr>
        <w:t>適切な登園管理を</w:t>
      </w:r>
      <w:r w:rsidRPr="00C52733">
        <w:rPr>
          <w:rFonts w:cs="Microsoft YaHei" w:hint="eastAsia"/>
        </w:rPr>
        <w:t>行う</w:t>
      </w:r>
      <w:r>
        <w:rPr>
          <w:rFonts w:cs="ＭＳ 明朝" w:hint="eastAsia"/>
        </w:rPr>
        <w:t>ため、施設の安全計画等において明記された登園管理</w:t>
      </w:r>
      <w:r w:rsidR="00C52733">
        <w:rPr>
          <w:rFonts w:cs="ＭＳ 明朝"/>
        </w:rPr>
        <w:br/>
      </w:r>
      <w:r>
        <w:rPr>
          <w:rFonts w:cs="ＭＳ 明朝" w:hint="eastAsia"/>
        </w:rPr>
        <w:t>システムの導入</w:t>
      </w:r>
      <w:r w:rsidRPr="0090219B">
        <w:rPr>
          <w:rFonts w:cs="ＭＳ 明朝" w:hint="eastAsia"/>
        </w:rPr>
        <w:t>に必要な経費を</w:t>
      </w:r>
      <w:r>
        <w:rPr>
          <w:rFonts w:cs="ＭＳ 明朝" w:hint="eastAsia"/>
        </w:rPr>
        <w:t>支援</w:t>
      </w:r>
    </w:p>
    <w:p w:rsidR="0090219B" w:rsidRDefault="0090219B" w:rsidP="00224D87">
      <w:pPr>
        <w:spacing w:line="320" w:lineRule="exact"/>
        <w:ind w:leftChars="300" w:left="630"/>
      </w:pPr>
      <w:r>
        <w:rPr>
          <w:rFonts w:hint="eastAsia"/>
        </w:rPr>
        <w:t>・</w:t>
      </w:r>
      <w:r w:rsidRPr="0090219B">
        <w:rPr>
          <w:rFonts w:hint="eastAsia"/>
          <w:spacing w:val="105"/>
          <w:kern w:val="0"/>
          <w:fitText w:val="630" w:id="-1420113151"/>
        </w:rPr>
        <w:t>対</w:t>
      </w:r>
      <w:r w:rsidRPr="0090219B">
        <w:rPr>
          <w:rFonts w:hint="eastAsia"/>
          <w:kern w:val="0"/>
          <w:fitText w:val="630" w:id="-1420113151"/>
        </w:rPr>
        <w:t>象</w:t>
      </w:r>
      <w:r>
        <w:rPr>
          <w:rFonts w:hint="eastAsia"/>
        </w:rPr>
        <w:t>：</w:t>
      </w:r>
      <w:r w:rsidR="00C52733">
        <w:rPr>
          <w:rFonts w:hint="eastAsia"/>
        </w:rPr>
        <w:t>対象となる全園（</w:t>
      </w:r>
      <w:r w:rsidR="00090876">
        <w:rPr>
          <w:rFonts w:hint="eastAsia"/>
        </w:rPr>
        <w:t>送迎バス所有の</w:t>
      </w:r>
      <w:r>
        <w:rPr>
          <w:rFonts w:hint="eastAsia"/>
        </w:rPr>
        <w:t>有</w:t>
      </w:r>
      <w:r w:rsidR="00C52733">
        <w:rPr>
          <w:rFonts w:hint="eastAsia"/>
        </w:rPr>
        <w:t>無にかかわらない）</w:t>
      </w:r>
    </w:p>
    <w:p w:rsidR="0090219B" w:rsidRDefault="0090219B" w:rsidP="00224D87">
      <w:pPr>
        <w:spacing w:line="320" w:lineRule="exact"/>
        <w:ind w:leftChars="300" w:left="630"/>
        <w:rPr>
          <w:rFonts w:cs="ＭＳ 明朝"/>
        </w:rPr>
      </w:pPr>
      <w:r>
        <w:rPr>
          <w:rFonts w:hint="eastAsia"/>
        </w:rPr>
        <w:t>・補助率：</w:t>
      </w:r>
      <w:r w:rsidR="00111C1F">
        <w:rPr>
          <w:rFonts w:hint="eastAsia"/>
        </w:rPr>
        <w:t>4</w:t>
      </w:r>
      <w:r w:rsidR="00111C1F">
        <w:t>/5</w:t>
      </w:r>
      <w:r>
        <w:rPr>
          <w:rFonts w:hint="eastAsia"/>
        </w:rPr>
        <w:t>（</w:t>
      </w:r>
      <w:r w:rsidR="00DC0188" w:rsidRPr="005951ED">
        <w:rPr>
          <w:rFonts w:hint="eastAsia"/>
          <w:b/>
        </w:rPr>
        <w:t>補助額は</w:t>
      </w:r>
      <w:r w:rsidR="00AA61C7" w:rsidRPr="00AA61C7">
        <w:rPr>
          <w:rFonts w:hint="eastAsia"/>
          <w:b/>
        </w:rPr>
        <w:t>56万円</w:t>
      </w:r>
      <w:r w:rsidR="00F514B7">
        <w:rPr>
          <w:rFonts w:hint="eastAsia"/>
          <w:b/>
        </w:rPr>
        <w:t>を上限</w:t>
      </w:r>
      <w:r w:rsidR="006F3C74">
        <w:rPr>
          <w:rFonts w:hint="eastAsia"/>
          <w:b/>
        </w:rPr>
        <w:t>とする</w:t>
      </w:r>
      <w:r>
        <w:rPr>
          <w:rFonts w:cs="ＭＳ 明朝" w:hint="eastAsia"/>
        </w:rPr>
        <w:t>）</w:t>
      </w:r>
    </w:p>
    <w:p w:rsidR="00111C1F" w:rsidRDefault="00111C1F" w:rsidP="00224D87">
      <w:pPr>
        <w:spacing w:line="320" w:lineRule="exact"/>
      </w:pPr>
    </w:p>
    <w:p w:rsidR="00CE2878" w:rsidRDefault="00CE2878" w:rsidP="00224D87">
      <w:pPr>
        <w:spacing w:line="320" w:lineRule="exact"/>
      </w:pPr>
      <w:r>
        <w:rPr>
          <w:rFonts w:hint="eastAsia"/>
        </w:rPr>
        <w:t xml:space="preserve">　（３）</w:t>
      </w:r>
      <w:r w:rsidR="00725AA6">
        <w:rPr>
          <w:rFonts w:hint="eastAsia"/>
        </w:rPr>
        <w:t>ICTを活用した子供の見守り支援</w:t>
      </w:r>
      <w:r w:rsidR="00F43744">
        <w:rPr>
          <w:rFonts w:hint="eastAsia"/>
        </w:rPr>
        <w:t>事業</w:t>
      </w:r>
    </w:p>
    <w:p w:rsidR="00111C1F" w:rsidRPr="00111C1F" w:rsidRDefault="00111C1F" w:rsidP="00224D87">
      <w:pPr>
        <w:spacing w:line="320" w:lineRule="exact"/>
        <w:ind w:leftChars="300" w:left="1680" w:hangingChars="500" w:hanging="1050"/>
        <w:rPr>
          <w:rFonts w:eastAsiaTheme="minorEastAsia" w:cs="ＭＳ 明朝"/>
        </w:rPr>
      </w:pPr>
      <w:r>
        <w:rPr>
          <w:rFonts w:hint="eastAsia"/>
        </w:rPr>
        <w:t>・</w:t>
      </w:r>
      <w:r w:rsidRPr="00111C1F">
        <w:rPr>
          <w:rFonts w:hint="eastAsia"/>
          <w:spacing w:val="105"/>
          <w:kern w:val="0"/>
          <w:fitText w:val="630" w:id="-1420098816"/>
        </w:rPr>
        <w:t>概</w:t>
      </w:r>
      <w:r w:rsidRPr="00111C1F">
        <w:rPr>
          <w:rFonts w:hint="eastAsia"/>
          <w:kern w:val="0"/>
          <w:fitText w:val="630" w:id="-1420098816"/>
        </w:rPr>
        <w:t>要</w:t>
      </w:r>
      <w:r>
        <w:rPr>
          <w:rFonts w:hint="eastAsia"/>
        </w:rPr>
        <w:t>：</w:t>
      </w:r>
      <w:r w:rsidRPr="00111C1F">
        <w:rPr>
          <w:rFonts w:cs="Microsoft YaHei"/>
        </w:rPr>
        <w:t>ICT</w:t>
      </w:r>
      <w:r>
        <w:rPr>
          <w:rFonts w:cs="Microsoft YaHei"/>
        </w:rPr>
        <w:t>を</w:t>
      </w:r>
      <w:r>
        <w:rPr>
          <w:rFonts w:cs="Microsoft YaHei" w:hint="eastAsia"/>
        </w:rPr>
        <w:t>活用</w:t>
      </w:r>
      <w:r>
        <w:rPr>
          <w:rFonts w:cs="ＭＳ 明朝" w:hint="eastAsia"/>
        </w:rPr>
        <w:t>した子供</w:t>
      </w:r>
      <w:r w:rsidRPr="00111C1F">
        <w:rPr>
          <w:rFonts w:cs="Microsoft YaHei" w:hint="eastAsia"/>
        </w:rPr>
        <w:t>見守り</w:t>
      </w:r>
      <w:r>
        <w:rPr>
          <w:rFonts w:cs="Microsoft YaHei" w:hint="eastAsia"/>
        </w:rPr>
        <w:t>サービスなどの安全対策に資する</w:t>
      </w:r>
      <w:r w:rsidR="006A3EE7">
        <w:rPr>
          <w:rFonts w:cs="Microsoft YaHei" w:hint="eastAsia"/>
        </w:rPr>
        <w:t>システム</w:t>
      </w:r>
      <w:r>
        <w:rPr>
          <w:rFonts w:cs="Microsoft YaHei" w:hint="eastAsia"/>
        </w:rPr>
        <w:t>等</w:t>
      </w:r>
      <w:r w:rsidR="006A3EE7">
        <w:rPr>
          <w:rFonts w:cs="Microsoft YaHei" w:hint="eastAsia"/>
        </w:rPr>
        <w:t>の</w:t>
      </w:r>
      <w:r>
        <w:rPr>
          <w:rFonts w:cs="Microsoft YaHei" w:hint="eastAsia"/>
        </w:rPr>
        <w:t>導入</w:t>
      </w:r>
      <w:r w:rsidR="005B6A7E">
        <w:rPr>
          <w:rFonts w:cs="Microsoft YaHei" w:hint="eastAsia"/>
        </w:rPr>
        <w:t>に</w:t>
      </w:r>
      <w:r w:rsidR="001D38A2">
        <w:rPr>
          <w:rFonts w:cs="Microsoft YaHei"/>
        </w:rPr>
        <w:br/>
      </w:r>
      <w:r>
        <w:rPr>
          <w:rFonts w:cs="ＭＳ 明朝" w:hint="eastAsia"/>
        </w:rPr>
        <w:t>必要な経費を支援</w:t>
      </w:r>
    </w:p>
    <w:p w:rsidR="00111C1F" w:rsidRDefault="00111C1F" w:rsidP="00224D87">
      <w:pPr>
        <w:spacing w:line="320" w:lineRule="exact"/>
        <w:ind w:leftChars="300" w:left="630"/>
      </w:pPr>
      <w:r>
        <w:rPr>
          <w:rFonts w:hint="eastAsia"/>
        </w:rPr>
        <w:t>・</w:t>
      </w:r>
      <w:r w:rsidRPr="00111C1F">
        <w:rPr>
          <w:rFonts w:hint="eastAsia"/>
          <w:spacing w:val="105"/>
          <w:kern w:val="0"/>
          <w:fitText w:val="630" w:id="-1420098815"/>
        </w:rPr>
        <w:t>対</w:t>
      </w:r>
      <w:r w:rsidRPr="00111C1F">
        <w:rPr>
          <w:rFonts w:hint="eastAsia"/>
          <w:kern w:val="0"/>
          <w:fitText w:val="630" w:id="-1420098815"/>
        </w:rPr>
        <w:t>象</w:t>
      </w:r>
      <w:r w:rsidR="00090876">
        <w:rPr>
          <w:rFonts w:hint="eastAsia"/>
        </w:rPr>
        <w:t>：対象となる全園（送迎バス所有の</w:t>
      </w:r>
      <w:r>
        <w:rPr>
          <w:rFonts w:hint="eastAsia"/>
        </w:rPr>
        <w:t>有無にかかわらない）</w:t>
      </w:r>
    </w:p>
    <w:p w:rsidR="008B117A" w:rsidRDefault="00111C1F" w:rsidP="00224D87">
      <w:pPr>
        <w:spacing w:line="320" w:lineRule="exact"/>
        <w:ind w:leftChars="300" w:left="630"/>
        <w:rPr>
          <w:rFonts w:cs="ＭＳ 明朝"/>
        </w:rPr>
      </w:pPr>
      <w:r>
        <w:rPr>
          <w:rFonts w:hint="eastAsia"/>
        </w:rPr>
        <w:t>・補助率：4</w:t>
      </w:r>
      <w:r>
        <w:t>/5</w:t>
      </w:r>
      <w:r>
        <w:rPr>
          <w:rFonts w:hint="eastAsia"/>
        </w:rPr>
        <w:t>（</w:t>
      </w:r>
      <w:r w:rsidR="00DC0188" w:rsidRPr="005951ED">
        <w:rPr>
          <w:rFonts w:hint="eastAsia"/>
          <w:b/>
        </w:rPr>
        <w:t>補助額は</w:t>
      </w:r>
      <w:r w:rsidR="00AA61C7" w:rsidRPr="00AA61C7">
        <w:rPr>
          <w:rFonts w:hint="eastAsia"/>
          <w:b/>
        </w:rPr>
        <w:t>16万円</w:t>
      </w:r>
      <w:r w:rsidR="00F514B7">
        <w:rPr>
          <w:rFonts w:hint="eastAsia"/>
          <w:b/>
        </w:rPr>
        <w:t>を上限</w:t>
      </w:r>
      <w:r w:rsidR="006F3C74">
        <w:rPr>
          <w:rFonts w:hint="eastAsia"/>
          <w:b/>
        </w:rPr>
        <w:t>とする</w:t>
      </w:r>
      <w:r>
        <w:rPr>
          <w:rFonts w:cs="ＭＳ 明朝" w:hint="eastAsia"/>
        </w:rPr>
        <w:t>）</w:t>
      </w:r>
    </w:p>
    <w:p w:rsidR="00224D87" w:rsidRPr="00224D87" w:rsidRDefault="00224D87" w:rsidP="00224D87">
      <w:pPr>
        <w:spacing w:line="320" w:lineRule="exact"/>
        <w:ind w:leftChars="300" w:left="630"/>
      </w:pPr>
    </w:p>
    <w:p w:rsidR="00CE2878" w:rsidRDefault="00E20013" w:rsidP="00224D87">
      <w:pPr>
        <w:spacing w:line="320" w:lineRule="exact"/>
      </w:pPr>
      <w:r>
        <w:rPr>
          <w:rFonts w:hint="eastAsia"/>
        </w:rPr>
        <w:t>３．回答</w:t>
      </w:r>
      <w:r w:rsidR="00CE2878">
        <w:rPr>
          <w:rFonts w:hint="eastAsia"/>
        </w:rPr>
        <w:t>方法</w:t>
      </w:r>
    </w:p>
    <w:p w:rsidR="00CE2878" w:rsidRDefault="00CE2878" w:rsidP="00224D87">
      <w:pPr>
        <w:spacing w:line="320" w:lineRule="exact"/>
      </w:pPr>
      <w:r>
        <w:rPr>
          <w:rFonts w:hint="eastAsia"/>
        </w:rPr>
        <w:t xml:space="preserve">　下記のインターネット申請画面より</w:t>
      </w:r>
      <w:r w:rsidR="00E20013">
        <w:rPr>
          <w:rFonts w:hint="eastAsia"/>
        </w:rPr>
        <w:t>回答</w:t>
      </w:r>
      <w:r>
        <w:rPr>
          <w:rFonts w:hint="eastAsia"/>
        </w:rPr>
        <w:t>してください。</w:t>
      </w:r>
    </w:p>
    <w:p w:rsidR="00CE2878" w:rsidRDefault="00CE2878" w:rsidP="00224D87">
      <w:pPr>
        <w:spacing w:line="320" w:lineRule="exact"/>
      </w:pPr>
      <w:r>
        <w:rPr>
          <w:rFonts w:hint="eastAsia"/>
        </w:rPr>
        <w:t xml:space="preserve">　</w:t>
      </w:r>
      <w:r w:rsidR="00B11C03">
        <w:rPr>
          <w:rFonts w:hint="eastAsia"/>
        </w:rPr>
        <w:t>【インターネット申請】</w:t>
      </w:r>
      <w:hyperlink r:id="rId9" w:history="1">
        <w:r w:rsidR="004A4F7D">
          <w:rPr>
            <w:rStyle w:val="a7"/>
          </w:rPr>
          <w:t>提出用画面はこちら</w:t>
        </w:r>
      </w:hyperlink>
      <w:r w:rsidR="00B11C03">
        <w:rPr>
          <w:rFonts w:hint="eastAsia"/>
        </w:rPr>
        <w:t>（←C</w:t>
      </w:r>
      <w:r w:rsidR="00B11C03">
        <w:t>trl</w:t>
      </w:r>
      <w:r w:rsidR="00B11C03">
        <w:rPr>
          <w:rFonts w:hint="eastAsia"/>
        </w:rPr>
        <w:t>キーを押しながらクリック）</w:t>
      </w:r>
    </w:p>
    <w:p w:rsidR="00B703B6" w:rsidRPr="009274EA" w:rsidRDefault="00B703B6" w:rsidP="00224D87">
      <w:pPr>
        <w:spacing w:line="320" w:lineRule="exact"/>
      </w:pPr>
    </w:p>
    <w:p w:rsidR="00CE2878" w:rsidRDefault="00E20013" w:rsidP="00224D87">
      <w:pPr>
        <w:spacing w:line="320" w:lineRule="exact"/>
      </w:pPr>
      <w:r>
        <w:rPr>
          <w:rFonts w:hint="eastAsia"/>
        </w:rPr>
        <w:t>４</w:t>
      </w:r>
      <w:r w:rsidR="008E6EE9">
        <w:rPr>
          <w:rFonts w:hint="eastAsia"/>
        </w:rPr>
        <w:t>．回答</w:t>
      </w:r>
      <w:r w:rsidR="00CE2878">
        <w:rPr>
          <w:rFonts w:hint="eastAsia"/>
        </w:rPr>
        <w:t>期限</w:t>
      </w:r>
    </w:p>
    <w:p w:rsidR="00B703B6" w:rsidRDefault="008E6EE9" w:rsidP="00224D87">
      <w:pPr>
        <w:spacing w:line="320" w:lineRule="exact"/>
      </w:pPr>
      <w:r>
        <w:rPr>
          <w:rFonts w:hint="eastAsia"/>
        </w:rPr>
        <w:t xml:space="preserve">　令和５</w:t>
      </w:r>
      <w:r w:rsidR="00D6303D">
        <w:rPr>
          <w:rFonts w:hint="eastAsia"/>
        </w:rPr>
        <w:t>年</w:t>
      </w:r>
      <w:r w:rsidR="005B6A7E">
        <w:rPr>
          <w:rFonts w:hint="eastAsia"/>
        </w:rPr>
        <w:t>７</w:t>
      </w:r>
      <w:r w:rsidR="00656B70">
        <w:rPr>
          <w:rFonts w:hint="eastAsia"/>
        </w:rPr>
        <w:t>月</w:t>
      </w:r>
      <w:r w:rsidR="005B6A7E">
        <w:t>25</w:t>
      </w:r>
      <w:r w:rsidR="007937D7">
        <w:rPr>
          <w:rFonts w:hint="eastAsia"/>
        </w:rPr>
        <w:t>日（火</w:t>
      </w:r>
      <w:r w:rsidR="00CE2878">
        <w:rPr>
          <w:rFonts w:hint="eastAsia"/>
        </w:rPr>
        <w:t>）</w:t>
      </w:r>
    </w:p>
    <w:p w:rsidR="00645300" w:rsidRDefault="00645300" w:rsidP="00224D87">
      <w:pPr>
        <w:spacing w:line="320" w:lineRule="exact"/>
      </w:pPr>
    </w:p>
    <w:p w:rsidR="00006C3E" w:rsidRDefault="00E20013" w:rsidP="00224D87">
      <w:pPr>
        <w:spacing w:line="320" w:lineRule="exact"/>
      </w:pPr>
      <w:r>
        <w:rPr>
          <w:rFonts w:hint="eastAsia"/>
        </w:rPr>
        <w:t>５</w:t>
      </w:r>
      <w:r w:rsidR="00006C3E">
        <w:rPr>
          <w:rFonts w:hint="eastAsia"/>
        </w:rPr>
        <w:t>．</w:t>
      </w:r>
      <w:r>
        <w:rPr>
          <w:rFonts w:hint="eastAsia"/>
        </w:rPr>
        <w:t>留意事項</w:t>
      </w:r>
    </w:p>
    <w:p w:rsidR="00951581" w:rsidRDefault="000D28C1" w:rsidP="005B6A7E">
      <w:pPr>
        <w:spacing w:line="320" w:lineRule="exact"/>
        <w:ind w:leftChars="200" w:left="630" w:hangingChars="100" w:hanging="210"/>
        <w:rPr>
          <w:u w:val="single"/>
        </w:rPr>
      </w:pPr>
      <w:r>
        <w:rPr>
          <w:rFonts w:hint="eastAsia"/>
        </w:rPr>
        <w:t>・</w:t>
      </w:r>
      <w:r w:rsidR="0056359F">
        <w:rPr>
          <w:rFonts w:hint="eastAsia"/>
        </w:rPr>
        <w:t>国補助金活用見込額の参考とします</w:t>
      </w:r>
      <w:r w:rsidR="00C6646F" w:rsidRPr="00C6646F">
        <w:rPr>
          <w:rFonts w:hint="eastAsia"/>
        </w:rPr>
        <w:t>ので、現時点で</w:t>
      </w:r>
      <w:r w:rsidR="00C6646F">
        <w:rPr>
          <w:rFonts w:hint="eastAsia"/>
        </w:rPr>
        <w:t>購入</w:t>
      </w:r>
      <w:r w:rsidR="00C6646F" w:rsidRPr="00C6646F">
        <w:rPr>
          <w:rFonts w:hint="eastAsia"/>
        </w:rPr>
        <w:t>未定の場合は購入するものとしてご回答ください。</w:t>
      </w:r>
      <w:r w:rsidR="00951581">
        <w:rPr>
          <w:rFonts w:hint="eastAsia"/>
          <w:u w:val="single"/>
        </w:rPr>
        <w:t>補助事業活用計画と今回の調査どちらも回答が無かった場合は補助金の交付を受けることができません。</w:t>
      </w:r>
    </w:p>
    <w:p w:rsidR="00111C1F" w:rsidRPr="005B6A7E" w:rsidRDefault="00951581" w:rsidP="005B6A7E">
      <w:pPr>
        <w:spacing w:line="320" w:lineRule="exact"/>
        <w:ind w:leftChars="200" w:left="630" w:hangingChars="100" w:hanging="210"/>
        <w:rPr>
          <w:u w:val="single"/>
        </w:rPr>
      </w:pPr>
      <w:r w:rsidRPr="00951581">
        <w:rPr>
          <w:rFonts w:hint="eastAsia"/>
        </w:rPr>
        <w:t>・</w:t>
      </w:r>
      <w:r w:rsidRPr="00951581">
        <w:rPr>
          <w:rFonts w:hint="eastAsia"/>
          <w:u w:val="single"/>
        </w:rPr>
        <w:t>今回の調査が本事業にかかる最後の募集となる可能性があります。</w:t>
      </w:r>
    </w:p>
    <w:p w:rsidR="00E159A5" w:rsidRDefault="00E159A5" w:rsidP="00224D87">
      <w:pPr>
        <w:spacing w:line="320" w:lineRule="exact"/>
        <w:ind w:leftChars="200" w:left="630" w:hangingChars="100" w:hanging="210"/>
      </w:pPr>
      <w:r>
        <w:rPr>
          <w:rFonts w:hint="eastAsia"/>
        </w:rPr>
        <w:t>・今回の回答は補</w:t>
      </w:r>
      <w:r w:rsidR="0056359F">
        <w:rPr>
          <w:rFonts w:hint="eastAsia"/>
        </w:rPr>
        <w:t>助を確約するものではありません。追って通知する事業募集</w:t>
      </w:r>
      <w:r w:rsidR="00951581">
        <w:rPr>
          <w:rFonts w:hint="eastAsia"/>
        </w:rPr>
        <w:t>等の</w:t>
      </w:r>
      <w:r>
        <w:rPr>
          <w:rFonts w:hint="eastAsia"/>
        </w:rPr>
        <w:t>手続き</w:t>
      </w:r>
      <w:r w:rsidR="00951581">
        <w:rPr>
          <w:rFonts w:hint="eastAsia"/>
        </w:rPr>
        <w:t>が必要となります</w:t>
      </w:r>
      <w:r>
        <w:rPr>
          <w:rFonts w:hint="eastAsia"/>
        </w:rPr>
        <w:t>。</w:t>
      </w:r>
    </w:p>
    <w:p w:rsidR="00E159A5" w:rsidRPr="00E159A5" w:rsidRDefault="0004039A" w:rsidP="00224D87">
      <w:pPr>
        <w:spacing w:line="320" w:lineRule="exact"/>
        <w:ind w:leftChars="200" w:left="630" w:hangingChars="100" w:hanging="210"/>
      </w:pPr>
      <w:r>
        <w:rPr>
          <w:rFonts w:hint="eastAsia"/>
        </w:rPr>
        <w:t>・</w:t>
      </w:r>
      <w:r w:rsidR="005B6A7E">
        <w:rPr>
          <w:rFonts w:hint="eastAsia"/>
        </w:rPr>
        <w:t>令和４年９月５日から令和５年度中</w:t>
      </w:r>
      <w:r w:rsidR="008E6EE9">
        <w:rPr>
          <w:rFonts w:hint="eastAsia"/>
        </w:rPr>
        <w:t>に装備・導入したもの</w:t>
      </w:r>
      <w:r w:rsidR="005B6A7E">
        <w:rPr>
          <w:rFonts w:hint="eastAsia"/>
        </w:rPr>
        <w:t>が</w:t>
      </w:r>
      <w:r>
        <w:rPr>
          <w:rFonts w:hint="eastAsia"/>
        </w:rPr>
        <w:t>補助</w:t>
      </w:r>
      <w:r w:rsidR="006F3C74">
        <w:rPr>
          <w:rFonts w:hint="eastAsia"/>
        </w:rPr>
        <w:t>の</w:t>
      </w:r>
      <w:r>
        <w:rPr>
          <w:rFonts w:hint="eastAsia"/>
        </w:rPr>
        <w:t>対象とな</w:t>
      </w:r>
      <w:r w:rsidR="005B6A7E">
        <w:rPr>
          <w:rFonts w:hint="eastAsia"/>
        </w:rPr>
        <w:t>ります</w:t>
      </w:r>
      <w:r>
        <w:rPr>
          <w:rFonts w:hint="eastAsia"/>
        </w:rPr>
        <w:t>。</w:t>
      </w:r>
    </w:p>
    <w:p w:rsidR="002B1808" w:rsidRPr="00CE2878" w:rsidRDefault="00697F42" w:rsidP="00224D87">
      <w:pPr>
        <w:widowControl/>
        <w:spacing w:line="320" w:lineRule="exact"/>
        <w:jc w:val="left"/>
      </w:pPr>
      <w:r>
        <w:rPr>
          <w:noProof/>
        </w:rPr>
        <mc:AlternateContent>
          <mc:Choice Requires="wps">
            <w:drawing>
              <wp:anchor distT="45720" distB="45720" distL="114300" distR="114300" simplePos="0" relativeHeight="251663360" behindDoc="0" locked="0" layoutInCell="1" allowOverlap="1">
                <wp:simplePos x="0" y="0"/>
                <wp:positionH relativeFrom="margin">
                  <wp:posOffset>2282190</wp:posOffset>
                </wp:positionH>
                <wp:positionV relativeFrom="paragraph">
                  <wp:posOffset>251460</wp:posOffset>
                </wp:positionV>
                <wp:extent cx="36576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rsidR="00703C59" w:rsidRDefault="00703C59">
                            <w:r>
                              <w:rPr>
                                <w:rFonts w:hint="eastAsia"/>
                              </w:rPr>
                              <w:t>大阪府</w:t>
                            </w:r>
                            <w:r>
                              <w:t>教育庁私学課</w:t>
                            </w:r>
                            <w:r>
                              <w:rPr>
                                <w:rFonts w:hint="eastAsia"/>
                              </w:rPr>
                              <w:t xml:space="preserve">　</w:t>
                            </w:r>
                            <w:r>
                              <w:t>幼稚園振興グループ</w:t>
                            </w:r>
                            <w:r w:rsidR="00E20013">
                              <w:rPr>
                                <w:rFonts w:hint="eastAsia"/>
                              </w:rPr>
                              <w:t xml:space="preserve">　</w:t>
                            </w:r>
                            <w:r w:rsidR="005B6A7E">
                              <w:rPr>
                                <w:rFonts w:hint="eastAsia"/>
                              </w:rPr>
                              <w:t>髙</w:t>
                            </w:r>
                            <w:r w:rsidR="005B6A7E">
                              <w:t>田</w:t>
                            </w:r>
                          </w:p>
                          <w:p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rsidR="00703C59" w:rsidRPr="00703C59" w:rsidRDefault="00703C59" w:rsidP="00703C59">
                            <w:pPr>
                              <w:ind w:firstLineChars="100" w:firstLine="210"/>
                            </w:pPr>
                            <w:r>
                              <w:rPr>
                                <w:rFonts w:hint="eastAsia"/>
                              </w:rPr>
                              <w:t>メール：</w:t>
                            </w:r>
                            <w:r w:rsidRPr="00703C59">
                              <w:t>shigakudaigaku-g02@sbox.pref.osaka.lg.jp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9.7pt;margin-top:19.8pt;width:4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">
                <v:textbox style="mso-fit-shape-to-text:t">
                  <w:txbxContent>
                    <w:p w:rsidR="00703C59" w:rsidRDefault="00703C59">
                      <w:pPr>
                        <w:rPr>
                          <w:rFonts w:hint="eastAsia"/>
                        </w:rPr>
                      </w:pPr>
                      <w:r>
                        <w:rPr>
                          <w:rFonts w:hint="eastAsia"/>
                        </w:rPr>
                        <w:t>大阪府</w:t>
                      </w:r>
                      <w:r>
                        <w:t>教育庁私学課</w:t>
                      </w:r>
                      <w:r>
                        <w:rPr>
                          <w:rFonts w:hint="eastAsia"/>
                        </w:rPr>
                        <w:t xml:space="preserve">　</w:t>
                      </w:r>
                      <w:r>
                        <w:t>幼稚園振興グループ</w:t>
                      </w:r>
                      <w:r w:rsidR="00E20013">
                        <w:rPr>
                          <w:rFonts w:hint="eastAsia"/>
                        </w:rPr>
                        <w:t xml:space="preserve">　</w:t>
                      </w:r>
                      <w:r w:rsidR="005B6A7E">
                        <w:rPr>
                          <w:rFonts w:hint="eastAsia"/>
                        </w:rPr>
                        <w:t>髙</w:t>
                      </w:r>
                      <w:r w:rsidR="005B6A7E">
                        <w:t>田</w:t>
                      </w:r>
                    </w:p>
                    <w:p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rsidR="00703C59" w:rsidRPr="00703C59" w:rsidRDefault="00703C59" w:rsidP="00703C59">
                      <w:pPr>
                        <w:ind w:firstLineChars="100" w:firstLine="210"/>
                      </w:pPr>
                      <w:r>
                        <w:rPr>
                          <w:rFonts w:hint="eastAsia"/>
                        </w:rPr>
                        <w:t>メール：</w:t>
                      </w:r>
                      <w:r w:rsidRPr="00703C59">
                        <w:t>shigakudaigaku-g02@sbox.pref.osaka.lg.jp</w:t>
                      </w:r>
                    </w:p>
                  </w:txbxContent>
                </v:textbox>
                <w10:wrap anchorx="margin"/>
              </v:shape>
            </w:pict>
          </mc:Fallback>
        </mc:AlternateContent>
      </w:r>
    </w:p>
    <w:sectPr w:rsidR="002B1808" w:rsidRPr="00CE2878" w:rsidSect="00B94263">
      <w:pgSz w:w="11906" w:h="16838" w:code="9"/>
      <w:pgMar w:top="1276" w:right="113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B5" w:rsidRDefault="005C61B5" w:rsidP="0017147B">
      <w:r>
        <w:separator/>
      </w:r>
    </w:p>
  </w:endnote>
  <w:endnote w:type="continuationSeparator" w:id="0">
    <w:p w:rsidR="005C61B5" w:rsidRDefault="005C61B5" w:rsidP="001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B5" w:rsidRDefault="005C61B5" w:rsidP="0017147B">
      <w:r>
        <w:separator/>
      </w:r>
    </w:p>
  </w:footnote>
  <w:footnote w:type="continuationSeparator" w:id="0">
    <w:p w:rsidR="005C61B5" w:rsidRDefault="005C61B5" w:rsidP="0017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11FB"/>
    <w:multiLevelType w:val="hybridMultilevel"/>
    <w:tmpl w:val="DFD20FD4"/>
    <w:lvl w:ilvl="0" w:tplc="060C782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A6"/>
    <w:rsid w:val="00006C3E"/>
    <w:rsid w:val="0001370D"/>
    <w:rsid w:val="0004039A"/>
    <w:rsid w:val="00090876"/>
    <w:rsid w:val="000942A6"/>
    <w:rsid w:val="000A76BA"/>
    <w:rsid w:val="000D0B84"/>
    <w:rsid w:val="000D28C1"/>
    <w:rsid w:val="000F259D"/>
    <w:rsid w:val="00103F3B"/>
    <w:rsid w:val="00111C1F"/>
    <w:rsid w:val="00123ED9"/>
    <w:rsid w:val="00131D36"/>
    <w:rsid w:val="001418EA"/>
    <w:rsid w:val="00143F9D"/>
    <w:rsid w:val="0015033D"/>
    <w:rsid w:val="00150D95"/>
    <w:rsid w:val="0017147B"/>
    <w:rsid w:val="00171941"/>
    <w:rsid w:val="00176520"/>
    <w:rsid w:val="00193C99"/>
    <w:rsid w:val="001978F6"/>
    <w:rsid w:val="001B45C1"/>
    <w:rsid w:val="001C2DF4"/>
    <w:rsid w:val="001C3E8B"/>
    <w:rsid w:val="001D38A2"/>
    <w:rsid w:val="001D3B61"/>
    <w:rsid w:val="001E0E34"/>
    <w:rsid w:val="001F2339"/>
    <w:rsid w:val="001F3422"/>
    <w:rsid w:val="001F60DF"/>
    <w:rsid w:val="001F728E"/>
    <w:rsid w:val="00222DA4"/>
    <w:rsid w:val="00224D87"/>
    <w:rsid w:val="00256AC8"/>
    <w:rsid w:val="002579F8"/>
    <w:rsid w:val="00271502"/>
    <w:rsid w:val="0029253D"/>
    <w:rsid w:val="002B1808"/>
    <w:rsid w:val="002F3D0B"/>
    <w:rsid w:val="00320812"/>
    <w:rsid w:val="003215ED"/>
    <w:rsid w:val="00363494"/>
    <w:rsid w:val="00374701"/>
    <w:rsid w:val="00385CBE"/>
    <w:rsid w:val="003A17A6"/>
    <w:rsid w:val="003C7ED3"/>
    <w:rsid w:val="004126A4"/>
    <w:rsid w:val="00456C00"/>
    <w:rsid w:val="0046230C"/>
    <w:rsid w:val="0047102F"/>
    <w:rsid w:val="00483FB8"/>
    <w:rsid w:val="004A4F7D"/>
    <w:rsid w:val="004B2C32"/>
    <w:rsid w:val="004B5EC5"/>
    <w:rsid w:val="004D739E"/>
    <w:rsid w:val="00501FFD"/>
    <w:rsid w:val="00527CDD"/>
    <w:rsid w:val="00553865"/>
    <w:rsid w:val="0056359F"/>
    <w:rsid w:val="00570765"/>
    <w:rsid w:val="00574CE1"/>
    <w:rsid w:val="00590A05"/>
    <w:rsid w:val="005951ED"/>
    <w:rsid w:val="005A242E"/>
    <w:rsid w:val="005B6A7E"/>
    <w:rsid w:val="005B6ECF"/>
    <w:rsid w:val="005C61B5"/>
    <w:rsid w:val="005D43CD"/>
    <w:rsid w:val="005E2164"/>
    <w:rsid w:val="0062142C"/>
    <w:rsid w:val="00627057"/>
    <w:rsid w:val="006345BC"/>
    <w:rsid w:val="00645300"/>
    <w:rsid w:val="00655A27"/>
    <w:rsid w:val="00656B70"/>
    <w:rsid w:val="006733D7"/>
    <w:rsid w:val="00697F42"/>
    <w:rsid w:val="006A3EE7"/>
    <w:rsid w:val="006A6A6E"/>
    <w:rsid w:val="006E401C"/>
    <w:rsid w:val="006F3C74"/>
    <w:rsid w:val="00703C59"/>
    <w:rsid w:val="00717D42"/>
    <w:rsid w:val="00725AA6"/>
    <w:rsid w:val="00747B9B"/>
    <w:rsid w:val="00754975"/>
    <w:rsid w:val="00762C3F"/>
    <w:rsid w:val="007777F8"/>
    <w:rsid w:val="00781FE5"/>
    <w:rsid w:val="00791A89"/>
    <w:rsid w:val="007937D7"/>
    <w:rsid w:val="007B2E88"/>
    <w:rsid w:val="007B625C"/>
    <w:rsid w:val="007B76C8"/>
    <w:rsid w:val="008142FA"/>
    <w:rsid w:val="00856540"/>
    <w:rsid w:val="008667AA"/>
    <w:rsid w:val="008B117A"/>
    <w:rsid w:val="008D0EA0"/>
    <w:rsid w:val="008D4286"/>
    <w:rsid w:val="008E6EE9"/>
    <w:rsid w:val="0090219B"/>
    <w:rsid w:val="009274EA"/>
    <w:rsid w:val="009411F7"/>
    <w:rsid w:val="00945529"/>
    <w:rsid w:val="00951581"/>
    <w:rsid w:val="00954F7C"/>
    <w:rsid w:val="00967372"/>
    <w:rsid w:val="009779EE"/>
    <w:rsid w:val="00984CBF"/>
    <w:rsid w:val="00994A94"/>
    <w:rsid w:val="009C2D58"/>
    <w:rsid w:val="009E503D"/>
    <w:rsid w:val="00A12E70"/>
    <w:rsid w:val="00A2045D"/>
    <w:rsid w:val="00A2410F"/>
    <w:rsid w:val="00A36094"/>
    <w:rsid w:val="00A60B1B"/>
    <w:rsid w:val="00A701DE"/>
    <w:rsid w:val="00A90DCC"/>
    <w:rsid w:val="00AA61C7"/>
    <w:rsid w:val="00AB0619"/>
    <w:rsid w:val="00AB0897"/>
    <w:rsid w:val="00AE486F"/>
    <w:rsid w:val="00AF611C"/>
    <w:rsid w:val="00AF71CD"/>
    <w:rsid w:val="00B11C03"/>
    <w:rsid w:val="00B152C4"/>
    <w:rsid w:val="00B3775B"/>
    <w:rsid w:val="00B44D72"/>
    <w:rsid w:val="00B62D14"/>
    <w:rsid w:val="00B703B6"/>
    <w:rsid w:val="00B94263"/>
    <w:rsid w:val="00BB1A9D"/>
    <w:rsid w:val="00BE3633"/>
    <w:rsid w:val="00BF44F8"/>
    <w:rsid w:val="00C261DA"/>
    <w:rsid w:val="00C300DB"/>
    <w:rsid w:val="00C52733"/>
    <w:rsid w:val="00C656A2"/>
    <w:rsid w:val="00C6646F"/>
    <w:rsid w:val="00C665F0"/>
    <w:rsid w:val="00C867F8"/>
    <w:rsid w:val="00CA52D8"/>
    <w:rsid w:val="00CE2878"/>
    <w:rsid w:val="00CF0C3A"/>
    <w:rsid w:val="00D36411"/>
    <w:rsid w:val="00D621A4"/>
    <w:rsid w:val="00D6303D"/>
    <w:rsid w:val="00D63798"/>
    <w:rsid w:val="00D66026"/>
    <w:rsid w:val="00D83269"/>
    <w:rsid w:val="00DA4BC6"/>
    <w:rsid w:val="00DB76FF"/>
    <w:rsid w:val="00DC0188"/>
    <w:rsid w:val="00DD45BA"/>
    <w:rsid w:val="00DE5EB6"/>
    <w:rsid w:val="00DF3D04"/>
    <w:rsid w:val="00DF65A6"/>
    <w:rsid w:val="00E159A5"/>
    <w:rsid w:val="00E20013"/>
    <w:rsid w:val="00E34EE2"/>
    <w:rsid w:val="00E855CE"/>
    <w:rsid w:val="00E87789"/>
    <w:rsid w:val="00EC4360"/>
    <w:rsid w:val="00F06364"/>
    <w:rsid w:val="00F1370B"/>
    <w:rsid w:val="00F2701D"/>
    <w:rsid w:val="00F43744"/>
    <w:rsid w:val="00F44C1D"/>
    <w:rsid w:val="00F514B7"/>
    <w:rsid w:val="00F52CC7"/>
    <w:rsid w:val="00F5558D"/>
    <w:rsid w:val="00F6292C"/>
    <w:rsid w:val="00F90652"/>
    <w:rsid w:val="00FA1D2A"/>
    <w:rsid w:val="00FB06CA"/>
    <w:rsid w:val="00FB63CB"/>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594E27F"/>
  <w15:chartTrackingRefBased/>
  <w15:docId w15:val="{F021E99E-3DFF-4C1E-9E14-79F487C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2A6"/>
    <w:pPr>
      <w:jc w:val="center"/>
    </w:pPr>
  </w:style>
  <w:style w:type="character" w:customStyle="1" w:styleId="a4">
    <w:name w:val="記 (文字)"/>
    <w:basedOn w:val="a0"/>
    <w:link w:val="a3"/>
    <w:uiPriority w:val="99"/>
    <w:rsid w:val="000942A6"/>
  </w:style>
  <w:style w:type="paragraph" w:styleId="a5">
    <w:name w:val="Closing"/>
    <w:basedOn w:val="a"/>
    <w:link w:val="a6"/>
    <w:uiPriority w:val="99"/>
    <w:unhideWhenUsed/>
    <w:rsid w:val="000942A6"/>
    <w:pPr>
      <w:jc w:val="right"/>
    </w:pPr>
  </w:style>
  <w:style w:type="character" w:customStyle="1" w:styleId="a6">
    <w:name w:val="結語 (文字)"/>
    <w:basedOn w:val="a0"/>
    <w:link w:val="a5"/>
    <w:uiPriority w:val="99"/>
    <w:rsid w:val="000942A6"/>
  </w:style>
  <w:style w:type="character" w:styleId="a7">
    <w:name w:val="Hyperlink"/>
    <w:basedOn w:val="a0"/>
    <w:uiPriority w:val="99"/>
    <w:unhideWhenUsed/>
    <w:rsid w:val="00703C59"/>
    <w:rPr>
      <w:color w:val="0563C1" w:themeColor="hyperlink"/>
      <w:u w:val="single"/>
    </w:rPr>
  </w:style>
  <w:style w:type="paragraph" w:styleId="a8">
    <w:name w:val="header"/>
    <w:basedOn w:val="a"/>
    <w:link w:val="a9"/>
    <w:uiPriority w:val="99"/>
    <w:unhideWhenUsed/>
    <w:rsid w:val="0017147B"/>
    <w:pPr>
      <w:tabs>
        <w:tab w:val="center" w:pos="4252"/>
        <w:tab w:val="right" w:pos="8504"/>
      </w:tabs>
      <w:snapToGrid w:val="0"/>
    </w:pPr>
  </w:style>
  <w:style w:type="character" w:customStyle="1" w:styleId="a9">
    <w:name w:val="ヘッダー (文字)"/>
    <w:basedOn w:val="a0"/>
    <w:link w:val="a8"/>
    <w:uiPriority w:val="99"/>
    <w:rsid w:val="0017147B"/>
  </w:style>
  <w:style w:type="paragraph" w:styleId="aa">
    <w:name w:val="footer"/>
    <w:basedOn w:val="a"/>
    <w:link w:val="ab"/>
    <w:uiPriority w:val="99"/>
    <w:unhideWhenUsed/>
    <w:rsid w:val="0017147B"/>
    <w:pPr>
      <w:tabs>
        <w:tab w:val="center" w:pos="4252"/>
        <w:tab w:val="right" w:pos="8504"/>
      </w:tabs>
      <w:snapToGrid w:val="0"/>
    </w:pPr>
  </w:style>
  <w:style w:type="character" w:customStyle="1" w:styleId="ab">
    <w:name w:val="フッター (文字)"/>
    <w:basedOn w:val="a0"/>
    <w:link w:val="aa"/>
    <w:uiPriority w:val="99"/>
    <w:rsid w:val="0017147B"/>
  </w:style>
  <w:style w:type="paragraph" w:styleId="ac">
    <w:name w:val="Date"/>
    <w:basedOn w:val="a"/>
    <w:next w:val="a"/>
    <w:link w:val="ad"/>
    <w:uiPriority w:val="99"/>
    <w:semiHidden/>
    <w:unhideWhenUsed/>
    <w:rsid w:val="002B1808"/>
  </w:style>
  <w:style w:type="character" w:customStyle="1" w:styleId="ad">
    <w:name w:val="日付 (文字)"/>
    <w:basedOn w:val="a0"/>
    <w:link w:val="ac"/>
    <w:uiPriority w:val="99"/>
    <w:semiHidden/>
    <w:rsid w:val="002B1808"/>
  </w:style>
  <w:style w:type="paragraph" w:styleId="ae">
    <w:name w:val="List Paragraph"/>
    <w:basedOn w:val="a"/>
    <w:uiPriority w:val="34"/>
    <w:qFormat/>
    <w:rsid w:val="00BB1A9D"/>
    <w:pPr>
      <w:ind w:leftChars="400" w:left="840"/>
    </w:pPr>
  </w:style>
  <w:style w:type="character" w:styleId="af">
    <w:name w:val="FollowedHyperlink"/>
    <w:basedOn w:val="a0"/>
    <w:uiPriority w:val="99"/>
    <w:semiHidden/>
    <w:unhideWhenUsed/>
    <w:rsid w:val="00B11C03"/>
    <w:rPr>
      <w:color w:val="954F72" w:themeColor="followedHyperlink"/>
      <w:u w:val="single"/>
    </w:rPr>
  </w:style>
  <w:style w:type="paragraph" w:styleId="af0">
    <w:name w:val="Balloon Text"/>
    <w:basedOn w:val="a"/>
    <w:link w:val="af1"/>
    <w:uiPriority w:val="99"/>
    <w:semiHidden/>
    <w:unhideWhenUsed/>
    <w:rsid w:val="000908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0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child-safety/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gpos.task-asp.net/cu/270008/ea/residents/procedures/apply/08b9a06e-e748-467e-8d77-12d0f2b79068/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BF81-D419-455B-95BD-1C4A7E77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コメント</dc:creator>
  <cp:keywords/>
  <dc:description/>
  <cp:lastModifiedBy>髙田　茉寿</cp:lastModifiedBy>
  <cp:revision>4</cp:revision>
  <cp:lastPrinted>2023-07-18T06:32:00Z</cp:lastPrinted>
  <dcterms:created xsi:type="dcterms:W3CDTF">2023-07-18T04:42:00Z</dcterms:created>
  <dcterms:modified xsi:type="dcterms:W3CDTF">2023-07-18T06:39:00Z</dcterms:modified>
</cp:coreProperties>
</file>