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7E" w:rsidRPr="000615B1" w:rsidRDefault="00B65EF2" w:rsidP="005D029B">
      <w:pPr>
        <w:jc w:val="center"/>
        <w:rPr>
          <w:rFonts w:asciiTheme="majorEastAsia" w:eastAsiaTheme="majorEastAsia" w:hAnsiTheme="majorEastAsia"/>
          <w:sz w:val="24"/>
          <w:szCs w:val="24"/>
        </w:rPr>
      </w:pPr>
      <w:r w:rsidRPr="000615B1">
        <w:rPr>
          <w:rFonts w:asciiTheme="majorEastAsia" w:eastAsiaTheme="majorEastAsia" w:hAnsiTheme="majorEastAsia" w:hint="eastAsia"/>
          <w:sz w:val="24"/>
          <w:szCs w:val="24"/>
        </w:rPr>
        <w:t>令和５</w:t>
      </w:r>
      <w:r w:rsidR="004C537E" w:rsidRPr="000615B1">
        <w:rPr>
          <w:rFonts w:asciiTheme="majorEastAsia" w:eastAsiaTheme="majorEastAsia" w:hAnsiTheme="majorEastAsia" w:hint="eastAsia"/>
          <w:sz w:val="24"/>
          <w:szCs w:val="24"/>
        </w:rPr>
        <w:t>年度大阪府障がい者委託訓練事業にかかる</w:t>
      </w:r>
    </w:p>
    <w:p w:rsidR="003D4964" w:rsidRPr="000615B1" w:rsidRDefault="00115379" w:rsidP="005D029B">
      <w:pPr>
        <w:jc w:val="center"/>
        <w:rPr>
          <w:rFonts w:asciiTheme="majorEastAsia" w:eastAsiaTheme="majorEastAsia" w:hAnsiTheme="majorEastAsia"/>
          <w:sz w:val="24"/>
          <w:szCs w:val="24"/>
        </w:rPr>
      </w:pPr>
      <w:r w:rsidRPr="000615B1">
        <w:rPr>
          <w:rFonts w:asciiTheme="majorEastAsia" w:eastAsiaTheme="majorEastAsia" w:hAnsiTheme="majorEastAsia" w:hint="eastAsia"/>
          <w:sz w:val="24"/>
          <w:szCs w:val="24"/>
        </w:rPr>
        <w:t>大阪府公募型プロポーザル方式等事業者選定委員会</w:t>
      </w:r>
      <w:r w:rsidR="004C537E" w:rsidRPr="000615B1">
        <w:rPr>
          <w:rFonts w:asciiTheme="majorEastAsia" w:eastAsiaTheme="majorEastAsia" w:hAnsiTheme="majorEastAsia" w:hint="eastAsia"/>
          <w:sz w:val="24"/>
          <w:szCs w:val="24"/>
        </w:rPr>
        <w:t xml:space="preserve">　議事要旨</w:t>
      </w:r>
    </w:p>
    <w:p w:rsidR="005D029B" w:rsidRPr="000615B1" w:rsidRDefault="005D029B">
      <w:pPr>
        <w:rPr>
          <w:rFonts w:asciiTheme="majorEastAsia" w:eastAsiaTheme="majorEastAsia" w:hAnsiTheme="majorEastAsia"/>
        </w:rPr>
      </w:pPr>
    </w:p>
    <w:p w:rsidR="004C537E" w:rsidRPr="000615B1" w:rsidRDefault="004C537E">
      <w:pPr>
        <w:rPr>
          <w:rFonts w:asciiTheme="majorEastAsia" w:eastAsiaTheme="majorEastAsia" w:hAnsiTheme="majorEastAsia"/>
        </w:rPr>
      </w:pPr>
      <w:r w:rsidRPr="000615B1">
        <w:rPr>
          <w:rFonts w:asciiTheme="majorEastAsia" w:eastAsiaTheme="majorEastAsia" w:hAnsiTheme="majorEastAsia" w:hint="eastAsia"/>
        </w:rPr>
        <w:t xml:space="preserve">１　</w:t>
      </w:r>
      <w:r w:rsidR="00115379" w:rsidRPr="000615B1">
        <w:rPr>
          <w:rFonts w:asciiTheme="majorEastAsia" w:eastAsiaTheme="majorEastAsia" w:hAnsiTheme="majorEastAsia" w:hint="eastAsia"/>
        </w:rPr>
        <w:t>日</w:t>
      </w:r>
      <w:r w:rsidR="005D029B" w:rsidRPr="000615B1">
        <w:rPr>
          <w:rFonts w:asciiTheme="majorEastAsia" w:eastAsiaTheme="majorEastAsia" w:hAnsiTheme="majorEastAsia" w:hint="eastAsia"/>
        </w:rPr>
        <w:t xml:space="preserve">　</w:t>
      </w:r>
      <w:r w:rsidR="00115379" w:rsidRPr="000615B1">
        <w:rPr>
          <w:rFonts w:asciiTheme="majorEastAsia" w:eastAsiaTheme="majorEastAsia" w:hAnsiTheme="majorEastAsia" w:hint="eastAsia"/>
        </w:rPr>
        <w:t>時</w:t>
      </w:r>
      <w:r w:rsidR="005D029B" w:rsidRPr="000615B1">
        <w:rPr>
          <w:rFonts w:asciiTheme="majorEastAsia" w:eastAsiaTheme="majorEastAsia" w:hAnsiTheme="majorEastAsia" w:hint="eastAsia"/>
        </w:rPr>
        <w:t xml:space="preserve">　　</w:t>
      </w:r>
    </w:p>
    <w:p w:rsidR="00115379" w:rsidRPr="000615B1" w:rsidRDefault="00B65EF2" w:rsidP="004C537E">
      <w:pPr>
        <w:ind w:firstLineChars="200" w:firstLine="420"/>
        <w:rPr>
          <w:rFonts w:asciiTheme="majorEastAsia" w:eastAsiaTheme="majorEastAsia" w:hAnsiTheme="majorEastAsia"/>
        </w:rPr>
      </w:pPr>
      <w:r w:rsidRPr="000615B1">
        <w:rPr>
          <w:rFonts w:asciiTheme="majorEastAsia" w:eastAsiaTheme="majorEastAsia" w:hAnsiTheme="majorEastAsia" w:hint="eastAsia"/>
        </w:rPr>
        <w:t>令和５</w:t>
      </w:r>
      <w:r w:rsidR="005D029B" w:rsidRPr="000615B1">
        <w:rPr>
          <w:rFonts w:asciiTheme="majorEastAsia" w:eastAsiaTheme="majorEastAsia" w:hAnsiTheme="majorEastAsia" w:hint="eastAsia"/>
        </w:rPr>
        <w:t>年</w:t>
      </w:r>
      <w:r w:rsidR="00B202BD" w:rsidRPr="000615B1">
        <w:rPr>
          <w:rFonts w:asciiTheme="majorEastAsia" w:eastAsiaTheme="majorEastAsia" w:hAnsiTheme="majorEastAsia" w:hint="eastAsia"/>
        </w:rPr>
        <w:t>１</w:t>
      </w:r>
      <w:r w:rsidR="005D029B" w:rsidRPr="000615B1">
        <w:rPr>
          <w:rFonts w:asciiTheme="majorEastAsia" w:eastAsiaTheme="majorEastAsia" w:hAnsiTheme="majorEastAsia" w:hint="eastAsia"/>
        </w:rPr>
        <w:t>月</w:t>
      </w:r>
      <w:r w:rsidRPr="000615B1">
        <w:rPr>
          <w:rFonts w:asciiTheme="majorEastAsia" w:eastAsiaTheme="majorEastAsia" w:hAnsiTheme="majorEastAsia" w:hint="eastAsia"/>
        </w:rPr>
        <w:t>６</w:t>
      </w:r>
      <w:r w:rsidR="005D029B" w:rsidRPr="000615B1">
        <w:rPr>
          <w:rFonts w:asciiTheme="majorEastAsia" w:eastAsiaTheme="majorEastAsia" w:hAnsiTheme="majorEastAsia" w:hint="eastAsia"/>
        </w:rPr>
        <w:t>日（</w:t>
      </w:r>
      <w:r w:rsidR="0099473E" w:rsidRPr="000615B1">
        <w:rPr>
          <w:rFonts w:asciiTheme="majorEastAsia" w:eastAsiaTheme="majorEastAsia" w:hAnsiTheme="majorEastAsia" w:hint="eastAsia"/>
        </w:rPr>
        <w:t>金</w:t>
      </w:r>
      <w:r w:rsidR="005D029B" w:rsidRPr="000615B1">
        <w:rPr>
          <w:rFonts w:asciiTheme="majorEastAsia" w:eastAsiaTheme="majorEastAsia" w:hAnsiTheme="majorEastAsia" w:hint="eastAsia"/>
        </w:rPr>
        <w:t>）１</w:t>
      </w:r>
      <w:r w:rsidRPr="000615B1">
        <w:rPr>
          <w:rFonts w:asciiTheme="majorEastAsia" w:eastAsiaTheme="majorEastAsia" w:hAnsiTheme="majorEastAsia" w:hint="eastAsia"/>
        </w:rPr>
        <w:t>５</w:t>
      </w:r>
      <w:r w:rsidR="005D029B" w:rsidRPr="000615B1">
        <w:rPr>
          <w:rFonts w:asciiTheme="majorEastAsia" w:eastAsiaTheme="majorEastAsia" w:hAnsiTheme="majorEastAsia" w:hint="eastAsia"/>
        </w:rPr>
        <w:t>時</w:t>
      </w:r>
      <w:r w:rsidR="004C537E" w:rsidRPr="000615B1">
        <w:rPr>
          <w:rFonts w:asciiTheme="majorEastAsia" w:eastAsiaTheme="majorEastAsia" w:hAnsiTheme="majorEastAsia" w:hint="eastAsia"/>
        </w:rPr>
        <w:t>から</w:t>
      </w:r>
      <w:r w:rsidR="000615B1">
        <w:rPr>
          <w:rFonts w:asciiTheme="majorEastAsia" w:eastAsiaTheme="majorEastAsia" w:hAnsiTheme="majorEastAsia" w:hint="eastAsia"/>
        </w:rPr>
        <w:t>１５時３０分</w:t>
      </w:r>
      <w:r w:rsidR="004C537E" w:rsidRPr="000615B1">
        <w:rPr>
          <w:rFonts w:asciiTheme="majorEastAsia" w:eastAsiaTheme="majorEastAsia" w:hAnsiTheme="majorEastAsia" w:hint="eastAsia"/>
        </w:rPr>
        <w:t>まで</w:t>
      </w:r>
    </w:p>
    <w:p w:rsidR="004C537E" w:rsidRPr="000615B1" w:rsidRDefault="004C537E">
      <w:pPr>
        <w:rPr>
          <w:rFonts w:asciiTheme="majorEastAsia" w:eastAsiaTheme="majorEastAsia" w:hAnsiTheme="majorEastAsia"/>
        </w:rPr>
      </w:pPr>
    </w:p>
    <w:p w:rsidR="00B65EF2" w:rsidRPr="000615B1" w:rsidRDefault="004C537E" w:rsidP="00B65EF2">
      <w:pPr>
        <w:rPr>
          <w:rFonts w:asciiTheme="majorEastAsia" w:eastAsiaTheme="majorEastAsia" w:hAnsiTheme="majorEastAsia"/>
          <w:kern w:val="0"/>
          <w:szCs w:val="21"/>
        </w:rPr>
      </w:pPr>
      <w:r w:rsidRPr="000615B1">
        <w:rPr>
          <w:rFonts w:asciiTheme="majorEastAsia" w:eastAsiaTheme="majorEastAsia" w:hAnsiTheme="majorEastAsia" w:hint="eastAsia"/>
        </w:rPr>
        <w:t xml:space="preserve">２　</w:t>
      </w:r>
      <w:r w:rsidR="00B65EF2" w:rsidRPr="000615B1">
        <w:rPr>
          <w:rFonts w:asciiTheme="majorEastAsia" w:eastAsiaTheme="majorEastAsia" w:hAnsiTheme="majorEastAsia" w:hint="eastAsia"/>
          <w:kern w:val="0"/>
          <w:szCs w:val="21"/>
        </w:rPr>
        <w:t>開催方法</w:t>
      </w:r>
    </w:p>
    <w:p w:rsidR="00115379" w:rsidRPr="000615B1" w:rsidRDefault="00B65EF2" w:rsidP="00B65EF2">
      <w:pPr>
        <w:rPr>
          <w:rFonts w:asciiTheme="majorEastAsia" w:eastAsiaTheme="majorEastAsia" w:hAnsiTheme="majorEastAsia"/>
        </w:rPr>
      </w:pPr>
      <w:r w:rsidRPr="000615B1">
        <w:rPr>
          <w:rFonts w:asciiTheme="majorEastAsia" w:eastAsiaTheme="majorEastAsia" w:hAnsiTheme="majorEastAsia" w:hint="eastAsia"/>
          <w:kern w:val="0"/>
          <w:szCs w:val="21"/>
        </w:rPr>
        <w:t xml:space="preserve">　　Ｗｅｂ会議</w:t>
      </w:r>
    </w:p>
    <w:p w:rsidR="004C537E" w:rsidRPr="000615B1" w:rsidRDefault="004C537E">
      <w:pPr>
        <w:rPr>
          <w:rFonts w:asciiTheme="majorEastAsia" w:eastAsiaTheme="majorEastAsia" w:hAnsiTheme="majorEastAsia"/>
        </w:rPr>
      </w:pPr>
    </w:p>
    <w:p w:rsidR="00115379" w:rsidRPr="000615B1" w:rsidRDefault="004C537E">
      <w:pPr>
        <w:rPr>
          <w:rFonts w:asciiTheme="majorEastAsia" w:eastAsiaTheme="majorEastAsia" w:hAnsiTheme="majorEastAsia"/>
        </w:rPr>
      </w:pPr>
      <w:r w:rsidRPr="000615B1">
        <w:rPr>
          <w:rFonts w:asciiTheme="majorEastAsia" w:eastAsiaTheme="majorEastAsia" w:hAnsiTheme="majorEastAsia" w:hint="eastAsia"/>
        </w:rPr>
        <w:t xml:space="preserve">３　</w:t>
      </w:r>
      <w:r w:rsidR="00BC4CE8" w:rsidRPr="000615B1">
        <w:rPr>
          <w:rFonts w:asciiTheme="majorEastAsia" w:eastAsiaTheme="majorEastAsia" w:hAnsiTheme="majorEastAsia" w:hint="eastAsia"/>
        </w:rPr>
        <w:t>選定委員会委員</w:t>
      </w:r>
      <w:r w:rsidR="00115379" w:rsidRPr="000615B1">
        <w:rPr>
          <w:rFonts w:asciiTheme="majorEastAsia" w:eastAsiaTheme="majorEastAsia" w:hAnsiTheme="majorEastAsia" w:hint="eastAsia"/>
        </w:rPr>
        <w:t xml:space="preserve">　</w:t>
      </w:r>
    </w:p>
    <w:p w:rsidR="004C537E" w:rsidRPr="000615B1" w:rsidRDefault="00115379">
      <w:pPr>
        <w:rPr>
          <w:rFonts w:asciiTheme="majorEastAsia" w:eastAsiaTheme="majorEastAsia" w:hAnsiTheme="majorEastAsia"/>
        </w:rPr>
      </w:pPr>
      <w:r w:rsidRPr="000615B1">
        <w:rPr>
          <w:rFonts w:asciiTheme="majorEastAsia" w:eastAsiaTheme="majorEastAsia" w:hAnsiTheme="majorEastAsia" w:hint="eastAsia"/>
        </w:rPr>
        <w:t xml:space="preserve">　</w:t>
      </w:r>
      <w:r w:rsidR="004C537E" w:rsidRPr="000615B1">
        <w:rPr>
          <w:rFonts w:asciiTheme="majorEastAsia" w:eastAsiaTheme="majorEastAsia" w:hAnsiTheme="majorEastAsia" w:hint="eastAsia"/>
        </w:rPr>
        <w:t xml:space="preserve">　</w:t>
      </w:r>
      <w:r w:rsidR="00BC28FC" w:rsidRPr="000615B1">
        <w:rPr>
          <w:rFonts w:asciiTheme="majorEastAsia" w:eastAsiaTheme="majorEastAsia" w:hAnsiTheme="majorEastAsia" w:hint="eastAsia"/>
        </w:rPr>
        <w:t>澤田</w:t>
      </w:r>
      <w:r w:rsidR="004C537E" w:rsidRPr="000615B1">
        <w:rPr>
          <w:rFonts w:asciiTheme="majorEastAsia" w:eastAsiaTheme="majorEastAsia" w:hAnsiTheme="majorEastAsia" w:hint="eastAsia"/>
        </w:rPr>
        <w:t xml:space="preserve">　</w:t>
      </w:r>
      <w:r w:rsidR="00BC28FC" w:rsidRPr="000615B1">
        <w:rPr>
          <w:rFonts w:asciiTheme="majorEastAsia" w:eastAsiaTheme="majorEastAsia" w:hAnsiTheme="majorEastAsia" w:hint="eastAsia"/>
        </w:rPr>
        <w:t>敏仁</w:t>
      </w:r>
      <w:r w:rsidR="004C537E" w:rsidRPr="000615B1">
        <w:rPr>
          <w:rFonts w:asciiTheme="majorEastAsia" w:eastAsiaTheme="majorEastAsia" w:hAnsiTheme="majorEastAsia" w:hint="eastAsia"/>
        </w:rPr>
        <w:t>（大阪府社会保険労務士会）</w:t>
      </w:r>
    </w:p>
    <w:p w:rsidR="004C537E" w:rsidRPr="000615B1" w:rsidRDefault="00764C24" w:rsidP="004C537E">
      <w:pPr>
        <w:ind w:firstLineChars="200" w:firstLine="420"/>
        <w:rPr>
          <w:rFonts w:asciiTheme="majorEastAsia" w:eastAsiaTheme="majorEastAsia" w:hAnsiTheme="majorEastAsia"/>
        </w:rPr>
      </w:pPr>
      <w:r w:rsidRPr="000615B1">
        <w:rPr>
          <w:rFonts w:asciiTheme="majorEastAsia" w:eastAsiaTheme="majorEastAsia" w:hAnsiTheme="majorEastAsia" w:hint="eastAsia"/>
        </w:rPr>
        <w:t>川口　智規</w:t>
      </w:r>
      <w:r w:rsidR="004C537E" w:rsidRPr="000615B1">
        <w:rPr>
          <w:rFonts w:asciiTheme="majorEastAsia" w:eastAsiaTheme="majorEastAsia" w:hAnsiTheme="majorEastAsia" w:hint="eastAsia"/>
        </w:rPr>
        <w:t>（大阪府中小企業家同友会）</w:t>
      </w:r>
    </w:p>
    <w:p w:rsidR="00115379" w:rsidRPr="000615B1" w:rsidRDefault="0099473E" w:rsidP="004C537E">
      <w:pPr>
        <w:ind w:firstLineChars="200" w:firstLine="420"/>
        <w:rPr>
          <w:rFonts w:asciiTheme="majorEastAsia" w:eastAsiaTheme="majorEastAsia" w:hAnsiTheme="majorEastAsia"/>
        </w:rPr>
      </w:pPr>
      <w:r w:rsidRPr="000615B1">
        <w:rPr>
          <w:rFonts w:asciiTheme="majorEastAsia" w:eastAsiaTheme="majorEastAsia" w:hAnsiTheme="majorEastAsia" w:hint="eastAsia"/>
        </w:rPr>
        <w:t>向後　礼子</w:t>
      </w:r>
      <w:r w:rsidR="004C537E" w:rsidRPr="000615B1">
        <w:rPr>
          <w:rFonts w:asciiTheme="majorEastAsia" w:eastAsiaTheme="majorEastAsia" w:hAnsiTheme="majorEastAsia" w:hint="eastAsia"/>
        </w:rPr>
        <w:t>（</w:t>
      </w:r>
      <w:r w:rsidRPr="000615B1">
        <w:rPr>
          <w:rFonts w:asciiTheme="majorEastAsia" w:eastAsiaTheme="majorEastAsia" w:hAnsiTheme="majorEastAsia" w:hint="eastAsia"/>
        </w:rPr>
        <w:t>近畿大学</w:t>
      </w:r>
      <w:r w:rsidR="00EB2CCD">
        <w:rPr>
          <w:rFonts w:asciiTheme="majorEastAsia" w:eastAsiaTheme="majorEastAsia" w:hAnsiTheme="majorEastAsia" w:hint="eastAsia"/>
        </w:rPr>
        <w:t>教職教育部</w:t>
      </w:r>
      <w:r w:rsidR="004C537E" w:rsidRPr="000615B1">
        <w:rPr>
          <w:rFonts w:asciiTheme="majorEastAsia" w:eastAsiaTheme="majorEastAsia" w:hAnsiTheme="majorEastAsia" w:hint="eastAsia"/>
        </w:rPr>
        <w:t>）</w:t>
      </w:r>
    </w:p>
    <w:p w:rsidR="004C537E" w:rsidRPr="000615B1" w:rsidRDefault="004C537E" w:rsidP="004C537E">
      <w:pPr>
        <w:rPr>
          <w:rFonts w:asciiTheme="majorEastAsia" w:eastAsiaTheme="majorEastAsia" w:hAnsiTheme="majorEastAsia"/>
        </w:rPr>
      </w:pPr>
    </w:p>
    <w:p w:rsidR="00BD653D" w:rsidRPr="000615B1" w:rsidRDefault="00BD653D" w:rsidP="00BD653D">
      <w:pPr>
        <w:pStyle w:val="a4"/>
        <w:ind w:right="840"/>
        <w:jc w:val="both"/>
        <w:rPr>
          <w:rFonts w:asciiTheme="majorEastAsia" w:eastAsiaTheme="majorEastAsia" w:hAnsiTheme="majorEastAsia"/>
        </w:rPr>
      </w:pPr>
      <w:r w:rsidRPr="000615B1">
        <w:rPr>
          <w:rFonts w:asciiTheme="majorEastAsia" w:eastAsiaTheme="majorEastAsia" w:hAnsiTheme="majorEastAsia" w:hint="eastAsia"/>
        </w:rPr>
        <w:t>４　審査方法</w:t>
      </w:r>
    </w:p>
    <w:p w:rsidR="00BD653D" w:rsidRPr="000615B1" w:rsidRDefault="00A16CAD" w:rsidP="00BD653D">
      <w:pPr>
        <w:pStyle w:val="a6"/>
        <w:ind w:leftChars="200" w:left="420" w:firstLineChars="100" w:firstLine="210"/>
        <w:rPr>
          <w:rFonts w:asciiTheme="majorEastAsia" w:eastAsiaTheme="majorEastAsia" w:hAnsiTheme="majorEastAsia" w:cs="ＭＳ ゴシック"/>
        </w:rPr>
      </w:pPr>
      <w:r w:rsidRPr="000615B1">
        <w:rPr>
          <w:rFonts w:asciiTheme="majorEastAsia" w:eastAsiaTheme="majorEastAsia" w:hAnsiTheme="majorEastAsia" w:cs="ＭＳ ゴシック" w:hint="eastAsia"/>
        </w:rPr>
        <w:t>令和</w:t>
      </w:r>
      <w:r w:rsidR="005243D4" w:rsidRPr="000615B1">
        <w:rPr>
          <w:rFonts w:asciiTheme="majorEastAsia" w:eastAsiaTheme="majorEastAsia" w:hAnsiTheme="majorEastAsia" w:cs="ＭＳ ゴシック" w:hint="eastAsia"/>
        </w:rPr>
        <w:t>５</w:t>
      </w:r>
      <w:r w:rsidR="00BD653D" w:rsidRPr="000615B1">
        <w:rPr>
          <w:rFonts w:asciiTheme="majorEastAsia" w:eastAsiaTheme="majorEastAsia" w:hAnsiTheme="majorEastAsia" w:cs="ＭＳ ゴシック" w:hint="eastAsia"/>
        </w:rPr>
        <w:t>年度大阪府障がい者委託訓練事業に係る企画提案公募要領に定める審査基準に基づき、３名の選定委員会委員が書類審査を行い、</w:t>
      </w:r>
      <w:r w:rsidRPr="000615B1">
        <w:rPr>
          <w:rFonts w:asciiTheme="majorEastAsia" w:eastAsiaTheme="majorEastAsia" w:hAnsiTheme="majorEastAsia" w:cs="ＭＳ ゴシック" w:hint="eastAsia"/>
        </w:rPr>
        <w:t>令和</w:t>
      </w:r>
      <w:r w:rsidR="005243D4" w:rsidRPr="000615B1">
        <w:rPr>
          <w:rFonts w:asciiTheme="majorEastAsia" w:eastAsiaTheme="majorEastAsia" w:hAnsiTheme="majorEastAsia" w:cs="ＭＳ ゴシック" w:hint="eastAsia"/>
        </w:rPr>
        <w:t>５</w:t>
      </w:r>
      <w:r w:rsidR="00E5345A" w:rsidRPr="000615B1">
        <w:rPr>
          <w:rFonts w:asciiTheme="majorEastAsia" w:eastAsiaTheme="majorEastAsia" w:hAnsiTheme="majorEastAsia" w:cs="ＭＳ ゴシック" w:hint="eastAsia"/>
        </w:rPr>
        <w:t>年度大阪府障がい者委託訓練事業に係る企画提案公募要領の</w:t>
      </w:r>
      <w:r w:rsidRPr="000615B1">
        <w:rPr>
          <w:rFonts w:asciiTheme="majorEastAsia" w:eastAsiaTheme="majorEastAsia" w:hAnsiTheme="majorEastAsia" w:cs="ＭＳ ゴシック" w:hint="eastAsia"/>
        </w:rPr>
        <w:t>６</w:t>
      </w:r>
      <w:r w:rsidR="00B83947">
        <w:rPr>
          <w:rFonts w:asciiTheme="majorEastAsia" w:eastAsiaTheme="majorEastAsia" w:hAnsiTheme="majorEastAsia" w:cs="ＭＳ ゴシック" w:hint="eastAsia"/>
        </w:rPr>
        <w:t>の(</w:t>
      </w:r>
      <w:r w:rsidR="00B83947">
        <w:rPr>
          <w:rFonts w:asciiTheme="majorEastAsia" w:eastAsiaTheme="majorEastAsia" w:hAnsiTheme="majorEastAsia" w:cs="ＭＳ ゴシック"/>
        </w:rPr>
        <w:t>2)</w:t>
      </w:r>
      <w:r w:rsidR="00E5345A" w:rsidRPr="000615B1">
        <w:rPr>
          <w:rFonts w:asciiTheme="majorEastAsia" w:eastAsiaTheme="majorEastAsia" w:hAnsiTheme="majorEastAsia" w:cs="ＭＳ ゴシック" w:hint="eastAsia"/>
        </w:rPr>
        <w:t>審査基準の配点に基づき採点・評価した</w:t>
      </w:r>
      <w:r w:rsidR="00AF2527" w:rsidRPr="000615B1">
        <w:rPr>
          <w:rFonts w:asciiTheme="majorEastAsia" w:eastAsiaTheme="majorEastAsia" w:hAnsiTheme="majorEastAsia" w:cs="ＭＳ ゴシック" w:hint="eastAsia"/>
        </w:rPr>
        <w:t>。</w:t>
      </w:r>
    </w:p>
    <w:p w:rsidR="00BD653D" w:rsidRPr="000615B1" w:rsidRDefault="00BD653D" w:rsidP="00BD653D">
      <w:pPr>
        <w:pStyle w:val="a4"/>
        <w:ind w:right="840"/>
        <w:jc w:val="both"/>
        <w:rPr>
          <w:rFonts w:asciiTheme="majorEastAsia" w:eastAsiaTheme="majorEastAsia" w:hAnsiTheme="majorEastAsia"/>
        </w:rPr>
      </w:pPr>
    </w:p>
    <w:p w:rsidR="00BD653D" w:rsidRPr="000615B1" w:rsidRDefault="00BD653D" w:rsidP="00BD653D">
      <w:pPr>
        <w:pStyle w:val="a4"/>
        <w:ind w:right="840"/>
        <w:jc w:val="both"/>
        <w:rPr>
          <w:rFonts w:asciiTheme="majorEastAsia" w:eastAsiaTheme="majorEastAsia" w:hAnsiTheme="majorEastAsia"/>
        </w:rPr>
      </w:pPr>
      <w:r w:rsidRPr="000615B1">
        <w:rPr>
          <w:rFonts w:asciiTheme="majorEastAsia" w:eastAsiaTheme="majorEastAsia" w:hAnsiTheme="majorEastAsia" w:hint="eastAsia"/>
        </w:rPr>
        <w:t>５　議事概要</w:t>
      </w:r>
    </w:p>
    <w:p w:rsidR="00BD653D" w:rsidRPr="000615B1" w:rsidRDefault="00BD653D" w:rsidP="00C3123A">
      <w:pPr>
        <w:ind w:left="420" w:hangingChars="200" w:hanging="420"/>
        <w:rPr>
          <w:rFonts w:asciiTheme="majorEastAsia" w:eastAsiaTheme="majorEastAsia" w:hAnsiTheme="majorEastAsia"/>
        </w:rPr>
      </w:pPr>
      <w:r w:rsidRPr="000615B1">
        <w:rPr>
          <w:rFonts w:asciiTheme="majorEastAsia" w:eastAsiaTheme="majorEastAsia" w:hAnsiTheme="majorEastAsia" w:hint="eastAsia"/>
        </w:rPr>
        <w:t xml:space="preserve">　　　</w:t>
      </w:r>
      <w:r w:rsidR="00F64932" w:rsidRPr="000615B1">
        <w:rPr>
          <w:rFonts w:asciiTheme="majorEastAsia" w:eastAsiaTheme="majorEastAsia" w:hAnsiTheme="majorEastAsia" w:hint="eastAsia"/>
        </w:rPr>
        <w:t>令和</w:t>
      </w:r>
      <w:r w:rsidR="005243D4" w:rsidRPr="000615B1">
        <w:rPr>
          <w:rFonts w:asciiTheme="majorEastAsia" w:eastAsiaTheme="majorEastAsia" w:hAnsiTheme="majorEastAsia" w:hint="eastAsia"/>
        </w:rPr>
        <w:t>５</w:t>
      </w:r>
      <w:r w:rsidRPr="000615B1">
        <w:rPr>
          <w:rFonts w:asciiTheme="majorEastAsia" w:eastAsiaTheme="majorEastAsia" w:hAnsiTheme="majorEastAsia" w:hint="eastAsia"/>
        </w:rPr>
        <w:t>年度に実施する障がい者委託訓練（知識・技能習得訓練（集合訓練</w:t>
      </w:r>
      <w:bookmarkStart w:id="0" w:name="_GoBack"/>
      <w:bookmarkEnd w:id="0"/>
      <w:r w:rsidRPr="000615B1">
        <w:rPr>
          <w:rFonts w:asciiTheme="majorEastAsia" w:eastAsiaTheme="majorEastAsia" w:hAnsiTheme="majorEastAsia" w:hint="eastAsia"/>
        </w:rPr>
        <w:t>）、</w:t>
      </w:r>
      <w:r w:rsidR="00CB6F8C">
        <w:rPr>
          <w:rFonts w:asciiTheme="majorEastAsia" w:eastAsiaTheme="majorEastAsia" w:hAnsiTheme="majorEastAsia" w:hint="eastAsia"/>
        </w:rPr>
        <w:t>知識・技能習得訓練（</w:t>
      </w:r>
      <w:r w:rsidR="00CB6F8C" w:rsidRPr="00CB6F8C">
        <w:rPr>
          <w:rFonts w:asciiTheme="majorEastAsia" w:eastAsiaTheme="majorEastAsia" w:hAnsiTheme="majorEastAsia" w:hint="eastAsia"/>
        </w:rPr>
        <w:t>職場実習付き訓練）</w:t>
      </w:r>
      <w:r w:rsidR="00CB6F8C">
        <w:rPr>
          <w:rFonts w:asciiTheme="majorEastAsia" w:eastAsiaTheme="majorEastAsia" w:hAnsiTheme="majorEastAsia" w:hint="eastAsia"/>
        </w:rPr>
        <w:t>、</w:t>
      </w:r>
      <w:r w:rsidRPr="000615B1">
        <w:rPr>
          <w:rFonts w:asciiTheme="majorEastAsia" w:eastAsiaTheme="majorEastAsia" w:hAnsiTheme="majorEastAsia" w:hint="eastAsia"/>
        </w:rPr>
        <w:t>ｅ-ラーニング</w:t>
      </w:r>
      <w:r w:rsidR="00BC28FC" w:rsidRPr="000615B1">
        <w:rPr>
          <w:rFonts w:asciiTheme="majorEastAsia" w:eastAsiaTheme="majorEastAsia" w:hAnsiTheme="majorEastAsia" w:hint="eastAsia"/>
        </w:rPr>
        <w:t>、在職者訓練</w:t>
      </w:r>
      <w:r w:rsidRPr="000615B1">
        <w:rPr>
          <w:rFonts w:asciiTheme="majorEastAsia" w:eastAsiaTheme="majorEastAsia" w:hAnsiTheme="majorEastAsia" w:hint="eastAsia"/>
        </w:rPr>
        <w:t>）</w:t>
      </w:r>
      <w:r w:rsidR="00B83947" w:rsidRPr="00B83947">
        <w:rPr>
          <w:rFonts w:asciiTheme="majorEastAsia" w:eastAsiaTheme="majorEastAsia" w:hAnsiTheme="majorEastAsia" w:hint="eastAsia"/>
        </w:rPr>
        <w:t>の実施事業者を選定するため、企画提案公募を実施し、応募のあった事業者の企画提案について</w:t>
      </w:r>
      <w:r w:rsidR="00C3123A">
        <w:rPr>
          <w:rFonts w:asciiTheme="majorEastAsia" w:eastAsiaTheme="majorEastAsia" w:hAnsiTheme="majorEastAsia" w:hint="eastAsia"/>
        </w:rPr>
        <w:t>、その内容を選定委員会で評議するとともに、得点の高い順に訓練区分</w:t>
      </w:r>
      <w:r w:rsidR="00B83947" w:rsidRPr="00B83947">
        <w:rPr>
          <w:rFonts w:asciiTheme="majorEastAsia" w:eastAsiaTheme="majorEastAsia" w:hAnsiTheme="majorEastAsia" w:hint="eastAsia"/>
        </w:rPr>
        <w:t>に応じて選定した。</w:t>
      </w:r>
    </w:p>
    <w:p w:rsidR="00BD653D" w:rsidRPr="000615B1" w:rsidRDefault="00BD653D" w:rsidP="00BD653D">
      <w:pPr>
        <w:ind w:left="420" w:hangingChars="200" w:hanging="420"/>
        <w:rPr>
          <w:rFonts w:asciiTheme="majorEastAsia" w:eastAsiaTheme="majorEastAsia" w:hAnsiTheme="majorEastAsia"/>
        </w:rPr>
      </w:pPr>
    </w:p>
    <w:p w:rsidR="00BD653D" w:rsidRPr="000615B1" w:rsidRDefault="00BD653D" w:rsidP="00BD653D">
      <w:pPr>
        <w:pStyle w:val="a4"/>
        <w:ind w:right="840"/>
        <w:jc w:val="both"/>
        <w:rPr>
          <w:rFonts w:asciiTheme="majorEastAsia" w:eastAsiaTheme="majorEastAsia" w:hAnsiTheme="majorEastAsia"/>
        </w:rPr>
      </w:pPr>
      <w:r w:rsidRPr="000615B1">
        <w:rPr>
          <w:rFonts w:asciiTheme="majorEastAsia" w:eastAsiaTheme="majorEastAsia" w:hAnsiTheme="majorEastAsia" w:hint="eastAsia"/>
        </w:rPr>
        <w:t>６　選定委員発言等要旨</w:t>
      </w:r>
    </w:p>
    <w:p w:rsidR="006A39C1" w:rsidRPr="000615B1" w:rsidRDefault="00D56A8A" w:rsidP="006A39C1">
      <w:pPr>
        <w:ind w:leftChars="300" w:left="630"/>
        <w:rPr>
          <w:rFonts w:asciiTheme="majorEastAsia" w:eastAsiaTheme="majorEastAsia" w:hAnsiTheme="majorEastAsia"/>
        </w:rPr>
      </w:pPr>
      <w:r w:rsidRPr="000615B1">
        <w:rPr>
          <w:rFonts w:asciiTheme="majorEastAsia" w:eastAsiaTheme="majorEastAsia" w:hAnsiTheme="majorEastAsia" w:hint="eastAsia"/>
        </w:rPr>
        <w:t>訓練・カリキュラム内容、訓練中及び訓練修了後の就職支援内容の評価、</w:t>
      </w:r>
      <w:r w:rsidR="003731AE" w:rsidRPr="000615B1">
        <w:rPr>
          <w:rFonts w:asciiTheme="majorEastAsia" w:eastAsiaTheme="majorEastAsia" w:hAnsiTheme="majorEastAsia" w:hint="eastAsia"/>
        </w:rPr>
        <w:t>採点に</w:t>
      </w:r>
    </w:p>
    <w:p w:rsidR="00D56A8A" w:rsidRPr="000615B1" w:rsidRDefault="003731AE" w:rsidP="006A39C1">
      <w:pPr>
        <w:ind w:firstLineChars="200" w:firstLine="420"/>
        <w:rPr>
          <w:rFonts w:asciiTheme="majorEastAsia" w:eastAsiaTheme="majorEastAsia" w:hAnsiTheme="majorEastAsia"/>
        </w:rPr>
      </w:pPr>
      <w:r w:rsidRPr="000615B1">
        <w:rPr>
          <w:rFonts w:asciiTheme="majorEastAsia" w:eastAsiaTheme="majorEastAsia" w:hAnsiTheme="majorEastAsia" w:hint="eastAsia"/>
        </w:rPr>
        <w:t>あたっての</w:t>
      </w:r>
      <w:r w:rsidR="00D56A8A" w:rsidRPr="000615B1">
        <w:rPr>
          <w:rFonts w:asciiTheme="majorEastAsia" w:eastAsiaTheme="majorEastAsia" w:hAnsiTheme="majorEastAsia" w:hint="eastAsia"/>
        </w:rPr>
        <w:t>考え方等について意見があった。</w:t>
      </w:r>
    </w:p>
    <w:p w:rsidR="00DD762E" w:rsidRPr="000615B1" w:rsidRDefault="00DD762E" w:rsidP="00DD762E">
      <w:pPr>
        <w:ind w:leftChars="200" w:left="630" w:hangingChars="100" w:hanging="210"/>
        <w:rPr>
          <w:rFonts w:asciiTheme="majorEastAsia" w:eastAsiaTheme="majorEastAsia" w:hAnsiTheme="majorEastAsia"/>
        </w:rPr>
      </w:pPr>
      <w:r w:rsidRPr="000615B1">
        <w:rPr>
          <w:rFonts w:asciiTheme="majorEastAsia" w:eastAsiaTheme="majorEastAsia" w:hAnsiTheme="majorEastAsia" w:hint="eastAsia"/>
        </w:rPr>
        <w:t>・近年のテレワーク化の流れに対応し、Zoom機能やITセキュリティを学ぶ</w:t>
      </w:r>
      <w:r w:rsidR="005C1D30" w:rsidRPr="000615B1">
        <w:rPr>
          <w:rFonts w:asciiTheme="majorEastAsia" w:eastAsiaTheme="majorEastAsia" w:hAnsiTheme="majorEastAsia" w:hint="eastAsia"/>
        </w:rPr>
        <w:t>科目</w:t>
      </w:r>
      <w:r w:rsidRPr="000615B1">
        <w:rPr>
          <w:rFonts w:asciiTheme="majorEastAsia" w:eastAsiaTheme="majorEastAsia" w:hAnsiTheme="majorEastAsia" w:hint="eastAsia"/>
        </w:rPr>
        <w:t>があるなど、時代に合った提案が多かったと感じた。</w:t>
      </w:r>
    </w:p>
    <w:p w:rsidR="005C1D30" w:rsidRPr="000615B1" w:rsidRDefault="005C1D30" w:rsidP="00DD762E">
      <w:pPr>
        <w:ind w:leftChars="200" w:left="640" w:hangingChars="100" w:hanging="220"/>
        <w:rPr>
          <w:rFonts w:asciiTheme="majorEastAsia" w:eastAsiaTheme="majorEastAsia" w:hAnsiTheme="majorEastAsia"/>
        </w:rPr>
      </w:pPr>
      <w:r w:rsidRPr="000615B1">
        <w:rPr>
          <w:rFonts w:asciiTheme="majorEastAsia" w:eastAsiaTheme="majorEastAsia" w:hAnsiTheme="majorEastAsia" w:hint="eastAsia"/>
          <w:sz w:val="22"/>
        </w:rPr>
        <w:t>・</w:t>
      </w:r>
      <w:r w:rsidR="000235C7" w:rsidRPr="000615B1">
        <w:rPr>
          <w:rFonts w:asciiTheme="majorEastAsia" w:eastAsiaTheme="majorEastAsia" w:hAnsiTheme="majorEastAsia" w:hint="eastAsia"/>
          <w:sz w:val="22"/>
        </w:rPr>
        <w:t>障がいのある方のサポートをしている</w:t>
      </w:r>
      <w:r w:rsidR="000615B1" w:rsidRPr="000615B1">
        <w:rPr>
          <w:rFonts w:asciiTheme="majorEastAsia" w:eastAsiaTheme="majorEastAsia" w:hAnsiTheme="majorEastAsia" w:hint="eastAsia"/>
          <w:sz w:val="22"/>
        </w:rPr>
        <w:t>経験から</w:t>
      </w:r>
      <w:r w:rsidR="000235C7" w:rsidRPr="000615B1">
        <w:rPr>
          <w:rFonts w:asciiTheme="majorEastAsia" w:eastAsiaTheme="majorEastAsia" w:hAnsiTheme="majorEastAsia" w:hint="eastAsia"/>
          <w:sz w:val="22"/>
        </w:rPr>
        <w:t>、</w:t>
      </w:r>
      <w:r w:rsidRPr="000615B1">
        <w:rPr>
          <w:rFonts w:asciiTheme="majorEastAsia" w:eastAsiaTheme="majorEastAsia" w:hAnsiTheme="majorEastAsia" w:hint="eastAsia"/>
          <w:sz w:val="22"/>
        </w:rPr>
        <w:t>この訓練を受講すること</w:t>
      </w:r>
      <w:r w:rsidRPr="000615B1">
        <w:rPr>
          <w:rFonts w:asciiTheme="majorEastAsia" w:eastAsiaTheme="majorEastAsia" w:hAnsiTheme="majorEastAsia"/>
          <w:sz w:val="22"/>
        </w:rPr>
        <w:t>によって就職できるのか、社会の一歩を踏み出せるのかと</w:t>
      </w:r>
      <w:r w:rsidR="000615B1" w:rsidRPr="000615B1">
        <w:rPr>
          <w:rFonts w:asciiTheme="majorEastAsia" w:eastAsiaTheme="majorEastAsia" w:hAnsiTheme="majorEastAsia" w:hint="eastAsia"/>
          <w:sz w:val="22"/>
        </w:rPr>
        <w:t>いうと</w:t>
      </w:r>
      <w:r w:rsidRPr="000615B1">
        <w:rPr>
          <w:rFonts w:asciiTheme="majorEastAsia" w:eastAsiaTheme="majorEastAsia" w:hAnsiTheme="majorEastAsia"/>
          <w:sz w:val="22"/>
        </w:rPr>
        <w:t>ころを特に重要視して</w:t>
      </w:r>
      <w:r w:rsidRPr="000615B1">
        <w:rPr>
          <w:rFonts w:asciiTheme="majorEastAsia" w:eastAsiaTheme="majorEastAsia" w:hAnsiTheme="majorEastAsia" w:hint="eastAsia"/>
          <w:sz w:val="22"/>
        </w:rPr>
        <w:t>採点した。</w:t>
      </w:r>
    </w:p>
    <w:p w:rsidR="000235C7" w:rsidRPr="000615B1" w:rsidRDefault="00DD762E" w:rsidP="000235C7">
      <w:pPr>
        <w:ind w:leftChars="200" w:left="630" w:hangingChars="100" w:hanging="210"/>
        <w:rPr>
          <w:rFonts w:asciiTheme="majorEastAsia" w:eastAsiaTheme="majorEastAsia" w:hAnsiTheme="majorEastAsia"/>
        </w:rPr>
      </w:pPr>
      <w:r w:rsidRPr="000615B1">
        <w:rPr>
          <w:rFonts w:asciiTheme="majorEastAsia" w:eastAsiaTheme="majorEastAsia" w:hAnsiTheme="majorEastAsia" w:hint="eastAsia"/>
        </w:rPr>
        <w:t>・</w:t>
      </w:r>
      <w:r w:rsidR="000615B1" w:rsidRPr="000615B1">
        <w:rPr>
          <w:rFonts w:asciiTheme="majorEastAsia" w:eastAsiaTheme="majorEastAsia" w:hAnsiTheme="majorEastAsia" w:hint="eastAsia"/>
        </w:rPr>
        <w:t>訓練で使用するソフト</w:t>
      </w:r>
      <w:r w:rsidRPr="000615B1">
        <w:rPr>
          <w:rFonts w:asciiTheme="majorEastAsia" w:eastAsiaTheme="majorEastAsia" w:hAnsiTheme="majorEastAsia" w:hint="eastAsia"/>
        </w:rPr>
        <w:t>のバージョンが古い提案があった。受講生としては、せっかく訓練を受けたのに、就職先で</w:t>
      </w:r>
      <w:r w:rsidR="000615B1" w:rsidRPr="000615B1">
        <w:rPr>
          <w:rFonts w:asciiTheme="majorEastAsia" w:eastAsiaTheme="majorEastAsia" w:hAnsiTheme="majorEastAsia" w:hint="eastAsia"/>
        </w:rPr>
        <w:t>新しい</w:t>
      </w:r>
      <w:r w:rsidRPr="000615B1">
        <w:rPr>
          <w:rFonts w:asciiTheme="majorEastAsia" w:eastAsiaTheme="majorEastAsia" w:hAnsiTheme="majorEastAsia" w:hint="eastAsia"/>
        </w:rPr>
        <w:t>ソフトを使いこなせないとなってはいけないので、</w:t>
      </w:r>
      <w:r w:rsidR="0092366A">
        <w:rPr>
          <w:rFonts w:asciiTheme="majorEastAsia" w:eastAsiaTheme="majorEastAsia" w:hAnsiTheme="majorEastAsia" w:hint="eastAsia"/>
        </w:rPr>
        <w:t>改善いただ</w:t>
      </w:r>
      <w:r w:rsidR="0015105E">
        <w:rPr>
          <w:rFonts w:asciiTheme="majorEastAsia" w:eastAsiaTheme="majorEastAsia" w:hAnsiTheme="majorEastAsia" w:hint="eastAsia"/>
        </w:rPr>
        <w:t>ければと</w:t>
      </w:r>
      <w:r w:rsidRPr="000615B1">
        <w:rPr>
          <w:rFonts w:asciiTheme="majorEastAsia" w:eastAsiaTheme="majorEastAsia" w:hAnsiTheme="majorEastAsia" w:hint="eastAsia"/>
        </w:rPr>
        <w:t>思う。</w:t>
      </w:r>
    </w:p>
    <w:p w:rsidR="00DD762E" w:rsidRDefault="00DD762E" w:rsidP="00DD762E">
      <w:pPr>
        <w:ind w:leftChars="200" w:left="630" w:hangingChars="100" w:hanging="210"/>
        <w:rPr>
          <w:rFonts w:asciiTheme="majorEastAsia" w:eastAsiaTheme="majorEastAsia" w:hAnsiTheme="majorEastAsia"/>
        </w:rPr>
      </w:pPr>
      <w:r w:rsidRPr="000615B1">
        <w:rPr>
          <w:rFonts w:asciiTheme="majorEastAsia" w:eastAsiaTheme="majorEastAsia" w:hAnsiTheme="majorEastAsia" w:hint="eastAsia"/>
        </w:rPr>
        <w:t>・訓</w:t>
      </w:r>
      <w:r w:rsidR="00E8542F">
        <w:rPr>
          <w:rFonts w:asciiTheme="majorEastAsia" w:eastAsiaTheme="majorEastAsia" w:hAnsiTheme="majorEastAsia" w:hint="eastAsia"/>
        </w:rPr>
        <w:t>練実施体制について</w:t>
      </w:r>
      <w:r w:rsidRPr="000615B1">
        <w:rPr>
          <w:rFonts w:asciiTheme="majorEastAsia" w:eastAsiaTheme="majorEastAsia" w:hAnsiTheme="majorEastAsia" w:hint="eastAsia"/>
        </w:rPr>
        <w:t>、少ない講師数で訓練を</w:t>
      </w:r>
      <w:r w:rsidR="005C1D30" w:rsidRPr="000615B1">
        <w:rPr>
          <w:rFonts w:asciiTheme="majorEastAsia" w:eastAsiaTheme="majorEastAsia" w:hAnsiTheme="majorEastAsia" w:hint="eastAsia"/>
        </w:rPr>
        <w:t>実施する</w:t>
      </w:r>
      <w:r w:rsidRPr="000615B1">
        <w:rPr>
          <w:rFonts w:asciiTheme="majorEastAsia" w:eastAsiaTheme="majorEastAsia" w:hAnsiTheme="majorEastAsia" w:hint="eastAsia"/>
        </w:rPr>
        <w:t>提案があった。講師に体調</w:t>
      </w:r>
      <w:r w:rsidR="00712D8B" w:rsidRPr="000615B1">
        <w:rPr>
          <w:rFonts w:asciiTheme="majorEastAsia" w:eastAsiaTheme="majorEastAsia" w:hAnsiTheme="majorEastAsia" w:hint="eastAsia"/>
        </w:rPr>
        <w:t>の悪い方が出てしまったときに、十分にカリキュラムに沿った訓練やサポート</w:t>
      </w:r>
      <w:r w:rsidRPr="000615B1">
        <w:rPr>
          <w:rFonts w:asciiTheme="majorEastAsia" w:eastAsiaTheme="majorEastAsia" w:hAnsiTheme="majorEastAsia" w:hint="eastAsia"/>
        </w:rPr>
        <w:t>ができる</w:t>
      </w:r>
      <w:r w:rsidR="0015105E">
        <w:rPr>
          <w:rFonts w:asciiTheme="majorEastAsia" w:eastAsiaTheme="majorEastAsia" w:hAnsiTheme="majorEastAsia" w:hint="eastAsia"/>
        </w:rPr>
        <w:t>ようにしていただきたい</w:t>
      </w:r>
      <w:r w:rsidRPr="000615B1">
        <w:rPr>
          <w:rFonts w:asciiTheme="majorEastAsia" w:eastAsiaTheme="majorEastAsia" w:hAnsiTheme="majorEastAsia" w:hint="eastAsia"/>
        </w:rPr>
        <w:t>。</w:t>
      </w:r>
    </w:p>
    <w:p w:rsidR="008C7106" w:rsidRPr="008C7106" w:rsidRDefault="008C7106" w:rsidP="00DD762E">
      <w:pPr>
        <w:ind w:leftChars="200" w:left="630" w:hangingChars="100" w:hanging="210"/>
        <w:rPr>
          <w:rFonts w:asciiTheme="majorEastAsia" w:eastAsiaTheme="majorEastAsia" w:hAnsiTheme="majorEastAsia"/>
        </w:rPr>
      </w:pPr>
      <w:r>
        <w:rPr>
          <w:rFonts w:asciiTheme="majorEastAsia" w:eastAsiaTheme="majorEastAsia" w:hAnsiTheme="majorEastAsia" w:hint="eastAsia"/>
        </w:rPr>
        <w:t>・障がい者の特性に対応し</w:t>
      </w:r>
      <w:r w:rsidR="0015105E">
        <w:rPr>
          <w:rFonts w:asciiTheme="majorEastAsia" w:eastAsiaTheme="majorEastAsia" w:hAnsiTheme="majorEastAsia" w:hint="eastAsia"/>
        </w:rPr>
        <w:t>たテキストを用意する提案があった。学ぶ方の特性に合わせた工夫をされていると</w:t>
      </w:r>
      <w:r>
        <w:rPr>
          <w:rFonts w:asciiTheme="majorEastAsia" w:eastAsiaTheme="majorEastAsia" w:hAnsiTheme="majorEastAsia" w:hint="eastAsia"/>
        </w:rPr>
        <w:t>感じた。</w:t>
      </w:r>
    </w:p>
    <w:p w:rsidR="008A698A" w:rsidRPr="000615B1" w:rsidRDefault="008A698A" w:rsidP="00897B8D">
      <w:pPr>
        <w:ind w:leftChars="200" w:left="630" w:hangingChars="100" w:hanging="210"/>
        <w:rPr>
          <w:rFonts w:asciiTheme="majorEastAsia" w:eastAsiaTheme="majorEastAsia" w:hAnsiTheme="majorEastAsia"/>
        </w:rPr>
      </w:pPr>
    </w:p>
    <w:p w:rsidR="00CB407B" w:rsidRPr="000615B1" w:rsidRDefault="00CB407B" w:rsidP="00D579A6">
      <w:pPr>
        <w:ind w:leftChars="200" w:left="840" w:hangingChars="200" w:hanging="420"/>
        <w:rPr>
          <w:rFonts w:asciiTheme="majorEastAsia" w:eastAsiaTheme="majorEastAsia" w:hAnsiTheme="majorEastAsia"/>
          <w:strike/>
        </w:rPr>
      </w:pPr>
    </w:p>
    <w:sectPr w:rsidR="00CB407B" w:rsidRPr="000615B1" w:rsidSect="00BE6A6E">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A8A" w:rsidRDefault="00D56A8A" w:rsidP="00D56A8A">
      <w:r>
        <w:separator/>
      </w:r>
    </w:p>
  </w:endnote>
  <w:endnote w:type="continuationSeparator" w:id="0">
    <w:p w:rsidR="00D56A8A" w:rsidRDefault="00D56A8A" w:rsidP="00D5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A8A" w:rsidRDefault="00D56A8A" w:rsidP="00D56A8A">
      <w:r>
        <w:separator/>
      </w:r>
    </w:p>
  </w:footnote>
  <w:footnote w:type="continuationSeparator" w:id="0">
    <w:p w:rsidR="00D56A8A" w:rsidRDefault="00D56A8A" w:rsidP="00D56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53466"/>
    <w:multiLevelType w:val="hybridMultilevel"/>
    <w:tmpl w:val="ACD02118"/>
    <w:lvl w:ilvl="0" w:tplc="30241B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79"/>
    <w:rsid w:val="000235C7"/>
    <w:rsid w:val="000615B1"/>
    <w:rsid w:val="00115379"/>
    <w:rsid w:val="00117F98"/>
    <w:rsid w:val="0015105E"/>
    <w:rsid w:val="00252779"/>
    <w:rsid w:val="002660C5"/>
    <w:rsid w:val="002A0EFA"/>
    <w:rsid w:val="002A6C7D"/>
    <w:rsid w:val="00336451"/>
    <w:rsid w:val="003731AE"/>
    <w:rsid w:val="003D0B38"/>
    <w:rsid w:val="003D4964"/>
    <w:rsid w:val="003F385C"/>
    <w:rsid w:val="00443DBC"/>
    <w:rsid w:val="00465F43"/>
    <w:rsid w:val="004660D1"/>
    <w:rsid w:val="00497498"/>
    <w:rsid w:val="004C537E"/>
    <w:rsid w:val="004D1042"/>
    <w:rsid w:val="005243D4"/>
    <w:rsid w:val="00555E33"/>
    <w:rsid w:val="00582A3F"/>
    <w:rsid w:val="005C1D30"/>
    <w:rsid w:val="005D029B"/>
    <w:rsid w:val="00600EB6"/>
    <w:rsid w:val="00645A3A"/>
    <w:rsid w:val="006740F3"/>
    <w:rsid w:val="006A39C1"/>
    <w:rsid w:val="00712D8B"/>
    <w:rsid w:val="00717FE7"/>
    <w:rsid w:val="00764C24"/>
    <w:rsid w:val="0082067B"/>
    <w:rsid w:val="00897B8D"/>
    <w:rsid w:val="008A698A"/>
    <w:rsid w:val="008C7106"/>
    <w:rsid w:val="0092366A"/>
    <w:rsid w:val="0099473E"/>
    <w:rsid w:val="009D2A6B"/>
    <w:rsid w:val="00A15849"/>
    <w:rsid w:val="00A1592B"/>
    <w:rsid w:val="00A16CAD"/>
    <w:rsid w:val="00A47B8E"/>
    <w:rsid w:val="00AF2527"/>
    <w:rsid w:val="00B202BD"/>
    <w:rsid w:val="00B23FDB"/>
    <w:rsid w:val="00B65EF2"/>
    <w:rsid w:val="00B83947"/>
    <w:rsid w:val="00BC28FC"/>
    <w:rsid w:val="00BC4CE8"/>
    <w:rsid w:val="00BD653D"/>
    <w:rsid w:val="00BE6A6E"/>
    <w:rsid w:val="00C3123A"/>
    <w:rsid w:val="00CB407B"/>
    <w:rsid w:val="00CB6F8C"/>
    <w:rsid w:val="00CE7FE3"/>
    <w:rsid w:val="00D566FD"/>
    <w:rsid w:val="00D56A8A"/>
    <w:rsid w:val="00D579A6"/>
    <w:rsid w:val="00DD762E"/>
    <w:rsid w:val="00E14060"/>
    <w:rsid w:val="00E5345A"/>
    <w:rsid w:val="00E8542F"/>
    <w:rsid w:val="00EA5833"/>
    <w:rsid w:val="00EB2CCD"/>
    <w:rsid w:val="00F213AD"/>
    <w:rsid w:val="00F576BE"/>
    <w:rsid w:val="00F617E9"/>
    <w:rsid w:val="00F6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47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FDB"/>
    <w:pPr>
      <w:ind w:leftChars="400" w:left="840"/>
    </w:pPr>
  </w:style>
  <w:style w:type="paragraph" w:styleId="a4">
    <w:name w:val="Closing"/>
    <w:basedOn w:val="a"/>
    <w:link w:val="a5"/>
    <w:unhideWhenUsed/>
    <w:rsid w:val="00BD653D"/>
    <w:pPr>
      <w:jc w:val="right"/>
    </w:pPr>
    <w:rPr>
      <w:rFonts w:ascii="Century" w:eastAsia="ＭＳ 明朝" w:hAnsi="Century" w:cs="Times New Roman"/>
      <w:kern w:val="0"/>
      <w:szCs w:val="21"/>
    </w:rPr>
  </w:style>
  <w:style w:type="character" w:customStyle="1" w:styleId="a5">
    <w:name w:val="結語 (文字)"/>
    <w:basedOn w:val="a0"/>
    <w:link w:val="a4"/>
    <w:rsid w:val="00BD653D"/>
    <w:rPr>
      <w:rFonts w:ascii="Century" w:eastAsia="ＭＳ 明朝" w:hAnsi="Century" w:cs="Times New Roman"/>
      <w:kern w:val="0"/>
      <w:szCs w:val="21"/>
    </w:rPr>
  </w:style>
  <w:style w:type="paragraph" w:styleId="a6">
    <w:name w:val="Plain Text"/>
    <w:basedOn w:val="a"/>
    <w:link w:val="a7"/>
    <w:semiHidden/>
    <w:unhideWhenUsed/>
    <w:rsid w:val="00BD653D"/>
    <w:rPr>
      <w:rFonts w:ascii="ＭＳ 明朝" w:eastAsia="ＭＳ 明朝" w:hAnsi="Courier New" w:cs="Courier New"/>
      <w:szCs w:val="21"/>
    </w:rPr>
  </w:style>
  <w:style w:type="character" w:customStyle="1" w:styleId="a7">
    <w:name w:val="書式なし (文字)"/>
    <w:basedOn w:val="a0"/>
    <w:link w:val="a6"/>
    <w:semiHidden/>
    <w:rsid w:val="00BD653D"/>
    <w:rPr>
      <w:rFonts w:ascii="ＭＳ 明朝" w:eastAsia="ＭＳ 明朝" w:hAnsi="Courier New" w:cs="Courier New"/>
      <w:szCs w:val="21"/>
    </w:rPr>
  </w:style>
  <w:style w:type="paragraph" w:styleId="a8">
    <w:name w:val="Balloon Text"/>
    <w:basedOn w:val="a"/>
    <w:link w:val="a9"/>
    <w:uiPriority w:val="99"/>
    <w:semiHidden/>
    <w:unhideWhenUsed/>
    <w:rsid w:val="003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38"/>
    <w:rPr>
      <w:rFonts w:asciiTheme="majorHAnsi" w:eastAsiaTheme="majorEastAsia" w:hAnsiTheme="majorHAnsi" w:cstheme="majorBidi"/>
      <w:sz w:val="18"/>
      <w:szCs w:val="18"/>
    </w:rPr>
  </w:style>
  <w:style w:type="paragraph" w:styleId="aa">
    <w:name w:val="header"/>
    <w:basedOn w:val="a"/>
    <w:link w:val="ab"/>
    <w:uiPriority w:val="99"/>
    <w:unhideWhenUsed/>
    <w:rsid w:val="00D56A8A"/>
    <w:pPr>
      <w:tabs>
        <w:tab w:val="center" w:pos="4252"/>
        <w:tab w:val="right" w:pos="8504"/>
      </w:tabs>
      <w:snapToGrid w:val="0"/>
    </w:pPr>
  </w:style>
  <w:style w:type="character" w:customStyle="1" w:styleId="ab">
    <w:name w:val="ヘッダー (文字)"/>
    <w:basedOn w:val="a0"/>
    <w:link w:val="aa"/>
    <w:uiPriority w:val="99"/>
    <w:rsid w:val="00D56A8A"/>
  </w:style>
  <w:style w:type="paragraph" w:styleId="ac">
    <w:name w:val="footer"/>
    <w:basedOn w:val="a"/>
    <w:link w:val="ad"/>
    <w:uiPriority w:val="99"/>
    <w:unhideWhenUsed/>
    <w:rsid w:val="00D56A8A"/>
    <w:pPr>
      <w:tabs>
        <w:tab w:val="center" w:pos="4252"/>
        <w:tab w:val="right" w:pos="8504"/>
      </w:tabs>
      <w:snapToGrid w:val="0"/>
    </w:pPr>
  </w:style>
  <w:style w:type="character" w:customStyle="1" w:styleId="ad">
    <w:name w:val="フッター (文字)"/>
    <w:basedOn w:val="a0"/>
    <w:link w:val="ac"/>
    <w:uiPriority w:val="99"/>
    <w:rsid w:val="00D5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20848">
      <w:bodyDiv w:val="1"/>
      <w:marLeft w:val="0"/>
      <w:marRight w:val="0"/>
      <w:marTop w:val="0"/>
      <w:marBottom w:val="0"/>
      <w:divBdr>
        <w:top w:val="none" w:sz="0" w:space="0" w:color="auto"/>
        <w:left w:val="none" w:sz="0" w:space="0" w:color="auto"/>
        <w:bottom w:val="none" w:sz="0" w:space="0" w:color="auto"/>
        <w:right w:val="none" w:sz="0" w:space="0" w:color="auto"/>
      </w:divBdr>
    </w:div>
    <w:div w:id="79294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2022-01-27T00:34:00Z</dcterms:created>
  <dcterms:modified xsi:type="dcterms:W3CDTF">2023-01-13T06:10:00Z</dcterms:modified>
</cp:coreProperties>
</file>