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4C0D" w14:textId="77777777" w:rsidR="00200ED5" w:rsidRPr="00A3443A" w:rsidRDefault="00D34068" w:rsidP="00A3443A">
      <w:pPr>
        <w:snapToGrid w:val="0"/>
        <w:spacing w:line="360" w:lineRule="exact"/>
        <w:jc w:val="center"/>
        <w:rPr>
          <w:rFonts w:ascii="メイリオ" w:eastAsia="メイリオ" w:hAnsi="メイリオ"/>
          <w:sz w:val="28"/>
        </w:rPr>
      </w:pPr>
      <w:r>
        <w:rPr>
          <w:rFonts w:ascii="メイリオ" w:eastAsia="メイリオ" w:hAnsi="メイリオ" w:hint="eastAsia"/>
          <w:sz w:val="28"/>
        </w:rPr>
        <w:t>令和５</w:t>
      </w:r>
      <w:r w:rsidR="005B3138" w:rsidRPr="00A3443A">
        <w:rPr>
          <w:rFonts w:ascii="メイリオ" w:eastAsia="メイリオ" w:hAnsi="メイリオ" w:hint="eastAsia"/>
          <w:sz w:val="28"/>
        </w:rPr>
        <w:t>年度</w:t>
      </w:r>
      <w:r w:rsidR="00575484">
        <w:rPr>
          <w:rFonts w:ascii="メイリオ" w:eastAsia="メイリオ" w:hAnsi="メイリオ" w:hint="eastAsia"/>
          <w:sz w:val="28"/>
        </w:rPr>
        <w:t xml:space="preserve">　第1回</w:t>
      </w:r>
      <w:r w:rsidR="00711666" w:rsidRPr="00A3443A">
        <w:rPr>
          <w:rFonts w:ascii="メイリオ" w:eastAsia="メイリオ" w:hAnsi="メイリオ" w:hint="eastAsia"/>
          <w:sz w:val="28"/>
        </w:rPr>
        <w:t>大阪府障がい者自立支援協議会地域支援推進部会</w:t>
      </w:r>
    </w:p>
    <w:p w14:paraId="57EC506F" w14:textId="77777777" w:rsidR="00040948" w:rsidRPr="00A3443A" w:rsidRDefault="00AE260C" w:rsidP="00A3443A">
      <w:pPr>
        <w:snapToGrid w:val="0"/>
        <w:spacing w:line="360" w:lineRule="exact"/>
        <w:jc w:val="center"/>
        <w:rPr>
          <w:rFonts w:ascii="メイリオ" w:eastAsia="メイリオ" w:hAnsi="メイリオ"/>
          <w:sz w:val="28"/>
        </w:rPr>
      </w:pPr>
      <w:r>
        <w:rPr>
          <w:rFonts w:ascii="メイリオ" w:eastAsia="メイリオ" w:hAnsi="メイリオ" w:hint="eastAsia"/>
          <w:sz w:val="28"/>
        </w:rPr>
        <w:t>基盤整備促進</w:t>
      </w:r>
      <w:r w:rsidR="00040948" w:rsidRPr="00A3443A">
        <w:rPr>
          <w:rFonts w:ascii="メイリオ" w:eastAsia="メイリオ" w:hAnsi="メイリオ" w:hint="eastAsia"/>
          <w:sz w:val="28"/>
        </w:rPr>
        <w:t>ワーキンググループ</w:t>
      </w:r>
    </w:p>
    <w:p w14:paraId="1FD697A1" w14:textId="77777777" w:rsidR="00200ED5" w:rsidRPr="00592331" w:rsidRDefault="00200ED5" w:rsidP="00A3443A">
      <w:pPr>
        <w:snapToGrid w:val="0"/>
        <w:spacing w:line="360" w:lineRule="exact"/>
        <w:rPr>
          <w:rFonts w:ascii="メイリオ" w:eastAsia="メイリオ" w:hAnsi="メイリオ"/>
        </w:rPr>
      </w:pPr>
    </w:p>
    <w:p w14:paraId="0683C526" w14:textId="77777777" w:rsidR="006738C3" w:rsidRPr="00A3443A" w:rsidRDefault="00C14557" w:rsidP="00D34068">
      <w:pPr>
        <w:snapToGrid w:val="0"/>
        <w:spacing w:line="360" w:lineRule="exact"/>
        <w:ind w:left="2" w:firstLineChars="1414" w:firstLine="3095"/>
        <w:jc w:val="right"/>
        <w:rPr>
          <w:rFonts w:ascii="メイリオ" w:eastAsia="メイリオ" w:hAnsi="メイリオ"/>
        </w:rPr>
      </w:pPr>
      <w:r w:rsidRPr="00D34068">
        <w:rPr>
          <w:rFonts w:ascii="メイリオ" w:eastAsia="メイリオ" w:hAnsi="メイリオ" w:hint="eastAsia"/>
          <w:w w:val="98"/>
          <w:kern w:val="0"/>
          <w:fitText w:val="4480" w:id="-1208203007"/>
        </w:rPr>
        <w:t>日時</w:t>
      </w:r>
      <w:r w:rsidR="00200ED5" w:rsidRPr="00D34068">
        <w:rPr>
          <w:rFonts w:ascii="メイリオ" w:eastAsia="メイリオ" w:hAnsi="メイリオ" w:hint="eastAsia"/>
          <w:w w:val="98"/>
          <w:kern w:val="0"/>
          <w:fitText w:val="4480" w:id="-1208203007"/>
        </w:rPr>
        <w:t>：</w:t>
      </w:r>
      <w:r w:rsidR="00AC1D2B" w:rsidRPr="00D34068">
        <w:rPr>
          <w:rFonts w:ascii="メイリオ" w:eastAsia="メイリオ" w:hAnsi="メイリオ" w:hint="eastAsia"/>
          <w:w w:val="98"/>
          <w:kern w:val="0"/>
          <w:fitText w:val="4480" w:id="-1208203007"/>
        </w:rPr>
        <w:t>令和</w:t>
      </w:r>
      <w:r w:rsidR="00D34068" w:rsidRPr="00D34068">
        <w:rPr>
          <w:rFonts w:ascii="メイリオ" w:eastAsia="メイリオ" w:hAnsi="メイリオ" w:hint="eastAsia"/>
          <w:w w:val="98"/>
          <w:kern w:val="0"/>
          <w:fitText w:val="4480" w:id="-1208203007"/>
        </w:rPr>
        <w:t>５</w:t>
      </w:r>
      <w:r w:rsidRPr="00D34068">
        <w:rPr>
          <w:rFonts w:ascii="メイリオ" w:eastAsia="メイリオ" w:hAnsi="メイリオ" w:hint="eastAsia"/>
          <w:w w:val="98"/>
          <w:kern w:val="0"/>
          <w:fitText w:val="4480" w:id="-1208203007"/>
        </w:rPr>
        <w:t>年</w:t>
      </w:r>
      <w:r w:rsidR="003408F4" w:rsidRPr="00D34068">
        <w:rPr>
          <w:rFonts w:ascii="メイリオ" w:eastAsia="メイリオ" w:hAnsi="メイリオ" w:hint="eastAsia"/>
          <w:w w:val="98"/>
          <w:kern w:val="0"/>
          <w:fitText w:val="4480" w:id="-1208203007"/>
        </w:rPr>
        <w:t>８</w:t>
      </w:r>
      <w:r w:rsidRPr="00D34068">
        <w:rPr>
          <w:rFonts w:ascii="メイリオ" w:eastAsia="メイリオ" w:hAnsi="メイリオ" w:hint="eastAsia"/>
          <w:w w:val="98"/>
          <w:kern w:val="0"/>
          <w:fitText w:val="4480" w:id="-1208203007"/>
        </w:rPr>
        <w:t>月</w:t>
      </w:r>
      <w:r w:rsidR="00D34068" w:rsidRPr="00D34068">
        <w:rPr>
          <w:rFonts w:ascii="メイリオ" w:eastAsia="メイリオ" w:hAnsi="メイリオ" w:hint="eastAsia"/>
          <w:w w:val="98"/>
          <w:kern w:val="0"/>
          <w:fitText w:val="4480" w:id="-1208203007"/>
        </w:rPr>
        <w:t>２１</w:t>
      </w:r>
      <w:r w:rsidR="00B92085" w:rsidRPr="00D34068">
        <w:rPr>
          <w:rFonts w:ascii="メイリオ" w:eastAsia="メイリオ" w:hAnsi="メイリオ" w:hint="eastAsia"/>
          <w:w w:val="98"/>
          <w:kern w:val="0"/>
          <w:fitText w:val="4480" w:id="-1208203007"/>
        </w:rPr>
        <w:t>日（</w:t>
      </w:r>
      <w:r w:rsidR="00D34068" w:rsidRPr="00D34068">
        <w:rPr>
          <w:rFonts w:ascii="メイリオ" w:eastAsia="メイリオ" w:hAnsi="メイリオ" w:hint="eastAsia"/>
          <w:w w:val="98"/>
          <w:kern w:val="0"/>
          <w:fitText w:val="4480" w:id="-1208203007"/>
        </w:rPr>
        <w:t>月</w:t>
      </w:r>
      <w:r w:rsidR="00B92085" w:rsidRPr="00D34068">
        <w:rPr>
          <w:rFonts w:ascii="メイリオ" w:eastAsia="メイリオ" w:hAnsi="メイリオ" w:hint="eastAsia"/>
          <w:w w:val="98"/>
          <w:kern w:val="0"/>
          <w:fitText w:val="4480" w:id="-1208203007"/>
        </w:rPr>
        <w:t>）</w:t>
      </w:r>
      <w:r w:rsidR="00D34068" w:rsidRPr="00D34068">
        <w:rPr>
          <w:rFonts w:ascii="メイリオ" w:eastAsia="メイリオ" w:hAnsi="メイリオ" w:hint="eastAsia"/>
          <w:w w:val="98"/>
          <w:kern w:val="0"/>
          <w:fitText w:val="4480" w:id="-1208203007"/>
        </w:rPr>
        <w:t>１０</w:t>
      </w:r>
      <w:r w:rsidR="00E62CB0" w:rsidRPr="00D34068">
        <w:rPr>
          <w:rFonts w:ascii="メイリオ" w:eastAsia="メイリオ" w:hAnsi="メイリオ" w:hint="eastAsia"/>
          <w:w w:val="98"/>
          <w:kern w:val="0"/>
          <w:fitText w:val="4480" w:id="-1208203007"/>
        </w:rPr>
        <w:t>時</w:t>
      </w:r>
      <w:r w:rsidR="00E62CB0" w:rsidRPr="00D34068">
        <w:rPr>
          <w:rFonts w:ascii="メイリオ" w:eastAsia="メイリオ" w:hAnsi="メイリオ" w:hint="eastAsia"/>
          <w:spacing w:val="5"/>
          <w:w w:val="98"/>
          <w:kern w:val="0"/>
          <w:fitText w:val="4480" w:id="-1208203007"/>
        </w:rPr>
        <w:t>～</w:t>
      </w:r>
    </w:p>
    <w:p w14:paraId="082EE520" w14:textId="77777777" w:rsidR="00E62CB0" w:rsidRDefault="00D34068" w:rsidP="00D34068">
      <w:pPr>
        <w:snapToGrid w:val="0"/>
        <w:spacing w:line="360" w:lineRule="exact"/>
        <w:jc w:val="right"/>
        <w:rPr>
          <w:rFonts w:ascii="メイリオ" w:eastAsia="メイリオ" w:hAnsi="メイリオ"/>
        </w:rPr>
      </w:pPr>
      <w:r w:rsidRPr="00D34068">
        <w:rPr>
          <w:rFonts w:ascii="メイリオ" w:eastAsia="メイリオ" w:hAnsi="メイリオ" w:hint="eastAsia"/>
          <w:spacing w:val="16"/>
          <w:kern w:val="0"/>
          <w:fitText w:val="4480" w:id="-1208203008"/>
        </w:rPr>
        <w:t>場所：大阪赤十字会館 ３０３会議</w:t>
      </w:r>
      <w:r w:rsidRPr="00D34068">
        <w:rPr>
          <w:rFonts w:ascii="メイリオ" w:eastAsia="メイリオ" w:hAnsi="メイリオ" w:hint="eastAsia"/>
          <w:spacing w:val="4"/>
          <w:kern w:val="0"/>
          <w:fitText w:val="4480" w:id="-1208203008"/>
        </w:rPr>
        <w:t>室</w:t>
      </w:r>
    </w:p>
    <w:p w14:paraId="0A18B773" w14:textId="77777777" w:rsidR="00AC1D2B" w:rsidRDefault="00AC1D2B" w:rsidP="00A3443A">
      <w:pPr>
        <w:snapToGrid w:val="0"/>
        <w:spacing w:line="360" w:lineRule="exact"/>
        <w:rPr>
          <w:rFonts w:ascii="メイリオ" w:eastAsia="メイリオ" w:hAnsi="メイリオ"/>
        </w:rPr>
      </w:pPr>
    </w:p>
    <w:p w14:paraId="71425A71" w14:textId="77777777" w:rsidR="00F75E4C" w:rsidRPr="00A3443A" w:rsidRDefault="00F75E4C" w:rsidP="00A3443A">
      <w:pPr>
        <w:snapToGrid w:val="0"/>
        <w:spacing w:line="360" w:lineRule="exact"/>
        <w:rPr>
          <w:rFonts w:ascii="メイリオ" w:eastAsia="メイリオ" w:hAnsi="メイリオ"/>
        </w:rPr>
      </w:pPr>
    </w:p>
    <w:p w14:paraId="19948C93" w14:textId="77777777" w:rsidR="00C41616" w:rsidRPr="00A3443A" w:rsidRDefault="00C41616" w:rsidP="00A3443A">
      <w:pPr>
        <w:snapToGrid w:val="0"/>
        <w:spacing w:line="360" w:lineRule="exact"/>
        <w:jc w:val="center"/>
        <w:rPr>
          <w:rFonts w:ascii="メイリオ" w:eastAsia="メイリオ" w:hAnsi="メイリオ"/>
          <w:sz w:val="32"/>
        </w:rPr>
      </w:pPr>
      <w:r w:rsidRPr="00A3443A">
        <w:rPr>
          <w:rFonts w:ascii="メイリオ" w:eastAsia="メイリオ" w:hAnsi="メイリオ" w:hint="eastAsia"/>
          <w:sz w:val="32"/>
        </w:rPr>
        <w:t>次</w:t>
      </w:r>
      <w:r w:rsidR="005B3138" w:rsidRPr="00A3443A">
        <w:rPr>
          <w:rFonts w:ascii="メイリオ" w:eastAsia="メイリオ" w:hAnsi="メイリオ" w:hint="eastAsia"/>
          <w:sz w:val="32"/>
        </w:rPr>
        <w:t xml:space="preserve">　　</w:t>
      </w:r>
      <w:r w:rsidRPr="00A3443A">
        <w:rPr>
          <w:rFonts w:ascii="メイリオ" w:eastAsia="メイリオ" w:hAnsi="メイリオ" w:hint="eastAsia"/>
          <w:sz w:val="32"/>
        </w:rPr>
        <w:t>第</w:t>
      </w:r>
    </w:p>
    <w:p w14:paraId="72E1B00D" w14:textId="77777777" w:rsidR="00C41616" w:rsidRPr="00A3443A" w:rsidRDefault="00C41616" w:rsidP="00A3443A">
      <w:pPr>
        <w:snapToGrid w:val="0"/>
        <w:spacing w:line="360" w:lineRule="exact"/>
        <w:rPr>
          <w:rFonts w:ascii="メイリオ" w:eastAsia="メイリオ" w:hAnsi="メイリオ"/>
        </w:rPr>
      </w:pPr>
    </w:p>
    <w:p w14:paraId="572BDBF5" w14:textId="77777777" w:rsidR="006738C3" w:rsidRDefault="00AC1D2B" w:rsidP="00A3443A">
      <w:pPr>
        <w:snapToGrid w:val="0"/>
        <w:spacing w:line="360" w:lineRule="exact"/>
        <w:ind w:left="240"/>
        <w:rPr>
          <w:rFonts w:ascii="メイリオ" w:eastAsia="メイリオ" w:hAnsi="メイリオ"/>
          <w:sz w:val="28"/>
          <w:szCs w:val="28"/>
        </w:rPr>
      </w:pPr>
      <w:r w:rsidRPr="00A3443A">
        <w:rPr>
          <w:rFonts w:ascii="メイリオ" w:eastAsia="メイリオ" w:hAnsi="メイリオ" w:hint="eastAsia"/>
          <w:sz w:val="28"/>
          <w:szCs w:val="28"/>
        </w:rPr>
        <w:t>1</w:t>
      </w:r>
      <w:r w:rsidR="002679B9" w:rsidRPr="00A3443A">
        <w:rPr>
          <w:rFonts w:ascii="メイリオ" w:eastAsia="メイリオ" w:hAnsi="メイリオ" w:hint="eastAsia"/>
          <w:sz w:val="28"/>
          <w:szCs w:val="28"/>
        </w:rPr>
        <w:t xml:space="preserve">. </w:t>
      </w:r>
      <w:r w:rsidR="006738C3" w:rsidRPr="00A3443A">
        <w:rPr>
          <w:rFonts w:ascii="メイリオ" w:eastAsia="メイリオ" w:hAnsi="メイリオ" w:hint="eastAsia"/>
          <w:sz w:val="28"/>
          <w:szCs w:val="28"/>
        </w:rPr>
        <w:t>議　題</w:t>
      </w:r>
    </w:p>
    <w:p w14:paraId="48A21BF2" w14:textId="77777777" w:rsidR="00D13CE5" w:rsidRPr="00A3443A" w:rsidRDefault="00D13CE5" w:rsidP="00A3443A">
      <w:pPr>
        <w:snapToGrid w:val="0"/>
        <w:spacing w:line="360" w:lineRule="exact"/>
        <w:ind w:left="240"/>
        <w:rPr>
          <w:rFonts w:ascii="メイリオ" w:eastAsia="メイリオ" w:hAnsi="メイリオ"/>
          <w:sz w:val="28"/>
          <w:szCs w:val="28"/>
        </w:rPr>
      </w:pPr>
    </w:p>
    <w:p w14:paraId="0E16F9DE" w14:textId="77777777" w:rsidR="00BF5786" w:rsidRPr="00053C27" w:rsidRDefault="00053C27" w:rsidP="00053C27">
      <w:pPr>
        <w:snapToGrid w:val="0"/>
        <w:spacing w:line="360" w:lineRule="exact"/>
        <w:ind w:firstLineChars="200" w:firstLine="528"/>
        <w:rPr>
          <w:rFonts w:ascii="メイリオ" w:eastAsia="メイリオ" w:hAnsi="メイリオ"/>
          <w:szCs w:val="28"/>
        </w:rPr>
      </w:pPr>
      <w:r>
        <w:rPr>
          <w:rFonts w:ascii="メイリオ" w:eastAsia="メイリオ" w:hAnsi="メイリオ" w:hint="eastAsia"/>
          <w:sz w:val="28"/>
          <w:szCs w:val="28"/>
        </w:rPr>
        <w:t>○　はじめに</w:t>
      </w:r>
    </w:p>
    <w:p w14:paraId="227C8328" w14:textId="77777777" w:rsidR="00BF5786" w:rsidRPr="00BF5786" w:rsidRDefault="00BF5786" w:rsidP="00BF5786">
      <w:pPr>
        <w:pStyle w:val="ad"/>
        <w:snapToGrid w:val="0"/>
        <w:spacing w:line="360" w:lineRule="exact"/>
        <w:ind w:leftChars="0" w:left="1276"/>
        <w:rPr>
          <w:rFonts w:ascii="メイリオ" w:eastAsia="メイリオ" w:hAnsi="メイリオ"/>
          <w:sz w:val="28"/>
          <w:szCs w:val="28"/>
        </w:rPr>
      </w:pPr>
      <w:r w:rsidRPr="00BF5786">
        <w:rPr>
          <w:rFonts w:ascii="メイリオ" w:eastAsia="メイリオ" w:hAnsi="メイリオ" w:hint="eastAsia"/>
          <w:sz w:val="28"/>
          <w:szCs w:val="28"/>
        </w:rPr>
        <w:t xml:space="preserve">　</w:t>
      </w:r>
    </w:p>
    <w:p w14:paraId="1DC05047" w14:textId="77777777" w:rsidR="00D81C4A" w:rsidRDefault="00490280" w:rsidP="00E029EA">
      <w:pPr>
        <w:pStyle w:val="ad"/>
        <w:numPr>
          <w:ilvl w:val="2"/>
          <w:numId w:val="12"/>
        </w:numPr>
        <w:snapToGrid w:val="0"/>
        <w:spacing w:line="360" w:lineRule="exact"/>
        <w:ind w:leftChars="0" w:left="1276" w:hanging="850"/>
        <w:rPr>
          <w:rFonts w:ascii="メイリオ" w:eastAsia="メイリオ" w:hAnsi="メイリオ"/>
          <w:sz w:val="28"/>
          <w:szCs w:val="28"/>
        </w:rPr>
      </w:pPr>
      <w:r>
        <w:rPr>
          <w:rFonts w:ascii="メイリオ" w:eastAsia="メイリオ" w:hAnsi="メイリオ" w:hint="eastAsia"/>
          <w:sz w:val="28"/>
          <w:szCs w:val="28"/>
        </w:rPr>
        <w:t>提言「地域における障がい者等への支援体制について」を踏まえた現状報告及び今後の方向性について</w:t>
      </w:r>
    </w:p>
    <w:p w14:paraId="75D476DA" w14:textId="77777777" w:rsidR="00D81C4A" w:rsidRPr="00592331" w:rsidRDefault="00D81C4A" w:rsidP="005522AC">
      <w:pPr>
        <w:pStyle w:val="ad"/>
        <w:numPr>
          <w:ilvl w:val="2"/>
          <w:numId w:val="12"/>
        </w:numPr>
        <w:snapToGrid w:val="0"/>
        <w:spacing w:afterLines="100" w:after="432" w:line="360" w:lineRule="exact"/>
        <w:ind w:leftChars="0" w:left="1276" w:hanging="850"/>
        <w:rPr>
          <w:rFonts w:ascii="メイリオ" w:eastAsia="メイリオ" w:hAnsi="メイリオ"/>
          <w:sz w:val="28"/>
          <w:szCs w:val="28"/>
        </w:rPr>
      </w:pPr>
      <w:r w:rsidRPr="00592331">
        <w:rPr>
          <w:rFonts w:ascii="メイリオ" w:eastAsia="メイリオ" w:hAnsi="メイリオ" w:hint="eastAsia"/>
          <w:sz w:val="28"/>
          <w:szCs w:val="28"/>
        </w:rPr>
        <w:t>その他</w:t>
      </w:r>
    </w:p>
    <w:p w14:paraId="72E078D6" w14:textId="77777777" w:rsidR="00044CFD" w:rsidRPr="00A3443A" w:rsidRDefault="00BE0D2D" w:rsidP="00A3443A">
      <w:pPr>
        <w:snapToGrid w:val="0"/>
        <w:spacing w:line="360" w:lineRule="exact"/>
        <w:rPr>
          <w:rFonts w:ascii="メイリオ" w:eastAsia="メイリオ" w:hAnsi="メイリオ"/>
          <w:sz w:val="28"/>
          <w:szCs w:val="28"/>
        </w:rPr>
      </w:pPr>
      <w:r w:rsidRPr="00A3443A">
        <w:rPr>
          <w:rFonts w:ascii="メイリオ" w:eastAsia="メイリオ" w:hAnsi="メイリオ" w:hint="eastAsia"/>
          <w:sz w:val="28"/>
          <w:szCs w:val="28"/>
        </w:rPr>
        <w:t xml:space="preserve"> </w:t>
      </w:r>
    </w:p>
    <w:tbl>
      <w:tblPr>
        <w:tblStyle w:val="a5"/>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A3309" w:rsidRPr="00A3443A" w14:paraId="1BE711F1" w14:textId="77777777" w:rsidTr="00BF5786">
        <w:trPr>
          <w:trHeight w:val="559"/>
          <w:jc w:val="center"/>
        </w:trPr>
        <w:tc>
          <w:tcPr>
            <w:tcW w:w="9356" w:type="dxa"/>
          </w:tcPr>
          <w:p w14:paraId="28889C76" w14:textId="77777777" w:rsidR="00BA3309" w:rsidRPr="00A3443A" w:rsidRDefault="00BA3309" w:rsidP="00A3443A">
            <w:pPr>
              <w:snapToGrid w:val="0"/>
              <w:spacing w:line="360" w:lineRule="exact"/>
              <w:rPr>
                <w:rFonts w:ascii="メイリオ" w:eastAsia="メイリオ" w:hAnsi="メイリオ"/>
              </w:rPr>
            </w:pPr>
            <w:r w:rsidRPr="00A3443A">
              <w:rPr>
                <w:rFonts w:ascii="メイリオ" w:eastAsia="メイリオ" w:hAnsi="メイリオ" w:hint="eastAsia"/>
              </w:rPr>
              <w:t>【配布資料】</w:t>
            </w:r>
          </w:p>
        </w:tc>
      </w:tr>
    </w:tbl>
    <w:p w14:paraId="0AA81170" w14:textId="77777777" w:rsidR="007D53BB" w:rsidRPr="00961911" w:rsidRDefault="007D53BB" w:rsidP="007D53BB">
      <w:pPr>
        <w:snapToGrid w:val="0"/>
        <w:spacing w:line="320" w:lineRule="exact"/>
        <w:ind w:leftChars="203" w:left="1416" w:hangingChars="472" w:hanging="962"/>
        <w:rPr>
          <w:rFonts w:ascii="メイリオ" w:eastAsia="メイリオ" w:hAnsi="メイリオ"/>
          <w:sz w:val="22"/>
          <w:szCs w:val="22"/>
        </w:rPr>
      </w:pPr>
      <w:r w:rsidRPr="00961911">
        <w:rPr>
          <w:rFonts w:ascii="メイリオ" w:eastAsia="メイリオ" w:hAnsi="メイリオ" w:hint="eastAsia"/>
          <w:sz w:val="22"/>
          <w:szCs w:val="22"/>
        </w:rPr>
        <w:t>次第</w:t>
      </w:r>
    </w:p>
    <w:p w14:paraId="6CB1A2B8" w14:textId="77777777" w:rsidR="007D53BB" w:rsidRDefault="003408F4" w:rsidP="00D94278">
      <w:pPr>
        <w:snapToGrid w:val="0"/>
        <w:spacing w:line="360" w:lineRule="exact"/>
        <w:ind w:leftChars="203" w:left="1518" w:rightChars="-81" w:right="-181" w:hangingChars="522" w:hanging="1064"/>
        <w:rPr>
          <w:rFonts w:ascii="メイリオ" w:eastAsia="メイリオ" w:hAnsi="メイリオ"/>
          <w:sz w:val="22"/>
          <w:szCs w:val="22"/>
        </w:rPr>
      </w:pPr>
      <w:r>
        <w:rPr>
          <w:rFonts w:ascii="メイリオ" w:eastAsia="メイリオ" w:hAnsi="メイリオ" w:hint="eastAsia"/>
          <w:sz w:val="22"/>
          <w:szCs w:val="22"/>
        </w:rPr>
        <w:t>資料</w:t>
      </w:r>
      <w:r w:rsidR="00BF4C86">
        <w:rPr>
          <w:rFonts w:ascii="メイリオ" w:eastAsia="メイリオ" w:hAnsi="メイリオ"/>
          <w:sz w:val="22"/>
          <w:szCs w:val="22"/>
        </w:rPr>
        <w:t>1</w:t>
      </w:r>
      <w:r w:rsidR="001F397A">
        <w:rPr>
          <w:rFonts w:ascii="メイリオ" w:eastAsia="メイリオ" w:hAnsi="メイリオ"/>
          <w:sz w:val="22"/>
          <w:szCs w:val="22"/>
        </w:rPr>
        <w:t>-1</w:t>
      </w:r>
      <w:r w:rsidR="008254F0">
        <w:rPr>
          <w:rFonts w:ascii="メイリオ" w:eastAsia="メイリオ" w:hAnsi="メイリオ" w:hint="eastAsia"/>
          <w:sz w:val="22"/>
          <w:szCs w:val="22"/>
        </w:rPr>
        <w:t xml:space="preserve">　</w:t>
      </w:r>
      <w:r w:rsidR="006C009F">
        <w:rPr>
          <w:rFonts w:ascii="メイリオ" w:eastAsia="メイリオ" w:hAnsi="メイリオ" w:hint="eastAsia"/>
          <w:sz w:val="22"/>
          <w:szCs w:val="22"/>
        </w:rPr>
        <w:t>令和５年度</w:t>
      </w:r>
      <w:r w:rsidR="001F397A">
        <w:rPr>
          <w:rFonts w:ascii="メイリオ" w:eastAsia="メイリオ" w:hAnsi="メイリオ" w:hint="eastAsia"/>
          <w:sz w:val="22"/>
          <w:szCs w:val="22"/>
        </w:rPr>
        <w:t xml:space="preserve">基盤整備促進ワーキンググループ </w:t>
      </w:r>
      <w:r w:rsidR="008C2F2B">
        <w:rPr>
          <w:rFonts w:ascii="メイリオ" w:eastAsia="メイリオ" w:hAnsi="メイリオ" w:hint="eastAsia"/>
          <w:sz w:val="22"/>
          <w:szCs w:val="22"/>
        </w:rPr>
        <w:t>検討項目</w:t>
      </w:r>
    </w:p>
    <w:p w14:paraId="75BC4D0C" w14:textId="77777777" w:rsidR="001F397A" w:rsidRPr="001F397A" w:rsidRDefault="001F397A" w:rsidP="00D94278">
      <w:pPr>
        <w:snapToGrid w:val="0"/>
        <w:spacing w:line="360" w:lineRule="exact"/>
        <w:ind w:leftChars="203" w:left="1518" w:rightChars="-81" w:right="-181" w:hangingChars="522" w:hanging="1064"/>
        <w:rPr>
          <w:rFonts w:ascii="メイリオ" w:eastAsia="メイリオ" w:hAnsi="メイリオ"/>
          <w:sz w:val="22"/>
          <w:szCs w:val="22"/>
        </w:rPr>
      </w:pPr>
      <w:r>
        <w:rPr>
          <w:rFonts w:ascii="メイリオ" w:eastAsia="メイリオ" w:hAnsi="メイリオ" w:hint="eastAsia"/>
          <w:sz w:val="22"/>
          <w:szCs w:val="22"/>
        </w:rPr>
        <w:t>資料</w:t>
      </w:r>
      <w:r>
        <w:rPr>
          <w:rFonts w:ascii="メイリオ" w:eastAsia="メイリオ" w:hAnsi="メイリオ"/>
          <w:sz w:val="22"/>
          <w:szCs w:val="22"/>
        </w:rPr>
        <w:t>1-</w:t>
      </w:r>
      <w:r>
        <w:rPr>
          <w:rFonts w:ascii="メイリオ" w:eastAsia="メイリオ" w:hAnsi="メイリオ" w:hint="eastAsia"/>
          <w:sz w:val="22"/>
          <w:szCs w:val="22"/>
        </w:rPr>
        <w:t>2</w:t>
      </w:r>
      <w:r>
        <w:rPr>
          <w:rFonts w:ascii="メイリオ" w:eastAsia="メイリオ" w:hAnsi="メイリオ"/>
          <w:sz w:val="22"/>
          <w:szCs w:val="22"/>
        </w:rPr>
        <w:t xml:space="preserve">  </w:t>
      </w:r>
      <w:r>
        <w:rPr>
          <w:rFonts w:ascii="メイリオ" w:eastAsia="メイリオ" w:hAnsi="メイリオ" w:hint="eastAsia"/>
          <w:sz w:val="22"/>
          <w:szCs w:val="22"/>
        </w:rPr>
        <w:t xml:space="preserve">令和５年度基盤整備促進ワーキンググループ </w:t>
      </w:r>
      <w:r w:rsidR="008C2F2B">
        <w:rPr>
          <w:rFonts w:ascii="メイリオ" w:eastAsia="メイリオ" w:hAnsi="メイリオ" w:hint="eastAsia"/>
          <w:sz w:val="22"/>
          <w:szCs w:val="22"/>
        </w:rPr>
        <w:t>スケジュール</w:t>
      </w:r>
    </w:p>
    <w:p w14:paraId="53E4CE41" w14:textId="77777777" w:rsidR="001F397A" w:rsidRDefault="00D13CE5" w:rsidP="001F397A">
      <w:pPr>
        <w:snapToGrid w:val="0"/>
        <w:spacing w:line="360" w:lineRule="exact"/>
        <w:ind w:leftChars="203" w:left="1518" w:hangingChars="522" w:hanging="1064"/>
        <w:rPr>
          <w:rFonts w:ascii="メイリオ" w:eastAsia="メイリオ" w:hAnsi="メイリオ"/>
          <w:sz w:val="22"/>
          <w:szCs w:val="22"/>
        </w:rPr>
      </w:pPr>
      <w:r>
        <w:rPr>
          <w:rFonts w:ascii="メイリオ" w:eastAsia="メイリオ" w:hAnsi="メイリオ" w:hint="eastAsia"/>
          <w:sz w:val="22"/>
          <w:szCs w:val="22"/>
        </w:rPr>
        <w:t>資料</w:t>
      </w:r>
      <w:r w:rsidR="00B22EE9">
        <w:rPr>
          <w:rFonts w:ascii="メイリオ" w:eastAsia="メイリオ" w:hAnsi="メイリオ" w:hint="eastAsia"/>
          <w:sz w:val="22"/>
          <w:szCs w:val="22"/>
        </w:rPr>
        <w:t>2</w:t>
      </w:r>
      <w:r w:rsidR="008B0FD8">
        <w:rPr>
          <w:rFonts w:ascii="メイリオ" w:eastAsia="メイリオ" w:hAnsi="メイリオ" w:hint="eastAsia"/>
          <w:sz w:val="22"/>
          <w:szCs w:val="22"/>
        </w:rPr>
        <w:t xml:space="preserve">　</w:t>
      </w:r>
      <w:r w:rsidR="000353E2">
        <w:rPr>
          <w:rFonts w:ascii="メイリオ" w:eastAsia="メイリオ" w:hAnsi="メイリオ" w:hint="eastAsia"/>
          <w:sz w:val="22"/>
          <w:szCs w:val="22"/>
        </w:rPr>
        <w:t xml:space="preserve">　</w:t>
      </w:r>
      <w:r w:rsidR="006C009F">
        <w:rPr>
          <w:rFonts w:ascii="メイリオ" w:eastAsia="メイリオ" w:hAnsi="メイリオ" w:hint="eastAsia"/>
          <w:sz w:val="22"/>
          <w:szCs w:val="22"/>
        </w:rPr>
        <w:t>令和5年度</w:t>
      </w:r>
      <w:r w:rsidR="00D94278">
        <w:rPr>
          <w:rFonts w:ascii="メイリオ" w:eastAsia="メイリオ" w:hAnsi="メイリオ" w:hint="eastAsia"/>
          <w:sz w:val="22"/>
          <w:szCs w:val="22"/>
        </w:rPr>
        <w:t>施設入所</w:t>
      </w:r>
      <w:r w:rsidR="006C009F">
        <w:rPr>
          <w:rFonts w:ascii="メイリオ" w:eastAsia="メイリオ" w:hAnsi="メイリオ" w:hint="eastAsia"/>
          <w:sz w:val="22"/>
          <w:szCs w:val="22"/>
        </w:rPr>
        <w:t>の</w:t>
      </w:r>
      <w:r w:rsidR="00D94278">
        <w:rPr>
          <w:rFonts w:ascii="メイリオ" w:eastAsia="メイリオ" w:hAnsi="メイリオ" w:hint="eastAsia"/>
          <w:sz w:val="22"/>
          <w:szCs w:val="22"/>
        </w:rPr>
        <w:t>待機者</w:t>
      </w:r>
      <w:r>
        <w:rPr>
          <w:rFonts w:ascii="メイリオ" w:eastAsia="メイリオ" w:hAnsi="メイリオ" w:hint="eastAsia"/>
          <w:sz w:val="22"/>
          <w:szCs w:val="22"/>
        </w:rPr>
        <w:t>に</w:t>
      </w:r>
      <w:r w:rsidR="006C009F">
        <w:rPr>
          <w:rFonts w:ascii="メイリオ" w:eastAsia="メイリオ" w:hAnsi="メイリオ" w:hint="eastAsia"/>
          <w:sz w:val="22"/>
          <w:szCs w:val="22"/>
        </w:rPr>
        <w:t>関する実態調査に</w:t>
      </w:r>
      <w:r>
        <w:rPr>
          <w:rFonts w:ascii="メイリオ" w:eastAsia="メイリオ" w:hAnsi="メイリオ" w:hint="eastAsia"/>
          <w:sz w:val="22"/>
          <w:szCs w:val="22"/>
        </w:rPr>
        <w:t>ついて</w:t>
      </w:r>
      <w:r w:rsidR="001F397A">
        <w:rPr>
          <w:rFonts w:ascii="メイリオ" w:eastAsia="メイリオ" w:hAnsi="メイリオ" w:hint="eastAsia"/>
          <w:sz w:val="22"/>
          <w:szCs w:val="22"/>
        </w:rPr>
        <w:t>（調査項目一覧）</w:t>
      </w:r>
    </w:p>
    <w:p w14:paraId="0BC96810" w14:textId="77777777" w:rsidR="005027D3" w:rsidRDefault="00D13CE5" w:rsidP="001F397A">
      <w:pPr>
        <w:snapToGrid w:val="0"/>
        <w:spacing w:line="360" w:lineRule="exact"/>
        <w:ind w:leftChars="203" w:left="1416" w:hangingChars="472" w:hanging="962"/>
        <w:rPr>
          <w:rFonts w:ascii="メイリオ" w:eastAsia="メイリオ" w:hAnsi="メイリオ"/>
          <w:sz w:val="22"/>
          <w:szCs w:val="22"/>
        </w:rPr>
      </w:pPr>
      <w:r>
        <w:rPr>
          <w:rFonts w:ascii="メイリオ" w:eastAsia="メイリオ" w:hAnsi="メイリオ" w:hint="eastAsia"/>
          <w:sz w:val="22"/>
          <w:szCs w:val="22"/>
        </w:rPr>
        <w:t>資料</w:t>
      </w:r>
      <w:r w:rsidR="000353E2">
        <w:rPr>
          <w:rFonts w:ascii="メイリオ" w:eastAsia="メイリオ" w:hAnsi="メイリオ" w:hint="eastAsia"/>
          <w:sz w:val="22"/>
          <w:szCs w:val="22"/>
        </w:rPr>
        <w:t>3</w:t>
      </w:r>
      <w:r w:rsidR="008B0FD8">
        <w:rPr>
          <w:rFonts w:ascii="メイリオ" w:eastAsia="メイリオ" w:hAnsi="メイリオ" w:hint="eastAsia"/>
          <w:sz w:val="22"/>
          <w:szCs w:val="22"/>
        </w:rPr>
        <w:t>‐1</w:t>
      </w:r>
      <w:r w:rsidR="000353E2">
        <w:rPr>
          <w:rFonts w:ascii="メイリオ" w:eastAsia="メイリオ" w:hAnsi="メイリオ" w:hint="eastAsia"/>
          <w:sz w:val="22"/>
          <w:szCs w:val="22"/>
        </w:rPr>
        <w:t xml:space="preserve">　</w:t>
      </w:r>
      <w:r w:rsidR="008C2F2B" w:rsidRPr="008C2F2B">
        <w:rPr>
          <w:rFonts w:ascii="メイリオ" w:eastAsia="メイリオ" w:hAnsi="メイリオ" w:hint="eastAsia"/>
          <w:sz w:val="22"/>
          <w:szCs w:val="22"/>
        </w:rPr>
        <w:t>令和4年度施設に関する実態調査結果概要</w:t>
      </w:r>
    </w:p>
    <w:p w14:paraId="48A9D620" w14:textId="77777777" w:rsidR="008B0FD8" w:rsidRDefault="008B0FD8" w:rsidP="005027D3">
      <w:pPr>
        <w:snapToGrid w:val="0"/>
        <w:spacing w:line="360" w:lineRule="exact"/>
        <w:ind w:leftChars="203" w:left="1416" w:hangingChars="472" w:hanging="962"/>
        <w:rPr>
          <w:rFonts w:ascii="メイリオ" w:eastAsia="メイリオ" w:hAnsi="メイリオ"/>
          <w:sz w:val="22"/>
          <w:szCs w:val="22"/>
        </w:rPr>
      </w:pPr>
      <w:r>
        <w:rPr>
          <w:rFonts w:ascii="メイリオ" w:eastAsia="メイリオ" w:hAnsi="メイリオ" w:hint="eastAsia"/>
          <w:sz w:val="22"/>
          <w:szCs w:val="22"/>
        </w:rPr>
        <w:t>資料3</w:t>
      </w:r>
      <w:r>
        <w:rPr>
          <w:rFonts w:ascii="メイリオ" w:eastAsia="メイリオ" w:hAnsi="メイリオ"/>
          <w:sz w:val="22"/>
          <w:szCs w:val="22"/>
        </w:rPr>
        <w:t>-2</w:t>
      </w:r>
      <w:r>
        <w:rPr>
          <w:rFonts w:ascii="メイリオ" w:eastAsia="メイリオ" w:hAnsi="メイリオ" w:hint="eastAsia"/>
          <w:sz w:val="22"/>
          <w:szCs w:val="22"/>
        </w:rPr>
        <w:t xml:space="preserve">　</w:t>
      </w:r>
      <w:r>
        <w:rPr>
          <w:rFonts w:ascii="メイリオ" w:eastAsia="メイリオ" w:hAnsi="メイリオ" w:hint="eastAsia"/>
          <w:kern w:val="0"/>
          <w:sz w:val="22"/>
        </w:rPr>
        <w:t>市町村における障がい者支援施設からの地域移行に関する取組状況</w:t>
      </w:r>
    </w:p>
    <w:p w14:paraId="368858D3" w14:textId="77777777" w:rsidR="007D53BB" w:rsidRDefault="007D53BB" w:rsidP="005027D3">
      <w:pPr>
        <w:snapToGrid w:val="0"/>
        <w:spacing w:line="360" w:lineRule="exact"/>
        <w:ind w:leftChars="203" w:left="1416" w:hangingChars="472" w:hanging="962"/>
        <w:rPr>
          <w:rFonts w:ascii="メイリオ" w:eastAsia="メイリオ" w:hAnsi="メイリオ"/>
          <w:sz w:val="22"/>
          <w:szCs w:val="22"/>
        </w:rPr>
      </w:pPr>
      <w:r>
        <w:rPr>
          <w:rFonts w:ascii="メイリオ" w:eastAsia="メイリオ" w:hAnsi="メイリオ" w:hint="eastAsia"/>
          <w:sz w:val="22"/>
          <w:szCs w:val="22"/>
        </w:rPr>
        <w:t>資料</w:t>
      </w:r>
      <w:r w:rsidR="000353E2">
        <w:rPr>
          <w:rFonts w:ascii="メイリオ" w:eastAsia="メイリオ" w:hAnsi="メイリオ" w:hint="eastAsia"/>
          <w:sz w:val="22"/>
          <w:szCs w:val="22"/>
        </w:rPr>
        <w:t>4</w:t>
      </w:r>
      <w:r w:rsidR="003408F4">
        <w:rPr>
          <w:rFonts w:ascii="メイリオ" w:eastAsia="メイリオ" w:hAnsi="メイリオ" w:hint="eastAsia"/>
          <w:sz w:val="22"/>
          <w:szCs w:val="22"/>
        </w:rPr>
        <w:t xml:space="preserve">　</w:t>
      </w:r>
      <w:r w:rsidR="000353E2">
        <w:rPr>
          <w:rFonts w:ascii="メイリオ" w:eastAsia="メイリオ" w:hAnsi="メイリオ" w:hint="eastAsia"/>
          <w:sz w:val="22"/>
          <w:szCs w:val="22"/>
        </w:rPr>
        <w:t xml:space="preserve">　</w:t>
      </w:r>
      <w:r w:rsidR="001F397A">
        <w:rPr>
          <w:rFonts w:ascii="メイリオ" w:eastAsia="メイリオ" w:hAnsi="メイリオ" w:hint="eastAsia"/>
          <w:sz w:val="22"/>
          <w:szCs w:val="22"/>
        </w:rPr>
        <w:t>現在の取組状況について</w:t>
      </w:r>
    </w:p>
    <w:p w14:paraId="27C47045" w14:textId="77777777" w:rsidR="006C009F" w:rsidRPr="00961911" w:rsidRDefault="006C009F" w:rsidP="005027D3">
      <w:pPr>
        <w:snapToGrid w:val="0"/>
        <w:spacing w:line="360" w:lineRule="exact"/>
        <w:ind w:leftChars="203" w:left="1416" w:hangingChars="472" w:hanging="962"/>
        <w:rPr>
          <w:rFonts w:ascii="メイリオ" w:eastAsia="メイリオ" w:hAnsi="メイリオ"/>
          <w:sz w:val="22"/>
          <w:szCs w:val="22"/>
        </w:rPr>
      </w:pPr>
      <w:r>
        <w:rPr>
          <w:rFonts w:ascii="メイリオ" w:eastAsia="メイリオ" w:hAnsi="メイリオ" w:hint="eastAsia"/>
          <w:sz w:val="22"/>
          <w:szCs w:val="22"/>
        </w:rPr>
        <w:t>資料５　　地域生活支援拠点等の充実・強化について</w:t>
      </w:r>
    </w:p>
    <w:p w14:paraId="3613C3D6" w14:textId="77777777" w:rsidR="007D53BB" w:rsidRPr="00961911" w:rsidRDefault="007D53BB" w:rsidP="007D53BB">
      <w:pPr>
        <w:snapToGrid w:val="0"/>
        <w:spacing w:line="320" w:lineRule="exact"/>
        <w:ind w:leftChars="203" w:left="1416" w:hangingChars="472" w:hanging="962"/>
        <w:rPr>
          <w:rFonts w:ascii="メイリオ" w:eastAsia="メイリオ" w:hAnsi="メイリオ"/>
          <w:sz w:val="22"/>
          <w:szCs w:val="22"/>
        </w:rPr>
      </w:pPr>
    </w:p>
    <w:p w14:paraId="2F4CA822" w14:textId="77777777" w:rsidR="0067281B" w:rsidRPr="00D5172F" w:rsidRDefault="0067281B" w:rsidP="0067281B">
      <w:pPr>
        <w:snapToGrid w:val="0"/>
        <w:spacing w:line="320" w:lineRule="exact"/>
        <w:ind w:leftChars="203" w:left="1141" w:hangingChars="472" w:hanging="687"/>
        <w:rPr>
          <w:rFonts w:ascii="メイリオ" w:eastAsia="メイリオ" w:hAnsi="メイリオ"/>
          <w:sz w:val="22"/>
        </w:rPr>
      </w:pPr>
      <w:r w:rsidRPr="001F397A">
        <w:rPr>
          <w:rFonts w:ascii="メイリオ" w:eastAsia="メイリオ" w:hAnsi="メイリオ" w:hint="eastAsia"/>
          <w:spacing w:val="16"/>
          <w:w w:val="59"/>
          <w:kern w:val="0"/>
          <w:sz w:val="22"/>
          <w:fitText w:val="780" w:id="-1571629312"/>
        </w:rPr>
        <w:t>参考資料</w:t>
      </w:r>
      <w:r w:rsidRPr="001F397A">
        <w:rPr>
          <w:rFonts w:ascii="メイリオ" w:eastAsia="メイリオ" w:hAnsi="メイリオ" w:hint="eastAsia"/>
          <w:spacing w:val="2"/>
          <w:w w:val="59"/>
          <w:kern w:val="0"/>
          <w:sz w:val="22"/>
          <w:fitText w:val="780" w:id="-1571629312"/>
        </w:rPr>
        <w:t>１</w:t>
      </w:r>
      <w:r>
        <w:rPr>
          <w:rFonts w:ascii="メイリオ" w:eastAsia="メイリオ" w:hAnsi="メイリオ" w:hint="eastAsia"/>
          <w:kern w:val="0"/>
          <w:sz w:val="22"/>
        </w:rPr>
        <w:t xml:space="preserve"> </w:t>
      </w:r>
      <w:r>
        <w:rPr>
          <w:rFonts w:ascii="メイリオ" w:eastAsia="メイリオ" w:hAnsi="メイリオ"/>
          <w:kern w:val="0"/>
          <w:sz w:val="22"/>
        </w:rPr>
        <w:t xml:space="preserve">  </w:t>
      </w:r>
      <w:r w:rsidRPr="00D5172F">
        <w:rPr>
          <w:rFonts w:ascii="メイリオ" w:eastAsia="メイリオ" w:hAnsi="メイリオ" w:hint="eastAsia"/>
          <w:sz w:val="22"/>
        </w:rPr>
        <w:t>地域支援推進部会運営要綱</w:t>
      </w:r>
    </w:p>
    <w:p w14:paraId="2ADAED74" w14:textId="77777777" w:rsidR="0067281B" w:rsidRPr="00D5172F" w:rsidRDefault="0067281B" w:rsidP="00BF4C86">
      <w:pPr>
        <w:snapToGrid w:val="0"/>
        <w:spacing w:line="320" w:lineRule="exact"/>
        <w:ind w:leftChars="203" w:left="1417" w:hangingChars="710" w:hanging="963"/>
        <w:rPr>
          <w:rFonts w:ascii="メイリオ" w:eastAsia="メイリオ" w:hAnsi="メイリオ"/>
          <w:sz w:val="22"/>
        </w:rPr>
      </w:pPr>
      <w:r w:rsidRPr="001F397A">
        <w:rPr>
          <w:rFonts w:ascii="メイリオ" w:eastAsia="メイリオ" w:hAnsi="メイリオ" w:hint="eastAsia"/>
          <w:w w:val="69"/>
          <w:kern w:val="0"/>
          <w:sz w:val="22"/>
          <w:fitText w:val="744" w:id="-1571629311"/>
        </w:rPr>
        <w:t>参考資料2</w:t>
      </w:r>
      <w:r>
        <w:rPr>
          <w:rFonts w:ascii="メイリオ" w:eastAsia="メイリオ" w:hAnsi="メイリオ" w:hint="eastAsia"/>
          <w:kern w:val="0"/>
          <w:sz w:val="22"/>
        </w:rPr>
        <w:t xml:space="preserve"> </w:t>
      </w:r>
      <w:r>
        <w:rPr>
          <w:rFonts w:ascii="メイリオ" w:eastAsia="メイリオ" w:hAnsi="メイリオ"/>
          <w:kern w:val="0"/>
          <w:sz w:val="22"/>
        </w:rPr>
        <w:t xml:space="preserve">  </w:t>
      </w:r>
      <w:r w:rsidR="00740ADE" w:rsidRPr="00740ADE">
        <w:rPr>
          <w:rFonts w:ascii="メイリオ" w:eastAsia="メイリオ" w:hAnsi="メイリオ" w:hint="eastAsia"/>
          <w:sz w:val="22"/>
        </w:rPr>
        <w:t>基盤整備促進WG運営要綱</w:t>
      </w:r>
    </w:p>
    <w:p w14:paraId="2BD45176" w14:textId="77777777" w:rsidR="0067281B" w:rsidRPr="00961911" w:rsidRDefault="0067281B" w:rsidP="0067281B">
      <w:pPr>
        <w:snapToGrid w:val="0"/>
        <w:spacing w:line="320" w:lineRule="exact"/>
        <w:ind w:leftChars="203" w:left="1123" w:hangingChars="472" w:hanging="669"/>
        <w:rPr>
          <w:rFonts w:ascii="メイリオ" w:eastAsia="メイリオ" w:hAnsi="メイリオ"/>
          <w:sz w:val="22"/>
        </w:rPr>
      </w:pPr>
      <w:r w:rsidRPr="001F397A">
        <w:rPr>
          <w:rFonts w:ascii="メイリオ" w:eastAsia="メイリオ" w:hAnsi="メイリオ" w:hint="eastAsia"/>
          <w:spacing w:val="2"/>
          <w:w w:val="70"/>
          <w:kern w:val="0"/>
          <w:sz w:val="22"/>
          <w:fitText w:val="780" w:id="-1571629310"/>
        </w:rPr>
        <w:t>参</w:t>
      </w:r>
      <w:r w:rsidRPr="001F397A">
        <w:rPr>
          <w:rFonts w:ascii="メイリオ" w:eastAsia="メイリオ" w:hAnsi="メイリオ" w:hint="eastAsia"/>
          <w:w w:val="70"/>
          <w:kern w:val="0"/>
          <w:sz w:val="22"/>
          <w:fitText w:val="780" w:id="-1571629310"/>
        </w:rPr>
        <w:t>考資料３</w:t>
      </w:r>
      <w:r>
        <w:rPr>
          <w:rFonts w:ascii="メイリオ" w:eastAsia="メイリオ" w:hAnsi="メイリオ" w:hint="eastAsia"/>
          <w:kern w:val="0"/>
          <w:sz w:val="22"/>
        </w:rPr>
        <w:t xml:space="preserve"> </w:t>
      </w:r>
      <w:r>
        <w:rPr>
          <w:rFonts w:ascii="メイリオ" w:eastAsia="メイリオ" w:hAnsi="メイリオ"/>
          <w:kern w:val="0"/>
          <w:sz w:val="22"/>
        </w:rPr>
        <w:t xml:space="preserve">  </w:t>
      </w:r>
      <w:r w:rsidRPr="00961911">
        <w:rPr>
          <w:rFonts w:ascii="メイリオ" w:eastAsia="メイリオ" w:hAnsi="メイリオ" w:hint="eastAsia"/>
          <w:kern w:val="0"/>
          <w:sz w:val="22"/>
        </w:rPr>
        <w:t>委員名簿</w:t>
      </w:r>
    </w:p>
    <w:p w14:paraId="0B45D8F0" w14:textId="77777777" w:rsidR="00740ADE" w:rsidRDefault="00740ADE" w:rsidP="00740ADE">
      <w:pPr>
        <w:snapToGrid w:val="0"/>
        <w:spacing w:line="320" w:lineRule="exact"/>
        <w:ind w:leftChars="203" w:left="1141" w:hangingChars="472" w:hanging="687"/>
        <w:rPr>
          <w:rFonts w:ascii="メイリオ" w:eastAsia="メイリオ" w:hAnsi="メイリオ"/>
          <w:w w:val="90"/>
          <w:kern w:val="0"/>
          <w:sz w:val="22"/>
        </w:rPr>
      </w:pPr>
      <w:r w:rsidRPr="001F397A">
        <w:rPr>
          <w:rFonts w:ascii="メイリオ" w:eastAsia="メイリオ" w:hAnsi="メイリオ" w:hint="eastAsia"/>
          <w:spacing w:val="16"/>
          <w:w w:val="59"/>
          <w:kern w:val="0"/>
          <w:sz w:val="22"/>
          <w:fitText w:val="780" w:id="-1208190720"/>
        </w:rPr>
        <w:t>参考資料</w:t>
      </w:r>
      <w:r w:rsidRPr="001F397A">
        <w:rPr>
          <w:rFonts w:ascii="メイリオ" w:eastAsia="メイリオ" w:hAnsi="メイリオ" w:hint="eastAsia"/>
          <w:spacing w:val="2"/>
          <w:w w:val="59"/>
          <w:kern w:val="0"/>
          <w:sz w:val="22"/>
          <w:fitText w:val="780" w:id="-1208190720"/>
        </w:rPr>
        <w:t>４</w:t>
      </w:r>
      <w:r>
        <w:rPr>
          <w:rFonts w:ascii="メイリオ" w:eastAsia="メイリオ" w:hAnsi="メイリオ" w:hint="eastAsia"/>
          <w:kern w:val="0"/>
          <w:sz w:val="22"/>
        </w:rPr>
        <w:t xml:space="preserve"> </w:t>
      </w:r>
      <w:r>
        <w:rPr>
          <w:rFonts w:ascii="メイリオ" w:eastAsia="メイリオ" w:hAnsi="メイリオ"/>
          <w:kern w:val="0"/>
          <w:sz w:val="22"/>
        </w:rPr>
        <w:t xml:space="preserve">  </w:t>
      </w:r>
      <w:r>
        <w:rPr>
          <w:rFonts w:ascii="メイリオ" w:eastAsia="メイリオ" w:hAnsi="メイリオ" w:hint="eastAsia"/>
          <w:kern w:val="0"/>
          <w:sz w:val="22"/>
        </w:rPr>
        <w:t>地域における障がい者等への支援体制について</w:t>
      </w:r>
      <w:r w:rsidRPr="00740ADE">
        <w:rPr>
          <w:rFonts w:ascii="メイリオ" w:eastAsia="メイリオ" w:hAnsi="メイリオ" w:hint="eastAsia"/>
          <w:w w:val="90"/>
          <w:kern w:val="0"/>
          <w:sz w:val="22"/>
        </w:rPr>
        <w:t>（大阪府障がい者自立支援協議会）</w:t>
      </w:r>
    </w:p>
    <w:p w14:paraId="11A02417" w14:textId="77777777" w:rsidR="007D53BB" w:rsidRDefault="001F397A" w:rsidP="001F397A">
      <w:pPr>
        <w:snapToGrid w:val="0"/>
        <w:spacing w:line="320" w:lineRule="exact"/>
        <w:ind w:leftChars="203" w:left="1141" w:hangingChars="472" w:hanging="687"/>
        <w:rPr>
          <w:rFonts w:ascii="メイリオ" w:eastAsia="メイリオ" w:hAnsi="メイリオ"/>
          <w:sz w:val="22"/>
          <w:szCs w:val="22"/>
        </w:rPr>
      </w:pPr>
      <w:r w:rsidRPr="00E031F7">
        <w:rPr>
          <w:rFonts w:ascii="メイリオ" w:eastAsia="メイリオ" w:hAnsi="メイリオ" w:hint="eastAsia"/>
          <w:spacing w:val="16"/>
          <w:w w:val="59"/>
          <w:kern w:val="0"/>
          <w:sz w:val="22"/>
          <w:fitText w:val="780" w:id="-1199906048"/>
        </w:rPr>
        <w:t>参考資料</w:t>
      </w:r>
      <w:r w:rsidRPr="00E031F7">
        <w:rPr>
          <w:rFonts w:ascii="メイリオ" w:eastAsia="メイリオ" w:hAnsi="メイリオ" w:hint="eastAsia"/>
          <w:spacing w:val="2"/>
          <w:w w:val="59"/>
          <w:kern w:val="0"/>
          <w:sz w:val="22"/>
          <w:fitText w:val="780" w:id="-1199906048"/>
        </w:rPr>
        <w:t>５</w:t>
      </w:r>
      <w:r>
        <w:rPr>
          <w:rFonts w:ascii="メイリオ" w:eastAsia="メイリオ" w:hAnsi="メイリオ" w:hint="eastAsia"/>
          <w:kern w:val="0"/>
          <w:sz w:val="22"/>
        </w:rPr>
        <w:t xml:space="preserve">　 </w:t>
      </w:r>
      <w:r>
        <w:rPr>
          <w:rFonts w:ascii="メイリオ" w:eastAsia="メイリオ" w:hAnsi="メイリオ" w:hint="eastAsia"/>
          <w:sz w:val="22"/>
          <w:szCs w:val="22"/>
        </w:rPr>
        <w:t>令和５年度基盤整備促進ワーキンググループにおける</w:t>
      </w:r>
      <w:r w:rsidRPr="00740ADE">
        <w:rPr>
          <w:rFonts w:ascii="メイリオ" w:eastAsia="メイリオ" w:hAnsi="メイリオ" w:hint="eastAsia"/>
          <w:sz w:val="22"/>
          <w:szCs w:val="22"/>
        </w:rPr>
        <w:t>検討事項</w:t>
      </w:r>
      <w:r>
        <w:rPr>
          <w:rFonts w:ascii="メイリオ" w:eastAsia="メイリオ" w:hAnsi="メイリオ" w:hint="eastAsia"/>
          <w:sz w:val="22"/>
          <w:szCs w:val="22"/>
        </w:rPr>
        <w:t>について</w:t>
      </w:r>
    </w:p>
    <w:p w14:paraId="479542F9" w14:textId="77777777" w:rsidR="008B0FD8" w:rsidRPr="008B0FD8" w:rsidRDefault="00E031F7" w:rsidP="008B0FD8">
      <w:pPr>
        <w:snapToGrid w:val="0"/>
        <w:spacing w:line="320" w:lineRule="exact"/>
        <w:ind w:leftChars="203" w:left="1141" w:hangingChars="472" w:hanging="687"/>
        <w:rPr>
          <w:rFonts w:ascii="メイリオ" w:eastAsia="メイリオ" w:hAnsi="メイリオ"/>
          <w:kern w:val="0"/>
          <w:sz w:val="22"/>
        </w:rPr>
      </w:pPr>
      <w:r w:rsidRPr="00E031F7">
        <w:rPr>
          <w:rFonts w:ascii="メイリオ" w:eastAsia="メイリオ" w:hAnsi="メイリオ" w:hint="eastAsia"/>
          <w:spacing w:val="16"/>
          <w:w w:val="59"/>
          <w:kern w:val="0"/>
          <w:sz w:val="22"/>
          <w:fitText w:val="780" w:id="-1198888448"/>
        </w:rPr>
        <w:t>参考資料</w:t>
      </w:r>
      <w:r w:rsidRPr="00E031F7">
        <w:rPr>
          <w:rFonts w:ascii="メイリオ" w:eastAsia="メイリオ" w:hAnsi="メイリオ" w:hint="eastAsia"/>
          <w:spacing w:val="2"/>
          <w:w w:val="59"/>
          <w:kern w:val="0"/>
          <w:sz w:val="22"/>
          <w:fitText w:val="780" w:id="-1198888448"/>
        </w:rPr>
        <w:t>６</w:t>
      </w:r>
      <w:r w:rsidR="008B0FD8">
        <w:rPr>
          <w:rFonts w:ascii="メイリオ" w:eastAsia="メイリオ" w:hAnsi="メイリオ" w:hint="eastAsia"/>
          <w:kern w:val="0"/>
          <w:sz w:val="22"/>
        </w:rPr>
        <w:t xml:space="preserve">　 </w:t>
      </w:r>
      <w:r w:rsidR="008B0FD8">
        <w:rPr>
          <w:rFonts w:ascii="メイリオ" w:eastAsia="メイリオ" w:hAnsi="メイリオ" w:hint="eastAsia"/>
          <w:sz w:val="22"/>
          <w:szCs w:val="22"/>
        </w:rPr>
        <w:t>令和5年度施設入所の待機者に関する実態調査について（回答様式）</w:t>
      </w:r>
    </w:p>
    <w:p w14:paraId="44372246" w14:textId="77777777" w:rsidR="00044CFD" w:rsidRPr="008B0FD8" w:rsidRDefault="00044CFD" w:rsidP="00A3443A">
      <w:pPr>
        <w:snapToGrid w:val="0"/>
        <w:spacing w:line="360" w:lineRule="exact"/>
        <w:rPr>
          <w:rFonts w:ascii="メイリオ" w:eastAsia="メイリオ" w:hAnsi="メイリオ"/>
        </w:rPr>
      </w:pPr>
    </w:p>
    <w:sectPr w:rsidR="00044CFD" w:rsidRPr="008B0FD8" w:rsidSect="009A0B3A">
      <w:type w:val="continuous"/>
      <w:pgSz w:w="11906" w:h="16838" w:code="9"/>
      <w:pgMar w:top="1418" w:right="1701" w:bottom="1134" w:left="1701" w:header="851" w:footer="992" w:gutter="0"/>
      <w:cols w:space="720"/>
      <w:docGrid w:type="linesAndChars" w:linePitch="432"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50E4" w14:textId="77777777" w:rsidR="00A51ACD" w:rsidRDefault="00A51ACD" w:rsidP="00390E3F">
      <w:r>
        <w:separator/>
      </w:r>
    </w:p>
  </w:endnote>
  <w:endnote w:type="continuationSeparator" w:id="0">
    <w:p w14:paraId="5E025EB7" w14:textId="77777777" w:rsidR="00A51ACD" w:rsidRDefault="00A51ACD" w:rsidP="0039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ACC7" w14:textId="77777777" w:rsidR="00A51ACD" w:rsidRDefault="00A51ACD" w:rsidP="00390E3F">
      <w:r>
        <w:separator/>
      </w:r>
    </w:p>
  </w:footnote>
  <w:footnote w:type="continuationSeparator" w:id="0">
    <w:p w14:paraId="6133DB9C" w14:textId="77777777" w:rsidR="00A51ACD" w:rsidRDefault="00A51ACD" w:rsidP="00390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B24"/>
    <w:multiLevelType w:val="hybridMultilevel"/>
    <w:tmpl w:val="C066B760"/>
    <w:lvl w:ilvl="0" w:tplc="4D565BBA">
      <w:start w:val="1"/>
      <w:numFmt w:val="decimalFullWidth"/>
      <w:lvlText w:val="（%1）"/>
      <w:lvlJc w:val="left"/>
      <w:pPr>
        <w:ind w:left="792" w:hanging="420"/>
      </w:pPr>
      <w:rPr>
        <w:rFonts w:hint="default"/>
        <w:sz w:val="24"/>
        <w:szCs w:val="24"/>
        <w:lang w:val="en-US"/>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1" w15:restartNumberingAfterBreak="0">
    <w:nsid w:val="12FB6A47"/>
    <w:multiLevelType w:val="hybridMultilevel"/>
    <w:tmpl w:val="FDAC4CB6"/>
    <w:lvl w:ilvl="0" w:tplc="B94A0210">
      <w:start w:val="1"/>
      <w:numFmt w:val="decimal"/>
      <w:lvlText w:val="%1．"/>
      <w:lvlJc w:val="left"/>
      <w:pPr>
        <w:ind w:left="675" w:hanging="435"/>
      </w:pPr>
      <w:rPr>
        <w:rFonts w:hint="default"/>
      </w:rPr>
    </w:lvl>
    <w:lvl w:ilvl="1" w:tplc="04090017">
      <w:start w:val="1"/>
      <w:numFmt w:val="aiueoFullWidth"/>
      <w:lvlText w:val="(%2)"/>
      <w:lvlJc w:val="left"/>
      <w:pPr>
        <w:ind w:left="1080" w:hanging="420"/>
      </w:pPr>
    </w:lvl>
    <w:lvl w:ilvl="2" w:tplc="6652C4F8">
      <w:start w:val="1"/>
      <w:numFmt w:val="decimal"/>
      <w:lvlText w:val="（%3）"/>
      <w:lvlJc w:val="left"/>
      <w:pPr>
        <w:ind w:left="6249" w:hanging="720"/>
      </w:pPr>
      <w:rPr>
        <w:rFonts w:hint="default"/>
        <w:sz w:val="24"/>
        <w:szCs w:val="24"/>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E80762"/>
    <w:multiLevelType w:val="hybridMultilevel"/>
    <w:tmpl w:val="2452BFB0"/>
    <w:lvl w:ilvl="0" w:tplc="03F2970C">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748682D"/>
    <w:multiLevelType w:val="hybridMultilevel"/>
    <w:tmpl w:val="B254DDC6"/>
    <w:lvl w:ilvl="0" w:tplc="4D565BBA">
      <w:start w:val="1"/>
      <w:numFmt w:val="decimalFullWidth"/>
      <w:lvlText w:val="（%1）"/>
      <w:lvlJc w:val="left"/>
      <w:pPr>
        <w:ind w:left="945" w:hanging="420"/>
      </w:pPr>
      <w:rPr>
        <w:rFonts w:hint="default"/>
        <w:sz w:val="24"/>
        <w:szCs w:val="24"/>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BD91222"/>
    <w:multiLevelType w:val="hybridMultilevel"/>
    <w:tmpl w:val="A1AEF858"/>
    <w:lvl w:ilvl="0" w:tplc="119CFC2E">
      <w:start w:val="2"/>
      <w:numFmt w:val="decimalFullWidth"/>
      <w:lvlText w:val="%1．"/>
      <w:lvlJc w:val="left"/>
      <w:pPr>
        <w:ind w:left="810" w:hanging="570"/>
      </w:pPr>
      <w:rPr>
        <w:rFonts w:hint="default"/>
        <w:sz w:val="28"/>
      </w:rPr>
    </w:lvl>
    <w:lvl w:ilvl="1" w:tplc="14E89084">
      <w:start w:val="1"/>
      <w:numFmt w:val="decimalFullWidth"/>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FBD4CBF"/>
    <w:multiLevelType w:val="hybridMultilevel"/>
    <w:tmpl w:val="E6387D62"/>
    <w:lvl w:ilvl="0" w:tplc="48C414E0">
      <w:start w:val="1"/>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5D5E3B0D"/>
    <w:multiLevelType w:val="hybridMultilevel"/>
    <w:tmpl w:val="1D72F77E"/>
    <w:lvl w:ilvl="0" w:tplc="4D565BBA">
      <w:start w:val="1"/>
      <w:numFmt w:val="decimalFullWidth"/>
      <w:lvlText w:val="（%1）"/>
      <w:lvlJc w:val="left"/>
      <w:pPr>
        <w:ind w:left="846" w:hanging="420"/>
      </w:pPr>
      <w:rPr>
        <w:rFonts w:hint="default"/>
        <w:sz w:val="24"/>
        <w:szCs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F7F4FAA"/>
    <w:multiLevelType w:val="hybridMultilevel"/>
    <w:tmpl w:val="6B109DE0"/>
    <w:lvl w:ilvl="0" w:tplc="DEF269E2">
      <w:start w:val="4"/>
      <w:numFmt w:val="bullet"/>
      <w:lvlText w:val="※"/>
      <w:lvlJc w:val="left"/>
      <w:pPr>
        <w:tabs>
          <w:tab w:val="num" w:pos="2880"/>
        </w:tabs>
        <w:ind w:left="2880" w:hanging="360"/>
      </w:pPr>
      <w:rPr>
        <w:rFonts w:ascii="HGｺﾞｼｯｸM" w:eastAsia="HGｺﾞｼｯｸM" w:hAnsi="Century"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8" w15:restartNumberingAfterBreak="0">
    <w:nsid w:val="60451526"/>
    <w:multiLevelType w:val="hybridMultilevel"/>
    <w:tmpl w:val="182226FA"/>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6CDE48CE"/>
    <w:multiLevelType w:val="hybridMultilevel"/>
    <w:tmpl w:val="2452BFB0"/>
    <w:lvl w:ilvl="0" w:tplc="03F2970C">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746F1A14"/>
    <w:multiLevelType w:val="hybridMultilevel"/>
    <w:tmpl w:val="E6387D62"/>
    <w:lvl w:ilvl="0" w:tplc="48C414E0">
      <w:start w:val="1"/>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7F970D3D"/>
    <w:multiLevelType w:val="hybridMultilevel"/>
    <w:tmpl w:val="FD02D914"/>
    <w:lvl w:ilvl="0" w:tplc="03F2970C">
      <w:start w:val="1"/>
      <w:numFmt w:val="decimalFullWidth"/>
      <w:lvlText w:val="（%1）"/>
      <w:lvlJc w:val="left"/>
      <w:pPr>
        <w:ind w:left="900" w:hanging="4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8"/>
  </w:num>
  <w:num w:numId="3">
    <w:abstractNumId w:val="10"/>
  </w:num>
  <w:num w:numId="4">
    <w:abstractNumId w:val="5"/>
  </w:num>
  <w:num w:numId="5">
    <w:abstractNumId w:val="2"/>
  </w:num>
  <w:num w:numId="6">
    <w:abstractNumId w:val="0"/>
  </w:num>
  <w:num w:numId="7">
    <w:abstractNumId w:val="11"/>
  </w:num>
  <w:num w:numId="8">
    <w:abstractNumId w:val="3"/>
  </w:num>
  <w:num w:numId="9">
    <w:abstractNumId w:val="6"/>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1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AC"/>
    <w:rsid w:val="000014C2"/>
    <w:rsid w:val="000033E0"/>
    <w:rsid w:val="00003880"/>
    <w:rsid w:val="000053B7"/>
    <w:rsid w:val="00005F27"/>
    <w:rsid w:val="00010EE4"/>
    <w:rsid w:val="000222BA"/>
    <w:rsid w:val="00034A9B"/>
    <w:rsid w:val="000353E2"/>
    <w:rsid w:val="00036A4C"/>
    <w:rsid w:val="0004087C"/>
    <w:rsid w:val="00040948"/>
    <w:rsid w:val="00044CFD"/>
    <w:rsid w:val="000472DA"/>
    <w:rsid w:val="00047400"/>
    <w:rsid w:val="00053C27"/>
    <w:rsid w:val="00057C86"/>
    <w:rsid w:val="00072D94"/>
    <w:rsid w:val="000779A0"/>
    <w:rsid w:val="000808B2"/>
    <w:rsid w:val="000C2D7D"/>
    <w:rsid w:val="000C5F7A"/>
    <w:rsid w:val="000D43A7"/>
    <w:rsid w:val="000E0534"/>
    <w:rsid w:val="00116428"/>
    <w:rsid w:val="001224E7"/>
    <w:rsid w:val="00127C2D"/>
    <w:rsid w:val="00142903"/>
    <w:rsid w:val="00143151"/>
    <w:rsid w:val="001515CC"/>
    <w:rsid w:val="00153471"/>
    <w:rsid w:val="00171E71"/>
    <w:rsid w:val="00181A4F"/>
    <w:rsid w:val="001844E5"/>
    <w:rsid w:val="001A6341"/>
    <w:rsid w:val="001B1ED2"/>
    <w:rsid w:val="001C0808"/>
    <w:rsid w:val="001C1B09"/>
    <w:rsid w:val="001D2D67"/>
    <w:rsid w:val="001D3464"/>
    <w:rsid w:val="001E4979"/>
    <w:rsid w:val="001F1DB5"/>
    <w:rsid w:val="001F397A"/>
    <w:rsid w:val="00200ED5"/>
    <w:rsid w:val="002020E1"/>
    <w:rsid w:val="002070EF"/>
    <w:rsid w:val="0021522C"/>
    <w:rsid w:val="00216494"/>
    <w:rsid w:val="00221DCA"/>
    <w:rsid w:val="00225026"/>
    <w:rsid w:val="0022711D"/>
    <w:rsid w:val="00262321"/>
    <w:rsid w:val="00263628"/>
    <w:rsid w:val="002679B9"/>
    <w:rsid w:val="00271D95"/>
    <w:rsid w:val="002C51DC"/>
    <w:rsid w:val="002D756E"/>
    <w:rsid w:val="002F23D3"/>
    <w:rsid w:val="002F2B2F"/>
    <w:rsid w:val="002F4530"/>
    <w:rsid w:val="002F7676"/>
    <w:rsid w:val="003030B8"/>
    <w:rsid w:val="0031031B"/>
    <w:rsid w:val="003408F4"/>
    <w:rsid w:val="00351C7D"/>
    <w:rsid w:val="00353D5D"/>
    <w:rsid w:val="00367F1D"/>
    <w:rsid w:val="00380A28"/>
    <w:rsid w:val="003906BD"/>
    <w:rsid w:val="00390E3F"/>
    <w:rsid w:val="003915DF"/>
    <w:rsid w:val="003C1142"/>
    <w:rsid w:val="003C1D72"/>
    <w:rsid w:val="003E1DE1"/>
    <w:rsid w:val="003E38F2"/>
    <w:rsid w:val="003F4885"/>
    <w:rsid w:val="00406D93"/>
    <w:rsid w:val="004132E3"/>
    <w:rsid w:val="00424DA2"/>
    <w:rsid w:val="004309EE"/>
    <w:rsid w:val="004355B7"/>
    <w:rsid w:val="00451738"/>
    <w:rsid w:val="00456CB9"/>
    <w:rsid w:val="004614AC"/>
    <w:rsid w:val="0046531A"/>
    <w:rsid w:val="00466808"/>
    <w:rsid w:val="004826EC"/>
    <w:rsid w:val="00490280"/>
    <w:rsid w:val="004A78C4"/>
    <w:rsid w:val="004A7F09"/>
    <w:rsid w:val="004B7E9A"/>
    <w:rsid w:val="004F58ED"/>
    <w:rsid w:val="005027D3"/>
    <w:rsid w:val="0051237C"/>
    <w:rsid w:val="00514AAB"/>
    <w:rsid w:val="00517305"/>
    <w:rsid w:val="00522309"/>
    <w:rsid w:val="00522A65"/>
    <w:rsid w:val="00541B1D"/>
    <w:rsid w:val="00546B86"/>
    <w:rsid w:val="005529D5"/>
    <w:rsid w:val="005533D4"/>
    <w:rsid w:val="00560E5F"/>
    <w:rsid w:val="00570E83"/>
    <w:rsid w:val="00575484"/>
    <w:rsid w:val="005815BA"/>
    <w:rsid w:val="00581FBD"/>
    <w:rsid w:val="00592331"/>
    <w:rsid w:val="00594D64"/>
    <w:rsid w:val="005B3138"/>
    <w:rsid w:val="005B78DD"/>
    <w:rsid w:val="005C1FA9"/>
    <w:rsid w:val="005C28D2"/>
    <w:rsid w:val="005C3D1D"/>
    <w:rsid w:val="005D085B"/>
    <w:rsid w:val="005F1DBA"/>
    <w:rsid w:val="006359BF"/>
    <w:rsid w:val="0064459B"/>
    <w:rsid w:val="00662FAC"/>
    <w:rsid w:val="0067281B"/>
    <w:rsid w:val="006731CE"/>
    <w:rsid w:val="006738C3"/>
    <w:rsid w:val="00686686"/>
    <w:rsid w:val="006B04BC"/>
    <w:rsid w:val="006C009F"/>
    <w:rsid w:val="006E22AF"/>
    <w:rsid w:val="006E24E4"/>
    <w:rsid w:val="006E4BA2"/>
    <w:rsid w:val="00711666"/>
    <w:rsid w:val="00717E17"/>
    <w:rsid w:val="00740ADE"/>
    <w:rsid w:val="00744945"/>
    <w:rsid w:val="007529B1"/>
    <w:rsid w:val="007543C1"/>
    <w:rsid w:val="007601D7"/>
    <w:rsid w:val="00762300"/>
    <w:rsid w:val="00762CB8"/>
    <w:rsid w:val="007765D9"/>
    <w:rsid w:val="00791847"/>
    <w:rsid w:val="007A3EC7"/>
    <w:rsid w:val="007A5A53"/>
    <w:rsid w:val="007B546B"/>
    <w:rsid w:val="007C59B2"/>
    <w:rsid w:val="007C6280"/>
    <w:rsid w:val="007D53BB"/>
    <w:rsid w:val="00800324"/>
    <w:rsid w:val="008044B5"/>
    <w:rsid w:val="008254F0"/>
    <w:rsid w:val="00831100"/>
    <w:rsid w:val="0083544C"/>
    <w:rsid w:val="00853F03"/>
    <w:rsid w:val="00861BB9"/>
    <w:rsid w:val="008B0FD8"/>
    <w:rsid w:val="008B6D92"/>
    <w:rsid w:val="008C2F2B"/>
    <w:rsid w:val="008E1E06"/>
    <w:rsid w:val="009066E8"/>
    <w:rsid w:val="0092176C"/>
    <w:rsid w:val="009278F9"/>
    <w:rsid w:val="0093180E"/>
    <w:rsid w:val="009736EE"/>
    <w:rsid w:val="00980F9D"/>
    <w:rsid w:val="009817F9"/>
    <w:rsid w:val="0098644B"/>
    <w:rsid w:val="009949CA"/>
    <w:rsid w:val="00997439"/>
    <w:rsid w:val="009A0B3A"/>
    <w:rsid w:val="009B1094"/>
    <w:rsid w:val="009D1A22"/>
    <w:rsid w:val="009D48CF"/>
    <w:rsid w:val="009F54C4"/>
    <w:rsid w:val="00A105E5"/>
    <w:rsid w:val="00A177A4"/>
    <w:rsid w:val="00A27C18"/>
    <w:rsid w:val="00A3443A"/>
    <w:rsid w:val="00A35ECC"/>
    <w:rsid w:val="00A51ACD"/>
    <w:rsid w:val="00A635AE"/>
    <w:rsid w:val="00A644CB"/>
    <w:rsid w:val="00AB57A5"/>
    <w:rsid w:val="00AB6861"/>
    <w:rsid w:val="00AC1D2B"/>
    <w:rsid w:val="00AC6BA4"/>
    <w:rsid w:val="00AD07AE"/>
    <w:rsid w:val="00AE260C"/>
    <w:rsid w:val="00AE71FB"/>
    <w:rsid w:val="00AF2A3E"/>
    <w:rsid w:val="00B22EE9"/>
    <w:rsid w:val="00B33AFA"/>
    <w:rsid w:val="00B57A95"/>
    <w:rsid w:val="00B92085"/>
    <w:rsid w:val="00BA19E2"/>
    <w:rsid w:val="00BA3309"/>
    <w:rsid w:val="00BA627F"/>
    <w:rsid w:val="00BD35B7"/>
    <w:rsid w:val="00BD4A6D"/>
    <w:rsid w:val="00BD7BA9"/>
    <w:rsid w:val="00BE0D2D"/>
    <w:rsid w:val="00BE33A6"/>
    <w:rsid w:val="00BF4C86"/>
    <w:rsid w:val="00BF5786"/>
    <w:rsid w:val="00BF7827"/>
    <w:rsid w:val="00C053E1"/>
    <w:rsid w:val="00C14557"/>
    <w:rsid w:val="00C243D3"/>
    <w:rsid w:val="00C375E1"/>
    <w:rsid w:val="00C41616"/>
    <w:rsid w:val="00C76495"/>
    <w:rsid w:val="00CC7555"/>
    <w:rsid w:val="00CD7001"/>
    <w:rsid w:val="00CD711B"/>
    <w:rsid w:val="00CF273F"/>
    <w:rsid w:val="00D0396F"/>
    <w:rsid w:val="00D13CE5"/>
    <w:rsid w:val="00D20919"/>
    <w:rsid w:val="00D3264C"/>
    <w:rsid w:val="00D34068"/>
    <w:rsid w:val="00D4139B"/>
    <w:rsid w:val="00D533F6"/>
    <w:rsid w:val="00D53BFA"/>
    <w:rsid w:val="00D600F0"/>
    <w:rsid w:val="00D61085"/>
    <w:rsid w:val="00D76587"/>
    <w:rsid w:val="00D81C4A"/>
    <w:rsid w:val="00D94278"/>
    <w:rsid w:val="00DA1802"/>
    <w:rsid w:val="00DA3D65"/>
    <w:rsid w:val="00DB5350"/>
    <w:rsid w:val="00DB55EE"/>
    <w:rsid w:val="00DC1AB8"/>
    <w:rsid w:val="00DE099D"/>
    <w:rsid w:val="00DE5FCF"/>
    <w:rsid w:val="00E029EA"/>
    <w:rsid w:val="00E031F7"/>
    <w:rsid w:val="00E224B4"/>
    <w:rsid w:val="00E24512"/>
    <w:rsid w:val="00E55464"/>
    <w:rsid w:val="00E62CB0"/>
    <w:rsid w:val="00E70893"/>
    <w:rsid w:val="00EB1380"/>
    <w:rsid w:val="00EB3BB5"/>
    <w:rsid w:val="00EB5822"/>
    <w:rsid w:val="00EB6CF2"/>
    <w:rsid w:val="00ED1943"/>
    <w:rsid w:val="00EF05C4"/>
    <w:rsid w:val="00EF0A48"/>
    <w:rsid w:val="00F070ED"/>
    <w:rsid w:val="00F10A09"/>
    <w:rsid w:val="00F30EB8"/>
    <w:rsid w:val="00F33F8F"/>
    <w:rsid w:val="00F37BB8"/>
    <w:rsid w:val="00F43646"/>
    <w:rsid w:val="00F4540D"/>
    <w:rsid w:val="00F525BB"/>
    <w:rsid w:val="00F52CAB"/>
    <w:rsid w:val="00F5363F"/>
    <w:rsid w:val="00F5664C"/>
    <w:rsid w:val="00F56F4E"/>
    <w:rsid w:val="00F62A4A"/>
    <w:rsid w:val="00F6442E"/>
    <w:rsid w:val="00F75E4C"/>
    <w:rsid w:val="00F82735"/>
    <w:rsid w:val="00FA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3A59A2C5"/>
  <w15:docId w15:val="{875B8E30-4897-4509-85A4-BECABB8F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2FAC"/>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59BF"/>
    <w:pPr>
      <w:jc w:val="center"/>
    </w:pPr>
  </w:style>
  <w:style w:type="paragraph" w:styleId="a4">
    <w:name w:val="Closing"/>
    <w:basedOn w:val="a"/>
    <w:rsid w:val="006359BF"/>
    <w:pPr>
      <w:jc w:val="right"/>
    </w:pPr>
  </w:style>
  <w:style w:type="table" w:styleId="a5">
    <w:name w:val="Table Grid"/>
    <w:basedOn w:val="a1"/>
    <w:rsid w:val="006359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0E3F"/>
    <w:pPr>
      <w:tabs>
        <w:tab w:val="center" w:pos="4252"/>
        <w:tab w:val="right" w:pos="8504"/>
      </w:tabs>
      <w:snapToGrid w:val="0"/>
    </w:pPr>
  </w:style>
  <w:style w:type="character" w:customStyle="1" w:styleId="a7">
    <w:name w:val="ヘッダー (文字)"/>
    <w:basedOn w:val="a0"/>
    <w:link w:val="a6"/>
    <w:rsid w:val="00390E3F"/>
    <w:rPr>
      <w:rFonts w:ascii="HGｺﾞｼｯｸM" w:eastAsia="HGｺﾞｼｯｸM"/>
      <w:kern w:val="2"/>
      <w:sz w:val="24"/>
      <w:szCs w:val="24"/>
    </w:rPr>
  </w:style>
  <w:style w:type="paragraph" w:styleId="a8">
    <w:name w:val="footer"/>
    <w:basedOn w:val="a"/>
    <w:link w:val="a9"/>
    <w:rsid w:val="00390E3F"/>
    <w:pPr>
      <w:tabs>
        <w:tab w:val="center" w:pos="4252"/>
        <w:tab w:val="right" w:pos="8504"/>
      </w:tabs>
      <w:snapToGrid w:val="0"/>
    </w:pPr>
  </w:style>
  <w:style w:type="character" w:customStyle="1" w:styleId="a9">
    <w:name w:val="フッター (文字)"/>
    <w:basedOn w:val="a0"/>
    <w:link w:val="a8"/>
    <w:rsid w:val="00390E3F"/>
    <w:rPr>
      <w:rFonts w:ascii="HGｺﾞｼｯｸM" w:eastAsia="HGｺﾞｼｯｸM"/>
      <w:kern w:val="2"/>
      <w:sz w:val="24"/>
      <w:szCs w:val="24"/>
    </w:rPr>
  </w:style>
  <w:style w:type="paragraph" w:styleId="aa">
    <w:name w:val="Date"/>
    <w:basedOn w:val="a"/>
    <w:next w:val="a"/>
    <w:link w:val="ab"/>
    <w:rsid w:val="00A635AE"/>
  </w:style>
  <w:style w:type="character" w:customStyle="1" w:styleId="ab">
    <w:name w:val="日付 (文字)"/>
    <w:basedOn w:val="a0"/>
    <w:link w:val="aa"/>
    <w:rsid w:val="00A635AE"/>
    <w:rPr>
      <w:rFonts w:ascii="HGｺﾞｼｯｸM" w:eastAsia="HGｺﾞｼｯｸM"/>
      <w:kern w:val="2"/>
      <w:sz w:val="24"/>
      <w:szCs w:val="24"/>
    </w:rPr>
  </w:style>
  <w:style w:type="character" w:styleId="ac">
    <w:name w:val="Hyperlink"/>
    <w:basedOn w:val="a0"/>
    <w:rsid w:val="00AE71FB"/>
    <w:rPr>
      <w:color w:val="0000FF" w:themeColor="hyperlink"/>
      <w:u w:val="single"/>
    </w:rPr>
  </w:style>
  <w:style w:type="paragraph" w:styleId="ad">
    <w:name w:val="List Paragraph"/>
    <w:basedOn w:val="a"/>
    <w:uiPriority w:val="34"/>
    <w:qFormat/>
    <w:rsid w:val="00263628"/>
    <w:pPr>
      <w:ind w:leftChars="400" w:left="840"/>
    </w:pPr>
  </w:style>
  <w:style w:type="paragraph" w:styleId="ae">
    <w:name w:val="Balloon Text"/>
    <w:basedOn w:val="a"/>
    <w:link w:val="af"/>
    <w:semiHidden/>
    <w:unhideWhenUsed/>
    <w:rsid w:val="0098644B"/>
    <w:rPr>
      <w:rFonts w:asciiTheme="majorHAnsi" w:eastAsiaTheme="majorEastAsia" w:hAnsiTheme="majorHAnsi" w:cstheme="majorBidi"/>
      <w:sz w:val="18"/>
      <w:szCs w:val="18"/>
    </w:rPr>
  </w:style>
  <w:style w:type="character" w:customStyle="1" w:styleId="af">
    <w:name w:val="吹き出し (文字)"/>
    <w:basedOn w:val="a0"/>
    <w:link w:val="ae"/>
    <w:semiHidden/>
    <w:rsid w:val="009864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86B3-9819-44E6-BEAE-B39B31CE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495</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地福第　　　号</vt:lpstr>
      <vt:lpstr>地福第　　　号</vt:lpstr>
    </vt:vector>
  </TitlesOfParts>
  <Company>大阪府</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地福第　　　号</dc:title>
  <dc:creator/>
  <cp:revision>27</cp:revision>
  <cp:lastPrinted>2023-08-18T06:33:00Z</cp:lastPrinted>
  <dcterms:created xsi:type="dcterms:W3CDTF">2022-07-07T08:38:00Z</dcterms:created>
  <dcterms:modified xsi:type="dcterms:W3CDTF">2023-11-24T05:31:00Z</dcterms:modified>
  <cp:contentStatus/>
</cp:coreProperties>
</file>