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2523D" w14:textId="52F4B926" w:rsidR="000E7474" w:rsidRPr="000354C7" w:rsidRDefault="000E7474" w:rsidP="00E719FB">
      <w:pPr>
        <w:wordWrap w:val="0"/>
        <w:jc w:val="right"/>
        <w:rPr>
          <w:rFonts w:ascii="Meiryo UI" w:eastAsia="Meiryo UI" w:hAnsi="Meiryo UI" w:cs="Meiryo UI"/>
          <w:b/>
          <w:sz w:val="36"/>
          <w:szCs w:val="36"/>
        </w:rPr>
      </w:pPr>
    </w:p>
    <w:p w14:paraId="4B22523E" w14:textId="3F051367" w:rsidR="000E7474" w:rsidRPr="000354C7" w:rsidRDefault="000E7474" w:rsidP="000E7474">
      <w:pPr>
        <w:rPr>
          <w:rFonts w:ascii="HG丸ｺﾞｼｯｸM-PRO" w:eastAsia="HG丸ｺﾞｼｯｸM-PRO" w:hAnsi="HG丸ｺﾞｼｯｸM-PRO"/>
        </w:rPr>
      </w:pPr>
    </w:p>
    <w:p w14:paraId="4B22523F" w14:textId="77777777" w:rsidR="000E7474" w:rsidRPr="000354C7" w:rsidRDefault="000E7474" w:rsidP="000E7474">
      <w:pPr>
        <w:rPr>
          <w:rFonts w:ascii="HG丸ｺﾞｼｯｸM-PRO" w:eastAsia="HG丸ｺﾞｼｯｸM-PRO" w:hAnsi="HG丸ｺﾞｼｯｸM-PRO"/>
        </w:rPr>
      </w:pPr>
    </w:p>
    <w:p w14:paraId="4B225240" w14:textId="77777777" w:rsidR="000E7474" w:rsidRPr="000354C7" w:rsidRDefault="000E7474" w:rsidP="000E7474">
      <w:pPr>
        <w:rPr>
          <w:rFonts w:ascii="HG丸ｺﾞｼｯｸM-PRO" w:eastAsia="HG丸ｺﾞｼｯｸM-PRO" w:hAnsi="HG丸ｺﾞｼｯｸM-PRO"/>
        </w:rPr>
      </w:pPr>
    </w:p>
    <w:p w14:paraId="4B225241" w14:textId="77777777" w:rsidR="000E7474" w:rsidRPr="000354C7" w:rsidRDefault="000E7474" w:rsidP="000E7474">
      <w:pPr>
        <w:rPr>
          <w:rFonts w:ascii="HG丸ｺﾞｼｯｸM-PRO" w:eastAsia="HG丸ｺﾞｼｯｸM-PRO" w:hAnsi="HG丸ｺﾞｼｯｸM-PRO"/>
        </w:rPr>
      </w:pPr>
    </w:p>
    <w:p w14:paraId="500DA61B" w14:textId="391689CA" w:rsidR="00E70597" w:rsidRPr="000354C7" w:rsidRDefault="00E70597" w:rsidP="00E70597">
      <w:pPr>
        <w:jc w:val="center"/>
        <w:rPr>
          <w:rFonts w:ascii="HG丸ｺﾞｼｯｸM-PRO" w:eastAsia="HG丸ｺﾞｼｯｸM-PRO" w:hAnsi="HG丸ｺﾞｼｯｸM-PRO"/>
          <w:sz w:val="44"/>
          <w:szCs w:val="44"/>
        </w:rPr>
      </w:pPr>
      <w:r w:rsidRPr="000354C7">
        <w:rPr>
          <w:rFonts w:ascii="HG丸ｺﾞｼｯｸM-PRO" w:eastAsia="HG丸ｺﾞｼｯｸM-PRO" w:hAnsi="HG丸ｺﾞｼｯｸM-PRO" w:hint="eastAsia"/>
          <w:sz w:val="44"/>
          <w:szCs w:val="44"/>
        </w:rPr>
        <w:t>「大阪府都市基盤施設長寿命化計画」の策定</w:t>
      </w:r>
    </w:p>
    <w:p w14:paraId="12DE9B33" w14:textId="727502FD" w:rsidR="00E70597" w:rsidRPr="000354C7" w:rsidRDefault="00E70597" w:rsidP="00E70597">
      <w:pPr>
        <w:jc w:val="center"/>
        <w:rPr>
          <w:rFonts w:ascii="HG丸ｺﾞｼｯｸM-PRO" w:eastAsia="HG丸ｺﾞｼｯｸM-PRO" w:hAnsi="HG丸ｺﾞｼｯｸM-PRO"/>
          <w:sz w:val="44"/>
          <w:szCs w:val="44"/>
        </w:rPr>
      </w:pPr>
      <w:r w:rsidRPr="000354C7">
        <w:rPr>
          <w:rFonts w:ascii="HG丸ｺﾞｼｯｸM-PRO" w:eastAsia="HG丸ｺﾞｼｯｸM-PRO" w:hAnsi="HG丸ｺﾞｼｯｸM-PRO" w:hint="eastAsia"/>
          <w:sz w:val="44"/>
          <w:szCs w:val="44"/>
        </w:rPr>
        <w:t>に向けての答申</w:t>
      </w:r>
    </w:p>
    <w:p w14:paraId="4B225243" w14:textId="77777777" w:rsidR="000E7474" w:rsidRPr="000354C7" w:rsidRDefault="000E7474" w:rsidP="008468D0">
      <w:pPr>
        <w:rPr>
          <w:rFonts w:ascii="HG丸ｺﾞｼｯｸM-PRO" w:eastAsia="HG丸ｺﾞｼｯｸM-PRO" w:hAnsi="HG丸ｺﾞｼｯｸM-PRO"/>
        </w:rPr>
      </w:pPr>
    </w:p>
    <w:p w14:paraId="10E20C9C" w14:textId="77777777" w:rsidR="00E70597" w:rsidRPr="000354C7" w:rsidRDefault="00E70597" w:rsidP="008468D0">
      <w:pPr>
        <w:ind w:firstLineChars="200" w:firstLine="640"/>
        <w:rPr>
          <w:rFonts w:ascii="HG丸ｺﾞｼｯｸM-PRO" w:eastAsia="HG丸ｺﾞｼｯｸM-PRO" w:hAnsi="HG丸ｺﾞｼｯｸM-PRO"/>
          <w:sz w:val="32"/>
        </w:rPr>
      </w:pPr>
    </w:p>
    <w:p w14:paraId="4B225248" w14:textId="34A4E248" w:rsidR="000E7474" w:rsidRPr="000354C7" w:rsidRDefault="00D26A34" w:rsidP="000E7474">
      <w:pPr>
        <w:jc w:val="center"/>
        <w:rPr>
          <w:rFonts w:ascii="HG丸ｺﾞｼｯｸM-PRO" w:eastAsia="HG丸ｺﾞｼｯｸM-PRO" w:hAnsi="HG丸ｺﾞｼｯｸM-PRO"/>
          <w:b/>
          <w:sz w:val="40"/>
          <w:szCs w:val="40"/>
        </w:rPr>
      </w:pPr>
      <w:r w:rsidRPr="000354C7">
        <w:rPr>
          <w:rFonts w:ascii="HG丸ｺﾞｼｯｸM-PRO" w:eastAsia="HG丸ｺﾞｼｯｸM-PRO" w:hAnsi="HG丸ｺﾞｼｯｸM-PRO" w:hint="eastAsia"/>
          <w:b/>
          <w:sz w:val="40"/>
          <w:szCs w:val="40"/>
        </w:rPr>
        <w:t>第</w:t>
      </w:r>
      <w:r w:rsidR="00840BDF" w:rsidRPr="000354C7">
        <w:rPr>
          <w:rFonts w:ascii="HG丸ｺﾞｼｯｸM-PRO" w:eastAsia="HG丸ｺﾞｼｯｸM-PRO" w:hAnsi="HG丸ｺﾞｼｯｸM-PRO" w:hint="eastAsia"/>
          <w:b/>
          <w:sz w:val="40"/>
          <w:szCs w:val="40"/>
        </w:rPr>
        <w:t>２</w:t>
      </w:r>
      <w:r w:rsidRPr="000354C7">
        <w:rPr>
          <w:rFonts w:ascii="HG丸ｺﾞｼｯｸM-PRO" w:eastAsia="HG丸ｺﾞｼｯｸM-PRO" w:hAnsi="HG丸ｺﾞｼｯｸM-PRO" w:hint="eastAsia"/>
          <w:b/>
          <w:sz w:val="40"/>
          <w:szCs w:val="40"/>
        </w:rPr>
        <w:t xml:space="preserve">編　</w:t>
      </w:r>
      <w:r w:rsidR="001B354A" w:rsidRPr="000354C7">
        <w:rPr>
          <w:rFonts w:ascii="HG丸ｺﾞｼｯｸM-PRO" w:eastAsia="HG丸ｺﾞｼｯｸM-PRO" w:hAnsi="HG丸ｺﾞｼｯｸM-PRO" w:hint="eastAsia"/>
          <w:b/>
          <w:sz w:val="40"/>
          <w:szCs w:val="40"/>
        </w:rPr>
        <w:t>行動</w:t>
      </w:r>
      <w:r w:rsidR="00F34867" w:rsidRPr="000354C7">
        <w:rPr>
          <w:rFonts w:ascii="HG丸ｺﾞｼｯｸM-PRO" w:eastAsia="HG丸ｺﾞｼｯｸM-PRO" w:hAnsi="HG丸ｺﾞｼｯｸM-PRO" w:hint="eastAsia"/>
          <w:b/>
          <w:sz w:val="40"/>
          <w:szCs w:val="40"/>
        </w:rPr>
        <w:t>計画</w:t>
      </w:r>
    </w:p>
    <w:p w14:paraId="4B225249" w14:textId="42688FAF" w:rsidR="00F34867" w:rsidRPr="000354C7" w:rsidRDefault="005C6E5A" w:rsidP="000E7474">
      <w:pPr>
        <w:jc w:val="center"/>
        <w:rPr>
          <w:rFonts w:ascii="HG丸ｺﾞｼｯｸM-PRO" w:eastAsia="HG丸ｺﾞｼｯｸM-PRO" w:hAnsi="HG丸ｺﾞｼｯｸM-PRO"/>
          <w:b/>
          <w:sz w:val="40"/>
          <w:szCs w:val="40"/>
        </w:rPr>
      </w:pPr>
      <w:r w:rsidRPr="000354C7">
        <w:rPr>
          <w:rFonts w:ascii="HG丸ｺﾞｼｯｸM-PRO" w:eastAsia="HG丸ｺﾞｼｯｸM-PRO" w:hAnsi="HG丸ｺﾞｼｯｸM-PRO" w:hint="eastAsia"/>
          <w:b/>
          <w:sz w:val="40"/>
          <w:szCs w:val="40"/>
        </w:rPr>
        <w:t>2</w:t>
      </w:r>
      <w:r w:rsidR="00840BDF" w:rsidRPr="000354C7">
        <w:rPr>
          <w:rFonts w:ascii="HG丸ｺﾞｼｯｸM-PRO" w:eastAsia="HG丸ｺﾞｼｯｸM-PRO" w:hAnsi="HG丸ｺﾞｼｯｸM-PRO" w:hint="eastAsia"/>
          <w:b/>
          <w:sz w:val="40"/>
          <w:szCs w:val="40"/>
        </w:rPr>
        <w:t>－</w:t>
      </w:r>
      <w:r w:rsidR="009370ED" w:rsidRPr="000354C7">
        <w:rPr>
          <w:rFonts w:ascii="HG丸ｺﾞｼｯｸM-PRO" w:eastAsia="HG丸ｺﾞｼｯｸM-PRO" w:hAnsi="HG丸ｺﾞｼｯｸM-PRO" w:hint="eastAsia"/>
          <w:b/>
          <w:sz w:val="40"/>
          <w:szCs w:val="40"/>
        </w:rPr>
        <w:t>2</w:t>
      </w:r>
      <w:r w:rsidR="00840BDF" w:rsidRPr="000354C7">
        <w:rPr>
          <w:rFonts w:ascii="HG丸ｺﾞｼｯｸM-PRO" w:eastAsia="HG丸ｺﾞｼｯｸM-PRO" w:hAnsi="HG丸ｺﾞｼｯｸM-PRO" w:hint="eastAsia"/>
          <w:b/>
          <w:sz w:val="40"/>
          <w:szCs w:val="40"/>
        </w:rPr>
        <w:t xml:space="preserve">　</w:t>
      </w:r>
      <w:r w:rsidR="00537638" w:rsidRPr="000354C7">
        <w:rPr>
          <w:rFonts w:ascii="HG丸ｺﾞｼｯｸM-PRO" w:eastAsia="HG丸ｺﾞｼｯｸM-PRO" w:hAnsi="HG丸ｺﾞｼｯｸM-PRO" w:hint="eastAsia"/>
          <w:b/>
          <w:sz w:val="40"/>
          <w:szCs w:val="40"/>
        </w:rPr>
        <w:t>河川</w:t>
      </w:r>
      <w:r w:rsidR="003767E8" w:rsidRPr="000354C7">
        <w:rPr>
          <w:rFonts w:ascii="HG丸ｺﾞｼｯｸM-PRO" w:eastAsia="HG丸ｺﾞｼｯｸM-PRO" w:hAnsi="HG丸ｺﾞｼｯｸM-PRO" w:hint="eastAsia"/>
          <w:b/>
          <w:sz w:val="40"/>
          <w:szCs w:val="40"/>
        </w:rPr>
        <w:t>管理</w:t>
      </w:r>
      <w:r w:rsidR="006D08E2" w:rsidRPr="000354C7">
        <w:rPr>
          <w:rFonts w:ascii="HG丸ｺﾞｼｯｸM-PRO" w:eastAsia="HG丸ｺﾞｼｯｸM-PRO" w:hAnsi="HG丸ｺﾞｼｯｸM-PRO" w:hint="eastAsia"/>
          <w:b/>
          <w:sz w:val="40"/>
          <w:szCs w:val="40"/>
        </w:rPr>
        <w:t>施設</w:t>
      </w:r>
      <w:r w:rsidR="00840BDF" w:rsidRPr="000354C7">
        <w:rPr>
          <w:rFonts w:ascii="HG丸ｺﾞｼｯｸM-PRO" w:eastAsia="HG丸ｺﾞｼｯｸM-PRO" w:hAnsi="HG丸ｺﾞｼｯｸM-PRO" w:hint="eastAsia"/>
          <w:b/>
          <w:sz w:val="40"/>
          <w:szCs w:val="40"/>
        </w:rPr>
        <w:t>長寿命化計画</w:t>
      </w:r>
    </w:p>
    <w:p w14:paraId="4B22524A" w14:textId="56B720B1" w:rsidR="000E7474" w:rsidRPr="000354C7" w:rsidRDefault="005C6E5A" w:rsidP="000E7474">
      <w:pPr>
        <w:jc w:val="center"/>
        <w:rPr>
          <w:rFonts w:ascii="HG丸ｺﾞｼｯｸM-PRO" w:eastAsia="HG丸ｺﾞｼｯｸM-PRO" w:hAnsi="HG丸ｺﾞｼｯｸM-PRO"/>
          <w:b/>
          <w:sz w:val="40"/>
          <w:szCs w:val="40"/>
        </w:rPr>
      </w:pPr>
      <w:r w:rsidRPr="000354C7">
        <w:rPr>
          <w:rFonts w:ascii="HG丸ｺﾞｼｯｸM-PRO" w:eastAsia="HG丸ｺﾞｼｯｸM-PRO" w:hAnsi="HG丸ｺﾞｼｯｸM-PRO" w:hint="eastAsia"/>
          <w:b/>
          <w:sz w:val="40"/>
          <w:szCs w:val="40"/>
        </w:rPr>
        <w:t>設備編</w:t>
      </w:r>
    </w:p>
    <w:p w14:paraId="4B22524C" w14:textId="0800736C" w:rsidR="000B32AB" w:rsidRPr="000354C7" w:rsidRDefault="000B32AB" w:rsidP="009370ED">
      <w:pPr>
        <w:jc w:val="center"/>
        <w:rPr>
          <w:rFonts w:ascii="HG丸ｺﾞｼｯｸM-PRO" w:eastAsia="HG丸ｺﾞｼｯｸM-PRO" w:hAnsi="HG丸ｺﾞｼｯｸM-PRO"/>
        </w:rPr>
      </w:pPr>
    </w:p>
    <w:p w14:paraId="6DA6F32B" w14:textId="68C77CDD" w:rsidR="009370ED" w:rsidRDefault="009370ED" w:rsidP="00E418E1">
      <w:pPr>
        <w:jc w:val="center"/>
        <w:rPr>
          <w:rFonts w:ascii="HG丸ｺﾞｼｯｸM-PRO" w:eastAsia="HG丸ｺﾞｼｯｸM-PRO" w:hAnsi="HG丸ｺﾞｼｯｸM-PRO" w:hint="eastAsia"/>
          <w:sz w:val="44"/>
          <w:szCs w:val="44"/>
        </w:rPr>
      </w:pPr>
    </w:p>
    <w:p w14:paraId="480E1595" w14:textId="77777777" w:rsidR="008000C0" w:rsidRPr="000354C7" w:rsidRDefault="008000C0" w:rsidP="00E418E1">
      <w:pPr>
        <w:jc w:val="center"/>
        <w:rPr>
          <w:rFonts w:ascii="HG丸ｺﾞｼｯｸM-PRO" w:eastAsia="HG丸ｺﾞｼｯｸM-PRO" w:hAnsi="HG丸ｺﾞｼｯｸM-PRO"/>
        </w:rPr>
      </w:pPr>
      <w:bookmarkStart w:id="0" w:name="_GoBack"/>
      <w:bookmarkEnd w:id="0"/>
    </w:p>
    <w:p w14:paraId="4B225251" w14:textId="77777777" w:rsidR="000E7474" w:rsidRPr="000354C7" w:rsidRDefault="000E7474" w:rsidP="000E7474">
      <w:pPr>
        <w:rPr>
          <w:rFonts w:ascii="HG丸ｺﾞｼｯｸM-PRO" w:eastAsia="HG丸ｺﾞｼｯｸM-PRO" w:hAnsi="HG丸ｺﾞｼｯｸM-PRO"/>
        </w:rPr>
      </w:pPr>
    </w:p>
    <w:p w14:paraId="38CBAA96" w14:textId="77777777" w:rsidR="009370ED" w:rsidRPr="000354C7" w:rsidRDefault="009370ED" w:rsidP="000E7474">
      <w:pPr>
        <w:rPr>
          <w:rFonts w:ascii="HG丸ｺﾞｼｯｸM-PRO" w:eastAsia="HG丸ｺﾞｼｯｸM-PRO" w:hAnsi="HG丸ｺﾞｼｯｸM-PRO"/>
        </w:rPr>
      </w:pPr>
    </w:p>
    <w:p w14:paraId="785C20F8" w14:textId="77777777" w:rsidR="009370ED" w:rsidRPr="000354C7" w:rsidRDefault="009370ED" w:rsidP="000E7474">
      <w:pPr>
        <w:rPr>
          <w:rFonts w:ascii="HG丸ｺﾞｼｯｸM-PRO" w:eastAsia="HG丸ｺﾞｼｯｸM-PRO" w:hAnsi="HG丸ｺﾞｼｯｸM-PRO"/>
        </w:rPr>
      </w:pPr>
    </w:p>
    <w:p w14:paraId="0180CAD9" w14:textId="77777777" w:rsidR="009370ED" w:rsidRPr="000354C7" w:rsidRDefault="009370ED" w:rsidP="000E7474">
      <w:pPr>
        <w:rPr>
          <w:rFonts w:ascii="HG丸ｺﾞｼｯｸM-PRO" w:eastAsia="HG丸ｺﾞｼｯｸM-PRO" w:hAnsi="HG丸ｺﾞｼｯｸM-PRO"/>
        </w:rPr>
      </w:pPr>
    </w:p>
    <w:p w14:paraId="4B225252" w14:textId="77777777" w:rsidR="000E7474" w:rsidRPr="000354C7" w:rsidRDefault="000E7474" w:rsidP="000E7474">
      <w:pPr>
        <w:rPr>
          <w:rFonts w:ascii="HG丸ｺﾞｼｯｸM-PRO" w:eastAsia="HG丸ｺﾞｼｯｸM-PRO" w:hAnsi="HG丸ｺﾞｼｯｸM-PRO"/>
        </w:rPr>
      </w:pPr>
    </w:p>
    <w:p w14:paraId="4B225253" w14:textId="47996522" w:rsidR="000E7474" w:rsidRPr="000354C7" w:rsidRDefault="00676537" w:rsidP="000E7474">
      <w:pPr>
        <w:jc w:val="center"/>
        <w:rPr>
          <w:rFonts w:ascii="HG丸ｺﾞｼｯｸM-PRO" w:eastAsia="HG丸ｺﾞｼｯｸM-PRO" w:hAnsi="HG丸ｺﾞｼｯｸM-PRO"/>
          <w:sz w:val="32"/>
          <w:szCs w:val="32"/>
        </w:rPr>
      </w:pPr>
      <w:r w:rsidRPr="000354C7">
        <w:rPr>
          <w:rFonts w:ascii="HG丸ｺﾞｼｯｸM-PRO" w:eastAsia="HG丸ｺﾞｼｯｸM-PRO" w:hAnsi="HG丸ｺﾞｼｯｸM-PRO" w:hint="eastAsia"/>
          <w:sz w:val="32"/>
          <w:szCs w:val="32"/>
        </w:rPr>
        <w:t>平成</w:t>
      </w:r>
      <w:r w:rsidR="005E6380" w:rsidRPr="000354C7">
        <w:rPr>
          <w:rFonts w:ascii="HG丸ｺﾞｼｯｸM-PRO" w:eastAsia="HG丸ｺﾞｼｯｸM-PRO" w:hAnsi="HG丸ｺﾞｼｯｸM-PRO" w:hint="eastAsia"/>
          <w:sz w:val="32"/>
          <w:szCs w:val="32"/>
        </w:rPr>
        <w:t>２</w:t>
      </w:r>
      <w:r w:rsidR="00840BDF" w:rsidRPr="000354C7">
        <w:rPr>
          <w:rFonts w:ascii="HG丸ｺﾞｼｯｸM-PRO" w:eastAsia="HG丸ｺﾞｼｯｸM-PRO" w:hAnsi="HG丸ｺﾞｼｯｸM-PRO" w:hint="eastAsia"/>
          <w:sz w:val="32"/>
          <w:szCs w:val="32"/>
        </w:rPr>
        <w:t>7</w:t>
      </w:r>
      <w:r w:rsidRPr="000354C7">
        <w:rPr>
          <w:rFonts w:ascii="HG丸ｺﾞｼｯｸM-PRO" w:eastAsia="HG丸ｺﾞｼｯｸM-PRO" w:hAnsi="HG丸ｺﾞｼｯｸM-PRO" w:hint="eastAsia"/>
          <w:sz w:val="32"/>
          <w:szCs w:val="32"/>
        </w:rPr>
        <w:t>年</w:t>
      </w:r>
      <w:r w:rsidR="005E6380" w:rsidRPr="000354C7">
        <w:rPr>
          <w:rFonts w:ascii="HG丸ｺﾞｼｯｸM-PRO" w:eastAsia="HG丸ｺﾞｼｯｸM-PRO" w:hAnsi="HG丸ｺﾞｼｯｸM-PRO" w:hint="eastAsia"/>
          <w:sz w:val="32"/>
          <w:szCs w:val="32"/>
        </w:rPr>
        <w:t xml:space="preserve">　</w:t>
      </w:r>
      <w:r w:rsidR="00F505B6" w:rsidRPr="000354C7">
        <w:rPr>
          <w:rFonts w:ascii="HG丸ｺﾞｼｯｸM-PRO" w:eastAsia="HG丸ｺﾞｼｯｸM-PRO" w:hAnsi="HG丸ｺﾞｼｯｸM-PRO" w:hint="eastAsia"/>
          <w:sz w:val="32"/>
          <w:szCs w:val="32"/>
        </w:rPr>
        <w:t>2</w:t>
      </w:r>
      <w:r w:rsidR="000E7474" w:rsidRPr="000354C7">
        <w:rPr>
          <w:rFonts w:ascii="HG丸ｺﾞｼｯｸM-PRO" w:eastAsia="HG丸ｺﾞｼｯｸM-PRO" w:hAnsi="HG丸ｺﾞｼｯｸM-PRO" w:hint="eastAsia"/>
          <w:sz w:val="32"/>
          <w:szCs w:val="32"/>
        </w:rPr>
        <w:t>月</w:t>
      </w:r>
    </w:p>
    <w:p w14:paraId="4B225254" w14:textId="77777777" w:rsidR="000E7474" w:rsidRPr="000354C7" w:rsidRDefault="000E7474" w:rsidP="000E7474">
      <w:pPr>
        <w:jc w:val="center"/>
        <w:rPr>
          <w:rFonts w:ascii="HG丸ｺﾞｼｯｸM-PRO" w:eastAsia="HG丸ｺﾞｼｯｸM-PRO" w:hAnsi="HG丸ｺﾞｼｯｸM-PRO"/>
          <w:sz w:val="16"/>
          <w:szCs w:val="16"/>
        </w:rPr>
      </w:pPr>
    </w:p>
    <w:p w14:paraId="4B225255" w14:textId="77777777" w:rsidR="000E7474" w:rsidRPr="000354C7" w:rsidRDefault="0067479D" w:rsidP="000E7474">
      <w:pPr>
        <w:jc w:val="center"/>
        <w:rPr>
          <w:rFonts w:ascii="HG丸ｺﾞｼｯｸM-PRO" w:eastAsia="HG丸ｺﾞｼｯｸM-PRO" w:hAnsi="HG丸ｺﾞｼｯｸM-PRO"/>
        </w:rPr>
      </w:pPr>
      <w:r w:rsidRPr="000354C7">
        <w:rPr>
          <w:rFonts w:ascii="HG丸ｺﾞｼｯｸM-PRO" w:eastAsia="HG丸ｺﾞｼｯｸM-PRO" w:hAnsi="HG丸ｺﾞｼｯｸM-PRO"/>
          <w:noProof/>
        </w:rPr>
        <w:drawing>
          <wp:inline distT="0" distB="0" distL="0" distR="0" wp14:anchorId="4B225B11" wp14:editId="4B225B12">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4B225256" w14:textId="77777777" w:rsidR="000E7474" w:rsidRPr="000354C7" w:rsidRDefault="000E7474" w:rsidP="000E7474">
      <w:pPr>
        <w:jc w:val="left"/>
        <w:rPr>
          <w:rFonts w:ascii="HG丸ｺﾞｼｯｸM-PRO" w:eastAsia="HG丸ｺﾞｼｯｸM-PRO" w:hAnsi="HG丸ｺﾞｼｯｸM-PRO"/>
        </w:rPr>
      </w:pPr>
    </w:p>
    <w:p w14:paraId="4B225257" w14:textId="77777777" w:rsidR="008468D0" w:rsidRPr="000354C7" w:rsidRDefault="008468D0" w:rsidP="000E7474">
      <w:pPr>
        <w:jc w:val="left"/>
        <w:rPr>
          <w:rFonts w:ascii="HG丸ｺﾞｼｯｸM-PRO" w:eastAsia="HG丸ｺﾞｼｯｸM-PRO" w:hAnsi="HG丸ｺﾞｼｯｸM-PRO"/>
        </w:rPr>
      </w:pPr>
    </w:p>
    <w:p w14:paraId="4B225258" w14:textId="77777777" w:rsidR="001738D4" w:rsidRPr="000354C7" w:rsidRDefault="000E7474" w:rsidP="000E7474">
      <w:pPr>
        <w:jc w:val="center"/>
        <w:rPr>
          <w:rFonts w:ascii="HG丸ｺﾞｼｯｸM-PRO" w:eastAsia="HG丸ｺﾞｼｯｸM-PRO" w:hAnsi="HG丸ｺﾞｼｯｸM-PRO"/>
          <w:sz w:val="36"/>
        </w:rPr>
      </w:pPr>
      <w:r w:rsidRPr="000354C7">
        <w:rPr>
          <w:rFonts w:ascii="HG丸ｺﾞｼｯｸM-PRO" w:eastAsia="HG丸ｺﾞｼｯｸM-PRO" w:hAnsi="HG丸ｺﾞｼｯｸM-PRO" w:hint="eastAsia"/>
          <w:sz w:val="36"/>
        </w:rPr>
        <w:t>大阪府都市基盤施設維持管理技術審議</w:t>
      </w:r>
      <w:r w:rsidR="00CE54CD" w:rsidRPr="000354C7">
        <w:rPr>
          <w:rFonts w:ascii="HG丸ｺﾞｼｯｸM-PRO" w:eastAsia="HG丸ｺﾞｼｯｸM-PRO" w:hAnsi="HG丸ｺﾞｼｯｸM-PRO" w:hint="eastAsia"/>
          <w:sz w:val="36"/>
        </w:rPr>
        <w:t>会</w:t>
      </w:r>
    </w:p>
    <w:p w14:paraId="4B225259" w14:textId="77777777" w:rsidR="008468D0" w:rsidRPr="000354C7" w:rsidRDefault="008468D0" w:rsidP="008468D0">
      <w:pPr>
        <w:rPr>
          <w:rFonts w:ascii="HG丸ｺﾞｼｯｸM-PRO" w:eastAsia="HG丸ｺﾞｼｯｸM-PRO" w:hAnsi="HG丸ｺﾞｼｯｸM-PRO"/>
        </w:rPr>
      </w:pPr>
    </w:p>
    <w:p w14:paraId="4B22525A" w14:textId="77777777" w:rsidR="008468D0" w:rsidRPr="000354C7" w:rsidRDefault="008468D0" w:rsidP="000E7474">
      <w:pPr>
        <w:jc w:val="center"/>
        <w:rPr>
          <w:rFonts w:ascii="HG丸ｺﾞｼｯｸM-PRO" w:eastAsia="HG丸ｺﾞｼｯｸM-PRO" w:hAnsi="HG丸ｺﾞｼｯｸM-PRO"/>
        </w:rPr>
        <w:sectPr w:rsidR="008468D0" w:rsidRPr="000354C7" w:rsidSect="009878B2">
          <w:footerReference w:type="even" r:id="rId13"/>
          <w:type w:val="continuous"/>
          <w:pgSz w:w="11906" w:h="16838" w:code="9"/>
          <w:pgMar w:top="1418" w:right="1418" w:bottom="1418" w:left="1418" w:header="851" w:footer="851" w:gutter="0"/>
          <w:pgNumType w:chapStyle="1"/>
          <w:cols w:space="425"/>
          <w:docGrid w:type="lines" w:linePitch="360"/>
        </w:sectPr>
      </w:pPr>
    </w:p>
    <w:p w14:paraId="4B22525B" w14:textId="77777777" w:rsidR="001738D4" w:rsidRPr="000354C7" w:rsidRDefault="00EC355A">
      <w:pPr>
        <w:pStyle w:val="42"/>
        <w:rPr>
          <w:rFonts w:ascii="HG丸ｺﾞｼｯｸM-PRO" w:eastAsia="HG丸ｺﾞｼｯｸM-PRO" w:hAnsi="HG丸ｺﾞｼｯｸM-PRO"/>
          <w:sz w:val="28"/>
          <w:szCs w:val="28"/>
        </w:rPr>
      </w:pPr>
      <w:r w:rsidRPr="000354C7">
        <w:rPr>
          <w:rFonts w:ascii="HG丸ｺﾞｼｯｸM-PRO" w:eastAsia="HG丸ｺﾞｼｯｸM-PRO" w:hAnsi="HG丸ｺﾞｼｯｸM-PRO" w:hint="eastAsia"/>
          <w:sz w:val="28"/>
          <w:szCs w:val="28"/>
        </w:rPr>
        <w:lastRenderedPageBreak/>
        <w:t xml:space="preserve">－　</w:t>
      </w:r>
      <w:r w:rsidR="001738D4" w:rsidRPr="000354C7">
        <w:rPr>
          <w:rFonts w:ascii="HG丸ｺﾞｼｯｸM-PRO" w:eastAsia="HG丸ｺﾞｼｯｸM-PRO" w:hAnsi="HG丸ｺﾞｼｯｸM-PRO" w:hint="eastAsia"/>
          <w:sz w:val="28"/>
          <w:szCs w:val="28"/>
        </w:rPr>
        <w:t>目　次</w:t>
      </w:r>
      <w:r w:rsidRPr="000354C7">
        <w:rPr>
          <w:rFonts w:ascii="HG丸ｺﾞｼｯｸM-PRO" w:eastAsia="HG丸ｺﾞｼｯｸM-PRO" w:hAnsi="HG丸ｺﾞｼｯｸM-PRO" w:hint="eastAsia"/>
          <w:sz w:val="28"/>
          <w:szCs w:val="28"/>
        </w:rPr>
        <w:t xml:space="preserve">　－</w:t>
      </w:r>
    </w:p>
    <w:p w14:paraId="3C0C60C1" w14:textId="77777777" w:rsidR="00232108" w:rsidRPr="000354C7" w:rsidRDefault="001738D4">
      <w:pPr>
        <w:pStyle w:val="13"/>
        <w:rPr>
          <w:rFonts w:ascii="HG丸ｺﾞｼｯｸM-PRO" w:eastAsia="HG丸ｺﾞｼｯｸM-PRO" w:hAnsi="HG丸ｺﾞｼｯｸM-PRO" w:cstheme="minorBidi"/>
          <w:noProof/>
          <w:sz w:val="21"/>
          <w:szCs w:val="22"/>
        </w:rPr>
      </w:pPr>
      <w:r w:rsidRPr="000354C7">
        <w:rPr>
          <w:rFonts w:ascii="HG丸ｺﾞｼｯｸM-PRO" w:eastAsia="HG丸ｺﾞｼｯｸM-PRO" w:hAnsi="HG丸ｺﾞｼｯｸM-PRO"/>
          <w:b/>
        </w:rPr>
        <w:fldChar w:fldCharType="begin"/>
      </w:r>
      <w:r w:rsidRPr="000354C7">
        <w:rPr>
          <w:rFonts w:ascii="HG丸ｺﾞｼｯｸM-PRO" w:eastAsia="HG丸ｺﾞｼｯｸM-PRO" w:hAnsi="HG丸ｺﾞｼｯｸM-PRO"/>
          <w:b/>
        </w:rPr>
        <w:instrText xml:space="preserve"> TOC \o "1-3" \h \z </w:instrText>
      </w:r>
      <w:r w:rsidRPr="000354C7">
        <w:rPr>
          <w:rFonts w:ascii="HG丸ｺﾞｼｯｸM-PRO" w:eastAsia="HG丸ｺﾞｼｯｸM-PRO" w:hAnsi="HG丸ｺﾞｼｯｸM-PRO"/>
          <w:b/>
        </w:rPr>
        <w:fldChar w:fldCharType="separate"/>
      </w:r>
      <w:hyperlink w:anchor="_Toc409357933" w:history="1">
        <w:r w:rsidR="00232108" w:rsidRPr="000354C7">
          <w:rPr>
            <w:rStyle w:val="ac"/>
            <w:rFonts w:ascii="HG丸ｺﾞｼｯｸM-PRO" w:eastAsia="HG丸ｺﾞｼｯｸM-PRO" w:hAnsi="HG丸ｺﾞｼｯｸM-PRO"/>
            <w:noProof/>
          </w:rPr>
          <w:t>1.</w:t>
        </w:r>
        <w:r w:rsidR="00232108" w:rsidRPr="000354C7">
          <w:rPr>
            <w:rFonts w:ascii="HG丸ｺﾞｼｯｸM-PRO" w:eastAsia="HG丸ｺﾞｼｯｸM-PRO" w:hAnsi="HG丸ｺﾞｼｯｸM-PRO" w:cstheme="minorBidi"/>
            <w:noProof/>
            <w:sz w:val="21"/>
            <w:szCs w:val="22"/>
          </w:rPr>
          <w:tab/>
        </w:r>
        <w:r w:rsidR="00232108" w:rsidRPr="000354C7">
          <w:rPr>
            <w:rStyle w:val="ac"/>
            <w:rFonts w:ascii="HG丸ｺﾞｼｯｸM-PRO" w:eastAsia="HG丸ｺﾞｼｯｸM-PRO" w:hAnsi="HG丸ｺﾞｼｯｸM-PRO" w:hint="eastAsia"/>
            <w:noProof/>
          </w:rPr>
          <w:t>河川管理施設（設備）長寿命化計画の構成</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_Toc409357933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1</w:t>
        </w:r>
        <w:r w:rsidR="00232108" w:rsidRPr="000354C7">
          <w:rPr>
            <w:rFonts w:ascii="HG丸ｺﾞｼｯｸM-PRO" w:eastAsia="HG丸ｺﾞｼｯｸM-PRO" w:hAnsi="HG丸ｺﾞｼｯｸM-PRO"/>
            <w:noProof/>
            <w:webHidden/>
          </w:rPr>
          <w:fldChar w:fldCharType="end"/>
        </w:r>
      </w:hyperlink>
    </w:p>
    <w:p w14:paraId="41E88E0D"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34"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1.1</w:t>
        </w:r>
        <w:r w:rsidR="00232108" w:rsidRPr="000354C7">
          <w:rPr>
            <w:rStyle w:val="ac"/>
            <w:rFonts w:ascii="HG丸ｺﾞｼｯｸM-PRO" w:eastAsia="HG丸ｺﾞｼｯｸM-PRO" w:hAnsi="HG丸ｺﾞｼｯｸM-PRO" w:hint="eastAsia"/>
            <w:noProof/>
          </w:rPr>
          <w:t xml:space="preserve"> 本計画の構成</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_Toc409357934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1</w:t>
        </w:r>
        <w:r w:rsidR="00232108" w:rsidRPr="000354C7">
          <w:rPr>
            <w:rFonts w:ascii="HG丸ｺﾞｼｯｸM-PRO" w:eastAsia="HG丸ｺﾞｼｯｸM-PRO" w:hAnsi="HG丸ｺﾞｼｯｸM-PRO"/>
            <w:noProof/>
            <w:webHidden/>
          </w:rPr>
          <w:fldChar w:fldCharType="end"/>
        </w:r>
      </w:hyperlink>
    </w:p>
    <w:p w14:paraId="119E5C92"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35"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1.2</w:t>
        </w:r>
        <w:r w:rsidR="00232108" w:rsidRPr="000354C7">
          <w:rPr>
            <w:rStyle w:val="ac"/>
            <w:rFonts w:ascii="HG丸ｺﾞｼｯｸM-PRO" w:eastAsia="HG丸ｺﾞｼｯｸM-PRO" w:hAnsi="HG丸ｺﾞｼｯｸM-PRO" w:hint="eastAsia"/>
            <w:noProof/>
          </w:rPr>
          <w:t xml:space="preserve"> 本計画の対象施設</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_Toc409357935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3</w:t>
        </w:r>
        <w:r w:rsidR="00232108" w:rsidRPr="000354C7">
          <w:rPr>
            <w:rFonts w:ascii="HG丸ｺﾞｼｯｸM-PRO" w:eastAsia="HG丸ｺﾞｼｯｸM-PRO" w:hAnsi="HG丸ｺﾞｼｯｸM-PRO"/>
            <w:noProof/>
            <w:webHidden/>
          </w:rPr>
          <w:fldChar w:fldCharType="end"/>
        </w:r>
      </w:hyperlink>
    </w:p>
    <w:p w14:paraId="03520A56"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36"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1.3</w:t>
        </w:r>
        <w:r w:rsidR="00232108" w:rsidRPr="000354C7">
          <w:rPr>
            <w:rStyle w:val="ac"/>
            <w:rFonts w:ascii="HG丸ｺﾞｼｯｸM-PRO" w:eastAsia="HG丸ｺﾞｼｯｸM-PRO" w:hAnsi="HG丸ｺﾞｼｯｸM-PRO" w:hint="eastAsia"/>
            <w:noProof/>
          </w:rPr>
          <w:t xml:space="preserve"> 本計画の対象期間</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_Toc409357936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w:t>
        </w:r>
        <w:r w:rsidR="00232108" w:rsidRPr="000354C7">
          <w:rPr>
            <w:rFonts w:ascii="HG丸ｺﾞｼｯｸM-PRO" w:eastAsia="HG丸ｺﾞｼｯｸM-PRO" w:hAnsi="HG丸ｺﾞｼｯｸM-PRO"/>
            <w:noProof/>
            <w:webHidden/>
          </w:rPr>
          <w:fldChar w:fldCharType="end"/>
        </w:r>
      </w:hyperlink>
    </w:p>
    <w:p w14:paraId="7D6328AE"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37"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1.4</w:t>
        </w:r>
        <w:r w:rsidR="00232108" w:rsidRPr="000354C7">
          <w:rPr>
            <w:rStyle w:val="ac"/>
            <w:rFonts w:ascii="HG丸ｺﾞｼｯｸM-PRO" w:eastAsia="HG丸ｺﾞｼｯｸM-PRO" w:hAnsi="HG丸ｺﾞｼｯｸM-PRO" w:hint="eastAsia"/>
            <w:noProof/>
          </w:rPr>
          <w:t xml:space="preserve"> 国のインフラ長寿命化計画との整合</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_Toc409357937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w:t>
        </w:r>
        <w:r w:rsidR="00232108" w:rsidRPr="000354C7">
          <w:rPr>
            <w:rFonts w:ascii="HG丸ｺﾞｼｯｸM-PRO" w:eastAsia="HG丸ｺﾞｼｯｸM-PRO" w:hAnsi="HG丸ｺﾞｼｯｸM-PRO"/>
            <w:noProof/>
            <w:webHidden/>
          </w:rPr>
          <w:fldChar w:fldCharType="end"/>
        </w:r>
      </w:hyperlink>
    </w:p>
    <w:p w14:paraId="601C9831"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38"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1.5</w:t>
        </w:r>
        <w:r w:rsidR="00232108" w:rsidRPr="000354C7">
          <w:rPr>
            <w:rStyle w:val="ac"/>
            <w:rFonts w:ascii="HG丸ｺﾞｼｯｸM-PRO" w:eastAsia="HG丸ｺﾞｼｯｸM-PRO" w:hAnsi="HG丸ｺﾞｼｯｸM-PRO" w:hint="eastAsia"/>
            <w:noProof/>
          </w:rPr>
          <w:t xml:space="preserve"> 参照すべき基準類</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_Toc409357938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5</w:t>
        </w:r>
        <w:r w:rsidR="00232108" w:rsidRPr="000354C7">
          <w:rPr>
            <w:rFonts w:ascii="HG丸ｺﾞｼｯｸM-PRO" w:eastAsia="HG丸ｺﾞｼｯｸM-PRO" w:hAnsi="HG丸ｺﾞｼｯｸM-PRO"/>
            <w:noProof/>
            <w:webHidden/>
          </w:rPr>
          <w:fldChar w:fldCharType="end"/>
        </w:r>
      </w:hyperlink>
    </w:p>
    <w:p w14:paraId="44077FAB" w14:textId="77777777" w:rsidR="00232108" w:rsidRPr="000354C7" w:rsidRDefault="008000C0">
      <w:pPr>
        <w:pStyle w:val="13"/>
        <w:rPr>
          <w:rFonts w:ascii="HG丸ｺﾞｼｯｸM-PRO" w:eastAsia="HG丸ｺﾞｼｯｸM-PRO" w:hAnsi="HG丸ｺﾞｼｯｸM-PRO" w:cstheme="minorBidi"/>
          <w:noProof/>
          <w:sz w:val="21"/>
          <w:szCs w:val="22"/>
        </w:rPr>
      </w:pPr>
      <w:hyperlink w:anchor="_Toc409357939" w:history="1">
        <w:r w:rsidR="00232108" w:rsidRPr="000354C7">
          <w:rPr>
            <w:rStyle w:val="ac"/>
            <w:rFonts w:ascii="HG丸ｺﾞｼｯｸM-PRO" w:eastAsia="HG丸ｺﾞｼｯｸM-PRO" w:hAnsi="HG丸ｺﾞｼｯｸM-PRO"/>
            <w:noProof/>
          </w:rPr>
          <w:t>2.</w:t>
        </w:r>
        <w:r w:rsidR="00232108" w:rsidRPr="000354C7">
          <w:rPr>
            <w:rFonts w:ascii="HG丸ｺﾞｼｯｸM-PRO" w:eastAsia="HG丸ｺﾞｼｯｸM-PRO" w:hAnsi="HG丸ｺﾞｼｯｸM-PRO" w:cstheme="minorBidi"/>
            <w:noProof/>
            <w:sz w:val="21"/>
            <w:szCs w:val="22"/>
          </w:rPr>
          <w:tab/>
        </w:r>
        <w:r w:rsidR="00232108" w:rsidRPr="000354C7">
          <w:rPr>
            <w:rStyle w:val="ac"/>
            <w:rFonts w:ascii="HG丸ｺﾞｼｯｸM-PRO" w:eastAsia="HG丸ｺﾞｼｯｸM-PRO" w:hAnsi="HG丸ｺﾞｼｯｸM-PRO" w:hint="eastAsia"/>
            <w:noProof/>
          </w:rPr>
          <w:t>河川管理施設（設備）における維持管理・更新の現状と課題</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_Toc409357939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6</w:t>
        </w:r>
        <w:r w:rsidR="00232108" w:rsidRPr="000354C7">
          <w:rPr>
            <w:rFonts w:ascii="HG丸ｺﾞｼｯｸM-PRO" w:eastAsia="HG丸ｺﾞｼｯｸM-PRO" w:hAnsi="HG丸ｺﾞｼｯｸM-PRO"/>
            <w:noProof/>
            <w:webHidden/>
          </w:rPr>
          <w:fldChar w:fldCharType="end"/>
        </w:r>
      </w:hyperlink>
    </w:p>
    <w:p w14:paraId="6EB9A43A"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40"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2.1</w:t>
        </w:r>
        <w:r w:rsidR="00232108" w:rsidRPr="000354C7">
          <w:rPr>
            <w:rStyle w:val="ac"/>
            <w:rFonts w:ascii="HG丸ｺﾞｼｯｸM-PRO" w:eastAsia="HG丸ｺﾞｼｯｸM-PRO" w:hAnsi="HG丸ｺﾞｼｯｸM-PRO" w:hint="eastAsia"/>
            <w:noProof/>
          </w:rPr>
          <w:t xml:space="preserve"> 河川管理施設（設備）を取り巻く現状</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_Toc409357940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6</w:t>
        </w:r>
        <w:r w:rsidR="00232108" w:rsidRPr="000354C7">
          <w:rPr>
            <w:rFonts w:ascii="HG丸ｺﾞｼｯｸM-PRO" w:eastAsia="HG丸ｺﾞｼｯｸM-PRO" w:hAnsi="HG丸ｺﾞｼｯｸM-PRO"/>
            <w:noProof/>
            <w:webHidden/>
          </w:rPr>
          <w:fldChar w:fldCharType="end"/>
        </w:r>
      </w:hyperlink>
    </w:p>
    <w:p w14:paraId="62DE2E7E"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41"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2.2</w:t>
        </w:r>
        <w:r w:rsidR="00232108" w:rsidRPr="000354C7">
          <w:rPr>
            <w:rStyle w:val="ac"/>
            <w:rFonts w:ascii="HG丸ｺﾞｼｯｸM-PRO" w:eastAsia="HG丸ｺﾞｼｯｸM-PRO" w:hAnsi="HG丸ｺﾞｼｯｸM-PRO" w:hint="eastAsia"/>
            <w:noProof/>
          </w:rPr>
          <w:t xml:space="preserve"> 課題認識</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_Toc409357941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9</w:t>
        </w:r>
        <w:r w:rsidR="00232108" w:rsidRPr="000354C7">
          <w:rPr>
            <w:rFonts w:ascii="HG丸ｺﾞｼｯｸM-PRO" w:eastAsia="HG丸ｺﾞｼｯｸM-PRO" w:hAnsi="HG丸ｺﾞｼｯｸM-PRO"/>
            <w:noProof/>
            <w:webHidden/>
          </w:rPr>
          <w:fldChar w:fldCharType="end"/>
        </w:r>
      </w:hyperlink>
    </w:p>
    <w:p w14:paraId="00AA877F" w14:textId="77777777" w:rsidR="00232108" w:rsidRPr="000354C7" w:rsidRDefault="008000C0">
      <w:pPr>
        <w:pStyle w:val="13"/>
        <w:rPr>
          <w:rFonts w:ascii="HG丸ｺﾞｼｯｸM-PRO" w:eastAsia="HG丸ｺﾞｼｯｸM-PRO" w:hAnsi="HG丸ｺﾞｼｯｸM-PRO" w:cstheme="minorBidi"/>
          <w:noProof/>
          <w:sz w:val="21"/>
          <w:szCs w:val="22"/>
        </w:rPr>
      </w:pPr>
      <w:hyperlink w:anchor="_Toc409357942" w:history="1">
        <w:r w:rsidR="00232108" w:rsidRPr="000354C7">
          <w:rPr>
            <w:rStyle w:val="ac"/>
            <w:rFonts w:ascii="HG丸ｺﾞｼｯｸM-PRO" w:eastAsia="HG丸ｺﾞｼｯｸM-PRO" w:hAnsi="HG丸ｺﾞｼｯｸM-PRO"/>
            <w:noProof/>
          </w:rPr>
          <w:t>3.</w:t>
        </w:r>
        <w:r w:rsidR="00232108" w:rsidRPr="000354C7">
          <w:rPr>
            <w:rFonts w:ascii="HG丸ｺﾞｼｯｸM-PRO" w:eastAsia="HG丸ｺﾞｼｯｸM-PRO" w:hAnsi="HG丸ｺﾞｼｯｸM-PRO" w:cstheme="minorBidi"/>
            <w:noProof/>
            <w:sz w:val="21"/>
            <w:szCs w:val="22"/>
          </w:rPr>
          <w:tab/>
        </w:r>
        <w:r w:rsidR="00232108" w:rsidRPr="000354C7">
          <w:rPr>
            <w:rStyle w:val="ac"/>
            <w:rFonts w:ascii="HG丸ｺﾞｼｯｸM-PRO" w:eastAsia="HG丸ｺﾞｼｯｸM-PRO" w:hAnsi="HG丸ｺﾞｼｯｸM-PRO" w:hint="eastAsia"/>
            <w:noProof/>
          </w:rPr>
          <w:t>戦略的維持管理の方針</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_Toc409357942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11</w:t>
        </w:r>
        <w:r w:rsidR="00232108" w:rsidRPr="000354C7">
          <w:rPr>
            <w:rFonts w:ascii="HG丸ｺﾞｼｯｸM-PRO" w:eastAsia="HG丸ｺﾞｼｯｸM-PRO" w:hAnsi="HG丸ｺﾞｼｯｸM-PRO"/>
            <w:noProof/>
            <w:webHidden/>
          </w:rPr>
          <w:fldChar w:fldCharType="end"/>
        </w:r>
      </w:hyperlink>
    </w:p>
    <w:p w14:paraId="291CBFF2" w14:textId="77777777" w:rsidR="00232108" w:rsidRPr="000354C7" w:rsidRDefault="008000C0">
      <w:pPr>
        <w:pStyle w:val="13"/>
        <w:rPr>
          <w:rFonts w:ascii="HG丸ｺﾞｼｯｸM-PRO" w:eastAsia="HG丸ｺﾞｼｯｸM-PRO" w:hAnsi="HG丸ｺﾞｼｯｸM-PRO" w:cstheme="minorBidi"/>
          <w:noProof/>
          <w:sz w:val="21"/>
          <w:szCs w:val="22"/>
        </w:rPr>
      </w:pPr>
      <w:hyperlink w:anchor="_Toc409357943" w:history="1">
        <w:r w:rsidR="00232108" w:rsidRPr="000354C7">
          <w:rPr>
            <w:rStyle w:val="ac"/>
            <w:rFonts w:ascii="HG丸ｺﾞｼｯｸM-PRO" w:eastAsia="HG丸ｺﾞｼｯｸM-PRO" w:hAnsi="HG丸ｺﾞｼｯｸM-PRO"/>
            <w:noProof/>
          </w:rPr>
          <w:t>4.</w:t>
        </w:r>
        <w:r w:rsidR="00232108" w:rsidRPr="000354C7">
          <w:rPr>
            <w:rFonts w:ascii="HG丸ｺﾞｼｯｸM-PRO" w:eastAsia="HG丸ｺﾞｼｯｸM-PRO" w:hAnsi="HG丸ｺﾞｼｯｸM-PRO" w:cstheme="minorBidi"/>
            <w:noProof/>
            <w:sz w:val="21"/>
            <w:szCs w:val="22"/>
          </w:rPr>
          <w:tab/>
        </w:r>
        <w:r w:rsidR="00232108" w:rsidRPr="000354C7">
          <w:rPr>
            <w:rStyle w:val="ac"/>
            <w:rFonts w:ascii="HG丸ｺﾞｼｯｸM-PRO" w:eastAsia="HG丸ｺﾞｼｯｸM-PRO" w:hAnsi="HG丸ｺﾞｼｯｸM-PRO" w:hint="eastAsia"/>
            <w:noProof/>
          </w:rPr>
          <w:t>効率的・効果的な維持管理の推進</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_Toc409357943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14</w:t>
        </w:r>
        <w:r w:rsidR="00232108" w:rsidRPr="000354C7">
          <w:rPr>
            <w:rFonts w:ascii="HG丸ｺﾞｼｯｸM-PRO" w:eastAsia="HG丸ｺﾞｼｯｸM-PRO" w:hAnsi="HG丸ｺﾞｼｯｸM-PRO"/>
            <w:noProof/>
            <w:webHidden/>
          </w:rPr>
          <w:fldChar w:fldCharType="end"/>
        </w:r>
      </w:hyperlink>
    </w:p>
    <w:p w14:paraId="4EFC7238"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44"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4.1</w:t>
        </w:r>
        <w:r w:rsidR="00232108" w:rsidRPr="000354C7">
          <w:rPr>
            <w:rStyle w:val="ac"/>
            <w:rFonts w:ascii="HG丸ｺﾞｼｯｸM-PRO" w:eastAsia="HG丸ｺﾞｼｯｸM-PRO" w:hAnsi="HG丸ｺﾞｼｯｸM-PRO" w:hint="eastAsia"/>
            <w:noProof/>
          </w:rPr>
          <w:t xml:space="preserve"> 点検、診断・評価の手法や体制等の充実</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_Toc409357944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18</w:t>
        </w:r>
        <w:r w:rsidR="00232108" w:rsidRPr="000354C7">
          <w:rPr>
            <w:rFonts w:ascii="HG丸ｺﾞｼｯｸM-PRO" w:eastAsia="HG丸ｺﾞｼｯｸM-PRO" w:hAnsi="HG丸ｺﾞｼｯｸM-PRO"/>
            <w:noProof/>
            <w:webHidden/>
          </w:rPr>
          <w:fldChar w:fldCharType="end"/>
        </w:r>
      </w:hyperlink>
    </w:p>
    <w:p w14:paraId="45B6A260"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45"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4.2</w:t>
        </w:r>
        <w:r w:rsidR="00232108" w:rsidRPr="000354C7">
          <w:rPr>
            <w:rStyle w:val="ac"/>
            <w:rFonts w:ascii="HG丸ｺﾞｼｯｸM-PRO" w:eastAsia="HG丸ｺﾞｼｯｸM-PRO" w:hAnsi="HG丸ｺﾞｼｯｸM-PRO" w:hint="eastAsia"/>
            <w:noProof/>
          </w:rPr>
          <w:t xml:space="preserve"> 設備の特性に応じた維持管理手法の体系化</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_Toc409357945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27</w:t>
        </w:r>
        <w:r w:rsidR="00232108" w:rsidRPr="000354C7">
          <w:rPr>
            <w:rFonts w:ascii="HG丸ｺﾞｼｯｸM-PRO" w:eastAsia="HG丸ｺﾞｼｯｸM-PRO" w:hAnsi="HG丸ｺﾞｼｯｸM-PRO"/>
            <w:noProof/>
            <w:webHidden/>
          </w:rPr>
          <w:fldChar w:fldCharType="end"/>
        </w:r>
      </w:hyperlink>
    </w:p>
    <w:p w14:paraId="306929C0"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48"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4.3</w:t>
        </w:r>
        <w:r w:rsidR="00232108" w:rsidRPr="000354C7">
          <w:rPr>
            <w:rStyle w:val="ac"/>
            <w:rFonts w:ascii="HG丸ｺﾞｼｯｸM-PRO" w:eastAsia="HG丸ｺﾞｼｯｸM-PRO" w:hAnsi="HG丸ｺﾞｼｯｸM-PRO" w:hint="eastAsia"/>
            <w:noProof/>
          </w:rPr>
          <w:t xml:space="preserve"> 重点化指標・優先順位の考え方</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_Toc409357948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35</w:t>
        </w:r>
        <w:r w:rsidR="00232108" w:rsidRPr="000354C7">
          <w:rPr>
            <w:rFonts w:ascii="HG丸ｺﾞｼｯｸM-PRO" w:eastAsia="HG丸ｺﾞｼｯｸM-PRO" w:hAnsi="HG丸ｺﾞｼｯｸM-PRO"/>
            <w:noProof/>
            <w:webHidden/>
          </w:rPr>
          <w:fldChar w:fldCharType="end"/>
        </w:r>
      </w:hyperlink>
    </w:p>
    <w:p w14:paraId="4D737B26"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49"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4.4</w:t>
        </w:r>
        <w:r w:rsidR="00232108" w:rsidRPr="000354C7">
          <w:rPr>
            <w:rStyle w:val="ac"/>
            <w:rFonts w:ascii="HG丸ｺﾞｼｯｸM-PRO" w:eastAsia="HG丸ｺﾞｼｯｸM-PRO" w:hAnsi="HG丸ｺﾞｼｯｸM-PRO" w:hint="eastAsia"/>
            <w:noProof/>
          </w:rPr>
          <w:t xml:space="preserve"> 日常的な維持管理の着実な実践</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_Toc409357949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37</w:t>
        </w:r>
        <w:r w:rsidR="00232108" w:rsidRPr="000354C7">
          <w:rPr>
            <w:rFonts w:ascii="HG丸ｺﾞｼｯｸM-PRO" w:eastAsia="HG丸ｺﾞｼｯｸM-PRO" w:hAnsi="HG丸ｺﾞｼｯｸM-PRO"/>
            <w:noProof/>
            <w:webHidden/>
          </w:rPr>
          <w:fldChar w:fldCharType="end"/>
        </w:r>
      </w:hyperlink>
    </w:p>
    <w:p w14:paraId="624836D2"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50"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4.5</w:t>
        </w:r>
        <w:r w:rsidR="00232108" w:rsidRPr="000354C7">
          <w:rPr>
            <w:rStyle w:val="ac"/>
            <w:rFonts w:ascii="HG丸ｺﾞｼｯｸM-PRO" w:eastAsia="HG丸ｺﾞｼｯｸM-PRO" w:hAnsi="HG丸ｺﾞｼｯｸM-PRO" w:hint="eastAsia"/>
            <w:noProof/>
          </w:rPr>
          <w:t xml:space="preserve"> 維持管理を見通した新設工事上の工夫</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_Toc409357950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42</w:t>
        </w:r>
        <w:r w:rsidR="00232108" w:rsidRPr="000354C7">
          <w:rPr>
            <w:rFonts w:ascii="HG丸ｺﾞｼｯｸM-PRO" w:eastAsia="HG丸ｺﾞｼｯｸM-PRO" w:hAnsi="HG丸ｺﾞｼｯｸM-PRO"/>
            <w:noProof/>
            <w:webHidden/>
          </w:rPr>
          <w:fldChar w:fldCharType="end"/>
        </w:r>
      </w:hyperlink>
    </w:p>
    <w:p w14:paraId="076C0436"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51"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4.6</w:t>
        </w:r>
        <w:r w:rsidR="00232108" w:rsidRPr="000354C7">
          <w:rPr>
            <w:rStyle w:val="ac"/>
            <w:rFonts w:ascii="HG丸ｺﾞｼｯｸM-PRO" w:eastAsia="HG丸ｺﾞｼｯｸM-PRO" w:hAnsi="HG丸ｺﾞｼｯｸM-PRO" w:hint="eastAsia"/>
            <w:noProof/>
          </w:rPr>
          <w:t xml:space="preserve"> 新たな技術、材料、工法の活用と促進策</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_Toc409357951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43</w:t>
        </w:r>
        <w:r w:rsidR="00232108" w:rsidRPr="000354C7">
          <w:rPr>
            <w:rFonts w:ascii="HG丸ｺﾞｼｯｸM-PRO" w:eastAsia="HG丸ｺﾞｼｯｸM-PRO" w:hAnsi="HG丸ｺﾞｼｯｸM-PRO"/>
            <w:noProof/>
            <w:webHidden/>
          </w:rPr>
          <w:fldChar w:fldCharType="end"/>
        </w:r>
      </w:hyperlink>
    </w:p>
    <w:p w14:paraId="55EA5100" w14:textId="77777777" w:rsidR="00232108" w:rsidRPr="000354C7" w:rsidRDefault="008000C0">
      <w:pPr>
        <w:pStyle w:val="13"/>
        <w:rPr>
          <w:rFonts w:ascii="HG丸ｺﾞｼｯｸM-PRO" w:eastAsia="HG丸ｺﾞｼｯｸM-PRO" w:hAnsi="HG丸ｺﾞｼｯｸM-PRO" w:cstheme="minorBidi"/>
          <w:noProof/>
          <w:sz w:val="21"/>
          <w:szCs w:val="22"/>
        </w:rPr>
      </w:pPr>
      <w:hyperlink w:anchor="_Toc409357952" w:history="1">
        <w:r w:rsidR="00232108" w:rsidRPr="000354C7">
          <w:rPr>
            <w:rStyle w:val="ac"/>
            <w:rFonts w:ascii="HG丸ｺﾞｼｯｸM-PRO" w:eastAsia="HG丸ｺﾞｼｯｸM-PRO" w:hAnsi="HG丸ｺﾞｼｯｸM-PRO"/>
            <w:noProof/>
          </w:rPr>
          <w:t>5.</w:t>
        </w:r>
        <w:r w:rsidR="00232108" w:rsidRPr="000354C7">
          <w:rPr>
            <w:rFonts w:ascii="HG丸ｺﾞｼｯｸM-PRO" w:eastAsia="HG丸ｺﾞｼｯｸM-PRO" w:hAnsi="HG丸ｺﾞｼｯｸM-PRO" w:cstheme="minorBidi"/>
            <w:noProof/>
            <w:sz w:val="21"/>
            <w:szCs w:val="22"/>
          </w:rPr>
          <w:tab/>
        </w:r>
        <w:r w:rsidR="00232108" w:rsidRPr="000354C7">
          <w:rPr>
            <w:rStyle w:val="ac"/>
            <w:rFonts w:ascii="HG丸ｺﾞｼｯｸM-PRO" w:eastAsia="HG丸ｺﾞｼｯｸM-PRO" w:hAnsi="HG丸ｺﾞｼｯｸM-PRO" w:hint="eastAsia"/>
            <w:noProof/>
          </w:rPr>
          <w:t>持続可能な維持管理の仕組みづくり</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_Toc409357952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44</w:t>
        </w:r>
        <w:r w:rsidR="00232108" w:rsidRPr="000354C7">
          <w:rPr>
            <w:rFonts w:ascii="HG丸ｺﾞｼｯｸM-PRO" w:eastAsia="HG丸ｺﾞｼｯｸM-PRO" w:hAnsi="HG丸ｺﾞｼｯｸM-PRO"/>
            <w:noProof/>
            <w:webHidden/>
          </w:rPr>
          <w:fldChar w:fldCharType="end"/>
        </w:r>
      </w:hyperlink>
    </w:p>
    <w:p w14:paraId="19324E7C"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53"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5.1</w:t>
        </w:r>
        <w:r w:rsidR="00232108" w:rsidRPr="000354C7">
          <w:rPr>
            <w:rStyle w:val="ac"/>
            <w:rFonts w:ascii="HG丸ｺﾞｼｯｸM-PRO" w:eastAsia="HG丸ｺﾞｼｯｸM-PRO" w:hAnsi="HG丸ｺﾞｼｯｸM-PRO" w:hint="eastAsia"/>
            <w:noProof/>
          </w:rPr>
          <w:t xml:space="preserve"> 基本認識</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_Toc409357953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44</w:t>
        </w:r>
        <w:r w:rsidR="00232108" w:rsidRPr="000354C7">
          <w:rPr>
            <w:rFonts w:ascii="HG丸ｺﾞｼｯｸM-PRO" w:eastAsia="HG丸ｺﾞｼｯｸM-PRO" w:hAnsi="HG丸ｺﾞｼｯｸM-PRO"/>
            <w:noProof/>
            <w:webHidden/>
          </w:rPr>
          <w:fldChar w:fldCharType="end"/>
        </w:r>
      </w:hyperlink>
    </w:p>
    <w:p w14:paraId="39F9AA96"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54"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5.2</w:t>
        </w:r>
        <w:r w:rsidR="00232108" w:rsidRPr="000354C7">
          <w:rPr>
            <w:rStyle w:val="ac"/>
            <w:rFonts w:ascii="HG丸ｺﾞｼｯｸM-PRO" w:eastAsia="HG丸ｺﾞｼｯｸM-PRO" w:hAnsi="HG丸ｺﾞｼｯｸM-PRO" w:hint="eastAsia"/>
            <w:noProof/>
          </w:rPr>
          <w:t xml:space="preserve"> 人材育成と確保、技術力の向上と継承</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_Toc409357954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44</w:t>
        </w:r>
        <w:r w:rsidR="00232108" w:rsidRPr="000354C7">
          <w:rPr>
            <w:rFonts w:ascii="HG丸ｺﾞｼｯｸM-PRO" w:eastAsia="HG丸ｺﾞｼｯｸM-PRO" w:hAnsi="HG丸ｺﾞｼｯｸM-PRO"/>
            <w:noProof/>
            <w:webHidden/>
          </w:rPr>
          <w:fldChar w:fldCharType="end"/>
        </w:r>
      </w:hyperlink>
    </w:p>
    <w:p w14:paraId="3A121788"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55"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5.3</w:t>
        </w:r>
        <w:r w:rsidR="00232108" w:rsidRPr="000354C7">
          <w:rPr>
            <w:rStyle w:val="ac"/>
            <w:rFonts w:ascii="HG丸ｺﾞｼｯｸM-PRO" w:eastAsia="HG丸ｺﾞｼｯｸM-PRO" w:hAnsi="HG丸ｺﾞｼｯｸM-PRO" w:hint="eastAsia"/>
            <w:noProof/>
          </w:rPr>
          <w:t xml:space="preserve"> 現場や地域を重視した維持管理の実践</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_Toc409357955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45</w:t>
        </w:r>
        <w:r w:rsidR="00232108" w:rsidRPr="000354C7">
          <w:rPr>
            <w:rFonts w:ascii="HG丸ｺﾞｼｯｸM-PRO" w:eastAsia="HG丸ｺﾞｼｯｸM-PRO" w:hAnsi="HG丸ｺﾞｼｯｸM-PRO"/>
            <w:noProof/>
            <w:webHidden/>
          </w:rPr>
          <w:fldChar w:fldCharType="end"/>
        </w:r>
      </w:hyperlink>
    </w:p>
    <w:p w14:paraId="631D8A7B"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56"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5.4</w:t>
        </w:r>
        <w:r w:rsidR="00232108" w:rsidRPr="000354C7">
          <w:rPr>
            <w:rStyle w:val="ac"/>
            <w:rFonts w:ascii="HG丸ｺﾞｼｯｸM-PRO" w:eastAsia="HG丸ｺﾞｼｯｸM-PRO" w:hAnsi="HG丸ｺﾞｼｯｸM-PRO" w:hint="eastAsia"/>
            <w:noProof/>
          </w:rPr>
          <w:t xml:space="preserve"> 入札契約制度の改善</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_Toc409357956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46</w:t>
        </w:r>
        <w:r w:rsidR="00232108" w:rsidRPr="000354C7">
          <w:rPr>
            <w:rFonts w:ascii="HG丸ｺﾞｼｯｸM-PRO" w:eastAsia="HG丸ｺﾞｼｯｸM-PRO" w:hAnsi="HG丸ｺﾞｼｯｸM-PRO"/>
            <w:noProof/>
            <w:webHidden/>
          </w:rPr>
          <w:fldChar w:fldCharType="end"/>
        </w:r>
      </w:hyperlink>
    </w:p>
    <w:p w14:paraId="7F5674DC" w14:textId="77777777" w:rsidR="00232108" w:rsidRPr="000354C7" w:rsidRDefault="008000C0">
      <w:pPr>
        <w:pStyle w:val="13"/>
        <w:rPr>
          <w:rFonts w:ascii="HG丸ｺﾞｼｯｸM-PRO" w:eastAsia="HG丸ｺﾞｼｯｸM-PRO" w:hAnsi="HG丸ｺﾞｼｯｸM-PRO" w:cstheme="minorBidi"/>
          <w:noProof/>
          <w:sz w:val="21"/>
          <w:szCs w:val="22"/>
        </w:rPr>
      </w:pPr>
      <w:hyperlink w:anchor="_Toc409357957" w:history="1">
        <w:r w:rsidR="00232108" w:rsidRPr="000354C7">
          <w:rPr>
            <w:rStyle w:val="ac"/>
            <w:rFonts w:ascii="HG丸ｺﾞｼｯｸM-PRO" w:eastAsia="HG丸ｺﾞｼｯｸM-PRO" w:hAnsi="HG丸ｺﾞｼｯｸM-PRO"/>
            <w:noProof/>
          </w:rPr>
          <w:t>6.</w:t>
        </w:r>
        <w:r w:rsidR="00232108" w:rsidRPr="000354C7">
          <w:rPr>
            <w:rFonts w:ascii="HG丸ｺﾞｼｯｸM-PRO" w:eastAsia="HG丸ｺﾞｼｯｸM-PRO" w:hAnsi="HG丸ｺﾞｼｯｸM-PRO" w:cstheme="minorBidi"/>
            <w:noProof/>
            <w:sz w:val="21"/>
            <w:szCs w:val="22"/>
          </w:rPr>
          <w:tab/>
        </w:r>
        <w:r w:rsidR="00232108" w:rsidRPr="000354C7">
          <w:rPr>
            <w:rStyle w:val="ac"/>
            <w:rFonts w:ascii="HG丸ｺﾞｼｯｸM-PRO" w:eastAsia="HG丸ｺﾞｼｯｸM-PRO" w:hAnsi="HG丸ｺﾞｼｯｸM-PRO" w:hint="eastAsia"/>
            <w:noProof/>
          </w:rPr>
          <w:t>維持管理マネジメント</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_Toc409357957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48</w:t>
        </w:r>
        <w:r w:rsidR="00232108" w:rsidRPr="000354C7">
          <w:rPr>
            <w:rFonts w:ascii="HG丸ｺﾞｼｯｸM-PRO" w:eastAsia="HG丸ｺﾞｼｯｸM-PRO" w:hAnsi="HG丸ｺﾞｼｯｸM-PRO"/>
            <w:noProof/>
            <w:webHidden/>
          </w:rPr>
          <w:fldChar w:fldCharType="end"/>
        </w:r>
      </w:hyperlink>
    </w:p>
    <w:p w14:paraId="32CE1681" w14:textId="77777777" w:rsidR="00232108" w:rsidRPr="000354C7" w:rsidRDefault="008000C0">
      <w:pPr>
        <w:pStyle w:val="24"/>
        <w:rPr>
          <w:rFonts w:ascii="HG丸ｺﾞｼｯｸM-PRO" w:eastAsia="HG丸ｺﾞｼｯｸM-PRO" w:hAnsi="HG丸ｺﾞｼｯｸM-PRO" w:cstheme="minorBidi"/>
          <w:noProof/>
          <w:szCs w:val="22"/>
        </w:rPr>
      </w:pPr>
      <w:hyperlink w:anchor="_Toc409357958"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6.1</w:t>
        </w:r>
        <w:r w:rsidR="00232108" w:rsidRPr="000354C7">
          <w:rPr>
            <w:rStyle w:val="ac"/>
            <w:rFonts w:ascii="HG丸ｺﾞｼｯｸM-PRO" w:eastAsia="HG丸ｺﾞｼｯｸM-PRO" w:hAnsi="HG丸ｺﾞｼｯｸM-PRO" w:hint="eastAsia"/>
            <w:noProof/>
          </w:rPr>
          <w:t xml:space="preserve"> 維持管理マネジメント体制</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_Toc409357958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48</w:t>
        </w:r>
        <w:r w:rsidR="00232108" w:rsidRPr="000354C7">
          <w:rPr>
            <w:rFonts w:ascii="HG丸ｺﾞｼｯｸM-PRO" w:eastAsia="HG丸ｺﾞｼｯｸM-PRO" w:hAnsi="HG丸ｺﾞｼｯｸM-PRO"/>
            <w:noProof/>
            <w:webHidden/>
          </w:rPr>
          <w:fldChar w:fldCharType="end"/>
        </w:r>
      </w:hyperlink>
    </w:p>
    <w:p w14:paraId="4B22527A" w14:textId="77777777" w:rsidR="006D00AF" w:rsidRPr="000354C7" w:rsidRDefault="001738D4" w:rsidP="000E71BA">
      <w:pPr>
        <w:rPr>
          <w:rFonts w:ascii="HG丸ｺﾞｼｯｸM-PRO" w:eastAsia="HG丸ｺﾞｼｯｸM-PRO" w:hAnsi="HG丸ｺﾞｼｯｸM-PRO"/>
          <w:b/>
        </w:rPr>
      </w:pPr>
      <w:r w:rsidRPr="000354C7">
        <w:rPr>
          <w:rFonts w:ascii="HG丸ｺﾞｼｯｸM-PRO" w:eastAsia="HG丸ｺﾞｼｯｸM-PRO" w:hAnsi="HG丸ｺﾞｼｯｸM-PRO"/>
          <w:b/>
        </w:rPr>
        <w:fldChar w:fldCharType="end"/>
      </w:r>
    </w:p>
    <w:p w14:paraId="4B22527B" w14:textId="77777777" w:rsidR="00457A56" w:rsidRPr="000354C7" w:rsidRDefault="00457A56" w:rsidP="00457A56">
      <w:pPr>
        <w:ind w:leftChars="100" w:left="210" w:firstLineChars="100" w:firstLine="210"/>
        <w:rPr>
          <w:rFonts w:ascii="HG丸ｺﾞｼｯｸM-PRO" w:eastAsia="HG丸ｺﾞｼｯｸM-PRO" w:hAnsi="HG丸ｺﾞｼｯｸM-PRO" w:cs="Meiryo UI"/>
        </w:rPr>
        <w:sectPr w:rsidR="00457A56" w:rsidRPr="000354C7" w:rsidSect="009878B2">
          <w:headerReference w:type="default" r:id="rId14"/>
          <w:footerReference w:type="default" r:id="rId15"/>
          <w:type w:val="continuous"/>
          <w:pgSz w:w="11906" w:h="16838" w:code="9"/>
          <w:pgMar w:top="1418" w:right="1418" w:bottom="1418" w:left="1418" w:header="851" w:footer="567" w:gutter="0"/>
          <w:pgNumType w:fmt="upperRoman" w:start="1"/>
          <w:cols w:space="425"/>
          <w:docGrid w:type="lines" w:linePitch="360"/>
        </w:sectPr>
      </w:pPr>
      <w:bookmarkStart w:id="1" w:name="_Toc381606988"/>
    </w:p>
    <w:bookmarkEnd w:id="1"/>
    <w:p w14:paraId="14D1136A" w14:textId="77777777" w:rsidR="00B8055F" w:rsidRPr="000354C7" w:rsidRDefault="00B8055F" w:rsidP="00B8055F">
      <w:pPr>
        <w:widowControl/>
        <w:jc w:val="left"/>
        <w:rPr>
          <w:rFonts w:ascii="HG丸ｺﾞｼｯｸM-PRO" w:eastAsia="HG丸ｺﾞｼｯｸM-PRO" w:hAnsi="HG丸ｺﾞｼｯｸM-PRO"/>
        </w:rPr>
      </w:pPr>
    </w:p>
    <w:p w14:paraId="33E27D22" w14:textId="77777777" w:rsidR="00B8055F" w:rsidRPr="000354C7" w:rsidRDefault="00B8055F" w:rsidP="00B8055F">
      <w:pPr>
        <w:pStyle w:val="1"/>
      </w:pPr>
      <w:bookmarkStart w:id="2" w:name="_Toc409357933"/>
      <w:r w:rsidRPr="000354C7">
        <w:rPr>
          <w:rFonts w:hint="eastAsia"/>
        </w:rPr>
        <w:t>河川管理施設（設備）長寿命化計画の構成</w:t>
      </w:r>
      <w:bookmarkEnd w:id="2"/>
    </w:p>
    <w:p w14:paraId="12E760F7" w14:textId="747F1938" w:rsidR="00B8055F" w:rsidRPr="000354C7" w:rsidRDefault="00B8055F" w:rsidP="00B8055F">
      <w:pPr>
        <w:pStyle w:val="2"/>
        <w:ind w:leftChars="100" w:left="772" w:hangingChars="200" w:hanging="562"/>
      </w:pPr>
      <w:bookmarkStart w:id="3" w:name="_Toc409357934"/>
      <w:r w:rsidRPr="000354C7">
        <w:rPr>
          <w:rFonts w:hint="eastAsia"/>
        </w:rPr>
        <w:t>本計画の構成</w:t>
      </w:r>
      <w:bookmarkEnd w:id="3"/>
    </w:p>
    <w:p w14:paraId="517F8E84" w14:textId="26A17D45" w:rsidR="00B8055F" w:rsidRPr="000354C7" w:rsidRDefault="00B8055F" w:rsidP="00B8055F">
      <w:pPr>
        <w:pStyle w:val="2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本行動計画は、「第１編 基本方針」に沿った分野毎行動計画の河川管理施設（設備）編である。</w:t>
      </w:r>
    </w:p>
    <w:p w14:paraId="258B2CEE" w14:textId="172C6141" w:rsidR="00B8055F" w:rsidRPr="000354C7" w:rsidRDefault="00455C2E" w:rsidP="00B8055F">
      <w:pPr>
        <w:pStyle w:val="2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c">
            <w:drawing>
              <wp:anchor distT="0" distB="0" distL="114300" distR="114300" simplePos="0" relativeHeight="252806144" behindDoc="0" locked="0" layoutInCell="1" allowOverlap="1" wp14:anchorId="2D09EDF0" wp14:editId="2D2E7E4D">
                <wp:simplePos x="0" y="0"/>
                <wp:positionH relativeFrom="column">
                  <wp:posOffset>104140</wp:posOffset>
                </wp:positionH>
                <wp:positionV relativeFrom="paragraph">
                  <wp:posOffset>82550</wp:posOffset>
                </wp:positionV>
                <wp:extent cx="5924550" cy="4105275"/>
                <wp:effectExtent l="0" t="0" r="0" b="9525"/>
                <wp:wrapNone/>
                <wp:docPr id="47149" name="キャンバス 47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Freeform 5"/>
                        <wps:cNvSpPr>
                          <a:spLocks noEditPoints="1"/>
                        </wps:cNvSpPr>
                        <wps:spPr bwMode="auto">
                          <a:xfrm>
                            <a:off x="3818255" y="1195070"/>
                            <a:ext cx="383540" cy="62230"/>
                          </a:xfrm>
                          <a:custGeom>
                            <a:avLst/>
                            <a:gdLst>
                              <a:gd name="T0" fmla="*/ 0 w 1616"/>
                              <a:gd name="T1" fmla="*/ 118 h 261"/>
                              <a:gd name="T2" fmla="*/ 1593 w 1616"/>
                              <a:gd name="T3" fmla="*/ 118 h 261"/>
                              <a:gd name="T4" fmla="*/ 1593 w 1616"/>
                              <a:gd name="T5" fmla="*/ 142 h 261"/>
                              <a:gd name="T6" fmla="*/ 0 w 1616"/>
                              <a:gd name="T7" fmla="*/ 142 h 261"/>
                              <a:gd name="T8" fmla="*/ 0 w 1616"/>
                              <a:gd name="T9" fmla="*/ 118 h 261"/>
                              <a:gd name="T10" fmla="*/ 1399 w 1616"/>
                              <a:gd name="T11" fmla="*/ 3 h 261"/>
                              <a:gd name="T12" fmla="*/ 1616 w 1616"/>
                              <a:gd name="T13" fmla="*/ 130 h 261"/>
                              <a:gd name="T14" fmla="*/ 1399 w 1616"/>
                              <a:gd name="T15" fmla="*/ 258 h 261"/>
                              <a:gd name="T16" fmla="*/ 1382 w 1616"/>
                              <a:gd name="T17" fmla="*/ 253 h 261"/>
                              <a:gd name="T18" fmla="*/ 1387 w 1616"/>
                              <a:gd name="T19" fmla="*/ 237 h 261"/>
                              <a:gd name="T20" fmla="*/ 1587 w 1616"/>
                              <a:gd name="T21" fmla="*/ 120 h 261"/>
                              <a:gd name="T22" fmla="*/ 1587 w 1616"/>
                              <a:gd name="T23" fmla="*/ 141 h 261"/>
                              <a:gd name="T24" fmla="*/ 1387 w 1616"/>
                              <a:gd name="T25" fmla="*/ 24 h 261"/>
                              <a:gd name="T26" fmla="*/ 1382 w 1616"/>
                              <a:gd name="T27" fmla="*/ 8 h 261"/>
                              <a:gd name="T28" fmla="*/ 1399 w 161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6" h="261">
                                <a:moveTo>
                                  <a:pt x="0" y="118"/>
                                </a:moveTo>
                                <a:lnTo>
                                  <a:pt x="1593" y="118"/>
                                </a:lnTo>
                                <a:lnTo>
                                  <a:pt x="1593" y="142"/>
                                </a:lnTo>
                                <a:lnTo>
                                  <a:pt x="0" y="142"/>
                                </a:lnTo>
                                <a:lnTo>
                                  <a:pt x="0" y="118"/>
                                </a:ln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7" name="Freeform 6"/>
                        <wps:cNvSpPr>
                          <a:spLocks noEditPoints="1"/>
                        </wps:cNvSpPr>
                        <wps:spPr bwMode="auto">
                          <a:xfrm>
                            <a:off x="3825875" y="1195070"/>
                            <a:ext cx="375920" cy="558165"/>
                          </a:xfrm>
                          <a:custGeom>
                            <a:avLst/>
                            <a:gdLst>
                              <a:gd name="T0" fmla="*/ 0 w 1586"/>
                              <a:gd name="T1" fmla="*/ 2353 h 2353"/>
                              <a:gd name="T2" fmla="*/ 793 w 1586"/>
                              <a:gd name="T3" fmla="*/ 2353 h 2353"/>
                              <a:gd name="T4" fmla="*/ 805 w 1586"/>
                              <a:gd name="T5" fmla="*/ 2341 h 2353"/>
                              <a:gd name="T6" fmla="*/ 805 w 1586"/>
                              <a:gd name="T7" fmla="*/ 130 h 2353"/>
                              <a:gd name="T8" fmla="*/ 793 w 1586"/>
                              <a:gd name="T9" fmla="*/ 142 h 2353"/>
                              <a:gd name="T10" fmla="*/ 1562 w 1586"/>
                              <a:gd name="T11" fmla="*/ 142 h 2353"/>
                              <a:gd name="T12" fmla="*/ 1562 w 1586"/>
                              <a:gd name="T13" fmla="*/ 118 h 2353"/>
                              <a:gd name="T14" fmla="*/ 793 w 1586"/>
                              <a:gd name="T15" fmla="*/ 118 h 2353"/>
                              <a:gd name="T16" fmla="*/ 781 w 1586"/>
                              <a:gd name="T17" fmla="*/ 130 h 2353"/>
                              <a:gd name="T18" fmla="*/ 781 w 1586"/>
                              <a:gd name="T19" fmla="*/ 2341 h 2353"/>
                              <a:gd name="T20" fmla="*/ 793 w 1586"/>
                              <a:gd name="T21" fmla="*/ 2329 h 2353"/>
                              <a:gd name="T22" fmla="*/ 0 w 1586"/>
                              <a:gd name="T23" fmla="*/ 2329 h 2353"/>
                              <a:gd name="T24" fmla="*/ 0 w 1586"/>
                              <a:gd name="T25" fmla="*/ 2353 h 2353"/>
                              <a:gd name="T26" fmla="*/ 1368 w 1586"/>
                              <a:gd name="T27" fmla="*/ 258 h 2353"/>
                              <a:gd name="T28" fmla="*/ 1586 w 1586"/>
                              <a:gd name="T29" fmla="*/ 130 h 2353"/>
                              <a:gd name="T30" fmla="*/ 1368 w 1586"/>
                              <a:gd name="T31" fmla="*/ 3 h 2353"/>
                              <a:gd name="T32" fmla="*/ 1352 w 1586"/>
                              <a:gd name="T33" fmla="*/ 8 h 2353"/>
                              <a:gd name="T34" fmla="*/ 1356 w 1586"/>
                              <a:gd name="T35" fmla="*/ 24 h 2353"/>
                              <a:gd name="T36" fmla="*/ 1556 w 1586"/>
                              <a:gd name="T37" fmla="*/ 141 h 2353"/>
                              <a:gd name="T38" fmla="*/ 1556 w 1586"/>
                              <a:gd name="T39" fmla="*/ 120 h 2353"/>
                              <a:gd name="T40" fmla="*/ 1356 w 1586"/>
                              <a:gd name="T41" fmla="*/ 237 h 2353"/>
                              <a:gd name="T42" fmla="*/ 1352 w 1586"/>
                              <a:gd name="T43" fmla="*/ 253 h 2353"/>
                              <a:gd name="T44" fmla="*/ 1368 w 1586"/>
                              <a:gd name="T45" fmla="*/ 258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86" h="2353">
                                <a:moveTo>
                                  <a:pt x="0" y="2353"/>
                                </a:moveTo>
                                <a:lnTo>
                                  <a:pt x="793" y="2353"/>
                                </a:lnTo>
                                <a:cubicBezTo>
                                  <a:pt x="800" y="2353"/>
                                  <a:pt x="805" y="2348"/>
                                  <a:pt x="805" y="2341"/>
                                </a:cubicBezTo>
                                <a:lnTo>
                                  <a:pt x="805" y="130"/>
                                </a:lnTo>
                                <a:lnTo>
                                  <a:pt x="793" y="142"/>
                                </a:lnTo>
                                <a:lnTo>
                                  <a:pt x="1562" y="142"/>
                                </a:lnTo>
                                <a:lnTo>
                                  <a:pt x="1562" y="118"/>
                                </a:lnTo>
                                <a:lnTo>
                                  <a:pt x="793" y="118"/>
                                </a:lnTo>
                                <a:cubicBezTo>
                                  <a:pt x="787" y="118"/>
                                  <a:pt x="781" y="124"/>
                                  <a:pt x="781" y="130"/>
                                </a:cubicBezTo>
                                <a:lnTo>
                                  <a:pt x="781" y="2341"/>
                                </a:lnTo>
                                <a:lnTo>
                                  <a:pt x="793" y="2329"/>
                                </a:lnTo>
                                <a:lnTo>
                                  <a:pt x="0" y="2329"/>
                                </a:lnTo>
                                <a:lnTo>
                                  <a:pt x="0" y="2353"/>
                                </a:lnTo>
                                <a:close/>
                                <a:moveTo>
                                  <a:pt x="1368" y="258"/>
                                </a:moveTo>
                                <a:lnTo>
                                  <a:pt x="1586" y="130"/>
                                </a:lnTo>
                                <a:lnTo>
                                  <a:pt x="1368" y="3"/>
                                </a:lnTo>
                                <a:cubicBezTo>
                                  <a:pt x="1363" y="0"/>
                                  <a:pt x="1355" y="2"/>
                                  <a:pt x="1352" y="8"/>
                                </a:cubicBezTo>
                                <a:cubicBezTo>
                                  <a:pt x="1349" y="13"/>
                                  <a:pt x="1351" y="21"/>
                                  <a:pt x="1356" y="24"/>
                                </a:cubicBezTo>
                                <a:lnTo>
                                  <a:pt x="1556" y="141"/>
                                </a:lnTo>
                                <a:lnTo>
                                  <a:pt x="1556" y="120"/>
                                </a:lnTo>
                                <a:lnTo>
                                  <a:pt x="1356" y="237"/>
                                </a:lnTo>
                                <a:cubicBezTo>
                                  <a:pt x="1351" y="240"/>
                                  <a:pt x="1349" y="247"/>
                                  <a:pt x="1352" y="253"/>
                                </a:cubicBezTo>
                                <a:cubicBezTo>
                                  <a:pt x="1355" y="259"/>
                                  <a:pt x="1363" y="261"/>
                                  <a:pt x="136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1" name="Freeform 7"/>
                        <wps:cNvSpPr>
                          <a:spLocks noEditPoints="1"/>
                        </wps:cNvSpPr>
                        <wps:spPr bwMode="auto">
                          <a:xfrm>
                            <a:off x="5187315" y="11950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2" name="Freeform 8"/>
                        <wps:cNvSpPr>
                          <a:spLocks/>
                        </wps:cNvSpPr>
                        <wps:spPr bwMode="auto">
                          <a:xfrm>
                            <a:off x="1315720" y="396240"/>
                            <a:ext cx="1308735" cy="565785"/>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
                        <wps:cNvSpPr>
                          <a:spLocks/>
                        </wps:cNvSpPr>
                        <wps:spPr bwMode="auto">
                          <a:xfrm>
                            <a:off x="1315720" y="396240"/>
                            <a:ext cx="1308735" cy="556260"/>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0"/>
                        <wps:cNvSpPr>
                          <a:spLocks noChangeArrowheads="1"/>
                        </wps:cNvSpPr>
                        <wps:spPr bwMode="auto">
                          <a:xfrm>
                            <a:off x="1513205" y="449580"/>
                            <a:ext cx="699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8876F" w14:textId="77777777" w:rsidR="00A8412F" w:rsidRDefault="00A8412F"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860AF67" w14:textId="77777777" w:rsidR="00A8412F" w:rsidRDefault="00A8412F"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5035C27B" w14:textId="77777777" w:rsidR="00A8412F" w:rsidRDefault="00A8412F" w:rsidP="00186D4D">
                              <w:pPr>
                                <w:spacing w:line="240" w:lineRule="exact"/>
                                <w:jc w:val="center"/>
                              </w:pPr>
                              <w:r>
                                <w:rPr>
                                  <w:rFonts w:ascii="Meiryo UI" w:eastAsia="Meiryo UI" w:cs="Meiryo UI" w:hint="eastAsia"/>
                                  <w:b/>
                                  <w:bCs/>
                                  <w:color w:val="FFFFFF"/>
                                  <w:kern w:val="0"/>
                                  <w:sz w:val="22"/>
                                </w:rPr>
                                <w:t>基本方針</w:t>
                              </w:r>
                            </w:p>
                          </w:txbxContent>
                        </wps:txbx>
                        <wps:bodyPr rot="0" vert="horz" wrap="none" lIns="0" tIns="0" rIns="0" bIns="0" anchor="t" anchorCtr="0">
                          <a:spAutoFit/>
                        </wps:bodyPr>
                      </wps:wsp>
                      <wps:wsp>
                        <wps:cNvPr id="79" name="Freeform 12"/>
                        <wps:cNvSpPr>
                          <a:spLocks/>
                        </wps:cNvSpPr>
                        <wps:spPr bwMode="auto">
                          <a:xfrm>
                            <a:off x="2806700" y="396240"/>
                            <a:ext cx="1207770" cy="546735"/>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solidFill>
                            <a:schemeClr val="accent6">
                              <a:lumMod val="75000"/>
                            </a:schemeClr>
                          </a:solidFill>
                          <a:ln>
                            <a:noFill/>
                          </a:ln>
                          <a:extLst/>
                        </wps:spPr>
                        <wps:bodyPr rot="0" vert="horz" wrap="square" lIns="91440" tIns="45720" rIns="91440" bIns="45720" anchor="t" anchorCtr="0" upright="1">
                          <a:noAutofit/>
                        </wps:bodyPr>
                      </wps:wsp>
                      <wps:wsp>
                        <wps:cNvPr id="81" name="Freeform 13"/>
                        <wps:cNvSpPr>
                          <a:spLocks/>
                        </wps:cNvSpPr>
                        <wps:spPr bwMode="auto">
                          <a:xfrm>
                            <a:off x="2806700" y="396240"/>
                            <a:ext cx="1207770" cy="556260"/>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4"/>
                        <wps:cNvSpPr>
                          <a:spLocks noChangeArrowheads="1"/>
                        </wps:cNvSpPr>
                        <wps:spPr bwMode="auto">
                          <a:xfrm>
                            <a:off x="2915285" y="432435"/>
                            <a:ext cx="88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2CE23" w14:textId="77777777" w:rsidR="00A8412F" w:rsidRDefault="00A8412F" w:rsidP="00186D4D">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045AEC4F" w14:textId="77777777" w:rsidR="00A8412F" w:rsidRDefault="00A8412F" w:rsidP="00186D4D">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F285324" w14:textId="77777777" w:rsidR="00A8412F" w:rsidRPr="00275E17" w:rsidRDefault="00A8412F" w:rsidP="00186D4D">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wps:txbx>
                        <wps:bodyPr rot="0" vert="horz" wrap="none" lIns="0" tIns="0" rIns="0" bIns="0" anchor="t" anchorCtr="0">
                          <a:spAutoFit/>
                        </wps:bodyPr>
                      </wps:wsp>
                      <wps:wsp>
                        <wps:cNvPr id="143" name="Freeform 17"/>
                        <wps:cNvSpPr>
                          <a:spLocks/>
                        </wps:cNvSpPr>
                        <wps:spPr bwMode="auto">
                          <a:xfrm>
                            <a:off x="3752215"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8"/>
                        <wps:cNvSpPr>
                          <a:spLocks/>
                        </wps:cNvSpPr>
                        <wps:spPr bwMode="auto">
                          <a:xfrm>
                            <a:off x="2832100" y="11214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A6B6E4A"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6672F58E"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63433F45"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145" name="Freeform 24"/>
                        <wps:cNvSpPr>
                          <a:spLocks/>
                        </wps:cNvSpPr>
                        <wps:spPr bwMode="auto">
                          <a:xfrm>
                            <a:off x="3759835" y="188468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9"/>
                        <wps:cNvSpPr>
                          <a:spLocks/>
                        </wps:cNvSpPr>
                        <wps:spPr bwMode="auto">
                          <a:xfrm>
                            <a:off x="3769360" y="295084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34"/>
                        <wps:cNvSpPr>
                          <a:spLocks/>
                        </wps:cNvSpPr>
                        <wps:spPr bwMode="auto">
                          <a:xfrm>
                            <a:off x="3771265" y="242633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9"/>
                        <wps:cNvSpPr>
                          <a:spLocks/>
                        </wps:cNvSpPr>
                        <wps:spPr bwMode="auto">
                          <a:xfrm>
                            <a:off x="3776980" y="346710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3"/>
                        <wps:cNvSpPr>
                          <a:spLocks/>
                        </wps:cNvSpPr>
                        <wps:spPr bwMode="auto">
                          <a:xfrm>
                            <a:off x="4201795" y="1026160"/>
                            <a:ext cx="985520" cy="401320"/>
                          </a:xfrm>
                          <a:custGeom>
                            <a:avLst/>
                            <a:gdLst>
                              <a:gd name="T0" fmla="*/ 0 w 1552"/>
                              <a:gd name="T1" fmla="*/ 0 h 632"/>
                              <a:gd name="T2" fmla="*/ 1552 w 1552"/>
                              <a:gd name="T3" fmla="*/ 0 h 632"/>
                              <a:gd name="T4" fmla="*/ 1552 w 1552"/>
                              <a:gd name="T5" fmla="*/ 527 h 632"/>
                              <a:gd name="T6" fmla="*/ 1447 w 1552"/>
                              <a:gd name="T7" fmla="*/ 632 h 632"/>
                              <a:gd name="T8" fmla="*/ 0 w 1552"/>
                              <a:gd name="T9" fmla="*/ 632 h 632"/>
                              <a:gd name="T10" fmla="*/ 0 w 1552"/>
                              <a:gd name="T11" fmla="*/ 0 h 632"/>
                            </a:gdLst>
                            <a:ahLst/>
                            <a:cxnLst>
                              <a:cxn ang="0">
                                <a:pos x="T0" y="T1"/>
                              </a:cxn>
                              <a:cxn ang="0">
                                <a:pos x="T2" y="T3"/>
                              </a:cxn>
                              <a:cxn ang="0">
                                <a:pos x="T4" y="T5"/>
                              </a:cxn>
                              <a:cxn ang="0">
                                <a:pos x="T6" y="T7"/>
                              </a:cxn>
                              <a:cxn ang="0">
                                <a:pos x="T8" y="T9"/>
                              </a:cxn>
                              <a:cxn ang="0">
                                <a:pos x="T10" y="T11"/>
                              </a:cxn>
                            </a:cxnLst>
                            <a:rect l="0" t="0" r="r" b="b"/>
                            <a:pathLst>
                              <a:path w="1552" h="632">
                                <a:moveTo>
                                  <a:pt x="0" y="0"/>
                                </a:moveTo>
                                <a:lnTo>
                                  <a:pt x="1552" y="0"/>
                                </a:lnTo>
                                <a:lnTo>
                                  <a:pt x="1552" y="527"/>
                                </a:lnTo>
                                <a:lnTo>
                                  <a:pt x="1447" y="632"/>
                                </a:lnTo>
                                <a:lnTo>
                                  <a:pt x="0" y="632"/>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4"/>
                        <wps:cNvSpPr>
                          <a:spLocks/>
                        </wps:cNvSpPr>
                        <wps:spPr bwMode="auto">
                          <a:xfrm>
                            <a:off x="5120640"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5"/>
                        <wps:cNvSpPr>
                          <a:spLocks/>
                        </wps:cNvSpPr>
                        <wps:spPr bwMode="auto">
                          <a:xfrm>
                            <a:off x="4201795" y="1026160"/>
                            <a:ext cx="985520" cy="401320"/>
                          </a:xfrm>
                          <a:custGeom>
                            <a:avLst/>
                            <a:gdLst>
                              <a:gd name="T0" fmla="*/ 1447 w 1552"/>
                              <a:gd name="T1" fmla="*/ 632 h 632"/>
                              <a:gd name="T2" fmla="*/ 1468 w 1552"/>
                              <a:gd name="T3" fmla="*/ 548 h 632"/>
                              <a:gd name="T4" fmla="*/ 1552 w 1552"/>
                              <a:gd name="T5" fmla="*/ 527 h 632"/>
                              <a:gd name="T6" fmla="*/ 1447 w 1552"/>
                              <a:gd name="T7" fmla="*/ 632 h 632"/>
                              <a:gd name="T8" fmla="*/ 0 w 1552"/>
                              <a:gd name="T9" fmla="*/ 632 h 632"/>
                              <a:gd name="T10" fmla="*/ 0 w 1552"/>
                              <a:gd name="T11" fmla="*/ 0 h 632"/>
                              <a:gd name="T12" fmla="*/ 1552 w 1552"/>
                              <a:gd name="T13" fmla="*/ 0 h 632"/>
                              <a:gd name="T14" fmla="*/ 1552 w 1552"/>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2">
                                <a:moveTo>
                                  <a:pt x="1447" y="632"/>
                                </a:moveTo>
                                <a:lnTo>
                                  <a:pt x="1468" y="548"/>
                                </a:lnTo>
                                <a:lnTo>
                                  <a:pt x="1552" y="527"/>
                                </a:lnTo>
                                <a:lnTo>
                                  <a:pt x="1447" y="632"/>
                                </a:lnTo>
                                <a:lnTo>
                                  <a:pt x="0" y="632"/>
                                </a:lnTo>
                                <a:lnTo>
                                  <a:pt x="0" y="0"/>
                                </a:lnTo>
                                <a:lnTo>
                                  <a:pt x="1552" y="0"/>
                                </a:lnTo>
                                <a:lnTo>
                                  <a:pt x="1552" y="527"/>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52" name="Rectangle 46"/>
                        <wps:cNvSpPr>
                          <a:spLocks noChangeArrowheads="1"/>
                        </wps:cNvSpPr>
                        <wps:spPr bwMode="auto">
                          <a:xfrm>
                            <a:off x="4362450" y="10737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4D5C" w14:textId="77777777" w:rsidR="00A8412F" w:rsidRDefault="00A8412F" w:rsidP="00186D4D">
                              <w:r>
                                <w:rPr>
                                  <w:rFonts w:ascii="Meiryo UI" w:eastAsia="Meiryo UI" w:cs="Meiryo UI" w:hint="eastAsia"/>
                                  <w:color w:val="FFFFFF"/>
                                  <w:kern w:val="0"/>
                                  <w:sz w:val="16"/>
                                  <w:szCs w:val="16"/>
                                </w:rPr>
                                <w:t>○○土木事務所</w:t>
                              </w:r>
                            </w:p>
                          </w:txbxContent>
                        </wps:txbx>
                        <wps:bodyPr rot="0" vert="horz" wrap="none" lIns="0" tIns="0" rIns="0" bIns="0" anchor="t" anchorCtr="0">
                          <a:spAutoFit/>
                        </wps:bodyPr>
                      </wps:wsp>
                      <wps:wsp>
                        <wps:cNvPr id="156" name="Rectangle 47"/>
                        <wps:cNvSpPr>
                          <a:spLocks noChangeArrowheads="1"/>
                        </wps:cNvSpPr>
                        <wps:spPr bwMode="auto">
                          <a:xfrm>
                            <a:off x="4315460" y="11880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29D3" w14:textId="77777777" w:rsidR="00A8412F" w:rsidRDefault="00A8412F" w:rsidP="00186D4D">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161" name="Freeform 50"/>
                        <wps:cNvSpPr>
                          <a:spLocks/>
                        </wps:cNvSpPr>
                        <wps:spPr bwMode="auto">
                          <a:xfrm>
                            <a:off x="4194604" y="3175374"/>
                            <a:ext cx="980645" cy="400685"/>
                          </a:xfrm>
                          <a:custGeom>
                            <a:avLst/>
                            <a:gdLst>
                              <a:gd name="T0" fmla="*/ 1449 w 1554"/>
                              <a:gd name="T1" fmla="*/ 631 h 631"/>
                              <a:gd name="T2" fmla="*/ 1470 w 1554"/>
                              <a:gd name="T3" fmla="*/ 547 h 631"/>
                              <a:gd name="T4" fmla="*/ 1554 w 1554"/>
                              <a:gd name="T5" fmla="*/ 526 h 631"/>
                              <a:gd name="T6" fmla="*/ 1449 w 1554"/>
                              <a:gd name="T7" fmla="*/ 631 h 631"/>
                              <a:gd name="T8" fmla="*/ 0 w 1554"/>
                              <a:gd name="T9" fmla="*/ 631 h 631"/>
                              <a:gd name="T10" fmla="*/ 0 w 1554"/>
                              <a:gd name="T11" fmla="*/ 0 h 631"/>
                              <a:gd name="T12" fmla="*/ 1554 w 1554"/>
                              <a:gd name="T13" fmla="*/ 0 h 631"/>
                              <a:gd name="T14" fmla="*/ 1554 w 1554"/>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1">
                                <a:moveTo>
                                  <a:pt x="1449" y="631"/>
                                </a:moveTo>
                                <a:lnTo>
                                  <a:pt x="1470" y="547"/>
                                </a:lnTo>
                                <a:lnTo>
                                  <a:pt x="1554" y="526"/>
                                </a:lnTo>
                                <a:lnTo>
                                  <a:pt x="1449" y="631"/>
                                </a:lnTo>
                                <a:lnTo>
                                  <a:pt x="0" y="631"/>
                                </a:lnTo>
                                <a:lnTo>
                                  <a:pt x="0" y="0"/>
                                </a:lnTo>
                                <a:lnTo>
                                  <a:pt x="1554" y="0"/>
                                </a:lnTo>
                                <a:lnTo>
                                  <a:pt x="1554"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62" name="Freeform 56"/>
                        <wps:cNvSpPr>
                          <a:spLocks/>
                        </wps:cNvSpPr>
                        <wps:spPr bwMode="auto">
                          <a:xfrm>
                            <a:off x="4179570" y="2614295"/>
                            <a:ext cx="931556" cy="400685"/>
                          </a:xfrm>
                          <a:custGeom>
                            <a:avLst/>
                            <a:gdLst>
                              <a:gd name="T0" fmla="*/ 0 w 1552"/>
                              <a:gd name="T1" fmla="*/ 0 h 631"/>
                              <a:gd name="T2" fmla="*/ 1552 w 1552"/>
                              <a:gd name="T3" fmla="*/ 0 h 631"/>
                              <a:gd name="T4" fmla="*/ 1552 w 1552"/>
                              <a:gd name="T5" fmla="*/ 526 h 631"/>
                              <a:gd name="T6" fmla="*/ 1447 w 1552"/>
                              <a:gd name="T7" fmla="*/ 631 h 631"/>
                              <a:gd name="T8" fmla="*/ 0 w 1552"/>
                              <a:gd name="T9" fmla="*/ 631 h 631"/>
                              <a:gd name="T10" fmla="*/ 0 w 1552"/>
                              <a:gd name="T11" fmla="*/ 0 h 631"/>
                            </a:gdLst>
                            <a:ahLst/>
                            <a:cxnLst>
                              <a:cxn ang="0">
                                <a:pos x="T0" y="T1"/>
                              </a:cxn>
                              <a:cxn ang="0">
                                <a:pos x="T2" y="T3"/>
                              </a:cxn>
                              <a:cxn ang="0">
                                <a:pos x="T4" y="T5"/>
                              </a:cxn>
                              <a:cxn ang="0">
                                <a:pos x="T6" y="T7"/>
                              </a:cxn>
                              <a:cxn ang="0">
                                <a:pos x="T8" y="T9"/>
                              </a:cxn>
                              <a:cxn ang="0">
                                <a:pos x="T10" y="T11"/>
                              </a:cxn>
                            </a:cxnLst>
                            <a:rect l="0" t="0" r="r" b="b"/>
                            <a:pathLst>
                              <a:path w="1552" h="631">
                                <a:moveTo>
                                  <a:pt x="0" y="0"/>
                                </a:moveTo>
                                <a:lnTo>
                                  <a:pt x="1552" y="0"/>
                                </a:lnTo>
                                <a:lnTo>
                                  <a:pt x="1552" y="526"/>
                                </a:lnTo>
                                <a:lnTo>
                                  <a:pt x="1447" y="631"/>
                                </a:lnTo>
                                <a:lnTo>
                                  <a:pt x="0" y="631"/>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8"/>
                        <wps:cNvSpPr>
                          <a:spLocks/>
                        </wps:cNvSpPr>
                        <wps:spPr bwMode="auto">
                          <a:xfrm>
                            <a:off x="4179570" y="2614295"/>
                            <a:ext cx="995680" cy="400685"/>
                          </a:xfrm>
                          <a:custGeom>
                            <a:avLst/>
                            <a:gdLst>
                              <a:gd name="T0" fmla="*/ 1447 w 1552"/>
                              <a:gd name="T1" fmla="*/ 631 h 631"/>
                              <a:gd name="T2" fmla="*/ 1468 w 1552"/>
                              <a:gd name="T3" fmla="*/ 547 h 631"/>
                              <a:gd name="T4" fmla="*/ 1552 w 1552"/>
                              <a:gd name="T5" fmla="*/ 526 h 631"/>
                              <a:gd name="T6" fmla="*/ 1447 w 1552"/>
                              <a:gd name="T7" fmla="*/ 631 h 631"/>
                              <a:gd name="T8" fmla="*/ 0 w 1552"/>
                              <a:gd name="T9" fmla="*/ 631 h 631"/>
                              <a:gd name="T10" fmla="*/ 0 w 1552"/>
                              <a:gd name="T11" fmla="*/ 0 h 631"/>
                              <a:gd name="T12" fmla="*/ 1552 w 1552"/>
                              <a:gd name="T13" fmla="*/ 0 h 631"/>
                              <a:gd name="T14" fmla="*/ 1552 w 1552"/>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1">
                                <a:moveTo>
                                  <a:pt x="1447" y="631"/>
                                </a:moveTo>
                                <a:lnTo>
                                  <a:pt x="1468" y="547"/>
                                </a:lnTo>
                                <a:lnTo>
                                  <a:pt x="1552" y="526"/>
                                </a:lnTo>
                                <a:lnTo>
                                  <a:pt x="1447" y="631"/>
                                </a:lnTo>
                                <a:lnTo>
                                  <a:pt x="0" y="631"/>
                                </a:lnTo>
                                <a:lnTo>
                                  <a:pt x="0" y="0"/>
                                </a:lnTo>
                                <a:lnTo>
                                  <a:pt x="1552" y="0"/>
                                </a:lnTo>
                                <a:lnTo>
                                  <a:pt x="1552"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68" name="Rectangle 59"/>
                        <wps:cNvSpPr>
                          <a:spLocks noChangeArrowheads="1"/>
                        </wps:cNvSpPr>
                        <wps:spPr bwMode="auto">
                          <a:xfrm>
                            <a:off x="4265592" y="2661920"/>
                            <a:ext cx="7118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5A3F" w14:textId="77777777" w:rsidR="00A8412F" w:rsidRDefault="00A8412F"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477102F2" w14:textId="77777777" w:rsidR="00A8412F" w:rsidRDefault="00A8412F" w:rsidP="00186D4D">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175" name="Freeform 62"/>
                        <wps:cNvSpPr>
                          <a:spLocks/>
                        </wps:cNvSpPr>
                        <wps:spPr bwMode="auto">
                          <a:xfrm>
                            <a:off x="1327785" y="1044575"/>
                            <a:ext cx="986790" cy="906780"/>
                          </a:xfrm>
                          <a:custGeom>
                            <a:avLst/>
                            <a:gdLst>
                              <a:gd name="T0" fmla="*/ 0 w 1554"/>
                              <a:gd name="T1" fmla="*/ 0 h 1428"/>
                              <a:gd name="T2" fmla="*/ 1554 w 1554"/>
                              <a:gd name="T3" fmla="*/ 0 h 1428"/>
                              <a:gd name="T4" fmla="*/ 1554 w 1554"/>
                              <a:gd name="T5" fmla="*/ 1190 h 1428"/>
                              <a:gd name="T6" fmla="*/ 1316 w 1554"/>
                              <a:gd name="T7" fmla="*/ 1428 h 1428"/>
                              <a:gd name="T8" fmla="*/ 0 w 1554"/>
                              <a:gd name="T9" fmla="*/ 1428 h 1428"/>
                              <a:gd name="T10" fmla="*/ 0 w 1554"/>
                              <a:gd name="T11" fmla="*/ 0 h 1428"/>
                            </a:gdLst>
                            <a:ahLst/>
                            <a:cxnLst>
                              <a:cxn ang="0">
                                <a:pos x="T0" y="T1"/>
                              </a:cxn>
                              <a:cxn ang="0">
                                <a:pos x="T2" y="T3"/>
                              </a:cxn>
                              <a:cxn ang="0">
                                <a:pos x="T4" y="T5"/>
                              </a:cxn>
                              <a:cxn ang="0">
                                <a:pos x="T6" y="T7"/>
                              </a:cxn>
                              <a:cxn ang="0">
                                <a:pos x="T8" y="T9"/>
                              </a:cxn>
                              <a:cxn ang="0">
                                <a:pos x="T10" y="T11"/>
                              </a:cxn>
                            </a:cxnLst>
                            <a:rect l="0" t="0" r="r" b="b"/>
                            <a:pathLst>
                              <a:path w="1554" h="1428">
                                <a:moveTo>
                                  <a:pt x="0" y="0"/>
                                </a:moveTo>
                                <a:lnTo>
                                  <a:pt x="1554" y="0"/>
                                </a:lnTo>
                                <a:lnTo>
                                  <a:pt x="1554" y="1190"/>
                                </a:lnTo>
                                <a:lnTo>
                                  <a:pt x="1316" y="1428"/>
                                </a:lnTo>
                                <a:lnTo>
                                  <a:pt x="0" y="142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63"/>
                        <wps:cNvSpPr>
                          <a:spLocks/>
                        </wps:cNvSpPr>
                        <wps:spPr bwMode="auto">
                          <a:xfrm>
                            <a:off x="2163445" y="1800225"/>
                            <a:ext cx="151130" cy="151130"/>
                          </a:xfrm>
                          <a:custGeom>
                            <a:avLst/>
                            <a:gdLst>
                              <a:gd name="T0" fmla="*/ 0 w 238"/>
                              <a:gd name="T1" fmla="*/ 238 h 238"/>
                              <a:gd name="T2" fmla="*/ 48 w 238"/>
                              <a:gd name="T3" fmla="*/ 48 h 238"/>
                              <a:gd name="T4" fmla="*/ 238 w 238"/>
                              <a:gd name="T5" fmla="*/ 0 h 238"/>
                              <a:gd name="T6" fmla="*/ 0 w 238"/>
                              <a:gd name="T7" fmla="*/ 238 h 238"/>
                            </a:gdLst>
                            <a:ahLst/>
                            <a:cxnLst>
                              <a:cxn ang="0">
                                <a:pos x="T0" y="T1"/>
                              </a:cxn>
                              <a:cxn ang="0">
                                <a:pos x="T2" y="T3"/>
                              </a:cxn>
                              <a:cxn ang="0">
                                <a:pos x="T4" y="T5"/>
                              </a:cxn>
                              <a:cxn ang="0">
                                <a:pos x="T6" y="T7"/>
                              </a:cxn>
                            </a:cxnLst>
                            <a:rect l="0" t="0" r="r" b="b"/>
                            <a:pathLst>
                              <a:path w="238" h="238">
                                <a:moveTo>
                                  <a:pt x="0" y="238"/>
                                </a:moveTo>
                                <a:lnTo>
                                  <a:pt x="48" y="48"/>
                                </a:lnTo>
                                <a:lnTo>
                                  <a:pt x="238" y="0"/>
                                </a:lnTo>
                                <a:lnTo>
                                  <a:pt x="0" y="238"/>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4"/>
                        <wps:cNvSpPr>
                          <a:spLocks/>
                        </wps:cNvSpPr>
                        <wps:spPr bwMode="auto">
                          <a:xfrm>
                            <a:off x="1327785" y="1044575"/>
                            <a:ext cx="986790" cy="906780"/>
                          </a:xfrm>
                          <a:custGeom>
                            <a:avLst/>
                            <a:gdLst>
                              <a:gd name="T0" fmla="*/ 1316 w 1554"/>
                              <a:gd name="T1" fmla="*/ 1428 h 1428"/>
                              <a:gd name="T2" fmla="*/ 1364 w 1554"/>
                              <a:gd name="T3" fmla="*/ 1238 h 1428"/>
                              <a:gd name="T4" fmla="*/ 1554 w 1554"/>
                              <a:gd name="T5" fmla="*/ 1190 h 1428"/>
                              <a:gd name="T6" fmla="*/ 1316 w 1554"/>
                              <a:gd name="T7" fmla="*/ 1428 h 1428"/>
                              <a:gd name="T8" fmla="*/ 0 w 1554"/>
                              <a:gd name="T9" fmla="*/ 1428 h 1428"/>
                              <a:gd name="T10" fmla="*/ 0 w 1554"/>
                              <a:gd name="T11" fmla="*/ 0 h 1428"/>
                              <a:gd name="T12" fmla="*/ 1554 w 1554"/>
                              <a:gd name="T13" fmla="*/ 0 h 1428"/>
                              <a:gd name="T14" fmla="*/ 1554 w 1554"/>
                              <a:gd name="T15" fmla="*/ 1190 h 1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1428">
                                <a:moveTo>
                                  <a:pt x="1316" y="1428"/>
                                </a:moveTo>
                                <a:lnTo>
                                  <a:pt x="1364" y="1238"/>
                                </a:lnTo>
                                <a:lnTo>
                                  <a:pt x="1554" y="1190"/>
                                </a:lnTo>
                                <a:lnTo>
                                  <a:pt x="1316" y="1428"/>
                                </a:lnTo>
                                <a:lnTo>
                                  <a:pt x="0" y="1428"/>
                                </a:lnTo>
                                <a:lnTo>
                                  <a:pt x="0" y="0"/>
                                </a:lnTo>
                                <a:lnTo>
                                  <a:pt x="1554" y="0"/>
                                </a:lnTo>
                                <a:lnTo>
                                  <a:pt x="1554" y="1190"/>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65"/>
                        <wps:cNvSpPr>
                          <a:spLocks noChangeArrowheads="1"/>
                        </wps:cNvSpPr>
                        <wps:spPr bwMode="auto">
                          <a:xfrm>
                            <a:off x="1442720" y="103568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A1D6" w14:textId="77777777" w:rsidR="00A8412F" w:rsidRDefault="00A8412F" w:rsidP="00186D4D">
                              <w:r>
                                <w:rPr>
                                  <w:rFonts w:ascii="Meiryo UI" w:eastAsia="Meiryo UI" w:cs="Meiryo UI" w:hint="eastAsia"/>
                                  <w:color w:val="FFFFFF"/>
                                  <w:kern w:val="0"/>
                                  <w:sz w:val="20"/>
                                  <w:szCs w:val="20"/>
                                </w:rPr>
                                <w:t>都市基盤施設</w:t>
                              </w:r>
                            </w:p>
                          </w:txbxContent>
                        </wps:txbx>
                        <wps:bodyPr rot="0" vert="horz" wrap="none" lIns="0" tIns="0" rIns="0" bIns="0" anchor="t" anchorCtr="0">
                          <a:spAutoFit/>
                        </wps:bodyPr>
                      </wps:wsp>
                      <wps:wsp>
                        <wps:cNvPr id="222" name="Rectangle 66"/>
                        <wps:cNvSpPr>
                          <a:spLocks noChangeArrowheads="1"/>
                        </wps:cNvSpPr>
                        <wps:spPr bwMode="auto">
                          <a:xfrm>
                            <a:off x="1442720" y="118745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4C2C" w14:textId="77777777" w:rsidR="00A8412F" w:rsidRDefault="00A8412F" w:rsidP="00186D4D">
                              <w:r>
                                <w:rPr>
                                  <w:rFonts w:ascii="Meiryo UI" w:eastAsia="Meiryo UI" w:cs="Meiryo UI" w:hint="eastAsia"/>
                                  <w:color w:val="FFFFFF"/>
                                  <w:kern w:val="0"/>
                                  <w:sz w:val="20"/>
                                  <w:szCs w:val="20"/>
                                </w:rPr>
                                <w:t>長寿命化</w:t>
                              </w:r>
                            </w:p>
                          </w:txbxContent>
                        </wps:txbx>
                        <wps:bodyPr rot="0" vert="horz" wrap="none" lIns="0" tIns="0" rIns="0" bIns="0" anchor="t" anchorCtr="0">
                          <a:spAutoFit/>
                        </wps:bodyPr>
                      </wps:wsp>
                      <wps:wsp>
                        <wps:cNvPr id="223" name="Rectangle 67"/>
                        <wps:cNvSpPr>
                          <a:spLocks noChangeArrowheads="1"/>
                        </wps:cNvSpPr>
                        <wps:spPr bwMode="auto">
                          <a:xfrm>
                            <a:off x="1946910" y="118745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F234E" w14:textId="77777777" w:rsidR="00A8412F" w:rsidRDefault="00A8412F" w:rsidP="00186D4D">
                              <w:r>
                                <w:rPr>
                                  <w:rFonts w:ascii="Meiryo UI" w:eastAsia="Meiryo UI" w:cs="Meiryo UI" w:hint="eastAsia"/>
                                  <w:color w:val="FFFFFF"/>
                                  <w:kern w:val="0"/>
                                  <w:sz w:val="20"/>
                                  <w:szCs w:val="20"/>
                                </w:rPr>
                                <w:t>計画</w:t>
                              </w:r>
                            </w:p>
                          </w:txbxContent>
                        </wps:txbx>
                        <wps:bodyPr rot="0" vert="horz" wrap="none" lIns="0" tIns="0" rIns="0" bIns="0" anchor="t" anchorCtr="0">
                          <a:spAutoFit/>
                        </wps:bodyPr>
                      </wps:wsp>
                      <wps:wsp>
                        <wps:cNvPr id="224" name="Rectangle 68"/>
                        <wps:cNvSpPr>
                          <a:spLocks noChangeArrowheads="1"/>
                        </wps:cNvSpPr>
                        <wps:spPr bwMode="auto">
                          <a:xfrm>
                            <a:off x="1442720" y="133921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7061" w14:textId="77777777" w:rsidR="00A8412F" w:rsidRDefault="00A8412F" w:rsidP="00186D4D">
                              <w:r>
                                <w:rPr>
                                  <w:rFonts w:ascii="Meiryo UI" w:eastAsia="Meiryo UI" w:cs="Meiryo UI" w:hint="eastAsia"/>
                                  <w:color w:val="FFFFFF"/>
                                  <w:kern w:val="0"/>
                                  <w:sz w:val="20"/>
                                  <w:szCs w:val="20"/>
                                </w:rPr>
                                <w:t>（基本方針）</w:t>
                              </w:r>
                            </w:p>
                          </w:txbxContent>
                        </wps:txbx>
                        <wps:bodyPr rot="0" vert="horz" wrap="none" lIns="0" tIns="0" rIns="0" bIns="0" anchor="t" anchorCtr="0">
                          <a:spAutoFit/>
                        </wps:bodyPr>
                      </wps:wsp>
                      <wps:wsp>
                        <wps:cNvPr id="225" name="Rectangle 69"/>
                        <wps:cNvSpPr>
                          <a:spLocks noChangeArrowheads="1"/>
                        </wps:cNvSpPr>
                        <wps:spPr bwMode="auto">
                          <a:xfrm>
                            <a:off x="1506220" y="1490980"/>
                            <a:ext cx="635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28435" w14:textId="77777777" w:rsidR="00A8412F" w:rsidRDefault="00A8412F" w:rsidP="00186D4D">
                              <w:r>
                                <w:rPr>
                                  <w:rFonts w:ascii="Meiryo UI" w:eastAsia="Meiryo UI" w:cs="Meiryo UI" w:hint="eastAsia"/>
                                  <w:color w:val="FFFFFF"/>
                                  <w:kern w:val="0"/>
                                  <w:sz w:val="20"/>
                                  <w:szCs w:val="20"/>
                                </w:rPr>
                                <w:t>土木構造物</w:t>
                              </w:r>
                            </w:p>
                          </w:txbxContent>
                        </wps:txbx>
                        <wps:bodyPr rot="0" vert="horz" wrap="none" lIns="0" tIns="0" rIns="0" bIns="0" anchor="t" anchorCtr="0">
                          <a:spAutoFit/>
                        </wps:bodyPr>
                      </wps:wsp>
                      <wps:wsp>
                        <wps:cNvPr id="226" name="Rectangle 70"/>
                        <wps:cNvSpPr>
                          <a:spLocks noChangeArrowheads="1"/>
                        </wps:cNvSpPr>
                        <wps:spPr bwMode="auto">
                          <a:xfrm>
                            <a:off x="1410970" y="1642745"/>
                            <a:ext cx="826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A8C19" w14:textId="77777777" w:rsidR="00A8412F" w:rsidRDefault="00A8412F" w:rsidP="00186D4D">
                              <w:r>
                                <w:rPr>
                                  <w:rFonts w:ascii="Meiryo UI" w:eastAsia="Meiryo UI" w:cs="Meiryo UI" w:hint="eastAsia"/>
                                  <w:color w:val="FFFFFF"/>
                                  <w:kern w:val="0"/>
                                  <w:sz w:val="20"/>
                                  <w:szCs w:val="20"/>
                                </w:rPr>
                                <w:t>機械・電気設備</w:t>
                              </w:r>
                            </w:p>
                          </w:txbxContent>
                        </wps:txbx>
                        <wps:bodyPr rot="0" vert="horz" wrap="none" lIns="0" tIns="0" rIns="0" bIns="0" anchor="t" anchorCtr="0">
                          <a:spAutoFit/>
                        </wps:bodyPr>
                      </wps:wsp>
                      <wps:wsp>
                        <wps:cNvPr id="227" name="Freeform 71"/>
                        <wps:cNvSpPr>
                          <a:spLocks noEditPoints="1"/>
                        </wps:cNvSpPr>
                        <wps:spPr bwMode="auto">
                          <a:xfrm>
                            <a:off x="2310130" y="1190625"/>
                            <a:ext cx="521970" cy="61595"/>
                          </a:xfrm>
                          <a:custGeom>
                            <a:avLst/>
                            <a:gdLst>
                              <a:gd name="T0" fmla="*/ 0 w 4402"/>
                              <a:gd name="T1" fmla="*/ 236 h 521"/>
                              <a:gd name="T2" fmla="*/ 4354 w 4402"/>
                              <a:gd name="T3" fmla="*/ 236 h 521"/>
                              <a:gd name="T4" fmla="*/ 4354 w 4402"/>
                              <a:gd name="T5" fmla="*/ 284 h 521"/>
                              <a:gd name="T6" fmla="*/ 0 w 4402"/>
                              <a:gd name="T7" fmla="*/ 284 h 521"/>
                              <a:gd name="T8" fmla="*/ 0 w 4402"/>
                              <a:gd name="T9" fmla="*/ 236 h 521"/>
                              <a:gd name="T10" fmla="*/ 3966 w 4402"/>
                              <a:gd name="T11" fmla="*/ 6 h 521"/>
                              <a:gd name="T12" fmla="*/ 4402 w 4402"/>
                              <a:gd name="T13" fmla="*/ 260 h 521"/>
                              <a:gd name="T14" fmla="*/ 3966 w 4402"/>
                              <a:gd name="T15" fmla="*/ 515 h 521"/>
                              <a:gd name="T16" fmla="*/ 3933 w 4402"/>
                              <a:gd name="T17" fmla="*/ 506 h 521"/>
                              <a:gd name="T18" fmla="*/ 3942 w 4402"/>
                              <a:gd name="T19" fmla="*/ 473 h 521"/>
                              <a:gd name="T20" fmla="*/ 4342 w 4402"/>
                              <a:gd name="T21" fmla="*/ 240 h 521"/>
                              <a:gd name="T22" fmla="*/ 4342 w 4402"/>
                              <a:gd name="T23" fmla="*/ 281 h 521"/>
                              <a:gd name="T24" fmla="*/ 3942 w 4402"/>
                              <a:gd name="T25" fmla="*/ 48 h 521"/>
                              <a:gd name="T26" fmla="*/ 3933 w 4402"/>
                              <a:gd name="T27" fmla="*/ 15 h 521"/>
                              <a:gd name="T28" fmla="*/ 3966 w 4402"/>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2" h="521">
                                <a:moveTo>
                                  <a:pt x="0" y="236"/>
                                </a:moveTo>
                                <a:lnTo>
                                  <a:pt x="4354" y="236"/>
                                </a:lnTo>
                                <a:lnTo>
                                  <a:pt x="4354" y="284"/>
                                </a:lnTo>
                                <a:lnTo>
                                  <a:pt x="0" y="284"/>
                                </a:lnTo>
                                <a:lnTo>
                                  <a:pt x="0" y="236"/>
                                </a:lnTo>
                                <a:close/>
                                <a:moveTo>
                                  <a:pt x="3966" y="6"/>
                                </a:moveTo>
                                <a:lnTo>
                                  <a:pt x="4402" y="260"/>
                                </a:lnTo>
                                <a:lnTo>
                                  <a:pt x="3966" y="515"/>
                                </a:lnTo>
                                <a:cubicBezTo>
                                  <a:pt x="3955" y="521"/>
                                  <a:pt x="3940" y="517"/>
                                  <a:pt x="3933" y="506"/>
                                </a:cubicBezTo>
                                <a:cubicBezTo>
                                  <a:pt x="3927" y="494"/>
                                  <a:pt x="3930" y="480"/>
                                  <a:pt x="3942" y="473"/>
                                </a:cubicBezTo>
                                <a:lnTo>
                                  <a:pt x="4342" y="240"/>
                                </a:lnTo>
                                <a:lnTo>
                                  <a:pt x="4342" y="281"/>
                                </a:lnTo>
                                <a:lnTo>
                                  <a:pt x="3942" y="48"/>
                                </a:lnTo>
                                <a:cubicBezTo>
                                  <a:pt x="3930" y="41"/>
                                  <a:pt x="3927" y="26"/>
                                  <a:pt x="3933" y="15"/>
                                </a:cubicBezTo>
                                <a:cubicBezTo>
                                  <a:pt x="3940" y="4"/>
                                  <a:pt x="3955" y="0"/>
                                  <a:pt x="3966"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29" name="Freeform 72"/>
                        <wps:cNvSpPr>
                          <a:spLocks noEditPoints="1"/>
                        </wps:cNvSpPr>
                        <wps:spPr bwMode="auto">
                          <a:xfrm>
                            <a:off x="2621280" y="1226185"/>
                            <a:ext cx="198416" cy="554990"/>
                          </a:xfrm>
                          <a:custGeom>
                            <a:avLst/>
                            <a:gdLst>
                              <a:gd name="T0" fmla="*/ 0 w 1840"/>
                              <a:gd name="T1" fmla="*/ 0 h 4682"/>
                              <a:gd name="T2" fmla="*/ 0 w 1840"/>
                              <a:gd name="T3" fmla="*/ 4422 h 4682"/>
                              <a:gd name="T4" fmla="*/ 24 w 1840"/>
                              <a:gd name="T5" fmla="*/ 4446 h 4682"/>
                              <a:gd name="T6" fmla="*/ 1793 w 1840"/>
                              <a:gd name="T7" fmla="*/ 4446 h 4682"/>
                              <a:gd name="T8" fmla="*/ 1793 w 1840"/>
                              <a:gd name="T9" fmla="*/ 4398 h 4682"/>
                              <a:gd name="T10" fmla="*/ 24 w 1840"/>
                              <a:gd name="T11" fmla="*/ 4398 h 4682"/>
                              <a:gd name="T12" fmla="*/ 48 w 1840"/>
                              <a:gd name="T13" fmla="*/ 4422 h 4682"/>
                              <a:gd name="T14" fmla="*/ 48 w 1840"/>
                              <a:gd name="T15" fmla="*/ 0 h 4682"/>
                              <a:gd name="T16" fmla="*/ 0 w 1840"/>
                              <a:gd name="T17" fmla="*/ 0 h 4682"/>
                              <a:gd name="T18" fmla="*/ 1405 w 1840"/>
                              <a:gd name="T19" fmla="*/ 4676 h 4682"/>
                              <a:gd name="T20" fmla="*/ 1840 w 1840"/>
                              <a:gd name="T21" fmla="*/ 4422 h 4682"/>
                              <a:gd name="T22" fmla="*/ 1405 w 1840"/>
                              <a:gd name="T23" fmla="*/ 4168 h 4682"/>
                              <a:gd name="T24" fmla="*/ 1372 w 1840"/>
                              <a:gd name="T25" fmla="*/ 4176 h 4682"/>
                              <a:gd name="T26" fmla="*/ 1381 w 1840"/>
                              <a:gd name="T27" fmla="*/ 4209 h 4682"/>
                              <a:gd name="T28" fmla="*/ 1781 w 1840"/>
                              <a:gd name="T29" fmla="*/ 4442 h 4682"/>
                              <a:gd name="T30" fmla="*/ 1781 w 1840"/>
                              <a:gd name="T31" fmla="*/ 4401 h 4682"/>
                              <a:gd name="T32" fmla="*/ 1381 w 1840"/>
                              <a:gd name="T33" fmla="*/ 4634 h 4682"/>
                              <a:gd name="T34" fmla="*/ 1372 w 1840"/>
                              <a:gd name="T35" fmla="*/ 4667 h 4682"/>
                              <a:gd name="T36" fmla="*/ 1405 w 1840"/>
                              <a:gd name="T37" fmla="*/ 4676 h 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40" h="4682">
                                <a:moveTo>
                                  <a:pt x="0" y="0"/>
                                </a:moveTo>
                                <a:lnTo>
                                  <a:pt x="0" y="4422"/>
                                </a:lnTo>
                                <a:cubicBezTo>
                                  <a:pt x="0" y="4435"/>
                                  <a:pt x="11" y="4446"/>
                                  <a:pt x="24" y="4446"/>
                                </a:cubicBezTo>
                                <a:lnTo>
                                  <a:pt x="1793" y="4446"/>
                                </a:lnTo>
                                <a:lnTo>
                                  <a:pt x="1793" y="4398"/>
                                </a:lnTo>
                                <a:lnTo>
                                  <a:pt x="24" y="4398"/>
                                </a:lnTo>
                                <a:lnTo>
                                  <a:pt x="48" y="4422"/>
                                </a:lnTo>
                                <a:lnTo>
                                  <a:pt x="48" y="0"/>
                                </a:lnTo>
                                <a:lnTo>
                                  <a:pt x="0" y="0"/>
                                </a:lnTo>
                                <a:close/>
                                <a:moveTo>
                                  <a:pt x="1405" y="4676"/>
                                </a:moveTo>
                                <a:lnTo>
                                  <a:pt x="1840" y="4422"/>
                                </a:lnTo>
                                <a:lnTo>
                                  <a:pt x="1405" y="4168"/>
                                </a:lnTo>
                                <a:cubicBezTo>
                                  <a:pt x="1393" y="4161"/>
                                  <a:pt x="1379" y="4165"/>
                                  <a:pt x="1372" y="4176"/>
                                </a:cubicBezTo>
                                <a:cubicBezTo>
                                  <a:pt x="1365" y="4188"/>
                                  <a:pt x="1369" y="4202"/>
                                  <a:pt x="1381" y="4209"/>
                                </a:cubicBezTo>
                                <a:lnTo>
                                  <a:pt x="1781" y="4442"/>
                                </a:lnTo>
                                <a:lnTo>
                                  <a:pt x="1781" y="4401"/>
                                </a:lnTo>
                                <a:lnTo>
                                  <a:pt x="1381" y="4634"/>
                                </a:lnTo>
                                <a:cubicBezTo>
                                  <a:pt x="1369" y="4641"/>
                                  <a:pt x="1365" y="4656"/>
                                  <a:pt x="1372" y="4667"/>
                                </a:cubicBezTo>
                                <a:cubicBezTo>
                                  <a:pt x="1379" y="4679"/>
                                  <a:pt x="1393" y="4682"/>
                                  <a:pt x="1405" y="467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0" name="Freeform 73"/>
                        <wps:cNvSpPr>
                          <a:spLocks noEditPoints="1"/>
                        </wps:cNvSpPr>
                        <wps:spPr bwMode="auto">
                          <a:xfrm>
                            <a:off x="2621280" y="1750695"/>
                            <a:ext cx="208799" cy="572770"/>
                          </a:xfrm>
                          <a:custGeom>
                            <a:avLst/>
                            <a:gdLst>
                              <a:gd name="T0" fmla="*/ 0 w 1941"/>
                              <a:gd name="T1" fmla="*/ 0 h 4828"/>
                              <a:gd name="T2" fmla="*/ 0 w 1941"/>
                              <a:gd name="T3" fmla="*/ 4568 h 4828"/>
                              <a:gd name="T4" fmla="*/ 24 w 1941"/>
                              <a:gd name="T5" fmla="*/ 4592 h 4828"/>
                              <a:gd name="T6" fmla="*/ 1894 w 1941"/>
                              <a:gd name="T7" fmla="*/ 4592 h 4828"/>
                              <a:gd name="T8" fmla="*/ 1894 w 1941"/>
                              <a:gd name="T9" fmla="*/ 4544 h 4828"/>
                              <a:gd name="T10" fmla="*/ 24 w 1941"/>
                              <a:gd name="T11" fmla="*/ 4544 h 4828"/>
                              <a:gd name="T12" fmla="*/ 48 w 1941"/>
                              <a:gd name="T13" fmla="*/ 4568 h 4828"/>
                              <a:gd name="T14" fmla="*/ 48 w 1941"/>
                              <a:gd name="T15" fmla="*/ 0 h 4828"/>
                              <a:gd name="T16" fmla="*/ 0 w 1941"/>
                              <a:gd name="T17" fmla="*/ 0 h 4828"/>
                              <a:gd name="T18" fmla="*/ 1506 w 1941"/>
                              <a:gd name="T19" fmla="*/ 4822 h 4828"/>
                              <a:gd name="T20" fmla="*/ 1941 w 1941"/>
                              <a:gd name="T21" fmla="*/ 4568 h 4828"/>
                              <a:gd name="T22" fmla="*/ 1506 w 1941"/>
                              <a:gd name="T23" fmla="*/ 4313 h 4828"/>
                              <a:gd name="T24" fmla="*/ 1473 w 1941"/>
                              <a:gd name="T25" fmla="*/ 4322 h 4828"/>
                              <a:gd name="T26" fmla="*/ 1482 w 1941"/>
                              <a:gd name="T27" fmla="*/ 4355 h 4828"/>
                              <a:gd name="T28" fmla="*/ 1882 w 1941"/>
                              <a:gd name="T29" fmla="*/ 4588 h 4828"/>
                              <a:gd name="T30" fmla="*/ 1882 w 1941"/>
                              <a:gd name="T31" fmla="*/ 4547 h 4828"/>
                              <a:gd name="T32" fmla="*/ 1482 w 1941"/>
                              <a:gd name="T33" fmla="*/ 4780 h 4828"/>
                              <a:gd name="T34" fmla="*/ 1473 w 1941"/>
                              <a:gd name="T35" fmla="*/ 4813 h 4828"/>
                              <a:gd name="T36" fmla="*/ 1506 w 1941"/>
                              <a:gd name="T37" fmla="*/ 4822 h 4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1" h="4828">
                                <a:moveTo>
                                  <a:pt x="0" y="0"/>
                                </a:moveTo>
                                <a:lnTo>
                                  <a:pt x="0" y="4568"/>
                                </a:lnTo>
                                <a:cubicBezTo>
                                  <a:pt x="0" y="4581"/>
                                  <a:pt x="11" y="4592"/>
                                  <a:pt x="24" y="4592"/>
                                </a:cubicBezTo>
                                <a:lnTo>
                                  <a:pt x="1894" y="4592"/>
                                </a:lnTo>
                                <a:lnTo>
                                  <a:pt x="1894" y="4544"/>
                                </a:lnTo>
                                <a:lnTo>
                                  <a:pt x="24" y="4544"/>
                                </a:lnTo>
                                <a:lnTo>
                                  <a:pt x="48" y="4568"/>
                                </a:lnTo>
                                <a:lnTo>
                                  <a:pt x="48" y="0"/>
                                </a:lnTo>
                                <a:lnTo>
                                  <a:pt x="0" y="0"/>
                                </a:lnTo>
                                <a:close/>
                                <a:moveTo>
                                  <a:pt x="1506" y="4822"/>
                                </a:moveTo>
                                <a:lnTo>
                                  <a:pt x="1941" y="4568"/>
                                </a:lnTo>
                                <a:lnTo>
                                  <a:pt x="1506" y="4313"/>
                                </a:lnTo>
                                <a:cubicBezTo>
                                  <a:pt x="1494" y="4307"/>
                                  <a:pt x="1480" y="4311"/>
                                  <a:pt x="1473" y="4322"/>
                                </a:cubicBezTo>
                                <a:cubicBezTo>
                                  <a:pt x="1466" y="4334"/>
                                  <a:pt x="1470" y="4348"/>
                                  <a:pt x="1482" y="4355"/>
                                </a:cubicBezTo>
                                <a:lnTo>
                                  <a:pt x="1882" y="4588"/>
                                </a:lnTo>
                                <a:lnTo>
                                  <a:pt x="1882" y="4547"/>
                                </a:lnTo>
                                <a:lnTo>
                                  <a:pt x="1482" y="4780"/>
                                </a:lnTo>
                                <a:cubicBezTo>
                                  <a:pt x="1470" y="4787"/>
                                  <a:pt x="1466" y="4802"/>
                                  <a:pt x="1473" y="4813"/>
                                </a:cubicBezTo>
                                <a:cubicBezTo>
                                  <a:pt x="1480" y="4824"/>
                                  <a:pt x="1494" y="4828"/>
                                  <a:pt x="1506" y="4822"/>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1" name="Freeform 74"/>
                        <wps:cNvSpPr>
                          <a:spLocks noEditPoints="1"/>
                        </wps:cNvSpPr>
                        <wps:spPr bwMode="auto">
                          <a:xfrm>
                            <a:off x="2621280" y="2292350"/>
                            <a:ext cx="207645" cy="555625"/>
                          </a:xfrm>
                          <a:custGeom>
                            <a:avLst/>
                            <a:gdLst>
                              <a:gd name="T0" fmla="*/ 0 w 1928"/>
                              <a:gd name="T1" fmla="*/ 0 h 4684"/>
                              <a:gd name="T2" fmla="*/ 0 w 1928"/>
                              <a:gd name="T3" fmla="*/ 4423 h 4684"/>
                              <a:gd name="T4" fmla="*/ 24 w 1928"/>
                              <a:gd name="T5" fmla="*/ 4447 h 4684"/>
                              <a:gd name="T6" fmla="*/ 1880 w 1928"/>
                              <a:gd name="T7" fmla="*/ 4447 h 4684"/>
                              <a:gd name="T8" fmla="*/ 1880 w 1928"/>
                              <a:gd name="T9" fmla="*/ 4399 h 4684"/>
                              <a:gd name="T10" fmla="*/ 24 w 1928"/>
                              <a:gd name="T11" fmla="*/ 4399 h 4684"/>
                              <a:gd name="T12" fmla="*/ 48 w 1928"/>
                              <a:gd name="T13" fmla="*/ 4423 h 4684"/>
                              <a:gd name="T14" fmla="*/ 48 w 1928"/>
                              <a:gd name="T15" fmla="*/ 0 h 4684"/>
                              <a:gd name="T16" fmla="*/ 0 w 1928"/>
                              <a:gd name="T17" fmla="*/ 0 h 4684"/>
                              <a:gd name="T18" fmla="*/ 1492 w 1928"/>
                              <a:gd name="T19" fmla="*/ 4677 h 4684"/>
                              <a:gd name="T20" fmla="*/ 1928 w 1928"/>
                              <a:gd name="T21" fmla="*/ 4423 h 4684"/>
                              <a:gd name="T22" fmla="*/ 1492 w 1928"/>
                              <a:gd name="T23" fmla="*/ 4169 h 4684"/>
                              <a:gd name="T24" fmla="*/ 1460 w 1928"/>
                              <a:gd name="T25" fmla="*/ 4178 h 4684"/>
                              <a:gd name="T26" fmla="*/ 1468 w 1928"/>
                              <a:gd name="T27" fmla="*/ 4210 h 4684"/>
                              <a:gd name="T28" fmla="*/ 1868 w 1928"/>
                              <a:gd name="T29" fmla="*/ 4444 h 4684"/>
                              <a:gd name="T30" fmla="*/ 1868 w 1928"/>
                              <a:gd name="T31" fmla="*/ 4402 h 4684"/>
                              <a:gd name="T32" fmla="*/ 1468 w 1928"/>
                              <a:gd name="T33" fmla="*/ 4636 h 4684"/>
                              <a:gd name="T34" fmla="*/ 1460 w 1928"/>
                              <a:gd name="T35" fmla="*/ 4668 h 4684"/>
                              <a:gd name="T36" fmla="*/ 1492 w 1928"/>
                              <a:gd name="T37" fmla="*/ 4677 h 4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8" h="4684">
                                <a:moveTo>
                                  <a:pt x="0" y="0"/>
                                </a:moveTo>
                                <a:lnTo>
                                  <a:pt x="0" y="4423"/>
                                </a:lnTo>
                                <a:cubicBezTo>
                                  <a:pt x="0" y="4436"/>
                                  <a:pt x="11" y="4447"/>
                                  <a:pt x="24" y="4447"/>
                                </a:cubicBezTo>
                                <a:lnTo>
                                  <a:pt x="1880" y="4447"/>
                                </a:lnTo>
                                <a:lnTo>
                                  <a:pt x="1880" y="4399"/>
                                </a:lnTo>
                                <a:lnTo>
                                  <a:pt x="24" y="4399"/>
                                </a:lnTo>
                                <a:lnTo>
                                  <a:pt x="48" y="4423"/>
                                </a:lnTo>
                                <a:lnTo>
                                  <a:pt x="48" y="0"/>
                                </a:lnTo>
                                <a:lnTo>
                                  <a:pt x="0" y="0"/>
                                </a:lnTo>
                                <a:close/>
                                <a:moveTo>
                                  <a:pt x="1492" y="4677"/>
                                </a:moveTo>
                                <a:lnTo>
                                  <a:pt x="1928" y="4423"/>
                                </a:lnTo>
                                <a:lnTo>
                                  <a:pt x="1492" y="4169"/>
                                </a:lnTo>
                                <a:cubicBezTo>
                                  <a:pt x="1481" y="4162"/>
                                  <a:pt x="1466" y="4166"/>
                                  <a:pt x="1460" y="4178"/>
                                </a:cubicBezTo>
                                <a:cubicBezTo>
                                  <a:pt x="1453" y="4189"/>
                                  <a:pt x="1457" y="4204"/>
                                  <a:pt x="1468" y="4210"/>
                                </a:cubicBezTo>
                                <a:lnTo>
                                  <a:pt x="1868" y="4444"/>
                                </a:lnTo>
                                <a:lnTo>
                                  <a:pt x="1868" y="4402"/>
                                </a:lnTo>
                                <a:lnTo>
                                  <a:pt x="1468" y="4636"/>
                                </a:lnTo>
                                <a:cubicBezTo>
                                  <a:pt x="1457" y="4642"/>
                                  <a:pt x="1453" y="4657"/>
                                  <a:pt x="1460" y="4668"/>
                                </a:cubicBezTo>
                                <a:cubicBezTo>
                                  <a:pt x="1466" y="4680"/>
                                  <a:pt x="1481" y="4684"/>
                                  <a:pt x="1492" y="467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2" name="Freeform 75"/>
                        <wps:cNvSpPr>
                          <a:spLocks noEditPoints="1"/>
                        </wps:cNvSpPr>
                        <wps:spPr bwMode="auto">
                          <a:xfrm>
                            <a:off x="2621281" y="2816860"/>
                            <a:ext cx="213990" cy="547370"/>
                          </a:xfrm>
                          <a:custGeom>
                            <a:avLst/>
                            <a:gdLst>
                              <a:gd name="T0" fmla="*/ 0 w 1989"/>
                              <a:gd name="T1" fmla="*/ 0 h 4616"/>
                              <a:gd name="T2" fmla="*/ 0 w 1989"/>
                              <a:gd name="T3" fmla="*/ 4355 h 4616"/>
                              <a:gd name="T4" fmla="*/ 24 w 1989"/>
                              <a:gd name="T5" fmla="*/ 4379 h 4616"/>
                              <a:gd name="T6" fmla="*/ 1941 w 1989"/>
                              <a:gd name="T7" fmla="*/ 4379 h 4616"/>
                              <a:gd name="T8" fmla="*/ 1941 w 1989"/>
                              <a:gd name="T9" fmla="*/ 4331 h 4616"/>
                              <a:gd name="T10" fmla="*/ 24 w 1989"/>
                              <a:gd name="T11" fmla="*/ 4331 h 4616"/>
                              <a:gd name="T12" fmla="*/ 48 w 1989"/>
                              <a:gd name="T13" fmla="*/ 4355 h 4616"/>
                              <a:gd name="T14" fmla="*/ 48 w 1989"/>
                              <a:gd name="T15" fmla="*/ 0 h 4616"/>
                              <a:gd name="T16" fmla="*/ 0 w 1989"/>
                              <a:gd name="T17" fmla="*/ 0 h 4616"/>
                              <a:gd name="T18" fmla="*/ 1553 w 1989"/>
                              <a:gd name="T19" fmla="*/ 4609 h 4616"/>
                              <a:gd name="T20" fmla="*/ 1989 w 1989"/>
                              <a:gd name="T21" fmla="*/ 4355 h 4616"/>
                              <a:gd name="T22" fmla="*/ 1553 w 1989"/>
                              <a:gd name="T23" fmla="*/ 4101 h 4616"/>
                              <a:gd name="T24" fmla="*/ 1520 w 1989"/>
                              <a:gd name="T25" fmla="*/ 4110 h 4616"/>
                              <a:gd name="T26" fmla="*/ 1529 w 1989"/>
                              <a:gd name="T27" fmla="*/ 4143 h 4616"/>
                              <a:gd name="T28" fmla="*/ 1929 w 1989"/>
                              <a:gd name="T29" fmla="*/ 4376 h 4616"/>
                              <a:gd name="T30" fmla="*/ 1929 w 1989"/>
                              <a:gd name="T31" fmla="*/ 4335 h 4616"/>
                              <a:gd name="T32" fmla="*/ 1529 w 1989"/>
                              <a:gd name="T33" fmla="*/ 4568 h 4616"/>
                              <a:gd name="T34" fmla="*/ 1520 w 1989"/>
                              <a:gd name="T35" fmla="*/ 4601 h 4616"/>
                              <a:gd name="T36" fmla="*/ 1553 w 1989"/>
                              <a:gd name="T37" fmla="*/ 4609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9" h="4616">
                                <a:moveTo>
                                  <a:pt x="0" y="0"/>
                                </a:moveTo>
                                <a:lnTo>
                                  <a:pt x="0" y="4355"/>
                                </a:lnTo>
                                <a:cubicBezTo>
                                  <a:pt x="0" y="4369"/>
                                  <a:pt x="11" y="4379"/>
                                  <a:pt x="24" y="4379"/>
                                </a:cubicBezTo>
                                <a:lnTo>
                                  <a:pt x="1941" y="4379"/>
                                </a:lnTo>
                                <a:lnTo>
                                  <a:pt x="1941" y="4331"/>
                                </a:lnTo>
                                <a:lnTo>
                                  <a:pt x="24" y="4331"/>
                                </a:lnTo>
                                <a:lnTo>
                                  <a:pt x="48" y="4355"/>
                                </a:lnTo>
                                <a:lnTo>
                                  <a:pt x="48" y="0"/>
                                </a:lnTo>
                                <a:lnTo>
                                  <a:pt x="0" y="0"/>
                                </a:lnTo>
                                <a:close/>
                                <a:moveTo>
                                  <a:pt x="1553" y="4609"/>
                                </a:moveTo>
                                <a:lnTo>
                                  <a:pt x="1989" y="4355"/>
                                </a:lnTo>
                                <a:lnTo>
                                  <a:pt x="1553" y="4101"/>
                                </a:lnTo>
                                <a:cubicBezTo>
                                  <a:pt x="1542" y="4095"/>
                                  <a:pt x="1527" y="4098"/>
                                  <a:pt x="1520" y="4110"/>
                                </a:cubicBezTo>
                                <a:cubicBezTo>
                                  <a:pt x="1514" y="4121"/>
                                  <a:pt x="1518" y="4136"/>
                                  <a:pt x="1529" y="4143"/>
                                </a:cubicBezTo>
                                <a:lnTo>
                                  <a:pt x="1929" y="4376"/>
                                </a:lnTo>
                                <a:lnTo>
                                  <a:pt x="1929" y="4335"/>
                                </a:lnTo>
                                <a:lnTo>
                                  <a:pt x="1529" y="4568"/>
                                </a:lnTo>
                                <a:cubicBezTo>
                                  <a:pt x="1518" y="4575"/>
                                  <a:pt x="1514" y="4589"/>
                                  <a:pt x="1520" y="4601"/>
                                </a:cubicBezTo>
                                <a:cubicBezTo>
                                  <a:pt x="1527" y="4612"/>
                                  <a:pt x="1542" y="4616"/>
                                  <a:pt x="1553" y="4609"/>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3" name="Freeform 76"/>
                        <wps:cNvSpPr>
                          <a:spLocks noEditPoints="1"/>
                        </wps:cNvSpPr>
                        <wps:spPr bwMode="auto">
                          <a:xfrm>
                            <a:off x="3837305" y="1195070"/>
                            <a:ext cx="364490" cy="1099820"/>
                          </a:xfrm>
                          <a:custGeom>
                            <a:avLst/>
                            <a:gdLst>
                              <a:gd name="T0" fmla="*/ 0 w 1536"/>
                              <a:gd name="T1" fmla="*/ 4637 h 4637"/>
                              <a:gd name="T2" fmla="*/ 768 w 1536"/>
                              <a:gd name="T3" fmla="*/ 4637 h 4637"/>
                              <a:gd name="T4" fmla="*/ 780 w 1536"/>
                              <a:gd name="T5" fmla="*/ 4625 h 4637"/>
                              <a:gd name="T6" fmla="*/ 780 w 1536"/>
                              <a:gd name="T7" fmla="*/ 130 h 4637"/>
                              <a:gd name="T8" fmla="*/ 768 w 1536"/>
                              <a:gd name="T9" fmla="*/ 142 h 4637"/>
                              <a:gd name="T10" fmla="*/ 1512 w 1536"/>
                              <a:gd name="T11" fmla="*/ 142 h 4637"/>
                              <a:gd name="T12" fmla="*/ 1512 w 1536"/>
                              <a:gd name="T13" fmla="*/ 118 h 4637"/>
                              <a:gd name="T14" fmla="*/ 768 w 1536"/>
                              <a:gd name="T15" fmla="*/ 118 h 4637"/>
                              <a:gd name="T16" fmla="*/ 756 w 1536"/>
                              <a:gd name="T17" fmla="*/ 130 h 4637"/>
                              <a:gd name="T18" fmla="*/ 756 w 1536"/>
                              <a:gd name="T19" fmla="*/ 4625 h 4637"/>
                              <a:gd name="T20" fmla="*/ 768 w 1536"/>
                              <a:gd name="T21" fmla="*/ 4613 h 4637"/>
                              <a:gd name="T22" fmla="*/ 0 w 1536"/>
                              <a:gd name="T23" fmla="*/ 4613 h 4637"/>
                              <a:gd name="T24" fmla="*/ 0 w 1536"/>
                              <a:gd name="T25" fmla="*/ 4637 h 4637"/>
                              <a:gd name="T26" fmla="*/ 1318 w 1536"/>
                              <a:gd name="T27" fmla="*/ 258 h 4637"/>
                              <a:gd name="T28" fmla="*/ 1536 w 1536"/>
                              <a:gd name="T29" fmla="*/ 130 h 4637"/>
                              <a:gd name="T30" fmla="*/ 1318 w 1536"/>
                              <a:gd name="T31" fmla="*/ 3 h 4637"/>
                              <a:gd name="T32" fmla="*/ 1301 w 1536"/>
                              <a:gd name="T33" fmla="*/ 8 h 4637"/>
                              <a:gd name="T34" fmla="*/ 1306 w 1536"/>
                              <a:gd name="T35" fmla="*/ 24 h 4637"/>
                              <a:gd name="T36" fmla="*/ 1506 w 1536"/>
                              <a:gd name="T37" fmla="*/ 141 h 4637"/>
                              <a:gd name="T38" fmla="*/ 1506 w 1536"/>
                              <a:gd name="T39" fmla="*/ 120 h 4637"/>
                              <a:gd name="T40" fmla="*/ 1306 w 1536"/>
                              <a:gd name="T41" fmla="*/ 237 h 4637"/>
                              <a:gd name="T42" fmla="*/ 1301 w 1536"/>
                              <a:gd name="T43" fmla="*/ 253 h 4637"/>
                              <a:gd name="T44" fmla="*/ 1318 w 1536"/>
                              <a:gd name="T45" fmla="*/ 258 h 4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6" h="4637">
                                <a:moveTo>
                                  <a:pt x="0" y="4637"/>
                                </a:moveTo>
                                <a:lnTo>
                                  <a:pt x="768" y="4637"/>
                                </a:lnTo>
                                <a:cubicBezTo>
                                  <a:pt x="775" y="4637"/>
                                  <a:pt x="780" y="4631"/>
                                  <a:pt x="780" y="4625"/>
                                </a:cubicBezTo>
                                <a:lnTo>
                                  <a:pt x="780" y="130"/>
                                </a:lnTo>
                                <a:lnTo>
                                  <a:pt x="768" y="142"/>
                                </a:lnTo>
                                <a:lnTo>
                                  <a:pt x="1512" y="142"/>
                                </a:lnTo>
                                <a:lnTo>
                                  <a:pt x="1512" y="118"/>
                                </a:lnTo>
                                <a:lnTo>
                                  <a:pt x="768" y="118"/>
                                </a:lnTo>
                                <a:cubicBezTo>
                                  <a:pt x="761" y="118"/>
                                  <a:pt x="756" y="124"/>
                                  <a:pt x="756" y="130"/>
                                </a:cubicBezTo>
                                <a:lnTo>
                                  <a:pt x="756" y="4625"/>
                                </a:lnTo>
                                <a:lnTo>
                                  <a:pt x="768" y="4613"/>
                                </a:lnTo>
                                <a:lnTo>
                                  <a:pt x="0" y="4613"/>
                                </a:lnTo>
                                <a:lnTo>
                                  <a:pt x="0" y="4637"/>
                                </a:lnTo>
                                <a:close/>
                                <a:moveTo>
                                  <a:pt x="1318" y="258"/>
                                </a:moveTo>
                                <a:lnTo>
                                  <a:pt x="1536" y="130"/>
                                </a:lnTo>
                                <a:lnTo>
                                  <a:pt x="1318" y="3"/>
                                </a:lnTo>
                                <a:cubicBezTo>
                                  <a:pt x="1312" y="0"/>
                                  <a:pt x="1305" y="2"/>
                                  <a:pt x="1301" y="8"/>
                                </a:cubicBezTo>
                                <a:cubicBezTo>
                                  <a:pt x="1298" y="13"/>
                                  <a:pt x="1300" y="21"/>
                                  <a:pt x="1306" y="24"/>
                                </a:cubicBezTo>
                                <a:lnTo>
                                  <a:pt x="1506" y="141"/>
                                </a:lnTo>
                                <a:lnTo>
                                  <a:pt x="1506" y="120"/>
                                </a:lnTo>
                                <a:lnTo>
                                  <a:pt x="1306" y="237"/>
                                </a:lnTo>
                                <a:cubicBezTo>
                                  <a:pt x="1300" y="240"/>
                                  <a:pt x="1298" y="247"/>
                                  <a:pt x="1301" y="253"/>
                                </a:cubicBezTo>
                                <a:cubicBezTo>
                                  <a:pt x="1305" y="259"/>
                                  <a:pt x="1312" y="261"/>
                                  <a:pt x="131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4" name="Freeform 77"/>
                        <wps:cNvSpPr>
                          <a:spLocks noEditPoints="1"/>
                        </wps:cNvSpPr>
                        <wps:spPr bwMode="auto">
                          <a:xfrm>
                            <a:off x="3835400" y="2783840"/>
                            <a:ext cx="342900" cy="61595"/>
                          </a:xfrm>
                          <a:custGeom>
                            <a:avLst/>
                            <a:gdLst>
                              <a:gd name="T0" fmla="*/ 1 w 1445"/>
                              <a:gd name="T1" fmla="*/ 151 h 261"/>
                              <a:gd name="T2" fmla="*/ 1421 w 1445"/>
                              <a:gd name="T3" fmla="*/ 141 h 261"/>
                              <a:gd name="T4" fmla="*/ 1421 w 1445"/>
                              <a:gd name="T5" fmla="*/ 117 h 261"/>
                              <a:gd name="T6" fmla="*/ 0 w 1445"/>
                              <a:gd name="T7" fmla="*/ 127 h 261"/>
                              <a:gd name="T8" fmla="*/ 1 w 1445"/>
                              <a:gd name="T9" fmla="*/ 151 h 261"/>
                              <a:gd name="T10" fmla="*/ 1228 w 1445"/>
                              <a:gd name="T11" fmla="*/ 257 h 261"/>
                              <a:gd name="T12" fmla="*/ 1445 w 1445"/>
                              <a:gd name="T13" fmla="*/ 128 h 261"/>
                              <a:gd name="T14" fmla="*/ 1226 w 1445"/>
                              <a:gd name="T15" fmla="*/ 3 h 261"/>
                              <a:gd name="T16" fmla="*/ 1210 w 1445"/>
                              <a:gd name="T17" fmla="*/ 8 h 261"/>
                              <a:gd name="T18" fmla="*/ 1214 w 1445"/>
                              <a:gd name="T19" fmla="*/ 24 h 261"/>
                              <a:gd name="T20" fmla="*/ 1415 w 1445"/>
                              <a:gd name="T21" fmla="*/ 139 h 261"/>
                              <a:gd name="T22" fmla="*/ 1415 w 1445"/>
                              <a:gd name="T23" fmla="*/ 118 h 261"/>
                              <a:gd name="T24" fmla="*/ 1216 w 1445"/>
                              <a:gd name="T25" fmla="*/ 236 h 261"/>
                              <a:gd name="T26" fmla="*/ 1212 w 1445"/>
                              <a:gd name="T27" fmla="*/ 253 h 261"/>
                              <a:gd name="T28" fmla="*/ 1228 w 1445"/>
                              <a:gd name="T29" fmla="*/ 2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261">
                                <a:moveTo>
                                  <a:pt x="1" y="151"/>
                                </a:moveTo>
                                <a:lnTo>
                                  <a:pt x="1421" y="141"/>
                                </a:lnTo>
                                <a:lnTo>
                                  <a:pt x="1421" y="117"/>
                                </a:lnTo>
                                <a:lnTo>
                                  <a:pt x="0" y="127"/>
                                </a:lnTo>
                                <a:lnTo>
                                  <a:pt x="1" y="151"/>
                                </a:ln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5" name="Freeform 78"/>
                        <wps:cNvSpPr>
                          <a:spLocks noEditPoints="1"/>
                        </wps:cNvSpPr>
                        <wps:spPr bwMode="auto">
                          <a:xfrm>
                            <a:off x="3843020" y="3302000"/>
                            <a:ext cx="356870" cy="62230"/>
                          </a:xfrm>
                          <a:custGeom>
                            <a:avLst/>
                            <a:gdLst>
                              <a:gd name="T0" fmla="*/ 0 w 1506"/>
                              <a:gd name="T1" fmla="*/ 118 h 261"/>
                              <a:gd name="T2" fmla="*/ 1482 w 1506"/>
                              <a:gd name="T3" fmla="*/ 118 h 261"/>
                              <a:gd name="T4" fmla="*/ 1482 w 1506"/>
                              <a:gd name="T5" fmla="*/ 142 h 261"/>
                              <a:gd name="T6" fmla="*/ 0 w 1506"/>
                              <a:gd name="T7" fmla="*/ 142 h 261"/>
                              <a:gd name="T8" fmla="*/ 0 w 1506"/>
                              <a:gd name="T9" fmla="*/ 118 h 261"/>
                              <a:gd name="T10" fmla="*/ 1288 w 1506"/>
                              <a:gd name="T11" fmla="*/ 3 h 261"/>
                              <a:gd name="T12" fmla="*/ 1506 w 1506"/>
                              <a:gd name="T13" fmla="*/ 130 h 261"/>
                              <a:gd name="T14" fmla="*/ 1288 w 1506"/>
                              <a:gd name="T15" fmla="*/ 257 h 261"/>
                              <a:gd name="T16" fmla="*/ 1272 w 1506"/>
                              <a:gd name="T17" fmla="*/ 253 h 261"/>
                              <a:gd name="T18" fmla="*/ 1276 w 1506"/>
                              <a:gd name="T19" fmla="*/ 237 h 261"/>
                              <a:gd name="T20" fmla="*/ 1476 w 1506"/>
                              <a:gd name="T21" fmla="*/ 120 h 261"/>
                              <a:gd name="T22" fmla="*/ 1476 w 1506"/>
                              <a:gd name="T23" fmla="*/ 141 h 261"/>
                              <a:gd name="T24" fmla="*/ 1276 w 1506"/>
                              <a:gd name="T25" fmla="*/ 24 h 261"/>
                              <a:gd name="T26" fmla="*/ 1272 w 1506"/>
                              <a:gd name="T27" fmla="*/ 8 h 261"/>
                              <a:gd name="T28" fmla="*/ 1288 w 150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6" h="261">
                                <a:moveTo>
                                  <a:pt x="0" y="118"/>
                                </a:moveTo>
                                <a:lnTo>
                                  <a:pt x="1482" y="118"/>
                                </a:lnTo>
                                <a:lnTo>
                                  <a:pt x="1482" y="142"/>
                                </a:lnTo>
                                <a:lnTo>
                                  <a:pt x="0" y="142"/>
                                </a:lnTo>
                                <a:lnTo>
                                  <a:pt x="0" y="118"/>
                                </a:ln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6" name="Rectangle 91"/>
                        <wps:cNvSpPr>
                          <a:spLocks noChangeArrowheads="1"/>
                        </wps:cNvSpPr>
                        <wps:spPr bwMode="auto">
                          <a:xfrm>
                            <a:off x="1283970" y="106680"/>
                            <a:ext cx="2589530" cy="229870"/>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237" name="Rectangle 93"/>
                        <wps:cNvSpPr>
                          <a:spLocks noChangeArrowheads="1"/>
                        </wps:cNvSpPr>
                        <wps:spPr bwMode="auto">
                          <a:xfrm>
                            <a:off x="1313815" y="104775"/>
                            <a:ext cx="2515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CD918" w14:textId="77777777" w:rsidR="00A8412F" w:rsidRPr="005D720D" w:rsidRDefault="00A8412F" w:rsidP="00186D4D">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wps:txbx>
                        <wps:bodyPr rot="0" vert="horz" wrap="none" lIns="0" tIns="0" rIns="0" bIns="0" anchor="ctr" anchorCtr="0">
                          <a:noAutofit/>
                        </wps:bodyPr>
                      </wps:wsp>
                      <wps:wsp>
                        <wps:cNvPr id="238" name="Freeform 94"/>
                        <wps:cNvSpPr>
                          <a:spLocks noEditPoints="1"/>
                        </wps:cNvSpPr>
                        <wps:spPr bwMode="auto">
                          <a:xfrm>
                            <a:off x="1264920" y="366394"/>
                            <a:ext cx="2630170" cy="3443605"/>
                          </a:xfrm>
                          <a:custGeom>
                            <a:avLst/>
                            <a:gdLst>
                              <a:gd name="T0" fmla="*/ 0 w 11092"/>
                              <a:gd name="T1" fmla="*/ 12920 h 13580"/>
                              <a:gd name="T2" fmla="*/ 0 w 11092"/>
                              <a:gd name="T3" fmla="*/ 11968 h 13580"/>
                              <a:gd name="T4" fmla="*/ 0 w 11092"/>
                              <a:gd name="T5" fmla="*/ 11016 h 13580"/>
                              <a:gd name="T6" fmla="*/ 0 w 11092"/>
                              <a:gd name="T7" fmla="*/ 10064 h 13580"/>
                              <a:gd name="T8" fmla="*/ 0 w 11092"/>
                              <a:gd name="T9" fmla="*/ 9112 h 13580"/>
                              <a:gd name="T10" fmla="*/ 0 w 11092"/>
                              <a:gd name="T11" fmla="*/ 8160 h 13580"/>
                              <a:gd name="T12" fmla="*/ 0 w 11092"/>
                              <a:gd name="T13" fmla="*/ 7208 h 13580"/>
                              <a:gd name="T14" fmla="*/ 0 w 11092"/>
                              <a:gd name="T15" fmla="*/ 6256 h 13580"/>
                              <a:gd name="T16" fmla="*/ 0 w 11092"/>
                              <a:gd name="T17" fmla="*/ 5304 h 13580"/>
                              <a:gd name="T18" fmla="*/ 0 w 11092"/>
                              <a:gd name="T19" fmla="*/ 4352 h 13580"/>
                              <a:gd name="T20" fmla="*/ 0 w 11092"/>
                              <a:gd name="T21" fmla="*/ 3400 h 13580"/>
                              <a:gd name="T22" fmla="*/ 0 w 11092"/>
                              <a:gd name="T23" fmla="*/ 2448 h 13580"/>
                              <a:gd name="T24" fmla="*/ 0 w 11092"/>
                              <a:gd name="T25" fmla="*/ 1496 h 13580"/>
                              <a:gd name="T26" fmla="*/ 0 w 11092"/>
                              <a:gd name="T27" fmla="*/ 544 h 13580"/>
                              <a:gd name="T28" fmla="*/ 165 w 11092"/>
                              <a:gd name="T29" fmla="*/ 2 h 13580"/>
                              <a:gd name="T30" fmla="*/ 117 w 11092"/>
                              <a:gd name="T31" fmla="*/ 90 h 13580"/>
                              <a:gd name="T32" fmla="*/ 542 w 11092"/>
                              <a:gd name="T33" fmla="*/ 0 h 13580"/>
                              <a:gd name="T34" fmla="*/ 1494 w 11092"/>
                              <a:gd name="T35" fmla="*/ 0 h 13580"/>
                              <a:gd name="T36" fmla="*/ 2446 w 11092"/>
                              <a:gd name="T37" fmla="*/ 0 h 13580"/>
                              <a:gd name="T38" fmla="*/ 3398 w 11092"/>
                              <a:gd name="T39" fmla="*/ 0 h 13580"/>
                              <a:gd name="T40" fmla="*/ 4350 w 11092"/>
                              <a:gd name="T41" fmla="*/ 0 h 13580"/>
                              <a:gd name="T42" fmla="*/ 5302 w 11092"/>
                              <a:gd name="T43" fmla="*/ 0 h 13580"/>
                              <a:gd name="T44" fmla="*/ 6254 w 11092"/>
                              <a:gd name="T45" fmla="*/ 0 h 13580"/>
                              <a:gd name="T46" fmla="*/ 7206 w 11092"/>
                              <a:gd name="T47" fmla="*/ 0 h 13580"/>
                              <a:gd name="T48" fmla="*/ 8158 w 11092"/>
                              <a:gd name="T49" fmla="*/ 0 h 13580"/>
                              <a:gd name="T50" fmla="*/ 9110 w 11092"/>
                              <a:gd name="T51" fmla="*/ 0 h 13580"/>
                              <a:gd name="T52" fmla="*/ 10062 w 11092"/>
                              <a:gd name="T53" fmla="*/ 0 h 13580"/>
                              <a:gd name="T54" fmla="*/ 11063 w 11092"/>
                              <a:gd name="T55" fmla="*/ 85 h 13580"/>
                              <a:gd name="T56" fmla="*/ 11024 w 11092"/>
                              <a:gd name="T57" fmla="*/ 175 h 13580"/>
                              <a:gd name="T58" fmla="*/ 11027 w 11092"/>
                              <a:gd name="T59" fmla="*/ 45 h 13580"/>
                              <a:gd name="T60" fmla="*/ 11092 w 11092"/>
                              <a:gd name="T61" fmla="*/ 1007 h 13580"/>
                              <a:gd name="T62" fmla="*/ 11092 w 11092"/>
                              <a:gd name="T63" fmla="*/ 1959 h 13580"/>
                              <a:gd name="T64" fmla="*/ 11092 w 11092"/>
                              <a:gd name="T65" fmla="*/ 2911 h 13580"/>
                              <a:gd name="T66" fmla="*/ 11092 w 11092"/>
                              <a:gd name="T67" fmla="*/ 3863 h 13580"/>
                              <a:gd name="T68" fmla="*/ 11092 w 11092"/>
                              <a:gd name="T69" fmla="*/ 4815 h 13580"/>
                              <a:gd name="T70" fmla="*/ 11092 w 11092"/>
                              <a:gd name="T71" fmla="*/ 5767 h 13580"/>
                              <a:gd name="T72" fmla="*/ 11092 w 11092"/>
                              <a:gd name="T73" fmla="*/ 6719 h 13580"/>
                              <a:gd name="T74" fmla="*/ 11092 w 11092"/>
                              <a:gd name="T75" fmla="*/ 7671 h 13580"/>
                              <a:gd name="T76" fmla="*/ 11092 w 11092"/>
                              <a:gd name="T77" fmla="*/ 8623 h 13580"/>
                              <a:gd name="T78" fmla="*/ 11092 w 11092"/>
                              <a:gd name="T79" fmla="*/ 9575 h 13580"/>
                              <a:gd name="T80" fmla="*/ 11092 w 11092"/>
                              <a:gd name="T81" fmla="*/ 10527 h 13580"/>
                              <a:gd name="T82" fmla="*/ 11092 w 11092"/>
                              <a:gd name="T83" fmla="*/ 11479 h 13580"/>
                              <a:gd name="T84" fmla="*/ 11092 w 11092"/>
                              <a:gd name="T85" fmla="*/ 12431 h 13580"/>
                              <a:gd name="T86" fmla="*/ 11088 w 11092"/>
                              <a:gd name="T87" fmla="*/ 13436 h 13580"/>
                              <a:gd name="T88" fmla="*/ 10977 w 11092"/>
                              <a:gd name="T89" fmla="*/ 13567 h 13580"/>
                              <a:gd name="T90" fmla="*/ 10928 w 11092"/>
                              <a:gd name="T91" fmla="*/ 13511 h 13580"/>
                              <a:gd name="T92" fmla="*/ 11014 w 11092"/>
                              <a:gd name="T93" fmla="*/ 13445 h 13580"/>
                              <a:gd name="T94" fmla="*/ 10681 w 11092"/>
                              <a:gd name="T95" fmla="*/ 13512 h 13580"/>
                              <a:gd name="T96" fmla="*/ 9729 w 11092"/>
                              <a:gd name="T97" fmla="*/ 13512 h 13580"/>
                              <a:gd name="T98" fmla="*/ 8777 w 11092"/>
                              <a:gd name="T99" fmla="*/ 13512 h 13580"/>
                              <a:gd name="T100" fmla="*/ 7825 w 11092"/>
                              <a:gd name="T101" fmla="*/ 13512 h 13580"/>
                              <a:gd name="T102" fmla="*/ 6873 w 11092"/>
                              <a:gd name="T103" fmla="*/ 13512 h 13580"/>
                              <a:gd name="T104" fmla="*/ 5921 w 11092"/>
                              <a:gd name="T105" fmla="*/ 13512 h 13580"/>
                              <a:gd name="T106" fmla="*/ 4969 w 11092"/>
                              <a:gd name="T107" fmla="*/ 13512 h 13580"/>
                              <a:gd name="T108" fmla="*/ 4017 w 11092"/>
                              <a:gd name="T109" fmla="*/ 13512 h 13580"/>
                              <a:gd name="T110" fmla="*/ 3065 w 11092"/>
                              <a:gd name="T111" fmla="*/ 13512 h 13580"/>
                              <a:gd name="T112" fmla="*/ 2113 w 11092"/>
                              <a:gd name="T113" fmla="*/ 13512 h 13580"/>
                              <a:gd name="T114" fmla="*/ 1161 w 11092"/>
                              <a:gd name="T115" fmla="*/ 13512 h 13580"/>
                              <a:gd name="T116" fmla="*/ 150 w 11092"/>
                              <a:gd name="T117" fmla="*/ 13577 h 13580"/>
                              <a:gd name="T118" fmla="*/ 16 w 11092"/>
                              <a:gd name="T119" fmla="*/ 13471 h 13580"/>
                              <a:gd name="T120" fmla="*/ 79 w 11092"/>
                              <a:gd name="T121" fmla="*/ 13445 h 13580"/>
                              <a:gd name="T122" fmla="*/ 165 w 11092"/>
                              <a:gd name="T123" fmla="*/ 13511 h 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92" h="13580">
                                <a:moveTo>
                                  <a:pt x="0" y="13396"/>
                                </a:moveTo>
                                <a:lnTo>
                                  <a:pt x="0" y="13124"/>
                                </a:lnTo>
                                <a:lnTo>
                                  <a:pt x="68" y="13124"/>
                                </a:lnTo>
                                <a:lnTo>
                                  <a:pt x="68" y="13396"/>
                                </a:lnTo>
                                <a:lnTo>
                                  <a:pt x="0" y="13396"/>
                                </a:lnTo>
                                <a:close/>
                                <a:moveTo>
                                  <a:pt x="0" y="12920"/>
                                </a:moveTo>
                                <a:lnTo>
                                  <a:pt x="0" y="12648"/>
                                </a:lnTo>
                                <a:lnTo>
                                  <a:pt x="68" y="12648"/>
                                </a:lnTo>
                                <a:lnTo>
                                  <a:pt x="68" y="12920"/>
                                </a:lnTo>
                                <a:lnTo>
                                  <a:pt x="0" y="12920"/>
                                </a:lnTo>
                                <a:close/>
                                <a:moveTo>
                                  <a:pt x="0" y="12444"/>
                                </a:moveTo>
                                <a:lnTo>
                                  <a:pt x="0" y="12172"/>
                                </a:lnTo>
                                <a:lnTo>
                                  <a:pt x="68" y="12172"/>
                                </a:lnTo>
                                <a:lnTo>
                                  <a:pt x="68" y="12444"/>
                                </a:lnTo>
                                <a:lnTo>
                                  <a:pt x="0" y="12444"/>
                                </a:lnTo>
                                <a:close/>
                                <a:moveTo>
                                  <a:pt x="0" y="11968"/>
                                </a:moveTo>
                                <a:lnTo>
                                  <a:pt x="0" y="11696"/>
                                </a:lnTo>
                                <a:lnTo>
                                  <a:pt x="68" y="11696"/>
                                </a:lnTo>
                                <a:lnTo>
                                  <a:pt x="68" y="11968"/>
                                </a:lnTo>
                                <a:lnTo>
                                  <a:pt x="0" y="11968"/>
                                </a:lnTo>
                                <a:close/>
                                <a:moveTo>
                                  <a:pt x="0" y="11492"/>
                                </a:moveTo>
                                <a:lnTo>
                                  <a:pt x="0" y="11220"/>
                                </a:lnTo>
                                <a:lnTo>
                                  <a:pt x="68" y="11220"/>
                                </a:lnTo>
                                <a:lnTo>
                                  <a:pt x="68" y="11492"/>
                                </a:lnTo>
                                <a:lnTo>
                                  <a:pt x="0" y="11492"/>
                                </a:lnTo>
                                <a:close/>
                                <a:moveTo>
                                  <a:pt x="0" y="11016"/>
                                </a:moveTo>
                                <a:lnTo>
                                  <a:pt x="0" y="10744"/>
                                </a:lnTo>
                                <a:lnTo>
                                  <a:pt x="68" y="10744"/>
                                </a:lnTo>
                                <a:lnTo>
                                  <a:pt x="68" y="11016"/>
                                </a:lnTo>
                                <a:lnTo>
                                  <a:pt x="0" y="11016"/>
                                </a:lnTo>
                                <a:close/>
                                <a:moveTo>
                                  <a:pt x="0" y="10540"/>
                                </a:moveTo>
                                <a:lnTo>
                                  <a:pt x="0" y="10268"/>
                                </a:lnTo>
                                <a:lnTo>
                                  <a:pt x="68" y="10268"/>
                                </a:lnTo>
                                <a:lnTo>
                                  <a:pt x="68" y="10540"/>
                                </a:lnTo>
                                <a:lnTo>
                                  <a:pt x="0" y="10540"/>
                                </a:lnTo>
                                <a:close/>
                                <a:moveTo>
                                  <a:pt x="0" y="10064"/>
                                </a:moveTo>
                                <a:lnTo>
                                  <a:pt x="0" y="9792"/>
                                </a:lnTo>
                                <a:lnTo>
                                  <a:pt x="68" y="9792"/>
                                </a:lnTo>
                                <a:lnTo>
                                  <a:pt x="68" y="10064"/>
                                </a:lnTo>
                                <a:lnTo>
                                  <a:pt x="0" y="10064"/>
                                </a:lnTo>
                                <a:close/>
                                <a:moveTo>
                                  <a:pt x="0" y="9588"/>
                                </a:moveTo>
                                <a:lnTo>
                                  <a:pt x="0" y="9316"/>
                                </a:lnTo>
                                <a:lnTo>
                                  <a:pt x="68" y="9316"/>
                                </a:lnTo>
                                <a:lnTo>
                                  <a:pt x="68" y="9588"/>
                                </a:lnTo>
                                <a:lnTo>
                                  <a:pt x="0" y="9588"/>
                                </a:lnTo>
                                <a:close/>
                                <a:moveTo>
                                  <a:pt x="0" y="9112"/>
                                </a:moveTo>
                                <a:lnTo>
                                  <a:pt x="0" y="8840"/>
                                </a:lnTo>
                                <a:lnTo>
                                  <a:pt x="68" y="8840"/>
                                </a:lnTo>
                                <a:lnTo>
                                  <a:pt x="68" y="9112"/>
                                </a:lnTo>
                                <a:lnTo>
                                  <a:pt x="0" y="9112"/>
                                </a:lnTo>
                                <a:close/>
                                <a:moveTo>
                                  <a:pt x="0" y="8636"/>
                                </a:moveTo>
                                <a:lnTo>
                                  <a:pt x="0" y="8364"/>
                                </a:lnTo>
                                <a:lnTo>
                                  <a:pt x="68" y="8364"/>
                                </a:lnTo>
                                <a:lnTo>
                                  <a:pt x="68" y="8636"/>
                                </a:lnTo>
                                <a:lnTo>
                                  <a:pt x="0" y="8636"/>
                                </a:lnTo>
                                <a:close/>
                                <a:moveTo>
                                  <a:pt x="0" y="8160"/>
                                </a:moveTo>
                                <a:lnTo>
                                  <a:pt x="0" y="7888"/>
                                </a:lnTo>
                                <a:lnTo>
                                  <a:pt x="68" y="7888"/>
                                </a:lnTo>
                                <a:lnTo>
                                  <a:pt x="68" y="8160"/>
                                </a:lnTo>
                                <a:lnTo>
                                  <a:pt x="0" y="8160"/>
                                </a:lnTo>
                                <a:close/>
                                <a:moveTo>
                                  <a:pt x="0" y="7684"/>
                                </a:moveTo>
                                <a:lnTo>
                                  <a:pt x="0" y="7412"/>
                                </a:lnTo>
                                <a:lnTo>
                                  <a:pt x="68" y="7412"/>
                                </a:lnTo>
                                <a:lnTo>
                                  <a:pt x="68" y="7684"/>
                                </a:lnTo>
                                <a:lnTo>
                                  <a:pt x="0" y="7684"/>
                                </a:lnTo>
                                <a:close/>
                                <a:moveTo>
                                  <a:pt x="0" y="7208"/>
                                </a:moveTo>
                                <a:lnTo>
                                  <a:pt x="0" y="6936"/>
                                </a:lnTo>
                                <a:lnTo>
                                  <a:pt x="68" y="6936"/>
                                </a:lnTo>
                                <a:lnTo>
                                  <a:pt x="68" y="7208"/>
                                </a:lnTo>
                                <a:lnTo>
                                  <a:pt x="0" y="7208"/>
                                </a:lnTo>
                                <a:close/>
                                <a:moveTo>
                                  <a:pt x="0" y="6732"/>
                                </a:moveTo>
                                <a:lnTo>
                                  <a:pt x="0" y="6460"/>
                                </a:lnTo>
                                <a:lnTo>
                                  <a:pt x="68" y="6460"/>
                                </a:lnTo>
                                <a:lnTo>
                                  <a:pt x="68" y="6732"/>
                                </a:lnTo>
                                <a:lnTo>
                                  <a:pt x="0" y="6732"/>
                                </a:lnTo>
                                <a:close/>
                                <a:moveTo>
                                  <a:pt x="0" y="6256"/>
                                </a:moveTo>
                                <a:lnTo>
                                  <a:pt x="0" y="5984"/>
                                </a:lnTo>
                                <a:lnTo>
                                  <a:pt x="68" y="5984"/>
                                </a:lnTo>
                                <a:lnTo>
                                  <a:pt x="68" y="6256"/>
                                </a:lnTo>
                                <a:lnTo>
                                  <a:pt x="0" y="6256"/>
                                </a:lnTo>
                                <a:close/>
                                <a:moveTo>
                                  <a:pt x="0" y="5780"/>
                                </a:moveTo>
                                <a:lnTo>
                                  <a:pt x="0" y="5508"/>
                                </a:lnTo>
                                <a:lnTo>
                                  <a:pt x="68" y="5508"/>
                                </a:lnTo>
                                <a:lnTo>
                                  <a:pt x="68" y="5780"/>
                                </a:lnTo>
                                <a:lnTo>
                                  <a:pt x="0" y="5780"/>
                                </a:lnTo>
                                <a:close/>
                                <a:moveTo>
                                  <a:pt x="0" y="5304"/>
                                </a:moveTo>
                                <a:lnTo>
                                  <a:pt x="0" y="5032"/>
                                </a:lnTo>
                                <a:lnTo>
                                  <a:pt x="68" y="5032"/>
                                </a:lnTo>
                                <a:lnTo>
                                  <a:pt x="68" y="5304"/>
                                </a:lnTo>
                                <a:lnTo>
                                  <a:pt x="0" y="5304"/>
                                </a:lnTo>
                                <a:close/>
                                <a:moveTo>
                                  <a:pt x="0" y="4828"/>
                                </a:moveTo>
                                <a:lnTo>
                                  <a:pt x="0" y="4556"/>
                                </a:lnTo>
                                <a:lnTo>
                                  <a:pt x="68" y="4556"/>
                                </a:lnTo>
                                <a:lnTo>
                                  <a:pt x="68" y="4828"/>
                                </a:lnTo>
                                <a:lnTo>
                                  <a:pt x="0" y="4828"/>
                                </a:lnTo>
                                <a:close/>
                                <a:moveTo>
                                  <a:pt x="0" y="4352"/>
                                </a:moveTo>
                                <a:lnTo>
                                  <a:pt x="0" y="4080"/>
                                </a:lnTo>
                                <a:lnTo>
                                  <a:pt x="68" y="4080"/>
                                </a:lnTo>
                                <a:lnTo>
                                  <a:pt x="68" y="4352"/>
                                </a:lnTo>
                                <a:lnTo>
                                  <a:pt x="0" y="4352"/>
                                </a:lnTo>
                                <a:close/>
                                <a:moveTo>
                                  <a:pt x="0" y="3876"/>
                                </a:moveTo>
                                <a:lnTo>
                                  <a:pt x="0" y="3604"/>
                                </a:lnTo>
                                <a:lnTo>
                                  <a:pt x="68" y="3604"/>
                                </a:lnTo>
                                <a:lnTo>
                                  <a:pt x="68" y="3876"/>
                                </a:lnTo>
                                <a:lnTo>
                                  <a:pt x="0" y="3876"/>
                                </a:lnTo>
                                <a:close/>
                                <a:moveTo>
                                  <a:pt x="0" y="3400"/>
                                </a:moveTo>
                                <a:lnTo>
                                  <a:pt x="0" y="3128"/>
                                </a:lnTo>
                                <a:lnTo>
                                  <a:pt x="68" y="3128"/>
                                </a:lnTo>
                                <a:lnTo>
                                  <a:pt x="68" y="3400"/>
                                </a:lnTo>
                                <a:lnTo>
                                  <a:pt x="0" y="3400"/>
                                </a:lnTo>
                                <a:close/>
                                <a:moveTo>
                                  <a:pt x="0" y="2924"/>
                                </a:moveTo>
                                <a:lnTo>
                                  <a:pt x="0" y="2652"/>
                                </a:lnTo>
                                <a:lnTo>
                                  <a:pt x="68" y="2652"/>
                                </a:lnTo>
                                <a:lnTo>
                                  <a:pt x="68" y="2924"/>
                                </a:lnTo>
                                <a:lnTo>
                                  <a:pt x="0" y="2924"/>
                                </a:lnTo>
                                <a:close/>
                                <a:moveTo>
                                  <a:pt x="0" y="2448"/>
                                </a:moveTo>
                                <a:lnTo>
                                  <a:pt x="0" y="2176"/>
                                </a:lnTo>
                                <a:lnTo>
                                  <a:pt x="68" y="2176"/>
                                </a:lnTo>
                                <a:lnTo>
                                  <a:pt x="68" y="2448"/>
                                </a:lnTo>
                                <a:lnTo>
                                  <a:pt x="0" y="2448"/>
                                </a:lnTo>
                                <a:close/>
                                <a:moveTo>
                                  <a:pt x="0" y="1972"/>
                                </a:moveTo>
                                <a:lnTo>
                                  <a:pt x="0" y="1700"/>
                                </a:lnTo>
                                <a:lnTo>
                                  <a:pt x="68" y="1700"/>
                                </a:lnTo>
                                <a:lnTo>
                                  <a:pt x="68" y="1972"/>
                                </a:lnTo>
                                <a:lnTo>
                                  <a:pt x="0" y="1972"/>
                                </a:lnTo>
                                <a:close/>
                                <a:moveTo>
                                  <a:pt x="0" y="1496"/>
                                </a:moveTo>
                                <a:lnTo>
                                  <a:pt x="0" y="1224"/>
                                </a:lnTo>
                                <a:lnTo>
                                  <a:pt x="68" y="1224"/>
                                </a:lnTo>
                                <a:lnTo>
                                  <a:pt x="68" y="1496"/>
                                </a:lnTo>
                                <a:lnTo>
                                  <a:pt x="0" y="1496"/>
                                </a:lnTo>
                                <a:close/>
                                <a:moveTo>
                                  <a:pt x="0" y="1020"/>
                                </a:moveTo>
                                <a:lnTo>
                                  <a:pt x="0" y="748"/>
                                </a:lnTo>
                                <a:lnTo>
                                  <a:pt x="68" y="748"/>
                                </a:lnTo>
                                <a:lnTo>
                                  <a:pt x="68" y="1020"/>
                                </a:lnTo>
                                <a:lnTo>
                                  <a:pt x="0" y="1020"/>
                                </a:lnTo>
                                <a:close/>
                                <a:moveTo>
                                  <a:pt x="0" y="544"/>
                                </a:moveTo>
                                <a:lnTo>
                                  <a:pt x="0" y="272"/>
                                </a:lnTo>
                                <a:lnTo>
                                  <a:pt x="68" y="272"/>
                                </a:lnTo>
                                <a:lnTo>
                                  <a:pt x="68" y="544"/>
                                </a:lnTo>
                                <a:lnTo>
                                  <a:pt x="0" y="544"/>
                                </a:lnTo>
                                <a:close/>
                                <a:moveTo>
                                  <a:pt x="52" y="58"/>
                                </a:moveTo>
                                <a:lnTo>
                                  <a:pt x="53" y="57"/>
                                </a:lnTo>
                                <a:cubicBezTo>
                                  <a:pt x="54" y="55"/>
                                  <a:pt x="55" y="54"/>
                                  <a:pt x="57" y="53"/>
                                </a:cubicBezTo>
                                <a:lnTo>
                                  <a:pt x="79" y="34"/>
                                </a:lnTo>
                                <a:cubicBezTo>
                                  <a:pt x="81" y="33"/>
                                  <a:pt x="83" y="31"/>
                                  <a:pt x="85" y="30"/>
                                </a:cubicBezTo>
                                <a:lnTo>
                                  <a:pt x="110" y="16"/>
                                </a:lnTo>
                                <a:cubicBezTo>
                                  <a:pt x="112" y="15"/>
                                  <a:pt x="114" y="14"/>
                                  <a:pt x="116" y="14"/>
                                </a:cubicBezTo>
                                <a:lnTo>
                                  <a:pt x="145" y="5"/>
                                </a:lnTo>
                                <a:cubicBezTo>
                                  <a:pt x="146" y="4"/>
                                  <a:pt x="148" y="4"/>
                                  <a:pt x="150" y="4"/>
                                </a:cubicBezTo>
                                <a:lnTo>
                                  <a:pt x="165" y="2"/>
                                </a:lnTo>
                                <a:lnTo>
                                  <a:pt x="184" y="1"/>
                                </a:lnTo>
                                <a:lnTo>
                                  <a:pt x="338" y="0"/>
                                </a:lnTo>
                                <a:lnTo>
                                  <a:pt x="338" y="68"/>
                                </a:lnTo>
                                <a:lnTo>
                                  <a:pt x="187" y="68"/>
                                </a:lnTo>
                                <a:lnTo>
                                  <a:pt x="175" y="69"/>
                                </a:lnTo>
                                <a:lnTo>
                                  <a:pt x="160" y="71"/>
                                </a:lnTo>
                                <a:lnTo>
                                  <a:pt x="165" y="70"/>
                                </a:lnTo>
                                <a:lnTo>
                                  <a:pt x="137" y="79"/>
                                </a:lnTo>
                                <a:lnTo>
                                  <a:pt x="143" y="76"/>
                                </a:lnTo>
                                <a:lnTo>
                                  <a:pt x="117" y="90"/>
                                </a:lnTo>
                                <a:lnTo>
                                  <a:pt x="123" y="86"/>
                                </a:lnTo>
                                <a:lnTo>
                                  <a:pt x="100" y="105"/>
                                </a:lnTo>
                                <a:lnTo>
                                  <a:pt x="105" y="100"/>
                                </a:lnTo>
                                <a:lnTo>
                                  <a:pt x="104" y="101"/>
                                </a:lnTo>
                                <a:lnTo>
                                  <a:pt x="52" y="58"/>
                                </a:lnTo>
                                <a:close/>
                                <a:moveTo>
                                  <a:pt x="542" y="0"/>
                                </a:moveTo>
                                <a:lnTo>
                                  <a:pt x="814" y="0"/>
                                </a:lnTo>
                                <a:lnTo>
                                  <a:pt x="814" y="68"/>
                                </a:lnTo>
                                <a:lnTo>
                                  <a:pt x="542" y="68"/>
                                </a:lnTo>
                                <a:lnTo>
                                  <a:pt x="542" y="0"/>
                                </a:lnTo>
                                <a:close/>
                                <a:moveTo>
                                  <a:pt x="1018" y="0"/>
                                </a:moveTo>
                                <a:lnTo>
                                  <a:pt x="1290" y="0"/>
                                </a:lnTo>
                                <a:lnTo>
                                  <a:pt x="1290" y="68"/>
                                </a:lnTo>
                                <a:lnTo>
                                  <a:pt x="1018" y="68"/>
                                </a:lnTo>
                                <a:lnTo>
                                  <a:pt x="1018" y="0"/>
                                </a:lnTo>
                                <a:close/>
                                <a:moveTo>
                                  <a:pt x="1494" y="0"/>
                                </a:moveTo>
                                <a:lnTo>
                                  <a:pt x="1766" y="0"/>
                                </a:lnTo>
                                <a:lnTo>
                                  <a:pt x="1766" y="68"/>
                                </a:lnTo>
                                <a:lnTo>
                                  <a:pt x="1494" y="68"/>
                                </a:lnTo>
                                <a:lnTo>
                                  <a:pt x="1494" y="0"/>
                                </a:lnTo>
                                <a:close/>
                                <a:moveTo>
                                  <a:pt x="1970" y="0"/>
                                </a:moveTo>
                                <a:lnTo>
                                  <a:pt x="2242" y="0"/>
                                </a:lnTo>
                                <a:lnTo>
                                  <a:pt x="2242" y="68"/>
                                </a:lnTo>
                                <a:lnTo>
                                  <a:pt x="1970" y="68"/>
                                </a:lnTo>
                                <a:lnTo>
                                  <a:pt x="1970" y="0"/>
                                </a:lnTo>
                                <a:close/>
                                <a:moveTo>
                                  <a:pt x="2446" y="0"/>
                                </a:moveTo>
                                <a:lnTo>
                                  <a:pt x="2718" y="0"/>
                                </a:lnTo>
                                <a:lnTo>
                                  <a:pt x="2718" y="68"/>
                                </a:lnTo>
                                <a:lnTo>
                                  <a:pt x="2446" y="68"/>
                                </a:lnTo>
                                <a:lnTo>
                                  <a:pt x="2446" y="0"/>
                                </a:lnTo>
                                <a:close/>
                                <a:moveTo>
                                  <a:pt x="2922" y="0"/>
                                </a:moveTo>
                                <a:lnTo>
                                  <a:pt x="3194" y="0"/>
                                </a:lnTo>
                                <a:lnTo>
                                  <a:pt x="3194" y="68"/>
                                </a:lnTo>
                                <a:lnTo>
                                  <a:pt x="2922" y="68"/>
                                </a:lnTo>
                                <a:lnTo>
                                  <a:pt x="2922" y="0"/>
                                </a:lnTo>
                                <a:close/>
                                <a:moveTo>
                                  <a:pt x="3398" y="0"/>
                                </a:moveTo>
                                <a:lnTo>
                                  <a:pt x="3670" y="0"/>
                                </a:lnTo>
                                <a:lnTo>
                                  <a:pt x="3670" y="68"/>
                                </a:lnTo>
                                <a:lnTo>
                                  <a:pt x="3398" y="68"/>
                                </a:lnTo>
                                <a:lnTo>
                                  <a:pt x="3398" y="0"/>
                                </a:lnTo>
                                <a:close/>
                                <a:moveTo>
                                  <a:pt x="3874" y="0"/>
                                </a:moveTo>
                                <a:lnTo>
                                  <a:pt x="4146" y="0"/>
                                </a:lnTo>
                                <a:lnTo>
                                  <a:pt x="4146" y="68"/>
                                </a:lnTo>
                                <a:lnTo>
                                  <a:pt x="3874" y="68"/>
                                </a:lnTo>
                                <a:lnTo>
                                  <a:pt x="3874" y="0"/>
                                </a:lnTo>
                                <a:close/>
                                <a:moveTo>
                                  <a:pt x="4350" y="0"/>
                                </a:moveTo>
                                <a:lnTo>
                                  <a:pt x="4622" y="0"/>
                                </a:lnTo>
                                <a:lnTo>
                                  <a:pt x="4622" y="68"/>
                                </a:lnTo>
                                <a:lnTo>
                                  <a:pt x="4350" y="68"/>
                                </a:lnTo>
                                <a:lnTo>
                                  <a:pt x="4350" y="0"/>
                                </a:lnTo>
                                <a:close/>
                                <a:moveTo>
                                  <a:pt x="4826" y="0"/>
                                </a:moveTo>
                                <a:lnTo>
                                  <a:pt x="5098" y="0"/>
                                </a:lnTo>
                                <a:lnTo>
                                  <a:pt x="5098" y="68"/>
                                </a:lnTo>
                                <a:lnTo>
                                  <a:pt x="4826" y="68"/>
                                </a:lnTo>
                                <a:lnTo>
                                  <a:pt x="4826" y="0"/>
                                </a:lnTo>
                                <a:close/>
                                <a:moveTo>
                                  <a:pt x="5302" y="0"/>
                                </a:moveTo>
                                <a:lnTo>
                                  <a:pt x="5574" y="0"/>
                                </a:lnTo>
                                <a:lnTo>
                                  <a:pt x="5574" y="68"/>
                                </a:lnTo>
                                <a:lnTo>
                                  <a:pt x="5302" y="68"/>
                                </a:lnTo>
                                <a:lnTo>
                                  <a:pt x="5302" y="0"/>
                                </a:lnTo>
                                <a:close/>
                                <a:moveTo>
                                  <a:pt x="5778" y="0"/>
                                </a:moveTo>
                                <a:lnTo>
                                  <a:pt x="6050" y="0"/>
                                </a:lnTo>
                                <a:lnTo>
                                  <a:pt x="6050" y="68"/>
                                </a:lnTo>
                                <a:lnTo>
                                  <a:pt x="5778" y="68"/>
                                </a:lnTo>
                                <a:lnTo>
                                  <a:pt x="5778" y="0"/>
                                </a:lnTo>
                                <a:close/>
                                <a:moveTo>
                                  <a:pt x="6254" y="0"/>
                                </a:moveTo>
                                <a:lnTo>
                                  <a:pt x="6526" y="0"/>
                                </a:lnTo>
                                <a:lnTo>
                                  <a:pt x="6526" y="68"/>
                                </a:lnTo>
                                <a:lnTo>
                                  <a:pt x="6254" y="68"/>
                                </a:lnTo>
                                <a:lnTo>
                                  <a:pt x="6254" y="0"/>
                                </a:lnTo>
                                <a:close/>
                                <a:moveTo>
                                  <a:pt x="6730" y="0"/>
                                </a:moveTo>
                                <a:lnTo>
                                  <a:pt x="7002" y="0"/>
                                </a:lnTo>
                                <a:lnTo>
                                  <a:pt x="7002" y="68"/>
                                </a:lnTo>
                                <a:lnTo>
                                  <a:pt x="6730" y="68"/>
                                </a:lnTo>
                                <a:lnTo>
                                  <a:pt x="6730" y="0"/>
                                </a:lnTo>
                                <a:close/>
                                <a:moveTo>
                                  <a:pt x="7206" y="0"/>
                                </a:moveTo>
                                <a:lnTo>
                                  <a:pt x="7478" y="0"/>
                                </a:lnTo>
                                <a:lnTo>
                                  <a:pt x="7478" y="68"/>
                                </a:lnTo>
                                <a:lnTo>
                                  <a:pt x="7206" y="68"/>
                                </a:lnTo>
                                <a:lnTo>
                                  <a:pt x="7206" y="0"/>
                                </a:lnTo>
                                <a:close/>
                                <a:moveTo>
                                  <a:pt x="7682" y="0"/>
                                </a:moveTo>
                                <a:lnTo>
                                  <a:pt x="7954" y="0"/>
                                </a:lnTo>
                                <a:lnTo>
                                  <a:pt x="7954" y="68"/>
                                </a:lnTo>
                                <a:lnTo>
                                  <a:pt x="7682" y="68"/>
                                </a:lnTo>
                                <a:lnTo>
                                  <a:pt x="7682" y="0"/>
                                </a:lnTo>
                                <a:close/>
                                <a:moveTo>
                                  <a:pt x="8158" y="0"/>
                                </a:moveTo>
                                <a:lnTo>
                                  <a:pt x="8430" y="0"/>
                                </a:lnTo>
                                <a:lnTo>
                                  <a:pt x="8430" y="68"/>
                                </a:lnTo>
                                <a:lnTo>
                                  <a:pt x="8158" y="68"/>
                                </a:lnTo>
                                <a:lnTo>
                                  <a:pt x="8158" y="0"/>
                                </a:lnTo>
                                <a:close/>
                                <a:moveTo>
                                  <a:pt x="8634" y="0"/>
                                </a:moveTo>
                                <a:lnTo>
                                  <a:pt x="8906" y="0"/>
                                </a:lnTo>
                                <a:lnTo>
                                  <a:pt x="8906" y="68"/>
                                </a:lnTo>
                                <a:lnTo>
                                  <a:pt x="8634" y="68"/>
                                </a:lnTo>
                                <a:lnTo>
                                  <a:pt x="8634" y="0"/>
                                </a:lnTo>
                                <a:close/>
                                <a:moveTo>
                                  <a:pt x="9110" y="0"/>
                                </a:moveTo>
                                <a:lnTo>
                                  <a:pt x="9382" y="0"/>
                                </a:lnTo>
                                <a:lnTo>
                                  <a:pt x="9382" y="68"/>
                                </a:lnTo>
                                <a:lnTo>
                                  <a:pt x="9110" y="68"/>
                                </a:lnTo>
                                <a:lnTo>
                                  <a:pt x="9110" y="0"/>
                                </a:lnTo>
                                <a:close/>
                                <a:moveTo>
                                  <a:pt x="9586" y="0"/>
                                </a:moveTo>
                                <a:lnTo>
                                  <a:pt x="9858" y="0"/>
                                </a:lnTo>
                                <a:lnTo>
                                  <a:pt x="9858" y="68"/>
                                </a:lnTo>
                                <a:lnTo>
                                  <a:pt x="9586" y="68"/>
                                </a:lnTo>
                                <a:lnTo>
                                  <a:pt x="9586" y="0"/>
                                </a:lnTo>
                                <a:close/>
                                <a:moveTo>
                                  <a:pt x="10062" y="0"/>
                                </a:moveTo>
                                <a:lnTo>
                                  <a:pt x="10334" y="0"/>
                                </a:lnTo>
                                <a:lnTo>
                                  <a:pt x="10334" y="68"/>
                                </a:lnTo>
                                <a:lnTo>
                                  <a:pt x="10062" y="68"/>
                                </a:lnTo>
                                <a:lnTo>
                                  <a:pt x="10062" y="0"/>
                                </a:lnTo>
                                <a:close/>
                                <a:moveTo>
                                  <a:pt x="10538" y="0"/>
                                </a:moveTo>
                                <a:lnTo>
                                  <a:pt x="10810" y="0"/>
                                </a:lnTo>
                                <a:lnTo>
                                  <a:pt x="10810" y="68"/>
                                </a:lnTo>
                                <a:lnTo>
                                  <a:pt x="10538" y="68"/>
                                </a:lnTo>
                                <a:lnTo>
                                  <a:pt x="10538" y="0"/>
                                </a:lnTo>
                                <a:close/>
                                <a:moveTo>
                                  <a:pt x="11027" y="45"/>
                                </a:moveTo>
                                <a:lnTo>
                                  <a:pt x="11036" y="53"/>
                                </a:lnTo>
                                <a:cubicBezTo>
                                  <a:pt x="11038" y="54"/>
                                  <a:pt x="11039" y="55"/>
                                  <a:pt x="11041" y="57"/>
                                </a:cubicBezTo>
                                <a:lnTo>
                                  <a:pt x="11059" y="79"/>
                                </a:lnTo>
                                <a:cubicBezTo>
                                  <a:pt x="11060" y="81"/>
                                  <a:pt x="11062" y="83"/>
                                  <a:pt x="11063" y="85"/>
                                </a:cubicBezTo>
                                <a:lnTo>
                                  <a:pt x="11077" y="110"/>
                                </a:lnTo>
                                <a:cubicBezTo>
                                  <a:pt x="11078" y="112"/>
                                  <a:pt x="11079" y="114"/>
                                  <a:pt x="11079" y="116"/>
                                </a:cubicBezTo>
                                <a:lnTo>
                                  <a:pt x="11088" y="145"/>
                                </a:lnTo>
                                <a:cubicBezTo>
                                  <a:pt x="11088" y="146"/>
                                  <a:pt x="11089" y="148"/>
                                  <a:pt x="11089" y="150"/>
                                </a:cubicBezTo>
                                <a:lnTo>
                                  <a:pt x="11091" y="165"/>
                                </a:lnTo>
                                <a:lnTo>
                                  <a:pt x="11092" y="184"/>
                                </a:lnTo>
                                <a:lnTo>
                                  <a:pt x="11092" y="327"/>
                                </a:lnTo>
                                <a:lnTo>
                                  <a:pt x="11024" y="327"/>
                                </a:lnTo>
                                <a:lnTo>
                                  <a:pt x="11025" y="187"/>
                                </a:lnTo>
                                <a:lnTo>
                                  <a:pt x="11024" y="175"/>
                                </a:lnTo>
                                <a:lnTo>
                                  <a:pt x="11022" y="160"/>
                                </a:lnTo>
                                <a:lnTo>
                                  <a:pt x="11023" y="165"/>
                                </a:lnTo>
                                <a:lnTo>
                                  <a:pt x="11014" y="137"/>
                                </a:lnTo>
                                <a:lnTo>
                                  <a:pt x="11017" y="143"/>
                                </a:lnTo>
                                <a:lnTo>
                                  <a:pt x="11003" y="117"/>
                                </a:lnTo>
                                <a:lnTo>
                                  <a:pt x="11006" y="123"/>
                                </a:lnTo>
                                <a:lnTo>
                                  <a:pt x="10988" y="100"/>
                                </a:lnTo>
                                <a:lnTo>
                                  <a:pt x="10993" y="105"/>
                                </a:lnTo>
                                <a:lnTo>
                                  <a:pt x="10983" y="97"/>
                                </a:lnTo>
                                <a:lnTo>
                                  <a:pt x="11027" y="45"/>
                                </a:lnTo>
                                <a:close/>
                                <a:moveTo>
                                  <a:pt x="11092" y="531"/>
                                </a:moveTo>
                                <a:lnTo>
                                  <a:pt x="11092" y="803"/>
                                </a:lnTo>
                                <a:lnTo>
                                  <a:pt x="11024" y="803"/>
                                </a:lnTo>
                                <a:lnTo>
                                  <a:pt x="11024" y="531"/>
                                </a:lnTo>
                                <a:lnTo>
                                  <a:pt x="11092" y="531"/>
                                </a:lnTo>
                                <a:close/>
                                <a:moveTo>
                                  <a:pt x="11092" y="1007"/>
                                </a:moveTo>
                                <a:lnTo>
                                  <a:pt x="11092" y="1279"/>
                                </a:lnTo>
                                <a:lnTo>
                                  <a:pt x="11024" y="1279"/>
                                </a:lnTo>
                                <a:lnTo>
                                  <a:pt x="11024" y="1007"/>
                                </a:lnTo>
                                <a:lnTo>
                                  <a:pt x="11092" y="1007"/>
                                </a:lnTo>
                                <a:close/>
                                <a:moveTo>
                                  <a:pt x="11092" y="1483"/>
                                </a:moveTo>
                                <a:lnTo>
                                  <a:pt x="11092" y="1755"/>
                                </a:lnTo>
                                <a:lnTo>
                                  <a:pt x="11024" y="1755"/>
                                </a:lnTo>
                                <a:lnTo>
                                  <a:pt x="11024" y="1483"/>
                                </a:lnTo>
                                <a:lnTo>
                                  <a:pt x="11092" y="1483"/>
                                </a:lnTo>
                                <a:close/>
                                <a:moveTo>
                                  <a:pt x="11092" y="1959"/>
                                </a:moveTo>
                                <a:lnTo>
                                  <a:pt x="11092" y="2231"/>
                                </a:lnTo>
                                <a:lnTo>
                                  <a:pt x="11024" y="2231"/>
                                </a:lnTo>
                                <a:lnTo>
                                  <a:pt x="11024" y="1959"/>
                                </a:lnTo>
                                <a:lnTo>
                                  <a:pt x="11092" y="1959"/>
                                </a:lnTo>
                                <a:close/>
                                <a:moveTo>
                                  <a:pt x="11092" y="2435"/>
                                </a:moveTo>
                                <a:lnTo>
                                  <a:pt x="11092" y="2707"/>
                                </a:lnTo>
                                <a:lnTo>
                                  <a:pt x="11024" y="2707"/>
                                </a:lnTo>
                                <a:lnTo>
                                  <a:pt x="11024" y="2435"/>
                                </a:lnTo>
                                <a:lnTo>
                                  <a:pt x="11092" y="2435"/>
                                </a:lnTo>
                                <a:close/>
                                <a:moveTo>
                                  <a:pt x="11092" y="2911"/>
                                </a:moveTo>
                                <a:lnTo>
                                  <a:pt x="11092" y="3183"/>
                                </a:lnTo>
                                <a:lnTo>
                                  <a:pt x="11024" y="3183"/>
                                </a:lnTo>
                                <a:lnTo>
                                  <a:pt x="11024" y="2911"/>
                                </a:lnTo>
                                <a:lnTo>
                                  <a:pt x="11092" y="2911"/>
                                </a:lnTo>
                                <a:close/>
                                <a:moveTo>
                                  <a:pt x="11092" y="3387"/>
                                </a:moveTo>
                                <a:lnTo>
                                  <a:pt x="11092" y="3659"/>
                                </a:lnTo>
                                <a:lnTo>
                                  <a:pt x="11024" y="3659"/>
                                </a:lnTo>
                                <a:lnTo>
                                  <a:pt x="11024" y="3387"/>
                                </a:lnTo>
                                <a:lnTo>
                                  <a:pt x="11092" y="3387"/>
                                </a:lnTo>
                                <a:close/>
                                <a:moveTo>
                                  <a:pt x="11092" y="3863"/>
                                </a:moveTo>
                                <a:lnTo>
                                  <a:pt x="11092" y="4135"/>
                                </a:lnTo>
                                <a:lnTo>
                                  <a:pt x="11024" y="4135"/>
                                </a:lnTo>
                                <a:lnTo>
                                  <a:pt x="11024" y="3863"/>
                                </a:lnTo>
                                <a:lnTo>
                                  <a:pt x="11092" y="3863"/>
                                </a:lnTo>
                                <a:close/>
                                <a:moveTo>
                                  <a:pt x="11092" y="4339"/>
                                </a:moveTo>
                                <a:lnTo>
                                  <a:pt x="11092" y="4611"/>
                                </a:lnTo>
                                <a:lnTo>
                                  <a:pt x="11024" y="4611"/>
                                </a:lnTo>
                                <a:lnTo>
                                  <a:pt x="11024" y="4339"/>
                                </a:lnTo>
                                <a:lnTo>
                                  <a:pt x="11092" y="4339"/>
                                </a:lnTo>
                                <a:close/>
                                <a:moveTo>
                                  <a:pt x="11092" y="4815"/>
                                </a:moveTo>
                                <a:lnTo>
                                  <a:pt x="11092" y="5087"/>
                                </a:lnTo>
                                <a:lnTo>
                                  <a:pt x="11024" y="5087"/>
                                </a:lnTo>
                                <a:lnTo>
                                  <a:pt x="11024" y="4815"/>
                                </a:lnTo>
                                <a:lnTo>
                                  <a:pt x="11092" y="4815"/>
                                </a:lnTo>
                                <a:close/>
                                <a:moveTo>
                                  <a:pt x="11092" y="5291"/>
                                </a:moveTo>
                                <a:lnTo>
                                  <a:pt x="11092" y="5563"/>
                                </a:lnTo>
                                <a:lnTo>
                                  <a:pt x="11024" y="5563"/>
                                </a:lnTo>
                                <a:lnTo>
                                  <a:pt x="11024" y="5291"/>
                                </a:lnTo>
                                <a:lnTo>
                                  <a:pt x="11092" y="5291"/>
                                </a:lnTo>
                                <a:close/>
                                <a:moveTo>
                                  <a:pt x="11092" y="5767"/>
                                </a:moveTo>
                                <a:lnTo>
                                  <a:pt x="11092" y="6039"/>
                                </a:lnTo>
                                <a:lnTo>
                                  <a:pt x="11024" y="6039"/>
                                </a:lnTo>
                                <a:lnTo>
                                  <a:pt x="11024" y="5767"/>
                                </a:lnTo>
                                <a:lnTo>
                                  <a:pt x="11092" y="5767"/>
                                </a:lnTo>
                                <a:close/>
                                <a:moveTo>
                                  <a:pt x="11092" y="6243"/>
                                </a:moveTo>
                                <a:lnTo>
                                  <a:pt x="11092" y="6515"/>
                                </a:lnTo>
                                <a:lnTo>
                                  <a:pt x="11024" y="6515"/>
                                </a:lnTo>
                                <a:lnTo>
                                  <a:pt x="11024" y="6243"/>
                                </a:lnTo>
                                <a:lnTo>
                                  <a:pt x="11092" y="6243"/>
                                </a:lnTo>
                                <a:close/>
                                <a:moveTo>
                                  <a:pt x="11092" y="6719"/>
                                </a:moveTo>
                                <a:lnTo>
                                  <a:pt x="11092" y="6991"/>
                                </a:lnTo>
                                <a:lnTo>
                                  <a:pt x="11024" y="6991"/>
                                </a:lnTo>
                                <a:lnTo>
                                  <a:pt x="11024" y="6719"/>
                                </a:lnTo>
                                <a:lnTo>
                                  <a:pt x="11092" y="6719"/>
                                </a:lnTo>
                                <a:close/>
                                <a:moveTo>
                                  <a:pt x="11092" y="7195"/>
                                </a:moveTo>
                                <a:lnTo>
                                  <a:pt x="11092" y="7467"/>
                                </a:lnTo>
                                <a:lnTo>
                                  <a:pt x="11024" y="7467"/>
                                </a:lnTo>
                                <a:lnTo>
                                  <a:pt x="11024" y="7195"/>
                                </a:lnTo>
                                <a:lnTo>
                                  <a:pt x="11092" y="7195"/>
                                </a:lnTo>
                                <a:close/>
                                <a:moveTo>
                                  <a:pt x="11092" y="7671"/>
                                </a:moveTo>
                                <a:lnTo>
                                  <a:pt x="11092" y="7943"/>
                                </a:lnTo>
                                <a:lnTo>
                                  <a:pt x="11024" y="7943"/>
                                </a:lnTo>
                                <a:lnTo>
                                  <a:pt x="11024" y="7671"/>
                                </a:lnTo>
                                <a:lnTo>
                                  <a:pt x="11092" y="7671"/>
                                </a:lnTo>
                                <a:close/>
                                <a:moveTo>
                                  <a:pt x="11092" y="8147"/>
                                </a:moveTo>
                                <a:lnTo>
                                  <a:pt x="11092" y="8419"/>
                                </a:lnTo>
                                <a:lnTo>
                                  <a:pt x="11024" y="8419"/>
                                </a:lnTo>
                                <a:lnTo>
                                  <a:pt x="11024" y="8147"/>
                                </a:lnTo>
                                <a:lnTo>
                                  <a:pt x="11092" y="8147"/>
                                </a:lnTo>
                                <a:close/>
                                <a:moveTo>
                                  <a:pt x="11092" y="8623"/>
                                </a:moveTo>
                                <a:lnTo>
                                  <a:pt x="11092" y="8895"/>
                                </a:lnTo>
                                <a:lnTo>
                                  <a:pt x="11024" y="8895"/>
                                </a:lnTo>
                                <a:lnTo>
                                  <a:pt x="11024" y="8623"/>
                                </a:lnTo>
                                <a:lnTo>
                                  <a:pt x="11092" y="8623"/>
                                </a:lnTo>
                                <a:close/>
                                <a:moveTo>
                                  <a:pt x="11092" y="9099"/>
                                </a:moveTo>
                                <a:lnTo>
                                  <a:pt x="11092" y="9371"/>
                                </a:lnTo>
                                <a:lnTo>
                                  <a:pt x="11024" y="9371"/>
                                </a:lnTo>
                                <a:lnTo>
                                  <a:pt x="11024" y="9099"/>
                                </a:lnTo>
                                <a:lnTo>
                                  <a:pt x="11092" y="9099"/>
                                </a:lnTo>
                                <a:close/>
                                <a:moveTo>
                                  <a:pt x="11092" y="9575"/>
                                </a:moveTo>
                                <a:lnTo>
                                  <a:pt x="11092" y="9847"/>
                                </a:lnTo>
                                <a:lnTo>
                                  <a:pt x="11024" y="9847"/>
                                </a:lnTo>
                                <a:lnTo>
                                  <a:pt x="11024" y="9575"/>
                                </a:lnTo>
                                <a:lnTo>
                                  <a:pt x="11092" y="9575"/>
                                </a:lnTo>
                                <a:close/>
                                <a:moveTo>
                                  <a:pt x="11092" y="10051"/>
                                </a:moveTo>
                                <a:lnTo>
                                  <a:pt x="11092" y="10323"/>
                                </a:lnTo>
                                <a:lnTo>
                                  <a:pt x="11024" y="10323"/>
                                </a:lnTo>
                                <a:lnTo>
                                  <a:pt x="11024" y="10051"/>
                                </a:lnTo>
                                <a:lnTo>
                                  <a:pt x="11092" y="10051"/>
                                </a:lnTo>
                                <a:close/>
                                <a:moveTo>
                                  <a:pt x="11092" y="10527"/>
                                </a:moveTo>
                                <a:lnTo>
                                  <a:pt x="11092" y="10799"/>
                                </a:lnTo>
                                <a:lnTo>
                                  <a:pt x="11024" y="10799"/>
                                </a:lnTo>
                                <a:lnTo>
                                  <a:pt x="11024" y="10527"/>
                                </a:lnTo>
                                <a:lnTo>
                                  <a:pt x="11092" y="10527"/>
                                </a:lnTo>
                                <a:close/>
                                <a:moveTo>
                                  <a:pt x="11092" y="11003"/>
                                </a:moveTo>
                                <a:lnTo>
                                  <a:pt x="11092" y="11275"/>
                                </a:lnTo>
                                <a:lnTo>
                                  <a:pt x="11024" y="11275"/>
                                </a:lnTo>
                                <a:lnTo>
                                  <a:pt x="11024" y="11003"/>
                                </a:lnTo>
                                <a:lnTo>
                                  <a:pt x="11092" y="11003"/>
                                </a:lnTo>
                                <a:close/>
                                <a:moveTo>
                                  <a:pt x="11092" y="11479"/>
                                </a:moveTo>
                                <a:lnTo>
                                  <a:pt x="11092" y="11751"/>
                                </a:lnTo>
                                <a:lnTo>
                                  <a:pt x="11024" y="11751"/>
                                </a:lnTo>
                                <a:lnTo>
                                  <a:pt x="11024" y="11479"/>
                                </a:lnTo>
                                <a:lnTo>
                                  <a:pt x="11092" y="11479"/>
                                </a:lnTo>
                                <a:close/>
                                <a:moveTo>
                                  <a:pt x="11092" y="11955"/>
                                </a:moveTo>
                                <a:lnTo>
                                  <a:pt x="11092" y="12227"/>
                                </a:lnTo>
                                <a:lnTo>
                                  <a:pt x="11024" y="12227"/>
                                </a:lnTo>
                                <a:lnTo>
                                  <a:pt x="11024" y="11955"/>
                                </a:lnTo>
                                <a:lnTo>
                                  <a:pt x="11092" y="11955"/>
                                </a:lnTo>
                                <a:close/>
                                <a:moveTo>
                                  <a:pt x="11092" y="12431"/>
                                </a:moveTo>
                                <a:lnTo>
                                  <a:pt x="11092" y="12703"/>
                                </a:lnTo>
                                <a:lnTo>
                                  <a:pt x="11024" y="12703"/>
                                </a:lnTo>
                                <a:lnTo>
                                  <a:pt x="11024" y="12431"/>
                                </a:lnTo>
                                <a:lnTo>
                                  <a:pt x="11092" y="12431"/>
                                </a:lnTo>
                                <a:close/>
                                <a:moveTo>
                                  <a:pt x="11092" y="12907"/>
                                </a:moveTo>
                                <a:lnTo>
                                  <a:pt x="11092" y="13179"/>
                                </a:lnTo>
                                <a:lnTo>
                                  <a:pt x="11024" y="13179"/>
                                </a:lnTo>
                                <a:lnTo>
                                  <a:pt x="11024" y="12907"/>
                                </a:lnTo>
                                <a:lnTo>
                                  <a:pt x="11092" y="12907"/>
                                </a:lnTo>
                                <a:close/>
                                <a:moveTo>
                                  <a:pt x="11092" y="13383"/>
                                </a:moveTo>
                                <a:lnTo>
                                  <a:pt x="11092" y="13396"/>
                                </a:lnTo>
                                <a:lnTo>
                                  <a:pt x="11092" y="13413"/>
                                </a:lnTo>
                                <a:lnTo>
                                  <a:pt x="11089" y="13431"/>
                                </a:lnTo>
                                <a:cubicBezTo>
                                  <a:pt x="11089" y="13433"/>
                                  <a:pt x="11088" y="13435"/>
                                  <a:pt x="11088" y="13436"/>
                                </a:cubicBezTo>
                                <a:lnTo>
                                  <a:pt x="11079" y="13465"/>
                                </a:lnTo>
                                <a:cubicBezTo>
                                  <a:pt x="11079" y="13467"/>
                                  <a:pt x="11078" y="13469"/>
                                  <a:pt x="11077" y="13471"/>
                                </a:cubicBezTo>
                                <a:lnTo>
                                  <a:pt x="11063" y="13497"/>
                                </a:lnTo>
                                <a:cubicBezTo>
                                  <a:pt x="11062" y="13498"/>
                                  <a:pt x="11060" y="13500"/>
                                  <a:pt x="11059" y="13502"/>
                                </a:cubicBezTo>
                                <a:lnTo>
                                  <a:pt x="11041" y="13524"/>
                                </a:lnTo>
                                <a:cubicBezTo>
                                  <a:pt x="11039" y="13526"/>
                                  <a:pt x="11038" y="13527"/>
                                  <a:pt x="11036" y="13529"/>
                                </a:cubicBezTo>
                                <a:lnTo>
                                  <a:pt x="11014" y="13547"/>
                                </a:lnTo>
                                <a:cubicBezTo>
                                  <a:pt x="11012" y="13548"/>
                                  <a:pt x="11010" y="13550"/>
                                  <a:pt x="11009" y="13551"/>
                                </a:cubicBezTo>
                                <a:lnTo>
                                  <a:pt x="10983" y="13565"/>
                                </a:lnTo>
                                <a:cubicBezTo>
                                  <a:pt x="10981" y="13566"/>
                                  <a:pt x="10979" y="13567"/>
                                  <a:pt x="10977" y="13567"/>
                                </a:cubicBezTo>
                                <a:lnTo>
                                  <a:pt x="10948" y="13576"/>
                                </a:lnTo>
                                <a:cubicBezTo>
                                  <a:pt x="10947" y="13576"/>
                                  <a:pt x="10945" y="13577"/>
                                  <a:pt x="10943" y="13577"/>
                                </a:cubicBezTo>
                                <a:lnTo>
                                  <a:pt x="10929" y="13579"/>
                                </a:lnTo>
                                <a:lnTo>
                                  <a:pt x="10910" y="13580"/>
                                </a:lnTo>
                                <a:lnTo>
                                  <a:pt x="10885" y="13580"/>
                                </a:lnTo>
                                <a:lnTo>
                                  <a:pt x="10885" y="13512"/>
                                </a:lnTo>
                                <a:lnTo>
                                  <a:pt x="10906" y="13513"/>
                                </a:lnTo>
                                <a:lnTo>
                                  <a:pt x="10918" y="13512"/>
                                </a:lnTo>
                                <a:lnTo>
                                  <a:pt x="10933" y="13510"/>
                                </a:lnTo>
                                <a:lnTo>
                                  <a:pt x="10928" y="13511"/>
                                </a:lnTo>
                                <a:lnTo>
                                  <a:pt x="10957" y="13502"/>
                                </a:lnTo>
                                <a:lnTo>
                                  <a:pt x="10950" y="13505"/>
                                </a:lnTo>
                                <a:lnTo>
                                  <a:pt x="10976" y="13491"/>
                                </a:lnTo>
                                <a:lnTo>
                                  <a:pt x="10971" y="13494"/>
                                </a:lnTo>
                                <a:lnTo>
                                  <a:pt x="10993" y="13476"/>
                                </a:lnTo>
                                <a:lnTo>
                                  <a:pt x="10988" y="13481"/>
                                </a:lnTo>
                                <a:lnTo>
                                  <a:pt x="11006" y="13459"/>
                                </a:lnTo>
                                <a:lnTo>
                                  <a:pt x="11003" y="13464"/>
                                </a:lnTo>
                                <a:lnTo>
                                  <a:pt x="11017" y="13438"/>
                                </a:lnTo>
                                <a:lnTo>
                                  <a:pt x="11014" y="13445"/>
                                </a:lnTo>
                                <a:lnTo>
                                  <a:pt x="11023" y="13416"/>
                                </a:lnTo>
                                <a:lnTo>
                                  <a:pt x="11022" y="13421"/>
                                </a:lnTo>
                                <a:lnTo>
                                  <a:pt x="11024" y="13410"/>
                                </a:lnTo>
                                <a:lnTo>
                                  <a:pt x="11024" y="13396"/>
                                </a:lnTo>
                                <a:lnTo>
                                  <a:pt x="11024" y="13383"/>
                                </a:lnTo>
                                <a:lnTo>
                                  <a:pt x="11092" y="13383"/>
                                </a:lnTo>
                                <a:close/>
                                <a:moveTo>
                                  <a:pt x="10681" y="13580"/>
                                </a:moveTo>
                                <a:lnTo>
                                  <a:pt x="10409" y="13580"/>
                                </a:lnTo>
                                <a:lnTo>
                                  <a:pt x="10409" y="13512"/>
                                </a:lnTo>
                                <a:lnTo>
                                  <a:pt x="10681" y="13512"/>
                                </a:lnTo>
                                <a:lnTo>
                                  <a:pt x="10681" y="13580"/>
                                </a:lnTo>
                                <a:close/>
                                <a:moveTo>
                                  <a:pt x="10205" y="13580"/>
                                </a:moveTo>
                                <a:lnTo>
                                  <a:pt x="9933" y="13580"/>
                                </a:lnTo>
                                <a:lnTo>
                                  <a:pt x="9933" y="13512"/>
                                </a:lnTo>
                                <a:lnTo>
                                  <a:pt x="10205" y="13512"/>
                                </a:lnTo>
                                <a:lnTo>
                                  <a:pt x="10205" y="13580"/>
                                </a:lnTo>
                                <a:close/>
                                <a:moveTo>
                                  <a:pt x="9729" y="13580"/>
                                </a:moveTo>
                                <a:lnTo>
                                  <a:pt x="9457" y="13580"/>
                                </a:lnTo>
                                <a:lnTo>
                                  <a:pt x="9457" y="13512"/>
                                </a:lnTo>
                                <a:lnTo>
                                  <a:pt x="9729" y="13512"/>
                                </a:lnTo>
                                <a:lnTo>
                                  <a:pt x="9729" y="13580"/>
                                </a:lnTo>
                                <a:close/>
                                <a:moveTo>
                                  <a:pt x="9253" y="13580"/>
                                </a:moveTo>
                                <a:lnTo>
                                  <a:pt x="8981" y="13580"/>
                                </a:lnTo>
                                <a:lnTo>
                                  <a:pt x="8981" y="13512"/>
                                </a:lnTo>
                                <a:lnTo>
                                  <a:pt x="9253" y="13512"/>
                                </a:lnTo>
                                <a:lnTo>
                                  <a:pt x="9253" y="13580"/>
                                </a:lnTo>
                                <a:close/>
                                <a:moveTo>
                                  <a:pt x="8777" y="13580"/>
                                </a:moveTo>
                                <a:lnTo>
                                  <a:pt x="8505" y="13580"/>
                                </a:lnTo>
                                <a:lnTo>
                                  <a:pt x="8505" y="13512"/>
                                </a:lnTo>
                                <a:lnTo>
                                  <a:pt x="8777" y="13512"/>
                                </a:lnTo>
                                <a:lnTo>
                                  <a:pt x="8777" y="13580"/>
                                </a:lnTo>
                                <a:close/>
                                <a:moveTo>
                                  <a:pt x="8301" y="13580"/>
                                </a:moveTo>
                                <a:lnTo>
                                  <a:pt x="8029" y="13580"/>
                                </a:lnTo>
                                <a:lnTo>
                                  <a:pt x="8029" y="13512"/>
                                </a:lnTo>
                                <a:lnTo>
                                  <a:pt x="8301" y="13512"/>
                                </a:lnTo>
                                <a:lnTo>
                                  <a:pt x="8301" y="13580"/>
                                </a:lnTo>
                                <a:close/>
                                <a:moveTo>
                                  <a:pt x="7825" y="13580"/>
                                </a:moveTo>
                                <a:lnTo>
                                  <a:pt x="7553" y="13580"/>
                                </a:lnTo>
                                <a:lnTo>
                                  <a:pt x="7553" y="13512"/>
                                </a:lnTo>
                                <a:lnTo>
                                  <a:pt x="7825" y="13512"/>
                                </a:lnTo>
                                <a:lnTo>
                                  <a:pt x="7825" y="13580"/>
                                </a:lnTo>
                                <a:close/>
                                <a:moveTo>
                                  <a:pt x="7349" y="13580"/>
                                </a:moveTo>
                                <a:lnTo>
                                  <a:pt x="7077" y="13580"/>
                                </a:lnTo>
                                <a:lnTo>
                                  <a:pt x="7077" y="13512"/>
                                </a:lnTo>
                                <a:lnTo>
                                  <a:pt x="7349" y="13512"/>
                                </a:lnTo>
                                <a:lnTo>
                                  <a:pt x="7349" y="13580"/>
                                </a:lnTo>
                                <a:close/>
                                <a:moveTo>
                                  <a:pt x="6873" y="13580"/>
                                </a:moveTo>
                                <a:lnTo>
                                  <a:pt x="6601" y="13580"/>
                                </a:lnTo>
                                <a:lnTo>
                                  <a:pt x="6601" y="13512"/>
                                </a:lnTo>
                                <a:lnTo>
                                  <a:pt x="6873" y="13512"/>
                                </a:lnTo>
                                <a:lnTo>
                                  <a:pt x="6873" y="13580"/>
                                </a:lnTo>
                                <a:close/>
                                <a:moveTo>
                                  <a:pt x="6397" y="13580"/>
                                </a:moveTo>
                                <a:lnTo>
                                  <a:pt x="6125" y="13580"/>
                                </a:lnTo>
                                <a:lnTo>
                                  <a:pt x="6125" y="13512"/>
                                </a:lnTo>
                                <a:lnTo>
                                  <a:pt x="6397" y="13512"/>
                                </a:lnTo>
                                <a:lnTo>
                                  <a:pt x="6397" y="13580"/>
                                </a:lnTo>
                                <a:close/>
                                <a:moveTo>
                                  <a:pt x="5921" y="13580"/>
                                </a:moveTo>
                                <a:lnTo>
                                  <a:pt x="5649" y="13580"/>
                                </a:lnTo>
                                <a:lnTo>
                                  <a:pt x="5649" y="13512"/>
                                </a:lnTo>
                                <a:lnTo>
                                  <a:pt x="5921" y="13512"/>
                                </a:lnTo>
                                <a:lnTo>
                                  <a:pt x="5921" y="13580"/>
                                </a:lnTo>
                                <a:close/>
                                <a:moveTo>
                                  <a:pt x="5445" y="13580"/>
                                </a:moveTo>
                                <a:lnTo>
                                  <a:pt x="5173" y="13580"/>
                                </a:lnTo>
                                <a:lnTo>
                                  <a:pt x="5173" y="13512"/>
                                </a:lnTo>
                                <a:lnTo>
                                  <a:pt x="5445" y="13512"/>
                                </a:lnTo>
                                <a:lnTo>
                                  <a:pt x="5445" y="13580"/>
                                </a:lnTo>
                                <a:close/>
                                <a:moveTo>
                                  <a:pt x="4969" y="13580"/>
                                </a:moveTo>
                                <a:lnTo>
                                  <a:pt x="4697" y="13580"/>
                                </a:lnTo>
                                <a:lnTo>
                                  <a:pt x="4697" y="13512"/>
                                </a:lnTo>
                                <a:lnTo>
                                  <a:pt x="4969" y="13512"/>
                                </a:lnTo>
                                <a:lnTo>
                                  <a:pt x="4969" y="13580"/>
                                </a:lnTo>
                                <a:close/>
                                <a:moveTo>
                                  <a:pt x="4493" y="13580"/>
                                </a:moveTo>
                                <a:lnTo>
                                  <a:pt x="4221" y="13580"/>
                                </a:lnTo>
                                <a:lnTo>
                                  <a:pt x="4221" y="13512"/>
                                </a:lnTo>
                                <a:lnTo>
                                  <a:pt x="4493" y="13512"/>
                                </a:lnTo>
                                <a:lnTo>
                                  <a:pt x="4493" y="13580"/>
                                </a:lnTo>
                                <a:close/>
                                <a:moveTo>
                                  <a:pt x="4017" y="13580"/>
                                </a:moveTo>
                                <a:lnTo>
                                  <a:pt x="3745" y="13580"/>
                                </a:lnTo>
                                <a:lnTo>
                                  <a:pt x="3745" y="13512"/>
                                </a:lnTo>
                                <a:lnTo>
                                  <a:pt x="4017" y="13512"/>
                                </a:lnTo>
                                <a:lnTo>
                                  <a:pt x="4017" y="13580"/>
                                </a:lnTo>
                                <a:close/>
                                <a:moveTo>
                                  <a:pt x="3541" y="13580"/>
                                </a:moveTo>
                                <a:lnTo>
                                  <a:pt x="3269" y="13580"/>
                                </a:lnTo>
                                <a:lnTo>
                                  <a:pt x="3269" y="13512"/>
                                </a:lnTo>
                                <a:lnTo>
                                  <a:pt x="3541" y="13512"/>
                                </a:lnTo>
                                <a:lnTo>
                                  <a:pt x="3541" y="13580"/>
                                </a:lnTo>
                                <a:close/>
                                <a:moveTo>
                                  <a:pt x="3065" y="13580"/>
                                </a:moveTo>
                                <a:lnTo>
                                  <a:pt x="2793" y="13580"/>
                                </a:lnTo>
                                <a:lnTo>
                                  <a:pt x="2793" y="13512"/>
                                </a:lnTo>
                                <a:lnTo>
                                  <a:pt x="3065" y="13512"/>
                                </a:lnTo>
                                <a:lnTo>
                                  <a:pt x="3065" y="13580"/>
                                </a:lnTo>
                                <a:close/>
                                <a:moveTo>
                                  <a:pt x="2589" y="13580"/>
                                </a:moveTo>
                                <a:lnTo>
                                  <a:pt x="2317" y="13580"/>
                                </a:lnTo>
                                <a:lnTo>
                                  <a:pt x="2317" y="13512"/>
                                </a:lnTo>
                                <a:lnTo>
                                  <a:pt x="2589" y="13512"/>
                                </a:lnTo>
                                <a:lnTo>
                                  <a:pt x="2589" y="13580"/>
                                </a:lnTo>
                                <a:close/>
                                <a:moveTo>
                                  <a:pt x="2113" y="13580"/>
                                </a:moveTo>
                                <a:lnTo>
                                  <a:pt x="1841" y="13580"/>
                                </a:lnTo>
                                <a:lnTo>
                                  <a:pt x="1841" y="13512"/>
                                </a:lnTo>
                                <a:lnTo>
                                  <a:pt x="2113" y="13512"/>
                                </a:lnTo>
                                <a:lnTo>
                                  <a:pt x="2113" y="13580"/>
                                </a:lnTo>
                                <a:close/>
                                <a:moveTo>
                                  <a:pt x="1637" y="13580"/>
                                </a:moveTo>
                                <a:lnTo>
                                  <a:pt x="1365" y="13580"/>
                                </a:lnTo>
                                <a:lnTo>
                                  <a:pt x="1365" y="13512"/>
                                </a:lnTo>
                                <a:lnTo>
                                  <a:pt x="1637" y="13512"/>
                                </a:lnTo>
                                <a:lnTo>
                                  <a:pt x="1637" y="13580"/>
                                </a:lnTo>
                                <a:close/>
                                <a:moveTo>
                                  <a:pt x="1161" y="13580"/>
                                </a:moveTo>
                                <a:lnTo>
                                  <a:pt x="889" y="13580"/>
                                </a:lnTo>
                                <a:lnTo>
                                  <a:pt x="889" y="13512"/>
                                </a:lnTo>
                                <a:lnTo>
                                  <a:pt x="1161" y="13512"/>
                                </a:lnTo>
                                <a:lnTo>
                                  <a:pt x="1161" y="13580"/>
                                </a:lnTo>
                                <a:close/>
                                <a:moveTo>
                                  <a:pt x="685" y="13580"/>
                                </a:moveTo>
                                <a:lnTo>
                                  <a:pt x="413" y="13580"/>
                                </a:lnTo>
                                <a:lnTo>
                                  <a:pt x="413" y="13512"/>
                                </a:lnTo>
                                <a:lnTo>
                                  <a:pt x="685" y="13512"/>
                                </a:lnTo>
                                <a:lnTo>
                                  <a:pt x="685" y="13580"/>
                                </a:lnTo>
                                <a:close/>
                                <a:moveTo>
                                  <a:pt x="209" y="13580"/>
                                </a:moveTo>
                                <a:lnTo>
                                  <a:pt x="185" y="13580"/>
                                </a:lnTo>
                                <a:lnTo>
                                  <a:pt x="168" y="13580"/>
                                </a:lnTo>
                                <a:lnTo>
                                  <a:pt x="150" y="13577"/>
                                </a:lnTo>
                                <a:cubicBezTo>
                                  <a:pt x="148" y="13577"/>
                                  <a:pt x="146" y="13576"/>
                                  <a:pt x="145" y="13576"/>
                                </a:cubicBezTo>
                                <a:lnTo>
                                  <a:pt x="116" y="13567"/>
                                </a:lnTo>
                                <a:cubicBezTo>
                                  <a:pt x="114" y="13567"/>
                                  <a:pt x="112" y="13566"/>
                                  <a:pt x="110" y="13565"/>
                                </a:cubicBezTo>
                                <a:lnTo>
                                  <a:pt x="85" y="13551"/>
                                </a:lnTo>
                                <a:cubicBezTo>
                                  <a:pt x="83" y="13550"/>
                                  <a:pt x="81" y="13548"/>
                                  <a:pt x="79" y="13547"/>
                                </a:cubicBezTo>
                                <a:lnTo>
                                  <a:pt x="57" y="13529"/>
                                </a:lnTo>
                                <a:cubicBezTo>
                                  <a:pt x="55" y="13527"/>
                                  <a:pt x="54" y="13526"/>
                                  <a:pt x="53" y="13524"/>
                                </a:cubicBezTo>
                                <a:lnTo>
                                  <a:pt x="34" y="13502"/>
                                </a:lnTo>
                                <a:cubicBezTo>
                                  <a:pt x="33" y="13500"/>
                                  <a:pt x="31" y="13498"/>
                                  <a:pt x="30" y="13497"/>
                                </a:cubicBezTo>
                                <a:lnTo>
                                  <a:pt x="16" y="13471"/>
                                </a:lnTo>
                                <a:cubicBezTo>
                                  <a:pt x="15" y="13469"/>
                                  <a:pt x="14" y="13467"/>
                                  <a:pt x="14" y="13465"/>
                                </a:cubicBezTo>
                                <a:lnTo>
                                  <a:pt x="5" y="13436"/>
                                </a:lnTo>
                                <a:cubicBezTo>
                                  <a:pt x="4" y="13435"/>
                                  <a:pt x="4" y="13433"/>
                                  <a:pt x="4" y="13431"/>
                                </a:cubicBezTo>
                                <a:lnTo>
                                  <a:pt x="2" y="13417"/>
                                </a:lnTo>
                                <a:lnTo>
                                  <a:pt x="1" y="13398"/>
                                </a:lnTo>
                                <a:lnTo>
                                  <a:pt x="68" y="13394"/>
                                </a:lnTo>
                                <a:lnTo>
                                  <a:pt x="69" y="13406"/>
                                </a:lnTo>
                                <a:lnTo>
                                  <a:pt x="71" y="13421"/>
                                </a:lnTo>
                                <a:lnTo>
                                  <a:pt x="70" y="13416"/>
                                </a:lnTo>
                                <a:lnTo>
                                  <a:pt x="79" y="13445"/>
                                </a:lnTo>
                                <a:lnTo>
                                  <a:pt x="76" y="13438"/>
                                </a:lnTo>
                                <a:lnTo>
                                  <a:pt x="90" y="13464"/>
                                </a:lnTo>
                                <a:lnTo>
                                  <a:pt x="86" y="13458"/>
                                </a:lnTo>
                                <a:lnTo>
                                  <a:pt x="105" y="13481"/>
                                </a:lnTo>
                                <a:lnTo>
                                  <a:pt x="100" y="13476"/>
                                </a:lnTo>
                                <a:lnTo>
                                  <a:pt x="123" y="13494"/>
                                </a:lnTo>
                                <a:lnTo>
                                  <a:pt x="117" y="13491"/>
                                </a:lnTo>
                                <a:lnTo>
                                  <a:pt x="143" y="13505"/>
                                </a:lnTo>
                                <a:lnTo>
                                  <a:pt x="137" y="13502"/>
                                </a:lnTo>
                                <a:lnTo>
                                  <a:pt x="165" y="13511"/>
                                </a:lnTo>
                                <a:lnTo>
                                  <a:pt x="160" y="13510"/>
                                </a:lnTo>
                                <a:lnTo>
                                  <a:pt x="171" y="13512"/>
                                </a:lnTo>
                                <a:lnTo>
                                  <a:pt x="185" y="13512"/>
                                </a:lnTo>
                                <a:lnTo>
                                  <a:pt x="209" y="13512"/>
                                </a:lnTo>
                                <a:lnTo>
                                  <a:pt x="209" y="135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39" name="Freeform 95"/>
                        <wps:cNvSpPr>
                          <a:spLocks/>
                        </wps:cNvSpPr>
                        <wps:spPr bwMode="auto">
                          <a:xfrm>
                            <a:off x="19685" y="32385"/>
                            <a:ext cx="1054100" cy="695325"/>
                          </a:xfrm>
                          <a:custGeom>
                            <a:avLst/>
                            <a:gdLst>
                              <a:gd name="T0" fmla="*/ 0 w 1660"/>
                              <a:gd name="T1" fmla="*/ 0 h 1095"/>
                              <a:gd name="T2" fmla="*/ 1660 w 1660"/>
                              <a:gd name="T3" fmla="*/ 0 h 1095"/>
                              <a:gd name="T4" fmla="*/ 1660 w 1660"/>
                              <a:gd name="T5" fmla="*/ 912 h 1095"/>
                              <a:gd name="T6" fmla="*/ 1478 w 1660"/>
                              <a:gd name="T7" fmla="*/ 1095 h 1095"/>
                              <a:gd name="T8" fmla="*/ 0 w 1660"/>
                              <a:gd name="T9" fmla="*/ 1095 h 1095"/>
                              <a:gd name="T10" fmla="*/ 0 w 1660"/>
                              <a:gd name="T11" fmla="*/ 0 h 1095"/>
                            </a:gdLst>
                            <a:ahLst/>
                            <a:cxnLst>
                              <a:cxn ang="0">
                                <a:pos x="T0" y="T1"/>
                              </a:cxn>
                              <a:cxn ang="0">
                                <a:pos x="T2" y="T3"/>
                              </a:cxn>
                              <a:cxn ang="0">
                                <a:pos x="T4" y="T5"/>
                              </a:cxn>
                              <a:cxn ang="0">
                                <a:pos x="T6" y="T7"/>
                              </a:cxn>
                              <a:cxn ang="0">
                                <a:pos x="T8" y="T9"/>
                              </a:cxn>
                              <a:cxn ang="0">
                                <a:pos x="T10" y="T11"/>
                              </a:cxn>
                            </a:cxnLst>
                            <a:rect l="0" t="0" r="r" b="b"/>
                            <a:pathLst>
                              <a:path w="1660" h="1095">
                                <a:moveTo>
                                  <a:pt x="0" y="0"/>
                                </a:moveTo>
                                <a:lnTo>
                                  <a:pt x="1660" y="0"/>
                                </a:lnTo>
                                <a:lnTo>
                                  <a:pt x="1660" y="912"/>
                                </a:lnTo>
                                <a:lnTo>
                                  <a:pt x="1478" y="1095"/>
                                </a:lnTo>
                                <a:lnTo>
                                  <a:pt x="0" y="1095"/>
                                </a:lnTo>
                                <a:lnTo>
                                  <a:pt x="0"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96"/>
                        <wps:cNvSpPr>
                          <a:spLocks/>
                        </wps:cNvSpPr>
                        <wps:spPr bwMode="auto">
                          <a:xfrm>
                            <a:off x="958215" y="611505"/>
                            <a:ext cx="115570" cy="116205"/>
                          </a:xfrm>
                          <a:custGeom>
                            <a:avLst/>
                            <a:gdLst>
                              <a:gd name="T0" fmla="*/ 0 w 182"/>
                              <a:gd name="T1" fmla="*/ 183 h 183"/>
                              <a:gd name="T2" fmla="*/ 36 w 182"/>
                              <a:gd name="T3" fmla="*/ 37 h 183"/>
                              <a:gd name="T4" fmla="*/ 182 w 182"/>
                              <a:gd name="T5" fmla="*/ 0 h 183"/>
                              <a:gd name="T6" fmla="*/ 0 w 182"/>
                              <a:gd name="T7" fmla="*/ 183 h 183"/>
                            </a:gdLst>
                            <a:ahLst/>
                            <a:cxnLst>
                              <a:cxn ang="0">
                                <a:pos x="T0" y="T1"/>
                              </a:cxn>
                              <a:cxn ang="0">
                                <a:pos x="T2" y="T3"/>
                              </a:cxn>
                              <a:cxn ang="0">
                                <a:pos x="T4" y="T5"/>
                              </a:cxn>
                              <a:cxn ang="0">
                                <a:pos x="T6" y="T7"/>
                              </a:cxn>
                            </a:cxnLst>
                            <a:rect l="0" t="0" r="r" b="b"/>
                            <a:pathLst>
                              <a:path w="182" h="183">
                                <a:moveTo>
                                  <a:pt x="0" y="183"/>
                                </a:moveTo>
                                <a:lnTo>
                                  <a:pt x="36" y="37"/>
                                </a:lnTo>
                                <a:lnTo>
                                  <a:pt x="182" y="0"/>
                                </a:lnTo>
                                <a:lnTo>
                                  <a:pt x="0" y="183"/>
                                </a:lnTo>
                                <a:close/>
                              </a:path>
                            </a:pathLst>
                          </a:custGeom>
                          <a:solidFill>
                            <a:srgbClr val="CB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97"/>
                        <wps:cNvSpPr>
                          <a:spLocks/>
                        </wps:cNvSpPr>
                        <wps:spPr bwMode="auto">
                          <a:xfrm>
                            <a:off x="19685" y="32385"/>
                            <a:ext cx="1054100" cy="695325"/>
                          </a:xfrm>
                          <a:custGeom>
                            <a:avLst/>
                            <a:gdLst>
                              <a:gd name="T0" fmla="*/ 1478 w 1660"/>
                              <a:gd name="T1" fmla="*/ 1095 h 1095"/>
                              <a:gd name="T2" fmla="*/ 1514 w 1660"/>
                              <a:gd name="T3" fmla="*/ 949 h 1095"/>
                              <a:gd name="T4" fmla="*/ 1660 w 1660"/>
                              <a:gd name="T5" fmla="*/ 912 h 1095"/>
                              <a:gd name="T6" fmla="*/ 1478 w 1660"/>
                              <a:gd name="T7" fmla="*/ 1095 h 1095"/>
                              <a:gd name="T8" fmla="*/ 0 w 1660"/>
                              <a:gd name="T9" fmla="*/ 1095 h 1095"/>
                              <a:gd name="T10" fmla="*/ 0 w 1660"/>
                              <a:gd name="T11" fmla="*/ 0 h 1095"/>
                              <a:gd name="T12" fmla="*/ 1660 w 1660"/>
                              <a:gd name="T13" fmla="*/ 0 h 1095"/>
                              <a:gd name="T14" fmla="*/ 1660 w 1660"/>
                              <a:gd name="T15" fmla="*/ 912 h 10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0" h="1095">
                                <a:moveTo>
                                  <a:pt x="1478" y="1095"/>
                                </a:moveTo>
                                <a:lnTo>
                                  <a:pt x="1514" y="949"/>
                                </a:lnTo>
                                <a:lnTo>
                                  <a:pt x="1660" y="912"/>
                                </a:lnTo>
                                <a:lnTo>
                                  <a:pt x="1478" y="1095"/>
                                </a:lnTo>
                                <a:lnTo>
                                  <a:pt x="0" y="1095"/>
                                </a:lnTo>
                                <a:lnTo>
                                  <a:pt x="0" y="0"/>
                                </a:lnTo>
                                <a:lnTo>
                                  <a:pt x="1660" y="0"/>
                                </a:lnTo>
                                <a:lnTo>
                                  <a:pt x="1660" y="912"/>
                                </a:lnTo>
                              </a:path>
                            </a:pathLst>
                          </a:custGeom>
                          <a:noFill/>
                          <a:ln w="158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98"/>
                        <wps:cNvSpPr>
                          <a:spLocks noChangeArrowheads="1"/>
                        </wps:cNvSpPr>
                        <wps:spPr bwMode="auto">
                          <a:xfrm>
                            <a:off x="76835" y="3048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1B4A" w14:textId="77777777" w:rsidR="00A8412F" w:rsidRDefault="00A8412F" w:rsidP="00186D4D">
                              <w:r>
                                <w:rPr>
                                  <w:rFonts w:ascii="Meiryo UI" w:eastAsia="Meiryo UI" w:cs="Meiryo UI" w:hint="eastAsia"/>
                                  <w:color w:val="000000"/>
                                  <w:kern w:val="0"/>
                                  <w:sz w:val="20"/>
                                  <w:szCs w:val="20"/>
                                </w:rPr>
                                <w:t>都市整備</w:t>
                              </w:r>
                            </w:p>
                          </w:txbxContent>
                        </wps:txbx>
                        <wps:bodyPr rot="0" vert="horz" wrap="none" lIns="0" tIns="0" rIns="0" bIns="0" anchor="t" anchorCtr="0">
                          <a:spAutoFit/>
                        </wps:bodyPr>
                      </wps:wsp>
                      <wps:wsp>
                        <wps:cNvPr id="243" name="Rectangle 99"/>
                        <wps:cNvSpPr>
                          <a:spLocks noChangeArrowheads="1"/>
                        </wps:cNvSpPr>
                        <wps:spPr bwMode="auto">
                          <a:xfrm>
                            <a:off x="76835" y="18224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039B" w14:textId="77777777" w:rsidR="00A8412F" w:rsidRDefault="00A8412F" w:rsidP="00186D4D">
                              <w:r>
                                <w:rPr>
                                  <w:rFonts w:ascii="Meiryo UI" w:eastAsia="Meiryo UI" w:cs="Meiryo UI" w:hint="eastAsia"/>
                                  <w:color w:val="000000"/>
                                  <w:kern w:val="0"/>
                                  <w:sz w:val="20"/>
                                  <w:szCs w:val="20"/>
                                </w:rPr>
                                <w:t>中期計画（案）</w:t>
                              </w:r>
                            </w:p>
                          </w:txbxContent>
                        </wps:txbx>
                        <wps:bodyPr rot="0" vert="horz" wrap="none" lIns="0" tIns="0" rIns="0" bIns="0" anchor="t" anchorCtr="0">
                          <a:spAutoFit/>
                        </wps:bodyPr>
                      </wps:wsp>
                      <wps:wsp>
                        <wps:cNvPr id="268" name="Rectangle 100"/>
                        <wps:cNvSpPr>
                          <a:spLocks noChangeArrowheads="1"/>
                        </wps:cNvSpPr>
                        <wps:spPr bwMode="auto">
                          <a:xfrm>
                            <a:off x="76835" y="333375"/>
                            <a:ext cx="895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E026" w14:textId="77777777" w:rsidR="00A8412F" w:rsidRDefault="00A8412F" w:rsidP="00186D4D">
                              <w:r>
                                <w:rPr>
                                  <w:rFonts w:ascii="Meiryo UI" w:eastAsia="Meiryo UI" w:cs="Meiryo UI" w:hint="eastAsia"/>
                                  <w:color w:val="000000"/>
                                  <w:kern w:val="0"/>
                                  <w:sz w:val="18"/>
                                  <w:szCs w:val="18"/>
                                </w:rPr>
                                <w:t>（都市インフラ政策</w:t>
                              </w:r>
                            </w:p>
                          </w:txbxContent>
                        </wps:txbx>
                        <wps:bodyPr rot="0" vert="horz" wrap="none" lIns="0" tIns="0" rIns="0" bIns="0" anchor="t" anchorCtr="0">
                          <a:spAutoFit/>
                        </wps:bodyPr>
                      </wps:wsp>
                      <wps:wsp>
                        <wps:cNvPr id="276" name="Rectangle 101"/>
                        <wps:cNvSpPr>
                          <a:spLocks noChangeArrowheads="1"/>
                        </wps:cNvSpPr>
                        <wps:spPr bwMode="auto">
                          <a:xfrm>
                            <a:off x="223520" y="466090"/>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66FE" w14:textId="77777777" w:rsidR="00A8412F" w:rsidRDefault="00A8412F" w:rsidP="00186D4D">
                              <w:r>
                                <w:rPr>
                                  <w:rFonts w:ascii="Meiryo UI" w:eastAsia="Meiryo UI" w:cs="Meiryo UI" w:hint="eastAsia"/>
                                  <w:color w:val="000000"/>
                                  <w:kern w:val="0"/>
                                  <w:sz w:val="18"/>
                                  <w:szCs w:val="18"/>
                                </w:rPr>
                                <w:t>の総合的指針）</w:t>
                              </w:r>
                            </w:p>
                          </w:txbxContent>
                        </wps:txbx>
                        <wps:bodyPr rot="0" vert="horz" wrap="none" lIns="0" tIns="0" rIns="0" bIns="0" anchor="t" anchorCtr="0">
                          <a:spAutoFit/>
                        </wps:bodyPr>
                      </wps:wsp>
                      <wps:wsp>
                        <wps:cNvPr id="277" name="Freeform 102"/>
                        <wps:cNvSpPr>
                          <a:spLocks/>
                        </wps:cNvSpPr>
                        <wps:spPr bwMode="auto">
                          <a:xfrm>
                            <a:off x="130810" y="1906905"/>
                            <a:ext cx="1062355" cy="394335"/>
                          </a:xfrm>
                          <a:custGeom>
                            <a:avLst/>
                            <a:gdLst>
                              <a:gd name="T0" fmla="*/ 0 w 1673"/>
                              <a:gd name="T1" fmla="*/ 0 h 621"/>
                              <a:gd name="T2" fmla="*/ 1673 w 1673"/>
                              <a:gd name="T3" fmla="*/ 0 h 621"/>
                              <a:gd name="T4" fmla="*/ 1673 w 1673"/>
                              <a:gd name="T5" fmla="*/ 518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8"/>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03"/>
                        <wps:cNvSpPr>
                          <a:spLocks/>
                        </wps:cNvSpPr>
                        <wps:spPr bwMode="auto">
                          <a:xfrm>
                            <a:off x="1127760" y="2235835"/>
                            <a:ext cx="65405" cy="65405"/>
                          </a:xfrm>
                          <a:custGeom>
                            <a:avLst/>
                            <a:gdLst>
                              <a:gd name="T0" fmla="*/ 0 w 103"/>
                              <a:gd name="T1" fmla="*/ 103 h 103"/>
                              <a:gd name="T2" fmla="*/ 20 w 103"/>
                              <a:gd name="T3" fmla="*/ 20 h 103"/>
                              <a:gd name="T4" fmla="*/ 103 w 103"/>
                              <a:gd name="T5" fmla="*/ 0 h 103"/>
                              <a:gd name="T6" fmla="*/ 0 w 103"/>
                              <a:gd name="T7" fmla="*/ 103 h 103"/>
                            </a:gdLst>
                            <a:ahLst/>
                            <a:cxnLst>
                              <a:cxn ang="0">
                                <a:pos x="T0" y="T1"/>
                              </a:cxn>
                              <a:cxn ang="0">
                                <a:pos x="T2" y="T3"/>
                              </a:cxn>
                              <a:cxn ang="0">
                                <a:pos x="T4" y="T5"/>
                              </a:cxn>
                              <a:cxn ang="0">
                                <a:pos x="T6" y="T7"/>
                              </a:cxn>
                            </a:cxnLst>
                            <a:rect l="0" t="0" r="r" b="b"/>
                            <a:pathLst>
                              <a:path w="103" h="103">
                                <a:moveTo>
                                  <a:pt x="0" y="103"/>
                                </a:moveTo>
                                <a:lnTo>
                                  <a:pt x="20" y="20"/>
                                </a:lnTo>
                                <a:lnTo>
                                  <a:pt x="103" y="0"/>
                                </a:lnTo>
                                <a:lnTo>
                                  <a:pt x="0" y="103"/>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04"/>
                        <wps:cNvSpPr>
                          <a:spLocks/>
                        </wps:cNvSpPr>
                        <wps:spPr bwMode="auto">
                          <a:xfrm>
                            <a:off x="130810" y="1906905"/>
                            <a:ext cx="1062355" cy="394335"/>
                          </a:xfrm>
                          <a:custGeom>
                            <a:avLst/>
                            <a:gdLst>
                              <a:gd name="T0" fmla="*/ 1570 w 1673"/>
                              <a:gd name="T1" fmla="*/ 621 h 621"/>
                              <a:gd name="T2" fmla="*/ 1590 w 1673"/>
                              <a:gd name="T3" fmla="*/ 538 h 621"/>
                              <a:gd name="T4" fmla="*/ 1673 w 1673"/>
                              <a:gd name="T5" fmla="*/ 518 h 621"/>
                              <a:gd name="T6" fmla="*/ 1570 w 1673"/>
                              <a:gd name="T7" fmla="*/ 621 h 621"/>
                              <a:gd name="T8" fmla="*/ 0 w 1673"/>
                              <a:gd name="T9" fmla="*/ 621 h 621"/>
                              <a:gd name="T10" fmla="*/ 0 w 1673"/>
                              <a:gd name="T11" fmla="*/ 0 h 621"/>
                              <a:gd name="T12" fmla="*/ 1673 w 1673"/>
                              <a:gd name="T13" fmla="*/ 0 h 621"/>
                              <a:gd name="T14" fmla="*/ 1673 w 1673"/>
                              <a:gd name="T15" fmla="*/ 518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8"/>
                                </a:lnTo>
                                <a:lnTo>
                                  <a:pt x="1570" y="621"/>
                                </a:lnTo>
                                <a:lnTo>
                                  <a:pt x="0" y="621"/>
                                </a:lnTo>
                                <a:lnTo>
                                  <a:pt x="0" y="0"/>
                                </a:lnTo>
                                <a:lnTo>
                                  <a:pt x="1673" y="0"/>
                                </a:lnTo>
                                <a:lnTo>
                                  <a:pt x="1673" y="518"/>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05"/>
                        <wps:cNvSpPr>
                          <a:spLocks noChangeArrowheads="1"/>
                        </wps:cNvSpPr>
                        <wps:spPr bwMode="auto">
                          <a:xfrm>
                            <a:off x="187960" y="19310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837F" w14:textId="77777777" w:rsidR="00A8412F" w:rsidRDefault="00A8412F" w:rsidP="00186D4D">
                              <w:r>
                                <w:rPr>
                                  <w:rFonts w:ascii="Meiryo UI" w:eastAsia="Meiryo UI" w:cs="Meiryo UI" w:hint="eastAsia"/>
                                  <w:color w:val="000000"/>
                                  <w:kern w:val="0"/>
                                  <w:sz w:val="18"/>
                                  <w:szCs w:val="18"/>
                                </w:rPr>
                                <w:t>地震防災</w:t>
                              </w:r>
                            </w:p>
                          </w:txbxContent>
                        </wps:txbx>
                        <wps:bodyPr rot="0" vert="horz" wrap="none" lIns="0" tIns="0" rIns="0" bIns="0" anchor="t" anchorCtr="0">
                          <a:spAutoFit/>
                        </wps:bodyPr>
                      </wps:wsp>
                      <wps:wsp>
                        <wps:cNvPr id="282" name="Rectangle 106"/>
                        <wps:cNvSpPr>
                          <a:spLocks noChangeArrowheads="1"/>
                        </wps:cNvSpPr>
                        <wps:spPr bwMode="auto">
                          <a:xfrm>
                            <a:off x="187960" y="2064385"/>
                            <a:ext cx="83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9A37" w14:textId="77777777" w:rsidR="00A8412F" w:rsidRDefault="00A8412F" w:rsidP="00186D4D">
                              <w:r>
                                <w:rPr>
                                  <w:rFonts w:ascii="Meiryo UI" w:eastAsia="Meiryo UI" w:cs="Meiryo UI" w:hint="eastAsia"/>
                                  <w:color w:val="000000"/>
                                  <w:kern w:val="0"/>
                                  <w:sz w:val="18"/>
                                  <w:szCs w:val="18"/>
                                </w:rPr>
                                <w:t>アクションプログラム</w:t>
                              </w:r>
                            </w:p>
                          </w:txbxContent>
                        </wps:txbx>
                        <wps:bodyPr rot="0" vert="horz" wrap="none" lIns="0" tIns="0" rIns="0" bIns="0" anchor="t" anchorCtr="0">
                          <a:spAutoFit/>
                        </wps:bodyPr>
                      </wps:wsp>
                      <wps:wsp>
                        <wps:cNvPr id="318" name="Freeform 107"/>
                        <wps:cNvSpPr>
                          <a:spLocks/>
                        </wps:cNvSpPr>
                        <wps:spPr bwMode="auto">
                          <a:xfrm>
                            <a:off x="130810" y="981076"/>
                            <a:ext cx="1062355" cy="572770"/>
                          </a:xfrm>
                          <a:custGeom>
                            <a:avLst/>
                            <a:gdLst>
                              <a:gd name="T0" fmla="*/ 0 w 1673"/>
                              <a:gd name="T1" fmla="*/ 0 h 621"/>
                              <a:gd name="T2" fmla="*/ 1673 w 1673"/>
                              <a:gd name="T3" fmla="*/ 0 h 621"/>
                              <a:gd name="T4" fmla="*/ 1673 w 1673"/>
                              <a:gd name="T5" fmla="*/ 517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7"/>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2" name="Freeform 108"/>
                        <wps:cNvSpPr>
                          <a:spLocks/>
                        </wps:cNvSpPr>
                        <wps:spPr bwMode="auto">
                          <a:xfrm>
                            <a:off x="1127760" y="1487805"/>
                            <a:ext cx="65405" cy="66040"/>
                          </a:xfrm>
                          <a:custGeom>
                            <a:avLst/>
                            <a:gdLst>
                              <a:gd name="T0" fmla="*/ 0 w 103"/>
                              <a:gd name="T1" fmla="*/ 104 h 104"/>
                              <a:gd name="T2" fmla="*/ 20 w 103"/>
                              <a:gd name="T3" fmla="*/ 21 h 104"/>
                              <a:gd name="T4" fmla="*/ 103 w 103"/>
                              <a:gd name="T5" fmla="*/ 0 h 104"/>
                              <a:gd name="T6" fmla="*/ 0 w 103"/>
                              <a:gd name="T7" fmla="*/ 104 h 104"/>
                            </a:gdLst>
                            <a:ahLst/>
                            <a:cxnLst>
                              <a:cxn ang="0">
                                <a:pos x="T0" y="T1"/>
                              </a:cxn>
                              <a:cxn ang="0">
                                <a:pos x="T2" y="T3"/>
                              </a:cxn>
                              <a:cxn ang="0">
                                <a:pos x="T4" y="T5"/>
                              </a:cxn>
                              <a:cxn ang="0">
                                <a:pos x="T6" y="T7"/>
                              </a:cxn>
                            </a:cxnLst>
                            <a:rect l="0" t="0" r="r" b="b"/>
                            <a:pathLst>
                              <a:path w="103" h="104">
                                <a:moveTo>
                                  <a:pt x="0" y="104"/>
                                </a:moveTo>
                                <a:lnTo>
                                  <a:pt x="20" y="21"/>
                                </a:lnTo>
                                <a:lnTo>
                                  <a:pt x="103"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109"/>
                        <wps:cNvSpPr>
                          <a:spLocks/>
                        </wps:cNvSpPr>
                        <wps:spPr bwMode="auto">
                          <a:xfrm>
                            <a:off x="130810" y="971550"/>
                            <a:ext cx="1062355" cy="582295"/>
                          </a:xfrm>
                          <a:custGeom>
                            <a:avLst/>
                            <a:gdLst>
                              <a:gd name="T0" fmla="*/ 1570 w 1673"/>
                              <a:gd name="T1" fmla="*/ 621 h 621"/>
                              <a:gd name="T2" fmla="*/ 1590 w 1673"/>
                              <a:gd name="T3" fmla="*/ 538 h 621"/>
                              <a:gd name="T4" fmla="*/ 1673 w 1673"/>
                              <a:gd name="T5" fmla="*/ 517 h 621"/>
                              <a:gd name="T6" fmla="*/ 1570 w 1673"/>
                              <a:gd name="T7" fmla="*/ 621 h 621"/>
                              <a:gd name="T8" fmla="*/ 0 w 1673"/>
                              <a:gd name="T9" fmla="*/ 621 h 621"/>
                              <a:gd name="T10" fmla="*/ 0 w 1673"/>
                              <a:gd name="T11" fmla="*/ 0 h 621"/>
                              <a:gd name="T12" fmla="*/ 1673 w 1673"/>
                              <a:gd name="T13" fmla="*/ 0 h 621"/>
                              <a:gd name="T14" fmla="*/ 1673 w 1673"/>
                              <a:gd name="T15" fmla="*/ 517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7"/>
                                </a:lnTo>
                                <a:lnTo>
                                  <a:pt x="1570" y="621"/>
                                </a:lnTo>
                                <a:lnTo>
                                  <a:pt x="0" y="621"/>
                                </a:lnTo>
                                <a:lnTo>
                                  <a:pt x="0" y="0"/>
                                </a:lnTo>
                                <a:lnTo>
                                  <a:pt x="1673" y="0"/>
                                </a:lnTo>
                                <a:lnTo>
                                  <a:pt x="1673" y="517"/>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Rectangle 110"/>
                        <wps:cNvSpPr>
                          <a:spLocks noChangeArrowheads="1"/>
                        </wps:cNvSpPr>
                        <wps:spPr bwMode="auto">
                          <a:xfrm>
                            <a:off x="187960" y="1002030"/>
                            <a:ext cx="915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4C0AE" w14:textId="77777777" w:rsidR="00A8412F" w:rsidRPr="00795F57" w:rsidRDefault="00A8412F"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440A1BC" w14:textId="77777777" w:rsidR="00A8412F" w:rsidRPr="00795F57" w:rsidRDefault="00A8412F"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7E8990EB" w14:textId="77777777" w:rsidR="00A8412F" w:rsidRDefault="00A8412F" w:rsidP="00186D4D">
                              <w:pPr>
                                <w:spacing w:line="240" w:lineRule="exact"/>
                              </w:pPr>
                              <w:r w:rsidRPr="00795F57">
                                <w:rPr>
                                  <w:rFonts w:ascii="Meiryo UI" w:eastAsia="Meiryo UI" w:cs="Meiryo UI" w:hint="eastAsia"/>
                                  <w:b/>
                                  <w:bCs/>
                                  <w:color w:val="000000"/>
                                  <w:kern w:val="0"/>
                                  <w:sz w:val="18"/>
                                  <w:szCs w:val="18"/>
                                </w:rPr>
                                <w:t>命化計画（案）</w:t>
                              </w:r>
                            </w:p>
                          </w:txbxContent>
                        </wps:txbx>
                        <wps:bodyPr rot="0" vert="horz" wrap="none" lIns="0" tIns="0" rIns="0" bIns="0" anchor="t" anchorCtr="0">
                          <a:spAutoFit/>
                        </wps:bodyPr>
                      </wps:wsp>
                      <wps:wsp>
                        <wps:cNvPr id="3075" name="Line 112"/>
                        <wps:cNvCnPr/>
                        <wps:spPr bwMode="auto">
                          <a:xfrm>
                            <a:off x="39370" y="727075"/>
                            <a:ext cx="0" cy="1765935"/>
                          </a:xfrm>
                          <a:prstGeom prst="line">
                            <a:avLst/>
                          </a:prstGeom>
                          <a:noFill/>
                          <a:ln w="5715"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076" name="Freeform 113"/>
                        <wps:cNvSpPr>
                          <a:spLocks noEditPoints="1"/>
                        </wps:cNvSpPr>
                        <wps:spPr bwMode="auto">
                          <a:xfrm>
                            <a:off x="39370" y="1325245"/>
                            <a:ext cx="90805" cy="61595"/>
                          </a:xfrm>
                          <a:custGeom>
                            <a:avLst/>
                            <a:gdLst>
                              <a:gd name="T0" fmla="*/ 0 w 1532"/>
                              <a:gd name="T1" fmla="*/ 473 h 1043"/>
                              <a:gd name="T2" fmla="*/ 1437 w 1532"/>
                              <a:gd name="T3" fmla="*/ 473 h 1043"/>
                              <a:gd name="T4" fmla="*/ 1437 w 1532"/>
                              <a:gd name="T5" fmla="*/ 569 h 1043"/>
                              <a:gd name="T6" fmla="*/ 0 w 1532"/>
                              <a:gd name="T7" fmla="*/ 569 h 1043"/>
                              <a:gd name="T8" fmla="*/ 0 w 1532"/>
                              <a:gd name="T9" fmla="*/ 473 h 1043"/>
                              <a:gd name="T10" fmla="*/ 661 w 1532"/>
                              <a:gd name="T11" fmla="*/ 13 h 1043"/>
                              <a:gd name="T12" fmla="*/ 1532 w 1532"/>
                              <a:gd name="T13" fmla="*/ 521 h 1043"/>
                              <a:gd name="T14" fmla="*/ 661 w 1532"/>
                              <a:gd name="T15" fmla="*/ 1030 h 1043"/>
                              <a:gd name="T16" fmla="*/ 595 w 1532"/>
                              <a:gd name="T17" fmla="*/ 1012 h 1043"/>
                              <a:gd name="T18" fmla="*/ 612 w 1532"/>
                              <a:gd name="T19" fmla="*/ 947 h 1043"/>
                              <a:gd name="T20" fmla="*/ 1412 w 1532"/>
                              <a:gd name="T21" fmla="*/ 480 h 1043"/>
                              <a:gd name="T22" fmla="*/ 1412 w 1532"/>
                              <a:gd name="T23" fmla="*/ 563 h 1043"/>
                              <a:gd name="T24" fmla="*/ 612 w 1532"/>
                              <a:gd name="T25" fmla="*/ 96 h 1043"/>
                              <a:gd name="T26" fmla="*/ 595 w 1532"/>
                              <a:gd name="T27" fmla="*/ 31 h 1043"/>
                              <a:gd name="T28" fmla="*/ 661 w 1532"/>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32" h="1043">
                                <a:moveTo>
                                  <a:pt x="0" y="473"/>
                                </a:moveTo>
                                <a:lnTo>
                                  <a:pt x="1437" y="473"/>
                                </a:lnTo>
                                <a:lnTo>
                                  <a:pt x="1437" y="569"/>
                                </a:lnTo>
                                <a:lnTo>
                                  <a:pt x="0" y="569"/>
                                </a:lnTo>
                                <a:lnTo>
                                  <a:pt x="0" y="473"/>
                                </a:lnTo>
                                <a:close/>
                                <a:moveTo>
                                  <a:pt x="661" y="13"/>
                                </a:moveTo>
                                <a:lnTo>
                                  <a:pt x="1532" y="521"/>
                                </a:lnTo>
                                <a:lnTo>
                                  <a:pt x="661" y="1030"/>
                                </a:lnTo>
                                <a:cubicBezTo>
                                  <a:pt x="638" y="1043"/>
                                  <a:pt x="609" y="1035"/>
                                  <a:pt x="595" y="1012"/>
                                </a:cubicBezTo>
                                <a:cubicBezTo>
                                  <a:pt x="582" y="989"/>
                                  <a:pt x="590" y="960"/>
                                  <a:pt x="612" y="947"/>
                                </a:cubicBezTo>
                                <a:lnTo>
                                  <a:pt x="1412" y="480"/>
                                </a:lnTo>
                                <a:lnTo>
                                  <a:pt x="1412" y="563"/>
                                </a:lnTo>
                                <a:lnTo>
                                  <a:pt x="612" y="96"/>
                                </a:lnTo>
                                <a:cubicBezTo>
                                  <a:pt x="590" y="83"/>
                                  <a:pt x="582" y="54"/>
                                  <a:pt x="595" y="31"/>
                                </a:cubicBezTo>
                                <a:cubicBezTo>
                                  <a:pt x="609" y="8"/>
                                  <a:pt x="638" y="0"/>
                                  <a:pt x="661"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7" name="Freeform 114"/>
                        <wps:cNvSpPr>
                          <a:spLocks noEditPoints="1"/>
                        </wps:cNvSpPr>
                        <wps:spPr bwMode="auto">
                          <a:xfrm>
                            <a:off x="39370" y="2072640"/>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8" name="Freeform 115"/>
                        <wps:cNvSpPr>
                          <a:spLocks noEditPoints="1"/>
                        </wps:cNvSpPr>
                        <wps:spPr bwMode="auto">
                          <a:xfrm>
                            <a:off x="39370" y="2456815"/>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9" name="Freeform 116"/>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3" name="Freeform 117"/>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noFill/>
                          <a:ln w="15875" cap="flat">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Freeform 118"/>
                        <wps:cNvSpPr>
                          <a:spLocks/>
                        </wps:cNvSpPr>
                        <wps:spPr bwMode="auto">
                          <a:xfrm>
                            <a:off x="136525" y="2357120"/>
                            <a:ext cx="1062355" cy="395605"/>
                          </a:xfrm>
                          <a:custGeom>
                            <a:avLst/>
                            <a:gdLst>
                              <a:gd name="T0" fmla="*/ 0 w 1673"/>
                              <a:gd name="T1" fmla="*/ 0 h 623"/>
                              <a:gd name="T2" fmla="*/ 1673 w 1673"/>
                              <a:gd name="T3" fmla="*/ 0 h 623"/>
                              <a:gd name="T4" fmla="*/ 1673 w 1673"/>
                              <a:gd name="T5" fmla="*/ 519 h 623"/>
                              <a:gd name="T6" fmla="*/ 1569 w 1673"/>
                              <a:gd name="T7" fmla="*/ 623 h 623"/>
                              <a:gd name="T8" fmla="*/ 0 w 1673"/>
                              <a:gd name="T9" fmla="*/ 623 h 623"/>
                              <a:gd name="T10" fmla="*/ 0 w 1673"/>
                              <a:gd name="T11" fmla="*/ 0 h 623"/>
                            </a:gdLst>
                            <a:ahLst/>
                            <a:cxnLst>
                              <a:cxn ang="0">
                                <a:pos x="T0" y="T1"/>
                              </a:cxn>
                              <a:cxn ang="0">
                                <a:pos x="T2" y="T3"/>
                              </a:cxn>
                              <a:cxn ang="0">
                                <a:pos x="T4" y="T5"/>
                              </a:cxn>
                              <a:cxn ang="0">
                                <a:pos x="T6" y="T7"/>
                              </a:cxn>
                              <a:cxn ang="0">
                                <a:pos x="T8" y="T9"/>
                              </a:cxn>
                              <a:cxn ang="0">
                                <a:pos x="T10" y="T11"/>
                              </a:cxn>
                            </a:cxnLst>
                            <a:rect l="0" t="0" r="r" b="b"/>
                            <a:pathLst>
                              <a:path w="1673" h="623">
                                <a:moveTo>
                                  <a:pt x="0" y="0"/>
                                </a:moveTo>
                                <a:lnTo>
                                  <a:pt x="1673" y="0"/>
                                </a:lnTo>
                                <a:lnTo>
                                  <a:pt x="1673" y="519"/>
                                </a:lnTo>
                                <a:lnTo>
                                  <a:pt x="1569" y="623"/>
                                </a:lnTo>
                                <a:lnTo>
                                  <a:pt x="0" y="62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6" name="Freeform 119"/>
                        <wps:cNvSpPr>
                          <a:spLocks/>
                        </wps:cNvSpPr>
                        <wps:spPr bwMode="auto">
                          <a:xfrm>
                            <a:off x="1132840" y="2686685"/>
                            <a:ext cx="66040" cy="66040"/>
                          </a:xfrm>
                          <a:custGeom>
                            <a:avLst/>
                            <a:gdLst>
                              <a:gd name="T0" fmla="*/ 0 w 104"/>
                              <a:gd name="T1" fmla="*/ 104 h 104"/>
                              <a:gd name="T2" fmla="*/ 21 w 104"/>
                              <a:gd name="T3" fmla="*/ 21 h 104"/>
                              <a:gd name="T4" fmla="*/ 104 w 104"/>
                              <a:gd name="T5" fmla="*/ 0 h 104"/>
                              <a:gd name="T6" fmla="*/ 0 w 104"/>
                              <a:gd name="T7" fmla="*/ 104 h 104"/>
                            </a:gdLst>
                            <a:ahLst/>
                            <a:cxnLst>
                              <a:cxn ang="0">
                                <a:pos x="T0" y="T1"/>
                              </a:cxn>
                              <a:cxn ang="0">
                                <a:pos x="T2" y="T3"/>
                              </a:cxn>
                              <a:cxn ang="0">
                                <a:pos x="T4" y="T5"/>
                              </a:cxn>
                              <a:cxn ang="0">
                                <a:pos x="T6" y="T7"/>
                              </a:cxn>
                            </a:cxnLst>
                            <a:rect l="0" t="0" r="r" b="b"/>
                            <a:pathLst>
                              <a:path w="104" h="104">
                                <a:moveTo>
                                  <a:pt x="0" y="104"/>
                                </a:moveTo>
                                <a:lnTo>
                                  <a:pt x="21" y="21"/>
                                </a:lnTo>
                                <a:lnTo>
                                  <a:pt x="104"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 name="Freeform 120"/>
                        <wps:cNvSpPr>
                          <a:spLocks/>
                        </wps:cNvSpPr>
                        <wps:spPr bwMode="auto">
                          <a:xfrm>
                            <a:off x="136525" y="2357120"/>
                            <a:ext cx="1062355" cy="395605"/>
                          </a:xfrm>
                          <a:custGeom>
                            <a:avLst/>
                            <a:gdLst>
                              <a:gd name="T0" fmla="*/ 1569 w 1673"/>
                              <a:gd name="T1" fmla="*/ 623 h 623"/>
                              <a:gd name="T2" fmla="*/ 1590 w 1673"/>
                              <a:gd name="T3" fmla="*/ 540 h 623"/>
                              <a:gd name="T4" fmla="*/ 1673 w 1673"/>
                              <a:gd name="T5" fmla="*/ 519 h 623"/>
                              <a:gd name="T6" fmla="*/ 1569 w 1673"/>
                              <a:gd name="T7" fmla="*/ 623 h 623"/>
                              <a:gd name="T8" fmla="*/ 0 w 1673"/>
                              <a:gd name="T9" fmla="*/ 623 h 623"/>
                              <a:gd name="T10" fmla="*/ 0 w 1673"/>
                              <a:gd name="T11" fmla="*/ 0 h 623"/>
                              <a:gd name="T12" fmla="*/ 1673 w 1673"/>
                              <a:gd name="T13" fmla="*/ 0 h 623"/>
                              <a:gd name="T14" fmla="*/ 1673 w 1673"/>
                              <a:gd name="T15" fmla="*/ 519 h 6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3">
                                <a:moveTo>
                                  <a:pt x="1569" y="623"/>
                                </a:moveTo>
                                <a:lnTo>
                                  <a:pt x="1590" y="540"/>
                                </a:lnTo>
                                <a:lnTo>
                                  <a:pt x="1673" y="519"/>
                                </a:lnTo>
                                <a:lnTo>
                                  <a:pt x="1569" y="623"/>
                                </a:lnTo>
                                <a:lnTo>
                                  <a:pt x="0" y="623"/>
                                </a:lnTo>
                                <a:lnTo>
                                  <a:pt x="0" y="0"/>
                                </a:lnTo>
                                <a:lnTo>
                                  <a:pt x="1673" y="0"/>
                                </a:lnTo>
                                <a:lnTo>
                                  <a:pt x="1673" y="519"/>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 name="Rectangle 121"/>
                        <wps:cNvSpPr>
                          <a:spLocks noChangeArrowheads="1"/>
                        </wps:cNvSpPr>
                        <wps:spPr bwMode="auto">
                          <a:xfrm>
                            <a:off x="193675" y="243903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763C" w14:textId="77777777" w:rsidR="00A8412F" w:rsidRDefault="00A8412F" w:rsidP="00186D4D">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3089" name="Rectangle 122"/>
                        <wps:cNvSpPr>
                          <a:spLocks noChangeArrowheads="1"/>
                        </wps:cNvSpPr>
                        <wps:spPr bwMode="auto">
                          <a:xfrm>
                            <a:off x="447675" y="2439035"/>
                            <a:ext cx="186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1F1D" w14:textId="77777777" w:rsidR="00A8412F" w:rsidRDefault="00A8412F" w:rsidP="00186D4D">
                              <w:r>
                                <w:rPr>
                                  <w:rFonts w:ascii="Meiryo UI" w:eastAsia="Meiryo UI" w:cs="Meiryo UI"/>
                                  <w:color w:val="000000"/>
                                  <w:kern w:val="0"/>
                                  <w:sz w:val="20"/>
                                  <w:szCs w:val="20"/>
                                </w:rPr>
                                <w:t>etc</w:t>
                              </w:r>
                            </w:p>
                          </w:txbxContent>
                        </wps:txbx>
                        <wps:bodyPr rot="0" vert="horz" wrap="none" lIns="0" tIns="0" rIns="0" bIns="0" anchor="t" anchorCtr="0">
                          <a:spAutoFit/>
                        </wps:bodyPr>
                      </wps:wsp>
                      <wps:wsp>
                        <wps:cNvPr id="3091" name="Line 123"/>
                        <wps:cNvCnPr/>
                        <wps:spPr bwMode="auto">
                          <a:xfrm flipV="1">
                            <a:off x="1193165" y="107315"/>
                            <a:ext cx="80010" cy="1051560"/>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92" name="Line 124"/>
                        <wps:cNvCnPr/>
                        <wps:spPr bwMode="auto">
                          <a:xfrm flipH="1" flipV="1">
                            <a:off x="1193165" y="1489075"/>
                            <a:ext cx="80010" cy="2089785"/>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93" name="Freeform 125"/>
                        <wps:cNvSpPr>
                          <a:spLocks noEditPoints="1"/>
                        </wps:cNvSpPr>
                        <wps:spPr bwMode="auto">
                          <a:xfrm>
                            <a:off x="3818255" y="1195070"/>
                            <a:ext cx="383540" cy="62230"/>
                          </a:xfrm>
                          <a:custGeom>
                            <a:avLst/>
                            <a:gdLst>
                              <a:gd name="T0" fmla="*/ 24 w 1616"/>
                              <a:gd name="T1" fmla="*/ 118 h 261"/>
                              <a:gd name="T2" fmla="*/ 1593 w 1616"/>
                              <a:gd name="T3" fmla="*/ 118 h 261"/>
                              <a:gd name="T4" fmla="*/ 1593 w 1616"/>
                              <a:gd name="T5" fmla="*/ 142 h 261"/>
                              <a:gd name="T6" fmla="*/ 24 w 1616"/>
                              <a:gd name="T7" fmla="*/ 142 h 261"/>
                              <a:gd name="T8" fmla="*/ 24 w 1616"/>
                              <a:gd name="T9" fmla="*/ 118 h 261"/>
                              <a:gd name="T10" fmla="*/ 218 w 1616"/>
                              <a:gd name="T11" fmla="*/ 258 h 261"/>
                              <a:gd name="T12" fmla="*/ 0 w 1616"/>
                              <a:gd name="T13" fmla="*/ 130 h 261"/>
                              <a:gd name="T14" fmla="*/ 218 w 1616"/>
                              <a:gd name="T15" fmla="*/ 3 h 261"/>
                              <a:gd name="T16" fmla="*/ 235 w 1616"/>
                              <a:gd name="T17" fmla="*/ 8 h 261"/>
                              <a:gd name="T18" fmla="*/ 230 w 1616"/>
                              <a:gd name="T19" fmla="*/ 24 h 261"/>
                              <a:gd name="T20" fmla="*/ 30 w 1616"/>
                              <a:gd name="T21" fmla="*/ 141 h 261"/>
                              <a:gd name="T22" fmla="*/ 30 w 1616"/>
                              <a:gd name="T23" fmla="*/ 120 h 261"/>
                              <a:gd name="T24" fmla="*/ 230 w 1616"/>
                              <a:gd name="T25" fmla="*/ 237 h 261"/>
                              <a:gd name="T26" fmla="*/ 235 w 1616"/>
                              <a:gd name="T27" fmla="*/ 253 h 261"/>
                              <a:gd name="T28" fmla="*/ 218 w 1616"/>
                              <a:gd name="T29" fmla="*/ 258 h 261"/>
                              <a:gd name="T30" fmla="*/ 1399 w 1616"/>
                              <a:gd name="T31" fmla="*/ 3 h 261"/>
                              <a:gd name="T32" fmla="*/ 1616 w 1616"/>
                              <a:gd name="T33" fmla="*/ 130 h 261"/>
                              <a:gd name="T34" fmla="*/ 1399 w 1616"/>
                              <a:gd name="T35" fmla="*/ 258 h 261"/>
                              <a:gd name="T36" fmla="*/ 1382 w 1616"/>
                              <a:gd name="T37" fmla="*/ 253 h 261"/>
                              <a:gd name="T38" fmla="*/ 1387 w 1616"/>
                              <a:gd name="T39" fmla="*/ 237 h 261"/>
                              <a:gd name="T40" fmla="*/ 1587 w 1616"/>
                              <a:gd name="T41" fmla="*/ 120 h 261"/>
                              <a:gd name="T42" fmla="*/ 1587 w 1616"/>
                              <a:gd name="T43" fmla="*/ 141 h 261"/>
                              <a:gd name="T44" fmla="*/ 1387 w 1616"/>
                              <a:gd name="T45" fmla="*/ 24 h 261"/>
                              <a:gd name="T46" fmla="*/ 1382 w 1616"/>
                              <a:gd name="T47" fmla="*/ 8 h 261"/>
                              <a:gd name="T48" fmla="*/ 1399 w 161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6" h="261">
                                <a:moveTo>
                                  <a:pt x="24" y="118"/>
                                </a:moveTo>
                                <a:lnTo>
                                  <a:pt x="1593" y="118"/>
                                </a:lnTo>
                                <a:lnTo>
                                  <a:pt x="1593" y="142"/>
                                </a:lnTo>
                                <a:lnTo>
                                  <a:pt x="24" y="142"/>
                                </a:lnTo>
                                <a:lnTo>
                                  <a:pt x="24" y="118"/>
                                </a:lnTo>
                                <a:close/>
                                <a:moveTo>
                                  <a:pt x="218" y="258"/>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8"/>
                                </a:cubicBez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4" name="Freeform 126"/>
                        <wps:cNvSpPr>
                          <a:spLocks noEditPoints="1"/>
                        </wps:cNvSpPr>
                        <wps:spPr bwMode="auto">
                          <a:xfrm>
                            <a:off x="3835400" y="2783840"/>
                            <a:ext cx="342900" cy="63500"/>
                          </a:xfrm>
                          <a:custGeom>
                            <a:avLst/>
                            <a:gdLst>
                              <a:gd name="T0" fmla="*/ 24 w 1445"/>
                              <a:gd name="T1" fmla="*/ 151 h 268"/>
                              <a:gd name="T2" fmla="*/ 1421 w 1445"/>
                              <a:gd name="T3" fmla="*/ 141 h 268"/>
                              <a:gd name="T4" fmla="*/ 1421 w 1445"/>
                              <a:gd name="T5" fmla="*/ 117 h 268"/>
                              <a:gd name="T6" fmla="*/ 24 w 1445"/>
                              <a:gd name="T7" fmla="*/ 127 h 268"/>
                              <a:gd name="T8" fmla="*/ 24 w 1445"/>
                              <a:gd name="T9" fmla="*/ 151 h 268"/>
                              <a:gd name="T10" fmla="*/ 217 w 1445"/>
                              <a:gd name="T11" fmla="*/ 11 h 268"/>
                              <a:gd name="T12" fmla="*/ 0 w 1445"/>
                              <a:gd name="T13" fmla="*/ 139 h 268"/>
                              <a:gd name="T14" fmla="*/ 219 w 1445"/>
                              <a:gd name="T15" fmla="*/ 265 h 268"/>
                              <a:gd name="T16" fmla="*/ 236 w 1445"/>
                              <a:gd name="T17" fmla="*/ 260 h 268"/>
                              <a:gd name="T18" fmla="*/ 231 w 1445"/>
                              <a:gd name="T19" fmla="*/ 244 h 268"/>
                              <a:gd name="T20" fmla="*/ 30 w 1445"/>
                              <a:gd name="T21" fmla="*/ 129 h 268"/>
                              <a:gd name="T22" fmla="*/ 30 w 1445"/>
                              <a:gd name="T23" fmla="*/ 149 h 268"/>
                              <a:gd name="T24" fmla="*/ 229 w 1445"/>
                              <a:gd name="T25" fmla="*/ 31 h 268"/>
                              <a:gd name="T26" fmla="*/ 234 w 1445"/>
                              <a:gd name="T27" fmla="*/ 15 h 268"/>
                              <a:gd name="T28" fmla="*/ 217 w 1445"/>
                              <a:gd name="T29" fmla="*/ 11 h 268"/>
                              <a:gd name="T30" fmla="*/ 1228 w 1445"/>
                              <a:gd name="T31" fmla="*/ 257 h 268"/>
                              <a:gd name="T32" fmla="*/ 1445 w 1445"/>
                              <a:gd name="T33" fmla="*/ 128 h 268"/>
                              <a:gd name="T34" fmla="*/ 1226 w 1445"/>
                              <a:gd name="T35" fmla="*/ 3 h 268"/>
                              <a:gd name="T36" fmla="*/ 1210 w 1445"/>
                              <a:gd name="T37" fmla="*/ 8 h 268"/>
                              <a:gd name="T38" fmla="*/ 1214 w 1445"/>
                              <a:gd name="T39" fmla="*/ 24 h 268"/>
                              <a:gd name="T40" fmla="*/ 1415 w 1445"/>
                              <a:gd name="T41" fmla="*/ 139 h 268"/>
                              <a:gd name="T42" fmla="*/ 1415 w 1445"/>
                              <a:gd name="T43" fmla="*/ 118 h 268"/>
                              <a:gd name="T44" fmla="*/ 1216 w 1445"/>
                              <a:gd name="T45" fmla="*/ 236 h 268"/>
                              <a:gd name="T46" fmla="*/ 1212 w 1445"/>
                              <a:gd name="T47" fmla="*/ 253 h 268"/>
                              <a:gd name="T48" fmla="*/ 1228 w 1445"/>
                              <a:gd name="T49" fmla="*/ 25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5" h="268">
                                <a:moveTo>
                                  <a:pt x="24" y="151"/>
                                </a:moveTo>
                                <a:lnTo>
                                  <a:pt x="1421" y="141"/>
                                </a:lnTo>
                                <a:lnTo>
                                  <a:pt x="1421" y="117"/>
                                </a:lnTo>
                                <a:lnTo>
                                  <a:pt x="24" y="127"/>
                                </a:lnTo>
                                <a:lnTo>
                                  <a:pt x="24" y="151"/>
                                </a:lnTo>
                                <a:close/>
                                <a:moveTo>
                                  <a:pt x="217" y="11"/>
                                </a:moveTo>
                                <a:lnTo>
                                  <a:pt x="0" y="139"/>
                                </a:lnTo>
                                <a:lnTo>
                                  <a:pt x="219" y="265"/>
                                </a:lnTo>
                                <a:cubicBezTo>
                                  <a:pt x="225" y="268"/>
                                  <a:pt x="232" y="266"/>
                                  <a:pt x="236" y="260"/>
                                </a:cubicBezTo>
                                <a:cubicBezTo>
                                  <a:pt x="239" y="254"/>
                                  <a:pt x="237" y="247"/>
                                  <a:pt x="231" y="244"/>
                                </a:cubicBezTo>
                                <a:lnTo>
                                  <a:pt x="30" y="129"/>
                                </a:lnTo>
                                <a:lnTo>
                                  <a:pt x="30" y="149"/>
                                </a:lnTo>
                                <a:lnTo>
                                  <a:pt x="229" y="31"/>
                                </a:lnTo>
                                <a:cubicBezTo>
                                  <a:pt x="235" y="28"/>
                                  <a:pt x="237" y="21"/>
                                  <a:pt x="234" y="15"/>
                                </a:cubicBezTo>
                                <a:cubicBezTo>
                                  <a:pt x="230" y="9"/>
                                  <a:pt x="223" y="7"/>
                                  <a:pt x="217" y="11"/>
                                </a:cubicBez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5" name="Freeform 127"/>
                        <wps:cNvSpPr>
                          <a:spLocks noEditPoints="1"/>
                        </wps:cNvSpPr>
                        <wps:spPr bwMode="auto">
                          <a:xfrm>
                            <a:off x="3843020" y="3302000"/>
                            <a:ext cx="356870" cy="62230"/>
                          </a:xfrm>
                          <a:custGeom>
                            <a:avLst/>
                            <a:gdLst>
                              <a:gd name="T0" fmla="*/ 24 w 1506"/>
                              <a:gd name="T1" fmla="*/ 118 h 261"/>
                              <a:gd name="T2" fmla="*/ 1482 w 1506"/>
                              <a:gd name="T3" fmla="*/ 118 h 261"/>
                              <a:gd name="T4" fmla="*/ 1482 w 1506"/>
                              <a:gd name="T5" fmla="*/ 142 h 261"/>
                              <a:gd name="T6" fmla="*/ 24 w 1506"/>
                              <a:gd name="T7" fmla="*/ 142 h 261"/>
                              <a:gd name="T8" fmla="*/ 24 w 1506"/>
                              <a:gd name="T9" fmla="*/ 118 h 261"/>
                              <a:gd name="T10" fmla="*/ 218 w 1506"/>
                              <a:gd name="T11" fmla="*/ 257 h 261"/>
                              <a:gd name="T12" fmla="*/ 0 w 1506"/>
                              <a:gd name="T13" fmla="*/ 130 h 261"/>
                              <a:gd name="T14" fmla="*/ 218 w 1506"/>
                              <a:gd name="T15" fmla="*/ 3 h 261"/>
                              <a:gd name="T16" fmla="*/ 235 w 1506"/>
                              <a:gd name="T17" fmla="*/ 8 h 261"/>
                              <a:gd name="T18" fmla="*/ 230 w 1506"/>
                              <a:gd name="T19" fmla="*/ 24 h 261"/>
                              <a:gd name="T20" fmla="*/ 30 w 1506"/>
                              <a:gd name="T21" fmla="*/ 141 h 261"/>
                              <a:gd name="T22" fmla="*/ 30 w 1506"/>
                              <a:gd name="T23" fmla="*/ 120 h 261"/>
                              <a:gd name="T24" fmla="*/ 230 w 1506"/>
                              <a:gd name="T25" fmla="*/ 237 h 261"/>
                              <a:gd name="T26" fmla="*/ 235 w 1506"/>
                              <a:gd name="T27" fmla="*/ 253 h 261"/>
                              <a:gd name="T28" fmla="*/ 218 w 1506"/>
                              <a:gd name="T29" fmla="*/ 257 h 261"/>
                              <a:gd name="T30" fmla="*/ 1288 w 1506"/>
                              <a:gd name="T31" fmla="*/ 3 h 261"/>
                              <a:gd name="T32" fmla="*/ 1506 w 1506"/>
                              <a:gd name="T33" fmla="*/ 130 h 261"/>
                              <a:gd name="T34" fmla="*/ 1288 w 1506"/>
                              <a:gd name="T35" fmla="*/ 257 h 261"/>
                              <a:gd name="T36" fmla="*/ 1272 w 1506"/>
                              <a:gd name="T37" fmla="*/ 253 h 261"/>
                              <a:gd name="T38" fmla="*/ 1276 w 1506"/>
                              <a:gd name="T39" fmla="*/ 237 h 261"/>
                              <a:gd name="T40" fmla="*/ 1476 w 1506"/>
                              <a:gd name="T41" fmla="*/ 120 h 261"/>
                              <a:gd name="T42" fmla="*/ 1476 w 1506"/>
                              <a:gd name="T43" fmla="*/ 141 h 261"/>
                              <a:gd name="T44" fmla="*/ 1276 w 1506"/>
                              <a:gd name="T45" fmla="*/ 24 h 261"/>
                              <a:gd name="T46" fmla="*/ 1272 w 1506"/>
                              <a:gd name="T47" fmla="*/ 8 h 261"/>
                              <a:gd name="T48" fmla="*/ 1288 w 150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6" h="261">
                                <a:moveTo>
                                  <a:pt x="24" y="118"/>
                                </a:moveTo>
                                <a:lnTo>
                                  <a:pt x="1482" y="118"/>
                                </a:lnTo>
                                <a:lnTo>
                                  <a:pt x="1482" y="142"/>
                                </a:lnTo>
                                <a:lnTo>
                                  <a:pt x="24" y="142"/>
                                </a:lnTo>
                                <a:lnTo>
                                  <a:pt x="24" y="118"/>
                                </a:lnTo>
                                <a:close/>
                                <a:moveTo>
                                  <a:pt x="218" y="257"/>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7"/>
                                </a:cubicBez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6" name="Freeform 128"/>
                        <wps:cNvSpPr>
                          <a:spLocks noEditPoints="1"/>
                        </wps:cNvSpPr>
                        <wps:spPr bwMode="auto">
                          <a:xfrm>
                            <a:off x="2310130" y="1191260"/>
                            <a:ext cx="521970" cy="66040"/>
                          </a:xfrm>
                          <a:custGeom>
                            <a:avLst/>
                            <a:gdLst>
                              <a:gd name="T0" fmla="*/ 48 w 4402"/>
                              <a:gd name="T1" fmla="*/ 233 h 558"/>
                              <a:gd name="T2" fmla="*/ 4354 w 4402"/>
                              <a:gd name="T3" fmla="*/ 277 h 558"/>
                              <a:gd name="T4" fmla="*/ 4354 w 4402"/>
                              <a:gd name="T5" fmla="*/ 325 h 558"/>
                              <a:gd name="T6" fmla="*/ 48 w 4402"/>
                              <a:gd name="T7" fmla="*/ 281 h 558"/>
                              <a:gd name="T8" fmla="*/ 48 w 4402"/>
                              <a:gd name="T9" fmla="*/ 233 h 558"/>
                              <a:gd name="T10" fmla="*/ 433 w 4402"/>
                              <a:gd name="T11" fmla="*/ 515 h 558"/>
                              <a:gd name="T12" fmla="*/ 0 w 4402"/>
                              <a:gd name="T13" fmla="*/ 256 h 558"/>
                              <a:gd name="T14" fmla="*/ 438 w 4402"/>
                              <a:gd name="T15" fmla="*/ 7 h 558"/>
                              <a:gd name="T16" fmla="*/ 471 w 4402"/>
                              <a:gd name="T17" fmla="*/ 16 h 558"/>
                              <a:gd name="T18" fmla="*/ 462 w 4402"/>
                              <a:gd name="T19" fmla="*/ 49 h 558"/>
                              <a:gd name="T20" fmla="*/ 60 w 4402"/>
                              <a:gd name="T21" fmla="*/ 278 h 558"/>
                              <a:gd name="T22" fmla="*/ 60 w 4402"/>
                              <a:gd name="T23" fmla="*/ 236 h 558"/>
                              <a:gd name="T24" fmla="*/ 458 w 4402"/>
                              <a:gd name="T25" fmla="*/ 474 h 558"/>
                              <a:gd name="T26" fmla="*/ 466 w 4402"/>
                              <a:gd name="T27" fmla="*/ 507 h 558"/>
                              <a:gd name="T28" fmla="*/ 433 w 4402"/>
                              <a:gd name="T29" fmla="*/ 515 h 558"/>
                              <a:gd name="T30" fmla="*/ 3969 w 4402"/>
                              <a:gd name="T31" fmla="*/ 43 h 558"/>
                              <a:gd name="T32" fmla="*/ 4402 w 4402"/>
                              <a:gd name="T33" fmla="*/ 301 h 558"/>
                              <a:gd name="T34" fmla="*/ 3963 w 4402"/>
                              <a:gd name="T35" fmla="*/ 551 h 558"/>
                              <a:gd name="T36" fmla="*/ 3931 w 4402"/>
                              <a:gd name="T37" fmla="*/ 542 h 558"/>
                              <a:gd name="T38" fmla="*/ 3940 w 4402"/>
                              <a:gd name="T39" fmla="*/ 509 h 558"/>
                              <a:gd name="T40" fmla="*/ 4342 w 4402"/>
                              <a:gd name="T41" fmla="*/ 280 h 558"/>
                              <a:gd name="T42" fmla="*/ 4342 w 4402"/>
                              <a:gd name="T43" fmla="*/ 322 h 558"/>
                              <a:gd name="T44" fmla="*/ 3944 w 4402"/>
                              <a:gd name="T45" fmla="*/ 84 h 558"/>
                              <a:gd name="T46" fmla="*/ 3936 w 4402"/>
                              <a:gd name="T47" fmla="*/ 51 h 558"/>
                              <a:gd name="T48" fmla="*/ 3969 w 4402"/>
                              <a:gd name="T49" fmla="*/ 43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02" h="558">
                                <a:moveTo>
                                  <a:pt x="48" y="233"/>
                                </a:moveTo>
                                <a:lnTo>
                                  <a:pt x="4354" y="277"/>
                                </a:lnTo>
                                <a:lnTo>
                                  <a:pt x="4354" y="325"/>
                                </a:lnTo>
                                <a:lnTo>
                                  <a:pt x="48" y="281"/>
                                </a:lnTo>
                                <a:lnTo>
                                  <a:pt x="48" y="233"/>
                                </a:lnTo>
                                <a:close/>
                                <a:moveTo>
                                  <a:pt x="433" y="515"/>
                                </a:moveTo>
                                <a:lnTo>
                                  <a:pt x="0" y="256"/>
                                </a:lnTo>
                                <a:lnTo>
                                  <a:pt x="438" y="7"/>
                                </a:lnTo>
                                <a:cubicBezTo>
                                  <a:pt x="450" y="0"/>
                                  <a:pt x="465" y="4"/>
                                  <a:pt x="471" y="16"/>
                                </a:cubicBezTo>
                                <a:cubicBezTo>
                                  <a:pt x="478" y="27"/>
                                  <a:pt x="474" y="42"/>
                                  <a:pt x="462" y="49"/>
                                </a:cubicBezTo>
                                <a:lnTo>
                                  <a:pt x="60" y="278"/>
                                </a:lnTo>
                                <a:lnTo>
                                  <a:pt x="60" y="236"/>
                                </a:lnTo>
                                <a:lnTo>
                                  <a:pt x="458" y="474"/>
                                </a:lnTo>
                                <a:cubicBezTo>
                                  <a:pt x="469" y="481"/>
                                  <a:pt x="473" y="495"/>
                                  <a:pt x="466" y="507"/>
                                </a:cubicBezTo>
                                <a:cubicBezTo>
                                  <a:pt x="459" y="518"/>
                                  <a:pt x="445" y="522"/>
                                  <a:pt x="433" y="515"/>
                                </a:cubicBezTo>
                                <a:close/>
                                <a:moveTo>
                                  <a:pt x="3969" y="43"/>
                                </a:moveTo>
                                <a:lnTo>
                                  <a:pt x="4402" y="301"/>
                                </a:lnTo>
                                <a:lnTo>
                                  <a:pt x="3963" y="551"/>
                                </a:lnTo>
                                <a:cubicBezTo>
                                  <a:pt x="3952" y="558"/>
                                  <a:pt x="3937" y="554"/>
                                  <a:pt x="3931" y="542"/>
                                </a:cubicBezTo>
                                <a:cubicBezTo>
                                  <a:pt x="3924" y="531"/>
                                  <a:pt x="3928" y="516"/>
                                  <a:pt x="3940" y="509"/>
                                </a:cubicBezTo>
                                <a:lnTo>
                                  <a:pt x="4342" y="280"/>
                                </a:lnTo>
                                <a:lnTo>
                                  <a:pt x="4342" y="322"/>
                                </a:lnTo>
                                <a:lnTo>
                                  <a:pt x="3944" y="84"/>
                                </a:lnTo>
                                <a:cubicBezTo>
                                  <a:pt x="3933" y="77"/>
                                  <a:pt x="3929" y="63"/>
                                  <a:pt x="3936" y="51"/>
                                </a:cubicBezTo>
                                <a:cubicBezTo>
                                  <a:pt x="3943" y="40"/>
                                  <a:pt x="3957" y="36"/>
                                  <a:pt x="3969" y="4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7" name="Freeform 129"/>
                        <wps:cNvSpPr>
                          <a:spLocks noEditPoints="1"/>
                        </wps:cNvSpPr>
                        <wps:spPr bwMode="auto">
                          <a:xfrm>
                            <a:off x="3825875" y="1722755"/>
                            <a:ext cx="182245" cy="61595"/>
                          </a:xfrm>
                          <a:custGeom>
                            <a:avLst/>
                            <a:gdLst>
                              <a:gd name="T0" fmla="*/ 766 w 767"/>
                              <a:gd name="T1" fmla="*/ 168 h 260"/>
                              <a:gd name="T2" fmla="*/ 24 w 767"/>
                              <a:gd name="T3" fmla="*/ 133 h 260"/>
                              <a:gd name="T4" fmla="*/ 25 w 767"/>
                              <a:gd name="T5" fmla="*/ 109 h 260"/>
                              <a:gd name="T6" fmla="*/ 767 w 767"/>
                              <a:gd name="T7" fmla="*/ 144 h 260"/>
                              <a:gd name="T8" fmla="*/ 766 w 767"/>
                              <a:gd name="T9" fmla="*/ 168 h 260"/>
                              <a:gd name="T10" fmla="*/ 212 w 767"/>
                              <a:gd name="T11" fmla="*/ 257 h 260"/>
                              <a:gd name="T12" fmla="*/ 0 w 767"/>
                              <a:gd name="T13" fmla="*/ 119 h 260"/>
                              <a:gd name="T14" fmla="*/ 224 w 767"/>
                              <a:gd name="T15" fmla="*/ 3 h 260"/>
                              <a:gd name="T16" fmla="*/ 240 w 767"/>
                              <a:gd name="T17" fmla="*/ 8 h 260"/>
                              <a:gd name="T18" fmla="*/ 235 w 767"/>
                              <a:gd name="T19" fmla="*/ 24 h 260"/>
                              <a:gd name="T20" fmla="*/ 30 w 767"/>
                              <a:gd name="T21" fmla="*/ 131 h 260"/>
                              <a:gd name="T22" fmla="*/ 31 w 767"/>
                              <a:gd name="T23" fmla="*/ 111 h 260"/>
                              <a:gd name="T24" fmla="*/ 225 w 767"/>
                              <a:gd name="T25" fmla="*/ 237 h 260"/>
                              <a:gd name="T26" fmla="*/ 228 w 767"/>
                              <a:gd name="T27" fmla="*/ 253 h 260"/>
                              <a:gd name="T28" fmla="*/ 212 w 767"/>
                              <a:gd name="T29" fmla="*/ 25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7" h="260">
                                <a:moveTo>
                                  <a:pt x="766" y="168"/>
                                </a:moveTo>
                                <a:lnTo>
                                  <a:pt x="24" y="133"/>
                                </a:lnTo>
                                <a:lnTo>
                                  <a:pt x="25" y="109"/>
                                </a:lnTo>
                                <a:lnTo>
                                  <a:pt x="767" y="144"/>
                                </a:lnTo>
                                <a:lnTo>
                                  <a:pt x="766" y="168"/>
                                </a:lnTo>
                                <a:close/>
                                <a:moveTo>
                                  <a:pt x="212" y="257"/>
                                </a:moveTo>
                                <a:lnTo>
                                  <a:pt x="0" y="119"/>
                                </a:lnTo>
                                <a:lnTo>
                                  <a:pt x="224" y="3"/>
                                </a:lnTo>
                                <a:cubicBezTo>
                                  <a:pt x="230" y="0"/>
                                  <a:pt x="237" y="2"/>
                                  <a:pt x="240" y="8"/>
                                </a:cubicBezTo>
                                <a:cubicBezTo>
                                  <a:pt x="243" y="14"/>
                                  <a:pt x="241" y="21"/>
                                  <a:pt x="235" y="24"/>
                                </a:cubicBezTo>
                                <a:lnTo>
                                  <a:pt x="30" y="131"/>
                                </a:lnTo>
                                <a:lnTo>
                                  <a:pt x="31" y="111"/>
                                </a:lnTo>
                                <a:lnTo>
                                  <a:pt x="225" y="237"/>
                                </a:lnTo>
                                <a:cubicBezTo>
                                  <a:pt x="231" y="240"/>
                                  <a:pt x="232" y="248"/>
                                  <a:pt x="228" y="253"/>
                                </a:cubicBezTo>
                                <a:cubicBezTo>
                                  <a:pt x="225" y="259"/>
                                  <a:pt x="217" y="260"/>
                                  <a:pt x="212"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8" name="Freeform 130"/>
                        <wps:cNvSpPr>
                          <a:spLocks noEditPoints="1"/>
                        </wps:cNvSpPr>
                        <wps:spPr bwMode="auto">
                          <a:xfrm>
                            <a:off x="3837305" y="2261235"/>
                            <a:ext cx="182245" cy="62230"/>
                          </a:xfrm>
                          <a:custGeom>
                            <a:avLst/>
                            <a:gdLst>
                              <a:gd name="T0" fmla="*/ 768 w 768"/>
                              <a:gd name="T1" fmla="*/ 118 h 261"/>
                              <a:gd name="T2" fmla="*/ 24 w 768"/>
                              <a:gd name="T3" fmla="*/ 118 h 261"/>
                              <a:gd name="T4" fmla="*/ 24 w 768"/>
                              <a:gd name="T5" fmla="*/ 142 h 261"/>
                              <a:gd name="T6" fmla="*/ 768 w 768"/>
                              <a:gd name="T7" fmla="*/ 142 h 261"/>
                              <a:gd name="T8" fmla="*/ 768 w 768"/>
                              <a:gd name="T9" fmla="*/ 118 h 261"/>
                              <a:gd name="T10" fmla="*/ 218 w 768"/>
                              <a:gd name="T11" fmla="*/ 3 h 261"/>
                              <a:gd name="T12" fmla="*/ 0 w 768"/>
                              <a:gd name="T13" fmla="*/ 130 h 261"/>
                              <a:gd name="T14" fmla="*/ 218 w 768"/>
                              <a:gd name="T15" fmla="*/ 258 h 261"/>
                              <a:gd name="T16" fmla="*/ 235 w 768"/>
                              <a:gd name="T17" fmla="*/ 253 h 261"/>
                              <a:gd name="T18" fmla="*/ 230 w 768"/>
                              <a:gd name="T19" fmla="*/ 237 h 261"/>
                              <a:gd name="T20" fmla="*/ 230 w 768"/>
                              <a:gd name="T21" fmla="*/ 237 h 261"/>
                              <a:gd name="T22" fmla="*/ 30 w 768"/>
                              <a:gd name="T23" fmla="*/ 120 h 261"/>
                              <a:gd name="T24" fmla="*/ 30 w 768"/>
                              <a:gd name="T25" fmla="*/ 141 h 261"/>
                              <a:gd name="T26" fmla="*/ 230 w 768"/>
                              <a:gd name="T27" fmla="*/ 24 h 261"/>
                              <a:gd name="T28" fmla="*/ 235 w 768"/>
                              <a:gd name="T29" fmla="*/ 8 h 261"/>
                              <a:gd name="T30" fmla="*/ 218 w 768"/>
                              <a:gd name="T31"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61">
                                <a:moveTo>
                                  <a:pt x="768" y="118"/>
                                </a:moveTo>
                                <a:lnTo>
                                  <a:pt x="24" y="118"/>
                                </a:lnTo>
                                <a:lnTo>
                                  <a:pt x="24" y="142"/>
                                </a:lnTo>
                                <a:lnTo>
                                  <a:pt x="768" y="142"/>
                                </a:lnTo>
                                <a:lnTo>
                                  <a:pt x="768" y="118"/>
                                </a:lnTo>
                                <a:close/>
                                <a:moveTo>
                                  <a:pt x="218" y="3"/>
                                </a:moveTo>
                                <a:lnTo>
                                  <a:pt x="0" y="130"/>
                                </a:lnTo>
                                <a:lnTo>
                                  <a:pt x="218" y="258"/>
                                </a:lnTo>
                                <a:cubicBezTo>
                                  <a:pt x="224" y="261"/>
                                  <a:pt x="231" y="259"/>
                                  <a:pt x="235" y="253"/>
                                </a:cubicBezTo>
                                <a:cubicBezTo>
                                  <a:pt x="238" y="247"/>
                                  <a:pt x="236" y="240"/>
                                  <a:pt x="230" y="237"/>
                                </a:cubicBezTo>
                                <a:lnTo>
                                  <a:pt x="230" y="237"/>
                                </a:ln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9" name="Rectangle 135"/>
                        <wps:cNvSpPr>
                          <a:spLocks noChangeArrowheads="1"/>
                        </wps:cNvSpPr>
                        <wps:spPr bwMode="auto">
                          <a:xfrm>
                            <a:off x="1313815" y="3833495"/>
                            <a:ext cx="2588260" cy="230505"/>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3100" name="Rectangle 137"/>
                        <wps:cNvSpPr>
                          <a:spLocks noChangeArrowheads="1"/>
                        </wps:cNvSpPr>
                        <wps:spPr bwMode="auto">
                          <a:xfrm>
                            <a:off x="1357630" y="3856990"/>
                            <a:ext cx="2515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91D2E" w14:textId="77777777" w:rsidR="00A8412F" w:rsidRDefault="00A8412F" w:rsidP="00186D4D">
                              <w:pPr>
                                <w:spacing w:line="240" w:lineRule="exact"/>
                              </w:pPr>
                              <w:r>
                                <w:rPr>
                                  <w:rFonts w:ascii="Meiryo UI" w:eastAsia="Meiryo UI" w:cs="Meiryo UI" w:hint="eastAsia"/>
                                  <w:b/>
                                  <w:bCs/>
                                  <w:color w:val="000000"/>
                                  <w:kern w:val="0"/>
                                  <w:sz w:val="22"/>
                                </w:rPr>
                                <w:t>大阪府都市基盤施設維持管理技術審議会</w:t>
                              </w:r>
                            </w:p>
                          </w:txbxContent>
                        </wps:txbx>
                        <wps:bodyPr rot="0" vert="horz" wrap="none" lIns="0" tIns="0" rIns="0" bIns="0" anchor="ctr" anchorCtr="0">
                          <a:noAutofit/>
                        </wps:bodyPr>
                      </wps:wsp>
                      <wps:wsp>
                        <wps:cNvPr id="3101" name="Rectangle 138"/>
                        <wps:cNvSpPr>
                          <a:spLocks noChangeArrowheads="1"/>
                        </wps:cNvSpPr>
                        <wps:spPr bwMode="auto">
                          <a:xfrm>
                            <a:off x="4179570" y="396240"/>
                            <a:ext cx="1007110" cy="426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2" name="Rectangle 139"/>
                        <wps:cNvSpPr>
                          <a:spLocks noChangeArrowheads="1"/>
                        </wps:cNvSpPr>
                        <wps:spPr bwMode="auto">
                          <a:xfrm>
                            <a:off x="4179570" y="396240"/>
                            <a:ext cx="1007110" cy="426085"/>
                          </a:xfrm>
                          <a:prstGeom prst="rect">
                            <a:avLst/>
                          </a:pr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 name="Rectangle 140"/>
                        <wps:cNvSpPr>
                          <a:spLocks noChangeArrowheads="1"/>
                        </wps:cNvSpPr>
                        <wps:spPr bwMode="auto">
                          <a:xfrm>
                            <a:off x="4387867" y="478104"/>
                            <a:ext cx="559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EA62" w14:textId="77777777" w:rsidR="00A8412F" w:rsidRDefault="00A8412F" w:rsidP="00186D4D">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5C9D8931" w14:textId="77777777" w:rsidR="00A8412F" w:rsidRDefault="00A8412F" w:rsidP="00186D4D">
                              <w:pPr>
                                <w:spacing w:line="240" w:lineRule="exact"/>
                              </w:pPr>
                              <w:r>
                                <w:rPr>
                                  <w:rFonts w:ascii="Meiryo UI" w:eastAsia="Meiryo UI" w:cs="Meiryo UI" w:hint="eastAsia"/>
                                  <w:b/>
                                  <w:bCs/>
                                  <w:color w:val="FFFFFF"/>
                                  <w:kern w:val="0"/>
                                  <w:sz w:val="22"/>
                                </w:rPr>
                                <w:t>行動計画</w:t>
                              </w:r>
                            </w:p>
                          </w:txbxContent>
                        </wps:txbx>
                        <wps:bodyPr rot="0" vert="horz" wrap="none" lIns="0" tIns="0" rIns="0" bIns="0" anchor="t" anchorCtr="0">
                          <a:spAutoFit/>
                        </wps:bodyPr>
                      </wps:wsp>
                      <wps:wsp>
                        <wps:cNvPr id="47136" name="テキスト ボックス 47136"/>
                        <wps:cNvSpPr txBox="1"/>
                        <wps:spPr>
                          <a:xfrm>
                            <a:off x="5391260" y="993683"/>
                            <a:ext cx="375274" cy="261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80CE1" w14:textId="77777777" w:rsidR="00A8412F" w:rsidRPr="00514E04" w:rsidRDefault="00A8412F" w:rsidP="00186D4D">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7137" name="Rectangle 47"/>
                        <wps:cNvSpPr>
                          <a:spLocks noChangeArrowheads="1"/>
                        </wps:cNvSpPr>
                        <wps:spPr bwMode="auto">
                          <a:xfrm>
                            <a:off x="4239260" y="3226435"/>
                            <a:ext cx="889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5FE2" w14:textId="77777777" w:rsidR="00A8412F" w:rsidRDefault="00A8412F"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496F316D" w14:textId="77777777" w:rsidR="00A8412F" w:rsidRDefault="00A8412F" w:rsidP="00186D4D">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47139" name="Freeform 7"/>
                        <wps:cNvSpPr>
                          <a:spLocks noEditPoints="1"/>
                        </wps:cNvSpPr>
                        <wps:spPr bwMode="auto">
                          <a:xfrm>
                            <a:off x="5187315" y="278892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141" name="Freeform 7"/>
                        <wps:cNvSpPr>
                          <a:spLocks noEditPoints="1"/>
                        </wps:cNvSpPr>
                        <wps:spPr bwMode="auto">
                          <a:xfrm>
                            <a:off x="5187315" y="33413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142" name="正方形/長方形 47142"/>
                        <wps:cNvSpPr/>
                        <wps:spPr>
                          <a:xfrm>
                            <a:off x="4380106" y="2124075"/>
                            <a:ext cx="807209" cy="368935"/>
                          </a:xfrm>
                          <a:prstGeom prst="rect">
                            <a:avLst/>
                          </a:prstGeom>
                          <a:solidFill>
                            <a:srgbClr val="FFFF00"/>
                          </a:solidFill>
                          <a:ln w="38100" cmpd="thickThi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3B8D2" w14:textId="3A7BE1E7" w:rsidR="00A8412F" w:rsidRPr="00347FAD" w:rsidRDefault="00A8412F"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設備編</w:t>
                              </w:r>
                            </w:p>
                            <w:p w14:paraId="0693560E" w14:textId="665459C1" w:rsidR="00A8412F" w:rsidRPr="00347FAD" w:rsidRDefault="00A8412F"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（本計画）</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47143" name="直線矢印コネクタ 47143"/>
                        <wps:cNvCnPr>
                          <a:stCxn id="8" idx="1"/>
                        </wps:cNvCnPr>
                        <wps:spPr>
                          <a:xfrm flipH="1" flipV="1">
                            <a:off x="3964742" y="1951355"/>
                            <a:ext cx="194664" cy="10291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144" name="Freeform 18"/>
                        <wps:cNvSpPr>
                          <a:spLocks/>
                        </wps:cNvSpPr>
                        <wps:spPr bwMode="auto">
                          <a:xfrm>
                            <a:off x="2832100" y="16452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9AF8C96"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5EB15100"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537D463D"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5" name="Freeform 18"/>
                        <wps:cNvSpPr>
                          <a:spLocks/>
                        </wps:cNvSpPr>
                        <wps:spPr bwMode="auto">
                          <a:xfrm>
                            <a:off x="2832100" y="219773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BB3978E"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33CA142E"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6A74EA45"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6" name="Freeform 18"/>
                        <wps:cNvSpPr>
                          <a:spLocks/>
                        </wps:cNvSpPr>
                        <wps:spPr bwMode="auto">
                          <a:xfrm>
                            <a:off x="2832100" y="27501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65AAA201"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5E15EEA8"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A718B43"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7" name="Freeform 18"/>
                        <wps:cNvSpPr>
                          <a:spLocks/>
                        </wps:cNvSpPr>
                        <wps:spPr bwMode="auto">
                          <a:xfrm>
                            <a:off x="2832100" y="32931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0C50A5F9"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0CFC0AE4"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3C3A809B"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8" name="正方形/長方形 47148"/>
                        <wps:cNvSpPr/>
                        <wps:spPr>
                          <a:xfrm>
                            <a:off x="2781300" y="1635273"/>
                            <a:ext cx="1155700" cy="523875"/>
                          </a:xfrm>
                          <a:prstGeom prst="rect">
                            <a:avLst/>
                          </a:prstGeom>
                          <a:noFill/>
                          <a:ln w="50800" cmpd="thickThi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633" name="正方形/長方形 633"/>
                        <wps:cNvSpPr/>
                        <wps:spPr>
                          <a:xfrm>
                            <a:off x="4368041" y="1719258"/>
                            <a:ext cx="807209" cy="306705"/>
                          </a:xfrm>
                          <a:prstGeom prst="rect">
                            <a:avLst/>
                          </a:prstGeom>
                          <a:noFill/>
                          <a:ln w="381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7058B" w14:textId="4C960C60" w:rsidR="00A8412F" w:rsidRPr="00347FAD" w:rsidRDefault="00A8412F" w:rsidP="00455C2E">
                              <w:pPr>
                                <w:spacing w:line="24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8"/>
                                  <w:szCs w:val="18"/>
                                </w:rPr>
                                <w:t>土木編</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8" name="左中かっこ 8"/>
                        <wps:cNvSpPr/>
                        <wps:spPr>
                          <a:xfrm>
                            <a:off x="4159406" y="1686560"/>
                            <a:ext cx="187977" cy="770255"/>
                          </a:xfrm>
                          <a:prstGeom prst="leftBrace">
                            <a:avLst>
                              <a:gd name="adj1" fmla="val 31818"/>
                              <a:gd name="adj2" fmla="val 47739"/>
                            </a:avLst>
                          </a:prstGeom>
                          <a:ln w="158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149" o:spid="_x0000_s1027" editas="canvas" style="position:absolute;left:0;text-align:left;margin-left:8.2pt;margin-top:6.5pt;width:466.5pt;height:323.25pt;z-index:252806144" coordsize="59245,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245;height:41052;visibility:visible;mso-wrap-style:square">
                  <v:fill o:detectmouseclick="t"/>
                  <v:path o:connecttype="none"/>
                </v:shape>
                <v:shape id="Freeform 5" o:spid="_x0000_s1029"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EyMQA&#10;AADbAAAADwAAAGRycy9kb3ducmV2LnhtbESPzYrCQBCE7wu+w9ALXkQnKopkHUXEvz14iPoATaY3&#10;CZvpCZkxJj69Iyzssaiqr6jlujWlaKh2hWUF41EEgji1uuBMwe26Hy5AOI+ssbRMCjpysF71PpYY&#10;a/vghJqLz0SAsItRQe59FUvp0pwMupGtiIP3Y2uDPsg6k7rGR4CbUk6iaC4NFhwWcqxom1P6e7kb&#10;BUnZHJNnV+0Hh3PyjbedO3QmVar/2W6+QHhq/X/4r33SCqYzeH8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BMjEAAAA2wAAAA8AAAAAAAAAAAAAAAAAmAIAAGRycy9k&#10;b3ducmV2LnhtbFBLBQYAAAAABAAEAPUAAACJAwAAAAA=&#10;" path="m,118r1593,l1593,142,,142,,118xm1399,3r217,127l1399,258v-6,3,-13,1,-17,-5c1379,247,1381,240,1387,237l1587,120r,21l1387,24v-6,-3,-8,-11,-5,-16c1386,2,1393,,1399,3xe" fillcolor="#4a7ebb" strokecolor="#4a7ebb" strokeweight="0">
                  <v:path arrowok="t" o:connecttype="custom" o:connectlocs="0,28135;378081,28135;378081,33857;0,33857;0,28135;332037,715;383540,30996;332037,61515;328003,60323;329189,56508;376657,28611;376657,33619;329189,5722;328003,1907;332037,715" o:connectangles="0,0,0,0,0,0,0,0,0,0,0,0,0,0,0"/>
                  <o:lock v:ext="edit" verticies="t"/>
                </v:shape>
                <v:shape id="Freeform 6" o:spid="_x0000_s1030" style="position:absolute;left:38258;top:11950;width:3759;height:5582;visibility:visible;mso-wrap-style:square;v-text-anchor:top" coordsize="158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jEcQA&#10;AADbAAAADwAAAGRycy9kb3ducmV2LnhtbESPQWvCQBSE70L/w/IK3nSj1lZSV5FSQbCgxuL5kX3N&#10;BrNvQ3Y1sb/eLQg9DjPzDTNfdrYSV2p86VjBaJiAIM6dLrlQ8H1cD2YgfEDWWDkmBTfysFw89eaY&#10;atfyga5ZKESEsE9RgQmhTqX0uSGLfuhq4uj9uMZiiLIppG6wjXBbyXGSvEqLJccFgzV9GMrP2cUq&#10;2G/D6bPdm9/d+viyOeQ3mmZfF6X6z93qHUSgLvyHH+2NVjB5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4oxHEAAAA2wAAAA8AAAAAAAAAAAAAAAAAmAIAAGRycy9k&#10;b3ducmV2LnhtbFBLBQYAAAAABAAEAPUAAACJAwAAAAA=&#10;" path="m,2353r793,c800,2353,805,2348,805,2341r,-2211l793,142r769,l1562,118r-769,c787,118,781,124,781,130r,2211l793,2329,,2329r,24xm1368,258l1586,130,1368,3v-5,-3,-13,-1,-16,5c1349,13,1351,21,1356,24r200,117l1556,120,1356,237v-5,3,-7,10,-4,16c1355,259,1363,261,1368,258xe" fillcolor="#4a7ebb" strokecolor="#4a7ebb" strokeweight="0">
                  <v:path arrowok="t" o:connecttype="custom" o:connectlocs="0,558165;187960,558165;190804,555318;190804,30838;187960,33684;370231,33684;370231,27991;187960,27991;185116,30838;185116,555318;187960,552472;0,552472;0,558165;324249,61201;375920,30838;324249,712;320456,1898;321404,5693;368809,33447;368809,28466;321404,56220;320456,60015;324249,61201" o:connectangles="0,0,0,0,0,0,0,0,0,0,0,0,0,0,0,0,0,0,0,0,0,0,0"/>
                  <o:lock v:ext="edit" verticies="t"/>
                </v:shape>
                <v:shape id="Freeform 7" o:spid="_x0000_s1031" style="position:absolute;left:51873;top:11950;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RY8IA&#10;AADbAAAADwAAAGRycy9kb3ducmV2LnhtbESPQYvCMBSE78L+h/AW9qapsohUo4ggq3iy6u710Tzb&#10;avMSmmyt/94IgsdhZr5hZovO1KKlxleWFQwHCQji3OqKCwXHw7o/AeEDssbaMim4k4fF/KM3w1Tb&#10;G++pzUIhIoR9igrKEFwqpc9LMugH1hFH72wbgyHKppC6wVuEm1qOkmQsDVYcF0p0tCopv2b/RsFy&#10;ezmt/nbkNj9uO/rNTus28bVSX5/dcgoiUBfe4Vd7oxV8D+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RFjwgAAANsAAAAPAAAAAAAAAAAAAAAAAJgCAABkcnMvZG93&#10;bnJldi54bWxQSwUGAAAAAAQABAD1AAAAhwM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8" o:spid="_x0000_s1032" style="position:absolute;left:13157;top:3962;width:13087;height:5658;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WAMMA&#10;AADbAAAADwAAAGRycy9kb3ducmV2LnhtbESPzWrDMBCE74W8g9hAb42cYJzgRglNIeBDL84P5LhY&#10;W8vUWhlJid23rwqFHoeZ+YbZ7ifbiwf50DlWsFxkIIgbpztuFVzOx5cNiBCRNfaOScE3BdjvZk9b&#10;LLUbuabHKbYiQTiUqMDEOJRShsaQxbBwA3HyPp23GJP0rdQexwS3vVxlWSEtdpwWDA70bqj5Ot2t&#10;Auyu0X/kztyrtTkU021T58dGqef59PYKItIU/8N/7UoryF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BWAMMAAADbAAAADwAAAAAAAAAAAAAAAACYAgAAZHJzL2Rv&#10;d25yZXYueG1sUEsFBgAAAAAEAAQA9QAAAIgDAAAAAA==&#10;" path="m,l1726,r335,336l1726,671,,671,,xe" fillcolor="#4f81bd" stroked="f">
                  <v:path arrowok="t" o:connecttype="custom" o:connectlocs="0,0;1096010,0;1308735,283314;1096010,565785;0,565785;0,0" o:connectangles="0,0,0,0,0,0"/>
                </v:shape>
                <v:shape id="Freeform 9" o:spid="_x0000_s1033" style="position:absolute;left:13157;top:3962;width:13087;height:5563;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jm8AA&#10;AADbAAAADwAAAGRycy9kb3ducmV2LnhtbESPS6vCMBCF94L/IYzgTlOfSDWKiIIL78IH4nJsxrbY&#10;TEoTtf77G0FweTiPjzNb1KYQT6pcbllBrxuBIE6szjlVcDpuOhMQziNrLCyTgjc5WMybjRnG2r54&#10;T8+DT0UYYRejgsz7MpbSJRkZdF1bEgfvZiuDPsgqlbrCVxg3hexH0VgazDkQMixplVFyPzxM4K6x&#10;d5abIQ7eY3297fiyOv0NlWq36uUUhKfa/8Lf9lYrGPXh8yX8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4jm8AAAADbAAAADwAAAAAAAAAAAAAAAACYAgAAZHJzL2Rvd25y&#10;ZXYueG1sUEsFBgAAAAAEAAQA9QAAAIUDAAAAAA==&#10;" path="m,l1726,r335,336l1726,671,,671,,xe" filled="f" strokecolor="#385d8a" strokeweight="1.25pt">
                  <v:path arrowok="t" o:connecttype="custom" o:connectlocs="0,0;1096010,0;1308735,278545;1096010,556260;0,556260;0,0" o:connectangles="0,0,0,0,0,0"/>
                </v:shape>
                <v:rect id="Rectangle 10" o:spid="_x0000_s1034" style="position:absolute;left:15132;top:4495;width:699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6CA8876F" w14:textId="77777777" w:rsidR="00A8412F" w:rsidRDefault="00A8412F"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860AF67" w14:textId="77777777" w:rsidR="00A8412F" w:rsidRDefault="00A8412F"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5035C27B" w14:textId="77777777" w:rsidR="00A8412F" w:rsidRDefault="00A8412F" w:rsidP="00186D4D">
                        <w:pPr>
                          <w:spacing w:line="240" w:lineRule="exact"/>
                          <w:jc w:val="center"/>
                        </w:pPr>
                        <w:r>
                          <w:rPr>
                            <w:rFonts w:ascii="Meiryo UI" w:eastAsia="Meiryo UI" w:cs="Meiryo UI" w:hint="eastAsia"/>
                            <w:b/>
                            <w:bCs/>
                            <w:color w:val="FFFFFF"/>
                            <w:kern w:val="0"/>
                            <w:sz w:val="22"/>
                          </w:rPr>
                          <w:t>基本方針</w:t>
                        </w:r>
                      </w:p>
                    </w:txbxContent>
                  </v:textbox>
                </v:rect>
                <v:shape id="Freeform 12" o:spid="_x0000_s1035" style="position:absolute;left:28067;top:3962;width:12077;height:5467;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C2MAA&#10;AADbAAAADwAAAGRycy9kb3ducmV2LnhtbESPS6vCMBSE9xf8D+EI7q6pgq9qFBEq4s7X/pAc22Jz&#10;Upqo1V9vLlxwOczMN8xi1dpKPKjxpWMFg34Cglg7U3Ku4HzKfqcgfEA2WDkmBS/ysFp2fhaYGvfk&#10;Az2OIRcRwj5FBUUIdSql1wVZ9H1XE0fv6hqLIcoml6bBZ4TbSg6TZCwtlhwXCqxpU5C+He9Wgd66&#10;yzYbjyq008l7v9a3fYZnpXrddj0HEagN3/B/e2cUTGbw9yX+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xC2MAAAADbAAAADwAAAAAAAAAAAAAAAACYAgAAZHJzL2Rvd25y&#10;ZXYueG1sUEsFBgAAAAAEAAQA9QAAAIUDAAAAAA==&#10;" path="m,l1566,r336,336l1566,671,,671,,xe" fillcolor="#e36c0a [2409]" stroked="f">
                  <v:path arrowok="t" o:connecttype="custom" o:connectlocs="0,0;994410,0;1207770,273775;994410,546735;0,546735;0,0" o:connectangles="0,0,0,0,0,0"/>
                </v:shape>
                <v:shape id="Freeform 13" o:spid="_x0000_s1036" style="position:absolute;left:28067;top:3962;width:12077;height:5563;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0h8IA&#10;AADbAAAADwAAAGRycy9kb3ducmV2LnhtbESPT4vCMBTE7wt+h/AEb2tqBZGuUUQQXPbkH9zro3mb&#10;hm1eahPb7rffCILHYWZ+w6w2g6tFR22wnhXMphkI4tJry0bB5bx/X4IIEVlj7ZkU/FGAzXr0tsJC&#10;+56P1J2iEQnCoUAFVYxNIWUoK3IYpr4hTt6Pbx3GJFsjdYt9grta5lm2kA4tp4UKG9pVVP6e7k7B&#10;vvw66Fyabm4vn/3tO7d8NVapyXjYfoCINMRX+Nk+aAXLG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nSHwgAAANsAAAAPAAAAAAAAAAAAAAAAAJgCAABkcnMvZG93&#10;bnJldi54bWxQSwUGAAAAAAQABAD1AAAAhwMAAAAA&#10;" path="m,l1566,r336,336l1566,671,,671,,xe" filled="f" strokecolor="#385d8a" strokeweight="1.25pt">
                  <v:path arrowok="t" o:connecttype="custom" o:connectlocs="0,0;994410,0;1207770,278545;994410,556260;0,556260;0,0" o:connectangles="0,0,0,0,0,0"/>
                </v:shape>
                <v:rect id="Rectangle 14" o:spid="_x0000_s1037" style="position:absolute;left:29152;top:4324;width:889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3972CE23" w14:textId="77777777" w:rsidR="00A8412F" w:rsidRDefault="00A8412F" w:rsidP="00186D4D">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045AEC4F" w14:textId="77777777" w:rsidR="00A8412F" w:rsidRDefault="00A8412F" w:rsidP="00186D4D">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F285324" w14:textId="77777777" w:rsidR="00A8412F" w:rsidRPr="00275E17" w:rsidRDefault="00A8412F" w:rsidP="00186D4D">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v:textbox>
                </v:rect>
                <v:shape id="Freeform 17" o:spid="_x0000_s1038" style="position:absolute;left:37522;top:13608;width:666;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2esAA&#10;AADcAAAADwAAAGRycy9kb3ducmV2LnhtbERPS4vCMBC+L/gfwgje1lRdVqlGEZcFj77PYzM2xWZS&#10;mmjr/nojCHubj+85s0VrS3Gn2heOFQz6CQjizOmCcwWH/e/nBIQPyBpLx6TgQR4W887HDFPtGt7S&#10;fRdyEUPYp6jAhFClUvrMkEXfdxVx5C6uthgirHOpa2xiuC3lMEm+pcWCY4PBilaGsuvuZhVs/s7r&#10;26nhczHWx9z8HJfNaLVRqtdtl1MQgdrwL3671zrO/xrB65l4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02esAAAADcAAAADwAAAAAAAAAAAAAAAACYAgAAZHJzL2Rvd25y&#10;ZXYueG1sUEsFBgAAAAAEAAQA9QAAAIUDAAAAAA==&#10;" path="m,105l21,21,105,,,105xe" fillcolor="#cd7b29" stroked="f">
                  <v:path arrowok="t" o:connecttype="custom" o:connectlocs="0,66675;13335,13335;66675,0;0,66675" o:connectangles="0,0,0,0"/>
                </v:shape>
                <v:shape id="Freeform 18" o:spid="_x0000_s1039" style="position:absolute;left:28321;top:11214;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cRMEA&#10;AADcAAAADwAAAGRycy9kb3ducmV2LnhtbERPzWoCMRC+F3yHMIK3mlVSkdUoUqh406oPMGzGzepm&#10;sm6irj59Uyj0Nh/f78yXnavFndpQedYwGmYgiAtvKi41HA9f71MQISIbrD2ThicFWC56b3PMjX/w&#10;N933sRQphEOOGmyMTS5lKCw5DEPfECfu5FuHMcG2lKbFRwp3tRxn2UQ6rDg1WGzo01Jx2d+chvOu&#10;Gb8ORvlq+2Gv68lOraY3pfWg361mICJ18V/8596YNF8p+H0mXS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3HETBAAAA3AAAAA8AAAAAAAAAAAAAAAAAmAIAAGRycy9kb3du&#10;cmV2LnhtbFBLBQYAAAAABAAEAPUAAACG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A6B6E4A"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6672F58E"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63433F45"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24" o:spid="_x0000_s1040" style="position:absolute;left:37598;top:18846;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LlcIA&#10;AADcAAAADwAAAGRycy9kb3ducmV2LnhtbERPTWvCQBC9F/wPywi9NRu1tRKzEVEKHq3VnsfsmA1m&#10;Z0N2NWl/fbdQ6G0e73Py1WAbcafO144VTJIUBHHpdM2VguPH29MChA/IGhvHpOCLPKyK0UOOmXY9&#10;v9P9ECoRQ9hnqMCE0GZS+tKQRZ+4ljhyF9dZDBF2ldQd9jHcNnKapnNpsebYYLCljaHyerhZBfvv&#10;8+722fO5ftWnymxP63622Sv1OB7WSxCBhvAv/nPvdJz//AK/z8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AuVwgAAANwAAAAPAAAAAAAAAAAAAAAAAJgCAABkcnMvZG93&#10;bnJldi54bWxQSwUGAAAAAAQABAD1AAAAhwMAAAAA&#10;" path="m,105l21,21,105,,,105xe" fillcolor="#cd7b29" stroked="f">
                  <v:path arrowok="t" o:connecttype="custom" o:connectlocs="0,66675;13335,13335;66675,0;0,66675" o:connectangles="0,0,0,0"/>
                </v:shape>
                <v:shape id="Freeform 29" o:spid="_x0000_s1041" style="position:absolute;left:37693;top:29508;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V4sIA&#10;AADcAAAADwAAAGRycy9kb3ducmV2LnhtbERPS2vCQBC+F/wPywje6kYttqSuIpZCjqmtPY/ZMRvM&#10;zobs5qG/vlso9DYf33M2u9HWoqfWV44VLOYJCOLC6YpLBV+f748vIHxA1lg7JgU38rDbTh42mGo3&#10;8Af1x1CKGMI+RQUmhCaV0heGLPq5a4gjd3GtxRBhW0rd4hDDbS2XSbKWFiuODQYbOhgqrsfOKsjv&#10;56z7HvhcPetTad5O+2F1yJWaTcf9K4hAY/gX/7kzHec/re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pXiwgAAANwAAAAPAAAAAAAAAAAAAAAAAJgCAABkcnMvZG93&#10;bnJldi54bWxQSwUGAAAAAAQABAD1AAAAhwMAAAAA&#10;" path="m,105l21,21,105,,,105xe" fillcolor="#cd7b29" stroked="f">
                  <v:path arrowok="t" o:connecttype="custom" o:connectlocs="0,66675;13335,13335;66675,0;0,66675" o:connectangles="0,0,0,0"/>
                </v:shape>
                <v:shape id="Freeform 34" o:spid="_x0000_s1042" style="position:absolute;left:37712;top:24263;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wecIA&#10;AADcAAAADwAAAGRycy9kb3ducmV2LnhtbERPTWvCQBC9F/wPywje6qZWqqSuIkohxzStnsfsNBua&#10;nQ3ZNYn++m6h0Ns83udsdqNtRE+drx0reJonIIhLp2uuFHx+vD2uQfiArLFxTApu5GG3nTxsMNVu&#10;4Hfqi1CJGMI+RQUmhDaV0peGLPq5a4kj9+U6iyHCrpK6wyGG20YukuRFWqw5Nhhs6WCo/C6uVkF+&#10;v2TX88CXeqVPlTme9sPzIVdqNh33ryACjeFf/OfOdJy/XM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jB5wgAAANwAAAAPAAAAAAAAAAAAAAAAAJgCAABkcnMvZG93&#10;bnJldi54bWxQSwUGAAAAAAQABAD1AAAAhwMAAAAA&#10;" path="m,105l21,21,105,,,105xe" fillcolor="#cd7b29" stroked="f">
                  <v:path arrowok="t" o:connecttype="custom" o:connectlocs="0,66675;13335,13335;66675,0;0,66675" o:connectangles="0,0,0,0"/>
                </v:shape>
                <v:shape id="Freeform 39" o:spid="_x0000_s1043" style="position:absolute;left:37769;top:34671;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kC8QA&#10;AADcAAAADwAAAGRycy9kb3ducmV2LnhtbESPT2/CMAzF75P4DpGRuI0UmMbUERBimsSR/2fTeE21&#10;xqmaQLt9+vmAtJut9/zez4tV72t1pzZWgQ1Mxhko4iLYiksDp+Pn8xuomJAt1oHJwA9FWC0HTwvM&#10;beh4T/dDKpWEcMzRgEupybWOhSOPcRwaYtG+QusxydqW2rbYSbiv9TTLXrXHiqXBYUMbR8X34eYN&#10;7H6v29ul42s1t+fSfZzX3WyzM2Y07NfvoBL16d/8uN5awX8RWn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pAvEAAAA3AAAAA8AAAAAAAAAAAAAAAAAmAIAAGRycy9k&#10;b3ducmV2LnhtbFBLBQYAAAAABAAEAPUAAACJAwAAAAA=&#10;" path="m,105l21,21,105,,,105xe" fillcolor="#cd7b29" stroked="f">
                  <v:path arrowok="t" o:connecttype="custom" o:connectlocs="0,66675;13335,13335;66675,0;0,66675" o:connectangles="0,0,0,0"/>
                </v:shape>
                <v:shape id="Freeform 43" o:spid="_x0000_s1044"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O0cIA&#10;AADcAAAADwAAAGRycy9kb3ducmV2LnhtbERPTWsCMRC9C/0PYQRvmlWk2K3ZpVgL0h5E296nm3Gz&#10;dDPZbqLGf98Igrd5vM9ZltG24kS9bxwrmE4yEMSV0w3XCr4+38YLED4ga2wdk4ILeSiLh8ESc+3O&#10;vKPTPtQihbDPUYEJocul9JUhi37iOuLEHVxvMSTY11L3eE7htpWzLHuUFhtODQY7WhmqfvdHq+Dv&#10;/XVtZqvLgV38iN/rbTT8s1NqNIwvzyACxXAX39wbnebPn+D6TLp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47RwgAAANwAAAAPAAAAAAAAAAAAAAAAAJgCAABkcnMvZG93&#10;bnJldi54bWxQSwUGAAAAAAQABAD1AAAAhwMAAAAA&#10;" path="m,l1552,r,527l1447,632,,632,,xe" fillcolor="#00b050" stroked="f">
                  <v:path arrowok="t" o:connecttype="custom" o:connectlocs="0,0;985520,0;985520,334645;918845,401320;0,401320;0,0" o:connectangles="0,0,0,0,0,0"/>
                </v:shape>
                <v:shape id="Freeform 44" o:spid="_x0000_s1045" style="position:absolute;left:51206;top:13608;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7qMQA&#10;AADcAAAADwAAAGRycy9kb3ducmV2LnhtbESPT2vCQBDF7wW/wzJCb3VTQQmpq6SCxZPgHyy9Ddkx&#10;Cc3OLtmtpt/eOQjeZnhv3vvNYjW4Tl2pj61nA++TDBRx5W3LtYHTcfOWg4oJ2WLnmQz8U4TVcvSy&#10;wML6G+/peki1khCOBRpoUgqF1rFqyGGc+EAs2sX3DpOsfa1tjzcJd52eZtlcO2xZGhoMtG6o+j38&#10;OQN1+PR5+D7b+Ve5PqXyh875ZWfM63goP0AlGtLT/LjeWsGfCb4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O6jEAAAA3AAAAA8AAAAAAAAAAAAAAAAAmAIAAGRycy9k&#10;b3ducmV2LnhtbFBLBQYAAAAABAAEAPUAAACJAwAAAAA=&#10;" path="m,105l21,21,105,,,105xe" fillcolor="#008d40" stroked="f">
                  <v:path arrowok="t" o:connecttype="custom" o:connectlocs="0,66675;13335,13335;66675,0;0,66675" o:connectangles="0,0,0,0"/>
                </v:shape>
                <v:shape id="Freeform 45" o:spid="_x0000_s1046"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IcMA&#10;AADcAAAADwAAAGRycy9kb3ducmV2LnhtbERPTWvCQBC9F/wPyxR6EbNJwdSmWUUES3rw0GjvQ3aa&#10;hGZnY3Zr4r/vCkJv83ifk28m04kLDa61rCCJYhDEldUt1wpOx/1iBcJ5ZI2dZVJwJQeb9ewhx0zb&#10;kT/pUvpahBB2GSpovO8zKV3VkEEX2Z44cN92MOgDHGqpBxxDuOnkcxyn0mDLoaHBnnYNVT/lr1FQ&#10;0If2h/TrpZ/P96+HZHzHc2KUenqctm8gPE3+X3x3FzrMXyZwe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IcMAAADcAAAADwAAAAAAAAAAAAAAAACYAgAAZHJzL2Rv&#10;d25yZXYueG1sUEsFBgAAAAAEAAQA9QAAAIgDAAAAAA==&#10;" path="m1447,632r21,-84l1552,527,1447,632,,632,,,1552,r,527e" fillcolor="#00b050" strokecolor="#385d8a" strokeweight="1.25pt">
                  <v:path arrowok="t" o:connecttype="custom" o:connectlocs="918845,401320;932180,347980;985520,334645;918845,401320;0,401320;0,0;985520,0;985520,334645" o:connectangles="0,0,0,0,0,0,0,0"/>
                </v:shape>
                <v:rect id="Rectangle 46" o:spid="_x0000_s1047" style="position:absolute;left:43624;top:10737;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7E2D4D5C" w14:textId="77777777" w:rsidR="00A8412F" w:rsidRDefault="00A8412F" w:rsidP="00186D4D">
                        <w:r>
                          <w:rPr>
                            <w:rFonts w:ascii="Meiryo UI" w:eastAsia="Meiryo UI" w:cs="Meiryo UI" w:hint="eastAsia"/>
                            <w:color w:val="FFFFFF"/>
                            <w:kern w:val="0"/>
                            <w:sz w:val="16"/>
                            <w:szCs w:val="16"/>
                          </w:rPr>
                          <w:t>○○土木事務所</w:t>
                        </w:r>
                      </w:p>
                    </w:txbxContent>
                  </v:textbox>
                </v:rect>
                <v:rect id="Rectangle 47" o:spid="_x0000_s1048" style="position:absolute;left:43154;top:11880;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610129D3" w14:textId="77777777" w:rsidR="00A8412F" w:rsidRDefault="00A8412F" w:rsidP="00186D4D">
                        <w:r>
                          <w:rPr>
                            <w:rFonts w:ascii="Meiryo UI" w:eastAsia="Meiryo UI" w:cs="Meiryo UI" w:hint="eastAsia"/>
                            <w:color w:val="FFFFFF"/>
                            <w:kern w:val="0"/>
                            <w:sz w:val="14"/>
                            <w:szCs w:val="14"/>
                          </w:rPr>
                          <w:t>維持管理行動計画</w:t>
                        </w:r>
                      </w:p>
                    </w:txbxContent>
                  </v:textbox>
                </v:rect>
                <v:shape id="Freeform 50" o:spid="_x0000_s1049" style="position:absolute;left:41946;top:31753;width:9806;height:4007;visibility:visible;mso-wrap-style:square;v-text-anchor:top" coordsize="155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ME8QA&#10;AADcAAAADwAAAGRycy9kb3ducmV2LnhtbERPTUvDQBC9C/0PywhepN3UQpHYbbESJYIX0x7a25Ad&#10;k9DsbNidtvHfu4LgbR7vc1ab0fXqQiF2ng3MZxko4trbjhsD+93r9BFUFGSLvWcy8E0RNuvJzQpz&#10;66/8SZdKGpVCOOZooBUZcq1j3ZLDOPMDceK+fHAoCYZG24DXFO56/ZBlS+2w49TQ4kAvLdWn6uwM&#10;lFUR94u34+m9OEvYyqIsPu4Pxtzdjs9PoIRG+Rf/uUub5i/n8PtMuk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jBPEAAAA3AAAAA8AAAAAAAAAAAAAAAAAmAIAAGRycy9k&#10;b3ducmV2LnhtbFBLBQYAAAAABAAEAPUAAACJAwAAAAA=&#10;" path="m1449,631r21,-84l1554,526,1449,631,,631,,,1554,r,526e" fillcolor="#00b050" strokecolor="#385d8a" strokeweight="1.25pt">
                  <v:path arrowok="t" o:connecttype="custom" o:connectlocs="914385,400685;927637,347345;980645,334010;914385,400685;0,400685;0,0;980645,0;980645,334010" o:connectangles="0,0,0,0,0,0,0,0"/>
                </v:shape>
                <v:shape id="Freeform 56" o:spid="_x0000_s1050" style="position:absolute;left:41795;top:26142;width:9316;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02sIA&#10;AADcAAAADwAAAGRycy9kb3ducmV2LnhtbERPTWvCQBC9F/wPywje6kYPaYmuIoIguTVpab0N2TEb&#10;zM7G7DaJ/75bKPQ2j/c52/1kWzFQ7xvHClbLBARx5XTDtYL38vT8CsIHZI2tY1LwIA/73expi5l2&#10;I7/RUIRaxBD2GSowIXSZlL4yZNEvXUccuavrLYYI+1rqHscYblu5TpJUWmw4Nhjs6GiouhXfVsGh&#10;4i++6/uLOZ4/Pi9DmU8yzZVazKfDBkSgKfyL/9xnHeena/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zTawgAAANwAAAAPAAAAAAAAAAAAAAAAAJgCAABkcnMvZG93&#10;bnJldi54bWxQSwUGAAAAAAQABAD1AAAAhwMAAAAA&#10;" path="m,l1552,r,526l1447,631,,631,,xe" fillcolor="#00b050" stroked="f">
                  <v:path arrowok="t" o:connecttype="custom" o:connectlocs="0,0;931556,0;931556,334010;868532,400685;0,400685;0,0" o:connectangles="0,0,0,0,0,0"/>
                </v:shape>
                <v:shape id="Freeform 58" o:spid="_x0000_s1051" style="position:absolute;left:41795;top:26142;width:9957;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XPcMA&#10;AADcAAAADwAAAGRycy9kb3ducmV2LnhtbERPTWvCQBC9C/0PyxR6000K1RJdpWhb0ovQtAjehuw0&#10;CWZnw+7GxH/vFgRv83ifs9qMphVncr6xrCCdJSCIS6sbrhT8/nxMX0H4gKyxtUwKLuRhs36YrDDT&#10;duBvOhehEjGEfYYK6hC6TEpf1mTQz2xHHLk/6wyGCF0ltcMhhptWPifJXBpsODbU2NG2pvJU9EZB&#10;V+7c4sDJu+6r9KvN94cTHj+Venoc35YgAo3hLr65cx3nz1/g/5l4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mXPcMAAADcAAAADwAAAAAAAAAAAAAAAACYAgAAZHJzL2Rv&#10;d25yZXYueG1sUEsFBgAAAAAEAAQA9QAAAIgDAAAAAA==&#10;" path="m1447,631r21,-84l1552,526,1447,631,,631,,,1552,r,526e" fillcolor="#00b050" strokecolor="#385d8a" strokeweight="1.25pt">
                  <v:path arrowok="t" o:connecttype="custom" o:connectlocs="928318,400685;941790,347345;995680,334010;928318,400685;0,400685;0,0;995680,0;995680,334010" o:connectangles="0,0,0,0,0,0,0,0"/>
                </v:shape>
                <v:rect id="Rectangle 59" o:spid="_x0000_s1052" style="position:absolute;left:42655;top:26619;width:711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30765A3F" w14:textId="77777777" w:rsidR="00A8412F" w:rsidRDefault="00A8412F"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477102F2" w14:textId="77777777" w:rsidR="00A8412F" w:rsidRDefault="00A8412F" w:rsidP="00186D4D">
                        <w:pPr>
                          <w:spacing w:line="240" w:lineRule="exact"/>
                          <w:jc w:val="center"/>
                        </w:pPr>
                        <w:r>
                          <w:rPr>
                            <w:rFonts w:ascii="Meiryo UI" w:eastAsia="Meiryo UI" w:cs="Meiryo UI" w:hint="eastAsia"/>
                            <w:color w:val="FFFFFF"/>
                            <w:kern w:val="0"/>
                            <w:sz w:val="14"/>
                            <w:szCs w:val="14"/>
                          </w:rPr>
                          <w:t>維持管理行動計画</w:t>
                        </w:r>
                      </w:p>
                    </w:txbxContent>
                  </v:textbox>
                </v:rect>
                <v:shape id="Freeform 62" o:spid="_x0000_s1053"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WC8IA&#10;AADcAAAADwAAAGRycy9kb3ducmV2LnhtbERP22rCQBB9F/yHZQTfzEahtkRXKdIWsRTrBXwdsmM2&#10;NDsbsmuMf+8WBN/mcK4zX3a2Ei01vnSsYJykIIhzp0suFBwPn6M3ED4ga6wck4IbeVgu+r05Ztpd&#10;eUftPhQihrDPUIEJoc6k9Lkhiz5xNXHkzq6xGCJsCqkbvMZwW8lJmk6lxZJjg8GaVobyv/3FKth+&#10;bz50d/5dh3an6xRPkx+jv5QaDrr3GYhAXXiKH+61jvNfX+D/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9YLwgAAANwAAAAPAAAAAAAAAAAAAAAAAJgCAABkcnMvZG93&#10;bnJldi54bWxQSwUGAAAAAAQABAD1AAAAhwMAAAAA&#10;" path="m,l1554,r,1190l1316,1428,,1428,,xe" fillcolor="#4f81bd" stroked="f">
                  <v:path arrowok="t" o:connecttype="custom" o:connectlocs="0,0;986790,0;986790,755650;835660,906780;0,906780;0,0" o:connectangles="0,0,0,0,0,0"/>
                </v:shape>
                <v:shape id="Freeform 63" o:spid="_x0000_s1054" style="position:absolute;left:21634;top:18002;width:1511;height:1511;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rbMMA&#10;AADcAAAADwAAAGRycy9kb3ducmV2LnhtbERP24rCMBB9F/yHMMK+iKYu4ko1irvgoiDC1svz0Ixt&#10;sZmUJqvt3xtB8G0O5zrzZWNKcaPaFZYVjIYRCOLU6oIzBcfDejAF4TyyxtIyKWjJwXLR7cwx1vbO&#10;f3RLfCZCCLsYFeTeV7GULs3JoBvaijhwF1sb9AHWmdQ13kO4KeVnFE2kwYJDQ44V/eSUXpN/o+D7&#10;lKzb8yptT19lux/tfvvFcdtX6qPXrGYgPDX+LX65NzrMn47h+Uy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5rbMMAAADcAAAADwAAAAAAAAAAAAAAAACYAgAAZHJzL2Rv&#10;d25yZXYueG1sUEsFBgAAAAAEAAQA9QAAAIgDAAAAAA==&#10;" path="m,238l48,48,238,,,238xe" fillcolor="#406898" stroked="f">
                  <v:path arrowok="t" o:connecttype="custom" o:connectlocs="0,151130;30480,30480;151130,0;0,151130" o:connectangles="0,0,0,0"/>
                </v:shape>
                <v:shape id="Freeform 64" o:spid="_x0000_s1055"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XLMMA&#10;AADcAAAADwAAAGRycy9kb3ducmV2LnhtbESPQYvCMBCF78L+hzAL3jStiLjVKLuCoEdbhT0OzdhW&#10;m0ltoq3/3ggLe5vhvffNm+W6N7V4UOsqywricQSCOLe64kLBMduO5iCcR9ZYWyYFT3KwXn0Mlpho&#10;2/GBHqkvRICwS1BB6X2TSOnykgy6sW2Ig3a2rUEf1raQusUuwE0tJ1E0kwYrDhdKbGhTUn5N7yZQ&#10;9odsnsn97ff5E1/iU1ftuEuVGn723wsQnnr/b/5L73So/zWF9zNh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XLMMAAADcAAAADwAAAAAAAAAAAAAAAACYAgAAZHJzL2Rv&#10;d25yZXYueG1sUEsFBgAAAAAEAAQA9QAAAIgDAAAAAA==&#10;" path="m1316,1428r48,-190l1554,1190r-238,238l,1428,,,1554,r,1190e" filled="f" strokecolor="#385d8a" strokeweight="1.25pt">
                  <v:path arrowok="t" o:connecttype="custom" o:connectlocs="835660,906780;866140,786130;986790,755650;835660,906780;0,906780;0,0;986790,0;986790,755650" o:connectangles="0,0,0,0,0,0,0,0"/>
                </v:shape>
                <v:rect id="Rectangle 65" o:spid="_x0000_s1056" style="position:absolute;left:14427;top:10356;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49BAA1D6" w14:textId="77777777" w:rsidR="00A8412F" w:rsidRDefault="00A8412F" w:rsidP="00186D4D">
                        <w:r>
                          <w:rPr>
                            <w:rFonts w:ascii="Meiryo UI" w:eastAsia="Meiryo UI" w:cs="Meiryo UI" w:hint="eastAsia"/>
                            <w:color w:val="FFFFFF"/>
                            <w:kern w:val="0"/>
                            <w:sz w:val="20"/>
                            <w:szCs w:val="20"/>
                          </w:rPr>
                          <w:t>都市基盤施設</w:t>
                        </w:r>
                      </w:p>
                    </w:txbxContent>
                  </v:textbox>
                </v:rect>
                <v:rect id="Rectangle 66" o:spid="_x0000_s1057" style="position:absolute;left:14427;top:1187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73A74C2C" w14:textId="77777777" w:rsidR="00A8412F" w:rsidRDefault="00A8412F" w:rsidP="00186D4D">
                        <w:r>
                          <w:rPr>
                            <w:rFonts w:ascii="Meiryo UI" w:eastAsia="Meiryo UI" w:cs="Meiryo UI" w:hint="eastAsia"/>
                            <w:color w:val="FFFFFF"/>
                            <w:kern w:val="0"/>
                            <w:sz w:val="20"/>
                            <w:szCs w:val="20"/>
                          </w:rPr>
                          <w:t>長寿命化</w:t>
                        </w:r>
                      </w:p>
                    </w:txbxContent>
                  </v:textbox>
                </v:rect>
                <v:rect id="Rectangle 67" o:spid="_x0000_s1058" style="position:absolute;left:19469;top:11874;width:254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F8F234E" w14:textId="77777777" w:rsidR="00A8412F" w:rsidRDefault="00A8412F" w:rsidP="00186D4D">
                        <w:r>
                          <w:rPr>
                            <w:rFonts w:ascii="Meiryo UI" w:eastAsia="Meiryo UI" w:cs="Meiryo UI" w:hint="eastAsia"/>
                            <w:color w:val="FFFFFF"/>
                            <w:kern w:val="0"/>
                            <w:sz w:val="20"/>
                            <w:szCs w:val="20"/>
                          </w:rPr>
                          <w:t>計画</w:t>
                        </w:r>
                      </w:p>
                    </w:txbxContent>
                  </v:textbox>
                </v:rect>
                <v:rect id="Rectangle 68" o:spid="_x0000_s1059" style="position:absolute;left:14427;top:13392;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68687061" w14:textId="77777777" w:rsidR="00A8412F" w:rsidRDefault="00A8412F" w:rsidP="00186D4D">
                        <w:r>
                          <w:rPr>
                            <w:rFonts w:ascii="Meiryo UI" w:eastAsia="Meiryo UI" w:cs="Meiryo UI" w:hint="eastAsia"/>
                            <w:color w:val="FFFFFF"/>
                            <w:kern w:val="0"/>
                            <w:sz w:val="20"/>
                            <w:szCs w:val="20"/>
                          </w:rPr>
                          <w:t>（基本方針）</w:t>
                        </w:r>
                      </w:p>
                    </w:txbxContent>
                  </v:textbox>
                </v:rect>
                <v:rect id="Rectangle 69" o:spid="_x0000_s1060" style="position:absolute;left:15062;top:14909;width:635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2DE28435" w14:textId="77777777" w:rsidR="00A8412F" w:rsidRDefault="00A8412F" w:rsidP="00186D4D">
                        <w:r>
                          <w:rPr>
                            <w:rFonts w:ascii="Meiryo UI" w:eastAsia="Meiryo UI" w:cs="Meiryo UI" w:hint="eastAsia"/>
                            <w:color w:val="FFFFFF"/>
                            <w:kern w:val="0"/>
                            <w:sz w:val="20"/>
                            <w:szCs w:val="20"/>
                          </w:rPr>
                          <w:t>土木構造物</w:t>
                        </w:r>
                      </w:p>
                    </w:txbxContent>
                  </v:textbox>
                </v:rect>
                <v:rect id="Rectangle 70" o:spid="_x0000_s1061" style="position:absolute;left:14109;top:16427;width:826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462A8C19" w14:textId="77777777" w:rsidR="00A8412F" w:rsidRDefault="00A8412F" w:rsidP="00186D4D">
                        <w:r>
                          <w:rPr>
                            <w:rFonts w:ascii="Meiryo UI" w:eastAsia="Meiryo UI" w:cs="Meiryo UI" w:hint="eastAsia"/>
                            <w:color w:val="FFFFFF"/>
                            <w:kern w:val="0"/>
                            <w:sz w:val="20"/>
                            <w:szCs w:val="20"/>
                          </w:rPr>
                          <w:t>機械・電気設備</w:t>
                        </w:r>
                      </w:p>
                    </w:txbxContent>
                  </v:textbox>
                </v:rect>
                <v:shape id="Freeform 71" o:spid="_x0000_s1062" style="position:absolute;left:23101;top:11906;width:5220;height:616;visibility:visible;mso-wrap-style:square;v-text-anchor:top" coordsize="440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GlMcA&#10;AADcAAAADwAAAGRycy9kb3ducmV2LnhtbESPQWvCQBSE74L/YXlCb3VjQG1TVxG1UqEtNA2U3h7Z&#10;ZxLNvg3ZVdN/7woFj8PMfMPMFp2pxZlaV1lWMBpGIIhzqysuFGTfr49PIJxH1lhbJgV/5GAx7/dm&#10;mGh74S86p74QAcIuQQWl900ipctLMuiGtiEO3t62Bn2QbSF1i5cAN7WMo2giDVYcFkpsaFVSfkxP&#10;RsH4/fCb/uymH6P0Od9mx83nPluTUg+DbvkCwlPn7+H/9ptWEMdT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pxpTHAAAA3AAAAA8AAAAAAAAAAAAAAAAAmAIAAGRy&#10;cy9kb3ducmV2LnhtbFBLBQYAAAAABAAEAPUAAACMAwAAAAA=&#10;" path="m,236r4354,l4354,284,,284,,236xm3966,6r436,254l3966,515v-11,6,-26,2,-33,-9c3927,494,3930,480,3942,473l4342,240r,41l3942,48v-12,-7,-15,-22,-9,-33c3940,4,3955,,3966,6xe" fillcolor="#4a7ebb" strokecolor="#4a7ebb" strokeweight="0">
                  <v:path arrowok="t" o:connecttype="custom" o:connectlocs="0,27901;516278,27901;516278,33576;0,33576;0,27901;470271,709;521970,30738;470271,60886;466358,59822;467425,55920;514855,28374;514855,33221;467425,5675;466358,1773;470271,709" o:connectangles="0,0,0,0,0,0,0,0,0,0,0,0,0,0,0"/>
                  <o:lock v:ext="edit" verticies="t"/>
                </v:shape>
                <v:shape id="Freeform 72" o:spid="_x0000_s1063" style="position:absolute;left:26212;top:12261;width:1984;height:5550;visibility:visible;mso-wrap-style:square;v-text-anchor:top" coordsize="184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sfsUA&#10;AADcAAAADwAAAGRycy9kb3ducmV2LnhtbESPQWvCQBSE74L/YXkFL1I3zaG00VVisdKbNS2eX7Ov&#10;SWj2bbq7avTXu4LgcZiZb5jZojetOJDzjWUFT5MEBHFpdcOVgu+v98cXED4ga2wtk4ITeVjMh4MZ&#10;ZtoeeUuHIlQiQthnqKAOocuk9GVNBv3EdsTR+7XOYIjSVVI7PEa4aWWaJM/SYMNxocaO3moq/4q9&#10;UfBz3hT/Y53vV+v2M9/xebtycqnU6KHPpyAC9eEevrU/tII0fYX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Sx+xQAAANwAAAAPAAAAAAAAAAAAAAAAAJgCAABkcnMv&#10;ZG93bnJldi54bWxQSwUGAAAAAAQABAD1AAAAigMAAAAA&#10;" path="m,l,4422v,13,11,24,24,24l1793,4446r,-48l24,4398r24,24l48,,,xm1405,4676r435,-254l1405,4168v-12,-7,-26,-3,-33,8c1365,4188,1369,4202,1381,4209r400,233l1781,4401r-400,233c1369,4641,1365,4656,1372,4667v7,12,21,15,33,9xe" fillcolor="#4a7ebb" strokecolor="#4a7ebb" strokeweight="0">
                  <v:path arrowok="t" o:connecttype="custom" o:connectlocs="0,0;0,524170;2588,527015;193348,527015;193348,521326;2588,521326;5176,524170;5176,0;0,0;151508,554279;198416,524170;151508,494062;147949,495010;148920,498922;192054,526541;192054,521681;148920,549300;147949,553212;151508,554279" o:connectangles="0,0,0,0,0,0,0,0,0,0,0,0,0,0,0,0,0,0,0"/>
                  <o:lock v:ext="edit" verticies="t"/>
                </v:shape>
                <v:shape id="Freeform 73" o:spid="_x0000_s1064" style="position:absolute;left:26212;top:17506;width:2088;height:5728;visibility:visible;mso-wrap-style:square;v-text-anchor:top" coordsize="194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uTMAA&#10;AADcAAAADwAAAGRycy9kb3ducmV2LnhtbERPy4rCMBTdD/gP4Q7MbppOB0apRhFBLG4GHwuXl+ba&#10;FJub0sS2/r1ZCC4P571YjbYRPXW+dqzgJ0lBEJdO11wpOJ+23zMQPiBrbByTggd5WC0nHwvMtRv4&#10;QP0xVCKGsM9RgQmhzaX0pSGLPnEtceSurrMYIuwqqTscYrhtZJamf9JizbHBYEsbQ+XteLcKpvtL&#10;pvtQSmPdbmj7/2KfbQqlvj7H9RxEoDG8xS93oRVkv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3uTMAAAADcAAAADwAAAAAAAAAAAAAAAACYAgAAZHJzL2Rvd25y&#10;ZXYueG1sUEsFBgAAAAAEAAQA9QAAAIUDAAAAAA==&#10;" path="m,l,4568v,13,11,24,24,24l1894,4592r,-48l24,4544r24,24l48,,,xm1506,4822r435,-254l1506,4313v-12,-6,-26,-2,-33,9c1466,4334,1470,4348,1482,4355r400,233l1882,4547r-400,233c1470,4787,1466,4802,1473,4813v7,11,21,15,33,9xe" fillcolor="#4a7ebb" strokecolor="#4a7ebb" strokeweight="0">
                  <v:path arrowok="t" o:connecttype="custom" o:connectlocs="0,0;0,541925;2582,544772;203743,544772;203743,539078;2582,539078;5163,541925;5163,0;0,0;162005,572058;208799,541925;162005,511673;158455,512741;159423,516656;202452,544298;202452,539434;159423,567076;158455,570990;162005,572058" o:connectangles="0,0,0,0,0,0,0,0,0,0,0,0,0,0,0,0,0,0,0"/>
                  <o:lock v:ext="edit" verticies="t"/>
                </v:shape>
                <v:shape id="Freeform 74" o:spid="_x0000_s1065" style="position:absolute;left:26212;top:22923;width:2077;height:5556;visibility:visible;mso-wrap-style:square;v-text-anchor:top" coordsize="192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VsUA&#10;AADcAAAADwAAAGRycy9kb3ducmV2LnhtbESPQUvDQBSE7wX/w/IEb3aTKFXSboIWhHqyjRZ6fGSf&#10;2WD2bdzdtvHfu4LQ4zAz3zCrerKDOJEPvWMF+TwDQdw63XOn4OP95fYRRIjIGgfHpOCHAtTV1WyF&#10;pXZn3tGpiZ1IEA4lKjAxjqWUoTVkMczdSJy8T+ctxiR9J7XHc4LbQRZZtpAWe04LBkdaG2q/mqNV&#10;8Hy/f9jG4mBe87dm7Q/+O9t2C6VurqenJYhIU7yE/9sbraC4y+HvTD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9RWxQAAANwAAAAPAAAAAAAAAAAAAAAAAJgCAABkcnMv&#10;ZG93bnJldi54bWxQSwUGAAAAAAQABAD1AAAAigMAAAAA&#10;" path="m,l,4423v,13,11,24,24,24l1880,4447r,-48l24,4399r24,24l48,,,xm1492,4677r436,-254l1492,4169v-11,-7,-26,-3,-32,9c1453,4189,1457,4204,1468,4210r400,234l1868,4402r-400,234c1457,4642,1453,4657,1460,4668v6,12,21,16,32,9xe" fillcolor="#4a7ebb" strokecolor="#4a7ebb" strokeweight="0">
                  <v:path arrowok="t" o:connecttype="custom" o:connectlocs="0,0;0,524665;2585,527512;202475,527512;202475,521818;2585,521818;5170,524665;5170,0;0,0;160688,554795;207645,524665;160688,494535;157242,495602;158103,499398;201183,527156;201183,522174;158103,549931;157242,553727;160688,554795" o:connectangles="0,0,0,0,0,0,0,0,0,0,0,0,0,0,0,0,0,0,0"/>
                  <o:lock v:ext="edit" verticies="t"/>
                </v:shape>
                <v:shape id="Freeform 75" o:spid="_x0000_s1066" style="position:absolute;left:26212;top:28168;width:2140;height:5474;visibility:visible;mso-wrap-style:square;v-text-anchor:top" coordsize="1989,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3uMUA&#10;AADcAAAADwAAAGRycy9kb3ducmV2LnhtbESPQWvCQBSE74X+h+UVems2piASXUOJCJbqQVsK3h7Z&#10;ZxK7+zZkt5r6611B6HGYmW+YWTFYI07U+9axglGSgiCunG65VvD1uXyZgPABWaNxTAr+yEMxf3yY&#10;Ya7dmbd02oVaRAj7HBU0IXS5lL5qyKJPXEccvYPrLYYo+1rqHs8Rbo3M0nQsLbYcFxrsqGyo+tn9&#10;WgV6f5zI7zBiszG61Ov28rF8Xyj1/DS8TUEEGsJ/+N5eaQXZawa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ne4xQAAANwAAAAPAAAAAAAAAAAAAAAAAJgCAABkcnMv&#10;ZG93bnJldi54bWxQSwUGAAAAAAQABAD1AAAAigMAAAAA&#10;" path="m,l,4355v,14,11,24,24,24l1941,4379r,-48l24,4331r24,24l48,,,xm1553,4609r436,-254l1553,4101v-11,-6,-26,-3,-33,9c1514,4121,1518,4136,1529,4143r400,233l1929,4335r-400,233c1518,4575,1514,4589,1520,4601v7,11,22,15,33,8xe" fillcolor="#4a7ebb" strokecolor="#4a7ebb" strokeweight="0">
                  <v:path arrowok="t" o:connecttype="custom" o:connectlocs="0,0;0,516420;2582,519266;208826,519266;208826,513574;2582,513574;5164,516420;5164,0;0,0;167082,546540;213990,516420;167082,486301;163532,487368;164500,491281;207535,518911;207535,514049;164500,541678;163532,545591;167082,546540" o:connectangles="0,0,0,0,0,0,0,0,0,0,0,0,0,0,0,0,0,0,0"/>
                  <o:lock v:ext="edit" verticies="t"/>
                </v:shape>
                <v:shape id="Freeform 76" o:spid="_x0000_s1067" style="position:absolute;left:38373;top:11950;width:3644;height:10998;visibility:visible;mso-wrap-style:square;v-text-anchor:top" coordsize="1536,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UtsQA&#10;AADcAAAADwAAAGRycy9kb3ducmV2LnhtbESPQYvCMBCF78L+hzALXkRTFVSqUUQQFNyDdXfPs8nY&#10;FptJaaLWf28WBI+PN+978xar1lbiRo0vHSsYDhIQxNqZknMF36dtfwbCB2SDlWNS8CAPq+VHZ4Gp&#10;cXc+0i0LuYgQ9ikqKEKoUym9LsiiH7iaOHpn11gMUTa5NA3eI9xWcpQkE2mx5NhQYE2bgvQlu9r4&#10;xln/9g5//ppNaZjsJ6i/1j9eqe5nu56DCNSG9/ErvTMKRuMx/I+JB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VLbEAAAA3AAAAA8AAAAAAAAAAAAAAAAAmAIAAGRycy9k&#10;b3ducmV2LnhtbFBLBQYAAAAABAAEAPUAAACJAwAAAAA=&#10;" path="m,4637r768,c775,4637,780,4631,780,4625r,-4495l768,142r744,l1512,118r-744,c761,118,756,124,756,130r,4495l768,4613,,4613r,24xm1318,258l1536,130,1318,3v-6,-3,-13,-1,-17,5c1298,13,1300,21,1306,24r200,117l1506,120,1306,237v-6,3,-8,10,-5,16c1305,259,1312,261,1318,258xe" fillcolor="#4a7ebb" strokecolor="#4a7ebb" strokeweight="0">
                  <v:path arrowok="t" o:connecttype="custom" o:connectlocs="0,1099820;182245,1099820;185093,1096974;185093,30834;182245,33680;358795,33680;358795,27988;182245,27988;179397,30834;179397,1096974;182245,1094128;0,1094128;0,1099820;312759,61193;364490,30834;312759,712;308725,1897;309911,5692;357371,33443;357371,28462;309911,56212;308725,60007;312759,61193" o:connectangles="0,0,0,0,0,0,0,0,0,0,0,0,0,0,0,0,0,0,0,0,0,0,0"/>
                  <o:lock v:ext="edit" verticies="t"/>
                </v:shape>
                <v:shape id="Freeform 77" o:spid="_x0000_s1068" style="position:absolute;left:38354;top:27838;width:3429;height:616;visibility:visible;mso-wrap-style:square;v-text-anchor:top" coordsize="144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nesYA&#10;AADcAAAADwAAAGRycy9kb3ducmV2LnhtbESPT2vCQBTE7wW/w/KEXkqz8Q8iqauIIPZQhEZJe3xk&#10;n0kw+zZmtyZ+e7cgeBxm5jfMYtWbWlypdZVlBaMoBkGcW11xoeB42L7PQTiPrLG2TApu5GC1HLws&#10;MNG242+6pr4QAcIuQQWl900ipctLMugi2xAH72Rbgz7ItpC6xS7ATS3HcTyTBisOCyU2tCkpP6d/&#10;RoHd9ae3OvvNsrTKv0yX4c9+dFHqddivP0B46v0z/Gh/agXjyRT+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JnesYAAADcAAAADwAAAAAAAAAAAAAAAACYAgAAZHJz&#10;L2Rvd25yZXYueG1sUEsFBgAAAAAEAAQA9QAAAIsDAAAAAA==&#10;" path="m1,151l1421,141r,-24l,127r1,24xm1228,257l1445,128,1226,3v-5,-3,-13,-1,-16,5c1207,13,1209,21,1214,24r201,115l1415,118,1216,236v-6,4,-8,11,-4,17c1215,259,1223,261,1228,257xe" fillcolor="#4a7ebb" strokecolor="#4a7ebb" strokeweight="0">
                  <v:path arrowok="t" o:connecttype="custom" o:connectlocs="237,35635;337205,33275;337205,27612;0,29972;237,35635;291406,60651;342900,30208;290931,708;287134,1888;288083,5664;335781,32803;335781,27848;288558,55695;287609,59707;291406,60651" o:connectangles="0,0,0,0,0,0,0,0,0,0,0,0,0,0,0"/>
                  <o:lock v:ext="edit" verticies="t"/>
                </v:shape>
                <v:shape id="Freeform 78" o:spid="_x0000_s1069"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8MUA&#10;AADcAAAADwAAAGRycy9kb3ducmV2LnhtbESPX2vCQBDE3wt+h2MF3/RSpVJTTxFF6kvF+qfPS25N&#10;QnN7IbeNaT99ryD0cZiZ3zDzZecq1VITSs8GHkcJKOLM25JzA+fTdvgMKgiyxcozGfimAMtF72GO&#10;qfU3fqf2KLmKEA4pGihE6lTrkBXkMIx8TRy9q28cSpRNrm2Dtwh3lR4nyVQ7LDkuFFjTuqDs8/jl&#10;DFxeedPy4bD72Mps7/3m7ee6F2MG/W71Akqok//wvb2zBsaTJ/g7E4+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z/wxQAAANwAAAAPAAAAAAAAAAAAAAAAAJgCAABkcnMv&#10;ZG93bnJldi54bWxQSwUGAAAAAAQABAD1AAAAigMAAAAA&#10;" path="m,118r1482,l1482,142,,142,,118xm1288,3r218,127l1288,257v-6,4,-13,2,-16,-4c1268,247,1270,240,1276,237l1476,120r,21l1276,24v-6,-3,-8,-11,-4,-16c1275,2,1282,,1288,3xe" fillcolor="#4a7ebb" strokecolor="#4a7ebb" strokeweight="0">
                  <v:path arrowok="t" o:connecttype="custom" o:connectlocs="0,28135;351183,28135;351183,33857;0,33857;0,28135;305212,715;356870,30996;305212,61276;301420,60323;302368,56508;349761,28611;349761,33619;302368,5722;301420,1907;305212,715" o:connectangles="0,0,0,0,0,0,0,0,0,0,0,0,0,0,0"/>
                  <o:lock v:ext="edit" verticies="t"/>
                </v:shape>
                <v:rect id="Rectangle 91" o:spid="_x0000_s1070" style="position:absolute;left:12839;top:1066;width:25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AxcYA&#10;AADcAAAADwAAAGRycy9kb3ducmV2LnhtbESPQWvCQBSE70L/w/IKvelGBZHoJtSQQJEeqlWkt0f2&#10;NQnNvg3ZbZL++25B6HGYmW+YfTqZVgzUu8ayguUiAkFcWt1wpeDyXsy3IJxH1thaJgU/5CBNHmZ7&#10;jLUd+UTD2VciQNjFqKD2vouldGVNBt3CdsTB+7S9QR9kX0nd4xjgppWrKNpIgw2HhRo7ymoqv87f&#10;RgHlr9vj7c0ds6L8kIcI23xdXJV6epyedyA8Tf4/fG+/aAWr9Qb+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6AxcYAAADcAAAADwAAAAAAAAAAAAAAAACYAgAAZHJz&#10;L2Rvd25yZXYueG1sUEsFBgAAAAAEAAQA9QAAAIsDAAAAAA==&#10;" fillcolor="#4f81bd" strokeweight=".5pt"/>
                <v:rect id="Rectangle 93" o:spid="_x0000_s1071" style="position:absolute;left:13138;top:1047;width:25152;height:22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7EsQA&#10;AADcAAAADwAAAGRycy9kb3ducmV2LnhtbESPQWsCMRSE74L/ITzBi2i2am3ZbpQiCNKDUFt6fmye&#10;m2U3L8smxvXfm0Khx2FmvmGK3WBbEan3tWMFT4sMBHHpdM2Vgu+vw/wVhA/IGlvHpOBOHnbb8ajA&#10;XLsbf1I8h0okCPscFZgQulxKXxqy6BeuI07exfUWQ5J9JXWPtwS3rVxm2UZarDktGOxob6hszler&#10;4PLcyg+M5U+s100V9el6NHGm1HQyvL+BCDSE//Bf+6gVLFcv8HsmHQ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uxLEAAAA3AAAAA8AAAAAAAAAAAAAAAAAmAIAAGRycy9k&#10;b3ducmV2LnhtbFBLBQYAAAAABAAEAPUAAACJAwAAAAA=&#10;" filled="f" stroked="f">
                  <v:textbox inset="0,0,0,0">
                    <w:txbxContent>
                      <w:p w14:paraId="5B0CD918" w14:textId="77777777" w:rsidR="00A8412F" w:rsidRPr="005D720D" w:rsidRDefault="00A8412F" w:rsidP="00186D4D">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v:textbox>
                </v:rect>
                <v:shape id="Freeform 94" o:spid="_x0000_s1072" style="position:absolute;left:12649;top:3663;width:26301;height:34436;visibility:visible;mso-wrap-style:square;v-text-anchor:top" coordsize="11092,1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qXMAA&#10;AADcAAAADwAAAGRycy9kb3ducmV2LnhtbERP3WrCMBS+F/YO4Qx2Z1MdjFIbpaiDlV3Z+QBnzbGt&#10;NiclyWz39svFwMuP77/YzWYQd3K+t6xglaQgiBure24VnL/elxkIH5A1DpZJwS952G2fFgXm2k58&#10;onsdWhFD2OeooAthzKX0TUcGfWJH4shdrDMYInSt1A6nGG4GuU7TN2mw59jQ4Uj7jppb/WMUHM30&#10;mV2rMtTfpWNf21GeD5VSL89zuQERaA4P8b/7QytYv8a18Uw8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uqXMAAAADcAAAADwAAAAAAAAAAAAAAAACYAgAAZHJzL2Rvd25y&#10;ZXYueG1sUEsFBgAAAAAEAAQA9QAAAIUDAAAAAA==&#10;" path="m,13396r,-272l68,13124r,272l,13396xm,12920r,-272l68,12648r,272l,12920xm,12444r,-272l68,12172r,272l,12444xm,11968r,-272l68,11696r,272l,11968xm,11492r,-272l68,11220r,272l,11492xm,11016r,-272l68,10744r,272l,11016xm,10540r,-272l68,10268r,272l,10540xm,10064l,9792r68,l68,10064r-68,xm,9588l,9316r68,l68,9588r-68,xm,9112l,8840r68,l68,9112r-68,xm,8636l,8364r68,l68,8636r-68,xm,8160l,7888r68,l68,8160r-68,xm,7684l,7412r68,l68,7684r-68,xm,7208l,6936r68,l68,7208r-68,xm,6732l,6460r68,l68,6732r-68,xm,6256l,5984r68,l68,6256r-68,xm,5780l,5508r68,l68,5780r-68,xm,5304l,5032r68,l68,5304r-68,xm,4828l,4556r68,l68,4828r-68,xm,4352l,4080r68,l68,4352r-68,xm,3876l,3604r68,l68,3876r-68,xm,3400l,3128r68,l68,3400r-68,xm,2924l,2652r68,l68,2924r-68,xm,2448l,2176r68,l68,2448r-68,xm,1972l,1700r68,l68,1972r-68,xm,1496l,1224r68,l68,1496r-68,xm,1020l,748r68,l68,1020r-68,xm,544l,272r68,l68,544,,544xm52,58r1,-1c54,55,55,54,57,53l79,34v2,-1,4,-3,6,-4l110,16v2,-1,4,-2,6,-2l145,5v1,-1,3,-1,5,-1l165,2,184,1,338,r,68l187,68r-12,1l160,71r5,-1l137,79r6,-3l117,90r6,-4l100,105r5,-5l104,101,52,58xm542,l814,r,68l542,68,542,xm1018,r272,l1290,68r-272,l1018,xm1494,r272,l1766,68r-272,l1494,xm1970,r272,l2242,68r-272,l1970,xm2446,r272,l2718,68r-272,l2446,xm2922,r272,l3194,68r-272,l2922,xm3398,r272,l3670,68r-272,l3398,xm3874,r272,l4146,68r-272,l3874,xm4350,r272,l4622,68r-272,l4350,xm4826,r272,l5098,68r-272,l4826,xm5302,r272,l5574,68r-272,l5302,xm5778,r272,l6050,68r-272,l5778,xm6254,r272,l6526,68r-272,l6254,xm6730,r272,l7002,68r-272,l6730,xm7206,r272,l7478,68r-272,l7206,xm7682,r272,l7954,68r-272,l7682,xm8158,r272,l8430,68r-272,l8158,xm8634,r272,l8906,68r-272,l8634,xm9110,r272,l9382,68r-272,l9110,xm9586,r272,l9858,68r-272,l9586,xm10062,r272,l10334,68r-272,l10062,xm10538,r272,l10810,68r-272,l10538,xm11027,45r9,8c11038,54,11039,55,11041,57r18,22c11060,81,11062,83,11063,85r14,25c11078,112,11079,114,11079,116r9,29c11088,146,11089,148,11089,150r2,15l11092,184r,143l11024,327r1,-140l11024,175r-2,-15l11023,165r-9,-28l11017,143r-14,-26l11006,123r-18,-23l10993,105r-10,-8l11027,45xm11092,531r,272l11024,803r,-272l11092,531xm11092,1007r,272l11024,1279r,-272l11092,1007xm11092,1483r,272l11024,1755r,-272l11092,1483xm11092,1959r,272l11024,2231r,-272l11092,1959xm11092,2435r,272l11024,2707r,-272l11092,2435xm11092,2911r,272l11024,3183r,-272l11092,2911xm11092,3387r,272l11024,3659r,-272l11092,3387xm11092,3863r,272l11024,4135r,-272l11092,3863xm11092,4339r,272l11024,4611r,-272l11092,4339xm11092,4815r,272l11024,5087r,-272l11092,4815xm11092,5291r,272l11024,5563r,-272l11092,5291xm11092,5767r,272l11024,6039r,-272l11092,5767xm11092,6243r,272l11024,6515r,-272l11092,6243xm11092,6719r,272l11024,6991r,-272l11092,6719xm11092,7195r,272l11024,7467r,-272l11092,7195xm11092,7671r,272l11024,7943r,-272l11092,7671xm11092,8147r,272l11024,8419r,-272l11092,8147xm11092,8623r,272l11024,8895r,-272l11092,8623xm11092,9099r,272l11024,9371r,-272l11092,9099xm11092,9575r,272l11024,9847r,-272l11092,9575xm11092,10051r,272l11024,10323r,-272l11092,10051xm11092,10527r,272l11024,10799r,-272l11092,10527xm11092,11003r,272l11024,11275r,-272l11092,11003xm11092,11479r,272l11024,11751r,-272l11092,11479xm11092,11955r,272l11024,12227r,-272l11092,11955xm11092,12431r,272l11024,12703r,-272l11092,12431xm11092,12907r,272l11024,13179r,-272l11092,12907xm11092,13383r,13l11092,13413r-3,18c11089,13433,11088,13435,11088,13436r-9,29c11079,13467,11078,13469,11077,13471r-14,26c11062,13498,11060,13500,11059,13502r-18,22c11039,13526,11038,13527,11036,13529r-22,18c11012,13548,11010,13550,11009,13551r-26,14c10981,13566,10979,13567,10977,13567r-29,9c10947,13576,10945,13577,10943,13577r-14,2l10910,13580r-25,l10885,13512r21,1l10918,13512r15,-2l10928,13511r29,-9l10950,13505r26,-14l10971,13494r22,-18l10988,13481r18,-22l11003,13464r14,-26l11014,13445r9,-29l11022,13421r2,-11l11024,13396r,-13l11092,13383xm10681,13580r-272,l10409,13512r272,l10681,13580xm10205,13580r-272,l9933,13512r272,l10205,13580xm9729,13580r-272,l9457,13512r272,l9729,13580xm9253,13580r-272,l8981,13512r272,l9253,13580xm8777,13580r-272,l8505,13512r272,l8777,13580xm8301,13580r-272,l8029,13512r272,l8301,13580xm7825,13580r-272,l7553,13512r272,l7825,13580xm7349,13580r-272,l7077,13512r272,l7349,13580xm6873,13580r-272,l6601,13512r272,l6873,13580xm6397,13580r-272,l6125,13512r272,l6397,13580xm5921,13580r-272,l5649,13512r272,l5921,13580xm5445,13580r-272,l5173,13512r272,l5445,13580xm4969,13580r-272,l4697,13512r272,l4969,13580xm4493,13580r-272,l4221,13512r272,l4493,13580xm4017,13580r-272,l3745,13512r272,l4017,13580xm3541,13580r-272,l3269,13512r272,l3541,13580xm3065,13580r-272,l2793,13512r272,l3065,13580xm2589,13580r-272,l2317,13512r272,l2589,13580xm2113,13580r-272,l1841,13512r272,l2113,13580xm1637,13580r-272,l1365,13512r272,l1637,13580xm1161,13580r-272,l889,13512r272,l1161,13580xm685,13580r-272,l413,13512r272,l685,13580xm209,13580r-24,l168,13580r-18,-3c148,13577,146,13576,145,13576r-29,-9c114,13567,112,13566,110,13565r-25,-14c83,13550,81,13548,79,13547r-22,-18c55,13527,54,13526,53,13524r-19,-22c33,13500,31,13498,30,13497r-14,-26c15,13469,14,13467,14,13465r-9,-29c4,13435,4,13433,4,13431r-2,-14l1,13398r67,-4l69,13406r2,15l70,13416r9,29l76,13438r14,26l86,13458r19,23l100,13476r23,18l117,13491r26,14l137,13502r28,9l160,13510r11,2l185,13512r24,l209,13580xe" fillcolor="black" strokeweight="0">
                  <v:path arrowok="t" o:connecttype="custom" o:connectlocs="0,3276243;0,3034835;0,2793428;0,2552021;0,2310613;0,2069206;0,1827799;0,1586391;0,1344984;0,1103577;0,862169;0,620762;0,379354;0,137947;39125,507;27743,22822;128521,0;354262,0;580003,0;805744,0;1031486,0;1257227,0;1482968,0;1708709,0;1934451,0;2160192,0;2385933,0;2623293,21554;2614046,44376;2614757,11411;2630170,255354;2630170,496762;2630170,738169;2630170,979576;2630170,1220984;2630170,1462391;2630170,1703798;2630170,1945206;2630170,2186613;2630170,2428020;2630170,2669428;2630170,2910835;2630170,3152243;2629222,3407090;2602901,3440308;2591282,3426108;2611674,3409372;2532712,3426362;2306971,3426362;2081230,3426362;1855489,3426362;1629747,3426362;1404006,3426362;1178265,3426362;952524,3426362;726782,3426362;501041,3426362;275300,3426362;35568,3442844;3794,3415965;18733,3409372;39125,3426108" o:connectangles="0,0,0,0,0,0,0,0,0,0,0,0,0,0,0,0,0,0,0,0,0,0,0,0,0,0,0,0,0,0,0,0,0,0,0,0,0,0,0,0,0,0,0,0,0,0,0,0,0,0,0,0,0,0,0,0,0,0,0,0,0,0"/>
                  <o:lock v:ext="edit" verticies="t"/>
                </v:shape>
                <v:shape id="Freeform 95" o:spid="_x0000_s1073"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AmcUA&#10;AADcAAAADwAAAGRycy9kb3ducmV2LnhtbESPQWvCQBSE7wX/w/IEb7oxBdHoKiJKWzxpBfX2yD6T&#10;YPZtzK4x+uu7hUKPw8x8w8wWrSlFQ7UrLCsYDiIQxKnVBWcKDt+b/hiE88gaS8uk4EkOFvPO2wwT&#10;bR+8o2bvMxEg7BJUkHtfJVK6NCeDbmAr4uBdbG3QB1lnUtf4CHBTyjiKRtJgwWEhx4pWOaXX/d0o&#10;OA/dprHstuvbR3P6Wr8O4/gYKdXrtsspCE+t/w//tT+1gvh9Ar9nw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ECZxQAAANwAAAAPAAAAAAAAAAAAAAAAAJgCAABkcnMv&#10;ZG93bnJldi54bWxQSwUGAAAAAAQABAD1AAAAigMAAAAA&#10;" path="m,l1660,r,912l1478,1095,,1095,,xe" fillcolor="#fdeada" stroked="f">
                  <v:path arrowok="t" o:connecttype="custom" o:connectlocs="0,0;1054100,0;1054100,579120;938530,695325;0,695325;0,0" o:connectangles="0,0,0,0,0,0"/>
                </v:shape>
                <v:shape id="Freeform 96" o:spid="_x0000_s1074" style="position:absolute;left:9582;top:6115;width:1155;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SJcIA&#10;AADcAAAADwAAAGRycy9kb3ducmV2LnhtbERPy4rCMBTdD/gP4QruxlQdRKpRxAcj40J8gctrc22L&#10;zU1Jonb+3iwGZnk478msMZV4kvOlZQW9bgKCOLO65FzB6bj+HIHwAVljZZkU/JKH2bT1McFU2xfv&#10;6XkIuYgh7FNUUIRQp1L6rCCDvmtr4sjdrDMYInS51A5fMdxUsp8kQ2mw5NhQYE2LgrL74WEU/DTX&#10;3nLkLudkuFps3Hb3vb7xQKlOu5mPQQRqwr/4z73RCvpfcX48E4+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9IlwgAAANwAAAAPAAAAAAAAAAAAAAAAAJgCAABkcnMvZG93&#10;bnJldi54bWxQSwUGAAAAAAQABAD1AAAAhwMAAAAA&#10;" path="m,183l36,37,182,,,183xe" fillcolor="#cbbcaf" stroked="f">
                  <v:path arrowok="t" o:connecttype="custom" o:connectlocs="0,116205;22860,23495;115570,0;0,116205" o:connectangles="0,0,0,0"/>
                </v:shape>
                <v:shape id="Freeform 97" o:spid="_x0000_s1075"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3kcQA&#10;AADcAAAADwAAAGRycy9kb3ducmV2LnhtbESPQYvCMBSE74L/ITxhb5paSlm6RlkEoRexugoeH83b&#10;tmzzUpqoXX+9EQSPw8x8wyxWg2nFlXrXWFYwn0UgiEurG64UHH82008QziNrbC2Tgn9ysFqORwvM&#10;tL3xnq4HX4kAYZehgtr7LpPSlTUZdDPbEQfv1/YGfZB9JXWPtwA3rYyjKJUGGw4LNXa0rqn8O1yM&#10;giJJd5dhmyb386nId8d4U5zzVqmPyfD9BcLT4N/hVzvXCuJkD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2t5HEAAAA3AAAAA8AAAAAAAAAAAAAAAAAmAIAAGRycy9k&#10;b3ducmV2LnhtbFBLBQYAAAAABAAEAPUAAACJAwAAAAA=&#10;" path="m1478,1095r36,-146l1660,912r-182,183l,1095,,,1660,r,912e" filled="f" strokeweight="1.25pt">
                  <v:path arrowok="t" o:connecttype="custom" o:connectlocs="938530,695325;961390,602615;1054100,579120;938530,695325;0,695325;0,0;1054100,0;1054100,579120" o:connectangles="0,0,0,0,0,0,0,0"/>
                </v:shape>
                <v:rect id="Rectangle 98" o:spid="_x0000_s1076" style="position:absolute;left:768;top:30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456F1B4A" w14:textId="77777777" w:rsidR="00A8412F" w:rsidRDefault="00A8412F" w:rsidP="00186D4D">
                        <w:r>
                          <w:rPr>
                            <w:rFonts w:ascii="Meiryo UI" w:eastAsia="Meiryo UI" w:cs="Meiryo UI" w:hint="eastAsia"/>
                            <w:color w:val="000000"/>
                            <w:kern w:val="0"/>
                            <w:sz w:val="20"/>
                            <w:szCs w:val="20"/>
                          </w:rPr>
                          <w:t>都市整備</w:t>
                        </w:r>
                      </w:p>
                    </w:txbxContent>
                  </v:textbox>
                </v:rect>
                <v:rect id="Rectangle 99" o:spid="_x0000_s1077" style="position:absolute;left:768;top:1822;width:889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2EC3039B" w14:textId="77777777" w:rsidR="00A8412F" w:rsidRDefault="00A8412F" w:rsidP="00186D4D">
                        <w:r>
                          <w:rPr>
                            <w:rFonts w:ascii="Meiryo UI" w:eastAsia="Meiryo UI" w:cs="Meiryo UI" w:hint="eastAsia"/>
                            <w:color w:val="000000"/>
                            <w:kern w:val="0"/>
                            <w:sz w:val="20"/>
                            <w:szCs w:val="20"/>
                          </w:rPr>
                          <w:t>中期計画（案）</w:t>
                        </w:r>
                      </w:p>
                    </w:txbxContent>
                  </v:textbox>
                </v:rect>
                <v:rect id="Rectangle 100" o:spid="_x0000_s1078" style="position:absolute;left:768;top:3333;width:896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3FADE026" w14:textId="77777777" w:rsidR="00A8412F" w:rsidRDefault="00A8412F" w:rsidP="00186D4D">
                        <w:r>
                          <w:rPr>
                            <w:rFonts w:ascii="Meiryo UI" w:eastAsia="Meiryo UI" w:cs="Meiryo UI" w:hint="eastAsia"/>
                            <w:color w:val="000000"/>
                            <w:kern w:val="0"/>
                            <w:sz w:val="18"/>
                            <w:szCs w:val="18"/>
                          </w:rPr>
                          <w:t>（都市インフラ政策</w:t>
                        </w:r>
                      </w:p>
                    </w:txbxContent>
                  </v:textbox>
                </v:rect>
                <v:rect id="Rectangle 101" o:spid="_x0000_s1079" style="position:absolute;left:2235;top:4660;width:779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2FB966FE" w14:textId="77777777" w:rsidR="00A8412F" w:rsidRDefault="00A8412F" w:rsidP="00186D4D">
                        <w:r>
                          <w:rPr>
                            <w:rFonts w:ascii="Meiryo UI" w:eastAsia="Meiryo UI" w:cs="Meiryo UI" w:hint="eastAsia"/>
                            <w:color w:val="000000"/>
                            <w:kern w:val="0"/>
                            <w:sz w:val="18"/>
                            <w:szCs w:val="18"/>
                          </w:rPr>
                          <w:t>の総合的指針）</w:t>
                        </w:r>
                      </w:p>
                    </w:txbxContent>
                  </v:textbox>
                </v:rect>
                <v:shape id="Freeform 102" o:spid="_x0000_s1080"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Lu8YA&#10;AADcAAAADwAAAGRycy9kb3ducmV2LnhtbESPQWvCQBSE7wX/w/IEb3WjB63RVaJo20NBjAoeH9ln&#10;Esy+DdltTPvruwXB4zAz3zCLVWcq0VLjSssKRsMIBHFmdcm5gtNx9/oGwnlkjZVlUvBDDlbL3ssC&#10;Y23vfKA29bkIEHYxKii8r2MpXVaQQTe0NXHwrrYx6INscqkbvAe4qeQ4iibSYMlhocCaNgVlt/Tb&#10;KNhe61mbfH1cftPkvL68H/fd+bZXatDvkjkIT51/hh/tT61gPJ3C/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ILu8YAAADcAAAADwAAAAAAAAAAAAAAAACYAgAAZHJz&#10;L2Rvd25yZXYueG1sUEsFBgAAAAAEAAQA9QAAAIsDAAAAAA==&#10;" path="m,l1673,r,518l1570,621,,621,,xe" fillcolor="#4f81bd" stroked="f">
                  <v:path arrowok="t" o:connecttype="custom" o:connectlocs="0,0;1062355,0;1062355,328930;996950,394335;0,394335;0,0" o:connectangles="0,0,0,0,0,0"/>
                </v:shape>
                <v:shape id="Freeform 103" o:spid="_x0000_s1081" style="position:absolute;left:11277;top:22358;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QYcQA&#10;AADcAAAADwAAAGRycy9kb3ducmV2LnhtbERPz2vCMBS+D/Y/hDfYRWa6HqZ0RlFhYxNBq5vo7dE8&#10;m2LzUppM639vDsKOH9/v0aSztThT6yvHCl77CQjiwumKSwU/24+XIQgfkDXWjknBlTxMxo8PI8y0&#10;u3BO500oRQxhn6ECE0KTSekLQxZ93zXEkTu61mKIsC2lbvESw20t0yR5kxYrjg0GG5obKk6bP6tg&#10;sfTX1fe+tzb5bnuYNr+fNJunSj0/ddN3EIG68C++u7+0gnQQ18Yz8Qj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kGHEAAAA3AAAAA8AAAAAAAAAAAAAAAAAmAIAAGRycy9k&#10;b3ducmV2LnhtbFBLBQYAAAAABAAEAPUAAACJAwAAAAA=&#10;" path="m,103l20,20,103,,,103xe" fillcolor="#406898" stroked="f">
                  <v:path arrowok="t" o:connecttype="custom" o:connectlocs="0,65405;12700,12700;65405,0;0,65405" o:connectangles="0,0,0,0"/>
                </v:shape>
                <v:shape id="Freeform 104" o:spid="_x0000_s1082"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H08EA&#10;AADcAAAADwAAAGRycy9kb3ducmV2LnhtbERPy4rCMBTdC/MP4Q6401RhhlqNIsLggMxCrbi9NNe2&#10;2NyUJNPH308WAy4P573ZDaYRHTlfW1awmCcgiAuray4V5NevWQrCB2SNjWVSMJKH3fZtssFM257P&#10;1F1CKWII+wwVVCG0mZS+qMign9uWOHIP6wyGCF0ptcM+hptGLpPkUxqsOTZU2NKhouJ5+TUK7MHm&#10;t/vPmJcfq+OxvclT8yicUtP3Yb8GEWgIL/G/+1srWKZxfjw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Ox9PBAAAA3AAAAA8AAAAAAAAAAAAAAAAAmAIAAGRycy9kb3du&#10;cmV2LnhtbFBLBQYAAAAABAAEAPUAAACGAwAAAAA=&#10;" path="m1570,621r20,-83l1673,518,1570,621,,621,,,1673,r,518e" filled="f" strokecolor="#385d8a" strokeweight="1.25pt">
                  <v:path arrowok="t" o:connecttype="custom" o:connectlocs="996950,394335;1009650,341630;1062355,328930;996950,394335;0,394335;0,0;1062355,0;1062355,328930" o:connectangles="0,0,0,0,0,0,0,0"/>
                </v:shape>
                <v:rect id="Rectangle 105" o:spid="_x0000_s1083" style="position:absolute;left:1879;top:19310;width:4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14:paraId="7E0E837F" w14:textId="77777777" w:rsidR="00A8412F" w:rsidRDefault="00A8412F" w:rsidP="00186D4D">
                        <w:r>
                          <w:rPr>
                            <w:rFonts w:ascii="Meiryo UI" w:eastAsia="Meiryo UI" w:cs="Meiryo UI" w:hint="eastAsia"/>
                            <w:color w:val="000000"/>
                            <w:kern w:val="0"/>
                            <w:sz w:val="18"/>
                            <w:szCs w:val="18"/>
                          </w:rPr>
                          <w:t>地震防災</w:t>
                        </w:r>
                      </w:p>
                    </w:txbxContent>
                  </v:textbox>
                </v:rect>
                <v:rect id="Rectangle 106" o:spid="_x0000_s1084" style="position:absolute;left:1879;top:20643;width:83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14:paraId="24649A37" w14:textId="77777777" w:rsidR="00A8412F" w:rsidRDefault="00A8412F" w:rsidP="00186D4D">
                        <w:r>
                          <w:rPr>
                            <w:rFonts w:ascii="Meiryo UI" w:eastAsia="Meiryo UI" w:cs="Meiryo UI" w:hint="eastAsia"/>
                            <w:color w:val="000000"/>
                            <w:kern w:val="0"/>
                            <w:sz w:val="18"/>
                            <w:szCs w:val="18"/>
                          </w:rPr>
                          <w:t>アクションプログラム</w:t>
                        </w:r>
                      </w:p>
                    </w:txbxContent>
                  </v:textbox>
                </v:rect>
                <v:shape id="Freeform 107" o:spid="_x0000_s1085" style="position:absolute;left:1308;top:9810;width:10623;height:5728;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19MMA&#10;AADcAAAADwAAAGRycy9kb3ducmV2LnhtbERPy2rCQBTdF/oPwy24qxMVpKaOEsXXoiDGCi4vmWsS&#10;zNwJmTFGv76zKLg8nPd03plKtNS40rKCQT8CQZxZXXKu4Pe4/vwC4TyyxsoyKXiQg/ns/W2KsbZ3&#10;PlCb+lyEEHYxKii8r2MpXVaQQde3NXHgLrYx6ANscqkbvIdwU8lhFI2lwZJDQ4E1LQvKrunNKFhd&#10;6kmb/GzPzzQ5Lc6b4747XfdK9T665BuEp86/xP/unVYwGoS14Uw4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19MMAAADcAAAADwAAAAAAAAAAAAAAAACYAgAAZHJzL2Rv&#10;d25yZXYueG1sUEsFBgAAAAAEAAQA9QAAAIgDAAAAAA==&#10;" path="m,l1673,r,517l1570,621,,621,,xe" fillcolor="#4f81bd" stroked="f">
                  <v:path arrowok="t" o:connecttype="custom" o:connectlocs="0,0;1062355,0;1062355,476847;996950,572770;0,572770;0,0" o:connectangles="0,0,0,0,0,0"/>
                </v:shape>
                <v:shape id="Freeform 108" o:spid="_x0000_s1086" style="position:absolute;left:11277;top:14878;width:654;height:660;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CwcUA&#10;AADdAAAADwAAAGRycy9kb3ducmV2LnhtbESPQYvCMBSE74L/ITzBm6ZW0G41iiiCBy+re9i9PZpn&#10;W2xeShJt/fdmYWGPw8x8w6y3vWnEk5yvLSuYTRMQxIXVNZcKvq7HSQbCB2SNjWVS8CIP281wsMZc&#10;244/6XkJpYgQ9jkqqEJocyl9UZFBP7UtcfRu1hkMUbpSaoddhJtGpkmykAZrjgsVtrSvqLhfHkZB&#10;+sDX8UAuXX78zLvmcD9n37ezUuNRv1uBCNSH//Bf+6QVzJNlCr9v4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YLBxQAAAN0AAAAPAAAAAAAAAAAAAAAAAJgCAABkcnMv&#10;ZG93bnJldi54bWxQSwUGAAAAAAQABAD1AAAAigMAAAAA&#10;" path="m,104l20,21,103,,,104xe" fillcolor="#406898" stroked="f">
                  <v:path arrowok="t" o:connecttype="custom" o:connectlocs="0,66040;12700,13335;65405,0;0,66040" o:connectangles="0,0,0,0"/>
                </v:shape>
                <v:shape id="Freeform 109" o:spid="_x0000_s1087" style="position:absolute;left:1308;top:9715;width:10623;height:582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p48YA&#10;AADdAAAADwAAAGRycy9kb3ducmV2LnhtbESPQWvCQBSE70L/w/IKvdVNG2xrdA0lIBaKB22k10f2&#10;mYRm34bdNcZ/7xYEj8PMfMMs89F0YiDnW8sKXqYJCOLK6pZrBeXP+vkDhA/IGjvLpOBCHvLVw2SJ&#10;mbZn3tGwD7WIEPYZKmhC6DMpfdWQQT+1PXH0jtYZDFG6WmqH5wg3nXxNkjdpsOW40GBPRUPV3/5k&#10;FNjCloff7aWsZ/PNpj/I7+5YOaWeHsfPBYhAY7iHb+0vrSBN3lP4f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ap48YAAADdAAAADwAAAAAAAAAAAAAAAACYAgAAZHJz&#10;L2Rvd25yZXYueG1sUEsFBgAAAAAEAAQA9QAAAIsDAAAAAA==&#10;" path="m1570,621r20,-83l1673,517,1570,621,,621,,,1673,r,517e" filled="f" strokecolor="#385d8a" strokeweight="1.25pt">
                  <v:path arrowok="t" o:connecttype="custom" o:connectlocs="996950,582295;1009650,504468;1062355,484777;996950,582295;0,582295;0,0;1062355,0;1062355,484777" o:connectangles="0,0,0,0,0,0,0,0"/>
                </v:shape>
                <v:rect id="Rectangle 110" o:spid="_x0000_s1088" style="position:absolute;left:1879;top:10020;width:915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PF8MA&#10;AADdAAAADwAAAGRycy9kb3ducmV2LnhtbESP3WoCMRSE7wt9h3CE3tVEK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PF8MAAADdAAAADwAAAAAAAAAAAAAAAACYAgAAZHJzL2Rv&#10;d25yZXYueG1sUEsFBgAAAAAEAAQA9QAAAIgDAAAAAA==&#10;" filled="f" stroked="f">
                  <v:textbox style="mso-fit-shape-to-text:t" inset="0,0,0,0">
                    <w:txbxContent>
                      <w:p w14:paraId="5064C0AE" w14:textId="77777777" w:rsidR="00A8412F" w:rsidRPr="00795F57" w:rsidRDefault="00A8412F"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440A1BC" w14:textId="77777777" w:rsidR="00A8412F" w:rsidRPr="00795F57" w:rsidRDefault="00A8412F"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7E8990EB" w14:textId="77777777" w:rsidR="00A8412F" w:rsidRDefault="00A8412F" w:rsidP="00186D4D">
                        <w:pPr>
                          <w:spacing w:line="240" w:lineRule="exact"/>
                        </w:pPr>
                        <w:r w:rsidRPr="00795F57">
                          <w:rPr>
                            <w:rFonts w:ascii="Meiryo UI" w:eastAsia="Meiryo UI" w:cs="Meiryo UI" w:hint="eastAsia"/>
                            <w:b/>
                            <w:bCs/>
                            <w:color w:val="000000"/>
                            <w:kern w:val="0"/>
                            <w:sz w:val="18"/>
                            <w:szCs w:val="18"/>
                          </w:rPr>
                          <w:t>命化計画（案）</w:t>
                        </w:r>
                      </w:p>
                    </w:txbxContent>
                  </v:textbox>
                </v:rect>
                <v:line id="Line 112" o:spid="_x0000_s1089" style="position:absolute;visibility:visible;mso-wrap-style:square" from="393,7270" to="393,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q+scAAADdAAAADwAAAGRycy9kb3ducmV2LnhtbESPzW7CMBCE75X6DtYi9dY4UFFQikGl&#10;olUPXAh/11W8TSLidbBdSHn6GgmJ42hmvtFMZp1pxImcry0r6CcpCOLC6ppLBZv15/MYhA/IGhvL&#10;pOCPPMymjw8TzLQ984pOeShFhLDPUEEVQptJ6YuKDPrEtsTR+7HOYIjSlVI7PEe4aeQgTV+lwZrj&#10;QoUtfVRUHPJfo+AwvMy/Oj9wu/E2Hy38stgvjkulnnrd+xuIQF24h2/tb63gJR0N4fomPg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YKr6xwAAAN0AAAAPAAAAAAAA&#10;AAAAAAAAAKECAABkcnMvZG93bnJldi54bWxQSwUGAAAAAAQABAD5AAAAlQMAAAAA&#10;" strokecolor="#4a7ebb" strokeweight=".45pt"/>
                <v:shape id="Freeform 113" o:spid="_x0000_s1090" style="position:absolute;left:393;top:13252;width:908;height:616;visibility:visible;mso-wrap-style:square;v-text-anchor:top" coordsize="1532,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Tu8UA&#10;AADdAAAADwAAAGRycy9kb3ducmV2LnhtbESP32rCMBTG7we+QziCdzNVQUdnFBWEjm0XUx/g0Jw1&#10;3ZqTtInavv0yGOzy4/vz41tve9uIG3WhdqxgNs1AEJdO11wpuJyPj08gQkTW2DgmBQMF2G5GD2vM&#10;tbvzB91OsRJphEOOCkyMPpcylIYshqnzxMn7dJ3FmGRXSd3hPY3bRs6zbCkt1pwIBj0dDJXfp6tN&#10;XL9v/Hv7Nry2u6+haJ17WZlCqcm43z2DiNTH//Bfu9AKFtlq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pO7xQAAAN0AAAAPAAAAAAAAAAAAAAAAAJgCAABkcnMv&#10;ZG93bnJldi54bWxQSwUGAAAAAAQABAD1AAAAigMAAAAA&#10;" path="m,473r1437,l1437,569,,569,,473xm661,13r871,508l661,1030v-23,13,-52,5,-66,-18c582,989,590,960,612,947l1412,480r,83l612,96c590,83,582,54,595,31,609,8,638,,661,13xe" fillcolor="#4a7ebb" strokecolor="#4a7ebb" strokeweight="0">
                  <v:path arrowok="t" o:connecttype="custom" o:connectlocs="0,27933;85174,27933;85174,33603;0,33603;0,27933;39179,768;90805,30768;39179,60827;35267,59764;36275,55926;83692,28347;83692,33248;36275,5669;35267,1831;39179,768" o:connectangles="0,0,0,0,0,0,0,0,0,0,0,0,0,0,0"/>
                  <o:lock v:ext="edit" verticies="t"/>
                </v:shape>
                <v:shape id="Freeform 114" o:spid="_x0000_s1091" style="position:absolute;left:393;top:20726;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uGMUA&#10;AADdAAAADwAAAGRycy9kb3ducmV2LnhtbESPT2sCMRTE7wW/Q3hCbzVrC7uyNYp/sPQmaik9Pjav&#10;m6WblzWJuv32RhA8DjPzG2Y6720rzuRD41jBeJSBIK6cbrhW8HXYvExAhIissXVMCv4pwHw2eJpi&#10;qd2Fd3Tex1okCIcSFZgYu1LKUBmyGEauI07er/MWY5K+ltrjJcFtK1+zLJcWG04LBjtaGar+9ier&#10;oC3Wp+W3Wf6s44ffTjZVbrb5UannYb94BxGpj4/wvf2pFbxlRQ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64YxQAAAN0AAAAPAAAAAAAAAAAAAAAAAJgCAABkcnMv&#10;ZG93bnJldi54bWxQSwUGAAAAAAQABAD1AAAAig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5" o:spid="_x0000_s1092" style="position:absolute;left:393;top:24568;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6asIA&#10;AADdAAAADwAAAGRycy9kb3ducmV2LnhtbERPy2oCMRTdF/yHcAV3NWMLo0yN4gPFnVRFurxMrpPB&#10;yc2YRB3/vlkUujyc93Te2UY8yIfasYLRMANBXDpdc6XgdNy8T0CEiKyxcUwKXhRgPuu9TbHQ7snf&#10;9DjESqQQDgUqMDG2hZShNGQxDF1LnLiL8xZjgr6S2uMzhdtGfmRZLi3WnBoMtrQyVF4Pd6ugGa/v&#10;y7NZ/qzj1u8nmzI3+/ym1KDfLb5AROriv/jPvdMKPrNxmpvepCc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DpqwgAAAN0AAAAPAAAAAAAAAAAAAAAAAJgCAABkcnMvZG93&#10;bnJldi54bWxQSwUGAAAAAAQABAD1AAAAhw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6" o:spid="_x0000_s1093"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IVsYA&#10;AADdAAAADwAAAGRycy9kb3ducmV2LnhtbESP0WrCQBRE3wv+w3IFX0Q32qJtdBWRSvvSitEPuGSv&#10;STB7N+yuSfr33YLQx2FmzjDrbW9q0ZLzlWUFs2kCgji3uuJCweV8mLyC8AFZY22ZFPyQh+1m8LTG&#10;VNuOT9RmoRARwj5FBWUITSqlz0sy6Ke2IY7e1TqDIUpXSO2wi3BTy3mSLKTBiuNCiQ3tS8pv2d0o&#10;+Hj/2rvL0dwPhX6hLPTddzveKTUa9rsViEB9+A8/2p9awXOyfI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IVsYAAADdAAAADwAAAAAAAAAAAAAAAACYAgAAZHJz&#10;L2Rvd25yZXYueG1sUEsFBgAAAAAEAAQA9QAAAIsDAAAAAA==&#10;" path="m,124l124,,248,124r-33,l215,371r33,l124,495,,371r34,l34,124,,124xe" fillcolor="#4f81bd" stroked="f">
                  <v:path arrowok="t" o:connecttype="custom" o:connectlocs="0,78740;78740,0;157480,78740;136525,78740;136525,235585;157480,235585;78740,314325;0,235585;21590,235585;21590,78740;0,78740" o:connectangles="0,0,0,0,0,0,0,0,0,0,0"/>
                </v:shape>
                <v:shape id="Freeform 117" o:spid="_x0000_s1094"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sHMUA&#10;AADdAAAADwAAAGRycy9kb3ducmV2LnhtbESPT2sCMRTE7wW/Q3hCbzWxWpHVKKVQEKEH/9DzY/O6&#10;Wd28bJN0d/vtG0HocZiZ3zDr7eAa0VGItWcN04kCQVx6U3Ol4Xx6f1qCiAnZYOOZNPxShO1m9LDG&#10;wvieD9QdUyUyhGOBGmxKbSFlLC05jBPfEmfvyweHKctQSROwz3DXyGelFtJhzXnBYktvlsrr8cdp&#10;eLHx8xJOzWJeuX7nO/W9/7B7rR/Hw+sKRKIh/Yfv7Z3RMFPLGdze5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qwcxQAAAN0AAAAPAAAAAAAAAAAAAAAAAJgCAABkcnMv&#10;ZG93bnJldi54bWxQSwUGAAAAAAQABAD1AAAAigMAAAAA&#10;" path="m,124l124,,248,124r-33,l215,371r33,l124,495,,371r34,l34,124,,124xe" filled="f" strokecolor="#385d8a" strokeweight="1.25pt">
                  <v:stroke joinstyle="miter"/>
                  <v:path arrowok="t" o:connecttype="custom" o:connectlocs="0,78740;78740,0;157480,78740;136525,78740;136525,235585;157480,235585;78740,314325;0,235585;21590,235585;21590,78740;0,78740" o:connectangles="0,0,0,0,0,0,0,0,0,0,0"/>
                </v:shape>
                <v:shape id="Freeform 118" o:spid="_x0000_s1095"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vkMYA&#10;AADdAAAADwAAAGRycy9kb3ducmV2LnhtbESPT2sCMRTE7wW/Q3hCbzWxLe26GkUKQsFD65+Lt8fm&#10;uVncvKybuK7fvhGEHoeZ+Q0zW/SuFh21ofKsYTxSIIgLbyouNex3q5cMRIjIBmvPpOFGARbzwdMM&#10;c+OvvKFuG0uRIBxy1GBjbHIpQ2HJYRj5hjh5R986jEm2pTQtXhPc1fJVqQ/psOK0YLGhL0vFaXtx&#10;GjK5vh3K3/26s/bTq8n5J5w2UuvnYb+cgojUx//wo/1tNLyp7B3u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fvkMYAAADdAAAADwAAAAAAAAAAAAAAAACYAgAAZHJz&#10;L2Rvd25yZXYueG1sUEsFBgAAAAAEAAQA9QAAAIsDAAAAAA==&#10;" path="m,l1673,r,519l1569,623,,623,,xe" fillcolor="#4f81bd" stroked="f">
                  <v:path arrowok="t" o:connecttype="custom" o:connectlocs="0,0;1062355,0;1062355,329565;996315,395605;0,395605;0,0" o:connectangles="0,0,0,0,0,0"/>
                </v:shape>
                <v:shape id="Freeform 119" o:spid="_x0000_s1096" style="position:absolute;left:11328;top:26866;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zTcMA&#10;AADdAAAADwAAAGRycy9kb3ducmV2LnhtbESPQWsCMRSE7wX/Q3iCt5pUi8hqlCKIHrzUqufH5nWz&#10;dvOyJNFd/70pFHocZuYbZrnuXSPuFGLtWcPbWIEgLr2pudJw+tq+zkHEhGyw8UwaHhRhvRq8LLEw&#10;vuNPuh9TJTKEY4EabEptIWUsLTmMY98SZ+/bB4cpy1BJE7DLcNfIiVIz6bDmvGCxpY2l8ud4cxrM&#10;4XA+71oTuFEXe+ver52fXLUeDfuPBYhEffoP/7X3RsNUzWfw+yY/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zTcMAAADdAAAADwAAAAAAAAAAAAAAAACYAgAAZHJzL2Rv&#10;d25yZXYueG1sUEsFBgAAAAAEAAQA9QAAAIgDAAAAAA==&#10;" path="m,104l21,21,104,,,104xe" fillcolor="#406898" stroked="f">
                  <v:path arrowok="t" o:connecttype="custom" o:connectlocs="0,66040;13335,13335;66040,0;0,66040" o:connectangles="0,0,0,0"/>
                </v:shape>
                <v:shape id="Freeform 120" o:spid="_x0000_s1097"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ccUA&#10;AADdAAAADwAAAGRycy9kb3ducmV2LnhtbESP0WrCQBRE3wv+w3KFvpS6sUKV6CpGFPSx1g+47F6T&#10;mOzdmF1j+vddQfBxmJkzzGLV21p01PrSsYLxKAFBrJ0pOVdw+t19zkD4gGywdkwK/sjDajl4W2Bq&#10;3J1/qDuGXEQI+xQVFCE0qZReF2TRj1xDHL2zay2GKNtcmhbvEW5r+ZUk39JiyXGhwIY2BenqeLMK&#10;9DXX2XR8+dhmVVftrlWTXU4Hpd6H/XoOIlAfXuFne28UTJLZFB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35xxQAAAN0AAAAPAAAAAAAAAAAAAAAAAJgCAABkcnMv&#10;ZG93bnJldi54bWxQSwUGAAAAAAQABAD1AAAAigMAAAAA&#10;" path="m1569,623r21,-83l1673,519,1569,623,,623,,,1673,r,519e" filled="f" strokecolor="#385d8a" strokeweight="1.25pt">
                  <v:path arrowok="t" o:connecttype="custom" o:connectlocs="996315,395605;1009650,342900;1062355,329565;996315,395605;0,395605;0,0;1062355,0;1062355,329565" o:connectangles="0,0,0,0,0,0,0,0"/>
                </v:shape>
                <v:rect id="Rectangle 121" o:spid="_x0000_s1098" style="position:absolute;left:1936;top:24390;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1Nb8A&#10;AADdAAAADwAAAGRycy9kb3ducmV2LnhtbERPy2oCMRTdC/5DuIXuNKmF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2jU1vwAAAN0AAAAPAAAAAAAAAAAAAAAAAJgCAABkcnMvZG93bnJl&#10;di54bWxQSwUGAAAAAAQABAD1AAAAhAMAAAAA&#10;" filled="f" stroked="f">
                  <v:textbox style="mso-fit-shape-to-text:t" inset="0,0,0,0">
                    <w:txbxContent>
                      <w:p w14:paraId="7E56763C" w14:textId="77777777" w:rsidR="00A8412F" w:rsidRDefault="00A8412F" w:rsidP="00186D4D">
                        <w:r>
                          <w:rPr>
                            <w:rFonts w:ascii="Meiryo UI" w:eastAsia="Meiryo UI" w:cs="Meiryo UI" w:hint="eastAsia"/>
                            <w:color w:val="000000"/>
                            <w:kern w:val="0"/>
                            <w:sz w:val="20"/>
                            <w:szCs w:val="20"/>
                          </w:rPr>
                          <w:t>・・・・</w:t>
                        </w:r>
                      </w:p>
                    </w:txbxContent>
                  </v:textbox>
                </v:rect>
                <v:rect id="Rectangle 122" o:spid="_x0000_s1099" style="position:absolute;left:4476;top:24390;width:18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QrsMA&#10;AADdAAAADwAAAGRycy9kb3ducmV2LnhtbESPzWrDMBCE74G+g9hCb4nUF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QrsMAAADdAAAADwAAAAAAAAAAAAAAAACYAgAAZHJzL2Rv&#10;d25yZXYueG1sUEsFBgAAAAAEAAQA9QAAAIgDAAAAAA==&#10;" filled="f" stroked="f">
                  <v:textbox style="mso-fit-shape-to-text:t" inset="0,0,0,0">
                    <w:txbxContent>
                      <w:p w14:paraId="43D91F1D" w14:textId="77777777" w:rsidR="00A8412F" w:rsidRDefault="00A8412F" w:rsidP="00186D4D">
                        <w:r>
                          <w:rPr>
                            <w:rFonts w:ascii="Meiryo UI" w:eastAsia="Meiryo UI" w:cs="Meiryo UI"/>
                            <w:color w:val="000000"/>
                            <w:kern w:val="0"/>
                            <w:sz w:val="20"/>
                            <w:szCs w:val="20"/>
                          </w:rPr>
                          <w:t>etc</w:t>
                        </w:r>
                      </w:p>
                    </w:txbxContent>
                  </v:textbox>
                </v:rect>
                <v:line id="Line 123" o:spid="_x0000_s1100" style="position:absolute;flip:y;visibility:visible;mso-wrap-style:square" from="11931,1073" to="12731,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cE8YAAADdAAAADwAAAGRycy9kb3ducmV2LnhtbESP0WrCQBRE3wX/YblC3+qulUqNriKp&#10;BbFI0fYDrtlrEszeDdltjH69Wyj4OMzMGWa+7GwlWmp86VjDaKhAEGfOlJxr+Pn+eH4D4QOywcox&#10;abiSh+Wi35tjYtyF99QeQi4ihH2CGooQ6kRKnxVk0Q9dTRy9k2sshiibXJoGLxFuK/mi1ERaLDku&#10;FFhTWlB2PvxaDRMfju+fZnU6r1PefL12t932etP6adCtZiACdeER/m9vjIaxmo7g7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hXBPGAAAA3QAAAA8AAAAAAAAA&#10;AAAAAAAAoQIAAGRycy9kb3ducmV2LnhtbFBLBQYAAAAABAAEAPkAAACUAwAAAAA=&#10;" strokecolor="red" strokeweight="1.25pt"/>
                <v:line id="Line 124" o:spid="_x0000_s1101" style="position:absolute;flip:x y;visibility:visible;mso-wrap-style:square" from="11931,14890" to="12731,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XtscAAADdAAAADwAAAGRycy9kb3ducmV2LnhtbESPT2sCMRTE7wW/Q3iFXkpNVBC7GkUE&#10;aU/1X0vp7bF57m7dvGyTdF2/fVMQPA4z8xtmtuhsLVryoXKsYdBXIIhzZyouNLwf1k8TECEiG6wd&#10;k4YLBVjMe3czzIw7847afSxEgnDIUEMZY5NJGfKSLIa+a4iTd3TeYkzSF9J4PCe4reVQqbG0WHFa&#10;KLGhVUn5af9rNWx+eGvl51vr66+P9fZx+X15UQetH+675RREpC7ewtf2q9EwUs9D+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e2xwAAAN0AAAAPAAAAAAAA&#10;AAAAAAAAAKECAABkcnMvZG93bnJldi54bWxQSwUGAAAAAAQABAD5AAAAlQMAAAAA&#10;" strokecolor="red" strokeweight="1.25pt"/>
                <v:shape id="Freeform 125" o:spid="_x0000_s1102"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bbMUA&#10;AADdAAAADwAAAGRycy9kb3ducmV2LnhtbESPQYvCMBSE74L/ITxhL6KpK4hbjSKirh481PUHPJpn&#10;W2xeSpOt7f76jSB4HGbmG2a5bk0pGqpdYVnBZByBIE6tLjhTcP3Zj+YgnEfWWFomBR05WK/6vSXG&#10;2j44oebiMxEg7GJUkHtfxVK6NCeDbmwr4uDdbG3QB1lnUtf4CHBTys8omkmDBYeFHCva5pTeL79G&#10;QVI238lfV+2Hh3NywuvOHTqTKvUxaDcLEJ5a/w6/2ketYBp9TeH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VtsxQAAAN0AAAAPAAAAAAAAAAAAAAAAAJgCAABkcnMv&#10;ZG93bnJldi54bWxQSwUGAAAAAAQABAD1AAAAigMAAAAA&#10;" path="m24,118r1569,l1593,142,24,142r,-24xm218,258l,130,218,3v6,-3,13,-1,17,5c238,13,236,21,230,24l30,141r,-21l230,237v6,3,8,10,5,16c231,259,224,261,218,258xm1399,3r217,127l1399,258v-6,3,-13,1,-17,-5c1379,247,1381,240,1387,237l1587,120r,21l1387,24v-6,-3,-8,-11,-5,-16c1386,2,1393,,1399,3xe" fillcolor="#4a7ebb" strokecolor="#4a7ebb" strokeweight="0">
                  <v:path arrowok="t" o:connecttype="custom" o:connectlocs="5696,28135;378081,28135;378081,33857;5696,33857;5696,28135;51740,61515;0,30996;51740,715;55775,1907;54588,5722;7120,33619;7120,28611;54588,56508;55775,60323;51740,61515;332037,715;383540,30996;332037,61515;328003,60323;329189,56508;376657,28611;376657,33619;329189,5722;328003,1907;332037,715" o:connectangles="0,0,0,0,0,0,0,0,0,0,0,0,0,0,0,0,0,0,0,0,0,0,0,0,0"/>
                  <o:lock v:ext="edit" verticies="t"/>
                </v:shape>
                <v:shape id="Freeform 126" o:spid="_x0000_s1103" style="position:absolute;left:38354;top:27838;width:3429;height:635;visibility:visible;mso-wrap-style:square;v-text-anchor:top" coordsize="14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B9scA&#10;AADdAAAADwAAAGRycy9kb3ducmV2LnhtbESPQUvDQBSE74L/YXkFL6Xd2BbR2G1pRUtOBWvx/Mg+&#10;k7TZt3H32ab+elcQPA4z8w0zX/auVScKsfFs4HacgSIuvW24MrB/exndg4qCbLH1TAYuFGG5uL6a&#10;Y279mV/ptJNKJQjHHA3UIl2udSxrchjHviNO3ocPDiXJUGkb8JzgrtWTLLvTDhtOCzV29FRTedx9&#10;OQMylHL9PpseDpPt6nm4+SzW36Ew5mbQrx5BCfXyH/5rF9bANHuYwe+b9AT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wfbHAAAA3QAAAA8AAAAAAAAAAAAAAAAAmAIAAGRy&#10;cy9kb3ducmV2LnhtbFBLBQYAAAAABAAEAPUAAACMAwAAAAA=&#10;" path="m24,151l1421,141r,-24l24,127r,24xm217,11l,139,219,265v6,3,13,1,17,-5c239,254,237,247,231,244l30,129r,20l229,31v6,-3,8,-10,5,-16c230,9,223,7,217,11xm1228,257l1445,128,1226,3v-5,-3,-13,-1,-16,5c1207,13,1209,21,1214,24r201,115l1415,118,1216,236v-6,4,-8,11,-4,17c1215,259,1223,261,1228,257xe" fillcolor="#4a7ebb" strokecolor="#4a7ebb" strokeweight="0">
                  <v:path arrowok="t" o:connecttype="custom" o:connectlocs="5695,35778;337205,33409;337205,27722;5695,30091;5695,35778;51494,2606;0,32935;51969,62789;56003,61604;54817,57813;7119,30565;7119,35304;54342,7345;55528,3554;51494,2606;291406,60894;342900,30328;290931,711;287134,1896;288083,5687;335781,32935;335781,27959;288558,55918;287609,59946;291406,60894" o:connectangles="0,0,0,0,0,0,0,0,0,0,0,0,0,0,0,0,0,0,0,0,0,0,0,0,0"/>
                  <o:lock v:ext="edit" verticies="t"/>
                </v:shape>
                <v:shape id="Freeform 127" o:spid="_x0000_s1104"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LdsUA&#10;AADdAAAADwAAAGRycy9kb3ducmV2LnhtbESPX2vCQBDE3wt+h2MLfauXtlg09RSpSH1R/P+85NYk&#10;NLcXctsY/fS9gtDHYWZ+w4ynnatUS00oPRt46SegiDNvS84NHPaL5yGoIMgWK89k4EoBppPewxhT&#10;6y+8pXYnuYoQDikaKETqVOuQFeQw9H1NHL2zbxxKlE2ubYOXCHeVfk2Sd+2w5LhQYE2fBWXfux9n&#10;4PjF85Y3m+VpIaO19/PV7bwWY54eu9kHKKFO/sP39tIaeEtGA/h7E5+An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kt2xQAAAN0AAAAPAAAAAAAAAAAAAAAAAJgCAABkcnMv&#10;ZG93bnJldi54bWxQSwUGAAAAAAQABAD1AAAAigMAAAAA&#10;" path="m24,118r1458,l1482,142,24,142r,-24xm218,257l,130,218,3v6,-3,13,-1,17,5c238,13,236,21,230,24l30,141r,-21l230,237v6,3,8,10,5,16c231,259,224,261,218,257xm1288,3r218,127l1288,257v-6,4,-13,2,-16,-4c1268,247,1270,240,1276,237l1476,120r,21l1276,24v-6,-3,-8,-11,-4,-16c1275,2,1282,,1288,3xe" fillcolor="#4a7ebb" strokecolor="#4a7ebb" strokeweight="0">
                  <v:path arrowok="t" o:connecttype="custom" o:connectlocs="5687,28135;351183,28135;351183,33857;5687,33857;5687,28135;51658,61276;0,30996;51658,715;55687,1907;54502,5722;7109,33619;7109,28611;54502,56508;55687,60323;51658,61276;305212,715;356870,30996;305212,61276;301420,60323;302368,56508;349761,28611;349761,33619;302368,5722;301420,1907;305212,715" o:connectangles="0,0,0,0,0,0,0,0,0,0,0,0,0,0,0,0,0,0,0,0,0,0,0,0,0"/>
                  <o:lock v:ext="edit" verticies="t"/>
                </v:shape>
                <v:shape id="Freeform 128" o:spid="_x0000_s1105" style="position:absolute;left:23101;top:11912;width:5220;height:661;visibility:visible;mso-wrap-style:square;v-text-anchor:top" coordsize="440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2acQA&#10;AADdAAAADwAAAGRycy9kb3ducmV2LnhtbESPQWvCQBSE7wX/w/KE3urGFsSmriKKkoOXxOL5mX1N&#10;gtm3YXebpP76bqHgcZiZb5jVZjSt6Mn5xrKC+SwBQVxa3XCl4PN8eFmC8AFZY2uZFPyQh8168rTC&#10;VNuBc+qLUIkIYZ+igjqELpXSlzUZ9DPbEUfvyzqDIUpXSe1wiHDTytckWUiDDceFGjva1VTeim+j&#10;YHs/aXvd24sjPA93neXHkxuVep6O2w8QgcbwCP+3M63gLXlf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tmnEAAAA3QAAAA8AAAAAAAAAAAAAAAAAmAIAAGRycy9k&#10;b3ducmV2LnhtbFBLBQYAAAAABAAEAPUAAACJAwAAAAA=&#10;" path="m48,233r4306,44l4354,325,48,281r,-48xm433,515l,256,438,7v12,-7,27,-3,33,9c478,27,474,42,462,49l60,278r,-42l458,474v11,7,15,21,8,33c459,518,445,522,433,515xm3969,43r433,258l3963,551v-11,7,-26,3,-32,-9c3924,531,3928,516,3940,509l4342,280r,42l3944,84v-11,-7,-15,-21,-8,-33c3943,40,3957,36,3969,43xe" fillcolor="#4a7ebb" strokecolor="#4a7ebb" strokeweight="0">
                  <v:path arrowok="t" o:connecttype="custom" o:connectlocs="5692,27576;516278,32783;516278,38464;5692,33257;5692,27576;51343,60951;0,30298;51936,828;55849,1894;54782,5799;7115,32902;7115,27931;54308,56098;55256,60004;51343,60951;470627,5089;521970,35624;469915,65212;466121,64146;467188,60241;514855,33138;514855,38109;467662,9942;466714,6036;470627,5089" o:connectangles="0,0,0,0,0,0,0,0,0,0,0,0,0,0,0,0,0,0,0,0,0,0,0,0,0"/>
                  <o:lock v:ext="edit" verticies="t"/>
                </v:shape>
                <v:shape id="Freeform 129" o:spid="_x0000_s1106" style="position:absolute;left:38258;top:17227;width:1823;height:616;visibility:visible;mso-wrap-style:square;v-text-anchor:top" coordsize="7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GhMMA&#10;AADdAAAADwAAAGRycy9kb3ducmV2LnhtbESP3WrCQBSE74W+w3KE3unGFkyMrhIsBa+Eqg9wyB6T&#10;4O7ZkF3z8/ZuodDLYWa+YXaH0RrRU+cbxwpWywQEcel0w5WC2/V7kYHwAVmjcUwKJvJw2L/Ndphr&#10;N/AP9ZdQiQhhn6OCOoQ2l9KXNVn0S9cSR+/uOoshyq6SusMhwq2RH0mylhYbjgs1tnSsqXxcnlaB&#10;wyMWTTal58Kb2/3L+Pb6zJR6n4/FFkSgMfyH/9onreAz2aTw+y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GhMMAAADdAAAADwAAAAAAAAAAAAAAAACYAgAAZHJzL2Rv&#10;d25yZXYueG1sUEsFBgAAAAAEAAQA9QAAAIgDAAAAAA==&#10;" path="m766,168l24,133r1,-24l767,144r-1,24xm212,257l,119,224,3v6,-3,13,-1,16,5c243,14,241,21,235,24l30,131r1,-20l225,237v6,3,7,11,3,16c225,259,217,260,212,257xe" fillcolor="#4a7ebb" strokecolor="#4a7ebb" strokeweight="0">
                  <v:path arrowok="t" o:connecttype="custom" o:connectlocs="182007,39800;5703,31508;5940,25823;182245,34114;182007,39800;50373,60884;0,28192;53224,711;57026,1895;55838,5686;7128,31034;7366,26296;53462,56146;54175,59937;50373,60884" o:connectangles="0,0,0,0,0,0,0,0,0,0,0,0,0,0,0"/>
                  <o:lock v:ext="edit" verticies="t"/>
                </v:shape>
                <v:shape id="Freeform 130" o:spid="_x0000_s1107" style="position:absolute;left:38373;top:22612;width:1822;height:622;visibility:visible;mso-wrap-style:square;v-text-anchor:top" coordsize="76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V5MMA&#10;AADdAAAADwAAAGRycy9kb3ducmV2LnhtbERPy2rCQBTdF/yH4Qru6sQKojET0RYhq5b6gHZ3zVyT&#10;YOZOOjPV9O87C8Hl4byzVW9acSXnG8sKJuMEBHFpdcOVgsN++zwH4QOyxtYyKfgjD6t88JRhqu2N&#10;P+m6C5WIIexTVFCH0KVS+rImg35sO+LIna0zGCJ0ldQObzHctPIlSWbSYMOxocaOXmsqL7tfo8AX&#10;H+/F1+ZU2dPx+82E2Y9bbFGp0bBfL0EE6sNDfHcXWsE0WcS58U1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4V5MMAAADdAAAADwAAAAAAAAAAAAAAAACYAgAAZHJzL2Rv&#10;d25yZXYueG1sUEsFBgAAAAAEAAQA9QAAAIgDAAAAAA==&#10;" path="m768,118r-744,l24,142r744,l768,118xm218,3l,130,218,258v6,3,13,1,17,-5c238,247,236,240,230,237r,l30,120r,21l230,24v6,-3,8,-11,5,-16c231,2,224,,218,3xe" fillcolor="#4a7ebb" strokecolor="#4a7ebb" strokeweight="0">
                  <v:path arrowok="t" o:connecttype="custom" o:connectlocs="182245,28135;5695,28135;5695,33857;182245,33857;182245,28135;51731,715;0,30996;51731,61515;55765,60323;54579,56508;54579,56508;7119,28611;7119,33619;54579,5722;55765,1907;51731,715" o:connectangles="0,0,0,0,0,0,0,0,0,0,0,0,0,0,0,0"/>
                  <o:lock v:ext="edit" verticies="t"/>
                </v:shape>
                <v:rect id="Rectangle 135" o:spid="_x0000_s1108" style="position:absolute;left:13138;top:38334;width:25882;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cM8YA&#10;AADdAAAADwAAAGRycy9kb3ducmV2LnhtbESPQWvCQBSE70L/w/IKvemuFUSjq1gxIOLBphXx9si+&#10;JqHZtyG71fjvXUHocZiZb5j5srO1uFDrK8cahgMFgjh3puJCw/dX2p+A8AHZYO2YNNzIw3Lx0ptj&#10;YtyVP+mShUJECPsENZQhNImUPi/Joh+4hjh6P661GKJsC2lavEa4reW7UmNpseK4UGJD65Ly3+zP&#10;aqDNfrI7HfxuneZn+aGw3ozSo9Zvr91qBiJQF/7Dz/bWaBip6RQ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3cM8YAAADdAAAADwAAAAAAAAAAAAAAAACYAgAAZHJz&#10;L2Rvd25yZXYueG1sUEsFBgAAAAAEAAQA9QAAAIsDAAAAAA==&#10;" fillcolor="#4f81bd" strokeweight=".5pt"/>
                <v:rect id="Rectangle 137" o:spid="_x0000_s1109" style="position:absolute;left:13576;top:38569;width:25152;height:20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0fMIA&#10;AADdAAAADwAAAGRycy9kb3ducmV2LnhtbERPz2vCMBS+D/Y/hDfwIjPVuTE60yKCUDwM1o2dH82z&#10;KTYvpYlp/e/NYbDjx/d7V862F5FG3zlWsF5lIIgbpztuFfx8H5/fQfiArLF3TApu5KEsHh92mGs3&#10;8RfFOrQihbDPUYEJYcil9I0hi37lBuLEnd1oMSQ4tlKPOKVw28tNlr1Jix2nBoMDHQw1l/pqFZxf&#10;e3nC2PzGbntpo/68ViYulVo8zfsPEIHm8C/+c1dawcs6S/vTm/Q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3R8wgAAAN0AAAAPAAAAAAAAAAAAAAAAAJgCAABkcnMvZG93&#10;bnJldi54bWxQSwUGAAAAAAQABAD1AAAAhwMAAAAA&#10;" filled="f" stroked="f">
                  <v:textbox inset="0,0,0,0">
                    <w:txbxContent>
                      <w:p w14:paraId="2F791D2E" w14:textId="77777777" w:rsidR="00A8412F" w:rsidRDefault="00A8412F" w:rsidP="00186D4D">
                        <w:pPr>
                          <w:spacing w:line="240" w:lineRule="exact"/>
                        </w:pPr>
                        <w:r>
                          <w:rPr>
                            <w:rFonts w:ascii="Meiryo UI" w:eastAsia="Meiryo UI" w:cs="Meiryo UI" w:hint="eastAsia"/>
                            <w:b/>
                            <w:bCs/>
                            <w:color w:val="000000"/>
                            <w:kern w:val="0"/>
                            <w:sz w:val="22"/>
                          </w:rPr>
                          <w:t>大阪府都市基盤施設維持管理技術審議会</w:t>
                        </w:r>
                      </w:p>
                    </w:txbxContent>
                  </v:textbox>
                </v:rect>
                <v:rect id="Rectangle 138" o:spid="_x0000_s1110"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jfcYA&#10;AADdAAAADwAAAGRycy9kb3ducmV2LnhtbESPX2vCQBDE3wt+h2MFX4peUqFo6ilFEIoPtv7p+5Lb&#10;JqG5vTS30ein7xUKPg4z8xtmsepdrc7UhsqzgXSSgCLOva24MHA6bsYzUEGQLdaeycCVAqyWg4cF&#10;ZtZfeE/ngxQqQjhkaKAUaTKtQ16SwzDxDXH0vnzrUKJsC21bvES4q/VTkjxrhxXHhRIbWpeUfx86&#10;Z8DJz1yqj/z2ftuln91++9jvsDNmNOxfX0AJ9XIP/7ffrIFpmqT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MjfcYAAADdAAAADwAAAAAAAAAAAAAAAACYAgAAZHJz&#10;L2Rvd25yZXYueG1sUEsFBgAAAAAEAAQA9QAAAIsDAAAAAA==&#10;" fillcolor="#00b050" stroked="f"/>
                <v:rect id="Rectangle 139" o:spid="_x0000_s1111"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3asUA&#10;AADdAAAADwAAAGRycy9kb3ducmV2LnhtbESPX2vCMBTF34V9h3AHe5tJLYxRjWUMOgZDmG4gvl2a&#10;a1vX3HRNrPXbG0Hw8XD+/DiLfLStGKj3jWMNyVSBIC6dabjS8PtTPL+C8AHZYOuYNJzJQ758mCww&#10;M+7Eaxo2oRJxhH2GGuoQukxKX9Zk0U9dRxy9vesthij7SpoeT3HctnKm1Iu02HAk1NjRe03l3+Zo&#10;I/d/ZYsvxd/tEJIU04/t4bjbav30OL7NQQQawz18a38aDWmiZnB9E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PdqxQAAAN0AAAAPAAAAAAAAAAAAAAAAAJgCAABkcnMv&#10;ZG93bnJldi54bWxQSwUGAAAAAAQABAD1AAAAigMAAAAA&#10;" filled="f" strokecolor="#385d8a" strokeweight="1.25pt">
                  <v:stroke joinstyle="round"/>
                </v:rect>
                <v:rect id="Rectangle 140" o:spid="_x0000_s1112" style="position:absolute;left:43878;top:4781;width:559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2F25EA62" w14:textId="77777777" w:rsidR="00A8412F" w:rsidRDefault="00A8412F" w:rsidP="00186D4D">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5C9D8931" w14:textId="77777777" w:rsidR="00A8412F" w:rsidRDefault="00A8412F" w:rsidP="00186D4D">
                        <w:pPr>
                          <w:spacing w:line="240" w:lineRule="exact"/>
                        </w:pPr>
                        <w:r>
                          <w:rPr>
                            <w:rFonts w:ascii="Meiryo UI" w:eastAsia="Meiryo UI" w:cs="Meiryo UI" w:hint="eastAsia"/>
                            <w:b/>
                            <w:bCs/>
                            <w:color w:val="FFFFFF"/>
                            <w:kern w:val="0"/>
                            <w:sz w:val="22"/>
                          </w:rPr>
                          <w:t>行動計画</w:t>
                        </w:r>
                      </w:p>
                    </w:txbxContent>
                  </v:textbox>
                </v:rect>
                <v:shape id="テキスト ボックス 47136" o:spid="_x0000_s1113" type="#_x0000_t202" style="position:absolute;left:53912;top:9936;width:3753;height:2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378QA&#10;AADeAAAADwAAAGRycy9kb3ducmV2LnhtbESPQWvCQBCF7wX/wzKCt7qx1SjRVUqhoB4Et/U+ZMck&#10;mJ0N2W2M/94VBI+PN+9781ab3taio9ZXjhVMxgkI4tyZigsFf78/7wsQPiAbrB2Tght52KwHbyvM&#10;jLvykTodChEh7DNUUIbQZFL6vCSLfuwa4uidXWsxRNkW0rR4jXBby48kSaXFimNDiQ19l5Rf9L+N&#10;b7iO+1RfaKfdzCf7w1k3J6nUaNh/LUEE6sPr+JneGgXT+eQzhcecy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9+/EAAAA3gAAAA8AAAAAAAAAAAAAAAAAmAIAAGRycy9k&#10;b3ducmV2LnhtbFBLBQYAAAAABAAEAPUAAACJAwAAAAA=&#10;" fillcolor="white [3201]" strokeweight=".5pt">
                  <v:textbox style="layout-flow:vertical-ideographic">
                    <w:txbxContent>
                      <w:p w14:paraId="2F880CE1" w14:textId="77777777" w:rsidR="00A8412F" w:rsidRPr="00514E04" w:rsidRDefault="00A8412F" w:rsidP="00186D4D">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v:textbox>
                </v:shape>
                <v:rect id="Rectangle 47" o:spid="_x0000_s1114" style="position:absolute;left:42392;top:32264;width:889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VQsQA&#10;AADeAAAADwAAAGRycy9kb3ducmV2LnhtbESP3WoCMRSE7wt9h3AK3tWsWlRWoxRBsMUbd32Aw+bs&#10;D01OliS627dvCoKXw8x8w2z3ozXiTj50jhXMphkI4srpjhsF1/L4vgYRIrJG45gU/FKA/e71ZYu5&#10;dgNf6F7ERiQIhxwVtDH2uZShaslimLqeOHm18xZjkr6R2uOQ4NbIeZYtpcWO00KLPR1aqn6Km1Ug&#10;y+I4rAvjM/c9r8/m63SpySk1eRs/NyAijfEZfrRPWsHHarZYwf+ddA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lULEAAAA3gAAAA8AAAAAAAAAAAAAAAAAmAIAAGRycy9k&#10;b3ducmV2LnhtbFBLBQYAAAAABAAEAPUAAACJAwAAAAA=&#10;" filled="f" stroked="f">
                  <v:textbox style="mso-fit-shape-to-text:t" inset="0,0,0,0">
                    <w:txbxContent>
                      <w:p w14:paraId="17D45FE2" w14:textId="77777777" w:rsidR="00A8412F" w:rsidRDefault="00A8412F"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496F316D" w14:textId="77777777" w:rsidR="00A8412F" w:rsidRDefault="00A8412F" w:rsidP="00186D4D">
                        <w:pPr>
                          <w:spacing w:line="240" w:lineRule="exact"/>
                          <w:jc w:val="center"/>
                        </w:pPr>
                        <w:r>
                          <w:rPr>
                            <w:rFonts w:ascii="Meiryo UI" w:eastAsia="Meiryo UI" w:cs="Meiryo UI" w:hint="eastAsia"/>
                            <w:color w:val="FFFFFF"/>
                            <w:kern w:val="0"/>
                            <w:sz w:val="14"/>
                            <w:szCs w:val="14"/>
                          </w:rPr>
                          <w:t>維持管理行動計画</w:t>
                        </w:r>
                      </w:p>
                    </w:txbxContent>
                  </v:textbox>
                </v:rect>
                <v:shape id="Freeform 7" o:spid="_x0000_s1115" style="position:absolute;left:51873;top:27889;width:1778;height:622;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scA&#10;AADeAAAADwAAAGRycy9kb3ducmV2LnhtbESPT2vCQBTE7wW/w/IEb3XjH9qauooIouKpabXXR/Y1&#10;Sc2+XbJrjN/eFQo9DjPzG2a+7EwtWmp8ZVnBaJiAIM6trrhQ8PW5eX4D4QOyxtoyKbiRh+Wi9zTH&#10;VNsrf1CbhUJECPsUFZQhuFRKn5dk0A+tI47ej20MhiibQuoGrxFuajlOkhdpsOK4UKKjdUn5ObsY&#10;Bav973H9fSC327r9+JQdN23ia6UG/W71DiJQF/7Df+2dVjB9HU1m8Lg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v63bHAAAA3gAAAA8AAAAAAAAAAAAAAAAAmAIAAGRy&#10;cy9kb3ducmV2LnhtbFBLBQYAAAAABAAEAPUAAACMAw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7" o:spid="_x0000_s1116" style="position:absolute;left:51873;top:33413;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DcYA&#10;AADeAAAADwAAAGRycy9kb3ducmV2LnhtbESPQWvCQBSE7wX/w/IEb3UTESupq4ggKp4atb0+sq9J&#10;NPt2ya4x/vtuodDjMDPfMItVbxrRUetrywrScQKCuLC65lLB+bR9nYPwAVljY5kUPMnDajl4WWCm&#10;7YM/qMtDKSKEfYYKqhBcJqUvKjLox9YRR+/btgZDlG0pdYuPCDeNnCTJTBqsOS5U6GhTUXHL70bB&#10;+nC9bL6O5PY7d5h85pdtl/hGqdGwX7+DCNSH//Bfe68VTN/Sa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UDcYAAADeAAAADwAAAAAAAAAAAAAAAACYAgAAZHJz&#10;L2Rvd25yZXYueG1sUEsFBgAAAAAEAAQA9QAAAIs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rect id="正方形/長方形 47142" o:spid="_x0000_s1117" style="position:absolute;left:43801;top:21240;width:8072;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gC8YA&#10;AADeAAAADwAAAGRycy9kb3ducmV2LnhtbESP0WoCMRRE3wv+Q7gF32rWRWxZjVKkBfvQgrYfcLu5&#10;bhY3N2sSd+PfN4VCH4eZOcOst8l2YiAfWscK5rMCBHHtdMuNgq/P14cnECEia+wck4IbBdhuJndr&#10;rLQb+UDDMTYiQzhUqMDE2FdShtqQxTBzPXH2Ts5bjFn6RmqPY4bbTpZFsZQWW84LBnvaGarPx6tV&#10;8J3MbXjz5eFlvKQP+b60593eKjW9T88rEJFS/A//tfdaweJxvijh90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RgC8YAAADeAAAADwAAAAAAAAAAAAAAAACYAgAAZHJz&#10;L2Rvd25yZXYueG1sUEsFBgAAAAAEAAQA9QAAAIsDAAAAAA==&#10;" fillcolor="yellow" strokecolor="red" strokeweight="3pt">
                  <v:stroke linestyle="thickThin"/>
                  <v:textbox>
                    <w:txbxContent>
                      <w:p w14:paraId="5BE3B8D2" w14:textId="3A7BE1E7" w:rsidR="00A8412F" w:rsidRPr="00347FAD" w:rsidRDefault="00A8412F"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設備編</w:t>
                        </w:r>
                      </w:p>
                      <w:p w14:paraId="0693560E" w14:textId="665459C1" w:rsidR="00A8412F" w:rsidRPr="00347FAD" w:rsidRDefault="00A8412F"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（本計画）</w:t>
                        </w:r>
                      </w:p>
                    </w:txbxContent>
                  </v:textbox>
                </v:rect>
                <v:shapetype id="_x0000_t32" coordsize="21600,21600" o:spt="32" o:oned="t" path="m,l21600,21600e" filled="f">
                  <v:path arrowok="t" fillok="f" o:connecttype="none"/>
                  <o:lock v:ext="edit" shapetype="t"/>
                </v:shapetype>
                <v:shape id="直線矢印コネクタ 47143" o:spid="_x0000_s1118" type="#_x0000_t32" style="position:absolute;left:39647;top:19513;width:1947;height:10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rHMYAAADeAAAADwAAAGRycy9kb3ducmV2LnhtbESPwW7CMBBE70j8g7VIvaDiBBBtAwYV&#10;1DZcoXzANl7i0HgdxS5J/76uhMRxNDNvNKtNb2txpdZXjhWkkwQEceF0xaWC0+f74zMIH5A11o5J&#10;wS952KyHgxVm2nV8oOsxlCJC2GeowITQZFL6wpBFP3ENcfTOrrUYomxLqVvsItzWcpokC2mx4rhg&#10;sKGdoeL7+GMVdF/5LB/nZ71IPy5v3cvJYLrbKvUw6l+XIAL14R6+tfdawfwpnc/g/06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GqxzGAAAA3gAAAA8AAAAAAAAA&#10;AAAAAAAAoQIAAGRycy9kb3ducmV2LnhtbFBLBQYAAAAABAAEAPkAAACUAwAAAAA=&#10;" strokecolor="red" strokeweight="1.5pt">
                  <v:stroke endarrow="open"/>
                </v:shape>
                <v:shape id="Freeform 18" o:spid="_x0000_s1119" style="position:absolute;left:28321;top:16452;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FKcYA&#10;AADeAAAADwAAAGRycy9kb3ducmV2LnhtbESP3WoCMRSE74W+QziF3mlWiT9sjSKC0jut+gCHzelm&#10;283Juom67dMboeDlMDPfMPNl52pxpTZUnjUMBxkI4sKbiksNp+OmPwMRIrLB2jNp+KUAy8VLb465&#10;8Tf+pOshliJBOOSowcbY5FKGwpLDMPANcfK+fOswJtmW0rR4S3BXy1GWTaTDitOCxYbWloqfw8Vp&#10;+N43o7+jUb7aje15O9mr1eyitH577VbvICJ18Rn+b38YDWo6VAoed9I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FKc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9AF8C96"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5EB15100"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537D463D"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0" style="position:absolute;left:28321;top:21977;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gssYA&#10;AADeAAAADwAAAGRycy9kb3ducmV2LnhtbESP3WoCMRSE74W+QzgF7zSrRCtbo4igeFd/+gCHzelm&#10;283JdhN17dMbQejlMDPfMPNl52pxoTZUnjWMhhkI4sKbiksNn6fNYAYiRGSDtWfScKMAy8VLb465&#10;8Vc+0OUYS5EgHHLUYGNscilDYclhGPqGOHlfvnUYk2xLaVq8Jrir5TjLptJhxWnBYkNrS8XP8ew0&#10;fO+b8d/JKF99TOzvdrpXq9lZad1/7VbvICJ18T/8bO+MBvU2UhN43E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zgss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BB3978E"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33CA142E"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6A74EA45"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1" style="position:absolute;left:28321;top:2750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xcYA&#10;AADeAAAADwAAAGRycy9kb3ducmV2LnhtbESPUWvCMBSF34X9h3AHe9NUyTrpjCIDZW9zdj/g0tw1&#10;1eama6JWf/0yGPh4OOd8h7NYDa4VZ+pD41nDdJKBIK68abjW8FVuxnMQISIbbD2ThisFWC0fRgss&#10;jL/wJ533sRYJwqFADTbGrpAyVJYchonviJP37XuHMcm+lqbHS4K7Vs6yLJcOG04LFjt6s1Qd9yen&#10;4bDrZrfSKN98PNufbb5T6/lJaf30OKxfQUQa4j383343GtTLVOX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5+xc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65AAA201"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5E15EEA8"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A718B43"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2" style="position:absolute;left:28321;top:3293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bXsYA&#10;AADeAAAADwAAAGRycy9kb3ducmV2LnhtbESPUWvCMBSF34X9h3AHvmmqZCpdUxFhw7c59Qdcmrum&#10;W3NTm6jdfv0yGPh4OOd8h1OsB9eKK/Wh8axhNs1AEFfeNFxrOB1fJisQISIbbD2Thm8KsC4fRgXm&#10;xt/4na6HWIsE4ZCjBhtjl0sZKksOw9R3xMn78L3DmGRfS9PjLcFdK+dZtpAOG04LFjvaWqq+Dhen&#10;4XPfzX+ORvnm7cmeXxd7tVldlNbjx2HzDCLSEO/h//bOaFDLmVrC3510BW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LbXs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0C50A5F9"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0CFC0AE4"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3C3A809B"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rect id="正方形/長方形 47148" o:spid="_x0000_s1123" style="position:absolute;left:27813;top:16352;width:11557;height:52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xXMIA&#10;AADeAAAADwAAAGRycy9kb3ducmV2LnhtbERPz2uDMBS+D/Y/hDfYbY0tModrLNugzOtsoddX82ZE&#10;8yImtda/vjkMdvz4fm93s+3FRKNvHStYrxIQxLXTLTcKjof9yxsIH5A19o5JwY087IrHhy3m2l35&#10;h6YqNCKGsM9RgQlhyKX0tSGLfuUG4sj9utFiiHBspB7xGsNtLzdJ8iotthwbDA70ZajuqotV4MPm&#10;jMel4mwpD6fvc23abvpU6vlp/ngHEWgO/+I/d6kVpNk6jXvjnXgF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jFcwgAAAN4AAAAPAAAAAAAAAAAAAAAAAJgCAABkcnMvZG93&#10;bnJldi54bWxQSwUGAAAAAAQABAD1AAAAhwMAAAAA&#10;" filled="f" strokecolor="red" strokeweight="4pt">
                  <v:stroke linestyle="thickThin"/>
                </v:rect>
                <v:rect id="正方形/長方形 633" o:spid="_x0000_s1124" style="position:absolute;left:43680;top:17192;width:8072;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D8UA&#10;AADcAAAADwAAAGRycy9kb3ducmV2LnhtbESPQWsCMRSE70L/Q3iCl6LZVbCyNUpRBA8i1lb0+Ni8&#10;7i5uXpYk6vrvjVDwOMzMN8x03ppaXMn5yrKCdJCAIM6trrhQ8Puz6k9A+ICssbZMCu7kYT5760wx&#10;0/bG33Tdh0JECPsMFZQhNJmUPi/JoB/Yhjh6f9YZDFG6QmqHtwg3tRwmyVgarDgulNjQoqT8vL8Y&#10;Bdvj0k3WzfvObdJ7/rE7uFManFK9bvv1CSJQG17h//ZaKxiPRv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d8PxQAAANwAAAAPAAAAAAAAAAAAAAAAAJgCAABkcnMv&#10;ZG93bnJldi54bWxQSwUGAAAAAAQABAD1AAAAigMAAAAA&#10;" filled="f" strokecolor="black [3213]" strokeweight="3pt">
                  <v:stroke linestyle="thickThin"/>
                  <v:textbox>
                    <w:txbxContent>
                      <w:p w14:paraId="13B7058B" w14:textId="4C960C60" w:rsidR="00A8412F" w:rsidRPr="00347FAD" w:rsidRDefault="00A8412F" w:rsidP="00455C2E">
                        <w:pPr>
                          <w:spacing w:line="24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8"/>
                            <w:szCs w:val="18"/>
                          </w:rPr>
                          <w:t>土木編</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8" o:spid="_x0000_s1125" type="#_x0000_t87" style="position:absolute;left:41594;top:16865;width:1879;height:7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1C7wA&#10;AADaAAAADwAAAGRycy9kb3ducmV2LnhtbERPy6rCMBDdC/5DGMGdphV8VaMUQXBzF62CLodmbIvN&#10;pDRR69+bxQWXh/Pe7nvTiBd1rrasIJ5GIIgLq2suFVzOx8kKhPPIGhvLpOBDDva74WCLibZvzuiV&#10;+1KEEHYJKqi8bxMpXVGRQTe1LXHg7rYz6APsSqk7fIdw08hZFC2kwZpDQ4UtHSoqHvnTKMBD3me3&#10;i7HXucnSdLmO/yg+KjUe9ekGhKfe/8T/7pNWELaGK+EGyN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nLULvAAAANoAAAAPAAAAAAAAAAAAAAAAAJgCAABkcnMvZG93bnJldi54&#10;bWxQSwUGAAAAAAQABAD1AAAAgQMAAAAA&#10;" adj="1677,10312" strokecolor="#4579b8 [3044]" strokeweight="1.25pt"/>
              </v:group>
            </w:pict>
          </mc:Fallback>
        </mc:AlternateContent>
      </w:r>
    </w:p>
    <w:p w14:paraId="67476B2B" w14:textId="45B04AA4"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39E7401D"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77937D29"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70358BEC"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5145CA81"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7D7694BF"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49355414" w14:textId="765610B3"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1DE7644D" w14:textId="5742EEBD"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50FF9A10"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78C64B93" w14:textId="7491D322"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6A4E3897" w14:textId="250ACF22"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55DDF22A"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3EA01205"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1DE01EB6" w14:textId="373A5EA8"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3A06FE3D"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395446FF"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150D6FA6" w14:textId="77777777" w:rsidR="00115275" w:rsidRPr="000354C7" w:rsidRDefault="00115275" w:rsidP="00B8055F">
      <w:pPr>
        <w:pStyle w:val="20"/>
        <w:ind w:leftChars="100" w:left="630" w:hangingChars="200" w:hanging="420"/>
        <w:rPr>
          <w:rFonts w:ascii="HG丸ｺﾞｼｯｸM-PRO" w:eastAsia="HG丸ｺﾞｼｯｸM-PRO" w:hAnsi="HG丸ｺﾞｼｯｸM-PRO"/>
        </w:rPr>
      </w:pPr>
    </w:p>
    <w:p w14:paraId="3F80EA27" w14:textId="77777777" w:rsidR="00115275" w:rsidRPr="000354C7" w:rsidRDefault="00115275" w:rsidP="00B8055F">
      <w:pPr>
        <w:pStyle w:val="20"/>
        <w:ind w:leftChars="100" w:left="630" w:hangingChars="200" w:hanging="420"/>
        <w:rPr>
          <w:rFonts w:ascii="HG丸ｺﾞｼｯｸM-PRO" w:eastAsia="HG丸ｺﾞｼｯｸM-PRO" w:hAnsi="HG丸ｺﾞｼｯｸM-PRO"/>
        </w:rPr>
      </w:pPr>
    </w:p>
    <w:p w14:paraId="7134807F"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06327C81" w14:textId="6F4F98F8" w:rsidR="00B8055F" w:rsidRPr="000354C7" w:rsidRDefault="00B8055F" w:rsidP="00B8055F">
      <w:pPr>
        <w:pStyle w:val="2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図 </w:t>
      </w:r>
      <w:r w:rsidR="00A2074A" w:rsidRPr="000354C7">
        <w:rPr>
          <w:rFonts w:ascii="HG丸ｺﾞｼｯｸM-PRO" w:eastAsia="HG丸ｺﾞｼｯｸM-PRO" w:hAnsi="HG丸ｺﾞｼｯｸM-PRO" w:hint="eastAsia"/>
        </w:rPr>
        <w:t>1</w:t>
      </w:r>
      <w:r w:rsidRPr="000354C7">
        <w:rPr>
          <w:rFonts w:ascii="HG丸ｺﾞｼｯｸM-PRO" w:eastAsia="HG丸ｺﾞｼｯｸM-PRO" w:hAnsi="HG丸ｺﾞｼｯｸM-PRO" w:hint="eastAsia"/>
        </w:rPr>
        <w:t>.1　都市基盤施設長寿命化計画（仮称）の計画の構成</w:t>
      </w:r>
    </w:p>
    <w:p w14:paraId="59DF17C9" w14:textId="77777777" w:rsidR="00B8055F" w:rsidRPr="000354C7"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r w:rsidRPr="000354C7">
        <w:rPr>
          <w:rFonts w:ascii="HG丸ｺﾞｼｯｸM-PRO" w:eastAsia="HG丸ｺﾞｼｯｸM-PRO" w:hAnsi="HG丸ｺﾞｼｯｸM-PRO"/>
        </w:rPr>
        <w:tab/>
      </w:r>
    </w:p>
    <w:p w14:paraId="488FC727" w14:textId="031F9E75" w:rsidR="00B8055F" w:rsidRPr="000354C7"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ED802A0" w14:textId="4AB1396E" w:rsidR="00B8055F" w:rsidRPr="000354C7"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FE99DB3" w14:textId="77777777" w:rsidR="00B8055F" w:rsidRPr="000354C7" w:rsidRDefault="00B8055F" w:rsidP="00B8055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36103BD9" w14:textId="7F498F18" w:rsidR="00B8055F" w:rsidRPr="000354C7" w:rsidRDefault="00B8055F" w:rsidP="00B8055F">
      <w:pPr>
        <w:pStyle w:val="a9"/>
      </w:pPr>
      <w:r w:rsidRPr="000354C7">
        <w:rPr>
          <w:rFonts w:hint="eastAsia"/>
        </w:rPr>
        <w:lastRenderedPageBreak/>
        <w:t xml:space="preserve">表 </w:t>
      </w:r>
      <w:r w:rsidR="00A2074A" w:rsidRPr="000354C7">
        <w:rPr>
          <w:rFonts w:hint="eastAsia"/>
        </w:rPr>
        <w:t>1</w:t>
      </w:r>
      <w:r w:rsidRPr="000354C7">
        <w:t>.</w:t>
      </w:r>
      <w:r w:rsidR="008000C0">
        <w:fldChar w:fldCharType="begin"/>
      </w:r>
      <w:r w:rsidR="008000C0">
        <w:instrText xml:space="preserve"> SEQ </w:instrText>
      </w:r>
      <w:r w:rsidR="008000C0">
        <w:instrText>表</w:instrText>
      </w:r>
      <w:r w:rsidR="008000C0">
        <w:instrText xml:space="preserve"> \* ARABIC \s 1 </w:instrText>
      </w:r>
      <w:r w:rsidR="008000C0">
        <w:fldChar w:fldCharType="separate"/>
      </w:r>
      <w:r w:rsidR="009370ED" w:rsidRPr="000354C7">
        <w:rPr>
          <w:noProof/>
        </w:rPr>
        <w:t>1</w:t>
      </w:r>
      <w:r w:rsidR="008000C0">
        <w:rPr>
          <w:noProof/>
        </w:rPr>
        <w:fldChar w:fldCharType="end"/>
      </w:r>
      <w:r w:rsidRPr="000354C7">
        <w:rPr>
          <w:rFonts w:hint="eastAsia"/>
        </w:rPr>
        <w:t xml:space="preserve">　本計画の目次と検討項目の概要</w:t>
      </w:r>
    </w:p>
    <w:tbl>
      <w:tblPr>
        <w:tblStyle w:val="af2"/>
        <w:tblW w:w="9498" w:type="dxa"/>
        <w:tblLook w:val="04A0" w:firstRow="1" w:lastRow="0" w:firstColumn="1" w:lastColumn="0" w:noHBand="0" w:noVBand="1"/>
      </w:tblPr>
      <w:tblGrid>
        <w:gridCol w:w="4551"/>
        <w:gridCol w:w="4947"/>
      </w:tblGrid>
      <w:tr w:rsidR="00115275" w:rsidRPr="000354C7" w14:paraId="689EF491" w14:textId="77777777" w:rsidTr="0057049D">
        <w:tc>
          <w:tcPr>
            <w:tcW w:w="9498" w:type="dxa"/>
            <w:gridSpan w:val="2"/>
          </w:tcPr>
          <w:p w14:paraId="10DF7BD9" w14:textId="77777777" w:rsidR="00115275" w:rsidRPr="000354C7" w:rsidRDefault="00115275" w:rsidP="0057049D">
            <w:pPr>
              <w:pStyle w:val="Web"/>
              <w:spacing w:before="0" w:beforeAutospacing="0" w:after="0" w:afterAutospacing="0" w:line="300" w:lineRule="exact"/>
              <w:jc w:val="center"/>
              <w:rPr>
                <w:rFonts w:ascii="Meiryo UI" w:eastAsia="Meiryo UI" w:hAnsi="Meiryo UI" w:cs="Meiryo UI"/>
                <w:b/>
                <w:bCs/>
                <w:color w:val="FF9933"/>
                <w:kern w:val="2"/>
              </w:rPr>
            </w:pPr>
            <w:r w:rsidRPr="000354C7">
              <w:rPr>
                <w:rFonts w:ascii="Meiryo UI" w:eastAsia="Meiryo UI" w:hAnsi="Meiryo UI" w:cs="Meiryo UI" w:hint="eastAsia"/>
                <w:b/>
                <w:bCs/>
                <w:kern w:val="2"/>
              </w:rPr>
              <w:t>大阪府都市基盤施設長寿命化計画（案）</w:t>
            </w:r>
          </w:p>
        </w:tc>
      </w:tr>
      <w:tr w:rsidR="00115275" w:rsidRPr="000354C7" w14:paraId="2CB11747" w14:textId="77777777" w:rsidTr="0057049D">
        <w:tc>
          <w:tcPr>
            <w:tcW w:w="4551" w:type="dxa"/>
          </w:tcPr>
          <w:p w14:paraId="35195C7B" w14:textId="77777777" w:rsidR="00115275" w:rsidRPr="000354C7" w:rsidRDefault="00115275" w:rsidP="0057049D">
            <w:pPr>
              <w:pStyle w:val="Web"/>
              <w:spacing w:before="0" w:beforeAutospacing="0" w:after="0" w:afterAutospacing="0" w:line="300" w:lineRule="exact"/>
              <w:jc w:val="center"/>
              <w:rPr>
                <w:rFonts w:ascii="Meiryo UI" w:eastAsia="Meiryo UI" w:hAnsi="Meiryo UI" w:cs="Meiryo UI"/>
                <w:b/>
                <w:bCs/>
                <w:color w:val="0070C0"/>
                <w:kern w:val="2"/>
              </w:rPr>
            </w:pPr>
            <w:r w:rsidRPr="000354C7">
              <w:rPr>
                <w:rFonts w:ascii="Meiryo UI" w:eastAsia="Meiryo UI" w:hAnsi="Meiryo UI" w:cs="Meiryo UI" w:hint="eastAsia"/>
                <w:b/>
                <w:bCs/>
                <w:color w:val="0070C0"/>
                <w:kern w:val="2"/>
              </w:rPr>
              <w:t>第１編　基本方針（総論）</w:t>
            </w:r>
          </w:p>
          <w:p w14:paraId="28FDB38D" w14:textId="77777777" w:rsidR="00115275" w:rsidRPr="000354C7" w:rsidRDefault="00115275" w:rsidP="0057049D">
            <w:pPr>
              <w:pStyle w:val="Web"/>
              <w:spacing w:before="0" w:beforeAutospacing="0" w:after="0" w:afterAutospacing="0" w:line="260" w:lineRule="exact"/>
              <w:ind w:leftChars="100" w:left="210"/>
              <w:rPr>
                <w:rFonts w:ascii="Meiryo UI" w:eastAsia="Meiryo UI" w:hAnsi="Meiryo UI" w:cs="Meiryo UI"/>
                <w:bCs/>
                <w:kern w:val="24"/>
                <w:sz w:val="20"/>
                <w:szCs w:val="20"/>
              </w:rPr>
            </w:pPr>
            <w:r w:rsidRPr="000354C7">
              <w:rPr>
                <w:rFonts w:ascii="Meiryo UI" w:eastAsia="Meiryo UI" w:hAnsi="Meiryo UI" w:cs="Meiryo UI" w:hint="eastAsia"/>
                <w:bCs/>
                <w:kern w:val="24"/>
                <w:sz w:val="20"/>
                <w:szCs w:val="20"/>
              </w:rPr>
              <w:t>都市基盤施設の維持管理を行うための基本的な</w:t>
            </w:r>
          </w:p>
          <w:p w14:paraId="27DDEC09" w14:textId="77777777" w:rsidR="00115275" w:rsidRPr="000354C7" w:rsidRDefault="00115275" w:rsidP="0057049D">
            <w:pPr>
              <w:pStyle w:val="Web"/>
              <w:spacing w:before="0" w:beforeAutospacing="0" w:after="0" w:afterAutospacing="0" w:line="260" w:lineRule="exact"/>
              <w:ind w:leftChars="100" w:left="210"/>
            </w:pPr>
            <w:r w:rsidRPr="000354C7">
              <w:rPr>
                <w:rFonts w:ascii="Meiryo UI" w:eastAsia="Meiryo UI" w:hAnsi="Meiryo UI" w:cs="Meiryo UI" w:hint="eastAsia"/>
                <w:bCs/>
                <w:kern w:val="24"/>
                <w:sz w:val="20"/>
                <w:szCs w:val="20"/>
              </w:rPr>
              <w:t>考え方を示す。</w:t>
            </w:r>
          </w:p>
        </w:tc>
        <w:tc>
          <w:tcPr>
            <w:tcW w:w="4947" w:type="dxa"/>
          </w:tcPr>
          <w:p w14:paraId="07B4D783" w14:textId="77777777" w:rsidR="00115275" w:rsidRPr="000354C7" w:rsidRDefault="00115275" w:rsidP="0057049D">
            <w:pPr>
              <w:pStyle w:val="Web"/>
              <w:spacing w:before="0" w:beforeAutospacing="0" w:after="0" w:afterAutospacing="0" w:line="300" w:lineRule="exact"/>
              <w:jc w:val="center"/>
              <w:rPr>
                <w:rFonts w:ascii="Meiryo UI" w:eastAsia="Meiryo UI" w:hAnsi="Meiryo UI" w:cs="Meiryo UI"/>
                <w:b/>
                <w:bCs/>
                <w:color w:val="FF9933"/>
                <w:kern w:val="2"/>
              </w:rPr>
            </w:pPr>
            <w:r w:rsidRPr="000354C7">
              <w:rPr>
                <w:rFonts w:ascii="Meiryo UI" w:eastAsia="Meiryo UI" w:hAnsi="Meiryo UI" w:cs="Meiryo UI" w:hint="eastAsia"/>
                <w:b/>
                <w:bCs/>
                <w:color w:val="FF9933"/>
                <w:kern w:val="2"/>
              </w:rPr>
              <w:t>第２編　行動計画（各論）</w:t>
            </w:r>
          </w:p>
          <w:p w14:paraId="3FBC5F95" w14:textId="77777777" w:rsidR="00115275" w:rsidRPr="000354C7" w:rsidRDefault="00115275" w:rsidP="0057049D">
            <w:pPr>
              <w:pStyle w:val="Web"/>
              <w:spacing w:before="0" w:beforeAutospacing="0" w:after="0" w:afterAutospacing="0" w:line="300" w:lineRule="exact"/>
              <w:ind w:firstLineChars="100" w:firstLine="200"/>
              <w:rPr>
                <w:rFonts w:ascii="Meiryo UI" w:eastAsia="Meiryo UI" w:hAnsi="Meiryo UI" w:cs="Meiryo UI"/>
                <w:b/>
                <w:bCs/>
                <w:kern w:val="2"/>
              </w:rPr>
            </w:pPr>
            <w:r w:rsidRPr="000354C7">
              <w:rPr>
                <w:rFonts w:ascii="Meiryo UI" w:eastAsia="Meiryo UI" w:hAnsi="Meiryo UI" w:cs="Meiryo UI" w:hint="eastAsia"/>
                <w:bCs/>
                <w:kern w:val="24"/>
                <w:sz w:val="20"/>
                <w:szCs w:val="20"/>
              </w:rPr>
              <w:t>基本方針を踏まえ、実践に移すためのより具体的な</w:t>
            </w:r>
          </w:p>
          <w:p w14:paraId="38ABAA4D" w14:textId="4637B87E" w:rsidR="00115275" w:rsidRPr="000354C7" w:rsidRDefault="00581CDF" w:rsidP="00581CDF">
            <w:pPr>
              <w:pStyle w:val="Web"/>
              <w:spacing w:before="0" w:beforeAutospacing="0" w:after="0" w:afterAutospacing="0" w:line="260" w:lineRule="exact"/>
              <w:ind w:firstLineChars="100" w:firstLine="200"/>
              <w:rPr>
                <w:rFonts w:ascii="Meiryo UI" w:eastAsia="Meiryo UI" w:hAnsi="Meiryo UI" w:cs="Meiryo UI"/>
                <w:b/>
                <w:bCs/>
                <w:color w:val="000000" w:themeColor="text1"/>
                <w:kern w:val="24"/>
                <w:sz w:val="20"/>
                <w:szCs w:val="20"/>
              </w:rPr>
            </w:pPr>
            <w:r w:rsidRPr="000354C7">
              <w:rPr>
                <w:rFonts w:ascii="Meiryo UI" w:eastAsia="Meiryo UI" w:hAnsi="Meiryo UI" w:cs="Meiryo UI" w:hint="eastAsia"/>
                <w:bCs/>
                <w:kern w:val="24"/>
                <w:sz w:val="20"/>
                <w:szCs w:val="20"/>
              </w:rPr>
              <w:t>行動計画を</w:t>
            </w:r>
            <w:r w:rsidR="00115275" w:rsidRPr="000354C7">
              <w:rPr>
                <w:rFonts w:ascii="Meiryo UI" w:eastAsia="Meiryo UI" w:hAnsi="Meiryo UI" w:cs="Meiryo UI" w:hint="eastAsia"/>
                <w:bCs/>
                <w:kern w:val="24"/>
                <w:sz w:val="20"/>
                <w:szCs w:val="20"/>
              </w:rPr>
              <w:t>示す。</w:t>
            </w:r>
          </w:p>
        </w:tc>
      </w:tr>
      <w:tr w:rsidR="00115275" w:rsidRPr="000354C7" w14:paraId="01CA028A" w14:textId="77777777" w:rsidTr="0057049D">
        <w:tc>
          <w:tcPr>
            <w:tcW w:w="4551" w:type="dxa"/>
          </w:tcPr>
          <w:p w14:paraId="20D6C753"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354C7">
              <w:rPr>
                <w:rFonts w:ascii="Meiryo UI" w:eastAsia="Meiryo UI" w:hAnsi="Meiryo UI" w:cs="Meiryo UI" w:hint="eastAsia"/>
                <w:b/>
                <w:bCs/>
                <w:color w:val="000000" w:themeColor="text1"/>
                <w:kern w:val="2"/>
                <w:sz w:val="18"/>
                <w:szCs w:val="18"/>
              </w:rPr>
              <w:t>１．はじめに</w:t>
            </w:r>
          </w:p>
          <w:p w14:paraId="6AA98E65"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05C8B154"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354C7">
              <w:rPr>
                <w:rFonts w:ascii="Meiryo UI" w:eastAsia="Meiryo UI" w:hAnsi="Meiryo UI" w:cs="Meiryo UI" w:hint="eastAsia"/>
                <w:b/>
                <w:bCs/>
                <w:color w:val="000000" w:themeColor="text1"/>
                <w:kern w:val="2"/>
                <w:sz w:val="18"/>
                <w:szCs w:val="18"/>
              </w:rPr>
              <w:t>２．大阪府都市基盤施設長寿命化計画(案)の構成</w:t>
            </w:r>
          </w:p>
          <w:p w14:paraId="7F47A7EC"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color w:val="000000" w:themeColor="text1"/>
                <w:kern w:val="24"/>
                <w:sz w:val="18"/>
                <w:szCs w:val="18"/>
              </w:rPr>
              <w:t xml:space="preserve">　　●位置づけ、全体構成</w:t>
            </w:r>
          </w:p>
          <w:p w14:paraId="7B0202B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color w:val="000000" w:themeColor="text1"/>
                <w:kern w:val="24"/>
                <w:sz w:val="18"/>
                <w:szCs w:val="18"/>
              </w:rPr>
              <w:t xml:space="preserve">　　●対象施設、対象期間</w:t>
            </w:r>
          </w:p>
          <w:p w14:paraId="172F1B99"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5426C7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354C7">
              <w:rPr>
                <w:rFonts w:ascii="Meiryo UI" w:eastAsia="Meiryo UI" w:hAnsi="Meiryo UI" w:cs="Meiryo UI" w:hint="eastAsia"/>
                <w:b/>
                <w:bCs/>
                <w:color w:val="000000" w:themeColor="text1"/>
                <w:kern w:val="2"/>
                <w:sz w:val="18"/>
                <w:szCs w:val="18"/>
              </w:rPr>
              <w:t>３．大阪府における維持管理・更新の現状と課題</w:t>
            </w:r>
          </w:p>
          <w:p w14:paraId="6047C754"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sz w:val="18"/>
                <w:szCs w:val="18"/>
              </w:rPr>
              <w:t xml:space="preserve">　　●</w:t>
            </w:r>
            <w:r w:rsidRPr="000354C7">
              <w:rPr>
                <w:rFonts w:ascii="Meiryo UI" w:eastAsia="Meiryo UI" w:hAnsi="Meiryo UI" w:cs="Meiryo UI" w:hint="eastAsia"/>
                <w:color w:val="000000" w:themeColor="text1"/>
                <w:kern w:val="24"/>
                <w:sz w:val="18"/>
                <w:szCs w:val="18"/>
              </w:rPr>
              <w:t>現状認識、課題認識</w:t>
            </w:r>
          </w:p>
          <w:p w14:paraId="3CB6C0E6"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4A131A29"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59DF723B"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6C2E2B61"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4243224C"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４．戦略的維持管理の方針</w:t>
            </w:r>
          </w:p>
          <w:p w14:paraId="24879367"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4"/>
                <w:sz w:val="18"/>
                <w:szCs w:val="18"/>
              </w:rPr>
              <w:t xml:space="preserve">　　●基本理念、維持管理の使命、取組方針</w:t>
            </w:r>
          </w:p>
          <w:p w14:paraId="002EAF70"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1A0D0713"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５．効率的・効果的な維持管理の推進</w:t>
            </w:r>
          </w:p>
          <w:p w14:paraId="00D51DE7"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１）点検、診断・評価の手法や体制等の充実</w:t>
            </w:r>
          </w:p>
          <w:p w14:paraId="0AE8D908"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点検業務の目的の明確化</w:t>
            </w:r>
          </w:p>
          <w:p w14:paraId="21DAB0BA"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点検業務のプロセスの明確化</w:t>
            </w:r>
          </w:p>
          <w:p w14:paraId="5DBA962C"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効率的・効果的維持管理に向けての留意事項</w:t>
            </w:r>
          </w:p>
          <w:p w14:paraId="5A1FEC0A"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15AF19E5"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79812CFF"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BA8256D"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２）施設特性に応じた維持管理手法の体系化</w:t>
            </w:r>
          </w:p>
          <w:p w14:paraId="2CB0AAEE"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●維持管理手法の考え方</w:t>
            </w:r>
          </w:p>
          <w:p w14:paraId="109A2855"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 xml:space="preserve">　・事後保全、予防保全</w:t>
            </w:r>
            <w:r w:rsidRPr="000354C7">
              <w:rPr>
                <w:rFonts w:ascii="Meiryo UI" w:eastAsia="Meiryo UI" w:hAnsi="Meiryo UI" w:cs="Meiryo UI" w:hint="eastAsia"/>
                <w:color w:val="000000" w:themeColor="text1"/>
                <w:kern w:val="2"/>
                <w:sz w:val="14"/>
                <w:szCs w:val="14"/>
              </w:rPr>
              <w:t>（状態監視、予測計画、時間計画）</w:t>
            </w:r>
          </w:p>
          <w:p w14:paraId="0509FD61"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・目標管理水準の設定方法</w:t>
            </w:r>
          </w:p>
          <w:p w14:paraId="6B4A2410"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・劣化予測手法</w:t>
            </w:r>
          </w:p>
          <w:p w14:paraId="16567200"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
                <w:sz w:val="18"/>
                <w:szCs w:val="18"/>
              </w:rPr>
              <w:t xml:space="preserve">　　●更新の考え方</w:t>
            </w:r>
          </w:p>
          <w:p w14:paraId="0D602AF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 xml:space="preserve">　・考慮すべき視点</w:t>
            </w:r>
          </w:p>
          <w:p w14:paraId="3D5D0BB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・更新の見極めにあたっての留意事項</w:t>
            </w:r>
          </w:p>
          <w:p w14:paraId="359737FC"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３）重点化指標・優先順位の考え方</w:t>
            </w:r>
          </w:p>
          <w:p w14:paraId="054B837C"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・基本方針</w:t>
            </w:r>
          </w:p>
          <w:p w14:paraId="3CFFE3B8"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・リスクに着目した重点化の考え方</w:t>
            </w:r>
          </w:p>
          <w:p w14:paraId="3FCFE21C"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・重点化指標（優先順位の判断要素）</w:t>
            </w:r>
          </w:p>
          <w:p w14:paraId="252224F7"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４）日常的な維持管理の着実な実践</w:t>
            </w:r>
          </w:p>
          <w:p w14:paraId="29F0D493"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・日常的維持管理の位置づけの明確化</w:t>
            </w:r>
          </w:p>
          <w:p w14:paraId="1717D1C3"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・日常的維持管理の進め方</w:t>
            </w:r>
          </w:p>
          <w:p w14:paraId="07D6EED3"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5B94C4FB"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7555B117"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５）</w:t>
            </w:r>
            <w:r w:rsidRPr="000354C7">
              <w:rPr>
                <w:rFonts w:ascii="Meiryo UI" w:eastAsia="Meiryo UI" w:hAnsi="Meiryo UI" w:cs="Meiryo UI" w:hint="eastAsia"/>
                <w:b/>
                <w:bCs/>
                <w:color w:val="000000" w:themeColor="text1"/>
                <w:kern w:val="24"/>
                <w:sz w:val="18"/>
                <w:szCs w:val="18"/>
                <w:u w:val="single"/>
              </w:rPr>
              <w:t>維持管理を見通した新設工事上の工夫</w:t>
            </w:r>
          </w:p>
          <w:p w14:paraId="7377AC60"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
                <w:sz w:val="18"/>
                <w:szCs w:val="18"/>
              </w:rPr>
              <w:t xml:space="preserve">　　　・維持管理を踏まえた新設へのフィードバックの考え方</w:t>
            </w:r>
          </w:p>
          <w:p w14:paraId="511CC3CD"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６）新たな技術、材料、工法の活用と促進策</w:t>
            </w:r>
          </w:p>
          <w:p w14:paraId="57908316"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 xml:space="preserve">　・新材料、技術、新工法の開発、促進策の検討</w:t>
            </w:r>
          </w:p>
          <w:p w14:paraId="5E01C73F"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05459714"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６．持続可能な維持管理の仕組みづくり</w:t>
            </w:r>
          </w:p>
          <w:p w14:paraId="59C18FEA"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１）人材の育成と確保、技術力の向上と継承</w:t>
            </w:r>
          </w:p>
          <w:p w14:paraId="71BADFF1"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２）現場や地域を重視した維持管理の実践</w:t>
            </w:r>
          </w:p>
          <w:p w14:paraId="292E1BE2"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３）維持管理業務の改善と魅力向上のあり方</w:t>
            </w:r>
          </w:p>
          <w:p w14:paraId="68F08630" w14:textId="77777777" w:rsidR="00115275" w:rsidRPr="000354C7" w:rsidRDefault="00115275" w:rsidP="0057049D">
            <w:pPr>
              <w:spacing w:line="220" w:lineRule="exact"/>
            </w:pPr>
          </w:p>
          <w:p w14:paraId="6E58DE83" w14:textId="77777777" w:rsidR="00115275" w:rsidRPr="000354C7" w:rsidRDefault="00115275" w:rsidP="0057049D">
            <w:pPr>
              <w:spacing w:line="120" w:lineRule="exact"/>
            </w:pPr>
          </w:p>
          <w:p w14:paraId="625D4A30"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0354C7">
              <w:rPr>
                <w:rFonts w:ascii="Meiryo UI" w:eastAsia="Meiryo UI" w:hAnsi="Meiryo UI" w:cs="Meiryo UI" w:hint="eastAsia"/>
                <w:b/>
                <w:color w:val="000000" w:themeColor="text1"/>
                <w:kern w:val="2"/>
                <w:sz w:val="18"/>
                <w:szCs w:val="18"/>
              </w:rPr>
              <w:t>７．維持管理マネジメント</w:t>
            </w:r>
          </w:p>
          <w:p w14:paraId="2FF4045B"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１）マネジメント体制</w:t>
            </w:r>
          </w:p>
          <w:p w14:paraId="3F57E6A2"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color w:val="000000" w:themeColor="text1"/>
                <w:kern w:val="24"/>
                <w:sz w:val="18"/>
                <w:szCs w:val="18"/>
              </w:rPr>
              <w:t xml:space="preserve">　・マネジメント体制の確立</w:t>
            </w:r>
          </w:p>
          <w:p w14:paraId="2A37AAF2" w14:textId="77777777" w:rsidR="00115275" w:rsidRPr="000354C7" w:rsidRDefault="00115275" w:rsidP="0057049D">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color w:val="000000" w:themeColor="text1"/>
                <w:kern w:val="24"/>
                <w:sz w:val="18"/>
                <w:szCs w:val="18"/>
              </w:rPr>
              <w:t>・事業評価（効果の検証）の仕組みづくり</w:t>
            </w:r>
          </w:p>
          <w:p w14:paraId="34A5D471" w14:textId="4C36B1BC"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２）</w:t>
            </w:r>
            <w:r w:rsidR="003B0943" w:rsidRPr="000354C7">
              <w:rPr>
                <w:rFonts w:ascii="Meiryo UI" w:eastAsia="Meiryo UI" w:hAnsi="Meiryo UI" w:cs="Meiryo UI" w:hint="eastAsia"/>
                <w:b/>
                <w:color w:val="000000" w:themeColor="text1"/>
                <w:kern w:val="2"/>
                <w:sz w:val="18"/>
                <w:szCs w:val="18"/>
                <w:u w:val="single"/>
              </w:rPr>
              <w:t>維持管理・更新等の費用の算定</w:t>
            </w:r>
          </w:p>
          <w:p w14:paraId="58D3B450"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sz w:val="18"/>
                <w:szCs w:val="18"/>
              </w:rPr>
              <w:t xml:space="preserve">　　</w:t>
            </w:r>
            <w:r w:rsidRPr="000354C7">
              <w:rPr>
                <w:rFonts w:ascii="Meiryo UI" w:eastAsia="Meiryo UI" w:hAnsi="Meiryo UI" w:cs="Meiryo UI" w:hint="eastAsia"/>
                <w:color w:val="000000" w:themeColor="text1"/>
                <w:kern w:val="2"/>
                <w:sz w:val="18"/>
                <w:szCs w:val="18"/>
              </w:rPr>
              <w:t>●算定方針、算定方法等を提示</w:t>
            </w:r>
          </w:p>
          <w:p w14:paraId="4CB942EB"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tc>
        <w:tc>
          <w:tcPr>
            <w:tcW w:w="4947" w:type="dxa"/>
          </w:tcPr>
          <w:p w14:paraId="7A4913C0" w14:textId="77777777" w:rsidR="00115275" w:rsidRPr="000354C7" w:rsidRDefault="00115275" w:rsidP="0057049D">
            <w:pPr>
              <w:pStyle w:val="Web"/>
              <w:spacing w:before="0" w:beforeAutospacing="0" w:after="0" w:afterAutospacing="0"/>
              <w:jc w:val="both"/>
              <w:rPr>
                <w:rFonts w:ascii="Meiryo UI" w:eastAsia="Meiryo UI" w:hAnsi="Meiryo UI" w:cs="Meiryo UI"/>
                <w:b/>
                <w:bCs/>
                <w:kern w:val="2"/>
                <w:sz w:val="18"/>
                <w:szCs w:val="18"/>
              </w:rPr>
            </w:pPr>
          </w:p>
          <w:p w14:paraId="6087998B" w14:textId="76DDE32A" w:rsidR="00115275" w:rsidRPr="000354C7" w:rsidRDefault="00115275" w:rsidP="0057049D">
            <w:pPr>
              <w:pStyle w:val="Web"/>
              <w:spacing w:before="0" w:beforeAutospacing="0" w:after="0" w:afterAutospacing="0" w:line="220" w:lineRule="exact"/>
              <w:jc w:val="both"/>
              <w:rPr>
                <w:rFonts w:ascii="Meiryo UI" w:eastAsia="Meiryo UI" w:hAnsi="Meiryo UI" w:cs="Meiryo UI"/>
                <w:b/>
                <w:bCs/>
                <w:kern w:val="2"/>
                <w:sz w:val="18"/>
                <w:szCs w:val="18"/>
              </w:rPr>
            </w:pPr>
            <w:r w:rsidRPr="000354C7">
              <w:rPr>
                <w:rFonts w:ascii="Meiryo UI" w:eastAsia="Meiryo UI" w:hAnsi="Meiryo UI" w:cs="Meiryo UI" w:hint="eastAsia"/>
                <w:b/>
                <w:bCs/>
                <w:kern w:val="2"/>
                <w:sz w:val="18"/>
                <w:szCs w:val="18"/>
              </w:rPr>
              <w:t>１．</w:t>
            </w:r>
            <w:r w:rsidR="00581CDF" w:rsidRPr="000354C7">
              <w:rPr>
                <w:rFonts w:ascii="Meiryo UI" w:eastAsia="Meiryo UI" w:hAnsi="Meiryo UI" w:cs="Meiryo UI" w:hint="eastAsia"/>
                <w:b/>
                <w:bCs/>
                <w:kern w:val="2"/>
                <w:sz w:val="18"/>
                <w:szCs w:val="18"/>
              </w:rPr>
              <w:t>河川管理</w:t>
            </w:r>
            <w:r w:rsidRPr="000354C7">
              <w:rPr>
                <w:rFonts w:ascii="Meiryo UI" w:eastAsia="Meiryo UI" w:hAnsi="Meiryo UI" w:cs="Meiryo UI" w:hint="eastAsia"/>
                <w:b/>
                <w:bCs/>
                <w:kern w:val="2"/>
                <w:sz w:val="18"/>
                <w:szCs w:val="18"/>
              </w:rPr>
              <w:t>施設行動計画の構成</w:t>
            </w:r>
          </w:p>
          <w:p w14:paraId="4D1A5FCF"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kern w:val="2"/>
                <w:sz w:val="18"/>
                <w:szCs w:val="18"/>
              </w:rPr>
            </w:pPr>
            <w:r w:rsidRPr="000354C7">
              <w:rPr>
                <w:rFonts w:ascii="Meiryo UI" w:eastAsia="Meiryo UI" w:hAnsi="Meiryo UI" w:cs="Meiryo UI" w:hint="eastAsia"/>
                <w:b/>
                <w:bCs/>
                <w:kern w:val="2"/>
                <w:sz w:val="18"/>
                <w:szCs w:val="18"/>
              </w:rPr>
              <w:t xml:space="preserve">　　●</w:t>
            </w:r>
            <w:r w:rsidRPr="000354C7">
              <w:rPr>
                <w:rFonts w:ascii="Meiryo UI" w:eastAsia="Meiryo UI" w:hAnsi="Meiryo UI" w:cs="Meiryo UI" w:hint="eastAsia"/>
                <w:bCs/>
                <w:kern w:val="2"/>
                <w:sz w:val="18"/>
                <w:szCs w:val="18"/>
              </w:rPr>
              <w:t>位置づけ、構成、対象施設、対象期間、参照すべき基準類</w:t>
            </w:r>
          </w:p>
          <w:p w14:paraId="07DA5AC6" w14:textId="77777777" w:rsidR="00115275" w:rsidRPr="000354C7" w:rsidRDefault="00115275" w:rsidP="0057049D">
            <w:pPr>
              <w:pStyle w:val="Web"/>
              <w:spacing w:before="0" w:beforeAutospacing="0" w:after="0" w:afterAutospacing="0"/>
              <w:jc w:val="both"/>
              <w:rPr>
                <w:rFonts w:ascii="Meiryo UI" w:eastAsia="Meiryo UI" w:hAnsi="Meiryo UI" w:cs="Meiryo UI"/>
                <w:b/>
                <w:bCs/>
                <w:color w:val="000000" w:themeColor="text1"/>
                <w:kern w:val="2"/>
                <w:sz w:val="18"/>
                <w:szCs w:val="18"/>
              </w:rPr>
            </w:pPr>
          </w:p>
          <w:p w14:paraId="5ED917D9"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２．維持管理・更新の現状と課題</w:t>
            </w:r>
          </w:p>
          <w:p w14:paraId="4974C955"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4"/>
                <w:sz w:val="18"/>
                <w:szCs w:val="18"/>
              </w:rPr>
              <w:t xml:space="preserve">　　●施設の現状（本計画の対象施設）</w:t>
            </w:r>
          </w:p>
          <w:p w14:paraId="205C9221"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color w:val="000000" w:themeColor="text1"/>
                <w:kern w:val="24"/>
                <w:sz w:val="18"/>
                <w:szCs w:val="18"/>
              </w:rPr>
              <w:t xml:space="preserve">　　●点検、維持管理の現状（整理と分析）</w:t>
            </w:r>
          </w:p>
          <w:p w14:paraId="1A5EC412" w14:textId="27AEBE13"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354C7">
              <w:rPr>
                <w:rFonts w:ascii="Meiryo UI" w:eastAsia="Meiryo UI" w:hAnsi="Meiryo UI" w:cs="Meiryo UI" w:hint="eastAsia"/>
                <w:color w:val="000000" w:themeColor="text1"/>
                <w:kern w:val="24"/>
                <w:sz w:val="18"/>
                <w:szCs w:val="18"/>
              </w:rPr>
              <w:t xml:space="preserve">　　●</w:t>
            </w:r>
            <w:r w:rsidR="00581CDF" w:rsidRPr="000354C7">
              <w:rPr>
                <w:rFonts w:ascii="Meiryo UI" w:eastAsia="Meiryo UI" w:hAnsi="Meiryo UI" w:cs="Meiryo UI" w:hint="eastAsia"/>
                <w:color w:val="000000" w:themeColor="text1"/>
                <w:kern w:val="24"/>
                <w:sz w:val="18"/>
                <w:szCs w:val="18"/>
              </w:rPr>
              <w:t>河川管理施設（設備）</w:t>
            </w:r>
            <w:r w:rsidRPr="000354C7">
              <w:rPr>
                <w:rFonts w:ascii="Meiryo UI" w:eastAsia="Meiryo UI" w:hAnsi="Meiryo UI" w:cs="Meiryo UI" w:hint="eastAsia"/>
                <w:color w:val="000000" w:themeColor="text1"/>
                <w:kern w:val="24"/>
                <w:sz w:val="18"/>
                <w:szCs w:val="18"/>
              </w:rPr>
              <w:t>における課題</w:t>
            </w:r>
          </w:p>
          <w:p w14:paraId="4094B657"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2423EC3E"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３．戦略的維持管理の方針</w:t>
            </w:r>
          </w:p>
          <w:p w14:paraId="112AC8B0" w14:textId="182D769D"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4"/>
                <w:sz w:val="18"/>
                <w:szCs w:val="18"/>
              </w:rPr>
              <w:t xml:space="preserve">　　●</w:t>
            </w:r>
            <w:r w:rsidR="00581CDF" w:rsidRPr="000354C7">
              <w:rPr>
                <w:rFonts w:ascii="Meiryo UI" w:eastAsia="Meiryo UI" w:hAnsi="Meiryo UI" w:cs="Meiryo UI" w:hint="eastAsia"/>
                <w:color w:val="000000" w:themeColor="text1"/>
                <w:kern w:val="24"/>
                <w:sz w:val="18"/>
                <w:szCs w:val="18"/>
              </w:rPr>
              <w:t>河川管理施設（設備）</w:t>
            </w:r>
            <w:r w:rsidRPr="000354C7">
              <w:rPr>
                <w:rFonts w:ascii="Meiryo UI" w:eastAsia="Meiryo UI" w:hAnsi="Meiryo UI" w:cs="Meiryo UI" w:hint="eastAsia"/>
                <w:color w:val="000000" w:themeColor="text1"/>
                <w:kern w:val="24"/>
                <w:sz w:val="18"/>
                <w:szCs w:val="18"/>
              </w:rPr>
              <w:t>における維持管理方針</w:t>
            </w:r>
          </w:p>
          <w:p w14:paraId="3161CA53"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F9BA972"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４．効率的・効果的な維持管理の推進</w:t>
            </w:r>
          </w:p>
          <w:p w14:paraId="61C04557"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１）点検、診断・評価の手法や体制等の充実</w:t>
            </w:r>
          </w:p>
          <w:p w14:paraId="28310D06"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点検業務（点検～診断・評価）の目的</w:t>
            </w:r>
          </w:p>
          <w:p w14:paraId="7CCD60AA"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点検業務のプロセス</w:t>
            </w:r>
          </w:p>
          <w:p w14:paraId="6E025084"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Cs/>
                <w:color w:val="000000" w:themeColor="text1"/>
                <w:kern w:val="2"/>
                <w:sz w:val="18"/>
                <w:szCs w:val="18"/>
              </w:rPr>
              <w:t>点検種別の選定　　●診断・評価基準</w:t>
            </w:r>
          </w:p>
          <w:p w14:paraId="69D7D468"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●点検、診断・評価の質の向上・確保のための方策</w:t>
            </w:r>
          </w:p>
          <w:p w14:paraId="17FC8EBF"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●データ蓄積・活用・管理の方策</w:t>
            </w:r>
          </w:p>
          <w:p w14:paraId="4EFCFD9E" w14:textId="77777777" w:rsidR="00115275" w:rsidRPr="000354C7" w:rsidRDefault="00115275" w:rsidP="0057049D">
            <w:pPr>
              <w:pStyle w:val="Web"/>
              <w:spacing w:before="0" w:beforeAutospacing="0" w:after="0" w:afterAutospacing="0" w:line="200" w:lineRule="exact"/>
              <w:jc w:val="both"/>
              <w:rPr>
                <w:rFonts w:ascii="Meiryo UI" w:eastAsia="Meiryo UI" w:hAnsi="Meiryo UI" w:cs="Meiryo UI"/>
                <w:b/>
                <w:bCs/>
                <w:color w:val="000000" w:themeColor="text1"/>
                <w:kern w:val="2"/>
                <w:sz w:val="18"/>
                <w:szCs w:val="18"/>
              </w:rPr>
            </w:pPr>
          </w:p>
          <w:p w14:paraId="5A9A7422"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２）施設特性に応じた維持管理手法の体系化</w:t>
            </w:r>
          </w:p>
          <w:p w14:paraId="72661F1B"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●維持管理手法の設定</w:t>
            </w:r>
          </w:p>
          <w:p w14:paraId="52C43815"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●管理水準の設定</w:t>
            </w:r>
          </w:p>
          <w:p w14:paraId="4CA85F69"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●劣化予測の方法</w:t>
            </w:r>
          </w:p>
          <w:p w14:paraId="72611A8E"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
                <w:sz w:val="18"/>
                <w:szCs w:val="18"/>
              </w:rPr>
              <w:t xml:space="preserve">　　●更新の考え方（目標寿命）</w:t>
            </w:r>
          </w:p>
          <w:p w14:paraId="1244AA82"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1A910CA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499F2D12"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b/>
                <w:color w:val="000000" w:themeColor="text1"/>
                <w:kern w:val="2"/>
                <w:sz w:val="18"/>
                <w:szCs w:val="18"/>
                <w:u w:val="single"/>
              </w:rPr>
              <w:t>3)重点化指標・優先順位の考え方</w:t>
            </w:r>
          </w:p>
          <w:p w14:paraId="2E60FA82" w14:textId="77777777" w:rsidR="00581CDF" w:rsidRPr="000354C7" w:rsidRDefault="00115275" w:rsidP="0057049D">
            <w:pPr>
              <w:pStyle w:val="Web"/>
              <w:spacing w:before="0" w:beforeAutospacing="0" w:after="0" w:afterAutospacing="0" w:line="220" w:lineRule="exact"/>
              <w:ind w:firstLineChars="150" w:firstLine="270"/>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w:t>
            </w:r>
            <w:r w:rsidR="00581CDF" w:rsidRPr="000354C7">
              <w:rPr>
                <w:rFonts w:ascii="Meiryo UI" w:eastAsia="Meiryo UI" w:hAnsi="Meiryo UI" w:cs="Meiryo UI" w:hint="eastAsia"/>
                <w:color w:val="000000" w:themeColor="text1"/>
                <w:kern w:val="24"/>
                <w:sz w:val="18"/>
                <w:szCs w:val="18"/>
              </w:rPr>
              <w:t>河川管理施設（設備）</w:t>
            </w:r>
            <w:r w:rsidRPr="000354C7">
              <w:rPr>
                <w:rFonts w:ascii="Meiryo UI" w:eastAsia="Meiryo UI" w:hAnsi="Meiryo UI" w:cs="Meiryo UI" w:hint="eastAsia"/>
                <w:color w:val="000000" w:themeColor="text1"/>
                <w:kern w:val="2"/>
                <w:sz w:val="18"/>
                <w:szCs w:val="18"/>
              </w:rPr>
              <w:t>における重点化指標・優先順位</w:t>
            </w:r>
          </w:p>
          <w:p w14:paraId="7A90F389" w14:textId="59771DA0" w:rsidR="00115275" w:rsidRPr="000354C7" w:rsidRDefault="00115275" w:rsidP="00581CDF">
            <w:pPr>
              <w:pStyle w:val="Web"/>
              <w:spacing w:before="0" w:beforeAutospacing="0" w:after="0" w:afterAutospacing="0" w:line="220" w:lineRule="exact"/>
              <w:ind w:firstLineChars="250" w:firstLine="450"/>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の考え方</w:t>
            </w:r>
          </w:p>
          <w:p w14:paraId="25DBD378"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・リスクに着目した重点化の考え方</w:t>
            </w:r>
          </w:p>
          <w:p w14:paraId="7D4C7071"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・重点化指標（優先順位の判断要素）</w:t>
            </w:r>
          </w:p>
          <w:p w14:paraId="788294AF"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４）日常的な維持管理の着実な実践</w:t>
            </w:r>
          </w:p>
          <w:p w14:paraId="448F0485"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●パトロール計画の策定</w:t>
            </w:r>
          </w:p>
          <w:p w14:paraId="3DAD416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●維持管理・修繕作業計画の策定</w:t>
            </w:r>
          </w:p>
          <w:p w14:paraId="3AB2D32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●府民協働の取組</w:t>
            </w:r>
          </w:p>
          <w:p w14:paraId="795B44A0"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●データ蓄積・管理の取扱いルール</w:t>
            </w:r>
          </w:p>
          <w:p w14:paraId="3D649693"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５）</w:t>
            </w:r>
            <w:r w:rsidRPr="000354C7">
              <w:rPr>
                <w:rFonts w:ascii="Meiryo UI" w:eastAsia="Meiryo UI" w:hAnsi="Meiryo UI" w:cs="Meiryo UI" w:hint="eastAsia"/>
                <w:b/>
                <w:bCs/>
                <w:color w:val="000000" w:themeColor="text1"/>
                <w:kern w:val="24"/>
                <w:sz w:val="18"/>
                <w:szCs w:val="18"/>
                <w:u w:val="single"/>
              </w:rPr>
              <w:t>維持管理を見通した新設工事上の工夫</w:t>
            </w:r>
          </w:p>
          <w:p w14:paraId="56F1672F"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
                <w:sz w:val="18"/>
                <w:szCs w:val="18"/>
              </w:rPr>
              <w:t xml:space="preserve">　　●維持管理を踏まえた新設へのフィードバックのための方策</w:t>
            </w:r>
          </w:p>
          <w:p w14:paraId="0610517E"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rPr>
              <w:t>６</w:t>
            </w:r>
            <w:r w:rsidRPr="000354C7">
              <w:rPr>
                <w:rFonts w:ascii="Meiryo UI" w:eastAsia="Meiryo UI" w:hAnsi="Meiryo UI" w:cs="Meiryo UI" w:hint="eastAsia"/>
                <w:b/>
                <w:bCs/>
                <w:color w:val="000000" w:themeColor="text1"/>
                <w:kern w:val="2"/>
                <w:sz w:val="18"/>
                <w:szCs w:val="18"/>
                <w:u w:val="single"/>
              </w:rPr>
              <w:t>）新たな技術、材料、工法の活用と促進策</w:t>
            </w:r>
          </w:p>
          <w:p w14:paraId="3B12F2F7"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新材料、技術、新工法の開発、促進策</w:t>
            </w:r>
          </w:p>
          <w:p w14:paraId="60FFBD4D"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4E0E2F6E"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５．持続可能な維持管理の仕組みづくり</w:t>
            </w:r>
          </w:p>
          <w:p w14:paraId="113E5D7D"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１）人材の育成と確保、技術力の向上と継承の方策</w:t>
            </w:r>
          </w:p>
          <w:p w14:paraId="209545AD"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２）現場や地域を重視した維持管理の具体的取組</w:t>
            </w:r>
          </w:p>
          <w:p w14:paraId="199EB958"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３）維持管理業務の改善と魅力向上のあり方</w:t>
            </w:r>
          </w:p>
          <w:p w14:paraId="793920FC" w14:textId="4040A800"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w:t>
            </w:r>
            <w:r w:rsidR="00581CDF" w:rsidRPr="000354C7">
              <w:rPr>
                <w:rFonts w:ascii="Meiryo UI" w:eastAsia="Meiryo UI" w:hAnsi="Meiryo UI" w:cs="Meiryo UI" w:hint="eastAsia"/>
                <w:color w:val="000000" w:themeColor="text1"/>
                <w:kern w:val="24"/>
                <w:sz w:val="18"/>
                <w:szCs w:val="18"/>
              </w:rPr>
              <w:t>河川管理施設（設備）</w:t>
            </w:r>
            <w:r w:rsidRPr="000354C7">
              <w:rPr>
                <w:rFonts w:ascii="Meiryo UI" w:eastAsia="Meiryo UI" w:hAnsi="Meiryo UI" w:cs="Meiryo UI" w:hint="eastAsia"/>
                <w:color w:val="000000" w:themeColor="text1"/>
                <w:kern w:val="2"/>
                <w:sz w:val="18"/>
                <w:szCs w:val="18"/>
              </w:rPr>
              <w:t>として取組む内容）</w:t>
            </w:r>
          </w:p>
          <w:p w14:paraId="1FB35058"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3D1E0FEB"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0354C7">
              <w:rPr>
                <w:rFonts w:ascii="Meiryo UI" w:eastAsia="Meiryo UI" w:hAnsi="Meiryo UI" w:cs="Meiryo UI" w:hint="eastAsia"/>
                <w:b/>
                <w:color w:val="000000" w:themeColor="text1"/>
                <w:kern w:val="2"/>
                <w:sz w:val="18"/>
                <w:szCs w:val="18"/>
              </w:rPr>
              <w:t>６．維持管理マネジメント</w:t>
            </w:r>
          </w:p>
          <w:p w14:paraId="45557CF1"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１）マネジメント体制</w:t>
            </w:r>
          </w:p>
          <w:p w14:paraId="7BA709D5" w14:textId="5AC90A15"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b/>
                <w:color w:val="000000" w:themeColor="text1"/>
                <w:kern w:val="2"/>
                <w:sz w:val="18"/>
                <w:szCs w:val="18"/>
              </w:rPr>
              <w:t xml:space="preserve">　　</w:t>
            </w:r>
            <w:r w:rsidRPr="000354C7">
              <w:rPr>
                <w:rFonts w:ascii="Meiryo UI" w:eastAsia="Meiryo UI" w:hAnsi="Meiryo UI" w:cs="Meiryo UI" w:hint="eastAsia"/>
                <w:color w:val="000000" w:themeColor="text1"/>
                <w:kern w:val="24"/>
                <w:sz w:val="18"/>
                <w:szCs w:val="18"/>
              </w:rPr>
              <w:t>●</w:t>
            </w:r>
            <w:r w:rsidR="00581CDF" w:rsidRPr="000354C7">
              <w:rPr>
                <w:rFonts w:ascii="Meiryo UI" w:eastAsia="Meiryo UI" w:hAnsi="Meiryo UI" w:cs="Meiryo UI" w:hint="eastAsia"/>
                <w:color w:val="000000" w:themeColor="text1"/>
                <w:kern w:val="24"/>
                <w:sz w:val="18"/>
                <w:szCs w:val="18"/>
              </w:rPr>
              <w:t>河川管理施設（設備）</w:t>
            </w:r>
            <w:r w:rsidRPr="000354C7">
              <w:rPr>
                <w:rFonts w:ascii="Meiryo UI" w:eastAsia="Meiryo UI" w:hAnsi="Meiryo UI" w:cs="Meiryo UI" w:hint="eastAsia"/>
                <w:color w:val="000000" w:themeColor="text1"/>
                <w:kern w:val="24"/>
                <w:sz w:val="18"/>
                <w:szCs w:val="18"/>
              </w:rPr>
              <w:t>におけるマネジメント体制</w:t>
            </w:r>
          </w:p>
          <w:p w14:paraId="523119E1" w14:textId="7BD21571"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color w:val="000000" w:themeColor="text1"/>
                <w:kern w:val="24"/>
                <w:sz w:val="18"/>
                <w:szCs w:val="18"/>
              </w:rPr>
              <w:t xml:space="preserve">　　●</w:t>
            </w:r>
            <w:r w:rsidR="00581CDF" w:rsidRPr="000354C7">
              <w:rPr>
                <w:rFonts w:ascii="Meiryo UI" w:eastAsia="Meiryo UI" w:hAnsi="Meiryo UI" w:cs="Meiryo UI" w:hint="eastAsia"/>
                <w:color w:val="000000" w:themeColor="text1"/>
                <w:kern w:val="24"/>
                <w:sz w:val="18"/>
                <w:szCs w:val="18"/>
              </w:rPr>
              <w:t>河川管理施設（設備）</w:t>
            </w:r>
            <w:r w:rsidRPr="000354C7">
              <w:rPr>
                <w:rFonts w:ascii="Meiryo UI" w:eastAsia="Meiryo UI" w:hAnsi="Meiryo UI" w:cs="Meiryo UI" w:hint="eastAsia"/>
                <w:color w:val="000000" w:themeColor="text1"/>
                <w:kern w:val="24"/>
                <w:sz w:val="18"/>
                <w:szCs w:val="18"/>
              </w:rPr>
              <w:t>における事業評価の方法</w:t>
            </w:r>
          </w:p>
          <w:p w14:paraId="40BA9CFD" w14:textId="01346D38"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２）維持管理・更新等の</w:t>
            </w:r>
            <w:r w:rsidR="003B0943" w:rsidRPr="000354C7">
              <w:rPr>
                <w:rFonts w:ascii="Meiryo UI" w:eastAsia="Meiryo UI" w:hAnsi="Meiryo UI" w:cs="Meiryo UI" w:hint="eastAsia"/>
                <w:b/>
                <w:color w:val="000000" w:themeColor="text1"/>
                <w:kern w:val="2"/>
                <w:sz w:val="18"/>
                <w:szCs w:val="18"/>
                <w:u w:val="single"/>
              </w:rPr>
              <w:t>費用の算定</w:t>
            </w:r>
          </w:p>
          <w:p w14:paraId="52255DFE"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●算定条件</w:t>
            </w:r>
          </w:p>
          <w:p w14:paraId="7E93A912"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tc>
      </w:tr>
    </w:tbl>
    <w:p w14:paraId="7727A29D" w14:textId="77777777" w:rsidR="00B8055F" w:rsidRPr="000354C7"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r w:rsidRPr="000354C7">
        <w:rPr>
          <w:rFonts w:ascii="HG丸ｺﾞｼｯｸM-PRO" w:eastAsia="HG丸ｺﾞｼｯｸM-PRO" w:hAnsi="HG丸ｺﾞｼｯｸM-PRO"/>
        </w:rPr>
        <w:tab/>
      </w:r>
    </w:p>
    <w:p w14:paraId="469646B6" w14:textId="77777777" w:rsidR="00B8055F" w:rsidRPr="000354C7" w:rsidRDefault="00B8055F" w:rsidP="00B8055F">
      <w:pPr>
        <w:pStyle w:val="2"/>
        <w:ind w:leftChars="100" w:left="772" w:hangingChars="200" w:hanging="562"/>
      </w:pPr>
      <w:bookmarkStart w:id="4" w:name="_Toc409357935"/>
      <w:r w:rsidRPr="000354C7">
        <w:rPr>
          <w:rFonts w:hint="eastAsia"/>
        </w:rPr>
        <w:lastRenderedPageBreak/>
        <w:t>本計画の対象施設</w:t>
      </w:r>
      <w:bookmarkEnd w:id="4"/>
    </w:p>
    <w:p w14:paraId="0E23A0B1" w14:textId="56D99161" w:rsidR="00B8055F" w:rsidRPr="000354C7" w:rsidRDefault="00B8055F" w:rsidP="00B8055F">
      <w:pPr>
        <w:pStyle w:val="2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本計画では、表</w:t>
      </w:r>
      <w:r w:rsidR="00A2074A" w:rsidRPr="000354C7">
        <w:rPr>
          <w:rFonts w:ascii="HG丸ｺﾞｼｯｸM-PRO" w:eastAsia="HG丸ｺﾞｼｯｸM-PRO" w:hAnsi="HG丸ｺﾞｼｯｸM-PRO" w:hint="eastAsia"/>
        </w:rPr>
        <w:t>1</w:t>
      </w:r>
      <w:r w:rsidRPr="000354C7">
        <w:rPr>
          <w:rFonts w:ascii="HG丸ｺﾞｼｯｸM-PRO" w:eastAsia="HG丸ｺﾞｼｯｸM-PRO" w:hAnsi="HG丸ｺﾞｼｯｸM-PRO" w:hint="eastAsia"/>
        </w:rPr>
        <w:t>.2-1に示す河川管理施設（設備）を対象とする。</w:t>
      </w:r>
    </w:p>
    <w:p w14:paraId="07D86159" w14:textId="0738228D" w:rsidR="00B8055F" w:rsidRPr="000354C7" w:rsidRDefault="00B8055F" w:rsidP="00B8055F">
      <w:pPr>
        <w:pStyle w:val="2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また、表</w:t>
      </w:r>
      <w:r w:rsidR="00A2074A" w:rsidRPr="000354C7">
        <w:rPr>
          <w:rFonts w:ascii="HG丸ｺﾞｼｯｸM-PRO" w:eastAsia="HG丸ｺﾞｼｯｸM-PRO" w:hAnsi="HG丸ｺﾞｼｯｸM-PRO" w:hint="eastAsia"/>
        </w:rPr>
        <w:t>1</w:t>
      </w:r>
      <w:r w:rsidRPr="000354C7">
        <w:rPr>
          <w:rFonts w:ascii="HG丸ｺﾞｼｯｸM-PRO" w:eastAsia="HG丸ｺﾞｼｯｸM-PRO" w:hAnsi="HG丸ｺﾞｼｯｸM-PRO" w:hint="eastAsia"/>
        </w:rPr>
        <w:t>.2-2に本計画における主な管理対象施設の役割と主たる材料構成を示す。</w:t>
      </w:r>
    </w:p>
    <w:p w14:paraId="131B4BE8" w14:textId="41ABF5BC" w:rsidR="00B8055F" w:rsidRPr="000354C7" w:rsidRDefault="00B8055F" w:rsidP="00B8055F">
      <w:pPr>
        <w:pStyle w:val="2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w:t>
      </w:r>
      <w:r w:rsidR="00A2074A" w:rsidRPr="000354C7">
        <w:rPr>
          <w:rFonts w:ascii="HG丸ｺﾞｼｯｸM-PRO" w:eastAsia="HG丸ｺﾞｼｯｸM-PRO" w:hAnsi="HG丸ｺﾞｼｯｸM-PRO" w:hint="eastAsia"/>
        </w:rPr>
        <w:t>1.2</w:t>
      </w:r>
      <w:r w:rsidRPr="000354C7">
        <w:rPr>
          <w:rFonts w:ascii="HG丸ｺﾞｼｯｸM-PRO" w:eastAsia="HG丸ｺﾞｼｯｸM-PRO" w:hAnsi="HG丸ｺﾞｼｯｸM-PRO" w:hint="eastAsia"/>
        </w:rPr>
        <w:t>-1 本計画の対象施設</w:t>
      </w:r>
    </w:p>
    <w:tbl>
      <w:tblPr>
        <w:tblStyle w:val="af2"/>
        <w:tblW w:w="0" w:type="auto"/>
        <w:jc w:val="center"/>
        <w:tblLook w:val="04A0" w:firstRow="1" w:lastRow="0" w:firstColumn="1" w:lastColumn="0" w:noHBand="0" w:noVBand="1"/>
      </w:tblPr>
      <w:tblGrid>
        <w:gridCol w:w="1644"/>
        <w:gridCol w:w="5610"/>
      </w:tblGrid>
      <w:tr w:rsidR="00B8055F" w:rsidRPr="000354C7" w14:paraId="75E9A36E" w14:textId="77777777" w:rsidTr="00B8055F">
        <w:trPr>
          <w:jc w:val="center"/>
        </w:trPr>
        <w:tc>
          <w:tcPr>
            <w:tcW w:w="1644" w:type="dxa"/>
            <w:tcBorders>
              <w:bottom w:val="double" w:sz="4" w:space="0" w:color="auto"/>
            </w:tcBorders>
            <w:shd w:val="clear" w:color="auto" w:fill="D9D9D9" w:themeFill="background1" w:themeFillShade="D9"/>
          </w:tcPr>
          <w:p w14:paraId="193BBC14" w14:textId="77777777" w:rsidR="00B8055F" w:rsidRPr="000354C7" w:rsidRDefault="00B8055F" w:rsidP="00B8055F">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23AB18F8" w14:textId="77777777" w:rsidR="00B8055F" w:rsidRPr="000354C7" w:rsidRDefault="00B8055F" w:rsidP="00B8055F">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対象施設</w:t>
            </w:r>
          </w:p>
        </w:tc>
      </w:tr>
      <w:tr w:rsidR="00B8055F" w:rsidRPr="000354C7" w14:paraId="42F7360D" w14:textId="77777777" w:rsidTr="00B8055F">
        <w:trPr>
          <w:jc w:val="center"/>
        </w:trPr>
        <w:tc>
          <w:tcPr>
            <w:tcW w:w="1644" w:type="dxa"/>
          </w:tcPr>
          <w:p w14:paraId="1F2F9BCA" w14:textId="77777777" w:rsidR="00B8055F" w:rsidRPr="000354C7" w:rsidRDefault="00B8055F" w:rsidP="00B8055F">
            <w:pPr>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w:t>
            </w:r>
          </w:p>
          <w:p w14:paraId="00784C5C" w14:textId="77777777" w:rsidR="00B8055F" w:rsidRPr="000354C7" w:rsidRDefault="00B8055F" w:rsidP="00B8055F">
            <w:pPr>
              <w:rPr>
                <w:rFonts w:ascii="HG丸ｺﾞｼｯｸM-PRO" w:eastAsia="HG丸ｺﾞｼｯｸM-PRO" w:hAnsi="HG丸ｺﾞｼｯｸM-PRO"/>
              </w:rPr>
            </w:pPr>
          </w:p>
        </w:tc>
        <w:tc>
          <w:tcPr>
            <w:tcW w:w="5610" w:type="dxa"/>
          </w:tcPr>
          <w:p w14:paraId="22160CD6" w14:textId="77777777" w:rsidR="00B8055F" w:rsidRPr="000354C7" w:rsidRDefault="00B8055F" w:rsidP="00B8055F">
            <w:pPr>
              <w:rPr>
                <w:rFonts w:ascii="HG丸ｺﾞｼｯｸM-PRO" w:eastAsia="HG丸ｺﾞｼｯｸM-PRO" w:hAnsi="HG丸ｺﾞｼｯｸM-PRO"/>
              </w:rPr>
            </w:pPr>
            <w:r w:rsidRPr="000354C7">
              <w:rPr>
                <w:rFonts w:ascii="HG丸ｺﾞｼｯｸM-PRO" w:eastAsia="HG丸ｺﾞｼｯｸM-PRO" w:hAnsi="HG丸ｺﾞｼｯｸM-PRO" w:hint="eastAsia"/>
              </w:rPr>
              <w:t>水門（樋門含む）、排水機場、防潮扉、堰、河川浄化施設、受変電設備、自家発電設備、監視制御設備、テレメータ設備、負荷設備、遠隔操作通信設備、昇降設備、ダム設備 等</w:t>
            </w:r>
          </w:p>
        </w:tc>
      </w:tr>
    </w:tbl>
    <w:p w14:paraId="20E15A91"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005C33A3" w14:textId="1430D562" w:rsidR="00B8055F" w:rsidRPr="000354C7" w:rsidRDefault="00B8055F" w:rsidP="00B8055F">
      <w:pPr>
        <w:pStyle w:val="20"/>
        <w:ind w:leftChars="100" w:left="630" w:hangingChars="200" w:hanging="42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w:t>
      </w:r>
      <w:r w:rsidR="00A2074A" w:rsidRPr="000354C7">
        <w:rPr>
          <w:rFonts w:ascii="HG丸ｺﾞｼｯｸM-PRO" w:eastAsia="HG丸ｺﾞｼｯｸM-PRO" w:hAnsi="HG丸ｺﾞｼｯｸM-PRO" w:hint="eastAsia"/>
        </w:rPr>
        <w:t>1</w:t>
      </w:r>
      <w:r w:rsidRPr="000354C7">
        <w:rPr>
          <w:rFonts w:ascii="HG丸ｺﾞｼｯｸM-PRO" w:eastAsia="HG丸ｺﾞｼｯｸM-PRO" w:hAnsi="HG丸ｺﾞｼｯｸM-PRO" w:hint="eastAsia"/>
        </w:rPr>
        <w:t>.</w:t>
      </w:r>
      <w:r w:rsidR="00A2074A" w:rsidRPr="000354C7">
        <w:rPr>
          <w:rFonts w:ascii="HG丸ｺﾞｼｯｸM-PRO" w:eastAsia="HG丸ｺﾞｼｯｸM-PRO" w:hAnsi="HG丸ｺﾞｼｯｸM-PRO" w:hint="eastAsia"/>
        </w:rPr>
        <w:t>2</w:t>
      </w:r>
      <w:r w:rsidRPr="000354C7">
        <w:rPr>
          <w:rFonts w:ascii="HG丸ｺﾞｼｯｸM-PRO" w:eastAsia="HG丸ｺﾞｼｯｸM-PRO" w:hAnsi="HG丸ｺﾞｼｯｸM-PRO" w:hint="eastAsia"/>
        </w:rPr>
        <w:t>-</w:t>
      </w:r>
      <w:r w:rsidR="00A2074A" w:rsidRPr="000354C7">
        <w:rPr>
          <w:rFonts w:ascii="HG丸ｺﾞｼｯｸM-PRO" w:eastAsia="HG丸ｺﾞｼｯｸM-PRO" w:hAnsi="HG丸ｺﾞｼｯｸM-PRO" w:hint="eastAsia"/>
        </w:rPr>
        <w:t>2</w:t>
      </w:r>
      <w:r w:rsidRPr="000354C7">
        <w:rPr>
          <w:rFonts w:ascii="HG丸ｺﾞｼｯｸM-PRO" w:eastAsia="HG丸ｺﾞｼｯｸM-PRO" w:hAnsi="HG丸ｺﾞｼｯｸM-PRO" w:hint="eastAsia"/>
        </w:rPr>
        <w:t xml:space="preserve">　管理対象施設の役割と主たる材料構成</w:t>
      </w:r>
    </w:p>
    <w:tbl>
      <w:tblPr>
        <w:tblW w:w="9174" w:type="dxa"/>
        <w:tblInd w:w="94" w:type="dxa"/>
        <w:tblCellMar>
          <w:left w:w="99" w:type="dxa"/>
          <w:right w:w="99" w:type="dxa"/>
        </w:tblCellMar>
        <w:tblLook w:val="04A0" w:firstRow="1" w:lastRow="0" w:firstColumn="1" w:lastColumn="0" w:noHBand="0" w:noVBand="1"/>
      </w:tblPr>
      <w:tblGrid>
        <w:gridCol w:w="2057"/>
        <w:gridCol w:w="827"/>
        <w:gridCol w:w="691"/>
        <w:gridCol w:w="416"/>
        <w:gridCol w:w="415"/>
        <w:gridCol w:w="416"/>
        <w:gridCol w:w="415"/>
        <w:gridCol w:w="415"/>
        <w:gridCol w:w="415"/>
        <w:gridCol w:w="416"/>
        <w:gridCol w:w="482"/>
        <w:gridCol w:w="513"/>
        <w:gridCol w:w="397"/>
        <w:gridCol w:w="468"/>
        <w:gridCol w:w="434"/>
        <w:gridCol w:w="397"/>
      </w:tblGrid>
      <w:tr w:rsidR="00B8055F" w:rsidRPr="000354C7" w14:paraId="4E37DB04" w14:textId="77777777" w:rsidTr="00B8055F">
        <w:trPr>
          <w:trHeight w:val="499"/>
        </w:trPr>
        <w:tc>
          <w:tcPr>
            <w:tcW w:w="206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35A836" w14:textId="715AD89B" w:rsidR="00B8055F" w:rsidRPr="000354C7" w:rsidRDefault="00F63BB9"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設備</w:t>
            </w:r>
          </w:p>
        </w:tc>
        <w:tc>
          <w:tcPr>
            <w:tcW w:w="828"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1832211" w14:textId="5AB05D07" w:rsidR="00B8055F" w:rsidRPr="000354C7" w:rsidRDefault="00F63BB9"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設備</w:t>
            </w:r>
            <w:r w:rsidR="00B8055F" w:rsidRPr="000354C7">
              <w:rPr>
                <w:rFonts w:ascii="HG丸ｺﾞｼｯｸM-PRO" w:eastAsia="HG丸ｺﾞｼｯｸM-PRO" w:hAnsi="HG丸ｺﾞｼｯｸM-PRO" w:cs="Meiryo UI" w:hint="eastAsia"/>
                <w:kern w:val="0"/>
                <w:sz w:val="20"/>
                <w:szCs w:val="20"/>
              </w:rPr>
              <w:t>数</w:t>
            </w:r>
          </w:p>
        </w:tc>
        <w:tc>
          <w:tcPr>
            <w:tcW w:w="692" w:type="dxa"/>
            <w:tcBorders>
              <w:top w:val="single" w:sz="4" w:space="0" w:color="auto"/>
              <w:left w:val="nil"/>
              <w:bottom w:val="nil"/>
              <w:right w:val="nil"/>
            </w:tcBorders>
            <w:shd w:val="clear" w:color="000000" w:fill="D9D9D9"/>
            <w:noWrap/>
            <w:vAlign w:val="center"/>
            <w:hideMark/>
          </w:tcPr>
          <w:p w14:paraId="7EBED764"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2915" w:type="dxa"/>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A5A02C6" w14:textId="6E05CE04" w:rsidR="00B8055F" w:rsidRPr="000354C7" w:rsidRDefault="00F63BB9"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設備</w:t>
            </w:r>
            <w:r w:rsidR="00B8055F" w:rsidRPr="000354C7">
              <w:rPr>
                <w:rFonts w:ascii="HG丸ｺﾞｼｯｸM-PRO" w:eastAsia="HG丸ｺﾞｼｯｸM-PRO" w:hAnsi="HG丸ｺﾞｼｯｸM-PRO" w:cs="Meiryo UI" w:hint="eastAsia"/>
                <w:kern w:val="0"/>
                <w:sz w:val="20"/>
                <w:szCs w:val="20"/>
              </w:rPr>
              <w:t>の役割</w:t>
            </w:r>
          </w:p>
        </w:tc>
        <w:tc>
          <w:tcPr>
            <w:tcW w:w="2677" w:type="dxa"/>
            <w:gridSpan w:val="6"/>
            <w:tcBorders>
              <w:top w:val="single" w:sz="4" w:space="0" w:color="auto"/>
              <w:left w:val="nil"/>
              <w:bottom w:val="single" w:sz="4" w:space="0" w:color="auto"/>
              <w:right w:val="single" w:sz="4" w:space="0" w:color="000000"/>
            </w:tcBorders>
            <w:shd w:val="clear" w:color="000000" w:fill="D9D9D9"/>
            <w:noWrap/>
            <w:vAlign w:val="center"/>
            <w:hideMark/>
          </w:tcPr>
          <w:p w14:paraId="6A2951E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主たる材料構成</w:t>
            </w:r>
          </w:p>
        </w:tc>
      </w:tr>
      <w:tr w:rsidR="00B8055F" w:rsidRPr="000354C7" w14:paraId="2121754A" w14:textId="77777777" w:rsidTr="00B8055F">
        <w:trPr>
          <w:trHeight w:val="499"/>
        </w:trPr>
        <w:tc>
          <w:tcPr>
            <w:tcW w:w="2062" w:type="dxa"/>
            <w:vMerge/>
            <w:tcBorders>
              <w:top w:val="single" w:sz="4" w:space="0" w:color="auto"/>
              <w:left w:val="single" w:sz="4" w:space="0" w:color="auto"/>
              <w:bottom w:val="single" w:sz="4" w:space="0" w:color="auto"/>
              <w:right w:val="single" w:sz="4" w:space="0" w:color="auto"/>
            </w:tcBorders>
            <w:vAlign w:val="center"/>
            <w:hideMark/>
          </w:tcPr>
          <w:p w14:paraId="4FDA08F6"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7A969D6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692" w:type="dxa"/>
            <w:tcBorders>
              <w:top w:val="nil"/>
              <w:left w:val="nil"/>
              <w:bottom w:val="nil"/>
              <w:right w:val="nil"/>
            </w:tcBorders>
            <w:shd w:val="clear" w:color="000000" w:fill="D9D9D9"/>
            <w:noWrap/>
            <w:vAlign w:val="center"/>
            <w:hideMark/>
          </w:tcPr>
          <w:p w14:paraId="7F21890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1250"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492C11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利便施設</w:t>
            </w:r>
          </w:p>
        </w:tc>
        <w:tc>
          <w:tcPr>
            <w:tcW w:w="832"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D073AD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環境</w:t>
            </w:r>
          </w:p>
        </w:tc>
        <w:tc>
          <w:tcPr>
            <w:tcW w:w="833"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29694AF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防災施設</w:t>
            </w:r>
          </w:p>
        </w:tc>
        <w:tc>
          <w:tcPr>
            <w:tcW w:w="4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76E693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Co</w:t>
            </w:r>
          </w:p>
        </w:tc>
        <w:tc>
          <w:tcPr>
            <w:tcW w:w="51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1C6F0E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鋼</w:t>
            </w:r>
          </w:p>
        </w:tc>
        <w:tc>
          <w:tcPr>
            <w:tcW w:w="39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81538F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鋳鉄</w:t>
            </w:r>
          </w:p>
        </w:tc>
        <w:tc>
          <w:tcPr>
            <w:tcW w:w="463"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6137549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As</w:t>
            </w:r>
          </w:p>
        </w:tc>
        <w:tc>
          <w:tcPr>
            <w:tcW w:w="435"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22B4FE3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土</w:t>
            </w:r>
          </w:p>
        </w:tc>
        <w:tc>
          <w:tcPr>
            <w:tcW w:w="39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48A851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他</w:t>
            </w:r>
          </w:p>
        </w:tc>
      </w:tr>
      <w:tr w:rsidR="00B8055F" w:rsidRPr="000354C7" w14:paraId="20B34653" w14:textId="77777777" w:rsidTr="00B8055F">
        <w:trPr>
          <w:trHeight w:val="499"/>
        </w:trPr>
        <w:tc>
          <w:tcPr>
            <w:tcW w:w="2062" w:type="dxa"/>
            <w:vMerge/>
            <w:tcBorders>
              <w:top w:val="single" w:sz="4" w:space="0" w:color="auto"/>
              <w:left w:val="single" w:sz="4" w:space="0" w:color="auto"/>
              <w:bottom w:val="single" w:sz="4" w:space="0" w:color="auto"/>
              <w:right w:val="single" w:sz="4" w:space="0" w:color="auto"/>
            </w:tcBorders>
            <w:vAlign w:val="center"/>
            <w:hideMark/>
          </w:tcPr>
          <w:p w14:paraId="1B9D63DD"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000CCFCF"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692" w:type="dxa"/>
            <w:tcBorders>
              <w:top w:val="nil"/>
              <w:left w:val="nil"/>
              <w:bottom w:val="single" w:sz="4" w:space="0" w:color="auto"/>
              <w:right w:val="single" w:sz="4" w:space="0" w:color="auto"/>
            </w:tcBorders>
            <w:shd w:val="clear" w:color="000000" w:fill="D9D9D9"/>
            <w:noWrap/>
            <w:vAlign w:val="center"/>
            <w:hideMark/>
          </w:tcPr>
          <w:p w14:paraId="068CE65C" w14:textId="77777777" w:rsidR="00B8055F" w:rsidRPr="000354C7" w:rsidRDefault="00B8055F" w:rsidP="00B8055F">
            <w:pPr>
              <w:widowControl/>
              <w:jc w:val="center"/>
              <w:rPr>
                <w:rFonts w:ascii="HG丸ｺﾞｼｯｸM-PRO" w:eastAsia="HG丸ｺﾞｼｯｸM-PRO" w:hAnsi="HG丸ｺﾞｼｯｸM-PRO" w:cs="Meiryo UI"/>
                <w:kern w:val="0"/>
                <w:sz w:val="22"/>
                <w:szCs w:val="22"/>
              </w:rPr>
            </w:pPr>
            <w:r w:rsidRPr="000354C7">
              <w:rPr>
                <w:rFonts w:ascii="HG丸ｺﾞｼｯｸM-PRO" w:eastAsia="HG丸ｺﾞｼｯｸM-PRO" w:hAnsi="HG丸ｺﾞｼｯｸM-PRO" w:cs="Meiryo UI" w:hint="eastAsia"/>
                <w:kern w:val="0"/>
                <w:sz w:val="22"/>
                <w:szCs w:val="22"/>
              </w:rPr>
              <w:t xml:space="preserve">　</w:t>
            </w:r>
          </w:p>
        </w:tc>
        <w:tc>
          <w:tcPr>
            <w:tcW w:w="417" w:type="dxa"/>
            <w:tcBorders>
              <w:top w:val="nil"/>
              <w:left w:val="nil"/>
              <w:bottom w:val="single" w:sz="4" w:space="0" w:color="auto"/>
              <w:right w:val="single" w:sz="4" w:space="0" w:color="auto"/>
            </w:tcBorders>
            <w:shd w:val="clear" w:color="000000" w:fill="D9D9D9"/>
            <w:noWrap/>
            <w:vAlign w:val="center"/>
            <w:hideMark/>
          </w:tcPr>
          <w:p w14:paraId="666E06B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交通</w:t>
            </w:r>
          </w:p>
        </w:tc>
        <w:tc>
          <w:tcPr>
            <w:tcW w:w="416" w:type="dxa"/>
            <w:tcBorders>
              <w:top w:val="nil"/>
              <w:left w:val="nil"/>
              <w:bottom w:val="single" w:sz="4" w:space="0" w:color="auto"/>
              <w:right w:val="single" w:sz="4" w:space="0" w:color="auto"/>
            </w:tcBorders>
            <w:shd w:val="clear" w:color="000000" w:fill="D9D9D9"/>
            <w:noWrap/>
            <w:vAlign w:val="center"/>
            <w:hideMark/>
          </w:tcPr>
          <w:p w14:paraId="2604002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物流</w:t>
            </w:r>
          </w:p>
        </w:tc>
        <w:tc>
          <w:tcPr>
            <w:tcW w:w="417" w:type="dxa"/>
            <w:tcBorders>
              <w:top w:val="nil"/>
              <w:left w:val="nil"/>
              <w:bottom w:val="single" w:sz="4" w:space="0" w:color="auto"/>
              <w:right w:val="single" w:sz="4" w:space="0" w:color="auto"/>
            </w:tcBorders>
            <w:shd w:val="clear" w:color="000000" w:fill="D9D9D9"/>
            <w:noWrap/>
            <w:vAlign w:val="center"/>
            <w:hideMark/>
          </w:tcPr>
          <w:p w14:paraId="0285A00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余暇</w:t>
            </w:r>
          </w:p>
        </w:tc>
        <w:tc>
          <w:tcPr>
            <w:tcW w:w="416" w:type="dxa"/>
            <w:tcBorders>
              <w:top w:val="nil"/>
              <w:left w:val="nil"/>
              <w:bottom w:val="single" w:sz="4" w:space="0" w:color="auto"/>
              <w:right w:val="single" w:sz="4" w:space="0" w:color="auto"/>
            </w:tcBorders>
            <w:shd w:val="clear" w:color="000000" w:fill="D9D9D9"/>
            <w:noWrap/>
            <w:vAlign w:val="center"/>
            <w:hideMark/>
          </w:tcPr>
          <w:p w14:paraId="5B57C15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衛生</w:t>
            </w:r>
          </w:p>
        </w:tc>
        <w:tc>
          <w:tcPr>
            <w:tcW w:w="416" w:type="dxa"/>
            <w:tcBorders>
              <w:top w:val="nil"/>
              <w:left w:val="nil"/>
              <w:bottom w:val="single" w:sz="4" w:space="0" w:color="auto"/>
              <w:right w:val="single" w:sz="4" w:space="0" w:color="auto"/>
            </w:tcBorders>
            <w:shd w:val="clear" w:color="000000" w:fill="D9D9D9"/>
            <w:noWrap/>
            <w:vAlign w:val="center"/>
            <w:hideMark/>
          </w:tcPr>
          <w:p w14:paraId="50A1204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生物</w:t>
            </w:r>
          </w:p>
        </w:tc>
        <w:tc>
          <w:tcPr>
            <w:tcW w:w="416" w:type="dxa"/>
            <w:tcBorders>
              <w:top w:val="nil"/>
              <w:left w:val="nil"/>
              <w:bottom w:val="single" w:sz="4" w:space="0" w:color="auto"/>
              <w:right w:val="single" w:sz="4" w:space="0" w:color="auto"/>
            </w:tcBorders>
            <w:shd w:val="clear" w:color="000000" w:fill="D9D9D9"/>
            <w:noWrap/>
            <w:vAlign w:val="center"/>
            <w:hideMark/>
          </w:tcPr>
          <w:p w14:paraId="5060A72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直接</w:t>
            </w:r>
          </w:p>
        </w:tc>
        <w:tc>
          <w:tcPr>
            <w:tcW w:w="417" w:type="dxa"/>
            <w:tcBorders>
              <w:top w:val="nil"/>
              <w:left w:val="nil"/>
              <w:bottom w:val="single" w:sz="4" w:space="0" w:color="auto"/>
              <w:right w:val="single" w:sz="4" w:space="0" w:color="auto"/>
            </w:tcBorders>
            <w:shd w:val="clear" w:color="000000" w:fill="D9D9D9"/>
            <w:noWrap/>
            <w:vAlign w:val="center"/>
            <w:hideMark/>
          </w:tcPr>
          <w:p w14:paraId="26F8543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間接</w:t>
            </w:r>
          </w:p>
        </w:tc>
        <w:tc>
          <w:tcPr>
            <w:tcW w:w="477" w:type="dxa"/>
            <w:vMerge/>
            <w:tcBorders>
              <w:top w:val="nil"/>
              <w:left w:val="single" w:sz="4" w:space="0" w:color="auto"/>
              <w:bottom w:val="single" w:sz="4" w:space="0" w:color="000000"/>
              <w:right w:val="single" w:sz="4" w:space="0" w:color="auto"/>
            </w:tcBorders>
            <w:vAlign w:val="center"/>
            <w:hideMark/>
          </w:tcPr>
          <w:p w14:paraId="1FC37070"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514" w:type="dxa"/>
            <w:vMerge/>
            <w:tcBorders>
              <w:top w:val="nil"/>
              <w:left w:val="single" w:sz="4" w:space="0" w:color="auto"/>
              <w:bottom w:val="single" w:sz="4" w:space="0" w:color="000000"/>
              <w:right w:val="single" w:sz="4" w:space="0" w:color="auto"/>
            </w:tcBorders>
            <w:vAlign w:val="center"/>
            <w:hideMark/>
          </w:tcPr>
          <w:p w14:paraId="27BD43D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394" w:type="dxa"/>
            <w:vMerge/>
            <w:tcBorders>
              <w:top w:val="nil"/>
              <w:left w:val="single" w:sz="4" w:space="0" w:color="auto"/>
              <w:bottom w:val="single" w:sz="4" w:space="0" w:color="000000"/>
              <w:right w:val="single" w:sz="4" w:space="0" w:color="auto"/>
            </w:tcBorders>
            <w:vAlign w:val="center"/>
            <w:hideMark/>
          </w:tcPr>
          <w:p w14:paraId="22E07011"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463" w:type="dxa"/>
            <w:vMerge/>
            <w:tcBorders>
              <w:top w:val="nil"/>
              <w:left w:val="single" w:sz="4" w:space="0" w:color="auto"/>
              <w:bottom w:val="single" w:sz="4" w:space="0" w:color="000000"/>
              <w:right w:val="single" w:sz="4" w:space="0" w:color="auto"/>
            </w:tcBorders>
            <w:vAlign w:val="center"/>
            <w:hideMark/>
          </w:tcPr>
          <w:p w14:paraId="1737F14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435" w:type="dxa"/>
            <w:vMerge/>
            <w:tcBorders>
              <w:top w:val="nil"/>
              <w:left w:val="single" w:sz="4" w:space="0" w:color="auto"/>
              <w:bottom w:val="single" w:sz="4" w:space="0" w:color="000000"/>
              <w:right w:val="single" w:sz="4" w:space="0" w:color="auto"/>
            </w:tcBorders>
            <w:vAlign w:val="center"/>
            <w:hideMark/>
          </w:tcPr>
          <w:p w14:paraId="5830E87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394" w:type="dxa"/>
            <w:vMerge/>
            <w:tcBorders>
              <w:top w:val="nil"/>
              <w:left w:val="single" w:sz="4" w:space="0" w:color="auto"/>
              <w:bottom w:val="single" w:sz="4" w:space="0" w:color="000000"/>
              <w:right w:val="single" w:sz="4" w:space="0" w:color="auto"/>
            </w:tcBorders>
            <w:vAlign w:val="center"/>
            <w:hideMark/>
          </w:tcPr>
          <w:p w14:paraId="67541B96"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r>
      <w:tr w:rsidR="00B8055F" w:rsidRPr="000354C7" w14:paraId="07D9F001"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189DA929"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水門（樋門含む）</w:t>
            </w:r>
          </w:p>
        </w:tc>
        <w:tc>
          <w:tcPr>
            <w:tcW w:w="828" w:type="dxa"/>
            <w:tcBorders>
              <w:top w:val="nil"/>
              <w:left w:val="nil"/>
              <w:bottom w:val="single" w:sz="4" w:space="0" w:color="auto"/>
              <w:right w:val="single" w:sz="4" w:space="0" w:color="auto"/>
            </w:tcBorders>
            <w:shd w:val="clear" w:color="000000" w:fill="FFFFFF"/>
            <w:vAlign w:val="center"/>
            <w:hideMark/>
          </w:tcPr>
          <w:p w14:paraId="736F368D"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27</w:t>
            </w:r>
          </w:p>
        </w:tc>
        <w:tc>
          <w:tcPr>
            <w:tcW w:w="692" w:type="dxa"/>
            <w:tcBorders>
              <w:top w:val="nil"/>
              <w:left w:val="nil"/>
              <w:bottom w:val="single" w:sz="4" w:space="0" w:color="auto"/>
              <w:right w:val="single" w:sz="4" w:space="0" w:color="auto"/>
            </w:tcBorders>
            <w:shd w:val="clear" w:color="000000" w:fill="FFFFFF"/>
            <w:vAlign w:val="center"/>
            <w:hideMark/>
          </w:tcPr>
          <w:p w14:paraId="0C8CA2F5"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0A543B7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C7B03E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76507D9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8EE11A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028BFD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654521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0BDE95B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7522B1B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F08E60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236DF3C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4C2D496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06675F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75C7AA3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197E9B4C"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ED906F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排水機場</w:t>
            </w:r>
          </w:p>
        </w:tc>
        <w:tc>
          <w:tcPr>
            <w:tcW w:w="828" w:type="dxa"/>
            <w:tcBorders>
              <w:top w:val="nil"/>
              <w:left w:val="nil"/>
              <w:bottom w:val="single" w:sz="4" w:space="0" w:color="auto"/>
              <w:right w:val="single" w:sz="4" w:space="0" w:color="auto"/>
            </w:tcBorders>
            <w:shd w:val="clear" w:color="000000" w:fill="FFFFFF"/>
            <w:vAlign w:val="center"/>
            <w:hideMark/>
          </w:tcPr>
          <w:p w14:paraId="76EE13B0"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6</w:t>
            </w:r>
          </w:p>
        </w:tc>
        <w:tc>
          <w:tcPr>
            <w:tcW w:w="692" w:type="dxa"/>
            <w:tcBorders>
              <w:top w:val="nil"/>
              <w:left w:val="nil"/>
              <w:bottom w:val="single" w:sz="4" w:space="0" w:color="auto"/>
              <w:right w:val="single" w:sz="4" w:space="0" w:color="auto"/>
            </w:tcBorders>
            <w:shd w:val="clear" w:color="000000" w:fill="FFFFFF"/>
            <w:vAlign w:val="center"/>
            <w:hideMark/>
          </w:tcPr>
          <w:p w14:paraId="267649D7"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2FB7D2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4FDC01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35BE707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5EE789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894815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432833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60E130B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3A17DFB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0EE182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0921F54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63" w:type="dxa"/>
            <w:tcBorders>
              <w:top w:val="nil"/>
              <w:left w:val="nil"/>
              <w:bottom w:val="single" w:sz="4" w:space="0" w:color="auto"/>
              <w:right w:val="single" w:sz="4" w:space="0" w:color="auto"/>
            </w:tcBorders>
            <w:shd w:val="clear" w:color="000000" w:fill="FFFFFF"/>
            <w:noWrap/>
            <w:vAlign w:val="center"/>
            <w:hideMark/>
          </w:tcPr>
          <w:p w14:paraId="76CC4FF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1725353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976469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6BAC2105"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29186BE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防潮扉</w:t>
            </w:r>
          </w:p>
        </w:tc>
        <w:tc>
          <w:tcPr>
            <w:tcW w:w="828" w:type="dxa"/>
            <w:tcBorders>
              <w:top w:val="nil"/>
              <w:left w:val="nil"/>
              <w:bottom w:val="single" w:sz="4" w:space="0" w:color="auto"/>
              <w:right w:val="single" w:sz="4" w:space="0" w:color="auto"/>
            </w:tcBorders>
            <w:shd w:val="clear" w:color="000000" w:fill="FFFFFF"/>
            <w:vAlign w:val="center"/>
            <w:hideMark/>
          </w:tcPr>
          <w:p w14:paraId="28F16194"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79</w:t>
            </w:r>
          </w:p>
        </w:tc>
        <w:tc>
          <w:tcPr>
            <w:tcW w:w="692" w:type="dxa"/>
            <w:tcBorders>
              <w:top w:val="nil"/>
              <w:left w:val="nil"/>
              <w:bottom w:val="single" w:sz="4" w:space="0" w:color="auto"/>
              <w:right w:val="single" w:sz="4" w:space="0" w:color="auto"/>
            </w:tcBorders>
            <w:shd w:val="clear" w:color="000000" w:fill="FFFFFF"/>
            <w:vAlign w:val="center"/>
            <w:hideMark/>
          </w:tcPr>
          <w:p w14:paraId="4F39359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60CAD9D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1141F7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C07021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3E76C7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038073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0798C7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020F8A8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29412A5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4021D4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202A1D3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AAE7F9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361DD2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C6E39C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5EBD69FD"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57BBBD2"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堰</w:t>
            </w:r>
          </w:p>
        </w:tc>
        <w:tc>
          <w:tcPr>
            <w:tcW w:w="828" w:type="dxa"/>
            <w:tcBorders>
              <w:top w:val="nil"/>
              <w:left w:val="nil"/>
              <w:bottom w:val="single" w:sz="4" w:space="0" w:color="auto"/>
              <w:right w:val="single" w:sz="4" w:space="0" w:color="auto"/>
            </w:tcBorders>
            <w:shd w:val="clear" w:color="000000" w:fill="FFFFFF"/>
            <w:vAlign w:val="center"/>
            <w:hideMark/>
          </w:tcPr>
          <w:p w14:paraId="36E13CA2"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2</w:t>
            </w:r>
          </w:p>
        </w:tc>
        <w:tc>
          <w:tcPr>
            <w:tcW w:w="692" w:type="dxa"/>
            <w:tcBorders>
              <w:top w:val="nil"/>
              <w:left w:val="nil"/>
              <w:bottom w:val="single" w:sz="4" w:space="0" w:color="auto"/>
              <w:right w:val="single" w:sz="4" w:space="0" w:color="auto"/>
            </w:tcBorders>
            <w:shd w:val="clear" w:color="000000" w:fill="FFFFFF"/>
            <w:vAlign w:val="center"/>
            <w:hideMark/>
          </w:tcPr>
          <w:p w14:paraId="79DFE86B"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1DE43B5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7C57D2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E5F275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376381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9517B6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5F8041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36C1F93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4A828D6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0D7824E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552D76E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4C368D5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3D87F1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390A2A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3B90AA7D"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tcPr>
          <w:p w14:paraId="2397F005"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ダム設備</w:t>
            </w:r>
          </w:p>
        </w:tc>
        <w:tc>
          <w:tcPr>
            <w:tcW w:w="828" w:type="dxa"/>
            <w:tcBorders>
              <w:top w:val="nil"/>
              <w:left w:val="nil"/>
              <w:bottom w:val="single" w:sz="4" w:space="0" w:color="auto"/>
              <w:right w:val="single" w:sz="4" w:space="0" w:color="auto"/>
            </w:tcBorders>
            <w:shd w:val="clear" w:color="000000" w:fill="FFFFFF"/>
            <w:vAlign w:val="center"/>
          </w:tcPr>
          <w:p w14:paraId="16DFB2E1"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２</w:t>
            </w:r>
          </w:p>
        </w:tc>
        <w:tc>
          <w:tcPr>
            <w:tcW w:w="692" w:type="dxa"/>
            <w:tcBorders>
              <w:top w:val="nil"/>
              <w:left w:val="nil"/>
              <w:bottom w:val="single" w:sz="4" w:space="0" w:color="auto"/>
              <w:right w:val="single" w:sz="4" w:space="0" w:color="auto"/>
            </w:tcBorders>
            <w:shd w:val="clear" w:color="000000" w:fill="FFFFFF"/>
            <w:vAlign w:val="center"/>
          </w:tcPr>
          <w:p w14:paraId="1EDE2B05"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tcPr>
          <w:p w14:paraId="4C252B0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48F02E3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17" w:type="dxa"/>
            <w:tcBorders>
              <w:top w:val="nil"/>
              <w:left w:val="nil"/>
              <w:bottom w:val="single" w:sz="4" w:space="0" w:color="auto"/>
              <w:right w:val="single" w:sz="4" w:space="0" w:color="auto"/>
            </w:tcBorders>
            <w:shd w:val="clear" w:color="000000" w:fill="FFFFFF"/>
            <w:noWrap/>
            <w:vAlign w:val="center"/>
          </w:tcPr>
          <w:p w14:paraId="412AC8A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216191F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372A0AB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62E9379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tcPr>
          <w:p w14:paraId="2805748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77" w:type="dxa"/>
            <w:tcBorders>
              <w:top w:val="nil"/>
              <w:left w:val="nil"/>
              <w:bottom w:val="single" w:sz="4" w:space="0" w:color="auto"/>
              <w:right w:val="single" w:sz="4" w:space="0" w:color="auto"/>
            </w:tcBorders>
            <w:shd w:val="clear" w:color="000000" w:fill="FFFFFF"/>
            <w:noWrap/>
            <w:vAlign w:val="center"/>
          </w:tcPr>
          <w:p w14:paraId="7454BB2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514" w:type="dxa"/>
            <w:tcBorders>
              <w:top w:val="nil"/>
              <w:left w:val="nil"/>
              <w:bottom w:val="single" w:sz="4" w:space="0" w:color="auto"/>
              <w:right w:val="single" w:sz="4" w:space="0" w:color="auto"/>
            </w:tcBorders>
            <w:shd w:val="clear" w:color="000000" w:fill="FFFFFF"/>
            <w:noWrap/>
            <w:vAlign w:val="center"/>
          </w:tcPr>
          <w:p w14:paraId="719DC6D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tcPr>
          <w:p w14:paraId="4CE3604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63" w:type="dxa"/>
            <w:tcBorders>
              <w:top w:val="nil"/>
              <w:left w:val="nil"/>
              <w:bottom w:val="single" w:sz="4" w:space="0" w:color="auto"/>
              <w:right w:val="single" w:sz="4" w:space="0" w:color="auto"/>
            </w:tcBorders>
            <w:shd w:val="clear" w:color="000000" w:fill="FFFFFF"/>
            <w:noWrap/>
            <w:vAlign w:val="center"/>
          </w:tcPr>
          <w:p w14:paraId="49F0989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35" w:type="dxa"/>
            <w:tcBorders>
              <w:top w:val="nil"/>
              <w:left w:val="nil"/>
              <w:bottom w:val="single" w:sz="4" w:space="0" w:color="auto"/>
              <w:right w:val="single" w:sz="4" w:space="0" w:color="auto"/>
            </w:tcBorders>
            <w:shd w:val="clear" w:color="000000" w:fill="FFFFFF"/>
            <w:noWrap/>
            <w:vAlign w:val="center"/>
          </w:tcPr>
          <w:p w14:paraId="2E19F5A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394" w:type="dxa"/>
            <w:tcBorders>
              <w:top w:val="nil"/>
              <w:left w:val="nil"/>
              <w:bottom w:val="single" w:sz="4" w:space="0" w:color="auto"/>
              <w:right w:val="single" w:sz="4" w:space="0" w:color="auto"/>
            </w:tcBorders>
            <w:shd w:val="clear" w:color="000000" w:fill="FFFFFF"/>
            <w:noWrap/>
            <w:vAlign w:val="center"/>
          </w:tcPr>
          <w:p w14:paraId="34F1CEA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r>
      <w:tr w:rsidR="00B8055F" w:rsidRPr="000354C7" w14:paraId="73AFA788"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7E9597F"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河川浄化設備</w:t>
            </w:r>
          </w:p>
        </w:tc>
        <w:tc>
          <w:tcPr>
            <w:tcW w:w="828" w:type="dxa"/>
            <w:tcBorders>
              <w:top w:val="nil"/>
              <w:left w:val="nil"/>
              <w:bottom w:val="single" w:sz="4" w:space="0" w:color="auto"/>
              <w:right w:val="single" w:sz="4" w:space="0" w:color="auto"/>
            </w:tcBorders>
            <w:shd w:val="clear" w:color="000000" w:fill="FFFFFF"/>
            <w:vAlign w:val="center"/>
            <w:hideMark/>
          </w:tcPr>
          <w:p w14:paraId="0E1B400C"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7</w:t>
            </w:r>
          </w:p>
        </w:tc>
        <w:tc>
          <w:tcPr>
            <w:tcW w:w="692" w:type="dxa"/>
            <w:tcBorders>
              <w:top w:val="nil"/>
              <w:left w:val="nil"/>
              <w:bottom w:val="single" w:sz="4" w:space="0" w:color="auto"/>
              <w:right w:val="single" w:sz="4" w:space="0" w:color="auto"/>
            </w:tcBorders>
            <w:shd w:val="clear" w:color="000000" w:fill="FFFFFF"/>
            <w:vAlign w:val="center"/>
            <w:hideMark/>
          </w:tcPr>
          <w:p w14:paraId="4674B6D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069755F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6C88704"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05F09274"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92F122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6" w:type="dxa"/>
            <w:tcBorders>
              <w:top w:val="nil"/>
              <w:left w:val="nil"/>
              <w:bottom w:val="single" w:sz="4" w:space="0" w:color="auto"/>
              <w:right w:val="single" w:sz="4" w:space="0" w:color="auto"/>
            </w:tcBorders>
            <w:shd w:val="clear" w:color="000000" w:fill="FFFFFF"/>
            <w:noWrap/>
            <w:vAlign w:val="center"/>
            <w:hideMark/>
          </w:tcPr>
          <w:p w14:paraId="1DD7595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98B919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2A5DE53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6F2E424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5CB1371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59C62E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2B89F13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5F7632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5EA4CF4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72D6B957"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4BB1214"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受変電設備</w:t>
            </w:r>
          </w:p>
        </w:tc>
        <w:tc>
          <w:tcPr>
            <w:tcW w:w="828" w:type="dxa"/>
            <w:tcBorders>
              <w:top w:val="nil"/>
              <w:left w:val="nil"/>
              <w:bottom w:val="single" w:sz="4" w:space="0" w:color="auto"/>
              <w:right w:val="single" w:sz="4" w:space="0" w:color="auto"/>
            </w:tcBorders>
            <w:shd w:val="clear" w:color="000000" w:fill="FFFFFF"/>
            <w:vAlign w:val="center"/>
            <w:hideMark/>
          </w:tcPr>
          <w:p w14:paraId="07B164E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31</w:t>
            </w:r>
          </w:p>
        </w:tc>
        <w:tc>
          <w:tcPr>
            <w:tcW w:w="692" w:type="dxa"/>
            <w:tcBorders>
              <w:top w:val="nil"/>
              <w:left w:val="nil"/>
              <w:bottom w:val="single" w:sz="4" w:space="0" w:color="auto"/>
              <w:right w:val="single" w:sz="4" w:space="0" w:color="auto"/>
            </w:tcBorders>
            <w:shd w:val="clear" w:color="000000" w:fill="FFFFFF"/>
            <w:vAlign w:val="center"/>
            <w:hideMark/>
          </w:tcPr>
          <w:p w14:paraId="3B78D161"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505397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479C7F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EFA459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24CCEC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7A4A99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30AD9C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2516B8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3897EC4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374FEA0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FD316D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30211F3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1B6346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606181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7A7CC3F6"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2913C09"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自家発電設備</w:t>
            </w:r>
          </w:p>
        </w:tc>
        <w:tc>
          <w:tcPr>
            <w:tcW w:w="828" w:type="dxa"/>
            <w:tcBorders>
              <w:top w:val="nil"/>
              <w:left w:val="nil"/>
              <w:bottom w:val="single" w:sz="4" w:space="0" w:color="auto"/>
              <w:right w:val="single" w:sz="4" w:space="0" w:color="auto"/>
            </w:tcBorders>
            <w:shd w:val="clear" w:color="000000" w:fill="FFFFFF"/>
            <w:vAlign w:val="center"/>
            <w:hideMark/>
          </w:tcPr>
          <w:p w14:paraId="08B901A9"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30</w:t>
            </w:r>
          </w:p>
        </w:tc>
        <w:tc>
          <w:tcPr>
            <w:tcW w:w="692" w:type="dxa"/>
            <w:tcBorders>
              <w:top w:val="nil"/>
              <w:left w:val="nil"/>
              <w:bottom w:val="single" w:sz="4" w:space="0" w:color="auto"/>
              <w:right w:val="single" w:sz="4" w:space="0" w:color="auto"/>
            </w:tcBorders>
            <w:shd w:val="clear" w:color="000000" w:fill="FFFFFF"/>
            <w:vAlign w:val="center"/>
            <w:hideMark/>
          </w:tcPr>
          <w:p w14:paraId="3C816272"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4AAA9624"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D4EBE0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20DD731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A9594B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778373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9EBB61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52B55A2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1250AD84"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3C1D538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C1A532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28F6168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3CC0F5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674661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0BC7A2CA"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1F76A523"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監視制御設備</w:t>
            </w:r>
          </w:p>
        </w:tc>
        <w:tc>
          <w:tcPr>
            <w:tcW w:w="828" w:type="dxa"/>
            <w:tcBorders>
              <w:top w:val="nil"/>
              <w:left w:val="nil"/>
              <w:bottom w:val="single" w:sz="4" w:space="0" w:color="auto"/>
              <w:right w:val="single" w:sz="4" w:space="0" w:color="auto"/>
            </w:tcBorders>
            <w:shd w:val="clear" w:color="000000" w:fill="FFFFFF"/>
            <w:vAlign w:val="center"/>
            <w:hideMark/>
          </w:tcPr>
          <w:p w14:paraId="25A9F16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31</w:t>
            </w:r>
          </w:p>
        </w:tc>
        <w:tc>
          <w:tcPr>
            <w:tcW w:w="692" w:type="dxa"/>
            <w:tcBorders>
              <w:top w:val="nil"/>
              <w:left w:val="nil"/>
              <w:bottom w:val="single" w:sz="4" w:space="0" w:color="auto"/>
              <w:right w:val="single" w:sz="4" w:space="0" w:color="auto"/>
            </w:tcBorders>
            <w:shd w:val="clear" w:color="000000" w:fill="FFFFFF"/>
            <w:vAlign w:val="center"/>
            <w:hideMark/>
          </w:tcPr>
          <w:p w14:paraId="039FC7E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3C4B29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C037A1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3C6F58D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6AEED9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FDDA56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51E46D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58F8BD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1EF41DE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162D0C1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593616B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B12391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5524A2D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7988AFA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758EEE89"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04BCE24C"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テレメータ設備</w:t>
            </w:r>
          </w:p>
        </w:tc>
        <w:tc>
          <w:tcPr>
            <w:tcW w:w="828" w:type="dxa"/>
            <w:tcBorders>
              <w:top w:val="nil"/>
              <w:left w:val="nil"/>
              <w:bottom w:val="single" w:sz="4" w:space="0" w:color="auto"/>
              <w:right w:val="single" w:sz="4" w:space="0" w:color="auto"/>
            </w:tcBorders>
            <w:shd w:val="clear" w:color="000000" w:fill="FFFFFF"/>
            <w:vAlign w:val="center"/>
            <w:hideMark/>
          </w:tcPr>
          <w:p w14:paraId="5D4238F3"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328</w:t>
            </w:r>
          </w:p>
        </w:tc>
        <w:tc>
          <w:tcPr>
            <w:tcW w:w="692" w:type="dxa"/>
            <w:tcBorders>
              <w:top w:val="nil"/>
              <w:left w:val="nil"/>
              <w:bottom w:val="single" w:sz="4" w:space="0" w:color="auto"/>
              <w:right w:val="single" w:sz="4" w:space="0" w:color="auto"/>
            </w:tcBorders>
            <w:shd w:val="clear" w:color="000000" w:fill="FFFFFF"/>
            <w:vAlign w:val="center"/>
            <w:hideMark/>
          </w:tcPr>
          <w:p w14:paraId="508FBD16"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3555C3A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640465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AD6916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494FF8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31C839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7F1EB2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26D6740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0C2E3A5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6480D08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CCBC7D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70BE814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5772A2D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63DECDE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34698760"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0761FE20"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河川警報設備</w:t>
            </w:r>
          </w:p>
        </w:tc>
        <w:tc>
          <w:tcPr>
            <w:tcW w:w="828" w:type="dxa"/>
            <w:tcBorders>
              <w:top w:val="nil"/>
              <w:left w:val="nil"/>
              <w:bottom w:val="single" w:sz="4" w:space="0" w:color="auto"/>
              <w:right w:val="single" w:sz="4" w:space="0" w:color="auto"/>
            </w:tcBorders>
            <w:shd w:val="clear" w:color="000000" w:fill="FFFFFF"/>
            <w:vAlign w:val="center"/>
            <w:hideMark/>
          </w:tcPr>
          <w:p w14:paraId="555ECAF2"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12</w:t>
            </w:r>
          </w:p>
        </w:tc>
        <w:tc>
          <w:tcPr>
            <w:tcW w:w="692" w:type="dxa"/>
            <w:tcBorders>
              <w:top w:val="nil"/>
              <w:left w:val="nil"/>
              <w:bottom w:val="single" w:sz="4" w:space="0" w:color="auto"/>
              <w:right w:val="single" w:sz="4" w:space="0" w:color="auto"/>
            </w:tcBorders>
            <w:shd w:val="clear" w:color="000000" w:fill="FFFFFF"/>
            <w:vAlign w:val="center"/>
            <w:hideMark/>
          </w:tcPr>
          <w:p w14:paraId="309C7E0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7E9BC3C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8B1D4E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19424DB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FABE8C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10DF3D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F500E8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2D4AAE0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25024F7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64AEEEF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2612E4D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3DE27EF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352CFE8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A2C669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6B90E77B"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F7B4EC2"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遠隔操作通信設備</w:t>
            </w:r>
          </w:p>
        </w:tc>
        <w:tc>
          <w:tcPr>
            <w:tcW w:w="828" w:type="dxa"/>
            <w:tcBorders>
              <w:top w:val="nil"/>
              <w:left w:val="nil"/>
              <w:bottom w:val="single" w:sz="4" w:space="0" w:color="auto"/>
              <w:right w:val="single" w:sz="4" w:space="0" w:color="auto"/>
            </w:tcBorders>
            <w:shd w:val="clear" w:color="000000" w:fill="FFFFFF"/>
            <w:vAlign w:val="center"/>
            <w:hideMark/>
          </w:tcPr>
          <w:p w14:paraId="48893CFF"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2</w:t>
            </w:r>
          </w:p>
        </w:tc>
        <w:tc>
          <w:tcPr>
            <w:tcW w:w="692" w:type="dxa"/>
            <w:tcBorders>
              <w:top w:val="nil"/>
              <w:left w:val="nil"/>
              <w:bottom w:val="single" w:sz="4" w:space="0" w:color="auto"/>
              <w:right w:val="single" w:sz="4" w:space="0" w:color="auto"/>
            </w:tcBorders>
            <w:shd w:val="clear" w:color="000000" w:fill="FFFFFF"/>
            <w:vAlign w:val="center"/>
            <w:hideMark/>
          </w:tcPr>
          <w:p w14:paraId="53F5D847"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19770D3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74390C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6164EA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0D347A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470073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8D0A78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7B715B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45C9187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EBCB1B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7F9EE6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A3BBF1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311F58E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AA29DE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3E9F33D9"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10D52D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昇降設備</w:t>
            </w:r>
          </w:p>
        </w:tc>
        <w:tc>
          <w:tcPr>
            <w:tcW w:w="828" w:type="dxa"/>
            <w:tcBorders>
              <w:top w:val="nil"/>
              <w:left w:val="nil"/>
              <w:bottom w:val="single" w:sz="4" w:space="0" w:color="auto"/>
              <w:right w:val="single" w:sz="4" w:space="0" w:color="auto"/>
            </w:tcBorders>
            <w:shd w:val="clear" w:color="000000" w:fill="FFFFFF"/>
            <w:vAlign w:val="center"/>
            <w:hideMark/>
          </w:tcPr>
          <w:p w14:paraId="672FF75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5</w:t>
            </w:r>
          </w:p>
        </w:tc>
        <w:tc>
          <w:tcPr>
            <w:tcW w:w="692" w:type="dxa"/>
            <w:tcBorders>
              <w:top w:val="nil"/>
              <w:left w:val="nil"/>
              <w:bottom w:val="single" w:sz="4" w:space="0" w:color="auto"/>
              <w:right w:val="single" w:sz="4" w:space="0" w:color="auto"/>
            </w:tcBorders>
            <w:shd w:val="clear" w:color="000000" w:fill="FFFFFF"/>
            <w:vAlign w:val="center"/>
            <w:hideMark/>
          </w:tcPr>
          <w:p w14:paraId="3631B541"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C034BD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582418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119265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CDFF3C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698DB6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126203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4EADB17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787F29B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170C78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EA40CD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168C884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28555AF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6D8FBEF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bl>
    <w:p w14:paraId="7C94E55E" w14:textId="77777777" w:rsidR="00B8055F" w:rsidRPr="000354C7" w:rsidRDefault="00B8055F" w:rsidP="00B8055F">
      <w:pPr>
        <w:spacing w:line="240" w:lineRule="exact"/>
        <w:ind w:firstLineChars="1700" w:firstLine="2720"/>
        <w:rPr>
          <w:rFonts w:ascii="HG丸ｺﾞｼｯｸM-PRO" w:eastAsia="HG丸ｺﾞｼｯｸM-PRO" w:hAnsi="HG丸ｺﾞｼｯｸM-PRO"/>
          <w:sz w:val="16"/>
          <w:szCs w:val="16"/>
        </w:rPr>
      </w:pPr>
      <w:r w:rsidRPr="000354C7">
        <w:rPr>
          <w:rFonts w:ascii="HG丸ｺﾞｼｯｸM-PRO" w:eastAsia="HG丸ｺﾞｼｯｸM-PRO" w:hAnsi="HG丸ｺﾞｼｯｸM-PRO" w:hint="eastAsia"/>
          <w:sz w:val="16"/>
          <w:szCs w:val="16"/>
        </w:rPr>
        <w:t>施設の役割における凡例　　　　　主たる材料構成における凡例</w:t>
      </w:r>
    </w:p>
    <w:p w14:paraId="773049AC" w14:textId="77777777" w:rsidR="00B8055F" w:rsidRPr="000354C7" w:rsidRDefault="00B8055F" w:rsidP="00B8055F">
      <w:pPr>
        <w:pStyle w:val="20"/>
        <w:ind w:leftChars="100" w:left="530" w:hangingChars="200" w:hanging="320"/>
        <w:jc w:val="right"/>
        <w:rPr>
          <w:rFonts w:ascii="HG丸ｺﾞｼｯｸM-PRO" w:eastAsia="HG丸ｺﾞｼｯｸM-PRO" w:hAnsi="HG丸ｺﾞｼｯｸM-PRO"/>
        </w:rPr>
      </w:pPr>
      <w:r w:rsidRPr="000354C7">
        <w:rPr>
          <w:rFonts w:ascii="HG丸ｺﾞｼｯｸM-PRO" w:eastAsia="HG丸ｺﾞｼｯｸM-PRO" w:hAnsi="HG丸ｺﾞｼｯｸM-PRO" w:hint="eastAsia"/>
          <w:sz w:val="16"/>
          <w:szCs w:val="16"/>
        </w:rPr>
        <w:t xml:space="preserve">●：主目的、○：目的　　　　　　　</w:t>
      </w:r>
      <w:r w:rsidRPr="000354C7">
        <w:rPr>
          <w:rFonts w:ascii="HG丸ｺﾞｼｯｸM-PRO" w:eastAsia="HG丸ｺﾞｼｯｸM-PRO" w:hAnsi="HG丸ｺﾞｼｯｸM-PRO"/>
          <w:sz w:val="16"/>
          <w:szCs w:val="16"/>
        </w:rPr>
        <w:t>Co：コンクリート、As：アスファルト、○：該当</w:t>
      </w:r>
    </w:p>
    <w:p w14:paraId="1287355C" w14:textId="77777777" w:rsidR="00B8055F" w:rsidRPr="000354C7" w:rsidRDefault="00B8055F" w:rsidP="00B8055F">
      <w:pPr>
        <w:pStyle w:val="2"/>
        <w:ind w:leftChars="100" w:left="772" w:hangingChars="200" w:hanging="562"/>
      </w:pPr>
      <w:bookmarkStart w:id="5" w:name="_Toc409357936"/>
      <w:r w:rsidRPr="000354C7">
        <w:rPr>
          <w:rFonts w:hint="eastAsia"/>
        </w:rPr>
        <w:lastRenderedPageBreak/>
        <w:t>本計画の対象期間</w:t>
      </w:r>
      <w:bookmarkEnd w:id="5"/>
    </w:p>
    <w:p w14:paraId="6816D739" w14:textId="6DF40B18" w:rsidR="00B8055F" w:rsidRPr="000354C7" w:rsidRDefault="00B8055F" w:rsidP="00B8055F">
      <w:pPr>
        <w:pStyle w:val="20"/>
        <w:ind w:left="10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本計画の対象期間は、概ね10</w:t>
      </w:r>
      <w:r w:rsidR="00F21647" w:rsidRPr="000354C7">
        <w:rPr>
          <w:rFonts w:ascii="HG丸ｺﾞｼｯｸM-PRO" w:eastAsia="HG丸ｺﾞｼｯｸM-PRO" w:hAnsi="HG丸ｺﾞｼｯｸM-PRO" w:hint="eastAsia"/>
        </w:rPr>
        <w:t>年間とする</w:t>
      </w:r>
      <w:r w:rsidRPr="000354C7">
        <w:rPr>
          <w:rFonts w:ascii="HG丸ｺﾞｼｯｸM-PRO" w:eastAsia="HG丸ｺﾞｼｯｸM-PRO" w:hAnsi="HG丸ｺﾞｼｯｸM-PRO" w:hint="eastAsia"/>
        </w:rPr>
        <w:t>。</w:t>
      </w:r>
    </w:p>
    <w:p w14:paraId="4F4B8684" w14:textId="6241E20E" w:rsidR="00B8055F" w:rsidRPr="000354C7" w:rsidRDefault="00B8055F" w:rsidP="00B8055F">
      <w:pPr>
        <w:pStyle w:val="20"/>
        <w:ind w:left="10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しかしながら、都市基盤施設は必ずしも一定の速度で劣化、損傷するという性格のものではなく、一時的な洪水や土砂災害など</w:t>
      </w:r>
      <w:r w:rsidR="000B7A77" w:rsidRPr="000354C7">
        <w:rPr>
          <w:rFonts w:ascii="HG丸ｺﾞｼｯｸM-PRO" w:eastAsia="HG丸ｺﾞｼｯｸM-PRO" w:hAnsi="HG丸ｺﾞｼｯｸM-PRO" w:hint="eastAsia"/>
        </w:rPr>
        <w:t>の自然災害</w:t>
      </w:r>
      <w:r w:rsidRPr="000354C7">
        <w:rPr>
          <w:rFonts w:ascii="HG丸ｺﾞｼｯｸM-PRO" w:eastAsia="HG丸ｺﾞｼｯｸM-PRO" w:hAnsi="HG丸ｺﾞｼｯｸM-PRO" w:hint="eastAsia"/>
        </w:rPr>
        <w:t>によっても急激に損傷および機能の低下が生じる可能性がある。また、社会経済情勢変化への柔軟な対応や、新技術、材料、工法の開発など技術的進歩に追従していく必要がある。</w:t>
      </w:r>
    </w:p>
    <w:p w14:paraId="1F744382" w14:textId="50903690" w:rsidR="00B8055F" w:rsidRPr="000354C7" w:rsidRDefault="00B8055F" w:rsidP="00B8055F">
      <w:pPr>
        <w:ind w:leftChars="200" w:left="420" w:firstLineChars="10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これらを考慮し、</w:t>
      </w:r>
      <w:r w:rsidRPr="000354C7">
        <w:rPr>
          <w:rFonts w:ascii="HG丸ｺﾞｼｯｸM-PRO" w:eastAsia="HG丸ｺﾞｼｯｸM-PRO" w:hAnsi="HG丸ｺﾞｼｯｸM-PRO"/>
        </w:rPr>
        <w:t>PDCAサイクルに基づき</w:t>
      </w:r>
      <w:r w:rsidRPr="000354C7">
        <w:rPr>
          <w:rFonts w:ascii="HG丸ｺﾞｼｯｸM-PRO" w:eastAsia="HG丸ｺﾞｼｯｸM-PRO" w:hAnsi="HG丸ｺﾞｼｯｸM-PRO" w:hint="eastAsia"/>
        </w:rPr>
        <w:t>3年～5年毎に見直しをすることが</w:t>
      </w:r>
      <w:r w:rsidR="005863D6" w:rsidRPr="000354C7">
        <w:rPr>
          <w:rFonts w:ascii="HG丸ｺﾞｼｯｸM-PRO" w:eastAsia="HG丸ｺﾞｼｯｸM-PRO" w:hAnsi="HG丸ｺﾞｼｯｸM-PRO" w:hint="eastAsia"/>
        </w:rPr>
        <w:t>重要である</w:t>
      </w:r>
      <w:r w:rsidRPr="000354C7">
        <w:rPr>
          <w:rFonts w:ascii="HG丸ｺﾞｼｯｸM-PRO" w:eastAsia="HG丸ｺﾞｼｯｸM-PRO" w:hAnsi="HG丸ｺﾞｼｯｸM-PRO" w:hint="eastAsia"/>
        </w:rPr>
        <w:t>。</w:t>
      </w:r>
    </w:p>
    <w:p w14:paraId="4A4E85A1" w14:textId="77777777" w:rsidR="00B8055F" w:rsidRPr="000354C7" w:rsidRDefault="00B8055F" w:rsidP="00B8055F">
      <w:pPr>
        <w:ind w:leftChars="100" w:left="630" w:hangingChars="200" w:hanging="420"/>
        <w:rPr>
          <w:rFonts w:ascii="HG丸ｺﾞｼｯｸM-PRO" w:eastAsia="HG丸ｺﾞｼｯｸM-PRO" w:hAnsi="HG丸ｺﾞｼｯｸM-PRO"/>
        </w:rPr>
      </w:pPr>
    </w:p>
    <w:p w14:paraId="41693C31" w14:textId="77777777" w:rsidR="00B8055F" w:rsidRPr="000354C7" w:rsidRDefault="00B8055F" w:rsidP="00B8055F">
      <w:pPr>
        <w:pStyle w:val="2"/>
        <w:ind w:leftChars="100" w:left="772" w:hangingChars="200" w:hanging="562"/>
      </w:pPr>
      <w:bookmarkStart w:id="6" w:name="_Toc409357937"/>
      <w:r w:rsidRPr="000354C7">
        <w:rPr>
          <w:rFonts w:hint="eastAsia"/>
        </w:rPr>
        <w:t>国のインフラ長寿命化計画との整合</w:t>
      </w:r>
      <w:bookmarkEnd w:id="6"/>
    </w:p>
    <w:p w14:paraId="0FCA8972" w14:textId="77777777" w:rsidR="00626EF2" w:rsidRPr="000354C7" w:rsidRDefault="00626EF2" w:rsidP="00626EF2">
      <w:pPr>
        <w:pStyle w:val="20"/>
        <w:ind w:leftChars="23" w:left="48"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平成25年11年29日に、国の「インフラ老朽化対策の推進に関する関係省庁連絡会議」において、「インフラ長寿命化基本計画」が策定された。同計画において、全ての施設管理者（国および自治体レベルの全分野）で、省庁毎または自治体毎に「インフラ長寿命化計画」（＝公共施設等総合管理計画、総務省自治財政局財務調査課発平成25年12月3日付事務連絡）と、「個別施設毎の長寿命化計画（個別施設計画）」を策定することが要請された。</w:t>
      </w:r>
    </w:p>
    <w:p w14:paraId="6807A5A4" w14:textId="77777777" w:rsidR="00626EF2" w:rsidRPr="000354C7" w:rsidRDefault="00626EF2" w:rsidP="00626EF2">
      <w:pPr>
        <w:pStyle w:val="20"/>
        <w:ind w:leftChars="23" w:left="48"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大阪府においては、国が示す「インフラ長寿命化計画」および「個別施設計画」については、「大阪府都市基盤施設長寿命化計画（案）」で定めるものとする。</w:t>
      </w:r>
    </w:p>
    <w:p w14:paraId="423A27EA" w14:textId="086A6C82" w:rsidR="00B8055F" w:rsidRPr="000354C7" w:rsidRDefault="00626EF2" w:rsidP="00626EF2">
      <w:pPr>
        <w:pStyle w:val="20"/>
        <w:ind w:leftChars="23" w:left="48"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このため、表1.4に本計画と「個別施設毎の長寿命化計画（個別施設計画）」との整合性について整理した。</w:t>
      </w:r>
    </w:p>
    <w:p w14:paraId="4C1A0B5B" w14:textId="77777777" w:rsidR="00B8055F" w:rsidRPr="000354C7" w:rsidRDefault="00B8055F" w:rsidP="00B8055F">
      <w:pPr>
        <w:rPr>
          <w:rFonts w:ascii="HG丸ｺﾞｼｯｸM-PRO" w:eastAsia="HG丸ｺﾞｼｯｸM-PRO" w:hAnsi="HG丸ｺﾞｼｯｸM-PRO"/>
        </w:rPr>
      </w:pPr>
    </w:p>
    <w:p w14:paraId="1E32899D" w14:textId="57B48048" w:rsidR="00B8055F" w:rsidRPr="000354C7" w:rsidRDefault="00B8055F" w:rsidP="00B8055F">
      <w:pPr>
        <w:pStyle w:val="a9"/>
        <w:spacing w:beforeLines="0" w:before="0"/>
      </w:pPr>
      <w:bookmarkStart w:id="7" w:name="_Ref392099997"/>
      <w:r w:rsidRPr="000354C7">
        <w:rPr>
          <w:rFonts w:hint="eastAsia"/>
        </w:rPr>
        <w:t>表</w:t>
      </w:r>
      <w:bookmarkEnd w:id="7"/>
      <w:r w:rsidR="00A2074A" w:rsidRPr="000354C7">
        <w:rPr>
          <w:rFonts w:hint="eastAsia"/>
        </w:rPr>
        <w:t>1</w:t>
      </w:r>
      <w:r w:rsidRPr="000354C7">
        <w:rPr>
          <w:rFonts w:hint="eastAsia"/>
        </w:rPr>
        <w:t>.4 本計画と国の「インフラ長寿命化計</w:t>
      </w:r>
      <w:r w:rsidRPr="000354C7">
        <w:rPr>
          <w:rFonts w:hint="eastAsia"/>
          <w:szCs w:val="21"/>
        </w:rPr>
        <w:t>画（個別施設計画）」</w:t>
      </w:r>
      <w:r w:rsidRPr="000354C7">
        <w:rPr>
          <w:rFonts w:hint="eastAsia"/>
        </w:rPr>
        <w:t>との整合</w:t>
      </w:r>
    </w:p>
    <w:p w14:paraId="13D60090" w14:textId="77777777" w:rsidR="00B8055F" w:rsidRPr="000354C7" w:rsidRDefault="00B8055F" w:rsidP="00B8055F">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（関連する項目の整理）</w:t>
      </w:r>
    </w:p>
    <w:tbl>
      <w:tblPr>
        <w:tblStyle w:val="af2"/>
        <w:tblW w:w="8972" w:type="dxa"/>
        <w:jc w:val="center"/>
        <w:tblLook w:val="04A0" w:firstRow="1" w:lastRow="0" w:firstColumn="1" w:lastColumn="0" w:noHBand="0" w:noVBand="1"/>
      </w:tblPr>
      <w:tblGrid>
        <w:gridCol w:w="4010"/>
        <w:gridCol w:w="4962"/>
      </w:tblGrid>
      <w:tr w:rsidR="00B8055F" w:rsidRPr="000354C7" w14:paraId="428364D0" w14:textId="77777777" w:rsidTr="00B8055F">
        <w:trPr>
          <w:trHeight w:val="70"/>
          <w:jc w:val="center"/>
        </w:trPr>
        <w:tc>
          <w:tcPr>
            <w:tcW w:w="4010" w:type="dxa"/>
            <w:tcBorders>
              <w:bottom w:val="double" w:sz="4" w:space="0" w:color="auto"/>
            </w:tcBorders>
            <w:shd w:val="clear" w:color="auto" w:fill="D9D9D9" w:themeFill="background1" w:themeFillShade="D9"/>
            <w:vAlign w:val="center"/>
            <w:hideMark/>
          </w:tcPr>
          <w:p w14:paraId="13E05474" w14:textId="77777777" w:rsidR="00B8055F" w:rsidRPr="000354C7" w:rsidRDefault="00B8055F" w:rsidP="00B8055F">
            <w:pPr>
              <w:spacing w:line="280" w:lineRule="exact"/>
              <w:jc w:val="center"/>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インフラ長寿命化計画（個別施設計画）</w:t>
            </w:r>
          </w:p>
          <w:p w14:paraId="2014AC33" w14:textId="77777777" w:rsidR="00B8055F" w:rsidRPr="000354C7" w:rsidRDefault="00B8055F" w:rsidP="00B8055F">
            <w:pPr>
              <w:spacing w:line="280" w:lineRule="exact"/>
              <w:jc w:val="center"/>
              <w:rPr>
                <w:rFonts w:ascii="HG丸ｺﾞｼｯｸM-PRO" w:eastAsia="HG丸ｺﾞｼｯｸM-PRO" w:hAnsi="HG丸ｺﾞｼｯｸM-PRO"/>
                <w:szCs w:val="21"/>
              </w:rPr>
            </w:pPr>
            <w:r w:rsidRPr="000354C7">
              <w:rPr>
                <w:rFonts w:ascii="HG丸ｺﾞｼｯｸM-PRO" w:eastAsia="HG丸ｺﾞｼｯｸM-PRO" w:hAnsi="HG丸ｺﾞｼｯｸM-PRO"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14:paraId="541EF3FF" w14:textId="77777777" w:rsidR="00B8055F" w:rsidRPr="000354C7" w:rsidRDefault="00B8055F" w:rsidP="00B8055F">
            <w:pPr>
              <w:spacing w:line="320" w:lineRule="exact"/>
              <w:jc w:val="center"/>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本計画</w:t>
            </w:r>
          </w:p>
        </w:tc>
      </w:tr>
      <w:tr w:rsidR="00B8055F" w:rsidRPr="000354C7" w14:paraId="5BB30513" w14:textId="77777777" w:rsidTr="00B8055F">
        <w:trPr>
          <w:trHeight w:val="35"/>
          <w:jc w:val="center"/>
        </w:trPr>
        <w:tc>
          <w:tcPr>
            <w:tcW w:w="4010" w:type="dxa"/>
            <w:tcBorders>
              <w:top w:val="double" w:sz="4" w:space="0" w:color="auto"/>
            </w:tcBorders>
            <w:vAlign w:val="center"/>
          </w:tcPr>
          <w:p w14:paraId="45BF5DF9" w14:textId="77777777" w:rsidR="00B8055F" w:rsidRPr="000354C7" w:rsidRDefault="00B8055F" w:rsidP="00B8055F">
            <w:pPr>
              <w:spacing w:line="28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①対象施設</w:t>
            </w:r>
          </w:p>
        </w:tc>
        <w:tc>
          <w:tcPr>
            <w:tcW w:w="4962" w:type="dxa"/>
            <w:tcBorders>
              <w:top w:val="double" w:sz="4" w:space="0" w:color="auto"/>
            </w:tcBorders>
            <w:noWrap/>
            <w:vAlign w:val="center"/>
          </w:tcPr>
          <w:p w14:paraId="5984EE33" w14:textId="77777777" w:rsidR="00B8055F" w:rsidRPr="000354C7" w:rsidRDefault="00B8055F" w:rsidP="00B8055F">
            <w:pPr>
              <w:spacing w:line="32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本計画の主な対象施設</w:t>
            </w:r>
          </w:p>
        </w:tc>
      </w:tr>
      <w:tr w:rsidR="00B8055F" w:rsidRPr="000354C7" w14:paraId="20894EA8" w14:textId="77777777" w:rsidTr="00B8055F">
        <w:trPr>
          <w:trHeight w:val="70"/>
          <w:jc w:val="center"/>
        </w:trPr>
        <w:tc>
          <w:tcPr>
            <w:tcW w:w="4010" w:type="dxa"/>
            <w:vAlign w:val="center"/>
          </w:tcPr>
          <w:p w14:paraId="7DD68EFA" w14:textId="77777777" w:rsidR="00B8055F" w:rsidRPr="000354C7" w:rsidRDefault="00B8055F" w:rsidP="00B8055F">
            <w:pPr>
              <w:spacing w:line="28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②計画期間</w:t>
            </w:r>
          </w:p>
        </w:tc>
        <w:tc>
          <w:tcPr>
            <w:tcW w:w="4962" w:type="dxa"/>
            <w:noWrap/>
            <w:vAlign w:val="center"/>
          </w:tcPr>
          <w:p w14:paraId="2B380E4C" w14:textId="77777777" w:rsidR="00B8055F" w:rsidRPr="000354C7" w:rsidRDefault="00B8055F" w:rsidP="00B8055F">
            <w:pPr>
              <w:spacing w:line="32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本計画の対象期間</w:t>
            </w:r>
          </w:p>
        </w:tc>
      </w:tr>
      <w:tr w:rsidR="00B8055F" w:rsidRPr="000354C7" w14:paraId="1AC2A7DF" w14:textId="77777777" w:rsidTr="00B8055F">
        <w:trPr>
          <w:trHeight w:val="70"/>
          <w:jc w:val="center"/>
        </w:trPr>
        <w:tc>
          <w:tcPr>
            <w:tcW w:w="4010" w:type="dxa"/>
            <w:vAlign w:val="center"/>
          </w:tcPr>
          <w:p w14:paraId="4E9B3CBA" w14:textId="77777777" w:rsidR="00B8055F" w:rsidRPr="000354C7" w:rsidRDefault="00B8055F" w:rsidP="00B8055F">
            <w:pPr>
              <w:spacing w:line="28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③対策の優先順位の考え方</w:t>
            </w:r>
          </w:p>
        </w:tc>
        <w:tc>
          <w:tcPr>
            <w:tcW w:w="4962" w:type="dxa"/>
            <w:noWrap/>
            <w:vAlign w:val="center"/>
          </w:tcPr>
          <w:p w14:paraId="3475802A" w14:textId="77777777" w:rsidR="00B8055F" w:rsidRPr="000354C7" w:rsidRDefault="00B8055F" w:rsidP="00B8055F">
            <w:pPr>
              <w:spacing w:line="32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重点化指標・優先順位の考え方</w:t>
            </w:r>
          </w:p>
        </w:tc>
      </w:tr>
      <w:tr w:rsidR="00B8055F" w:rsidRPr="000354C7" w14:paraId="468947C3" w14:textId="77777777" w:rsidTr="00B8055F">
        <w:trPr>
          <w:trHeight w:val="70"/>
          <w:jc w:val="center"/>
        </w:trPr>
        <w:tc>
          <w:tcPr>
            <w:tcW w:w="4010" w:type="dxa"/>
            <w:vAlign w:val="center"/>
          </w:tcPr>
          <w:p w14:paraId="38AEDCF8" w14:textId="77777777" w:rsidR="00B8055F" w:rsidRPr="000354C7" w:rsidRDefault="00B8055F" w:rsidP="00B8055F">
            <w:pPr>
              <w:spacing w:line="28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④個別施設の状態等</w:t>
            </w:r>
          </w:p>
        </w:tc>
        <w:tc>
          <w:tcPr>
            <w:tcW w:w="4962" w:type="dxa"/>
            <w:vMerge w:val="restart"/>
            <w:noWrap/>
            <w:vAlign w:val="center"/>
          </w:tcPr>
          <w:p w14:paraId="275FF076" w14:textId="77777777" w:rsidR="00B8055F" w:rsidRPr="000354C7" w:rsidRDefault="00B8055F" w:rsidP="00B8055F">
            <w:pPr>
              <w:spacing w:line="32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効率的・効果的な維持管理手法の確立</w:t>
            </w:r>
          </w:p>
          <w:p w14:paraId="26989498" w14:textId="6C355B25" w:rsidR="00B8055F" w:rsidRPr="000354C7" w:rsidRDefault="000145F2" w:rsidP="00B8055F">
            <w:pPr>
              <w:spacing w:line="32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維持管理・更新等の費用算定</w:t>
            </w:r>
          </w:p>
        </w:tc>
      </w:tr>
      <w:tr w:rsidR="00B8055F" w:rsidRPr="000354C7" w14:paraId="039E6D9E" w14:textId="77777777" w:rsidTr="00B8055F">
        <w:trPr>
          <w:trHeight w:val="70"/>
          <w:jc w:val="center"/>
        </w:trPr>
        <w:tc>
          <w:tcPr>
            <w:tcW w:w="4010" w:type="dxa"/>
            <w:vAlign w:val="center"/>
          </w:tcPr>
          <w:p w14:paraId="1B92D4B1" w14:textId="77777777" w:rsidR="00B8055F" w:rsidRPr="000354C7" w:rsidRDefault="00B8055F" w:rsidP="00B8055F">
            <w:pPr>
              <w:spacing w:line="28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⑤対策内容と実施時期</w:t>
            </w:r>
          </w:p>
        </w:tc>
        <w:tc>
          <w:tcPr>
            <w:tcW w:w="4962" w:type="dxa"/>
            <w:vMerge/>
            <w:noWrap/>
            <w:vAlign w:val="center"/>
          </w:tcPr>
          <w:p w14:paraId="6AF63D66" w14:textId="77777777" w:rsidR="00B8055F" w:rsidRPr="000354C7" w:rsidRDefault="00B8055F" w:rsidP="00B8055F">
            <w:pPr>
              <w:spacing w:line="280" w:lineRule="exact"/>
              <w:rPr>
                <w:rFonts w:ascii="HG丸ｺﾞｼｯｸM-PRO" w:eastAsia="HG丸ｺﾞｼｯｸM-PRO" w:hAnsi="HG丸ｺﾞｼｯｸM-PRO"/>
                <w:szCs w:val="21"/>
              </w:rPr>
            </w:pPr>
          </w:p>
        </w:tc>
      </w:tr>
      <w:tr w:rsidR="00B8055F" w:rsidRPr="000354C7" w14:paraId="17BA0436" w14:textId="77777777" w:rsidTr="00B8055F">
        <w:trPr>
          <w:trHeight w:val="70"/>
          <w:jc w:val="center"/>
        </w:trPr>
        <w:tc>
          <w:tcPr>
            <w:tcW w:w="4010" w:type="dxa"/>
            <w:vAlign w:val="center"/>
          </w:tcPr>
          <w:p w14:paraId="6FDFE7BD" w14:textId="77777777" w:rsidR="00B8055F" w:rsidRPr="000354C7" w:rsidRDefault="00B8055F" w:rsidP="00B8055F">
            <w:pPr>
              <w:spacing w:line="32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⑥対策費用</w:t>
            </w:r>
          </w:p>
        </w:tc>
        <w:tc>
          <w:tcPr>
            <w:tcW w:w="4962" w:type="dxa"/>
            <w:vMerge/>
            <w:noWrap/>
            <w:vAlign w:val="center"/>
          </w:tcPr>
          <w:p w14:paraId="7BCA3757" w14:textId="77777777" w:rsidR="00B8055F" w:rsidRPr="000354C7" w:rsidRDefault="00B8055F" w:rsidP="00B8055F">
            <w:pPr>
              <w:spacing w:line="280" w:lineRule="exact"/>
              <w:rPr>
                <w:rFonts w:ascii="HG丸ｺﾞｼｯｸM-PRO" w:eastAsia="HG丸ｺﾞｼｯｸM-PRO" w:hAnsi="HG丸ｺﾞｼｯｸM-PRO"/>
                <w:szCs w:val="21"/>
              </w:rPr>
            </w:pPr>
          </w:p>
        </w:tc>
      </w:tr>
    </w:tbl>
    <w:p w14:paraId="56404BFB" w14:textId="77777777" w:rsidR="00B8055F" w:rsidRPr="000354C7" w:rsidRDefault="00B8055F" w:rsidP="00B8055F">
      <w:pPr>
        <w:widowControl/>
        <w:jc w:val="left"/>
        <w:rPr>
          <w:rFonts w:ascii="HG丸ｺﾞｼｯｸM-PRO" w:eastAsia="HG丸ｺﾞｼｯｸM-PRO" w:hAnsi="HG丸ｺﾞｼｯｸM-PRO"/>
        </w:rPr>
      </w:pPr>
    </w:p>
    <w:p w14:paraId="7BAFB725" w14:textId="77777777" w:rsidR="00B8055F" w:rsidRPr="000354C7" w:rsidRDefault="00B8055F" w:rsidP="00B8055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1F11F3EA" w14:textId="77777777" w:rsidR="00B8055F" w:rsidRPr="000354C7" w:rsidRDefault="00B8055F" w:rsidP="00B8055F">
      <w:pPr>
        <w:widowControl/>
        <w:jc w:val="left"/>
        <w:rPr>
          <w:rFonts w:ascii="HG丸ｺﾞｼｯｸM-PRO" w:eastAsia="HG丸ｺﾞｼｯｸM-PRO" w:hAnsi="HG丸ｺﾞｼｯｸM-PRO"/>
        </w:rPr>
      </w:pPr>
    </w:p>
    <w:p w14:paraId="0EC71A06" w14:textId="77777777" w:rsidR="00B8055F" w:rsidRPr="000354C7" w:rsidRDefault="00B8055F" w:rsidP="00B8055F">
      <w:pPr>
        <w:pStyle w:val="2"/>
        <w:ind w:leftChars="100" w:left="772" w:hangingChars="200" w:hanging="562"/>
      </w:pPr>
      <w:bookmarkStart w:id="8" w:name="_Toc409357938"/>
      <w:r w:rsidRPr="000354C7">
        <w:rPr>
          <w:rFonts w:hint="eastAsia"/>
        </w:rPr>
        <w:t>参照すべき基準類</w:t>
      </w:r>
      <w:bookmarkEnd w:id="8"/>
    </w:p>
    <w:p w14:paraId="073E0CA2" w14:textId="72532948" w:rsidR="00B8055F" w:rsidRPr="000354C7" w:rsidRDefault="00B8055F" w:rsidP="00B8055F">
      <w:pPr>
        <w:pStyle w:val="2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国土交通省「インフラ長寿命化計画（行動計画）　平成26年5月21日」の「2. 基準類の整備」で示される基準類を、表2.５に示す。</w:t>
      </w:r>
    </w:p>
    <w:p w14:paraId="72775C05" w14:textId="7B63A65D" w:rsidR="00B8055F" w:rsidRPr="000354C7" w:rsidRDefault="00B8055F" w:rsidP="00B8055F">
      <w:pPr>
        <w:pStyle w:val="2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w:t>
      </w:r>
      <w:r w:rsidR="00A2074A" w:rsidRPr="000354C7">
        <w:rPr>
          <w:rFonts w:ascii="HG丸ｺﾞｼｯｸM-PRO" w:eastAsia="HG丸ｺﾞｼｯｸM-PRO" w:hAnsi="HG丸ｺﾞｼｯｸM-PRO" w:hint="eastAsia"/>
        </w:rPr>
        <w:t>1</w:t>
      </w:r>
      <w:r w:rsidRPr="000354C7">
        <w:rPr>
          <w:rFonts w:ascii="HG丸ｺﾞｼｯｸM-PRO" w:eastAsia="HG丸ｺﾞｼｯｸM-PRO" w:hAnsi="HG丸ｺﾞｼｯｸM-PRO" w:hint="eastAsia"/>
        </w:rPr>
        <w:t>.５ 国土交通省「インフラ長寿命化計画（行動計画）」に示される基準類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3544"/>
        <w:gridCol w:w="2976"/>
      </w:tblGrid>
      <w:tr w:rsidR="00B8055F" w:rsidRPr="000354C7" w14:paraId="78B06DA8" w14:textId="77777777" w:rsidTr="00B8055F">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68121C5B" w14:textId="77777777" w:rsidR="00B8055F" w:rsidRPr="000354C7"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19D6C885" w14:textId="77777777" w:rsidR="00B8055F" w:rsidRPr="000354C7"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FD75AA6" w14:textId="77777777" w:rsidR="00B8055F" w:rsidRPr="000354C7"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63BD8551" w14:textId="77777777" w:rsidR="00B8055F" w:rsidRPr="000354C7"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備考</w:t>
            </w:r>
          </w:p>
        </w:tc>
      </w:tr>
      <w:tr w:rsidR="00B8055F" w:rsidRPr="000354C7" w14:paraId="519BDEAC" w14:textId="77777777" w:rsidTr="00B8055F">
        <w:trPr>
          <w:trHeight w:val="401"/>
        </w:trPr>
        <w:tc>
          <w:tcPr>
            <w:tcW w:w="1134" w:type="dxa"/>
            <w:vMerge w:val="restart"/>
            <w:tcBorders>
              <w:top w:val="nil"/>
              <w:left w:val="single" w:sz="8" w:space="0" w:color="000000"/>
              <w:right w:val="single" w:sz="8" w:space="0" w:color="000000"/>
            </w:tcBorders>
            <w:shd w:val="clear" w:color="auto" w:fill="auto"/>
            <w:vAlign w:val="center"/>
          </w:tcPr>
          <w:p w14:paraId="236BC231"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p w14:paraId="78058486"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河川・ダム</w:t>
            </w:r>
          </w:p>
          <w:p w14:paraId="06BA07C3"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29C879B7"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河川管理施設</w:t>
            </w:r>
          </w:p>
        </w:tc>
        <w:tc>
          <w:tcPr>
            <w:tcW w:w="3544" w:type="dxa"/>
            <w:tcBorders>
              <w:top w:val="nil"/>
              <w:left w:val="nil"/>
              <w:bottom w:val="single" w:sz="8" w:space="0" w:color="000000"/>
              <w:right w:val="single" w:sz="8" w:space="0" w:color="000000"/>
            </w:tcBorders>
            <w:shd w:val="clear" w:color="auto" w:fill="auto"/>
            <w:vAlign w:val="center"/>
          </w:tcPr>
          <w:p w14:paraId="0AF22BF6"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河川法施行令</w:t>
            </w:r>
          </w:p>
        </w:tc>
        <w:tc>
          <w:tcPr>
            <w:tcW w:w="2976" w:type="dxa"/>
            <w:tcBorders>
              <w:top w:val="nil"/>
              <w:left w:val="nil"/>
              <w:bottom w:val="single" w:sz="8" w:space="0" w:color="000000"/>
              <w:right w:val="single" w:sz="8" w:space="0" w:color="000000"/>
            </w:tcBorders>
            <w:shd w:val="clear" w:color="auto" w:fill="auto"/>
            <w:vAlign w:val="center"/>
          </w:tcPr>
          <w:p w14:paraId="078D44FA"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平成25年12月施行</w:t>
            </w:r>
          </w:p>
        </w:tc>
      </w:tr>
      <w:tr w:rsidR="00B8055F" w:rsidRPr="000354C7" w14:paraId="2F92BFC5"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63BA3AA2"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6843FF"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0D05841A"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河川法施行規則</w:t>
            </w:r>
          </w:p>
        </w:tc>
        <w:tc>
          <w:tcPr>
            <w:tcW w:w="2976" w:type="dxa"/>
            <w:tcBorders>
              <w:top w:val="nil"/>
              <w:left w:val="nil"/>
              <w:bottom w:val="single" w:sz="8" w:space="0" w:color="000000"/>
              <w:right w:val="single" w:sz="8" w:space="0" w:color="000000"/>
            </w:tcBorders>
            <w:shd w:val="clear" w:color="auto" w:fill="auto"/>
            <w:vAlign w:val="center"/>
          </w:tcPr>
          <w:p w14:paraId="27A993AB"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平成25年12月施行</w:t>
            </w:r>
          </w:p>
        </w:tc>
      </w:tr>
      <w:tr w:rsidR="00B8055F" w:rsidRPr="000354C7" w14:paraId="59CBF910"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2BD3A85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1ED8E7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17F0694"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河川砂防技術基準 維持管理編（河川編）</w:t>
            </w:r>
          </w:p>
        </w:tc>
        <w:tc>
          <w:tcPr>
            <w:tcW w:w="2976" w:type="dxa"/>
            <w:tcBorders>
              <w:top w:val="nil"/>
              <w:left w:val="nil"/>
              <w:bottom w:val="single" w:sz="8" w:space="0" w:color="000000"/>
              <w:right w:val="single" w:sz="8" w:space="0" w:color="000000"/>
            </w:tcBorders>
            <w:shd w:val="clear" w:color="auto" w:fill="auto"/>
            <w:vAlign w:val="center"/>
          </w:tcPr>
          <w:p w14:paraId="412C4125"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平成25年5月改定</w:t>
            </w:r>
          </w:p>
        </w:tc>
      </w:tr>
      <w:tr w:rsidR="00B8055F" w:rsidRPr="000354C7" w14:paraId="5E6E0851"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11EC5BD"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14949EDB"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49EFE12"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堤防等河川管理施設及び河道の点検要領</w:t>
            </w:r>
          </w:p>
        </w:tc>
        <w:tc>
          <w:tcPr>
            <w:tcW w:w="2976" w:type="dxa"/>
            <w:tcBorders>
              <w:top w:val="nil"/>
              <w:left w:val="nil"/>
              <w:bottom w:val="single" w:sz="8" w:space="0" w:color="000000"/>
              <w:right w:val="single" w:sz="8" w:space="0" w:color="000000"/>
            </w:tcBorders>
            <w:shd w:val="clear" w:color="auto" w:fill="auto"/>
            <w:vAlign w:val="center"/>
          </w:tcPr>
          <w:p w14:paraId="0285B499"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平成24年5月策定</w:t>
            </w:r>
          </w:p>
        </w:tc>
      </w:tr>
      <w:tr w:rsidR="00B8055F" w:rsidRPr="000354C7" w14:paraId="545E2379"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E41EC80"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21AADDD"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48CB613"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樋門等構造物周辺堤防詳細点検要領</w:t>
            </w:r>
          </w:p>
        </w:tc>
        <w:tc>
          <w:tcPr>
            <w:tcW w:w="2976" w:type="dxa"/>
            <w:tcBorders>
              <w:top w:val="nil"/>
              <w:left w:val="nil"/>
              <w:bottom w:val="single" w:sz="8" w:space="0" w:color="000000"/>
              <w:right w:val="single" w:sz="8" w:space="0" w:color="000000"/>
            </w:tcBorders>
            <w:shd w:val="clear" w:color="auto" w:fill="auto"/>
            <w:vAlign w:val="center"/>
          </w:tcPr>
          <w:p w14:paraId="3531D8FD"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平成24年5月策定</w:t>
            </w:r>
          </w:p>
        </w:tc>
      </w:tr>
      <w:tr w:rsidR="00B8055F" w:rsidRPr="000354C7" w14:paraId="678D9811"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A83B053"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6910320C"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D5CE4A8"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ダム・堰施設技術基準（案）</w:t>
            </w:r>
          </w:p>
        </w:tc>
        <w:tc>
          <w:tcPr>
            <w:tcW w:w="2976" w:type="dxa"/>
            <w:tcBorders>
              <w:top w:val="nil"/>
              <w:left w:val="nil"/>
              <w:bottom w:val="single" w:sz="8" w:space="0" w:color="000000"/>
              <w:right w:val="single" w:sz="8" w:space="0" w:color="000000"/>
            </w:tcBorders>
            <w:shd w:val="clear" w:color="auto" w:fill="auto"/>
            <w:vAlign w:val="center"/>
          </w:tcPr>
          <w:p w14:paraId="5FBCC2E4"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平成25年7月改定</w:t>
            </w:r>
          </w:p>
        </w:tc>
      </w:tr>
      <w:tr w:rsidR="00B8055F" w:rsidRPr="000354C7" w14:paraId="07074679"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E0FABF4"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447911"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FE581AE"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揚排水ポンプ設備技術基準</w:t>
            </w:r>
          </w:p>
        </w:tc>
        <w:tc>
          <w:tcPr>
            <w:tcW w:w="2976" w:type="dxa"/>
            <w:tcBorders>
              <w:top w:val="nil"/>
              <w:left w:val="nil"/>
              <w:bottom w:val="single" w:sz="8" w:space="0" w:color="000000"/>
              <w:right w:val="single" w:sz="8" w:space="0" w:color="000000"/>
            </w:tcBorders>
            <w:shd w:val="clear" w:color="auto" w:fill="auto"/>
            <w:vAlign w:val="center"/>
          </w:tcPr>
          <w:p w14:paraId="12ACB779"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平成26年3月改定</w:t>
            </w:r>
          </w:p>
        </w:tc>
      </w:tr>
      <w:tr w:rsidR="00B8055F" w:rsidRPr="000354C7" w14:paraId="7B842D35"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D273532"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2430A392"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78FFDACC"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揚排水機場設備点検・整備指針（案）</w:t>
            </w:r>
          </w:p>
        </w:tc>
        <w:tc>
          <w:tcPr>
            <w:tcW w:w="2976" w:type="dxa"/>
            <w:tcBorders>
              <w:top w:val="nil"/>
              <w:left w:val="nil"/>
              <w:bottom w:val="single" w:sz="8" w:space="0" w:color="000000"/>
              <w:right w:val="single" w:sz="8" w:space="0" w:color="000000"/>
            </w:tcBorders>
            <w:shd w:val="clear" w:color="auto" w:fill="auto"/>
            <w:vAlign w:val="center"/>
          </w:tcPr>
          <w:p w14:paraId="0A79BE3F"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平成20年6月策定</w:t>
            </w:r>
          </w:p>
        </w:tc>
      </w:tr>
      <w:tr w:rsidR="00B8055F" w:rsidRPr="000354C7" w14:paraId="6D37678B"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18C73E8C"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2EB730BD"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4D59F1F"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河川用ゲート設備点検・整備・更新検討マニュアル（案）</w:t>
            </w:r>
          </w:p>
        </w:tc>
        <w:tc>
          <w:tcPr>
            <w:tcW w:w="2976" w:type="dxa"/>
            <w:tcBorders>
              <w:top w:val="nil"/>
              <w:left w:val="nil"/>
              <w:bottom w:val="single" w:sz="8" w:space="0" w:color="000000"/>
              <w:right w:val="single" w:sz="8" w:space="0" w:color="000000"/>
            </w:tcBorders>
            <w:shd w:val="clear" w:color="auto" w:fill="auto"/>
            <w:vAlign w:val="center"/>
          </w:tcPr>
          <w:p w14:paraId="524647A5"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平成20年3月策定</w:t>
            </w:r>
          </w:p>
        </w:tc>
      </w:tr>
      <w:tr w:rsidR="00B8055F" w:rsidRPr="000354C7" w14:paraId="72ED2480"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18C4133"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CAE052F"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3B09DD1A"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河川ポンプ設備点検・整備・更新検討マニュアル（案）</w:t>
            </w:r>
          </w:p>
        </w:tc>
        <w:tc>
          <w:tcPr>
            <w:tcW w:w="2976" w:type="dxa"/>
            <w:tcBorders>
              <w:top w:val="nil"/>
              <w:left w:val="nil"/>
              <w:bottom w:val="single" w:sz="8" w:space="0" w:color="000000"/>
              <w:right w:val="single" w:sz="8" w:space="0" w:color="000000"/>
            </w:tcBorders>
            <w:shd w:val="clear" w:color="auto" w:fill="auto"/>
            <w:vAlign w:val="center"/>
          </w:tcPr>
          <w:p w14:paraId="04740B96"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平成20年3月策定</w:t>
            </w:r>
          </w:p>
        </w:tc>
      </w:tr>
      <w:tr w:rsidR="00B8055F" w:rsidRPr="000354C7" w14:paraId="06AD7E61"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E9E2662"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6433360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1BAC5568"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電気通信施設点検基準（案）</w:t>
            </w:r>
          </w:p>
        </w:tc>
        <w:tc>
          <w:tcPr>
            <w:tcW w:w="2976" w:type="dxa"/>
            <w:tcBorders>
              <w:top w:val="nil"/>
              <w:left w:val="nil"/>
              <w:bottom w:val="single" w:sz="8" w:space="0" w:color="000000"/>
              <w:right w:val="single" w:sz="8" w:space="0" w:color="000000"/>
            </w:tcBorders>
            <w:shd w:val="clear" w:color="auto" w:fill="auto"/>
            <w:vAlign w:val="center"/>
          </w:tcPr>
          <w:p w14:paraId="3D55265C"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平成21年12月改定</w:t>
            </w:r>
          </w:p>
        </w:tc>
      </w:tr>
      <w:tr w:rsidR="00B8055F" w:rsidRPr="000354C7" w14:paraId="678CC0A8"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48D5F261"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52C05458"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37709D65"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中小河川の堤防等河川管理施設及び河道の点検要領</w:t>
            </w:r>
          </w:p>
        </w:tc>
        <w:tc>
          <w:tcPr>
            <w:tcW w:w="2976" w:type="dxa"/>
            <w:tcBorders>
              <w:top w:val="nil"/>
              <w:left w:val="nil"/>
              <w:bottom w:val="single" w:sz="8" w:space="0" w:color="000000"/>
              <w:right w:val="single" w:sz="8" w:space="0" w:color="000000"/>
            </w:tcBorders>
            <w:shd w:val="clear" w:color="auto" w:fill="auto"/>
            <w:vAlign w:val="center"/>
          </w:tcPr>
          <w:p w14:paraId="7652F4F8"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平成26年3月策定</w:t>
            </w:r>
          </w:p>
        </w:tc>
      </w:tr>
      <w:tr w:rsidR="00B8055F" w:rsidRPr="000354C7" w14:paraId="33CC07C3"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1DC7E2E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18583A52"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ダム施設</w:t>
            </w:r>
          </w:p>
        </w:tc>
        <w:tc>
          <w:tcPr>
            <w:tcW w:w="3544" w:type="dxa"/>
            <w:tcBorders>
              <w:top w:val="nil"/>
              <w:left w:val="nil"/>
              <w:bottom w:val="single" w:sz="8" w:space="0" w:color="000000"/>
              <w:right w:val="single" w:sz="8" w:space="0" w:color="000000"/>
            </w:tcBorders>
            <w:shd w:val="clear" w:color="auto" w:fill="auto"/>
            <w:vAlign w:val="center"/>
          </w:tcPr>
          <w:p w14:paraId="0BC20813"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河川法施行令</w:t>
            </w:r>
          </w:p>
        </w:tc>
        <w:tc>
          <w:tcPr>
            <w:tcW w:w="2976" w:type="dxa"/>
            <w:tcBorders>
              <w:top w:val="nil"/>
              <w:left w:val="nil"/>
              <w:bottom w:val="single" w:sz="8" w:space="0" w:color="000000"/>
              <w:right w:val="single" w:sz="8" w:space="0" w:color="000000"/>
            </w:tcBorders>
            <w:shd w:val="clear" w:color="auto" w:fill="auto"/>
            <w:vAlign w:val="center"/>
          </w:tcPr>
          <w:p w14:paraId="2DBC81CB"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平成25年12月施行</w:t>
            </w:r>
          </w:p>
        </w:tc>
      </w:tr>
      <w:tr w:rsidR="00B8055F" w:rsidRPr="000354C7" w14:paraId="13B0915E"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5529477"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3C165DCA"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118EFF1"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河川法施行規則</w:t>
            </w:r>
          </w:p>
        </w:tc>
        <w:tc>
          <w:tcPr>
            <w:tcW w:w="2976" w:type="dxa"/>
            <w:tcBorders>
              <w:top w:val="nil"/>
              <w:left w:val="nil"/>
              <w:bottom w:val="single" w:sz="8" w:space="0" w:color="000000"/>
              <w:right w:val="single" w:sz="8" w:space="0" w:color="000000"/>
            </w:tcBorders>
            <w:shd w:val="clear" w:color="auto" w:fill="auto"/>
            <w:vAlign w:val="center"/>
          </w:tcPr>
          <w:p w14:paraId="74B9B70E"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平成25年12月施行</w:t>
            </w:r>
          </w:p>
        </w:tc>
      </w:tr>
      <w:tr w:rsidR="00B8055F" w:rsidRPr="000354C7" w14:paraId="51764408"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77C59198"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16F7B3D"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CD7B923"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河川砂防技術基準 維持管理編（ダム編）</w:t>
            </w:r>
          </w:p>
        </w:tc>
        <w:tc>
          <w:tcPr>
            <w:tcW w:w="2976" w:type="dxa"/>
            <w:tcBorders>
              <w:top w:val="nil"/>
              <w:left w:val="nil"/>
              <w:bottom w:val="single" w:sz="8" w:space="0" w:color="000000"/>
              <w:right w:val="single" w:sz="8" w:space="0" w:color="000000"/>
            </w:tcBorders>
            <w:shd w:val="clear" w:color="auto" w:fill="auto"/>
            <w:vAlign w:val="center"/>
          </w:tcPr>
          <w:p w14:paraId="5AE655CB"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平成26年4月策定</w:t>
            </w:r>
          </w:p>
        </w:tc>
      </w:tr>
      <w:tr w:rsidR="00B8055F" w:rsidRPr="000354C7" w14:paraId="01048C1B"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411CC757"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81825AE"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16A4C38"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ダム総合点検実施要領</w:t>
            </w:r>
          </w:p>
        </w:tc>
        <w:tc>
          <w:tcPr>
            <w:tcW w:w="2976" w:type="dxa"/>
            <w:tcBorders>
              <w:top w:val="nil"/>
              <w:left w:val="nil"/>
              <w:bottom w:val="single" w:sz="8" w:space="0" w:color="000000"/>
              <w:right w:val="single" w:sz="8" w:space="0" w:color="000000"/>
            </w:tcBorders>
            <w:shd w:val="clear" w:color="auto" w:fill="auto"/>
            <w:vAlign w:val="center"/>
          </w:tcPr>
          <w:p w14:paraId="05FAC92E"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平成25年10月策定</w:t>
            </w:r>
          </w:p>
        </w:tc>
      </w:tr>
      <w:tr w:rsidR="00B8055F" w:rsidRPr="000354C7" w14:paraId="5CD5A207"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267FA999"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A9A187F"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4AA6ACF"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ダム・堰施設技術基準（案）</w:t>
            </w:r>
          </w:p>
        </w:tc>
        <w:tc>
          <w:tcPr>
            <w:tcW w:w="2976" w:type="dxa"/>
            <w:tcBorders>
              <w:top w:val="nil"/>
              <w:left w:val="nil"/>
              <w:bottom w:val="single" w:sz="8" w:space="0" w:color="000000"/>
              <w:right w:val="single" w:sz="8" w:space="0" w:color="000000"/>
            </w:tcBorders>
            <w:shd w:val="clear" w:color="auto" w:fill="auto"/>
            <w:vAlign w:val="center"/>
          </w:tcPr>
          <w:p w14:paraId="28D05EE8"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平成25年7月改定</w:t>
            </w:r>
          </w:p>
        </w:tc>
      </w:tr>
      <w:tr w:rsidR="00B8055F" w:rsidRPr="000354C7" w14:paraId="499D3F25"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AB5C5C8"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7137F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647CBBF2"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ダム用ゲート設備等点検・整備・更新検討要領</w:t>
            </w:r>
          </w:p>
        </w:tc>
        <w:tc>
          <w:tcPr>
            <w:tcW w:w="2976" w:type="dxa"/>
            <w:tcBorders>
              <w:top w:val="nil"/>
              <w:left w:val="nil"/>
              <w:bottom w:val="single" w:sz="8" w:space="0" w:color="000000"/>
              <w:right w:val="single" w:sz="8" w:space="0" w:color="000000"/>
            </w:tcBorders>
            <w:shd w:val="clear" w:color="auto" w:fill="auto"/>
            <w:vAlign w:val="center"/>
          </w:tcPr>
          <w:p w14:paraId="20431C31"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平成23年4月策定</w:t>
            </w:r>
          </w:p>
        </w:tc>
      </w:tr>
      <w:tr w:rsidR="00B8055F" w:rsidRPr="000354C7" w14:paraId="43B3B6E9"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08C42E3"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FEECD2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740AD47"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電気通信施設点検基準（案）</w:t>
            </w:r>
          </w:p>
        </w:tc>
        <w:tc>
          <w:tcPr>
            <w:tcW w:w="2976" w:type="dxa"/>
            <w:tcBorders>
              <w:top w:val="nil"/>
              <w:left w:val="nil"/>
              <w:bottom w:val="single" w:sz="8" w:space="0" w:color="000000"/>
              <w:right w:val="single" w:sz="8" w:space="0" w:color="000000"/>
            </w:tcBorders>
            <w:shd w:val="clear" w:color="auto" w:fill="auto"/>
            <w:vAlign w:val="center"/>
          </w:tcPr>
          <w:p w14:paraId="67445668"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平成21年12月改定</w:t>
            </w:r>
          </w:p>
        </w:tc>
      </w:tr>
      <w:tr w:rsidR="00B8055F" w:rsidRPr="000354C7" w14:paraId="70CEDD9A"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607CEE6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33D28C28"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F57B0DA"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貯水池周辺の地すべり調査と対策に関する技術指針（案）</w:t>
            </w:r>
          </w:p>
        </w:tc>
        <w:tc>
          <w:tcPr>
            <w:tcW w:w="2976" w:type="dxa"/>
            <w:tcBorders>
              <w:top w:val="nil"/>
              <w:left w:val="nil"/>
              <w:bottom w:val="single" w:sz="8" w:space="0" w:color="000000"/>
              <w:right w:val="single" w:sz="8" w:space="0" w:color="000000"/>
            </w:tcBorders>
            <w:shd w:val="clear" w:color="auto" w:fill="auto"/>
            <w:vAlign w:val="center"/>
          </w:tcPr>
          <w:p w14:paraId="52285843"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平成21年7月策定</w:t>
            </w:r>
          </w:p>
        </w:tc>
      </w:tr>
      <w:tr w:rsidR="00B8055F" w:rsidRPr="000354C7" w14:paraId="6EB6DB03"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4B183FED"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C593EFC"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06D24C3A"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ダム定期検査の手引き</w:t>
            </w:r>
          </w:p>
        </w:tc>
        <w:tc>
          <w:tcPr>
            <w:tcW w:w="2976" w:type="dxa"/>
            <w:tcBorders>
              <w:top w:val="nil"/>
              <w:left w:val="nil"/>
              <w:bottom w:val="single" w:sz="8" w:space="0" w:color="000000"/>
              <w:right w:val="single" w:sz="8" w:space="0" w:color="000000"/>
            </w:tcBorders>
            <w:shd w:val="clear" w:color="auto" w:fill="auto"/>
            <w:vAlign w:val="center"/>
          </w:tcPr>
          <w:p w14:paraId="4CC2F827"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平成14年2月策定</w:t>
            </w:r>
          </w:p>
        </w:tc>
      </w:tr>
      <w:tr w:rsidR="00B8055F" w:rsidRPr="000354C7" w14:paraId="0C8A7EB7" w14:textId="77777777" w:rsidTr="00B8055F">
        <w:trPr>
          <w:trHeight w:val="401"/>
        </w:trPr>
        <w:tc>
          <w:tcPr>
            <w:tcW w:w="1134" w:type="dxa"/>
            <w:vMerge/>
            <w:tcBorders>
              <w:left w:val="single" w:sz="8" w:space="0" w:color="000000"/>
              <w:bottom w:val="single" w:sz="8" w:space="0" w:color="000000"/>
              <w:right w:val="single" w:sz="8" w:space="0" w:color="000000"/>
            </w:tcBorders>
            <w:shd w:val="clear" w:color="auto" w:fill="auto"/>
            <w:vAlign w:val="center"/>
          </w:tcPr>
          <w:p w14:paraId="77FD030A"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406A87B3"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1E4BB9D"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ダム検査規程</w:t>
            </w:r>
          </w:p>
        </w:tc>
        <w:tc>
          <w:tcPr>
            <w:tcW w:w="2976" w:type="dxa"/>
            <w:tcBorders>
              <w:top w:val="nil"/>
              <w:left w:val="nil"/>
              <w:bottom w:val="single" w:sz="8" w:space="0" w:color="000000"/>
              <w:right w:val="single" w:sz="8" w:space="0" w:color="000000"/>
            </w:tcBorders>
            <w:shd w:val="clear" w:color="auto" w:fill="auto"/>
            <w:vAlign w:val="center"/>
          </w:tcPr>
          <w:p w14:paraId="4EFE4ADA"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昭和43年2月策定</w:t>
            </w:r>
          </w:p>
        </w:tc>
      </w:tr>
    </w:tbl>
    <w:p w14:paraId="382BED13" w14:textId="77777777" w:rsidR="00B8055F" w:rsidRPr="000354C7" w:rsidRDefault="00B8055F" w:rsidP="00B8055F">
      <w:pPr>
        <w:pStyle w:val="20"/>
        <w:ind w:leftChars="300" w:left="630" w:firstLineChars="0" w:firstLine="0"/>
        <w:rPr>
          <w:rFonts w:ascii="HG丸ｺﾞｼｯｸM-PRO" w:eastAsia="HG丸ｺﾞｼｯｸM-PRO" w:hAnsi="HG丸ｺﾞｼｯｸM-PRO"/>
        </w:rPr>
      </w:pPr>
    </w:p>
    <w:p w14:paraId="0832CD65" w14:textId="5140FC10" w:rsidR="00B8055F" w:rsidRPr="000354C7" w:rsidRDefault="00B902CC" w:rsidP="00B8055F">
      <w:pPr>
        <w:pStyle w:val="20"/>
        <w:ind w:leftChars="300" w:left="63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現在、これらの基準類に準じた維持管理を行っている。</w:t>
      </w:r>
    </w:p>
    <w:p w14:paraId="2FE98683" w14:textId="77777777" w:rsidR="00B8055F" w:rsidRPr="000354C7" w:rsidRDefault="00B8055F" w:rsidP="00B8055F">
      <w:pPr>
        <w:pStyle w:val="1"/>
        <w:numPr>
          <w:ilvl w:val="0"/>
          <w:numId w:val="0"/>
        </w:numPr>
      </w:pPr>
    </w:p>
    <w:p w14:paraId="4B22527C" w14:textId="1B62B3DD" w:rsidR="000B32AB" w:rsidRPr="000354C7" w:rsidRDefault="00051D2D" w:rsidP="00F34867">
      <w:pPr>
        <w:pStyle w:val="1"/>
      </w:pPr>
      <w:bookmarkStart w:id="9" w:name="_Toc409357939"/>
      <w:r w:rsidRPr="000354C7">
        <w:rPr>
          <w:rFonts w:hint="eastAsia"/>
        </w:rPr>
        <w:t>河川管理施設（設備）における</w:t>
      </w:r>
      <w:r w:rsidR="006C4E02" w:rsidRPr="000354C7">
        <w:rPr>
          <w:noProof/>
          <w:szCs w:val="22"/>
        </w:rPr>
        <mc:AlternateContent>
          <mc:Choice Requires="wps">
            <w:drawing>
              <wp:anchor distT="4294967295" distB="4294967295" distL="114300" distR="114300" simplePos="0" relativeHeight="251654656" behindDoc="0" locked="0" layoutInCell="1" allowOverlap="1" wp14:anchorId="4B225B13" wp14:editId="4B225B14">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7392E6" id="正方形/長方形 173" o:spid="_x0000_s1026" style="position:absolute;left:0;text-align:left;margin-left:4.2pt;margin-top:23.8pt;width:10in;height:0;z-index:25165465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0B32AB" w:rsidRPr="000354C7">
        <w:rPr>
          <w:rFonts w:hint="eastAsia"/>
        </w:rPr>
        <w:t>維持管理・更新の現状と課題</w:t>
      </w:r>
      <w:bookmarkEnd w:id="9"/>
    </w:p>
    <w:p w14:paraId="4B22527D" w14:textId="2F5EAEA6" w:rsidR="006256DB" w:rsidRPr="000354C7" w:rsidRDefault="00200C71" w:rsidP="005A1659">
      <w:pPr>
        <w:pStyle w:val="2"/>
        <w:ind w:leftChars="100" w:left="772" w:hangingChars="200" w:hanging="562"/>
      </w:pPr>
      <w:bookmarkStart w:id="10" w:name="_Toc409357940"/>
      <w:r w:rsidRPr="000354C7">
        <w:rPr>
          <w:rFonts w:hint="eastAsia"/>
        </w:rPr>
        <w:t>河川</w:t>
      </w:r>
      <w:r w:rsidR="00051D2D" w:rsidRPr="000354C7">
        <w:rPr>
          <w:rFonts w:hint="eastAsia"/>
        </w:rPr>
        <w:t>管理施設（設備）</w:t>
      </w:r>
      <w:r w:rsidR="006F7D92" w:rsidRPr="000354C7">
        <w:rPr>
          <w:rFonts w:hint="eastAsia"/>
        </w:rPr>
        <w:t>を取り巻く現状</w:t>
      </w:r>
      <w:bookmarkEnd w:id="10"/>
    </w:p>
    <w:p w14:paraId="4B22527E" w14:textId="60FB4072" w:rsidR="008468D0" w:rsidRPr="000354C7" w:rsidRDefault="003767E8" w:rsidP="00407121">
      <w:pPr>
        <w:pStyle w:val="4"/>
        <w:ind w:leftChars="200" w:left="902" w:hangingChars="200" w:hanging="482"/>
      </w:pPr>
      <w:r w:rsidRPr="000354C7">
        <w:rPr>
          <w:rFonts w:hint="eastAsia"/>
        </w:rPr>
        <w:t>河川管理施設</w:t>
      </w:r>
      <w:r w:rsidR="006D08E2" w:rsidRPr="000354C7">
        <w:rPr>
          <w:rFonts w:hint="eastAsia"/>
        </w:rPr>
        <w:t>（設備）</w:t>
      </w:r>
      <w:r w:rsidR="00CE0943" w:rsidRPr="000354C7">
        <w:rPr>
          <w:rFonts w:hint="eastAsia"/>
        </w:rPr>
        <w:t>の概要</w:t>
      </w:r>
    </w:p>
    <w:p w14:paraId="4B22527F" w14:textId="77777777" w:rsidR="00266354" w:rsidRPr="000354C7" w:rsidRDefault="002136AF" w:rsidP="00266354">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266354" w:rsidRPr="000354C7">
        <w:rPr>
          <w:rFonts w:ascii="HG丸ｺﾞｼｯｸM-PRO" w:eastAsia="HG丸ｺﾞｼｯｸM-PRO" w:hAnsi="HG丸ｺﾞｼｯｸM-PRO" w:hint="eastAsia"/>
        </w:rPr>
        <w:t>大阪市より東側の寝屋川流域では面積の３／４が内水域であり、雨水が自然に川に流れない</w:t>
      </w:r>
    </w:p>
    <w:p w14:paraId="4B225280" w14:textId="77777777" w:rsidR="00266354" w:rsidRPr="000354C7" w:rsidRDefault="00266354" w:rsidP="00266354">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・上町台地より西側の西大阪地区は、海抜０ｍ地帯が広がり、過去に高潮等の被害を経験</w:t>
      </w:r>
    </w:p>
    <w:p w14:paraId="4B225281" w14:textId="77777777" w:rsidR="00ED7C6E" w:rsidRPr="000354C7" w:rsidRDefault="00266354" w:rsidP="00266354">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・大阪の中心部は、高潮、洪水等を防止する水門や、雨水を排水するポンプ等により守られている</w:t>
      </w:r>
    </w:p>
    <w:p w14:paraId="4B225282" w14:textId="77777777" w:rsidR="0048502C" w:rsidRPr="000354C7" w:rsidRDefault="0048502C" w:rsidP="0048502C">
      <w:pPr>
        <w:pStyle w:val="40"/>
        <w:ind w:leftChars="300" w:left="810" w:hangingChars="100" w:hanging="180"/>
        <w:rPr>
          <w:rFonts w:ascii="HG丸ｺﾞｼｯｸM-PRO" w:eastAsia="HG丸ｺﾞｼｯｸM-PRO" w:hAnsi="HG丸ｺﾞｼｯｸM-PRO"/>
        </w:rPr>
      </w:pPr>
      <w:r w:rsidRPr="000354C7">
        <w:rPr>
          <w:rFonts w:ascii="HG丸ｺﾞｼｯｸM-PRO" w:eastAsia="HG丸ｺﾞｼｯｸM-PRO" w:hAnsi="HG丸ｺﾞｼｯｸM-PRO" w:hint="eastAsia"/>
          <w:noProof/>
          <w:sz w:val="18"/>
          <w:szCs w:val="18"/>
        </w:rPr>
        <w:drawing>
          <wp:anchor distT="0" distB="0" distL="114300" distR="114300" simplePos="0" relativeHeight="252426240" behindDoc="0" locked="0" layoutInCell="1" allowOverlap="1" wp14:anchorId="4B225B15" wp14:editId="4B225B16">
            <wp:simplePos x="0" y="0"/>
            <wp:positionH relativeFrom="column">
              <wp:posOffset>825559</wp:posOffset>
            </wp:positionH>
            <wp:positionV relativeFrom="paragraph">
              <wp:posOffset>13970</wp:posOffset>
            </wp:positionV>
            <wp:extent cx="4276725" cy="18097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283" w14:textId="77777777" w:rsidR="00CE0943" w:rsidRPr="000354C7" w:rsidRDefault="0048502C" w:rsidP="0048502C">
      <w:pPr>
        <w:pStyle w:val="40"/>
        <w:ind w:leftChars="400" w:left="1051" w:hangingChars="100" w:hanging="211"/>
        <w:rPr>
          <w:rFonts w:ascii="HG丸ｺﾞｼｯｸM-PRO" w:eastAsia="HG丸ｺﾞｼｯｸM-PRO" w:hAnsi="HG丸ｺﾞｼｯｸM-PRO"/>
          <w:b/>
        </w:rPr>
      </w:pPr>
      <w:r w:rsidRPr="000354C7">
        <w:rPr>
          <w:rFonts w:ascii="HG丸ｺﾞｼｯｸM-PRO" w:eastAsia="HG丸ｺﾞｼｯｸM-PRO" w:hAnsi="HG丸ｺﾞｼｯｸM-PRO" w:hint="eastAsia"/>
          <w:b/>
        </w:rPr>
        <w:t>大阪には、非常時に確実に稼働する水門、ポンプ等の</w:t>
      </w:r>
      <w:r w:rsidR="006D08E2" w:rsidRPr="000354C7">
        <w:rPr>
          <w:rFonts w:ascii="HG丸ｺﾞｼｯｸM-PRO" w:eastAsia="HG丸ｺﾞｼｯｸM-PRO" w:hAnsi="HG丸ｺﾞｼｯｸM-PRO" w:hint="eastAsia"/>
          <w:b/>
        </w:rPr>
        <w:t>施設（設備）</w:t>
      </w:r>
      <w:r w:rsidRPr="000354C7">
        <w:rPr>
          <w:rFonts w:ascii="HG丸ｺﾞｼｯｸM-PRO" w:eastAsia="HG丸ｺﾞｼｯｸM-PRO" w:hAnsi="HG丸ｺﾞｼｯｸM-PRO" w:hint="eastAsia"/>
          <w:b/>
        </w:rPr>
        <w:t>が必要不可欠</w:t>
      </w:r>
    </w:p>
    <w:p w14:paraId="4B225284" w14:textId="77777777" w:rsidR="00CE0943" w:rsidRPr="000354C7" w:rsidRDefault="00CE0943" w:rsidP="002136AF">
      <w:pPr>
        <w:pStyle w:val="40"/>
        <w:ind w:leftChars="400" w:left="1050" w:hangingChars="100" w:hanging="210"/>
        <w:rPr>
          <w:rFonts w:ascii="HG丸ｺﾞｼｯｸM-PRO" w:eastAsia="HG丸ｺﾞｼｯｸM-PRO" w:hAnsi="HG丸ｺﾞｼｯｸM-PRO"/>
        </w:rPr>
      </w:pPr>
    </w:p>
    <w:p w14:paraId="4B225285" w14:textId="77777777" w:rsidR="0048502C" w:rsidRPr="000354C7" w:rsidRDefault="0048502C" w:rsidP="0048502C">
      <w:pPr>
        <w:snapToGrid w:val="0"/>
      </w:pPr>
      <w:r w:rsidRPr="000354C7">
        <w:rPr>
          <w:noProof/>
        </w:rPr>
        <mc:AlternateContent>
          <mc:Choice Requires="wps">
            <w:drawing>
              <wp:anchor distT="0" distB="0" distL="114300" distR="114300" simplePos="0" relativeHeight="252425216" behindDoc="0" locked="0" layoutInCell="1" allowOverlap="1" wp14:anchorId="4B225B17" wp14:editId="4B225B18">
                <wp:simplePos x="0" y="0"/>
                <wp:positionH relativeFrom="column">
                  <wp:posOffset>4098925</wp:posOffset>
                </wp:positionH>
                <wp:positionV relativeFrom="paragraph">
                  <wp:posOffset>132080</wp:posOffset>
                </wp:positionV>
                <wp:extent cx="2006600" cy="391160"/>
                <wp:effectExtent l="0" t="0" r="0" b="0"/>
                <wp:wrapNone/>
                <wp:docPr id="12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391160"/>
                        </a:xfrm>
                        <a:prstGeom prst="rect">
                          <a:avLst/>
                        </a:prstGeom>
                        <a:noFill/>
                        <a:ln w="12700">
                          <a:noFill/>
                        </a:ln>
                      </wps:spPr>
                      <wps:txbx>
                        <w:txbxContent>
                          <w:p w14:paraId="4B225C8F" w14:textId="77777777" w:rsidR="00A8412F"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A8412F" w:rsidRPr="00B34D8A"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コンテンツ プレースホルダー 2" o:spid="_x0000_s1126" type="#_x0000_t202" style="position:absolute;left:0;text-align:left;margin-left:322.75pt;margin-top:10.4pt;width:158pt;height:30.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" filled="f" stroked="f" strokeweight="1pt">
                <v:path arrowok="t"/>
                <v:textbox>
                  <w:txbxContent>
                    <w:p w14:paraId="4B225C8F" w14:textId="77777777" w:rsidR="00A8412F"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A8412F" w:rsidRPr="00B34D8A"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v:textbox>
              </v:shape>
            </w:pict>
          </mc:Fallback>
        </mc:AlternateContent>
      </w:r>
      <w:r w:rsidRPr="000354C7">
        <w:rPr>
          <w:noProof/>
        </w:rPr>
        <w:drawing>
          <wp:anchor distT="0" distB="0" distL="114300" distR="114300" simplePos="0" relativeHeight="252421120" behindDoc="0" locked="0" layoutInCell="1" allowOverlap="1" wp14:anchorId="4B225B19" wp14:editId="4B225B1A">
            <wp:simplePos x="0" y="0"/>
            <wp:positionH relativeFrom="column">
              <wp:posOffset>211818</wp:posOffset>
            </wp:positionH>
            <wp:positionV relativeFrom="paragraph">
              <wp:posOffset>1905</wp:posOffset>
            </wp:positionV>
            <wp:extent cx="2090057" cy="763242"/>
            <wp:effectExtent l="0" t="0" r="571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0057" cy="763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6" w14:textId="77777777" w:rsidR="0048502C" w:rsidRPr="000354C7" w:rsidRDefault="0048502C" w:rsidP="0048502C">
      <w:pPr>
        <w:snapToGrid w:val="0"/>
      </w:pPr>
    </w:p>
    <w:p w14:paraId="4B225287" w14:textId="77777777" w:rsidR="0048502C" w:rsidRPr="000354C7" w:rsidRDefault="0048502C" w:rsidP="0048502C">
      <w:pPr>
        <w:snapToGrid w:val="0"/>
      </w:pPr>
      <w:r w:rsidRPr="000354C7">
        <w:rPr>
          <w:noProof/>
        </w:rPr>
        <w:drawing>
          <wp:anchor distT="0" distB="0" distL="114300" distR="114300" simplePos="0" relativeHeight="252420096" behindDoc="0" locked="0" layoutInCell="1" allowOverlap="1" wp14:anchorId="4B225B1B" wp14:editId="4B225B1C">
            <wp:simplePos x="0" y="0"/>
            <wp:positionH relativeFrom="column">
              <wp:posOffset>1745615</wp:posOffset>
            </wp:positionH>
            <wp:positionV relativeFrom="paragraph">
              <wp:posOffset>109220</wp:posOffset>
            </wp:positionV>
            <wp:extent cx="2318385" cy="257683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385"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8" w14:textId="77777777" w:rsidR="0048502C" w:rsidRPr="000354C7" w:rsidRDefault="0048502C" w:rsidP="0048502C">
      <w:pPr>
        <w:snapToGrid w:val="0"/>
      </w:pPr>
      <w:r w:rsidRPr="000354C7">
        <w:rPr>
          <w:noProof/>
        </w:rPr>
        <w:drawing>
          <wp:anchor distT="0" distB="0" distL="114300" distR="114300" simplePos="0" relativeHeight="252423168" behindDoc="0" locked="0" layoutInCell="1" allowOverlap="1" wp14:anchorId="4B225B1D" wp14:editId="4B225B1E">
            <wp:simplePos x="0" y="0"/>
            <wp:positionH relativeFrom="column">
              <wp:posOffset>4170045</wp:posOffset>
            </wp:positionH>
            <wp:positionV relativeFrom="paragraph">
              <wp:posOffset>39370</wp:posOffset>
            </wp:positionV>
            <wp:extent cx="1875790" cy="1299210"/>
            <wp:effectExtent l="0" t="0" r="0" b="0"/>
            <wp:wrapNone/>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75790" cy="12992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B225289" w14:textId="77777777" w:rsidR="0048502C" w:rsidRPr="000354C7" w:rsidRDefault="0048502C" w:rsidP="0048502C">
      <w:pPr>
        <w:snapToGrid w:val="0"/>
      </w:pPr>
    </w:p>
    <w:p w14:paraId="4B22528A" w14:textId="77777777" w:rsidR="0048502C" w:rsidRPr="000354C7" w:rsidRDefault="0048502C" w:rsidP="0048502C">
      <w:pPr>
        <w:snapToGrid w:val="0"/>
        <w:rPr>
          <w:rFonts w:ascii="HG丸ｺﾞｼｯｸM-PRO" w:eastAsia="HG丸ｺﾞｼｯｸM-PRO" w:hAnsi="HG丸ｺﾞｼｯｸM-PRO"/>
        </w:rPr>
      </w:pPr>
      <w:r w:rsidRPr="000354C7">
        <w:rPr>
          <w:rFonts w:ascii="HG丸ｺﾞｼｯｸM-PRO" w:eastAsia="HG丸ｺﾞｼｯｸM-PRO" w:hAnsi="HG丸ｺﾞｼｯｸM-PRO" w:hint="eastAsia"/>
        </w:rPr>
        <w:t>三大都市圏　河川排水機場の排水能力</w:t>
      </w:r>
    </w:p>
    <w:p w14:paraId="4B22528B" w14:textId="77777777" w:rsidR="0048502C" w:rsidRPr="000354C7" w:rsidRDefault="0048502C" w:rsidP="0048502C">
      <w:pPr>
        <w:snapToGrid w:val="0"/>
        <w:rPr>
          <w:rFonts w:ascii="HG丸ｺﾞｼｯｸM-PRO" w:eastAsia="HG丸ｺﾞｼｯｸM-PRO" w:hAnsi="HG丸ｺﾞｼｯｸM-PRO"/>
        </w:rPr>
      </w:pPr>
      <w:r w:rsidRPr="000354C7">
        <w:rPr>
          <w:rFonts w:ascii="HG丸ｺﾞｼｯｸM-PRO" w:eastAsia="HG丸ｺﾞｼｯｸM-PRO" w:hAnsi="HG丸ｺﾞｼｯｸM-PRO" w:hint="eastAsia"/>
        </w:rPr>
        <w:t>東京都　２２７ｍ</w:t>
      </w:r>
      <w:r w:rsidRPr="000354C7">
        <w:rPr>
          <w:rFonts w:ascii="HG丸ｺﾞｼｯｸM-PRO" w:eastAsia="HG丸ｺﾞｼｯｸM-PRO" w:hAnsi="HG丸ｺﾞｼｯｸM-PRO" w:hint="eastAsia"/>
          <w:vertAlign w:val="superscript"/>
        </w:rPr>
        <w:t>3</w:t>
      </w:r>
      <w:r w:rsidRPr="000354C7">
        <w:rPr>
          <w:rFonts w:ascii="HG丸ｺﾞｼｯｸM-PRO" w:eastAsia="HG丸ｺﾞｼｯｸM-PRO" w:hAnsi="HG丸ｺﾞｼｯｸM-PRO" w:hint="eastAsia"/>
        </w:rPr>
        <w:t>／秒</w:t>
      </w:r>
    </w:p>
    <w:p w14:paraId="4B22528C" w14:textId="77777777" w:rsidR="0048502C" w:rsidRPr="000354C7" w:rsidRDefault="0048502C" w:rsidP="0048502C">
      <w:pPr>
        <w:snapToGrid w:val="0"/>
        <w:rPr>
          <w:rFonts w:ascii="HG丸ｺﾞｼｯｸM-PRO" w:eastAsia="HG丸ｺﾞｼｯｸM-PRO" w:hAnsi="HG丸ｺﾞｼｯｸM-PRO"/>
        </w:rPr>
      </w:pPr>
      <w:r w:rsidRPr="000354C7">
        <w:rPr>
          <w:rFonts w:ascii="HG丸ｺﾞｼｯｸM-PRO" w:eastAsia="HG丸ｺﾞｼｯｸM-PRO" w:hAnsi="HG丸ｺﾞｼｯｸM-PRO" w:hint="eastAsia"/>
        </w:rPr>
        <w:t>愛知県　５５８ｍ</w:t>
      </w:r>
      <w:r w:rsidRPr="000354C7">
        <w:rPr>
          <w:rFonts w:ascii="HG丸ｺﾞｼｯｸM-PRO" w:eastAsia="HG丸ｺﾞｼｯｸM-PRO" w:hAnsi="HG丸ｺﾞｼｯｸM-PRO" w:hint="eastAsia"/>
          <w:vertAlign w:val="superscript"/>
        </w:rPr>
        <w:t>3</w:t>
      </w:r>
      <w:r w:rsidRPr="000354C7">
        <w:rPr>
          <w:rFonts w:ascii="HG丸ｺﾞｼｯｸM-PRO" w:eastAsia="HG丸ｺﾞｼｯｸM-PRO" w:hAnsi="HG丸ｺﾞｼｯｸM-PRO" w:hint="eastAsia"/>
        </w:rPr>
        <w:t>／秒</w:t>
      </w:r>
    </w:p>
    <w:p w14:paraId="4B22528D" w14:textId="77777777" w:rsidR="0048502C" w:rsidRPr="000354C7" w:rsidRDefault="0048502C" w:rsidP="0048502C">
      <w:pPr>
        <w:snapToGrid w:val="0"/>
        <w:rPr>
          <w:rFonts w:ascii="HG丸ｺﾞｼｯｸM-PRO" w:eastAsia="HG丸ｺﾞｼｯｸM-PRO" w:hAnsi="HG丸ｺﾞｼｯｸM-PRO"/>
        </w:rPr>
      </w:pPr>
      <w:r w:rsidRPr="000354C7">
        <w:rPr>
          <w:rFonts w:ascii="HG丸ｺﾞｼｯｸM-PRO" w:eastAsia="HG丸ｺﾞｼｯｸM-PRO" w:hAnsi="HG丸ｺﾞｼｯｸM-PRO" w:hint="eastAsia"/>
          <w:color w:val="FF0000"/>
        </w:rPr>
        <w:t>大阪府　６２０ｍ</w:t>
      </w:r>
      <w:r w:rsidRPr="000354C7">
        <w:rPr>
          <w:rFonts w:ascii="HG丸ｺﾞｼｯｸM-PRO" w:eastAsia="HG丸ｺﾞｼｯｸM-PRO" w:hAnsi="HG丸ｺﾞｼｯｸM-PRO" w:hint="eastAsia"/>
          <w:color w:val="FF0000"/>
          <w:vertAlign w:val="superscript"/>
        </w:rPr>
        <w:t>3</w:t>
      </w:r>
      <w:r w:rsidRPr="000354C7">
        <w:rPr>
          <w:rFonts w:ascii="HG丸ｺﾞｼｯｸM-PRO" w:eastAsia="HG丸ｺﾞｼｯｸM-PRO" w:hAnsi="HG丸ｺﾞｼｯｸM-PRO" w:hint="eastAsia"/>
          <w:color w:val="FF0000"/>
        </w:rPr>
        <w:t>／秒</w:t>
      </w:r>
    </w:p>
    <w:p w14:paraId="4B22528E" w14:textId="77777777" w:rsidR="0048502C" w:rsidRPr="000354C7" w:rsidRDefault="0048502C" w:rsidP="0048502C">
      <w:pPr>
        <w:snapToGrid w:val="0"/>
      </w:pPr>
      <w:r w:rsidRPr="000354C7">
        <w:rPr>
          <w:noProof/>
        </w:rPr>
        <w:drawing>
          <wp:anchor distT="0" distB="0" distL="114300" distR="114300" simplePos="0" relativeHeight="252419072" behindDoc="0" locked="0" layoutInCell="1" allowOverlap="1" wp14:anchorId="4B225B1F" wp14:editId="4B225B20">
            <wp:simplePos x="0" y="0"/>
            <wp:positionH relativeFrom="column">
              <wp:posOffset>-92075</wp:posOffset>
            </wp:positionH>
            <wp:positionV relativeFrom="paragraph">
              <wp:posOffset>412115</wp:posOffset>
            </wp:positionV>
            <wp:extent cx="1709420" cy="1162050"/>
            <wp:effectExtent l="0" t="0" r="5080" b="0"/>
            <wp:wrapNone/>
            <wp:docPr id="4"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コンテンツ プレースホルダー 5"/>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1709420" cy="1162050"/>
                    </a:xfrm>
                    <a:prstGeom prst="rect">
                      <a:avLst/>
                    </a:prstGeom>
                  </pic:spPr>
                </pic:pic>
              </a:graphicData>
            </a:graphic>
            <wp14:sizeRelH relativeFrom="margin">
              <wp14:pctWidth>0</wp14:pctWidth>
            </wp14:sizeRelH>
            <wp14:sizeRelV relativeFrom="margin">
              <wp14:pctHeight>0</wp14:pctHeight>
            </wp14:sizeRelV>
          </wp:anchor>
        </w:drawing>
      </w:r>
    </w:p>
    <w:p w14:paraId="4B22528F" w14:textId="77777777" w:rsidR="0048502C" w:rsidRPr="000354C7" w:rsidRDefault="0048502C" w:rsidP="0048502C">
      <w:pPr>
        <w:snapToGrid w:val="0"/>
      </w:pPr>
      <w:r w:rsidRPr="000354C7">
        <w:rPr>
          <w:noProof/>
        </w:rPr>
        <mc:AlternateContent>
          <mc:Choice Requires="wps">
            <w:drawing>
              <wp:anchor distT="0" distB="0" distL="114300" distR="114300" simplePos="0" relativeHeight="252418048" behindDoc="0" locked="0" layoutInCell="1" allowOverlap="1" wp14:anchorId="4B225B21" wp14:editId="4B225B22">
                <wp:simplePos x="0" y="0"/>
                <wp:positionH relativeFrom="column">
                  <wp:posOffset>26480</wp:posOffset>
                </wp:positionH>
                <wp:positionV relativeFrom="paragraph">
                  <wp:posOffset>22225</wp:posOffset>
                </wp:positionV>
                <wp:extent cx="1852295" cy="296545"/>
                <wp:effectExtent l="0" t="0" r="0" b="0"/>
                <wp:wrapNone/>
                <wp:docPr id="326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296545"/>
                        </a:xfrm>
                        <a:prstGeom prst="rect">
                          <a:avLst/>
                        </a:prstGeom>
                        <a:noFill/>
                        <a:ln w="12700">
                          <a:noFill/>
                        </a:ln>
                      </wps:spPr>
                      <wps:txbx>
                        <w:txbxContent>
                          <w:p w14:paraId="4B225C91" w14:textId="77777777" w:rsidR="00A8412F" w:rsidRPr="00B34D8A"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2.1pt;margin-top:1.75pt;width:145.85pt;height:23.3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" filled="f" stroked="f" strokeweight="1pt">
                <v:path arrowok="t"/>
                <v:textbox>
                  <w:txbxContent>
                    <w:p w14:paraId="4B225C91" w14:textId="77777777" w:rsidR="00A8412F" w:rsidRPr="00B34D8A"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v:textbox>
              </v:shape>
            </w:pict>
          </mc:Fallback>
        </mc:AlternateContent>
      </w:r>
    </w:p>
    <w:p w14:paraId="4B225290" w14:textId="77777777" w:rsidR="0048502C" w:rsidRPr="000354C7" w:rsidRDefault="0048502C" w:rsidP="0048502C">
      <w:pPr>
        <w:snapToGrid w:val="0"/>
      </w:pPr>
      <w:r w:rsidRPr="000354C7">
        <w:rPr>
          <w:noProof/>
        </w:rPr>
        <mc:AlternateContent>
          <mc:Choice Requires="wps">
            <w:drawing>
              <wp:anchor distT="0" distB="0" distL="114300" distR="114300" simplePos="0" relativeHeight="252424192" behindDoc="0" locked="0" layoutInCell="1" allowOverlap="1" wp14:anchorId="4B225B23" wp14:editId="4B225B24">
                <wp:simplePos x="0" y="0"/>
                <wp:positionH relativeFrom="column">
                  <wp:posOffset>4097210</wp:posOffset>
                </wp:positionH>
                <wp:positionV relativeFrom="paragraph">
                  <wp:posOffset>64135</wp:posOffset>
                </wp:positionV>
                <wp:extent cx="2006930" cy="296545"/>
                <wp:effectExtent l="0" t="0" r="0" b="0"/>
                <wp:wrapNone/>
                <wp:docPr id="12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930" cy="296545"/>
                        </a:xfrm>
                        <a:prstGeom prst="rect">
                          <a:avLst/>
                        </a:prstGeom>
                        <a:noFill/>
                        <a:ln w="12700">
                          <a:noFill/>
                        </a:ln>
                      </wps:spPr>
                      <wps:txbx>
                        <w:txbxContent>
                          <w:p w14:paraId="4B225C92" w14:textId="77777777" w:rsidR="00A8412F" w:rsidRPr="00B34D8A"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322.6pt;margin-top:5.05pt;width:158.05pt;height:23.3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" filled="f" stroked="f" strokeweight="1pt">
                <v:path arrowok="t"/>
                <v:textbox>
                  <w:txbxContent>
                    <w:p w14:paraId="4B225C92" w14:textId="77777777" w:rsidR="00A8412F" w:rsidRPr="00B34D8A"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v:textbox>
              </v:shape>
            </w:pict>
          </mc:Fallback>
        </mc:AlternateContent>
      </w:r>
    </w:p>
    <w:p w14:paraId="4B225291" w14:textId="77777777" w:rsidR="0048502C" w:rsidRPr="000354C7" w:rsidRDefault="0048502C" w:rsidP="0048502C">
      <w:pPr>
        <w:snapToGrid w:val="0"/>
      </w:pPr>
      <w:r w:rsidRPr="000354C7">
        <w:rPr>
          <w:noProof/>
        </w:rPr>
        <w:drawing>
          <wp:anchor distT="0" distB="0" distL="114300" distR="114300" simplePos="0" relativeHeight="252422144" behindDoc="0" locked="0" layoutInCell="1" allowOverlap="1" wp14:anchorId="4B225B25" wp14:editId="4B225B26">
            <wp:simplePos x="0" y="0"/>
            <wp:positionH relativeFrom="column">
              <wp:posOffset>4166870</wp:posOffset>
            </wp:positionH>
            <wp:positionV relativeFrom="paragraph">
              <wp:posOffset>102870</wp:posOffset>
            </wp:positionV>
            <wp:extent cx="1864360" cy="1082675"/>
            <wp:effectExtent l="0" t="0" r="2540" b="3175"/>
            <wp:wrapNone/>
            <wp:docPr id="127" name="Picture 4" descr="三ツ島パンフ"/>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 name="Picture 4" descr="三ツ島パンフ"/>
                    <pic:cNvPicPr>
                      <a:picLocks noGrp="1"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864360" cy="1082675"/>
                    </a:xfrm>
                    <a:prstGeom prst="rect">
                      <a:avLst/>
                    </a:prstGeom>
                    <a:noFill/>
                    <a:ln/>
                    <a:extLst/>
                  </pic:spPr>
                </pic:pic>
              </a:graphicData>
            </a:graphic>
            <wp14:sizeRelH relativeFrom="margin">
              <wp14:pctWidth>0</wp14:pctWidth>
            </wp14:sizeRelH>
            <wp14:sizeRelV relativeFrom="margin">
              <wp14:pctHeight>0</wp14:pctHeight>
            </wp14:sizeRelV>
          </wp:anchor>
        </w:drawing>
      </w:r>
    </w:p>
    <w:p w14:paraId="4B225292" w14:textId="77777777" w:rsidR="0048502C" w:rsidRPr="000354C7" w:rsidRDefault="0048502C" w:rsidP="0048502C">
      <w:pPr>
        <w:snapToGrid w:val="0"/>
      </w:pPr>
    </w:p>
    <w:p w14:paraId="4B225293" w14:textId="77777777" w:rsidR="0048502C" w:rsidRPr="000354C7" w:rsidRDefault="0048502C" w:rsidP="0048502C">
      <w:pPr>
        <w:snapToGrid w:val="0"/>
      </w:pPr>
    </w:p>
    <w:p w14:paraId="4B225294" w14:textId="77777777" w:rsidR="0048502C" w:rsidRPr="000354C7" w:rsidRDefault="0048502C" w:rsidP="0048502C">
      <w:pPr>
        <w:snapToGrid w:val="0"/>
      </w:pPr>
    </w:p>
    <w:p w14:paraId="4B225295" w14:textId="77777777" w:rsidR="0048502C" w:rsidRPr="000354C7" w:rsidRDefault="0048502C" w:rsidP="0048502C">
      <w:pPr>
        <w:snapToGrid w:val="0"/>
      </w:pPr>
    </w:p>
    <w:p w14:paraId="4B225296" w14:textId="77777777" w:rsidR="00CE0943" w:rsidRPr="000354C7" w:rsidRDefault="00CE0943" w:rsidP="002136AF">
      <w:pPr>
        <w:pStyle w:val="40"/>
        <w:ind w:leftChars="400" w:left="1050" w:hangingChars="100" w:hanging="210"/>
        <w:rPr>
          <w:rFonts w:ascii="HG丸ｺﾞｼｯｸM-PRO" w:eastAsia="HG丸ｺﾞｼｯｸM-PRO" w:hAnsi="HG丸ｺﾞｼｯｸM-PRO"/>
        </w:rPr>
      </w:pPr>
    </w:p>
    <w:p w14:paraId="4B225297" w14:textId="77777777" w:rsidR="00CE0943" w:rsidRPr="000354C7" w:rsidRDefault="00CE0943" w:rsidP="002136AF">
      <w:pPr>
        <w:pStyle w:val="40"/>
        <w:ind w:leftChars="400" w:left="1050" w:hangingChars="100" w:hanging="210"/>
        <w:rPr>
          <w:rFonts w:ascii="HG丸ｺﾞｼｯｸM-PRO" w:eastAsia="HG丸ｺﾞｼｯｸM-PRO" w:hAnsi="HG丸ｺﾞｼｯｸM-PRO"/>
        </w:rPr>
      </w:pPr>
    </w:p>
    <w:p w14:paraId="4B225298" w14:textId="77777777" w:rsidR="00CE0943" w:rsidRPr="000354C7" w:rsidRDefault="0048502C" w:rsidP="002136AF">
      <w:pPr>
        <w:pStyle w:val="4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416000" behindDoc="0" locked="0" layoutInCell="1" allowOverlap="1" wp14:anchorId="4B225B27" wp14:editId="12E6A034">
                <wp:simplePos x="0" y="0"/>
                <wp:positionH relativeFrom="column">
                  <wp:posOffset>1423670</wp:posOffset>
                </wp:positionH>
                <wp:positionV relativeFrom="paragraph">
                  <wp:posOffset>60325</wp:posOffset>
                </wp:positionV>
                <wp:extent cx="3076575" cy="296545"/>
                <wp:effectExtent l="0" t="0" r="0" b="0"/>
                <wp:wrapNone/>
                <wp:docPr id="12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296545"/>
                        </a:xfrm>
                        <a:prstGeom prst="rect">
                          <a:avLst/>
                        </a:prstGeom>
                        <a:noFill/>
                        <a:ln w="12700">
                          <a:noFill/>
                        </a:ln>
                      </wps:spPr>
                      <wps:txbx>
                        <w:txbxContent>
                          <w:p w14:paraId="4B225C93" w14:textId="4664C05A" w:rsidR="00A8412F" w:rsidRPr="0020716C" w:rsidRDefault="00A8412F"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図</w:t>
                            </w:r>
                            <w:r>
                              <w:rPr>
                                <w:rFonts w:ascii="HG丸ｺﾞｼｯｸM-PRO" w:eastAsia="HG丸ｺﾞｼｯｸM-PRO" w:hAnsi="HG丸ｺﾞｼｯｸM-PRO" w:hint="eastAsia"/>
                              </w:rPr>
                              <w:t>2</w:t>
                            </w:r>
                            <w:r w:rsidRPr="0020716C">
                              <w:rPr>
                                <w:rFonts w:ascii="HG丸ｺﾞｼｯｸM-PRO" w:eastAsia="HG丸ｺﾞｼｯｸM-PRO" w:hAnsi="HG丸ｺﾞｼｯｸM-PRO" w:hint="eastAsia"/>
                              </w:rPr>
                              <w:t>.1</w:t>
                            </w:r>
                            <w:r>
                              <w:rPr>
                                <w:rFonts w:ascii="HG丸ｺﾞｼｯｸM-PRO" w:eastAsia="HG丸ｺﾞｼｯｸM-PRO" w:hAnsi="HG丸ｺﾞｼｯｸM-PRO" w:hint="eastAsia"/>
                              </w:rPr>
                              <w:t>-1</w:t>
                            </w:r>
                            <w:r w:rsidRPr="002071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河川管理施設の概要</w:t>
                            </w:r>
                          </w:p>
                          <w:p w14:paraId="4B225C94" w14:textId="77777777" w:rsidR="00A8412F" w:rsidRPr="00B34D8A" w:rsidRDefault="00A8412F" w:rsidP="00266354">
                            <w:pPr>
                              <w:pStyle w:val="a0"/>
                              <w:snapToGrid w:val="0"/>
                              <w:rPr>
                                <w:rFonts w:ascii="HG丸ｺﾞｼｯｸM-PRO" w:eastAsia="HG丸ｺﾞｼｯｸM-PRO" w:hAnsi="HG丸ｺﾞｼｯｸM-PRO" w:cs="Meiryo UI"/>
                                <w:color w:val="000000" w:themeColor="text1"/>
                                <w:kern w:val="24"/>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112.1pt;margin-top:4.75pt;width:242.25pt;height:23.3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" filled="f" stroked="f" strokeweight="1pt">
                <v:path arrowok="t"/>
                <v:textbox>
                  <w:txbxContent>
                    <w:p w14:paraId="4B225C93" w14:textId="4664C05A" w:rsidR="00A8412F" w:rsidRPr="0020716C" w:rsidRDefault="00A8412F"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図</w:t>
                      </w:r>
                      <w:r>
                        <w:rPr>
                          <w:rFonts w:ascii="HG丸ｺﾞｼｯｸM-PRO" w:eastAsia="HG丸ｺﾞｼｯｸM-PRO" w:hAnsi="HG丸ｺﾞｼｯｸM-PRO" w:hint="eastAsia"/>
                        </w:rPr>
                        <w:t>2</w:t>
                      </w:r>
                      <w:r w:rsidRPr="0020716C">
                        <w:rPr>
                          <w:rFonts w:ascii="HG丸ｺﾞｼｯｸM-PRO" w:eastAsia="HG丸ｺﾞｼｯｸM-PRO" w:hAnsi="HG丸ｺﾞｼｯｸM-PRO" w:hint="eastAsia"/>
                        </w:rPr>
                        <w:t>.1</w:t>
                      </w:r>
                      <w:r>
                        <w:rPr>
                          <w:rFonts w:ascii="HG丸ｺﾞｼｯｸM-PRO" w:eastAsia="HG丸ｺﾞｼｯｸM-PRO" w:hAnsi="HG丸ｺﾞｼｯｸM-PRO" w:hint="eastAsia"/>
                        </w:rPr>
                        <w:t>-1</w:t>
                      </w:r>
                      <w:r w:rsidRPr="002071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河川管理施設の概要</w:t>
                      </w:r>
                    </w:p>
                    <w:p w14:paraId="4B225C94" w14:textId="77777777" w:rsidR="00A8412F" w:rsidRPr="00B34D8A" w:rsidRDefault="00A8412F" w:rsidP="00266354">
                      <w:pPr>
                        <w:pStyle w:val="a0"/>
                        <w:snapToGrid w:val="0"/>
                        <w:rPr>
                          <w:rFonts w:ascii="HG丸ｺﾞｼｯｸM-PRO" w:eastAsia="HG丸ｺﾞｼｯｸM-PRO" w:hAnsi="HG丸ｺﾞｼｯｸM-PRO" w:cs="Meiryo UI"/>
                          <w:color w:val="000000" w:themeColor="text1"/>
                          <w:kern w:val="24"/>
                          <w:sz w:val="18"/>
                          <w:szCs w:val="18"/>
                        </w:rPr>
                      </w:pPr>
                    </w:p>
                  </w:txbxContent>
                </v:textbox>
              </v:shape>
            </w:pict>
          </mc:Fallback>
        </mc:AlternateContent>
      </w:r>
    </w:p>
    <w:p w14:paraId="4B225299" w14:textId="77777777" w:rsidR="00CE0943" w:rsidRPr="000354C7" w:rsidRDefault="00CE0943" w:rsidP="002136AF">
      <w:pPr>
        <w:pStyle w:val="40"/>
        <w:ind w:leftChars="400" w:left="1050" w:hangingChars="100" w:hanging="210"/>
        <w:rPr>
          <w:rFonts w:ascii="HG丸ｺﾞｼｯｸM-PRO" w:eastAsia="HG丸ｺﾞｼｯｸM-PRO" w:hAnsi="HG丸ｺﾞｼｯｸM-PRO"/>
        </w:rPr>
      </w:pPr>
    </w:p>
    <w:p w14:paraId="4B22529A" w14:textId="77777777" w:rsidR="00CE0943" w:rsidRPr="000354C7" w:rsidRDefault="00CE0943" w:rsidP="002136AF">
      <w:pPr>
        <w:pStyle w:val="40"/>
        <w:ind w:leftChars="400" w:left="1050" w:hangingChars="100" w:hanging="210"/>
        <w:rPr>
          <w:rFonts w:ascii="HG丸ｺﾞｼｯｸM-PRO" w:eastAsia="HG丸ｺﾞｼｯｸM-PRO" w:hAnsi="HG丸ｺﾞｼｯｸM-PRO"/>
        </w:rPr>
      </w:pPr>
    </w:p>
    <w:p w14:paraId="4B22529D" w14:textId="77777777" w:rsidR="00CE0943" w:rsidRPr="000354C7" w:rsidRDefault="00CE0943" w:rsidP="002136AF">
      <w:pPr>
        <w:pStyle w:val="40"/>
        <w:ind w:leftChars="400" w:left="1050" w:hangingChars="100" w:hanging="210"/>
        <w:rPr>
          <w:rFonts w:ascii="HG丸ｺﾞｼｯｸM-PRO" w:eastAsia="HG丸ｺﾞｼｯｸM-PRO" w:hAnsi="HG丸ｺﾞｼｯｸM-PRO"/>
        </w:rPr>
      </w:pPr>
    </w:p>
    <w:p w14:paraId="4B22529E" w14:textId="77777777" w:rsidR="0048502C" w:rsidRPr="000354C7" w:rsidRDefault="0048502C" w:rsidP="002136AF">
      <w:pPr>
        <w:pStyle w:val="40"/>
        <w:ind w:leftChars="400" w:left="1050" w:hangingChars="100" w:hanging="210"/>
        <w:rPr>
          <w:rFonts w:ascii="HG丸ｺﾞｼｯｸM-PRO" w:eastAsia="HG丸ｺﾞｼｯｸM-PRO" w:hAnsi="HG丸ｺﾞｼｯｸM-PRO"/>
        </w:rPr>
      </w:pPr>
    </w:p>
    <w:p w14:paraId="4B22529F" w14:textId="77777777" w:rsidR="0048502C" w:rsidRPr="000354C7" w:rsidRDefault="0048502C" w:rsidP="002136AF">
      <w:pPr>
        <w:pStyle w:val="40"/>
        <w:ind w:leftChars="400" w:left="1050" w:hangingChars="100" w:hanging="210"/>
        <w:rPr>
          <w:rFonts w:ascii="HG丸ｺﾞｼｯｸM-PRO" w:eastAsia="HG丸ｺﾞｼｯｸM-PRO" w:hAnsi="HG丸ｺﾞｼｯｸM-PRO"/>
        </w:rPr>
      </w:pPr>
    </w:p>
    <w:p w14:paraId="4B2252A0" w14:textId="77777777" w:rsidR="0048502C" w:rsidRPr="000354C7" w:rsidRDefault="0048502C" w:rsidP="002136AF">
      <w:pPr>
        <w:pStyle w:val="40"/>
        <w:ind w:leftChars="400" w:left="1050" w:hangingChars="100" w:hanging="210"/>
        <w:rPr>
          <w:rFonts w:ascii="HG丸ｺﾞｼｯｸM-PRO" w:eastAsia="HG丸ｺﾞｼｯｸM-PRO" w:hAnsi="HG丸ｺﾞｼｯｸM-PRO"/>
        </w:rPr>
      </w:pPr>
    </w:p>
    <w:p w14:paraId="4B2252A1" w14:textId="77777777" w:rsidR="0048502C" w:rsidRPr="000354C7" w:rsidRDefault="0048502C" w:rsidP="002136AF">
      <w:pPr>
        <w:pStyle w:val="40"/>
        <w:ind w:leftChars="400" w:left="1050" w:hangingChars="100" w:hanging="210"/>
        <w:rPr>
          <w:rFonts w:ascii="HG丸ｺﾞｼｯｸM-PRO" w:eastAsia="HG丸ｺﾞｼｯｸM-PRO" w:hAnsi="HG丸ｺﾞｼｯｸM-PRO"/>
        </w:rPr>
      </w:pPr>
    </w:p>
    <w:p w14:paraId="4B2252A2" w14:textId="77777777" w:rsidR="0048502C" w:rsidRPr="000354C7" w:rsidRDefault="0048502C" w:rsidP="002136AF">
      <w:pPr>
        <w:pStyle w:val="40"/>
        <w:ind w:leftChars="400" w:left="1050" w:hangingChars="100" w:hanging="210"/>
        <w:rPr>
          <w:rFonts w:ascii="HG丸ｺﾞｼｯｸM-PRO" w:eastAsia="HG丸ｺﾞｼｯｸM-PRO" w:hAnsi="HG丸ｺﾞｼｯｸM-PRO"/>
        </w:rPr>
      </w:pPr>
    </w:p>
    <w:p w14:paraId="4B2252A3" w14:textId="77777777" w:rsidR="00803A16" w:rsidRPr="000354C7" w:rsidRDefault="00803A16" w:rsidP="002136AF">
      <w:pPr>
        <w:pStyle w:val="40"/>
        <w:ind w:leftChars="400" w:left="1050" w:hangingChars="100" w:hanging="210"/>
        <w:rPr>
          <w:rFonts w:ascii="HG丸ｺﾞｼｯｸM-PRO" w:eastAsia="HG丸ｺﾞｼｯｸM-PRO" w:hAnsi="HG丸ｺﾞｼｯｸM-PRO"/>
        </w:rPr>
      </w:pPr>
    </w:p>
    <w:p w14:paraId="4B2252A4" w14:textId="4B0995DF" w:rsidR="00CE0943" w:rsidRPr="000354C7" w:rsidRDefault="003767E8" w:rsidP="00407121">
      <w:pPr>
        <w:pStyle w:val="4"/>
        <w:ind w:leftChars="200" w:left="902" w:hangingChars="200" w:hanging="482"/>
      </w:pPr>
      <w:r w:rsidRPr="000354C7">
        <w:rPr>
          <w:rFonts w:hint="eastAsia"/>
        </w:rPr>
        <w:t>河川管理施設</w:t>
      </w:r>
      <w:r w:rsidR="006D08E2" w:rsidRPr="000354C7">
        <w:rPr>
          <w:rFonts w:hint="eastAsia"/>
        </w:rPr>
        <w:t>（設備）</w:t>
      </w:r>
      <w:r w:rsidR="00CE0943" w:rsidRPr="000354C7">
        <w:rPr>
          <w:rFonts w:hint="eastAsia"/>
        </w:rPr>
        <w:t>の現状</w:t>
      </w:r>
    </w:p>
    <w:p w14:paraId="4B2252A5" w14:textId="423F15B7" w:rsidR="00AC7170" w:rsidRPr="000354C7" w:rsidRDefault="00AC7170" w:rsidP="00AC7170">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・過去に大阪を襲った高潮災害の経験から、１９７０年前後に防潮水門、防潮扉が多く建設された</w:t>
      </w:r>
      <w:r w:rsidR="004B144B" w:rsidRPr="000354C7">
        <w:rPr>
          <w:rFonts w:ascii="HG丸ｺﾞｼｯｸM-PRO" w:eastAsia="HG丸ｺﾞｼｯｸM-PRO" w:hAnsi="HG丸ｺﾞｼｯｸM-PRO" w:hint="eastAsia"/>
        </w:rPr>
        <w:t>。</w:t>
      </w:r>
    </w:p>
    <w:p w14:paraId="4B2252A6" w14:textId="0930E680" w:rsidR="00CE0943" w:rsidRPr="000354C7" w:rsidRDefault="00AC7170" w:rsidP="00AC7170">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・そのため、供用後４０年以上経過した施設が多く、高齢化による信頼性の低下が懸念される</w:t>
      </w:r>
      <w:r w:rsidR="004B144B" w:rsidRPr="000354C7">
        <w:rPr>
          <w:rFonts w:ascii="HG丸ｺﾞｼｯｸM-PRO" w:eastAsia="HG丸ｺﾞｼｯｸM-PRO" w:hAnsi="HG丸ｺﾞｼｯｸM-PRO" w:hint="eastAsia"/>
        </w:rPr>
        <w:t>。</w:t>
      </w:r>
    </w:p>
    <w:p w14:paraId="4B2252A7" w14:textId="77777777" w:rsidR="00AD0963" w:rsidRPr="000354C7" w:rsidRDefault="00AC7170" w:rsidP="00CE0943">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428288" behindDoc="0" locked="0" layoutInCell="1" allowOverlap="1" wp14:anchorId="4B225B29" wp14:editId="4B225B2A">
                <wp:simplePos x="0" y="0"/>
                <wp:positionH relativeFrom="column">
                  <wp:posOffset>471037</wp:posOffset>
                </wp:positionH>
                <wp:positionV relativeFrom="paragraph">
                  <wp:posOffset>1970021</wp:posOffset>
                </wp:positionV>
                <wp:extent cx="4539644" cy="428625"/>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4539644"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5" w14:textId="45931D72" w:rsidR="00A8412F" w:rsidRPr="00AC7170" w:rsidRDefault="00A8412F"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図2.1-2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130" type="#_x0000_t202" style="position:absolute;left:0;text-align:left;margin-left:37.1pt;margin-top:155.1pt;width:357.45pt;height:33.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" filled="f" stroked="f" strokeweight=".5pt">
                <v:textbox>
                  <w:txbxContent>
                    <w:p w14:paraId="4B225C95" w14:textId="45931D72" w:rsidR="00A8412F" w:rsidRPr="00AC7170" w:rsidRDefault="00A8412F"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図2.1-2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v:textbox>
              </v:shape>
            </w:pict>
          </mc:Fallback>
        </mc:AlternateContent>
      </w:r>
      <w:r w:rsidRPr="000354C7">
        <w:rPr>
          <w:noProof/>
        </w:rPr>
        <w:drawing>
          <wp:inline distT="0" distB="0" distL="0" distR="0" wp14:anchorId="4B225B2B" wp14:editId="4B225B2C">
            <wp:extent cx="4062648" cy="1881963"/>
            <wp:effectExtent l="0" t="0" r="0" b="444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0482" cy="1880959"/>
                    </a:xfrm>
                    <a:prstGeom prst="rect">
                      <a:avLst/>
                    </a:prstGeom>
                    <a:noFill/>
                    <a:ln>
                      <a:noFill/>
                    </a:ln>
                  </pic:spPr>
                </pic:pic>
              </a:graphicData>
            </a:graphic>
          </wp:inline>
        </w:drawing>
      </w:r>
    </w:p>
    <w:p w14:paraId="4B2252A8" w14:textId="77777777" w:rsidR="00AD0963" w:rsidRPr="000354C7" w:rsidRDefault="00AD0963" w:rsidP="00CE0943">
      <w:pPr>
        <w:pStyle w:val="40"/>
        <w:ind w:left="420" w:firstLine="210"/>
        <w:rPr>
          <w:rFonts w:ascii="HG丸ｺﾞｼｯｸM-PRO" w:eastAsia="HG丸ｺﾞｼｯｸM-PRO" w:hAnsi="HG丸ｺﾞｼｯｸM-PRO"/>
        </w:rPr>
      </w:pPr>
    </w:p>
    <w:p w14:paraId="4B2252A9" w14:textId="77777777" w:rsidR="00AD0963" w:rsidRPr="000354C7" w:rsidRDefault="00AD0963" w:rsidP="00CE0943">
      <w:pPr>
        <w:pStyle w:val="40"/>
        <w:ind w:left="420" w:firstLine="210"/>
        <w:rPr>
          <w:rFonts w:ascii="HG丸ｺﾞｼｯｸM-PRO" w:eastAsia="HG丸ｺﾞｼｯｸM-PRO" w:hAnsi="HG丸ｺﾞｼｯｸM-PRO"/>
        </w:rPr>
      </w:pPr>
    </w:p>
    <w:p w14:paraId="4B2252AA" w14:textId="77777777" w:rsidR="00AC7170" w:rsidRPr="000354C7" w:rsidRDefault="00B45272" w:rsidP="00CE094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w:drawing>
          <wp:anchor distT="0" distB="0" distL="114300" distR="114300" simplePos="0" relativeHeight="252431360" behindDoc="0" locked="0" layoutInCell="1" allowOverlap="1" wp14:anchorId="4B225B2D" wp14:editId="4B225B2E">
            <wp:simplePos x="0" y="0"/>
            <wp:positionH relativeFrom="column">
              <wp:posOffset>822044</wp:posOffset>
            </wp:positionH>
            <wp:positionV relativeFrom="paragraph">
              <wp:posOffset>189407</wp:posOffset>
            </wp:positionV>
            <wp:extent cx="3641660" cy="2009554"/>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641402" cy="2009412"/>
                    </a:xfrm>
                    <a:prstGeom prst="rect">
                      <a:avLst/>
                    </a:prstGeom>
                    <a:noFill/>
                    <a:ln>
                      <a:noFill/>
                    </a:ln>
                  </pic:spPr>
                </pic:pic>
              </a:graphicData>
            </a:graphic>
            <wp14:sizeRelH relativeFrom="page">
              <wp14:pctWidth>0</wp14:pctWidth>
            </wp14:sizeRelH>
            <wp14:sizeRelV relativeFrom="page">
              <wp14:pctHeight>0</wp14:pctHeight>
            </wp14:sizeRelV>
          </wp:anchor>
        </w:drawing>
      </w:r>
      <w:r w:rsidR="00AC7170" w:rsidRPr="000354C7">
        <w:rPr>
          <w:rFonts w:ascii="HG丸ｺﾞｼｯｸM-PRO" w:eastAsia="HG丸ｺﾞｼｯｸM-PRO" w:hAnsi="HG丸ｺﾞｼｯｸM-PRO" w:hint="eastAsia"/>
          <w:noProof/>
        </w:rPr>
        <mc:AlternateContent>
          <mc:Choice Requires="wps">
            <w:drawing>
              <wp:anchor distT="0" distB="0" distL="114300" distR="114300" simplePos="0" relativeHeight="252430336" behindDoc="0" locked="0" layoutInCell="1" allowOverlap="1" wp14:anchorId="4B225B2F" wp14:editId="4B225B30">
                <wp:simplePos x="0" y="0"/>
                <wp:positionH relativeFrom="column">
                  <wp:posOffset>694454</wp:posOffset>
                </wp:positionH>
                <wp:positionV relativeFrom="paragraph">
                  <wp:posOffset>13970</wp:posOffset>
                </wp:positionV>
                <wp:extent cx="4390759" cy="361507"/>
                <wp:effectExtent l="0" t="0" r="0" b="635"/>
                <wp:wrapNone/>
                <wp:docPr id="3664" name="テキスト ボックス 3664"/>
                <wp:cNvGraphicFramePr/>
                <a:graphic xmlns:a="http://schemas.openxmlformats.org/drawingml/2006/main">
                  <a:graphicData uri="http://schemas.microsoft.com/office/word/2010/wordprocessingShape">
                    <wps:wsp>
                      <wps:cNvSpPr txBox="1"/>
                      <wps:spPr>
                        <a:xfrm>
                          <a:off x="0" y="0"/>
                          <a:ext cx="4390759" cy="361507"/>
                        </a:xfrm>
                        <a:prstGeom prst="rect">
                          <a:avLst/>
                        </a:prstGeom>
                        <a:noFill/>
                        <a:ln w="6350">
                          <a:noFill/>
                        </a:ln>
                        <a:effectLst/>
                      </wps:spPr>
                      <wps:txbx>
                        <w:txbxContent>
                          <w:p w14:paraId="4B225C96" w14:textId="77777777" w:rsidR="00A8412F" w:rsidRPr="00FB3912" w:rsidRDefault="00A8412F"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64" o:spid="_x0000_s1131" type="#_x0000_t202" style="position:absolute;left:0;text-align:left;margin-left:54.7pt;margin-top:1.1pt;width:345.75pt;height:28.4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" filled="f" stroked="f" strokeweight=".5pt">
                <v:textbox>
                  <w:txbxContent>
                    <w:p w14:paraId="4B225C96" w14:textId="77777777" w:rsidR="00A8412F" w:rsidRPr="00FB3912" w:rsidRDefault="00A8412F"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v:textbox>
              </v:shape>
            </w:pict>
          </mc:Fallback>
        </mc:AlternateContent>
      </w:r>
    </w:p>
    <w:p w14:paraId="4B2252AB" w14:textId="77777777" w:rsidR="00AC7170" w:rsidRPr="000354C7" w:rsidRDefault="00AC7170" w:rsidP="00CE0943">
      <w:pPr>
        <w:pStyle w:val="40"/>
        <w:ind w:left="420" w:firstLine="210"/>
        <w:rPr>
          <w:rFonts w:ascii="HG丸ｺﾞｼｯｸM-PRO" w:eastAsia="HG丸ｺﾞｼｯｸM-PRO" w:hAnsi="HG丸ｺﾞｼｯｸM-PRO"/>
        </w:rPr>
      </w:pPr>
    </w:p>
    <w:p w14:paraId="4B2252AC" w14:textId="77777777" w:rsidR="00AC7170" w:rsidRPr="000354C7" w:rsidRDefault="00AC7170" w:rsidP="00CE0943">
      <w:pPr>
        <w:pStyle w:val="40"/>
        <w:ind w:left="420" w:firstLine="210"/>
        <w:rPr>
          <w:rFonts w:ascii="HG丸ｺﾞｼｯｸM-PRO" w:eastAsia="HG丸ｺﾞｼｯｸM-PRO" w:hAnsi="HG丸ｺﾞｼｯｸM-PRO"/>
        </w:rPr>
      </w:pPr>
    </w:p>
    <w:p w14:paraId="4B2252AD" w14:textId="77777777" w:rsidR="00AC7170" w:rsidRPr="000354C7" w:rsidRDefault="00AC7170" w:rsidP="00CE0943">
      <w:pPr>
        <w:pStyle w:val="40"/>
        <w:ind w:left="420" w:firstLine="210"/>
        <w:rPr>
          <w:rFonts w:ascii="HG丸ｺﾞｼｯｸM-PRO" w:eastAsia="HG丸ｺﾞｼｯｸM-PRO" w:hAnsi="HG丸ｺﾞｼｯｸM-PRO"/>
        </w:rPr>
      </w:pPr>
    </w:p>
    <w:p w14:paraId="4B2252AE" w14:textId="77777777" w:rsidR="00AC7170" w:rsidRPr="000354C7" w:rsidRDefault="00AC7170" w:rsidP="00CE0943">
      <w:pPr>
        <w:pStyle w:val="40"/>
        <w:ind w:left="420" w:firstLine="210"/>
        <w:rPr>
          <w:rFonts w:ascii="HG丸ｺﾞｼｯｸM-PRO" w:eastAsia="HG丸ｺﾞｼｯｸM-PRO" w:hAnsi="HG丸ｺﾞｼｯｸM-PRO"/>
        </w:rPr>
      </w:pPr>
    </w:p>
    <w:p w14:paraId="4B2252AF" w14:textId="77777777" w:rsidR="00AD0963" w:rsidRPr="000354C7" w:rsidRDefault="00AD0963" w:rsidP="00CE0943">
      <w:pPr>
        <w:pStyle w:val="40"/>
        <w:ind w:left="420" w:firstLine="210"/>
        <w:rPr>
          <w:rFonts w:ascii="HG丸ｺﾞｼｯｸM-PRO" w:eastAsia="HG丸ｺﾞｼｯｸM-PRO" w:hAnsi="HG丸ｺﾞｼｯｸM-PRO"/>
        </w:rPr>
      </w:pPr>
    </w:p>
    <w:p w14:paraId="4B2252B0" w14:textId="77777777" w:rsidR="00AD0963" w:rsidRPr="000354C7" w:rsidRDefault="00AD0963" w:rsidP="00CE0943">
      <w:pPr>
        <w:pStyle w:val="40"/>
        <w:ind w:left="420" w:firstLine="210"/>
        <w:rPr>
          <w:rFonts w:ascii="HG丸ｺﾞｼｯｸM-PRO" w:eastAsia="HG丸ｺﾞｼｯｸM-PRO" w:hAnsi="HG丸ｺﾞｼｯｸM-PRO"/>
        </w:rPr>
      </w:pPr>
    </w:p>
    <w:p w14:paraId="4B2252B1" w14:textId="77777777" w:rsidR="00AC7170" w:rsidRPr="000354C7" w:rsidRDefault="00AC7170" w:rsidP="00CE0943">
      <w:pPr>
        <w:pStyle w:val="40"/>
        <w:ind w:left="420" w:firstLine="210"/>
        <w:rPr>
          <w:rFonts w:ascii="HG丸ｺﾞｼｯｸM-PRO" w:eastAsia="HG丸ｺﾞｼｯｸM-PRO" w:hAnsi="HG丸ｺﾞｼｯｸM-PRO"/>
        </w:rPr>
      </w:pPr>
    </w:p>
    <w:p w14:paraId="4B2252B2" w14:textId="77777777" w:rsidR="00AC7170" w:rsidRPr="000354C7" w:rsidRDefault="00AC7170" w:rsidP="00CE0943">
      <w:pPr>
        <w:pStyle w:val="40"/>
        <w:ind w:left="420" w:firstLine="210"/>
        <w:rPr>
          <w:rFonts w:ascii="HG丸ｺﾞｼｯｸM-PRO" w:eastAsia="HG丸ｺﾞｼｯｸM-PRO" w:hAnsi="HG丸ｺﾞｼｯｸM-PRO"/>
        </w:rPr>
      </w:pPr>
    </w:p>
    <w:p w14:paraId="4B2252B3" w14:textId="77777777" w:rsidR="00AC7170" w:rsidRPr="000354C7" w:rsidRDefault="00B45272" w:rsidP="00CE0943">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435456" behindDoc="0" locked="0" layoutInCell="1" allowOverlap="1" wp14:anchorId="4B225B31" wp14:editId="4B225B32">
                <wp:simplePos x="0" y="0"/>
                <wp:positionH relativeFrom="column">
                  <wp:posOffset>470535</wp:posOffset>
                </wp:positionH>
                <wp:positionV relativeFrom="paragraph">
                  <wp:posOffset>170815</wp:posOffset>
                </wp:positionV>
                <wp:extent cx="4539615" cy="428625"/>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453961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7" w14:textId="48A2AD08" w:rsidR="00A8412F" w:rsidRPr="00AC7170" w:rsidRDefault="00A8412F"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図2.1-3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6" o:spid="_x0000_s1132" type="#_x0000_t202" style="position:absolute;left:0;text-align:left;margin-left:37.05pt;margin-top:13.45pt;width:357.45pt;height:33.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" filled="f" stroked="f" strokeweight=".5pt">
                <v:textbox>
                  <w:txbxContent>
                    <w:p w14:paraId="4B225C97" w14:textId="48A2AD08" w:rsidR="00A8412F" w:rsidRPr="00AC7170" w:rsidRDefault="00A8412F"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図2.1-3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v:textbox>
              </v:shape>
            </w:pict>
          </mc:Fallback>
        </mc:AlternateContent>
      </w:r>
    </w:p>
    <w:p w14:paraId="4B2252B4" w14:textId="77777777" w:rsidR="00AC7170" w:rsidRPr="000354C7" w:rsidRDefault="00AC7170" w:rsidP="00CE0943">
      <w:pPr>
        <w:pStyle w:val="40"/>
        <w:ind w:left="420" w:firstLine="210"/>
        <w:rPr>
          <w:rFonts w:ascii="HG丸ｺﾞｼｯｸM-PRO" w:eastAsia="HG丸ｺﾞｼｯｸM-PRO" w:hAnsi="HG丸ｺﾞｼｯｸM-PRO"/>
        </w:rPr>
      </w:pPr>
    </w:p>
    <w:p w14:paraId="4B2252B5" w14:textId="77777777" w:rsidR="00AC7170" w:rsidRPr="000354C7" w:rsidRDefault="00AC7170" w:rsidP="00CE0943">
      <w:pPr>
        <w:pStyle w:val="40"/>
        <w:ind w:left="420" w:firstLine="210"/>
        <w:rPr>
          <w:rFonts w:ascii="HG丸ｺﾞｼｯｸM-PRO" w:eastAsia="HG丸ｺﾞｼｯｸM-PRO" w:hAnsi="HG丸ｺﾞｼｯｸM-PRO"/>
        </w:rPr>
      </w:pPr>
    </w:p>
    <w:p w14:paraId="4B2252B6" w14:textId="77777777" w:rsidR="00AC7170" w:rsidRPr="000354C7" w:rsidRDefault="00B45272" w:rsidP="00CE094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w:drawing>
          <wp:anchor distT="0" distB="0" distL="114300" distR="114300" simplePos="0" relativeHeight="252438528" behindDoc="0" locked="0" layoutInCell="1" allowOverlap="1" wp14:anchorId="4B225B33" wp14:editId="4B225B34">
            <wp:simplePos x="0" y="0"/>
            <wp:positionH relativeFrom="column">
              <wp:posOffset>3416935</wp:posOffset>
            </wp:positionH>
            <wp:positionV relativeFrom="paragraph">
              <wp:posOffset>212090</wp:posOffset>
            </wp:positionV>
            <wp:extent cx="2133600" cy="1400810"/>
            <wp:effectExtent l="0" t="0" r="0" b="8890"/>
            <wp:wrapNone/>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33600" cy="14008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354C7">
        <w:rPr>
          <w:rFonts w:ascii="HG丸ｺﾞｼｯｸM-PRO" w:eastAsia="HG丸ｺﾞｼｯｸM-PRO" w:hAnsi="HG丸ｺﾞｼｯｸM-PRO"/>
          <w:noProof/>
        </w:rPr>
        <mc:AlternateContent>
          <mc:Choice Requires="wps">
            <w:drawing>
              <wp:anchor distT="0" distB="0" distL="114300" distR="114300" simplePos="0" relativeHeight="252440576" behindDoc="0" locked="0" layoutInCell="1" allowOverlap="1" wp14:anchorId="4B225B35" wp14:editId="4B225B36">
                <wp:simplePos x="0" y="0"/>
                <wp:positionH relativeFrom="column">
                  <wp:posOffset>4314825</wp:posOffset>
                </wp:positionH>
                <wp:positionV relativeFrom="paragraph">
                  <wp:posOffset>1391920</wp:posOffset>
                </wp:positionV>
                <wp:extent cx="1621155" cy="327660"/>
                <wp:effectExtent l="0" t="0" r="17145" b="15240"/>
                <wp:wrapNone/>
                <wp:docPr id="366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155" cy="327660"/>
                        </a:xfrm>
                        <a:prstGeom prst="rect">
                          <a:avLst/>
                        </a:prstGeom>
                        <a:solidFill>
                          <a:sysClr val="window" lastClr="FFFFFF"/>
                        </a:solidFill>
                        <a:ln w="12700">
                          <a:solidFill>
                            <a:sysClr val="windowText" lastClr="000000"/>
                          </a:solidFill>
                        </a:ln>
                      </wps:spPr>
                      <wps:txbx>
                        <w:txbxContent>
                          <w:p w14:paraId="4B225C98"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339.75pt;margin-top:109.6pt;width:127.65pt;height:25.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" fillcolor="window" strokecolor="windowText" strokeweight="1pt">
                <v:path arrowok="t"/>
                <v:textbox>
                  <w:txbxContent>
                    <w:p w14:paraId="4B225C98"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439552" behindDoc="0" locked="0" layoutInCell="1" allowOverlap="1" wp14:anchorId="4B225B37" wp14:editId="4B225B38">
                <wp:simplePos x="0" y="0"/>
                <wp:positionH relativeFrom="column">
                  <wp:posOffset>1405890</wp:posOffset>
                </wp:positionH>
                <wp:positionV relativeFrom="paragraph">
                  <wp:posOffset>1447165</wp:posOffset>
                </wp:positionV>
                <wp:extent cx="1535430" cy="327660"/>
                <wp:effectExtent l="0" t="0" r="26670" b="15240"/>
                <wp:wrapNone/>
                <wp:docPr id="366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327660"/>
                        </a:xfrm>
                        <a:prstGeom prst="rect">
                          <a:avLst/>
                        </a:prstGeom>
                        <a:solidFill>
                          <a:sysClr val="window" lastClr="FFFFFF"/>
                        </a:solidFill>
                        <a:ln w="12700">
                          <a:solidFill>
                            <a:sysClr val="windowText" lastClr="000000"/>
                          </a:solidFill>
                        </a:ln>
                      </wps:spPr>
                      <wps:txbx>
                        <w:txbxContent>
                          <w:p w14:paraId="4B225C9A"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110.7pt;margin-top:113.95pt;width:120.9pt;height:25.8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" fillcolor="window" strokecolor="windowText" strokeweight="1pt">
                <v:path arrowok="t"/>
                <v:textbox>
                  <w:txbxContent>
                    <w:p w14:paraId="4B225C9A"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v:textbox>
              </v:shape>
            </w:pict>
          </mc:Fallback>
        </mc:AlternateContent>
      </w:r>
      <w:r w:rsidRPr="000354C7">
        <w:rPr>
          <w:rFonts w:ascii="HG丸ｺﾞｼｯｸM-PRO" w:eastAsia="HG丸ｺﾞｼｯｸM-PRO" w:hAnsi="HG丸ｺﾞｼｯｸM-PRO"/>
          <w:noProof/>
        </w:rPr>
        <w:drawing>
          <wp:anchor distT="0" distB="0" distL="114300" distR="114300" simplePos="0" relativeHeight="252437504" behindDoc="0" locked="0" layoutInCell="1" allowOverlap="1" wp14:anchorId="4B225B39" wp14:editId="4B225B3A">
            <wp:simplePos x="0" y="0"/>
            <wp:positionH relativeFrom="column">
              <wp:posOffset>475615</wp:posOffset>
            </wp:positionH>
            <wp:positionV relativeFrom="paragraph">
              <wp:posOffset>180975</wp:posOffset>
            </wp:positionV>
            <wp:extent cx="2172335" cy="1390650"/>
            <wp:effectExtent l="0" t="0" r="0" b="0"/>
            <wp:wrapNone/>
            <wp:docPr id="177"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コンテンツ プレースホルダー 5"/>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172335" cy="1390650"/>
                    </a:xfrm>
                    <a:prstGeom prst="rect">
                      <a:avLst/>
                    </a:prstGeom>
                  </pic:spPr>
                </pic:pic>
              </a:graphicData>
            </a:graphic>
            <wp14:sizeRelH relativeFrom="margin">
              <wp14:pctWidth>0</wp14:pctWidth>
            </wp14:sizeRelH>
            <wp14:sizeRelV relativeFrom="margin">
              <wp14:pctHeight>0</wp14:pctHeight>
            </wp14:sizeRelV>
          </wp:anchor>
        </w:drawing>
      </w:r>
    </w:p>
    <w:p w14:paraId="4B2252B7" w14:textId="77777777" w:rsidR="00AC7170" w:rsidRPr="000354C7" w:rsidRDefault="00AC7170" w:rsidP="00CE0943">
      <w:pPr>
        <w:pStyle w:val="40"/>
        <w:ind w:left="420" w:firstLine="210"/>
        <w:rPr>
          <w:rFonts w:ascii="HG丸ｺﾞｼｯｸM-PRO" w:eastAsia="HG丸ｺﾞｼｯｸM-PRO" w:hAnsi="HG丸ｺﾞｼｯｸM-PRO"/>
        </w:rPr>
      </w:pPr>
    </w:p>
    <w:p w14:paraId="4B2252B8" w14:textId="77777777" w:rsidR="00AC7170" w:rsidRPr="000354C7" w:rsidRDefault="00AC7170" w:rsidP="00CE0943">
      <w:pPr>
        <w:pStyle w:val="40"/>
        <w:ind w:left="420" w:firstLine="210"/>
        <w:rPr>
          <w:rFonts w:ascii="HG丸ｺﾞｼｯｸM-PRO" w:eastAsia="HG丸ｺﾞｼｯｸM-PRO" w:hAnsi="HG丸ｺﾞｼｯｸM-PRO"/>
        </w:rPr>
      </w:pPr>
    </w:p>
    <w:p w14:paraId="4B2252B9" w14:textId="77777777" w:rsidR="00AC7170" w:rsidRPr="000354C7" w:rsidRDefault="00AC7170" w:rsidP="00CE0943">
      <w:pPr>
        <w:pStyle w:val="40"/>
        <w:ind w:left="420" w:firstLine="210"/>
        <w:rPr>
          <w:rFonts w:ascii="HG丸ｺﾞｼｯｸM-PRO" w:eastAsia="HG丸ｺﾞｼｯｸM-PRO" w:hAnsi="HG丸ｺﾞｼｯｸM-PRO"/>
        </w:rPr>
      </w:pPr>
    </w:p>
    <w:p w14:paraId="4B2252BA" w14:textId="77777777" w:rsidR="00AC7170" w:rsidRPr="000354C7" w:rsidRDefault="00AC7170" w:rsidP="00CE0943">
      <w:pPr>
        <w:pStyle w:val="40"/>
        <w:ind w:left="420" w:firstLine="210"/>
        <w:rPr>
          <w:rFonts w:ascii="HG丸ｺﾞｼｯｸM-PRO" w:eastAsia="HG丸ｺﾞｼｯｸM-PRO" w:hAnsi="HG丸ｺﾞｼｯｸM-PRO"/>
        </w:rPr>
      </w:pPr>
    </w:p>
    <w:p w14:paraId="4B2252BB" w14:textId="77777777" w:rsidR="00AC7170" w:rsidRPr="000354C7" w:rsidRDefault="00AC7170" w:rsidP="00CE0943">
      <w:pPr>
        <w:pStyle w:val="40"/>
        <w:ind w:left="420" w:firstLine="210"/>
        <w:rPr>
          <w:rFonts w:ascii="HG丸ｺﾞｼｯｸM-PRO" w:eastAsia="HG丸ｺﾞｼｯｸM-PRO" w:hAnsi="HG丸ｺﾞｼｯｸM-PRO"/>
        </w:rPr>
      </w:pPr>
    </w:p>
    <w:p w14:paraId="4B2252BC" w14:textId="77777777" w:rsidR="00AC7170" w:rsidRPr="000354C7" w:rsidRDefault="00AC7170" w:rsidP="00CE0943">
      <w:pPr>
        <w:pStyle w:val="40"/>
        <w:ind w:left="420" w:firstLine="210"/>
        <w:rPr>
          <w:rFonts w:ascii="HG丸ｺﾞｼｯｸM-PRO" w:eastAsia="HG丸ｺﾞｼｯｸM-PRO" w:hAnsi="HG丸ｺﾞｼｯｸM-PRO"/>
        </w:rPr>
      </w:pPr>
    </w:p>
    <w:p w14:paraId="4B2252BD" w14:textId="77777777" w:rsidR="00AC7170" w:rsidRPr="000354C7" w:rsidRDefault="00B45272" w:rsidP="00CE0943">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442624" behindDoc="0" locked="0" layoutInCell="1" allowOverlap="1" wp14:anchorId="4B225B3B" wp14:editId="4B225B3C">
                <wp:simplePos x="0" y="0"/>
                <wp:positionH relativeFrom="column">
                  <wp:posOffset>1809986</wp:posOffset>
                </wp:positionH>
                <wp:positionV relativeFrom="paragraph">
                  <wp:posOffset>162722</wp:posOffset>
                </wp:positionV>
                <wp:extent cx="3200400" cy="428625"/>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C" w14:textId="5445A82E" w:rsidR="00A8412F" w:rsidRPr="00AC7170" w:rsidRDefault="00A8412F"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図２.1-４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135" type="#_x0000_t202" style="position:absolute;left:0;text-align:left;margin-left:142.5pt;margin-top:12.8pt;width:252pt;height:33.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" filled="f" stroked="f" strokeweight=".5pt">
                <v:textbox>
                  <w:txbxContent>
                    <w:p w14:paraId="4B225C9C" w14:textId="5445A82E" w:rsidR="00A8412F" w:rsidRPr="00AC7170" w:rsidRDefault="00A8412F"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図２.1-４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v:textbox>
              </v:shape>
            </w:pict>
          </mc:Fallback>
        </mc:AlternateContent>
      </w:r>
    </w:p>
    <w:p w14:paraId="4B2252BE" w14:textId="77777777" w:rsidR="00AC7170" w:rsidRPr="000354C7" w:rsidRDefault="00AC7170" w:rsidP="00CE0943">
      <w:pPr>
        <w:pStyle w:val="40"/>
        <w:ind w:left="420" w:firstLine="210"/>
        <w:rPr>
          <w:rFonts w:ascii="HG丸ｺﾞｼｯｸM-PRO" w:eastAsia="HG丸ｺﾞｼｯｸM-PRO" w:hAnsi="HG丸ｺﾞｼｯｸM-PRO"/>
        </w:rPr>
      </w:pPr>
    </w:p>
    <w:p w14:paraId="4B2252BF" w14:textId="77777777" w:rsidR="00B45272" w:rsidRPr="000354C7" w:rsidRDefault="00B45272" w:rsidP="00CE0943">
      <w:pPr>
        <w:pStyle w:val="40"/>
        <w:ind w:left="420" w:firstLine="210"/>
        <w:rPr>
          <w:rFonts w:ascii="HG丸ｺﾞｼｯｸM-PRO" w:eastAsia="HG丸ｺﾞｼｯｸM-PRO" w:hAnsi="HG丸ｺﾞｼｯｸM-PRO"/>
        </w:rPr>
      </w:pPr>
    </w:p>
    <w:p w14:paraId="4B2252C0" w14:textId="77777777" w:rsidR="00B97E9A" w:rsidRPr="000354C7" w:rsidRDefault="00B97E9A" w:rsidP="00CE0943">
      <w:pPr>
        <w:pStyle w:val="40"/>
        <w:ind w:left="420" w:firstLine="210"/>
        <w:rPr>
          <w:rFonts w:ascii="HG丸ｺﾞｼｯｸM-PRO" w:eastAsia="HG丸ｺﾞｼｯｸM-PRO" w:hAnsi="HG丸ｺﾞｼｯｸM-PRO"/>
        </w:rPr>
      </w:pPr>
    </w:p>
    <w:p w14:paraId="4B2252C1" w14:textId="77777777" w:rsidR="00B97E9A" w:rsidRPr="000354C7" w:rsidRDefault="006123D6" w:rsidP="00CE094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w:drawing>
          <wp:anchor distT="0" distB="0" distL="114300" distR="114300" simplePos="0" relativeHeight="252673024" behindDoc="0" locked="0" layoutInCell="1" allowOverlap="1" wp14:anchorId="4B225B3D" wp14:editId="4B225B3E">
            <wp:simplePos x="0" y="0"/>
            <wp:positionH relativeFrom="column">
              <wp:posOffset>426720</wp:posOffset>
            </wp:positionH>
            <wp:positionV relativeFrom="paragraph">
              <wp:posOffset>-3175</wp:posOffset>
            </wp:positionV>
            <wp:extent cx="2587625" cy="1896745"/>
            <wp:effectExtent l="0" t="0" r="3175" b="8255"/>
            <wp:wrapNone/>
            <wp:docPr id="4100" name="Picture 4" descr="D:\NishiguchiA\Desktop\R00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NishiguchiA\Desktop\R001123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587625" cy="1896745"/>
                    </a:xfrm>
                    <a:prstGeom prst="rect">
                      <a:avLst/>
                    </a:prstGeom>
                    <a:noFill/>
                    <a:extLst/>
                  </pic:spPr>
                </pic:pic>
              </a:graphicData>
            </a:graphic>
            <wp14:sizeRelH relativeFrom="margin">
              <wp14:pctWidth>0</wp14:pctWidth>
            </wp14:sizeRelH>
            <wp14:sizeRelV relativeFrom="margin">
              <wp14:pctHeight>0</wp14:pctHeight>
            </wp14:sizeRelV>
          </wp:anchor>
        </w:drawing>
      </w:r>
      <w:r w:rsidR="00B97E9A" w:rsidRPr="000354C7">
        <w:rPr>
          <w:rFonts w:ascii="HG丸ｺﾞｼｯｸM-PRO" w:eastAsia="HG丸ｺﾞｼｯｸM-PRO" w:hAnsi="HG丸ｺﾞｼｯｸM-PRO"/>
          <w:noProof/>
        </w:rPr>
        <w:drawing>
          <wp:anchor distT="0" distB="0" distL="114300" distR="114300" simplePos="0" relativeHeight="252672000" behindDoc="0" locked="0" layoutInCell="1" allowOverlap="1" wp14:anchorId="4B225B3F" wp14:editId="4B225B40">
            <wp:simplePos x="0" y="0"/>
            <wp:positionH relativeFrom="column">
              <wp:posOffset>3291433</wp:posOffset>
            </wp:positionH>
            <wp:positionV relativeFrom="paragraph">
              <wp:posOffset>-3810</wp:posOffset>
            </wp:positionV>
            <wp:extent cx="2273935" cy="1889125"/>
            <wp:effectExtent l="0" t="0" r="0" b="0"/>
            <wp:wrapNone/>
            <wp:docPr id="298" name="Picture 2" descr="D:\NishiguchiA\Desktop\P628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NishiguchiA\Desktop\P628007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3935" cy="1889125"/>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2" w14:textId="77777777" w:rsidR="00B97E9A" w:rsidRPr="000354C7" w:rsidRDefault="00B97E9A" w:rsidP="00CE0943">
      <w:pPr>
        <w:pStyle w:val="40"/>
        <w:ind w:left="420" w:firstLine="210"/>
        <w:rPr>
          <w:rFonts w:ascii="HG丸ｺﾞｼｯｸM-PRO" w:eastAsia="HG丸ｺﾞｼｯｸM-PRO" w:hAnsi="HG丸ｺﾞｼｯｸM-PRO"/>
        </w:rPr>
      </w:pPr>
    </w:p>
    <w:p w14:paraId="4B2252C3" w14:textId="77777777" w:rsidR="00B97E9A" w:rsidRPr="000354C7" w:rsidRDefault="00B97E9A" w:rsidP="00CE0943">
      <w:pPr>
        <w:pStyle w:val="40"/>
        <w:ind w:left="420" w:firstLine="210"/>
        <w:rPr>
          <w:rFonts w:ascii="HG丸ｺﾞｼｯｸM-PRO" w:eastAsia="HG丸ｺﾞｼｯｸM-PRO" w:hAnsi="HG丸ｺﾞｼｯｸM-PRO"/>
        </w:rPr>
      </w:pPr>
    </w:p>
    <w:p w14:paraId="4B2252C4" w14:textId="77777777" w:rsidR="00B97E9A" w:rsidRPr="000354C7" w:rsidRDefault="00B97E9A" w:rsidP="00CE0943">
      <w:pPr>
        <w:pStyle w:val="40"/>
        <w:ind w:left="420" w:firstLine="210"/>
        <w:rPr>
          <w:rFonts w:ascii="HG丸ｺﾞｼｯｸM-PRO" w:eastAsia="HG丸ｺﾞｼｯｸM-PRO" w:hAnsi="HG丸ｺﾞｼｯｸM-PRO"/>
        </w:rPr>
      </w:pPr>
    </w:p>
    <w:p w14:paraId="4B2252C5" w14:textId="77777777" w:rsidR="00B97E9A" w:rsidRPr="000354C7" w:rsidRDefault="00B97E9A" w:rsidP="00CE0943">
      <w:pPr>
        <w:pStyle w:val="40"/>
        <w:ind w:left="420" w:firstLine="210"/>
        <w:rPr>
          <w:rFonts w:ascii="HG丸ｺﾞｼｯｸM-PRO" w:eastAsia="HG丸ｺﾞｼｯｸM-PRO" w:hAnsi="HG丸ｺﾞｼｯｸM-PRO"/>
        </w:rPr>
      </w:pPr>
    </w:p>
    <w:p w14:paraId="4B2252C6" w14:textId="77777777" w:rsidR="00B97E9A" w:rsidRPr="000354C7" w:rsidRDefault="00B97E9A" w:rsidP="00CE0943">
      <w:pPr>
        <w:pStyle w:val="40"/>
        <w:ind w:left="420" w:firstLine="210"/>
        <w:rPr>
          <w:rFonts w:ascii="HG丸ｺﾞｼｯｸM-PRO" w:eastAsia="HG丸ｺﾞｼｯｸM-PRO" w:hAnsi="HG丸ｺﾞｼｯｸM-PRO"/>
        </w:rPr>
      </w:pPr>
    </w:p>
    <w:p w14:paraId="4B2252C7" w14:textId="77777777" w:rsidR="00B97E9A" w:rsidRPr="000354C7" w:rsidRDefault="00B97E9A" w:rsidP="00CE0943">
      <w:pPr>
        <w:pStyle w:val="40"/>
        <w:ind w:left="420" w:firstLine="210"/>
        <w:rPr>
          <w:rFonts w:ascii="HG丸ｺﾞｼｯｸM-PRO" w:eastAsia="HG丸ｺﾞｼｯｸM-PRO" w:hAnsi="HG丸ｺﾞｼｯｸM-PRO"/>
        </w:rPr>
      </w:pPr>
    </w:p>
    <w:p w14:paraId="4B2252C8" w14:textId="77777777" w:rsidR="00B97E9A" w:rsidRPr="000354C7" w:rsidRDefault="00B97E9A" w:rsidP="00CE094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660736" behindDoc="0" locked="0" layoutInCell="1" allowOverlap="1" wp14:anchorId="4B225B41" wp14:editId="4B225B42">
                <wp:simplePos x="0" y="0"/>
                <wp:positionH relativeFrom="column">
                  <wp:posOffset>1435999</wp:posOffset>
                </wp:positionH>
                <wp:positionV relativeFrom="paragraph">
                  <wp:posOffset>215325</wp:posOffset>
                </wp:positionV>
                <wp:extent cx="1509395" cy="267970"/>
                <wp:effectExtent l="0" t="0" r="0" b="0"/>
                <wp:wrapNone/>
                <wp:docPr id="296" name="テキスト ボックス 12"/>
                <wp:cNvGraphicFramePr/>
                <a:graphic xmlns:a="http://schemas.openxmlformats.org/drawingml/2006/main">
                  <a:graphicData uri="http://schemas.microsoft.com/office/word/2010/wordprocessingShape">
                    <wps:wsp>
                      <wps:cNvSpPr txBox="1"/>
                      <wps:spPr>
                        <a:xfrm>
                          <a:off x="0" y="0"/>
                          <a:ext cx="1509395" cy="267970"/>
                        </a:xfrm>
                        <a:prstGeom prst="rect">
                          <a:avLst/>
                        </a:prstGeom>
                        <a:solidFill>
                          <a:schemeClr val="bg1"/>
                        </a:solidFill>
                      </wps:spPr>
                      <wps:txbx>
                        <w:txbxContent>
                          <w:p w14:paraId="4B225C9D" w14:textId="77777777" w:rsidR="00A8412F" w:rsidRPr="00B97E9A" w:rsidRDefault="00A8412F"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136" type="#_x0000_t202" style="position:absolute;left:0;text-align:left;margin-left:113.05pt;margin-top:16.95pt;width:118.85pt;height:21.1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" fillcolor="white [3212]" stroked="f">
                <v:textbox>
                  <w:txbxContent>
                    <w:p w14:paraId="4B225C9D" w14:textId="77777777" w:rsidR="00A8412F" w:rsidRPr="00B97E9A" w:rsidRDefault="00A8412F"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662784" behindDoc="0" locked="0" layoutInCell="1" allowOverlap="1" wp14:anchorId="4B225B43" wp14:editId="4B225B44">
                <wp:simplePos x="0" y="0"/>
                <wp:positionH relativeFrom="column">
                  <wp:posOffset>3955415</wp:posOffset>
                </wp:positionH>
                <wp:positionV relativeFrom="paragraph">
                  <wp:posOffset>217170</wp:posOffset>
                </wp:positionV>
                <wp:extent cx="1612900" cy="309880"/>
                <wp:effectExtent l="0" t="0" r="6350" b="0"/>
                <wp:wrapNone/>
                <wp:docPr id="297" name="テキスト ボックス 19"/>
                <wp:cNvGraphicFramePr/>
                <a:graphic xmlns:a="http://schemas.openxmlformats.org/drawingml/2006/main">
                  <a:graphicData uri="http://schemas.microsoft.com/office/word/2010/wordprocessingShape">
                    <wps:wsp>
                      <wps:cNvSpPr txBox="1"/>
                      <wps:spPr>
                        <a:xfrm>
                          <a:off x="0" y="0"/>
                          <a:ext cx="1612900" cy="309880"/>
                        </a:xfrm>
                        <a:prstGeom prst="rect">
                          <a:avLst/>
                        </a:prstGeom>
                        <a:solidFill>
                          <a:schemeClr val="bg1"/>
                        </a:solidFill>
                      </wps:spPr>
                      <wps:txbx>
                        <w:txbxContent>
                          <w:p w14:paraId="4B225C9E" w14:textId="77777777" w:rsidR="00A8412F" w:rsidRDefault="00A8412F"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137" type="#_x0000_t202" style="position:absolute;left:0;text-align:left;margin-left:311.45pt;margin-top:17.1pt;width:127pt;height:24.4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" fillcolor="white [3212]" stroked="f">
                <v:textbox>
                  <w:txbxContent>
                    <w:p w14:paraId="4B225C9E" w14:textId="77777777" w:rsidR="00A8412F" w:rsidRDefault="00A8412F"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v:textbox>
              </v:shape>
            </w:pict>
          </mc:Fallback>
        </mc:AlternateContent>
      </w:r>
    </w:p>
    <w:p w14:paraId="4B2252C9" w14:textId="77777777" w:rsidR="00B97E9A" w:rsidRPr="000354C7" w:rsidRDefault="00B97E9A" w:rsidP="00CE0943">
      <w:pPr>
        <w:pStyle w:val="40"/>
        <w:ind w:left="420" w:firstLine="210"/>
        <w:rPr>
          <w:rFonts w:ascii="HG丸ｺﾞｼｯｸM-PRO" w:eastAsia="HG丸ｺﾞｼｯｸM-PRO" w:hAnsi="HG丸ｺﾞｼｯｸM-PRO"/>
        </w:rPr>
      </w:pPr>
    </w:p>
    <w:p w14:paraId="4B2252CA" w14:textId="77777777" w:rsidR="00B97E9A" w:rsidRPr="000354C7" w:rsidRDefault="00B97E9A" w:rsidP="00CE0943">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664832" behindDoc="0" locked="0" layoutInCell="1" allowOverlap="1" wp14:anchorId="4B225B45" wp14:editId="4B225B46">
                <wp:simplePos x="0" y="0"/>
                <wp:positionH relativeFrom="column">
                  <wp:posOffset>2106930</wp:posOffset>
                </wp:positionH>
                <wp:positionV relativeFrom="paragraph">
                  <wp:posOffset>63500</wp:posOffset>
                </wp:positionV>
                <wp:extent cx="3200400" cy="42862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F" w14:textId="3A89F608" w:rsidR="00A8412F" w:rsidRPr="00AC7170" w:rsidRDefault="00A8412F"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図2.1-５ 水門の劣化状況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9" o:spid="_x0000_s1138" type="#_x0000_t202" style="position:absolute;left:0;text-align:left;margin-left:165.9pt;margin-top:5pt;width:252pt;height:33.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" filled="f" stroked="f" strokeweight=".5pt">
                <v:textbox>
                  <w:txbxContent>
                    <w:p w14:paraId="4B225C9F" w14:textId="3A89F608" w:rsidR="00A8412F" w:rsidRPr="00AC7170" w:rsidRDefault="00A8412F"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図2.1-５ 水門の劣化状況</w:t>
                      </w:r>
                    </w:p>
                  </w:txbxContent>
                </v:textbox>
              </v:shape>
            </w:pict>
          </mc:Fallback>
        </mc:AlternateContent>
      </w:r>
    </w:p>
    <w:p w14:paraId="4B2252CB" w14:textId="77777777" w:rsidR="00B97E9A" w:rsidRPr="000354C7" w:rsidRDefault="00B97E9A" w:rsidP="00CE0943">
      <w:pPr>
        <w:pStyle w:val="40"/>
        <w:ind w:left="420" w:firstLine="210"/>
        <w:rPr>
          <w:rFonts w:ascii="HG丸ｺﾞｼｯｸM-PRO" w:eastAsia="HG丸ｺﾞｼｯｸM-PRO" w:hAnsi="HG丸ｺﾞｼｯｸM-PRO"/>
        </w:rPr>
      </w:pPr>
    </w:p>
    <w:p w14:paraId="4B2252CC" w14:textId="77777777" w:rsidR="00E26B55" w:rsidRPr="000354C7" w:rsidRDefault="00E26B55" w:rsidP="00CE0943">
      <w:pPr>
        <w:pStyle w:val="40"/>
        <w:ind w:left="420" w:firstLine="210"/>
        <w:rPr>
          <w:rFonts w:ascii="HG丸ｺﾞｼｯｸM-PRO" w:eastAsia="HG丸ｺﾞｼｯｸM-PRO" w:hAnsi="HG丸ｺﾞｼｯｸM-PRO"/>
        </w:rPr>
      </w:pPr>
    </w:p>
    <w:p w14:paraId="4B2252CD" w14:textId="77777777" w:rsidR="00B97E9A" w:rsidRPr="000354C7" w:rsidRDefault="006123D6" w:rsidP="00CE094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w:drawing>
          <wp:anchor distT="0" distB="0" distL="114300" distR="114300" simplePos="0" relativeHeight="252681216" behindDoc="0" locked="0" layoutInCell="1" allowOverlap="1" wp14:anchorId="4B225B47" wp14:editId="4B225B48">
            <wp:simplePos x="0" y="0"/>
            <wp:positionH relativeFrom="column">
              <wp:posOffset>3226171</wp:posOffset>
            </wp:positionH>
            <wp:positionV relativeFrom="paragraph">
              <wp:posOffset>64770</wp:posOffset>
            </wp:positionV>
            <wp:extent cx="2148840" cy="1742440"/>
            <wp:effectExtent l="0" t="0" r="3810" b="0"/>
            <wp:wrapNone/>
            <wp:docPr id="30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8840" cy="1742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354C7">
        <w:rPr>
          <w:rFonts w:ascii="HG丸ｺﾞｼｯｸM-PRO" w:eastAsia="HG丸ｺﾞｼｯｸM-PRO" w:hAnsi="HG丸ｺﾞｼｯｸM-PRO"/>
          <w:noProof/>
        </w:rPr>
        <w:drawing>
          <wp:anchor distT="0" distB="0" distL="114300" distR="114300" simplePos="0" relativeHeight="252678144" behindDoc="0" locked="0" layoutInCell="1" allowOverlap="1" wp14:anchorId="4B225B49" wp14:editId="4B225B4A">
            <wp:simplePos x="0" y="0"/>
            <wp:positionH relativeFrom="column">
              <wp:posOffset>580390</wp:posOffset>
            </wp:positionH>
            <wp:positionV relativeFrom="paragraph">
              <wp:posOffset>65405</wp:posOffset>
            </wp:positionV>
            <wp:extent cx="2370455" cy="1742440"/>
            <wp:effectExtent l="0" t="0" r="0" b="0"/>
            <wp:wrapNone/>
            <wp:docPr id="4098" name="Picture 2" descr="D:\NishiguchiA\Desktop\3400ポン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NishiguchiA\Desktop\3400ポンプ.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370455" cy="1742440"/>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E" w14:textId="77777777" w:rsidR="00B97E9A" w:rsidRPr="000354C7" w:rsidRDefault="00B97E9A" w:rsidP="00CE0943">
      <w:pPr>
        <w:pStyle w:val="40"/>
        <w:ind w:left="420" w:firstLine="210"/>
        <w:rPr>
          <w:rFonts w:ascii="HG丸ｺﾞｼｯｸM-PRO" w:eastAsia="HG丸ｺﾞｼｯｸM-PRO" w:hAnsi="HG丸ｺﾞｼｯｸM-PRO"/>
        </w:rPr>
      </w:pPr>
    </w:p>
    <w:p w14:paraId="4B2252CF" w14:textId="77777777" w:rsidR="00B97E9A" w:rsidRPr="000354C7" w:rsidRDefault="00B97E9A" w:rsidP="00CE0943">
      <w:pPr>
        <w:pStyle w:val="40"/>
        <w:ind w:left="420" w:firstLine="210"/>
        <w:rPr>
          <w:rFonts w:ascii="HG丸ｺﾞｼｯｸM-PRO" w:eastAsia="HG丸ｺﾞｼｯｸM-PRO" w:hAnsi="HG丸ｺﾞｼｯｸM-PRO"/>
        </w:rPr>
      </w:pPr>
    </w:p>
    <w:p w14:paraId="4B2252D0" w14:textId="77777777" w:rsidR="00B97E9A" w:rsidRPr="000354C7" w:rsidRDefault="00B97E9A" w:rsidP="00CE0943">
      <w:pPr>
        <w:pStyle w:val="40"/>
        <w:ind w:left="420" w:firstLine="210"/>
        <w:rPr>
          <w:rFonts w:ascii="HG丸ｺﾞｼｯｸM-PRO" w:eastAsia="HG丸ｺﾞｼｯｸM-PRO" w:hAnsi="HG丸ｺﾞｼｯｸM-PRO"/>
        </w:rPr>
      </w:pPr>
    </w:p>
    <w:p w14:paraId="4B2252D1" w14:textId="77777777" w:rsidR="00B97E9A" w:rsidRPr="000354C7" w:rsidRDefault="00B97E9A" w:rsidP="00CE0943">
      <w:pPr>
        <w:pStyle w:val="40"/>
        <w:ind w:left="420" w:firstLine="210"/>
        <w:rPr>
          <w:rFonts w:ascii="HG丸ｺﾞｼｯｸM-PRO" w:eastAsia="HG丸ｺﾞｼｯｸM-PRO" w:hAnsi="HG丸ｺﾞｼｯｸM-PRO"/>
        </w:rPr>
      </w:pPr>
    </w:p>
    <w:p w14:paraId="4B2252D2" w14:textId="77777777" w:rsidR="00B97E9A" w:rsidRPr="000354C7" w:rsidRDefault="00B97E9A" w:rsidP="00CE0943">
      <w:pPr>
        <w:pStyle w:val="40"/>
        <w:ind w:left="420" w:firstLine="210"/>
        <w:rPr>
          <w:rFonts w:ascii="HG丸ｺﾞｼｯｸM-PRO" w:eastAsia="HG丸ｺﾞｼｯｸM-PRO" w:hAnsi="HG丸ｺﾞｼｯｸM-PRO"/>
        </w:rPr>
      </w:pPr>
    </w:p>
    <w:p w14:paraId="4B2252D3" w14:textId="77777777" w:rsidR="00B97E9A" w:rsidRPr="000354C7" w:rsidRDefault="00B97E9A" w:rsidP="00CE0943">
      <w:pPr>
        <w:pStyle w:val="40"/>
        <w:ind w:left="420" w:firstLine="210"/>
        <w:rPr>
          <w:rFonts w:ascii="HG丸ｺﾞｼｯｸM-PRO" w:eastAsia="HG丸ｺﾞｼｯｸM-PRO" w:hAnsi="HG丸ｺﾞｼｯｸM-PRO"/>
        </w:rPr>
      </w:pPr>
    </w:p>
    <w:p w14:paraId="4B2252D4" w14:textId="77777777" w:rsidR="00B97E9A" w:rsidRPr="000354C7" w:rsidRDefault="006123D6" w:rsidP="00CE094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680192" behindDoc="0" locked="0" layoutInCell="1" allowOverlap="1" wp14:anchorId="4B225B4B" wp14:editId="4B225B4C">
                <wp:simplePos x="0" y="0"/>
                <wp:positionH relativeFrom="column">
                  <wp:posOffset>4005951</wp:posOffset>
                </wp:positionH>
                <wp:positionV relativeFrom="paragraph">
                  <wp:posOffset>196215</wp:posOffset>
                </wp:positionV>
                <wp:extent cx="1267460" cy="267970"/>
                <wp:effectExtent l="0" t="0" r="8890" b="0"/>
                <wp:wrapNone/>
                <wp:docPr id="304" name="テキスト ボックス 12"/>
                <wp:cNvGraphicFramePr/>
                <a:graphic xmlns:a="http://schemas.openxmlformats.org/drawingml/2006/main">
                  <a:graphicData uri="http://schemas.microsoft.com/office/word/2010/wordprocessingShape">
                    <wps:wsp>
                      <wps:cNvSpPr txBox="1"/>
                      <wps:spPr>
                        <a:xfrm>
                          <a:off x="0" y="0"/>
                          <a:ext cx="1267460" cy="267970"/>
                        </a:xfrm>
                        <a:prstGeom prst="rect">
                          <a:avLst/>
                        </a:prstGeom>
                        <a:solidFill>
                          <a:schemeClr val="bg1"/>
                        </a:solidFill>
                      </wps:spPr>
                      <wps:txbx>
                        <w:txbxContent>
                          <w:p w14:paraId="4B225CA0" w14:textId="77777777" w:rsidR="00A8412F" w:rsidRPr="00B97E9A" w:rsidRDefault="00A8412F" w:rsidP="00B97E9A">
                            <w:pPr>
                              <w:pStyle w:val="a0"/>
                              <w:rPr>
                                <w:sz w:val="20"/>
                                <w:szCs w:val="20"/>
                              </w:rPr>
                            </w:pPr>
                            <w:r>
                              <w:rPr>
                                <w:rFonts w:ascii="HG丸ｺﾞｼｯｸM-PRO" w:eastAsia="HG丸ｺﾞｼｯｸM-PRO" w:hAnsi="HG丸ｺﾞｼｯｸM-PRO" w:hint="eastAsia"/>
                                <w:sz w:val="20"/>
                                <w:szCs w:val="20"/>
                              </w:rPr>
                              <w:t>除塵機の腐食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315.45pt;margin-top:15.45pt;width:99.8pt;height:21.1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" fillcolor="white [3212]" stroked="f">
                <v:textbox>
                  <w:txbxContent>
                    <w:p w14:paraId="4B225CA0" w14:textId="77777777" w:rsidR="00A8412F" w:rsidRPr="00B97E9A" w:rsidRDefault="00A8412F" w:rsidP="00B97E9A">
                      <w:pPr>
                        <w:pStyle w:val="a0"/>
                        <w:rPr>
                          <w:sz w:val="20"/>
                          <w:szCs w:val="20"/>
                        </w:rPr>
                      </w:pPr>
                      <w:r>
                        <w:rPr>
                          <w:rFonts w:ascii="HG丸ｺﾞｼｯｸM-PRO" w:eastAsia="HG丸ｺﾞｼｯｸM-PRO" w:hAnsi="HG丸ｺﾞｼｯｸM-PRO" w:hint="eastAsia"/>
                          <w:sz w:val="20"/>
                          <w:szCs w:val="20"/>
                        </w:rPr>
                        <w:t>除塵機の腐食</w:t>
                      </w:r>
                    </w:p>
                  </w:txbxContent>
                </v:textbox>
              </v:shape>
            </w:pict>
          </mc:Fallback>
        </mc:AlternateContent>
      </w:r>
      <w:r w:rsidR="00316758" w:rsidRPr="000354C7">
        <w:rPr>
          <w:rFonts w:ascii="HG丸ｺﾞｼｯｸM-PRO" w:eastAsia="HG丸ｺﾞｼｯｸM-PRO" w:hAnsi="HG丸ｺﾞｼｯｸM-PRO"/>
          <w:noProof/>
        </w:rPr>
        <mc:AlternateContent>
          <mc:Choice Requires="wps">
            <w:drawing>
              <wp:anchor distT="0" distB="0" distL="114300" distR="114300" simplePos="0" relativeHeight="252677120" behindDoc="0" locked="0" layoutInCell="1" allowOverlap="1" wp14:anchorId="4B225B4D" wp14:editId="4B225B4E">
                <wp:simplePos x="0" y="0"/>
                <wp:positionH relativeFrom="column">
                  <wp:posOffset>797119</wp:posOffset>
                </wp:positionH>
                <wp:positionV relativeFrom="paragraph">
                  <wp:posOffset>197485</wp:posOffset>
                </wp:positionV>
                <wp:extent cx="2216150" cy="267970"/>
                <wp:effectExtent l="0" t="0" r="0" b="0"/>
                <wp:wrapNone/>
                <wp:docPr id="303" name="テキスト ボックス 12"/>
                <wp:cNvGraphicFramePr/>
                <a:graphic xmlns:a="http://schemas.openxmlformats.org/drawingml/2006/main">
                  <a:graphicData uri="http://schemas.microsoft.com/office/word/2010/wordprocessingShape">
                    <wps:wsp>
                      <wps:cNvSpPr txBox="1"/>
                      <wps:spPr>
                        <a:xfrm>
                          <a:off x="0" y="0"/>
                          <a:ext cx="2216150" cy="267970"/>
                        </a:xfrm>
                        <a:prstGeom prst="rect">
                          <a:avLst/>
                        </a:prstGeom>
                        <a:solidFill>
                          <a:schemeClr val="bg1"/>
                        </a:solidFill>
                      </wps:spPr>
                      <wps:txbx>
                        <w:txbxContent>
                          <w:p w14:paraId="4B225CA1" w14:textId="77777777" w:rsidR="00A8412F" w:rsidRPr="00B97E9A" w:rsidRDefault="00A8412F"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62.75pt;margin-top:15.55pt;width:174.5pt;height:21.1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" fillcolor="white [3212]" stroked="f">
                <v:textbox>
                  <w:txbxContent>
                    <w:p w14:paraId="4B225CA1" w14:textId="77777777" w:rsidR="00A8412F" w:rsidRPr="00B97E9A" w:rsidRDefault="00A8412F"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v:textbox>
              </v:shape>
            </w:pict>
          </mc:Fallback>
        </mc:AlternateContent>
      </w:r>
    </w:p>
    <w:p w14:paraId="4B2252D5" w14:textId="77777777" w:rsidR="00B97E9A" w:rsidRPr="000354C7" w:rsidRDefault="00B97E9A" w:rsidP="00CE0943">
      <w:pPr>
        <w:pStyle w:val="40"/>
        <w:ind w:left="420" w:firstLine="210"/>
        <w:rPr>
          <w:rFonts w:ascii="HG丸ｺﾞｼｯｸM-PRO" w:eastAsia="HG丸ｺﾞｼｯｸM-PRO" w:hAnsi="HG丸ｺﾞｼｯｸM-PRO"/>
        </w:rPr>
      </w:pPr>
    </w:p>
    <w:p w14:paraId="4B2252D6" w14:textId="77777777" w:rsidR="00B97E9A" w:rsidRPr="000354C7" w:rsidRDefault="00B97E9A" w:rsidP="00CE0943">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675072" behindDoc="0" locked="0" layoutInCell="1" allowOverlap="1" wp14:anchorId="4B225B4F" wp14:editId="4B225B50">
                <wp:simplePos x="0" y="0"/>
                <wp:positionH relativeFrom="column">
                  <wp:posOffset>2070735</wp:posOffset>
                </wp:positionH>
                <wp:positionV relativeFrom="paragraph">
                  <wp:posOffset>80070</wp:posOffset>
                </wp:positionV>
                <wp:extent cx="3200400" cy="428625"/>
                <wp:effectExtent l="0" t="0" r="0" b="0"/>
                <wp:wrapNone/>
                <wp:docPr id="302" name="テキスト ボックス 302"/>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A2" w14:textId="5FF91330" w:rsidR="00A8412F" w:rsidRPr="00AC7170" w:rsidRDefault="00A8412F"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図2.1-６ 排水機場の劣化状況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2" o:spid="_x0000_s1141" type="#_x0000_t202" style="position:absolute;left:0;text-align:left;margin-left:163.05pt;margin-top:6.3pt;width:252pt;height:33.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" filled="f" stroked="f" strokeweight=".5pt">
                <v:textbox>
                  <w:txbxContent>
                    <w:p w14:paraId="4B225CA2" w14:textId="5FF91330" w:rsidR="00A8412F" w:rsidRPr="00AC7170" w:rsidRDefault="00A8412F"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図2.1-６ 排水機場の劣化状況</w:t>
                      </w:r>
                    </w:p>
                  </w:txbxContent>
                </v:textbox>
              </v:shape>
            </w:pict>
          </mc:Fallback>
        </mc:AlternateContent>
      </w:r>
    </w:p>
    <w:p w14:paraId="4B2252D7" w14:textId="77777777" w:rsidR="00B97E9A" w:rsidRPr="000354C7" w:rsidRDefault="00B97E9A" w:rsidP="00CE0943">
      <w:pPr>
        <w:pStyle w:val="40"/>
        <w:ind w:left="420" w:firstLine="210"/>
        <w:rPr>
          <w:rFonts w:ascii="HG丸ｺﾞｼｯｸM-PRO" w:eastAsia="HG丸ｺﾞｼｯｸM-PRO" w:hAnsi="HG丸ｺﾞｼｯｸM-PRO"/>
        </w:rPr>
      </w:pPr>
    </w:p>
    <w:p w14:paraId="4B2252D8" w14:textId="77777777" w:rsidR="00B97E9A" w:rsidRPr="000354C7" w:rsidRDefault="00B97E9A" w:rsidP="00CE0943">
      <w:pPr>
        <w:pStyle w:val="40"/>
        <w:ind w:left="420" w:firstLine="210"/>
        <w:rPr>
          <w:rFonts w:ascii="HG丸ｺﾞｼｯｸM-PRO" w:eastAsia="HG丸ｺﾞｼｯｸM-PRO" w:hAnsi="HG丸ｺﾞｼｯｸM-PRO"/>
        </w:rPr>
      </w:pPr>
    </w:p>
    <w:p w14:paraId="4B2252D9" w14:textId="77777777" w:rsidR="003D775A" w:rsidRPr="000354C7" w:rsidRDefault="0015580D" w:rsidP="00B45272">
      <w:pPr>
        <w:pStyle w:val="4"/>
        <w:ind w:leftChars="200" w:left="902" w:hangingChars="200" w:hanging="482"/>
      </w:pPr>
      <w:r w:rsidRPr="000354C7">
        <w:rPr>
          <w:rFonts w:hint="eastAsia"/>
        </w:rPr>
        <w:t>財政状況</w:t>
      </w:r>
    </w:p>
    <w:p w14:paraId="4B2252DA" w14:textId="770B9105" w:rsidR="00ED0AFA" w:rsidRPr="000354C7" w:rsidRDefault="00827C70" w:rsidP="00ED0AFA">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施設の長寿命化に資する予防保全対策等の</w:t>
      </w:r>
      <w:r w:rsidR="00ED0AFA" w:rsidRPr="000354C7">
        <w:rPr>
          <w:rFonts w:ascii="HG丸ｺﾞｼｯｸM-PRO" w:eastAsia="HG丸ｺﾞｼｯｸM-PRO" w:hAnsi="HG丸ｺﾞｼｯｸM-PRO" w:hint="eastAsia"/>
        </w:rPr>
        <w:t>強化</w:t>
      </w:r>
      <w:r w:rsidR="00AF10EC" w:rsidRPr="000354C7">
        <w:rPr>
          <w:rFonts w:ascii="HG丸ｺﾞｼｯｸM-PRO" w:eastAsia="HG丸ｺﾞｼｯｸM-PRO" w:hAnsi="HG丸ｺﾞｼｯｸM-PRO" w:hint="eastAsia"/>
        </w:rPr>
        <w:t>を目的に平成</w:t>
      </w:r>
      <w:r w:rsidR="00ED0AFA" w:rsidRPr="000354C7">
        <w:rPr>
          <w:rFonts w:ascii="HG丸ｺﾞｼｯｸM-PRO" w:eastAsia="HG丸ｺﾞｼｯｸM-PRO" w:hAnsi="HG丸ｺﾞｼｯｸM-PRO" w:hint="eastAsia"/>
        </w:rPr>
        <w:t>23</w:t>
      </w:r>
      <w:r w:rsidR="00AF10EC" w:rsidRPr="000354C7">
        <w:rPr>
          <w:rFonts w:ascii="HG丸ｺﾞｼｯｸM-PRO" w:eastAsia="HG丸ｺﾞｼｯｸM-PRO" w:hAnsi="HG丸ｺﾞｼｯｸM-PRO" w:hint="eastAsia"/>
        </w:rPr>
        <w:t>年度より予算を拡充</w:t>
      </w:r>
      <w:r w:rsidR="00286484" w:rsidRPr="000354C7">
        <w:rPr>
          <w:rFonts w:ascii="HG丸ｺﾞｼｯｸM-PRO" w:eastAsia="HG丸ｺﾞｼｯｸM-PRO" w:hAnsi="HG丸ｺﾞｼｯｸM-PRO" w:hint="eastAsia"/>
        </w:rPr>
        <w:t>、</w:t>
      </w:r>
    </w:p>
    <w:p w14:paraId="4B2252DB" w14:textId="45E1F1C2" w:rsidR="00ED0AFA" w:rsidRPr="000354C7" w:rsidRDefault="00AF10EC" w:rsidP="00286484">
      <w:pPr>
        <w:pStyle w:val="40"/>
        <w:ind w:leftChars="300" w:left="63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長寿命化工事を実施し、機場全体</w:t>
      </w:r>
      <w:r w:rsidR="001B0C8D" w:rsidRPr="000354C7">
        <w:rPr>
          <w:rFonts w:ascii="HG丸ｺﾞｼｯｸM-PRO" w:eastAsia="HG丸ｺﾞｼｯｸM-PRO" w:hAnsi="HG丸ｺﾞｼｯｸM-PRO" w:hint="eastAsia"/>
        </w:rPr>
        <w:t>の</w:t>
      </w:r>
      <w:r w:rsidRPr="000354C7">
        <w:rPr>
          <w:rFonts w:ascii="HG丸ｺﾞｼｯｸM-PRO" w:eastAsia="HG丸ｺﾞｼｯｸM-PRO" w:hAnsi="HG丸ｺﾞｼｯｸM-PRO" w:hint="eastAsia"/>
        </w:rPr>
        <w:t>延命化を実施している</w:t>
      </w:r>
      <w:r w:rsidR="00C82411" w:rsidRPr="000354C7">
        <w:rPr>
          <w:rFonts w:ascii="HG丸ｺﾞｼｯｸM-PRO" w:eastAsia="HG丸ｺﾞｼｯｸM-PRO" w:hAnsi="HG丸ｺﾞｼｯｸM-PRO" w:hint="eastAsia"/>
        </w:rPr>
        <w:t>ところであるが、電気設備の更新や機械設備の大規模補修が本格化する中、</w:t>
      </w:r>
      <w:r w:rsidR="00286484" w:rsidRPr="000354C7">
        <w:rPr>
          <w:rFonts w:ascii="HG丸ｺﾞｼｯｸM-PRO" w:eastAsia="HG丸ｺﾞｼｯｸM-PRO" w:hAnsi="HG丸ｺﾞｼｯｸM-PRO" w:hint="eastAsia"/>
        </w:rPr>
        <w:t>予算状況は</w:t>
      </w:r>
      <w:r w:rsidR="00C82411" w:rsidRPr="000354C7">
        <w:rPr>
          <w:rFonts w:ascii="HG丸ｺﾞｼｯｸM-PRO" w:eastAsia="HG丸ｺﾞｼｯｸM-PRO" w:hAnsi="HG丸ｺﾞｼｯｸM-PRO" w:hint="eastAsia"/>
        </w:rPr>
        <w:t>大変厳しい状況にある</w:t>
      </w:r>
      <w:r w:rsidRPr="000354C7">
        <w:rPr>
          <w:rFonts w:ascii="HG丸ｺﾞｼｯｸM-PRO" w:eastAsia="HG丸ｺﾞｼｯｸM-PRO" w:hAnsi="HG丸ｺﾞｼｯｸM-PRO" w:hint="eastAsia"/>
        </w:rPr>
        <w:t>。</w:t>
      </w:r>
    </w:p>
    <w:p w14:paraId="4B2252DC" w14:textId="77777777" w:rsidR="00AF10EC" w:rsidRPr="000354C7" w:rsidRDefault="00AF10EC" w:rsidP="00BD39EB">
      <w:pPr>
        <w:pStyle w:val="40"/>
        <w:ind w:left="420" w:firstLine="210"/>
        <w:rPr>
          <w:rFonts w:ascii="HG丸ｺﾞｼｯｸM-PRO" w:eastAsia="HG丸ｺﾞｼｯｸM-PRO" w:hAnsi="HG丸ｺﾞｼｯｸM-PRO"/>
        </w:rPr>
      </w:pPr>
    </w:p>
    <w:p w14:paraId="4B2252DD" w14:textId="77777777" w:rsidR="005A1659" w:rsidRPr="000354C7" w:rsidRDefault="005A1659" w:rsidP="00BD39EB">
      <w:pPr>
        <w:pStyle w:val="40"/>
        <w:ind w:left="420" w:firstLine="210"/>
        <w:rPr>
          <w:rFonts w:ascii="HG丸ｺﾞｼｯｸM-PRO" w:eastAsia="HG丸ｺﾞｼｯｸM-PRO" w:hAnsi="HG丸ｺﾞｼｯｸM-PRO"/>
        </w:rPr>
      </w:pPr>
    </w:p>
    <w:p w14:paraId="4B2252DE" w14:textId="2D4CE536" w:rsidR="003D775A" w:rsidRPr="000354C7" w:rsidRDefault="0015580D" w:rsidP="00407121">
      <w:pPr>
        <w:pStyle w:val="4"/>
        <w:ind w:leftChars="200" w:left="902" w:hangingChars="200" w:hanging="482"/>
      </w:pPr>
      <w:r w:rsidRPr="000354C7">
        <w:rPr>
          <w:rFonts w:hint="eastAsia"/>
        </w:rPr>
        <w:t>維持管理の重点化</w:t>
      </w:r>
      <w:r w:rsidR="009B763D" w:rsidRPr="000354C7">
        <w:rPr>
          <w:rFonts w:hint="eastAsia"/>
        </w:rPr>
        <w:t>による取組</w:t>
      </w:r>
      <w:r w:rsidR="009461CE" w:rsidRPr="000354C7">
        <w:rPr>
          <w:rFonts w:hint="eastAsia"/>
        </w:rPr>
        <w:t xml:space="preserve">　</w:t>
      </w:r>
    </w:p>
    <w:p w14:paraId="4B2252DF" w14:textId="2AC92516" w:rsidR="009461CE" w:rsidRPr="000354C7" w:rsidRDefault="005A6D6E" w:rsidP="005A6D6E">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の長寿命化に資する予防保全対策を強化し、改築費用を平準化</w:t>
      </w:r>
      <w:r w:rsidR="004B144B" w:rsidRPr="000354C7">
        <w:rPr>
          <w:rFonts w:ascii="HG丸ｺﾞｼｯｸM-PRO" w:eastAsia="HG丸ｺﾞｼｯｸM-PRO" w:hAnsi="HG丸ｺﾞｼｯｸM-PRO" w:hint="eastAsia"/>
        </w:rPr>
        <w:t>する。</w:t>
      </w:r>
    </w:p>
    <w:p w14:paraId="4B2252E0" w14:textId="307B78C7" w:rsidR="005A6D6E" w:rsidRPr="000354C7" w:rsidRDefault="005A6D6E" w:rsidP="005A6D6E">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・その上で、</w:t>
      </w:r>
      <w:r w:rsidR="00283F89" w:rsidRPr="000354C7">
        <w:rPr>
          <w:rFonts w:ascii="HG丸ｺﾞｼｯｸM-PRO" w:eastAsia="HG丸ｺﾞｼｯｸM-PRO" w:hAnsi="HG丸ｺﾞｼｯｸM-PRO" w:hint="eastAsia"/>
        </w:rPr>
        <w:t>国の交付金制度（特定構造物改築事業）を活用し、</w:t>
      </w:r>
      <w:r w:rsidR="00B45272" w:rsidRPr="000354C7">
        <w:rPr>
          <w:rFonts w:ascii="HG丸ｺﾞｼｯｸM-PRO" w:eastAsia="HG丸ｺﾞｼｯｸM-PRO" w:hAnsi="HG丸ｺﾞｼｯｸM-PRO" w:hint="eastAsia"/>
        </w:rPr>
        <w:t>適切な時期に更新</w:t>
      </w:r>
      <w:r w:rsidR="004B144B" w:rsidRPr="000354C7">
        <w:rPr>
          <w:rFonts w:ascii="HG丸ｺﾞｼｯｸM-PRO" w:eastAsia="HG丸ｺﾞｼｯｸM-PRO" w:hAnsi="HG丸ｺﾞｼｯｸM-PRO" w:hint="eastAsia"/>
        </w:rPr>
        <w:t>を実施していく。</w:t>
      </w:r>
    </w:p>
    <w:p w14:paraId="4B2252E1" w14:textId="77777777" w:rsidR="00E726E3" w:rsidRPr="000354C7" w:rsidRDefault="00E726E3" w:rsidP="00E726E3">
      <w:pPr>
        <w:pStyle w:val="40"/>
        <w:ind w:left="420" w:firstLine="210"/>
        <w:rPr>
          <w:rFonts w:ascii="HG丸ｺﾞｼｯｸM-PRO" w:eastAsia="HG丸ｺﾞｼｯｸM-PRO" w:hAnsi="HG丸ｺﾞｼｯｸM-PRO"/>
        </w:rPr>
      </w:pPr>
    </w:p>
    <w:p w14:paraId="4B2252E2" w14:textId="77777777" w:rsidR="00E726E3" w:rsidRPr="000354C7" w:rsidRDefault="00E726E3" w:rsidP="00E726E3">
      <w:pPr>
        <w:pStyle w:val="40"/>
        <w:ind w:left="420" w:firstLine="210"/>
        <w:rPr>
          <w:rFonts w:ascii="HG丸ｺﾞｼｯｸM-PRO" w:eastAsia="HG丸ｺﾞｼｯｸM-PRO" w:hAnsi="HG丸ｺﾞｼｯｸM-PRO"/>
        </w:rPr>
      </w:pPr>
    </w:p>
    <w:p w14:paraId="4B2252E3" w14:textId="77777777" w:rsidR="00D82DC3" w:rsidRPr="000354C7" w:rsidRDefault="00D82DC3" w:rsidP="005E0FF9">
      <w:pPr>
        <w:pStyle w:val="2"/>
        <w:ind w:leftChars="100" w:left="772" w:hangingChars="200" w:hanging="562"/>
      </w:pPr>
      <w:bookmarkStart w:id="11" w:name="_Toc409357941"/>
      <w:r w:rsidRPr="000354C7">
        <w:rPr>
          <w:rFonts w:hint="eastAsia"/>
        </w:rPr>
        <w:lastRenderedPageBreak/>
        <w:t>課題認識</w:t>
      </w:r>
      <w:bookmarkEnd w:id="11"/>
    </w:p>
    <w:p w14:paraId="4B2252E5" w14:textId="7194EB1B" w:rsidR="005E0FF9" w:rsidRPr="000354C7" w:rsidRDefault="005E0FF9" w:rsidP="00797580">
      <w:pPr>
        <w:pStyle w:val="4"/>
        <w:ind w:leftChars="200" w:left="902" w:hangingChars="200" w:hanging="482"/>
      </w:pPr>
      <w:r w:rsidRPr="000354C7">
        <w:rPr>
          <w:rFonts w:hint="eastAsia"/>
        </w:rPr>
        <w:t>現状</w:t>
      </w:r>
    </w:p>
    <w:p w14:paraId="7A47632B" w14:textId="02188BF3" w:rsidR="00797580" w:rsidRPr="000354C7" w:rsidRDefault="00397BAD" w:rsidP="0043612C">
      <w:pPr>
        <w:pStyle w:val="2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B75A10" w:rsidRPr="000354C7">
        <w:rPr>
          <w:rFonts w:ascii="HG丸ｺﾞｼｯｸM-PRO" w:eastAsia="HG丸ｺﾞｼｯｸM-PRO" w:hAnsi="HG丸ｺﾞｼｯｸM-PRO" w:hint="eastAsia"/>
        </w:rPr>
        <w:t>河川構造物である堰・水門・樋門等は、洪水流量の制御のために、河川または堤防を横断して設置される</w:t>
      </w:r>
      <w:r w:rsidR="002F77B0" w:rsidRPr="000354C7">
        <w:rPr>
          <w:rFonts w:ascii="HG丸ｺﾞｼｯｸM-PRO" w:eastAsia="HG丸ｺﾞｼｯｸM-PRO" w:hAnsi="HG丸ｺﾞｼｯｸM-PRO" w:hint="eastAsia"/>
        </w:rPr>
        <w:t>重要な施設であり、洪水や高潮や津波時の内水位上昇に伴う浸水被害の軽減を目的として設置されている。また、河川排水機場は、洪水や高潮時の内水位上昇に伴う浸水被害の軽減を目的としてポンプによって河川または水路の流水を排水するため等に設置されるもので、</w:t>
      </w:r>
      <w:r w:rsidR="00504F0A" w:rsidRPr="000354C7">
        <w:rPr>
          <w:rFonts w:ascii="HG丸ｺﾞｼｯｸM-PRO" w:eastAsia="HG丸ｺﾞｼｯｸM-PRO" w:hAnsi="HG丸ｺﾞｼｯｸM-PRO" w:hint="eastAsia"/>
        </w:rPr>
        <w:t>府民</w:t>
      </w:r>
      <w:r w:rsidR="002F77B0" w:rsidRPr="000354C7">
        <w:rPr>
          <w:rFonts w:ascii="HG丸ｺﾞｼｯｸM-PRO" w:eastAsia="HG丸ｺﾞｼｯｸM-PRO" w:hAnsi="HG丸ｺﾞｼｯｸM-PRO" w:hint="eastAsia"/>
        </w:rPr>
        <w:t>の生命・財産を守り、社会経済活動を支える役割を担う重要な防災施設である。</w:t>
      </w:r>
    </w:p>
    <w:p w14:paraId="4B2252E6" w14:textId="1FB4732A" w:rsidR="005E0FF9" w:rsidRPr="000354C7" w:rsidRDefault="002F77B0" w:rsidP="00797580">
      <w:pPr>
        <w:pStyle w:val="20"/>
        <w:ind w:leftChars="500" w:left="105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これらの河川管理施設（設備）は、公共施設としての性格上、万一その機能が失われた場合に周辺地域に与える社会経済的影響が大きいため、機能を正常に維持する事が重要である。しかしながら、常時はほとんど待機状態で運転されていない設備が多い一方、出水時には確実に機能しなければならないことから、日常の適切な維持管理が重要であり、かつ機器の設置される環境も厳しく、通常の産業機械設備とは異なった特性を有している。</w:t>
      </w:r>
    </w:p>
    <w:p w14:paraId="0133DDDB" w14:textId="57636908" w:rsidR="00797580" w:rsidRPr="000354C7" w:rsidRDefault="00797580" w:rsidP="00797580">
      <w:pPr>
        <w:pStyle w:val="2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FF4BD1" w:rsidRPr="000354C7">
        <w:rPr>
          <w:rFonts w:ascii="HG丸ｺﾞｼｯｸM-PRO" w:eastAsia="HG丸ｺﾞｼｯｸM-PRO" w:hAnsi="HG丸ｺﾞｼｯｸM-PRO" w:hint="eastAsia"/>
        </w:rPr>
        <w:t>2</w:t>
      </w:r>
      <w:r w:rsidRPr="000354C7">
        <w:rPr>
          <w:rFonts w:ascii="HG丸ｺﾞｼｯｸM-PRO" w:eastAsia="HG丸ｺﾞｼｯｸM-PRO" w:hAnsi="HG丸ｺﾞｼｯｸM-PRO" w:hint="eastAsia"/>
        </w:rPr>
        <w:t>.1(2)で述べた通り、河川管理施設（設備）の高齢化が進んでいる。</w:t>
      </w:r>
    </w:p>
    <w:p w14:paraId="4B2252E7" w14:textId="7D9EB452" w:rsidR="00397BAD" w:rsidRPr="000354C7" w:rsidRDefault="00397BAD" w:rsidP="00397BAD">
      <w:pPr>
        <w:pStyle w:val="2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652A98" w:rsidRPr="000354C7">
        <w:rPr>
          <w:rFonts w:ascii="HG丸ｺﾞｼｯｸM-PRO" w:eastAsia="HG丸ｺﾞｼｯｸM-PRO" w:hAnsi="HG丸ｺﾞｼｯｸM-PRO" w:hint="eastAsia"/>
        </w:rPr>
        <w:t>高潮対策として建設された</w:t>
      </w:r>
      <w:r w:rsidR="004F350D" w:rsidRPr="000354C7">
        <w:rPr>
          <w:rFonts w:ascii="HG丸ｺﾞｼｯｸM-PRO" w:eastAsia="HG丸ｺﾞｼｯｸM-PRO" w:hAnsi="HG丸ｺﾞｼｯｸM-PRO" w:hint="eastAsia"/>
        </w:rPr>
        <w:t>防潮</w:t>
      </w:r>
      <w:r w:rsidR="00652A98" w:rsidRPr="000354C7">
        <w:rPr>
          <w:rFonts w:ascii="HG丸ｺﾞｼｯｸM-PRO" w:eastAsia="HG丸ｺﾞｼｯｸM-PRO" w:hAnsi="HG丸ｺﾞｼｯｸM-PRO" w:hint="eastAsia"/>
        </w:rPr>
        <w:t>水門を</w:t>
      </w:r>
      <w:r w:rsidR="001B0C8D" w:rsidRPr="000354C7">
        <w:rPr>
          <w:rFonts w:ascii="HG丸ｺﾞｼｯｸM-PRO" w:eastAsia="HG丸ｺﾞｼｯｸM-PRO" w:hAnsi="HG丸ｺﾞｼｯｸM-PRO" w:hint="eastAsia"/>
        </w:rPr>
        <w:t>津波減災対策として</w:t>
      </w:r>
      <w:r w:rsidR="00652B16" w:rsidRPr="000354C7">
        <w:rPr>
          <w:rFonts w:ascii="HG丸ｺﾞｼｯｸM-PRO" w:eastAsia="HG丸ｺﾞｼｯｸM-PRO" w:hAnsi="HG丸ｺﾞｼｯｸM-PRO" w:hint="eastAsia"/>
        </w:rPr>
        <w:t>活用するなど、</w:t>
      </w:r>
      <w:r w:rsidR="0043612C" w:rsidRPr="000354C7">
        <w:rPr>
          <w:rFonts w:ascii="HG丸ｺﾞｼｯｸM-PRO" w:eastAsia="HG丸ｺﾞｼｯｸM-PRO" w:hAnsi="HG丸ｺﾞｼｯｸM-PRO" w:hint="eastAsia"/>
        </w:rPr>
        <w:t>建設当時と</w:t>
      </w:r>
      <w:r w:rsidRPr="000354C7">
        <w:rPr>
          <w:rFonts w:ascii="HG丸ｺﾞｼｯｸM-PRO" w:eastAsia="HG丸ｺﾞｼｯｸM-PRO" w:hAnsi="HG丸ｺﾞｼｯｸM-PRO" w:hint="eastAsia"/>
        </w:rPr>
        <w:t>社会的ニーズ</w:t>
      </w:r>
      <w:r w:rsidR="0043612C" w:rsidRPr="000354C7">
        <w:rPr>
          <w:rFonts w:ascii="HG丸ｺﾞｼｯｸM-PRO" w:eastAsia="HG丸ｺﾞｼｯｸM-PRO" w:hAnsi="HG丸ｺﾞｼｯｸM-PRO" w:hint="eastAsia"/>
        </w:rPr>
        <w:t>が</w:t>
      </w:r>
      <w:r w:rsidRPr="000354C7">
        <w:rPr>
          <w:rFonts w:ascii="HG丸ｺﾞｼｯｸM-PRO" w:eastAsia="HG丸ｺﾞｼｯｸM-PRO" w:hAnsi="HG丸ｺﾞｼｯｸM-PRO" w:hint="eastAsia"/>
        </w:rPr>
        <w:t>変化</w:t>
      </w:r>
      <w:r w:rsidR="0043612C" w:rsidRPr="000354C7">
        <w:rPr>
          <w:rFonts w:ascii="HG丸ｺﾞｼｯｸM-PRO" w:eastAsia="HG丸ｺﾞｼｯｸM-PRO" w:hAnsi="HG丸ｺﾞｼｯｸM-PRO" w:hint="eastAsia"/>
        </w:rPr>
        <w:t>している</w:t>
      </w:r>
      <w:r w:rsidRPr="000354C7">
        <w:rPr>
          <w:rFonts w:ascii="HG丸ｺﾞｼｯｸM-PRO" w:eastAsia="HG丸ｺﾞｼｯｸM-PRO" w:hAnsi="HG丸ｺﾞｼｯｸM-PRO" w:hint="eastAsia"/>
        </w:rPr>
        <w:t>。</w:t>
      </w:r>
    </w:p>
    <w:p w14:paraId="2C5DA94C" w14:textId="42BEB501" w:rsidR="001B5352" w:rsidRPr="000354C7" w:rsidRDefault="00B5685C" w:rsidP="00397BAD">
      <w:pPr>
        <w:pStyle w:val="2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・維持管理の現状として</w:t>
      </w:r>
      <w:r w:rsidR="001B5352" w:rsidRPr="000354C7">
        <w:rPr>
          <w:rFonts w:ascii="HG丸ｺﾞｼｯｸM-PRO" w:eastAsia="HG丸ｺﾞｼｯｸM-PRO" w:hAnsi="HG丸ｺﾞｼｯｸM-PRO" w:hint="eastAsia"/>
        </w:rPr>
        <w:t>、平成１７年度に維持管理アクションプログラムにおいて管理水準等を設定し</w:t>
      </w:r>
      <w:r w:rsidR="005F3CCA" w:rsidRPr="000354C7">
        <w:rPr>
          <w:rFonts w:ascii="HG丸ｺﾞｼｯｸM-PRO" w:eastAsia="HG丸ｺﾞｼｯｸM-PRO" w:hAnsi="HG丸ｺﾞｼｯｸM-PRO" w:hint="eastAsia"/>
        </w:rPr>
        <w:t>、国等の指針に基づき点検整備を実施している。また、平成２１年度より</w:t>
      </w:r>
      <w:r w:rsidR="005C6C45" w:rsidRPr="000354C7">
        <w:rPr>
          <w:rFonts w:ascii="HG丸ｺﾞｼｯｸM-PRO" w:eastAsia="HG丸ｺﾞｼｯｸM-PRO" w:hAnsi="HG丸ｺﾞｼｯｸM-PRO" w:hint="eastAsia"/>
        </w:rPr>
        <w:t>「河川ポンプ設備　点検・整備・更新検討マニュアル（案）」及び「河川用ゲート設備点検・整備・更新検討マニュアル（案）」（国土交通省総合政策局建設施工企画課　河川局　治水課）に基づき、機場毎に長寿命化計画を順次作成しているところ</w:t>
      </w:r>
      <w:r w:rsidR="004B144B" w:rsidRPr="000354C7">
        <w:rPr>
          <w:rFonts w:ascii="HG丸ｺﾞｼｯｸM-PRO" w:eastAsia="HG丸ｺﾞｼｯｸM-PRO" w:hAnsi="HG丸ｺﾞｼｯｸM-PRO" w:hint="eastAsia"/>
        </w:rPr>
        <w:t>である</w:t>
      </w:r>
      <w:r w:rsidR="005C6C45" w:rsidRPr="000354C7">
        <w:rPr>
          <w:rFonts w:ascii="HG丸ｺﾞｼｯｸM-PRO" w:eastAsia="HG丸ｺﾞｼｯｸM-PRO" w:hAnsi="HG丸ｺﾞｼｯｸM-PRO" w:hint="eastAsia"/>
        </w:rPr>
        <w:t>。</w:t>
      </w:r>
    </w:p>
    <w:p w14:paraId="4B2252E8" w14:textId="77777777" w:rsidR="009D0CEF" w:rsidRPr="000354C7" w:rsidRDefault="009D0CEF" w:rsidP="009D0CEF">
      <w:pPr>
        <w:pStyle w:val="20"/>
        <w:ind w:leftChars="100" w:left="420" w:hangingChars="100" w:hanging="210"/>
        <w:rPr>
          <w:rFonts w:ascii="HG丸ｺﾞｼｯｸM-PRO" w:eastAsia="HG丸ｺﾞｼｯｸM-PRO" w:hAnsi="HG丸ｺﾞｼｯｸM-PRO"/>
        </w:rPr>
      </w:pPr>
    </w:p>
    <w:p w14:paraId="4B2252E9" w14:textId="77777777" w:rsidR="009D0CEF" w:rsidRPr="000354C7" w:rsidRDefault="00397BAD" w:rsidP="00407121">
      <w:pPr>
        <w:pStyle w:val="4"/>
        <w:ind w:leftChars="200" w:left="902" w:hangingChars="200" w:hanging="482"/>
      </w:pPr>
      <w:r w:rsidRPr="000354C7">
        <w:rPr>
          <w:rFonts w:hint="eastAsia"/>
        </w:rPr>
        <w:t>課題</w:t>
      </w:r>
    </w:p>
    <w:p w14:paraId="7082A4BF" w14:textId="1AFBA036" w:rsidR="00404DEF" w:rsidRPr="000354C7" w:rsidRDefault="00722FF0" w:rsidP="000770D7">
      <w:pPr>
        <w:pStyle w:val="20"/>
        <w:ind w:leftChars="400" w:left="1050" w:hangingChars="100" w:hanging="210"/>
        <w:rPr>
          <w:rFonts w:ascii="HG丸ｺﾞｼｯｸM-PRO" w:eastAsia="HG丸ｺﾞｼｯｸM-PRO" w:hAnsi="HG丸ｺﾞｼｯｸM-PRO"/>
          <w:u w:val="single"/>
        </w:rPr>
      </w:pPr>
      <w:r w:rsidRPr="000354C7">
        <w:rPr>
          <w:rFonts w:ascii="HG丸ｺﾞｼｯｸM-PRO" w:eastAsia="HG丸ｺﾞｼｯｸM-PRO" w:hAnsi="HG丸ｺﾞｼｯｸM-PRO" w:hint="eastAsia"/>
        </w:rPr>
        <w:t>・</w:t>
      </w:r>
      <w:r w:rsidR="00C21593" w:rsidRPr="000354C7">
        <w:rPr>
          <w:rFonts w:ascii="HG丸ｺﾞｼｯｸM-PRO" w:eastAsia="HG丸ｺﾞｼｯｸM-PRO" w:hAnsi="HG丸ｺﾞｼｯｸM-PRO" w:hint="eastAsia"/>
          <w:u w:val="single"/>
        </w:rPr>
        <w:t>保全</w:t>
      </w:r>
      <w:r w:rsidR="00404DEF" w:rsidRPr="000354C7">
        <w:rPr>
          <w:rFonts w:ascii="HG丸ｺﾞｼｯｸM-PRO" w:eastAsia="HG丸ｺﾞｼｯｸM-PRO" w:hAnsi="HG丸ｺﾞｼｯｸM-PRO" w:hint="eastAsia"/>
          <w:u w:val="single"/>
        </w:rPr>
        <w:t>管理上の課題</w:t>
      </w:r>
    </w:p>
    <w:p w14:paraId="069FDA8B" w14:textId="5EADA259" w:rsidR="00797580" w:rsidRPr="000354C7" w:rsidRDefault="001B0284" w:rsidP="00404DEF">
      <w:pPr>
        <w:pStyle w:val="20"/>
        <w:ind w:leftChars="500" w:left="105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防災設備である</w:t>
      </w:r>
      <w:r w:rsidR="000770D7" w:rsidRPr="000354C7">
        <w:rPr>
          <w:rFonts w:ascii="HG丸ｺﾞｼｯｸM-PRO" w:eastAsia="HG丸ｺﾞｼｯｸM-PRO" w:hAnsi="HG丸ｺﾞｼｯｸM-PRO" w:hint="eastAsia"/>
        </w:rPr>
        <w:t>河川管理施設（設備）</w:t>
      </w:r>
      <w:r w:rsidR="00797580" w:rsidRPr="000354C7">
        <w:rPr>
          <w:rFonts w:ascii="HG丸ｺﾞｼｯｸM-PRO" w:eastAsia="HG丸ｺﾞｼｯｸM-PRO" w:hAnsi="HG丸ｺﾞｼｯｸM-PRO" w:hint="eastAsia"/>
        </w:rPr>
        <w:t>は</w:t>
      </w:r>
      <w:r w:rsidR="00CD2288" w:rsidRPr="000354C7">
        <w:rPr>
          <w:rFonts w:ascii="HG丸ｺﾞｼｯｸM-PRO" w:eastAsia="HG丸ｺﾞｼｯｸM-PRO" w:hAnsi="HG丸ｺﾞｼｯｸM-PRO" w:hint="eastAsia"/>
        </w:rPr>
        <w:t>稼働頻度が低い為、常時稼働している常用設備に比べると</w:t>
      </w:r>
      <w:r w:rsidR="006B0892" w:rsidRPr="000354C7">
        <w:rPr>
          <w:rFonts w:ascii="HG丸ｺﾞｼｯｸM-PRO" w:eastAsia="HG丸ｺﾞｼｯｸM-PRO" w:hAnsi="HG丸ｺﾞｼｯｸM-PRO" w:hint="eastAsia"/>
        </w:rPr>
        <w:t>傾向管理</w:t>
      </w:r>
      <w:r w:rsidR="00B145A5" w:rsidRPr="000354C7">
        <w:rPr>
          <w:rFonts w:ascii="HG丸ｺﾞｼｯｸM-PRO" w:eastAsia="HG丸ｺﾞｼｯｸM-PRO" w:hAnsi="HG丸ｺﾞｼｯｸM-PRO" w:hint="eastAsia"/>
        </w:rPr>
        <w:t>や劣化状況の把握及び</w:t>
      </w:r>
      <w:r w:rsidR="00CD2288" w:rsidRPr="000354C7">
        <w:rPr>
          <w:rFonts w:ascii="HG丸ｺﾞｼｯｸM-PRO" w:eastAsia="HG丸ｺﾞｼｯｸM-PRO" w:hAnsi="HG丸ｺﾞｼｯｸM-PRO" w:hint="eastAsia"/>
        </w:rPr>
        <w:t>予測が難しい。また、設備の高齢化が進</w:t>
      </w:r>
      <w:r w:rsidR="006B0892" w:rsidRPr="000354C7">
        <w:rPr>
          <w:rFonts w:ascii="HG丸ｺﾞｼｯｸM-PRO" w:eastAsia="HG丸ｺﾞｼｯｸM-PRO" w:hAnsi="HG丸ｺﾞｼｯｸM-PRO" w:hint="eastAsia"/>
        </w:rPr>
        <w:t>む一方で</w:t>
      </w:r>
      <w:r w:rsidR="00CD2288" w:rsidRPr="000354C7">
        <w:rPr>
          <w:rFonts w:ascii="HG丸ｺﾞｼｯｸM-PRO" w:eastAsia="HG丸ｺﾞｼｯｸM-PRO" w:hAnsi="HG丸ｺﾞｼｯｸM-PRO" w:hint="eastAsia"/>
        </w:rPr>
        <w:t>必要なときに確実に起動し機能を発揮する必要がある事には変わりはなく、</w:t>
      </w:r>
      <w:r w:rsidRPr="000354C7">
        <w:rPr>
          <w:rFonts w:ascii="HG丸ｺﾞｼｯｸM-PRO" w:eastAsia="HG丸ｺﾞｼｯｸM-PRO" w:hAnsi="HG丸ｺﾞｼｯｸM-PRO" w:hint="eastAsia"/>
        </w:rPr>
        <w:t>劣化予測も含めた確実な</w:t>
      </w:r>
      <w:r w:rsidR="00797580" w:rsidRPr="000354C7">
        <w:rPr>
          <w:rFonts w:ascii="HG丸ｺﾞｼｯｸM-PRO" w:eastAsia="HG丸ｺﾞｼｯｸM-PRO" w:hAnsi="HG丸ｺﾞｼｯｸM-PRO" w:hint="eastAsia"/>
        </w:rPr>
        <w:t>管理手法</w:t>
      </w:r>
      <w:r w:rsidRPr="000354C7">
        <w:rPr>
          <w:rFonts w:ascii="HG丸ｺﾞｼｯｸM-PRO" w:eastAsia="HG丸ｺﾞｼｯｸM-PRO" w:hAnsi="HG丸ｺﾞｼｯｸM-PRO" w:hint="eastAsia"/>
        </w:rPr>
        <w:t>の確立が課題である。</w:t>
      </w:r>
    </w:p>
    <w:p w14:paraId="75FC4D89" w14:textId="17137B67" w:rsidR="00404DEF" w:rsidRPr="000354C7" w:rsidRDefault="00797580" w:rsidP="00797580">
      <w:pPr>
        <w:pStyle w:val="2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404DEF" w:rsidRPr="000354C7">
        <w:rPr>
          <w:rFonts w:ascii="HG丸ｺﾞｼｯｸM-PRO" w:eastAsia="HG丸ｺﾞｼｯｸM-PRO" w:hAnsi="HG丸ｺﾞｼｯｸM-PRO" w:hint="eastAsia"/>
          <w:u w:val="single"/>
        </w:rPr>
        <w:t>予算上の課題</w:t>
      </w:r>
    </w:p>
    <w:p w14:paraId="4B2252EB" w14:textId="4BE126E1" w:rsidR="00722FF0" w:rsidRPr="000354C7" w:rsidRDefault="00404DEF" w:rsidP="00404DEF">
      <w:pPr>
        <w:pStyle w:val="20"/>
        <w:ind w:leftChars="500" w:left="105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高</w:t>
      </w:r>
      <w:r w:rsidR="00E54D6F" w:rsidRPr="000354C7">
        <w:rPr>
          <w:rFonts w:ascii="HG丸ｺﾞｼｯｸM-PRO" w:eastAsia="HG丸ｺﾞｼｯｸM-PRO" w:hAnsi="HG丸ｺﾞｼｯｸM-PRO" w:hint="eastAsia"/>
        </w:rPr>
        <w:t>齢化設備が多く、今後更新事業の増加が見込まれるが、長寿命化の考えを活用し</w:t>
      </w:r>
      <w:r w:rsidR="00770C8B" w:rsidRPr="000354C7">
        <w:rPr>
          <w:rFonts w:ascii="HG丸ｺﾞｼｯｸM-PRO" w:eastAsia="HG丸ｺﾞｼｯｸM-PRO" w:hAnsi="HG丸ｺﾞｼｯｸM-PRO" w:hint="eastAsia"/>
        </w:rPr>
        <w:t>効率化したうえで</w:t>
      </w:r>
      <w:r w:rsidR="00E54D6F" w:rsidRPr="000354C7">
        <w:rPr>
          <w:rFonts w:ascii="HG丸ｺﾞｼｯｸM-PRO" w:eastAsia="HG丸ｺﾞｼｯｸM-PRO" w:hAnsi="HG丸ｺﾞｼｯｸM-PRO" w:hint="eastAsia"/>
        </w:rPr>
        <w:t>、機能に支障の無い範囲でいかに事業を平準化</w:t>
      </w:r>
      <w:r w:rsidR="00770C8B" w:rsidRPr="000354C7">
        <w:rPr>
          <w:rFonts w:ascii="HG丸ｺﾞｼｯｸM-PRO" w:eastAsia="HG丸ｺﾞｼｯｸM-PRO" w:hAnsi="HG丸ｺﾞｼｯｸM-PRO" w:hint="eastAsia"/>
        </w:rPr>
        <w:t>するかが</w:t>
      </w:r>
      <w:r w:rsidR="00E54D6F" w:rsidRPr="000354C7">
        <w:rPr>
          <w:rFonts w:ascii="HG丸ｺﾞｼｯｸM-PRO" w:eastAsia="HG丸ｺﾞｼｯｸM-PRO" w:hAnsi="HG丸ｺﾞｼｯｸM-PRO" w:hint="eastAsia"/>
        </w:rPr>
        <w:t>課題となってくる。</w:t>
      </w:r>
    </w:p>
    <w:p w14:paraId="59551A84" w14:textId="67FB1F70" w:rsidR="00404DEF" w:rsidRPr="000354C7" w:rsidRDefault="00722FF0" w:rsidP="00E54D6F">
      <w:pPr>
        <w:pStyle w:val="2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404DEF" w:rsidRPr="000354C7">
        <w:rPr>
          <w:rFonts w:ascii="HG丸ｺﾞｼｯｸM-PRO" w:eastAsia="HG丸ｺﾞｼｯｸM-PRO" w:hAnsi="HG丸ｺﾞｼｯｸM-PRO" w:hint="eastAsia"/>
          <w:u w:val="single"/>
        </w:rPr>
        <w:t>危機管理上の課題</w:t>
      </w:r>
    </w:p>
    <w:p w14:paraId="4B2252ED" w14:textId="1DC7E3AA" w:rsidR="00673C21" w:rsidRPr="000354C7" w:rsidRDefault="00907F3B" w:rsidP="00F779CF">
      <w:pPr>
        <w:pStyle w:val="20"/>
        <w:ind w:leftChars="500" w:left="105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高潮対策として建設された</w:t>
      </w:r>
      <w:r w:rsidR="004F350D" w:rsidRPr="000354C7">
        <w:rPr>
          <w:rFonts w:ascii="HG丸ｺﾞｼｯｸM-PRO" w:eastAsia="HG丸ｺﾞｼｯｸM-PRO" w:hAnsi="HG丸ｺﾞｼｯｸM-PRO" w:hint="eastAsia"/>
        </w:rPr>
        <w:t>防潮</w:t>
      </w:r>
      <w:r w:rsidRPr="000354C7">
        <w:rPr>
          <w:rFonts w:ascii="HG丸ｺﾞｼｯｸM-PRO" w:eastAsia="HG丸ｺﾞｼｯｸM-PRO" w:hAnsi="HG丸ｺﾞｼｯｸM-PRO" w:hint="eastAsia"/>
        </w:rPr>
        <w:t>水門等については、これまで非出水期に設備の補修や更新を実施してきたところである。しかし、</w:t>
      </w:r>
      <w:r w:rsidR="00426821" w:rsidRPr="000354C7">
        <w:rPr>
          <w:rFonts w:ascii="HG丸ｺﾞｼｯｸM-PRO" w:eastAsia="HG丸ｺﾞｼｯｸM-PRO" w:hAnsi="HG丸ｺﾞｼｯｸM-PRO" w:hint="eastAsia"/>
        </w:rPr>
        <w:t>津波減災対策</w:t>
      </w:r>
      <w:r w:rsidR="00754BFB" w:rsidRPr="000354C7">
        <w:rPr>
          <w:rFonts w:ascii="HG丸ｺﾞｼｯｸM-PRO" w:eastAsia="HG丸ｺﾞｼｯｸM-PRO" w:hAnsi="HG丸ｺﾞｼｯｸM-PRO" w:hint="eastAsia"/>
        </w:rPr>
        <w:t>を目的に</w:t>
      </w:r>
      <w:r w:rsidRPr="000354C7">
        <w:rPr>
          <w:rFonts w:ascii="HG丸ｺﾞｼｯｸM-PRO" w:eastAsia="HG丸ｺﾞｼｯｸM-PRO" w:hAnsi="HG丸ｺﾞｼｯｸM-PRO" w:hint="eastAsia"/>
        </w:rPr>
        <w:t>新たに津波で閉鎖する事となった水門の設備補修や更新にあたっては、</w:t>
      </w:r>
      <w:r w:rsidR="00426821" w:rsidRPr="000354C7">
        <w:rPr>
          <w:rFonts w:ascii="HG丸ｺﾞｼｯｸM-PRO" w:eastAsia="HG丸ｺﾞｼｯｸM-PRO" w:hAnsi="HG丸ｺﾞｼｯｸM-PRO" w:hint="eastAsia"/>
        </w:rPr>
        <w:t>津波を想定した</w:t>
      </w:r>
      <w:r w:rsidR="00B145A5" w:rsidRPr="000354C7">
        <w:rPr>
          <w:rFonts w:ascii="HG丸ｺﾞｼｯｸM-PRO" w:eastAsia="HG丸ｺﾞｼｯｸM-PRO" w:hAnsi="HG丸ｺﾞｼｯｸM-PRO" w:hint="eastAsia"/>
        </w:rPr>
        <w:t>維持管理</w:t>
      </w:r>
      <w:r w:rsidR="00F779CF" w:rsidRPr="000354C7">
        <w:rPr>
          <w:rFonts w:ascii="HG丸ｺﾞｼｯｸM-PRO" w:eastAsia="HG丸ｺﾞｼｯｸM-PRO" w:hAnsi="HG丸ｺﾞｼｯｸM-PRO" w:hint="eastAsia"/>
        </w:rPr>
        <w:t>に対応できる</w:t>
      </w:r>
      <w:r w:rsidR="00426821" w:rsidRPr="000354C7">
        <w:rPr>
          <w:rFonts w:ascii="HG丸ｺﾞｼｯｸM-PRO" w:eastAsia="HG丸ｺﾞｼｯｸM-PRO" w:hAnsi="HG丸ｺﾞｼｯｸM-PRO" w:hint="eastAsia"/>
        </w:rPr>
        <w:t>設備形式になっていない</w:t>
      </w:r>
      <w:r w:rsidR="004F350D" w:rsidRPr="000354C7">
        <w:rPr>
          <w:rFonts w:ascii="HG丸ｺﾞｼｯｸM-PRO" w:eastAsia="HG丸ｺﾞｼｯｸM-PRO" w:hAnsi="HG丸ｺﾞｼｯｸM-PRO" w:hint="eastAsia"/>
        </w:rPr>
        <w:t>ものもあり</w:t>
      </w:r>
      <w:r w:rsidR="00426821" w:rsidRPr="000354C7">
        <w:rPr>
          <w:rFonts w:ascii="HG丸ｺﾞｼｯｸM-PRO" w:eastAsia="HG丸ｺﾞｼｯｸM-PRO" w:hAnsi="HG丸ｺﾞｼｯｸM-PRO" w:hint="eastAsia"/>
        </w:rPr>
        <w:t>、</w:t>
      </w:r>
      <w:r w:rsidRPr="000354C7">
        <w:rPr>
          <w:rFonts w:ascii="HG丸ｺﾞｼｯｸM-PRO" w:eastAsia="HG丸ｺﾞｼｯｸM-PRO" w:hAnsi="HG丸ｺﾞｼｯｸM-PRO" w:hint="eastAsia"/>
        </w:rPr>
        <w:t>機能停止期間を発生させない</w:t>
      </w:r>
      <w:r w:rsidR="00B145A5" w:rsidRPr="000354C7">
        <w:rPr>
          <w:rFonts w:ascii="HG丸ｺﾞｼｯｸM-PRO" w:eastAsia="HG丸ｺﾞｼｯｸM-PRO" w:hAnsi="HG丸ｺﾞｼｯｸM-PRO" w:hint="eastAsia"/>
        </w:rPr>
        <w:t>、</w:t>
      </w:r>
      <w:r w:rsidRPr="000354C7">
        <w:rPr>
          <w:rFonts w:ascii="HG丸ｺﾞｼｯｸM-PRO" w:eastAsia="HG丸ｺﾞｼｯｸM-PRO" w:hAnsi="HG丸ｺﾞｼｯｸM-PRO" w:hint="eastAsia"/>
        </w:rPr>
        <w:t>または</w:t>
      </w:r>
      <w:r w:rsidRPr="000354C7">
        <w:rPr>
          <w:rFonts w:ascii="HG丸ｺﾞｼｯｸM-PRO" w:eastAsia="HG丸ｺﾞｼｯｸM-PRO" w:hAnsi="HG丸ｺﾞｼｯｸM-PRO" w:hint="eastAsia"/>
        </w:rPr>
        <w:lastRenderedPageBreak/>
        <w:t>津波発生時に即座に機能復旧</w:t>
      </w:r>
      <w:r w:rsidR="00426821" w:rsidRPr="000354C7">
        <w:rPr>
          <w:rFonts w:ascii="HG丸ｺﾞｼｯｸM-PRO" w:eastAsia="HG丸ｺﾞｼｯｸM-PRO" w:hAnsi="HG丸ｺﾞｼｯｸM-PRO" w:hint="eastAsia"/>
        </w:rPr>
        <w:t>できるようにするため</w:t>
      </w:r>
      <w:r w:rsidR="00B145A5" w:rsidRPr="000354C7">
        <w:rPr>
          <w:rFonts w:ascii="HG丸ｺﾞｼｯｸM-PRO" w:eastAsia="HG丸ｺﾞｼｯｸM-PRO" w:hAnsi="HG丸ｺﾞｼｯｸM-PRO" w:hint="eastAsia"/>
        </w:rPr>
        <w:t>の</w:t>
      </w:r>
      <w:r w:rsidRPr="000354C7">
        <w:rPr>
          <w:rFonts w:ascii="HG丸ｺﾞｼｯｸM-PRO" w:eastAsia="HG丸ｺﾞｼｯｸM-PRO" w:hAnsi="HG丸ｺﾞｼｯｸM-PRO" w:hint="eastAsia"/>
        </w:rPr>
        <w:t>仮設による代替えなど</w:t>
      </w:r>
      <w:r w:rsidR="00B145A5" w:rsidRPr="000354C7">
        <w:rPr>
          <w:rFonts w:ascii="HG丸ｺﾞｼｯｸM-PRO" w:eastAsia="HG丸ｺﾞｼｯｸM-PRO" w:hAnsi="HG丸ｺﾞｼｯｸM-PRO" w:hint="eastAsia"/>
        </w:rPr>
        <w:t>、</w:t>
      </w:r>
      <w:r w:rsidRPr="000354C7">
        <w:rPr>
          <w:rFonts w:ascii="HG丸ｺﾞｼｯｸM-PRO" w:eastAsia="HG丸ｺﾞｼｯｸM-PRO" w:hAnsi="HG丸ｺﾞｼｯｸM-PRO" w:hint="eastAsia"/>
        </w:rPr>
        <w:t>仮設工が大規模になる</w:t>
      </w:r>
      <w:r w:rsidR="00C21593" w:rsidRPr="000354C7">
        <w:rPr>
          <w:rFonts w:ascii="HG丸ｺﾞｼｯｸM-PRO" w:eastAsia="HG丸ｺﾞｼｯｸM-PRO" w:hAnsi="HG丸ｺﾞｼｯｸM-PRO" w:hint="eastAsia"/>
        </w:rPr>
        <w:t>。また、</w:t>
      </w:r>
      <w:r w:rsidRPr="000354C7">
        <w:rPr>
          <w:rFonts w:ascii="HG丸ｺﾞｼｯｸM-PRO" w:eastAsia="HG丸ｺﾞｼｯｸM-PRO" w:hAnsi="HG丸ｺﾞｼｯｸM-PRO" w:hint="eastAsia"/>
        </w:rPr>
        <w:t>仮設等の対応が困難な場合は工事自体が困難となるなど、維持管理計画を立てるにあたっての重大な課題となっている。</w:t>
      </w:r>
    </w:p>
    <w:p w14:paraId="4B2252EE" w14:textId="77777777" w:rsidR="00FC5674" w:rsidRPr="000354C7" w:rsidRDefault="00FC5674">
      <w:pPr>
        <w:widowControl/>
        <w:jc w:val="left"/>
        <w:rPr>
          <w:rFonts w:ascii="HG丸ｺﾞｼｯｸM-PRO" w:eastAsia="HG丸ｺﾞｼｯｸM-PRO" w:hAnsi="HG丸ｺﾞｼｯｸM-PRO"/>
        </w:rPr>
      </w:pPr>
    </w:p>
    <w:p w14:paraId="07E022AF" w14:textId="77777777" w:rsidR="00536FE6" w:rsidRPr="000354C7" w:rsidRDefault="00536FE6">
      <w:pPr>
        <w:widowControl/>
        <w:jc w:val="left"/>
        <w:rPr>
          <w:rFonts w:ascii="HG丸ｺﾞｼｯｸM-PRO" w:eastAsia="HG丸ｺﾞｼｯｸM-PRO" w:hAnsi="HG丸ｺﾞｼｯｸM-PRO"/>
        </w:rPr>
      </w:pPr>
    </w:p>
    <w:p w14:paraId="4B22551D" w14:textId="77777777" w:rsidR="008D3FB7" w:rsidRPr="000354C7" w:rsidRDefault="006D08E2" w:rsidP="00AF3A97">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51E" w14:textId="77777777" w:rsidR="008531C0" w:rsidRPr="000354C7" w:rsidRDefault="008531C0" w:rsidP="008531C0">
      <w:pPr>
        <w:pStyle w:val="10"/>
        <w:ind w:firstLine="210"/>
        <w:rPr>
          <w:rFonts w:ascii="HG丸ｺﾞｼｯｸM-PRO" w:eastAsia="HG丸ｺﾞｼｯｸM-PRO" w:hAnsi="HG丸ｺﾞｼｯｸM-PRO"/>
        </w:rPr>
      </w:pPr>
    </w:p>
    <w:p w14:paraId="4B22551F" w14:textId="77777777" w:rsidR="008531C0" w:rsidRPr="000354C7" w:rsidRDefault="00BC5D0F" w:rsidP="008531C0">
      <w:pPr>
        <w:pStyle w:val="1"/>
      </w:pPr>
      <w:bookmarkStart w:id="12" w:name="_Toc409357942"/>
      <w:r w:rsidRPr="000354C7">
        <w:rPr>
          <w:rFonts w:hint="eastAsia"/>
        </w:rPr>
        <w:t>戦略的維持管理の方針</w:t>
      </w:r>
      <w:bookmarkEnd w:id="12"/>
    </w:p>
    <w:p w14:paraId="65E73C39" w14:textId="77777777" w:rsidR="006B6EDD" w:rsidRPr="000354C7" w:rsidRDefault="006B6EDD" w:rsidP="006B6EDD">
      <w:pPr>
        <w:pStyle w:val="10"/>
        <w:ind w:firstLine="210"/>
      </w:pPr>
    </w:p>
    <w:p w14:paraId="4B225521" w14:textId="77777777" w:rsidR="008531C0" w:rsidRPr="000354C7" w:rsidRDefault="008531C0" w:rsidP="006B6EDD">
      <w:pPr>
        <w:pStyle w:val="4"/>
        <w:ind w:leftChars="200" w:left="902" w:hangingChars="200" w:hanging="482"/>
      </w:pPr>
      <w:r w:rsidRPr="000354C7">
        <w:rPr>
          <w:rFonts w:hint="eastAsia"/>
        </w:rPr>
        <w:t>基本理念</w:t>
      </w:r>
    </w:p>
    <w:p w14:paraId="4B225522" w14:textId="77777777" w:rsidR="00AB2FBA" w:rsidRPr="000354C7" w:rsidRDefault="00D57DB2" w:rsidP="00AB2FB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機械・電気設備の維持管理は「運転管理」と「保全管理」の二つの業務で構成されており、それぞれの業務が互いに連携・補完しあうことにより、維持管理業務全体が成り立つものである。</w:t>
      </w:r>
    </w:p>
    <w:p w14:paraId="4B225523" w14:textId="77777777" w:rsidR="00AB2FBA" w:rsidRPr="000354C7" w:rsidRDefault="00D57DB2" w:rsidP="00AB2FB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14:paraId="4B225524" w14:textId="77777777" w:rsidR="00AB2FBA" w:rsidRPr="000354C7" w:rsidRDefault="00D57DB2" w:rsidP="00AB2FB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こうした特殊性を有する防災施設等の設備を、どのような場合でも確実に機能発揮させなければならないという社会や環境に対する責務と経験は、「行政」に課せられた重要かつ特殊な分野である。</w:t>
      </w:r>
    </w:p>
    <w:p w14:paraId="4B225525" w14:textId="77777777" w:rsidR="00D57DB2" w:rsidRPr="000354C7" w:rsidRDefault="00D57DB2" w:rsidP="00AB2FB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上述の設備の特性を踏まえ、以下の基本理念を定めるものとする。</w:t>
      </w:r>
    </w:p>
    <w:p w14:paraId="4B225526" w14:textId="20193216" w:rsidR="00D57DB2" w:rsidRPr="000354C7" w:rsidRDefault="00D270E7" w:rsidP="00D270E7">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1．</w:t>
      </w:r>
      <w:r w:rsidR="00D57DB2" w:rsidRPr="000354C7">
        <w:rPr>
          <w:rFonts w:ascii="HG丸ｺﾞｼｯｸM-PRO" w:eastAsia="HG丸ｺﾞｼｯｸM-PRO" w:hAnsi="HG丸ｺﾞｼｯｸM-PRO" w:hint="eastAsia"/>
        </w:rPr>
        <w:t>安全性・信頼性の高い「運転管理」の実施</w:t>
      </w:r>
    </w:p>
    <w:p w14:paraId="4B225527" w14:textId="77777777" w:rsidR="00D57DB2" w:rsidRPr="000354C7" w:rsidRDefault="00D57DB2" w:rsidP="00D270E7">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設備の中でも、防災施設は府民の生命と財産を守る上で重要であり、常に安全性・信頼性の高い運転管理を行う必要がある。</w:t>
      </w:r>
    </w:p>
    <w:p w14:paraId="4B225528" w14:textId="77777777" w:rsidR="00D57DB2" w:rsidRPr="000354C7" w:rsidRDefault="00D270E7" w:rsidP="00D270E7">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2．</w:t>
      </w:r>
      <w:r w:rsidR="00D57DB2" w:rsidRPr="000354C7">
        <w:rPr>
          <w:rFonts w:ascii="HG丸ｺﾞｼｯｸM-PRO" w:eastAsia="HG丸ｺﾞｼｯｸM-PRO" w:hAnsi="HG丸ｺﾞｼｯｸM-PRO" w:hint="eastAsia"/>
        </w:rPr>
        <w:t>計画的で合理的な「保全管理」の実施</w:t>
      </w:r>
    </w:p>
    <w:p w14:paraId="4B225529" w14:textId="77777777" w:rsidR="00D57DB2" w:rsidRPr="000354C7" w:rsidRDefault="00D57DB2" w:rsidP="00D57DB2">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14:paraId="4B22552A" w14:textId="77777777" w:rsidR="00D57DB2" w:rsidRPr="000354C7" w:rsidRDefault="00D270E7" w:rsidP="00D270E7">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3．</w:t>
      </w:r>
      <w:r w:rsidR="00D57DB2" w:rsidRPr="000354C7">
        <w:rPr>
          <w:rFonts w:ascii="HG丸ｺﾞｼｯｸM-PRO" w:eastAsia="HG丸ｺﾞｼｯｸM-PRO" w:hAnsi="HG丸ｺﾞｼｯｸM-PRO" w:hint="eastAsia"/>
        </w:rPr>
        <w:t>維持管理手法の高度化</w:t>
      </w:r>
    </w:p>
    <w:p w14:paraId="4B22552B" w14:textId="77777777" w:rsidR="00D57DB2" w:rsidRPr="000354C7" w:rsidRDefault="00D57DB2" w:rsidP="00D57DB2">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継続的な状態監視、計測（温度、振動、騒音等）による設備の機能診断の充実や、難易度の高い操作や運転に付随する作業に関するマニュアル整備など、維持管理手法の高度化を図る必要がある。</w:t>
      </w:r>
    </w:p>
    <w:p w14:paraId="4B22552C" w14:textId="77777777" w:rsidR="00D57DB2" w:rsidRPr="000354C7" w:rsidRDefault="00D270E7" w:rsidP="00D270E7">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4．</w:t>
      </w:r>
      <w:r w:rsidR="00D57DB2" w:rsidRPr="000354C7">
        <w:rPr>
          <w:rFonts w:ascii="HG丸ｺﾞｼｯｸM-PRO" w:eastAsia="HG丸ｺﾞｼｯｸM-PRO" w:hAnsi="HG丸ｺﾞｼｯｸM-PRO" w:hint="eastAsia"/>
        </w:rPr>
        <w:t>リスクマネジメントを意識した、維持管理体制の再構築</w:t>
      </w:r>
    </w:p>
    <w:p w14:paraId="4B22552D" w14:textId="1708D552" w:rsidR="00D57DB2" w:rsidRPr="000354C7" w:rsidRDefault="00D57DB2" w:rsidP="00D57DB2">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供用期間の経過とともに設備の故障や事故発生のリスクは増大していく。特に防災施設は運転機会が試運転や非常時運転に限られるため連続運転している</w:t>
      </w:r>
      <w:r w:rsidR="00EA0269" w:rsidRPr="000354C7">
        <w:rPr>
          <w:rFonts w:ascii="HG丸ｺﾞｼｯｸM-PRO" w:eastAsia="HG丸ｺﾞｼｯｸM-PRO" w:hAnsi="HG丸ｺﾞｼｯｸM-PRO" w:hint="eastAsia"/>
        </w:rPr>
        <w:t>施設</w:t>
      </w:r>
      <w:r w:rsidRPr="000354C7">
        <w:rPr>
          <w:rFonts w:ascii="HG丸ｺﾞｼｯｸM-PRO" w:eastAsia="HG丸ｺﾞｼｯｸM-PRO" w:hAnsi="HG丸ｺﾞｼｯｸM-PRO" w:hint="eastAsia"/>
        </w:rPr>
        <w:t>よりも劣化状況の判定が困難であり、異常発生につながる小さな予兆も見逃さないための、維持管理業務の定型化《“計画”、“点検・調査”、“</w:t>
      </w:r>
      <w:r w:rsidR="00A86AD0" w:rsidRPr="000354C7">
        <w:rPr>
          <w:rFonts w:ascii="HG丸ｺﾞｼｯｸM-PRO" w:eastAsia="HG丸ｺﾞｼｯｸM-PRO" w:hAnsi="HG丸ｺﾞｼｯｸM-PRO" w:hint="eastAsia"/>
        </w:rPr>
        <w:t>検証・評価</w:t>
      </w:r>
      <w:r w:rsidRPr="000354C7">
        <w:rPr>
          <w:rFonts w:ascii="HG丸ｺﾞｼｯｸM-PRO" w:eastAsia="HG丸ｺﾞｼｯｸM-PRO" w:hAnsi="HG丸ｺﾞｼｯｸM-PRO" w:hint="eastAsia"/>
        </w:rPr>
        <w:t>”、“整備・補修”の</w:t>
      </w:r>
      <w:r w:rsidR="00A86AD0" w:rsidRPr="000354C7">
        <w:rPr>
          <w:rFonts w:ascii="HG丸ｺﾞｼｯｸM-PRO" w:eastAsia="HG丸ｺﾞｼｯｸM-PRO" w:hAnsi="HG丸ｺﾞｼｯｸM-PRO" w:hint="eastAsia"/>
        </w:rPr>
        <w:t>メンテナンスサイクルの構築</w:t>
      </w:r>
      <w:r w:rsidRPr="000354C7">
        <w:rPr>
          <w:rFonts w:ascii="HG丸ｺﾞｼｯｸM-PRO" w:eastAsia="HG丸ｺﾞｼｯｸM-PRO" w:hAnsi="HG丸ｺﾞｼｯｸM-PRO" w:hint="eastAsia"/>
        </w:rPr>
        <w:t>》により日常の維持管理を積み重ねることで維持管理の質が</w:t>
      </w:r>
      <w:r w:rsidR="00A86AD0" w:rsidRPr="000354C7">
        <w:rPr>
          <w:rFonts w:ascii="HG丸ｺﾞｼｯｸM-PRO" w:eastAsia="HG丸ｺﾞｼｯｸM-PRO" w:hAnsi="HG丸ｺﾞｼｯｸM-PRO" w:hint="eastAsia"/>
        </w:rPr>
        <w:t>システマチック</w:t>
      </w:r>
      <w:r w:rsidRPr="000354C7">
        <w:rPr>
          <w:rFonts w:ascii="HG丸ｺﾞｼｯｸM-PRO" w:eastAsia="HG丸ｺﾞｼｯｸM-PRO" w:hAnsi="HG丸ｺﾞｼｯｸM-PRO" w:hint="eastAsia"/>
        </w:rPr>
        <w:t>に改善されていく体制の構築が重要である。</w:t>
      </w:r>
    </w:p>
    <w:p w14:paraId="4B22552E" w14:textId="77777777" w:rsidR="00D57DB2" w:rsidRPr="000354C7" w:rsidRDefault="00D57DB2" w:rsidP="00D57DB2">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また、機能停止が許されない防災施設について確実に機能を発揮させるためには、操作に習熟した職員配置の体制整備、的確な判断や操作のための気象情報等の整備と運転支援機能の整備、そして万一故障が発生した場合にも速やかに対応するための予備品の確保や処置方案の整備といったバックアップ機能の充実を図ることで異常事態を未然に</w:t>
      </w:r>
      <w:r w:rsidRPr="000354C7">
        <w:rPr>
          <w:rFonts w:ascii="HG丸ｺﾞｼｯｸM-PRO" w:eastAsia="HG丸ｺﾞｼｯｸM-PRO" w:hAnsi="HG丸ｺﾞｼｯｸM-PRO" w:hint="eastAsia"/>
        </w:rPr>
        <w:lastRenderedPageBreak/>
        <w:t>防ぎ、もし発生した場合にも影響を最小限に留めるためのリスクマネジメントを十分に認識した維持管理体制を構築する必要がある。</w:t>
      </w:r>
    </w:p>
    <w:p w14:paraId="4B22552F" w14:textId="77777777" w:rsidR="00D57DB2" w:rsidRPr="000354C7" w:rsidRDefault="00AD2CB9" w:rsidP="00D57DB2">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g">
            <w:drawing>
              <wp:anchor distT="0" distB="0" distL="114300" distR="114300" simplePos="0" relativeHeight="251914240" behindDoc="0" locked="0" layoutInCell="1" allowOverlap="1" wp14:anchorId="4B225B5B" wp14:editId="4B225B5C">
                <wp:simplePos x="0" y="0"/>
                <wp:positionH relativeFrom="column">
                  <wp:posOffset>532287</wp:posOffset>
                </wp:positionH>
                <wp:positionV relativeFrom="paragraph">
                  <wp:posOffset>66040</wp:posOffset>
                </wp:positionV>
                <wp:extent cx="4752975" cy="2211070"/>
                <wp:effectExtent l="0" t="0" r="28575" b="17780"/>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221107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485" y="6956"/>
                            <a:ext cx="2880"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14:paraId="4B225CA8" w14:textId="77777777" w:rsidR="00A8412F" w:rsidRPr="00EE45A4" w:rsidRDefault="00A8412F"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14:paraId="4B225CA9" w14:textId="77777777" w:rsidR="00A8412F" w:rsidRPr="00EE45A4" w:rsidRDefault="00A8412F"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74295" tIns="8890" rIns="74295"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14:paraId="4B225CAA" w14:textId="77777777" w:rsidR="00A8412F" w:rsidRPr="00EE45A4" w:rsidRDefault="00A8412F"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74295" tIns="8890" rIns="74295"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14:paraId="4B225CAB" w14:textId="77777777" w:rsidR="00A8412F" w:rsidRPr="00EE45A4" w:rsidRDefault="00A8412F"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wps:txbx>
                        <wps:bodyPr rot="0" vert="horz" wrap="square" lIns="74295" tIns="8890" rIns="74295" bIns="8890" anchor="t" anchorCtr="0" upright="1">
                          <a:noAutofit/>
                        </wps:bodyPr>
                      </wps:wsp>
                      <wps:wsp>
                        <wps:cNvPr id="3149" name="Text Box 26"/>
                        <wps:cNvSpPr txBox="1">
                          <a:spLocks noChangeArrowheads="1"/>
                        </wps:cNvSpPr>
                        <wps:spPr bwMode="auto">
                          <a:xfrm>
                            <a:off x="4905" y="7256"/>
                            <a:ext cx="223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CAC" w14:textId="77777777" w:rsidR="00A8412F" w:rsidRPr="00EE45A4" w:rsidRDefault="00A8412F"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A8412F" w:rsidRPr="00EE45A4" w:rsidRDefault="00A8412F" w:rsidP="0023607C">
                              <w:pPr>
                                <w:numPr>
                                  <w:ilvl w:val="0"/>
                                  <w:numId w:val="4"/>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A8412F" w:rsidRPr="00EE45A4" w:rsidRDefault="00A8412F"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A8412F" w:rsidRPr="00EE45A4" w:rsidRDefault="00A8412F"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142" style="position:absolute;left:0;text-align:left;margin-left:41.9pt;margin-top:5.2pt;width:374.25pt;height:174.1pt;z-index:251914240"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143"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144"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145"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146"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147" type="#_x0000_t58" style="position:absolute;left:4485;top:6956;width:2880;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148"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149"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14:paraId="4B225CA8" w14:textId="77777777" w:rsidR="00A8412F" w:rsidRPr="00EE45A4" w:rsidRDefault="00A8412F"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150"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cdskA&#10;AADdAAAADwAAAGRycy9kb3ducmV2LnhtbESPX2vCQBDE3wt+h2MF3+pFbcWmniJCiw8WWvtHH7e5&#10;NQnm9tLcqrGfvlco9HGYmd8w03nrKnWiJpSeDQz6CSjizNuScwNvrw/XE1BBkC1WnsnAhQLMZ52r&#10;KabWn/mFThvJVYRwSNFAIVKnWoesIIeh72vi6O1941CibHJtGzxHuKv0MEnG2mHJcaHAmpYFZYfN&#10;0RmYPMntuxzXW/usH7+/Plfr3d1HMKbXbRf3oIRa+Q//tVfWwGhwM4bfN/EJ6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UcdskAAADdAAAADwAAAAAAAAAAAAAAAACYAgAA&#10;ZHJzL2Rvd25yZXYueG1sUEsFBgAAAAAEAAQA9QAAAI4DAAAAAA==&#10;" fillcolor="#cfc" strokeweight="1.5pt">
                  <v:textbox inset="5.85pt,.7pt,5.85pt,.7pt">
                    <w:txbxContent>
                      <w:p w14:paraId="4B225CA9" w14:textId="77777777" w:rsidR="00A8412F" w:rsidRPr="00EE45A4" w:rsidRDefault="00A8412F"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151"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57ckA&#10;AADdAAAADwAAAGRycy9kb3ducmV2LnhtbESPX0/CQBDE30n8Dpc18Q2ugH+wchBiguEBEkRQH9fe&#10;2jb29kpvgcqn90xMfJzMzG8y42nrKnWkJpSeDfR7CSjizNuScwPbl3l3BCoIssXKMxn4pgDTyUVn&#10;jKn1J36m40ZyFSEcUjRQiNSp1iEryGHo+Zo4ep++cShRNrm2DZ4i3FV6kCS32mHJcaHAmh4Lyr42&#10;B2dgtJKbnRyWb3atn877j8Xy/f41GHN12c4eQAm18h/+ay+sgWH/+g5+38Qno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m57ckAAADdAAAADwAAAAAAAAAAAAAAAACYAgAA&#10;ZHJzL2Rvd25yZXYueG1sUEsFBgAAAAAEAAQA9QAAAI4DAAAAAA==&#10;" fillcolor="#cfc" strokeweight="1.5pt">
                  <v:textbox inset="5.85pt,.7pt,5.85pt,.7pt">
                    <w:txbxContent>
                      <w:p w14:paraId="4B225CAA" w14:textId="77777777" w:rsidR="00A8412F" w:rsidRPr="00EE45A4" w:rsidRDefault="00A8412F"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152"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tn8UA&#10;AADdAAAADwAAAGRycy9kb3ducmV2LnhtbERPTU/CQBC9k/gfNmPCDbYgEqwshJBAOGCiCOpx7I5t&#10;Y3e2dgeo/Hr3QOLx5X1P562r1ImaUHo2MOgnoIgzb0vODexfV70JqCDIFivPZOCXAsxnN50pptaf&#10;+YVOO8lVDOGQooFCpE61DllBDkPf18SR+/KNQ4mwybVt8BzDXaWHSTLWDkuODQXWtCwo+94dnYHJ&#10;k9wf5Lh9t896ffn53Gw/Ht6CMd3bdvEISqiVf/HVvbEG7gajODe+iU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i2fxQAAAN0AAAAPAAAAAAAAAAAAAAAAAJgCAABkcnMv&#10;ZG93bnJldi54bWxQSwUGAAAAAAQABAD1AAAAigMAAAAA&#10;" fillcolor="#cfc" strokeweight="1.5pt">
                  <v:textbox inset="5.85pt,.7pt,5.85pt,.7pt">
                    <w:txbxContent>
                      <w:p w14:paraId="4B225CAB" w14:textId="77777777" w:rsidR="00A8412F" w:rsidRPr="00EE45A4" w:rsidRDefault="00A8412F"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v:textbox>
                </v:oval>
                <v:shape id="Text Box 26" o:spid="_x0000_s1153" type="#_x0000_t202" style="position:absolute;left:4905;top:7256;width:223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14:paraId="4B225CAC" w14:textId="77777777" w:rsidR="00A8412F" w:rsidRPr="00EE45A4" w:rsidRDefault="00A8412F"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A8412F" w:rsidRPr="00EE45A4" w:rsidRDefault="00A8412F" w:rsidP="0023607C">
                        <w:pPr>
                          <w:numPr>
                            <w:ilvl w:val="0"/>
                            <w:numId w:val="4"/>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A8412F" w:rsidRPr="00EE45A4" w:rsidRDefault="00A8412F"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A8412F" w:rsidRPr="00EE45A4" w:rsidRDefault="00A8412F"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v:group>
            </w:pict>
          </mc:Fallback>
        </mc:AlternateContent>
      </w:r>
    </w:p>
    <w:p w14:paraId="4B225530"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1"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2"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3"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4"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5"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6"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7"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8"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9" w14:textId="223BBE3B" w:rsidR="00D57DB2" w:rsidRPr="000354C7" w:rsidRDefault="000969CF" w:rsidP="00AD2CB9">
      <w:pPr>
        <w:pStyle w:val="4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図</w:t>
      </w:r>
      <w:r w:rsidR="004A62D4" w:rsidRPr="000354C7">
        <w:rPr>
          <w:rFonts w:ascii="HG丸ｺﾞｼｯｸM-PRO" w:eastAsia="HG丸ｺﾞｼｯｸM-PRO" w:hAnsi="HG丸ｺﾞｼｯｸM-PRO" w:hint="eastAsia"/>
        </w:rPr>
        <w:t>3.1</w:t>
      </w:r>
      <w:r w:rsidRPr="000354C7">
        <w:rPr>
          <w:rFonts w:ascii="HG丸ｺﾞｼｯｸM-PRO" w:eastAsia="HG丸ｺﾞｼｯｸM-PRO" w:hAnsi="HG丸ｺﾞｼｯｸM-PRO" w:hint="eastAsia"/>
        </w:rPr>
        <w:t xml:space="preserve"> 維持管理業務の流れ</w:t>
      </w:r>
    </w:p>
    <w:p w14:paraId="4B22553A" w14:textId="77777777" w:rsidR="00962418" w:rsidRPr="000354C7" w:rsidRDefault="00962418" w:rsidP="00014D03">
      <w:pPr>
        <w:pStyle w:val="40"/>
        <w:ind w:leftChars="400" w:left="840" w:firstLineChars="0" w:firstLine="0"/>
        <w:rPr>
          <w:rFonts w:ascii="HG丸ｺﾞｼｯｸM-PRO" w:eastAsia="HG丸ｺﾞｼｯｸM-PRO" w:hAnsi="HG丸ｺﾞｼｯｸM-PRO"/>
        </w:rPr>
      </w:pPr>
    </w:p>
    <w:p w14:paraId="4B22553B" w14:textId="0B6F373F" w:rsidR="008531C0" w:rsidRPr="000354C7" w:rsidRDefault="00AF2EAD" w:rsidP="008531C0">
      <w:pPr>
        <w:pStyle w:val="4"/>
        <w:ind w:leftChars="200" w:left="902" w:hangingChars="200" w:hanging="482"/>
      </w:pPr>
      <w:r w:rsidRPr="000354C7">
        <w:rPr>
          <w:rFonts w:hint="eastAsia"/>
        </w:rPr>
        <w:t>維持管理の</w:t>
      </w:r>
      <w:r w:rsidR="008531C0" w:rsidRPr="000354C7">
        <w:rPr>
          <w:rFonts w:hint="eastAsia"/>
        </w:rPr>
        <w:t>使命</w:t>
      </w:r>
    </w:p>
    <w:p w14:paraId="4B22553C" w14:textId="77777777" w:rsidR="00666573" w:rsidRPr="000354C7" w:rsidRDefault="00666573" w:rsidP="00666573">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前述したように、機械・電気設備は土木施設とは異なる能動的な特性を有しており、維持管理に求められる使命は概ね以下のようになる。</w:t>
      </w:r>
    </w:p>
    <w:p w14:paraId="4B22553D"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1．非常時等、不定期かつ突発の運転に備えて、常に速やかな起動を想定した良好な状態を維持する必要がある。（いざという時に動かなければ意味がない）</w:t>
      </w:r>
    </w:p>
    <w:p w14:paraId="4B22553E"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2．稼動時の運転条件は様々であり、常に柔軟に対応する必要がある。</w:t>
      </w:r>
    </w:p>
    <w:p w14:paraId="4B22553F"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3．突発のトラブル等にも速やかに対応し、設備の機能を維持する必要がある。</w:t>
      </w:r>
    </w:p>
    <w:p w14:paraId="4B225540"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14:paraId="4B225541"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5．運転機会が過小な場合にも設備の劣化は進行するものであり、計画的かつ日常的な運転操作が必要である。</w:t>
      </w:r>
    </w:p>
    <w:p w14:paraId="4B225542"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6．設備のライフサイクルは土木施設と比べて短いため、精度が高く、且つ効率的な維持管理を実施し、ライフサイクルコストの低減を図る必要がある。</w:t>
      </w:r>
    </w:p>
    <w:p w14:paraId="4B225543"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7．設備の維持管理に精通した技術者の配置が必要である。特に、防災施設の維持管理については</w:t>
      </w:r>
      <w:r w:rsidR="000A1605" w:rsidRPr="000354C7">
        <w:rPr>
          <w:rFonts w:ascii="HG丸ｺﾞｼｯｸM-PRO" w:eastAsia="HG丸ｺﾞｼｯｸM-PRO" w:hAnsi="HG丸ｺﾞｼｯｸM-PRO" w:hint="eastAsia"/>
        </w:rPr>
        <w:t xml:space="preserve"> </w:t>
      </w:r>
      <w:r w:rsidRPr="000354C7">
        <w:rPr>
          <w:rFonts w:ascii="HG丸ｺﾞｼｯｸM-PRO" w:eastAsia="HG丸ｺﾞｼｯｸM-PRO" w:hAnsi="HG丸ｺﾞｼｯｸM-PRO" w:hint="eastAsia"/>
        </w:rPr>
        <w:t>“行政”の</w:t>
      </w:r>
      <w:r w:rsidR="000A1605" w:rsidRPr="000354C7">
        <w:rPr>
          <w:rFonts w:ascii="HG丸ｺﾞｼｯｸM-PRO" w:eastAsia="HG丸ｺﾞｼｯｸM-PRO" w:hAnsi="HG丸ｺﾞｼｯｸM-PRO" w:hint="eastAsia"/>
        </w:rPr>
        <w:t>重大な責務</w:t>
      </w:r>
      <w:r w:rsidRPr="000354C7">
        <w:rPr>
          <w:rFonts w:ascii="HG丸ｺﾞｼｯｸM-PRO" w:eastAsia="HG丸ｺﾞｼｯｸM-PRO" w:hAnsi="HG丸ｺﾞｼｯｸM-PRO" w:hint="eastAsia"/>
        </w:rPr>
        <w:t>であり、レベルの高い知識と技術力を有する技術者の育成と、適正な配置が重要である。</w:t>
      </w:r>
    </w:p>
    <w:p w14:paraId="4B225544"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8．設備の状態に合わせて、タイムリーかつ効率的な維持管理投資を行なうため、柔軟性のある予算措置が必要である。</w:t>
      </w:r>
    </w:p>
    <w:p w14:paraId="4B225545" w14:textId="77777777" w:rsidR="00B11C9E" w:rsidRPr="000354C7" w:rsidRDefault="00B11C9E" w:rsidP="007A7AF8">
      <w:pPr>
        <w:pStyle w:val="40"/>
        <w:ind w:leftChars="300" w:left="630" w:firstLine="210"/>
        <w:rPr>
          <w:rFonts w:ascii="HG丸ｺﾞｼｯｸM-PRO" w:eastAsia="HG丸ｺﾞｼｯｸM-PRO" w:hAnsi="HG丸ｺﾞｼｯｸM-PRO"/>
        </w:rPr>
      </w:pPr>
    </w:p>
    <w:p w14:paraId="4B225546" w14:textId="77777777" w:rsidR="00465A7B" w:rsidRPr="000354C7" w:rsidRDefault="00465A7B" w:rsidP="007A7AF8">
      <w:pPr>
        <w:pStyle w:val="40"/>
        <w:ind w:leftChars="300" w:left="630" w:firstLine="210"/>
        <w:rPr>
          <w:rFonts w:ascii="HG丸ｺﾞｼｯｸM-PRO" w:eastAsia="HG丸ｺﾞｼｯｸM-PRO" w:hAnsi="HG丸ｺﾞｼｯｸM-PRO"/>
        </w:rPr>
      </w:pPr>
    </w:p>
    <w:p w14:paraId="4B225547" w14:textId="77777777" w:rsidR="00465A7B" w:rsidRPr="000354C7" w:rsidRDefault="00465A7B" w:rsidP="007A7AF8">
      <w:pPr>
        <w:pStyle w:val="40"/>
        <w:ind w:leftChars="300" w:left="630" w:firstLine="210"/>
        <w:rPr>
          <w:rFonts w:ascii="HG丸ｺﾞｼｯｸM-PRO" w:eastAsia="HG丸ｺﾞｼｯｸM-PRO" w:hAnsi="HG丸ｺﾞｼｯｸM-PRO"/>
        </w:rPr>
      </w:pPr>
    </w:p>
    <w:p w14:paraId="4B225548" w14:textId="77777777" w:rsidR="00465A7B" w:rsidRPr="000354C7" w:rsidRDefault="00465A7B" w:rsidP="007A7AF8">
      <w:pPr>
        <w:pStyle w:val="40"/>
        <w:ind w:leftChars="300" w:left="630" w:firstLine="210"/>
        <w:rPr>
          <w:rFonts w:ascii="HG丸ｺﾞｼｯｸM-PRO" w:eastAsia="HG丸ｺﾞｼｯｸM-PRO" w:hAnsi="HG丸ｺﾞｼｯｸM-PRO"/>
        </w:rPr>
      </w:pPr>
    </w:p>
    <w:p w14:paraId="4B225549" w14:textId="31462A11" w:rsidR="008531C0" w:rsidRPr="000354C7" w:rsidRDefault="0072137E" w:rsidP="008531C0">
      <w:pPr>
        <w:pStyle w:val="4"/>
        <w:ind w:leftChars="200" w:left="902" w:hangingChars="200" w:hanging="482"/>
      </w:pPr>
      <w:r w:rsidRPr="000354C7">
        <w:rPr>
          <w:rFonts w:hint="eastAsia"/>
        </w:rPr>
        <w:lastRenderedPageBreak/>
        <w:t>戦略的維持管理の</w:t>
      </w:r>
      <w:r w:rsidR="006B6EDD" w:rsidRPr="000354C7">
        <w:rPr>
          <w:rFonts w:hint="eastAsia"/>
        </w:rPr>
        <w:t>基本</w:t>
      </w:r>
      <w:r w:rsidR="008531C0" w:rsidRPr="000354C7">
        <w:rPr>
          <w:rFonts w:hint="eastAsia"/>
        </w:rPr>
        <w:t>方針</w:t>
      </w:r>
    </w:p>
    <w:p w14:paraId="4B22554B" w14:textId="3C5D0E1A" w:rsidR="0047786E" w:rsidRPr="000354C7" w:rsidRDefault="00465A7B" w:rsidP="0023607C">
      <w:pPr>
        <w:pStyle w:val="40"/>
        <w:numPr>
          <w:ilvl w:val="0"/>
          <w:numId w:val="15"/>
        </w:numPr>
        <w:adjustRightInd w:val="0"/>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防災施設</w:t>
      </w:r>
      <w:r w:rsidR="00101B87" w:rsidRPr="000354C7">
        <w:rPr>
          <w:rFonts w:ascii="HG丸ｺﾞｼｯｸM-PRO" w:eastAsia="HG丸ｺﾞｼｯｸM-PRO" w:hAnsi="HG丸ｺﾞｼｯｸM-PRO" w:hint="eastAsia"/>
        </w:rPr>
        <w:t>については府民の生命・財産を確実に守るべく、</w:t>
      </w:r>
      <w:r w:rsidR="00134CE6" w:rsidRPr="000354C7">
        <w:rPr>
          <w:rFonts w:ascii="HG丸ｺﾞｼｯｸM-PRO" w:eastAsia="HG丸ｺﾞｼｯｸM-PRO" w:hAnsi="HG丸ｺﾞｼｯｸM-PRO" w:hint="eastAsia"/>
        </w:rPr>
        <w:t>設備が</w:t>
      </w:r>
      <w:r w:rsidR="00101B87" w:rsidRPr="000354C7">
        <w:rPr>
          <w:rFonts w:ascii="HG丸ｺﾞｼｯｸM-PRO" w:eastAsia="HG丸ｺﾞｼｯｸM-PRO" w:hAnsi="HG丸ｺﾞｼｯｸM-PRO" w:hint="eastAsia"/>
        </w:rPr>
        <w:t>稼働すべき時に必ず稼働するよう</w:t>
      </w:r>
      <w:r w:rsidR="00134CE6" w:rsidRPr="000354C7">
        <w:rPr>
          <w:rFonts w:ascii="HG丸ｺﾞｼｯｸM-PRO" w:eastAsia="HG丸ｺﾞｼｯｸM-PRO" w:hAnsi="HG丸ｺﾞｼｯｸM-PRO" w:hint="eastAsia"/>
        </w:rPr>
        <w:t>、着実</w:t>
      </w:r>
      <w:r w:rsidR="00101B87" w:rsidRPr="000354C7">
        <w:rPr>
          <w:rFonts w:ascii="HG丸ｺﾞｼｯｸM-PRO" w:eastAsia="HG丸ｺﾞｼｯｸM-PRO" w:hAnsi="HG丸ｺﾞｼｯｸM-PRO" w:hint="eastAsia"/>
        </w:rPr>
        <w:t>な維持管理</w:t>
      </w:r>
      <w:r w:rsidR="00134CE6" w:rsidRPr="000354C7">
        <w:rPr>
          <w:rFonts w:ascii="HG丸ｺﾞｼｯｸM-PRO" w:eastAsia="HG丸ｺﾞｼｯｸM-PRO" w:hAnsi="HG丸ｺﾞｼｯｸM-PRO" w:hint="eastAsia"/>
        </w:rPr>
        <w:t>を</w:t>
      </w:r>
      <w:r w:rsidR="0072137E" w:rsidRPr="000354C7">
        <w:rPr>
          <w:rFonts w:ascii="HG丸ｺﾞｼｯｸM-PRO" w:eastAsia="HG丸ｺﾞｼｯｸM-PRO" w:hAnsi="HG丸ｺﾞｼｯｸM-PRO" w:hint="eastAsia"/>
        </w:rPr>
        <w:t>実践するとともに、予防保全を中心とした計画的な維持管理による都市基盤施設の長寿命化を基本としつつ、更新についても的確に見極めていく等、効率的・効果的な維持管理を推進する</w:t>
      </w:r>
      <w:r w:rsidR="000E738C" w:rsidRPr="000354C7">
        <w:rPr>
          <w:rFonts w:ascii="HG丸ｺﾞｼｯｸM-PRO" w:eastAsia="HG丸ｺﾞｼｯｸM-PRO" w:hAnsi="HG丸ｺﾞｼｯｸM-PRO" w:hint="eastAsia"/>
        </w:rPr>
        <w:t>必要がある</w:t>
      </w:r>
      <w:r w:rsidR="0072137E" w:rsidRPr="000354C7">
        <w:rPr>
          <w:rFonts w:ascii="HG丸ｺﾞｼｯｸM-PRO" w:eastAsia="HG丸ｺﾞｼｯｸM-PRO" w:hAnsi="HG丸ｺﾞｼｯｸM-PRO" w:hint="eastAsia"/>
        </w:rPr>
        <w:t>。</w:t>
      </w:r>
    </w:p>
    <w:p w14:paraId="67F7C928" w14:textId="2F6A4B42" w:rsidR="002D12E0" w:rsidRPr="000354C7" w:rsidRDefault="002D12E0" w:rsidP="002D12E0">
      <w:pPr>
        <w:pStyle w:val="40"/>
        <w:adjustRightInd w:val="0"/>
        <w:ind w:leftChars="0" w:left="135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　⇒　４．効率的・効果的な維持管理の推進　参照　）</w:t>
      </w:r>
    </w:p>
    <w:p w14:paraId="2830AA9B" w14:textId="42894301" w:rsidR="00A94793" w:rsidRPr="000354C7" w:rsidRDefault="00A94793" w:rsidP="0023607C">
      <w:pPr>
        <w:pStyle w:val="40"/>
        <w:numPr>
          <w:ilvl w:val="0"/>
          <w:numId w:val="15"/>
        </w:numPr>
        <w:adjustRightInd w:val="0"/>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将来にわたり的確に維持管理を実践するため、持続可能な仕組み</w:t>
      </w:r>
      <w:r w:rsidR="000E738C" w:rsidRPr="000354C7">
        <w:rPr>
          <w:rFonts w:ascii="HG丸ｺﾞｼｯｸM-PRO" w:eastAsia="HG丸ｺﾞｼｯｸM-PRO" w:hAnsi="HG丸ｺﾞｼｯｸM-PRO" w:hint="eastAsia"/>
        </w:rPr>
        <w:t>を構築する必要がある</w:t>
      </w:r>
      <w:r w:rsidR="002D12E0" w:rsidRPr="000354C7">
        <w:rPr>
          <w:rFonts w:ascii="HG丸ｺﾞｼｯｸM-PRO" w:eastAsia="HG丸ｺﾞｼｯｸM-PRO" w:hAnsi="HG丸ｺﾞｼｯｸM-PRO" w:hint="eastAsia"/>
        </w:rPr>
        <w:t>。</w:t>
      </w:r>
    </w:p>
    <w:p w14:paraId="771D9FF6" w14:textId="1F142275" w:rsidR="002D12E0" w:rsidRPr="000354C7" w:rsidRDefault="002D12E0" w:rsidP="002D12E0">
      <w:pPr>
        <w:pStyle w:val="40"/>
        <w:adjustRightInd w:val="0"/>
        <w:ind w:leftChars="0" w:left="135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　⇒　５．持続可能な維持管理の仕組みづくり　参照　）</w:t>
      </w:r>
    </w:p>
    <w:p w14:paraId="4B22554D" w14:textId="26538862" w:rsidR="00101B87" w:rsidRPr="000354C7" w:rsidRDefault="00A94793" w:rsidP="0023607C">
      <w:pPr>
        <w:pStyle w:val="40"/>
        <w:numPr>
          <w:ilvl w:val="0"/>
          <w:numId w:val="15"/>
        </w:numPr>
        <w:adjustRightInd w:val="0"/>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限られた資源（財源・人材）を最大限</w:t>
      </w:r>
      <w:r w:rsidR="002D12E0" w:rsidRPr="000354C7">
        <w:rPr>
          <w:rFonts w:ascii="HG丸ｺﾞｼｯｸM-PRO" w:eastAsia="HG丸ｺﾞｼｯｸM-PRO" w:hAnsi="HG丸ｺﾞｼｯｸM-PRO" w:hint="eastAsia"/>
        </w:rPr>
        <w:t>に活用し、継続的なＰＤＣＡサイクルによるマネジメントを推進する</w:t>
      </w:r>
      <w:r w:rsidR="000E738C" w:rsidRPr="000354C7">
        <w:rPr>
          <w:rFonts w:ascii="HG丸ｺﾞｼｯｸM-PRO" w:eastAsia="HG丸ｺﾞｼｯｸM-PRO" w:hAnsi="HG丸ｺﾞｼｯｸM-PRO" w:hint="eastAsia"/>
        </w:rPr>
        <w:t>必要がある</w:t>
      </w:r>
      <w:r w:rsidR="002D12E0" w:rsidRPr="000354C7">
        <w:rPr>
          <w:rFonts w:ascii="HG丸ｺﾞｼｯｸM-PRO" w:eastAsia="HG丸ｺﾞｼｯｸM-PRO" w:hAnsi="HG丸ｺﾞｼｯｸM-PRO" w:hint="eastAsia"/>
        </w:rPr>
        <w:t>。</w:t>
      </w:r>
    </w:p>
    <w:p w14:paraId="532F5FFF" w14:textId="58292B77" w:rsidR="002D12E0" w:rsidRPr="000354C7" w:rsidRDefault="002D12E0" w:rsidP="002D12E0">
      <w:pPr>
        <w:pStyle w:val="40"/>
        <w:adjustRightInd w:val="0"/>
        <w:ind w:leftChars="0" w:left="135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　⇒　６．維持管理マネジメント　参照　）</w:t>
      </w:r>
    </w:p>
    <w:p w14:paraId="4B22554E" w14:textId="77777777" w:rsidR="00101B87" w:rsidRPr="000354C7" w:rsidRDefault="00101B87" w:rsidP="0047786E">
      <w:pPr>
        <w:pStyle w:val="40"/>
        <w:adjustRightInd w:val="0"/>
        <w:ind w:leftChars="300" w:left="945" w:hangingChars="150" w:hanging="315"/>
        <w:rPr>
          <w:rFonts w:ascii="HG丸ｺﾞｼｯｸM-PRO" w:eastAsia="HG丸ｺﾞｼｯｸM-PRO" w:hAnsi="HG丸ｺﾞｼｯｸM-PRO"/>
        </w:rPr>
      </w:pPr>
    </w:p>
    <w:p w14:paraId="4B22554F" w14:textId="77777777" w:rsidR="009664D5" w:rsidRPr="000354C7" w:rsidRDefault="009664D5">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551" w14:textId="7BE062A6" w:rsidR="00D8001F" w:rsidRPr="000354C7" w:rsidRDefault="00D8001F" w:rsidP="00EA5EDF">
      <w:pPr>
        <w:pStyle w:val="1"/>
      </w:pPr>
      <w:bookmarkStart w:id="13" w:name="_Toc392269130"/>
      <w:bookmarkStart w:id="14" w:name="_Toc409357943"/>
      <w:r w:rsidRPr="000354C7">
        <w:rPr>
          <w:rFonts w:hint="eastAsia"/>
        </w:rPr>
        <w:lastRenderedPageBreak/>
        <w:t>効率的・効果的な維持管理</w:t>
      </w:r>
      <w:bookmarkEnd w:id="13"/>
      <w:r w:rsidR="00EA5EDF" w:rsidRPr="000354C7">
        <w:rPr>
          <w:rFonts w:hint="eastAsia"/>
        </w:rPr>
        <w:t>の推進</w:t>
      </w:r>
      <w:bookmarkEnd w:id="14"/>
    </w:p>
    <w:p w14:paraId="4B225552" w14:textId="77777777" w:rsidR="00F00FB5" w:rsidRPr="000354C7" w:rsidRDefault="00F00FB5" w:rsidP="00F00FB5">
      <w:pPr>
        <w:pStyle w:val="20"/>
        <w:ind w:leftChars="23" w:left="48" w:firstLineChars="47" w:firstLine="99"/>
      </w:pPr>
    </w:p>
    <w:p w14:paraId="4F95DD02" w14:textId="1F032EE3" w:rsidR="000977F0" w:rsidRPr="000354C7" w:rsidRDefault="00D8001F" w:rsidP="00D8001F">
      <w:pPr>
        <w:pStyle w:val="20"/>
        <w:spacing w:beforeLines="50" w:before="180"/>
        <w:ind w:leftChars="0" w:left="0" w:firstLineChars="0" w:firstLine="0"/>
        <w:rPr>
          <w:rFonts w:ascii="HG丸ｺﾞｼｯｸM-PRO" w:eastAsia="HG丸ｺﾞｼｯｸM-PRO" w:hAnsi="HG丸ｺﾞｼｯｸM-PRO"/>
          <w:sz w:val="24"/>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21472" behindDoc="1" locked="0" layoutInCell="1" allowOverlap="1" wp14:anchorId="4B225B5D" wp14:editId="26C8E487">
                <wp:simplePos x="0" y="0"/>
                <wp:positionH relativeFrom="column">
                  <wp:posOffset>2095</wp:posOffset>
                </wp:positionH>
                <wp:positionV relativeFrom="paragraph">
                  <wp:posOffset>61447</wp:posOffset>
                </wp:positionV>
                <wp:extent cx="5953125" cy="7208322"/>
                <wp:effectExtent l="0" t="0" r="28575" b="12065"/>
                <wp:wrapNone/>
                <wp:docPr id="291" name="正方形/長方形 291"/>
                <wp:cNvGraphicFramePr/>
                <a:graphic xmlns:a="http://schemas.openxmlformats.org/drawingml/2006/main">
                  <a:graphicData uri="http://schemas.microsoft.com/office/word/2010/wordprocessingShape">
                    <wps:wsp>
                      <wps:cNvSpPr/>
                      <wps:spPr>
                        <a:xfrm>
                          <a:off x="0" y="0"/>
                          <a:ext cx="5953125" cy="7208322"/>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91" o:spid="_x0000_s1026" style="position:absolute;left:0;text-align:left;margin-left:.15pt;margin-top:4.85pt;width:468.75pt;height:567.6pt;z-index:-25079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" fillcolor="#d8d8d8 [2732]" strokecolor="black [3213]" strokeweight="1pt"/>
            </w:pict>
          </mc:Fallback>
        </mc:AlternateContent>
      </w:r>
      <w:r w:rsidRPr="000354C7">
        <w:rPr>
          <w:rFonts w:ascii="HG丸ｺﾞｼｯｸM-PRO" w:eastAsia="HG丸ｺﾞｼｯｸM-PRO" w:hAnsi="HG丸ｺﾞｼｯｸM-PRO" w:hint="eastAsia"/>
          <w:sz w:val="24"/>
        </w:rPr>
        <w:t>【</w:t>
      </w:r>
      <w:r w:rsidR="000977F0" w:rsidRPr="000354C7">
        <w:rPr>
          <w:rFonts w:ascii="HG丸ｺﾞｼｯｸM-PRO" w:eastAsia="HG丸ｺﾞｼｯｸM-PRO" w:hAnsi="HG丸ｺﾞｼｯｸM-PRO" w:hint="eastAsia"/>
          <w:sz w:val="24"/>
        </w:rPr>
        <w:t>河川管理施設（設備）</w:t>
      </w:r>
      <w:r w:rsidR="00CA49DD" w:rsidRPr="000354C7">
        <w:rPr>
          <w:rFonts w:ascii="HG丸ｺﾞｼｯｸM-PRO" w:eastAsia="HG丸ｺﾞｼｯｸM-PRO" w:hAnsi="HG丸ｺﾞｼｯｸM-PRO" w:hint="eastAsia"/>
          <w:sz w:val="24"/>
        </w:rPr>
        <w:t>取組</w:t>
      </w:r>
      <w:r w:rsidRPr="000354C7">
        <w:rPr>
          <w:rFonts w:ascii="HG丸ｺﾞｼｯｸM-PRO" w:eastAsia="HG丸ｺﾞｼｯｸM-PRO" w:hAnsi="HG丸ｺﾞｼｯｸM-PRO" w:hint="eastAsia"/>
          <w:sz w:val="24"/>
        </w:rPr>
        <w:t>方針】</w:t>
      </w:r>
    </w:p>
    <w:p w14:paraId="65B4671B" w14:textId="77777777" w:rsidR="000977F0" w:rsidRPr="000354C7" w:rsidRDefault="000977F0" w:rsidP="008730D0">
      <w:pPr>
        <w:pStyle w:val="20"/>
        <w:ind w:left="105" w:firstLine="210"/>
        <w:rPr>
          <w:rFonts w:ascii="HG丸ｺﾞｼｯｸM-PRO" w:eastAsia="HG丸ｺﾞｼｯｸM-PRO" w:hAnsi="HG丸ｺﾞｼｯｸM-PRO"/>
          <w:u w:val="single"/>
        </w:rPr>
      </w:pPr>
    </w:p>
    <w:p w14:paraId="7C9E4F2A" w14:textId="6E833E0A" w:rsidR="008730D0" w:rsidRPr="000354C7" w:rsidRDefault="008730D0" w:rsidP="008730D0">
      <w:pPr>
        <w:pStyle w:val="20"/>
        <w:ind w:left="105" w:firstLine="210"/>
        <w:rPr>
          <w:rFonts w:ascii="HG丸ｺﾞｼｯｸM-PRO" w:eastAsia="HG丸ｺﾞｼｯｸM-PRO" w:hAnsi="HG丸ｺﾞｼｯｸM-PRO"/>
          <w:u w:val="single"/>
        </w:rPr>
      </w:pPr>
      <w:r w:rsidRPr="000354C7">
        <w:rPr>
          <w:rFonts w:ascii="HG丸ｺﾞｼｯｸM-PRO" w:eastAsia="HG丸ｺﾞｼｯｸM-PRO" w:hAnsi="HG丸ｺﾞｼｯｸM-PRO" w:hint="eastAsia"/>
          <w:u w:val="single"/>
        </w:rPr>
        <w:t>（</w:t>
      </w:r>
      <w:r w:rsidR="00C21593" w:rsidRPr="000354C7">
        <w:rPr>
          <w:rFonts w:ascii="HG丸ｺﾞｼｯｸM-PRO" w:eastAsia="HG丸ｺﾞｼｯｸM-PRO" w:hAnsi="HG丸ｺﾞｼｯｸM-PRO" w:hint="eastAsia"/>
          <w:u w:val="single"/>
        </w:rPr>
        <w:t>保全</w:t>
      </w:r>
      <w:r w:rsidRPr="000354C7">
        <w:rPr>
          <w:rFonts w:ascii="HG丸ｺﾞｼｯｸM-PRO" w:eastAsia="HG丸ｺﾞｼｯｸM-PRO" w:hAnsi="HG丸ｺﾞｼｯｸM-PRO" w:hint="eastAsia"/>
          <w:u w:val="single"/>
        </w:rPr>
        <w:t>管理方針）</w:t>
      </w:r>
      <w:r w:rsidR="00177883" w:rsidRPr="000354C7">
        <w:rPr>
          <w:rFonts w:ascii="HG丸ｺﾞｼｯｸM-PRO" w:eastAsia="HG丸ｺﾞｼｯｸM-PRO" w:hAnsi="HG丸ｺﾞｼｯｸM-PRO" w:hint="eastAsia"/>
          <w:u w:val="single"/>
        </w:rPr>
        <w:t>：効果的な維持管理の推進</w:t>
      </w:r>
    </w:p>
    <w:p w14:paraId="0C07F138" w14:textId="34823A45" w:rsidR="003B70ED" w:rsidRPr="000354C7" w:rsidRDefault="002D26D2" w:rsidP="003B70ED">
      <w:pPr>
        <w:pStyle w:val="20"/>
        <w:ind w:left="315"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8730D0" w:rsidRPr="000354C7">
        <w:rPr>
          <w:rFonts w:ascii="HG丸ｺﾞｼｯｸM-PRO" w:eastAsia="HG丸ｺﾞｼｯｸM-PRO" w:hAnsi="HG丸ｺﾞｼｯｸM-PRO" w:hint="eastAsia"/>
        </w:rPr>
        <w:t>河川管理施設（設備）は</w:t>
      </w:r>
      <w:r w:rsidR="00851E35" w:rsidRPr="000354C7">
        <w:rPr>
          <w:rFonts w:ascii="HG丸ｺﾞｼｯｸM-PRO" w:eastAsia="HG丸ｺﾞｼｯｸM-PRO" w:hAnsi="HG丸ｺﾞｼｯｸM-PRO" w:hint="eastAsia"/>
        </w:rPr>
        <w:t>特性上、万一その機能が失われた場合の</w:t>
      </w:r>
      <w:r w:rsidR="008730D0" w:rsidRPr="000354C7">
        <w:rPr>
          <w:rFonts w:ascii="HG丸ｺﾞｼｯｸM-PRO" w:eastAsia="HG丸ｺﾞｼｯｸM-PRO" w:hAnsi="HG丸ｺﾞｼｯｸM-PRO" w:hint="eastAsia"/>
        </w:rPr>
        <w:t>社会的影響が大</w:t>
      </w:r>
      <w:r w:rsidRPr="000354C7">
        <w:rPr>
          <w:rFonts w:ascii="HG丸ｺﾞｼｯｸM-PRO" w:eastAsia="HG丸ｺﾞｼｯｸM-PRO" w:hAnsi="HG丸ｺﾞｼｯｸM-PRO" w:hint="eastAsia"/>
        </w:rPr>
        <w:t>き</w:t>
      </w:r>
      <w:r w:rsidR="00851E35" w:rsidRPr="000354C7">
        <w:rPr>
          <w:rFonts w:ascii="HG丸ｺﾞｼｯｸM-PRO" w:eastAsia="HG丸ｺﾞｼｯｸM-PRO" w:hAnsi="HG丸ｺﾞｼｯｸM-PRO" w:hint="eastAsia"/>
        </w:rPr>
        <w:t>いため</w:t>
      </w:r>
      <w:r w:rsidRPr="000354C7">
        <w:rPr>
          <w:rFonts w:ascii="HG丸ｺﾞｼｯｸM-PRO" w:eastAsia="HG丸ｺﾞｼｯｸM-PRO" w:hAnsi="HG丸ｺﾞｼｯｸM-PRO" w:hint="eastAsia"/>
        </w:rPr>
        <w:t>、</w:t>
      </w:r>
      <w:r w:rsidR="008730D0" w:rsidRPr="000354C7">
        <w:rPr>
          <w:rFonts w:ascii="HG丸ｺﾞｼｯｸM-PRO" w:eastAsia="HG丸ｺﾞｼｯｸM-PRO" w:hAnsi="HG丸ｺﾞｼｯｸM-PRO" w:hint="eastAsia"/>
        </w:rPr>
        <w:t>予防保全による維持管理を基本とし、</w:t>
      </w:r>
      <w:r w:rsidR="00AE2DCF" w:rsidRPr="000354C7">
        <w:rPr>
          <w:rFonts w:ascii="HG丸ｺﾞｼｯｸM-PRO" w:eastAsia="HG丸ｺﾞｼｯｸM-PRO" w:hAnsi="HG丸ｺﾞｼｯｸM-PRO" w:hint="eastAsia"/>
        </w:rPr>
        <w:t>「揚排水機場設備点検・整備指針（案）」、「ゲート点検・整備要領（案）」、「電気通信施設点検基準（案）」等</w:t>
      </w:r>
      <w:r w:rsidR="008730D0" w:rsidRPr="000354C7">
        <w:rPr>
          <w:rFonts w:ascii="HG丸ｺﾞｼｯｸM-PRO" w:eastAsia="HG丸ｺﾞｼｯｸM-PRO" w:hAnsi="HG丸ｺﾞｼｯｸM-PRO" w:hint="eastAsia"/>
        </w:rPr>
        <w:t>に基づき着実に点検を実施す</w:t>
      </w:r>
      <w:r w:rsidR="005B108F" w:rsidRPr="000354C7">
        <w:rPr>
          <w:rFonts w:ascii="HG丸ｺﾞｼｯｸM-PRO" w:eastAsia="HG丸ｺﾞｼｯｸM-PRO" w:hAnsi="HG丸ｺﾞｼｯｸM-PRO" w:hint="eastAsia"/>
        </w:rPr>
        <w:t>べきで</w:t>
      </w:r>
      <w:r w:rsidR="00D7768C" w:rsidRPr="000354C7">
        <w:rPr>
          <w:rFonts w:ascii="HG丸ｺﾞｼｯｸM-PRO" w:eastAsia="HG丸ｺﾞｼｯｸM-PRO" w:hAnsi="HG丸ｺﾞｼｯｸM-PRO" w:hint="eastAsia"/>
        </w:rPr>
        <w:t>ある</w:t>
      </w:r>
      <w:r w:rsidR="008730D0" w:rsidRPr="000354C7">
        <w:rPr>
          <w:rFonts w:ascii="HG丸ｺﾞｼｯｸM-PRO" w:eastAsia="HG丸ｺﾞｼｯｸM-PRO" w:hAnsi="HG丸ｺﾞｼｯｸM-PRO" w:hint="eastAsia"/>
        </w:rPr>
        <w:t>。</w:t>
      </w:r>
    </w:p>
    <w:p w14:paraId="27BDB980" w14:textId="03022995" w:rsidR="003B70ED" w:rsidRPr="000354C7" w:rsidRDefault="002D26D2" w:rsidP="003B70ED">
      <w:pPr>
        <w:pStyle w:val="20"/>
        <w:ind w:left="315"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・不可視部の点検については分解整備による点検</w:t>
      </w:r>
      <w:r w:rsidR="00851E35" w:rsidRPr="000354C7">
        <w:rPr>
          <w:rFonts w:ascii="HG丸ｺﾞｼｯｸM-PRO" w:eastAsia="HG丸ｺﾞｼｯｸM-PRO" w:hAnsi="HG丸ｺﾞｼｯｸM-PRO" w:hint="eastAsia"/>
        </w:rPr>
        <w:t>を確実に</w:t>
      </w:r>
      <w:r w:rsidRPr="000354C7">
        <w:rPr>
          <w:rFonts w:ascii="HG丸ｺﾞｼｯｸM-PRO" w:eastAsia="HG丸ｺﾞｼｯｸM-PRO" w:hAnsi="HG丸ｺﾞｼｯｸM-PRO" w:hint="eastAsia"/>
        </w:rPr>
        <w:t>実施</w:t>
      </w:r>
      <w:r w:rsidR="00D7768C" w:rsidRPr="000354C7">
        <w:rPr>
          <w:rFonts w:ascii="HG丸ｺﾞｼｯｸM-PRO" w:eastAsia="HG丸ｺﾞｼｯｸM-PRO" w:hAnsi="HG丸ｺﾞｼｯｸM-PRO" w:hint="eastAsia"/>
        </w:rPr>
        <w:t>す</w:t>
      </w:r>
      <w:r w:rsidR="005B108F" w:rsidRPr="000354C7">
        <w:rPr>
          <w:rFonts w:ascii="HG丸ｺﾞｼｯｸM-PRO" w:eastAsia="HG丸ｺﾞｼｯｸM-PRO" w:hAnsi="HG丸ｺﾞｼｯｸM-PRO" w:hint="eastAsia"/>
        </w:rPr>
        <w:t>べきで</w:t>
      </w:r>
      <w:r w:rsidR="00D7768C" w:rsidRPr="000354C7">
        <w:rPr>
          <w:rFonts w:ascii="HG丸ｺﾞｼｯｸM-PRO" w:eastAsia="HG丸ｺﾞｼｯｸM-PRO" w:hAnsi="HG丸ｺﾞｼｯｸM-PRO" w:hint="eastAsia"/>
        </w:rPr>
        <w:t>ある</w:t>
      </w:r>
      <w:r w:rsidRPr="000354C7">
        <w:rPr>
          <w:rFonts w:ascii="HG丸ｺﾞｼｯｸM-PRO" w:eastAsia="HG丸ｺﾞｼｯｸM-PRO" w:hAnsi="HG丸ｺﾞｼｯｸM-PRO" w:hint="eastAsia"/>
        </w:rPr>
        <w:t>。</w:t>
      </w:r>
    </w:p>
    <w:p w14:paraId="6042690C" w14:textId="64466568" w:rsidR="008730D0" w:rsidRPr="000354C7" w:rsidRDefault="002D26D2" w:rsidP="00851E35">
      <w:pPr>
        <w:pStyle w:val="20"/>
        <w:ind w:leftChars="70" w:left="357"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851E35" w:rsidRPr="000354C7">
        <w:rPr>
          <w:rFonts w:ascii="HG丸ｺﾞｼｯｸM-PRO" w:eastAsia="HG丸ｺﾞｼｯｸM-PRO" w:hAnsi="HG丸ｺﾞｼｯｸM-PRO" w:hint="eastAsia"/>
        </w:rPr>
        <w:t>河川管理施設（設備）は稼働頻度が低いことから、</w:t>
      </w:r>
      <w:r w:rsidRPr="000354C7">
        <w:rPr>
          <w:rFonts w:ascii="HG丸ｺﾞｼｯｸM-PRO" w:eastAsia="HG丸ｺﾞｼｯｸM-PRO" w:hAnsi="HG丸ｺﾞｼｯｸM-PRO" w:hint="eastAsia"/>
        </w:rPr>
        <w:t>劣化予測による寿命</w:t>
      </w:r>
      <w:r w:rsidR="00B145A5" w:rsidRPr="000354C7">
        <w:rPr>
          <w:rFonts w:ascii="HG丸ｺﾞｼｯｸM-PRO" w:eastAsia="HG丸ｺﾞｼｯｸM-PRO" w:hAnsi="HG丸ｺﾞｼｯｸM-PRO" w:hint="eastAsia"/>
        </w:rPr>
        <w:t>予測</w:t>
      </w:r>
      <w:r w:rsidR="00851E35" w:rsidRPr="000354C7">
        <w:rPr>
          <w:rFonts w:ascii="HG丸ｺﾞｼｯｸM-PRO" w:eastAsia="HG丸ｺﾞｼｯｸM-PRO" w:hAnsi="HG丸ｺﾞｼｯｸM-PRO" w:hint="eastAsia"/>
        </w:rPr>
        <w:t>が</w:t>
      </w:r>
      <w:r w:rsidRPr="000354C7">
        <w:rPr>
          <w:rFonts w:ascii="HG丸ｺﾞｼｯｸM-PRO" w:eastAsia="HG丸ｺﾞｼｯｸM-PRO" w:hAnsi="HG丸ｺﾞｼｯｸM-PRO" w:hint="eastAsia"/>
        </w:rPr>
        <w:t>困難である</w:t>
      </w:r>
      <w:r w:rsidR="00851E35" w:rsidRPr="000354C7">
        <w:rPr>
          <w:rFonts w:ascii="HG丸ｺﾞｼｯｸM-PRO" w:eastAsia="HG丸ｺﾞｼｯｸM-PRO" w:hAnsi="HG丸ｺﾞｼｯｸM-PRO" w:hint="eastAsia"/>
        </w:rPr>
        <w:t>が、今後１０年間を目途に傾向管理データを蓄積し、劣化予測手法の検討に役立てる</w:t>
      </w:r>
      <w:r w:rsidR="005848E4" w:rsidRPr="000354C7">
        <w:rPr>
          <w:rFonts w:ascii="HG丸ｺﾞｼｯｸM-PRO" w:eastAsia="HG丸ｺﾞｼｯｸM-PRO" w:hAnsi="HG丸ｺﾞｼｯｸM-PRO" w:hint="eastAsia"/>
        </w:rPr>
        <w:t>べき</w:t>
      </w:r>
      <w:r w:rsidR="00D7768C" w:rsidRPr="000354C7">
        <w:rPr>
          <w:rFonts w:ascii="HG丸ｺﾞｼｯｸM-PRO" w:eastAsia="HG丸ｺﾞｼｯｸM-PRO" w:hAnsi="HG丸ｺﾞｼｯｸM-PRO" w:hint="eastAsia"/>
        </w:rPr>
        <w:t>である</w:t>
      </w:r>
      <w:r w:rsidR="00851E35" w:rsidRPr="000354C7">
        <w:rPr>
          <w:rFonts w:ascii="HG丸ｺﾞｼｯｸM-PRO" w:eastAsia="HG丸ｺﾞｼｯｸM-PRO" w:hAnsi="HG丸ｺﾞｼｯｸM-PRO" w:hint="eastAsia"/>
        </w:rPr>
        <w:t>。</w:t>
      </w:r>
      <w:r w:rsidR="00830DEF" w:rsidRPr="000354C7">
        <w:rPr>
          <w:rFonts w:ascii="HG丸ｺﾞｼｯｸM-PRO" w:eastAsia="HG丸ｺﾞｼｯｸM-PRO" w:hAnsi="HG丸ｺﾞｼｯｸM-PRO" w:hint="eastAsia"/>
        </w:rPr>
        <w:t>また、状態の把握については、数少ない試運転の機会に可能な限りの状態把握に努める</w:t>
      </w:r>
      <w:r w:rsidR="00D7768C" w:rsidRPr="000354C7">
        <w:rPr>
          <w:rFonts w:ascii="HG丸ｺﾞｼｯｸM-PRO" w:eastAsia="HG丸ｺﾞｼｯｸM-PRO" w:hAnsi="HG丸ｺﾞｼｯｸM-PRO" w:hint="eastAsia"/>
        </w:rPr>
        <w:t>べきである</w:t>
      </w:r>
      <w:r w:rsidR="00830DEF" w:rsidRPr="000354C7">
        <w:rPr>
          <w:rFonts w:ascii="HG丸ｺﾞｼｯｸM-PRO" w:eastAsia="HG丸ｺﾞｼｯｸM-PRO" w:hAnsi="HG丸ｺﾞｼｯｸM-PRO" w:hint="eastAsia"/>
        </w:rPr>
        <w:t>。</w:t>
      </w:r>
    </w:p>
    <w:p w14:paraId="54E46148" w14:textId="77777777" w:rsidR="000977F0" w:rsidRPr="000354C7" w:rsidRDefault="000977F0" w:rsidP="00851E35">
      <w:pPr>
        <w:pStyle w:val="20"/>
        <w:ind w:leftChars="70" w:left="357" w:hangingChars="100" w:hanging="210"/>
        <w:rPr>
          <w:rFonts w:ascii="HG丸ｺﾞｼｯｸM-PRO" w:eastAsia="HG丸ｺﾞｼｯｸM-PRO" w:hAnsi="HG丸ｺﾞｼｯｸM-PRO"/>
          <w:u w:val="single"/>
        </w:rPr>
      </w:pPr>
    </w:p>
    <w:p w14:paraId="20F96720" w14:textId="11223520" w:rsidR="00830DEF" w:rsidRPr="000354C7" w:rsidRDefault="00830DEF" w:rsidP="00851E35">
      <w:pPr>
        <w:pStyle w:val="20"/>
        <w:ind w:leftChars="70" w:left="357" w:hangingChars="100" w:hanging="210"/>
        <w:rPr>
          <w:rFonts w:ascii="HG丸ｺﾞｼｯｸM-PRO" w:eastAsia="HG丸ｺﾞｼｯｸM-PRO" w:hAnsi="HG丸ｺﾞｼｯｸM-PRO"/>
          <w:u w:val="single"/>
        </w:rPr>
      </w:pPr>
      <w:r w:rsidRPr="000354C7">
        <w:rPr>
          <w:rFonts w:ascii="HG丸ｺﾞｼｯｸM-PRO" w:eastAsia="HG丸ｺﾞｼｯｸM-PRO" w:hAnsi="HG丸ｺﾞｼｯｸM-PRO" w:hint="eastAsia"/>
          <w:u w:val="single"/>
        </w:rPr>
        <w:t>（予算方針）</w:t>
      </w:r>
      <w:r w:rsidR="00177883" w:rsidRPr="000354C7">
        <w:rPr>
          <w:rFonts w:ascii="HG丸ｺﾞｼｯｸM-PRO" w:eastAsia="HG丸ｺﾞｼｯｸM-PRO" w:hAnsi="HG丸ｺﾞｼｯｸM-PRO" w:hint="eastAsia"/>
          <w:u w:val="single"/>
        </w:rPr>
        <w:t>：効率的な維持管理の推進</w:t>
      </w:r>
    </w:p>
    <w:p w14:paraId="7CAA2A49" w14:textId="7A44A5BB" w:rsidR="00830DEF" w:rsidRPr="000354C7" w:rsidRDefault="00830DEF" w:rsidP="00851E35">
      <w:pPr>
        <w:pStyle w:val="20"/>
        <w:ind w:leftChars="70" w:left="357"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AE2DCF" w:rsidRPr="000354C7">
        <w:rPr>
          <w:rFonts w:ascii="HG丸ｺﾞｼｯｸM-PRO" w:eastAsia="HG丸ｺﾞｼｯｸM-PRO" w:hAnsi="HG丸ｺﾞｼｯｸM-PRO" w:hint="eastAsia"/>
        </w:rPr>
        <w:t>「河川ポンプ設備　点検・整備・更新検討マニュアル（案）」、「河川用ゲート設備点検・整備・更新検討マニュアル（案）」、「ダム用ゲート設備等点検・整備・更新検討要領」</w:t>
      </w:r>
      <w:r w:rsidR="00D7768C" w:rsidRPr="000354C7">
        <w:rPr>
          <w:rFonts w:ascii="HG丸ｺﾞｼｯｸM-PRO" w:eastAsia="HG丸ｺﾞｼｯｸM-PRO" w:hAnsi="HG丸ｺﾞｼｯｸM-PRO" w:hint="eastAsia"/>
        </w:rPr>
        <w:t>に基づき、機場毎に長寿命化のための保全計画を策定し、</w:t>
      </w:r>
      <w:r w:rsidR="00177883" w:rsidRPr="000354C7">
        <w:rPr>
          <w:rFonts w:ascii="HG丸ｺﾞｼｯｸM-PRO" w:eastAsia="HG丸ｺﾞｼｯｸM-PRO" w:hAnsi="HG丸ｺﾞｼｯｸM-PRO" w:hint="eastAsia"/>
        </w:rPr>
        <w:t>保全計画に定めた</w:t>
      </w:r>
      <w:r w:rsidR="00ED6A1B" w:rsidRPr="000354C7">
        <w:rPr>
          <w:rFonts w:ascii="HG丸ｺﾞｼｯｸM-PRO" w:eastAsia="HG丸ｺﾞｼｯｸM-PRO" w:hAnsi="HG丸ｺﾞｼｯｸM-PRO" w:hint="eastAsia"/>
        </w:rPr>
        <w:t>長寿命化のための</w:t>
      </w:r>
      <w:r w:rsidR="00177883" w:rsidRPr="000354C7">
        <w:rPr>
          <w:rFonts w:ascii="HG丸ｺﾞｼｯｸM-PRO" w:eastAsia="HG丸ｺﾞｼｯｸM-PRO" w:hAnsi="HG丸ｺﾞｼｯｸM-PRO" w:hint="eastAsia"/>
        </w:rPr>
        <w:t>大規模</w:t>
      </w:r>
      <w:r w:rsidR="00ED6A1B" w:rsidRPr="000354C7">
        <w:rPr>
          <w:rFonts w:ascii="HG丸ｺﾞｼｯｸM-PRO" w:eastAsia="HG丸ｺﾞｼｯｸM-PRO" w:hAnsi="HG丸ｺﾞｼｯｸM-PRO" w:hint="eastAsia"/>
        </w:rPr>
        <w:t>補修</w:t>
      </w:r>
      <w:r w:rsidR="00177883" w:rsidRPr="000354C7">
        <w:rPr>
          <w:rFonts w:ascii="HG丸ｺﾞｼｯｸM-PRO" w:eastAsia="HG丸ｺﾞｼｯｸM-PRO" w:hAnsi="HG丸ｺﾞｼｯｸM-PRO" w:hint="eastAsia"/>
        </w:rPr>
        <w:t>・部分更新等の事業実施に当たっては毎年の現況調査票によりその必要性を精査</w:t>
      </w:r>
      <w:r w:rsidR="00ED6A1B" w:rsidRPr="000354C7">
        <w:rPr>
          <w:rFonts w:ascii="HG丸ｺﾞｼｯｸM-PRO" w:eastAsia="HG丸ｺﾞｼｯｸM-PRO" w:hAnsi="HG丸ｺﾞｼｯｸM-PRO" w:hint="eastAsia"/>
        </w:rPr>
        <w:t>したうえで事業実施し、</w:t>
      </w:r>
      <w:r w:rsidR="00BA276E" w:rsidRPr="000354C7">
        <w:rPr>
          <w:rFonts w:ascii="HG丸ｺﾞｼｯｸM-PRO" w:eastAsia="HG丸ｺﾞｼｯｸM-PRO" w:hAnsi="HG丸ｺﾞｼｯｸM-PRO" w:hint="eastAsia"/>
        </w:rPr>
        <w:t>大規模</w:t>
      </w:r>
      <w:r w:rsidR="00ED6A1B" w:rsidRPr="000354C7">
        <w:rPr>
          <w:rFonts w:ascii="HG丸ｺﾞｼｯｸM-PRO" w:eastAsia="HG丸ｺﾞｼｯｸM-PRO" w:hAnsi="HG丸ｺﾞｼｯｸM-PRO" w:hint="eastAsia"/>
        </w:rPr>
        <w:t>補修</w:t>
      </w:r>
      <w:r w:rsidR="00BA276E" w:rsidRPr="000354C7">
        <w:rPr>
          <w:rFonts w:ascii="HG丸ｺﾞｼｯｸM-PRO" w:eastAsia="HG丸ｺﾞｼｯｸM-PRO" w:hAnsi="HG丸ｺﾞｼｯｸM-PRO" w:hint="eastAsia"/>
        </w:rPr>
        <w:t>・部分更新の時期を見極めていく</w:t>
      </w:r>
      <w:r w:rsidR="00D7768C" w:rsidRPr="000354C7">
        <w:rPr>
          <w:rFonts w:ascii="HG丸ｺﾞｼｯｸM-PRO" w:eastAsia="HG丸ｺﾞｼｯｸM-PRO" w:hAnsi="HG丸ｺﾞｼｯｸM-PRO" w:hint="eastAsia"/>
        </w:rPr>
        <w:t>事が</w:t>
      </w:r>
      <w:r w:rsidR="005848E4" w:rsidRPr="000354C7">
        <w:rPr>
          <w:rFonts w:ascii="HG丸ｺﾞｼｯｸM-PRO" w:eastAsia="HG丸ｺﾞｼｯｸM-PRO" w:hAnsi="HG丸ｺﾞｼｯｸM-PRO" w:hint="eastAsia"/>
        </w:rPr>
        <w:t>必要</w:t>
      </w:r>
      <w:r w:rsidR="00D7768C" w:rsidRPr="000354C7">
        <w:rPr>
          <w:rFonts w:ascii="HG丸ｺﾞｼｯｸM-PRO" w:eastAsia="HG丸ｺﾞｼｯｸM-PRO" w:hAnsi="HG丸ｺﾞｼｯｸM-PRO" w:hint="eastAsia"/>
        </w:rPr>
        <w:t>である</w:t>
      </w:r>
      <w:r w:rsidR="00BA276E" w:rsidRPr="000354C7">
        <w:rPr>
          <w:rFonts w:ascii="HG丸ｺﾞｼｯｸM-PRO" w:eastAsia="HG丸ｺﾞｼｯｸM-PRO" w:hAnsi="HG丸ｺﾞｼｯｸM-PRO" w:hint="eastAsia"/>
        </w:rPr>
        <w:t>。</w:t>
      </w:r>
    </w:p>
    <w:p w14:paraId="5BE927AA" w14:textId="3ECFD176" w:rsidR="00177883" w:rsidRPr="000354C7" w:rsidRDefault="00177883" w:rsidP="00851E35">
      <w:pPr>
        <w:pStyle w:val="20"/>
        <w:ind w:leftChars="70" w:left="357"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・予算の重点化は「不具合発生の可能性」と「社会への影響度」で評価した「重点化指標」により実施</w:t>
      </w:r>
      <w:r w:rsidR="000977F0" w:rsidRPr="000354C7">
        <w:rPr>
          <w:rFonts w:ascii="HG丸ｺﾞｼｯｸM-PRO" w:eastAsia="HG丸ｺﾞｼｯｸM-PRO" w:hAnsi="HG丸ｺﾞｼｯｸM-PRO" w:hint="eastAsia"/>
        </w:rPr>
        <w:t>し、機能確保と予算の平準化を両立する</w:t>
      </w:r>
      <w:r w:rsidR="00D7768C" w:rsidRPr="000354C7">
        <w:rPr>
          <w:rFonts w:ascii="HG丸ｺﾞｼｯｸM-PRO" w:eastAsia="HG丸ｺﾞｼｯｸM-PRO" w:hAnsi="HG丸ｺﾞｼｯｸM-PRO" w:hint="eastAsia"/>
        </w:rPr>
        <w:t>事が</w:t>
      </w:r>
      <w:r w:rsidR="005848E4" w:rsidRPr="000354C7">
        <w:rPr>
          <w:rFonts w:ascii="HG丸ｺﾞｼｯｸM-PRO" w:eastAsia="HG丸ｺﾞｼｯｸM-PRO" w:hAnsi="HG丸ｺﾞｼｯｸM-PRO" w:hint="eastAsia"/>
        </w:rPr>
        <w:t>必要</w:t>
      </w:r>
      <w:r w:rsidR="00D7768C" w:rsidRPr="000354C7">
        <w:rPr>
          <w:rFonts w:ascii="HG丸ｺﾞｼｯｸM-PRO" w:eastAsia="HG丸ｺﾞｼｯｸM-PRO" w:hAnsi="HG丸ｺﾞｼｯｸM-PRO" w:hint="eastAsia"/>
        </w:rPr>
        <w:t>である</w:t>
      </w:r>
      <w:r w:rsidR="000977F0" w:rsidRPr="000354C7">
        <w:rPr>
          <w:rFonts w:ascii="HG丸ｺﾞｼｯｸM-PRO" w:eastAsia="HG丸ｺﾞｼｯｸM-PRO" w:hAnsi="HG丸ｺﾞｼｯｸM-PRO" w:hint="eastAsia"/>
        </w:rPr>
        <w:t>。</w:t>
      </w:r>
    </w:p>
    <w:p w14:paraId="5874E544" w14:textId="77777777" w:rsidR="000977F0" w:rsidRPr="000354C7" w:rsidRDefault="000977F0" w:rsidP="00851E35">
      <w:pPr>
        <w:pStyle w:val="20"/>
        <w:ind w:leftChars="70" w:left="357" w:hangingChars="100" w:hanging="210"/>
        <w:rPr>
          <w:rFonts w:ascii="HG丸ｺﾞｼｯｸM-PRO" w:eastAsia="HG丸ｺﾞｼｯｸM-PRO" w:hAnsi="HG丸ｺﾞｼｯｸM-PRO"/>
        </w:rPr>
      </w:pPr>
    </w:p>
    <w:p w14:paraId="178C40F1" w14:textId="1692340A" w:rsidR="000977F0" w:rsidRPr="000354C7" w:rsidRDefault="000977F0" w:rsidP="00851E35">
      <w:pPr>
        <w:pStyle w:val="20"/>
        <w:ind w:leftChars="70" w:left="357" w:hangingChars="100" w:hanging="210"/>
        <w:rPr>
          <w:rFonts w:ascii="HG丸ｺﾞｼｯｸM-PRO" w:eastAsia="HG丸ｺﾞｼｯｸM-PRO" w:hAnsi="HG丸ｺﾞｼｯｸM-PRO"/>
          <w:u w:val="single"/>
        </w:rPr>
      </w:pPr>
      <w:r w:rsidRPr="000354C7">
        <w:rPr>
          <w:rFonts w:ascii="HG丸ｺﾞｼｯｸM-PRO" w:eastAsia="HG丸ｺﾞｼｯｸM-PRO" w:hAnsi="HG丸ｺﾞｼｯｸM-PRO" w:hint="eastAsia"/>
          <w:u w:val="single"/>
        </w:rPr>
        <w:t>（危機管理方針）</w:t>
      </w:r>
      <w:r w:rsidR="00BA276E" w:rsidRPr="000354C7">
        <w:rPr>
          <w:rFonts w:ascii="HG丸ｺﾞｼｯｸM-PRO" w:eastAsia="HG丸ｺﾞｼｯｸM-PRO" w:hAnsi="HG丸ｺﾞｼｯｸM-PRO" w:hint="eastAsia"/>
          <w:u w:val="single"/>
        </w:rPr>
        <w:t>：</w:t>
      </w:r>
      <w:r w:rsidR="00737E7C" w:rsidRPr="000354C7">
        <w:rPr>
          <w:rFonts w:ascii="HG丸ｺﾞｼｯｸM-PRO" w:eastAsia="HG丸ｺﾞｼｯｸM-PRO" w:hAnsi="HG丸ｺﾞｼｯｸM-PRO" w:hint="eastAsia"/>
          <w:u w:val="single"/>
        </w:rPr>
        <w:t>危機管理を考慮した維持管理の推進</w:t>
      </w:r>
    </w:p>
    <w:p w14:paraId="3E848CAD" w14:textId="6428E882" w:rsidR="000977F0" w:rsidRPr="000354C7" w:rsidRDefault="000977F0" w:rsidP="00851E35">
      <w:pPr>
        <w:pStyle w:val="20"/>
        <w:ind w:leftChars="70" w:left="357"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の一部機能を停止する必要のある「点検整備、修繕、補修工事、更新工事等」を実施するにあたっては、出水期を避けるのはもちろんのこと、非出水期であっても危機管理の観点からの</w:t>
      </w:r>
      <w:r w:rsidR="003767E8" w:rsidRPr="000354C7">
        <w:rPr>
          <w:rFonts w:ascii="HG丸ｺﾞｼｯｸM-PRO" w:eastAsia="HG丸ｺﾞｼｯｸM-PRO" w:hAnsi="HG丸ｺﾞｼｯｸM-PRO" w:hint="eastAsia"/>
        </w:rPr>
        <w:t>過去の稼働実績等も考慮し、</w:t>
      </w:r>
      <w:r w:rsidRPr="000354C7">
        <w:rPr>
          <w:rFonts w:ascii="HG丸ｺﾞｼｯｸM-PRO" w:eastAsia="HG丸ｺﾞｼｯｸM-PRO" w:hAnsi="HG丸ｺﾞｼｯｸM-PRO" w:hint="eastAsia"/>
        </w:rPr>
        <w:t>機能停止を最小限に</w:t>
      </w:r>
      <w:r w:rsidR="00BA276E" w:rsidRPr="000354C7">
        <w:rPr>
          <w:rFonts w:ascii="HG丸ｺﾞｼｯｸM-PRO" w:eastAsia="HG丸ｺﾞｼｯｸM-PRO" w:hAnsi="HG丸ｺﾞｼｯｸM-PRO" w:hint="eastAsia"/>
        </w:rPr>
        <w:t>留めるなど、防災</w:t>
      </w:r>
      <w:r w:rsidR="00753C3E" w:rsidRPr="000354C7">
        <w:rPr>
          <w:rFonts w:ascii="HG丸ｺﾞｼｯｸM-PRO" w:eastAsia="HG丸ｺﾞｼｯｸM-PRO" w:hAnsi="HG丸ｺﾞｼｯｸM-PRO" w:hint="eastAsia"/>
        </w:rPr>
        <w:t>の観点を</w:t>
      </w:r>
      <w:r w:rsidR="00894FC0" w:rsidRPr="000354C7">
        <w:rPr>
          <w:rFonts w:ascii="HG丸ｺﾞｼｯｸM-PRO" w:eastAsia="HG丸ｺﾞｼｯｸM-PRO" w:hAnsi="HG丸ｺﾞｼｯｸM-PRO" w:hint="eastAsia"/>
        </w:rPr>
        <w:t>前提</w:t>
      </w:r>
      <w:r w:rsidR="00753C3E" w:rsidRPr="000354C7">
        <w:rPr>
          <w:rFonts w:ascii="HG丸ｺﾞｼｯｸM-PRO" w:eastAsia="HG丸ｺﾞｼｯｸM-PRO" w:hAnsi="HG丸ｺﾞｼｯｸM-PRO" w:hint="eastAsia"/>
        </w:rPr>
        <w:t>に</w:t>
      </w:r>
      <w:r w:rsidR="00BA276E" w:rsidRPr="000354C7">
        <w:rPr>
          <w:rFonts w:ascii="HG丸ｺﾞｼｯｸM-PRO" w:eastAsia="HG丸ｺﾞｼｯｸM-PRO" w:hAnsi="HG丸ｺﾞｼｯｸM-PRO" w:hint="eastAsia"/>
        </w:rPr>
        <w:t>取り組む</w:t>
      </w:r>
      <w:r w:rsidR="00D7768C" w:rsidRPr="000354C7">
        <w:rPr>
          <w:rFonts w:ascii="HG丸ｺﾞｼｯｸM-PRO" w:eastAsia="HG丸ｺﾞｼｯｸM-PRO" w:hAnsi="HG丸ｺﾞｼｯｸM-PRO" w:hint="eastAsia"/>
        </w:rPr>
        <w:t>事が</w:t>
      </w:r>
      <w:r w:rsidR="005848E4" w:rsidRPr="000354C7">
        <w:rPr>
          <w:rFonts w:ascii="HG丸ｺﾞｼｯｸM-PRO" w:eastAsia="HG丸ｺﾞｼｯｸM-PRO" w:hAnsi="HG丸ｺﾞｼｯｸM-PRO" w:hint="eastAsia"/>
        </w:rPr>
        <w:t>必要</w:t>
      </w:r>
      <w:r w:rsidR="00D7768C" w:rsidRPr="000354C7">
        <w:rPr>
          <w:rFonts w:ascii="HG丸ｺﾞｼｯｸM-PRO" w:eastAsia="HG丸ｺﾞｼｯｸM-PRO" w:hAnsi="HG丸ｺﾞｼｯｸM-PRO" w:hint="eastAsia"/>
        </w:rPr>
        <w:t>である</w:t>
      </w:r>
      <w:r w:rsidR="00BA276E" w:rsidRPr="000354C7">
        <w:rPr>
          <w:rFonts w:ascii="HG丸ｺﾞｼｯｸM-PRO" w:eastAsia="HG丸ｺﾞｼｯｸM-PRO" w:hAnsi="HG丸ｺﾞｼｯｸM-PRO" w:hint="eastAsia"/>
        </w:rPr>
        <w:t>。</w:t>
      </w:r>
    </w:p>
    <w:p w14:paraId="1961DE35" w14:textId="17CD65B7" w:rsidR="00BA276E" w:rsidRPr="000354C7" w:rsidRDefault="00093406" w:rsidP="00D7768C">
      <w:pPr>
        <w:pStyle w:val="20"/>
        <w:ind w:leftChars="70" w:left="357"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　</w:t>
      </w:r>
      <w:r w:rsidR="003865CC" w:rsidRPr="000354C7">
        <w:rPr>
          <w:rFonts w:ascii="HG丸ｺﾞｼｯｸM-PRO" w:eastAsia="HG丸ｺﾞｼｯｸM-PRO" w:hAnsi="HG丸ｺﾞｼｯｸM-PRO" w:hint="eastAsia"/>
        </w:rPr>
        <w:t xml:space="preserve">　</w:t>
      </w:r>
      <w:r w:rsidRPr="000354C7">
        <w:rPr>
          <w:rFonts w:ascii="HG丸ｺﾞｼｯｸM-PRO" w:eastAsia="HG丸ｺﾞｼｯｸM-PRO" w:hAnsi="HG丸ｺﾞｼｯｸM-PRO" w:hint="eastAsia"/>
        </w:rPr>
        <w:t>また</w:t>
      </w:r>
      <w:r w:rsidR="00BA276E" w:rsidRPr="000354C7">
        <w:rPr>
          <w:rFonts w:ascii="HG丸ｺﾞｼｯｸM-PRO" w:eastAsia="HG丸ｺﾞｼｯｸM-PRO" w:hAnsi="HG丸ｺﾞｼｯｸM-PRO" w:hint="eastAsia"/>
        </w:rPr>
        <w:t>、</w:t>
      </w:r>
      <w:r w:rsidR="00470020" w:rsidRPr="000354C7">
        <w:rPr>
          <w:rFonts w:ascii="HG丸ｺﾞｼｯｸM-PRO" w:eastAsia="HG丸ｺﾞｼｯｸM-PRO" w:hAnsi="HG丸ｺﾞｼｯｸM-PRO" w:hint="eastAsia"/>
        </w:rPr>
        <w:t>新たに</w:t>
      </w:r>
      <w:r w:rsidR="00BA276E" w:rsidRPr="000354C7">
        <w:rPr>
          <w:rFonts w:ascii="HG丸ｺﾞｼｯｸM-PRO" w:eastAsia="HG丸ｺﾞｼｯｸM-PRO" w:hAnsi="HG丸ｺﾞｼｯｸM-PRO" w:hint="eastAsia"/>
        </w:rPr>
        <w:t>津波</w:t>
      </w:r>
      <w:r w:rsidR="00470020" w:rsidRPr="000354C7">
        <w:rPr>
          <w:rFonts w:ascii="HG丸ｺﾞｼｯｸM-PRO" w:eastAsia="HG丸ｺﾞｼｯｸM-PRO" w:hAnsi="HG丸ｺﾞｼｯｸM-PRO" w:hint="eastAsia"/>
        </w:rPr>
        <w:t>で閉鎖が必要となった水門等</w:t>
      </w:r>
      <w:r w:rsidR="0062583F" w:rsidRPr="000354C7">
        <w:rPr>
          <w:rFonts w:ascii="HG丸ｺﾞｼｯｸM-PRO" w:eastAsia="HG丸ｺﾞｼｯｸM-PRO" w:hAnsi="HG丸ｺﾞｼｯｸM-PRO" w:hint="eastAsia"/>
        </w:rPr>
        <w:t>の「点検整備、修繕、補修工事、更新工事等」</w:t>
      </w:r>
      <w:r w:rsidR="00470020" w:rsidRPr="000354C7">
        <w:rPr>
          <w:rFonts w:ascii="HG丸ｺﾞｼｯｸM-PRO" w:eastAsia="HG丸ｺﾞｼｯｸM-PRO" w:hAnsi="HG丸ｺﾞｼｯｸM-PRO" w:hint="eastAsia"/>
        </w:rPr>
        <w:t>についても</w:t>
      </w:r>
      <w:r w:rsidR="00BA276E" w:rsidRPr="000354C7">
        <w:rPr>
          <w:rFonts w:ascii="HG丸ｺﾞｼｯｸM-PRO" w:eastAsia="HG丸ｺﾞｼｯｸM-PRO" w:hAnsi="HG丸ｺﾞｼｯｸM-PRO" w:hint="eastAsia"/>
        </w:rPr>
        <w:t>、</w:t>
      </w:r>
      <w:r w:rsidR="0062583F" w:rsidRPr="000354C7">
        <w:rPr>
          <w:rFonts w:ascii="HG丸ｺﾞｼｯｸM-PRO" w:eastAsia="HG丸ｺﾞｼｯｸM-PRO" w:hAnsi="HG丸ｺﾞｼｯｸM-PRO" w:hint="eastAsia"/>
        </w:rPr>
        <w:t>津波発生時に閉鎖が可能となるように</w:t>
      </w:r>
      <w:r w:rsidR="00D7768C" w:rsidRPr="000354C7">
        <w:rPr>
          <w:rFonts w:ascii="HG丸ｺﾞｼｯｸM-PRO" w:eastAsia="HG丸ｺﾞｼｯｸM-PRO" w:hAnsi="HG丸ｺﾞｼｯｸM-PRO" w:hint="eastAsia"/>
        </w:rPr>
        <w:t>仮設や工期</w:t>
      </w:r>
      <w:r w:rsidR="0062583F" w:rsidRPr="000354C7">
        <w:rPr>
          <w:rFonts w:ascii="HG丸ｺﾞｼｯｸM-PRO" w:eastAsia="HG丸ｺﾞｼｯｸM-PRO" w:hAnsi="HG丸ｺﾞｼｯｸM-PRO" w:hint="eastAsia"/>
        </w:rPr>
        <w:t>及び方法</w:t>
      </w:r>
      <w:r w:rsidR="00D7768C" w:rsidRPr="000354C7">
        <w:rPr>
          <w:rFonts w:ascii="HG丸ｺﾞｼｯｸM-PRO" w:eastAsia="HG丸ｺﾞｼｯｸM-PRO" w:hAnsi="HG丸ｺﾞｼｯｸM-PRO" w:hint="eastAsia"/>
        </w:rPr>
        <w:t>を検討す</w:t>
      </w:r>
      <w:r w:rsidR="001E1D32" w:rsidRPr="000354C7">
        <w:rPr>
          <w:rFonts w:ascii="HG丸ｺﾞｼｯｸM-PRO" w:eastAsia="HG丸ｺﾞｼｯｸM-PRO" w:hAnsi="HG丸ｺﾞｼｯｸM-PRO" w:hint="eastAsia"/>
        </w:rPr>
        <w:t>べきである</w:t>
      </w:r>
      <w:r w:rsidR="00A90CE6" w:rsidRPr="000354C7">
        <w:rPr>
          <w:rFonts w:ascii="HG丸ｺﾞｼｯｸM-PRO" w:eastAsia="HG丸ｺﾞｼｯｸM-PRO" w:hAnsi="HG丸ｺﾞｼｯｸM-PRO" w:hint="eastAsia"/>
        </w:rPr>
        <w:t>。設</w:t>
      </w:r>
      <w:r w:rsidR="0062583F" w:rsidRPr="000354C7">
        <w:rPr>
          <w:rFonts w:ascii="HG丸ｺﾞｼｯｸM-PRO" w:eastAsia="HG丸ｺﾞｼｯｸM-PRO" w:hAnsi="HG丸ｺﾞｼｯｸM-PRO" w:hint="eastAsia"/>
        </w:rPr>
        <w:t>備の形式上</w:t>
      </w:r>
      <w:r w:rsidR="00A90CE6" w:rsidRPr="000354C7">
        <w:rPr>
          <w:rFonts w:ascii="HG丸ｺﾞｼｯｸM-PRO" w:eastAsia="HG丸ｺﾞｼｯｸM-PRO" w:hAnsi="HG丸ｺﾞｼｯｸM-PRO" w:hint="eastAsia"/>
        </w:rPr>
        <w:t>、万が一機能を維持したまま大規模</w:t>
      </w:r>
      <w:r w:rsidR="00815953" w:rsidRPr="000354C7">
        <w:rPr>
          <w:rFonts w:ascii="HG丸ｺﾞｼｯｸM-PRO" w:eastAsia="HG丸ｺﾞｼｯｸM-PRO" w:hAnsi="HG丸ｺﾞｼｯｸM-PRO" w:hint="eastAsia"/>
        </w:rPr>
        <w:t>な</w:t>
      </w:r>
      <w:r w:rsidR="00A90CE6" w:rsidRPr="000354C7">
        <w:rPr>
          <w:rFonts w:ascii="HG丸ｺﾞｼｯｸM-PRO" w:eastAsia="HG丸ｺﾞｼｯｸM-PRO" w:hAnsi="HG丸ｺﾞｼｯｸM-PRO" w:hint="eastAsia"/>
        </w:rPr>
        <w:t>長寿命化</w:t>
      </w:r>
      <w:r w:rsidR="0062583F" w:rsidRPr="000354C7">
        <w:rPr>
          <w:rFonts w:ascii="HG丸ｺﾞｼｯｸM-PRO" w:eastAsia="HG丸ｺﾞｼｯｸM-PRO" w:hAnsi="HG丸ｺﾞｼｯｸM-PRO" w:hint="eastAsia"/>
        </w:rPr>
        <w:t>工事等が不可能な場合は</w:t>
      </w:r>
      <w:r w:rsidR="003865CC" w:rsidRPr="000354C7">
        <w:rPr>
          <w:rFonts w:ascii="HG丸ｺﾞｼｯｸM-PRO" w:eastAsia="HG丸ｺﾞｼｯｸM-PRO" w:hAnsi="HG丸ｺﾞｼｯｸM-PRO" w:hint="eastAsia"/>
        </w:rPr>
        <w:t>、実施</w:t>
      </w:r>
      <w:r w:rsidR="0062583F" w:rsidRPr="000354C7">
        <w:rPr>
          <w:rFonts w:ascii="HG丸ｺﾞｼｯｸM-PRO" w:eastAsia="HG丸ｺﾞｼｯｸM-PRO" w:hAnsi="HG丸ｺﾞｼｯｸM-PRO" w:hint="eastAsia"/>
        </w:rPr>
        <w:t>可能な最善の長寿命化策</w:t>
      </w:r>
      <w:r w:rsidR="003D490E" w:rsidRPr="000354C7">
        <w:rPr>
          <w:rFonts w:ascii="HG丸ｺﾞｼｯｸM-PRO" w:eastAsia="HG丸ｺﾞｼｯｸM-PRO" w:hAnsi="HG丸ｺﾞｼｯｸM-PRO" w:hint="eastAsia"/>
        </w:rPr>
        <w:t>を実施しながら、新たな施設への</w:t>
      </w:r>
      <w:r w:rsidR="00D7768C" w:rsidRPr="000354C7">
        <w:rPr>
          <w:rFonts w:ascii="HG丸ｺﾞｼｯｸM-PRO" w:eastAsia="HG丸ｺﾞｼｯｸM-PRO" w:hAnsi="HG丸ｺﾞｼｯｸM-PRO" w:hint="eastAsia"/>
        </w:rPr>
        <w:t>移行も検討す</w:t>
      </w:r>
      <w:r w:rsidR="00A90CE6" w:rsidRPr="000354C7">
        <w:rPr>
          <w:rFonts w:ascii="HG丸ｺﾞｼｯｸM-PRO" w:eastAsia="HG丸ｺﾞｼｯｸM-PRO" w:hAnsi="HG丸ｺﾞｼｯｸM-PRO" w:hint="eastAsia"/>
        </w:rPr>
        <w:t>る必要がある。</w:t>
      </w:r>
    </w:p>
    <w:p w14:paraId="28D6D707" w14:textId="77777777" w:rsidR="00D7768C" w:rsidRPr="000354C7" w:rsidRDefault="00D7768C" w:rsidP="00D7768C">
      <w:pPr>
        <w:pStyle w:val="20"/>
        <w:ind w:leftChars="70" w:left="357" w:hangingChars="100" w:hanging="210"/>
        <w:rPr>
          <w:rFonts w:ascii="HG丸ｺﾞｼｯｸM-PRO" w:eastAsia="HG丸ｺﾞｼｯｸM-PRO" w:hAnsi="HG丸ｺﾞｼｯｸM-PRO"/>
        </w:rPr>
      </w:pPr>
    </w:p>
    <w:p w14:paraId="3DC3D634" w14:textId="77777777" w:rsidR="001E1D32" w:rsidRPr="000354C7" w:rsidRDefault="001E1D32" w:rsidP="00D7768C">
      <w:pPr>
        <w:pStyle w:val="20"/>
        <w:ind w:leftChars="70" w:left="357" w:hangingChars="100" w:hanging="210"/>
        <w:rPr>
          <w:rFonts w:ascii="HG丸ｺﾞｼｯｸM-PRO" w:eastAsia="HG丸ｺﾞｼｯｸM-PRO" w:hAnsi="HG丸ｺﾞｼｯｸM-PRO"/>
        </w:rPr>
      </w:pPr>
    </w:p>
    <w:p w14:paraId="4B225557" w14:textId="1908065D" w:rsidR="00D8001F" w:rsidRPr="000354C7" w:rsidRDefault="003304A1" w:rsidP="00D8001F">
      <w:pPr>
        <w:pStyle w:val="20"/>
        <w:ind w:left="10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上記取組</w:t>
      </w:r>
      <w:r w:rsidR="00ED6A1B" w:rsidRPr="000354C7">
        <w:rPr>
          <w:rFonts w:ascii="HG丸ｺﾞｼｯｸM-PRO" w:eastAsia="HG丸ｺﾞｼｯｸM-PRO" w:hAnsi="HG丸ｺﾞｼｯｸM-PRO" w:hint="eastAsia"/>
        </w:rPr>
        <w:t>方針を実行するための業務フロー及び</w:t>
      </w:r>
      <w:r w:rsidR="00D8001F" w:rsidRPr="000354C7">
        <w:rPr>
          <w:rFonts w:ascii="HG丸ｺﾞｼｯｸM-PRO" w:eastAsia="HG丸ｺﾞｼｯｸM-PRO" w:hAnsi="HG丸ｺﾞｼｯｸM-PRO" w:hint="eastAsia"/>
        </w:rPr>
        <w:t>業務実施プロセス</w:t>
      </w:r>
      <w:r w:rsidR="00AD5C57" w:rsidRPr="000354C7">
        <w:rPr>
          <w:rFonts w:ascii="HG丸ｺﾞｼｯｸM-PRO" w:eastAsia="HG丸ｺﾞｼｯｸM-PRO" w:hAnsi="HG丸ｺﾞｼｯｸM-PRO" w:hint="eastAsia"/>
        </w:rPr>
        <w:t>は</w:t>
      </w:r>
      <w:r w:rsidR="00ED6A1B" w:rsidRPr="000354C7">
        <w:rPr>
          <w:rFonts w:ascii="HG丸ｺﾞｼｯｸM-PRO" w:eastAsia="HG丸ｺﾞｼｯｸM-PRO" w:hAnsi="HG丸ｺﾞｼｯｸM-PRO" w:hint="eastAsia"/>
        </w:rPr>
        <w:t>以下</w:t>
      </w:r>
      <w:r w:rsidR="00BA28ED" w:rsidRPr="000354C7">
        <w:rPr>
          <w:rFonts w:ascii="HG丸ｺﾞｼｯｸM-PRO" w:eastAsia="HG丸ｺﾞｼｯｸM-PRO" w:hAnsi="HG丸ｺﾞｼｯｸM-PRO" w:hint="eastAsia"/>
        </w:rPr>
        <w:t>を基本とする。</w:t>
      </w:r>
    </w:p>
    <w:p w14:paraId="39FDD1E0" w14:textId="59694BED" w:rsidR="00830DEF" w:rsidRPr="000354C7" w:rsidRDefault="00830DE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37929CDD" w14:textId="77777777" w:rsidR="00830DEF" w:rsidRPr="000354C7" w:rsidRDefault="00830DEF" w:rsidP="00D8001F">
      <w:pPr>
        <w:pStyle w:val="20"/>
        <w:ind w:leftChars="0" w:left="0" w:firstLineChars="0" w:firstLine="0"/>
        <w:rPr>
          <w:rFonts w:ascii="HG丸ｺﾞｼｯｸM-PRO" w:eastAsia="HG丸ｺﾞｼｯｸM-PRO" w:hAnsi="HG丸ｺﾞｼｯｸM-PRO"/>
        </w:rPr>
      </w:pPr>
    </w:p>
    <w:p w14:paraId="4B225559" w14:textId="77777777" w:rsidR="00D8001F" w:rsidRPr="000354C7" w:rsidRDefault="00D8001F" w:rsidP="00D8001F">
      <w:pPr>
        <w:pStyle w:val="4"/>
        <w:ind w:leftChars="200" w:left="902" w:hangingChars="200" w:hanging="482"/>
      </w:pPr>
      <w:bookmarkStart w:id="15" w:name="_Ref390363191"/>
      <w:r w:rsidRPr="000354C7">
        <w:rPr>
          <w:rFonts w:hint="eastAsia"/>
        </w:rPr>
        <w:t>維持管理業務フロー</w:t>
      </w:r>
      <w:bookmarkEnd w:id="15"/>
    </w:p>
    <w:p w14:paraId="4B22555A" w14:textId="77777777" w:rsidR="00D8001F" w:rsidRPr="000354C7" w:rsidRDefault="00D8001F" w:rsidP="00D8001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維持管理業務の標準的な実施フローを以下に示す。</w:t>
      </w:r>
    </w:p>
    <w:p w14:paraId="3FFCDF3B" w14:textId="1ECC5B58" w:rsidR="00CD2470" w:rsidRPr="000354C7" w:rsidRDefault="00CD2470" w:rsidP="00D8001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の維持管理業務は、日々の点検や修繕など概ね１年のサイクルで構成される日常的維持管理と、大規模修繕や更新など中長期的なサイクルで構成される計画的維持管理の両輪で成り立っており、互いにデータを通じて密接に連携し、事業を進めていく</w:t>
      </w:r>
      <w:r w:rsidR="00AD5C57" w:rsidRPr="000354C7">
        <w:rPr>
          <w:rFonts w:ascii="HG丸ｺﾞｼｯｸM-PRO" w:eastAsia="HG丸ｺﾞｼｯｸM-PRO" w:hAnsi="HG丸ｺﾞｼｯｸM-PRO" w:hint="eastAsia"/>
        </w:rPr>
        <w:t>事が</w:t>
      </w:r>
      <w:r w:rsidR="005848E4" w:rsidRPr="000354C7">
        <w:rPr>
          <w:rFonts w:ascii="HG丸ｺﾞｼｯｸM-PRO" w:eastAsia="HG丸ｺﾞｼｯｸM-PRO" w:hAnsi="HG丸ｺﾞｼｯｸM-PRO" w:hint="eastAsia"/>
        </w:rPr>
        <w:t>望ましい</w:t>
      </w:r>
      <w:r w:rsidRPr="000354C7">
        <w:rPr>
          <w:rFonts w:ascii="HG丸ｺﾞｼｯｸM-PRO" w:eastAsia="HG丸ｺﾞｼｯｸM-PRO" w:hAnsi="HG丸ｺﾞｼｯｸM-PRO" w:hint="eastAsia"/>
        </w:rPr>
        <w:t>。</w:t>
      </w:r>
    </w:p>
    <w:p w14:paraId="4B22555B" w14:textId="77777777" w:rsidR="005C2C2D" w:rsidRPr="000354C7" w:rsidRDefault="005C2C2D" w:rsidP="005C2C2D">
      <w:pPr>
        <w:pStyle w:val="40"/>
        <w:ind w:left="420" w:firstLine="210"/>
      </w:pPr>
    </w:p>
    <w:p w14:paraId="4B22555C" w14:textId="77777777" w:rsidR="00D8001F" w:rsidRPr="000354C7" w:rsidRDefault="005C2C2D" w:rsidP="006D3C0E">
      <w:pPr>
        <w:pStyle w:val="40"/>
        <w:ind w:left="420" w:firstLine="210"/>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6288" behindDoc="0" locked="0" layoutInCell="1" allowOverlap="1" wp14:anchorId="4B225B5F" wp14:editId="4B225B60">
                <wp:simplePos x="0" y="0"/>
                <wp:positionH relativeFrom="column">
                  <wp:posOffset>3873589</wp:posOffset>
                </wp:positionH>
                <wp:positionV relativeFrom="paragraph">
                  <wp:posOffset>37939</wp:posOffset>
                </wp:positionV>
                <wp:extent cx="1520190" cy="505120"/>
                <wp:effectExtent l="0" t="0" r="22860" b="28575"/>
                <wp:wrapNone/>
                <wp:docPr id="30" name="テキスト ボックス 30"/>
                <wp:cNvGraphicFramePr/>
                <a:graphic xmlns:a="http://schemas.openxmlformats.org/drawingml/2006/main">
                  <a:graphicData uri="http://schemas.microsoft.com/office/word/2010/wordprocessingShape">
                    <wps:wsp>
                      <wps:cNvSpPr txBox="1"/>
                      <wps:spPr>
                        <a:xfrm>
                          <a:off x="0" y="0"/>
                          <a:ext cx="1520190" cy="50512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0" w14:textId="77777777" w:rsidR="00A8412F" w:rsidRDefault="00A8412F"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A8412F" w:rsidRPr="00264272" w:rsidRDefault="00A8412F"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A8412F" w:rsidRPr="00936E62" w:rsidRDefault="00A8412F" w:rsidP="00F615E7">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154" type="#_x0000_t202" style="position:absolute;left:0;text-align:left;margin-left:305pt;margin-top:3pt;width:119.7pt;height:3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" fillcolor="#00b050" strokecolor="#00b050" strokeweight="2pt">
                <v:textbox>
                  <w:txbxContent>
                    <w:p w14:paraId="4B225CB0" w14:textId="77777777" w:rsidR="00A8412F" w:rsidRDefault="00A8412F"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A8412F" w:rsidRPr="00264272" w:rsidRDefault="00A8412F"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A8412F" w:rsidRPr="00936E62" w:rsidRDefault="00A8412F" w:rsidP="00F615E7">
                      <w:pPr>
                        <w:spacing w:line="320" w:lineRule="exact"/>
                        <w:jc w:val="center"/>
                        <w:rPr>
                          <w:rFonts w:ascii="Meiryo UI" w:eastAsia="Meiryo UI" w:hAnsi="Meiryo UI" w:cs="Meiryo UI"/>
                        </w:rPr>
                      </w:pPr>
                    </w:p>
                  </w:txbxContent>
                </v:textbox>
              </v:shape>
            </w:pict>
          </mc:Fallback>
        </mc:AlternateContent>
      </w:r>
      <w:r w:rsidR="00D8001F"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4240" behindDoc="0" locked="0" layoutInCell="1" allowOverlap="1" wp14:anchorId="4B225B61" wp14:editId="4B225B62">
                <wp:simplePos x="0" y="0"/>
                <wp:positionH relativeFrom="column">
                  <wp:posOffset>577496</wp:posOffset>
                </wp:positionH>
                <wp:positionV relativeFrom="paragraph">
                  <wp:posOffset>35235</wp:posOffset>
                </wp:positionV>
                <wp:extent cx="1189990" cy="495079"/>
                <wp:effectExtent l="0" t="0" r="10160" b="19685"/>
                <wp:wrapNone/>
                <wp:docPr id="44033" name="テキスト ボックス 44033"/>
                <wp:cNvGraphicFramePr/>
                <a:graphic xmlns:a="http://schemas.openxmlformats.org/drawingml/2006/main">
                  <a:graphicData uri="http://schemas.microsoft.com/office/word/2010/wordprocessingShape">
                    <wps:wsp>
                      <wps:cNvSpPr txBox="1"/>
                      <wps:spPr>
                        <a:xfrm>
                          <a:off x="0" y="0"/>
                          <a:ext cx="1189990" cy="49507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3" w14:textId="77777777" w:rsidR="00A8412F" w:rsidRDefault="00A8412F"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3" o:spid="_x0000_s1155" type="#_x0000_t202" style="position:absolute;left:0;text-align:left;margin-left:45.45pt;margin-top:2.75pt;width:93.7pt;height:3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" fillcolor="#f79646 [3209]" strokecolor="#f79646 [3209]" strokeweight="2pt">
                <v:textbox>
                  <w:txbxContent>
                    <w:p w14:paraId="4B225CB3" w14:textId="77777777" w:rsidR="00A8412F" w:rsidRDefault="00A8412F"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v:textbox>
              </v:shape>
            </w:pict>
          </mc:Fallback>
        </mc:AlternateContent>
      </w:r>
    </w:p>
    <w:p w14:paraId="4B22555D"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6048" behindDoc="0" locked="0" layoutInCell="1" allowOverlap="1" wp14:anchorId="4B225B63" wp14:editId="4B225B64">
                <wp:simplePos x="0" y="0"/>
                <wp:positionH relativeFrom="column">
                  <wp:posOffset>3175</wp:posOffset>
                </wp:positionH>
                <wp:positionV relativeFrom="paragraph">
                  <wp:posOffset>173355</wp:posOffset>
                </wp:positionV>
                <wp:extent cx="2251710" cy="3580130"/>
                <wp:effectExtent l="0" t="0" r="15240" b="20320"/>
                <wp:wrapNone/>
                <wp:docPr id="44034" name="角丸四角形 44034"/>
                <wp:cNvGraphicFramePr/>
                <a:graphic xmlns:a="http://schemas.openxmlformats.org/drawingml/2006/main">
                  <a:graphicData uri="http://schemas.microsoft.com/office/word/2010/wordprocessingShape">
                    <wps:wsp>
                      <wps:cNvSpPr/>
                      <wps:spPr>
                        <a:xfrm>
                          <a:off x="0" y="0"/>
                          <a:ext cx="2251710" cy="358013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6F7051A" id="角丸四角形 44034" o:spid="_x0000_s1026" style="position:absolute;left:0;text-align:left;margin-left:.25pt;margin-top:13.65pt;width:177.3pt;height:281.9pt;z-index:25254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" filled="f" strokecolor="#f79646 [3209]" strokeweight="2pt">
                <v:stroke dashstyle="3 1"/>
              </v:roundrect>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7072" behindDoc="0" locked="0" layoutInCell="1" allowOverlap="1" wp14:anchorId="4B225B65" wp14:editId="4B225B66">
                <wp:simplePos x="0" y="0"/>
                <wp:positionH relativeFrom="column">
                  <wp:posOffset>3405505</wp:posOffset>
                </wp:positionH>
                <wp:positionV relativeFrom="paragraph">
                  <wp:posOffset>173355</wp:posOffset>
                </wp:positionV>
                <wp:extent cx="2486025" cy="3582035"/>
                <wp:effectExtent l="0" t="0" r="28575" b="18415"/>
                <wp:wrapNone/>
                <wp:docPr id="44035" name="角丸四角形 44035"/>
                <wp:cNvGraphicFramePr/>
                <a:graphic xmlns:a="http://schemas.openxmlformats.org/drawingml/2006/main">
                  <a:graphicData uri="http://schemas.microsoft.com/office/word/2010/wordprocessingShape">
                    <wps:wsp>
                      <wps:cNvSpPr/>
                      <wps:spPr>
                        <a:xfrm>
                          <a:off x="0" y="0"/>
                          <a:ext cx="2486025" cy="3582035"/>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9C7C9F" id="角丸四角形 44035" o:spid="_x0000_s1026" style="position:absolute;left:0;text-align:left;margin-left:268.15pt;margin-top:13.65pt;width:195.75pt;height:282.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" filled="f" strokecolor="#00b050" strokeweight="2pt">
                <v:stroke dashstyle="3 1"/>
              </v:roundrect>
            </w:pict>
          </mc:Fallback>
        </mc:AlternateContent>
      </w:r>
    </w:p>
    <w:p w14:paraId="4B22555E"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0688" behindDoc="0" locked="0" layoutInCell="1" allowOverlap="1" wp14:anchorId="4B225B67" wp14:editId="4B225B68">
                <wp:simplePos x="0" y="0"/>
                <wp:positionH relativeFrom="column">
                  <wp:posOffset>269151</wp:posOffset>
                </wp:positionH>
                <wp:positionV relativeFrom="paragraph">
                  <wp:posOffset>178775</wp:posOffset>
                </wp:positionV>
                <wp:extent cx="1786270" cy="558800"/>
                <wp:effectExtent l="0" t="0" r="23495" b="12700"/>
                <wp:wrapNone/>
                <wp:docPr id="44036" name="テキスト ボックス 44036"/>
                <wp:cNvGraphicFramePr/>
                <a:graphic xmlns:a="http://schemas.openxmlformats.org/drawingml/2006/main">
                  <a:graphicData uri="http://schemas.microsoft.com/office/word/2010/wordprocessingShape">
                    <wps:wsp>
                      <wps:cNvSpPr txBox="1"/>
                      <wps:spPr>
                        <a:xfrm>
                          <a:off x="0" y="0"/>
                          <a:ext cx="1786270" cy="558800"/>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5" w14:textId="77777777" w:rsidR="00A8412F"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A8412F" w:rsidRPr="00587139"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6" o:spid="_x0000_s1156" type="#_x0000_t202" style="position:absolute;left:0;text-align:left;margin-left:21.2pt;margin-top:14.1pt;width:140.65pt;height:44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" fillcolor="#4f81bd [3204]" strokecolor="#243f60 [1604]" strokeweight="2pt">
                <v:fill opacity="32896f"/>
                <v:stroke dashstyle="dash"/>
                <v:textbox>
                  <w:txbxContent>
                    <w:p w14:paraId="4B225CB5" w14:textId="77777777" w:rsidR="00A8412F"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A8412F" w:rsidRPr="00587139"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1712" behindDoc="0" locked="0" layoutInCell="1" allowOverlap="1" wp14:anchorId="4B225B69" wp14:editId="4B225B6A">
                <wp:simplePos x="0" y="0"/>
                <wp:positionH relativeFrom="column">
                  <wp:posOffset>3564890</wp:posOffset>
                </wp:positionH>
                <wp:positionV relativeFrom="paragraph">
                  <wp:posOffset>178435</wp:posOffset>
                </wp:positionV>
                <wp:extent cx="2102485" cy="558165"/>
                <wp:effectExtent l="0" t="0" r="12065" b="13335"/>
                <wp:wrapNone/>
                <wp:docPr id="44040" name="テキスト ボックス 44040"/>
                <wp:cNvGraphicFramePr/>
                <a:graphic xmlns:a="http://schemas.openxmlformats.org/drawingml/2006/main">
                  <a:graphicData uri="http://schemas.microsoft.com/office/word/2010/wordprocessingShape">
                    <wps:wsp>
                      <wps:cNvSpPr txBox="1"/>
                      <wps:spPr>
                        <a:xfrm>
                          <a:off x="0" y="0"/>
                          <a:ext cx="2102485" cy="55816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7" w14:textId="77777777" w:rsidR="00A8412F"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A8412F" w:rsidRPr="00587139"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40" o:spid="_x0000_s1157" type="#_x0000_t202" style="position:absolute;left:0;text-align:left;margin-left:280.7pt;margin-top:14.05pt;width:165.55pt;height:43.9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" fillcolor="#4f81bd [3204]" strokecolor="#243f60 [1604]" strokeweight="2pt">
                <v:fill opacity="32896f"/>
                <v:stroke dashstyle="dash"/>
                <v:textbox>
                  <w:txbxContent>
                    <w:p w14:paraId="4B225CB7" w14:textId="77777777" w:rsidR="00A8412F"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A8412F" w:rsidRPr="00587139"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v:textbox>
              </v:shape>
            </w:pict>
          </mc:Fallback>
        </mc:AlternateContent>
      </w:r>
    </w:p>
    <w:p w14:paraId="4B22555F"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p>
    <w:p w14:paraId="4B225560"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3216" behindDoc="0" locked="0" layoutInCell="1" allowOverlap="1" wp14:anchorId="4B225B6B" wp14:editId="4B225B6C">
                <wp:simplePos x="0" y="0"/>
                <wp:positionH relativeFrom="column">
                  <wp:posOffset>5659120</wp:posOffset>
                </wp:positionH>
                <wp:positionV relativeFrom="paragraph">
                  <wp:posOffset>153035</wp:posOffset>
                </wp:positionV>
                <wp:extent cx="147955" cy="0"/>
                <wp:effectExtent l="38100" t="76200" r="4445" b="114300"/>
                <wp:wrapNone/>
                <wp:docPr id="44041" name="直線矢印コネクタ 44041"/>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2B1E292" id="直線矢印コネクタ 44041" o:spid="_x0000_s1026" type="#_x0000_t32" style="position:absolute;left:0;text-align:left;margin-left:445.6pt;margin-top:12.05pt;width:11.65pt;height:0;flip:y;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" strokecolor="#4579b8 [3044]">
                <v:stroke start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1168" behindDoc="0" locked="0" layoutInCell="1" allowOverlap="1" wp14:anchorId="4B225B6D" wp14:editId="4B225B6E">
                <wp:simplePos x="0" y="0"/>
                <wp:positionH relativeFrom="column">
                  <wp:posOffset>5808980</wp:posOffset>
                </wp:positionH>
                <wp:positionV relativeFrom="paragraph">
                  <wp:posOffset>149225</wp:posOffset>
                </wp:positionV>
                <wp:extent cx="0" cy="2667000"/>
                <wp:effectExtent l="0" t="0" r="19050" b="19050"/>
                <wp:wrapNone/>
                <wp:docPr id="44042" name="直線矢印コネクタ 4404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BE72C7A" id="直線矢印コネクタ 44042" o:spid="_x0000_s1026" type="#_x0000_t32" style="position:absolute;left:0;text-align:left;margin-left:457.4pt;margin-top:11.75pt;width:0;height:210pt;z-index:25255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" strokecolor="#4579b8 [304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8096" behindDoc="0" locked="0" layoutInCell="1" allowOverlap="1" wp14:anchorId="4B225B6F" wp14:editId="4B225B70">
                <wp:simplePos x="0" y="0"/>
                <wp:positionH relativeFrom="column">
                  <wp:posOffset>120015</wp:posOffset>
                </wp:positionH>
                <wp:positionV relativeFrom="paragraph">
                  <wp:posOffset>149225</wp:posOffset>
                </wp:positionV>
                <wp:extent cx="0" cy="2679700"/>
                <wp:effectExtent l="0" t="0" r="19050" b="25400"/>
                <wp:wrapNone/>
                <wp:docPr id="44043" name="直線矢印コネクタ 44043"/>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EB520D4" id="直線矢印コネクタ 44043" o:spid="_x0000_s1026" type="#_x0000_t32" style="position:absolute;left:0;text-align:left;margin-left:9.45pt;margin-top:11.75pt;width:0;height:211pt;z-index:25254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" strokecolor="#4579b8 [304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2192" behindDoc="0" locked="0" layoutInCell="1" allowOverlap="1" wp14:anchorId="4B225B71" wp14:editId="4B225B72">
                <wp:simplePos x="0" y="0"/>
                <wp:positionH relativeFrom="column">
                  <wp:posOffset>118745</wp:posOffset>
                </wp:positionH>
                <wp:positionV relativeFrom="paragraph">
                  <wp:posOffset>146685</wp:posOffset>
                </wp:positionV>
                <wp:extent cx="147955" cy="0"/>
                <wp:effectExtent l="0" t="76200" r="23495" b="114300"/>
                <wp:wrapNone/>
                <wp:docPr id="44044" name="直線矢印コネクタ 440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4062079" id="直線矢印コネクタ 44044" o:spid="_x0000_s1026" type="#_x0000_t32" style="position:absolute;left:0;text-align:left;margin-left:9.35pt;margin-top:11.55pt;width:11.65pt;height:0;flip:y;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" strokecolor="#4579b8 [3044]">
                <v:stroke endarrow="open"/>
              </v:shape>
            </w:pict>
          </mc:Fallback>
        </mc:AlternateContent>
      </w:r>
    </w:p>
    <w:p w14:paraId="4B225561"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2736" behindDoc="0" locked="0" layoutInCell="1" allowOverlap="1" wp14:anchorId="4B225B73" wp14:editId="4B225B74">
                <wp:simplePos x="0" y="0"/>
                <wp:positionH relativeFrom="column">
                  <wp:posOffset>861667</wp:posOffset>
                </wp:positionH>
                <wp:positionV relativeFrom="paragraph">
                  <wp:posOffset>45913</wp:posOffset>
                </wp:positionV>
                <wp:extent cx="0" cy="247650"/>
                <wp:effectExtent l="95250" t="0" r="57150" b="57150"/>
                <wp:wrapNone/>
                <wp:docPr id="44045" name="直線矢印コネクタ 4404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672BB79" id="直線矢印コネクタ 44045" o:spid="_x0000_s1026" type="#_x0000_t32" style="position:absolute;left:0;text-align:left;margin-left:67.85pt;margin-top:3.6pt;width:0;height:19.5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" strokecolor="#4579b8 [3044]">
                <v:stroke dashstyle="dash"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6832" behindDoc="0" locked="0" layoutInCell="1" allowOverlap="1" wp14:anchorId="4B225B75" wp14:editId="4B225B76">
                <wp:simplePos x="0" y="0"/>
                <wp:positionH relativeFrom="column">
                  <wp:posOffset>4881217</wp:posOffset>
                </wp:positionH>
                <wp:positionV relativeFrom="paragraph">
                  <wp:posOffset>45913</wp:posOffset>
                </wp:positionV>
                <wp:extent cx="0" cy="247650"/>
                <wp:effectExtent l="95250" t="0" r="57150" b="57150"/>
                <wp:wrapNone/>
                <wp:docPr id="44046" name="直線矢印コネクタ 44046"/>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2BB95F1" id="直線矢印コネクタ 44046" o:spid="_x0000_s1026" type="#_x0000_t32" style="position:absolute;left:0;text-align:left;margin-left:384.35pt;margin-top:3.6pt;width:0;height:19.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" strokecolor="#4579b8 [3044]">
                <v:stroke dashstyle="dash"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9904" behindDoc="0" locked="0" layoutInCell="1" allowOverlap="1" wp14:anchorId="4B225B77" wp14:editId="4B225B78">
                <wp:simplePos x="0" y="0"/>
                <wp:positionH relativeFrom="column">
                  <wp:posOffset>1515717</wp:posOffset>
                </wp:positionH>
                <wp:positionV relativeFrom="paragraph">
                  <wp:posOffset>185613</wp:posOffset>
                </wp:positionV>
                <wp:extent cx="637540" cy="552450"/>
                <wp:effectExtent l="0" t="19050" r="29210" b="38100"/>
                <wp:wrapNone/>
                <wp:docPr id="44047" name="右矢印 44047"/>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9" w14:textId="77777777" w:rsidR="00A8412F" w:rsidRPr="00916EC5" w:rsidRDefault="00A8412F"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047" o:spid="_x0000_s1158" type="#_x0000_t13" style="position:absolute;left:0;text-align:left;margin-left:119.35pt;margin-top:14.6pt;width:50.2pt;height:43.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" adj="12241" fillcolor="#9bbb59 [3206]" strokecolor="#4e6128 [1606]" strokeweight="2pt">
                <v:textbox>
                  <w:txbxContent>
                    <w:p w14:paraId="4B225CB9" w14:textId="77777777" w:rsidR="00A8412F" w:rsidRPr="00916EC5" w:rsidRDefault="00A8412F"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1952" behindDoc="0" locked="0" layoutInCell="1" allowOverlap="1" wp14:anchorId="4B225B79" wp14:editId="4B225B7A">
                <wp:simplePos x="0" y="0"/>
                <wp:positionH relativeFrom="column">
                  <wp:posOffset>3471517</wp:posOffset>
                </wp:positionH>
                <wp:positionV relativeFrom="paragraph">
                  <wp:posOffset>172913</wp:posOffset>
                </wp:positionV>
                <wp:extent cx="637540" cy="563245"/>
                <wp:effectExtent l="0" t="0" r="10160" b="27305"/>
                <wp:wrapNone/>
                <wp:docPr id="44048" name="左矢印 4404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A" w14:textId="77777777" w:rsidR="00A8412F" w:rsidRPr="00916EC5" w:rsidRDefault="00A8412F"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4048" o:spid="_x0000_s1159" type="#_x0000_t66" style="position:absolute;left:0;text-align:left;margin-left:273.35pt;margin-top:13.6pt;width:50.2pt;height:44.3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" adj="9541" fillcolor="#9bbb59 [3206]" strokecolor="#4e6128 [1606]" strokeweight="2pt">
                <v:textbox>
                  <w:txbxContent>
                    <w:p w14:paraId="4B225CBA" w14:textId="77777777" w:rsidR="00A8412F" w:rsidRPr="00916EC5" w:rsidRDefault="00A8412F"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4B225562"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27616" behindDoc="0" locked="0" layoutInCell="1" allowOverlap="1" wp14:anchorId="4B225B7B" wp14:editId="4B225B7C">
                <wp:simplePos x="0" y="0"/>
                <wp:positionH relativeFrom="column">
                  <wp:posOffset>4185920</wp:posOffset>
                </wp:positionH>
                <wp:positionV relativeFrom="paragraph">
                  <wp:posOffset>55880</wp:posOffset>
                </wp:positionV>
                <wp:extent cx="1485900" cy="314325"/>
                <wp:effectExtent l="0" t="0" r="19050" b="28575"/>
                <wp:wrapNone/>
                <wp:docPr id="44049" name="テキスト ボックス 44049"/>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B"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49" o:spid="_x0000_s1160" type="#_x0000_t202" style="position:absolute;left:0;text-align:left;margin-left:329.6pt;margin-top:4.4pt;width:117pt;height:24.75pt;z-index:2525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" fillcolor="#4f81bd [3204]" strokecolor="#243f60 [1604]" strokeweight="2pt">
                <v:textbox>
                  <w:txbxContent>
                    <w:p w14:paraId="4B225CBB"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23520" behindDoc="0" locked="0" layoutInCell="1" allowOverlap="1" wp14:anchorId="4B225B7D" wp14:editId="4B225B7E">
                <wp:simplePos x="0" y="0"/>
                <wp:positionH relativeFrom="column">
                  <wp:posOffset>2353917</wp:posOffset>
                </wp:positionH>
                <wp:positionV relativeFrom="paragraph">
                  <wp:posOffset>45913</wp:posOffset>
                </wp:positionV>
                <wp:extent cx="967105" cy="1498600"/>
                <wp:effectExtent l="0" t="0" r="23495" b="25400"/>
                <wp:wrapNone/>
                <wp:docPr id="44050" name="テキスト ボックス 44050"/>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C" w14:textId="77777777" w:rsidR="00A8412F" w:rsidRPr="00240FBD" w:rsidRDefault="00A8412F"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0" o:spid="_x0000_s1161" type="#_x0000_t202" style="position:absolute;left:0;text-align:left;margin-left:185.35pt;margin-top:3.6pt;width:76.15pt;height:118pt;z-index:2525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" fillcolor="#fbd4b4 [1305]" strokecolor="#f79646 [3209]" strokeweight="2pt">
                <v:textbox>
                  <w:txbxContent>
                    <w:p w14:paraId="4B225CBC" w14:textId="77777777" w:rsidR="00A8412F" w:rsidRPr="00240FBD" w:rsidRDefault="00A8412F"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26592" behindDoc="0" locked="0" layoutInCell="1" allowOverlap="1" wp14:anchorId="4B225B7F" wp14:editId="4B225B80">
                <wp:simplePos x="0" y="0"/>
                <wp:positionH relativeFrom="column">
                  <wp:posOffset>271117</wp:posOffset>
                </wp:positionH>
                <wp:positionV relativeFrom="paragraph">
                  <wp:posOffset>71313</wp:posOffset>
                </wp:positionV>
                <wp:extent cx="1189990" cy="314325"/>
                <wp:effectExtent l="0" t="0" r="10160" b="28575"/>
                <wp:wrapNone/>
                <wp:docPr id="44051" name="テキスト ボックス 44051"/>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D" w14:textId="77777777" w:rsidR="00A8412F" w:rsidRPr="00264272" w:rsidRDefault="00A8412F"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1" o:spid="_x0000_s1162" type="#_x0000_t202" style="position:absolute;left:0;text-align:left;margin-left:21.35pt;margin-top:5.6pt;width:93.7pt;height:24.75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" fillcolor="#4f81bd [3204]" strokecolor="#243f60 [1604]" strokeweight="2pt">
                <v:textbox>
                  <w:txbxContent>
                    <w:p w14:paraId="4B225CBD" w14:textId="77777777" w:rsidR="00A8412F" w:rsidRPr="00264272" w:rsidRDefault="00A8412F"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v:textbox>
              </v:shape>
            </w:pict>
          </mc:Fallback>
        </mc:AlternateContent>
      </w:r>
    </w:p>
    <w:p w14:paraId="4B225563"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7856" behindDoc="0" locked="0" layoutInCell="1" allowOverlap="1" wp14:anchorId="4B225B81" wp14:editId="4B225B82">
                <wp:simplePos x="0" y="0"/>
                <wp:positionH relativeFrom="column">
                  <wp:posOffset>4883150</wp:posOffset>
                </wp:positionH>
                <wp:positionV relativeFrom="paragraph">
                  <wp:posOffset>144145</wp:posOffset>
                </wp:positionV>
                <wp:extent cx="0" cy="265430"/>
                <wp:effectExtent l="95250" t="0" r="57150" b="58420"/>
                <wp:wrapNone/>
                <wp:docPr id="44052" name="直線矢印コネクタ 44052"/>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F67A610" id="直線矢印コネクタ 44052" o:spid="_x0000_s1026" type="#_x0000_t32" style="position:absolute;left:0;text-align:left;margin-left:384.5pt;margin-top:11.35pt;width:0;height:20.9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JEyKHPcBAAAEBAAADgAAAAAAAAAAAAAAAAAuAgAA&#10;ZHJzL2Uyb0RvYy54bWxQSwECLQAUAAYACAAAACEAeKks3t0AAAAJAQAADwAAAAAAAAAAAAAAAABR&#10;BAAAZHJzL2Rvd25yZXYueG1sUEsFBgAAAAAEAAQA8wAAAFsFAAAAAA==&#10;" strokecolor="#4579b8 [3044]">
                <v:stroke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3760" behindDoc="0" locked="0" layoutInCell="1" allowOverlap="1" wp14:anchorId="4B225B83" wp14:editId="4B225B84">
                <wp:simplePos x="0" y="0"/>
                <wp:positionH relativeFrom="column">
                  <wp:posOffset>861667</wp:posOffset>
                </wp:positionH>
                <wp:positionV relativeFrom="paragraph">
                  <wp:posOffset>153863</wp:posOffset>
                </wp:positionV>
                <wp:extent cx="0" cy="247650"/>
                <wp:effectExtent l="95250" t="0" r="57150" b="57150"/>
                <wp:wrapNone/>
                <wp:docPr id="44053" name="直線矢印コネクタ 4405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A16F753" id="直線矢印コネクタ 44053" o:spid="_x0000_s1026" type="#_x0000_t32" style="position:absolute;left:0;text-align:left;margin-left:67.85pt;margin-top:12.1pt;width:0;height:19.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" strokecolor="#4579b8 [3044]">
                <v:stroke endarrow="open"/>
              </v:shape>
            </w:pict>
          </mc:Fallback>
        </mc:AlternateContent>
      </w:r>
    </w:p>
    <w:p w14:paraId="4B225564"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557312" behindDoc="0" locked="0" layoutInCell="1" allowOverlap="1" wp14:anchorId="4B225B85" wp14:editId="4B225B86">
                <wp:simplePos x="0" y="0"/>
                <wp:positionH relativeFrom="column">
                  <wp:posOffset>4195444</wp:posOffset>
                </wp:positionH>
                <wp:positionV relativeFrom="paragraph">
                  <wp:posOffset>179705</wp:posOffset>
                </wp:positionV>
                <wp:extent cx="1476375" cy="314325"/>
                <wp:effectExtent l="0" t="0" r="28575" b="28575"/>
                <wp:wrapNone/>
                <wp:docPr id="44054" name="テキスト ボックス 44054"/>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E"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54" o:spid="_x0000_s1163" type="#_x0000_t202" style="position:absolute;left:0;text-align:left;margin-left:330.35pt;margin-top:14.15pt;width:116.25pt;height:24.75pt;z-index:25255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" fillcolor="#4f81bd [3204]" strokecolor="#243f60 [1604]" strokeweight="2pt">
                <v:textbox>
                  <w:txbxContent>
                    <w:p w14:paraId="4B225CBE"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8336" behindDoc="0" locked="0" layoutInCell="1" allowOverlap="1" wp14:anchorId="4B225B87" wp14:editId="4B225B88">
                <wp:simplePos x="0" y="0"/>
                <wp:positionH relativeFrom="column">
                  <wp:posOffset>3495837</wp:posOffset>
                </wp:positionH>
                <wp:positionV relativeFrom="paragraph">
                  <wp:posOffset>57785</wp:posOffset>
                </wp:positionV>
                <wp:extent cx="637540" cy="552450"/>
                <wp:effectExtent l="0" t="19050" r="29210" b="38100"/>
                <wp:wrapNone/>
                <wp:docPr id="44055" name="右矢印 44055"/>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BF" w14:textId="77777777" w:rsidR="00A8412F" w:rsidRPr="00916EC5" w:rsidRDefault="00A8412F"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55" o:spid="_x0000_s1164" type="#_x0000_t13" style="position:absolute;left:0;text-align:left;margin-left:275.25pt;margin-top:4.55pt;width:50.2pt;height:43.5pt;z-index:2525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" adj="12241" fillcolor="#4bacc6 [3208]" strokecolor="#205867 [1608]" strokeweight="2pt">
                <v:textbox>
                  <w:txbxContent>
                    <w:p w14:paraId="4B225CBF" w14:textId="77777777" w:rsidR="00A8412F" w:rsidRPr="00916EC5" w:rsidRDefault="00A8412F"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528640" behindDoc="0" locked="0" layoutInCell="1" allowOverlap="1" wp14:anchorId="4B225B89" wp14:editId="4B225B8A">
                <wp:simplePos x="0" y="0"/>
                <wp:positionH relativeFrom="column">
                  <wp:posOffset>270510</wp:posOffset>
                </wp:positionH>
                <wp:positionV relativeFrom="paragraph">
                  <wp:posOffset>176530</wp:posOffset>
                </wp:positionV>
                <wp:extent cx="1189355" cy="314325"/>
                <wp:effectExtent l="0" t="0" r="10795" b="28575"/>
                <wp:wrapNone/>
                <wp:docPr id="44057" name="テキスト ボックス 44057"/>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0" w14:textId="77777777" w:rsidR="00A8412F" w:rsidRPr="00264272" w:rsidRDefault="00A8412F"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7" o:spid="_x0000_s1165" type="#_x0000_t202" style="position:absolute;left:0;text-align:left;margin-left:21.3pt;margin-top:13.9pt;width:93.65pt;height:24.75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" fillcolor="#4f81bd [3204]" strokecolor="#243f60 [1604]" strokeweight="2pt">
                <v:textbox>
                  <w:txbxContent>
                    <w:p w14:paraId="4B225CC0" w14:textId="77777777" w:rsidR="00A8412F" w:rsidRPr="00264272" w:rsidRDefault="00A8412F"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540928" behindDoc="0" locked="0" layoutInCell="1" allowOverlap="1" wp14:anchorId="4B225B8B" wp14:editId="4B225B8C">
                <wp:simplePos x="0" y="0"/>
                <wp:positionH relativeFrom="column">
                  <wp:posOffset>1515110</wp:posOffset>
                </wp:positionH>
                <wp:positionV relativeFrom="paragraph">
                  <wp:posOffset>52070</wp:posOffset>
                </wp:positionV>
                <wp:extent cx="637540" cy="563245"/>
                <wp:effectExtent l="0" t="0" r="10160" b="27305"/>
                <wp:wrapNone/>
                <wp:docPr id="44058" name="左矢印 4405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1" w14:textId="77777777" w:rsidR="00A8412F" w:rsidRPr="00916EC5" w:rsidRDefault="00A8412F"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58" o:spid="_x0000_s1166" type="#_x0000_t66" style="position:absolute;left:0;text-align:left;margin-left:119.3pt;margin-top:4.1pt;width:50.2pt;height:44.3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" adj="9541" fillcolor="#4bacc6 [3208]" strokecolor="#205867 [1608]" strokeweight="2pt">
                <v:textbox>
                  <w:txbxContent>
                    <w:p w14:paraId="4B225CC1" w14:textId="77777777" w:rsidR="00A8412F" w:rsidRPr="00916EC5" w:rsidRDefault="00A8412F"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8000C0">
        <w:rPr>
          <w:rFonts w:ascii="HG丸ｺﾞｼｯｸM-PRO" w:eastAsia="HG丸ｺﾞｼｯｸM-PRO" w:hAnsi="HG丸ｺﾞｼｯｸM-PRO"/>
          <w:noProof/>
        </w:rPr>
        <w:pict w14:anchorId="4B225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93.05pt;margin-top:3.6pt;width:59.45pt;height:96.3pt;z-index:252524544;mso-position-horizontal-relative:text;mso-position-vertical-relative:text">
            <v:imagedata r:id="rId30" o:title=""/>
          </v:shape>
        </w:pict>
      </w:r>
    </w:p>
    <w:p w14:paraId="4B225565"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p>
    <w:p w14:paraId="4B225566"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9360" behindDoc="0" locked="0" layoutInCell="1" allowOverlap="1" wp14:anchorId="4B225B8E" wp14:editId="4B225B8F">
                <wp:simplePos x="0" y="0"/>
                <wp:positionH relativeFrom="column">
                  <wp:posOffset>4883150</wp:posOffset>
                </wp:positionH>
                <wp:positionV relativeFrom="paragraph">
                  <wp:posOffset>47787</wp:posOffset>
                </wp:positionV>
                <wp:extent cx="0" cy="247650"/>
                <wp:effectExtent l="95250" t="0" r="57150" b="57150"/>
                <wp:wrapNone/>
                <wp:docPr id="44059" name="直線矢印コネクタ 4405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1AA9C34" id="直線矢印コネクタ 44059" o:spid="_x0000_s1026" type="#_x0000_t32" style="position:absolute;left:0;text-align:left;margin-left:384.5pt;margin-top:3.75pt;width:0;height:19.5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" strokecolor="#4579b8 [3044]">
                <v:stroke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4784" behindDoc="0" locked="0" layoutInCell="1" allowOverlap="1" wp14:anchorId="4B225B90" wp14:editId="4B225B91">
                <wp:simplePos x="0" y="0"/>
                <wp:positionH relativeFrom="column">
                  <wp:posOffset>861667</wp:posOffset>
                </wp:positionH>
                <wp:positionV relativeFrom="paragraph">
                  <wp:posOffset>14163</wp:posOffset>
                </wp:positionV>
                <wp:extent cx="0" cy="247650"/>
                <wp:effectExtent l="95250" t="0" r="57150" b="57150"/>
                <wp:wrapNone/>
                <wp:docPr id="44060" name="直線矢印コネクタ 4406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481416" id="直線矢印コネクタ 44060" o:spid="_x0000_s1026" type="#_x0000_t32" style="position:absolute;left:0;text-align:left;margin-left:67.85pt;margin-top:1.1pt;width:0;height:19.5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" strokecolor="#4579b8 [3044]">
                <v:stroke endarrow="open"/>
              </v:shape>
            </w:pict>
          </mc:Fallback>
        </mc:AlternateContent>
      </w:r>
    </w:p>
    <w:p w14:paraId="4B225567"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25568" behindDoc="0" locked="0" layoutInCell="1" allowOverlap="1" wp14:anchorId="4B225B92" wp14:editId="4B225B93">
                <wp:simplePos x="0" y="0"/>
                <wp:positionH relativeFrom="column">
                  <wp:posOffset>4194810</wp:posOffset>
                </wp:positionH>
                <wp:positionV relativeFrom="paragraph">
                  <wp:posOffset>65405</wp:posOffset>
                </wp:positionV>
                <wp:extent cx="1476375" cy="541655"/>
                <wp:effectExtent l="0" t="0" r="28575" b="10795"/>
                <wp:wrapNone/>
                <wp:docPr id="44061" name="テキスト ボックス 44061"/>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2" w14:textId="77777777" w:rsidR="00A8412F" w:rsidRPr="00BC306A" w:rsidRDefault="00A8412F"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61" o:spid="_x0000_s1167" type="#_x0000_t202" style="position:absolute;left:0;text-align:left;margin-left:330.3pt;margin-top:5.15pt;width:116.25pt;height:42.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" fillcolor="#4f81bd [3204]" strokecolor="#243f60 [1604]" strokeweight="2pt">
                <v:textbox>
                  <w:txbxContent>
                    <w:p w14:paraId="4B225CC2" w14:textId="77777777" w:rsidR="00A8412F" w:rsidRPr="00BC306A" w:rsidRDefault="00A8412F"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4000" behindDoc="0" locked="0" layoutInCell="1" allowOverlap="1" wp14:anchorId="4B225B94" wp14:editId="4B225B95">
                <wp:simplePos x="0" y="0"/>
                <wp:positionH relativeFrom="column">
                  <wp:posOffset>3477260</wp:posOffset>
                </wp:positionH>
                <wp:positionV relativeFrom="paragraph">
                  <wp:posOffset>50165</wp:posOffset>
                </wp:positionV>
                <wp:extent cx="637540" cy="563245"/>
                <wp:effectExtent l="0" t="0" r="10160" b="27305"/>
                <wp:wrapNone/>
                <wp:docPr id="44062" name="左矢印 4406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3" w14:textId="77777777" w:rsidR="00A8412F" w:rsidRPr="00916EC5" w:rsidRDefault="00A8412F"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62" o:spid="_x0000_s1168" type="#_x0000_t66" style="position:absolute;left:0;text-align:left;margin-left:273.8pt;margin-top:3.95pt;width:50.2pt;height:44.3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" adj="9541" fillcolor="#9bbb59 [3206]" strokecolor="#4e6128 [1606]" strokeweight="2pt">
                <v:textbox>
                  <w:txbxContent>
                    <w:p w14:paraId="4B225CC3" w14:textId="77777777" w:rsidR="00A8412F" w:rsidRPr="00916EC5" w:rsidRDefault="00A8412F"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2976" behindDoc="0" locked="0" layoutInCell="1" allowOverlap="1" wp14:anchorId="4B225B96" wp14:editId="4B225B97">
                <wp:simplePos x="0" y="0"/>
                <wp:positionH relativeFrom="column">
                  <wp:posOffset>1515110</wp:posOffset>
                </wp:positionH>
                <wp:positionV relativeFrom="paragraph">
                  <wp:posOffset>55245</wp:posOffset>
                </wp:positionV>
                <wp:extent cx="637540" cy="552450"/>
                <wp:effectExtent l="0" t="19050" r="29210" b="38100"/>
                <wp:wrapNone/>
                <wp:docPr id="44063" name="右矢印 44063"/>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4" w14:textId="77777777" w:rsidR="00A8412F" w:rsidRPr="00916EC5" w:rsidRDefault="00A8412F"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63" o:spid="_x0000_s1169" type="#_x0000_t13" style="position:absolute;left:0;text-align:left;margin-left:119.3pt;margin-top:4.35pt;width:50.2pt;height:43.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" adj="12241" fillcolor="#9bbb59 [3206]" strokecolor="#4e6128 [1606]" strokeweight="2pt">
                <v:textbox>
                  <w:txbxContent>
                    <w:p w14:paraId="4B225CC4" w14:textId="77777777" w:rsidR="00A8412F" w:rsidRPr="00916EC5" w:rsidRDefault="00A8412F"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29664" behindDoc="0" locked="0" layoutInCell="1" allowOverlap="1" wp14:anchorId="4B225B98" wp14:editId="4B225B99">
                <wp:simplePos x="0" y="0"/>
                <wp:positionH relativeFrom="column">
                  <wp:posOffset>270510</wp:posOffset>
                </wp:positionH>
                <wp:positionV relativeFrom="paragraph">
                  <wp:posOffset>61595</wp:posOffset>
                </wp:positionV>
                <wp:extent cx="1189990" cy="539750"/>
                <wp:effectExtent l="0" t="0" r="10160" b="12700"/>
                <wp:wrapNone/>
                <wp:docPr id="32" name="テキスト ボックス 32"/>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5" w14:textId="77777777" w:rsidR="00A8412F" w:rsidRPr="00264272" w:rsidRDefault="00A8412F"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32" o:spid="_x0000_s1170" type="#_x0000_t202" style="position:absolute;left:0;text-align:left;margin-left:21.3pt;margin-top:4.85pt;width:93.7pt;height:42.5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" fillcolor="#4f81bd [3204]" strokecolor="#243f60 [1604]" strokeweight="2pt">
                <v:textbox>
                  <w:txbxContent>
                    <w:p w14:paraId="4B225CC5" w14:textId="77777777" w:rsidR="00A8412F" w:rsidRPr="00264272" w:rsidRDefault="00A8412F"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8880" behindDoc="0" locked="0" layoutInCell="1" allowOverlap="1" wp14:anchorId="4B225B9A" wp14:editId="4B225B9B">
                <wp:simplePos x="0" y="0"/>
                <wp:positionH relativeFrom="column">
                  <wp:posOffset>4881217</wp:posOffset>
                </wp:positionH>
                <wp:positionV relativeFrom="paragraph">
                  <wp:posOffset>77663</wp:posOffset>
                </wp:positionV>
                <wp:extent cx="0" cy="967105"/>
                <wp:effectExtent l="95250" t="0" r="95250" b="61595"/>
                <wp:wrapNone/>
                <wp:docPr id="34" name="直線矢印コネクタ 34"/>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7505E7B" id="直線矢印コネクタ 34" o:spid="_x0000_s1026" type="#_x0000_t32" style="position:absolute;left:0;text-align:left;margin-left:384.35pt;margin-top:6.1pt;width:0;height:76.1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" strokecolor="#4579b8 [3044]">
                <v:stroke endarrow="open"/>
              </v:shape>
            </w:pict>
          </mc:Fallback>
        </mc:AlternateContent>
      </w:r>
    </w:p>
    <w:p w14:paraId="4B225568"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p>
    <w:p w14:paraId="4B225569"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5808" behindDoc="0" locked="0" layoutInCell="1" allowOverlap="1" wp14:anchorId="4B225B9C" wp14:editId="4B225B9D">
                <wp:simplePos x="0" y="0"/>
                <wp:positionH relativeFrom="column">
                  <wp:posOffset>868017</wp:posOffset>
                </wp:positionH>
                <wp:positionV relativeFrom="paragraph">
                  <wp:posOffset>64963</wp:posOffset>
                </wp:positionV>
                <wp:extent cx="0" cy="520700"/>
                <wp:effectExtent l="95250" t="0" r="76200" b="50800"/>
                <wp:wrapNone/>
                <wp:docPr id="36" name="直線矢印コネクタ 36"/>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F424ACF" id="直線矢印コネクタ 36" o:spid="_x0000_s1026" type="#_x0000_t32" style="position:absolute;left:0;text-align:left;margin-left:68.35pt;margin-top:5.1pt;width:0;height:41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" strokecolor="#4579b8 [3044]">
                <v:stroke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5024" behindDoc="0" locked="0" layoutInCell="1" allowOverlap="1" wp14:anchorId="4B225B9E" wp14:editId="4B225B9F">
                <wp:simplePos x="0" y="0"/>
                <wp:positionH relativeFrom="column">
                  <wp:posOffset>2519017</wp:posOffset>
                </wp:positionH>
                <wp:positionV relativeFrom="paragraph">
                  <wp:posOffset>1463</wp:posOffset>
                </wp:positionV>
                <wp:extent cx="635000" cy="552450"/>
                <wp:effectExtent l="19050" t="0" r="31750" b="38100"/>
                <wp:wrapNone/>
                <wp:docPr id="38" name="下矢印 38"/>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6" w14:textId="77777777" w:rsidR="00A8412F" w:rsidRDefault="00A8412F"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A8412F" w:rsidRPr="00916EC5" w:rsidRDefault="00A8412F"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o:spid="_x0000_s1171" type="#_x0000_t67" style="position:absolute;left:0;text-align:left;margin-left:198.35pt;margin-top:.1pt;width:50pt;height:43.5pt;z-index:25254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" adj="10800" fillcolor="#4bacc6 [3208]" strokecolor="#205867 [1608]" strokeweight="2pt">
                <v:textbox>
                  <w:txbxContent>
                    <w:p w14:paraId="4B225CC6" w14:textId="77777777" w:rsidR="00A8412F" w:rsidRDefault="00A8412F"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A8412F" w:rsidRPr="00916EC5" w:rsidRDefault="00A8412F"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4B22556A"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p>
    <w:p w14:paraId="4B22556B"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5264" behindDoc="0" locked="0" layoutInCell="1" allowOverlap="1" wp14:anchorId="4B225BA0" wp14:editId="4B225BA1">
                <wp:simplePos x="0" y="0"/>
                <wp:positionH relativeFrom="column">
                  <wp:posOffset>271144</wp:posOffset>
                </wp:positionH>
                <wp:positionV relativeFrom="paragraph">
                  <wp:posOffset>141605</wp:posOffset>
                </wp:positionV>
                <wp:extent cx="5400675" cy="350520"/>
                <wp:effectExtent l="0" t="0" r="28575" b="11430"/>
                <wp:wrapNone/>
                <wp:docPr id="40" name="テキスト ボックス 40"/>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8"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 o:spid="_x0000_s1172" type="#_x0000_t202" style="position:absolute;left:0;text-align:left;margin-left:21.35pt;margin-top:11.15pt;width:425.25pt;height:27.6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" fillcolor="#4f81bd [3204]" strokecolor="#243f60 [1604]" strokeweight="2pt">
                <v:textbox>
                  <w:txbxContent>
                    <w:p w14:paraId="4B225CC8"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4B22556C"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0144" behindDoc="0" locked="0" layoutInCell="1" allowOverlap="1" wp14:anchorId="4B225BA2" wp14:editId="4B225BA3">
                <wp:simplePos x="0" y="0"/>
                <wp:positionH relativeFrom="column">
                  <wp:posOffset>5586095</wp:posOffset>
                </wp:positionH>
                <wp:positionV relativeFrom="paragraph">
                  <wp:posOffset>74930</wp:posOffset>
                </wp:positionV>
                <wp:extent cx="224155" cy="0"/>
                <wp:effectExtent l="0" t="0" r="23495" b="19050"/>
                <wp:wrapNone/>
                <wp:docPr id="43" name="直線矢印コネクタ 43"/>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1DAD8E17" id="直線矢印コネクタ 43" o:spid="_x0000_s1026" type="#_x0000_t32" style="position:absolute;left:0;text-align:left;margin-left:439.85pt;margin-top:5.9pt;width:17.65pt;height:0;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" strokecolor="#4579b8 [304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9120" behindDoc="0" locked="0" layoutInCell="1" allowOverlap="1" wp14:anchorId="4B225BA4" wp14:editId="4B225BA5">
                <wp:simplePos x="0" y="0"/>
                <wp:positionH relativeFrom="column">
                  <wp:posOffset>118717</wp:posOffset>
                </wp:positionH>
                <wp:positionV relativeFrom="paragraph">
                  <wp:posOffset>84013</wp:posOffset>
                </wp:positionV>
                <wp:extent cx="147955" cy="0"/>
                <wp:effectExtent l="0" t="0" r="23495" b="19050"/>
                <wp:wrapNone/>
                <wp:docPr id="44" name="直線矢印コネクタ 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DB947E8" id="直線矢印コネクタ 44" o:spid="_x0000_s1026" type="#_x0000_t32" style="position:absolute;left:0;text-align:left;margin-left:9.35pt;margin-top:6.6pt;width:11.65pt;height:0;flip:y;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" strokecolor="#4579b8 [3044]"/>
            </w:pict>
          </mc:Fallback>
        </mc:AlternateContent>
      </w:r>
    </w:p>
    <w:p w14:paraId="4B22556D"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p>
    <w:p w14:paraId="4B22556E" w14:textId="226BB94F" w:rsidR="00D8001F" w:rsidRPr="000354C7" w:rsidRDefault="00D8001F" w:rsidP="006D3C0E">
      <w:pPr>
        <w:pStyle w:val="a9"/>
        <w:spacing w:beforeLines="0" w:before="0"/>
      </w:pPr>
      <w:r w:rsidRPr="000354C7">
        <w:rPr>
          <w:rFonts w:hint="eastAsia"/>
        </w:rPr>
        <w:t xml:space="preserve">図 </w:t>
      </w:r>
      <w:r w:rsidR="005C2C2D" w:rsidRPr="000354C7">
        <w:rPr>
          <w:rFonts w:hint="eastAsia"/>
        </w:rPr>
        <w:t>４</w:t>
      </w:r>
      <w:r w:rsidR="00DC7A9F" w:rsidRPr="000354C7">
        <w:rPr>
          <w:rFonts w:hint="eastAsia"/>
        </w:rPr>
        <w:t>-</w:t>
      </w:r>
      <w:r w:rsidR="005C2C2D" w:rsidRPr="000354C7">
        <w:rPr>
          <w:rFonts w:hint="eastAsia"/>
        </w:rPr>
        <w:t>1</w:t>
      </w:r>
      <w:r w:rsidRPr="000354C7">
        <w:rPr>
          <w:rFonts w:hint="eastAsia"/>
        </w:rPr>
        <w:t xml:space="preserve">　維持管理業務全体フロー</w:t>
      </w:r>
    </w:p>
    <w:p w14:paraId="57948F34" w14:textId="77777777" w:rsidR="00CC061F" w:rsidRPr="000354C7" w:rsidRDefault="00CC061F" w:rsidP="00093B5E">
      <w:pPr>
        <w:pStyle w:val="40"/>
        <w:ind w:leftChars="0" w:left="0" w:firstLineChars="0" w:firstLine="0"/>
      </w:pPr>
    </w:p>
    <w:p w14:paraId="71831637" w14:textId="541CBD55" w:rsidR="00AC2433" w:rsidRPr="000354C7" w:rsidRDefault="00AC2433" w:rsidP="00093B5E">
      <w:pPr>
        <w:pStyle w:val="40"/>
        <w:ind w:leftChars="0" w:left="0" w:firstLineChars="0" w:firstLine="0"/>
        <w:rPr>
          <w:rFonts w:ascii="HG丸ｺﾞｼｯｸM-PRO" w:eastAsia="HG丸ｺﾞｼｯｸM-PRO" w:hAnsi="HG丸ｺﾞｼｯｸM-PRO"/>
        </w:rPr>
      </w:pPr>
    </w:p>
    <w:p w14:paraId="09AD30C9" w14:textId="49C9CEDB" w:rsidR="00B5685C" w:rsidRPr="000354C7" w:rsidRDefault="00CD2470" w:rsidP="00B5685C">
      <w:pPr>
        <w:pStyle w:val="4"/>
        <w:ind w:left="749"/>
      </w:pPr>
      <w:r w:rsidRPr="000354C7">
        <w:br w:type="page"/>
      </w:r>
      <w:r w:rsidR="00B5685C" w:rsidRPr="000354C7">
        <w:rPr>
          <w:rFonts w:hint="eastAsia"/>
        </w:rPr>
        <w:lastRenderedPageBreak/>
        <w:t>維持管理計画フロー</w:t>
      </w:r>
    </w:p>
    <w:p w14:paraId="3672056E" w14:textId="1000D482" w:rsidR="00B5685C" w:rsidRPr="000354C7" w:rsidRDefault="00B5685C" w:rsidP="00B5685C">
      <w:pPr>
        <w:pStyle w:val="40"/>
        <w:ind w:leftChars="95" w:left="199"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hint="eastAsia"/>
        </w:rPr>
        <w:t>各維持管理業務の計画フローは以下を標準とし、機能維持と予算の平準化を両立させる</w:t>
      </w:r>
      <w:r w:rsidR="005848E4" w:rsidRPr="000354C7">
        <w:rPr>
          <w:rFonts w:ascii="HG丸ｺﾞｼｯｸM-PRO" w:eastAsia="HG丸ｺﾞｼｯｸM-PRO" w:hAnsi="HG丸ｺﾞｼｯｸM-PRO" w:hint="eastAsia"/>
        </w:rPr>
        <w:t>必要がある</w:t>
      </w:r>
      <w:r w:rsidRPr="000354C7">
        <w:rPr>
          <w:rFonts w:ascii="HG丸ｺﾞｼｯｸM-PRO" w:eastAsia="HG丸ｺﾞｼｯｸM-PRO" w:hAnsi="HG丸ｺﾞｼｯｸM-PRO" w:hint="eastAsia"/>
        </w:rPr>
        <w:t>。</w:t>
      </w:r>
    </w:p>
    <w:p w14:paraId="77CB786B" w14:textId="7EDAC274" w:rsidR="001F4D8B" w:rsidRPr="000354C7" w:rsidRDefault="001F7ABD" w:rsidP="00B5685C">
      <w:pPr>
        <w:pStyle w:val="40"/>
        <w:ind w:leftChars="95" w:left="199"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c">
            <w:drawing>
              <wp:anchor distT="0" distB="0" distL="114300" distR="114300" simplePos="0" relativeHeight="252830720" behindDoc="0" locked="0" layoutInCell="1" allowOverlap="1" wp14:anchorId="12ACEFF1" wp14:editId="5FA4EE6D">
                <wp:simplePos x="0" y="0"/>
                <wp:positionH relativeFrom="column">
                  <wp:posOffset>-497084</wp:posOffset>
                </wp:positionH>
                <wp:positionV relativeFrom="paragraph">
                  <wp:posOffset>123190</wp:posOffset>
                </wp:positionV>
                <wp:extent cx="6567053" cy="4963886"/>
                <wp:effectExtent l="0" t="0" r="5715" b="0"/>
                <wp:wrapNone/>
                <wp:docPr id="3"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84" name="対角する 2 つの角を丸めた四角形 584"/>
                        <wps:cNvSpPr>
                          <a:spLocks/>
                        </wps:cNvSpPr>
                        <wps:spPr>
                          <a:xfrm>
                            <a:off x="320540" y="3744788"/>
                            <a:ext cx="1448833" cy="603323"/>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59F32692" w14:textId="77777777" w:rsidR="00A8412F" w:rsidRPr="008D4238" w:rsidRDefault="00A8412F"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 xml:space="preserve">点検実施　　　　</w:t>
                              </w:r>
                              <w:r w:rsidRPr="008D4238">
                                <w:rPr>
                                  <w:rFonts w:ascii="ＭＳ 明朝" w:eastAsia="ＭＳ 明朝" w:hAnsi="ＭＳ 明朝" w:cs="ＭＳ 明朝" w:hint="eastAsia"/>
                                  <w:kern w:val="24"/>
                                  <w:sz w:val="18"/>
                                  <w:szCs w:val="18"/>
                                </w:rPr>
                                <w:t>※</w:t>
                              </w:r>
                              <w:r w:rsidRPr="008D4238">
                                <w:rPr>
                                  <w:rFonts w:ascii="Century" w:eastAsia="Meiryo UI" w:hAnsi="Century" w:cs="Times New Roman"/>
                                  <w:kern w:val="24"/>
                                  <w:sz w:val="18"/>
                                  <w:szCs w:val="18"/>
                                </w:rPr>
                                <w:t>4</w:t>
                              </w:r>
                            </w:p>
                            <w:p w14:paraId="601B8654" w14:textId="77777777" w:rsidR="00A8412F" w:rsidRPr="008D4238" w:rsidRDefault="00A8412F"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試運転実施</w:t>
                              </w:r>
                            </w:p>
                            <w:p w14:paraId="1AFD35CF" w14:textId="77777777" w:rsidR="00A8412F" w:rsidRPr="008D4238" w:rsidRDefault="00A8412F"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修繕実施</w:t>
                              </w:r>
                            </w:p>
                          </w:txbxContent>
                        </wps:txbx>
                        <wps:bodyPr wrap="square" tIns="0" rtlCol="0" anchor="ctr">
                          <a:noAutofit/>
                        </wps:bodyPr>
                      </wps:wsp>
                      <wps:wsp>
                        <wps:cNvPr id="585" name="カギ線コネクタ 585"/>
                        <wps:cNvCnPr>
                          <a:stCxn id="594" idx="1"/>
                          <a:endCxn id="584" idx="3"/>
                        </wps:cNvCnPr>
                        <wps:spPr>
                          <a:xfrm rot="16200000" flipH="1">
                            <a:off x="658490" y="3358320"/>
                            <a:ext cx="772849" cy="85"/>
                          </a:xfrm>
                          <a:prstGeom prst="bentConnector3">
                            <a:avLst>
                              <a:gd name="adj1" fmla="val 50000"/>
                            </a:avLst>
                          </a:prstGeom>
                          <a:noFill/>
                          <a:ln w="25400" cap="flat" cmpd="sng" algn="ctr">
                            <a:solidFill>
                              <a:srgbClr val="FF0000"/>
                            </a:solidFill>
                            <a:prstDash val="solid"/>
                            <a:tailEnd type="arrow"/>
                          </a:ln>
                          <a:effectLst/>
                        </wps:spPr>
                        <wps:bodyPr/>
                      </wps:wsp>
                      <wps:wsp>
                        <wps:cNvPr id="586" name="対角する 2 つの角を丸めた四角形 586"/>
                        <wps:cNvSpPr>
                          <a:spLocks/>
                        </wps:cNvSpPr>
                        <wps:spPr>
                          <a:xfrm>
                            <a:off x="2089562" y="2347240"/>
                            <a:ext cx="1191512" cy="624602"/>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6E24FAD7"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点検計画見直し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6</w:t>
                              </w:r>
                            </w:p>
                            <w:p w14:paraId="1BB8067D"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試運転計画見直し</w:t>
                              </w:r>
                            </w:p>
                            <w:p w14:paraId="7DDDB0F7"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修繕計画見直し</w:t>
                              </w:r>
                            </w:p>
                          </w:txbxContent>
                        </wps:txbx>
                        <wps:bodyPr wrap="square" rtlCol="0" anchor="ctr">
                          <a:noAutofit/>
                        </wps:bodyPr>
                      </wps:wsp>
                      <wps:wsp>
                        <wps:cNvPr id="587" name="直線コネクタ 587"/>
                        <wps:cNvCnPr>
                          <a:stCxn id="584" idx="0"/>
                          <a:endCxn id="595" idx="2"/>
                        </wps:cNvCnPr>
                        <wps:spPr>
                          <a:xfrm flipV="1">
                            <a:off x="1769373" y="4046110"/>
                            <a:ext cx="320354" cy="340"/>
                          </a:xfrm>
                          <a:prstGeom prst="line">
                            <a:avLst/>
                          </a:prstGeom>
                          <a:noFill/>
                          <a:ln w="25400" cap="flat" cmpd="sng" algn="ctr">
                            <a:solidFill>
                              <a:srgbClr val="FF0000"/>
                            </a:solidFill>
                            <a:prstDash val="solid"/>
                            <a:tailEnd type="arrow"/>
                          </a:ln>
                          <a:effectLst/>
                        </wps:spPr>
                        <wps:bodyPr/>
                      </wps:wsp>
                      <wps:wsp>
                        <wps:cNvPr id="588" name="カギ線コネクタ 15"/>
                        <wps:cNvCnPr>
                          <a:stCxn id="586" idx="1"/>
                          <a:endCxn id="595" idx="3"/>
                        </wps:cNvCnPr>
                        <wps:spPr>
                          <a:xfrm>
                            <a:off x="2685318" y="2971842"/>
                            <a:ext cx="47" cy="772605"/>
                          </a:xfrm>
                          <a:prstGeom prst="straightConnector1">
                            <a:avLst/>
                          </a:prstGeom>
                          <a:noFill/>
                          <a:ln w="25400" cap="flat" cmpd="sng" algn="ctr">
                            <a:solidFill>
                              <a:srgbClr val="FF0000"/>
                            </a:solidFill>
                            <a:prstDash val="solid"/>
                            <a:headEnd type="arrow"/>
                          </a:ln>
                          <a:effectLst/>
                        </wps:spPr>
                        <wps:bodyPr/>
                      </wps:wsp>
                      <wps:wsp>
                        <wps:cNvPr id="589" name="カギ線コネクタ 15"/>
                        <wps:cNvCnPr>
                          <a:stCxn id="594" idx="0"/>
                          <a:endCxn id="586" idx="2"/>
                        </wps:cNvCnPr>
                        <wps:spPr>
                          <a:xfrm>
                            <a:off x="1769233" y="2659473"/>
                            <a:ext cx="320329" cy="63"/>
                          </a:xfrm>
                          <a:prstGeom prst="straightConnector1">
                            <a:avLst/>
                          </a:prstGeom>
                          <a:noFill/>
                          <a:ln w="25400" cap="flat" cmpd="sng" algn="ctr">
                            <a:solidFill>
                              <a:srgbClr val="4F81BD">
                                <a:shade val="95000"/>
                                <a:satMod val="105000"/>
                              </a:srgbClr>
                            </a:solidFill>
                            <a:prstDash val="solid"/>
                            <a:headEnd type="arrow"/>
                          </a:ln>
                          <a:effectLst/>
                        </wps:spPr>
                        <wps:bodyPr/>
                      </wps:wsp>
                      <wps:wsp>
                        <wps:cNvPr id="590" name="対角する 2 つの角を丸めた四角形 590"/>
                        <wps:cNvSpPr>
                          <a:spLocks/>
                        </wps:cNvSpPr>
                        <wps:spPr>
                          <a:xfrm>
                            <a:off x="1648861" y="534361"/>
                            <a:ext cx="2091226" cy="587602"/>
                          </a:xfrm>
                          <a:prstGeom prst="round2DiagRect">
                            <a:avLst/>
                          </a:prstGeom>
                          <a:solidFill>
                            <a:schemeClr val="tx2">
                              <a:lumMod val="40000"/>
                              <a:lumOff val="60000"/>
                            </a:schemeClr>
                          </a:solidFill>
                          <a:ln w="19050" cap="flat" cmpd="sng" algn="ctr">
                            <a:solidFill>
                              <a:schemeClr val="accent1">
                                <a:lumMod val="75000"/>
                              </a:schemeClr>
                            </a:solidFill>
                            <a:prstDash val="solid"/>
                          </a:ln>
                          <a:effectLst/>
                        </wps:spPr>
                        <wps:txbx>
                          <w:txbxContent>
                            <w:p w14:paraId="170F3BD9" w14:textId="55756B9E" w:rsidR="00A8412F" w:rsidRDefault="00A8412F" w:rsidP="001864E7">
                              <w:pPr>
                                <w:pStyle w:val="Web"/>
                                <w:spacing w:before="0" w:beforeAutospacing="0" w:after="0" w:afterAutospacing="0" w:line="220" w:lineRule="exact"/>
                                <w:rPr>
                                  <w:rFonts w:ascii="Century" w:eastAsia="Meiryo UI" w:hAnsi="Meiryo UI" w:cs="Times New Roman"/>
                                  <w:kern w:val="24"/>
                                  <w:sz w:val="16"/>
                                  <w:szCs w:val="16"/>
                                </w:rPr>
                              </w:pPr>
                              <w:r w:rsidRPr="00BE41A9">
                                <w:rPr>
                                  <w:rFonts w:ascii="Century" w:eastAsia="Meiryo UI" w:hAnsi="Meiryo UI" w:cs="Times New Roman" w:hint="eastAsia"/>
                                  <w:color w:val="000000" w:themeColor="text1"/>
                                  <w:kern w:val="24"/>
                                  <w:sz w:val="12"/>
                                  <w:szCs w:val="16"/>
                                </w:rPr>
                                <w:t>【要対策設備の精査】</w:t>
                              </w:r>
                              <w:r w:rsidRPr="008D4238">
                                <w:rPr>
                                  <w:rFonts w:ascii="Century" w:eastAsia="Meiryo UI" w:hAnsi="Meiryo UI" w:cs="Times New Roman" w:hint="eastAsia"/>
                                  <w:kern w:val="24"/>
                                  <w:sz w:val="16"/>
                                  <w:szCs w:val="16"/>
                                </w:rPr>
                                <w:t xml:space="preserve">　</w:t>
                              </w:r>
                            </w:p>
                            <w:p w14:paraId="550F9A60" w14:textId="3E77A6B5" w:rsidR="00A8412F" w:rsidRPr="001864E7" w:rsidRDefault="00A8412F" w:rsidP="001864E7">
                              <w:pPr>
                                <w:pStyle w:val="Web"/>
                                <w:spacing w:before="0" w:beforeAutospacing="0" w:after="0" w:afterAutospacing="0" w:line="220" w:lineRule="exact"/>
                                <w:rPr>
                                  <w:rFonts w:ascii="Century" w:eastAsia="Meiryo UI" w:hAnsi="Meiryo UI" w:cs="Times New Roman"/>
                                  <w:kern w:val="24"/>
                                  <w:sz w:val="16"/>
                                  <w:szCs w:val="16"/>
                                </w:rPr>
                              </w:pPr>
                              <w:r w:rsidRPr="008D4238">
                                <w:rPr>
                                  <w:rFonts w:ascii="Century" w:eastAsia="Meiryo UI" w:hAnsi="Meiryo UI" w:cs="Times New Roman" w:hint="eastAsia"/>
                                  <w:kern w:val="24"/>
                                  <w:sz w:val="16"/>
                                  <w:szCs w:val="16"/>
                                </w:rPr>
                                <w:t>施設カルテ（河川カルテ様式３）</w:t>
                              </w:r>
                            </w:p>
                            <w:p w14:paraId="3314F216" w14:textId="6F25C54E" w:rsidR="00A8412F" w:rsidRPr="008D4238" w:rsidRDefault="00A8412F" w:rsidP="001864E7">
                              <w:pPr>
                                <w:pStyle w:val="Web"/>
                                <w:spacing w:before="0" w:beforeAutospacing="0" w:after="0" w:afterAutospacing="0" w:line="220" w:lineRule="exact"/>
                                <w:rPr>
                                  <w:sz w:val="16"/>
                                  <w:szCs w:val="16"/>
                                </w:rPr>
                              </w:pPr>
                              <w:r w:rsidRPr="008D4238">
                                <w:rPr>
                                  <w:rFonts w:ascii="Century" w:eastAsia="Meiryo UI" w:hAnsi="Meiryo UI" w:cs="Times New Roman" w:hint="eastAsia"/>
                                  <w:kern w:val="24"/>
                                  <w:sz w:val="16"/>
                                  <w:szCs w:val="16"/>
                                </w:rPr>
                                <w:t xml:space="preserve">　現況調査票</w:t>
                              </w:r>
                              <w:r>
                                <w:rPr>
                                  <w:rFonts w:ascii="Century" w:eastAsia="Meiryo UI" w:hAnsi="Meiryo UI" w:cs="Times New Roman" w:hint="eastAsia"/>
                                  <w:kern w:val="24"/>
                                  <w:sz w:val="16"/>
                                  <w:szCs w:val="16"/>
                                </w:rPr>
                                <w:t xml:space="preserve">　　　　　　　</w:t>
                              </w:r>
                              <w:r w:rsidRPr="008D4238">
                                <w:rPr>
                                  <w:rFonts w:ascii="Meiryo UI" w:eastAsia="Meiryo UI" w:hAnsi="Meiryo UI" w:cs="Meiryo UI" w:hint="eastAsia"/>
                                  <w:kern w:val="24"/>
                                  <w:sz w:val="16"/>
                                  <w:szCs w:val="16"/>
                                </w:rPr>
                                <w:t>※１</w:t>
                              </w:r>
                            </w:p>
                          </w:txbxContent>
                        </wps:txbx>
                        <wps:bodyPr wrap="square" rtlCol="0" anchor="ctr">
                          <a:noAutofit/>
                        </wps:bodyPr>
                      </wps:wsp>
                      <wps:wsp>
                        <wps:cNvPr id="591" name="対角する 2 つの角を丸めた四角形 591"/>
                        <wps:cNvSpPr>
                          <a:spLocks/>
                        </wps:cNvSpPr>
                        <wps:spPr>
                          <a:xfrm>
                            <a:off x="1258781" y="0"/>
                            <a:ext cx="2868241" cy="364153"/>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1BF58902" w14:textId="39C73AD7" w:rsidR="00A8412F" w:rsidRPr="008D4238" w:rsidRDefault="00A8412F"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長寿命化計画で作成した機場毎の長期的な保全計画</w:t>
                              </w:r>
                            </w:p>
                          </w:txbxContent>
                        </wps:txbx>
                        <wps:bodyPr wrap="square" rtlCol="0" anchor="ctr"/>
                      </wps:wsp>
                      <wps:wsp>
                        <wps:cNvPr id="594" name="対角する 2 つの角を丸めた四角形 594"/>
                        <wps:cNvSpPr>
                          <a:spLocks/>
                        </wps:cNvSpPr>
                        <wps:spPr>
                          <a:xfrm>
                            <a:off x="320511" y="2347006"/>
                            <a:ext cx="1448722" cy="624933"/>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5D5C34C8" w14:textId="18F807B7" w:rsidR="00A8412F" w:rsidRPr="00BE41A9" w:rsidRDefault="00A8412F" w:rsidP="002C552F">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【日常的維持管理の計画】</w:t>
                              </w:r>
                            </w:p>
                            <w:p w14:paraId="0474145F" w14:textId="3561D3CB" w:rsidR="00A8412F" w:rsidRPr="008D4238" w:rsidRDefault="00A8412F"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点検計画　　※</w:t>
                              </w:r>
                              <w:r w:rsidRPr="008D4238">
                                <w:rPr>
                                  <w:rFonts w:ascii="Meiryo UI" w:eastAsia="Meiryo UI" w:hAnsi="Meiryo UI" w:cs="Meiryo UI"/>
                                  <w:kern w:val="24"/>
                                  <w:sz w:val="16"/>
                                  <w:szCs w:val="16"/>
                                </w:rPr>
                                <w:t>3</w:t>
                              </w:r>
                            </w:p>
                            <w:p w14:paraId="743E3183" w14:textId="77777777" w:rsidR="00A8412F" w:rsidRPr="008D4238" w:rsidRDefault="00A8412F"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試運転計画</w:t>
                              </w:r>
                            </w:p>
                            <w:p w14:paraId="10FE66DA" w14:textId="77777777" w:rsidR="00A8412F" w:rsidRPr="008D4238" w:rsidRDefault="00A8412F"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修繕計画（仕様書等含）</w:t>
                              </w:r>
                            </w:p>
                          </w:txbxContent>
                        </wps:txbx>
                        <wps:bodyPr wrap="square" tIns="0" bIns="0" rtlCol="0" anchor="ctr">
                          <a:noAutofit/>
                        </wps:bodyPr>
                      </wps:wsp>
                      <wps:wsp>
                        <wps:cNvPr id="595" name="対角する 2 つの角を丸めた四角形 595"/>
                        <wps:cNvSpPr>
                          <a:spLocks/>
                        </wps:cNvSpPr>
                        <wps:spPr>
                          <a:xfrm>
                            <a:off x="2089727" y="3744447"/>
                            <a:ext cx="1191276" cy="603325"/>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57B231F6"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点検計画の検証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5</w:t>
                              </w:r>
                            </w:p>
                            <w:p w14:paraId="6A339297"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試運転計画の検証</w:t>
                              </w:r>
                            </w:p>
                            <w:p w14:paraId="578B9E18"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
                                  <w:sz w:val="16"/>
                                  <w:szCs w:val="16"/>
                                </w:rPr>
                                <w:t>修繕計画の検証</w:t>
                              </w:r>
                            </w:p>
                          </w:txbxContent>
                        </wps:txbx>
                        <wps:bodyPr wrap="square" tIns="0" rtlCol="0" anchor="ctr">
                          <a:noAutofit/>
                        </wps:bodyPr>
                      </wps:wsp>
                      <wps:wsp>
                        <wps:cNvPr id="596" name="カギ線コネクタ 596"/>
                        <wps:cNvCnPr>
                          <a:stCxn id="591" idx="1"/>
                          <a:endCxn id="590" idx="3"/>
                        </wps:cNvCnPr>
                        <wps:spPr>
                          <a:xfrm rot="16200000" flipH="1">
                            <a:off x="2608543" y="448512"/>
                            <a:ext cx="170208" cy="1490"/>
                          </a:xfrm>
                          <a:prstGeom prst="bentConnector3">
                            <a:avLst>
                              <a:gd name="adj1" fmla="val 50000"/>
                            </a:avLst>
                          </a:prstGeom>
                          <a:noFill/>
                          <a:ln w="19050" cap="flat" cmpd="sng" algn="ctr">
                            <a:solidFill>
                              <a:srgbClr val="FF0000"/>
                            </a:solidFill>
                            <a:prstDash val="solid"/>
                            <a:tailEnd type="arrow"/>
                          </a:ln>
                          <a:effectLst/>
                        </wps:spPr>
                        <wps:bodyPr/>
                      </wps:wsp>
                      <wps:wsp>
                        <wps:cNvPr id="597" name="カギ線コネクタ 597"/>
                        <wps:cNvCnPr>
                          <a:stCxn id="599" idx="4"/>
                          <a:endCxn id="609" idx="3"/>
                        </wps:cNvCnPr>
                        <wps:spPr>
                          <a:xfrm rot="16200000" flipH="1">
                            <a:off x="2991546" y="1236245"/>
                            <a:ext cx="822374" cy="1417953"/>
                          </a:xfrm>
                          <a:prstGeom prst="bentConnector3">
                            <a:avLst>
                              <a:gd name="adj1" fmla="val 65657"/>
                            </a:avLst>
                          </a:prstGeom>
                          <a:noFill/>
                          <a:ln w="25400" cap="flat" cmpd="sng" algn="ctr">
                            <a:solidFill>
                              <a:srgbClr val="FF0000"/>
                            </a:solidFill>
                            <a:prstDash val="solid"/>
                            <a:tailEnd type="arrow"/>
                          </a:ln>
                          <a:effectLst/>
                        </wps:spPr>
                        <wps:bodyPr/>
                      </wps:wsp>
                      <wps:wsp>
                        <wps:cNvPr id="598" name="正方形/長方形 598"/>
                        <wps:cNvSpPr>
                          <a:spLocks/>
                        </wps:cNvSpPr>
                        <wps:spPr>
                          <a:xfrm>
                            <a:off x="2837421" y="176589"/>
                            <a:ext cx="1371854" cy="247106"/>
                          </a:xfrm>
                          <a:prstGeom prst="rect">
                            <a:avLst/>
                          </a:prstGeom>
                        </wps:spPr>
                        <wps:txbx>
                          <w:txbxContent>
                            <w:p w14:paraId="205617D1" w14:textId="77777777" w:rsidR="00A8412F" w:rsidRPr="00D8226A" w:rsidRDefault="00A8412F" w:rsidP="001F7ABD">
                              <w:pPr>
                                <w:pStyle w:val="Web"/>
                                <w:spacing w:before="0" w:beforeAutospacing="0" w:after="0" w:afterAutospacing="0" w:line="240" w:lineRule="exact"/>
                                <w:jc w:val="both"/>
                              </w:pPr>
                              <w:r w:rsidRPr="00D8226A">
                                <w:rPr>
                                  <w:rFonts w:ascii="Century" w:eastAsia="Meiryo UI" w:hAnsi="Century" w:cs="Times New Roman"/>
                                  <w:bCs/>
                                  <w:color w:val="FF0000"/>
                                  <w:kern w:val="24"/>
                                  <w:sz w:val="16"/>
                                  <w:szCs w:val="16"/>
                                </w:rPr>
                                <w:t>(</w:t>
                              </w:r>
                              <w:r w:rsidRPr="00D8226A">
                                <w:rPr>
                                  <w:rFonts w:ascii="Century" w:eastAsia="Meiryo UI" w:hAnsi="Meiryo UI" w:cs="Times New Roman" w:hint="eastAsia"/>
                                  <w:bCs/>
                                  <w:color w:val="FF0000"/>
                                  <w:kern w:val="24"/>
                                  <w:sz w:val="16"/>
                                  <w:szCs w:val="16"/>
                                </w:rPr>
                                <w:t>国マニュアルによる）</w:t>
                              </w:r>
                            </w:p>
                          </w:txbxContent>
                        </wps:txbx>
                        <wps:bodyPr wrap="square">
                          <a:noAutofit/>
                        </wps:bodyPr>
                      </wps:wsp>
                      <wps:wsp>
                        <wps:cNvPr id="599" name="円/楕円 599"/>
                        <wps:cNvSpPr/>
                        <wps:spPr>
                          <a:xfrm>
                            <a:off x="2635961" y="1411957"/>
                            <a:ext cx="115591" cy="1220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811FD" w14:textId="77777777" w:rsidR="00A8412F" w:rsidRDefault="00A8412F" w:rsidP="001F7ABD"/>
                          </w:txbxContent>
                        </wps:txbx>
                        <wps:bodyPr rtlCol="0" anchor="t"/>
                      </wps:wsp>
                      <wps:wsp>
                        <wps:cNvPr id="600" name="カギ線コネクタ 600"/>
                        <wps:cNvCnPr>
                          <a:stCxn id="590" idx="1"/>
                          <a:endCxn id="599" idx="0"/>
                        </wps:cNvCnPr>
                        <wps:spPr>
                          <a:xfrm rot="5400000">
                            <a:off x="2549119" y="1266602"/>
                            <a:ext cx="289994" cy="717"/>
                          </a:xfrm>
                          <a:prstGeom prst="bentConnector3">
                            <a:avLst>
                              <a:gd name="adj1" fmla="val 50000"/>
                            </a:avLst>
                          </a:prstGeom>
                          <a:noFill/>
                          <a:ln w="19050" cap="flat" cmpd="sng" algn="ctr">
                            <a:solidFill>
                              <a:srgbClr val="FF0000"/>
                            </a:solidFill>
                            <a:prstDash val="solid"/>
                            <a:tailEnd type="arrow"/>
                          </a:ln>
                          <a:effectLst/>
                        </wps:spPr>
                        <wps:bodyPr/>
                      </wps:wsp>
                      <wps:wsp>
                        <wps:cNvPr id="601" name="カギ線コネクタ 601"/>
                        <wps:cNvCnPr>
                          <a:stCxn id="599" idx="4"/>
                          <a:endCxn id="594" idx="3"/>
                        </wps:cNvCnPr>
                        <wps:spPr>
                          <a:xfrm rot="5400000">
                            <a:off x="1462830" y="1116078"/>
                            <a:ext cx="812971" cy="1648885"/>
                          </a:xfrm>
                          <a:prstGeom prst="bentConnector3">
                            <a:avLst>
                              <a:gd name="adj1" fmla="val 66524"/>
                            </a:avLst>
                          </a:prstGeom>
                          <a:noFill/>
                          <a:ln w="25400" cap="flat" cmpd="sng" algn="ctr">
                            <a:solidFill>
                              <a:srgbClr val="FF0000"/>
                            </a:solidFill>
                            <a:prstDash val="solid"/>
                            <a:tailEnd type="arrow"/>
                          </a:ln>
                          <a:effectLst/>
                        </wps:spPr>
                        <wps:bodyPr/>
                      </wps:wsp>
                      <wps:wsp>
                        <wps:cNvPr id="602" name="対角する 2 つの角を丸めた四角形 602"/>
                        <wps:cNvSpPr>
                          <a:spLocks/>
                        </wps:cNvSpPr>
                        <wps:spPr>
                          <a:xfrm>
                            <a:off x="3449816" y="3732779"/>
                            <a:ext cx="1323144" cy="625244"/>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1B3D94C2" w14:textId="77777777" w:rsidR="00A8412F" w:rsidRPr="008D4238" w:rsidRDefault="00A8412F" w:rsidP="00F272B0">
                              <w:pPr>
                                <w:pStyle w:val="Web"/>
                                <w:spacing w:before="0" w:beforeAutospacing="0" w:after="0" w:afterAutospacing="0" w:line="24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大規模補修・更新実施</w:t>
                              </w:r>
                            </w:p>
                            <w:p w14:paraId="24808AEE"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8</w:t>
                              </w:r>
                            </w:p>
                          </w:txbxContent>
                        </wps:txbx>
                        <wps:bodyPr wrap="square" rtlCol="0" anchor="ctr">
                          <a:noAutofit/>
                        </wps:bodyPr>
                      </wps:wsp>
                      <wps:wsp>
                        <wps:cNvPr id="603" name="カギ線コネクタ 603"/>
                        <wps:cNvCnPr>
                          <a:stCxn id="609" idx="1"/>
                          <a:endCxn id="602" idx="3"/>
                        </wps:cNvCnPr>
                        <wps:spPr>
                          <a:xfrm rot="5400000">
                            <a:off x="3728342" y="3349411"/>
                            <a:ext cx="766362" cy="374"/>
                          </a:xfrm>
                          <a:prstGeom prst="bentConnector3">
                            <a:avLst>
                              <a:gd name="adj1" fmla="val 50000"/>
                            </a:avLst>
                          </a:prstGeom>
                          <a:noFill/>
                          <a:ln w="25400" cap="flat" cmpd="sng" algn="ctr">
                            <a:solidFill>
                              <a:srgbClr val="FF0000"/>
                            </a:solidFill>
                            <a:prstDash val="solid"/>
                            <a:tailEnd type="arrow"/>
                          </a:ln>
                          <a:effectLst/>
                        </wps:spPr>
                        <wps:bodyPr/>
                      </wps:wsp>
                      <wps:wsp>
                        <wps:cNvPr id="604" name="対角する 2 つの角を丸めた四角形 604"/>
                        <wps:cNvSpPr>
                          <a:spLocks/>
                        </wps:cNvSpPr>
                        <wps:spPr>
                          <a:xfrm>
                            <a:off x="5035138" y="2346406"/>
                            <a:ext cx="1483900" cy="619037"/>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4772A000"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13710AB3"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（仕様書等含む）の見直し</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 xml:space="preserve"> 10</w:t>
                              </w:r>
                            </w:p>
                          </w:txbxContent>
                        </wps:txbx>
                        <wps:bodyPr wrap="square" rtlCol="0" anchor="ctr">
                          <a:noAutofit/>
                        </wps:bodyPr>
                      </wps:wsp>
                      <wps:wsp>
                        <wps:cNvPr id="605" name="直線コネクタ 605"/>
                        <wps:cNvCnPr>
                          <a:stCxn id="602" idx="0"/>
                          <a:endCxn id="610" idx="2"/>
                        </wps:cNvCnPr>
                        <wps:spPr>
                          <a:xfrm>
                            <a:off x="4772856" y="4045401"/>
                            <a:ext cx="261884" cy="771"/>
                          </a:xfrm>
                          <a:prstGeom prst="line">
                            <a:avLst/>
                          </a:prstGeom>
                          <a:noFill/>
                          <a:ln w="25400" cap="flat" cmpd="sng" algn="ctr">
                            <a:solidFill>
                              <a:srgbClr val="FF0000"/>
                            </a:solidFill>
                            <a:prstDash val="solid"/>
                            <a:tailEnd type="arrow"/>
                          </a:ln>
                          <a:effectLst/>
                        </wps:spPr>
                        <wps:bodyPr/>
                      </wps:wsp>
                      <wps:wsp>
                        <wps:cNvPr id="606" name="カギ線コネクタ 15"/>
                        <wps:cNvCnPr>
                          <a:stCxn id="604" idx="1"/>
                          <a:endCxn id="610" idx="3"/>
                        </wps:cNvCnPr>
                        <wps:spPr>
                          <a:xfrm flipH="1">
                            <a:off x="5776629" y="2965443"/>
                            <a:ext cx="459" cy="779276"/>
                          </a:xfrm>
                          <a:prstGeom prst="straightConnector1">
                            <a:avLst/>
                          </a:prstGeom>
                          <a:noFill/>
                          <a:ln w="25400" cap="flat" cmpd="sng" algn="ctr">
                            <a:solidFill>
                              <a:srgbClr val="FF0000"/>
                            </a:solidFill>
                            <a:prstDash val="solid"/>
                            <a:headEnd type="arrow"/>
                          </a:ln>
                          <a:effectLst/>
                        </wps:spPr>
                        <wps:bodyPr/>
                      </wps:wsp>
                      <wps:wsp>
                        <wps:cNvPr id="607" name="カギ線コネクタ 15"/>
                        <wps:cNvCnPr>
                          <a:stCxn id="609" idx="0"/>
                          <a:endCxn id="604" idx="2"/>
                        </wps:cNvCnPr>
                        <wps:spPr>
                          <a:xfrm flipV="1">
                            <a:off x="4773880" y="2655919"/>
                            <a:ext cx="261258" cy="5494"/>
                          </a:xfrm>
                          <a:prstGeom prst="straightConnector1">
                            <a:avLst/>
                          </a:prstGeom>
                          <a:noFill/>
                          <a:ln w="25400" cap="flat" cmpd="sng" algn="ctr">
                            <a:solidFill>
                              <a:srgbClr val="4F81BD">
                                <a:shade val="95000"/>
                                <a:satMod val="105000"/>
                              </a:srgbClr>
                            </a:solidFill>
                            <a:prstDash val="solid"/>
                            <a:headEnd type="arrow"/>
                          </a:ln>
                          <a:effectLst/>
                        </wps:spPr>
                        <wps:bodyPr/>
                      </wps:wsp>
                      <wps:wsp>
                        <wps:cNvPr id="609" name="対角する 2 つの角を丸めた四角形 609"/>
                        <wps:cNvSpPr>
                          <a:spLocks/>
                        </wps:cNvSpPr>
                        <wps:spPr>
                          <a:xfrm>
                            <a:off x="3449540" y="2356409"/>
                            <a:ext cx="1324340" cy="610008"/>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77A3D70F" w14:textId="7AEAB393" w:rsidR="00A8412F" w:rsidRPr="00BE41A9" w:rsidRDefault="00A8412F" w:rsidP="00DB7B83">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【計画的維持管理の計画】</w:t>
                              </w:r>
                            </w:p>
                            <w:p w14:paraId="494A4526" w14:textId="77777777" w:rsidR="00A8412F" w:rsidRPr="008D4238" w:rsidRDefault="00A8412F"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大規模補修・更新計画</w:t>
                              </w:r>
                            </w:p>
                            <w:p w14:paraId="414BB1A0" w14:textId="77777777" w:rsidR="00A8412F" w:rsidRPr="008D4238" w:rsidRDefault="00A8412F"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（仕様書等含む）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7</w:t>
                              </w:r>
                            </w:p>
                          </w:txbxContent>
                        </wps:txbx>
                        <wps:bodyPr wrap="square" rtlCol="0" anchor="ctr">
                          <a:noAutofit/>
                        </wps:bodyPr>
                      </wps:wsp>
                      <wps:wsp>
                        <wps:cNvPr id="610" name="対角する 2 つの角を丸めた四角形 610"/>
                        <wps:cNvSpPr>
                          <a:spLocks/>
                        </wps:cNvSpPr>
                        <wps:spPr>
                          <a:xfrm>
                            <a:off x="5034740" y="3744719"/>
                            <a:ext cx="1483777" cy="602905"/>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227EEB99"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7A2123B8"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 xml:space="preserve">の検証 </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9</w:t>
                              </w:r>
                            </w:p>
                          </w:txbxContent>
                        </wps:txbx>
                        <wps:bodyPr wrap="square" rtlCol="0" anchor="ctr">
                          <a:noAutofit/>
                        </wps:bodyPr>
                      </wps:wsp>
                      <wps:wsp>
                        <wps:cNvPr id="611" name="正方形/長方形 611"/>
                        <wps:cNvSpPr>
                          <a:spLocks/>
                        </wps:cNvSpPr>
                        <wps:spPr>
                          <a:xfrm>
                            <a:off x="1039211" y="1846266"/>
                            <a:ext cx="1735331" cy="222172"/>
                          </a:xfrm>
                          <a:prstGeom prst="rect">
                            <a:avLst/>
                          </a:prstGeom>
                        </wps:spPr>
                        <wps:txbx>
                          <w:txbxContent>
                            <w:p w14:paraId="63201468" w14:textId="77777777" w:rsidR="00A8412F" w:rsidRPr="008D4238" w:rsidRDefault="00A8412F"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維持管理水準の照合</w:t>
                              </w:r>
                            </w:p>
                          </w:txbxContent>
                        </wps:txbx>
                        <wps:bodyPr wrap="square">
                          <a:noAutofit/>
                        </wps:bodyPr>
                      </wps:wsp>
                      <wps:wsp>
                        <wps:cNvPr id="612" name="正方形/長方形 612"/>
                        <wps:cNvSpPr>
                          <a:spLocks/>
                        </wps:cNvSpPr>
                        <wps:spPr>
                          <a:xfrm>
                            <a:off x="2635958" y="1829436"/>
                            <a:ext cx="2069581" cy="246236"/>
                          </a:xfrm>
                          <a:prstGeom prst="rect">
                            <a:avLst/>
                          </a:prstGeom>
                        </wps:spPr>
                        <wps:txbx>
                          <w:txbxContent>
                            <w:p w14:paraId="3F78833B" w14:textId="77777777" w:rsidR="00A8412F" w:rsidRPr="008D4238" w:rsidRDefault="00A8412F" w:rsidP="001F7ABD">
                              <w:pPr>
                                <w:pStyle w:val="Web"/>
                                <w:spacing w:before="0" w:beforeAutospacing="0" w:after="0" w:afterAutospacing="0" w:line="240" w:lineRule="exact"/>
                                <w:jc w:val="both"/>
                                <w:rPr>
                                  <w:sz w:val="16"/>
                                  <w:szCs w:val="16"/>
                                </w:rPr>
                              </w:pPr>
                              <w:r w:rsidRPr="008D4238">
                                <w:rPr>
                                  <w:rFonts w:ascii="Meiryo UI" w:eastAsia="Meiryo UI" w:hAnsi="Meiryo UI" w:cs="Meiryo UI" w:hint="eastAsia"/>
                                  <w:bCs/>
                                  <w:kern w:val="2"/>
                                  <w:sz w:val="16"/>
                                  <w:szCs w:val="16"/>
                                </w:rPr>
                                <w:t>現況調査・重点化指標により事業選定</w:t>
                              </w:r>
                            </w:p>
                          </w:txbxContent>
                        </wps:txbx>
                        <wps:bodyPr wrap="square">
                          <a:noAutofit/>
                        </wps:bodyPr>
                      </wps:wsp>
                      <wps:wsp>
                        <wps:cNvPr id="613" name="カギ線コネクタ 613"/>
                        <wps:cNvCnPr>
                          <a:endCxn id="591" idx="2"/>
                        </wps:cNvCnPr>
                        <wps:spPr>
                          <a:xfrm rot="5400000" flipH="1" flipV="1">
                            <a:off x="-173411" y="926316"/>
                            <a:ext cx="2176430" cy="687953"/>
                          </a:xfrm>
                          <a:prstGeom prst="bentConnector2">
                            <a:avLst/>
                          </a:prstGeom>
                          <a:noFill/>
                          <a:ln w="25400" cap="flat" cmpd="sng" algn="ctr">
                            <a:solidFill>
                              <a:srgbClr val="FF0000"/>
                            </a:solidFill>
                            <a:prstDash val="solid"/>
                            <a:tailEnd type="arrow"/>
                          </a:ln>
                          <a:effectLst/>
                        </wps:spPr>
                        <wps:bodyPr/>
                      </wps:wsp>
                      <wps:wsp>
                        <wps:cNvPr id="614" name="カギ線コネクタ 614"/>
                        <wps:cNvCnPr>
                          <a:endCxn id="591" idx="0"/>
                        </wps:cNvCnPr>
                        <wps:spPr>
                          <a:xfrm rot="16200000" flipV="1">
                            <a:off x="3290702" y="1018397"/>
                            <a:ext cx="2165120" cy="492479"/>
                          </a:xfrm>
                          <a:prstGeom prst="bentConnector2">
                            <a:avLst/>
                          </a:prstGeom>
                          <a:noFill/>
                          <a:ln w="25400" cap="flat" cmpd="sng" algn="ctr">
                            <a:solidFill>
                              <a:srgbClr val="FF0000"/>
                            </a:solidFill>
                            <a:prstDash val="solid"/>
                            <a:tailEnd type="arrow"/>
                          </a:ln>
                          <a:effectLst/>
                        </wps:spPr>
                        <wps:bodyPr/>
                      </wps:wsp>
                      <wps:wsp>
                        <wps:cNvPr id="615" name="正方形/長方形 615"/>
                        <wps:cNvSpPr>
                          <a:spLocks/>
                        </wps:cNvSpPr>
                        <wps:spPr>
                          <a:xfrm>
                            <a:off x="4220886" y="639800"/>
                            <a:ext cx="450171" cy="1189636"/>
                          </a:xfrm>
                          <a:prstGeom prst="rect">
                            <a:avLst/>
                          </a:prstGeom>
                        </wps:spPr>
                        <wps:txbx>
                          <w:txbxContent>
                            <w:p w14:paraId="77D9764B" w14:textId="77777777" w:rsidR="00A8412F" w:rsidRPr="008D4238" w:rsidRDefault="00A8412F"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保全計画の見直し</w:t>
                              </w:r>
                            </w:p>
                          </w:txbxContent>
                        </wps:txbx>
                        <wps:bodyPr vert="wordArtVertRtl" wrap="square" anchor="ctr" anchorCtr="0">
                          <a:noAutofit/>
                        </wps:bodyPr>
                      </wps:wsp>
                      <wps:wsp>
                        <wps:cNvPr id="616" name="正方形/長方形 616"/>
                        <wps:cNvSpPr>
                          <a:spLocks/>
                        </wps:cNvSpPr>
                        <wps:spPr>
                          <a:xfrm>
                            <a:off x="556632" y="534385"/>
                            <a:ext cx="386760" cy="1189636"/>
                          </a:xfrm>
                          <a:prstGeom prst="rect">
                            <a:avLst/>
                          </a:prstGeom>
                        </wps:spPr>
                        <wps:txbx>
                          <w:txbxContent>
                            <w:p w14:paraId="051DA254" w14:textId="77777777" w:rsidR="00A8412F" w:rsidRPr="008D4238" w:rsidRDefault="00A8412F" w:rsidP="00650CBA">
                              <w:pPr>
                                <w:pStyle w:val="Web"/>
                                <w:spacing w:before="0" w:beforeAutospacing="0" w:after="0" w:afterAutospacing="0" w:line="240" w:lineRule="exact"/>
                                <w:jc w:val="center"/>
                              </w:pPr>
                              <w:r w:rsidRPr="008D4238">
                                <w:rPr>
                                  <w:rFonts w:ascii="Meiryo UI" w:eastAsia="Meiryo UI" w:hAnsi="Meiryo UI" w:cs="Meiryo UI" w:hint="eastAsia"/>
                                  <w:bCs/>
                                  <w:kern w:val="2"/>
                                  <w:sz w:val="18"/>
                                  <w:szCs w:val="18"/>
                                </w:rPr>
                                <w:t>保全計画の見直し</w:t>
                              </w:r>
                            </w:p>
                          </w:txbxContent>
                        </wps:txbx>
                        <wps:bodyPr vert="wordArtVertRtl" wrap="square" anchor="ctr" anchorCtr="0">
                          <a:noAutofit/>
                        </wps:bodyPr>
                      </wps:wsp>
                      <wps:wsp>
                        <wps:cNvPr id="617" name="カギ線コネクタ 15"/>
                        <wps:cNvCnPr>
                          <a:stCxn id="618" idx="0"/>
                          <a:endCxn id="599" idx="2"/>
                        </wps:cNvCnPr>
                        <wps:spPr>
                          <a:xfrm>
                            <a:off x="2407156" y="1470331"/>
                            <a:ext cx="228805" cy="2665"/>
                          </a:xfrm>
                          <a:prstGeom prst="straightConnector1">
                            <a:avLst/>
                          </a:prstGeom>
                          <a:noFill/>
                          <a:ln w="19050" cap="flat" cmpd="sng" algn="ctr">
                            <a:solidFill>
                              <a:srgbClr val="FF0000"/>
                            </a:solidFill>
                            <a:prstDash val="solid"/>
                            <a:headEnd type="none"/>
                            <a:tailEnd type="arrow"/>
                          </a:ln>
                          <a:effectLst/>
                        </wps:spPr>
                        <wps:bodyPr/>
                      </wps:wsp>
                      <wps:wsp>
                        <wps:cNvPr id="618" name="対角する 2 つの角を丸めた四角形 618"/>
                        <wps:cNvSpPr>
                          <a:spLocks/>
                        </wps:cNvSpPr>
                        <wps:spPr>
                          <a:xfrm>
                            <a:off x="1301477" y="1216725"/>
                            <a:ext cx="1105679" cy="507220"/>
                          </a:xfrm>
                          <a:prstGeom prst="round2DiagRect">
                            <a:avLst/>
                          </a:prstGeom>
                          <a:solidFill>
                            <a:schemeClr val="tx2">
                              <a:lumMod val="40000"/>
                              <a:lumOff val="60000"/>
                            </a:schemeClr>
                          </a:solidFill>
                          <a:ln w="19050" cap="flat" cmpd="sng" algn="ctr">
                            <a:solidFill>
                              <a:schemeClr val="accent1">
                                <a:lumMod val="75000"/>
                              </a:schemeClr>
                            </a:solidFill>
                            <a:prstDash val="solid"/>
                          </a:ln>
                          <a:effectLst/>
                        </wps:spPr>
                        <wps:txbx>
                          <w:txbxContent>
                            <w:p w14:paraId="1994449D" w14:textId="377286AF" w:rsidR="00A8412F" w:rsidRPr="00BE41A9" w:rsidRDefault="00A8412F" w:rsidP="001864E7">
                              <w:pPr>
                                <w:pStyle w:val="Web"/>
                                <w:spacing w:before="0" w:beforeAutospacing="0" w:after="0" w:afterAutospacing="0" w:line="220" w:lineRule="exact"/>
                                <w:rPr>
                                  <w:rFonts w:ascii="Century" w:eastAsia="Meiryo UI" w:hAnsi="Meiryo UI" w:cs="Times New Roman"/>
                                  <w:color w:val="000000" w:themeColor="text1"/>
                                  <w:kern w:val="24"/>
                                  <w:sz w:val="12"/>
                                  <w:szCs w:val="16"/>
                                </w:rPr>
                              </w:pPr>
                              <w:r w:rsidRPr="00BE41A9">
                                <w:rPr>
                                  <w:rFonts w:ascii="Century" w:eastAsia="Meiryo UI" w:hAnsi="Meiryo UI" w:cs="Times New Roman" w:hint="eastAsia"/>
                                  <w:color w:val="000000" w:themeColor="text1"/>
                                  <w:kern w:val="24"/>
                                  <w:sz w:val="12"/>
                                  <w:szCs w:val="16"/>
                                </w:rPr>
                                <w:t>【実施事業の重点化】</w:t>
                              </w:r>
                            </w:p>
                            <w:p w14:paraId="15A24632" w14:textId="77777777" w:rsidR="00A8412F" w:rsidRPr="001864E7" w:rsidRDefault="00A8412F" w:rsidP="001864E7">
                              <w:pPr>
                                <w:pStyle w:val="Web"/>
                                <w:spacing w:before="0" w:beforeAutospacing="0" w:after="0" w:afterAutospacing="0" w:line="220" w:lineRule="exact"/>
                                <w:jc w:val="center"/>
                                <w:rPr>
                                  <w:sz w:val="16"/>
                                  <w:szCs w:val="16"/>
                                </w:rPr>
                              </w:pPr>
                              <w:r w:rsidRPr="001864E7">
                                <w:rPr>
                                  <w:rFonts w:ascii="Century" w:eastAsia="Meiryo UI" w:hAnsi="Meiryo UI" w:cs="Times New Roman" w:hint="eastAsia"/>
                                  <w:kern w:val="24"/>
                                  <w:sz w:val="16"/>
                                  <w:szCs w:val="16"/>
                                </w:rPr>
                                <w:t>重点化指標</w:t>
                              </w:r>
                            </w:p>
                            <w:p w14:paraId="0D6BA2CA" w14:textId="264BFF8C" w:rsidR="00A8412F" w:rsidRPr="001864E7" w:rsidRDefault="00A8412F" w:rsidP="001864E7">
                              <w:pPr>
                                <w:pStyle w:val="Web"/>
                                <w:spacing w:before="0" w:beforeAutospacing="0" w:after="0" w:afterAutospacing="0" w:line="220" w:lineRule="exact"/>
                                <w:jc w:val="center"/>
                                <w:rPr>
                                  <w:sz w:val="16"/>
                                  <w:szCs w:val="16"/>
                                </w:rPr>
                              </w:pPr>
                              <w:r w:rsidRPr="001864E7">
                                <w:rPr>
                                  <w:rFonts w:ascii="Meiryo UI" w:eastAsia="Meiryo UI" w:hAnsi="Meiryo UI" w:cs="Meiryo UI" w:hint="eastAsia"/>
                                  <w:kern w:val="24"/>
                                  <w:sz w:val="16"/>
                                  <w:szCs w:val="16"/>
                                </w:rPr>
                                <w:t>※2</w:t>
                              </w:r>
                            </w:p>
                          </w:txbxContent>
                        </wps:txbx>
                        <wps:bodyPr wrap="square" tIns="0" bIns="0" rtlCol="0" anchor="ctr">
                          <a:noAutofit/>
                        </wps:bodyPr>
                      </wps:wsp>
                      <wps:wsp>
                        <wps:cNvPr id="619" name="対角する 2 つの角を丸めた四角形 619"/>
                        <wps:cNvSpPr>
                          <a:spLocks/>
                        </wps:cNvSpPr>
                        <wps:spPr>
                          <a:xfrm>
                            <a:off x="4760991" y="95973"/>
                            <a:ext cx="1757666" cy="2029710"/>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7CB0A264" w14:textId="77777777" w:rsidR="00A8412F" w:rsidRPr="00BE41A9" w:rsidRDefault="00A8412F" w:rsidP="00D8226A">
                              <w:pPr>
                                <w:pStyle w:val="Web"/>
                                <w:spacing w:before="0" w:beforeAutospacing="0" w:after="0" w:afterAutospacing="0" w:line="220" w:lineRule="exact"/>
                                <w:rPr>
                                  <w:rFonts w:ascii="Meiryo UI" w:eastAsia="Meiryo UI" w:hAnsi="Meiryo UI" w:cs="Meiryo UI"/>
                                  <w:color w:val="000000" w:themeColor="text1"/>
                                  <w:sz w:val="16"/>
                                  <w:szCs w:val="16"/>
                                </w:rPr>
                              </w:pPr>
                              <w:r w:rsidRPr="00BE41A9">
                                <w:rPr>
                                  <w:rFonts w:ascii="Meiryo UI" w:eastAsia="Meiryo UI" w:hAnsi="Meiryo UI" w:cs="Meiryo UI" w:hint="eastAsia"/>
                                  <w:color w:val="000000" w:themeColor="text1"/>
                                  <w:kern w:val="24"/>
                                  <w:sz w:val="16"/>
                                  <w:szCs w:val="16"/>
                                </w:rPr>
                                <w:t>【管理データ】</w:t>
                              </w:r>
                            </w:p>
                            <w:p w14:paraId="1F52D4F6"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・河川現況台帳</w:t>
                              </w:r>
                            </w:p>
                            <w:p w14:paraId="47C093CB"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・施設カルテ（河川カルテ様式</w:t>
                              </w:r>
                              <w:r w:rsidRPr="00D8226A">
                                <w:rPr>
                                  <w:rFonts w:ascii="Meiryo UI" w:eastAsia="Meiryo UI" w:hAnsi="Meiryo UI" w:cs="Meiryo UI"/>
                                  <w:kern w:val="24"/>
                                  <w:sz w:val="16"/>
                                  <w:szCs w:val="16"/>
                                </w:rPr>
                                <w:t>3)</w:t>
                              </w:r>
                              <w:r w:rsidRPr="00D8226A">
                                <w:rPr>
                                  <w:rFonts w:ascii="Meiryo UI" w:eastAsia="Meiryo UI" w:hAnsi="Meiryo UI" w:cs="Meiryo UI" w:hint="eastAsia"/>
                                  <w:kern w:val="24"/>
                                  <w:sz w:val="16"/>
                                  <w:szCs w:val="16"/>
                                </w:rPr>
                                <w:t xml:space="preserve">　</w:t>
                              </w:r>
                            </w:p>
                            <w:p w14:paraId="41F2B5F4"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・機器台帳</w:t>
                              </w:r>
                            </w:p>
                            <w:p w14:paraId="173B1800"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・補修、更新履歴</w:t>
                              </w:r>
                            </w:p>
                            <w:p w14:paraId="511480FB" w14:textId="5F2E3815"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・現況調査票</w:t>
                              </w:r>
                            </w:p>
                            <w:p w14:paraId="1AA4F3E1"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・建設工事完成図書</w:t>
                              </w:r>
                            </w:p>
                            <w:p w14:paraId="452CB849"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・補修工事完成図書</w:t>
                              </w:r>
                            </w:p>
                            <w:p w14:paraId="5FA68F2D"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・修繕報告書</w:t>
                              </w:r>
                            </w:p>
                            <w:p w14:paraId="13CF9634"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・点検整備報告書（月・年・定期）</w:t>
                              </w:r>
                            </w:p>
                            <w:p w14:paraId="1DC20F1A"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・試運転協議誌</w:t>
                              </w:r>
                            </w:p>
                            <w:p w14:paraId="38CA137D" w14:textId="41813745"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・直営点検報告書　等</w:t>
                              </w:r>
                            </w:p>
                          </w:txbxContent>
                        </wps:txbx>
                        <wps:bodyPr wrap="square" lIns="36000" rIns="0" rtlCol="0" anchor="ctr">
                          <a:noAutofit/>
                        </wps:bodyPr>
                      </wps:wsp>
                      <wps:wsp>
                        <wps:cNvPr id="620" name="正方形/長方形 620"/>
                        <wps:cNvSpPr>
                          <a:spLocks/>
                        </wps:cNvSpPr>
                        <wps:spPr>
                          <a:xfrm>
                            <a:off x="320596" y="2966730"/>
                            <a:ext cx="857070" cy="246236"/>
                          </a:xfrm>
                          <a:prstGeom prst="rect">
                            <a:avLst/>
                          </a:prstGeom>
                        </wps:spPr>
                        <wps:txbx>
                          <w:txbxContent>
                            <w:p w14:paraId="7C0F7BB0"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wps:txbx>
                        <wps:bodyPr wrap="square">
                          <a:noAutofit/>
                        </wps:bodyPr>
                      </wps:wsp>
                      <wps:wsp>
                        <wps:cNvPr id="621" name="正方形/長方形 621"/>
                        <wps:cNvSpPr>
                          <a:spLocks/>
                        </wps:cNvSpPr>
                        <wps:spPr>
                          <a:xfrm>
                            <a:off x="320575" y="4356697"/>
                            <a:ext cx="806135" cy="246237"/>
                          </a:xfrm>
                          <a:prstGeom prst="rect">
                            <a:avLst/>
                          </a:prstGeom>
                        </wps:spPr>
                        <wps:txbx>
                          <w:txbxContent>
                            <w:p w14:paraId="3209C1F8"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wps:txbx>
                        <wps:bodyPr wrap="square">
                          <a:noAutofit/>
                        </wps:bodyPr>
                      </wps:wsp>
                      <wps:wsp>
                        <wps:cNvPr id="622" name="正方形/長方形 622"/>
                        <wps:cNvSpPr>
                          <a:spLocks/>
                        </wps:cNvSpPr>
                        <wps:spPr>
                          <a:xfrm>
                            <a:off x="2277999" y="4335731"/>
                            <a:ext cx="1002995" cy="318807"/>
                          </a:xfrm>
                          <a:prstGeom prst="rect">
                            <a:avLst/>
                          </a:prstGeom>
                        </wps:spPr>
                        <wps:txbx>
                          <w:txbxContent>
                            <w:p w14:paraId="09024322" w14:textId="77777777" w:rsidR="00A8412F" w:rsidRDefault="00A8412F"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wps:txbx>
                        <wps:bodyPr wrap="square">
                          <a:noAutofit/>
                        </wps:bodyPr>
                      </wps:wsp>
                      <wps:wsp>
                        <wps:cNvPr id="623" name="正方形/長方形 623"/>
                        <wps:cNvSpPr>
                          <a:spLocks/>
                        </wps:cNvSpPr>
                        <wps:spPr>
                          <a:xfrm>
                            <a:off x="2635968" y="2953286"/>
                            <a:ext cx="873402" cy="253275"/>
                          </a:xfrm>
                          <a:prstGeom prst="rect">
                            <a:avLst/>
                          </a:prstGeom>
                        </wps:spPr>
                        <wps:txbx>
                          <w:txbxContent>
                            <w:p w14:paraId="2D72E255"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wps:txbx>
                        <wps:bodyPr wrap="square">
                          <a:noAutofit/>
                        </wps:bodyPr>
                      </wps:wsp>
                      <wps:wsp>
                        <wps:cNvPr id="624" name="正方形/長方形 624"/>
                        <wps:cNvSpPr>
                          <a:spLocks/>
                        </wps:cNvSpPr>
                        <wps:spPr>
                          <a:xfrm>
                            <a:off x="3450629" y="2966729"/>
                            <a:ext cx="907531" cy="496096"/>
                          </a:xfrm>
                          <a:prstGeom prst="rect">
                            <a:avLst/>
                          </a:prstGeom>
                        </wps:spPr>
                        <wps:txbx>
                          <w:txbxContent>
                            <w:p w14:paraId="7CD69D47"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wps:txbx>
                        <wps:bodyPr wrap="square">
                          <a:noAutofit/>
                        </wps:bodyPr>
                      </wps:wsp>
                      <wps:wsp>
                        <wps:cNvPr id="625" name="正方形/長方形 625"/>
                        <wps:cNvSpPr>
                          <a:spLocks/>
                        </wps:cNvSpPr>
                        <wps:spPr>
                          <a:xfrm>
                            <a:off x="3492670" y="4335731"/>
                            <a:ext cx="982995" cy="358127"/>
                          </a:xfrm>
                          <a:prstGeom prst="rect">
                            <a:avLst/>
                          </a:prstGeom>
                        </wps:spPr>
                        <wps:txbx>
                          <w:txbxContent>
                            <w:p w14:paraId="7709DEAE"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wps:txbx>
                        <wps:bodyPr wrap="square">
                          <a:noAutofit/>
                        </wps:bodyPr>
                      </wps:wsp>
                      <wps:wsp>
                        <wps:cNvPr id="626" name="正方形/長方形 626"/>
                        <wps:cNvSpPr>
                          <a:spLocks/>
                        </wps:cNvSpPr>
                        <wps:spPr>
                          <a:xfrm>
                            <a:off x="5466829" y="4358103"/>
                            <a:ext cx="981475" cy="427974"/>
                          </a:xfrm>
                          <a:prstGeom prst="rect">
                            <a:avLst/>
                          </a:prstGeom>
                        </wps:spPr>
                        <wps:txbx>
                          <w:txbxContent>
                            <w:p w14:paraId="5C466389" w14:textId="77777777" w:rsidR="00A8412F" w:rsidRDefault="00A8412F"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wps:txbx>
                        <wps:bodyPr wrap="square">
                          <a:noAutofit/>
                        </wps:bodyPr>
                      </wps:wsp>
                      <wps:wsp>
                        <wps:cNvPr id="627" name="正方形/長方形 627"/>
                        <wps:cNvSpPr>
                          <a:spLocks/>
                        </wps:cNvSpPr>
                        <wps:spPr>
                          <a:xfrm>
                            <a:off x="5764003" y="2987384"/>
                            <a:ext cx="800240" cy="237723"/>
                          </a:xfrm>
                          <a:prstGeom prst="rect">
                            <a:avLst/>
                          </a:prstGeom>
                        </wps:spPr>
                        <wps:txbx>
                          <w:txbxContent>
                            <w:p w14:paraId="0AF81126"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wps:txbx>
                        <wps:bodyPr wrap="square">
                          <a:noAutofit/>
                        </wps:bodyPr>
                      </wps:wsp>
                      <wps:wsp>
                        <wps:cNvPr id="629" name="環状矢印 629"/>
                        <wps:cNvSpPr/>
                        <wps:spPr>
                          <a:xfrm rot="4737718" flipH="1">
                            <a:off x="3230129" y="844390"/>
                            <a:ext cx="759314" cy="788860"/>
                          </a:xfrm>
                          <a:prstGeom prst="circularArrow">
                            <a:avLst>
                              <a:gd name="adj1" fmla="val 9847"/>
                              <a:gd name="adj2" fmla="val 972980"/>
                              <a:gd name="adj3" fmla="val 19900429"/>
                              <a:gd name="adj4" fmla="val 4254608"/>
                              <a:gd name="adj5" fmla="val 11729"/>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9378743" w14:textId="77777777" w:rsidR="00A8412F" w:rsidRDefault="00A8412F" w:rsidP="001F7ABD"/>
                          </w:txbxContent>
                        </wps:txbx>
                        <wps:bodyPr wrap="square" rtlCol="0" anchor="ctr"/>
                      </wps:wsp>
                      <wps:wsp>
                        <wps:cNvPr id="631" name="環状矢印 631"/>
                        <wps:cNvSpPr/>
                        <wps:spPr>
                          <a:xfrm rot="5400000" flipH="1">
                            <a:off x="4229188" y="2657198"/>
                            <a:ext cx="1301755" cy="1352407"/>
                          </a:xfrm>
                          <a:prstGeom prst="circularArrow">
                            <a:avLst>
                              <a:gd name="adj1" fmla="val 6270"/>
                              <a:gd name="adj2" fmla="val 1142319"/>
                              <a:gd name="adj3" fmla="val 19975513"/>
                              <a:gd name="adj4" fmla="val 4254608"/>
                              <a:gd name="adj5" fmla="val 125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89DEDC0" w14:textId="77777777" w:rsidR="00A8412F" w:rsidRDefault="00A8412F" w:rsidP="001F7ABD"/>
                          </w:txbxContent>
                        </wps:txbx>
                        <wps:bodyPr wrap="square" rtlCol="0" anchor="ctr"/>
                      </wps:wsp>
                      <wps:wsp>
                        <wps:cNvPr id="632" name="環状矢印 632"/>
                        <wps:cNvSpPr/>
                        <wps:spPr>
                          <a:xfrm rot="5400000" flipH="1">
                            <a:off x="1284300" y="2669075"/>
                            <a:ext cx="1301755" cy="1352407"/>
                          </a:xfrm>
                          <a:prstGeom prst="circularArrow">
                            <a:avLst>
                              <a:gd name="adj1" fmla="val 6270"/>
                              <a:gd name="adj2" fmla="val 1142319"/>
                              <a:gd name="adj3" fmla="val 19975513"/>
                              <a:gd name="adj4" fmla="val 4254608"/>
                              <a:gd name="adj5" fmla="val 125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3AD9129" w14:textId="77777777" w:rsidR="00A8412F" w:rsidRDefault="00A8412F" w:rsidP="001F7ABD"/>
                          </w:txbxContent>
                        </wps:txbx>
                        <wps:bodyPr wrap="square" rtlCol="0" anchor="ctr"/>
                      </wps:wsp>
                      <wps:wsp>
                        <wps:cNvPr id="630" name="正方形/長方形 630"/>
                        <wps:cNvSpPr>
                          <a:spLocks/>
                        </wps:cNvSpPr>
                        <wps:spPr>
                          <a:xfrm>
                            <a:off x="3142088" y="1077478"/>
                            <a:ext cx="933127" cy="530262"/>
                          </a:xfrm>
                          <a:prstGeom prst="rect">
                            <a:avLst/>
                          </a:prstGeom>
                        </wps:spPr>
                        <wps:txbx>
                          <w:txbxContent>
                            <w:p w14:paraId="34F3D041" w14:textId="77777777" w:rsidR="00A8412F" w:rsidRPr="002C552F" w:rsidRDefault="00A8412F"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定期的に</w:t>
                              </w:r>
                            </w:p>
                            <w:p w14:paraId="08890EA8" w14:textId="77777777" w:rsidR="00A8412F" w:rsidRPr="002C552F" w:rsidRDefault="00A8412F"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見直し</w:t>
                              </w:r>
                            </w:p>
                          </w:txbxContent>
                        </wps:txbx>
                        <wps:bodyPr wrap="square">
                          <a:noAutofit/>
                        </wps:bodyPr>
                      </wps:wsp>
                      <wps:wsp>
                        <wps:cNvPr id="592" name="正方形/長方形 592"/>
                        <wps:cNvSpPr>
                          <a:spLocks/>
                        </wps:cNvSpPr>
                        <wps:spPr>
                          <a:xfrm>
                            <a:off x="1364013" y="3125599"/>
                            <a:ext cx="1185085" cy="649553"/>
                          </a:xfrm>
                          <a:prstGeom prst="rect">
                            <a:avLst/>
                          </a:prstGeom>
                        </wps:spPr>
                        <wps:txbx>
                          <w:txbxContent>
                            <w:p w14:paraId="7769B413"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日常の維持管理</w:t>
                              </w:r>
                            </w:p>
                            <w:p w14:paraId="2D2E3A7C"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（点検・修繕）</w:t>
                              </w:r>
                            </w:p>
                          </w:txbxContent>
                        </wps:txbx>
                        <wps:bodyPr wrap="square">
                          <a:noAutofit/>
                        </wps:bodyPr>
                      </wps:wsp>
                      <wps:wsp>
                        <wps:cNvPr id="608" name="正方形/長方形 608"/>
                        <wps:cNvSpPr>
                          <a:spLocks/>
                        </wps:cNvSpPr>
                        <wps:spPr>
                          <a:xfrm>
                            <a:off x="4274316" y="3107340"/>
                            <a:ext cx="1191065" cy="611502"/>
                          </a:xfrm>
                          <a:prstGeom prst="rect">
                            <a:avLst/>
                          </a:prstGeom>
                        </wps:spPr>
                        <wps:txbx>
                          <w:txbxContent>
                            <w:p w14:paraId="60D9926C"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計画的維持管理</w:t>
                              </w:r>
                            </w:p>
                            <w:p w14:paraId="15D31241"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（大規模補修・</w:t>
                              </w:r>
                            </w:p>
                            <w:p w14:paraId="5D6FF2FF"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更新）</w:t>
                              </w:r>
                            </w:p>
                          </w:txbxContent>
                        </wps:txbx>
                        <wps:bodyPr wrap="square">
                          <a:noAutofit/>
                        </wps:bodyPr>
                      </wps:wsp>
                    </wpc:wpc>
                  </a:graphicData>
                </a:graphic>
                <wp14:sizeRelH relativeFrom="page">
                  <wp14:pctWidth>0</wp14:pctWidth>
                </wp14:sizeRelH>
                <wp14:sizeRelV relativeFrom="page">
                  <wp14:pctHeight>0</wp14:pctHeight>
                </wp14:sizeRelV>
              </wp:anchor>
            </w:drawing>
          </mc:Choice>
          <mc:Fallback>
            <w:pict>
              <v:group id="キャンバス 3" o:spid="_x0000_s1172" editas="canvas" style="position:absolute;left:0;text-align:left;margin-left:-39.15pt;margin-top:9.7pt;width:517.1pt;height:390.85pt;z-index:252830720" coordsize="65665,4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">
                <v:shape id="_x0000_s1173" type="#_x0000_t75" style="position:absolute;width:65665;height:49637;visibility:visible;mso-wrap-style:square">
                  <v:fill o:detectmouseclick="t"/>
                  <v:path o:connecttype="none"/>
                </v:shape>
                <v:shape id="対角する 2 つの角を丸めた四角形 584" o:spid="_x0000_s1174" style="position:absolute;left:3205;top:37447;width:14488;height:6034;visibility:visible;mso-wrap-style:square;v-text-anchor:middle" coordsize="1448833,603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YNcQA&#10;AADcAAAADwAAAGRycy9kb3ducmV2LnhtbESP3WrCQBSE74W+w3IK3ohuLLVo6kZKoaC9U/sAx+wx&#10;P82eTbOnMb59tyB4OczMN8x6M7hG9dSFyrOB+SwBRZx7W3Fh4Ov4MV2CCoJssfFMBq4UYJM9jNaY&#10;Wn/hPfUHKVSEcEjRQCnSplqHvCSHYeZb4uidfedQouwKbTu8RLhr9FOSvGiHFceFElt6Lyn/Pvw6&#10;A95/apGfPDn2jexoMq9Pq0VtzPhxeHsFJTTIPXxrb62BxfIZ/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2DXEAAAA3AAAAA8AAAAAAAAAAAAAAAAAmAIAAGRycy9k&#10;b3ducmV2LnhtbFBLBQYAAAAABAAEAPUAAACJAwAAAAA=&#10;" adj="-11796480,,5400" path="m100556,l1448833,r,l1448833,502767v,55536,-45020,100556,-100556,100556l,603323r,l,100556c,45020,45020,,100556,xe" fillcolor="#fabf8f [1945]" strokecolor="#385d8a" strokeweight="1.5pt">
                  <v:stroke joinstyle="miter"/>
                  <v:formulas/>
                  <v:path arrowok="t" o:connecttype="custom" o:connectlocs="100556,0;1448833,0;1448833,0;1448833,502767;1348277,603323;0,603323;0,603323;0,100556;100556,0" o:connectangles="0,0,0,0,0,0,0,0,0" textboxrect="0,0,1448833,603323"/>
                  <v:textbox inset=",0">
                    <w:txbxContent>
                      <w:p w14:paraId="59F32692" w14:textId="77777777" w:rsidR="00A8412F" w:rsidRPr="008D4238" w:rsidRDefault="00A8412F"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 xml:space="preserve">点検実施　　　　</w:t>
                        </w:r>
                        <w:r w:rsidRPr="008D4238">
                          <w:rPr>
                            <w:rFonts w:ascii="ＭＳ 明朝" w:eastAsia="ＭＳ 明朝" w:hAnsi="ＭＳ 明朝" w:cs="ＭＳ 明朝" w:hint="eastAsia"/>
                            <w:kern w:val="24"/>
                            <w:sz w:val="18"/>
                            <w:szCs w:val="18"/>
                          </w:rPr>
                          <w:t>※</w:t>
                        </w:r>
                        <w:r w:rsidRPr="008D4238">
                          <w:rPr>
                            <w:rFonts w:ascii="Century" w:eastAsia="Meiryo UI" w:hAnsi="Century" w:cs="Times New Roman"/>
                            <w:kern w:val="24"/>
                            <w:sz w:val="18"/>
                            <w:szCs w:val="18"/>
                          </w:rPr>
                          <w:t>4</w:t>
                        </w:r>
                      </w:p>
                      <w:p w14:paraId="601B8654" w14:textId="77777777" w:rsidR="00A8412F" w:rsidRPr="008D4238" w:rsidRDefault="00A8412F"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試運転実施</w:t>
                        </w:r>
                      </w:p>
                      <w:p w14:paraId="1AFD35CF" w14:textId="77777777" w:rsidR="00A8412F" w:rsidRPr="008D4238" w:rsidRDefault="00A8412F"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修繕実施</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85" o:spid="_x0000_s1175" type="#_x0000_t34" style="position:absolute;left:6585;top:33582;width:7728;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sGMMAAADcAAAADwAAAGRycy9kb3ducmV2LnhtbESP3YrCMBSE7xd8h3AWvFvTFZTaNcoi&#10;CMre+PcAh+TYlDYntYla394sCF4OM/MNM1/2rhE36kLlWcH3KANBrL2puFRwOq6/chAhIhtsPJOC&#10;BwVYLgYfcyyMv/OebodYigThUKACG2NbSBm0JYdh5Fvi5J195zAm2ZXSdHhPcNfIcZZNpcOK04LF&#10;llaWdH24OgX1xl52W72u/urLzpzLWT4LR63U8LP//QERqY/v8Ku9MQom+QT+z6Qj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SbBjDAAAA3AAAAA8AAAAAAAAAAAAA&#10;AAAAoQIAAGRycy9kb3ducmV2LnhtbFBLBQYAAAAABAAEAPkAAACRAwAAAAA=&#10;" strokecolor="red" strokeweight="2pt">
                  <v:stroke endarrow="open"/>
                </v:shape>
                <v:shape id="対角する 2 つの角を丸めた四角形 586" o:spid="_x0000_s1176" style="position:absolute;left:20895;top:23472;width:11915;height:6246;visibility:visible;mso-wrap-style:square;v-text-anchor:middle" coordsize="1191512,624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2u8MA&#10;AADcAAAADwAAAGRycy9kb3ducmV2LnhtbESPQYvCMBSE78L+h/AW9qbpCopUoxRh0Zu1q56fzbOt&#10;Ni+libb7740g7HGYmW+Yxao3tXhQ6yrLCr5HEQji3OqKCwWH35/hDITzyBpry6Tgjxyslh+DBcba&#10;drynR+YLESDsYlRQet/EUrq8JINuZBvi4F1sa9AH2RZSt9gFuKnlOIqm0mDFYaHEhtYl5bfsbhTI&#10;Taqz4/ac3te7s+7kMb2ekkSpr88+mYPw1Pv/8Lu91Qomsy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2u8MAAADcAAAADwAAAAAAAAAAAAAAAACYAgAAZHJzL2Rv&#10;d25yZXYueG1sUEsFBgAAAAAEAAQA9QAAAIgDAAAAAA==&#10;" adj="-11796480,,5400" path="m104102,l1191512,r,l1191512,520500v,57494,-46608,104102,-104102,104102l,624602r,l,104102c,46608,46608,,104102,xe" fillcolor="#fabf8f [1945]" strokecolor="#385d8a" strokeweight="1.5pt">
                  <v:stroke joinstyle="miter"/>
                  <v:formulas/>
                  <v:path arrowok="t" o:connecttype="custom" o:connectlocs="104102,0;1191512,0;1191512,0;1191512,520500;1087410,624602;0,624602;0,624602;0,104102;104102,0" o:connectangles="0,0,0,0,0,0,0,0,0" textboxrect="0,0,1191512,624602"/>
                  <v:textbox>
                    <w:txbxContent>
                      <w:p w14:paraId="6E24FAD7"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点検計画見直し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6</w:t>
                        </w:r>
                      </w:p>
                      <w:p w14:paraId="1BB8067D"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試運転計画見直し</w:t>
                        </w:r>
                      </w:p>
                      <w:p w14:paraId="7DDDB0F7"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修繕計画見直し</w:t>
                        </w:r>
                      </w:p>
                    </w:txbxContent>
                  </v:textbox>
                </v:shape>
                <v:line id="直線コネクタ 587" o:spid="_x0000_s1177" style="position:absolute;flip:y;visibility:visible;mso-wrap-style:square" from="17693,40461" to="20897,4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TBMYAAADcAAAADwAAAGRycy9kb3ducmV2LnhtbESPQWvCQBSE70L/w/KEXopu2mLV6CrS&#10;WhC9VKP3R/aZDc2+Ddk1Sf99t1DwOMzMN8xy3dtKtNT40rGC53ECgjh3uuRCwTn7HM1A+ICssXJM&#10;Cn7Iw3r1MFhiql3HR2pPoRARwj5FBSaEOpXS54Ys+rGriaN3dY3FEGVTSN1gF+G2ki9J8iYtlhwX&#10;DNb0bij/Pt2sgo/dJZvMD+fjpdtuX032ddu3myelHof9ZgEiUB/u4f/2TiuYzK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bEwTGAAAA3AAAAA8AAAAAAAAA&#10;AAAAAAAAoQIAAGRycy9kb3ducmV2LnhtbFBLBQYAAAAABAAEAPkAAACUAwAAAAA=&#10;" strokecolor="red" strokeweight="2pt">
                  <v:stroke endarrow="open"/>
                </v:line>
                <v:shapetype id="_x0000_t32" coordsize="21600,21600" o:spt="32" o:oned="t" path="m,l21600,21600e" filled="f">
                  <v:path arrowok="t" fillok="f" o:connecttype="none"/>
                  <o:lock v:ext="edit" shapetype="t"/>
                </v:shapetype>
                <v:shape id="カギ線コネクタ 15" o:spid="_x0000_s1178" type="#_x0000_t32" style="position:absolute;left:26853;top:29718;width:0;height:7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hoMQAAADcAAAADwAAAGRycy9kb3ducmV2LnhtbERPy2rCQBTdF/yH4QrdSJ00UJXUUbRQ&#10;6ULR+kC6u2auSTBzJ2RGE//eWQhdHs57PG1NKW5Uu8Kygvd+BII4tbrgTMF+9/02AuE8ssbSMim4&#10;k4PppPMyxkTbhn/ptvWZCCHsElSQe18lUro0J4OubyviwJ1tbdAHWGdS19iEcFPKOIoG0mDBoSHH&#10;ir5ySi/bq1EQr4er9anZb5bHQ9H7W3B7iOdzpV677ewThKfW/4uf7h+t4GMU1oYz4Qj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GgxAAAANwAAAAPAAAAAAAAAAAA&#10;AAAAAKECAABkcnMvZG93bnJldi54bWxQSwUGAAAAAAQABAD5AAAAkgMAAAAA&#10;" strokecolor="red" strokeweight="2pt">
                  <v:stroke startarrow="open"/>
                </v:shape>
                <v:shape id="カギ線コネクタ 15" o:spid="_x0000_s1179" type="#_x0000_t32" style="position:absolute;left:17692;top:26594;width:32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iHcUAAADcAAAADwAAAGRycy9kb3ducmV2LnhtbESPQWsCMRSE74L/IbxCb5pUqLpbo2ih&#10;tCdFW+j1dfO6Wbp5WTZxXf31RhB6HGbmG2ax6l0tOmpD5VnD01iBIC68qbjU8PX5NpqDCBHZYO2Z&#10;NJwpwGo5HCwwN/7Ee+oOsRQJwiFHDTbGJpcyFJYchrFviJP361uHMcm2lKbFU4K7Wk6UmkqHFacF&#10;iw29Wir+DkenYZaVl233nf3Yze5cZcd3ddlHpfXjQ79+ARGpj//he/vDaHieZ3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KiHcUAAADcAAAADwAAAAAAAAAA&#10;AAAAAAChAgAAZHJzL2Rvd25yZXYueG1sUEsFBgAAAAAEAAQA+QAAAJMDAAAAAA==&#10;" strokecolor="#4a7ebb" strokeweight="2pt">
                  <v:stroke startarrow="open"/>
                </v:shape>
                <v:shape id="対角する 2 つの角を丸めた四角形 590" o:spid="_x0000_s1180" style="position:absolute;left:16488;top:5343;width:20912;height:5876;visibility:visible;mso-wrap-style:square;v-text-anchor:middle" coordsize="2091226,587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HXLwA&#10;AADcAAAADwAAAGRycy9kb3ducmV2LnhtbERPSwrCMBDdC94hjOBOUwV/tamoILhTqwcYmrEtNpPS&#10;RK23NwvB5eP9k01navGi1lWWFUzGEQji3OqKCwW362G0BOE8ssbaMin4kINN2u8lGGv75gu9Ml+I&#10;EMIuRgWl900spctLMujGtiEO3N22Bn2AbSF1i+8Qbmo5jaK5NFhxaCixoX1J+SN7GgUL3J4Phj8u&#10;wvvqvFsuTpmcnpQaDrrtGoSnzv/FP/dRK5itwvxwJhwBmX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QcdcvAAAANwAAAAPAAAAAAAAAAAAAAAAAJgCAABkcnMvZG93bnJldi54&#10;bWxQSwUGAAAAAAQABAD1AAAAgQMAAAAA&#10;" adj="-11796480,,5400" path="m97936,l2091226,r,l2091226,489666v,54089,-43847,97936,-97936,97936l,587602r,l,97936c,43847,43847,,97936,xe" fillcolor="#8db3e2 [1311]" strokecolor="#365f91 [2404]" strokeweight="1.5pt">
                  <v:stroke joinstyle="miter"/>
                  <v:formulas/>
                  <v:path arrowok="t" o:connecttype="custom" o:connectlocs="97936,0;2091226,0;2091226,0;2091226,489666;1993290,587602;0,587602;0,587602;0,97936;97936,0" o:connectangles="0,0,0,0,0,0,0,0,0" textboxrect="0,0,2091226,587602"/>
                  <v:textbox>
                    <w:txbxContent>
                      <w:p w14:paraId="170F3BD9" w14:textId="55756B9E" w:rsidR="00A8412F" w:rsidRDefault="00A8412F" w:rsidP="001864E7">
                        <w:pPr>
                          <w:pStyle w:val="Web"/>
                          <w:spacing w:before="0" w:beforeAutospacing="0" w:after="0" w:afterAutospacing="0" w:line="220" w:lineRule="exact"/>
                          <w:rPr>
                            <w:rFonts w:ascii="Century" w:eastAsia="Meiryo UI" w:hAnsi="Meiryo UI" w:cs="Times New Roman"/>
                            <w:kern w:val="24"/>
                            <w:sz w:val="16"/>
                            <w:szCs w:val="16"/>
                          </w:rPr>
                        </w:pPr>
                        <w:r w:rsidRPr="00BE41A9">
                          <w:rPr>
                            <w:rFonts w:ascii="Century" w:eastAsia="Meiryo UI" w:hAnsi="Meiryo UI" w:cs="Times New Roman" w:hint="eastAsia"/>
                            <w:color w:val="000000" w:themeColor="text1"/>
                            <w:kern w:val="24"/>
                            <w:sz w:val="12"/>
                            <w:szCs w:val="16"/>
                          </w:rPr>
                          <w:t>【要対策設備の精査】</w:t>
                        </w:r>
                        <w:r w:rsidRPr="008D4238">
                          <w:rPr>
                            <w:rFonts w:ascii="Century" w:eastAsia="Meiryo UI" w:hAnsi="Meiryo UI" w:cs="Times New Roman" w:hint="eastAsia"/>
                            <w:kern w:val="24"/>
                            <w:sz w:val="16"/>
                            <w:szCs w:val="16"/>
                          </w:rPr>
                          <w:t xml:space="preserve">　</w:t>
                        </w:r>
                      </w:p>
                      <w:p w14:paraId="550F9A60" w14:textId="3E77A6B5" w:rsidR="00A8412F" w:rsidRPr="001864E7" w:rsidRDefault="00A8412F" w:rsidP="001864E7">
                        <w:pPr>
                          <w:pStyle w:val="Web"/>
                          <w:spacing w:before="0" w:beforeAutospacing="0" w:after="0" w:afterAutospacing="0" w:line="220" w:lineRule="exact"/>
                          <w:rPr>
                            <w:rFonts w:ascii="Century" w:eastAsia="Meiryo UI" w:hAnsi="Meiryo UI" w:cs="Times New Roman"/>
                            <w:kern w:val="24"/>
                            <w:sz w:val="16"/>
                            <w:szCs w:val="16"/>
                          </w:rPr>
                        </w:pPr>
                        <w:r w:rsidRPr="008D4238">
                          <w:rPr>
                            <w:rFonts w:ascii="Century" w:eastAsia="Meiryo UI" w:hAnsi="Meiryo UI" w:cs="Times New Roman" w:hint="eastAsia"/>
                            <w:kern w:val="24"/>
                            <w:sz w:val="16"/>
                            <w:szCs w:val="16"/>
                          </w:rPr>
                          <w:t>施設カルテ（河川カルテ様式３）</w:t>
                        </w:r>
                      </w:p>
                      <w:p w14:paraId="3314F216" w14:textId="6F25C54E" w:rsidR="00A8412F" w:rsidRPr="008D4238" w:rsidRDefault="00A8412F" w:rsidP="001864E7">
                        <w:pPr>
                          <w:pStyle w:val="Web"/>
                          <w:spacing w:before="0" w:beforeAutospacing="0" w:after="0" w:afterAutospacing="0" w:line="220" w:lineRule="exact"/>
                          <w:rPr>
                            <w:sz w:val="16"/>
                            <w:szCs w:val="16"/>
                          </w:rPr>
                        </w:pPr>
                        <w:r w:rsidRPr="008D4238">
                          <w:rPr>
                            <w:rFonts w:ascii="Century" w:eastAsia="Meiryo UI" w:hAnsi="Meiryo UI" w:cs="Times New Roman" w:hint="eastAsia"/>
                            <w:kern w:val="24"/>
                            <w:sz w:val="16"/>
                            <w:szCs w:val="16"/>
                          </w:rPr>
                          <w:t xml:space="preserve">　現況調査票</w:t>
                        </w:r>
                        <w:r>
                          <w:rPr>
                            <w:rFonts w:ascii="Century" w:eastAsia="Meiryo UI" w:hAnsi="Meiryo UI" w:cs="Times New Roman" w:hint="eastAsia"/>
                            <w:kern w:val="24"/>
                            <w:sz w:val="16"/>
                            <w:szCs w:val="16"/>
                          </w:rPr>
                          <w:t xml:space="preserve">　　　　　　　</w:t>
                        </w:r>
                        <w:r w:rsidRPr="008D4238">
                          <w:rPr>
                            <w:rFonts w:ascii="Meiryo UI" w:eastAsia="Meiryo UI" w:hAnsi="Meiryo UI" w:cs="Meiryo UI" w:hint="eastAsia"/>
                            <w:kern w:val="24"/>
                            <w:sz w:val="16"/>
                            <w:szCs w:val="16"/>
                          </w:rPr>
                          <w:t>※１</w:t>
                        </w:r>
                      </w:p>
                    </w:txbxContent>
                  </v:textbox>
                </v:shape>
                <v:shape id="対角する 2 つの角を丸めた四角形 591" o:spid="_x0000_s1181" style="position:absolute;left:12587;width:28683;height:3641;visibility:visible;mso-wrap-style:square;v-text-anchor:middle" coordsize="2868241,364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a/MYA&#10;AADcAAAADwAAAGRycy9kb3ducmV2LnhtbESPQWvCQBSE7wX/w/IEb3VjsbWmriKhhUIrUrUHb4/s&#10;Mwlm34bsM6b/vlsoeBxm5htmsepdrTpqQ+XZwGScgCLOva24MHDYv90/gwqCbLH2TAZ+KMBqObhb&#10;YGr9lb+o20mhIoRDigZKkSbVOuQlOQxj3xBH7+RbhxJlW2jb4jXCXa0fkuRJO6w4LpTYUFZSft5d&#10;nAHsstfT52X/rTcyzbbycZTt7GjMaNivX0AJ9XIL/7ffrYHH+QT+zsQj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ka/MYAAADcAAAADwAAAAAAAAAAAAAAAACYAgAAZHJz&#10;L2Rvd25yZXYueG1sUEsFBgAAAAAEAAQA9QAAAIsDAAAAAA==&#10;" adj="-11796480,,5400" path="m60693,l2868241,r,l2868241,303460v,33520,-27173,60693,-60693,60693l,364153r,l,60693c,27173,27173,,60693,xe" fillcolor="#8db3e2 [1311]" strokecolor="#385d8a" strokeweight="1.5pt">
                  <v:stroke joinstyle="miter"/>
                  <v:formulas/>
                  <v:path arrowok="t" o:connecttype="custom" o:connectlocs="60693,0;2868241,0;2868241,0;2868241,303460;2807548,364153;0,364153;0,364153;0,60693;60693,0" o:connectangles="0,0,0,0,0,0,0,0,0" textboxrect="0,0,2868241,364153"/>
                  <v:textbox>
                    <w:txbxContent>
                      <w:p w14:paraId="1BF58902" w14:textId="39C73AD7" w:rsidR="00A8412F" w:rsidRPr="008D4238" w:rsidRDefault="00A8412F"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長寿命化計画で作成した機場毎の長期的な保全計画</w:t>
                        </w:r>
                      </w:p>
                    </w:txbxContent>
                  </v:textbox>
                </v:shape>
                <v:shape id="対角する 2 つの角を丸めた四角形 594" o:spid="_x0000_s1182" style="position:absolute;left:3205;top:23470;width:14487;height:6249;visibility:visible;mso-wrap-style:square;v-text-anchor:middle" coordsize="1448722,6249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JoMQA&#10;AADcAAAADwAAAGRycy9kb3ducmV2LnhtbESPQWsCMRSE74X+h/AK3mq2RYtujVIKggcVVlvw+Eie&#10;u6Gbl2UTd9d/bwShx2FmvmEWq8HVoqM2WM8K3sYZCGLtjeVSwc9x/ToDESKywdozKbhSgNXy+WmB&#10;ufE9F9QdYikShEOOCqoYm1zKoCtyGMa+IU7e2bcOY5JtKU2LfYK7Wr5n2Yd0aDktVNjQd0X673Bx&#10;CnS2s1QUdns6l5Nf3+02e917pUYvw9cniEhD/A8/2hujYDqf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iaDEAAAA3AAAAA8AAAAAAAAAAAAAAAAAmAIAAGRycy9k&#10;b3ducmV2LnhtbFBLBQYAAAAABAAEAPUAAACJAwAAAAA=&#10;" adj="-11796480,,5400" path="m104158,l1448722,r,l1448722,520775v,57525,-46633,104158,-104158,104158l,624933r,l,104158c,46633,46633,,104158,xe" fillcolor="#8db3e2 [1311]" strokecolor="#385d8a" strokeweight="1.5pt">
                  <v:stroke joinstyle="miter"/>
                  <v:formulas/>
                  <v:path arrowok="t" o:connecttype="custom" o:connectlocs="104158,0;1448722,0;1448722,0;1448722,520775;1344564,624933;0,624933;0,624933;0,104158;104158,0" o:connectangles="0,0,0,0,0,0,0,0,0" textboxrect="0,0,1448722,624933"/>
                  <v:textbox inset=",0,,0">
                    <w:txbxContent>
                      <w:p w14:paraId="5D5C34C8" w14:textId="18F807B7" w:rsidR="00A8412F" w:rsidRPr="00BE41A9" w:rsidRDefault="00A8412F" w:rsidP="002C552F">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【日常的維持管理の計画】</w:t>
                        </w:r>
                      </w:p>
                      <w:p w14:paraId="0474145F" w14:textId="3561D3CB" w:rsidR="00A8412F" w:rsidRPr="008D4238" w:rsidRDefault="00A8412F"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点検計画　　※</w:t>
                        </w:r>
                        <w:r w:rsidRPr="008D4238">
                          <w:rPr>
                            <w:rFonts w:ascii="Meiryo UI" w:eastAsia="Meiryo UI" w:hAnsi="Meiryo UI" w:cs="Meiryo UI"/>
                            <w:kern w:val="24"/>
                            <w:sz w:val="16"/>
                            <w:szCs w:val="16"/>
                          </w:rPr>
                          <w:t>3</w:t>
                        </w:r>
                      </w:p>
                      <w:p w14:paraId="743E3183" w14:textId="77777777" w:rsidR="00A8412F" w:rsidRPr="008D4238" w:rsidRDefault="00A8412F"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試運転計画</w:t>
                        </w:r>
                      </w:p>
                      <w:p w14:paraId="10FE66DA" w14:textId="77777777" w:rsidR="00A8412F" w:rsidRPr="008D4238" w:rsidRDefault="00A8412F"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修繕計画（仕様書等含）</w:t>
                        </w:r>
                      </w:p>
                    </w:txbxContent>
                  </v:textbox>
                </v:shape>
                <v:shape id="対角する 2 つの角を丸めた四角形 595" o:spid="_x0000_s1183" style="position:absolute;left:20897;top:37444;width:11913;height:6033;visibility:visible;mso-wrap-style:square;v-text-anchor:middle" coordsize="1191276,603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5W8QA&#10;AADcAAAADwAAAGRycy9kb3ducmV2LnhtbESPQYvCMBSE7wv+h/AEb2tqFxetRlGXhT24h6ro9dE8&#10;22rzUpqo9d8bQfA4zMw3zHTemkpcqXGlZQWDfgSCOLO65FzBbvv7OQLhPLLGyjIpuJOD+azzMcVE&#10;2xundN34XAQIuwQVFN7XiZQuK8ig69uaOHhH2xj0QTa51A3eAtxUMo6ib2mw5LBQYE2rgrLz5mIU&#10;pF/rPF3Wo9NhZbb/+LOI90eOlep128UEhKfWv8Ov9p9WMBwP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eVvEAAAA3AAAAA8AAAAAAAAAAAAAAAAAmAIAAGRycy9k&#10;b3ducmV2LnhtbFBLBQYAAAAABAAEAPUAAACJAwAAAAA=&#10;" adj="-11796480,,5400" path="m100556,l1191276,r,l1191276,502769v,55536,-45020,100556,-100556,100556l,603325r,l,100556c,45020,45020,,100556,xe" fillcolor="#8db3e2 [1311]" strokecolor="#385d8a" strokeweight="1.5pt">
                  <v:stroke joinstyle="miter"/>
                  <v:formulas/>
                  <v:path arrowok="t" o:connecttype="custom" o:connectlocs="100556,0;1191276,0;1191276,0;1191276,502769;1090720,603325;0,603325;0,603325;0,100556;100556,0" o:connectangles="0,0,0,0,0,0,0,0,0" textboxrect="0,0,1191276,603325"/>
                  <v:textbox inset=",0">
                    <w:txbxContent>
                      <w:p w14:paraId="57B231F6"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点検計画の検証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5</w:t>
                        </w:r>
                      </w:p>
                      <w:p w14:paraId="6A339297"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試運転計画の検証</w:t>
                        </w:r>
                      </w:p>
                      <w:p w14:paraId="578B9E18"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
                            <w:sz w:val="16"/>
                            <w:szCs w:val="16"/>
                          </w:rPr>
                          <w:t>修繕計画の検証</w:t>
                        </w:r>
                      </w:p>
                    </w:txbxContent>
                  </v:textbox>
                </v:shape>
                <v:shape id="カギ線コネクタ 596" o:spid="_x0000_s1184" type="#_x0000_t34" style="position:absolute;left:26085;top:4485;width:1702;height: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R5MQAAADcAAAADwAAAGRycy9kb3ducmV2LnhtbESP3WoCMRSE7wXfIZxCb6Qmil3s1igi&#10;iF5IwZ8HOGxOd5duTpYkrluf3giFXg4z8w2zWPW2ER35UDvWMBkrEMSFMzWXGi7n7dscRIjIBhvH&#10;pOGXAqyWw8ECc+NufKTuFEuRIBxy1FDF2OZShqIii2HsWuLkfTtvMSbpS2k83hLcNnKqVCYt1pwW&#10;KmxpU1Hxc7paDfNNV6uZV3J9mO2y+7SjL8SR1q8v/foTRKQ+/of/2nuj4f0jg+e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pHkxAAAANwAAAAPAAAAAAAAAAAA&#10;AAAAAKECAABkcnMvZG93bnJldi54bWxQSwUGAAAAAAQABAD5AAAAkgMAAAAA&#10;" strokecolor="red" strokeweight="1.5pt">
                  <v:stroke endarrow="open"/>
                </v:shape>
                <v:shape id="カギ線コネクタ 597" o:spid="_x0000_s1185" type="#_x0000_t34" style="position:absolute;left:29915;top:12362;width:8224;height:141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XX8YAAADcAAAADwAAAGRycy9kb3ducmV2LnhtbESPQWvCQBSE7wX/w/KEXkrdxGLV6EZU&#10;KEhBoWkOentkn0kw+zZktxr/fVco9DjMzDfMctWbRlypc7VlBfEoAkFcWF1zqSD//nidgXAeWWNj&#10;mRTcycEqHTwtMdH2xl90zXwpAoRdggoq79tESldUZNCNbEscvLPtDPogu1LqDm8Bbho5jqJ3abDm&#10;sFBhS9uKikv2YxTMj3ZcHPq3E/Nx/5lvp/H6ZdMo9Tzs1wsQnnr/H/5r77SCyXwKj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s11/GAAAA3AAAAA8AAAAAAAAA&#10;AAAAAAAAoQIAAGRycy9kb3ducmV2LnhtbFBLBQYAAAAABAAEAPkAAACUAwAAAAA=&#10;" adj="14182" strokecolor="red" strokeweight="2pt">
                  <v:stroke endarrow="open"/>
                </v:shape>
                <v:rect id="正方形/長方形 598" o:spid="_x0000_s1186" style="position:absolute;left:28374;top:1765;width:13718;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E8IA&#10;AADcAAAADwAAAGRycy9kb3ducmV2LnhtbERPz2vCMBS+C/sfwhvspuk2prMziiiDHaZQp3h9Nm9N&#10;sXkpSardf78cBI8f3+/ZoreNuJAPtWMFz6MMBHHpdM2Vgv3P5/AdRIjIGhvHpOCPAizmD4MZ5tpd&#10;uaDLLlYihXDIUYGJsc2lDKUhi2HkWuLE/TpvMSboK6k9XlO4beRLlo2lxZpTg8GWVobK866zCian&#10;9b57Dd+dzsJye9C+OB83Rqmnx375ASJSH+/im/tLK3ibprX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r8TwgAAANwAAAAPAAAAAAAAAAAAAAAAAJgCAABkcnMvZG93&#10;bnJldi54bWxQSwUGAAAAAAQABAD1AAAAhwMAAAAA&#10;" filled="f" stroked="f">
                  <v:path arrowok="t"/>
                  <v:textbox>
                    <w:txbxContent>
                      <w:p w14:paraId="205617D1" w14:textId="77777777" w:rsidR="00A8412F" w:rsidRPr="00D8226A" w:rsidRDefault="00A8412F" w:rsidP="001F7ABD">
                        <w:pPr>
                          <w:pStyle w:val="Web"/>
                          <w:spacing w:before="0" w:beforeAutospacing="0" w:after="0" w:afterAutospacing="0" w:line="240" w:lineRule="exact"/>
                          <w:jc w:val="both"/>
                        </w:pPr>
                        <w:r w:rsidRPr="00D8226A">
                          <w:rPr>
                            <w:rFonts w:ascii="Century" w:eastAsia="Meiryo UI" w:hAnsi="Century" w:cs="Times New Roman"/>
                            <w:bCs/>
                            <w:color w:val="FF0000"/>
                            <w:kern w:val="24"/>
                            <w:sz w:val="16"/>
                            <w:szCs w:val="16"/>
                          </w:rPr>
                          <w:t>(</w:t>
                        </w:r>
                        <w:r w:rsidRPr="00D8226A">
                          <w:rPr>
                            <w:rFonts w:ascii="Century" w:eastAsia="Meiryo UI" w:hAnsi="Meiryo UI" w:cs="Times New Roman" w:hint="eastAsia"/>
                            <w:bCs/>
                            <w:color w:val="FF0000"/>
                            <w:kern w:val="24"/>
                            <w:sz w:val="16"/>
                            <w:szCs w:val="16"/>
                          </w:rPr>
                          <w:t>国マニュアルによる）</w:t>
                        </w:r>
                      </w:p>
                    </w:txbxContent>
                  </v:textbox>
                </v:rect>
                <v:oval id="円/楕円 599" o:spid="_x0000_s1187" style="position:absolute;left:26359;top:14119;width:1156;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vmMQA&#10;AADcAAAADwAAAGRycy9kb3ducmV2LnhtbESPQWsCMRSE7wX/Q3hCbzWrxaqrUaRQqL11LcXjY/Pc&#10;LLt5WTZRU399Iwgeh5n5hlltom3FmXpfO1YwHmUgiEuna64U/Ow/XuYgfEDW2DomBX/kYbMePK0w&#10;1+7C33QuQiUShH2OCkwIXS6lLw1Z9CPXESfv6HqLIcm+krrHS4LbVk6y7E1arDktGOzo3VDZFCer&#10;4Pc0bo5X27ji9fAVd5NrnFFrlHoexu0SRKAYHuF7+1MrmC4W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r5jEAAAA3AAAAA8AAAAAAAAAAAAAAAAAmAIAAGRycy9k&#10;b3ducmV2LnhtbFBLBQYAAAAABAAEAPUAAACJAwAAAAA=&#10;" fillcolor="#4f81bd [3204]" strokecolor="#243f60 [1604]" strokeweight="2pt">
                  <v:textbox>
                    <w:txbxContent>
                      <w:p w14:paraId="593811FD" w14:textId="77777777" w:rsidR="00A8412F" w:rsidRDefault="00A8412F" w:rsidP="001F7ABD"/>
                    </w:txbxContent>
                  </v:textbox>
                </v:oval>
                <v:shape id="カギ線コネクタ 600" o:spid="_x0000_s1188" type="#_x0000_t34" style="position:absolute;left:25491;top:12665;width:2900;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WcIAAADcAAAADwAAAGRycy9kb3ducmV2LnhtbERPz2vCMBS+D/wfwhO8zbQKTjujSJmw&#10;HXZoq+z6aN6asualJJl2//1yGOz48f3eHyc7iBv50DtWkC8zEMSt0z13Ci7N+XELIkRkjYNjUvBD&#10;AY6H2cMeC+3uXNGtjp1IIRwKVGBiHAspQ2vIYli6kThxn85bjAn6TmqP9xRuB7nKso202HNqMDhS&#10;aaj9qr+tgvI9r/Bp/VG+7Xb5tTn35oXKSqnFfDo9g4g0xX/xn/tVK9hkaX46k46A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U+WcIAAADcAAAADwAAAAAAAAAAAAAA&#10;AAChAgAAZHJzL2Rvd25yZXYueG1sUEsFBgAAAAAEAAQA+QAAAJADAAAAAA==&#10;" strokecolor="red" strokeweight="1.5pt">
                  <v:stroke endarrow="open"/>
                </v:shape>
                <v:shape id="カギ線コネクタ 601" o:spid="_x0000_s1189" type="#_x0000_t34" style="position:absolute;left:14628;top:11160;width:8130;height:164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hmcIAAADcAAAADwAAAGRycy9kb3ducmV2LnhtbESPQWvCQBSE70L/w/IKvenGlopGVylF&#10;oVdjDjk+ss9sMPs23V1j/PddoeBxmPlmmM1utJ0YyIfWsYL5LANBXDvdcqOgPB2mSxAhImvsHJOC&#10;OwXYbV8mG8y1u/GRhiI2IpVwyFGBibHPpQy1IYth5nri5J2dtxiT9I3UHm+p3HbyPcsW0mLLacFg&#10;T9+G6ktxtQoW9iPuLVXm05SrodK+OPxWd6XeXsevNYhIY3yG/+kfnbhsDo8z6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XhmcIAAADcAAAADwAAAAAAAAAAAAAA&#10;AAChAgAAZHJzL2Rvd25yZXYueG1sUEsFBgAAAAAEAAQA+QAAAJADAAAAAA==&#10;" adj="14369" strokecolor="red" strokeweight="2pt">
                  <v:stroke endarrow="open"/>
                </v:shape>
                <v:shape id="対角する 2 つの角を丸めた四角形 602" o:spid="_x0000_s1190" style="position:absolute;left:34498;top:37327;width:13231;height:6253;visibility:visible;mso-wrap-style:square;v-text-anchor:middle" coordsize="1323144,625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8FsYA&#10;AADcAAAADwAAAGRycy9kb3ducmV2LnhtbESPQWvCQBSE70L/w/IKvUjdNIcoqauIENJbaRSht2f2&#10;NZs2+zZkV5P++25B8DjMzDfMejvZTlxp8K1jBS+LBARx7XTLjYLjoXhegfABWWPnmBT8koft5mG2&#10;xly7kT/oWoVGRAj7HBWYEPpcSl8bsugXrieO3pcbLIYoh0bqAccIt51MkySTFluOCwZ72huqf6qL&#10;VVDsS3/5np/fz8eTKXdF2bdL/anU0+O0ewURaAr38K39phVkSQr/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K8FsYAAADcAAAADwAAAAAAAAAAAAAAAACYAgAAZHJz&#10;L2Rvd25yZXYueG1sUEsFBgAAAAAEAAQA9QAAAIsDAAAAAA==&#10;" adj="-11796480,,5400" path="m104209,l1323144,r,l1323144,521035v,57553,-46656,104209,-104209,104209l,625244r,l,104209c,46656,46656,,104209,xe" fillcolor="#fabf8f [1945]" strokecolor="#385d8a" strokeweight="1.5pt">
                  <v:stroke joinstyle="miter"/>
                  <v:formulas/>
                  <v:path arrowok="t" o:connecttype="custom" o:connectlocs="104209,0;1323144,0;1323144,0;1323144,521035;1218935,625244;0,625244;0,625244;0,104209;104209,0" o:connectangles="0,0,0,0,0,0,0,0,0" textboxrect="0,0,1323144,625244"/>
                  <v:textbox>
                    <w:txbxContent>
                      <w:p w14:paraId="1B3D94C2" w14:textId="77777777" w:rsidR="00A8412F" w:rsidRPr="008D4238" w:rsidRDefault="00A8412F" w:rsidP="00F272B0">
                        <w:pPr>
                          <w:pStyle w:val="Web"/>
                          <w:spacing w:before="0" w:beforeAutospacing="0" w:after="0" w:afterAutospacing="0" w:line="24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大規模補修・更新実施</w:t>
                        </w:r>
                      </w:p>
                      <w:p w14:paraId="24808AEE"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8</w:t>
                        </w:r>
                      </w:p>
                    </w:txbxContent>
                  </v:textbox>
                </v:shape>
                <v:shape id="カギ線コネクタ 603" o:spid="_x0000_s1191" type="#_x0000_t34" style="position:absolute;left:37283;top:33494;width:7663;height: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7LqsUAAADcAAAADwAAAGRycy9kb3ducmV2LnhtbESPQWvCQBSE74L/YXlCL6IbWwglzUZE&#10;KZRCBWOheHtkX7PR7NuY3Wr8926h0OMwM98w+XKwrbhQ7xvHChbzBARx5XTDtYLP/evsGYQPyBpb&#10;x6TgRh6WxXiUY6bdlXd0KUMtIoR9hgpMCF0mpa8MWfRz1xFH79v1FkOUfS11j9cIt618TJJUWmw4&#10;LhjsaG2oOpU/VgGdqfv4ej/cXHmcLnBq9rRNN0o9TIbVC4hAQ/gP/7XftII0eYLfM/EIy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7LqsUAAADcAAAADwAAAAAAAAAA&#10;AAAAAAChAgAAZHJzL2Rvd25yZXYueG1sUEsFBgAAAAAEAAQA+QAAAJMDAAAAAA==&#10;" strokecolor="red" strokeweight="2pt">
                  <v:stroke endarrow="open"/>
                </v:shape>
                <v:shape id="対角する 2 つの角を丸めた四角形 604" o:spid="_x0000_s1192" style="position:absolute;left:50351;top:23464;width:14839;height:6190;visibility:visible;mso-wrap-style:square;v-text-anchor:middle" coordsize="1483900,619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5isYA&#10;AADcAAAADwAAAGRycy9kb3ducmV2LnhtbESPQWvCQBSE74X+h+UJXopuWkUkukprEYsIxSjJ9ZF9&#10;JqHZt2l2jem/7xaEHoeZ+YZZrntTi45aV1lW8DyOQBDnVldcKDiftqM5COeRNdaWScEPOVivHh+W&#10;GGt74yN1iS9EgLCLUUHpfRNL6fKSDLqxbYiDd7GtQR9kW0jd4i3ATS1fomgmDVYcFkpsaFNS/pVc&#10;jYL3a5ZNs02amE/7bQ5P3eRtn+6UGg761wUIT73/D9/bH1rBLJr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f5isYAAADcAAAADwAAAAAAAAAAAAAAAACYAgAAZHJz&#10;L2Rvd25yZXYueG1sUEsFBgAAAAAEAAQA9QAAAIsDAAAAAA==&#10;" adj="-11796480,,5400" path="m103175,l1483900,r,l1483900,515862v,56982,-46193,103175,-103175,103175l,619037r,l,103175c,46193,46193,,103175,xe" fillcolor="#fabf8f [1945]" strokecolor="#385d8a" strokeweight="1.5pt">
                  <v:stroke joinstyle="miter"/>
                  <v:formulas/>
                  <v:path arrowok="t" o:connecttype="custom" o:connectlocs="103175,0;1483900,0;1483900,0;1483900,515862;1380725,619037;0,619037;0,619037;0,103175;103175,0" o:connectangles="0,0,0,0,0,0,0,0,0" textboxrect="0,0,1483900,619037"/>
                  <v:textbox>
                    <w:txbxContent>
                      <w:p w14:paraId="4772A000"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13710AB3"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（仕様書等含む）の見直し</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 xml:space="preserve"> 10</w:t>
                        </w:r>
                      </w:p>
                    </w:txbxContent>
                  </v:textbox>
                </v:shape>
                <v:line id="直線コネクタ 605" o:spid="_x0000_s1193" style="position:absolute;visibility:visible;mso-wrap-style:square" from="47728,40454" to="50347,4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4JWsMAAADcAAAADwAAAGRycy9kb3ducmV2LnhtbESPS2vDMBCE74X+B7GF3hqpeVHcKKEJ&#10;BHoLTVp6XayNbWqtjLXx499HgUCPw8w3w6w2g69VR22sAlt4nRhQxHlwFRcWvk/7lzdQUZAd1oHJ&#10;wkgRNuvHhxVmLvT8Rd1RCpVKOGZooRRpMq1jXpLHOAkNcfLOofUoSbaFdi32qdzXemrMUnusOC2U&#10;2NCupPzvePEWlv2uku3sVxbmPB/jzyx042Fu7fPT8PEOSmiQ//Cd/nSJMwu4nUlHQ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eCVrDAAAA3AAAAA8AAAAAAAAAAAAA&#10;AAAAoQIAAGRycy9kb3ducmV2LnhtbFBLBQYAAAAABAAEAPkAAACRAwAAAAA=&#10;" strokecolor="red" strokeweight="2pt">
                  <v:stroke endarrow="open"/>
                </v:line>
                <v:shape id="カギ線コネクタ 15" o:spid="_x0000_s1194" type="#_x0000_t32" style="position:absolute;left:57766;top:29654;width:4;height:77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xZq8gAAADcAAAADwAAAGRycy9kb3ducmV2LnhtbESPQWvCQBSE70L/w/IKvUjdVDAt0VWk&#10;qFgKlmqhPT6yzyRt9m3cXU3sr3cLBY/DzHzDTGadqcWJnK8sK3gYJCCIc6srLhR87Jb3TyB8QNZY&#10;WyYFZ/Iwm970Jphp2/I7nbahEBHCPkMFZQhNJqXPSzLoB7Yhjt7eOoMhSldI7bCNcFPLYZKk0mDF&#10;caHEhp5Lyn+2R6PgN+y++m6x6R/eRo8v7flz9fo9Xyl1d9vNxyACdeEa/m+vtYI0SeHvTDwCcn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xZq8gAAADcAAAADwAAAAAA&#10;AAAAAAAAAAChAgAAZHJzL2Rvd25yZXYueG1sUEsFBgAAAAAEAAQA+QAAAJYDAAAAAA==&#10;" strokecolor="red" strokeweight="2pt">
                  <v:stroke startarrow="open"/>
                </v:shape>
                <v:shape id="カギ線コネクタ 15" o:spid="_x0000_s1195" type="#_x0000_t32" style="position:absolute;left:47738;top:26559;width:2613;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n0i8QAAADcAAAADwAAAGRycy9kb3ducmV2LnhtbESPT0sDMRTE70K/Q3gFbzbRw1bWpqVI&#10;BeltW/H83Dw3SzcvS5Lun356Iwgeh5n5DbPZTa4TA4XYetbwuFIgiGtvWm40fJzfHp5BxIRssPNM&#10;GmaKsNsu7jZYGj9yRcMpNSJDOJaowabUl1LG2pLDuPI9cfa+fXCYsgyNNAHHDHedfFKqkA5bzgsW&#10;e3q1VF9OV6fh8DUU5/XxotrjbPfjZ7hV1XzT+n457V9AJJrSf/iv/W40FGoNv2fy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fSLxAAAANwAAAAPAAAAAAAAAAAA&#10;AAAAAKECAABkcnMvZG93bnJldi54bWxQSwUGAAAAAAQABAD5AAAAkgMAAAAA&#10;" strokecolor="#4a7ebb" strokeweight="2pt">
                  <v:stroke startarrow="open"/>
                </v:shape>
                <v:shape id="対角する 2 つの角を丸めた四角形 609" o:spid="_x0000_s1196" style="position:absolute;left:34495;top:23564;width:13243;height:6100;visibility:visible;mso-wrap-style:square;v-text-anchor:middle" coordsize="1324340,61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secQA&#10;AADcAAAADwAAAGRycy9kb3ducmV2LnhtbESPwWrDMBBE74H+g9hCb7FkH0LjWgmltKWnQNNA6G1j&#10;bWwTa2UkNbH/PgoEehxm5g1TrUfbizP50DnWkGcKBHHtTMeNht3Px/wZRIjIBnvHpGGiAOvVw6zC&#10;0rgLf9N5GxuRIBxK1NDGOJRShroliyFzA3Hyjs5bjEn6RhqPlwS3vSyUWkiLHaeFFgd6a6k+bf+s&#10;Bowb87uXMi+oWH4e/ZRP74dc66fH8fUFRKQx/ofv7S+jYaGW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7HnEAAAA3AAAAA8AAAAAAAAAAAAAAAAAmAIAAGRycy9k&#10;b3ducmV2LnhtbFBLBQYAAAAABAAEAPUAAACJAwAAAAA=&#10;" adj="-11796480,,5400" path="m101670,l1324340,r,l1324340,508338v,56151,-45519,101670,-101670,101670l,610008r,l,101670c,45519,45519,,101670,xe" fillcolor="#8db3e2 [1311]" strokecolor="#385d8a" strokeweight="1.5pt">
                  <v:stroke joinstyle="miter"/>
                  <v:formulas/>
                  <v:path arrowok="t" o:connecttype="custom" o:connectlocs="101670,0;1324340,0;1324340,0;1324340,508338;1222670,610008;0,610008;0,610008;0,101670;101670,0" o:connectangles="0,0,0,0,0,0,0,0,0" textboxrect="0,0,1324340,610008"/>
                  <v:textbox>
                    <w:txbxContent>
                      <w:p w14:paraId="77A3D70F" w14:textId="7AEAB393" w:rsidR="00A8412F" w:rsidRPr="00BE41A9" w:rsidRDefault="00A8412F" w:rsidP="00DB7B83">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【計画的維持管理の計画】</w:t>
                        </w:r>
                      </w:p>
                      <w:p w14:paraId="494A4526" w14:textId="77777777" w:rsidR="00A8412F" w:rsidRPr="008D4238" w:rsidRDefault="00A8412F"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大規模補修・更新計画</w:t>
                        </w:r>
                      </w:p>
                      <w:p w14:paraId="414BB1A0" w14:textId="77777777" w:rsidR="00A8412F" w:rsidRPr="008D4238" w:rsidRDefault="00A8412F"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（仕様書等含む）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7</w:t>
                        </w:r>
                      </w:p>
                    </w:txbxContent>
                  </v:textbox>
                </v:shape>
                <v:shape id="対角する 2 つの角を丸めた四角形 610" o:spid="_x0000_s1197" style="position:absolute;left:50347;top:37447;width:14838;height:6029;visibility:visible;mso-wrap-style:square;v-text-anchor:middle" coordsize="1483777,602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LmcMA&#10;AADcAAAADwAAAGRycy9kb3ducmV2LnhtbERPz2vCMBS+D/Y/hDfYbaZ6EKnGUgbqGIzN6sXbs3m2&#10;XZuXkmRt998vh4HHj+/3JptMJwZyvrGsYD5LQBCXVjdcKTifdi8rED4ga+wsk4Jf8pBtHx82mGo7&#10;8pGGIlQihrBPUUEdQp9K6cuaDPqZ7Ykjd7POYIjQVVI7HGO46eQiSZbSYMOxocaeXmsq2+LHKPi4&#10;VsPnbvH1fnLf+XhYtfuLbI1Sz09TvgYRaAp38b/7TStYzuP8eC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LmcMAAADcAAAADwAAAAAAAAAAAAAAAACYAgAAZHJzL2Rv&#10;d25yZXYueG1sUEsFBgAAAAAEAAQA9QAAAIgDAAAAAA==&#10;" adj="-11796480,,5400" path="m100486,l1483777,r,l1483777,502419v,55497,-44989,100486,-100486,100486l,602905r,l,100486c,44989,44989,,100486,xe" fillcolor="#8db3e2 [1311]" strokecolor="#385d8a" strokeweight="1.5pt">
                  <v:stroke joinstyle="miter"/>
                  <v:formulas/>
                  <v:path arrowok="t" o:connecttype="custom" o:connectlocs="100486,0;1483777,0;1483777,0;1483777,502419;1383291,602905;0,602905;0,602905;0,100486;100486,0" o:connectangles="0,0,0,0,0,0,0,0,0" textboxrect="0,0,1483777,602905"/>
                  <v:textbox>
                    <w:txbxContent>
                      <w:p w14:paraId="227EEB99"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7A2123B8"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 xml:space="preserve">の検証 </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9</w:t>
                        </w:r>
                      </w:p>
                    </w:txbxContent>
                  </v:textbox>
                </v:shape>
                <v:rect id="正方形/長方形 611" o:spid="_x0000_s1198" style="position:absolute;left:10392;top:18462;width:1735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0qMUA&#10;AADcAAAADwAAAGRycy9kb3ducmV2LnhtbESPT2sCMRTE74LfITzBm2a3gpWtUcRS6KEV/FN6fd08&#10;N4ublyXJ6vbbN0LB4zAzv2GW69424ko+1I4V5NMMBHHpdM2VgtPxbbIAESKyxsYxKfilAOvVcLDE&#10;Qrsb7+l6iJVIEA4FKjAxtoWUoTRkMUxdS5y8s/MWY5K+ktrjLcFtI5+ybC4t1pwWDLa0NVReDp1V&#10;8Pzzeupm4aPTWdjsvrTfX74/jVLjUb95ARGpj4/wf/tdK5jn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nSoxQAAANwAAAAPAAAAAAAAAAAAAAAAAJgCAABkcnMv&#10;ZG93bnJldi54bWxQSwUGAAAAAAQABAD1AAAAigMAAAAA&#10;" filled="f" stroked="f">
                  <v:path arrowok="t"/>
                  <v:textbox>
                    <w:txbxContent>
                      <w:p w14:paraId="63201468" w14:textId="77777777" w:rsidR="00A8412F" w:rsidRPr="008D4238" w:rsidRDefault="00A8412F"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維持管理水準の照合</w:t>
                        </w:r>
                      </w:p>
                    </w:txbxContent>
                  </v:textbox>
                </v:rect>
                <v:rect id="正方形/長方形 612" o:spid="_x0000_s1199" style="position:absolute;left:26359;top:18294;width:20696;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q38QA&#10;AADcAAAADwAAAGRycy9kb3ducmV2LnhtbESPT2sCMRTE70K/Q3iF3jSrBStbo4hS6EEL/qPX5+a5&#10;Wdy8LElW129vCgWPw8z8hpnOO1uLK/lQOVYwHGQgiAunKy4VHPZf/QmIEJE11o5JwZ0CzGcvvSnm&#10;2t14S9ddLEWCcMhRgYmxyaUMhSGLYeAa4uSdnbcYk/Sl1B5vCW5rOcqysbRYcVow2NDSUHHZtVbB&#10;x2l1aN/DutVZWPwctd9efjdGqbfXbvEJIlIXn+H/9rdWMB6O4O9MO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6t/EAAAA3AAAAA8AAAAAAAAAAAAAAAAAmAIAAGRycy9k&#10;b3ducmV2LnhtbFBLBQYAAAAABAAEAPUAAACJAwAAAAA=&#10;" filled="f" stroked="f">
                  <v:path arrowok="t"/>
                  <v:textbox>
                    <w:txbxContent>
                      <w:p w14:paraId="3F78833B" w14:textId="77777777" w:rsidR="00A8412F" w:rsidRPr="008D4238" w:rsidRDefault="00A8412F" w:rsidP="001F7ABD">
                        <w:pPr>
                          <w:pStyle w:val="Web"/>
                          <w:spacing w:before="0" w:beforeAutospacing="0" w:after="0" w:afterAutospacing="0" w:line="240" w:lineRule="exact"/>
                          <w:jc w:val="both"/>
                          <w:rPr>
                            <w:sz w:val="16"/>
                            <w:szCs w:val="16"/>
                          </w:rPr>
                        </w:pPr>
                        <w:r w:rsidRPr="008D4238">
                          <w:rPr>
                            <w:rFonts w:ascii="Meiryo UI" w:eastAsia="Meiryo UI" w:hAnsi="Meiryo UI" w:cs="Meiryo UI" w:hint="eastAsia"/>
                            <w:bCs/>
                            <w:kern w:val="2"/>
                            <w:sz w:val="16"/>
                            <w:szCs w:val="16"/>
                          </w:rPr>
                          <w:t>現況調査・重点化指標により事業選定</w:t>
                        </w:r>
                      </w:p>
                    </w:txbxContent>
                  </v:textbox>
                </v:rect>
                <v:shapetype id="_x0000_t33" coordsize="21600,21600" o:spt="33" o:oned="t" path="m,l21600,r,21600e" filled="f">
                  <v:stroke joinstyle="miter"/>
                  <v:path arrowok="t" fillok="f" o:connecttype="none"/>
                  <o:lock v:ext="edit" shapetype="t"/>
                </v:shapetype>
                <v:shape id="カギ線コネクタ 613" o:spid="_x0000_s1200" type="#_x0000_t33" style="position:absolute;left:-1735;top:9263;width:21765;height:687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2+JMUAAADcAAAADwAAAGRycy9kb3ducmV2LnhtbESPT2sCMRTE7wW/Q3iCF6nZVRBdjeIf&#10;CvVY7aW3180zu7h5WTdRt/30RhA8DjPzG2a+bG0lrtT40rGCdJCAIM6dLtko+D58vE9A+ICssXJM&#10;Cv7Iw3LReZtjpt2Nv+i6D0ZECPsMFRQh1JmUPi/Ioh+4mjh6R9dYDFE2RuoGbxFuKzlMkrG0WHJc&#10;KLCmTUH5aX+xCnanc8i35vdo+un0f7uup/2fkVaq121XMxCB2vAKP9ufWsE4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2+JMUAAADcAAAADwAAAAAAAAAA&#10;AAAAAAChAgAAZHJzL2Rvd25yZXYueG1sUEsFBgAAAAAEAAQA+QAAAJMDAAAAAA==&#10;" strokecolor="red" strokeweight="2pt">
                  <v:stroke endarrow="open"/>
                </v:shape>
                <v:shape id="カギ線コネクタ 614" o:spid="_x0000_s1201" type="#_x0000_t33" style="position:absolute;left:32907;top:10183;width:21651;height:492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dsIAAADcAAAADwAAAGRycy9kb3ducmV2LnhtbESPzarCMBSE9xd8h3AEd9fUH0SqUVRU&#10;xLuy6v7YHNtic1KaqPXtjXDB5TAz3zDTeWNK8aDaFZYV9LoRCOLU6oIzBafj5ncMwnlkjaVlUvAi&#10;B/NZ62eKsbZPPtAj8ZkIEHYxKsi9r2IpXZqTQde1FXHwrrY26IOsM6lrfAa4KWU/ikbSYMFhIceK&#10;Vjmlt+RuFLi/Aw3Wy3S3Ty668ZfteX/TG6U67WYxAeGp8d/wf3unFYx6Q/icCUdAz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xdsIAAADcAAAADwAAAAAAAAAAAAAA&#10;AAChAgAAZHJzL2Rvd25yZXYueG1sUEsFBgAAAAAEAAQA+QAAAJADAAAAAA==&#10;" strokecolor="red" strokeweight="2pt">
                  <v:stroke endarrow="open"/>
                </v:shape>
                <v:rect id="正方形/長方形 615" o:spid="_x0000_s1202" style="position:absolute;left:42208;top:6398;width:4502;height:11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NMMA&#10;AADcAAAADwAAAGRycy9kb3ducmV2LnhtbESPQWsCMRSE70L/Q3iFXkSzFhRdjVIKingpaoseH5vn&#10;ZnHzsmyixn9vCoLHYWa+YWaLaGtxpdZXjhUM+hkI4sLpiksFv/tlbwzCB2SNtWNScCcPi/lbZ4a5&#10;djfe0nUXSpEg7HNUYEJocil9Ycii77uGOHkn11oMSbal1C3eEtzW8jPLRtJixWnBYEPfhorz7mIV&#10;HPTP6b4/yjhZXbjs/vlIG2eU+niPX1MQgWJ4hZ/ttVYwGgzh/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NMMAAADcAAAADwAAAAAAAAAAAAAAAACYAgAAZHJzL2Rv&#10;d25yZXYueG1sUEsFBgAAAAAEAAQA9QAAAIgDAAAAAA==&#10;" filled="f" stroked="f">
                  <v:path arrowok="t"/>
                  <v:textbox style="layout-flow:vertical;mso-layout-flow-alt:top-to-bottom">
                    <w:txbxContent>
                      <w:p w14:paraId="77D9764B" w14:textId="77777777" w:rsidR="00A8412F" w:rsidRPr="008D4238" w:rsidRDefault="00A8412F"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保全計画の見直し</w:t>
                        </w:r>
                      </w:p>
                    </w:txbxContent>
                  </v:textbox>
                </v:rect>
                <v:rect id="正方形/長方形 616" o:spid="_x0000_s1203" style="position:absolute;left:5566;top:5343;width:3867;height:1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zQ8QA&#10;AADcAAAADwAAAGRycy9kb3ducmV2LnhtbESPT2sCMRTE70K/Q3gFL6JZPSx2NUopVMRL8U/R42Pz&#10;3CzdvCybqPHbm4LgcZiZ3zDzZbSNuFLna8cKxqMMBHHpdM2VgsP+ezgF4QOyxsYxKbiTh+XirTfH&#10;Qrsbb+m6C5VIEPYFKjAhtIWUvjRk0Y9cS5y8s+sshiS7SuoObwluGznJslxarDktGGzpy1D5t7tY&#10;BUf9c77vTzJ+rC5cDX59pI0zSvXf4+cMRKAYXuFne60V5OMc/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Nc0PEAAAA3AAAAA8AAAAAAAAAAAAAAAAAmAIAAGRycy9k&#10;b3ducmV2LnhtbFBLBQYAAAAABAAEAPUAAACJAwAAAAA=&#10;" filled="f" stroked="f">
                  <v:path arrowok="t"/>
                  <v:textbox style="layout-flow:vertical;mso-layout-flow-alt:top-to-bottom">
                    <w:txbxContent>
                      <w:p w14:paraId="051DA254" w14:textId="77777777" w:rsidR="00A8412F" w:rsidRPr="008D4238" w:rsidRDefault="00A8412F" w:rsidP="00650CBA">
                        <w:pPr>
                          <w:pStyle w:val="Web"/>
                          <w:spacing w:before="0" w:beforeAutospacing="0" w:after="0" w:afterAutospacing="0" w:line="240" w:lineRule="exact"/>
                          <w:jc w:val="center"/>
                        </w:pPr>
                        <w:r w:rsidRPr="008D4238">
                          <w:rPr>
                            <w:rFonts w:ascii="Meiryo UI" w:eastAsia="Meiryo UI" w:hAnsi="Meiryo UI" w:cs="Meiryo UI" w:hint="eastAsia"/>
                            <w:bCs/>
                            <w:kern w:val="2"/>
                            <w:sz w:val="18"/>
                            <w:szCs w:val="18"/>
                          </w:rPr>
                          <w:t>保全計画の見直し</w:t>
                        </w:r>
                      </w:p>
                    </w:txbxContent>
                  </v:textbox>
                </v:rect>
                <v:shape id="カギ線コネクタ 15" o:spid="_x0000_s1204" type="#_x0000_t32" style="position:absolute;left:24071;top:14703;width:2288;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iNMIAAADcAAAADwAAAGRycy9kb3ducmV2LnhtbESPzW7CMBCE75V4B2uRuBUHhChNMQjx&#10;U/XawAOs4m2cEq8j2yTh7WskpB5HM/ONZr0dbCM68qF2rGA2zUAQl07XXCm4nE+vKxAhImtsHJOC&#10;OwXYbkYva8y16/mbuiJWIkE45KjAxNjmUobSkMUwdS1x8n6ctxiT9JXUHvsEt42cZ9lSWqw5LRhs&#10;aW+ovBY3q+BQ/ep70bV89If342KuPxe9sUpNxsPuA0SkIf6Hn+0vrWA5e4PHmXQ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iNMIAAADcAAAADwAAAAAAAAAAAAAA&#10;AAChAgAAZHJzL2Rvd25yZXYueG1sUEsFBgAAAAAEAAQA+QAAAJADAAAAAA==&#10;" strokecolor="red" strokeweight="1.5pt">
                  <v:stroke endarrow="open"/>
                </v:shape>
                <v:shape id="対角する 2 つの角を丸めた四角形 618" o:spid="_x0000_s1205" style="position:absolute;left:13014;top:12167;width:11057;height:5072;visibility:visible;mso-wrap-style:square;v-text-anchor:middle" coordsize="1105679,507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ovsIA&#10;AADcAAAADwAAAGRycy9kb3ducmV2LnhtbERPTYvCMBC9C/sfwix401SRItUo0kVYFg/WevE228y2&#10;xWbSbaKt/94cBI+P973eDqYRd+pcbVnBbBqBIC6srrlUcM73kyUI55E1NpZJwYMcbDcfozUm2vac&#10;0f3kSxFC2CWooPK+TaR0RUUG3dS2xIH7s51BH2BXSt1hH8JNI+dRFEuDNYeGCltKKyqup5tR0Bf+&#10;YH7q9BBfFun5/3jLs9/sS6nx57BbgfA0+Lf45f7WCuJZWBvOh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Si+wgAAANwAAAAPAAAAAAAAAAAAAAAAAJgCAABkcnMvZG93&#10;bnJldi54bWxQSwUGAAAAAAQABAD1AAAAhwMAAAAA&#10;" adj="-11796480,,5400" path="m84538,l1105679,r,l1105679,422682v,46689,-37849,84538,-84538,84538l,507220r,l,84538c,37849,37849,,84538,xe" fillcolor="#8db3e2 [1311]" strokecolor="#365f91 [2404]" strokeweight="1.5pt">
                  <v:stroke joinstyle="miter"/>
                  <v:formulas/>
                  <v:path arrowok="t" o:connecttype="custom" o:connectlocs="84538,0;1105679,0;1105679,0;1105679,422682;1021141,507220;0,507220;0,507220;0,84538;84538,0" o:connectangles="0,0,0,0,0,0,0,0,0" textboxrect="0,0,1105679,507220"/>
                  <v:textbox inset=",0,,0">
                    <w:txbxContent>
                      <w:p w14:paraId="1994449D" w14:textId="377286AF" w:rsidR="00A8412F" w:rsidRPr="00BE41A9" w:rsidRDefault="00A8412F" w:rsidP="001864E7">
                        <w:pPr>
                          <w:pStyle w:val="Web"/>
                          <w:spacing w:before="0" w:beforeAutospacing="0" w:after="0" w:afterAutospacing="0" w:line="220" w:lineRule="exact"/>
                          <w:rPr>
                            <w:rFonts w:ascii="Century" w:eastAsia="Meiryo UI" w:hAnsi="Meiryo UI" w:cs="Times New Roman"/>
                            <w:color w:val="000000" w:themeColor="text1"/>
                            <w:kern w:val="24"/>
                            <w:sz w:val="12"/>
                            <w:szCs w:val="16"/>
                          </w:rPr>
                        </w:pPr>
                        <w:r w:rsidRPr="00BE41A9">
                          <w:rPr>
                            <w:rFonts w:ascii="Century" w:eastAsia="Meiryo UI" w:hAnsi="Meiryo UI" w:cs="Times New Roman" w:hint="eastAsia"/>
                            <w:color w:val="000000" w:themeColor="text1"/>
                            <w:kern w:val="24"/>
                            <w:sz w:val="12"/>
                            <w:szCs w:val="16"/>
                          </w:rPr>
                          <w:t>【実施事業の重点化】</w:t>
                        </w:r>
                      </w:p>
                      <w:p w14:paraId="15A24632" w14:textId="77777777" w:rsidR="00A8412F" w:rsidRPr="001864E7" w:rsidRDefault="00A8412F" w:rsidP="001864E7">
                        <w:pPr>
                          <w:pStyle w:val="Web"/>
                          <w:spacing w:before="0" w:beforeAutospacing="0" w:after="0" w:afterAutospacing="0" w:line="220" w:lineRule="exact"/>
                          <w:jc w:val="center"/>
                          <w:rPr>
                            <w:sz w:val="16"/>
                            <w:szCs w:val="16"/>
                          </w:rPr>
                        </w:pPr>
                        <w:r w:rsidRPr="001864E7">
                          <w:rPr>
                            <w:rFonts w:ascii="Century" w:eastAsia="Meiryo UI" w:hAnsi="Meiryo UI" w:cs="Times New Roman" w:hint="eastAsia"/>
                            <w:kern w:val="24"/>
                            <w:sz w:val="16"/>
                            <w:szCs w:val="16"/>
                          </w:rPr>
                          <w:t>重点化指標</w:t>
                        </w:r>
                      </w:p>
                      <w:p w14:paraId="0D6BA2CA" w14:textId="264BFF8C" w:rsidR="00A8412F" w:rsidRPr="001864E7" w:rsidRDefault="00A8412F" w:rsidP="001864E7">
                        <w:pPr>
                          <w:pStyle w:val="Web"/>
                          <w:spacing w:before="0" w:beforeAutospacing="0" w:after="0" w:afterAutospacing="0" w:line="220" w:lineRule="exact"/>
                          <w:jc w:val="center"/>
                          <w:rPr>
                            <w:sz w:val="16"/>
                            <w:szCs w:val="16"/>
                          </w:rPr>
                        </w:pPr>
                        <w:r w:rsidRPr="001864E7">
                          <w:rPr>
                            <w:rFonts w:ascii="Meiryo UI" w:eastAsia="Meiryo UI" w:hAnsi="Meiryo UI" w:cs="Meiryo UI" w:hint="eastAsia"/>
                            <w:kern w:val="24"/>
                            <w:sz w:val="16"/>
                            <w:szCs w:val="16"/>
                          </w:rPr>
                          <w:t>※2</w:t>
                        </w:r>
                      </w:p>
                    </w:txbxContent>
                  </v:textbox>
                </v:shape>
                <v:shape id="対角する 2 つの角を丸めた四角形 619" o:spid="_x0000_s1206" style="position:absolute;left:47609;top:959;width:17577;height:20297;visibility:visible;mso-wrap-style:square;v-text-anchor:middle" coordsize="1757666,2029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R3MMA&#10;AADcAAAADwAAAGRycy9kb3ducmV2LnhtbESPQYvCMBSE74L/IbwFbzZVqKzVWEplYVnwYBXPj+bZ&#10;lm1eShO1/nuzIOxxmJlvmG02mk7caXCtZQWLKAZBXFndcq3gfPqaf4JwHlljZ5kUPMlBtptOtphq&#10;++Aj3UtfiwBhl6KCxvs+ldJVDRl0ke2Jg3e1g0Ef5FBLPeAjwE0nl3G8kgZbDgsN9lQ0VP2WN6Mg&#10;OezLJCkut/i5Lws+tj+5dKjU7GPMNyA8jf4//G5/awWrxRr+zo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7R3MMAAADcAAAADwAAAAAAAAAAAAAAAACYAgAAZHJzL2Rv&#10;d25yZXYueG1sUEsFBgAAAAAEAAQA9QAAAIgDAAAAAA==&#10;" adj="-11796480,,5400" path="m292950,l1757666,r,l1757666,1736760v,161792,-131158,292950,-292950,292950l,2029710r,l,292950c,131158,131158,,292950,xe" fillcolor="#8db3e2 [1311]" strokecolor="#385d8a" strokeweight="1.5pt">
                  <v:stroke joinstyle="miter"/>
                  <v:formulas/>
                  <v:path arrowok="t" o:connecttype="custom" o:connectlocs="292950,0;1757666,0;1757666,0;1757666,1736760;1464716,2029710;0,2029710;0,2029710;0,292950;292950,0" o:connectangles="0,0,0,0,0,0,0,0,0" textboxrect="0,0,1757666,2029710"/>
                  <v:textbox inset="1mm,,0">
                    <w:txbxContent>
                      <w:p w14:paraId="7CB0A264" w14:textId="77777777" w:rsidR="00A8412F" w:rsidRPr="00BE41A9" w:rsidRDefault="00A8412F" w:rsidP="00D8226A">
                        <w:pPr>
                          <w:pStyle w:val="Web"/>
                          <w:spacing w:before="0" w:beforeAutospacing="0" w:after="0" w:afterAutospacing="0" w:line="220" w:lineRule="exact"/>
                          <w:rPr>
                            <w:rFonts w:ascii="Meiryo UI" w:eastAsia="Meiryo UI" w:hAnsi="Meiryo UI" w:cs="Meiryo UI"/>
                            <w:color w:val="000000" w:themeColor="text1"/>
                            <w:sz w:val="16"/>
                            <w:szCs w:val="16"/>
                          </w:rPr>
                        </w:pPr>
                        <w:r w:rsidRPr="00BE41A9">
                          <w:rPr>
                            <w:rFonts w:ascii="Meiryo UI" w:eastAsia="Meiryo UI" w:hAnsi="Meiryo UI" w:cs="Meiryo UI" w:hint="eastAsia"/>
                            <w:color w:val="000000" w:themeColor="text1"/>
                            <w:kern w:val="24"/>
                            <w:sz w:val="16"/>
                            <w:szCs w:val="16"/>
                          </w:rPr>
                          <w:t>【管理データ】</w:t>
                        </w:r>
                      </w:p>
                      <w:p w14:paraId="1F52D4F6"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・河川現況台帳</w:t>
                        </w:r>
                      </w:p>
                      <w:p w14:paraId="47C093CB"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・施設カルテ（河川カルテ様式</w:t>
                        </w:r>
                        <w:r w:rsidRPr="00D8226A">
                          <w:rPr>
                            <w:rFonts w:ascii="Meiryo UI" w:eastAsia="Meiryo UI" w:hAnsi="Meiryo UI" w:cs="Meiryo UI"/>
                            <w:kern w:val="24"/>
                            <w:sz w:val="16"/>
                            <w:szCs w:val="16"/>
                          </w:rPr>
                          <w:t>3)</w:t>
                        </w:r>
                        <w:r w:rsidRPr="00D8226A">
                          <w:rPr>
                            <w:rFonts w:ascii="Meiryo UI" w:eastAsia="Meiryo UI" w:hAnsi="Meiryo UI" w:cs="Meiryo UI" w:hint="eastAsia"/>
                            <w:kern w:val="24"/>
                            <w:sz w:val="16"/>
                            <w:szCs w:val="16"/>
                          </w:rPr>
                          <w:t xml:space="preserve">　</w:t>
                        </w:r>
                      </w:p>
                      <w:p w14:paraId="41F2B5F4"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・機器台帳</w:t>
                        </w:r>
                      </w:p>
                      <w:p w14:paraId="173B1800"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・補修、更新履歴</w:t>
                        </w:r>
                      </w:p>
                      <w:p w14:paraId="511480FB" w14:textId="5F2E3815"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・現況調査票</w:t>
                        </w:r>
                      </w:p>
                      <w:p w14:paraId="1AA4F3E1"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・建設工事完成図書</w:t>
                        </w:r>
                      </w:p>
                      <w:p w14:paraId="452CB849"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・補修工事完成図書</w:t>
                        </w:r>
                      </w:p>
                      <w:p w14:paraId="5FA68F2D"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・修繕報告書</w:t>
                        </w:r>
                      </w:p>
                      <w:p w14:paraId="13CF9634"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・点検整備報告書（月・年・定期）</w:t>
                        </w:r>
                      </w:p>
                      <w:p w14:paraId="1DC20F1A"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・試運転協議誌</w:t>
                        </w:r>
                      </w:p>
                      <w:p w14:paraId="38CA137D" w14:textId="41813745"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・直営点検報告書　等</w:t>
                        </w:r>
                      </w:p>
                    </w:txbxContent>
                  </v:textbox>
                </v:shape>
                <v:rect id="正方形/長方形 620" o:spid="_x0000_s1207" style="position:absolute;left:3205;top:29667;width:857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jsEA&#10;AADcAAAADwAAAGRycy9kb3ducmV2LnhtbERPz2vCMBS+D/wfwhO8zVQFN6pRRBnsMAd2itdn82yK&#10;zUtJUu3+e3MY7Pjx/V6ue9uIO/lQO1YwGWcgiEuna64UHH8+Xt9BhIissXFMCn4pwHo1eFlirt2D&#10;D3QvYiVSCIccFZgY21zKUBqyGMauJU7c1XmLMUFfSe3xkcJtI6dZNpcWa04NBlvaGipvRWcVvF12&#10;x24Wvjqdhc33SfvD7bw3So2G/WYBIlIf/8V/7k+tYD5N89O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iG47BAAAA3AAAAA8AAAAAAAAAAAAAAAAAmAIAAGRycy9kb3du&#10;cmV2LnhtbFBLBQYAAAAABAAEAPUAAACGAwAAAAA=&#10;" filled="f" stroked="f">
                  <v:path arrowok="t"/>
                  <v:textbox>
                    <w:txbxContent>
                      <w:p w14:paraId="7C0F7BB0"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v:textbox>
                </v:rect>
                <v:rect id="正方形/長方形 621" o:spid="_x0000_s1208" style="position:absolute;left:3205;top:43566;width:806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FcQA&#10;AADcAAAADwAAAGRycy9kb3ducmV2LnhtbESPT2sCMRTE70K/Q3iF3jSrBStbo4hS6EEL/qPX5+a5&#10;Wdy8LElW129vCgWPw8z8hpnOO1uLK/lQOVYwHGQgiAunKy4VHPZf/QmIEJE11o5JwZ0CzGcvvSnm&#10;2t14S9ddLEWCcMhRgYmxyaUMhSGLYeAa4uSdnbcYk/Sl1B5vCW5rOcqysbRYcVow2NDSUHHZtVbB&#10;x2l1aN/DutVZWPwctd9efjdGqbfXbvEJIlIXn+H/9rdWMB4N4e9MO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vhXEAAAA3AAAAA8AAAAAAAAAAAAAAAAAmAIAAGRycy9k&#10;b3ducmV2LnhtbFBLBQYAAAAABAAEAPUAAACJAwAAAAA=&#10;" filled="f" stroked="f">
                  <v:path arrowok="t"/>
                  <v:textbox>
                    <w:txbxContent>
                      <w:p w14:paraId="3209C1F8"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v:textbox>
                </v:rect>
                <v:rect id="正方形/長方形 622" o:spid="_x0000_s1209" style="position:absolute;left:22779;top:43357;width:1003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gYsQA&#10;AADcAAAADwAAAGRycy9kb3ducmV2LnhtbESPQWsCMRSE74L/ITyhN812C1q2RhFF8FALWkuvr5vX&#10;zeLmZUmyuv33piB4HGbmG2a+7G0jLuRD7VjB8yQDQVw6XXOl4PS5Hb+CCBFZY+OYFPxRgOViOJhj&#10;od2VD3Q5xkokCIcCFZgY20LKUBqyGCauJU7er/MWY5K+ktrjNcFtI/Msm0qLNacFgy2tDZXnY2cV&#10;zH42p+4lvHc6C6uPL+0P5++9Uepp1K/eQETq4yN8b++0gmmew/+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8IGLEAAAA3AAAAA8AAAAAAAAAAAAAAAAAmAIAAGRycy9k&#10;b3ducmV2LnhtbFBLBQYAAAAABAAEAPUAAACJAwAAAAA=&#10;" filled="f" stroked="f">
                  <v:path arrowok="t"/>
                  <v:textbox>
                    <w:txbxContent>
                      <w:p w14:paraId="09024322" w14:textId="77777777" w:rsidR="00A8412F" w:rsidRDefault="00A8412F"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v:textbox>
                </v:rect>
                <v:rect id="正方形/長方形 623" o:spid="_x0000_s1210" style="position:absolute;left:26359;top:29532;width:873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F+cQA&#10;AADcAAAADwAAAGRycy9kb3ducmV2LnhtbESPT2sCMRTE7wW/Q3iF3mq2Cipbo4gi9FAL/qPX5+a5&#10;Wdy8LElWt9/eFASPw8z8hpnOO1uLK/lQOVbw0c9AEBdOV1wqOOzX7xMQISJrrB2Tgj8KMJ/1XqaY&#10;a3fjLV13sRQJwiFHBSbGJpcyFIYshr5riJN3dt5iTNKXUnu8Jbit5SDLRtJixWnBYENLQ8Vl11oF&#10;49Pq0A7Dd6uzsPg5ar+9/G6MUm+v3eITRKQuPsOP9pdWMBoM4f9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hfnEAAAA3AAAAA8AAAAAAAAAAAAAAAAAmAIAAGRycy9k&#10;b3ducmV2LnhtbFBLBQYAAAAABAAEAPUAAACJAwAAAAA=&#10;" filled="f" stroked="f">
                  <v:path arrowok="t"/>
                  <v:textbox>
                    <w:txbxContent>
                      <w:p w14:paraId="2D72E255"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v:textbox>
                </v:rect>
                <v:rect id="正方形/長方形 624" o:spid="_x0000_s1211" style="position:absolute;left:34506;top:29667;width:9075;height:4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djcQA&#10;AADcAAAADwAAAGRycy9kb3ducmV2LnhtbESPQWsCMRSE74X+h/AK3mpWW7RsjSJKwUMraBWvr5vn&#10;ZnHzsiRZXf+9KQgeh5n5hpnMOluLM/lQOVYw6GcgiAunKy4V7H6/Xj9AhIissXZMCq4UYDZ9fppg&#10;rt2FN3TexlIkCIccFZgYm1zKUBiyGPquIU7e0XmLMUlfSu3xkuC2lsMsG0mLFacFgw0tDBWnbWsV&#10;jP+Wu/YtfLc6C/P1XvvN6fBjlOq9dPNPEJG6+Ajf2yutYDR8h/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HY3EAAAA3AAAAA8AAAAAAAAAAAAAAAAAmAIAAGRycy9k&#10;b3ducmV2LnhtbFBLBQYAAAAABAAEAPUAAACJAwAAAAA=&#10;" filled="f" stroked="f">
                  <v:path arrowok="t"/>
                  <v:textbox>
                    <w:txbxContent>
                      <w:p w14:paraId="7CD69D47"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v:textbox>
                </v:rect>
                <v:rect id="正方形/長方形 625" o:spid="_x0000_s1212" style="position:absolute;left:34926;top:43357;width:9830;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4FsQA&#10;AADcAAAADwAAAGRycy9kb3ducmV2LnhtbESPQWsCMRSE74X+h/AK3mpWS7VsjSJKwUMraBWvr5vn&#10;ZnHzsiRZXf+9KQgeh5n5hpnMOluLM/lQOVYw6GcgiAunKy4V7H6/Xj9AhIissXZMCq4UYDZ9fppg&#10;rt2FN3TexlIkCIccFZgYm1zKUBiyGPquIU7e0XmLMUlfSu3xkuC2lsMsG0mLFacFgw0tDBWnbWsV&#10;jP+Wu/YtfLc6C/P1XvvN6fBjlOq9dPNPEJG6+Ajf2yutYDR8h/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uBbEAAAA3AAAAA8AAAAAAAAAAAAAAAAAmAIAAGRycy9k&#10;b3ducmV2LnhtbFBLBQYAAAAABAAEAPUAAACJAwAAAAA=&#10;" filled="f" stroked="f">
                  <v:path arrowok="t"/>
                  <v:textbox>
                    <w:txbxContent>
                      <w:p w14:paraId="7709DEAE"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v:textbox>
                </v:rect>
                <v:rect id="正方形/長方形 626" o:spid="_x0000_s1213" style="position:absolute;left:54668;top:43581;width:9815;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mYcQA&#10;AADcAAAADwAAAGRycy9kb3ducmV2LnhtbESPQWsCMRSE74L/ITyhN83Wwlq2RhGl0IMWtJZeXzev&#10;m8XNy5Jkdf33piB4HGbmG2a+7G0jzuRD7VjB8yQDQVw6XXOl4Pj1Pn4FESKyxsYxKbhSgOViOJhj&#10;od2F93Q+xEokCIcCFZgY20LKUBqyGCauJU7en/MWY5K+ktrjJcFtI6dZlkuLNacFgy2tDZWnQ2cV&#10;zH43x+4lbDudhdXnt/b708/OKPU06ldvICL18RG+tz+0gnyaw/+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JmHEAAAA3AAAAA8AAAAAAAAAAAAAAAAAmAIAAGRycy9k&#10;b3ducmV2LnhtbFBLBQYAAAAABAAEAPUAAACJAwAAAAA=&#10;" filled="f" stroked="f">
                  <v:path arrowok="t"/>
                  <v:textbox>
                    <w:txbxContent>
                      <w:p w14:paraId="5C466389" w14:textId="77777777" w:rsidR="00A8412F" w:rsidRDefault="00A8412F"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v:textbox>
                </v:rect>
                <v:rect id="正方形/長方形 627" o:spid="_x0000_s1214" style="position:absolute;left:57640;top:29873;width:8002;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D+sQA&#10;AADcAAAADwAAAGRycy9kb3ducmV2LnhtbESPQWsCMRSE74L/IbyCN83WgsrWKGIp9KCCVun1uXlu&#10;FjcvS5LV9d+bQqHHYWa+YebLztbiRj5UjhW8jjIQxIXTFZcKjt+fwxmIEJE11o5JwYMCLBf93hxz&#10;7e68p9shliJBOOSowMTY5FKGwpDFMHINcfIuzluMSfpSao/3BLe1HGfZRFqsOC0YbGhtqLgeWqtg&#10;ev44tm9h0+osrHYn7ffXn61RavDSrd5BROrif/iv/aUVTMZT+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g/rEAAAA3AAAAA8AAAAAAAAAAAAAAAAAmAIAAGRycy9k&#10;b3ducmV2LnhtbFBLBQYAAAAABAAEAPUAAACJAwAAAAA=&#10;" filled="f" stroked="f">
                  <v:path arrowok="t"/>
                  <v:textbox>
                    <w:txbxContent>
                      <w:p w14:paraId="0AF81126"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v:textbox>
                </v:rect>
                <v:shape id="環状矢印 629" o:spid="_x0000_s1215" style="position:absolute;left:32301;top:8443;width:7593;height:7889;rotation:-5174851fd;flip:x;visibility:visible;mso-wrap-style:square;v-text-anchor:middle" coordsize="759314,788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8cUA&#10;AADcAAAADwAAAGRycy9kb3ducmV2LnhtbESPQWvCQBSE70L/w/IKvUjdqBDaNBspQkpvUpWW3h67&#10;zyQk+zZktxr99W5B8DjMzDdMvhptJ440+MaxgvksAUGsnWm4UrDflc8vIHxANtg5JgVn8rAqHiY5&#10;Zsad+IuO21CJCGGfoYI6hD6T0uuaLPqZ64mjd3CDxRDlUEkz4CnCbScXSZJKiw3HhRp7Wtek2+2f&#10;VfDznfwemo9Op8tNWbKmdrq8tEo9PY7vbyACjeEevrU/jYJ08Qr/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7xxQAAANwAAAAPAAAAAAAAAAAAAAAAAJgCAABkcnMv&#10;ZG93bnJldi54bWxQSwUGAAAAAAQABAD1AAAAigMAAAAA&#10;" adj="-11796480,,5400" path="m491207,716752c322582,780486,136237,690884,72850,515592,12160,347755,85595,159408,241246,83692,404425,4313,598331,77194,675749,247004r49550,-10632l664380,333340,551143,273739r49271,-10572c532881,135950,381588,89300,260060,158220,146360,222701,96636,367336,144598,494070v50902,134501,193596,201828,322146,151996l491207,716752xe" fillcolor="white [3212]" strokecolor="#243f60 [1604]" strokeweight="1.5pt">
                  <v:stroke joinstyle="miter"/>
                  <v:formulas/>
                  <v:path arrowok="t" o:connecttype="custom" o:connectlocs="491207,716752;72850,515592;241246,83692;675749,247004;725299,236372;664380,333340;551143,273739;600414,263167;260060,158220;144598,494070;466744,646066;491207,716752" o:connectangles="0,0,0,0,0,0,0,0,0,0,0,0" textboxrect="0,0,759314,788860"/>
                  <v:textbox>
                    <w:txbxContent>
                      <w:p w14:paraId="59378743" w14:textId="77777777" w:rsidR="00A8412F" w:rsidRDefault="00A8412F" w:rsidP="001F7ABD"/>
                    </w:txbxContent>
                  </v:textbox>
                </v:shape>
                <v:shape id="環状矢印 631" o:spid="_x0000_s1216" style="position:absolute;left:42291;top:26572;width:13017;height:13524;rotation:-90;flip:x;visibility:visible;mso-wrap-style:square;v-text-anchor:middle" coordsize="1301755,1352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7LcIA&#10;AADcAAAADwAAAGRycy9kb3ducmV2LnhtbESP0YrCMBRE3wX/IVxh3zS1C7pUo4giiK4Pq37Apbk2&#10;xeamNFFbv94sLOzjMDNnmPmytZV4UONLxwrGowQEce50yYWCy3k7/ALhA7LGyjEp6MjDctHvzTHT&#10;7sk/9DiFQkQI+wwVmBDqTEqfG7LoR64mjt7VNRZDlE0hdYPPCLeVTJNkIi2WHBcM1rQ2lN9Od6ug&#10;3GCXymJ//k7l4Wi5M1P7Mkp9DNrVDESgNvyH/9o7rWDyOYb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vstwgAAANwAAAAPAAAAAAAAAAAAAAAAAJgCAABkcnMvZG93&#10;bnJldi54bWxQSwUGAAAAAAQABAD1AAAAhwMAAAAA&#10;" adj="-11796480,,5400" path="m831217,1197290c558042,1301101,256101,1154566,154975,869103,58350,596346,179419,291726,432243,171472v265546,-126305,578551,-3582,699753,274359l1251059,429021,1134697,607896,928816,474517r118766,-16768c934364,228211,667477,137583,448896,254452,243503,364270,150512,620854,233952,847537v88269,239803,341856,360957,570560,272590l831217,1197290xe" fillcolor="white [3212]" strokecolor="#243f60 [1604]" strokeweight="1.5pt">
                  <v:stroke joinstyle="miter"/>
                  <v:formulas/>
                  <v:path arrowok="t" o:connecttype="custom" o:connectlocs="831217,1197290;154975,869103;432243,171472;1131996,445831;1251059,429021;1134697,607896;928816,474517;1047582,457749;448896,254452;233952,847537;804512,1120127;831217,1197290" o:connectangles="0,0,0,0,0,0,0,0,0,0,0,0" textboxrect="0,0,1301755,1352407"/>
                  <v:textbox>
                    <w:txbxContent>
                      <w:p w14:paraId="589DEDC0" w14:textId="77777777" w:rsidR="00A8412F" w:rsidRDefault="00A8412F" w:rsidP="001F7ABD"/>
                    </w:txbxContent>
                  </v:textbox>
                </v:shape>
                <v:shape id="環状矢印 632" o:spid="_x0000_s1217" style="position:absolute;left:12842;top:26691;width:13017;height:13524;rotation:-90;flip:x;visibility:visible;mso-wrap-style:square;v-text-anchor:middle" coordsize="1301755,1352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lWsMA&#10;AADcAAAADwAAAGRycy9kb3ducmV2LnhtbESP3YrCMBSE7wXfIRxh7zS1CypdoyyKIKte+PMAh+Zs&#10;U7Y5KU3Udp/eCIKXw8x8w8yXra3EjRpfOlYwHiUgiHOnSy4UXM6b4QyED8gaK8ekoCMPy0W/N8dM&#10;uzsf6XYKhYgQ9hkqMCHUmZQ+N2TRj1xNHL1f11gMUTaF1A3eI9xWMk2SibRYclwwWNPKUP53uloF&#10;5Rq7VBY/530qdwfLnZnaf6PUx6D9/gIRqA3v8Ku91Qomny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RlWsMAAADcAAAADwAAAAAAAAAAAAAAAACYAgAAZHJzL2Rv&#10;d25yZXYueG1sUEsFBgAAAAAEAAQA9QAAAIgDAAAAAA==&#10;" adj="-11796480,,5400" path="m831217,1197290c558042,1301101,256101,1154566,154975,869103,58350,596346,179419,291726,432243,171472v265546,-126305,578551,-3582,699753,274359l1251059,429021,1134697,607896,928816,474517r118766,-16768c934364,228211,667477,137583,448896,254452,243503,364270,150512,620854,233952,847537v88269,239803,341856,360957,570560,272590l831217,1197290xe" fillcolor="white [3212]" strokecolor="#243f60 [1604]" strokeweight="1.5pt">
                  <v:stroke joinstyle="miter"/>
                  <v:formulas/>
                  <v:path arrowok="t" o:connecttype="custom" o:connectlocs="831217,1197290;154975,869103;432243,171472;1131996,445831;1251059,429021;1134697,607896;928816,474517;1047582,457749;448896,254452;233952,847537;804512,1120127;831217,1197290" o:connectangles="0,0,0,0,0,0,0,0,0,0,0,0" textboxrect="0,0,1301755,1352407"/>
                  <v:textbox>
                    <w:txbxContent>
                      <w:p w14:paraId="33AD9129" w14:textId="77777777" w:rsidR="00A8412F" w:rsidRDefault="00A8412F" w:rsidP="001F7ABD"/>
                    </w:txbxContent>
                  </v:textbox>
                </v:shape>
                <v:rect id="正方形/長方形 630" o:spid="_x0000_s1218" style="position:absolute;left:31420;top:10774;width:9332;height:5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NU8EA&#10;AADcAAAADwAAAGRycy9kb3ducmV2LnhtbERPy2oCMRTdF/yHcAV3NaOCldEooggu2oIv3F4n18ng&#10;5GZIMjr9+2ZR6PJw3otVZ2vxJB8qxwpGwwwEceF0xaWC82n3PgMRIrLG2jEp+KEAq2XvbYG5di8+&#10;0PMYS5FCOOSowMTY5FKGwpDFMHQNceLuzluMCfpSao+vFG5rOc6yqbRYcWow2NDGUPE4tlbBx217&#10;bifhs9VZWH9ftD88rl9GqUG/W89BROriv/jPvdcKppM0P5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7jVPBAAAA3AAAAA8AAAAAAAAAAAAAAAAAmAIAAGRycy9kb3du&#10;cmV2LnhtbFBLBQYAAAAABAAEAPUAAACGAwAAAAA=&#10;" filled="f" stroked="f">
                  <v:path arrowok="t"/>
                  <v:textbox>
                    <w:txbxContent>
                      <w:p w14:paraId="34F3D041" w14:textId="77777777" w:rsidR="00A8412F" w:rsidRPr="002C552F" w:rsidRDefault="00A8412F"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定期的に</w:t>
                        </w:r>
                      </w:p>
                      <w:p w14:paraId="08890EA8" w14:textId="77777777" w:rsidR="00A8412F" w:rsidRPr="002C552F" w:rsidRDefault="00A8412F"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見直し</w:t>
                        </w:r>
                      </w:p>
                    </w:txbxContent>
                  </v:textbox>
                </v:rect>
                <v:rect id="正方形/長方形 592" o:spid="_x0000_s1219" style="position:absolute;left:13640;top:31255;width:11850;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I+cYA&#10;AADcAAAADwAAAGRycy9kb3ducmV2LnhtbESPW2sCMRSE3wv+h3CEvtVsLfWyGkVaCn1oBW/4etyc&#10;bhY3J0uS1e2/bwqCj8PMfMPMl52txYV8qBwreB5kIIgLpysuFex3H08TECEia6wdk4JfCrBc9B7m&#10;mGt35Q1dtrEUCcIhRwUmxiaXMhSGLIaBa4iT9+O8xZikL6X2eE1wW8thlo2kxYrTgsGG3gwV521r&#10;FYxP7/v2JXy1Ogur9UH7zfn4bZR67HerGYhIXbyHb+1PreB1OoT/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I+cYAAADcAAAADwAAAAAAAAAAAAAAAACYAgAAZHJz&#10;L2Rvd25yZXYueG1sUEsFBgAAAAAEAAQA9QAAAIsDAAAAAA==&#10;" filled="f" stroked="f">
                  <v:path arrowok="t"/>
                  <v:textbox>
                    <w:txbxContent>
                      <w:p w14:paraId="7769B413"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日常の維持管理</w:t>
                        </w:r>
                      </w:p>
                      <w:p w14:paraId="2D2E3A7C"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（点検・修繕）</w:t>
                        </w:r>
                      </w:p>
                    </w:txbxContent>
                  </v:textbox>
                </v:rect>
                <v:rect id="正方形/長方形 608" o:spid="_x0000_s1220" style="position:absolute;left:42743;top:31073;width:11910;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L6MEA&#10;AADcAAAADwAAAGRycy9kb3ducmV2LnhtbERPy2oCMRTdF/oP4Ra6q0ktWBmNIpVCF1bwhdvr5DoZ&#10;nNwMSUbHv28WQpeH857Oe9eIK4VYe9bwPlAgiEtvaq407Hffb2MQMSEbbDyThjtFmM+en6ZYGH/j&#10;DV23qRI5hGOBGmxKbSFlLC05jAPfEmfu7IPDlGGopAl4y+GukUOlRtJhzbnBYktflsrLtnMaPk/L&#10;ffcRV51RcbE+mLC5HH+t1q8v/WICIlGf/sUP94/RMFJ5bT6Tj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S+jBAAAA3AAAAA8AAAAAAAAAAAAAAAAAmAIAAGRycy9kb3du&#10;cmV2LnhtbFBLBQYAAAAABAAEAPUAAACGAwAAAAA=&#10;" filled="f" stroked="f">
                  <v:path arrowok="t"/>
                  <v:textbox>
                    <w:txbxContent>
                      <w:p w14:paraId="60D9926C"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計画的維持管理</w:t>
                        </w:r>
                      </w:p>
                      <w:p w14:paraId="15D31241"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（大規模補修・</w:t>
                        </w:r>
                      </w:p>
                      <w:p w14:paraId="5D6FF2FF"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更新）</w:t>
                        </w:r>
                      </w:p>
                    </w:txbxContent>
                  </v:textbox>
                </v:rect>
              </v:group>
            </w:pict>
          </mc:Fallback>
        </mc:AlternateContent>
      </w:r>
    </w:p>
    <w:p w14:paraId="4F4720F4" w14:textId="29643340" w:rsidR="00B5685C" w:rsidRPr="000354C7" w:rsidRDefault="00B5685C" w:rsidP="00B5685C">
      <w:pPr>
        <w:pStyle w:val="40"/>
        <w:ind w:left="420" w:firstLine="210"/>
        <w:rPr>
          <w:rFonts w:ascii="HG丸ｺﾞｼｯｸM-PRO" w:eastAsia="HG丸ｺﾞｼｯｸM-PRO" w:hAnsi="HG丸ｺﾞｼｯｸM-PRO"/>
        </w:rPr>
      </w:pPr>
    </w:p>
    <w:p w14:paraId="76C8223B" w14:textId="3EBF469A" w:rsidR="00B5685C" w:rsidRPr="000354C7" w:rsidRDefault="00B5685C" w:rsidP="00B5685C">
      <w:pPr>
        <w:pStyle w:val="20"/>
        <w:ind w:leftChars="100" w:left="210" w:firstLine="210"/>
        <w:rPr>
          <w:rFonts w:ascii="HG丸ｺﾞｼｯｸM-PRO" w:eastAsia="HG丸ｺﾞｼｯｸM-PRO" w:hAnsi="HG丸ｺﾞｼｯｸM-PRO"/>
        </w:rPr>
      </w:pPr>
    </w:p>
    <w:p w14:paraId="76D6195B"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0E97B5DE" w14:textId="26158DE4" w:rsidR="00B5685C" w:rsidRPr="000354C7" w:rsidRDefault="00B5685C" w:rsidP="00B5685C">
      <w:pPr>
        <w:pStyle w:val="20"/>
        <w:ind w:leftChars="100" w:left="210" w:firstLine="210"/>
        <w:rPr>
          <w:rFonts w:ascii="HG丸ｺﾞｼｯｸM-PRO" w:eastAsia="HG丸ｺﾞｼｯｸM-PRO" w:hAnsi="HG丸ｺﾞｼｯｸM-PRO"/>
        </w:rPr>
      </w:pPr>
    </w:p>
    <w:p w14:paraId="6D28B839"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4E3053D9"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2F0D9050"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366616CB"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05853966"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62F7B4C0"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53DE1A84"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0AAC21F5"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089F6BFB"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66FE2398"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3EA86CE3"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5E66252B"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0FACC142"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717EC442"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273C1C87"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481F26F5" w14:textId="77777777" w:rsidR="00B5685C" w:rsidRPr="000354C7" w:rsidRDefault="00B5685C" w:rsidP="00B5685C">
      <w:pPr>
        <w:pStyle w:val="20"/>
        <w:ind w:leftChars="0" w:left="0" w:firstLineChars="0" w:firstLine="0"/>
        <w:rPr>
          <w:rFonts w:ascii="HG丸ｺﾞｼｯｸM-PRO" w:eastAsia="HG丸ｺﾞｼｯｸM-PRO" w:hAnsi="HG丸ｺﾞｼｯｸM-PRO"/>
        </w:rPr>
      </w:pPr>
    </w:p>
    <w:p w14:paraId="6E265C85" w14:textId="2E57DF5D" w:rsidR="00B5685C" w:rsidRPr="000354C7" w:rsidRDefault="00B5685C" w:rsidP="00B5685C">
      <w:pPr>
        <w:pStyle w:val="a9"/>
        <w:spacing w:beforeLines="0" w:before="0"/>
      </w:pPr>
      <w:r w:rsidRPr="000354C7">
        <w:rPr>
          <w:rFonts w:hint="eastAsia"/>
        </w:rPr>
        <w:t>図</w:t>
      </w:r>
      <w:r w:rsidR="004A62D4" w:rsidRPr="000354C7">
        <w:rPr>
          <w:rFonts w:hint="eastAsia"/>
        </w:rPr>
        <w:t xml:space="preserve"> 4</w:t>
      </w:r>
      <w:r w:rsidR="00DC7A9F" w:rsidRPr="000354C7">
        <w:rPr>
          <w:rFonts w:hint="eastAsia"/>
        </w:rPr>
        <w:t>-</w:t>
      </w:r>
      <w:r w:rsidR="004A62D4" w:rsidRPr="000354C7">
        <w:rPr>
          <w:rFonts w:hint="eastAsia"/>
        </w:rPr>
        <w:t>2</w:t>
      </w:r>
      <w:r w:rsidRPr="000354C7">
        <w:rPr>
          <w:rFonts w:hint="eastAsia"/>
        </w:rPr>
        <w:t xml:space="preserve">　維持管理計画ＰＤＣＡフロー</w:t>
      </w:r>
    </w:p>
    <w:p w14:paraId="50B83A26" w14:textId="77777777" w:rsidR="00B5685C" w:rsidRPr="000354C7" w:rsidRDefault="00B5685C" w:rsidP="00B5685C">
      <w:pPr>
        <w:pStyle w:val="40"/>
        <w:ind w:leftChars="95" w:left="199" w:firstLineChars="47" w:firstLine="99"/>
        <w:rPr>
          <w:rFonts w:ascii="HG丸ｺﾞｼｯｸM-PRO" w:eastAsia="HG丸ｺﾞｼｯｸM-PRO" w:hAnsi="HG丸ｺﾞｼｯｸM-PRO"/>
        </w:rPr>
      </w:pPr>
    </w:p>
    <w:p w14:paraId="469BA9EF" w14:textId="6FDA8DFA" w:rsidR="00B5685C" w:rsidRPr="000354C7" w:rsidRDefault="00B5685C" w:rsidP="00B5685C">
      <w:pPr>
        <w:pStyle w:val="4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★維持管理計画</w:t>
      </w:r>
      <w:r w:rsidR="00F22D28" w:rsidRPr="000354C7">
        <w:rPr>
          <w:rFonts w:ascii="HG丸ｺﾞｼｯｸM-PRO" w:eastAsia="HG丸ｺﾞｼｯｸM-PRO" w:hAnsi="HG丸ｺﾞｼｯｸM-PRO" w:hint="eastAsia"/>
        </w:rPr>
        <w:t>ＰＤＣＡ</w:t>
      </w:r>
      <w:r w:rsidRPr="000354C7">
        <w:rPr>
          <w:rFonts w:ascii="HG丸ｺﾞｼｯｸM-PRO" w:eastAsia="HG丸ｺﾞｼｯｸM-PRO" w:hAnsi="HG丸ｺﾞｼｯｸM-PRO" w:hint="eastAsia"/>
        </w:rPr>
        <w:t>フローで</w:t>
      </w:r>
      <w:r w:rsidR="00F22D28" w:rsidRPr="000354C7">
        <w:rPr>
          <w:rFonts w:ascii="HG丸ｺﾞｼｯｸM-PRO" w:eastAsia="HG丸ｺﾞｼｯｸM-PRO" w:hAnsi="HG丸ｺﾞｼｯｸM-PRO" w:hint="eastAsia"/>
        </w:rPr>
        <w:t>特に</w:t>
      </w:r>
      <w:r w:rsidRPr="000354C7">
        <w:rPr>
          <w:rFonts w:ascii="HG丸ｺﾞｼｯｸM-PRO" w:eastAsia="HG丸ｺﾞｼｯｸM-PRO" w:hAnsi="HG丸ｺﾞｼｯｸM-PRO" w:hint="eastAsia"/>
        </w:rPr>
        <w:t>参照す</w:t>
      </w:r>
      <w:r w:rsidR="00AD6158" w:rsidRPr="000354C7">
        <w:rPr>
          <w:rFonts w:ascii="HG丸ｺﾞｼｯｸM-PRO" w:eastAsia="HG丸ｺﾞｼｯｸM-PRO" w:hAnsi="HG丸ｺﾞｼｯｸM-PRO" w:hint="eastAsia"/>
        </w:rPr>
        <w:t>べき</w:t>
      </w:r>
      <w:r w:rsidRPr="000354C7">
        <w:rPr>
          <w:rFonts w:ascii="HG丸ｺﾞｼｯｸM-PRO" w:eastAsia="HG丸ｺﾞｼｯｸM-PRO" w:hAnsi="HG丸ｺﾞｼｯｸM-PRO" w:hint="eastAsia"/>
        </w:rPr>
        <w:t>章は以下の通り</w:t>
      </w:r>
    </w:p>
    <w:p w14:paraId="259CFA7F" w14:textId="6EB0BC36"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※１　⇒　</w:t>
      </w:r>
      <w:r w:rsidR="00F22D28" w:rsidRPr="000354C7">
        <w:rPr>
          <w:rFonts w:ascii="HG丸ｺﾞｼｯｸM-PRO" w:eastAsia="HG丸ｺﾞｼｯｸM-PRO" w:hAnsi="HG丸ｺﾞｼｯｸM-PRO" w:hint="eastAsia"/>
        </w:rPr>
        <w:t>4.1(5)点検業務における留意事項、</w:t>
      </w:r>
      <w:r w:rsidRPr="000354C7">
        <w:rPr>
          <w:rFonts w:ascii="HG丸ｺﾞｼｯｸM-PRO" w:eastAsia="HG丸ｺﾞｼｯｸM-PRO" w:hAnsi="HG丸ｺﾞｼｯｸM-PRO" w:hint="eastAsia"/>
        </w:rPr>
        <w:t>4.2</w:t>
      </w:r>
      <w:r w:rsidR="00C641A1" w:rsidRPr="000354C7">
        <w:rPr>
          <w:rFonts w:ascii="HG丸ｺﾞｼｯｸM-PRO" w:eastAsia="HG丸ｺﾞｼｯｸM-PRO" w:hAnsi="HG丸ｺﾞｼｯｸM-PRO" w:hint="eastAsia"/>
        </w:rPr>
        <w:t>.2</w:t>
      </w:r>
      <w:r w:rsidRPr="000354C7">
        <w:rPr>
          <w:rFonts w:ascii="HG丸ｺﾞｼｯｸM-PRO" w:eastAsia="HG丸ｺﾞｼｯｸM-PRO" w:hAnsi="HG丸ｺﾞｼｯｸM-PRO" w:hint="eastAsia"/>
        </w:rPr>
        <w:t xml:space="preserve"> 更</w:t>
      </w:r>
      <w:r w:rsidR="00C641A1" w:rsidRPr="000354C7">
        <w:rPr>
          <w:rFonts w:ascii="HG丸ｺﾞｼｯｸM-PRO" w:eastAsia="HG丸ｺﾞｼｯｸM-PRO" w:hAnsi="HG丸ｺﾞｼｯｸM-PRO" w:hint="eastAsia"/>
        </w:rPr>
        <w:t>新</w:t>
      </w:r>
      <w:r w:rsidRPr="000354C7">
        <w:rPr>
          <w:rFonts w:ascii="HG丸ｺﾞｼｯｸM-PRO" w:eastAsia="HG丸ｺﾞｼｯｸM-PRO" w:hAnsi="HG丸ｺﾞｼｯｸM-PRO" w:hint="eastAsia"/>
        </w:rPr>
        <w:t>の考え方</w:t>
      </w:r>
    </w:p>
    <w:p w14:paraId="1FF75DEC" w14:textId="77777777"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※２　⇒　4.3　重点化指標・優先順位の考え方</w:t>
      </w:r>
    </w:p>
    <w:p w14:paraId="56C6B3D1" w14:textId="2D5D4795" w:rsidR="00C641A1" w:rsidRPr="000354C7" w:rsidRDefault="00582F10"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03744" behindDoc="0" locked="0" layoutInCell="1" allowOverlap="1" wp14:anchorId="497025ED" wp14:editId="110B2748">
                <wp:simplePos x="0" y="0"/>
                <wp:positionH relativeFrom="column">
                  <wp:posOffset>702310</wp:posOffset>
                </wp:positionH>
                <wp:positionV relativeFrom="paragraph">
                  <wp:posOffset>58420</wp:posOffset>
                </wp:positionV>
                <wp:extent cx="48895" cy="652780"/>
                <wp:effectExtent l="0" t="0" r="27305" b="13970"/>
                <wp:wrapNone/>
                <wp:docPr id="258" name="左大かっこ 258"/>
                <wp:cNvGraphicFramePr/>
                <a:graphic xmlns:a="http://schemas.openxmlformats.org/drawingml/2006/main">
                  <a:graphicData uri="http://schemas.microsoft.com/office/word/2010/wordprocessingShape">
                    <wps:wsp>
                      <wps:cNvSpPr/>
                      <wps:spPr>
                        <a:xfrm>
                          <a:off x="0" y="0"/>
                          <a:ext cx="48895" cy="65278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58" o:spid="_x0000_s1026" type="#_x0000_t85" style="position:absolute;left:0;text-align:left;margin-left:55.3pt;margin-top:4.6pt;width:3.85pt;height:51.4pt;z-index:25270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" adj="135" strokecolor="black [3213]"/>
            </w:pict>
          </mc:Fallback>
        </mc:AlternateContent>
      </w:r>
      <w:r w:rsidR="00B5685C"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04768" behindDoc="0" locked="0" layoutInCell="1" allowOverlap="1" wp14:anchorId="4502706B" wp14:editId="6E8FDED1">
                <wp:simplePos x="0" y="0"/>
                <wp:positionH relativeFrom="column">
                  <wp:posOffset>322728</wp:posOffset>
                </wp:positionH>
                <wp:positionV relativeFrom="paragraph">
                  <wp:posOffset>64440</wp:posOffset>
                </wp:positionV>
                <wp:extent cx="53439" cy="771525"/>
                <wp:effectExtent l="0" t="0" r="22860" b="28575"/>
                <wp:wrapNone/>
                <wp:docPr id="260" name="右大かっこ 260"/>
                <wp:cNvGraphicFramePr/>
                <a:graphic xmlns:a="http://schemas.openxmlformats.org/drawingml/2006/main">
                  <a:graphicData uri="http://schemas.microsoft.com/office/word/2010/wordprocessingShape">
                    <wps:wsp>
                      <wps:cNvSpPr/>
                      <wps:spPr>
                        <a:xfrm>
                          <a:off x="0" y="0"/>
                          <a:ext cx="53439" cy="77152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60" o:spid="_x0000_s1026" type="#_x0000_t86" style="position:absolute;left:0;text-align:left;margin-left:25.4pt;margin-top:5.05pt;width:4.2pt;height:60.75pt;z-index:25270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" adj="125" strokecolor="black [3213]"/>
            </w:pict>
          </mc:Fallback>
        </mc:AlternateContent>
      </w:r>
      <w:r w:rsidR="00B5685C" w:rsidRPr="000354C7">
        <w:rPr>
          <w:rFonts w:ascii="HG丸ｺﾞｼｯｸM-PRO" w:eastAsia="HG丸ｺﾞｼｯｸM-PRO" w:hAnsi="HG丸ｺﾞｼｯｸM-PRO" w:hint="eastAsia"/>
        </w:rPr>
        <w:t xml:space="preserve">※３　　　　4.1 </w:t>
      </w:r>
      <w:r w:rsidRPr="000354C7">
        <w:rPr>
          <w:rFonts w:ascii="HG丸ｺﾞｼｯｸM-PRO" w:eastAsia="HG丸ｺﾞｼｯｸM-PRO" w:hAnsi="HG丸ｺﾞｼｯｸM-PRO" w:hint="eastAsia"/>
        </w:rPr>
        <w:t>点検、診断・評価の手法や体制等の充実</w:t>
      </w:r>
      <w:r w:rsidR="00B5685C" w:rsidRPr="000354C7">
        <w:rPr>
          <w:rFonts w:ascii="HG丸ｺﾞｼｯｸM-PRO" w:eastAsia="HG丸ｺﾞｼｯｸM-PRO" w:hAnsi="HG丸ｺﾞｼｯｸM-PRO" w:hint="eastAsia"/>
        </w:rPr>
        <w:t xml:space="preserve">　</w:t>
      </w:r>
    </w:p>
    <w:p w14:paraId="730503C6" w14:textId="458DD712" w:rsidR="00582F10" w:rsidRPr="000354C7" w:rsidRDefault="00C641A1"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※４　　　　</w:t>
      </w:r>
      <w:r w:rsidR="00B5685C"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02720" behindDoc="0" locked="0" layoutInCell="1" allowOverlap="1" wp14:anchorId="3B6142AB" wp14:editId="1D47637A">
                <wp:simplePos x="0" y="0"/>
                <wp:positionH relativeFrom="column">
                  <wp:posOffset>362362</wp:posOffset>
                </wp:positionH>
                <wp:positionV relativeFrom="paragraph">
                  <wp:posOffset>49530</wp:posOffset>
                </wp:positionV>
                <wp:extent cx="914400" cy="299720"/>
                <wp:effectExtent l="0" t="0" r="0" b="5080"/>
                <wp:wrapNone/>
                <wp:docPr id="257" name="テキスト ボックス 257"/>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3EF29" w14:textId="77777777" w:rsidR="00A8412F" w:rsidRDefault="00A8412F" w:rsidP="00B5685C">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7" o:spid="_x0000_s1222" type="#_x0000_t202" style="position:absolute;margin-left:28.55pt;margin-top:3.9pt;width:1in;height:23.6pt;z-index:252702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" filled="f" stroked="f" strokeweight=".5pt">
                <v:textbox>
                  <w:txbxContent>
                    <w:p w14:paraId="4ED3EF29" w14:textId="77777777" w:rsidR="00A8412F" w:rsidRDefault="00A8412F" w:rsidP="00B5685C">
                      <w:r>
                        <w:rPr>
                          <w:rFonts w:ascii="HG丸ｺﾞｼｯｸM-PRO" w:eastAsia="HG丸ｺﾞｼｯｸM-PRO" w:hAnsi="HG丸ｺﾞｼｯｸM-PRO" w:hint="eastAsia"/>
                        </w:rPr>
                        <w:t>⇒</w:t>
                      </w:r>
                    </w:p>
                  </w:txbxContent>
                </v:textbox>
              </v:shape>
            </w:pict>
          </mc:Fallback>
        </mc:AlternateContent>
      </w:r>
      <w:r w:rsidR="00582F10" w:rsidRPr="000354C7">
        <w:rPr>
          <w:rFonts w:ascii="HG丸ｺﾞｼｯｸM-PRO" w:eastAsia="HG丸ｺﾞｼｯｸM-PRO" w:hAnsi="HG丸ｺﾞｼｯｸM-PRO" w:hint="eastAsia"/>
        </w:rPr>
        <w:t>4.2.1維持管理手法</w:t>
      </w:r>
    </w:p>
    <w:p w14:paraId="07CF37EA" w14:textId="39AA62B6"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※５　　　　</w:t>
      </w:r>
      <w:r w:rsidR="00582F10" w:rsidRPr="000354C7">
        <w:rPr>
          <w:rFonts w:ascii="HG丸ｺﾞｼｯｸM-PRO" w:eastAsia="HG丸ｺﾞｼｯｸM-PRO" w:hAnsi="HG丸ｺﾞｼｯｸM-PRO" w:hint="eastAsia"/>
        </w:rPr>
        <w:t>4.4　日常的な維持管理の着実な実践</w:t>
      </w:r>
    </w:p>
    <w:p w14:paraId="33A0AE1A" w14:textId="7F7EAC71"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※６　　　　</w:t>
      </w:r>
    </w:p>
    <w:p w14:paraId="3643E7B9" w14:textId="1D36FA83" w:rsidR="00B5685C" w:rsidRPr="000354C7" w:rsidRDefault="00582F10"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06816" behindDoc="0" locked="0" layoutInCell="1" allowOverlap="1" wp14:anchorId="0157C2CD" wp14:editId="22DE30B3">
                <wp:simplePos x="0" y="0"/>
                <wp:positionH relativeFrom="column">
                  <wp:posOffset>703977</wp:posOffset>
                </wp:positionH>
                <wp:positionV relativeFrom="paragraph">
                  <wp:posOffset>32202</wp:posOffset>
                </wp:positionV>
                <wp:extent cx="58334" cy="841472"/>
                <wp:effectExtent l="0" t="0" r="18415" b="15875"/>
                <wp:wrapNone/>
                <wp:docPr id="262" name="左大かっこ 262"/>
                <wp:cNvGraphicFramePr/>
                <a:graphic xmlns:a="http://schemas.openxmlformats.org/drawingml/2006/main">
                  <a:graphicData uri="http://schemas.microsoft.com/office/word/2010/wordprocessingShape">
                    <wps:wsp>
                      <wps:cNvSpPr/>
                      <wps:spPr>
                        <a:xfrm>
                          <a:off x="0" y="0"/>
                          <a:ext cx="58334" cy="841472"/>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62" o:spid="_x0000_s1026" type="#_x0000_t85" style="position:absolute;left:0;text-align:left;margin-left:55.45pt;margin-top:2.55pt;width:4.6pt;height:66.2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" adj="125" strokecolor="black [3213]"/>
            </w:pict>
          </mc:Fallback>
        </mc:AlternateContent>
      </w:r>
      <w:r w:rsidR="00B5685C"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05792" behindDoc="0" locked="0" layoutInCell="1" allowOverlap="1" wp14:anchorId="56C0127D" wp14:editId="557264B5">
                <wp:simplePos x="0" y="0"/>
                <wp:positionH relativeFrom="column">
                  <wp:posOffset>322728</wp:posOffset>
                </wp:positionH>
                <wp:positionV relativeFrom="paragraph">
                  <wp:posOffset>31783</wp:posOffset>
                </wp:positionV>
                <wp:extent cx="45719" cy="878774"/>
                <wp:effectExtent l="0" t="0" r="12065" b="17145"/>
                <wp:wrapNone/>
                <wp:docPr id="261" name="右大かっこ 261"/>
                <wp:cNvGraphicFramePr/>
                <a:graphic xmlns:a="http://schemas.openxmlformats.org/drawingml/2006/main">
                  <a:graphicData uri="http://schemas.microsoft.com/office/word/2010/wordprocessingShape">
                    <wps:wsp>
                      <wps:cNvSpPr/>
                      <wps:spPr>
                        <a:xfrm>
                          <a:off x="0" y="0"/>
                          <a:ext cx="45719" cy="878774"/>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かっこ 261" o:spid="_x0000_s1026" type="#_x0000_t86" style="position:absolute;left:0;text-align:left;margin-left:25.4pt;margin-top:2.5pt;width:3.6pt;height:69.2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" adj="94" strokecolor="black [3213]"/>
            </w:pict>
          </mc:Fallback>
        </mc:AlternateContent>
      </w:r>
      <w:r w:rsidR="00B5685C" w:rsidRPr="000354C7">
        <w:rPr>
          <w:rFonts w:ascii="HG丸ｺﾞｼｯｸM-PRO" w:eastAsia="HG丸ｺﾞｼｯｸM-PRO" w:hAnsi="HG丸ｺﾞｼｯｸM-PRO" w:hint="eastAsia"/>
        </w:rPr>
        <w:t xml:space="preserve">※７　</w:t>
      </w:r>
      <w:r w:rsidRPr="000354C7">
        <w:rPr>
          <w:rFonts w:ascii="HG丸ｺﾞｼｯｸM-PRO" w:eastAsia="HG丸ｺﾞｼｯｸM-PRO" w:hAnsi="HG丸ｺﾞｼｯｸM-PRO" w:hint="eastAsia"/>
        </w:rPr>
        <w:t xml:space="preserve">　　　</w:t>
      </w:r>
      <w:r w:rsidR="008B45C7" w:rsidRPr="000354C7">
        <w:rPr>
          <w:rFonts w:ascii="HG丸ｺﾞｼｯｸM-PRO" w:eastAsia="HG丸ｺﾞｼｯｸM-PRO" w:hAnsi="HG丸ｺﾞｼｯｸM-PRO" w:hint="eastAsia"/>
        </w:rPr>
        <w:t>4.2.1維持管理手法</w:t>
      </w:r>
    </w:p>
    <w:p w14:paraId="661D7A99" w14:textId="31D2A541"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07840" behindDoc="0" locked="0" layoutInCell="1" allowOverlap="1" wp14:anchorId="00FD7856" wp14:editId="16FE24CB">
                <wp:simplePos x="0" y="0"/>
                <wp:positionH relativeFrom="column">
                  <wp:posOffset>382905</wp:posOffset>
                </wp:positionH>
                <wp:positionV relativeFrom="paragraph">
                  <wp:posOffset>48037</wp:posOffset>
                </wp:positionV>
                <wp:extent cx="914400" cy="299720"/>
                <wp:effectExtent l="0" t="0" r="0" b="5080"/>
                <wp:wrapNone/>
                <wp:docPr id="263" name="テキスト ボックス 263"/>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AE238" w14:textId="77777777" w:rsidR="00A8412F" w:rsidRDefault="00A8412F" w:rsidP="00B5685C">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3" o:spid="_x0000_s1223" type="#_x0000_t202" style="position:absolute;margin-left:30.15pt;margin-top:3.8pt;width:1in;height:23.6pt;z-index:252707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" filled="f" stroked="f" strokeweight=".5pt">
                <v:textbox>
                  <w:txbxContent>
                    <w:p w14:paraId="338AE238" w14:textId="77777777" w:rsidR="00A8412F" w:rsidRDefault="00A8412F" w:rsidP="00B5685C">
                      <w:r>
                        <w:rPr>
                          <w:rFonts w:ascii="HG丸ｺﾞｼｯｸM-PRO" w:eastAsia="HG丸ｺﾞｼｯｸM-PRO" w:hAnsi="HG丸ｺﾞｼｯｸM-PRO" w:hint="eastAsia"/>
                        </w:rPr>
                        <w:t>⇒</w:t>
                      </w:r>
                    </w:p>
                  </w:txbxContent>
                </v:textbox>
              </v:shape>
            </w:pict>
          </mc:Fallback>
        </mc:AlternateContent>
      </w:r>
      <w:r w:rsidRPr="000354C7">
        <w:rPr>
          <w:rFonts w:ascii="HG丸ｺﾞｼｯｸM-PRO" w:eastAsia="HG丸ｺﾞｼｯｸM-PRO" w:hAnsi="HG丸ｺﾞｼｯｸM-PRO" w:hint="eastAsia"/>
        </w:rPr>
        <w:t xml:space="preserve">※８　　　　</w:t>
      </w:r>
      <w:r w:rsidR="008B45C7" w:rsidRPr="000354C7">
        <w:rPr>
          <w:rFonts w:ascii="HG丸ｺﾞｼｯｸM-PRO" w:eastAsia="HG丸ｺﾞｼｯｸM-PRO" w:hAnsi="HG丸ｺﾞｼｯｸM-PRO" w:hint="eastAsia"/>
        </w:rPr>
        <w:t>4.4(3)データの蓄積・管理</w:t>
      </w:r>
    </w:p>
    <w:p w14:paraId="13F529FC" w14:textId="10FCD523"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※９　　　　</w:t>
      </w:r>
      <w:r w:rsidR="008B45C7" w:rsidRPr="000354C7">
        <w:rPr>
          <w:rFonts w:ascii="HG丸ｺﾞｼｯｸM-PRO" w:eastAsia="HG丸ｺﾞｼｯｸM-PRO" w:hAnsi="HG丸ｺﾞｼｯｸM-PRO" w:hint="eastAsia"/>
        </w:rPr>
        <w:t>4.5　維持管理を見通した新設工事上の工夫</w:t>
      </w:r>
    </w:p>
    <w:p w14:paraId="3F585953" w14:textId="78DE4605"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※10</w:t>
      </w:r>
      <w:r w:rsidR="008B45C7" w:rsidRPr="000354C7">
        <w:rPr>
          <w:rFonts w:ascii="HG丸ｺﾞｼｯｸM-PRO" w:eastAsia="HG丸ｺﾞｼｯｸM-PRO" w:hAnsi="HG丸ｺﾞｼｯｸM-PRO" w:hint="eastAsia"/>
        </w:rPr>
        <w:t xml:space="preserve">　　　 4.6　新たな技術、材料、工法の活用と促進策</w:t>
      </w:r>
    </w:p>
    <w:p w14:paraId="7394B837" w14:textId="2B6BFAFC" w:rsidR="00B5685C" w:rsidRPr="000354C7" w:rsidRDefault="00B5685C">
      <w:pPr>
        <w:widowControl/>
        <w:jc w:val="left"/>
      </w:pPr>
      <w:r w:rsidRPr="000354C7">
        <w:br w:type="page"/>
      </w:r>
    </w:p>
    <w:p w14:paraId="688869B0" w14:textId="77777777" w:rsidR="00B5685C" w:rsidRPr="000354C7" w:rsidRDefault="00B5685C" w:rsidP="00093B5E">
      <w:pPr>
        <w:pStyle w:val="40"/>
        <w:ind w:leftChars="0" w:left="0" w:firstLineChars="0" w:firstLine="0"/>
      </w:pPr>
    </w:p>
    <w:p w14:paraId="4B225570" w14:textId="77777777" w:rsidR="00F615E7" w:rsidRPr="000354C7" w:rsidRDefault="00B9456D" w:rsidP="00B9456D">
      <w:pPr>
        <w:pStyle w:val="4"/>
        <w:ind w:leftChars="200" w:left="902" w:hangingChars="200" w:hanging="482"/>
      </w:pPr>
      <w:r w:rsidRPr="000354C7">
        <w:rPr>
          <w:rFonts w:hint="eastAsia"/>
        </w:rPr>
        <w:t>維持管理業務プロセス</w:t>
      </w:r>
    </w:p>
    <w:p w14:paraId="4B225571" w14:textId="77777777" w:rsidR="00A1135C" w:rsidRPr="000354C7" w:rsidRDefault="00A1135C" w:rsidP="00B749F6">
      <w:pPr>
        <w:pStyle w:val="20"/>
        <w:ind w:leftChars="0" w:left="0" w:firstLineChars="0" w:firstLine="0"/>
        <w:rPr>
          <w:rFonts w:ascii="HG丸ｺﾞｼｯｸM-PRO" w:eastAsia="HG丸ｺﾞｼｯｸM-PRO" w:hAnsi="HG丸ｺﾞｼｯｸM-PRO"/>
        </w:rPr>
      </w:pPr>
    </w:p>
    <w:p w14:paraId="4B225572" w14:textId="77777777" w:rsidR="00F615E7" w:rsidRPr="000354C7" w:rsidRDefault="00F615E7" w:rsidP="00F615E7">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前項に示したフローにおける維持管理の各プロセスは、以下のとおりである。</w:t>
      </w:r>
    </w:p>
    <w:p w14:paraId="4B225573" w14:textId="27ABDD14" w:rsidR="00F615E7" w:rsidRPr="000354C7" w:rsidRDefault="00F615E7" w:rsidP="00F615E7">
      <w:pPr>
        <w:pStyle w:val="a9"/>
      </w:pPr>
      <w:r w:rsidRPr="000354C7">
        <w:rPr>
          <w:rFonts w:hint="eastAsia"/>
        </w:rPr>
        <w:t xml:space="preserve">表 </w:t>
      </w:r>
      <w:r w:rsidR="004A62D4" w:rsidRPr="000354C7">
        <w:rPr>
          <w:rFonts w:hint="eastAsia"/>
        </w:rPr>
        <w:t>4-</w:t>
      </w:r>
      <w:r w:rsidR="008000C0">
        <w:fldChar w:fldCharType="begin"/>
      </w:r>
      <w:r w:rsidR="008000C0">
        <w:instrText xml:space="preserve"> SEQ </w:instrText>
      </w:r>
      <w:r w:rsidR="008000C0">
        <w:instrText>表</w:instrText>
      </w:r>
      <w:r w:rsidR="008000C0">
        <w:instrText xml:space="preserve"> \* ARABIC \s 1 </w:instrText>
      </w:r>
      <w:r w:rsidR="008000C0">
        <w:fldChar w:fldCharType="separate"/>
      </w:r>
      <w:r w:rsidR="009370ED" w:rsidRPr="000354C7">
        <w:rPr>
          <w:noProof/>
        </w:rPr>
        <w:t>1</w:t>
      </w:r>
      <w:r w:rsidR="008000C0">
        <w:rPr>
          <w:noProof/>
        </w:rPr>
        <w:fldChar w:fldCharType="end"/>
      </w:r>
      <w:r w:rsidRPr="000354C7">
        <w:rPr>
          <w:rFonts w:hint="eastAsia"/>
        </w:rPr>
        <w:t xml:space="preserve">　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F615E7" w:rsidRPr="000354C7" w14:paraId="4B225576" w14:textId="77777777" w:rsidTr="00553085">
        <w:tc>
          <w:tcPr>
            <w:tcW w:w="3132" w:type="dxa"/>
            <w:gridSpan w:val="2"/>
            <w:tcBorders>
              <w:bottom w:val="double" w:sz="4" w:space="0" w:color="auto"/>
            </w:tcBorders>
            <w:shd w:val="clear" w:color="auto" w:fill="D9D9D9" w:themeFill="background1" w:themeFillShade="D9"/>
          </w:tcPr>
          <w:p w14:paraId="4B225574" w14:textId="77777777" w:rsidR="00F615E7" w:rsidRPr="000354C7"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4B225575" w14:textId="77777777" w:rsidR="00F615E7" w:rsidRPr="000354C7"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内容</w:t>
            </w:r>
          </w:p>
        </w:tc>
      </w:tr>
      <w:tr w:rsidR="00F615E7" w:rsidRPr="000354C7" w14:paraId="4B22557B" w14:textId="77777777" w:rsidTr="00553085">
        <w:trPr>
          <w:trHeight w:val="44"/>
        </w:trPr>
        <w:tc>
          <w:tcPr>
            <w:tcW w:w="1116" w:type="dxa"/>
            <w:vMerge w:val="restart"/>
          </w:tcPr>
          <w:p w14:paraId="4B225577" w14:textId="77777777" w:rsidR="00F615E7"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日常</w:t>
            </w:r>
            <w:r w:rsidR="00F615E7" w:rsidRPr="000354C7">
              <w:rPr>
                <w:rFonts w:ascii="HG丸ｺﾞｼｯｸM-PRO" w:eastAsia="HG丸ｺﾞｼｯｸM-PRO" w:hAnsi="HG丸ｺﾞｼｯｸM-PRO" w:hint="eastAsia"/>
                <w:sz w:val="18"/>
                <w:szCs w:val="18"/>
              </w:rPr>
              <w:t>的</w:t>
            </w:r>
          </w:p>
          <w:p w14:paraId="4B225578"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維持管理</w:t>
            </w:r>
          </w:p>
        </w:tc>
        <w:tc>
          <w:tcPr>
            <w:tcW w:w="2016" w:type="dxa"/>
          </w:tcPr>
          <w:p w14:paraId="4B225579" w14:textId="77777777" w:rsidR="00F615E7" w:rsidRPr="000354C7" w:rsidRDefault="00AB407E" w:rsidP="00AB407E">
            <w:pPr>
              <w:pStyle w:val="20"/>
              <w:spacing w:line="280" w:lineRule="exact"/>
              <w:ind w:leftChars="23" w:left="48"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日常点検計画策定</w:t>
            </w:r>
          </w:p>
        </w:tc>
        <w:tc>
          <w:tcPr>
            <w:tcW w:w="5940" w:type="dxa"/>
          </w:tcPr>
          <w:p w14:paraId="4B22557A" w14:textId="2E734DAE" w:rsidR="00F615E7" w:rsidRPr="000354C7" w:rsidRDefault="00EA0269" w:rsidP="00AB407E">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設備</w:t>
            </w:r>
            <w:r w:rsidR="00F615E7" w:rsidRPr="000354C7">
              <w:rPr>
                <w:rFonts w:ascii="HG丸ｺﾞｼｯｸM-PRO" w:eastAsia="HG丸ｺﾞｼｯｸM-PRO" w:hAnsi="HG丸ｺﾞｼｯｸM-PRO" w:hint="eastAsia"/>
                <w:sz w:val="18"/>
                <w:szCs w:val="18"/>
              </w:rPr>
              <w:t>の特性や重要度、点検、補修データ等を評価、検証し、</w:t>
            </w:r>
            <w:r w:rsidR="00AB407E" w:rsidRPr="000354C7">
              <w:rPr>
                <w:rFonts w:ascii="HG丸ｺﾞｼｯｸM-PRO" w:eastAsia="HG丸ｺﾞｼｯｸM-PRO" w:hAnsi="HG丸ｺﾞｼｯｸM-PRO" w:hint="eastAsia"/>
                <w:sz w:val="18"/>
                <w:szCs w:val="18"/>
              </w:rPr>
              <w:t>日常の</w:t>
            </w:r>
            <w:r w:rsidR="00F615E7" w:rsidRPr="000354C7">
              <w:rPr>
                <w:rFonts w:ascii="HG丸ｺﾞｼｯｸM-PRO" w:eastAsia="HG丸ｺﾞｼｯｸM-PRO" w:hAnsi="HG丸ｺﾞｼｯｸM-PRO" w:hint="eastAsia"/>
                <w:sz w:val="18"/>
                <w:szCs w:val="18"/>
              </w:rPr>
              <w:t>点検計画を</w:t>
            </w:r>
            <w:r w:rsidR="00AB407E" w:rsidRPr="000354C7">
              <w:rPr>
                <w:rFonts w:ascii="HG丸ｺﾞｼｯｸM-PRO" w:eastAsia="HG丸ｺﾞｼｯｸM-PRO" w:hAnsi="HG丸ｺﾞｼｯｸM-PRO" w:hint="eastAsia"/>
                <w:sz w:val="18"/>
                <w:szCs w:val="18"/>
              </w:rPr>
              <w:t>立てる。</w:t>
            </w:r>
          </w:p>
        </w:tc>
      </w:tr>
      <w:tr w:rsidR="00AB407E" w:rsidRPr="000354C7" w14:paraId="4B225580" w14:textId="77777777" w:rsidTr="00553085">
        <w:tc>
          <w:tcPr>
            <w:tcW w:w="1116" w:type="dxa"/>
            <w:vMerge/>
          </w:tcPr>
          <w:p w14:paraId="4B22557C" w14:textId="77777777" w:rsidR="00AB407E"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7D" w14:textId="77777777" w:rsidR="00AB407E"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月・年点検計画策定</w:t>
            </w:r>
          </w:p>
        </w:tc>
        <w:tc>
          <w:tcPr>
            <w:tcW w:w="5940" w:type="dxa"/>
          </w:tcPr>
          <w:p w14:paraId="4B22557E" w14:textId="77777777" w:rsidR="00AB407E"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点検・整備指針等に基づき月・年点検の計画を策定する。</w:t>
            </w:r>
          </w:p>
          <w:p w14:paraId="3BE73BD5" w14:textId="77777777" w:rsidR="00737E7C"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（メンテナンス業者の業務計画書</w:t>
            </w:r>
            <w:r w:rsidR="00737E7C" w:rsidRPr="000354C7">
              <w:rPr>
                <w:rFonts w:ascii="HG丸ｺﾞｼｯｸM-PRO" w:eastAsia="HG丸ｺﾞｼｯｸM-PRO" w:hAnsi="HG丸ｺﾞｼｯｸM-PRO" w:hint="eastAsia"/>
                <w:sz w:val="18"/>
                <w:szCs w:val="18"/>
              </w:rPr>
              <w:t>）</w:t>
            </w:r>
          </w:p>
          <w:p w14:paraId="4B22557F" w14:textId="30EF40F5" w:rsidR="00AB407E" w:rsidRPr="000354C7" w:rsidRDefault="00737E7C"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※点検計画書の内容は防災機能に支障が無いように注意する。</w:t>
            </w:r>
          </w:p>
        </w:tc>
      </w:tr>
      <w:tr w:rsidR="00AB407E" w:rsidRPr="000354C7" w14:paraId="4B225584" w14:textId="77777777" w:rsidTr="00553085">
        <w:tc>
          <w:tcPr>
            <w:tcW w:w="1116" w:type="dxa"/>
            <w:vMerge/>
          </w:tcPr>
          <w:p w14:paraId="4B225581" w14:textId="77777777" w:rsidR="00AB407E"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2" w14:textId="77777777" w:rsidR="00AB407E"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試運転計画策定</w:t>
            </w:r>
          </w:p>
        </w:tc>
        <w:tc>
          <w:tcPr>
            <w:tcW w:w="5940" w:type="dxa"/>
          </w:tcPr>
          <w:p w14:paraId="4B225583" w14:textId="47435A9D" w:rsidR="00AB407E" w:rsidRPr="000354C7" w:rsidRDefault="00EA0269"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設備</w:t>
            </w:r>
            <w:r w:rsidR="00A646E5" w:rsidRPr="000354C7">
              <w:rPr>
                <w:rFonts w:ascii="HG丸ｺﾞｼｯｸM-PRO" w:eastAsia="HG丸ｺﾞｼｯｸM-PRO" w:hAnsi="HG丸ｺﾞｼｯｸM-PRO" w:hint="eastAsia"/>
                <w:sz w:val="18"/>
                <w:szCs w:val="18"/>
              </w:rPr>
              <w:t>の試運転計画を策定する。</w:t>
            </w:r>
          </w:p>
        </w:tc>
      </w:tr>
      <w:tr w:rsidR="00F615E7" w:rsidRPr="000354C7" w14:paraId="4B225588" w14:textId="77777777" w:rsidTr="00553085">
        <w:tc>
          <w:tcPr>
            <w:tcW w:w="1116" w:type="dxa"/>
            <w:vMerge/>
          </w:tcPr>
          <w:p w14:paraId="4B225585"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6" w14:textId="77777777" w:rsidR="00F615E7" w:rsidRPr="000354C7" w:rsidRDefault="00A646E5"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点検、運転・評価</w:t>
            </w:r>
          </w:p>
        </w:tc>
        <w:tc>
          <w:tcPr>
            <w:tcW w:w="5940" w:type="dxa"/>
          </w:tcPr>
          <w:p w14:paraId="4B225587" w14:textId="77777777" w:rsidR="00F615E7" w:rsidRPr="000354C7" w:rsidRDefault="00A646E5" w:rsidP="00A646E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点検結果や試運転結果を評価し、維持管理水準と照合し、継続監視や緊急対応または詳細調査、修繕・更新など対策の要否を診断・</w:t>
            </w:r>
            <w:r w:rsidR="00F615E7" w:rsidRPr="000354C7">
              <w:rPr>
                <w:rFonts w:ascii="HG丸ｺﾞｼｯｸM-PRO" w:eastAsia="HG丸ｺﾞｼｯｸM-PRO" w:hAnsi="HG丸ｺﾞｼｯｸM-PRO" w:hint="eastAsia"/>
                <w:sz w:val="18"/>
                <w:szCs w:val="18"/>
              </w:rPr>
              <w:t>評価する。</w:t>
            </w:r>
          </w:p>
        </w:tc>
      </w:tr>
      <w:tr w:rsidR="00F615E7" w:rsidRPr="000354C7" w14:paraId="4B22558C" w14:textId="77777777" w:rsidTr="00553085">
        <w:tc>
          <w:tcPr>
            <w:tcW w:w="1116" w:type="dxa"/>
            <w:vMerge/>
          </w:tcPr>
          <w:p w14:paraId="4B225589"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A"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対策計画策定</w:t>
            </w:r>
          </w:p>
        </w:tc>
        <w:tc>
          <w:tcPr>
            <w:tcW w:w="5940" w:type="dxa"/>
          </w:tcPr>
          <w:p w14:paraId="4B22558B"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F615E7" w:rsidRPr="000354C7" w14:paraId="4B225591" w14:textId="77777777" w:rsidTr="00553085">
        <w:tc>
          <w:tcPr>
            <w:tcW w:w="1116" w:type="dxa"/>
            <w:vMerge/>
          </w:tcPr>
          <w:p w14:paraId="4B22558D"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E" w14:textId="77777777" w:rsidR="00F615E7" w:rsidRPr="000354C7" w:rsidRDefault="007E7EEC"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修繕</w:t>
            </w:r>
            <w:r w:rsidR="00F615E7" w:rsidRPr="000354C7">
              <w:rPr>
                <w:rFonts w:ascii="HG丸ｺﾞｼｯｸM-PRO" w:eastAsia="HG丸ｺﾞｼｯｸM-PRO" w:hAnsi="HG丸ｺﾞｼｯｸM-PRO" w:hint="eastAsia"/>
                <w:sz w:val="18"/>
                <w:szCs w:val="18"/>
              </w:rPr>
              <w:t>等</w:t>
            </w:r>
          </w:p>
          <w:p w14:paraId="4B22558F"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（検討・設計含む）</w:t>
            </w:r>
          </w:p>
        </w:tc>
        <w:tc>
          <w:tcPr>
            <w:tcW w:w="5940" w:type="dxa"/>
          </w:tcPr>
          <w:p w14:paraId="4B225590" w14:textId="77777777" w:rsidR="00F615E7" w:rsidRPr="000354C7" w:rsidRDefault="00F615E7" w:rsidP="007E7EEC">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対策計画に基づき、</w:t>
            </w:r>
            <w:r w:rsidR="007E7EEC" w:rsidRPr="000354C7">
              <w:rPr>
                <w:rFonts w:ascii="HG丸ｺﾞｼｯｸM-PRO" w:eastAsia="HG丸ｺﾞｼｯｸM-PRO" w:hAnsi="HG丸ｺﾞｼｯｸM-PRO" w:hint="eastAsia"/>
                <w:sz w:val="18"/>
                <w:szCs w:val="18"/>
              </w:rPr>
              <w:t>修繕等の対策を実施する。</w:t>
            </w:r>
          </w:p>
        </w:tc>
      </w:tr>
      <w:tr w:rsidR="00F615E7" w:rsidRPr="000354C7" w14:paraId="4B225595" w14:textId="77777777" w:rsidTr="00553085">
        <w:tc>
          <w:tcPr>
            <w:tcW w:w="1116" w:type="dxa"/>
            <w:vMerge/>
          </w:tcPr>
          <w:p w14:paraId="4B225592"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3"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データ蓄積・管理</w:t>
            </w:r>
          </w:p>
        </w:tc>
        <w:tc>
          <w:tcPr>
            <w:tcW w:w="5940" w:type="dxa"/>
          </w:tcPr>
          <w:p w14:paraId="4B225594"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点検結果や</w:t>
            </w:r>
            <w:r w:rsidR="004E2ED4" w:rsidRPr="000354C7">
              <w:rPr>
                <w:rFonts w:ascii="HG丸ｺﾞｼｯｸM-PRO" w:eastAsia="HG丸ｺﾞｼｯｸM-PRO" w:hAnsi="HG丸ｺﾞｼｯｸM-PRO" w:hint="eastAsia"/>
                <w:sz w:val="18"/>
                <w:szCs w:val="18"/>
              </w:rPr>
              <w:t>修繕</w:t>
            </w:r>
            <w:r w:rsidRPr="000354C7">
              <w:rPr>
                <w:rFonts w:ascii="HG丸ｺﾞｼｯｸM-PRO" w:eastAsia="HG丸ｺﾞｼｯｸM-PRO" w:hAnsi="HG丸ｺﾞｼｯｸM-PRO" w:hint="eastAsia"/>
                <w:sz w:val="18"/>
                <w:szCs w:val="18"/>
              </w:rPr>
              <w:t>履歴などデータの一元的に蓄積・管理する。</w:t>
            </w:r>
          </w:p>
        </w:tc>
      </w:tr>
      <w:tr w:rsidR="004E2ED4" w:rsidRPr="000354C7" w14:paraId="4B22559B" w14:textId="77777777" w:rsidTr="00553085">
        <w:tc>
          <w:tcPr>
            <w:tcW w:w="1116" w:type="dxa"/>
            <w:vMerge w:val="restart"/>
          </w:tcPr>
          <w:p w14:paraId="4B225596" w14:textId="77777777" w:rsidR="00172140" w:rsidRPr="000354C7"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計画的</w:t>
            </w:r>
          </w:p>
          <w:p w14:paraId="4B225597" w14:textId="77777777" w:rsidR="00172140" w:rsidRPr="000354C7"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維持管理</w:t>
            </w:r>
          </w:p>
          <w:p w14:paraId="4B225598"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9"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長寿命化計画で作成した長期的な保全計画</w:t>
            </w:r>
          </w:p>
        </w:tc>
        <w:tc>
          <w:tcPr>
            <w:tcW w:w="5940" w:type="dxa"/>
          </w:tcPr>
          <w:p w14:paraId="4B22559A" w14:textId="6A0C9CAD"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国のマニュアル</w:t>
            </w:r>
            <w:r w:rsidR="00DD7DDB" w:rsidRPr="000354C7">
              <w:rPr>
                <w:rFonts w:ascii="HG丸ｺﾞｼｯｸM-PRO" w:eastAsia="HG丸ｺﾞｼｯｸM-PRO" w:hAnsi="HG丸ｺﾞｼｯｸM-PRO" w:hint="eastAsia"/>
                <w:sz w:val="18"/>
                <w:szCs w:val="18"/>
              </w:rPr>
              <w:t>に</w:t>
            </w:r>
            <w:r w:rsidRPr="000354C7">
              <w:rPr>
                <w:rFonts w:ascii="HG丸ｺﾞｼｯｸM-PRO" w:eastAsia="HG丸ｺﾞｼｯｸM-PRO" w:hAnsi="HG丸ｺﾞｼｯｸM-PRO" w:hint="eastAsia"/>
                <w:sz w:val="18"/>
                <w:szCs w:val="18"/>
              </w:rPr>
              <w:t>基づいて策定した機場毎の長寿命化計画で作成した長期的な保全計画（国に提出しているもの）。</w:t>
            </w:r>
          </w:p>
        </w:tc>
      </w:tr>
      <w:tr w:rsidR="004E2ED4" w:rsidRPr="000354C7" w14:paraId="4B22559F" w14:textId="77777777" w:rsidTr="00553085">
        <w:tc>
          <w:tcPr>
            <w:tcW w:w="1116" w:type="dxa"/>
            <w:vMerge/>
          </w:tcPr>
          <w:p w14:paraId="4B22559C"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D"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現況調査・評価</w:t>
            </w:r>
          </w:p>
        </w:tc>
        <w:tc>
          <w:tcPr>
            <w:tcW w:w="5940" w:type="dxa"/>
          </w:tcPr>
          <w:p w14:paraId="4B22559E" w14:textId="5E2B261C" w:rsidR="004E2ED4" w:rsidRPr="000354C7" w:rsidRDefault="00AC5570"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現況調査基準</w:t>
            </w:r>
            <w:r w:rsidR="004E2ED4" w:rsidRPr="000354C7">
              <w:rPr>
                <w:rFonts w:ascii="HG丸ｺﾞｼｯｸM-PRO" w:eastAsia="HG丸ｺﾞｼｯｸM-PRO" w:hAnsi="HG丸ｺﾞｼｯｸM-PRO" w:hint="eastAsia"/>
                <w:sz w:val="18"/>
                <w:szCs w:val="18"/>
              </w:rPr>
              <w:t>に基づき、設備の現況を調査し、管理水準と照合し、修繕・大規模補修・更新などの対策の要否を診断・評価する。</w:t>
            </w:r>
          </w:p>
        </w:tc>
      </w:tr>
      <w:tr w:rsidR="004E2ED4" w:rsidRPr="000354C7" w14:paraId="4B2255A3" w14:textId="77777777" w:rsidTr="00553085">
        <w:tc>
          <w:tcPr>
            <w:tcW w:w="1116" w:type="dxa"/>
            <w:vMerge/>
          </w:tcPr>
          <w:p w14:paraId="4B2255A0"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EA00496"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大規模補修・更新計画</w:t>
            </w:r>
          </w:p>
          <w:p w14:paraId="4B2255A1" w14:textId="5F6CC886" w:rsidR="00737E7C" w:rsidRPr="000354C7" w:rsidRDefault="00737E7C"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（分解整備等を含む）</w:t>
            </w:r>
          </w:p>
        </w:tc>
        <w:tc>
          <w:tcPr>
            <w:tcW w:w="5940" w:type="dxa"/>
          </w:tcPr>
          <w:p w14:paraId="18A5A4AA" w14:textId="77777777" w:rsidR="00F74E15" w:rsidRPr="000354C7" w:rsidRDefault="004E2ED4" w:rsidP="00737E7C">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現況調査の結果に基づき大規模補修・更新が必要となったものについて、大規模補修・更新等の計画を策定する。</w:t>
            </w:r>
          </w:p>
          <w:p w14:paraId="4B2255A2" w14:textId="23DD9FCC" w:rsidR="004E2ED4" w:rsidRPr="000354C7" w:rsidRDefault="00F74E15" w:rsidP="00737E7C">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w:t>
            </w:r>
            <w:r w:rsidR="00737E7C" w:rsidRPr="000354C7">
              <w:rPr>
                <w:rFonts w:ascii="HG丸ｺﾞｼｯｸM-PRO" w:eastAsia="HG丸ｺﾞｼｯｸM-PRO" w:hAnsi="HG丸ｺﾞｼｯｸM-PRO" w:hint="eastAsia"/>
                <w:sz w:val="18"/>
                <w:szCs w:val="18"/>
              </w:rPr>
              <w:t>大規模補修・更新の際は、防災機能に支障が無いよう計画を策定する。</w:t>
            </w:r>
          </w:p>
        </w:tc>
      </w:tr>
      <w:tr w:rsidR="004E2ED4" w:rsidRPr="000354C7" w14:paraId="4B2255A8" w14:textId="77777777" w:rsidTr="00553085">
        <w:tc>
          <w:tcPr>
            <w:tcW w:w="1116" w:type="dxa"/>
            <w:vMerge/>
          </w:tcPr>
          <w:p w14:paraId="4B2255A4"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5" w14:textId="77777777" w:rsidR="004E2ED4" w:rsidRPr="000354C7"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大規模補修・更新実施（検討・設計含む）</w:t>
            </w:r>
          </w:p>
        </w:tc>
        <w:tc>
          <w:tcPr>
            <w:tcW w:w="5940" w:type="dxa"/>
          </w:tcPr>
          <w:p w14:paraId="4B2255A6" w14:textId="77777777" w:rsidR="004E2ED4" w:rsidRPr="000354C7"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大規模補修・更新計画に基づき、大規模補修・更新等を行う</w:t>
            </w:r>
          </w:p>
          <w:p w14:paraId="4B2255A7" w14:textId="77777777" w:rsidR="00921AF1" w:rsidRPr="000354C7" w:rsidRDefault="00921AF1" w:rsidP="004E2ED4">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（大規模分解整備を含む）</w:t>
            </w:r>
          </w:p>
        </w:tc>
      </w:tr>
      <w:tr w:rsidR="004E2ED4" w:rsidRPr="000354C7" w14:paraId="4B2255AC" w14:textId="77777777" w:rsidTr="00553085">
        <w:tc>
          <w:tcPr>
            <w:tcW w:w="1116" w:type="dxa"/>
            <w:vMerge/>
          </w:tcPr>
          <w:p w14:paraId="4B2255A9"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A"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データ蓄積・管理</w:t>
            </w:r>
          </w:p>
        </w:tc>
        <w:tc>
          <w:tcPr>
            <w:tcW w:w="5940" w:type="dxa"/>
          </w:tcPr>
          <w:p w14:paraId="4B2255AB"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大規模補修・更新の履歴などデータの一元的に蓄積・管理する。</w:t>
            </w:r>
          </w:p>
        </w:tc>
      </w:tr>
      <w:tr w:rsidR="00F615E7" w:rsidRPr="000354C7" w14:paraId="4B2255AF" w14:textId="77777777" w:rsidTr="00553085">
        <w:tc>
          <w:tcPr>
            <w:tcW w:w="3132" w:type="dxa"/>
            <w:gridSpan w:val="2"/>
            <w:tcBorders>
              <w:top w:val="single" w:sz="4" w:space="0" w:color="auto"/>
              <w:bottom w:val="single" w:sz="4" w:space="0" w:color="auto"/>
            </w:tcBorders>
          </w:tcPr>
          <w:p w14:paraId="4B2255AD"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評価・検証</w:t>
            </w:r>
          </w:p>
        </w:tc>
        <w:tc>
          <w:tcPr>
            <w:tcW w:w="5940" w:type="dxa"/>
          </w:tcPr>
          <w:p w14:paraId="4B2255AE"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日常的維持管理</w:t>
            </w:r>
            <w:r w:rsidR="00E33B52" w:rsidRPr="000354C7">
              <w:rPr>
                <w:rFonts w:ascii="HG丸ｺﾞｼｯｸM-PRO" w:eastAsia="HG丸ｺﾞｼｯｸM-PRO" w:hAnsi="HG丸ｺﾞｼｯｸM-PRO" w:hint="eastAsia"/>
                <w:sz w:val="18"/>
                <w:szCs w:val="18"/>
              </w:rPr>
              <w:t>、大規模補修・更新</w:t>
            </w:r>
            <w:r w:rsidRPr="000354C7">
              <w:rPr>
                <w:rFonts w:ascii="HG丸ｺﾞｼｯｸM-PRO" w:eastAsia="HG丸ｺﾞｼｯｸM-PRO" w:hAnsi="HG丸ｺﾞｼｯｸM-PRO" w:hint="eastAsia"/>
                <w:sz w:val="18"/>
                <w:szCs w:val="18"/>
              </w:rPr>
              <w:t>の実施を踏まえ、評価、検証を行い、継続的にPDCAサイクルにより業務を向上させる。</w:t>
            </w:r>
          </w:p>
        </w:tc>
      </w:tr>
    </w:tbl>
    <w:p w14:paraId="4B2255B0" w14:textId="2B1CF8D3" w:rsidR="00F615E7" w:rsidRPr="000354C7" w:rsidRDefault="00F615E7" w:rsidP="00F615E7">
      <w:pPr>
        <w:pStyle w:val="20"/>
        <w:ind w:leftChars="0" w:left="0" w:firstLineChars="0" w:firstLine="0"/>
        <w:rPr>
          <w:rFonts w:ascii="HG丸ｺﾞｼｯｸM-PRO" w:eastAsia="HG丸ｺﾞｼｯｸM-PRO" w:hAnsi="HG丸ｺﾞｼｯｸM-PRO"/>
        </w:rPr>
      </w:pPr>
    </w:p>
    <w:p w14:paraId="4B2255B1" w14:textId="68CA00C8" w:rsidR="00F615E7" w:rsidRPr="000354C7" w:rsidRDefault="00FB5DF1" w:rsidP="00F615E7">
      <w:pPr>
        <w:pStyle w:val="20"/>
        <w:ind w:leftChars="0" w:left="0" w:firstLineChars="0" w:firstLine="0"/>
        <w:rPr>
          <w:rFonts w:ascii="HG丸ｺﾞｼｯｸM-PRO" w:eastAsia="HG丸ｺﾞｼｯｸM-PRO" w:hAnsi="HG丸ｺﾞｼｯｸM-PRO"/>
        </w:rPr>
      </w:pPr>
      <w:r w:rsidRPr="000354C7">
        <w:rPr>
          <w:rFonts w:ascii="Meiryo UI" w:eastAsia="Meiryo UI" w:hAnsi="Meiryo UI" w:cs="Meiryo UI" w:hint="eastAsia"/>
          <w:sz w:val="18"/>
        </w:rPr>
        <w:t>◇長寿命化計画のロードマップ</w:t>
      </w:r>
    </w:p>
    <w:p w14:paraId="4B2255B2" w14:textId="3F29510F" w:rsidR="00093B5E" w:rsidRPr="000354C7" w:rsidRDefault="00FB5DF1" w:rsidP="00F615E7">
      <w:pPr>
        <w:pStyle w:val="20"/>
        <w:ind w:leftChars="0" w:left="0" w:firstLineChars="0" w:firstLine="0"/>
        <w:rPr>
          <w:rFonts w:ascii="HG丸ｺﾞｼｯｸM-PRO" w:eastAsia="HG丸ｺﾞｼｯｸM-PRO" w:hAnsi="HG丸ｺﾞｼｯｸM-PRO"/>
        </w:rPr>
      </w:pPr>
      <w:r w:rsidRPr="000354C7">
        <w:rPr>
          <w:noProof/>
        </w:rPr>
        <w:drawing>
          <wp:anchor distT="0" distB="0" distL="114300" distR="114300" simplePos="0" relativeHeight="252879872" behindDoc="0" locked="0" layoutInCell="1" allowOverlap="1" wp14:anchorId="5547CD7A" wp14:editId="2AF03760">
            <wp:simplePos x="0" y="0"/>
            <wp:positionH relativeFrom="column">
              <wp:posOffset>7371</wp:posOffset>
            </wp:positionH>
            <wp:positionV relativeFrom="paragraph">
              <wp:posOffset>39370</wp:posOffset>
            </wp:positionV>
            <wp:extent cx="5759450" cy="2011680"/>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5B3" w14:textId="77777777" w:rsidR="00093B5E" w:rsidRPr="000354C7" w:rsidRDefault="00093B5E" w:rsidP="00F615E7">
      <w:pPr>
        <w:pStyle w:val="20"/>
        <w:ind w:leftChars="0" w:left="0" w:firstLineChars="0" w:firstLine="0"/>
        <w:rPr>
          <w:rFonts w:ascii="HG丸ｺﾞｼｯｸM-PRO" w:eastAsia="HG丸ｺﾞｼｯｸM-PRO" w:hAnsi="HG丸ｺﾞｼｯｸM-PRO"/>
        </w:rPr>
      </w:pPr>
    </w:p>
    <w:p w14:paraId="4B2255B4" w14:textId="77777777" w:rsidR="00093B5E" w:rsidRPr="000354C7" w:rsidRDefault="00093B5E" w:rsidP="00F615E7">
      <w:pPr>
        <w:pStyle w:val="20"/>
        <w:ind w:leftChars="0" w:left="0" w:firstLineChars="0" w:firstLine="0"/>
        <w:rPr>
          <w:rFonts w:ascii="HG丸ｺﾞｼｯｸM-PRO" w:eastAsia="HG丸ｺﾞｼｯｸM-PRO" w:hAnsi="HG丸ｺﾞｼｯｸM-PRO"/>
        </w:rPr>
      </w:pPr>
    </w:p>
    <w:p w14:paraId="4B2255B5" w14:textId="77777777" w:rsidR="00093B5E" w:rsidRPr="000354C7" w:rsidRDefault="00093B5E" w:rsidP="00F615E7">
      <w:pPr>
        <w:pStyle w:val="20"/>
        <w:ind w:leftChars="0" w:left="0" w:firstLineChars="0" w:firstLine="0"/>
        <w:rPr>
          <w:rFonts w:ascii="HG丸ｺﾞｼｯｸM-PRO" w:eastAsia="HG丸ｺﾞｼｯｸM-PRO" w:hAnsi="HG丸ｺﾞｼｯｸM-PRO"/>
        </w:rPr>
      </w:pPr>
    </w:p>
    <w:p w14:paraId="4B2255B6" w14:textId="77777777" w:rsidR="00093B5E" w:rsidRPr="000354C7" w:rsidRDefault="00093B5E" w:rsidP="00093B5E">
      <w:pPr>
        <w:pStyle w:val="20"/>
        <w:ind w:leftChars="0" w:left="0" w:firstLineChars="0" w:firstLine="0"/>
        <w:rPr>
          <w:rFonts w:ascii="HG丸ｺﾞｼｯｸM-PRO" w:eastAsia="HG丸ｺﾞｼｯｸM-PRO" w:hAnsi="HG丸ｺﾞｼｯｸM-PRO"/>
        </w:rPr>
      </w:pPr>
    </w:p>
    <w:p w14:paraId="4B2255B8" w14:textId="77777777" w:rsidR="00093B5E" w:rsidRPr="000354C7" w:rsidRDefault="00093B5E" w:rsidP="00093B5E">
      <w:pPr>
        <w:pStyle w:val="20"/>
        <w:ind w:leftChars="0" w:left="0" w:firstLineChars="0" w:firstLine="0"/>
        <w:rPr>
          <w:rFonts w:ascii="HG丸ｺﾞｼｯｸM-PRO" w:eastAsia="HG丸ｺﾞｼｯｸM-PRO" w:hAnsi="HG丸ｺﾞｼｯｸM-PRO"/>
        </w:rPr>
      </w:pPr>
    </w:p>
    <w:p w14:paraId="4B2255B9" w14:textId="77777777" w:rsidR="00093B5E" w:rsidRPr="000354C7" w:rsidRDefault="00093B5E" w:rsidP="00093B5E">
      <w:pPr>
        <w:pStyle w:val="20"/>
        <w:ind w:leftChars="0" w:left="0" w:firstLineChars="0" w:firstLine="0"/>
        <w:rPr>
          <w:rFonts w:ascii="HG丸ｺﾞｼｯｸM-PRO" w:eastAsia="HG丸ｺﾞｼｯｸM-PRO" w:hAnsi="HG丸ｺﾞｼｯｸM-PRO"/>
        </w:rPr>
      </w:pPr>
    </w:p>
    <w:p w14:paraId="4B2255BA" w14:textId="77777777" w:rsidR="00093B5E" w:rsidRPr="000354C7" w:rsidRDefault="00093B5E" w:rsidP="00093B5E">
      <w:pPr>
        <w:pStyle w:val="20"/>
        <w:ind w:leftChars="0" w:left="0" w:firstLineChars="0" w:firstLine="0"/>
        <w:rPr>
          <w:rFonts w:ascii="HG丸ｺﾞｼｯｸM-PRO" w:eastAsia="HG丸ｺﾞｼｯｸM-PRO" w:hAnsi="HG丸ｺﾞｼｯｸM-PRO"/>
        </w:rPr>
      </w:pPr>
    </w:p>
    <w:p w14:paraId="4B2255BB" w14:textId="77777777" w:rsidR="00093B5E" w:rsidRPr="000354C7" w:rsidRDefault="00093B5E" w:rsidP="00093B5E">
      <w:pPr>
        <w:pStyle w:val="20"/>
        <w:ind w:leftChars="0" w:left="0" w:firstLineChars="0" w:firstLine="0"/>
        <w:rPr>
          <w:rFonts w:ascii="HG丸ｺﾞｼｯｸM-PRO" w:eastAsia="HG丸ｺﾞｼｯｸM-PRO" w:hAnsi="HG丸ｺﾞｼｯｸM-PRO"/>
        </w:rPr>
      </w:pPr>
    </w:p>
    <w:p w14:paraId="4B2255BC" w14:textId="50619C99" w:rsidR="00A1135C" w:rsidRPr="000354C7" w:rsidRDefault="00E556CB" w:rsidP="00E556CB">
      <w:pPr>
        <w:pStyle w:val="2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cs="Meiryo UI" w:hint="eastAsia"/>
        </w:rPr>
        <w:t>図4-3</w:t>
      </w:r>
      <w:r w:rsidR="003E693F" w:rsidRPr="000354C7">
        <w:rPr>
          <w:rFonts w:ascii="HG丸ｺﾞｼｯｸM-PRO" w:eastAsia="HG丸ｺﾞｼｯｸM-PRO" w:hAnsi="HG丸ｺﾞｼｯｸM-PRO" w:cs="Meiryo UI" w:hint="eastAsia"/>
        </w:rPr>
        <w:t xml:space="preserve">　主な取組のロードマップ</w:t>
      </w:r>
    </w:p>
    <w:p w14:paraId="4B2255BD" w14:textId="77777777" w:rsidR="00B749F6" w:rsidRPr="000354C7" w:rsidRDefault="00F00FB5" w:rsidP="0023607C">
      <w:pPr>
        <w:pStyle w:val="2"/>
        <w:numPr>
          <w:ilvl w:val="1"/>
          <w:numId w:val="10"/>
        </w:numPr>
      </w:pPr>
      <w:bookmarkStart w:id="16" w:name="_Toc392269132"/>
      <w:bookmarkStart w:id="17" w:name="_Toc409357944"/>
      <w:r w:rsidRPr="000354C7">
        <w:rPr>
          <w:rFonts w:hint="eastAsia"/>
        </w:rPr>
        <w:lastRenderedPageBreak/>
        <w:t>点検、診断・評価の手法や体制等の充実</w:t>
      </w:r>
      <w:bookmarkEnd w:id="16"/>
      <w:bookmarkEnd w:id="17"/>
    </w:p>
    <w:p w14:paraId="4B2255BE" w14:textId="56B1E000" w:rsidR="00B749F6" w:rsidRPr="000354C7" w:rsidRDefault="00BD0070" w:rsidP="0086344F">
      <w:pPr>
        <w:pStyle w:val="4"/>
        <w:ind w:left="284" w:firstLine="0"/>
        <w:jc w:val="left"/>
      </w:pPr>
      <w:r w:rsidRPr="000354C7">
        <w:rPr>
          <w:rFonts w:hint="eastAsia"/>
        </w:rPr>
        <w:t>点検業務の充実</w:t>
      </w:r>
    </w:p>
    <w:p w14:paraId="4B2255BF" w14:textId="5E273CBF" w:rsidR="00B749F6" w:rsidRPr="000354C7" w:rsidRDefault="00B749F6" w:rsidP="00E76BA2">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点検</w:t>
      </w:r>
      <w:r w:rsidR="00811811" w:rsidRPr="000354C7">
        <w:rPr>
          <w:rFonts w:ascii="HG丸ｺﾞｼｯｸM-PRO" w:eastAsia="HG丸ｺﾞｼｯｸM-PRO" w:hAnsi="HG丸ｺﾞｼｯｸM-PRO" w:hint="eastAsia"/>
        </w:rPr>
        <w:t>業務（点検、診断・評価）</w:t>
      </w:r>
      <w:r w:rsidRPr="000354C7">
        <w:rPr>
          <w:rFonts w:ascii="HG丸ｺﾞｼｯｸM-PRO" w:eastAsia="HG丸ｺﾞｼｯｸM-PRO" w:hAnsi="HG丸ｺﾞｼｯｸM-PRO" w:hint="eastAsia"/>
        </w:rPr>
        <w:t>の目的は、「</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の現状を把握し、不具合の早期発見、適切な処置により、利用者および第三者への安全を確保すること」や「点検データ（基礎資料）を蓄積し、点検の充実や予防保全対策の拡充、</w:t>
      </w:r>
      <w:r w:rsidR="004D7777" w:rsidRPr="000354C7">
        <w:rPr>
          <w:rFonts w:ascii="HG丸ｺﾞｼｯｸM-PRO" w:eastAsia="HG丸ｺﾞｼｯｸM-PRO" w:hAnsi="HG丸ｺﾞｼｯｸM-PRO" w:hint="eastAsia"/>
        </w:rPr>
        <w:t>計画的な維持管理や</w:t>
      </w:r>
      <w:r w:rsidRPr="000354C7">
        <w:rPr>
          <w:rFonts w:ascii="HG丸ｺﾞｼｯｸM-PRO" w:eastAsia="HG丸ｺﾞｼｯｸM-PRO" w:hAnsi="HG丸ｺﾞｼｯｸM-PRO" w:hint="eastAsia"/>
        </w:rPr>
        <w:t>更新の最適化など効率的・効果的な維持管理・更新につなげること」</w:t>
      </w:r>
      <w:r w:rsidR="009F146F" w:rsidRPr="000354C7">
        <w:rPr>
          <w:rFonts w:ascii="HG丸ｺﾞｼｯｸM-PRO" w:eastAsia="HG丸ｺﾞｼｯｸM-PRO" w:hAnsi="HG丸ｺﾞｼｯｸM-PRO" w:hint="eastAsia"/>
        </w:rPr>
        <w:t>の視点で充実するべきである。</w:t>
      </w:r>
    </w:p>
    <w:p w14:paraId="4B2255C0" w14:textId="77777777" w:rsidR="00B749F6" w:rsidRPr="000354C7" w:rsidRDefault="00B749F6" w:rsidP="00E76BA2">
      <w:pPr>
        <w:pStyle w:val="40"/>
        <w:ind w:left="420" w:firstLine="210"/>
        <w:rPr>
          <w:rFonts w:ascii="HG丸ｺﾞｼｯｸM-PRO" w:eastAsia="HG丸ｺﾞｼｯｸM-PRO" w:hAnsi="HG丸ｺﾞｼｯｸM-PRO"/>
        </w:rPr>
      </w:pPr>
    </w:p>
    <w:p w14:paraId="4B2255C1" w14:textId="3A963D2D" w:rsidR="00B749F6" w:rsidRPr="000354C7" w:rsidRDefault="00DB4191" w:rsidP="00E76BA2">
      <w:pPr>
        <w:jc w:val="cente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g">
            <w:drawing>
              <wp:inline distT="0" distB="0" distL="0" distR="0" wp14:anchorId="30B5B31A" wp14:editId="45A4B86C">
                <wp:extent cx="3902149" cy="2717159"/>
                <wp:effectExtent l="0" t="0" r="22225" b="26670"/>
                <wp:docPr id="19" name="グループ化 19"/>
                <wp:cNvGraphicFramePr/>
                <a:graphic xmlns:a="http://schemas.openxmlformats.org/drawingml/2006/main">
                  <a:graphicData uri="http://schemas.microsoft.com/office/word/2010/wordprocessingGroup">
                    <wpg:wgp>
                      <wpg:cNvGrpSpPr/>
                      <wpg:grpSpPr>
                        <a:xfrm>
                          <a:off x="0" y="0"/>
                          <a:ext cx="3902149" cy="2717159"/>
                          <a:chOff x="0" y="0"/>
                          <a:chExt cx="4731337" cy="2717316"/>
                        </a:xfrm>
                      </wpg:grpSpPr>
                      <wps:wsp>
                        <wps:cNvPr id="20" name="カギ線コネクタ 20"/>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4" name="カギ線コネクタ 24"/>
                        <wps:cNvCnPr>
                          <a:cxnSpLocks noChangeShapeType="1"/>
                        </wps:cNvCnPr>
                        <wps:spPr bwMode="auto">
                          <a:xfrm rot="16200000" flipH="1">
                            <a:off x="172714" y="344127"/>
                            <a:ext cx="320673" cy="375199"/>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8" name="フローチャート : 端子 679"/>
                        <wps:cNvSpPr>
                          <a:spLocks/>
                        </wps:cNvSpPr>
                        <wps:spPr>
                          <a:xfrm>
                            <a:off x="0" y="0"/>
                            <a:ext cx="123035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015314CF" w14:textId="77777777" w:rsidR="00A8412F" w:rsidRDefault="00A8412F" w:rsidP="00DB4191">
                              <w:pPr>
                                <w:pStyle w:val="Web"/>
                                <w:spacing w:before="0" w:beforeAutospacing="0" w:after="0" w:afterAutospacing="0" w:line="260" w:lineRule="exact"/>
                                <w:jc w:val="center"/>
                                <w:rPr>
                                  <w:sz w:val="16"/>
                                  <w:szCs w:val="16"/>
                                </w:rPr>
                              </w:pPr>
                              <w:r w:rsidRPr="008F2811">
                                <w:rPr>
                                  <w:rFonts w:ascii="Meiryo UI" w:eastAsia="Meiryo UI" w:hAnsi="Meiryo UI" w:cs="Meiryo UI" w:hint="eastAsia"/>
                                  <w:color w:val="FFFFFF"/>
                                  <w:kern w:val="24"/>
                                  <w:sz w:val="16"/>
                                  <w:szCs w:val="16"/>
                                </w:rPr>
                                <w:t>点検業務の充実</w:t>
                              </w:r>
                            </w:p>
                          </w:txbxContent>
                        </wps:txbx>
                        <wps:bodyPr rtlCol="0" anchor="ctr"/>
                      </wps:wsp>
                      <wps:wsp>
                        <wps:cNvPr id="136" name="対角する 2 つの角を丸めた四角形 136"/>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6B51F541" w14:textId="1F0FA233" w:rsidR="00A8412F" w:rsidRDefault="00A8412F"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wps:txbx>
                        <wps:bodyPr rtlCol="0" anchor="ctr"/>
                      </wps:wsp>
                      <wps:wsp>
                        <wps:cNvPr id="179" name="正方形/長方形 179"/>
                        <wps:cNvSpPr>
                          <a:spLocks/>
                        </wps:cNvSpPr>
                        <wps:spPr>
                          <a:xfrm>
                            <a:off x="409571" y="704850"/>
                            <a:ext cx="1877007" cy="243840"/>
                          </a:xfrm>
                          <a:prstGeom prst="rect">
                            <a:avLst/>
                          </a:prstGeom>
                        </wps:spPr>
                        <wps:txbx>
                          <w:txbxContent>
                            <w:p w14:paraId="423AB753" w14:textId="77777777" w:rsidR="00A8412F" w:rsidRDefault="00A8412F" w:rsidP="00DB4191">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190" name="対角する 2 つの角を丸めた四角形 190"/>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6197C224" w14:textId="77777777" w:rsidR="00A8412F" w:rsidRDefault="00A8412F"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5FFDADD" w14:textId="77777777" w:rsidR="00A8412F" w:rsidRDefault="00A8412F"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40960" name="対角する 2 つの角を丸めた四角形 40960"/>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137C0676" w14:textId="77777777" w:rsidR="00A8412F" w:rsidRDefault="00A8412F" w:rsidP="00DB4191">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40961" name="正方形/長方形 40961"/>
                        <wps:cNvSpPr>
                          <a:spLocks/>
                        </wps:cNvSpPr>
                        <wps:spPr>
                          <a:xfrm>
                            <a:off x="409575" y="1714500"/>
                            <a:ext cx="1795780" cy="472440"/>
                          </a:xfrm>
                          <a:prstGeom prst="rect">
                            <a:avLst/>
                          </a:prstGeom>
                        </wps:spPr>
                        <wps:txbx>
                          <w:txbxContent>
                            <w:p w14:paraId="18109CDC" w14:textId="77777777" w:rsidR="00A8412F" w:rsidRPr="00FE7441" w:rsidRDefault="00A8412F" w:rsidP="00DB4191">
                              <w:pPr>
                                <w:pStyle w:val="Web"/>
                                <w:spacing w:before="120" w:beforeAutospacing="0" w:after="0" w:afterAutospacing="0" w:line="240" w:lineRule="exact"/>
                                <w:rPr>
                                  <w:rFonts w:ascii="Meiryo UI" w:eastAsia="Meiryo UI" w:hAnsi="Meiryo UI" w:cs="Meiryo UI"/>
                                  <w:b/>
                                  <w:bCs/>
                                  <w:color w:val="000000"/>
                                  <w:kern w:val="24"/>
                                  <w:sz w:val="16"/>
                                  <w:szCs w:val="16"/>
                                </w:rPr>
                              </w:pPr>
                              <w:r w:rsidRPr="00FE7441">
                                <w:rPr>
                                  <w:rFonts w:ascii="Meiryo UI" w:eastAsia="Meiryo UI" w:hAnsi="Meiryo UI" w:cs="Meiryo UI" w:hint="eastAsia"/>
                                  <w:b/>
                                  <w:bCs/>
                                  <w:color w:val="000000"/>
                                  <w:kern w:val="24"/>
                                  <w:sz w:val="16"/>
                                  <w:szCs w:val="16"/>
                                </w:rPr>
                                <w:t>維持管理・更新に資する</w:t>
                              </w:r>
                            </w:p>
                            <w:p w14:paraId="505E5C0B" w14:textId="77777777" w:rsidR="00A8412F" w:rsidRDefault="00A8412F" w:rsidP="00DB4191">
                              <w:pPr>
                                <w:pStyle w:val="Web"/>
                                <w:spacing w:before="0" w:beforeAutospacing="0" w:after="0" w:afterAutospacing="0" w:line="240" w:lineRule="exact"/>
                                <w:rPr>
                                  <w:sz w:val="16"/>
                                  <w:szCs w:val="16"/>
                                </w:rPr>
                              </w:pPr>
                              <w:r w:rsidRPr="00FE7441">
                                <w:rPr>
                                  <w:rFonts w:ascii="Meiryo UI" w:eastAsia="Meiryo UI" w:hAnsi="Meiryo UI" w:cs="Meiryo UI" w:hint="eastAsia"/>
                                  <w:b/>
                                  <w:bCs/>
                                  <w:color w:val="000000"/>
                                  <w:kern w:val="24"/>
                                  <w:sz w:val="16"/>
                                  <w:szCs w:val="16"/>
                                </w:rPr>
                                <w:t>データ蓄積</w:t>
                              </w:r>
                            </w:p>
                          </w:txbxContent>
                        </wps:txbx>
                        <wps:bodyPr wrap="square">
                          <a:noAutofit/>
                        </wps:bodyPr>
                      </wps:wsp>
                      <wps:wsp>
                        <wps:cNvPr id="40962" name="対角する 2 つの角を丸めた四角形 40962"/>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EFDEDB5" w14:textId="77777777" w:rsidR="00A8412F" w:rsidRDefault="00A8412F"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効率的・効果的な</w:t>
                              </w:r>
                            </w:p>
                            <w:p w14:paraId="7E951F2D" w14:textId="77777777" w:rsidR="00A8412F" w:rsidRDefault="00A8412F"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維持管理、更新</w:t>
                              </w:r>
                            </w:p>
                          </w:txbxContent>
                        </wps:txbx>
                        <wps:bodyPr rtlCol="0" anchor="ctr"/>
                      </wps:wsp>
                      <wps:wsp>
                        <wps:cNvPr id="40963" name="対角する 2 つの角を丸めた四角形 40963"/>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9DA0D2A" w14:textId="77777777" w:rsidR="00A8412F" w:rsidRPr="0050613C" w:rsidRDefault="00A8412F"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kern w:val="24"/>
                                  <w:sz w:val="18"/>
                                  <w:szCs w:val="18"/>
                                </w:rPr>
                                <w:t>設計施工への</w:t>
                              </w:r>
                              <w:r w:rsidRPr="00FE7441">
                                <w:rPr>
                                  <w:rFonts w:ascii="Meiryo UI" w:eastAsia="Meiryo UI" w:hAnsi="Meiryo UI" w:cs="Meiryo UI" w:hint="eastAsia"/>
                                  <w:color w:val="FFFFFF" w:themeColor="background1"/>
                                  <w:kern w:val="24"/>
                                  <w:sz w:val="18"/>
                                  <w:szCs w:val="18"/>
                                </w:rPr>
                                <w:t>フィードバック</w:t>
                              </w:r>
                            </w:p>
                          </w:txbxContent>
                        </wps:txbx>
                        <wps:bodyPr rtlCol="0" anchor="ctr">
                          <a:noAutofit/>
                        </wps:bodyPr>
                      </wps:wsp>
                      <wps:wsp>
                        <wps:cNvPr id="40964" name="対角する 2 つの角を丸めた四角形 40964"/>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7D37DBFF" w14:textId="77777777" w:rsidR="00A8412F" w:rsidRDefault="00A8412F"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補修・更新の最適化</w:t>
                              </w:r>
                            </w:p>
                          </w:txbxContent>
                        </wps:txbx>
                        <wps:bodyPr rtlCol="0" anchor="ctr"/>
                      </wps:wsp>
                      <wps:wsp>
                        <wps:cNvPr id="40965" name="対角する 2 つの角を丸めた四角形 40965"/>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2FFBA60" w14:textId="77777777" w:rsidR="00A8412F" w:rsidRDefault="00A8412F" w:rsidP="00DB4191">
                              <w:pPr>
                                <w:pStyle w:val="Web"/>
                                <w:spacing w:before="0" w:beforeAutospacing="0" w:after="0" w:afterAutospacing="0" w:line="240" w:lineRule="exact"/>
                                <w:rPr>
                                  <w:color w:val="FFFFFF" w:themeColor="background1"/>
                                  <w:sz w:val="16"/>
                                  <w:szCs w:val="16"/>
                                </w:rPr>
                              </w:pPr>
                              <w:r w:rsidRPr="008F2811">
                                <w:rPr>
                                  <w:rFonts w:ascii="Meiryo UI" w:eastAsia="Meiryo UI" w:hAnsi="Meiryo UI" w:cs="Meiryo UI" w:hint="eastAsia"/>
                                  <w:color w:val="FFFFFF" w:themeColor="background1"/>
                                  <w:kern w:val="24"/>
                                  <w:sz w:val="16"/>
                                  <w:szCs w:val="16"/>
                                </w:rPr>
                                <w:t>合理的な点検</w:t>
                              </w:r>
                              <w:r>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40968" name="カギ線コネクタ 40968"/>
                        <wps:cNvCnPr>
                          <a:cxnSpLocks noChangeShapeType="1"/>
                          <a:endCxn id="40963" idx="2"/>
                        </wps:cNvCnPr>
                        <wps:spPr bwMode="auto">
                          <a:xfrm rot="16200000" flipH="1">
                            <a:off x="2006100" y="1946738"/>
                            <a:ext cx="856729" cy="295438"/>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0969" name="カギ線コネクタ 40969"/>
                        <wps:cNvCnPr/>
                        <wps:spPr>
                          <a:xfrm rot="16200000" flipH="1">
                            <a:off x="2217590" y="1897182"/>
                            <a:ext cx="425843" cy="287812"/>
                          </a:xfrm>
                          <a:prstGeom prst="bentConnector3">
                            <a:avLst>
                              <a:gd name="adj1" fmla="val 61209"/>
                            </a:avLst>
                          </a:prstGeom>
                          <a:noFill/>
                          <a:ln w="9525" cap="flat" cmpd="sng" algn="ctr">
                            <a:solidFill>
                              <a:srgbClr val="4F81BD">
                                <a:shade val="95000"/>
                                <a:satMod val="105000"/>
                              </a:srgbClr>
                            </a:solidFill>
                            <a:prstDash val="solid"/>
                          </a:ln>
                          <a:effectLst/>
                        </wps:spPr>
                        <wps:bodyPr/>
                      </wps:wsp>
                      <wps:wsp>
                        <wps:cNvPr id="40971" name="直線コネクタ 40971"/>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40974" name="グループ化 40974"/>
                        <wpg:cNvGrpSpPr>
                          <a:grpSpLocks/>
                        </wpg:cNvGrpSpPr>
                        <wpg:grpSpPr>
                          <a:xfrm>
                            <a:off x="2095499" y="581045"/>
                            <a:ext cx="442345" cy="715034"/>
                            <a:chOff x="2095500" y="581025"/>
                            <a:chExt cx="442185" cy="715034"/>
                          </a:xfrm>
                        </wpg:grpSpPr>
                        <wps:wsp>
                          <wps:cNvPr id="40975" name="直線コネクタ 40975"/>
                          <wps:cNvCnPr/>
                          <wps:spPr>
                            <a:xfrm>
                              <a:off x="2095500" y="581025"/>
                              <a:ext cx="432049" cy="0"/>
                            </a:xfrm>
                            <a:prstGeom prst="line">
                              <a:avLst/>
                            </a:prstGeom>
                            <a:noFill/>
                            <a:ln w="9525" cap="flat" cmpd="sng" algn="ctr">
                              <a:solidFill>
                                <a:srgbClr val="4F81BD">
                                  <a:shade val="95000"/>
                                  <a:satMod val="105000"/>
                                </a:srgbClr>
                              </a:solidFill>
                              <a:prstDash val="solid"/>
                            </a:ln>
                            <a:effectLst/>
                          </wps:spPr>
                          <wps:bodyPr/>
                        </wps:wsp>
                        <wps:wsp>
                          <wps:cNvPr id="40976" name="カギ線コネクタ 40976"/>
                          <wps:cNvCnPr/>
                          <wps:spPr>
                            <a:xfrm>
                              <a:off x="2095500" y="581025"/>
                              <a:ext cx="436753" cy="360274"/>
                            </a:xfrm>
                            <a:prstGeom prst="bentConnector3">
                              <a:avLst>
                                <a:gd name="adj1" fmla="val 51884"/>
                              </a:avLst>
                            </a:prstGeom>
                            <a:noFill/>
                            <a:ln w="9525" cap="flat" cmpd="sng" algn="ctr">
                              <a:solidFill>
                                <a:srgbClr val="4F81BD">
                                  <a:shade val="95000"/>
                                  <a:satMod val="105000"/>
                                </a:srgbClr>
                              </a:solidFill>
                              <a:prstDash val="solid"/>
                            </a:ln>
                            <a:effectLst/>
                          </wps:spPr>
                          <wps:bodyPr/>
                        </wps:wsp>
                        <wps:wsp>
                          <wps:cNvPr id="40977" name="カギ線コネクタ 40977"/>
                          <wps:cNvCnPr/>
                          <wps:spPr>
                            <a:xfrm rot="16200000" flipH="1">
                              <a:off x="2249058" y="1007432"/>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40979" name="対角する 2 つの角を丸めた四角形 40979"/>
                        <wps:cNvSpPr>
                          <a:spLocks/>
                        </wps:cNvSpPr>
                        <wps:spPr>
                          <a:xfrm>
                            <a:off x="2524127" y="371476"/>
                            <a:ext cx="2207210" cy="320675"/>
                          </a:xfrm>
                          <a:prstGeom prst="round2DiagRect">
                            <a:avLst/>
                          </a:prstGeom>
                          <a:solidFill>
                            <a:srgbClr val="4F81BD"/>
                          </a:solidFill>
                          <a:ln w="25400" cap="flat" cmpd="sng" algn="ctr">
                            <a:solidFill>
                              <a:srgbClr val="4F81BD">
                                <a:shade val="50000"/>
                              </a:srgbClr>
                            </a:solidFill>
                            <a:prstDash val="solid"/>
                          </a:ln>
                          <a:effectLst/>
                        </wps:spPr>
                        <wps:txbx>
                          <w:txbxContent>
                            <w:p w14:paraId="079DCEB8" w14:textId="77777777" w:rsidR="00A8412F" w:rsidRDefault="00A8412F"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耐荷力・耐久性に与える影響</w:t>
                              </w:r>
                            </w:p>
                          </w:txbxContent>
                        </wps:txbx>
                        <wps:bodyPr rtlCol="0" anchor="ctr"/>
                      </wps:wsp>
                      <wps:wsp>
                        <wps:cNvPr id="40980" name="対角する 2 つの角を丸めた四角形 40980"/>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C101427" w14:textId="77777777" w:rsidR="00A8412F" w:rsidRDefault="00A8412F"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0984" name="対角する 2 つの角を丸めた四角形 40984"/>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FE1F58F" w14:textId="77777777" w:rsidR="00A8412F" w:rsidRDefault="00A8412F"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19" o:spid="_x0000_s1224" style="width:307.25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">
                <v:shape id="カギ線コネクタ 20" o:spid="_x0000_s1225"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5j8EAAADbAAAADwAAAGRycy9kb3ducmV2LnhtbERPyW7CMBC9I/EP1iBxKw4cWFIMYhFQ&#10;jiyq1NsoHpKo8TjYBgJfXx8qcXx6+3TemErcyfnSsoJ+LwFBnFldcq7gfNp8jEH4gKyxskwKnuRh&#10;Pmu3pphq++AD3Y8hFzGEfYoKihDqVEqfFWTQ92xNHLmLdQZDhC6X2uEjhptKDpJkKA2WHBsKrGlV&#10;UPZ7vBkF+1v/Z3JZmq0b7Z7VdT18fTvzUqrbaRafIAI14S3+d39pBYO4Pn6JP0D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PwQAAANsAAAAPAAAAAAAAAAAAAAAA&#10;AKECAABkcnMvZG93bnJldi54bWxQSwUGAAAAAAQABAD5AAAAjwMAAAAA&#10;" adj="21417" strokecolor="#4a7ebb"/>
                <v:shape id="カギ線コネクタ 24" o:spid="_x0000_s1226" type="#_x0000_t34" style="position:absolute;left:1726;top:3441;width:3207;height:37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a08YAAADbAAAADwAAAGRycy9kb3ducmV2LnhtbESPQUvDQBSE74L/YXmCN7sx1qqx2yLW&#10;lgoeNHrQ2yP7mgSzb8Pua5v+e7dQ8DjMzDfMdD64Tu0oxNazgetRBoq48rbl2sDX5/LqHlQUZIud&#10;ZzJwoAjz2fnZFAvr9/xBu1JqlSAcCzTQiPSF1rFqyGEc+Z44eRsfHEqSodY24D7BXafzLJtohy2n&#10;hQZ7em6o+i23zsDPw0rKfPVy930rN++vi03Mw+TNmMuL4ekRlNAg/+FTe20N5GM4fkk/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2tPGAAAA2wAAAA8AAAAAAAAA&#10;AAAAAAAAoQIAAGRycy9kb3ducmV2LnhtbFBLBQYAAAAABAAEAPkAAACUAwAAAAA=&#10;" strokecolor="#4a7ebb"/>
                <v:shapetype id="_x0000_t116" coordsize="21600,21600" o:spt="116" path="m3475,qx,10800,3475,21600l18125,21600qx21600,10800,18125,xe">
                  <v:stroke joinstyle="miter"/>
                  <v:path gradientshapeok="t" o:connecttype="rect" textboxrect="1018,3163,20582,18437"/>
                </v:shapetype>
                <v:shape id="フローチャート : 端子 679" o:spid="_x0000_s1227" type="#_x0000_t116" style="position:absolute;width:12303;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v0b0A&#10;AADbAAAADwAAAGRycy9kb3ducmV2LnhtbERPuwrCMBTdBf8hXMFFbKqoSDWKiIKb+BgcL821rTY3&#10;pYla/XozCI6H854vG1OKJ9WusKxgEMUgiFOrC84UnE/b/hSE88gaS8uk4E0Olot2a46Jti8+0PPo&#10;MxFC2CWoIPe+SqR0aU4GXWQr4sBdbW3QB1hnUtf4CuGmlMM4nkiDBYeGHCta55Tejw+jYHyrbuu9&#10;c0bqd7y598af0WX/UarbaVYzEJ4a/xf/3DutYBjGhi/hB8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FSv0b0AAADbAAAADwAAAAAAAAAAAAAAAACYAgAAZHJzL2Rvd25yZXYu&#10;eG1sUEsFBgAAAAAEAAQA9QAAAIIDAAAAAA==&#10;" fillcolor="#4f81bd" strokecolor="#385d8a" strokeweight="2pt">
                  <v:path arrowok="t"/>
                  <v:textbox>
                    <w:txbxContent>
                      <w:p w14:paraId="015314CF" w14:textId="77777777" w:rsidR="00A8412F" w:rsidRDefault="00A8412F" w:rsidP="00DB4191">
                        <w:pPr>
                          <w:pStyle w:val="Web"/>
                          <w:spacing w:before="0" w:beforeAutospacing="0" w:after="0" w:afterAutospacing="0" w:line="260" w:lineRule="exact"/>
                          <w:jc w:val="center"/>
                          <w:rPr>
                            <w:sz w:val="16"/>
                            <w:szCs w:val="16"/>
                          </w:rPr>
                        </w:pPr>
                        <w:r w:rsidRPr="008F2811">
                          <w:rPr>
                            <w:rFonts w:ascii="Meiryo UI" w:eastAsia="Meiryo UI" w:hAnsi="Meiryo UI" w:cs="Meiryo UI" w:hint="eastAsia"/>
                            <w:color w:val="FFFFFF"/>
                            <w:kern w:val="24"/>
                            <w:sz w:val="16"/>
                            <w:szCs w:val="16"/>
                          </w:rPr>
                          <w:t>点検業務の充実</w:t>
                        </w:r>
                      </w:p>
                    </w:txbxContent>
                  </v:textbox>
                </v:shape>
                <v:shape id="対角する 2 つの角を丸めた四角形 136" o:spid="_x0000_s1228"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QCMMA&#10;AADcAAAADwAAAGRycy9kb3ducmV2LnhtbERPS27CMBDdI3EHa5C6AwdS0jbFIBSpahdsgB5gGg9x&#10;2ngcYjekt6+RkNjN0/vOajPYRvTU+dqxgvksAUFcOl1zpeDz+DZ9BuEDssbGMSn4Iw+b9Xi0wly7&#10;C++pP4RKxBD2OSowIbS5lL40ZNHPXEscuZPrLIYIu0rqDi8x3DZykSSZtFhzbDDYUmGo/Dn8WgXF&#10;y+NTkb336dcu7GR6Pu2Py2+j1MNk2L6CCDSEu/jm/tBxfprB9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QCMMAAADcAAAADwAAAAAAAAAAAAAAAACYAgAAZHJzL2Rv&#10;d25yZXYueG1sUEsFBgAAAAAEAAQA9QAAAIgDA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6B51F541" w14:textId="1F0FA233" w:rsidR="00A8412F" w:rsidRDefault="00A8412F"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v:textbox>
                </v:shape>
                <v:rect id="正方形/長方形 179" o:spid="_x0000_s1229"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Qa8IA&#10;AADcAAAADwAAAGRycy9kb3ducmV2LnhtbERPTWsCMRC9C/6HMAVvmm0L2q5GEUvBgxa0Fq/jZtws&#10;biZLktXtv2+Egrd5vM+ZLTpbiyv5UDlW8DzKQBAXTldcKjh8fw7fQISIrLF2TAp+KcBi3u/NMNfu&#10;xju67mMpUgiHHBWYGJtcylAYshhGriFO3Nl5izFBX0rt8ZbCbS1fsmwsLVacGgw2tDJUXPatVTA5&#10;fRza17BpdRaWXz/a7y7HrVFq8NQtpyAidfEh/nevdZo/eYf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VBrwgAAANwAAAAPAAAAAAAAAAAAAAAAAJgCAABkcnMvZG93&#10;bnJldi54bWxQSwUGAAAAAAQABAD1AAAAhwMAAAAA&#10;" filled="f" stroked="f">
                  <v:path arrowok="t"/>
                  <v:textbox>
                    <w:txbxContent>
                      <w:p w14:paraId="423AB753" w14:textId="77777777" w:rsidR="00A8412F" w:rsidRDefault="00A8412F" w:rsidP="00DB4191">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190" o:spid="_x0000_s1230"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0sUA&#10;AADcAAAADwAAAGRycy9kb3ducmV2LnhtbESPwW7CQAxE75X4h5WRuJUNHFAbWBCCFiKhHgr9ACtr&#10;kkDWG2U3EPr1+FCpN1sznnlerHpXqxu1ofJsYDJOQBHn3lZcGPg5fb6+gQoR2WLtmQw8KMBqOXhZ&#10;YGr9nb/pdoyFkhAOKRooY2xSrUNeksMw9g2xaGffOoyytoW2Ld4l3NV6miQz7bBiaSixoU1J+fXY&#10;OQOX6f7hMjr81l9Z19HHbrspzidjRsN+PQcVqY//5r/rzAr+u+DLMzKB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PSxQAAANwAAAAPAAAAAAAAAAAAAAAAAJgCAABkcnMv&#10;ZG93bnJldi54bWxQSwUGAAAAAAQABAD1AAAAigM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6197C224" w14:textId="77777777" w:rsidR="00A8412F" w:rsidRDefault="00A8412F"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5FFDADD" w14:textId="77777777" w:rsidR="00A8412F" w:rsidRDefault="00A8412F"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40960" o:spid="_x0000_s1231"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BcYA&#10;AADeAAAADwAAAGRycy9kb3ducmV2LnhtbESPzYrCMBSF94LvEK7gRjRVRLRjFBFEQVxYh5ntbXOn&#10;7djclCba+vaTxYDLw/njW287U4knNa60rGA6iUAQZ1aXnCv4vB3GSxDOI2usLJOCFznYbvq9Ncba&#10;tnylZ+JzEUbYxaig8L6OpXRZQQbdxNbEwfuxjUEfZJNL3WAbxk0lZ1G0kAZLDg8F1rQvKLsnD6Ng&#10;/yiTY/ayqflqf7+nl+t5dLykSg0H3e4DhKfOv8P/7ZNWMI9WiwAQcAI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9BcYAAADeAAAADwAAAAAAAAAAAAAAAACYAgAAZHJz&#10;L2Rvd25yZXYueG1sUEsFBgAAAAAEAAQA9QAAAIsD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137C0676" w14:textId="77777777" w:rsidR="00A8412F" w:rsidRDefault="00A8412F" w:rsidP="00DB4191">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40961" o:spid="_x0000_s1232"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Yf8cA&#10;AADeAAAADwAAAGRycy9kb3ducmV2LnhtbESPQUsDMRSE7wX/Q3hCb21Slapr01KUggctbK14fW6e&#10;m6WblyXJdtd/bwTB4zAz3zCrzehacaYQG88aFnMFgrjypuFaw/FtN7sDEROywdYzafimCJv1xWSF&#10;hfEDl3Q+pFpkCMcCNdiUukLKWFlyGOe+I87elw8OU5ahlibgkOGulVdKLaXDhvOCxY4eLVWnQ+80&#10;3H4+Hfvr+NIbFbf7dxPK08er1Xp6OW4fQCQa03/4r/1sNNyo++U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DGH/HAAAA3gAAAA8AAAAAAAAAAAAAAAAAmAIAAGRy&#10;cy9kb3ducmV2LnhtbFBLBQYAAAAABAAEAPUAAACMAwAAAAA=&#10;" filled="f" stroked="f">
                  <v:path arrowok="t"/>
                  <v:textbox>
                    <w:txbxContent>
                      <w:p w14:paraId="18109CDC" w14:textId="77777777" w:rsidR="00A8412F" w:rsidRPr="00FE7441" w:rsidRDefault="00A8412F" w:rsidP="00DB4191">
                        <w:pPr>
                          <w:pStyle w:val="Web"/>
                          <w:spacing w:before="120" w:beforeAutospacing="0" w:after="0" w:afterAutospacing="0" w:line="240" w:lineRule="exact"/>
                          <w:rPr>
                            <w:rFonts w:ascii="Meiryo UI" w:eastAsia="Meiryo UI" w:hAnsi="Meiryo UI" w:cs="Meiryo UI"/>
                            <w:b/>
                            <w:bCs/>
                            <w:color w:val="000000"/>
                            <w:kern w:val="24"/>
                            <w:sz w:val="16"/>
                            <w:szCs w:val="16"/>
                          </w:rPr>
                        </w:pPr>
                        <w:r w:rsidRPr="00FE7441">
                          <w:rPr>
                            <w:rFonts w:ascii="Meiryo UI" w:eastAsia="Meiryo UI" w:hAnsi="Meiryo UI" w:cs="Meiryo UI" w:hint="eastAsia"/>
                            <w:b/>
                            <w:bCs/>
                            <w:color w:val="000000"/>
                            <w:kern w:val="24"/>
                            <w:sz w:val="16"/>
                            <w:szCs w:val="16"/>
                          </w:rPr>
                          <w:t>維持管理・更新に資する</w:t>
                        </w:r>
                      </w:p>
                      <w:p w14:paraId="505E5C0B" w14:textId="77777777" w:rsidR="00A8412F" w:rsidRDefault="00A8412F" w:rsidP="00DB4191">
                        <w:pPr>
                          <w:pStyle w:val="Web"/>
                          <w:spacing w:before="0" w:beforeAutospacing="0" w:after="0" w:afterAutospacing="0" w:line="240" w:lineRule="exact"/>
                          <w:rPr>
                            <w:sz w:val="16"/>
                            <w:szCs w:val="16"/>
                          </w:rPr>
                        </w:pPr>
                        <w:r w:rsidRPr="00FE7441">
                          <w:rPr>
                            <w:rFonts w:ascii="Meiryo UI" w:eastAsia="Meiryo UI" w:hAnsi="Meiryo UI" w:cs="Meiryo UI" w:hint="eastAsia"/>
                            <w:b/>
                            <w:bCs/>
                            <w:color w:val="000000"/>
                            <w:kern w:val="24"/>
                            <w:sz w:val="16"/>
                            <w:szCs w:val="16"/>
                          </w:rPr>
                          <w:t>データ蓄積</w:t>
                        </w:r>
                      </w:p>
                    </w:txbxContent>
                  </v:textbox>
                </v:rect>
                <v:shape id="対角する 2 つの角を丸めた四角形 40962" o:spid="_x0000_s1233"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5DcMA&#10;AADeAAAADwAAAGRycy9kb3ducmV2LnhtbESPzarCMBSE94LvEI7gTlNbKVqNIl4uiDt/Nu4OzbEt&#10;NielSbW+vREu3OUwM98w621vavGk1lWWFcymEQji3OqKCwXXy+9kAcJ5ZI21ZVLwJgfbzXCwxkzb&#10;F5/oefaFCBB2GSoovW8yKV1ekkE3tQ1x8O62NeiDbAupW3wFuKllHEWpNFhxWCixoX1J+ePcGQXH&#10;eGEwyR9J/HPr9KFLe5fUJ6XGo363AuGp9//hv/ZBK5hHyzSG751wBe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M5DcMAAADeAAAADwAAAAAAAAAAAAAAAACYAgAAZHJzL2Rv&#10;d25yZXYueG1sUEsFBgAAAAAEAAQA9QAAAIgD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4EFDEDB5" w14:textId="77777777" w:rsidR="00A8412F" w:rsidRDefault="00A8412F"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効率的・効果的な</w:t>
                        </w:r>
                      </w:p>
                      <w:p w14:paraId="7E951F2D" w14:textId="77777777" w:rsidR="00A8412F" w:rsidRDefault="00A8412F"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維持管理、更新</w:t>
                        </w:r>
                      </w:p>
                    </w:txbxContent>
                  </v:textbox>
                </v:shape>
                <v:shape id="対角する 2 つの角を丸めた四角形 40963" o:spid="_x0000_s1234"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EWcUA&#10;AADeAAAADwAAAGRycy9kb3ducmV2LnhtbESPT2sCMRTE7wW/Q3hCL6JZ/6Jbo0hLi0ejXrw9Nq+7&#10;i5uXJUl120/fFIQeh5n5DbPedrYRN/KhdqxgPMpAEBfO1FwqOJ/eh0sQISIbbByTgm8KsN30ntaY&#10;G3dnTbdjLEWCcMhRQRVjm0sZiooshpFriZP36bzFmKQvpfF4T3DbyEmWLaTFmtNChS29VlRcj19W&#10;AeqgtR8cdOPR7aYfb/PiZ3JR6rnf7V5AROrif/jR3hsFs2y1mML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RZxQAAAN4AAAAPAAAAAAAAAAAAAAAAAJgCAABkcnMv&#10;ZG93bnJldi54bWxQSwUGAAAAAAQABAD1AAAAig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14:paraId="39DA0D2A" w14:textId="77777777" w:rsidR="00A8412F" w:rsidRPr="0050613C" w:rsidRDefault="00A8412F"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kern w:val="24"/>
                            <w:sz w:val="18"/>
                            <w:szCs w:val="18"/>
                          </w:rPr>
                          <w:t>設計施工への</w:t>
                        </w:r>
                        <w:r w:rsidRPr="00FE7441">
                          <w:rPr>
                            <w:rFonts w:ascii="Meiryo UI" w:eastAsia="Meiryo UI" w:hAnsi="Meiryo UI" w:cs="Meiryo UI" w:hint="eastAsia"/>
                            <w:color w:val="FFFFFF" w:themeColor="background1"/>
                            <w:kern w:val="24"/>
                            <w:sz w:val="18"/>
                            <w:szCs w:val="18"/>
                          </w:rPr>
                          <w:t>フィードバック</w:t>
                        </w:r>
                      </w:p>
                    </w:txbxContent>
                  </v:textbox>
                </v:shape>
                <v:shape id="対角する 2 つの角を丸めた四角形 40964" o:spid="_x0000_s1235"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0cYA&#10;AADeAAAADwAAAGRycy9kb3ducmV2LnhtbESPQWsCMRSE7wX/Q3iF3mpSFbFbo4gotAcrbnvo8bF5&#10;zS5uXpZN1PTfG0HocZiZb5j5MrlWnKkPjWcNL0MFgrjypmGr4ftr+zwDESKywdYzafijAMvF4GGO&#10;hfEXPtC5jFZkCIcCNdQxdoWUoarJYRj6jjh7v753GLPsrTQ9XjLctXKk1FQ6bDgv1NjRuqbqWJ6c&#10;hjJyZ3fp4+c4Gqd99dmoNdqN1k+PafUGIlKK/+F7+91omKjX6QRud/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0cYAAADeAAAADwAAAAAAAAAAAAAAAACYAgAAZHJz&#10;L2Rvd25yZXYueG1sUEsFBgAAAAAEAAQA9QAAAIs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7D37DBFF" w14:textId="77777777" w:rsidR="00A8412F" w:rsidRDefault="00A8412F"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補修・更新の最適化</w:t>
                        </w:r>
                      </w:p>
                    </w:txbxContent>
                  </v:textbox>
                </v:shape>
                <v:shape id="対角する 2 つの角を丸めた四角形 40965" o:spid="_x0000_s1236"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4XsQA&#10;AADeAAAADwAAAGRycy9kb3ducmV2LnhtbESPQWsCMRSE74X+h/CEXkpNFLW6GqUVCr1W2/tj80wW&#10;Ny9Lkq5bf70pFHocZuYbZrMbfCt6iqkJrGEyViCI62Aatho+j29PSxApIxtsA5OGH0qw297fbbAy&#10;4cIf1B+yFQXCqUINLueukjLVjjymceiIi3cK0WMuMlppIl4K3LdyqtRCemy4LDjsaO+oPh++vQbb&#10;GzWLq/l06favk2f/dXy0dNX6YTS8rEFkGvJ/+K/9bjTM1Goxh9875Qr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OF7EAAAA3gAAAA8AAAAAAAAAAAAAAAAAmAIAAGRycy9k&#10;b3ducmV2LnhtbFBLBQYAAAAABAAEAPUAAACJ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62FFBA60" w14:textId="77777777" w:rsidR="00A8412F" w:rsidRDefault="00A8412F" w:rsidP="00DB4191">
                        <w:pPr>
                          <w:pStyle w:val="Web"/>
                          <w:spacing w:before="0" w:beforeAutospacing="0" w:after="0" w:afterAutospacing="0" w:line="240" w:lineRule="exact"/>
                          <w:rPr>
                            <w:color w:val="FFFFFF" w:themeColor="background1"/>
                            <w:sz w:val="16"/>
                            <w:szCs w:val="16"/>
                          </w:rPr>
                        </w:pPr>
                        <w:r w:rsidRPr="008F2811">
                          <w:rPr>
                            <w:rFonts w:ascii="Meiryo UI" w:eastAsia="Meiryo UI" w:hAnsi="Meiryo UI" w:cs="Meiryo UI" w:hint="eastAsia"/>
                            <w:color w:val="FFFFFF" w:themeColor="background1"/>
                            <w:kern w:val="24"/>
                            <w:sz w:val="16"/>
                            <w:szCs w:val="16"/>
                          </w:rPr>
                          <w:t>合理的な点検</w:t>
                        </w:r>
                        <w:r>
                          <w:rPr>
                            <w:rFonts w:ascii="Meiryo UI" w:eastAsia="Meiryo UI" w:hAnsi="Meiryo UI" w:cs="Meiryo UI" w:hint="eastAsia"/>
                            <w:color w:val="FFFFFF" w:themeColor="background1"/>
                            <w:kern w:val="24"/>
                            <w:sz w:val="16"/>
                            <w:szCs w:val="16"/>
                          </w:rPr>
                          <w:tab/>
                        </w:r>
                      </w:p>
                    </w:txbxContent>
                  </v:textbox>
                </v:shape>
                <v:shape id="カギ線コネクタ 40968" o:spid="_x0000_s1237" type="#_x0000_t33" style="position:absolute;left:20060;top:19467;width:8568;height:295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OZ8IAAADeAAAADwAAAGRycy9kb3ducmV2LnhtbERPS2vCQBC+C/0Pywi96UYrkkZXKYJN&#10;6M0HPQ/ZMYlmZkN2q/Hfdw+FHj++93o7cKvu1PvGiYHZNAFFUjrbSGXgfNpPUlA+oFhsnZCBJ3nY&#10;bl5Ga8yse8iB7sdQqRgiPkMDdQhdprUva2L0U9eRRO7iesYQYV9p2+MjhnOr50my1IyNxIYaO9rV&#10;VN6OP2ygXaT59fMtfRbF/Cvn5sDf+YmNeR0PHytQgYbwL/5zF9bAInlfxr3xTrwC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POZ8IAAADeAAAADwAAAAAAAAAAAAAA&#10;AAChAgAAZHJzL2Rvd25yZXYueG1sUEsFBgAAAAAEAAQA+QAAAJADAAAAAA==&#10;" strokecolor="#4a7ebb"/>
                <v:shape id="カギ線コネクタ 40969" o:spid="_x0000_s1238"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RJ8cAAADeAAAADwAAAGRycy9kb3ducmV2LnhtbESPUWvCMBSF3wf7D+EO9jaTiajtjDKG&#10;A/FFWv0Bl+au7UxuShNrt1+/DAQfD+ec73BWm9FZMVAfWs8aXicKBHHlTcu1htPx82UJIkRkg9Yz&#10;afihAJv148MKc+OvXNBQxlokCIccNTQxdrmUoWrIYZj4jjh5X753GJPsa2l6vCa4s3Kq1Fw6bDkt&#10;NNjRR0PVubw4DdvLfm/V96/MzqdiOCzsbFwWO62fn8b3NxCRxngP39o7o2GmsnkG/3fS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lEnxwAAAN4AAAAPAAAAAAAA&#10;AAAAAAAAAKECAABkcnMvZG93bnJldi54bWxQSwUGAAAAAAQABAD5AAAAlQMAAAAA&#10;" adj="13221" strokecolor="#4a7ebb"/>
                <v:line id="直線コネクタ 40971" o:spid="_x0000_s1239"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9Y8YAAADeAAAADwAAAGRycy9kb3ducmV2LnhtbESPQWsCMRSE70L/Q3iF3jRrW1pdNysi&#10;CB56UCvo8Zm8bpZuXrabqNt/3wgFj8PMfMMU89414kJdqD0rGI8yEMTam5orBfvP1XACIkRkg41n&#10;UvBLAeblw6DA3Pgrb+myi5VIEA45KrAxtrmUQVtyGEa+JU7el+8cxiS7SpoOrwnuGvmcZW/SYc1p&#10;wWJLS0v6e3d2Cg4WPzYbfYrkX44LbSpj/M9UqafHfjEDEamP9/B/e20UvGbT9zHc7qQr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RPWPGAAAA3gAAAA8AAAAAAAAA&#10;AAAAAAAAoQIAAGRycy9kb3ducmV2LnhtbFBLBQYAAAAABAAEAPkAAACUAwAAAAA=&#10;" strokecolor="#4a7ebb"/>
                <v:group id="グループ化 40974" o:spid="_x0000_s1240" style="position:absolute;left:20954;top:5810;width:4424;height:7150" coordorigin="20955,5810"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SL/XIAAAA&#10;3gAAAA8AAAAAAAAAAAAAAAAAqgIAAGRycy9kb3ducmV2LnhtbFBLBQYAAAAABAAEAPoAAACfAwAA&#10;AAA=&#10;">
                  <v:line id="直線コネクタ 40975" o:spid="_x0000_s1241" style="position:absolute;visibility:visible;mso-wrap-style:square" from="20955,5810" to="2527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o7YMYAAADeAAAADwAAAGRycy9kb3ducmV2LnhtbESPzWsCMRTE70L/h/AK3txsa+vH1igi&#10;CD304Bfo8TV53SzdvKybqNv/vikUPA4z8xtmtuhcLa7UhsqzgqcsB0Gsvam4VHDYrwcTECEiG6w9&#10;k4IfCrCYP/RmWBh/4y1dd7EUCcKhQAU2xqaQMmhLDkPmG+LkffnWYUyyLaVp8ZbgrpbPeT6SDitO&#10;CxYbWlnS37uLU3C0+LHZ6M9IfnhaalMa489TpfqP3fINRKQu3sP/7Xej4CWfjl/h706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qO2DGAAAA3gAAAA8AAAAAAAAA&#10;AAAAAAAAoQIAAGRycy9kb3ducmV2LnhtbFBLBQYAAAAABAAEAPkAAACUAwAAAAA=&#10;" strokecolor="#4a7ebb"/>
                  <v:shape id="カギ線コネクタ 40976" o:spid="_x0000_s1242" type="#_x0000_t34" style="position:absolute;left:20955;top:5810;width:4367;height:36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LP8cAAADeAAAADwAAAGRycy9kb3ducmV2LnhtbESPQWvCQBCF74L/YRnBm24USTW6iohC&#10;e2jB2IPHcXeahGZnQ3bV2F/fLQg9Pt68781bbTpbixu1vnKsYDJOQBBrZyouFHyeDqM5CB+QDdaO&#10;ScGDPGzW/d4KM+PufKRbHgoRIewzVFCG0GRSel2SRT92DXH0vlxrMUTZFtK0eI9wW8tpkqTSYsWx&#10;ocSGdiXp7/xq4xvzdP+Ox/31cv54zN622urTz1Sp4aDbLkEE6sL/8TP9ahTMksVLCn9zIgP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Hcs/xwAAAN4AAAAPAAAAAAAA&#10;AAAAAAAAAKECAABkcnMvZG93bnJldi54bWxQSwUGAAAAAAQABAD5AAAAlQMAAAAA&#10;" adj="11207" strokecolor="#4a7ebb"/>
                  <v:shape id="カギ線コネクタ 40977" o:spid="_x0000_s1243" type="#_x0000_t33" style="position:absolute;left:22490;top:1007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XMyMYAAADeAAAADwAAAGRycy9kb3ducmV2LnhtbESPQWvCQBSE74L/YXmCN91Upaapq4jQ&#10;JvSmlp4f2dckbd7bkN1q/PfdQsHjMDPfMJvdwK26UO8bJwYe5gkoktLZRioD7+eXWQrKBxSLrRMy&#10;cCMPu+14tMHMuqsc6XIKlYoQ8RkaqEPoMq19WROjn7uOJHqfrmcMUfaVtj1eI5xbvUiSR83YSFyo&#10;saNDTeX36YcNtKs0/3pdpreiWLzl3Bz5Iz+zMdPJsH8GFWgI9/B/u7AGVsnTeg1/d+IV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FzMjGAAAA3gAAAA8AAAAAAAAA&#10;AAAAAAAAoQIAAGRycy9kb3ducmV2LnhtbFBLBQYAAAAABAAEAPkAAACUAwAAAAA=&#10;" strokecolor="#4a7ebb"/>
                </v:group>
                <v:shape id="対角する 2 つの角を丸めた四角形 40979" o:spid="_x0000_s1244" style="position:absolute;left:25241;top:3714;width:22072;height:3207;visibility:visible;mso-wrap-style:square;v-text-anchor:middle" coordsize="2207210,32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x68gA&#10;AADeAAAADwAAAGRycy9kb3ducmV2LnhtbESPzWrDMBCE74W8g9hALqWWE0p+3CghlIbk1ubnAbbW&#10;2lZjrYylxG6evioUehxm5htmue5tLW7UeuNYwThJQRDnThsuFZxP26c5CB+QNdaOScE3eVivBg9L&#10;zLTr+EC3YyhFhLDPUEEVQpNJ6fOKLPrENcTRK1xrMUTZllK32EW4reUkTafSouG4UGFDrxXll+PV&#10;KtDhZD7M7jwbb7/uzfu06D7fHkulRsN+8wIiUB/+w3/tvVbwnC5mC/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DHryAAAAN4AAAAPAAAAAAAAAAAAAAAAAJgCAABk&#10;cnMvZG93bnJldi54bWxQSwUGAAAAAAQABAD1AAAAjQMAAAAA&#10;" adj="-11796480,,5400" path="m53447,l2207210,r,l2207210,267228v,29518,-23929,53447,-53447,53447l,320675r,l,53447c,23929,23929,,53447,xe" fillcolor="#4f81bd" strokecolor="#385d8a" strokeweight="2pt">
                  <v:stroke joinstyle="miter"/>
                  <v:formulas/>
                  <v:path arrowok="t" o:connecttype="custom" o:connectlocs="53447,0;2207210,0;2207210,0;2207210,267228;2153763,320675;0,320675;0,320675;0,53447;53447,0" o:connectangles="0,0,0,0,0,0,0,0,0" textboxrect="0,0,2207210,320675"/>
                  <v:textbox>
                    <w:txbxContent>
                      <w:p w14:paraId="079DCEB8" w14:textId="77777777" w:rsidR="00A8412F" w:rsidRDefault="00A8412F"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40980" o:spid="_x0000_s1245"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3m8QA&#10;AADeAAAADwAAAGRycy9kb3ducmV2LnhtbESPXWvCMBSG7wf7D+EIu5upMqR2RnGygYhQ/PgBh+bY&#10;lDUnJYm2/ntzIXj58n7xLFaDbcWNfGgcK5iMMxDEldMN1wrOp7/PHESIyBpbx6TgTgFWy/e3BRba&#10;9Xyg2zHWIo1wKFCBibErpAyVIYth7Dri5F2ctxiT9LXUHvs0bls5zbKZtNhwejDY0cZQ9X+8WgW/&#10;3cmXMz/Jt+dyb8qr+7ns+oNSH6Nh/Q0i0hBf4Wd7qxV8ZfM8ASSch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d5vEAAAA3gAAAA8AAAAAAAAAAAAAAAAAmAIAAGRycy9k&#10;b3ducmV2LnhtbFBLBQYAAAAABAAEAPUAAACJ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4C101427" w14:textId="77777777" w:rsidR="00A8412F" w:rsidRDefault="00A8412F"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0984" o:spid="_x0000_s1246"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HRsUA&#10;AADeAAAADwAAAGRycy9kb3ducmV2LnhtbESPQWvCQBSE7wX/w/IKvdVdRdsYXSWKgtpTrd4f2WcS&#10;mn0bstsY/71bKPQ4zMw3zGLV21p01PrKsYbRUIEgzp2puNBw/tq9JiB8QDZYOyYNd/KwWg6eFpga&#10;d+NP6k6hEBHCPkUNZQhNKqXPS7Loh64hjt7VtRZDlG0hTYu3CLe1HCv1Ji1WHBdKbGhTUv59+rEa&#10;1PTYjWqP7za7bJODyq4f60On9ctzn81BBOrDf/ivvTcaJmqWTOD3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MdGxQAAAN4AAAAPAAAAAAAAAAAAAAAAAJgCAABkcnMv&#10;ZG93bnJldi54bWxQSwUGAAAAAAQABAD1AAAAigM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1FE1F58F" w14:textId="77777777" w:rsidR="00A8412F" w:rsidRDefault="00A8412F"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4B2255C2" w14:textId="77777777" w:rsidR="00B749F6" w:rsidRPr="000354C7" w:rsidRDefault="00B749F6" w:rsidP="00E76BA2">
      <w:pPr>
        <w:rPr>
          <w:rFonts w:ascii="HG丸ｺﾞｼｯｸM-PRO" w:eastAsia="HG丸ｺﾞｼｯｸM-PRO" w:hAnsi="HG丸ｺﾞｼｯｸM-PRO"/>
        </w:rPr>
      </w:pPr>
    </w:p>
    <w:p w14:paraId="4B2255C3" w14:textId="411630B3" w:rsidR="00B749F6" w:rsidRPr="000354C7" w:rsidRDefault="00B749F6" w:rsidP="00E76BA2">
      <w:pPr>
        <w:pStyle w:val="a9"/>
        <w:spacing w:beforeLines="0" w:before="0"/>
      </w:pPr>
      <w:r w:rsidRPr="000354C7">
        <w:rPr>
          <w:rFonts w:hint="eastAsia"/>
        </w:rPr>
        <w:t xml:space="preserve">図 </w:t>
      </w:r>
      <w:r w:rsidR="00AE245C" w:rsidRPr="000354C7">
        <w:rPr>
          <w:rFonts w:hint="eastAsia"/>
        </w:rPr>
        <w:t>4.</w:t>
      </w:r>
      <w:r w:rsidR="00BD0070" w:rsidRPr="000354C7">
        <w:rPr>
          <w:rFonts w:hint="eastAsia"/>
        </w:rPr>
        <w:t>1</w:t>
      </w:r>
      <w:r w:rsidR="004A62D4" w:rsidRPr="000354C7">
        <w:rPr>
          <w:rFonts w:hint="eastAsia"/>
        </w:rPr>
        <w:t>-</w:t>
      </w:r>
      <w:r w:rsidR="00AE245C" w:rsidRPr="000354C7">
        <w:rPr>
          <w:rFonts w:hint="eastAsia"/>
        </w:rPr>
        <w:t>1</w:t>
      </w:r>
      <w:r w:rsidRPr="000354C7">
        <w:rPr>
          <w:rFonts w:hint="eastAsia"/>
        </w:rPr>
        <w:t xml:space="preserve">　点検</w:t>
      </w:r>
      <w:r w:rsidR="00811811" w:rsidRPr="000354C7">
        <w:rPr>
          <w:rFonts w:hint="eastAsia"/>
        </w:rPr>
        <w:t>業務</w:t>
      </w:r>
      <w:r w:rsidRPr="000354C7">
        <w:rPr>
          <w:rFonts w:hint="eastAsia"/>
        </w:rPr>
        <w:t>の</w:t>
      </w:r>
      <w:r w:rsidR="00892132" w:rsidRPr="000354C7">
        <w:rPr>
          <w:rFonts w:hint="eastAsia"/>
        </w:rPr>
        <w:t>充実に向けた</w:t>
      </w:r>
      <w:r w:rsidRPr="000354C7">
        <w:rPr>
          <w:rFonts w:hint="eastAsia"/>
        </w:rPr>
        <w:t>観点</w:t>
      </w:r>
    </w:p>
    <w:p w14:paraId="4B2255C4" w14:textId="77777777" w:rsidR="00B749F6" w:rsidRPr="000354C7" w:rsidRDefault="00B749F6" w:rsidP="00E76BA2">
      <w:pPr>
        <w:rPr>
          <w:rFonts w:ascii="HG丸ｺﾞｼｯｸM-PRO" w:eastAsia="HG丸ｺﾞｼｯｸM-PRO" w:hAnsi="HG丸ｺﾞｼｯｸM-PRO"/>
        </w:rPr>
      </w:pPr>
    </w:p>
    <w:p w14:paraId="4B2255C5" w14:textId="77777777" w:rsidR="00B749F6" w:rsidRPr="000354C7" w:rsidRDefault="00B749F6" w:rsidP="00E76BA2">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5C6" w14:textId="77777777" w:rsidR="00A51CAB" w:rsidRPr="000354C7" w:rsidRDefault="00A51CAB" w:rsidP="00E76BA2">
      <w:pPr>
        <w:widowControl/>
        <w:jc w:val="left"/>
        <w:rPr>
          <w:rFonts w:ascii="HG丸ｺﾞｼｯｸM-PRO" w:eastAsia="HG丸ｺﾞｼｯｸM-PRO" w:hAnsi="HG丸ｺﾞｼｯｸM-PRO"/>
        </w:rPr>
      </w:pPr>
    </w:p>
    <w:p w14:paraId="4B2255C7" w14:textId="77777777" w:rsidR="002A503B" w:rsidRPr="000354C7" w:rsidRDefault="002A503B" w:rsidP="0086344F">
      <w:pPr>
        <w:pStyle w:val="4"/>
        <w:ind w:left="749"/>
      </w:pPr>
      <w:r w:rsidRPr="000354C7">
        <w:rPr>
          <w:rFonts w:hint="eastAsia"/>
        </w:rPr>
        <w:t>点検業務の標準的なフロー</w:t>
      </w:r>
    </w:p>
    <w:p w14:paraId="516C0459" w14:textId="77777777" w:rsidR="00720571" w:rsidRPr="000354C7" w:rsidRDefault="00720571" w:rsidP="00720571">
      <w:pPr>
        <w:pStyle w:val="40"/>
        <w:ind w:leftChars="71" w:left="149" w:firstLineChars="147" w:firstLine="309"/>
        <w:rPr>
          <w:rFonts w:ascii="HG丸ｺﾞｼｯｸM-PRO" w:eastAsia="HG丸ｺﾞｼｯｸM-PRO" w:hAnsi="HG丸ｺﾞｼｯｸM-PRO"/>
        </w:rPr>
      </w:pPr>
      <w:r w:rsidRPr="000354C7">
        <w:rPr>
          <w:rFonts w:ascii="HG丸ｺﾞｼｯｸM-PRO" w:eastAsia="HG丸ｺﾞｼｯｸM-PRO" w:hAnsi="HG丸ｺﾞｼｯｸM-PRO" w:hint="eastAsia"/>
        </w:rPr>
        <w:t>1) 点検、診断・評価対策実施の標準的なフロー</w:t>
      </w:r>
    </w:p>
    <w:p w14:paraId="018805FE" w14:textId="6E185FF3" w:rsidR="00720571" w:rsidRPr="000354C7" w:rsidRDefault="00720571" w:rsidP="00720571">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河川管理施設（設備）における点検業務</w:t>
      </w:r>
      <w:r w:rsidR="008D550F" w:rsidRPr="000354C7">
        <w:rPr>
          <w:rFonts w:ascii="HG丸ｺﾞｼｯｸM-PRO" w:eastAsia="HG丸ｺﾞｼｯｸM-PRO" w:hAnsi="HG丸ｺﾞｼｯｸM-PRO" w:hint="eastAsia"/>
        </w:rPr>
        <w:t>の</w:t>
      </w:r>
      <w:r w:rsidRPr="000354C7">
        <w:rPr>
          <w:rFonts w:ascii="HG丸ｺﾞｼｯｸM-PRO" w:eastAsia="HG丸ｺﾞｼｯｸM-PRO" w:hAnsi="HG丸ｺﾞｼｯｸM-PRO" w:hint="eastAsia"/>
        </w:rPr>
        <w:t>フロー</w:t>
      </w:r>
      <w:r w:rsidR="008D550F" w:rsidRPr="000354C7">
        <w:rPr>
          <w:rFonts w:ascii="HG丸ｺﾞｼｯｸM-PRO" w:eastAsia="HG丸ｺﾞｼｯｸM-PRO" w:hAnsi="HG丸ｺﾞｼｯｸM-PRO" w:hint="eastAsia"/>
        </w:rPr>
        <w:t>は以下を基本とする</w:t>
      </w:r>
      <w:r w:rsidR="00A4090F" w:rsidRPr="000354C7">
        <w:rPr>
          <w:rFonts w:ascii="HG丸ｺﾞｼｯｸM-PRO" w:eastAsia="HG丸ｺﾞｼｯｸM-PRO" w:hAnsi="HG丸ｺﾞｼｯｸM-PRO" w:hint="eastAsia"/>
        </w:rPr>
        <w:t>。</w:t>
      </w:r>
    </w:p>
    <w:p w14:paraId="29521361" w14:textId="5A5AA169" w:rsidR="00720571" w:rsidRPr="000354C7" w:rsidRDefault="00720571" w:rsidP="00720571">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9824" behindDoc="0" locked="0" layoutInCell="1" allowOverlap="1" wp14:anchorId="1A01A96F" wp14:editId="4CCDB5B4">
                <wp:simplePos x="0" y="0"/>
                <wp:positionH relativeFrom="column">
                  <wp:posOffset>2769235</wp:posOffset>
                </wp:positionH>
                <wp:positionV relativeFrom="paragraph">
                  <wp:posOffset>522605</wp:posOffset>
                </wp:positionV>
                <wp:extent cx="0" cy="180975"/>
                <wp:effectExtent l="95250" t="0" r="57150" b="66675"/>
                <wp:wrapNone/>
                <wp:docPr id="494" name="直線矢印コネクタ 4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94" o:spid="_x0000_s1026" type="#_x0000_t32" style="position:absolute;left:0;text-align:left;margin-left:218.05pt;margin-top:41.15pt;width:0;height:14.2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" strokecolor="#4579b8 [3044]">
                <v:stroke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3680" behindDoc="0" locked="0" layoutInCell="1" allowOverlap="1" wp14:anchorId="0AC0A4F1" wp14:editId="1B847045">
                <wp:simplePos x="0" y="0"/>
                <wp:positionH relativeFrom="column">
                  <wp:posOffset>2021840</wp:posOffset>
                </wp:positionH>
                <wp:positionV relativeFrom="paragraph">
                  <wp:posOffset>204470</wp:posOffset>
                </wp:positionV>
                <wp:extent cx="1495425" cy="3143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E251752" w14:textId="77777777" w:rsidR="00A8412F" w:rsidRPr="00264272" w:rsidRDefault="00A8412F"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247" type="#_x0000_t202" style="position:absolute;left:0;text-align:left;margin-left:159.2pt;margin-top:16.1pt;width:117.75pt;height:24.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" fillcolor="#4f81bd [3204]" strokecolor="#243f60 [1604]" strokeweight="2pt">
                <v:textbox>
                  <w:txbxContent>
                    <w:p w14:paraId="4E251752" w14:textId="77777777" w:rsidR="00A8412F" w:rsidRPr="00264272" w:rsidRDefault="00A8412F"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4CBE2F8D" w14:textId="77777777" w:rsidR="00720571" w:rsidRPr="000354C7" w:rsidRDefault="00720571" w:rsidP="00720571">
      <w:pPr>
        <w:rPr>
          <w:rFonts w:ascii="HG丸ｺﾞｼｯｸM-PRO" w:eastAsia="HG丸ｺﾞｼｯｸM-PRO" w:hAnsi="HG丸ｺﾞｼｯｸM-PRO"/>
        </w:rPr>
      </w:pPr>
    </w:p>
    <w:p w14:paraId="373320B8" w14:textId="77777777" w:rsidR="00720571" w:rsidRPr="000354C7" w:rsidRDefault="00720571" w:rsidP="00720571">
      <w:pPr>
        <w:rPr>
          <w:rFonts w:ascii="HG丸ｺﾞｼｯｸM-PRO" w:eastAsia="HG丸ｺﾞｼｯｸM-PRO" w:hAnsi="HG丸ｺﾞｼｯｸM-PRO"/>
        </w:rPr>
      </w:pPr>
    </w:p>
    <w:p w14:paraId="3F7B0D48"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6992" behindDoc="0" locked="0" layoutInCell="1" allowOverlap="1" wp14:anchorId="42D3BBD1" wp14:editId="4FD915F8">
                <wp:simplePos x="0" y="0"/>
                <wp:positionH relativeFrom="column">
                  <wp:posOffset>728345</wp:posOffset>
                </wp:positionH>
                <wp:positionV relativeFrom="paragraph">
                  <wp:posOffset>156845</wp:posOffset>
                </wp:positionV>
                <wp:extent cx="0" cy="4257675"/>
                <wp:effectExtent l="0" t="0" r="19050" b="9525"/>
                <wp:wrapNone/>
                <wp:docPr id="496" name="直線矢印コネクタ 496"/>
                <wp:cNvGraphicFramePr/>
                <a:graphic xmlns:a="http://schemas.openxmlformats.org/drawingml/2006/main">
                  <a:graphicData uri="http://schemas.microsoft.com/office/word/2010/wordprocessingShape">
                    <wps:wsp>
                      <wps:cNvCnPr/>
                      <wps:spPr>
                        <a:xfrm>
                          <a:off x="0" y="0"/>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6" o:spid="_x0000_s1026" type="#_x0000_t32" style="position:absolute;left:0;text-align:left;margin-left:57.35pt;margin-top:12.35pt;width:0;height:335.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" strokecolor="#4579b8 [304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5424" behindDoc="0" locked="0" layoutInCell="1" allowOverlap="1" wp14:anchorId="562CAB27" wp14:editId="0AAECBC4">
                <wp:simplePos x="0" y="0"/>
                <wp:positionH relativeFrom="column">
                  <wp:posOffset>732790</wp:posOffset>
                </wp:positionH>
                <wp:positionV relativeFrom="paragraph">
                  <wp:posOffset>158750</wp:posOffset>
                </wp:positionV>
                <wp:extent cx="1292860" cy="0"/>
                <wp:effectExtent l="0" t="76200" r="21590" b="114300"/>
                <wp:wrapNone/>
                <wp:docPr id="497" name="直線矢印コネクタ 497"/>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7" o:spid="_x0000_s1026" type="#_x0000_t32" style="position:absolute;left:0;text-align:left;margin-left:57.7pt;margin-top:12.5pt;width:101.8pt;height:0;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" strokecolor="#4579b8 [3044]">
                <v:stroke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4704" behindDoc="0" locked="0" layoutInCell="1" allowOverlap="1" wp14:anchorId="6ECBD473" wp14:editId="1CA22D1A">
                <wp:simplePos x="0" y="0"/>
                <wp:positionH relativeFrom="column">
                  <wp:posOffset>2021840</wp:posOffset>
                </wp:positionH>
                <wp:positionV relativeFrom="paragraph">
                  <wp:posOffset>7620</wp:posOffset>
                </wp:positionV>
                <wp:extent cx="1495425" cy="314325"/>
                <wp:effectExtent l="0" t="0" r="28575" b="28575"/>
                <wp:wrapNone/>
                <wp:docPr id="498" name="テキスト ボックス 498"/>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FFC9241" w14:textId="77777777" w:rsidR="00A8412F" w:rsidRPr="00264272" w:rsidRDefault="00A8412F"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8" o:spid="_x0000_s1248" type="#_x0000_t202" style="position:absolute;left:0;text-align:left;margin-left:159.2pt;margin-top:.6pt;width:117.75pt;height:24.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" fillcolor="#4f81bd [3204]" strokecolor="#243f60 [1604]" strokeweight="2pt">
                <v:textbox>
                  <w:txbxContent>
                    <w:p w14:paraId="7FFC9241" w14:textId="77777777" w:rsidR="00A8412F" w:rsidRPr="00264272" w:rsidRDefault="00A8412F"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p>
    <w:p w14:paraId="6EB96635"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0848" behindDoc="0" locked="0" layoutInCell="1" allowOverlap="1" wp14:anchorId="14A8F286" wp14:editId="306CBB5F">
                <wp:simplePos x="0" y="0"/>
                <wp:positionH relativeFrom="column">
                  <wp:posOffset>2769235</wp:posOffset>
                </wp:positionH>
                <wp:positionV relativeFrom="paragraph">
                  <wp:posOffset>110490</wp:posOffset>
                </wp:positionV>
                <wp:extent cx="0" cy="180975"/>
                <wp:effectExtent l="95250" t="0" r="57150" b="66675"/>
                <wp:wrapNone/>
                <wp:docPr id="499" name="直線矢印コネクタ 49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9" o:spid="_x0000_s1026" type="#_x0000_t32" style="position:absolute;left:0;text-align:left;margin-left:218.05pt;margin-top:8.7pt;width:0;height:14.2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" strokecolor="#4579b8 [3044]">
                <v:stroke endarrow="open"/>
              </v:shape>
            </w:pict>
          </mc:Fallback>
        </mc:AlternateContent>
      </w:r>
    </w:p>
    <w:p w14:paraId="59930466"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2656" behindDoc="0" locked="0" layoutInCell="1" allowOverlap="1" wp14:anchorId="565D0A4C" wp14:editId="4A60D6D5">
                <wp:simplePos x="0" y="0"/>
                <wp:positionH relativeFrom="column">
                  <wp:posOffset>1029335</wp:posOffset>
                </wp:positionH>
                <wp:positionV relativeFrom="paragraph">
                  <wp:posOffset>193040</wp:posOffset>
                </wp:positionV>
                <wp:extent cx="962025" cy="2095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3D648" w14:textId="77777777" w:rsidR="00A8412F" w:rsidRPr="0045680E" w:rsidRDefault="00A8412F"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0" o:spid="_x0000_s1249" type="#_x0000_t202" style="position:absolute;left:0;text-align:left;margin-left:81.05pt;margin-top:15.2pt;width:75.75pt;height:16.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" filled="f" stroked="f" strokeweight=".5pt">
                <v:textbox>
                  <w:txbxContent>
                    <w:p w14:paraId="1783D648" w14:textId="77777777" w:rsidR="00A8412F" w:rsidRPr="0045680E" w:rsidRDefault="00A8412F"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4400" behindDoc="0" locked="0" layoutInCell="1" allowOverlap="1" wp14:anchorId="001E7F53" wp14:editId="2D0753BE">
                <wp:simplePos x="0" y="0"/>
                <wp:positionH relativeFrom="column">
                  <wp:posOffset>1823720</wp:posOffset>
                </wp:positionH>
                <wp:positionV relativeFrom="paragraph">
                  <wp:posOffset>61595</wp:posOffset>
                </wp:positionV>
                <wp:extent cx="1895475" cy="676275"/>
                <wp:effectExtent l="0" t="0" r="28575" b="28575"/>
                <wp:wrapNone/>
                <wp:docPr id="501" name="フローチャート : 判断 501"/>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37C035A3" w14:textId="77777777" w:rsidR="00A8412F" w:rsidRPr="005F32B7" w:rsidRDefault="00A8412F"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501" o:spid="_x0000_s1250" type="#_x0000_t110" style="position:absolute;left:0;text-align:left;margin-left:143.6pt;margin-top:4.85pt;width:149.25pt;height:53.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" fillcolor="#4f81bd" strokecolor="#385d8a" strokeweight="2pt">
                <v:textbox>
                  <w:txbxContent>
                    <w:p w14:paraId="37C035A3" w14:textId="77777777" w:rsidR="00A8412F" w:rsidRPr="005F32B7" w:rsidRDefault="00A8412F"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14:paraId="781CB4B6"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4160" behindDoc="0" locked="0" layoutInCell="1" allowOverlap="1" wp14:anchorId="0D246988" wp14:editId="48F14F89">
                <wp:simplePos x="0" y="0"/>
                <wp:positionH relativeFrom="column">
                  <wp:posOffset>1176020</wp:posOffset>
                </wp:positionH>
                <wp:positionV relativeFrom="paragraph">
                  <wp:posOffset>175895</wp:posOffset>
                </wp:positionV>
                <wp:extent cx="0" cy="2846070"/>
                <wp:effectExtent l="0" t="0" r="19050" b="11430"/>
                <wp:wrapNone/>
                <wp:docPr id="502" name="直線矢印コネクタ 502"/>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2" o:spid="_x0000_s1026" type="#_x0000_t32" style="position:absolute;left:0;text-align:left;margin-left:92.6pt;margin-top:13.85pt;width:0;height:224.1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hf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" strokecolor="#4579b8 [304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2896" behindDoc="0" locked="0" layoutInCell="1" allowOverlap="1" wp14:anchorId="6C851F65" wp14:editId="4A1263B8">
                <wp:simplePos x="0" y="0"/>
                <wp:positionH relativeFrom="column">
                  <wp:posOffset>1176020</wp:posOffset>
                </wp:positionH>
                <wp:positionV relativeFrom="paragraph">
                  <wp:posOffset>175895</wp:posOffset>
                </wp:positionV>
                <wp:extent cx="713741" cy="0"/>
                <wp:effectExtent l="38100" t="76200" r="0" b="114300"/>
                <wp:wrapNone/>
                <wp:docPr id="503" name="直線矢印コネクタ 50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3" o:spid="_x0000_s1026" type="#_x0000_t32" style="position:absolute;left:0;text-align:left;margin-left:92.6pt;margin-top:13.85pt;width:56.2pt;height:0;flip:x;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" strokecolor="#4579b8 [3044]">
                <v:stroke endarrow="open"/>
              </v:shape>
            </w:pict>
          </mc:Fallback>
        </mc:AlternateContent>
      </w:r>
    </w:p>
    <w:p w14:paraId="004DAD65"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6448" behindDoc="0" locked="0" layoutInCell="1" allowOverlap="1" wp14:anchorId="3E88779D" wp14:editId="14619FD9">
                <wp:simplePos x="0" y="0"/>
                <wp:positionH relativeFrom="column">
                  <wp:posOffset>2767330</wp:posOffset>
                </wp:positionH>
                <wp:positionV relativeFrom="paragraph">
                  <wp:posOffset>220980</wp:posOffset>
                </wp:positionV>
                <wp:extent cx="1126490" cy="2095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1126490" cy="209550"/>
                        </a:xfrm>
                        <a:prstGeom prst="rect">
                          <a:avLst/>
                        </a:prstGeom>
                        <a:noFill/>
                        <a:ln w="6350">
                          <a:noFill/>
                        </a:ln>
                        <a:effectLst/>
                      </wps:spPr>
                      <wps:txbx>
                        <w:txbxContent>
                          <w:p w14:paraId="63D691DE" w14:textId="77777777" w:rsidR="00A8412F" w:rsidRPr="0045680E" w:rsidRDefault="00A8412F"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251" type="#_x0000_t202" style="position:absolute;left:0;text-align:left;margin-left:217.9pt;margin-top:17.4pt;width:88.7pt;height:16.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" filled="f" stroked="f" strokeweight=".5pt">
                <v:textbox>
                  <w:txbxContent>
                    <w:p w14:paraId="63D691DE" w14:textId="77777777" w:rsidR="00A8412F" w:rsidRPr="0045680E" w:rsidRDefault="00A8412F"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w:pict>
          </mc:Fallback>
        </mc:AlternateContent>
      </w:r>
    </w:p>
    <w:p w14:paraId="3F01B829"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1872" behindDoc="0" locked="0" layoutInCell="1" allowOverlap="1" wp14:anchorId="003E0B32" wp14:editId="67403BF4">
                <wp:simplePos x="0" y="0"/>
                <wp:positionH relativeFrom="column">
                  <wp:posOffset>2766695</wp:posOffset>
                </wp:positionH>
                <wp:positionV relativeFrom="paragraph">
                  <wp:posOffset>52070</wp:posOffset>
                </wp:positionV>
                <wp:extent cx="0" cy="247650"/>
                <wp:effectExtent l="95250" t="0" r="57150" b="57150"/>
                <wp:wrapNone/>
                <wp:docPr id="505" name="直線矢印コネクタ 5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217.85pt;margin-top:4.1pt;width:0;height:19.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" strokecolor="#4579b8 [3044]">
                <v:stroke endarrow="open"/>
              </v:shape>
            </w:pict>
          </mc:Fallback>
        </mc:AlternateContent>
      </w:r>
    </w:p>
    <w:p w14:paraId="4002C6C7"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1632" behindDoc="0" locked="0" layoutInCell="1" allowOverlap="1" wp14:anchorId="2648E1BA" wp14:editId="55085584">
                <wp:simplePos x="0" y="0"/>
                <wp:positionH relativeFrom="column">
                  <wp:posOffset>3433445</wp:posOffset>
                </wp:positionH>
                <wp:positionV relativeFrom="paragraph">
                  <wp:posOffset>166370</wp:posOffset>
                </wp:positionV>
                <wp:extent cx="1352550" cy="409575"/>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6E1D1" w14:textId="77777777" w:rsidR="00A8412F"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5231E58B" w14:textId="77777777" w:rsidR="00A8412F" w:rsidRPr="0045680E"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252" type="#_x0000_t202" style="position:absolute;left:0;text-align:left;margin-left:270.35pt;margin-top:13.1pt;width:106.5pt;height:32.2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" filled="f" stroked="f" strokeweight=".5pt">
                <v:textbox>
                  <w:txbxContent>
                    <w:p w14:paraId="39A6E1D1" w14:textId="77777777" w:rsidR="00A8412F"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5231E58B" w14:textId="77777777" w:rsidR="00A8412F" w:rsidRPr="0045680E"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5728" behindDoc="0" locked="0" layoutInCell="1" allowOverlap="1" wp14:anchorId="3BC58497" wp14:editId="237C7451">
                <wp:simplePos x="0" y="0"/>
                <wp:positionH relativeFrom="column">
                  <wp:posOffset>2018335</wp:posOffset>
                </wp:positionH>
                <wp:positionV relativeFrom="paragraph">
                  <wp:posOffset>74320</wp:posOffset>
                </wp:positionV>
                <wp:extent cx="1495425" cy="609600"/>
                <wp:effectExtent l="0" t="0" r="28575" b="19050"/>
                <wp:wrapNone/>
                <wp:docPr id="511" name="フローチャート : 判断 511"/>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3FDE6F" w14:textId="77777777" w:rsidR="00A8412F" w:rsidRPr="005F32B7" w:rsidRDefault="00A8412F"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11" o:spid="_x0000_s1253" type="#_x0000_t110" style="position:absolute;left:0;text-align:left;margin-left:158.9pt;margin-top:5.85pt;width:117.75pt;height:48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" fillcolor="#4f81bd [3204]" strokecolor="#243f60 [1604]" strokeweight="2pt">
                <v:textbox>
                  <w:txbxContent>
                    <w:p w14:paraId="5F3FDE6F" w14:textId="77777777" w:rsidR="00A8412F" w:rsidRPr="005F32B7" w:rsidRDefault="00A8412F"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459085E7"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80544" behindDoc="0" locked="0" layoutInCell="1" allowOverlap="1" wp14:anchorId="78870AA2" wp14:editId="6FAFE66E">
                <wp:simplePos x="0" y="0"/>
                <wp:positionH relativeFrom="column">
                  <wp:posOffset>4617775</wp:posOffset>
                </wp:positionH>
                <wp:positionV relativeFrom="paragraph">
                  <wp:posOffset>145167</wp:posOffset>
                </wp:positionV>
                <wp:extent cx="0" cy="1804946"/>
                <wp:effectExtent l="95250" t="0" r="57150" b="62230"/>
                <wp:wrapNone/>
                <wp:docPr id="3640" name="直線矢印コネクタ 3640"/>
                <wp:cNvGraphicFramePr/>
                <a:graphic xmlns:a="http://schemas.openxmlformats.org/drawingml/2006/main">
                  <a:graphicData uri="http://schemas.microsoft.com/office/word/2010/wordprocessingShape">
                    <wps:wsp>
                      <wps:cNvCnPr/>
                      <wps:spPr>
                        <a:xfrm>
                          <a:off x="0" y="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40" o:spid="_x0000_s1026" type="#_x0000_t32" style="position:absolute;left:0;text-align:left;margin-left:363.6pt;margin-top:11.45pt;width:0;height:142.1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" strokecolor="#4579b8 [3044]">
                <v:stroke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1088" behindDoc="0" locked="0" layoutInCell="1" allowOverlap="1" wp14:anchorId="4A27F449" wp14:editId="79D364C4">
                <wp:simplePos x="0" y="0"/>
                <wp:positionH relativeFrom="column">
                  <wp:posOffset>3513455</wp:posOffset>
                </wp:positionH>
                <wp:positionV relativeFrom="paragraph">
                  <wp:posOffset>145415</wp:posOffset>
                </wp:positionV>
                <wp:extent cx="1104265" cy="0"/>
                <wp:effectExtent l="0" t="76200" r="19685" b="114300"/>
                <wp:wrapNone/>
                <wp:docPr id="3264" name="直線矢印コネクタ 3264"/>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4" o:spid="_x0000_s1026" type="#_x0000_t32" style="position:absolute;left:0;text-align:left;margin-left:276.65pt;margin-top:11.45pt;width:86.95pt;height:0;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" strokecolor="#4579b8 [3044]">
                <v:stroke endarrow="open"/>
              </v:shape>
            </w:pict>
          </mc:Fallback>
        </mc:AlternateContent>
      </w:r>
    </w:p>
    <w:p w14:paraId="546DBEF1"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0064" behindDoc="0" locked="0" layoutInCell="1" allowOverlap="1" wp14:anchorId="3DCDA1A6" wp14:editId="14BF2D1B">
                <wp:simplePos x="0" y="0"/>
                <wp:positionH relativeFrom="column">
                  <wp:posOffset>2733980</wp:posOffset>
                </wp:positionH>
                <wp:positionV relativeFrom="paragraph">
                  <wp:posOffset>181610</wp:posOffset>
                </wp:positionV>
                <wp:extent cx="971550" cy="228600"/>
                <wp:effectExtent l="0" t="0" r="0" b="0"/>
                <wp:wrapNone/>
                <wp:docPr id="3265" name="テキスト ボックス 3265"/>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53978" w14:textId="77777777" w:rsidR="00A8412F" w:rsidRPr="0045680E" w:rsidRDefault="00A8412F"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5" o:spid="_x0000_s1254" type="#_x0000_t202" style="position:absolute;left:0;text-align:left;margin-left:215.25pt;margin-top:14.3pt;width:76.5pt;height:18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" filled="f" stroked="f" strokeweight=".5pt">
                <v:textbox>
                  <w:txbxContent>
                    <w:p w14:paraId="30453978" w14:textId="77777777" w:rsidR="00A8412F" w:rsidRPr="0045680E" w:rsidRDefault="00A8412F"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1142FD18"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6752" behindDoc="0" locked="0" layoutInCell="1" allowOverlap="1" wp14:anchorId="05322972" wp14:editId="706CBC93">
                <wp:simplePos x="0" y="0"/>
                <wp:positionH relativeFrom="column">
                  <wp:posOffset>2018335</wp:posOffset>
                </wp:positionH>
                <wp:positionV relativeFrom="paragraph">
                  <wp:posOffset>185877</wp:posOffset>
                </wp:positionV>
                <wp:extent cx="1487932" cy="314325"/>
                <wp:effectExtent l="0" t="0" r="17145" b="28575"/>
                <wp:wrapNone/>
                <wp:docPr id="3266" name="テキスト ボックス 326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ABA6EB5" w14:textId="77777777" w:rsidR="00A8412F" w:rsidRPr="00264272" w:rsidRDefault="00A8412F" w:rsidP="00720571">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6" o:spid="_x0000_s1255" type="#_x0000_t202" style="position:absolute;left:0;text-align:left;margin-left:158.9pt;margin-top:14.65pt;width:117.15pt;height:24.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" fillcolor="#4f81bd [3204]" strokecolor="#243f60 [1604]" strokeweight="2pt">
                <v:textbox>
                  <w:txbxContent>
                    <w:p w14:paraId="6ABA6EB5" w14:textId="77777777" w:rsidR="00A8412F" w:rsidRPr="00264272" w:rsidRDefault="00A8412F" w:rsidP="00720571">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5184" behindDoc="0" locked="0" layoutInCell="1" allowOverlap="1" wp14:anchorId="168B3C28" wp14:editId="768F7B75">
                <wp:simplePos x="0" y="0"/>
                <wp:positionH relativeFrom="column">
                  <wp:posOffset>2762555</wp:posOffset>
                </wp:positionH>
                <wp:positionV relativeFrom="paragraph">
                  <wp:posOffset>1270</wp:posOffset>
                </wp:positionV>
                <wp:extent cx="0" cy="180975"/>
                <wp:effectExtent l="95250" t="0" r="57150" b="66675"/>
                <wp:wrapNone/>
                <wp:docPr id="53" name="直線矢印コネクタ 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3" o:spid="_x0000_s1026" type="#_x0000_t32" style="position:absolute;left:0;text-align:left;margin-left:217.5pt;margin-top:.1pt;width:0;height:14.2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" strokecolor="#4579b8 [3044]">
                <v:stroke endarrow="open"/>
              </v:shape>
            </w:pict>
          </mc:Fallback>
        </mc:AlternateContent>
      </w:r>
    </w:p>
    <w:p w14:paraId="51F43784" w14:textId="77777777" w:rsidR="00720571" w:rsidRPr="000354C7" w:rsidRDefault="00720571" w:rsidP="00720571">
      <w:pPr>
        <w:rPr>
          <w:rFonts w:ascii="HG丸ｺﾞｼｯｸM-PRO" w:eastAsia="HG丸ｺﾞｼｯｸM-PRO" w:hAnsi="HG丸ｺﾞｼｯｸM-PRO"/>
        </w:rPr>
      </w:pPr>
    </w:p>
    <w:p w14:paraId="2102ACD4"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2112" behindDoc="0" locked="0" layoutInCell="1" allowOverlap="1" wp14:anchorId="798028CB" wp14:editId="44A9E629">
                <wp:simplePos x="0" y="0"/>
                <wp:positionH relativeFrom="column">
                  <wp:posOffset>2755900</wp:posOffset>
                </wp:positionH>
                <wp:positionV relativeFrom="paragraph">
                  <wp:posOffset>44780</wp:posOffset>
                </wp:positionV>
                <wp:extent cx="0" cy="180975"/>
                <wp:effectExtent l="95250" t="0" r="57150" b="66675"/>
                <wp:wrapNone/>
                <wp:docPr id="3400" name="直線矢印コネクタ 34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0" o:spid="_x0000_s1026" type="#_x0000_t32" style="position:absolute;left:0;text-align:left;margin-left:217pt;margin-top:3.55pt;width:0;height:14.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" strokecolor="#4579b8 [3044]">
                <v:stroke endarrow="open"/>
              </v:shape>
            </w:pict>
          </mc:Fallback>
        </mc:AlternateContent>
      </w:r>
    </w:p>
    <w:p w14:paraId="7EAD0DBD"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7232" behindDoc="0" locked="0" layoutInCell="1" allowOverlap="1" wp14:anchorId="44EF9AD2" wp14:editId="371341A8">
                <wp:simplePos x="0" y="0"/>
                <wp:positionH relativeFrom="column">
                  <wp:posOffset>3435350</wp:posOffset>
                </wp:positionH>
                <wp:positionV relativeFrom="paragraph">
                  <wp:posOffset>111455</wp:posOffset>
                </wp:positionV>
                <wp:extent cx="1247775" cy="409575"/>
                <wp:effectExtent l="0" t="0" r="0" b="0"/>
                <wp:wrapNone/>
                <wp:docPr id="3401" name="テキスト ボックス 3401"/>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605DA" w14:textId="77777777" w:rsidR="00A8412F"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C8B257A" w14:textId="77777777" w:rsidR="00A8412F" w:rsidRPr="0045680E"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1" o:spid="_x0000_s1256" type="#_x0000_t202" style="position:absolute;left:0;text-align:left;margin-left:270.5pt;margin-top:8.8pt;width:98.25pt;height:32.2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" filled="f" stroked="f" strokeweight=".5pt">
                <v:textbox>
                  <w:txbxContent>
                    <w:p w14:paraId="0D3605DA" w14:textId="77777777" w:rsidR="00A8412F"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C8B257A" w14:textId="77777777" w:rsidR="00A8412F" w:rsidRPr="0045680E"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3136" behindDoc="0" locked="0" layoutInCell="1" allowOverlap="1" wp14:anchorId="78CA9BED" wp14:editId="0FCCC165">
                <wp:simplePos x="0" y="0"/>
                <wp:positionH relativeFrom="column">
                  <wp:posOffset>2011045</wp:posOffset>
                </wp:positionH>
                <wp:positionV relativeFrom="paragraph">
                  <wp:posOffset>1600</wp:posOffset>
                </wp:positionV>
                <wp:extent cx="1495425" cy="609600"/>
                <wp:effectExtent l="0" t="0" r="28575" b="19050"/>
                <wp:wrapNone/>
                <wp:docPr id="3402" name="フローチャート : 判断 3402"/>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29BCBF" w14:textId="77777777" w:rsidR="00A8412F" w:rsidRPr="00264272" w:rsidRDefault="00A8412F" w:rsidP="00720571">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402" o:spid="_x0000_s1257" type="#_x0000_t110" style="position:absolute;left:0;text-align:left;margin-left:158.35pt;margin-top:.15pt;width:117.75pt;height:48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" fillcolor="#4f81bd [3204]" strokecolor="#243f60 [1604]" strokeweight="2pt">
                <v:textbox>
                  <w:txbxContent>
                    <w:p w14:paraId="3129BCBF" w14:textId="77777777" w:rsidR="00A8412F" w:rsidRPr="00264272" w:rsidRDefault="00A8412F" w:rsidP="00720571">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4FF50BDD"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8256" behindDoc="0" locked="0" layoutInCell="1" allowOverlap="1" wp14:anchorId="3D24018E" wp14:editId="295C7177">
                <wp:simplePos x="0" y="0"/>
                <wp:positionH relativeFrom="column">
                  <wp:posOffset>3512185</wp:posOffset>
                </wp:positionH>
                <wp:positionV relativeFrom="paragraph">
                  <wp:posOffset>80975</wp:posOffset>
                </wp:positionV>
                <wp:extent cx="1104265" cy="0"/>
                <wp:effectExtent l="0" t="76200" r="19685" b="114300"/>
                <wp:wrapNone/>
                <wp:docPr id="3403" name="直線矢印コネクタ 3403"/>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3" o:spid="_x0000_s1026" type="#_x0000_t32" style="position:absolute;left:0;text-align:left;margin-left:276.55pt;margin-top:6.4pt;width:86.95pt;height:0;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" strokecolor="#4579b8 [3044]">
                <v:stroke endarrow="open"/>
              </v:shape>
            </w:pict>
          </mc:Fallback>
        </mc:AlternateContent>
      </w:r>
    </w:p>
    <w:p w14:paraId="06D4EF09"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6208" behindDoc="0" locked="0" layoutInCell="1" allowOverlap="1" wp14:anchorId="5A79A3A4" wp14:editId="0787BA60">
                <wp:simplePos x="0" y="0"/>
                <wp:positionH relativeFrom="column">
                  <wp:posOffset>2719070</wp:posOffset>
                </wp:positionH>
                <wp:positionV relativeFrom="paragraph">
                  <wp:posOffset>128270</wp:posOffset>
                </wp:positionV>
                <wp:extent cx="962025" cy="257175"/>
                <wp:effectExtent l="0" t="0" r="0" b="0"/>
                <wp:wrapNone/>
                <wp:docPr id="3404" name="テキスト ボックス 340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AB5CB" w14:textId="77777777" w:rsidR="00A8412F" w:rsidRPr="0045680E" w:rsidRDefault="00A8412F"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4" o:spid="_x0000_s1258" type="#_x0000_t202" style="position:absolute;left:0;text-align:left;margin-left:214.1pt;margin-top:10.1pt;width:75.75pt;height:20.2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" filled="f" stroked="f" strokeweight=".5pt">
                <v:textbox>
                  <w:txbxContent>
                    <w:p w14:paraId="293AB5CB" w14:textId="77777777" w:rsidR="00A8412F" w:rsidRPr="0045680E" w:rsidRDefault="00A8412F"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9280" behindDoc="0" locked="0" layoutInCell="1" allowOverlap="1" wp14:anchorId="7D05A8A6" wp14:editId="5D23D5D9">
                <wp:simplePos x="0" y="0"/>
                <wp:positionH relativeFrom="column">
                  <wp:posOffset>2747010</wp:posOffset>
                </wp:positionH>
                <wp:positionV relativeFrom="paragraph">
                  <wp:posOffset>156845</wp:posOffset>
                </wp:positionV>
                <wp:extent cx="0" cy="180975"/>
                <wp:effectExtent l="95250" t="0" r="57150" b="66675"/>
                <wp:wrapNone/>
                <wp:docPr id="3405" name="直線矢印コネクタ 3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5" o:spid="_x0000_s1026" type="#_x0000_t32" style="position:absolute;left:0;text-align:left;margin-left:216.3pt;margin-top:12.35pt;width:0;height:14.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All5u/QBAAACBAAADgAAAAAAAAAAAAAAAAAuAgAAZHJz&#10;L2Uyb0RvYy54bWxQSwECLQAUAAYACAAAACEAKQSiRt0AAAAJAQAADwAAAAAAAAAAAAAAAABOBAAA&#10;ZHJzL2Rvd25yZXYueG1sUEsFBgAAAAAEAAQA8wAAAFgFAAAAAA==&#10;" strokecolor="#4579b8 [3044]">
                <v:stroke endarrow="open"/>
              </v:shape>
            </w:pict>
          </mc:Fallback>
        </mc:AlternateContent>
      </w:r>
    </w:p>
    <w:p w14:paraId="31E2E644"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9520" behindDoc="0" locked="0" layoutInCell="1" allowOverlap="1" wp14:anchorId="42CFD51A" wp14:editId="3A2F162B">
                <wp:simplePos x="0" y="0"/>
                <wp:positionH relativeFrom="column">
                  <wp:posOffset>3893185</wp:posOffset>
                </wp:positionH>
                <wp:positionV relativeFrom="paragraph">
                  <wp:posOffset>109855</wp:posOffset>
                </wp:positionV>
                <wp:extent cx="1479550" cy="514350"/>
                <wp:effectExtent l="0" t="0" r="25400" b="19050"/>
                <wp:wrapNone/>
                <wp:docPr id="3639" name="テキスト ボックス 3639"/>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C5CEE62" w14:textId="77777777" w:rsidR="00A8412F" w:rsidRPr="00630ED1" w:rsidRDefault="00A8412F" w:rsidP="00720571">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43203F0" w14:textId="77777777" w:rsidR="00A8412F" w:rsidRDefault="00A8412F" w:rsidP="00720571">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DCDDBF7" w14:textId="77777777" w:rsidR="00A8412F" w:rsidRPr="00264272" w:rsidRDefault="00A8412F" w:rsidP="00720571">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259" type="#_x0000_t202" style="position:absolute;left:0;text-align:left;margin-left:306.55pt;margin-top:8.65pt;width:116.5pt;height:40.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" fillcolor="#4f81bd [3204]" strokecolor="#243f60 [1604]" strokeweight="2pt">
                <v:stroke dashstyle="dash"/>
                <v:textbox>
                  <w:txbxContent>
                    <w:p w14:paraId="4C5CEE62" w14:textId="77777777" w:rsidR="00A8412F" w:rsidRPr="00630ED1" w:rsidRDefault="00A8412F" w:rsidP="00720571">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43203F0" w14:textId="77777777" w:rsidR="00A8412F" w:rsidRDefault="00A8412F" w:rsidP="00720571">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DCDDBF7" w14:textId="77777777" w:rsidR="00A8412F" w:rsidRPr="00264272" w:rsidRDefault="00A8412F" w:rsidP="00720571">
                      <w:pPr>
                        <w:spacing w:line="320" w:lineRule="exact"/>
                        <w:jc w:val="center"/>
                        <w:rPr>
                          <w:rFonts w:ascii="Meiryo UI" w:eastAsia="Meiryo UI" w:hAnsi="Meiryo UI" w:cs="Meiryo UI"/>
                        </w:rPr>
                      </w:pP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9040" behindDoc="0" locked="0" layoutInCell="1" allowOverlap="1" wp14:anchorId="3B7253A7" wp14:editId="2BFFF3F4">
                <wp:simplePos x="0" y="0"/>
                <wp:positionH relativeFrom="column">
                  <wp:posOffset>2023745</wp:posOffset>
                </wp:positionH>
                <wp:positionV relativeFrom="paragraph">
                  <wp:posOffset>118746</wp:posOffset>
                </wp:positionV>
                <wp:extent cx="1479956" cy="514350"/>
                <wp:effectExtent l="0" t="0" r="25400" b="19050"/>
                <wp:wrapNone/>
                <wp:docPr id="3090" name="テキスト ボックス 3090"/>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D7C5B09" w14:textId="77777777" w:rsidR="00A8412F" w:rsidRDefault="00A8412F" w:rsidP="00720571">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6BD4CF9" w14:textId="77777777" w:rsidR="00A8412F" w:rsidRDefault="00A8412F" w:rsidP="00720571">
                            <w:pPr>
                              <w:spacing w:line="320" w:lineRule="exact"/>
                              <w:jc w:val="center"/>
                              <w:rPr>
                                <w:rFonts w:ascii="Meiryo UI" w:eastAsia="Meiryo UI" w:hAnsi="Meiryo UI" w:cs="Meiryo UI"/>
                              </w:rPr>
                            </w:pPr>
                            <w:r>
                              <w:rPr>
                                <w:rFonts w:ascii="Meiryo UI" w:eastAsia="Meiryo UI" w:hAnsi="Meiryo UI" w:cs="Meiryo UI" w:hint="eastAsia"/>
                              </w:rPr>
                              <w:t>の対応（対策）</w:t>
                            </w:r>
                          </w:p>
                          <w:p w14:paraId="173ECB18" w14:textId="77777777" w:rsidR="00A8412F" w:rsidRPr="00264272" w:rsidRDefault="00A8412F" w:rsidP="00720571">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0" o:spid="_x0000_s1260" type="#_x0000_t202" style="position:absolute;left:0;text-align:left;margin-left:159.35pt;margin-top:9.35pt;width:116.55pt;height:40.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D3LnLKqwIAAHIFAAAOAAAAAAAAAAAA&#10;AAAAAC4CAABkcnMvZTJvRG9jLnhtbFBLAQItABQABgAIAAAAIQCos/463AAAAAkBAAAPAAAAAAAA&#10;AAAAAAAAAAUFAABkcnMvZG93bnJldi54bWxQSwUGAAAAAAQABADzAAAADgYAAAAA&#10;" fillcolor="#4f81bd [3204]" strokecolor="#243f60 [1604]" strokeweight="2pt">
                <v:textbox>
                  <w:txbxContent>
                    <w:p w14:paraId="4D7C5B09" w14:textId="77777777" w:rsidR="00A8412F" w:rsidRDefault="00A8412F" w:rsidP="00720571">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6BD4CF9" w14:textId="77777777" w:rsidR="00A8412F" w:rsidRDefault="00A8412F" w:rsidP="00720571">
                      <w:pPr>
                        <w:spacing w:line="320" w:lineRule="exact"/>
                        <w:jc w:val="center"/>
                        <w:rPr>
                          <w:rFonts w:ascii="Meiryo UI" w:eastAsia="Meiryo UI" w:hAnsi="Meiryo UI" w:cs="Meiryo UI"/>
                        </w:rPr>
                      </w:pPr>
                      <w:r>
                        <w:rPr>
                          <w:rFonts w:ascii="Meiryo UI" w:eastAsia="Meiryo UI" w:hAnsi="Meiryo UI" w:cs="Meiryo UI" w:hint="eastAsia"/>
                        </w:rPr>
                        <w:t>の対応（対策）</w:t>
                      </w:r>
                    </w:p>
                    <w:p w14:paraId="173ECB18" w14:textId="77777777" w:rsidR="00A8412F" w:rsidRPr="00264272" w:rsidRDefault="00A8412F" w:rsidP="00720571">
                      <w:pPr>
                        <w:spacing w:line="320" w:lineRule="exact"/>
                        <w:jc w:val="center"/>
                        <w:rPr>
                          <w:rFonts w:ascii="Meiryo UI" w:eastAsia="Meiryo UI" w:hAnsi="Meiryo UI" w:cs="Meiryo UI"/>
                        </w:rPr>
                      </w:pPr>
                    </w:p>
                  </w:txbxContent>
                </v:textbox>
              </v:shape>
            </w:pict>
          </mc:Fallback>
        </mc:AlternateContent>
      </w:r>
    </w:p>
    <w:p w14:paraId="68A888CE"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4944" behindDoc="0" locked="0" layoutInCell="1" allowOverlap="1" wp14:anchorId="153E99A8" wp14:editId="1D99767C">
                <wp:simplePos x="0" y="0"/>
                <wp:positionH relativeFrom="column">
                  <wp:posOffset>1175715</wp:posOffset>
                </wp:positionH>
                <wp:positionV relativeFrom="paragraph">
                  <wp:posOffset>54610</wp:posOffset>
                </wp:positionV>
                <wp:extent cx="833933" cy="558"/>
                <wp:effectExtent l="0" t="76200" r="23495" b="114300"/>
                <wp:wrapNone/>
                <wp:docPr id="3406" name="直線矢印コネクタ 3406"/>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6" o:spid="_x0000_s1026" type="#_x0000_t32" style="position:absolute;left:0;text-align:left;margin-left:92.6pt;margin-top:4.3pt;width:65.65pt;height:.05pt;flip:y;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" strokecolor="#4579b8 [3044]">
                <v:stroke endarrow="open"/>
              </v:shape>
            </w:pict>
          </mc:Fallback>
        </mc:AlternateContent>
      </w:r>
    </w:p>
    <w:p w14:paraId="24953954"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3920" behindDoc="0" locked="0" layoutInCell="1" allowOverlap="1" wp14:anchorId="23632C38" wp14:editId="2EA42A86">
                <wp:simplePos x="0" y="0"/>
                <wp:positionH relativeFrom="column">
                  <wp:posOffset>4617720</wp:posOffset>
                </wp:positionH>
                <wp:positionV relativeFrom="paragraph">
                  <wp:posOffset>61595</wp:posOffset>
                </wp:positionV>
                <wp:extent cx="0" cy="464185"/>
                <wp:effectExtent l="0" t="0" r="19050" b="12065"/>
                <wp:wrapNone/>
                <wp:docPr id="3407" name="直線矢印コネクタ 340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7" o:spid="_x0000_s1026" type="#_x0000_t32" style="position:absolute;left:0;text-align:left;margin-left:363.6pt;margin-top:4.85pt;width:0;height:36.5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BlH4zb1AQAAAQQAAA4AAAAAAAAAAAAAAAAALgIAAGRy&#10;cy9lMm9Eb2MueG1sUEsBAi0AFAAGAAgAAAAhAGMaXMfdAAAACAEAAA8AAAAAAAAAAAAAAAAATwQA&#10;AGRycy9kb3ducmV2LnhtbFBLBQYAAAAABAAEAPMAAABZBQAAAAA=&#10;" strokecolor="#4579b8 [304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0304" behindDoc="0" locked="0" layoutInCell="1" allowOverlap="1" wp14:anchorId="6B0029C6" wp14:editId="004F7BA2">
                <wp:simplePos x="0" y="0"/>
                <wp:positionH relativeFrom="column">
                  <wp:posOffset>2765425</wp:posOffset>
                </wp:positionH>
                <wp:positionV relativeFrom="paragraph">
                  <wp:posOffset>197485</wp:posOffset>
                </wp:positionV>
                <wp:extent cx="0" cy="180975"/>
                <wp:effectExtent l="95250" t="0" r="57150" b="66675"/>
                <wp:wrapNone/>
                <wp:docPr id="47140" name="直線矢印コネクタ 471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0" o:spid="_x0000_s1026" type="#_x0000_t32" style="position:absolute;left:0;text-align:left;margin-left:217.75pt;margin-top:15.55pt;width:0;height:14.2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" strokecolor="#4579b8 [3044]">
                <v:stroke endarrow="open"/>
              </v:shape>
            </w:pict>
          </mc:Fallback>
        </mc:AlternateContent>
      </w:r>
    </w:p>
    <w:p w14:paraId="0BC513FA"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7776" behindDoc="0" locked="0" layoutInCell="1" allowOverlap="1" wp14:anchorId="04469C25" wp14:editId="23E0E3F4">
                <wp:simplePos x="0" y="0"/>
                <wp:positionH relativeFrom="column">
                  <wp:posOffset>2025650</wp:posOffset>
                </wp:positionH>
                <wp:positionV relativeFrom="paragraph">
                  <wp:posOffset>147320</wp:posOffset>
                </wp:positionV>
                <wp:extent cx="1480185" cy="314325"/>
                <wp:effectExtent l="0" t="0" r="24765" b="28575"/>
                <wp:wrapNone/>
                <wp:docPr id="38913" name="テキスト ボックス 38913"/>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F021B01" w14:textId="77777777" w:rsidR="00A8412F" w:rsidRPr="0034541C" w:rsidRDefault="00A8412F" w:rsidP="00720571">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13" o:spid="_x0000_s1261" type="#_x0000_t202" style="position:absolute;left:0;text-align:left;margin-left:159.5pt;margin-top:11.6pt;width:116.55pt;height:24.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" fillcolor="#4f81bd [3204]" strokecolor="#243f60 [1604]" strokeweight="2pt">
                <v:textbox>
                  <w:txbxContent>
                    <w:p w14:paraId="5F021B01" w14:textId="77777777" w:rsidR="00A8412F" w:rsidRPr="0034541C" w:rsidRDefault="00A8412F" w:rsidP="00720571">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229C03BC"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7472" behindDoc="0" locked="0" layoutInCell="1" allowOverlap="1" wp14:anchorId="0595C572" wp14:editId="5DC463BE">
                <wp:simplePos x="0" y="0"/>
                <wp:positionH relativeFrom="column">
                  <wp:posOffset>728345</wp:posOffset>
                </wp:positionH>
                <wp:positionV relativeFrom="paragraph">
                  <wp:posOffset>71120</wp:posOffset>
                </wp:positionV>
                <wp:extent cx="0" cy="1133475"/>
                <wp:effectExtent l="95250" t="38100" r="57150" b="9525"/>
                <wp:wrapNone/>
                <wp:docPr id="3409" name="直線矢印コネクタ 3409"/>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9" o:spid="_x0000_s1026" type="#_x0000_t32" style="position:absolute;left:0;text-align:left;margin-left:57.35pt;margin-top:5.6pt;width:0;height:89.25pt;flip:y;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" strokecolor="#4f81bd [3204]">
                <v:stroke dashstyle="dashDot" endarrow="open"/>
              </v:shape>
            </w:pict>
          </mc:Fallback>
        </mc:AlternateContent>
      </w:r>
      <w:r w:rsidRPr="000354C7">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758016" behindDoc="0" locked="0" layoutInCell="1" allowOverlap="1" wp14:anchorId="5233507E" wp14:editId="15A3D98D">
                <wp:simplePos x="0" y="0"/>
                <wp:positionH relativeFrom="column">
                  <wp:posOffset>728345</wp:posOffset>
                </wp:positionH>
                <wp:positionV relativeFrom="paragraph">
                  <wp:posOffset>71120</wp:posOffset>
                </wp:positionV>
                <wp:extent cx="1291590" cy="0"/>
                <wp:effectExtent l="0" t="0" r="22860" b="19050"/>
                <wp:wrapNone/>
                <wp:docPr id="38924" name="直線矢印コネクタ 38924"/>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924" o:spid="_x0000_s1026" type="#_x0000_t32" style="position:absolute;left:0;text-align:left;margin-left:57.35pt;margin-top:5.6pt;width:101.7pt;height:0;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ObeZpwO&#10;AgAAUwQAAA4AAAAAAAAAAAAAAAAALgIAAGRycy9lMm9Eb2MueG1sUEsBAi0AFAAGAAgAAAAhAKlj&#10;BlHfAAAACQEAAA8AAAAAAAAAAAAAAAAAaAQAAGRycy9kb3ducmV2LnhtbFBLBQYAAAAABAAEAPMA&#10;AAB0BQAAAAA=&#10;" strokecolor="#4f81bd [320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1328" behindDoc="0" locked="0" layoutInCell="1" allowOverlap="1" wp14:anchorId="49DDBFA7" wp14:editId="5B0E43CE">
                <wp:simplePos x="0" y="0"/>
                <wp:positionH relativeFrom="column">
                  <wp:posOffset>3517900</wp:posOffset>
                </wp:positionH>
                <wp:positionV relativeFrom="paragraph">
                  <wp:posOffset>72390</wp:posOffset>
                </wp:positionV>
                <wp:extent cx="1097280" cy="0"/>
                <wp:effectExtent l="38100" t="76200" r="0" b="114300"/>
                <wp:wrapNone/>
                <wp:docPr id="3412" name="直線矢印コネクタ 341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2" o:spid="_x0000_s1026" type="#_x0000_t32" style="position:absolute;left:0;text-align:left;margin-left:277pt;margin-top:5.7pt;width:86.4pt;height:0;flip:x;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" strokecolor="#4579b8 [3044]">
                <v:stroke endarrow="open"/>
              </v:shape>
            </w:pict>
          </mc:Fallback>
        </mc:AlternateContent>
      </w:r>
    </w:p>
    <w:p w14:paraId="564819B0"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8800" behindDoc="0" locked="0" layoutInCell="1" allowOverlap="1" wp14:anchorId="4D4C2361" wp14:editId="7CF62F81">
                <wp:simplePos x="0" y="0"/>
                <wp:positionH relativeFrom="column">
                  <wp:posOffset>1937385</wp:posOffset>
                </wp:positionH>
                <wp:positionV relativeFrom="paragraph">
                  <wp:posOffset>223520</wp:posOffset>
                </wp:positionV>
                <wp:extent cx="1685925" cy="325120"/>
                <wp:effectExtent l="0" t="0" r="28575" b="17780"/>
                <wp:wrapNone/>
                <wp:docPr id="3413" name="テキスト ボックス 341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ED2D38C" w14:textId="77777777" w:rsidR="00A8412F" w:rsidRPr="00780C27" w:rsidRDefault="00A8412F" w:rsidP="00720571">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3" o:spid="_x0000_s1262" type="#_x0000_t202" style="position:absolute;left:0;text-align:left;margin-left:152.55pt;margin-top:17.6pt;width:132.75pt;height:25.6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" fillcolor="white [3212]" strokecolor="#243f60 [1604]" strokeweight="2pt">
                <v:stroke dashstyle="3 1"/>
                <v:textbox>
                  <w:txbxContent>
                    <w:p w14:paraId="6ED2D38C" w14:textId="77777777" w:rsidR="00A8412F" w:rsidRPr="00780C27" w:rsidRDefault="00A8412F" w:rsidP="00720571">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5968" behindDoc="0" locked="0" layoutInCell="1" allowOverlap="1" wp14:anchorId="0B895DF4" wp14:editId="2FE6174F">
                <wp:simplePos x="0" y="0"/>
                <wp:positionH relativeFrom="column">
                  <wp:posOffset>2771775</wp:posOffset>
                </wp:positionH>
                <wp:positionV relativeFrom="paragraph">
                  <wp:posOffset>13335</wp:posOffset>
                </wp:positionV>
                <wp:extent cx="0" cy="180975"/>
                <wp:effectExtent l="95250" t="0" r="57150" b="66675"/>
                <wp:wrapNone/>
                <wp:docPr id="3414" name="直線矢印コネクタ 34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4" o:spid="_x0000_s1026" type="#_x0000_t32" style="position:absolute;left:0;text-align:left;margin-left:218.25pt;margin-top:1.05pt;width:0;height:14.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" strokecolor="#4f81bd [3204]">
                <v:stroke endarrow="open"/>
              </v:shape>
            </w:pict>
          </mc:Fallback>
        </mc:AlternateContent>
      </w:r>
    </w:p>
    <w:p w14:paraId="270E5F56" w14:textId="77777777" w:rsidR="00720571" w:rsidRPr="000354C7" w:rsidRDefault="00720571" w:rsidP="00720571">
      <w:pPr>
        <w:rPr>
          <w:rFonts w:ascii="HG丸ｺﾞｼｯｸM-PRO" w:eastAsia="HG丸ｺﾞｼｯｸM-PRO" w:hAnsi="HG丸ｺﾞｼｯｸM-PRO"/>
        </w:rPr>
      </w:pPr>
    </w:p>
    <w:p w14:paraId="6D6C3D62"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3376" behindDoc="0" locked="0" layoutInCell="1" allowOverlap="1" wp14:anchorId="2918F7FC" wp14:editId="3DEE408F">
                <wp:simplePos x="0" y="0"/>
                <wp:positionH relativeFrom="column">
                  <wp:posOffset>2771775</wp:posOffset>
                </wp:positionH>
                <wp:positionV relativeFrom="paragraph">
                  <wp:posOffset>84455</wp:posOffset>
                </wp:positionV>
                <wp:extent cx="0" cy="180975"/>
                <wp:effectExtent l="95250" t="0" r="57150" b="66675"/>
                <wp:wrapNone/>
                <wp:docPr id="3415" name="直線矢印コネクタ 341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15" o:spid="_x0000_s1026" type="#_x0000_t32" style="position:absolute;left:0;text-align:left;margin-left:218.25pt;margin-top:6.65pt;width:0;height:14.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" strokecolor="#4f81bd [3204]">
                <v:stroke endarrow="open"/>
              </v:shape>
            </w:pict>
          </mc:Fallback>
        </mc:AlternateContent>
      </w:r>
    </w:p>
    <w:p w14:paraId="6C7BBBF4"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2352" behindDoc="0" locked="0" layoutInCell="1" allowOverlap="1" wp14:anchorId="782F88C2" wp14:editId="529E805F">
                <wp:simplePos x="0" y="0"/>
                <wp:positionH relativeFrom="column">
                  <wp:posOffset>1937385</wp:posOffset>
                </wp:positionH>
                <wp:positionV relativeFrom="paragraph">
                  <wp:posOffset>39370</wp:posOffset>
                </wp:positionV>
                <wp:extent cx="1685925" cy="482600"/>
                <wp:effectExtent l="0" t="0" r="28575" b="12700"/>
                <wp:wrapNone/>
                <wp:docPr id="3416" name="テキスト ボックス 341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290A8810" w14:textId="77777777" w:rsidR="00A8412F" w:rsidRDefault="00A8412F" w:rsidP="00720571">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4129E5D" w14:textId="77777777" w:rsidR="00A8412F" w:rsidRPr="00780C27" w:rsidRDefault="00A8412F" w:rsidP="00720571">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6" o:spid="_x0000_s1263" type="#_x0000_t202" style="position:absolute;left:0;text-align:left;margin-left:152.55pt;margin-top:3.1pt;width:132.75pt;height:38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A51pcotQIAAD8F&#10;AAAOAAAAAAAAAAAAAAAAAC4CAABkcnMvZTJvRG9jLnhtbFBLAQItABQABgAIAAAAIQC2Ip233gAA&#10;AAgBAAAPAAAAAAAAAAAAAAAAAA8FAABkcnMvZG93bnJldi54bWxQSwUGAAAAAAQABADzAAAAGgYA&#10;AAAA&#10;" fillcolor="window" strokecolor="#385d8a" strokeweight="2pt">
                <v:stroke dashstyle="3 1"/>
                <v:textbox>
                  <w:txbxContent>
                    <w:p w14:paraId="290A8810" w14:textId="77777777" w:rsidR="00A8412F" w:rsidRDefault="00A8412F" w:rsidP="00720571">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4129E5D" w14:textId="77777777" w:rsidR="00A8412F" w:rsidRPr="00780C27" w:rsidRDefault="00A8412F" w:rsidP="00720571">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61E67A4C"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778496" behindDoc="0" locked="0" layoutInCell="1" allowOverlap="1" wp14:anchorId="25AFAD22" wp14:editId="5F91A50D">
                <wp:simplePos x="0" y="0"/>
                <wp:positionH relativeFrom="column">
                  <wp:posOffset>728345</wp:posOffset>
                </wp:positionH>
                <wp:positionV relativeFrom="paragraph">
                  <wp:posOffset>61595</wp:posOffset>
                </wp:positionV>
                <wp:extent cx="1209675" cy="0"/>
                <wp:effectExtent l="0" t="0" r="9525" b="19050"/>
                <wp:wrapNone/>
                <wp:docPr id="3417" name="直線矢印コネクタ 341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7" o:spid="_x0000_s1026" type="#_x0000_t32" style="position:absolute;left:0;text-align:left;margin-left:57.35pt;margin-top:4.85pt;width:95.25pt;height:0;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" strokecolor="#4f81bd [3204]">
                <v:stroke dashstyle="dashDot"/>
              </v:shape>
            </w:pict>
          </mc:Fallback>
        </mc:AlternateContent>
      </w:r>
    </w:p>
    <w:p w14:paraId="61EE9CC9" w14:textId="77777777" w:rsidR="00720571" w:rsidRPr="000354C7" w:rsidRDefault="00720571" w:rsidP="00720571">
      <w:pPr>
        <w:rPr>
          <w:rFonts w:ascii="HG丸ｺﾞｼｯｸM-PRO" w:eastAsia="HG丸ｺﾞｼｯｸM-PRO" w:hAnsi="HG丸ｺﾞｼｯｸM-PRO"/>
        </w:rPr>
      </w:pPr>
    </w:p>
    <w:p w14:paraId="4B2255E7" w14:textId="77777777" w:rsidR="002A503B" w:rsidRPr="000354C7" w:rsidRDefault="002A503B" w:rsidP="002A503B">
      <w:pPr>
        <w:pStyle w:val="40"/>
        <w:ind w:left="420" w:firstLine="210"/>
        <w:rPr>
          <w:rFonts w:ascii="HG丸ｺﾞｼｯｸM-PRO" w:eastAsia="HG丸ｺﾞｼｯｸM-PRO" w:hAnsi="HG丸ｺﾞｼｯｸM-PRO"/>
        </w:rPr>
      </w:pPr>
    </w:p>
    <w:p w14:paraId="4B2255E8" w14:textId="6C1C4B15" w:rsidR="002A503B" w:rsidRPr="000354C7" w:rsidRDefault="002A503B" w:rsidP="002A503B">
      <w:pPr>
        <w:pStyle w:val="a9"/>
        <w:spacing w:beforeLines="0" w:before="0"/>
      </w:pPr>
      <w:r w:rsidRPr="000354C7">
        <w:rPr>
          <w:rFonts w:hint="eastAsia"/>
        </w:rPr>
        <w:t xml:space="preserve">図 </w:t>
      </w:r>
      <w:r w:rsidR="00F52C6A" w:rsidRPr="000354C7">
        <w:rPr>
          <w:rFonts w:hint="eastAsia"/>
        </w:rPr>
        <w:t>4.</w:t>
      </w:r>
      <w:r w:rsidR="00BD0070" w:rsidRPr="000354C7">
        <w:rPr>
          <w:rFonts w:hint="eastAsia"/>
        </w:rPr>
        <w:t>1</w:t>
      </w:r>
      <w:r w:rsidR="004A62D4" w:rsidRPr="000354C7">
        <w:rPr>
          <w:rFonts w:hint="eastAsia"/>
        </w:rPr>
        <w:t>-</w:t>
      </w:r>
      <w:r w:rsidR="00F52C6A" w:rsidRPr="000354C7">
        <w:rPr>
          <w:rFonts w:hint="eastAsia"/>
        </w:rPr>
        <w:t>2</w:t>
      </w:r>
      <w:r w:rsidRPr="000354C7">
        <w:rPr>
          <w:rFonts w:hint="eastAsia"/>
        </w:rPr>
        <w:t xml:space="preserve">　点検～診断・評価～対策実施フロー</w:t>
      </w:r>
    </w:p>
    <w:p w14:paraId="4B2255E9" w14:textId="02B53C5E" w:rsidR="002A503B" w:rsidRPr="000354C7" w:rsidRDefault="002A503B" w:rsidP="002A503B">
      <w:pPr>
        <w:jc w:val="right"/>
        <w:rPr>
          <w:rFonts w:ascii="HG丸ｺﾞｼｯｸM-PRO" w:eastAsia="HG丸ｺﾞｼｯｸM-PRO" w:hAnsi="HG丸ｺﾞｼｯｸM-PRO"/>
        </w:rPr>
      </w:pPr>
    </w:p>
    <w:p w14:paraId="4B2255EA" w14:textId="77777777" w:rsidR="002A503B" w:rsidRPr="000354C7" w:rsidRDefault="002A503B" w:rsidP="002A503B">
      <w:pPr>
        <w:pStyle w:val="40"/>
        <w:ind w:leftChars="0" w:left="0" w:firstLineChars="0" w:firstLine="0"/>
        <w:rPr>
          <w:rFonts w:ascii="HG丸ｺﾞｼｯｸM-PRO" w:eastAsia="HG丸ｺﾞｼｯｸM-PRO" w:hAnsi="HG丸ｺﾞｼｯｸM-PRO"/>
        </w:rPr>
      </w:pPr>
    </w:p>
    <w:p w14:paraId="32578AAC" w14:textId="77777777" w:rsidR="00A44321" w:rsidRPr="000354C7" w:rsidRDefault="00A44321" w:rsidP="002A503B">
      <w:pPr>
        <w:pStyle w:val="40"/>
        <w:ind w:leftChars="0" w:left="0" w:firstLineChars="0" w:firstLine="0"/>
        <w:rPr>
          <w:rFonts w:ascii="HG丸ｺﾞｼｯｸM-PRO" w:eastAsia="HG丸ｺﾞｼｯｸM-PRO" w:hAnsi="HG丸ｺﾞｼｯｸM-PRO"/>
        </w:rPr>
      </w:pPr>
    </w:p>
    <w:p w14:paraId="4B2255EC" w14:textId="77777777" w:rsidR="00F52C6A" w:rsidRPr="000354C7" w:rsidRDefault="00F52C6A" w:rsidP="00720571">
      <w:pPr>
        <w:pStyle w:val="60"/>
        <w:ind w:leftChars="0" w:left="0" w:firstLineChars="0" w:firstLine="0"/>
      </w:pPr>
    </w:p>
    <w:p w14:paraId="4B2255ED" w14:textId="77777777" w:rsidR="00F52C6A" w:rsidRPr="000354C7" w:rsidRDefault="00F52C6A" w:rsidP="00F52C6A">
      <w:pPr>
        <w:pStyle w:val="40"/>
        <w:ind w:leftChars="195" w:left="409" w:firstLineChars="97" w:firstLine="204"/>
        <w:rPr>
          <w:rFonts w:ascii="HG丸ｺﾞｼｯｸM-PRO" w:eastAsia="HG丸ｺﾞｼｯｸM-PRO" w:hAnsi="HG丸ｺﾞｼｯｸM-PRO"/>
        </w:rPr>
      </w:pPr>
      <w:r w:rsidRPr="000354C7">
        <w:rPr>
          <w:rFonts w:ascii="HG丸ｺﾞｼｯｸM-PRO" w:eastAsia="HG丸ｺﾞｼｯｸM-PRO" w:hAnsi="HG丸ｺﾞｼｯｸM-PRO" w:hint="eastAsia"/>
        </w:rPr>
        <w:lastRenderedPageBreak/>
        <w:t>2．定期点検を含む点検業務のフロー</w:t>
      </w:r>
    </w:p>
    <w:p w14:paraId="4B2255EE" w14:textId="77777777" w:rsidR="00F52C6A" w:rsidRPr="000354C7" w:rsidRDefault="00F52C6A" w:rsidP="00F52C6A">
      <w:pPr>
        <w:pStyle w:val="60"/>
        <w:ind w:left="735" w:firstLine="210"/>
      </w:pPr>
    </w:p>
    <w:p w14:paraId="4B2255EF" w14:textId="77777777" w:rsidR="00F52C6A" w:rsidRPr="000354C7" w:rsidRDefault="00F52C6A" w:rsidP="00F52C6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点検業務のうち、定期点検については、特に計画的維持管理に資するものであり、以下のフローに沿って実施することを基本とする。</w:t>
      </w:r>
    </w:p>
    <w:p w14:paraId="4B2255F0" w14:textId="77777777" w:rsidR="00F52C6A" w:rsidRPr="000354C7" w:rsidRDefault="00F52C6A" w:rsidP="00F52C6A">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g">
            <w:drawing>
              <wp:anchor distT="0" distB="0" distL="114300" distR="114300" simplePos="0" relativeHeight="252600320" behindDoc="0" locked="0" layoutInCell="1" allowOverlap="1" wp14:anchorId="4B225BF0" wp14:editId="4B225BF1">
                <wp:simplePos x="0" y="0"/>
                <wp:positionH relativeFrom="column">
                  <wp:posOffset>853942</wp:posOffset>
                </wp:positionH>
                <wp:positionV relativeFrom="paragraph">
                  <wp:posOffset>19286</wp:posOffset>
                </wp:positionV>
                <wp:extent cx="4273455" cy="5199607"/>
                <wp:effectExtent l="0" t="0" r="13335" b="1270"/>
                <wp:wrapNone/>
                <wp:docPr id="134" name="グループ化 134"/>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64" name="グループ化 64"/>
                        <wpg:cNvGrpSpPr/>
                        <wpg:grpSpPr>
                          <a:xfrm>
                            <a:off x="0" y="0"/>
                            <a:ext cx="4273455" cy="5199607"/>
                            <a:chOff x="0" y="0"/>
                            <a:chExt cx="4273455" cy="5199607"/>
                          </a:xfrm>
                        </wpg:grpSpPr>
                        <wps:wsp>
                          <wps:cNvPr id="65" name="直線矢印コネクタ 65"/>
                          <wps:cNvCnPr>
                            <a:endCxn id="1025"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66" name="角丸四角形 66"/>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角丸四角形 67"/>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直線矢印コネクタ 68"/>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69" name="グループ化 69"/>
                          <wpg:cNvGrpSpPr/>
                          <wpg:grpSpPr>
                            <a:xfrm>
                              <a:off x="2402006" y="668740"/>
                              <a:ext cx="1005840" cy="527685"/>
                              <a:chOff x="0" y="0"/>
                              <a:chExt cx="1005959" cy="527685"/>
                            </a:xfrm>
                          </wpg:grpSpPr>
                          <wps:wsp>
                            <wps:cNvPr id="70" name="角丸四角形 70"/>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4" w14:textId="77777777" w:rsidR="00A8412F" w:rsidRPr="00417366" w:rsidRDefault="00A8412F"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5" w14:textId="77777777" w:rsidR="00A8412F" w:rsidRPr="00417366" w:rsidRDefault="00A8412F" w:rsidP="00F52C6A">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グループ化 72"/>
                          <wpg:cNvGrpSpPr/>
                          <wpg:grpSpPr>
                            <a:xfrm>
                              <a:off x="2088108" y="2019868"/>
                              <a:ext cx="1610360" cy="527685"/>
                              <a:chOff x="0" y="0"/>
                              <a:chExt cx="1610626" cy="527685"/>
                            </a:xfrm>
                          </wpg:grpSpPr>
                          <wps:wsp>
                            <wps:cNvPr id="73" name="角丸四角形 73"/>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6" w14:textId="77777777" w:rsidR="00A8412F" w:rsidRPr="00417366" w:rsidRDefault="00A8412F"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74"/>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7" w14:textId="77777777" w:rsidR="00A8412F" w:rsidRPr="00417366" w:rsidRDefault="00A8412F" w:rsidP="00F52C6A">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グループ化 75"/>
                          <wpg:cNvGrpSpPr/>
                          <wpg:grpSpPr>
                            <a:xfrm>
                              <a:off x="382138" y="2565779"/>
                              <a:ext cx="1137920" cy="368300"/>
                              <a:chOff x="0" y="0"/>
                              <a:chExt cx="1138062" cy="368490"/>
                            </a:xfrm>
                          </wpg:grpSpPr>
                          <wps:wsp>
                            <wps:cNvPr id="76" name="正方形/長方形 76"/>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テキスト ボックス 77"/>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8" w14:textId="77777777" w:rsidR="00A8412F" w:rsidRPr="00417366" w:rsidRDefault="00A8412F"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A8412F" w:rsidRPr="00417366" w:rsidRDefault="00A8412F"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グループ化 78"/>
                          <wpg:cNvGrpSpPr/>
                          <wpg:grpSpPr>
                            <a:xfrm>
                              <a:off x="395785" y="3152494"/>
                              <a:ext cx="1182946" cy="368300"/>
                              <a:chOff x="0" y="-138"/>
                              <a:chExt cx="1182946" cy="368300"/>
                            </a:xfrm>
                          </wpg:grpSpPr>
                          <wps:wsp>
                            <wps:cNvPr id="80" name="正方形/長方形 80"/>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82"/>
                            <wps:cNvSpPr txBox="1"/>
                            <wps:spPr>
                              <a:xfrm>
                                <a:off x="30436" y="-138"/>
                                <a:ext cx="11525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A"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グループ化 83"/>
                          <wpg:cNvGrpSpPr/>
                          <wpg:grpSpPr>
                            <a:xfrm>
                              <a:off x="382138" y="4285397"/>
                              <a:ext cx="1137920" cy="368300"/>
                              <a:chOff x="0" y="0"/>
                              <a:chExt cx="1137920" cy="368300"/>
                            </a:xfrm>
                          </wpg:grpSpPr>
                          <wps:wsp>
                            <wps:cNvPr id="84" name="正方形/長方形 84"/>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85"/>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B"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グループ化 86"/>
                          <wpg:cNvGrpSpPr/>
                          <wpg:grpSpPr>
                            <a:xfrm>
                              <a:off x="272955" y="4831307"/>
                              <a:ext cx="1259840" cy="368300"/>
                              <a:chOff x="-68238" y="-322"/>
                              <a:chExt cx="1260399" cy="368300"/>
                            </a:xfrm>
                          </wpg:grpSpPr>
                          <wps:wsp>
                            <wps:cNvPr id="87" name="正方形/長方形 87"/>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88"/>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C" w14:textId="77777777" w:rsidR="00A8412F" w:rsidRPr="00762C95" w:rsidRDefault="00A8412F"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角丸四角形 89"/>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FD" w14:textId="77777777" w:rsidR="00A8412F" w:rsidRPr="00762C95" w:rsidRDefault="00A8412F"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A8412F" w:rsidRDefault="00A8412F"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A8412F" w:rsidRPr="00762C95" w:rsidRDefault="00A8412F"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 name="グループ化 92"/>
                          <wpg:cNvGrpSpPr/>
                          <wpg:grpSpPr>
                            <a:xfrm>
                              <a:off x="395785" y="3684895"/>
                              <a:ext cx="1137920" cy="368300"/>
                              <a:chOff x="0" y="0"/>
                              <a:chExt cx="1137920" cy="368300"/>
                            </a:xfrm>
                          </wpg:grpSpPr>
                          <wps:wsp>
                            <wps:cNvPr id="93" name="正方形/長方形 93"/>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94"/>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0" w14:textId="77777777" w:rsidR="00A8412F"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グループ化 95"/>
                          <wpg:cNvGrpSpPr/>
                          <wpg:grpSpPr>
                            <a:xfrm>
                              <a:off x="2671892" y="2558102"/>
                              <a:ext cx="1232754" cy="368300"/>
                              <a:chOff x="-1755628" y="-1077224"/>
                              <a:chExt cx="1147259" cy="368300"/>
                            </a:xfrm>
                          </wpg:grpSpPr>
                          <wps:wsp>
                            <wps:cNvPr id="1024" name="正方形/長方形 1024"/>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テキスト ボックス 1025"/>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2"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6" name="グループ化 1026"/>
                          <wpg:cNvGrpSpPr/>
                          <wpg:grpSpPr>
                            <a:xfrm>
                              <a:off x="354842" y="491319"/>
                              <a:ext cx="743585" cy="368300"/>
                              <a:chOff x="0" y="0"/>
                              <a:chExt cx="743585" cy="368300"/>
                            </a:xfrm>
                          </wpg:grpSpPr>
                          <wps:wsp>
                            <wps:cNvPr id="1027" name="正方形/長方形 1027"/>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テキスト ボックス 1028"/>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3"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0" name="グループ化 1030"/>
                          <wpg:cNvGrpSpPr/>
                          <wpg:grpSpPr>
                            <a:xfrm>
                              <a:off x="354827" y="1109495"/>
                              <a:ext cx="1264423" cy="368300"/>
                              <a:chOff x="-15" y="-9621"/>
                              <a:chExt cx="1264423" cy="368300"/>
                            </a:xfrm>
                          </wpg:grpSpPr>
                          <wps:wsp>
                            <wps:cNvPr id="1031" name="正方形/長方形 1031"/>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テキスト ボックス 1032"/>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4" w14:textId="77777777" w:rsidR="00A8412F" w:rsidRDefault="00A8412F"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A8412F" w:rsidRPr="00417366" w:rsidRDefault="00A8412F"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3" name="グループ化 1033"/>
                          <wpg:cNvGrpSpPr/>
                          <wpg:grpSpPr>
                            <a:xfrm>
                              <a:off x="382138" y="1705970"/>
                              <a:ext cx="668655" cy="368300"/>
                              <a:chOff x="0" y="-10633"/>
                              <a:chExt cx="668655" cy="368300"/>
                            </a:xfrm>
                          </wpg:grpSpPr>
                          <wps:wsp>
                            <wps:cNvPr id="1034" name="正方形/長方形 1034"/>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テキスト ボックス 1035"/>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6" w14:textId="77777777" w:rsidR="00A8412F"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A8412F" w:rsidRPr="00E03A7E" w:rsidRDefault="00A8412F"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9" name="グループ化 1039"/>
                          <wpg:cNvGrpSpPr/>
                          <wpg:grpSpPr>
                            <a:xfrm>
                              <a:off x="0" y="0"/>
                              <a:ext cx="1466850" cy="368300"/>
                              <a:chOff x="0" y="0"/>
                              <a:chExt cx="1466850" cy="368300"/>
                            </a:xfrm>
                          </wpg:grpSpPr>
                          <wps:wsp>
                            <wps:cNvPr id="1040" name="円/楕円 1040"/>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テキスト ボックス 1041"/>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8"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2" name="直線矢印コネクタ 104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3" name="直線矢印コネクタ 104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7" name="直線矢印コネクタ 1047"/>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8" name="直線矢印コネクタ 1048"/>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9" name="テキスト ボックス 1049"/>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9" w14:textId="77777777" w:rsidR="00A8412F" w:rsidRPr="00E42DE5" w:rsidRDefault="00A8412F"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直線矢印コネクタ 1050"/>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1" name="直線矢印コネクタ 1051"/>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2" name="直線矢印コネクタ 1052"/>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8" name="直線矢印コネクタ 1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9" name="直線矢印コネクタ 129"/>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0" name="テキスト ボックス 130"/>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A" w14:textId="77777777" w:rsidR="00A8412F" w:rsidRPr="00E42DE5" w:rsidRDefault="00A8412F"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直線矢印コネクタ 131"/>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2" name="直線矢印コネクタ 132"/>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3" name="直線矢印コネクタ 133"/>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7138" name="直線矢印コネクタ 47138"/>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134" o:spid="_x0000_s1264" style="position:absolute;left:0;text-align:left;margin-left:67.25pt;margin-top:1.5pt;width:336.5pt;height:409.4pt;z-index:252600320;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">
                <v:group id="グループ化 64" o:spid="_x0000_s1265"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直線矢印コネクタ 65" o:spid="_x0000_s1266"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blMQAAADbAAAADwAAAGRycy9kb3ducmV2LnhtbESPT2vCQBTE70K/w/IK3nRjRVvSbIJI&#10;QzxVqi29PrIvf2j2bciuGr99VxA8DjPzGybJRtOJMw2utaxgMY9AEJdWt1wr+D7mszcQziNr7CyT&#10;gis5yNKnSYKxthf+ovPB1yJA2MWooPG+j6V0ZUMG3dz2xMGr7GDQBznUUg94CXDTyZcoWkuDLYeF&#10;BnvaNlT+HU5GQZn/fKIvFsdlkX/s8XdXmNdqqdT0edy8g/A0+kf43t5pBesV3L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tuUxAAAANsAAAAPAAAAAAAAAAAA&#10;AAAAAKECAABkcnMvZG93bnJldi54bWxQSwUGAAAAAAQABAD5AAAAkgMAAAAA&#10;" strokecolor="#4579b8 [3044]" strokeweight="1.5pt">
                    <v:stroke endarrow="block" endarrowwidth="wide" endarrowlength="long"/>
                  </v:shape>
                  <v:roundrect id="角丸四角形 66" o:spid="_x0000_s1267"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RMUA&#10;AADbAAAADwAAAGRycy9kb3ducmV2LnhtbESPQWvCQBSE70L/w/IKvemmPaQmukoIBLyUEmuhvb1m&#10;n0ls9m3IbjX5965Q8DjMzDfMejuaTpxpcK1lBc+LCARxZXXLtYLDRzFfgnAeWWNnmRRM5GC7eZit&#10;MdX2wiWd974WAcIuRQWN930qpasaMugWticO3tEOBn2QQy31gJcAN518iaJYGmw5LDTYU95Q9bv/&#10;Mwo+f5Jj/r3LKvdeTF/l26uuT1mi1NPjmK1AeBr9Pfzf3mkFcQy3L+EH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4RExQAAANsAAAAPAAAAAAAAAAAAAAAAAJgCAABkcnMv&#10;ZG93bnJldi54bWxQSwUGAAAAAAQABAD1AAAAigMAAAAA&#10;" filled="f" strokecolor="#00b050" strokeweight="2.5pt"/>
                  <v:roundrect id="角丸四角形 67" o:spid="_x0000_s1268"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DNcQA&#10;AADbAAAADwAAAGRycy9kb3ducmV2LnhtbESPQYvCMBSE78L+h/AWvMia6kGlGmVdKHjwoNXDHh/N&#10;syltXkoTtbu/3giCx2FmvmFWm9424kadrxwrmIwTEMSF0xWXCs6n7GsBwgdkjY1jUvBHHjbrj8EK&#10;U+3ufKRbHkoRIexTVGBCaFMpfWHIoh+7ljh6F9dZDFF2pdQd3iPcNnKaJDNpseK4YLClH0NFnV+t&#10;gu2e9qPj77Zf1Flu6sOh+c/mE6WGn/33EkSgPrzDr/ZOK5jN4fk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QzXEAAAA2wAAAA8AAAAAAAAAAAAAAAAAmAIAAGRycy9k&#10;b3ducmV2LnhtbFBLBQYAAAAABAAEAPUAAACJAwAAAAA=&#10;" filled="f" strokecolor="red" strokeweight="2.5pt"/>
                  <v:shape id="直線矢印コネクタ 68" o:spid="_x0000_s1269"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PQMIAAADbAAAADwAAAGRycy9kb3ducmV2LnhtbERP3WrCMBS+F/YO4Qx2p+mcqKtGkW2C&#10;oF6Y9QGOzbEta05Kk9X69uZC8PLj+1+ue1uLjlpfOVbwPkpAEOfOVFwoyH63wzkIH5AN1o5JwY08&#10;rFcvgyWmxl35RJ0OhYgh7FNUUIbQpFL6vCSLfuQa4shdXGsxRNgW0rR4jeG2luMkmUqLFceGEhv6&#10;Kin/0/9WwXmrPydznWTn2bfu9h/Hn93pkCn19tpvFiAC9eEpfrh3RsE0jo1f4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0PQMIAAADbAAAADwAAAAAAAAAAAAAA&#10;AAChAgAAZHJzL2Rvd25yZXYueG1sUEsFBgAAAAAEAAQA+QAAAJADAAAAAA==&#10;" strokecolor="#4579b8 [3044]" strokeweight="1.5pt">
                    <v:stroke endarrow="block" endarrowwidth="wide" endarrowlength="long"/>
                  </v:shape>
                  <v:group id="グループ化 69" o:spid="_x0000_s1270"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角丸四角形 70" o:spid="_x0000_s1271"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gHsAA&#10;AADbAAAADwAAAGRycy9kb3ducmV2LnhtbERPy04CMRTdm/gPzSVhJx0EBQYKUYNiworHB9xML9OB&#10;6W3TVhj+3i5MXJ6c92LV2VZcKcTGsYLhoABBXDndcK3gePh8moKICVlj65gU3CnCavn4sMBSuxvv&#10;6LpPtcghHEtUYFLypZSxMmQxDpwnztzJBYspw1BLHfCWw20rn4viVVpsODcY9PRhqLrsf6yC9cFX&#10;L60ffZnx+mw2s23g98tEqX6ve5uDSNSlf/Gf+1srmOT1+Uv+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XgHsAAAADbAAAADwAAAAAAAAAAAAAAAACYAgAAZHJzL2Rvd25y&#10;ZXYueG1sUEsFBgAAAAAEAAQA9QAAAIUDAAAAAA==&#10;" fillcolor="#ffc" strokecolor="#243f60 [1604]" strokeweight="2pt">
                      <v:textbox>
                        <w:txbxContent>
                          <w:p w14:paraId="4B225CF4" w14:textId="77777777" w:rsidR="00A8412F" w:rsidRPr="00417366" w:rsidRDefault="00A8412F" w:rsidP="00F52C6A">
                            <w:pPr>
                              <w:rPr>
                                <w:color w:val="000000" w:themeColor="text1"/>
                              </w:rPr>
                            </w:pPr>
                          </w:p>
                        </w:txbxContent>
                      </v:textbox>
                    </v:roundrect>
                    <v:shape id="テキスト ボックス 71" o:spid="_x0000_s1272"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4B225CF5" w14:textId="77777777" w:rsidR="00A8412F" w:rsidRPr="00417366" w:rsidRDefault="00A8412F" w:rsidP="00F52C6A">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72" o:spid="_x0000_s1273"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oundrect id="角丸四角形 73" o:spid="_x0000_s1274"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acQA&#10;AADbAAAADwAAAGRycy9kb3ducmV2LnhtbESP3U4CMRSE7014h+aQcCddfhRdKUQJPyZeCT7Ayfa4&#10;XdmeNm2B5e2piYmXk5n5JjNfdrYVZwqxcaxgNCxAEFdON1wr+Dps7p9AxISssXVMCq4UYbno3c2x&#10;1O7Cn3Tep1pkCMcSFZiUfCllrAxZjEPnibP37YLFlGWopQ54yXDbynFRPEqLDecFg55Whqrj/mQV&#10;rA++emj9ZGum6x+ze/4I/HacKTXod68vIBJ16T/8137XCmYT+P2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fmnEAAAA2wAAAA8AAAAAAAAAAAAAAAAAmAIAAGRycy9k&#10;b3ducmV2LnhtbFBLBQYAAAAABAAEAPUAAACJAwAAAAA=&#10;" fillcolor="#ffc" strokecolor="#243f60 [1604]" strokeweight="2pt">
                      <v:textbox>
                        <w:txbxContent>
                          <w:p w14:paraId="4B225CF6" w14:textId="77777777" w:rsidR="00A8412F" w:rsidRPr="00417366" w:rsidRDefault="00A8412F" w:rsidP="00F52C6A">
                            <w:pPr>
                              <w:rPr>
                                <w:color w:val="000000" w:themeColor="text1"/>
                              </w:rPr>
                            </w:pPr>
                          </w:p>
                        </w:txbxContent>
                      </v:textbox>
                    </v:roundrect>
                    <v:shape id="テキスト ボックス 74" o:spid="_x0000_s1275"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4B225CF7" w14:textId="77777777" w:rsidR="00A8412F" w:rsidRPr="00417366" w:rsidRDefault="00A8412F" w:rsidP="00F52C6A">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75" o:spid="_x0000_s1276"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正方形/長方形 76" o:spid="_x0000_s1277"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MIA&#10;AADbAAAADwAAAGRycy9kb3ducmV2LnhtbESP0YrCMBRE3wX/IVzBN01dREvXKCLIii+Ldj/g0lzb&#10;anNTkmirX79ZWPBxmJkzzGrTm0Y8yPnasoLZNAFBXFhdc6ngJ99PUhA+IGtsLJOCJ3nYrIeDFWba&#10;dnyixzmUIkLYZ6igCqHNpPRFRQb91LbE0btYZzBE6UqpHXYRbhr5kSQLabDmuFBhS7uKitv5bhTY&#10;2Xc45t38ztS5r7S+Fs1rmSo1HvXbTxCB+vAO/7cPWsFyAX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1n8wgAAANsAAAAPAAAAAAAAAAAAAAAAAJgCAABkcnMvZG93&#10;bnJldi54bWxQSwUGAAAAAAQABAD1AAAAhwMAAAAA&#10;" fillcolor="#4f81bd [3204]" strokecolor="#243f60 [1604]" strokeweight="2pt"/>
                    <v:shape id="テキスト ボックス 77" o:spid="_x0000_s1278"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4B225CF8" w14:textId="77777777" w:rsidR="00A8412F" w:rsidRPr="00417366" w:rsidRDefault="00A8412F"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A8412F" w:rsidRPr="00417366" w:rsidRDefault="00A8412F"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78" o:spid="_x0000_s1279" style="position:absolute;left:3957;top:31524;width:11830;height:3683" coordorigin=",-1" coordsize="1182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正方形/長方形 80" o:spid="_x0000_s1280"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UNMAA&#10;AADbAAAADwAAAGRycy9kb3ducmV2LnhtbERP3WrCMBS+H+wdwhl4N1NFtlKbyhiI4s2Y+gCH5thW&#10;m5OSpD/69OZisMuP7z/fTKYVAznfWFawmCcgiEurG64UnE/b9xSED8gaW8uk4E4eNsXrS46ZtiP/&#10;0nAMlYgh7DNUUIfQZVL6siaDfm474shdrDMYInSV1A7HGG5auUySD2mw4dhQY0ffNZW3Y28U2MVP&#10;OJzGVc80ul3aXMv28ZkqNXubvtYgAk3hX/zn3msFaVwfv8QfI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cUNMAAAADbAAAADwAAAAAAAAAAAAAAAACYAgAAZHJzL2Rvd25y&#10;ZXYueG1sUEsFBgAAAAAEAAQA9QAAAIUDAAAAAA==&#10;" fillcolor="#4f81bd [3204]" strokecolor="#243f60 [1604]" strokeweight="2pt"/>
                    <v:shape id="テキスト ボックス 82" o:spid="_x0000_s1281" type="#_x0000_t202" style="position:absolute;left:304;top:-1;width:11525;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G3sQA&#10;AADbAAAADwAAAGRycy9kb3ducmV2LnhtbESPQWsCMRSE70L/Q3gFL6LZSqmyNYoIwh72ohXB22Pz&#10;ulncvKxJum7/fVMQPA4z8w2z2gy2FT350DhW8DbLQBBXTjdcKzh97adLECEia2wdk4JfCrBZv4xW&#10;mGt35wP1x1iLBOGQowITY5dLGSpDFsPMdcTJ+3beYkzS11J7vCe4beU8yz6kxYbTgsGOdoaq6/HH&#10;KujPxbs+9Cb6ya4ssuJa3haXUqnx67D9BBFpiM/wo11oBcs5/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5ht7EAAAA2wAAAA8AAAAAAAAAAAAAAAAAmAIAAGRycy9k&#10;b3ducmV2LnhtbFBLBQYAAAAABAAEAPUAAACJAwAAAAA=&#10;" filled="f" stroked="f" strokeweight=".5pt">
                      <v:textbox>
                        <w:txbxContent>
                          <w:p w14:paraId="4B225CFA"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v:textbox>
                    </v:shape>
                  </v:group>
                  <v:group id="グループ化 83" o:spid="_x0000_s1282"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正方形/長方形 84" o:spid="_x0000_s1283"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SN8EA&#10;AADbAAAADwAAAGRycy9kb3ducmV2LnhtbESP3YrCMBSE7xd8h3AE79bURdxSjSLCongj/jzAoTm2&#10;1eakJNFWn94Iwl4OM/MNM1t0phZ3cr6yrGA0TEAQ51ZXXCg4Hf++UxA+IGusLZOCB3lYzHtfM8y0&#10;bXlP90MoRISwz1BBGUKTSenzkgz6oW2Io3e2zmCI0hVSO2wj3NTyJ0km0mDFcaHEhlYl5dfDzSiw&#10;o13YHtvxjal167S65PXzN1Vq0O+WUxCBuvAf/rQ3WkE6hve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EjfBAAAA2wAAAA8AAAAAAAAAAAAAAAAAmAIAAGRycy9kb3du&#10;cmV2LnhtbFBLBQYAAAAABAAEAPUAAACGAwAAAAA=&#10;" fillcolor="#4f81bd [3204]" strokecolor="#243f60 [1604]" strokeweight="2pt"/>
                    <v:shape id="テキスト ボックス 85" o:spid="_x0000_s1284"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eqsUA&#10;AADbAAAADwAAAGRycy9kb3ducmV2LnhtbESPT2sCMRTE7wW/Q3hCL0WzFquyGqUIhT3sxT8Uents&#10;npvFzcs2iev225tCocdhZn7DbHaDbUVPPjSOFcymGQjiyumGawXn08dkBSJEZI2tY1LwQwF229HT&#10;BnPt7nyg/hhrkSAcclRgYuxyKUNlyGKYuo44eRfnLcYkfS21x3uC21a+ZtlCWmw4LRjsaG+ouh5v&#10;VkH/Wcz1oTfRv+zLIiuu5ffyq1TqeTy8r0FEGuJ/+K9daAWrN/j9kn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B6qxQAAANsAAAAPAAAAAAAAAAAAAAAAAJgCAABkcnMv&#10;ZG93bnJldi54bWxQSwUGAAAAAAQABAD1AAAAigMAAAAA&#10;" filled="f" stroked="f" strokeweight=".5pt">
                      <v:textbox>
                        <w:txbxContent>
                          <w:p w14:paraId="4B225CFB"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86" o:spid="_x0000_s1285"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正方形/長方形 87" o:spid="_x0000_s1286"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UMIA&#10;AADbAAAADwAAAGRycy9kb3ducmV2LnhtbESPT4vCMBTE78J+h/AWvGmqB5WuUdyFBUEv9Q94fDZv&#10;27LNS0ii1m9vBMHjMDO/YebLzrTiSj40lhWMhhkI4tLqhisFh/3vYAYiRGSNrWVScKcAy8VHb465&#10;tjcu6LqLlUgQDjkqqGN0uZShrMlgGFpHnLw/6w3GJH0ltcdbgptWjrNsIg02nBZqdPRTU/m/uxgF&#10;x/jt3HaftZ7P/rTerIpRdy6U6n92qy8Qkbr4Dr/aa61gNoXn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39QwgAAANsAAAAPAAAAAAAAAAAAAAAAAJgCAABkcnMvZG93&#10;bnJldi54bWxQSwUGAAAAAAQABAD1AAAAhwMAAAAA&#10;" fillcolor="white [3212]" strokecolor="#243f60 [1604]" strokeweight="2pt">
                      <v:stroke dashstyle="3 1"/>
                    </v:rect>
                    <v:shape id="テキスト ボックス 88" o:spid="_x0000_s1287"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xNMEA&#10;AADbAAAADwAAAGRycy9kb3ducmV2LnhtbERPz2vCMBS+D/wfwhN2GZpOZEo1ighCD73oRPD2aJ5N&#10;sXmpSVa7/94cBjt+fL/X28G2oicfGscKPqcZCOLK6YZrBefvw2QJIkRkja1jUvBLAbab0dsac+2e&#10;fKT+FGuRQjjkqMDE2OVShsqQxTB1HXHibs5bjAn6WmqPzxRuWznLsi9pseHUYLCjvaHqfvqxCvpL&#10;MdfH3kT/sS+LrLiXj8W1VOp9POxWICIN8V/85y60gmUam76k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RsTTBAAAA2wAAAA8AAAAAAAAAAAAAAAAAmAIAAGRycy9kb3du&#10;cmV2LnhtbFBLBQYAAAAABAAEAPUAAACGAwAAAAA=&#10;" filled="f" stroked="f" strokeweight=".5pt">
                      <v:textbox>
                        <w:txbxContent>
                          <w:p w14:paraId="4B225CFC" w14:textId="77777777" w:rsidR="00A8412F" w:rsidRPr="00762C95" w:rsidRDefault="00A8412F"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89" o:spid="_x0000_s1288"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sZcMA&#10;AADbAAAADwAAAGRycy9kb3ducmV2LnhtbESP0WrCQBRE3wv+w3IF3+qmCjZJXUUExQcrNO0HXLLX&#10;JDR7N+6umvy9KxT6OMzMGWa57k0rbuR8Y1nB2zQBQVxa3XCl4Od795qC8AFZY2uZFAzkYb0avSwx&#10;1/bOX3QrQiUihH2OCuoQulxKX9Zk0E9tRxy9s3UGQ5SuktrhPcJNK2dJspAGG44LNXa0ran8La5G&#10;QVltB/vphrO/mMP7KZsf99kpVWoy7jcfIAL14T/81z5oBWkG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sZcMAAADbAAAADwAAAAAAAAAAAAAAAACYAgAAZHJzL2Rv&#10;d25yZXYueG1sUEsFBgAAAAAEAAQA9QAAAIgDAAAAAA==&#10;" fillcolor="#fde9d9 [665]" strokecolor="#e36c0a [2409]" strokeweight="2pt">
                    <v:textbox>
                      <w:txbxContent>
                        <w:p w14:paraId="4B225CFD" w14:textId="77777777" w:rsidR="00A8412F" w:rsidRPr="00762C95" w:rsidRDefault="00A8412F"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A8412F" w:rsidRDefault="00A8412F"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A8412F" w:rsidRPr="00762C95" w:rsidRDefault="00A8412F"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v:textbox>
                  </v:roundrect>
                  <v:group id="グループ化 92" o:spid="_x0000_s1289"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正方形/長方形 93" o:spid="_x0000_s1290"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cnsQA&#10;AADbAAAADwAAAGRycy9kb3ducmV2LnhtbESP0WrCQBRE3wv+w3KFvtVNrLQxZhURpNKX0ugHXLLX&#10;JG32bthdTerXu4VCH4eZOcMUm9F04krOt5YVpLMEBHFldcu1gtNx/5SB8AFZY2eZFPyQh8168lBg&#10;ru3An3QtQy0ihH2OCpoQ+lxKXzVk0M9sTxy9s3UGQ5SultrhEOGmk/MkeZEGW44LDfa0a6j6Li9G&#10;gU0/wvtxWFyYBveWtV9Vd3vNlHqcjtsViEBj+A//tQ9awfIZ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HJ7EAAAA2wAAAA8AAAAAAAAAAAAAAAAAmAIAAGRycy9k&#10;b3ducmV2LnhtbFBLBQYAAAAABAAEAPUAAACJAwAAAAA=&#10;" fillcolor="#4f81bd [3204]" strokecolor="#243f60 [1604]" strokeweight="2pt"/>
                    <v:shape id="テキスト ボックス 94" o:spid="_x0000_s1291"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t7MUA&#10;AADbAAAADwAAAGRycy9kb3ducmV2LnhtbESPT2sCMRTE7wW/Q3iFXkrNtojWrVGKIOxhL/5B8PbY&#10;PDeLm5c1iev22zeFgsdhZn7DLFaDbUVPPjSOFbyPMxDEldMN1woO+83bJ4gQkTW2jknBDwVYLUdP&#10;C8y1u/OW+l2sRYJwyFGBibHLpQyVIYth7Dri5J2dtxiT9LXUHu8Jblv5kWVTabHhtGCwo7Wh6rK7&#10;WQX9sZjobW+if12XRVZcyuvsVCr18jx8f4GINMRH+L9daAXz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S3sxQAAANsAAAAPAAAAAAAAAAAAAAAAAJgCAABkcnMv&#10;ZG93bnJldi54bWxQSwUGAAAAAAQABAD1AAAAigMAAAAA&#10;" filled="f" stroked="f" strokeweight=".5pt">
                      <v:textbox>
                        <w:txbxContent>
                          <w:p w14:paraId="4B225D00" w14:textId="77777777" w:rsidR="00A8412F"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95" o:spid="_x0000_s1292"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正方形/長方形 1024" o:spid="_x0000_s1293"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CWcEA&#10;AADdAAAADwAAAGRycy9kb3ducmV2LnhtbERPzYrCMBC+C75DGGFvmiqipWsUWVh28SLafYChGdtq&#10;MylJtF2f3giCt/n4fme16U0jbuR8bVnBdJKAIC6srrlU8Jd/j1MQPiBrbCyTgn/ysFkPByvMtO34&#10;QLdjKEUMYZ+hgiqENpPSFxUZ9BPbEkfuZJ3BEKErpXbYxXDTyFmSLKTBmmNDhS19VVRcjlejwE73&#10;YZd38ytT537S+lw092Wq1Meo336CCNSHt/jl/tVxfjKbw/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wlnBAAAA3QAAAA8AAAAAAAAAAAAAAAAAmAIAAGRycy9kb3du&#10;cmV2LnhtbFBLBQYAAAAABAAEAPUAAACGAwAAAAA=&#10;" fillcolor="#4f81bd [3204]" strokecolor="#243f60 [1604]" strokeweight="2pt"/>
                    <v:shape id="テキスト ボックス 1025" o:spid="_x0000_s1294"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MpcQA&#10;AADdAAAADwAAAGRycy9kb3ducmV2LnhtbERPTWsCMRC9F/ofwgi9FE0qtpbVKEUo7GEvain0Nmym&#10;m8XNZJuk6/bfG0HobR7vc9bb0XVioBBbzxqeZgoEce1Ny42Gj+P79BVETMgGO8+k4Y8ibDf3d2ss&#10;jD/znoZDakQO4VigBptSX0gZa0sO48z3xJn79sFhyjA00gQ853DXyblSL9Jhy7nBYk87S/Xp8Os0&#10;DJ/lwuwHm8LjripVeap+ll+V1g+T8W0FItGY/sU3d2nyfDV/hu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TKXEAAAA3QAAAA8AAAAAAAAAAAAAAAAAmAIAAGRycy9k&#10;b3ducmV2LnhtbFBLBQYAAAAABAAEAPUAAACJAwAAAAA=&#10;" filled="f" stroked="f" strokeweight=".5pt">
                      <v:textbox>
                        <w:txbxContent>
                          <w:p w14:paraId="4B225D02"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1026" o:spid="_x0000_s1295"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rect id="正方形/長方形 1027" o:spid="_x0000_s1296"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LsEA&#10;AADdAAAADwAAAGRycy9kb3ducmV2LnhtbERPzYrCMBC+C75DGMGbpopoqUZZBNnFi2h9gKGZbbvb&#10;TEoSbfXpzcKCt/n4fmez600j7uR8bVnBbJqAIC6srrlUcM0PkxSED8gaG8uk4EEedtvhYIOZth2f&#10;6X4JpYgh7DNUUIXQZlL6oiKDfmpb4sh9W2cwROhKqR12Mdw0cp4kS2mw5thQYUv7iorfy80osLNT&#10;OObd4sbUuc+0/ima5ypVajzqP9YgAvXhLf53f+k4P5mv4O+be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gXC7BAAAA3QAAAA8AAAAAAAAAAAAAAAAAmAIAAGRycy9kb3du&#10;cmV2LnhtbFBLBQYAAAAABAAEAPUAAACGAwAAAAA=&#10;" fillcolor="#4f81bd [3204]" strokecolor="#243f60 [1604]" strokeweight="2pt"/>
                    <v:shape id="テキスト ボックス 1028" o:spid="_x0000_s1297"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jO8YA&#10;AADdAAAADwAAAGRycy9kb3ducmV2LnhtbESPQUsDMRCF74L/IYzgRdrEIipr0yIFYQ97aS2Ct2Ez&#10;3SzdTNYkbtd/7xwEbzO8N+99s97OYVATpdxHtnC/NKCI2+h67iwc398Wz6ByQXY4RCYLP5Rhu7m+&#10;WmPl4oX3NB1KpySEc4UWfCljpXVuPQXMyzgSi3aKKWCRNXXaJbxIeBj0yphHHbBnafA40s5Tez58&#10;BwvTR/3g9pMv6W7X1KY+N19Pn421tzfz6wuoQnP5N/9d107wz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jO8YAAADdAAAADwAAAAAAAAAAAAAAAACYAgAAZHJz&#10;L2Rvd25yZXYueG1sUEsFBgAAAAAEAAQA9QAAAIsDAAAAAA==&#10;" filled="f" stroked="f" strokeweight=".5pt">
                      <v:textbox>
                        <w:txbxContent>
                          <w:p w14:paraId="4B225D03"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1030" o:spid="_x0000_s1298"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rect id="正方形/長方形 1031" o:spid="_x0000_s1299"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3HMIA&#10;AADdAAAADwAAAGRycy9kb3ducmV2LnhtbERPzWrCQBC+F/oOyxR6q5tYqSG6ShFE8SKNfYAhO01i&#10;s7NhdzXRp3cFwdt8fL8zXw6mFWdyvrGsIB0lIIhLqxuuFPwe1h8ZCB+QNbaWScGFPCwXry9zzLXt&#10;+YfORahEDGGfo4I6hC6X0pc1GfQj2xFH7s86gyFCV0ntsI/hppXjJPmSBhuODTV2tKqp/C9ORoFN&#10;92F36Ccnpt5tsuZYttdpptT72/A9AxFoCE/xw73VcX7ymcL9m3i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PccwgAAAN0AAAAPAAAAAAAAAAAAAAAAAJgCAABkcnMvZG93&#10;bnJldi54bWxQSwUGAAAAAAQABAD1AAAAhwMAAAAA&#10;" fillcolor="#4f81bd [3204]" strokecolor="#243f60 [1604]" strokeweight="2pt"/>
                    <v:shape id="テキスト ボックス 1032" o:spid="_x0000_s1300"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CDMQA&#10;AADdAAAADwAAAGRycy9kb3ducmV2LnhtbERPTWsCMRC9F/ofwgi9FE2qpZbVKEUo7GEvain0Nmym&#10;m8XNZJuk6/bfG0HobR7vc9bb0XVioBBbzxqeZgoEce1Ny42Gj+P79BVETMgGO8+k4Y8ibDf3d2ss&#10;jD/znoZDakQO4VigBptSX0gZa0sO48z3xJn79sFhyjA00gQ853DXyblSL9Jhy7nBYk87S/Xp8Os0&#10;DJ/ls9kPNoXHXVWq8lT9LL8qrR8m49sKRKIx/Ytv7tLk+Woxh+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7QgzEAAAA3QAAAA8AAAAAAAAAAAAAAAAAmAIAAGRycy9k&#10;b3ducmV2LnhtbFBLBQYAAAAABAAEAPUAAACJAwAAAAA=&#10;" filled="f" stroked="f" strokeweight=".5pt">
                      <v:textbox>
                        <w:txbxContent>
                          <w:p w14:paraId="4B225D04" w14:textId="77777777" w:rsidR="00A8412F" w:rsidRDefault="00A8412F"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A8412F" w:rsidRPr="00417366" w:rsidRDefault="00A8412F"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1033" o:spid="_x0000_s1301"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rect id="正方形/長方形 1034" o:spid="_x0000_s1302"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UhMEA&#10;AADdAAAADwAAAGRycy9kb3ducmV2LnhtbERP24rCMBB9F/yHMIJvmnpBS9coIoiyL4uXDxia2ba7&#10;zaQk0Va/frMg+DaHc53VpjO1uJPzlWUFk3ECgji3uuJCwfWyH6UgfEDWWFsmBQ/ysFn3eyvMtG35&#10;RPdzKEQMYZ+hgjKEJpPS5yUZ9GPbEEfu2zqDIUJXSO2wjeGmltMkWUiDFceGEhvalZT/nm9GgZ18&#10;hc9LO78xte6QVj95/VymSg0H3fYDRKAuvMUv91HH+clsDv/fx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rVITBAAAA3QAAAA8AAAAAAAAAAAAAAAAAmAIAAGRycy9kb3du&#10;cmV2LnhtbFBLBQYAAAAABAAEAPUAAACGAwAAAAA=&#10;" fillcolor="#4f81bd [3204]" strokecolor="#243f60 [1604]" strokeweight="2pt"/>
                    <v:shape id="テキスト ボックス 1035" o:spid="_x0000_s1303"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aeMQA&#10;AADdAAAADwAAAGRycy9kb3ducmV2LnhtbERPTUsDMRC9C/6HMIIXaRO11rI2LVIQ9rCXVhG8DZvp&#10;ZulmsiZxu/77plDobR7vc5br0XVioBBbzxoepwoEce1Ny42Gr8+PyQJETMgGO8+k4Z8irFe3N0ss&#10;jD/yloZdakQO4VigBptSX0gZa0sO49T3xJnb++AwZRgaaQIec7jr5JNSc+mw5dxgsaeNpfqw+3Ma&#10;hu9yZraDTeFhU5WqPFS/rz+V1vd34/sbiERjuoov7tLk+er5Bc7f5BPk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S2njEAAAA3QAAAA8AAAAAAAAAAAAAAAAAmAIAAGRycy9k&#10;b3ducmV2LnhtbFBLBQYAAAAABAAEAPUAAACJAwAAAAA=&#10;" filled="f" stroked="f" strokeweight=".5pt">
                      <v:textbox>
                        <w:txbxContent>
                          <w:p w14:paraId="4B225D06" w14:textId="77777777" w:rsidR="00A8412F"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A8412F" w:rsidRPr="00E03A7E" w:rsidRDefault="00A8412F"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1039" o:spid="_x0000_s1304"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oval id="円/楕円 1040" o:spid="_x0000_s1305"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wqMcA&#10;AADdAAAADwAAAGRycy9kb3ducmV2LnhtbESPQUvEQAyF74L/YYjgRdypshSpO1usUBHWw1oV9RY6&#10;sS12MrUzttVfbw4L3hLey3tfNvniejXRGDrPBi5WCSji2tuOGwPPT+X5FagQkS32nsnADwXIt8dH&#10;G8ysn/mRpio2SkI4ZGigjXHItA51Sw7Dyg/Eon340WGUdWy0HXGWcNfryyRJtcOOpaHFgW5bqj+r&#10;b2fgPS0LTve7M34YQl283OHv2+uXMacny801qEhL/Dcfru+t4Cdr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28KjHAAAA3QAAAA8AAAAAAAAAAAAAAAAAmAIAAGRy&#10;cy9kb3ducmV2LnhtbFBLBQYAAAAABAAEAPUAAACMAwAAAAA=&#10;" fillcolor="#4f81bd [3204]" strokecolor="#243f60 [1604]" strokeweight="2pt"/>
                    <v:shape id="テキスト ボックス 1041" o:spid="_x0000_s1306"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BsQA&#10;AADdAAAADwAAAGRycy9kb3ducmV2LnhtbERPS2sCMRC+C/0PYQpepCYWsWVrFBEKe9iLDwq9DZvp&#10;ZnEz2SZxXf99Uyj0Nh/fc9bb0XVioBBbzxoWcwWCuPam5UbD+fT+9AoiJmSDnWfScKcI283DZI2F&#10;8Tc+0HBMjcghHAvUYFPqCyljbclhnPueOHNfPjhMGYZGmoC3HO46+azUSjpsOTdY7Glvqb4cr07D&#10;8FEuzWGwKcz2VanKS/X98llpPX0cd28gEo3pX/znLk2er5YL+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rwbEAAAA3QAAAA8AAAAAAAAAAAAAAAAAmAIAAGRycy9k&#10;b3ducmV2LnhtbFBLBQYAAAAABAAEAPUAAACJAwAAAAA=&#10;" filled="f" stroked="f" strokeweight=".5pt">
                      <v:textbox>
                        <w:txbxContent>
                          <w:p w14:paraId="4B225D08"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1042" o:spid="_x0000_s1307"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kmMMAAADdAAAADwAAAGRycy9kb3ducmV2LnhtbERPTWvCQBC9C/0PyxS86UYt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AJJjDAAAA3QAAAA8AAAAAAAAAAAAA&#10;AAAAoQIAAGRycy9kb3ducmV2LnhtbFBLBQYAAAAABAAEAPkAAACRAwAAAAA=&#10;" strokecolor="#4579b8 [3044]" strokeweight="1.5pt">
                    <v:stroke endarrow="block" endarrowwidth="wide" endarrowlength="long"/>
                  </v:shape>
                  <v:shape id="直線矢印コネクタ 1043" o:spid="_x0000_s1308"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BA8IAAADdAAAADwAAAGRycy9kb3ducmV2LnhtbERPS4vCMBC+L/gfwgjeNHW7qFSjyGKp&#10;JxdfeB2asS02k9JErf9+IyzsbT6+5yxWnanFg1pXWVYwHkUgiHOrKy4UnI7pcAbCeWSNtWVS8CIH&#10;q2XvY4GJtk/e0+PgCxFC2CWooPS+SaR0eUkG3cg2xIG72tagD7AtpG7xGcJNLT+jaCINVhwaSmzo&#10;u6T8drgbBXl63qHPxsc4Szc/eNlmZnqNlRr0u/UchKfO/4v/3Fsd5kdfMby/C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yBA8IAAADdAAAADwAAAAAAAAAAAAAA&#10;AAChAgAAZHJzL2Rvd25yZXYueG1sUEsFBgAAAAAEAAQA+QAAAJADAAAAAA==&#10;" strokecolor="#4579b8 [3044]" strokeweight="1.5pt">
                    <v:stroke endarrow="block" endarrowwidth="wide" endarrowlength="long"/>
                  </v:shape>
                  <v:shape id="直線矢印コネクタ 1047" o:spid="_x0000_s1309"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HAMIAAADdAAAADwAAAGRycy9kb3ducmV2LnhtbERPTYvCMBC9C/6HMII3TV0Xla5RRLbU&#10;k2J12evQjG3ZZlKaqN1/bwTB2zze5yzXnanFjVpXWVYwGUcgiHOrKy4UnE/JaAHCeWSNtWVS8E8O&#10;1qt+b4mxtnc+0i3zhQgh7GJUUHrfxFK6vCSDbmwb4sBdbGvQB9gWUrd4D+Gmlh9RNJMGKw4NJTa0&#10;LSn/y65GQZ787NGnk9M0Tb4P+LtLzfwyVWo46DZfIDx1/i1+uXc6zI8+5/D8Jpw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eHAMIAAADdAAAADwAAAAAAAAAAAAAA&#10;AAChAgAAZHJzL2Rvd25yZXYueG1sUEsFBgAAAAAEAAQA+QAAAJADAAAAAA==&#10;" strokecolor="#4579b8 [3044]" strokeweight="1.5pt">
                    <v:stroke endarrow="block" endarrowwidth="wide" endarrowlength="long"/>
                  </v:shape>
                  <v:shape id="直線矢印コネクタ 1048" o:spid="_x0000_s1310"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csUAAADdAAAADwAAAGRycy9kb3ducmV2LnhtbESPQWvCQBCF7wX/wzJCb3WjllpSVxEx&#10;xJNFrXgdsmMSmp0N2a2m/945CN5meG/e+2a+7F2jrtSF2rOB8SgBRVx4W3Np4OeYvX2CChHZYuOZ&#10;DPxTgOVi8DLH1Pob7+l6iKWSEA4pGqhibFOtQ1GRwzDyLbFoF985jLJ2pbYd3iTcNXqSJB/aYc3S&#10;UGFL64qK38OfM1Bkpx3GfHyc5tnmG8/b3M0uU2Neh/3qC1SkPj7Nj+utFfzkXXD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TcsUAAADdAAAADwAAAAAAAAAA&#10;AAAAAAChAgAAZHJzL2Rvd25yZXYueG1sUEsFBgAAAAAEAAQA+QAAAJMDAAAAAA==&#10;" strokecolor="#4579b8 [3044]" strokeweight="1.5pt">
                    <v:stroke endarrow="block" endarrowwidth="wide" endarrowlength="long"/>
                  </v:shape>
                  <v:shape id="テキスト ボックス 1049" o:spid="_x0000_s1311"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G68UA&#10;AADdAAAADwAAAGRycy9kb3ducmV2LnhtbERPTWvCQBC9C/6HZQq96abBik1dRQLBUvSQ1Etv0+yY&#10;hGZnY3arqb/eFQq9zeN9znI9mFacqXeNZQVP0wgEcWl1w5WCw0c2WYBwHllja5kU/JKD9Wo8WmKi&#10;7YVzOhe+EiGEXYIKau+7REpX1mTQTW1HHLij7Q36APtK6h4vIdy0Mo6iuTTYcGiosaO0pvK7+DEK&#10;3tNsj/lXbBbXNt3ujpvudPh8VurxYdi8gvA0+H/xn/tNh/nR7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0brxQAAAN0AAAAPAAAAAAAAAAAAAAAAAJgCAABkcnMv&#10;ZG93bnJldi54bWxQSwUGAAAAAAQABAD1AAAAigMAAAAA&#10;" filled="f" stroked="f" strokeweight=".5pt">
                    <v:textbox>
                      <w:txbxContent>
                        <w:p w14:paraId="4B225D09" w14:textId="77777777" w:rsidR="00A8412F" w:rsidRPr="00E42DE5" w:rsidRDefault="00A8412F"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1050" o:spid="_x0000_s1312"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JqcUAAADdAAAADwAAAGRycy9kb3ducmV2LnhtbESPQWvCQBCF7wX/wzJCb3Wj0lpSVxEx&#10;xJNFrXgdsmMSmp0N2a2m/945CN5meG/e+2a+7F2jrtSF2rOB8SgBRVx4W3Np4OeYvX2CChHZYuOZ&#10;DPxTgOVi8DLH1Pob7+l6iKWSEA4pGqhibFOtQ1GRwzDyLbFoF985jLJ2pbYd3iTcNXqSJB/aYc3S&#10;UGFL64qK38OfM1Bkpx3GfHyc5tnmG8/b3M0uU2Neh/3qC1SkPj7Nj+utFfzkXfj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eJqcUAAADdAAAADwAAAAAAAAAA&#10;AAAAAAChAgAAZHJzL2Rvd25yZXYueG1sUEsFBgAAAAAEAAQA+QAAAJMDAAAAAA==&#10;" strokecolor="#4579b8 [3044]" strokeweight="1.5pt">
                    <v:stroke endarrow="block" endarrowwidth="wide" endarrowlength="long"/>
                  </v:shape>
                  <v:shape id="直線矢印コネクタ 1051" o:spid="_x0000_s1313"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sMsMAAADdAAAADwAAAGRycy9kb3ducmV2LnhtbERPTWvCQBC9C/0PyxR6q5sYbEt0DUUa&#10;4qmitngdsmMSmp0N2W2S/nu3IHibx/ucdTaZVgzUu8aygngegSAurW64UvB1yp/fQDiPrLG1TAr+&#10;yEG2eZitMdV25AMNR1+JEMIuRQW1910qpStrMujmtiMO3MX2Bn2AfSV1j2MIN61cRNGLNNhwaKix&#10;o21N5c/x1ygo8+9P9EV8Sor8Y4/nXWFeL4lST4/T+wqEp8nfxTf3Tof50TKG/2/CCX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LDLDAAAA3QAAAA8AAAAAAAAAAAAA&#10;AAAAoQIAAGRycy9kb3ducmV2LnhtbFBLBQYAAAAABAAEAPkAAACRAwAAAAA=&#10;" strokecolor="#4579b8 [3044]" strokeweight="1.5pt">
                    <v:stroke endarrow="block" endarrowwidth="wide" endarrowlength="long"/>
                  </v:shape>
                  <v:shape id="直線矢印コネクタ 1052" o:spid="_x0000_s1314"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yRcMAAADdAAAADwAAAGRycy9kb3ducmV2LnhtbERPTWvCQBC9C/0PyxS86Ual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ZskXDAAAA3QAAAA8AAAAAAAAAAAAA&#10;AAAAoQIAAGRycy9kb3ducmV2LnhtbFBLBQYAAAAABAAEAPkAAACRAwAAAAA=&#10;" strokecolor="#4579b8 [3044]" strokeweight="1.5pt">
                    <v:stroke endarrow="block" endarrowwidth="wide" endarrowlength="long"/>
                  </v:shape>
                  <v:shape id="直線矢印コネクタ 128" o:spid="_x0000_s1315"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2+MQAAADcAAAADwAAAGRycy9kb3ducmV2LnhtbESPQWvCQBCF7wX/wzKCt7pRoS3RVUQM&#10;8VSpVrwO2TEJZmdDdtX47zuHgrcZ3pv3vlmseteoO3Wh9mxgMk5AERfe1lwa+D1m71+gQkS22Hgm&#10;A08KsFoO3haYWv/gH7ofYqkkhEOKBqoY21TrUFTkMIx9SyzaxXcOo6xdqW2HDwl3jZ4myYd2WLM0&#10;VNjSpqLierg5A0V2+saYT46zPNvu8bzL3edlZsxo2K/noCL18WX+v95ZwZ8K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Xb4xAAAANwAAAAPAAAAAAAAAAAA&#10;AAAAAKECAABkcnMvZG93bnJldi54bWxQSwUGAAAAAAQABAD5AAAAkgMAAAAA&#10;" strokecolor="#4579b8 [3044]" strokeweight="1.5pt">
                    <v:stroke endarrow="block" endarrowwidth="wide" endarrowlength="long"/>
                  </v:shape>
                  <v:shape id="直線矢印コネクタ 129" o:spid="_x0000_s1316"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udMQAAADcAAAADwAAAGRycy9kb3ducmV2LnhtbERP22rCQBB9F/oPywh90422eEldpbQK&#10;gvrgNh8wZqdJaHY2ZNeY/n23IPg2h3Od1aa3teio9ZVjBZNxAoI4d6biQkH2tRstQPiAbLB2TAp+&#10;ycNm/TRYYWrcjc/U6VCIGMI+RQVlCE0qpc9LsujHriGO3LdrLYYI20KaFm8x3NZymiQzabHi2FBi&#10;Qx8l5T/6ahVcdnr5utBJdpl/6u7wctruz8dMqedh//4GIlAfHuK7e2/i/OkS/p+JF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C50xAAAANwAAAAPAAAAAAAAAAAA&#10;AAAAAKECAABkcnMvZG93bnJldi54bWxQSwUGAAAAAAQABAD5AAAAkgMAAAAA&#10;" strokecolor="#4579b8 [3044]" strokeweight="1.5pt">
                    <v:stroke endarrow="block" endarrowwidth="wide" endarrowlength="long"/>
                  </v:shape>
                  <v:shape id="テキスト ボックス 130" o:spid="_x0000_s1317"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14:paraId="4B225D0A" w14:textId="77777777" w:rsidR="00A8412F" w:rsidRPr="00E42DE5" w:rsidRDefault="00A8412F"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131" o:spid="_x0000_s1318"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JJuMEAAADcAAAADwAAAGRycy9kb3ducmV2LnhtbERPS4vCMBC+C/sfwix407QWVKpRlsVS&#10;T4qPZa9DM7bFZlKaqN1/vxEEb/PxPWe57k0j7tS52rKCeByBIC6srrlUcD5lozkI55E1NpZJwR85&#10;WK8+BktMtX3wge5HX4oQwi5FBZX3bSqlKyoy6Ma2JQ7cxXYGfYBdKXWHjxBuGjmJoqk0WHNoqLCl&#10;74qK6/FmFBTZzw59Hp+SPNvs8Xebm9klUWr42X8tQHjq/Vv8cm91mJ/E8HwmX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0km4wQAAANwAAAAPAAAAAAAAAAAAAAAA&#10;AKECAABkcnMvZG93bnJldi54bWxQSwUGAAAAAAQABAD5AAAAjwMAAAAA&#10;" strokecolor="#4579b8 [3044]" strokeweight="1.5pt">
                    <v:stroke endarrow="block" endarrowwidth="wide" endarrowlength="long"/>
                  </v:shape>
                  <v:shape id="直線矢印コネクタ 132" o:spid="_x0000_s1319"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q2MMAAADcAAAADwAAAGRycy9kb3ducmV2LnhtbERPzWrCQBC+F3yHZYTedKOWalNXEasg&#10;VA9u8wBjdpoEs7Mhu8b07bsFobf5+H5nue5tLTpqfeVYwWScgCDOnam4UJB97UcLED4gG6wdk4If&#10;8rBeDZ6WmBp35zN1OhQihrBPUUEZQpNK6fOSLPqxa4gj9+1aiyHCtpCmxXsMt7WcJsmrtFhxbCix&#10;oW1J+VXfrILLXr+9LHSSXeYfuvucnXaH8zFT6nnYb95BBOrDv/jhPpg4fzaF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FKtjDAAAA3AAAAA8AAAAAAAAAAAAA&#10;AAAAoQIAAGRycy9kb3ducmV2LnhtbFBLBQYAAAAABAAEAPkAAACRAwAAAAA=&#10;" strokecolor="#4579b8 [3044]" strokeweight="1.5pt">
                    <v:stroke endarrow="block" endarrowwidth="wide" endarrowlength="long"/>
                  </v:shape>
                  <v:shape id="直線矢印コネクタ 133" o:spid="_x0000_s1320"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BqsAAAADcAAAADwAAAGRycy9kb3ducmV2LnhtbERPTYvCMBC9C/6HMII3TbUi0jWKCKKI&#10;B1dlz7PJbFtsJqWJWv+9EYS9zeN9znzZ2krcqfGlYwWjYQKCWDtTcq7gct4MZiB8QDZYOSYFT/Kw&#10;XHQ7c8yMe/A33U8hFzGEfYYKihDqTEqvC7Loh64mjtyfayyGCJtcmgYfMdxWcpwkU2mx5NhQYE3r&#10;gvT1dLMK5H6amoP+yel3G7aT3d5fj1Yr1e+1qy8QgdrwL/64dybOT1N4PxMv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RwarAAAAA3AAAAA8AAAAAAAAAAAAAAAAA&#10;oQIAAGRycy9kb3ducmV2LnhtbFBLBQYAAAAABAAEAPkAAACOAwAAAAA=&#10;" strokecolor="#4579b8 [3044]" strokeweight="1.5pt"/>
                </v:group>
                <v:shape id="直線矢印コネクタ 47138" o:spid="_x0000_s1321"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H6cQAAADeAAAADwAAAGRycy9kb3ducmV2LnhtbERPz2vCMBS+D/wfwhO8zbTqVKpRVBxs&#10;bAhWDx4fzbMtNi+liZr998thsOPH93u5DqYRD+pcbVlBOkxAEBdW11wqOJ/eX+cgnEfW2FgmBT/k&#10;YL3qvSwx0/bJR3rkvhQxhF2GCirv20xKV1Rk0A1tSxy5q+0M+gi7UuoOnzHcNHKUJFNpsObYUGFL&#10;u4qKW343CvLRbT9NPw9fu8vbxZMM4Xtit0oN+mGzAOEp+H/xn/tDK5jM0nHcG+/EK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AfpxAAAAN4AAAAPAAAAAAAAAAAA&#10;AAAAAKECAABkcnMvZG93bnJldi54bWxQSwUGAAAAAAQABAD5AAAAkgMAAAAA&#10;" strokecolor="#4579b8 [3044]" strokeweight="1.5pt">
                  <v:stroke endarrowwidth="wide" endarrowlength="long"/>
                </v:shape>
              </v:group>
            </w:pict>
          </mc:Fallback>
        </mc:AlternateContent>
      </w:r>
    </w:p>
    <w:p w14:paraId="4B2255F1" w14:textId="77777777" w:rsidR="00F52C6A" w:rsidRPr="000354C7" w:rsidRDefault="00F52C6A" w:rsidP="00F52C6A">
      <w:pPr>
        <w:pStyle w:val="40"/>
        <w:ind w:left="420" w:firstLine="210"/>
        <w:rPr>
          <w:rFonts w:ascii="HG丸ｺﾞｼｯｸM-PRO" w:eastAsia="HG丸ｺﾞｼｯｸM-PRO" w:hAnsi="HG丸ｺﾞｼｯｸM-PRO"/>
        </w:rPr>
      </w:pPr>
    </w:p>
    <w:p w14:paraId="4B2255F2" w14:textId="77777777" w:rsidR="00F52C6A" w:rsidRPr="000354C7" w:rsidRDefault="00F52C6A" w:rsidP="00F52C6A">
      <w:pPr>
        <w:pStyle w:val="40"/>
        <w:ind w:left="420" w:firstLine="210"/>
        <w:rPr>
          <w:rFonts w:ascii="HG丸ｺﾞｼｯｸM-PRO" w:eastAsia="HG丸ｺﾞｼｯｸM-PRO" w:hAnsi="HG丸ｺﾞｼｯｸM-PRO"/>
        </w:rPr>
      </w:pPr>
    </w:p>
    <w:p w14:paraId="4B2255F3" w14:textId="77777777" w:rsidR="00F52C6A" w:rsidRPr="000354C7" w:rsidRDefault="00F52C6A" w:rsidP="00F52C6A">
      <w:pPr>
        <w:pStyle w:val="40"/>
        <w:ind w:left="420" w:firstLine="210"/>
        <w:rPr>
          <w:rFonts w:ascii="HG丸ｺﾞｼｯｸM-PRO" w:eastAsia="HG丸ｺﾞｼｯｸM-PRO" w:hAnsi="HG丸ｺﾞｼｯｸM-PRO"/>
        </w:rPr>
      </w:pPr>
    </w:p>
    <w:p w14:paraId="4B2255F4" w14:textId="77777777" w:rsidR="00F52C6A" w:rsidRPr="000354C7" w:rsidRDefault="00F52C6A" w:rsidP="00F52C6A">
      <w:pPr>
        <w:pStyle w:val="40"/>
        <w:ind w:left="420" w:firstLine="210"/>
        <w:rPr>
          <w:rFonts w:ascii="HG丸ｺﾞｼｯｸM-PRO" w:eastAsia="HG丸ｺﾞｼｯｸM-PRO" w:hAnsi="HG丸ｺﾞｼｯｸM-PRO"/>
        </w:rPr>
      </w:pPr>
    </w:p>
    <w:p w14:paraId="4B2255F5" w14:textId="77777777" w:rsidR="00F52C6A" w:rsidRPr="000354C7" w:rsidRDefault="00F52C6A" w:rsidP="00F52C6A">
      <w:pPr>
        <w:pStyle w:val="40"/>
        <w:ind w:left="420" w:firstLine="210"/>
        <w:rPr>
          <w:rFonts w:ascii="HG丸ｺﾞｼｯｸM-PRO" w:eastAsia="HG丸ｺﾞｼｯｸM-PRO" w:hAnsi="HG丸ｺﾞｼｯｸM-PRO"/>
        </w:rPr>
      </w:pPr>
    </w:p>
    <w:p w14:paraId="4B2255F6" w14:textId="77777777" w:rsidR="00F52C6A" w:rsidRPr="000354C7" w:rsidRDefault="00F52C6A" w:rsidP="00F52C6A">
      <w:pPr>
        <w:pStyle w:val="40"/>
        <w:ind w:left="420" w:firstLine="210"/>
        <w:rPr>
          <w:rFonts w:ascii="HG丸ｺﾞｼｯｸM-PRO" w:eastAsia="HG丸ｺﾞｼｯｸM-PRO" w:hAnsi="HG丸ｺﾞｼｯｸM-PRO"/>
        </w:rPr>
      </w:pPr>
    </w:p>
    <w:p w14:paraId="4B2255F7" w14:textId="77777777" w:rsidR="00F52C6A" w:rsidRPr="000354C7" w:rsidRDefault="00F52C6A" w:rsidP="00F52C6A">
      <w:pPr>
        <w:pStyle w:val="40"/>
        <w:ind w:left="420" w:firstLine="210"/>
        <w:rPr>
          <w:rFonts w:ascii="HG丸ｺﾞｼｯｸM-PRO" w:eastAsia="HG丸ｺﾞｼｯｸM-PRO" w:hAnsi="HG丸ｺﾞｼｯｸM-PRO"/>
        </w:rPr>
      </w:pPr>
    </w:p>
    <w:p w14:paraId="4B2255F8" w14:textId="77777777" w:rsidR="00F52C6A" w:rsidRPr="000354C7" w:rsidRDefault="00F52C6A" w:rsidP="00F52C6A">
      <w:pPr>
        <w:pStyle w:val="40"/>
        <w:ind w:left="420" w:firstLine="210"/>
        <w:rPr>
          <w:rFonts w:ascii="HG丸ｺﾞｼｯｸM-PRO" w:eastAsia="HG丸ｺﾞｼｯｸM-PRO" w:hAnsi="HG丸ｺﾞｼｯｸM-PRO"/>
        </w:rPr>
      </w:pPr>
    </w:p>
    <w:p w14:paraId="4B2255F9" w14:textId="77777777" w:rsidR="00F52C6A" w:rsidRPr="000354C7" w:rsidRDefault="00F52C6A" w:rsidP="00F52C6A">
      <w:pPr>
        <w:pStyle w:val="40"/>
        <w:ind w:left="420" w:firstLine="210"/>
        <w:rPr>
          <w:rFonts w:ascii="HG丸ｺﾞｼｯｸM-PRO" w:eastAsia="HG丸ｺﾞｼｯｸM-PRO" w:hAnsi="HG丸ｺﾞｼｯｸM-PRO"/>
        </w:rPr>
      </w:pPr>
    </w:p>
    <w:p w14:paraId="4B2255FA" w14:textId="77777777" w:rsidR="00F52C6A" w:rsidRPr="000354C7" w:rsidRDefault="00F52C6A" w:rsidP="00F52C6A">
      <w:pPr>
        <w:pStyle w:val="40"/>
        <w:ind w:left="420" w:firstLine="210"/>
        <w:rPr>
          <w:rFonts w:ascii="HG丸ｺﾞｼｯｸM-PRO" w:eastAsia="HG丸ｺﾞｼｯｸM-PRO" w:hAnsi="HG丸ｺﾞｼｯｸM-PRO"/>
        </w:rPr>
      </w:pPr>
    </w:p>
    <w:p w14:paraId="4B2255FB" w14:textId="77777777" w:rsidR="00F52C6A" w:rsidRPr="000354C7" w:rsidRDefault="00F52C6A" w:rsidP="00F52C6A">
      <w:pPr>
        <w:pStyle w:val="40"/>
        <w:ind w:left="420" w:firstLine="210"/>
        <w:rPr>
          <w:rFonts w:ascii="HG丸ｺﾞｼｯｸM-PRO" w:eastAsia="HG丸ｺﾞｼｯｸM-PRO" w:hAnsi="HG丸ｺﾞｼｯｸM-PRO"/>
        </w:rPr>
      </w:pPr>
    </w:p>
    <w:p w14:paraId="4B2255FC" w14:textId="77777777" w:rsidR="00F52C6A" w:rsidRPr="000354C7" w:rsidRDefault="00F52C6A" w:rsidP="00F52C6A">
      <w:pPr>
        <w:pStyle w:val="40"/>
        <w:ind w:left="420" w:firstLine="210"/>
        <w:rPr>
          <w:rFonts w:ascii="HG丸ｺﾞｼｯｸM-PRO" w:eastAsia="HG丸ｺﾞｼｯｸM-PRO" w:hAnsi="HG丸ｺﾞｼｯｸM-PRO"/>
        </w:rPr>
      </w:pPr>
    </w:p>
    <w:p w14:paraId="4B2255FD" w14:textId="77777777" w:rsidR="00F52C6A" w:rsidRPr="000354C7" w:rsidRDefault="00F52C6A" w:rsidP="00F52C6A">
      <w:pPr>
        <w:pStyle w:val="40"/>
        <w:ind w:left="420" w:firstLine="210"/>
        <w:rPr>
          <w:rFonts w:ascii="HG丸ｺﾞｼｯｸM-PRO" w:eastAsia="HG丸ｺﾞｼｯｸM-PRO" w:hAnsi="HG丸ｺﾞｼｯｸM-PRO"/>
        </w:rPr>
      </w:pPr>
    </w:p>
    <w:p w14:paraId="4B2255FE" w14:textId="77777777" w:rsidR="00F52C6A" w:rsidRPr="000354C7" w:rsidRDefault="00F52C6A" w:rsidP="00F52C6A">
      <w:pPr>
        <w:pStyle w:val="40"/>
        <w:ind w:left="420" w:firstLine="210"/>
        <w:rPr>
          <w:rFonts w:ascii="HG丸ｺﾞｼｯｸM-PRO" w:eastAsia="HG丸ｺﾞｼｯｸM-PRO" w:hAnsi="HG丸ｺﾞｼｯｸM-PRO"/>
        </w:rPr>
      </w:pPr>
    </w:p>
    <w:p w14:paraId="4B2255FF" w14:textId="77777777" w:rsidR="00F52C6A" w:rsidRPr="000354C7" w:rsidRDefault="00F52C6A" w:rsidP="00F52C6A">
      <w:pPr>
        <w:pStyle w:val="40"/>
        <w:ind w:left="420" w:firstLine="210"/>
        <w:rPr>
          <w:rFonts w:ascii="HG丸ｺﾞｼｯｸM-PRO" w:eastAsia="HG丸ｺﾞｼｯｸM-PRO" w:hAnsi="HG丸ｺﾞｼｯｸM-PRO"/>
        </w:rPr>
      </w:pPr>
    </w:p>
    <w:p w14:paraId="4B225600" w14:textId="77777777" w:rsidR="00F52C6A" w:rsidRPr="000354C7" w:rsidRDefault="00F52C6A" w:rsidP="00F52C6A">
      <w:pPr>
        <w:pStyle w:val="40"/>
        <w:ind w:left="420" w:firstLine="210"/>
        <w:rPr>
          <w:rFonts w:ascii="HG丸ｺﾞｼｯｸM-PRO" w:eastAsia="HG丸ｺﾞｼｯｸM-PRO" w:hAnsi="HG丸ｺﾞｼｯｸM-PRO"/>
        </w:rPr>
      </w:pPr>
    </w:p>
    <w:p w14:paraId="4B225601" w14:textId="77777777" w:rsidR="00F52C6A" w:rsidRPr="000354C7" w:rsidRDefault="00F52C6A" w:rsidP="00F52C6A">
      <w:pPr>
        <w:pStyle w:val="40"/>
        <w:ind w:left="420" w:firstLine="210"/>
        <w:rPr>
          <w:rFonts w:ascii="HG丸ｺﾞｼｯｸM-PRO" w:eastAsia="HG丸ｺﾞｼｯｸM-PRO" w:hAnsi="HG丸ｺﾞｼｯｸM-PRO"/>
        </w:rPr>
      </w:pPr>
    </w:p>
    <w:p w14:paraId="4B225602" w14:textId="77777777" w:rsidR="00F52C6A" w:rsidRPr="000354C7" w:rsidRDefault="00F52C6A" w:rsidP="00F52C6A">
      <w:pPr>
        <w:pStyle w:val="40"/>
        <w:ind w:left="420" w:firstLine="210"/>
        <w:rPr>
          <w:rFonts w:ascii="HG丸ｺﾞｼｯｸM-PRO" w:eastAsia="HG丸ｺﾞｼｯｸM-PRO" w:hAnsi="HG丸ｺﾞｼｯｸM-PRO"/>
        </w:rPr>
      </w:pPr>
    </w:p>
    <w:p w14:paraId="4B225603" w14:textId="77777777" w:rsidR="00F52C6A" w:rsidRPr="000354C7" w:rsidRDefault="00F52C6A" w:rsidP="00F52C6A">
      <w:pPr>
        <w:pStyle w:val="40"/>
        <w:ind w:left="420" w:firstLine="210"/>
        <w:rPr>
          <w:rFonts w:ascii="HG丸ｺﾞｼｯｸM-PRO" w:eastAsia="HG丸ｺﾞｼｯｸM-PRO" w:hAnsi="HG丸ｺﾞｼｯｸM-PRO"/>
        </w:rPr>
      </w:pPr>
    </w:p>
    <w:p w14:paraId="4B225604" w14:textId="77777777" w:rsidR="00F52C6A" w:rsidRPr="000354C7" w:rsidRDefault="00F52C6A" w:rsidP="00F52C6A">
      <w:pPr>
        <w:pStyle w:val="40"/>
        <w:ind w:left="420" w:firstLine="210"/>
        <w:rPr>
          <w:rFonts w:ascii="HG丸ｺﾞｼｯｸM-PRO" w:eastAsia="HG丸ｺﾞｼｯｸM-PRO" w:hAnsi="HG丸ｺﾞｼｯｸM-PRO"/>
        </w:rPr>
      </w:pPr>
    </w:p>
    <w:p w14:paraId="4B225605" w14:textId="77777777" w:rsidR="00F52C6A" w:rsidRPr="000354C7" w:rsidRDefault="00F52C6A" w:rsidP="00F52C6A">
      <w:pPr>
        <w:pStyle w:val="40"/>
        <w:ind w:left="420" w:firstLine="210"/>
        <w:rPr>
          <w:rFonts w:ascii="HG丸ｺﾞｼｯｸM-PRO" w:eastAsia="HG丸ｺﾞｼｯｸM-PRO" w:hAnsi="HG丸ｺﾞｼｯｸM-PRO"/>
        </w:rPr>
      </w:pPr>
    </w:p>
    <w:p w14:paraId="4B225606" w14:textId="77777777" w:rsidR="00F52C6A" w:rsidRPr="000354C7" w:rsidRDefault="00F52C6A" w:rsidP="00F52C6A">
      <w:pPr>
        <w:pStyle w:val="40"/>
        <w:ind w:left="420" w:firstLine="210"/>
        <w:rPr>
          <w:rFonts w:ascii="HG丸ｺﾞｼｯｸM-PRO" w:eastAsia="HG丸ｺﾞｼｯｸM-PRO" w:hAnsi="HG丸ｺﾞｼｯｸM-PRO"/>
        </w:rPr>
      </w:pPr>
    </w:p>
    <w:p w14:paraId="4B225607" w14:textId="77777777" w:rsidR="00F52C6A" w:rsidRPr="000354C7" w:rsidRDefault="00F52C6A" w:rsidP="00F52C6A"/>
    <w:p w14:paraId="4B225608" w14:textId="102C7068" w:rsidR="00F52C6A" w:rsidRPr="000354C7" w:rsidRDefault="00F52C6A" w:rsidP="00F52C6A">
      <w:pPr>
        <w:pStyle w:val="a9"/>
        <w:spacing w:beforeLines="0" w:before="0"/>
      </w:pPr>
      <w:r w:rsidRPr="000354C7">
        <w:rPr>
          <w:rFonts w:hint="eastAsia"/>
        </w:rPr>
        <w:t>図4.</w:t>
      </w:r>
      <w:r w:rsidR="00BD0070" w:rsidRPr="000354C7">
        <w:rPr>
          <w:rFonts w:hint="eastAsia"/>
        </w:rPr>
        <w:t>1</w:t>
      </w:r>
      <w:r w:rsidR="004A62D4" w:rsidRPr="000354C7">
        <w:rPr>
          <w:rFonts w:hint="eastAsia"/>
        </w:rPr>
        <w:t>-</w:t>
      </w:r>
      <w:r w:rsidRPr="000354C7">
        <w:rPr>
          <w:rFonts w:hint="eastAsia"/>
        </w:rPr>
        <w:t>3　定期点検の業務フロー</w:t>
      </w:r>
    </w:p>
    <w:p w14:paraId="4B225609" w14:textId="77777777" w:rsidR="00F52C6A" w:rsidRPr="000354C7" w:rsidRDefault="00F52C6A" w:rsidP="00F52C6A">
      <w:pPr>
        <w:pStyle w:val="40"/>
        <w:ind w:leftChars="300" w:left="630" w:firstLine="210"/>
        <w:rPr>
          <w:rFonts w:ascii="HG丸ｺﾞｼｯｸM-PRO" w:eastAsia="HG丸ｺﾞｼｯｸM-PRO" w:hAnsi="HG丸ｺﾞｼｯｸM-PRO"/>
        </w:rPr>
      </w:pPr>
    </w:p>
    <w:p w14:paraId="4B22560A" w14:textId="77777777" w:rsidR="00F52C6A" w:rsidRPr="000354C7" w:rsidRDefault="00F52C6A" w:rsidP="00F52C6A">
      <w:pPr>
        <w:pStyle w:val="40"/>
        <w:ind w:left="420" w:firstLine="210"/>
        <w:rPr>
          <w:rFonts w:ascii="HG丸ｺﾞｼｯｸM-PRO" w:eastAsia="HG丸ｺﾞｼｯｸM-PRO" w:hAnsi="HG丸ｺﾞｼｯｸM-PRO"/>
        </w:rPr>
      </w:pPr>
    </w:p>
    <w:p w14:paraId="4B22560B" w14:textId="77777777" w:rsidR="00F52C6A" w:rsidRPr="000354C7" w:rsidRDefault="00F52C6A" w:rsidP="00F52C6A">
      <w:pPr>
        <w:pStyle w:val="40"/>
        <w:ind w:left="420" w:firstLine="210"/>
        <w:rPr>
          <w:rFonts w:ascii="HG丸ｺﾞｼｯｸM-PRO" w:eastAsia="HG丸ｺﾞｼｯｸM-PRO" w:hAnsi="HG丸ｺﾞｼｯｸM-PRO"/>
        </w:rPr>
      </w:pPr>
    </w:p>
    <w:p w14:paraId="4B22560C" w14:textId="77777777" w:rsidR="00F52C6A" w:rsidRPr="000354C7" w:rsidRDefault="00F52C6A" w:rsidP="00F52C6A">
      <w:pPr>
        <w:pStyle w:val="40"/>
        <w:ind w:left="420" w:firstLine="210"/>
        <w:rPr>
          <w:rFonts w:ascii="HG丸ｺﾞｼｯｸM-PRO" w:eastAsia="HG丸ｺﾞｼｯｸM-PRO" w:hAnsi="HG丸ｺﾞｼｯｸM-PRO"/>
        </w:rPr>
      </w:pPr>
    </w:p>
    <w:p w14:paraId="4B22560D" w14:textId="77777777" w:rsidR="00F52C6A" w:rsidRPr="000354C7" w:rsidRDefault="00F52C6A" w:rsidP="00F52C6A">
      <w:pPr>
        <w:pStyle w:val="40"/>
        <w:ind w:left="420" w:firstLine="210"/>
        <w:rPr>
          <w:rFonts w:ascii="HG丸ｺﾞｼｯｸM-PRO" w:eastAsia="HG丸ｺﾞｼｯｸM-PRO" w:hAnsi="HG丸ｺﾞｼｯｸM-PRO"/>
        </w:rPr>
      </w:pPr>
    </w:p>
    <w:p w14:paraId="4B22560E" w14:textId="77777777" w:rsidR="00F52C6A" w:rsidRPr="000354C7" w:rsidRDefault="00F52C6A" w:rsidP="00F52C6A">
      <w:pPr>
        <w:pStyle w:val="40"/>
        <w:ind w:left="420" w:firstLine="210"/>
        <w:rPr>
          <w:rFonts w:ascii="HG丸ｺﾞｼｯｸM-PRO" w:eastAsia="HG丸ｺﾞｼｯｸM-PRO" w:hAnsi="HG丸ｺﾞｼｯｸM-PRO"/>
        </w:rPr>
      </w:pPr>
    </w:p>
    <w:p w14:paraId="4B22560F" w14:textId="77777777" w:rsidR="00F52C6A" w:rsidRPr="000354C7" w:rsidRDefault="00F52C6A" w:rsidP="00F52C6A">
      <w:pPr>
        <w:pStyle w:val="40"/>
        <w:ind w:left="420" w:firstLine="210"/>
        <w:rPr>
          <w:rFonts w:ascii="HG丸ｺﾞｼｯｸM-PRO" w:eastAsia="HG丸ｺﾞｼｯｸM-PRO" w:hAnsi="HG丸ｺﾞｼｯｸM-PRO"/>
        </w:rPr>
      </w:pPr>
    </w:p>
    <w:p w14:paraId="4B225610" w14:textId="77777777" w:rsidR="00F52C6A" w:rsidRPr="000354C7" w:rsidRDefault="00F52C6A" w:rsidP="00F52C6A">
      <w:pPr>
        <w:pStyle w:val="40"/>
        <w:ind w:left="420" w:firstLine="210"/>
        <w:rPr>
          <w:rFonts w:ascii="HG丸ｺﾞｼｯｸM-PRO" w:eastAsia="HG丸ｺﾞｼｯｸM-PRO" w:hAnsi="HG丸ｺﾞｼｯｸM-PRO"/>
        </w:rPr>
      </w:pPr>
    </w:p>
    <w:p w14:paraId="4B225611" w14:textId="77777777" w:rsidR="00F52C6A" w:rsidRPr="000354C7" w:rsidRDefault="00F52C6A" w:rsidP="00F52C6A">
      <w:pPr>
        <w:pStyle w:val="40"/>
        <w:ind w:left="420" w:firstLine="210"/>
        <w:rPr>
          <w:rFonts w:ascii="HG丸ｺﾞｼｯｸM-PRO" w:eastAsia="HG丸ｺﾞｼｯｸM-PRO" w:hAnsi="HG丸ｺﾞｼｯｸM-PRO"/>
        </w:rPr>
      </w:pPr>
    </w:p>
    <w:p w14:paraId="4B225612" w14:textId="7FDA0624" w:rsidR="00B749F6" w:rsidRPr="000354C7" w:rsidRDefault="00B749F6" w:rsidP="001A132D">
      <w:pPr>
        <w:pStyle w:val="4"/>
        <w:ind w:left="749"/>
      </w:pPr>
      <w:r w:rsidRPr="000354C7">
        <w:rPr>
          <w:rFonts w:hint="eastAsia"/>
        </w:rPr>
        <w:lastRenderedPageBreak/>
        <w:t>点検</w:t>
      </w:r>
      <w:r w:rsidR="001B6826" w:rsidRPr="000354C7">
        <w:rPr>
          <w:rFonts w:hint="eastAsia"/>
        </w:rPr>
        <w:t>業務</w:t>
      </w:r>
      <w:r w:rsidRPr="000354C7">
        <w:rPr>
          <w:rFonts w:hint="eastAsia"/>
        </w:rPr>
        <w:t>種別の選定</w:t>
      </w:r>
    </w:p>
    <w:p w14:paraId="4B225613" w14:textId="7226A6A4" w:rsidR="00B749F6" w:rsidRPr="000354C7" w:rsidRDefault="00F369D0" w:rsidP="001A132D">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全ての管理施設を対象に、法令や基準等に則り、施設の特性や状態、重要度等を考慮し、点検頻度や点検実施手法を設定し、点検業務種別を選定するべきである。具体的には</w:t>
      </w:r>
      <w:r w:rsidR="00B749F6" w:rsidRPr="000354C7">
        <w:rPr>
          <w:rFonts w:ascii="HG丸ｺﾞｼｯｸM-PRO" w:eastAsia="HG丸ｺﾞｼｯｸM-PRO" w:hAnsi="HG丸ｺﾞｼｯｸM-PRO" w:hint="eastAsia"/>
        </w:rPr>
        <w:t>「図</w:t>
      </w:r>
      <w:r w:rsidR="004A62D4" w:rsidRPr="000354C7">
        <w:rPr>
          <w:rFonts w:ascii="HG丸ｺﾞｼｯｸM-PRO" w:eastAsia="HG丸ｺﾞｼｯｸM-PRO" w:hAnsi="HG丸ｺﾞｼｯｸM-PRO" w:hint="eastAsia"/>
        </w:rPr>
        <w:t>4.1-</w:t>
      </w:r>
      <w:r w:rsidR="005E747F" w:rsidRPr="000354C7">
        <w:rPr>
          <w:rFonts w:ascii="HG丸ｺﾞｼｯｸM-PRO" w:eastAsia="HG丸ｺﾞｼｯｸM-PRO" w:hAnsi="HG丸ｺﾞｼｯｸM-PRO" w:hint="eastAsia"/>
        </w:rPr>
        <w:t>4</w:t>
      </w:r>
      <w:r w:rsidR="00B749F6" w:rsidRPr="000354C7">
        <w:rPr>
          <w:rFonts w:ascii="HG丸ｺﾞｼｯｸM-PRO" w:eastAsia="HG丸ｺﾞｼｯｸM-PRO" w:hAnsi="HG丸ｺﾞｼｯｸM-PRO" w:hint="eastAsia"/>
        </w:rPr>
        <w:t xml:space="preserve"> 点検の分類」および「表</w:t>
      </w:r>
      <w:r w:rsidR="005E747F" w:rsidRPr="000354C7">
        <w:rPr>
          <w:rFonts w:ascii="HG丸ｺﾞｼｯｸM-PRO" w:eastAsia="HG丸ｺﾞｼｯｸM-PRO" w:hAnsi="HG丸ｺﾞｼｯｸM-PRO" w:hint="eastAsia"/>
        </w:rPr>
        <w:t>4</w:t>
      </w:r>
      <w:r w:rsidR="00B749F6" w:rsidRPr="000354C7">
        <w:rPr>
          <w:rFonts w:ascii="HG丸ｺﾞｼｯｸM-PRO" w:eastAsia="HG丸ｺﾞｼｯｸM-PRO" w:hAnsi="HG丸ｺﾞｼｯｸM-PRO" w:hint="eastAsia"/>
        </w:rPr>
        <w:t>.</w:t>
      </w:r>
      <w:r w:rsidR="004A62D4" w:rsidRPr="000354C7">
        <w:rPr>
          <w:rFonts w:ascii="HG丸ｺﾞｼｯｸM-PRO" w:eastAsia="HG丸ｺﾞｼｯｸM-PRO" w:hAnsi="HG丸ｺﾞｼｯｸM-PRO" w:hint="eastAsia"/>
        </w:rPr>
        <w:t>1-</w:t>
      </w:r>
      <w:r w:rsidR="005E747F" w:rsidRPr="000354C7">
        <w:rPr>
          <w:rFonts w:ascii="HG丸ｺﾞｼｯｸM-PRO" w:eastAsia="HG丸ｺﾞｼｯｸM-PRO" w:hAnsi="HG丸ｺﾞｼｯｸM-PRO" w:hint="eastAsia"/>
        </w:rPr>
        <w:t>1</w:t>
      </w:r>
      <w:r w:rsidR="00B749F6" w:rsidRPr="000354C7">
        <w:rPr>
          <w:rFonts w:ascii="HG丸ｺﾞｼｯｸM-PRO" w:eastAsia="HG丸ｺﾞｼｯｸM-PRO" w:hAnsi="HG丸ｺﾞｼｯｸM-PRO" w:hint="eastAsia"/>
        </w:rPr>
        <w:t xml:space="preserve"> </w:t>
      </w:r>
      <w:r w:rsidR="007F6106" w:rsidRPr="000354C7">
        <w:rPr>
          <w:rFonts w:ascii="HG丸ｺﾞｼｯｸM-PRO" w:eastAsia="HG丸ｺﾞｼｯｸM-PRO" w:hAnsi="HG丸ｺﾞｼｯｸM-PRO" w:hint="eastAsia"/>
        </w:rPr>
        <w:t>点検種別と</w:t>
      </w:r>
      <w:r w:rsidRPr="000354C7">
        <w:rPr>
          <w:rFonts w:ascii="HG丸ｺﾞｼｯｸM-PRO" w:eastAsia="HG丸ｺﾞｼｯｸM-PRO" w:hAnsi="HG丸ｺﾞｼｯｸM-PRO" w:hint="eastAsia"/>
        </w:rPr>
        <w:t>定義</w:t>
      </w:r>
      <w:r w:rsidR="00B749F6" w:rsidRPr="000354C7">
        <w:rPr>
          <w:rFonts w:ascii="HG丸ｺﾞｼｯｸM-PRO" w:eastAsia="HG丸ｺﾞｼｯｸM-PRO" w:hAnsi="HG丸ｺﾞｼｯｸM-PRO" w:hint="eastAsia"/>
        </w:rPr>
        <w:t>」によ</w:t>
      </w:r>
      <w:r w:rsidRPr="000354C7">
        <w:rPr>
          <w:rFonts w:ascii="HG丸ｺﾞｼｯｸM-PRO" w:eastAsia="HG丸ｺﾞｼｯｸM-PRO" w:hAnsi="HG丸ｺﾞｼｯｸM-PRO" w:hint="eastAsia"/>
        </w:rPr>
        <w:t>る</w:t>
      </w:r>
      <w:r w:rsidR="00B749F6" w:rsidRPr="000354C7">
        <w:rPr>
          <w:rFonts w:ascii="HG丸ｺﾞｼｯｸM-PRO" w:eastAsia="HG丸ｺﾞｼｯｸM-PRO" w:hAnsi="HG丸ｺﾞｼｯｸM-PRO" w:hint="eastAsia"/>
        </w:rPr>
        <w:t>。</w:t>
      </w:r>
    </w:p>
    <w:p w14:paraId="4B225614" w14:textId="3AEBC3BB" w:rsidR="00B749F6" w:rsidRPr="000354C7" w:rsidRDefault="00B749F6" w:rsidP="001A132D">
      <w:pPr>
        <w:jc w:val="center"/>
        <w:rPr>
          <w:rFonts w:ascii="HG丸ｺﾞｼｯｸM-PRO" w:eastAsia="HG丸ｺﾞｼｯｸM-PRO" w:hAnsi="HG丸ｺﾞｼｯｸM-PRO"/>
          <w:noProof/>
        </w:rPr>
      </w:pPr>
    </w:p>
    <w:p w14:paraId="01C0BC65" w14:textId="77777777" w:rsidR="008A144F" w:rsidRPr="000354C7" w:rsidRDefault="008A144F" w:rsidP="008A144F">
      <w:pPr>
        <w:pStyle w:val="40"/>
        <w:spacing w:line="320" w:lineRule="exact"/>
        <w:ind w:leftChars="300" w:left="630" w:firstLine="210"/>
        <w:rPr>
          <w:rFonts w:ascii="Meiryo UI" w:eastAsia="Meiryo UI" w:hAnsi="Meiryo UI" w:cs="Meiryo UI"/>
        </w:rPr>
      </w:pPr>
    </w:p>
    <w:tbl>
      <w:tblPr>
        <w:tblStyle w:val="af2"/>
        <w:tblW w:w="0" w:type="auto"/>
        <w:tblInd w:w="2093" w:type="dxa"/>
        <w:tblLayout w:type="fixed"/>
        <w:tblLook w:val="04A0" w:firstRow="1" w:lastRow="0" w:firstColumn="1" w:lastColumn="0" w:noHBand="0" w:noVBand="1"/>
      </w:tblPr>
      <w:tblGrid>
        <w:gridCol w:w="426"/>
        <w:gridCol w:w="236"/>
        <w:gridCol w:w="425"/>
        <w:gridCol w:w="236"/>
        <w:gridCol w:w="2126"/>
        <w:gridCol w:w="2127"/>
      </w:tblGrid>
      <w:tr w:rsidR="008A144F" w:rsidRPr="000354C7" w14:paraId="00A0353E" w14:textId="77777777" w:rsidTr="005B108F">
        <w:trPr>
          <w:cantSplit/>
          <w:trHeight w:val="1134"/>
        </w:trPr>
        <w:tc>
          <w:tcPr>
            <w:tcW w:w="426" w:type="dxa"/>
            <w:vMerge w:val="restart"/>
            <w:textDirection w:val="tbRlV"/>
            <w:vAlign w:val="center"/>
          </w:tcPr>
          <w:p w14:paraId="5A0831E7" w14:textId="77777777" w:rsidR="008A144F" w:rsidRPr="000354C7"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napToGrid w:val="0"/>
                <w:sz w:val="20"/>
                <w:szCs w:val="20"/>
              </w:rPr>
            </w:pPr>
            <w:r w:rsidRPr="008000C0">
              <w:rPr>
                <w:rFonts w:ascii="HG丸ｺﾞｼｯｸM-PRO" w:eastAsia="HG丸ｺﾞｼｯｸM-PRO" w:hAnsi="HG丸ｺﾞｼｯｸM-PRO" w:cs="Meiryo UI" w:hint="eastAsia"/>
                <w:snapToGrid w:val="0"/>
                <w:w w:val="76"/>
                <w:kern w:val="0"/>
                <w:sz w:val="20"/>
                <w:szCs w:val="20"/>
                <w:fitText w:val="2000" w:id="739086080"/>
              </w:rPr>
              <w:t>設備状態の必要性による分</w:t>
            </w:r>
            <w:r w:rsidRPr="008000C0">
              <w:rPr>
                <w:rFonts w:ascii="HG丸ｺﾞｼｯｸM-PRO" w:eastAsia="HG丸ｺﾞｼｯｸM-PRO" w:hAnsi="HG丸ｺﾞｼｯｸM-PRO" w:cs="Meiryo UI" w:hint="eastAsia"/>
                <w:snapToGrid w:val="0"/>
                <w:spacing w:val="22"/>
                <w:w w:val="76"/>
                <w:kern w:val="0"/>
                <w:sz w:val="20"/>
                <w:szCs w:val="20"/>
                <w:fitText w:val="2000" w:id="739086080"/>
              </w:rPr>
              <w:t>類</w:t>
            </w:r>
          </w:p>
        </w:tc>
        <w:tc>
          <w:tcPr>
            <w:tcW w:w="113" w:type="dxa"/>
            <w:tcBorders>
              <w:top w:val="nil"/>
              <w:bottom w:val="nil"/>
            </w:tcBorders>
            <w:vAlign w:val="center"/>
          </w:tcPr>
          <w:p w14:paraId="076F4224"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extDirection w:val="tbRlV"/>
            <w:vAlign w:val="center"/>
          </w:tcPr>
          <w:p w14:paraId="524913AD" w14:textId="77777777" w:rsidR="008A144F" w:rsidRPr="000354C7"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pacing w:val="-20"/>
                <w:sz w:val="20"/>
                <w:szCs w:val="20"/>
              </w:rPr>
            </w:pPr>
            <w:r w:rsidRPr="000354C7">
              <w:rPr>
                <w:rFonts w:ascii="HG丸ｺﾞｼｯｸM-PRO" w:eastAsia="HG丸ｺﾞｼｯｸM-PRO" w:hAnsi="HG丸ｺﾞｼｯｸM-PRO" w:cs="Meiryo UI" w:hint="eastAsia"/>
                <w:spacing w:val="45"/>
                <w:kern w:val="0"/>
                <w:sz w:val="20"/>
                <w:szCs w:val="20"/>
                <w:fitText w:val="800" w:id="739086081"/>
              </w:rPr>
              <w:t>臨時</w:t>
            </w:r>
            <w:r w:rsidRPr="000354C7">
              <w:rPr>
                <w:rFonts w:ascii="HG丸ｺﾞｼｯｸM-PRO" w:eastAsia="HG丸ｺﾞｼｯｸM-PRO" w:hAnsi="HG丸ｺﾞｼｯｸM-PRO" w:cs="Meiryo UI" w:hint="eastAsia"/>
                <w:spacing w:val="15"/>
                <w:kern w:val="0"/>
                <w:sz w:val="20"/>
                <w:szCs w:val="20"/>
                <w:fitText w:val="800" w:id="739086081"/>
              </w:rPr>
              <w:t>的</w:t>
            </w:r>
          </w:p>
        </w:tc>
        <w:tc>
          <w:tcPr>
            <w:tcW w:w="113" w:type="dxa"/>
            <w:tcBorders>
              <w:top w:val="nil"/>
              <w:bottom w:val="nil"/>
            </w:tcBorders>
            <w:vAlign w:val="center"/>
          </w:tcPr>
          <w:p w14:paraId="5884C151"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3" w:type="dxa"/>
            <w:gridSpan w:val="2"/>
            <w:shd w:val="clear" w:color="auto" w:fill="FFFF00"/>
            <w:vAlign w:val="center"/>
          </w:tcPr>
          <w:p w14:paraId="77F928B9"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緊急点検</w:t>
            </w:r>
          </w:p>
          <w:p w14:paraId="2C9C3B6B" w14:textId="264FADDA" w:rsidR="008A144F" w:rsidRPr="000354C7" w:rsidRDefault="008A144F" w:rsidP="00B47AA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臨時点検</w:t>
            </w:r>
          </w:p>
        </w:tc>
      </w:tr>
      <w:tr w:rsidR="008A144F" w:rsidRPr="000354C7" w14:paraId="52903129" w14:textId="77777777" w:rsidTr="005B108F">
        <w:trPr>
          <w:cantSplit/>
          <w:trHeight w:val="1134"/>
        </w:trPr>
        <w:tc>
          <w:tcPr>
            <w:tcW w:w="426" w:type="dxa"/>
            <w:vMerge/>
          </w:tcPr>
          <w:p w14:paraId="1D2735EF"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bottom w:val="nil"/>
            </w:tcBorders>
            <w:vAlign w:val="center"/>
          </w:tcPr>
          <w:p w14:paraId="044CE453"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extDirection w:val="tbRlV"/>
            <w:vAlign w:val="center"/>
          </w:tcPr>
          <w:p w14:paraId="14E0029C" w14:textId="77777777" w:rsidR="008A144F" w:rsidRPr="000354C7"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pacing w:val="-20"/>
                <w:sz w:val="20"/>
                <w:szCs w:val="20"/>
              </w:rPr>
            </w:pPr>
            <w:r w:rsidRPr="000354C7">
              <w:rPr>
                <w:rFonts w:ascii="HG丸ｺﾞｼｯｸM-PRO" w:eastAsia="HG丸ｺﾞｼｯｸM-PRO" w:hAnsi="HG丸ｺﾞｼｯｸM-PRO" w:cs="Meiryo UI" w:hint="eastAsia"/>
                <w:spacing w:val="45"/>
                <w:kern w:val="0"/>
                <w:sz w:val="20"/>
                <w:szCs w:val="20"/>
                <w:fitText w:val="800" w:id="739086082"/>
              </w:rPr>
              <w:t>定期</w:t>
            </w:r>
            <w:r w:rsidRPr="000354C7">
              <w:rPr>
                <w:rFonts w:ascii="HG丸ｺﾞｼｯｸM-PRO" w:eastAsia="HG丸ｺﾞｼｯｸM-PRO" w:hAnsi="HG丸ｺﾞｼｯｸM-PRO" w:cs="Meiryo UI" w:hint="eastAsia"/>
                <w:spacing w:val="15"/>
                <w:kern w:val="0"/>
                <w:sz w:val="20"/>
                <w:szCs w:val="20"/>
                <w:fitText w:val="800" w:id="739086082"/>
              </w:rPr>
              <w:t>的</w:t>
            </w:r>
          </w:p>
        </w:tc>
        <w:tc>
          <w:tcPr>
            <w:tcW w:w="113" w:type="dxa"/>
            <w:tcBorders>
              <w:top w:val="nil"/>
              <w:bottom w:val="nil"/>
            </w:tcBorders>
            <w:vAlign w:val="center"/>
          </w:tcPr>
          <w:p w14:paraId="70D0CA36"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shd w:val="clear" w:color="auto" w:fill="FFFF00"/>
            <w:vAlign w:val="center"/>
          </w:tcPr>
          <w:p w14:paraId="14EA7045"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日常点検</w:t>
            </w:r>
          </w:p>
        </w:tc>
        <w:tc>
          <w:tcPr>
            <w:tcW w:w="2127" w:type="dxa"/>
            <w:shd w:val="clear" w:color="auto" w:fill="FFFF00"/>
            <w:vAlign w:val="center"/>
          </w:tcPr>
          <w:p w14:paraId="00E1BF7E" w14:textId="77777777" w:rsidR="008A144F" w:rsidRPr="000354C7"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定期点検</w:t>
            </w:r>
          </w:p>
          <w:p w14:paraId="6F7BEFA1" w14:textId="77777777" w:rsidR="008A144F" w:rsidRPr="000354C7"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特殊点検</w:t>
            </w:r>
          </w:p>
          <w:p w14:paraId="00A4EFCD" w14:textId="77777777" w:rsidR="008A144F" w:rsidRPr="000354C7"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精密点検</w:t>
            </w:r>
          </w:p>
        </w:tc>
      </w:tr>
      <w:tr w:rsidR="008A144F" w:rsidRPr="000354C7" w14:paraId="13CF8E3D" w14:textId="77777777" w:rsidTr="005B108F">
        <w:trPr>
          <w:trHeight w:val="113"/>
        </w:trPr>
        <w:tc>
          <w:tcPr>
            <w:tcW w:w="426" w:type="dxa"/>
            <w:tcBorders>
              <w:left w:val="nil"/>
              <w:bottom w:val="nil"/>
              <w:right w:val="nil"/>
            </w:tcBorders>
          </w:tcPr>
          <w:p w14:paraId="00BAD9C0"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1B405040"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left w:val="nil"/>
              <w:bottom w:val="nil"/>
              <w:right w:val="nil"/>
            </w:tcBorders>
            <w:vAlign w:val="center"/>
          </w:tcPr>
          <w:p w14:paraId="0D537541"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55C600F6"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tcBorders>
              <w:left w:val="nil"/>
              <w:right w:val="nil"/>
            </w:tcBorders>
            <w:vAlign w:val="center"/>
          </w:tcPr>
          <w:p w14:paraId="281FC45C"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7" w:type="dxa"/>
            <w:tcBorders>
              <w:left w:val="nil"/>
              <w:right w:val="nil"/>
            </w:tcBorders>
            <w:vAlign w:val="center"/>
          </w:tcPr>
          <w:p w14:paraId="65BCB744"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r>
      <w:tr w:rsidR="008A144F" w:rsidRPr="000354C7" w14:paraId="4BF27998" w14:textId="77777777" w:rsidTr="005B108F">
        <w:trPr>
          <w:trHeight w:val="454"/>
        </w:trPr>
        <w:tc>
          <w:tcPr>
            <w:tcW w:w="426" w:type="dxa"/>
            <w:tcBorders>
              <w:top w:val="nil"/>
              <w:left w:val="nil"/>
              <w:bottom w:val="nil"/>
              <w:right w:val="nil"/>
            </w:tcBorders>
          </w:tcPr>
          <w:p w14:paraId="1C90682B"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6AF90153"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6DB4C6D5"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tcBorders>
            <w:vAlign w:val="center"/>
          </w:tcPr>
          <w:p w14:paraId="4B3CD8FB"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vAlign w:val="center"/>
          </w:tcPr>
          <w:p w14:paraId="785CFBE8" w14:textId="77777777" w:rsidR="008A144F" w:rsidRPr="000354C7"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遠望目視</w:t>
            </w:r>
          </w:p>
        </w:tc>
        <w:tc>
          <w:tcPr>
            <w:tcW w:w="2127" w:type="dxa"/>
            <w:vAlign w:val="center"/>
          </w:tcPr>
          <w:p w14:paraId="2238F49C" w14:textId="77777777" w:rsidR="008A144F" w:rsidRPr="000354C7"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近接目視</w:t>
            </w:r>
          </w:p>
          <w:p w14:paraId="7E0CCBC6" w14:textId="77777777" w:rsidR="008A144F" w:rsidRPr="000354C7"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各種試験等</w:t>
            </w:r>
          </w:p>
        </w:tc>
      </w:tr>
      <w:tr w:rsidR="008A144F" w:rsidRPr="000354C7" w14:paraId="7DB3D35A" w14:textId="77777777" w:rsidTr="005B108F">
        <w:trPr>
          <w:trHeight w:val="113"/>
        </w:trPr>
        <w:tc>
          <w:tcPr>
            <w:tcW w:w="426" w:type="dxa"/>
            <w:tcBorders>
              <w:top w:val="nil"/>
              <w:left w:val="nil"/>
              <w:bottom w:val="nil"/>
              <w:right w:val="nil"/>
            </w:tcBorders>
          </w:tcPr>
          <w:p w14:paraId="302F9011"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2BB69978"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172A5A67"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4EDAD1AC"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tcBorders>
              <w:left w:val="nil"/>
              <w:right w:val="nil"/>
            </w:tcBorders>
            <w:vAlign w:val="center"/>
          </w:tcPr>
          <w:p w14:paraId="3BAA8C6D"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7" w:type="dxa"/>
            <w:tcBorders>
              <w:left w:val="nil"/>
              <w:right w:val="nil"/>
            </w:tcBorders>
            <w:vAlign w:val="center"/>
          </w:tcPr>
          <w:p w14:paraId="18D9FC61"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r>
      <w:tr w:rsidR="008A144F" w:rsidRPr="000354C7" w14:paraId="69583840" w14:textId="77777777" w:rsidTr="005B108F">
        <w:trPr>
          <w:trHeight w:val="454"/>
        </w:trPr>
        <w:tc>
          <w:tcPr>
            <w:tcW w:w="426" w:type="dxa"/>
            <w:tcBorders>
              <w:top w:val="nil"/>
              <w:left w:val="nil"/>
              <w:bottom w:val="nil"/>
              <w:right w:val="nil"/>
            </w:tcBorders>
          </w:tcPr>
          <w:p w14:paraId="76C013C9"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41C3FC08"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16A89C0C"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tcBorders>
            <w:vAlign w:val="center"/>
          </w:tcPr>
          <w:p w14:paraId="5D77235E"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3" w:type="dxa"/>
            <w:gridSpan w:val="2"/>
            <w:vAlign w:val="center"/>
          </w:tcPr>
          <w:p w14:paraId="3E94B107"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点検実施手法による分類</w:t>
            </w:r>
          </w:p>
        </w:tc>
      </w:tr>
    </w:tbl>
    <w:p w14:paraId="4B225621" w14:textId="77777777" w:rsidR="00C55A11" w:rsidRPr="000354C7" w:rsidRDefault="00C55A11" w:rsidP="008A144F">
      <w:pPr>
        <w:rPr>
          <w:rFonts w:ascii="HG丸ｺﾞｼｯｸM-PRO" w:eastAsia="HG丸ｺﾞｼｯｸM-PRO" w:hAnsi="HG丸ｺﾞｼｯｸM-PRO"/>
        </w:rPr>
      </w:pPr>
    </w:p>
    <w:p w14:paraId="4B225622" w14:textId="5675070E" w:rsidR="00B749F6" w:rsidRPr="000354C7" w:rsidRDefault="00B749F6" w:rsidP="001A132D">
      <w:pPr>
        <w:pStyle w:val="a9"/>
        <w:spacing w:beforeLines="0" w:before="0"/>
      </w:pPr>
      <w:bookmarkStart w:id="18" w:name="_Ref382400393"/>
      <w:r w:rsidRPr="000354C7">
        <w:rPr>
          <w:rFonts w:hint="eastAsia"/>
        </w:rPr>
        <w:t xml:space="preserve">図 </w:t>
      </w:r>
      <w:bookmarkStart w:id="19" w:name="_Ref382400476"/>
      <w:bookmarkEnd w:id="18"/>
      <w:r w:rsidR="002A503B" w:rsidRPr="000354C7">
        <w:rPr>
          <w:rFonts w:hint="eastAsia"/>
        </w:rPr>
        <w:t>4.</w:t>
      </w:r>
      <w:r w:rsidR="00BD0070" w:rsidRPr="000354C7">
        <w:rPr>
          <w:rFonts w:hint="eastAsia"/>
        </w:rPr>
        <w:t>1</w:t>
      </w:r>
      <w:r w:rsidR="004A62D4" w:rsidRPr="000354C7">
        <w:rPr>
          <w:rFonts w:hint="eastAsia"/>
        </w:rPr>
        <w:t>-</w:t>
      </w:r>
      <w:r w:rsidR="005E747F" w:rsidRPr="000354C7">
        <w:rPr>
          <w:rFonts w:hint="eastAsia"/>
        </w:rPr>
        <w:t>4</w:t>
      </w:r>
      <w:r w:rsidR="007F6106" w:rsidRPr="000354C7">
        <w:rPr>
          <w:rFonts w:hint="eastAsia"/>
        </w:rPr>
        <w:t xml:space="preserve"> 点検の分類</w:t>
      </w:r>
      <w:bookmarkEnd w:id="19"/>
    </w:p>
    <w:p w14:paraId="4B225623" w14:textId="051AA8EE" w:rsidR="00181ADC" w:rsidRPr="000354C7" w:rsidRDefault="00181ADC" w:rsidP="001A132D"/>
    <w:p w14:paraId="4B225624" w14:textId="4959E530" w:rsidR="00B749F6" w:rsidRPr="000354C7" w:rsidRDefault="00B749F6" w:rsidP="001A132D">
      <w:pPr>
        <w:pStyle w:val="a9"/>
      </w:pPr>
      <w:bookmarkStart w:id="20" w:name="_Ref387420267"/>
      <w:r w:rsidRPr="000354C7">
        <w:rPr>
          <w:rFonts w:hint="eastAsia"/>
        </w:rPr>
        <w:t xml:space="preserve">表 </w:t>
      </w:r>
      <w:r w:rsidR="002A503B" w:rsidRPr="000354C7">
        <w:rPr>
          <w:rFonts w:hint="eastAsia"/>
        </w:rPr>
        <w:t>4.</w:t>
      </w:r>
      <w:r w:rsidR="004A62D4" w:rsidRPr="000354C7">
        <w:rPr>
          <w:rFonts w:hint="eastAsia"/>
        </w:rPr>
        <w:t>1-</w:t>
      </w:r>
      <w:r w:rsidR="002A503B" w:rsidRPr="000354C7">
        <w:rPr>
          <w:rFonts w:hint="eastAsia"/>
        </w:rPr>
        <w:t>1</w:t>
      </w:r>
      <w:r w:rsidR="007F6106" w:rsidRPr="000354C7">
        <w:rPr>
          <w:rFonts w:hint="eastAsia"/>
        </w:rPr>
        <w:t xml:space="preserve"> </w:t>
      </w:r>
      <w:r w:rsidRPr="000354C7">
        <w:rPr>
          <w:rFonts w:hint="eastAsia"/>
        </w:rPr>
        <w:t>点検種別と</w:t>
      </w:r>
      <w:bookmarkEnd w:id="20"/>
      <w:r w:rsidR="00F369D0" w:rsidRPr="000354C7">
        <w:rPr>
          <w:rFonts w:hint="eastAsia"/>
        </w:rPr>
        <w:t>定義</w:t>
      </w:r>
    </w:p>
    <w:tbl>
      <w:tblPr>
        <w:tblStyle w:val="af2"/>
        <w:tblW w:w="8080" w:type="dxa"/>
        <w:tblInd w:w="675" w:type="dxa"/>
        <w:tblLook w:val="04A0" w:firstRow="1" w:lastRow="0" w:firstColumn="1" w:lastColumn="0" w:noHBand="0" w:noVBand="1"/>
      </w:tblPr>
      <w:tblGrid>
        <w:gridCol w:w="1418"/>
        <w:gridCol w:w="6662"/>
      </w:tblGrid>
      <w:tr w:rsidR="002D639A" w:rsidRPr="000354C7" w14:paraId="4B225628" w14:textId="77777777" w:rsidTr="002D639A">
        <w:trPr>
          <w:trHeight w:val="485"/>
        </w:trPr>
        <w:tc>
          <w:tcPr>
            <w:tcW w:w="1418" w:type="dxa"/>
            <w:tcBorders>
              <w:bottom w:val="double" w:sz="4" w:space="0" w:color="auto"/>
            </w:tcBorders>
            <w:shd w:val="clear" w:color="auto" w:fill="D9D9D9" w:themeFill="background1" w:themeFillShade="D9"/>
            <w:vAlign w:val="center"/>
          </w:tcPr>
          <w:p w14:paraId="4B225625" w14:textId="77777777" w:rsidR="002D639A" w:rsidRPr="000354C7" w:rsidRDefault="002D639A" w:rsidP="002D639A">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点検種別</w:t>
            </w:r>
          </w:p>
        </w:tc>
        <w:tc>
          <w:tcPr>
            <w:tcW w:w="6662" w:type="dxa"/>
            <w:tcBorders>
              <w:bottom w:val="double" w:sz="4" w:space="0" w:color="auto"/>
            </w:tcBorders>
            <w:shd w:val="clear" w:color="auto" w:fill="D9D9D9" w:themeFill="background1" w:themeFillShade="D9"/>
            <w:vAlign w:val="center"/>
          </w:tcPr>
          <w:p w14:paraId="4B225626" w14:textId="77777777" w:rsidR="002D639A" w:rsidRPr="000354C7" w:rsidRDefault="002D639A" w:rsidP="002D639A">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概要</w:t>
            </w:r>
          </w:p>
        </w:tc>
      </w:tr>
      <w:tr w:rsidR="00E556CB" w:rsidRPr="000354C7" w14:paraId="4B22562E" w14:textId="77777777" w:rsidTr="002D639A">
        <w:trPr>
          <w:trHeight w:val="596"/>
        </w:trPr>
        <w:tc>
          <w:tcPr>
            <w:tcW w:w="1418" w:type="dxa"/>
            <w:tcBorders>
              <w:top w:val="double" w:sz="4" w:space="0" w:color="auto"/>
            </w:tcBorders>
            <w:vAlign w:val="center"/>
          </w:tcPr>
          <w:p w14:paraId="4B225629" w14:textId="77777777" w:rsidR="00E556CB" w:rsidRPr="000354C7" w:rsidRDefault="00E556CB"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日常点検</w:t>
            </w:r>
          </w:p>
        </w:tc>
        <w:tc>
          <w:tcPr>
            <w:tcW w:w="6662" w:type="dxa"/>
            <w:tcBorders>
              <w:top w:val="double" w:sz="4" w:space="0" w:color="auto"/>
            </w:tcBorders>
            <w:vAlign w:val="center"/>
          </w:tcPr>
          <w:p w14:paraId="4B22562A" w14:textId="27E3CDF0" w:rsidR="00E556CB" w:rsidRPr="000354C7" w:rsidRDefault="00E556CB" w:rsidP="00757B84">
            <w:pPr>
              <w:spacing w:line="280" w:lineRule="exact"/>
              <w:rPr>
                <w:rFonts w:ascii="HG丸ｺﾞｼｯｸM-PRO" w:eastAsia="HG丸ｺﾞｼｯｸM-PRO" w:hAnsi="HG丸ｺﾞｼｯｸM-PRO"/>
                <w:sz w:val="20"/>
                <w:szCs w:val="20"/>
              </w:rPr>
            </w:pPr>
            <w:r w:rsidRPr="000354C7">
              <w:rPr>
                <w:rFonts w:ascii="Meiryo UI" w:eastAsia="Meiryo UI" w:hAnsi="Meiryo UI" w:cs="Meiryo UI" w:hint="eastAsia"/>
                <w:sz w:val="20"/>
                <w:szCs w:val="20"/>
              </w:rPr>
              <w:t>故障表示の確認、清掃、給油、調整など日常的に行う軽微な点検</w:t>
            </w:r>
          </w:p>
        </w:tc>
      </w:tr>
      <w:tr w:rsidR="00E556CB" w:rsidRPr="000354C7" w14:paraId="4B225634" w14:textId="77777777" w:rsidTr="00E556CB">
        <w:trPr>
          <w:trHeight w:val="656"/>
        </w:trPr>
        <w:tc>
          <w:tcPr>
            <w:tcW w:w="1418" w:type="dxa"/>
            <w:vAlign w:val="center"/>
          </w:tcPr>
          <w:p w14:paraId="4B22562F" w14:textId="77777777" w:rsidR="00E556CB" w:rsidRPr="000354C7" w:rsidRDefault="00E556CB" w:rsidP="001A132D">
            <w:pPr>
              <w:spacing w:line="300" w:lineRule="exact"/>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定期点検</w:t>
            </w:r>
          </w:p>
        </w:tc>
        <w:tc>
          <w:tcPr>
            <w:tcW w:w="6662" w:type="dxa"/>
            <w:vAlign w:val="center"/>
          </w:tcPr>
          <w:p w14:paraId="4B225630" w14:textId="6960374B" w:rsidR="00E556CB" w:rsidRPr="000354C7" w:rsidRDefault="00E556CB" w:rsidP="003B7F2C">
            <w:pPr>
              <w:spacing w:line="280" w:lineRule="exact"/>
              <w:rPr>
                <w:rFonts w:ascii="HG丸ｺﾞｼｯｸM-PRO" w:eastAsia="HG丸ｺﾞｼｯｸM-PRO" w:hAnsi="HG丸ｺﾞｼｯｸM-PRO"/>
                <w:sz w:val="20"/>
                <w:szCs w:val="20"/>
              </w:rPr>
            </w:pPr>
            <w:r w:rsidRPr="000354C7">
              <w:rPr>
                <w:rFonts w:ascii="Meiryo UI" w:eastAsia="Meiryo UI" w:hAnsi="Meiryo UI" w:cs="Meiryo UI" w:hint="eastAsia"/>
                <w:sz w:val="20"/>
                <w:szCs w:val="20"/>
              </w:rPr>
              <w:t>設備の状態・変状を把握するために、定期的（月、年等）に行う点検</w:t>
            </w:r>
          </w:p>
        </w:tc>
      </w:tr>
      <w:tr w:rsidR="00E556CB" w:rsidRPr="000354C7" w14:paraId="4B22563B" w14:textId="77777777" w:rsidTr="00C85974">
        <w:trPr>
          <w:trHeight w:val="937"/>
        </w:trPr>
        <w:tc>
          <w:tcPr>
            <w:tcW w:w="1418" w:type="dxa"/>
            <w:vAlign w:val="center"/>
          </w:tcPr>
          <w:p w14:paraId="4B225635" w14:textId="77777777" w:rsidR="00E556CB" w:rsidRPr="000354C7" w:rsidRDefault="00E556CB"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特殊点検</w:t>
            </w:r>
          </w:p>
          <w:p w14:paraId="4B225636" w14:textId="77777777" w:rsidR="00E556CB" w:rsidRPr="000354C7" w:rsidRDefault="00E556CB"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精密点検</w:t>
            </w:r>
          </w:p>
        </w:tc>
        <w:tc>
          <w:tcPr>
            <w:tcW w:w="6662" w:type="dxa"/>
            <w:vAlign w:val="center"/>
          </w:tcPr>
          <w:p w14:paraId="4B225637" w14:textId="2B36208C" w:rsidR="00E556CB" w:rsidRPr="000354C7" w:rsidRDefault="00E556CB" w:rsidP="001A132D">
            <w:pPr>
              <w:spacing w:line="280" w:lineRule="exact"/>
              <w:rPr>
                <w:rFonts w:ascii="HG丸ｺﾞｼｯｸM-PRO" w:eastAsia="HG丸ｺﾞｼｯｸM-PRO" w:hAnsi="HG丸ｺﾞｼｯｸM-PRO"/>
                <w:sz w:val="20"/>
                <w:szCs w:val="20"/>
              </w:rPr>
            </w:pPr>
            <w:r w:rsidRPr="000354C7">
              <w:rPr>
                <w:rFonts w:ascii="Meiryo UI" w:eastAsia="Meiryo UI" w:hAnsi="Meiryo UI" w:cs="Meiryo UI" w:hint="eastAsia"/>
                <w:sz w:val="20"/>
                <w:szCs w:val="20"/>
              </w:rPr>
              <w:t>法定点検が必要ものや、故障等により運転に大きな支障を及ぼす重要度の高い機器について、分解整備や部品交換を行う点検</w:t>
            </w:r>
          </w:p>
        </w:tc>
      </w:tr>
      <w:tr w:rsidR="002D639A" w:rsidRPr="000354C7" w14:paraId="3C568376" w14:textId="77777777" w:rsidTr="002D639A">
        <w:trPr>
          <w:trHeight w:val="728"/>
        </w:trPr>
        <w:tc>
          <w:tcPr>
            <w:tcW w:w="1418" w:type="dxa"/>
            <w:vAlign w:val="center"/>
          </w:tcPr>
          <w:p w14:paraId="1B4CB538" w14:textId="5E833C96" w:rsidR="002D639A" w:rsidRPr="000354C7" w:rsidRDefault="002D639A" w:rsidP="00B47AAF">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緊急点検</w:t>
            </w:r>
          </w:p>
        </w:tc>
        <w:tc>
          <w:tcPr>
            <w:tcW w:w="6662" w:type="dxa"/>
            <w:vAlign w:val="center"/>
          </w:tcPr>
          <w:p w14:paraId="68D0DA64" w14:textId="568B6EB4" w:rsidR="002D639A" w:rsidRPr="000354C7" w:rsidRDefault="002D639A" w:rsidP="00CD196C">
            <w:pPr>
              <w:spacing w:line="30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cs="Meiryo UI" w:hint="eastAsia"/>
                <w:sz w:val="20"/>
                <w:szCs w:val="20"/>
              </w:rPr>
              <w:t>故障発生時や震災等の災害発生時に機能に不具合がないか調査する</w:t>
            </w:r>
            <w:r w:rsidR="00CD196C" w:rsidRPr="000354C7">
              <w:rPr>
                <w:rFonts w:ascii="HG丸ｺﾞｼｯｸM-PRO" w:eastAsia="HG丸ｺﾞｼｯｸM-PRO" w:hAnsi="HG丸ｺﾞｼｯｸM-PRO" w:cs="Meiryo UI" w:hint="eastAsia"/>
                <w:sz w:val="20"/>
                <w:szCs w:val="20"/>
              </w:rPr>
              <w:t>緊急的な点検</w:t>
            </w:r>
          </w:p>
        </w:tc>
      </w:tr>
      <w:tr w:rsidR="002D639A" w:rsidRPr="000354C7" w14:paraId="4B225640" w14:textId="77777777" w:rsidTr="002D639A">
        <w:trPr>
          <w:trHeight w:val="694"/>
        </w:trPr>
        <w:tc>
          <w:tcPr>
            <w:tcW w:w="1418" w:type="dxa"/>
            <w:vAlign w:val="center"/>
          </w:tcPr>
          <w:p w14:paraId="4B22563D" w14:textId="79B04E54" w:rsidR="002D639A" w:rsidRPr="000354C7" w:rsidRDefault="002D639A"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臨時点検</w:t>
            </w:r>
          </w:p>
        </w:tc>
        <w:tc>
          <w:tcPr>
            <w:tcW w:w="6662" w:type="dxa"/>
            <w:vAlign w:val="center"/>
          </w:tcPr>
          <w:p w14:paraId="4B22563E" w14:textId="21507D4E" w:rsidR="002D639A" w:rsidRPr="000354C7" w:rsidRDefault="00E556CB" w:rsidP="001A132D">
            <w:pPr>
              <w:spacing w:line="300" w:lineRule="exact"/>
              <w:rPr>
                <w:rFonts w:ascii="HG丸ｺﾞｼｯｸM-PRO" w:eastAsia="HG丸ｺﾞｼｯｸM-PRO" w:hAnsi="HG丸ｺﾞｼｯｸM-PRO"/>
                <w:sz w:val="20"/>
                <w:szCs w:val="20"/>
              </w:rPr>
            </w:pPr>
            <w:r w:rsidRPr="000354C7">
              <w:rPr>
                <w:rFonts w:ascii="Meiryo UI" w:eastAsia="Meiryo UI" w:hAnsi="Meiryo UI" w:cs="Meiryo UI" w:hint="eastAsia"/>
                <w:sz w:val="20"/>
                <w:szCs w:val="20"/>
              </w:rPr>
              <w:t>補修工事等の実施と併せて、工事用の足場などを利用して臨時的に行う点検</w:t>
            </w:r>
          </w:p>
        </w:tc>
      </w:tr>
    </w:tbl>
    <w:p w14:paraId="4B225641" w14:textId="77777777" w:rsidR="00715234" w:rsidRPr="000354C7" w:rsidRDefault="00715234" w:rsidP="001A132D">
      <w:pPr>
        <w:pStyle w:val="20"/>
        <w:ind w:left="105" w:firstLine="210"/>
        <w:rPr>
          <w:rFonts w:ascii="HG丸ｺﾞｼｯｸM-PRO" w:eastAsia="HG丸ｺﾞｼｯｸM-PRO" w:hAnsi="HG丸ｺﾞｼｯｸM-PRO"/>
        </w:rPr>
      </w:pPr>
    </w:p>
    <w:p w14:paraId="4B225642" w14:textId="77777777" w:rsidR="00715234" w:rsidRPr="000354C7" w:rsidRDefault="00715234" w:rsidP="001A132D">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644" w14:textId="1C9670E8" w:rsidR="008531C0" w:rsidRPr="000354C7" w:rsidRDefault="008531C0" w:rsidP="00B03822">
      <w:pPr>
        <w:pStyle w:val="4"/>
        <w:ind w:left="749"/>
      </w:pPr>
      <w:r w:rsidRPr="000354C7">
        <w:rPr>
          <w:rFonts w:hint="eastAsia"/>
        </w:rPr>
        <w:lastRenderedPageBreak/>
        <w:t>点検</w:t>
      </w:r>
      <w:r w:rsidR="001B6826" w:rsidRPr="000354C7">
        <w:rPr>
          <w:rFonts w:hint="eastAsia"/>
        </w:rPr>
        <w:t>業務</w:t>
      </w:r>
      <w:r w:rsidRPr="000354C7">
        <w:rPr>
          <w:rFonts w:hint="eastAsia"/>
        </w:rPr>
        <w:t>の実施</w:t>
      </w:r>
    </w:p>
    <w:p w14:paraId="4B225645" w14:textId="1085F776" w:rsidR="002E1572" w:rsidRPr="000354C7" w:rsidRDefault="003767E8" w:rsidP="001A132D">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w:t>
      </w:r>
      <w:r w:rsidR="004E0EB3" w:rsidRPr="000354C7">
        <w:rPr>
          <w:rFonts w:ascii="HG丸ｺﾞｼｯｸM-PRO" w:eastAsia="HG丸ｺﾞｼｯｸM-PRO" w:hAnsi="HG丸ｺﾞｼｯｸM-PRO" w:hint="eastAsia"/>
        </w:rPr>
        <w:t>の操作者は職員となるため、日常</w:t>
      </w:r>
      <w:r w:rsidR="00F40A03" w:rsidRPr="000354C7">
        <w:rPr>
          <w:rFonts w:ascii="HG丸ｺﾞｼｯｸM-PRO" w:eastAsia="HG丸ｺﾞｼｯｸM-PRO" w:hAnsi="HG丸ｺﾞｼｯｸM-PRO" w:hint="eastAsia"/>
        </w:rPr>
        <w:t>の</w:t>
      </w:r>
      <w:r w:rsidR="004E0EB3" w:rsidRPr="000354C7">
        <w:rPr>
          <w:rFonts w:ascii="HG丸ｺﾞｼｯｸM-PRO" w:eastAsia="HG丸ｺﾞｼｯｸM-PRO" w:hAnsi="HG丸ｺﾞｼｯｸM-PRO" w:hint="eastAsia"/>
        </w:rPr>
        <w:t>点検や</w:t>
      </w:r>
      <w:r w:rsidR="005A4A1E" w:rsidRPr="000354C7">
        <w:rPr>
          <w:rFonts w:ascii="HG丸ｺﾞｼｯｸM-PRO" w:eastAsia="HG丸ｺﾞｼｯｸM-PRO" w:hAnsi="HG丸ｺﾞｼｯｸM-PRO" w:hint="eastAsia"/>
        </w:rPr>
        <w:t>試運転</w:t>
      </w:r>
      <w:r w:rsidR="004E0EB3" w:rsidRPr="000354C7">
        <w:rPr>
          <w:rFonts w:ascii="HG丸ｺﾞｼｯｸM-PRO" w:eastAsia="HG丸ｺﾞｼｯｸM-PRO" w:hAnsi="HG丸ｺﾞｼｯｸM-PRO" w:hint="eastAsia"/>
        </w:rPr>
        <w:t>は職員が実施する。</w:t>
      </w:r>
      <w:r w:rsidR="005A4A1E" w:rsidRPr="000354C7">
        <w:rPr>
          <w:rFonts w:ascii="HG丸ｺﾞｼｯｸM-PRO" w:eastAsia="HG丸ｺﾞｼｯｸM-PRO" w:hAnsi="HG丸ｺﾞｼｯｸM-PRO" w:hint="eastAsia"/>
        </w:rPr>
        <w:t>また、機械電気設備は</w:t>
      </w:r>
      <w:r w:rsidR="0006218F" w:rsidRPr="000354C7">
        <w:rPr>
          <w:rFonts w:ascii="HG丸ｺﾞｼｯｸM-PRO" w:eastAsia="HG丸ｺﾞｼｯｸM-PRO" w:hAnsi="HG丸ｺﾞｼｯｸM-PRO" w:hint="eastAsia"/>
        </w:rPr>
        <w:t>数が多く</w:t>
      </w:r>
      <w:r w:rsidR="005A4A1E" w:rsidRPr="000354C7">
        <w:rPr>
          <w:rFonts w:ascii="HG丸ｺﾞｼｯｸM-PRO" w:eastAsia="HG丸ｺﾞｼｯｸM-PRO" w:hAnsi="HG丸ｺﾞｼｯｸM-PRO" w:hint="eastAsia"/>
        </w:rPr>
        <w:t>専門性も</w:t>
      </w:r>
      <w:r w:rsidR="0050436E" w:rsidRPr="000354C7">
        <w:rPr>
          <w:rFonts w:ascii="HG丸ｺﾞｼｯｸM-PRO" w:eastAsia="HG丸ｺﾞｼｯｸM-PRO" w:hAnsi="HG丸ｺﾞｼｯｸM-PRO" w:hint="eastAsia"/>
        </w:rPr>
        <w:t>高い</w:t>
      </w:r>
      <w:r w:rsidR="005A4A1E" w:rsidRPr="000354C7">
        <w:rPr>
          <w:rFonts w:ascii="HG丸ｺﾞｼｯｸM-PRO" w:eastAsia="HG丸ｺﾞｼｯｸM-PRO" w:hAnsi="HG丸ｺﾞｼｯｸM-PRO" w:hint="eastAsia"/>
        </w:rPr>
        <w:t>ことから、</w:t>
      </w:r>
      <w:r w:rsidR="0050436E" w:rsidRPr="000354C7">
        <w:rPr>
          <w:rFonts w:ascii="HG丸ｺﾞｼｯｸM-PRO" w:eastAsia="HG丸ｺﾞｼｯｸM-PRO" w:hAnsi="HG丸ｺﾞｼｯｸM-PRO" w:hint="eastAsia"/>
        </w:rPr>
        <w:t>各種</w:t>
      </w:r>
      <w:r w:rsidR="005A4A1E" w:rsidRPr="000354C7">
        <w:rPr>
          <w:rFonts w:ascii="HG丸ｺﾞｼｯｸM-PRO" w:eastAsia="HG丸ｺﾞｼｯｸM-PRO" w:hAnsi="HG丸ｺﾞｼｯｸM-PRO" w:hint="eastAsia"/>
        </w:rPr>
        <w:t>定期</w:t>
      </w:r>
      <w:r w:rsidR="000D13F4" w:rsidRPr="000354C7">
        <w:rPr>
          <w:rFonts w:ascii="HG丸ｺﾞｼｯｸM-PRO" w:eastAsia="HG丸ｺﾞｼｯｸM-PRO" w:hAnsi="HG丸ｺﾞｼｯｸM-PRO" w:hint="eastAsia"/>
        </w:rPr>
        <w:t>点検は基本的にメンテナンス業者にて実施する</w:t>
      </w:r>
      <w:r w:rsidR="00DB41A1" w:rsidRPr="000354C7">
        <w:rPr>
          <w:rFonts w:ascii="HG丸ｺﾞｼｯｸM-PRO" w:eastAsia="HG丸ｺﾞｼｯｸM-PRO" w:hAnsi="HG丸ｺﾞｼｯｸM-PRO" w:hint="eastAsia"/>
        </w:rPr>
        <w:t>必要がある</w:t>
      </w:r>
      <w:r w:rsidR="000D13F4" w:rsidRPr="000354C7">
        <w:rPr>
          <w:rFonts w:ascii="HG丸ｺﾞｼｯｸM-PRO" w:eastAsia="HG丸ｺﾞｼｯｸM-PRO" w:hAnsi="HG丸ｺﾞｼｯｸM-PRO" w:hint="eastAsia"/>
        </w:rPr>
        <w:t>。</w:t>
      </w:r>
    </w:p>
    <w:p w14:paraId="4B225647" w14:textId="32BDB604" w:rsidR="001B3ABB" w:rsidRPr="000354C7" w:rsidRDefault="005A4A1E" w:rsidP="00D61D6B">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さらに</w:t>
      </w:r>
      <w:r w:rsidR="001B3ABB" w:rsidRPr="000354C7">
        <w:rPr>
          <w:rFonts w:ascii="HG丸ｺﾞｼｯｸM-PRO" w:eastAsia="HG丸ｺﾞｼｯｸM-PRO" w:hAnsi="HG丸ｺﾞｼｯｸM-PRO" w:hint="eastAsia"/>
        </w:rPr>
        <w:t>、</w:t>
      </w:r>
      <w:r w:rsidR="00D12AB6" w:rsidRPr="000354C7">
        <w:rPr>
          <w:rFonts w:ascii="HG丸ｺﾞｼｯｸM-PRO" w:eastAsia="HG丸ｺﾞｼｯｸM-PRO" w:hAnsi="HG丸ｺﾞｼｯｸM-PRO" w:hint="eastAsia"/>
        </w:rPr>
        <w:t>特殊点検</w:t>
      </w:r>
      <w:r w:rsidR="001B3ABB" w:rsidRPr="000354C7">
        <w:rPr>
          <w:rFonts w:ascii="HG丸ｺﾞｼｯｸM-PRO" w:eastAsia="HG丸ｺﾞｼｯｸM-PRO" w:hAnsi="HG丸ｺﾞｼｯｸM-PRO" w:hint="eastAsia"/>
        </w:rPr>
        <w:t>など、</w:t>
      </w:r>
      <w:r w:rsidR="000D13F4" w:rsidRPr="000354C7">
        <w:rPr>
          <w:rFonts w:ascii="HG丸ｺﾞｼｯｸM-PRO" w:eastAsia="HG丸ｺﾞｼｯｸM-PRO" w:hAnsi="HG丸ｺﾞｼｯｸM-PRO" w:hint="eastAsia"/>
        </w:rPr>
        <w:t>専門知識と経験を必要とするものは専門メーカーへの委託で実施すること</w:t>
      </w:r>
      <w:r w:rsidR="004126DE" w:rsidRPr="000354C7">
        <w:rPr>
          <w:rFonts w:ascii="HG丸ｺﾞｼｯｸM-PRO" w:eastAsia="HG丸ｺﾞｼｯｸM-PRO" w:hAnsi="HG丸ｺﾞｼｯｸM-PRO" w:hint="eastAsia"/>
        </w:rPr>
        <w:t>も検討すべきである</w:t>
      </w:r>
      <w:r w:rsidR="000D13F4" w:rsidRPr="000354C7">
        <w:rPr>
          <w:rFonts w:ascii="HG丸ｺﾞｼｯｸM-PRO" w:eastAsia="HG丸ｺﾞｼｯｸM-PRO" w:hAnsi="HG丸ｺﾞｼｯｸM-PRO" w:hint="eastAsia"/>
        </w:rPr>
        <w:t>。</w:t>
      </w:r>
    </w:p>
    <w:p w14:paraId="4B225649" w14:textId="09257530" w:rsidR="001B3ABB" w:rsidRPr="000354C7" w:rsidRDefault="001B3ABB" w:rsidP="001A132D">
      <w:pPr>
        <w:pStyle w:val="a9"/>
      </w:pPr>
      <w:r w:rsidRPr="000354C7">
        <w:rPr>
          <w:rFonts w:hint="eastAsia"/>
        </w:rPr>
        <w:t xml:space="preserve">表 </w:t>
      </w:r>
      <w:r w:rsidR="00301BA0" w:rsidRPr="000354C7">
        <w:rPr>
          <w:rFonts w:hint="eastAsia"/>
        </w:rPr>
        <w:t>４.</w:t>
      </w:r>
      <w:r w:rsidR="00BD0070" w:rsidRPr="000354C7">
        <w:rPr>
          <w:rFonts w:hint="eastAsia"/>
        </w:rPr>
        <w:t>1</w:t>
      </w:r>
      <w:r w:rsidR="004A62D4" w:rsidRPr="000354C7">
        <w:rPr>
          <w:rFonts w:hint="eastAsia"/>
        </w:rPr>
        <w:t>-</w:t>
      </w:r>
      <w:r w:rsidR="00CE666D" w:rsidRPr="000354C7">
        <w:rPr>
          <w:rFonts w:hint="eastAsia"/>
        </w:rPr>
        <w:t>2</w:t>
      </w:r>
      <w:r w:rsidRPr="000354C7">
        <w:rPr>
          <w:rFonts w:hint="eastAsia"/>
        </w:rPr>
        <w:t xml:space="preserve">　点検の実施主体</w:t>
      </w:r>
    </w:p>
    <w:tbl>
      <w:tblPr>
        <w:tblStyle w:val="af2"/>
        <w:tblW w:w="8505" w:type="dxa"/>
        <w:tblInd w:w="675" w:type="dxa"/>
        <w:tblLook w:val="04A0" w:firstRow="1" w:lastRow="0" w:firstColumn="1" w:lastColumn="0" w:noHBand="0" w:noVBand="1"/>
      </w:tblPr>
      <w:tblGrid>
        <w:gridCol w:w="1701"/>
        <w:gridCol w:w="6804"/>
      </w:tblGrid>
      <w:tr w:rsidR="001B3ABB" w:rsidRPr="000354C7" w14:paraId="4B22564C" w14:textId="77777777" w:rsidTr="00AA2EFE">
        <w:tc>
          <w:tcPr>
            <w:tcW w:w="1701" w:type="dxa"/>
            <w:tcBorders>
              <w:bottom w:val="double" w:sz="4" w:space="0" w:color="auto"/>
            </w:tcBorders>
            <w:shd w:val="clear" w:color="auto" w:fill="D9D9D9" w:themeFill="background1" w:themeFillShade="D9"/>
          </w:tcPr>
          <w:p w14:paraId="4B22564A" w14:textId="77777777" w:rsidR="001B3ABB" w:rsidRPr="000354C7" w:rsidRDefault="001B3ABB"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点検種別</w:t>
            </w:r>
          </w:p>
        </w:tc>
        <w:tc>
          <w:tcPr>
            <w:tcW w:w="6804" w:type="dxa"/>
            <w:tcBorders>
              <w:bottom w:val="double" w:sz="4" w:space="0" w:color="auto"/>
            </w:tcBorders>
            <w:shd w:val="clear" w:color="auto" w:fill="D9D9D9" w:themeFill="background1" w:themeFillShade="D9"/>
          </w:tcPr>
          <w:p w14:paraId="4B22564B" w14:textId="77777777" w:rsidR="001B3ABB" w:rsidRPr="000354C7" w:rsidRDefault="001B3ABB"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定義・内容</w:t>
            </w:r>
          </w:p>
        </w:tc>
      </w:tr>
      <w:tr w:rsidR="00D12AB6" w:rsidRPr="000354C7" w14:paraId="4B22564F" w14:textId="77777777" w:rsidTr="00AA2EFE">
        <w:tc>
          <w:tcPr>
            <w:tcW w:w="1701" w:type="dxa"/>
            <w:tcBorders>
              <w:top w:val="double" w:sz="4" w:space="0" w:color="auto"/>
            </w:tcBorders>
            <w:vAlign w:val="center"/>
          </w:tcPr>
          <w:p w14:paraId="4B22564D" w14:textId="77777777" w:rsidR="00D12AB6" w:rsidRPr="000354C7" w:rsidRDefault="00D12AB6"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日常点検</w:t>
            </w:r>
          </w:p>
        </w:tc>
        <w:tc>
          <w:tcPr>
            <w:tcW w:w="6804" w:type="dxa"/>
            <w:tcBorders>
              <w:top w:val="double" w:sz="4" w:space="0" w:color="auto"/>
            </w:tcBorders>
            <w:vAlign w:val="center"/>
          </w:tcPr>
          <w:p w14:paraId="4B22564E" w14:textId="77777777" w:rsidR="00D12AB6" w:rsidRPr="000354C7" w:rsidRDefault="00D12AB6" w:rsidP="001A132D">
            <w:pPr>
              <w:spacing w:line="300" w:lineRule="exact"/>
              <w:ind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4E0EB3" w:rsidRPr="000354C7">
              <w:rPr>
                <w:rFonts w:ascii="HG丸ｺﾞｼｯｸM-PRO" w:eastAsia="HG丸ｺﾞｼｯｸM-PRO" w:hAnsi="HG丸ｺﾞｼｯｸM-PRO" w:hint="eastAsia"/>
              </w:rPr>
              <w:t>職員が</w:t>
            </w:r>
            <w:r w:rsidRPr="000354C7">
              <w:rPr>
                <w:rFonts w:ascii="HG丸ｺﾞｼｯｸM-PRO" w:eastAsia="HG丸ｺﾞｼｯｸM-PRO" w:hAnsi="HG丸ｺﾞｼｯｸM-PRO" w:hint="eastAsia"/>
              </w:rPr>
              <w:t>実施</w:t>
            </w:r>
          </w:p>
        </w:tc>
      </w:tr>
      <w:tr w:rsidR="004E0EB3" w:rsidRPr="000354C7" w14:paraId="4B225652" w14:textId="77777777" w:rsidTr="00AA2EFE">
        <w:tc>
          <w:tcPr>
            <w:tcW w:w="1701" w:type="dxa"/>
            <w:vAlign w:val="center"/>
          </w:tcPr>
          <w:p w14:paraId="4B225650" w14:textId="77777777" w:rsidR="004E0EB3" w:rsidRPr="000354C7" w:rsidRDefault="00355165" w:rsidP="001A132D">
            <w:pPr>
              <w:spacing w:line="300" w:lineRule="exact"/>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試</w:t>
            </w:r>
            <w:r w:rsidR="004E0EB3" w:rsidRPr="000354C7">
              <w:rPr>
                <w:rFonts w:ascii="HG丸ｺﾞｼｯｸM-PRO" w:eastAsia="HG丸ｺﾞｼｯｸM-PRO" w:hAnsi="HG丸ｺﾞｼｯｸM-PRO" w:hint="eastAsia"/>
              </w:rPr>
              <w:t>運転</w:t>
            </w:r>
          </w:p>
        </w:tc>
        <w:tc>
          <w:tcPr>
            <w:tcW w:w="6804" w:type="dxa"/>
            <w:vAlign w:val="center"/>
          </w:tcPr>
          <w:p w14:paraId="4B225651" w14:textId="77777777" w:rsidR="004E0EB3" w:rsidRPr="000354C7" w:rsidRDefault="004E0EB3" w:rsidP="001A132D">
            <w:pPr>
              <w:spacing w:line="300" w:lineRule="exact"/>
              <w:ind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・職員が実施</w:t>
            </w:r>
            <w:r w:rsidR="00355165" w:rsidRPr="000354C7">
              <w:rPr>
                <w:rFonts w:ascii="HG丸ｺﾞｼｯｸM-PRO" w:eastAsia="HG丸ｺﾞｼｯｸM-PRO" w:hAnsi="HG丸ｺﾞｼｯｸM-PRO" w:hint="eastAsia"/>
              </w:rPr>
              <w:t>（メンテナンス業者は試運転に合わせて月点検</w:t>
            </w:r>
            <w:r w:rsidR="009466A5" w:rsidRPr="000354C7">
              <w:rPr>
                <w:rFonts w:ascii="HG丸ｺﾞｼｯｸM-PRO" w:eastAsia="HG丸ｺﾞｼｯｸM-PRO" w:hAnsi="HG丸ｺﾞｼｯｸM-PRO" w:hint="eastAsia"/>
              </w:rPr>
              <w:t>等</w:t>
            </w:r>
            <w:r w:rsidR="00355165" w:rsidRPr="000354C7">
              <w:rPr>
                <w:rFonts w:ascii="HG丸ｺﾞｼｯｸM-PRO" w:eastAsia="HG丸ｺﾞｼｯｸM-PRO" w:hAnsi="HG丸ｺﾞｼｯｸM-PRO" w:hint="eastAsia"/>
              </w:rPr>
              <w:t>を実施）</w:t>
            </w:r>
          </w:p>
        </w:tc>
      </w:tr>
      <w:tr w:rsidR="004E0EB3" w:rsidRPr="000354C7" w14:paraId="4B225655" w14:textId="77777777" w:rsidTr="00AA2EFE">
        <w:tc>
          <w:tcPr>
            <w:tcW w:w="1701" w:type="dxa"/>
            <w:vAlign w:val="center"/>
          </w:tcPr>
          <w:p w14:paraId="4B225653" w14:textId="77777777" w:rsidR="004E0EB3" w:rsidRPr="000354C7" w:rsidRDefault="004E0EB3" w:rsidP="001A132D">
            <w:pPr>
              <w:spacing w:line="300" w:lineRule="exact"/>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月点検</w:t>
            </w:r>
          </w:p>
        </w:tc>
        <w:tc>
          <w:tcPr>
            <w:tcW w:w="6804" w:type="dxa"/>
            <w:vAlign w:val="center"/>
          </w:tcPr>
          <w:p w14:paraId="4B225654" w14:textId="77777777" w:rsidR="004E0EB3" w:rsidRPr="000354C7" w:rsidRDefault="004E0EB3" w:rsidP="001A132D">
            <w:pPr>
              <w:spacing w:line="300" w:lineRule="exact"/>
              <w:ind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・メンテナンス業者で実施</w:t>
            </w:r>
          </w:p>
        </w:tc>
      </w:tr>
      <w:tr w:rsidR="004E0EB3" w:rsidRPr="000354C7" w14:paraId="4B225658" w14:textId="77777777" w:rsidTr="00AA2EFE">
        <w:tc>
          <w:tcPr>
            <w:tcW w:w="1701" w:type="dxa"/>
            <w:vAlign w:val="center"/>
          </w:tcPr>
          <w:p w14:paraId="4B225656" w14:textId="77777777" w:rsidR="004E0EB3" w:rsidRPr="000354C7" w:rsidRDefault="004E0EB3" w:rsidP="001A132D">
            <w:pPr>
              <w:spacing w:line="300" w:lineRule="exact"/>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年点検</w:t>
            </w:r>
          </w:p>
        </w:tc>
        <w:tc>
          <w:tcPr>
            <w:tcW w:w="6804" w:type="dxa"/>
            <w:vAlign w:val="center"/>
          </w:tcPr>
          <w:p w14:paraId="4B225657" w14:textId="77777777" w:rsidR="004E0EB3" w:rsidRPr="000354C7" w:rsidRDefault="004E0EB3" w:rsidP="001A132D">
            <w:pPr>
              <w:spacing w:line="300" w:lineRule="exact"/>
              <w:ind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・メンテナンス業者</w:t>
            </w:r>
            <w:r w:rsidR="00F40A03" w:rsidRPr="000354C7">
              <w:rPr>
                <w:rFonts w:ascii="HG丸ｺﾞｼｯｸM-PRO" w:eastAsia="HG丸ｺﾞｼｯｸM-PRO" w:hAnsi="HG丸ｺﾞｼｯｸM-PRO" w:hint="eastAsia"/>
              </w:rPr>
              <w:t>又は専門メーカー</w:t>
            </w:r>
            <w:r w:rsidRPr="000354C7">
              <w:rPr>
                <w:rFonts w:ascii="HG丸ｺﾞｼｯｸM-PRO" w:eastAsia="HG丸ｺﾞｼｯｸM-PRO" w:hAnsi="HG丸ｺﾞｼｯｸM-PRO" w:hint="eastAsia"/>
              </w:rPr>
              <w:t>で実施</w:t>
            </w:r>
          </w:p>
        </w:tc>
      </w:tr>
      <w:tr w:rsidR="00D12AB6" w:rsidRPr="000354C7" w14:paraId="4B22565C" w14:textId="77777777" w:rsidTr="00AA2EFE">
        <w:tc>
          <w:tcPr>
            <w:tcW w:w="1701" w:type="dxa"/>
            <w:vAlign w:val="center"/>
          </w:tcPr>
          <w:p w14:paraId="4B225659" w14:textId="77777777" w:rsidR="00D12AB6" w:rsidRPr="000354C7" w:rsidRDefault="00D12AB6"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特殊点検</w:t>
            </w:r>
          </w:p>
          <w:p w14:paraId="4B22565A" w14:textId="77777777" w:rsidR="00D12AB6" w:rsidRPr="000354C7" w:rsidRDefault="00D12AB6"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精密点検</w:t>
            </w:r>
          </w:p>
        </w:tc>
        <w:tc>
          <w:tcPr>
            <w:tcW w:w="6804" w:type="dxa"/>
            <w:vAlign w:val="center"/>
          </w:tcPr>
          <w:p w14:paraId="4B22565B" w14:textId="77777777" w:rsidR="00D12AB6" w:rsidRPr="000354C7" w:rsidRDefault="00D12AB6" w:rsidP="001A132D">
            <w:pPr>
              <w:spacing w:line="300" w:lineRule="exact"/>
              <w:ind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・専門メーカーへの委託で実施</w:t>
            </w:r>
          </w:p>
        </w:tc>
      </w:tr>
      <w:tr w:rsidR="00D12AB6" w:rsidRPr="000354C7" w14:paraId="4B225660" w14:textId="77777777" w:rsidTr="00AA2EFE">
        <w:tc>
          <w:tcPr>
            <w:tcW w:w="1701" w:type="dxa"/>
            <w:vAlign w:val="center"/>
          </w:tcPr>
          <w:p w14:paraId="4B22565D" w14:textId="77777777" w:rsidR="00D12AB6" w:rsidRPr="000354C7" w:rsidRDefault="00D12AB6"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緊急点検</w:t>
            </w:r>
          </w:p>
          <w:p w14:paraId="4B22565E" w14:textId="68C7366C" w:rsidR="00D12AB6" w:rsidRPr="000354C7" w:rsidRDefault="00D12AB6"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臨時点検</w:t>
            </w:r>
          </w:p>
        </w:tc>
        <w:tc>
          <w:tcPr>
            <w:tcW w:w="6804" w:type="dxa"/>
            <w:vAlign w:val="center"/>
          </w:tcPr>
          <w:p w14:paraId="4B22565F" w14:textId="77777777" w:rsidR="00D12AB6" w:rsidRPr="000354C7" w:rsidRDefault="00D12AB6" w:rsidP="001A132D">
            <w:pPr>
              <w:spacing w:line="300" w:lineRule="exact"/>
              <w:ind w:left="210" w:hangingChars="100" w:hanging="210"/>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rPr>
              <w:t>・専門メーカーへの委託で実施</w:t>
            </w:r>
          </w:p>
        </w:tc>
      </w:tr>
    </w:tbl>
    <w:p w14:paraId="3588B7F5" w14:textId="51C36FE7" w:rsidR="00D61D6B" w:rsidRPr="000354C7" w:rsidRDefault="00D61D6B">
      <w:pPr>
        <w:widowControl/>
        <w:jc w:val="left"/>
        <w:rPr>
          <w:rFonts w:ascii="HG丸ｺﾞｼｯｸM-PRO" w:eastAsia="HG丸ｺﾞｼｯｸM-PRO" w:hAnsi="HG丸ｺﾞｼｯｸM-PRO"/>
        </w:rPr>
      </w:pPr>
    </w:p>
    <w:p w14:paraId="1A5CEED6" w14:textId="77777777" w:rsidR="00AC29F4" w:rsidRPr="000354C7" w:rsidRDefault="00AC29F4">
      <w:pPr>
        <w:widowControl/>
        <w:jc w:val="left"/>
        <w:rPr>
          <w:rFonts w:ascii="HG丸ｺﾞｼｯｸM-PRO" w:eastAsia="HG丸ｺﾞｼｯｸM-PRO" w:hAnsi="HG丸ｺﾞｼｯｸM-PRO"/>
        </w:rPr>
      </w:pPr>
    </w:p>
    <w:p w14:paraId="4B225664" w14:textId="77777777" w:rsidR="008531C0" w:rsidRPr="000354C7" w:rsidRDefault="008531C0" w:rsidP="003F6052">
      <w:pPr>
        <w:pStyle w:val="4"/>
        <w:ind w:left="749"/>
      </w:pPr>
      <w:r w:rsidRPr="000354C7">
        <w:rPr>
          <w:rFonts w:hint="eastAsia"/>
        </w:rPr>
        <w:t>点検業務</w:t>
      </w:r>
      <w:r w:rsidR="00043EAC" w:rsidRPr="000354C7">
        <w:rPr>
          <w:rFonts w:hint="eastAsia"/>
        </w:rPr>
        <w:t>における留意事項</w:t>
      </w:r>
    </w:p>
    <w:p w14:paraId="4B225665" w14:textId="139217B2" w:rsidR="00EA15BF" w:rsidRPr="000354C7" w:rsidRDefault="00EA15BF" w:rsidP="0023607C">
      <w:pPr>
        <w:pStyle w:val="5"/>
        <w:numPr>
          <w:ilvl w:val="0"/>
          <w:numId w:val="11"/>
        </w:numPr>
      </w:pPr>
      <w:r w:rsidRPr="000354C7">
        <w:rPr>
          <w:rFonts w:hint="eastAsia"/>
        </w:rPr>
        <w:t>緊急事象への対応</w:t>
      </w:r>
    </w:p>
    <w:p w14:paraId="4B225666" w14:textId="22122E46" w:rsidR="00EA15BF" w:rsidRPr="000354C7" w:rsidRDefault="00EA15BF" w:rsidP="0023607C">
      <w:pPr>
        <w:pStyle w:val="50"/>
        <w:numPr>
          <w:ilvl w:val="1"/>
          <w:numId w:val="25"/>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同様な</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、周辺環境であれば、同じような不具合が多かれ少なかれ発生する恐れがあることから、一つの不具合が発生した場合には、</w:t>
      </w:r>
      <w:r w:rsidR="00043EAC" w:rsidRPr="000354C7">
        <w:rPr>
          <w:rFonts w:ascii="HG丸ｺﾞｼｯｸM-PRO" w:eastAsia="HG丸ｺﾞｼｯｸM-PRO" w:hAnsi="HG丸ｺﾞｼｯｸM-PRO" w:hint="eastAsia"/>
        </w:rPr>
        <w:t>速やかに全事務所での情報共有を行うとともに、</w:t>
      </w:r>
      <w:r w:rsidR="000D13F4" w:rsidRPr="000354C7">
        <w:rPr>
          <w:rFonts w:ascii="HG丸ｺﾞｼｯｸM-PRO" w:eastAsia="HG丸ｺﾞｼｯｸM-PRO" w:hAnsi="HG丸ｺﾞｼｯｸM-PRO" w:hint="eastAsia"/>
        </w:rPr>
        <w:t>同様な箇所を重点的に点検するなど緊急点検による水平展開を実施すべきである</w:t>
      </w:r>
      <w:r w:rsidRPr="000354C7">
        <w:rPr>
          <w:rFonts w:ascii="HG丸ｺﾞｼｯｸM-PRO" w:eastAsia="HG丸ｺﾞｼｯｸM-PRO" w:hAnsi="HG丸ｺﾞｼｯｸM-PRO" w:hint="eastAsia"/>
        </w:rPr>
        <w:t>。</w:t>
      </w:r>
    </w:p>
    <w:p w14:paraId="4B225667" w14:textId="3164BFE2" w:rsidR="00EA15BF" w:rsidRPr="000354C7" w:rsidRDefault="00EA15BF" w:rsidP="0023607C">
      <w:pPr>
        <w:pStyle w:val="50"/>
        <w:numPr>
          <w:ilvl w:val="1"/>
          <w:numId w:val="25"/>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不具合が発生した際、不具合事象の原因究明を行うだけでなく、不具合の事例を蓄積し、将来の予見に活用するなど再発</w:t>
      </w:r>
      <w:r w:rsidR="000D13F4" w:rsidRPr="000354C7">
        <w:rPr>
          <w:rFonts w:ascii="HG丸ｺﾞｼｯｸM-PRO" w:eastAsia="HG丸ｺﾞｼｯｸM-PRO" w:hAnsi="HG丸ｺﾞｼｯｸM-PRO" w:hint="eastAsia"/>
        </w:rPr>
        <w:t>防止に努めるとともに効率的・効果的な維持管理につなげていく</w:t>
      </w:r>
      <w:r w:rsidR="002A70F3" w:rsidRPr="000354C7">
        <w:rPr>
          <w:rFonts w:ascii="HG丸ｺﾞｼｯｸM-PRO" w:eastAsia="HG丸ｺﾞｼｯｸM-PRO" w:hAnsi="HG丸ｺﾞｼｯｸM-PRO" w:hint="eastAsia"/>
        </w:rPr>
        <w:t>必要が</w:t>
      </w:r>
      <w:r w:rsidR="005848E4" w:rsidRPr="000354C7">
        <w:rPr>
          <w:rFonts w:ascii="HG丸ｺﾞｼｯｸM-PRO" w:eastAsia="HG丸ｺﾞｼｯｸM-PRO" w:hAnsi="HG丸ｺﾞｼｯｸM-PRO" w:hint="eastAsia"/>
        </w:rPr>
        <w:t>ある</w:t>
      </w:r>
      <w:r w:rsidR="000D13F4" w:rsidRPr="000354C7">
        <w:rPr>
          <w:rFonts w:ascii="HG丸ｺﾞｼｯｸM-PRO" w:eastAsia="HG丸ｺﾞｼｯｸM-PRO" w:hAnsi="HG丸ｺﾞｼｯｸM-PRO" w:hint="eastAsia"/>
        </w:rPr>
        <w:t>。</w:t>
      </w:r>
    </w:p>
    <w:p w14:paraId="4B225668" w14:textId="77777777" w:rsidR="00EA15BF" w:rsidRPr="000354C7" w:rsidRDefault="00EA15BF" w:rsidP="00AE6DB8">
      <w:pPr>
        <w:pStyle w:val="50"/>
        <w:ind w:leftChars="0" w:left="1050" w:firstLineChars="0" w:firstLine="0"/>
        <w:rPr>
          <w:rFonts w:ascii="HG丸ｺﾞｼｯｸM-PRO" w:eastAsia="HG丸ｺﾞｼｯｸM-PRO" w:hAnsi="HG丸ｺﾞｼｯｸM-PRO"/>
        </w:rPr>
      </w:pPr>
    </w:p>
    <w:p w14:paraId="4B225669" w14:textId="06BE5DE2" w:rsidR="00EA15BF" w:rsidRPr="000354C7" w:rsidRDefault="00EA15BF" w:rsidP="0023607C">
      <w:pPr>
        <w:pStyle w:val="5"/>
        <w:numPr>
          <w:ilvl w:val="0"/>
          <w:numId w:val="11"/>
        </w:numPr>
      </w:pPr>
      <w:r w:rsidRPr="000354C7">
        <w:rPr>
          <w:rFonts w:hint="eastAsia"/>
        </w:rPr>
        <w:t>点検</w:t>
      </w:r>
    </w:p>
    <w:p w14:paraId="4B22566A" w14:textId="470DEA3F" w:rsidR="00EA15BF" w:rsidRPr="000354C7" w:rsidRDefault="00EA15BF" w:rsidP="008E07A0">
      <w:pPr>
        <w:pStyle w:val="8"/>
        <w:ind w:left="981"/>
      </w:pPr>
      <w:r w:rsidRPr="000354C7">
        <w:rPr>
          <w:rFonts w:hint="eastAsia"/>
        </w:rPr>
        <w:t>致命的な不具合を見逃さない</w:t>
      </w:r>
    </w:p>
    <w:p w14:paraId="4B22566B" w14:textId="4D7E9244" w:rsidR="0010234F" w:rsidRPr="000354C7" w:rsidRDefault="000D13F4" w:rsidP="0023607C">
      <w:pPr>
        <w:pStyle w:val="50"/>
        <w:numPr>
          <w:ilvl w:val="1"/>
          <w:numId w:val="21"/>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国等の点検整備指針に基づき、着実に点検整備を実施すべきである。</w:t>
      </w:r>
    </w:p>
    <w:p w14:paraId="21B92A36" w14:textId="0BBE2508" w:rsidR="00E21C0D" w:rsidRPr="000354C7" w:rsidRDefault="004E0EB3" w:rsidP="0023607C">
      <w:pPr>
        <w:pStyle w:val="50"/>
        <w:numPr>
          <w:ilvl w:val="1"/>
          <w:numId w:val="21"/>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排水</w:t>
      </w:r>
      <w:r w:rsidR="00E444B5" w:rsidRPr="000354C7">
        <w:rPr>
          <w:rFonts w:ascii="HG丸ｺﾞｼｯｸM-PRO" w:eastAsia="HG丸ｺﾞｼｯｸM-PRO" w:hAnsi="HG丸ｺﾞｼｯｸM-PRO" w:hint="eastAsia"/>
        </w:rPr>
        <w:t>ポンプ</w:t>
      </w:r>
      <w:r w:rsidR="00D33C4E" w:rsidRPr="000354C7">
        <w:rPr>
          <w:rFonts w:ascii="HG丸ｺﾞｼｯｸM-PRO" w:eastAsia="HG丸ｺﾞｼｯｸM-PRO" w:hAnsi="HG丸ｺﾞｼｯｸM-PRO" w:hint="eastAsia"/>
        </w:rPr>
        <w:t>駆動</w:t>
      </w:r>
      <w:r w:rsidR="00162057" w:rsidRPr="000354C7">
        <w:rPr>
          <w:rFonts w:ascii="HG丸ｺﾞｼｯｸM-PRO" w:eastAsia="HG丸ｺﾞｼｯｸM-PRO" w:hAnsi="HG丸ｺﾞｼｯｸM-PRO" w:hint="eastAsia"/>
        </w:rPr>
        <w:t>用エンジン</w:t>
      </w:r>
      <w:r w:rsidR="00E444B5" w:rsidRPr="000354C7">
        <w:rPr>
          <w:rFonts w:ascii="HG丸ｺﾞｼｯｸM-PRO" w:eastAsia="HG丸ｺﾞｼｯｸM-PRO" w:hAnsi="HG丸ｺﾞｼｯｸM-PRO" w:hint="eastAsia"/>
        </w:rPr>
        <w:t>については、</w:t>
      </w:r>
      <w:r w:rsidR="00D33C4E" w:rsidRPr="000354C7">
        <w:rPr>
          <w:rFonts w:ascii="HG丸ｺﾞｼｯｸM-PRO" w:eastAsia="HG丸ｺﾞｼｯｸM-PRO" w:hAnsi="HG丸ｺﾞｼｯｸM-PRO" w:hint="eastAsia"/>
        </w:rPr>
        <w:t>分野横断的な</w:t>
      </w:r>
      <w:r w:rsidR="0010234F" w:rsidRPr="000354C7">
        <w:rPr>
          <w:rFonts w:ascii="HG丸ｺﾞｼｯｸM-PRO" w:eastAsia="HG丸ｺﾞｼｯｸM-PRO" w:hAnsi="HG丸ｺﾞｼｯｸM-PRO" w:hint="eastAsia"/>
        </w:rPr>
        <w:t>同種設備の事故事例等を踏まえて、特に注意すると共に</w:t>
      </w:r>
      <w:r w:rsidR="00E444B5" w:rsidRPr="000354C7">
        <w:rPr>
          <w:rFonts w:ascii="HG丸ｺﾞｼｯｸM-PRO" w:eastAsia="HG丸ｺﾞｼｯｸM-PRO" w:hAnsi="HG丸ｺﾞｼｯｸM-PRO" w:hint="eastAsia"/>
        </w:rPr>
        <w:t>、予見</w:t>
      </w:r>
      <w:r w:rsidR="000D13F4" w:rsidRPr="000354C7">
        <w:rPr>
          <w:rFonts w:ascii="HG丸ｺﾞｼｯｸM-PRO" w:eastAsia="HG丸ｺﾞｼｯｸM-PRO" w:hAnsi="HG丸ｺﾞｼｯｸM-PRO" w:hint="eastAsia"/>
        </w:rPr>
        <w:t>できない故障発生時の即時復旧のために部品供給状況を把握しておくべきである。</w:t>
      </w:r>
    </w:p>
    <w:p w14:paraId="4B22566D" w14:textId="1134DE3E" w:rsidR="00EA15BF" w:rsidRPr="000354C7" w:rsidRDefault="00EA15BF" w:rsidP="008E07A0">
      <w:pPr>
        <w:pStyle w:val="8"/>
        <w:ind w:left="981"/>
      </w:pPr>
      <w:r w:rsidRPr="000354C7">
        <w:rPr>
          <w:rFonts w:hint="eastAsia"/>
        </w:rPr>
        <w:t>致命的な不具合につながる不可視部分への対応</w:t>
      </w:r>
    </w:p>
    <w:p w14:paraId="4B22566E" w14:textId="2C40C271" w:rsidR="00EA15BF" w:rsidRPr="000354C7" w:rsidRDefault="00162057" w:rsidP="0023607C">
      <w:pPr>
        <w:pStyle w:val="50"/>
        <w:numPr>
          <w:ilvl w:val="0"/>
          <w:numId w:val="22"/>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機械</w:t>
      </w:r>
      <w:r w:rsidR="00787C41" w:rsidRPr="000354C7">
        <w:rPr>
          <w:rFonts w:ascii="HG丸ｺﾞｼｯｸM-PRO" w:eastAsia="HG丸ｺﾞｼｯｸM-PRO" w:hAnsi="HG丸ｺﾞｼｯｸM-PRO" w:hint="eastAsia"/>
        </w:rPr>
        <w:t>内部等、不可視部分への対応として</w:t>
      </w:r>
      <w:r w:rsidR="0010234F" w:rsidRPr="000354C7">
        <w:rPr>
          <w:rFonts w:ascii="HG丸ｺﾞｼｯｸM-PRO" w:eastAsia="HG丸ｺﾞｼｯｸM-PRO" w:hAnsi="HG丸ｺﾞｼｯｸM-PRO" w:hint="eastAsia"/>
        </w:rPr>
        <w:t>は、</w:t>
      </w:r>
      <w:r w:rsidR="00787C41" w:rsidRPr="000354C7">
        <w:rPr>
          <w:rFonts w:ascii="HG丸ｺﾞｼｯｸM-PRO" w:eastAsia="HG丸ｺﾞｼｯｸM-PRO" w:hAnsi="HG丸ｺﾞｼｯｸM-PRO" w:hint="eastAsia"/>
        </w:rPr>
        <w:t>分解整備を着実に実施す</w:t>
      </w:r>
      <w:r w:rsidR="000D13F4" w:rsidRPr="000354C7">
        <w:rPr>
          <w:rFonts w:ascii="HG丸ｺﾞｼｯｸM-PRO" w:eastAsia="HG丸ｺﾞｼｯｸM-PRO" w:hAnsi="HG丸ｺﾞｼｯｸM-PRO" w:hint="eastAsia"/>
        </w:rPr>
        <w:t>べきであ</w:t>
      </w:r>
      <w:r w:rsidR="00787C41" w:rsidRPr="000354C7">
        <w:rPr>
          <w:rFonts w:ascii="HG丸ｺﾞｼｯｸM-PRO" w:eastAsia="HG丸ｺﾞｼｯｸM-PRO" w:hAnsi="HG丸ｺﾞｼｯｸM-PRO" w:hint="eastAsia"/>
        </w:rPr>
        <w:t>る。</w:t>
      </w:r>
    </w:p>
    <w:p w14:paraId="4B22566F" w14:textId="531DCF41" w:rsidR="00EA15BF" w:rsidRPr="000354C7" w:rsidRDefault="00EA15BF" w:rsidP="008E07A0">
      <w:pPr>
        <w:pStyle w:val="8"/>
        <w:ind w:left="981"/>
      </w:pPr>
      <w:r w:rsidRPr="000354C7">
        <w:rPr>
          <w:rFonts w:hint="eastAsia"/>
        </w:rPr>
        <w:lastRenderedPageBreak/>
        <w:t>維持管理・更新に資する点検およびデータ蓄積</w:t>
      </w:r>
    </w:p>
    <w:p w14:paraId="4B225670" w14:textId="00D1D8E7" w:rsidR="00EA15BF" w:rsidRPr="000354C7" w:rsidRDefault="0040652A" w:rsidP="0023607C">
      <w:pPr>
        <w:pStyle w:val="80"/>
        <w:numPr>
          <w:ilvl w:val="1"/>
          <w:numId w:val="2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故障履歴（発生状況、発生原因）、状態監視データ（振動、騒音、温度等）、点検データ（摩耗、部品交換、給油</w:t>
      </w:r>
      <w:r w:rsidR="000D13F4" w:rsidRPr="000354C7">
        <w:rPr>
          <w:rFonts w:ascii="HG丸ｺﾞｼｯｸM-PRO" w:eastAsia="HG丸ｺﾞｼｯｸM-PRO" w:hAnsi="HG丸ｺﾞｼｯｸM-PRO" w:hint="eastAsia"/>
        </w:rPr>
        <w:t>等）、保全履歴（時期、項目、費用等）等の保全データを収集管理すべきである</w:t>
      </w:r>
      <w:r w:rsidRPr="000354C7">
        <w:rPr>
          <w:rFonts w:ascii="HG丸ｺﾞｼｯｸM-PRO" w:eastAsia="HG丸ｺﾞｼｯｸM-PRO" w:hAnsi="HG丸ｺﾞｼｯｸM-PRO" w:hint="eastAsia"/>
        </w:rPr>
        <w:t>。</w:t>
      </w:r>
    </w:p>
    <w:p w14:paraId="4B225671" w14:textId="0D7AB9F6" w:rsidR="0040652A" w:rsidRPr="000354C7" w:rsidRDefault="006C7F7E" w:rsidP="0023607C">
      <w:pPr>
        <w:pStyle w:val="80"/>
        <w:numPr>
          <w:ilvl w:val="1"/>
          <w:numId w:val="2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現状は単純な電子データ等での保存となっているが、将来的に建設CALSとの連携も図っていく</w:t>
      </w:r>
      <w:r w:rsidR="005848E4" w:rsidRPr="000354C7">
        <w:rPr>
          <w:rFonts w:ascii="HG丸ｺﾞｼｯｸM-PRO" w:eastAsia="HG丸ｺﾞｼｯｸM-PRO" w:hAnsi="HG丸ｺﾞｼｯｸM-PRO" w:hint="eastAsia"/>
        </w:rPr>
        <w:t>ことが望ましい</w:t>
      </w:r>
      <w:r w:rsidRPr="000354C7">
        <w:rPr>
          <w:rFonts w:ascii="HG丸ｺﾞｼｯｸM-PRO" w:eastAsia="HG丸ｺﾞｼｯｸM-PRO" w:hAnsi="HG丸ｺﾞｼｯｸM-PRO" w:hint="eastAsia"/>
        </w:rPr>
        <w:t>。</w:t>
      </w:r>
    </w:p>
    <w:p w14:paraId="4B225672" w14:textId="548816CD" w:rsidR="00EA15BF" w:rsidRPr="000354C7" w:rsidRDefault="00EA15BF" w:rsidP="008E07A0">
      <w:pPr>
        <w:pStyle w:val="8"/>
        <w:ind w:left="981"/>
      </w:pPr>
      <w:r w:rsidRPr="000354C7">
        <w:rPr>
          <w:rFonts w:hint="eastAsia"/>
        </w:rPr>
        <w:t>点検のメリハリ（頻度等）</w:t>
      </w:r>
    </w:p>
    <w:p w14:paraId="4B225673" w14:textId="4E98D308" w:rsidR="00C136A8" w:rsidRPr="000354C7" w:rsidRDefault="00135F2E" w:rsidP="0023607C">
      <w:pPr>
        <w:pStyle w:val="50"/>
        <w:numPr>
          <w:ilvl w:val="1"/>
          <w:numId w:val="20"/>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法令、点検整備指針、メーカー基準等に基づき、安全確保を最優先とし、</w:t>
      </w:r>
      <w:r w:rsidR="00E82EC8" w:rsidRPr="000354C7">
        <w:rPr>
          <w:rFonts w:ascii="HG丸ｺﾞｼｯｸM-PRO" w:eastAsia="HG丸ｺﾞｼｯｸM-PRO" w:hAnsi="HG丸ｺﾞｼｯｸM-PRO" w:hint="eastAsia"/>
        </w:rPr>
        <w:t>設備の重要性（機場に与える影響度）</w:t>
      </w:r>
      <w:r w:rsidRPr="000354C7">
        <w:rPr>
          <w:rFonts w:ascii="HG丸ｺﾞｼｯｸM-PRO" w:eastAsia="HG丸ｺﾞｼｯｸM-PRO" w:hAnsi="HG丸ｺﾞｼｯｸM-PRO" w:hint="eastAsia"/>
        </w:rPr>
        <w:t>や状態、補修タイミングを考慮し</w:t>
      </w:r>
      <w:r w:rsidR="000F01E1" w:rsidRPr="000354C7">
        <w:rPr>
          <w:rFonts w:ascii="HG丸ｺﾞｼｯｸM-PRO" w:eastAsia="HG丸ｺﾞｼｯｸM-PRO" w:hAnsi="HG丸ｺﾞｼｯｸM-PRO" w:hint="eastAsia"/>
        </w:rPr>
        <w:t>、点検計画を策定する</w:t>
      </w:r>
      <w:r w:rsidR="000D13F4" w:rsidRPr="000354C7">
        <w:rPr>
          <w:rFonts w:ascii="HG丸ｺﾞｼｯｸM-PRO" w:eastAsia="HG丸ｺﾞｼｯｸM-PRO" w:hAnsi="HG丸ｺﾞｼｯｸM-PRO" w:hint="eastAsia"/>
        </w:rPr>
        <w:t>べきである。</w:t>
      </w:r>
    </w:p>
    <w:p w14:paraId="4B225674" w14:textId="77777777" w:rsidR="00EA15BF" w:rsidRPr="000354C7" w:rsidRDefault="00EA15BF" w:rsidP="00AE6DB8">
      <w:pPr>
        <w:pStyle w:val="50"/>
        <w:ind w:leftChars="0" w:left="1050" w:firstLineChars="0" w:firstLine="0"/>
        <w:rPr>
          <w:rFonts w:ascii="HG丸ｺﾞｼｯｸM-PRO" w:eastAsia="HG丸ｺﾞｼｯｸM-PRO" w:hAnsi="HG丸ｺﾞｼｯｸM-PRO"/>
        </w:rPr>
      </w:pPr>
    </w:p>
    <w:p w14:paraId="4B225675" w14:textId="17FC6A8C" w:rsidR="00EA15BF" w:rsidRPr="000354C7" w:rsidRDefault="00B155B9" w:rsidP="0023607C">
      <w:pPr>
        <w:pStyle w:val="5"/>
        <w:numPr>
          <w:ilvl w:val="0"/>
          <w:numId w:val="11"/>
        </w:numPr>
      </w:pPr>
      <w:r w:rsidRPr="000354C7">
        <w:rPr>
          <w:rFonts w:hint="eastAsia"/>
        </w:rPr>
        <w:t>診断・評価</w:t>
      </w:r>
    </w:p>
    <w:p w14:paraId="4B225676" w14:textId="1C03DA52" w:rsidR="00F872FC" w:rsidRPr="000354C7" w:rsidRDefault="00EC4465" w:rsidP="0023607C">
      <w:pPr>
        <w:pStyle w:val="50"/>
        <w:numPr>
          <w:ilvl w:val="1"/>
          <w:numId w:val="11"/>
        </w:numPr>
        <w:ind w:leftChars="0" w:left="924" w:firstLineChars="0" w:hanging="357"/>
        <w:rPr>
          <w:rFonts w:ascii="HG丸ｺﾞｼｯｸM-PRO" w:eastAsia="HG丸ｺﾞｼｯｸM-PRO" w:hAnsi="HG丸ｺﾞｼｯｸM-PRO"/>
        </w:rPr>
      </w:pPr>
      <w:r w:rsidRPr="000354C7">
        <w:rPr>
          <w:rFonts w:ascii="HG丸ｺﾞｼｯｸM-PRO" w:eastAsia="HG丸ｺﾞｼｯｸM-PRO" w:hAnsi="HG丸ｺﾞｼｯｸM-PRO" w:hint="eastAsia"/>
        </w:rPr>
        <w:t>診断・評価</w:t>
      </w:r>
      <w:r w:rsidR="00F872FC" w:rsidRPr="000354C7">
        <w:rPr>
          <w:rFonts w:ascii="HG丸ｺﾞｼｯｸM-PRO" w:eastAsia="HG丸ｺﾞｼｯｸM-PRO" w:hAnsi="HG丸ｺﾞｼｯｸM-PRO" w:hint="eastAsia"/>
        </w:rPr>
        <w:t>の質の向上と確保</w:t>
      </w:r>
    </w:p>
    <w:p w14:paraId="4B225677" w14:textId="7823225B" w:rsidR="00EA15BF" w:rsidRPr="000354C7" w:rsidRDefault="00EA15BF" w:rsidP="0023607C">
      <w:pPr>
        <w:pStyle w:val="50"/>
        <w:numPr>
          <w:ilvl w:val="1"/>
          <w:numId w:val="19"/>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の構築</w:t>
      </w:r>
      <w:r w:rsidR="003945C6" w:rsidRPr="000354C7">
        <w:rPr>
          <w:rFonts w:ascii="HG丸ｺﾞｼｯｸM-PRO" w:eastAsia="HG丸ｺﾞｼｯｸM-PRO" w:hAnsi="HG丸ｺﾞｼｯｸM-PRO" w:hint="eastAsia"/>
        </w:rPr>
        <w:t>に努める</w:t>
      </w:r>
      <w:r w:rsidR="00DA7ADD" w:rsidRPr="000354C7">
        <w:rPr>
          <w:rFonts w:ascii="HG丸ｺﾞｼｯｸM-PRO" w:eastAsia="HG丸ｺﾞｼｯｸM-PRO" w:hAnsi="HG丸ｺﾞｼｯｸM-PRO" w:hint="eastAsia"/>
        </w:rPr>
        <w:t>べきである。</w:t>
      </w:r>
    </w:p>
    <w:p w14:paraId="60D8A8B2" w14:textId="578106D7" w:rsidR="00211EC8" w:rsidRPr="000354C7" w:rsidRDefault="00211EC8" w:rsidP="00211EC8">
      <w:pPr>
        <w:pStyle w:val="50"/>
        <w:numPr>
          <w:ilvl w:val="1"/>
          <w:numId w:val="19"/>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機械電気設備は専門性が高いため、企業等に点検を委託する場合、原則として「点検・診断」を</w:t>
      </w:r>
      <w:r w:rsidR="00AD43F5" w:rsidRPr="000354C7">
        <w:rPr>
          <w:rFonts w:ascii="HG丸ｺﾞｼｯｸM-PRO" w:eastAsia="HG丸ｺﾞｼｯｸM-PRO" w:hAnsi="HG丸ｺﾞｼｯｸM-PRO" w:hint="eastAsia"/>
        </w:rPr>
        <w:t>一体的に行う</w:t>
      </w:r>
      <w:r w:rsidRPr="000354C7">
        <w:rPr>
          <w:rFonts w:ascii="HG丸ｺﾞｼｯｸM-PRO" w:eastAsia="HG丸ｺﾞｼｯｸM-PRO" w:hAnsi="HG丸ｺﾞｼｯｸM-PRO" w:hint="eastAsia"/>
        </w:rPr>
        <w:t>必要がある。</w:t>
      </w:r>
    </w:p>
    <w:p w14:paraId="4B225678" w14:textId="76E9E74E" w:rsidR="00EA15BF" w:rsidRPr="000354C7" w:rsidRDefault="00EA15BF" w:rsidP="0023607C">
      <w:pPr>
        <w:pStyle w:val="50"/>
        <w:numPr>
          <w:ilvl w:val="1"/>
          <w:numId w:val="19"/>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企業等に点検を委託する場合は、点検・診断技術者について必要な資格を明示する</w:t>
      </w:r>
      <w:r w:rsidR="00DA7ADD" w:rsidRPr="000354C7">
        <w:rPr>
          <w:rFonts w:ascii="HG丸ｺﾞｼｯｸM-PRO" w:eastAsia="HG丸ｺﾞｼｯｸM-PRO" w:hAnsi="HG丸ｺﾞｼｯｸM-PRO" w:hint="eastAsia"/>
        </w:rPr>
        <w:t>べきである</w:t>
      </w:r>
      <w:r w:rsidRPr="000354C7">
        <w:rPr>
          <w:rFonts w:ascii="HG丸ｺﾞｼｯｸM-PRO" w:eastAsia="HG丸ｺﾞｼｯｸM-PRO" w:hAnsi="HG丸ｺﾞｼｯｸM-PRO" w:hint="eastAsia"/>
        </w:rPr>
        <w:t>。</w:t>
      </w:r>
    </w:p>
    <w:tbl>
      <w:tblPr>
        <w:tblStyle w:val="af2"/>
        <w:tblpPr w:leftFromText="142" w:rightFromText="142" w:vertAnchor="page" w:horzAnchor="margin" w:tblpY="9631"/>
        <w:tblW w:w="0" w:type="auto"/>
        <w:tblLook w:val="04A0" w:firstRow="1" w:lastRow="0" w:firstColumn="1" w:lastColumn="0" w:noHBand="0" w:noVBand="1"/>
      </w:tblPr>
      <w:tblGrid>
        <w:gridCol w:w="1951"/>
        <w:gridCol w:w="3544"/>
        <w:gridCol w:w="1207"/>
        <w:gridCol w:w="2176"/>
      </w:tblGrid>
      <w:tr w:rsidR="00D61D6B" w:rsidRPr="000354C7" w14:paraId="5BC6CA52" w14:textId="77777777" w:rsidTr="00AC29F4">
        <w:trPr>
          <w:trHeight w:val="556"/>
        </w:trPr>
        <w:tc>
          <w:tcPr>
            <w:tcW w:w="1951" w:type="dxa"/>
            <w:vAlign w:val="center"/>
          </w:tcPr>
          <w:p w14:paraId="3A70E923" w14:textId="77777777" w:rsidR="00D61D6B" w:rsidRPr="000354C7" w:rsidRDefault="00D61D6B" w:rsidP="00AC29F4">
            <w:pPr>
              <w:adjustRightInd w:val="0"/>
              <w:snapToGrid w:val="0"/>
              <w:rPr>
                <w:rFonts w:ascii="HG丸ｺﾞｼｯｸM-PRO" w:eastAsia="HG丸ｺﾞｼｯｸM-PRO" w:hAnsi="HG丸ｺﾞｼｯｸM-PRO"/>
                <w:sz w:val="18"/>
                <w:szCs w:val="18"/>
              </w:rPr>
            </w:pPr>
            <w:bookmarkStart w:id="21" w:name="_Ref388258225"/>
            <w:r w:rsidRPr="000354C7">
              <w:rPr>
                <w:rFonts w:ascii="HG丸ｺﾞｼｯｸM-PRO" w:eastAsia="HG丸ｺﾞｼｯｸM-PRO" w:hAnsi="HG丸ｺﾞｼｯｸM-PRO" w:hint="eastAsia"/>
                <w:sz w:val="18"/>
                <w:szCs w:val="18"/>
              </w:rPr>
              <w:t>点検対象設備</w:t>
            </w:r>
          </w:p>
        </w:tc>
        <w:tc>
          <w:tcPr>
            <w:tcW w:w="3544" w:type="dxa"/>
            <w:vAlign w:val="center"/>
          </w:tcPr>
          <w:p w14:paraId="18ACC19A"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法令名・準拠規格等</w:t>
            </w:r>
          </w:p>
        </w:tc>
        <w:tc>
          <w:tcPr>
            <w:tcW w:w="1207" w:type="dxa"/>
            <w:vAlign w:val="center"/>
          </w:tcPr>
          <w:p w14:paraId="368BFB46"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頻度</w:t>
            </w:r>
          </w:p>
        </w:tc>
        <w:tc>
          <w:tcPr>
            <w:tcW w:w="2176" w:type="dxa"/>
            <w:vAlign w:val="center"/>
          </w:tcPr>
          <w:p w14:paraId="33338D77"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必要資格</w:t>
            </w:r>
          </w:p>
        </w:tc>
      </w:tr>
      <w:tr w:rsidR="00D61D6B" w:rsidRPr="000354C7" w14:paraId="6E9443CF" w14:textId="77777777" w:rsidTr="00AC29F4">
        <w:trPr>
          <w:trHeight w:val="409"/>
        </w:trPr>
        <w:tc>
          <w:tcPr>
            <w:tcW w:w="1951" w:type="dxa"/>
            <w:vAlign w:val="center"/>
          </w:tcPr>
          <w:p w14:paraId="744C9F8D"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受変電設備</w:t>
            </w:r>
          </w:p>
        </w:tc>
        <w:tc>
          <w:tcPr>
            <w:tcW w:w="3544" w:type="dxa"/>
            <w:vAlign w:val="center"/>
          </w:tcPr>
          <w:p w14:paraId="3A91D66A"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電気事業法第４２条及び保安規程</w:t>
            </w:r>
          </w:p>
        </w:tc>
        <w:tc>
          <w:tcPr>
            <w:tcW w:w="1207" w:type="dxa"/>
            <w:vAlign w:val="center"/>
          </w:tcPr>
          <w:p w14:paraId="07DB7375"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１回／年</w:t>
            </w:r>
          </w:p>
        </w:tc>
        <w:tc>
          <w:tcPr>
            <w:tcW w:w="2176" w:type="dxa"/>
            <w:vAlign w:val="center"/>
          </w:tcPr>
          <w:p w14:paraId="08E905E8"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電気主任技術者</w:t>
            </w:r>
          </w:p>
        </w:tc>
      </w:tr>
      <w:tr w:rsidR="00D61D6B" w:rsidRPr="000354C7" w14:paraId="2D9088C8" w14:textId="77777777" w:rsidTr="00AC29F4">
        <w:tc>
          <w:tcPr>
            <w:tcW w:w="1951" w:type="dxa"/>
            <w:vAlign w:val="center"/>
          </w:tcPr>
          <w:p w14:paraId="48FA54AF"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消防設備点検</w:t>
            </w:r>
          </w:p>
        </w:tc>
        <w:tc>
          <w:tcPr>
            <w:tcW w:w="3544" w:type="dxa"/>
            <w:vAlign w:val="center"/>
          </w:tcPr>
          <w:p w14:paraId="468F9A69"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労働安全衛生法４１条及びボイラー及び圧力容器安全規則</w:t>
            </w:r>
          </w:p>
        </w:tc>
        <w:tc>
          <w:tcPr>
            <w:tcW w:w="1207" w:type="dxa"/>
            <w:vAlign w:val="center"/>
          </w:tcPr>
          <w:p w14:paraId="0E238A03"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１回／年</w:t>
            </w:r>
          </w:p>
        </w:tc>
        <w:tc>
          <w:tcPr>
            <w:tcW w:w="2176" w:type="dxa"/>
            <w:vAlign w:val="center"/>
          </w:tcPr>
          <w:p w14:paraId="04723CBB"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消防設備点検資格者</w:t>
            </w:r>
          </w:p>
        </w:tc>
      </w:tr>
      <w:tr w:rsidR="00D61D6B" w:rsidRPr="000354C7" w14:paraId="29882674" w14:textId="77777777" w:rsidTr="00AC29F4">
        <w:tc>
          <w:tcPr>
            <w:tcW w:w="1951" w:type="dxa"/>
            <w:vAlign w:val="center"/>
          </w:tcPr>
          <w:p w14:paraId="1CDC3900"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エレベーター</w:t>
            </w:r>
          </w:p>
          <w:p w14:paraId="47836E65"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（管理棟）</w:t>
            </w:r>
          </w:p>
        </w:tc>
        <w:tc>
          <w:tcPr>
            <w:tcW w:w="3544" w:type="dxa"/>
            <w:vAlign w:val="center"/>
          </w:tcPr>
          <w:p w14:paraId="182EF7C7"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建築基準法第１２条台４項及びクレーン安全規則第１５４、１５５条</w:t>
            </w:r>
          </w:p>
        </w:tc>
        <w:tc>
          <w:tcPr>
            <w:tcW w:w="1207" w:type="dxa"/>
            <w:vAlign w:val="center"/>
          </w:tcPr>
          <w:p w14:paraId="5CE45406"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１回／月</w:t>
            </w:r>
          </w:p>
        </w:tc>
        <w:tc>
          <w:tcPr>
            <w:tcW w:w="2176" w:type="dxa"/>
            <w:vAlign w:val="center"/>
          </w:tcPr>
          <w:p w14:paraId="3E785600"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昇降機検査資格者</w:t>
            </w:r>
          </w:p>
        </w:tc>
      </w:tr>
      <w:tr w:rsidR="00D61D6B" w:rsidRPr="000354C7" w14:paraId="32E2E1CE" w14:textId="77777777" w:rsidTr="00AC29F4">
        <w:tc>
          <w:tcPr>
            <w:tcW w:w="1951" w:type="dxa"/>
            <w:vAlign w:val="center"/>
          </w:tcPr>
          <w:p w14:paraId="6737EB8F"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天井クレーン</w:t>
            </w:r>
          </w:p>
        </w:tc>
        <w:tc>
          <w:tcPr>
            <w:tcW w:w="3544" w:type="dxa"/>
            <w:vAlign w:val="center"/>
          </w:tcPr>
          <w:p w14:paraId="6754A85C"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労働安全衛生法第４１条第項及びクレーン安全等規則第３４、３８、４０条</w:t>
            </w:r>
          </w:p>
        </w:tc>
        <w:tc>
          <w:tcPr>
            <w:tcW w:w="1207" w:type="dxa"/>
            <w:vAlign w:val="center"/>
          </w:tcPr>
          <w:p w14:paraId="35CBC257"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１回／2年</w:t>
            </w:r>
          </w:p>
        </w:tc>
        <w:tc>
          <w:tcPr>
            <w:tcW w:w="2176" w:type="dxa"/>
            <w:vAlign w:val="center"/>
          </w:tcPr>
          <w:p w14:paraId="64EB532D"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天井クレーン定期自主検査安全教育修了者</w:t>
            </w:r>
          </w:p>
        </w:tc>
      </w:tr>
      <w:tr w:rsidR="00D61D6B" w:rsidRPr="000354C7" w14:paraId="12B17B4C" w14:textId="77777777" w:rsidTr="00AC29F4">
        <w:tc>
          <w:tcPr>
            <w:tcW w:w="1951" w:type="dxa"/>
            <w:vAlign w:val="center"/>
          </w:tcPr>
          <w:p w14:paraId="44FD6A5C"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受水槽容量</w:t>
            </w:r>
          </w:p>
          <w:p w14:paraId="48E6330C"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高架水槽</w:t>
            </w:r>
          </w:p>
        </w:tc>
        <w:tc>
          <w:tcPr>
            <w:tcW w:w="3544" w:type="dxa"/>
            <w:vAlign w:val="center"/>
          </w:tcPr>
          <w:p w14:paraId="42413537"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大阪府小規模貯水槽水道衛生管理指導要領</w:t>
            </w:r>
          </w:p>
        </w:tc>
        <w:tc>
          <w:tcPr>
            <w:tcW w:w="1207" w:type="dxa"/>
            <w:vAlign w:val="center"/>
          </w:tcPr>
          <w:p w14:paraId="5AA3615C"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１回／年</w:t>
            </w:r>
          </w:p>
        </w:tc>
        <w:tc>
          <w:tcPr>
            <w:tcW w:w="2176" w:type="dxa"/>
            <w:vAlign w:val="center"/>
          </w:tcPr>
          <w:p w14:paraId="48DAF338"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貯水槽清掃作業監督者</w:t>
            </w:r>
          </w:p>
        </w:tc>
      </w:tr>
      <w:tr w:rsidR="00D61D6B" w:rsidRPr="000354C7" w14:paraId="29BA45DE" w14:textId="77777777" w:rsidTr="00AC29F4">
        <w:tc>
          <w:tcPr>
            <w:tcW w:w="1951" w:type="dxa"/>
            <w:vAlign w:val="center"/>
          </w:tcPr>
          <w:p w14:paraId="3DD3BED1"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地下重油タンク</w:t>
            </w:r>
          </w:p>
        </w:tc>
        <w:tc>
          <w:tcPr>
            <w:tcW w:w="3544" w:type="dxa"/>
            <w:vAlign w:val="center"/>
          </w:tcPr>
          <w:p w14:paraId="7F4C3835"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消防法第１４条の３の２及び危険物の規則第６２条の５の２及び３</w:t>
            </w:r>
          </w:p>
        </w:tc>
        <w:tc>
          <w:tcPr>
            <w:tcW w:w="1207" w:type="dxa"/>
            <w:vAlign w:val="center"/>
          </w:tcPr>
          <w:p w14:paraId="2A1532C1"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１回／３年</w:t>
            </w:r>
          </w:p>
        </w:tc>
        <w:tc>
          <w:tcPr>
            <w:tcW w:w="2176" w:type="dxa"/>
            <w:vAlign w:val="center"/>
          </w:tcPr>
          <w:p w14:paraId="0A48E65D"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危険物取扱者</w:t>
            </w:r>
          </w:p>
        </w:tc>
      </w:tr>
      <w:tr w:rsidR="00D61D6B" w:rsidRPr="000354C7" w14:paraId="3A21B244" w14:textId="77777777" w:rsidTr="00AC29F4">
        <w:tc>
          <w:tcPr>
            <w:tcW w:w="1951" w:type="dxa"/>
            <w:vAlign w:val="center"/>
          </w:tcPr>
          <w:p w14:paraId="6A172572"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排水機場ポンプ設備</w:t>
            </w:r>
          </w:p>
        </w:tc>
        <w:tc>
          <w:tcPr>
            <w:tcW w:w="3544" w:type="dxa"/>
            <w:vAlign w:val="center"/>
          </w:tcPr>
          <w:p w14:paraId="1504716A"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揚排水機場設備点検・整備指針</w:t>
            </w:r>
          </w:p>
        </w:tc>
        <w:tc>
          <w:tcPr>
            <w:tcW w:w="1207" w:type="dxa"/>
            <w:vAlign w:val="center"/>
          </w:tcPr>
          <w:p w14:paraId="667FB1AB"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指針による</w:t>
            </w:r>
          </w:p>
        </w:tc>
        <w:tc>
          <w:tcPr>
            <w:tcW w:w="2176" w:type="dxa"/>
            <w:vAlign w:val="center"/>
          </w:tcPr>
          <w:p w14:paraId="4BCFD5DF"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ポンプ施設管理技術者</w:t>
            </w:r>
          </w:p>
          <w:p w14:paraId="7F4CA34D"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（１級または２級）</w:t>
            </w:r>
          </w:p>
        </w:tc>
      </w:tr>
    </w:tbl>
    <w:bookmarkEnd w:id="21"/>
    <w:p w14:paraId="4FFAE158" w14:textId="1D5EE76E" w:rsidR="00DA7ADD" w:rsidRPr="000354C7" w:rsidRDefault="00DA7ADD" w:rsidP="00DA7ADD">
      <w:pPr>
        <w:pStyle w:val="a9"/>
      </w:pPr>
      <w:r w:rsidRPr="000354C7">
        <w:rPr>
          <w:rFonts w:hint="eastAsia"/>
        </w:rPr>
        <w:t>表4.1-</w:t>
      </w:r>
      <w:r w:rsidR="00D61D6B" w:rsidRPr="000354C7">
        <w:rPr>
          <w:rFonts w:hint="eastAsia"/>
        </w:rPr>
        <w:t>3</w:t>
      </w:r>
      <w:r w:rsidRPr="000354C7">
        <w:rPr>
          <w:rFonts w:hint="eastAsia"/>
        </w:rPr>
        <w:t xml:space="preserve"> 点検、診断・評価の資格要件等</w:t>
      </w:r>
    </w:p>
    <w:p w14:paraId="4B2256A1" w14:textId="0BE2A27C" w:rsidR="00EA15BF" w:rsidRPr="000354C7" w:rsidRDefault="00F502D0" w:rsidP="00AE6DB8">
      <w:pPr>
        <w:rPr>
          <w:rFonts w:ascii="HG丸ｺﾞｼｯｸM-PRO" w:eastAsia="HG丸ｺﾞｼｯｸM-PRO" w:hAnsi="HG丸ｺﾞｼｯｸM-PRO"/>
          <w:sz w:val="18"/>
          <w:szCs w:val="18"/>
        </w:rPr>
      </w:pPr>
      <w:r w:rsidRPr="000354C7">
        <w:rPr>
          <w:rFonts w:hint="eastAsia"/>
        </w:rPr>
        <w:t xml:space="preserve">　</w:t>
      </w:r>
      <w:r w:rsidRPr="000354C7">
        <w:rPr>
          <w:rFonts w:ascii="HG丸ｺﾞｼｯｸM-PRO" w:eastAsia="HG丸ｺﾞｼｯｸM-PRO" w:hAnsi="HG丸ｺﾞｼｯｸM-PRO" w:hint="eastAsia"/>
          <w:sz w:val="18"/>
          <w:szCs w:val="18"/>
        </w:rPr>
        <w:t>※水門設備については必要な資格は定義</w:t>
      </w:r>
      <w:r w:rsidR="00702BFE" w:rsidRPr="000354C7">
        <w:rPr>
          <w:rFonts w:ascii="HG丸ｺﾞｼｯｸM-PRO" w:eastAsia="HG丸ｺﾞｼｯｸM-PRO" w:hAnsi="HG丸ｺﾞｼｯｸM-PRO" w:hint="eastAsia"/>
          <w:sz w:val="18"/>
          <w:szCs w:val="18"/>
        </w:rPr>
        <w:t>していない</w:t>
      </w:r>
      <w:r w:rsidRPr="000354C7">
        <w:rPr>
          <w:rFonts w:ascii="HG丸ｺﾞｼｯｸM-PRO" w:eastAsia="HG丸ｺﾞｼｯｸM-PRO" w:hAnsi="HG丸ｺﾞｼｯｸM-PRO" w:hint="eastAsia"/>
          <w:sz w:val="18"/>
          <w:szCs w:val="18"/>
        </w:rPr>
        <w:t>が、</w:t>
      </w:r>
      <w:r w:rsidR="00702BFE" w:rsidRPr="000354C7">
        <w:rPr>
          <w:rFonts w:ascii="HG丸ｺﾞｼｯｸM-PRO" w:eastAsia="HG丸ｺﾞｼｯｸM-PRO" w:hAnsi="HG丸ｺﾞｼｯｸM-PRO" w:hint="eastAsia"/>
          <w:sz w:val="18"/>
          <w:szCs w:val="18"/>
        </w:rPr>
        <w:t>一定の経験を積み設備を熟知した者が点検を行うこと。</w:t>
      </w:r>
    </w:p>
    <w:p w14:paraId="03A7E7D9" w14:textId="77777777" w:rsidR="00F502D0" w:rsidRPr="000354C7" w:rsidRDefault="00F502D0" w:rsidP="00AE6DB8">
      <w:pPr>
        <w:rPr>
          <w:rFonts w:ascii="HG丸ｺﾞｼｯｸM-PRO" w:eastAsia="HG丸ｺﾞｼｯｸM-PRO" w:hAnsi="HG丸ｺﾞｼｯｸM-PRO"/>
          <w:sz w:val="18"/>
          <w:szCs w:val="18"/>
        </w:rPr>
      </w:pPr>
    </w:p>
    <w:p w14:paraId="55155752" w14:textId="77777777" w:rsidR="00E96A53" w:rsidRPr="000354C7" w:rsidRDefault="00E96A53" w:rsidP="00AE6DB8">
      <w:pPr>
        <w:rPr>
          <w:rFonts w:ascii="HG丸ｺﾞｼｯｸM-PRO" w:eastAsia="HG丸ｺﾞｼｯｸM-PRO" w:hAnsi="HG丸ｺﾞｼｯｸM-PRO"/>
          <w:sz w:val="18"/>
          <w:szCs w:val="18"/>
        </w:rPr>
      </w:pPr>
    </w:p>
    <w:p w14:paraId="4B2256A2" w14:textId="35B99BFE" w:rsidR="00EA15BF" w:rsidRPr="000354C7" w:rsidRDefault="00EA15BF" w:rsidP="006F1DAE">
      <w:pPr>
        <w:pStyle w:val="50"/>
        <w:numPr>
          <w:ilvl w:val="1"/>
          <w:numId w:val="4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職員が点検を実施する場合も、適正な点検、診断・評価が行えるよう一定の経験を積んだ職員が中心となって実施する</w:t>
      </w:r>
      <w:r w:rsidR="00DA7ADD" w:rsidRPr="000354C7">
        <w:rPr>
          <w:rFonts w:ascii="HG丸ｺﾞｼｯｸM-PRO" w:eastAsia="HG丸ｺﾞｼｯｸM-PRO" w:hAnsi="HG丸ｺﾞｼｯｸM-PRO" w:hint="eastAsia"/>
        </w:rPr>
        <w:t>べきである</w:t>
      </w:r>
      <w:r w:rsidRPr="000354C7">
        <w:rPr>
          <w:rFonts w:ascii="HG丸ｺﾞｼｯｸM-PRO" w:eastAsia="HG丸ｺﾞｼｯｸM-PRO" w:hAnsi="HG丸ｺﾞｼｯｸM-PRO" w:hint="eastAsia"/>
        </w:rPr>
        <w:t>。</w:t>
      </w:r>
    </w:p>
    <w:p w14:paraId="59ADE535" w14:textId="15D4BC4C" w:rsidR="00F8500A" w:rsidRPr="000354C7" w:rsidRDefault="009B2649" w:rsidP="006F1DAE">
      <w:pPr>
        <w:pStyle w:val="50"/>
        <w:numPr>
          <w:ilvl w:val="1"/>
          <w:numId w:val="4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lastRenderedPageBreak/>
        <w:t>点検については、概ね客観的な指標に基づき</w:t>
      </w:r>
      <w:r w:rsidR="00F8500A" w:rsidRPr="000354C7">
        <w:rPr>
          <w:rFonts w:ascii="HG丸ｺﾞｼｯｸM-PRO" w:eastAsia="HG丸ｺﾞｼｯｸM-PRO" w:hAnsi="HG丸ｺﾞｼｯｸM-PRO" w:hint="eastAsia"/>
        </w:rPr>
        <w:t>点検技術者の主観で判定されるため</w:t>
      </w:r>
      <w:r w:rsidRPr="000354C7">
        <w:rPr>
          <w:rFonts w:ascii="HG丸ｺﾞｼｯｸM-PRO" w:eastAsia="HG丸ｺﾞｼｯｸM-PRO" w:hAnsi="HG丸ｺﾞｼｯｸM-PRO" w:hint="eastAsia"/>
        </w:rPr>
        <w:t>、</w:t>
      </w:r>
      <w:r w:rsidR="00F8500A" w:rsidRPr="000354C7">
        <w:rPr>
          <w:rFonts w:ascii="HG丸ｺﾞｼｯｸM-PRO" w:eastAsia="HG丸ｺﾞｼｯｸM-PRO" w:hAnsi="HG丸ｺﾞｼｯｸM-PRO" w:hint="eastAsia"/>
        </w:rPr>
        <w:t>点検結果のばらつきなど点検技術者の個人差が見受けられることもある。前回の点検結果と比較して、（大幅な）変更がある場合などには、過去の結果や、同じ健全度の構造物を横並びしてみる等、点検等結果のキャリブレーション（点検結果の比較などにより精度の向上を図る）について検討すべきである。</w:t>
      </w:r>
      <w:r w:rsidR="00D10E90" w:rsidRPr="000354C7">
        <w:rPr>
          <w:rFonts w:ascii="HG丸ｺﾞｼｯｸM-PRO" w:eastAsia="HG丸ｺﾞｼｯｸM-PRO" w:hAnsi="HG丸ｺﾞｼｯｸM-PRO" w:hint="eastAsia"/>
        </w:rPr>
        <w:t>事務所内のキャリブレーションは</w:t>
      </w:r>
      <w:r w:rsidR="007B77A7" w:rsidRPr="000354C7">
        <w:rPr>
          <w:rFonts w:ascii="HG丸ｺﾞｼｯｸM-PRO" w:eastAsia="HG丸ｺﾞｼｯｸM-PRO" w:hAnsi="HG丸ｺﾞｼｯｸM-PRO" w:hint="eastAsia"/>
        </w:rPr>
        <w:t>評価時に事務所内にて実施し、事務所間のキャリブレーションについては予算要求時期に河川室にて実施する</w:t>
      </w:r>
      <w:r w:rsidR="001C5838" w:rsidRPr="000354C7">
        <w:rPr>
          <w:rFonts w:ascii="HG丸ｺﾞｼｯｸM-PRO" w:eastAsia="HG丸ｺﾞｼｯｸM-PRO" w:hAnsi="HG丸ｺﾞｼｯｸM-PRO" w:hint="eastAsia"/>
        </w:rPr>
        <w:t>ことが望ましい</w:t>
      </w:r>
      <w:r w:rsidR="007B77A7" w:rsidRPr="000354C7">
        <w:rPr>
          <w:rFonts w:ascii="HG丸ｺﾞｼｯｸM-PRO" w:eastAsia="HG丸ｺﾞｼｯｸM-PRO" w:hAnsi="HG丸ｺﾞｼｯｸM-PRO" w:hint="eastAsia"/>
        </w:rPr>
        <w:t>。</w:t>
      </w:r>
    </w:p>
    <w:p w14:paraId="3FA28AA6" w14:textId="38FBE0CB" w:rsidR="00F8500A" w:rsidRPr="000354C7" w:rsidRDefault="00F8500A" w:rsidP="006F1DAE">
      <w:pPr>
        <w:pStyle w:val="af1"/>
        <w:widowControl/>
        <w:numPr>
          <w:ilvl w:val="1"/>
          <w:numId w:val="47"/>
        </w:numPr>
        <w:ind w:leftChars="0"/>
        <w:rPr>
          <w:rFonts w:ascii="HG丸ｺﾞｼｯｸM-PRO" w:eastAsia="HG丸ｺﾞｼｯｸM-PRO" w:hAnsi="HG丸ｺﾞｼｯｸM-PRO"/>
        </w:rPr>
      </w:pPr>
      <w:r w:rsidRPr="000354C7">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一般的な施設の点検では、どのような業務委託先企業等でも結果が同じレベルになるよう、職員が点検の目的、内容、過去のデータ等を理解し、的確に指導する必要がある。</w:t>
      </w:r>
    </w:p>
    <w:p w14:paraId="4B2256A3" w14:textId="578B6746" w:rsidR="00EA15BF" w:rsidRPr="000354C7" w:rsidRDefault="00EA15BF" w:rsidP="006F1DAE">
      <w:pPr>
        <w:pStyle w:val="50"/>
        <w:numPr>
          <w:ilvl w:val="1"/>
          <w:numId w:val="4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点検結果を職員間で共有できるようにするとともに、次回の点検業務発注の時には、注意点等</w:t>
      </w:r>
      <w:r w:rsidR="00F328EE" w:rsidRPr="000354C7">
        <w:rPr>
          <w:rFonts w:ascii="HG丸ｺﾞｼｯｸM-PRO" w:eastAsia="HG丸ｺﾞｼｯｸM-PRO" w:hAnsi="HG丸ｺﾞｼｯｸM-PRO" w:hint="eastAsia"/>
        </w:rPr>
        <w:t>を</w:t>
      </w:r>
      <w:r w:rsidR="00383EF3" w:rsidRPr="000354C7">
        <w:rPr>
          <w:rFonts w:ascii="HG丸ｺﾞｼｯｸM-PRO" w:eastAsia="HG丸ｺﾞｼｯｸM-PRO" w:hAnsi="HG丸ｺﾞｼｯｸM-PRO" w:hint="eastAsia"/>
        </w:rPr>
        <w:t>業務委託先企業等に的確</w:t>
      </w:r>
      <w:r w:rsidRPr="000354C7">
        <w:rPr>
          <w:rFonts w:ascii="HG丸ｺﾞｼｯｸM-PRO" w:eastAsia="HG丸ｺﾞｼｯｸM-PRO" w:hAnsi="HG丸ｺﾞｼｯｸM-PRO" w:hint="eastAsia"/>
        </w:rPr>
        <w:t>に指導</w:t>
      </w:r>
      <w:r w:rsidR="00F328EE" w:rsidRPr="000354C7">
        <w:rPr>
          <w:rFonts w:ascii="HG丸ｺﾞｼｯｸM-PRO" w:eastAsia="HG丸ｺﾞｼｯｸM-PRO" w:hAnsi="HG丸ｺﾞｼｯｸM-PRO" w:hint="eastAsia"/>
        </w:rPr>
        <w:t>する必要があ</w:t>
      </w:r>
      <w:r w:rsidR="00DA7ADD" w:rsidRPr="000354C7">
        <w:rPr>
          <w:rFonts w:ascii="HG丸ｺﾞｼｯｸM-PRO" w:eastAsia="HG丸ｺﾞｼｯｸM-PRO" w:hAnsi="HG丸ｺﾞｼｯｸM-PRO" w:hint="eastAsia"/>
        </w:rPr>
        <w:t>る</w:t>
      </w:r>
      <w:r w:rsidRPr="000354C7">
        <w:rPr>
          <w:rFonts w:ascii="HG丸ｺﾞｼｯｸM-PRO" w:eastAsia="HG丸ｺﾞｼｯｸM-PRO" w:hAnsi="HG丸ｺﾞｼｯｸM-PRO" w:hint="eastAsia"/>
        </w:rPr>
        <w:t>。</w:t>
      </w:r>
    </w:p>
    <w:p w14:paraId="4B2256A4" w14:textId="1B6CE703" w:rsidR="00EA15BF" w:rsidRPr="000354C7" w:rsidRDefault="00EA15BF" w:rsidP="006F1DAE">
      <w:pPr>
        <w:pStyle w:val="50"/>
        <w:numPr>
          <w:ilvl w:val="1"/>
          <w:numId w:val="4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機械・電気設備の損傷した原因調査や劣化要因は複合的な場合もあり、高度な判断</w:t>
      </w:r>
      <w:r w:rsidR="008C35A6" w:rsidRPr="000354C7">
        <w:rPr>
          <w:rFonts w:ascii="HG丸ｺﾞｼｯｸM-PRO" w:eastAsia="HG丸ｺﾞｼｯｸM-PRO" w:hAnsi="HG丸ｺﾞｼｯｸM-PRO" w:hint="eastAsia"/>
        </w:rPr>
        <w:t>が</w:t>
      </w:r>
      <w:r w:rsidRPr="000354C7">
        <w:rPr>
          <w:rFonts w:ascii="HG丸ｺﾞｼｯｸM-PRO" w:eastAsia="HG丸ｺﾞｼｯｸM-PRO" w:hAnsi="HG丸ｺﾞｼｯｸM-PRO" w:hint="eastAsia"/>
        </w:rPr>
        <w:t>必要なこともあるため、設計、製作したメーカー</w:t>
      </w:r>
      <w:r w:rsidR="00F8500A" w:rsidRPr="000354C7">
        <w:rPr>
          <w:rFonts w:ascii="HG丸ｺﾞｼｯｸM-PRO" w:eastAsia="HG丸ｺﾞｼｯｸM-PRO" w:hAnsi="HG丸ｺﾞｼｯｸM-PRO" w:hint="eastAsia"/>
        </w:rPr>
        <w:t>の技術を積極的に取り入れることも留意する必要がある。</w:t>
      </w:r>
    </w:p>
    <w:p w14:paraId="4B2256A5" w14:textId="2F733690" w:rsidR="00EA15BF" w:rsidRPr="000354C7" w:rsidRDefault="00EA15BF" w:rsidP="006F1DAE">
      <w:pPr>
        <w:pStyle w:val="50"/>
        <w:numPr>
          <w:ilvl w:val="1"/>
          <w:numId w:val="4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必要がある。</w:t>
      </w:r>
    </w:p>
    <w:p w14:paraId="74C34D17" w14:textId="7B58A0E9" w:rsidR="00D61D6B" w:rsidRPr="000354C7" w:rsidRDefault="00992A08" w:rsidP="00992A08">
      <w:pPr>
        <w:pStyle w:val="50"/>
        <w:numPr>
          <w:ilvl w:val="1"/>
          <w:numId w:val="47"/>
        </w:numPr>
        <w:ind w:leftChars="0" w:firstLineChars="0"/>
        <w:jc w:val="left"/>
        <w:rPr>
          <w:rFonts w:ascii="HG丸ｺﾞｼｯｸM-PRO" w:eastAsia="HG丸ｺﾞｼｯｸM-PRO" w:hAnsi="HG丸ｺﾞｼｯｸM-PRO"/>
        </w:rPr>
      </w:pPr>
      <w:r w:rsidRPr="000354C7">
        <w:rPr>
          <w:rFonts w:ascii="HG丸ｺﾞｼｯｸM-PRO" w:eastAsia="HG丸ｺﾞｼｯｸM-PRO" w:hAnsi="HG丸ｺﾞｼｯｸM-PRO" w:hint="eastAsia"/>
          <w:color w:val="000000" w:themeColor="text1"/>
        </w:rPr>
        <w:t>診断・評価基準については、他施設の基準と比較検討することで、最適化を目指すべきである。その比較のベンチマークについては、基本方針編に従い、｢国土交通省令に基づくトンネル等の健全性の診断結果の分類｣とする。表4.1-5にその比較を示す。</w:t>
      </w:r>
    </w:p>
    <w:p w14:paraId="5A5A1A34" w14:textId="77777777" w:rsidR="005A3930" w:rsidRPr="000354C7" w:rsidRDefault="005A3930" w:rsidP="006F1DAE">
      <w:pPr>
        <w:pStyle w:val="50"/>
        <w:ind w:leftChars="0" w:left="0" w:firstLineChars="0" w:firstLine="0"/>
        <w:rPr>
          <w:rFonts w:ascii="HG丸ｺﾞｼｯｸM-PRO" w:eastAsia="HG丸ｺﾞｼｯｸM-PRO" w:hAnsi="HG丸ｺﾞｼｯｸM-PRO"/>
        </w:rPr>
      </w:pPr>
    </w:p>
    <w:p w14:paraId="1AA5CB4D" w14:textId="77777777" w:rsidR="005A3930" w:rsidRPr="000354C7" w:rsidRDefault="005A3930" w:rsidP="005A3930">
      <w:pPr>
        <w:pStyle w:val="40"/>
        <w:ind w:leftChars="0" w:left="42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表4.1-4　河川管理施設</w:t>
      </w:r>
      <w:r w:rsidRPr="000354C7">
        <w:rPr>
          <w:rFonts w:ascii="HG丸ｺﾞｼｯｸM-PRO" w:eastAsia="HG丸ｺﾞｼｯｸM-PRO" w:hAnsi="HG丸ｺﾞｼｯｸM-PRO"/>
        </w:rPr>
        <w:t>（設備）における健全度</w:t>
      </w:r>
    </w:p>
    <w:tbl>
      <w:tblPr>
        <w:tblpPr w:leftFromText="142" w:rightFromText="142" w:vertAnchor="page" w:horzAnchor="margin" w:tblpY="9391"/>
        <w:tblW w:w="9030" w:type="dxa"/>
        <w:tblLayout w:type="fixed"/>
        <w:tblCellMar>
          <w:left w:w="99" w:type="dxa"/>
          <w:right w:w="99" w:type="dxa"/>
        </w:tblCellMar>
        <w:tblLook w:val="04A0" w:firstRow="1" w:lastRow="0" w:firstColumn="1" w:lastColumn="0" w:noHBand="0" w:noVBand="1"/>
      </w:tblPr>
      <w:tblGrid>
        <w:gridCol w:w="666"/>
        <w:gridCol w:w="426"/>
        <w:gridCol w:w="3543"/>
        <w:gridCol w:w="426"/>
        <w:gridCol w:w="3969"/>
      </w:tblGrid>
      <w:tr w:rsidR="00E96A53" w:rsidRPr="000354C7" w14:paraId="794C0593" w14:textId="77777777" w:rsidTr="00E96A53">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9BDD1"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施設</w:t>
            </w:r>
          </w:p>
          <w:p w14:paraId="1434009A"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区分</w:t>
            </w:r>
          </w:p>
        </w:tc>
        <w:tc>
          <w:tcPr>
            <w:tcW w:w="39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A07C939"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8"/>
                <w:szCs w:val="18"/>
              </w:rPr>
            </w:pPr>
            <w:r w:rsidRPr="000354C7">
              <w:rPr>
                <w:rFonts w:ascii="HG丸ｺﾞｼｯｸM-PRO" w:eastAsia="HG丸ｺﾞｼｯｸM-PRO" w:hAnsi="HG丸ｺﾞｼｯｸM-PRO" w:cs="Meiryo UI" w:hint="eastAsia"/>
                <w:color w:val="000000"/>
                <w:kern w:val="0"/>
                <w:sz w:val="18"/>
                <w:szCs w:val="18"/>
              </w:rPr>
              <w:t>トンネル等の健全性の診断結果の</w:t>
            </w:r>
          </w:p>
          <w:p w14:paraId="07BF48CE"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8"/>
                <w:szCs w:val="18"/>
              </w:rPr>
            </w:pPr>
            <w:r w:rsidRPr="000354C7">
              <w:rPr>
                <w:rFonts w:ascii="HG丸ｺﾞｼｯｸM-PRO" w:eastAsia="HG丸ｺﾞｼｯｸM-PRO" w:hAnsi="HG丸ｺﾞｼｯｸM-PRO" w:cs="Meiryo UI" w:hint="eastAsia"/>
                <w:color w:val="000000"/>
                <w:kern w:val="0"/>
                <w:sz w:val="18"/>
                <w:szCs w:val="18"/>
              </w:rPr>
              <w:t>分類（国交省道路法施行規則）</w:t>
            </w:r>
          </w:p>
        </w:tc>
        <w:tc>
          <w:tcPr>
            <w:tcW w:w="43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58CA0C"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河川管理施設（設備）</w:t>
            </w:r>
          </w:p>
        </w:tc>
      </w:tr>
      <w:tr w:rsidR="00E96A53" w:rsidRPr="000354C7" w14:paraId="677F2764" w14:textId="77777777" w:rsidTr="00E96A53">
        <w:trPr>
          <w:trHeight w:val="425"/>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EC2B9"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評価</w:t>
            </w:r>
          </w:p>
          <w:p w14:paraId="3E0129D2"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方法</w:t>
            </w:r>
          </w:p>
        </w:tc>
        <w:tc>
          <w:tcPr>
            <w:tcW w:w="3969" w:type="dxa"/>
            <w:gridSpan w:val="2"/>
            <w:tcBorders>
              <w:top w:val="single" w:sz="4" w:space="0" w:color="auto"/>
              <w:left w:val="nil"/>
              <w:bottom w:val="single" w:sz="4" w:space="0" w:color="auto"/>
              <w:right w:val="single" w:sz="4" w:space="0" w:color="000000"/>
            </w:tcBorders>
            <w:shd w:val="clear" w:color="auto" w:fill="auto"/>
            <w:vAlign w:val="center"/>
            <w:hideMark/>
          </w:tcPr>
          <w:p w14:paraId="4DAE2572"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8"/>
                <w:szCs w:val="18"/>
              </w:rPr>
            </w:pPr>
            <w:r w:rsidRPr="000354C7">
              <w:rPr>
                <w:rFonts w:ascii="HG丸ｺﾞｼｯｸM-PRO" w:eastAsia="HG丸ｺﾞｼｯｸM-PRO" w:hAnsi="HG丸ｺﾞｼｯｸM-PRO" w:cs="Meiryo UI" w:hint="eastAsia"/>
                <w:color w:val="000000"/>
                <w:kern w:val="0"/>
                <w:sz w:val="18"/>
                <w:szCs w:val="18"/>
              </w:rPr>
              <w:t>対策区分</w:t>
            </w:r>
          </w:p>
        </w:tc>
        <w:tc>
          <w:tcPr>
            <w:tcW w:w="43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DF5D2F" w14:textId="77777777" w:rsidR="00E96A53" w:rsidRPr="000354C7" w:rsidRDefault="00E96A53" w:rsidP="00E96A53">
            <w:pPr>
              <w:spacing w:line="200" w:lineRule="exact"/>
              <w:jc w:val="center"/>
              <w:rPr>
                <w:rFonts w:ascii="HG丸ｺﾞｼｯｸM-PRO" w:eastAsia="HG丸ｺﾞｼｯｸM-PRO" w:hAnsi="HG丸ｺﾞｼｯｸM-PRO" w:cs="Meiryo UI"/>
                <w:b/>
                <w:kern w:val="0"/>
                <w:sz w:val="18"/>
                <w:szCs w:val="18"/>
              </w:rPr>
            </w:pPr>
            <w:r w:rsidRPr="000354C7">
              <w:rPr>
                <w:rFonts w:ascii="HG丸ｺﾞｼｯｸM-PRO" w:eastAsia="HG丸ｺﾞｼｯｸM-PRO" w:hAnsi="HG丸ｺﾞｼｯｸM-PRO" w:cs="Meiryo UI" w:hint="eastAsia"/>
                <w:b/>
                <w:kern w:val="0"/>
                <w:sz w:val="18"/>
                <w:szCs w:val="18"/>
              </w:rPr>
              <w:t>健全度</w:t>
            </w:r>
          </w:p>
          <w:p w14:paraId="10069497" w14:textId="77777777" w:rsidR="00E96A53" w:rsidRPr="000354C7" w:rsidRDefault="00E96A53" w:rsidP="00E96A53">
            <w:pPr>
              <w:spacing w:line="200" w:lineRule="exact"/>
              <w:jc w:val="center"/>
              <w:rPr>
                <w:rFonts w:ascii="HG丸ｺﾞｼｯｸM-PRO" w:eastAsia="HG丸ｺﾞｼｯｸM-PRO" w:hAnsi="HG丸ｺﾞｼｯｸM-PRO" w:cs="Meiryo UI"/>
                <w:b/>
                <w:kern w:val="0"/>
                <w:sz w:val="14"/>
                <w:szCs w:val="14"/>
              </w:rPr>
            </w:pPr>
            <w:r w:rsidRPr="000354C7">
              <w:rPr>
                <w:rFonts w:ascii="HG丸ｺﾞｼｯｸM-PRO" w:eastAsia="HG丸ｺﾞｼｯｸM-PRO" w:hAnsi="HG丸ｺﾞｼｯｸM-PRO" w:cs="Meiryo UI" w:hint="eastAsia"/>
                <w:b/>
                <w:kern w:val="0"/>
                <w:sz w:val="14"/>
                <w:szCs w:val="14"/>
              </w:rPr>
              <w:t>※健全度判定は健全度判定要領による</w:t>
            </w:r>
          </w:p>
        </w:tc>
      </w:tr>
      <w:tr w:rsidR="00E96A53" w:rsidRPr="000354C7" w14:paraId="46AE2CEC" w14:textId="77777777" w:rsidTr="00E96A53">
        <w:trPr>
          <w:trHeight w:val="405"/>
        </w:trPr>
        <w:tc>
          <w:tcPr>
            <w:tcW w:w="666" w:type="dxa"/>
            <w:tcBorders>
              <w:top w:val="single" w:sz="4" w:space="0" w:color="auto"/>
              <w:left w:val="single" w:sz="4" w:space="0" w:color="auto"/>
              <w:right w:val="nil"/>
            </w:tcBorders>
            <w:shd w:val="clear" w:color="auto" w:fill="auto"/>
            <w:vAlign w:val="center"/>
          </w:tcPr>
          <w:p w14:paraId="14170C8F"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b/>
                <w:noProof/>
                <w:color w:val="000000"/>
                <w:kern w:val="0"/>
                <w:sz w:val="18"/>
                <w:szCs w:val="18"/>
              </w:rPr>
              <mc:AlternateContent>
                <mc:Choice Requires="wps">
                  <w:drawing>
                    <wp:anchor distT="0" distB="0" distL="114300" distR="114300" simplePos="0" relativeHeight="252870656" behindDoc="0" locked="0" layoutInCell="1" allowOverlap="1" wp14:anchorId="2429F323" wp14:editId="78614194">
                      <wp:simplePos x="0" y="0"/>
                      <wp:positionH relativeFrom="column">
                        <wp:posOffset>21590</wp:posOffset>
                      </wp:positionH>
                      <wp:positionV relativeFrom="paragraph">
                        <wp:posOffset>176530</wp:posOffset>
                      </wp:positionV>
                      <wp:extent cx="238125" cy="1857375"/>
                      <wp:effectExtent l="19050" t="19050" r="47625" b="47625"/>
                      <wp:wrapNone/>
                      <wp:docPr id="628" name="上下矢印 628"/>
                      <wp:cNvGraphicFramePr/>
                      <a:graphic xmlns:a="http://schemas.openxmlformats.org/drawingml/2006/main">
                        <a:graphicData uri="http://schemas.microsoft.com/office/word/2010/wordprocessingShape">
                          <wps:wsp>
                            <wps:cNvSpPr/>
                            <wps:spPr>
                              <a:xfrm>
                                <a:off x="0" y="0"/>
                                <a:ext cx="238125" cy="1857375"/>
                              </a:xfrm>
                              <a:prstGeom prst="upDownArrow">
                                <a:avLst/>
                              </a:prstGeom>
                              <a:gradFill>
                                <a:gsLst>
                                  <a:gs pos="0">
                                    <a:srgbClr val="00B0F0"/>
                                  </a:gs>
                                  <a:gs pos="50000">
                                    <a:srgbClr val="FFFF00"/>
                                  </a:gs>
                                  <a:gs pos="100000">
                                    <a:srgbClr val="FF000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28" o:spid="_x0000_s1026" type="#_x0000_t70" style="position:absolute;left:0;text-align:left;margin-left:1.7pt;margin-top:13.9pt;width:18.75pt;height:146.2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" adj=",1385" fillcolor="#00b0f0" strokecolor="black [3213]" strokeweight=".5pt">
                      <v:fill color2="red" colors="0 #00b0f0;.5 yellow;1 red" focus="100%" type="gradient">
                        <o:fill v:ext="view" type="gradientUnscaled"/>
                      </v:fill>
                    </v:shape>
                  </w:pict>
                </mc:Fallback>
              </mc:AlternateContent>
            </w:r>
            <w:r w:rsidRPr="000354C7">
              <w:rPr>
                <w:rFonts w:ascii="HG丸ｺﾞｼｯｸM-PRO" w:eastAsia="HG丸ｺﾞｼｯｸM-PRO" w:hAnsi="HG丸ｺﾞｼｯｸM-PRO" w:cs="Meiryo UI" w:hint="eastAsia"/>
                <w:b/>
                <w:color w:val="000000"/>
                <w:kern w:val="0"/>
                <w:sz w:val="18"/>
                <w:szCs w:val="18"/>
              </w:rPr>
              <w:t>良</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53498CA2"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Ⅰ</w:t>
            </w:r>
          </w:p>
        </w:tc>
        <w:tc>
          <w:tcPr>
            <w:tcW w:w="3543" w:type="dxa"/>
            <w:vMerge w:val="restart"/>
            <w:tcBorders>
              <w:top w:val="single" w:sz="4" w:space="0" w:color="auto"/>
              <w:left w:val="nil"/>
              <w:bottom w:val="single" w:sz="4" w:space="0" w:color="auto"/>
              <w:right w:val="single" w:sz="4" w:space="0" w:color="auto"/>
            </w:tcBorders>
            <w:shd w:val="clear" w:color="auto" w:fill="DAEEF3" w:themeFill="accent5" w:themeFillTint="33"/>
            <w:vAlign w:val="center"/>
          </w:tcPr>
          <w:p w14:paraId="47A51604"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（健全）</w:t>
            </w:r>
          </w:p>
          <w:p w14:paraId="234A7843"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構造物の機能に支障が生じていない状態</w:t>
            </w:r>
          </w:p>
        </w:tc>
        <w:tc>
          <w:tcPr>
            <w:tcW w:w="426" w:type="dxa"/>
            <w:tcBorders>
              <w:top w:val="single" w:sz="4" w:space="0" w:color="auto"/>
              <w:left w:val="single" w:sz="4" w:space="0" w:color="auto"/>
              <w:bottom w:val="single" w:sz="4" w:space="0" w:color="auto"/>
              <w:right w:val="dotted" w:sz="4" w:space="0" w:color="auto"/>
            </w:tcBorders>
            <w:shd w:val="clear" w:color="auto" w:fill="DAEEF3" w:themeFill="accent5" w:themeFillTint="33"/>
            <w:vAlign w:val="center"/>
          </w:tcPr>
          <w:p w14:paraId="7AF46FE3"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5</w:t>
            </w:r>
          </w:p>
        </w:tc>
        <w:tc>
          <w:tcPr>
            <w:tcW w:w="3969" w:type="dxa"/>
            <w:tcBorders>
              <w:top w:val="single" w:sz="4" w:space="0" w:color="auto"/>
              <w:left w:val="dotted" w:sz="4" w:space="0" w:color="auto"/>
              <w:bottom w:val="single" w:sz="4" w:space="0" w:color="auto"/>
              <w:right w:val="single" w:sz="4" w:space="0" w:color="auto"/>
            </w:tcBorders>
            <w:shd w:val="clear" w:color="auto" w:fill="DAEEF3" w:themeFill="accent5" w:themeFillTint="33"/>
            <w:vAlign w:val="center"/>
          </w:tcPr>
          <w:p w14:paraId="0E755798" w14:textId="77777777" w:rsidR="00E96A53" w:rsidRPr="000354C7"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問題なし</w:t>
            </w:r>
          </w:p>
        </w:tc>
      </w:tr>
      <w:tr w:rsidR="00E96A53" w:rsidRPr="000354C7" w14:paraId="0D2BB310" w14:textId="77777777" w:rsidTr="00E96A53">
        <w:trPr>
          <w:trHeight w:val="547"/>
        </w:trPr>
        <w:tc>
          <w:tcPr>
            <w:tcW w:w="666" w:type="dxa"/>
            <w:tcBorders>
              <w:left w:val="single" w:sz="4" w:space="0" w:color="auto"/>
              <w:right w:val="nil"/>
            </w:tcBorders>
            <w:shd w:val="clear" w:color="auto" w:fill="auto"/>
            <w:vAlign w:val="center"/>
          </w:tcPr>
          <w:p w14:paraId="22FE373F"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D9A39BE"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p>
        </w:tc>
        <w:tc>
          <w:tcPr>
            <w:tcW w:w="3543" w:type="dxa"/>
            <w:vMerge/>
            <w:tcBorders>
              <w:top w:val="single" w:sz="4" w:space="0" w:color="auto"/>
              <w:left w:val="nil"/>
              <w:bottom w:val="single" w:sz="4" w:space="0" w:color="auto"/>
              <w:right w:val="single" w:sz="4" w:space="0" w:color="auto"/>
            </w:tcBorders>
            <w:shd w:val="clear" w:color="auto" w:fill="DAEEF3" w:themeFill="accent5" w:themeFillTint="33"/>
            <w:vAlign w:val="center"/>
          </w:tcPr>
          <w:p w14:paraId="70A5D6EF"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p>
        </w:tc>
        <w:tc>
          <w:tcPr>
            <w:tcW w:w="426" w:type="dxa"/>
            <w:tcBorders>
              <w:top w:val="single" w:sz="4" w:space="0" w:color="auto"/>
              <w:left w:val="single" w:sz="4" w:space="0" w:color="auto"/>
              <w:bottom w:val="single" w:sz="4" w:space="0" w:color="auto"/>
              <w:right w:val="dotted" w:sz="4" w:space="0" w:color="auto"/>
            </w:tcBorders>
            <w:shd w:val="clear" w:color="auto" w:fill="DAEEF3" w:themeFill="accent5" w:themeFillTint="33"/>
            <w:vAlign w:val="center"/>
          </w:tcPr>
          <w:p w14:paraId="25336F69"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4</w:t>
            </w:r>
          </w:p>
        </w:tc>
        <w:tc>
          <w:tcPr>
            <w:tcW w:w="3969" w:type="dxa"/>
            <w:tcBorders>
              <w:top w:val="single" w:sz="4" w:space="0" w:color="auto"/>
              <w:left w:val="dotted" w:sz="4" w:space="0" w:color="auto"/>
              <w:bottom w:val="single" w:sz="4" w:space="0" w:color="auto"/>
              <w:right w:val="single" w:sz="4" w:space="0" w:color="auto"/>
            </w:tcBorders>
            <w:shd w:val="clear" w:color="auto" w:fill="DAEEF3" w:themeFill="accent5" w:themeFillTint="33"/>
            <w:vAlign w:val="center"/>
          </w:tcPr>
          <w:p w14:paraId="4145C7DE" w14:textId="77777777" w:rsidR="00E96A53" w:rsidRPr="000354C7" w:rsidRDefault="00E96A53" w:rsidP="00E96A53">
            <w:pPr>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（経過観察・劣化進行防止）</w:t>
            </w:r>
          </w:p>
          <w:p w14:paraId="2D115662" w14:textId="77777777" w:rsidR="00E96A53" w:rsidRPr="000354C7"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劣化の兆候が見られる</w:t>
            </w:r>
          </w:p>
        </w:tc>
      </w:tr>
      <w:tr w:rsidR="00E96A53" w:rsidRPr="000354C7" w14:paraId="579F44DA" w14:textId="77777777" w:rsidTr="00E96A53">
        <w:trPr>
          <w:trHeight w:val="872"/>
        </w:trPr>
        <w:tc>
          <w:tcPr>
            <w:tcW w:w="666" w:type="dxa"/>
            <w:tcBorders>
              <w:left w:val="single" w:sz="4" w:space="0" w:color="auto"/>
              <w:right w:val="nil"/>
            </w:tcBorders>
            <w:shd w:val="clear" w:color="auto" w:fill="auto"/>
            <w:vAlign w:val="center"/>
          </w:tcPr>
          <w:p w14:paraId="60812EE6"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6F10F56"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Ⅱ</w:t>
            </w:r>
          </w:p>
        </w:tc>
        <w:tc>
          <w:tcPr>
            <w:tcW w:w="3543"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78E631A7"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（予防保全段階）</w:t>
            </w:r>
          </w:p>
          <w:p w14:paraId="320BC496"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構造物の機能に支障が生じていないが、予防保全の観点から措置を講ずることが望ましい状態</w:t>
            </w:r>
          </w:p>
        </w:tc>
        <w:tc>
          <w:tcPr>
            <w:tcW w:w="426" w:type="dxa"/>
            <w:tcBorders>
              <w:top w:val="single" w:sz="4" w:space="0" w:color="auto"/>
              <w:left w:val="single" w:sz="4" w:space="0" w:color="auto"/>
              <w:bottom w:val="single" w:sz="4" w:space="0" w:color="auto"/>
              <w:right w:val="dotted" w:sz="4" w:space="0" w:color="auto"/>
            </w:tcBorders>
            <w:shd w:val="clear" w:color="auto" w:fill="FDE9D9" w:themeFill="accent6" w:themeFillTint="33"/>
            <w:vAlign w:val="center"/>
          </w:tcPr>
          <w:p w14:paraId="08817E25"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b/>
                <w:kern w:val="0"/>
                <w:sz w:val="18"/>
                <w:szCs w:val="18"/>
              </w:rPr>
              <w:t>3</w:t>
            </w:r>
          </w:p>
        </w:tc>
        <w:tc>
          <w:tcPr>
            <w:tcW w:w="3969" w:type="dxa"/>
            <w:tcBorders>
              <w:top w:val="single" w:sz="4" w:space="0" w:color="auto"/>
              <w:left w:val="dotted" w:sz="4" w:space="0" w:color="auto"/>
              <w:bottom w:val="single" w:sz="4" w:space="0" w:color="auto"/>
              <w:right w:val="single" w:sz="4" w:space="0" w:color="auto"/>
            </w:tcBorders>
            <w:shd w:val="clear" w:color="auto" w:fill="FDE9D9" w:themeFill="accent6" w:themeFillTint="33"/>
            <w:vAlign w:val="center"/>
          </w:tcPr>
          <w:p w14:paraId="6AD10823" w14:textId="77777777" w:rsidR="00E96A53" w:rsidRPr="000354C7" w:rsidRDefault="00E96A53" w:rsidP="00E96A53">
            <w:pPr>
              <w:widowControl/>
              <w:adjustRightInd w:val="0"/>
              <w:snapToGrid w:val="0"/>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（劣化進行の抑制・延命対策）</w:t>
            </w:r>
          </w:p>
          <w:p w14:paraId="7032177B" w14:textId="77777777" w:rsidR="00E96A53" w:rsidRPr="000354C7" w:rsidRDefault="00E96A53" w:rsidP="00E96A53">
            <w:pPr>
              <w:widowControl/>
              <w:adjustRightInd w:val="0"/>
              <w:snapToGrid w:val="0"/>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劣化が進行しているが、</w:t>
            </w:r>
          </w:p>
          <w:p w14:paraId="4CBBB1C2" w14:textId="77777777" w:rsidR="00E96A53" w:rsidRPr="000354C7"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機場の機能に支障が出る程ではない。</w:t>
            </w:r>
          </w:p>
        </w:tc>
      </w:tr>
      <w:tr w:rsidR="00E96A53" w:rsidRPr="000354C7" w14:paraId="15FD21AF" w14:textId="77777777" w:rsidTr="00E96A53">
        <w:trPr>
          <w:trHeight w:val="708"/>
        </w:trPr>
        <w:tc>
          <w:tcPr>
            <w:tcW w:w="666" w:type="dxa"/>
            <w:tcBorders>
              <w:left w:val="single" w:sz="4" w:space="0" w:color="auto"/>
              <w:right w:val="nil"/>
            </w:tcBorders>
            <w:shd w:val="clear" w:color="auto" w:fill="auto"/>
            <w:vAlign w:val="center"/>
          </w:tcPr>
          <w:p w14:paraId="1421562F"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5DF40DA2"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Ⅲ</w:t>
            </w:r>
          </w:p>
        </w:tc>
        <w:tc>
          <w:tcPr>
            <w:tcW w:w="3543"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6BBE168"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（早期措置段階）</w:t>
            </w:r>
          </w:p>
          <w:p w14:paraId="20C33FA7"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構造物の機能に支障が生じる可能性があり、早期に措置が講ずべき状態</w:t>
            </w:r>
          </w:p>
        </w:tc>
        <w:tc>
          <w:tcPr>
            <w:tcW w:w="426" w:type="dxa"/>
            <w:tcBorders>
              <w:top w:val="single" w:sz="4" w:space="0" w:color="auto"/>
              <w:left w:val="single" w:sz="4" w:space="0" w:color="auto"/>
              <w:bottom w:val="single" w:sz="4" w:space="0" w:color="auto"/>
              <w:right w:val="dotted" w:sz="4" w:space="0" w:color="auto"/>
            </w:tcBorders>
            <w:shd w:val="clear" w:color="auto" w:fill="FABF8F" w:themeFill="accent6" w:themeFillTint="99"/>
            <w:vAlign w:val="center"/>
          </w:tcPr>
          <w:p w14:paraId="7D6DC0A8"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b/>
                <w:kern w:val="0"/>
                <w:sz w:val="18"/>
                <w:szCs w:val="18"/>
              </w:rPr>
              <w:t>2</w:t>
            </w:r>
          </w:p>
        </w:tc>
        <w:tc>
          <w:tcPr>
            <w:tcW w:w="3969" w:type="dxa"/>
            <w:tcBorders>
              <w:top w:val="single" w:sz="4" w:space="0" w:color="auto"/>
              <w:left w:val="dotted" w:sz="4" w:space="0" w:color="auto"/>
              <w:bottom w:val="single" w:sz="4" w:space="0" w:color="auto"/>
              <w:right w:val="single" w:sz="4" w:space="0" w:color="auto"/>
            </w:tcBorders>
            <w:shd w:val="clear" w:color="auto" w:fill="FABF8F" w:themeFill="accent6" w:themeFillTint="99"/>
            <w:vAlign w:val="center"/>
          </w:tcPr>
          <w:p w14:paraId="7684E8CF" w14:textId="77777777" w:rsidR="00E96A53" w:rsidRPr="000354C7" w:rsidRDefault="00E96A53" w:rsidP="00E96A53">
            <w:pPr>
              <w:widowControl/>
              <w:adjustRightInd w:val="0"/>
              <w:snapToGrid w:val="0"/>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（大規模補修・部分更新）</w:t>
            </w:r>
          </w:p>
          <w:p w14:paraId="63E45019" w14:textId="77777777" w:rsidR="00E96A53" w:rsidRPr="000354C7" w:rsidRDefault="00E96A53" w:rsidP="00E96A53">
            <w:pPr>
              <w:widowControl/>
              <w:adjustRightInd w:val="0"/>
              <w:snapToGrid w:val="0"/>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劣化がさらに進行し、</w:t>
            </w:r>
          </w:p>
          <w:p w14:paraId="48E1B582" w14:textId="77777777" w:rsidR="00E96A53" w:rsidRPr="000354C7"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機場の機能に支障が出る恐れがある。</w:t>
            </w:r>
          </w:p>
        </w:tc>
      </w:tr>
      <w:tr w:rsidR="00E96A53" w:rsidRPr="000354C7" w14:paraId="1AA04F73" w14:textId="77777777" w:rsidTr="00E96A53">
        <w:trPr>
          <w:trHeight w:val="872"/>
        </w:trPr>
        <w:tc>
          <w:tcPr>
            <w:tcW w:w="666" w:type="dxa"/>
            <w:tcBorders>
              <w:left w:val="single" w:sz="4" w:space="0" w:color="auto"/>
              <w:bottom w:val="single" w:sz="4" w:space="0" w:color="auto"/>
              <w:right w:val="nil"/>
            </w:tcBorders>
            <w:shd w:val="clear" w:color="auto" w:fill="auto"/>
            <w:vAlign w:val="bottom"/>
            <w:hideMark/>
          </w:tcPr>
          <w:p w14:paraId="2B01E7CE"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悪</w:t>
            </w: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03268A47"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Ⅳ</w:t>
            </w:r>
          </w:p>
        </w:tc>
        <w:tc>
          <w:tcPr>
            <w:tcW w:w="3543" w:type="dxa"/>
            <w:tcBorders>
              <w:top w:val="single" w:sz="4" w:space="0" w:color="auto"/>
              <w:left w:val="nil"/>
              <w:bottom w:val="single" w:sz="4" w:space="0" w:color="auto"/>
              <w:right w:val="single" w:sz="4" w:space="0" w:color="auto"/>
            </w:tcBorders>
            <w:shd w:val="clear" w:color="000000" w:fill="FFCCFF"/>
            <w:vAlign w:val="center"/>
            <w:hideMark/>
          </w:tcPr>
          <w:p w14:paraId="7893815C"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（緊急措置段階）</w:t>
            </w:r>
          </w:p>
          <w:p w14:paraId="4DD68FC6"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構造物の機能に支障が生じている、又は生じる可能性が著しく高く、緊急に措置を講ずべき状態</w:t>
            </w:r>
          </w:p>
        </w:tc>
        <w:tc>
          <w:tcPr>
            <w:tcW w:w="426" w:type="dxa"/>
            <w:tcBorders>
              <w:top w:val="single" w:sz="4" w:space="0" w:color="auto"/>
              <w:left w:val="single" w:sz="4" w:space="0" w:color="auto"/>
              <w:bottom w:val="single" w:sz="4" w:space="0" w:color="auto"/>
              <w:right w:val="dotted" w:sz="4" w:space="0" w:color="auto"/>
            </w:tcBorders>
            <w:shd w:val="clear" w:color="auto" w:fill="FFCCFF"/>
            <w:vAlign w:val="center"/>
          </w:tcPr>
          <w:p w14:paraId="3B56782B"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b/>
                <w:color w:val="000000"/>
                <w:kern w:val="0"/>
                <w:sz w:val="18"/>
                <w:szCs w:val="18"/>
              </w:rPr>
              <w:t>1</w:t>
            </w:r>
          </w:p>
        </w:tc>
        <w:tc>
          <w:tcPr>
            <w:tcW w:w="3969" w:type="dxa"/>
            <w:tcBorders>
              <w:top w:val="single" w:sz="4" w:space="0" w:color="auto"/>
              <w:left w:val="dotted" w:sz="4" w:space="0" w:color="auto"/>
              <w:bottom w:val="single" w:sz="4" w:space="0" w:color="auto"/>
              <w:right w:val="single" w:sz="4" w:space="0" w:color="auto"/>
            </w:tcBorders>
            <w:shd w:val="clear" w:color="auto" w:fill="FFCCFF"/>
            <w:vAlign w:val="center"/>
          </w:tcPr>
          <w:p w14:paraId="7F4CF045" w14:textId="77777777" w:rsidR="00E96A53" w:rsidRPr="000354C7"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（機場の全体的な改築更新）</w:t>
            </w:r>
          </w:p>
          <w:p w14:paraId="45AA816D" w14:textId="77777777" w:rsidR="00E96A53" w:rsidRPr="000354C7"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劣化が著しく、補修・部分更新では対応不可。</w:t>
            </w:r>
          </w:p>
          <w:p w14:paraId="3933FDE7" w14:textId="77777777" w:rsidR="00E96A53" w:rsidRPr="000354C7" w:rsidRDefault="00E96A53" w:rsidP="00E96A53">
            <w:pPr>
              <w:widowControl/>
              <w:spacing w:line="200" w:lineRule="exact"/>
              <w:jc w:val="left"/>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機場の機能に支障が出てもおかしくない状態。</w:t>
            </w:r>
          </w:p>
        </w:tc>
      </w:tr>
      <w:tr w:rsidR="00E96A53" w:rsidRPr="000354C7" w14:paraId="3ECEF215" w14:textId="77777777" w:rsidTr="00E96A53">
        <w:trPr>
          <w:trHeight w:val="87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4C207"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8"/>
                <w:szCs w:val="18"/>
              </w:rPr>
            </w:pPr>
            <w:r w:rsidRPr="000354C7">
              <w:rPr>
                <w:rFonts w:ascii="HG丸ｺﾞｼｯｸM-PRO" w:eastAsia="HG丸ｺﾞｼｯｸM-PRO" w:hAnsi="HG丸ｺﾞｼｯｸM-PRO" w:cs="Meiryo UI" w:hint="eastAsia"/>
                <w:kern w:val="0"/>
                <w:sz w:val="18"/>
                <w:szCs w:val="18"/>
              </w:rPr>
              <w:t>法令、技術基準、マニュアル等名</w:t>
            </w:r>
          </w:p>
        </w:tc>
        <w:tc>
          <w:tcPr>
            <w:tcW w:w="3543" w:type="dxa"/>
            <w:tcBorders>
              <w:top w:val="single" w:sz="4" w:space="0" w:color="auto"/>
              <w:left w:val="nil"/>
              <w:bottom w:val="single" w:sz="4" w:space="0" w:color="auto"/>
              <w:right w:val="single" w:sz="4" w:space="0" w:color="auto"/>
            </w:tcBorders>
            <w:shd w:val="clear" w:color="auto" w:fill="auto"/>
            <w:vAlign w:val="center"/>
          </w:tcPr>
          <w:p w14:paraId="1E643274" w14:textId="77777777" w:rsidR="00E96A53" w:rsidRPr="000354C7" w:rsidRDefault="00E96A53" w:rsidP="00E96A53">
            <w:pPr>
              <w:widowControl/>
              <w:spacing w:line="200" w:lineRule="exact"/>
              <w:jc w:val="left"/>
              <w:rPr>
                <w:rFonts w:ascii="HG丸ｺﾞｼｯｸM-PRO" w:eastAsia="HG丸ｺﾞｼｯｸM-PRO" w:hAnsi="HG丸ｺﾞｼｯｸM-PRO" w:cs="Meiryo UI"/>
                <w:kern w:val="0"/>
                <w:sz w:val="16"/>
                <w:szCs w:val="16"/>
              </w:rPr>
            </w:pPr>
            <w:r w:rsidRPr="000354C7">
              <w:rPr>
                <w:rFonts w:ascii="HG丸ｺﾞｼｯｸM-PRO" w:eastAsia="HG丸ｺﾞｼｯｸM-PRO" w:hAnsi="HG丸ｺﾞｼｯｸM-PRO" w:cs="Meiryo UI" w:hint="eastAsia"/>
                <w:kern w:val="0"/>
                <w:sz w:val="16"/>
                <w:szCs w:val="16"/>
              </w:rPr>
              <w:t>省令：道路法施行規則の改定</w:t>
            </w:r>
          </w:p>
          <w:p w14:paraId="04F0508E" w14:textId="77777777" w:rsidR="00E96A53" w:rsidRPr="000354C7" w:rsidRDefault="00E96A53" w:rsidP="00E96A53">
            <w:pPr>
              <w:widowControl/>
              <w:spacing w:line="200" w:lineRule="exact"/>
              <w:jc w:val="left"/>
              <w:rPr>
                <w:rFonts w:ascii="HG丸ｺﾞｼｯｸM-PRO" w:eastAsia="HG丸ｺﾞｼｯｸM-PRO" w:hAnsi="HG丸ｺﾞｼｯｸM-PRO" w:cs="Meiryo UI"/>
                <w:kern w:val="0"/>
                <w:sz w:val="16"/>
                <w:szCs w:val="16"/>
              </w:rPr>
            </w:pPr>
            <w:r w:rsidRPr="000354C7">
              <w:rPr>
                <w:rFonts w:ascii="HG丸ｺﾞｼｯｸM-PRO" w:eastAsia="HG丸ｺﾞｼｯｸM-PRO" w:hAnsi="HG丸ｺﾞｼｯｸM-PRO" w:cs="Meiryo UI" w:hint="eastAsia"/>
                <w:kern w:val="0"/>
                <w:sz w:val="16"/>
                <w:szCs w:val="16"/>
              </w:rPr>
              <w:t>第4条の５の２の改正（道路の維持又は修繕に関する技術的基準等）</w:t>
            </w:r>
          </w:p>
          <w:p w14:paraId="124F04D9"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8"/>
                <w:szCs w:val="18"/>
              </w:rPr>
            </w:pPr>
            <w:r w:rsidRPr="000354C7">
              <w:rPr>
                <w:rFonts w:ascii="HG丸ｺﾞｼｯｸM-PRO" w:eastAsia="HG丸ｺﾞｼｯｸM-PRO" w:hAnsi="HG丸ｺﾞｼｯｸM-PRO" w:cs="Meiryo UI" w:hint="eastAsia"/>
                <w:kern w:val="0"/>
                <w:sz w:val="16"/>
                <w:szCs w:val="16"/>
              </w:rPr>
              <w:t>トンネル等の健全性の診断結果の分類に関する告示　平成26年国土交通省告示426号　施行H26.7.1</w:t>
            </w:r>
          </w:p>
        </w:tc>
        <w:tc>
          <w:tcPr>
            <w:tcW w:w="426" w:type="dxa"/>
            <w:tcBorders>
              <w:top w:val="single" w:sz="4" w:space="0" w:color="auto"/>
              <w:left w:val="single" w:sz="4" w:space="0" w:color="auto"/>
              <w:bottom w:val="single" w:sz="4" w:space="0" w:color="auto"/>
              <w:right w:val="dotted" w:sz="4" w:space="0" w:color="auto"/>
            </w:tcBorders>
            <w:shd w:val="clear" w:color="auto" w:fill="auto"/>
            <w:vAlign w:val="center"/>
          </w:tcPr>
          <w:p w14:paraId="7C79A137" w14:textId="77777777" w:rsidR="00E96A53" w:rsidRPr="000354C7" w:rsidRDefault="00E96A53" w:rsidP="00E96A53">
            <w:pPr>
              <w:widowControl/>
              <w:spacing w:line="200" w:lineRule="exact"/>
              <w:jc w:val="center"/>
              <w:rPr>
                <w:rFonts w:ascii="HG丸ｺﾞｼｯｸM-PRO" w:eastAsia="HG丸ｺﾞｼｯｸM-PRO" w:hAnsi="HG丸ｺﾞｼｯｸM-PRO" w:cs="Meiryo UI"/>
                <w:kern w:val="0"/>
                <w:sz w:val="18"/>
                <w:szCs w:val="18"/>
              </w:rPr>
            </w:pPr>
          </w:p>
        </w:tc>
        <w:tc>
          <w:tcPr>
            <w:tcW w:w="3969" w:type="dxa"/>
            <w:tcBorders>
              <w:top w:val="single" w:sz="4" w:space="0" w:color="auto"/>
              <w:left w:val="dotted" w:sz="4" w:space="0" w:color="auto"/>
              <w:bottom w:val="single" w:sz="4" w:space="0" w:color="auto"/>
              <w:right w:val="single" w:sz="4" w:space="0" w:color="auto"/>
            </w:tcBorders>
            <w:shd w:val="clear" w:color="auto" w:fill="auto"/>
            <w:vAlign w:val="center"/>
          </w:tcPr>
          <w:p w14:paraId="612AB782" w14:textId="77777777" w:rsidR="00E96A53" w:rsidRPr="000354C7" w:rsidRDefault="00E96A53" w:rsidP="00E96A53">
            <w:pPr>
              <w:widowControl/>
              <w:adjustRightInd w:val="0"/>
              <w:snapToGrid w:val="0"/>
              <w:rPr>
                <w:rFonts w:ascii="HG丸ｺﾞｼｯｸM-PRO" w:eastAsia="HG丸ｺﾞｼｯｸM-PRO" w:hAnsi="HG丸ｺﾞｼｯｸM-PRO" w:cs="ＭＳ Ｐゴシック"/>
                <w:color w:val="000000"/>
                <w:kern w:val="0"/>
                <w:sz w:val="18"/>
                <w:szCs w:val="18"/>
              </w:rPr>
            </w:pPr>
          </w:p>
        </w:tc>
      </w:tr>
    </w:tbl>
    <w:p w14:paraId="222592F8" w14:textId="77777777" w:rsidR="00E96A53" w:rsidRPr="000354C7" w:rsidRDefault="00E96A5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77965810" w14:textId="090BBB85" w:rsidR="00EB47E7" w:rsidRPr="000354C7" w:rsidRDefault="00EB47E7" w:rsidP="00EB47E7">
      <w:pPr>
        <w:pStyle w:val="40"/>
        <w:ind w:leftChars="300" w:left="630" w:firstLine="21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lastRenderedPageBreak/>
        <w:t>表4.1-5　河川管理施設</w:t>
      </w:r>
      <w:r w:rsidRPr="000354C7">
        <w:rPr>
          <w:rFonts w:ascii="HG丸ｺﾞｼｯｸM-PRO" w:eastAsia="HG丸ｺﾞｼｯｸM-PRO" w:hAnsi="HG丸ｺﾞｼｯｸM-PRO"/>
        </w:rPr>
        <w:t>（設備）における健全度</w:t>
      </w:r>
      <w:r w:rsidRPr="000354C7">
        <w:rPr>
          <w:rFonts w:ascii="HG丸ｺﾞｼｯｸM-PRO" w:eastAsia="HG丸ｺﾞｼｯｸM-PRO" w:hAnsi="HG丸ｺﾞｼｯｸM-PRO" w:hint="eastAsia"/>
        </w:rPr>
        <w:t>判定要領（機械設備）</w:t>
      </w:r>
    </w:p>
    <w:p w14:paraId="5DBD62BC"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noProof/>
        </w:rPr>
        <w:drawing>
          <wp:anchor distT="0" distB="0" distL="114300" distR="114300" simplePos="0" relativeHeight="252865536" behindDoc="0" locked="0" layoutInCell="1" allowOverlap="1" wp14:anchorId="5BE8EB07" wp14:editId="118D4D8D">
            <wp:simplePos x="0" y="0"/>
            <wp:positionH relativeFrom="column">
              <wp:posOffset>283210</wp:posOffset>
            </wp:positionH>
            <wp:positionV relativeFrom="paragraph">
              <wp:posOffset>18415</wp:posOffset>
            </wp:positionV>
            <wp:extent cx="5201920" cy="6198870"/>
            <wp:effectExtent l="19050" t="19050" r="17780" b="1143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1920" cy="619887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581A8FA"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A3C6121"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966EE75"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CD6AC36"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729965D0"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01E3C05F"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957ADE4"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53B6D234"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27AB0596"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67020629"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53B33559"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D128B19"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6B6F09E8"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DDC0298"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C5C37B2"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8D15D2A"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32EFE242"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37C7DB30"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093098C8"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2861EA0E"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4F5CD3CE"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373672EF"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3EE40048"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4BEBB29B"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2C2FC617"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3FCF3BC5"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0C34BF20" w14:textId="77777777" w:rsidR="00EB47E7" w:rsidRPr="000354C7" w:rsidRDefault="00EB47E7" w:rsidP="00EB47E7">
      <w:pPr>
        <w:pStyle w:val="40"/>
        <w:ind w:leftChars="300" w:left="630" w:firstLine="210"/>
        <w:jc w:val="left"/>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867584" behindDoc="0" locked="0" layoutInCell="1" allowOverlap="1" wp14:anchorId="74E4E42D" wp14:editId="0C1276E8">
                <wp:simplePos x="0" y="0"/>
                <wp:positionH relativeFrom="column">
                  <wp:posOffset>3159125</wp:posOffset>
                </wp:positionH>
                <wp:positionV relativeFrom="paragraph">
                  <wp:posOffset>11240</wp:posOffset>
                </wp:positionV>
                <wp:extent cx="2327275" cy="260985"/>
                <wp:effectExtent l="0" t="0" r="0" b="5715"/>
                <wp:wrapNone/>
                <wp:docPr id="58" name="テキスト ボックス 58"/>
                <wp:cNvGraphicFramePr/>
                <a:graphic xmlns:a="http://schemas.openxmlformats.org/drawingml/2006/main">
                  <a:graphicData uri="http://schemas.microsoft.com/office/word/2010/wordprocessingShape">
                    <wps:wsp>
                      <wps:cNvSpPr txBox="1"/>
                      <wps:spPr>
                        <a:xfrm>
                          <a:off x="0" y="0"/>
                          <a:ext cx="232727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22452" w14:textId="77777777" w:rsidR="00A8412F" w:rsidRPr="00810A4C" w:rsidRDefault="00A8412F" w:rsidP="00EB47E7">
                            <w:pPr>
                              <w:pStyle w:val="40"/>
                              <w:ind w:leftChars="0" w:left="0" w:firstLineChars="0" w:firstLine="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31A82546" w14:textId="77777777" w:rsidR="00A8412F" w:rsidRPr="00810A4C" w:rsidRDefault="00A8412F" w:rsidP="00EB47E7">
                            <w:pPr>
                              <w:jc w:val="righ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8" o:spid="_x0000_s1322" type="#_x0000_t202" style="position:absolute;left:0;text-align:left;margin-left:248.75pt;margin-top:.9pt;width:183.25pt;height:20.55pt;z-index:25286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" filled="f" stroked="f" strokeweight=".5pt">
                <v:textbox inset=",0">
                  <w:txbxContent>
                    <w:p w14:paraId="2F322452" w14:textId="77777777" w:rsidR="00A8412F" w:rsidRPr="00810A4C" w:rsidRDefault="00A8412F" w:rsidP="00EB47E7">
                      <w:pPr>
                        <w:pStyle w:val="40"/>
                        <w:ind w:leftChars="0" w:left="0" w:firstLineChars="0" w:firstLine="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31A82546" w14:textId="77777777" w:rsidR="00A8412F" w:rsidRPr="00810A4C" w:rsidRDefault="00A8412F" w:rsidP="00EB47E7">
                      <w:pPr>
                        <w:jc w:val="right"/>
                      </w:pPr>
                    </w:p>
                  </w:txbxContent>
                </v:textbox>
              </v:shape>
            </w:pict>
          </mc:Fallback>
        </mc:AlternateContent>
      </w:r>
    </w:p>
    <w:p w14:paraId="5E94D7D6" w14:textId="77777777" w:rsidR="00EB47E7" w:rsidRPr="000354C7" w:rsidRDefault="00EB47E7" w:rsidP="00EB47E7">
      <w:pPr>
        <w:pStyle w:val="40"/>
        <w:ind w:leftChars="300" w:left="630" w:firstLine="210"/>
        <w:jc w:val="left"/>
        <w:rPr>
          <w:rFonts w:ascii="HG丸ｺﾞｼｯｸM-PRO" w:eastAsia="HG丸ｺﾞｼｯｸM-PRO" w:hAnsi="HG丸ｺﾞｼｯｸM-PRO"/>
        </w:rPr>
      </w:pPr>
    </w:p>
    <w:p w14:paraId="0F2902D7" w14:textId="77777777" w:rsidR="00EB47E7" w:rsidRPr="000354C7" w:rsidRDefault="00EB47E7" w:rsidP="00EB47E7">
      <w:pPr>
        <w:pStyle w:val="40"/>
        <w:ind w:leftChars="300" w:left="630" w:firstLine="21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表4.1-6　河川管理施設</w:t>
      </w:r>
      <w:r w:rsidRPr="000354C7">
        <w:rPr>
          <w:rFonts w:ascii="HG丸ｺﾞｼｯｸM-PRO" w:eastAsia="HG丸ｺﾞｼｯｸM-PRO" w:hAnsi="HG丸ｺﾞｼｯｸM-PRO"/>
        </w:rPr>
        <w:t>（設備）における健全度</w:t>
      </w:r>
      <w:r w:rsidRPr="000354C7">
        <w:rPr>
          <w:rFonts w:ascii="HG丸ｺﾞｼｯｸM-PRO" w:eastAsia="HG丸ｺﾞｼｯｸM-PRO" w:hAnsi="HG丸ｺﾞｼｯｸM-PRO" w:hint="eastAsia"/>
        </w:rPr>
        <w:t>判定要領（電気設備）</w:t>
      </w:r>
    </w:p>
    <w:p w14:paraId="335E9A45" w14:textId="77777777" w:rsidR="00EB47E7" w:rsidRPr="000354C7" w:rsidRDefault="00EB47E7" w:rsidP="00EB47E7">
      <w:pPr>
        <w:pStyle w:val="40"/>
        <w:ind w:leftChars="300" w:left="630" w:firstLine="210"/>
        <w:jc w:val="right"/>
        <w:rPr>
          <w:rFonts w:ascii="HG丸ｺﾞｼｯｸM-PRO" w:eastAsia="HG丸ｺﾞｼｯｸM-PRO" w:hAnsi="HG丸ｺﾞｼｯｸM-PRO"/>
        </w:rPr>
      </w:pPr>
      <w:r w:rsidRPr="000354C7">
        <w:rPr>
          <w:rFonts w:ascii="HG丸ｺﾞｼｯｸM-PRO" w:eastAsia="HG丸ｺﾞｼｯｸM-PRO" w:hAnsi="HG丸ｺﾞｼｯｸM-PRO"/>
          <w:noProof/>
        </w:rPr>
        <w:drawing>
          <wp:anchor distT="0" distB="0" distL="114300" distR="114300" simplePos="0" relativeHeight="252866560" behindDoc="0" locked="0" layoutInCell="1" allowOverlap="1" wp14:anchorId="3B684C9E" wp14:editId="2B5014EE">
            <wp:simplePos x="0" y="0"/>
            <wp:positionH relativeFrom="column">
              <wp:posOffset>287972</wp:posOffset>
            </wp:positionH>
            <wp:positionV relativeFrom="paragraph">
              <wp:posOffset>62230</wp:posOffset>
            </wp:positionV>
            <wp:extent cx="5201285" cy="1486535"/>
            <wp:effectExtent l="19050" t="19050" r="18415" b="1841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1285" cy="14865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F510A54" w14:textId="77777777" w:rsidR="00EB47E7" w:rsidRPr="000354C7" w:rsidRDefault="00EB47E7" w:rsidP="00EB47E7">
      <w:pPr>
        <w:pStyle w:val="40"/>
        <w:ind w:leftChars="300" w:left="630" w:firstLine="210"/>
        <w:jc w:val="left"/>
        <w:rPr>
          <w:rFonts w:ascii="HG丸ｺﾞｼｯｸM-PRO" w:eastAsia="HG丸ｺﾞｼｯｸM-PRO" w:hAnsi="HG丸ｺﾞｼｯｸM-PRO"/>
        </w:rPr>
      </w:pPr>
    </w:p>
    <w:p w14:paraId="73061A5F" w14:textId="77777777" w:rsidR="00EB47E7" w:rsidRPr="000354C7" w:rsidRDefault="00EB47E7" w:rsidP="00EB47E7">
      <w:pPr>
        <w:pStyle w:val="40"/>
        <w:ind w:leftChars="300" w:left="630" w:firstLine="210"/>
        <w:jc w:val="left"/>
        <w:rPr>
          <w:rFonts w:ascii="HG丸ｺﾞｼｯｸM-PRO" w:eastAsia="HG丸ｺﾞｼｯｸM-PRO" w:hAnsi="HG丸ｺﾞｼｯｸM-PRO"/>
        </w:rPr>
      </w:pPr>
    </w:p>
    <w:p w14:paraId="4C2E90E4" w14:textId="77777777" w:rsidR="00EB47E7" w:rsidRPr="000354C7" w:rsidRDefault="00EB47E7" w:rsidP="00EB47E7">
      <w:pPr>
        <w:pStyle w:val="40"/>
        <w:ind w:leftChars="300" w:left="630" w:firstLine="210"/>
        <w:jc w:val="left"/>
        <w:rPr>
          <w:rFonts w:ascii="HG丸ｺﾞｼｯｸM-PRO" w:eastAsia="HG丸ｺﾞｼｯｸM-PRO" w:hAnsi="HG丸ｺﾞｼｯｸM-PRO"/>
        </w:rPr>
      </w:pPr>
    </w:p>
    <w:p w14:paraId="317967B3" w14:textId="77777777" w:rsidR="00EB47E7" w:rsidRPr="000354C7" w:rsidRDefault="00EB47E7" w:rsidP="00EB47E7">
      <w:pPr>
        <w:pStyle w:val="40"/>
        <w:ind w:leftChars="300" w:left="630" w:firstLine="210"/>
        <w:jc w:val="center"/>
        <w:rPr>
          <w:rFonts w:ascii="HG丸ｺﾞｼｯｸM-PRO" w:eastAsia="HG丸ｺﾞｼｯｸM-PRO" w:hAnsi="HG丸ｺﾞｼｯｸM-PRO"/>
        </w:rPr>
      </w:pPr>
    </w:p>
    <w:p w14:paraId="198C14F2" w14:textId="77777777" w:rsidR="00EB47E7" w:rsidRPr="000354C7" w:rsidRDefault="00EB47E7" w:rsidP="00EB47E7">
      <w:pPr>
        <w:pStyle w:val="40"/>
        <w:ind w:leftChars="300" w:left="630" w:firstLine="210"/>
        <w:jc w:val="center"/>
        <w:rPr>
          <w:rFonts w:ascii="HG丸ｺﾞｼｯｸM-PRO" w:eastAsia="HG丸ｺﾞｼｯｸM-PRO" w:hAnsi="HG丸ｺﾞｼｯｸM-PRO"/>
        </w:rPr>
      </w:pPr>
    </w:p>
    <w:p w14:paraId="2E0C565E" w14:textId="77777777" w:rsidR="00EB47E7" w:rsidRPr="000354C7" w:rsidRDefault="00EB47E7" w:rsidP="00EB47E7">
      <w:pPr>
        <w:pStyle w:val="40"/>
        <w:ind w:leftChars="300" w:left="630" w:firstLine="21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868608" behindDoc="0" locked="0" layoutInCell="1" allowOverlap="1" wp14:anchorId="3A3FA589" wp14:editId="36BE3FA7">
                <wp:simplePos x="0" y="0"/>
                <wp:positionH relativeFrom="column">
                  <wp:posOffset>3159760</wp:posOffset>
                </wp:positionH>
                <wp:positionV relativeFrom="paragraph">
                  <wp:posOffset>194220</wp:posOffset>
                </wp:positionV>
                <wp:extent cx="2327564" cy="261257"/>
                <wp:effectExtent l="0" t="0" r="0" b="5715"/>
                <wp:wrapNone/>
                <wp:docPr id="59" name="テキスト ボックス 59"/>
                <wp:cNvGraphicFramePr/>
                <a:graphic xmlns:a="http://schemas.openxmlformats.org/drawingml/2006/main">
                  <a:graphicData uri="http://schemas.microsoft.com/office/word/2010/wordprocessingShape">
                    <wps:wsp>
                      <wps:cNvSpPr txBox="1"/>
                      <wps:spPr>
                        <a:xfrm>
                          <a:off x="0" y="0"/>
                          <a:ext cx="2327564"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AACD9" w14:textId="77777777" w:rsidR="00A8412F" w:rsidRPr="00810A4C" w:rsidRDefault="00A8412F" w:rsidP="00EB47E7">
                            <w:pPr>
                              <w:pStyle w:val="a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20B5C013" w14:textId="77777777" w:rsidR="00A8412F" w:rsidRPr="00810A4C" w:rsidRDefault="00A8412F" w:rsidP="00EB47E7">
                            <w:pPr>
                              <w:jc w:val="righ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9" o:spid="_x0000_s1323" type="#_x0000_t202" style="position:absolute;left:0;text-align:left;margin-left:248.8pt;margin-top:15.3pt;width:183.25pt;height:20.55pt;z-index:25286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" filled="f" stroked="f" strokeweight=".5pt">
                <v:textbox inset=",0">
                  <w:txbxContent>
                    <w:p w14:paraId="1AAAACD9" w14:textId="77777777" w:rsidR="00A8412F" w:rsidRPr="00810A4C" w:rsidRDefault="00A8412F" w:rsidP="00EB47E7">
                      <w:pPr>
                        <w:pStyle w:val="a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20B5C013" w14:textId="77777777" w:rsidR="00A8412F" w:rsidRPr="00810A4C" w:rsidRDefault="00A8412F" w:rsidP="00EB47E7">
                      <w:pPr>
                        <w:jc w:val="right"/>
                      </w:pPr>
                    </w:p>
                  </w:txbxContent>
                </v:textbox>
              </v:shape>
            </w:pict>
          </mc:Fallback>
        </mc:AlternateContent>
      </w:r>
    </w:p>
    <w:p w14:paraId="2A5A0E72" w14:textId="77777777" w:rsidR="00EB47E7" w:rsidRPr="000354C7" w:rsidRDefault="00EB47E7" w:rsidP="00EB47E7">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6A7" w14:textId="3FB3DBC7" w:rsidR="008E5256" w:rsidRPr="000354C7" w:rsidRDefault="001E1365" w:rsidP="0023607C">
      <w:pPr>
        <w:pStyle w:val="af1"/>
        <w:widowControl/>
        <w:numPr>
          <w:ilvl w:val="1"/>
          <w:numId w:val="11"/>
        </w:numPr>
        <w:ind w:leftChars="0" w:left="924" w:hanging="357"/>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lastRenderedPageBreak/>
        <w:t xml:space="preserve">　</w:t>
      </w:r>
      <w:r w:rsidR="00A13901" w:rsidRPr="000354C7">
        <w:rPr>
          <w:rFonts w:ascii="HG丸ｺﾞｼｯｸM-PRO" w:eastAsia="HG丸ｺﾞｼｯｸM-PRO" w:hAnsi="HG丸ｺﾞｼｯｸM-PRO" w:hint="eastAsia"/>
        </w:rPr>
        <w:t>技術力</w:t>
      </w:r>
      <w:r w:rsidRPr="000354C7">
        <w:rPr>
          <w:rFonts w:ascii="HG丸ｺﾞｼｯｸM-PRO" w:eastAsia="HG丸ｺﾞｼｯｸM-PRO" w:hAnsi="HG丸ｺﾞｼｯｸM-PRO" w:hint="eastAsia"/>
        </w:rPr>
        <w:t>向上</w:t>
      </w:r>
    </w:p>
    <w:p w14:paraId="4B2256A8" w14:textId="641BFD29" w:rsidR="001E1365" w:rsidRPr="000354C7" w:rsidRDefault="004D44D3" w:rsidP="0023607C">
      <w:pPr>
        <w:pStyle w:val="af1"/>
        <w:widowControl/>
        <w:numPr>
          <w:ilvl w:val="1"/>
          <w:numId w:val="18"/>
        </w:numPr>
        <w:ind w:leftChars="0" w:left="987"/>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点検を委託する場合、受注者による点検結果</w:t>
      </w:r>
      <w:r w:rsidR="001E1365" w:rsidRPr="000354C7">
        <w:rPr>
          <w:rFonts w:ascii="HG丸ｺﾞｼｯｸM-PRO" w:eastAsia="HG丸ｺﾞｼｯｸM-PRO" w:hAnsi="HG丸ｺﾞｼｯｸM-PRO" w:hint="eastAsia"/>
        </w:rPr>
        <w:t>を</w:t>
      </w:r>
      <w:r w:rsidRPr="000354C7">
        <w:rPr>
          <w:rFonts w:ascii="HG丸ｺﾞｼｯｸM-PRO" w:eastAsia="HG丸ｺﾞｼｯｸM-PRO" w:hAnsi="HG丸ｺﾞｼｯｸM-PRO" w:hint="eastAsia"/>
        </w:rPr>
        <w:t>点検報告書により</w:t>
      </w:r>
      <w:r w:rsidR="001E1365" w:rsidRPr="000354C7">
        <w:rPr>
          <w:rFonts w:ascii="HG丸ｺﾞｼｯｸM-PRO" w:eastAsia="HG丸ｺﾞｼｯｸM-PRO" w:hAnsi="HG丸ｺﾞｼｯｸM-PRO" w:hint="eastAsia"/>
        </w:rPr>
        <w:t>職員がチェックすることとなるが、職員が“不具合箇所のイメージを持って”点検</w:t>
      </w:r>
      <w:r w:rsidRPr="000354C7">
        <w:rPr>
          <w:rFonts w:ascii="HG丸ｺﾞｼｯｸM-PRO" w:eastAsia="HG丸ｺﾞｼｯｸM-PRO" w:hAnsi="HG丸ｺﾞｼｯｸM-PRO" w:hint="eastAsia"/>
        </w:rPr>
        <w:t>報告書</w:t>
      </w:r>
      <w:r w:rsidR="001E1365" w:rsidRPr="000354C7">
        <w:rPr>
          <w:rFonts w:ascii="HG丸ｺﾞｼｯｸM-PRO" w:eastAsia="HG丸ｺﾞｼｯｸM-PRO" w:hAnsi="HG丸ｺﾞｼｯｸM-PRO" w:hint="eastAsia"/>
        </w:rPr>
        <w:t>を確認することが大切であり、誤った点検データがあればすぐに気付くことができる経験と技術力を、継続的に確保することが重要である。そのため、</w:t>
      </w:r>
      <w:r w:rsidR="00010530" w:rsidRPr="000354C7">
        <w:rPr>
          <w:rFonts w:ascii="HG丸ｺﾞｼｯｸM-PRO" w:eastAsia="HG丸ｺﾞｼｯｸM-PRO" w:hAnsi="HG丸ｺﾞｼｯｸM-PRO" w:hint="eastAsia"/>
        </w:rPr>
        <w:t>必要に応じて</w:t>
      </w:r>
      <w:r w:rsidR="00A61816" w:rsidRPr="000354C7">
        <w:rPr>
          <w:rFonts w:ascii="HG丸ｺﾞｼｯｸM-PRO" w:eastAsia="HG丸ｺﾞｼｯｸM-PRO" w:hAnsi="HG丸ｺﾞｼｯｸM-PRO" w:hint="eastAsia"/>
        </w:rPr>
        <w:t>受注者の点検</w:t>
      </w:r>
      <w:r w:rsidR="00953501" w:rsidRPr="000354C7">
        <w:rPr>
          <w:rFonts w:ascii="HG丸ｺﾞｼｯｸM-PRO" w:eastAsia="HG丸ｺﾞｼｯｸM-PRO" w:hAnsi="HG丸ｺﾞｼｯｸM-PRO" w:hint="eastAsia"/>
        </w:rPr>
        <w:t>へ</w:t>
      </w:r>
      <w:r w:rsidR="00F14797" w:rsidRPr="000354C7">
        <w:rPr>
          <w:rFonts w:ascii="HG丸ｺﾞｼｯｸM-PRO" w:eastAsia="HG丸ｺﾞｼｯｸM-PRO" w:hAnsi="HG丸ｺﾞｼｯｸM-PRO" w:hint="eastAsia"/>
        </w:rPr>
        <w:t>の</w:t>
      </w:r>
      <w:r w:rsidR="00A61816" w:rsidRPr="000354C7">
        <w:rPr>
          <w:rFonts w:ascii="HG丸ｺﾞｼｯｸM-PRO" w:eastAsia="HG丸ｺﾞｼｯｸM-PRO" w:hAnsi="HG丸ｺﾞｼｯｸM-PRO" w:hint="eastAsia"/>
        </w:rPr>
        <w:t>立会</w:t>
      </w:r>
      <w:r w:rsidR="00953501" w:rsidRPr="000354C7">
        <w:rPr>
          <w:rFonts w:ascii="HG丸ｺﾞｼｯｸM-PRO" w:eastAsia="HG丸ｺﾞｼｯｸM-PRO" w:hAnsi="HG丸ｺﾞｼｯｸM-PRO" w:hint="eastAsia"/>
        </w:rPr>
        <w:t>や</w:t>
      </w:r>
      <w:r w:rsidR="00010530" w:rsidRPr="000354C7">
        <w:rPr>
          <w:rFonts w:ascii="HG丸ｺﾞｼｯｸM-PRO" w:eastAsia="HG丸ｺﾞｼｯｸM-PRO" w:hAnsi="HG丸ｺﾞｼｯｸM-PRO" w:hint="eastAsia"/>
        </w:rPr>
        <w:t>、</w:t>
      </w:r>
      <w:r w:rsidR="001E1365" w:rsidRPr="000354C7">
        <w:rPr>
          <w:rFonts w:ascii="HG丸ｺﾞｼｯｸM-PRO" w:eastAsia="HG丸ｺﾞｼｯｸM-PRO" w:hAnsi="HG丸ｺﾞｼｯｸM-PRO" w:hint="eastAsia"/>
        </w:rPr>
        <w:t>フィールドワークを中心とした研修やOJTを実施することが必要である。</w:t>
      </w:r>
    </w:p>
    <w:p w14:paraId="4B2256AB" w14:textId="77777777" w:rsidR="00EA15BF" w:rsidRPr="000354C7" w:rsidRDefault="00EA15BF" w:rsidP="00AE6DB8">
      <w:pPr>
        <w:pStyle w:val="50"/>
        <w:ind w:leftChars="0" w:left="1050" w:firstLineChars="0" w:firstLine="0"/>
        <w:rPr>
          <w:rFonts w:ascii="HG丸ｺﾞｼｯｸM-PRO" w:eastAsia="HG丸ｺﾞｼｯｸM-PRO" w:hAnsi="HG丸ｺﾞｼｯｸM-PRO"/>
        </w:rPr>
      </w:pPr>
    </w:p>
    <w:p w14:paraId="4B2256AC" w14:textId="2A334866" w:rsidR="00EA15BF" w:rsidRPr="000354C7" w:rsidRDefault="00EA15BF" w:rsidP="0023607C">
      <w:pPr>
        <w:pStyle w:val="5"/>
        <w:numPr>
          <w:ilvl w:val="0"/>
          <w:numId w:val="11"/>
        </w:numPr>
      </w:pPr>
      <w:r w:rsidRPr="000354C7">
        <w:rPr>
          <w:rFonts w:hint="eastAsia"/>
        </w:rPr>
        <w:t>データ蓄積・活用・管理</w:t>
      </w:r>
    </w:p>
    <w:p w14:paraId="4B2256AD" w14:textId="4189F5EF" w:rsidR="00EA15BF" w:rsidRPr="000354C7" w:rsidRDefault="00EA15BF" w:rsidP="0023607C">
      <w:pPr>
        <w:pStyle w:val="50"/>
        <w:numPr>
          <w:ilvl w:val="0"/>
          <w:numId w:val="24"/>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様々な点検データ</w:t>
      </w:r>
      <w:r w:rsidR="001213BE" w:rsidRPr="000354C7">
        <w:rPr>
          <w:rFonts w:ascii="HG丸ｺﾞｼｯｸM-PRO" w:eastAsia="HG丸ｺﾞｼｯｸM-PRO" w:hAnsi="HG丸ｺﾞｼｯｸM-PRO" w:hint="eastAsia"/>
        </w:rPr>
        <w:t>が蓄積されているが、情報の伝達や、いかに維持管理に活かしていく</w:t>
      </w:r>
      <w:r w:rsidRPr="000354C7">
        <w:rPr>
          <w:rFonts w:ascii="HG丸ｺﾞｼｯｸM-PRO" w:eastAsia="HG丸ｺﾞｼｯｸM-PRO" w:hAnsi="HG丸ｺﾞｼｯｸM-PRO" w:hint="eastAsia"/>
        </w:rPr>
        <w:t>かが重要である。データを確実に蓄積する仕組みの検討と併せて、技術者間での引継が極めて重要である</w:t>
      </w:r>
      <w:r w:rsidR="00580141" w:rsidRPr="000354C7">
        <w:rPr>
          <w:rFonts w:ascii="HG丸ｺﾞｼｯｸM-PRO" w:eastAsia="HG丸ｺﾞｼｯｸM-PRO" w:hAnsi="HG丸ｺﾞｼｯｸM-PRO" w:hint="eastAsia"/>
        </w:rPr>
        <w:t>。</w:t>
      </w:r>
    </w:p>
    <w:p w14:paraId="5898F964" w14:textId="661BD995" w:rsidR="00BE6196" w:rsidRPr="000354C7" w:rsidRDefault="00BE6196" w:rsidP="0023607C">
      <w:pPr>
        <w:pStyle w:val="50"/>
        <w:numPr>
          <w:ilvl w:val="0"/>
          <w:numId w:val="24"/>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点検報告書は点検種別毎に整理されている為、設備毎に設備の状況が整理</w:t>
      </w:r>
      <w:r w:rsidR="00DA7ADD" w:rsidRPr="000354C7">
        <w:rPr>
          <w:rFonts w:ascii="HG丸ｺﾞｼｯｸM-PRO" w:eastAsia="HG丸ｺﾞｼｯｸM-PRO" w:hAnsi="HG丸ｺﾞｼｯｸM-PRO" w:hint="eastAsia"/>
        </w:rPr>
        <w:t>されたもの</w:t>
      </w:r>
      <w:r w:rsidRPr="000354C7">
        <w:rPr>
          <w:rFonts w:ascii="HG丸ｺﾞｼｯｸM-PRO" w:eastAsia="HG丸ｺﾞｼｯｸM-PRO" w:hAnsi="HG丸ｺﾞｼｯｸM-PRO" w:hint="eastAsia"/>
        </w:rPr>
        <w:t>を作成し、設備の維持管理基礎データとして活用できるように努める</w:t>
      </w:r>
      <w:r w:rsidR="00DA7ADD" w:rsidRPr="000354C7">
        <w:rPr>
          <w:rFonts w:ascii="HG丸ｺﾞｼｯｸM-PRO" w:eastAsia="HG丸ｺﾞｼｯｸM-PRO" w:hAnsi="HG丸ｺﾞｼｯｸM-PRO" w:hint="eastAsia"/>
        </w:rPr>
        <w:t>べきである</w:t>
      </w:r>
      <w:r w:rsidRPr="000354C7">
        <w:rPr>
          <w:rFonts w:ascii="HG丸ｺﾞｼｯｸM-PRO" w:eastAsia="HG丸ｺﾞｼｯｸM-PRO" w:hAnsi="HG丸ｺﾞｼｯｸM-PRO" w:hint="eastAsia"/>
        </w:rPr>
        <w:t>。</w:t>
      </w:r>
    </w:p>
    <w:p w14:paraId="4B2256AE" w14:textId="55770943" w:rsidR="00EA15BF" w:rsidRPr="000354C7" w:rsidRDefault="00EA15BF" w:rsidP="0023607C">
      <w:pPr>
        <w:pStyle w:val="50"/>
        <w:numPr>
          <w:ilvl w:val="0"/>
          <w:numId w:val="24"/>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点検データに関して、意思決定までの経過を蓄積すべきであり、点検した結果、判定結果、施策への反映状況などプロセスのシステム化が必要である。</w:t>
      </w:r>
    </w:p>
    <w:p w14:paraId="4B2256AF" w14:textId="37FC4E33" w:rsidR="00EA15BF" w:rsidRPr="000354C7" w:rsidRDefault="00EA15BF" w:rsidP="0023607C">
      <w:pPr>
        <w:pStyle w:val="50"/>
        <w:numPr>
          <w:ilvl w:val="0"/>
          <w:numId w:val="24"/>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使用条件と劣化との因果関係を推測しやすくするため、点検データに</w:t>
      </w:r>
      <w:r w:rsidR="00EA0269" w:rsidRPr="000354C7">
        <w:rPr>
          <w:rFonts w:ascii="HG丸ｺﾞｼｯｸM-PRO" w:eastAsia="HG丸ｺﾞｼｯｸM-PRO" w:hAnsi="HG丸ｺﾞｼｯｸM-PRO" w:hint="eastAsia"/>
        </w:rPr>
        <w:t>設備</w:t>
      </w:r>
      <w:r w:rsidR="00DA7ADD" w:rsidRPr="000354C7">
        <w:rPr>
          <w:rFonts w:ascii="HG丸ｺﾞｼｯｸM-PRO" w:eastAsia="HG丸ｺﾞｼｯｸM-PRO" w:hAnsi="HG丸ｺﾞｼｯｸM-PRO" w:hint="eastAsia"/>
        </w:rPr>
        <w:t>の使用条件等を併せて記録する</w:t>
      </w:r>
      <w:r w:rsidR="004E5EA0" w:rsidRPr="000354C7">
        <w:rPr>
          <w:rFonts w:ascii="HG丸ｺﾞｼｯｸM-PRO" w:eastAsia="HG丸ｺﾞｼｯｸM-PRO" w:hAnsi="HG丸ｺﾞｼｯｸM-PRO" w:hint="eastAsia"/>
        </w:rPr>
        <w:t>必要が</w:t>
      </w:r>
      <w:r w:rsidR="00DA7ADD" w:rsidRPr="000354C7">
        <w:rPr>
          <w:rFonts w:ascii="HG丸ｺﾞｼｯｸM-PRO" w:eastAsia="HG丸ｺﾞｼｯｸM-PRO" w:hAnsi="HG丸ｺﾞｼｯｸM-PRO" w:hint="eastAsia"/>
        </w:rPr>
        <w:t>ある。</w:t>
      </w:r>
    </w:p>
    <w:p w14:paraId="6A90D548" w14:textId="03FFD68A" w:rsidR="00D61D6B" w:rsidRPr="000354C7" w:rsidRDefault="00FE7B19" w:rsidP="00D61D6B">
      <w:pPr>
        <w:pStyle w:val="50"/>
        <w:numPr>
          <w:ilvl w:val="0"/>
          <w:numId w:val="24"/>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データ管理は建設CALSを基本とするが、データ蓄積、活用に対応しがたい場合は市販ソフトを活用しつつ建設CALSに連携するなど、柔軟な運用を検討する必要がある。</w:t>
      </w:r>
    </w:p>
    <w:p w14:paraId="6BFA2A75" w14:textId="384BE4C2" w:rsidR="005A3930" w:rsidRPr="000354C7" w:rsidRDefault="005A3930" w:rsidP="003E1328">
      <w:pPr>
        <w:pStyle w:val="5"/>
        <w:numPr>
          <w:ilvl w:val="0"/>
          <w:numId w:val="0"/>
        </w:numPr>
        <w:rPr>
          <w:rFonts w:cs="Meiryo UI"/>
          <w:color w:val="FF0000"/>
          <w:szCs w:val="22"/>
        </w:rPr>
      </w:pPr>
    </w:p>
    <w:p w14:paraId="773BC54F" w14:textId="09DF0F9F" w:rsidR="005A3930" w:rsidRPr="000354C7" w:rsidRDefault="00A4090F" w:rsidP="00057440">
      <w:pPr>
        <w:pStyle w:val="4"/>
        <w:ind w:left="284" w:firstLine="210"/>
      </w:pPr>
      <w:r w:rsidRPr="000354C7">
        <w:rPr>
          <w:rFonts w:hint="eastAsia"/>
        </w:rPr>
        <w:t>点検業務等</w:t>
      </w:r>
      <w:r w:rsidR="003E1328" w:rsidRPr="000354C7">
        <w:rPr>
          <w:rFonts w:hint="eastAsia"/>
        </w:rPr>
        <w:t>の継続性</w:t>
      </w:r>
    </w:p>
    <w:p w14:paraId="4B0D5CD0" w14:textId="3B9CBD10" w:rsidR="005A3930" w:rsidRPr="000354C7" w:rsidRDefault="005A3930" w:rsidP="005A3930">
      <w:pPr>
        <w:pStyle w:val="af1"/>
        <w:spacing w:line="320" w:lineRule="exact"/>
        <w:ind w:leftChars="300" w:left="630" w:firstLineChars="100" w:firstLine="210"/>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設備の維持管理業務では、設備を設置してからの点検状況（結果）やこれまでの修繕などの業務履歴を理解した上でなければ、現在の状況を正確に判断することができないものである。そのため、維持管理業務に携わる者は、維持管理業務に対する継続性を常に意識するとともに、次のような点に留意しておく必要がある。</w:t>
      </w:r>
    </w:p>
    <w:p w14:paraId="5AAE6DCE" w14:textId="5F438DA1"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機器の損傷、不具合などが発生した場合、製作会社</w:t>
      </w:r>
      <w:r w:rsidR="000B19D7" w:rsidRPr="000354C7">
        <w:rPr>
          <w:rFonts w:ascii="HG丸ｺﾞｼｯｸM-PRO" w:eastAsia="HG丸ｺﾞｼｯｸM-PRO" w:hAnsi="HG丸ｺﾞｼｯｸM-PRO" w:cs="Meiryo UI" w:hint="eastAsia"/>
          <w:szCs w:val="21"/>
        </w:rPr>
        <w:t>による</w:t>
      </w:r>
      <w:r w:rsidRPr="000354C7">
        <w:rPr>
          <w:rFonts w:ascii="HG丸ｺﾞｼｯｸM-PRO" w:eastAsia="HG丸ｺﾞｼｯｸM-PRO" w:hAnsi="HG丸ｺﾞｼｯｸM-PRO" w:cs="Meiryo UI" w:hint="eastAsia"/>
          <w:szCs w:val="21"/>
        </w:rPr>
        <w:t>調査等を積極的に行い、損傷、不具合に至った原因を可能な限り究明し、次への対処に活用していく。</w:t>
      </w:r>
    </w:p>
    <w:p w14:paraId="70B7544B" w14:textId="77777777"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機器の損傷、不具合などの情報は、都市整備部内の同様な業務に携わる者と共有できるようにし、活用していく。</w:t>
      </w:r>
    </w:p>
    <w:p w14:paraId="4429C6FE" w14:textId="77777777"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点検業務においては、点検表等により点検内容が定まっていても、実際に点検を実施する点検者が異なると点検に対する視点（基準）が異なることがあることに注意する。</w:t>
      </w:r>
    </w:p>
    <w:p w14:paraId="11C3E0F5" w14:textId="77777777" w:rsidR="005A3930" w:rsidRPr="000354C7" w:rsidRDefault="005A3930" w:rsidP="005A3930">
      <w:pPr>
        <w:pStyle w:val="af1"/>
        <w:spacing w:line="320" w:lineRule="exact"/>
        <w:ind w:firstLineChars="200" w:firstLine="420"/>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例）振動測定の場合</w:t>
      </w:r>
    </w:p>
    <w:p w14:paraId="2299D2F3" w14:textId="77777777" w:rsidR="005A3930" w:rsidRPr="000354C7" w:rsidRDefault="005A3930" w:rsidP="005A3930">
      <w:pPr>
        <w:spacing w:line="320" w:lineRule="exact"/>
        <w:ind w:leftChars="800" w:left="1680"/>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測定の方法、測定機器、測定する場所、測定のタイミング、測定結果に対する評価等が異なってくる。</w:t>
      </w:r>
    </w:p>
    <w:p w14:paraId="023E73BF" w14:textId="77777777"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点検に対する視点（基準）が異なって取得した点検結果データは、データの継続性を考えると、意味の無い使用できないデータとなってしまうことがあるため注意する。</w:t>
      </w:r>
    </w:p>
    <w:p w14:paraId="30EB1418" w14:textId="1AEA2325" w:rsidR="005A3930" w:rsidRPr="000354C7" w:rsidRDefault="005A3930" w:rsidP="000B19D7">
      <w:pPr>
        <w:spacing w:line="320" w:lineRule="exact"/>
        <w:ind w:firstLineChars="300" w:firstLine="630"/>
        <w:rPr>
          <w:rFonts w:ascii="HG丸ｺﾞｼｯｸM-PRO" w:eastAsia="HG丸ｺﾞｼｯｸM-PRO" w:hAnsi="HG丸ｺﾞｼｯｸM-PRO" w:cs="Meiryo UI"/>
          <w:szCs w:val="21"/>
        </w:rPr>
      </w:pPr>
      <w:r w:rsidRPr="000354C7">
        <w:rPr>
          <w:rFonts w:ascii="HG丸ｺﾞｼｯｸM-PRO" w:eastAsia="HG丸ｺﾞｼｯｸM-PRO" w:hAnsi="HG丸ｺﾞｼｯｸM-PRO" w:hint="eastAsia"/>
        </w:rPr>
        <w:t>また、以下の点にも留意する必要がある。</w:t>
      </w:r>
    </w:p>
    <w:p w14:paraId="456EAEEB" w14:textId="55246C76"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点検に対する視点（基準）</w:t>
      </w:r>
      <w:r w:rsidR="00232108" w:rsidRPr="000354C7">
        <w:rPr>
          <w:rFonts w:ascii="HG丸ｺﾞｼｯｸM-PRO" w:eastAsia="HG丸ｺﾞｼｯｸM-PRO" w:hAnsi="HG丸ｺﾞｼｯｸM-PRO" w:cs="Meiryo UI" w:hint="eastAsia"/>
          <w:szCs w:val="21"/>
        </w:rPr>
        <w:t>を含め、点検内容、点検方法について、十分理解しておく</w:t>
      </w:r>
    </w:p>
    <w:p w14:paraId="423941D1" w14:textId="77777777"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維持管理担当者が変更となる場合は、点検業者と一緒に、点検内容、点検方法の引き継ぎをしっかりと行う。</w:t>
      </w:r>
    </w:p>
    <w:p w14:paraId="299EBD9A" w14:textId="77777777"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点検業者が変更となる場合は、維持管理担当者が新旧の点検者と一緒に、点検内容、</w:t>
      </w:r>
      <w:r w:rsidRPr="000354C7">
        <w:rPr>
          <w:rFonts w:ascii="HG丸ｺﾞｼｯｸM-PRO" w:eastAsia="HG丸ｺﾞｼｯｸM-PRO" w:hAnsi="HG丸ｺﾞｼｯｸM-PRO" w:cs="Meiryo UI" w:hint="eastAsia"/>
          <w:szCs w:val="21"/>
        </w:rPr>
        <w:lastRenderedPageBreak/>
        <w:t>点検方法の引き継ぎを行う。</w:t>
      </w:r>
    </w:p>
    <w:p w14:paraId="179ACDE4" w14:textId="49DC8C25" w:rsidR="005A3930" w:rsidRPr="000354C7" w:rsidRDefault="005A3930" w:rsidP="005A3930">
      <w:pPr>
        <w:pStyle w:val="5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cs="Meiryo UI" w:hint="eastAsia"/>
          <w:szCs w:val="21"/>
        </w:rPr>
        <w:t>点検の継続性を考慮し、長期継続契約を検討する。</w:t>
      </w:r>
    </w:p>
    <w:p w14:paraId="3E1F1287" w14:textId="4FB9DE42" w:rsidR="00AC29F4" w:rsidRPr="000354C7" w:rsidRDefault="00AC29F4" w:rsidP="00AC29F4">
      <w:pPr>
        <w:widowControl/>
        <w:jc w:val="left"/>
        <w:rPr>
          <w:rFonts w:ascii="HG丸ｺﾞｼｯｸM-PRO" w:eastAsia="HG丸ｺﾞｼｯｸM-PRO" w:hAnsi="HG丸ｺﾞｼｯｸM-PRO"/>
        </w:rPr>
      </w:pPr>
    </w:p>
    <w:p w14:paraId="4B2256BE" w14:textId="227953CA" w:rsidR="008531C0" w:rsidRPr="000354C7" w:rsidRDefault="00EA0269" w:rsidP="00BD3A3F">
      <w:pPr>
        <w:pStyle w:val="2"/>
        <w:spacing w:line="440" w:lineRule="exact"/>
      </w:pPr>
      <w:bookmarkStart w:id="22" w:name="_Toc409357945"/>
      <w:r w:rsidRPr="000354C7">
        <w:rPr>
          <w:rFonts w:hint="eastAsia"/>
        </w:rPr>
        <w:t>設備</w:t>
      </w:r>
      <w:r w:rsidR="008531C0" w:rsidRPr="000354C7">
        <w:rPr>
          <w:rFonts w:hint="eastAsia"/>
        </w:rPr>
        <w:t>の特性に応じた維持管理手法の体系化</w:t>
      </w:r>
      <w:bookmarkEnd w:id="22"/>
    </w:p>
    <w:p w14:paraId="23D29E46" w14:textId="46A28AD7" w:rsidR="00277ECD" w:rsidRPr="000354C7" w:rsidRDefault="00277ECD" w:rsidP="00BD3A3F">
      <w:pPr>
        <w:pStyle w:val="3"/>
        <w:spacing w:line="440" w:lineRule="exact"/>
        <w:ind w:left="873"/>
        <w:rPr>
          <w:sz w:val="28"/>
          <w:szCs w:val="28"/>
        </w:rPr>
      </w:pPr>
      <w:bookmarkStart w:id="23" w:name="_Toc406361522"/>
      <w:bookmarkStart w:id="24" w:name="_Toc406608798"/>
      <w:bookmarkStart w:id="25" w:name="_Toc407039403"/>
      <w:bookmarkStart w:id="26" w:name="_Toc407113835"/>
      <w:bookmarkStart w:id="27" w:name="_Toc409357946"/>
      <w:r w:rsidRPr="000354C7">
        <w:rPr>
          <w:rFonts w:hint="eastAsia"/>
          <w:sz w:val="28"/>
          <w:szCs w:val="28"/>
        </w:rPr>
        <w:t>維持管理手法</w:t>
      </w:r>
      <w:bookmarkEnd w:id="23"/>
      <w:bookmarkEnd w:id="24"/>
      <w:bookmarkEnd w:id="25"/>
      <w:bookmarkEnd w:id="26"/>
      <w:bookmarkEnd w:id="27"/>
    </w:p>
    <w:p w14:paraId="4B2256C0" w14:textId="0E3469DF" w:rsidR="00E07593" w:rsidRPr="000354C7" w:rsidRDefault="008531C0" w:rsidP="00057440">
      <w:pPr>
        <w:pStyle w:val="4"/>
        <w:ind w:left="749"/>
      </w:pPr>
      <w:r w:rsidRPr="000354C7">
        <w:rPr>
          <w:rFonts w:hint="eastAsia"/>
        </w:rPr>
        <w:t>維持管理手法</w:t>
      </w:r>
      <w:r w:rsidR="001B313F" w:rsidRPr="000354C7">
        <w:rPr>
          <w:rFonts w:hint="eastAsia"/>
        </w:rPr>
        <w:t>の設定</w:t>
      </w:r>
    </w:p>
    <w:p w14:paraId="4B2256C1" w14:textId="50E2DC4E" w:rsidR="00961771" w:rsidRPr="000354C7" w:rsidRDefault="00961771" w:rsidP="00BD3A3F">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基本的に「予防保全」による管理を原則とし、表</w:t>
      </w:r>
      <w:r w:rsidR="00301BA0" w:rsidRPr="000354C7">
        <w:rPr>
          <w:rFonts w:ascii="HG丸ｺﾞｼｯｸM-PRO" w:eastAsia="HG丸ｺﾞｼｯｸM-PRO" w:hAnsi="HG丸ｺﾞｼｯｸM-PRO" w:hint="eastAsia"/>
        </w:rPr>
        <w:t>4.</w:t>
      </w:r>
      <w:r w:rsidR="004A62D4" w:rsidRPr="000354C7">
        <w:rPr>
          <w:rFonts w:ascii="HG丸ｺﾞｼｯｸM-PRO" w:eastAsia="HG丸ｺﾞｼｯｸM-PRO" w:hAnsi="HG丸ｺﾞｼｯｸM-PRO" w:hint="eastAsia"/>
        </w:rPr>
        <w:t>2-1</w:t>
      </w:r>
      <w:r w:rsidR="00CD5BDF" w:rsidRPr="000354C7">
        <w:rPr>
          <w:rFonts w:ascii="HG丸ｺﾞｼｯｸM-PRO" w:eastAsia="HG丸ｺﾞｼｯｸM-PRO" w:hAnsi="HG丸ｺﾞｼｯｸM-PRO" w:hint="eastAsia"/>
        </w:rPr>
        <w:t>に示す維持管理手法を各設備に適用すべきである</w:t>
      </w:r>
      <w:r w:rsidR="00DA7ADD" w:rsidRPr="000354C7">
        <w:rPr>
          <w:rFonts w:ascii="HG丸ｺﾞｼｯｸM-PRO" w:eastAsia="HG丸ｺﾞｼｯｸM-PRO" w:hAnsi="HG丸ｺﾞｼｯｸM-PRO" w:hint="eastAsia"/>
        </w:rPr>
        <w:t>。</w:t>
      </w:r>
    </w:p>
    <w:p w14:paraId="4B2256C2" w14:textId="7E0F1E5E" w:rsidR="001555D5" w:rsidRPr="000354C7" w:rsidRDefault="001555D5" w:rsidP="007F0C33">
      <w:pPr>
        <w:pStyle w:val="a9"/>
        <w:ind w:left="840"/>
      </w:pPr>
      <w:bookmarkStart w:id="28" w:name="_Ref386125733"/>
      <w:r w:rsidRPr="000354C7">
        <w:rPr>
          <w:rFonts w:hint="eastAsia"/>
        </w:rPr>
        <w:t>表</w:t>
      </w:r>
      <w:bookmarkEnd w:id="28"/>
      <w:r w:rsidR="00301BA0" w:rsidRPr="000354C7">
        <w:rPr>
          <w:rFonts w:hint="eastAsia"/>
        </w:rPr>
        <w:t>4.</w:t>
      </w:r>
      <w:r w:rsidR="00BD0070" w:rsidRPr="000354C7">
        <w:rPr>
          <w:rFonts w:hint="eastAsia"/>
        </w:rPr>
        <w:t>2</w:t>
      </w:r>
      <w:r w:rsidR="004A62D4" w:rsidRPr="000354C7">
        <w:rPr>
          <w:rFonts w:hint="eastAsia"/>
        </w:rPr>
        <w:t>-</w:t>
      </w:r>
      <w:r w:rsidR="00CA1511" w:rsidRPr="000354C7">
        <w:rPr>
          <w:rFonts w:hint="eastAsia"/>
        </w:rPr>
        <w:t>1</w:t>
      </w:r>
      <w:r w:rsidRPr="000354C7">
        <w:rPr>
          <w:rFonts w:hint="eastAsia"/>
        </w:rPr>
        <w:t xml:space="preserve"> 維持管理手法の区分と定義</w:t>
      </w:r>
    </w:p>
    <w:tbl>
      <w:tblPr>
        <w:tblStyle w:val="af2"/>
        <w:tblW w:w="0" w:type="auto"/>
        <w:tblLook w:val="04A0" w:firstRow="1" w:lastRow="0" w:firstColumn="1" w:lastColumn="0" w:noHBand="0" w:noVBand="1"/>
      </w:tblPr>
      <w:tblGrid>
        <w:gridCol w:w="2518"/>
        <w:gridCol w:w="6768"/>
      </w:tblGrid>
      <w:tr w:rsidR="00775464" w:rsidRPr="000354C7" w14:paraId="2A1FC6A9" w14:textId="77777777" w:rsidTr="00775464">
        <w:tc>
          <w:tcPr>
            <w:tcW w:w="2518" w:type="dxa"/>
            <w:tcBorders>
              <w:bottom w:val="double" w:sz="4" w:space="0" w:color="auto"/>
            </w:tcBorders>
            <w:shd w:val="clear" w:color="auto" w:fill="D9D9D9" w:themeFill="background1" w:themeFillShade="D9"/>
          </w:tcPr>
          <w:p w14:paraId="5F1CC385" w14:textId="77777777" w:rsidR="00775464" w:rsidRPr="000354C7" w:rsidRDefault="00775464" w:rsidP="00A8412F">
            <w:pPr>
              <w:pStyle w:val="4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大区分</w:t>
            </w:r>
          </w:p>
        </w:tc>
        <w:tc>
          <w:tcPr>
            <w:tcW w:w="6768" w:type="dxa"/>
            <w:tcBorders>
              <w:bottom w:val="double" w:sz="4" w:space="0" w:color="auto"/>
            </w:tcBorders>
            <w:shd w:val="clear" w:color="auto" w:fill="D9D9D9" w:themeFill="background1" w:themeFillShade="D9"/>
          </w:tcPr>
          <w:p w14:paraId="3C231D17" w14:textId="3791F171" w:rsidR="00775464" w:rsidRPr="000354C7" w:rsidRDefault="00775464" w:rsidP="00775464">
            <w:pPr>
              <w:pStyle w:val="4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中区分と定義</w:t>
            </w:r>
          </w:p>
        </w:tc>
      </w:tr>
      <w:tr w:rsidR="00775464" w:rsidRPr="000354C7" w14:paraId="7DF0C408" w14:textId="77777777" w:rsidTr="00775464">
        <w:trPr>
          <w:trHeight w:val="3633"/>
        </w:trPr>
        <w:tc>
          <w:tcPr>
            <w:tcW w:w="2518" w:type="dxa"/>
            <w:vMerge w:val="restart"/>
            <w:tcBorders>
              <w:top w:val="double" w:sz="4" w:space="0" w:color="auto"/>
            </w:tcBorders>
          </w:tcPr>
          <w:p w14:paraId="201509ED"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【計画的維持管理】</w:t>
            </w:r>
          </w:p>
          <w:p w14:paraId="1351307C" w14:textId="77777777" w:rsidR="00775464" w:rsidRPr="000354C7" w:rsidRDefault="00775464" w:rsidP="00775464">
            <w:pPr>
              <w:pStyle w:val="40"/>
              <w:ind w:leftChars="0" w:left="0" w:firstLineChars="0" w:firstLine="0"/>
              <w:rPr>
                <w:rFonts w:ascii="HG丸ｺﾞｼｯｸM-PRO" w:eastAsia="HG丸ｺﾞｼｯｸM-PRO" w:hAnsi="HG丸ｺﾞｼｯｸM-PRO"/>
                <w:b/>
              </w:rPr>
            </w:pPr>
            <w:r w:rsidRPr="000354C7">
              <w:rPr>
                <w:rFonts w:ascii="HG丸ｺﾞｼｯｸM-PRO" w:eastAsia="HG丸ｺﾞｼｯｸM-PRO" w:hAnsi="HG丸ｺﾞｼｯｸM-PRO" w:hint="eastAsia"/>
                <w:b/>
              </w:rPr>
              <w:t>予防保全</w:t>
            </w:r>
          </w:p>
          <w:p w14:paraId="2CBDBDEB" w14:textId="77777777" w:rsidR="00775464" w:rsidRPr="000354C7" w:rsidRDefault="00775464" w:rsidP="00775464">
            <w:pPr>
              <w:pStyle w:val="40"/>
              <w:ind w:leftChars="0" w:left="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管理上、目標となる水準を定め、安全性・信頼性を損なうなど機能保持の支障となる不具合が発生する前（限界管理水準を下回る前）に対策を講じる。</w:t>
            </w:r>
          </w:p>
          <w:p w14:paraId="3C7544EF" w14:textId="062BB50B" w:rsidR="00775464" w:rsidRPr="000354C7" w:rsidRDefault="00775464" w:rsidP="00775464">
            <w:pPr>
              <w:pStyle w:val="40"/>
              <w:ind w:leftChars="0" w:left="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河川管理施設（設備）に適用する予防保全には、時間計画型、状態監視型がある。</w:t>
            </w:r>
          </w:p>
        </w:tc>
        <w:tc>
          <w:tcPr>
            <w:tcW w:w="6768" w:type="dxa"/>
            <w:tcBorders>
              <w:top w:val="double" w:sz="4" w:space="0" w:color="auto"/>
            </w:tcBorders>
          </w:tcPr>
          <w:p w14:paraId="7F753A2B" w14:textId="7543F99A" w:rsidR="00775464" w:rsidRPr="000354C7" w:rsidRDefault="008000C0" w:rsidP="00775464">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w:pict w14:anchorId="7AADC5DD">
                <v:shape id="_x0000_s1029" type="#_x0000_t75" style="position:absolute;left:0;text-align:left;margin-left:16.85pt;margin-top:58.65pt;width:264.75pt;height:157.35pt;z-index:252872704;mso-position-horizontal-relative:text;mso-position-vertical-relative:text;mso-width-relative:page;mso-height-relative:page">
                  <v:imagedata r:id="rId34" o:title=""/>
                </v:shape>
                <o:OLEObject Type="Embed" ProgID="PBrush" ShapeID="_x0000_s1029" DrawAspect="Content" ObjectID="_1485589200" r:id="rId35"/>
              </w:pict>
            </w:r>
            <w:r w:rsidR="00775464" w:rsidRPr="000354C7">
              <w:rPr>
                <w:rFonts w:ascii="HG丸ｺﾞｼｯｸM-PRO" w:eastAsia="HG丸ｺﾞｼｯｸM-PRO" w:hAnsi="HG丸ｺﾞｼｯｸM-PRO" w:hint="eastAsia"/>
              </w:rPr>
              <w:t>予防保全（時間計画型）</w:t>
            </w:r>
          </w:p>
          <w:p w14:paraId="4F458060" w14:textId="5D7BD3B2" w:rsidR="00775464" w:rsidRPr="000354C7" w:rsidRDefault="00775464" w:rsidP="00775464">
            <w:pPr>
              <w:pStyle w:val="40"/>
              <w:ind w:leftChars="0" w:left="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劣化の予兆や状態の把握が難しい設備については、管理水準を維持するために期間を設定し更新等を行う。</w:t>
            </w:r>
          </w:p>
          <w:p w14:paraId="3F14FE80" w14:textId="2DEA32F2" w:rsidR="00775464" w:rsidRPr="000354C7" w:rsidRDefault="00775464" w:rsidP="00A8412F">
            <w:pPr>
              <w:pStyle w:val="40"/>
              <w:ind w:leftChars="0" w:left="0" w:firstLineChars="0" w:firstLine="0"/>
              <w:rPr>
                <w:rFonts w:ascii="HG丸ｺﾞｼｯｸM-PRO" w:eastAsia="HG丸ｺﾞｼｯｸM-PRO" w:hAnsi="HG丸ｺﾞｼｯｸM-PRO"/>
              </w:rPr>
            </w:pPr>
          </w:p>
          <w:p w14:paraId="2374408E" w14:textId="722EE36F" w:rsidR="00775464" w:rsidRPr="000354C7" w:rsidRDefault="00775464" w:rsidP="00A8412F">
            <w:pPr>
              <w:pStyle w:val="40"/>
              <w:ind w:leftChars="0" w:left="0" w:firstLineChars="0" w:firstLine="0"/>
              <w:rPr>
                <w:rFonts w:ascii="HG丸ｺﾞｼｯｸM-PRO" w:eastAsia="HG丸ｺﾞｼｯｸM-PRO" w:hAnsi="HG丸ｺﾞｼｯｸM-PRO"/>
              </w:rPr>
            </w:pPr>
          </w:p>
          <w:p w14:paraId="3DDD4913"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111A4D5C"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53315AEE" w14:textId="77777777" w:rsidR="00BD3A3F" w:rsidRPr="000354C7" w:rsidRDefault="00BD3A3F" w:rsidP="00A8412F">
            <w:pPr>
              <w:pStyle w:val="40"/>
              <w:ind w:leftChars="0" w:left="0" w:firstLineChars="0" w:firstLine="0"/>
              <w:rPr>
                <w:rFonts w:ascii="HG丸ｺﾞｼｯｸM-PRO" w:eastAsia="HG丸ｺﾞｼｯｸM-PRO" w:hAnsi="HG丸ｺﾞｼｯｸM-PRO"/>
              </w:rPr>
            </w:pPr>
          </w:p>
          <w:p w14:paraId="277A3C4C" w14:textId="77777777" w:rsidR="00BD3A3F" w:rsidRPr="000354C7" w:rsidRDefault="00BD3A3F" w:rsidP="00A8412F">
            <w:pPr>
              <w:pStyle w:val="40"/>
              <w:ind w:leftChars="0" w:left="0" w:firstLineChars="0" w:firstLine="0"/>
              <w:rPr>
                <w:rFonts w:ascii="HG丸ｺﾞｼｯｸM-PRO" w:eastAsia="HG丸ｺﾞｼｯｸM-PRO" w:hAnsi="HG丸ｺﾞｼｯｸM-PRO"/>
              </w:rPr>
            </w:pPr>
          </w:p>
          <w:p w14:paraId="6D492E4C"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1307CD8F"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5A760D80" w14:textId="76C576ED" w:rsidR="00775464" w:rsidRPr="000354C7" w:rsidRDefault="00775464" w:rsidP="00A8412F">
            <w:pPr>
              <w:pStyle w:val="40"/>
              <w:ind w:leftChars="0" w:left="0" w:firstLineChars="0" w:firstLine="0"/>
              <w:rPr>
                <w:rFonts w:ascii="HG丸ｺﾞｼｯｸM-PRO" w:eastAsia="HG丸ｺﾞｼｯｸM-PRO" w:hAnsi="HG丸ｺﾞｼｯｸM-PRO"/>
              </w:rPr>
            </w:pPr>
          </w:p>
        </w:tc>
      </w:tr>
      <w:tr w:rsidR="00775464" w:rsidRPr="000354C7" w14:paraId="71BE3F2D" w14:textId="77777777" w:rsidTr="00775464">
        <w:tc>
          <w:tcPr>
            <w:tcW w:w="2518" w:type="dxa"/>
            <w:vMerge/>
          </w:tcPr>
          <w:p w14:paraId="189D73A0"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tc>
        <w:tc>
          <w:tcPr>
            <w:tcW w:w="6768" w:type="dxa"/>
          </w:tcPr>
          <w:p w14:paraId="39B064BA"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予防保全（状態監視型）</w:t>
            </w:r>
          </w:p>
          <w:p w14:paraId="1403D381" w14:textId="77777777" w:rsidR="00775464" w:rsidRPr="000354C7" w:rsidRDefault="00775464" w:rsidP="00775464">
            <w:pPr>
              <w:pStyle w:val="40"/>
              <w:ind w:leftChars="0" w:left="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点検結果等により劣化や損傷等の変状を評価し、目標となる管理水準を下回る場合に修繕等を行う。</w:t>
            </w:r>
          </w:p>
          <w:p w14:paraId="71D5AE83" w14:textId="392279A7" w:rsidR="00775464" w:rsidRPr="000354C7" w:rsidRDefault="001B2E4F" w:rsidP="00A8412F">
            <w:pPr>
              <w:pStyle w:val="40"/>
              <w:ind w:leftChars="0" w:left="0" w:firstLineChars="0" w:firstLine="0"/>
              <w:rPr>
                <w:rFonts w:ascii="HG丸ｺﾞｼｯｸM-PRO" w:eastAsia="HG丸ｺﾞｼｯｸM-PRO" w:hAnsi="HG丸ｺﾞｼｯｸM-PRO"/>
              </w:rPr>
            </w:pPr>
            <w:r w:rsidRPr="000354C7">
              <w:rPr>
                <w:noProof/>
              </w:rPr>
              <w:drawing>
                <wp:anchor distT="0" distB="0" distL="114300" distR="114300" simplePos="0" relativeHeight="252874752" behindDoc="0" locked="0" layoutInCell="1" allowOverlap="1" wp14:anchorId="7AA1CCBD" wp14:editId="675609F9">
                  <wp:simplePos x="0" y="0"/>
                  <wp:positionH relativeFrom="column">
                    <wp:posOffset>289091</wp:posOffset>
                  </wp:positionH>
                  <wp:positionV relativeFrom="paragraph">
                    <wp:posOffset>85725</wp:posOffset>
                  </wp:positionV>
                  <wp:extent cx="3338006" cy="1807535"/>
                  <wp:effectExtent l="0" t="0" r="0" b="2540"/>
                  <wp:wrapNone/>
                  <wp:docPr id="5" name="図 5"/>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8006" cy="180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4CFB4"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40F0E676"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1767EF4D" w14:textId="77777777" w:rsidR="00BD3A3F" w:rsidRPr="000354C7" w:rsidRDefault="00BD3A3F" w:rsidP="00A8412F">
            <w:pPr>
              <w:pStyle w:val="40"/>
              <w:ind w:leftChars="0" w:left="0" w:firstLineChars="0" w:firstLine="0"/>
              <w:rPr>
                <w:rFonts w:ascii="HG丸ｺﾞｼｯｸM-PRO" w:eastAsia="HG丸ｺﾞｼｯｸM-PRO" w:hAnsi="HG丸ｺﾞｼｯｸM-PRO"/>
              </w:rPr>
            </w:pPr>
          </w:p>
          <w:p w14:paraId="09541F96" w14:textId="77777777" w:rsidR="00BD3A3F" w:rsidRPr="000354C7" w:rsidRDefault="00BD3A3F" w:rsidP="00A8412F">
            <w:pPr>
              <w:pStyle w:val="40"/>
              <w:ind w:leftChars="0" w:left="0" w:firstLineChars="0" w:firstLine="0"/>
              <w:rPr>
                <w:rFonts w:ascii="HG丸ｺﾞｼｯｸM-PRO" w:eastAsia="HG丸ｺﾞｼｯｸM-PRO" w:hAnsi="HG丸ｺﾞｼｯｸM-PRO"/>
              </w:rPr>
            </w:pPr>
          </w:p>
          <w:p w14:paraId="74C60DF0"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6D119E8E"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57FC9CDA"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3CAA7102" w14:textId="10705557" w:rsidR="00775464" w:rsidRPr="000354C7" w:rsidRDefault="00775464" w:rsidP="00A8412F">
            <w:pPr>
              <w:pStyle w:val="40"/>
              <w:ind w:leftChars="0" w:left="0" w:firstLineChars="0" w:firstLine="0"/>
              <w:rPr>
                <w:rFonts w:ascii="HG丸ｺﾞｼｯｸM-PRO" w:eastAsia="HG丸ｺﾞｼｯｸM-PRO" w:hAnsi="HG丸ｺﾞｼｯｸM-PRO"/>
              </w:rPr>
            </w:pPr>
          </w:p>
        </w:tc>
      </w:tr>
      <w:tr w:rsidR="009604C4" w:rsidRPr="000354C7" w14:paraId="47A48F29" w14:textId="77777777" w:rsidTr="00775464">
        <w:tc>
          <w:tcPr>
            <w:tcW w:w="2518" w:type="dxa"/>
          </w:tcPr>
          <w:p w14:paraId="2A8A9F4E" w14:textId="77777777" w:rsidR="009604C4" w:rsidRPr="000354C7" w:rsidRDefault="009604C4" w:rsidP="00A8412F">
            <w:pPr>
              <w:pStyle w:val="4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【日常的維持管理】</w:t>
            </w:r>
          </w:p>
          <w:p w14:paraId="230E33DA" w14:textId="77777777" w:rsidR="009604C4" w:rsidRPr="000354C7" w:rsidRDefault="009604C4" w:rsidP="00A8412F">
            <w:pPr>
              <w:pStyle w:val="40"/>
              <w:ind w:leftChars="0" w:left="0" w:firstLineChars="0" w:firstLine="0"/>
              <w:rPr>
                <w:rFonts w:ascii="HG丸ｺﾞｼｯｸM-PRO" w:eastAsia="HG丸ｺﾞｼｯｸM-PRO" w:hAnsi="HG丸ｺﾞｼｯｸM-PRO"/>
                <w:b/>
              </w:rPr>
            </w:pPr>
            <w:r w:rsidRPr="000354C7">
              <w:rPr>
                <w:rFonts w:ascii="HG丸ｺﾞｼｯｸM-PRO" w:eastAsia="HG丸ｺﾞｼｯｸM-PRO" w:hAnsi="HG丸ｺﾞｼｯｸM-PRO" w:hint="eastAsia"/>
                <w:b/>
              </w:rPr>
              <w:t>事後保全</w:t>
            </w:r>
          </w:p>
        </w:tc>
        <w:tc>
          <w:tcPr>
            <w:tcW w:w="6768" w:type="dxa"/>
          </w:tcPr>
          <w:p w14:paraId="72E7F4BB" w14:textId="77777777" w:rsidR="009604C4" w:rsidRPr="000354C7" w:rsidRDefault="009604C4" w:rsidP="00A8412F">
            <w:pPr>
              <w:ind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・設備機能への致命的な影響を及ぼさないものに適用。</w:t>
            </w:r>
          </w:p>
        </w:tc>
      </w:tr>
    </w:tbl>
    <w:p w14:paraId="4A4399A6" w14:textId="77777777" w:rsidR="00E91129" w:rsidRPr="000354C7" w:rsidRDefault="00E91129">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6DB" w14:textId="598EE458" w:rsidR="008B6B36" w:rsidRPr="000354C7" w:rsidRDefault="00C44F51" w:rsidP="00CD6E70">
      <w:pPr>
        <w:pStyle w:val="4"/>
        <w:ind w:left="749"/>
      </w:pPr>
      <w:r w:rsidRPr="000354C7">
        <w:rPr>
          <w:rFonts w:hint="eastAsia"/>
        </w:rPr>
        <w:lastRenderedPageBreak/>
        <w:t>維持管理手法の選定</w:t>
      </w:r>
      <w:r w:rsidR="005178E9" w:rsidRPr="000354C7">
        <w:rPr>
          <w:rFonts w:hint="eastAsia"/>
        </w:rPr>
        <w:t>フロー</w:t>
      </w:r>
    </w:p>
    <w:p w14:paraId="1F7D25A3" w14:textId="77777777" w:rsidR="005178E9" w:rsidRPr="000354C7" w:rsidRDefault="005178E9" w:rsidP="005178E9">
      <w:pPr>
        <w:pStyle w:val="40"/>
        <w:ind w:left="420" w:firstLine="210"/>
      </w:pPr>
    </w:p>
    <w:p w14:paraId="4B2256DC" w14:textId="49AB6BAA" w:rsidR="008B6B36" w:rsidRPr="000354C7" w:rsidRDefault="005178E9" w:rsidP="005178E9">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河川管理施設（設備）の維持管理手法については</w:t>
      </w:r>
      <w:r w:rsidR="00181175" w:rsidRPr="000354C7">
        <w:rPr>
          <w:rFonts w:ascii="HG丸ｺﾞｼｯｸM-PRO" w:eastAsia="HG丸ｺﾞｼｯｸM-PRO" w:hAnsi="HG丸ｺﾞｼｯｸM-PRO" w:hint="eastAsia"/>
        </w:rPr>
        <w:t>以下のフローに沿って実施する</w:t>
      </w:r>
      <w:r w:rsidR="00DA7ADD" w:rsidRPr="000354C7">
        <w:rPr>
          <w:rFonts w:ascii="HG丸ｺﾞｼｯｸM-PRO" w:eastAsia="HG丸ｺﾞｼｯｸM-PRO" w:hAnsi="HG丸ｺﾞｼｯｸM-PRO" w:hint="eastAsia"/>
        </w:rPr>
        <w:t>事</w:t>
      </w:r>
      <w:r w:rsidR="000D0F5C" w:rsidRPr="000354C7">
        <w:rPr>
          <w:rFonts w:ascii="HG丸ｺﾞｼｯｸM-PRO" w:eastAsia="HG丸ｺﾞｼｯｸM-PRO" w:hAnsi="HG丸ｺﾞｼｯｸM-PRO" w:hint="eastAsia"/>
        </w:rPr>
        <w:t>を基本とする。</w:t>
      </w:r>
    </w:p>
    <w:p w14:paraId="66A75B2E" w14:textId="72A21C9B" w:rsidR="00277ECD" w:rsidRPr="000354C7" w:rsidRDefault="00277ECD" w:rsidP="00966C12">
      <w:pPr>
        <w:pStyle w:val="40"/>
        <w:ind w:leftChars="95" w:left="199"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c">
            <w:drawing>
              <wp:anchor distT="0" distB="0" distL="114300" distR="114300" simplePos="0" relativeHeight="251659776" behindDoc="0" locked="0" layoutInCell="1" allowOverlap="1" wp14:anchorId="41B89AB5" wp14:editId="74E7FEB6">
                <wp:simplePos x="0" y="0"/>
                <wp:positionH relativeFrom="column">
                  <wp:posOffset>332022</wp:posOffset>
                </wp:positionH>
                <wp:positionV relativeFrom="paragraph">
                  <wp:posOffset>139203</wp:posOffset>
                </wp:positionV>
                <wp:extent cx="5486400" cy="2894275"/>
                <wp:effectExtent l="0" t="0" r="0" b="0"/>
                <wp:wrapNone/>
                <wp:docPr id="40987" name="キャンバス 409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996" name="フローチャート: 判断 40996"/>
                        <wps:cNvSpPr/>
                        <wps:spPr>
                          <a:xfrm>
                            <a:off x="2433099" y="850279"/>
                            <a:ext cx="1630018" cy="46117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444" name="テキスト ボックス 444"/>
                        <wps:cNvSpPr txBox="1"/>
                        <wps:spPr>
                          <a:xfrm>
                            <a:off x="1956022" y="850272"/>
                            <a:ext cx="141533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DB8FD" w14:textId="45277131" w:rsidR="00A8412F" w:rsidRPr="00277ECD" w:rsidRDefault="00A8412F">
                              <w:pPr>
                                <w:rPr>
                                  <w:rFonts w:ascii="HG丸ｺﾞｼｯｸM-PRO" w:eastAsia="HG丸ｺﾞｼｯｸM-PRO" w:hAnsi="HG丸ｺﾞｼｯｸM-PRO"/>
                                </w:rPr>
                              </w:pPr>
                              <w:r w:rsidRPr="007E13C5">
                                <w:rPr>
                                  <w:rFonts w:ascii="HG丸ｺﾞｼｯｸM-PRO" w:eastAsia="HG丸ｺﾞｼｯｸM-PRO" w:hAnsi="HG丸ｺﾞｼｯｸM-PRO" w:hint="eastAsia"/>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3" name="フローチャート: 代替処理 40993"/>
                        <wps:cNvSpPr/>
                        <wps:spPr>
                          <a:xfrm>
                            <a:off x="2274075" y="111318"/>
                            <a:ext cx="1948070" cy="286247"/>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40992" name="テキスト ボックス 40992"/>
                        <wps:cNvSpPr txBox="1"/>
                        <wps:spPr>
                          <a:xfrm>
                            <a:off x="2655737" y="87464"/>
                            <a:ext cx="141533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E5E1A" w14:textId="34B37356" w:rsidR="00A8412F" w:rsidRPr="00277ECD" w:rsidRDefault="00A8412F">
                              <w:pPr>
                                <w:rPr>
                                  <w:rFonts w:ascii="HG丸ｺﾞｼｯｸM-PRO" w:eastAsia="HG丸ｺﾞｼｯｸM-PRO" w:hAnsi="HG丸ｺﾞｼｯｸM-PRO"/>
                                </w:rPr>
                              </w:pPr>
                              <w:r w:rsidRPr="00277ECD">
                                <w:rPr>
                                  <w:rFonts w:ascii="HG丸ｺﾞｼｯｸM-PRO" w:eastAsia="HG丸ｺﾞｼｯｸM-PRO" w:hAnsi="HG丸ｺﾞｼｯｸM-PRO" w:hint="eastAsia"/>
                                </w:rPr>
                                <w:t>管理手法</w:t>
                              </w:r>
                              <w:r w:rsidRPr="00277ECD">
                                <w:rPr>
                                  <w:rFonts w:ascii="HG丸ｺﾞｼｯｸM-PRO" w:eastAsia="HG丸ｺﾞｼｯｸM-PRO" w:hAnsi="HG丸ｺﾞｼｯｸM-PRO"/>
                                </w:rPr>
                                <w:t>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7" name="カギ線コネクタ 40997"/>
                        <wps:cNvCnPr>
                          <a:stCxn id="40996" idx="3"/>
                          <a:endCxn id="470" idx="0"/>
                        </wps:cNvCnPr>
                        <wps:spPr>
                          <a:xfrm>
                            <a:off x="4063117" y="1080867"/>
                            <a:ext cx="608276" cy="122500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1" name="カギ線コネクタ 461"/>
                        <wps:cNvCnPr>
                          <a:stCxn id="40996" idx="1"/>
                          <a:endCxn id="465" idx="0"/>
                        </wps:cNvCnPr>
                        <wps:spPr>
                          <a:xfrm rot="10800000" flipV="1">
                            <a:off x="2007705" y="1080820"/>
                            <a:ext cx="425395" cy="31065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2" name="カギ線コネクタ 462"/>
                        <wps:cNvCnPr>
                          <a:stCxn id="40993" idx="2"/>
                          <a:endCxn id="40996" idx="0"/>
                        </wps:cNvCnPr>
                        <wps:spPr>
                          <a:xfrm rot="5400000">
                            <a:off x="3021752" y="623921"/>
                            <a:ext cx="452714" cy="2"/>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3" name="テキスト ボックス 463"/>
                        <wps:cNvSpPr txBox="1"/>
                        <wps:spPr>
                          <a:xfrm>
                            <a:off x="2703445" y="914217"/>
                            <a:ext cx="1280159"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9D60F" w14:textId="248CDE22" w:rsidR="00A8412F" w:rsidRPr="00277ECD" w:rsidRDefault="00A8412F">
                              <w:pPr>
                                <w:rPr>
                                  <w:rFonts w:ascii="HG丸ｺﾞｼｯｸM-PRO" w:eastAsia="HG丸ｺﾞｼｯｸM-PRO" w:hAnsi="HG丸ｺﾞｼｯｸM-PRO"/>
                                </w:rPr>
                              </w:pPr>
                              <w:r w:rsidRPr="007E13C5">
                                <w:rPr>
                                  <w:rFonts w:ascii="HG丸ｺﾞｼｯｸM-PRO" w:eastAsia="HG丸ｺﾞｼｯｸM-PRO" w:hAnsi="HG丸ｺﾞｼｯｸM-PRO" w:hint="eastAsia"/>
                                </w:rPr>
                                <w:t>防災</w:t>
                              </w:r>
                              <w:r w:rsidRPr="007E13C5">
                                <w:rPr>
                                  <w:rFonts w:ascii="HG丸ｺﾞｼｯｸM-PRO" w:eastAsia="HG丸ｺﾞｼｯｸM-PRO" w:hAnsi="HG丸ｺﾞｼｯｸM-PRO"/>
                                </w:rPr>
                                <w:t>上の影響度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テキスト ボックス 464"/>
                        <wps:cNvSpPr txBox="1"/>
                        <wps:spPr>
                          <a:xfrm>
                            <a:off x="4086974" y="834719"/>
                            <a:ext cx="795129"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F82A2" w14:textId="4C740775" w:rsidR="00A8412F" w:rsidRPr="00277ECD" w:rsidRDefault="00A8412F">
                              <w:pPr>
                                <w:rPr>
                                  <w:rFonts w:ascii="HG丸ｺﾞｼｯｸM-PRO" w:eastAsia="HG丸ｺﾞｼｯｸM-PRO" w:hAnsi="HG丸ｺﾞｼｯｸM-PRO"/>
                                </w:rPr>
                              </w:pPr>
                              <w:r w:rsidRPr="007E13C5">
                                <w:rPr>
                                  <w:rFonts w:ascii="HG丸ｺﾞｼｯｸM-PRO" w:eastAsia="HG丸ｺﾞｼｯｸM-PRO" w:hAnsi="HG丸ｺﾞｼｯｸM-PRO" w:hint="eastAsia"/>
                                </w:rPr>
                                <w:t>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フローチャート: 判断 465"/>
                        <wps:cNvSpPr/>
                        <wps:spPr>
                          <a:xfrm>
                            <a:off x="1335819" y="1391478"/>
                            <a:ext cx="1343770" cy="46117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66" name="テキスト ボックス 466"/>
                        <wps:cNvSpPr txBox="1"/>
                        <wps:spPr>
                          <a:xfrm>
                            <a:off x="1574361" y="1455088"/>
                            <a:ext cx="1081376" cy="397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57BDC" w14:textId="2D134749" w:rsidR="00A8412F" w:rsidRPr="0084210C" w:rsidRDefault="00A8412F"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劣化</w:t>
                              </w:r>
                              <w:r w:rsidRPr="0084210C">
                                <w:rPr>
                                  <w:rFonts w:ascii="HG丸ｺﾞｼｯｸM-PRO" w:eastAsia="HG丸ｺﾞｼｯｸM-PRO" w:hAnsi="HG丸ｺﾞｼｯｸM-PRO"/>
                                  <w:sz w:val="18"/>
                                  <w:szCs w:val="18"/>
                                </w:rPr>
                                <w:t>状態の</w:t>
                              </w:r>
                            </w:p>
                            <w:p w14:paraId="57A284A6" w14:textId="1C64292F" w:rsidR="00A8412F" w:rsidRPr="0084210C" w:rsidRDefault="00A8412F"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把握</w:t>
                              </w:r>
                              <w:r w:rsidRPr="0084210C">
                                <w:rPr>
                                  <w:rFonts w:ascii="HG丸ｺﾞｼｯｸM-PRO" w:eastAsia="HG丸ｺﾞｼｯｸM-PRO" w:hAnsi="HG丸ｺﾞｼｯｸM-PRO"/>
                                  <w:sz w:val="18"/>
                                  <w:szCs w:val="18"/>
                                </w:rPr>
                                <w:t>が可能か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カギ線コネクタ 467"/>
                        <wps:cNvCnPr>
                          <a:stCxn id="465" idx="3"/>
                          <a:endCxn id="471" idx="0"/>
                        </wps:cNvCnPr>
                        <wps:spPr>
                          <a:xfrm>
                            <a:off x="2679589" y="1622066"/>
                            <a:ext cx="234566" cy="67586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8" name="カギ線コネクタ 468"/>
                        <wps:cNvCnPr>
                          <a:stCxn id="465" idx="1"/>
                          <a:endCxn id="40998" idx="0"/>
                        </wps:cNvCnPr>
                        <wps:spPr>
                          <a:xfrm rot="10800000" flipV="1">
                            <a:off x="934279" y="1622065"/>
                            <a:ext cx="401540" cy="683813"/>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998" name="正方形/長方形 40998"/>
                        <wps:cNvSpPr/>
                        <wps:spPr>
                          <a:xfrm>
                            <a:off x="222637" y="2305879"/>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69" name="テキスト ボックス 469"/>
                        <wps:cNvSpPr txBox="1"/>
                        <wps:spPr>
                          <a:xfrm>
                            <a:off x="365763" y="2305878"/>
                            <a:ext cx="1081376"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B14A4" w14:textId="40D4B835"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2193A07C" w14:textId="63004C87"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sidRPr="0084210C">
                                <w:rPr>
                                  <w:rFonts w:ascii="HG丸ｺﾞｼｯｸM-PRO" w:eastAsia="HG丸ｺﾞｼｯｸM-PRO" w:hAnsi="HG丸ｺﾞｼｯｸM-PRO"/>
                                  <w:szCs w:val="21"/>
                                </w:rPr>
                                <w:t>状態監視型）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正方形/長方形 470"/>
                        <wps:cNvSpPr/>
                        <wps:spPr>
                          <a:xfrm>
                            <a:off x="3959751" y="2305876"/>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1" name="正方形/長方形 471"/>
                        <wps:cNvSpPr/>
                        <wps:spPr>
                          <a:xfrm>
                            <a:off x="2202513" y="2297926"/>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2" name="テキスト ボックス 472"/>
                        <wps:cNvSpPr txBox="1"/>
                        <wps:spPr>
                          <a:xfrm>
                            <a:off x="2337687" y="2297926"/>
                            <a:ext cx="1081376"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73A23" w14:textId="77777777"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7A7E4D64" w14:textId="5C5D4316"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計画</w:t>
                              </w:r>
                              <w:r w:rsidRPr="0084210C">
                                <w:rPr>
                                  <w:rFonts w:ascii="HG丸ｺﾞｼｯｸM-PRO" w:eastAsia="HG丸ｺﾞｼｯｸM-PRO" w:hAnsi="HG丸ｺﾞｼｯｸM-PRO"/>
                                  <w:szCs w:val="21"/>
                                </w:rPr>
                                <w:t>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テキスト ボックス 473"/>
                        <wps:cNvSpPr txBox="1"/>
                        <wps:spPr>
                          <a:xfrm>
                            <a:off x="4086974" y="2384918"/>
                            <a:ext cx="1081376" cy="38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871B5" w14:textId="07A11F46" w:rsidR="00A8412F" w:rsidRPr="0084210C" w:rsidRDefault="00A8412F" w:rsidP="0084210C">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事後保全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テキスト ボックス 474"/>
                        <wps:cNvSpPr txBox="1"/>
                        <wps:spPr>
                          <a:xfrm>
                            <a:off x="898498" y="1383526"/>
                            <a:ext cx="74742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33774" w14:textId="16A306E1" w:rsidR="00A8412F" w:rsidRPr="00277ECD" w:rsidRDefault="00A8412F">
                              <w:pPr>
                                <w:rPr>
                                  <w:rFonts w:ascii="HG丸ｺﾞｼｯｸM-PRO" w:eastAsia="HG丸ｺﾞｼｯｸM-PRO" w:hAnsi="HG丸ｺﾞｼｯｸM-PRO"/>
                                </w:rPr>
                              </w:pPr>
                              <w:r>
                                <w:rPr>
                                  <w:rFonts w:ascii="HG丸ｺﾞｼｯｸM-PRO" w:eastAsia="HG丸ｺﾞｼｯｸM-PRO" w:hAnsi="HG丸ｺﾞｼｯｸM-PRO" w:hint="eastAsia"/>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テキスト ボックス 475"/>
                        <wps:cNvSpPr txBox="1"/>
                        <wps:spPr>
                          <a:xfrm>
                            <a:off x="2584175" y="1375575"/>
                            <a:ext cx="74742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7ACE3" w14:textId="00106C54" w:rsidR="00A8412F" w:rsidRPr="00277ECD" w:rsidRDefault="00A8412F">
                              <w:pPr>
                                <w:rPr>
                                  <w:rFonts w:ascii="HG丸ｺﾞｼｯｸM-PRO" w:eastAsia="HG丸ｺﾞｼｯｸM-PRO" w:hAnsi="HG丸ｺﾞｼｯｸM-PRO"/>
                                </w:rPr>
                              </w:pPr>
                              <w:r>
                                <w:rPr>
                                  <w:rFonts w:ascii="HG丸ｺﾞｼｯｸM-PRO" w:eastAsia="HG丸ｺﾞｼｯｸM-PRO" w:hAnsi="HG丸ｺﾞｼｯｸM-PRO"/>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0987" o:spid="_x0000_s1324" editas="canvas" style="position:absolute;left:0;text-align:left;margin-left:26.15pt;margin-top:10.95pt;width:6in;height:227.9pt;z-index:251659776;mso-position-horizontal-relative:text;mso-position-vertical-relative:text" coordsize="54864,2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">
                <v:shape id="_x0000_s1325" type="#_x0000_t75" style="position:absolute;width:54864;height:28936;visibility:visible;mso-wrap-style:square">
                  <v:fill o:detectmouseclick="t"/>
                  <v:path o:connecttype="none"/>
                </v:shape>
                <v:shape id="フローチャート: 判断 40996" o:spid="_x0000_s1326" type="#_x0000_t110" style="position:absolute;left:24330;top:8502;width:16301;height:4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GxccA&#10;AADeAAAADwAAAGRycy9kb3ducmV2LnhtbESPQWvCQBSE7wX/w/IEb3W3UoNJXUW0otAe2rT0/Mi+&#10;JqHZtyG7ifHfu4VCj8PMfMOst6NtxECdrx1reJgrEMSFMzWXGj4/jvcrED4gG2wck4YredhuJndr&#10;zIy78DsNeShFhLDPUEMVQptJ6YuKLPq5a4mj9+06iyHKrpSmw0uE20YulEqkxZrjQoUt7SsqfvLe&#10;algOq8Pba5169Xz9anL50p+Ssdd6Nh13TyACjeE//Nc+Gw2PKk0T+L0Tr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xsXHAAAA3gAAAA8AAAAAAAAAAAAAAAAAmAIAAGRy&#10;cy9kb3ducmV2LnhtbFBLBQYAAAAABAAEAPUAAACMAwAAAAA=&#10;" filled="f" strokecolor="black [3213]">
                  <v:textbox style="mso-fit-shape-to-text:t"/>
                </v:shape>
                <v:shape id="テキスト ボックス 444" o:spid="_x0000_s1327" type="#_x0000_t202" style="position:absolute;left:19560;top:8502;width:1415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14:paraId="28CDB8FD" w14:textId="45277131" w:rsidR="00A8412F" w:rsidRPr="00277ECD" w:rsidRDefault="00A8412F">
                        <w:pPr>
                          <w:rPr>
                            <w:rFonts w:ascii="HG丸ｺﾞｼｯｸM-PRO" w:eastAsia="HG丸ｺﾞｼｯｸM-PRO" w:hAnsi="HG丸ｺﾞｼｯｸM-PRO"/>
                          </w:rPr>
                        </w:pPr>
                        <w:r w:rsidRPr="007E13C5">
                          <w:rPr>
                            <w:rFonts w:ascii="HG丸ｺﾞｼｯｸM-PRO" w:eastAsia="HG丸ｺﾞｼｯｸM-PRO" w:hAnsi="HG丸ｺﾞｼｯｸM-PRO" w:hint="eastAsia"/>
                          </w:rPr>
                          <w:t>高い</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0993" o:spid="_x0000_s1328" type="#_x0000_t176" style="position:absolute;left:22740;top:1113;width:19481;height: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uaMgA&#10;AADeAAAADwAAAGRycy9kb3ducmV2LnhtbESPW2vCQBSE3wv+h+UIfasbL3iJriKCUGleGkV9PGSP&#10;STB7NmRXk/bXdwuFPg4z8w2z2nSmEk9qXGlZwXAQgSDOrC45V3A67t/mIJxH1lhZJgVf5GCz7r2s&#10;MNa25U96pj4XAcIuRgWF93UspcsKMugGtiYO3s02Bn2QTS51g22Am0qOomgqDZYcFgqsaVdQdk8f&#10;RsHMJF16TpLsezp8pNePetQeLkap1363XYLw1Pn/8F/7XSuYRIvFGH7vh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0W5oyAAAAN4AAAAPAAAAAAAAAAAAAAAAAJgCAABk&#10;cnMvZG93bnJldi54bWxQSwUGAAAAAAQABAD1AAAAjQMAAAAA&#10;" filled="f" strokecolor="black [3213]">
                  <v:textbox style="mso-fit-shape-to-text:t"/>
                </v:shape>
                <v:shape id="テキスト ボックス 40992" o:spid="_x0000_s1329" type="#_x0000_t202" style="position:absolute;left:26557;top:874;width:1415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tLMgA&#10;AADeAAAADwAAAGRycy9kb3ducmV2LnhtbESPT2vCQBTE74V+h+UVvNVNQysxuhEJSEXqQevF2zP7&#10;8gezb9Psqmk/fbcg9DjMzG+Y+WIwrbhS7xrLCl7GEQjiwuqGKwWHz9VzAsJ5ZI2tZVLwTQ4W2ePD&#10;HFNtb7yj695XIkDYpaig9r5LpXRFTQbd2HbEwSttb9AH2VdS93gLcNPKOIom0mDDYaHGjvKaivP+&#10;YhRs8tUWd6fYJD9t/v5RLruvw/FNqdHTsJyB8DT4//C9vdYKXqPpNIa/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y0syAAAAN4AAAAPAAAAAAAAAAAAAAAAAJgCAABk&#10;cnMvZG93bnJldi54bWxQSwUGAAAAAAQABAD1AAAAjQMAAAAA&#10;" filled="f" stroked="f" strokeweight=".5pt">
                  <v:textbox>
                    <w:txbxContent>
                      <w:p w14:paraId="05FE5E1A" w14:textId="34B37356" w:rsidR="00A8412F" w:rsidRPr="00277ECD" w:rsidRDefault="00A8412F">
                        <w:pPr>
                          <w:rPr>
                            <w:rFonts w:ascii="HG丸ｺﾞｼｯｸM-PRO" w:eastAsia="HG丸ｺﾞｼｯｸM-PRO" w:hAnsi="HG丸ｺﾞｼｯｸM-PRO"/>
                          </w:rPr>
                        </w:pPr>
                        <w:r w:rsidRPr="00277ECD">
                          <w:rPr>
                            <w:rFonts w:ascii="HG丸ｺﾞｼｯｸM-PRO" w:eastAsia="HG丸ｺﾞｼｯｸM-PRO" w:hAnsi="HG丸ｺﾞｼｯｸM-PRO" w:hint="eastAsia"/>
                          </w:rPr>
                          <w:t>管理手法</w:t>
                        </w:r>
                        <w:r w:rsidRPr="00277ECD">
                          <w:rPr>
                            <w:rFonts w:ascii="HG丸ｺﾞｼｯｸM-PRO" w:eastAsia="HG丸ｺﾞｼｯｸM-PRO" w:hAnsi="HG丸ｺﾞｼｯｸM-PRO"/>
                          </w:rPr>
                          <w:t>の選定</w:t>
                        </w:r>
                      </w:p>
                    </w:txbxContent>
                  </v:textbox>
                </v:shape>
                <v:shape id="カギ線コネクタ 40997" o:spid="_x0000_s1330" type="#_x0000_t33" style="position:absolute;left:40631;top:10808;width:6082;height:122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bJ7sYAAADeAAAADwAAAGRycy9kb3ducmV2LnhtbESP0WoCMRRE3wv+Q7hC32pWK1W3RlGh&#10;KH0RbT/gktzurm5uliTubv/eCIU+DjNzhlmue1uLlnyoHCsYjzIQxNqZigsF318fL3MQISIbrB2T&#10;gl8KsF4NnpaYG9fxidpzLESCcMhRQRljk0sZdEkWw8g1xMn7cd5iTNIX0njsEtzWcpJlb9JixWmh&#10;xIZ2Jenr+WYVxP2FT92n39eT7VjfcKOP7etcqedhv3kHEamP/+G/9sEomGaLxQwed9IV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Gye7GAAAA3gAAAA8AAAAAAAAA&#10;AAAAAAAAoQIAAGRycy9kb3ducmV2LnhtbFBLBQYAAAAABAAEAPkAAACUAwAAAAA=&#10;" strokecolor="black [3213]">
                  <v:stroke endarrow="block"/>
                </v:shape>
                <v:shape id="カギ線コネクタ 461" o:spid="_x0000_s1331" type="#_x0000_t33" style="position:absolute;left:20077;top:10808;width:4254;height:31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iccAAADcAAAADwAAAGRycy9kb3ducmV2LnhtbESPT2vCQBTE7wW/w/IEL6VuIkUkZhUR&#10;K0pPtZbW2zP78gezb9PsqtFP3y0Uehxm5jdMOu9MLS7UusqygngYgSDOrK64ULB/f3magHAeWWNt&#10;mRTcyMF81ntIMdH2ym902flCBAi7BBWU3jeJlC4ryaAb2oY4eLltDfog20LqFq8Bbmo5iqKxNFhx&#10;WCixoWVJ2Wl3Ngpe8/tnvj10cYUcPX5/rVfH4uOk1KDfLaYgPHX+P/zX3mgFz+MY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b6JxwAAANwAAAAPAAAAAAAA&#10;AAAAAAAAAKECAABkcnMvZG93bnJldi54bWxQSwUGAAAAAAQABAD5AAAAlQMAAAAA&#10;" strokecolor="black [3213]">
                  <v:stroke endarrow="block"/>
                </v:shape>
                <v:shape id="カギ線コネクタ 462" o:spid="_x0000_s1332" type="#_x0000_t34" style="position:absolute;left:30217;top:6239;width:4527;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ascYAAADcAAAADwAAAGRycy9kb3ducmV2LnhtbESPQWsCMRSE7wX/Q3iF3mq2Iipbo5TS&#10;FgVR3Bba43Pz3F27eQlJ1PXfG6HQ4zAz3zDTeWdacSIfGssKnvoZCOLS6oYrBV+f748TECEia2wt&#10;k4ILBZjPendTzLU985ZORaxEgnDIUUEdo8ulDGVNBkPfOuLk7a03GJP0ldQezwluWjnIspE02HBa&#10;qNHRa03lb3E0Cr4PP6HYrMbDnb8sS7d++9i7nVHq4b57eQYRqYv/4b/2QisYjg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4mrHGAAAA3AAAAA8AAAAAAAAA&#10;AAAAAAAAoQIAAGRycy9kb3ducmV2LnhtbFBLBQYAAAAABAAEAPkAAACUAwAAAAA=&#10;" strokecolor="black [3213]">
                  <v:stroke endarrow="block"/>
                </v:shape>
                <v:shape id="テキスト ボックス 463" o:spid="_x0000_s1333" type="#_x0000_t202" style="position:absolute;left:27034;top:9142;width:1280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14:paraId="5699D60F" w14:textId="248CDE22" w:rsidR="00A8412F" w:rsidRPr="00277ECD" w:rsidRDefault="00A8412F">
                        <w:pPr>
                          <w:rPr>
                            <w:rFonts w:ascii="HG丸ｺﾞｼｯｸM-PRO" w:eastAsia="HG丸ｺﾞｼｯｸM-PRO" w:hAnsi="HG丸ｺﾞｼｯｸM-PRO"/>
                          </w:rPr>
                        </w:pPr>
                        <w:r w:rsidRPr="007E13C5">
                          <w:rPr>
                            <w:rFonts w:ascii="HG丸ｺﾞｼｯｸM-PRO" w:eastAsia="HG丸ｺﾞｼｯｸM-PRO" w:hAnsi="HG丸ｺﾞｼｯｸM-PRO" w:hint="eastAsia"/>
                          </w:rPr>
                          <w:t>防災</w:t>
                        </w:r>
                        <w:r w:rsidRPr="007E13C5">
                          <w:rPr>
                            <w:rFonts w:ascii="HG丸ｺﾞｼｯｸM-PRO" w:eastAsia="HG丸ｺﾞｼｯｸM-PRO" w:hAnsi="HG丸ｺﾞｼｯｸM-PRO"/>
                          </w:rPr>
                          <w:t>上の影響度</w:t>
                        </w:r>
                      </w:p>
                    </w:txbxContent>
                  </v:textbox>
                </v:shape>
                <v:shape id="テキスト ボックス 464" o:spid="_x0000_s1334" type="#_x0000_t202" style="position:absolute;left:40869;top:8347;width:795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KJMUA&#10;AADcAAAADwAAAGRycy9kb3ducmV2LnhtbESPQYvCMBSE78L+h/AWvGmquF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kokxQAAANwAAAAPAAAAAAAAAAAAAAAAAJgCAABkcnMv&#10;ZG93bnJldi54bWxQSwUGAAAAAAQABAD1AAAAigMAAAAA&#10;" filled="f" stroked="f" strokeweight=".5pt">
                  <v:textbox>
                    <w:txbxContent>
                      <w:p w14:paraId="4AEF82A2" w14:textId="4C740775" w:rsidR="00A8412F" w:rsidRPr="00277ECD" w:rsidRDefault="00A8412F">
                        <w:pPr>
                          <w:rPr>
                            <w:rFonts w:ascii="HG丸ｺﾞｼｯｸM-PRO" w:eastAsia="HG丸ｺﾞｼｯｸM-PRO" w:hAnsi="HG丸ｺﾞｼｯｸM-PRO"/>
                          </w:rPr>
                        </w:pPr>
                        <w:r w:rsidRPr="007E13C5">
                          <w:rPr>
                            <w:rFonts w:ascii="HG丸ｺﾞｼｯｸM-PRO" w:eastAsia="HG丸ｺﾞｼｯｸM-PRO" w:hAnsi="HG丸ｺﾞｼｯｸM-PRO" w:hint="eastAsia"/>
                          </w:rPr>
                          <w:t>低い</w:t>
                        </w:r>
                      </w:p>
                    </w:txbxContent>
                  </v:textbox>
                </v:shape>
                <v:shape id="フローチャート: 判断 465" o:spid="_x0000_s1335" type="#_x0000_t110" style="position:absolute;left:13358;top:13914;width:13437;height:46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BMMUA&#10;AADcAAAADwAAAGRycy9kb3ducmV2LnhtbESPQUsDMRSE74L/ITyhN5u1tFXWpsWWFnsQiq3g9bl5&#10;3SxuXkKS7q7/vhEEj8PMfMMsVoNtRUchNo4VPIwLEMSV0w3XCj5Ou/snEDEha2wdk4IfirBa3t4s&#10;sNSu53fqjqkWGcKxRAUmJV9KGStDFuPYeeLsnV2wmLIMtdQB+wy3rZwUxVxabDgvGPS0MVR9Hy9W&#10;wef54LvtbPCnt35jHl8L83UJa6VGd8PLM4hEQ/oP/7X3WsF0PoPf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sEwxQAAANwAAAAPAAAAAAAAAAAAAAAAAJgCAABkcnMv&#10;ZG93bnJldi54bWxQSwUGAAAAAAQABAD1AAAAigMAAAAA&#10;" filled="f" strokecolor="black [3213]">
                  <v:textbox style="mso-fit-shape-to-text:t"/>
                </v:shape>
                <v:shape id="テキスト ボックス 466" o:spid="_x0000_s1336" type="#_x0000_t202" style="position:absolute;left:15743;top:14550;width:10814;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xyMcA&#10;AADcAAAADwAAAGRycy9kb3ducmV2LnhtbESPQWvCQBSE70L/w/IKvemmoQ0SXUMIBEupB62X3l6z&#10;zySYfZtmV037611B6HGYmW+YZTaaTpxpcK1lBc+zCARxZXXLtYL9Zzmdg3AeWWNnmRT8koNs9TBZ&#10;Yqrthbd03vlaBAi7FBU03veplK5qyKCb2Z44eAc7GPRBDrXUA14C3HQyjqJEGmw5LDTYU9FQddyd&#10;jIL3otzg9js287+uWH8c8v5n//Wq1NPjmC9AeBr9f/jeftMKXp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ccjHAAAA3AAAAA8AAAAAAAAAAAAAAAAAmAIAAGRy&#10;cy9kb3ducmV2LnhtbFBLBQYAAAAABAAEAPUAAACMAwAAAAA=&#10;" filled="f" stroked="f" strokeweight=".5pt">
                  <v:textbox>
                    <w:txbxContent>
                      <w:p w14:paraId="2B557BDC" w14:textId="2D134749" w:rsidR="00A8412F" w:rsidRPr="0084210C" w:rsidRDefault="00A8412F"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劣化</w:t>
                        </w:r>
                        <w:r w:rsidRPr="0084210C">
                          <w:rPr>
                            <w:rFonts w:ascii="HG丸ｺﾞｼｯｸM-PRO" w:eastAsia="HG丸ｺﾞｼｯｸM-PRO" w:hAnsi="HG丸ｺﾞｼｯｸM-PRO"/>
                            <w:sz w:val="18"/>
                            <w:szCs w:val="18"/>
                          </w:rPr>
                          <w:t>状態の</w:t>
                        </w:r>
                      </w:p>
                      <w:p w14:paraId="57A284A6" w14:textId="1C64292F" w:rsidR="00A8412F" w:rsidRPr="0084210C" w:rsidRDefault="00A8412F"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把握</w:t>
                        </w:r>
                        <w:r w:rsidRPr="0084210C">
                          <w:rPr>
                            <w:rFonts w:ascii="HG丸ｺﾞｼｯｸM-PRO" w:eastAsia="HG丸ｺﾞｼｯｸM-PRO" w:hAnsi="HG丸ｺﾞｼｯｸM-PRO"/>
                            <w:sz w:val="18"/>
                            <w:szCs w:val="18"/>
                          </w:rPr>
                          <w:t>が可能か</w:t>
                        </w:r>
                      </w:p>
                    </w:txbxContent>
                  </v:textbox>
                </v:shape>
                <v:shape id="カギ線コネクタ 467" o:spid="_x0000_s1337" type="#_x0000_t33" style="position:absolute;left:26795;top:16220;width:2346;height:67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7U/MQAAADcAAAADwAAAGRycy9kb3ducmV2LnhtbESPUWvCMBSF3wX/Q7jC3jStGypdo7jB&#10;UPYiuv2AS3LXdmtuShLb7t+bwcDHwznnO5xyN9pW9ORD41hBvshAEGtnGq4UfH68zTcgQkQ22Dom&#10;Bb8UYLedTkosjBv4TP0lViJBOBSooI6xK6QMuiaLYeE64uR9OW8xJukraTwOCW5bucyylbTYcFqo&#10;saPXmvTP5WoVxMM3n4d3f2iXL7m+4l6f+seNUg+zcf8MItIY7+H/9tEoeFqt4e9MOg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T8xAAAANwAAAAPAAAAAAAAAAAA&#10;AAAAAKECAABkcnMvZG93bnJldi54bWxQSwUGAAAAAAQABAD5AAAAkgMAAAAA&#10;" strokecolor="black [3213]">
                  <v:stroke endarrow="block"/>
                </v:shape>
                <v:shape id="カギ線コネクタ 468" o:spid="_x0000_s1338" type="#_x0000_t33" style="position:absolute;left:9342;top:16220;width:4016;height:68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8XFMMAAADcAAAADwAAAGRycy9kb3ducmV2LnhtbERPy2oCMRTdF/yHcAU3ohmliIxGEWlL&#10;iytfqLvr5M4DJzfTSaqjX28WQpeH857OG1OKK9WusKxg0I9AECdWF5wp2G0/e2MQziNrLC2Tgjs5&#10;mM9ab1OMtb3xmq4bn4kQwi5GBbn3VSylS3Iy6Pq2Ig5camuDPsA6k7rGWwg3pRxG0UgaLDg05FjR&#10;MqfksvkzClbp45D+nJpBgRx1f49fH+dsf1Gq024WExCeGv8vfrm/tYL3UVgbzo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xTDAAAA3AAAAA8AAAAAAAAAAAAA&#10;AAAAoQIAAGRycy9kb3ducmV2LnhtbFBLBQYAAAAABAAEAPkAAACRAwAAAAA=&#10;" strokecolor="black [3213]">
                  <v:stroke endarrow="block"/>
                </v:shape>
                <v:rect id="正方形/長方形 40998" o:spid="_x0000_s1339" style="position:absolute;left:2226;top:23058;width:14233;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7y8MA&#10;AADeAAAADwAAAGRycy9kb3ducmV2LnhtbERPTYvCMBC9L/gfwgjeNFWkaNcoIiqeBN3VxdvQjG13&#10;m0ltYq3/3hyEPT7e92zRmlI0VLvCsoLhIAJBnFpdcKbg+2vTn4BwHlljaZkUPMnBYt75mGGi7YMP&#10;1Bx9JkIIuwQV5N5XiZQuzcmgG9iKOHBXWxv0AdaZ1DU+Qrgp5SiKYmmw4NCQY0WrnNK/490oWLvD&#10;z+823l+G1fUis1MT78+3WKlet11+gvDU+n/x273TCsbRdBr2hjvhCs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U7y8MAAADeAAAADwAAAAAAAAAAAAAAAACYAgAAZHJzL2Rv&#10;d25yZXYueG1sUEsFBgAAAAAEAAQA9QAAAIgDAAAAAA==&#10;" filled="f" strokecolor="black [3213]">
                  <v:textbox style="mso-fit-shape-to-text:t"/>
                </v:rect>
                <v:shape id="テキスト ボックス 469" o:spid="_x0000_s1340" type="#_x0000_t202" style="position:absolute;left:3657;top:23058;width:10814;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uscA&#10;AADcAAAADwAAAGRycy9kb3ducmV2LnhtbESPT2vCQBTE7wW/w/KE3pqN0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5brHAAAA3AAAAA8AAAAAAAAAAAAAAAAAmAIAAGRy&#10;cy9kb3ducmV2LnhtbFBLBQYAAAAABAAEAPUAAACMAwAAAAA=&#10;" filled="f" stroked="f" strokeweight=".5pt">
                  <v:textbox>
                    <w:txbxContent>
                      <w:p w14:paraId="1C3B14A4" w14:textId="40D4B835"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2193A07C" w14:textId="63004C87"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sidRPr="0084210C">
                          <w:rPr>
                            <w:rFonts w:ascii="HG丸ｺﾞｼｯｸM-PRO" w:eastAsia="HG丸ｺﾞｼｯｸM-PRO" w:hAnsi="HG丸ｺﾞｼｯｸM-PRO"/>
                            <w:szCs w:val="21"/>
                          </w:rPr>
                          <w:t>状態監視型）</w:t>
                        </w:r>
                      </w:p>
                    </w:txbxContent>
                  </v:textbox>
                </v:shape>
                <v:rect id="正方形/長方形 470" o:spid="_x0000_s1341" style="position:absolute;left:39597;top:23058;width:14233;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LF8IA&#10;AADcAAAADwAAAGRycy9kb3ducmV2LnhtbERPy4rCMBTdC/5DuAPuNFWGjlSjDKKDK8HHjLi7NNe2&#10;2tzUJtb695OF4PJw3tN5a0rRUO0KywqGgwgEcWp1wZmCw37VH4NwHlljaZkUPMnBfNbtTDHR9sFb&#10;anY+EyGEXYIKcu+rREqX5mTQDWxFHLizrQ36AOtM6hofIdyUchRFsTRYcGjIsaJFTul1dzcKlm57&#10;vPzEm9OwOp9k9tvEm79brFTvo/2egPDU+rf45V5rBZ9fYX44E4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AsXwgAAANwAAAAPAAAAAAAAAAAAAAAAAJgCAABkcnMvZG93&#10;bnJldi54bWxQSwUGAAAAAAQABAD1AAAAhwMAAAAA&#10;" filled="f" strokecolor="black [3213]">
                  <v:textbox style="mso-fit-shape-to-text:t"/>
                </v:rect>
                <v:rect id="正方形/長方形 471" o:spid="_x0000_s1342" style="position:absolute;left:22025;top:22979;width:14232;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ujMYA&#10;AADcAAAADwAAAGRycy9kb3ducmV2LnhtbESPT2vCQBTE70K/w/IKvekmpaQlZpVSqngStK3i7ZF9&#10;+WOzb9PsGuO3dwuCx2FmfsNk88E0oqfO1ZYVxJMIBHFudc2lgu+vxfgNhPPIGhvLpOBCDuazh1GG&#10;qbZn3lC/9aUIEHYpKqi8b1MpXV6RQTexLXHwCtsZ9EF2pdQdngPcNPI5ihJpsOawUGFLHxXlv9uT&#10;UfDpNvvjMlkf4rY4yPKnT9a7v0Spp8fhfQrC0+Dv4Vt7pRW8vMbwfy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ujMYAAADcAAAADwAAAAAAAAAAAAAAAACYAgAAZHJz&#10;L2Rvd25yZXYueG1sUEsFBgAAAAAEAAQA9QAAAIsDAAAAAA==&#10;" filled="f" strokecolor="black [3213]">
                  <v:textbox style="mso-fit-shape-to-text:t"/>
                </v:rect>
                <v:shape id="テキスト ボックス 472" o:spid="_x0000_s1343" type="#_x0000_t202" style="position:absolute;left:23376;top:22979;width:10814;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hFscA&#10;AADcAAAADwAAAGRycy9kb3ducmV2LnhtbESPzWvCQBTE70L/h+UVetNNQ1slZhUJSEXagx8Xb8/s&#10;ywdm36bZrab9611B8DjMzG+YdN6bRpypc7VlBa+jCARxbnXNpYL9bjmcgHAeWWNjmRT8kYP57GmQ&#10;YqLthTd03vpSBAi7BBVU3reJlC6vyKAb2ZY4eIXtDPogu1LqDi8BbhoZR9GHNFhzWKiwpayi/LT9&#10;NQrW2fIbN8fYTP6b7POrWLQ/+8O7Ui/P/WIKwlPvH+F7e6UVvI1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i4RbHAAAA3AAAAA8AAAAAAAAAAAAAAAAAmAIAAGRy&#10;cy9kb3ducmV2LnhtbFBLBQYAAAAABAAEAPUAAACMAwAAAAA=&#10;" filled="f" stroked="f" strokeweight=".5pt">
                  <v:textbox>
                    <w:txbxContent>
                      <w:p w14:paraId="6FF73A23" w14:textId="77777777"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7A7E4D64" w14:textId="5C5D4316"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計画</w:t>
                        </w:r>
                        <w:r w:rsidRPr="0084210C">
                          <w:rPr>
                            <w:rFonts w:ascii="HG丸ｺﾞｼｯｸM-PRO" w:eastAsia="HG丸ｺﾞｼｯｸM-PRO" w:hAnsi="HG丸ｺﾞｼｯｸM-PRO"/>
                            <w:szCs w:val="21"/>
                          </w:rPr>
                          <w:t>型）</w:t>
                        </w:r>
                      </w:p>
                    </w:txbxContent>
                  </v:textbox>
                </v:shape>
                <v:shape id="テキスト ボックス 473" o:spid="_x0000_s1344" type="#_x0000_t202" style="position:absolute;left:40869;top:23849;width:10814;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Ejc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0V/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uRI3HAAAA3AAAAA8AAAAAAAAAAAAAAAAAmAIAAGRy&#10;cy9kb3ducmV2LnhtbFBLBQYAAAAABAAEAPUAAACMAwAAAAA=&#10;" filled="f" stroked="f" strokeweight=".5pt">
                  <v:textbox>
                    <w:txbxContent>
                      <w:p w14:paraId="2FF871B5" w14:textId="07A11F46" w:rsidR="00A8412F" w:rsidRPr="0084210C" w:rsidRDefault="00A8412F" w:rsidP="0084210C">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事後保全</w:t>
                        </w:r>
                      </w:p>
                    </w:txbxContent>
                  </v:textbox>
                </v:shape>
                <v:shape id="テキスト ボックス 474" o:spid="_x0000_s1345" type="#_x0000_t202" style="position:absolute;left:8984;top:13835;width:7475;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c+ccA&#10;AADcAAAADwAAAGRycy9kb3ducmV2LnhtbESPQWvCQBSE70L/w/IKvemmE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3PnHAAAA3AAAAA8AAAAAAAAAAAAAAAAAmAIAAGRy&#10;cy9kb3ducmV2LnhtbFBLBQYAAAAABAAEAPUAAACMAwAAAAA=&#10;" filled="f" stroked="f" strokeweight=".5pt">
                  <v:textbox>
                    <w:txbxContent>
                      <w:p w14:paraId="56633774" w14:textId="16A306E1" w:rsidR="00A8412F" w:rsidRPr="00277ECD" w:rsidRDefault="00A8412F">
                        <w:pPr>
                          <w:rPr>
                            <w:rFonts w:ascii="HG丸ｺﾞｼｯｸM-PRO" w:eastAsia="HG丸ｺﾞｼｯｸM-PRO" w:hAnsi="HG丸ｺﾞｼｯｸM-PRO"/>
                          </w:rPr>
                        </w:pPr>
                        <w:r>
                          <w:rPr>
                            <w:rFonts w:ascii="HG丸ｺﾞｼｯｸM-PRO" w:eastAsia="HG丸ｺﾞｼｯｸM-PRO" w:hAnsi="HG丸ｺﾞｼｯｸM-PRO" w:hint="eastAsia"/>
                          </w:rPr>
                          <w:t>YES</w:t>
                        </w:r>
                      </w:p>
                    </w:txbxContent>
                  </v:textbox>
                </v:shape>
                <v:shape id="テキスト ボックス 475" o:spid="_x0000_s1346" type="#_x0000_t202" style="position:absolute;left:25841;top:13755;width:7474;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5YscA&#10;AADcAAAADwAAAGRycy9kb3ducmV2LnhtbESPQWvCQBSE7wX/w/KE3upGqTVEV5GAWEp70ObS2zP7&#10;TILZtzG7TdL++m5B8DjMzDfMajOYWnTUusqygukkAkGcW11xoSD73D3FIJxH1lhbJgU/5GCzHj2s&#10;MNG25wN1R1+IAGGXoILS+yaR0uUlGXQT2xAH72xbgz7ItpC6xT7ATS1nUfQiDVYcFkpsKC0pvxy/&#10;jYK3dPeBh9PMxL91un8/b5tr9jVX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LeWLHAAAA3AAAAA8AAAAAAAAAAAAAAAAAmAIAAGRy&#10;cy9kb3ducmV2LnhtbFBLBQYAAAAABAAEAPUAAACMAwAAAAA=&#10;" filled="f" stroked="f" strokeweight=".5pt">
                  <v:textbox>
                    <w:txbxContent>
                      <w:p w14:paraId="1787ACE3" w14:textId="00106C54" w:rsidR="00A8412F" w:rsidRPr="00277ECD" w:rsidRDefault="00A8412F">
                        <w:pPr>
                          <w:rPr>
                            <w:rFonts w:ascii="HG丸ｺﾞｼｯｸM-PRO" w:eastAsia="HG丸ｺﾞｼｯｸM-PRO" w:hAnsi="HG丸ｺﾞｼｯｸM-PRO"/>
                          </w:rPr>
                        </w:pPr>
                        <w:r>
                          <w:rPr>
                            <w:rFonts w:ascii="HG丸ｺﾞｼｯｸM-PRO" w:eastAsia="HG丸ｺﾞｼｯｸM-PRO" w:hAnsi="HG丸ｺﾞｼｯｸM-PRO"/>
                          </w:rPr>
                          <w:t>NO</w:t>
                        </w:r>
                      </w:p>
                    </w:txbxContent>
                  </v:textbox>
                </v:shape>
              </v:group>
            </w:pict>
          </mc:Fallback>
        </mc:AlternateContent>
      </w:r>
      <w:r w:rsidR="00C32ADE" w:rsidRPr="000354C7">
        <w:rPr>
          <w:rFonts w:ascii="HG丸ｺﾞｼｯｸM-PRO" w:eastAsia="HG丸ｺﾞｼｯｸM-PRO" w:hAnsi="HG丸ｺﾞｼｯｸM-PRO" w:hint="eastAsia"/>
        </w:rPr>
        <w:t xml:space="preserve">　　</w:t>
      </w:r>
    </w:p>
    <w:p w14:paraId="6DA6F9EA" w14:textId="747CCBC4"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39CE8862" w14:textId="732C0A7F"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4352F38A" w14:textId="77777777"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6055CA1A" w14:textId="249F9E81"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56372089" w14:textId="77777777"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1BE8007D" w14:textId="77777777"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2E677149" w14:textId="77777777"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4B2256DD" w14:textId="3B91A819" w:rsidR="008531C0" w:rsidRPr="000354C7" w:rsidRDefault="008531C0" w:rsidP="00966C12">
      <w:pPr>
        <w:pStyle w:val="40"/>
        <w:ind w:leftChars="95" w:left="199" w:firstLineChars="47" w:firstLine="99"/>
        <w:rPr>
          <w:rFonts w:ascii="HG丸ｺﾞｼｯｸM-PRO" w:eastAsia="HG丸ｺﾞｼｯｸM-PRO" w:hAnsi="HG丸ｺﾞｼｯｸM-PRO"/>
        </w:rPr>
      </w:pPr>
    </w:p>
    <w:p w14:paraId="4B2256DE" w14:textId="77777777" w:rsidR="000253A8" w:rsidRPr="000354C7" w:rsidRDefault="000253A8" w:rsidP="007F0C33">
      <w:pPr>
        <w:ind w:firstLineChars="300" w:firstLine="630"/>
        <w:rPr>
          <w:rFonts w:ascii="HG丸ｺﾞｼｯｸM-PRO" w:eastAsia="HG丸ｺﾞｼｯｸM-PRO" w:hAnsi="HG丸ｺﾞｼｯｸM-PRO"/>
        </w:rPr>
      </w:pPr>
    </w:p>
    <w:p w14:paraId="4B2256EC" w14:textId="77777777" w:rsidR="00CC138F" w:rsidRPr="000354C7" w:rsidRDefault="00CC138F" w:rsidP="007F0C33">
      <w:pPr>
        <w:ind w:firstLineChars="300" w:firstLine="630"/>
        <w:rPr>
          <w:rFonts w:ascii="HG丸ｺﾞｼｯｸM-PRO" w:eastAsia="HG丸ｺﾞｼｯｸM-PRO" w:hAnsi="HG丸ｺﾞｼｯｸM-PRO"/>
        </w:rPr>
      </w:pPr>
    </w:p>
    <w:p w14:paraId="077996F9" w14:textId="77777777" w:rsidR="00277ECD" w:rsidRPr="000354C7" w:rsidRDefault="00277ECD" w:rsidP="007F0C33">
      <w:pPr>
        <w:ind w:firstLineChars="300" w:firstLine="630"/>
        <w:rPr>
          <w:rFonts w:ascii="HG丸ｺﾞｼｯｸM-PRO" w:eastAsia="HG丸ｺﾞｼｯｸM-PRO" w:hAnsi="HG丸ｺﾞｼｯｸM-PRO"/>
        </w:rPr>
      </w:pPr>
    </w:p>
    <w:p w14:paraId="3926D59F" w14:textId="77777777" w:rsidR="00277ECD" w:rsidRPr="000354C7" w:rsidRDefault="00277ECD" w:rsidP="007F0C33">
      <w:pPr>
        <w:ind w:firstLineChars="300" w:firstLine="630"/>
        <w:rPr>
          <w:rFonts w:ascii="HG丸ｺﾞｼｯｸM-PRO" w:eastAsia="HG丸ｺﾞｼｯｸM-PRO" w:hAnsi="HG丸ｺﾞｼｯｸM-PRO"/>
        </w:rPr>
      </w:pPr>
    </w:p>
    <w:p w14:paraId="21DDF640" w14:textId="77777777" w:rsidR="00277ECD" w:rsidRPr="000354C7" w:rsidRDefault="00277ECD" w:rsidP="007F0C33">
      <w:pPr>
        <w:ind w:firstLineChars="300" w:firstLine="630"/>
        <w:rPr>
          <w:rFonts w:ascii="HG丸ｺﾞｼｯｸM-PRO" w:eastAsia="HG丸ｺﾞｼｯｸM-PRO" w:hAnsi="HG丸ｺﾞｼｯｸM-PRO"/>
        </w:rPr>
      </w:pPr>
    </w:p>
    <w:p w14:paraId="4B2256F0" w14:textId="3D799504" w:rsidR="000253A8" w:rsidRPr="000354C7" w:rsidRDefault="000253A8" w:rsidP="007F0C33">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図</w:t>
      </w:r>
      <w:r w:rsidR="00BD0070" w:rsidRPr="000354C7">
        <w:rPr>
          <w:rFonts w:ascii="HG丸ｺﾞｼｯｸM-PRO" w:eastAsia="HG丸ｺﾞｼｯｸM-PRO" w:hAnsi="HG丸ｺﾞｼｯｸM-PRO" w:hint="eastAsia"/>
        </w:rPr>
        <w:t>4</w:t>
      </w:r>
      <w:r w:rsidRPr="000354C7">
        <w:rPr>
          <w:rFonts w:ascii="HG丸ｺﾞｼｯｸM-PRO" w:eastAsia="HG丸ｺﾞｼｯｸM-PRO" w:hAnsi="HG丸ｺﾞｼｯｸM-PRO" w:hint="eastAsia"/>
        </w:rPr>
        <w:t>.</w:t>
      </w:r>
      <w:r w:rsidR="004A62D4" w:rsidRPr="000354C7">
        <w:rPr>
          <w:rFonts w:ascii="HG丸ｺﾞｼｯｸM-PRO" w:eastAsia="HG丸ｺﾞｼｯｸM-PRO" w:hAnsi="HG丸ｺﾞｼｯｸM-PRO" w:hint="eastAsia"/>
        </w:rPr>
        <w:t>2-</w:t>
      </w:r>
      <w:r w:rsidRPr="000354C7">
        <w:rPr>
          <w:rFonts w:ascii="HG丸ｺﾞｼｯｸM-PRO" w:eastAsia="HG丸ｺﾞｼｯｸM-PRO" w:hAnsi="HG丸ｺﾞｼｯｸM-PRO" w:hint="eastAsia"/>
        </w:rPr>
        <w:t>1 維持管理手法選定フロー</w:t>
      </w:r>
    </w:p>
    <w:p w14:paraId="4B2256F2" w14:textId="77777777" w:rsidR="00B61858" w:rsidRPr="000354C7" w:rsidRDefault="00B61858" w:rsidP="004D2903">
      <w:pPr>
        <w:pStyle w:val="40"/>
        <w:ind w:leftChars="0" w:left="0" w:firstLineChars="0" w:firstLine="0"/>
        <w:rPr>
          <w:rFonts w:ascii="HG丸ｺﾞｼｯｸM-PRO" w:eastAsia="HG丸ｺﾞｼｯｸM-PRO" w:hAnsi="HG丸ｺﾞｼｯｸM-PRO"/>
        </w:rPr>
      </w:pPr>
    </w:p>
    <w:p w14:paraId="2BCB7C27" w14:textId="77777777" w:rsidR="00CD6E70" w:rsidRPr="000354C7" w:rsidRDefault="00CD6E70" w:rsidP="004D2903">
      <w:pPr>
        <w:pStyle w:val="40"/>
        <w:ind w:leftChars="0" w:left="0" w:firstLineChars="0" w:firstLine="0"/>
        <w:rPr>
          <w:rFonts w:ascii="HG丸ｺﾞｼｯｸM-PRO" w:eastAsia="HG丸ｺﾞｼｯｸM-PRO" w:hAnsi="HG丸ｺﾞｼｯｸM-PRO"/>
        </w:rPr>
      </w:pPr>
    </w:p>
    <w:p w14:paraId="2CF81217" w14:textId="33BCBA46" w:rsidR="00CD6E70" w:rsidRPr="000354C7" w:rsidRDefault="00CD6E70" w:rsidP="00CD6E70">
      <w:pPr>
        <w:pStyle w:val="4"/>
        <w:ind w:left="749"/>
      </w:pPr>
      <w:r w:rsidRPr="000354C7">
        <w:rPr>
          <w:rFonts w:hint="eastAsia"/>
        </w:rPr>
        <w:t>維持管理手法の設定にあたっての留意事項</w:t>
      </w:r>
    </w:p>
    <w:p w14:paraId="6CA2AACF" w14:textId="77777777" w:rsidR="001E1071" w:rsidRPr="000354C7" w:rsidRDefault="001E1071" w:rsidP="007F0C33">
      <w:pPr>
        <w:pStyle w:val="40"/>
        <w:ind w:leftChars="300" w:left="840" w:hangingChars="100" w:hanging="210"/>
        <w:rPr>
          <w:rFonts w:ascii="HG丸ｺﾞｼｯｸM-PRO" w:eastAsia="HG丸ｺﾞｼｯｸM-PRO" w:hAnsi="HG丸ｺﾞｼｯｸM-PRO"/>
        </w:rPr>
      </w:pPr>
    </w:p>
    <w:p w14:paraId="4B2256F4" w14:textId="01EE57DD" w:rsidR="00D26EA0" w:rsidRPr="000354C7" w:rsidRDefault="00D26EA0" w:rsidP="00A53155">
      <w:pPr>
        <w:pStyle w:val="8"/>
        <w:ind w:left="981"/>
      </w:pPr>
      <w:r w:rsidRPr="000354C7">
        <w:rPr>
          <w:rFonts w:hint="eastAsia"/>
        </w:rPr>
        <w:t>予防保全（状態監視型）</w:t>
      </w:r>
    </w:p>
    <w:p w14:paraId="4B2256F5" w14:textId="1D1E17FD" w:rsidR="00B45183" w:rsidRPr="000354C7" w:rsidRDefault="00B45183" w:rsidP="0023607C">
      <w:pPr>
        <w:pStyle w:val="40"/>
        <w:numPr>
          <w:ilvl w:val="0"/>
          <w:numId w:val="27"/>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機械設備については、点検結果等により</w:t>
      </w:r>
      <w:r w:rsidR="00B61858" w:rsidRPr="000354C7">
        <w:rPr>
          <w:rFonts w:ascii="HG丸ｺﾞｼｯｸM-PRO" w:eastAsia="HG丸ｺﾞｼｯｸM-PRO" w:hAnsi="HG丸ｺﾞｼｯｸM-PRO" w:hint="eastAsia"/>
        </w:rPr>
        <w:t>現況調査</w:t>
      </w:r>
      <w:r w:rsidRPr="000354C7">
        <w:rPr>
          <w:rFonts w:ascii="HG丸ｺﾞｼｯｸM-PRO" w:eastAsia="HG丸ｺﾞｼｯｸM-PRO" w:hAnsi="HG丸ｺﾞｼｯｸM-PRO" w:hint="eastAsia"/>
        </w:rPr>
        <w:t>し、必要な場合に長寿命化対策や更新を行う状態監視型</w:t>
      </w:r>
      <w:r w:rsidR="00AC4EF2" w:rsidRPr="000354C7">
        <w:rPr>
          <w:rFonts w:ascii="HG丸ｺﾞｼｯｸM-PRO" w:eastAsia="HG丸ｺﾞｼｯｸM-PRO" w:hAnsi="HG丸ｺﾞｼｯｸM-PRO" w:hint="eastAsia"/>
        </w:rPr>
        <w:t>を基本とす</w:t>
      </w:r>
      <w:r w:rsidR="00CD5BDF" w:rsidRPr="000354C7">
        <w:rPr>
          <w:rFonts w:ascii="HG丸ｺﾞｼｯｸM-PRO" w:eastAsia="HG丸ｺﾞｼｯｸM-PRO" w:hAnsi="HG丸ｺﾞｼｯｸM-PRO" w:hint="eastAsia"/>
        </w:rPr>
        <w:t>べきであ</w:t>
      </w:r>
      <w:r w:rsidR="004D2903" w:rsidRPr="000354C7">
        <w:rPr>
          <w:rFonts w:ascii="HG丸ｺﾞｼｯｸM-PRO" w:eastAsia="HG丸ｺﾞｼｯｸM-PRO" w:hAnsi="HG丸ｺﾞｼｯｸM-PRO" w:hint="eastAsia"/>
        </w:rPr>
        <w:t>る</w:t>
      </w:r>
      <w:r w:rsidRPr="000354C7">
        <w:rPr>
          <w:rFonts w:ascii="HG丸ｺﾞｼｯｸM-PRO" w:eastAsia="HG丸ｺﾞｼｯｸM-PRO" w:hAnsi="HG丸ｺﾞｼｯｸM-PRO" w:hint="eastAsia"/>
        </w:rPr>
        <w:t>。</w:t>
      </w:r>
    </w:p>
    <w:p w14:paraId="73DF063A" w14:textId="3FD3B1BF" w:rsidR="00C970CF" w:rsidRPr="000354C7" w:rsidRDefault="00FF0ED1" w:rsidP="0023607C">
      <w:pPr>
        <w:pStyle w:val="40"/>
        <w:numPr>
          <w:ilvl w:val="0"/>
          <w:numId w:val="27"/>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劣化予測については設備の傾向管理が基本となるが、</w:t>
      </w:r>
      <w:r w:rsidR="00C970CF" w:rsidRPr="000354C7">
        <w:rPr>
          <w:rFonts w:ascii="HG丸ｺﾞｼｯｸM-PRO" w:eastAsia="HG丸ｺﾞｼｯｸM-PRO" w:hAnsi="HG丸ｺﾞｼｯｸM-PRO" w:hint="eastAsia"/>
        </w:rPr>
        <w:t>防災設備は運転時間が少なく、運転条件を揃えにくい為、常用設備に比べると難しいのが現状である</w:t>
      </w:r>
      <w:r w:rsidR="00CA373F" w:rsidRPr="000354C7">
        <w:rPr>
          <w:rFonts w:ascii="HG丸ｺﾞｼｯｸM-PRO" w:eastAsia="HG丸ｺﾞｼｯｸM-PRO" w:hAnsi="HG丸ｺﾞｼｯｸM-PRO" w:hint="eastAsia"/>
        </w:rPr>
        <w:t>。</w:t>
      </w:r>
      <w:r w:rsidR="00C970CF" w:rsidRPr="000354C7">
        <w:rPr>
          <w:rFonts w:ascii="HG丸ｺﾞｼｯｸM-PRO" w:eastAsia="HG丸ｺﾞｼｯｸM-PRO" w:hAnsi="HG丸ｺﾞｼｯｸM-PRO" w:hint="eastAsia"/>
        </w:rPr>
        <w:t>今後、傾向管理データを着実に蓄積、分析し、劣化予測の手法を確立していく事が望ましい。</w:t>
      </w:r>
      <w:r w:rsidRPr="000354C7">
        <w:rPr>
          <w:rFonts w:ascii="HG丸ｺﾞｼｯｸM-PRO" w:eastAsia="HG丸ｺﾞｼｯｸM-PRO" w:hAnsi="HG丸ｺﾞｼｯｸM-PRO" w:hint="eastAsia"/>
        </w:rPr>
        <w:t>なお、傾向管理値の測定条件は可能な限り合わせる事が望ましいが、不可能なものはその条件（気温・水位など）が結果にどのような影響を及ぼしているか注意して取り扱う必要がある。</w:t>
      </w:r>
    </w:p>
    <w:p w14:paraId="060B15E6" w14:textId="77777777" w:rsidR="001E1071" w:rsidRPr="000354C7" w:rsidRDefault="001E1071" w:rsidP="005C4115">
      <w:pPr>
        <w:pStyle w:val="40"/>
        <w:ind w:leftChars="400" w:left="1050" w:hangingChars="100" w:hanging="210"/>
        <w:rPr>
          <w:rFonts w:ascii="HG丸ｺﾞｼｯｸM-PRO" w:eastAsia="HG丸ｺﾞｼｯｸM-PRO" w:hAnsi="HG丸ｺﾞｼｯｸM-PRO"/>
        </w:rPr>
      </w:pPr>
    </w:p>
    <w:p w14:paraId="4B2256F6" w14:textId="4A1BEBAD" w:rsidR="00D26EA0" w:rsidRPr="000354C7" w:rsidRDefault="00D26EA0" w:rsidP="00A53155">
      <w:pPr>
        <w:pStyle w:val="8"/>
        <w:ind w:left="981"/>
      </w:pPr>
      <w:r w:rsidRPr="000354C7">
        <w:rPr>
          <w:rFonts w:hint="eastAsia"/>
        </w:rPr>
        <w:t>予防保全（時間計画型）</w:t>
      </w:r>
    </w:p>
    <w:p w14:paraId="4B2256F7" w14:textId="7FC6EF74" w:rsidR="00D26EA0" w:rsidRPr="000354C7" w:rsidRDefault="008814EA" w:rsidP="0023607C">
      <w:pPr>
        <w:pStyle w:val="40"/>
        <w:numPr>
          <w:ilvl w:val="0"/>
          <w:numId w:val="26"/>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電気設備は、</w:t>
      </w:r>
      <w:r w:rsidR="00EA0269" w:rsidRPr="000354C7">
        <w:rPr>
          <w:rFonts w:ascii="HG丸ｺﾞｼｯｸM-PRO" w:eastAsia="HG丸ｺﾞｼｯｸM-PRO" w:hAnsi="HG丸ｺﾞｼｯｸM-PRO" w:hint="eastAsia"/>
        </w:rPr>
        <w:t>設備</w:t>
      </w:r>
      <w:r w:rsidR="00CD5BDF" w:rsidRPr="000354C7">
        <w:rPr>
          <w:rFonts w:ascii="HG丸ｺﾞｼｯｸM-PRO" w:eastAsia="HG丸ｺﾞｼｯｸM-PRO" w:hAnsi="HG丸ｺﾞｼｯｸM-PRO" w:hint="eastAsia"/>
        </w:rPr>
        <w:t>の信頼性から定期的に更新を行う時間計画型を基本とすべきであ</w:t>
      </w:r>
      <w:r w:rsidR="004D2903" w:rsidRPr="000354C7">
        <w:rPr>
          <w:rFonts w:ascii="HG丸ｺﾞｼｯｸM-PRO" w:eastAsia="HG丸ｺﾞｼｯｸM-PRO" w:hAnsi="HG丸ｺﾞｼｯｸM-PRO" w:hint="eastAsia"/>
        </w:rPr>
        <w:t>る。</w:t>
      </w:r>
    </w:p>
    <w:p w14:paraId="4B2256F8" w14:textId="62EF89AB" w:rsidR="008814EA" w:rsidRPr="000354C7" w:rsidRDefault="008814EA" w:rsidP="0023607C">
      <w:pPr>
        <w:pStyle w:val="40"/>
        <w:numPr>
          <w:ilvl w:val="0"/>
          <w:numId w:val="26"/>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予算制約等により、耐用年数を超過した</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については特に</w:t>
      </w:r>
      <w:r w:rsidR="00B6169E" w:rsidRPr="000354C7">
        <w:rPr>
          <w:rFonts w:ascii="HG丸ｺﾞｼｯｸM-PRO" w:eastAsia="HG丸ｺﾞｼｯｸM-PRO" w:hAnsi="HG丸ｺﾞｼｯｸM-PRO" w:hint="eastAsia"/>
        </w:rPr>
        <w:t>点検を密にしたり、</w:t>
      </w:r>
      <w:r w:rsidRPr="000354C7">
        <w:rPr>
          <w:rFonts w:ascii="HG丸ｺﾞｼｯｸM-PRO" w:eastAsia="HG丸ｺﾞｼｯｸM-PRO" w:hAnsi="HG丸ｺﾞｼｯｸM-PRO" w:hint="eastAsia"/>
        </w:rPr>
        <w:t>部品確保に努めるなどの対策をとり、リスク低減に努める</w:t>
      </w:r>
      <w:r w:rsidR="00CD5BDF" w:rsidRPr="000354C7">
        <w:rPr>
          <w:rFonts w:ascii="HG丸ｺﾞｼｯｸM-PRO" w:eastAsia="HG丸ｺﾞｼｯｸM-PRO" w:hAnsi="HG丸ｺﾞｼｯｸM-PRO" w:hint="eastAsia"/>
        </w:rPr>
        <w:t>必要</w:t>
      </w:r>
      <w:r w:rsidR="000C5B24" w:rsidRPr="000354C7">
        <w:rPr>
          <w:rFonts w:ascii="HG丸ｺﾞｼｯｸM-PRO" w:eastAsia="HG丸ｺﾞｼｯｸM-PRO" w:hAnsi="HG丸ｺﾞｼｯｸM-PRO" w:hint="eastAsia"/>
        </w:rPr>
        <w:t>が</w:t>
      </w:r>
      <w:r w:rsidR="004D2903" w:rsidRPr="000354C7">
        <w:rPr>
          <w:rFonts w:ascii="HG丸ｺﾞｼｯｸM-PRO" w:eastAsia="HG丸ｺﾞｼｯｸM-PRO" w:hAnsi="HG丸ｺﾞｼｯｸM-PRO" w:hint="eastAsia"/>
        </w:rPr>
        <w:t>ある。</w:t>
      </w:r>
    </w:p>
    <w:p w14:paraId="7253C5CF" w14:textId="77777777" w:rsidR="001E1071" w:rsidRPr="000354C7" w:rsidRDefault="001E1071" w:rsidP="007F0C33">
      <w:pPr>
        <w:pStyle w:val="40"/>
        <w:ind w:leftChars="400" w:left="1050" w:hangingChars="100" w:hanging="210"/>
        <w:rPr>
          <w:rFonts w:ascii="HG丸ｺﾞｼｯｸM-PRO" w:eastAsia="HG丸ｺﾞｼｯｸM-PRO" w:hAnsi="HG丸ｺﾞｼｯｸM-PRO"/>
        </w:rPr>
      </w:pPr>
    </w:p>
    <w:p w14:paraId="27BBFE01" w14:textId="77777777" w:rsidR="00B56EB5" w:rsidRPr="000354C7" w:rsidRDefault="00B56EB5" w:rsidP="007F0C33">
      <w:pPr>
        <w:pStyle w:val="40"/>
        <w:ind w:leftChars="400" w:left="1050" w:hangingChars="100" w:hanging="210"/>
        <w:rPr>
          <w:rFonts w:ascii="HG丸ｺﾞｼｯｸM-PRO" w:eastAsia="HG丸ｺﾞｼｯｸM-PRO" w:hAnsi="HG丸ｺﾞｼｯｸM-PRO"/>
        </w:rPr>
      </w:pPr>
    </w:p>
    <w:p w14:paraId="4B2256F9" w14:textId="4B0FAC97" w:rsidR="00AD3BB9" w:rsidRPr="000354C7" w:rsidRDefault="00236400" w:rsidP="00A53155">
      <w:pPr>
        <w:pStyle w:val="8"/>
        <w:ind w:left="981"/>
      </w:pPr>
      <w:r w:rsidRPr="000354C7">
        <w:rPr>
          <w:rFonts w:hint="eastAsia"/>
        </w:rPr>
        <w:lastRenderedPageBreak/>
        <w:t xml:space="preserve"> </w:t>
      </w:r>
      <w:r w:rsidR="00AD3BB9" w:rsidRPr="000354C7">
        <w:rPr>
          <w:rFonts w:hint="eastAsia"/>
        </w:rPr>
        <w:t>予防保全（状態監視型と時間計画型の併用）</w:t>
      </w:r>
    </w:p>
    <w:p w14:paraId="4B2256FA" w14:textId="6D6CDB09" w:rsidR="00D26EA0" w:rsidRPr="000354C7" w:rsidRDefault="00B61858" w:rsidP="0023607C">
      <w:pPr>
        <w:pStyle w:val="af1"/>
        <w:numPr>
          <w:ilvl w:val="0"/>
          <w:numId w:val="28"/>
        </w:numPr>
        <w:ind w:leftChars="0" w:left="987"/>
        <w:rPr>
          <w:rFonts w:ascii="HG丸ｺﾞｼｯｸM-PRO" w:eastAsia="HG丸ｺﾞｼｯｸM-PRO" w:hAnsi="HG丸ｺﾞｼｯｸM-PRO"/>
        </w:rPr>
      </w:pPr>
      <w:r w:rsidRPr="000354C7">
        <w:rPr>
          <w:rFonts w:ascii="HG丸ｺﾞｼｯｸM-PRO" w:eastAsia="HG丸ｺﾞｼｯｸM-PRO" w:hAnsi="HG丸ｺﾞｼｯｸM-PRO" w:hint="eastAsia"/>
        </w:rPr>
        <w:t>排水ポンプ駆動用のエンジンの維持管理手法については、分野横断的な同種設備の事故事例を考慮し、</w:t>
      </w:r>
      <w:r w:rsidR="007C0262" w:rsidRPr="000354C7">
        <w:rPr>
          <w:rFonts w:ascii="HG丸ｺﾞｼｯｸM-PRO" w:eastAsia="HG丸ｺﾞｼｯｸM-PRO" w:hAnsi="HG丸ｺﾞｼｯｸM-PRO" w:hint="eastAsia"/>
        </w:rPr>
        <w:t>適正な状態監視保全に努めた上で、</w:t>
      </w:r>
      <w:r w:rsidR="0052218A" w:rsidRPr="000354C7">
        <w:rPr>
          <w:rFonts w:ascii="HG丸ｺﾞｼｯｸM-PRO" w:eastAsia="HG丸ｺﾞｼｯｸM-PRO" w:hAnsi="HG丸ｺﾞｼｯｸM-PRO" w:hint="eastAsia"/>
        </w:rPr>
        <w:t>更新は</w:t>
      </w:r>
      <w:r w:rsidR="00614624" w:rsidRPr="000354C7">
        <w:rPr>
          <w:rFonts w:ascii="HG丸ｺﾞｼｯｸM-PRO" w:eastAsia="HG丸ｺﾞｼｯｸM-PRO" w:hAnsi="HG丸ｺﾞｼｯｸM-PRO" w:hint="eastAsia"/>
        </w:rPr>
        <w:t>時間計画型を導入すべきである。その更新年数は原則３５年とするが、部品供給状況等により決定することが望ましい。</w:t>
      </w:r>
    </w:p>
    <w:p w14:paraId="12D88B51" w14:textId="77777777" w:rsidR="001E1071" w:rsidRPr="000354C7" w:rsidRDefault="001E1071" w:rsidP="007F0C33">
      <w:pPr>
        <w:ind w:leftChars="300" w:left="1050" w:hangingChars="200" w:hanging="420"/>
        <w:rPr>
          <w:rFonts w:ascii="HG丸ｺﾞｼｯｸM-PRO" w:eastAsia="HG丸ｺﾞｼｯｸM-PRO" w:hAnsi="HG丸ｺﾞｼｯｸM-PRO"/>
        </w:rPr>
      </w:pPr>
    </w:p>
    <w:p w14:paraId="29689460" w14:textId="6CCBBEA4" w:rsidR="00CF2C5F" w:rsidRPr="000354C7" w:rsidRDefault="00236400" w:rsidP="00A53155">
      <w:pPr>
        <w:pStyle w:val="8"/>
        <w:ind w:left="981"/>
      </w:pPr>
      <w:r w:rsidRPr="000354C7">
        <w:rPr>
          <w:rFonts w:hint="eastAsia"/>
        </w:rPr>
        <w:t xml:space="preserve"> </w:t>
      </w:r>
      <w:r w:rsidR="00CF2C5F" w:rsidRPr="000354C7">
        <w:rPr>
          <w:rFonts w:hint="eastAsia"/>
        </w:rPr>
        <w:t>維持管理、更新と合わせた質の向上等</w:t>
      </w:r>
    </w:p>
    <w:p w14:paraId="2C10F1CE" w14:textId="5371E25C" w:rsidR="00CF2C5F" w:rsidRPr="000354C7" w:rsidRDefault="00CF2C5F" w:rsidP="0023607C">
      <w:pPr>
        <w:pStyle w:val="50"/>
        <w:widowControl w:val="0"/>
        <w:numPr>
          <w:ilvl w:val="0"/>
          <w:numId w:val="29"/>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更新に合わせてこれまでの使用状況等を勘案し、現場条件に見合った材質を選定したり、最新機種の動向や既存不適格、社会ニーズの変化等に配慮し、必要に応じて設備の質向上に配慮する必要がある。</w:t>
      </w:r>
    </w:p>
    <w:p w14:paraId="4B2256FB" w14:textId="77777777" w:rsidR="003C4EDF" w:rsidRPr="000354C7" w:rsidRDefault="003C4EDF" w:rsidP="007F0C33">
      <w:pPr>
        <w:widowControl/>
        <w:jc w:val="left"/>
        <w:rPr>
          <w:rFonts w:ascii="HG丸ｺﾞｼｯｸM-PRO" w:eastAsia="HG丸ｺﾞｼｯｸM-PRO" w:hAnsi="HG丸ｺﾞｼｯｸM-PRO"/>
        </w:rPr>
      </w:pPr>
    </w:p>
    <w:p w14:paraId="2F7B44A7" w14:textId="77777777" w:rsidR="00CD6E70" w:rsidRPr="000354C7" w:rsidRDefault="00CD6E70" w:rsidP="007F0C33">
      <w:pPr>
        <w:widowControl/>
        <w:jc w:val="left"/>
        <w:rPr>
          <w:rFonts w:ascii="HG丸ｺﾞｼｯｸM-PRO" w:eastAsia="HG丸ｺﾞｼｯｸM-PRO" w:hAnsi="HG丸ｺﾞｼｯｸM-PRO"/>
        </w:rPr>
      </w:pPr>
    </w:p>
    <w:p w14:paraId="7AD0F8F5" w14:textId="44671333" w:rsidR="00CD6E70" w:rsidRPr="000354C7" w:rsidRDefault="00CD6E70" w:rsidP="00232108">
      <w:pPr>
        <w:pStyle w:val="4"/>
        <w:ind w:left="749"/>
      </w:pPr>
      <w:r w:rsidRPr="000354C7">
        <w:rPr>
          <w:rFonts w:hint="eastAsia"/>
        </w:rPr>
        <w:t>設備別の維持管理手法</w:t>
      </w:r>
    </w:p>
    <w:p w14:paraId="1A1A1A32" w14:textId="541683D3" w:rsidR="00CD6E70" w:rsidRPr="000354C7" w:rsidRDefault="00CD6E70" w:rsidP="005778D5">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図4.2-1に沿って選定した設備別の維持管理手法を以下に示す。</w:t>
      </w:r>
    </w:p>
    <w:p w14:paraId="1D8258F2" w14:textId="2A53E43F" w:rsidR="00CD6E70" w:rsidRPr="000354C7" w:rsidRDefault="00CD6E70" w:rsidP="00232108">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表4.2-2 設備毎の保全区分</w:t>
      </w:r>
    </w:p>
    <w:tbl>
      <w:tblPr>
        <w:tblW w:w="9440" w:type="dxa"/>
        <w:tblInd w:w="84" w:type="dxa"/>
        <w:tblCellMar>
          <w:left w:w="99" w:type="dxa"/>
          <w:right w:w="99" w:type="dxa"/>
        </w:tblCellMar>
        <w:tblLook w:val="04A0" w:firstRow="1" w:lastRow="0" w:firstColumn="1" w:lastColumn="0" w:noHBand="0" w:noVBand="1"/>
      </w:tblPr>
      <w:tblGrid>
        <w:gridCol w:w="1540"/>
        <w:gridCol w:w="3340"/>
        <w:gridCol w:w="1310"/>
        <w:gridCol w:w="1625"/>
        <w:gridCol w:w="1625"/>
      </w:tblGrid>
      <w:tr w:rsidR="00232108" w:rsidRPr="000354C7" w14:paraId="1937D836" w14:textId="77777777" w:rsidTr="00232108">
        <w:trPr>
          <w:trHeight w:val="285"/>
        </w:trPr>
        <w:tc>
          <w:tcPr>
            <w:tcW w:w="4880" w:type="dxa"/>
            <w:gridSpan w:val="2"/>
            <w:vMerge w:val="restart"/>
            <w:tcBorders>
              <w:top w:val="single" w:sz="4" w:space="0" w:color="auto"/>
              <w:left w:val="single" w:sz="4" w:space="0" w:color="auto"/>
              <w:bottom w:val="double" w:sz="6" w:space="0" w:color="000000"/>
              <w:right w:val="single" w:sz="4" w:space="0" w:color="000000"/>
            </w:tcBorders>
            <w:shd w:val="clear" w:color="000000" w:fill="D9D9D9"/>
            <w:noWrap/>
            <w:vAlign w:val="center"/>
            <w:hideMark/>
          </w:tcPr>
          <w:p w14:paraId="7C01A102"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設備</w:t>
            </w:r>
          </w:p>
        </w:tc>
        <w:tc>
          <w:tcPr>
            <w:tcW w:w="4560"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658ACF19"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維持管理手法の選定</w:t>
            </w:r>
          </w:p>
        </w:tc>
      </w:tr>
      <w:tr w:rsidR="00232108" w:rsidRPr="000354C7" w14:paraId="7C77B6E2" w14:textId="77777777" w:rsidTr="00232108">
        <w:trPr>
          <w:trHeight w:val="285"/>
        </w:trPr>
        <w:tc>
          <w:tcPr>
            <w:tcW w:w="4880" w:type="dxa"/>
            <w:gridSpan w:val="2"/>
            <w:vMerge/>
            <w:tcBorders>
              <w:top w:val="single" w:sz="4" w:space="0" w:color="auto"/>
              <w:left w:val="single" w:sz="4" w:space="0" w:color="auto"/>
              <w:bottom w:val="double" w:sz="6" w:space="0" w:color="000000"/>
              <w:right w:val="single" w:sz="4" w:space="0" w:color="000000"/>
            </w:tcBorders>
            <w:vAlign w:val="center"/>
            <w:hideMark/>
          </w:tcPr>
          <w:p w14:paraId="0E6E5933"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1310" w:type="dxa"/>
            <w:vMerge w:val="restart"/>
            <w:tcBorders>
              <w:top w:val="nil"/>
              <w:left w:val="single" w:sz="4" w:space="0" w:color="auto"/>
              <w:bottom w:val="double" w:sz="6" w:space="0" w:color="000000"/>
              <w:right w:val="single" w:sz="4" w:space="0" w:color="auto"/>
            </w:tcBorders>
            <w:shd w:val="clear" w:color="000000" w:fill="D9D9D9"/>
            <w:noWrap/>
            <w:vAlign w:val="center"/>
            <w:hideMark/>
          </w:tcPr>
          <w:p w14:paraId="3A60BB3D"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事後保全</w:t>
            </w:r>
          </w:p>
        </w:tc>
        <w:tc>
          <w:tcPr>
            <w:tcW w:w="325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BFBF877"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予防保全</w:t>
            </w:r>
          </w:p>
        </w:tc>
      </w:tr>
      <w:tr w:rsidR="00232108" w:rsidRPr="000354C7" w14:paraId="586404F4" w14:textId="77777777" w:rsidTr="00232108">
        <w:trPr>
          <w:trHeight w:val="300"/>
        </w:trPr>
        <w:tc>
          <w:tcPr>
            <w:tcW w:w="4880" w:type="dxa"/>
            <w:gridSpan w:val="2"/>
            <w:vMerge/>
            <w:tcBorders>
              <w:top w:val="single" w:sz="4" w:space="0" w:color="auto"/>
              <w:left w:val="single" w:sz="4" w:space="0" w:color="auto"/>
              <w:bottom w:val="double" w:sz="6" w:space="0" w:color="000000"/>
              <w:right w:val="single" w:sz="4" w:space="0" w:color="000000"/>
            </w:tcBorders>
            <w:vAlign w:val="center"/>
            <w:hideMark/>
          </w:tcPr>
          <w:p w14:paraId="17AFEB26"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1310" w:type="dxa"/>
            <w:vMerge/>
            <w:tcBorders>
              <w:top w:val="nil"/>
              <w:left w:val="single" w:sz="4" w:space="0" w:color="auto"/>
              <w:bottom w:val="double" w:sz="6" w:space="0" w:color="000000"/>
              <w:right w:val="single" w:sz="4" w:space="0" w:color="auto"/>
            </w:tcBorders>
            <w:vAlign w:val="center"/>
            <w:hideMark/>
          </w:tcPr>
          <w:p w14:paraId="52DCCB9F"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1625" w:type="dxa"/>
            <w:tcBorders>
              <w:top w:val="nil"/>
              <w:left w:val="nil"/>
              <w:bottom w:val="double" w:sz="6" w:space="0" w:color="auto"/>
              <w:right w:val="single" w:sz="4" w:space="0" w:color="auto"/>
            </w:tcBorders>
            <w:shd w:val="clear" w:color="000000" w:fill="D9D9D9"/>
            <w:noWrap/>
            <w:vAlign w:val="center"/>
            <w:hideMark/>
          </w:tcPr>
          <w:p w14:paraId="7B7C8327"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時間計画型</w:t>
            </w:r>
          </w:p>
        </w:tc>
        <w:tc>
          <w:tcPr>
            <w:tcW w:w="1625" w:type="dxa"/>
            <w:tcBorders>
              <w:top w:val="nil"/>
              <w:left w:val="nil"/>
              <w:bottom w:val="double" w:sz="6" w:space="0" w:color="auto"/>
              <w:right w:val="single" w:sz="4" w:space="0" w:color="auto"/>
            </w:tcBorders>
            <w:shd w:val="clear" w:color="000000" w:fill="D9D9D9"/>
            <w:noWrap/>
            <w:vAlign w:val="center"/>
            <w:hideMark/>
          </w:tcPr>
          <w:p w14:paraId="72C05AB0"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状態監視型</w:t>
            </w:r>
          </w:p>
        </w:tc>
      </w:tr>
      <w:tr w:rsidR="00232108" w:rsidRPr="000354C7" w14:paraId="632C357B" w14:textId="77777777" w:rsidTr="00232108">
        <w:trPr>
          <w:trHeight w:val="300"/>
        </w:trPr>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1ED797"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水門</w:t>
            </w:r>
            <w:r w:rsidRPr="000354C7">
              <w:rPr>
                <w:rFonts w:ascii="HG丸ｺﾞｼｯｸM-PRO" w:eastAsia="HG丸ｺﾞｼｯｸM-PRO" w:hAnsi="HG丸ｺﾞｼｯｸM-PRO" w:cs="ＭＳ Ｐゴシック" w:hint="eastAsia"/>
                <w:kern w:val="0"/>
                <w:sz w:val="20"/>
                <w:szCs w:val="20"/>
              </w:rPr>
              <w:br/>
              <w:t>（樋門含む）</w:t>
            </w:r>
          </w:p>
        </w:tc>
        <w:tc>
          <w:tcPr>
            <w:tcW w:w="3340" w:type="dxa"/>
            <w:tcBorders>
              <w:top w:val="nil"/>
              <w:left w:val="nil"/>
              <w:bottom w:val="single" w:sz="4" w:space="0" w:color="auto"/>
              <w:right w:val="single" w:sz="4" w:space="0" w:color="auto"/>
            </w:tcBorders>
            <w:shd w:val="clear" w:color="000000" w:fill="FFFFFF"/>
            <w:vAlign w:val="center"/>
            <w:hideMark/>
          </w:tcPr>
          <w:p w14:paraId="0A417242"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扉体・戸当り</w:t>
            </w:r>
          </w:p>
        </w:tc>
        <w:tc>
          <w:tcPr>
            <w:tcW w:w="1310" w:type="dxa"/>
            <w:tcBorders>
              <w:top w:val="nil"/>
              <w:left w:val="nil"/>
              <w:bottom w:val="single" w:sz="4" w:space="0" w:color="auto"/>
              <w:right w:val="single" w:sz="4" w:space="0" w:color="auto"/>
            </w:tcBorders>
            <w:shd w:val="clear" w:color="auto" w:fill="auto"/>
            <w:noWrap/>
            <w:vAlign w:val="center"/>
            <w:hideMark/>
          </w:tcPr>
          <w:p w14:paraId="0BC8FC83"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88BD959"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681E082B" w14:textId="7621DEF1"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047232F1"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320CA40C"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29FE3D92"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198CE262"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4CD582FF"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60F4FB9" w14:textId="0C72BA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4E763808"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2C190D03"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5814EE2D"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補機設備</w:t>
            </w:r>
          </w:p>
        </w:tc>
        <w:tc>
          <w:tcPr>
            <w:tcW w:w="1310" w:type="dxa"/>
            <w:tcBorders>
              <w:top w:val="nil"/>
              <w:left w:val="nil"/>
              <w:bottom w:val="single" w:sz="4" w:space="0" w:color="auto"/>
              <w:right w:val="single" w:sz="4" w:space="0" w:color="auto"/>
            </w:tcBorders>
            <w:shd w:val="clear" w:color="auto" w:fill="auto"/>
            <w:noWrap/>
            <w:vAlign w:val="center"/>
            <w:hideMark/>
          </w:tcPr>
          <w:p w14:paraId="36021621"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917CB68"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70E2F8F8" w14:textId="286824E6"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0E9E6C83"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8506100"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排水機場</w:t>
            </w:r>
          </w:p>
        </w:tc>
        <w:tc>
          <w:tcPr>
            <w:tcW w:w="3340" w:type="dxa"/>
            <w:tcBorders>
              <w:top w:val="nil"/>
              <w:left w:val="nil"/>
              <w:bottom w:val="single" w:sz="4" w:space="0" w:color="auto"/>
              <w:right w:val="single" w:sz="4" w:space="0" w:color="auto"/>
            </w:tcBorders>
            <w:shd w:val="clear" w:color="000000" w:fill="FFFFFF"/>
            <w:vAlign w:val="center"/>
            <w:hideMark/>
          </w:tcPr>
          <w:p w14:paraId="2EA60B87"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主ポンプ設備</w:t>
            </w:r>
          </w:p>
        </w:tc>
        <w:tc>
          <w:tcPr>
            <w:tcW w:w="1310" w:type="dxa"/>
            <w:tcBorders>
              <w:top w:val="nil"/>
              <w:left w:val="nil"/>
              <w:bottom w:val="single" w:sz="4" w:space="0" w:color="auto"/>
              <w:right w:val="single" w:sz="4" w:space="0" w:color="auto"/>
            </w:tcBorders>
            <w:shd w:val="clear" w:color="auto" w:fill="auto"/>
            <w:noWrap/>
            <w:vAlign w:val="center"/>
            <w:hideMark/>
          </w:tcPr>
          <w:p w14:paraId="3314FB4E"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46F9C131"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7675572E" w14:textId="3E5C51D6"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47CF5517"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EB5872C"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450F9BEB"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原動機（駆動用機関）</w:t>
            </w:r>
          </w:p>
        </w:tc>
        <w:tc>
          <w:tcPr>
            <w:tcW w:w="1310" w:type="dxa"/>
            <w:tcBorders>
              <w:top w:val="nil"/>
              <w:left w:val="nil"/>
              <w:bottom w:val="single" w:sz="4" w:space="0" w:color="auto"/>
              <w:right w:val="single" w:sz="4" w:space="0" w:color="auto"/>
            </w:tcBorders>
            <w:shd w:val="clear" w:color="auto" w:fill="auto"/>
            <w:noWrap/>
            <w:vAlign w:val="center"/>
            <w:hideMark/>
          </w:tcPr>
          <w:p w14:paraId="02DD66A8"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2B7FE2C"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679E87DF" w14:textId="76BC671D"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59E956FE"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780038CE"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B9034CA"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動力伝達装置</w:t>
            </w:r>
          </w:p>
        </w:tc>
        <w:tc>
          <w:tcPr>
            <w:tcW w:w="1310" w:type="dxa"/>
            <w:tcBorders>
              <w:top w:val="nil"/>
              <w:left w:val="nil"/>
              <w:bottom w:val="single" w:sz="4" w:space="0" w:color="auto"/>
              <w:right w:val="single" w:sz="4" w:space="0" w:color="auto"/>
            </w:tcBorders>
            <w:shd w:val="clear" w:color="auto" w:fill="auto"/>
            <w:noWrap/>
            <w:vAlign w:val="center"/>
            <w:hideMark/>
          </w:tcPr>
          <w:p w14:paraId="26461043"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68EA9CE0"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B91229B" w14:textId="34CCC4B6"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0ECFBA3C"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7BB4170"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15CA467F"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補機設備</w:t>
            </w:r>
          </w:p>
        </w:tc>
        <w:tc>
          <w:tcPr>
            <w:tcW w:w="1310" w:type="dxa"/>
            <w:tcBorders>
              <w:top w:val="nil"/>
              <w:left w:val="nil"/>
              <w:bottom w:val="single" w:sz="4" w:space="0" w:color="auto"/>
              <w:right w:val="single" w:sz="4" w:space="0" w:color="auto"/>
            </w:tcBorders>
            <w:shd w:val="clear" w:color="auto" w:fill="auto"/>
            <w:noWrap/>
            <w:vAlign w:val="center"/>
            <w:hideMark/>
          </w:tcPr>
          <w:p w14:paraId="0BFF43B1"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AD490B3"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7C01419" w14:textId="2EA359A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2BFA3DAC"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2283749"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防潮扉</w:t>
            </w:r>
          </w:p>
        </w:tc>
        <w:tc>
          <w:tcPr>
            <w:tcW w:w="3340" w:type="dxa"/>
            <w:tcBorders>
              <w:top w:val="nil"/>
              <w:left w:val="nil"/>
              <w:bottom w:val="single" w:sz="4" w:space="0" w:color="auto"/>
              <w:right w:val="single" w:sz="4" w:space="0" w:color="auto"/>
            </w:tcBorders>
            <w:shd w:val="clear" w:color="000000" w:fill="FFFFFF"/>
            <w:vAlign w:val="center"/>
            <w:hideMark/>
          </w:tcPr>
          <w:p w14:paraId="6BDDBACB"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扉体・戸当り</w:t>
            </w:r>
          </w:p>
        </w:tc>
        <w:tc>
          <w:tcPr>
            <w:tcW w:w="1310" w:type="dxa"/>
            <w:tcBorders>
              <w:top w:val="nil"/>
              <w:left w:val="nil"/>
              <w:bottom w:val="single" w:sz="4" w:space="0" w:color="auto"/>
              <w:right w:val="single" w:sz="4" w:space="0" w:color="auto"/>
            </w:tcBorders>
            <w:shd w:val="clear" w:color="auto" w:fill="auto"/>
            <w:noWrap/>
            <w:vAlign w:val="center"/>
            <w:hideMark/>
          </w:tcPr>
          <w:p w14:paraId="3453DE54"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0851B9A"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D80A9AD" w14:textId="4BB325D9"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10A75160"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3A1CB192"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79D50FD1"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7DCCC6B3"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3EFB1F2"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D8A6091" w14:textId="32BFC8EE"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1668A0B3"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DE99A46"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堰</w:t>
            </w:r>
          </w:p>
        </w:tc>
        <w:tc>
          <w:tcPr>
            <w:tcW w:w="3340" w:type="dxa"/>
            <w:tcBorders>
              <w:top w:val="nil"/>
              <w:left w:val="nil"/>
              <w:bottom w:val="single" w:sz="4" w:space="0" w:color="auto"/>
              <w:right w:val="single" w:sz="4" w:space="0" w:color="auto"/>
            </w:tcBorders>
            <w:shd w:val="clear" w:color="000000" w:fill="FFFFFF"/>
            <w:vAlign w:val="center"/>
            <w:hideMark/>
          </w:tcPr>
          <w:p w14:paraId="05D07DCC"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堰</w:t>
            </w:r>
          </w:p>
        </w:tc>
        <w:tc>
          <w:tcPr>
            <w:tcW w:w="1310" w:type="dxa"/>
            <w:tcBorders>
              <w:top w:val="nil"/>
              <w:left w:val="nil"/>
              <w:bottom w:val="single" w:sz="4" w:space="0" w:color="auto"/>
              <w:right w:val="single" w:sz="4" w:space="0" w:color="auto"/>
            </w:tcBorders>
            <w:shd w:val="clear" w:color="auto" w:fill="auto"/>
            <w:noWrap/>
            <w:vAlign w:val="center"/>
            <w:hideMark/>
          </w:tcPr>
          <w:p w14:paraId="2A76B315"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6C0FA68"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4533016" w14:textId="028C16CD"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20309072"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6E9AB4C"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0D5D6C43"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540EFE29"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E395118"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7E8FCA1" w14:textId="53535CC3"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1DBAB7BD" w14:textId="77777777" w:rsidTr="00232108">
        <w:trPr>
          <w:trHeight w:val="2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22224BC"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河川浄化施設</w:t>
            </w:r>
          </w:p>
        </w:tc>
        <w:tc>
          <w:tcPr>
            <w:tcW w:w="3340" w:type="dxa"/>
            <w:tcBorders>
              <w:top w:val="nil"/>
              <w:left w:val="nil"/>
              <w:bottom w:val="single" w:sz="4" w:space="0" w:color="auto"/>
              <w:right w:val="single" w:sz="4" w:space="0" w:color="auto"/>
            </w:tcBorders>
            <w:shd w:val="clear" w:color="auto" w:fill="auto"/>
            <w:vAlign w:val="center"/>
            <w:hideMark/>
          </w:tcPr>
          <w:p w14:paraId="72E7E010"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河川浄化設備</w:t>
            </w:r>
          </w:p>
        </w:tc>
        <w:tc>
          <w:tcPr>
            <w:tcW w:w="1310" w:type="dxa"/>
            <w:tcBorders>
              <w:top w:val="nil"/>
              <w:left w:val="nil"/>
              <w:bottom w:val="single" w:sz="4" w:space="0" w:color="auto"/>
              <w:right w:val="single" w:sz="4" w:space="0" w:color="auto"/>
            </w:tcBorders>
            <w:shd w:val="clear" w:color="auto" w:fill="auto"/>
            <w:noWrap/>
            <w:vAlign w:val="center"/>
            <w:hideMark/>
          </w:tcPr>
          <w:p w14:paraId="448BC69E" w14:textId="09D5352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414F6F18"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F65C170"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63625C5D"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277D2B"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電気設備</w:t>
            </w:r>
          </w:p>
        </w:tc>
        <w:tc>
          <w:tcPr>
            <w:tcW w:w="3340" w:type="dxa"/>
            <w:tcBorders>
              <w:top w:val="nil"/>
              <w:left w:val="nil"/>
              <w:bottom w:val="single" w:sz="4" w:space="0" w:color="auto"/>
              <w:right w:val="single" w:sz="4" w:space="0" w:color="auto"/>
            </w:tcBorders>
            <w:shd w:val="clear" w:color="000000" w:fill="FFFFFF"/>
            <w:vAlign w:val="center"/>
            <w:hideMark/>
          </w:tcPr>
          <w:p w14:paraId="48F9943E"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受変電設備</w:t>
            </w:r>
          </w:p>
        </w:tc>
        <w:tc>
          <w:tcPr>
            <w:tcW w:w="1310" w:type="dxa"/>
            <w:tcBorders>
              <w:top w:val="nil"/>
              <w:left w:val="nil"/>
              <w:bottom w:val="single" w:sz="4" w:space="0" w:color="auto"/>
              <w:right w:val="single" w:sz="4" w:space="0" w:color="auto"/>
            </w:tcBorders>
            <w:shd w:val="clear" w:color="auto" w:fill="auto"/>
            <w:noWrap/>
            <w:vAlign w:val="center"/>
            <w:hideMark/>
          </w:tcPr>
          <w:p w14:paraId="29B8DC27"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3E27E8A" w14:textId="401A77B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131D3AB8"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792DB076"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F7E4C7A"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B48C55A"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自家発電設備</w:t>
            </w:r>
          </w:p>
        </w:tc>
        <w:tc>
          <w:tcPr>
            <w:tcW w:w="1310" w:type="dxa"/>
            <w:tcBorders>
              <w:top w:val="nil"/>
              <w:left w:val="nil"/>
              <w:bottom w:val="single" w:sz="4" w:space="0" w:color="auto"/>
              <w:right w:val="single" w:sz="4" w:space="0" w:color="auto"/>
            </w:tcBorders>
            <w:shd w:val="clear" w:color="auto" w:fill="auto"/>
            <w:noWrap/>
            <w:vAlign w:val="center"/>
            <w:hideMark/>
          </w:tcPr>
          <w:p w14:paraId="71C7F026"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E54D592" w14:textId="526F6DEA"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37920DF1"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7646F967"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8D79DDE"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2D0495B"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監視制御設備</w:t>
            </w:r>
          </w:p>
        </w:tc>
        <w:tc>
          <w:tcPr>
            <w:tcW w:w="1310" w:type="dxa"/>
            <w:tcBorders>
              <w:top w:val="nil"/>
              <w:left w:val="nil"/>
              <w:bottom w:val="single" w:sz="4" w:space="0" w:color="auto"/>
              <w:right w:val="single" w:sz="4" w:space="0" w:color="auto"/>
            </w:tcBorders>
            <w:shd w:val="clear" w:color="auto" w:fill="auto"/>
            <w:noWrap/>
            <w:vAlign w:val="center"/>
            <w:hideMark/>
          </w:tcPr>
          <w:p w14:paraId="7B9AFDA0"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400CD9A" w14:textId="17D879F6"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2DDC44C5"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1F10CF2D"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1BDADB55"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61D098C"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テレメータ設備</w:t>
            </w:r>
          </w:p>
        </w:tc>
        <w:tc>
          <w:tcPr>
            <w:tcW w:w="1310" w:type="dxa"/>
            <w:tcBorders>
              <w:top w:val="nil"/>
              <w:left w:val="nil"/>
              <w:bottom w:val="single" w:sz="4" w:space="0" w:color="auto"/>
              <w:right w:val="single" w:sz="4" w:space="0" w:color="auto"/>
            </w:tcBorders>
            <w:shd w:val="clear" w:color="auto" w:fill="auto"/>
            <w:noWrap/>
            <w:vAlign w:val="center"/>
            <w:hideMark/>
          </w:tcPr>
          <w:p w14:paraId="13040625"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C6C7B75" w14:textId="66CB7E93"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08C8EBF5"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133AB100"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2E8BB86"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156EFD24"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河川警報設備</w:t>
            </w:r>
          </w:p>
        </w:tc>
        <w:tc>
          <w:tcPr>
            <w:tcW w:w="1310" w:type="dxa"/>
            <w:tcBorders>
              <w:top w:val="nil"/>
              <w:left w:val="nil"/>
              <w:bottom w:val="single" w:sz="4" w:space="0" w:color="auto"/>
              <w:right w:val="single" w:sz="4" w:space="0" w:color="auto"/>
            </w:tcBorders>
            <w:shd w:val="clear" w:color="auto" w:fill="auto"/>
            <w:noWrap/>
            <w:vAlign w:val="center"/>
            <w:hideMark/>
          </w:tcPr>
          <w:p w14:paraId="5DF21269"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AB93929" w14:textId="27C3ADB0"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1ED2ACC4"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1BFE1DFB"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DA4FFA7"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4DF07B6A"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遠隔操作通信設備</w:t>
            </w:r>
          </w:p>
        </w:tc>
        <w:tc>
          <w:tcPr>
            <w:tcW w:w="1310" w:type="dxa"/>
            <w:tcBorders>
              <w:top w:val="nil"/>
              <w:left w:val="nil"/>
              <w:bottom w:val="single" w:sz="4" w:space="0" w:color="auto"/>
              <w:right w:val="single" w:sz="4" w:space="0" w:color="auto"/>
            </w:tcBorders>
            <w:shd w:val="clear" w:color="auto" w:fill="auto"/>
            <w:noWrap/>
            <w:vAlign w:val="center"/>
            <w:hideMark/>
          </w:tcPr>
          <w:p w14:paraId="1DBB71DE"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B0C1BC1" w14:textId="18EAFC13"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5A91873D"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1DF064B3" w14:textId="77777777" w:rsidTr="00232108">
        <w:trPr>
          <w:trHeight w:val="285"/>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14:paraId="7ED0F275"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昇降設備</w:t>
            </w:r>
          </w:p>
        </w:tc>
        <w:tc>
          <w:tcPr>
            <w:tcW w:w="3340" w:type="dxa"/>
            <w:tcBorders>
              <w:top w:val="nil"/>
              <w:left w:val="nil"/>
              <w:bottom w:val="single" w:sz="4" w:space="0" w:color="auto"/>
              <w:right w:val="single" w:sz="4" w:space="0" w:color="auto"/>
            </w:tcBorders>
            <w:shd w:val="clear" w:color="000000" w:fill="FFFFFF"/>
            <w:vAlign w:val="center"/>
            <w:hideMark/>
          </w:tcPr>
          <w:p w14:paraId="30F26F43"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昇降設備</w:t>
            </w:r>
          </w:p>
        </w:tc>
        <w:tc>
          <w:tcPr>
            <w:tcW w:w="1310" w:type="dxa"/>
            <w:tcBorders>
              <w:top w:val="nil"/>
              <w:left w:val="nil"/>
              <w:bottom w:val="single" w:sz="4" w:space="0" w:color="auto"/>
              <w:right w:val="single" w:sz="4" w:space="0" w:color="auto"/>
            </w:tcBorders>
            <w:shd w:val="clear" w:color="auto" w:fill="auto"/>
            <w:noWrap/>
            <w:vAlign w:val="center"/>
            <w:hideMark/>
          </w:tcPr>
          <w:p w14:paraId="5FA32173"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04716E4"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245E1B4" w14:textId="5364E140"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bl>
    <w:p w14:paraId="52AFF507" w14:textId="7BC9F765" w:rsidR="00CD6E70" w:rsidRPr="000354C7" w:rsidRDefault="005778D5" w:rsidP="005778D5">
      <w:pPr>
        <w:jc w:val="right"/>
        <w:rPr>
          <w:rFonts w:ascii="HG丸ｺﾞｼｯｸM-PRO" w:eastAsia="HG丸ｺﾞｼｯｸM-PRO" w:hAnsi="HG丸ｺﾞｼｯｸM-PRO"/>
        </w:rPr>
      </w:pPr>
      <w:r w:rsidRPr="000354C7">
        <w:rPr>
          <w:rFonts w:ascii="HG丸ｺﾞｼｯｸM-PRO" w:eastAsia="HG丸ｺﾞｼｯｸM-PRO" w:hAnsi="HG丸ｺﾞｼｯｸM-PRO" w:hint="eastAsia"/>
        </w:rPr>
        <w:t>（　）は更新時</w:t>
      </w:r>
    </w:p>
    <w:p w14:paraId="49CFA4EA" w14:textId="77777777" w:rsidR="00232108" w:rsidRPr="000354C7" w:rsidRDefault="00232108" w:rsidP="007F0C33">
      <w:pPr>
        <w:widowControl/>
        <w:jc w:val="left"/>
        <w:rPr>
          <w:rFonts w:ascii="HG丸ｺﾞｼｯｸM-PRO" w:eastAsia="HG丸ｺﾞｼｯｸM-PRO" w:hAnsi="HG丸ｺﾞｼｯｸM-PRO"/>
        </w:rPr>
      </w:pPr>
    </w:p>
    <w:p w14:paraId="39575677" w14:textId="77777777" w:rsidR="00CD6E70" w:rsidRPr="000354C7" w:rsidRDefault="00CD6E70" w:rsidP="00CD6E70">
      <w:pPr>
        <w:pStyle w:val="4"/>
        <w:ind w:left="749"/>
      </w:pPr>
      <w:r w:rsidRPr="000354C7">
        <w:rPr>
          <w:rFonts w:hint="eastAsia"/>
        </w:rPr>
        <w:t>維持管理水準の設定</w:t>
      </w:r>
    </w:p>
    <w:p w14:paraId="62A0C8BE" w14:textId="77777777" w:rsidR="00CD6E70" w:rsidRPr="000354C7" w:rsidRDefault="00CD6E70" w:rsidP="007F0C33">
      <w:pPr>
        <w:widowControl/>
        <w:jc w:val="left"/>
        <w:rPr>
          <w:rFonts w:ascii="HG丸ｺﾞｼｯｸM-PRO" w:eastAsia="HG丸ｺﾞｼｯｸM-PRO" w:hAnsi="HG丸ｺﾞｼｯｸM-PRO"/>
        </w:rPr>
      </w:pPr>
    </w:p>
    <w:p w14:paraId="56B409AF" w14:textId="0C2EC0A4" w:rsidR="001E5755" w:rsidRPr="000354C7" w:rsidRDefault="00CD6E70" w:rsidP="001E5755">
      <w:pPr>
        <w:pStyle w:val="40"/>
        <w:ind w:leftChars="71" w:left="149"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hint="eastAsia"/>
        </w:rPr>
        <w:t>１</w:t>
      </w:r>
      <w:r w:rsidR="001E5755" w:rsidRPr="000354C7">
        <w:rPr>
          <w:rFonts w:ascii="HG丸ｺﾞｼｯｸM-PRO" w:eastAsia="HG丸ｺﾞｼｯｸM-PRO" w:hAnsi="HG丸ｺﾞｼｯｸM-PRO" w:hint="eastAsia"/>
        </w:rPr>
        <w:t>）</w:t>
      </w:r>
      <w:r w:rsidRPr="000354C7">
        <w:rPr>
          <w:rFonts w:ascii="HG丸ｺﾞｼｯｸM-PRO" w:eastAsia="HG丸ｺﾞｼｯｸM-PRO" w:hAnsi="HG丸ｺﾞｼｯｸM-PRO" w:hint="eastAsia"/>
        </w:rPr>
        <w:t>目標管理水準および限界管理水準の考え方</w:t>
      </w:r>
    </w:p>
    <w:p w14:paraId="78634E0F" w14:textId="18270688" w:rsidR="00720571" w:rsidRPr="000354C7" w:rsidRDefault="004C1098" w:rsidP="004C1098">
      <w:pPr>
        <w:pStyle w:val="30"/>
        <w:ind w:leftChars="323" w:left="678"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維持管理水準の設定については、安全性・信頼性やLCC最小化の観点から、設備の特性や重要性を考慮し、目標とする管理水準を適切に設定することが重要である。</w:t>
      </w:r>
    </w:p>
    <w:p w14:paraId="64307069" w14:textId="77777777" w:rsidR="00720571" w:rsidRPr="000354C7" w:rsidRDefault="00720571" w:rsidP="00720571">
      <w:pPr>
        <w:pStyle w:val="30"/>
        <w:ind w:leftChars="500" w:left="1050" w:firstLine="210"/>
        <w:rPr>
          <w:rFonts w:ascii="HG丸ｺﾞｼｯｸM-PRO" w:eastAsia="HG丸ｺﾞｼｯｸM-PRO" w:hAnsi="HG丸ｺﾞｼｯｸM-PRO"/>
        </w:rPr>
      </w:pPr>
    </w:p>
    <w:p w14:paraId="14B68DC9" w14:textId="30A9D8EF" w:rsidR="00720571" w:rsidRPr="000354C7" w:rsidRDefault="00720571" w:rsidP="00720571">
      <w:pPr>
        <w:pStyle w:val="30"/>
        <w:ind w:leftChars="200" w:left="420" w:firstLine="210"/>
        <w:jc w:val="center"/>
        <w:rPr>
          <w:rFonts w:ascii="HG丸ｺﾞｼｯｸM-PRO" w:eastAsia="HG丸ｺﾞｼｯｸM-PRO" w:hAnsi="HG丸ｺﾞｼｯｸM-PRO"/>
          <w:bCs/>
        </w:rPr>
      </w:pPr>
      <w:r w:rsidRPr="000354C7">
        <w:rPr>
          <w:rFonts w:ascii="HG丸ｺﾞｼｯｸM-PRO" w:eastAsia="HG丸ｺﾞｼｯｸM-PRO" w:hAnsi="HG丸ｺﾞｼｯｸM-PRO" w:hint="eastAsia"/>
          <w:bCs/>
        </w:rPr>
        <w:t>表</w:t>
      </w:r>
      <w:r w:rsidR="00B318A4" w:rsidRPr="000354C7">
        <w:rPr>
          <w:rFonts w:ascii="HG丸ｺﾞｼｯｸM-PRO" w:eastAsia="HG丸ｺﾞｼｯｸM-PRO" w:hAnsi="HG丸ｺﾞｼｯｸM-PRO" w:hint="eastAsia"/>
          <w:bCs/>
        </w:rPr>
        <w:t>4</w:t>
      </w:r>
      <w:r w:rsidRPr="000354C7">
        <w:rPr>
          <w:rFonts w:ascii="HG丸ｺﾞｼｯｸM-PRO" w:eastAsia="HG丸ｺﾞｼｯｸM-PRO" w:hAnsi="HG丸ｺﾞｼｯｸM-PRO"/>
          <w:bCs/>
        </w:rPr>
        <w:t>.2-</w:t>
      </w:r>
      <w:r w:rsidR="00B318A4" w:rsidRPr="000354C7">
        <w:rPr>
          <w:rFonts w:ascii="HG丸ｺﾞｼｯｸM-PRO" w:eastAsia="HG丸ｺﾞｼｯｸM-PRO" w:hAnsi="HG丸ｺﾞｼｯｸM-PRO" w:hint="eastAsia"/>
          <w:bCs/>
        </w:rPr>
        <w:t>3</w:t>
      </w:r>
      <w:r w:rsidRPr="000354C7">
        <w:rPr>
          <w:rFonts w:ascii="HG丸ｺﾞｼｯｸM-PRO" w:eastAsia="HG丸ｺﾞｼｯｸM-PRO" w:hAnsi="HG丸ｺﾞｼｯｸM-PRO" w:hint="eastAsia"/>
          <w:bCs/>
        </w:rPr>
        <w:t xml:space="preserve">　管理水準の基本的な考え方</w:t>
      </w:r>
    </w:p>
    <w:tbl>
      <w:tblPr>
        <w:tblStyle w:val="af2"/>
        <w:tblW w:w="8646" w:type="dxa"/>
        <w:tblInd w:w="534" w:type="dxa"/>
        <w:tblLook w:val="04A0" w:firstRow="1" w:lastRow="0" w:firstColumn="1" w:lastColumn="0" w:noHBand="0" w:noVBand="1"/>
      </w:tblPr>
      <w:tblGrid>
        <w:gridCol w:w="1134"/>
        <w:gridCol w:w="3756"/>
        <w:gridCol w:w="3756"/>
      </w:tblGrid>
      <w:tr w:rsidR="00720571" w:rsidRPr="000354C7" w14:paraId="7802574A" w14:textId="77777777" w:rsidTr="00B8055F">
        <w:tc>
          <w:tcPr>
            <w:tcW w:w="1134" w:type="dxa"/>
            <w:tcBorders>
              <w:bottom w:val="double" w:sz="4" w:space="0" w:color="auto"/>
            </w:tcBorders>
            <w:shd w:val="clear" w:color="auto" w:fill="D9D9D9" w:themeFill="background1" w:themeFillShade="D9"/>
            <w:vAlign w:val="center"/>
          </w:tcPr>
          <w:p w14:paraId="3A6A26EB" w14:textId="77777777" w:rsidR="00720571" w:rsidRPr="000354C7" w:rsidRDefault="00720571" w:rsidP="00B8055F">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1563E97A" w14:textId="77777777" w:rsidR="00720571" w:rsidRPr="000354C7" w:rsidRDefault="00720571" w:rsidP="00B8055F">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3500BA93" w14:textId="0266DA81" w:rsidR="00720571" w:rsidRPr="000354C7" w:rsidRDefault="00C97CA1" w:rsidP="00C97CA1">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w:t>
            </w:r>
            <w:r w:rsidR="00720571" w:rsidRPr="000354C7">
              <w:rPr>
                <w:rFonts w:ascii="HG丸ｺﾞｼｯｸM-PRO" w:eastAsia="HG丸ｺﾞｼｯｸM-PRO" w:hAnsi="HG丸ｺﾞｼｯｸM-PRO" w:hint="eastAsia"/>
              </w:rPr>
              <w:t>における定義</w:t>
            </w:r>
          </w:p>
        </w:tc>
      </w:tr>
      <w:tr w:rsidR="00720571" w:rsidRPr="000354C7" w14:paraId="6B431214" w14:textId="77777777" w:rsidTr="00B8055F">
        <w:tc>
          <w:tcPr>
            <w:tcW w:w="1134" w:type="dxa"/>
            <w:tcBorders>
              <w:top w:val="double" w:sz="4" w:space="0" w:color="auto"/>
            </w:tcBorders>
            <w:vAlign w:val="center"/>
          </w:tcPr>
          <w:p w14:paraId="0CDBB370" w14:textId="77777777" w:rsidR="00720571" w:rsidRPr="000354C7" w:rsidRDefault="00720571" w:rsidP="00B8055F">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限界管理</w:t>
            </w:r>
          </w:p>
          <w:p w14:paraId="637F8569" w14:textId="77777777" w:rsidR="00720571" w:rsidRPr="000354C7" w:rsidRDefault="00720571" w:rsidP="00B8055F">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水準</w:t>
            </w:r>
          </w:p>
        </w:tc>
        <w:tc>
          <w:tcPr>
            <w:tcW w:w="3756" w:type="dxa"/>
            <w:tcBorders>
              <w:top w:val="double" w:sz="4" w:space="0" w:color="auto"/>
            </w:tcBorders>
          </w:tcPr>
          <w:p w14:paraId="2E2DF00D" w14:textId="77777777"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・施設の安全性・信頼性を損なう不具合等、管理上、絶対に下回れない水準。</w:t>
            </w:r>
          </w:p>
          <w:p w14:paraId="335EF392" w14:textId="77777777"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・一般的に、これを超えると大規模修繕や更新等が必要となる。</w:t>
            </w:r>
          </w:p>
        </w:tc>
        <w:tc>
          <w:tcPr>
            <w:tcW w:w="3756" w:type="dxa"/>
            <w:tcBorders>
              <w:top w:val="double" w:sz="4" w:space="0" w:color="auto"/>
            </w:tcBorders>
          </w:tcPr>
          <w:p w14:paraId="5CB30181" w14:textId="77777777"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・施設の機能を確保できる限界水準であり、絶対に下回れない水準</w:t>
            </w:r>
          </w:p>
          <w:p w14:paraId="5A4D870E" w14:textId="1501CB7C"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・これを下回らないよう、大規模補修・部分更新を実施</w:t>
            </w:r>
          </w:p>
        </w:tc>
      </w:tr>
      <w:tr w:rsidR="00720571" w:rsidRPr="000354C7" w14:paraId="6B2ED47E" w14:textId="77777777" w:rsidTr="00F70ADC">
        <w:tc>
          <w:tcPr>
            <w:tcW w:w="1134" w:type="dxa"/>
            <w:tcBorders>
              <w:bottom w:val="single" w:sz="4" w:space="0" w:color="auto"/>
            </w:tcBorders>
            <w:vAlign w:val="center"/>
          </w:tcPr>
          <w:p w14:paraId="07197BFC" w14:textId="77777777" w:rsidR="00720571" w:rsidRPr="000354C7" w:rsidRDefault="00720571" w:rsidP="00B8055F">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目標管理</w:t>
            </w:r>
          </w:p>
          <w:p w14:paraId="77B6299E" w14:textId="77777777" w:rsidR="00720571" w:rsidRPr="000354C7" w:rsidRDefault="00720571" w:rsidP="00B8055F">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水準</w:t>
            </w:r>
          </w:p>
        </w:tc>
        <w:tc>
          <w:tcPr>
            <w:tcW w:w="3756" w:type="dxa"/>
            <w:tcBorders>
              <w:bottom w:val="single" w:sz="4" w:space="0" w:color="auto"/>
            </w:tcBorders>
          </w:tcPr>
          <w:p w14:paraId="22677FA5" w14:textId="77777777"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・管理上、目標とする水準</w:t>
            </w:r>
          </w:p>
          <w:p w14:paraId="7798B055" w14:textId="77777777"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・これを下回ると補修等の対策を実施</w:t>
            </w:r>
          </w:p>
          <w:p w14:paraId="37B1B373" w14:textId="77777777"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c>
          <w:tcPr>
            <w:tcW w:w="3756" w:type="dxa"/>
            <w:tcBorders>
              <w:bottom w:val="single" w:sz="4" w:space="0" w:color="auto"/>
            </w:tcBorders>
            <w:vAlign w:val="center"/>
          </w:tcPr>
          <w:p w14:paraId="1B1C231C" w14:textId="77777777" w:rsidR="00E11417" w:rsidRPr="000354C7" w:rsidRDefault="00E11417" w:rsidP="00E11417">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・管理上、目標とする水準</w:t>
            </w:r>
          </w:p>
          <w:p w14:paraId="217BA1BF" w14:textId="77777777" w:rsidR="00E11417" w:rsidRPr="000354C7" w:rsidRDefault="00E11417" w:rsidP="00E11417">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・これを下回ると補修等の対策を実施</w:t>
            </w:r>
          </w:p>
          <w:p w14:paraId="6D8D9234" w14:textId="1EF8E0B0" w:rsidR="00720571" w:rsidRPr="000354C7" w:rsidRDefault="00E11417" w:rsidP="00E11417">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r>
    </w:tbl>
    <w:p w14:paraId="4F22864B" w14:textId="5D652E30" w:rsidR="001E5755" w:rsidRPr="000354C7" w:rsidRDefault="001E5755" w:rsidP="001E5755">
      <w:pPr>
        <w:pStyle w:val="40"/>
        <w:ind w:leftChars="300" w:left="840" w:hangingChars="100" w:hanging="210"/>
        <w:rPr>
          <w:rFonts w:ascii="HG丸ｺﾞｼｯｸM-PRO" w:eastAsia="HG丸ｺﾞｼｯｸM-PRO" w:hAnsi="HG丸ｺﾞｼｯｸM-PRO"/>
        </w:rPr>
      </w:pPr>
    </w:p>
    <w:p w14:paraId="04A6B982" w14:textId="0DA9D237" w:rsidR="004F08A5" w:rsidRPr="000354C7" w:rsidRDefault="00EF52AC" w:rsidP="004F08A5">
      <w:pPr>
        <w:pStyle w:val="50"/>
        <w:spacing w:line="320" w:lineRule="exact"/>
        <w:ind w:leftChars="0" w:left="0" w:firstLineChars="0" w:firstLine="0"/>
        <w:jc w:val="center"/>
        <w:rPr>
          <w:rFonts w:ascii="Meiryo UI" w:eastAsia="Meiryo UI" w:hAnsi="Meiryo UI" w:cs="Meiryo UI"/>
        </w:rPr>
      </w:pPr>
      <w:r w:rsidRPr="000354C7">
        <w:rPr>
          <w:rFonts w:ascii="HG丸ｺﾞｼｯｸM-PRO" w:eastAsia="HG丸ｺﾞｼｯｸM-PRO" w:hAnsi="HG丸ｺﾞｼｯｸM-PRO"/>
          <w:noProof/>
        </w:rPr>
        <w:drawing>
          <wp:anchor distT="0" distB="0" distL="114300" distR="114300" simplePos="0" relativeHeight="252877824" behindDoc="0" locked="0" layoutInCell="1" allowOverlap="1" wp14:anchorId="5B07E32D" wp14:editId="3919EFD6">
            <wp:simplePos x="0" y="0"/>
            <wp:positionH relativeFrom="column">
              <wp:posOffset>441629</wp:posOffset>
            </wp:positionH>
            <wp:positionV relativeFrom="paragraph">
              <wp:posOffset>127000</wp:posOffset>
            </wp:positionV>
            <wp:extent cx="4696460" cy="2295525"/>
            <wp:effectExtent l="0" t="0" r="889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03BA7.tmp"/>
                    <pic:cNvPicPr/>
                  </pic:nvPicPr>
                  <pic:blipFill>
                    <a:blip r:embed="rId37">
                      <a:extLst>
                        <a:ext uri="{28A0092B-C50C-407E-A947-70E740481C1C}">
                          <a14:useLocalDpi xmlns:a14="http://schemas.microsoft.com/office/drawing/2010/main" val="0"/>
                        </a:ext>
                      </a:extLst>
                    </a:blip>
                    <a:stretch>
                      <a:fillRect/>
                    </a:stretch>
                  </pic:blipFill>
                  <pic:spPr>
                    <a:xfrm>
                      <a:off x="0" y="0"/>
                      <a:ext cx="4696460" cy="2295525"/>
                    </a:xfrm>
                    <a:prstGeom prst="rect">
                      <a:avLst/>
                    </a:prstGeom>
                  </pic:spPr>
                </pic:pic>
              </a:graphicData>
            </a:graphic>
            <wp14:sizeRelH relativeFrom="page">
              <wp14:pctWidth>0</wp14:pctWidth>
            </wp14:sizeRelH>
            <wp14:sizeRelV relativeFrom="page">
              <wp14:pctHeight>0</wp14:pctHeight>
            </wp14:sizeRelV>
          </wp:anchor>
        </w:drawing>
      </w:r>
    </w:p>
    <w:p w14:paraId="7F823512" w14:textId="07B3B3B9" w:rsidR="004F08A5" w:rsidRPr="000354C7" w:rsidRDefault="004F08A5" w:rsidP="004F08A5">
      <w:pPr>
        <w:pStyle w:val="50"/>
        <w:spacing w:line="320" w:lineRule="exact"/>
        <w:ind w:leftChars="0" w:left="0" w:firstLineChars="0" w:firstLine="0"/>
        <w:jc w:val="center"/>
        <w:rPr>
          <w:rFonts w:ascii="Meiryo UI" w:eastAsia="Meiryo UI" w:hAnsi="Meiryo UI" w:cs="Meiryo UI"/>
        </w:rPr>
      </w:pPr>
    </w:p>
    <w:p w14:paraId="3A62CC90" w14:textId="77777777" w:rsidR="00A8412F" w:rsidRPr="000354C7" w:rsidRDefault="00A8412F" w:rsidP="004F08A5">
      <w:pPr>
        <w:pStyle w:val="50"/>
        <w:spacing w:line="320" w:lineRule="exact"/>
        <w:ind w:leftChars="0" w:left="0" w:firstLineChars="0" w:firstLine="0"/>
        <w:jc w:val="center"/>
        <w:rPr>
          <w:rFonts w:ascii="Meiryo UI" w:eastAsia="Meiryo UI" w:hAnsi="Meiryo UI" w:cs="Meiryo UI"/>
        </w:rPr>
      </w:pPr>
    </w:p>
    <w:p w14:paraId="7B4E9217" w14:textId="77777777" w:rsidR="00A8412F" w:rsidRPr="000354C7" w:rsidRDefault="00A8412F" w:rsidP="004F08A5">
      <w:pPr>
        <w:pStyle w:val="50"/>
        <w:spacing w:line="320" w:lineRule="exact"/>
        <w:ind w:leftChars="0" w:left="0" w:firstLineChars="0" w:firstLine="0"/>
        <w:jc w:val="center"/>
        <w:rPr>
          <w:rFonts w:ascii="Meiryo UI" w:eastAsia="Meiryo UI" w:hAnsi="Meiryo UI" w:cs="Meiryo UI"/>
        </w:rPr>
      </w:pPr>
    </w:p>
    <w:p w14:paraId="54B87D99" w14:textId="77777777" w:rsidR="00EF52AC" w:rsidRPr="000354C7" w:rsidRDefault="00EF52AC" w:rsidP="004F08A5">
      <w:pPr>
        <w:pStyle w:val="50"/>
        <w:spacing w:line="320" w:lineRule="exact"/>
        <w:ind w:leftChars="0" w:left="0" w:firstLineChars="0" w:firstLine="0"/>
        <w:jc w:val="center"/>
        <w:rPr>
          <w:rFonts w:ascii="Meiryo UI" w:eastAsia="Meiryo UI" w:hAnsi="Meiryo UI" w:cs="Meiryo UI"/>
        </w:rPr>
      </w:pPr>
    </w:p>
    <w:p w14:paraId="44B74840" w14:textId="77777777" w:rsidR="00EF52AC" w:rsidRPr="000354C7" w:rsidRDefault="00EF52AC" w:rsidP="004F08A5">
      <w:pPr>
        <w:pStyle w:val="50"/>
        <w:spacing w:line="320" w:lineRule="exact"/>
        <w:ind w:leftChars="0" w:left="0" w:firstLineChars="0" w:firstLine="0"/>
        <w:jc w:val="center"/>
        <w:rPr>
          <w:rFonts w:ascii="Meiryo UI" w:eastAsia="Meiryo UI" w:hAnsi="Meiryo UI" w:cs="Meiryo UI"/>
        </w:rPr>
      </w:pPr>
    </w:p>
    <w:p w14:paraId="465B87C8" w14:textId="77777777" w:rsidR="00EF52AC" w:rsidRPr="000354C7" w:rsidRDefault="00EF52AC" w:rsidP="004F08A5">
      <w:pPr>
        <w:pStyle w:val="50"/>
        <w:spacing w:line="320" w:lineRule="exact"/>
        <w:ind w:leftChars="0" w:left="0" w:firstLineChars="0" w:firstLine="0"/>
        <w:jc w:val="center"/>
        <w:rPr>
          <w:rFonts w:ascii="Meiryo UI" w:eastAsia="Meiryo UI" w:hAnsi="Meiryo UI" w:cs="Meiryo UI"/>
        </w:rPr>
      </w:pPr>
    </w:p>
    <w:p w14:paraId="413AEB46" w14:textId="1B012588" w:rsidR="004F08A5" w:rsidRPr="000354C7" w:rsidRDefault="004F08A5" w:rsidP="004F08A5">
      <w:pPr>
        <w:pStyle w:val="50"/>
        <w:spacing w:line="320" w:lineRule="exact"/>
        <w:ind w:leftChars="0" w:left="0" w:firstLineChars="0" w:firstLine="0"/>
        <w:jc w:val="center"/>
        <w:rPr>
          <w:rFonts w:ascii="Meiryo UI" w:eastAsia="Meiryo UI" w:hAnsi="Meiryo UI" w:cs="Meiryo UI"/>
        </w:rPr>
      </w:pPr>
    </w:p>
    <w:p w14:paraId="0C60C050" w14:textId="77777777" w:rsidR="004F08A5" w:rsidRPr="000354C7" w:rsidRDefault="004F08A5" w:rsidP="004F08A5">
      <w:pPr>
        <w:pStyle w:val="50"/>
        <w:spacing w:line="320" w:lineRule="exact"/>
        <w:ind w:leftChars="0" w:left="0" w:firstLineChars="0" w:firstLine="0"/>
        <w:jc w:val="center"/>
        <w:rPr>
          <w:rFonts w:ascii="Meiryo UI" w:eastAsia="Meiryo UI" w:hAnsi="Meiryo UI" w:cs="Meiryo UI"/>
        </w:rPr>
      </w:pPr>
    </w:p>
    <w:p w14:paraId="76BE7568" w14:textId="77777777" w:rsidR="004F08A5" w:rsidRPr="000354C7" w:rsidRDefault="004F08A5" w:rsidP="004F08A5">
      <w:pPr>
        <w:pStyle w:val="50"/>
        <w:spacing w:line="320" w:lineRule="exact"/>
        <w:ind w:leftChars="0" w:left="0" w:firstLineChars="0" w:firstLine="0"/>
        <w:jc w:val="center"/>
        <w:rPr>
          <w:rFonts w:ascii="Meiryo UI" w:eastAsia="Meiryo UI" w:hAnsi="Meiryo UI" w:cs="Meiryo UI"/>
        </w:rPr>
      </w:pPr>
    </w:p>
    <w:p w14:paraId="03AB0767" w14:textId="77777777" w:rsidR="004F08A5" w:rsidRPr="000354C7" w:rsidRDefault="004F08A5" w:rsidP="004F08A5">
      <w:pPr>
        <w:pStyle w:val="50"/>
        <w:spacing w:line="320" w:lineRule="exact"/>
        <w:ind w:leftChars="0" w:left="0" w:firstLineChars="0" w:firstLine="0"/>
        <w:jc w:val="center"/>
        <w:rPr>
          <w:rFonts w:ascii="Meiryo UI" w:eastAsia="Meiryo UI" w:hAnsi="Meiryo UI" w:cs="Meiryo UI"/>
        </w:rPr>
      </w:pPr>
    </w:p>
    <w:p w14:paraId="5347AE31" w14:textId="77777777" w:rsidR="004F08A5" w:rsidRPr="000354C7" w:rsidRDefault="004F08A5" w:rsidP="004F08A5">
      <w:pPr>
        <w:pStyle w:val="50"/>
        <w:spacing w:line="320" w:lineRule="exact"/>
        <w:ind w:leftChars="0" w:left="0" w:firstLineChars="0" w:firstLine="0"/>
        <w:jc w:val="center"/>
        <w:rPr>
          <w:rFonts w:ascii="Meiryo UI" w:eastAsia="Meiryo UI" w:hAnsi="Meiryo UI" w:cs="Meiryo UI"/>
        </w:rPr>
      </w:pPr>
    </w:p>
    <w:p w14:paraId="7FF27B58" w14:textId="77777777" w:rsidR="004F08A5" w:rsidRPr="000354C7" w:rsidRDefault="004F08A5" w:rsidP="004F08A5">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図4.2-2　不測の事態に対する管理水準の余裕幅</w:t>
      </w:r>
    </w:p>
    <w:p w14:paraId="4B22570F" w14:textId="4EB5646E" w:rsidR="00514656" w:rsidRPr="000354C7" w:rsidRDefault="00514656">
      <w:pPr>
        <w:widowControl/>
        <w:jc w:val="left"/>
        <w:rPr>
          <w:rFonts w:ascii="HG丸ｺﾞｼｯｸM-PRO" w:eastAsia="HG丸ｺﾞｼｯｸM-PRO" w:hAnsi="HG丸ｺﾞｼｯｸM-PRO"/>
        </w:rPr>
      </w:pPr>
    </w:p>
    <w:p w14:paraId="7A59263A" w14:textId="7210AFE1" w:rsidR="00BD1AA5" w:rsidRPr="000354C7" w:rsidRDefault="00BD1AA5">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05384FBD" w14:textId="77777777" w:rsidR="001E037F" w:rsidRPr="000354C7" w:rsidRDefault="001E037F" w:rsidP="00514656">
      <w:pPr>
        <w:rPr>
          <w:rFonts w:ascii="HG丸ｺﾞｼｯｸM-PRO" w:eastAsia="HG丸ｺﾞｼｯｸM-PRO" w:hAnsi="HG丸ｺﾞｼｯｸM-PRO"/>
        </w:rPr>
      </w:pPr>
    </w:p>
    <w:p w14:paraId="3E1A30F4" w14:textId="3863CB31" w:rsidR="004B6C10" w:rsidRPr="000354C7" w:rsidRDefault="004B6C10" w:rsidP="004B6C10">
      <w:pPr>
        <w:pStyle w:val="40"/>
        <w:ind w:leftChars="71" w:left="149"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hint="eastAsia"/>
        </w:rPr>
        <w:t>２）管理水準の設定</w:t>
      </w:r>
    </w:p>
    <w:p w14:paraId="292EC3C3" w14:textId="70C961E5" w:rsidR="00632A6A" w:rsidRPr="000354C7" w:rsidRDefault="00632A6A" w:rsidP="00632A6A">
      <w:pPr>
        <w:pStyle w:val="50"/>
        <w:spacing w:line="320" w:lineRule="exact"/>
        <w:ind w:leftChars="300" w:left="630" w:firstLine="210"/>
        <w:rPr>
          <w:rFonts w:ascii="HG丸ｺﾞｼｯｸM-PRO" w:eastAsia="HG丸ｺﾞｼｯｸM-PRO" w:hAnsi="HG丸ｺﾞｼｯｸM-PRO" w:cs="Meiryo UI"/>
        </w:rPr>
      </w:pPr>
      <w:r w:rsidRPr="000354C7">
        <w:rPr>
          <w:rFonts w:ascii="HG丸ｺﾞｼｯｸM-PRO" w:eastAsia="HG丸ｺﾞｼｯｸM-PRO" w:hAnsi="HG丸ｺﾞｼｯｸM-PRO" w:hint="eastAsia"/>
        </w:rPr>
        <w:t>河川管理施設（設備）</w:t>
      </w:r>
      <w:r w:rsidRPr="000354C7">
        <w:rPr>
          <w:rFonts w:ascii="HG丸ｺﾞｼｯｸM-PRO" w:eastAsia="HG丸ｺﾞｼｯｸM-PRO" w:hAnsi="HG丸ｺﾞｼｯｸM-PRO" w:cs="Meiryo UI" w:hint="eastAsia"/>
        </w:rPr>
        <w:t>長寿命化計画においては、最新の科学的・専門的な知見や管理実績等を踏まえて、目標管理水準等を設定する必要がある。</w:t>
      </w:r>
    </w:p>
    <w:p w14:paraId="0218D9F3" w14:textId="77777777" w:rsidR="00632A6A" w:rsidRPr="000354C7" w:rsidRDefault="00632A6A" w:rsidP="00632A6A">
      <w:pPr>
        <w:pStyle w:val="50"/>
        <w:spacing w:line="320" w:lineRule="exact"/>
        <w:ind w:leftChars="300" w:left="63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目標管理水準、限界管理水準は、その設備の要求性能をもとに定量的に設定することが望ましいが、現時点では、性能規定は難しい面も多いことから、設備の安全性・信頼性を考慮し、設備の状態をもとに水準を設定するなど、設備ごとにその特性を踏まえ設定する必要がある。併せて課題やその対応についても整理を行っておく必要がある。</w:t>
      </w:r>
    </w:p>
    <w:p w14:paraId="28F89F75" w14:textId="01294212" w:rsidR="00632A6A" w:rsidRPr="000354C7" w:rsidRDefault="00632A6A" w:rsidP="00632A6A">
      <w:pPr>
        <w:pStyle w:val="50"/>
        <w:spacing w:line="320" w:lineRule="exact"/>
        <w:ind w:leftChars="300" w:left="630" w:firstLine="210"/>
        <w:rPr>
          <w:rFonts w:ascii="HG丸ｺﾞｼｯｸM-PRO" w:eastAsia="HG丸ｺﾞｼｯｸM-PRO" w:hAnsi="HG丸ｺﾞｼｯｸM-PRO" w:cs="Meiryo UI"/>
        </w:rPr>
      </w:pPr>
      <w:r w:rsidRPr="000354C7">
        <w:rPr>
          <w:rFonts w:ascii="HG丸ｺﾞｼｯｸM-PRO" w:eastAsia="HG丸ｺﾞｼｯｸM-PRO" w:hAnsi="HG丸ｺﾞｼｯｸM-PRO" w:hint="eastAsia"/>
        </w:rPr>
        <w:t>河川管理施設（設備）</w:t>
      </w:r>
      <w:r w:rsidRPr="000354C7">
        <w:rPr>
          <w:rFonts w:ascii="HG丸ｺﾞｼｯｸM-PRO" w:eastAsia="HG丸ｺﾞｼｯｸM-PRO" w:hAnsi="HG丸ｺﾞｼｯｸM-PRO" w:cs="Meiryo UI" w:hint="eastAsia"/>
        </w:rPr>
        <w:t>の管理水準目標を以下に示す。</w:t>
      </w:r>
    </w:p>
    <w:p w14:paraId="5F8E9FEC" w14:textId="77777777" w:rsidR="00632A6A" w:rsidRPr="000354C7" w:rsidRDefault="00632A6A" w:rsidP="00632A6A">
      <w:pPr>
        <w:pStyle w:val="50"/>
        <w:spacing w:line="320" w:lineRule="exact"/>
        <w:ind w:leftChars="300" w:left="630" w:firstLine="210"/>
        <w:rPr>
          <w:rFonts w:ascii="Meiryo UI" w:eastAsia="Meiryo UI" w:hAnsi="Meiryo UI" w:cs="Meiryo UI"/>
        </w:rPr>
      </w:pPr>
    </w:p>
    <w:p w14:paraId="043E8267" w14:textId="73DA8858" w:rsidR="00CD6E70" w:rsidRPr="000354C7" w:rsidRDefault="00632A6A" w:rsidP="00632A6A">
      <w:pPr>
        <w:pStyle w:val="40"/>
        <w:ind w:leftChars="95" w:left="199" w:firstLineChars="47" w:firstLine="99"/>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表4.2-</w:t>
      </w:r>
      <w:r w:rsidR="00B318A4" w:rsidRPr="000354C7">
        <w:rPr>
          <w:rFonts w:ascii="HG丸ｺﾞｼｯｸM-PRO" w:eastAsia="HG丸ｺﾞｼｯｸM-PRO" w:hAnsi="HG丸ｺﾞｼｯｸM-PRO" w:hint="eastAsia"/>
        </w:rPr>
        <w:t>4</w:t>
      </w:r>
      <w:r w:rsidRPr="000354C7">
        <w:rPr>
          <w:rFonts w:ascii="HG丸ｺﾞｼｯｸM-PRO" w:eastAsia="HG丸ｺﾞｼｯｸM-PRO" w:hAnsi="HG丸ｺﾞｼｯｸM-PRO" w:hint="eastAsia"/>
        </w:rPr>
        <w:t>河川管理施設（設備）における管理水準の設定</w:t>
      </w:r>
    </w:p>
    <w:tbl>
      <w:tblPr>
        <w:tblStyle w:val="af2"/>
        <w:tblW w:w="0" w:type="auto"/>
        <w:tblInd w:w="959" w:type="dxa"/>
        <w:tblLook w:val="04A0" w:firstRow="1" w:lastRow="0" w:firstColumn="1" w:lastColumn="0" w:noHBand="0" w:noVBand="1"/>
      </w:tblPr>
      <w:tblGrid>
        <w:gridCol w:w="1559"/>
        <w:gridCol w:w="2126"/>
        <w:gridCol w:w="1701"/>
        <w:gridCol w:w="1560"/>
        <w:gridCol w:w="1381"/>
      </w:tblGrid>
      <w:tr w:rsidR="00632A6A" w:rsidRPr="000354C7" w14:paraId="11769ECB" w14:textId="77777777" w:rsidTr="00F80528">
        <w:tc>
          <w:tcPr>
            <w:tcW w:w="1559" w:type="dxa"/>
            <w:shd w:val="clear" w:color="auto" w:fill="D9D9D9" w:themeFill="background1" w:themeFillShade="D9"/>
            <w:vAlign w:val="center"/>
          </w:tcPr>
          <w:p w14:paraId="1E8DB9AA"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設備名</w:t>
            </w:r>
          </w:p>
        </w:tc>
        <w:tc>
          <w:tcPr>
            <w:tcW w:w="2126" w:type="dxa"/>
            <w:shd w:val="clear" w:color="auto" w:fill="D9D9D9" w:themeFill="background1" w:themeFillShade="D9"/>
            <w:vAlign w:val="center"/>
          </w:tcPr>
          <w:p w14:paraId="3E18618F"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維持管理手法</w:t>
            </w:r>
          </w:p>
        </w:tc>
        <w:tc>
          <w:tcPr>
            <w:tcW w:w="1701" w:type="dxa"/>
            <w:shd w:val="clear" w:color="auto" w:fill="D9D9D9" w:themeFill="background1" w:themeFillShade="D9"/>
            <w:vAlign w:val="center"/>
          </w:tcPr>
          <w:p w14:paraId="48638AA2"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目標管理水準</w:t>
            </w:r>
          </w:p>
          <w:p w14:paraId="2DCA40F8"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(最適管理水準)</w:t>
            </w:r>
          </w:p>
        </w:tc>
        <w:tc>
          <w:tcPr>
            <w:tcW w:w="1560" w:type="dxa"/>
            <w:shd w:val="clear" w:color="auto" w:fill="D9D9D9" w:themeFill="background1" w:themeFillShade="D9"/>
            <w:vAlign w:val="center"/>
          </w:tcPr>
          <w:p w14:paraId="432B34F2"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限界管理水準</w:t>
            </w:r>
          </w:p>
        </w:tc>
        <w:tc>
          <w:tcPr>
            <w:tcW w:w="1381" w:type="dxa"/>
            <w:shd w:val="clear" w:color="auto" w:fill="D9D9D9" w:themeFill="background1" w:themeFillShade="D9"/>
            <w:vAlign w:val="center"/>
          </w:tcPr>
          <w:p w14:paraId="6B9B135C"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課題および</w:t>
            </w:r>
          </w:p>
          <w:p w14:paraId="37429C65"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今後の対応</w:t>
            </w:r>
          </w:p>
        </w:tc>
      </w:tr>
      <w:tr w:rsidR="00632A6A" w:rsidRPr="000354C7" w14:paraId="37794952" w14:textId="77777777" w:rsidTr="00F80528">
        <w:tc>
          <w:tcPr>
            <w:tcW w:w="1559" w:type="dxa"/>
            <w:vAlign w:val="center"/>
          </w:tcPr>
          <w:p w14:paraId="0EB68BE5"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水門(樋門)</w:t>
            </w:r>
          </w:p>
        </w:tc>
        <w:tc>
          <w:tcPr>
            <w:tcW w:w="2126" w:type="dxa"/>
            <w:vAlign w:val="center"/>
          </w:tcPr>
          <w:p w14:paraId="0C2181DF"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状態監視</w:t>
            </w:r>
          </w:p>
        </w:tc>
        <w:tc>
          <w:tcPr>
            <w:tcW w:w="1701" w:type="dxa"/>
            <w:vAlign w:val="center"/>
          </w:tcPr>
          <w:p w14:paraId="7C800BE5"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健全度４</w:t>
            </w:r>
          </w:p>
        </w:tc>
        <w:tc>
          <w:tcPr>
            <w:tcW w:w="1560" w:type="dxa"/>
            <w:vAlign w:val="center"/>
          </w:tcPr>
          <w:p w14:paraId="57553FC2"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健全度２</w:t>
            </w:r>
          </w:p>
        </w:tc>
        <w:tc>
          <w:tcPr>
            <w:tcW w:w="1381" w:type="dxa"/>
            <w:vAlign w:val="center"/>
          </w:tcPr>
          <w:p w14:paraId="7C7BE125"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0354C7" w14:paraId="2F24F1C0" w14:textId="77777777" w:rsidTr="00F80528">
        <w:tc>
          <w:tcPr>
            <w:tcW w:w="1559" w:type="dxa"/>
            <w:vAlign w:val="center"/>
          </w:tcPr>
          <w:p w14:paraId="42FE9273"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排水ポンプ</w:t>
            </w:r>
          </w:p>
        </w:tc>
        <w:tc>
          <w:tcPr>
            <w:tcW w:w="2126" w:type="dxa"/>
            <w:vAlign w:val="center"/>
          </w:tcPr>
          <w:p w14:paraId="3B452071"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状態監視</w:t>
            </w:r>
          </w:p>
        </w:tc>
        <w:tc>
          <w:tcPr>
            <w:tcW w:w="1701" w:type="dxa"/>
            <w:vAlign w:val="center"/>
          </w:tcPr>
          <w:p w14:paraId="65FA60A5" w14:textId="52C5D306" w:rsidR="00632A6A" w:rsidRPr="000354C7"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健全度４</w:t>
            </w:r>
          </w:p>
        </w:tc>
        <w:tc>
          <w:tcPr>
            <w:tcW w:w="1560" w:type="dxa"/>
            <w:vAlign w:val="center"/>
          </w:tcPr>
          <w:p w14:paraId="515A92BA"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健全度２</w:t>
            </w:r>
          </w:p>
        </w:tc>
        <w:tc>
          <w:tcPr>
            <w:tcW w:w="1381" w:type="dxa"/>
            <w:vAlign w:val="center"/>
          </w:tcPr>
          <w:p w14:paraId="1ABBBBEB"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0354C7" w14:paraId="536C574A" w14:textId="77777777" w:rsidTr="00F80528">
        <w:tc>
          <w:tcPr>
            <w:tcW w:w="1559" w:type="dxa"/>
            <w:vAlign w:val="center"/>
          </w:tcPr>
          <w:p w14:paraId="375B2240"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駆動機関</w:t>
            </w:r>
          </w:p>
        </w:tc>
        <w:tc>
          <w:tcPr>
            <w:tcW w:w="2126" w:type="dxa"/>
            <w:vAlign w:val="center"/>
          </w:tcPr>
          <w:p w14:paraId="3E3DC060" w14:textId="79CE7782"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状態監視(</w:t>
            </w:r>
            <w:r w:rsidR="00605E9F" w:rsidRPr="000354C7">
              <w:rPr>
                <w:rFonts w:ascii="HG丸ｺﾞｼｯｸM-PRO" w:eastAsia="HG丸ｺﾞｼｯｸM-PRO" w:hAnsi="HG丸ｺﾞｼｯｸM-PRO" w:cs="Meiryo UI" w:hint="eastAsia"/>
              </w:rPr>
              <w:t>維持</w:t>
            </w:r>
            <w:r w:rsidRPr="000354C7">
              <w:rPr>
                <w:rFonts w:ascii="HG丸ｺﾞｼｯｸM-PRO" w:eastAsia="HG丸ｺﾞｼｯｸM-PRO" w:hAnsi="HG丸ｺﾞｼｯｸM-PRO" w:cs="Meiryo UI" w:hint="eastAsia"/>
              </w:rPr>
              <w:t>)</w:t>
            </w:r>
          </w:p>
          <w:p w14:paraId="6209F585" w14:textId="47ACD482" w:rsidR="00632A6A" w:rsidRPr="000354C7" w:rsidRDefault="00357939"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 xml:space="preserve">　</w:t>
            </w:r>
            <w:r w:rsidR="00632A6A" w:rsidRPr="000354C7">
              <w:rPr>
                <w:rFonts w:ascii="HG丸ｺﾞｼｯｸM-PRO" w:eastAsia="HG丸ｺﾞｼｯｸM-PRO" w:hAnsi="HG丸ｺﾞｼｯｸM-PRO" w:cs="Meiryo UI" w:hint="eastAsia"/>
              </w:rPr>
              <w:t>時間計画(更新)</w:t>
            </w:r>
            <w:r w:rsidRPr="000354C7">
              <w:rPr>
                <w:rFonts w:ascii="HG丸ｺﾞｼｯｸM-PRO" w:eastAsia="HG丸ｺﾞｼｯｸM-PRO" w:hAnsi="HG丸ｺﾞｼｯｸM-PRO" w:cs="Meiryo UI" w:hint="eastAsia"/>
                <w:sz w:val="20"/>
              </w:rPr>
              <w:t>※</w:t>
            </w:r>
          </w:p>
        </w:tc>
        <w:tc>
          <w:tcPr>
            <w:tcW w:w="1701" w:type="dxa"/>
            <w:vAlign w:val="center"/>
          </w:tcPr>
          <w:p w14:paraId="331CD692" w14:textId="7135B605" w:rsidR="00632A6A" w:rsidRPr="000354C7"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健全度４</w:t>
            </w:r>
          </w:p>
        </w:tc>
        <w:tc>
          <w:tcPr>
            <w:tcW w:w="1560" w:type="dxa"/>
            <w:vAlign w:val="center"/>
          </w:tcPr>
          <w:p w14:paraId="6DDC7607"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健全度２</w:t>
            </w:r>
          </w:p>
          <w:p w14:paraId="30050FB6" w14:textId="00150A77" w:rsidR="00BD1AA5" w:rsidRPr="000354C7" w:rsidRDefault="00BD1AA5"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部品供給停止</w:t>
            </w:r>
          </w:p>
        </w:tc>
        <w:tc>
          <w:tcPr>
            <w:tcW w:w="1381" w:type="dxa"/>
            <w:vAlign w:val="center"/>
          </w:tcPr>
          <w:p w14:paraId="4D387DAD" w14:textId="77777777" w:rsidR="00632A6A" w:rsidRPr="000354C7" w:rsidRDefault="00632A6A" w:rsidP="003225C3">
            <w:pPr>
              <w:pStyle w:val="50"/>
              <w:spacing w:line="240" w:lineRule="exact"/>
              <w:ind w:leftChars="0" w:left="0" w:firstLineChars="0" w:firstLine="0"/>
              <w:jc w:val="center"/>
              <w:rPr>
                <w:rFonts w:ascii="HG丸ｺﾞｼｯｸM-PRO" w:eastAsia="HG丸ｺﾞｼｯｸM-PRO" w:hAnsi="HG丸ｺﾞｼｯｸM-PRO" w:cs="Meiryo UI"/>
                <w:sz w:val="16"/>
                <w:szCs w:val="16"/>
              </w:rPr>
            </w:pPr>
            <w:r w:rsidRPr="000354C7">
              <w:rPr>
                <w:rFonts w:ascii="HG丸ｺﾞｼｯｸM-PRO" w:eastAsia="HG丸ｺﾞｼｯｸM-PRO" w:hAnsi="HG丸ｺﾞｼｯｸM-PRO" w:cs="Meiryo UI" w:hint="eastAsia"/>
                <w:sz w:val="16"/>
                <w:szCs w:val="16"/>
              </w:rPr>
              <w:t>更新年数</w:t>
            </w:r>
          </w:p>
          <w:p w14:paraId="0B3A3768" w14:textId="77777777" w:rsidR="00632A6A" w:rsidRPr="000354C7" w:rsidRDefault="00632A6A" w:rsidP="003225C3">
            <w:pPr>
              <w:pStyle w:val="50"/>
              <w:spacing w:line="24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sz w:val="16"/>
                <w:szCs w:val="16"/>
              </w:rPr>
              <w:t>原則35年</w:t>
            </w:r>
          </w:p>
        </w:tc>
      </w:tr>
      <w:tr w:rsidR="00632A6A" w:rsidRPr="000354C7" w14:paraId="79084A1F" w14:textId="77777777" w:rsidTr="00F80528">
        <w:tc>
          <w:tcPr>
            <w:tcW w:w="1559" w:type="dxa"/>
            <w:vAlign w:val="center"/>
          </w:tcPr>
          <w:p w14:paraId="7E5D88CC"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防潮扉</w:t>
            </w:r>
          </w:p>
        </w:tc>
        <w:tc>
          <w:tcPr>
            <w:tcW w:w="2126" w:type="dxa"/>
            <w:vAlign w:val="center"/>
          </w:tcPr>
          <w:p w14:paraId="6555EEEC"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状態監視</w:t>
            </w:r>
          </w:p>
        </w:tc>
        <w:tc>
          <w:tcPr>
            <w:tcW w:w="1701" w:type="dxa"/>
            <w:vAlign w:val="center"/>
          </w:tcPr>
          <w:p w14:paraId="2CBBB478" w14:textId="4BE2D0E9" w:rsidR="00632A6A" w:rsidRPr="000354C7"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健全度４</w:t>
            </w:r>
          </w:p>
        </w:tc>
        <w:tc>
          <w:tcPr>
            <w:tcW w:w="1560" w:type="dxa"/>
            <w:vAlign w:val="center"/>
          </w:tcPr>
          <w:p w14:paraId="3807262D"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健全度２</w:t>
            </w:r>
          </w:p>
        </w:tc>
        <w:tc>
          <w:tcPr>
            <w:tcW w:w="1381" w:type="dxa"/>
            <w:vAlign w:val="center"/>
          </w:tcPr>
          <w:p w14:paraId="05506A3D"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0354C7" w14:paraId="3D00B08F" w14:textId="77777777" w:rsidTr="00F80528">
        <w:tc>
          <w:tcPr>
            <w:tcW w:w="1559" w:type="dxa"/>
            <w:vAlign w:val="center"/>
          </w:tcPr>
          <w:p w14:paraId="4E108EA8"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電気設備</w:t>
            </w:r>
          </w:p>
        </w:tc>
        <w:tc>
          <w:tcPr>
            <w:tcW w:w="2126" w:type="dxa"/>
            <w:vAlign w:val="center"/>
          </w:tcPr>
          <w:p w14:paraId="6C3DA58F"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時間計画</w:t>
            </w:r>
          </w:p>
        </w:tc>
        <w:tc>
          <w:tcPr>
            <w:tcW w:w="1701" w:type="dxa"/>
            <w:vAlign w:val="center"/>
          </w:tcPr>
          <w:p w14:paraId="140559AF" w14:textId="4C817BD9" w:rsidR="00632A6A" w:rsidRPr="000354C7"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健全度４</w:t>
            </w:r>
          </w:p>
        </w:tc>
        <w:tc>
          <w:tcPr>
            <w:tcW w:w="1560" w:type="dxa"/>
            <w:vAlign w:val="center"/>
          </w:tcPr>
          <w:p w14:paraId="2C4E5648"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健全度２</w:t>
            </w:r>
          </w:p>
        </w:tc>
        <w:tc>
          <w:tcPr>
            <w:tcW w:w="1381" w:type="dxa"/>
            <w:vAlign w:val="center"/>
          </w:tcPr>
          <w:p w14:paraId="5450DB7A"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bl>
    <w:p w14:paraId="4900246F" w14:textId="798B4862" w:rsidR="00632A6A" w:rsidRPr="000354C7" w:rsidRDefault="00357939" w:rsidP="00F80528">
      <w:pPr>
        <w:pStyle w:val="40"/>
        <w:ind w:leftChars="400" w:left="1260" w:hangingChars="200" w:hanging="42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　</w:t>
      </w:r>
      <w:r w:rsidR="00AF317A" w:rsidRPr="000354C7">
        <w:rPr>
          <w:rFonts w:ascii="HG丸ｺﾞｼｯｸM-PRO" w:eastAsia="HG丸ｺﾞｼｯｸM-PRO" w:hAnsi="HG丸ｺﾞｼｯｸM-PRO" w:hint="eastAsia"/>
          <w:sz w:val="20"/>
        </w:rPr>
        <w:t>※駆動機関について</w:t>
      </w:r>
      <w:r w:rsidR="00F80528" w:rsidRPr="000354C7">
        <w:rPr>
          <w:rFonts w:ascii="HG丸ｺﾞｼｯｸM-PRO" w:eastAsia="HG丸ｺﾞｼｯｸM-PRO" w:hAnsi="HG丸ｺﾞｼｯｸM-PRO" w:hint="eastAsia"/>
          <w:sz w:val="20"/>
        </w:rPr>
        <w:t>は、常に状態監視保全に努めた上で、更新時期の判断については時間計画保全の考え方を適用する。</w:t>
      </w:r>
    </w:p>
    <w:p w14:paraId="3B882E85" w14:textId="77777777" w:rsidR="00BB533A" w:rsidRPr="000354C7" w:rsidRDefault="00BB533A" w:rsidP="00BB533A">
      <w:pPr>
        <w:pStyle w:val="40"/>
        <w:ind w:leftChars="300" w:left="630" w:firstLine="210"/>
        <w:jc w:val="center"/>
        <w:rPr>
          <w:rFonts w:ascii="HG丸ｺﾞｼｯｸM-PRO" w:eastAsia="HG丸ｺﾞｼｯｸM-PRO" w:hAnsi="HG丸ｺﾞｼｯｸM-PRO"/>
        </w:rPr>
      </w:pPr>
    </w:p>
    <w:p w14:paraId="4B225731" w14:textId="531F275A" w:rsidR="00475F73" w:rsidRPr="000354C7" w:rsidRDefault="00AD6398" w:rsidP="00BB533A">
      <w:pPr>
        <w:pStyle w:val="40"/>
        <w:ind w:leftChars="300" w:left="630" w:firstLine="210"/>
        <w:jc w:val="center"/>
      </w:pPr>
      <w:r w:rsidRPr="000354C7">
        <w:rPr>
          <w:rFonts w:ascii="HG丸ｺﾞｼｯｸM-PRO" w:eastAsia="HG丸ｺﾞｼｯｸM-PRO" w:hAnsi="HG丸ｺﾞｼｯｸM-PRO" w:hint="eastAsia"/>
        </w:rPr>
        <w:t>表</w:t>
      </w:r>
      <w:r w:rsidR="00BD0070" w:rsidRPr="000354C7">
        <w:rPr>
          <w:rFonts w:ascii="HG丸ｺﾞｼｯｸM-PRO" w:eastAsia="HG丸ｺﾞｼｯｸM-PRO" w:hAnsi="HG丸ｺﾞｼｯｸM-PRO" w:hint="eastAsia"/>
        </w:rPr>
        <w:t>4</w:t>
      </w:r>
      <w:r w:rsidR="00301BA0" w:rsidRPr="000354C7">
        <w:rPr>
          <w:rFonts w:ascii="HG丸ｺﾞｼｯｸM-PRO" w:eastAsia="HG丸ｺﾞｼｯｸM-PRO" w:hAnsi="HG丸ｺﾞｼｯｸM-PRO" w:hint="eastAsia"/>
        </w:rPr>
        <w:t>.</w:t>
      </w:r>
      <w:r w:rsidR="008831B9" w:rsidRPr="000354C7">
        <w:rPr>
          <w:rFonts w:ascii="HG丸ｺﾞｼｯｸM-PRO" w:eastAsia="HG丸ｺﾞｼｯｸM-PRO" w:hAnsi="HG丸ｺﾞｼｯｸM-PRO" w:hint="eastAsia"/>
        </w:rPr>
        <w:t>2-</w:t>
      </w:r>
      <w:r w:rsidR="00B318A4" w:rsidRPr="000354C7">
        <w:rPr>
          <w:rFonts w:ascii="HG丸ｺﾞｼｯｸM-PRO" w:eastAsia="HG丸ｺﾞｼｯｸM-PRO" w:hAnsi="HG丸ｺﾞｼｯｸM-PRO" w:hint="eastAsia"/>
        </w:rPr>
        <w:t>5</w:t>
      </w:r>
      <w:r w:rsidRPr="000354C7">
        <w:rPr>
          <w:rFonts w:ascii="HG丸ｺﾞｼｯｸM-PRO" w:eastAsia="HG丸ｺﾞｼｯｸM-PRO" w:hAnsi="HG丸ｺﾞｼｯｸM-PRO" w:hint="eastAsia"/>
        </w:rPr>
        <w:t xml:space="preserve">　</w:t>
      </w:r>
      <w:r w:rsidR="0059466E" w:rsidRPr="000354C7">
        <w:rPr>
          <w:rFonts w:ascii="HG丸ｺﾞｼｯｸM-PRO" w:eastAsia="HG丸ｺﾞｼｯｸM-PRO" w:hAnsi="HG丸ｺﾞｼｯｸM-PRO" w:hint="eastAsia"/>
        </w:rPr>
        <w:t>河川管理施設（設備）における目標管理水準</w:t>
      </w:r>
      <w:r w:rsidR="00BB533A" w:rsidRPr="000354C7">
        <w:rPr>
          <w:rFonts w:ascii="HG丸ｺﾞｼｯｸM-PRO" w:eastAsia="HG丸ｺﾞｼｯｸM-PRO" w:hAnsi="HG丸ｺﾞｼｯｸM-PRO" w:hint="eastAsia"/>
        </w:rPr>
        <w:t>と限界管理水準</w:t>
      </w:r>
    </w:p>
    <w:tbl>
      <w:tblPr>
        <w:tblStyle w:val="af2"/>
        <w:tblW w:w="0" w:type="auto"/>
        <w:tblInd w:w="959" w:type="dxa"/>
        <w:tblLook w:val="04A0" w:firstRow="1" w:lastRow="0" w:firstColumn="1" w:lastColumn="0" w:noHBand="0" w:noVBand="1"/>
      </w:tblPr>
      <w:tblGrid>
        <w:gridCol w:w="1559"/>
        <w:gridCol w:w="4961"/>
        <w:gridCol w:w="1807"/>
      </w:tblGrid>
      <w:tr w:rsidR="00BB533A" w:rsidRPr="000354C7" w14:paraId="2C810856" w14:textId="77777777" w:rsidTr="00F80528">
        <w:trPr>
          <w:trHeight w:val="624"/>
        </w:trPr>
        <w:tc>
          <w:tcPr>
            <w:tcW w:w="1559" w:type="dxa"/>
            <w:vAlign w:val="center"/>
          </w:tcPr>
          <w:p w14:paraId="7564AFB8"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健全度５</w:t>
            </w:r>
          </w:p>
        </w:tc>
        <w:tc>
          <w:tcPr>
            <w:tcW w:w="4961" w:type="dxa"/>
            <w:vAlign w:val="center"/>
          </w:tcPr>
          <w:p w14:paraId="32B619AF" w14:textId="77777777" w:rsidR="00BB533A" w:rsidRPr="000354C7" w:rsidRDefault="00BB533A" w:rsidP="00BB533A">
            <w:pPr>
              <w:spacing w:line="200" w:lineRule="exact"/>
              <w:jc w:val="left"/>
              <w:rPr>
                <w:rFonts w:ascii="HG丸ｺﾞｼｯｸM-PRO" w:eastAsia="HG丸ｺﾞｼｯｸM-PRO" w:hAnsi="HG丸ｺﾞｼｯｸM-PRO" w:cs="Meiryo UI"/>
                <w:color w:val="000000"/>
                <w:kern w:val="0"/>
                <w:szCs w:val="21"/>
              </w:rPr>
            </w:pPr>
            <w:r w:rsidRPr="000354C7">
              <w:rPr>
                <w:rFonts w:ascii="HG丸ｺﾞｼｯｸM-PRO" w:eastAsia="HG丸ｺﾞｼｯｸM-PRO" w:hAnsi="HG丸ｺﾞｼｯｸM-PRO" w:cs="Meiryo UI" w:hint="eastAsia"/>
                <w:kern w:val="0"/>
                <w:szCs w:val="21"/>
              </w:rPr>
              <w:t>問題なし</w:t>
            </w:r>
          </w:p>
        </w:tc>
        <w:tc>
          <w:tcPr>
            <w:tcW w:w="1807" w:type="dxa"/>
            <w:tcBorders>
              <w:top w:val="nil"/>
              <w:bottom w:val="nil"/>
              <w:right w:val="nil"/>
            </w:tcBorders>
            <w:vAlign w:val="center"/>
          </w:tcPr>
          <w:p w14:paraId="0F042160"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r w:rsidR="00BB533A" w:rsidRPr="000354C7" w14:paraId="1E62A602" w14:textId="77777777" w:rsidTr="00F80528">
        <w:trPr>
          <w:trHeight w:val="624"/>
        </w:trPr>
        <w:tc>
          <w:tcPr>
            <w:tcW w:w="1559" w:type="dxa"/>
            <w:vAlign w:val="center"/>
          </w:tcPr>
          <w:p w14:paraId="6D29A860"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健全度４</w:t>
            </w:r>
          </w:p>
        </w:tc>
        <w:tc>
          <w:tcPr>
            <w:tcW w:w="4961" w:type="dxa"/>
            <w:vAlign w:val="center"/>
          </w:tcPr>
          <w:p w14:paraId="722D629C" w14:textId="77777777" w:rsidR="00BB533A" w:rsidRPr="000354C7" w:rsidRDefault="00BB533A" w:rsidP="00BB533A">
            <w:pPr>
              <w:widowControl/>
              <w:spacing w:line="200" w:lineRule="exact"/>
              <w:jc w:val="left"/>
              <w:rPr>
                <w:rFonts w:ascii="HG丸ｺﾞｼｯｸM-PRO" w:eastAsia="HG丸ｺﾞｼｯｸM-PRO" w:hAnsi="HG丸ｺﾞｼｯｸM-PRO" w:cs="Meiryo UI"/>
                <w:color w:val="000000"/>
                <w:kern w:val="0"/>
                <w:szCs w:val="21"/>
              </w:rPr>
            </w:pPr>
            <w:r w:rsidRPr="000354C7">
              <w:rPr>
                <w:rFonts w:ascii="HG丸ｺﾞｼｯｸM-PRO" w:eastAsia="HG丸ｺﾞｼｯｸM-PRO" w:hAnsi="HG丸ｺﾞｼｯｸM-PRO" w:cs="Meiryo UI" w:hint="eastAsia"/>
                <w:kern w:val="0"/>
                <w:szCs w:val="21"/>
              </w:rPr>
              <w:t>劣化の兆候が見られる</w:t>
            </w:r>
          </w:p>
        </w:tc>
        <w:tc>
          <w:tcPr>
            <w:tcW w:w="1807" w:type="dxa"/>
            <w:tcBorders>
              <w:top w:val="nil"/>
              <w:right w:val="nil"/>
            </w:tcBorders>
            <w:vAlign w:val="bottom"/>
          </w:tcPr>
          <w:p w14:paraId="522CDE8D"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目標管理水準</w:t>
            </w:r>
          </w:p>
        </w:tc>
      </w:tr>
      <w:tr w:rsidR="00BB533A" w:rsidRPr="000354C7" w14:paraId="7D1EC31C" w14:textId="77777777" w:rsidTr="00F80528">
        <w:trPr>
          <w:trHeight w:val="624"/>
        </w:trPr>
        <w:tc>
          <w:tcPr>
            <w:tcW w:w="1559" w:type="dxa"/>
            <w:vAlign w:val="center"/>
          </w:tcPr>
          <w:p w14:paraId="49876BF3"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健全度３</w:t>
            </w:r>
          </w:p>
        </w:tc>
        <w:tc>
          <w:tcPr>
            <w:tcW w:w="4961" w:type="dxa"/>
            <w:vAlign w:val="center"/>
          </w:tcPr>
          <w:p w14:paraId="6B451F38" w14:textId="77777777" w:rsidR="00BB533A" w:rsidRPr="000354C7" w:rsidRDefault="00BB533A" w:rsidP="00BB533A">
            <w:pPr>
              <w:widowControl/>
              <w:spacing w:line="200" w:lineRule="exact"/>
              <w:jc w:val="left"/>
              <w:rPr>
                <w:rFonts w:ascii="HG丸ｺﾞｼｯｸM-PRO" w:eastAsia="HG丸ｺﾞｼｯｸM-PRO" w:hAnsi="HG丸ｺﾞｼｯｸM-PRO" w:cs="Meiryo UI"/>
                <w:kern w:val="0"/>
                <w:szCs w:val="21"/>
              </w:rPr>
            </w:pPr>
            <w:r w:rsidRPr="000354C7">
              <w:rPr>
                <w:rFonts w:ascii="HG丸ｺﾞｼｯｸM-PRO" w:eastAsia="HG丸ｺﾞｼｯｸM-PRO" w:hAnsi="HG丸ｺﾞｼｯｸM-PRO" w:cs="Meiryo UI" w:hint="eastAsia"/>
                <w:kern w:val="0"/>
                <w:szCs w:val="21"/>
              </w:rPr>
              <w:t>劣化が進行しているが、機場の機能に支障が出るほどではない。</w:t>
            </w:r>
          </w:p>
        </w:tc>
        <w:tc>
          <w:tcPr>
            <w:tcW w:w="1807" w:type="dxa"/>
            <w:tcBorders>
              <w:bottom w:val="nil"/>
              <w:right w:val="nil"/>
            </w:tcBorders>
            <w:vAlign w:val="center"/>
          </w:tcPr>
          <w:p w14:paraId="55CB8E4B"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r w:rsidR="00BB533A" w:rsidRPr="000354C7" w14:paraId="787ACE24" w14:textId="77777777" w:rsidTr="00F80528">
        <w:trPr>
          <w:trHeight w:val="624"/>
        </w:trPr>
        <w:tc>
          <w:tcPr>
            <w:tcW w:w="1559" w:type="dxa"/>
            <w:vAlign w:val="center"/>
          </w:tcPr>
          <w:p w14:paraId="203010A5"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健全度２</w:t>
            </w:r>
          </w:p>
        </w:tc>
        <w:tc>
          <w:tcPr>
            <w:tcW w:w="4961" w:type="dxa"/>
            <w:vAlign w:val="center"/>
          </w:tcPr>
          <w:p w14:paraId="6EFB4D00" w14:textId="77777777" w:rsidR="00BB533A" w:rsidRPr="000354C7" w:rsidRDefault="00BB533A" w:rsidP="00BB533A">
            <w:pPr>
              <w:spacing w:line="200" w:lineRule="exact"/>
              <w:jc w:val="left"/>
              <w:rPr>
                <w:rFonts w:ascii="HG丸ｺﾞｼｯｸM-PRO" w:eastAsia="HG丸ｺﾞｼｯｸM-PRO" w:hAnsi="HG丸ｺﾞｼｯｸM-PRO" w:cs="Meiryo UI"/>
                <w:kern w:val="0"/>
                <w:szCs w:val="21"/>
              </w:rPr>
            </w:pPr>
            <w:r w:rsidRPr="000354C7">
              <w:rPr>
                <w:rFonts w:ascii="HG丸ｺﾞｼｯｸM-PRO" w:eastAsia="HG丸ｺﾞｼｯｸM-PRO" w:hAnsi="HG丸ｺﾞｼｯｸM-PRO" w:cs="Meiryo UI" w:hint="eastAsia"/>
                <w:color w:val="000000"/>
                <w:kern w:val="0"/>
                <w:szCs w:val="21"/>
              </w:rPr>
              <w:t>劣化がさらに進行し、機場の機能に支障が出る恐れがある。</w:t>
            </w:r>
          </w:p>
        </w:tc>
        <w:tc>
          <w:tcPr>
            <w:tcW w:w="1807" w:type="dxa"/>
            <w:tcBorders>
              <w:top w:val="nil"/>
              <w:right w:val="nil"/>
            </w:tcBorders>
            <w:vAlign w:val="bottom"/>
          </w:tcPr>
          <w:p w14:paraId="39C5E8A5"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限界管理水準</w:t>
            </w:r>
          </w:p>
        </w:tc>
      </w:tr>
      <w:tr w:rsidR="00BB533A" w:rsidRPr="000354C7" w14:paraId="51BCBC30" w14:textId="77777777" w:rsidTr="00F80528">
        <w:trPr>
          <w:trHeight w:val="624"/>
        </w:trPr>
        <w:tc>
          <w:tcPr>
            <w:tcW w:w="1559" w:type="dxa"/>
            <w:vAlign w:val="center"/>
          </w:tcPr>
          <w:p w14:paraId="1A4330DE"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健全度１</w:t>
            </w:r>
          </w:p>
        </w:tc>
        <w:tc>
          <w:tcPr>
            <w:tcW w:w="4961" w:type="dxa"/>
            <w:vAlign w:val="center"/>
          </w:tcPr>
          <w:p w14:paraId="1EB67CCF" w14:textId="77777777" w:rsidR="00BB533A" w:rsidRPr="000354C7" w:rsidRDefault="00BB533A" w:rsidP="00BB533A">
            <w:pPr>
              <w:widowControl/>
              <w:spacing w:line="200" w:lineRule="exact"/>
              <w:jc w:val="left"/>
              <w:rPr>
                <w:rFonts w:ascii="HG丸ｺﾞｼｯｸM-PRO" w:eastAsia="HG丸ｺﾞｼｯｸM-PRO" w:hAnsi="HG丸ｺﾞｼｯｸM-PRO" w:cs="Meiryo UI"/>
                <w:color w:val="000000"/>
                <w:kern w:val="0"/>
                <w:szCs w:val="21"/>
              </w:rPr>
            </w:pPr>
            <w:r w:rsidRPr="000354C7">
              <w:rPr>
                <w:rFonts w:ascii="HG丸ｺﾞｼｯｸM-PRO" w:eastAsia="HG丸ｺﾞｼｯｸM-PRO" w:hAnsi="HG丸ｺﾞｼｯｸM-PRO" w:cs="Meiryo UI" w:hint="eastAsia"/>
                <w:color w:val="000000"/>
                <w:kern w:val="0"/>
                <w:szCs w:val="21"/>
              </w:rPr>
              <w:t>劣化が著しく、補修・部分更新では対応不可。</w:t>
            </w:r>
          </w:p>
          <w:p w14:paraId="59DEC19A" w14:textId="77777777" w:rsidR="00BB533A" w:rsidRPr="000354C7" w:rsidRDefault="00BB533A" w:rsidP="00BB533A">
            <w:pPr>
              <w:spacing w:line="200" w:lineRule="exact"/>
              <w:jc w:val="left"/>
              <w:rPr>
                <w:rFonts w:ascii="HG丸ｺﾞｼｯｸM-PRO" w:eastAsia="HG丸ｺﾞｼｯｸM-PRO" w:hAnsi="HG丸ｺﾞｼｯｸM-PRO" w:cs="Meiryo UI"/>
                <w:kern w:val="0"/>
                <w:szCs w:val="21"/>
              </w:rPr>
            </w:pPr>
            <w:r w:rsidRPr="000354C7">
              <w:rPr>
                <w:rFonts w:ascii="HG丸ｺﾞｼｯｸM-PRO" w:eastAsia="HG丸ｺﾞｼｯｸM-PRO" w:hAnsi="HG丸ｺﾞｼｯｸM-PRO" w:cs="Meiryo UI" w:hint="eastAsia"/>
                <w:color w:val="000000"/>
                <w:kern w:val="0"/>
                <w:szCs w:val="21"/>
              </w:rPr>
              <w:t>機場の機能に支障が出てもおかしくない状態。</w:t>
            </w:r>
          </w:p>
        </w:tc>
        <w:tc>
          <w:tcPr>
            <w:tcW w:w="1807" w:type="dxa"/>
            <w:tcBorders>
              <w:bottom w:val="nil"/>
              <w:right w:val="nil"/>
            </w:tcBorders>
            <w:vAlign w:val="center"/>
          </w:tcPr>
          <w:p w14:paraId="51B617D2"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bl>
    <w:p w14:paraId="4B225736" w14:textId="15BB7411" w:rsidR="005A0A24" w:rsidRPr="000354C7" w:rsidRDefault="000D5075" w:rsidP="0037243C">
      <w:pPr>
        <w:pStyle w:val="40"/>
        <w:ind w:leftChars="0" w:left="0" w:firstLineChars="700" w:firstLine="126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健全度詳細は表4.1-5、表4.1-6　健全度判定要領による</w:t>
      </w:r>
    </w:p>
    <w:p w14:paraId="4B225737" w14:textId="3C344001" w:rsidR="009878B2" w:rsidRPr="000354C7" w:rsidRDefault="009878B2">
      <w:pPr>
        <w:widowControl/>
        <w:jc w:val="left"/>
      </w:pPr>
      <w:r w:rsidRPr="000354C7">
        <w:br w:type="page"/>
      </w:r>
    </w:p>
    <w:p w14:paraId="3BE53E4B" w14:textId="203C296B" w:rsidR="004271BD" w:rsidRPr="000354C7" w:rsidRDefault="004271BD" w:rsidP="00A86223">
      <w:pPr>
        <w:pStyle w:val="3"/>
        <w:ind w:left="1270"/>
        <w:rPr>
          <w:sz w:val="28"/>
          <w:szCs w:val="28"/>
        </w:rPr>
      </w:pPr>
      <w:bookmarkStart w:id="29" w:name="_Toc406361523"/>
      <w:bookmarkStart w:id="30" w:name="_Toc406608799"/>
      <w:bookmarkStart w:id="31" w:name="_Toc407039404"/>
      <w:bookmarkStart w:id="32" w:name="_Toc407113836"/>
      <w:bookmarkStart w:id="33" w:name="_Toc409357947"/>
      <w:r w:rsidRPr="000354C7">
        <w:rPr>
          <w:rFonts w:hint="eastAsia"/>
          <w:sz w:val="28"/>
          <w:szCs w:val="28"/>
        </w:rPr>
        <w:lastRenderedPageBreak/>
        <w:t>更新の考え方</w:t>
      </w:r>
      <w:bookmarkEnd w:id="29"/>
      <w:bookmarkEnd w:id="30"/>
      <w:bookmarkEnd w:id="31"/>
      <w:bookmarkEnd w:id="32"/>
      <w:bookmarkEnd w:id="33"/>
    </w:p>
    <w:p w14:paraId="6F81A256" w14:textId="25E91F83" w:rsidR="00936A8D" w:rsidRPr="000354C7" w:rsidRDefault="0083342F" w:rsidP="00936A8D">
      <w:pPr>
        <w:pStyle w:val="30"/>
        <w:ind w:leftChars="150" w:left="31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河川管理施設（設備）は</w:t>
      </w:r>
      <w:r w:rsidR="000C7E7F" w:rsidRPr="000354C7">
        <w:rPr>
          <w:rFonts w:ascii="HG丸ｺﾞｼｯｸM-PRO" w:eastAsia="HG丸ｺﾞｼｯｸM-PRO" w:hAnsi="HG丸ｺﾞｼｯｸM-PRO" w:hint="eastAsia"/>
        </w:rPr>
        <w:t>、大規模補修</w:t>
      </w:r>
      <w:r w:rsidR="00D237A5" w:rsidRPr="000354C7">
        <w:rPr>
          <w:rFonts w:ascii="HG丸ｺﾞｼｯｸM-PRO" w:eastAsia="HG丸ｺﾞｼｯｸM-PRO" w:hAnsi="HG丸ｺﾞｼｯｸM-PRO" w:hint="eastAsia"/>
        </w:rPr>
        <w:t>等</w:t>
      </w:r>
      <w:r w:rsidR="000C7E7F" w:rsidRPr="000354C7">
        <w:rPr>
          <w:rFonts w:ascii="HG丸ｺﾞｼｯｸM-PRO" w:eastAsia="HG丸ｺﾞｼｯｸM-PRO" w:hAnsi="HG丸ｺﾞｼｯｸM-PRO" w:hint="eastAsia"/>
        </w:rPr>
        <w:t>による</w:t>
      </w:r>
      <w:r w:rsidR="00D237A5" w:rsidRPr="000354C7">
        <w:rPr>
          <w:rFonts w:ascii="HG丸ｺﾞｼｯｸM-PRO" w:eastAsia="HG丸ｺﾞｼｯｸM-PRO" w:hAnsi="HG丸ｺﾞｼｯｸM-PRO" w:hint="eastAsia"/>
        </w:rPr>
        <w:t>主要機器の</w:t>
      </w:r>
      <w:r w:rsidR="000C7E7F" w:rsidRPr="000354C7">
        <w:rPr>
          <w:rFonts w:ascii="HG丸ｺﾞｼｯｸM-PRO" w:eastAsia="HG丸ｺﾞｼｯｸM-PRO" w:hAnsi="HG丸ｺﾞｼｯｸM-PRO" w:hint="eastAsia"/>
        </w:rPr>
        <w:t>延命化</w:t>
      </w:r>
      <w:r w:rsidR="00D237A5" w:rsidRPr="000354C7">
        <w:rPr>
          <w:rFonts w:ascii="HG丸ｺﾞｼｯｸM-PRO" w:eastAsia="HG丸ｺﾞｼｯｸM-PRO" w:hAnsi="HG丸ｺﾞｼｯｸM-PRO" w:hint="eastAsia"/>
        </w:rPr>
        <w:t>や</w:t>
      </w:r>
      <w:r w:rsidR="000C7E7F" w:rsidRPr="000354C7">
        <w:rPr>
          <w:rFonts w:ascii="HG丸ｺﾞｼｯｸM-PRO" w:eastAsia="HG丸ｺﾞｼｯｸM-PRO" w:hAnsi="HG丸ｺﾞｼｯｸM-PRO" w:hint="eastAsia"/>
        </w:rPr>
        <w:t>電気・補機設備の更新</w:t>
      </w:r>
      <w:r w:rsidR="00860685" w:rsidRPr="000354C7">
        <w:rPr>
          <w:rFonts w:ascii="HG丸ｺﾞｼｯｸM-PRO" w:eastAsia="HG丸ｺﾞｼｯｸM-PRO" w:hAnsi="HG丸ｺﾞｼｯｸM-PRO" w:hint="eastAsia"/>
        </w:rPr>
        <w:t>などを組み合わせて、安全性・信頼性・LCC低減の観点から機場全体を長寿命化することを基本とする</w:t>
      </w:r>
      <w:r w:rsidR="00936A8D" w:rsidRPr="000354C7">
        <w:rPr>
          <w:rFonts w:ascii="HG丸ｺﾞｼｯｸM-PRO" w:eastAsia="HG丸ｺﾞｼｯｸM-PRO" w:hAnsi="HG丸ｺﾞｼｯｸM-PRO" w:hint="eastAsia"/>
        </w:rPr>
        <w:t>が、機場全体の更新や、構成機器の更新（部分更新）については、</w:t>
      </w:r>
      <w:r w:rsidR="00860685" w:rsidRPr="000354C7">
        <w:rPr>
          <w:rFonts w:ascii="HG丸ｺﾞｼｯｸM-PRO" w:eastAsia="HG丸ｺﾞｼｯｸM-PRO" w:hAnsi="HG丸ｺﾞｼｯｸM-PRO" w:hint="eastAsia"/>
        </w:rPr>
        <w:t>物理的、機能的、経済的、社会的視点などから総合的に評価を行い、</w:t>
      </w:r>
      <w:r w:rsidR="006929AF" w:rsidRPr="000354C7">
        <w:rPr>
          <w:rFonts w:ascii="HG丸ｺﾞｼｯｸM-PRO" w:eastAsia="HG丸ｺﾞｼｯｸM-PRO" w:hAnsi="HG丸ｺﾞｼｯｸM-PRO" w:hint="eastAsia"/>
        </w:rPr>
        <w:t>図4.2-</w:t>
      </w:r>
      <w:r w:rsidR="006929AF" w:rsidRPr="000354C7">
        <w:rPr>
          <w:rFonts w:ascii="HG丸ｺﾞｼｯｸM-PRO" w:eastAsia="HG丸ｺﾞｼｯｸM-PRO" w:hAnsi="HG丸ｺﾞｼｯｸM-PRO"/>
        </w:rPr>
        <w:t>2</w:t>
      </w:r>
      <w:r w:rsidR="006929AF" w:rsidRPr="000354C7">
        <w:rPr>
          <w:rFonts w:ascii="HG丸ｺﾞｼｯｸM-PRO" w:eastAsia="HG丸ｺﾞｼｯｸM-PRO" w:hAnsi="HG丸ｺﾞｼｯｸM-PRO" w:hint="eastAsia"/>
        </w:rPr>
        <w:t xml:space="preserve"> 更新判定フローに</w:t>
      </w:r>
      <w:r w:rsidR="006929AF" w:rsidRPr="000354C7">
        <w:rPr>
          <w:rFonts w:ascii="HG丸ｺﾞｼｯｸM-PRO" w:eastAsia="HG丸ｺﾞｼｯｸM-PRO" w:hAnsi="HG丸ｺﾞｼｯｸM-PRO"/>
        </w:rPr>
        <w:t>基づき、大規模補修や</w:t>
      </w:r>
      <w:r w:rsidR="00860685" w:rsidRPr="000354C7">
        <w:rPr>
          <w:rFonts w:ascii="HG丸ｺﾞｼｯｸM-PRO" w:eastAsia="HG丸ｺﾞｼｯｸM-PRO" w:hAnsi="HG丸ｺﾞｼｯｸM-PRO" w:hint="eastAsia"/>
        </w:rPr>
        <w:t>更新</w:t>
      </w:r>
      <w:r w:rsidR="00936A8D" w:rsidRPr="000354C7">
        <w:rPr>
          <w:rFonts w:ascii="HG丸ｺﾞｼｯｸM-PRO" w:eastAsia="HG丸ｺﾞｼｯｸM-PRO" w:hAnsi="HG丸ｺﾞｼｯｸM-PRO" w:hint="eastAsia"/>
        </w:rPr>
        <w:t>・部分更新</w:t>
      </w:r>
      <w:r w:rsidR="00860685" w:rsidRPr="000354C7">
        <w:rPr>
          <w:rFonts w:ascii="HG丸ｺﾞｼｯｸM-PRO" w:eastAsia="HG丸ｺﾞｼｯｸM-PRO" w:hAnsi="HG丸ｺﾞｼｯｸM-PRO" w:hint="eastAsia"/>
        </w:rPr>
        <w:t>について見極める必要がある。</w:t>
      </w:r>
    </w:p>
    <w:p w14:paraId="01C7F7FF" w14:textId="177D5540" w:rsidR="00936A8D" w:rsidRPr="000354C7" w:rsidRDefault="00936A8D" w:rsidP="00936A8D">
      <w:pPr>
        <w:pStyle w:val="30"/>
        <w:ind w:leftChars="150" w:left="525" w:hangingChars="100" w:hanging="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本計画での“長寿命化”は、新設から撤去までのいわゆるライフサイクル延長のための対策という狭義の長寿命化に留まらず、維持管理・更新を適切に行うことにより、将来にわたって必要なインフラの機能を発揮し続けるための取組みとする。</w:t>
      </w:r>
    </w:p>
    <w:p w14:paraId="7D25C8AF" w14:textId="77777777" w:rsidR="0083342F" w:rsidRPr="000354C7" w:rsidRDefault="0083342F" w:rsidP="00D54A97">
      <w:pPr>
        <w:pStyle w:val="40"/>
        <w:ind w:left="420" w:firstLine="210"/>
      </w:pPr>
    </w:p>
    <w:p w14:paraId="71956EDC" w14:textId="77777777" w:rsidR="00B55CBF" w:rsidRPr="000354C7" w:rsidRDefault="00B55CBF" w:rsidP="00D54A97">
      <w:pPr>
        <w:pStyle w:val="40"/>
        <w:ind w:left="420" w:firstLine="210"/>
      </w:pPr>
    </w:p>
    <w:p w14:paraId="4B22577C" w14:textId="1C373749" w:rsidR="00D54A97" w:rsidRPr="000354C7" w:rsidRDefault="00023CBE" w:rsidP="00D54A97">
      <w:pPr>
        <w:pStyle w:val="4"/>
        <w:ind w:left="749"/>
      </w:pPr>
      <w:r w:rsidRPr="000354C7">
        <w:rPr>
          <w:rFonts w:hint="eastAsia"/>
        </w:rPr>
        <w:t>考慮すべき視点と更新判定フロー</w:t>
      </w:r>
    </w:p>
    <w:p w14:paraId="4B22577D" w14:textId="77777777" w:rsidR="00D54A97" w:rsidRPr="000354C7" w:rsidRDefault="00D54A97" w:rsidP="00D54A97">
      <w:pPr>
        <w:pStyle w:val="40"/>
        <w:ind w:leftChars="0" w:left="0" w:firstLineChars="0" w:firstLine="0"/>
        <w:rPr>
          <w:rFonts w:ascii="HG丸ｺﾞｼｯｸM-PRO" w:eastAsia="HG丸ｺﾞｼｯｸM-PRO" w:hAnsi="HG丸ｺﾞｼｯｸM-PRO"/>
        </w:rPr>
      </w:pPr>
    </w:p>
    <w:p w14:paraId="10752F81" w14:textId="657C2391" w:rsidR="00D237A5" w:rsidRPr="000354C7" w:rsidRDefault="00D237A5" w:rsidP="00D54A97">
      <w:pPr>
        <w:pStyle w:val="40"/>
        <w:ind w:leftChars="95" w:left="199" w:firstLineChars="147" w:firstLine="309"/>
        <w:rPr>
          <w:rFonts w:ascii="HG丸ｺﾞｼｯｸM-PRO" w:eastAsia="HG丸ｺﾞｼｯｸM-PRO" w:hAnsi="HG丸ｺﾞｼｯｸM-PRO"/>
        </w:rPr>
      </w:pPr>
    </w:p>
    <w:p w14:paraId="4B225780" w14:textId="666D648A" w:rsidR="002E1572" w:rsidRPr="000354C7" w:rsidRDefault="009878B2" w:rsidP="007F0C33">
      <w:pPr>
        <w:rPr>
          <w:rFonts w:ascii="HG丸ｺﾞｼｯｸM-PRO" w:eastAsia="HG丸ｺﾞｼｯｸM-PRO" w:hAnsi="HG丸ｺﾞｼｯｸM-PRO"/>
        </w:rPr>
      </w:pPr>
      <w:r w:rsidRPr="000354C7">
        <w:rPr>
          <w:noProof/>
        </w:rPr>
        <mc:AlternateContent>
          <mc:Choice Requires="wpg">
            <w:drawing>
              <wp:anchor distT="0" distB="0" distL="114300" distR="114300" simplePos="0" relativeHeight="251636736" behindDoc="0" locked="0" layoutInCell="1" allowOverlap="1" wp14:anchorId="1EF653E0" wp14:editId="520AA89F">
                <wp:simplePos x="0" y="0"/>
                <wp:positionH relativeFrom="column">
                  <wp:posOffset>120848</wp:posOffset>
                </wp:positionH>
                <wp:positionV relativeFrom="paragraph">
                  <wp:posOffset>159443</wp:posOffset>
                </wp:positionV>
                <wp:extent cx="4031170" cy="4040250"/>
                <wp:effectExtent l="0" t="0" r="7620" b="17780"/>
                <wp:wrapNone/>
                <wp:docPr id="244" name="グループ化 6"/>
                <wp:cNvGraphicFramePr/>
                <a:graphic xmlns:a="http://schemas.openxmlformats.org/drawingml/2006/main">
                  <a:graphicData uri="http://schemas.microsoft.com/office/word/2010/wordprocessingGroup">
                    <wpg:wgp>
                      <wpg:cNvGrpSpPr/>
                      <wpg:grpSpPr>
                        <a:xfrm>
                          <a:off x="0" y="0"/>
                          <a:ext cx="4031170" cy="4040250"/>
                          <a:chOff x="292970" y="237527"/>
                          <a:chExt cx="4031588" cy="4040654"/>
                        </a:xfrm>
                      </wpg:grpSpPr>
                      <wps:wsp>
                        <wps:cNvPr id="245" name="フローチャート : 端子 40"/>
                        <wps:cNvSpPr/>
                        <wps:spPr>
                          <a:xfrm>
                            <a:off x="606689" y="237527"/>
                            <a:ext cx="1152129" cy="349889"/>
                          </a:xfrm>
                          <a:prstGeom prst="flowChartTerminator">
                            <a:avLst/>
                          </a:prstGeom>
                          <a:solidFill>
                            <a:srgbClr val="F14124">
                              <a:lumMod val="20000"/>
                              <a:lumOff val="80000"/>
                            </a:srgbClr>
                          </a:solidFill>
                          <a:ln w="15875" cap="flat" cmpd="sng" algn="ctr">
                            <a:solidFill>
                              <a:srgbClr val="4E67C8">
                                <a:shade val="50000"/>
                                <a:shade val="75000"/>
                                <a:satMod val="125000"/>
                                <a:lumMod val="75000"/>
                              </a:srgbClr>
                            </a:solidFill>
                            <a:prstDash val="solid"/>
                          </a:ln>
                          <a:effectLst/>
                        </wps:spPr>
                        <wps:txbx>
                          <w:txbxContent>
                            <w:p w14:paraId="51DD1631" w14:textId="77777777" w:rsidR="00A8412F" w:rsidRPr="00D237A5" w:rsidRDefault="00A8412F" w:rsidP="00D237A5">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D237A5">
                                <w:rPr>
                                  <w:rFonts w:ascii="HG丸ｺﾞｼｯｸM-PRO" w:eastAsia="HG丸ｺﾞｼｯｸM-PRO" w:hAnsi="HG丸ｺﾞｼｯｸM-PRO" w:cs="Meiryo UI" w:hint="eastAsia"/>
                                  <w:kern w:val="24"/>
                                  <w:sz w:val="20"/>
                                  <w:szCs w:val="20"/>
                                </w:rPr>
                                <w:t>START</w:t>
                              </w:r>
                            </w:p>
                            <w:p w14:paraId="3B54E1F0" w14:textId="77777777" w:rsidR="00A8412F" w:rsidRDefault="00A8412F"/>
                          </w:txbxContent>
                        </wps:txbx>
                        <wps:bodyPr rtlCol="0" anchor="ctr"/>
                      </wps:wsp>
                      <wps:wsp>
                        <wps:cNvPr id="246" name="角丸四角形 246"/>
                        <wps:cNvSpPr/>
                        <wps:spPr>
                          <a:xfrm>
                            <a:off x="606672" y="3929781"/>
                            <a:ext cx="1152141" cy="348400"/>
                          </a:xfrm>
                          <a:prstGeom prst="roundRect">
                            <a:avLst/>
                          </a:prstGeom>
                          <a:solidFill>
                            <a:srgbClr val="F14124">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29A93BA1" w14:textId="4BEA9E1F" w:rsidR="00A8412F" w:rsidRPr="00925289" w:rsidRDefault="00A8412F" w:rsidP="00D237A5">
                              <w:pPr>
                                <w:pStyle w:val="Web"/>
                                <w:spacing w:before="0" w:beforeAutospacing="0" w:after="0" w:afterAutospacing="0" w:line="320" w:lineRule="exact"/>
                                <w:jc w:val="center"/>
                                <w:rPr>
                                  <w:rFonts w:ascii="HG丸ｺﾞｼｯｸM-PRO" w:eastAsia="HG丸ｺﾞｼｯｸM-PRO" w:hAnsi="HG丸ｺﾞｼｯｸM-PRO"/>
                                  <w:sz w:val="20"/>
                                  <w:szCs w:val="20"/>
                                </w:rPr>
                              </w:pPr>
                              <w:r w:rsidRPr="005B5A84">
                                <w:rPr>
                                  <w:rFonts w:ascii="HG丸ｺﾞｼｯｸM-PRO" w:eastAsia="HG丸ｺﾞｼｯｸM-PRO" w:hAnsi="HG丸ｺﾞｼｯｸM-PRO" w:cs="Meiryo UI" w:hint="eastAsia"/>
                                  <w:color w:val="FFFFFF" w:themeColor="background1"/>
                                  <w:kern w:val="24"/>
                                  <w:sz w:val="20"/>
                                  <w:szCs w:val="20"/>
                                </w:rPr>
                                <w:t>補修等</w:t>
                              </w:r>
                            </w:p>
                          </w:txbxContent>
                        </wps:txbx>
                        <wps:bodyPr rtlCol="0" anchor="ctr"/>
                      </wps:wsp>
                      <wps:wsp>
                        <wps:cNvPr id="247" name="角丸四角形 247"/>
                        <wps:cNvSpPr/>
                        <wps:spPr>
                          <a:xfrm>
                            <a:off x="2950720" y="3945266"/>
                            <a:ext cx="913236" cy="317009"/>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5C61638E"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48" name="テキスト ボックス 11"/>
                        <wps:cNvSpPr txBox="1"/>
                        <wps:spPr>
                          <a:xfrm>
                            <a:off x="2152207" y="1021353"/>
                            <a:ext cx="437546" cy="294666"/>
                          </a:xfrm>
                          <a:prstGeom prst="rect">
                            <a:avLst/>
                          </a:prstGeom>
                          <a:noFill/>
                        </wps:spPr>
                        <wps:txbx>
                          <w:txbxContent>
                            <w:p w14:paraId="1F353726"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wps:txbx>
                        <wps:bodyPr wrap="none" rtlCol="0">
                          <a:spAutoFit/>
                        </wps:bodyPr>
                      </wps:wsp>
                      <wps:wsp>
                        <wps:cNvPr id="249" name="テキスト ボックス 12"/>
                        <wps:cNvSpPr txBox="1"/>
                        <wps:spPr>
                          <a:xfrm>
                            <a:off x="2154380" y="1759288"/>
                            <a:ext cx="437546" cy="294666"/>
                          </a:xfrm>
                          <a:prstGeom prst="rect">
                            <a:avLst/>
                          </a:prstGeom>
                          <a:noFill/>
                        </wps:spPr>
                        <wps:txbx>
                          <w:txbxContent>
                            <w:p w14:paraId="57916A3F"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wps:txbx>
                        <wps:bodyPr wrap="none" rtlCol="0">
                          <a:spAutoFit/>
                        </wps:bodyPr>
                      </wps:wsp>
                      <wps:wsp>
                        <wps:cNvPr id="251" name="テキスト ボックス 13"/>
                        <wps:cNvSpPr txBox="1"/>
                        <wps:spPr>
                          <a:xfrm>
                            <a:off x="1136142" y="1192088"/>
                            <a:ext cx="437546" cy="294666"/>
                          </a:xfrm>
                          <a:prstGeom prst="rect">
                            <a:avLst/>
                          </a:prstGeom>
                          <a:noFill/>
                        </wps:spPr>
                        <wps:txbx>
                          <w:txbxContent>
                            <w:p w14:paraId="00A5CAA2"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wps:txbx>
                        <wps:bodyPr wrap="none" rtlCol="0">
                          <a:spAutoFit/>
                        </wps:bodyPr>
                      </wps:wsp>
                      <wps:wsp>
                        <wps:cNvPr id="252" name="テキスト ボックス 14"/>
                        <wps:cNvSpPr txBox="1"/>
                        <wps:spPr>
                          <a:xfrm>
                            <a:off x="1136142" y="1909299"/>
                            <a:ext cx="437546" cy="294666"/>
                          </a:xfrm>
                          <a:prstGeom prst="rect">
                            <a:avLst/>
                          </a:prstGeom>
                          <a:noFill/>
                        </wps:spPr>
                        <wps:txbx>
                          <w:txbxContent>
                            <w:p w14:paraId="735B50DC"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wps:txbx>
                        <wps:bodyPr wrap="none" rtlCol="0">
                          <a:spAutoFit/>
                        </wps:bodyPr>
                      </wps:wsp>
                      <wps:wsp>
                        <wps:cNvPr id="253" name="角丸四角形 253"/>
                        <wps:cNvSpPr/>
                        <wps:spPr>
                          <a:xfrm>
                            <a:off x="2677985" y="902229"/>
                            <a:ext cx="913236" cy="337364"/>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113A07FB"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54" name="角丸四角形 254"/>
                        <wps:cNvSpPr/>
                        <wps:spPr>
                          <a:xfrm>
                            <a:off x="311718" y="890661"/>
                            <a:ext cx="1745773" cy="353047"/>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0975462D" w14:textId="288E5456" w:rsidR="00A8412F" w:rsidRPr="00FF0ED1" w:rsidRDefault="00A8412F" w:rsidP="00FF0ED1">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16"/>
                                  <w:szCs w:val="16"/>
                                </w:rPr>
                              </w:pPr>
                              <w:r w:rsidRPr="00925289">
                                <w:rPr>
                                  <w:rFonts w:ascii="HG丸ｺﾞｼｯｸM-PRO" w:eastAsia="HG丸ｺﾞｼｯｸM-PRO" w:hAnsi="HG丸ｺﾞｼｯｸM-PRO" w:cs="Meiryo UI" w:hint="eastAsia"/>
                                  <w:color w:val="000000" w:themeColor="text1"/>
                                  <w:kern w:val="24"/>
                                  <w:sz w:val="20"/>
                                  <w:szCs w:val="20"/>
                                </w:rPr>
                                <w:t>社会的要因による更新</w:t>
                              </w:r>
                            </w:p>
                          </w:txbxContent>
                        </wps:txbx>
                        <wps:bodyPr rtlCol="0" anchor="ctr"/>
                      </wps:wsp>
                      <wps:wsp>
                        <wps:cNvPr id="255" name="角丸四角形 255"/>
                        <wps:cNvSpPr/>
                        <wps:spPr>
                          <a:xfrm>
                            <a:off x="2677985" y="1631773"/>
                            <a:ext cx="913236" cy="326289"/>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7311E105"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56" name="角丸四角形 256"/>
                        <wps:cNvSpPr/>
                        <wps:spPr>
                          <a:xfrm>
                            <a:off x="311717" y="1613070"/>
                            <a:ext cx="1745798" cy="370917"/>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62EFAEF1" w14:textId="2F1BC6F8" w:rsidR="00A8412F" w:rsidRPr="00CA373F" w:rsidRDefault="00A8412F"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機能的要因による更新</w:t>
                              </w:r>
                            </w:p>
                          </w:txbxContent>
                        </wps:txbx>
                        <wps:bodyPr rtlCol="0" anchor="ctr"/>
                      </wps:wsp>
                      <wps:wsp>
                        <wps:cNvPr id="259" name="角丸四角形 259"/>
                        <wps:cNvSpPr/>
                        <wps:spPr>
                          <a:xfrm>
                            <a:off x="311716" y="2292142"/>
                            <a:ext cx="1745773" cy="405814"/>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357438A5" w14:textId="1DA83395" w:rsidR="00A8412F" w:rsidRPr="00CA373F" w:rsidRDefault="00A8412F"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物理的要因による更新</w:t>
                              </w:r>
                            </w:p>
                          </w:txbxContent>
                        </wps:txbx>
                        <wps:bodyPr rtlCol="0" anchor="ctr"/>
                      </wps:wsp>
                      <wps:wsp>
                        <wps:cNvPr id="264" name="角丸四角形 264"/>
                        <wps:cNvSpPr/>
                        <wps:spPr>
                          <a:xfrm>
                            <a:off x="292970" y="3278620"/>
                            <a:ext cx="1779564" cy="299783"/>
                          </a:xfrm>
                          <a:prstGeom prst="roundRect">
                            <a:avLst/>
                          </a:prstGeom>
                          <a:solidFill>
                            <a:srgbClr val="FF0000"/>
                          </a:solidFill>
                          <a:ln w="15875" cap="flat" cmpd="sng" algn="ctr">
                            <a:solidFill>
                              <a:srgbClr val="4E67C8">
                                <a:shade val="50000"/>
                                <a:shade val="75000"/>
                                <a:satMod val="125000"/>
                                <a:lumMod val="75000"/>
                              </a:srgbClr>
                            </a:solidFill>
                            <a:prstDash val="solid"/>
                          </a:ln>
                          <a:effectLst/>
                        </wps:spPr>
                        <wps:txbx>
                          <w:txbxContent>
                            <w:p w14:paraId="46ADEE41"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ＬＣＣ・総合評価</w:t>
                              </w:r>
                            </w:p>
                          </w:txbxContent>
                        </wps:txbx>
                        <wps:bodyPr rtlCol="0" anchor="ctr"/>
                      </wps:wsp>
                      <wps:wsp>
                        <wps:cNvPr id="265" name="直線矢印コネクタ 265"/>
                        <wps:cNvCnPr>
                          <a:stCxn id="245" idx="2"/>
                          <a:endCxn id="254" idx="0"/>
                        </wps:cNvCnPr>
                        <wps:spPr>
                          <a:xfrm>
                            <a:off x="1182753" y="587416"/>
                            <a:ext cx="1851" cy="303245"/>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6" name="直線矢印コネクタ 266"/>
                        <wps:cNvCnPr>
                          <a:stCxn id="254" idx="2"/>
                          <a:endCxn id="256" idx="0"/>
                        </wps:cNvCnPr>
                        <wps:spPr>
                          <a:xfrm>
                            <a:off x="1184605" y="1243708"/>
                            <a:ext cx="12" cy="369362"/>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7" name="直線矢印コネクタ 267"/>
                        <wps:cNvCnPr>
                          <a:stCxn id="256" idx="2"/>
                          <a:endCxn id="259" idx="0"/>
                        </wps:cNvCnPr>
                        <wps:spPr>
                          <a:xfrm>
                            <a:off x="1184588" y="1983948"/>
                            <a:ext cx="15" cy="308193"/>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9" name="直線矢印コネクタ 269"/>
                        <wps:cNvCnPr>
                          <a:stCxn id="254" idx="3"/>
                          <a:endCxn id="253" idx="1"/>
                        </wps:cNvCnPr>
                        <wps:spPr>
                          <a:xfrm>
                            <a:off x="2057491" y="1067184"/>
                            <a:ext cx="620494" cy="3726"/>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0" name="直線矢印コネクタ 270"/>
                        <wps:cNvCnPr>
                          <a:stCxn id="256" idx="3"/>
                          <a:endCxn id="255" idx="1"/>
                        </wps:cNvCnPr>
                        <wps:spPr>
                          <a:xfrm flipV="1">
                            <a:off x="2057515" y="1794917"/>
                            <a:ext cx="620470" cy="3611"/>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1" name="カギ線コネクタ 271"/>
                        <wps:cNvCnPr>
                          <a:stCxn id="264" idx="2"/>
                          <a:endCxn id="246" idx="0"/>
                        </wps:cNvCnPr>
                        <wps:spPr>
                          <a:xfrm rot="5400000">
                            <a:off x="1007059" y="3754087"/>
                            <a:ext cx="351378" cy="10"/>
                          </a:xfrm>
                          <a:prstGeom prst="bentConnector3">
                            <a:avLst/>
                          </a:prstGeom>
                          <a:noFill/>
                          <a:ln w="19050" cap="flat" cmpd="sng" algn="ctr">
                            <a:solidFill>
                              <a:srgbClr val="4E67C8"/>
                            </a:solidFill>
                            <a:prstDash val="solid"/>
                            <a:tailEnd type="triangle" w="lg" len="med"/>
                          </a:ln>
                          <a:effectLst/>
                        </wps:spPr>
                        <wps:bodyPr/>
                      </wps:wsp>
                      <wps:wsp>
                        <wps:cNvPr id="272" name="カギ線コネクタ 272"/>
                        <wps:cNvCnPr>
                          <a:stCxn id="264" idx="2"/>
                          <a:endCxn id="247" idx="0"/>
                        </wps:cNvCnPr>
                        <wps:spPr>
                          <a:xfrm rot="16200000" flipH="1">
                            <a:off x="2111613" y="2649541"/>
                            <a:ext cx="366863" cy="2224586"/>
                          </a:xfrm>
                          <a:prstGeom prst="bentConnector3">
                            <a:avLst>
                              <a:gd name="adj1" fmla="val 50000"/>
                            </a:avLst>
                          </a:prstGeom>
                          <a:noFill/>
                          <a:ln w="19050" cap="flat" cmpd="sng" algn="ctr">
                            <a:solidFill>
                              <a:srgbClr val="4E67C8"/>
                            </a:solidFill>
                            <a:prstDash val="solid"/>
                            <a:tailEnd type="triangle" w="lg" len="med"/>
                          </a:ln>
                          <a:effectLst/>
                        </wps:spPr>
                        <wps:bodyPr/>
                      </wps:wsp>
                      <wps:wsp>
                        <wps:cNvPr id="273" name="直線矢印コネクタ 273"/>
                        <wps:cNvCnPr>
                          <a:stCxn id="259" idx="2"/>
                          <a:endCxn id="264" idx="0"/>
                        </wps:cNvCnPr>
                        <wps:spPr>
                          <a:xfrm flipH="1">
                            <a:off x="1182752" y="2697956"/>
                            <a:ext cx="1850" cy="580664"/>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4" name="カギ線コネクタ 274"/>
                        <wps:cNvCnPr>
                          <a:stCxn id="259" idx="2"/>
                          <a:endCxn id="247" idx="0"/>
                        </wps:cNvCnPr>
                        <wps:spPr>
                          <a:xfrm rot="16200000" flipH="1">
                            <a:off x="1672301" y="2210228"/>
                            <a:ext cx="1247310" cy="2222764"/>
                          </a:xfrm>
                          <a:prstGeom prst="bentConnector3">
                            <a:avLst>
                              <a:gd name="adj1" fmla="val 8100"/>
                            </a:avLst>
                          </a:prstGeom>
                          <a:noFill/>
                          <a:ln w="19050" cap="flat" cmpd="sng" algn="ctr">
                            <a:solidFill>
                              <a:srgbClr val="4E67C8"/>
                            </a:solidFill>
                            <a:prstDash val="solid"/>
                            <a:tailEnd type="triangle" w="lg" len="med"/>
                          </a:ln>
                          <a:effectLst/>
                        </wps:spPr>
                        <wps:bodyPr/>
                      </wps:wsp>
                      <wps:wsp>
                        <wps:cNvPr id="275" name="テキスト ボックス 30"/>
                        <wps:cNvSpPr txBox="1"/>
                        <wps:spPr>
                          <a:xfrm>
                            <a:off x="456214" y="2910042"/>
                            <a:ext cx="1353282" cy="243862"/>
                          </a:xfrm>
                          <a:prstGeom prst="rect">
                            <a:avLst/>
                          </a:prstGeom>
                          <a:solidFill>
                            <a:sysClr val="window" lastClr="FFFFFF"/>
                          </a:solidFill>
                        </wps:spPr>
                        <wps:txbx>
                          <w:txbxContent>
                            <w:p w14:paraId="199A0510"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LCC・総合評価必要</w:t>
                              </w:r>
                            </w:p>
                          </w:txbxContent>
                        </wps:txbx>
                        <wps:bodyPr wrap="none" rtlCol="0">
                          <a:spAutoFit/>
                        </wps:bodyPr>
                      </wps:wsp>
                      <wps:wsp>
                        <wps:cNvPr id="279" name="テキスト ボックス 31"/>
                        <wps:cNvSpPr txBox="1"/>
                        <wps:spPr>
                          <a:xfrm>
                            <a:off x="2489912" y="2995533"/>
                            <a:ext cx="1834646" cy="548688"/>
                          </a:xfrm>
                          <a:prstGeom prst="rect">
                            <a:avLst/>
                          </a:prstGeom>
                          <a:solidFill>
                            <a:sysClr val="window" lastClr="FFFFFF"/>
                          </a:solidFill>
                        </wps:spPr>
                        <wps:txbx>
                          <w:txbxContent>
                            <w:p w14:paraId="44C0FB4C"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LCC・総合評価不要</w:t>
                              </w:r>
                            </w:p>
                            <w:p w14:paraId="3A756D33"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（補修対応が不可能な設備・</w:t>
                              </w:r>
                            </w:p>
                            <w:p w14:paraId="45EB0828"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 xml:space="preserve">　 時間計画保全型の設備）</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347" style="position:absolute;left:0;text-align:left;margin-left:9.5pt;margin-top:12.55pt;width:317.4pt;height:318.15pt;z-index:251636736;mso-position-horizontal-relative:text;mso-position-vertical-relative:text;mso-width-relative:margin;mso-height-relative:margin" coordorigin="2929,2375" coordsize="40315,4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">
                <v:shape id="フローチャート : 端子 40" o:spid="_x0000_s1348" type="#_x0000_t116" style="position:absolute;left:6066;top:2375;width:1152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alMQA&#10;AADcAAAADwAAAGRycy9kb3ducmV2LnhtbESPQYvCMBSE78L+h/AWvGm6RUW6RlkFq3jTXViPz+bZ&#10;FpuX2kSt/94IgsdhZr5hJrPWVOJKjSstK/jqRyCIM6tLzhX8/S57YxDOI2usLJOCOzmYTT86E0y0&#10;vfGWrjufiwBhl6CCwvs6kdJlBRl0fVsTB+9oG4M+yCaXusFbgJtKxlE0kgZLDgsF1rQoKDvtLkbB&#10;fnzm//aemv1pflnXq0NabuJUqe5n+/MNwlPr3+FXe60VxIMh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GpTEAAAA3AAAAA8AAAAAAAAAAAAAAAAAmAIAAGRycy9k&#10;b3ducmV2LnhtbFBLBQYAAAAABAAEAPUAAACJAwAAAAA=&#10;" fillcolor="#fcd9d3" strokecolor="#1c2b68" strokeweight="1.25pt">
                  <v:textbox>
                    <w:txbxContent>
                      <w:p w14:paraId="51DD1631" w14:textId="77777777" w:rsidR="00A8412F" w:rsidRPr="00D237A5" w:rsidRDefault="00A8412F" w:rsidP="00D237A5">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D237A5">
                          <w:rPr>
                            <w:rFonts w:ascii="HG丸ｺﾞｼｯｸM-PRO" w:eastAsia="HG丸ｺﾞｼｯｸM-PRO" w:hAnsi="HG丸ｺﾞｼｯｸM-PRO" w:cs="Meiryo UI" w:hint="eastAsia"/>
                            <w:kern w:val="24"/>
                            <w:sz w:val="20"/>
                            <w:szCs w:val="20"/>
                          </w:rPr>
                          <w:t>START</w:t>
                        </w:r>
                      </w:p>
                      <w:p w14:paraId="3B54E1F0" w14:textId="77777777" w:rsidR="00A8412F" w:rsidRDefault="00A8412F"/>
                    </w:txbxContent>
                  </v:textbox>
                </v:shape>
                <v:roundrect id="角丸四角形 246" o:spid="_x0000_s1349" style="position:absolute;left:6066;top:39297;width:11522;height:34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JtsMA&#10;AADcAAAADwAAAGRycy9kb3ducmV2LnhtbESPQWsCMRSE7wX/Q3iCl1ITRRfZGkUEpbe26sXbI3nd&#10;Xbp5WZLobv99IxR6HGbmG2a9HVwr7hRi41nDbKpAEBtvG640XM6HlxWImJAttp5Jww9F2G5GT2ss&#10;re/5k+6nVIkM4ViihjqlrpQympocxqnviLP35YPDlGWopA3YZ7hr5VypQjpsOC/U2NG+JvN9ujkN&#10;6irJLN9vxTH07vljeY7WK6P1ZDzsXkEkGtJ/+K/9ZjXMFwU8zu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FJtsMAAADcAAAADwAAAAAAAAAAAAAAAACYAgAAZHJzL2Rv&#10;d25yZXYueG1sUEsFBgAAAAAEAAQA9QAAAIgDAAAAAA==&#10;" fillcolor="#f78d7c" strokecolor="#1c2b68" strokeweight="1.25pt">
                  <v:textbox>
                    <w:txbxContent>
                      <w:p w14:paraId="29A93BA1" w14:textId="4BEA9E1F" w:rsidR="00A8412F" w:rsidRPr="00925289" w:rsidRDefault="00A8412F" w:rsidP="00D237A5">
                        <w:pPr>
                          <w:pStyle w:val="Web"/>
                          <w:spacing w:before="0" w:beforeAutospacing="0" w:after="0" w:afterAutospacing="0" w:line="320" w:lineRule="exact"/>
                          <w:jc w:val="center"/>
                          <w:rPr>
                            <w:rFonts w:ascii="HG丸ｺﾞｼｯｸM-PRO" w:eastAsia="HG丸ｺﾞｼｯｸM-PRO" w:hAnsi="HG丸ｺﾞｼｯｸM-PRO"/>
                            <w:sz w:val="20"/>
                            <w:szCs w:val="20"/>
                          </w:rPr>
                        </w:pPr>
                        <w:r w:rsidRPr="005B5A84">
                          <w:rPr>
                            <w:rFonts w:ascii="HG丸ｺﾞｼｯｸM-PRO" w:eastAsia="HG丸ｺﾞｼｯｸM-PRO" w:hAnsi="HG丸ｺﾞｼｯｸM-PRO" w:cs="Meiryo UI" w:hint="eastAsia"/>
                            <w:color w:val="FFFFFF" w:themeColor="background1"/>
                            <w:kern w:val="24"/>
                            <w:sz w:val="20"/>
                            <w:szCs w:val="20"/>
                          </w:rPr>
                          <w:t>補修等</w:t>
                        </w:r>
                      </w:p>
                    </w:txbxContent>
                  </v:textbox>
                </v:roundrect>
                <v:roundrect id="角丸四角形 247" o:spid="_x0000_s1350" style="position:absolute;left:29507;top:39452;width:9132;height:31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9sMYA&#10;AADcAAAADwAAAGRycy9kb3ducmV2LnhtbESPQWvCQBSE7wX/w/KEXqTZKK2tMavYglBaL0YPOb5m&#10;n0kw+zZk15j+e1co9DjMzDdMuh5MI3rqXG1ZwTSKQRAXVtdcKjgetk9vIJxH1thYJgW/5GC9Gj2k&#10;mGh75T31mS9FgLBLUEHlfZtI6YqKDLrItsTBO9nOoA+yK6Xu8BrgppGzOJ5LgzWHhQpb+qioOGcX&#10;o0C/n74w231P8sUCf3b5dvJi84tSj+NhswThafD/4b/2p1Ywe36F+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9sMYAAADcAAAADwAAAAAAAAAAAAAAAACYAgAAZHJz&#10;L2Rvd25yZXYueG1sUEsFBgAAAAAEAAQA9QAAAIsDAAAAAA==&#10;" fillcolor="#4e67c8" strokecolor="#1c2b68" strokeweight="1.25pt">
                  <v:textbox>
                    <w:txbxContent>
                      <w:p w14:paraId="5C61638E"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shape id="_x0000_s1351" type="#_x0000_t202" style="position:absolute;left:21522;top:10213;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zT8AA&#10;AADcAAAADwAAAGRycy9kb3ducmV2LnhtbERPy4rCMBTdD/gP4QruxtTiiFajiI4wO58fcGmuTW1z&#10;U5qMdubrzUJweTjvxaqztbhT60vHCkbDBARx7nTJhYLLefc5BeEDssbaMSn4Iw+rZe9jgZl2Dz7S&#10;/RQKEUPYZ6jAhNBkUvrckEU/dA1x5K6utRgibAupW3zEcFvLNEkm0mLJscFgQxtDeXX6tQqmid1X&#10;1Sw9eDv+H32ZzdZ9NzelBv1uPQcRqAtv8cv9oxWk4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szT8AAAADcAAAADwAAAAAAAAAAAAAAAACYAgAAZHJzL2Rvd25y&#10;ZXYueG1sUEsFBgAAAAAEAAQA9QAAAIUDAAAAAA==&#10;" filled="f" stroked="f">
                  <v:textbox style="mso-fit-shape-to-text:t">
                    <w:txbxContent>
                      <w:p w14:paraId="1F353726"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v:textbox>
                </v:shape>
                <v:shape id="_x0000_s1352" type="#_x0000_t202" style="position:absolute;left:21543;top:17592;width:437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W1MQA&#10;AADcAAAADwAAAGRycy9kb3ducmV2LnhtbESP0WrCQBRE34X+w3ILfdONQUXTbETUgm9a2w+4ZG+z&#10;abJ3Q3bVtF/vFgo+DjNzhsnXg23FlXpfO1YwnSQgiEuna64UfH68jZcgfEDW2DomBT/kYV08jXLM&#10;tLvxO13PoRIRwj5DBSaELpPSl4Ys+onriKP35XqLIcq+krrHW4TbVqZJspAWa44LBjvaGiqb88Uq&#10;WCb22DSr9OTt7Hc6N9ud23ffSr08D5tXEIGG8Aj/tw9aQTpb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ltTEAAAA3AAAAA8AAAAAAAAAAAAAAAAAmAIAAGRycy9k&#10;b3ducmV2LnhtbFBLBQYAAAAABAAEAPUAAACJAwAAAAA=&#10;" filled="f" stroked="f">
                  <v:textbox style="mso-fit-shape-to-text:t">
                    <w:txbxContent>
                      <w:p w14:paraId="57916A3F"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v:textbox>
                </v:shape>
                <v:shape id="テキスト ボックス 13" o:spid="_x0000_s1353" type="#_x0000_t202" style="position:absolute;left:11361;top:11920;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MD8UA&#10;AADcAAAADwAAAGRycy9kb3ducmV2LnhtbESPzWrDMBCE74W+g9hCbo1sk4TUtRxKmkJv+WkfYLG2&#10;lmtrZSwlcfv0USCQ4zAz3zDFarSdONHgG8cK0mkCgrhyuuFawffXx/MShA/IGjvHpOCPPKzKx4cC&#10;c+3OvKfTIdQiQtjnqMCE0OdS+sqQRT91PXH0ftxgMUQ51FIPeI5w28ksSRbSYsNxwWBPa0NVezha&#10;BcvEbtv2Jdt5O/tP52b97jb9r1KTp/HtFUSgMdzDt/anVpDNU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AwPxQAAANwAAAAPAAAAAAAAAAAAAAAAAJgCAABkcnMv&#10;ZG93bnJldi54bWxQSwUGAAAAAAQABAD1AAAAigMAAAAA&#10;" filled="f" stroked="f">
                  <v:textbox style="mso-fit-shape-to-text:t">
                    <w:txbxContent>
                      <w:p w14:paraId="00A5CAA2"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v:textbox>
                </v:shape>
                <v:shape id="テキスト ボックス 14" o:spid="_x0000_s1354" type="#_x0000_t202" style="position:absolute;left:11361;top:19092;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SeMMA&#10;AADcAAAADwAAAGRycy9kb3ducmV2LnhtbESP3WrCQBSE74W+w3IKvdONoYpGVynWQu/8fYBD9piN&#10;yZ4N2VXTPr0rCF4OM/MNM192thZXan3pWMFwkIAgzp0uuVBwPPz0JyB8QNZYOyYFf+RhuXjrzTHT&#10;7sY7uu5DISKEfYYKTAhNJqXPDVn0A9cQR+/kWoshyraQusVbhNtapkkylhZLjgsGG1oZyqv9xSqY&#10;JHZTVdN06+3n/3BkVt9u3ZyV+njvvmYgAnXhFX62f7WCdJT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SeMMAAADcAAAADwAAAAAAAAAAAAAAAACYAgAAZHJzL2Rv&#10;d25yZXYueG1sUEsFBgAAAAAEAAQA9QAAAIgDAAAAAA==&#10;" filled="f" stroked="f">
                  <v:textbox style="mso-fit-shape-to-text:t">
                    <w:txbxContent>
                      <w:p w14:paraId="735B50DC"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v:textbox>
                </v:shape>
                <v:roundrect id="角丸四角形 253" o:spid="_x0000_s1355" style="position:absolute;left:26779;top:9022;width:9133;height:3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tbsYA&#10;AADcAAAADwAAAGRycy9kb3ducmV2LnhtbESPQWvCQBSE7wX/w/KEXqRuTFFq6iq2EChtLo0ecnxm&#10;n0lo9m3Irib9911B6HGYmW+YzW40rbhS7xrLChbzCARxaXXDlYLjIX16AeE8ssbWMin4JQe77eRh&#10;g4m2A3/TNfeVCBB2CSqove8SKV1Zk0E3tx1x8M62N+iD7CupexwC3LQyjqKVNNhwWKixo/eayp/8&#10;YhTot/Mn5tnXrFiv8ZQV6Wxpi4tSj9Nx/wrC0+j/w/f2h1YQL5/hdi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WtbsYAAADcAAAADwAAAAAAAAAAAAAAAACYAgAAZHJz&#10;L2Rvd25yZXYueG1sUEsFBgAAAAAEAAQA9QAAAIsDAAAAAA==&#10;" fillcolor="#4e67c8" strokecolor="#1c2b68" strokeweight="1.25pt">
                  <v:textbox>
                    <w:txbxContent>
                      <w:p w14:paraId="113A07FB"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roundrect id="角丸四角形 254" o:spid="_x0000_s1356" style="position:absolute;left:3117;top:8906;width:17457;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wZMMA&#10;AADcAAAADwAAAGRycy9kb3ducmV2LnhtbESPT4vCMBTE74LfITxhL7KmyipSjbKsiN7EP3t/NM+0&#10;2LyUJrZ1P/1GEDwOM/MbZrnubCkaqn3hWMF4lIAgzpwu2Ci4nLefcxA+IGssHZOCB3lYr/q9Jaba&#10;tXyk5hSMiBD2KSrIQ6hSKX2Wk0U/chVx9K6uthiirI3UNbYRbks5SZKZtFhwXMixop+cstvpbhXM&#10;m12Lxvya8ey+88N9cv17bA5KfQy67wWIQF14h1/tvVYwmX7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VwZMMAAADcAAAADwAAAAAAAAAAAAAAAACYAgAAZHJzL2Rv&#10;d25yZXYueG1sUEsFBgAAAAAEAAQA9QAAAIgDAAAAAA==&#10;" fillcolor="#caf297" strokecolor="#1c2b68" strokeweight="1.25pt">
                  <v:textbox>
                    <w:txbxContent>
                      <w:p w14:paraId="0975462D" w14:textId="288E5456" w:rsidR="00A8412F" w:rsidRPr="00FF0ED1" w:rsidRDefault="00A8412F" w:rsidP="00FF0ED1">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16"/>
                            <w:szCs w:val="16"/>
                          </w:rPr>
                        </w:pPr>
                        <w:r w:rsidRPr="00925289">
                          <w:rPr>
                            <w:rFonts w:ascii="HG丸ｺﾞｼｯｸM-PRO" w:eastAsia="HG丸ｺﾞｼｯｸM-PRO" w:hAnsi="HG丸ｺﾞｼｯｸM-PRO" w:cs="Meiryo UI" w:hint="eastAsia"/>
                            <w:color w:val="000000" w:themeColor="text1"/>
                            <w:kern w:val="24"/>
                            <w:sz w:val="20"/>
                            <w:szCs w:val="20"/>
                          </w:rPr>
                          <w:t>社会的要因による更新</w:t>
                        </w:r>
                      </w:p>
                    </w:txbxContent>
                  </v:textbox>
                </v:roundrect>
                <v:roundrect id="角丸四角形 255" o:spid="_x0000_s1357" style="position:absolute;left:26779;top:16317;width:9133;height:32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QgcYA&#10;AADcAAAADwAAAGRycy9kb3ducmV2LnhtbESPQWvCQBSE74X+h+UJvUjdGEip0VVqIVCsF9Mecnxm&#10;n0kw+zZkNzH9926h0OMwM98wm91kWjFS7xrLCpaLCARxaXXDlYLvr+z5FYTzyBpby6Tghxzsto8P&#10;G0y1vfGJxtxXIkDYpaig9r5LpXRlTQbdwnbEwbvY3qAPsq+k7vEW4KaVcRS9SIMNh4UaO3qvqbzm&#10;g1Gg95cD5sfPebFa4flYZPPEFoNST7PpbQ3C0+T/w3/tD60gThL4PROO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QgcYAAADcAAAADwAAAAAAAAAAAAAAAACYAgAAZHJz&#10;L2Rvd25yZXYueG1sUEsFBgAAAAAEAAQA9QAAAIsDAAAAAA==&#10;" fillcolor="#4e67c8" strokecolor="#1c2b68" strokeweight="1.25pt">
                  <v:textbox>
                    <w:txbxContent>
                      <w:p w14:paraId="7311E105"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roundrect id="角丸四角形 256" o:spid="_x0000_s1358" style="position:absolute;left:3117;top:16130;width:17458;height:37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LiMMA&#10;AADcAAAADwAAAGRycy9kb3ducmV2LnhtbESPT4vCMBTE7wt+h/AEL4umClukGkUU0duy/rk/mmda&#10;bF5KE9vqpzcLC3scZuY3zHLd20q01PjSsYLpJAFBnDtdslFwOe/HcxA+IGusHJOCJ3lYrwYfS8y0&#10;6/iH2lMwIkLYZ6igCKHOpPR5QRb9xNXE0bu5xmKIsjFSN9hFuK3kLElSabHkuFBgTduC8vvpYRXM&#10;20OHxlzNNH0c/Ocxub2eu2+lRsN+swARqA//4b/2USuYfaX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tLiMMAAADcAAAADwAAAAAAAAAAAAAAAACYAgAAZHJzL2Rv&#10;d25yZXYueG1sUEsFBgAAAAAEAAQA9QAAAIgDAAAAAA==&#10;" fillcolor="#caf297" strokecolor="#1c2b68" strokeweight="1.25pt">
                  <v:textbox>
                    <w:txbxContent>
                      <w:p w14:paraId="62EFAEF1" w14:textId="2F1BC6F8" w:rsidR="00A8412F" w:rsidRPr="00CA373F" w:rsidRDefault="00A8412F"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機能的要因による更新</w:t>
                        </w:r>
                      </w:p>
                    </w:txbxContent>
                  </v:textbox>
                </v:roundrect>
                <v:roundrect id="角丸四角形 259" o:spid="_x0000_s1359" style="position:absolute;left:3117;top:22921;width:17457;height:4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f+sMA&#10;AADcAAAADwAAAGRycy9kb3ducmV2LnhtbESPT4vCMBTE78J+h/CEvYimCopbjbIoi97EP3t/NM+0&#10;2LyUJrZ1P/1GEDwOM/MbZrnubCkaqn3hWMF4lIAgzpwu2Ci4nH+GcxA+IGssHZOCB3lYrz56S0y1&#10;a/lIzSkYESHsU1SQh1ClUvosJ4t+5Cri6F1dbTFEWRupa2wj3JZykiQzabHguJBjRZucstvpbhXM&#10;m12Lxvya8ey+84N9cv17bA9Kffa77wWIQF14h1/tvVYwmX7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f+sMAAADcAAAADwAAAAAAAAAAAAAAAACYAgAAZHJzL2Rv&#10;d25yZXYueG1sUEsFBgAAAAAEAAQA9QAAAIgDAAAAAA==&#10;" fillcolor="#caf297" strokecolor="#1c2b68" strokeweight="1.25pt">
                  <v:textbox>
                    <w:txbxContent>
                      <w:p w14:paraId="357438A5" w14:textId="1DA83395" w:rsidR="00A8412F" w:rsidRPr="00CA373F" w:rsidRDefault="00A8412F"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物理的要因による更新</w:t>
                        </w:r>
                      </w:p>
                    </w:txbxContent>
                  </v:textbox>
                </v:roundrect>
                <v:roundrect id="角丸四角形 264" o:spid="_x0000_s1360" style="position:absolute;left:2929;top:32786;width:17796;height:29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eqhMEA&#10;AADcAAAADwAAAGRycy9kb3ducmV2LnhtbESP0YrCMBRE34X9h3AXfNN0pchSjbLKCj5q1w+4NHfb&#10;YnNTk6jRrzeC4OMwM2eY+TKaTlzI+daygq9xBoK4srrlWsHhbzP6BuEDssbOMim4kYfl4mMwx0Lb&#10;K+/pUoZaJAj7AhU0IfSFlL5qyKAf2544ef/WGQxJulpqh9cEN52cZNlUGmw5LTTY07qh6liejQKU&#10;4X7MT7va2dWvjbFc7/Jzq9TwM/7MQASK4R1+tbdawWSaw/N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nqoTBAAAA3AAAAA8AAAAAAAAAAAAAAAAAmAIAAGRycy9kb3du&#10;cmV2LnhtbFBLBQYAAAAABAAEAPUAAACGAwAAAAA=&#10;" fillcolor="red" strokecolor="#1c2b68" strokeweight="1.25pt">
                  <v:textbox>
                    <w:txbxContent>
                      <w:p w14:paraId="46ADEE41"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ＬＣＣ・総合評価</w:t>
                        </w:r>
                      </w:p>
                    </w:txbxContent>
                  </v:textbox>
                </v:roundrect>
                <v:shape id="直線矢印コネクタ 265" o:spid="_x0000_s1361" type="#_x0000_t32" style="position:absolute;left:11827;top:5874;width:19;height:3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fYcUAAADcAAAADwAAAGRycy9kb3ducmV2LnhtbESPQWvCQBSE7wX/w/KE3upGRVtS1yAF&#10;xWONueT2zL5mU7Nv0+xq0n/fLRR6HGbmG2aTjbYVd+p941jBfJaAIK6cbrhWUJz3Ty8gfEDW2Dom&#10;Bd/kIdtOHjaYajfwie55qEWEsE9RgQmhS6X0lSGLfuY64uh9uN5iiLKvpe5xiHDbykWSrKXFhuOC&#10;wY7eDFXX/GYV5JfPpCwOJ1fOv86r4/Jins37qNTjdNy9ggg0hv/wX/uoFSzWK/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PfYcUAAADcAAAADwAAAAAAAAAA&#10;AAAAAAChAgAAZHJzL2Rvd25yZXYueG1sUEsFBgAAAAAEAAQA+QAAAJMDAAAAAA==&#10;" strokecolor="#4e67c8" strokeweight="1.5pt">
                  <v:stroke endarrow="block" endarrowwidth="wide"/>
                </v:shape>
                <v:shape id="直線矢印コネクタ 266" o:spid="_x0000_s1362" type="#_x0000_t32" style="position:absolute;left:11846;top:12437;width:0;height:3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BFsQAAADcAAAADwAAAGRycy9kb3ducmV2LnhtbESPQWvCQBSE7wX/w/KE3upGS6NEVxFB&#10;8VijF2/P7DMbzb6N2VXTf98tFDwOM/MNM1t0thYPan3lWMFwkIAgLpyuuFRw2K8/JiB8QNZYOyYF&#10;P+RhMe+9zTDT7sk7euShFBHCPkMFJoQmk9IXhiz6gWuIo3d2rcUQZVtK3eIzwm0tR0mSSosVxwWD&#10;Da0MFdf8bhXkp0tyPGx27ji87b+2nyczNt+dUu/9bjkFEagLr/B/e6sVjNIU/s7E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EWxAAAANwAAAAPAAAAAAAAAAAA&#10;AAAAAKECAABkcnMvZG93bnJldi54bWxQSwUGAAAAAAQABAD5AAAAkgMAAAAA&#10;" strokecolor="#4e67c8" strokeweight="1.5pt">
                  <v:stroke endarrow="block" endarrowwidth="wide"/>
                </v:shape>
                <v:shape id="直線矢印コネクタ 267" o:spid="_x0000_s1363" type="#_x0000_t32" style="position:absolute;left:11845;top:19839;width:1;height:3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kjcQAAADcAAAADwAAAGRycy9kb3ducmV2LnhtbESPT4vCMBTE78J+h/AWvGmq4h+qUZaF&#10;XTxq9eLt2TybavPSbbJav70RBI/DzPyGWaxaW4krNb50rGDQT0AQ506XXCjY7356MxA+IGusHJOC&#10;O3lYLT86C0y1u/GWrlkoRISwT1GBCaFOpfS5IYu+72ri6J1cYzFE2RRSN3iLcFvJYZJMpMWS44LB&#10;mr4N5Zfs3yrIjufksP/dusPgbzdej45majatUt3P9msOIlAb3uFXe60VDCd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eSNxAAAANwAAAAPAAAAAAAAAAAA&#10;AAAAAKECAABkcnMvZG93bnJldi54bWxQSwUGAAAAAAQABAD5AAAAkgMAAAAA&#10;" strokecolor="#4e67c8" strokeweight="1.5pt">
                  <v:stroke endarrow="block" endarrowwidth="wide"/>
                </v:shape>
                <v:shape id="直線矢印コネクタ 269" o:spid="_x0000_s1364" type="#_x0000_t32" style="position:absolute;left:20574;top:10671;width:6205;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VZMUAAADcAAAADwAAAGRycy9kb3ducmV2LnhtbESPzW7CMBCE70h9B2srcQMHEH8Bg6pK&#10;RRxLwoXbEi9x2nidxgbC29eVKnEczcw3mvW2s7W4UesrxwpGwwQEceF0xaWCY/4xWIDwAVlj7ZgU&#10;PMjDdvPSW2Oq3Z0PdMtCKSKEfYoKTAhNKqUvDFn0Q9cQR+/iWoshyraUusV7hNtajpNkJi1WHBcM&#10;NvRuqPjOrlZBdv5KTsfdwZ1GP/l0PzmbufnslOq/dm8rEIG68Az/t/dawXi2h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7VZMUAAADcAAAADwAAAAAAAAAA&#10;AAAAAAChAgAAZHJzL2Rvd25yZXYueG1sUEsFBgAAAAAEAAQA+QAAAJMDAAAAAA==&#10;" strokecolor="#4e67c8" strokeweight="1.5pt">
                  <v:stroke endarrow="block" endarrowwidth="wide"/>
                </v:shape>
                <v:shape id="直線矢印コネクタ 270" o:spid="_x0000_s1365" type="#_x0000_t32" style="position:absolute;left:20575;top:17949;width:6204;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9bcMAAADcAAAADwAAAGRycy9kb3ducmV2LnhtbESPQWvCQBCF74L/YRnBm270YCV1FREE&#10;oYVS7cHjkB2TaHZ2ya5J+u87h4LHx7z3vnmb3eAa1VEba88GFvMMFHHhbc2lgZ/LcbYGFROyxcYz&#10;GfilCLvteLTB3Pqev6k7p1JJCcccDVQphVzrWFTkMM59IJbbzbcOk8i21LbFXspdo5dZttIOaxZC&#10;hYEOFRWP89MJ9/p57LKPtcCi/VrgPVyffTBmOhn276ASDell/k+frIHlm7wvY2QI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vW3DAAAA3AAAAA8AAAAAAAAAAAAA&#10;AAAAoQIAAGRycy9kb3ducmV2LnhtbFBLBQYAAAAABAAEAPkAAACRAwAAAAA=&#10;" strokecolor="#4e67c8" strokeweight="1.5pt">
                  <v:stroke endarrow="block" endarrowwidth="wide"/>
                </v:shape>
                <v:shape id="カギ線コネクタ 271" o:spid="_x0000_s1366" type="#_x0000_t34" style="position:absolute;left:10070;top:37541;width:3513;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SkMQAAADcAAAADwAAAGRycy9kb3ducmV2LnhtbESPUWvCQBCE3wv+h2OFvtVLAlZJPUUs&#10;hQp9qLE/YMmtSTS7F+6umv77XqHg4zAz3zCrzci9upIPnRMD+SwDRVI720lj4Ov49rQEFSKKxd4J&#10;GfihAJv15GGFpXU3OdC1io1KEAklGmhjHEqtQ90SY5i5gSR5J+cZY5K+0dbjLcG510WWPWvGTtJC&#10;iwPtWqov1TcbWBT7fMfLzzmP51fL82Lo/cfemMfpuH0BFWmM9/B/+90aKBY5/J1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dKQxAAAANwAAAAPAAAAAAAAAAAA&#10;AAAAAKECAABkcnMvZG93bnJldi54bWxQSwUGAAAAAAQABAD5AAAAkgMAAAAA&#10;" strokecolor="#4e67c8" strokeweight="1.5pt">
                  <v:stroke endarrow="block" endarrowwidth="wide"/>
                </v:shape>
                <v:shape id="カギ線コネクタ 272" o:spid="_x0000_s1367" type="#_x0000_t34" style="position:absolute;left:21116;top:26495;width:3668;height:222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Vg8UAAADcAAAADwAAAGRycy9kb3ducmV2LnhtbESPQWvCQBSE70L/w/IKXqRuzEEluooI&#10;ilh6qCmen7uvSWr2bcxuNf57t1DwOMzMN8x82dlaXKn1lWMFo2ECglg7U3Gh4CvfvE1B+IBssHZM&#10;Cu7kYbl46c0xM+7Gn3Q9hEJECPsMFZQhNJmUXpdk0Q9dQxy9b9daDFG2hTQt3iLc1jJNkrG0WHFc&#10;KLGhdUn6fPi1CsanCec/Lh28HxvttsePvd5d9kr1X7vVDESgLjzD/+2dUZBOUv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qVg8UAAADcAAAADwAAAAAAAAAA&#10;AAAAAAChAgAAZHJzL2Rvd25yZXYueG1sUEsFBgAAAAAEAAQA+QAAAJMDAAAAAA==&#10;" strokecolor="#4e67c8" strokeweight="1.5pt">
                  <v:stroke endarrow="block" endarrowwidth="wide"/>
                </v:shape>
                <v:shape id="直線矢印コネクタ 273" o:spid="_x0000_s1368" type="#_x0000_t32" style="position:absolute;left:11827;top:26979;width:19;height:58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jGsMAAADcAAAADwAAAGRycy9kb3ducmV2LnhtbESPX2vCMBTF3wd+h3CFva2JDmbpjCKC&#10;IDiQuT308dLctd2am9DEtvv2ZjDw8XD+/Djr7WQ7MVAfWscaFpkCQVw503Kt4fPj8JSDCBHZYOeY&#10;NPxSgO1m9rDGwriR32m4xFqkEQ4Famhi9IWUoWrIYsicJ07el+stxiT7WpoexzRuO7lU6kVabDkR&#10;GvS0b6j6uVxt4pZvh0Gd8gQL5rzAb19eR6/143zavYKINMV7+L99NBqWq2f4O5OO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BIxrDAAAA3AAAAA8AAAAAAAAAAAAA&#10;AAAAoQIAAGRycy9kb3ducmV2LnhtbFBLBQYAAAAABAAEAPkAAACRAwAAAAA=&#10;" strokecolor="#4e67c8" strokeweight="1.5pt">
                  <v:stroke endarrow="block" endarrowwidth="wide"/>
                </v:shape>
                <v:shape id="カギ線コネクタ 274" o:spid="_x0000_s1369" type="#_x0000_t34" style="position:absolute;left:16722;top:22102;width:12473;height:222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ngcYAAADcAAAADwAAAGRycy9kb3ducmV2LnhtbESPS4vCQBCE74L/YWhhbzpRfBEdZVnY&#10;lwhi9OKtzbRJNNMTMrOa9dfvLAgei6r6ipovG1OKK9WusKyg34tAEKdWF5wp2O/eu1MQziNrLC2T&#10;gl9ysFy0W3OMtb3xlq6Jz0SAsItRQe59FUvp0pwMup6tiIN3srVBH2SdSV3jLcBNKQdRNJYGCw4L&#10;OVb0llN6SX6Mgs3IjIrj8H5eTcweP+T6+7j6PCj10mleZyA8Nf4ZfrS/tILBZAj/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4Z4HGAAAA3AAAAA8AAAAAAAAA&#10;AAAAAAAAoQIAAGRycy9kb3ducmV2LnhtbFBLBQYAAAAABAAEAPkAAACUAwAAAAA=&#10;" adj="1750" strokecolor="#4e67c8" strokeweight="1.5pt">
                  <v:stroke endarrow="block" endarrowwidth="wide"/>
                </v:shape>
                <v:shape id="_x0000_s1370" type="#_x0000_t202" style="position:absolute;left:4562;top:29100;width:13532;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3b8QA&#10;AADcAAAADwAAAGRycy9kb3ducmV2LnhtbESPQWvCQBSE74L/YXlCb7ox0Fqiq1RtqeDJtIcen9nX&#10;bEz2bchuY/rvuwXB4zAz3zCrzWAb0VPnK8cK5rMEBHHhdMWlgs+Pt+kzCB+QNTaOScEvedisx6MV&#10;Ztpd+UR9HkoRIewzVGBCaDMpfWHIop+5ljh6366zGKLsSqk7vEa4bWSaJE/SYsVxwWBLO0NFnf9Y&#10;BedLXvZf7/qV6i2m4Wj39cFclHqYDC9LEIGGcA/f2getIF08wv+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t2/EAAAA3AAAAA8AAAAAAAAAAAAAAAAAmAIAAGRycy9k&#10;b3ducmV2LnhtbFBLBQYAAAAABAAEAPUAAACJAwAAAAA=&#10;" fillcolor="window" stroked="f">
                  <v:textbox style="mso-fit-shape-to-text:t">
                    <w:txbxContent>
                      <w:p w14:paraId="199A0510"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LCC・総合評価必要</w:t>
                        </w:r>
                      </w:p>
                    </w:txbxContent>
                  </v:textbox>
                </v:shape>
                <v:shape id="テキスト ボックス 31" o:spid="_x0000_s1371" type="#_x0000_t202" style="position:absolute;left:24899;top:29955;width:18346;height:54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9asQA&#10;AADcAAAADwAAAGRycy9kb3ducmV2LnhtbESPwW7CMBBE70j8g7VIvYFDDi0NGFSgVZE4kfbQ4xJv&#10;45B4HcVuSP++roTEcTQzbzSrzWAb0VPnK8cK5rMEBHHhdMWlgs+Pt+kChA/IGhvHpOCXPGzW49EK&#10;M+2ufKI+D6WIEPYZKjAhtJmUvjBk0c9cSxy9b9dZDFF2pdQdXiPcNjJNkkdpseK4YLClnaGizn+s&#10;gvMlL/uvd/1K9RbTcLT7+mAuSj1MhpcliEBDuIdv7YNWkD49w/+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vWrEAAAA3AAAAA8AAAAAAAAAAAAAAAAAmAIAAGRycy9k&#10;b3ducmV2LnhtbFBLBQYAAAAABAAEAPUAAACJAwAAAAA=&#10;" fillcolor="window" stroked="f">
                  <v:textbox style="mso-fit-shape-to-text:t">
                    <w:txbxContent>
                      <w:p w14:paraId="44C0FB4C"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LCC・総合評価不要</w:t>
                        </w:r>
                      </w:p>
                      <w:p w14:paraId="3A756D33"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（補修対応が不可能な設備・</w:t>
                        </w:r>
                      </w:p>
                      <w:p w14:paraId="45EB0828"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 xml:space="preserve">　 時間計画保全型の設備）</w:t>
                        </w:r>
                      </w:p>
                    </w:txbxContent>
                  </v:textbox>
                </v:shape>
              </v:group>
            </w:pict>
          </mc:Fallback>
        </mc:AlternateContent>
      </w:r>
    </w:p>
    <w:p w14:paraId="62C169F7" w14:textId="77777777" w:rsidR="00D237A5" w:rsidRPr="000354C7" w:rsidRDefault="00D237A5" w:rsidP="007F0C33">
      <w:pPr>
        <w:rPr>
          <w:rFonts w:ascii="HG丸ｺﾞｼｯｸM-PRO" w:eastAsia="HG丸ｺﾞｼｯｸM-PRO" w:hAnsi="HG丸ｺﾞｼｯｸM-PRO"/>
        </w:rPr>
      </w:pPr>
    </w:p>
    <w:tbl>
      <w:tblPr>
        <w:tblpPr w:leftFromText="142" w:rightFromText="142" w:vertAnchor="text" w:horzAnchor="margin" w:tblpXSpec="right" w:tblpY="635"/>
        <w:tblW w:w="3121" w:type="dxa"/>
        <w:tblCellMar>
          <w:left w:w="0" w:type="dxa"/>
          <w:right w:w="0" w:type="dxa"/>
        </w:tblCellMar>
        <w:tblLook w:val="0420" w:firstRow="1" w:lastRow="0" w:firstColumn="0" w:lastColumn="0" w:noHBand="0" w:noVBand="1"/>
      </w:tblPr>
      <w:tblGrid>
        <w:gridCol w:w="1278"/>
        <w:gridCol w:w="1843"/>
      </w:tblGrid>
      <w:tr w:rsidR="00135543" w:rsidRPr="000354C7" w14:paraId="1D397869" w14:textId="77777777" w:rsidTr="00135543">
        <w:trPr>
          <w:trHeight w:val="756"/>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3BB302" w14:textId="77777777" w:rsidR="00135543" w:rsidRPr="000354C7"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社会的要因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4F2219" w14:textId="77777777" w:rsidR="00135543" w:rsidRPr="000354C7"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防潮ラインの変更</w:t>
            </w:r>
          </w:p>
          <w:p w14:paraId="3EDC1923" w14:textId="77777777" w:rsidR="00135543" w:rsidRPr="000354C7"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構造物の再構築</w:t>
            </w:r>
          </w:p>
          <w:p w14:paraId="1CBD1774" w14:textId="77777777" w:rsidR="00135543" w:rsidRPr="000354C7"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法令、基準の変更</w:t>
            </w:r>
          </w:p>
        </w:tc>
      </w:tr>
      <w:tr w:rsidR="00135543" w:rsidRPr="000354C7" w14:paraId="7CA05010" w14:textId="77777777" w:rsidTr="00135543">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CD219F" w14:textId="77777777" w:rsidR="00135543" w:rsidRPr="000354C7"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機能的要因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8FA38F" w14:textId="77777777" w:rsidR="00135543" w:rsidRPr="000354C7"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部品確保困難</w:t>
            </w:r>
          </w:p>
          <w:p w14:paraId="598273C6" w14:textId="77777777" w:rsidR="00135543" w:rsidRPr="000354C7" w:rsidRDefault="00135543" w:rsidP="00135543">
            <w:pPr>
              <w:widowControl/>
              <w:spacing w:line="280" w:lineRule="exact"/>
              <w:jc w:val="left"/>
              <w:rPr>
                <w:rFonts w:ascii="HG丸ｺﾞｼｯｸM-PRO" w:eastAsia="HG丸ｺﾞｼｯｸM-PRO" w:hAnsi="HG丸ｺﾞｼｯｸM-PRO" w:cs="Meiryo UI"/>
                <w:color w:val="000000" w:themeColor="text1"/>
                <w:kern w:val="24"/>
                <w:sz w:val="18"/>
                <w:szCs w:val="18"/>
              </w:rPr>
            </w:pPr>
            <w:r w:rsidRPr="000354C7">
              <w:rPr>
                <w:rFonts w:ascii="HG丸ｺﾞｼｯｸM-PRO" w:eastAsia="HG丸ｺﾞｼｯｸM-PRO" w:hAnsi="HG丸ｺﾞｼｯｸM-PRO" w:cs="Meiryo UI" w:hint="eastAsia"/>
                <w:color w:val="000000" w:themeColor="text1"/>
                <w:kern w:val="24"/>
                <w:sz w:val="18"/>
                <w:szCs w:val="18"/>
              </w:rPr>
              <w:t>設備の陳腐化</w:t>
            </w:r>
          </w:p>
        </w:tc>
      </w:tr>
      <w:tr w:rsidR="00135543" w:rsidRPr="000354C7" w14:paraId="14C56C5F" w14:textId="77777777" w:rsidTr="00135543">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2C6D8D" w14:textId="77777777" w:rsidR="00135543" w:rsidRPr="000354C7"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物理的要因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7377BE" w14:textId="77777777" w:rsidR="00135543" w:rsidRPr="000354C7" w:rsidRDefault="00135543" w:rsidP="00135543">
            <w:pPr>
              <w:widowControl/>
              <w:spacing w:line="280" w:lineRule="exact"/>
              <w:jc w:val="left"/>
              <w:rPr>
                <w:rFonts w:ascii="HG丸ｺﾞｼｯｸM-PRO" w:eastAsia="HG丸ｺﾞｼｯｸM-PRO" w:hAnsi="HG丸ｺﾞｼｯｸM-PRO" w:cs="Meiryo UI"/>
                <w:color w:val="000000" w:themeColor="text1"/>
                <w:kern w:val="24"/>
                <w:sz w:val="18"/>
                <w:szCs w:val="18"/>
              </w:rPr>
            </w:pPr>
            <w:r w:rsidRPr="000354C7">
              <w:rPr>
                <w:rFonts w:ascii="HG丸ｺﾞｼｯｸM-PRO" w:eastAsia="HG丸ｺﾞｼｯｸM-PRO" w:hAnsi="HG丸ｺﾞｼｯｸM-PRO" w:cs="Meiryo UI" w:hint="eastAsia"/>
                <w:color w:val="000000" w:themeColor="text1"/>
                <w:kern w:val="24"/>
                <w:sz w:val="18"/>
                <w:szCs w:val="18"/>
              </w:rPr>
              <w:t>構造物の劣化</w:t>
            </w:r>
          </w:p>
        </w:tc>
      </w:tr>
    </w:tbl>
    <w:p w14:paraId="310B2350" w14:textId="77777777" w:rsidR="00D237A5" w:rsidRPr="000354C7" w:rsidRDefault="00D237A5" w:rsidP="007F0C33">
      <w:pPr>
        <w:rPr>
          <w:rFonts w:ascii="HG丸ｺﾞｼｯｸM-PRO" w:eastAsia="HG丸ｺﾞｼｯｸM-PRO" w:hAnsi="HG丸ｺﾞｼｯｸM-PRO"/>
        </w:rPr>
      </w:pPr>
    </w:p>
    <w:p w14:paraId="13569433" w14:textId="77777777" w:rsidR="00D237A5" w:rsidRPr="000354C7" w:rsidRDefault="00D237A5" w:rsidP="007F0C33">
      <w:pPr>
        <w:rPr>
          <w:rFonts w:ascii="HG丸ｺﾞｼｯｸM-PRO" w:eastAsia="HG丸ｺﾞｼｯｸM-PRO" w:hAnsi="HG丸ｺﾞｼｯｸM-PRO"/>
        </w:rPr>
      </w:pPr>
    </w:p>
    <w:p w14:paraId="7B801DB9" w14:textId="77777777" w:rsidR="00D237A5" w:rsidRPr="000354C7" w:rsidRDefault="00D237A5" w:rsidP="007F0C33">
      <w:pPr>
        <w:rPr>
          <w:rFonts w:ascii="HG丸ｺﾞｼｯｸM-PRO" w:eastAsia="HG丸ｺﾞｼｯｸM-PRO" w:hAnsi="HG丸ｺﾞｼｯｸM-PRO"/>
        </w:rPr>
      </w:pPr>
    </w:p>
    <w:p w14:paraId="7D01410F" w14:textId="77777777" w:rsidR="00D237A5" w:rsidRPr="000354C7" w:rsidRDefault="00D237A5" w:rsidP="007F0C33">
      <w:pPr>
        <w:rPr>
          <w:rFonts w:ascii="HG丸ｺﾞｼｯｸM-PRO" w:eastAsia="HG丸ｺﾞｼｯｸM-PRO" w:hAnsi="HG丸ｺﾞｼｯｸM-PRO"/>
        </w:rPr>
      </w:pPr>
    </w:p>
    <w:p w14:paraId="3429CA38" w14:textId="77777777" w:rsidR="00D237A5" w:rsidRPr="000354C7" w:rsidRDefault="00D237A5" w:rsidP="007F0C33">
      <w:pPr>
        <w:rPr>
          <w:rFonts w:ascii="HG丸ｺﾞｼｯｸM-PRO" w:eastAsia="HG丸ｺﾞｼｯｸM-PRO" w:hAnsi="HG丸ｺﾞｼｯｸM-PRO"/>
        </w:rPr>
      </w:pPr>
    </w:p>
    <w:p w14:paraId="423FA43B" w14:textId="77777777" w:rsidR="00D237A5" w:rsidRPr="000354C7" w:rsidRDefault="00D237A5" w:rsidP="007F0C33">
      <w:pPr>
        <w:rPr>
          <w:rFonts w:ascii="HG丸ｺﾞｼｯｸM-PRO" w:eastAsia="HG丸ｺﾞｼｯｸM-PRO" w:hAnsi="HG丸ｺﾞｼｯｸM-PRO"/>
        </w:rPr>
      </w:pPr>
    </w:p>
    <w:p w14:paraId="1E8C35C4" w14:textId="77777777" w:rsidR="00D237A5" w:rsidRPr="000354C7" w:rsidRDefault="00D237A5" w:rsidP="007F0C33">
      <w:pPr>
        <w:rPr>
          <w:rFonts w:ascii="HG丸ｺﾞｼｯｸM-PRO" w:eastAsia="HG丸ｺﾞｼｯｸM-PRO" w:hAnsi="HG丸ｺﾞｼｯｸM-PRO"/>
        </w:rPr>
      </w:pPr>
    </w:p>
    <w:p w14:paraId="03F75AE0" w14:textId="77777777" w:rsidR="00D237A5" w:rsidRPr="000354C7" w:rsidRDefault="00D237A5" w:rsidP="007F0C33">
      <w:pPr>
        <w:rPr>
          <w:rFonts w:ascii="HG丸ｺﾞｼｯｸM-PRO" w:eastAsia="HG丸ｺﾞｼｯｸM-PRO" w:hAnsi="HG丸ｺﾞｼｯｸM-PRO"/>
        </w:rPr>
      </w:pPr>
    </w:p>
    <w:p w14:paraId="4365FF78" w14:textId="77777777" w:rsidR="00D237A5" w:rsidRPr="000354C7" w:rsidRDefault="00D237A5" w:rsidP="007F0C33">
      <w:pPr>
        <w:rPr>
          <w:rFonts w:ascii="HG丸ｺﾞｼｯｸM-PRO" w:eastAsia="HG丸ｺﾞｼｯｸM-PRO" w:hAnsi="HG丸ｺﾞｼｯｸM-PRO"/>
        </w:rPr>
      </w:pPr>
    </w:p>
    <w:p w14:paraId="3B066BFF" w14:textId="77777777" w:rsidR="00D237A5" w:rsidRPr="000354C7" w:rsidRDefault="00D237A5" w:rsidP="007F0C33">
      <w:pPr>
        <w:rPr>
          <w:rFonts w:ascii="HG丸ｺﾞｼｯｸM-PRO" w:eastAsia="HG丸ｺﾞｼｯｸM-PRO" w:hAnsi="HG丸ｺﾞｼｯｸM-PRO"/>
        </w:rPr>
      </w:pPr>
    </w:p>
    <w:p w14:paraId="0069E178" w14:textId="77777777" w:rsidR="00D237A5" w:rsidRPr="000354C7" w:rsidRDefault="00D237A5" w:rsidP="007F0C33">
      <w:pPr>
        <w:rPr>
          <w:rFonts w:ascii="HG丸ｺﾞｼｯｸM-PRO" w:eastAsia="HG丸ｺﾞｼｯｸM-PRO" w:hAnsi="HG丸ｺﾞｼｯｸM-PRO"/>
        </w:rPr>
      </w:pPr>
    </w:p>
    <w:p w14:paraId="78FB652C" w14:textId="77777777" w:rsidR="00D237A5" w:rsidRPr="000354C7" w:rsidRDefault="00D237A5" w:rsidP="007F0C33">
      <w:pPr>
        <w:rPr>
          <w:rFonts w:ascii="HG丸ｺﾞｼｯｸM-PRO" w:eastAsia="HG丸ｺﾞｼｯｸM-PRO" w:hAnsi="HG丸ｺﾞｼｯｸM-PRO"/>
        </w:rPr>
      </w:pPr>
    </w:p>
    <w:p w14:paraId="5F654C1C" w14:textId="77777777" w:rsidR="00D237A5" w:rsidRPr="000354C7" w:rsidRDefault="00D237A5" w:rsidP="007F0C33">
      <w:pPr>
        <w:rPr>
          <w:rFonts w:ascii="HG丸ｺﾞｼｯｸM-PRO" w:eastAsia="HG丸ｺﾞｼｯｸM-PRO" w:hAnsi="HG丸ｺﾞｼｯｸM-PRO"/>
        </w:rPr>
      </w:pPr>
    </w:p>
    <w:p w14:paraId="4C25B174" w14:textId="77777777" w:rsidR="00D237A5" w:rsidRPr="000354C7" w:rsidRDefault="00D237A5" w:rsidP="007F0C33">
      <w:pPr>
        <w:rPr>
          <w:rFonts w:ascii="HG丸ｺﾞｼｯｸM-PRO" w:eastAsia="HG丸ｺﾞｼｯｸM-PRO" w:hAnsi="HG丸ｺﾞｼｯｸM-PRO"/>
        </w:rPr>
      </w:pPr>
    </w:p>
    <w:p w14:paraId="5D157C77" w14:textId="77777777" w:rsidR="00D237A5" w:rsidRPr="000354C7" w:rsidRDefault="00D237A5" w:rsidP="007F0C33">
      <w:pPr>
        <w:rPr>
          <w:rFonts w:ascii="HG丸ｺﾞｼｯｸM-PRO" w:eastAsia="HG丸ｺﾞｼｯｸM-PRO" w:hAnsi="HG丸ｺﾞｼｯｸM-PRO"/>
        </w:rPr>
      </w:pPr>
    </w:p>
    <w:p w14:paraId="1C54CC75" w14:textId="77777777" w:rsidR="00D237A5" w:rsidRPr="000354C7" w:rsidRDefault="00D237A5" w:rsidP="007F0C33">
      <w:pPr>
        <w:rPr>
          <w:rFonts w:ascii="HG丸ｺﾞｼｯｸM-PRO" w:eastAsia="HG丸ｺﾞｼｯｸM-PRO" w:hAnsi="HG丸ｺﾞｼｯｸM-PRO"/>
        </w:rPr>
      </w:pPr>
    </w:p>
    <w:p w14:paraId="7C345534" w14:textId="77777777" w:rsidR="00D237A5" w:rsidRPr="000354C7" w:rsidRDefault="00D237A5" w:rsidP="007F0C33">
      <w:pPr>
        <w:rPr>
          <w:rFonts w:ascii="HG丸ｺﾞｼｯｸM-PRO" w:eastAsia="HG丸ｺﾞｼｯｸM-PRO" w:hAnsi="HG丸ｺﾞｼｯｸM-PRO"/>
        </w:rPr>
      </w:pPr>
    </w:p>
    <w:p w14:paraId="36316D32" w14:textId="33EDE6EE" w:rsidR="00FF0ED1" w:rsidRPr="000354C7" w:rsidRDefault="00FF0ED1" w:rsidP="00FF0ED1">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図4.2-</w:t>
      </w:r>
      <w:r w:rsidR="00A67A25" w:rsidRPr="000354C7">
        <w:rPr>
          <w:rFonts w:ascii="HG丸ｺﾞｼｯｸM-PRO" w:eastAsia="HG丸ｺﾞｼｯｸM-PRO" w:hAnsi="HG丸ｺﾞｼｯｸM-PRO" w:hint="eastAsia"/>
        </w:rPr>
        <w:t>3</w:t>
      </w:r>
      <w:r w:rsidRPr="000354C7">
        <w:rPr>
          <w:rFonts w:ascii="HG丸ｺﾞｼｯｸM-PRO" w:eastAsia="HG丸ｺﾞｼｯｸM-PRO" w:hAnsi="HG丸ｺﾞｼｯｸM-PRO" w:hint="eastAsia"/>
        </w:rPr>
        <w:t xml:space="preserve"> 更新判定フロー</w:t>
      </w:r>
    </w:p>
    <w:p w14:paraId="7EB5AEA3" w14:textId="77777777" w:rsidR="00D237A5" w:rsidRPr="000354C7" w:rsidRDefault="00D237A5" w:rsidP="007F0C33">
      <w:pPr>
        <w:rPr>
          <w:rFonts w:ascii="HG丸ｺﾞｼｯｸM-PRO" w:eastAsia="HG丸ｺﾞｼｯｸM-PRO" w:hAnsi="HG丸ｺﾞｼｯｸM-PRO"/>
        </w:rPr>
      </w:pPr>
    </w:p>
    <w:p w14:paraId="2AC60231" w14:textId="094EE4AD" w:rsidR="00B55CBF" w:rsidRPr="000354C7" w:rsidRDefault="00B55CB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781" w14:textId="5C142F89" w:rsidR="008531C0" w:rsidRPr="000354C7" w:rsidRDefault="00FF29F0" w:rsidP="009343BE">
      <w:pPr>
        <w:pStyle w:val="4"/>
        <w:ind w:left="749"/>
      </w:pPr>
      <w:r w:rsidRPr="000354C7">
        <w:rPr>
          <w:rFonts w:hint="eastAsia"/>
        </w:rPr>
        <w:lastRenderedPageBreak/>
        <w:t>更新の考え方にあたっての留意事項</w:t>
      </w:r>
    </w:p>
    <w:p w14:paraId="36A61C2C" w14:textId="77777777" w:rsidR="007473AE" w:rsidRPr="000354C7" w:rsidRDefault="007473AE" w:rsidP="007473AE">
      <w:pPr>
        <w:pStyle w:val="40"/>
        <w:ind w:left="420" w:firstLine="210"/>
      </w:pPr>
    </w:p>
    <w:p w14:paraId="19A435B6" w14:textId="6B53912E" w:rsidR="00FF29F0" w:rsidRPr="000354C7" w:rsidRDefault="00FF29F0" w:rsidP="00760FB7">
      <w:pPr>
        <w:pStyle w:val="40"/>
        <w:numPr>
          <w:ilvl w:val="0"/>
          <w:numId w:val="41"/>
        </w:numPr>
        <w:ind w:leftChars="0" w:left="704"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更新判定フローを踏まえ、更新を見極めるための詳細な点検や調査などを</w:t>
      </w:r>
      <w:r w:rsidR="007473AE" w:rsidRPr="000354C7">
        <w:rPr>
          <w:rFonts w:ascii="HG丸ｺﾞｼｯｸM-PRO" w:eastAsia="HG丸ｺﾞｼｯｸM-PRO" w:hAnsi="HG丸ｺﾞｼｯｸM-PRO" w:hint="eastAsia"/>
        </w:rPr>
        <w:t>評価した</w:t>
      </w:r>
      <w:r w:rsidR="00E646B8" w:rsidRPr="000354C7">
        <w:rPr>
          <w:rFonts w:ascii="HG丸ｺﾞｼｯｸM-PRO" w:eastAsia="HG丸ｺﾞｼｯｸM-PRO" w:hAnsi="HG丸ｺﾞｼｯｸM-PRO" w:hint="eastAsia"/>
        </w:rPr>
        <w:t>表4.2-</w:t>
      </w:r>
      <w:r w:rsidR="00176064" w:rsidRPr="000354C7">
        <w:rPr>
          <w:rFonts w:ascii="HG丸ｺﾞｼｯｸM-PRO" w:eastAsia="HG丸ｺﾞｼｯｸM-PRO" w:hAnsi="HG丸ｺﾞｼｯｸM-PRO" w:hint="eastAsia"/>
        </w:rPr>
        <w:t>7</w:t>
      </w:r>
      <w:r w:rsidR="00E646B8" w:rsidRPr="000354C7">
        <w:rPr>
          <w:rFonts w:ascii="HG丸ｺﾞｼｯｸM-PRO" w:eastAsia="HG丸ｺﾞｼｯｸM-PRO" w:hAnsi="HG丸ｺﾞｼｯｸM-PRO" w:hint="eastAsia"/>
        </w:rPr>
        <w:t>に示す</w:t>
      </w:r>
      <w:r w:rsidR="007473AE" w:rsidRPr="000354C7">
        <w:rPr>
          <w:rFonts w:ascii="HG丸ｺﾞｼｯｸM-PRO" w:eastAsia="HG丸ｺﾞｼｯｸM-PRO" w:hAnsi="HG丸ｺﾞｼｯｸM-PRO" w:hint="eastAsia"/>
        </w:rPr>
        <w:t>現況調査</w:t>
      </w:r>
      <w:r w:rsidR="00E646B8" w:rsidRPr="000354C7">
        <w:rPr>
          <w:rFonts w:ascii="HG丸ｺﾞｼｯｸM-PRO" w:eastAsia="HG丸ｺﾞｼｯｸM-PRO" w:hAnsi="HG丸ｺﾞｼｯｸM-PRO" w:hint="eastAsia"/>
        </w:rPr>
        <w:t>基準</w:t>
      </w:r>
      <w:r w:rsidRPr="000354C7">
        <w:rPr>
          <w:rFonts w:ascii="HG丸ｺﾞｼｯｸM-PRO" w:eastAsia="HG丸ｺﾞｼｯｸM-PRO" w:hAnsi="HG丸ｺﾞｼｯｸM-PRO" w:hint="eastAsia"/>
        </w:rPr>
        <w:t>により更新を見極めるためのデータを整理していくべきである。</w:t>
      </w:r>
    </w:p>
    <w:p w14:paraId="7CA692F4" w14:textId="0FB2B5CB" w:rsidR="00FF29F0" w:rsidRPr="000354C7" w:rsidRDefault="00FF29F0" w:rsidP="00760FB7">
      <w:pPr>
        <w:pStyle w:val="40"/>
        <w:numPr>
          <w:ilvl w:val="0"/>
          <w:numId w:val="41"/>
        </w:numPr>
        <w:ind w:leftChars="0" w:left="704" w:firstLineChars="0"/>
      </w:pPr>
      <w:r w:rsidRPr="000354C7">
        <w:rPr>
          <w:rFonts w:ascii="HG丸ｺﾞｼｯｸM-PRO" w:eastAsia="HG丸ｺﾞｼｯｸM-PRO" w:hAnsi="HG丸ｺﾞｼｯｸM-PRO" w:hint="eastAsia"/>
        </w:rPr>
        <w:t>更新の見極めについては、</w:t>
      </w:r>
      <w:r w:rsidR="00D347A3" w:rsidRPr="000354C7">
        <w:rPr>
          <w:rFonts w:ascii="HG丸ｺﾞｼｯｸM-PRO" w:eastAsia="HG丸ｺﾞｼｯｸM-PRO" w:hAnsi="HG丸ｺﾞｼｯｸM-PRO" w:hint="eastAsia"/>
        </w:rPr>
        <w:t>現況調査基準により概ね現況Ｄ・Ｅになったものについて、大規模補修・更新する事が望ましい。</w:t>
      </w:r>
      <w:r w:rsidRPr="000354C7">
        <w:rPr>
          <w:rFonts w:ascii="HG丸ｺﾞｼｯｸM-PRO" w:eastAsia="HG丸ｺﾞｼｯｸM-PRO" w:hAnsi="HG丸ｺﾞｼｯｸM-PRO" w:hint="eastAsia"/>
        </w:rPr>
        <w:t>長寿命化においても、目標寿命の設定を行い、設定された目標寿命に応じた維持管理を行う必要がある。</w:t>
      </w:r>
    </w:p>
    <w:p w14:paraId="1D60A21D" w14:textId="77777777" w:rsidR="00FF29F0" w:rsidRPr="000354C7" w:rsidRDefault="00FF29F0" w:rsidP="00FF29F0">
      <w:pPr>
        <w:pStyle w:val="40"/>
        <w:ind w:left="420" w:firstLine="210"/>
      </w:pPr>
    </w:p>
    <w:p w14:paraId="071148E7" w14:textId="6F88C006" w:rsidR="00FF29F0" w:rsidRPr="000354C7" w:rsidRDefault="00FF29F0" w:rsidP="00FF29F0">
      <w:pPr>
        <w:pStyle w:val="a9"/>
      </w:pPr>
      <w:r w:rsidRPr="000354C7">
        <w:rPr>
          <w:rFonts w:hint="eastAsia"/>
        </w:rPr>
        <w:t>表</w:t>
      </w:r>
      <w:r w:rsidRPr="000354C7">
        <w:t xml:space="preserve"> </w:t>
      </w:r>
      <w:r w:rsidR="007473AE" w:rsidRPr="000354C7">
        <w:rPr>
          <w:rFonts w:hint="eastAsia"/>
        </w:rPr>
        <w:t>4.2-</w:t>
      </w:r>
      <w:r w:rsidR="00176064" w:rsidRPr="000354C7">
        <w:rPr>
          <w:rFonts w:hint="eastAsia"/>
        </w:rPr>
        <w:t>6</w:t>
      </w:r>
      <w:r w:rsidRPr="000354C7">
        <w:rPr>
          <w:rFonts w:hint="eastAsia"/>
        </w:rPr>
        <w:t xml:space="preserve">　目標寿命の検討整理</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701"/>
        <w:gridCol w:w="2694"/>
        <w:gridCol w:w="2960"/>
      </w:tblGrid>
      <w:tr w:rsidR="00FF29F0" w:rsidRPr="000354C7" w14:paraId="178B9BD9" w14:textId="77777777" w:rsidTr="00FF29F0">
        <w:trPr>
          <w:trHeight w:val="561"/>
          <w:jc w:val="center"/>
        </w:trPr>
        <w:tc>
          <w:tcPr>
            <w:tcW w:w="1275" w:type="dxa"/>
            <w:tcBorders>
              <w:bottom w:val="double" w:sz="4" w:space="0" w:color="auto"/>
            </w:tcBorders>
            <w:shd w:val="clear" w:color="auto" w:fill="D9D9D9" w:themeFill="background1" w:themeFillShade="D9"/>
            <w:vAlign w:val="center"/>
          </w:tcPr>
          <w:p w14:paraId="3D267652" w14:textId="77777777" w:rsidR="00FF29F0" w:rsidRPr="000354C7" w:rsidRDefault="00FF29F0" w:rsidP="00FF29F0">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区　分</w:t>
            </w:r>
          </w:p>
        </w:tc>
        <w:tc>
          <w:tcPr>
            <w:tcW w:w="1701" w:type="dxa"/>
            <w:tcBorders>
              <w:bottom w:val="double" w:sz="4" w:space="0" w:color="auto"/>
            </w:tcBorders>
            <w:shd w:val="clear" w:color="auto" w:fill="D9D9D9" w:themeFill="background1" w:themeFillShade="D9"/>
            <w:vAlign w:val="center"/>
          </w:tcPr>
          <w:p w14:paraId="22BD78A9" w14:textId="2CF463D1" w:rsidR="00FF29F0" w:rsidRPr="000354C7" w:rsidRDefault="00FF29F0" w:rsidP="007473AE">
            <w:pPr>
              <w:snapToGrid w:val="0"/>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目標寿命（年）</w:t>
            </w:r>
          </w:p>
          <w:p w14:paraId="59CAAA42" w14:textId="77777777" w:rsidR="00FF29F0" w:rsidRPr="000354C7" w:rsidRDefault="00FF29F0" w:rsidP="00FF29F0">
            <w:pPr>
              <w:snapToGrid w:val="0"/>
              <w:spacing w:line="240" w:lineRule="exact"/>
              <w:jc w:val="center"/>
              <w:rPr>
                <w:rFonts w:ascii="HG丸ｺﾞｼｯｸM-PRO" w:eastAsia="HG丸ｺﾞｼｯｸM-PRO" w:hAnsi="HG丸ｺﾞｼｯｸM-PRO"/>
                <w:sz w:val="16"/>
                <w:szCs w:val="16"/>
              </w:rPr>
            </w:pPr>
            <w:r w:rsidRPr="000354C7">
              <w:rPr>
                <w:rFonts w:ascii="HG丸ｺﾞｼｯｸM-PRO" w:eastAsia="HG丸ｺﾞｼｯｸM-PRO" w:hAnsi="HG丸ｺﾞｼｯｸM-PRO" w:hint="eastAsia"/>
                <w:sz w:val="16"/>
                <w:szCs w:val="16"/>
              </w:rPr>
              <w:t>※根拠など</w:t>
            </w:r>
          </w:p>
        </w:tc>
        <w:tc>
          <w:tcPr>
            <w:tcW w:w="2694" w:type="dxa"/>
            <w:tcBorders>
              <w:bottom w:val="double" w:sz="4" w:space="0" w:color="auto"/>
            </w:tcBorders>
            <w:shd w:val="clear" w:color="auto" w:fill="D9D9D9" w:themeFill="background1" w:themeFillShade="D9"/>
            <w:vAlign w:val="center"/>
          </w:tcPr>
          <w:p w14:paraId="4A65CC58" w14:textId="3658E929" w:rsidR="00FF29F0" w:rsidRPr="000354C7" w:rsidRDefault="00FF29F0" w:rsidP="007473AE">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対象施設</w:t>
            </w:r>
          </w:p>
        </w:tc>
        <w:tc>
          <w:tcPr>
            <w:tcW w:w="2960" w:type="dxa"/>
            <w:tcBorders>
              <w:bottom w:val="double" w:sz="4" w:space="0" w:color="auto"/>
            </w:tcBorders>
            <w:shd w:val="clear" w:color="auto" w:fill="D9D9D9" w:themeFill="background1" w:themeFillShade="D9"/>
            <w:vAlign w:val="center"/>
          </w:tcPr>
          <w:p w14:paraId="3E5D2CC7" w14:textId="77777777" w:rsidR="00FF29F0" w:rsidRPr="000354C7" w:rsidRDefault="00FF29F0" w:rsidP="00FF29F0">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施設特性等</w:t>
            </w:r>
          </w:p>
        </w:tc>
      </w:tr>
      <w:tr w:rsidR="00FF29F0" w:rsidRPr="000354C7" w14:paraId="0973DA1C" w14:textId="77777777" w:rsidTr="00FF29F0">
        <w:trPr>
          <w:trHeight w:val="57"/>
          <w:jc w:val="center"/>
        </w:trPr>
        <w:tc>
          <w:tcPr>
            <w:tcW w:w="1275" w:type="dxa"/>
            <w:shd w:val="clear" w:color="auto" w:fill="auto"/>
            <w:vAlign w:val="center"/>
          </w:tcPr>
          <w:p w14:paraId="61E6873B" w14:textId="77777777" w:rsidR="00FF29F0" w:rsidRPr="000354C7" w:rsidRDefault="00FF29F0" w:rsidP="00FF29F0">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一　般</w:t>
            </w:r>
          </w:p>
        </w:tc>
        <w:tc>
          <w:tcPr>
            <w:tcW w:w="1701" w:type="dxa"/>
            <w:shd w:val="clear" w:color="auto" w:fill="auto"/>
            <w:vAlign w:val="center"/>
          </w:tcPr>
          <w:p w14:paraId="63DED380" w14:textId="6F5A4131" w:rsidR="00FF29F0" w:rsidRPr="000354C7" w:rsidRDefault="008040E9" w:rsidP="00FF29F0">
            <w:pPr>
              <w:snapToGrid w:val="0"/>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国</w:t>
            </w:r>
            <w:r w:rsidRPr="000354C7">
              <w:rPr>
                <w:rFonts w:ascii="HG丸ｺﾞｼｯｸM-PRO" w:eastAsia="HG丸ｺﾞｼｯｸM-PRO" w:hAnsi="HG丸ｺﾞｼｯｸM-PRO"/>
                <w:sz w:val="20"/>
                <w:szCs w:val="20"/>
              </w:rPr>
              <w:t>基準等</w:t>
            </w:r>
            <w:r w:rsidR="00FF29F0" w:rsidRPr="000354C7">
              <w:rPr>
                <w:rFonts w:ascii="HG丸ｺﾞｼｯｸM-PRO" w:eastAsia="HG丸ｺﾞｼｯｸM-PRO" w:hAnsi="HG丸ｺﾞｼｯｸM-PRO" w:hint="eastAsia"/>
                <w:sz w:val="20"/>
                <w:szCs w:val="20"/>
              </w:rPr>
              <w:t>※</w:t>
            </w:r>
          </w:p>
          <w:p w14:paraId="7664B302" w14:textId="77777777" w:rsidR="00FF29F0" w:rsidRPr="000354C7" w:rsidRDefault="00FF29F0" w:rsidP="00FF29F0">
            <w:pPr>
              <w:snapToGrid w:val="0"/>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使用実績※</w:t>
            </w:r>
          </w:p>
        </w:tc>
        <w:tc>
          <w:tcPr>
            <w:tcW w:w="2694" w:type="dxa"/>
            <w:shd w:val="clear" w:color="auto" w:fill="auto"/>
            <w:vAlign w:val="center"/>
          </w:tcPr>
          <w:p w14:paraId="103447F2" w14:textId="50926136" w:rsidR="008040E9" w:rsidRPr="000354C7" w:rsidRDefault="007473AE" w:rsidP="008040E9">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電気設備</w:t>
            </w:r>
          </w:p>
        </w:tc>
        <w:tc>
          <w:tcPr>
            <w:tcW w:w="2960" w:type="dxa"/>
            <w:shd w:val="clear" w:color="auto" w:fill="auto"/>
            <w:vAlign w:val="center"/>
          </w:tcPr>
          <w:p w14:paraId="40B8B7E6" w14:textId="4E9891F9" w:rsidR="00FF29F0" w:rsidRPr="000354C7" w:rsidRDefault="008040E9" w:rsidP="00FF29F0">
            <w:pPr>
              <w:widowControl/>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時間計画</w:t>
            </w:r>
            <w:r w:rsidRPr="000354C7">
              <w:rPr>
                <w:rFonts w:ascii="HG丸ｺﾞｼｯｸM-PRO" w:eastAsia="HG丸ｺﾞｼｯｸM-PRO" w:hAnsi="HG丸ｺﾞｼｯｸM-PRO"/>
                <w:sz w:val="20"/>
                <w:szCs w:val="20"/>
              </w:rPr>
              <w:t>型設備</w:t>
            </w:r>
            <w:r w:rsidR="00FF29F0" w:rsidRPr="000354C7">
              <w:rPr>
                <w:rFonts w:ascii="HG丸ｺﾞｼｯｸM-PRO" w:eastAsia="HG丸ｺﾞｼｯｸM-PRO" w:hAnsi="HG丸ｺﾞｼｯｸM-PRO" w:hint="eastAsia"/>
                <w:sz w:val="20"/>
                <w:szCs w:val="20"/>
              </w:rPr>
              <w:t>等で、長寿命化のための維持管理を行うより、更新を行う方が有利な施設</w:t>
            </w:r>
          </w:p>
        </w:tc>
      </w:tr>
      <w:tr w:rsidR="00FF29F0" w:rsidRPr="000354C7" w14:paraId="7A6A2E62" w14:textId="77777777" w:rsidTr="00FF29F0">
        <w:trPr>
          <w:trHeight w:val="77"/>
          <w:jc w:val="center"/>
        </w:trPr>
        <w:tc>
          <w:tcPr>
            <w:tcW w:w="1275" w:type="dxa"/>
            <w:shd w:val="clear" w:color="auto" w:fill="auto"/>
            <w:vAlign w:val="center"/>
          </w:tcPr>
          <w:p w14:paraId="3C8318B2" w14:textId="77777777" w:rsidR="00FF29F0" w:rsidRPr="000354C7" w:rsidRDefault="00FF29F0" w:rsidP="00FF29F0">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長寿命化</w:t>
            </w:r>
          </w:p>
        </w:tc>
        <w:tc>
          <w:tcPr>
            <w:tcW w:w="1701" w:type="dxa"/>
            <w:shd w:val="clear" w:color="auto" w:fill="auto"/>
            <w:vAlign w:val="center"/>
          </w:tcPr>
          <w:p w14:paraId="0C574B2B" w14:textId="44908808" w:rsidR="00FF29F0" w:rsidRPr="000354C7" w:rsidRDefault="007473AE" w:rsidP="00FF29F0">
            <w:pPr>
              <w:snapToGrid w:val="0"/>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使用実績や現況等から設定</w:t>
            </w:r>
            <w:r w:rsidR="00FF29F0" w:rsidRPr="000354C7">
              <w:rPr>
                <w:rFonts w:ascii="HG丸ｺﾞｼｯｸM-PRO" w:eastAsia="HG丸ｺﾞｼｯｸM-PRO" w:hAnsi="HG丸ｺﾞｼｯｸM-PRO" w:hint="eastAsia"/>
                <w:sz w:val="20"/>
                <w:szCs w:val="20"/>
              </w:rPr>
              <w:t>※</w:t>
            </w:r>
          </w:p>
        </w:tc>
        <w:tc>
          <w:tcPr>
            <w:tcW w:w="2694" w:type="dxa"/>
            <w:shd w:val="clear" w:color="auto" w:fill="auto"/>
            <w:vAlign w:val="center"/>
          </w:tcPr>
          <w:p w14:paraId="0BEB76AF" w14:textId="15BAC9DB" w:rsidR="00FF29F0" w:rsidRPr="000354C7" w:rsidRDefault="007473AE" w:rsidP="008040E9">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機械設備</w:t>
            </w:r>
          </w:p>
        </w:tc>
        <w:tc>
          <w:tcPr>
            <w:tcW w:w="2960" w:type="dxa"/>
            <w:shd w:val="clear" w:color="auto" w:fill="auto"/>
            <w:vAlign w:val="center"/>
          </w:tcPr>
          <w:p w14:paraId="6334C4AE" w14:textId="77777777" w:rsidR="00FF29F0" w:rsidRPr="000354C7" w:rsidRDefault="00FF29F0" w:rsidP="00FF29F0">
            <w:pPr>
              <w:snapToGrid w:val="0"/>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公会計で定められた寿命を超え、長寿命化を行う施設</w:t>
            </w:r>
          </w:p>
        </w:tc>
      </w:tr>
      <w:tr w:rsidR="00FF29F0" w:rsidRPr="000354C7" w14:paraId="77C94DC3" w14:textId="77777777" w:rsidTr="00FF29F0">
        <w:trPr>
          <w:trHeight w:val="137"/>
          <w:jc w:val="center"/>
        </w:trPr>
        <w:tc>
          <w:tcPr>
            <w:tcW w:w="1275" w:type="dxa"/>
            <w:shd w:val="clear" w:color="auto" w:fill="auto"/>
            <w:vAlign w:val="center"/>
          </w:tcPr>
          <w:p w14:paraId="56826A60" w14:textId="77777777" w:rsidR="00FF29F0" w:rsidRPr="000354C7" w:rsidRDefault="00FF29F0" w:rsidP="00FF29F0">
            <w:pPr>
              <w:snapToGrid w:val="0"/>
              <w:spacing w:line="280" w:lineRule="exact"/>
              <w:rPr>
                <w:rFonts w:ascii="HG丸ｺﾞｼｯｸM-PRO" w:eastAsia="HG丸ｺﾞｼｯｸM-PRO" w:hAnsi="HG丸ｺﾞｼｯｸM-PRO"/>
                <w:sz w:val="20"/>
                <w:szCs w:val="20"/>
              </w:rPr>
            </w:pPr>
          </w:p>
          <w:p w14:paraId="6437B99E" w14:textId="77777777" w:rsidR="00FF29F0" w:rsidRPr="000354C7" w:rsidRDefault="00FF29F0" w:rsidP="00FF29F0">
            <w:pPr>
              <w:snapToGrid w:val="0"/>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超長寿命化</w:t>
            </w:r>
          </w:p>
          <w:p w14:paraId="48D8CCF2" w14:textId="77777777" w:rsidR="00FF29F0" w:rsidRPr="000354C7" w:rsidRDefault="00FF29F0" w:rsidP="00FF29F0">
            <w:pPr>
              <w:snapToGrid w:val="0"/>
              <w:spacing w:line="280" w:lineRule="exact"/>
              <w:rPr>
                <w:rFonts w:ascii="HG丸ｺﾞｼｯｸM-PRO" w:eastAsia="HG丸ｺﾞｼｯｸM-PRO" w:hAnsi="HG丸ｺﾞｼｯｸM-PRO"/>
                <w:sz w:val="20"/>
                <w:szCs w:val="20"/>
              </w:rPr>
            </w:pPr>
          </w:p>
        </w:tc>
        <w:tc>
          <w:tcPr>
            <w:tcW w:w="1701" w:type="dxa"/>
            <w:shd w:val="clear" w:color="auto" w:fill="auto"/>
            <w:vAlign w:val="center"/>
          </w:tcPr>
          <w:p w14:paraId="403B44FE" w14:textId="468C4B67" w:rsidR="00FF29F0" w:rsidRPr="000354C7" w:rsidRDefault="008040E9" w:rsidP="00FF29F0">
            <w:pPr>
              <w:snapToGrid w:val="0"/>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2694" w:type="dxa"/>
            <w:shd w:val="clear" w:color="auto" w:fill="auto"/>
            <w:vAlign w:val="center"/>
          </w:tcPr>
          <w:p w14:paraId="77396E01" w14:textId="488E50B9" w:rsidR="008040E9" w:rsidRPr="000354C7" w:rsidRDefault="008040E9" w:rsidP="008040E9">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2960" w:type="dxa"/>
            <w:shd w:val="clear" w:color="auto" w:fill="auto"/>
            <w:vAlign w:val="center"/>
          </w:tcPr>
          <w:p w14:paraId="713E22C8" w14:textId="77777777" w:rsidR="00FF29F0" w:rsidRPr="000354C7" w:rsidRDefault="00FF29F0" w:rsidP="00FF29F0">
            <w:pPr>
              <w:snapToGrid w:val="0"/>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現実的に更新は困難で、各種基準等で設定された寿命以上に長寿命化をめざす施設</w:t>
            </w:r>
          </w:p>
        </w:tc>
      </w:tr>
    </w:tbl>
    <w:p w14:paraId="1F37F599" w14:textId="6D5C7DC8" w:rsidR="00FF29F0" w:rsidRPr="000354C7" w:rsidRDefault="00FF29F0" w:rsidP="00FF29F0">
      <w:pPr>
        <w:pStyle w:val="40"/>
        <w:ind w:left="420" w:firstLine="210"/>
      </w:pPr>
    </w:p>
    <w:p w14:paraId="17FD8E48" w14:textId="1656396C" w:rsidR="00E646B8" w:rsidRPr="000354C7" w:rsidRDefault="00E646B8" w:rsidP="00E530F7">
      <w:pPr>
        <w:pStyle w:val="a9"/>
        <w:ind w:firstLineChars="1400" w:firstLine="2940"/>
        <w:jc w:val="left"/>
      </w:pPr>
      <w:r w:rsidRPr="000354C7">
        <w:rPr>
          <w:rFonts w:hint="eastAsia"/>
        </w:rPr>
        <w:t>表</w:t>
      </w:r>
      <w:r w:rsidRPr="000354C7">
        <w:t xml:space="preserve"> </w:t>
      </w:r>
      <w:r w:rsidRPr="000354C7">
        <w:rPr>
          <w:rFonts w:hint="eastAsia"/>
        </w:rPr>
        <w:t>4.2-</w:t>
      </w:r>
      <w:r w:rsidR="00176064" w:rsidRPr="000354C7">
        <w:rPr>
          <w:rFonts w:hint="eastAsia"/>
        </w:rPr>
        <w:t>7</w:t>
      </w:r>
      <w:r w:rsidRPr="000354C7">
        <w:rPr>
          <w:rFonts w:hint="eastAsia"/>
        </w:rPr>
        <w:t xml:space="preserve">　現況調査基準　</w:t>
      </w:r>
      <w:r w:rsidR="00E530F7" w:rsidRPr="000354C7">
        <w:rPr>
          <w:rFonts w:hint="eastAsia"/>
        </w:rPr>
        <w:t xml:space="preserve">　　</w:t>
      </w:r>
      <w:r w:rsidRPr="000354C7">
        <w:rPr>
          <w:rFonts w:hint="eastAsia"/>
        </w:rPr>
        <w:t xml:space="preserve">　</w:t>
      </w:r>
      <w:r w:rsidR="00CF7154" w:rsidRPr="000354C7">
        <w:rPr>
          <w:rFonts w:hint="eastAsia"/>
        </w:rPr>
        <w:t xml:space="preserve">　　</w:t>
      </w:r>
      <w:r w:rsidRPr="000354C7">
        <w:rPr>
          <w:rFonts w:hint="eastAsia"/>
          <w:sz w:val="18"/>
        </w:rPr>
        <w:t>※各項目の最低値を採用</w:t>
      </w:r>
    </w:p>
    <w:tbl>
      <w:tblPr>
        <w:tblW w:w="9356" w:type="dxa"/>
        <w:jc w:val="center"/>
        <w:tblInd w:w="241" w:type="dxa"/>
        <w:tblCellMar>
          <w:left w:w="99" w:type="dxa"/>
          <w:right w:w="99" w:type="dxa"/>
        </w:tblCellMar>
        <w:tblLook w:val="04A0" w:firstRow="1" w:lastRow="0" w:firstColumn="1" w:lastColumn="0" w:noHBand="0" w:noVBand="1"/>
      </w:tblPr>
      <w:tblGrid>
        <w:gridCol w:w="709"/>
        <w:gridCol w:w="1276"/>
        <w:gridCol w:w="1417"/>
        <w:gridCol w:w="1985"/>
        <w:gridCol w:w="1842"/>
        <w:gridCol w:w="2127"/>
      </w:tblGrid>
      <w:tr w:rsidR="00E646B8" w:rsidRPr="000354C7" w14:paraId="5D6B92C6" w14:textId="77777777" w:rsidTr="009878B2">
        <w:trPr>
          <w:trHeight w:val="270"/>
          <w:jc w:val="center"/>
        </w:trPr>
        <w:tc>
          <w:tcPr>
            <w:tcW w:w="70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75481A5F"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調査</w:t>
            </w:r>
          </w:p>
          <w:p w14:paraId="6A28B3E2"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 xml:space="preserve">項目　</w:t>
            </w:r>
          </w:p>
        </w:tc>
        <w:tc>
          <w:tcPr>
            <w:tcW w:w="1276" w:type="dxa"/>
            <w:tcBorders>
              <w:top w:val="single" w:sz="8" w:space="0" w:color="auto"/>
              <w:left w:val="nil"/>
              <w:bottom w:val="nil"/>
              <w:right w:val="single" w:sz="4" w:space="0" w:color="auto"/>
            </w:tcBorders>
            <w:shd w:val="clear" w:color="auto" w:fill="auto"/>
            <w:noWrap/>
            <w:vAlign w:val="center"/>
            <w:hideMark/>
          </w:tcPr>
          <w:p w14:paraId="3689CB3B"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354C7">
              <w:rPr>
                <w:rFonts w:ascii="HG丸ｺﾞｼｯｸM-PRO" w:eastAsia="HG丸ｺﾞｼｯｸM-PRO" w:hAnsi="HG丸ｺﾞｼｯｸM-PRO" w:cs="ＭＳ Ｐゴシック" w:hint="eastAsia"/>
                <w:b/>
                <w:color w:val="000000"/>
                <w:kern w:val="0"/>
                <w:sz w:val="20"/>
                <w:szCs w:val="20"/>
              </w:rPr>
              <w:t>現況Ａ</w:t>
            </w:r>
          </w:p>
        </w:tc>
        <w:tc>
          <w:tcPr>
            <w:tcW w:w="1417" w:type="dxa"/>
            <w:tcBorders>
              <w:top w:val="single" w:sz="8" w:space="0" w:color="auto"/>
              <w:left w:val="nil"/>
              <w:bottom w:val="nil"/>
              <w:right w:val="single" w:sz="4" w:space="0" w:color="auto"/>
            </w:tcBorders>
            <w:shd w:val="clear" w:color="auto" w:fill="auto"/>
            <w:noWrap/>
            <w:vAlign w:val="center"/>
            <w:hideMark/>
          </w:tcPr>
          <w:p w14:paraId="5F466003"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354C7">
              <w:rPr>
                <w:rFonts w:ascii="HG丸ｺﾞｼｯｸM-PRO" w:eastAsia="HG丸ｺﾞｼｯｸM-PRO" w:hAnsi="HG丸ｺﾞｼｯｸM-PRO" w:cs="ＭＳ Ｐゴシック" w:hint="eastAsia"/>
                <w:b/>
                <w:color w:val="000000"/>
                <w:kern w:val="0"/>
                <w:sz w:val="20"/>
                <w:szCs w:val="20"/>
              </w:rPr>
              <w:t>現況Ｂ</w:t>
            </w:r>
          </w:p>
        </w:tc>
        <w:tc>
          <w:tcPr>
            <w:tcW w:w="1985" w:type="dxa"/>
            <w:tcBorders>
              <w:top w:val="single" w:sz="8" w:space="0" w:color="auto"/>
              <w:left w:val="nil"/>
              <w:bottom w:val="nil"/>
              <w:right w:val="single" w:sz="4" w:space="0" w:color="auto"/>
            </w:tcBorders>
            <w:shd w:val="clear" w:color="auto" w:fill="auto"/>
            <w:noWrap/>
            <w:vAlign w:val="center"/>
            <w:hideMark/>
          </w:tcPr>
          <w:p w14:paraId="29DE3B2B"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354C7">
              <w:rPr>
                <w:rFonts w:ascii="HG丸ｺﾞｼｯｸM-PRO" w:eastAsia="HG丸ｺﾞｼｯｸM-PRO" w:hAnsi="HG丸ｺﾞｼｯｸM-PRO" w:cs="ＭＳ Ｐゴシック" w:hint="eastAsia"/>
                <w:b/>
                <w:color w:val="000000"/>
                <w:kern w:val="0"/>
                <w:sz w:val="20"/>
                <w:szCs w:val="20"/>
              </w:rPr>
              <w:t>現況Ｃ</w:t>
            </w:r>
          </w:p>
        </w:tc>
        <w:tc>
          <w:tcPr>
            <w:tcW w:w="1842" w:type="dxa"/>
            <w:tcBorders>
              <w:top w:val="single" w:sz="8" w:space="0" w:color="auto"/>
              <w:left w:val="nil"/>
              <w:bottom w:val="nil"/>
              <w:right w:val="single" w:sz="4" w:space="0" w:color="auto"/>
            </w:tcBorders>
            <w:shd w:val="clear" w:color="auto" w:fill="auto"/>
            <w:noWrap/>
            <w:vAlign w:val="center"/>
            <w:hideMark/>
          </w:tcPr>
          <w:p w14:paraId="4D909F8F"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354C7">
              <w:rPr>
                <w:rFonts w:ascii="HG丸ｺﾞｼｯｸM-PRO" w:eastAsia="HG丸ｺﾞｼｯｸM-PRO" w:hAnsi="HG丸ｺﾞｼｯｸM-PRO" w:cs="ＭＳ Ｐゴシック" w:hint="eastAsia"/>
                <w:b/>
                <w:color w:val="000000"/>
                <w:kern w:val="0"/>
                <w:sz w:val="20"/>
                <w:szCs w:val="20"/>
              </w:rPr>
              <w:t>現況Ｄ</w:t>
            </w:r>
          </w:p>
        </w:tc>
        <w:tc>
          <w:tcPr>
            <w:tcW w:w="2127" w:type="dxa"/>
            <w:tcBorders>
              <w:top w:val="single" w:sz="8" w:space="0" w:color="auto"/>
              <w:left w:val="nil"/>
              <w:bottom w:val="nil"/>
              <w:right w:val="single" w:sz="8" w:space="0" w:color="auto"/>
            </w:tcBorders>
            <w:shd w:val="clear" w:color="auto" w:fill="auto"/>
            <w:noWrap/>
            <w:vAlign w:val="center"/>
            <w:hideMark/>
          </w:tcPr>
          <w:p w14:paraId="404620F8"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354C7">
              <w:rPr>
                <w:rFonts w:ascii="HG丸ｺﾞｼｯｸM-PRO" w:eastAsia="HG丸ｺﾞｼｯｸM-PRO" w:hAnsi="HG丸ｺﾞｼｯｸM-PRO" w:cs="ＭＳ Ｐゴシック" w:hint="eastAsia"/>
                <w:b/>
                <w:color w:val="000000"/>
                <w:kern w:val="0"/>
                <w:sz w:val="20"/>
                <w:szCs w:val="20"/>
              </w:rPr>
              <w:t>現況Ｅ</w:t>
            </w:r>
          </w:p>
        </w:tc>
      </w:tr>
      <w:tr w:rsidR="00E646B8" w:rsidRPr="000354C7" w14:paraId="4959DFDF" w14:textId="77777777" w:rsidTr="009878B2">
        <w:trPr>
          <w:trHeight w:val="675"/>
          <w:jc w:val="center"/>
        </w:trPr>
        <w:tc>
          <w:tcPr>
            <w:tcW w:w="709" w:type="dxa"/>
            <w:vMerge/>
            <w:tcBorders>
              <w:top w:val="single" w:sz="4" w:space="0" w:color="auto"/>
              <w:left w:val="single" w:sz="8" w:space="0" w:color="auto"/>
              <w:bottom w:val="single" w:sz="4" w:space="0" w:color="000000"/>
              <w:right w:val="single" w:sz="4" w:space="0" w:color="auto"/>
            </w:tcBorders>
            <w:vAlign w:val="center"/>
            <w:hideMark/>
          </w:tcPr>
          <w:p w14:paraId="02EA971E" w14:textId="77777777" w:rsidR="00E646B8" w:rsidRPr="000354C7" w:rsidRDefault="00E646B8" w:rsidP="00B8055F">
            <w:pPr>
              <w:widowControl/>
              <w:adjustRightInd w:val="0"/>
              <w:snapToGrid w:val="0"/>
              <w:jc w:val="left"/>
              <w:rPr>
                <w:rFonts w:ascii="HG丸ｺﾞｼｯｸM-PRO" w:eastAsia="HG丸ｺﾞｼｯｸM-PRO" w:hAnsi="HG丸ｺﾞｼｯｸM-PRO" w:cs="ＭＳ Ｐゴシック"/>
                <w:color w:val="000000"/>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7CB3FD90"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4" w:space="0" w:color="auto"/>
              <w:right w:val="single" w:sz="4" w:space="0" w:color="auto"/>
            </w:tcBorders>
            <w:shd w:val="clear" w:color="auto" w:fill="auto"/>
            <w:vAlign w:val="center"/>
            <w:hideMark/>
          </w:tcPr>
          <w:p w14:paraId="201368D7"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経過観察</w:t>
            </w:r>
            <w:r w:rsidRPr="000354C7">
              <w:rPr>
                <w:rFonts w:ascii="HG丸ｺﾞｼｯｸM-PRO" w:eastAsia="HG丸ｺﾞｼｯｸM-PRO" w:hAnsi="HG丸ｺﾞｼｯｸM-PRO" w:cs="ＭＳ Ｐゴシック" w:hint="eastAsia"/>
                <w:color w:val="000000"/>
                <w:kern w:val="0"/>
                <w:sz w:val="16"/>
                <w:szCs w:val="16"/>
              </w:rPr>
              <w:br/>
              <w:t>劣化進行防止</w:t>
            </w:r>
          </w:p>
        </w:tc>
        <w:tc>
          <w:tcPr>
            <w:tcW w:w="1985" w:type="dxa"/>
            <w:tcBorders>
              <w:top w:val="nil"/>
              <w:left w:val="nil"/>
              <w:bottom w:val="single" w:sz="4" w:space="0" w:color="auto"/>
              <w:right w:val="single" w:sz="4" w:space="0" w:color="auto"/>
            </w:tcBorders>
            <w:shd w:val="clear" w:color="auto" w:fill="auto"/>
            <w:vAlign w:val="center"/>
            <w:hideMark/>
          </w:tcPr>
          <w:p w14:paraId="23A9BD53"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劣化進行の抑制</w:t>
            </w:r>
            <w:r w:rsidRPr="000354C7">
              <w:rPr>
                <w:rFonts w:ascii="HG丸ｺﾞｼｯｸM-PRO" w:eastAsia="HG丸ｺﾞｼｯｸM-PRO" w:hAnsi="HG丸ｺﾞｼｯｸM-PRO" w:cs="ＭＳ Ｐゴシック" w:hint="eastAsia"/>
                <w:color w:val="000000"/>
                <w:kern w:val="0"/>
                <w:sz w:val="16"/>
                <w:szCs w:val="16"/>
              </w:rPr>
              <w:br/>
              <w:t>延命対策</w:t>
            </w:r>
          </w:p>
        </w:tc>
        <w:tc>
          <w:tcPr>
            <w:tcW w:w="1842" w:type="dxa"/>
            <w:tcBorders>
              <w:top w:val="nil"/>
              <w:left w:val="nil"/>
              <w:bottom w:val="single" w:sz="4" w:space="0" w:color="auto"/>
              <w:right w:val="single" w:sz="4" w:space="0" w:color="auto"/>
            </w:tcBorders>
            <w:shd w:val="clear" w:color="auto" w:fill="auto"/>
            <w:noWrap/>
            <w:vAlign w:val="center"/>
            <w:hideMark/>
          </w:tcPr>
          <w:p w14:paraId="41D0DBFD"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大規模補修・部分更新</w:t>
            </w:r>
          </w:p>
        </w:tc>
        <w:tc>
          <w:tcPr>
            <w:tcW w:w="2127" w:type="dxa"/>
            <w:tcBorders>
              <w:top w:val="nil"/>
              <w:left w:val="nil"/>
              <w:bottom w:val="single" w:sz="4" w:space="0" w:color="auto"/>
              <w:right w:val="single" w:sz="8" w:space="0" w:color="auto"/>
            </w:tcBorders>
            <w:shd w:val="clear" w:color="auto" w:fill="auto"/>
            <w:noWrap/>
            <w:vAlign w:val="center"/>
            <w:hideMark/>
          </w:tcPr>
          <w:p w14:paraId="049453A7"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機場の全体的な改築更新</w:t>
            </w:r>
          </w:p>
        </w:tc>
      </w:tr>
      <w:tr w:rsidR="00E646B8" w:rsidRPr="000354C7" w14:paraId="1ABCA793" w14:textId="77777777" w:rsidTr="009878B2">
        <w:trPr>
          <w:trHeight w:val="720"/>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17EE3C51"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0354C7">
              <w:rPr>
                <w:rFonts w:ascii="HG丸ｺﾞｼｯｸM-PRO" w:eastAsia="HG丸ｺﾞｼｯｸM-PRO" w:hAnsi="HG丸ｺﾞｼｯｸM-PRO" w:cs="ＭＳ Ｐゴシック" w:hint="eastAsia"/>
                <w:b/>
                <w:color w:val="000000"/>
                <w:kern w:val="0"/>
                <w:sz w:val="16"/>
                <w:szCs w:val="16"/>
              </w:rPr>
              <w:t>健全度</w:t>
            </w:r>
          </w:p>
          <w:p w14:paraId="298C9BC9"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2"/>
                <w:szCs w:val="12"/>
              </w:rPr>
            </w:pPr>
            <w:r w:rsidRPr="000354C7">
              <w:rPr>
                <w:rFonts w:ascii="HG丸ｺﾞｼｯｸM-PRO" w:eastAsia="HG丸ｺﾞｼｯｸM-PRO" w:hAnsi="HG丸ｺﾞｼｯｸM-PRO" w:cs="ＭＳ Ｐゴシック" w:hint="eastAsia"/>
                <w:color w:val="000000"/>
                <w:kern w:val="0"/>
                <w:sz w:val="12"/>
                <w:szCs w:val="12"/>
              </w:rPr>
              <w:t>※判定要領による</w:t>
            </w:r>
          </w:p>
        </w:tc>
        <w:tc>
          <w:tcPr>
            <w:tcW w:w="1276" w:type="dxa"/>
            <w:tcBorders>
              <w:top w:val="nil"/>
              <w:left w:val="nil"/>
              <w:bottom w:val="single" w:sz="4" w:space="0" w:color="auto"/>
              <w:right w:val="single" w:sz="4" w:space="0" w:color="auto"/>
            </w:tcBorders>
            <w:shd w:val="clear" w:color="auto" w:fill="auto"/>
            <w:hideMark/>
          </w:tcPr>
          <w:p w14:paraId="124135E1"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【健全度５】</w:t>
            </w:r>
          </w:p>
          <w:p w14:paraId="6ABCB3A1"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問題なし</w:t>
            </w:r>
          </w:p>
        </w:tc>
        <w:tc>
          <w:tcPr>
            <w:tcW w:w="1417" w:type="dxa"/>
            <w:tcBorders>
              <w:top w:val="nil"/>
              <w:left w:val="nil"/>
              <w:bottom w:val="single" w:sz="4" w:space="0" w:color="auto"/>
              <w:right w:val="single" w:sz="4" w:space="0" w:color="auto"/>
            </w:tcBorders>
            <w:shd w:val="clear" w:color="auto" w:fill="auto"/>
            <w:hideMark/>
          </w:tcPr>
          <w:p w14:paraId="64441ED9"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【健全度４】</w:t>
            </w:r>
          </w:p>
          <w:p w14:paraId="2460523C"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劣化の兆候が見られる</w:t>
            </w:r>
          </w:p>
        </w:tc>
        <w:tc>
          <w:tcPr>
            <w:tcW w:w="1985" w:type="dxa"/>
            <w:tcBorders>
              <w:top w:val="nil"/>
              <w:left w:val="nil"/>
              <w:bottom w:val="single" w:sz="4" w:space="0" w:color="auto"/>
              <w:right w:val="single" w:sz="4" w:space="0" w:color="auto"/>
            </w:tcBorders>
            <w:shd w:val="clear" w:color="auto" w:fill="auto"/>
            <w:hideMark/>
          </w:tcPr>
          <w:p w14:paraId="1E3F94C0"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【健全度３】</w:t>
            </w:r>
          </w:p>
          <w:p w14:paraId="083A5222"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劣化が進行しているが、</w:t>
            </w:r>
          </w:p>
          <w:p w14:paraId="406DA7A9"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機場の機能に支障が出る程ではない。</w:t>
            </w:r>
          </w:p>
        </w:tc>
        <w:tc>
          <w:tcPr>
            <w:tcW w:w="1842" w:type="dxa"/>
            <w:tcBorders>
              <w:top w:val="nil"/>
              <w:left w:val="nil"/>
              <w:bottom w:val="single" w:sz="4" w:space="0" w:color="auto"/>
              <w:right w:val="single" w:sz="4" w:space="0" w:color="auto"/>
            </w:tcBorders>
            <w:shd w:val="clear" w:color="auto" w:fill="auto"/>
            <w:hideMark/>
          </w:tcPr>
          <w:p w14:paraId="49C5D8E8"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【健全度２】</w:t>
            </w:r>
          </w:p>
          <w:p w14:paraId="461F264E"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劣化がさらに進行し、</w:t>
            </w:r>
          </w:p>
          <w:p w14:paraId="340D5900"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機場の機能に支障</w:t>
            </w:r>
          </w:p>
          <w:p w14:paraId="7F1C2698"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が出る恐れがある。</w:t>
            </w:r>
          </w:p>
        </w:tc>
        <w:tc>
          <w:tcPr>
            <w:tcW w:w="2127" w:type="dxa"/>
            <w:tcBorders>
              <w:top w:val="nil"/>
              <w:left w:val="nil"/>
              <w:bottom w:val="single" w:sz="4" w:space="0" w:color="auto"/>
              <w:right w:val="single" w:sz="8" w:space="0" w:color="auto"/>
            </w:tcBorders>
            <w:shd w:val="clear" w:color="auto" w:fill="auto"/>
            <w:hideMark/>
          </w:tcPr>
          <w:p w14:paraId="76018E00"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【健全度１】</w:t>
            </w:r>
          </w:p>
          <w:p w14:paraId="34B18EB6"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劣化が著しく、補修・部分更新では対応不可。機場の機能に支障が出てもおかしくない状態。</w:t>
            </w:r>
          </w:p>
        </w:tc>
      </w:tr>
      <w:tr w:rsidR="00E646B8" w:rsidRPr="000354C7" w14:paraId="7423A497" w14:textId="77777777" w:rsidTr="009878B2">
        <w:trPr>
          <w:trHeight w:val="720"/>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52756281"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0354C7">
              <w:rPr>
                <w:rFonts w:ascii="HG丸ｺﾞｼｯｸM-PRO" w:eastAsia="HG丸ｺﾞｼｯｸM-PRO" w:hAnsi="HG丸ｺﾞｼｯｸM-PRO" w:cs="ＭＳ Ｐゴシック" w:hint="eastAsia"/>
                <w:b/>
                <w:color w:val="000000"/>
                <w:kern w:val="0"/>
                <w:sz w:val="16"/>
                <w:szCs w:val="16"/>
              </w:rPr>
              <w:t>経過年数</w:t>
            </w:r>
          </w:p>
        </w:tc>
        <w:tc>
          <w:tcPr>
            <w:tcW w:w="1276" w:type="dxa"/>
            <w:tcBorders>
              <w:top w:val="nil"/>
              <w:left w:val="nil"/>
              <w:bottom w:val="single" w:sz="4" w:space="0" w:color="auto"/>
              <w:right w:val="single" w:sz="4" w:space="0" w:color="auto"/>
            </w:tcBorders>
            <w:shd w:val="clear" w:color="auto" w:fill="auto"/>
            <w:hideMark/>
          </w:tcPr>
          <w:p w14:paraId="7C50E03A"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【経過年数１】</w:t>
            </w:r>
          </w:p>
          <w:p w14:paraId="45B70A74"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標準耐用年数の５割以下</w:t>
            </w:r>
          </w:p>
        </w:tc>
        <w:tc>
          <w:tcPr>
            <w:tcW w:w="1417" w:type="dxa"/>
            <w:tcBorders>
              <w:top w:val="nil"/>
              <w:left w:val="nil"/>
              <w:bottom w:val="single" w:sz="4" w:space="0" w:color="auto"/>
              <w:right w:val="single" w:sz="4" w:space="0" w:color="auto"/>
            </w:tcBorders>
            <w:shd w:val="clear" w:color="auto" w:fill="auto"/>
            <w:noWrap/>
            <w:hideMark/>
          </w:tcPr>
          <w:p w14:paraId="1A18E7DF"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【経過年数２】</w:t>
            </w:r>
          </w:p>
          <w:p w14:paraId="488426C9"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標準耐用年数の５割超</w:t>
            </w:r>
          </w:p>
        </w:tc>
        <w:tc>
          <w:tcPr>
            <w:tcW w:w="1985" w:type="dxa"/>
            <w:tcBorders>
              <w:top w:val="nil"/>
              <w:left w:val="nil"/>
              <w:bottom w:val="single" w:sz="4" w:space="0" w:color="auto"/>
              <w:right w:val="single" w:sz="4" w:space="0" w:color="auto"/>
            </w:tcBorders>
            <w:shd w:val="clear" w:color="auto" w:fill="auto"/>
            <w:hideMark/>
          </w:tcPr>
          <w:p w14:paraId="10D0BF85"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【経過年数３】</w:t>
            </w:r>
          </w:p>
          <w:p w14:paraId="33500445"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標準耐用年数を超過</w:t>
            </w:r>
          </w:p>
        </w:tc>
        <w:tc>
          <w:tcPr>
            <w:tcW w:w="1842" w:type="dxa"/>
            <w:tcBorders>
              <w:top w:val="nil"/>
              <w:left w:val="nil"/>
              <w:bottom w:val="single" w:sz="4" w:space="0" w:color="auto"/>
              <w:right w:val="single" w:sz="4" w:space="0" w:color="auto"/>
            </w:tcBorders>
            <w:shd w:val="clear" w:color="auto" w:fill="auto"/>
            <w:hideMark/>
          </w:tcPr>
          <w:p w14:paraId="1FC09253"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【経過年数４】</w:t>
            </w:r>
          </w:p>
          <w:p w14:paraId="39BA4A07"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目標耐用年数に到達</w:t>
            </w:r>
          </w:p>
        </w:tc>
        <w:tc>
          <w:tcPr>
            <w:tcW w:w="2127" w:type="dxa"/>
            <w:tcBorders>
              <w:top w:val="nil"/>
              <w:left w:val="nil"/>
              <w:bottom w:val="single" w:sz="4" w:space="0" w:color="auto"/>
              <w:right w:val="single" w:sz="8" w:space="0" w:color="auto"/>
            </w:tcBorders>
            <w:shd w:val="clear" w:color="auto" w:fill="auto"/>
            <w:hideMark/>
          </w:tcPr>
          <w:p w14:paraId="3AB6BA25"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0F1001D9"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w:t>
            </w:r>
          </w:p>
        </w:tc>
      </w:tr>
      <w:tr w:rsidR="00E646B8" w:rsidRPr="000354C7" w14:paraId="13F11550" w14:textId="77777777" w:rsidTr="009878B2">
        <w:trPr>
          <w:trHeight w:val="645"/>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166E2EFE"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0354C7">
              <w:rPr>
                <w:rFonts w:ascii="HG丸ｺﾞｼｯｸM-PRO" w:eastAsia="HG丸ｺﾞｼｯｸM-PRO" w:hAnsi="HG丸ｺﾞｼｯｸM-PRO" w:cs="ＭＳ Ｐゴシック" w:hint="eastAsia"/>
                <w:b/>
                <w:color w:val="000000"/>
                <w:kern w:val="0"/>
                <w:sz w:val="16"/>
                <w:szCs w:val="16"/>
              </w:rPr>
              <w:t>維持費</w:t>
            </w:r>
          </w:p>
        </w:tc>
        <w:tc>
          <w:tcPr>
            <w:tcW w:w="1276" w:type="dxa"/>
            <w:tcBorders>
              <w:top w:val="nil"/>
              <w:left w:val="nil"/>
              <w:bottom w:val="single" w:sz="4" w:space="0" w:color="auto"/>
              <w:right w:val="single" w:sz="4" w:space="0" w:color="auto"/>
            </w:tcBorders>
            <w:shd w:val="clear" w:color="auto" w:fill="auto"/>
            <w:hideMark/>
          </w:tcPr>
          <w:p w14:paraId="1C0D7C99"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安定している</w:t>
            </w:r>
          </w:p>
        </w:tc>
        <w:tc>
          <w:tcPr>
            <w:tcW w:w="1417" w:type="dxa"/>
            <w:tcBorders>
              <w:top w:val="nil"/>
              <w:left w:val="nil"/>
              <w:bottom w:val="single" w:sz="4" w:space="0" w:color="auto"/>
              <w:right w:val="single" w:sz="4" w:space="0" w:color="auto"/>
            </w:tcBorders>
            <w:shd w:val="clear" w:color="auto" w:fill="auto"/>
            <w:hideMark/>
          </w:tcPr>
          <w:p w14:paraId="4C71C782"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43FF9C78"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w:t>
            </w:r>
          </w:p>
        </w:tc>
        <w:tc>
          <w:tcPr>
            <w:tcW w:w="1985" w:type="dxa"/>
            <w:tcBorders>
              <w:top w:val="nil"/>
              <w:left w:val="nil"/>
              <w:bottom w:val="single" w:sz="4" w:space="0" w:color="auto"/>
              <w:right w:val="single" w:sz="4" w:space="0" w:color="auto"/>
            </w:tcBorders>
            <w:shd w:val="clear" w:color="auto" w:fill="auto"/>
            <w:noWrap/>
            <w:hideMark/>
          </w:tcPr>
          <w:p w14:paraId="4022840E"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計画外の部分で</w:t>
            </w:r>
          </w:p>
          <w:p w14:paraId="0730EC79"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増加している。</w:t>
            </w:r>
          </w:p>
        </w:tc>
        <w:tc>
          <w:tcPr>
            <w:tcW w:w="1842" w:type="dxa"/>
            <w:tcBorders>
              <w:top w:val="nil"/>
              <w:left w:val="nil"/>
              <w:bottom w:val="single" w:sz="4" w:space="0" w:color="auto"/>
              <w:right w:val="single" w:sz="4" w:space="0" w:color="auto"/>
            </w:tcBorders>
            <w:shd w:val="clear" w:color="auto" w:fill="auto"/>
            <w:hideMark/>
          </w:tcPr>
          <w:p w14:paraId="7AEC9A32"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計画外の維持費が増大し、大規模補修・部分更新した方がＬＣＣを低減できる。</w:t>
            </w:r>
          </w:p>
        </w:tc>
        <w:tc>
          <w:tcPr>
            <w:tcW w:w="2127" w:type="dxa"/>
            <w:tcBorders>
              <w:top w:val="nil"/>
              <w:left w:val="nil"/>
              <w:bottom w:val="single" w:sz="4" w:space="0" w:color="auto"/>
              <w:right w:val="single" w:sz="8" w:space="0" w:color="auto"/>
            </w:tcBorders>
            <w:shd w:val="clear" w:color="auto" w:fill="auto"/>
            <w:hideMark/>
          </w:tcPr>
          <w:p w14:paraId="61E471DD"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計画外の維持費が増大し、全体的な改築・更新をした方がＬＣＣを低減できる。</w:t>
            </w:r>
          </w:p>
        </w:tc>
      </w:tr>
      <w:tr w:rsidR="00E646B8" w:rsidRPr="000354C7" w14:paraId="50AEDE4A" w14:textId="77777777" w:rsidTr="009878B2">
        <w:trPr>
          <w:trHeight w:val="645"/>
          <w:jc w:val="center"/>
        </w:trPr>
        <w:tc>
          <w:tcPr>
            <w:tcW w:w="709" w:type="dxa"/>
            <w:tcBorders>
              <w:top w:val="nil"/>
              <w:left w:val="single" w:sz="8" w:space="0" w:color="auto"/>
              <w:bottom w:val="single" w:sz="8" w:space="0" w:color="auto"/>
              <w:right w:val="single" w:sz="4" w:space="0" w:color="auto"/>
            </w:tcBorders>
            <w:shd w:val="clear" w:color="auto" w:fill="auto"/>
            <w:noWrap/>
            <w:hideMark/>
          </w:tcPr>
          <w:p w14:paraId="22CB525D"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0354C7">
              <w:rPr>
                <w:rFonts w:ascii="HG丸ｺﾞｼｯｸM-PRO" w:eastAsia="HG丸ｺﾞｼｯｸM-PRO" w:hAnsi="HG丸ｺﾞｼｯｸM-PRO" w:cs="ＭＳ Ｐゴシック" w:hint="eastAsia"/>
                <w:b/>
                <w:color w:val="000000"/>
                <w:kern w:val="0"/>
                <w:sz w:val="16"/>
                <w:szCs w:val="16"/>
              </w:rPr>
              <w:t>社会的要因</w:t>
            </w:r>
            <w:r w:rsidRPr="000354C7">
              <w:rPr>
                <w:rFonts w:ascii="HG丸ｺﾞｼｯｸM-PRO" w:eastAsia="HG丸ｺﾞｼｯｸM-PRO" w:hAnsi="HG丸ｺﾞｼｯｸM-PRO" w:cs="ＭＳ Ｐゴシック" w:hint="eastAsia"/>
                <w:color w:val="000000"/>
                <w:kern w:val="0"/>
                <w:sz w:val="14"/>
                <w:szCs w:val="14"/>
              </w:rPr>
              <w:t>（技術基準等）</w:t>
            </w:r>
          </w:p>
        </w:tc>
        <w:tc>
          <w:tcPr>
            <w:tcW w:w="1276" w:type="dxa"/>
            <w:tcBorders>
              <w:top w:val="nil"/>
              <w:left w:val="nil"/>
              <w:bottom w:val="single" w:sz="8" w:space="0" w:color="auto"/>
              <w:right w:val="single" w:sz="4" w:space="0" w:color="auto"/>
            </w:tcBorders>
            <w:shd w:val="clear" w:color="auto" w:fill="auto"/>
            <w:noWrap/>
            <w:hideMark/>
          </w:tcPr>
          <w:p w14:paraId="6D238B61"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8" w:space="0" w:color="auto"/>
              <w:right w:val="single" w:sz="4" w:space="0" w:color="auto"/>
            </w:tcBorders>
            <w:shd w:val="clear" w:color="auto" w:fill="auto"/>
            <w:hideMark/>
          </w:tcPr>
          <w:p w14:paraId="07A70107"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設計基準が見直されたが、</w:t>
            </w:r>
          </w:p>
          <w:p w14:paraId="2CDF1587"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主な部分では問題がない。</w:t>
            </w:r>
          </w:p>
        </w:tc>
        <w:tc>
          <w:tcPr>
            <w:tcW w:w="1985" w:type="dxa"/>
            <w:tcBorders>
              <w:top w:val="nil"/>
              <w:left w:val="nil"/>
              <w:bottom w:val="single" w:sz="8" w:space="0" w:color="auto"/>
              <w:right w:val="single" w:sz="4" w:space="0" w:color="auto"/>
            </w:tcBorders>
            <w:shd w:val="clear" w:color="auto" w:fill="auto"/>
            <w:hideMark/>
          </w:tcPr>
          <w:p w14:paraId="0549A76D"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設計基準等の変化</w:t>
            </w:r>
          </w:p>
          <w:p w14:paraId="75A8A9BB"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により課題あり</w:t>
            </w:r>
          </w:p>
        </w:tc>
        <w:tc>
          <w:tcPr>
            <w:tcW w:w="1842" w:type="dxa"/>
            <w:tcBorders>
              <w:top w:val="nil"/>
              <w:left w:val="nil"/>
              <w:bottom w:val="single" w:sz="8" w:space="0" w:color="auto"/>
              <w:right w:val="single" w:sz="4" w:space="0" w:color="auto"/>
            </w:tcBorders>
            <w:shd w:val="clear" w:color="auto" w:fill="auto"/>
            <w:noWrap/>
            <w:hideMark/>
          </w:tcPr>
          <w:p w14:paraId="6284606B"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設計指針改定等で強度不足または能力不足が明らかで、対応が必要</w:t>
            </w:r>
          </w:p>
        </w:tc>
        <w:tc>
          <w:tcPr>
            <w:tcW w:w="2127" w:type="dxa"/>
            <w:tcBorders>
              <w:top w:val="nil"/>
              <w:left w:val="nil"/>
              <w:bottom w:val="single" w:sz="8" w:space="0" w:color="auto"/>
              <w:right w:val="single" w:sz="8" w:space="0" w:color="auto"/>
            </w:tcBorders>
            <w:shd w:val="clear" w:color="auto" w:fill="auto"/>
            <w:noWrap/>
            <w:hideMark/>
          </w:tcPr>
          <w:p w14:paraId="0B73E1E2"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77AD5BFD"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w:t>
            </w:r>
          </w:p>
        </w:tc>
      </w:tr>
    </w:tbl>
    <w:p w14:paraId="5F928D94" w14:textId="77777777" w:rsidR="00E646B8" w:rsidRPr="000354C7" w:rsidRDefault="00E646B8" w:rsidP="00E646B8">
      <w:pPr>
        <w:widowControl/>
        <w:ind w:firstLineChars="200" w:firstLine="42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・健全度は「健全度判定要領」による</w:t>
      </w:r>
    </w:p>
    <w:p w14:paraId="144E58A9" w14:textId="77777777" w:rsidR="00E646B8" w:rsidRPr="000354C7" w:rsidRDefault="00E646B8" w:rsidP="00E646B8">
      <w:pPr>
        <w:widowControl/>
        <w:ind w:firstLineChars="200" w:firstLine="42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・標準耐用年数は国等の基準年数とする。</w:t>
      </w:r>
    </w:p>
    <w:p w14:paraId="1CAC0278" w14:textId="77777777" w:rsidR="00E646B8" w:rsidRPr="000354C7" w:rsidRDefault="00E646B8" w:rsidP="00E646B8">
      <w:pPr>
        <w:widowControl/>
        <w:ind w:firstLineChars="200" w:firstLine="42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・目標耐用年数は長寿命化計画で定めた目標の耐用年数とする。</w:t>
      </w:r>
    </w:p>
    <w:p w14:paraId="75B113A8" w14:textId="77777777" w:rsidR="00E646B8" w:rsidRPr="000354C7" w:rsidRDefault="00E646B8" w:rsidP="00FF29F0">
      <w:pPr>
        <w:pStyle w:val="40"/>
        <w:ind w:left="420" w:firstLine="210"/>
      </w:pPr>
    </w:p>
    <w:p w14:paraId="628ADB9D" w14:textId="77777777" w:rsidR="00E646B8" w:rsidRPr="000354C7" w:rsidRDefault="00E646B8" w:rsidP="00E530F7">
      <w:pPr>
        <w:pStyle w:val="40"/>
        <w:ind w:leftChars="0" w:left="0" w:firstLineChars="0" w:firstLine="0"/>
      </w:pPr>
    </w:p>
    <w:p w14:paraId="4594627F" w14:textId="033D43F6" w:rsidR="006B4D79" w:rsidRPr="000354C7" w:rsidRDefault="00274DAE" w:rsidP="00D775BB">
      <w:pPr>
        <w:pStyle w:val="af1"/>
        <w:numPr>
          <w:ilvl w:val="0"/>
          <w:numId w:val="42"/>
        </w:numPr>
        <w:ind w:leftChars="0"/>
        <w:rPr>
          <w:rFonts w:ascii="HG丸ｺﾞｼｯｸM-PRO" w:eastAsia="HG丸ｺﾞｼｯｸM-PRO" w:hAnsi="HG丸ｺﾞｼｯｸM-PRO"/>
        </w:rPr>
      </w:pPr>
      <w:r w:rsidRPr="000354C7">
        <w:rPr>
          <w:rFonts w:ascii="HG丸ｺﾞｼｯｸM-PRO" w:eastAsia="HG丸ｺﾞｼｯｸM-PRO" w:hAnsi="HG丸ｺﾞｼｯｸM-PRO" w:hint="eastAsia"/>
        </w:rPr>
        <w:lastRenderedPageBreak/>
        <w:t>長寿命化工事</w:t>
      </w:r>
      <w:r w:rsidR="009F4CFB" w:rsidRPr="000354C7">
        <w:rPr>
          <w:rFonts w:ascii="HG丸ｺﾞｼｯｸM-PRO" w:eastAsia="HG丸ｺﾞｼｯｸM-PRO" w:hAnsi="HG丸ｺﾞｼｯｸM-PRO" w:hint="eastAsia"/>
        </w:rPr>
        <w:t>に</w:t>
      </w:r>
      <w:r w:rsidR="006B4D79" w:rsidRPr="000354C7">
        <w:rPr>
          <w:rFonts w:ascii="HG丸ｺﾞｼｯｸM-PRO" w:eastAsia="HG丸ｺﾞｼｯｸM-PRO" w:hAnsi="HG丸ｺﾞｼｯｸM-PRO" w:hint="eastAsia"/>
        </w:rPr>
        <w:t>課題</w:t>
      </w:r>
      <w:r w:rsidR="009F4CFB" w:rsidRPr="000354C7">
        <w:rPr>
          <w:rFonts w:ascii="HG丸ｺﾞｼｯｸM-PRO" w:eastAsia="HG丸ｺﾞｼｯｸM-PRO" w:hAnsi="HG丸ｺﾞｼｯｸM-PRO" w:hint="eastAsia"/>
        </w:rPr>
        <w:t>がある</w:t>
      </w:r>
      <w:r w:rsidR="006B4D79" w:rsidRPr="000354C7">
        <w:rPr>
          <w:rFonts w:ascii="HG丸ｺﾞｼｯｸM-PRO" w:eastAsia="HG丸ｺﾞｼｯｸM-PRO" w:hAnsi="HG丸ｺﾞｼｯｸM-PRO" w:hint="eastAsia"/>
        </w:rPr>
        <w:t>事例</w:t>
      </w:r>
    </w:p>
    <w:p w14:paraId="2C012879" w14:textId="2E351821" w:rsidR="00021A39" w:rsidRPr="000354C7" w:rsidRDefault="00495997" w:rsidP="00021A39">
      <w:pPr>
        <w:ind w:leftChars="200" w:left="420" w:firstLineChars="10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安治川水門・尻無川水門・木津川水門は高潮</w:t>
      </w:r>
      <w:r w:rsidR="00925E7F" w:rsidRPr="000354C7">
        <w:rPr>
          <w:rFonts w:ascii="HG丸ｺﾞｼｯｸM-PRO" w:eastAsia="HG丸ｺﾞｼｯｸM-PRO" w:hAnsi="HG丸ｺﾞｼｯｸM-PRO" w:hint="eastAsia"/>
        </w:rPr>
        <w:t>対策</w:t>
      </w:r>
      <w:r w:rsidRPr="000354C7">
        <w:rPr>
          <w:rFonts w:ascii="HG丸ｺﾞｼｯｸM-PRO" w:eastAsia="HG丸ｺﾞｼｯｸM-PRO" w:hAnsi="HG丸ｺﾞｼｯｸM-PRO" w:hint="eastAsia"/>
        </w:rPr>
        <w:t>として建設された防潮水門であり、これまで機能停止を伴う大規模補修や部分更新については非出水期に工事を実施してきた。しかし、</w:t>
      </w:r>
      <w:r w:rsidR="00E55B8A" w:rsidRPr="000354C7">
        <w:rPr>
          <w:rFonts w:ascii="HG丸ｺﾞｼｯｸM-PRO" w:eastAsia="HG丸ｺﾞｼｯｸM-PRO" w:hAnsi="HG丸ｺﾞｼｯｸM-PRO" w:hint="eastAsia"/>
        </w:rPr>
        <w:t>東日本</w:t>
      </w:r>
      <w:r w:rsidRPr="000354C7">
        <w:rPr>
          <w:rFonts w:ascii="HG丸ｺﾞｼｯｸM-PRO" w:eastAsia="HG丸ｺﾞｼｯｸM-PRO" w:hAnsi="HG丸ｺﾞｼｯｸM-PRO" w:hint="eastAsia"/>
        </w:rPr>
        <w:t>大震災を受け、津波減災対策としてこれらの水門</w:t>
      </w:r>
      <w:r w:rsidR="00021A39" w:rsidRPr="000354C7">
        <w:rPr>
          <w:rFonts w:ascii="HG丸ｺﾞｼｯｸM-PRO" w:eastAsia="HG丸ｺﾞｼｯｸM-PRO" w:hAnsi="HG丸ｺﾞｼｯｸM-PRO" w:hint="eastAsia"/>
        </w:rPr>
        <w:t>を</w:t>
      </w:r>
      <w:r w:rsidR="006B4D79" w:rsidRPr="000354C7">
        <w:rPr>
          <w:rFonts w:ascii="HG丸ｺﾞｼｯｸM-PRO" w:eastAsia="HG丸ｺﾞｼｯｸM-PRO" w:hAnsi="HG丸ｺﾞｼｯｸM-PRO" w:hint="eastAsia"/>
        </w:rPr>
        <w:t>津波で</w:t>
      </w:r>
      <w:r w:rsidR="009E05E9" w:rsidRPr="000354C7">
        <w:rPr>
          <w:rFonts w:ascii="HG丸ｺﾞｼｯｸM-PRO" w:eastAsia="HG丸ｺﾞｼｯｸM-PRO" w:hAnsi="HG丸ｺﾞｼｯｸM-PRO" w:hint="eastAsia"/>
        </w:rPr>
        <w:t>も</w:t>
      </w:r>
      <w:r w:rsidR="00587161" w:rsidRPr="000354C7">
        <w:rPr>
          <w:rFonts w:ascii="HG丸ｺﾞｼｯｸM-PRO" w:eastAsia="HG丸ｺﾞｼｯｸM-PRO" w:hAnsi="HG丸ｺﾞｼｯｸM-PRO" w:hint="eastAsia"/>
        </w:rPr>
        <w:t>新たに</w:t>
      </w:r>
      <w:r w:rsidR="006B4D79" w:rsidRPr="000354C7">
        <w:rPr>
          <w:rFonts w:ascii="HG丸ｺﾞｼｯｸM-PRO" w:eastAsia="HG丸ｺﾞｼｯｸM-PRO" w:hAnsi="HG丸ｺﾞｼｯｸM-PRO" w:hint="eastAsia"/>
        </w:rPr>
        <w:t>閉鎖することと</w:t>
      </w:r>
      <w:r w:rsidRPr="000354C7">
        <w:rPr>
          <w:rFonts w:ascii="HG丸ｺﾞｼｯｸM-PRO" w:eastAsia="HG丸ｺﾞｼｯｸM-PRO" w:hAnsi="HG丸ｺﾞｼｯｸM-PRO" w:hint="eastAsia"/>
        </w:rPr>
        <w:t>し</w:t>
      </w:r>
      <w:r w:rsidR="00925E7F" w:rsidRPr="000354C7">
        <w:rPr>
          <w:rFonts w:ascii="HG丸ｺﾞｼｯｸM-PRO" w:eastAsia="HG丸ｺﾞｼｯｸM-PRO" w:hAnsi="HG丸ｺﾞｼｯｸM-PRO" w:hint="eastAsia"/>
        </w:rPr>
        <w:t>たため、いつ何時でも津波に対応する必要</w:t>
      </w:r>
      <w:r w:rsidR="00587161" w:rsidRPr="000354C7">
        <w:rPr>
          <w:rFonts w:ascii="HG丸ｺﾞｼｯｸM-PRO" w:eastAsia="HG丸ｺﾞｼｯｸM-PRO" w:hAnsi="HG丸ｺﾞｼｯｸM-PRO" w:hint="eastAsia"/>
        </w:rPr>
        <w:t>があることから</w:t>
      </w:r>
      <w:r w:rsidR="00021A39" w:rsidRPr="000354C7">
        <w:rPr>
          <w:rFonts w:ascii="HG丸ｺﾞｼｯｸM-PRO" w:eastAsia="HG丸ｺﾞｼｯｸM-PRO" w:hAnsi="HG丸ｺﾞｼｯｸM-PRO" w:hint="eastAsia"/>
        </w:rPr>
        <w:t>、</w:t>
      </w:r>
      <w:r w:rsidR="009F4CFB" w:rsidRPr="000354C7">
        <w:rPr>
          <w:rFonts w:ascii="HG丸ｺﾞｼｯｸM-PRO" w:eastAsia="HG丸ｺﾞｼｯｸM-PRO" w:hAnsi="HG丸ｺﾞｼｯｸM-PRO" w:hint="eastAsia"/>
        </w:rPr>
        <w:t>機能停止を伴う</w:t>
      </w:r>
      <w:r w:rsidR="009E05E9" w:rsidRPr="000354C7">
        <w:rPr>
          <w:rFonts w:ascii="HG丸ｺﾞｼｯｸM-PRO" w:eastAsia="HG丸ｺﾞｼｯｸM-PRO" w:hAnsi="HG丸ｺﾞｼｯｸM-PRO" w:hint="eastAsia"/>
        </w:rPr>
        <w:t>通常の</w:t>
      </w:r>
      <w:r w:rsidRPr="000354C7">
        <w:rPr>
          <w:rFonts w:ascii="HG丸ｺﾞｼｯｸM-PRO" w:eastAsia="HG丸ｺﾞｼｯｸM-PRO" w:hAnsi="HG丸ｺﾞｼｯｸM-PRO" w:hint="eastAsia"/>
        </w:rPr>
        <w:t>長寿命化工事</w:t>
      </w:r>
      <w:r w:rsidR="009E05E9" w:rsidRPr="000354C7">
        <w:rPr>
          <w:rFonts w:ascii="HG丸ｺﾞｼｯｸM-PRO" w:eastAsia="HG丸ｺﾞｼｯｸM-PRO" w:hAnsi="HG丸ｺﾞｼｯｸM-PRO" w:hint="eastAsia"/>
        </w:rPr>
        <w:t>が</w:t>
      </w:r>
      <w:r w:rsidRPr="000354C7">
        <w:rPr>
          <w:rFonts w:ascii="HG丸ｺﾞｼｯｸM-PRO" w:eastAsia="HG丸ｺﾞｼｯｸM-PRO" w:hAnsi="HG丸ｺﾞｼｯｸM-PRO" w:hint="eastAsia"/>
        </w:rPr>
        <w:t>困難な状態となっている。</w:t>
      </w:r>
      <w:r w:rsidR="009E05E9" w:rsidRPr="000354C7">
        <w:rPr>
          <w:rFonts w:ascii="HG丸ｺﾞｼｯｸM-PRO" w:eastAsia="HG丸ｺﾞｼｯｸM-PRO" w:hAnsi="HG丸ｺﾞｼｯｸM-PRO" w:hint="eastAsia"/>
        </w:rPr>
        <w:t>（例：巻上機を更新する場合、航路を閉鎖し水門閉状態で工事をするか、仮設備を</w:t>
      </w:r>
      <w:r w:rsidR="00E25903" w:rsidRPr="000354C7">
        <w:rPr>
          <w:rFonts w:ascii="HG丸ｺﾞｼｯｸM-PRO" w:eastAsia="HG丸ｺﾞｼｯｸM-PRO" w:hAnsi="HG丸ｺﾞｼｯｸM-PRO" w:hint="eastAsia"/>
        </w:rPr>
        <w:t>設置し常に</w:t>
      </w:r>
      <w:r w:rsidR="009E05E9" w:rsidRPr="000354C7">
        <w:rPr>
          <w:rFonts w:ascii="HG丸ｺﾞｼｯｸM-PRO" w:eastAsia="HG丸ｺﾞｼｯｸM-PRO" w:hAnsi="HG丸ｺﾞｼｯｸM-PRO" w:hint="eastAsia"/>
        </w:rPr>
        <w:t>閉鎖可能な状態で工事するか</w:t>
      </w:r>
      <w:r w:rsidR="00E25903" w:rsidRPr="000354C7">
        <w:rPr>
          <w:rFonts w:ascii="HG丸ｺﾞｼｯｸM-PRO" w:eastAsia="HG丸ｺﾞｼｯｸM-PRO" w:hAnsi="HG丸ｺﾞｼｯｸM-PRO" w:hint="eastAsia"/>
        </w:rPr>
        <w:t>の選択肢が</w:t>
      </w:r>
      <w:r w:rsidR="009E05E9" w:rsidRPr="000354C7">
        <w:rPr>
          <w:rFonts w:ascii="HG丸ｺﾞｼｯｸM-PRO" w:eastAsia="HG丸ｺﾞｼｯｸM-PRO" w:hAnsi="HG丸ｺﾞｼｯｸM-PRO" w:hint="eastAsia"/>
        </w:rPr>
        <w:t>考えられるが、どちらも</w:t>
      </w:r>
      <w:r w:rsidR="00E25903" w:rsidRPr="000354C7">
        <w:rPr>
          <w:rFonts w:ascii="HG丸ｺﾞｼｯｸM-PRO" w:eastAsia="HG丸ｺﾞｼｯｸM-PRO" w:hAnsi="HG丸ｺﾞｼｯｸM-PRO" w:hint="eastAsia"/>
        </w:rPr>
        <w:t>課題が大きい</w:t>
      </w:r>
      <w:r w:rsidR="009E05E9" w:rsidRPr="000354C7">
        <w:rPr>
          <w:rFonts w:ascii="HG丸ｺﾞｼｯｸM-PRO" w:eastAsia="HG丸ｺﾞｼｯｸM-PRO" w:hAnsi="HG丸ｺﾞｼｯｸM-PRO" w:hint="eastAsia"/>
        </w:rPr>
        <w:t>。）</w:t>
      </w:r>
      <w:r w:rsidR="009F4CFB" w:rsidRPr="000354C7">
        <w:rPr>
          <w:rFonts w:ascii="HG丸ｺﾞｼｯｸM-PRO" w:eastAsia="HG丸ｺﾞｼｯｸM-PRO" w:hAnsi="HG丸ｺﾞｼｯｸM-PRO" w:hint="eastAsia"/>
        </w:rPr>
        <w:t>今後、</w:t>
      </w:r>
      <w:r w:rsidR="009E05E9" w:rsidRPr="000354C7">
        <w:rPr>
          <w:rFonts w:ascii="HG丸ｺﾞｼｯｸM-PRO" w:eastAsia="HG丸ｺﾞｼｯｸM-PRO" w:hAnsi="HG丸ｺﾞｼｯｸM-PRO" w:hint="eastAsia"/>
        </w:rPr>
        <w:t>実施</w:t>
      </w:r>
      <w:r w:rsidR="009F4CFB" w:rsidRPr="000354C7">
        <w:rPr>
          <w:rFonts w:ascii="HG丸ｺﾞｼｯｸM-PRO" w:eastAsia="HG丸ｺﾞｼｯｸM-PRO" w:hAnsi="HG丸ｺﾞｼｯｸM-PRO" w:hint="eastAsia"/>
        </w:rPr>
        <w:t>可能な</w:t>
      </w:r>
      <w:r w:rsidR="009E05E9" w:rsidRPr="000354C7">
        <w:rPr>
          <w:rFonts w:ascii="HG丸ｺﾞｼｯｸM-PRO" w:eastAsia="HG丸ｺﾞｼｯｸM-PRO" w:hAnsi="HG丸ｺﾞｼｯｸM-PRO" w:hint="eastAsia"/>
        </w:rPr>
        <w:t>最善</w:t>
      </w:r>
      <w:r w:rsidR="009F4CFB" w:rsidRPr="000354C7">
        <w:rPr>
          <w:rFonts w:ascii="HG丸ｺﾞｼｯｸM-PRO" w:eastAsia="HG丸ｺﾞｼｯｸM-PRO" w:hAnsi="HG丸ｺﾞｼｯｸM-PRO" w:hint="eastAsia"/>
        </w:rPr>
        <w:t>の長寿命化策を実施しながら、新たな施設への移行</w:t>
      </w:r>
      <w:r w:rsidR="009E05E9" w:rsidRPr="000354C7">
        <w:rPr>
          <w:rFonts w:ascii="HG丸ｺﾞｼｯｸM-PRO" w:eastAsia="HG丸ｺﾞｼｯｸM-PRO" w:hAnsi="HG丸ｺﾞｼｯｸM-PRO" w:hint="eastAsia"/>
        </w:rPr>
        <w:t>も</w:t>
      </w:r>
      <w:r w:rsidR="009F4CFB" w:rsidRPr="000354C7">
        <w:rPr>
          <w:rFonts w:ascii="HG丸ｺﾞｼｯｸM-PRO" w:eastAsia="HG丸ｺﾞｼｯｸM-PRO" w:hAnsi="HG丸ｺﾞｼｯｸM-PRO" w:hint="eastAsia"/>
        </w:rPr>
        <w:t>検討</w:t>
      </w:r>
      <w:r w:rsidR="009E05E9" w:rsidRPr="000354C7">
        <w:rPr>
          <w:rFonts w:ascii="HG丸ｺﾞｼｯｸM-PRO" w:eastAsia="HG丸ｺﾞｼｯｸM-PRO" w:hAnsi="HG丸ｺﾞｼｯｸM-PRO" w:hint="eastAsia"/>
        </w:rPr>
        <w:t>する</w:t>
      </w:r>
      <w:r w:rsidR="009F4CFB" w:rsidRPr="000354C7">
        <w:rPr>
          <w:rFonts w:ascii="HG丸ｺﾞｼｯｸM-PRO" w:eastAsia="HG丸ｺﾞｼｯｸM-PRO" w:hAnsi="HG丸ｺﾞｼｯｸM-PRO" w:hint="eastAsia"/>
        </w:rPr>
        <w:t>必要</w:t>
      </w:r>
      <w:r w:rsidR="009E05E9" w:rsidRPr="000354C7">
        <w:rPr>
          <w:rFonts w:ascii="HG丸ｺﾞｼｯｸM-PRO" w:eastAsia="HG丸ｺﾞｼｯｸM-PRO" w:hAnsi="HG丸ｺﾞｼｯｸM-PRO" w:hint="eastAsia"/>
        </w:rPr>
        <w:t>が</w:t>
      </w:r>
      <w:r w:rsidR="009F4CFB" w:rsidRPr="000354C7">
        <w:rPr>
          <w:rFonts w:ascii="HG丸ｺﾞｼｯｸM-PRO" w:eastAsia="HG丸ｺﾞｼｯｸM-PRO" w:hAnsi="HG丸ｺﾞｼｯｸM-PRO" w:hint="eastAsia"/>
        </w:rPr>
        <w:t>ある。</w:t>
      </w:r>
    </w:p>
    <w:p w14:paraId="5E213417" w14:textId="77777777" w:rsidR="006B4D79" w:rsidRPr="000354C7" w:rsidRDefault="006B4D79" w:rsidP="00E530F7">
      <w:pPr>
        <w:pStyle w:val="40"/>
        <w:ind w:leftChars="0" w:left="0" w:firstLineChars="0" w:firstLine="0"/>
      </w:pPr>
    </w:p>
    <w:p w14:paraId="5885C6FD" w14:textId="77777777" w:rsidR="00FF29F0" w:rsidRPr="000354C7" w:rsidRDefault="00FF29F0" w:rsidP="00FF29F0">
      <w:pPr>
        <w:pStyle w:val="4"/>
        <w:ind w:left="749"/>
      </w:pPr>
      <w:r w:rsidRPr="000354C7">
        <w:rPr>
          <w:rFonts w:hint="eastAsia"/>
        </w:rPr>
        <w:t>設備の寿命</w:t>
      </w:r>
    </w:p>
    <w:p w14:paraId="4B225786" w14:textId="32A95D18" w:rsidR="00E9123E" w:rsidRPr="000354C7" w:rsidRDefault="00B121BB" w:rsidP="009E05E9">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施設・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の考え方</w:t>
      </w:r>
      <w:r w:rsidR="001A3622" w:rsidRPr="000354C7">
        <w:rPr>
          <w:rFonts w:ascii="HG丸ｺﾞｼｯｸM-PRO" w:eastAsia="HG丸ｺﾞｼｯｸM-PRO" w:hAnsi="HG丸ｺﾞｼｯｸM-PRO" w:hint="eastAsia"/>
        </w:rPr>
        <w:t xml:space="preserve">から目標寿命を設定する。　</w:t>
      </w:r>
      <w:r w:rsidRPr="000354C7">
        <w:rPr>
          <w:rFonts w:ascii="HG丸ｺﾞｼｯｸM-PRO" w:eastAsia="HG丸ｺﾞｼｯｸM-PRO" w:hAnsi="HG丸ｺﾞｼｯｸM-PRO" w:hint="eastAsia"/>
        </w:rPr>
        <w:t>種々の観点からの</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の寿命</w:t>
      </w:r>
      <w:r w:rsidR="0083382F" w:rsidRPr="000354C7">
        <w:rPr>
          <w:rFonts w:ascii="HG丸ｺﾞｼｯｸM-PRO" w:eastAsia="HG丸ｺﾞｼｯｸM-PRO" w:hAnsi="HG丸ｺﾞｼｯｸM-PRO" w:hint="eastAsia"/>
        </w:rPr>
        <w:t>等を表</w:t>
      </w:r>
      <w:r w:rsidR="00EB332E" w:rsidRPr="000354C7">
        <w:rPr>
          <w:rFonts w:ascii="HG丸ｺﾞｼｯｸM-PRO" w:eastAsia="HG丸ｺﾞｼｯｸM-PRO" w:hAnsi="HG丸ｺﾞｼｯｸM-PRO" w:hint="eastAsia"/>
        </w:rPr>
        <w:t>4.2</w:t>
      </w:r>
      <w:r w:rsidR="008831B9" w:rsidRPr="000354C7">
        <w:rPr>
          <w:rFonts w:ascii="HG丸ｺﾞｼｯｸM-PRO" w:eastAsia="HG丸ｺﾞｼｯｸM-PRO" w:hAnsi="HG丸ｺﾞｼｯｸM-PRO" w:hint="eastAsia"/>
        </w:rPr>
        <w:t>-</w:t>
      </w:r>
      <w:r w:rsidR="007473AE" w:rsidRPr="000354C7">
        <w:rPr>
          <w:rFonts w:ascii="HG丸ｺﾞｼｯｸM-PRO" w:eastAsia="HG丸ｺﾞｼｯｸM-PRO" w:hAnsi="HG丸ｺﾞｼｯｸM-PRO"/>
        </w:rPr>
        <w:t>5</w:t>
      </w:r>
      <w:r w:rsidR="0083382F" w:rsidRPr="000354C7">
        <w:rPr>
          <w:rFonts w:ascii="HG丸ｺﾞｼｯｸM-PRO" w:eastAsia="HG丸ｺﾞｼｯｸM-PRO" w:hAnsi="HG丸ｺﾞｼｯｸM-PRO" w:hint="eastAsia"/>
        </w:rPr>
        <w:t>に</w:t>
      </w:r>
      <w:r w:rsidRPr="000354C7">
        <w:rPr>
          <w:rFonts w:ascii="HG丸ｺﾞｼｯｸM-PRO" w:eastAsia="HG丸ｺﾞｼｯｸM-PRO" w:hAnsi="HG丸ｺﾞｼｯｸM-PRO" w:hint="eastAsia"/>
        </w:rPr>
        <w:t>示す。</w:t>
      </w:r>
    </w:p>
    <w:p w14:paraId="4B225787" w14:textId="19DEAAC1" w:rsidR="0083382F" w:rsidRPr="000354C7" w:rsidRDefault="0083382F" w:rsidP="007F0C33">
      <w:pPr>
        <w:pStyle w:val="4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w:t>
      </w:r>
      <w:r w:rsidR="00BD0070" w:rsidRPr="000354C7">
        <w:rPr>
          <w:rFonts w:ascii="HG丸ｺﾞｼｯｸM-PRO" w:eastAsia="HG丸ｺﾞｼｯｸM-PRO" w:hAnsi="HG丸ｺﾞｼｯｸM-PRO" w:hint="eastAsia"/>
        </w:rPr>
        <w:t>4</w:t>
      </w:r>
      <w:r w:rsidRPr="000354C7">
        <w:rPr>
          <w:rFonts w:ascii="HG丸ｺﾞｼｯｸM-PRO" w:eastAsia="HG丸ｺﾞｼｯｸM-PRO" w:hAnsi="HG丸ｺﾞｼｯｸM-PRO" w:hint="eastAsia"/>
        </w:rPr>
        <w:t>.</w:t>
      </w:r>
      <w:r w:rsidR="00BD0070" w:rsidRPr="000354C7">
        <w:rPr>
          <w:rFonts w:ascii="HG丸ｺﾞｼｯｸM-PRO" w:eastAsia="HG丸ｺﾞｼｯｸM-PRO" w:hAnsi="HG丸ｺﾞｼｯｸM-PRO" w:hint="eastAsia"/>
        </w:rPr>
        <w:t>2</w:t>
      </w:r>
      <w:r w:rsidR="008831B9" w:rsidRPr="000354C7">
        <w:rPr>
          <w:rFonts w:ascii="HG丸ｺﾞｼｯｸM-PRO" w:eastAsia="HG丸ｺﾞｼｯｸM-PRO" w:hAnsi="HG丸ｺﾞｼｯｸM-PRO" w:hint="eastAsia"/>
        </w:rPr>
        <w:t>-</w:t>
      </w:r>
      <w:r w:rsidR="00B83C79" w:rsidRPr="000354C7">
        <w:rPr>
          <w:rFonts w:ascii="HG丸ｺﾞｼｯｸM-PRO" w:eastAsia="HG丸ｺﾞｼｯｸM-PRO" w:hAnsi="HG丸ｺﾞｼｯｸM-PRO" w:hint="eastAsia"/>
        </w:rPr>
        <w:t>８</w:t>
      </w:r>
      <w:r w:rsidR="00172FF0" w:rsidRPr="000354C7">
        <w:rPr>
          <w:rFonts w:ascii="HG丸ｺﾞｼｯｸM-PRO" w:eastAsia="HG丸ｺﾞｼｯｸM-PRO" w:hAnsi="HG丸ｺﾞｼｯｸM-PRO" w:hint="eastAsia"/>
        </w:rPr>
        <w:t xml:space="preserve"> 寿命の考え方</w:t>
      </w:r>
    </w:p>
    <w:tbl>
      <w:tblPr>
        <w:tblW w:w="8930" w:type="dxa"/>
        <w:tblInd w:w="525" w:type="dxa"/>
        <w:tblCellMar>
          <w:left w:w="99" w:type="dxa"/>
          <w:right w:w="99" w:type="dxa"/>
        </w:tblCellMar>
        <w:tblLook w:val="04A0" w:firstRow="1" w:lastRow="0" w:firstColumn="1" w:lastColumn="0" w:noHBand="0" w:noVBand="1"/>
      </w:tblPr>
      <w:tblGrid>
        <w:gridCol w:w="2899"/>
        <w:gridCol w:w="1495"/>
        <w:gridCol w:w="1559"/>
        <w:gridCol w:w="1418"/>
        <w:gridCol w:w="1559"/>
      </w:tblGrid>
      <w:tr w:rsidR="00AD6398" w:rsidRPr="000354C7" w14:paraId="4B22578A" w14:textId="77777777" w:rsidTr="003A7246">
        <w:trPr>
          <w:trHeight w:val="285"/>
        </w:trPr>
        <w:tc>
          <w:tcPr>
            <w:tcW w:w="2899"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4B225788" w14:textId="7A72685B" w:rsidR="00AD6398" w:rsidRPr="000354C7" w:rsidRDefault="00EA0269" w:rsidP="007F0C33">
            <w:pPr>
              <w:widowControl/>
              <w:jc w:val="center"/>
              <w:rPr>
                <w:rFonts w:ascii="Meiryo UI" w:eastAsia="Meiryo UI" w:hAnsi="Meiryo UI" w:cs="Meiryo UI"/>
                <w:kern w:val="0"/>
                <w:sz w:val="20"/>
                <w:szCs w:val="20"/>
              </w:rPr>
            </w:pPr>
            <w:r w:rsidRPr="000354C7">
              <w:rPr>
                <w:rFonts w:ascii="Meiryo UI" w:eastAsia="Meiryo UI" w:hAnsi="Meiryo UI" w:cs="Meiryo UI" w:hint="eastAsia"/>
                <w:kern w:val="0"/>
                <w:sz w:val="20"/>
                <w:szCs w:val="20"/>
              </w:rPr>
              <w:t>設備</w:t>
            </w:r>
          </w:p>
        </w:tc>
        <w:tc>
          <w:tcPr>
            <w:tcW w:w="6031"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4B225789"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寿命の考え方（単位：年）</w:t>
            </w:r>
          </w:p>
        </w:tc>
      </w:tr>
      <w:tr w:rsidR="00AD6398" w:rsidRPr="000354C7" w14:paraId="4B225790" w14:textId="77777777" w:rsidTr="003A7246">
        <w:trPr>
          <w:trHeight w:val="300"/>
        </w:trPr>
        <w:tc>
          <w:tcPr>
            <w:tcW w:w="2899" w:type="dxa"/>
            <w:vMerge/>
            <w:tcBorders>
              <w:top w:val="single" w:sz="4" w:space="0" w:color="auto"/>
              <w:left w:val="single" w:sz="4" w:space="0" w:color="auto"/>
              <w:bottom w:val="double" w:sz="6" w:space="0" w:color="000000"/>
              <w:right w:val="single" w:sz="4" w:space="0" w:color="auto"/>
            </w:tcBorders>
            <w:vAlign w:val="center"/>
            <w:hideMark/>
          </w:tcPr>
          <w:p w14:paraId="4B22578B" w14:textId="77777777" w:rsidR="00AD6398" w:rsidRPr="000354C7" w:rsidRDefault="00AD6398" w:rsidP="007F0C33">
            <w:pPr>
              <w:widowControl/>
              <w:jc w:val="left"/>
              <w:rPr>
                <w:rFonts w:ascii="Meiryo UI" w:eastAsia="Meiryo UI" w:hAnsi="Meiryo UI" w:cs="Meiryo UI"/>
                <w:kern w:val="0"/>
                <w:sz w:val="20"/>
                <w:szCs w:val="20"/>
              </w:rPr>
            </w:pPr>
          </w:p>
        </w:tc>
        <w:tc>
          <w:tcPr>
            <w:tcW w:w="1495" w:type="dxa"/>
            <w:tcBorders>
              <w:top w:val="nil"/>
              <w:left w:val="nil"/>
              <w:bottom w:val="double" w:sz="6" w:space="0" w:color="auto"/>
              <w:right w:val="single" w:sz="4" w:space="0" w:color="auto"/>
            </w:tcBorders>
            <w:shd w:val="clear" w:color="000000" w:fill="D9D9D9"/>
            <w:vAlign w:val="center"/>
            <w:hideMark/>
          </w:tcPr>
          <w:p w14:paraId="4B22578C"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公会計上</w:t>
            </w:r>
          </w:p>
        </w:tc>
        <w:tc>
          <w:tcPr>
            <w:tcW w:w="1559" w:type="dxa"/>
            <w:tcBorders>
              <w:top w:val="nil"/>
              <w:left w:val="nil"/>
              <w:bottom w:val="double" w:sz="6" w:space="0" w:color="auto"/>
              <w:right w:val="single" w:sz="4" w:space="0" w:color="auto"/>
            </w:tcBorders>
            <w:shd w:val="clear" w:color="000000" w:fill="D9D9D9"/>
            <w:vAlign w:val="center"/>
            <w:hideMark/>
          </w:tcPr>
          <w:p w14:paraId="4B22578D"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国の基準等</w:t>
            </w:r>
          </w:p>
        </w:tc>
        <w:tc>
          <w:tcPr>
            <w:tcW w:w="1418" w:type="dxa"/>
            <w:tcBorders>
              <w:top w:val="nil"/>
              <w:left w:val="nil"/>
              <w:bottom w:val="double" w:sz="6" w:space="0" w:color="auto"/>
              <w:right w:val="single" w:sz="4" w:space="0" w:color="auto"/>
            </w:tcBorders>
            <w:shd w:val="clear" w:color="000000" w:fill="D9D9D9"/>
            <w:vAlign w:val="center"/>
            <w:hideMark/>
          </w:tcPr>
          <w:p w14:paraId="4B22578E"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使用実績</w:t>
            </w:r>
          </w:p>
        </w:tc>
        <w:tc>
          <w:tcPr>
            <w:tcW w:w="1559" w:type="dxa"/>
            <w:tcBorders>
              <w:top w:val="nil"/>
              <w:left w:val="nil"/>
              <w:bottom w:val="double" w:sz="6" w:space="0" w:color="auto"/>
              <w:right w:val="single" w:sz="4" w:space="0" w:color="auto"/>
            </w:tcBorders>
            <w:shd w:val="clear" w:color="000000" w:fill="D9D9D9"/>
            <w:vAlign w:val="center"/>
            <w:hideMark/>
          </w:tcPr>
          <w:p w14:paraId="4B22578F" w14:textId="1ECFE55E" w:rsidR="00AD6398" w:rsidRPr="000354C7" w:rsidRDefault="00A86CDE"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目標</w:t>
            </w:r>
            <w:r w:rsidR="00BD0845" w:rsidRPr="000354C7">
              <w:rPr>
                <w:rFonts w:ascii="Meiryo UI" w:eastAsia="Meiryo UI" w:hAnsi="Meiryo UI" w:cs="Meiryo UI" w:hint="eastAsia"/>
                <w:color w:val="000000"/>
                <w:kern w:val="0"/>
                <w:sz w:val="20"/>
                <w:szCs w:val="20"/>
              </w:rPr>
              <w:t>寿命</w:t>
            </w:r>
          </w:p>
        </w:tc>
      </w:tr>
      <w:tr w:rsidR="00AD6398" w:rsidRPr="000354C7" w14:paraId="4B225796" w14:textId="77777777" w:rsidTr="003A7246">
        <w:trPr>
          <w:trHeight w:val="300"/>
        </w:trPr>
        <w:tc>
          <w:tcPr>
            <w:tcW w:w="28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225791"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水門（樋門含む）</w:t>
            </w:r>
          </w:p>
        </w:tc>
        <w:tc>
          <w:tcPr>
            <w:tcW w:w="1495" w:type="dxa"/>
            <w:tcBorders>
              <w:top w:val="single" w:sz="4" w:space="0" w:color="auto"/>
              <w:left w:val="nil"/>
              <w:bottom w:val="single" w:sz="4" w:space="0" w:color="auto"/>
              <w:right w:val="single" w:sz="4" w:space="0" w:color="auto"/>
            </w:tcBorders>
            <w:shd w:val="clear" w:color="000000" w:fill="FFFFFF"/>
            <w:noWrap/>
            <w:vAlign w:val="center"/>
            <w:hideMark/>
          </w:tcPr>
          <w:p w14:paraId="4B225792"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3"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40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4B225794" w14:textId="77777777" w:rsidR="00AD6398" w:rsidRPr="000354C7" w:rsidRDefault="00AD6398" w:rsidP="007F0C33">
            <w:pPr>
              <w:widowControl/>
              <w:jc w:val="center"/>
              <w:rPr>
                <w:rFonts w:ascii="Meiryo UI" w:eastAsia="Meiryo UI" w:hAnsi="Meiryo UI" w:cs="Meiryo UI"/>
                <w:kern w:val="0"/>
                <w:sz w:val="20"/>
                <w:szCs w:val="20"/>
              </w:rPr>
            </w:pPr>
            <w:r w:rsidRPr="000354C7">
              <w:rPr>
                <w:rFonts w:ascii="Meiryo UI" w:eastAsia="Meiryo UI" w:hAnsi="Meiryo UI" w:cs="Meiryo UI" w:hint="eastAsia"/>
                <w:kern w:val="0"/>
                <w:sz w:val="20"/>
                <w:szCs w:val="20"/>
              </w:rPr>
              <w:t>ー</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5"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80</w:t>
            </w:r>
          </w:p>
        </w:tc>
      </w:tr>
      <w:tr w:rsidR="00AD6398" w:rsidRPr="000354C7" w14:paraId="4B22579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7"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排水機場（ポンプ本体）</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8"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9"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30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9A" w14:textId="77777777" w:rsidR="00AD6398" w:rsidRPr="000354C7" w:rsidRDefault="00AD6398" w:rsidP="007F0C33">
            <w:pPr>
              <w:widowControl/>
              <w:jc w:val="center"/>
              <w:rPr>
                <w:rFonts w:ascii="Meiryo UI" w:eastAsia="Meiryo UI" w:hAnsi="Meiryo UI" w:cs="Meiryo UI"/>
                <w:kern w:val="0"/>
                <w:sz w:val="20"/>
                <w:szCs w:val="20"/>
              </w:rPr>
            </w:pPr>
            <w:r w:rsidRPr="000354C7">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B"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60</w:t>
            </w:r>
          </w:p>
        </w:tc>
      </w:tr>
      <w:tr w:rsidR="00AD6398" w:rsidRPr="000354C7" w14:paraId="4B2257A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D"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排水機場（駆動用機関）</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E" w14:textId="2973109C" w:rsidR="00AD6398" w:rsidRPr="000354C7" w:rsidRDefault="00C311B6"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F"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0" w14:textId="77777777" w:rsidR="00AD6398" w:rsidRPr="000354C7" w:rsidRDefault="00AD6398" w:rsidP="007F0C33">
            <w:pPr>
              <w:widowControl/>
              <w:jc w:val="center"/>
              <w:rPr>
                <w:rFonts w:ascii="Meiryo UI" w:eastAsia="Meiryo UI" w:hAnsi="Meiryo UI" w:cs="Meiryo UI"/>
                <w:kern w:val="0"/>
                <w:sz w:val="20"/>
                <w:szCs w:val="20"/>
              </w:rPr>
            </w:pPr>
            <w:r w:rsidRPr="000354C7">
              <w:rPr>
                <w:rFonts w:ascii="Meiryo UI" w:eastAsia="Meiryo UI" w:hAnsi="Meiryo UI" w:cs="Meiryo UI" w:hint="eastAsia"/>
                <w:kern w:val="0"/>
                <w:sz w:val="20"/>
                <w:szCs w:val="20"/>
              </w:rPr>
              <w:t>43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1" w14:textId="77777777" w:rsidR="00AD6398" w:rsidRPr="000354C7" w:rsidRDefault="003A7246"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 xml:space="preserve">　35※</w:t>
            </w:r>
            <w:r w:rsidR="00AD6398" w:rsidRPr="000354C7">
              <w:rPr>
                <w:rFonts w:ascii="Meiryo UI" w:eastAsia="Meiryo UI" w:hAnsi="Meiryo UI" w:cs="Meiryo UI" w:hint="eastAsia"/>
                <w:color w:val="000000"/>
                <w:kern w:val="0"/>
                <w:sz w:val="20"/>
                <w:szCs w:val="20"/>
              </w:rPr>
              <w:t xml:space="preserve">　</w:t>
            </w:r>
          </w:p>
        </w:tc>
      </w:tr>
      <w:tr w:rsidR="00AD6398" w:rsidRPr="000354C7" w14:paraId="4B2257A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3"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防潮扉</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4"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25</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5"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6" w14:textId="77777777" w:rsidR="00AD6398" w:rsidRPr="000354C7" w:rsidRDefault="00AD6398" w:rsidP="007F0C33">
            <w:pPr>
              <w:widowControl/>
              <w:jc w:val="center"/>
              <w:rPr>
                <w:rFonts w:ascii="Meiryo UI" w:eastAsia="Meiryo UI" w:hAnsi="Meiryo UI" w:cs="Meiryo UI"/>
                <w:kern w:val="0"/>
                <w:sz w:val="20"/>
                <w:szCs w:val="20"/>
              </w:rPr>
            </w:pPr>
            <w:r w:rsidRPr="000354C7">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7"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60</w:t>
            </w:r>
          </w:p>
        </w:tc>
      </w:tr>
      <w:tr w:rsidR="00AD6398" w:rsidRPr="000354C7" w14:paraId="4B2257A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9"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堰</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A"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B"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C" w14:textId="77777777" w:rsidR="00AD6398" w:rsidRPr="000354C7" w:rsidRDefault="00AD6398" w:rsidP="007F0C33">
            <w:pPr>
              <w:widowControl/>
              <w:jc w:val="center"/>
              <w:rPr>
                <w:rFonts w:ascii="Meiryo UI" w:eastAsia="Meiryo UI" w:hAnsi="Meiryo UI" w:cs="Meiryo UI"/>
                <w:kern w:val="0"/>
                <w:sz w:val="20"/>
                <w:szCs w:val="20"/>
              </w:rPr>
            </w:pPr>
            <w:r w:rsidRPr="000354C7">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D"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40</w:t>
            </w:r>
          </w:p>
        </w:tc>
      </w:tr>
      <w:tr w:rsidR="003A7246" w:rsidRPr="000354C7" w14:paraId="4B2257B4" w14:textId="77777777" w:rsidTr="00F6716B">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F" w14:textId="77777777" w:rsidR="003A7246" w:rsidRPr="000354C7" w:rsidRDefault="003A7246"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河川浄化施設</w:t>
            </w:r>
          </w:p>
        </w:tc>
        <w:tc>
          <w:tcPr>
            <w:tcW w:w="1495" w:type="dxa"/>
            <w:tcBorders>
              <w:top w:val="nil"/>
              <w:left w:val="nil"/>
              <w:bottom w:val="single" w:sz="4" w:space="0" w:color="auto"/>
              <w:right w:val="single" w:sz="4" w:space="0" w:color="auto"/>
            </w:tcBorders>
            <w:shd w:val="clear" w:color="000000" w:fill="FFFFFF"/>
            <w:noWrap/>
            <w:hideMark/>
          </w:tcPr>
          <w:p w14:paraId="4B2257B0" w14:textId="0A787BBE" w:rsidR="003A7246" w:rsidRPr="000354C7" w:rsidRDefault="00865423" w:rsidP="007F0C33">
            <w:pPr>
              <w:jc w:val="center"/>
            </w:pPr>
            <w:r w:rsidRPr="000354C7">
              <w:rPr>
                <w:rFonts w:ascii="Meiryo UI" w:eastAsia="Meiryo UI" w:hAnsi="Meiryo UI" w:cs="Meiryo UI" w:hint="eastAsia"/>
                <w:kern w:val="0"/>
                <w:sz w:val="20"/>
                <w:szCs w:val="20"/>
              </w:rPr>
              <w:t>17</w:t>
            </w:r>
          </w:p>
        </w:tc>
        <w:tc>
          <w:tcPr>
            <w:tcW w:w="1559" w:type="dxa"/>
            <w:tcBorders>
              <w:top w:val="nil"/>
              <w:left w:val="nil"/>
              <w:bottom w:val="single" w:sz="4" w:space="0" w:color="auto"/>
              <w:right w:val="single" w:sz="4" w:space="0" w:color="auto"/>
            </w:tcBorders>
            <w:shd w:val="clear" w:color="000000" w:fill="FFFFFF"/>
            <w:noWrap/>
            <w:hideMark/>
          </w:tcPr>
          <w:p w14:paraId="4B2257B1" w14:textId="77777777" w:rsidR="003A7246" w:rsidRPr="000354C7" w:rsidRDefault="003A7246" w:rsidP="007F0C33">
            <w:pPr>
              <w:jc w:val="center"/>
            </w:pPr>
            <w:r w:rsidRPr="000354C7">
              <w:rPr>
                <w:rFonts w:ascii="Meiryo UI" w:eastAsia="Meiryo UI" w:hAnsi="Meiryo UI" w:cs="Meiryo UI" w:hint="eastAsia"/>
                <w:kern w:val="0"/>
                <w:sz w:val="20"/>
                <w:szCs w:val="20"/>
              </w:rPr>
              <w:t>ー</w:t>
            </w:r>
          </w:p>
        </w:tc>
        <w:tc>
          <w:tcPr>
            <w:tcW w:w="1418" w:type="dxa"/>
            <w:tcBorders>
              <w:top w:val="nil"/>
              <w:left w:val="nil"/>
              <w:bottom w:val="single" w:sz="4" w:space="0" w:color="auto"/>
              <w:right w:val="single" w:sz="4" w:space="0" w:color="auto"/>
            </w:tcBorders>
            <w:shd w:val="clear" w:color="000000" w:fill="FFFFFF"/>
            <w:noWrap/>
            <w:hideMark/>
          </w:tcPr>
          <w:p w14:paraId="4B2257B2" w14:textId="77777777" w:rsidR="003A7246" w:rsidRPr="000354C7" w:rsidRDefault="003A7246" w:rsidP="007F0C33">
            <w:pPr>
              <w:jc w:val="center"/>
            </w:pPr>
            <w:r w:rsidRPr="000354C7">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hideMark/>
          </w:tcPr>
          <w:p w14:paraId="4B2257B3" w14:textId="2858FDCA" w:rsidR="003A7246" w:rsidRPr="000354C7" w:rsidRDefault="00CD460A" w:rsidP="007F0C33">
            <w:pPr>
              <w:jc w:val="center"/>
            </w:pPr>
            <w:r w:rsidRPr="000354C7">
              <w:rPr>
                <w:rFonts w:ascii="Meiryo UI" w:eastAsia="Meiryo UI" w:hAnsi="Meiryo UI" w:cs="Meiryo UI" w:hint="eastAsia"/>
                <w:color w:val="000000"/>
                <w:kern w:val="0"/>
                <w:sz w:val="20"/>
                <w:szCs w:val="20"/>
              </w:rPr>
              <w:t>20</w:t>
            </w:r>
          </w:p>
        </w:tc>
      </w:tr>
      <w:tr w:rsidR="00AD6398" w:rsidRPr="000354C7" w14:paraId="4B2257BA"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5"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受変電設備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6"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7" w14:textId="77777777" w:rsidR="00AD6398" w:rsidRPr="000354C7" w:rsidRDefault="00AD6398" w:rsidP="00B5744A">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w:t>
            </w:r>
            <w:r w:rsidR="00B5744A" w:rsidRPr="000354C7">
              <w:rPr>
                <w:rFonts w:ascii="Meiryo UI" w:eastAsia="Meiryo UI" w:hAnsi="Meiryo UI" w:cs="Meiryo UI" w:hint="eastAsia"/>
                <w:color w:val="000000"/>
                <w:kern w:val="0"/>
                <w:sz w:val="20"/>
                <w:szCs w:val="20"/>
              </w:rPr>
              <w:t>8</w:t>
            </w:r>
            <w:r w:rsidRPr="000354C7">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8"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22</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9"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25</w:t>
            </w:r>
            <w:r w:rsidR="00464468" w:rsidRPr="000354C7">
              <w:rPr>
                <w:rFonts w:ascii="Meiryo UI" w:eastAsia="Meiryo UI" w:hAnsi="Meiryo UI" w:cs="Meiryo UI" w:hint="eastAsia"/>
                <w:color w:val="000000"/>
                <w:kern w:val="0"/>
                <w:sz w:val="20"/>
                <w:szCs w:val="20"/>
              </w:rPr>
              <w:t>※</w:t>
            </w:r>
          </w:p>
        </w:tc>
      </w:tr>
      <w:tr w:rsidR="00AD6398" w:rsidRPr="000354C7" w14:paraId="4B2257C0"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B"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自家発電設備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C"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D" w14:textId="77777777" w:rsidR="00AD6398" w:rsidRPr="000354C7" w:rsidRDefault="00AD6398" w:rsidP="002078AB">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w:t>
            </w:r>
            <w:r w:rsidR="002078AB" w:rsidRPr="000354C7">
              <w:rPr>
                <w:rFonts w:ascii="Meiryo UI" w:eastAsia="Meiryo UI" w:hAnsi="Meiryo UI" w:cs="Meiryo UI" w:hint="eastAsia"/>
                <w:color w:val="000000"/>
                <w:kern w:val="0"/>
                <w:sz w:val="20"/>
                <w:szCs w:val="20"/>
              </w:rPr>
              <w:t>8</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E"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26</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F"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25</w:t>
            </w:r>
            <w:r w:rsidR="00464468" w:rsidRPr="000354C7">
              <w:rPr>
                <w:rFonts w:ascii="Meiryo UI" w:eastAsia="Meiryo UI" w:hAnsi="Meiryo UI" w:cs="Meiryo UI" w:hint="eastAsia"/>
                <w:color w:val="000000"/>
                <w:kern w:val="0"/>
                <w:sz w:val="20"/>
                <w:szCs w:val="20"/>
              </w:rPr>
              <w:t>※</w:t>
            </w:r>
          </w:p>
        </w:tc>
      </w:tr>
      <w:tr w:rsidR="00AD6398" w:rsidRPr="000354C7" w14:paraId="4B2257C6"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1"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監視制御設備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2"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3" w14:textId="77777777" w:rsidR="00AD6398" w:rsidRPr="000354C7" w:rsidRDefault="00AD6398" w:rsidP="00B5744A">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w:t>
            </w:r>
            <w:r w:rsidR="00B5744A" w:rsidRPr="000354C7">
              <w:rPr>
                <w:rFonts w:ascii="Meiryo UI" w:eastAsia="Meiryo UI" w:hAnsi="Meiryo UI" w:cs="Meiryo UI" w:hint="eastAsia"/>
                <w:color w:val="000000"/>
                <w:kern w:val="0"/>
                <w:sz w:val="20"/>
                <w:szCs w:val="20"/>
              </w:rPr>
              <w:t>8</w:t>
            </w:r>
            <w:r w:rsidRPr="000354C7">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4"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20</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5"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20</w:t>
            </w:r>
            <w:r w:rsidR="00464468" w:rsidRPr="000354C7">
              <w:rPr>
                <w:rFonts w:ascii="Meiryo UI" w:eastAsia="Meiryo UI" w:hAnsi="Meiryo UI" w:cs="Meiryo UI" w:hint="eastAsia"/>
                <w:color w:val="000000"/>
                <w:kern w:val="0"/>
                <w:sz w:val="20"/>
                <w:szCs w:val="20"/>
              </w:rPr>
              <w:t>※</w:t>
            </w:r>
          </w:p>
        </w:tc>
      </w:tr>
      <w:tr w:rsidR="00AD6398" w:rsidRPr="000354C7" w14:paraId="4B2257C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7"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テレメータ設備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8"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9" w14:textId="77777777" w:rsidR="00AD6398" w:rsidRPr="000354C7" w:rsidRDefault="00AD6398" w:rsidP="00B5744A">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w:t>
            </w:r>
            <w:r w:rsidR="00B5744A" w:rsidRPr="000354C7">
              <w:rPr>
                <w:rFonts w:ascii="Meiryo UI" w:eastAsia="Meiryo UI" w:hAnsi="Meiryo UI" w:cs="Meiryo UI" w:hint="eastAsia"/>
                <w:color w:val="000000"/>
                <w:kern w:val="0"/>
                <w:sz w:val="20"/>
                <w:szCs w:val="20"/>
              </w:rPr>
              <w:t>8</w:t>
            </w:r>
            <w:r w:rsidRPr="000354C7">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A"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B" w14:textId="0127253B" w:rsidR="00AD6398" w:rsidRPr="000354C7" w:rsidRDefault="00AD6398" w:rsidP="00CD460A">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w:t>
            </w:r>
            <w:r w:rsidR="00CD460A" w:rsidRPr="000354C7">
              <w:rPr>
                <w:rFonts w:ascii="Meiryo UI" w:eastAsia="Meiryo UI" w:hAnsi="Meiryo UI" w:cs="Meiryo UI" w:hint="eastAsia"/>
                <w:color w:val="000000"/>
                <w:kern w:val="0"/>
                <w:sz w:val="20"/>
                <w:szCs w:val="20"/>
              </w:rPr>
              <w:t>0</w:t>
            </w:r>
            <w:r w:rsidR="00464468" w:rsidRPr="000354C7">
              <w:rPr>
                <w:rFonts w:ascii="Meiryo UI" w:eastAsia="Meiryo UI" w:hAnsi="Meiryo UI" w:cs="Meiryo UI" w:hint="eastAsia"/>
                <w:color w:val="000000"/>
                <w:kern w:val="0"/>
                <w:sz w:val="20"/>
                <w:szCs w:val="20"/>
              </w:rPr>
              <w:t>※</w:t>
            </w:r>
          </w:p>
        </w:tc>
      </w:tr>
      <w:tr w:rsidR="00AD6398" w:rsidRPr="000354C7" w14:paraId="4B2257D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D"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河川警報設備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E"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F" w14:textId="77777777" w:rsidR="00AD6398" w:rsidRPr="000354C7" w:rsidRDefault="00AD6398" w:rsidP="00B5744A">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w:t>
            </w:r>
            <w:r w:rsidR="00B5744A" w:rsidRPr="000354C7">
              <w:rPr>
                <w:rFonts w:ascii="Meiryo UI" w:eastAsia="Meiryo UI" w:hAnsi="Meiryo UI" w:cs="Meiryo UI" w:hint="eastAsia"/>
                <w:color w:val="000000"/>
                <w:kern w:val="0"/>
                <w:sz w:val="20"/>
                <w:szCs w:val="20"/>
              </w:rPr>
              <w:t>8</w:t>
            </w:r>
            <w:r w:rsidRPr="000354C7">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0"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1" w14:textId="0F1E5937" w:rsidR="00AD6398" w:rsidRPr="000354C7" w:rsidRDefault="00AD6398" w:rsidP="00CD460A">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w:t>
            </w:r>
            <w:r w:rsidR="00CD460A" w:rsidRPr="000354C7">
              <w:rPr>
                <w:rFonts w:ascii="Meiryo UI" w:eastAsia="Meiryo UI" w:hAnsi="Meiryo UI" w:cs="Meiryo UI" w:hint="eastAsia"/>
                <w:color w:val="000000"/>
                <w:kern w:val="0"/>
                <w:sz w:val="20"/>
                <w:szCs w:val="20"/>
              </w:rPr>
              <w:t>0</w:t>
            </w:r>
            <w:r w:rsidR="00464468" w:rsidRPr="000354C7">
              <w:rPr>
                <w:rFonts w:ascii="Meiryo UI" w:eastAsia="Meiryo UI" w:hAnsi="Meiryo UI" w:cs="Meiryo UI" w:hint="eastAsia"/>
                <w:color w:val="000000"/>
                <w:kern w:val="0"/>
                <w:sz w:val="20"/>
                <w:szCs w:val="20"/>
              </w:rPr>
              <w:t>※</w:t>
            </w:r>
          </w:p>
        </w:tc>
      </w:tr>
      <w:tr w:rsidR="00AD6398" w:rsidRPr="000354C7" w14:paraId="4B2257D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3" w14:textId="1FEFAF0F"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遠隔操作通信設備</w:t>
            </w:r>
            <w:r w:rsidR="00B27F61" w:rsidRPr="000354C7">
              <w:rPr>
                <w:rFonts w:ascii="Meiryo UI" w:eastAsia="Meiryo UI" w:hAnsi="Meiryo UI" w:cs="Meiryo UI" w:hint="eastAsia"/>
                <w:kern w:val="0"/>
                <w:sz w:val="20"/>
                <w:szCs w:val="20"/>
              </w:rPr>
              <w:t xml:space="preserve">　※※</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4"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5"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10～15</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6"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7" w14:textId="4E5DCC54" w:rsidR="00AD6398" w:rsidRPr="000354C7" w:rsidRDefault="00CD460A"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20</w:t>
            </w:r>
            <w:r w:rsidR="00464468" w:rsidRPr="000354C7">
              <w:rPr>
                <w:rFonts w:ascii="Meiryo UI" w:eastAsia="Meiryo UI" w:hAnsi="Meiryo UI" w:cs="Meiryo UI" w:hint="eastAsia"/>
                <w:color w:val="000000"/>
                <w:kern w:val="0"/>
                <w:sz w:val="20"/>
                <w:szCs w:val="20"/>
              </w:rPr>
              <w:t>※</w:t>
            </w:r>
          </w:p>
        </w:tc>
      </w:tr>
      <w:tr w:rsidR="00AD6398" w:rsidRPr="000354C7" w14:paraId="4B2257D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9"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昇降設備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A"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B"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C"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D" w14:textId="1EF2CF78" w:rsidR="00AD6398" w:rsidRPr="000354C7" w:rsidRDefault="008831B9" w:rsidP="008831B9">
            <w:pPr>
              <w:widowControl/>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管理用：</w:t>
            </w:r>
            <w:r w:rsidR="00AD6398" w:rsidRPr="000354C7">
              <w:rPr>
                <w:rFonts w:ascii="Meiryo UI" w:eastAsia="Meiryo UI" w:hAnsi="Meiryo UI" w:cs="Meiryo UI" w:hint="eastAsia"/>
                <w:color w:val="000000"/>
                <w:kern w:val="0"/>
                <w:sz w:val="20"/>
                <w:szCs w:val="20"/>
              </w:rPr>
              <w:t>20</w:t>
            </w:r>
            <w:r w:rsidR="00464468" w:rsidRPr="000354C7">
              <w:rPr>
                <w:rFonts w:ascii="Meiryo UI" w:eastAsia="Meiryo UI" w:hAnsi="Meiryo UI" w:cs="Meiryo UI" w:hint="eastAsia"/>
                <w:color w:val="000000"/>
                <w:kern w:val="0"/>
                <w:sz w:val="20"/>
                <w:szCs w:val="20"/>
              </w:rPr>
              <w:t>※</w:t>
            </w:r>
            <w:r w:rsidRPr="000354C7">
              <w:rPr>
                <w:rFonts w:ascii="Meiryo UI" w:eastAsia="Meiryo UI" w:hAnsi="Meiryo UI" w:cs="Meiryo UI"/>
                <w:color w:val="000000"/>
                <w:kern w:val="0"/>
                <w:sz w:val="20"/>
                <w:szCs w:val="20"/>
              </w:rPr>
              <w:br/>
            </w:r>
            <w:r w:rsidRPr="000354C7">
              <w:rPr>
                <w:rFonts w:ascii="Meiryo UI" w:eastAsia="Meiryo UI" w:hAnsi="Meiryo UI" w:cs="Meiryo UI" w:hint="eastAsia"/>
                <w:color w:val="000000"/>
                <w:kern w:val="0"/>
                <w:sz w:val="20"/>
                <w:szCs w:val="20"/>
              </w:rPr>
              <w:t>一般用：30※</w:t>
            </w:r>
          </w:p>
        </w:tc>
      </w:tr>
    </w:tbl>
    <w:p w14:paraId="4B2257DF" w14:textId="77777777" w:rsidR="00172FF0" w:rsidRPr="000354C7" w:rsidRDefault="003A7246" w:rsidP="007F0C33">
      <w:pPr>
        <w:pStyle w:val="40"/>
        <w:ind w:leftChars="0" w:left="0" w:firstLineChars="0" w:firstLine="0"/>
        <w:jc w:val="right"/>
        <w:rPr>
          <w:rFonts w:ascii="HG丸ｺﾞｼｯｸM-PRO" w:eastAsia="HG丸ｺﾞｼｯｸM-PRO" w:hAnsi="HG丸ｺﾞｼｯｸM-PRO"/>
        </w:rPr>
      </w:pPr>
      <w:r w:rsidRPr="000354C7">
        <w:rPr>
          <w:rFonts w:ascii="HG丸ｺﾞｼｯｸM-PRO" w:eastAsia="HG丸ｺﾞｼｯｸM-PRO" w:hAnsi="HG丸ｺﾞｼｯｸM-PRO" w:hint="eastAsia"/>
        </w:rPr>
        <w:t>※部品供給状況等により前後</w:t>
      </w:r>
    </w:p>
    <w:p w14:paraId="491B91B0" w14:textId="3AA6A745" w:rsidR="00B27F61" w:rsidRPr="000354C7" w:rsidRDefault="00B27F61" w:rsidP="007F0C33">
      <w:pPr>
        <w:pStyle w:val="40"/>
        <w:ind w:leftChars="0" w:left="0" w:firstLineChars="0" w:firstLine="0"/>
        <w:jc w:val="right"/>
        <w:rPr>
          <w:rFonts w:ascii="HG丸ｺﾞｼｯｸM-PRO" w:eastAsia="HG丸ｺﾞｼｯｸM-PRO" w:hAnsi="HG丸ｺﾞｼｯｸM-PRO"/>
        </w:rPr>
      </w:pPr>
      <w:r w:rsidRPr="000354C7">
        <w:rPr>
          <w:rFonts w:ascii="HG丸ｺﾞｼｯｸM-PRO" w:eastAsia="HG丸ｺﾞｼｯｸM-PRO" w:hAnsi="HG丸ｺﾞｼｯｸM-PRO" w:hint="eastAsia"/>
        </w:rPr>
        <w:t>※※遠隔操作通信設備とは他機場の機器を通信を用いて遠隔操作する設備</w:t>
      </w:r>
    </w:p>
    <w:p w14:paraId="4B2257E0" w14:textId="77777777" w:rsidR="00835C65" w:rsidRPr="000354C7" w:rsidRDefault="00835C65" w:rsidP="007F0C33">
      <w:pPr>
        <w:pStyle w:val="40"/>
        <w:ind w:leftChars="95" w:left="199" w:firstLineChars="47" w:firstLine="99"/>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公　会　計  上：　公会計上で定められた寿命</w:t>
      </w:r>
    </w:p>
    <w:p w14:paraId="4B2257E1" w14:textId="04B4A167" w:rsidR="00835C65" w:rsidRPr="000354C7" w:rsidRDefault="00BE5C5F" w:rsidP="007F0C33">
      <w:pPr>
        <w:pStyle w:val="40"/>
        <w:ind w:leftChars="95" w:left="199" w:firstLineChars="47" w:firstLine="99"/>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国 の 基 準 等</w:t>
      </w:r>
      <w:r w:rsidR="00835C65" w:rsidRPr="000354C7">
        <w:rPr>
          <w:rFonts w:ascii="HG丸ｺﾞｼｯｸM-PRO" w:eastAsia="HG丸ｺﾞｼｯｸM-PRO" w:hAnsi="HG丸ｺﾞｼｯｸM-PRO" w:hint="eastAsia"/>
        </w:rPr>
        <w:t>：　国が定める</w:t>
      </w:r>
      <w:r w:rsidR="00735875" w:rsidRPr="000354C7">
        <w:rPr>
          <w:rFonts w:ascii="HG丸ｺﾞｼｯｸM-PRO" w:eastAsia="HG丸ｺﾞｼｯｸM-PRO" w:hAnsi="HG丸ｺﾞｼｯｸM-PRO" w:hint="eastAsia"/>
        </w:rPr>
        <w:t>マニュアル等</w:t>
      </w:r>
      <w:r w:rsidR="00835C65" w:rsidRPr="000354C7">
        <w:rPr>
          <w:rFonts w:ascii="HG丸ｺﾞｼｯｸM-PRO" w:eastAsia="HG丸ｺﾞｼｯｸM-PRO" w:hAnsi="HG丸ｺﾞｼｯｸM-PRO" w:hint="eastAsia"/>
        </w:rPr>
        <w:t>によって設定されている</w:t>
      </w:r>
      <w:r w:rsidR="00735875" w:rsidRPr="000354C7">
        <w:rPr>
          <w:rFonts w:ascii="HG丸ｺﾞｼｯｸM-PRO" w:eastAsia="HG丸ｺﾞｼｯｸM-PRO" w:hAnsi="HG丸ｺﾞｼｯｸM-PRO" w:hint="eastAsia"/>
        </w:rPr>
        <w:t>取替年数</w:t>
      </w:r>
    </w:p>
    <w:p w14:paraId="4B2257E2" w14:textId="15CBFC37" w:rsidR="00835C65" w:rsidRPr="000354C7" w:rsidRDefault="00835C65" w:rsidP="007F0C33">
      <w:pPr>
        <w:pStyle w:val="40"/>
        <w:ind w:leftChars="95" w:left="199" w:firstLineChars="47" w:firstLine="99"/>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使　用　実　績：　府が管理する</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の実績</w:t>
      </w:r>
      <w:r w:rsidR="00C91B89" w:rsidRPr="000354C7">
        <w:rPr>
          <w:rFonts w:ascii="HG丸ｺﾞｼｯｸM-PRO" w:eastAsia="HG丸ｺﾞｼｯｸM-PRO" w:hAnsi="HG丸ｺﾞｼｯｸM-PRO" w:hint="eastAsia"/>
        </w:rPr>
        <w:t>を基に設定した寿命</w:t>
      </w:r>
    </w:p>
    <w:p w14:paraId="59E82AEC" w14:textId="7B8D2B0B" w:rsidR="003E7775" w:rsidRPr="000354C7" w:rsidRDefault="002507C2" w:rsidP="009E05E9">
      <w:pPr>
        <w:pStyle w:val="40"/>
        <w:ind w:leftChars="17" w:left="36" w:firstLineChars="147" w:firstLine="309"/>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目　標　</w:t>
      </w:r>
      <w:r w:rsidR="00735875" w:rsidRPr="000354C7">
        <w:rPr>
          <w:rFonts w:ascii="HG丸ｺﾞｼｯｸM-PRO" w:eastAsia="HG丸ｺﾞｼｯｸM-PRO" w:hAnsi="HG丸ｺﾞｼｯｸM-PRO" w:hint="eastAsia"/>
        </w:rPr>
        <w:t>寿　命</w:t>
      </w:r>
      <w:r w:rsidR="00835C65" w:rsidRPr="000354C7">
        <w:rPr>
          <w:rFonts w:ascii="HG丸ｺﾞｼｯｸM-PRO" w:eastAsia="HG丸ｺﾞｼｯｸM-PRO" w:hAnsi="HG丸ｺﾞｼｯｸM-PRO" w:hint="eastAsia"/>
        </w:rPr>
        <w:t xml:space="preserve">：　</w:t>
      </w:r>
      <w:r w:rsidR="00400A91" w:rsidRPr="000354C7">
        <w:rPr>
          <w:rFonts w:ascii="HG丸ｺﾞｼｯｸM-PRO" w:eastAsia="HG丸ｺﾞｼｯｸM-PRO" w:hAnsi="HG丸ｺﾞｼｯｸM-PRO" w:hint="eastAsia"/>
        </w:rPr>
        <w:t>府が管理する設備で目標とする</w:t>
      </w:r>
      <w:r w:rsidR="00561A9B" w:rsidRPr="000354C7">
        <w:rPr>
          <w:rFonts w:ascii="HG丸ｺﾞｼｯｸM-PRO" w:eastAsia="HG丸ｺﾞｼｯｸM-PRO" w:hAnsi="HG丸ｺﾞｼｯｸM-PRO" w:hint="eastAsia"/>
        </w:rPr>
        <w:t>寿命</w:t>
      </w:r>
    </w:p>
    <w:p w14:paraId="4B2257E5" w14:textId="77777777" w:rsidR="008531C0" w:rsidRPr="000354C7" w:rsidRDefault="008531C0" w:rsidP="00FE04DB">
      <w:pPr>
        <w:pStyle w:val="2"/>
      </w:pPr>
      <w:bookmarkStart w:id="34" w:name="_Toc409357948"/>
      <w:r w:rsidRPr="000354C7">
        <w:rPr>
          <w:rFonts w:hint="eastAsia"/>
        </w:rPr>
        <w:lastRenderedPageBreak/>
        <w:t>重点化指標・優先順位の考え方</w:t>
      </w:r>
      <w:bookmarkEnd w:id="34"/>
    </w:p>
    <w:p w14:paraId="4B2257E6" w14:textId="35273980" w:rsidR="00591835" w:rsidRPr="000354C7" w:rsidRDefault="001E29F7" w:rsidP="00FE04DB">
      <w:pPr>
        <w:pStyle w:val="3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限られた資源（予算・人員）の中で維持</w:t>
      </w:r>
      <w:r w:rsidR="007523D2" w:rsidRPr="000354C7">
        <w:rPr>
          <w:rFonts w:ascii="HG丸ｺﾞｼｯｸM-PRO" w:eastAsia="HG丸ｺﾞｼｯｸM-PRO" w:hAnsi="HG丸ｺﾞｼｯｸM-PRO" w:hint="eastAsia"/>
        </w:rPr>
        <w:t>管理を適切かつ的確に行うため、府民の安全を確保することを最優先とし</w:t>
      </w:r>
      <w:r w:rsidRPr="000354C7">
        <w:rPr>
          <w:rFonts w:ascii="HG丸ｺﾞｼｯｸM-PRO" w:eastAsia="HG丸ｺﾞｼｯｸM-PRO" w:hAnsi="HG丸ｺﾞｼｯｸM-PRO" w:hint="eastAsia"/>
        </w:rPr>
        <w:t>、</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毎の特性や重要度などを踏まえ、不具合が発生した場合のリスク等に着目（特定・評価）し、補修</w:t>
      </w:r>
      <w:r w:rsidR="00592F59" w:rsidRPr="000354C7">
        <w:rPr>
          <w:rFonts w:ascii="HG丸ｺﾞｼｯｸM-PRO" w:eastAsia="HG丸ｺﾞｼｯｸM-PRO" w:hAnsi="HG丸ｺﾞｼｯｸM-PRO" w:hint="eastAsia"/>
        </w:rPr>
        <w:t>・部分更新</w:t>
      </w:r>
      <w:r w:rsidRPr="000354C7">
        <w:rPr>
          <w:rFonts w:ascii="HG丸ｺﾞｼｯｸM-PRO" w:eastAsia="HG丸ｺﾞｼｯｸM-PRO" w:hAnsi="HG丸ｺﾞｼｯｸM-PRO" w:hint="eastAsia"/>
        </w:rPr>
        <w:t>などの重点化（優先順位）を設定し、戦略的に維持管理を行う</w:t>
      </w:r>
      <w:r w:rsidR="004D2903" w:rsidRPr="000354C7">
        <w:rPr>
          <w:rFonts w:ascii="HG丸ｺﾞｼｯｸM-PRO" w:eastAsia="HG丸ｺﾞｼｯｸM-PRO" w:hAnsi="HG丸ｺﾞｼｯｸM-PRO" w:hint="eastAsia"/>
        </w:rPr>
        <w:t>必要がある</w:t>
      </w:r>
      <w:r w:rsidRPr="000354C7">
        <w:rPr>
          <w:rFonts w:ascii="HG丸ｺﾞｼｯｸM-PRO" w:eastAsia="HG丸ｺﾞｼｯｸM-PRO" w:hAnsi="HG丸ｺﾞｼｯｸM-PRO" w:hint="eastAsia"/>
        </w:rPr>
        <w:t>。以下に、基本的な考え方を示す。</w:t>
      </w:r>
    </w:p>
    <w:p w14:paraId="4B2257E7" w14:textId="77777777" w:rsidR="004A6CC9" w:rsidRPr="000354C7" w:rsidRDefault="004A6CC9" w:rsidP="00FE04DB">
      <w:pPr>
        <w:pStyle w:val="30"/>
        <w:ind w:leftChars="200" w:left="420" w:firstLine="210"/>
        <w:rPr>
          <w:rFonts w:ascii="HG丸ｺﾞｼｯｸM-PRO" w:eastAsia="HG丸ｺﾞｼｯｸM-PRO" w:hAnsi="HG丸ｺﾞｼｯｸM-PRO"/>
        </w:rPr>
      </w:pPr>
    </w:p>
    <w:p w14:paraId="4B2257E8" w14:textId="77E5C007" w:rsidR="00591835" w:rsidRPr="000354C7" w:rsidRDefault="00E50311" w:rsidP="00FE04DB">
      <w:pPr>
        <w:pStyle w:val="4"/>
        <w:ind w:left="749"/>
      </w:pPr>
      <w:r w:rsidRPr="000354C7">
        <w:rPr>
          <w:rFonts w:hint="eastAsia"/>
        </w:rPr>
        <w:t>基本的な考え方</w:t>
      </w:r>
    </w:p>
    <w:p w14:paraId="4B2257EA" w14:textId="12185B89" w:rsidR="0097421D" w:rsidRPr="000354C7" w:rsidRDefault="0097421D" w:rsidP="00760FB7">
      <w:pPr>
        <w:pStyle w:val="8"/>
        <w:ind w:left="981"/>
      </w:pPr>
      <w:r w:rsidRPr="000354C7">
        <w:rPr>
          <w:rFonts w:hint="eastAsia"/>
          <w:b/>
          <w:u w:val="single"/>
        </w:rPr>
        <w:t>府民の安全確保</w:t>
      </w:r>
    </w:p>
    <w:p w14:paraId="4B2257EC" w14:textId="4C3EFB1B" w:rsidR="00A57B11" w:rsidRPr="000354C7" w:rsidRDefault="00767F10" w:rsidP="00B80D86">
      <w:pPr>
        <w:pStyle w:val="8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水門・排水機場等の</w:t>
      </w:r>
      <w:r w:rsidR="00BB1C06" w:rsidRPr="000354C7">
        <w:rPr>
          <w:rFonts w:ascii="HG丸ｺﾞｼｯｸM-PRO" w:eastAsia="HG丸ｺﾞｼｯｸM-PRO" w:hAnsi="HG丸ｺﾞｼｯｸM-PRO" w:hint="eastAsia"/>
        </w:rPr>
        <w:t>防災設備</w:t>
      </w:r>
      <w:r w:rsidRPr="000354C7">
        <w:rPr>
          <w:rFonts w:ascii="HG丸ｺﾞｼｯｸM-PRO" w:eastAsia="HG丸ｺﾞｼｯｸM-PRO" w:hAnsi="HG丸ｺﾞｼｯｸM-PRO" w:hint="eastAsia"/>
        </w:rPr>
        <w:t>については、府民の生命・財産を守る重要な</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である</w:t>
      </w:r>
      <w:r w:rsidR="000F078F" w:rsidRPr="000354C7">
        <w:rPr>
          <w:rFonts w:ascii="HG丸ｺﾞｼｯｸM-PRO" w:eastAsia="HG丸ｺﾞｼｯｸM-PRO" w:hAnsi="HG丸ｺﾞｼｯｸM-PRO" w:hint="eastAsia"/>
        </w:rPr>
        <w:t>為</w:t>
      </w:r>
      <w:r w:rsidRPr="000354C7">
        <w:rPr>
          <w:rFonts w:ascii="HG丸ｺﾞｼｯｸM-PRO" w:eastAsia="HG丸ｺﾞｼｯｸM-PRO" w:hAnsi="HG丸ｺﾞｼｯｸM-PRO" w:hint="eastAsia"/>
        </w:rPr>
        <w:t>、指針等に基づき着実に</w:t>
      </w:r>
      <w:r w:rsidR="00BB1C06" w:rsidRPr="000354C7">
        <w:rPr>
          <w:rFonts w:ascii="HG丸ｺﾞｼｯｸM-PRO" w:eastAsia="HG丸ｺﾞｼｯｸM-PRO" w:hAnsi="HG丸ｺﾞｼｯｸM-PRO" w:hint="eastAsia"/>
        </w:rPr>
        <w:t>点検整備を</w:t>
      </w:r>
      <w:r w:rsidRPr="000354C7">
        <w:rPr>
          <w:rFonts w:ascii="HG丸ｺﾞｼｯｸM-PRO" w:eastAsia="HG丸ｺﾞｼｯｸM-PRO" w:hAnsi="HG丸ｺﾞｼｯｸM-PRO" w:hint="eastAsia"/>
        </w:rPr>
        <w:t>実施</w:t>
      </w:r>
      <w:r w:rsidR="00BB1C06" w:rsidRPr="000354C7">
        <w:rPr>
          <w:rFonts w:ascii="HG丸ｺﾞｼｯｸM-PRO" w:eastAsia="HG丸ｺﾞｼｯｸM-PRO" w:hAnsi="HG丸ｺﾞｼｯｸM-PRO" w:hint="eastAsia"/>
        </w:rPr>
        <w:t>した上で</w:t>
      </w:r>
      <w:r w:rsidR="003618C1" w:rsidRPr="000354C7">
        <w:rPr>
          <w:rFonts w:ascii="HG丸ｺﾞｼｯｸM-PRO" w:eastAsia="HG丸ｺﾞｼｯｸM-PRO" w:hAnsi="HG丸ｺﾞｼｯｸM-PRO" w:hint="eastAsia"/>
        </w:rPr>
        <w:t>、</w:t>
      </w:r>
      <w:r w:rsidR="00EA0269" w:rsidRPr="000354C7">
        <w:rPr>
          <w:rFonts w:ascii="HG丸ｺﾞｼｯｸM-PRO" w:eastAsia="HG丸ｺﾞｼｯｸM-PRO" w:hAnsi="HG丸ｺﾞｼｯｸM-PRO" w:hint="eastAsia"/>
        </w:rPr>
        <w:t>設備</w:t>
      </w:r>
      <w:r w:rsidR="0097421D" w:rsidRPr="000354C7">
        <w:rPr>
          <w:rFonts w:ascii="HG丸ｺﾞｼｯｸM-PRO" w:eastAsia="HG丸ｺﾞｼｯｸM-PRO" w:hAnsi="HG丸ｺﾞｼｯｸM-PRO" w:hint="eastAsia"/>
        </w:rPr>
        <w:t>の機能に支障を及ぼす恐れがある場合など、</w:t>
      </w:r>
      <w:r w:rsidR="001D3497" w:rsidRPr="000354C7">
        <w:rPr>
          <w:rFonts w:ascii="HG丸ｺﾞｼｯｸM-PRO" w:eastAsia="HG丸ｺﾞｼｯｸM-PRO" w:hAnsi="HG丸ｺﾞｼｯｸM-PRO" w:hint="eastAsia"/>
        </w:rPr>
        <w:t>緊急</w:t>
      </w:r>
      <w:r w:rsidR="003618C1" w:rsidRPr="000354C7">
        <w:rPr>
          <w:rFonts w:ascii="HG丸ｺﾞｼｯｸM-PRO" w:eastAsia="HG丸ｺﾞｼｯｸM-PRO" w:hAnsi="HG丸ｺﾞｼｯｸM-PRO" w:hint="eastAsia"/>
        </w:rPr>
        <w:t>対応が必要な</w:t>
      </w:r>
      <w:r w:rsidR="00EA0269" w:rsidRPr="000354C7">
        <w:rPr>
          <w:rFonts w:ascii="HG丸ｺﾞｼｯｸM-PRO" w:eastAsia="HG丸ｺﾞｼｯｸM-PRO" w:hAnsi="HG丸ｺﾞｼｯｸM-PRO" w:hint="eastAsia"/>
        </w:rPr>
        <w:t>設備</w:t>
      </w:r>
      <w:r w:rsidR="003618C1" w:rsidRPr="000354C7">
        <w:rPr>
          <w:rFonts w:ascii="HG丸ｺﾞｼｯｸM-PRO" w:eastAsia="HG丸ｺﾞｼｯｸM-PRO" w:hAnsi="HG丸ｺﾞｼｯｸM-PRO" w:hint="eastAsia"/>
        </w:rPr>
        <w:t>への補修・部分更新</w:t>
      </w:r>
      <w:r w:rsidR="004D2903" w:rsidRPr="000354C7">
        <w:rPr>
          <w:rFonts w:ascii="HG丸ｺﾞｼｯｸM-PRO" w:eastAsia="HG丸ｺﾞｼｯｸM-PRO" w:hAnsi="HG丸ｺﾞｼｯｸM-PRO" w:hint="eastAsia"/>
        </w:rPr>
        <w:t>は最優先に実施す</w:t>
      </w:r>
      <w:r w:rsidR="00771824" w:rsidRPr="000354C7">
        <w:rPr>
          <w:rFonts w:ascii="HG丸ｺﾞｼｯｸM-PRO" w:eastAsia="HG丸ｺﾞｼｯｸM-PRO" w:hAnsi="HG丸ｺﾞｼｯｸM-PRO" w:hint="eastAsia"/>
        </w:rPr>
        <w:t>る必要がある</w:t>
      </w:r>
      <w:r w:rsidR="0097421D" w:rsidRPr="000354C7">
        <w:rPr>
          <w:rFonts w:ascii="HG丸ｺﾞｼｯｸM-PRO" w:eastAsia="HG丸ｺﾞｼｯｸM-PRO" w:hAnsi="HG丸ｺﾞｼｯｸM-PRO" w:hint="eastAsia"/>
        </w:rPr>
        <w:t>。</w:t>
      </w:r>
    </w:p>
    <w:p w14:paraId="4B2257ED" w14:textId="77777777" w:rsidR="0097421D" w:rsidRPr="000354C7" w:rsidRDefault="0097421D" w:rsidP="00760FB7">
      <w:pPr>
        <w:pStyle w:val="8"/>
        <w:ind w:left="981"/>
      </w:pPr>
      <w:r w:rsidRPr="000354C7">
        <w:rPr>
          <w:rFonts w:hint="eastAsia"/>
          <w:b/>
          <w:u w:val="single"/>
        </w:rPr>
        <w:t>効率的・効果的な維持管理</w:t>
      </w:r>
    </w:p>
    <w:p w14:paraId="4B2257EE" w14:textId="15174EE9" w:rsidR="0097421D" w:rsidRPr="000354C7" w:rsidRDefault="00767F10" w:rsidP="00760FB7">
      <w:pPr>
        <w:pStyle w:val="8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防災設備</w:t>
      </w:r>
      <w:r w:rsidR="003618C1" w:rsidRPr="000354C7">
        <w:rPr>
          <w:rFonts w:ascii="HG丸ｺﾞｼｯｸM-PRO" w:eastAsia="HG丸ｺﾞｼｯｸM-PRO" w:hAnsi="HG丸ｺﾞｼｯｸM-PRO" w:hint="eastAsia"/>
        </w:rPr>
        <w:t>に対する補修・部分更新</w:t>
      </w:r>
      <w:r w:rsidRPr="000354C7">
        <w:rPr>
          <w:rFonts w:ascii="HG丸ｺﾞｼｯｸM-PRO" w:eastAsia="HG丸ｺﾞｼｯｸM-PRO" w:hAnsi="HG丸ｺﾞｼｯｸM-PRO" w:hint="eastAsia"/>
        </w:rPr>
        <w:t>であっても</w:t>
      </w:r>
      <w:r w:rsidR="000F078F" w:rsidRPr="000354C7">
        <w:rPr>
          <w:rFonts w:ascii="HG丸ｺﾞｼｯｸM-PRO" w:eastAsia="HG丸ｺﾞｼｯｸM-PRO" w:hAnsi="HG丸ｺﾞｼｯｸM-PRO" w:hint="eastAsia"/>
        </w:rPr>
        <w:t>、</w:t>
      </w:r>
      <w:r w:rsidRPr="000354C7">
        <w:rPr>
          <w:rFonts w:ascii="HG丸ｺﾞｼｯｸM-PRO" w:eastAsia="HG丸ｺﾞｼｯｸM-PRO" w:hAnsi="HG丸ｺﾞｼｯｸM-PRO" w:hint="eastAsia"/>
        </w:rPr>
        <w:t>劣化・損傷</w:t>
      </w:r>
      <w:r w:rsidR="003618C1" w:rsidRPr="000354C7">
        <w:rPr>
          <w:rFonts w:ascii="HG丸ｺﾞｼｯｸM-PRO" w:eastAsia="HG丸ｺﾞｼｯｸM-PRO" w:hAnsi="HG丸ｺﾞｼｯｸM-PRO" w:hint="eastAsia"/>
        </w:rPr>
        <w:t>・経過年数</w:t>
      </w:r>
      <w:r w:rsidRPr="000354C7">
        <w:rPr>
          <w:rFonts w:ascii="HG丸ｺﾞｼｯｸM-PRO" w:eastAsia="HG丸ｺﾞｼｯｸM-PRO" w:hAnsi="HG丸ｺﾞｼｯｸM-PRO" w:hint="eastAsia"/>
        </w:rPr>
        <w:t>が</w:t>
      </w:r>
      <w:r w:rsidR="00A57B11" w:rsidRPr="000354C7">
        <w:rPr>
          <w:rFonts w:ascii="HG丸ｺﾞｼｯｸM-PRO" w:eastAsia="HG丸ｺﾞｼｯｸM-PRO" w:hAnsi="HG丸ｺﾞｼｯｸM-PRO" w:hint="eastAsia"/>
        </w:rPr>
        <w:t>中程度の</w:t>
      </w:r>
      <w:r w:rsidR="003618C1" w:rsidRPr="000354C7">
        <w:rPr>
          <w:rFonts w:ascii="HG丸ｺﾞｼｯｸM-PRO" w:eastAsia="HG丸ｺﾞｼｯｸM-PRO" w:hAnsi="HG丸ｺﾞｼｯｸM-PRO" w:hint="eastAsia"/>
        </w:rPr>
        <w:t>も</w:t>
      </w:r>
      <w:r w:rsidR="008D729B" w:rsidRPr="000354C7">
        <w:rPr>
          <w:rFonts w:ascii="HG丸ｺﾞｼｯｸM-PRO" w:eastAsia="HG丸ｺﾞｼｯｸM-PRO" w:hAnsi="HG丸ｺﾞｼｯｸM-PRO" w:hint="eastAsia"/>
        </w:rPr>
        <w:t>の</w:t>
      </w:r>
      <w:r w:rsidR="00A57B11" w:rsidRPr="000354C7">
        <w:rPr>
          <w:rFonts w:ascii="HG丸ｺﾞｼｯｸM-PRO" w:eastAsia="HG丸ｺﾞｼｯｸM-PRO" w:hAnsi="HG丸ｺﾞｼｯｸM-PRO" w:hint="eastAsia"/>
        </w:rPr>
        <w:t>や社会的影響度がある程度限定的な機器</w:t>
      </w:r>
      <w:r w:rsidR="008D729B" w:rsidRPr="000354C7">
        <w:rPr>
          <w:rFonts w:ascii="HG丸ｺﾞｼｯｸM-PRO" w:eastAsia="HG丸ｺﾞｼｯｸM-PRO" w:hAnsi="HG丸ｺﾞｼｯｸM-PRO" w:hint="eastAsia"/>
        </w:rPr>
        <w:t>等については</w:t>
      </w:r>
      <w:r w:rsidR="0097421D" w:rsidRPr="000354C7">
        <w:rPr>
          <w:rFonts w:ascii="HG丸ｺﾞｼｯｸM-PRO" w:eastAsia="HG丸ｺﾞｼｯｸM-PRO" w:hAnsi="HG丸ｺﾞｼｯｸM-PRO" w:hint="eastAsia"/>
        </w:rPr>
        <w:t>、リスクに着目して</w:t>
      </w:r>
      <w:r w:rsidR="008D729B" w:rsidRPr="000354C7">
        <w:rPr>
          <w:rFonts w:ascii="HG丸ｺﾞｼｯｸM-PRO" w:eastAsia="HG丸ｺﾞｼｯｸM-PRO" w:hAnsi="HG丸ｺﾞｼｯｸM-PRO" w:hint="eastAsia"/>
        </w:rPr>
        <w:t>、優先順位を定め、効率的・効果的な補修・部分更新</w:t>
      </w:r>
      <w:r w:rsidR="0097421D" w:rsidRPr="000354C7">
        <w:rPr>
          <w:rFonts w:ascii="HG丸ｺﾞｼｯｸM-PRO" w:eastAsia="HG丸ｺﾞｼｯｸM-PRO" w:hAnsi="HG丸ｺﾞｼｯｸM-PRO" w:hint="eastAsia"/>
        </w:rPr>
        <w:t>を行っていく</w:t>
      </w:r>
      <w:r w:rsidR="0013219D" w:rsidRPr="000354C7">
        <w:rPr>
          <w:rFonts w:ascii="HG丸ｺﾞｼｯｸM-PRO" w:eastAsia="HG丸ｺﾞｼｯｸM-PRO" w:hAnsi="HG丸ｺﾞｼｯｸM-PRO" w:hint="eastAsia"/>
        </w:rPr>
        <w:t>べきであ</w:t>
      </w:r>
      <w:r w:rsidR="004D2903" w:rsidRPr="000354C7">
        <w:rPr>
          <w:rFonts w:ascii="HG丸ｺﾞｼｯｸM-PRO" w:eastAsia="HG丸ｺﾞｼｯｸM-PRO" w:hAnsi="HG丸ｺﾞｼｯｸM-PRO" w:hint="eastAsia"/>
        </w:rPr>
        <w:t>る</w:t>
      </w:r>
      <w:r w:rsidR="0097421D" w:rsidRPr="000354C7">
        <w:rPr>
          <w:rFonts w:ascii="HG丸ｺﾞｼｯｸM-PRO" w:eastAsia="HG丸ｺﾞｼｯｸM-PRO" w:hAnsi="HG丸ｺﾞｼｯｸM-PRO" w:hint="eastAsia"/>
        </w:rPr>
        <w:t>。ただし、他の事業（工事）等の実施に併せて、補修、更新を行うことが、予算の節約や工事に伴う影響を低減する等の視点で合理的である場合には、総合的に判断するなど柔軟に対応する</w:t>
      </w:r>
      <w:r w:rsidR="00094F42" w:rsidRPr="000354C7">
        <w:rPr>
          <w:rFonts w:ascii="HG丸ｺﾞｼｯｸM-PRO" w:eastAsia="HG丸ｺﾞｼｯｸM-PRO" w:hAnsi="HG丸ｺﾞｼｯｸM-PRO" w:hint="eastAsia"/>
        </w:rPr>
        <w:t>必要がある</w:t>
      </w:r>
      <w:r w:rsidR="0097421D" w:rsidRPr="000354C7">
        <w:rPr>
          <w:rFonts w:ascii="HG丸ｺﾞｼｯｸM-PRO" w:eastAsia="HG丸ｺﾞｼｯｸM-PRO" w:hAnsi="HG丸ｺﾞｼｯｸM-PRO" w:hint="eastAsia"/>
        </w:rPr>
        <w:t>。</w:t>
      </w:r>
    </w:p>
    <w:p w14:paraId="4B2257EF" w14:textId="73317AC0" w:rsidR="00591835" w:rsidRPr="000354C7" w:rsidRDefault="00591835" w:rsidP="004A6CC9">
      <w:pPr>
        <w:widowControl/>
        <w:jc w:val="left"/>
        <w:rPr>
          <w:rFonts w:ascii="HG丸ｺﾞｼｯｸM-PRO" w:eastAsia="HG丸ｺﾞｼｯｸM-PRO" w:hAnsi="HG丸ｺﾞｼｯｸM-PRO"/>
          <w:szCs w:val="16"/>
        </w:rPr>
      </w:pPr>
    </w:p>
    <w:p w14:paraId="4B2257F0" w14:textId="77777777" w:rsidR="00591835" w:rsidRPr="000354C7" w:rsidRDefault="00591835" w:rsidP="00FE04DB">
      <w:pPr>
        <w:pStyle w:val="4"/>
        <w:ind w:left="749"/>
      </w:pPr>
      <w:r w:rsidRPr="000354C7">
        <w:rPr>
          <w:rFonts w:hint="eastAsia"/>
        </w:rPr>
        <w:t>リスクに着目した重点化</w:t>
      </w:r>
    </w:p>
    <w:p w14:paraId="4B2257F1" w14:textId="35FE14D3" w:rsidR="001D0872" w:rsidRPr="000354C7" w:rsidRDefault="00EA0269" w:rsidP="001D0872">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設備</w:t>
      </w:r>
      <w:r w:rsidR="001D0872" w:rsidRPr="000354C7">
        <w:rPr>
          <w:rFonts w:ascii="HG丸ｺﾞｼｯｸM-PRO" w:eastAsia="HG丸ｺﾞｼｯｸM-PRO" w:hAnsi="HG丸ｺﾞｼｯｸM-PRO" w:hint="eastAsia"/>
        </w:rPr>
        <w:t>の維持管理のリスクは</w:t>
      </w:r>
      <w:r w:rsidR="001D0872" w:rsidRPr="000354C7">
        <w:rPr>
          <w:rFonts w:ascii="HG丸ｺﾞｼｯｸM-PRO" w:eastAsia="HG丸ｺﾞｼｯｸM-PRO" w:hAnsi="HG丸ｺﾞｼｯｸM-PRO" w:cs="ＭＳ 明朝" w:hint="eastAsia"/>
        </w:rPr>
        <w:t>、</w:t>
      </w:r>
      <w:r w:rsidR="001D0872" w:rsidRPr="000354C7">
        <w:rPr>
          <w:rFonts w:ascii="HG丸ｺﾞｼｯｸM-PRO" w:eastAsia="HG丸ｺﾞｼｯｸM-PRO" w:hAnsi="HG丸ｺﾞｼｯｸM-PRO" w:hint="eastAsia"/>
        </w:rPr>
        <w:t>不具合発生の可能性と社会的影響度との積として定義し、不具合発生の可能性が高く、発生した場合の社会的な影響が大きいほど重大なリスクとして評価</w:t>
      </w:r>
      <w:r w:rsidR="00774679" w:rsidRPr="000354C7">
        <w:rPr>
          <w:rFonts w:ascii="HG丸ｺﾞｼｯｸM-PRO" w:eastAsia="HG丸ｺﾞｼｯｸM-PRO" w:hAnsi="HG丸ｺﾞｼｯｸM-PRO" w:hint="eastAsia"/>
        </w:rPr>
        <w:t>する必要がある</w:t>
      </w:r>
      <w:r w:rsidR="001D0872" w:rsidRPr="000354C7">
        <w:rPr>
          <w:rFonts w:ascii="HG丸ｺﾞｼｯｸM-PRO" w:eastAsia="HG丸ｺﾞｼｯｸM-PRO" w:hAnsi="HG丸ｺﾞｼｯｸM-PRO" w:hint="eastAsia"/>
        </w:rPr>
        <w:t>。具体的には</w:t>
      </w:r>
      <w:r w:rsidR="001D0872" w:rsidRPr="000354C7">
        <w:rPr>
          <w:rFonts w:ascii="HG丸ｺﾞｼｯｸM-PRO" w:eastAsia="HG丸ｺﾞｼｯｸM-PRO" w:hAnsi="HG丸ｺﾞｼｯｸM-PRO" w:cs="ＭＳ 明朝" w:hint="eastAsia"/>
        </w:rPr>
        <w:t>、</w:t>
      </w:r>
      <w:r w:rsidRPr="000354C7">
        <w:rPr>
          <w:rFonts w:ascii="HG丸ｺﾞｼｯｸM-PRO" w:eastAsia="HG丸ｺﾞｼｯｸM-PRO" w:hAnsi="HG丸ｺﾞｼｯｸM-PRO" w:cs="ＭＳ 明朝" w:hint="eastAsia"/>
        </w:rPr>
        <w:t>設備</w:t>
      </w:r>
      <w:r w:rsidR="000F078F" w:rsidRPr="000354C7">
        <w:rPr>
          <w:rFonts w:ascii="HG丸ｺﾞｼｯｸM-PRO" w:eastAsia="HG丸ｺﾞｼｯｸM-PRO" w:hAnsi="HG丸ｺﾞｼｯｸM-PRO" w:cs="ＭＳ 明朝" w:hint="eastAsia"/>
        </w:rPr>
        <w:t>の状態を表す「健全度」と</w:t>
      </w:r>
      <w:r w:rsidRPr="000354C7">
        <w:rPr>
          <w:rFonts w:ascii="HG丸ｺﾞｼｯｸM-PRO" w:eastAsia="HG丸ｺﾞｼｯｸM-PRO" w:hAnsi="HG丸ｺﾞｼｯｸM-PRO" w:cs="ＭＳ 明朝" w:hint="eastAsia"/>
        </w:rPr>
        <w:t>設備</w:t>
      </w:r>
      <w:r w:rsidR="000F078F" w:rsidRPr="000354C7">
        <w:rPr>
          <w:rFonts w:ascii="HG丸ｺﾞｼｯｸM-PRO" w:eastAsia="HG丸ｺﾞｼｯｸM-PRO" w:hAnsi="HG丸ｺﾞｼｯｸM-PRO" w:cs="ＭＳ 明朝" w:hint="eastAsia"/>
        </w:rPr>
        <w:t>の潜在的な劣化の指標となる「経過年数」からなる「</w:t>
      </w:r>
      <w:r w:rsidR="001D0872" w:rsidRPr="000354C7">
        <w:rPr>
          <w:rFonts w:ascii="HG丸ｺﾞｼｯｸM-PRO" w:eastAsia="HG丸ｺﾞｼｯｸM-PRO" w:hAnsi="HG丸ｺﾞｼｯｸM-PRO" w:hint="eastAsia"/>
        </w:rPr>
        <w:t>不具合発生の可能性</w:t>
      </w:r>
      <w:r w:rsidR="000F078F" w:rsidRPr="000354C7">
        <w:rPr>
          <w:rFonts w:ascii="HG丸ｺﾞｼｯｸM-PRO" w:eastAsia="HG丸ｺﾞｼｯｸM-PRO" w:hAnsi="HG丸ｺﾞｼｯｸM-PRO" w:hint="eastAsia"/>
        </w:rPr>
        <w:t>」</w:t>
      </w:r>
      <w:r w:rsidR="001D0872" w:rsidRPr="000354C7">
        <w:rPr>
          <w:rFonts w:ascii="HG丸ｺﾞｼｯｸM-PRO" w:eastAsia="HG丸ｺﾞｼｯｸM-PRO" w:hAnsi="HG丸ｺﾞｼｯｸM-PRO" w:hint="eastAsia"/>
        </w:rPr>
        <w:t>と、不具合が起こった場合の人命や社会的被害</w:t>
      </w:r>
      <w:r w:rsidR="000F078F" w:rsidRPr="000354C7">
        <w:rPr>
          <w:rFonts w:ascii="HG丸ｺﾞｼｯｸM-PRO" w:eastAsia="HG丸ｺﾞｼｯｸM-PRO" w:hAnsi="HG丸ｺﾞｼｯｸM-PRO" w:hint="eastAsia"/>
        </w:rPr>
        <w:t>などの「社会的影響度」</w:t>
      </w:r>
      <w:r w:rsidR="001D0872" w:rsidRPr="000354C7">
        <w:rPr>
          <w:rFonts w:ascii="HG丸ｺﾞｼｯｸM-PRO" w:eastAsia="HG丸ｺﾞｼｯｸM-PRO" w:hAnsi="HG丸ｺﾞｼｯｸM-PRO" w:hint="eastAsia"/>
        </w:rPr>
        <w:t>の大きさとの組み合わせによるリスクを、</w:t>
      </w:r>
      <w:r w:rsidR="001D0872" w:rsidRPr="000354C7">
        <w:rPr>
          <w:rFonts w:ascii="HG丸ｺﾞｼｯｸM-PRO" w:eastAsia="HG丸ｺﾞｼｯｸM-PRO" w:hAnsi="HG丸ｺﾞｼｯｸM-PRO"/>
        </w:rPr>
        <w:fldChar w:fldCharType="begin"/>
      </w:r>
      <w:r w:rsidR="001D0872" w:rsidRPr="000354C7">
        <w:rPr>
          <w:rFonts w:ascii="HG丸ｺﾞｼｯｸM-PRO" w:eastAsia="HG丸ｺﾞｼｯｸM-PRO" w:hAnsi="HG丸ｺﾞｼｯｸM-PRO"/>
        </w:rPr>
        <w:instrText xml:space="preserve"> </w:instrText>
      </w:r>
      <w:r w:rsidR="001D0872" w:rsidRPr="000354C7">
        <w:rPr>
          <w:rFonts w:ascii="HG丸ｺﾞｼｯｸM-PRO" w:eastAsia="HG丸ｺﾞｼｯｸM-PRO" w:hAnsi="HG丸ｺﾞｼｯｸM-PRO" w:hint="eastAsia"/>
        </w:rPr>
        <w:instrText>REF _Ref386190526</w:instrText>
      </w:r>
      <w:r w:rsidR="001D0872" w:rsidRPr="000354C7">
        <w:rPr>
          <w:rFonts w:ascii="HG丸ｺﾞｼｯｸM-PRO" w:eastAsia="HG丸ｺﾞｼｯｸM-PRO" w:hAnsi="HG丸ｺﾞｼｯｸM-PRO"/>
        </w:rPr>
        <w:instrText xml:space="preserve">  \* MERGEFORMAT </w:instrText>
      </w:r>
      <w:r w:rsidR="001D0872" w:rsidRPr="000354C7">
        <w:rPr>
          <w:rFonts w:ascii="HG丸ｺﾞｼｯｸM-PRO" w:eastAsia="HG丸ｺﾞｼｯｸM-PRO" w:hAnsi="HG丸ｺﾞｼｯｸM-PRO"/>
        </w:rPr>
        <w:fldChar w:fldCharType="separate"/>
      </w:r>
      <w:r w:rsidR="009370ED" w:rsidRPr="000354C7">
        <w:rPr>
          <w:rFonts w:ascii="HG丸ｺﾞｼｯｸM-PRO" w:eastAsia="HG丸ｺﾞｼｯｸM-PRO" w:hAnsi="HG丸ｺﾞｼｯｸM-PRO" w:hint="eastAsia"/>
        </w:rPr>
        <w:t>図</w:t>
      </w:r>
      <w:r w:rsidR="001D0872" w:rsidRPr="000354C7">
        <w:rPr>
          <w:rFonts w:ascii="HG丸ｺﾞｼｯｸM-PRO" w:eastAsia="HG丸ｺﾞｼｯｸM-PRO" w:hAnsi="HG丸ｺﾞｼｯｸM-PRO"/>
        </w:rPr>
        <w:fldChar w:fldCharType="end"/>
      </w:r>
      <w:r w:rsidR="00CB589E" w:rsidRPr="000354C7">
        <w:rPr>
          <w:rFonts w:ascii="HG丸ｺﾞｼｯｸM-PRO" w:eastAsia="HG丸ｺﾞｼｯｸM-PRO" w:hAnsi="HG丸ｺﾞｼｯｸM-PRO" w:hint="eastAsia"/>
        </w:rPr>
        <w:t>のように２軸で評価し、重点化を図っていく</w:t>
      </w:r>
      <w:r w:rsidR="00E55420" w:rsidRPr="000354C7">
        <w:rPr>
          <w:rFonts w:ascii="HG丸ｺﾞｼｯｸM-PRO" w:eastAsia="HG丸ｺﾞｼｯｸM-PRO" w:hAnsi="HG丸ｺﾞｼｯｸM-PRO" w:hint="eastAsia"/>
        </w:rPr>
        <w:t>必要がある</w:t>
      </w:r>
      <w:r w:rsidR="00CB589E" w:rsidRPr="000354C7">
        <w:rPr>
          <w:rFonts w:ascii="HG丸ｺﾞｼｯｸM-PRO" w:eastAsia="HG丸ｺﾞｼｯｸM-PRO" w:hAnsi="HG丸ｺﾞｼｯｸM-PRO" w:hint="eastAsia"/>
        </w:rPr>
        <w:t>。</w:t>
      </w:r>
    </w:p>
    <w:p w14:paraId="4B2257F2" w14:textId="1E5ABFA8" w:rsidR="00591835" w:rsidRPr="000354C7" w:rsidRDefault="007B0B1D" w:rsidP="007F0C33">
      <w:pPr>
        <w:pStyle w:val="40"/>
        <w:ind w:leftChars="300" w:left="630" w:firstLine="210"/>
        <w:rPr>
          <w:rFonts w:ascii="HG丸ｺﾞｼｯｸM-PRO" w:eastAsia="HG丸ｺﾞｼｯｸM-PRO" w:hAnsi="HG丸ｺﾞｼｯｸM-PRO"/>
        </w:rPr>
      </w:pPr>
      <w:r w:rsidRPr="000354C7">
        <w:rPr>
          <w:rFonts w:hint="eastAsia"/>
          <w:noProof/>
        </w:rPr>
        <mc:AlternateContent>
          <mc:Choice Requires="wpg">
            <w:drawing>
              <wp:anchor distT="0" distB="0" distL="114300" distR="114300" simplePos="0" relativeHeight="252607488" behindDoc="0" locked="0" layoutInCell="1" allowOverlap="1" wp14:anchorId="4B225C00" wp14:editId="6F8D5F8E">
                <wp:simplePos x="0" y="0"/>
                <wp:positionH relativeFrom="column">
                  <wp:posOffset>542084</wp:posOffset>
                </wp:positionH>
                <wp:positionV relativeFrom="paragraph">
                  <wp:posOffset>157480</wp:posOffset>
                </wp:positionV>
                <wp:extent cx="3001645" cy="2000885"/>
                <wp:effectExtent l="57150" t="38100" r="0" b="94615"/>
                <wp:wrapNone/>
                <wp:docPr id="50" name="グループ化 50"/>
                <wp:cNvGraphicFramePr/>
                <a:graphic xmlns:a="http://schemas.openxmlformats.org/drawingml/2006/main">
                  <a:graphicData uri="http://schemas.microsoft.com/office/word/2010/wordprocessingGroup">
                    <wpg:wgp>
                      <wpg:cNvGrpSpPr/>
                      <wpg:grpSpPr>
                        <a:xfrm>
                          <a:off x="0" y="0"/>
                          <a:ext cx="3001645" cy="2000885"/>
                          <a:chOff x="0" y="0"/>
                          <a:chExt cx="3001885" cy="2000885"/>
                        </a:xfrm>
                      </wpg:grpSpPr>
                      <wpg:grpSp>
                        <wpg:cNvPr id="51" name="グループ化 20"/>
                        <wpg:cNvGrpSpPr/>
                        <wpg:grpSpPr>
                          <a:xfrm>
                            <a:off x="0" y="0"/>
                            <a:ext cx="2924175" cy="2000885"/>
                            <a:chOff x="1030013" y="0"/>
                            <a:chExt cx="4104456" cy="3529280"/>
                          </a:xfrm>
                        </wpg:grpSpPr>
                        <wps:wsp>
                          <wps:cNvPr id="54" name="直線矢印コネクタ 54"/>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55" name="直線矢印コネクタ 55"/>
                          <wps:cNvCnPr/>
                          <wps:spPr>
                            <a:xfrm flipV="1">
                              <a:off x="1030013"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g:cNvPr id="60" name="グループ化 60"/>
                        <wpg:cNvGrpSpPr/>
                        <wpg:grpSpPr>
                          <a:xfrm>
                            <a:off x="51758" y="69011"/>
                            <a:ext cx="2765944" cy="1863306"/>
                            <a:chOff x="0" y="0"/>
                            <a:chExt cx="3329797" cy="2242868"/>
                          </a:xfrm>
                        </wpg:grpSpPr>
                        <wps:wsp>
                          <wps:cNvPr id="62" name="角丸四角形 62"/>
                          <wps:cNvSpPr/>
                          <wps:spPr>
                            <a:xfrm>
                              <a:off x="0" y="0"/>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角丸四角形 96"/>
                          <wps:cNvSpPr/>
                          <wps:spPr>
                            <a:xfrm>
                              <a:off x="1130061" y="0"/>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角丸四角形 99"/>
                          <wps:cNvSpPr/>
                          <wps:spPr>
                            <a:xfrm>
                              <a:off x="2251495" y="0"/>
                              <a:ext cx="1078302" cy="707366"/>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角丸四角形 103"/>
                          <wps:cNvSpPr/>
                          <wps:spPr>
                            <a:xfrm>
                              <a:off x="0"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角丸四角形 104"/>
                          <wps:cNvSpPr/>
                          <wps:spPr>
                            <a:xfrm>
                              <a:off x="0"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角丸四角形 106"/>
                          <wps:cNvSpPr/>
                          <wps:spPr>
                            <a:xfrm>
                              <a:off x="2251495" y="767751"/>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角丸四角形 111"/>
                          <wps:cNvSpPr/>
                          <wps:spPr>
                            <a:xfrm>
                              <a:off x="1130061"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角丸四角形 112"/>
                          <wps:cNvSpPr/>
                          <wps:spPr>
                            <a:xfrm>
                              <a:off x="1130061"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角丸四角形 113"/>
                          <wps:cNvSpPr/>
                          <wps:spPr>
                            <a:xfrm>
                              <a:off x="2251495"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テキスト ボックス 114"/>
                        <wps:cNvSpPr txBox="1"/>
                        <wps:spPr>
                          <a:xfrm>
                            <a:off x="1992702" y="215660"/>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5" w14:textId="77777777" w:rsidR="00A8412F" w:rsidRPr="007165F9" w:rsidRDefault="00A8412F"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テキスト ボックス 115"/>
                        <wps:cNvSpPr txBox="1"/>
                        <wps:spPr>
                          <a:xfrm>
                            <a:off x="1147313" y="207034"/>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6" w14:textId="77777777" w:rsidR="00A8412F" w:rsidRPr="007165F9" w:rsidRDefault="00A8412F"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テキスト ボックス 118"/>
                        <wps:cNvSpPr txBox="1"/>
                        <wps:spPr>
                          <a:xfrm>
                            <a:off x="2070340" y="836762"/>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7" w14:textId="77777777" w:rsidR="00A8412F" w:rsidRPr="007165F9" w:rsidRDefault="00A8412F"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0" o:spid="_x0000_s1372" style="position:absolute;left:0;text-align:left;margin-left:42.7pt;margin-top:12.4pt;width:236.35pt;height:157.55pt;z-index:252607488;mso-position-horizontal-relative:text;mso-position-vertical-relative:text" coordsize="30018,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">
                <v:group id="グループ化 20" o:spid="_x0000_s1373"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直線矢印コネクタ 54" o:spid="_x0000_s1374"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L7MQAAADbAAAADwAAAGRycy9kb3ducmV2LnhtbESPT2sCMRTE70K/Q3iF3jTb+oeyNYoK&#10;woJeXNtDb4/N62Zx87IkUbff3giCx2FmfsPMl71txYV8aBwreB9lIIgrpxuuFXwft8NPECEia2wd&#10;k4J/CrBcvAzmmGt35QNdyliLBOGQowITY5dLGSpDFsPIdcTJ+3PeYkzS11J7vCa4beVHls2kxYbT&#10;gsGONoaqU3m2CvzmZ53JIhTFenf6PYz39dmYlVJvr/3qC0SkPj7Dj3ahFUwncP+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EvsxAAAANsAAAAPAAAAAAAAAAAA&#10;AAAAAKECAABkcnMvZG93bnJldi54bWxQSwUGAAAAAAQABAD5AAAAkgMAAAAA&#10;" strokecolor="black [3213]" strokeweight="3pt">
                    <v:stroke endarrow="block" endarrowlength="long"/>
                  </v:shape>
                  <v:shape id="直線矢印コネクタ 55" o:spid="_x0000_s1375" type="#_x0000_t32" style="position:absolute;left:10300;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Nd8MAAADbAAAADwAAAGRycy9kb3ducmV2LnhtbESPT4vCMBTE74LfITzBm6Yuq0i3URZF&#10;2NPinx48PppnW9q81CZr6356Iwgeh5n5DZOse1OLG7WutKxgNo1AEGdWl5wrSE+7yRKE88gaa8uk&#10;4E4O1qvhIMFY244PdDv6XAQIuxgVFN43sZQuK8igm9qGOHgX2xr0Qba51C12AW5q+RFFC2mw5LBQ&#10;YEObgrLq+GcUUJe6jU8/fw/b/WU3y/l8/a+sUuNR//0FwlPv3+FX+0crmM/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TXfDAAAA2wAAAA8AAAAAAAAAAAAA&#10;AAAAoQIAAGRycy9kb3ducmV2LnhtbFBLBQYAAAAABAAEAPkAAACRAwAAAAA=&#10;" strokecolor="black [3213]" strokeweight="3pt">
                    <v:stroke endarrow="block" endarrowlength="long"/>
                  </v:shape>
                </v:group>
                <v:group id="グループ化 60" o:spid="_x0000_s1376" style="position:absolute;left:517;top:690;width:27660;height:18633" coordsize="33297,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角丸四角形 62" o:spid="_x0000_s1377" style="position:absolute;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RMIA&#10;AADbAAAADwAAAGRycy9kb3ducmV2LnhtbESPQWvCQBSE74L/YXlCb7pRqEjqKiIIlQrF2EOPj+xr&#10;Npp9G7Kvmv77riB4HGbmG2a57n2jrtTFOrCB6SQDRVwGW3Nl4Ou0Gy9ARUG22AQmA38UYb0aDpaY&#10;23DjI10LqVSCcMzRgBNpc61j6chjnISWOHk/ofMoSXaVth3eEtw3epZlc+2x5rTgsKWto/JS/HoD&#10;9oyHj+L183jYZ/stayeX8luMeRn1mzdQQr08w4/2uzUwn8H9S/oB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gZEwgAAANsAAAAPAAAAAAAAAAAAAAAAAJgCAABkcnMvZG93&#10;bnJldi54bWxQSwUGAAAAAAQABAD1AAAAhwMAAAAA&#10;" filled="f" strokecolor="black [3213]" strokeweight="2pt"/>
                  <v:roundrect id="角丸四角形 96" o:spid="_x0000_s1378" style="position:absolute;left:11300;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Na70A&#10;AADbAAAADwAAAGRycy9kb3ducmV2LnhtbESPzQrCMBCE74LvEFbwIpqqIFqNIoI/V1sfYGnWtths&#10;SpNqfXsjCB6HmW+G2ew6U4knNa60rGA6iUAQZ1aXnCu4pcfxEoTzyBory6TgTQ52235vg7G2L77S&#10;M/G5CCXsYlRQeF/HUrqsIINuYmvi4N1tY9AH2eRSN/gK5aaSsyhaSIMlh4UCazoUlD2S1ihYted3&#10;Usr7PEU/ak9kVwnmWqnhoNuvQXjq/D/8oy86cAv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mNa70AAADbAAAADwAAAAAAAAAAAAAAAACYAgAAZHJzL2Rvd25yZXYu&#10;eG1sUEsFBgAAAAAEAAQA9QAAAIIDAAAAAA==&#10;" fillcolor="#4f81bd [3204]" strokecolor="#243f60 [1604]" strokeweight="2pt"/>
                  <v:roundrect id="角丸四角形 99" o:spid="_x0000_s1379" style="position:absolute;left:22514;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wRsQA&#10;AADbAAAADwAAAGRycy9kb3ducmV2LnhtbESPQWvCQBCF70L/wzJCL6Kb9tA20VVKQPTQi7F4HrJj&#10;spqdDdltEv31bqHQ4+PN+9681Wa0jeip88axgpdFAoK4dNpwpeD7uJ1/gPABWWPjmBTcyMNm/TRZ&#10;YabdwAfqi1CJCGGfoYI6hDaT0pc1WfQL1xJH7+w6iyHKrpK6wyHCbSNfk+RNWjQcG2psKa+pvBY/&#10;Nr4xnGR6Kb5m721q8sNJsjX3nVLP0/FzCSLQGP6P/9J7rSBN4XdLBI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EbEAAAA2wAAAA8AAAAAAAAAAAAAAAAAmAIAAGRycy9k&#10;b3ducmV2LnhtbFBLBQYAAAAABAAEAPUAAACJAwAAAAA=&#10;" fillcolor="#f79646 [3209]" strokecolor="#e36c0a [2409]" strokeweight="2pt"/>
                  <v:roundrect id="角丸四角形 103" o:spid="_x0000_s1380" style="position:absolute;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blMEA&#10;AADcAAAADwAAAGRycy9kb3ducmV2LnhtbERPTUvDQBC9C/6HZQRvZldF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7G5TBAAAA3AAAAA8AAAAAAAAAAAAAAAAAmAIAAGRycy9kb3du&#10;cmV2LnhtbFBLBQYAAAAABAAEAPUAAACGAwAAAAA=&#10;" filled="f" strokecolor="black [3213]" strokeweight="2pt"/>
                  <v:roundrect id="角丸四角形 104" o:spid="_x0000_s1381" style="position:absolute;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D4MEA&#10;AADcAAAADwAAAGRycy9kb3ducmV2LnhtbERPTUvDQBC9C/6HZQRvZldR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Sg+DBAAAA3AAAAA8AAAAAAAAAAAAAAAAAmAIAAGRycy9kb3du&#10;cmV2LnhtbFBLBQYAAAAABAAEAPUAAACGAwAAAAA=&#10;" filled="f" strokecolor="black [3213]" strokeweight="2pt"/>
                  <v:roundrect id="角丸四角形 106" o:spid="_x0000_s1382" style="position:absolute;left:22514;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LrwA&#10;AADcAAAADwAAAGRycy9kb3ducmV2LnhtbERPSwrCMBDdC94hjOBGNFVBtBpFBD9bWw8wNGNbbCal&#10;SbXe3giCu3m872x2nanEkxpXWlYwnUQgiDOrS84V3NLjeAnCeWSNlWVS8CYHu22/t8FY2xdf6Zn4&#10;XIQQdjEqKLyvYyldVpBBN7E1ceDutjHoA2xyqRt8hXBTyVkULaTBkkNDgTUdCsoeSWsUrNrzOynl&#10;fZ6iH7UnsqsEc63UcNDt1yA8df4v/rkvOsyPFvB9Jl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Z7EuvAAAANwAAAAPAAAAAAAAAAAAAAAAAJgCAABkcnMvZG93bnJldi54&#10;bWxQSwUGAAAAAAQABAD1AAAAgQMAAAAA&#10;" fillcolor="#4f81bd [3204]" strokecolor="#243f60 [1604]" strokeweight="2pt"/>
                  <v:roundrect id="角丸四角形 111" o:spid="_x0000_s1383" style="position:absolute;left:11300;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2pcEA&#10;AADcAAAADwAAAGRycy9kb3ducmV2LnhtbERPTWvCQBC9C/0PywjedJOCUlJXEaFQqSCmPfQ4ZMds&#10;NDsbslON/94tFHqbx/uc5XrwrbpSH5vABvJZBoq4Crbh2sDX59v0BVQUZIttYDJwpwjr1dNoiYUN&#10;Nz7StZRapRCOBRpwIl2hdawceYyz0BEn7hR6j5JgX2vb4y2F+1Y/Z9lCe2w4NTjsaOuoupQ/3oA9&#10;4/6jnB+O+12227J2cqm+xZjJeNi8ghIa5F/85363aX6ew+8z6QK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8tqXBAAAA3AAAAA8AAAAAAAAAAAAAAAAAmAIAAGRycy9kb3du&#10;cmV2LnhtbFBLBQYAAAAABAAEAPUAAACGAwAAAAA=&#10;" filled="f" strokecolor="black [3213]" strokeweight="2pt"/>
                  <v:roundrect id="角丸四角形 112" o:spid="_x0000_s1384" style="position:absolute;left:11300;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o0sEA&#10;AADcAAAADwAAAGRycy9kb3ducmV2LnhtbERPTWvCQBC9F/wPywi91Y1Ci0RXEaFQqVCMPfQ4ZMds&#10;NDsbslON/94VBG/zeJ8zX/a+UWfqYh3YwHiUgSIug625MvC7/3ybgoqCbLEJTAauFGG5GLzMMbfh&#10;wjs6F1KpFMIxRwNOpM21jqUjj3EUWuLEHULnURLsKm07vKRw3+hJln1ojzWnBoctrR2Vp+LfG7BH&#10;3H4X7z+77SbbrFk7OZV/YszrsF/NQAn18hQ/3F82zR9P4P5Muk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uKNLBAAAA3AAAAA8AAAAAAAAAAAAAAAAAmAIAAGRycy9kb3du&#10;cmV2LnhtbFBLBQYAAAAABAAEAPUAAACGAwAAAAA=&#10;" filled="f" strokecolor="black [3213]" strokeweight="2pt"/>
                  <v:roundrect id="角丸四角形 113" o:spid="_x0000_s1385" style="position:absolute;left:22514;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NScEA&#10;AADcAAAADwAAAGRycy9kb3ducmV2LnhtbERPTWvCQBC9F/wPywje6sZKi6SuIoJQUShGDz0O2Wk2&#10;NTsbsqPGf+8WCr3N433OfNn7Rl2pi3VgA5NxBoq4DLbmysDpuHmegYqCbLEJTAbuFGG5GDzNMbfh&#10;xge6FlKpFMIxRwNOpM21jqUjj3EcWuLEfYfOoyTYVdp2eEvhvtEvWfamPdacGhy2tHZUnouLN2B/&#10;cL8rXj8P+222XbN2ci6/xJjRsF+9gxLq5V/85/6waf5kCr/PpAv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ijUnBAAAA3AAAAA8AAAAAAAAAAAAAAAAAmAIAAGRycy9kb3du&#10;cmV2LnhtbFBLBQYAAAAABAAEAPUAAACGAwAAAAA=&#10;" filled="f" strokecolor="black [3213]" strokeweight="2pt"/>
                </v:group>
                <v:shape id="テキスト ボックス 114" o:spid="_x0000_s1386" type="#_x0000_t202" style="position:absolute;left:19927;top:2156;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14:paraId="4B225D15" w14:textId="77777777" w:rsidR="00A8412F" w:rsidRPr="007165F9" w:rsidRDefault="00A8412F"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v:textbox>
                </v:shape>
                <v:shape id="テキスト ボックス 115" o:spid="_x0000_s1387" type="#_x0000_t202" style="position:absolute;left:11473;top:2070;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14:paraId="4B225D16" w14:textId="77777777" w:rsidR="00A8412F" w:rsidRPr="007165F9" w:rsidRDefault="00A8412F"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shape id="テキスト ボックス 118" o:spid="_x0000_s1388" type="#_x0000_t202" style="position:absolute;left:20703;top:8367;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14:paraId="4B225D17" w14:textId="77777777" w:rsidR="00A8412F" w:rsidRPr="007165F9" w:rsidRDefault="00A8412F"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group>
            </w:pict>
          </mc:Fallback>
        </mc:AlternateContent>
      </w:r>
    </w:p>
    <w:p w14:paraId="4B2257F3" w14:textId="1A775891" w:rsidR="00C95E21" w:rsidRPr="000354C7" w:rsidRDefault="00CF7154" w:rsidP="00C95E21">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602368" behindDoc="0" locked="0" layoutInCell="1" allowOverlap="1" wp14:anchorId="4B225BFE" wp14:editId="1D97C339">
                <wp:simplePos x="0" y="0"/>
                <wp:positionH relativeFrom="column">
                  <wp:posOffset>3540760</wp:posOffset>
                </wp:positionH>
                <wp:positionV relativeFrom="paragraph">
                  <wp:posOffset>214630</wp:posOffset>
                </wp:positionV>
                <wp:extent cx="2211705" cy="1650365"/>
                <wp:effectExtent l="0" t="0" r="17145" b="2603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165036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0B" w14:textId="77777777" w:rsidR="00A8412F" w:rsidRPr="00CF7154" w:rsidRDefault="00A8412F"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【不具合発生の可能性】</w:t>
                            </w:r>
                          </w:p>
                          <w:p w14:paraId="4B225D0D" w14:textId="7C73BCDF" w:rsidR="00A8412F" w:rsidRPr="00CF7154" w:rsidRDefault="00A8412F" w:rsidP="00CF7154">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健全度と経過年数で評価</w:t>
                            </w:r>
                          </w:p>
                          <w:p w14:paraId="4B225D0E" w14:textId="77777777" w:rsidR="00A8412F" w:rsidRPr="00CF7154" w:rsidRDefault="00A8412F" w:rsidP="00C95E21">
                            <w:pPr>
                              <w:spacing w:line="300" w:lineRule="exact"/>
                              <w:ind w:firstLineChars="100" w:firstLine="200"/>
                              <w:rPr>
                                <w:rFonts w:ascii="HG丸ｺﾞｼｯｸM-PRO" w:eastAsia="HG丸ｺﾞｼｯｸM-PRO" w:hAnsi="HG丸ｺﾞｼｯｸM-PRO" w:cs="Meiryo UI"/>
                                <w:sz w:val="20"/>
                                <w:szCs w:val="20"/>
                              </w:rPr>
                            </w:pPr>
                          </w:p>
                          <w:p w14:paraId="4B225D0F" w14:textId="77777777" w:rsidR="00A8412F" w:rsidRPr="00CF7154" w:rsidRDefault="00A8412F"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【社会的影響度】</w:t>
                            </w:r>
                          </w:p>
                          <w:p w14:paraId="558A7399" w14:textId="77777777" w:rsidR="00A8412F" w:rsidRPr="00CF7154" w:rsidRDefault="00A8412F"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氾濫の規模と人命、財産の集積度（流域内の病院、小中学校等重要施</w:t>
                            </w:r>
                          </w:p>
                          <w:p w14:paraId="4B225D14" w14:textId="696E1DE5" w:rsidR="00A8412F" w:rsidRPr="00CF7154" w:rsidRDefault="00A8412F"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 xml:space="preserve">　設の有無</w:t>
                            </w:r>
                            <w:r>
                              <w:rPr>
                                <w:rFonts w:ascii="HG丸ｺﾞｼｯｸM-PRO" w:eastAsia="HG丸ｺﾞｼｯｸM-PRO" w:hAnsi="HG丸ｺﾞｼｯｸM-PRO" w:cs="Meiryo UI" w:hint="eastAsia"/>
                                <w:sz w:val="20"/>
                                <w:szCs w:val="20"/>
                              </w:rPr>
                              <w:t>など</w:t>
                            </w:r>
                            <w:r w:rsidRPr="00CF7154">
                              <w:rPr>
                                <w:rFonts w:ascii="HG丸ｺﾞｼｯｸM-PRO" w:eastAsia="HG丸ｺﾞｼｯｸM-PRO" w:hAnsi="HG丸ｺﾞｼｯｸM-PRO" w:cs="Meiryo UI" w:hint="eastAsia"/>
                                <w:sz w:val="20"/>
                                <w:szCs w:val="20"/>
                              </w:rPr>
                              <w:t>）で評価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389" style="position:absolute;left:0;text-align:left;margin-left:278.8pt;margin-top:16.9pt;width:174.15pt;height:129.9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" filled="f">
                <v:stroke dashstyle="1 1"/>
                <v:textbox>
                  <w:txbxContent>
                    <w:p w14:paraId="4B225D0B" w14:textId="77777777" w:rsidR="00A8412F" w:rsidRPr="00CF7154" w:rsidRDefault="00A8412F"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【不具合発生の可能性】</w:t>
                      </w:r>
                    </w:p>
                    <w:p w14:paraId="4B225D0D" w14:textId="7C73BCDF" w:rsidR="00A8412F" w:rsidRPr="00CF7154" w:rsidRDefault="00A8412F" w:rsidP="00CF7154">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健全度と経過年数で評価</w:t>
                      </w:r>
                    </w:p>
                    <w:p w14:paraId="4B225D0E" w14:textId="77777777" w:rsidR="00A8412F" w:rsidRPr="00CF7154" w:rsidRDefault="00A8412F" w:rsidP="00C95E21">
                      <w:pPr>
                        <w:spacing w:line="300" w:lineRule="exact"/>
                        <w:ind w:firstLineChars="100" w:firstLine="200"/>
                        <w:rPr>
                          <w:rFonts w:ascii="HG丸ｺﾞｼｯｸM-PRO" w:eastAsia="HG丸ｺﾞｼｯｸM-PRO" w:hAnsi="HG丸ｺﾞｼｯｸM-PRO" w:cs="Meiryo UI"/>
                          <w:sz w:val="20"/>
                          <w:szCs w:val="20"/>
                        </w:rPr>
                      </w:pPr>
                    </w:p>
                    <w:p w14:paraId="4B225D0F" w14:textId="77777777" w:rsidR="00A8412F" w:rsidRPr="00CF7154" w:rsidRDefault="00A8412F"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【社会的影響度】</w:t>
                      </w:r>
                    </w:p>
                    <w:p w14:paraId="558A7399" w14:textId="77777777" w:rsidR="00A8412F" w:rsidRPr="00CF7154" w:rsidRDefault="00A8412F"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氾濫の規模と人命、財産の集積度（流域内の病院、小中学校等重要施</w:t>
                      </w:r>
                    </w:p>
                    <w:p w14:paraId="4B225D14" w14:textId="696E1DE5" w:rsidR="00A8412F" w:rsidRPr="00CF7154" w:rsidRDefault="00A8412F"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 xml:space="preserve">　設の有無</w:t>
                      </w:r>
                      <w:r>
                        <w:rPr>
                          <w:rFonts w:ascii="HG丸ｺﾞｼｯｸM-PRO" w:eastAsia="HG丸ｺﾞｼｯｸM-PRO" w:hAnsi="HG丸ｺﾞｼｯｸM-PRO" w:cs="Meiryo UI" w:hint="eastAsia"/>
                          <w:sz w:val="20"/>
                          <w:szCs w:val="20"/>
                        </w:rPr>
                        <w:t>など</w:t>
                      </w:r>
                      <w:r w:rsidRPr="00CF7154">
                        <w:rPr>
                          <w:rFonts w:ascii="HG丸ｺﾞｼｯｸM-PRO" w:eastAsia="HG丸ｺﾞｼｯｸM-PRO" w:hAnsi="HG丸ｺﾞｼｯｸM-PRO" w:cs="Meiryo UI" w:hint="eastAsia"/>
                          <w:sz w:val="20"/>
                          <w:szCs w:val="20"/>
                        </w:rPr>
                        <w:t>）で評価</w:t>
                      </w:r>
                    </w:p>
                  </w:txbxContent>
                </v:textbox>
              </v:rect>
            </w:pict>
          </mc:Fallback>
        </mc:AlternateContent>
      </w:r>
      <w:r w:rsidR="0042580A" w:rsidRPr="000354C7">
        <w:rPr>
          <w:noProof/>
        </w:rPr>
        <mc:AlternateContent>
          <mc:Choice Requires="wps">
            <w:drawing>
              <wp:anchor distT="0" distB="0" distL="114300" distR="114300" simplePos="0" relativeHeight="252847104" behindDoc="0" locked="0" layoutInCell="1" allowOverlap="1" wp14:anchorId="20C9EB85" wp14:editId="30745FA3">
                <wp:simplePos x="0" y="0"/>
                <wp:positionH relativeFrom="column">
                  <wp:posOffset>236220</wp:posOffset>
                </wp:positionH>
                <wp:positionV relativeFrom="paragraph">
                  <wp:posOffset>212090</wp:posOffset>
                </wp:positionV>
                <wp:extent cx="387985" cy="1724025"/>
                <wp:effectExtent l="0" t="0" r="0" b="0"/>
                <wp:wrapNone/>
                <wp:docPr id="44039" name="テキスト ボックス 44039"/>
                <wp:cNvGraphicFramePr/>
                <a:graphic xmlns:a="http://schemas.openxmlformats.org/drawingml/2006/main">
                  <a:graphicData uri="http://schemas.microsoft.com/office/word/2010/wordprocessingShape">
                    <wps:wsp>
                      <wps:cNvSpPr txBox="1"/>
                      <wps:spPr>
                        <a:xfrm>
                          <a:off x="0" y="0"/>
                          <a:ext cx="3879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0D7C8" w14:textId="4B8F5FA1" w:rsidR="00A8412F" w:rsidRPr="00554C7A" w:rsidRDefault="00A8412F"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　　　　中　　　　　低</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4039" o:spid="_x0000_s1390" type="#_x0000_t202" style="position:absolute;left:0;text-align:left;margin-left:18.6pt;margin-top:16.7pt;width:30.55pt;height:135.7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" filled="f" stroked="f" strokeweight=".5pt">
                <v:textbox style="layout-flow:vertical-ideographic">
                  <w:txbxContent>
                    <w:p w14:paraId="1840D7C8" w14:textId="4B8F5FA1" w:rsidR="00A8412F" w:rsidRPr="00554C7A" w:rsidRDefault="00A8412F"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　　　　中　　　　　低</w:t>
                      </w:r>
                    </w:p>
                  </w:txbxContent>
                </v:textbox>
              </v:shape>
            </w:pict>
          </mc:Fallback>
        </mc:AlternateContent>
      </w:r>
    </w:p>
    <w:p w14:paraId="4B2257F4" w14:textId="192215D2" w:rsidR="00C95E21" w:rsidRPr="000354C7" w:rsidRDefault="003D2F03" w:rsidP="00C95E21">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605440" behindDoc="0" locked="0" layoutInCell="1" allowOverlap="1" wp14:anchorId="4B225C02" wp14:editId="4B225C03">
                <wp:simplePos x="0" y="0"/>
                <wp:positionH relativeFrom="column">
                  <wp:posOffset>55245</wp:posOffset>
                </wp:positionH>
                <wp:positionV relativeFrom="paragraph">
                  <wp:posOffset>146685</wp:posOffset>
                </wp:positionV>
                <wp:extent cx="387985" cy="112649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8" w14:textId="77777777" w:rsidR="00A8412F" w:rsidRPr="00C26091" w:rsidRDefault="00A8412F"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不具合発生の可能性</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 o:spid="_x0000_s1391" type="#_x0000_t202" style="position:absolute;left:0;text-align:left;margin-left:4.35pt;margin-top:11.55pt;width:30.55pt;height:88.7pt;z-index:25260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" fillcolor="white [3212]" stroked="f" strokeweight=".5pt">
                <v:textbox style="layout-flow:vertical-ideographic">
                  <w:txbxContent>
                    <w:p w14:paraId="4B225D18" w14:textId="77777777" w:rsidR="00A8412F" w:rsidRPr="00C26091" w:rsidRDefault="00A8412F"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不具合発生の可能性</w:t>
                      </w:r>
                    </w:p>
                  </w:txbxContent>
                </v:textbox>
              </v:shape>
            </w:pict>
          </mc:Fallback>
        </mc:AlternateContent>
      </w:r>
    </w:p>
    <w:p w14:paraId="4B2257F5" w14:textId="77777777" w:rsidR="00C95E21" w:rsidRPr="000354C7" w:rsidRDefault="00C95E21" w:rsidP="00C95E21">
      <w:pPr>
        <w:rPr>
          <w:rFonts w:ascii="HG丸ｺﾞｼｯｸM-PRO" w:eastAsia="HG丸ｺﾞｼｯｸM-PRO" w:hAnsi="HG丸ｺﾞｼｯｸM-PRO"/>
        </w:rPr>
      </w:pPr>
    </w:p>
    <w:p w14:paraId="4B2257F6" w14:textId="77777777" w:rsidR="00C95E21" w:rsidRPr="000354C7" w:rsidRDefault="00C95E21" w:rsidP="00C95E21">
      <w:pPr>
        <w:rPr>
          <w:rFonts w:ascii="HG丸ｺﾞｼｯｸM-PRO" w:eastAsia="HG丸ｺﾞｼｯｸM-PRO" w:hAnsi="HG丸ｺﾞｼｯｸM-PRO"/>
        </w:rPr>
      </w:pPr>
    </w:p>
    <w:p w14:paraId="4B2257F7" w14:textId="77777777" w:rsidR="00C95E21" w:rsidRPr="000354C7" w:rsidRDefault="00C95E21" w:rsidP="00C95E21">
      <w:pPr>
        <w:rPr>
          <w:rFonts w:ascii="HG丸ｺﾞｼｯｸM-PRO" w:eastAsia="HG丸ｺﾞｼｯｸM-PRO" w:hAnsi="HG丸ｺﾞｼｯｸM-PRO"/>
        </w:rPr>
      </w:pPr>
    </w:p>
    <w:p w14:paraId="4B2257F8" w14:textId="14578570" w:rsidR="00C95E21" w:rsidRPr="000354C7" w:rsidRDefault="00C95E21" w:rsidP="00C95E21">
      <w:pPr>
        <w:rPr>
          <w:rFonts w:ascii="HG丸ｺﾞｼｯｸM-PRO" w:eastAsia="HG丸ｺﾞｼｯｸM-PRO" w:hAnsi="HG丸ｺﾞｼｯｸM-PRO"/>
        </w:rPr>
      </w:pPr>
    </w:p>
    <w:p w14:paraId="4B2257F9" w14:textId="77777777" w:rsidR="00C95E21" w:rsidRPr="000354C7" w:rsidRDefault="00C95E21" w:rsidP="00C95E21">
      <w:pPr>
        <w:rPr>
          <w:rFonts w:ascii="HG丸ｺﾞｼｯｸM-PRO" w:eastAsia="HG丸ｺﾞｼｯｸM-PRO" w:hAnsi="HG丸ｺﾞｼｯｸM-PRO"/>
        </w:rPr>
      </w:pPr>
    </w:p>
    <w:p w14:paraId="4B2257FA" w14:textId="77777777" w:rsidR="00C95E21" w:rsidRPr="000354C7" w:rsidRDefault="00C95E21" w:rsidP="00C95E21">
      <w:pPr>
        <w:rPr>
          <w:rFonts w:ascii="HG丸ｺﾞｼｯｸM-PRO" w:eastAsia="HG丸ｺﾞｼｯｸM-PRO" w:hAnsi="HG丸ｺﾞｼｯｸM-PRO"/>
        </w:rPr>
      </w:pPr>
    </w:p>
    <w:p w14:paraId="4B2257FB" w14:textId="7333C9BC" w:rsidR="007B0B1D" w:rsidRPr="000354C7" w:rsidRDefault="005A175E" w:rsidP="00C95E21">
      <w:pPr>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845056" behindDoc="0" locked="0" layoutInCell="1" allowOverlap="1" wp14:anchorId="24CF36D2" wp14:editId="42F79A35">
                <wp:simplePos x="0" y="0"/>
                <wp:positionH relativeFrom="column">
                  <wp:posOffset>838200</wp:posOffset>
                </wp:positionH>
                <wp:positionV relativeFrom="paragraph">
                  <wp:posOffset>74295</wp:posOffset>
                </wp:positionV>
                <wp:extent cx="2608997" cy="244549"/>
                <wp:effectExtent l="0" t="0" r="0" b="3175"/>
                <wp:wrapNone/>
                <wp:docPr id="44038" name="テキスト ボックス 44038"/>
                <wp:cNvGraphicFramePr/>
                <a:graphic xmlns:a="http://schemas.openxmlformats.org/drawingml/2006/main">
                  <a:graphicData uri="http://schemas.microsoft.com/office/word/2010/wordprocessingShape">
                    <wps:wsp>
                      <wps:cNvSpPr txBox="1"/>
                      <wps:spPr>
                        <a:xfrm>
                          <a:off x="0" y="0"/>
                          <a:ext cx="2608997" cy="244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08D27" w14:textId="269B0CED" w:rsidR="00A8412F" w:rsidRPr="00554C7A" w:rsidRDefault="00A8412F"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　　　　　　　　中　　　　　　　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8" o:spid="_x0000_s1392" type="#_x0000_t202" style="position:absolute;left:0;text-align:left;margin-left:66pt;margin-top:5.85pt;width:205.45pt;height:19.2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" filled="f" stroked="f" strokeweight=".5pt">
                <v:textbox>
                  <w:txbxContent>
                    <w:p w14:paraId="1F008D27" w14:textId="269B0CED" w:rsidR="00A8412F" w:rsidRPr="00554C7A" w:rsidRDefault="00A8412F"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　　　　　　　　中　　　　　　　大</w:t>
                      </w:r>
                    </w:p>
                  </w:txbxContent>
                </v:textbox>
              </v:shape>
            </w:pict>
          </mc:Fallback>
        </mc:AlternateContent>
      </w:r>
      <w:r w:rsidR="00F8344C" w:rsidRPr="000354C7">
        <w:rPr>
          <w:rFonts w:ascii="HG丸ｺﾞｼｯｸM-PRO" w:eastAsia="HG丸ｺﾞｼｯｸM-PRO" w:hAnsi="HG丸ｺﾞｼｯｸM-PRO"/>
          <w:noProof/>
        </w:rPr>
        <mc:AlternateContent>
          <mc:Choice Requires="wps">
            <w:drawing>
              <wp:anchor distT="0" distB="0" distL="114300" distR="114300" simplePos="0" relativeHeight="252604416" behindDoc="0" locked="0" layoutInCell="1" allowOverlap="1" wp14:anchorId="4B225C04" wp14:editId="4B225C05">
                <wp:simplePos x="0" y="0"/>
                <wp:positionH relativeFrom="column">
                  <wp:posOffset>1449705</wp:posOffset>
                </wp:positionH>
                <wp:positionV relativeFrom="paragraph">
                  <wp:posOffset>183988</wp:posOffset>
                </wp:positionV>
                <wp:extent cx="1005205" cy="2387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9" w14:textId="77777777" w:rsidR="00A8412F" w:rsidRPr="00C26091" w:rsidRDefault="00A8412F"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社会的影響度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393" type="#_x0000_t202" style="position:absolute;left:0;text-align:left;margin-left:114.15pt;margin-top:14.5pt;width:79.15pt;height:18.8pt;z-index:25260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" filled="f" stroked="f" strokeweight=".5pt">
                <v:textbox>
                  <w:txbxContent>
                    <w:p w14:paraId="4B225D19" w14:textId="77777777" w:rsidR="00A8412F" w:rsidRPr="00C26091" w:rsidRDefault="00A8412F"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社会的影響度</w:t>
                      </w:r>
                    </w:p>
                  </w:txbxContent>
                </v:textbox>
              </v:shape>
            </w:pict>
          </mc:Fallback>
        </mc:AlternateContent>
      </w:r>
    </w:p>
    <w:p w14:paraId="4B2257FC" w14:textId="77777777" w:rsidR="007B0B1D" w:rsidRPr="000354C7" w:rsidRDefault="007B0B1D" w:rsidP="00C95E21">
      <w:pPr>
        <w:rPr>
          <w:rFonts w:ascii="HG丸ｺﾞｼｯｸM-PRO" w:eastAsia="HG丸ｺﾞｼｯｸM-PRO" w:hAnsi="HG丸ｺﾞｼｯｸM-PRO"/>
        </w:rPr>
      </w:pPr>
    </w:p>
    <w:p w14:paraId="4B2257FD" w14:textId="74DFCEFA" w:rsidR="00944EF0" w:rsidRPr="000354C7" w:rsidRDefault="00C95E21" w:rsidP="003D2F03">
      <w:pPr>
        <w:pStyle w:val="a9"/>
        <w:spacing w:beforeLines="0" w:before="0"/>
      </w:pPr>
      <w:bookmarkStart w:id="35" w:name="_Ref386190526"/>
      <w:r w:rsidRPr="000354C7">
        <w:rPr>
          <w:rFonts w:hint="eastAsia"/>
        </w:rPr>
        <w:t>図</w:t>
      </w:r>
      <w:bookmarkEnd w:id="35"/>
      <w:r w:rsidR="00862B69" w:rsidRPr="000354C7">
        <w:rPr>
          <w:rFonts w:hint="eastAsia"/>
        </w:rPr>
        <w:t>4.</w:t>
      </w:r>
      <w:r w:rsidR="00BD0070" w:rsidRPr="000354C7">
        <w:rPr>
          <w:rFonts w:hint="eastAsia"/>
        </w:rPr>
        <w:t>3</w:t>
      </w:r>
      <w:r w:rsidR="008831B9" w:rsidRPr="000354C7">
        <w:rPr>
          <w:rFonts w:hint="eastAsia"/>
        </w:rPr>
        <w:t>-</w:t>
      </w:r>
      <w:r w:rsidR="00862B69" w:rsidRPr="000354C7">
        <w:rPr>
          <w:rFonts w:hint="eastAsia"/>
        </w:rPr>
        <w:t>1</w:t>
      </w:r>
      <w:r w:rsidRPr="000354C7">
        <w:rPr>
          <w:rFonts w:hint="eastAsia"/>
        </w:rPr>
        <w:t xml:space="preserve">　</w:t>
      </w:r>
      <w:r w:rsidR="004C163B" w:rsidRPr="000354C7">
        <w:rPr>
          <w:rFonts w:hint="eastAsia"/>
        </w:rPr>
        <w:t>重点化指標</w:t>
      </w:r>
      <w:r w:rsidRPr="000354C7">
        <w:rPr>
          <w:rFonts w:hint="eastAsia"/>
        </w:rPr>
        <w:t>マトリックス</w:t>
      </w:r>
    </w:p>
    <w:p w14:paraId="4B225800" w14:textId="143B25F0" w:rsidR="00591835" w:rsidRPr="000354C7" w:rsidRDefault="00591835" w:rsidP="00FE04DB">
      <w:pPr>
        <w:pStyle w:val="4"/>
        <w:ind w:left="749"/>
      </w:pPr>
      <w:r w:rsidRPr="000354C7">
        <w:rPr>
          <w:rFonts w:hint="eastAsia"/>
        </w:rPr>
        <w:lastRenderedPageBreak/>
        <w:t>重点化指標（優先順位の判断要素）</w:t>
      </w:r>
    </w:p>
    <w:p w14:paraId="4B225801" w14:textId="6EFFAA0F" w:rsidR="00F8344C" w:rsidRPr="000354C7" w:rsidRDefault="00CB3D60" w:rsidP="00E55420">
      <w:pPr>
        <w:pStyle w:val="40"/>
        <w:ind w:left="420" w:firstLineChars="0" w:firstLine="0"/>
      </w:pPr>
      <w:r w:rsidRPr="000354C7">
        <w:rPr>
          <w:rFonts w:ascii="HG丸ｺﾞｼｯｸM-PRO" w:eastAsia="HG丸ｺﾞｼｯｸM-PRO" w:hAnsi="HG丸ｺﾞｼｯｸM-PRO" w:hint="eastAsia"/>
        </w:rPr>
        <w:t>重点化指標の「不具合発生の可能性」と「社会的影響度」は以下の通り評価</w:t>
      </w:r>
      <w:r w:rsidR="00E55420" w:rsidRPr="000354C7">
        <w:rPr>
          <w:rFonts w:ascii="HG丸ｺﾞｼｯｸM-PRO" w:eastAsia="HG丸ｺﾞｼｯｸM-PRO" w:hAnsi="HG丸ｺﾞｼｯｸM-PRO" w:hint="eastAsia"/>
        </w:rPr>
        <w:t>する必要がある</w:t>
      </w:r>
      <w:r w:rsidRPr="000354C7">
        <w:rPr>
          <w:rFonts w:ascii="HG丸ｺﾞｼｯｸM-PRO" w:eastAsia="HG丸ｺﾞｼｯｸM-PRO" w:hAnsi="HG丸ｺﾞｼｯｸM-PRO" w:hint="eastAsia"/>
        </w:rPr>
        <w:t>。</w:t>
      </w:r>
    </w:p>
    <w:p w14:paraId="0636BCDF" w14:textId="39F920D8" w:rsidR="00CB3D60" w:rsidRPr="000354C7" w:rsidRDefault="00CB3D60" w:rsidP="00F8344C">
      <w:pPr>
        <w:pStyle w:val="40"/>
        <w:ind w:left="420" w:firstLine="210"/>
      </w:pPr>
    </w:p>
    <w:p w14:paraId="59F105D2" w14:textId="7182EC35" w:rsidR="00F70CAF" w:rsidRPr="000354C7" w:rsidRDefault="0043208A" w:rsidP="0043208A">
      <w:pPr>
        <w:pStyle w:val="8"/>
        <w:ind w:left="698"/>
      </w:pPr>
      <w:r w:rsidRPr="000354C7">
        <w:rPr>
          <w:noProof/>
        </w:rPr>
        <mc:AlternateContent>
          <mc:Choice Requires="wps">
            <w:drawing>
              <wp:anchor distT="0" distB="0" distL="114300" distR="114300" simplePos="0" relativeHeight="252615680" behindDoc="0" locked="0" layoutInCell="1" allowOverlap="1" wp14:anchorId="4B225C06" wp14:editId="678370FC">
                <wp:simplePos x="0" y="0"/>
                <wp:positionH relativeFrom="column">
                  <wp:posOffset>3570605</wp:posOffset>
                </wp:positionH>
                <wp:positionV relativeFrom="paragraph">
                  <wp:posOffset>268605</wp:posOffset>
                </wp:positionV>
                <wp:extent cx="2553335" cy="2839085"/>
                <wp:effectExtent l="0" t="0" r="18415" b="18415"/>
                <wp:wrapNone/>
                <wp:docPr id="195"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283908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1A" w14:textId="77777777" w:rsidR="00A8412F" w:rsidRPr="003A5439" w:rsidRDefault="00A8412F" w:rsidP="00C95E21">
                            <w:pPr>
                              <w:spacing w:line="300" w:lineRule="exact"/>
                              <w:rPr>
                                <w:rFonts w:ascii="Meiryo UI" w:eastAsia="Meiryo UI" w:hAnsi="Meiryo UI" w:cs="Meiryo UI"/>
                                <w:sz w:val="20"/>
                                <w:szCs w:val="20"/>
                              </w:rPr>
                            </w:pPr>
                            <w:r w:rsidRPr="003A5439">
                              <w:rPr>
                                <w:rFonts w:ascii="Meiryo UI" w:eastAsia="Meiryo UI" w:hAnsi="Meiryo UI" w:cs="Meiryo UI" w:hint="eastAsia"/>
                                <w:sz w:val="20"/>
                                <w:szCs w:val="20"/>
                              </w:rPr>
                              <w:t>【健全度】</w:t>
                            </w:r>
                          </w:p>
                          <w:p w14:paraId="4B225D1B" w14:textId="77777777" w:rsidR="00A8412F" w:rsidRPr="003A5439" w:rsidRDefault="00A8412F" w:rsidP="009D2C64">
                            <w:pPr>
                              <w:pStyle w:val="a0"/>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健全度４</w:t>
                            </w:r>
                          </w:p>
                          <w:p w14:paraId="4B225D1C" w14:textId="77777777" w:rsidR="00A8412F" w:rsidRPr="003A5439" w:rsidRDefault="00A8412F" w:rsidP="00EC52AD">
                            <w:pPr>
                              <w:pStyle w:val="a0"/>
                              <w:spacing w:line="300" w:lineRule="exact"/>
                              <w:ind w:leftChars="100" w:left="210"/>
                              <w:rPr>
                                <w:rFonts w:ascii="Meiryo UI" w:eastAsia="Meiryo UI" w:hAnsi="Meiryo UI" w:cs="Meiryo UI"/>
                                <w:sz w:val="20"/>
                                <w:szCs w:val="20"/>
                              </w:rPr>
                            </w:pPr>
                            <w:r w:rsidRPr="003A5439">
                              <w:rPr>
                                <w:rFonts w:ascii="HG丸ｺﾞｼｯｸM-PRO" w:eastAsia="HG丸ｺﾞｼｯｸM-PRO" w:hAnsi="HG丸ｺﾞｼｯｸM-PRO" w:hint="eastAsia"/>
                                <w:sz w:val="20"/>
                                <w:szCs w:val="20"/>
                              </w:rPr>
                              <w:t>劣化の兆候が見られる。</w:t>
                            </w:r>
                          </w:p>
                          <w:p w14:paraId="4B225D1D" w14:textId="77777777" w:rsidR="00A8412F" w:rsidRPr="003A5439" w:rsidRDefault="00A8412F"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健全度３</w:t>
                            </w:r>
                          </w:p>
                          <w:p w14:paraId="4B225D1E" w14:textId="77777777" w:rsidR="00A8412F" w:rsidRPr="003A5439" w:rsidRDefault="00A8412F"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劣化が進行しているが、</w:t>
                            </w:r>
                          </w:p>
                          <w:p w14:paraId="4B225D1F" w14:textId="77777777" w:rsidR="00A8412F" w:rsidRPr="003A5439" w:rsidRDefault="00A8412F"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機場の機能に支障が出る程ではない。</w:t>
                            </w:r>
                          </w:p>
                          <w:p w14:paraId="4B225D20" w14:textId="77777777" w:rsidR="00A8412F" w:rsidRPr="003A5439" w:rsidRDefault="00A8412F"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健全度２</w:t>
                            </w:r>
                          </w:p>
                          <w:p w14:paraId="4B225D21" w14:textId="77777777" w:rsidR="00A8412F" w:rsidRPr="003A5439" w:rsidRDefault="00A8412F" w:rsidP="003A5439">
                            <w:pPr>
                              <w:spacing w:line="300" w:lineRule="exact"/>
                              <w:ind w:left="200" w:hangingChars="100" w:hanging="2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劣化がさらに進行し、機場の機能に支障が出る恐れがある。</w:t>
                            </w:r>
                          </w:p>
                          <w:p w14:paraId="684DDBFC" w14:textId="77777777" w:rsidR="00A8412F" w:rsidRPr="00863DAA" w:rsidRDefault="00A8412F" w:rsidP="00964A40">
                            <w:pPr>
                              <w:spacing w:line="300" w:lineRule="exact"/>
                              <w:rPr>
                                <w:rFonts w:ascii="Meiryo UI" w:eastAsia="Meiryo UI" w:hAnsi="Meiryo UI" w:cs="Meiryo UI"/>
                                <w:sz w:val="16"/>
                                <w:szCs w:val="16"/>
                              </w:rPr>
                            </w:pPr>
                          </w:p>
                          <w:p w14:paraId="4B225D23" w14:textId="77777777" w:rsidR="00A8412F" w:rsidRPr="00554C7A" w:rsidRDefault="00A8412F"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A8412F" w:rsidRPr="004C2399" w:rsidRDefault="00A8412F" w:rsidP="009D2C64">
                            <w:pPr>
                              <w:rPr>
                                <w:rFonts w:ascii="Meiryo UI" w:eastAsia="Meiryo UI" w:hAnsi="Meiryo UI" w:cs="Meiryo UI"/>
                                <w:szCs w:val="21"/>
                              </w:rPr>
                            </w:pPr>
                            <w:r>
                              <w:rPr>
                                <w:rFonts w:ascii="Meiryo UI" w:eastAsia="Meiryo UI" w:hAnsi="Meiryo UI" w:cs="Meiryo UI" w:hint="eastAsia"/>
                                <w:sz w:val="20"/>
                                <w:szCs w:val="20"/>
                              </w:rPr>
                              <w:t>経過年数2</w:t>
                            </w:r>
                            <w:r w:rsidRPr="003D2F03">
                              <w:rPr>
                                <w:rFonts w:ascii="Meiryo UI" w:eastAsia="Meiryo UI" w:hAnsi="Meiryo UI" w:cs="Meiryo UI" w:hint="eastAsia"/>
                                <w:sz w:val="20"/>
                                <w:szCs w:val="20"/>
                              </w:rPr>
                              <w:t>．</w:t>
                            </w:r>
                            <w:r>
                              <w:rPr>
                                <w:rFonts w:ascii="Meiryo UI" w:eastAsia="Meiryo UI" w:hAnsi="Meiryo UI" w:cs="Meiryo UI" w:hint="eastAsia"/>
                                <w:szCs w:val="21"/>
                              </w:rPr>
                              <w:t>標準耐用年数に未達</w:t>
                            </w:r>
                          </w:p>
                          <w:p w14:paraId="4B225D25" w14:textId="6D73BCF3" w:rsidR="00A8412F" w:rsidRPr="004C2399" w:rsidRDefault="00A8412F"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Pr="004C2399">
                              <w:rPr>
                                <w:rFonts w:ascii="Meiryo UI" w:eastAsia="Meiryo UI" w:hAnsi="Meiryo UI" w:cs="Meiryo UI" w:hint="eastAsia"/>
                                <w:szCs w:val="21"/>
                              </w:rPr>
                              <w:t>．標準耐用年数</w:t>
                            </w:r>
                            <w:r>
                              <w:rPr>
                                <w:rFonts w:ascii="Meiryo UI" w:eastAsia="Meiryo UI" w:hAnsi="Meiryo UI" w:cs="Meiryo UI" w:hint="eastAsia"/>
                                <w:szCs w:val="21"/>
                              </w:rPr>
                              <w:t>に到達</w:t>
                            </w:r>
                          </w:p>
                          <w:p w14:paraId="4B225D27" w14:textId="55D532A5" w:rsidR="00A8412F" w:rsidRDefault="00A8412F"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経過年数4</w:t>
                            </w:r>
                            <w:r w:rsidRPr="003D2F03">
                              <w:rPr>
                                <w:rFonts w:ascii="Meiryo UI" w:eastAsia="Meiryo UI" w:hAnsi="Meiryo UI" w:cs="Meiryo UI" w:hint="eastAsia"/>
                                <w:sz w:val="20"/>
                                <w:szCs w:val="20"/>
                              </w:rPr>
                              <w:t>．</w:t>
                            </w:r>
                            <w:r>
                              <w:rPr>
                                <w:rFonts w:ascii="HG丸ｺﾞｼｯｸM-PRO" w:eastAsia="HG丸ｺﾞｼｯｸM-PRO" w:hAnsi="HG丸ｺﾞｼｯｸM-PRO" w:hint="eastAsia"/>
                              </w:rPr>
                              <w:t>目標寿命に到達。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5" o:spid="_x0000_s1394" style="position:absolute;left:0;text-align:left;margin-left:281.15pt;margin-top:21.15pt;width:201.05pt;height:223.5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" filled="f">
                <v:stroke dashstyle="1 1"/>
                <v:textbox>
                  <w:txbxContent>
                    <w:p w14:paraId="4B225D1A" w14:textId="77777777" w:rsidR="00A8412F" w:rsidRPr="003A5439" w:rsidRDefault="00A8412F" w:rsidP="00C95E21">
                      <w:pPr>
                        <w:spacing w:line="300" w:lineRule="exact"/>
                        <w:rPr>
                          <w:rFonts w:ascii="Meiryo UI" w:eastAsia="Meiryo UI" w:hAnsi="Meiryo UI" w:cs="Meiryo UI"/>
                          <w:sz w:val="20"/>
                          <w:szCs w:val="20"/>
                        </w:rPr>
                      </w:pPr>
                      <w:r w:rsidRPr="003A5439">
                        <w:rPr>
                          <w:rFonts w:ascii="Meiryo UI" w:eastAsia="Meiryo UI" w:hAnsi="Meiryo UI" w:cs="Meiryo UI" w:hint="eastAsia"/>
                          <w:sz w:val="20"/>
                          <w:szCs w:val="20"/>
                        </w:rPr>
                        <w:t>【健全度】</w:t>
                      </w:r>
                    </w:p>
                    <w:p w14:paraId="4B225D1B" w14:textId="77777777" w:rsidR="00A8412F" w:rsidRPr="003A5439" w:rsidRDefault="00A8412F" w:rsidP="009D2C64">
                      <w:pPr>
                        <w:pStyle w:val="a0"/>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健全度４</w:t>
                      </w:r>
                    </w:p>
                    <w:p w14:paraId="4B225D1C" w14:textId="77777777" w:rsidR="00A8412F" w:rsidRPr="003A5439" w:rsidRDefault="00A8412F" w:rsidP="00EC52AD">
                      <w:pPr>
                        <w:pStyle w:val="a0"/>
                        <w:spacing w:line="300" w:lineRule="exact"/>
                        <w:ind w:leftChars="100" w:left="210"/>
                        <w:rPr>
                          <w:rFonts w:ascii="Meiryo UI" w:eastAsia="Meiryo UI" w:hAnsi="Meiryo UI" w:cs="Meiryo UI"/>
                          <w:sz w:val="20"/>
                          <w:szCs w:val="20"/>
                        </w:rPr>
                      </w:pPr>
                      <w:r w:rsidRPr="003A5439">
                        <w:rPr>
                          <w:rFonts w:ascii="HG丸ｺﾞｼｯｸM-PRO" w:eastAsia="HG丸ｺﾞｼｯｸM-PRO" w:hAnsi="HG丸ｺﾞｼｯｸM-PRO" w:hint="eastAsia"/>
                          <w:sz w:val="20"/>
                          <w:szCs w:val="20"/>
                        </w:rPr>
                        <w:t>劣化の兆候が見られる。</w:t>
                      </w:r>
                    </w:p>
                    <w:p w14:paraId="4B225D1D" w14:textId="77777777" w:rsidR="00A8412F" w:rsidRPr="003A5439" w:rsidRDefault="00A8412F"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健全度３</w:t>
                      </w:r>
                    </w:p>
                    <w:p w14:paraId="4B225D1E" w14:textId="77777777" w:rsidR="00A8412F" w:rsidRPr="003A5439" w:rsidRDefault="00A8412F"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劣化が進行しているが、</w:t>
                      </w:r>
                    </w:p>
                    <w:p w14:paraId="4B225D1F" w14:textId="77777777" w:rsidR="00A8412F" w:rsidRPr="003A5439" w:rsidRDefault="00A8412F"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機場の機能に支障が出る程ではない。</w:t>
                      </w:r>
                    </w:p>
                    <w:p w14:paraId="4B225D20" w14:textId="77777777" w:rsidR="00A8412F" w:rsidRPr="003A5439" w:rsidRDefault="00A8412F"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健全度２</w:t>
                      </w:r>
                    </w:p>
                    <w:p w14:paraId="4B225D21" w14:textId="77777777" w:rsidR="00A8412F" w:rsidRPr="003A5439" w:rsidRDefault="00A8412F" w:rsidP="003A5439">
                      <w:pPr>
                        <w:spacing w:line="300" w:lineRule="exact"/>
                        <w:ind w:left="200" w:hangingChars="100" w:hanging="2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劣化がさらに進行し、機場の機能に支障が出る恐れがある。</w:t>
                      </w:r>
                    </w:p>
                    <w:p w14:paraId="684DDBFC" w14:textId="77777777" w:rsidR="00A8412F" w:rsidRPr="00863DAA" w:rsidRDefault="00A8412F" w:rsidP="00964A40">
                      <w:pPr>
                        <w:spacing w:line="300" w:lineRule="exact"/>
                        <w:rPr>
                          <w:rFonts w:ascii="Meiryo UI" w:eastAsia="Meiryo UI" w:hAnsi="Meiryo UI" w:cs="Meiryo UI"/>
                          <w:sz w:val="16"/>
                          <w:szCs w:val="16"/>
                        </w:rPr>
                      </w:pPr>
                    </w:p>
                    <w:p w14:paraId="4B225D23" w14:textId="77777777" w:rsidR="00A8412F" w:rsidRPr="00554C7A" w:rsidRDefault="00A8412F"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A8412F" w:rsidRPr="004C2399" w:rsidRDefault="00A8412F" w:rsidP="009D2C64">
                      <w:pPr>
                        <w:rPr>
                          <w:rFonts w:ascii="Meiryo UI" w:eastAsia="Meiryo UI" w:hAnsi="Meiryo UI" w:cs="Meiryo UI"/>
                          <w:szCs w:val="21"/>
                        </w:rPr>
                      </w:pPr>
                      <w:r>
                        <w:rPr>
                          <w:rFonts w:ascii="Meiryo UI" w:eastAsia="Meiryo UI" w:hAnsi="Meiryo UI" w:cs="Meiryo UI" w:hint="eastAsia"/>
                          <w:sz w:val="20"/>
                          <w:szCs w:val="20"/>
                        </w:rPr>
                        <w:t>経過年数2</w:t>
                      </w:r>
                      <w:r w:rsidRPr="003D2F03">
                        <w:rPr>
                          <w:rFonts w:ascii="Meiryo UI" w:eastAsia="Meiryo UI" w:hAnsi="Meiryo UI" w:cs="Meiryo UI" w:hint="eastAsia"/>
                          <w:sz w:val="20"/>
                          <w:szCs w:val="20"/>
                        </w:rPr>
                        <w:t>．</w:t>
                      </w:r>
                      <w:r>
                        <w:rPr>
                          <w:rFonts w:ascii="Meiryo UI" w:eastAsia="Meiryo UI" w:hAnsi="Meiryo UI" w:cs="Meiryo UI" w:hint="eastAsia"/>
                          <w:szCs w:val="21"/>
                        </w:rPr>
                        <w:t>標準耐用年数に未達</w:t>
                      </w:r>
                    </w:p>
                    <w:p w14:paraId="4B225D25" w14:textId="6D73BCF3" w:rsidR="00A8412F" w:rsidRPr="004C2399" w:rsidRDefault="00A8412F"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Pr="004C2399">
                        <w:rPr>
                          <w:rFonts w:ascii="Meiryo UI" w:eastAsia="Meiryo UI" w:hAnsi="Meiryo UI" w:cs="Meiryo UI" w:hint="eastAsia"/>
                          <w:szCs w:val="21"/>
                        </w:rPr>
                        <w:t>．標準耐用年数</w:t>
                      </w:r>
                      <w:r>
                        <w:rPr>
                          <w:rFonts w:ascii="Meiryo UI" w:eastAsia="Meiryo UI" w:hAnsi="Meiryo UI" w:cs="Meiryo UI" w:hint="eastAsia"/>
                          <w:szCs w:val="21"/>
                        </w:rPr>
                        <w:t>に到達</w:t>
                      </w:r>
                    </w:p>
                    <w:p w14:paraId="4B225D27" w14:textId="55D532A5" w:rsidR="00A8412F" w:rsidRDefault="00A8412F"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経過年数4</w:t>
                      </w:r>
                      <w:r w:rsidRPr="003D2F03">
                        <w:rPr>
                          <w:rFonts w:ascii="Meiryo UI" w:eastAsia="Meiryo UI" w:hAnsi="Meiryo UI" w:cs="Meiryo UI" w:hint="eastAsia"/>
                          <w:sz w:val="20"/>
                          <w:szCs w:val="20"/>
                        </w:rPr>
                        <w:t>．</w:t>
                      </w:r>
                      <w:r>
                        <w:rPr>
                          <w:rFonts w:ascii="HG丸ｺﾞｼｯｸM-PRO" w:eastAsia="HG丸ｺﾞｼｯｸM-PRO" w:hAnsi="HG丸ｺﾞｼｯｸM-PRO" w:hint="eastAsia"/>
                        </w:rPr>
                        <w:t>目標寿命に到達。</w:t>
                      </w:r>
                    </w:p>
                  </w:txbxContent>
                </v:textbox>
              </v:rect>
            </w:pict>
          </mc:Fallback>
        </mc:AlternateContent>
      </w:r>
      <w:r w:rsidR="00592F59" w:rsidRPr="000354C7">
        <w:rPr>
          <w:rFonts w:hint="eastAsia"/>
        </w:rPr>
        <w:t>「</w:t>
      </w:r>
      <w:r w:rsidR="005D19DD" w:rsidRPr="000354C7">
        <w:rPr>
          <w:rFonts w:hint="eastAsia"/>
        </w:rPr>
        <w:t>不具合発生の可能性</w:t>
      </w:r>
      <w:r w:rsidRPr="000354C7">
        <w:rPr>
          <w:rFonts w:hint="eastAsia"/>
        </w:rPr>
        <w:t>（高、中、低）</w:t>
      </w:r>
      <w:r w:rsidR="00592F59" w:rsidRPr="000354C7">
        <w:rPr>
          <w:rFonts w:hint="eastAsia"/>
        </w:rPr>
        <w:t>」は</w:t>
      </w:r>
      <w:r w:rsidR="008855B4" w:rsidRPr="000354C7">
        <w:rPr>
          <w:rFonts w:hint="eastAsia"/>
        </w:rPr>
        <w:t>健全度と経過年数により評価</w:t>
      </w:r>
      <w:r w:rsidR="00E55420" w:rsidRPr="000354C7">
        <w:rPr>
          <w:rFonts w:hint="eastAsia"/>
        </w:rPr>
        <w:t>する</w:t>
      </w:r>
      <w:r w:rsidR="008855B4" w:rsidRPr="000354C7">
        <w:rPr>
          <w:rFonts w:hint="eastAsia"/>
        </w:rPr>
        <w:t>。</w:t>
      </w:r>
    </w:p>
    <w:p w14:paraId="4B225803" w14:textId="0E79400E" w:rsidR="005D19DD" w:rsidRPr="000354C7" w:rsidRDefault="0043208A" w:rsidP="00F70CAF">
      <w:pPr>
        <w:pStyle w:val="8"/>
        <w:numPr>
          <w:ilvl w:val="0"/>
          <w:numId w:val="0"/>
        </w:numPr>
        <w:ind w:left="698"/>
      </w:pPr>
      <w:r w:rsidRPr="000354C7">
        <w:rPr>
          <w:rFonts w:hint="eastAsia"/>
        </w:rPr>
        <w:t>(※健全度１は最優先に実施、健全度５は対象外)</w:t>
      </w:r>
    </w:p>
    <w:p w14:paraId="4B225804" w14:textId="2DF493A7" w:rsidR="005D19DD" w:rsidRPr="000354C7" w:rsidRDefault="00E9123E" w:rsidP="005D19DD">
      <w:pPr>
        <w:pStyle w:val="80"/>
        <w:ind w:left="945" w:firstLine="210"/>
      </w:pPr>
      <w:r w:rsidRPr="000354C7">
        <w:rPr>
          <w:rFonts w:hint="eastAsia"/>
          <w:noProof/>
        </w:rPr>
        <mc:AlternateContent>
          <mc:Choice Requires="wpg">
            <w:drawing>
              <wp:anchor distT="0" distB="0" distL="114300" distR="114300" simplePos="0" relativeHeight="252609536" behindDoc="0" locked="0" layoutInCell="1" allowOverlap="1" wp14:anchorId="4B225C08" wp14:editId="4B225C09">
                <wp:simplePos x="0" y="0"/>
                <wp:positionH relativeFrom="column">
                  <wp:posOffset>540181</wp:posOffset>
                </wp:positionH>
                <wp:positionV relativeFrom="paragraph">
                  <wp:posOffset>35536</wp:posOffset>
                </wp:positionV>
                <wp:extent cx="2924175" cy="2000885"/>
                <wp:effectExtent l="76200" t="38100" r="28575" b="94615"/>
                <wp:wrapNone/>
                <wp:docPr id="40990" name="グループ化 40990"/>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0991" name="グループ化 20"/>
                        <wpg:cNvGrpSpPr/>
                        <wpg:grpSpPr>
                          <a:xfrm>
                            <a:off x="0" y="0"/>
                            <a:ext cx="2924175" cy="2000885"/>
                            <a:chOff x="1030013" y="0"/>
                            <a:chExt cx="4104456" cy="3529280"/>
                          </a:xfrm>
                        </wpg:grpSpPr>
                        <wps:wsp>
                          <wps:cNvPr id="160" name="直線矢印コネクタ 160"/>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63" name="直線矢印コネクタ 163"/>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64" name="角丸四角形 164"/>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角丸四角形 166"/>
                        <wps:cNvSpPr/>
                        <wps:spPr>
                          <a:xfrm>
                            <a:off x="51758"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角丸四角形 167"/>
                        <wps:cNvSpPr/>
                        <wps:spPr>
                          <a:xfrm>
                            <a:off x="51758"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角丸四角形 169"/>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テキスト ボックス 170"/>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8"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角丸四角形 171"/>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テキスト ボックス 172"/>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9"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角丸四角形 174"/>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78"/>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A"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B"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角丸四角形 181"/>
                        <wps:cNvSpPr/>
                        <wps:spPr>
                          <a:xfrm>
                            <a:off x="51758" y="60385"/>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テキスト ボックス 185"/>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C"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角丸四角形 186"/>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テキスト ボックス 187"/>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D"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テキスト ボックス 188"/>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E" w14:textId="77777777" w:rsidR="00A8412F" w:rsidRPr="00D21827" w:rsidRDefault="00A8412F"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テキスト ボックス 189"/>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F" w14:textId="77777777" w:rsidR="00A8412F" w:rsidRPr="00D21827" w:rsidRDefault="00A8412F"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テキスト ボックス 191"/>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0" w14:textId="77777777" w:rsidR="00A8412F" w:rsidRPr="00D21827" w:rsidRDefault="00A8412F"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0990" o:spid="_x0000_s1395" style="position:absolute;left:0;text-align:left;margin-left:42.55pt;margin-top:2.8pt;width:230.25pt;height:157.55pt;z-index:252609536;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">
                <v:group id="グループ化 20" o:spid="_x0000_s1396"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papfIAAAA&#10;3gAAAA8AAAAAAAAAAAAAAAAAqgIAAGRycy9kb3ducmV2LnhtbFBLBQYAAAAABAAEAPoAAACfAwAA&#10;AAA=&#10;">
                  <v:shape id="直線矢印コネクタ 160" o:spid="_x0000_s1397"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2WsUAAADcAAAADwAAAGRycy9kb3ducmV2LnhtbESPQWvDMAyF74X9B6PBbq2zFcrI6oa0&#10;MAh0l3btYTcRa3FoLAfbbbN/Px0Gu0m8p/c+ravJD+pGMfWBDTwvClDEbbA9dwZOn+/zV1ApI1sc&#10;ApOBH0pQbR5mayxtuPOBbsfcKQnhVKIBl/NYap1aRx7TIozEon2H6DHLGjttI94l3A/6pShW2mPP&#10;0uBwpJ2j9nK8egNxd94WuklNs91fvg7Lj+7qXG3M0+NUv4HKNOV/8991YwV/JfjyjE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r2WsUAAADcAAAADwAAAAAAAAAA&#10;AAAAAAChAgAAZHJzL2Rvd25yZXYueG1sUEsFBgAAAAAEAAQA+QAAAJMDAAAAAA==&#10;" strokecolor="black [3213]" strokeweight="3pt">
                    <v:stroke endarrow="block" endarrowlength="long"/>
                  </v:shape>
                  <v:shape id="直線矢印コネクタ 163" o:spid="_x0000_s1398"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3aZcEAAADcAAAADwAAAGRycy9kb3ducmV2LnhtbERPS4vCMBC+C/6HMII3Td0VkW6jLIqw&#10;p8VHDx6HZmxLm0ltsrburzeC4G0+vuck697U4katKy0rmE0jEMSZ1SXnCtLTbrIE4TyyxtoyKbiT&#10;g/VqOEgw1rbjA92OPhchhF2MCgrvm1hKlxVk0E1tQxy4i20N+gDbXOoWuxBuavkRRQtpsOTQUGBD&#10;m4Ky6vhnFFCXuo1P57+H7f6ym+V8vv5XVqnxqP/+AuGp92/xy/2jw/zFJzyfC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dplwQAAANwAAAAPAAAAAAAAAAAAAAAA&#10;AKECAABkcnMvZG93bnJldi54bWxQSwUGAAAAAAQABAD5AAAAjwMAAAAA&#10;" strokecolor="black [3213]" strokeweight="3pt">
                    <v:stroke endarrow="block" endarrowlength="long"/>
                  </v:shape>
                </v:group>
                <v:roundrect id="角丸四角形 164" o:spid="_x0000_s1399"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gsUA&#10;AADcAAAADwAAAGRycy9kb3ducmV2LnhtbESPQWvCQBCF70L/wzJCL6IbRWxNXaUIUg+9mJach+yY&#10;bM3Ohuxqor++KwjeZnjve/NmteltLS7UeuNYwXSSgCAunDZcKvj92Y3fQfiArLF2TAqu5GGzfhms&#10;MNWu4wNdslCKGMI+RQVVCE0qpS8qsugnriGO2tG1FkNc21LqFrsYbms5S5KFtGg4XqiwoW1FxSk7&#10;21ijy+XyL/sevTVLsz3kkq25fSn1Ouw/P0AE6sPT/KD3OnKLOdyfiRP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uWCxQAAANwAAAAPAAAAAAAAAAAAAAAAAJgCAABkcnMv&#10;ZG93bnJldi54bWxQSwUGAAAAAAQABAD1AAAAigMAAAAA&#10;" fillcolor="#f79646 [3209]" strokecolor="#e36c0a [2409]" strokeweight="2pt"/>
                <v:roundrect id="角丸四角形 166" o:spid="_x0000_s1400" style="position:absolute;left:517;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drMEA&#10;AADcAAAADwAAAGRycy9kb3ducmV2LnhtbERPTWvCQBC9F/oflil4qxsLDZK6igiCUqGY9tDjkB2z&#10;0exsyE41/vuuIHibx/uc2WLwrTpTH5vABibjDBRxFWzDtYGf7/XrFFQUZIttYDJwpQiL+fPTDAsb&#10;Lryncym1SiEcCzTgRLpC61g58hjHoSNO3CH0HiXBvta2x0sK961+y7Jce2w4NTjsaOWoOpV/3oA9&#10;4u6zfP/a77bZdsXayan6FWNGL8PyA5TQIA/x3b2xaX6ew+2ZdIG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TXazBAAAA3AAAAA8AAAAAAAAAAAAAAAAAmAIAAGRycy9kb3du&#10;cmV2LnhtbFBLBQYAAAAABAAEAPUAAACGAwAAAAA=&#10;" filled="f" strokecolor="black [3213]" strokeweight="2pt"/>
                <v:roundrect id="角丸四角形 167" o:spid="_x0000_s1401" style="position:absolute;left:517;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N8EA&#10;AADcAAAADwAAAGRycy9kb3ducmV2LnhtbERPTWvCQBC9F/wPywje6kZBK6mriCBUFIrRQ49DdppN&#10;zc6G7FTjv+8WCr3N433Oct37Rt2oi3VgA5NxBoq4DLbmysDlvHtegIqCbLEJTAYeFGG9GjwtMbfh&#10;zie6FVKpFMIxRwNOpM21jqUjj3EcWuLEfYbOoyTYVdp2eE/hvtHTLJtrjzWnBoctbR2V1+LbG7Bf&#10;eDwUs/fTcZ/tt6ydXMsPMWY07DevoIR6+Rf/ud9smj9/gd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DfBAAAA3AAAAA8AAAAAAAAAAAAAAAAAmAIAAGRycy9kb3du&#10;cmV2LnhtbFBLBQYAAAAABAAEAPUAAACGAwAAAAA=&#10;" filled="f" strokecolor="black [3213]" strokeweight="2pt"/>
                <v:roundrect id="角丸四角形 169" o:spid="_x0000_s1402"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J3sEA&#10;AADcAAAADwAAAGRycy9kb3ducmV2LnhtbERPTWvCQBC9F/wPywje6kZBqamriCBUFIrRQ49DdppN&#10;zc6G7FTjv+8WCr3N433Oct37Rt2oi3VgA5NxBoq4DLbmysDlvHt+ARUF2WITmAw8KMJ6NXhaYm7D&#10;nU90K6RSKYRjjgacSJtrHUtHHuM4tMSJ+wydR0mwq7Tt8J7CfaOnWTbXHmtODQ5b2joqr8W3N2C/&#10;8HgoZu+n4z7bb1k7uZYfYsxo2G9eQQn18i/+c7/ZNH++gN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Myd7BAAAA3AAAAA8AAAAAAAAAAAAAAAAAmAIAAGRycy9kb3du&#10;cmV2LnhtbFBLBQYAAAAABAAEAPUAAACGAwAAAAA=&#10;" filled="f" strokecolor="black [3213]" strokeweight="2pt"/>
                <v:shape id="テキスト ボックス 170" o:spid="_x0000_s1403"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14:paraId="4B225D28"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71" o:spid="_x0000_s1404"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aJ7wA&#10;AADcAAAADwAAAGRycy9kb3ducmV2LnhtbERPSwrCMBDdC94hjOBGNFXBTzWKCH62Vg8wNGNbbCal&#10;SbXe3giCu3m876y3rSnFk2pXWFYwHkUgiFOrC84U3K6H4QKE88gaS8uk4E0OtptuZ42xti++0DPx&#10;mQgh7GJUkHtfxVK6NCeDbmQr4sDdbW3QB1hnUtf4CuGmlJMomkmDBYeGHCva55Q+ksYoWDand1LI&#10;+/SKftAcyS4TzLRS/V67W4Hw1Pq/+Oc+6zB/Pob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iFonvAAAANwAAAAPAAAAAAAAAAAAAAAAAJgCAABkcnMvZG93bnJldi54&#10;bWxQSwUGAAAAAAQABAD1AAAAgQMAAAAA&#10;" fillcolor="#4f81bd [3204]" strokecolor="#243f60 [1604]" strokeweight="2pt"/>
                <v:shape id="テキスト ボックス 172" o:spid="_x0000_s1405"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14:paraId="4B225D29"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74" o:spid="_x0000_s1406"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zX8UA&#10;AADcAAAADwAAAGRycy9kb3ducmV2LnhtbESPQWvCQBCF70L/wzIFL9JslKI1ZhURSnvoxSieh+yY&#10;rGZnQ3Zr0v76bkHwNsN735s3+WawjbhR541jBdMkBUFcOm24UnA8vL+8gfABWWPjmBT8kIfN+mmU&#10;Y6Zdz3u6FaESMYR9hgrqENpMSl/WZNEnriWO2tl1FkNcu0rqDvsYbhs5S9O5tGg4XqixpV1N5bX4&#10;trFGf5LLS/E1WbRLs9ufJFvz+6HU+HnYrkAEGsLDfKc/deQWr/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3NfxQAAANwAAAAPAAAAAAAAAAAAAAAAAJgCAABkcnMv&#10;ZG93bnJldi54bWxQSwUGAAAAAAQABAD1AAAAigMAAAAA&#10;" fillcolor="#f79646 [3209]" strokecolor="#e36c0a [2409]" strokeweight="2pt"/>
                <v:shape id="テキスト ボックス 178" o:spid="_x0000_s1407"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14:paraId="4B225D2A"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shape id="テキスト ボックス 180" o:spid="_x0000_s1408"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WcYA&#10;AADcAAAADwAAAGRycy9kb3ducmV2LnhtbESPT2vCQBDF7wW/wzIFb3VTQQnRVSQgLWIP/rl4m2bH&#10;JDQ7G7Orxn5651DobYb35r3fzJe9a9SNulB7NvA+SkARF97WXBo4HtZvKagQkS02nsnAgwIsF4OX&#10;OWbW33lHt30slYRwyNBAFWObaR2KihyGkW+JRTv7zmGUtSu17fAu4a7R4ySZaoc1S0OFLeUVFT/7&#10;qzOwyddfuPseu/S3yT+251V7OZ4mxgxf+9UMVKQ+/pv/rj+t4KeCL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JWcYAAADcAAAADwAAAAAAAAAAAAAAAACYAgAAZHJz&#10;L2Rvd25yZXYueG1sUEsFBgAAAAAEAAQA9QAAAIsDAAAAAA==&#10;" filled="f" stroked="f" strokeweight=".5pt">
                  <v:textbox>
                    <w:txbxContent>
                      <w:p w14:paraId="4B225D2B"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81" o:spid="_x0000_s1409" style="position:absolute;left:517;top:60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g4MQA&#10;AADcAAAADwAAAGRycy9kb3ducmV2LnhtbESPQYvCMBCF7wv+hzCCl0VTPbhajSKC6MGLVTwPzdhG&#10;m0lpoq376zcLC3ub4b3vzZvlurOVeFHjjWMF41ECgjh32nCh4HLeDWcgfEDWWDkmBW/ysF71PpaY&#10;atfyiV5ZKEQMYZ+igjKEOpXS5yVZ9CNXE0ft5hqLIa5NIXWDbQy3lZwkyVRaNBwvlFjTtqT8kT1t&#10;rNFe5fyeHT+/6rnZnq6SrfneKzXod5sFiEBd+Df/0QcdudkYfp+JE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oODEAAAA3AAAAA8AAAAAAAAAAAAAAAAAmAIAAGRycy9k&#10;b3ducmV2LnhtbFBLBQYAAAAABAAEAPUAAACJAwAAAAA=&#10;" fillcolor="#f79646 [3209]" strokecolor="#e36c0a [2409]" strokeweight="2pt"/>
                <v:shape id="テキスト ボックス 185" o:spid="_x0000_s1410"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14:paraId="4B225D2C"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86" o:spid="_x0000_s1411"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ydLwA&#10;AADcAAAADwAAAGRycy9kb3ducmV2LnhtbERPSwrCMBDdC94hjOBGNFVBtBpFBD9bWw8wNGNbbCal&#10;SbXe3giCu3m872x2nanEkxpXWlYwnUQgiDOrS84V3NLjeAnCeWSNlWVS8CYHu22/t8FY2xdf6Zn4&#10;XIQQdjEqKLyvYyldVpBBN7E1ceDutjHoA2xyqRt8hXBTyVkULaTBkkNDgTUdCsoeSWsUrNrzOynl&#10;fZ6iH7UnsqsEc63UcNDt1yA8df4v/rkvOsxfLu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tLJ0vAAAANwAAAAPAAAAAAAAAAAAAAAAAJgCAABkcnMvZG93bnJldi54&#10;bWxQSwUGAAAAAAQABAD1AAAAgQMAAAAA&#10;" fillcolor="#4f81bd [3204]" strokecolor="#243f60 [1604]" strokeweight="2pt"/>
                <v:shape id="テキスト ボックス 187" o:spid="_x0000_s1412"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14:paraId="4B225D2D"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188" o:spid="_x0000_s1413"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14:paraId="4B225D2E" w14:textId="77777777" w:rsidR="00A8412F" w:rsidRPr="00D21827" w:rsidRDefault="00A8412F"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89" o:spid="_x0000_s1414"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14:paraId="4B225D2F" w14:textId="77777777" w:rsidR="00A8412F" w:rsidRPr="00D21827" w:rsidRDefault="00A8412F"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91" o:spid="_x0000_s1415"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14:paraId="4B225D30" w14:textId="77777777" w:rsidR="00A8412F" w:rsidRPr="00D21827" w:rsidRDefault="00A8412F"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group>
            </w:pict>
          </mc:Fallback>
        </mc:AlternateContent>
      </w:r>
    </w:p>
    <w:p w14:paraId="4B225805" w14:textId="77777777" w:rsidR="005D19DD" w:rsidRPr="000354C7" w:rsidRDefault="00914199" w:rsidP="005D19DD">
      <w:pPr>
        <w:pStyle w:val="80"/>
        <w:ind w:left="945" w:firstLine="210"/>
      </w:pPr>
      <w:r w:rsidRPr="000354C7">
        <w:rPr>
          <w:noProof/>
        </w:rPr>
        <mc:AlternateContent>
          <mc:Choice Requires="wps">
            <w:drawing>
              <wp:anchor distT="0" distB="0" distL="114300" distR="114300" simplePos="0" relativeHeight="252627968" behindDoc="0" locked="0" layoutInCell="1" allowOverlap="1" wp14:anchorId="4B225C0A" wp14:editId="4B225C0B">
                <wp:simplePos x="0" y="0"/>
                <wp:positionH relativeFrom="column">
                  <wp:posOffset>165573</wp:posOffset>
                </wp:positionH>
                <wp:positionV relativeFrom="paragraph">
                  <wp:posOffset>8255</wp:posOffset>
                </wp:positionV>
                <wp:extent cx="387985" cy="1724025"/>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3879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1" w14:textId="77777777" w:rsidR="00A8412F" w:rsidRPr="00554C7A" w:rsidRDefault="00A8412F"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9" o:spid="_x0000_s1416" type="#_x0000_t202" style="position:absolute;left:0;text-align:left;margin-left:13.05pt;margin-top:.65pt;width:30.55pt;height:135.75pt;z-index:25262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" filled="f" stroked="f" strokeweight=".5pt">
                <v:textbox style="layout-flow:vertical-ideographic">
                  <w:txbxContent>
                    <w:p w14:paraId="4B225D31" w14:textId="77777777" w:rsidR="00A8412F" w:rsidRPr="00554C7A" w:rsidRDefault="00A8412F"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v:textbox>
              </v:shape>
            </w:pict>
          </mc:Fallback>
        </mc:AlternateContent>
      </w:r>
    </w:p>
    <w:p w14:paraId="4B225806" w14:textId="77777777" w:rsidR="005D19DD" w:rsidRPr="000354C7" w:rsidRDefault="005D19DD" w:rsidP="005D19DD">
      <w:pPr>
        <w:pStyle w:val="80"/>
        <w:ind w:left="945" w:firstLine="210"/>
      </w:pPr>
    </w:p>
    <w:p w14:paraId="4B225807" w14:textId="77777777" w:rsidR="005D19DD" w:rsidRPr="000354C7" w:rsidRDefault="00E9123E" w:rsidP="005D19DD">
      <w:pPr>
        <w:pStyle w:val="80"/>
        <w:ind w:left="945" w:firstLine="210"/>
      </w:pPr>
      <w:r w:rsidRPr="000354C7">
        <w:rPr>
          <w:noProof/>
        </w:rPr>
        <mc:AlternateContent>
          <mc:Choice Requires="wps">
            <w:drawing>
              <wp:anchor distT="0" distB="0" distL="114300" distR="114300" simplePos="0" relativeHeight="251882495" behindDoc="0" locked="0" layoutInCell="1" allowOverlap="1" wp14:anchorId="4B225C0C" wp14:editId="4C120077">
                <wp:simplePos x="0" y="0"/>
                <wp:positionH relativeFrom="column">
                  <wp:posOffset>2496185</wp:posOffset>
                </wp:positionH>
                <wp:positionV relativeFrom="paragraph">
                  <wp:posOffset>57150</wp:posOffset>
                </wp:positionV>
                <wp:extent cx="895350" cy="587375"/>
                <wp:effectExtent l="0" t="0" r="19050" b="22225"/>
                <wp:wrapNone/>
                <wp:docPr id="107" name="角丸四角形 107"/>
                <wp:cNvGraphicFramePr/>
                <a:graphic xmlns:a="http://schemas.openxmlformats.org/drawingml/2006/main">
                  <a:graphicData uri="http://schemas.microsoft.com/office/word/2010/wordprocessingShape">
                    <wps:wsp>
                      <wps:cNvSpPr/>
                      <wps:spPr>
                        <a:xfrm>
                          <a:off x="0" y="0"/>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7" o:spid="_x0000_s1026" style="position:absolute;left:0;text-align:left;margin-left:196.55pt;margin-top:4.5pt;width:70.5pt;height:46.25pt;z-index:2518824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" fillcolor="#4f81bd [3204]" strokecolor="#243f60 [1604]" strokeweight="2pt"/>
            </w:pict>
          </mc:Fallback>
        </mc:AlternateContent>
      </w:r>
      <w:r w:rsidR="009D2C64" w:rsidRPr="000354C7">
        <w:rPr>
          <w:rFonts w:ascii="HG丸ｺﾞｼｯｸM-PRO" w:eastAsia="HG丸ｺﾞｼｯｸM-PRO" w:hAnsi="HG丸ｺﾞｼｯｸM-PRO"/>
          <w:noProof/>
        </w:rPr>
        <mc:AlternateContent>
          <mc:Choice Requires="wps">
            <w:drawing>
              <wp:anchor distT="0" distB="0" distL="114300" distR="114300" simplePos="0" relativeHeight="252611584" behindDoc="0" locked="0" layoutInCell="1" allowOverlap="1" wp14:anchorId="4B225C0E" wp14:editId="4B225C0F">
                <wp:simplePos x="0" y="0"/>
                <wp:positionH relativeFrom="column">
                  <wp:posOffset>35087</wp:posOffset>
                </wp:positionH>
                <wp:positionV relativeFrom="paragraph">
                  <wp:posOffset>74295</wp:posOffset>
                </wp:positionV>
                <wp:extent cx="387985" cy="112649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2" w14:textId="77777777" w:rsidR="00A8412F" w:rsidRPr="00554C7A" w:rsidRDefault="00A8412F"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2" o:spid="_x0000_s1417" type="#_x0000_t202" style="position:absolute;left:0;text-align:left;margin-left:2.75pt;margin-top:5.85pt;width:30.55pt;height:88.7pt;z-index:25261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" fillcolor="white [3212]" stroked="f" strokeweight=".5pt">
                <v:textbox style="layout-flow:vertical-ideographic">
                  <w:txbxContent>
                    <w:p w14:paraId="4B225D32" w14:textId="77777777" w:rsidR="00A8412F" w:rsidRPr="00554C7A" w:rsidRDefault="00A8412F"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v:textbox>
              </v:shape>
            </w:pict>
          </mc:Fallback>
        </mc:AlternateContent>
      </w:r>
    </w:p>
    <w:p w14:paraId="4B225808" w14:textId="77777777" w:rsidR="005D19DD" w:rsidRPr="000354C7" w:rsidRDefault="005D19DD" w:rsidP="005D19DD">
      <w:pPr>
        <w:pStyle w:val="80"/>
        <w:ind w:left="945" w:firstLine="210"/>
      </w:pPr>
    </w:p>
    <w:p w14:paraId="4B225809" w14:textId="77777777" w:rsidR="005D19DD" w:rsidRPr="000354C7" w:rsidRDefault="005D19DD" w:rsidP="005D19DD">
      <w:pPr>
        <w:pStyle w:val="80"/>
        <w:ind w:left="945" w:firstLine="210"/>
      </w:pPr>
    </w:p>
    <w:p w14:paraId="4B22580A" w14:textId="77777777" w:rsidR="005D19DD" w:rsidRPr="000354C7" w:rsidRDefault="005D19DD" w:rsidP="005D19DD">
      <w:pPr>
        <w:pStyle w:val="80"/>
        <w:ind w:left="945" w:firstLine="210"/>
      </w:pPr>
    </w:p>
    <w:p w14:paraId="4B22580B" w14:textId="77777777" w:rsidR="005D19DD" w:rsidRPr="000354C7" w:rsidRDefault="005D19DD" w:rsidP="005D19DD">
      <w:pPr>
        <w:pStyle w:val="80"/>
        <w:ind w:left="945" w:firstLine="210"/>
      </w:pPr>
    </w:p>
    <w:p w14:paraId="4B22580C" w14:textId="77777777" w:rsidR="005D19DD" w:rsidRPr="000354C7" w:rsidRDefault="005D19DD" w:rsidP="005D19DD">
      <w:pPr>
        <w:pStyle w:val="80"/>
        <w:ind w:left="945" w:firstLine="210"/>
      </w:pPr>
    </w:p>
    <w:p w14:paraId="4B22580D" w14:textId="77777777" w:rsidR="005D19DD" w:rsidRPr="000354C7" w:rsidRDefault="004C163B" w:rsidP="005D19DD">
      <w:pPr>
        <w:pStyle w:val="80"/>
        <w:ind w:left="945" w:firstLine="210"/>
      </w:pPr>
      <w:r w:rsidRPr="000354C7">
        <w:rPr>
          <w:rFonts w:ascii="HG丸ｺﾞｼｯｸM-PRO" w:eastAsia="HG丸ｺﾞｼｯｸM-PRO" w:hAnsi="HG丸ｺﾞｼｯｸM-PRO"/>
          <w:noProof/>
        </w:rPr>
        <mc:AlternateContent>
          <mc:Choice Requires="wps">
            <w:drawing>
              <wp:anchor distT="0" distB="0" distL="114300" distR="114300" simplePos="0" relativeHeight="252642304" behindDoc="0" locked="0" layoutInCell="1" allowOverlap="1" wp14:anchorId="4B225C10" wp14:editId="74DFF04C">
                <wp:simplePos x="0" y="0"/>
                <wp:positionH relativeFrom="column">
                  <wp:posOffset>603250</wp:posOffset>
                </wp:positionH>
                <wp:positionV relativeFrom="paragraph">
                  <wp:posOffset>5344</wp:posOffset>
                </wp:positionV>
                <wp:extent cx="2867025" cy="314960"/>
                <wp:effectExtent l="0" t="0" r="0" b="0"/>
                <wp:wrapNone/>
                <wp:docPr id="40973" name="テキスト ボックス 40973"/>
                <wp:cNvGraphicFramePr/>
                <a:graphic xmlns:a="http://schemas.openxmlformats.org/drawingml/2006/main">
                  <a:graphicData uri="http://schemas.microsoft.com/office/word/2010/wordprocessingShape">
                    <wps:wsp>
                      <wps:cNvSpPr txBox="1"/>
                      <wps:spPr>
                        <a:xfrm>
                          <a:off x="0" y="0"/>
                          <a:ext cx="286702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3" w14:textId="76E60380" w:rsidR="00A8412F" w:rsidRPr="00554C7A" w:rsidRDefault="00A8412F"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2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3" o:spid="_x0000_s1418" type="#_x0000_t202" style="position:absolute;left:0;text-align:left;margin-left:47.5pt;margin-top:.4pt;width:225.75pt;height:24.8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" filled="f" stroked="f" strokeweight=".5pt">
                <v:textbox>
                  <w:txbxContent>
                    <w:p w14:paraId="4B225D33" w14:textId="76E60380" w:rsidR="00A8412F" w:rsidRPr="00554C7A" w:rsidRDefault="00A8412F"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2　　　　　　　3　　　　　　　4</w:t>
                      </w:r>
                    </w:p>
                  </w:txbxContent>
                </v:textbox>
              </v:shape>
            </w:pict>
          </mc:Fallback>
        </mc:AlternateContent>
      </w:r>
      <w:r w:rsidR="00914199" w:rsidRPr="000354C7">
        <w:rPr>
          <w:rFonts w:ascii="HG丸ｺﾞｼｯｸM-PRO" w:eastAsia="HG丸ｺﾞｼｯｸM-PRO" w:hAnsi="HG丸ｺﾞｼｯｸM-PRO"/>
          <w:noProof/>
        </w:rPr>
        <mc:AlternateContent>
          <mc:Choice Requires="wps">
            <w:drawing>
              <wp:anchor distT="0" distB="0" distL="114300" distR="114300" simplePos="0" relativeHeight="252613632" behindDoc="0" locked="0" layoutInCell="1" allowOverlap="1" wp14:anchorId="4B225C12" wp14:editId="4B225C13">
                <wp:simplePos x="0" y="0"/>
                <wp:positionH relativeFrom="column">
                  <wp:posOffset>1595755</wp:posOffset>
                </wp:positionH>
                <wp:positionV relativeFrom="paragraph">
                  <wp:posOffset>176530</wp:posOffset>
                </wp:positionV>
                <wp:extent cx="1005205" cy="23876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4" w14:textId="77777777" w:rsidR="00A8412F" w:rsidRPr="00554C7A" w:rsidRDefault="00A8412F"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3" o:spid="_x0000_s1419" type="#_x0000_t202" style="position:absolute;left:0;text-align:left;margin-left:125.65pt;margin-top:13.9pt;width:79.15pt;height:18.8pt;z-index:25261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" filled="f" stroked="f" strokeweight=".5pt">
                <v:textbox>
                  <w:txbxContent>
                    <w:p w14:paraId="4B225D34" w14:textId="77777777" w:rsidR="00A8412F" w:rsidRPr="00554C7A" w:rsidRDefault="00A8412F"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v:textbox>
              </v:shape>
            </w:pict>
          </mc:Fallback>
        </mc:AlternateContent>
      </w:r>
    </w:p>
    <w:p w14:paraId="4B22580E" w14:textId="77777777" w:rsidR="005D19DD" w:rsidRPr="000354C7" w:rsidRDefault="005D19DD" w:rsidP="005D19DD">
      <w:pPr>
        <w:pStyle w:val="80"/>
        <w:ind w:left="945" w:firstLine="210"/>
      </w:pPr>
    </w:p>
    <w:p w14:paraId="4B225810" w14:textId="41070D4B" w:rsidR="005D19DD" w:rsidRPr="000354C7" w:rsidRDefault="00E8403A" w:rsidP="0043208A">
      <w:pPr>
        <w:pStyle w:val="a9"/>
        <w:spacing w:beforeLines="0" w:before="0"/>
        <w:ind w:firstLineChars="700" w:firstLine="1470"/>
        <w:jc w:val="both"/>
      </w:pPr>
      <w:r w:rsidRPr="000354C7">
        <w:rPr>
          <w:rFonts w:hint="eastAsia"/>
        </w:rPr>
        <w:t>図4.</w:t>
      </w:r>
      <w:r w:rsidR="00BD0070" w:rsidRPr="000354C7">
        <w:rPr>
          <w:rFonts w:hint="eastAsia"/>
        </w:rPr>
        <w:t>3</w:t>
      </w:r>
      <w:r w:rsidR="008831B9" w:rsidRPr="000354C7">
        <w:rPr>
          <w:rFonts w:hint="eastAsia"/>
        </w:rPr>
        <w:t>-</w:t>
      </w:r>
      <w:r w:rsidRPr="000354C7">
        <w:rPr>
          <w:rFonts w:hint="eastAsia"/>
        </w:rPr>
        <w:t>2　不具合発生の可能性評価</w:t>
      </w:r>
    </w:p>
    <w:p w14:paraId="4B225811" w14:textId="77777777" w:rsidR="003D5FDD" w:rsidRPr="000354C7" w:rsidRDefault="003D5FDD" w:rsidP="00F8344C"/>
    <w:p w14:paraId="19888B8E" w14:textId="77777777" w:rsidR="00F638CF" w:rsidRPr="000354C7" w:rsidRDefault="00B80D86" w:rsidP="00947829">
      <w:pPr>
        <w:pStyle w:val="8"/>
        <w:ind w:leftChars="100" w:left="664" w:hanging="454"/>
      </w:pPr>
      <w:r w:rsidRPr="000354C7">
        <w:rPr>
          <w:noProof/>
        </w:rPr>
        <mc:AlternateContent>
          <mc:Choice Requires="wps">
            <w:drawing>
              <wp:anchor distT="0" distB="0" distL="114300" distR="114300" simplePos="0" relativeHeight="252625920" behindDoc="0" locked="0" layoutInCell="1" allowOverlap="1" wp14:anchorId="4B225C14" wp14:editId="4EDDA5A4">
                <wp:simplePos x="0" y="0"/>
                <wp:positionH relativeFrom="column">
                  <wp:posOffset>3564692</wp:posOffset>
                </wp:positionH>
                <wp:positionV relativeFrom="paragraph">
                  <wp:posOffset>566173</wp:posOffset>
                </wp:positionV>
                <wp:extent cx="2565219" cy="2453285"/>
                <wp:effectExtent l="0" t="0" r="26035" b="23495"/>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219" cy="245328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35" w14:textId="77777777" w:rsidR="00A8412F" w:rsidRPr="003A5439" w:rsidRDefault="00A8412F"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【氾濫の規模】</w:t>
                            </w:r>
                          </w:p>
                          <w:p w14:paraId="4B225D36"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大：氾濫規模が広い地域</w:t>
                            </w:r>
                          </w:p>
                          <w:p w14:paraId="4B225D37" w14:textId="77777777" w:rsidR="00A8412F" w:rsidRPr="003A5439" w:rsidRDefault="00A8412F" w:rsidP="003A5439">
                            <w:pPr>
                              <w:spacing w:line="240" w:lineRule="exact"/>
                              <w:ind w:leftChars="100" w:left="210" w:firstLineChars="200" w:firstLine="4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（大型排水機場等）</w:t>
                            </w:r>
                          </w:p>
                          <w:p w14:paraId="4B225D38"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中：氾濫規模が比較的広い地域</w:t>
                            </w:r>
                          </w:p>
                          <w:p w14:paraId="4B225D39"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（中型排水機場等）</w:t>
                            </w:r>
                          </w:p>
                          <w:p w14:paraId="4B225D3A"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小：氾濫規模が狭い地域</w:t>
                            </w:r>
                          </w:p>
                          <w:p w14:paraId="4B225D3B" w14:textId="491CD699" w:rsidR="00A8412F" w:rsidRPr="003A5439" w:rsidRDefault="00A8412F" w:rsidP="00D7323E">
                            <w:pPr>
                              <w:spacing w:line="240" w:lineRule="exact"/>
                              <w:ind w:firstLineChars="100" w:firstLine="200"/>
                              <w:jc w:val="lef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 xml:space="preserve">　　</w:t>
                            </w:r>
                            <w:r w:rsidRPr="003A5439">
                              <w:rPr>
                                <w:rFonts w:ascii="HG丸ｺﾞｼｯｸM-PRO" w:eastAsia="HG丸ｺﾞｼｯｸM-PRO" w:hAnsi="HG丸ｺﾞｼｯｸM-PRO" w:cs="Meiryo UI" w:hint="eastAsia"/>
                                <w:sz w:val="20"/>
                                <w:szCs w:val="20"/>
                              </w:rPr>
                              <w:t>（小型</w:t>
                            </w:r>
                            <w:r w:rsidRPr="003A5439">
                              <w:rPr>
                                <w:rFonts w:ascii="HG丸ｺﾞｼｯｸM-PRO" w:eastAsia="HG丸ｺﾞｼｯｸM-PRO" w:hAnsi="HG丸ｺﾞｼｯｸM-PRO" w:hint="eastAsia"/>
                                <w:sz w:val="20"/>
                                <w:szCs w:val="20"/>
                              </w:rPr>
                              <w:t>排水機場等</w:t>
                            </w:r>
                            <w:r w:rsidRPr="003A5439">
                              <w:rPr>
                                <w:rFonts w:ascii="HG丸ｺﾞｼｯｸM-PRO" w:eastAsia="HG丸ｺﾞｼｯｸM-PRO" w:hAnsi="HG丸ｺﾞｼｯｸM-PRO" w:cs="Meiryo UI" w:hint="eastAsia"/>
                                <w:sz w:val="20"/>
                                <w:szCs w:val="20"/>
                              </w:rPr>
                              <w:t>）</w:t>
                            </w:r>
                          </w:p>
                          <w:p w14:paraId="4B225D3C"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p>
                          <w:p w14:paraId="4B225D3D" w14:textId="77777777" w:rsidR="00A8412F" w:rsidRPr="003A5439" w:rsidRDefault="00A8412F"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【人命・財産の集積度】</w:t>
                            </w:r>
                          </w:p>
                          <w:p w14:paraId="4B225D3E"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高：人口が多く、資産が密集</w:t>
                            </w:r>
                          </w:p>
                          <w:p w14:paraId="4B225D3F"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（大都市・住宅密集地・商業地）</w:t>
                            </w:r>
                          </w:p>
                          <w:p w14:paraId="4B225D40"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中：人口・資産が比較的多い地域</w:t>
                            </w:r>
                          </w:p>
                          <w:p w14:paraId="4B225D41"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（都市郊外部・住宅地）</w:t>
                            </w:r>
                          </w:p>
                          <w:p w14:paraId="4B225D42" w14:textId="77777777" w:rsidR="00A8412F" w:rsidRPr="003A5439" w:rsidRDefault="00A8412F" w:rsidP="003A5439">
                            <w:pPr>
                              <w:spacing w:line="240" w:lineRule="exact"/>
                              <w:ind w:firstLineChars="100" w:firstLine="200"/>
                              <w:rPr>
                                <w:rFonts w:ascii="HG丸ｺﾞｼｯｸM-PRO" w:eastAsia="HG丸ｺﾞｼｯｸM-PRO" w:hAnsi="HG丸ｺﾞｼｯｸM-PRO"/>
                                <w:sz w:val="20"/>
                                <w:szCs w:val="20"/>
                              </w:rPr>
                            </w:pPr>
                            <w:r w:rsidRPr="003A5439">
                              <w:rPr>
                                <w:rFonts w:ascii="HG丸ｺﾞｼｯｸM-PRO" w:eastAsia="HG丸ｺﾞｼｯｸM-PRO" w:hAnsi="HG丸ｺﾞｼｯｸM-PRO" w:cs="Meiryo UI" w:hint="eastAsia"/>
                                <w:sz w:val="20"/>
                                <w:szCs w:val="20"/>
                              </w:rPr>
                              <w:t>低：人口・資産が比較的少ない地域</w:t>
                            </w:r>
                          </w:p>
                          <w:p w14:paraId="4B225D43" w14:textId="77777777" w:rsidR="00A8412F" w:rsidRPr="003A5439" w:rsidRDefault="00A8412F" w:rsidP="003A5439">
                            <w:pPr>
                              <w:spacing w:line="240" w:lineRule="exact"/>
                              <w:ind w:firstLineChars="50" w:firstLine="100"/>
                              <w:jc w:val="lef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（農村地帯・水田・田畑）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8" o:spid="_x0000_s1420" style="position:absolute;left:0;text-align:left;margin-left:280.7pt;margin-top:44.6pt;width:202pt;height:193.1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" filled="f">
                <v:stroke dashstyle="1 1"/>
                <v:textbox>
                  <w:txbxContent>
                    <w:p w14:paraId="4B225D35" w14:textId="77777777" w:rsidR="00A8412F" w:rsidRPr="003A5439" w:rsidRDefault="00A8412F"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【氾濫の規模】</w:t>
                      </w:r>
                    </w:p>
                    <w:p w14:paraId="4B225D36"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大：氾濫規模が広い地域</w:t>
                      </w:r>
                    </w:p>
                    <w:p w14:paraId="4B225D37" w14:textId="77777777" w:rsidR="00A8412F" w:rsidRPr="003A5439" w:rsidRDefault="00A8412F" w:rsidP="003A5439">
                      <w:pPr>
                        <w:spacing w:line="240" w:lineRule="exact"/>
                        <w:ind w:leftChars="100" w:left="210" w:firstLineChars="200" w:firstLine="4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（大型排水機場等）</w:t>
                      </w:r>
                    </w:p>
                    <w:p w14:paraId="4B225D38"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中：氾濫規模が比較的広い地域</w:t>
                      </w:r>
                    </w:p>
                    <w:p w14:paraId="4B225D39"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（中型排水機場等）</w:t>
                      </w:r>
                    </w:p>
                    <w:p w14:paraId="4B225D3A"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小：氾濫規模が狭い地域</w:t>
                      </w:r>
                    </w:p>
                    <w:p w14:paraId="4B225D3B" w14:textId="491CD699" w:rsidR="00A8412F" w:rsidRPr="003A5439" w:rsidRDefault="00A8412F" w:rsidP="00D7323E">
                      <w:pPr>
                        <w:spacing w:line="240" w:lineRule="exact"/>
                        <w:ind w:firstLineChars="100" w:firstLine="200"/>
                        <w:jc w:val="lef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 xml:space="preserve">　　</w:t>
                      </w:r>
                      <w:r w:rsidRPr="003A5439">
                        <w:rPr>
                          <w:rFonts w:ascii="HG丸ｺﾞｼｯｸM-PRO" w:eastAsia="HG丸ｺﾞｼｯｸM-PRO" w:hAnsi="HG丸ｺﾞｼｯｸM-PRO" w:cs="Meiryo UI" w:hint="eastAsia"/>
                          <w:sz w:val="20"/>
                          <w:szCs w:val="20"/>
                        </w:rPr>
                        <w:t>（小型</w:t>
                      </w:r>
                      <w:r w:rsidRPr="003A5439">
                        <w:rPr>
                          <w:rFonts w:ascii="HG丸ｺﾞｼｯｸM-PRO" w:eastAsia="HG丸ｺﾞｼｯｸM-PRO" w:hAnsi="HG丸ｺﾞｼｯｸM-PRO" w:hint="eastAsia"/>
                          <w:sz w:val="20"/>
                          <w:szCs w:val="20"/>
                        </w:rPr>
                        <w:t>排水機場等</w:t>
                      </w:r>
                      <w:r w:rsidRPr="003A5439">
                        <w:rPr>
                          <w:rFonts w:ascii="HG丸ｺﾞｼｯｸM-PRO" w:eastAsia="HG丸ｺﾞｼｯｸM-PRO" w:hAnsi="HG丸ｺﾞｼｯｸM-PRO" w:cs="Meiryo UI" w:hint="eastAsia"/>
                          <w:sz w:val="20"/>
                          <w:szCs w:val="20"/>
                        </w:rPr>
                        <w:t>）</w:t>
                      </w:r>
                    </w:p>
                    <w:p w14:paraId="4B225D3C"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p>
                    <w:p w14:paraId="4B225D3D" w14:textId="77777777" w:rsidR="00A8412F" w:rsidRPr="003A5439" w:rsidRDefault="00A8412F"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【人命・財産の集積度】</w:t>
                      </w:r>
                    </w:p>
                    <w:p w14:paraId="4B225D3E"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高：人口が多く、資産が密集</w:t>
                      </w:r>
                    </w:p>
                    <w:p w14:paraId="4B225D3F"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（大都市・住宅密集地・商業地）</w:t>
                      </w:r>
                    </w:p>
                    <w:p w14:paraId="4B225D40"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中：人口・資産が比較的多い地域</w:t>
                      </w:r>
                    </w:p>
                    <w:p w14:paraId="4B225D41"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（都市郊外部・住宅地）</w:t>
                      </w:r>
                    </w:p>
                    <w:p w14:paraId="4B225D42" w14:textId="77777777" w:rsidR="00A8412F" w:rsidRPr="003A5439" w:rsidRDefault="00A8412F" w:rsidP="003A5439">
                      <w:pPr>
                        <w:spacing w:line="240" w:lineRule="exact"/>
                        <w:ind w:firstLineChars="100" w:firstLine="200"/>
                        <w:rPr>
                          <w:rFonts w:ascii="HG丸ｺﾞｼｯｸM-PRO" w:eastAsia="HG丸ｺﾞｼｯｸM-PRO" w:hAnsi="HG丸ｺﾞｼｯｸM-PRO"/>
                          <w:sz w:val="20"/>
                          <w:szCs w:val="20"/>
                        </w:rPr>
                      </w:pPr>
                      <w:r w:rsidRPr="003A5439">
                        <w:rPr>
                          <w:rFonts w:ascii="HG丸ｺﾞｼｯｸM-PRO" w:eastAsia="HG丸ｺﾞｼｯｸM-PRO" w:hAnsi="HG丸ｺﾞｼｯｸM-PRO" w:cs="Meiryo UI" w:hint="eastAsia"/>
                          <w:sz w:val="20"/>
                          <w:szCs w:val="20"/>
                        </w:rPr>
                        <w:t>低：人口・資産が比較的少ない地域</w:t>
                      </w:r>
                    </w:p>
                    <w:p w14:paraId="4B225D43" w14:textId="77777777" w:rsidR="00A8412F" w:rsidRPr="003A5439" w:rsidRDefault="00A8412F" w:rsidP="003A5439">
                      <w:pPr>
                        <w:spacing w:line="240" w:lineRule="exact"/>
                        <w:ind w:firstLineChars="50" w:firstLine="100"/>
                        <w:jc w:val="lef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（農村地帯・水田・田畑）</w:t>
                      </w:r>
                    </w:p>
                  </w:txbxContent>
                </v:textbox>
              </v:rect>
            </w:pict>
          </mc:Fallback>
        </mc:AlternateContent>
      </w:r>
      <w:r w:rsidR="00592F59" w:rsidRPr="000354C7">
        <w:rPr>
          <w:rFonts w:hint="eastAsia"/>
        </w:rPr>
        <w:t>「</w:t>
      </w:r>
      <w:r w:rsidR="00F8344C" w:rsidRPr="000354C7">
        <w:rPr>
          <w:rFonts w:hint="eastAsia"/>
        </w:rPr>
        <w:t>社会的影響度</w:t>
      </w:r>
      <w:r w:rsidR="00F70CAF" w:rsidRPr="000354C7">
        <w:rPr>
          <w:rFonts w:hint="eastAsia"/>
        </w:rPr>
        <w:t>（大、中、小）</w:t>
      </w:r>
      <w:r w:rsidR="00592F59" w:rsidRPr="000354C7">
        <w:rPr>
          <w:rFonts w:hint="eastAsia"/>
        </w:rPr>
        <w:t>」</w:t>
      </w:r>
      <w:r w:rsidR="001D1238" w:rsidRPr="000354C7">
        <w:rPr>
          <w:rFonts w:hint="eastAsia"/>
        </w:rPr>
        <w:t>は</w:t>
      </w:r>
      <w:r w:rsidR="00592F59" w:rsidRPr="000354C7">
        <w:rPr>
          <w:rFonts w:hint="eastAsia"/>
        </w:rPr>
        <w:t>氾濫の規模と人命財産の集積度により評価</w:t>
      </w:r>
      <w:r w:rsidR="00E55420" w:rsidRPr="000354C7">
        <w:rPr>
          <w:rFonts w:hint="eastAsia"/>
        </w:rPr>
        <w:t>する</w:t>
      </w:r>
      <w:r w:rsidR="00592F59" w:rsidRPr="000354C7">
        <w:rPr>
          <w:rFonts w:hint="eastAsia"/>
        </w:rPr>
        <w:t>。</w:t>
      </w:r>
    </w:p>
    <w:p w14:paraId="4B225813" w14:textId="6247DF92" w:rsidR="001D1238" w:rsidRPr="000354C7" w:rsidRDefault="00592F59" w:rsidP="00F638CF">
      <w:pPr>
        <w:pStyle w:val="8"/>
        <w:numPr>
          <w:ilvl w:val="0"/>
          <w:numId w:val="0"/>
        </w:numPr>
        <w:ind w:left="664"/>
      </w:pPr>
      <w:r w:rsidRPr="000354C7">
        <w:rPr>
          <w:rFonts w:hint="eastAsia"/>
        </w:rPr>
        <w:t>また、機器単位</w:t>
      </w:r>
      <w:r w:rsidR="00ED6508" w:rsidRPr="000354C7">
        <w:rPr>
          <w:rFonts w:hint="eastAsia"/>
        </w:rPr>
        <w:t>で評価する場合の氾濫規模はその機器が動かなかったときの氾濫規模で評価する。</w:t>
      </w:r>
    </w:p>
    <w:p w14:paraId="4B225814" w14:textId="77777777" w:rsidR="003D5FDD" w:rsidRPr="000354C7" w:rsidRDefault="00F8344C" w:rsidP="003D5FDD">
      <w:r w:rsidRPr="000354C7">
        <w:rPr>
          <w:rFonts w:hint="eastAsia"/>
          <w:noProof/>
        </w:rPr>
        <mc:AlternateContent>
          <mc:Choice Requires="wpg">
            <w:drawing>
              <wp:anchor distT="0" distB="0" distL="114300" distR="114300" simplePos="0" relativeHeight="252617728" behindDoc="0" locked="0" layoutInCell="1" allowOverlap="1" wp14:anchorId="4B225C16" wp14:editId="2D9336B3">
                <wp:simplePos x="0" y="0"/>
                <wp:positionH relativeFrom="column">
                  <wp:posOffset>560235</wp:posOffset>
                </wp:positionH>
                <wp:positionV relativeFrom="paragraph">
                  <wp:posOffset>34752</wp:posOffset>
                </wp:positionV>
                <wp:extent cx="2924175" cy="2000885"/>
                <wp:effectExtent l="76200" t="38100" r="28575" b="94615"/>
                <wp:wrapNone/>
                <wp:docPr id="48" name="グループ化 48"/>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9" name="グループ化 20"/>
                        <wpg:cNvGrpSpPr/>
                        <wpg:grpSpPr>
                          <a:xfrm>
                            <a:off x="0" y="0"/>
                            <a:ext cx="2924175" cy="2000885"/>
                            <a:chOff x="1030013" y="0"/>
                            <a:chExt cx="4104456" cy="3529280"/>
                          </a:xfrm>
                        </wpg:grpSpPr>
                        <wps:wsp>
                          <wps:cNvPr id="119" name="直線矢印コネクタ 119"/>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20" name="直線矢印コネクタ 120"/>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038" name="角丸四角形 1038"/>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角丸四角形 1046"/>
                        <wps:cNvSpPr/>
                        <wps:spPr>
                          <a:xfrm>
                            <a:off x="63633"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角丸四角形 135"/>
                        <wps:cNvSpPr/>
                        <wps:spPr>
                          <a:xfrm>
                            <a:off x="63633"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テキスト ボックス 141"/>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5DAEC" w14:textId="77777777" w:rsidR="00A8412F" w:rsidRPr="007165F9" w:rsidRDefault="00A8412F"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4" w14:textId="2D7E364C" w:rsidR="00A8412F" w:rsidRPr="007165F9" w:rsidRDefault="00A8412F" w:rsidP="00F8344C">
                              <w:pPr>
                                <w:jc w:val="center"/>
                                <w:rPr>
                                  <w:rFonts w:ascii="HG丸ｺﾞｼｯｸM-PRO" w:eastAsia="HG丸ｺﾞｼｯｸM-PRO" w:hAnsi="HG丸ｺﾞｼｯｸM-PRO"/>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角丸四角形 154"/>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テキスト ボックス 155"/>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5" w14:textId="777777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角丸四角形 157"/>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テキスト ボックス 159"/>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6" w14:textId="76BC7B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66" name="角丸四角形 40966"/>
                        <wps:cNvSpPr/>
                        <wps:spPr>
                          <a:xfrm>
                            <a:off x="1958196" y="707366"/>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7" name="テキスト ボックス 40967"/>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1DBEF" w14:textId="77777777" w:rsidR="00A8412F" w:rsidRPr="007165F9" w:rsidRDefault="00A8412F"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7" w14:textId="3BDC7D5B" w:rsidR="00A8412F" w:rsidRPr="007165F9" w:rsidRDefault="00A8412F" w:rsidP="00F8344C">
                              <w:pPr>
                                <w:jc w:val="center"/>
                                <w:rPr>
                                  <w:rFonts w:ascii="HG丸ｺﾞｼｯｸM-PRO" w:eastAsia="HG丸ｺﾞｼｯｸM-PRO" w:hAnsi="HG丸ｺﾞｼｯｸM-PRO"/>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0" name="角丸四角形 40970"/>
                        <wps:cNvSpPr/>
                        <wps:spPr>
                          <a:xfrm>
                            <a:off x="63633" y="60385"/>
                            <a:ext cx="895350" cy="587375"/>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2" name="テキスト ボックス 40972"/>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8" w14:textId="777777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8" name="角丸四角形 40978"/>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81" name="テキスト ボックス 40981"/>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9" w14:textId="777777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2" name="テキスト ボックス 40982"/>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A" w14:textId="6450A565" w:rsidR="00A8412F" w:rsidRPr="00D21827" w:rsidRDefault="00A8412F" w:rsidP="00F8344C">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3" name="テキスト ボックス 40983"/>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628EE" w14:textId="77777777" w:rsidR="00A8412F" w:rsidRPr="00D21827" w:rsidRDefault="00A8412F"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B" w14:textId="07B5FF77" w:rsidR="00A8412F" w:rsidRPr="00D21827" w:rsidRDefault="00A8412F" w:rsidP="00F8344C">
                              <w:pPr>
                                <w:jc w:val="cente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6" name="テキスト ボックス 40986"/>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F311C" w14:textId="77777777" w:rsidR="00A8412F" w:rsidRPr="00D21827" w:rsidRDefault="00A8412F"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C" w14:textId="292D3536" w:rsidR="00A8412F" w:rsidRPr="00D21827" w:rsidRDefault="00A8412F" w:rsidP="00F8344C">
                              <w:pPr>
                                <w:jc w:val="cente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8" o:spid="_x0000_s1421" style="position:absolute;left:0;text-align:left;margin-left:44.1pt;margin-top:2.75pt;width:230.25pt;height:157.55pt;z-index:252617728;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">
                <v:group id="グループ化 20" o:spid="_x0000_s1422"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直線矢印コネクタ 119" o:spid="_x0000_s1423"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susMAAADcAAAADwAAAGRycy9kb3ducmV2LnhtbERPTWvCQBC9F/wPyxS81U0slBpdxQiF&#10;QHvR1oO3ITvNBrOzYXdN4r/vFgq9zeN9zmY32U4M5EPrWEG+yEAQ10633Cj4+nx7egURIrLGzjEp&#10;uFOA3Xb2sMFCu5GPNJxiI1IIhwIVmBj7QspQG7IYFq4nTty38xZjgr6R2uOYwm0nl1n2Ii22nBoM&#10;9nQwVF9PN6vAH85lJqtQVeX79XJ8/mhuxuyVmj9O+zWISFP8F/+5K53m5yv4fSZ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GLLrDAAAA3AAAAA8AAAAAAAAAAAAA&#10;AAAAoQIAAGRycy9kb3ducmV2LnhtbFBLBQYAAAAABAAEAPkAAACRAwAAAAA=&#10;" strokecolor="black [3213]" strokeweight="3pt">
                    <v:stroke endarrow="block" endarrowlength="long"/>
                  </v:shape>
                  <v:shape id="直線矢印コネクタ 120" o:spid="_x0000_s1424"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90sMAAADcAAAADwAAAGRycy9kb3ducmV2LnhtbESPQYvCQAyF7wv+hyHC3tapIotURxFF&#10;8CSr9uAxdGJb7GRqZ7Td/fWbg+At4b2892Wx6l2tntSGyrOB8SgBRZx7W3FhIDvvvmagQkS2WHsm&#10;A78UYLUcfCwwtb7jIz1PsVASwiFFA2WMTap1yEtyGEa+IRbt6luHUda20LbFTsJdrSdJ8q0dViwN&#10;JTa0KSm/nR7OAHVZ2MRsejhuf667ccGX+9/NG/M57NdzUJH6+Da/rvdW8Ce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dLDAAAA3AAAAA8AAAAAAAAAAAAA&#10;AAAAoQIAAGRycy9kb3ducmV2LnhtbFBLBQYAAAAABAAEAPkAAACRAwAAAAA=&#10;" strokecolor="black [3213]" strokeweight="3pt">
                    <v:stroke endarrow="block" endarrowlength="long"/>
                  </v:shape>
                </v:group>
                <v:roundrect id="角丸四角形 1038" o:spid="_x0000_s1425"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UvsUA&#10;AADdAAAADwAAAGRycy9kb3ducmV2LnhtbESPQWvCQBCF74X+h2UKXkrdqNDW1FVEEHvoxVg8D9lp&#10;spqdDdnVxP5651DobR7zvjdvFqvBN+pKXXSBDUzGGSjiMljHlYHvw/blHVRMyBabwGTgRhFWy8eH&#10;BeY29Lyna5EqJSEcczRQp9TmWseyJo9xHFpi2f2EzmMS2VXadthLuG/0NMtetUfHcqHGljY1lefi&#10;4qVGf9TzU/H1/NbO3WZ/1Ozd786Y0dOw/gCVaEj/5j/60wqXzaS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9S+xQAAAN0AAAAPAAAAAAAAAAAAAAAAAJgCAABkcnMv&#10;ZG93bnJldi54bWxQSwUGAAAAAAQABAD1AAAAigMAAAAA&#10;" fillcolor="#f79646 [3209]" strokecolor="#e36c0a [2409]" strokeweight="2pt"/>
                <v:roundrect id="角丸四角形 1046" o:spid="_x0000_s1426" style="position:absolute;left:636;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t1sIA&#10;AADdAAAADwAAAGRycy9kb3ducmV2LnhtbERPTWsCMRC9F/ofwhR6q0mlFdkapQiCUqG4euhx2Ew3&#10;WzeTZTPq9t83BcHbPN7nzBZDaNWZ+tREtvA8MqCIq+gari0c9qunKagkyA7byGThlxIs5vd3Myxc&#10;vPCOzqXUKodwKtCCF+kKrVPlKWAaxY44c9+xDygZ9rV2PV5yeGj12JiJDthwbvDY0dJTdSxPwYL7&#10;we1H+fq5227MZsnay7H6EmsfH4b3N1BCg9zEV/fa5fnmZQL/3+QT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3WwgAAAN0AAAAPAAAAAAAAAAAAAAAAAJgCAABkcnMvZG93&#10;bnJldi54bWxQSwUGAAAAAAQABAD1AAAAhwMAAAAA&#10;" filled="f" strokecolor="black [3213]" strokeweight="2pt"/>
                <v:roundrect id="角丸四角形 135" o:spid="_x0000_s1427" style="position:absolute;left:636;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xsEA&#10;AADcAAAADwAAAGRycy9kb3ducmV2LnhtbERPTWvCQBC9F/wPywje6kbFIqmriCBUFIrRQ49DdppN&#10;zc6G7FTjv+8WCr3N433Oct37Rt2oi3VgA5NxBoq4DLbmysDlvHtegIqCbLEJTAYeFGG9GjwtMbfh&#10;zie6FVKpFMIxRwNOpM21jqUjj3EcWuLEfYbOoyTYVdp2eE/hvtHTLHvRHmtODQ5b2joqr8W3N2C/&#10;8Hgo5u+n4z7bb1k7uZYfYsxo2G9eQQn18i/+c7/ZNH82h9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y7MbBAAAA3AAAAA8AAAAAAAAAAAAAAAAAmAIAAGRycy9kb3du&#10;cmV2LnhtbFBLBQYAAAAABAAEAPUAAACGAwAAAAA=&#10;" filled="f" strokecolor="black [3213]" strokeweight="2pt"/>
                <v:roundrect id="角丸四角形 140" o:spid="_x0000_s1428"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8I8QA&#10;AADcAAAADwAAAGRycy9kb3ducmV2LnhtbESPQUsDQQyF74L/YYjgzc5aVMraaZFCwWJBuu3BY9hJ&#10;d7bdySw7sV3/vTkI3hLey3tf5ssxduZCQ24TO3icFGCI6+Rbbhwc9uuHGZgsyB67xOTghzIsF7c3&#10;cyx9uvKOLpU0RkM4l+ggiPSltbkOFDFPUk+s2jENEUXXobF+wKuGx85Oi+LFRmxZGwL2tApUn6vv&#10;6MCfcPtRPX/utptis2Ib5Fx/iXP3d+PbKxihUf7Nf9fvXvGfFF+f0Qn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PCPEAAAA3AAAAA8AAAAAAAAAAAAAAAAAmAIAAGRycy9k&#10;b3ducmV2LnhtbFBLBQYAAAAABAAEAPUAAACJAwAAAAA=&#10;" filled="f" strokecolor="black [3213]" strokeweight="2pt"/>
                <v:shape id="テキスト ボックス 141" o:spid="_x0000_s1429"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14:paraId="5DF5DAEC" w14:textId="77777777" w:rsidR="00A8412F" w:rsidRPr="007165F9" w:rsidRDefault="00A8412F"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4" w14:textId="2D7E364C" w:rsidR="00A8412F" w:rsidRPr="007165F9" w:rsidRDefault="00A8412F" w:rsidP="00F8344C">
                        <w:pPr>
                          <w:jc w:val="center"/>
                          <w:rPr>
                            <w:rFonts w:ascii="HG丸ｺﾞｼｯｸM-PRO" w:eastAsia="HG丸ｺﾞｼｯｸM-PRO" w:hAnsi="HG丸ｺﾞｼｯｸM-PRO"/>
                            <w:b/>
                            <w:color w:val="FFFFFF" w:themeColor="background1"/>
                          </w:rPr>
                        </w:pPr>
                      </w:p>
                    </w:txbxContent>
                  </v:textbox>
                </v:shape>
                <v:roundrect id="角丸四角形 154" o:spid="_x0000_s1430"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l374A&#10;AADcAAAADwAAAGRycy9kb3ducmV2LnhtbERPy6rCMBDdC/5DGMGNaOoTrUYR4apbWz9gaMa22ExK&#10;k2r9+5sLF9zN4Txnd+hMJV7UuNKygukkAkGcWV1yruCe/ozXIJxH1lhZJgUfcnDY93s7jLV9841e&#10;ic9FCGEXo4LC+zqW0mUFGXQTWxMH7mEbgz7AJpe6wXcIN5WcRdFKGiw5NBRY06mg7Jm0RsGmvXyS&#10;Uj7mKfpReya7STDXSg0H3XELwlPnv+J/91WH+csF/D0TLpD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Kpd++AAAA3AAAAA8AAAAAAAAAAAAAAAAAmAIAAGRycy9kb3ducmV2&#10;LnhtbFBLBQYAAAAABAAEAPUAAACDAwAAAAA=&#10;" fillcolor="#4f81bd [3204]" strokecolor="#243f60 [1604]" strokeweight="2pt"/>
                <v:shape id="テキスト ボックス 155" o:spid="_x0000_s1431"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14:paraId="4B225D45" w14:textId="777777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57" o:spid="_x0000_s1432"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xSMUA&#10;AADcAAAADwAAAGRycy9kb3ducmV2LnhtbESPQWvCQBCF70L/wzIFL9JsFKo1ZhURSnvoxSieh+yY&#10;rGZnQ3Zr0v76bkHwNsN735s3+WawjbhR541jBdMkBUFcOm24UnA8vL+8gfABWWPjmBT8kIfN+mmU&#10;Y6Zdz3u6FaESMYR9hgrqENpMSl/WZNEnriWO2tl1FkNcu0rqDvsYbhs5S9O5tGg4XqixpV1N5bX4&#10;trFGf5LLS/E1WbRLs9ufJFvz+6HU+HnYrkAEGsLDfKc/deReF/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LFIxQAAANwAAAAPAAAAAAAAAAAAAAAAAJgCAABkcnMv&#10;ZG93bnJldi54bWxQSwUGAAAAAAQABAD1AAAAigMAAAAA&#10;" fillcolor="#f79646 [3209]" strokecolor="#e36c0a [2409]" strokeweight="2pt"/>
                <v:shape id="テキスト ボックス 159" o:spid="_x0000_s1433"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14:paraId="4B225D46" w14:textId="76BC7B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txbxContent>
                  </v:textbox>
                </v:shape>
                <v:roundrect id="角丸四角形 40966" o:spid="_x0000_s1434" style="position:absolute;left:19581;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zcYA&#10;AADeAAAADwAAAGRycy9kb3ducmV2LnhtbESPQWvCQBCF7wX/wzJCL0U3lRKb1FVEkPbQi7F4HrJj&#10;sjU7G7JbE/31XUHw+HjzvjdvsRpsI87UeeNYwes0AUFcOm24UvCz307eQfiArLFxTAou5GG1HD0t&#10;MNeu5x2di1CJCGGfo4I6hDaX0pc1WfRT1xJH7+g6iyHKrpK6wz7CbSNnSZJKi4ZjQ40tbWoqT8Wf&#10;jW/0B5n9Ft8v8zYzm91BsjXXT6Wex8P6A0SgITyO7+kvreAtydIUbnMiA+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zcYAAADeAAAADwAAAAAAAAAAAAAAAACYAgAAZHJz&#10;L2Rvd25yZXYueG1sUEsFBgAAAAAEAAQA9QAAAIsDAAAAAA==&#10;" fillcolor="#f79646 [3209]" strokecolor="#e36c0a [2409]" strokeweight="2pt"/>
                <v:shape id="テキスト ボックス 40967" o:spid="_x0000_s1435"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k8gA&#10;AADeAAAADwAAAGRycy9kb3ducmV2LnhtbESPzWvCQBTE70L/h+UVvOlGaf2IriIBaZF68OPi7Zl9&#10;JsHs2zS7aupf7woFj8PM/IaZzhtTiivVrrCsoNeNQBCnVhecKdjvlp0RCOeRNZaWScEfOZjP3lpT&#10;jLW98YauW5+JAGEXo4Lc+yqW0qU5GXRdWxEH72Rrgz7IOpO6xluAm1L2o2ggDRYcFnKsKMkpPW8v&#10;RsEqWa5xc+yb0b1Mvn5Oi+p3f/hUqv3eLCYgPDX+Ff5vf2sFH9F4MITnnXA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f6TyAAAAN4AAAAPAAAAAAAAAAAAAAAAAJgCAABk&#10;cnMvZG93bnJldi54bWxQSwUGAAAAAAQABAD1AAAAjQMAAAAA&#10;" filled="f" stroked="f" strokeweight=".5pt">
                  <v:textbox>
                    <w:txbxContent>
                      <w:p w14:paraId="14C1DBEF" w14:textId="77777777" w:rsidR="00A8412F" w:rsidRPr="007165F9" w:rsidRDefault="00A8412F"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7" w14:textId="3BDC7D5B" w:rsidR="00A8412F" w:rsidRPr="007165F9" w:rsidRDefault="00A8412F" w:rsidP="00F8344C">
                        <w:pPr>
                          <w:jc w:val="center"/>
                          <w:rPr>
                            <w:rFonts w:ascii="HG丸ｺﾞｼｯｸM-PRO" w:eastAsia="HG丸ｺﾞｼｯｸM-PRO" w:hAnsi="HG丸ｺﾞｼｯｸM-PRO"/>
                            <w:b/>
                            <w:color w:val="FFFFFF" w:themeColor="background1"/>
                          </w:rPr>
                        </w:pPr>
                      </w:p>
                    </w:txbxContent>
                  </v:textbox>
                </v:shape>
                <v:roundrect id="角丸四角形 40970" o:spid="_x0000_s1436" style="position:absolute;left:636;top:603;width:8953;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IMUA&#10;AADeAAAADwAAAGRycy9kb3ducmV2LnhtbESPzWoCMRSF90LfIdyCO81Uiu1MjWILVSl2Ua376+Q6&#10;M5jcDEnU8e3NQnB5OH98k1lnjTiTD41jBS/DDARx6XTDlYL/7ffgHUSIyBqNY1JwpQCz6VNvgoV2&#10;F/6j8yZWIo1wKFBBHWNbSBnKmiyGoWuJk3dw3mJM0ldSe7ykcWvkKMvG0mLD6aHGlr5qKo+bk1Uw&#10;+jHr3X6x/c3NLuTL5nN/Oiy9Uv3nbv4BIlIXH+F7e6UVvGb5WwJIOAkF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ZggxQAAAN4AAAAPAAAAAAAAAAAAAAAAAJgCAABkcnMv&#10;ZG93bnJldi54bWxQSwUGAAAAAAQABAD1AAAAigMAAAAA&#10;" fillcolor="#548dd4 [1951]" strokecolor="#243f60 [1604]" strokeweight="2pt"/>
                <v:shape id="テキスト ボックス 40972" o:spid="_x0000_s1437"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1skA&#10;AADeAAAADwAAAGRycy9kb3ducmV2LnhtbESPT2vCQBTE70K/w/IK3nTToK1Ns4oERBE9aL309pp9&#10;+UOzb9PsqrGfvisUehxm5jdMuuhNIy7UudqygqdxBII4t7rmUsHpfTWagXAeWWNjmRTcyMFi/jBI&#10;MdH2yge6HH0pAoRdggoq79tESpdXZNCNbUscvMJ2Bn2QXSl1h9cAN42Mo+hZGqw5LFTYUlZR/nU8&#10;GwXbbLXHw2dsZj9Ntt4Vy/b79DFVavjYL99AeOr9f/ivvdEKJtHrSwz3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L1skAAADeAAAADwAAAAAAAAAAAAAAAACYAgAA&#10;ZHJzL2Rvd25yZXYueG1sUEsFBgAAAAAEAAQA9QAAAI4DAAAAAA==&#10;" filled="f" stroked="f" strokeweight=".5pt">
                  <v:textbox>
                    <w:txbxContent>
                      <w:p w14:paraId="4B225D48" w14:textId="777777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40978" o:spid="_x0000_s1438"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SZ8EA&#10;AADeAAAADwAAAGRycy9kb3ducmV2LnhtbERPS2rDMBDdB3oHMYVuQiM3CWntWjYl0CbbOD3AYE1s&#10;U2tkLPl3+2oRyPLx/mk+m1aM1LvGsoK3TQSCuLS64UrB7/X79QOE88gaW8ukYCEHefa0SjHRduIL&#10;jYWvRAhhl6CC2vsukdKVNRl0G9sRB+5me4M+wL6SuscphJtWbqPoIA02HBpq7OhYU/lXDEZBPJyW&#10;opG33RX9evghGxdYaaVenuevTxCeZv8Q391nrWAfxe9hb7gTr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EmfBAAAA3gAAAA8AAAAAAAAAAAAAAAAAmAIAAGRycy9kb3du&#10;cmV2LnhtbFBLBQYAAAAABAAEAPUAAACGAwAAAAA=&#10;" fillcolor="#4f81bd [3204]" strokecolor="#243f60 [1604]" strokeweight="2pt"/>
                <v:shape id="テキスト ボックス 40981" o:spid="_x0000_s1439"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lhsgA&#10;AADeAAAADwAAAGRycy9kb3ducmV2LnhtbESPT2vCQBTE74LfYXlCb7pR2pKmWUUC0lLsweilt9fs&#10;yx/Mvo3ZraZ++m5B8DjMzG+YdDWYVpypd41lBfNZBIK4sLrhSsFhv5nGIJxH1thaJgW/5GC1HI9S&#10;TLS98I7Oua9EgLBLUEHtfZdI6YqaDLqZ7YiDV9reoA+yr6Tu8RLgppWLKHqWBhsOCzV2lNVUHPMf&#10;o+Aj23zi7nth4mubvW3LdXc6fD0p9TAZ1q8gPA3+Hr6137WCx+glnsP/nX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CWGyAAAAN4AAAAPAAAAAAAAAAAAAAAAAJgCAABk&#10;cnMvZG93bnJldi54bWxQSwUGAAAAAAQABAD1AAAAjQMAAAAA&#10;" filled="f" stroked="f" strokeweight=".5pt">
                  <v:textbox>
                    <w:txbxContent>
                      <w:p w14:paraId="4B225D49" w14:textId="777777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40982" o:spid="_x0000_s1440"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78ccA&#10;AADeAAAADwAAAGRycy9kb3ducmV2LnhtbESPQWvCQBSE70L/w/IK3nTToJJGV5GAKFIPWi/entln&#10;Esy+TbOrxv76bqHQ4zAz3zCzRWdqcafWVZYVvA0jEMS51RUXCo6fq0ECwnlkjbVlUvAkB4v5S2+G&#10;qbYP3tP94AsRIOxSVFB636RSurwkg25oG+LgXWxr0AfZFlK3+AhwU8s4iibSYMVhocSGspLy6+Fm&#10;FGyz1Q7359gk33W2/rgsm6/jaaxU/7VbTkF46vx/+K+90QpG0XsS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qu/HHAAAA3gAAAA8AAAAAAAAAAAAAAAAAmAIAAGRy&#10;cy9kb3ducmV2LnhtbFBLBQYAAAAABAAEAPUAAACMAwAAAAA=&#10;" filled="f" stroked="f" strokeweight=".5pt">
                  <v:textbox>
                    <w:txbxContent>
                      <w:p w14:paraId="4B225D4A" w14:textId="6450A565" w:rsidR="00A8412F" w:rsidRPr="00D21827" w:rsidRDefault="00A8412F" w:rsidP="00F8344C">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txbxContent>
                  </v:textbox>
                </v:shape>
                <v:shape id="テキスト ボックス 40983" o:spid="_x0000_s1441"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asgA&#10;AADeAAAADwAAAGRycy9kb3ducmV2LnhtbESPQWvCQBSE7wX/w/IKvdVNbStpzEYkIBapB62X3l6z&#10;zySYfRuzq0Z/vVsoeBxm5hsmnfamESfqXG1ZwcswAkFcWF1zqWD7PX+OQTiPrLGxTAou5GCaDR5S&#10;TLQ985pOG1+KAGGXoILK+zaR0hUVGXRD2xIHb2c7gz7IrpS6w3OAm0aOomgsDdYcFipsKa+o2G+O&#10;RsEyn69w/Tsy8bXJF1+7WXvY/rwr9fTYzyYgPPX+Hv5vf2oFb9FH/Ap/d8IVk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h5qyAAAAN4AAAAPAAAAAAAAAAAAAAAAAJgCAABk&#10;cnMvZG93bnJldi54bWxQSwUGAAAAAAQABAD1AAAAjQMAAAAA&#10;" filled="f" stroked="f" strokeweight=".5pt">
                  <v:textbox>
                    <w:txbxContent>
                      <w:p w14:paraId="6C1628EE" w14:textId="77777777" w:rsidR="00A8412F" w:rsidRPr="00D21827" w:rsidRDefault="00A8412F"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B" w14:textId="07B5FF77" w:rsidR="00A8412F" w:rsidRPr="00D21827" w:rsidRDefault="00A8412F" w:rsidP="00F8344C">
                        <w:pPr>
                          <w:jc w:val="center"/>
                          <w:rPr>
                            <w:rFonts w:ascii="HG丸ｺﾞｼｯｸM-PRO" w:eastAsia="HG丸ｺﾞｼｯｸM-PRO" w:hAnsi="HG丸ｺﾞｼｯｸM-PRO"/>
                            <w:b/>
                          </w:rPr>
                        </w:pPr>
                      </w:p>
                    </w:txbxContent>
                  </v:textbox>
                </v:shape>
                <v:shape id="テキスト ボックス 40986" o:spid="_x0000_s1442"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98scA&#10;AADeAAAADwAAAGRycy9kb3ducmV2LnhtbESPQWvCQBSE7wX/w/IEb3WjqKSpq0hALKIHrZfeXrPP&#10;JJh9G7Nbjf56VxB6HGbmG2Y6b00lLtS40rKCQT8CQZxZXXKu4PC9fI9BOI+ssbJMCm7kYD7rvE0x&#10;0fbKO7rsfS4ChF2CCgrv60RKlxVk0PVtTRy8o20M+iCbXOoGrwFuKjmMook0WHJYKLCmtKDstP8z&#10;Ctbpcou736GJ71W62hwX9fnwM1aq120XnyA8tf4//Gp/aQWj6COewPNOu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vfLHAAAA3gAAAA8AAAAAAAAAAAAAAAAAmAIAAGRy&#10;cy9kb3ducmV2LnhtbFBLBQYAAAAABAAEAPUAAACMAwAAAAA=&#10;" filled="f" stroked="f" strokeweight=".5pt">
                  <v:textbox>
                    <w:txbxContent>
                      <w:p w14:paraId="465F311C" w14:textId="77777777" w:rsidR="00A8412F" w:rsidRPr="00D21827" w:rsidRDefault="00A8412F"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C" w14:textId="292D3536" w:rsidR="00A8412F" w:rsidRPr="00D21827" w:rsidRDefault="00A8412F" w:rsidP="00F8344C">
                        <w:pPr>
                          <w:jc w:val="center"/>
                          <w:rPr>
                            <w:rFonts w:ascii="HG丸ｺﾞｼｯｸM-PRO" w:eastAsia="HG丸ｺﾞｼｯｸM-PRO" w:hAnsi="HG丸ｺﾞｼｯｸM-PRO"/>
                            <w:b/>
                          </w:rPr>
                        </w:pPr>
                      </w:p>
                    </w:txbxContent>
                  </v:textbox>
                </v:shape>
              </v:group>
            </w:pict>
          </mc:Fallback>
        </mc:AlternateContent>
      </w:r>
    </w:p>
    <w:p w14:paraId="4B225815" w14:textId="77777777" w:rsidR="00F8344C" w:rsidRPr="000354C7" w:rsidRDefault="00851F1E" w:rsidP="003D5FDD">
      <w:r w:rsidRPr="000354C7">
        <w:rPr>
          <w:noProof/>
        </w:rPr>
        <mc:AlternateContent>
          <mc:Choice Requires="wps">
            <w:drawing>
              <wp:anchor distT="0" distB="0" distL="114300" distR="114300" simplePos="0" relativeHeight="252621824" behindDoc="0" locked="0" layoutInCell="1" allowOverlap="1" wp14:anchorId="4B225C18" wp14:editId="5331B8AD">
                <wp:simplePos x="0" y="0"/>
                <wp:positionH relativeFrom="column">
                  <wp:posOffset>164910</wp:posOffset>
                </wp:positionH>
                <wp:positionV relativeFrom="paragraph">
                  <wp:posOffset>95250</wp:posOffset>
                </wp:positionV>
                <wp:extent cx="387985" cy="1724439"/>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387985" cy="1724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D"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6" o:spid="_x0000_s1443" type="#_x0000_t202" style="position:absolute;left:0;text-align:left;margin-left:13pt;margin-top:7.5pt;width:30.55pt;height:135.8pt;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" filled="f" stroked="f" strokeweight=".5pt">
                <v:textbox style="layout-flow:vertical-ideographic">
                  <w:txbxContent>
                    <w:p w14:paraId="4B225D4D"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v:textbox>
              </v:shape>
            </w:pict>
          </mc:Fallback>
        </mc:AlternateContent>
      </w:r>
    </w:p>
    <w:p w14:paraId="4B225816" w14:textId="77777777" w:rsidR="00F8344C" w:rsidRPr="000354C7" w:rsidRDefault="00F8344C" w:rsidP="003D5FDD"/>
    <w:p w14:paraId="4B225817" w14:textId="77777777" w:rsidR="00F8344C" w:rsidRPr="000354C7" w:rsidRDefault="00F8344C" w:rsidP="003D5FDD">
      <w:r w:rsidRPr="000354C7">
        <w:rPr>
          <w:noProof/>
        </w:rPr>
        <mc:AlternateContent>
          <mc:Choice Requires="wps">
            <w:drawing>
              <wp:anchor distT="0" distB="0" distL="114300" distR="114300" simplePos="0" relativeHeight="252618752" behindDoc="0" locked="0" layoutInCell="1" allowOverlap="1" wp14:anchorId="4B225C1A" wp14:editId="2D7D77EF">
                <wp:simplePos x="0" y="0"/>
                <wp:positionH relativeFrom="column">
                  <wp:posOffset>-78550</wp:posOffset>
                </wp:positionH>
                <wp:positionV relativeFrom="paragraph">
                  <wp:posOffset>16510</wp:posOffset>
                </wp:positionV>
                <wp:extent cx="387985" cy="1126490"/>
                <wp:effectExtent l="0" t="0" r="0" b="0"/>
                <wp:wrapNone/>
                <wp:docPr id="40988" name="テキスト ボックス 40988"/>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E"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0988" o:spid="_x0000_s1444" type="#_x0000_t202" style="position:absolute;left:0;text-align:left;margin-left:-6.2pt;margin-top:1.3pt;width:30.55pt;height:88.7pt;z-index:25261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" fillcolor="white [3212]" stroked="f" strokeweight=".5pt">
                <v:textbox style="layout-flow:vertical-ideographic">
                  <w:txbxContent>
                    <w:p w14:paraId="4B225D4E"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v:textbox>
              </v:shape>
            </w:pict>
          </mc:Fallback>
        </mc:AlternateContent>
      </w:r>
    </w:p>
    <w:p w14:paraId="4B225818" w14:textId="77777777" w:rsidR="00F8344C" w:rsidRPr="000354C7" w:rsidRDefault="00F8344C" w:rsidP="003D5FDD"/>
    <w:p w14:paraId="4B225819" w14:textId="77777777" w:rsidR="00F8344C" w:rsidRPr="000354C7" w:rsidRDefault="00F8344C" w:rsidP="003D5FDD"/>
    <w:p w14:paraId="4B22581A" w14:textId="77777777" w:rsidR="00F8344C" w:rsidRPr="000354C7" w:rsidRDefault="00F8344C" w:rsidP="003D5FDD"/>
    <w:p w14:paraId="4B22581B" w14:textId="77777777" w:rsidR="003D5FDD" w:rsidRPr="000354C7" w:rsidRDefault="003D5FDD" w:rsidP="003D5FDD"/>
    <w:p w14:paraId="4B22581C" w14:textId="77777777" w:rsidR="00F8344C" w:rsidRPr="000354C7" w:rsidRDefault="00F8344C" w:rsidP="003D5FDD"/>
    <w:p w14:paraId="4B22581D" w14:textId="5B4F0A53" w:rsidR="00F8344C" w:rsidRPr="000354C7" w:rsidRDefault="00335BF4" w:rsidP="003D5FDD">
      <w:r w:rsidRPr="000354C7">
        <w:rPr>
          <w:noProof/>
        </w:rPr>
        <mc:AlternateContent>
          <mc:Choice Requires="wps">
            <w:drawing>
              <wp:anchor distT="0" distB="0" distL="114300" distR="114300" simplePos="0" relativeHeight="252619776" behindDoc="0" locked="0" layoutInCell="1" allowOverlap="1" wp14:anchorId="4B225C1E" wp14:editId="6F3A44A4">
                <wp:simplePos x="0" y="0"/>
                <wp:positionH relativeFrom="column">
                  <wp:posOffset>1300480</wp:posOffset>
                </wp:positionH>
                <wp:positionV relativeFrom="paragraph">
                  <wp:posOffset>180340</wp:posOffset>
                </wp:positionV>
                <wp:extent cx="1711325" cy="238760"/>
                <wp:effectExtent l="0" t="0" r="0" b="0"/>
                <wp:wrapNone/>
                <wp:docPr id="40989" name="テキスト ボックス 40989"/>
                <wp:cNvGraphicFramePr/>
                <a:graphic xmlns:a="http://schemas.openxmlformats.org/drawingml/2006/main">
                  <a:graphicData uri="http://schemas.microsoft.com/office/word/2010/wordprocessingShape">
                    <wps:wsp>
                      <wps:cNvSpPr txBox="1"/>
                      <wps:spPr>
                        <a:xfrm>
                          <a:off x="0" y="0"/>
                          <a:ext cx="171132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50"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989" o:spid="_x0000_s1445" type="#_x0000_t202" style="position:absolute;left:0;text-align:left;margin-left:102.4pt;margin-top:14.2pt;width:134.75pt;height:18.8pt;z-index:25261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" filled="f" stroked="f" strokeweight=".5pt">
                <v:textbox>
                  <w:txbxContent>
                    <w:p w14:paraId="4B225D50"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v:textbox>
              </v:shape>
            </w:pict>
          </mc:Fallback>
        </mc:AlternateContent>
      </w:r>
      <w:r w:rsidRPr="000354C7">
        <w:rPr>
          <w:noProof/>
        </w:rPr>
        <mc:AlternateContent>
          <mc:Choice Requires="wps">
            <w:drawing>
              <wp:anchor distT="0" distB="0" distL="114300" distR="114300" simplePos="0" relativeHeight="252623872" behindDoc="0" locked="0" layoutInCell="1" allowOverlap="1" wp14:anchorId="4B225C1C" wp14:editId="505886DA">
                <wp:simplePos x="0" y="0"/>
                <wp:positionH relativeFrom="column">
                  <wp:posOffset>792290</wp:posOffset>
                </wp:positionH>
                <wp:positionV relativeFrom="paragraph">
                  <wp:posOffset>31750</wp:posOffset>
                </wp:positionV>
                <wp:extent cx="2608580" cy="244475"/>
                <wp:effectExtent l="0" t="0" r="0" b="3175"/>
                <wp:wrapNone/>
                <wp:docPr id="197" name="テキスト ボックス 197"/>
                <wp:cNvGraphicFramePr/>
                <a:graphic xmlns:a="http://schemas.openxmlformats.org/drawingml/2006/main">
                  <a:graphicData uri="http://schemas.microsoft.com/office/word/2010/wordprocessingShape">
                    <wps:wsp>
                      <wps:cNvSpPr txBox="1"/>
                      <wps:spPr>
                        <a:xfrm>
                          <a:off x="0" y="0"/>
                          <a:ext cx="260858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F"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7" o:spid="_x0000_s1446" type="#_x0000_t202" style="position:absolute;left:0;text-align:left;margin-left:62.4pt;margin-top:2.5pt;width:205.4pt;height:19.2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" filled="f" stroked="f" strokeweight=".5pt">
                <v:textbox>
                  <w:txbxContent>
                    <w:p w14:paraId="4B225D4F"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v:textbox>
              </v:shape>
            </w:pict>
          </mc:Fallback>
        </mc:AlternateContent>
      </w:r>
    </w:p>
    <w:p w14:paraId="4B22581E" w14:textId="154D29D2" w:rsidR="00F8344C" w:rsidRPr="000354C7" w:rsidRDefault="00F8344C" w:rsidP="003D5FDD"/>
    <w:p w14:paraId="4B225821" w14:textId="05A7A2B4" w:rsidR="00721056" w:rsidRPr="000354C7" w:rsidRDefault="00721056" w:rsidP="00F638CF">
      <w:pPr>
        <w:pStyle w:val="a9"/>
        <w:spacing w:beforeLines="0" w:before="0"/>
        <w:ind w:firstLineChars="700" w:firstLine="1470"/>
        <w:jc w:val="both"/>
      </w:pPr>
      <w:r w:rsidRPr="000354C7">
        <w:rPr>
          <w:rFonts w:hint="eastAsia"/>
        </w:rPr>
        <w:t>図4.</w:t>
      </w:r>
      <w:r w:rsidR="00BD0070" w:rsidRPr="000354C7">
        <w:rPr>
          <w:rFonts w:hint="eastAsia"/>
        </w:rPr>
        <w:t>3</w:t>
      </w:r>
      <w:r w:rsidR="008831B9" w:rsidRPr="000354C7">
        <w:rPr>
          <w:rFonts w:hint="eastAsia"/>
        </w:rPr>
        <w:t>-</w:t>
      </w:r>
      <w:r w:rsidRPr="000354C7">
        <w:rPr>
          <w:rFonts w:hint="eastAsia"/>
        </w:rPr>
        <w:t>３　社会的影響度評価</w:t>
      </w:r>
    </w:p>
    <w:p w14:paraId="4B225822" w14:textId="77777777" w:rsidR="00F8344C" w:rsidRPr="000354C7" w:rsidRDefault="00F8344C" w:rsidP="003D5FDD">
      <w:pPr>
        <w:rPr>
          <w:rFonts w:ascii="HG丸ｺﾞｼｯｸM-PRO" w:eastAsia="HG丸ｺﾞｼｯｸM-PRO" w:hAnsi="HG丸ｺﾞｼｯｸM-PRO"/>
        </w:rPr>
      </w:pPr>
    </w:p>
    <w:p w14:paraId="4B225823" w14:textId="6E29B1E0" w:rsidR="00F8344C" w:rsidRPr="000354C7" w:rsidRDefault="001D1238" w:rsidP="001D1238">
      <w:pPr>
        <w:pStyle w:val="a9"/>
        <w:spacing w:beforeLines="0" w:before="0"/>
        <w:ind w:firstLineChars="1400" w:firstLine="2940"/>
        <w:jc w:val="both"/>
      </w:pPr>
      <w:r w:rsidRPr="000354C7">
        <w:rPr>
          <w:rFonts w:hint="eastAsia"/>
        </w:rPr>
        <w:t>表4.</w:t>
      </w:r>
      <w:r w:rsidR="00BD0070" w:rsidRPr="000354C7">
        <w:rPr>
          <w:rFonts w:hint="eastAsia"/>
        </w:rPr>
        <w:t>3</w:t>
      </w:r>
      <w:r w:rsidR="008831B9" w:rsidRPr="000354C7">
        <w:rPr>
          <w:rFonts w:hint="eastAsia"/>
        </w:rPr>
        <w:t>-</w:t>
      </w:r>
      <w:r w:rsidRPr="000354C7">
        <w:rPr>
          <w:rFonts w:hint="eastAsia"/>
        </w:rPr>
        <w:t xml:space="preserve">1　社会的影響度一覧　</w:t>
      </w:r>
    </w:p>
    <w:tbl>
      <w:tblPr>
        <w:tblStyle w:val="af2"/>
        <w:tblW w:w="0" w:type="auto"/>
        <w:tblInd w:w="1809" w:type="dxa"/>
        <w:tblLook w:val="04A0" w:firstRow="1" w:lastRow="0" w:firstColumn="1" w:lastColumn="0" w:noHBand="0" w:noVBand="1"/>
      </w:tblPr>
      <w:tblGrid>
        <w:gridCol w:w="2127"/>
        <w:gridCol w:w="3260"/>
      </w:tblGrid>
      <w:tr w:rsidR="001D1238" w:rsidRPr="000354C7" w14:paraId="4B225826" w14:textId="77777777" w:rsidTr="00ED6508">
        <w:tc>
          <w:tcPr>
            <w:tcW w:w="2127" w:type="dxa"/>
          </w:tcPr>
          <w:p w14:paraId="4B225824" w14:textId="77777777" w:rsidR="001D1238" w:rsidRPr="000354C7" w:rsidRDefault="001D1238" w:rsidP="003D5FDD">
            <w:pPr>
              <w:rPr>
                <w:rFonts w:ascii="HG丸ｺﾞｼｯｸM-PRO" w:eastAsia="HG丸ｺﾞｼｯｸM-PRO" w:hAnsi="HG丸ｺﾞｼｯｸM-PRO"/>
              </w:rPr>
            </w:pPr>
            <w:r w:rsidRPr="000354C7">
              <w:rPr>
                <w:rFonts w:ascii="HG丸ｺﾞｼｯｸM-PRO" w:eastAsia="HG丸ｺﾞｼｯｸM-PRO" w:hAnsi="HG丸ｺﾞｼｯｸM-PRO" w:hint="eastAsia"/>
              </w:rPr>
              <w:t>社会的影響度大</w:t>
            </w:r>
          </w:p>
        </w:tc>
        <w:tc>
          <w:tcPr>
            <w:tcW w:w="3260" w:type="dxa"/>
          </w:tcPr>
          <w:p w14:paraId="4B225825" w14:textId="77777777" w:rsidR="001D1238" w:rsidRPr="000354C7" w:rsidRDefault="001D1238" w:rsidP="003D5FDD">
            <w:pPr>
              <w:rPr>
                <w:rFonts w:ascii="HG丸ｺﾞｼｯｸM-PRO" w:eastAsia="HG丸ｺﾞｼｯｸM-PRO" w:hAnsi="HG丸ｺﾞｼｯｸM-PRO"/>
              </w:rPr>
            </w:pPr>
            <w:r w:rsidRPr="000354C7">
              <w:rPr>
                <w:rFonts w:ascii="HG丸ｺﾞｼｯｸM-PRO" w:eastAsia="HG丸ｺﾞｼｯｸM-PRO" w:hAnsi="HG丸ｺﾞｼｯｸM-PRO" w:hint="eastAsia"/>
              </w:rPr>
              <w:t>水門・排水機場</w:t>
            </w:r>
            <w:r w:rsidR="00E9123E" w:rsidRPr="000354C7">
              <w:rPr>
                <w:rFonts w:ascii="HG丸ｺﾞｼｯｸM-PRO" w:eastAsia="HG丸ｺﾞｼｯｸM-PRO" w:hAnsi="HG丸ｺﾞｼｯｸM-PRO" w:hint="eastAsia"/>
              </w:rPr>
              <w:t>等</w:t>
            </w:r>
          </w:p>
        </w:tc>
      </w:tr>
      <w:tr w:rsidR="001D1238" w:rsidRPr="000354C7" w14:paraId="4B225829" w14:textId="77777777" w:rsidTr="00ED6508">
        <w:tc>
          <w:tcPr>
            <w:tcW w:w="2127" w:type="dxa"/>
          </w:tcPr>
          <w:p w14:paraId="4B225827" w14:textId="77777777" w:rsidR="001D1238" w:rsidRPr="000354C7" w:rsidRDefault="001D1238" w:rsidP="003D5FDD">
            <w:pPr>
              <w:rPr>
                <w:rFonts w:ascii="HG丸ｺﾞｼｯｸM-PRO" w:eastAsia="HG丸ｺﾞｼｯｸM-PRO" w:hAnsi="HG丸ｺﾞｼｯｸM-PRO"/>
              </w:rPr>
            </w:pPr>
            <w:r w:rsidRPr="000354C7">
              <w:rPr>
                <w:rFonts w:ascii="HG丸ｺﾞｼｯｸM-PRO" w:eastAsia="HG丸ｺﾞｼｯｸM-PRO" w:hAnsi="HG丸ｺﾞｼｯｸM-PRO" w:hint="eastAsia"/>
              </w:rPr>
              <w:t>社会的影響度中</w:t>
            </w:r>
          </w:p>
        </w:tc>
        <w:tc>
          <w:tcPr>
            <w:tcW w:w="3260" w:type="dxa"/>
          </w:tcPr>
          <w:p w14:paraId="4B225828" w14:textId="77777777" w:rsidR="001D1238" w:rsidRPr="000354C7" w:rsidRDefault="001D1238" w:rsidP="003D5FDD">
            <w:pPr>
              <w:rPr>
                <w:rFonts w:ascii="HG丸ｺﾞｼｯｸM-PRO" w:eastAsia="HG丸ｺﾞｼｯｸM-PRO" w:hAnsi="HG丸ｺﾞｼｯｸM-PRO"/>
              </w:rPr>
            </w:pPr>
            <w:r w:rsidRPr="000354C7">
              <w:rPr>
                <w:rFonts w:ascii="HG丸ｺﾞｼｯｸM-PRO" w:eastAsia="HG丸ｺﾞｼｯｸM-PRO" w:hAnsi="HG丸ｺﾞｼｯｸM-PRO" w:hint="eastAsia"/>
              </w:rPr>
              <w:t>流量調節池排水設備</w:t>
            </w:r>
            <w:r w:rsidR="00E9123E" w:rsidRPr="000354C7">
              <w:rPr>
                <w:rFonts w:ascii="HG丸ｺﾞｼｯｸM-PRO" w:eastAsia="HG丸ｺﾞｼｯｸM-PRO" w:hAnsi="HG丸ｺﾞｼｯｸM-PRO" w:hint="eastAsia"/>
              </w:rPr>
              <w:t>等</w:t>
            </w:r>
          </w:p>
        </w:tc>
      </w:tr>
      <w:tr w:rsidR="001D1238" w:rsidRPr="000354C7" w14:paraId="4B22582C" w14:textId="77777777" w:rsidTr="00ED6508">
        <w:tc>
          <w:tcPr>
            <w:tcW w:w="2127" w:type="dxa"/>
          </w:tcPr>
          <w:p w14:paraId="4B22582A" w14:textId="77777777" w:rsidR="001D1238" w:rsidRPr="000354C7" w:rsidRDefault="001D1238" w:rsidP="003D5FDD">
            <w:pPr>
              <w:rPr>
                <w:rFonts w:ascii="HG丸ｺﾞｼｯｸM-PRO" w:eastAsia="HG丸ｺﾞｼｯｸM-PRO" w:hAnsi="HG丸ｺﾞｼｯｸM-PRO"/>
              </w:rPr>
            </w:pPr>
            <w:r w:rsidRPr="000354C7">
              <w:rPr>
                <w:rFonts w:ascii="HG丸ｺﾞｼｯｸM-PRO" w:eastAsia="HG丸ｺﾞｼｯｸM-PRO" w:hAnsi="HG丸ｺﾞｼｯｸM-PRO" w:hint="eastAsia"/>
              </w:rPr>
              <w:t>社会的影響度小</w:t>
            </w:r>
          </w:p>
        </w:tc>
        <w:tc>
          <w:tcPr>
            <w:tcW w:w="3260" w:type="dxa"/>
          </w:tcPr>
          <w:p w14:paraId="4B22582B" w14:textId="77777777" w:rsidR="001D1238" w:rsidRPr="000354C7" w:rsidRDefault="001D1238" w:rsidP="003D5FDD">
            <w:pPr>
              <w:rPr>
                <w:rFonts w:ascii="HG丸ｺﾞｼｯｸM-PRO" w:eastAsia="HG丸ｺﾞｼｯｸM-PRO" w:hAnsi="HG丸ｺﾞｼｯｸM-PRO"/>
              </w:rPr>
            </w:pPr>
            <w:r w:rsidRPr="000354C7">
              <w:rPr>
                <w:rFonts w:ascii="HG丸ｺﾞｼｯｸM-PRO" w:eastAsia="HG丸ｺﾞｼｯｸM-PRO" w:hAnsi="HG丸ｺﾞｼｯｸM-PRO" w:hint="eastAsia"/>
              </w:rPr>
              <w:t>河川浄化施設</w:t>
            </w:r>
          </w:p>
        </w:tc>
      </w:tr>
    </w:tbl>
    <w:p w14:paraId="4B225834" w14:textId="77777777" w:rsidR="008531C0" w:rsidRPr="000354C7" w:rsidRDefault="008531C0" w:rsidP="00D01467">
      <w:pPr>
        <w:pStyle w:val="2"/>
      </w:pPr>
      <w:bookmarkStart w:id="36" w:name="_Toc409357949"/>
      <w:r w:rsidRPr="000354C7">
        <w:rPr>
          <w:rFonts w:hint="eastAsia"/>
        </w:rPr>
        <w:lastRenderedPageBreak/>
        <w:t>日常的な維持管理の着実な実践</w:t>
      </w:r>
      <w:bookmarkEnd w:id="36"/>
    </w:p>
    <w:p w14:paraId="4B225835" w14:textId="2DC805B4" w:rsidR="00C53205" w:rsidRPr="000354C7" w:rsidRDefault="00C53205" w:rsidP="007F0C33">
      <w:pPr>
        <w:pStyle w:val="30"/>
        <w:ind w:leftChars="250" w:left="52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日常的な維持管理では、</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を常に良好な状態に保つよう、</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の状態を的確に把握し、</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不具合の早期発見、早期対応や緊急的・突発的な事案、苦情・要望事項等への迅速な対応、不法・不正行為の排除を図り、府民の安全・安心の確保はもとより、府民サービスの向上に努める</w:t>
      </w:r>
      <w:r w:rsidR="00E42639" w:rsidRPr="000354C7">
        <w:rPr>
          <w:rFonts w:ascii="HG丸ｺﾞｼｯｸM-PRO" w:eastAsia="HG丸ｺﾞｼｯｸM-PRO" w:hAnsi="HG丸ｺﾞｼｯｸM-PRO" w:hint="eastAsia"/>
        </w:rPr>
        <w:t>必要が</w:t>
      </w:r>
      <w:r w:rsidR="008855B4" w:rsidRPr="000354C7">
        <w:rPr>
          <w:rFonts w:ascii="HG丸ｺﾞｼｯｸM-PRO" w:eastAsia="HG丸ｺﾞｼｯｸM-PRO" w:hAnsi="HG丸ｺﾞｼｯｸM-PRO" w:hint="eastAsia"/>
        </w:rPr>
        <w:t>ある</w:t>
      </w:r>
      <w:r w:rsidRPr="000354C7">
        <w:rPr>
          <w:rFonts w:ascii="HG丸ｺﾞｼｯｸM-PRO" w:eastAsia="HG丸ｺﾞｼｯｸM-PRO" w:hAnsi="HG丸ｺﾞｼｯｸM-PRO" w:hint="eastAsia"/>
        </w:rPr>
        <w:t>。</w:t>
      </w:r>
    </w:p>
    <w:p w14:paraId="4B225836" w14:textId="059FABC2" w:rsidR="00C53205" w:rsidRPr="000354C7" w:rsidRDefault="00C53205" w:rsidP="007F0C33">
      <w:pPr>
        <w:pStyle w:val="30"/>
        <w:ind w:leftChars="250" w:left="52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また、</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の適正利用や日常的に細やかな維持管理・修繕作業を行う等、</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の長寿命化に資する取組を</w:t>
      </w:r>
      <w:r w:rsidR="00E42639" w:rsidRPr="000354C7">
        <w:rPr>
          <w:rFonts w:ascii="HG丸ｺﾞｼｯｸM-PRO" w:eastAsia="HG丸ｺﾞｼｯｸM-PRO" w:hAnsi="HG丸ｺﾞｼｯｸM-PRO" w:hint="eastAsia"/>
        </w:rPr>
        <w:t>実践していくことが重要であ</w:t>
      </w:r>
      <w:r w:rsidR="008855B4" w:rsidRPr="000354C7">
        <w:rPr>
          <w:rFonts w:ascii="HG丸ｺﾞｼｯｸM-PRO" w:eastAsia="HG丸ｺﾞｼｯｸM-PRO" w:hAnsi="HG丸ｺﾞｼｯｸM-PRO" w:hint="eastAsia"/>
        </w:rPr>
        <w:t>る</w:t>
      </w:r>
      <w:r w:rsidRPr="000354C7">
        <w:rPr>
          <w:rFonts w:ascii="HG丸ｺﾞｼｯｸM-PRO" w:eastAsia="HG丸ｺﾞｼｯｸM-PRO" w:hAnsi="HG丸ｺﾞｼｯｸM-PRO" w:hint="eastAsia"/>
        </w:rPr>
        <w:t>。</w:t>
      </w:r>
    </w:p>
    <w:p w14:paraId="4B225837" w14:textId="54CE1D66" w:rsidR="00C53205" w:rsidRPr="000354C7" w:rsidRDefault="00C53205" w:rsidP="007F0C33">
      <w:pPr>
        <w:pStyle w:val="30"/>
        <w:ind w:leftChars="250" w:left="52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これらの取組を着実に実践していくために</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の特性等を考慮し、創意工夫を凝らしながら適切に対応するとともにPDCAサイクルによる継続的なマネジメントを行</w:t>
      </w:r>
      <w:r w:rsidR="002E125D" w:rsidRPr="000354C7">
        <w:rPr>
          <w:rFonts w:ascii="HG丸ｺﾞｼｯｸM-PRO" w:eastAsia="HG丸ｺﾞｼｯｸM-PRO" w:hAnsi="HG丸ｺﾞｼｯｸM-PRO" w:hint="eastAsia"/>
        </w:rPr>
        <w:t>っていくことが必要であ</w:t>
      </w:r>
      <w:r w:rsidR="008855B4" w:rsidRPr="000354C7">
        <w:rPr>
          <w:rFonts w:ascii="HG丸ｺﾞｼｯｸM-PRO" w:eastAsia="HG丸ｺﾞｼｯｸM-PRO" w:hAnsi="HG丸ｺﾞｼｯｸM-PRO" w:hint="eastAsia"/>
        </w:rPr>
        <w:t>る</w:t>
      </w:r>
      <w:r w:rsidRPr="000354C7">
        <w:rPr>
          <w:rFonts w:ascii="HG丸ｺﾞｼｯｸM-PRO" w:eastAsia="HG丸ｺﾞｼｯｸM-PRO" w:hAnsi="HG丸ｺﾞｼｯｸM-PRO" w:hint="eastAsia"/>
        </w:rPr>
        <w:t>。</w:t>
      </w:r>
    </w:p>
    <w:p w14:paraId="4B225838" w14:textId="77777777" w:rsidR="00C53205" w:rsidRPr="000354C7" w:rsidRDefault="00C53205" w:rsidP="007F0C33">
      <w:pPr>
        <w:pStyle w:val="30"/>
        <w:ind w:leftChars="250" w:left="52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以下に主な日常的な維持管理業務の基本的な考え方を示す。</w:t>
      </w:r>
    </w:p>
    <w:p w14:paraId="4B225839" w14:textId="77777777" w:rsidR="00D01467" w:rsidRPr="000354C7" w:rsidRDefault="00D01467" w:rsidP="007F0C33">
      <w:pPr>
        <w:pStyle w:val="30"/>
        <w:ind w:leftChars="250" w:left="525" w:firstLine="210"/>
        <w:rPr>
          <w:rFonts w:ascii="HG丸ｺﾞｼｯｸM-PRO" w:eastAsia="HG丸ｺﾞｼｯｸM-PRO" w:hAnsi="HG丸ｺﾞｼｯｸM-PRO"/>
        </w:rPr>
      </w:pPr>
    </w:p>
    <w:p w14:paraId="4B22583A" w14:textId="77777777" w:rsidR="00D01467" w:rsidRPr="000354C7" w:rsidRDefault="00D01467" w:rsidP="004932C5">
      <w:pPr>
        <w:pStyle w:val="4"/>
        <w:ind w:left="749"/>
      </w:pPr>
      <w:bookmarkStart w:id="37" w:name="_Ref391808661"/>
      <w:r w:rsidRPr="000354C7">
        <w:rPr>
          <w:rFonts w:hint="eastAsia"/>
        </w:rPr>
        <w:t>日常</w:t>
      </w:r>
      <w:r w:rsidR="00D10A01" w:rsidRPr="000354C7">
        <w:rPr>
          <w:rFonts w:hint="eastAsia"/>
        </w:rPr>
        <w:t>点検</w:t>
      </w:r>
      <w:r w:rsidRPr="000354C7">
        <w:rPr>
          <w:rFonts w:hint="eastAsia"/>
        </w:rPr>
        <w:t>（巡視）</w:t>
      </w:r>
      <w:bookmarkEnd w:id="37"/>
    </w:p>
    <w:p w14:paraId="4B22583B" w14:textId="3BE1AECC" w:rsidR="00D01467" w:rsidRPr="000354C7" w:rsidRDefault="00D01467" w:rsidP="00D01467">
      <w:pPr>
        <w:pStyle w:val="40"/>
        <w:ind w:left="420"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日常</w:t>
      </w:r>
      <w:r w:rsidR="00D10A01" w:rsidRPr="000354C7">
        <w:rPr>
          <w:rFonts w:ascii="HG丸ｺﾞｼｯｸM-PRO" w:eastAsia="HG丸ｺﾞｼｯｸM-PRO" w:hAnsi="HG丸ｺﾞｼｯｸM-PRO" w:hint="eastAsia"/>
          <w:color w:val="000000" w:themeColor="text1"/>
        </w:rPr>
        <w:t>点検</w:t>
      </w:r>
      <w:r w:rsidRPr="000354C7">
        <w:rPr>
          <w:rFonts w:ascii="HG丸ｺﾞｼｯｸM-PRO" w:eastAsia="HG丸ｺﾞｼｯｸM-PRO" w:hAnsi="HG丸ｺﾞｼｯｸM-PRO" w:hint="eastAsia"/>
          <w:color w:val="000000" w:themeColor="text1"/>
        </w:rPr>
        <w:t>は</w:t>
      </w:r>
      <w:r w:rsidRPr="000354C7">
        <w:rPr>
          <w:rFonts w:ascii="HG丸ｺﾞｼｯｸM-PRO" w:eastAsia="HG丸ｺﾞｼｯｸM-PRO" w:hAnsi="HG丸ｺﾞｼｯｸM-PRO" w:hint="eastAsia"/>
        </w:rPr>
        <w:t>、常に</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を良好な状態に保つよう、</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の供用に支障となるような不具合や故障発生の有無</w:t>
      </w:r>
      <w:r w:rsidR="00AF01F8" w:rsidRPr="000354C7">
        <w:rPr>
          <w:rFonts w:ascii="HG丸ｺﾞｼｯｸM-PRO" w:eastAsia="HG丸ｺﾞｼｯｸM-PRO" w:hAnsi="HG丸ｺﾞｼｯｸM-PRO" w:hint="eastAsia"/>
        </w:rPr>
        <w:t>及び着実な稼働を実現するための機器設定（電源の入切、遠方</w:t>
      </w:r>
      <w:r w:rsidR="00B3749B" w:rsidRPr="000354C7">
        <w:rPr>
          <w:rFonts w:ascii="HG丸ｺﾞｼｯｸM-PRO" w:eastAsia="HG丸ｺﾞｼｯｸM-PRO" w:hAnsi="HG丸ｺﾞｼｯｸM-PRO" w:hint="eastAsia"/>
        </w:rPr>
        <w:t>操作</w:t>
      </w:r>
      <w:r w:rsidR="00AF01F8" w:rsidRPr="000354C7">
        <w:rPr>
          <w:rFonts w:ascii="HG丸ｺﾞｼｯｸM-PRO" w:eastAsia="HG丸ｺﾞｼｯｸM-PRO" w:hAnsi="HG丸ｺﾞｼｯｸM-PRO" w:hint="eastAsia"/>
        </w:rPr>
        <w:t>・機側</w:t>
      </w:r>
      <w:r w:rsidR="00B3749B" w:rsidRPr="000354C7">
        <w:rPr>
          <w:rFonts w:ascii="HG丸ｺﾞｼｯｸM-PRO" w:eastAsia="HG丸ｺﾞｼｯｸM-PRO" w:hAnsi="HG丸ｺﾞｼｯｸM-PRO" w:hint="eastAsia"/>
        </w:rPr>
        <w:t>操作の切替</w:t>
      </w:r>
      <w:r w:rsidR="00AF01F8" w:rsidRPr="000354C7">
        <w:rPr>
          <w:rFonts w:ascii="HG丸ｺﾞｼｯｸM-PRO" w:eastAsia="HG丸ｺﾞｼｯｸM-PRO" w:hAnsi="HG丸ｺﾞｼｯｸM-PRO" w:hint="eastAsia"/>
        </w:rPr>
        <w:t>設定等）</w:t>
      </w:r>
      <w:r w:rsidRPr="000354C7">
        <w:rPr>
          <w:rFonts w:ascii="HG丸ｺﾞｼｯｸM-PRO" w:eastAsia="HG丸ｺﾞｼｯｸM-PRO" w:hAnsi="HG丸ｺﾞｼｯｸM-PRO" w:hint="eastAsia"/>
        </w:rPr>
        <w:t>を確認し、迅速な対応につなげるために実施する</w:t>
      </w:r>
      <w:r w:rsidRPr="000354C7">
        <w:rPr>
          <w:rFonts w:ascii="HG丸ｺﾞｼｯｸM-PRO" w:eastAsia="HG丸ｺﾞｼｯｸM-PRO" w:hAnsi="HG丸ｺﾞｼｯｸM-PRO" w:hint="eastAsia"/>
          <w:color w:val="000000" w:themeColor="text1"/>
        </w:rPr>
        <w:t>ものである。</w:t>
      </w:r>
    </w:p>
    <w:p w14:paraId="4B22583C" w14:textId="77777777" w:rsidR="00D01467" w:rsidRPr="000354C7" w:rsidRDefault="00D01467" w:rsidP="00D01467">
      <w:pPr>
        <w:pStyle w:val="40"/>
        <w:ind w:left="420" w:firstLine="210"/>
        <w:rPr>
          <w:rFonts w:ascii="HG丸ｺﾞｼｯｸM-PRO" w:eastAsia="HG丸ｺﾞｼｯｸM-PRO" w:hAnsi="HG丸ｺﾞｼｯｸM-PRO"/>
          <w:color w:val="000000" w:themeColor="text1"/>
        </w:rPr>
      </w:pPr>
    </w:p>
    <w:p w14:paraId="4B22583D" w14:textId="77777777" w:rsidR="00D01467" w:rsidRPr="000354C7" w:rsidRDefault="00D01467" w:rsidP="00D01467">
      <w:pPr>
        <w:pStyle w:val="5"/>
        <w:ind w:left="1134"/>
      </w:pPr>
      <w:r w:rsidRPr="000354C7">
        <w:rPr>
          <w:rFonts w:hint="eastAsia"/>
        </w:rPr>
        <w:t>実施方法</w:t>
      </w:r>
    </w:p>
    <w:p w14:paraId="4B22583E" w14:textId="458738C1" w:rsidR="00D01467" w:rsidRPr="000354C7" w:rsidRDefault="00D01467" w:rsidP="0065251D">
      <w:pPr>
        <w:pStyle w:val="50"/>
        <w:ind w:left="73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日常</w:t>
      </w:r>
      <w:r w:rsidR="00D10A01" w:rsidRPr="000354C7">
        <w:rPr>
          <w:rFonts w:ascii="HG丸ｺﾞｼｯｸM-PRO" w:eastAsia="HG丸ｺﾞｼｯｸM-PRO" w:hAnsi="HG丸ｺﾞｼｯｸM-PRO" w:hint="eastAsia"/>
          <w:color w:val="000000" w:themeColor="text1"/>
        </w:rPr>
        <w:t>点検</w:t>
      </w:r>
      <w:r w:rsidRPr="000354C7">
        <w:rPr>
          <w:rFonts w:ascii="HG丸ｺﾞｼｯｸM-PRO" w:eastAsia="HG丸ｺﾞｼｯｸM-PRO" w:hAnsi="HG丸ｺﾞｼｯｸM-PRO" w:hint="eastAsia"/>
          <w:color w:val="000000" w:themeColor="text1"/>
        </w:rPr>
        <w:t>（巡視）については、職員により実施することを基本とし、「</w:t>
      </w:r>
      <w:r w:rsidRPr="000354C7">
        <w:rPr>
          <w:rFonts w:ascii="HG丸ｺﾞｼｯｸM-PRO" w:eastAsia="HG丸ｺﾞｼｯｸM-PRO" w:hAnsi="HG丸ｺﾞｼｯｸM-PRO"/>
          <w:color w:val="000000" w:themeColor="text1"/>
        </w:rPr>
        <w:fldChar w:fldCharType="begin"/>
      </w:r>
      <w:r w:rsidRPr="000354C7">
        <w:rPr>
          <w:rFonts w:ascii="HG丸ｺﾞｼｯｸM-PRO" w:eastAsia="HG丸ｺﾞｼｯｸM-PRO" w:hAnsi="HG丸ｺﾞｼｯｸM-PRO"/>
          <w:color w:val="000000" w:themeColor="text1"/>
        </w:rPr>
        <w:instrText xml:space="preserve"> </w:instrText>
      </w:r>
      <w:r w:rsidRPr="000354C7">
        <w:rPr>
          <w:rFonts w:ascii="HG丸ｺﾞｼｯｸM-PRO" w:eastAsia="HG丸ｺﾞｼｯｸM-PRO" w:hAnsi="HG丸ｺﾞｼｯｸM-PRO" w:hint="eastAsia"/>
          <w:color w:val="000000" w:themeColor="text1"/>
        </w:rPr>
        <w:instrText>REF _Ref387666188</w:instrText>
      </w:r>
      <w:r w:rsidRPr="000354C7">
        <w:rPr>
          <w:rFonts w:ascii="HG丸ｺﾞｼｯｸM-PRO" w:eastAsia="HG丸ｺﾞｼｯｸM-PRO" w:hAnsi="HG丸ｺﾞｼｯｸM-PRO"/>
          <w:color w:val="000000" w:themeColor="text1"/>
        </w:rPr>
        <w:instrText xml:space="preserve">  \* MERGEFORMAT </w:instrText>
      </w:r>
      <w:r w:rsidRPr="000354C7">
        <w:rPr>
          <w:rFonts w:ascii="HG丸ｺﾞｼｯｸM-PRO" w:eastAsia="HG丸ｺﾞｼｯｸM-PRO" w:hAnsi="HG丸ｺﾞｼｯｸM-PRO"/>
          <w:color w:val="000000" w:themeColor="text1"/>
        </w:rPr>
        <w:fldChar w:fldCharType="separate"/>
      </w:r>
      <w:r w:rsidR="009370ED" w:rsidRPr="000354C7">
        <w:rPr>
          <w:rFonts w:ascii="HG丸ｺﾞｼｯｸM-PRO" w:eastAsia="HG丸ｺﾞｼｯｸM-PRO" w:hAnsi="HG丸ｺﾞｼｯｸM-PRO" w:hint="eastAsia"/>
        </w:rPr>
        <w:t xml:space="preserve">表 </w:t>
      </w:r>
      <w:r w:rsidR="009370ED" w:rsidRPr="000354C7">
        <w:rPr>
          <w:rFonts w:ascii="HG丸ｺﾞｼｯｸM-PRO" w:eastAsia="HG丸ｺﾞｼｯｸM-PRO" w:hAnsi="HG丸ｺﾞｼｯｸM-PRO" w:hint="eastAsia"/>
          <w:noProof/>
        </w:rPr>
        <w:t>4.4-1　標準</w:t>
      </w:r>
      <w:r w:rsidR="009370ED" w:rsidRPr="000354C7">
        <w:rPr>
          <w:rFonts w:ascii="HG丸ｺﾞｼｯｸM-PRO" w:eastAsia="HG丸ｺﾞｼｯｸM-PRO" w:hAnsi="HG丸ｺﾞｼｯｸM-PRO"/>
          <w:noProof/>
        </w:rPr>
        <w:t>的な</w:t>
      </w:r>
      <w:r w:rsidR="009370ED" w:rsidRPr="000354C7">
        <w:rPr>
          <w:rFonts w:ascii="HG丸ｺﾞｼｯｸM-PRO" w:eastAsia="HG丸ｺﾞｼｯｸM-PRO" w:hAnsi="HG丸ｺﾞｼｯｸM-PRO" w:hint="eastAsia"/>
          <w:noProof/>
        </w:rPr>
        <w:t>日常点検頻度</w:t>
      </w:r>
      <w:r w:rsidRPr="000354C7">
        <w:rPr>
          <w:rFonts w:ascii="HG丸ｺﾞｼｯｸM-PRO" w:eastAsia="HG丸ｺﾞｼｯｸM-PRO" w:hAnsi="HG丸ｺﾞｼｯｸM-PRO"/>
          <w:color w:val="000000" w:themeColor="text1"/>
        </w:rPr>
        <w:fldChar w:fldCharType="end"/>
      </w:r>
      <w:r w:rsidRPr="000354C7">
        <w:rPr>
          <w:rFonts w:ascii="HG丸ｺﾞｼｯｸM-PRO" w:eastAsia="HG丸ｺﾞｼｯｸM-PRO" w:hAnsi="HG丸ｺﾞｼｯｸM-PRO" w:hint="eastAsia"/>
          <w:color w:val="000000" w:themeColor="text1"/>
        </w:rPr>
        <w:t>」を踏まえ、各事務所は、</w:t>
      </w:r>
      <w:r w:rsidR="0065251D" w:rsidRPr="000354C7">
        <w:rPr>
          <w:rFonts w:ascii="HG丸ｺﾞｼｯｸM-PRO" w:eastAsia="HG丸ｺﾞｼｯｸM-PRO" w:hAnsi="HG丸ｺﾞｼｯｸM-PRO" w:hint="eastAsia"/>
          <w:color w:val="000000" w:themeColor="text1"/>
        </w:rPr>
        <w:t>配置人員及び</w:t>
      </w:r>
      <w:r w:rsidR="00EA0269" w:rsidRPr="000354C7">
        <w:rPr>
          <w:rFonts w:ascii="HG丸ｺﾞｼｯｸM-PRO" w:eastAsia="HG丸ｺﾞｼｯｸM-PRO" w:hAnsi="HG丸ｺﾞｼｯｸM-PRO" w:hint="eastAsia"/>
          <w:color w:val="000000" w:themeColor="text1"/>
        </w:rPr>
        <w:t>設備</w:t>
      </w:r>
      <w:r w:rsidR="0065251D" w:rsidRPr="000354C7">
        <w:rPr>
          <w:rFonts w:ascii="HG丸ｺﾞｼｯｸM-PRO" w:eastAsia="HG丸ｺﾞｼｯｸM-PRO" w:hAnsi="HG丸ｺﾞｼｯｸM-PRO" w:hint="eastAsia"/>
          <w:color w:val="000000" w:themeColor="text1"/>
        </w:rPr>
        <w:t>の重要性を考慮し、日常点検</w:t>
      </w:r>
      <w:r w:rsidR="008855B4" w:rsidRPr="000354C7">
        <w:rPr>
          <w:rFonts w:ascii="HG丸ｺﾞｼｯｸM-PRO" w:eastAsia="HG丸ｺﾞｼｯｸM-PRO" w:hAnsi="HG丸ｺﾞｼｯｸM-PRO" w:hint="eastAsia"/>
          <w:color w:val="000000" w:themeColor="text1"/>
        </w:rPr>
        <w:t>重点化方針を設定</w:t>
      </w:r>
      <w:r w:rsidRPr="000354C7">
        <w:rPr>
          <w:rFonts w:ascii="HG丸ｺﾞｼｯｸM-PRO" w:eastAsia="HG丸ｺﾞｼｯｸM-PRO" w:hAnsi="HG丸ｺﾞｼｯｸM-PRO" w:hint="eastAsia"/>
          <w:color w:val="000000" w:themeColor="text1"/>
        </w:rPr>
        <w:t>、</w:t>
      </w:r>
      <w:r w:rsidR="00EA0269" w:rsidRPr="000354C7">
        <w:rPr>
          <w:rFonts w:ascii="HG丸ｺﾞｼｯｸM-PRO" w:eastAsia="HG丸ｺﾞｼｯｸM-PRO" w:hAnsi="HG丸ｺﾞｼｯｸM-PRO" w:hint="eastAsia"/>
          <w:color w:val="000000" w:themeColor="text1"/>
        </w:rPr>
        <w:t>設備</w:t>
      </w:r>
      <w:r w:rsidRPr="000354C7">
        <w:rPr>
          <w:rFonts w:ascii="HG丸ｺﾞｼｯｸM-PRO" w:eastAsia="HG丸ｺﾞｼｯｸM-PRO" w:hAnsi="HG丸ｺﾞｼｯｸM-PRO" w:hint="eastAsia"/>
          <w:color w:val="000000" w:themeColor="text1"/>
        </w:rPr>
        <w:t>毎に</w:t>
      </w:r>
      <w:r w:rsidR="0065251D" w:rsidRPr="000354C7">
        <w:rPr>
          <w:rFonts w:ascii="HG丸ｺﾞｼｯｸM-PRO" w:eastAsia="HG丸ｺﾞｼｯｸM-PRO" w:hAnsi="HG丸ｺﾞｼｯｸM-PRO" w:hint="eastAsia"/>
          <w:color w:val="000000" w:themeColor="text1"/>
        </w:rPr>
        <w:t>日常点検</w:t>
      </w:r>
      <w:r w:rsidRPr="000354C7">
        <w:rPr>
          <w:rFonts w:ascii="HG丸ｺﾞｼｯｸM-PRO" w:eastAsia="HG丸ｺﾞｼｯｸM-PRO" w:hAnsi="HG丸ｺﾞｼｯｸM-PRO" w:hint="eastAsia"/>
          <w:color w:val="000000" w:themeColor="text1"/>
        </w:rPr>
        <w:t>頻度等の実施方針を定めた</w:t>
      </w:r>
      <w:r w:rsidR="0065251D" w:rsidRPr="000354C7">
        <w:rPr>
          <w:rFonts w:ascii="HG丸ｺﾞｼｯｸM-PRO" w:eastAsia="HG丸ｺﾞｼｯｸM-PRO" w:hAnsi="HG丸ｺﾞｼｯｸM-PRO" w:hint="eastAsia"/>
          <w:color w:val="000000" w:themeColor="text1"/>
        </w:rPr>
        <w:t>日常点検</w:t>
      </w:r>
      <w:r w:rsidRPr="000354C7">
        <w:rPr>
          <w:rFonts w:ascii="HG丸ｺﾞｼｯｸM-PRO" w:eastAsia="HG丸ｺﾞｼｯｸM-PRO" w:hAnsi="HG丸ｺﾞｼｯｸM-PRO" w:hint="eastAsia"/>
          <w:color w:val="000000" w:themeColor="text1"/>
        </w:rPr>
        <w:t>要領を策定する</w:t>
      </w:r>
      <w:r w:rsidR="00BF2735" w:rsidRPr="000354C7">
        <w:rPr>
          <w:rFonts w:ascii="HG丸ｺﾞｼｯｸM-PRO" w:eastAsia="HG丸ｺﾞｼｯｸM-PRO" w:hAnsi="HG丸ｺﾞｼｯｸM-PRO" w:hint="eastAsia"/>
          <w:color w:val="000000" w:themeColor="text1"/>
        </w:rPr>
        <w:t>必要が</w:t>
      </w:r>
      <w:r w:rsidR="008855B4" w:rsidRPr="000354C7">
        <w:rPr>
          <w:rFonts w:ascii="HG丸ｺﾞｼｯｸM-PRO" w:eastAsia="HG丸ｺﾞｼｯｸM-PRO" w:hAnsi="HG丸ｺﾞｼｯｸM-PRO" w:hint="eastAsia"/>
          <w:color w:val="000000" w:themeColor="text1"/>
        </w:rPr>
        <w:t>ある</w:t>
      </w:r>
      <w:r w:rsidRPr="000354C7">
        <w:rPr>
          <w:rFonts w:ascii="HG丸ｺﾞｼｯｸM-PRO" w:eastAsia="HG丸ｺﾞｼｯｸM-PRO" w:hAnsi="HG丸ｺﾞｼｯｸM-PRO" w:hint="eastAsia"/>
          <w:color w:val="000000" w:themeColor="text1"/>
        </w:rPr>
        <w:t>。</w:t>
      </w:r>
    </w:p>
    <w:p w14:paraId="4B22583F" w14:textId="4A677CED" w:rsidR="00D01467" w:rsidRPr="000354C7" w:rsidRDefault="00D01467" w:rsidP="00D01467">
      <w:pPr>
        <w:pStyle w:val="a9"/>
      </w:pPr>
      <w:bookmarkStart w:id="38" w:name="_Ref387666188"/>
      <w:r w:rsidRPr="000354C7">
        <w:rPr>
          <w:rFonts w:hint="eastAsia"/>
        </w:rPr>
        <w:t>表 4.</w:t>
      </w:r>
      <w:r w:rsidR="00BD0070" w:rsidRPr="000354C7">
        <w:rPr>
          <w:rFonts w:hint="eastAsia"/>
        </w:rPr>
        <w:t>4</w:t>
      </w:r>
      <w:r w:rsidR="008831B9" w:rsidRPr="000354C7">
        <w:rPr>
          <w:rFonts w:hint="eastAsia"/>
        </w:rPr>
        <w:t>-</w:t>
      </w:r>
      <w:r w:rsidRPr="000354C7">
        <w:rPr>
          <w:rFonts w:hint="eastAsia"/>
        </w:rPr>
        <w:t xml:space="preserve">1　</w:t>
      </w:r>
      <w:r w:rsidR="006929AF" w:rsidRPr="000354C7">
        <w:rPr>
          <w:rFonts w:hint="eastAsia"/>
        </w:rPr>
        <w:t>標準</w:t>
      </w:r>
      <w:r w:rsidR="006929AF" w:rsidRPr="000354C7">
        <w:t>的な</w:t>
      </w:r>
      <w:r w:rsidRPr="000354C7">
        <w:rPr>
          <w:rFonts w:hint="eastAsia"/>
        </w:rPr>
        <w:t>日常</w:t>
      </w:r>
      <w:r w:rsidR="00D10A01" w:rsidRPr="000354C7">
        <w:rPr>
          <w:rFonts w:hint="eastAsia"/>
        </w:rPr>
        <w:t>点検</w:t>
      </w:r>
      <w:r w:rsidRPr="000354C7">
        <w:rPr>
          <w:rFonts w:hint="eastAsia"/>
        </w:rPr>
        <w:t>頻度</w:t>
      </w:r>
      <w:bookmarkEnd w:id="38"/>
    </w:p>
    <w:tbl>
      <w:tblPr>
        <w:tblStyle w:val="af2"/>
        <w:tblW w:w="0" w:type="auto"/>
        <w:jc w:val="center"/>
        <w:tblLook w:val="01E0" w:firstRow="1" w:lastRow="1" w:firstColumn="1" w:lastColumn="1" w:noHBand="0" w:noVBand="0"/>
      </w:tblPr>
      <w:tblGrid>
        <w:gridCol w:w="3358"/>
        <w:gridCol w:w="3921"/>
      </w:tblGrid>
      <w:tr w:rsidR="00D01467" w:rsidRPr="000354C7" w14:paraId="4B225842" w14:textId="77777777" w:rsidTr="007311A2">
        <w:trPr>
          <w:jc w:val="center"/>
        </w:trPr>
        <w:tc>
          <w:tcPr>
            <w:tcW w:w="3358" w:type="dxa"/>
            <w:tcBorders>
              <w:bottom w:val="double" w:sz="4" w:space="0" w:color="auto"/>
            </w:tcBorders>
            <w:shd w:val="clear" w:color="auto" w:fill="D9D9D9" w:themeFill="background1" w:themeFillShade="D9"/>
          </w:tcPr>
          <w:p w14:paraId="4B225840" w14:textId="77777777" w:rsidR="00D01467" w:rsidRPr="000354C7" w:rsidRDefault="00D01467"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種　別</w:t>
            </w:r>
          </w:p>
        </w:tc>
        <w:tc>
          <w:tcPr>
            <w:tcW w:w="3921" w:type="dxa"/>
            <w:tcBorders>
              <w:bottom w:val="double" w:sz="4" w:space="0" w:color="auto"/>
              <w:right w:val="single" w:sz="4" w:space="0" w:color="000000"/>
            </w:tcBorders>
            <w:shd w:val="clear" w:color="auto" w:fill="D9D9D9" w:themeFill="background1" w:themeFillShade="D9"/>
          </w:tcPr>
          <w:p w14:paraId="4B225841" w14:textId="77777777" w:rsidR="00D01467" w:rsidRPr="000354C7" w:rsidRDefault="00D01467"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頻　度</w:t>
            </w:r>
          </w:p>
        </w:tc>
      </w:tr>
      <w:tr w:rsidR="00D01467" w:rsidRPr="000354C7" w14:paraId="4B225846" w14:textId="77777777" w:rsidTr="007311A2">
        <w:trPr>
          <w:jc w:val="center"/>
        </w:trPr>
        <w:tc>
          <w:tcPr>
            <w:tcW w:w="3358" w:type="dxa"/>
            <w:tcBorders>
              <w:top w:val="double" w:sz="4" w:space="0" w:color="auto"/>
            </w:tcBorders>
          </w:tcPr>
          <w:p w14:paraId="4B225843" w14:textId="77777777" w:rsidR="00D01467" w:rsidRPr="000354C7" w:rsidRDefault="007042C5"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故障表示確認</w:t>
            </w:r>
          </w:p>
          <w:p w14:paraId="4B225844" w14:textId="77777777" w:rsidR="007042C5" w:rsidRPr="000354C7" w:rsidRDefault="007042C5"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（遠隔監視による確認を含む）</w:t>
            </w:r>
          </w:p>
        </w:tc>
        <w:tc>
          <w:tcPr>
            <w:tcW w:w="3921" w:type="dxa"/>
            <w:tcBorders>
              <w:top w:val="double" w:sz="4" w:space="0" w:color="auto"/>
            </w:tcBorders>
            <w:vAlign w:val="center"/>
          </w:tcPr>
          <w:p w14:paraId="4B225845" w14:textId="77777777" w:rsidR="00D01467" w:rsidRPr="000354C7" w:rsidRDefault="007042C5" w:rsidP="007311A2">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１回／日</w:t>
            </w:r>
            <w:r w:rsidR="00D01467" w:rsidRPr="000354C7">
              <w:rPr>
                <w:rFonts w:ascii="HG丸ｺﾞｼｯｸM-PRO" w:eastAsia="HG丸ｺﾞｼｯｸM-PRO" w:hAnsi="HG丸ｺﾞｼｯｸM-PRO" w:hint="eastAsia"/>
                <w:color w:val="000000" w:themeColor="text1"/>
              </w:rPr>
              <w:t>以上</w:t>
            </w:r>
          </w:p>
        </w:tc>
      </w:tr>
      <w:tr w:rsidR="00D01467" w:rsidRPr="000354C7" w14:paraId="4B225849" w14:textId="77777777" w:rsidTr="007311A2">
        <w:trPr>
          <w:jc w:val="center"/>
        </w:trPr>
        <w:tc>
          <w:tcPr>
            <w:tcW w:w="3358" w:type="dxa"/>
          </w:tcPr>
          <w:p w14:paraId="4B225847" w14:textId="77777777" w:rsidR="00D01467" w:rsidRPr="000354C7" w:rsidRDefault="007311A2"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現場巡視（水門・排水機場）</w:t>
            </w:r>
          </w:p>
        </w:tc>
        <w:tc>
          <w:tcPr>
            <w:tcW w:w="3921" w:type="dxa"/>
          </w:tcPr>
          <w:p w14:paraId="4B225848" w14:textId="77777777" w:rsidR="00D01467" w:rsidRPr="000354C7" w:rsidRDefault="00D01467"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１回／週以上</w:t>
            </w:r>
          </w:p>
        </w:tc>
      </w:tr>
      <w:tr w:rsidR="007C4E1A" w:rsidRPr="000354C7" w14:paraId="4B22584C" w14:textId="77777777" w:rsidTr="007311A2">
        <w:trPr>
          <w:jc w:val="center"/>
        </w:trPr>
        <w:tc>
          <w:tcPr>
            <w:tcW w:w="3358" w:type="dxa"/>
          </w:tcPr>
          <w:p w14:paraId="4B22584A" w14:textId="77777777" w:rsidR="007C4E1A" w:rsidRPr="000354C7" w:rsidRDefault="007C4E1A"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現場巡視（その他）</w:t>
            </w:r>
          </w:p>
        </w:tc>
        <w:tc>
          <w:tcPr>
            <w:tcW w:w="3921" w:type="dxa"/>
          </w:tcPr>
          <w:p w14:paraId="4B22584B" w14:textId="77777777" w:rsidR="007C4E1A" w:rsidRPr="000354C7" w:rsidRDefault="007C4E1A"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２回／年以上</w:t>
            </w:r>
          </w:p>
        </w:tc>
      </w:tr>
      <w:tr w:rsidR="00D01467" w:rsidRPr="000354C7" w14:paraId="4B22584F" w14:textId="77777777" w:rsidTr="007311A2">
        <w:trPr>
          <w:jc w:val="center"/>
        </w:trPr>
        <w:tc>
          <w:tcPr>
            <w:tcW w:w="3358" w:type="dxa"/>
          </w:tcPr>
          <w:p w14:paraId="4B22584D" w14:textId="77777777" w:rsidR="00D01467" w:rsidRPr="000354C7" w:rsidRDefault="007311A2"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試運転による点検</w:t>
            </w:r>
          </w:p>
        </w:tc>
        <w:tc>
          <w:tcPr>
            <w:tcW w:w="3921" w:type="dxa"/>
          </w:tcPr>
          <w:p w14:paraId="4B22584E" w14:textId="77777777" w:rsidR="00D01467" w:rsidRPr="000354C7" w:rsidRDefault="00D01467"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１回／</w:t>
            </w:r>
            <w:r w:rsidR="007311A2" w:rsidRPr="000354C7">
              <w:rPr>
                <w:rFonts w:ascii="HG丸ｺﾞｼｯｸM-PRO" w:eastAsia="HG丸ｺﾞｼｯｸM-PRO" w:hAnsi="HG丸ｺﾞｼｯｸM-PRO" w:hint="eastAsia"/>
                <w:color w:val="000000" w:themeColor="text1"/>
              </w:rPr>
              <w:t>月</w:t>
            </w:r>
          </w:p>
        </w:tc>
      </w:tr>
    </w:tbl>
    <w:p w14:paraId="4B225850" w14:textId="77777777" w:rsidR="00D01467" w:rsidRPr="000354C7"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1" w14:textId="77777777" w:rsidR="00D01467" w:rsidRPr="000354C7" w:rsidRDefault="0065251D" w:rsidP="00D01467">
      <w:pPr>
        <w:pStyle w:val="5"/>
        <w:ind w:left="1134"/>
      </w:pPr>
      <w:r w:rsidRPr="000354C7">
        <w:rPr>
          <w:rFonts w:hint="eastAsia"/>
        </w:rPr>
        <w:t>日常点検</w:t>
      </w:r>
      <w:r w:rsidR="00D01467" w:rsidRPr="000354C7">
        <w:rPr>
          <w:rFonts w:hint="eastAsia"/>
        </w:rPr>
        <w:t>計画の策定</w:t>
      </w:r>
    </w:p>
    <w:p w14:paraId="4B225852" w14:textId="4BB2E2F0" w:rsidR="00D01467" w:rsidRPr="000354C7" w:rsidRDefault="008855B4" w:rsidP="00D01467">
      <w:pPr>
        <w:pStyle w:val="50"/>
        <w:ind w:left="73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事務所は、</w:t>
      </w:r>
      <w:r w:rsidR="0065251D" w:rsidRPr="000354C7">
        <w:rPr>
          <w:rFonts w:ascii="HG丸ｺﾞｼｯｸM-PRO" w:eastAsia="HG丸ｺﾞｼｯｸM-PRO" w:hAnsi="HG丸ｺﾞｼｯｸM-PRO" w:hint="eastAsia"/>
          <w:color w:val="000000" w:themeColor="text1"/>
        </w:rPr>
        <w:t>日常点検</w:t>
      </w:r>
      <w:r w:rsidR="00D01467" w:rsidRPr="000354C7">
        <w:rPr>
          <w:rFonts w:ascii="HG丸ｺﾞｼｯｸM-PRO" w:eastAsia="HG丸ｺﾞｼｯｸM-PRO" w:hAnsi="HG丸ｺﾞｼｯｸM-PRO" w:hint="eastAsia"/>
          <w:color w:val="000000" w:themeColor="text1"/>
        </w:rPr>
        <w:t>要領等に基づき、</w:t>
      </w:r>
      <w:r w:rsidR="00EA0269" w:rsidRPr="000354C7">
        <w:rPr>
          <w:rFonts w:ascii="HG丸ｺﾞｼｯｸM-PRO" w:eastAsia="HG丸ｺﾞｼｯｸM-PRO" w:hAnsi="HG丸ｺﾞｼｯｸM-PRO" w:hint="eastAsia"/>
          <w:color w:val="000000" w:themeColor="text1"/>
        </w:rPr>
        <w:t>設備</w:t>
      </w:r>
      <w:r w:rsidR="00864712" w:rsidRPr="000354C7">
        <w:rPr>
          <w:rFonts w:ascii="HG丸ｺﾞｼｯｸM-PRO" w:eastAsia="HG丸ｺﾞｼｯｸM-PRO" w:hAnsi="HG丸ｺﾞｼｯｸM-PRO" w:hint="eastAsia"/>
          <w:color w:val="000000" w:themeColor="text1"/>
        </w:rPr>
        <w:t>の現況</w:t>
      </w:r>
      <w:r w:rsidR="00D01467" w:rsidRPr="000354C7">
        <w:rPr>
          <w:rFonts w:ascii="HG丸ｺﾞｼｯｸM-PRO" w:eastAsia="HG丸ｺﾞｼｯｸM-PRO" w:hAnsi="HG丸ｺﾞｼｯｸM-PRO" w:hint="eastAsia"/>
          <w:color w:val="000000" w:themeColor="text1"/>
        </w:rPr>
        <w:t>等を考慮して、各</w:t>
      </w:r>
      <w:r w:rsidR="001F58F8" w:rsidRPr="000354C7">
        <w:rPr>
          <w:rFonts w:ascii="HG丸ｺﾞｼｯｸM-PRO" w:eastAsia="HG丸ｺﾞｼｯｸM-PRO" w:hAnsi="HG丸ｺﾞｼｯｸM-PRO" w:hint="eastAsia"/>
          <w:color w:val="000000" w:themeColor="text1"/>
        </w:rPr>
        <w:t>設備</w:t>
      </w:r>
      <w:r w:rsidR="00D01467" w:rsidRPr="000354C7">
        <w:rPr>
          <w:rFonts w:ascii="HG丸ｺﾞｼｯｸM-PRO" w:eastAsia="HG丸ｺﾞｼｯｸM-PRO" w:hAnsi="HG丸ｺﾞｼｯｸM-PRO" w:hint="eastAsia"/>
          <w:color w:val="000000" w:themeColor="text1"/>
        </w:rPr>
        <w:t>等毎の実施頻度や体制等を設定し、具体的な</w:t>
      </w:r>
      <w:r w:rsidR="00395B50" w:rsidRPr="000354C7">
        <w:rPr>
          <w:rFonts w:ascii="HG丸ｺﾞｼｯｸM-PRO" w:eastAsia="HG丸ｺﾞｼｯｸM-PRO" w:hAnsi="HG丸ｺﾞｼｯｸM-PRO" w:hint="eastAsia"/>
          <w:color w:val="000000" w:themeColor="text1"/>
        </w:rPr>
        <w:t>日常点検</w:t>
      </w:r>
      <w:r w:rsidR="00D01467" w:rsidRPr="000354C7">
        <w:rPr>
          <w:rFonts w:ascii="HG丸ｺﾞｼｯｸM-PRO" w:eastAsia="HG丸ｺﾞｼｯｸM-PRO" w:hAnsi="HG丸ｺﾞｼｯｸM-PRO" w:hint="eastAsia"/>
          <w:color w:val="000000" w:themeColor="text1"/>
        </w:rPr>
        <w:t>計画を策定する</w:t>
      </w:r>
      <w:r w:rsidR="00BF2735" w:rsidRPr="000354C7">
        <w:rPr>
          <w:rFonts w:ascii="HG丸ｺﾞｼｯｸM-PRO" w:eastAsia="HG丸ｺﾞｼｯｸM-PRO" w:hAnsi="HG丸ｺﾞｼｯｸM-PRO" w:hint="eastAsia"/>
          <w:color w:val="000000" w:themeColor="text1"/>
        </w:rPr>
        <w:t>必要が</w:t>
      </w:r>
      <w:r w:rsidRPr="000354C7">
        <w:rPr>
          <w:rFonts w:ascii="HG丸ｺﾞｼｯｸM-PRO" w:eastAsia="HG丸ｺﾞｼｯｸM-PRO" w:hAnsi="HG丸ｺﾞｼｯｸM-PRO" w:hint="eastAsia"/>
          <w:color w:val="000000" w:themeColor="text1"/>
        </w:rPr>
        <w:t>ある</w:t>
      </w:r>
      <w:r w:rsidR="00D01467" w:rsidRPr="000354C7">
        <w:rPr>
          <w:rFonts w:ascii="HG丸ｺﾞｼｯｸM-PRO" w:eastAsia="HG丸ｺﾞｼｯｸM-PRO" w:hAnsi="HG丸ｺﾞｼｯｸM-PRO" w:hint="eastAsia"/>
          <w:color w:val="000000" w:themeColor="text1"/>
        </w:rPr>
        <w:t>。</w:t>
      </w:r>
    </w:p>
    <w:p w14:paraId="4B225853" w14:textId="77777777" w:rsidR="00D01467" w:rsidRPr="000354C7"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4" w14:textId="77777777" w:rsidR="00D01467" w:rsidRPr="000354C7" w:rsidRDefault="00D01467" w:rsidP="00D01467">
      <w:pPr>
        <w:pStyle w:val="5"/>
        <w:ind w:left="1134"/>
      </w:pPr>
      <w:bookmarkStart w:id="39" w:name="_Ref390363352"/>
      <w:r w:rsidRPr="000354C7">
        <w:rPr>
          <w:rFonts w:hint="eastAsia"/>
        </w:rPr>
        <w:t>データの蓄積・管理</w:t>
      </w:r>
      <w:bookmarkEnd w:id="39"/>
    </w:p>
    <w:p w14:paraId="4B225855" w14:textId="191C0EA3" w:rsidR="00D01467" w:rsidRPr="000354C7" w:rsidRDefault="00395B50" w:rsidP="00D01467">
      <w:pPr>
        <w:pStyle w:val="50"/>
        <w:ind w:left="73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日常点検</w:t>
      </w:r>
      <w:r w:rsidR="00D01467" w:rsidRPr="000354C7">
        <w:rPr>
          <w:rFonts w:ascii="HG丸ｺﾞｼｯｸM-PRO" w:eastAsia="HG丸ｺﾞｼｯｸM-PRO" w:hAnsi="HG丸ｺﾞｼｯｸM-PRO" w:hint="eastAsia"/>
          <w:color w:val="000000" w:themeColor="text1"/>
        </w:rPr>
        <w:t>で不具合などが発見された場合や、それらの対策等を実施した場合には、速やかに「</w:t>
      </w:r>
      <w:r w:rsidR="00864712" w:rsidRPr="000354C7">
        <w:rPr>
          <w:rFonts w:ascii="HG丸ｺﾞｼｯｸM-PRO" w:eastAsia="HG丸ｺﾞｼｯｸM-PRO" w:hAnsi="HG丸ｺﾞｼｯｸM-PRO" w:hint="eastAsia"/>
          <w:color w:val="000000" w:themeColor="text1"/>
        </w:rPr>
        <w:t>不具合報告書</w:t>
      </w:r>
      <w:r w:rsidR="00D01467" w:rsidRPr="000354C7">
        <w:rPr>
          <w:rFonts w:ascii="HG丸ｺﾞｼｯｸM-PRO" w:eastAsia="HG丸ｺﾞｼｯｸM-PRO" w:hAnsi="HG丸ｺﾞｼｯｸM-PRO" w:hint="eastAsia"/>
          <w:color w:val="000000" w:themeColor="text1"/>
        </w:rPr>
        <w:t>」</w:t>
      </w:r>
      <w:r w:rsidR="00864712" w:rsidRPr="000354C7">
        <w:rPr>
          <w:rFonts w:ascii="HG丸ｺﾞｼｯｸM-PRO" w:eastAsia="HG丸ｺﾞｼｯｸM-PRO" w:hAnsi="HG丸ｺﾞｼｯｸM-PRO" w:hint="eastAsia"/>
          <w:color w:val="000000" w:themeColor="text1"/>
        </w:rPr>
        <w:t>等</w:t>
      </w:r>
      <w:r w:rsidR="00D01467" w:rsidRPr="000354C7">
        <w:rPr>
          <w:rFonts w:ascii="HG丸ｺﾞｼｯｸM-PRO" w:eastAsia="HG丸ｺﾞｼｯｸM-PRO" w:hAnsi="HG丸ｺﾞｼｯｸM-PRO" w:hint="eastAsia"/>
          <w:color w:val="000000" w:themeColor="text1"/>
        </w:rPr>
        <w:t>に記録し、対応状況を把握するとともに情報の</w:t>
      </w:r>
      <w:r w:rsidR="00864712" w:rsidRPr="000354C7">
        <w:rPr>
          <w:rFonts w:ascii="HG丸ｺﾞｼｯｸM-PRO" w:eastAsia="HG丸ｺﾞｼｯｸM-PRO" w:hAnsi="HG丸ｺﾞｼｯｸM-PRO" w:hint="eastAsia"/>
          <w:color w:val="000000" w:themeColor="text1"/>
        </w:rPr>
        <w:t>共有</w:t>
      </w:r>
      <w:r w:rsidR="00D01467" w:rsidRPr="000354C7">
        <w:rPr>
          <w:rFonts w:ascii="HG丸ｺﾞｼｯｸM-PRO" w:eastAsia="HG丸ｺﾞｼｯｸM-PRO" w:hAnsi="HG丸ｺﾞｼｯｸM-PRO" w:hint="eastAsia"/>
          <w:color w:val="000000" w:themeColor="text1"/>
        </w:rPr>
        <w:t>を図る</w:t>
      </w:r>
      <w:r w:rsidR="00D06BDC" w:rsidRPr="000354C7">
        <w:rPr>
          <w:rFonts w:ascii="HG丸ｺﾞｼｯｸM-PRO" w:eastAsia="HG丸ｺﾞｼｯｸM-PRO" w:hAnsi="HG丸ｺﾞｼｯｸM-PRO" w:hint="eastAsia"/>
          <w:color w:val="000000" w:themeColor="text1"/>
        </w:rPr>
        <w:t>必要が</w:t>
      </w:r>
      <w:r w:rsidR="008855B4" w:rsidRPr="000354C7">
        <w:rPr>
          <w:rFonts w:ascii="HG丸ｺﾞｼｯｸM-PRO" w:eastAsia="HG丸ｺﾞｼｯｸM-PRO" w:hAnsi="HG丸ｺﾞｼｯｸM-PRO" w:hint="eastAsia"/>
          <w:color w:val="000000" w:themeColor="text1"/>
        </w:rPr>
        <w:t>ある</w:t>
      </w:r>
      <w:r w:rsidR="00D01467" w:rsidRPr="000354C7">
        <w:rPr>
          <w:rFonts w:ascii="HG丸ｺﾞｼｯｸM-PRO" w:eastAsia="HG丸ｺﾞｼｯｸM-PRO" w:hAnsi="HG丸ｺﾞｼｯｸM-PRO" w:hint="eastAsia"/>
          <w:color w:val="000000" w:themeColor="text1"/>
        </w:rPr>
        <w:t>。</w:t>
      </w:r>
    </w:p>
    <w:p w14:paraId="4B225856" w14:textId="77777777" w:rsidR="00D01467" w:rsidRPr="000354C7" w:rsidRDefault="00D01467" w:rsidP="00D01467">
      <w:pPr>
        <w:pStyle w:val="30"/>
        <w:ind w:left="105" w:firstLine="210"/>
        <w:rPr>
          <w:rFonts w:ascii="HG丸ｺﾞｼｯｸM-PRO" w:eastAsia="HG丸ｺﾞｼｯｸM-PRO" w:hAnsi="HG丸ｺﾞｼｯｸM-PRO"/>
        </w:rPr>
      </w:pPr>
    </w:p>
    <w:p w14:paraId="4B225857" w14:textId="77777777" w:rsidR="00D01467" w:rsidRPr="000354C7" w:rsidRDefault="00D01467" w:rsidP="004932C5">
      <w:pPr>
        <w:pStyle w:val="4"/>
        <w:ind w:left="749"/>
      </w:pPr>
      <w:r w:rsidRPr="000354C7">
        <w:rPr>
          <w:rFonts w:hint="eastAsia"/>
        </w:rPr>
        <w:t>維持管理・修繕作業</w:t>
      </w:r>
    </w:p>
    <w:p w14:paraId="4B225858" w14:textId="65E2FFD6" w:rsidR="00D01467" w:rsidRPr="000354C7" w:rsidRDefault="00D01467" w:rsidP="00D01467">
      <w:pPr>
        <w:pStyle w:val="40"/>
        <w:ind w:left="420"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維持管理・修繕作業は、日常</w:t>
      </w:r>
      <w:r w:rsidR="00D10A01" w:rsidRPr="000354C7">
        <w:rPr>
          <w:rFonts w:ascii="HG丸ｺﾞｼｯｸM-PRO" w:eastAsia="HG丸ｺﾞｼｯｸM-PRO" w:hAnsi="HG丸ｺﾞｼｯｸM-PRO" w:hint="eastAsia"/>
          <w:color w:val="000000" w:themeColor="text1"/>
        </w:rPr>
        <w:t>点検等</w:t>
      </w:r>
      <w:r w:rsidRPr="000354C7">
        <w:rPr>
          <w:rFonts w:ascii="HG丸ｺﾞｼｯｸM-PRO" w:eastAsia="HG丸ｺﾞｼｯｸM-PRO" w:hAnsi="HG丸ｺﾞｼｯｸM-PRO" w:hint="eastAsia"/>
          <w:color w:val="000000" w:themeColor="text1"/>
        </w:rPr>
        <w:t>の結果から、</w:t>
      </w:r>
      <w:r w:rsidR="001F58F8" w:rsidRPr="000354C7">
        <w:rPr>
          <w:rFonts w:ascii="HG丸ｺﾞｼｯｸM-PRO" w:eastAsia="HG丸ｺﾞｼｯｸM-PRO" w:hAnsi="HG丸ｺﾞｼｯｸM-PRO" w:hint="eastAsia"/>
          <w:color w:val="000000" w:themeColor="text1"/>
        </w:rPr>
        <w:t>設備</w:t>
      </w:r>
      <w:r w:rsidR="0039557A" w:rsidRPr="000354C7">
        <w:rPr>
          <w:rFonts w:ascii="HG丸ｺﾞｼｯｸM-PRO" w:eastAsia="HG丸ｺﾞｼｯｸM-PRO" w:hAnsi="HG丸ｺﾞｼｯｸM-PRO" w:hint="eastAsia"/>
          <w:color w:val="000000" w:themeColor="text1"/>
        </w:rPr>
        <w:t>の不具合等</w:t>
      </w:r>
      <w:r w:rsidRPr="000354C7">
        <w:rPr>
          <w:rFonts w:ascii="HG丸ｺﾞｼｯｸM-PRO" w:eastAsia="HG丸ｺﾞｼｯｸM-PRO" w:hAnsi="HG丸ｺﾞｼｯｸM-PRO" w:hint="eastAsia"/>
          <w:color w:val="000000" w:themeColor="text1"/>
        </w:rPr>
        <w:t>に対応し、府民の安全・安心や快適な環境の確保に努める</w:t>
      </w:r>
      <w:r w:rsidR="00823363" w:rsidRPr="000354C7">
        <w:rPr>
          <w:rFonts w:ascii="HG丸ｺﾞｼｯｸM-PRO" w:eastAsia="HG丸ｺﾞｼｯｸM-PRO" w:hAnsi="HG丸ｺﾞｼｯｸM-PRO" w:hint="eastAsia"/>
        </w:rPr>
        <w:t>必要が</w:t>
      </w:r>
      <w:r w:rsidRPr="000354C7">
        <w:rPr>
          <w:rFonts w:ascii="HG丸ｺﾞｼｯｸM-PRO" w:eastAsia="HG丸ｺﾞｼｯｸM-PRO" w:hAnsi="HG丸ｺﾞｼｯｸM-PRO" w:hint="eastAsia"/>
        </w:rPr>
        <w:t>ある。</w:t>
      </w:r>
    </w:p>
    <w:p w14:paraId="4B225859" w14:textId="77777777" w:rsidR="00D01467" w:rsidRPr="000354C7" w:rsidRDefault="00D01467" w:rsidP="00D01467">
      <w:pPr>
        <w:pStyle w:val="40"/>
        <w:ind w:left="420" w:firstLine="210"/>
        <w:rPr>
          <w:rFonts w:ascii="HG丸ｺﾞｼｯｸM-PRO" w:eastAsia="HG丸ｺﾞｼｯｸM-PRO" w:hAnsi="HG丸ｺﾞｼｯｸM-PRO"/>
          <w:color w:val="000000" w:themeColor="text1"/>
        </w:rPr>
      </w:pPr>
    </w:p>
    <w:p w14:paraId="4B22585A" w14:textId="77777777" w:rsidR="00D01467" w:rsidRPr="000354C7" w:rsidRDefault="00D01467" w:rsidP="00D01467">
      <w:pPr>
        <w:pStyle w:val="5"/>
        <w:ind w:left="1134"/>
      </w:pPr>
      <w:r w:rsidRPr="000354C7">
        <w:rPr>
          <w:rFonts w:hint="eastAsia"/>
        </w:rPr>
        <w:t>留意事項</w:t>
      </w:r>
    </w:p>
    <w:p w14:paraId="4B22585B" w14:textId="317B4EF1" w:rsidR="00D01467" w:rsidRPr="000354C7" w:rsidRDefault="008855B4" w:rsidP="00D01467">
      <w:pPr>
        <w:pStyle w:val="50"/>
        <w:ind w:left="73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維持管理・修繕作業を実施する際には、以下の内容に留意す</w:t>
      </w:r>
      <w:r w:rsidR="00754F57" w:rsidRPr="000354C7">
        <w:rPr>
          <w:rFonts w:ascii="HG丸ｺﾞｼｯｸM-PRO" w:eastAsia="HG丸ｺﾞｼｯｸM-PRO" w:hAnsi="HG丸ｺﾞｼｯｸM-PRO" w:hint="eastAsia"/>
        </w:rPr>
        <w:t>る必要が</w:t>
      </w:r>
      <w:r w:rsidRPr="000354C7">
        <w:rPr>
          <w:rFonts w:ascii="HG丸ｺﾞｼｯｸM-PRO" w:eastAsia="HG丸ｺﾞｼｯｸM-PRO" w:hAnsi="HG丸ｺﾞｼｯｸM-PRO" w:hint="eastAsia"/>
        </w:rPr>
        <w:t>ある</w:t>
      </w:r>
      <w:r w:rsidR="00D01467" w:rsidRPr="000354C7">
        <w:rPr>
          <w:rFonts w:ascii="HG丸ｺﾞｼｯｸM-PRO" w:eastAsia="HG丸ｺﾞｼｯｸM-PRO" w:hAnsi="HG丸ｺﾞｼｯｸM-PRO" w:hint="eastAsia"/>
        </w:rPr>
        <w:t>。</w:t>
      </w:r>
    </w:p>
    <w:p w14:paraId="4B22585C" w14:textId="358C6E9A" w:rsidR="00D01467" w:rsidRPr="000354C7" w:rsidRDefault="00D01467" w:rsidP="0023607C">
      <w:pPr>
        <w:pStyle w:val="40"/>
        <w:numPr>
          <w:ilvl w:val="1"/>
          <w:numId w:val="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color w:val="000000" w:themeColor="text1"/>
        </w:rPr>
        <w:t>損傷している</w:t>
      </w:r>
      <w:r w:rsidR="001F58F8" w:rsidRPr="000354C7">
        <w:rPr>
          <w:rFonts w:ascii="HG丸ｺﾞｼｯｸM-PRO" w:eastAsia="HG丸ｺﾞｼｯｸM-PRO" w:hAnsi="HG丸ｺﾞｼｯｸM-PRO" w:hint="eastAsia"/>
          <w:color w:val="000000" w:themeColor="text1"/>
        </w:rPr>
        <w:t>設備</w:t>
      </w:r>
      <w:r w:rsidRPr="000354C7">
        <w:rPr>
          <w:rFonts w:ascii="HG丸ｺﾞｼｯｸM-PRO" w:eastAsia="HG丸ｺﾞｼｯｸM-PRO" w:hAnsi="HG丸ｺﾞｼｯｸM-PRO" w:hint="eastAsia"/>
          <w:color w:val="000000" w:themeColor="text1"/>
        </w:rPr>
        <w:t>や損傷の恐れのある</w:t>
      </w:r>
      <w:r w:rsidR="001F58F8" w:rsidRPr="000354C7">
        <w:rPr>
          <w:rFonts w:ascii="HG丸ｺﾞｼｯｸM-PRO" w:eastAsia="HG丸ｺﾞｼｯｸM-PRO" w:hAnsi="HG丸ｺﾞｼｯｸM-PRO" w:hint="eastAsia"/>
          <w:color w:val="000000" w:themeColor="text1"/>
        </w:rPr>
        <w:t>設備</w:t>
      </w:r>
      <w:r w:rsidRPr="000354C7">
        <w:rPr>
          <w:rFonts w:ascii="HG丸ｺﾞｼｯｸM-PRO" w:eastAsia="HG丸ｺﾞｼｯｸM-PRO" w:hAnsi="HG丸ｺﾞｼｯｸM-PRO" w:hint="eastAsia"/>
          <w:color w:val="000000" w:themeColor="text1"/>
        </w:rPr>
        <w:t>などに対し、迅速な応急</w:t>
      </w:r>
      <w:r w:rsidR="00C750F8" w:rsidRPr="000354C7">
        <w:rPr>
          <w:rFonts w:ascii="HG丸ｺﾞｼｯｸM-PRO" w:eastAsia="HG丸ｺﾞｼｯｸM-PRO" w:hAnsi="HG丸ｺﾞｼｯｸM-PRO" w:hint="eastAsia"/>
          <w:color w:val="000000" w:themeColor="text1"/>
        </w:rPr>
        <w:t>復旧や事故等を未然に防止するための予防措置を行い、安全を確保する。</w:t>
      </w:r>
    </w:p>
    <w:p w14:paraId="4B22585D" w14:textId="4A653001" w:rsidR="00D01467" w:rsidRPr="000354C7" w:rsidRDefault="00D01467" w:rsidP="0023607C">
      <w:pPr>
        <w:pStyle w:val="40"/>
        <w:numPr>
          <w:ilvl w:val="1"/>
          <w:numId w:val="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color w:val="000000" w:themeColor="text1"/>
        </w:rPr>
        <w:t>すぐに対応が出来ない場合は、看板等による注意喚起などを行い、安全確保に努める。</w:t>
      </w:r>
    </w:p>
    <w:p w14:paraId="4B22585E" w14:textId="26EF8509" w:rsidR="00D01467" w:rsidRPr="000354C7" w:rsidRDefault="001F58F8" w:rsidP="0023607C">
      <w:pPr>
        <w:pStyle w:val="40"/>
        <w:numPr>
          <w:ilvl w:val="1"/>
          <w:numId w:val="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color w:val="000000" w:themeColor="text1"/>
        </w:rPr>
        <w:t>設備</w:t>
      </w:r>
      <w:r w:rsidR="00D01467" w:rsidRPr="000354C7">
        <w:rPr>
          <w:rFonts w:ascii="HG丸ｺﾞｼｯｸM-PRO" w:eastAsia="HG丸ｺﾞｼｯｸM-PRO" w:hAnsi="HG丸ｺﾞｼｯｸM-PRO" w:hint="eastAsia"/>
          <w:color w:val="000000" w:themeColor="text1"/>
        </w:rPr>
        <w:t>の清掃や除草は周辺の状況に応じて、</w:t>
      </w:r>
      <w:r w:rsidRPr="000354C7">
        <w:rPr>
          <w:rFonts w:ascii="HG丸ｺﾞｼｯｸM-PRO" w:eastAsia="HG丸ｺﾞｼｯｸM-PRO" w:hAnsi="HG丸ｺﾞｼｯｸM-PRO" w:hint="eastAsia"/>
          <w:color w:val="000000" w:themeColor="text1"/>
        </w:rPr>
        <w:t>設備</w:t>
      </w:r>
      <w:r w:rsidR="00D01467" w:rsidRPr="000354C7">
        <w:rPr>
          <w:rFonts w:ascii="HG丸ｺﾞｼｯｸM-PRO" w:eastAsia="HG丸ｺﾞｼｯｸM-PRO" w:hAnsi="HG丸ｺﾞｼｯｸM-PRO" w:hint="eastAsia"/>
          <w:color w:val="000000" w:themeColor="text1"/>
        </w:rPr>
        <w:t>の機能や環境を損なわないよう維持管理す</w:t>
      </w:r>
      <w:r w:rsidR="00C750F8" w:rsidRPr="000354C7">
        <w:rPr>
          <w:rFonts w:ascii="HG丸ｺﾞｼｯｸM-PRO" w:eastAsia="HG丸ｺﾞｼｯｸM-PRO" w:hAnsi="HG丸ｺﾞｼｯｸM-PRO" w:hint="eastAsia"/>
          <w:color w:val="000000" w:themeColor="text1"/>
        </w:rPr>
        <w:t>る</w:t>
      </w:r>
      <w:r w:rsidR="00D01467" w:rsidRPr="000354C7">
        <w:rPr>
          <w:rFonts w:ascii="HG丸ｺﾞｼｯｸM-PRO" w:eastAsia="HG丸ｺﾞｼｯｸM-PRO" w:hAnsi="HG丸ｺﾞｼｯｸM-PRO" w:hint="eastAsia"/>
          <w:color w:val="000000" w:themeColor="text1"/>
        </w:rPr>
        <w:t>。</w:t>
      </w:r>
    </w:p>
    <w:p w14:paraId="4B22585F" w14:textId="081EB332" w:rsidR="00D01467" w:rsidRPr="000354C7" w:rsidRDefault="00D01467" w:rsidP="0023607C">
      <w:pPr>
        <w:pStyle w:val="40"/>
        <w:numPr>
          <w:ilvl w:val="1"/>
          <w:numId w:val="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color w:val="000000" w:themeColor="text1"/>
        </w:rPr>
        <w:t>比較的小規模で簡易な作業を行うことで、機能回復は期待できないものの劣化を抑制することができる場合がある。このような作業を選定し、計画的かつ継続的に実施することで</w:t>
      </w:r>
      <w:r w:rsidR="00D10A01" w:rsidRPr="000354C7">
        <w:rPr>
          <w:rFonts w:ascii="HG丸ｺﾞｼｯｸM-PRO" w:eastAsia="HG丸ｺﾞｼｯｸM-PRO" w:hAnsi="HG丸ｺﾞｼｯｸM-PRO" w:hint="eastAsia"/>
          <w:color w:val="000000" w:themeColor="text1"/>
        </w:rPr>
        <w:t>長寿命化に努める（例：</w:t>
      </w:r>
      <w:r w:rsidR="00521B74" w:rsidRPr="000354C7">
        <w:rPr>
          <w:rFonts w:ascii="HG丸ｺﾞｼｯｸM-PRO" w:eastAsia="HG丸ｺﾞｼｯｸM-PRO" w:hAnsi="HG丸ｺﾞｼｯｸM-PRO" w:hint="eastAsia"/>
          <w:color w:val="000000" w:themeColor="text1"/>
        </w:rPr>
        <w:t>機器</w:t>
      </w:r>
      <w:r w:rsidR="00521B74" w:rsidRPr="000354C7">
        <w:rPr>
          <w:rFonts w:ascii="HG丸ｺﾞｼｯｸM-PRO" w:eastAsia="HG丸ｺﾞｼｯｸM-PRO" w:hAnsi="HG丸ｺﾞｼｯｸM-PRO"/>
          <w:color w:val="000000" w:themeColor="text1"/>
        </w:rPr>
        <w:t>の</w:t>
      </w:r>
      <w:r w:rsidR="00521B74" w:rsidRPr="000354C7">
        <w:rPr>
          <w:rFonts w:ascii="HG丸ｺﾞｼｯｸM-PRO" w:eastAsia="HG丸ｺﾞｼｯｸM-PRO" w:hAnsi="HG丸ｺﾞｼｯｸM-PRO" w:hint="eastAsia"/>
          <w:color w:val="000000" w:themeColor="text1"/>
        </w:rPr>
        <w:t>グリスアップ</w:t>
      </w:r>
      <w:r w:rsidR="00521B74" w:rsidRPr="000354C7">
        <w:rPr>
          <w:rFonts w:ascii="HG丸ｺﾞｼｯｸM-PRO" w:eastAsia="HG丸ｺﾞｼｯｸM-PRO" w:hAnsi="HG丸ｺﾞｼｯｸM-PRO"/>
          <w:color w:val="000000" w:themeColor="text1"/>
        </w:rPr>
        <w:t>、</w:t>
      </w:r>
      <w:r w:rsidR="00D10A01" w:rsidRPr="000354C7">
        <w:rPr>
          <w:rFonts w:ascii="HG丸ｺﾞｼｯｸM-PRO" w:eastAsia="HG丸ｺﾞｼｯｸM-PRO" w:hAnsi="HG丸ｺﾞｼｯｸM-PRO" w:hint="eastAsia"/>
          <w:color w:val="000000" w:themeColor="text1"/>
        </w:rPr>
        <w:t>その他清掃等</w:t>
      </w:r>
      <w:r w:rsidRPr="000354C7">
        <w:rPr>
          <w:rFonts w:ascii="HG丸ｺﾞｼｯｸM-PRO" w:eastAsia="HG丸ｺﾞｼｯｸM-PRO" w:hAnsi="HG丸ｺﾞｼｯｸM-PRO" w:hint="eastAsia"/>
          <w:color w:val="000000" w:themeColor="text1"/>
        </w:rPr>
        <w:t>）。</w:t>
      </w:r>
    </w:p>
    <w:p w14:paraId="4B225860" w14:textId="258DCD64" w:rsidR="00D01467" w:rsidRPr="000354C7" w:rsidRDefault="00F6513A" w:rsidP="0023607C">
      <w:pPr>
        <w:pStyle w:val="40"/>
        <w:numPr>
          <w:ilvl w:val="1"/>
          <w:numId w:val="7"/>
        </w:numPr>
        <w:ind w:leftChars="0" w:firstLineChars="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設備の</w:t>
      </w:r>
      <w:r w:rsidR="000635C8" w:rsidRPr="000354C7">
        <w:rPr>
          <w:rFonts w:ascii="HG丸ｺﾞｼｯｸM-PRO" w:eastAsia="HG丸ｺﾞｼｯｸM-PRO" w:hAnsi="HG丸ｺﾞｼｯｸM-PRO" w:hint="eastAsia"/>
          <w:color w:val="000000" w:themeColor="text1"/>
        </w:rPr>
        <w:t>切替ミス</w:t>
      </w:r>
      <w:r w:rsidR="000635C8" w:rsidRPr="000354C7">
        <w:rPr>
          <w:rFonts w:ascii="HG丸ｺﾞｼｯｸM-PRO" w:eastAsia="HG丸ｺﾞｼｯｸM-PRO" w:hAnsi="HG丸ｺﾞｼｯｸM-PRO"/>
          <w:color w:val="000000" w:themeColor="text1"/>
        </w:rPr>
        <w:t>や</w:t>
      </w:r>
      <w:r w:rsidRPr="000354C7">
        <w:rPr>
          <w:rFonts w:ascii="HG丸ｺﾞｼｯｸM-PRO" w:eastAsia="HG丸ｺﾞｼｯｸM-PRO" w:hAnsi="HG丸ｺﾞｼｯｸM-PRO"/>
          <w:color w:val="000000" w:themeColor="text1"/>
        </w:rPr>
        <w:t>誤操作</w:t>
      </w:r>
      <w:r w:rsidR="000635C8" w:rsidRPr="000354C7">
        <w:rPr>
          <w:rFonts w:ascii="HG丸ｺﾞｼｯｸM-PRO" w:eastAsia="HG丸ｺﾞｼｯｸM-PRO" w:hAnsi="HG丸ｺﾞｼｯｸM-PRO" w:hint="eastAsia"/>
          <w:color w:val="000000" w:themeColor="text1"/>
        </w:rPr>
        <w:t>防止</w:t>
      </w:r>
      <w:r w:rsidRPr="000354C7">
        <w:rPr>
          <w:rFonts w:ascii="HG丸ｺﾞｼｯｸM-PRO" w:eastAsia="HG丸ｺﾞｼｯｸM-PRO" w:hAnsi="HG丸ｺﾞｼｯｸM-PRO" w:hint="eastAsia"/>
          <w:color w:val="000000" w:themeColor="text1"/>
        </w:rPr>
        <w:t>などを</w:t>
      </w:r>
      <w:r w:rsidR="000635C8" w:rsidRPr="000354C7">
        <w:rPr>
          <w:rFonts w:ascii="HG丸ｺﾞｼｯｸM-PRO" w:eastAsia="HG丸ｺﾞｼｯｸM-PRO" w:hAnsi="HG丸ｺﾞｼｯｸM-PRO" w:hint="eastAsia"/>
          <w:color w:val="000000" w:themeColor="text1"/>
        </w:rPr>
        <w:t>確実</w:t>
      </w:r>
      <w:r w:rsidR="000635C8" w:rsidRPr="000354C7">
        <w:rPr>
          <w:rFonts w:ascii="HG丸ｺﾞｼｯｸM-PRO" w:eastAsia="HG丸ｺﾞｼｯｸM-PRO" w:hAnsi="HG丸ｺﾞｼｯｸM-PRO"/>
          <w:color w:val="000000" w:themeColor="text1"/>
        </w:rPr>
        <w:t>に</w:t>
      </w:r>
      <w:r w:rsidRPr="000354C7">
        <w:rPr>
          <w:rFonts w:ascii="HG丸ｺﾞｼｯｸM-PRO" w:eastAsia="HG丸ｺﾞｼｯｸM-PRO" w:hAnsi="HG丸ｺﾞｼｯｸM-PRO" w:hint="eastAsia"/>
          <w:color w:val="000000" w:themeColor="text1"/>
        </w:rPr>
        <w:t>防ぐ為</w:t>
      </w:r>
      <w:r w:rsidRPr="000354C7">
        <w:rPr>
          <w:rFonts w:ascii="HG丸ｺﾞｼｯｸM-PRO" w:eastAsia="HG丸ｺﾞｼｯｸM-PRO" w:hAnsi="HG丸ｺﾞｼｯｸM-PRO"/>
          <w:color w:val="000000" w:themeColor="text1"/>
        </w:rPr>
        <w:t>、</w:t>
      </w:r>
      <w:r w:rsidR="001B0A2F" w:rsidRPr="000354C7">
        <w:rPr>
          <w:rFonts w:ascii="HG丸ｺﾞｼｯｸM-PRO" w:eastAsia="HG丸ｺﾞｼｯｸM-PRO" w:hAnsi="HG丸ｺﾞｼｯｸM-PRO" w:hint="eastAsia"/>
          <w:color w:val="000000" w:themeColor="text1"/>
        </w:rPr>
        <w:t>例えば</w:t>
      </w:r>
      <w:r w:rsidR="000635C8" w:rsidRPr="000354C7">
        <w:rPr>
          <w:rFonts w:ascii="HG丸ｺﾞｼｯｸM-PRO" w:eastAsia="HG丸ｺﾞｼｯｸM-PRO" w:hAnsi="HG丸ｺﾞｼｯｸM-PRO" w:hint="eastAsia"/>
          <w:color w:val="000000" w:themeColor="text1"/>
        </w:rPr>
        <w:t>切替</w:t>
      </w:r>
      <w:r w:rsidR="000635C8" w:rsidRPr="000354C7">
        <w:rPr>
          <w:rFonts w:ascii="HG丸ｺﾞｼｯｸM-PRO" w:eastAsia="HG丸ｺﾞｼｯｸM-PRO" w:hAnsi="HG丸ｺﾞｼｯｸM-PRO"/>
          <w:color w:val="000000" w:themeColor="text1"/>
        </w:rPr>
        <w:t>表示</w:t>
      </w:r>
      <w:r w:rsidR="000635C8" w:rsidRPr="000354C7">
        <w:rPr>
          <w:rFonts w:ascii="HG丸ｺﾞｼｯｸM-PRO" w:eastAsia="HG丸ｺﾞｼｯｸM-PRO" w:hAnsi="HG丸ｺﾞｼｯｸM-PRO" w:hint="eastAsia"/>
          <w:color w:val="000000" w:themeColor="text1"/>
        </w:rPr>
        <w:t>部</w:t>
      </w:r>
      <w:r w:rsidR="000635C8" w:rsidRPr="000354C7">
        <w:rPr>
          <w:rFonts w:ascii="HG丸ｺﾞｼｯｸM-PRO" w:eastAsia="HG丸ｺﾞｼｯｸM-PRO" w:hAnsi="HG丸ｺﾞｼｯｸM-PRO"/>
          <w:color w:val="000000" w:themeColor="text1"/>
        </w:rPr>
        <w:t>や</w:t>
      </w:r>
      <w:r w:rsidR="001B0A2F" w:rsidRPr="000354C7">
        <w:rPr>
          <w:rFonts w:ascii="HG丸ｺﾞｼｯｸM-PRO" w:eastAsia="HG丸ｺﾞｼｯｸM-PRO" w:hAnsi="HG丸ｺﾞｼｯｸM-PRO" w:hint="eastAsia"/>
          <w:color w:val="000000" w:themeColor="text1"/>
        </w:rPr>
        <w:t>操作部</w:t>
      </w:r>
      <w:r w:rsidR="000635C8" w:rsidRPr="000354C7">
        <w:rPr>
          <w:rFonts w:ascii="HG丸ｺﾞｼｯｸM-PRO" w:eastAsia="HG丸ｺﾞｼｯｸM-PRO" w:hAnsi="HG丸ｺﾞｼｯｸM-PRO"/>
          <w:color w:val="000000" w:themeColor="text1"/>
        </w:rPr>
        <w:t>に</w:t>
      </w:r>
      <w:r w:rsidRPr="000354C7">
        <w:rPr>
          <w:rFonts w:ascii="HG丸ｺﾞｼｯｸM-PRO" w:eastAsia="HG丸ｺﾞｼｯｸM-PRO" w:hAnsi="HG丸ｺﾞｼｯｸM-PRO" w:hint="eastAsia"/>
          <w:color w:val="000000" w:themeColor="text1"/>
        </w:rPr>
        <w:t>目印</w:t>
      </w:r>
      <w:r w:rsidRPr="000354C7">
        <w:rPr>
          <w:rFonts w:ascii="HG丸ｺﾞｼｯｸM-PRO" w:eastAsia="HG丸ｺﾞｼｯｸM-PRO" w:hAnsi="HG丸ｺﾞｼｯｸM-PRO"/>
          <w:color w:val="000000" w:themeColor="text1"/>
        </w:rPr>
        <w:t>となるシールを</w:t>
      </w:r>
      <w:r w:rsidR="000635C8" w:rsidRPr="000354C7">
        <w:rPr>
          <w:rFonts w:ascii="HG丸ｺﾞｼｯｸM-PRO" w:eastAsia="HG丸ｺﾞｼｯｸM-PRO" w:hAnsi="HG丸ｺﾞｼｯｸM-PRO" w:hint="eastAsia"/>
          <w:color w:val="000000" w:themeColor="text1"/>
        </w:rPr>
        <w:t>貼るなど、</w:t>
      </w:r>
      <w:r w:rsidRPr="000354C7">
        <w:rPr>
          <w:rFonts w:ascii="HG丸ｺﾞｼｯｸM-PRO" w:eastAsia="HG丸ｺﾞｼｯｸM-PRO" w:hAnsi="HG丸ｺﾞｼｯｸM-PRO" w:hint="eastAsia"/>
          <w:color w:val="000000" w:themeColor="text1"/>
        </w:rPr>
        <w:t>ヒューマンエラー</w:t>
      </w:r>
      <w:r w:rsidRPr="000354C7">
        <w:rPr>
          <w:rFonts w:ascii="HG丸ｺﾞｼｯｸM-PRO" w:eastAsia="HG丸ｺﾞｼｯｸM-PRO" w:hAnsi="HG丸ｺﾞｼｯｸM-PRO"/>
          <w:color w:val="000000" w:themeColor="text1"/>
        </w:rPr>
        <w:t>ゼロ</w:t>
      </w:r>
      <w:r w:rsidRPr="000354C7">
        <w:rPr>
          <w:rFonts w:ascii="HG丸ｺﾞｼｯｸM-PRO" w:eastAsia="HG丸ｺﾞｼｯｸM-PRO" w:hAnsi="HG丸ｺﾞｼｯｸM-PRO" w:hint="eastAsia"/>
          <w:color w:val="000000" w:themeColor="text1"/>
        </w:rPr>
        <w:t>に</w:t>
      </w:r>
      <w:r w:rsidRPr="000354C7">
        <w:rPr>
          <w:rFonts w:ascii="HG丸ｺﾞｼｯｸM-PRO" w:eastAsia="HG丸ｺﾞｼｯｸM-PRO" w:hAnsi="HG丸ｺﾞｼｯｸM-PRO"/>
          <w:color w:val="000000" w:themeColor="text1"/>
        </w:rPr>
        <w:t>努める。</w:t>
      </w:r>
    </w:p>
    <w:p w14:paraId="1BD804E5" w14:textId="77777777" w:rsidR="00F6513A" w:rsidRPr="000354C7" w:rsidRDefault="00F6513A" w:rsidP="00F6513A">
      <w:pPr>
        <w:pStyle w:val="40"/>
        <w:ind w:leftChars="0" w:left="1460" w:firstLineChars="0" w:firstLine="0"/>
        <w:rPr>
          <w:rFonts w:ascii="HG丸ｺﾞｼｯｸM-PRO" w:eastAsia="HG丸ｺﾞｼｯｸM-PRO" w:hAnsi="HG丸ｺﾞｼｯｸM-PRO"/>
          <w:color w:val="000000" w:themeColor="text1"/>
        </w:rPr>
      </w:pPr>
    </w:p>
    <w:p w14:paraId="4B225861" w14:textId="77777777" w:rsidR="00D01467" w:rsidRPr="000354C7" w:rsidRDefault="00D01467" w:rsidP="00D01467">
      <w:pPr>
        <w:pStyle w:val="5"/>
        <w:ind w:left="1134"/>
      </w:pPr>
      <w:r w:rsidRPr="000354C7">
        <w:rPr>
          <w:rFonts w:hint="eastAsia"/>
        </w:rPr>
        <w:t>維持管理・修繕作業計画の策定</w:t>
      </w:r>
    </w:p>
    <w:p w14:paraId="4B225862" w14:textId="14A7DB20" w:rsidR="00D01467" w:rsidRPr="000354C7" w:rsidRDefault="00D01467" w:rsidP="00D01467">
      <w:pPr>
        <w:pStyle w:val="50"/>
        <w:ind w:left="73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維持管理・修繕作業を効率的・効果的に実践するために、事務所は、日常的に実施する作業について、具体的な維持管理・修繕作業計画（</w:t>
      </w:r>
      <w:r w:rsidR="0042390B" w:rsidRPr="000354C7">
        <w:rPr>
          <w:rFonts w:ascii="HG丸ｺﾞｼｯｸM-PRO" w:eastAsia="HG丸ｺﾞｼｯｸM-PRO" w:hAnsi="HG丸ｺﾞｼｯｸM-PRO" w:hint="eastAsia"/>
          <w:color w:val="000000" w:themeColor="text1"/>
        </w:rPr>
        <w:t>表4.4-2</w:t>
      </w:r>
      <w:r w:rsidRPr="000354C7">
        <w:rPr>
          <w:rFonts w:ascii="HG丸ｺﾞｼｯｸM-PRO" w:eastAsia="HG丸ｺﾞｼｯｸM-PRO" w:hAnsi="HG丸ｺﾞｼｯｸM-PRO" w:hint="eastAsia"/>
          <w:color w:val="000000" w:themeColor="text1"/>
        </w:rPr>
        <w:t>参照）を策定する</w:t>
      </w:r>
      <w:r w:rsidR="0042390B" w:rsidRPr="000354C7">
        <w:rPr>
          <w:rFonts w:ascii="HG丸ｺﾞｼｯｸM-PRO" w:eastAsia="HG丸ｺﾞｼｯｸM-PRO" w:hAnsi="HG丸ｺﾞｼｯｸM-PRO" w:hint="eastAsia"/>
          <w:color w:val="000000" w:themeColor="text1"/>
        </w:rPr>
        <w:t>必要が</w:t>
      </w:r>
      <w:r w:rsidR="008855B4" w:rsidRPr="000354C7">
        <w:rPr>
          <w:rFonts w:ascii="HG丸ｺﾞｼｯｸM-PRO" w:eastAsia="HG丸ｺﾞｼｯｸM-PRO" w:hAnsi="HG丸ｺﾞｼｯｸM-PRO" w:hint="eastAsia"/>
          <w:color w:val="000000" w:themeColor="text1"/>
        </w:rPr>
        <w:t>ある</w:t>
      </w:r>
      <w:r w:rsidRPr="000354C7">
        <w:rPr>
          <w:rFonts w:ascii="HG丸ｺﾞｼｯｸM-PRO" w:eastAsia="HG丸ｺﾞｼｯｸM-PRO" w:hAnsi="HG丸ｺﾞｼｯｸM-PRO" w:hint="eastAsia"/>
          <w:color w:val="000000" w:themeColor="text1"/>
        </w:rPr>
        <w:t>。</w:t>
      </w:r>
    </w:p>
    <w:p w14:paraId="4B225863" w14:textId="4A5E8A3A" w:rsidR="00D01467" w:rsidRPr="000354C7" w:rsidRDefault="00D01467" w:rsidP="00D01467">
      <w:pPr>
        <w:pStyle w:val="a9"/>
      </w:pPr>
      <w:bookmarkStart w:id="40" w:name="_Ref387669102"/>
      <w:r w:rsidRPr="000354C7">
        <w:rPr>
          <w:rFonts w:hint="eastAsia"/>
        </w:rPr>
        <w:t xml:space="preserve">表 </w:t>
      </w:r>
      <w:bookmarkEnd w:id="40"/>
      <w:r w:rsidR="00D10A01" w:rsidRPr="000354C7">
        <w:rPr>
          <w:rFonts w:hint="eastAsia"/>
        </w:rPr>
        <w:t>4.</w:t>
      </w:r>
      <w:r w:rsidR="00BD0070" w:rsidRPr="000354C7">
        <w:rPr>
          <w:rFonts w:hint="eastAsia"/>
        </w:rPr>
        <w:t>4</w:t>
      </w:r>
      <w:r w:rsidR="008831B9" w:rsidRPr="000354C7">
        <w:rPr>
          <w:rFonts w:hint="eastAsia"/>
        </w:rPr>
        <w:t>-</w:t>
      </w:r>
      <w:r w:rsidR="00D10A01" w:rsidRPr="000354C7">
        <w:rPr>
          <w:rFonts w:hint="eastAsia"/>
        </w:rPr>
        <w:t>2</w:t>
      </w:r>
      <w:r w:rsidRPr="000354C7">
        <w:rPr>
          <w:rFonts w:hint="eastAsia"/>
        </w:rPr>
        <w:t xml:space="preserve">　</w:t>
      </w:r>
      <w:r w:rsidRPr="000354C7">
        <w:rPr>
          <w:rFonts w:hint="eastAsia"/>
          <w:color w:val="000000" w:themeColor="text1"/>
        </w:rPr>
        <w:t>維持管理・修繕作業計画</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78"/>
        <w:gridCol w:w="5903"/>
      </w:tblGrid>
      <w:tr w:rsidR="00D01467" w:rsidRPr="000354C7" w14:paraId="4B225866" w14:textId="77777777" w:rsidTr="00793EF6">
        <w:trPr>
          <w:trHeight w:val="321"/>
          <w:jc w:val="center"/>
        </w:trPr>
        <w:tc>
          <w:tcPr>
            <w:tcW w:w="2178" w:type="dxa"/>
            <w:tcBorders>
              <w:bottom w:val="double" w:sz="4" w:space="0" w:color="auto"/>
            </w:tcBorders>
            <w:shd w:val="clear" w:color="auto" w:fill="D9D9D9" w:themeFill="background1" w:themeFillShade="D9"/>
            <w:vAlign w:val="center"/>
          </w:tcPr>
          <w:p w14:paraId="4B225864" w14:textId="77777777" w:rsidR="00D01467" w:rsidRPr="000354C7" w:rsidRDefault="00D01467" w:rsidP="00793EF6">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項目</w:t>
            </w:r>
          </w:p>
        </w:tc>
        <w:tc>
          <w:tcPr>
            <w:tcW w:w="5903" w:type="dxa"/>
            <w:tcBorders>
              <w:bottom w:val="double" w:sz="4" w:space="0" w:color="auto"/>
            </w:tcBorders>
            <w:shd w:val="clear" w:color="auto" w:fill="D9D9D9" w:themeFill="background1" w:themeFillShade="D9"/>
            <w:vAlign w:val="center"/>
          </w:tcPr>
          <w:p w14:paraId="4B225865" w14:textId="77777777" w:rsidR="00D01467" w:rsidRPr="000354C7" w:rsidRDefault="00D01467" w:rsidP="00793EF6">
            <w:pPr>
              <w:spacing w:line="280" w:lineRule="exact"/>
              <w:ind w:firstLineChars="114" w:firstLine="228"/>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内容</w:t>
            </w:r>
          </w:p>
        </w:tc>
      </w:tr>
      <w:tr w:rsidR="00D01467" w:rsidRPr="000354C7" w14:paraId="4B22586B" w14:textId="77777777" w:rsidTr="00793EF6">
        <w:trPr>
          <w:trHeight w:val="938"/>
          <w:jc w:val="center"/>
        </w:trPr>
        <w:tc>
          <w:tcPr>
            <w:tcW w:w="2178" w:type="dxa"/>
            <w:tcBorders>
              <w:top w:val="double" w:sz="4" w:space="0" w:color="auto"/>
            </w:tcBorders>
            <w:vAlign w:val="center"/>
          </w:tcPr>
          <w:p w14:paraId="4B225867" w14:textId="77777777" w:rsidR="00D01467" w:rsidRPr="000354C7" w:rsidRDefault="00D01467" w:rsidP="00793EF6">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維持管理・修繕作業</w:t>
            </w:r>
          </w:p>
        </w:tc>
        <w:tc>
          <w:tcPr>
            <w:tcW w:w="5903" w:type="dxa"/>
            <w:tcBorders>
              <w:top w:val="double" w:sz="4" w:space="0" w:color="auto"/>
            </w:tcBorders>
          </w:tcPr>
          <w:p w14:paraId="4B225868" w14:textId="27E9B4EE" w:rsidR="00D01467" w:rsidRPr="000354C7" w:rsidRDefault="00D01467" w:rsidP="00793EF6">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・応急対応および日常維持管理繕作業の実施</w:t>
            </w:r>
          </w:p>
          <w:p w14:paraId="4B225869" w14:textId="77777777" w:rsidR="00D01467" w:rsidRPr="000354C7" w:rsidRDefault="00D01467" w:rsidP="00793EF6">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 xml:space="preserve">　緊急体制の確立（緊急連絡網）維持管理修繕作業計画</w:t>
            </w:r>
          </w:p>
          <w:p w14:paraId="4B22586A" w14:textId="34BA2754" w:rsidR="00D01467" w:rsidRPr="000354C7" w:rsidRDefault="004044F3" w:rsidP="004044F3">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・清掃、除草</w:t>
            </w:r>
            <w:r w:rsidR="00D01467" w:rsidRPr="000354C7">
              <w:rPr>
                <w:rFonts w:ascii="HG丸ｺﾞｼｯｸM-PRO" w:eastAsia="HG丸ｺﾞｼｯｸM-PRO" w:hAnsi="HG丸ｺﾞｼｯｸM-PRO" w:hint="eastAsia"/>
                <w:color w:val="000000" w:themeColor="text1"/>
                <w:sz w:val="20"/>
                <w:szCs w:val="20"/>
              </w:rPr>
              <w:t>活動（清掃・啓発等）の作業計画</w:t>
            </w:r>
          </w:p>
        </w:tc>
      </w:tr>
    </w:tbl>
    <w:p w14:paraId="4B22586C" w14:textId="77777777" w:rsidR="00D01467" w:rsidRPr="000354C7"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1A2ABC8B" w14:textId="512807C5" w:rsidR="004C2EF8" w:rsidRPr="000354C7" w:rsidRDefault="004C2EF8" w:rsidP="004C2EF8">
      <w:pPr>
        <w:pStyle w:val="5"/>
      </w:pPr>
      <w:r w:rsidRPr="000354C7">
        <w:rPr>
          <w:rFonts w:hint="eastAsia"/>
        </w:rPr>
        <w:t>点検を外部委託する場合の留意点</w:t>
      </w:r>
    </w:p>
    <w:p w14:paraId="2753620D" w14:textId="04FE6CF8" w:rsidR="00CA79E1" w:rsidRPr="000354C7" w:rsidRDefault="00CA79E1" w:rsidP="00CA79E1">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河川管理施設（設備）の点検業務</w:t>
      </w:r>
      <w:r w:rsidR="004C2EF8" w:rsidRPr="000354C7">
        <w:rPr>
          <w:rFonts w:ascii="HG丸ｺﾞｼｯｸM-PRO" w:eastAsia="HG丸ｺﾞｼｯｸM-PRO" w:hAnsi="HG丸ｺﾞｼｯｸM-PRO" w:hint="eastAsia"/>
        </w:rPr>
        <w:t>を</w:t>
      </w:r>
      <w:r w:rsidRPr="000354C7">
        <w:rPr>
          <w:rFonts w:ascii="HG丸ｺﾞｼｯｸM-PRO" w:eastAsia="HG丸ｺﾞｼｯｸM-PRO" w:hAnsi="HG丸ｺﾞｼｯｸM-PRO" w:hint="eastAsia"/>
        </w:rPr>
        <w:t>メンテナンス業者で行う</w:t>
      </w:r>
      <w:r w:rsidR="004C2EF8" w:rsidRPr="000354C7">
        <w:rPr>
          <w:rFonts w:ascii="HG丸ｺﾞｼｯｸM-PRO" w:eastAsia="HG丸ｺﾞｼｯｸM-PRO" w:hAnsi="HG丸ｺﾞｼｯｸM-PRO" w:hint="eastAsia"/>
        </w:rPr>
        <w:t>場合、</w:t>
      </w:r>
      <w:r w:rsidR="00BF75CC" w:rsidRPr="000354C7">
        <w:rPr>
          <w:rFonts w:ascii="HG丸ｺﾞｼｯｸM-PRO" w:eastAsia="HG丸ｺﾞｼｯｸM-PRO" w:hAnsi="HG丸ｺﾞｼｯｸM-PRO" w:hint="eastAsia"/>
        </w:rPr>
        <w:t>その点検</w:t>
      </w:r>
      <w:r w:rsidRPr="000354C7">
        <w:rPr>
          <w:rFonts w:ascii="HG丸ｺﾞｼｯｸM-PRO" w:eastAsia="HG丸ｺﾞｼｯｸM-PRO" w:hAnsi="HG丸ｺﾞｼｯｸM-PRO" w:hint="eastAsia"/>
        </w:rPr>
        <w:t>結果等については、大阪府の維持管理担当者が責任をもって内容を確認することが必要である。以下にその留意点を示す。</w:t>
      </w:r>
    </w:p>
    <w:p w14:paraId="44E54A17" w14:textId="32C028DD" w:rsidR="00CA79E1" w:rsidRPr="000354C7" w:rsidRDefault="00CA79E1" w:rsidP="00F124FD">
      <w:pPr>
        <w:pStyle w:val="8"/>
        <w:ind w:left="981"/>
      </w:pPr>
      <w:r w:rsidRPr="000354C7">
        <w:rPr>
          <w:rFonts w:hint="eastAsia"/>
        </w:rPr>
        <w:t xml:space="preserve"> 発注時の対応</w:t>
      </w:r>
    </w:p>
    <w:p w14:paraId="2B582521"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設計図書（設計図面、特記仕様書、数量計算書など）により、業務の範囲、内容を提示して発注者の意識と、受注者の認識を一致させることが重要である。</w:t>
      </w:r>
    </w:p>
    <w:p w14:paraId="6F95357B"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しかしながら、発注者の意識と受注者の認識が同じとならないことが起こりうる。</w:t>
      </w:r>
    </w:p>
    <w:p w14:paraId="4A31AF5C"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lastRenderedPageBreak/>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w:t>
      </w:r>
    </w:p>
    <w:p w14:paraId="6F214A0A"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そこで、発注者として、点検範囲を明確にすることにより、発注者の意図を受注者に伝えることが必要である。また、点検の漏れが生じやすいところについては、図面や仕様書に明記し、注意を促すようにすることが望ましい。</w:t>
      </w:r>
    </w:p>
    <w:p w14:paraId="6B2257DE" w14:textId="4DBD0515" w:rsidR="00CA79E1" w:rsidRPr="000354C7" w:rsidRDefault="00CA79E1" w:rsidP="00F124FD">
      <w:pPr>
        <w:pStyle w:val="40"/>
        <w:keepNext/>
        <w:keepLines/>
        <w:numPr>
          <w:ilvl w:val="0"/>
          <w:numId w:val="5"/>
        </w:numPr>
        <w:ind w:leftChars="0" w:left="981" w:firstLineChars="0" w:hanging="414"/>
        <w:outlineLvl w:val="7"/>
        <w:rPr>
          <w:rFonts w:ascii="HG丸ｺﾞｼｯｸM-PRO" w:eastAsia="HG丸ｺﾞｼｯｸM-PRO" w:hAnsi="HG丸ｺﾞｼｯｸM-PRO"/>
        </w:rPr>
      </w:pPr>
      <w:r w:rsidRPr="000354C7">
        <w:rPr>
          <w:rFonts w:ascii="HG丸ｺﾞｼｯｸM-PRO" w:eastAsia="HG丸ｺﾞｼｯｸM-PRO" w:hAnsi="HG丸ｺﾞｼｯｸM-PRO" w:hint="eastAsia"/>
        </w:rPr>
        <w:t>業務計画書の確認</w:t>
      </w:r>
    </w:p>
    <w:p w14:paraId="1F91D19E"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受注者は、設計図書（設計図面、特記仕様書、数量計算書など）により、業務計画書を作成することが、契約書及び共通仕様書で定められている。</w:t>
      </w:r>
    </w:p>
    <w:p w14:paraId="38235884"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業務計画書は、業務を実施するにあたり基準となるものであり、危険物に関係する設備の点検についても、点検範囲、点検内容、点検頻度、点検に必要な資格などの記載を確認することが必要である。</w:t>
      </w:r>
    </w:p>
    <w:p w14:paraId="3F0789AF"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また、点検の結果報告についても、その報告の時期、報告書の書式の記載を確認することが必要である。原則として、定期的に不可視部や開放点検を行う箇所の写真を添付することを求める。</w:t>
      </w:r>
    </w:p>
    <w:p w14:paraId="1F39CE3A"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その他、業務体制や緊急時の連絡体制の報告を確認するとともに、どのような事象を緊急時と認識しているか、緊急連絡をいれる時期が適正か等の確認を行う。</w:t>
      </w:r>
    </w:p>
    <w:p w14:paraId="07A93DC6"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業務計画書の提出には、管理技術者に説明を求めることにより、管理技術者の業務全般の理解度、技術力、マネジメント能力などを把握に努めることが望ましい。</w:t>
      </w:r>
    </w:p>
    <w:p w14:paraId="02B378F9" w14:textId="1AAA32A1" w:rsidR="00CA79E1" w:rsidRPr="000354C7" w:rsidRDefault="00CA79E1" w:rsidP="00F124FD">
      <w:pPr>
        <w:pStyle w:val="40"/>
        <w:keepNext/>
        <w:keepLines/>
        <w:numPr>
          <w:ilvl w:val="0"/>
          <w:numId w:val="5"/>
        </w:numPr>
        <w:ind w:leftChars="0" w:left="981" w:firstLineChars="0" w:hanging="414"/>
        <w:outlineLvl w:val="7"/>
        <w:rPr>
          <w:rFonts w:ascii="HG丸ｺﾞｼｯｸM-PRO" w:eastAsia="HG丸ｺﾞｼｯｸM-PRO" w:hAnsi="HG丸ｺﾞｼｯｸM-PRO"/>
        </w:rPr>
      </w:pPr>
      <w:r w:rsidRPr="000354C7">
        <w:rPr>
          <w:rFonts w:ascii="HG丸ｺﾞｼｯｸM-PRO" w:eastAsia="HG丸ｺﾞｼｯｸM-PRO" w:hAnsi="HG丸ｺﾞｼｯｸM-PRO" w:hint="eastAsia"/>
        </w:rPr>
        <w:t>業務報告書の確認</w:t>
      </w:r>
    </w:p>
    <w:p w14:paraId="3A34AA18"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業務報告書は、履行の確認を行うために重要な書類であり、また検収を行うために必要である。</w:t>
      </w:r>
    </w:p>
    <w:p w14:paraId="116E390F"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業務報告書は、業務計画書で定義した様式であって、点検もれがないことを確認する。さらに、不可視部や開放点検を行う箇所の写真を求めている場合には、写真の添付を確認する。</w:t>
      </w:r>
    </w:p>
    <w:p w14:paraId="4C8FB2DD"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さらに、報告書の確認を行うことにあわせて、月点検の臨場立会や抜き打ち立会などを行うことにより、書類での履行確認を補足する。</w:t>
      </w:r>
    </w:p>
    <w:p w14:paraId="3FCDADE3"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また、大阪府職員が定期的に施設内の巡視確認を行うことにより、履行状況を把握する。</w:t>
      </w:r>
    </w:p>
    <w:p w14:paraId="05D658C1" w14:textId="5094C2FE" w:rsidR="006E2D14" w:rsidRPr="000354C7" w:rsidRDefault="00CA79E1" w:rsidP="00F124FD">
      <w:pPr>
        <w:widowControl/>
        <w:ind w:leftChars="400" w:left="840" w:firstLineChars="100" w:firstLine="210"/>
        <w:jc w:val="left"/>
        <w:rPr>
          <w:rFonts w:ascii="HG丸ｺﾞｼｯｸM-PRO" w:eastAsia="HG丸ｺﾞｼｯｸM-PRO" w:hAnsi="HG丸ｺﾞｼｯｸM-PRO"/>
          <w:color w:val="000000" w:themeColor="text1"/>
          <w:szCs w:val="16"/>
        </w:rPr>
      </w:pPr>
      <w:r w:rsidRPr="000354C7">
        <w:rPr>
          <w:rFonts w:ascii="HG丸ｺﾞｼｯｸM-PRO" w:eastAsia="HG丸ｺﾞｼｯｸM-PRO" w:hAnsi="HG丸ｺﾞｼｯｸM-PRO" w:hint="eastAsia"/>
        </w:rPr>
        <w:t>なお、緊急点検時には、発注者と受注者が共同で点検確認を行うことにより、点検個所漏れの防止を図る。</w:t>
      </w:r>
      <w:r w:rsidR="006E2D14" w:rsidRPr="000354C7">
        <w:rPr>
          <w:rFonts w:ascii="HG丸ｺﾞｼｯｸM-PRO" w:eastAsia="HG丸ｺﾞｼｯｸM-PRO" w:hAnsi="HG丸ｺﾞｼｯｸM-PRO"/>
          <w:color w:val="000000" w:themeColor="text1"/>
        </w:rPr>
        <w:br w:type="page"/>
      </w:r>
    </w:p>
    <w:p w14:paraId="4B22586D" w14:textId="77777777" w:rsidR="002E1572" w:rsidRPr="000354C7" w:rsidRDefault="008531C0" w:rsidP="00C401F6">
      <w:pPr>
        <w:pStyle w:val="4"/>
        <w:ind w:left="749"/>
      </w:pPr>
      <w:r w:rsidRPr="000354C7">
        <w:rPr>
          <w:rFonts w:hint="eastAsia"/>
        </w:rPr>
        <w:lastRenderedPageBreak/>
        <w:t>データの蓄積・管理</w:t>
      </w:r>
    </w:p>
    <w:p w14:paraId="4B22586E" w14:textId="3F98ED1D" w:rsidR="00C401F6" w:rsidRPr="000354C7" w:rsidRDefault="00C401F6" w:rsidP="00C401F6">
      <w:pPr>
        <w:pStyle w:val="40"/>
        <w:ind w:leftChars="250" w:left="525" w:firstLineChars="50" w:firstLine="105"/>
        <w:rPr>
          <w:rFonts w:ascii="HG丸ｺﾞｼｯｸM-PRO" w:eastAsia="HG丸ｺﾞｼｯｸM-PRO" w:hAnsi="HG丸ｺﾞｼｯｸM-PRO"/>
        </w:rPr>
      </w:pPr>
      <w:r w:rsidRPr="000354C7">
        <w:rPr>
          <w:rFonts w:ascii="HG丸ｺﾞｼｯｸM-PRO" w:eastAsia="HG丸ｺﾞｼｯｸM-PRO" w:hAnsi="HG丸ｺﾞｼｯｸM-PRO" w:hint="eastAsia"/>
        </w:rPr>
        <w:t>年度毎の故障記録及び改築・修繕経歴等の内容を</w:t>
      </w:r>
      <w:r w:rsidR="008855B4" w:rsidRPr="000354C7">
        <w:rPr>
          <w:rFonts w:ascii="HG丸ｺﾞｼｯｸM-PRO" w:eastAsia="HG丸ｺﾞｼｯｸM-PRO" w:hAnsi="HG丸ｺﾞｼｯｸM-PRO" w:hint="eastAsia"/>
        </w:rPr>
        <w:t>記録し、設備の状況を把握すべきである</w:t>
      </w:r>
      <w:r w:rsidRPr="000354C7">
        <w:rPr>
          <w:rFonts w:ascii="HG丸ｺﾞｼｯｸM-PRO" w:eastAsia="HG丸ｺﾞｼｯｸM-PRO" w:hAnsi="HG丸ｺﾞｼｯｸM-PRO" w:hint="eastAsia"/>
        </w:rPr>
        <w:t>。</w:t>
      </w:r>
    </w:p>
    <w:p w14:paraId="2B34EFE7" w14:textId="7DE90739" w:rsidR="00025BBE" w:rsidRPr="000354C7" w:rsidRDefault="00025BBE" w:rsidP="00C401F6">
      <w:pPr>
        <w:pStyle w:val="40"/>
        <w:ind w:leftChars="250" w:left="525" w:firstLineChars="50" w:firstLine="105"/>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河川管理施設（設備）における各種データ</w:t>
      </w:r>
      <w:r w:rsidR="004935C4" w:rsidRPr="000354C7">
        <w:rPr>
          <w:rFonts w:ascii="HG丸ｺﾞｼｯｸM-PRO" w:eastAsia="HG丸ｺﾞｼｯｸM-PRO" w:hAnsi="HG丸ｺﾞｼｯｸM-PRO" w:hint="eastAsia"/>
        </w:rPr>
        <w:t>の</w:t>
      </w:r>
      <w:r w:rsidRPr="000354C7">
        <w:rPr>
          <w:rFonts w:ascii="HG丸ｺﾞｼｯｸM-PRO" w:eastAsia="HG丸ｺﾞｼｯｸM-PRO" w:hAnsi="HG丸ｺﾞｼｯｸM-PRO" w:hint="eastAsia"/>
        </w:rPr>
        <w:t>保存</w:t>
      </w:r>
      <w:r w:rsidR="001B5BD0" w:rsidRPr="000354C7">
        <w:rPr>
          <w:rFonts w:ascii="HG丸ｺﾞｼｯｸM-PRO" w:eastAsia="HG丸ｺﾞｼｯｸM-PRO" w:hAnsi="HG丸ｺﾞｼｯｸM-PRO" w:hint="eastAsia"/>
        </w:rPr>
        <w:t>先</w:t>
      </w:r>
      <w:r w:rsidR="001B5BD0" w:rsidRPr="000354C7">
        <w:rPr>
          <w:rFonts w:ascii="HG丸ｺﾞｼｯｸM-PRO" w:eastAsia="HG丸ｺﾞｼｯｸM-PRO" w:hAnsi="HG丸ｺﾞｼｯｸM-PRO"/>
        </w:rPr>
        <w:t>を図</w:t>
      </w:r>
      <w:r w:rsidR="001B5BD0" w:rsidRPr="000354C7">
        <w:rPr>
          <w:rFonts w:ascii="HG丸ｺﾞｼｯｸM-PRO" w:eastAsia="HG丸ｺﾞｼｯｸM-PRO" w:hAnsi="HG丸ｺﾞｼｯｸM-PRO" w:hint="eastAsia"/>
        </w:rPr>
        <w:t>4.4-</w:t>
      </w:r>
      <w:r w:rsidR="001B5BD0" w:rsidRPr="000354C7">
        <w:rPr>
          <w:rFonts w:ascii="HG丸ｺﾞｼｯｸM-PRO" w:eastAsia="HG丸ｺﾞｼｯｸM-PRO" w:hAnsi="HG丸ｺﾞｼｯｸM-PRO"/>
        </w:rPr>
        <w:t>1</w:t>
      </w:r>
      <w:r w:rsidR="001B5BD0" w:rsidRPr="000354C7">
        <w:rPr>
          <w:rFonts w:ascii="HG丸ｺﾞｼｯｸM-PRO" w:eastAsia="HG丸ｺﾞｼｯｸM-PRO" w:hAnsi="HG丸ｺﾞｼｯｸM-PRO" w:hint="eastAsia"/>
        </w:rPr>
        <w:t>に</w:t>
      </w:r>
      <w:r w:rsidR="001B5BD0" w:rsidRPr="000354C7">
        <w:rPr>
          <w:rFonts w:ascii="HG丸ｺﾞｼｯｸM-PRO" w:eastAsia="HG丸ｺﾞｼｯｸM-PRO" w:hAnsi="HG丸ｺﾞｼｯｸM-PRO"/>
        </w:rPr>
        <w:t>示す。</w:t>
      </w:r>
    </w:p>
    <w:p w14:paraId="4B22586F" w14:textId="77777777" w:rsidR="00395B50" w:rsidRPr="000354C7" w:rsidRDefault="00395B50" w:rsidP="00C401F6">
      <w:pPr>
        <w:pStyle w:val="40"/>
        <w:ind w:leftChars="250" w:left="525" w:firstLineChars="50" w:firstLine="105"/>
      </w:pPr>
    </w:p>
    <w:p w14:paraId="3F7FE571" w14:textId="6F0B5FBE" w:rsidR="006E2D14" w:rsidRPr="000354C7" w:rsidRDefault="00025BBE" w:rsidP="00C401F6">
      <w:pPr>
        <w:pStyle w:val="40"/>
        <w:ind w:leftChars="250" w:left="525" w:firstLineChars="50" w:firstLine="105"/>
      </w:pPr>
      <w:r w:rsidRPr="000354C7">
        <w:rPr>
          <w:rFonts w:ascii="HG丸ｺﾞｼｯｸM-PRO" w:eastAsia="HG丸ｺﾞｼｯｸM-PRO" w:hAnsi="HG丸ｺﾞｼｯｸM-PRO" w:hint="eastAsia"/>
          <w:noProof/>
        </w:rPr>
        <mc:AlternateContent>
          <mc:Choice Requires="wpc">
            <w:drawing>
              <wp:inline distT="0" distB="0" distL="0" distR="0" wp14:anchorId="2264EC0B" wp14:editId="4E363C8B">
                <wp:extent cx="5642270" cy="3200400"/>
                <wp:effectExtent l="0" t="0" r="0" b="0"/>
                <wp:docPr id="4099" name="キャンバス 40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6" name="角丸四角形 316"/>
                        <wps:cNvSpPr/>
                        <wps:spPr>
                          <a:xfrm>
                            <a:off x="52128" y="1180906"/>
                            <a:ext cx="4109868" cy="645009"/>
                          </a:xfrm>
                          <a:prstGeom prst="roundRect">
                            <a:avLst/>
                          </a:prstGeom>
                          <a:noFill/>
                          <a:ln w="12700" cap="flat" cmpd="sng" algn="ctr">
                            <a:solidFill>
                              <a:sysClr val="windowText" lastClr="000000"/>
                            </a:solidFill>
                            <a:prstDash val="sysDot"/>
                          </a:ln>
                          <a:effectLst/>
                        </wps:spPr>
                        <wps:txbx>
                          <w:txbxContent>
                            <w:p w14:paraId="191C09CF" w14:textId="77777777" w:rsidR="00A8412F" w:rsidRPr="00D41551" w:rsidRDefault="00A8412F" w:rsidP="00025BBE">
                              <w:pPr>
                                <w:rPr>
                                  <w:rFonts w:ascii="HG丸ｺﾞｼｯｸM-PRO" w:eastAsia="HG丸ｺﾞｼｯｸM-PRO" w:hAnsi="HG丸ｺﾞｼｯｸM-PRO"/>
                                  <w:sz w:val="12"/>
                                  <w:szCs w:val="12"/>
                                </w:rPr>
                              </w:pPr>
                            </w:p>
                          </w:txbxContent>
                        </wps:txbx>
                        <wps:bodyPr rtlCol="0" anchor="t"/>
                      </wps:wsp>
                      <wps:wsp>
                        <wps:cNvPr id="317" name="角丸四角形 317"/>
                        <wps:cNvSpPr/>
                        <wps:spPr>
                          <a:xfrm>
                            <a:off x="82670" y="0"/>
                            <a:ext cx="3060488" cy="549086"/>
                          </a:xfrm>
                          <a:prstGeom prst="roundRect">
                            <a:avLst/>
                          </a:prstGeom>
                          <a:noFill/>
                          <a:ln w="12700" cap="flat" cmpd="sng" algn="ctr">
                            <a:solidFill>
                              <a:sysClr val="windowText" lastClr="000000"/>
                            </a:solidFill>
                            <a:prstDash val="sysDot"/>
                          </a:ln>
                          <a:effectLst/>
                        </wps:spPr>
                        <wps:txbx>
                          <w:txbxContent>
                            <w:p w14:paraId="63B1046B" w14:textId="77777777" w:rsidR="00A8412F" w:rsidRPr="00D41551" w:rsidRDefault="00A8412F" w:rsidP="00025BBE">
                              <w:pPr>
                                <w:rPr>
                                  <w:rFonts w:ascii="HG丸ｺﾞｼｯｸM-PRO" w:eastAsia="HG丸ｺﾞｼｯｸM-PRO" w:hAnsi="HG丸ｺﾞｼｯｸM-PRO"/>
                                  <w:sz w:val="12"/>
                                  <w:szCs w:val="12"/>
                                </w:rPr>
                              </w:pPr>
                            </w:p>
                          </w:txbxContent>
                        </wps:txbx>
                        <wps:bodyPr rtlCol="0" anchor="t"/>
                      </wps:wsp>
                      <wps:wsp>
                        <wps:cNvPr id="283" name="テキスト ボックス 1"/>
                        <wps:cNvSpPr txBox="1"/>
                        <wps:spPr>
                          <a:xfrm>
                            <a:off x="2088839" y="52098"/>
                            <a:ext cx="715299" cy="383698"/>
                          </a:xfrm>
                          <a:prstGeom prst="rect">
                            <a:avLst/>
                          </a:prstGeom>
                          <a:solidFill>
                            <a:sysClr val="window" lastClr="FFFFFF"/>
                          </a:solidFill>
                          <a:ln w="9525" cmpd="sng">
                            <a:solidFill>
                              <a:sysClr val="windowText" lastClr="000000"/>
                            </a:solidFill>
                          </a:ln>
                          <a:effectLst/>
                        </wps:spPr>
                        <wps:txbx>
                          <w:txbxContent>
                            <w:p w14:paraId="6CAB56D8"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施設カルテ</w:t>
                              </w:r>
                            </w:p>
                            <w:p w14:paraId="042F7C75"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4" name="テキスト ボックス 2"/>
                        <wps:cNvSpPr txBox="1"/>
                        <wps:spPr>
                          <a:xfrm>
                            <a:off x="242292" y="78559"/>
                            <a:ext cx="816185" cy="351448"/>
                          </a:xfrm>
                          <a:prstGeom prst="rect">
                            <a:avLst/>
                          </a:prstGeom>
                          <a:solidFill>
                            <a:sysClr val="window" lastClr="FFFFFF"/>
                          </a:solidFill>
                          <a:ln w="9525" cmpd="sng">
                            <a:solidFill>
                              <a:sysClr val="windowText" lastClr="000000"/>
                            </a:solidFill>
                          </a:ln>
                          <a:effectLst/>
                        </wps:spPr>
                        <wps:txbx>
                          <w:txbxContent>
                            <w:p w14:paraId="2CC63BD8"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河川現況台帳</w:t>
                              </w:r>
                            </w:p>
                            <w:p w14:paraId="4BF28ECE"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（CALS)</w:t>
                              </w:r>
                            </w:p>
                          </w:txbxContent>
                        </wps:txbx>
                        <wps:bodyPr wrap="square" rtlCol="0" anchor="ctr"/>
                      </wps:wsp>
                      <wps:wsp>
                        <wps:cNvPr id="285" name="テキスト ボックス 4"/>
                        <wps:cNvSpPr txBox="1"/>
                        <wps:spPr>
                          <a:xfrm>
                            <a:off x="1292500" y="1286714"/>
                            <a:ext cx="715299" cy="366331"/>
                          </a:xfrm>
                          <a:prstGeom prst="rect">
                            <a:avLst/>
                          </a:prstGeom>
                          <a:solidFill>
                            <a:sysClr val="window" lastClr="FFFFFF"/>
                          </a:solidFill>
                          <a:ln w="9525" cmpd="sng">
                            <a:solidFill>
                              <a:sysClr val="windowText" lastClr="000000"/>
                            </a:solidFill>
                          </a:ln>
                          <a:effectLst/>
                        </wps:spPr>
                        <wps:txbx>
                          <w:txbxContent>
                            <w:p w14:paraId="335D5DA9"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補修履歴</w:t>
                              </w:r>
                            </w:p>
                            <w:p w14:paraId="1FDEFAA8"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6" name="テキスト ボックス 5"/>
                        <wps:cNvSpPr txBox="1"/>
                        <wps:spPr>
                          <a:xfrm>
                            <a:off x="3000121" y="1269348"/>
                            <a:ext cx="755819" cy="395275"/>
                          </a:xfrm>
                          <a:prstGeom prst="rect">
                            <a:avLst/>
                          </a:prstGeom>
                          <a:solidFill>
                            <a:sysClr val="window" lastClr="FFFFFF"/>
                          </a:solidFill>
                          <a:ln w="9525" cmpd="sng">
                            <a:solidFill>
                              <a:sysClr val="windowText" lastClr="000000"/>
                            </a:solidFill>
                          </a:ln>
                          <a:effectLst/>
                        </wps:spPr>
                        <wps:txbx>
                          <w:txbxContent>
                            <w:p w14:paraId="4842C5D7"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現況調査票</w:t>
                              </w:r>
                            </w:p>
                            <w:p w14:paraId="44AC9588"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8" name="テキスト ボックス 6"/>
                        <wps:cNvSpPr txBox="1"/>
                        <wps:spPr>
                          <a:xfrm>
                            <a:off x="120732" y="2744601"/>
                            <a:ext cx="912937" cy="439929"/>
                          </a:xfrm>
                          <a:prstGeom prst="rect">
                            <a:avLst/>
                          </a:prstGeom>
                          <a:noFill/>
                          <a:ln w="9525" cmpd="sng">
                            <a:noFill/>
                          </a:ln>
                          <a:effectLst/>
                        </wps:spPr>
                        <wps:txbx>
                          <w:txbxContent>
                            <w:p w14:paraId="2BF166BD"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建設工事完成図書</w:t>
                              </w:r>
                            </w:p>
                            <w:p w14:paraId="66FF1C73"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t"/>
                      </wps:wsp>
                      <wps:wsp>
                        <wps:cNvPr id="290" name="テキスト ボックス 9"/>
                        <wps:cNvSpPr txBox="1"/>
                        <wps:spPr>
                          <a:xfrm>
                            <a:off x="1191551" y="2739638"/>
                            <a:ext cx="928649" cy="464738"/>
                          </a:xfrm>
                          <a:prstGeom prst="rect">
                            <a:avLst/>
                          </a:prstGeom>
                          <a:noFill/>
                          <a:ln w="9525" cmpd="sng">
                            <a:noFill/>
                          </a:ln>
                          <a:effectLst/>
                        </wps:spPr>
                        <wps:txbx>
                          <w:txbxContent>
                            <w:p w14:paraId="63F36608"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補修工事完成図書</w:t>
                              </w:r>
                            </w:p>
                            <w:p w14:paraId="0B9E1D39"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修繕報告書</w:t>
                              </w:r>
                            </w:p>
                          </w:txbxContent>
                        </wps:txbx>
                        <wps:bodyPr wrap="square" rtlCol="0" anchor="t"/>
                      </wps:wsp>
                      <wps:wsp>
                        <wps:cNvPr id="292" name="テキスト ボックス 11"/>
                        <wps:cNvSpPr txBox="1"/>
                        <wps:spPr>
                          <a:xfrm>
                            <a:off x="2207090" y="2739639"/>
                            <a:ext cx="926995" cy="458948"/>
                          </a:xfrm>
                          <a:prstGeom prst="rect">
                            <a:avLst/>
                          </a:prstGeom>
                          <a:noFill/>
                          <a:ln w="9525" cmpd="sng">
                            <a:noFill/>
                          </a:ln>
                          <a:effectLst/>
                        </wps:spPr>
                        <wps:txbx>
                          <w:txbxContent>
                            <w:p w14:paraId="4BD3BECA"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点検整備報告書</w:t>
                              </w:r>
                            </w:p>
                            <w:p w14:paraId="154B363C"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pic:pic xmlns:pic="http://schemas.openxmlformats.org/drawingml/2006/picture">
                        <pic:nvPicPr>
                          <pic:cNvPr id="293" name="図 29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342708" y="2153018"/>
                            <a:ext cx="539162" cy="592409"/>
                          </a:xfrm>
                          <a:prstGeom prst="rect">
                            <a:avLst/>
                          </a:prstGeom>
                        </pic:spPr>
                      </pic:pic>
                      <pic:pic xmlns:pic="http://schemas.openxmlformats.org/drawingml/2006/picture">
                        <pic:nvPicPr>
                          <pic:cNvPr id="294" name="図 29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354877" y="2178977"/>
                            <a:ext cx="411192" cy="554872"/>
                          </a:xfrm>
                          <a:prstGeom prst="rect">
                            <a:avLst/>
                          </a:prstGeom>
                        </pic:spPr>
                      </pic:pic>
                      <wps:wsp>
                        <wps:cNvPr id="295" name="テキスト ボックス 15"/>
                        <wps:cNvSpPr txBox="1"/>
                        <wps:spPr>
                          <a:xfrm>
                            <a:off x="3164682" y="2745427"/>
                            <a:ext cx="908802" cy="458949"/>
                          </a:xfrm>
                          <a:prstGeom prst="rect">
                            <a:avLst/>
                          </a:prstGeom>
                          <a:noFill/>
                          <a:ln w="9525" cmpd="sng">
                            <a:noFill/>
                          </a:ln>
                          <a:effectLst/>
                        </wps:spPr>
                        <wps:txbx>
                          <w:txbxContent>
                            <w:p w14:paraId="016C5007"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試運転協議誌</w:t>
                              </w:r>
                            </w:p>
                            <w:p w14:paraId="3346C0CF"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pic:pic xmlns:pic="http://schemas.openxmlformats.org/drawingml/2006/picture">
                        <pic:nvPicPr>
                          <pic:cNvPr id="301" name="図 30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352988" y="2184765"/>
                            <a:ext cx="411192" cy="554873"/>
                          </a:xfrm>
                          <a:prstGeom prst="rect">
                            <a:avLst/>
                          </a:prstGeom>
                        </pic:spPr>
                      </pic:pic>
                      <wps:wsp>
                        <wps:cNvPr id="305" name="テキスト ボックス 17"/>
                        <wps:cNvSpPr txBox="1"/>
                        <wps:spPr>
                          <a:xfrm>
                            <a:off x="4073483" y="2745427"/>
                            <a:ext cx="928649" cy="458949"/>
                          </a:xfrm>
                          <a:prstGeom prst="rect">
                            <a:avLst/>
                          </a:prstGeom>
                          <a:noFill/>
                          <a:ln w="9525" cmpd="sng">
                            <a:noFill/>
                          </a:ln>
                          <a:effectLst/>
                        </wps:spPr>
                        <wps:txbx>
                          <w:txbxContent>
                            <w:p w14:paraId="3C5F9BBE"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直営点検報告書等</w:t>
                              </w:r>
                            </w:p>
                            <w:p w14:paraId="3AE6A57F"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wps:wsp>
                        <wps:cNvPr id="306" name="テキスト ボックス 18"/>
                        <wps:cNvSpPr txBox="1"/>
                        <wps:spPr>
                          <a:xfrm>
                            <a:off x="239811" y="1286714"/>
                            <a:ext cx="816185" cy="366332"/>
                          </a:xfrm>
                          <a:prstGeom prst="rect">
                            <a:avLst/>
                          </a:prstGeom>
                          <a:solidFill>
                            <a:sysClr val="window" lastClr="FFFFFF"/>
                          </a:solidFill>
                          <a:ln w="9525" cmpd="sng">
                            <a:solidFill>
                              <a:sysClr val="windowText" lastClr="000000"/>
                            </a:solidFill>
                          </a:ln>
                          <a:effectLst/>
                        </wps:spPr>
                        <wps:txbx>
                          <w:txbxContent>
                            <w:p w14:paraId="3D67D6A6"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機器台帳</w:t>
                              </w:r>
                            </w:p>
                            <w:p w14:paraId="53A26C28"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308" name="カギ線コネクタ 308"/>
                        <wps:cNvCnPr/>
                        <wps:spPr>
                          <a:xfrm rot="5400000" flipH="1" flipV="1">
                            <a:off x="2749929" y="1539801"/>
                            <a:ext cx="491702" cy="764502"/>
                          </a:xfrm>
                          <a:prstGeom prst="bentConnector3">
                            <a:avLst/>
                          </a:prstGeom>
                          <a:noFill/>
                          <a:ln w="12700" cap="flat" cmpd="sng" algn="ctr">
                            <a:solidFill>
                              <a:sysClr val="windowText" lastClr="000000"/>
                            </a:solidFill>
                            <a:prstDash val="solid"/>
                          </a:ln>
                          <a:effectLst/>
                        </wps:spPr>
                        <wps:bodyPr/>
                      </wps:wsp>
                      <wps:wsp>
                        <wps:cNvPr id="309" name="カギ線コネクタ 309"/>
                        <wps:cNvCnPr>
                          <a:stCxn id="294" idx="0"/>
                          <a:endCxn id="286" idx="2"/>
                        </wps:cNvCnPr>
                        <wps:spPr>
                          <a:xfrm rot="16200000" flipV="1">
                            <a:off x="3211455" y="1831199"/>
                            <a:ext cx="514354" cy="181202"/>
                          </a:xfrm>
                          <a:prstGeom prst="bentConnector3">
                            <a:avLst>
                              <a:gd name="adj1" fmla="val 50000"/>
                            </a:avLst>
                          </a:prstGeom>
                          <a:noFill/>
                          <a:ln w="12700" cap="flat" cmpd="sng" algn="ctr">
                            <a:solidFill>
                              <a:sysClr val="windowText" lastClr="000000"/>
                            </a:solidFill>
                            <a:prstDash val="solid"/>
                          </a:ln>
                          <a:effectLst/>
                        </wps:spPr>
                        <wps:bodyPr/>
                      </wps:wsp>
                      <wps:wsp>
                        <wps:cNvPr id="310" name="カギ線コネクタ 310"/>
                        <wps:cNvCnPr/>
                        <wps:spPr>
                          <a:xfrm rot="16200000" flipV="1">
                            <a:off x="3722088" y="1343720"/>
                            <a:ext cx="491199" cy="1179313"/>
                          </a:xfrm>
                          <a:prstGeom prst="bentConnector3">
                            <a:avLst>
                              <a:gd name="adj1" fmla="val 52438"/>
                            </a:avLst>
                          </a:prstGeom>
                          <a:noFill/>
                          <a:ln w="12700" cap="flat" cmpd="sng" algn="ctr">
                            <a:solidFill>
                              <a:sysClr val="windowText" lastClr="000000"/>
                            </a:solidFill>
                            <a:prstDash val="solid"/>
                            <a:tailEnd type="arrow"/>
                          </a:ln>
                          <a:effectLst/>
                        </wps:spPr>
                        <wps:bodyPr/>
                      </wps:wsp>
                      <wps:wsp>
                        <wps:cNvPr id="311" name="カギ線コネクタ 311"/>
                        <wps:cNvCnPr>
                          <a:stCxn id="287" idx="0"/>
                          <a:endCxn id="306" idx="2"/>
                        </wps:cNvCnPr>
                        <wps:spPr>
                          <a:xfrm rot="5400000" flipH="1" flipV="1">
                            <a:off x="413231" y="1887659"/>
                            <a:ext cx="470526" cy="1300"/>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2" name="カギ線コネクタ 312"/>
                        <wps:cNvCnPr>
                          <a:stCxn id="289" idx="0"/>
                          <a:endCxn id="285" idx="2"/>
                        </wps:cNvCnPr>
                        <wps:spPr>
                          <a:xfrm rot="16200000" flipV="1">
                            <a:off x="1409896" y="1893299"/>
                            <a:ext cx="482103" cy="1594"/>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3" name="カギ線コネクタ 313"/>
                        <wps:cNvCnPr>
                          <a:stCxn id="306" idx="0"/>
                          <a:endCxn id="284" idx="2"/>
                        </wps:cNvCnPr>
                        <wps:spPr>
                          <a:xfrm rot="5400000" flipH="1" flipV="1">
                            <a:off x="220791" y="857120"/>
                            <a:ext cx="856707" cy="2481"/>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4" name="カギ線コネクタ 314"/>
                        <wps:cNvCnPr>
                          <a:stCxn id="285" idx="0"/>
                          <a:endCxn id="283" idx="2"/>
                        </wps:cNvCnPr>
                        <wps:spPr>
                          <a:xfrm rot="5400000" flipH="1" flipV="1">
                            <a:off x="1622860" y="463086"/>
                            <a:ext cx="850918" cy="796339"/>
                          </a:xfrm>
                          <a:prstGeom prst="bentConnector3">
                            <a:avLst>
                              <a:gd name="adj1" fmla="val 49029"/>
                            </a:avLst>
                          </a:prstGeom>
                          <a:noFill/>
                          <a:ln w="12700" cap="flat" cmpd="sng" algn="ctr">
                            <a:solidFill>
                              <a:sysClr val="windowText" lastClr="000000"/>
                            </a:solidFill>
                            <a:prstDash val="solid"/>
                            <a:tailEnd type="arrow"/>
                          </a:ln>
                          <a:effectLst/>
                        </wps:spPr>
                        <wps:bodyPr/>
                      </wps:wsp>
                      <wps:wsp>
                        <wps:cNvPr id="315" name="カギ線コネクタ 315"/>
                        <wps:cNvCnPr>
                          <a:stCxn id="286" idx="0"/>
                          <a:endCxn id="283" idx="2"/>
                        </wps:cNvCnPr>
                        <wps:spPr>
                          <a:xfrm rot="16200000" flipV="1">
                            <a:off x="2495484" y="386800"/>
                            <a:ext cx="833552" cy="931543"/>
                          </a:xfrm>
                          <a:prstGeom prst="bentConnector3">
                            <a:avLst>
                              <a:gd name="adj1" fmla="val 47960"/>
                            </a:avLst>
                          </a:prstGeom>
                          <a:noFill/>
                          <a:ln w="12700" cap="flat" cmpd="sng" algn="ctr">
                            <a:solidFill>
                              <a:sysClr val="windowText" lastClr="000000"/>
                            </a:solidFill>
                            <a:prstDash val="solid"/>
                            <a:tailEnd type="arrow"/>
                          </a:ln>
                          <a:effectLst/>
                        </wps:spPr>
                        <wps:bodyPr/>
                      </wps:wsp>
                      <wps:wsp>
                        <wps:cNvPr id="319" name="テキスト ボックス 55"/>
                        <wps:cNvSpPr txBox="1"/>
                        <wps:spPr>
                          <a:xfrm>
                            <a:off x="3168197" y="81105"/>
                            <a:ext cx="1595986" cy="458948"/>
                          </a:xfrm>
                          <a:prstGeom prst="rect">
                            <a:avLst/>
                          </a:prstGeom>
                          <a:noFill/>
                          <a:ln w="9525" cmpd="sng">
                            <a:noFill/>
                          </a:ln>
                          <a:effectLst/>
                        </wps:spPr>
                        <wps:txbx>
                          <w:txbxContent>
                            <w:p w14:paraId="19035BE2" w14:textId="77777777" w:rsidR="00A8412F" w:rsidRPr="00D41551" w:rsidRDefault="00A8412F" w:rsidP="00025BBE">
                              <w:pPr>
                                <w:pStyle w:val="Web"/>
                                <w:spacing w:before="0" w:beforeAutospacing="0" w:after="0" w:afterAutospacing="0"/>
                                <w:rPr>
                                  <w:rFonts w:ascii="HG丸ｺﾞｼｯｸM-PRO" w:eastAsia="HG丸ｺﾞｼｯｸM-PRO" w:hAnsi="HG丸ｺﾞｼｯｸM-PRO"/>
                                  <w:sz w:val="12"/>
                                  <w:szCs w:val="12"/>
                                </w:rPr>
                              </w:pPr>
                              <w:r w:rsidRPr="00D41551">
                                <w:rPr>
                                  <w:rFonts w:ascii="HG丸ｺﾞｼｯｸM-PRO" w:eastAsia="HG丸ｺﾞｼｯｸM-PRO" w:hAnsi="HG丸ｺﾞｼｯｸM-PRO" w:cstheme="minorBidi" w:hint="eastAsia"/>
                                  <w:b/>
                                  <w:bCs/>
                                  <w:color w:val="000000" w:themeColor="dark1"/>
                                  <w:kern w:val="24"/>
                                  <w:sz w:val="12"/>
                                  <w:szCs w:val="12"/>
                                </w:rPr>
                                <w:t>・特に重要なものを見える化</w:t>
                              </w:r>
                            </w:p>
                          </w:txbxContent>
                        </wps:txbx>
                        <wps:bodyPr wrap="square" rtlCol="0" anchor="t"/>
                      </wps:wsp>
                      <wps:wsp>
                        <wps:cNvPr id="4096" name="テキスト ボックス 57"/>
                        <wps:cNvSpPr txBox="1"/>
                        <wps:spPr>
                          <a:xfrm>
                            <a:off x="4161988" y="1277365"/>
                            <a:ext cx="1467727" cy="455929"/>
                          </a:xfrm>
                          <a:prstGeom prst="rect">
                            <a:avLst/>
                          </a:prstGeom>
                          <a:noFill/>
                          <a:ln w="9525" cmpd="sng">
                            <a:noFill/>
                          </a:ln>
                          <a:effectLst/>
                        </wps:spPr>
                        <wps:txbx>
                          <w:txbxContent>
                            <w:p w14:paraId="30E8ACDE"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・基礎データの見える化</w:t>
                              </w:r>
                            </w:p>
                            <w:p w14:paraId="693C8A3A"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・予算要求、事業計画の元資料</w:t>
                              </w:r>
                            </w:p>
                          </w:txbxContent>
                        </wps:txbx>
                        <wps:bodyPr wrap="square" rtlCol="0" anchor="t"/>
                      </wps:wsp>
                      <wps:wsp>
                        <wps:cNvPr id="4097" name="テキスト ボックス 57"/>
                        <wps:cNvSpPr txBox="1"/>
                        <wps:spPr>
                          <a:xfrm>
                            <a:off x="4694679" y="2282330"/>
                            <a:ext cx="935008" cy="293893"/>
                          </a:xfrm>
                          <a:prstGeom prst="rect">
                            <a:avLst/>
                          </a:prstGeom>
                          <a:noFill/>
                          <a:ln w="9525" cmpd="sng">
                            <a:noFill/>
                          </a:ln>
                          <a:effectLst/>
                        </wps:spPr>
                        <wps:txbx>
                          <w:txbxContent>
                            <w:p w14:paraId="528FBB25"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w:t>
                              </w:r>
                            </w:p>
                          </w:txbxContent>
                        </wps:txbx>
                        <wps:bodyPr wrap="square" rtlCol="0" anchor="t"/>
                      </wps:wsp>
                      <pic:pic xmlns:pic="http://schemas.openxmlformats.org/drawingml/2006/picture">
                        <pic:nvPicPr>
                          <pic:cNvPr id="287" name="図 28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17544" y="2123571"/>
                            <a:ext cx="658120" cy="620933"/>
                          </a:xfrm>
                          <a:prstGeom prst="rect">
                            <a:avLst/>
                          </a:prstGeom>
                        </pic:spPr>
                      </pic:pic>
                      <pic:pic xmlns:pic="http://schemas.openxmlformats.org/drawingml/2006/picture">
                        <pic:nvPicPr>
                          <pic:cNvPr id="289" name="図 28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321443" y="2135148"/>
                            <a:ext cx="658121" cy="620933"/>
                          </a:xfrm>
                          <a:prstGeom prst="rect">
                            <a:avLst/>
                          </a:prstGeom>
                        </pic:spPr>
                      </pic:pic>
                    </wpc:wpc>
                  </a:graphicData>
                </a:graphic>
              </wp:inline>
            </w:drawing>
          </mc:Choice>
          <mc:Fallback>
            <w:pict>
              <v:group id="キャンバス 4099" o:spid="_x0000_s1446" editas="canvas" style="width:444.25pt;height:252pt;mso-position-horizontal-relative:char;mso-position-vertical-relative:line" coordsize="56419,3200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">
                <v:shape id="_x0000_s1447" type="#_x0000_t75" style="position:absolute;width:56419;height:32004;visibility:visible;mso-wrap-style:square">
                  <v:fill o:detectmouseclick="t"/>
                  <v:path o:connecttype="none"/>
                </v:shape>
                <v:roundrect id="角丸四角形 316" o:spid="_x0000_s1448" style="position:absolute;left:521;top:11809;width:41098;height:6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Nq8QA&#10;AADcAAAADwAAAGRycy9kb3ducmV2LnhtbESPQWvCQBSE74L/YXmCN93EgtTUVdQS2lvVFnp9zb5m&#10;g9m3MbuatL++KxQ8DjPzDbNc97YWV2p95VhBOk1AEBdOV1wq+HjPJ48gfEDWWDsmBT/kYb0aDpaY&#10;adfxga7HUIoIYZ+hAhNCk0npC0MW/dQ1xNH7dq3FEGVbSt1iF+G2lrMkmUuLFccFgw3tDBWn48Uq&#10;+N1aMvsv059fnnNOPut08dblSo1H/eYJRKA+3MP/7Vet4CG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TavEAAAA3AAAAA8AAAAAAAAAAAAAAAAAmAIAAGRycy9k&#10;b3ducmV2LnhtbFBLBQYAAAAABAAEAPUAAACJAwAAAAA=&#10;" filled="f" strokecolor="windowText" strokeweight="1pt">
                  <v:stroke dashstyle="1 1"/>
                  <v:textbox>
                    <w:txbxContent>
                      <w:p w14:paraId="191C09CF" w14:textId="77777777" w:rsidR="00A8412F" w:rsidRPr="00D41551" w:rsidRDefault="00A8412F" w:rsidP="00025BBE">
                        <w:pPr>
                          <w:rPr>
                            <w:rFonts w:ascii="HG丸ｺﾞｼｯｸM-PRO" w:eastAsia="HG丸ｺﾞｼｯｸM-PRO" w:hAnsi="HG丸ｺﾞｼｯｸM-PRO"/>
                            <w:sz w:val="12"/>
                            <w:szCs w:val="12"/>
                          </w:rPr>
                        </w:pPr>
                      </w:p>
                    </w:txbxContent>
                  </v:textbox>
                </v:roundrect>
                <v:roundrect id="角丸四角形 317" o:spid="_x0000_s1449" style="position:absolute;left:826;width:30605;height:54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MMUA&#10;AADcAAAADwAAAGRycy9kb3ducmV2LnhtbESPT0vDQBTE74LfYXmCN7tJBW1jN0Fbgr3Zf9DrM/vM&#10;BrNv0+zaxH56VxA8DjPzG2ZRjLYVZ+p941hBOklAEFdON1wrOOzLuxkIH5A1to5JwTd5KPLrqwVm&#10;2g28pfMu1CJC2GeowITQZVL6ypBFP3EdcfQ+XG8xRNnXUvc4RLht5TRJHqTFhuOCwY6WhqrP3ZdV&#10;cHmxZDbvZjy9rkpOjm06fxtKpW5vxucnEIHG8B/+a6+1gvv0E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gwxQAAANwAAAAPAAAAAAAAAAAAAAAAAJgCAABkcnMv&#10;ZG93bnJldi54bWxQSwUGAAAAAAQABAD1AAAAigMAAAAA&#10;" filled="f" strokecolor="windowText" strokeweight="1pt">
                  <v:stroke dashstyle="1 1"/>
                  <v:textbox>
                    <w:txbxContent>
                      <w:p w14:paraId="63B1046B" w14:textId="77777777" w:rsidR="00A8412F" w:rsidRPr="00D41551" w:rsidRDefault="00A8412F" w:rsidP="00025BBE">
                        <w:pPr>
                          <w:rPr>
                            <w:rFonts w:ascii="HG丸ｺﾞｼｯｸM-PRO" w:eastAsia="HG丸ｺﾞｼｯｸM-PRO" w:hAnsi="HG丸ｺﾞｼｯｸM-PRO"/>
                            <w:sz w:val="12"/>
                            <w:szCs w:val="12"/>
                          </w:rPr>
                        </w:pPr>
                      </w:p>
                    </w:txbxContent>
                  </v:textbox>
                </v:roundrect>
                <v:shapetype id="_x0000_t202" coordsize="21600,21600" o:spt="202" path="m,l,21600r21600,l21600,xe">
                  <v:stroke joinstyle="miter"/>
                  <v:path gradientshapeok="t" o:connecttype="rect"/>
                </v:shapetype>
                <v:shape id="テキスト ボックス 1" o:spid="_x0000_s1450" type="#_x0000_t202" style="position:absolute;left:20888;top:520;width:7153;height:3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sy8UA&#10;AADcAAAADwAAAGRycy9kb3ducmV2LnhtbESPT4vCMBTE7wt+h/AEL4umq7CUahRdWFgXD/5Dr4/m&#10;2Rabl5JEW7/9RljwOMzMb5jZojO1uJPzlWUFH6MEBHFudcWFguPhe5iC8AFZY22ZFDzIw2Lee5th&#10;pm3LO7rvQyEihH2GCsoQmkxKn5dk0I9sQxy9i3UGQ5SukNphG+GmluMk+ZQGK44LJTb0VVJ+3d+M&#10;gtuv0e154x8pr7fuur3sTu+TlVKDfrecggjUhVf4v/2jFYzTCTz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mzLxQAAANwAAAAPAAAAAAAAAAAAAAAAAJgCAABkcnMv&#10;ZG93bnJldi54bWxQSwUGAAAAAAQABAD1AAAAigMAAAAA&#10;" fillcolor="window" strokecolor="windowText">
                  <v:textbox>
                    <w:txbxContent>
                      <w:p w14:paraId="6CAB56D8"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施設カルテ</w:t>
                        </w:r>
                      </w:p>
                      <w:p w14:paraId="042F7C75"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_x0000_s1451" type="#_x0000_t202" style="position:absolute;left:2422;top:785;width:8162;height:3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0v8UA&#10;AADcAAAADwAAAGRycy9kb3ducmV2LnhtbESPQWvCQBSE70L/w/KEXqRutFJCdJVaKLTiQW3R6yP7&#10;TILZt2F3NfHfu4LgcZiZb5jZojO1uJDzlWUFo2ECgji3uuJCwf/f91sKwgdkjbVlUnAlD4v5S2+G&#10;mbYtb+myC4WIEPYZKihDaDIpfV6SQT+0DXH0jtYZDFG6QmqHbYSbWo6T5EMarDgulNjQV0n5aXc2&#10;Cs4ro9vD2l9T/t240+a43Q/el0q99rvPKYhAXXiGH+0frW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S/xQAAANwAAAAPAAAAAAAAAAAAAAAAAJgCAABkcnMv&#10;ZG93bnJldi54bWxQSwUGAAAAAAQABAD1AAAAigMAAAAA&#10;" fillcolor="window" strokecolor="windowText">
                  <v:textbox>
                    <w:txbxContent>
                      <w:p w14:paraId="2CC63BD8"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河川現況台帳</w:t>
                        </w:r>
                      </w:p>
                      <w:p w14:paraId="4BF28ECE"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（CALS)</w:t>
                        </w:r>
                      </w:p>
                    </w:txbxContent>
                  </v:textbox>
                </v:shape>
                <v:shape id="テキスト ボックス 4" o:spid="_x0000_s1452" type="#_x0000_t202" style="position:absolute;left:12925;top:12867;width:7152;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RJMUA&#10;AADcAAAADwAAAGRycy9kb3ducmV2LnhtbESPQWvCQBSE70L/w/KEXqRutFhCdJVaKLTiQW3R6yP7&#10;TILZt2F3NfHfu4LgcZiZb5jZojO1uJDzlWUFo2ECgji3uuJCwf/f91sKwgdkjbVlUnAlD4v5S2+G&#10;mbYtb+myC4WIEPYZKihDaDIpfV6SQT+0DXH0jtYZDFG6QmqHbYSbWo6T5EMarDgulNjQV0n5aXc2&#10;Cs4ro9vD2l9T/t240+a43Q/el0q99rvPKYhAXXiGH+0frW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1EkxQAAANwAAAAPAAAAAAAAAAAAAAAAAJgCAABkcnMv&#10;ZG93bnJldi54bWxQSwUGAAAAAAQABAD1AAAAigMAAAAA&#10;" fillcolor="window" strokecolor="windowText">
                  <v:textbox>
                    <w:txbxContent>
                      <w:p w14:paraId="335D5DA9"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補修履歴</w:t>
                        </w:r>
                      </w:p>
                      <w:p w14:paraId="1FDEFAA8"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テキスト ボックス 5" o:spid="_x0000_s1453" type="#_x0000_t202" style="position:absolute;left:30001;top:12693;width:7558;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PU8UA&#10;AADcAAAADwAAAGRycy9kb3ducmV2LnhtbESPT4vCMBTE7wt+h/AEL4um64KUahRdWFiXPfgPvT6a&#10;Z1tsXkoSbf32G0HwOMzMb5jZojO1uJHzlWUFH6MEBHFudcWFgsP+e5iC8AFZY22ZFNzJw2Lee5th&#10;pm3LW7rtQiEihH2GCsoQmkxKn5dk0I9sQxy9s3UGQ5SukNphG+GmluMkmUiDFceFEhv6Kim/7K5G&#10;wfXX6Pb05+8przfusjlvj++fK6UG/W45BRGoC6/ws/2jFYzTCTzO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c9TxQAAANwAAAAPAAAAAAAAAAAAAAAAAJgCAABkcnMv&#10;ZG93bnJldi54bWxQSwUGAAAAAAQABAD1AAAAigMAAAAA&#10;" fillcolor="window" strokecolor="windowText">
                  <v:textbox>
                    <w:txbxContent>
                      <w:p w14:paraId="4842C5D7"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現況調査票</w:t>
                        </w:r>
                      </w:p>
                      <w:p w14:paraId="44AC9588"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テキスト ボックス 6" o:spid="_x0000_s1454" type="#_x0000_t202" style="position:absolute;left:1207;top:27446;width:9129;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2BF166BD"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建設工事完成図書</w:t>
                        </w:r>
                      </w:p>
                      <w:p w14:paraId="66FF1C73"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テキスト ボックス 9" o:spid="_x0000_s1455" type="#_x0000_t202" style="position:absolute;left:11915;top:27396;width:9287;height:4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63F36608"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補修工事完成図書</w:t>
                        </w:r>
                      </w:p>
                      <w:p w14:paraId="0B9E1D39"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修繕報告書</w:t>
                        </w:r>
                      </w:p>
                    </w:txbxContent>
                  </v:textbox>
                </v:shape>
                <v:shape id="_x0000_s1456" type="#_x0000_t202" style="position:absolute;left:22070;top:27396;width:9270;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4BD3BECA"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点検整備報告書</w:t>
                        </w:r>
                      </w:p>
                      <w:p w14:paraId="154B363C"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図 293" o:spid="_x0000_s1457" type="#_x0000_t75" style="position:absolute;left:23427;top:21530;width:5391;height:5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djvEAAAA3AAAAA8AAABkcnMvZG93bnJldi54bWxEj0FrAjEUhO+F/ofwCr3VpNZKd2uUIhR6&#10;EKG20B4fm+fu4uZlyYu6/nsjCB6HmfmGmS0G36kDRWkDW3geGVDEVXAt1xZ+fz6f3kBJQnbYBSYL&#10;JxJYzO/vZli6cORvOmxSrTKEpUQLTUp9qbVUDXmUUeiJs7cN0WPKMtbaRTxmuO/02Jip9thyXmiw&#10;p2VD1W6z9xZM3FW0Xpm1hL/t6V+keJ1OCmsfH4aPd1CJhnQLX9tfzsK4eIHLmXwE9Pw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YdjvEAAAA3AAAAA8AAAAAAAAAAAAAAAAA&#10;nwIAAGRycy9kb3ducmV2LnhtbFBLBQYAAAAABAAEAPcAAACQAwAAAAA=&#10;">
                  <v:imagedata r:id="rId41" o:title=""/>
                  <v:path arrowok="t"/>
                </v:shape>
                <v:shape id="図 294" o:spid="_x0000_s1458" type="#_x0000_t75" style="position:absolute;left:33548;top:21789;width:4112;height: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oruPFAAAA3AAAAA8AAABkcnMvZG93bnJldi54bWxEj81qwzAQhO+BvIPYQC+mkZOGtnajhFAo&#10;zS3EzaHHxVr/UGtlJNWx374qBHIcZr4ZZrsfTScGcr61rGC1TEEQl1a3XCu4fH08voLwAVljZ5kU&#10;TORhv5vPtphre+UzDUWoRSxhn6OCJoQ+l9KXDRn0S9sTR6+yzmCI0tVSO7zGctPJdZo+S4Mtx4UG&#10;e3pvqPwpfo2C9aVNsup7qLPJJG46VZ8vSfmk1MNiPLyBCDSGe/hGH3Xksg38n4lH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qK7jxQAAANwAAAAPAAAAAAAAAAAAAAAA&#10;AJ8CAABkcnMvZG93bnJldi54bWxQSwUGAAAAAAQABAD3AAAAkQMAAAAA&#10;">
                  <v:imagedata r:id="rId42" o:title=""/>
                  <v:path arrowok="t"/>
                </v:shape>
                <v:shape id="テキスト ボックス 15" o:spid="_x0000_s1459" type="#_x0000_t202" style="position:absolute;left:31646;top:27454;width:9088;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016C5007"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試運転協議誌</w:t>
                        </w:r>
                      </w:p>
                      <w:p w14:paraId="3346C0CF"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図 301" o:spid="_x0000_s1460" type="#_x0000_t75" style="position:absolute;left:43529;top:21847;width:4112;height: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0l2HEAAAA3AAAAA8AAABkcnMvZG93bnJldi54bWxEj09rAjEUxO8Fv0N4gpdFsyq0uhpFClJv&#10;UuvB42Pz9g9uXpYkXXe/fSMIPQ4z8xtmu+9NIzpyvrasYD5LQRDnVtdcKrj+HKcrED4ga2wsk4KB&#10;POx3o7ctZto++Ju6SyhFhLDPUEEVQptJ6fOKDPqZbYmjV1hnMETpSqkdPiLcNHKRpu/SYM1xocKW&#10;PivK75dfo2BxrZN1cevK9WASN5yLr48kXyo1GfeHDYhAffgPv9onrWCZzuF5Jh4B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0l2HEAAAA3AAAAA8AAAAAAAAAAAAAAAAA&#10;nwIAAGRycy9kb3ducmV2LnhtbFBLBQYAAAAABAAEAPcAAACQAwAAAAA=&#10;">
                  <v:imagedata r:id="rId42" o:title=""/>
                  <v:path arrowok="t"/>
                </v:shape>
                <v:shape id="テキスト ボックス 17" o:spid="_x0000_s1461" type="#_x0000_t202" style="position:absolute;left:40734;top:27454;width:9287;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3C5F9BBE"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直営点検報告書等</w:t>
                        </w:r>
                      </w:p>
                      <w:p w14:paraId="3AE6A57F"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テキスト ボックス 18" o:spid="_x0000_s1462" type="#_x0000_t202" style="position:absolute;left:2398;top:12867;width:8161;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DlMYA&#10;AADcAAAADwAAAGRycy9kb3ducmV2LnhtbESPT2vCQBTE70K/w/IKvYhuWkEkuoa2UKjSg9qi10f2&#10;mYRk34bdzR+/fbdQ8DjMzG+YTTaaRvTkfGVZwfM8AUGcW11xoeDn+2O2AuEDssbGMim4kYds+zDZ&#10;YKrtwEfqT6EQEcI+RQVlCG0qpc9LMujntiWO3tU6gyFKV0jtcIhw08iXJFlKgxXHhRJbei8pr0+d&#10;UdDtjR4uX/624t3B1Yfr8TxdvCn19Di+rkEEGsM9/N/+1AoWyR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fDlMYAAADcAAAADwAAAAAAAAAAAAAAAACYAgAAZHJz&#10;L2Rvd25yZXYueG1sUEsFBgAAAAAEAAQA9QAAAIsDAAAAAA==&#10;" fillcolor="window" strokecolor="windowText">
                  <v:textbox>
                    <w:txbxContent>
                      <w:p w14:paraId="3D67D6A6"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機器台帳</w:t>
                        </w:r>
                      </w:p>
                      <w:p w14:paraId="53A26C28"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カギ線コネクタ 308" o:spid="_x0000_s1463" type="#_x0000_t34" style="position:absolute;left:27499;top:15398;width:4917;height:764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TDG8IAAADcAAAADwAAAGRycy9kb3ducmV2LnhtbERPy2rCQBTdC/7DcAV3OlFBJTpKEayt&#10;Ox/Qurtmrklo5k6aGU3Sr+8sBJeH816uG1OIB1Uut6xgNIxAECdW55wqOJ+2gzkI55E1FpZJQUsO&#10;1qtuZ4mxtjUf6HH0qQgh7GJUkHlfxlK6JCODbmhL4sDdbGXQB1ilUldYh3BTyHEUTaXBnENDhiVt&#10;Mkp+jnej4KJ39ez3vThtvv3ntdn+tV970yrV7zVvCxCeGv8SP90fWsEkCm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TDG8IAAADcAAAADwAAAAAAAAAAAAAA&#10;AAChAgAAZHJzL2Rvd25yZXYueG1sUEsFBgAAAAAEAAQA+QAAAJADAAAAAA==&#10;" strokecolor="windowText" strokeweight="1pt"/>
                <v:shape id="カギ線コネクタ 309" o:spid="_x0000_s1464" type="#_x0000_t34" style="position:absolute;left:32114;top:18312;width:5143;height:181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s48cAAADcAAAADwAAAGRycy9kb3ducmV2LnhtbESPzW7CMBCE75X6DtZW4gYOoaKQYlBV&#10;RAW9tPwcOG7jJQnE6yg2EHh6jITU42hmvtGMJo0pxYlqV1hW0O1EIIhTqwvOFGzWs/YAhPPIGkvL&#10;pOBCDibj56cRJtqeeUmnlc9EgLBLUEHufZVI6dKcDLqOrYiDt7O1QR9knUld4znATSnjKOpLgwWH&#10;hRwr+swpPayORsF1u+h9uXgR/85eL9Pv7OdvP5++KdV6aT7eQXhq/H/40Z5rBb1oCPcz4QjI8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S+zjxwAAANwAAAAPAAAAAAAA&#10;AAAAAAAAAKECAABkcnMvZG93bnJldi54bWxQSwUGAAAAAAQABAD5AAAAlQMAAAAA&#10;" strokecolor="windowText" strokeweight="1pt"/>
                <v:shape id="カギ線コネクタ 310" o:spid="_x0000_s1465" type="#_x0000_t34" style="position:absolute;left:37221;top:13436;width:4912;height:1179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4FcMAAADcAAAADwAAAGRycy9kb3ducmV2LnhtbERP22oCMRB9L/gPYQRfSs1aQcrWKF4q&#10;CBWh1g+Ybqa7SzeTNYm6+vWdh0IfD+c+nXeuURcKsfZsYDTMQBEX3tZcGjh+bp5eQMWEbLHxTAZu&#10;FGE+6z1MMbf+yh90OaRSSQjHHA1UKbW51rGoyGEc+pZYuG8fHCaBodQ24FXCXaOfs2yiHdYsDRW2&#10;tKqo+DmcnYExbd/DqdzTMuxu5/W9e1s9fh2NGfS7xSuoRF36F/+5t1Z8I5kvZ+QI6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BXDAAAA3AAAAA8AAAAAAAAAAAAA&#10;AAAAoQIAAGRycy9kb3ducmV2LnhtbFBLBQYAAAAABAAEAPkAAACRAwAAAAA=&#10;" adj="11327" strokecolor="windowText" strokeweight="1pt">
                  <v:stroke endarrow="open"/>
                </v:shape>
                <v:shape id="カギ線コネクタ 311" o:spid="_x0000_s1466" type="#_x0000_t34" style="position:absolute;left:4132;top:18876;width:4705;height:1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13MMAAADcAAAADwAAAGRycy9kb3ducmV2LnhtbESPQYvCMBSE74L/ITzBm6ZVUalGkeKC&#10;h0VY9eDx0TzbYvNSm6zW/fVGWPA4zMw3zHLdmkrcqXGlZQXxMAJBnFldcq7gdPwazEE4j6yxskwK&#10;nuRgvep2lpho++Afuh98LgKEXYIKCu/rREqXFWTQDW1NHLyLbQz6IJtc6gYfAW4qOYqiqTRYclgo&#10;sKa0oOx6+DUK0uxvMrH2RubmZnk63e6/z5u9Uv1eu1mA8NT6T/i/vdMKxnEM7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WtdzDAAAA3AAAAA8AAAAAAAAAAAAA&#10;AAAAoQIAAGRycy9kb3ducmV2LnhtbFBLBQYAAAAABAAEAPkAAACRAwAAAAA=&#10;" strokecolor="windowText" strokeweight="1pt">
                  <v:stroke endarrow="open"/>
                </v:shape>
                <v:shape id="カギ線コネクタ 312" o:spid="_x0000_s1467" type="#_x0000_t34" style="position:absolute;left:14098;top:18933;width:4821;height: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ZgcYAAADcAAAADwAAAGRycy9kb3ducmV2LnhtbESPT2sCMRTE74V+h/AKvZSa6IItq1GK&#10;IPTU4j/U23PzzC5uXpZNqqufvikIPQ4z8xtmPO1cLc7Uhsqzhn5PgSAuvKnYaliv5q/vIEJENlh7&#10;Jg1XCjCdPD6MMTf+wgs6L6MVCcIhRw1ljE0uZShKchh6viFO3tG3DmOSrZWmxUuCu1oOlBpKhxWn&#10;hRIbmpVUnJY/TsNuu3iL1u6/D5maqc1t/rU22YvWz0/dxwhEpC7+h+/tT6Mh6w/g70w6AnL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7GYHGAAAA3AAAAA8AAAAAAAAA&#10;AAAAAAAAoQIAAGRycy9kb3ducmV2LnhtbFBLBQYAAAAABAAEAPkAAACUAwAAAAA=&#10;" strokecolor="windowText" strokeweight="1pt">
                  <v:stroke endarrow="open"/>
                </v:shape>
                <v:shape id="カギ線コネクタ 313" o:spid="_x0000_s1468" type="#_x0000_t34" style="position:absolute;left:2207;top:8572;width:8567;height:2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OMMMAAADcAAAADwAAAGRycy9kb3ducmV2LnhtbESPzarCMBSE94LvEI7gTlN/UKlGkaLg&#10;4iLodeHy0BzbYnNSm6j1Pr0RhLscZuYbZrFqTCkeVLvCsoJBPwJBnFpdcKbg9LvtzUA4j6yxtEwK&#10;XuRgtWy3Fhhr++QDPY4+EwHCLkYFufdVLKVLczLo+rYiDt7F1gZ9kHUmdY3PADelHEbRRBosOCzk&#10;WFGSU3o93o2CJP0bj629kbm5aZZMNvuf83qvVLfTrOcgPDX+P/xt77SC0WAEnzPhC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IjjDDAAAA3AAAAA8AAAAAAAAAAAAA&#10;AAAAoQIAAGRycy9kb3ducmV2LnhtbFBLBQYAAAAABAAEAPkAAACRAwAAAAA=&#10;" strokecolor="windowText" strokeweight="1pt">
                  <v:stroke endarrow="open"/>
                </v:shape>
                <v:shape id="カギ線コネクタ 314" o:spid="_x0000_s1469" type="#_x0000_t34" style="position:absolute;left:16228;top:4630;width:8510;height:796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dh8MAAADcAAAADwAAAGRycy9kb3ducmV2LnhtbESP3WoCMRSE7wu+QziCdzWrLVVXo1il&#10;UOqVPw9wSI67i5uTJcmu69ubQqGXw8x8w6w2va1FRz5UjhVMxhkIYu1MxYWCy/nrdQ4iRGSDtWNS&#10;8KAAm/XgZYW5cXc+UneKhUgQDjkqKGNscimDLsliGLuGOHlX5y3GJH0hjcd7gttaTrPsQ1qsOC2U&#10;2NCuJH07tVaBmx7bmd57uTjs9M9cW/rsuFVqNOy3SxCR+vgf/mt/GwVvk3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9HYfDAAAA3AAAAA8AAAAAAAAAAAAA&#10;AAAAoQIAAGRycy9kb3ducmV2LnhtbFBLBQYAAAAABAAEAPkAAACRAwAAAAA=&#10;" adj="10590" strokecolor="windowText" strokeweight="1pt">
                  <v:stroke endarrow="open"/>
                </v:shape>
                <v:shape id="カギ線コネクタ 315" o:spid="_x0000_s1470" type="#_x0000_t34" style="position:absolute;left:24954;top:3867;width:8336;height:93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grcQAAADcAAAADwAAAGRycy9kb3ducmV2LnhtbESPzWrDMBCE74G+g9hALyGR0vxQ3Mgm&#10;LZj2mL8HWKyt7MZaGUt1nLevCoUeh5n5htkVo2vFQH1oPGtYLhQI4sqbhq2Gy7mcP4MIEdlg65k0&#10;3ClAkT9MdpgZf+MjDadoRYJwyFBDHWOXSRmqmhyGhe+Ik/fpe4cxyd5K0+MtwV0rn5TaSocNp4Ua&#10;O3qrqbqevp2GsFarQ6devzZ2drdDuy/fG1Nq/Tgd9y8gIo3xP/zX/jAaVssN/J5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eCtxAAAANwAAAAPAAAAAAAAAAAA&#10;AAAAAKECAABkcnMvZG93bnJldi54bWxQSwUGAAAAAAQABAD5AAAAkgMAAAAA&#10;" adj="10359" strokecolor="windowText" strokeweight="1pt">
                  <v:stroke endarrow="open"/>
                </v:shape>
                <v:shape id="テキスト ボックス 55" o:spid="_x0000_s1471" type="#_x0000_t202" style="position:absolute;left:31681;top:811;width:15960;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19035BE2" w14:textId="77777777" w:rsidR="00A8412F" w:rsidRPr="00D41551" w:rsidRDefault="00A8412F" w:rsidP="00025BBE">
                        <w:pPr>
                          <w:pStyle w:val="Web"/>
                          <w:spacing w:before="0" w:beforeAutospacing="0" w:after="0" w:afterAutospacing="0"/>
                          <w:rPr>
                            <w:rFonts w:ascii="HG丸ｺﾞｼｯｸM-PRO" w:eastAsia="HG丸ｺﾞｼｯｸM-PRO" w:hAnsi="HG丸ｺﾞｼｯｸM-PRO"/>
                            <w:sz w:val="12"/>
                            <w:szCs w:val="12"/>
                          </w:rPr>
                        </w:pPr>
                        <w:r w:rsidRPr="00D41551">
                          <w:rPr>
                            <w:rFonts w:ascii="HG丸ｺﾞｼｯｸM-PRO" w:eastAsia="HG丸ｺﾞｼｯｸM-PRO" w:hAnsi="HG丸ｺﾞｼｯｸM-PRO" w:cstheme="minorBidi" w:hint="eastAsia"/>
                            <w:b/>
                            <w:bCs/>
                            <w:color w:val="000000" w:themeColor="dark1"/>
                            <w:kern w:val="24"/>
                            <w:sz w:val="12"/>
                            <w:szCs w:val="12"/>
                          </w:rPr>
                          <w:t>・特に重要なものを見える化</w:t>
                        </w:r>
                      </w:p>
                    </w:txbxContent>
                  </v:textbox>
                </v:shape>
                <v:shape id="テキスト ボックス 57" o:spid="_x0000_s1472" type="#_x0000_t202" style="position:absolute;left:41619;top:12773;width:14678;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w:txbxContent>
                      <w:p w14:paraId="30E8ACDE"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・基礎データの見える化</w:t>
                        </w:r>
                      </w:p>
                      <w:p w14:paraId="693C8A3A"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・予算要求、事業計画の元資料</w:t>
                        </w:r>
                      </w:p>
                    </w:txbxContent>
                  </v:textbox>
                </v:shape>
                <v:shape id="テキスト ボックス 57" o:spid="_x0000_s1473" type="#_x0000_t202" style="position:absolute;left:46946;top:22823;width:9350;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t68UA&#10;AADdAAAADwAAAGRycy9kb3ducmV2LnhtbESPT2vCQBTE7wW/w/IEb7prsVWjmyCVQk8t/gVvj+wz&#10;CWbfhuzWpN++WxB6HGbmN8w6620t7tT6yrGG6USBIM6dqbjQcDy8jxcgfEA2WDsmDT/kIUsHT2tM&#10;jOt4R/d9KESEsE9QQxlCk0jp85Is+olriKN3da3FEGVbSNNiF+G2ls9KvUqLFceFEht6Kym/7b+t&#10;htPn9XKeqa9ia1+azvVKsl1KrUfDfrMCEagP/+FH+8NomKnlHP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O3rxQAAAN0AAAAPAAAAAAAAAAAAAAAAAJgCAABkcnMv&#10;ZG93bnJldi54bWxQSwUGAAAAAAQABAD1AAAAigMAAAAA&#10;" filled="f" stroked="f">
                  <v:textbox>
                    <w:txbxContent>
                      <w:p w14:paraId="528FBB25"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w:t>
                        </w:r>
                      </w:p>
                    </w:txbxContent>
                  </v:textbox>
                </v:shape>
                <v:shape id="図 287" o:spid="_x0000_s1474" type="#_x0000_t75" style="position:absolute;left:3175;top:21235;width:6581;height: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m4HDAAAA3AAAAA8AAABkcnMvZG93bnJldi54bWxEj0uLAjEQhO/C/ofQC940s4IPRqPIiiDe&#10;fLHsrZm0M9FJZ0iijv9+syB4LKrqK2q2aG0t7uSDcazgq5+BIC6cNlwqOB7WvQmIEJE11o5JwZMC&#10;LOYfnRnm2j14R/d9LEWCcMhRQRVjk0sZiooshr5riJN3dt5iTNKXUnt8JLit5SDLRtKi4bRQYUPf&#10;FRXX/c0qqH9Ol/hcbbxjsxttz2a4Hv42SnU/2+UURKQ2vsOv9kYrGEzG8H8mHQ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SbgcMAAADcAAAADwAAAAAAAAAAAAAAAACf&#10;AgAAZHJzL2Rvd25yZXYueG1sUEsFBgAAAAAEAAQA9wAAAI8DAAAAAA==&#10;">
                  <v:imagedata r:id="rId43" o:title=""/>
                  <v:path arrowok="t"/>
                </v:shape>
                <v:shape id="図 289" o:spid="_x0000_s1475" type="#_x0000_t75" style="position:absolute;left:13214;top:21351;width:6581;height:6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qmjFAAAA3AAAAA8AAABkcnMvZG93bnJldi54bWxEj0FrwkAUhO+F/oflFXprNgpKTLOKKIL0&#10;prZIb4/sM9k2+zbsbjX5991CweMwM98w1WqwnbiSD8axgkmWgyCunTbcKHg/7V4KECEia+wck4KR&#10;AqyWjw8Vltrd+EDXY2xEgnAoUUEbY19KGeqWLIbM9cTJuzhvMSbpG6k93hLcdnKa53Np0XBaaLGn&#10;TUv19/HHKujOH19x3O69Y3OYv13MbDf77JV6fhrWryAiDfEe/m/vtYJpsYC/M+k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h6poxQAAANwAAAAPAAAAAAAAAAAAAAAA&#10;AJ8CAABkcnMvZG93bnJldi54bWxQSwUGAAAAAAQABAD3AAAAkQMAAAAA&#10;">
                  <v:imagedata r:id="rId43" o:title=""/>
                  <v:path arrowok="t"/>
                </v:shape>
                <w10:anchorlock/>
              </v:group>
            </w:pict>
          </mc:Fallback>
        </mc:AlternateContent>
      </w:r>
    </w:p>
    <w:p w14:paraId="2891F76B" w14:textId="4A899495" w:rsidR="006E2D14" w:rsidRPr="000354C7" w:rsidRDefault="00025BBE" w:rsidP="00025BBE">
      <w:pPr>
        <w:pStyle w:val="40"/>
        <w:ind w:leftChars="250" w:left="525" w:firstLineChars="50" w:firstLine="105"/>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図 4.4-</w:t>
      </w:r>
      <w:r w:rsidRPr="000354C7">
        <w:rPr>
          <w:rFonts w:ascii="HG丸ｺﾞｼｯｸM-PRO" w:eastAsia="HG丸ｺﾞｼｯｸM-PRO" w:hAnsi="HG丸ｺﾞｼｯｸM-PRO"/>
        </w:rPr>
        <w:t>1</w:t>
      </w:r>
      <w:r w:rsidRPr="000354C7">
        <w:rPr>
          <w:rFonts w:ascii="HG丸ｺﾞｼｯｸM-PRO" w:eastAsia="HG丸ｺﾞｼｯｸM-PRO" w:hAnsi="HG丸ｺﾞｼｯｸM-PRO" w:hint="eastAsia"/>
        </w:rPr>
        <w:t xml:space="preserve">　</w:t>
      </w:r>
      <w:r w:rsidR="001B5BD0" w:rsidRPr="000354C7">
        <w:rPr>
          <w:rFonts w:ascii="HG丸ｺﾞｼｯｸM-PRO" w:eastAsia="HG丸ｺﾞｼｯｸM-PRO" w:hAnsi="HG丸ｺﾞｼｯｸM-PRO" w:hint="eastAsia"/>
          <w:color w:val="000000" w:themeColor="text1"/>
        </w:rPr>
        <w:t>各種</w:t>
      </w:r>
      <w:r w:rsidR="001B5BD0" w:rsidRPr="000354C7">
        <w:rPr>
          <w:rFonts w:ascii="HG丸ｺﾞｼｯｸM-PRO" w:eastAsia="HG丸ｺﾞｼｯｸM-PRO" w:hAnsi="HG丸ｺﾞｼｯｸM-PRO"/>
          <w:color w:val="000000" w:themeColor="text1"/>
        </w:rPr>
        <w:t>データ</w:t>
      </w:r>
      <w:r w:rsidR="001B5BD0" w:rsidRPr="000354C7">
        <w:rPr>
          <w:rFonts w:ascii="HG丸ｺﾞｼｯｸM-PRO" w:eastAsia="HG丸ｺﾞｼｯｸM-PRO" w:hAnsi="HG丸ｺﾞｼｯｸM-PRO" w:hint="eastAsia"/>
          <w:color w:val="000000" w:themeColor="text1"/>
        </w:rPr>
        <w:t>と</w:t>
      </w:r>
      <w:r w:rsidR="001B5BD0" w:rsidRPr="000354C7">
        <w:rPr>
          <w:rFonts w:ascii="HG丸ｺﾞｼｯｸM-PRO" w:eastAsia="HG丸ｺﾞｼｯｸM-PRO" w:hAnsi="HG丸ｺﾞｼｯｸM-PRO"/>
          <w:color w:val="000000" w:themeColor="text1"/>
        </w:rPr>
        <w:t>保存先</w:t>
      </w:r>
    </w:p>
    <w:p w14:paraId="13386B53" w14:textId="77777777" w:rsidR="006E2D14" w:rsidRPr="000354C7" w:rsidRDefault="006E2D14" w:rsidP="00C401F6">
      <w:pPr>
        <w:pStyle w:val="40"/>
        <w:ind w:leftChars="250" w:left="525" w:firstLineChars="50" w:firstLine="105"/>
      </w:pPr>
    </w:p>
    <w:p w14:paraId="6819D776" w14:textId="77777777" w:rsidR="00EE3137" w:rsidRPr="000354C7" w:rsidRDefault="00EE3137" w:rsidP="00342020">
      <w:pPr>
        <w:pStyle w:val="5"/>
        <w:ind w:left="964"/>
      </w:pPr>
      <w:r w:rsidRPr="000354C7">
        <w:rPr>
          <w:rFonts w:hint="eastAsia"/>
        </w:rPr>
        <w:t>データ蓄積・管理ルールの確立</w:t>
      </w:r>
    </w:p>
    <w:p w14:paraId="426BB1CB" w14:textId="010C7294" w:rsidR="00EE3137" w:rsidRPr="000354C7" w:rsidRDefault="00EE3137" w:rsidP="00EE3137">
      <w:pPr>
        <w:pStyle w:val="50"/>
        <w:ind w:left="73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点検や補修等の履歴などのデータは、電子データを基本とし、その取扱いルールを明確にすることが重要である。以下に基本的な考え方を示す。</w:t>
      </w:r>
    </w:p>
    <w:p w14:paraId="3890901D" w14:textId="6F810EF5" w:rsidR="00EE3137" w:rsidRPr="000354C7" w:rsidRDefault="00EE3137" w:rsidP="00342020">
      <w:pPr>
        <w:pStyle w:val="50"/>
        <w:numPr>
          <w:ilvl w:val="0"/>
          <w:numId w:val="3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基礎データは、事務所毎に業務ごとに分類し、管理・蓄積を行う。</w:t>
      </w:r>
    </w:p>
    <w:p w14:paraId="1CF57A6F" w14:textId="4527ADBD" w:rsidR="00EE3137" w:rsidRPr="000354C7" w:rsidRDefault="00EE3137" w:rsidP="00342020">
      <w:pPr>
        <w:pStyle w:val="50"/>
        <w:numPr>
          <w:ilvl w:val="0"/>
          <w:numId w:val="3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現況調査票は基礎データを元に設備毎に管理・蓄積を行う。</w:t>
      </w:r>
    </w:p>
    <w:p w14:paraId="1066BC42" w14:textId="6F04D9F8" w:rsidR="00EE3137" w:rsidRPr="000354C7" w:rsidRDefault="00EE3137" w:rsidP="00342020">
      <w:pPr>
        <w:pStyle w:val="50"/>
        <w:numPr>
          <w:ilvl w:val="0"/>
          <w:numId w:val="3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各事務所は、データを管理する管理責任者を定める。管理責任者は、適宜データの入力（蓄積）状況を管理するとともに</w:t>
      </w:r>
      <w:r w:rsidR="007B5855" w:rsidRPr="000354C7">
        <w:rPr>
          <w:rFonts w:ascii="HG丸ｺﾞｼｯｸM-PRO" w:eastAsia="HG丸ｺﾞｼｯｸM-PRO" w:hAnsi="HG丸ｺﾞｼｯｸM-PRO" w:hint="eastAsia"/>
        </w:rPr>
        <w:t>予算要求時または</w:t>
      </w:r>
      <w:r w:rsidRPr="000354C7">
        <w:rPr>
          <w:rFonts w:ascii="HG丸ｺﾞｼｯｸM-PRO" w:eastAsia="HG丸ｺﾞｼｯｸM-PRO" w:hAnsi="HG丸ｺﾞｼｯｸM-PRO" w:hint="eastAsia"/>
        </w:rPr>
        <w:t>年度末に蓄積状況を確認する。</w:t>
      </w:r>
    </w:p>
    <w:p w14:paraId="5050F1D6" w14:textId="3C9CF248" w:rsidR="00EE3137" w:rsidRPr="000354C7" w:rsidRDefault="00EE3137" w:rsidP="00342020">
      <w:pPr>
        <w:pStyle w:val="50"/>
        <w:numPr>
          <w:ilvl w:val="0"/>
          <w:numId w:val="3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河川室は、事務所毎に管理・蓄積されたデータの内、建設CALSに保存されるデータについて、年度末に蓄積状況を確認する。</w:t>
      </w:r>
    </w:p>
    <w:p w14:paraId="4C5A91FB" w14:textId="306009F9" w:rsidR="00EE3137" w:rsidRPr="000354C7" w:rsidRDefault="0073603E" w:rsidP="00342020">
      <w:pPr>
        <w:pStyle w:val="50"/>
        <w:numPr>
          <w:ilvl w:val="0"/>
          <w:numId w:val="3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データ管理は建設CALSを基本とするが、データ蓄積、活用に対応しがたい場合は市販ソフトを活用しつつ建設CALSに連携するなど、柔軟な運用を検討する必要がある</w:t>
      </w:r>
      <w:r w:rsidR="00342020" w:rsidRPr="000354C7">
        <w:rPr>
          <w:rFonts w:ascii="HG丸ｺﾞｼｯｸM-PRO" w:eastAsia="HG丸ｺﾞｼｯｸM-PRO" w:hAnsi="HG丸ｺﾞｼｯｸM-PRO" w:hint="eastAsia"/>
        </w:rPr>
        <w:t>。</w:t>
      </w:r>
    </w:p>
    <w:p w14:paraId="499F31F6" w14:textId="77777777" w:rsidR="00EE3137" w:rsidRPr="000354C7" w:rsidRDefault="00EE3137" w:rsidP="00EE3137">
      <w:pPr>
        <w:pStyle w:val="a9"/>
      </w:pPr>
      <w:bookmarkStart w:id="41" w:name="_Ref388263386"/>
      <w:r w:rsidRPr="000354C7">
        <w:rPr>
          <w:rFonts w:hint="eastAsia"/>
        </w:rPr>
        <w:t>表</w:t>
      </w:r>
      <w:r w:rsidRPr="000354C7">
        <w:t xml:space="preserve"> </w:t>
      </w:r>
      <w:bookmarkEnd w:id="41"/>
      <w:r w:rsidRPr="000354C7">
        <w:t>4.4-3</w:t>
      </w:r>
      <w:r w:rsidRPr="000354C7">
        <w:rPr>
          <w:rFonts w:hint="eastAsia"/>
        </w:rPr>
        <w:t xml:space="preserve">　データ蓄積・管理体制</w:t>
      </w:r>
    </w:p>
    <w:tbl>
      <w:tblPr>
        <w:tblW w:w="7896"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36"/>
        <w:gridCol w:w="2374"/>
        <w:gridCol w:w="709"/>
        <w:gridCol w:w="851"/>
        <w:gridCol w:w="1559"/>
        <w:gridCol w:w="567"/>
      </w:tblGrid>
      <w:tr w:rsidR="00EE3137" w:rsidRPr="000354C7" w14:paraId="296E4195" w14:textId="77777777" w:rsidTr="0087127A">
        <w:trPr>
          <w:cantSplit/>
        </w:trPr>
        <w:tc>
          <w:tcPr>
            <w:tcW w:w="1836" w:type="dxa"/>
            <w:tcBorders>
              <w:left w:val="single" w:sz="4" w:space="0" w:color="auto"/>
              <w:bottom w:val="double" w:sz="4" w:space="0" w:color="auto"/>
              <w:right w:val="single" w:sz="4" w:space="0" w:color="auto"/>
            </w:tcBorders>
            <w:shd w:val="clear" w:color="auto" w:fill="D9D9D9" w:themeFill="background1" w:themeFillShade="D9"/>
          </w:tcPr>
          <w:p w14:paraId="7B4C73CB"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データ</w:t>
            </w:r>
          </w:p>
          <w:p w14:paraId="3F033340"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内　容</w:t>
            </w:r>
          </w:p>
        </w:tc>
        <w:tc>
          <w:tcPr>
            <w:tcW w:w="2374" w:type="dxa"/>
            <w:tcBorders>
              <w:left w:val="single" w:sz="4" w:space="0" w:color="auto"/>
              <w:bottom w:val="double" w:sz="4" w:space="0" w:color="auto"/>
              <w:right w:val="single" w:sz="4" w:space="0" w:color="auto"/>
            </w:tcBorders>
            <w:shd w:val="clear" w:color="auto" w:fill="D9D9D9" w:themeFill="background1" w:themeFillShade="D9"/>
            <w:vAlign w:val="center"/>
          </w:tcPr>
          <w:p w14:paraId="78D1E581" w14:textId="1083EC19" w:rsidR="00EE3137" w:rsidRPr="000354C7" w:rsidRDefault="00FC01FE" w:rsidP="0087127A">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管理</w:t>
            </w:r>
            <w:r w:rsidRPr="000354C7">
              <w:rPr>
                <w:rFonts w:ascii="HG丸ｺﾞｼｯｸM-PRO" w:eastAsia="HG丸ｺﾞｼｯｸM-PRO" w:hAnsi="HG丸ｺﾞｼｯｸM-PRO"/>
                <w:color w:val="000000" w:themeColor="text1"/>
                <w:sz w:val="20"/>
                <w:szCs w:val="20"/>
              </w:rPr>
              <w:t>システム（</w:t>
            </w:r>
            <w:r w:rsidR="00EE3137" w:rsidRPr="000354C7">
              <w:rPr>
                <w:rFonts w:ascii="HG丸ｺﾞｼｯｸM-PRO" w:eastAsia="HG丸ｺﾞｼｯｸM-PRO" w:hAnsi="HG丸ｺﾞｼｯｸM-PRO" w:hint="eastAsia"/>
                <w:color w:val="000000" w:themeColor="text1"/>
                <w:sz w:val="20"/>
                <w:szCs w:val="20"/>
              </w:rPr>
              <w:t>保存先</w:t>
            </w:r>
            <w:r w:rsidRPr="000354C7">
              <w:rPr>
                <w:rFonts w:ascii="HG丸ｺﾞｼｯｸM-PRO" w:eastAsia="HG丸ｺﾞｼｯｸM-PRO" w:hAnsi="HG丸ｺﾞｼｯｸM-PRO" w:hint="eastAsia"/>
                <w:color w:val="000000" w:themeColor="text1"/>
                <w:sz w:val="20"/>
                <w:szCs w:val="20"/>
              </w:rPr>
              <w:t>）</w:t>
            </w:r>
          </w:p>
        </w:tc>
        <w:tc>
          <w:tcPr>
            <w:tcW w:w="709" w:type="dxa"/>
            <w:tcBorders>
              <w:left w:val="single" w:sz="4" w:space="0" w:color="auto"/>
              <w:bottom w:val="double" w:sz="4" w:space="0" w:color="auto"/>
              <w:right w:val="single" w:sz="4" w:space="0" w:color="auto"/>
            </w:tcBorders>
            <w:shd w:val="clear" w:color="auto" w:fill="D9D9D9" w:themeFill="background1" w:themeFillShade="D9"/>
          </w:tcPr>
          <w:p w14:paraId="275E7C1A"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蓄積頻度</w:t>
            </w:r>
          </w:p>
        </w:tc>
        <w:tc>
          <w:tcPr>
            <w:tcW w:w="851" w:type="dxa"/>
            <w:tcBorders>
              <w:left w:val="single" w:sz="4" w:space="0" w:color="auto"/>
              <w:bottom w:val="double" w:sz="4" w:space="0" w:color="auto"/>
              <w:right w:val="single" w:sz="4" w:space="0" w:color="auto"/>
            </w:tcBorders>
            <w:shd w:val="clear" w:color="auto" w:fill="D9D9D9" w:themeFill="background1" w:themeFillShade="D9"/>
          </w:tcPr>
          <w:p w14:paraId="6ECBBD32"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蓄積</w:t>
            </w:r>
          </w:p>
          <w:p w14:paraId="19261982"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担当</w:t>
            </w:r>
          </w:p>
        </w:tc>
        <w:tc>
          <w:tcPr>
            <w:tcW w:w="1559" w:type="dxa"/>
            <w:tcBorders>
              <w:left w:val="single" w:sz="4" w:space="0" w:color="auto"/>
              <w:bottom w:val="double" w:sz="4" w:space="0" w:color="auto"/>
              <w:right w:val="single" w:sz="4" w:space="0" w:color="auto"/>
            </w:tcBorders>
            <w:shd w:val="clear" w:color="auto" w:fill="D9D9D9" w:themeFill="background1" w:themeFillShade="D9"/>
          </w:tcPr>
          <w:p w14:paraId="65AD4AE5"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確認</w:t>
            </w:r>
          </w:p>
          <w:p w14:paraId="441F15A6"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時期</w:t>
            </w:r>
          </w:p>
        </w:tc>
        <w:tc>
          <w:tcPr>
            <w:tcW w:w="567" w:type="dxa"/>
            <w:tcBorders>
              <w:left w:val="single" w:sz="4" w:space="0" w:color="auto"/>
              <w:bottom w:val="double" w:sz="4" w:space="0" w:color="auto"/>
              <w:right w:val="single" w:sz="4" w:space="0" w:color="000000"/>
            </w:tcBorders>
            <w:shd w:val="clear" w:color="auto" w:fill="D9D9D9" w:themeFill="background1" w:themeFillShade="D9"/>
          </w:tcPr>
          <w:p w14:paraId="778E4EB4"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備考</w:t>
            </w:r>
          </w:p>
        </w:tc>
      </w:tr>
      <w:tr w:rsidR="00EE3137" w:rsidRPr="000354C7" w14:paraId="1A1C2C21" w14:textId="77777777" w:rsidTr="00FC01FE">
        <w:trPr>
          <w:cantSplit/>
          <w:trHeight w:val="251"/>
        </w:trPr>
        <w:tc>
          <w:tcPr>
            <w:tcW w:w="1836" w:type="dxa"/>
            <w:tcBorders>
              <w:top w:val="double" w:sz="4" w:space="0" w:color="auto"/>
            </w:tcBorders>
          </w:tcPr>
          <w:p w14:paraId="05D6C414"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施設カルテ</w:t>
            </w:r>
          </w:p>
        </w:tc>
        <w:tc>
          <w:tcPr>
            <w:tcW w:w="2374" w:type="dxa"/>
            <w:tcBorders>
              <w:top w:val="double" w:sz="4" w:space="0" w:color="auto"/>
            </w:tcBorders>
          </w:tcPr>
          <w:p w14:paraId="1B2CE9AB" w14:textId="092FE888"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建設</w:t>
            </w:r>
            <w:r w:rsidRPr="000354C7">
              <w:rPr>
                <w:rFonts w:ascii="HG丸ｺﾞｼｯｸM-PRO" w:eastAsia="HG丸ｺﾞｼｯｸM-PRO" w:hAnsi="HG丸ｺﾞｼｯｸM-PRO"/>
                <w:color w:val="000000" w:themeColor="text1"/>
                <w:sz w:val="18"/>
                <w:szCs w:val="20"/>
              </w:rPr>
              <w:t>CALS</w:t>
            </w:r>
            <w:r w:rsidR="003742FC" w:rsidRPr="000354C7">
              <w:rPr>
                <w:rFonts w:ascii="HG丸ｺﾞｼｯｸM-PRO" w:eastAsia="HG丸ｺﾞｼｯｸM-PRO" w:hAnsi="HG丸ｺﾞｼｯｸM-PRO" w:hint="eastAsia"/>
                <w:color w:val="000000" w:themeColor="text1"/>
                <w:sz w:val="18"/>
                <w:szCs w:val="20"/>
              </w:rPr>
              <w:t>に添付</w:t>
            </w:r>
          </w:p>
        </w:tc>
        <w:tc>
          <w:tcPr>
            <w:tcW w:w="709" w:type="dxa"/>
            <w:tcBorders>
              <w:top w:val="double" w:sz="4" w:space="0" w:color="auto"/>
            </w:tcBorders>
          </w:tcPr>
          <w:p w14:paraId="250CF3A7"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都度</w:t>
            </w:r>
          </w:p>
        </w:tc>
        <w:tc>
          <w:tcPr>
            <w:tcW w:w="851" w:type="dxa"/>
            <w:tcBorders>
              <w:top w:val="double" w:sz="4" w:space="0" w:color="auto"/>
            </w:tcBorders>
          </w:tcPr>
          <w:p w14:paraId="7CEC1FC9"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事務所</w:t>
            </w:r>
          </w:p>
        </w:tc>
        <w:tc>
          <w:tcPr>
            <w:tcW w:w="1559" w:type="dxa"/>
            <w:tcBorders>
              <w:top w:val="double" w:sz="4" w:space="0" w:color="auto"/>
            </w:tcBorders>
          </w:tcPr>
          <w:p w14:paraId="098C6539" w14:textId="77777777" w:rsidR="00EE3137" w:rsidRPr="000354C7" w:rsidRDefault="00EE3137" w:rsidP="00FF29F0">
            <w:pPr>
              <w:spacing w:line="280" w:lineRule="exac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予算要求時</w:t>
            </w:r>
          </w:p>
        </w:tc>
        <w:tc>
          <w:tcPr>
            <w:tcW w:w="567" w:type="dxa"/>
            <w:tcBorders>
              <w:top w:val="double" w:sz="4" w:space="0" w:color="auto"/>
            </w:tcBorders>
          </w:tcPr>
          <w:p w14:paraId="6A13F147" w14:textId="77777777" w:rsidR="00EE3137" w:rsidRPr="000354C7" w:rsidRDefault="00EE3137" w:rsidP="00FF29F0">
            <w:pPr>
              <w:spacing w:line="280" w:lineRule="exact"/>
              <w:rPr>
                <w:rFonts w:ascii="HG丸ｺﾞｼｯｸM-PRO" w:eastAsia="HG丸ｺﾞｼｯｸM-PRO" w:hAnsi="HG丸ｺﾞｼｯｸM-PRO"/>
                <w:color w:val="000000" w:themeColor="text1"/>
                <w:sz w:val="18"/>
                <w:szCs w:val="20"/>
              </w:rPr>
            </w:pPr>
          </w:p>
        </w:tc>
      </w:tr>
      <w:tr w:rsidR="00EE3137" w:rsidRPr="000354C7" w14:paraId="78E3FB52" w14:textId="77777777" w:rsidTr="00FC01FE">
        <w:trPr>
          <w:cantSplit/>
          <w:trHeight w:val="279"/>
        </w:trPr>
        <w:tc>
          <w:tcPr>
            <w:tcW w:w="1836" w:type="dxa"/>
          </w:tcPr>
          <w:p w14:paraId="45D5A0B7"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現況調査結果</w:t>
            </w:r>
          </w:p>
        </w:tc>
        <w:tc>
          <w:tcPr>
            <w:tcW w:w="2374" w:type="dxa"/>
          </w:tcPr>
          <w:p w14:paraId="2F836532" w14:textId="1F3218CF" w:rsidR="00EE3137" w:rsidRPr="000354C7" w:rsidRDefault="003742FC"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建設</w:t>
            </w:r>
            <w:r w:rsidRPr="000354C7">
              <w:rPr>
                <w:rFonts w:ascii="HG丸ｺﾞｼｯｸM-PRO" w:eastAsia="HG丸ｺﾞｼｯｸM-PRO" w:hAnsi="HG丸ｺﾞｼｯｸM-PRO"/>
                <w:color w:val="000000" w:themeColor="text1"/>
                <w:sz w:val="18"/>
                <w:szCs w:val="20"/>
              </w:rPr>
              <w:t>CALS</w:t>
            </w:r>
            <w:r w:rsidRPr="000354C7">
              <w:rPr>
                <w:rFonts w:ascii="HG丸ｺﾞｼｯｸM-PRO" w:eastAsia="HG丸ｺﾞｼｯｸM-PRO" w:hAnsi="HG丸ｺﾞｼｯｸM-PRO" w:hint="eastAsia"/>
                <w:color w:val="000000" w:themeColor="text1"/>
                <w:sz w:val="18"/>
                <w:szCs w:val="20"/>
              </w:rPr>
              <w:t>に添付</w:t>
            </w:r>
          </w:p>
        </w:tc>
        <w:tc>
          <w:tcPr>
            <w:tcW w:w="709" w:type="dxa"/>
          </w:tcPr>
          <w:p w14:paraId="5ECE0B66"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１年</w:t>
            </w:r>
          </w:p>
        </w:tc>
        <w:tc>
          <w:tcPr>
            <w:tcW w:w="851" w:type="dxa"/>
          </w:tcPr>
          <w:p w14:paraId="219838E6"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事務所</w:t>
            </w:r>
          </w:p>
        </w:tc>
        <w:tc>
          <w:tcPr>
            <w:tcW w:w="1559" w:type="dxa"/>
          </w:tcPr>
          <w:p w14:paraId="67CB9828" w14:textId="77777777" w:rsidR="00EE3137" w:rsidRPr="000354C7" w:rsidRDefault="00EE3137" w:rsidP="00FF29F0">
            <w:pPr>
              <w:spacing w:line="280" w:lineRule="exac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予算要求時</w:t>
            </w:r>
          </w:p>
        </w:tc>
        <w:tc>
          <w:tcPr>
            <w:tcW w:w="567" w:type="dxa"/>
          </w:tcPr>
          <w:p w14:paraId="0899371D" w14:textId="77777777" w:rsidR="00EE3137" w:rsidRPr="000354C7" w:rsidRDefault="00EE3137" w:rsidP="00FF29F0">
            <w:pPr>
              <w:spacing w:line="280" w:lineRule="exact"/>
              <w:rPr>
                <w:rFonts w:ascii="HG丸ｺﾞｼｯｸM-PRO" w:eastAsia="HG丸ｺﾞｼｯｸM-PRO" w:hAnsi="HG丸ｺﾞｼｯｸM-PRO"/>
                <w:color w:val="000000" w:themeColor="text1"/>
                <w:sz w:val="18"/>
                <w:szCs w:val="20"/>
              </w:rPr>
            </w:pPr>
          </w:p>
        </w:tc>
      </w:tr>
      <w:tr w:rsidR="00EE3137" w:rsidRPr="000354C7" w14:paraId="728DD375" w14:textId="77777777" w:rsidTr="00FC01FE">
        <w:trPr>
          <w:cantSplit/>
          <w:trHeight w:val="279"/>
        </w:trPr>
        <w:tc>
          <w:tcPr>
            <w:tcW w:w="1836" w:type="dxa"/>
          </w:tcPr>
          <w:p w14:paraId="5D2D63EF"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補修履歴等</w:t>
            </w:r>
          </w:p>
        </w:tc>
        <w:tc>
          <w:tcPr>
            <w:tcW w:w="2374" w:type="dxa"/>
          </w:tcPr>
          <w:p w14:paraId="315FBE70" w14:textId="5CD506F2" w:rsidR="00EE3137" w:rsidRPr="000354C7" w:rsidRDefault="003742FC"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建設</w:t>
            </w:r>
            <w:r w:rsidRPr="000354C7">
              <w:rPr>
                <w:rFonts w:ascii="HG丸ｺﾞｼｯｸM-PRO" w:eastAsia="HG丸ｺﾞｼｯｸM-PRO" w:hAnsi="HG丸ｺﾞｼｯｸM-PRO"/>
                <w:color w:val="000000" w:themeColor="text1"/>
                <w:sz w:val="18"/>
                <w:szCs w:val="20"/>
              </w:rPr>
              <w:t>CALS</w:t>
            </w:r>
            <w:r w:rsidRPr="000354C7">
              <w:rPr>
                <w:rFonts w:ascii="HG丸ｺﾞｼｯｸM-PRO" w:eastAsia="HG丸ｺﾞｼｯｸM-PRO" w:hAnsi="HG丸ｺﾞｼｯｸM-PRO" w:hint="eastAsia"/>
                <w:color w:val="000000" w:themeColor="text1"/>
                <w:sz w:val="18"/>
                <w:szCs w:val="20"/>
              </w:rPr>
              <w:t>に添付</w:t>
            </w:r>
          </w:p>
        </w:tc>
        <w:tc>
          <w:tcPr>
            <w:tcW w:w="709" w:type="dxa"/>
          </w:tcPr>
          <w:p w14:paraId="411996C5"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都度</w:t>
            </w:r>
          </w:p>
        </w:tc>
        <w:tc>
          <w:tcPr>
            <w:tcW w:w="851" w:type="dxa"/>
          </w:tcPr>
          <w:p w14:paraId="0DB9D35E"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事務所</w:t>
            </w:r>
          </w:p>
        </w:tc>
        <w:tc>
          <w:tcPr>
            <w:tcW w:w="1559" w:type="dxa"/>
          </w:tcPr>
          <w:p w14:paraId="2CEE81C9" w14:textId="77777777" w:rsidR="00EE3137" w:rsidRPr="000354C7" w:rsidRDefault="00EE3137" w:rsidP="00FF29F0">
            <w:pPr>
              <w:spacing w:line="280" w:lineRule="exac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年度末</w:t>
            </w:r>
          </w:p>
        </w:tc>
        <w:tc>
          <w:tcPr>
            <w:tcW w:w="567" w:type="dxa"/>
          </w:tcPr>
          <w:p w14:paraId="54F5BE2E" w14:textId="77777777" w:rsidR="00EE3137" w:rsidRPr="000354C7" w:rsidRDefault="00EE3137" w:rsidP="00FF29F0">
            <w:pPr>
              <w:spacing w:line="280" w:lineRule="exact"/>
              <w:rPr>
                <w:rFonts w:ascii="HG丸ｺﾞｼｯｸM-PRO" w:eastAsia="HG丸ｺﾞｼｯｸM-PRO" w:hAnsi="HG丸ｺﾞｼｯｸM-PRO"/>
                <w:color w:val="000000" w:themeColor="text1"/>
                <w:sz w:val="18"/>
                <w:szCs w:val="20"/>
              </w:rPr>
            </w:pPr>
          </w:p>
        </w:tc>
      </w:tr>
    </w:tbl>
    <w:p w14:paraId="45F62D29" w14:textId="77777777" w:rsidR="00EE3137" w:rsidRPr="000354C7" w:rsidRDefault="00EE3137" w:rsidP="00EE3137">
      <w:pPr>
        <w:widowControl/>
        <w:jc w:val="left"/>
        <w:rPr>
          <w:rFonts w:ascii="HG丸ｺﾞｼｯｸM-PRO" w:eastAsia="HG丸ｺﾞｼｯｸM-PRO" w:hAnsi="HG丸ｺﾞｼｯｸM-PRO"/>
          <w:color w:val="000000" w:themeColor="text1"/>
        </w:rPr>
      </w:pPr>
    </w:p>
    <w:p w14:paraId="43EB9354" w14:textId="77777777" w:rsidR="006E2D14" w:rsidRPr="000354C7" w:rsidRDefault="006E2D14" w:rsidP="00C401F6">
      <w:pPr>
        <w:pStyle w:val="40"/>
        <w:ind w:leftChars="250" w:left="525" w:firstLineChars="50" w:firstLine="105"/>
      </w:pPr>
    </w:p>
    <w:p w14:paraId="4B225870" w14:textId="77777777" w:rsidR="008531C0" w:rsidRPr="000354C7" w:rsidRDefault="008531C0" w:rsidP="00FE04DB">
      <w:pPr>
        <w:pStyle w:val="4"/>
        <w:ind w:left="749"/>
      </w:pPr>
      <w:r w:rsidRPr="000354C7">
        <w:rPr>
          <w:rFonts w:hint="eastAsia"/>
        </w:rPr>
        <w:lastRenderedPageBreak/>
        <w:t>ＰＤＣＡによる継続したマネジメント</w:t>
      </w:r>
    </w:p>
    <w:p w14:paraId="4B225871" w14:textId="10DA7C09" w:rsidR="00395B50" w:rsidRPr="000354C7" w:rsidRDefault="00395B50" w:rsidP="00395B50">
      <w:pPr>
        <w:pStyle w:val="40"/>
        <w:ind w:leftChars="300" w:left="630"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w:t>
      </w:r>
      <w:r w:rsidR="008855B4" w:rsidRPr="000354C7">
        <w:rPr>
          <w:rFonts w:ascii="HG丸ｺﾞｼｯｸM-PRO" w:eastAsia="HG丸ｺﾞｼｯｸM-PRO" w:hAnsi="HG丸ｺﾞｼｯｸM-PRO" w:hint="eastAsia"/>
          <w:color w:val="000000" w:themeColor="text1"/>
        </w:rPr>
        <w:t>サイクルによる継続したマネジメントを実施すべきである</w:t>
      </w:r>
      <w:r w:rsidRPr="000354C7">
        <w:rPr>
          <w:rFonts w:ascii="HG丸ｺﾞｼｯｸM-PRO" w:eastAsia="HG丸ｺﾞｼｯｸM-PRO" w:hAnsi="HG丸ｺﾞｼｯｸM-PRO" w:hint="eastAsia"/>
          <w:color w:val="000000" w:themeColor="text1"/>
        </w:rPr>
        <w:t>。</w:t>
      </w:r>
    </w:p>
    <w:p w14:paraId="4B225872" w14:textId="77777777" w:rsidR="00395B50" w:rsidRPr="000354C7" w:rsidRDefault="00395B50" w:rsidP="00395B50">
      <w:pPr>
        <w:pStyle w:val="5"/>
        <w:ind w:leftChars="300" w:left="630" w:firstLine="0"/>
      </w:pPr>
      <w:r w:rsidRPr="000354C7">
        <w:rPr>
          <w:rFonts w:hint="eastAsia"/>
        </w:rPr>
        <w:t>実施状況の検証</w:t>
      </w:r>
    </w:p>
    <w:p w14:paraId="4B225873" w14:textId="2B099905" w:rsidR="00395B50" w:rsidRPr="000354C7" w:rsidRDefault="00395B50" w:rsidP="00395B50">
      <w:pPr>
        <w:pStyle w:val="50"/>
        <w:ind w:leftChars="400" w:left="840"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点検報告結果</w:t>
      </w:r>
      <w:r w:rsidR="00B725F8" w:rsidRPr="000354C7">
        <w:rPr>
          <w:rFonts w:ascii="HG丸ｺﾞｼｯｸM-PRO" w:eastAsia="HG丸ｺﾞｼｯｸM-PRO" w:hAnsi="HG丸ｺﾞｼｯｸM-PRO" w:hint="eastAsia"/>
          <w:color w:val="000000" w:themeColor="text1"/>
        </w:rPr>
        <w:t>等により、点検が計画に基づき、確実に実施されたかどうかを確認すべきである</w:t>
      </w:r>
      <w:r w:rsidRPr="000354C7">
        <w:rPr>
          <w:rFonts w:ascii="HG丸ｺﾞｼｯｸM-PRO" w:eastAsia="HG丸ｺﾞｼｯｸM-PRO" w:hAnsi="HG丸ｺﾞｼｯｸM-PRO" w:hint="eastAsia"/>
          <w:color w:val="000000" w:themeColor="text1"/>
        </w:rPr>
        <w:t>。</w:t>
      </w:r>
    </w:p>
    <w:p w14:paraId="4B225874" w14:textId="77777777" w:rsidR="00395B50" w:rsidRPr="000354C7" w:rsidRDefault="00395B50" w:rsidP="00395B50">
      <w:pPr>
        <w:pStyle w:val="5"/>
        <w:ind w:leftChars="300" w:left="630" w:firstLine="0"/>
      </w:pPr>
      <w:r w:rsidRPr="000354C7">
        <w:rPr>
          <w:rFonts w:hint="eastAsia"/>
        </w:rPr>
        <w:t>実施結果の検証</w:t>
      </w:r>
    </w:p>
    <w:p w14:paraId="4B225875" w14:textId="20ED9457" w:rsidR="00395B50" w:rsidRPr="000354C7" w:rsidRDefault="00395B50" w:rsidP="00395B50">
      <w:pPr>
        <w:pStyle w:val="50"/>
        <w:ind w:leftChars="400" w:left="840"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w:t>
      </w:r>
      <w:r w:rsidR="0031527C" w:rsidRPr="000354C7">
        <w:rPr>
          <w:rFonts w:ascii="HG丸ｺﾞｼｯｸM-PRO" w:eastAsia="HG丸ｺﾞｼｯｸM-PRO" w:hAnsi="HG丸ｺﾞｼｯｸM-PRO" w:hint="eastAsia"/>
          <w:color w:val="000000" w:themeColor="text1"/>
        </w:rPr>
        <w:t>現況調査票</w:t>
      </w:r>
      <w:r w:rsidR="00F53E79" w:rsidRPr="000354C7">
        <w:rPr>
          <w:rFonts w:ascii="HG丸ｺﾞｼｯｸM-PRO" w:eastAsia="HG丸ｺﾞｼｯｸM-PRO" w:hAnsi="HG丸ｺﾞｼｯｸM-PRO" w:hint="eastAsia"/>
          <w:color w:val="000000" w:themeColor="text1"/>
        </w:rPr>
        <w:t>等</w:t>
      </w:r>
      <w:r w:rsidRPr="000354C7">
        <w:rPr>
          <w:rFonts w:ascii="HG丸ｺﾞｼｯｸM-PRO" w:eastAsia="HG丸ｺﾞｼｯｸM-PRO" w:hAnsi="HG丸ｺﾞｼｯｸM-PRO" w:hint="eastAsia"/>
          <w:color w:val="000000" w:themeColor="text1"/>
        </w:rPr>
        <w:t>」に蓄積された点検結果等より、設備に不具合の発生状況を評価し、重点化方針の再評価を行う</w:t>
      </w:r>
      <w:r w:rsidR="00B725F8" w:rsidRPr="000354C7">
        <w:rPr>
          <w:rFonts w:ascii="HG丸ｺﾞｼｯｸM-PRO" w:eastAsia="HG丸ｺﾞｼｯｸM-PRO" w:hAnsi="HG丸ｺﾞｼｯｸM-PRO" w:hint="eastAsia"/>
          <w:color w:val="000000" w:themeColor="text1"/>
        </w:rPr>
        <w:t>べきである</w:t>
      </w:r>
      <w:r w:rsidRPr="000354C7">
        <w:rPr>
          <w:rFonts w:ascii="HG丸ｺﾞｼｯｸM-PRO" w:eastAsia="HG丸ｺﾞｼｯｸM-PRO" w:hAnsi="HG丸ｺﾞｼｯｸM-PRO" w:hint="eastAsia"/>
          <w:color w:val="000000" w:themeColor="text1"/>
        </w:rPr>
        <w:t>。</w:t>
      </w:r>
    </w:p>
    <w:p w14:paraId="4B225876" w14:textId="77777777" w:rsidR="00395B50" w:rsidRPr="000354C7" w:rsidRDefault="00395B50" w:rsidP="00395B50">
      <w:pPr>
        <w:pStyle w:val="5"/>
        <w:ind w:leftChars="300" w:left="630" w:firstLine="0"/>
      </w:pPr>
      <w:r w:rsidRPr="000354C7">
        <w:rPr>
          <w:rFonts w:hint="eastAsia"/>
        </w:rPr>
        <w:t>実施成果の検証</w:t>
      </w:r>
    </w:p>
    <w:p w14:paraId="4B225877" w14:textId="60B41657" w:rsidR="00395B50" w:rsidRPr="000354C7" w:rsidRDefault="00395B50" w:rsidP="00395B50">
      <w:pPr>
        <w:pStyle w:val="50"/>
        <w:ind w:leftChars="400" w:left="840"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不具合の発生状況に対し、点検等での発見状況を対比したうえ、点検の成果を評価する。成果が上がらない場合</w:t>
      </w:r>
      <w:r w:rsidR="00B725F8" w:rsidRPr="000354C7">
        <w:rPr>
          <w:rFonts w:ascii="HG丸ｺﾞｼｯｸM-PRO" w:eastAsia="HG丸ｺﾞｼｯｸM-PRO" w:hAnsi="HG丸ｺﾞｼｯｸM-PRO" w:hint="eastAsia"/>
          <w:color w:val="000000" w:themeColor="text1"/>
        </w:rPr>
        <w:t>には、課題を解決するための改善策を点検以外の方法も含めて検討すべきである</w:t>
      </w:r>
      <w:r w:rsidRPr="000354C7">
        <w:rPr>
          <w:rFonts w:ascii="HG丸ｺﾞｼｯｸM-PRO" w:eastAsia="HG丸ｺﾞｼｯｸM-PRO" w:hAnsi="HG丸ｺﾞｼｯｸM-PRO" w:hint="eastAsia"/>
          <w:color w:val="000000" w:themeColor="text1"/>
        </w:rPr>
        <w:t>。</w:t>
      </w:r>
    </w:p>
    <w:p w14:paraId="4B225878" w14:textId="77777777" w:rsidR="00395B50" w:rsidRPr="000354C7" w:rsidRDefault="00395B50" w:rsidP="00395B50">
      <w:pPr>
        <w:pStyle w:val="40"/>
        <w:ind w:left="420" w:firstLine="210"/>
        <w:rPr>
          <w:rFonts w:ascii="HG丸ｺﾞｼｯｸM-PRO" w:eastAsia="HG丸ｺﾞｼｯｸM-PRO" w:hAnsi="HG丸ｺﾞｼｯｸM-PRO"/>
        </w:rPr>
      </w:pPr>
    </w:p>
    <w:p w14:paraId="4B225879" w14:textId="77777777" w:rsidR="002E1572" w:rsidRPr="000354C7" w:rsidRDefault="002E1572" w:rsidP="007F0C33">
      <w:pPr>
        <w:pStyle w:val="40"/>
        <w:ind w:left="420" w:firstLine="210"/>
        <w:rPr>
          <w:rFonts w:ascii="HG丸ｺﾞｼｯｸM-PRO" w:eastAsia="HG丸ｺﾞｼｯｸM-PRO" w:hAnsi="HG丸ｺﾞｼｯｸM-PRO"/>
        </w:rPr>
      </w:pPr>
    </w:p>
    <w:p w14:paraId="1635F2E0" w14:textId="70B510FD" w:rsidR="0031527C" w:rsidRPr="000354C7" w:rsidRDefault="0031527C" w:rsidP="0031527C">
      <w:pPr>
        <w:pStyle w:val="40"/>
        <w:ind w:left="420" w:firstLine="210"/>
        <w:rPr>
          <w:rFonts w:ascii="HG丸ｺﾞｼｯｸM-PRO" w:eastAsia="HG丸ｺﾞｼｯｸM-PRO" w:hAnsi="HG丸ｺﾞｼｯｸM-PRO"/>
        </w:rPr>
      </w:pPr>
    </w:p>
    <w:p w14:paraId="2EB326C3" w14:textId="77777777" w:rsidR="0031527C" w:rsidRPr="000354C7" w:rsidRDefault="0031527C" w:rsidP="007F0C33">
      <w:pPr>
        <w:pStyle w:val="40"/>
        <w:ind w:left="420" w:firstLine="210"/>
        <w:rPr>
          <w:rFonts w:ascii="HG丸ｺﾞｼｯｸM-PRO" w:eastAsia="HG丸ｺﾞｼｯｸM-PRO" w:hAnsi="HG丸ｺﾞｼｯｸM-PRO"/>
        </w:rPr>
      </w:pPr>
    </w:p>
    <w:p w14:paraId="29E2C0D6" w14:textId="77777777" w:rsidR="0031527C" w:rsidRPr="000354C7" w:rsidRDefault="0031527C" w:rsidP="007F0C33">
      <w:pPr>
        <w:pStyle w:val="40"/>
        <w:ind w:left="420" w:firstLine="210"/>
        <w:rPr>
          <w:rFonts w:ascii="HG丸ｺﾞｼｯｸM-PRO" w:eastAsia="HG丸ｺﾞｼｯｸM-PRO" w:hAnsi="HG丸ｺﾞｼｯｸM-PRO"/>
        </w:rPr>
      </w:pPr>
    </w:p>
    <w:p w14:paraId="7B0C9BD8" w14:textId="77777777" w:rsidR="0031527C" w:rsidRPr="000354C7" w:rsidRDefault="0031527C" w:rsidP="007F0C33">
      <w:pPr>
        <w:pStyle w:val="40"/>
        <w:ind w:left="420" w:firstLine="210"/>
        <w:rPr>
          <w:rFonts w:ascii="HG丸ｺﾞｼｯｸM-PRO" w:eastAsia="HG丸ｺﾞｼｯｸM-PRO" w:hAnsi="HG丸ｺﾞｼｯｸM-PRO"/>
        </w:rPr>
      </w:pPr>
    </w:p>
    <w:p w14:paraId="2DC39FF6" w14:textId="77777777" w:rsidR="0031527C" w:rsidRPr="000354C7" w:rsidRDefault="0031527C" w:rsidP="007F0C33">
      <w:pPr>
        <w:pStyle w:val="40"/>
        <w:ind w:left="420" w:firstLine="210"/>
        <w:rPr>
          <w:rFonts w:ascii="HG丸ｺﾞｼｯｸM-PRO" w:eastAsia="HG丸ｺﾞｼｯｸM-PRO" w:hAnsi="HG丸ｺﾞｼｯｸM-PRO"/>
        </w:rPr>
      </w:pPr>
    </w:p>
    <w:p w14:paraId="44DC68D3" w14:textId="77777777" w:rsidR="0031527C" w:rsidRPr="000354C7" w:rsidRDefault="0031527C" w:rsidP="007F0C33">
      <w:pPr>
        <w:pStyle w:val="40"/>
        <w:ind w:left="420" w:firstLine="210"/>
        <w:rPr>
          <w:rFonts w:ascii="HG丸ｺﾞｼｯｸM-PRO" w:eastAsia="HG丸ｺﾞｼｯｸM-PRO" w:hAnsi="HG丸ｺﾞｼｯｸM-PRO"/>
        </w:rPr>
      </w:pPr>
    </w:p>
    <w:p w14:paraId="4B22587A" w14:textId="0C1416C0" w:rsidR="00EE3137" w:rsidRPr="000354C7" w:rsidRDefault="00EE3137">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87B" w14:textId="77777777" w:rsidR="008531C0" w:rsidRPr="000354C7" w:rsidRDefault="008531C0" w:rsidP="00395B50">
      <w:pPr>
        <w:pStyle w:val="2"/>
      </w:pPr>
      <w:bookmarkStart w:id="42" w:name="_Toc409357950"/>
      <w:r w:rsidRPr="000354C7">
        <w:rPr>
          <w:rFonts w:hint="eastAsia"/>
        </w:rPr>
        <w:lastRenderedPageBreak/>
        <w:t>維持管理を見通した新設工事上の工夫</w:t>
      </w:r>
      <w:bookmarkEnd w:id="42"/>
    </w:p>
    <w:p w14:paraId="4B225881" w14:textId="7C0423C0" w:rsidR="009E7A53" w:rsidRPr="000354C7" w:rsidRDefault="009E7A53" w:rsidP="009C14BD">
      <w:pPr>
        <w:pStyle w:val="20"/>
        <w:ind w:leftChars="150" w:left="31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長寿命化やコスト縮減のための工夫に関する情報を共有化するとともに、汎用性の高いもの等については仕様書等で標準化</w:t>
      </w:r>
      <w:r w:rsidR="008855B4" w:rsidRPr="000354C7">
        <w:rPr>
          <w:rFonts w:ascii="HG丸ｺﾞｼｯｸM-PRO" w:eastAsia="HG丸ｺﾞｼｯｸM-PRO" w:hAnsi="HG丸ｺﾞｼｯｸM-PRO" w:hint="eastAsia"/>
        </w:rPr>
        <w:t>すべきである</w:t>
      </w:r>
      <w:r w:rsidRPr="000354C7">
        <w:rPr>
          <w:rFonts w:ascii="HG丸ｺﾞｼｯｸM-PRO" w:eastAsia="HG丸ｺﾞｼｯｸM-PRO" w:hAnsi="HG丸ｺﾞｼｯｸM-PRO" w:hint="eastAsia"/>
        </w:rPr>
        <w:t>。</w:t>
      </w:r>
      <w:r w:rsidR="008D1AEA" w:rsidRPr="000354C7">
        <w:rPr>
          <w:rFonts w:ascii="HG丸ｺﾞｼｯｸM-PRO" w:eastAsia="HG丸ｺﾞｼｯｸM-PRO" w:hAnsi="HG丸ｺﾞｼｯｸM-PRO" w:hint="eastAsia"/>
        </w:rPr>
        <w:t>また、</w:t>
      </w:r>
      <w:r w:rsidR="00DD5A24" w:rsidRPr="000354C7">
        <w:rPr>
          <w:rFonts w:ascii="HG丸ｺﾞｼｯｸM-PRO" w:eastAsia="HG丸ｺﾞｼｯｸM-PRO" w:hAnsi="HG丸ｺﾞｼｯｸM-PRO" w:hint="eastAsia"/>
        </w:rPr>
        <w:t>河川管理施設に係る機械・電気設備</w:t>
      </w:r>
      <w:r w:rsidR="008D1AEA" w:rsidRPr="000354C7">
        <w:rPr>
          <w:rFonts w:ascii="HG丸ｺﾞｼｯｸM-PRO" w:eastAsia="HG丸ｺﾞｼｯｸM-PRO" w:hAnsi="HG丸ｺﾞｼｯｸM-PRO" w:hint="eastAsia"/>
        </w:rPr>
        <w:t>については防災機能に支障を来たす事なく長寿命化</w:t>
      </w:r>
      <w:r w:rsidR="00AE05B1" w:rsidRPr="000354C7">
        <w:rPr>
          <w:rFonts w:ascii="HG丸ｺﾞｼｯｸM-PRO" w:eastAsia="HG丸ｺﾞｼｯｸM-PRO" w:hAnsi="HG丸ｺﾞｼｯｸM-PRO" w:hint="eastAsia"/>
        </w:rPr>
        <w:t>及び更新</w:t>
      </w:r>
      <w:r w:rsidR="008D1AEA" w:rsidRPr="000354C7">
        <w:rPr>
          <w:rFonts w:ascii="HG丸ｺﾞｼｯｸM-PRO" w:eastAsia="HG丸ｺﾞｼｯｸM-PRO" w:hAnsi="HG丸ｺﾞｼｯｸM-PRO" w:hint="eastAsia"/>
        </w:rPr>
        <w:t>工事ができるような構造となるよう工夫する事が必要である。</w:t>
      </w:r>
    </w:p>
    <w:p w14:paraId="48425199" w14:textId="6694DFBE" w:rsidR="002E14BD" w:rsidRPr="000354C7" w:rsidRDefault="002E14BD" w:rsidP="002E14BD">
      <w:pPr>
        <w:pStyle w:val="20"/>
        <w:ind w:leftChars="0" w:left="0" w:firstLineChars="0" w:firstLine="0"/>
        <w:rPr>
          <w:rFonts w:ascii="HG丸ｺﾞｼｯｸM-PRO" w:eastAsia="HG丸ｺﾞｼｯｸM-PRO" w:hAnsi="HG丸ｺﾞｼｯｸM-PRO"/>
        </w:rPr>
      </w:pPr>
    </w:p>
    <w:p w14:paraId="4B225882" w14:textId="77777777" w:rsidR="009E7A53" w:rsidRPr="000354C7" w:rsidRDefault="009E7A53" w:rsidP="009E7A53">
      <w:pPr>
        <w:pStyle w:val="4"/>
        <w:ind w:left="885"/>
      </w:pPr>
      <w:r w:rsidRPr="000354C7">
        <w:rPr>
          <w:rFonts w:hint="eastAsia"/>
        </w:rPr>
        <w:t>ライフサイクルコスト縮減</w:t>
      </w:r>
    </w:p>
    <w:p w14:paraId="4B225883" w14:textId="2C9F16F0" w:rsidR="009E7A53" w:rsidRPr="000354C7" w:rsidRDefault="009E7A53" w:rsidP="009E7A5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g">
            <w:drawing>
              <wp:anchor distT="0" distB="0" distL="114300" distR="114300" simplePos="0" relativeHeight="252633088" behindDoc="0" locked="0" layoutInCell="1" allowOverlap="1" wp14:anchorId="4B225C22" wp14:editId="4B225C23">
                <wp:simplePos x="0" y="0"/>
                <wp:positionH relativeFrom="column">
                  <wp:posOffset>386110</wp:posOffset>
                </wp:positionH>
                <wp:positionV relativeFrom="paragraph">
                  <wp:posOffset>877865</wp:posOffset>
                </wp:positionV>
                <wp:extent cx="5214620" cy="1476375"/>
                <wp:effectExtent l="0" t="0" r="5080" b="9525"/>
                <wp:wrapNone/>
                <wp:docPr id="201" name="グループ化 201"/>
                <wp:cNvGraphicFramePr/>
                <a:graphic xmlns:a="http://schemas.openxmlformats.org/drawingml/2006/main">
                  <a:graphicData uri="http://schemas.microsoft.com/office/word/2010/wordprocessingGroup">
                    <wpg:wgp>
                      <wpg:cNvGrpSpPr/>
                      <wpg:grpSpPr>
                        <a:xfrm>
                          <a:off x="0" y="0"/>
                          <a:ext cx="5214620" cy="1476375"/>
                          <a:chOff x="0" y="0"/>
                          <a:chExt cx="5214620" cy="1476375"/>
                        </a:xfrm>
                      </wpg:grpSpPr>
                      <wps:wsp>
                        <wps:cNvPr id="202" name="テキスト ボックス 202"/>
                        <wps:cNvSpPr txBox="1">
                          <a:spLocks noChangeArrowheads="1"/>
                        </wps:cNvSpPr>
                        <wps:spPr bwMode="auto">
                          <a:xfrm>
                            <a:off x="0" y="752475"/>
                            <a:ext cx="930275" cy="284480"/>
                          </a:xfrm>
                          <a:prstGeom prst="rect">
                            <a:avLst/>
                          </a:prstGeom>
                          <a:solidFill>
                            <a:srgbClr val="FFFFFF"/>
                          </a:solidFill>
                          <a:ln w="9525">
                            <a:solidFill>
                              <a:srgbClr val="000000"/>
                            </a:solidFill>
                            <a:miter lim="800000"/>
                            <a:headEnd/>
                            <a:tailEnd/>
                          </a:ln>
                        </wps:spPr>
                        <wps:txbx>
                          <w:txbxContent>
                            <w:p w14:paraId="4B225D51"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wps:txbx>
                        <wps:bodyPr rot="0" vert="horz" wrap="square" lIns="74295" tIns="8890" rIns="74295" bIns="8890" anchor="ctr" anchorCtr="0" upright="1">
                          <a:noAutofit/>
                        </wps:bodyPr>
                      </wps:wsp>
                      <wps:wsp>
                        <wps:cNvPr id="203" name="テキスト ボックス 203"/>
                        <wps:cNvSpPr txBox="1">
                          <a:spLocks noChangeArrowheads="1"/>
                        </wps:cNvSpPr>
                        <wps:spPr bwMode="auto">
                          <a:xfrm>
                            <a:off x="4257675" y="752475"/>
                            <a:ext cx="930275" cy="284480"/>
                          </a:xfrm>
                          <a:prstGeom prst="rect">
                            <a:avLst/>
                          </a:prstGeom>
                          <a:solidFill>
                            <a:srgbClr val="FFFFFF"/>
                          </a:solidFill>
                          <a:ln w="9525">
                            <a:solidFill>
                              <a:srgbClr val="000000"/>
                            </a:solidFill>
                            <a:miter lim="800000"/>
                            <a:headEnd/>
                            <a:tailEnd/>
                          </a:ln>
                        </wps:spPr>
                        <wps:txbx>
                          <w:txbxContent>
                            <w:p w14:paraId="4B225D52"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wps:txbx>
                        <wps:bodyPr rot="0" vert="horz" wrap="square" lIns="74295" tIns="8890" rIns="74295" bIns="8890" anchor="ctr" anchorCtr="0" upright="1">
                          <a:noAutofit/>
                        </wps:bodyPr>
                      </wps:wsp>
                      <wps:wsp>
                        <wps:cNvPr id="204" name="テキスト ボックス 204"/>
                        <wps:cNvSpPr txBox="1">
                          <a:spLocks noChangeArrowheads="1"/>
                        </wps:cNvSpPr>
                        <wps:spPr bwMode="auto">
                          <a:xfrm>
                            <a:off x="1057275" y="752475"/>
                            <a:ext cx="930275" cy="284480"/>
                          </a:xfrm>
                          <a:prstGeom prst="rect">
                            <a:avLst/>
                          </a:prstGeom>
                          <a:solidFill>
                            <a:srgbClr val="FFFFFF"/>
                          </a:solidFill>
                          <a:ln w="9525">
                            <a:solidFill>
                              <a:srgbClr val="000000"/>
                            </a:solidFill>
                            <a:miter lim="800000"/>
                            <a:headEnd/>
                            <a:tailEnd/>
                          </a:ln>
                        </wps:spPr>
                        <wps:txbx>
                          <w:txbxContent>
                            <w:p w14:paraId="4B225D53"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wps:txbx>
                        <wps:bodyPr rot="0" vert="horz" wrap="square" lIns="74295" tIns="8890" rIns="74295" bIns="8890" anchor="ctr" anchorCtr="0" upright="1">
                          <a:noAutofit/>
                        </wps:bodyPr>
                      </wps:wsp>
                      <wps:wsp>
                        <wps:cNvPr id="205" name="テキスト ボックス 205"/>
                        <wps:cNvSpPr txBox="1">
                          <a:spLocks noChangeArrowheads="1"/>
                        </wps:cNvSpPr>
                        <wps:spPr bwMode="auto">
                          <a:xfrm>
                            <a:off x="3190875" y="752475"/>
                            <a:ext cx="930275" cy="284480"/>
                          </a:xfrm>
                          <a:prstGeom prst="rect">
                            <a:avLst/>
                          </a:prstGeom>
                          <a:solidFill>
                            <a:srgbClr val="FFFFFF"/>
                          </a:solidFill>
                          <a:ln w="9525">
                            <a:solidFill>
                              <a:srgbClr val="000000"/>
                            </a:solidFill>
                            <a:miter lim="800000"/>
                            <a:headEnd/>
                            <a:tailEnd/>
                          </a:ln>
                        </wps:spPr>
                        <wps:txbx>
                          <w:txbxContent>
                            <w:p w14:paraId="4B225D54"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wps:txbx>
                        <wps:bodyPr rot="0" vert="horz" wrap="square" lIns="74295" tIns="8890" rIns="74295" bIns="8890" anchor="ctr" anchorCtr="0" upright="1">
                          <a:noAutofit/>
                        </wps:bodyPr>
                      </wps:wsp>
                      <wps:wsp>
                        <wps:cNvPr id="206" name="テキスト ボックス 206"/>
                        <wps:cNvSpPr txBox="1">
                          <a:spLocks noChangeArrowheads="1"/>
                        </wps:cNvSpPr>
                        <wps:spPr bwMode="auto">
                          <a:xfrm>
                            <a:off x="2124075" y="752475"/>
                            <a:ext cx="930275" cy="284480"/>
                          </a:xfrm>
                          <a:prstGeom prst="rect">
                            <a:avLst/>
                          </a:prstGeom>
                          <a:solidFill>
                            <a:srgbClr val="FFFFFF"/>
                          </a:solidFill>
                          <a:ln w="9525">
                            <a:solidFill>
                              <a:srgbClr val="000000"/>
                            </a:solidFill>
                            <a:miter lim="800000"/>
                            <a:headEnd/>
                            <a:tailEnd/>
                          </a:ln>
                        </wps:spPr>
                        <wps:txbx>
                          <w:txbxContent>
                            <w:p w14:paraId="4B225D55"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wps:txbx>
                        <wps:bodyPr rot="0" vert="horz" wrap="square" lIns="74295" tIns="8890" rIns="74295" bIns="8890" anchor="ctr" anchorCtr="0" upright="1">
                          <a:noAutofit/>
                        </wps:bodyPr>
                      </wps:wsp>
                      <wpg:grpSp>
                        <wpg:cNvPr id="207" name="グループ化 207"/>
                        <wpg:cNvGrpSpPr>
                          <a:grpSpLocks/>
                        </wpg:cNvGrpSpPr>
                        <wpg:grpSpPr bwMode="auto">
                          <a:xfrm>
                            <a:off x="1638300" y="0"/>
                            <a:ext cx="1880235" cy="316865"/>
                            <a:chOff x="4551" y="2848"/>
                            <a:chExt cx="2961" cy="499"/>
                          </a:xfrm>
                        </wpg:grpSpPr>
                        <pic:pic xmlns:pic="http://schemas.openxmlformats.org/drawingml/2006/picture">
                          <pic:nvPicPr>
                            <pic:cNvPr id="208"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22" y="2848"/>
                              <a:ext cx="244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Text Box 18"/>
                          <wps:cNvSpPr txBox="1">
                            <a:spLocks noChangeArrowheads="1"/>
                          </wps:cNvSpPr>
                          <wps:spPr bwMode="auto">
                            <a:xfrm>
                              <a:off x="4551" y="2900"/>
                              <a:ext cx="296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6" w14:textId="77777777" w:rsidR="00A8412F" w:rsidRPr="0056169A" w:rsidRDefault="00A8412F"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wps:txbx>
                          <wps:bodyPr rot="0" vert="horz" wrap="square" lIns="74295" tIns="8890" rIns="74295" bIns="8890" anchor="t" anchorCtr="0" upright="1">
                            <a:noAutofit/>
                          </wps:bodyPr>
                        </wps:wsp>
                      </wpg:grpSp>
                      <wps:wsp>
                        <wps:cNvPr id="210" name="カギ線コネクタ 210"/>
                        <wps:cNvCnPr>
                          <a:cxnSpLocks noChangeShapeType="1"/>
                        </wps:cNvCnPr>
                        <wps:spPr bwMode="auto">
                          <a:xfrm rot="5400000">
                            <a:off x="1304925" y="-533400"/>
                            <a:ext cx="441960" cy="212598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1" name="カギ線コネクタ 211"/>
                        <wps:cNvCnPr>
                          <a:cxnSpLocks noChangeShapeType="1"/>
                        </wps:cNvCnPr>
                        <wps:spPr bwMode="auto">
                          <a:xfrm rot="5400000">
                            <a:off x="1838325" y="0"/>
                            <a:ext cx="441960" cy="106489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2" name="カギ線コネクタ 212"/>
                        <wps:cNvCnPr>
                          <a:cxnSpLocks noChangeShapeType="1"/>
                        </wps:cNvCnPr>
                        <wps:spPr bwMode="auto">
                          <a:xfrm rot="16200000" flipH="1">
                            <a:off x="2371725" y="533400"/>
                            <a:ext cx="441960" cy="317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3" name="カギ線コネクタ 213"/>
                        <wps:cNvCnPr>
                          <a:cxnSpLocks noChangeShapeType="1"/>
                        </wps:cNvCnPr>
                        <wps:spPr bwMode="auto">
                          <a:xfrm rot="16200000" flipH="1">
                            <a:off x="2905125" y="0"/>
                            <a:ext cx="441960" cy="106362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4" name="カギ線コネクタ 214"/>
                        <wps:cNvCnPr>
                          <a:cxnSpLocks noChangeShapeType="1"/>
                        </wps:cNvCnPr>
                        <wps:spPr bwMode="auto">
                          <a:xfrm rot="16200000" flipH="1">
                            <a:off x="3438525" y="-533400"/>
                            <a:ext cx="441960" cy="213233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5" name="テキスト ボックス 215"/>
                        <wps:cNvSpPr txBox="1">
                          <a:spLocks noChangeArrowheads="1"/>
                        </wps:cNvSpPr>
                        <wps:spPr bwMode="auto">
                          <a:xfrm>
                            <a:off x="0"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7"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A8412F" w:rsidRPr="00225300" w:rsidRDefault="00A8412F" w:rsidP="009E7A53">
                              <w:pPr>
                                <w:snapToGrid w:val="0"/>
                                <w:spacing w:line="0" w:lineRule="atLeast"/>
                                <w:rPr>
                                  <w:rFonts w:ascii="Meiryo UI" w:eastAsia="Meiryo UI" w:hAnsi="Meiryo UI" w:cs="Meiryo UI"/>
                                  <w:sz w:val="12"/>
                                  <w:szCs w:val="12"/>
                                </w:rPr>
                              </w:pPr>
                            </w:p>
                          </w:txbxContent>
                        </wps:txbx>
                        <wps:bodyPr rot="0" vert="horz" wrap="square" lIns="74295" tIns="8890" rIns="74295" bIns="8890" anchor="t" anchorCtr="0" upright="1">
                          <a:noAutofit/>
                        </wps:bodyPr>
                      </wps:wsp>
                      <wps:wsp>
                        <wps:cNvPr id="216" name="テキスト ボックス 216"/>
                        <wps:cNvSpPr txBox="1">
                          <a:spLocks noChangeArrowheads="1"/>
                        </wps:cNvSpPr>
                        <wps:spPr bwMode="auto">
                          <a:xfrm>
                            <a:off x="1047750" y="1057275"/>
                            <a:ext cx="10369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A"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A8412F" w:rsidRPr="009F01F2" w:rsidRDefault="00A8412F" w:rsidP="009E7A53">
                              <w:pPr>
                                <w:snapToGrid w:val="0"/>
                                <w:spacing w:line="0" w:lineRule="atLeast"/>
                                <w:rPr>
                                  <w:sz w:val="10"/>
                                  <w:szCs w:val="10"/>
                                </w:rPr>
                              </w:pPr>
                            </w:p>
                          </w:txbxContent>
                        </wps:txbx>
                        <wps:bodyPr rot="0" vert="horz" wrap="square" lIns="74295" tIns="8890" rIns="74295" bIns="8890" anchor="t" anchorCtr="0" upright="1">
                          <a:noAutofit/>
                        </wps:bodyPr>
                      </wps:wsp>
                      <wps:wsp>
                        <wps:cNvPr id="217" name="テキスト ボックス 217"/>
                        <wps:cNvSpPr txBox="1">
                          <a:spLocks noChangeArrowheads="1"/>
                        </wps:cNvSpPr>
                        <wps:spPr bwMode="auto">
                          <a:xfrm>
                            <a:off x="212407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E" w14:textId="77777777" w:rsidR="00A8412F" w:rsidRPr="00225300" w:rsidRDefault="00A8412F"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A8412F" w:rsidRPr="00225300" w:rsidRDefault="00A8412F"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wps:txbx>
                        <wps:bodyPr rot="0" vert="horz" wrap="square" lIns="74295" tIns="8890" rIns="74295" bIns="8890" anchor="t" anchorCtr="0" upright="1">
                          <a:noAutofit/>
                        </wps:bodyPr>
                      </wps:wsp>
                      <wps:wsp>
                        <wps:cNvPr id="218" name="テキスト ボックス 218"/>
                        <wps:cNvSpPr txBox="1">
                          <a:spLocks noChangeArrowheads="1"/>
                        </wps:cNvSpPr>
                        <wps:spPr bwMode="auto">
                          <a:xfrm>
                            <a:off x="317182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0"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wps:txbx>
                        <wps:bodyPr rot="0" vert="horz" wrap="square" lIns="74295" tIns="8890" rIns="74295" bIns="8890" anchor="t" anchorCtr="0" upright="1">
                          <a:noAutofit/>
                        </wps:bodyPr>
                      </wps:wsp>
                      <wps:wsp>
                        <wps:cNvPr id="219" name="テキスト ボックス 219"/>
                        <wps:cNvSpPr txBox="1">
                          <a:spLocks noChangeArrowheads="1"/>
                        </wps:cNvSpPr>
                        <wps:spPr bwMode="auto">
                          <a:xfrm>
                            <a:off x="4248150" y="1057275"/>
                            <a:ext cx="9664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2"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201" o:spid="_x0000_s1477" style="position:absolute;left:0;text-align:left;margin-left:30.4pt;margin-top:69.1pt;width:410.6pt;height:116.25pt;z-index:252633088;mso-position-horizontal-relative:text;mso-position-vertical-relative:text;mso-height-relative:margin" coordsize="52146,14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">
                <v:shape id="テキスト ボックス 202" o:spid="_x0000_s1478" type="#_x0000_t202" style="position:absolute;top:7524;width:9302;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ce8QA&#10;AADcAAAADwAAAGRycy9kb3ducmV2LnhtbESPQWvCQBSE74X+h+UJvZS6aQ4iaVYp1tLeSqLg9Zl9&#10;JqHZt3F3TdJ/3xUEj8PMfMPk68l0YiDnW8sKXucJCOLK6pZrBfvd58sShA/IGjvLpOCPPKxXjw85&#10;ZtqOXNBQhlpECPsMFTQh9JmUvmrIoJ/bnjh6J+sMhihdLbXDMcJNJ9MkWUiDLceFBnvaNFT9lhej&#10;4OPHm7G6pM98xHFpv868LcqDUk+z6f0NRKAp3MO39rdWkCYpX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HHvEAAAA3AAAAA8AAAAAAAAAAAAAAAAAmAIAAGRycy9k&#10;b3ducmV2LnhtbFBLBQYAAAAABAAEAPUAAACJAwAAAAA=&#10;">
                  <v:textbox inset="5.85pt,.7pt,5.85pt,.7pt">
                    <w:txbxContent>
                      <w:p w14:paraId="4B225D51"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v:textbox>
                </v:shape>
                <v:shape id="テキスト ボックス 203" o:spid="_x0000_s1479" type="#_x0000_t202" style="position:absolute;left:42576;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54MMA&#10;AADcAAAADwAAAGRycy9kb3ducmV2LnhtbESPT4vCMBTE74LfITxhL6KpF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54MMAAADcAAAADwAAAAAAAAAAAAAAAACYAgAAZHJzL2Rv&#10;d25yZXYueG1sUEsFBgAAAAAEAAQA9QAAAIgDAAAAAA==&#10;">
                  <v:textbox inset="5.85pt,.7pt,5.85pt,.7pt">
                    <w:txbxContent>
                      <w:p w14:paraId="4B225D52"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v:textbox>
                </v:shape>
                <v:shape id="テキスト ボックス 204" o:spid="_x0000_s1480" type="#_x0000_t202" style="position:absolute;left:10572;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hlMMA&#10;AADcAAAADwAAAGRycy9kb3ducmV2LnhtbESPT4vCMBTE74LfITxhL6KpR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EhlMMAAADcAAAADwAAAAAAAAAAAAAAAACYAgAAZHJzL2Rv&#10;d25yZXYueG1sUEsFBgAAAAAEAAQA9QAAAIgDAAAAAA==&#10;">
                  <v:textbox inset="5.85pt,.7pt,5.85pt,.7pt">
                    <w:txbxContent>
                      <w:p w14:paraId="4B225D53"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v:textbox>
                </v:shape>
                <v:shape id="テキスト ボックス 205" o:spid="_x0000_s1481" type="#_x0000_t202" style="position:absolute;left:31908;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ED8MA&#10;AADcAAAADwAAAGRycy9kb3ducmV2LnhtbESPT4vCMBTE74LfITxhL6KpBRe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2ED8MAAADcAAAADwAAAAAAAAAAAAAAAACYAgAAZHJzL2Rv&#10;d25yZXYueG1sUEsFBgAAAAAEAAQA9QAAAIgDAAAAAA==&#10;">
                  <v:textbox inset="5.85pt,.7pt,5.85pt,.7pt">
                    <w:txbxContent>
                      <w:p w14:paraId="4B225D54"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v:textbox>
                </v:shape>
                <v:shape id="テキスト ボックス 206" o:spid="_x0000_s1482" type="#_x0000_t202" style="position:absolute;left:21240;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aeMIA&#10;AADcAAAADwAAAGRycy9kb3ducmV2LnhtbESPQYvCMBSE7wv+h/AEL4um24NINYroit7EKnh9Ns+2&#10;2LzUJtruv98IgsdhZr5hZovOVOJJjSstK/gZRSCIM6tLzhWcjpvhBITzyBory6Tgjxws5r2vGSba&#10;tnygZ+pzESDsElRQeF8nUrqsIINuZGvi4F1tY9AH2eRSN9gGuKlkHEVjabDksFBgTauCslv6MArW&#10;e2fa7BF/8wXbid3e+feQnpUa9LvlFISnzn/C7/ZOK4ijMbzOh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xp4wgAAANwAAAAPAAAAAAAAAAAAAAAAAJgCAABkcnMvZG93&#10;bnJldi54bWxQSwUGAAAAAAQABAD1AAAAhwMAAAAA&#10;">
                  <v:textbox inset="5.85pt,.7pt,5.85pt,.7pt">
                    <w:txbxContent>
                      <w:p w14:paraId="4B225D55"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v:textbox>
                </v:shape>
                <v:group id="グループ化 207" o:spid="_x0000_s1483" style="position:absolute;left:16383;width:18802;height:3168" coordorigin="4551,2848" coordsize="296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Picture 17" o:spid="_x0000_s1484" type="#_x0000_t75" style="position:absolute;left:4822;top:2848;width:2449;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qC/BAAAA3AAAAA8AAABkcnMvZG93bnJldi54bWxET8uKwjAU3QvzD+EOuBFNdSFajTLMILhS&#10;fDCDu2tzbco0NyWJWv/eLASXh/OeL1tbixv5UDlWMBxkIIgLpysuFRwPq/4ERIjIGmvHpOBBAZaL&#10;j84cc+3uvKPbPpYihXDIUYGJscmlDIUhi2HgGuLEXZy3GBP0pdQe7ync1nKUZWNpseLUYLChb0PF&#10;//5qFbSX3iFsozd/azndnX624/PvBpXqfrZfMxCR2vgWv9xrrWCUpbXpTDo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pqC/BAAAA3AAAAA8AAAAAAAAAAAAAAAAAnwIA&#10;AGRycy9kb3ducmV2LnhtbFBLBQYAAAAABAAEAPcAAACNAwAAAAA=&#10;">
                    <v:imagedata r:id="rId45" o:title=""/>
                  </v:shape>
                  <v:shape id="Text Box 18" o:spid="_x0000_s1485" type="#_x0000_t202" style="position:absolute;left:4551;top:2900;width:296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XesYA&#10;AADcAAAADwAAAGRycy9kb3ducmV2LnhtbESPW2vCQBSE3wX/w3IKfdPdCg2aukos9IIv3krp4zF7&#10;TILZsyG71dhf3xUEH4eZ+YaZzjtbixO1vnKs4WmoQBDnzlRcaPjavQ3GIHxANlg7Jg0X8jCf9XtT&#10;TI0784ZO21CICGGfooYyhCaV0uclWfRD1xBH7+BaiyHKtpCmxXOE21qOlEqkxYrjQokNvZaUH7e/&#10;VsNf5bOP9WoR9ovnn3e1Xib+O0u0fnzoshcQgbpwD9/an0bDSE3g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RXesYAAADcAAAADwAAAAAAAAAAAAAAAACYAgAAZHJz&#10;L2Rvd25yZXYueG1sUEsFBgAAAAAEAAQA9QAAAIsDAAAAAA==&#10;" filled="f" stroked="f">
                    <v:textbox inset="5.85pt,.7pt,5.85pt,.7pt">
                      <w:txbxContent>
                        <w:p w14:paraId="4B225D56" w14:textId="77777777" w:rsidR="00A8412F" w:rsidRPr="0056169A" w:rsidRDefault="00A8412F"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v:textbox>
                  </v:shape>
                </v:group>
                <v:shape id="カギ線コネクタ 210" o:spid="_x0000_s1486" type="#_x0000_t34" style="position:absolute;left:13049;top:-5334;width:4419;height:212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CbsAAAADcAAAADwAAAGRycy9kb3ducmV2LnhtbERPS27CMBDdI3EHa5C6AweQCgoYBEhQ&#10;doXAAYZ48oF4HGKXpLevF5VYPr3/ct2ZSryocaVlBeNRBII4tbrkXMH1sh/OQTiPrLGyTAp+ycF6&#10;1e8tMda25TO9Ep+LEMIuRgWF93UspUsLMuhGtiYOXGYbgz7AJpe6wTaEm0pOouhTGiw5NBRY066g&#10;9JH8GAVPmebt7dAdt/KeTb9O3xnPZ5lSH4NuswDhqfNv8b/7qBVMxmF+OBOO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iwm7AAAAA3AAAAA8AAAAAAAAAAAAAAAAA&#10;oQIAAGRycy9kb3ducmV2LnhtbFBLBQYAAAAABAAEAPkAAACOAwAAAAA=&#10;" adj="10769">
                  <v:stroke dashstyle="1 1" endarrow="block"/>
                </v:shape>
                <v:shape id="カギ線コネクタ 211" o:spid="_x0000_s1487" type="#_x0000_t34" style="position:absolute;left:18383;top:-1;width:4420;height:1064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n9cUAAADcAAAADwAAAGRycy9kb3ducmV2LnhtbESPzW7CMBCE70h9B2uRegMnVKIoxYlo&#10;JX5u0LQPsI03P228TmNDwttjpEo9jmbmG806G00rLtS7xrKCeB6BIC6sbrhS8Pmxna1AOI+ssbVM&#10;Cq7kIEsfJmtMtB34nS65r0SAsEtQQe19l0jpipoMurntiINX2t6gD7KvpO5xCHDTykUULaXBhsNC&#10;jR291VT85Gej4FcW1fC1Gw+v8rt82p+OJa+eS6Uep+PmBYSn0f+H/9oHrWARx3A/E4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5n9cUAAADcAAAADwAAAAAAAAAA&#10;AAAAAAChAgAAZHJzL2Rvd25yZXYueG1sUEsFBgAAAAAEAAQA+QAAAJMDAAAAAA==&#10;" adj="10769">
                  <v:stroke dashstyle="1 1" endarrow="block"/>
                </v:shape>
                <v:shape id="カギ線コネクタ 212" o:spid="_x0000_s1488" type="#_x0000_t34" style="position:absolute;left:23717;top:5334;width:4419;height:3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qDMYAAADcAAAADwAAAGRycy9kb3ducmV2LnhtbESPQWvCQBSE74X+h+UVvNWNEYpEV0lb&#10;FC2WUhXx+Mi+JsHs25jdaPz3riD0OMzMN8xk1plKnKlxpWUFg34EgjizuuRcwW47fx2BcB5ZY2WZ&#10;FFzJwWz6/DTBRNsL/9J543MRIOwSVFB4XydSuqwgg65va+Lg/dnGoA+yyaVu8BLgppJxFL1JgyWH&#10;hQJr+igoO25ao+Bz4bY/h9N6f0zfh1+r75RbaodK9V66dAzCU+f/w4/2UiuIBzHcz4Qj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F6gzGAAAA3AAAAA8AAAAAAAAA&#10;AAAAAAAAoQIAAGRycy9kb3ducmV2LnhtbFBLBQYAAAAABAAEAPkAAACUAwAAAAA=&#10;" adj="10769">
                  <v:stroke dashstyle="1 1" endarrow="block"/>
                </v:shape>
                <v:shape id="カギ線コネクタ 213" o:spid="_x0000_s1489" type="#_x0000_t34" style="position:absolute;left:29051;top:-1;width:4419;height:1063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lPl8YAAADcAAAADwAAAGRycy9kb3ducmV2LnhtbESPQWvCQBSE74L/YXlCb7rRgJToKmmL&#10;pRVLqYp4fGRfk2D2bcxuNP57Vyj0OMzMN8x82ZlKXKhxpWUF41EEgjizuuRcwX63Gj6DcB5ZY2WZ&#10;FNzIwXLR780x0fbKP3TZ+lwECLsEFRTe14mULivIoBvZmjh4v7Yx6INscqkbvAa4qeQkiqbSYMlh&#10;ocCaXgvKTtvWKHh7d7vv43lzOKUv8frzK+WW2lipp0GXzkB46vx/+K/9oRVMxjE8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JT5fGAAAA3AAAAA8AAAAAAAAA&#10;AAAAAAAAoQIAAGRycy9kb3ducmV2LnhtbFBLBQYAAAAABAAEAPkAAACUAwAAAAA=&#10;" adj="10769">
                  <v:stroke dashstyle="1 1" endarrow="block"/>
                </v:shape>
                <v:shape id="カギ線コネクタ 214" o:spid="_x0000_s1490" type="#_x0000_t34" style="position:absolute;left:34385;top:-5335;width:4420;height:213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X48YAAADcAAAADwAAAGRycy9kb3ducmV2LnhtbESPQWvCQBSE74L/YXlCb7pRi5TUVaKl&#10;YotFGkvx+Mg+k2D2bZrdaPrvuwXB4zAz3zDzZWcqcaHGlZYVjEcRCOLM6pJzBV+H1+ETCOeRNVaW&#10;ScEvOVgu+r05xtpe+ZMuqc9FgLCLUUHhfR1L6bKCDLqRrYmDd7KNQR9kk0vd4DXATSUnUTSTBksO&#10;CwXWtC4oO6etUfCycYf98Wf3fU5W0/e3j4RbaqdKPQy65BmEp87fw7f2ViuYjB/h/0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g1+PGAAAA3AAAAA8AAAAAAAAA&#10;AAAAAAAAoQIAAGRycy9kb3ducmV2LnhtbFBLBQYAAAAABAAEAPkAAACUAwAAAAA=&#10;" adj="10769">
                  <v:stroke dashstyle="1 1" endarrow="block"/>
                </v:shape>
                <v:shape id="テキスト ボックス 215" o:spid="_x0000_s1491" type="#_x0000_t202" style="position:absolute;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LosYA&#10;AADcAAAADwAAAGRycy9kb3ducmV2LnhtbESPQWvCQBSE74L/YXmCN90oGErqJkShtXippkU8vmZf&#10;k2D2bchuNfbXdwuFHoeZ+YZZZ4NpxZV611hWsJhHIIhLqxuuFLy/Pc0eQDiPrLG1TAru5CBLx6M1&#10;Jtre+EjXwlciQNglqKD2vkukdGVNBt3cdsTB+7S9QR9kX0nd4y3ATSuXURRLgw2HhRo72tZUXoov&#10;o+C7cfnu8LrxH5vV+Tk67GN3ymOlppMhfwThafD/4b/2i1awXKz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LosYAAADcAAAADwAAAAAAAAAAAAAAAACYAgAAZHJz&#10;L2Rvd25yZXYueG1sUEsFBgAAAAAEAAQA9QAAAIsDAAAAAA==&#10;" filled="f" stroked="f">
                  <v:textbox inset="5.85pt,.7pt,5.85pt,.7pt">
                    <w:txbxContent>
                      <w:p w14:paraId="4B225D57"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A8412F" w:rsidRPr="00225300" w:rsidRDefault="00A8412F" w:rsidP="009E7A53">
                        <w:pPr>
                          <w:snapToGrid w:val="0"/>
                          <w:spacing w:line="0" w:lineRule="atLeast"/>
                          <w:rPr>
                            <w:rFonts w:ascii="Meiryo UI" w:eastAsia="Meiryo UI" w:hAnsi="Meiryo UI" w:cs="Meiryo UI"/>
                            <w:sz w:val="12"/>
                            <w:szCs w:val="12"/>
                          </w:rPr>
                        </w:pPr>
                      </w:p>
                    </w:txbxContent>
                  </v:textbox>
                </v:shape>
                <v:shape id="テキスト ボックス 216" o:spid="_x0000_s1492" type="#_x0000_t202" style="position:absolute;left:10477;top:10572;width:1037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V1cYA&#10;AADcAAAADwAAAGRycy9kb3ducmV2LnhtbESPQWvCQBSE74L/YXlCb7pRaJDUTYiCrXipTUvp8TX7&#10;moRm34bsqrG/3hWEHoeZ+YZZZYNpxYl611hWMJ9FIIhLqxuuFHy8b6dLEM4ja2wtk4ILOcjS8WiF&#10;ibZnfqNT4SsRIOwSVFB73yVSurImg25mO+Lg/djeoA+yr6Tu8RzgppWLKIqlwYbDQo0dbWoqf4uj&#10;UfDXuPzl8Lr23+vHr+fosI/dZx4r9TAZ8icQngb/H763d1rBYh7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V1cYAAADcAAAADwAAAAAAAAAAAAAAAACYAgAAZHJz&#10;L2Rvd25yZXYueG1sUEsFBgAAAAAEAAQA9QAAAIsDAAAAAA==&#10;" filled="f" stroked="f">
                  <v:textbox inset="5.85pt,.7pt,5.85pt,.7pt">
                    <w:txbxContent>
                      <w:p w14:paraId="4B225D5A"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A8412F" w:rsidRPr="009F01F2" w:rsidRDefault="00A8412F" w:rsidP="009E7A53">
                        <w:pPr>
                          <w:snapToGrid w:val="0"/>
                          <w:spacing w:line="0" w:lineRule="atLeast"/>
                          <w:rPr>
                            <w:sz w:val="10"/>
                            <w:szCs w:val="10"/>
                          </w:rPr>
                        </w:pPr>
                      </w:p>
                    </w:txbxContent>
                  </v:textbox>
                </v:shape>
                <v:shape id="テキスト ボックス 217" o:spid="_x0000_s1493" type="#_x0000_t202" style="position:absolute;left:21240;top:10572;width:1037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wTsYA&#10;AADcAAAADwAAAGRycy9kb3ducmV2LnhtbESPQWvCQBSE74L/YXmF3nQTwbRE1xALVeml1hbx+My+&#10;JsHs25Ddatpf3xUEj8PMfMPMs9404kydqy0riMcRCOLC6ppLBV+fr6NnEM4ja2wsk4JfcpAthoM5&#10;ptpe+IPOO1+KAGGXooLK+zaV0hUVGXRj2xIH79t2Bn2QXSl1h5cAN42cRFEiDdYcFips6aWi4rT7&#10;MQr+apevt+9Lf1xOD6to+5a4fZ4o9fjQ5zMQnnp/D9/aG61gEj/B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7wTsYAAADcAAAADwAAAAAAAAAAAAAAAACYAgAAZHJz&#10;L2Rvd25yZXYueG1sUEsFBgAAAAAEAAQA9QAAAIsDAAAAAA==&#10;" filled="f" stroked="f">
                  <v:textbox inset="5.85pt,.7pt,5.85pt,.7pt">
                    <w:txbxContent>
                      <w:p w14:paraId="4B225D5E" w14:textId="77777777" w:rsidR="00A8412F" w:rsidRPr="00225300" w:rsidRDefault="00A8412F"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A8412F" w:rsidRPr="00225300" w:rsidRDefault="00A8412F"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v:textbox>
                </v:shape>
                <v:shape id="テキスト ボックス 218" o:spid="_x0000_s1494" type="#_x0000_t202" style="position:absolute;left:31718;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kPMQA&#10;AADcAAAADwAAAGRycy9kb3ducmV2LnhtbERPTWvCQBC9C/6HZQrezCaBBkldJQptxYs2LaXHaXaa&#10;hGZnQ3bVtL/ePQgeH+97uR5NJ840uNaygiSKQRBXVrdcK/h4f54vQDiPrLGzTAr+yMF6NZ0sMdf2&#10;wm90Ln0tQgi7HBU03ve5lK5qyKCLbE8cuB87GPQBDrXUA15CuOlkGseZNNhyaGiwp21D1W95Mgr+&#10;W1e8Hg8b/715/HqJj/vMfRaZUrOHsXgC4Wn0d/HNvdMK0iSsDW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ZDzEAAAA3AAAAA8AAAAAAAAAAAAAAAAAmAIAAGRycy9k&#10;b3ducmV2LnhtbFBLBQYAAAAABAAEAPUAAACJAwAAAAA=&#10;" filled="f" stroked="f">
                  <v:textbox inset="5.85pt,.7pt,5.85pt,.7pt">
                    <w:txbxContent>
                      <w:p w14:paraId="4B225D60"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v:textbox>
                </v:shape>
                <v:shape id="テキスト ボックス 219" o:spid="_x0000_s1495" type="#_x0000_t202" style="position:absolute;left:42481;top:10572;width:966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Bp8YA&#10;AADcAAAADwAAAGRycy9kb3ducmV2LnhtbESPQWvCQBSE74L/YXmF3nQTwdBG1xALVeml1hbx+My+&#10;JsHs25Ddatpf3xUEj8PMfMPMs9404kydqy0riMcRCOLC6ppLBV+fr6MnEM4ja2wsk4JfcpAthoM5&#10;ptpe+IPOO1+KAGGXooLK+zaV0hUVGXRj2xIH79t2Bn2QXSl1h5cAN42cRFEiDdYcFips6aWi4rT7&#10;MQr+apevt+9Lf1xOD6to+5a4fZ4o9fjQ5zMQnnp/D9/aG61gEj/D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3Bp8YAAADcAAAADwAAAAAAAAAAAAAAAACYAgAAZHJz&#10;L2Rvd25yZXYueG1sUEsFBgAAAAAEAAQA9QAAAIsDAAAAAA==&#10;" filled="f" stroked="f">
                  <v:textbox inset="5.85pt,.7pt,5.85pt,.7pt">
                    <w:txbxContent>
                      <w:p w14:paraId="4B225D62"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v:textbox>
                </v:shape>
              </v:group>
            </w:pict>
          </mc:Fallback>
        </mc:AlternateContent>
      </w:r>
      <w:r w:rsidRPr="000354C7">
        <w:rPr>
          <w:rFonts w:ascii="HG丸ｺﾞｼｯｸM-PRO" w:eastAsia="HG丸ｺﾞｼｯｸM-PRO" w:hAnsi="HG丸ｺﾞｼｯｸM-PRO" w:hint="eastAsia"/>
        </w:rPr>
        <w:t>建設および</w:t>
      </w:r>
      <w:r w:rsidR="00926FA2" w:rsidRPr="000354C7">
        <w:rPr>
          <w:rFonts w:ascii="HG丸ｺﾞｼｯｸM-PRO" w:eastAsia="HG丸ｺﾞｼｯｸM-PRO" w:hAnsi="HG丸ｺﾞｼｯｸM-PRO" w:hint="eastAsia"/>
        </w:rPr>
        <w:t>更新・大規模補修</w:t>
      </w:r>
      <w:r w:rsidRPr="000354C7">
        <w:rPr>
          <w:rFonts w:ascii="HG丸ｺﾞｼｯｸM-PRO" w:eastAsia="HG丸ｺﾞｼｯｸM-PRO" w:hAnsi="HG丸ｺﾞｼｯｸM-PRO" w:hint="eastAsia"/>
        </w:rPr>
        <w:t>の計画、設計等の段階において、設計・建設費用が通常の構造物よりは高くなるとしても、基本構造部分の耐久性、耐疲労性を向上させ、また取替えが容易な工夫を行うことにより、維持管理</w:t>
      </w:r>
      <w:r w:rsidR="005A6E16" w:rsidRPr="000354C7">
        <w:rPr>
          <w:rFonts w:ascii="HG丸ｺﾞｼｯｸM-PRO" w:eastAsia="HG丸ｺﾞｼｯｸM-PRO" w:hAnsi="HG丸ｺﾞｼｯｸM-PRO" w:hint="eastAsia"/>
        </w:rPr>
        <w:t>費用や更新費用を最小化するライフサイクルコスト縮減案を検討すべきである。</w:t>
      </w:r>
    </w:p>
    <w:p w14:paraId="4B225884" w14:textId="77777777" w:rsidR="009E7A53" w:rsidRPr="000354C7" w:rsidRDefault="009E7A53" w:rsidP="009E7A53">
      <w:pPr>
        <w:rPr>
          <w:rFonts w:ascii="HG丸ｺﾞｼｯｸM-PRO" w:eastAsia="HG丸ｺﾞｼｯｸM-PRO" w:hAnsi="HG丸ｺﾞｼｯｸM-PRO"/>
        </w:rPr>
      </w:pPr>
    </w:p>
    <w:p w14:paraId="4B225885" w14:textId="77777777" w:rsidR="009E7A53" w:rsidRPr="000354C7" w:rsidRDefault="009E7A53" w:rsidP="009E7A53">
      <w:pPr>
        <w:rPr>
          <w:rFonts w:ascii="HG丸ｺﾞｼｯｸM-PRO" w:eastAsia="HG丸ｺﾞｼｯｸM-PRO" w:hAnsi="HG丸ｺﾞｼｯｸM-PRO"/>
        </w:rPr>
      </w:pPr>
    </w:p>
    <w:p w14:paraId="4B225886" w14:textId="77777777" w:rsidR="009E7A53" w:rsidRPr="000354C7" w:rsidRDefault="009E7A53" w:rsidP="009E7A53">
      <w:pPr>
        <w:rPr>
          <w:rFonts w:ascii="HG丸ｺﾞｼｯｸM-PRO" w:eastAsia="HG丸ｺﾞｼｯｸM-PRO" w:hAnsi="HG丸ｺﾞｼｯｸM-PRO"/>
        </w:rPr>
      </w:pPr>
    </w:p>
    <w:p w14:paraId="4B225887" w14:textId="77777777" w:rsidR="009E7A53" w:rsidRPr="000354C7" w:rsidRDefault="009E7A53" w:rsidP="009E7A53">
      <w:pPr>
        <w:rPr>
          <w:rFonts w:ascii="HG丸ｺﾞｼｯｸM-PRO" w:eastAsia="HG丸ｺﾞｼｯｸM-PRO" w:hAnsi="HG丸ｺﾞｼｯｸM-PRO"/>
        </w:rPr>
      </w:pPr>
    </w:p>
    <w:p w14:paraId="4B225888" w14:textId="77777777" w:rsidR="009E7A53" w:rsidRPr="000354C7" w:rsidRDefault="009E7A53" w:rsidP="009E7A53">
      <w:pPr>
        <w:rPr>
          <w:rFonts w:ascii="HG丸ｺﾞｼｯｸM-PRO" w:eastAsia="HG丸ｺﾞｼｯｸM-PRO" w:hAnsi="HG丸ｺﾞｼｯｸM-PRO"/>
        </w:rPr>
      </w:pPr>
    </w:p>
    <w:p w14:paraId="4B225889" w14:textId="77777777" w:rsidR="009E7A53" w:rsidRPr="000354C7" w:rsidRDefault="009E7A53" w:rsidP="009E7A53">
      <w:pPr>
        <w:rPr>
          <w:rFonts w:ascii="HG丸ｺﾞｼｯｸM-PRO" w:eastAsia="HG丸ｺﾞｼｯｸM-PRO" w:hAnsi="HG丸ｺﾞｼｯｸM-PRO"/>
        </w:rPr>
      </w:pPr>
    </w:p>
    <w:p w14:paraId="4B22588A" w14:textId="7DAF13A4" w:rsidR="009E7A53" w:rsidRPr="000354C7" w:rsidRDefault="009E7A53" w:rsidP="009E7A53">
      <w:pPr>
        <w:pStyle w:val="a9"/>
      </w:pPr>
      <w:r w:rsidRPr="000354C7">
        <w:rPr>
          <w:rFonts w:hint="eastAsia"/>
        </w:rPr>
        <w:t xml:space="preserve">図 </w:t>
      </w:r>
      <w:r w:rsidR="00926FA2" w:rsidRPr="000354C7">
        <w:rPr>
          <w:rFonts w:hint="eastAsia"/>
        </w:rPr>
        <w:t>4.</w:t>
      </w:r>
      <w:r w:rsidR="00BD0070" w:rsidRPr="000354C7">
        <w:rPr>
          <w:rFonts w:hint="eastAsia"/>
        </w:rPr>
        <w:t>5</w:t>
      </w:r>
      <w:r w:rsidR="008831B9" w:rsidRPr="000354C7">
        <w:rPr>
          <w:rFonts w:hint="eastAsia"/>
        </w:rPr>
        <w:t>-</w:t>
      </w:r>
      <w:r w:rsidR="00926FA2" w:rsidRPr="000354C7">
        <w:rPr>
          <w:rFonts w:hint="eastAsia"/>
        </w:rPr>
        <w:t>1</w:t>
      </w:r>
      <w:r w:rsidRPr="000354C7">
        <w:rPr>
          <w:rFonts w:hint="eastAsia"/>
        </w:rPr>
        <w:t xml:space="preserve">　ライフサイクルコスト縮減の視点</w:t>
      </w:r>
    </w:p>
    <w:p w14:paraId="4B22588B" w14:textId="77777777" w:rsidR="009E7A53" w:rsidRPr="000354C7" w:rsidRDefault="009E7A53" w:rsidP="009E7A53">
      <w:pPr>
        <w:rPr>
          <w:rFonts w:ascii="HG丸ｺﾞｼｯｸM-PRO" w:eastAsia="HG丸ｺﾞｼｯｸM-PRO" w:hAnsi="HG丸ｺﾞｼｯｸM-PRO"/>
        </w:rPr>
      </w:pPr>
    </w:p>
    <w:p w14:paraId="4B22588C" w14:textId="77777777" w:rsidR="00926FA2" w:rsidRPr="000354C7" w:rsidRDefault="00926FA2" w:rsidP="009E7A53">
      <w:pPr>
        <w:rPr>
          <w:rFonts w:ascii="HG丸ｺﾞｼｯｸM-PRO" w:eastAsia="HG丸ｺﾞｼｯｸM-PRO" w:hAnsi="HG丸ｺﾞｼｯｸM-PRO"/>
        </w:rPr>
      </w:pPr>
    </w:p>
    <w:p w14:paraId="4B22588D" w14:textId="77777777" w:rsidR="009E7A53" w:rsidRPr="000354C7" w:rsidRDefault="009E7A53" w:rsidP="009E7A53">
      <w:pPr>
        <w:pStyle w:val="4"/>
        <w:ind w:left="885"/>
      </w:pPr>
      <w:r w:rsidRPr="000354C7">
        <w:rPr>
          <w:rFonts w:hint="eastAsia"/>
        </w:rPr>
        <w:t>維持管理段階に</w:t>
      </w:r>
      <w:r w:rsidR="00A0761A" w:rsidRPr="000354C7">
        <w:rPr>
          <w:rFonts w:hint="eastAsia"/>
        </w:rPr>
        <w:t>おける</w:t>
      </w:r>
      <w:r w:rsidRPr="000354C7">
        <w:rPr>
          <w:rFonts w:hint="eastAsia"/>
        </w:rPr>
        <w:t>長寿命化に資する工夫</w:t>
      </w:r>
    </w:p>
    <w:p w14:paraId="4B22588F" w14:textId="59C947F6" w:rsidR="009E7A53" w:rsidRPr="000354C7" w:rsidRDefault="009E7A53" w:rsidP="0095571C">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維持管理段階においても、きめ細やかな補修や創意工夫により</w:t>
      </w:r>
      <w:r w:rsidR="001F58F8"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の劣化を防ぎ、または</w:t>
      </w:r>
      <w:r w:rsidR="0095571C" w:rsidRPr="000354C7">
        <w:rPr>
          <w:rFonts w:ascii="HG丸ｺﾞｼｯｸM-PRO" w:eastAsia="HG丸ｺﾞｼｯｸM-PRO" w:hAnsi="HG丸ｺﾞｼｯｸM-PRO" w:hint="eastAsia"/>
        </w:rPr>
        <w:t>現場状況に応じた材料</w:t>
      </w:r>
      <w:r w:rsidRPr="000354C7">
        <w:rPr>
          <w:rFonts w:ascii="HG丸ｺﾞｼｯｸM-PRO" w:eastAsia="HG丸ｺﾞｼｯｸM-PRO" w:hAnsi="HG丸ｺﾞｼｯｸM-PRO" w:hint="eastAsia"/>
        </w:rPr>
        <w:t>グレード</w:t>
      </w:r>
      <w:r w:rsidR="0095571C" w:rsidRPr="000354C7">
        <w:rPr>
          <w:rFonts w:ascii="HG丸ｺﾞｼｯｸM-PRO" w:eastAsia="HG丸ｺﾞｼｯｸM-PRO" w:hAnsi="HG丸ｺﾞｼｯｸM-PRO" w:hint="eastAsia"/>
        </w:rPr>
        <w:t>を選定するなど</w:t>
      </w:r>
      <w:r w:rsidRPr="000354C7">
        <w:rPr>
          <w:rFonts w:ascii="HG丸ｺﾞｼｯｸM-PRO" w:eastAsia="HG丸ｺﾞｼｯｸM-PRO" w:hAnsi="HG丸ｺﾞｼｯｸM-PRO" w:hint="eastAsia"/>
        </w:rPr>
        <w:t>長寿命化につなげていく</w:t>
      </w:r>
      <w:r w:rsidR="001575A5" w:rsidRPr="000354C7">
        <w:rPr>
          <w:rFonts w:ascii="HG丸ｺﾞｼｯｸM-PRO" w:eastAsia="HG丸ｺﾞｼｯｸM-PRO" w:hAnsi="HG丸ｺﾞｼｯｸM-PRO" w:hint="eastAsia"/>
        </w:rPr>
        <w:t>ことが重要</w:t>
      </w:r>
      <w:r w:rsidR="005A6E16" w:rsidRPr="000354C7">
        <w:rPr>
          <w:rFonts w:ascii="HG丸ｺﾞｼｯｸM-PRO" w:eastAsia="HG丸ｺﾞｼｯｸM-PRO" w:hAnsi="HG丸ｺﾞｼｯｸM-PRO" w:hint="eastAsia"/>
        </w:rPr>
        <w:t>である</w:t>
      </w:r>
      <w:r w:rsidRPr="000354C7">
        <w:rPr>
          <w:rFonts w:ascii="HG丸ｺﾞｼｯｸM-PRO" w:eastAsia="HG丸ｺﾞｼｯｸM-PRO" w:hAnsi="HG丸ｺﾞｼｯｸM-PRO" w:hint="eastAsia"/>
        </w:rPr>
        <w:t>。</w:t>
      </w:r>
    </w:p>
    <w:p w14:paraId="4B225890" w14:textId="77777777" w:rsidR="009E7A53" w:rsidRPr="000354C7" w:rsidRDefault="009E7A53" w:rsidP="009E7A53">
      <w:pPr>
        <w:pStyle w:val="40"/>
        <w:ind w:left="420" w:firstLine="210"/>
        <w:rPr>
          <w:rFonts w:ascii="HG丸ｺﾞｼｯｸM-PRO" w:eastAsia="HG丸ｺﾞｼｯｸM-PRO" w:hAnsi="HG丸ｺﾞｼｯｸM-PRO"/>
        </w:rPr>
      </w:pPr>
    </w:p>
    <w:p w14:paraId="4B225891" w14:textId="77777777" w:rsidR="009E7A53" w:rsidRPr="000354C7" w:rsidRDefault="009E7A53" w:rsidP="009E7A53">
      <w:pPr>
        <w:pStyle w:val="4"/>
        <w:ind w:left="885"/>
      </w:pPr>
      <w:r w:rsidRPr="000354C7">
        <w:rPr>
          <w:rFonts w:hint="eastAsia"/>
        </w:rPr>
        <w:t>ライフサイクルコスト縮減案の共有および標準化</w:t>
      </w:r>
    </w:p>
    <w:p w14:paraId="4B225892" w14:textId="2F045002" w:rsidR="009E7A53" w:rsidRPr="000354C7" w:rsidRDefault="009E7A53" w:rsidP="006D1D4C">
      <w:pPr>
        <w:widowControl/>
        <w:ind w:leftChars="250" w:left="525" w:firstLineChars="50" w:firstLine="105"/>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事務所で検討された、建設および補修・補強の計画、設計段階におけるライフサイクルコストを縮減するための工夫・アイデアを事例集としてとりまとめ、内容や効果について、都市整備部全体で共有する</w:t>
      </w:r>
      <w:r w:rsidR="005A6E16" w:rsidRPr="000354C7">
        <w:rPr>
          <w:rFonts w:ascii="HG丸ｺﾞｼｯｸM-PRO" w:eastAsia="HG丸ｺﾞｼｯｸM-PRO" w:hAnsi="HG丸ｺﾞｼｯｸM-PRO" w:hint="eastAsia"/>
        </w:rPr>
        <w:t>事が</w:t>
      </w:r>
      <w:r w:rsidR="00A30AE6" w:rsidRPr="000354C7">
        <w:rPr>
          <w:rFonts w:ascii="HG丸ｺﾞｼｯｸM-PRO" w:eastAsia="HG丸ｺﾞｼｯｸM-PRO" w:hAnsi="HG丸ｺﾞｼｯｸM-PRO" w:hint="eastAsia"/>
        </w:rPr>
        <w:t>重要である</w:t>
      </w:r>
      <w:r w:rsidRPr="000354C7">
        <w:rPr>
          <w:rFonts w:ascii="HG丸ｺﾞｼｯｸM-PRO" w:eastAsia="HG丸ｺﾞｼｯｸM-PRO" w:hAnsi="HG丸ｺﾞｼｯｸM-PRO" w:hint="eastAsia"/>
        </w:rPr>
        <w:t>。</w:t>
      </w:r>
    </w:p>
    <w:p w14:paraId="4B225893" w14:textId="77777777" w:rsidR="00CF3D2E" w:rsidRPr="000354C7" w:rsidRDefault="00CF3D2E" w:rsidP="007F0C33">
      <w:pPr>
        <w:widowControl/>
        <w:jc w:val="left"/>
        <w:rPr>
          <w:rFonts w:ascii="HG丸ｺﾞｼｯｸM-PRO" w:eastAsia="HG丸ｺﾞｼｯｸM-PRO" w:hAnsi="HG丸ｺﾞｼｯｸM-PRO"/>
        </w:rPr>
      </w:pPr>
    </w:p>
    <w:p w14:paraId="378C52A8" w14:textId="09022088" w:rsidR="000321D9" w:rsidRPr="000354C7" w:rsidRDefault="00F63D8A" w:rsidP="000321D9">
      <w:pPr>
        <w:pStyle w:val="4"/>
        <w:ind w:left="885"/>
      </w:pPr>
      <w:r w:rsidRPr="000354C7">
        <w:rPr>
          <w:rFonts w:hint="eastAsia"/>
        </w:rPr>
        <w:t>危機管理を</w:t>
      </w:r>
      <w:r w:rsidR="000321D9" w:rsidRPr="000354C7">
        <w:rPr>
          <w:rFonts w:hint="eastAsia"/>
        </w:rPr>
        <w:t>考慮した新設のあり方</w:t>
      </w:r>
    </w:p>
    <w:p w14:paraId="0E07A136" w14:textId="3ECE7D1A" w:rsidR="000321D9" w:rsidRPr="000354C7" w:rsidRDefault="003A7B0F" w:rsidP="000321D9">
      <w:pPr>
        <w:widowControl/>
        <w:ind w:leftChars="300" w:left="630" w:firstLineChars="100" w:firstLine="21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排水機場・水門といった</w:t>
      </w:r>
      <w:r w:rsidR="000321D9" w:rsidRPr="000354C7">
        <w:rPr>
          <w:rFonts w:ascii="HG丸ｺﾞｼｯｸM-PRO" w:eastAsia="HG丸ｺﾞｼｯｸM-PRO" w:hAnsi="HG丸ｺﾞｼｯｸM-PRO" w:hint="eastAsia"/>
        </w:rPr>
        <w:t>防災設備は前述の通り、必要な時にはいつ何時でも稼働する必要がある。現在の設備形式は補修工事や更新工事において一時的に機能停止や機能低下が発生するのが実情であり、非出水期の降雨確率の低い時期に工事を実施している。</w:t>
      </w:r>
      <w:r w:rsidR="006E7394" w:rsidRPr="000354C7">
        <w:rPr>
          <w:rFonts w:ascii="HG丸ｺﾞｼｯｸM-PRO" w:eastAsia="HG丸ｺﾞｼｯｸM-PRO" w:hAnsi="HG丸ｺﾞｼｯｸM-PRO" w:hint="eastAsia"/>
        </w:rPr>
        <w:t>また設備</w:t>
      </w:r>
      <w:r w:rsidR="007A6BAD" w:rsidRPr="000354C7">
        <w:rPr>
          <w:rFonts w:ascii="HG丸ｺﾞｼｯｸM-PRO" w:eastAsia="HG丸ｺﾞｼｯｸM-PRO" w:hAnsi="HG丸ｺﾞｼｯｸM-PRO" w:hint="eastAsia"/>
        </w:rPr>
        <w:t>の</w:t>
      </w:r>
      <w:r w:rsidR="006E7394" w:rsidRPr="000354C7">
        <w:rPr>
          <w:rFonts w:ascii="HG丸ｺﾞｼｯｸM-PRO" w:eastAsia="HG丸ｺﾞｼｯｸM-PRO" w:hAnsi="HG丸ｺﾞｼｯｸM-PRO" w:hint="eastAsia"/>
        </w:rPr>
        <w:t>抱える</w:t>
      </w:r>
      <w:r w:rsidRPr="000354C7">
        <w:rPr>
          <w:rFonts w:ascii="HG丸ｺﾞｼｯｸM-PRO" w:eastAsia="HG丸ｺﾞｼｯｸM-PRO" w:hAnsi="HG丸ｺﾞｼｯｸM-PRO" w:hint="eastAsia"/>
        </w:rPr>
        <w:t>故障</w:t>
      </w:r>
      <w:r w:rsidR="006E7394" w:rsidRPr="000354C7">
        <w:rPr>
          <w:rFonts w:ascii="HG丸ｺﾞｼｯｸM-PRO" w:eastAsia="HG丸ｺﾞｼｯｸM-PRO" w:hAnsi="HG丸ｺﾞｼｯｸM-PRO" w:hint="eastAsia"/>
        </w:rPr>
        <w:t>の</w:t>
      </w:r>
      <w:r w:rsidRPr="000354C7">
        <w:rPr>
          <w:rFonts w:ascii="HG丸ｺﾞｼｯｸM-PRO" w:eastAsia="HG丸ｺﾞｼｯｸM-PRO" w:hAnsi="HG丸ｺﾞｼｯｸM-PRO" w:hint="eastAsia"/>
        </w:rPr>
        <w:t>リスク</w:t>
      </w:r>
      <w:r w:rsidR="006E7394" w:rsidRPr="000354C7">
        <w:rPr>
          <w:rFonts w:ascii="HG丸ｺﾞｼｯｸM-PRO" w:eastAsia="HG丸ｺﾞｼｯｸM-PRO" w:hAnsi="HG丸ｺﾞｼｯｸM-PRO" w:hint="eastAsia"/>
        </w:rPr>
        <w:t>も考慮すると</w:t>
      </w:r>
      <w:r w:rsidRPr="000354C7">
        <w:rPr>
          <w:rFonts w:ascii="HG丸ｺﾞｼｯｸM-PRO" w:eastAsia="HG丸ｺﾞｼｯｸM-PRO" w:hAnsi="HG丸ｺﾞｼｯｸM-PRO" w:hint="eastAsia"/>
        </w:rPr>
        <w:t>、</w:t>
      </w:r>
      <w:r w:rsidR="00F63D8A" w:rsidRPr="000354C7">
        <w:rPr>
          <w:rFonts w:ascii="HG丸ｺﾞｼｯｸM-PRO" w:eastAsia="HG丸ｺﾞｼｯｸM-PRO" w:hAnsi="HG丸ｺﾞｼｯｸM-PRO" w:hint="eastAsia"/>
        </w:rPr>
        <w:t>本来の防災設備の</w:t>
      </w:r>
      <w:r w:rsidR="006E7394" w:rsidRPr="000354C7">
        <w:rPr>
          <w:rFonts w:ascii="HG丸ｺﾞｼｯｸM-PRO" w:eastAsia="HG丸ｺﾞｼｯｸM-PRO" w:hAnsi="HG丸ｺﾞｼｯｸM-PRO" w:hint="eastAsia"/>
        </w:rPr>
        <w:t>使命から、</w:t>
      </w:r>
      <w:r w:rsidR="000321D9" w:rsidRPr="000354C7">
        <w:rPr>
          <w:rFonts w:ascii="HG丸ｺﾞｼｯｸM-PRO" w:eastAsia="HG丸ｺﾞｼｯｸM-PRO" w:hAnsi="HG丸ｺﾞｼｯｸM-PRO" w:hint="eastAsia"/>
        </w:rPr>
        <w:t>いつ何時でも</w:t>
      </w:r>
      <w:r w:rsidRPr="000354C7">
        <w:rPr>
          <w:rFonts w:ascii="HG丸ｺﾞｼｯｸM-PRO" w:eastAsia="HG丸ｺﾞｼｯｸM-PRO" w:hAnsi="HG丸ｺﾞｼｯｸM-PRO" w:hint="eastAsia"/>
        </w:rPr>
        <w:t>能力</w:t>
      </w:r>
      <w:r w:rsidR="00F63D8A" w:rsidRPr="000354C7">
        <w:rPr>
          <w:rFonts w:ascii="HG丸ｺﾞｼｯｸM-PRO" w:eastAsia="HG丸ｺﾞｼｯｸM-PRO" w:hAnsi="HG丸ｺﾞｼｯｸM-PRO" w:hint="eastAsia"/>
        </w:rPr>
        <w:t>が</w:t>
      </w:r>
      <w:r w:rsidRPr="000354C7">
        <w:rPr>
          <w:rFonts w:ascii="HG丸ｺﾞｼｯｸM-PRO" w:eastAsia="HG丸ｺﾞｼｯｸM-PRO" w:hAnsi="HG丸ｺﾞｼｯｸM-PRO" w:hint="eastAsia"/>
        </w:rPr>
        <w:t>発揮できるよう</w:t>
      </w:r>
      <w:r w:rsidR="006E7394" w:rsidRPr="000354C7">
        <w:rPr>
          <w:rFonts w:ascii="HG丸ｺﾞｼｯｸM-PRO" w:eastAsia="HG丸ｺﾞｼｯｸM-PRO" w:hAnsi="HG丸ｺﾞｼｯｸM-PRO" w:hint="eastAsia"/>
        </w:rPr>
        <w:t>機能の代替性等の</w:t>
      </w:r>
      <w:r w:rsidR="00F63D8A" w:rsidRPr="000354C7">
        <w:rPr>
          <w:rFonts w:ascii="HG丸ｺﾞｼｯｸM-PRO" w:eastAsia="HG丸ｺﾞｼｯｸM-PRO" w:hAnsi="HG丸ｺﾞｼｯｸM-PRO" w:hint="eastAsia"/>
        </w:rPr>
        <w:t>方策</w:t>
      </w:r>
      <w:r w:rsidRPr="000354C7">
        <w:rPr>
          <w:rFonts w:ascii="HG丸ｺﾞｼｯｸM-PRO" w:eastAsia="HG丸ｺﾞｼｯｸM-PRO" w:hAnsi="HG丸ｺﾞｼｯｸM-PRO" w:hint="eastAsia"/>
        </w:rPr>
        <w:t>を今後検討していくべきである。（排水ポンプの予備機</w:t>
      </w:r>
      <w:r w:rsidR="006E7394" w:rsidRPr="000354C7">
        <w:rPr>
          <w:rFonts w:ascii="HG丸ｺﾞｼｯｸM-PRO" w:eastAsia="HG丸ｺﾞｼｯｸM-PRO" w:hAnsi="HG丸ｺﾞｼｯｸM-PRO" w:hint="eastAsia"/>
        </w:rPr>
        <w:t>・機能増強</w:t>
      </w:r>
      <w:r w:rsidRPr="000354C7">
        <w:rPr>
          <w:rFonts w:ascii="HG丸ｺﾞｼｯｸM-PRO" w:eastAsia="HG丸ｺﾞｼｯｸM-PRO" w:hAnsi="HG丸ｺﾞｼｯｸM-PRO" w:hint="eastAsia"/>
        </w:rPr>
        <w:t>、水門の複門化など）</w:t>
      </w:r>
    </w:p>
    <w:p w14:paraId="4B225894" w14:textId="77777777" w:rsidR="00FC6E64" w:rsidRPr="000354C7" w:rsidRDefault="00FC6E64" w:rsidP="007F0C33">
      <w:pPr>
        <w:widowControl/>
        <w:jc w:val="left"/>
        <w:rPr>
          <w:rFonts w:ascii="HG丸ｺﾞｼｯｸM-PRO" w:eastAsia="HG丸ｺﾞｼｯｸM-PRO" w:hAnsi="HG丸ｺﾞｼｯｸM-PRO"/>
        </w:rPr>
      </w:pPr>
    </w:p>
    <w:p w14:paraId="4B225895" w14:textId="77777777" w:rsidR="008531C0" w:rsidRPr="000354C7" w:rsidRDefault="008531C0" w:rsidP="00FC6E64">
      <w:pPr>
        <w:pStyle w:val="2"/>
      </w:pPr>
      <w:bookmarkStart w:id="43" w:name="_Toc409357951"/>
      <w:r w:rsidRPr="000354C7">
        <w:rPr>
          <w:rFonts w:hint="eastAsia"/>
        </w:rPr>
        <w:lastRenderedPageBreak/>
        <w:t>新たな技術、材料、工法の活用と促進策</w:t>
      </w:r>
      <w:bookmarkEnd w:id="43"/>
    </w:p>
    <w:p w14:paraId="4B225896" w14:textId="14F79D31" w:rsidR="008531C0" w:rsidRPr="000354C7" w:rsidRDefault="00973922" w:rsidP="007F0C33">
      <w:pPr>
        <w:pStyle w:val="3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機械電気設備は技術の進歩が顕著であるため、</w:t>
      </w:r>
      <w:r w:rsidR="00C835E3" w:rsidRPr="000354C7">
        <w:rPr>
          <w:rFonts w:ascii="HG丸ｺﾞｼｯｸM-PRO" w:eastAsia="HG丸ｺﾞｼｯｸM-PRO" w:hAnsi="HG丸ｺﾞｼｯｸM-PRO" w:hint="eastAsia"/>
        </w:rPr>
        <w:t>建設や更新時には最新技術導入の検討が必須である。しかしながら事業の性質上、信頼性確保が最優先であるため、新機種導入の際は</w:t>
      </w:r>
      <w:r w:rsidR="00FC6E64" w:rsidRPr="000354C7">
        <w:rPr>
          <w:rFonts w:ascii="HG丸ｺﾞｼｯｸM-PRO" w:eastAsia="HG丸ｺﾞｼｯｸM-PRO" w:hAnsi="HG丸ｺﾞｼｯｸM-PRO" w:hint="eastAsia"/>
        </w:rPr>
        <w:t>国や他の地方公共団体等の実績</w:t>
      </w:r>
      <w:r w:rsidR="00F30D20" w:rsidRPr="000354C7">
        <w:rPr>
          <w:rFonts w:ascii="HG丸ｺﾞｼｯｸM-PRO" w:eastAsia="HG丸ｺﾞｼｯｸM-PRO" w:hAnsi="HG丸ｺﾞｼｯｸM-PRO" w:hint="eastAsia"/>
        </w:rPr>
        <w:t>やＮＥＴＩＳなどを活用し</w:t>
      </w:r>
      <w:r w:rsidR="007B6549" w:rsidRPr="000354C7">
        <w:rPr>
          <w:rFonts w:ascii="HG丸ｺﾞｼｯｸM-PRO" w:eastAsia="HG丸ｺﾞｼｯｸM-PRO" w:hAnsi="HG丸ｺﾞｼｯｸM-PRO" w:hint="eastAsia"/>
        </w:rPr>
        <w:t>、導入を検討す</w:t>
      </w:r>
      <w:r w:rsidR="00E44E28" w:rsidRPr="000354C7">
        <w:rPr>
          <w:rFonts w:ascii="HG丸ｺﾞｼｯｸM-PRO" w:eastAsia="HG丸ｺﾞｼｯｸM-PRO" w:hAnsi="HG丸ｺﾞｼｯｸM-PRO" w:hint="eastAsia"/>
        </w:rPr>
        <w:t>べきであ</w:t>
      </w:r>
      <w:r w:rsidR="005A6E16" w:rsidRPr="000354C7">
        <w:rPr>
          <w:rFonts w:ascii="HG丸ｺﾞｼｯｸM-PRO" w:eastAsia="HG丸ｺﾞｼｯｸM-PRO" w:hAnsi="HG丸ｺﾞｼｯｸM-PRO" w:hint="eastAsia"/>
        </w:rPr>
        <w:t>る</w:t>
      </w:r>
      <w:r w:rsidR="00FC6E64" w:rsidRPr="000354C7">
        <w:rPr>
          <w:rFonts w:ascii="HG丸ｺﾞｼｯｸM-PRO" w:eastAsia="HG丸ｺﾞｼｯｸM-PRO" w:hAnsi="HG丸ｺﾞｼｯｸM-PRO" w:hint="eastAsia"/>
        </w:rPr>
        <w:t>。</w:t>
      </w:r>
    </w:p>
    <w:p w14:paraId="4B225897" w14:textId="1992E156" w:rsidR="00A04F35" w:rsidRPr="000354C7" w:rsidRDefault="0050375E" w:rsidP="007F0C33">
      <w:pPr>
        <w:pStyle w:val="3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また、新機種</w:t>
      </w:r>
      <w:r w:rsidR="00C053EF" w:rsidRPr="000354C7">
        <w:rPr>
          <w:rFonts w:ascii="HG丸ｺﾞｼｯｸM-PRO" w:eastAsia="HG丸ｺﾞｼｯｸM-PRO" w:hAnsi="HG丸ｺﾞｼｯｸM-PRO" w:hint="eastAsia"/>
        </w:rPr>
        <w:t>導入に当たって</w:t>
      </w:r>
      <w:r w:rsidRPr="000354C7">
        <w:rPr>
          <w:rFonts w:ascii="HG丸ｺﾞｼｯｸM-PRO" w:eastAsia="HG丸ｺﾞｼｯｸM-PRO" w:hAnsi="HG丸ｺﾞｼｯｸM-PRO" w:hint="eastAsia"/>
        </w:rPr>
        <w:t>事務所は事業管理室及び河川室と協議するものとする。</w:t>
      </w:r>
    </w:p>
    <w:p w14:paraId="4B225898" w14:textId="7A72FEFD" w:rsidR="00F63D8A" w:rsidRPr="000354C7" w:rsidRDefault="00F63D8A">
      <w:pPr>
        <w:widowControl/>
        <w:jc w:val="left"/>
        <w:rPr>
          <w:rFonts w:ascii="HG丸ｺﾞｼｯｸM-PRO" w:eastAsia="HG丸ｺﾞｼｯｸM-PRO" w:hAnsi="HG丸ｺﾞｼｯｸM-PRO"/>
          <w:szCs w:val="16"/>
        </w:rPr>
      </w:pPr>
      <w:r w:rsidRPr="000354C7">
        <w:rPr>
          <w:rFonts w:ascii="HG丸ｺﾞｼｯｸM-PRO" w:eastAsia="HG丸ｺﾞｼｯｸM-PRO" w:hAnsi="HG丸ｺﾞｼｯｸM-PRO"/>
        </w:rPr>
        <w:br w:type="page"/>
      </w:r>
    </w:p>
    <w:p w14:paraId="4B2258F5" w14:textId="77777777" w:rsidR="006838FB" w:rsidRPr="000354C7" w:rsidRDefault="006838FB" w:rsidP="006838FB">
      <w:pPr>
        <w:pStyle w:val="1"/>
      </w:pPr>
      <w:bookmarkStart w:id="44" w:name="_Ref388951580"/>
      <w:bookmarkStart w:id="45" w:name="_Ref388951583"/>
      <w:bookmarkStart w:id="46" w:name="_Toc392102176"/>
      <w:bookmarkStart w:id="47" w:name="_Toc392269160"/>
      <w:bookmarkStart w:id="48" w:name="_Toc409357952"/>
      <w:bookmarkStart w:id="49" w:name="_Ref392096666"/>
      <w:bookmarkStart w:id="50" w:name="_Ref392096675"/>
      <w:bookmarkStart w:id="51" w:name="_Ref392096923"/>
      <w:bookmarkStart w:id="52" w:name="_Ref392096928"/>
      <w:bookmarkStart w:id="53" w:name="_Toc392102188"/>
      <w:r w:rsidRPr="000354C7">
        <w:rPr>
          <w:rFonts w:hint="eastAsia"/>
        </w:rPr>
        <w:lastRenderedPageBreak/>
        <w:t>持続可能な維持管理の仕組みづくり</w:t>
      </w:r>
      <w:bookmarkEnd w:id="44"/>
      <w:bookmarkEnd w:id="45"/>
      <w:bookmarkEnd w:id="46"/>
      <w:bookmarkEnd w:id="47"/>
      <w:bookmarkEnd w:id="48"/>
    </w:p>
    <w:p w14:paraId="7546BAEA" w14:textId="0EE6CC5B" w:rsidR="006803AC" w:rsidRPr="000354C7" w:rsidRDefault="006803AC" w:rsidP="006803AC">
      <w:pPr>
        <w:pStyle w:val="10"/>
        <w:ind w:firstLine="210"/>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849152" behindDoc="1" locked="0" layoutInCell="1" allowOverlap="1" wp14:anchorId="407BFF32" wp14:editId="28218DAC">
                <wp:simplePos x="0" y="0"/>
                <wp:positionH relativeFrom="column">
                  <wp:posOffset>-5080</wp:posOffset>
                </wp:positionH>
                <wp:positionV relativeFrom="paragraph">
                  <wp:posOffset>141605</wp:posOffset>
                </wp:positionV>
                <wp:extent cx="5838825" cy="1104900"/>
                <wp:effectExtent l="0" t="0" r="28575" b="19050"/>
                <wp:wrapNone/>
                <wp:docPr id="33" name="正方形/長方形 33"/>
                <wp:cNvGraphicFramePr/>
                <a:graphic xmlns:a="http://schemas.openxmlformats.org/drawingml/2006/main">
                  <a:graphicData uri="http://schemas.microsoft.com/office/word/2010/wordprocessingShape">
                    <wps:wsp>
                      <wps:cNvSpPr/>
                      <wps:spPr>
                        <a:xfrm>
                          <a:off x="0" y="0"/>
                          <a:ext cx="5838825" cy="110490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4pt;margin-top:11.15pt;width:459.75pt;height:87pt;z-index:-2504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" fillcolor="#d8d8d8 [2732]" strokecolor="black [3213]" strokeweight="1pt"/>
            </w:pict>
          </mc:Fallback>
        </mc:AlternateContent>
      </w:r>
    </w:p>
    <w:p w14:paraId="379B236A" w14:textId="3D510575" w:rsidR="006803AC" w:rsidRPr="000354C7" w:rsidRDefault="006803AC" w:rsidP="006803AC">
      <w:pPr>
        <w:pStyle w:val="20"/>
        <w:ind w:leftChars="0" w:left="0" w:firstLineChars="0" w:firstLine="0"/>
        <w:rPr>
          <w:rFonts w:ascii="HG丸ｺﾞｼｯｸM-PRO" w:eastAsia="HG丸ｺﾞｼｯｸM-PRO" w:hAnsi="HG丸ｺﾞｼｯｸM-PRO"/>
          <w:sz w:val="24"/>
        </w:rPr>
      </w:pPr>
      <w:r w:rsidRPr="000354C7">
        <w:rPr>
          <w:rFonts w:ascii="HG丸ｺﾞｼｯｸM-PRO" w:eastAsia="HG丸ｺﾞｼｯｸM-PRO" w:hAnsi="HG丸ｺﾞｼｯｸM-PRO" w:hint="eastAsia"/>
          <w:sz w:val="24"/>
        </w:rPr>
        <w:t>【河川管理施設（設備）取組方針】</w:t>
      </w:r>
    </w:p>
    <w:p w14:paraId="69A5DAC7" w14:textId="739BC4D4" w:rsidR="006803AC" w:rsidRPr="000354C7" w:rsidRDefault="006803AC" w:rsidP="006803AC">
      <w:pPr>
        <w:pStyle w:val="20"/>
        <w:ind w:leftChars="200" w:left="63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　4章で示された効率的・効果的な維持管理を持続可能なものにしていくために、共通認識のもと維持管理をすすめる仕組み</w:t>
      </w:r>
      <w:r w:rsidR="00EC61DA" w:rsidRPr="000354C7">
        <w:rPr>
          <w:rFonts w:ascii="HG丸ｺﾞｼｯｸM-PRO" w:eastAsia="HG丸ｺﾞｼｯｸM-PRO" w:hAnsi="HG丸ｺﾞｼｯｸM-PRO" w:hint="eastAsia"/>
        </w:rPr>
        <w:t>を構築する</w:t>
      </w:r>
      <w:r w:rsidRPr="000354C7">
        <w:rPr>
          <w:rFonts w:ascii="HG丸ｺﾞｼｯｸM-PRO" w:eastAsia="HG丸ｺﾞｼｯｸM-PRO" w:hAnsi="HG丸ｺﾞｼｯｸM-PRO" w:hint="eastAsia"/>
        </w:rPr>
        <w:t>。</w:t>
      </w:r>
    </w:p>
    <w:p w14:paraId="6D789045" w14:textId="0E23F4F8" w:rsidR="006803AC" w:rsidRPr="000354C7" w:rsidRDefault="006803AC" w:rsidP="006803AC">
      <w:pPr>
        <w:pStyle w:val="20"/>
        <w:ind w:leftChars="300" w:left="63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→技術研修、ＯＪＴ、操作訓練、入札制度改善、維持管理連携など</w:t>
      </w:r>
    </w:p>
    <w:p w14:paraId="7286ED5D" w14:textId="77777777" w:rsidR="006803AC" w:rsidRPr="000354C7" w:rsidRDefault="006803AC" w:rsidP="006803AC">
      <w:pPr>
        <w:pStyle w:val="20"/>
        <w:ind w:leftChars="300" w:left="630" w:firstLineChars="0" w:firstLine="0"/>
      </w:pPr>
    </w:p>
    <w:p w14:paraId="4B2258F6" w14:textId="6E134531" w:rsidR="006838FB" w:rsidRPr="000354C7" w:rsidRDefault="006838FB" w:rsidP="00202F22">
      <w:pPr>
        <w:pStyle w:val="2"/>
        <w:ind w:left="686" w:hanging="573"/>
      </w:pPr>
      <w:bookmarkStart w:id="54" w:name="_Toc392269161"/>
      <w:bookmarkStart w:id="55" w:name="_Toc409357953"/>
      <w:r w:rsidRPr="000354C7">
        <w:rPr>
          <w:rFonts w:hint="eastAsia"/>
        </w:rPr>
        <w:t>基本</w:t>
      </w:r>
      <w:bookmarkEnd w:id="54"/>
      <w:r w:rsidR="006B04AA" w:rsidRPr="000354C7">
        <w:rPr>
          <w:rFonts w:hint="eastAsia"/>
        </w:rPr>
        <w:t>認識</w:t>
      </w:r>
      <w:bookmarkEnd w:id="55"/>
    </w:p>
    <w:p w14:paraId="50ABE9FC" w14:textId="17A66ED5" w:rsidR="0013416B" w:rsidRPr="000354C7" w:rsidRDefault="0013416B" w:rsidP="0013416B">
      <w:pPr>
        <w:pStyle w:val="30"/>
        <w:ind w:left="10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近年、建設事業の減少に伴い、技術的な経験を積む機会が減少していることに加えて、入札契約関係の業務の厳格化に伴い多様な業務に追われ、技術の習得に要する時間が減少し、技術者の技術力維持が困難となりつつある。</w:t>
      </w:r>
    </w:p>
    <w:p w14:paraId="673631CA" w14:textId="4B0A8C10" w:rsidR="006B04AA" w:rsidRPr="000354C7" w:rsidRDefault="0013416B" w:rsidP="0013416B">
      <w:pPr>
        <w:pStyle w:val="20"/>
        <w:ind w:left="10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これまでに様々な現場経験等を経て、技術的なノウハウを有する多くの職員が今後、一斉に退職することが予想され、技術の継承に大きな懸念がある。</w:t>
      </w:r>
    </w:p>
    <w:p w14:paraId="2E873977" w14:textId="34AB2EAB" w:rsidR="0013416B" w:rsidRPr="000354C7" w:rsidRDefault="0013416B" w:rsidP="0013416B">
      <w:pPr>
        <w:pStyle w:val="20"/>
        <w:ind w:left="10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また、</w:t>
      </w:r>
      <w:r w:rsidR="00C066D2" w:rsidRPr="000354C7">
        <w:rPr>
          <w:rFonts w:ascii="HG丸ｺﾞｼｯｸM-PRO" w:eastAsia="HG丸ｺﾞｼｯｸM-PRO" w:hAnsi="HG丸ｺﾞｼｯｸM-PRO" w:hint="eastAsia"/>
          <w:color w:val="000000" w:themeColor="text1"/>
        </w:rPr>
        <w:t>２</w:t>
      </w:r>
      <w:r w:rsidRPr="000354C7">
        <w:rPr>
          <w:rFonts w:ascii="HG丸ｺﾞｼｯｸM-PRO" w:eastAsia="HG丸ｺﾞｼｯｸM-PRO" w:hAnsi="HG丸ｺﾞｼｯｸM-PRO" w:hint="eastAsia"/>
          <w:color w:val="000000" w:themeColor="text1"/>
        </w:rPr>
        <w:t>章でも述べたように大阪府の特徴として、海抜ゼロメートル地帯や内水域があり、設備が</w:t>
      </w:r>
      <w:r w:rsidR="00E51D13" w:rsidRPr="000354C7">
        <w:rPr>
          <w:rFonts w:ascii="HG丸ｺﾞｼｯｸM-PRO" w:eastAsia="HG丸ｺﾞｼｯｸM-PRO" w:hAnsi="HG丸ｺﾞｼｯｸM-PRO" w:hint="eastAsia"/>
          <w:color w:val="000000" w:themeColor="text1"/>
        </w:rPr>
        <w:t>非常に</w:t>
      </w:r>
      <w:r w:rsidRPr="000354C7">
        <w:rPr>
          <w:rFonts w:ascii="HG丸ｺﾞｼｯｸM-PRO" w:eastAsia="HG丸ｺﾞｼｯｸM-PRO" w:hAnsi="HG丸ｺﾞｼｯｸM-PRO" w:hint="eastAsia"/>
          <w:color w:val="000000" w:themeColor="text1"/>
        </w:rPr>
        <w:t>重要な防災機能の一端を担っている為、設備系維持管理技術者の育成はもとより技術や技能の継承や継続的な技術者確保が重要である。</w:t>
      </w:r>
    </w:p>
    <w:p w14:paraId="5A4945C3" w14:textId="6EDA5104" w:rsidR="002C2AA1" w:rsidRPr="000354C7" w:rsidRDefault="002C2AA1" w:rsidP="002C2AA1">
      <w:pPr>
        <w:pStyle w:val="20"/>
        <w:ind w:leftChars="23" w:left="48"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hint="eastAsia"/>
          <w:color w:val="000000" w:themeColor="text1"/>
        </w:rPr>
        <w:t xml:space="preserve">　以上の認識のもと、</w:t>
      </w:r>
      <w:r w:rsidRPr="000354C7">
        <w:rPr>
          <w:rFonts w:ascii="HG丸ｺﾞｼｯｸM-PRO" w:eastAsia="HG丸ｺﾞｼｯｸM-PRO" w:hAnsi="HG丸ｺﾞｼｯｸM-PRO" w:hint="eastAsia"/>
        </w:rPr>
        <w:t>4章で示された効率的・効果的な維持管理を持続可能なものにしていく為の仕組みが必要である。</w:t>
      </w:r>
    </w:p>
    <w:p w14:paraId="4863096D" w14:textId="77777777" w:rsidR="002C2AA1" w:rsidRPr="000354C7" w:rsidRDefault="002C2AA1" w:rsidP="002C2AA1">
      <w:pPr>
        <w:pStyle w:val="20"/>
        <w:ind w:leftChars="23" w:left="48" w:firstLineChars="47" w:firstLine="99"/>
        <w:rPr>
          <w:rFonts w:ascii="HG丸ｺﾞｼｯｸM-PRO" w:eastAsia="HG丸ｺﾞｼｯｸM-PRO" w:hAnsi="HG丸ｺﾞｼｯｸM-PRO"/>
          <w:color w:val="000000" w:themeColor="text1"/>
        </w:rPr>
      </w:pPr>
    </w:p>
    <w:p w14:paraId="7EC3352C" w14:textId="39797C42" w:rsidR="002C2AA1" w:rsidRPr="000354C7" w:rsidRDefault="002C2AA1" w:rsidP="002C2AA1">
      <w:pPr>
        <w:pStyle w:val="2"/>
      </w:pPr>
      <w:bookmarkStart w:id="56" w:name="_Toc409357954"/>
      <w:r w:rsidRPr="000354C7">
        <w:rPr>
          <w:rFonts w:hint="eastAsia"/>
        </w:rPr>
        <w:t>人材育成と確保、技術力の向上と継承</w:t>
      </w:r>
      <w:bookmarkEnd w:id="56"/>
    </w:p>
    <w:p w14:paraId="48062ADF" w14:textId="77777777" w:rsidR="002C2AA1" w:rsidRPr="000354C7" w:rsidRDefault="002C2AA1" w:rsidP="002C2AA1">
      <w:pPr>
        <w:pStyle w:val="20"/>
        <w:ind w:leftChars="23" w:left="48" w:firstLineChars="47" w:firstLine="99"/>
        <w:rPr>
          <w:rFonts w:ascii="HG丸ｺﾞｼｯｸM-PRO" w:eastAsia="HG丸ｺﾞｼｯｸM-PRO" w:hAnsi="HG丸ｺﾞｼｯｸM-PRO"/>
          <w:color w:val="000000" w:themeColor="text1"/>
        </w:rPr>
      </w:pPr>
    </w:p>
    <w:p w14:paraId="112773E0" w14:textId="7BE0D665" w:rsidR="00A4679C" w:rsidRPr="000354C7" w:rsidRDefault="00A4679C" w:rsidP="00A4679C">
      <w:pPr>
        <w:pStyle w:val="4"/>
        <w:ind w:left="1599" w:hanging="1315"/>
      </w:pPr>
      <w:r w:rsidRPr="000354C7">
        <w:rPr>
          <w:rFonts w:hint="eastAsia"/>
        </w:rPr>
        <w:t>技術研修・技術力の向上と継承</w:t>
      </w:r>
    </w:p>
    <w:p w14:paraId="04D98DFC" w14:textId="462E3D19" w:rsidR="00A4679C" w:rsidRPr="000354C7" w:rsidRDefault="00A4679C" w:rsidP="00A4679C">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事業管理室が実施する技術研修に最大限に活用し、人材育成につなげていくべきである。</w:t>
      </w:r>
    </w:p>
    <w:p w14:paraId="76EAB7A7" w14:textId="28916837" w:rsidR="00A4679C" w:rsidRPr="000354C7" w:rsidRDefault="00A4679C" w:rsidP="00A4679C">
      <w:pPr>
        <w:pStyle w:val="af1"/>
        <w:spacing w:line="320" w:lineRule="exact"/>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また、各事務所に</w:t>
      </w:r>
      <w:r w:rsidR="00355213" w:rsidRPr="000354C7">
        <w:rPr>
          <w:rFonts w:ascii="HG丸ｺﾞｼｯｸM-PRO" w:eastAsia="HG丸ｺﾞｼｯｸM-PRO" w:hAnsi="HG丸ｺﾞｼｯｸM-PRO" w:cs="Meiryo UI" w:hint="eastAsia"/>
        </w:rPr>
        <w:t>おいては、</w:t>
      </w:r>
      <w:r w:rsidRPr="000354C7">
        <w:rPr>
          <w:rFonts w:ascii="HG丸ｺﾞｼｯｸM-PRO" w:eastAsia="HG丸ｺﾞｼｯｸM-PRO" w:hAnsi="HG丸ｺﾞｼｯｸM-PRO" w:cs="Meiryo UI" w:hint="eastAsia"/>
        </w:rPr>
        <w:t>OJT等により</w:t>
      </w:r>
      <w:r w:rsidR="009358AD" w:rsidRPr="000354C7">
        <w:rPr>
          <w:rFonts w:ascii="HG丸ｺﾞｼｯｸM-PRO" w:eastAsia="HG丸ｺﾞｼｯｸM-PRO" w:hAnsi="HG丸ｺﾞｼｯｸM-PRO" w:cs="Meiryo UI" w:hint="eastAsia"/>
        </w:rPr>
        <w:t>ベテラン</w:t>
      </w:r>
      <w:r w:rsidR="00355213" w:rsidRPr="000354C7">
        <w:rPr>
          <w:rFonts w:ascii="HG丸ｺﾞｼｯｸM-PRO" w:eastAsia="HG丸ｺﾞｼｯｸM-PRO" w:hAnsi="HG丸ｺﾞｼｯｸM-PRO" w:cs="Meiryo UI" w:hint="eastAsia"/>
        </w:rPr>
        <w:t>職員</w:t>
      </w:r>
      <w:r w:rsidR="00355213" w:rsidRPr="000354C7">
        <w:rPr>
          <w:rFonts w:ascii="HG丸ｺﾞｼｯｸM-PRO" w:eastAsia="HG丸ｺﾞｼｯｸM-PRO" w:hAnsi="HG丸ｺﾞｼｯｸM-PRO" w:cs="Meiryo UI"/>
        </w:rPr>
        <w:t>の技術力を若手</w:t>
      </w:r>
      <w:r w:rsidR="00355213" w:rsidRPr="000354C7">
        <w:rPr>
          <w:rFonts w:ascii="HG丸ｺﾞｼｯｸM-PRO" w:eastAsia="HG丸ｺﾞｼｯｸM-PRO" w:hAnsi="HG丸ｺﾞｼｯｸM-PRO" w:cs="Meiryo UI" w:hint="eastAsia"/>
        </w:rPr>
        <w:t>職員</w:t>
      </w:r>
      <w:r w:rsidR="00355213" w:rsidRPr="000354C7">
        <w:rPr>
          <w:rFonts w:ascii="HG丸ｺﾞｼｯｸM-PRO" w:eastAsia="HG丸ｺﾞｼｯｸM-PRO" w:hAnsi="HG丸ｺﾞｼｯｸM-PRO" w:cs="Meiryo UI"/>
        </w:rPr>
        <w:t>に継承すべきである。</w:t>
      </w:r>
    </w:p>
    <w:p w14:paraId="7F3E445B" w14:textId="77777777" w:rsidR="00A4679C" w:rsidRPr="000354C7" w:rsidRDefault="00A4679C" w:rsidP="00A4679C">
      <w:pPr>
        <w:pStyle w:val="40"/>
        <w:ind w:left="420" w:firstLine="210"/>
      </w:pPr>
    </w:p>
    <w:p w14:paraId="03A22A52" w14:textId="77777777" w:rsidR="00A4679C" w:rsidRPr="000354C7" w:rsidRDefault="00A4679C" w:rsidP="00A4679C">
      <w:pPr>
        <w:pStyle w:val="4"/>
        <w:ind w:left="1599" w:hanging="1315"/>
      </w:pPr>
      <w:r w:rsidRPr="000354C7">
        <w:rPr>
          <w:rFonts w:hint="eastAsia"/>
        </w:rPr>
        <w:t>水門等操作訓練の実施</w:t>
      </w:r>
    </w:p>
    <w:p w14:paraId="03DC563B" w14:textId="7140AA5D" w:rsidR="00D71BA4" w:rsidRPr="000354C7"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前述のとおり、河川管理施設（設備）は稼働頻度が極めて低い設備であるが、災害発生時における迅速かつ確実な稼働を求められる設備である。このためには設備の機能的維持と操作者の的確な操作が融合しなければならない。</w:t>
      </w:r>
    </w:p>
    <w:p w14:paraId="7DACAE7E" w14:textId="3C7B5A00" w:rsidR="00D71BA4" w:rsidRPr="000354C7"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管理運転等の機会を単に設備の状態監視を行う点検のみとするのではなく、</w:t>
      </w:r>
      <w:r w:rsidR="00A4679C" w:rsidRPr="000354C7">
        <w:rPr>
          <w:rFonts w:ascii="HG丸ｺﾞｼｯｸM-PRO" w:eastAsia="HG丸ｺﾞｼｯｸM-PRO" w:hAnsi="HG丸ｺﾞｼｯｸM-PRO" w:cs="Meiryo UI" w:hint="eastAsia"/>
        </w:rPr>
        <w:t>特定配備職員等の</w:t>
      </w:r>
      <w:r w:rsidRPr="000354C7">
        <w:rPr>
          <w:rFonts w:ascii="HG丸ｺﾞｼｯｸM-PRO" w:eastAsia="HG丸ｺﾞｼｯｸM-PRO" w:hAnsi="HG丸ｺﾞｼｯｸM-PRO" w:cs="Meiryo UI" w:hint="eastAsia"/>
        </w:rPr>
        <w:t>実際の操作者および周辺住民と連携した、本番さながらの訓練を実施することにより、設備保全の重要性認識、操作者の習熟度向上、ひいては防災意識の高揚に取り組む必要がある。</w:t>
      </w:r>
    </w:p>
    <w:p w14:paraId="64AF0637" w14:textId="77777777" w:rsidR="00D71BA4" w:rsidRPr="000354C7"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訓練の実施時期は出水期直前とし、毎年継続的に実施するものとすることが望ましい。</w:t>
      </w:r>
    </w:p>
    <w:p w14:paraId="17FCC815" w14:textId="77777777" w:rsidR="00202F22" w:rsidRPr="000354C7" w:rsidRDefault="00202F22" w:rsidP="006838FB">
      <w:pPr>
        <w:pStyle w:val="20"/>
        <w:ind w:leftChars="0" w:left="735" w:firstLineChars="0" w:firstLine="0"/>
        <w:rPr>
          <w:rFonts w:ascii="HG丸ｺﾞｼｯｸM-PRO" w:eastAsia="HG丸ｺﾞｼｯｸM-PRO" w:hAnsi="HG丸ｺﾞｼｯｸM-PRO"/>
        </w:rPr>
      </w:pPr>
    </w:p>
    <w:p w14:paraId="57948141" w14:textId="77777777" w:rsidR="00202F22" w:rsidRPr="000354C7" w:rsidRDefault="00202F22" w:rsidP="006838FB">
      <w:pPr>
        <w:pStyle w:val="20"/>
        <w:ind w:leftChars="0" w:left="735" w:firstLineChars="0" w:firstLine="0"/>
        <w:rPr>
          <w:rFonts w:ascii="HG丸ｺﾞｼｯｸM-PRO" w:eastAsia="HG丸ｺﾞｼｯｸM-PRO" w:hAnsi="HG丸ｺﾞｼｯｸM-PRO"/>
        </w:rPr>
      </w:pPr>
    </w:p>
    <w:p w14:paraId="25B000F9" w14:textId="77777777" w:rsidR="00202F22" w:rsidRPr="000354C7" w:rsidRDefault="00202F22" w:rsidP="00202F22">
      <w:pPr>
        <w:pStyle w:val="2"/>
        <w:ind w:leftChars="100" w:left="783" w:hanging="573"/>
      </w:pPr>
      <w:bookmarkStart w:id="57" w:name="_Toc404277346"/>
      <w:bookmarkStart w:id="58" w:name="_Toc406178229"/>
      <w:bookmarkStart w:id="59" w:name="_Toc409357955"/>
      <w:r w:rsidRPr="000354C7">
        <w:rPr>
          <w:rFonts w:hint="eastAsia"/>
        </w:rPr>
        <w:lastRenderedPageBreak/>
        <w:t>現場や地域を重視した維持管理の実践</w:t>
      </w:r>
      <w:bookmarkEnd w:id="57"/>
      <w:bookmarkEnd w:id="58"/>
      <w:bookmarkEnd w:id="59"/>
    </w:p>
    <w:p w14:paraId="6C22074D" w14:textId="7AB8D78B" w:rsidR="00202F22" w:rsidRPr="000354C7" w:rsidRDefault="00202F22" w:rsidP="00202F22">
      <w:pPr>
        <w:pStyle w:val="20"/>
        <w:ind w:leftChars="150" w:left="31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基本方針編に示されている「基本認識」である「維持管理に関して議論する場づくり」や「大学・民間企業の連携強化」に関する取り組みの一環を以下に示す。</w:t>
      </w:r>
    </w:p>
    <w:p w14:paraId="707F13AC" w14:textId="77777777" w:rsidR="00202F22" w:rsidRPr="000354C7" w:rsidRDefault="00202F22" w:rsidP="00202F22">
      <w:pPr>
        <w:pStyle w:val="20"/>
        <w:ind w:leftChars="150" w:left="315" w:firstLine="210"/>
        <w:rPr>
          <w:rFonts w:ascii="HG丸ｺﾞｼｯｸM-PRO" w:eastAsia="HG丸ｺﾞｼｯｸM-PRO" w:hAnsi="HG丸ｺﾞｼｯｸM-PRO"/>
        </w:rPr>
      </w:pPr>
    </w:p>
    <w:p w14:paraId="5622B3AE" w14:textId="3DDE1309" w:rsidR="00202F22" w:rsidRPr="000354C7" w:rsidRDefault="00202F22" w:rsidP="00202F22">
      <w:pPr>
        <w:pStyle w:val="4"/>
        <w:ind w:left="749"/>
      </w:pPr>
      <w:bookmarkStart w:id="60" w:name="_Toc406178230"/>
      <w:r w:rsidRPr="000354C7">
        <w:rPr>
          <w:rFonts w:hint="eastAsia"/>
        </w:rPr>
        <w:t>府内全体の維持管理連携モデルの構築</w:t>
      </w:r>
      <w:bookmarkEnd w:id="60"/>
    </w:p>
    <w:p w14:paraId="4E9340CB" w14:textId="77777777" w:rsidR="00412278" w:rsidRPr="000354C7" w:rsidRDefault="00202F22" w:rsidP="00412278">
      <w:pPr>
        <w:pStyle w:val="30"/>
        <w:ind w:leftChars="250" w:left="52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7地域の維持管理連携プラットフォームの考え方の統一やプラットフォーム間の情報共有、分野毎の府内全体の情報共有を行う場も必要である。</w:t>
      </w:r>
    </w:p>
    <w:p w14:paraId="02297D7F" w14:textId="77777777" w:rsidR="00412278" w:rsidRPr="000354C7" w:rsidRDefault="00412278" w:rsidP="00412278">
      <w:pPr>
        <w:pStyle w:val="30"/>
        <w:ind w:leftChars="250" w:left="525" w:firstLine="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818432" behindDoc="0" locked="0" layoutInCell="1" allowOverlap="1" wp14:anchorId="5987FA10" wp14:editId="50911D44">
                <wp:simplePos x="0" y="0"/>
                <wp:positionH relativeFrom="column">
                  <wp:posOffset>23495</wp:posOffset>
                </wp:positionH>
                <wp:positionV relativeFrom="paragraph">
                  <wp:posOffset>175895</wp:posOffset>
                </wp:positionV>
                <wp:extent cx="5734050" cy="5095875"/>
                <wp:effectExtent l="0" t="0" r="19050" b="28575"/>
                <wp:wrapNone/>
                <wp:docPr id="3080" name="正方形/長方形 3080"/>
                <wp:cNvGraphicFramePr/>
                <a:graphic xmlns:a="http://schemas.openxmlformats.org/drawingml/2006/main">
                  <a:graphicData uri="http://schemas.microsoft.com/office/word/2010/wordprocessingShape">
                    <wps:wsp>
                      <wps:cNvSpPr/>
                      <wps:spPr>
                        <a:xfrm>
                          <a:off x="0" y="0"/>
                          <a:ext cx="5734050" cy="5095875"/>
                        </a:xfrm>
                        <a:prstGeom prst="rect">
                          <a:avLst/>
                        </a:prstGeom>
                        <a:solidFill>
                          <a:srgbClr val="CCFFFF"/>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0" o:spid="_x0000_s1026" style="position:absolute;left:0;text-align:left;margin-left:1.85pt;margin-top:13.85pt;width:451.5pt;height:401.2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" fillcolor="#cff" strokecolor="black [3213]" strokeweight="1.5pt">
                <v:stroke dashstyle="dash"/>
              </v:rect>
            </w:pict>
          </mc:Fallback>
        </mc:AlternateContent>
      </w:r>
    </w:p>
    <w:p w14:paraId="0CC02B22" w14:textId="77777777" w:rsidR="00412278" w:rsidRPr="000354C7" w:rsidRDefault="00412278" w:rsidP="00412278">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822528" behindDoc="0" locked="0" layoutInCell="1" allowOverlap="1" wp14:anchorId="6A1C914B" wp14:editId="64FED10C">
                <wp:simplePos x="0" y="0"/>
                <wp:positionH relativeFrom="column">
                  <wp:posOffset>1547938</wp:posOffset>
                </wp:positionH>
                <wp:positionV relativeFrom="paragraph">
                  <wp:posOffset>19286</wp:posOffset>
                </wp:positionV>
                <wp:extent cx="2714625" cy="257175"/>
                <wp:effectExtent l="0" t="0" r="28575" b="28575"/>
                <wp:wrapNone/>
                <wp:docPr id="47167" name="テキスト ボックス 47167"/>
                <wp:cNvGraphicFramePr/>
                <a:graphic xmlns:a="http://schemas.openxmlformats.org/drawingml/2006/main">
                  <a:graphicData uri="http://schemas.microsoft.com/office/word/2010/wordprocessingShape">
                    <wps:wsp>
                      <wps:cNvSpPr txBox="1"/>
                      <wps:spPr>
                        <a:xfrm>
                          <a:off x="0" y="0"/>
                          <a:ext cx="27146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E70B50" w14:textId="77777777" w:rsidR="00A8412F" w:rsidRDefault="00A8412F" w:rsidP="00412278">
                            <w:pPr>
                              <w:spacing w:line="240" w:lineRule="exact"/>
                              <w:jc w:val="center"/>
                              <w:rPr>
                                <w:rFonts w:ascii="Meiryo UI" w:eastAsia="Meiryo UI" w:hAnsi="Meiryo UI" w:cs="Meiryo UI"/>
                                <w:sz w:val="20"/>
                                <w:szCs w:val="20"/>
                              </w:rPr>
                            </w:pPr>
                            <w:r w:rsidRPr="00CA2E2F">
                              <w:rPr>
                                <w:rFonts w:ascii="Meiryo UI" w:eastAsia="Meiryo UI" w:hAnsi="Meiryo UI" w:cs="Meiryo UI" w:hint="eastAsia"/>
                                <w:b/>
                              </w:rPr>
                              <w:t>大阪府都市基盤施設維持管理技術審議会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167" o:spid="_x0000_s1496" type="#_x0000_t202" style="position:absolute;left:0;text-align:left;margin-left:121.9pt;margin-top:1.5pt;width:213.75pt;height:20.25pt;z-index:25282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" fillcolor="white [3201]" strokeweight=".5pt">
                <v:textbox>
                  <w:txbxContent>
                    <w:p w14:paraId="39E70B50" w14:textId="77777777" w:rsidR="00A8412F" w:rsidRDefault="00A8412F" w:rsidP="00412278">
                      <w:pPr>
                        <w:spacing w:line="240" w:lineRule="exact"/>
                        <w:jc w:val="center"/>
                        <w:rPr>
                          <w:rFonts w:ascii="Meiryo UI" w:eastAsia="Meiryo UI" w:hAnsi="Meiryo UI" w:cs="Meiryo UI"/>
                          <w:sz w:val="20"/>
                          <w:szCs w:val="20"/>
                        </w:rPr>
                      </w:pPr>
                      <w:r w:rsidRPr="00CA2E2F">
                        <w:rPr>
                          <w:rFonts w:ascii="Meiryo UI" w:eastAsia="Meiryo UI" w:hAnsi="Meiryo UI" w:cs="Meiryo UI" w:hint="eastAsia"/>
                          <w:b/>
                        </w:rPr>
                        <w:t>大阪府都市基盤施設維持管理技術審議会</w:t>
                      </w:r>
                    </w:p>
                  </w:txbxContent>
                </v:textbox>
              </v:shape>
            </w:pict>
          </mc:Fallback>
        </mc:AlternateContent>
      </w:r>
      <w:r w:rsidRPr="000354C7">
        <w:rPr>
          <w:rFonts w:ascii="HG丸ｺﾞｼｯｸM-PRO" w:eastAsia="HG丸ｺﾞｼｯｸM-PRO" w:hAnsi="HG丸ｺﾞｼｯｸM-PRO"/>
          <w:noProof/>
        </w:rPr>
        <mc:AlternateContent>
          <mc:Choice Requires="wpg">
            <w:drawing>
              <wp:anchor distT="0" distB="0" distL="114300" distR="114300" simplePos="0" relativeHeight="252825600" behindDoc="0" locked="0" layoutInCell="1" allowOverlap="1" wp14:anchorId="1EA69B4B" wp14:editId="78A04F3B">
                <wp:simplePos x="0" y="0"/>
                <wp:positionH relativeFrom="column">
                  <wp:posOffset>2691765</wp:posOffset>
                </wp:positionH>
                <wp:positionV relativeFrom="paragraph">
                  <wp:posOffset>209550</wp:posOffset>
                </wp:positionV>
                <wp:extent cx="431800" cy="657225"/>
                <wp:effectExtent l="0" t="0" r="25400" b="28575"/>
                <wp:wrapNone/>
                <wp:docPr id="3137" name="グループ化 3137"/>
                <wp:cNvGraphicFramePr/>
                <a:graphic xmlns:a="http://schemas.openxmlformats.org/drawingml/2006/main">
                  <a:graphicData uri="http://schemas.microsoft.com/office/word/2010/wordprocessingGroup">
                    <wpg:wgp>
                      <wpg:cNvGrpSpPr/>
                      <wpg:grpSpPr>
                        <a:xfrm>
                          <a:off x="0" y="0"/>
                          <a:ext cx="431800" cy="657225"/>
                          <a:chOff x="0" y="0"/>
                          <a:chExt cx="431800" cy="657225"/>
                        </a:xfrm>
                      </wpg:grpSpPr>
                      <wps:wsp>
                        <wps:cNvPr id="3143"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FA9D227"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3144" name="テキスト ボックス 3144"/>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0170E"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75B15BB5"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37" o:spid="_x0000_s1497" style="position:absolute;left:0;text-align:left;margin-left:211.95pt;margin-top:16.5pt;width:34pt;height:51.75pt;z-index:252825600;mso-position-horizontal-relative:text;mso-position-vertical-relative:text" coordsize="431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3" o:spid="_x0000_s1498"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q8QA&#10;AADdAAAADwAAAGRycy9kb3ducmV2LnhtbESPT2vCQBTE70K/w/IKXkLdaGJpU1fxD4I30bb3R/Y1&#10;Cc2+XbKrxm/vCoLHYWZ+w8wWvWnFmTrfWFYwHqUgiEurG64U/Hxv3z5A+ICssbVMCq7kYTF/Gcyw&#10;0PbCBzofQyUihH2BCuoQXCGlL2sy6EfWEUfvz3YGQ5RdJXWHlwg3rZyk6bs02HBcqNHRuqby/3gy&#10;CpJVwtkvy3xausxt9p92F5JcqeFrv/wCEagPz/CjvdMKsnGewf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vqvEAAAA3QAAAA8AAAAAAAAAAAAAAAAAmAIAAGRycy9k&#10;b3ducmV2LnhtbFBLBQYAAAAABAAEAPUAAACJAwAAAAA=&#10;" adj="8440" fillcolor="#4f81bd [3204]" strokecolor="#243f60 [1604]" strokeweight="1pt">
                  <v:textbox>
                    <w:txbxContent>
                      <w:p w14:paraId="6FA9D227"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3144" o:spid="_x0000_s1499"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gQMgA&#10;AADdAAAADwAAAGRycy9kb3ducmV2LnhtbESPQWvCQBSE7wX/w/KE3pqNNhaJWUUCYil60Hrp7TX7&#10;TILZtzG7Nam/vlso9DjMzDdMthpMI27UudqygkkUgyAurK65VHB63zzNQTiPrLGxTAq+ycFqOXrI&#10;MNW25wPdjr4UAcIuRQWV920qpSsqMugi2xIH72w7gz7IrpS6wz7ATSOncfwiDdYcFipsKa+ouBy/&#10;jIK3fLPHw+fUzO9Nvt2d1+319DFT6nE8rBcgPA3+P/zXftUKnidJA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mBAyAAAAN0AAAAPAAAAAAAAAAAAAAAAAJgCAABk&#10;cnMvZG93bnJldi54bWxQSwUGAAAAAAQABAD1AAAAjQMAAAAA&#10;" filled="f" stroked="f" strokeweight=".5pt">
                  <v:textbox>
                    <w:txbxContent>
                      <w:p w14:paraId="60F0170E"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75B15BB5"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w:pict>
          </mc:Fallback>
        </mc:AlternateContent>
      </w:r>
      <w:r w:rsidRPr="000354C7">
        <w:rPr>
          <w:rFonts w:ascii="HG丸ｺﾞｼｯｸM-PRO" w:eastAsia="HG丸ｺﾞｼｯｸM-PRO" w:hAnsi="HG丸ｺﾞｼｯｸM-PRO"/>
          <w:noProof/>
        </w:rPr>
        <mc:AlternateContent>
          <mc:Choice Requires="wpg">
            <w:drawing>
              <wp:anchor distT="0" distB="0" distL="114300" distR="114300" simplePos="0" relativeHeight="252817408" behindDoc="0" locked="0" layoutInCell="1" allowOverlap="1" wp14:anchorId="390C731C" wp14:editId="2DA8C992">
                <wp:simplePos x="0" y="0"/>
                <wp:positionH relativeFrom="column">
                  <wp:posOffset>2693670</wp:posOffset>
                </wp:positionH>
                <wp:positionV relativeFrom="paragraph">
                  <wp:posOffset>2161540</wp:posOffset>
                </wp:positionV>
                <wp:extent cx="431800" cy="657225"/>
                <wp:effectExtent l="0" t="0" r="25400" b="28575"/>
                <wp:wrapNone/>
                <wp:docPr id="3150" name="グループ化 3150"/>
                <wp:cNvGraphicFramePr/>
                <a:graphic xmlns:a="http://schemas.openxmlformats.org/drawingml/2006/main">
                  <a:graphicData uri="http://schemas.microsoft.com/office/word/2010/wordprocessingGroup">
                    <wpg:wgp>
                      <wpg:cNvGrpSpPr/>
                      <wpg:grpSpPr>
                        <a:xfrm>
                          <a:off x="0" y="0"/>
                          <a:ext cx="431800" cy="657225"/>
                          <a:chOff x="0" y="0"/>
                          <a:chExt cx="431800" cy="657225"/>
                        </a:xfrm>
                      </wpg:grpSpPr>
                      <wps:wsp>
                        <wps:cNvPr id="3151"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01836FA"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3152" name="テキスト ボックス 3152"/>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1D0D7"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5CB58E89"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50" o:spid="_x0000_s1500" style="position:absolute;left:0;text-align:left;margin-left:212.1pt;margin-top:170.2pt;width:34pt;height:51.75pt;z-index:252817408;mso-position-horizontal-relative:text;mso-position-vertical-relative:text" coordsize="431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">
                <v:shape id="左右矢印 13" o:spid="_x0000_s1501"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TmsUA&#10;AADdAAAADwAAAGRycy9kb3ducmV2LnhtbESPS2vDMBCE74X8B7GBXkwiu05C4kQ2fVDIrTSP+2Jt&#10;bBNrJSw1cf99VSj0OMzMN8yuGk0vbjT4zrKCbJ6CIK6t7rhRcDq+z9YgfEDW2FsmBd/koSonDzss&#10;tL3zJ90OoRERwr5ABW0IrpDS1y0Z9HPriKN3sYPBEOXQSD3gPcJNL5/SdCUNdhwXWnT02lJ9PXwZ&#10;BclLwvmZ5WJZu9y9fWzsPiQLpR6n4/MWRKAx/If/2nutIM+WGfy+i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hOaxQAAAN0AAAAPAAAAAAAAAAAAAAAAAJgCAABkcnMv&#10;ZG93bnJldi54bWxQSwUGAAAAAAQABAD1AAAAigMAAAAA&#10;" adj="8440" fillcolor="#4f81bd [3204]" strokecolor="#243f60 [1604]" strokeweight="1pt">
                  <v:textbox>
                    <w:txbxContent>
                      <w:p w14:paraId="301836FA"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3152" o:spid="_x0000_s1502"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LcscA&#10;AADdAAAADwAAAGRycy9kb3ducmV2LnhtbESPQWvCQBSE74X+h+UVequbpEQkdZUQEEupB1Mvvb1m&#10;n0lo9m2aXTX117uC4HGYmW+Y+XI0nTjS4FrLCuJJBIK4srrlWsHua/UyA+E8ssbOMin4JwfLxePD&#10;HDNtT7ylY+lrESDsMlTQeN9nUrqqIYNuYnvi4O3tYNAHOdRSD3gKcNPJJIqm0mDLYaHBnoqGqt/y&#10;YBR8FKsNbn8SMzt3xfpzn/d/u+9UqeenMX8D4Wn09/Ct/a4VvMZpA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2y3LHAAAA3QAAAA8AAAAAAAAAAAAAAAAAmAIAAGRy&#10;cy9kb3ducmV2LnhtbFBLBQYAAAAABAAEAPUAAACMAwAAAAA=&#10;" filled="f" stroked="f" strokeweight=".5pt">
                  <v:textbox>
                    <w:txbxContent>
                      <w:p w14:paraId="2C01D0D7"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5CB58E89"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w:pict>
          </mc:Fallback>
        </mc:AlternateContent>
      </w:r>
    </w:p>
    <w:p w14:paraId="43438175" w14:textId="77777777" w:rsidR="00412278" w:rsidRPr="000354C7" w:rsidRDefault="00412278" w:rsidP="00412278">
      <w:pPr>
        <w:rPr>
          <w:rFonts w:ascii="HG丸ｺﾞｼｯｸM-PRO" w:eastAsia="HG丸ｺﾞｼｯｸM-PRO" w:hAnsi="HG丸ｺﾞｼｯｸM-PRO"/>
        </w:rPr>
      </w:pPr>
    </w:p>
    <w:p w14:paraId="0FCA48A1" w14:textId="77777777" w:rsidR="00412278" w:rsidRPr="000354C7" w:rsidRDefault="00412278" w:rsidP="00412278">
      <w:pPr>
        <w:rPr>
          <w:rFonts w:ascii="HG丸ｺﾞｼｯｸM-PRO" w:eastAsia="HG丸ｺﾞｼｯｸM-PRO" w:hAnsi="HG丸ｺﾞｼｯｸM-PRO"/>
        </w:rPr>
      </w:pPr>
    </w:p>
    <w:p w14:paraId="5E50F897" w14:textId="77777777" w:rsidR="00412278" w:rsidRPr="000354C7" w:rsidRDefault="00412278" w:rsidP="00412278">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820480" behindDoc="0" locked="0" layoutInCell="1" allowOverlap="1" wp14:anchorId="3F49BC0F" wp14:editId="0AC05302">
                <wp:simplePos x="0" y="0"/>
                <wp:positionH relativeFrom="column">
                  <wp:posOffset>90170</wp:posOffset>
                </wp:positionH>
                <wp:positionV relativeFrom="paragraph">
                  <wp:posOffset>194945</wp:posOffset>
                </wp:positionV>
                <wp:extent cx="1438275" cy="1704975"/>
                <wp:effectExtent l="0" t="0" r="28575" b="28575"/>
                <wp:wrapNone/>
                <wp:docPr id="3085" name="テキスト ボックス 3085"/>
                <wp:cNvGraphicFramePr/>
                <a:graphic xmlns:a="http://schemas.openxmlformats.org/drawingml/2006/main">
                  <a:graphicData uri="http://schemas.microsoft.com/office/word/2010/wordprocessingShape">
                    <wps:wsp>
                      <wps:cNvSpPr txBox="1"/>
                      <wps:spPr>
                        <a:xfrm>
                          <a:off x="0" y="0"/>
                          <a:ext cx="1438275" cy="17049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C2A1415" w14:textId="77777777" w:rsidR="00A8412F" w:rsidRDefault="00A8412F" w:rsidP="00412278">
                            <w:pPr>
                              <w:spacing w:line="240" w:lineRule="exact"/>
                              <w:rPr>
                                <w:rFonts w:ascii="Meiryo UI" w:eastAsia="Meiryo UI" w:hAnsi="Meiryo UI" w:cs="Meiryo UI"/>
                                <w:sz w:val="18"/>
                                <w:szCs w:val="18"/>
                              </w:rPr>
                            </w:pPr>
                          </w:p>
                          <w:p w14:paraId="35513C33" w14:textId="77777777" w:rsidR="00A8412F" w:rsidRDefault="00A8412F" w:rsidP="00412278">
                            <w:pPr>
                              <w:spacing w:line="240" w:lineRule="exact"/>
                              <w:rPr>
                                <w:rFonts w:ascii="Meiryo UI" w:eastAsia="Meiryo UI" w:hAnsi="Meiryo UI" w:cs="Meiryo UI"/>
                                <w:sz w:val="18"/>
                                <w:szCs w:val="18"/>
                              </w:rPr>
                            </w:pPr>
                          </w:p>
                          <w:p w14:paraId="087F50D0" w14:textId="77777777" w:rsidR="00A8412F"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近畿地方整備局・</w:t>
                            </w:r>
                          </w:p>
                          <w:p w14:paraId="174BFEB3"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大阪府・</w:t>
                            </w:r>
                            <w:r>
                              <w:rPr>
                                <w:rFonts w:ascii="Meiryo UI" w:eastAsia="Meiryo UI" w:hAnsi="Meiryo UI" w:cs="Meiryo UI" w:hint="eastAsia"/>
                                <w:sz w:val="18"/>
                                <w:szCs w:val="18"/>
                              </w:rPr>
                              <w:t>政令</w:t>
                            </w:r>
                          </w:p>
                          <w:p w14:paraId="5976E946" w14:textId="77777777" w:rsidR="00A8412F" w:rsidRDefault="00A8412F" w:rsidP="00412278">
                            <w:pPr>
                              <w:spacing w:line="240" w:lineRule="exact"/>
                              <w:ind w:firstLineChars="100" w:firstLine="180"/>
                              <w:rPr>
                                <w:rFonts w:ascii="Meiryo UI" w:eastAsia="Meiryo UI" w:hAnsi="Meiryo UI" w:cs="Meiryo UI"/>
                                <w:sz w:val="18"/>
                                <w:szCs w:val="18"/>
                              </w:rPr>
                            </w:pPr>
                          </w:p>
                          <w:p w14:paraId="41E010E0" w14:textId="77777777" w:rsidR="00A8412F" w:rsidRPr="00201696" w:rsidRDefault="00A8412F" w:rsidP="00412278">
                            <w:pPr>
                              <w:spacing w:line="240" w:lineRule="exact"/>
                              <w:ind w:left="540" w:hangingChars="300" w:hanging="540"/>
                              <w:rPr>
                                <w:rFonts w:ascii="Meiryo UI" w:eastAsia="Meiryo UI" w:hAnsi="Meiryo UI" w:cs="Meiryo UI"/>
                                <w:sz w:val="18"/>
                                <w:szCs w:val="18"/>
                              </w:rPr>
                            </w:pPr>
                            <w:r>
                              <w:rPr>
                                <w:rFonts w:ascii="Meiryo UI" w:eastAsia="Meiryo UI" w:hAnsi="Meiryo UI" w:cs="Meiryo UI" w:hint="eastAsia"/>
                                <w:sz w:val="18"/>
                                <w:szCs w:val="18"/>
                              </w:rPr>
                              <w:t>内容：維持管理・更新に関する情報共有など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85" o:spid="_x0000_s1503" type="#_x0000_t202" style="position:absolute;left:0;text-align:left;margin-left:7.1pt;margin-top:15.35pt;width:113.25pt;height:134.25pt;z-index:25282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" fillcolor="white [3201]" strokeweight=".5pt">
                <v:stroke dashstyle="dash"/>
                <v:textbox>
                  <w:txbxContent>
                    <w:p w14:paraId="3C2A1415" w14:textId="77777777" w:rsidR="00A8412F" w:rsidRDefault="00A8412F" w:rsidP="00412278">
                      <w:pPr>
                        <w:spacing w:line="240" w:lineRule="exact"/>
                        <w:rPr>
                          <w:rFonts w:ascii="Meiryo UI" w:eastAsia="Meiryo UI" w:hAnsi="Meiryo UI" w:cs="Meiryo UI"/>
                          <w:sz w:val="18"/>
                          <w:szCs w:val="18"/>
                        </w:rPr>
                      </w:pPr>
                    </w:p>
                    <w:p w14:paraId="35513C33" w14:textId="77777777" w:rsidR="00A8412F" w:rsidRDefault="00A8412F" w:rsidP="00412278">
                      <w:pPr>
                        <w:spacing w:line="240" w:lineRule="exact"/>
                        <w:rPr>
                          <w:rFonts w:ascii="Meiryo UI" w:eastAsia="Meiryo UI" w:hAnsi="Meiryo UI" w:cs="Meiryo UI"/>
                          <w:sz w:val="18"/>
                          <w:szCs w:val="18"/>
                        </w:rPr>
                      </w:pPr>
                    </w:p>
                    <w:p w14:paraId="087F50D0" w14:textId="77777777" w:rsidR="00A8412F"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近畿地方整備局・</w:t>
                      </w:r>
                    </w:p>
                    <w:p w14:paraId="174BFEB3"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大阪府・</w:t>
                      </w:r>
                      <w:r>
                        <w:rPr>
                          <w:rFonts w:ascii="Meiryo UI" w:eastAsia="Meiryo UI" w:hAnsi="Meiryo UI" w:cs="Meiryo UI" w:hint="eastAsia"/>
                          <w:sz w:val="18"/>
                          <w:szCs w:val="18"/>
                        </w:rPr>
                        <w:t>政令</w:t>
                      </w:r>
                    </w:p>
                    <w:p w14:paraId="5976E946" w14:textId="77777777" w:rsidR="00A8412F" w:rsidRDefault="00A8412F" w:rsidP="00412278">
                      <w:pPr>
                        <w:spacing w:line="240" w:lineRule="exact"/>
                        <w:ind w:firstLineChars="100" w:firstLine="180"/>
                        <w:rPr>
                          <w:rFonts w:ascii="Meiryo UI" w:eastAsia="Meiryo UI" w:hAnsi="Meiryo UI" w:cs="Meiryo UI"/>
                          <w:sz w:val="18"/>
                          <w:szCs w:val="18"/>
                        </w:rPr>
                      </w:pPr>
                    </w:p>
                    <w:p w14:paraId="41E010E0" w14:textId="77777777" w:rsidR="00A8412F" w:rsidRPr="00201696" w:rsidRDefault="00A8412F" w:rsidP="00412278">
                      <w:pPr>
                        <w:spacing w:line="240" w:lineRule="exact"/>
                        <w:ind w:left="540" w:hangingChars="300" w:hanging="540"/>
                        <w:rPr>
                          <w:rFonts w:ascii="Meiryo UI" w:eastAsia="Meiryo UI" w:hAnsi="Meiryo UI" w:cs="Meiryo UI"/>
                          <w:sz w:val="18"/>
                          <w:szCs w:val="18"/>
                        </w:rPr>
                      </w:pPr>
                      <w:r>
                        <w:rPr>
                          <w:rFonts w:ascii="Meiryo UI" w:eastAsia="Meiryo UI" w:hAnsi="Meiryo UI" w:cs="Meiryo UI" w:hint="eastAsia"/>
                          <w:sz w:val="18"/>
                          <w:szCs w:val="18"/>
                        </w:rPr>
                        <w:t>内容：維持管理・更新に関する情報共有など</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819456" behindDoc="0" locked="0" layoutInCell="1" allowOverlap="1" wp14:anchorId="0F3D391D" wp14:editId="3AC4C8A7">
                <wp:simplePos x="0" y="0"/>
                <wp:positionH relativeFrom="column">
                  <wp:posOffset>4309745</wp:posOffset>
                </wp:positionH>
                <wp:positionV relativeFrom="paragraph">
                  <wp:posOffset>223520</wp:posOffset>
                </wp:positionV>
                <wp:extent cx="1362075" cy="1657350"/>
                <wp:effectExtent l="0" t="0" r="28575" b="19050"/>
                <wp:wrapNone/>
                <wp:docPr id="3081" name="テキスト ボックス 3081"/>
                <wp:cNvGraphicFramePr/>
                <a:graphic xmlns:a="http://schemas.openxmlformats.org/drawingml/2006/main">
                  <a:graphicData uri="http://schemas.microsoft.com/office/word/2010/wordprocessingShape">
                    <wps:wsp>
                      <wps:cNvSpPr txBox="1"/>
                      <wps:spPr>
                        <a:xfrm>
                          <a:off x="0" y="0"/>
                          <a:ext cx="1362075" cy="16573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BF4312C"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都市基盤施設に関する包括連携</w:t>
                            </w:r>
                          </w:p>
                          <w:p w14:paraId="720F4FFB" w14:textId="77777777" w:rsidR="00A8412F" w:rsidRPr="00201696" w:rsidRDefault="00A8412F"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内容：都市基盤施設の維持管理・更新および整備などに関する「技術的助言」「調査研究」など</w:t>
                            </w:r>
                          </w:p>
                          <w:p w14:paraId="507C38B5" w14:textId="77777777" w:rsidR="00A8412F" w:rsidRDefault="00A8412F" w:rsidP="00412278">
                            <w:pPr>
                              <w:spacing w:line="240" w:lineRule="exact"/>
                              <w:rPr>
                                <w:rFonts w:ascii="Meiryo UI" w:eastAsia="Meiryo UI" w:hAnsi="Meiryo UI" w:cs="Meiryo UI"/>
                                <w:sz w:val="18"/>
                                <w:szCs w:val="18"/>
                              </w:rPr>
                            </w:pPr>
                            <w:r>
                              <w:rPr>
                                <w:rFonts w:ascii="Meiryo UI" w:eastAsia="Meiryo UI" w:hAnsi="Meiryo UI" w:cs="Meiryo UI" w:hint="eastAsia"/>
                                <w:sz w:val="18"/>
                                <w:szCs w:val="18"/>
                              </w:rPr>
                              <w:t>（</w:t>
                            </w:r>
                            <w:r w:rsidRPr="00201696">
                              <w:rPr>
                                <w:rFonts w:ascii="Meiryo UI" w:eastAsia="Meiryo UI" w:hAnsi="Meiryo UI" w:cs="Meiryo UI" w:hint="eastAsia"/>
                                <w:sz w:val="18"/>
                                <w:szCs w:val="18"/>
                              </w:rPr>
                              <w:t>提携先</w:t>
                            </w:r>
                            <w:r>
                              <w:rPr>
                                <w:rFonts w:ascii="Meiryo UI" w:eastAsia="Meiryo UI" w:hAnsi="Meiryo UI" w:cs="Meiryo UI" w:hint="eastAsia"/>
                                <w:sz w:val="18"/>
                                <w:szCs w:val="18"/>
                              </w:rPr>
                              <w:t>）</w:t>
                            </w:r>
                          </w:p>
                          <w:p w14:paraId="48986094" w14:textId="77777777" w:rsidR="00A8412F" w:rsidRPr="00201696" w:rsidRDefault="00A8412F" w:rsidP="00412278">
                            <w:pPr>
                              <w:spacing w:line="240" w:lineRule="exact"/>
                              <w:ind w:firstLineChars="100" w:firstLine="180"/>
                              <w:rPr>
                                <w:rFonts w:ascii="Meiryo UI" w:eastAsia="Meiryo UI" w:hAnsi="Meiryo UI" w:cs="Meiryo UI"/>
                                <w:sz w:val="18"/>
                                <w:szCs w:val="18"/>
                              </w:rPr>
                            </w:pPr>
                            <w:r w:rsidRPr="00201696">
                              <w:rPr>
                                <w:rFonts w:ascii="Meiryo UI" w:eastAsia="Meiryo UI" w:hAnsi="Meiryo UI" w:cs="Meiryo UI" w:hint="eastAsia"/>
                                <w:sz w:val="18"/>
                                <w:szCs w:val="18"/>
                              </w:rPr>
                              <w:t>府内土木工学系大学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81" o:spid="_x0000_s1504" type="#_x0000_t202" style="position:absolute;left:0;text-align:left;margin-left:339.35pt;margin-top:17.6pt;width:107.25pt;height:130.5pt;z-index:25281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" fillcolor="white [3201]" strokeweight=".5pt">
                <v:stroke dashstyle="dash"/>
                <v:textbox>
                  <w:txbxContent>
                    <w:p w14:paraId="4BF4312C"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都市基盤施設に関する包括連携</w:t>
                      </w:r>
                    </w:p>
                    <w:p w14:paraId="720F4FFB" w14:textId="77777777" w:rsidR="00A8412F" w:rsidRPr="00201696" w:rsidRDefault="00A8412F"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内容：都市基盤施設の維持管理・更新および整備などに関する「技術的助言」「調査研究」など</w:t>
                      </w:r>
                    </w:p>
                    <w:p w14:paraId="507C38B5" w14:textId="77777777" w:rsidR="00A8412F" w:rsidRDefault="00A8412F" w:rsidP="00412278">
                      <w:pPr>
                        <w:spacing w:line="240" w:lineRule="exact"/>
                        <w:rPr>
                          <w:rFonts w:ascii="Meiryo UI" w:eastAsia="Meiryo UI" w:hAnsi="Meiryo UI" w:cs="Meiryo UI"/>
                          <w:sz w:val="18"/>
                          <w:szCs w:val="18"/>
                        </w:rPr>
                      </w:pPr>
                      <w:r>
                        <w:rPr>
                          <w:rFonts w:ascii="Meiryo UI" w:eastAsia="Meiryo UI" w:hAnsi="Meiryo UI" w:cs="Meiryo UI" w:hint="eastAsia"/>
                          <w:sz w:val="18"/>
                          <w:szCs w:val="18"/>
                        </w:rPr>
                        <w:t>（</w:t>
                      </w:r>
                      <w:r w:rsidRPr="00201696">
                        <w:rPr>
                          <w:rFonts w:ascii="Meiryo UI" w:eastAsia="Meiryo UI" w:hAnsi="Meiryo UI" w:cs="Meiryo UI" w:hint="eastAsia"/>
                          <w:sz w:val="18"/>
                          <w:szCs w:val="18"/>
                        </w:rPr>
                        <w:t>提携先</w:t>
                      </w:r>
                      <w:r>
                        <w:rPr>
                          <w:rFonts w:ascii="Meiryo UI" w:eastAsia="Meiryo UI" w:hAnsi="Meiryo UI" w:cs="Meiryo UI" w:hint="eastAsia"/>
                          <w:sz w:val="18"/>
                          <w:szCs w:val="18"/>
                        </w:rPr>
                        <w:t>）</w:t>
                      </w:r>
                    </w:p>
                    <w:p w14:paraId="48986094" w14:textId="77777777" w:rsidR="00A8412F" w:rsidRPr="00201696" w:rsidRDefault="00A8412F" w:rsidP="00412278">
                      <w:pPr>
                        <w:spacing w:line="240" w:lineRule="exact"/>
                        <w:ind w:firstLineChars="100" w:firstLine="180"/>
                        <w:rPr>
                          <w:rFonts w:ascii="Meiryo UI" w:eastAsia="Meiryo UI" w:hAnsi="Meiryo UI" w:cs="Meiryo UI"/>
                          <w:sz w:val="18"/>
                          <w:szCs w:val="18"/>
                        </w:rPr>
                      </w:pPr>
                      <w:r w:rsidRPr="00201696">
                        <w:rPr>
                          <w:rFonts w:ascii="Meiryo UI" w:eastAsia="Meiryo UI" w:hAnsi="Meiryo UI" w:cs="Meiryo UI" w:hint="eastAsia"/>
                          <w:sz w:val="18"/>
                          <w:szCs w:val="18"/>
                        </w:rPr>
                        <w:t>府内土木工学系大学</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821504" behindDoc="0" locked="0" layoutInCell="1" allowOverlap="1" wp14:anchorId="2A529492" wp14:editId="3D1A8014">
                <wp:simplePos x="0" y="0"/>
                <wp:positionH relativeFrom="column">
                  <wp:posOffset>1661795</wp:posOffset>
                </wp:positionH>
                <wp:positionV relativeFrom="paragraph">
                  <wp:posOffset>213995</wp:posOffset>
                </wp:positionV>
                <wp:extent cx="2333625" cy="1619250"/>
                <wp:effectExtent l="0" t="0" r="28575" b="19050"/>
                <wp:wrapNone/>
                <wp:docPr id="3082" name="テキスト ボックス 3082"/>
                <wp:cNvGraphicFramePr/>
                <a:graphic xmlns:a="http://schemas.openxmlformats.org/drawingml/2006/main">
                  <a:graphicData uri="http://schemas.microsoft.com/office/word/2010/wordprocessingShape">
                    <wps:wsp>
                      <wps:cNvSpPr txBox="1"/>
                      <wps:spPr>
                        <a:xfrm>
                          <a:off x="0" y="0"/>
                          <a:ext cx="233362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BDEC07"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大阪府維持管理連携プラットフォーム事務局</w:t>
                            </w:r>
                          </w:p>
                          <w:p w14:paraId="49148F5A" w14:textId="77777777" w:rsidR="00A8412F" w:rsidRPr="00201696" w:rsidRDefault="00A8412F"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内容：地域維持管理プラットフォームの考え方の統一・情報共有、分野毎の考え方の統一・情報共有　など</w:t>
                            </w:r>
                          </w:p>
                          <w:p w14:paraId="34CC3C20"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（事務局構成）</w:t>
                            </w:r>
                          </w:p>
                          <w:p w14:paraId="1A2B5598" w14:textId="77777777" w:rsidR="00A8412F" w:rsidRPr="00201696" w:rsidRDefault="00A8412F" w:rsidP="00412278">
                            <w:pPr>
                              <w:spacing w:line="240" w:lineRule="exact"/>
                              <w:ind w:leftChars="100" w:left="210"/>
                              <w:rPr>
                                <w:rFonts w:ascii="Meiryo UI" w:eastAsia="Meiryo UI" w:hAnsi="Meiryo UI" w:cs="Meiryo UI"/>
                                <w:sz w:val="18"/>
                                <w:szCs w:val="18"/>
                              </w:rPr>
                            </w:pPr>
                            <w:r w:rsidRPr="00201696">
                              <w:rPr>
                                <w:rFonts w:ascii="Meiryo UI" w:eastAsia="Meiryo UI" w:hAnsi="Meiryo UI" w:cs="Meiryo UI" w:hint="eastAsia"/>
                                <w:sz w:val="18"/>
                                <w:szCs w:val="18"/>
                              </w:rPr>
                              <w:t>事業管理室　防災･維持G（事務局長）、設備指導G、道路環境課環境整備G、河川環境課環境整備G、下水道室事業課、公園課、港湾局計画調整課、各事務所（事務局）の課長補佐、主査で構成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2" o:spid="_x0000_s1505" type="#_x0000_t202" style="position:absolute;left:0;text-align:left;margin-left:130.85pt;margin-top:16.85pt;width:183.75pt;height:12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" fillcolor="white [3201]" strokeweight=".5pt">
                <v:textbox>
                  <w:txbxContent>
                    <w:p w14:paraId="18BDEC07"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大阪府維持管理連携プラットフォーム事務局</w:t>
                      </w:r>
                    </w:p>
                    <w:p w14:paraId="49148F5A" w14:textId="77777777" w:rsidR="00A8412F" w:rsidRPr="00201696" w:rsidRDefault="00A8412F"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内容：地域維持管理プラットフォームの考え方の統一・情報共有、分野毎の考え方の統一・情報共有　など</w:t>
                      </w:r>
                    </w:p>
                    <w:p w14:paraId="34CC3C20"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（事務局構成）</w:t>
                      </w:r>
                    </w:p>
                    <w:p w14:paraId="1A2B5598" w14:textId="77777777" w:rsidR="00A8412F" w:rsidRPr="00201696" w:rsidRDefault="00A8412F" w:rsidP="00412278">
                      <w:pPr>
                        <w:spacing w:line="240" w:lineRule="exact"/>
                        <w:ind w:leftChars="100" w:left="210"/>
                        <w:rPr>
                          <w:rFonts w:ascii="Meiryo UI" w:eastAsia="Meiryo UI" w:hAnsi="Meiryo UI" w:cs="Meiryo UI"/>
                          <w:sz w:val="18"/>
                          <w:szCs w:val="18"/>
                        </w:rPr>
                      </w:pPr>
                      <w:r w:rsidRPr="00201696">
                        <w:rPr>
                          <w:rFonts w:ascii="Meiryo UI" w:eastAsia="Meiryo UI" w:hAnsi="Meiryo UI" w:cs="Meiryo UI" w:hint="eastAsia"/>
                          <w:sz w:val="18"/>
                          <w:szCs w:val="18"/>
                        </w:rPr>
                        <w:t>事業管理室　防災･維持G（事務局長）、設備指導G、道路環境課環境整備G、河川環境課環境整備G、下水道室事業課、公園課、港湾局計画調整課、各事務所（事務局）の課長補佐、主査で構成</w:t>
                      </w:r>
                    </w:p>
                  </w:txbxContent>
                </v:textbox>
              </v:shape>
            </w:pict>
          </mc:Fallback>
        </mc:AlternateContent>
      </w:r>
      <w:r w:rsidRPr="000354C7">
        <w:rPr>
          <w:rFonts w:ascii="HG丸ｺﾞｼｯｸM-PRO" w:eastAsia="HG丸ｺﾞｼｯｸM-PRO" w:hAnsi="HG丸ｺﾞｼｯｸM-PRO"/>
          <w:noProof/>
        </w:rPr>
        <mc:AlternateContent>
          <mc:Choice Requires="wpg">
            <w:drawing>
              <wp:anchor distT="0" distB="0" distL="114300" distR="114300" simplePos="0" relativeHeight="252823552" behindDoc="0" locked="0" layoutInCell="1" allowOverlap="1" wp14:anchorId="3CB04D57" wp14:editId="5293E6C9">
                <wp:simplePos x="0" y="0"/>
                <wp:positionH relativeFrom="column">
                  <wp:posOffset>1156970</wp:posOffset>
                </wp:positionH>
                <wp:positionV relativeFrom="paragraph">
                  <wp:posOffset>581025</wp:posOffset>
                </wp:positionV>
                <wp:extent cx="657225" cy="431800"/>
                <wp:effectExtent l="0" t="0" r="28575" b="25400"/>
                <wp:wrapNone/>
                <wp:docPr id="3153" name="グループ化 3153"/>
                <wp:cNvGraphicFramePr/>
                <a:graphic xmlns:a="http://schemas.openxmlformats.org/drawingml/2006/main">
                  <a:graphicData uri="http://schemas.microsoft.com/office/word/2010/wordprocessingGroup">
                    <wpg:wgp>
                      <wpg:cNvGrpSpPr/>
                      <wpg:grpSpPr>
                        <a:xfrm>
                          <a:off x="0" y="0"/>
                          <a:ext cx="657225" cy="431800"/>
                          <a:chOff x="0" y="0"/>
                          <a:chExt cx="657225" cy="431800"/>
                        </a:xfrm>
                      </wpg:grpSpPr>
                      <wps:wsp>
                        <wps:cNvPr id="3154" name="左右矢印 13"/>
                        <wps:cNvSpPr/>
                        <wps:spPr>
                          <a:xfrm>
                            <a:off x="0" y="0"/>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B7F6404"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3155" name="テキスト ボックス 3155"/>
                        <wps:cNvSpPr txBox="1"/>
                        <wps:spPr>
                          <a:xfrm>
                            <a:off x="66675" y="95250"/>
                            <a:ext cx="533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C9EFB"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53" o:spid="_x0000_s1506" style="position:absolute;left:0;text-align:left;margin-left:91.1pt;margin-top:45.75pt;width:51.75pt;height:34pt;z-index:252823552;mso-position-horizontal-relative:text;mso-position-vertical-relative:text" coordsize="657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">
                <v:shape id="左右矢印 13" o:spid="_x0000_s1507" type="#_x0000_t69" style="position:absolute;width:657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Z8QA&#10;AADdAAAADwAAAGRycy9kb3ducmV2LnhtbESPS4vCMBSF94L/IVzBnaaOD6QaRYRBmYVgR3B7aa5t&#10;tbkpTap1fr0RhFkezuPjLNetKcWdaldYVjAaRiCIU6sLzhScfr8HcxDOI2ssLZOCJzlYr7qdJcba&#10;PvhI98RnIoywi1FB7n0VS+nSnAy6oa2Ig3extUEfZJ1JXeMjjJtSfkXRTBosOBByrGibU3pLGhMg&#10;0xs1SfNzuBa7y/Z8wPOR/8ZK9XvtZgHCU+v/w5/2XisYj6YT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52fEAAAA3QAAAA8AAAAAAAAAAAAAAAAAmAIAAGRycy9k&#10;b3ducmV2LnhtbFBLBQYAAAAABAAEAPUAAACJAwAAAAA=&#10;" adj="8440" fillcolor="#4f81bd [3204]" strokecolor="#243f60 [1604]" strokeweight="1pt">
                  <v:textbox>
                    <w:txbxContent>
                      <w:p w14:paraId="0B7F6404"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3155" o:spid="_x0000_s1508" type="#_x0000_t202" style="position:absolute;left:666;top:952;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TBscA&#10;AADdAAAADwAAAGRycy9kb3ducmV2LnhtbESPQWvCQBSE7wX/w/IKvdWNSoqkrhICoVLag9GLt9fs&#10;MwnNvo3ZrUn99W6h4HGYmW+Y1WY0rbhQ7xrLCmbTCARxaXXDlYLDPn9egnAeWWNrmRT8koPNevKw&#10;wkTbgXd0KXwlAoRdggpq77tESlfWZNBNbUccvJPtDfog+0rqHocAN62cR9GLNNhwWKixo6ym8rv4&#10;MQres/wTd19zs7y22dvHKe3Oh2Os1NPjmL6C8DT6e/i/vdUKFrM4hr8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UwbHAAAA3QAAAA8AAAAAAAAAAAAAAAAAmAIAAGRy&#10;cy9kb3ducmV2LnhtbFBLBQYAAAAABAAEAPUAAACMAwAAAAA=&#10;" filled="f" stroked="f" strokeweight=".5pt">
                  <v:textbox>
                    <w:txbxContent>
                      <w:p w14:paraId="312C9EFB"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v:textbox>
                </v:shape>
              </v:group>
            </w:pict>
          </mc:Fallback>
        </mc:AlternateContent>
      </w:r>
      <w:r w:rsidRPr="000354C7">
        <w:rPr>
          <w:rFonts w:ascii="HG丸ｺﾞｼｯｸM-PRO" w:eastAsia="HG丸ｺﾞｼｯｸM-PRO" w:hAnsi="HG丸ｺﾞｼｯｸM-PRO"/>
        </w:rPr>
        <w:t xml:space="preserve"> </w:t>
      </w:r>
    </w:p>
    <w:p w14:paraId="635DAA38" w14:textId="77777777" w:rsidR="00412278" w:rsidRPr="000354C7" w:rsidRDefault="00412278" w:rsidP="00412278">
      <w:pPr>
        <w:rPr>
          <w:rFonts w:ascii="HG丸ｺﾞｼｯｸM-PRO" w:eastAsia="HG丸ｺﾞｼｯｸM-PRO" w:hAnsi="HG丸ｺﾞｼｯｸM-PRO"/>
        </w:rPr>
      </w:pPr>
    </w:p>
    <w:p w14:paraId="1B581FBB" w14:textId="77777777" w:rsidR="00412278" w:rsidRPr="000354C7" w:rsidRDefault="00412278" w:rsidP="00412278">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g">
            <w:drawing>
              <wp:anchor distT="0" distB="0" distL="114300" distR="114300" simplePos="0" relativeHeight="252824576" behindDoc="0" locked="0" layoutInCell="1" allowOverlap="1" wp14:anchorId="0F09813E" wp14:editId="7AAFE14A">
                <wp:simplePos x="0" y="0"/>
                <wp:positionH relativeFrom="column">
                  <wp:posOffset>3776345</wp:posOffset>
                </wp:positionH>
                <wp:positionV relativeFrom="paragraph">
                  <wp:posOffset>200025</wp:posOffset>
                </wp:positionV>
                <wp:extent cx="657225" cy="431800"/>
                <wp:effectExtent l="0" t="0" r="28575" b="25400"/>
                <wp:wrapNone/>
                <wp:docPr id="47204" name="グループ化 47204"/>
                <wp:cNvGraphicFramePr/>
                <a:graphic xmlns:a="http://schemas.openxmlformats.org/drawingml/2006/main">
                  <a:graphicData uri="http://schemas.microsoft.com/office/word/2010/wordprocessingGroup">
                    <wpg:wgp>
                      <wpg:cNvGrpSpPr/>
                      <wpg:grpSpPr>
                        <a:xfrm>
                          <a:off x="0" y="0"/>
                          <a:ext cx="657225" cy="431800"/>
                          <a:chOff x="-19050" y="0"/>
                          <a:chExt cx="657225" cy="431800"/>
                        </a:xfrm>
                      </wpg:grpSpPr>
                      <wps:wsp>
                        <wps:cNvPr id="47205" name="左右矢印 13"/>
                        <wps:cNvSpPr/>
                        <wps:spPr>
                          <a:xfrm>
                            <a:off x="-19050" y="0"/>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7DBDF7F"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07" name="テキスト ボックス 47207"/>
                        <wps:cNvSpPr txBox="1"/>
                        <wps:spPr>
                          <a:xfrm>
                            <a:off x="66675" y="95250"/>
                            <a:ext cx="533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9DC95"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7204" o:spid="_x0000_s1509" style="position:absolute;left:0;text-align:left;margin-left:297.35pt;margin-top:15.75pt;width:51.75pt;height:34pt;z-index:252824576;mso-position-horizontal-relative:text;mso-position-vertical-relative:text" coordorigin="-190" coordsize="657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">
                <v:shape id="左右矢印 13" o:spid="_x0000_s1510" type="#_x0000_t69" style="position:absolute;left:-190;width:6571;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PccA&#10;AADeAAAADwAAAGRycy9kb3ducmV2LnhtbESPS2vCQBSF9wX/w3AFd3WirVXSjCJCsXQhJApuL5mb&#10;R83cCZmJSfvrO4VCl4fz+DjJbjSNuFPnassKFvMIBHFudc2lgsv57XEDwnlkjY1lUvBFDnbbyUOC&#10;sbYDp3TPfCnCCLsYFVTet7GULq/IoJvbljh4he0M+iC7UuoOhzBuGrmMohdpsOZAqLClQ0X5LetN&#10;gKxu1Gf9x+mzPhaH6wmvKX8/KTWbjvtXEJ5G/x/+a79rBc/rZbSC3zvhC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4D3HAAAA3gAAAA8AAAAAAAAAAAAAAAAAmAIAAGRy&#10;cy9kb3ducmV2LnhtbFBLBQYAAAAABAAEAPUAAACMAwAAAAA=&#10;" adj="8440" fillcolor="#4f81bd [3204]" strokecolor="#243f60 [1604]" strokeweight="1pt">
                  <v:textbox>
                    <w:txbxContent>
                      <w:p w14:paraId="17DBDF7F"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07" o:spid="_x0000_s1511" type="#_x0000_t202" style="position:absolute;left:666;top:952;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i58gA&#10;AADeAAAADwAAAGRycy9kb3ducmV2LnhtbESPT2vCQBTE74V+h+UVvNVNQ2skuhEJSEXqQevF2zP7&#10;8gezb9Psqmk/fbcg9DjMzG+Y+WIwrbhS7xrLCl7GEQjiwuqGKwWHz9XzFITzyBpby6TgmxwssseH&#10;Oaba3nhH172vRICwS1FB7X2XSumKmgy6se2Ig1fa3qAPsq+k7vEW4KaVcRRNpMGGw0KNHeU1Fef9&#10;xSjY5Kst7k6xmf60+ftHuey+Dsc3pUZPw3IGwtPg/8P39loreE3iKIG/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OiLnyAAAAN4AAAAPAAAAAAAAAAAAAAAAAJgCAABk&#10;cnMvZG93bnJldi54bWxQSwUGAAAAAAQABAD1AAAAjQMAAAAA&#10;" filled="f" stroked="f" strokeweight=".5pt">
                  <v:textbox>
                    <w:txbxContent>
                      <w:p w14:paraId="6919DC95"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v:textbox>
                </v:shape>
              </v:group>
            </w:pict>
          </mc:Fallback>
        </mc:AlternateContent>
      </w:r>
    </w:p>
    <w:p w14:paraId="1EC6064D" w14:textId="77777777" w:rsidR="00412278" w:rsidRPr="000354C7" w:rsidRDefault="00412278" w:rsidP="00412278">
      <w:pPr>
        <w:rPr>
          <w:rFonts w:ascii="HG丸ｺﾞｼｯｸM-PRO" w:eastAsia="HG丸ｺﾞｼｯｸM-PRO" w:hAnsi="HG丸ｺﾞｼｯｸM-PRO"/>
        </w:rPr>
      </w:pPr>
    </w:p>
    <w:p w14:paraId="2DEC88BF" w14:textId="77777777" w:rsidR="00412278" w:rsidRPr="000354C7" w:rsidRDefault="00412278" w:rsidP="00412278">
      <w:pPr>
        <w:rPr>
          <w:rFonts w:ascii="HG丸ｺﾞｼｯｸM-PRO" w:eastAsia="HG丸ｺﾞｼｯｸM-PRO" w:hAnsi="HG丸ｺﾞｼｯｸM-PRO"/>
        </w:rPr>
      </w:pPr>
    </w:p>
    <w:p w14:paraId="6646D9E1" w14:textId="77777777" w:rsidR="00412278" w:rsidRPr="000354C7" w:rsidRDefault="00412278" w:rsidP="00412278">
      <w:pPr>
        <w:rPr>
          <w:rFonts w:ascii="HG丸ｺﾞｼｯｸM-PRO" w:eastAsia="HG丸ｺﾞｼｯｸM-PRO" w:hAnsi="HG丸ｺﾞｼｯｸM-PRO"/>
        </w:rPr>
      </w:pPr>
    </w:p>
    <w:p w14:paraId="47218C6A" w14:textId="77777777" w:rsidR="00412278" w:rsidRPr="000354C7" w:rsidRDefault="00412278" w:rsidP="00412278">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826624" behindDoc="0" locked="0" layoutInCell="1" allowOverlap="1" wp14:anchorId="4862D5CF" wp14:editId="12B13EB1">
                <wp:simplePos x="0" y="0"/>
                <wp:positionH relativeFrom="column">
                  <wp:posOffset>2691765</wp:posOffset>
                </wp:positionH>
                <wp:positionV relativeFrom="paragraph">
                  <wp:posOffset>233680</wp:posOffset>
                </wp:positionV>
                <wp:extent cx="390525" cy="448945"/>
                <wp:effectExtent l="0" t="0" r="0" b="0"/>
                <wp:wrapNone/>
                <wp:docPr id="47217" name="テキスト ボックス 47217"/>
                <wp:cNvGraphicFramePr/>
                <a:graphic xmlns:a="http://schemas.openxmlformats.org/drawingml/2006/main">
                  <a:graphicData uri="http://schemas.microsoft.com/office/word/2010/wordprocessingShape">
                    <wps:wsp>
                      <wps:cNvSpPr txBox="1"/>
                      <wps:spPr>
                        <a:xfrm>
                          <a:off x="0" y="0"/>
                          <a:ext cx="390525" cy="448945"/>
                        </a:xfrm>
                        <a:prstGeom prst="rect">
                          <a:avLst/>
                        </a:prstGeom>
                        <a:noFill/>
                        <a:ln w="6350">
                          <a:noFill/>
                        </a:ln>
                        <a:effectLst/>
                      </wps:spPr>
                      <wps:txbx>
                        <w:txbxContent>
                          <w:p w14:paraId="20302AFB" w14:textId="77777777" w:rsidR="00A8412F" w:rsidRPr="003D2014" w:rsidRDefault="00A8412F" w:rsidP="00412278">
                            <w:pPr>
                              <w:spacing w:line="240" w:lineRule="exact"/>
                              <w:jc w:val="center"/>
                              <w:rPr>
                                <w:rFonts w:ascii="Meiryo UI" w:eastAsia="Meiryo UI" w:hAnsi="Meiryo UI" w:cs="Meiryo U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217" o:spid="_x0000_s1512" type="#_x0000_t202" style="position:absolute;left:0;text-align:left;margin-left:211.95pt;margin-top:18.4pt;width:30.75pt;height:35.35pt;z-index:25282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" filled="f" stroked="f" strokeweight=".5pt">
                <v:textbox>
                  <w:txbxContent>
                    <w:p w14:paraId="20302AFB" w14:textId="77777777" w:rsidR="00A8412F" w:rsidRPr="003D2014" w:rsidRDefault="00A8412F" w:rsidP="00412278">
                      <w:pPr>
                        <w:spacing w:line="240" w:lineRule="exact"/>
                        <w:jc w:val="center"/>
                        <w:rPr>
                          <w:rFonts w:ascii="Meiryo UI" w:eastAsia="Meiryo UI" w:hAnsi="Meiryo UI" w:cs="Meiryo UI"/>
                          <w:color w:val="FFFFFF" w:themeColor="background1"/>
                          <w:sz w:val="20"/>
                          <w:szCs w:val="20"/>
                        </w:rPr>
                      </w:pPr>
                    </w:p>
                  </w:txbxContent>
                </v:textbox>
              </v:shape>
            </w:pict>
          </mc:Fallback>
        </mc:AlternateContent>
      </w:r>
    </w:p>
    <w:p w14:paraId="6D14AC20" w14:textId="77777777" w:rsidR="00412278" w:rsidRPr="000354C7" w:rsidRDefault="00412278" w:rsidP="00412278">
      <w:pPr>
        <w:rPr>
          <w:rFonts w:ascii="HG丸ｺﾞｼｯｸM-PRO" w:eastAsia="HG丸ｺﾞｼｯｸM-PRO" w:hAnsi="HG丸ｺﾞｼｯｸM-PRO"/>
        </w:rPr>
      </w:pPr>
    </w:p>
    <w:p w14:paraId="4D1C3DDD" w14:textId="77777777" w:rsidR="00412278" w:rsidRPr="000354C7" w:rsidRDefault="00412278" w:rsidP="00412278">
      <w:pPr>
        <w:rPr>
          <w:rFonts w:ascii="HG丸ｺﾞｼｯｸM-PRO" w:eastAsia="HG丸ｺﾞｼｯｸM-PRO" w:hAnsi="HG丸ｺﾞｼｯｸM-PRO"/>
        </w:rPr>
      </w:pPr>
      <w:r w:rsidRPr="000354C7">
        <w:rPr>
          <w:rFonts w:ascii="HG丸ｺﾞｼｯｸM-PRO" w:eastAsia="HG丸ｺﾞｼｯｸM-PRO" w:hAnsi="HG丸ｺﾞｼｯｸM-PRO"/>
          <w:noProof/>
          <w:color w:val="1F497D" w:themeColor="text2"/>
        </w:rPr>
        <mc:AlternateContent>
          <mc:Choice Requires="wpg">
            <w:drawing>
              <wp:anchor distT="0" distB="0" distL="114300" distR="114300" simplePos="0" relativeHeight="252827648" behindDoc="0" locked="0" layoutInCell="1" allowOverlap="1" wp14:anchorId="34BED3A2" wp14:editId="17C9C4B2">
                <wp:simplePos x="0" y="0"/>
                <wp:positionH relativeFrom="column">
                  <wp:posOffset>394970</wp:posOffset>
                </wp:positionH>
                <wp:positionV relativeFrom="paragraph">
                  <wp:posOffset>33020</wp:posOffset>
                </wp:positionV>
                <wp:extent cx="4772025" cy="2362200"/>
                <wp:effectExtent l="0" t="0" r="28575" b="19050"/>
                <wp:wrapNone/>
                <wp:docPr id="794" name="グループ化 794"/>
                <wp:cNvGraphicFramePr/>
                <a:graphic xmlns:a="http://schemas.openxmlformats.org/drawingml/2006/main">
                  <a:graphicData uri="http://schemas.microsoft.com/office/word/2010/wordprocessingGroup">
                    <wpg:wgp>
                      <wpg:cNvGrpSpPr/>
                      <wpg:grpSpPr>
                        <a:xfrm>
                          <a:off x="0" y="0"/>
                          <a:ext cx="4772025" cy="2362200"/>
                          <a:chOff x="0" y="0"/>
                          <a:chExt cx="4772025" cy="2362200"/>
                        </a:xfrm>
                      </wpg:grpSpPr>
                      <wps:wsp>
                        <wps:cNvPr id="47223" name="正方形/長方形 47223"/>
                        <wps:cNvSpPr/>
                        <wps:spPr>
                          <a:xfrm>
                            <a:off x="0" y="619125"/>
                            <a:ext cx="4772025" cy="857250"/>
                          </a:xfrm>
                          <a:prstGeom prst="rect">
                            <a:avLst/>
                          </a:prstGeom>
                          <a:solidFill>
                            <a:srgbClr val="FFFFCC"/>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0" name="テキスト ボックス 47230"/>
                        <wps:cNvSpPr txBox="1"/>
                        <wps:spPr>
                          <a:xfrm>
                            <a:off x="1247775" y="695325"/>
                            <a:ext cx="19145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ED9368"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道路メンテナンス会議</w:t>
                              </w:r>
                            </w:p>
                            <w:p w14:paraId="1F3CEDC7"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事務局：大阪国道事務所、</w:t>
                              </w:r>
                            </w:p>
                            <w:p w14:paraId="7F7A9B78" w14:textId="77777777" w:rsidR="00A8412F" w:rsidRPr="00201696" w:rsidRDefault="00A8412F" w:rsidP="00412278">
                              <w:pPr>
                                <w:spacing w:line="240" w:lineRule="exact"/>
                                <w:ind w:firstLineChars="400" w:firstLine="720"/>
                                <w:rPr>
                                  <w:rFonts w:ascii="Meiryo UI" w:eastAsia="Meiryo UI" w:hAnsi="Meiryo UI" w:cs="Meiryo UI"/>
                                  <w:sz w:val="18"/>
                                  <w:szCs w:val="18"/>
                                </w:rPr>
                              </w:pPr>
                              <w:r w:rsidRPr="00201696">
                                <w:rPr>
                                  <w:rFonts w:ascii="Meiryo UI" w:eastAsia="Meiryo UI" w:hAnsi="Meiryo UI" w:cs="Meiryo UI" w:hint="eastAsia"/>
                                  <w:sz w:val="18"/>
                                  <w:szCs w:val="18"/>
                                </w:rPr>
                                <w:t>大阪府・大阪市・堺市など</w:t>
                              </w:r>
                            </w:p>
                            <w:p w14:paraId="1DAB42EE"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構成員：府内市町村市など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テキスト ボックス 506"/>
                        <wps:cNvSpPr txBox="1"/>
                        <wps:spPr>
                          <a:xfrm>
                            <a:off x="3209925" y="695325"/>
                            <a:ext cx="14859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33735C"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大阪府下水道促進協議会</w:t>
                              </w:r>
                            </w:p>
                            <w:p w14:paraId="26DD7487"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事務局：大阪府</w:t>
                              </w:r>
                            </w:p>
                            <w:p w14:paraId="18CC2C4C"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22" name="テキスト ボックス 47222"/>
                        <wps:cNvSpPr txBox="1"/>
                        <wps:spPr>
                          <a:xfrm>
                            <a:off x="66675" y="514350"/>
                            <a:ext cx="10858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CC1D7F" w14:textId="77777777" w:rsidR="00A8412F" w:rsidRPr="00201696" w:rsidRDefault="00A8412F" w:rsidP="00412278">
                              <w:pPr>
                                <w:spacing w:line="240" w:lineRule="exact"/>
                                <w:jc w:val="center"/>
                                <w:rPr>
                                  <w:rFonts w:ascii="Meiryo UI" w:eastAsia="Meiryo UI" w:hAnsi="Meiryo UI" w:cs="Meiryo UI"/>
                                  <w:sz w:val="18"/>
                                  <w:szCs w:val="18"/>
                                </w:rPr>
                              </w:pPr>
                              <w:r w:rsidRPr="00201696">
                                <w:rPr>
                                  <w:rFonts w:ascii="Meiryo UI" w:eastAsia="Meiryo UI" w:hAnsi="Meiryo UI" w:cs="Meiryo UI" w:hint="eastAsia"/>
                                  <w:b/>
                                  <w:sz w:val="18"/>
                                  <w:szCs w:val="18"/>
                                </w:rPr>
                                <w:t>分野毎の取組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テキスト ボックス 507"/>
                        <wps:cNvSpPr txBox="1"/>
                        <wps:spPr>
                          <a:xfrm>
                            <a:off x="47625" y="876300"/>
                            <a:ext cx="1152525" cy="4000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09492B1"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必要に応じて分野の分科会を設立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 name="テキスト ボックス 791"/>
                        <wps:cNvSpPr txBox="1"/>
                        <wps:spPr>
                          <a:xfrm>
                            <a:off x="1162050" y="2105025"/>
                            <a:ext cx="27146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CC4607" w14:textId="77777777" w:rsidR="00A8412F" w:rsidRDefault="00A8412F" w:rsidP="00412278">
                              <w:pPr>
                                <w:spacing w:line="240" w:lineRule="exact"/>
                                <w:jc w:val="center"/>
                                <w:rPr>
                                  <w:rFonts w:ascii="Meiryo UI" w:eastAsia="Meiryo UI" w:hAnsi="Meiryo UI" w:cs="Meiryo UI"/>
                                  <w:sz w:val="20"/>
                                  <w:szCs w:val="20"/>
                                </w:rPr>
                              </w:pPr>
                              <w:r>
                                <w:rPr>
                                  <w:rFonts w:ascii="Meiryo UI" w:eastAsia="Meiryo UI" w:hAnsi="Meiryo UI" w:cs="Meiryo UI" w:hint="eastAsia"/>
                                  <w:b/>
                                </w:rPr>
                                <w:t>地域維持管理プラットフォーム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8" name="グループ化 788"/>
                        <wpg:cNvGrpSpPr/>
                        <wpg:grpSpPr>
                          <a:xfrm>
                            <a:off x="2295525" y="1457325"/>
                            <a:ext cx="431800" cy="657225"/>
                            <a:chOff x="0" y="0"/>
                            <a:chExt cx="431800" cy="657225"/>
                          </a:xfrm>
                        </wpg:grpSpPr>
                        <wps:wsp>
                          <wps:cNvPr id="789"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DA73715"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790" name="テキスト ボックス 790"/>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917D7"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9146CA5"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209" name="グループ化 47209"/>
                        <wpg:cNvGrpSpPr/>
                        <wpg:grpSpPr>
                          <a:xfrm>
                            <a:off x="2295525" y="0"/>
                            <a:ext cx="431800" cy="657225"/>
                            <a:chOff x="0" y="0"/>
                            <a:chExt cx="431800" cy="657225"/>
                          </a:xfrm>
                        </wpg:grpSpPr>
                        <wps:wsp>
                          <wps:cNvPr id="47214"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4F98D21A"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15" name="テキスト ボックス 47215"/>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11952"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EF52B83"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794" o:spid="_x0000_s1513" style="position:absolute;left:0;text-align:left;margin-left:31.1pt;margin-top:2.6pt;width:375.75pt;height:186pt;z-index:252827648;mso-position-horizontal-relative:text;mso-position-vertical-relative:text;mso-height-relative:margin" coordsize="47720,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">
                <v:rect id="正方形/長方形 47223" o:spid="_x0000_s1514" style="position:absolute;top:6191;width:47720;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f/MYA&#10;AADeAAAADwAAAGRycy9kb3ducmV2LnhtbESPwWrDMBBE74X+g9hCbo0ctzTFjRJKaCGUXBr70ONi&#10;bWUTa+VKqu38fRQI5DjMzBtmtZlsJwbyoXWsYDHPQBDXTrdsFFTl5+MriBCRNXaOScGJAmzW93cr&#10;LLQb+ZuGQzQiQTgUqKCJsS+kDHVDFsPc9cTJ+3XeYkzSG6k9jgluO5ln2Yu02HJaaLCnbUP18fBv&#10;FZTZOFT7hf3QfvtTlcb8HbH6Umr2ML2/gYg0xVv42t5pBc/LPH+Cy510Be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f/MYAAADeAAAADwAAAAAAAAAAAAAAAACYAgAAZHJz&#10;L2Rvd25yZXYueG1sUEsFBgAAAAAEAAQA9QAAAIsDAAAAAA==&#10;" fillcolor="#ffc" strokecolor="black [3213]" strokeweight="1.5pt">
                  <v:stroke dashstyle="dash"/>
                </v:rect>
                <v:shape id="テキスト ボックス 47230" o:spid="_x0000_s1515" type="#_x0000_t202" style="position:absolute;left:12477;top:6953;width:1914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TPsQA&#10;AADeAAAADwAAAGRycy9kb3ducmV2LnhtbESPzUoDMRSF94LvEK7Qnc3YFh3HpkVLW4SurOL6MrlN&#10;gpObIYnT6ds3C8Hl4fzxLdej78RAMbnACh6mFQjiNmjHRsHX5+6+BpEyssYuMCm4UIL16vZmiY0O&#10;Z/6g4ZiNKCOcGlRgc+4bKVNryWOahp64eKcQPeYio5E64rmM+07OqupRenRcHiz2tLHU/hx/vYLt&#10;m3k2bY3Rbmvt3DB+nw5mr9Tkbnx9AZFpzP/hv/a7VrB4ms0LQMEpK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Ez7EAAAA3gAAAA8AAAAAAAAAAAAAAAAAmAIAAGRycy9k&#10;b3ducmV2LnhtbFBLBQYAAAAABAAEAPUAAACJAwAAAAA=&#10;" fillcolor="white [3201]" strokeweight=".5pt">
                  <v:textbox>
                    <w:txbxContent>
                      <w:p w14:paraId="72ED9368"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道路メンテナンス会議</w:t>
                        </w:r>
                      </w:p>
                      <w:p w14:paraId="1F3CEDC7"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事務局：大阪国道事務所、</w:t>
                        </w:r>
                      </w:p>
                      <w:p w14:paraId="7F7A9B78" w14:textId="77777777" w:rsidR="00A8412F" w:rsidRPr="00201696" w:rsidRDefault="00A8412F" w:rsidP="00412278">
                        <w:pPr>
                          <w:spacing w:line="240" w:lineRule="exact"/>
                          <w:ind w:firstLineChars="400" w:firstLine="720"/>
                          <w:rPr>
                            <w:rFonts w:ascii="Meiryo UI" w:eastAsia="Meiryo UI" w:hAnsi="Meiryo UI" w:cs="Meiryo UI"/>
                            <w:sz w:val="18"/>
                            <w:szCs w:val="18"/>
                          </w:rPr>
                        </w:pPr>
                        <w:r w:rsidRPr="00201696">
                          <w:rPr>
                            <w:rFonts w:ascii="Meiryo UI" w:eastAsia="Meiryo UI" w:hAnsi="Meiryo UI" w:cs="Meiryo UI" w:hint="eastAsia"/>
                            <w:sz w:val="18"/>
                            <w:szCs w:val="18"/>
                          </w:rPr>
                          <w:t>大阪府・大阪市・堺市など</w:t>
                        </w:r>
                      </w:p>
                      <w:p w14:paraId="1DAB42EE"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構成員：府内市町村市など</w:t>
                        </w:r>
                      </w:p>
                    </w:txbxContent>
                  </v:textbox>
                </v:shape>
                <v:shape id="テキスト ボックス 506" o:spid="_x0000_s1516" type="#_x0000_t202" style="position:absolute;left:32099;top:6953;width:14859;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0ep8IA&#10;AADcAAAADwAAAGRycy9kb3ducmV2LnhtbESPQWsCMRSE70L/Q3gFb5qtUNmuRmmLLUJPtaXnx+aZ&#10;BDcvSxLX9d83QqHHYWa+Ydbb0XdioJhcYAUP8woEcRu0Y6Pg++ttVoNIGVljF5gUXCnBdnM3WWOj&#10;w4U/aThkIwqEU4MKbM59I2VqLXlM89ATF+8YosdcZDRSR7wUuO/koqqW0qPjsmCxp1dL7elw9gp2&#10;L+bJtDVGu6u1c8P4c/ww70pN78fnFYhMY/4P/7X3WsFjtY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R6nwgAAANwAAAAPAAAAAAAAAAAAAAAAAJgCAABkcnMvZG93&#10;bnJldi54bWxQSwUGAAAAAAQABAD1AAAAhwMAAAAA&#10;" fillcolor="white [3201]" strokeweight=".5pt">
                  <v:textbox>
                    <w:txbxContent>
                      <w:p w14:paraId="4E33735C"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大阪府下水道促進協議会</w:t>
                        </w:r>
                      </w:p>
                      <w:p w14:paraId="26DD7487"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事務局：大阪府</w:t>
                        </w:r>
                      </w:p>
                      <w:p w14:paraId="18CC2C4C"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w:t>
                        </w:r>
                      </w:p>
                    </w:txbxContent>
                  </v:textbox>
                </v:shape>
                <v:shape id="テキスト ボックス 47222" o:spid="_x0000_s1517" type="#_x0000_t202" style="position:absolute;left:666;top:5143;width:1085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D8QA&#10;AADeAAAADwAAAGRycy9kb3ducmV2LnhtbESPT0sDMRTE70K/Q3iCN5t1EV23TUuVKoKn/sHzY/Oa&#10;hG5eliRu129vBMHjMDO/YZbryfdipJhcYAV38woEcRe0Y6PgeHi9bUCkjKyxD0wKvinBejW7WmKr&#10;w4V3NO6zEQXCqUUFNuehlTJ1ljymeRiIi3cK0WMuMhqpI14K3PeyrqoH6dFxWbA40Iul7rz/8gq2&#10;z+bJdA1Gu220c+P0efowb0rdXE+bBYhMU/4P/7XftYL7x7qu4fdOu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2vg/EAAAA3gAAAA8AAAAAAAAAAAAAAAAAmAIAAGRycy9k&#10;b3ducmV2LnhtbFBLBQYAAAAABAAEAPUAAACJAwAAAAA=&#10;" fillcolor="white [3201]" strokeweight=".5pt">
                  <v:textbox>
                    <w:txbxContent>
                      <w:p w14:paraId="6BCC1D7F" w14:textId="77777777" w:rsidR="00A8412F" w:rsidRPr="00201696" w:rsidRDefault="00A8412F" w:rsidP="00412278">
                        <w:pPr>
                          <w:spacing w:line="240" w:lineRule="exact"/>
                          <w:jc w:val="center"/>
                          <w:rPr>
                            <w:rFonts w:ascii="Meiryo UI" w:eastAsia="Meiryo UI" w:hAnsi="Meiryo UI" w:cs="Meiryo UI"/>
                            <w:sz w:val="18"/>
                            <w:szCs w:val="18"/>
                          </w:rPr>
                        </w:pPr>
                        <w:r w:rsidRPr="00201696">
                          <w:rPr>
                            <w:rFonts w:ascii="Meiryo UI" w:eastAsia="Meiryo UI" w:hAnsi="Meiryo UI" w:cs="Meiryo UI" w:hint="eastAsia"/>
                            <w:b/>
                            <w:sz w:val="18"/>
                            <w:szCs w:val="18"/>
                          </w:rPr>
                          <w:t>分野毎の取組</w:t>
                        </w:r>
                      </w:p>
                    </w:txbxContent>
                  </v:textbox>
                </v:shape>
                <v:shape id="テキスト ボックス 507" o:spid="_x0000_s1518" type="#_x0000_t202" style="position:absolute;left:476;top:8763;width:1152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b/8QA&#10;AADcAAAADwAAAGRycy9kb3ducmV2LnhtbESPQWvCQBSE74X+h+UVvNVNRWOJ2UgrqIWejMXzI/tM&#10;YrNvQ3aN0V/vFgoeh5n5hkmXg2lET52rLSt4G0cgiAuray4V/OzXr+8gnEfW2FgmBVdysMyen1JM&#10;tL3wjvrclyJA2CWooPK+TaR0RUUG3di2xME72s6gD7Irpe7wEuCmkZMoiqXBmsNChS2tKip+87NR&#10;cMKtOxzjWx6vvvmTD1Oz2/QbpUYvw8cChKfBP8L/7S+tYBbN4e9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G//EAAAA3AAAAA8AAAAAAAAAAAAAAAAAmAIAAGRycy9k&#10;b3ducmV2LnhtbFBLBQYAAAAABAAEAPUAAACJAwAAAAA=&#10;" fillcolor="white [3201]" strokeweight=".5pt">
                  <v:stroke dashstyle="dash"/>
                  <v:textbox>
                    <w:txbxContent>
                      <w:p w14:paraId="109492B1"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必要に応じて分野の分科会を設立</w:t>
                        </w:r>
                      </w:p>
                    </w:txbxContent>
                  </v:textbox>
                </v:shape>
                <v:shape id="テキスト ボックス 791" o:spid="_x0000_s1519" type="#_x0000_t202" style="position:absolute;left:11620;top:21050;width:2714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9tcMA&#10;AADcAAAADwAAAGRycy9kb3ducmV2LnhtbESPQWsCMRSE74X+h/CE3mrWHuq6GsUWWwqeqqXnx+aZ&#10;BDcvS5Ku23/fCEKPw8x8w6w2o+/EQDG5wApm0woEcRu0Y6Pg6/j2WINIGVljF5gU/FKCzfr+boWN&#10;Dhf+pOGQjSgQTg0qsDn3jZSpteQxTUNPXLxTiB5zkdFIHfFS4L6TT1X1LD06LgsWe3q11J4PP17B&#10;7sUsTFtjtLtaOzeM36e9eVfqYTJulyAyjfk/fGt/aAXzxQ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9tcMAAADcAAAADwAAAAAAAAAAAAAAAACYAgAAZHJzL2Rv&#10;d25yZXYueG1sUEsFBgAAAAAEAAQA9QAAAIgDAAAAAA==&#10;" fillcolor="white [3201]" strokeweight=".5pt">
                  <v:textbox>
                    <w:txbxContent>
                      <w:p w14:paraId="2ECC4607" w14:textId="77777777" w:rsidR="00A8412F" w:rsidRDefault="00A8412F" w:rsidP="00412278">
                        <w:pPr>
                          <w:spacing w:line="240" w:lineRule="exact"/>
                          <w:jc w:val="center"/>
                          <w:rPr>
                            <w:rFonts w:ascii="Meiryo UI" w:eastAsia="Meiryo UI" w:hAnsi="Meiryo UI" w:cs="Meiryo UI"/>
                            <w:sz w:val="20"/>
                            <w:szCs w:val="20"/>
                          </w:rPr>
                        </w:pPr>
                        <w:r>
                          <w:rPr>
                            <w:rFonts w:ascii="Meiryo UI" w:eastAsia="Meiryo UI" w:hAnsi="Meiryo UI" w:cs="Meiryo UI" w:hint="eastAsia"/>
                            <w:b/>
                          </w:rPr>
                          <w:t>地域維持管理プラットフォーム</w:t>
                        </w:r>
                      </w:p>
                    </w:txbxContent>
                  </v:textbox>
                </v:shape>
                <v:group id="グループ化 788" o:spid="_x0000_s1520" style="position:absolute;left:22955;top:14573;width:4318;height:6572" coordsize="431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左右矢印 13" o:spid="_x0000_s1521"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QxcQA&#10;AADcAAAADwAAAGRycy9kb3ducmV2LnhtbESPT2vCQBTE7wW/w/IEL0E39U+r0VVaS8GbNNb7I/tM&#10;gtm3S3ar8dt3BcHjMDO/YVabzjTiQq2vLSt4HaUgiAuray4V/B6+h3MQPiBrbCyTght52Kx7LyvM&#10;tL3yD13yUIoIYZ+hgioEl0npi4oM+pF1xNE72dZgiLItpW7xGuGmkeM0fZMGa44LFTraVlSc8z+j&#10;IPlMeHJkOZ0VbuK+9gu7C8lUqUG/+1iCCNSFZ/jR3mkF7/MF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UMXEAAAA3AAAAA8AAAAAAAAAAAAAAAAAmAIAAGRycy9k&#10;b3ducmV2LnhtbFBLBQYAAAAABAAEAPUAAACJAwAAAAA=&#10;" adj="8440" fillcolor="#4f81bd [3204]" strokecolor="#243f60 [1604]" strokeweight="1pt">
                    <v:textbox>
                      <w:txbxContent>
                        <w:p w14:paraId="6DA73715"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790" o:spid="_x0000_s1522"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dfMMA&#10;AADcAAAADwAAAGRycy9kb3ducmV2LnhtbERPy4rCMBTdC/MP4Q6403QEX9UoUhAH0YUdN+6uzbUt&#10;09zUJqPVrzcLYZaH854vW1OJGzWutKzgqx+BIM6sLjlXcPxZ9yYgnEfWWFkmBQ9ysFx8dOYYa3vn&#10;A91Sn4sQwi5GBYX3dSylywoy6Pq2Jg7cxTYGfYBNLnWD9xBuKjmIopE0WHJoKLCmpKDsN/0zCrbJ&#10;eo+H88BMnlWy2V1W9fV4GirV/WxXMxCeWv8vfru/tYLx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dfMMAAADcAAAADwAAAAAAAAAAAAAAAACYAgAAZHJzL2Rv&#10;d25yZXYueG1sUEsFBgAAAAAEAAQA9QAAAIgDAAAAAA==&#10;" filled="f" stroked="f" strokeweight=".5pt">
                    <v:textbox>
                      <w:txbxContent>
                        <w:p w14:paraId="42F917D7"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9146CA5"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v:group id="グループ化 47209" o:spid="_x0000_s1523" style="position:absolute;left:22955;width:4318;height:6572" coordsize="431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HKwsgAAADeAAAADwAAAGRycy9kb3ducmV2LnhtbESPT2vCQBTE7wW/w/KE&#10;3nQTW6tGVxGxpQcp+AfE2yP7TILZtyG7JvHbdwtCj8PM/IZZrDpTioZqV1hWEA8jEMSp1QVnCk7H&#10;z8EUhPPIGkvLpOBBDlbL3ssCE21b3lNz8JkIEHYJKsi9rxIpXZqTQTe0FXHwrrY26IOsM6lrbAPc&#10;lHIURR/SYMFhIceKNjmlt8PdKPhqsV2/xdtmd7tuHpfj+Oe8i0mp1363noPw1Pn/8LP9rRW8T0bR&#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hysLIAAAA&#10;3gAAAA8AAAAAAAAAAAAAAAAAqgIAAGRycy9kb3ducmV2LnhtbFBLBQYAAAAABAAEAPoAAACfAwAA&#10;AAA=&#10;">
                  <v:shape id="左右矢印 13" o:spid="_x0000_s1524"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GFMUA&#10;AADeAAAADwAAAGRycy9kb3ducmV2LnhtbESPT4vCMBTE74LfITzBS1lTte6fahR1EbzJurv3R/O2&#10;LTYvoYlav/1GEDwOM/MbZrHqTCMu1PrasoLxKAVBXFhdc6ng53v38g7CB2SNjWVScCMPq2W/t8Bc&#10;2yt/0eUYShEh7HNUUIXgcil9UZFBP7KOOHp/tjUYomxLqVu8Rrhp5CRNX6XBmuNChY62FRWn49ko&#10;SDYJT39ZZrPCTd3n4cPuQ5IpNRx06zmIQF14hh/tvVaQvU3GGdzvx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YUxQAAAN4AAAAPAAAAAAAAAAAAAAAAAJgCAABkcnMv&#10;ZG93bnJldi54bWxQSwUGAAAAAAQABAD1AAAAigMAAAAA&#10;" adj="8440" fillcolor="#4f81bd [3204]" strokecolor="#243f60 [1604]" strokeweight="1pt">
                    <v:textbox>
                      <w:txbxContent>
                        <w:p w14:paraId="4F98D21A"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15" o:spid="_x0000_s1525"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P1skA&#10;AADeAAAADwAAAGRycy9kb3ducmV2LnhtbESPT2vCQBTE70K/w/IK3nRjUBvSrCIBqZR60Hrp7TX7&#10;8odm36bZVdN++m5B8DjMzG+YbD2YVlyod41lBbNpBIK4sLrhSsHpfTtJQDiPrLG1TAp+yMF69TDK&#10;MNX2yge6HH0lAoRdigpq77tUSlfUZNBNbUccvNL2Bn2QfSV1j9cAN62Mo2gpDTYcFmrsKK+p+Dqe&#10;jYLXfLvHw2dskt82f3krN9336WOh1Phx2DyD8DT4e/jW3mkF86d4toD/O+EK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2P1skAAADeAAAADwAAAAAAAAAAAAAAAACYAgAA&#10;ZHJzL2Rvd25yZXYueG1sUEsFBgAAAAAEAAQA9QAAAI4DAAAAAA==&#10;" filled="f" stroked="f" strokeweight=".5pt">
                    <v:textbox>
                      <w:txbxContent>
                        <w:p w14:paraId="34C11952"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EF52B83"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v:group>
            </w:pict>
          </mc:Fallback>
        </mc:AlternateContent>
      </w:r>
    </w:p>
    <w:p w14:paraId="4F7E12E3" w14:textId="77777777" w:rsidR="00412278" w:rsidRPr="000354C7" w:rsidRDefault="00412278" w:rsidP="00412278">
      <w:pPr>
        <w:rPr>
          <w:rFonts w:ascii="HG丸ｺﾞｼｯｸM-PRO" w:eastAsia="HG丸ｺﾞｼｯｸM-PRO" w:hAnsi="HG丸ｺﾞｼｯｸM-PRO"/>
        </w:rPr>
      </w:pPr>
    </w:p>
    <w:p w14:paraId="32A772DF" w14:textId="77777777" w:rsidR="00412278" w:rsidRPr="000354C7" w:rsidRDefault="00412278" w:rsidP="00412278">
      <w:pPr>
        <w:rPr>
          <w:rFonts w:ascii="HG丸ｺﾞｼｯｸM-PRO" w:eastAsia="HG丸ｺﾞｼｯｸM-PRO" w:hAnsi="HG丸ｺﾞｼｯｸM-PRO"/>
          <w:color w:val="1F497D" w:themeColor="text2"/>
        </w:rPr>
      </w:pPr>
    </w:p>
    <w:p w14:paraId="5CEE97C5" w14:textId="77777777" w:rsidR="00412278" w:rsidRPr="000354C7" w:rsidRDefault="00412278" w:rsidP="00412278">
      <w:pPr>
        <w:rPr>
          <w:rFonts w:ascii="HG丸ｺﾞｼｯｸM-PRO" w:eastAsia="HG丸ｺﾞｼｯｸM-PRO" w:hAnsi="HG丸ｺﾞｼｯｸM-PRO"/>
        </w:rPr>
      </w:pPr>
    </w:p>
    <w:p w14:paraId="48415AB3" w14:textId="77777777" w:rsidR="00412278" w:rsidRPr="000354C7" w:rsidRDefault="00412278" w:rsidP="00412278">
      <w:pPr>
        <w:rPr>
          <w:rFonts w:ascii="HG丸ｺﾞｼｯｸM-PRO" w:eastAsia="HG丸ｺﾞｼｯｸM-PRO" w:hAnsi="HG丸ｺﾞｼｯｸM-PRO"/>
        </w:rPr>
      </w:pPr>
    </w:p>
    <w:p w14:paraId="0E4161B8" w14:textId="77777777" w:rsidR="00412278" w:rsidRPr="000354C7" w:rsidRDefault="00412278" w:rsidP="00412278">
      <w:pPr>
        <w:rPr>
          <w:rFonts w:ascii="HG丸ｺﾞｼｯｸM-PRO" w:eastAsia="HG丸ｺﾞｼｯｸM-PRO" w:hAnsi="HG丸ｺﾞｼｯｸM-PRO"/>
        </w:rPr>
      </w:pPr>
    </w:p>
    <w:p w14:paraId="7D4E7767" w14:textId="77777777" w:rsidR="00412278" w:rsidRPr="000354C7" w:rsidRDefault="00412278" w:rsidP="00412278">
      <w:pPr>
        <w:rPr>
          <w:rFonts w:ascii="HG丸ｺﾞｼｯｸM-PRO" w:eastAsia="HG丸ｺﾞｼｯｸM-PRO" w:hAnsi="HG丸ｺﾞｼｯｸM-PRO"/>
        </w:rPr>
      </w:pPr>
    </w:p>
    <w:p w14:paraId="4647A706" w14:textId="77777777" w:rsidR="00412278" w:rsidRPr="000354C7" w:rsidRDefault="00412278" w:rsidP="00412278">
      <w:pPr>
        <w:rPr>
          <w:rFonts w:ascii="HG丸ｺﾞｼｯｸM-PRO" w:eastAsia="HG丸ｺﾞｼｯｸM-PRO" w:hAnsi="HG丸ｺﾞｼｯｸM-PRO"/>
        </w:rPr>
      </w:pPr>
    </w:p>
    <w:p w14:paraId="45DF6DB7" w14:textId="77777777" w:rsidR="00412278" w:rsidRPr="000354C7" w:rsidRDefault="00412278" w:rsidP="00412278">
      <w:pPr>
        <w:rPr>
          <w:rFonts w:ascii="HG丸ｺﾞｼｯｸM-PRO" w:eastAsia="HG丸ｺﾞｼｯｸM-PRO" w:hAnsi="HG丸ｺﾞｼｯｸM-PRO"/>
        </w:rPr>
      </w:pPr>
    </w:p>
    <w:p w14:paraId="2780EBD6" w14:textId="77777777" w:rsidR="00412278" w:rsidRPr="000354C7" w:rsidRDefault="00412278" w:rsidP="00412278">
      <w:pPr>
        <w:pStyle w:val="a9"/>
        <w:spacing w:beforeLines="0" w:before="0"/>
      </w:pPr>
    </w:p>
    <w:p w14:paraId="17E428DE" w14:textId="77777777" w:rsidR="00412278" w:rsidRPr="000354C7" w:rsidRDefault="00412278" w:rsidP="00412278">
      <w:pPr>
        <w:pStyle w:val="a9"/>
        <w:spacing w:beforeLines="0" w:before="0"/>
      </w:pPr>
    </w:p>
    <w:p w14:paraId="7F39CF2F" w14:textId="348A54E1" w:rsidR="00202F22" w:rsidRPr="000354C7" w:rsidRDefault="00202F22" w:rsidP="00412278">
      <w:pPr>
        <w:pStyle w:val="30"/>
        <w:ind w:leftChars="0" w:left="0" w:firstLineChars="0" w:firstLine="0"/>
      </w:pPr>
    </w:p>
    <w:p w14:paraId="67CE48B0" w14:textId="307F707B" w:rsidR="00202F22" w:rsidRPr="000354C7" w:rsidRDefault="00202F22" w:rsidP="00202F22">
      <w:pPr>
        <w:pStyle w:val="a9"/>
        <w:spacing w:beforeLines="0" w:before="0"/>
      </w:pPr>
      <w:r w:rsidRPr="000354C7">
        <w:rPr>
          <w:rFonts w:hint="eastAsia"/>
        </w:rPr>
        <w:t>図</w:t>
      </w:r>
      <w:r w:rsidR="00412278" w:rsidRPr="000354C7">
        <w:rPr>
          <w:rFonts w:hint="eastAsia"/>
        </w:rPr>
        <w:t>5.3</w:t>
      </w:r>
      <w:r w:rsidRPr="000354C7">
        <w:rPr>
          <w:rFonts w:hint="eastAsia"/>
        </w:rPr>
        <w:t xml:space="preserve"> 維持管理連携モデル（イメージ）</w:t>
      </w:r>
    </w:p>
    <w:p w14:paraId="44CA799C" w14:textId="263DCC90" w:rsidR="003707AA" w:rsidRPr="000354C7" w:rsidRDefault="003707AA">
      <w:pPr>
        <w:widowControl/>
        <w:jc w:val="left"/>
        <w:rPr>
          <w:szCs w:val="16"/>
        </w:rPr>
      </w:pPr>
      <w:r w:rsidRPr="000354C7">
        <w:rPr>
          <w:szCs w:val="16"/>
        </w:rPr>
        <w:br w:type="page"/>
      </w:r>
    </w:p>
    <w:p w14:paraId="5C3E3258" w14:textId="1854FEE5" w:rsidR="00BB356E" w:rsidRPr="000354C7" w:rsidRDefault="006838FB" w:rsidP="00BB356E">
      <w:pPr>
        <w:pStyle w:val="2"/>
      </w:pPr>
      <w:bookmarkStart w:id="61" w:name="_Toc392269162"/>
      <w:bookmarkStart w:id="62" w:name="_Toc409357956"/>
      <w:r w:rsidRPr="000354C7">
        <w:rPr>
          <w:rFonts w:hint="eastAsia"/>
        </w:rPr>
        <w:lastRenderedPageBreak/>
        <w:t>入札契約制度</w:t>
      </w:r>
      <w:bookmarkEnd w:id="61"/>
      <w:r w:rsidR="00BB356E" w:rsidRPr="000354C7">
        <w:rPr>
          <w:rFonts w:hint="eastAsia"/>
        </w:rPr>
        <w:t>の改善</w:t>
      </w:r>
      <w:bookmarkEnd w:id="62"/>
    </w:p>
    <w:p w14:paraId="4B2258FB" w14:textId="034D3877" w:rsidR="006838FB" w:rsidRPr="000354C7" w:rsidRDefault="00BB356E" w:rsidP="00130988">
      <w:pPr>
        <w:pStyle w:val="4"/>
        <w:ind w:left="749"/>
      </w:pPr>
      <w:r w:rsidRPr="000354C7">
        <w:rPr>
          <w:rFonts w:hint="eastAsia"/>
        </w:rPr>
        <w:t>基本認識</w:t>
      </w:r>
    </w:p>
    <w:p w14:paraId="45316C1A" w14:textId="77777777" w:rsidR="00BB356E" w:rsidRPr="000354C7"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河川・海岸施設である水門・排水機場や下水処理場などにある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14:paraId="140D09F9" w14:textId="77777777" w:rsidR="00BB356E" w:rsidRPr="000354C7"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また、設備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14:paraId="2D0E812A" w14:textId="71E986F8" w:rsidR="00BB58ED" w:rsidRPr="000354C7"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したがって、機械・電気設備における維持管理業務では、業務内容等に合わせた実施体制を整理した上で、高度な</w:t>
      </w:r>
      <w:r w:rsidR="008E3618" w:rsidRPr="000354C7">
        <w:rPr>
          <w:rFonts w:ascii="HG丸ｺﾞｼｯｸM-PRO" w:eastAsia="HG丸ｺﾞｼｯｸM-PRO" w:hAnsi="HG丸ｺﾞｼｯｸM-PRO" w:cs="Meiryo UI" w:hint="eastAsia"/>
        </w:rPr>
        <w:t>技術、特殊な技術が必要な業務には特定する企業と随意契約を行う</w:t>
      </w:r>
      <w:r w:rsidRPr="000354C7">
        <w:rPr>
          <w:rFonts w:ascii="HG丸ｺﾞｼｯｸM-PRO" w:eastAsia="HG丸ｺﾞｼｯｸM-PRO" w:hAnsi="HG丸ｺﾞｼｯｸM-PRO" w:cs="Meiryo UI" w:hint="eastAsia"/>
        </w:rPr>
        <w:t>など、外部委託する場合の契約手法について検討することが必要である。</w:t>
      </w:r>
    </w:p>
    <w:p w14:paraId="207DE314" w14:textId="77777777" w:rsidR="00BB58ED" w:rsidRPr="000354C7" w:rsidRDefault="00BB58ED" w:rsidP="00BB58ED">
      <w:pPr>
        <w:pStyle w:val="af1"/>
        <w:spacing w:line="320" w:lineRule="exact"/>
        <w:ind w:leftChars="300" w:left="630" w:firstLineChars="100" w:firstLine="210"/>
        <w:rPr>
          <w:rFonts w:ascii="HG丸ｺﾞｼｯｸM-PRO" w:eastAsia="HG丸ｺﾞｼｯｸM-PRO" w:hAnsi="HG丸ｺﾞｼｯｸM-PRO" w:cs="Meiryo UI"/>
        </w:rPr>
      </w:pPr>
    </w:p>
    <w:p w14:paraId="382EE886" w14:textId="77777777" w:rsidR="00BB356E" w:rsidRPr="000354C7"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p>
    <w:p w14:paraId="2BA4CABD" w14:textId="0CF47906" w:rsidR="00BB356E" w:rsidRPr="000354C7" w:rsidRDefault="00BB356E" w:rsidP="00BB356E">
      <w:pPr>
        <w:pStyle w:val="4"/>
        <w:ind w:left="840"/>
      </w:pPr>
      <w:r w:rsidRPr="000354C7">
        <w:rPr>
          <w:rFonts w:hint="eastAsia"/>
        </w:rPr>
        <w:t>基本的な考え方</w:t>
      </w:r>
    </w:p>
    <w:p w14:paraId="7A9B1C97" w14:textId="1BE9ADE6" w:rsidR="00BB356E" w:rsidRPr="000354C7"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機械・電気設備の</w:t>
      </w:r>
      <w:r w:rsidR="008E3618" w:rsidRPr="000354C7">
        <w:rPr>
          <w:rFonts w:ascii="HG丸ｺﾞｼｯｸM-PRO" w:eastAsia="HG丸ｺﾞｼｯｸM-PRO" w:hAnsi="HG丸ｺﾞｼｯｸM-PRO" w:cs="Meiryo UI" w:hint="eastAsia"/>
        </w:rPr>
        <w:t>適切な</w:t>
      </w:r>
      <w:r w:rsidRPr="000354C7">
        <w:rPr>
          <w:rFonts w:ascii="HG丸ｺﾞｼｯｸM-PRO" w:eastAsia="HG丸ｺﾞｼｯｸM-PRO" w:hAnsi="HG丸ｺﾞｼｯｸM-PRO" w:cs="Meiryo UI" w:hint="eastAsia"/>
        </w:rPr>
        <w:t>維持管理を持続的に行っていくには、実施体制が重要であり、その基本的な考え方を以下に示す。</w:t>
      </w:r>
    </w:p>
    <w:p w14:paraId="63266614" w14:textId="77777777" w:rsidR="00BB356E" w:rsidRPr="000354C7"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p>
    <w:p w14:paraId="187D404C" w14:textId="77777777" w:rsidR="00BB58ED" w:rsidRPr="000354C7" w:rsidRDefault="00BB58ED" w:rsidP="00BB58ED">
      <w:pPr>
        <w:pStyle w:val="5"/>
        <w:spacing w:line="320" w:lineRule="exact"/>
        <w:ind w:left="964"/>
        <w:rPr>
          <w:rFonts w:cs="Meiryo UI"/>
        </w:rPr>
      </w:pPr>
      <w:r w:rsidRPr="000354C7">
        <w:rPr>
          <w:rFonts w:cs="Meiryo UI" w:hint="eastAsia"/>
        </w:rPr>
        <w:t>維持管理業務の実施体制</w:t>
      </w:r>
    </w:p>
    <w:p w14:paraId="3EB685CA" w14:textId="6DAEF7F5" w:rsidR="00BB356E" w:rsidRPr="000354C7" w:rsidRDefault="00BB356E" w:rsidP="00BB356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維持管理業務は、大阪府職員自ら実施する方法と点検業者等へ外部委託して実施する方法があり、</w:t>
      </w:r>
      <w:r w:rsidRPr="000354C7">
        <w:rPr>
          <w:rFonts w:ascii="HG丸ｺﾞｼｯｸM-PRO" w:eastAsia="HG丸ｺﾞｼｯｸM-PRO" w:hAnsi="HG丸ｺﾞｼｯｸM-PRO" w:hint="eastAsia"/>
        </w:rPr>
        <w:t>技術職員が設備の操作、維持管理及びマネジメント等の責任を担った上で</w:t>
      </w:r>
      <w:r w:rsidRPr="000354C7">
        <w:rPr>
          <w:rFonts w:ascii="HG丸ｺﾞｼｯｸM-PRO" w:eastAsia="HG丸ｺﾞｼｯｸM-PRO" w:hAnsi="HG丸ｺﾞｼｯｸM-PRO" w:cs="Meiryo UI" w:hint="eastAsia"/>
        </w:rPr>
        <w:t>各々事業特性、業務内容に応じて実施することが必要である。</w:t>
      </w:r>
    </w:p>
    <w:p w14:paraId="2C2C0EF6" w14:textId="7B37716B" w:rsidR="00BB58ED" w:rsidRPr="000354C7" w:rsidRDefault="00BB356E" w:rsidP="00BB356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なかでも、点検業者等へ外部委託する場合には、委託する際の契約手法の工夫や業務の確実性・継続性の視点から、点検業者等が責任を持って、実施できるような仕組みづくりが必要である。</w:t>
      </w:r>
    </w:p>
    <w:p w14:paraId="7F58D42E" w14:textId="77777777" w:rsidR="00BB58ED" w:rsidRPr="000354C7" w:rsidRDefault="00BB58ED" w:rsidP="00BB58ED">
      <w:pPr>
        <w:pStyle w:val="af1"/>
        <w:spacing w:line="320" w:lineRule="exact"/>
        <w:ind w:firstLineChars="100" w:firstLine="210"/>
        <w:rPr>
          <w:rFonts w:ascii="HG丸ｺﾞｼｯｸM-PRO" w:eastAsia="HG丸ｺﾞｼｯｸM-PRO" w:hAnsi="HG丸ｺﾞｼｯｸM-PRO" w:cs="Meiryo UI"/>
        </w:rPr>
      </w:pPr>
    </w:p>
    <w:p w14:paraId="0DD0DE0D" w14:textId="77777777" w:rsidR="00BB58ED" w:rsidRPr="000354C7" w:rsidRDefault="00BB58ED" w:rsidP="00BB58ED">
      <w:pPr>
        <w:pStyle w:val="5"/>
        <w:spacing w:line="320" w:lineRule="exact"/>
        <w:ind w:left="964"/>
        <w:rPr>
          <w:rFonts w:cs="Meiryo UI"/>
        </w:rPr>
      </w:pPr>
      <w:r w:rsidRPr="000354C7">
        <w:rPr>
          <w:rFonts w:cs="Meiryo UI" w:hint="eastAsia"/>
        </w:rPr>
        <w:t>維持管理業務の外部委託</w:t>
      </w:r>
    </w:p>
    <w:p w14:paraId="02050226" w14:textId="77777777" w:rsidR="00BB356E" w:rsidRPr="000354C7" w:rsidRDefault="00BB356E" w:rsidP="00BB356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設備の維持管理業務においては、各設備の清掃、機械設備等への給脂などの比較的簡易な業務から、分解整備等の技術的に高度な業務にいたるまで、幅広いものである。</w:t>
      </w:r>
    </w:p>
    <w:p w14:paraId="15300B81" w14:textId="4BAE0FDD" w:rsidR="00BB356E" w:rsidRPr="000354C7" w:rsidRDefault="00BB356E" w:rsidP="00BB356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そのため、これら維持管理業務を外部委託する場合には、業務内容に応じた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も必要である。</w:t>
      </w:r>
    </w:p>
    <w:p w14:paraId="4B225907" w14:textId="64B839FF" w:rsidR="00C95C1A" w:rsidRPr="000354C7" w:rsidRDefault="00BB356E" w:rsidP="00BB356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また、競争入札にて業者選定を行う場合、業務の継続性等から、ある一定期間継続して契約を行うことは、持続可能な維持管理体制として有効な手法と言える。</w:t>
      </w:r>
    </w:p>
    <w:p w14:paraId="0A95E39A" w14:textId="77777777" w:rsidR="00C95C1A" w:rsidRPr="000354C7" w:rsidRDefault="00C95C1A">
      <w:pPr>
        <w:widowControl/>
        <w:jc w:val="left"/>
        <w:rPr>
          <w:rFonts w:ascii="HG丸ｺﾞｼｯｸM-PRO" w:eastAsia="HG丸ｺﾞｼｯｸM-PRO" w:hAnsi="HG丸ｺﾞｼｯｸM-PRO" w:cs="Meiryo UI"/>
        </w:rPr>
      </w:pPr>
      <w:r w:rsidRPr="000354C7">
        <w:rPr>
          <w:rFonts w:ascii="HG丸ｺﾞｼｯｸM-PRO" w:eastAsia="HG丸ｺﾞｼｯｸM-PRO" w:hAnsi="HG丸ｺﾞｼｯｸM-PRO" w:cs="Meiryo UI"/>
        </w:rPr>
        <w:br w:type="page"/>
      </w:r>
    </w:p>
    <w:p w14:paraId="1EE57B4F" w14:textId="77777777" w:rsidR="006838FB" w:rsidRPr="000354C7" w:rsidRDefault="006838FB" w:rsidP="00BB356E">
      <w:pPr>
        <w:pStyle w:val="af1"/>
        <w:spacing w:line="320" w:lineRule="exact"/>
        <w:ind w:firstLineChars="100" w:firstLine="210"/>
        <w:rPr>
          <w:rFonts w:ascii="HG丸ｺﾞｼｯｸM-PRO" w:eastAsia="HG丸ｺﾞｼｯｸM-PRO" w:hAnsi="HG丸ｺﾞｼｯｸM-PRO" w:cs="Meiryo UI"/>
        </w:rPr>
      </w:pPr>
    </w:p>
    <w:p w14:paraId="4B225908" w14:textId="7BBC8DC1" w:rsidR="006838FB" w:rsidRPr="000354C7" w:rsidRDefault="006838FB" w:rsidP="006838FB">
      <w:pPr>
        <w:pStyle w:val="a9"/>
      </w:pPr>
      <w:r w:rsidRPr="000354C7">
        <w:rPr>
          <w:rFonts w:hint="eastAsia"/>
        </w:rPr>
        <w:t>表</w:t>
      </w:r>
      <w:r w:rsidR="008831B9" w:rsidRPr="000354C7">
        <w:rPr>
          <w:rFonts w:hint="eastAsia"/>
        </w:rPr>
        <w:t xml:space="preserve"> 5.</w:t>
      </w:r>
      <w:r w:rsidR="007F3AFA" w:rsidRPr="000354C7">
        <w:rPr>
          <w:rFonts w:hint="eastAsia"/>
        </w:rPr>
        <w:t>4</w:t>
      </w:r>
      <w:r w:rsidRPr="000354C7">
        <w:rPr>
          <w:rFonts w:hint="eastAsia"/>
        </w:rPr>
        <w:t>維持管理業務の内容に応じた契約手法例</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2959"/>
        <w:gridCol w:w="2527"/>
      </w:tblGrid>
      <w:tr w:rsidR="00BB356E" w:rsidRPr="000354C7" w14:paraId="0DCF7B82" w14:textId="77777777" w:rsidTr="006E1F7C">
        <w:tc>
          <w:tcPr>
            <w:tcW w:w="3232" w:type="dxa"/>
            <w:gridSpan w:val="2"/>
            <w:tcBorders>
              <w:bottom w:val="double" w:sz="4" w:space="0" w:color="auto"/>
            </w:tcBorders>
            <w:shd w:val="clear" w:color="auto" w:fill="D9D9D9"/>
          </w:tcPr>
          <w:p w14:paraId="31CBEEF7" w14:textId="77777777" w:rsidR="00BB356E" w:rsidRPr="000354C7"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業務項目</w:t>
            </w:r>
          </w:p>
        </w:tc>
        <w:tc>
          <w:tcPr>
            <w:tcW w:w="2959" w:type="dxa"/>
            <w:tcBorders>
              <w:bottom w:val="double" w:sz="4" w:space="0" w:color="auto"/>
            </w:tcBorders>
            <w:shd w:val="clear" w:color="auto" w:fill="D9D9D9"/>
          </w:tcPr>
          <w:p w14:paraId="779B4EC5" w14:textId="77777777" w:rsidR="00BB356E" w:rsidRPr="000354C7"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業務内容</w:t>
            </w:r>
          </w:p>
        </w:tc>
        <w:tc>
          <w:tcPr>
            <w:tcW w:w="2527" w:type="dxa"/>
            <w:tcBorders>
              <w:bottom w:val="double" w:sz="4" w:space="0" w:color="auto"/>
            </w:tcBorders>
            <w:shd w:val="clear" w:color="auto" w:fill="D9D9D9"/>
          </w:tcPr>
          <w:p w14:paraId="1C29E1FE" w14:textId="77777777" w:rsidR="00BB356E" w:rsidRPr="000354C7"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契約手法</w:t>
            </w:r>
          </w:p>
        </w:tc>
      </w:tr>
      <w:tr w:rsidR="00BB356E" w:rsidRPr="000354C7" w14:paraId="5D126063" w14:textId="77777777" w:rsidTr="006E1F7C">
        <w:tc>
          <w:tcPr>
            <w:tcW w:w="1106" w:type="dxa"/>
            <w:vMerge w:val="restart"/>
            <w:tcBorders>
              <w:top w:val="double" w:sz="4" w:space="0" w:color="auto"/>
            </w:tcBorders>
            <w:vAlign w:val="center"/>
          </w:tcPr>
          <w:p w14:paraId="6BC1E079" w14:textId="77777777" w:rsidR="00BB356E" w:rsidRPr="000354C7" w:rsidRDefault="00BB356E" w:rsidP="006E1F7C">
            <w:pPr>
              <w:pStyle w:val="40"/>
              <w:ind w:leftChars="0" w:left="0" w:firstLineChars="0" w:firstLine="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保守業務</w:t>
            </w:r>
          </w:p>
        </w:tc>
        <w:tc>
          <w:tcPr>
            <w:tcW w:w="2126" w:type="dxa"/>
            <w:tcBorders>
              <w:top w:val="double" w:sz="4" w:space="0" w:color="auto"/>
            </w:tcBorders>
          </w:tcPr>
          <w:p w14:paraId="07CD6F48"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①日常メンテナンス</w:t>
            </w:r>
          </w:p>
        </w:tc>
        <w:tc>
          <w:tcPr>
            <w:tcW w:w="2959" w:type="dxa"/>
            <w:tcBorders>
              <w:top w:val="double" w:sz="4" w:space="0" w:color="auto"/>
            </w:tcBorders>
          </w:tcPr>
          <w:p w14:paraId="6F32D13B"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日常保守業務</w:t>
            </w:r>
          </w:p>
          <w:p w14:paraId="0B91A77E" w14:textId="77777777" w:rsidR="00BB356E" w:rsidRPr="000354C7" w:rsidRDefault="00BB356E" w:rsidP="006E1F7C">
            <w:pPr>
              <w:pStyle w:val="40"/>
              <w:spacing w:line="300" w:lineRule="exact"/>
              <w:ind w:leftChars="95" w:left="199"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機器清掃、給脂、簡易点検、簡易修繕、動作確認など</w:t>
            </w:r>
          </w:p>
        </w:tc>
        <w:tc>
          <w:tcPr>
            <w:tcW w:w="2527" w:type="dxa"/>
            <w:tcBorders>
              <w:top w:val="double" w:sz="4" w:space="0" w:color="auto"/>
            </w:tcBorders>
          </w:tcPr>
          <w:p w14:paraId="6DD34531"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一般競争入札</w:t>
            </w:r>
          </w:p>
        </w:tc>
      </w:tr>
      <w:tr w:rsidR="00BB356E" w:rsidRPr="000354C7" w14:paraId="1C4F6B55" w14:textId="77777777" w:rsidTr="006E1F7C">
        <w:tc>
          <w:tcPr>
            <w:tcW w:w="1106" w:type="dxa"/>
            <w:vMerge/>
            <w:vAlign w:val="center"/>
          </w:tcPr>
          <w:p w14:paraId="25088BE9" w14:textId="77777777" w:rsidR="00BB356E" w:rsidRPr="000354C7" w:rsidRDefault="00BB356E" w:rsidP="006E1F7C">
            <w:pPr>
              <w:pStyle w:val="40"/>
              <w:ind w:leftChars="0" w:left="0" w:firstLineChars="0" w:firstLine="0"/>
              <w:jc w:val="left"/>
              <w:rPr>
                <w:rFonts w:ascii="HG丸ｺﾞｼｯｸM-PRO" w:eastAsia="HG丸ｺﾞｼｯｸM-PRO" w:hAnsi="HG丸ｺﾞｼｯｸM-PRO"/>
              </w:rPr>
            </w:pPr>
          </w:p>
        </w:tc>
        <w:tc>
          <w:tcPr>
            <w:tcW w:w="2126" w:type="dxa"/>
          </w:tcPr>
          <w:p w14:paraId="53EC2A3B"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②特殊メンテナンス</w:t>
            </w:r>
          </w:p>
        </w:tc>
        <w:tc>
          <w:tcPr>
            <w:tcW w:w="2959" w:type="dxa"/>
          </w:tcPr>
          <w:p w14:paraId="261D094E"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特殊保守業務</w:t>
            </w:r>
          </w:p>
          <w:p w14:paraId="42FAB014" w14:textId="77777777" w:rsidR="00BB356E" w:rsidRPr="000354C7" w:rsidRDefault="00BB356E" w:rsidP="006E1F7C">
            <w:pPr>
              <w:pStyle w:val="40"/>
              <w:spacing w:line="300" w:lineRule="exact"/>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　精密点検、オーバーホールなど</w:t>
            </w:r>
          </w:p>
        </w:tc>
        <w:tc>
          <w:tcPr>
            <w:tcW w:w="2527" w:type="dxa"/>
          </w:tcPr>
          <w:p w14:paraId="2641D8B1"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（製作会社への）</w:t>
            </w:r>
          </w:p>
          <w:p w14:paraId="4722C795"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特命随意契約</w:t>
            </w:r>
          </w:p>
        </w:tc>
      </w:tr>
      <w:tr w:rsidR="00BB356E" w:rsidRPr="000354C7" w14:paraId="5DC7FE8F" w14:textId="77777777" w:rsidTr="006E1F7C">
        <w:tc>
          <w:tcPr>
            <w:tcW w:w="1106" w:type="dxa"/>
            <w:vMerge w:val="restart"/>
            <w:vAlign w:val="center"/>
          </w:tcPr>
          <w:p w14:paraId="2DD56B4E" w14:textId="77777777" w:rsidR="00BB356E" w:rsidRPr="000354C7" w:rsidRDefault="00BB356E" w:rsidP="006E1F7C">
            <w:pPr>
              <w:pStyle w:val="40"/>
              <w:ind w:leftChars="0" w:left="0" w:firstLineChars="0" w:firstLine="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補修業務</w:t>
            </w:r>
          </w:p>
        </w:tc>
        <w:tc>
          <w:tcPr>
            <w:tcW w:w="2126" w:type="dxa"/>
          </w:tcPr>
          <w:p w14:paraId="6F82577D"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③主要機器</w:t>
            </w:r>
          </w:p>
          <w:p w14:paraId="7663538A"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（特殊機器）</w:t>
            </w:r>
          </w:p>
        </w:tc>
        <w:tc>
          <w:tcPr>
            <w:tcW w:w="2959" w:type="dxa"/>
          </w:tcPr>
          <w:p w14:paraId="5B88BC02"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機器の補修業務</w:t>
            </w:r>
          </w:p>
          <w:p w14:paraId="27A181B4"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　システム機器の補修、特殊</w:t>
            </w:r>
          </w:p>
          <w:p w14:paraId="79F99C38" w14:textId="77777777" w:rsidR="00BB356E" w:rsidRPr="000354C7" w:rsidRDefault="00BB356E" w:rsidP="006E1F7C">
            <w:pPr>
              <w:pStyle w:val="40"/>
              <w:spacing w:line="300" w:lineRule="exact"/>
              <w:ind w:leftChars="0" w:left="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機器の補修など</w:t>
            </w:r>
          </w:p>
        </w:tc>
        <w:tc>
          <w:tcPr>
            <w:tcW w:w="2527" w:type="dxa"/>
          </w:tcPr>
          <w:p w14:paraId="77EB1BA2"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（製作会社への）</w:t>
            </w:r>
          </w:p>
          <w:p w14:paraId="11900978"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特命随意契約</w:t>
            </w:r>
          </w:p>
        </w:tc>
      </w:tr>
      <w:tr w:rsidR="00BB356E" w:rsidRPr="000354C7" w14:paraId="79CA1F70" w14:textId="77777777" w:rsidTr="006E1F7C">
        <w:tc>
          <w:tcPr>
            <w:tcW w:w="1106" w:type="dxa"/>
            <w:vMerge/>
          </w:tcPr>
          <w:p w14:paraId="5C7D961B" w14:textId="77777777" w:rsidR="00BB356E" w:rsidRPr="000354C7" w:rsidRDefault="00BB356E" w:rsidP="006E1F7C">
            <w:pPr>
              <w:pStyle w:val="40"/>
              <w:ind w:leftChars="0" w:left="0" w:firstLineChars="0" w:firstLine="0"/>
              <w:rPr>
                <w:rFonts w:ascii="HG丸ｺﾞｼｯｸM-PRO" w:eastAsia="HG丸ｺﾞｼｯｸM-PRO" w:hAnsi="HG丸ｺﾞｼｯｸM-PRO"/>
              </w:rPr>
            </w:pPr>
          </w:p>
        </w:tc>
        <w:tc>
          <w:tcPr>
            <w:tcW w:w="2126" w:type="dxa"/>
          </w:tcPr>
          <w:p w14:paraId="58F461B3"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④その他機器</w:t>
            </w:r>
          </w:p>
          <w:p w14:paraId="3254EC57"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（汎用機器）</w:t>
            </w:r>
          </w:p>
        </w:tc>
        <w:tc>
          <w:tcPr>
            <w:tcW w:w="2959" w:type="dxa"/>
          </w:tcPr>
          <w:p w14:paraId="7EFB970D"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機器の補修業務</w:t>
            </w:r>
          </w:p>
          <w:p w14:paraId="14DEB893"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　消耗部品の交換、汎用機</w:t>
            </w:r>
          </w:p>
          <w:p w14:paraId="3F5B93A1" w14:textId="77777777" w:rsidR="00BB356E" w:rsidRPr="000354C7" w:rsidRDefault="00BB356E" w:rsidP="006E1F7C">
            <w:pPr>
              <w:pStyle w:val="40"/>
              <w:spacing w:line="300" w:lineRule="exact"/>
              <w:ind w:leftChars="0" w:left="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器の取替など</w:t>
            </w:r>
          </w:p>
        </w:tc>
        <w:tc>
          <w:tcPr>
            <w:tcW w:w="2527" w:type="dxa"/>
          </w:tcPr>
          <w:p w14:paraId="373B521E"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一般競争入札</w:t>
            </w:r>
          </w:p>
        </w:tc>
      </w:tr>
    </w:tbl>
    <w:p w14:paraId="750BA14A" w14:textId="77777777" w:rsidR="00BB356E" w:rsidRPr="000354C7" w:rsidRDefault="00BB356E" w:rsidP="00BB356E">
      <w:pPr>
        <w:widowControl/>
        <w:ind w:firstLineChars="400" w:firstLine="84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以下に外部発注する場合の留意点を示す。</w:t>
      </w:r>
    </w:p>
    <w:p w14:paraId="5A37962F" w14:textId="77777777" w:rsidR="00BB356E" w:rsidRPr="000354C7" w:rsidRDefault="00BB356E" w:rsidP="00BB356E">
      <w:pPr>
        <w:pStyle w:val="af1"/>
        <w:numPr>
          <w:ilvl w:val="0"/>
          <w:numId w:val="43"/>
        </w:numPr>
        <w:ind w:leftChars="0"/>
        <w:rPr>
          <w:rFonts w:cs="Meiryo UI"/>
        </w:rPr>
      </w:pPr>
      <w:r w:rsidRPr="000354C7">
        <w:rPr>
          <w:rFonts w:ascii="HG丸ｺﾞｼｯｸM-PRO" w:eastAsia="HG丸ｺﾞｼｯｸM-PRO" w:hAnsi="HG丸ｺﾞｼｯｸM-PRO" w:cs="Meiryo UI" w:hint="eastAsia"/>
        </w:rPr>
        <w:t>必要な業務内容等を整理、検討する。</w:t>
      </w:r>
    </w:p>
    <w:p w14:paraId="21895E1F" w14:textId="77777777" w:rsidR="00BB356E" w:rsidRPr="000354C7" w:rsidRDefault="00BB356E" w:rsidP="00BB356E">
      <w:pPr>
        <w:pStyle w:val="af1"/>
        <w:numPr>
          <w:ilvl w:val="0"/>
          <w:numId w:val="43"/>
        </w:numPr>
        <w:ind w:leftChars="0"/>
        <w:rPr>
          <w:rFonts w:cs="Meiryo UI"/>
        </w:rPr>
      </w:pPr>
      <w:r w:rsidRPr="000354C7">
        <w:rPr>
          <w:rFonts w:ascii="HG丸ｺﾞｼｯｸM-PRO" w:eastAsia="HG丸ｺﾞｼｯｸM-PRO" w:hAnsi="HG丸ｺﾞｼｯｸM-PRO" w:cs="Meiryo UI" w:hint="eastAsia"/>
        </w:rPr>
        <w:t>業務内容に応じた業者選定（契約手法）を選択する。</w:t>
      </w:r>
    </w:p>
    <w:p w14:paraId="2DEC84F5" w14:textId="77777777" w:rsidR="00BB356E" w:rsidRPr="000354C7" w:rsidRDefault="00BB356E" w:rsidP="00BB356E">
      <w:pPr>
        <w:pStyle w:val="af1"/>
        <w:numPr>
          <w:ilvl w:val="0"/>
          <w:numId w:val="43"/>
        </w:numPr>
        <w:ind w:leftChars="0"/>
        <w:rPr>
          <w:rFonts w:cs="Meiryo UI"/>
        </w:rPr>
      </w:pPr>
      <w:r w:rsidRPr="000354C7">
        <w:rPr>
          <w:rFonts w:ascii="HG丸ｺﾞｼｯｸM-PRO" w:eastAsia="HG丸ｺﾞｼｯｸM-PRO" w:hAnsi="HG丸ｺﾞｼｯｸM-PRO" w:cs="Meiryo UI" w:hint="eastAsia"/>
        </w:rPr>
        <w:t>点検の継続性を考慮し、長期継続契約を検討する。</w:t>
      </w:r>
    </w:p>
    <w:p w14:paraId="65B57F99" w14:textId="77777777" w:rsidR="00BB356E" w:rsidRPr="000354C7" w:rsidRDefault="00BB356E" w:rsidP="00BB356E">
      <w:pPr>
        <w:pStyle w:val="80"/>
        <w:ind w:left="94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ただし、特命随意契約を選択する場合においては、業務内容を整理し、特定者に委託せざる得ないことを第三者に説明が行えるようにしておくことが必要である。</w:t>
      </w:r>
    </w:p>
    <w:p w14:paraId="695A6EC5" w14:textId="2DA92A3C" w:rsidR="0037243C" w:rsidRPr="000354C7" w:rsidRDefault="0037243C">
      <w:pPr>
        <w:widowControl/>
        <w:jc w:val="left"/>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szCs w:val="21"/>
        </w:rPr>
        <w:br w:type="page"/>
      </w:r>
    </w:p>
    <w:p w14:paraId="3C310336" w14:textId="0C9DEC9B" w:rsidR="002763D3" w:rsidRPr="000354C7" w:rsidRDefault="006838FB" w:rsidP="002763D3">
      <w:pPr>
        <w:pStyle w:val="1"/>
      </w:pPr>
      <w:bookmarkStart w:id="63" w:name="_Toc392269163"/>
      <w:bookmarkStart w:id="64" w:name="_Toc409357957"/>
      <w:r w:rsidRPr="000354C7">
        <w:rPr>
          <w:rFonts w:hint="eastAsia"/>
        </w:rPr>
        <w:lastRenderedPageBreak/>
        <w:t>維持管理マネジメント</w:t>
      </w:r>
      <w:bookmarkEnd w:id="49"/>
      <w:bookmarkEnd w:id="50"/>
      <w:bookmarkEnd w:id="51"/>
      <w:bookmarkEnd w:id="52"/>
      <w:bookmarkEnd w:id="53"/>
      <w:bookmarkEnd w:id="63"/>
      <w:bookmarkEnd w:id="64"/>
    </w:p>
    <w:p w14:paraId="586F5F6A" w14:textId="66071BF3" w:rsidR="005E1D13" w:rsidRPr="000354C7" w:rsidRDefault="005E1D13" w:rsidP="005E1D13">
      <w:pPr>
        <w:pStyle w:val="10"/>
        <w:ind w:firstLine="210"/>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851200" behindDoc="1" locked="0" layoutInCell="1" allowOverlap="1" wp14:anchorId="39C82BD8" wp14:editId="442E5393">
                <wp:simplePos x="0" y="0"/>
                <wp:positionH relativeFrom="column">
                  <wp:posOffset>-5080</wp:posOffset>
                </wp:positionH>
                <wp:positionV relativeFrom="paragraph">
                  <wp:posOffset>151130</wp:posOffset>
                </wp:positionV>
                <wp:extent cx="5943600" cy="2419350"/>
                <wp:effectExtent l="0" t="0" r="19050" b="19050"/>
                <wp:wrapNone/>
                <wp:docPr id="250" name="正方形/長方形 250"/>
                <wp:cNvGraphicFramePr/>
                <a:graphic xmlns:a="http://schemas.openxmlformats.org/drawingml/2006/main">
                  <a:graphicData uri="http://schemas.microsoft.com/office/word/2010/wordprocessingShape">
                    <wps:wsp>
                      <wps:cNvSpPr/>
                      <wps:spPr>
                        <a:xfrm>
                          <a:off x="0" y="0"/>
                          <a:ext cx="5943600" cy="241935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0" o:spid="_x0000_s1026" style="position:absolute;left:0;text-align:left;margin-left:-.4pt;margin-top:11.9pt;width:468pt;height:190.5pt;z-index:-2504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" fillcolor="#d8d8d8 [2732]" strokecolor="black [3213]" strokeweight="1pt"/>
            </w:pict>
          </mc:Fallback>
        </mc:AlternateContent>
      </w:r>
    </w:p>
    <w:p w14:paraId="3942A7CE" w14:textId="22336E88" w:rsidR="005E1D13" w:rsidRPr="000354C7" w:rsidRDefault="005E1D13" w:rsidP="005E1D13">
      <w:pPr>
        <w:rPr>
          <w:rFonts w:ascii="HG丸ｺﾞｼｯｸM-PRO" w:eastAsia="HG丸ｺﾞｼｯｸM-PRO" w:hAnsi="HG丸ｺﾞｼｯｸM-PRO"/>
          <w:sz w:val="24"/>
        </w:rPr>
      </w:pPr>
      <w:r w:rsidRPr="000354C7">
        <w:rPr>
          <w:rFonts w:ascii="HG丸ｺﾞｼｯｸM-PRO" w:eastAsia="HG丸ｺﾞｼｯｸM-PRO" w:hAnsi="HG丸ｺﾞｼｯｸM-PRO" w:hint="eastAsia"/>
          <w:sz w:val="24"/>
        </w:rPr>
        <w:t>【河川管理施設（設備）取組方針】</w:t>
      </w:r>
    </w:p>
    <w:p w14:paraId="4D2C6446" w14:textId="77777777" w:rsidR="005E1D13" w:rsidRPr="000354C7"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rPr>
        <w:t>本計画を、</w:t>
      </w:r>
      <w:r w:rsidRPr="000354C7">
        <w:rPr>
          <w:rFonts w:ascii="HG丸ｺﾞｼｯｸM-PRO" w:eastAsia="HG丸ｺﾞｼｯｸM-PRO" w:hAnsi="HG丸ｺﾞｼｯｸM-PRO" w:hint="eastAsia"/>
          <w:color w:val="000000" w:themeColor="text1"/>
        </w:rPr>
        <w:t>より実効性のあるものにしていくためには、平成</w:t>
      </w:r>
      <w:r w:rsidRPr="000354C7">
        <w:rPr>
          <w:rFonts w:ascii="HG丸ｺﾞｼｯｸM-PRO" w:eastAsia="HG丸ｺﾞｼｯｸM-PRO" w:hAnsi="HG丸ｺﾞｼｯｸM-PRO"/>
          <w:color w:val="000000" w:themeColor="text1"/>
        </w:rPr>
        <w:t>17年4月より</w:t>
      </w:r>
      <w:r w:rsidRPr="000354C7">
        <w:rPr>
          <w:rFonts w:ascii="HG丸ｺﾞｼｯｸM-PRO" w:eastAsia="HG丸ｺﾞｼｯｸM-PRO" w:hAnsi="HG丸ｺﾞｼｯｸM-PRO" w:hint="eastAsia"/>
          <w:color w:val="000000" w:themeColor="text1"/>
        </w:rPr>
        <w:t>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必要がある。</w:t>
      </w:r>
    </w:p>
    <w:p w14:paraId="648BD7D4" w14:textId="4936DD8E" w:rsidR="005E1D13" w:rsidRPr="000354C7"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rPr>
      </w:pPr>
      <w:r w:rsidRPr="000354C7">
        <w:rPr>
          <w:rFonts w:ascii="HG丸ｺﾞｼｯｸM-PRO" w:eastAsia="HG丸ｺﾞｼｯｸM-PRO" w:hAnsi="HG丸ｺﾞｼｯｸM-PRO"/>
        </w:rPr>
        <w:t>PDCAサイクルによる継続的なマネジメントを基本とし、</w:t>
      </w:r>
      <w:r w:rsidRPr="000354C7">
        <w:rPr>
          <w:rFonts w:ascii="HG丸ｺﾞｼｯｸM-PRO" w:eastAsia="HG丸ｺﾞｼｯｸM-PRO" w:hAnsi="HG丸ｺﾞｼｯｸM-PRO" w:hint="eastAsia"/>
        </w:rPr>
        <w:t>事務所が策定する行動計画（</w:t>
      </w:r>
      <w:r w:rsidRPr="000354C7">
        <w:rPr>
          <w:rFonts w:ascii="HG丸ｺﾞｼｯｸM-PRO" w:eastAsia="HG丸ｺﾞｼｯｸM-PRO" w:hAnsi="HG丸ｺﾞｼｯｸM-PRO"/>
        </w:rPr>
        <w:t>1年サイクル）、</w:t>
      </w:r>
      <w:r w:rsidRPr="000354C7">
        <w:rPr>
          <w:rFonts w:ascii="HG丸ｺﾞｼｯｸM-PRO" w:eastAsia="HG丸ｺﾞｼｯｸM-PRO" w:hAnsi="HG丸ｺﾞｼｯｸM-PRO" w:hint="eastAsia"/>
        </w:rPr>
        <w:t>河川室が策定する行動計画（</w:t>
      </w:r>
      <w:r w:rsidRPr="000354C7">
        <w:rPr>
          <w:rFonts w:ascii="HG丸ｺﾞｼｯｸM-PRO" w:eastAsia="HG丸ｺﾞｼｯｸM-PRO" w:hAnsi="HG丸ｺﾞｼｯｸM-PRO"/>
        </w:rPr>
        <w:t>3年～5年サイクル）、</w:t>
      </w:r>
      <w:r w:rsidRPr="000354C7">
        <w:rPr>
          <w:rFonts w:ascii="HG丸ｺﾞｼｯｸM-PRO" w:eastAsia="HG丸ｺﾞｼｯｸM-PRO" w:hAnsi="HG丸ｺﾞｼｯｸM-PRO" w:hint="eastAsia"/>
        </w:rPr>
        <w:t>都市整備部が策定する基本方針（</w:t>
      </w:r>
      <w:r w:rsidRPr="000354C7">
        <w:rPr>
          <w:rFonts w:ascii="HG丸ｺﾞｼｯｸM-PRO" w:eastAsia="HG丸ｺﾞｼｯｸM-PRO" w:hAnsi="HG丸ｺﾞｼｯｸM-PRO"/>
        </w:rPr>
        <w:t>5年～10年サイクル）の3つの階層的マネジメントサイクルを実践していく</w:t>
      </w:r>
      <w:r w:rsidRPr="000354C7">
        <w:rPr>
          <w:rFonts w:ascii="HG丸ｺﾞｼｯｸM-PRO" w:eastAsia="HG丸ｺﾞｼｯｸM-PRO" w:hAnsi="HG丸ｺﾞｼｯｸM-PRO" w:hint="eastAsia"/>
        </w:rPr>
        <w:t>必要がある。</w:t>
      </w:r>
    </w:p>
    <w:p w14:paraId="36D304E4" w14:textId="77777777" w:rsidR="005E1D13" w:rsidRPr="000354C7"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本計画の目標（方針）を共有することにより、職員が一体となってその達成に取り組むことが重要である。</w:t>
      </w:r>
    </w:p>
    <w:p w14:paraId="302FDCDC" w14:textId="77777777" w:rsidR="005E1D13" w:rsidRPr="000354C7" w:rsidRDefault="005E1D13" w:rsidP="005E1D13">
      <w:pPr>
        <w:pStyle w:val="10"/>
        <w:ind w:firstLine="210"/>
      </w:pPr>
    </w:p>
    <w:p w14:paraId="543E1C9D" w14:textId="61666CFD" w:rsidR="002763D3" w:rsidRPr="000354C7" w:rsidRDefault="002763D3" w:rsidP="002763D3">
      <w:pPr>
        <w:pStyle w:val="2"/>
      </w:pPr>
      <w:bookmarkStart w:id="65" w:name="_Toc409357958"/>
      <w:r w:rsidRPr="000354C7">
        <w:rPr>
          <w:rFonts w:hint="eastAsia"/>
        </w:rPr>
        <w:t>維持管理マネジメント体制</w:t>
      </w:r>
      <w:bookmarkEnd w:id="65"/>
    </w:p>
    <w:p w14:paraId="3871B82F" w14:textId="77777777" w:rsidR="00532F65" w:rsidRPr="000354C7" w:rsidRDefault="00532F65" w:rsidP="00532F65">
      <w:pPr>
        <w:pStyle w:val="4"/>
        <w:ind w:left="749"/>
      </w:pPr>
      <w:r w:rsidRPr="000354C7">
        <w:rPr>
          <w:rFonts w:hint="eastAsia"/>
        </w:rPr>
        <w:t>基本方針</w:t>
      </w:r>
    </w:p>
    <w:p w14:paraId="31145A0E" w14:textId="5791A73D" w:rsidR="00604A6F" w:rsidRPr="000354C7" w:rsidRDefault="00604A6F" w:rsidP="00532F65">
      <w:pPr>
        <w:pStyle w:val="20"/>
        <w:numPr>
          <w:ilvl w:val="0"/>
          <w:numId w:val="39"/>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本計画を、</w:t>
      </w:r>
      <w:r w:rsidRPr="000354C7">
        <w:rPr>
          <w:rFonts w:ascii="HG丸ｺﾞｼｯｸM-PRO" w:eastAsia="HG丸ｺﾞｼｯｸM-PRO" w:hAnsi="HG丸ｺﾞｼｯｸM-PRO" w:hint="eastAsia"/>
          <w:color w:val="000000" w:themeColor="text1"/>
        </w:rPr>
        <w:t>より実効性のあるものにしていくためには、引き続き、平成17年4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必要がある。</w:t>
      </w:r>
    </w:p>
    <w:p w14:paraId="74CF88AD" w14:textId="7239E020" w:rsidR="00604A6F" w:rsidRPr="000354C7" w:rsidRDefault="00604A6F" w:rsidP="00532F65">
      <w:pPr>
        <w:pStyle w:val="20"/>
        <w:numPr>
          <w:ilvl w:val="0"/>
          <w:numId w:val="39"/>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rPr>
        <w:t>PDCAサイクルによる継続的なマネジメントを基本とし、</w:t>
      </w:r>
      <w:r w:rsidRPr="000354C7">
        <w:rPr>
          <w:rFonts w:ascii="HG丸ｺﾞｼｯｸM-PRO" w:eastAsia="HG丸ｺﾞｼｯｸM-PRO" w:hAnsi="HG丸ｺﾞｼｯｸM-PRO" w:hint="eastAsia"/>
          <w:b/>
        </w:rPr>
        <w:t>「日常的維持管理」</w:t>
      </w:r>
      <w:r w:rsidRPr="000354C7">
        <w:rPr>
          <w:rFonts w:ascii="HG丸ｺﾞｼｯｸM-PRO" w:eastAsia="HG丸ｺﾞｼｯｸM-PRO" w:hAnsi="HG丸ｺﾞｼｯｸM-PRO" w:hint="eastAsia"/>
        </w:rPr>
        <w:t>（事務所が策定する行動計画：</w:t>
      </w:r>
      <w:r w:rsidRPr="000354C7">
        <w:rPr>
          <w:rFonts w:ascii="HG丸ｺﾞｼｯｸM-PRO" w:eastAsia="HG丸ｺﾞｼｯｸM-PRO" w:hAnsi="HG丸ｺﾞｼｯｸM-PRO"/>
        </w:rPr>
        <w:t>1年サイクル）、</w:t>
      </w:r>
      <w:r w:rsidRPr="000354C7">
        <w:rPr>
          <w:rFonts w:ascii="HG丸ｺﾞｼｯｸM-PRO" w:eastAsia="HG丸ｺﾞｼｯｸM-PRO" w:hAnsi="HG丸ｺﾞｼｯｸM-PRO" w:hint="eastAsia"/>
          <w:b/>
        </w:rPr>
        <w:t>「計画的維持管理」</w:t>
      </w:r>
      <w:r w:rsidRPr="000354C7">
        <w:rPr>
          <w:rFonts w:ascii="HG丸ｺﾞｼｯｸM-PRO" w:eastAsia="HG丸ｺﾞｼｯｸM-PRO" w:hAnsi="HG丸ｺﾞｼｯｸM-PRO" w:hint="eastAsia"/>
        </w:rPr>
        <w:t>（</w:t>
      </w:r>
      <w:r w:rsidR="00532F65" w:rsidRPr="000354C7">
        <w:rPr>
          <w:rFonts w:ascii="HG丸ｺﾞｼｯｸM-PRO" w:eastAsia="HG丸ｺﾞｼｯｸM-PRO" w:hAnsi="HG丸ｺﾞｼｯｸM-PRO" w:hint="eastAsia"/>
        </w:rPr>
        <w:t>河川室</w:t>
      </w:r>
      <w:r w:rsidRPr="000354C7">
        <w:rPr>
          <w:rFonts w:ascii="HG丸ｺﾞｼｯｸM-PRO" w:eastAsia="HG丸ｺﾞｼｯｸM-PRO" w:hAnsi="HG丸ｺﾞｼｯｸM-PRO" w:hint="eastAsia"/>
        </w:rPr>
        <w:t>が策定する行動計画：</w:t>
      </w:r>
      <w:r w:rsidRPr="000354C7">
        <w:rPr>
          <w:rFonts w:ascii="HG丸ｺﾞｼｯｸM-PRO" w:eastAsia="HG丸ｺﾞｼｯｸM-PRO" w:hAnsi="HG丸ｺﾞｼｯｸM-PRO"/>
        </w:rPr>
        <w:t>3年～5年サイクル）、</w:t>
      </w:r>
      <w:r w:rsidRPr="000354C7">
        <w:rPr>
          <w:rFonts w:ascii="HG丸ｺﾞｼｯｸM-PRO" w:eastAsia="HG丸ｺﾞｼｯｸM-PRO" w:hAnsi="HG丸ｺﾞｼｯｸM-PRO" w:hint="eastAsia"/>
          <w:b/>
        </w:rPr>
        <w:t>「中長期的な視点での維持管理」</w:t>
      </w:r>
      <w:r w:rsidRPr="000354C7">
        <w:rPr>
          <w:rFonts w:ascii="HG丸ｺﾞｼｯｸM-PRO" w:eastAsia="HG丸ｺﾞｼｯｸM-PRO" w:hAnsi="HG丸ｺﾞｼｯｸM-PRO" w:hint="eastAsia"/>
        </w:rPr>
        <w:t>（都市整備部が策定する基本方針：</w:t>
      </w:r>
      <w:r w:rsidRPr="000354C7">
        <w:rPr>
          <w:rFonts w:ascii="HG丸ｺﾞｼｯｸM-PRO" w:eastAsia="HG丸ｺﾞｼｯｸM-PRO" w:hAnsi="HG丸ｺﾞｼｯｸM-PRO"/>
        </w:rPr>
        <w:t>5年～10年サイクル）の3つの階層的マネジメントサイクルを実践していく</w:t>
      </w:r>
      <w:r w:rsidRPr="000354C7">
        <w:rPr>
          <w:rFonts w:ascii="HG丸ｺﾞｼｯｸM-PRO" w:eastAsia="HG丸ｺﾞｼｯｸM-PRO" w:hAnsi="HG丸ｺﾞｼｯｸM-PRO" w:hint="eastAsia"/>
        </w:rPr>
        <w:t>。</w:t>
      </w:r>
    </w:p>
    <w:p w14:paraId="58BB3A86" w14:textId="77777777" w:rsidR="00604A6F" w:rsidRPr="000354C7" w:rsidRDefault="00604A6F" w:rsidP="006A61C8">
      <w:pPr>
        <w:pStyle w:val="20"/>
        <w:ind w:leftChars="0" w:left="42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（※日常的維持管理・計画的維持管理については、P.</w:t>
      </w:r>
      <w:r w:rsidRPr="000354C7">
        <w:rPr>
          <w:rFonts w:ascii="HG丸ｺﾞｼｯｸM-PRO" w:eastAsia="HG丸ｺﾞｼｯｸM-PRO" w:hAnsi="HG丸ｺﾞｼｯｸM-PRO"/>
        </w:rPr>
        <w:fldChar w:fldCharType="begin"/>
      </w:r>
      <w:r w:rsidRPr="000354C7">
        <w:rPr>
          <w:rFonts w:ascii="HG丸ｺﾞｼｯｸM-PRO" w:eastAsia="HG丸ｺﾞｼｯｸM-PRO" w:hAnsi="HG丸ｺﾞｼｯｸM-PRO"/>
        </w:rPr>
        <w:instrText xml:space="preserve"> </w:instrText>
      </w:r>
      <w:r w:rsidRPr="000354C7">
        <w:rPr>
          <w:rFonts w:ascii="HG丸ｺﾞｼｯｸM-PRO" w:eastAsia="HG丸ｺﾞｼｯｸM-PRO" w:hAnsi="HG丸ｺﾞｼｯｸM-PRO" w:hint="eastAsia"/>
        </w:rPr>
        <w:instrText>PAGEREF _Ref398125678</w:instrText>
      </w:r>
      <w:r w:rsidRPr="000354C7">
        <w:rPr>
          <w:rFonts w:ascii="HG丸ｺﾞｼｯｸM-PRO" w:eastAsia="HG丸ｺﾞｼｯｸM-PRO" w:hAnsi="HG丸ｺﾞｼｯｸM-PRO"/>
        </w:rPr>
        <w:instrText xml:space="preserve"> </w:instrText>
      </w:r>
      <w:r w:rsidRPr="000354C7">
        <w:rPr>
          <w:rFonts w:ascii="HG丸ｺﾞｼｯｸM-PRO" w:eastAsia="HG丸ｺﾞｼｯｸM-PRO" w:hAnsi="HG丸ｺﾞｼｯｸM-PRO"/>
        </w:rPr>
        <w:fldChar w:fldCharType="separate"/>
      </w:r>
      <w:r w:rsidR="009370ED" w:rsidRPr="000354C7">
        <w:rPr>
          <w:rFonts w:ascii="HG丸ｺﾞｼｯｸM-PRO" w:eastAsia="HG丸ｺﾞｼｯｸM-PRO" w:hAnsi="HG丸ｺﾞｼｯｸM-PRO"/>
          <w:noProof/>
        </w:rPr>
        <w:t>49</w:t>
      </w:r>
      <w:r w:rsidRPr="000354C7">
        <w:rPr>
          <w:rFonts w:ascii="HG丸ｺﾞｼｯｸM-PRO" w:eastAsia="HG丸ｺﾞｼｯｸM-PRO" w:hAnsi="HG丸ｺﾞｼｯｸM-PRO"/>
        </w:rPr>
        <w:fldChar w:fldCharType="end"/>
      </w:r>
      <w:r w:rsidRPr="000354C7">
        <w:rPr>
          <w:rFonts w:ascii="HG丸ｺﾞｼｯｸM-PRO" w:eastAsia="HG丸ｺﾞｼｯｸM-PRO" w:hAnsi="HG丸ｺﾞｼｯｸM-PRO" w:hint="eastAsia"/>
        </w:rPr>
        <w:t>参照）</w:t>
      </w:r>
    </w:p>
    <w:p w14:paraId="7434DA6D" w14:textId="537ACDF4" w:rsidR="00604A6F" w:rsidRPr="000354C7" w:rsidRDefault="00604A6F" w:rsidP="00532F65">
      <w:pPr>
        <w:pStyle w:val="20"/>
        <w:numPr>
          <w:ilvl w:val="0"/>
          <w:numId w:val="39"/>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本計画の目標（方針）を共有することにより、職員が一体となってその達成に取り組むことが重要である。</w:t>
      </w:r>
    </w:p>
    <w:p w14:paraId="4B225947" w14:textId="26F97CFF" w:rsidR="006838FB" w:rsidRPr="000354C7" w:rsidRDefault="00F4464E" w:rsidP="006838FB">
      <w:pPr>
        <w:pStyle w:val="4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c">
            <w:drawing>
              <wp:inline distT="0" distB="0" distL="0" distR="0" wp14:anchorId="4C3D12A9" wp14:editId="31886A24">
                <wp:extent cx="6003235" cy="2059389"/>
                <wp:effectExtent l="0" t="0" r="0" b="0"/>
                <wp:docPr id="14" name="キャンバス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5" name="二等辺三角形 445"/>
                        <wps:cNvSpPr/>
                        <wps:spPr>
                          <a:xfrm>
                            <a:off x="2389800" y="180000"/>
                            <a:ext cx="898525" cy="503555"/>
                          </a:xfrm>
                          <a:prstGeom prst="triangle">
                            <a:avLst>
                              <a:gd name="adj" fmla="val 49285"/>
                            </a:avLst>
                          </a:prstGeom>
                          <a:solidFill>
                            <a:srgbClr val="92D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34DD2" w14:textId="77777777" w:rsidR="00A8412F" w:rsidRDefault="00A8412F" w:rsidP="00F4464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6" name="台形 446"/>
                        <wps:cNvSpPr/>
                        <wps:spPr>
                          <a:xfrm>
                            <a:off x="1199175" y="1543649"/>
                            <a:ext cx="3276600" cy="431800"/>
                          </a:xfrm>
                          <a:prstGeom prst="trapezoid">
                            <a:avLst>
                              <a:gd name="adj" fmla="val 91038"/>
                            </a:avLst>
                          </a:prstGeom>
                          <a:solidFill>
                            <a:schemeClr val="accent6">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425A0" w14:textId="712C221A" w:rsidR="00A8412F" w:rsidRDefault="00A8412F"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土木・治水事務所行動計画の</w:t>
                              </w:r>
                              <w:r>
                                <w:rPr>
                                  <w:rFonts w:eastAsia="HG丸ｺﾞｼｯｸM-PRO" w:cs="Times New Roman"/>
                                  <w:b/>
                                  <w:bCs/>
                                  <w:color w:val="000000"/>
                                  <w:kern w:val="2"/>
                                  <w:sz w:val="16"/>
                                  <w:szCs w:val="16"/>
                                </w:rPr>
                                <w:t>PDCA</w:t>
                              </w:r>
                            </w:p>
                            <w:p w14:paraId="3064560D" w14:textId="19D303DF" w:rsidR="00A8412F" w:rsidRDefault="00A8412F"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各</w:t>
                              </w:r>
                              <w:r>
                                <w:rPr>
                                  <w:rFonts w:eastAsia="HG丸ｺﾞｼｯｸM-PRO" w:cs="Times New Roman" w:hint="eastAsia"/>
                                  <w:b/>
                                  <w:bCs/>
                                  <w:color w:val="000000"/>
                                  <w:kern w:val="2"/>
                                  <w:sz w:val="16"/>
                                  <w:szCs w:val="16"/>
                                </w:rPr>
                                <w:t>土木・治水</w:t>
                              </w:r>
                              <w:r>
                                <w:rPr>
                                  <w:rFonts w:eastAsia="HG丸ｺﾞｼｯｸM-PRO" w:cs="Times New Roman"/>
                                  <w:b/>
                                  <w:bCs/>
                                  <w:color w:val="000000"/>
                                  <w:kern w:val="2"/>
                                  <w:sz w:val="16"/>
                                  <w:szCs w:val="16"/>
                                </w:rPr>
                                <w:t>事務所で実施</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7" name="台形 447"/>
                        <wps:cNvSpPr/>
                        <wps:spPr>
                          <a:xfrm>
                            <a:off x="1599225" y="1113450"/>
                            <a:ext cx="2484120" cy="4318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6648B" w14:textId="0127F9C4" w:rsidR="00A8412F" w:rsidRDefault="00A8412F"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河川室 長寿命化計画の</w:t>
                              </w:r>
                              <w:r>
                                <w:rPr>
                                  <w:rFonts w:eastAsia="HG丸ｺﾞｼｯｸM-PRO" w:cs="Times New Roman"/>
                                  <w:b/>
                                  <w:bCs/>
                                  <w:color w:val="000000"/>
                                  <w:kern w:val="2"/>
                                  <w:sz w:val="16"/>
                                  <w:szCs w:val="16"/>
                                </w:rPr>
                                <w:t>PDCA</w:t>
                              </w:r>
                            </w:p>
                            <w:p w14:paraId="26DC1DB0" w14:textId="580A29EB" w:rsidR="00A8412F" w:rsidRDefault="00A8412F"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hint="eastAsia"/>
                                  <w:b/>
                                  <w:bCs/>
                                  <w:color w:val="000000"/>
                                  <w:kern w:val="2"/>
                                  <w:sz w:val="16"/>
                                  <w:szCs w:val="16"/>
                                </w:rPr>
                                <w:t>河川</w:t>
                              </w:r>
                              <w:r>
                                <w:rPr>
                                  <w:rFonts w:eastAsia="HG丸ｺﾞｼｯｸM-PRO" w:cs="Times New Roman"/>
                                  <w:b/>
                                  <w:bCs/>
                                  <w:color w:val="000000"/>
                                  <w:kern w:val="2"/>
                                  <w:sz w:val="16"/>
                                  <w:szCs w:val="16"/>
                                </w:rPr>
                                <w:t>室で実施</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8" name="台形 448"/>
                        <wps:cNvSpPr/>
                        <wps:spPr>
                          <a:xfrm>
                            <a:off x="1989750" y="684825"/>
                            <a:ext cx="1691375" cy="4320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CD14B" w14:textId="77777777" w:rsidR="00A8412F" w:rsidRDefault="00A8412F"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基本方針の</w:t>
                              </w:r>
                              <w:r>
                                <w:rPr>
                                  <w:rFonts w:eastAsia="HG丸ｺﾞｼｯｸM-PRO" w:cs="Times New Roman"/>
                                  <w:b/>
                                  <w:bCs/>
                                  <w:color w:val="000000"/>
                                  <w:kern w:val="2"/>
                                  <w:sz w:val="16"/>
                                  <w:szCs w:val="16"/>
                                </w:rPr>
                                <w:t>PDCA</w:t>
                              </w:r>
                            </w:p>
                            <w:p w14:paraId="57F5E2AA" w14:textId="77777777" w:rsidR="00A8412F" w:rsidRDefault="00A8412F"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事業管理室で実施</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9" name="テキスト ボックス 2"/>
                        <wps:cNvSpPr txBox="1">
                          <a:spLocks noChangeArrowheads="1"/>
                        </wps:cNvSpPr>
                        <wps:spPr bwMode="auto">
                          <a:xfrm>
                            <a:off x="2238034" y="284775"/>
                            <a:ext cx="1181099" cy="314324"/>
                          </a:xfrm>
                          <a:prstGeom prst="rect">
                            <a:avLst/>
                          </a:prstGeom>
                          <a:solidFill>
                            <a:srgbClr val="FFFFFF"/>
                          </a:solidFill>
                          <a:ln w="9525">
                            <a:solidFill>
                              <a:srgbClr val="000000"/>
                            </a:solidFill>
                            <a:miter lim="800000"/>
                            <a:headEnd/>
                            <a:tailEnd/>
                          </a:ln>
                        </wps:spPr>
                        <wps:txbx>
                          <w:txbxContent>
                            <w:p w14:paraId="685AC598"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都市基盤施設</w:t>
                              </w:r>
                            </w:p>
                            <w:p w14:paraId="7D5B4815"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長寿命化計画（仮称）</w:t>
                              </w:r>
                            </w:p>
                          </w:txbxContent>
                        </wps:txbx>
                        <wps:bodyPr rot="0" vert="horz" wrap="square" lIns="91440" tIns="0" rIns="91440" bIns="0" anchor="t" anchorCtr="0">
                          <a:spAutoFit/>
                        </wps:bodyPr>
                      </wps:wsp>
                      <wps:wsp>
                        <wps:cNvPr id="450" name="上下矢印 450"/>
                        <wps:cNvSpPr/>
                        <wps:spPr>
                          <a:xfrm>
                            <a:off x="1236994" y="751245"/>
                            <a:ext cx="633731" cy="1129896"/>
                          </a:xfrm>
                          <a:prstGeom prst="up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20982" w14:textId="77777777" w:rsidR="00A8412F" w:rsidRDefault="00A8412F" w:rsidP="00F4464E"/>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51" name="円/楕円 451"/>
                        <wps:cNvSpPr/>
                        <wps:spPr>
                          <a:xfrm>
                            <a:off x="1122070" y="1122899"/>
                            <a:ext cx="817726" cy="363618"/>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6C91F" w14:textId="355AC24F" w:rsidR="00A8412F" w:rsidRPr="00F4464E" w:rsidRDefault="00A8412F"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目標</w:t>
                              </w:r>
                              <w:r>
                                <w:rPr>
                                  <w:rFonts w:ascii="HG丸ｺﾞｼｯｸM-PRO" w:eastAsia="HG丸ｺﾞｼｯｸM-PRO" w:hAnsi="HG丸ｺﾞｼｯｸM-PRO" w:cs="Times New Roman" w:hint="eastAsia"/>
                                  <w:b/>
                                  <w:bCs/>
                                  <w:color w:val="000000"/>
                                  <w:kern w:val="2"/>
                                  <w:sz w:val="14"/>
                                  <w:szCs w:val="14"/>
                                </w:rPr>
                                <w:t>(</w:t>
                              </w:r>
                              <w:r w:rsidRPr="00F4464E">
                                <w:rPr>
                                  <w:rFonts w:ascii="HG丸ｺﾞｼｯｸM-PRO" w:eastAsia="HG丸ｺﾞｼｯｸM-PRO" w:hAnsi="HG丸ｺﾞｼｯｸM-PRO" w:cs="Times New Roman" w:hint="eastAsia"/>
                                  <w:b/>
                                  <w:bCs/>
                                  <w:color w:val="000000"/>
                                  <w:kern w:val="2"/>
                                  <w:sz w:val="14"/>
                                  <w:szCs w:val="14"/>
                                </w:rPr>
                                <w:t>方針</w:t>
                              </w:r>
                              <w:r>
                                <w:rPr>
                                  <w:rFonts w:ascii="HG丸ｺﾞｼｯｸM-PRO" w:eastAsia="HG丸ｺﾞｼｯｸM-PRO" w:hAnsi="HG丸ｺﾞｼｯｸM-PRO" w:cs="Times New Roman" w:hint="eastAsia"/>
                                  <w:b/>
                                  <w:bCs/>
                                  <w:color w:val="000000"/>
                                  <w:kern w:val="2"/>
                                  <w:sz w:val="14"/>
                                  <w:szCs w:val="14"/>
                                </w:rPr>
                                <w:t>)</w:t>
                              </w:r>
                            </w:p>
                            <w:p w14:paraId="695E8107" w14:textId="77777777" w:rsidR="00A8412F" w:rsidRPr="00F4464E" w:rsidRDefault="00A8412F"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の共有</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2" name="円/楕円 452"/>
                        <wps:cNvSpPr/>
                        <wps:spPr>
                          <a:xfrm>
                            <a:off x="179970" y="1646551"/>
                            <a:ext cx="866940" cy="197566"/>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F47CB" w14:textId="77777777" w:rsidR="00A8412F" w:rsidRDefault="00A8412F"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現場の声等</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53" name="円/楕円 453"/>
                        <wps:cNvSpPr/>
                        <wps:spPr>
                          <a:xfrm>
                            <a:off x="180000" y="1046775"/>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24873" w14:textId="77777777" w:rsidR="00A8412F" w:rsidRDefault="00A8412F"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反映</w:t>
                              </w:r>
                            </w:p>
                          </w:txbxContent>
                        </wps:txbx>
                        <wps:bodyPr rot="0" spcFirstLastPara="0" vert="horz" wrap="square" lIns="91440" tIns="0" rIns="91440" bIns="0" numCol="1" spcCol="0" rtlCol="0" fromWordArt="0" anchor="ctr" anchorCtr="0" forceAA="0" compatLnSpc="1">
                          <a:prstTxWarp prst="textNoShape">
                            <a:avLst/>
                          </a:prstTxWarp>
                          <a:spAutoFit/>
                        </wps:bodyPr>
                      </wps:wsp>
                      <wps:wsp>
                        <wps:cNvPr id="454" name="下矢印 454"/>
                        <wps:cNvSpPr/>
                        <wps:spPr>
                          <a:xfrm flipV="1">
                            <a:off x="298759" y="1299816"/>
                            <a:ext cx="633730" cy="289560"/>
                          </a:xfrm>
                          <a:prstGeom prst="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E85E2" w14:textId="77777777" w:rsidR="00A8412F" w:rsidRDefault="00A8412F" w:rsidP="00F4464E"/>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55" name="テキスト ボックス 2"/>
                        <wps:cNvSpPr txBox="1">
                          <a:spLocks noChangeArrowheads="1"/>
                        </wps:cNvSpPr>
                        <wps:spPr bwMode="auto">
                          <a:xfrm>
                            <a:off x="4599600" y="1580175"/>
                            <a:ext cx="1104900" cy="314325"/>
                          </a:xfrm>
                          <a:prstGeom prst="rect">
                            <a:avLst/>
                          </a:prstGeom>
                          <a:solidFill>
                            <a:srgbClr val="FFFFFF"/>
                          </a:solidFill>
                          <a:ln w="9525">
                            <a:solidFill>
                              <a:srgbClr val="000000"/>
                            </a:solidFill>
                            <a:prstDash val="sysDash"/>
                            <a:miter lim="800000"/>
                            <a:headEnd/>
                            <a:tailEnd/>
                          </a:ln>
                        </wps:spPr>
                        <wps:txbx>
                          <w:txbxContent>
                            <w:p w14:paraId="5F45FBB8"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日常的維持管理</w:t>
                              </w:r>
                            </w:p>
                            <w:p w14:paraId="1AD6A26E" w14:textId="77777777" w:rsidR="00A8412F" w:rsidRDefault="00A8412F"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1</w:t>
                              </w:r>
                              <w:r>
                                <w:rPr>
                                  <w:rFonts w:ascii="Century" w:eastAsia="HG丸ｺﾞｼｯｸM-PRO" w:hAnsi="HG丸ｺﾞｼｯｸM-PRO" w:cs="Times New Roman" w:hint="eastAsia"/>
                                  <w:kern w:val="2"/>
                                  <w:sz w:val="16"/>
                                  <w:szCs w:val="16"/>
                                </w:rPr>
                                <w:t>年サイクル</w:t>
                              </w:r>
                            </w:p>
                          </w:txbxContent>
                        </wps:txbx>
                        <wps:bodyPr rot="0" vert="horz" wrap="square" lIns="91440" tIns="0" rIns="91440" bIns="0" anchor="t" anchorCtr="0">
                          <a:spAutoFit/>
                        </wps:bodyPr>
                      </wps:wsp>
                      <wps:wsp>
                        <wps:cNvPr id="456" name="テキスト ボックス 2"/>
                        <wps:cNvSpPr txBox="1">
                          <a:spLocks noChangeArrowheads="1"/>
                        </wps:cNvSpPr>
                        <wps:spPr bwMode="auto">
                          <a:xfrm>
                            <a:off x="4599600" y="1122975"/>
                            <a:ext cx="1104900" cy="314325"/>
                          </a:xfrm>
                          <a:prstGeom prst="rect">
                            <a:avLst/>
                          </a:prstGeom>
                          <a:solidFill>
                            <a:srgbClr val="FFFFFF"/>
                          </a:solidFill>
                          <a:ln w="9525">
                            <a:solidFill>
                              <a:srgbClr val="000000"/>
                            </a:solidFill>
                            <a:prstDash val="sysDash"/>
                            <a:miter lim="800000"/>
                            <a:headEnd/>
                            <a:tailEnd/>
                          </a:ln>
                        </wps:spPr>
                        <wps:txbx>
                          <w:txbxContent>
                            <w:p w14:paraId="34103045"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計画的維持管理</w:t>
                              </w:r>
                            </w:p>
                            <w:p w14:paraId="6C1888C7" w14:textId="77777777" w:rsidR="00A8412F" w:rsidRDefault="00A8412F"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3</w:t>
                              </w:r>
                              <w:r>
                                <w:rPr>
                                  <w:rFonts w:ascii="Century" w:eastAsia="HG丸ｺﾞｼｯｸM-PRO" w:hAnsi="HG丸ｺﾞｼｯｸM-PRO" w:cs="Times New Roman" w:hint="eastAsia"/>
                                  <w:kern w:val="2"/>
                                  <w:sz w:val="16"/>
                                  <w:szCs w:val="16"/>
                                </w:rPr>
                                <w:t>年サイクル</w:t>
                              </w:r>
                            </w:p>
                          </w:txbxContent>
                        </wps:txbx>
                        <wps:bodyPr rot="0" vert="horz" wrap="square" lIns="91440" tIns="0" rIns="91440" bIns="0" anchor="t" anchorCtr="0">
                          <a:spAutoFit/>
                        </wps:bodyPr>
                      </wps:wsp>
                      <wps:wsp>
                        <wps:cNvPr id="457" name="テキスト ボックス 2"/>
                        <wps:cNvSpPr txBox="1">
                          <a:spLocks noChangeArrowheads="1"/>
                        </wps:cNvSpPr>
                        <wps:spPr bwMode="auto">
                          <a:xfrm>
                            <a:off x="4599600" y="675300"/>
                            <a:ext cx="1104900" cy="314325"/>
                          </a:xfrm>
                          <a:prstGeom prst="rect">
                            <a:avLst/>
                          </a:prstGeom>
                          <a:solidFill>
                            <a:srgbClr val="FFFFFF"/>
                          </a:solidFill>
                          <a:ln w="9525">
                            <a:solidFill>
                              <a:srgbClr val="000000"/>
                            </a:solidFill>
                            <a:prstDash val="sysDash"/>
                            <a:miter lim="800000"/>
                            <a:headEnd/>
                            <a:tailEnd/>
                          </a:ln>
                        </wps:spPr>
                        <wps:txbx>
                          <w:txbxContent>
                            <w:p w14:paraId="0998BED8"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長期的維持管理</w:t>
                              </w:r>
                            </w:p>
                            <w:p w14:paraId="43DE1F4A" w14:textId="77777777" w:rsidR="00A8412F" w:rsidRDefault="00A8412F"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5</w:t>
                              </w:r>
                              <w:r>
                                <w:rPr>
                                  <w:rFonts w:ascii="Century" w:eastAsia="HG丸ｺﾞｼｯｸM-PRO" w:hAnsi="HG丸ｺﾞｼｯｸM-PRO" w:cs="Times New Roman" w:hint="eastAsia"/>
                                  <w:kern w:val="2"/>
                                  <w:sz w:val="16"/>
                                  <w:szCs w:val="16"/>
                                </w:rPr>
                                <w:t>～</w:t>
                              </w:r>
                              <w:r>
                                <w:rPr>
                                  <w:rFonts w:ascii="Century" w:eastAsia="HG丸ｺﾞｼｯｸM-PRO" w:hAnsi="Century" w:cs="Times New Roman"/>
                                  <w:kern w:val="2"/>
                                  <w:sz w:val="16"/>
                                  <w:szCs w:val="16"/>
                                </w:rPr>
                                <w:t>10</w:t>
                              </w:r>
                              <w:r>
                                <w:rPr>
                                  <w:rFonts w:ascii="Century" w:eastAsia="HG丸ｺﾞｼｯｸM-PRO" w:hAnsi="HG丸ｺﾞｼｯｸM-PRO" w:cs="Times New Roman" w:hint="eastAsia"/>
                                  <w:kern w:val="2"/>
                                  <w:sz w:val="16"/>
                                  <w:szCs w:val="16"/>
                                </w:rPr>
                                <w:t>年サイクル</w:t>
                              </w:r>
                            </w:p>
                          </w:txbxContent>
                        </wps:txbx>
                        <wps:bodyPr rot="0" vert="horz" wrap="square" lIns="91440" tIns="0" rIns="91440" bIns="0" anchor="t" anchorCtr="0">
                          <a:spAutoFit/>
                        </wps:bodyPr>
                      </wps:wsp>
                      <wps:wsp>
                        <wps:cNvPr id="458" name="直線矢印コネクタ 458"/>
                        <wps:cNvCnPr/>
                        <wps:spPr>
                          <a:xfrm>
                            <a:off x="3437550" y="837225"/>
                            <a:ext cx="1095184"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9" name="直線矢印コネクタ 459"/>
                        <wps:cNvCnPr/>
                        <wps:spPr>
                          <a:xfrm>
                            <a:off x="3751875" y="1275375"/>
                            <a:ext cx="77589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0" name="直線矢印コネクタ 460"/>
                        <wps:cNvCnPr/>
                        <wps:spPr>
                          <a:xfrm>
                            <a:off x="4047150" y="1732575"/>
                            <a:ext cx="48270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キャンバス 14" o:spid="_x0000_s1526" editas="canvas" style="width:472.7pt;height:162.15pt;mso-position-horizontal-relative:char;mso-position-vertical-relative:line" coordsize="60026,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">
                <v:shape id="_x0000_s1527" type="#_x0000_t75" style="position:absolute;width:60026;height:20593;visibility:visible;mso-wrap-style:square">
                  <v:fill o:detectmouseclick="t"/>
                  <v:path o:connecttype="none"/>
                </v:shape>
                <v:shape id="二等辺三角形 445" o:spid="_x0000_s1528" type="#_x0000_t5" style="position:absolute;left:23898;top:1800;width:8985;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APcUA&#10;AADcAAAADwAAAGRycy9kb3ducmV2LnhtbESPQWvCQBSE7wX/w/KE3urG1opEVxFLpB6bCuLtkX0m&#10;wezbmH016b/vFgo9DjPzDbPaDK5Rd+pC7dnAdJKAIi68rbk0cPzMnhaggiBbbDyTgW8KsFmPHlaY&#10;Wt/zB91zKVWEcEjRQCXSplqHoiKHYeJb4uhdfOdQouxKbTvsI9w1+jlJ5tphzXGhwpZ2FRXX/MsZ&#10;eHlrTnvZZXnSH8778jY/Zge5GvM4HrZLUEKD/If/2u/WwGz2Cr9n4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oA9xQAAANwAAAAPAAAAAAAAAAAAAAAAAJgCAABkcnMv&#10;ZG93bnJldi54bWxQSwUGAAAAAAQABAD1AAAAigMAAAAA&#10;" adj="10646" fillcolor="#92d050" strokecolor="black [3213]" strokeweight="1.5pt">
                  <v:textbox>
                    <w:txbxContent>
                      <w:p w14:paraId="27134DD2" w14:textId="77777777" w:rsidR="00A8412F" w:rsidRDefault="00A8412F" w:rsidP="00F4464E"/>
                    </w:txbxContent>
                  </v:textbox>
                </v:shape>
                <v:shape id="台形 446" o:spid="_x0000_s1529" style="position:absolute;left:11991;top:15436;width:32766;height:4318;visibility:visible;mso-wrap-style:square;v-text-anchor:middle" coordsize="327660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4C8QA&#10;AADcAAAADwAAAGRycy9kb3ducmV2LnhtbESP0WrCQBRE34X+w3ILvulGCVrSbEREMfSpxn7AJXub&#10;BLN3Q3YTo1/fLRT6OMzMGSbdTaYVI/WusaxgtYxAEJdWN1wp+LqeFm8gnEfW2FomBQ9ysMteZikm&#10;2t75QmPhKxEg7BJUUHvfJVK6siaDbmk74uB9296gD7KvpO7xHuCmleso2kiDDYeFGjs61FTeisEo&#10;eJ6H50e+bQt7bKrV9dHlJX3GSs1fp/07CE+T/w//tXOtII43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OAvEAAAA3AAAAA8AAAAAAAAAAAAAAAAAmAIAAGRycy9k&#10;b3ducmV2LnhtbFBLBQYAAAAABAAEAPUAAACJAwAAAAA=&#10;" adj="-11796480,,5400" path="m,431800l393102,,2883498,r393102,431800l,431800xe" fillcolor="#fabf8f [1945]" strokecolor="black [3213]" strokeweight="1.5pt">
                  <v:stroke joinstyle="miter"/>
                  <v:formulas/>
                  <v:path arrowok="t" o:connecttype="custom" o:connectlocs="0,431800;393102,0;2883498,0;3276600,431800;0,431800" o:connectangles="0,0,0,0,0" textboxrect="0,0,3276600,431800"/>
                  <v:textbox inset=",0,,0">
                    <w:txbxContent>
                      <w:p w14:paraId="6B4425A0" w14:textId="712C221A" w:rsidR="00A8412F" w:rsidRDefault="00A8412F"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土木・治水事務所行動計画の</w:t>
                        </w:r>
                        <w:r>
                          <w:rPr>
                            <w:rFonts w:eastAsia="HG丸ｺﾞｼｯｸM-PRO" w:cs="Times New Roman"/>
                            <w:b/>
                            <w:bCs/>
                            <w:color w:val="000000"/>
                            <w:kern w:val="2"/>
                            <w:sz w:val="16"/>
                            <w:szCs w:val="16"/>
                          </w:rPr>
                          <w:t>PDCA</w:t>
                        </w:r>
                      </w:p>
                      <w:p w14:paraId="3064560D" w14:textId="19D303DF" w:rsidR="00A8412F" w:rsidRDefault="00A8412F"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各</w:t>
                        </w:r>
                        <w:r>
                          <w:rPr>
                            <w:rFonts w:eastAsia="HG丸ｺﾞｼｯｸM-PRO" w:cs="Times New Roman" w:hint="eastAsia"/>
                            <w:b/>
                            <w:bCs/>
                            <w:color w:val="000000"/>
                            <w:kern w:val="2"/>
                            <w:sz w:val="16"/>
                            <w:szCs w:val="16"/>
                          </w:rPr>
                          <w:t>土木・治水</w:t>
                        </w:r>
                        <w:r>
                          <w:rPr>
                            <w:rFonts w:eastAsia="HG丸ｺﾞｼｯｸM-PRO" w:cs="Times New Roman"/>
                            <w:b/>
                            <w:bCs/>
                            <w:color w:val="000000"/>
                            <w:kern w:val="2"/>
                            <w:sz w:val="16"/>
                            <w:szCs w:val="16"/>
                          </w:rPr>
                          <w:t>事務所で実施</w:t>
                        </w:r>
                      </w:p>
                    </w:txbxContent>
                  </v:textbox>
                </v:shape>
                <v:shape id="台形 447" o:spid="_x0000_s1530" style="position:absolute;left:15992;top:11134;width:24841;height:4318;visibility:visible;mso-wrap-style:square;v-text-anchor:middle" coordsize="248412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De8UA&#10;AADcAAAADwAAAGRycy9kb3ducmV2LnhtbESPzW7CMBCE70h9B2sr9UacIsRPwKAKVJUDl4Zeelvi&#10;JYkar1PbEPft60qVOI5m5hvNehtNJ27kfGtZwXOWgyCurG65VvBxeh0vQPiArLGzTAp+yMN28zBa&#10;Y6HtwO90K0MtEoR9gQqaEPpCSl81ZNBntidO3sU6gyFJV0vtcEhw08lJns+kwZbTQoM97Rqqvsqr&#10;UfB2jvt2eaxKp8vPfh6POHx3qNTTY3xZgQgUwz383z5oBdPpH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QN7xQAAANwAAAAPAAAAAAAAAAAAAAAAAJgCAABkcnMv&#10;ZG93bnJldi54bWxQSwUGAAAAAAQABAD1AAAAigMAAAAA&#10;" adj="-11796480,,5400" path="m,431800l393102,,2091018,r393102,431800l,431800xe" fillcolor="#92cddc [1944]" strokecolor="black [3213]" strokeweight="1.5pt">
                  <v:stroke joinstyle="miter"/>
                  <v:formulas/>
                  <v:path arrowok="t" o:connecttype="custom" o:connectlocs="0,431800;393102,0;2091018,0;2484120,431800;0,431800" o:connectangles="0,0,0,0,0" textboxrect="0,0,2484120,431800"/>
                  <v:textbox inset=",0,,0">
                    <w:txbxContent>
                      <w:p w14:paraId="67D6648B" w14:textId="0127F9C4" w:rsidR="00A8412F" w:rsidRDefault="00A8412F"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河川室 長寿命化計画の</w:t>
                        </w:r>
                        <w:r>
                          <w:rPr>
                            <w:rFonts w:eastAsia="HG丸ｺﾞｼｯｸM-PRO" w:cs="Times New Roman"/>
                            <w:b/>
                            <w:bCs/>
                            <w:color w:val="000000"/>
                            <w:kern w:val="2"/>
                            <w:sz w:val="16"/>
                            <w:szCs w:val="16"/>
                          </w:rPr>
                          <w:t>PDCA</w:t>
                        </w:r>
                      </w:p>
                      <w:p w14:paraId="26DC1DB0" w14:textId="580A29EB" w:rsidR="00A8412F" w:rsidRDefault="00A8412F"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hint="eastAsia"/>
                            <w:b/>
                            <w:bCs/>
                            <w:color w:val="000000"/>
                            <w:kern w:val="2"/>
                            <w:sz w:val="16"/>
                            <w:szCs w:val="16"/>
                          </w:rPr>
                          <w:t>河川</w:t>
                        </w:r>
                        <w:r>
                          <w:rPr>
                            <w:rFonts w:eastAsia="HG丸ｺﾞｼｯｸM-PRO" w:cs="Times New Roman"/>
                            <w:b/>
                            <w:bCs/>
                            <w:color w:val="000000"/>
                            <w:kern w:val="2"/>
                            <w:sz w:val="16"/>
                            <w:szCs w:val="16"/>
                          </w:rPr>
                          <w:t>室で実施</w:t>
                        </w:r>
                      </w:p>
                    </w:txbxContent>
                  </v:textbox>
                </v:shape>
                <v:shape id="台形 448" o:spid="_x0000_s1531" style="position:absolute;left:19897;top:6848;width:16914;height:4320;visibility:visible;mso-wrap-style:square;v-text-anchor:middle" coordsize="1691375,4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kVcAA&#10;AADcAAAADwAAAGRycy9kb3ducmV2LnhtbERP3WrCMBS+H/gO4QjezUSRIdUo4hiTsQutPsChObbF&#10;5iQ2mW3ffrkQvPz4/tfb3jbiQW2oHWuYTRUI4sKZmksNl/PX+xJEiMgGG8ekYaAA283obY2ZcR2f&#10;6JHHUqQQDhlqqGL0mZShqMhimDpPnLiray3GBNtSmha7FG4bOVfqQ1qsOTVU6GlfUXHL/6yGn3IY&#10;5mb3nV+638/cH73yx7vSejLudysQkfr4Ej/dB6NhsUhr05l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0kVcAAAADcAAAADwAAAAAAAAAAAAAAAACYAgAAZHJzL2Rvd25y&#10;ZXYueG1sUEsFBgAAAAAEAAQA9QAAAIUDAAAAAA==&#10;" adj="-11796480,,5400" path="m,432000l393284,r904807,l1691375,432000,,432000xe" fillcolor="#92cddc [1944]" strokecolor="black [3213]" strokeweight="1.5pt">
                  <v:stroke joinstyle="miter"/>
                  <v:formulas/>
                  <v:path arrowok="t" o:connecttype="custom" o:connectlocs="0,432000;393284,0;1298091,0;1691375,432000;0,432000" o:connectangles="0,0,0,0,0" textboxrect="0,0,1691375,432000"/>
                  <v:textbox inset=",0,,0">
                    <w:txbxContent>
                      <w:p w14:paraId="22FCD14B" w14:textId="77777777" w:rsidR="00A8412F" w:rsidRDefault="00A8412F"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基本方針の</w:t>
                        </w:r>
                        <w:r>
                          <w:rPr>
                            <w:rFonts w:eastAsia="HG丸ｺﾞｼｯｸM-PRO" w:cs="Times New Roman"/>
                            <w:b/>
                            <w:bCs/>
                            <w:color w:val="000000"/>
                            <w:kern w:val="2"/>
                            <w:sz w:val="16"/>
                            <w:szCs w:val="16"/>
                          </w:rPr>
                          <w:t>PDCA</w:t>
                        </w:r>
                      </w:p>
                      <w:p w14:paraId="57F5E2AA" w14:textId="77777777" w:rsidR="00A8412F" w:rsidRDefault="00A8412F"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事業管理室で実施</w:t>
                        </w:r>
                      </w:p>
                    </w:txbxContent>
                  </v:textbox>
                </v:shape>
                <v:shape id="_x0000_s1532" type="#_x0000_t202" style="position:absolute;left:22380;top:2847;width:1181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WzsMA&#10;AADcAAAADwAAAGRycy9kb3ducmV2LnhtbESPQYvCMBSE78L+h/AWvNl0RaxWo8iC4nVVBG+P5tnG&#10;bV66TdT67zeC4HGYmW+Y+bKztbhR641jBV9JCoK4cNpwqeCwXw8mIHxA1lg7JgUP8rBcfPTmmGt3&#10;5x+67UIpIoR9jgqqEJpcSl9UZNEnriGO3tm1FkOUbSl1i/cIt7UcpulYWjQcFyps6Lui4nd3tQr+&#10;yv3WHjGbnjYmWx+z6+liVo1S/c9uNQMRqAvv8Ku91QpGoy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FWzsMAAADcAAAADwAAAAAAAAAAAAAAAACYAgAAZHJzL2Rv&#10;d25yZXYueG1sUEsFBgAAAAAEAAQA9QAAAIgDAAAAAA==&#10;">
                  <v:textbox style="mso-fit-shape-to-text:t" inset=",0,,0">
                    <w:txbxContent>
                      <w:p w14:paraId="685AC598"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都市基盤施設</w:t>
                        </w:r>
                      </w:p>
                      <w:p w14:paraId="7D5B4815"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長寿命化計画（仮称）</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50" o:spid="_x0000_s1533" type="#_x0000_t70" style="position:absolute;left:12369;top:7512;width:6338;height:112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CS8QA&#10;AADcAAAADwAAAGRycy9kb3ducmV2LnhtbERPy2rCQBTdC/2H4Qrd1YnWaomOwQaC3RR8FHF5ydwm&#10;aTN3QmaaRL++syi4PJz3OhlMLTpqXWVZwXQSgSDOra64UPB5yp5eQTiPrLG2TAqu5CDZPIzWGGvb&#10;84G6oy9ECGEXo4LS+yaW0uUlGXQT2xAH7su2Bn2AbSF1i30IN7WcRdFCGqw4NJTYUFpS/nP8NQr2&#10;7u1cf0TZzV775W2XPn9fztVJqcfxsF2B8DT4u/jf/a4VzF/C/H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gkvEAAAA3AAAAA8AAAAAAAAAAAAAAAAAmAIAAGRycy9k&#10;b3ducmV2LnhtbFBLBQYAAAAABAAEAPUAAACJAwAAAAA=&#10;" adj=",6057" fillcolor="yellow" strokecolor="black [3213]" strokeweight="1.5pt">
                  <v:textbox>
                    <w:txbxContent>
                      <w:p w14:paraId="48120982" w14:textId="77777777" w:rsidR="00A8412F" w:rsidRDefault="00A8412F" w:rsidP="00F4464E"/>
                    </w:txbxContent>
                  </v:textbox>
                </v:shape>
                <v:oval id="円/楕円 451" o:spid="_x0000_s1534" style="position:absolute;left:11220;top:11228;width:8177;height:3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qscA&#10;AADcAAAADwAAAGRycy9kb3ducmV2LnhtbESPQWvCQBSE74L/YXmFXqRutGoluooIBQseNPZQb4/s&#10;M0nNvg3ZjSb/vlsQPA4z8w2zXLemFDeqXWFZwWgYgSBOrS44U/B9+nybg3AeWWNpmRR05GC96veW&#10;GGt75yPdEp+JAGEXo4Lc+yqW0qU5GXRDWxEH72Jrgz7IOpO6xnuAm1KOo2gmDRYcFnKsaJtTek0a&#10;oyDZnY5do/fXw6Q7fxQ/v4Ovd9so9frSbhYgPLX+GX60d1rBZDqC/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VPqrHAAAA3AAAAA8AAAAAAAAAAAAAAAAAmAIAAGRy&#10;cy9kb3ducmV2LnhtbFBLBQYAAAAABAAEAPUAAACMAwAAAAA=&#10;" fillcolor="yellow" strokecolor="black [3213]" strokeweight="1pt">
                  <v:textbox inset="0,0,0,0">
                    <w:txbxContent>
                      <w:p w14:paraId="5206C91F" w14:textId="355AC24F" w:rsidR="00A8412F" w:rsidRPr="00F4464E" w:rsidRDefault="00A8412F"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目標</w:t>
                        </w:r>
                        <w:r>
                          <w:rPr>
                            <w:rFonts w:ascii="HG丸ｺﾞｼｯｸM-PRO" w:eastAsia="HG丸ｺﾞｼｯｸM-PRO" w:hAnsi="HG丸ｺﾞｼｯｸM-PRO" w:cs="Times New Roman" w:hint="eastAsia"/>
                            <w:b/>
                            <w:bCs/>
                            <w:color w:val="000000"/>
                            <w:kern w:val="2"/>
                            <w:sz w:val="14"/>
                            <w:szCs w:val="14"/>
                          </w:rPr>
                          <w:t>(</w:t>
                        </w:r>
                        <w:r w:rsidRPr="00F4464E">
                          <w:rPr>
                            <w:rFonts w:ascii="HG丸ｺﾞｼｯｸM-PRO" w:eastAsia="HG丸ｺﾞｼｯｸM-PRO" w:hAnsi="HG丸ｺﾞｼｯｸM-PRO" w:cs="Times New Roman" w:hint="eastAsia"/>
                            <w:b/>
                            <w:bCs/>
                            <w:color w:val="000000"/>
                            <w:kern w:val="2"/>
                            <w:sz w:val="14"/>
                            <w:szCs w:val="14"/>
                          </w:rPr>
                          <w:t>方針</w:t>
                        </w:r>
                        <w:r>
                          <w:rPr>
                            <w:rFonts w:ascii="HG丸ｺﾞｼｯｸM-PRO" w:eastAsia="HG丸ｺﾞｼｯｸM-PRO" w:hAnsi="HG丸ｺﾞｼｯｸM-PRO" w:cs="Times New Roman" w:hint="eastAsia"/>
                            <w:b/>
                            <w:bCs/>
                            <w:color w:val="000000"/>
                            <w:kern w:val="2"/>
                            <w:sz w:val="14"/>
                            <w:szCs w:val="14"/>
                          </w:rPr>
                          <w:t>)</w:t>
                        </w:r>
                      </w:p>
                      <w:p w14:paraId="695E8107" w14:textId="77777777" w:rsidR="00A8412F" w:rsidRPr="00F4464E" w:rsidRDefault="00A8412F"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の共有</w:t>
                        </w:r>
                      </w:p>
                    </w:txbxContent>
                  </v:textbox>
                </v:oval>
                <v:oval id="円/楕円 452" o:spid="_x0000_s1535" style="position:absolute;left:1799;top:16465;width:8670;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tj8YA&#10;AADcAAAADwAAAGRycy9kb3ducmV2LnhtbESPQWvCQBSE74X+h+UVvDWbaq02uopahF48mKrQ2yP7&#10;TFKzb8Puqum/7xYEj8PMfMNM551pxIWcry0reElSEMSF1TWXCnZf6+cxCB+QNTaWScEveZjPHh+m&#10;mGl75S1d8lCKCGGfoYIqhDaT0hcVGfSJbYmjd7TOYIjSlVI7vEa4aWQ/Td+kwZrjQoUtrSoqTvnZ&#10;KNjLxSZfHj5GP98Dt23WbTD68K5U76lbTEAE6sI9fGt/agWvwz7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Atj8YAAADcAAAADwAAAAAAAAAAAAAAAACYAgAAZHJz&#10;L2Rvd25yZXYueG1sUEsFBgAAAAAEAAQA9QAAAIsDAAAAAA==&#10;" fillcolor="yellow" strokecolor="black [3213]" strokeweight="1pt">
                  <v:textbox style="mso-fit-shape-to-text:t" inset="0,0,0,0">
                    <w:txbxContent>
                      <w:p w14:paraId="4E6F47CB" w14:textId="77777777" w:rsidR="00A8412F" w:rsidRDefault="00A8412F"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現場の声等</w:t>
                        </w:r>
                      </w:p>
                    </w:txbxContent>
                  </v:textbox>
                </v:oval>
                <v:oval id="円/楕円 453" o:spid="_x0000_s1536" style="position:absolute;left:1800;top:10467;width:8665;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X8IA&#10;AADcAAAADwAAAGRycy9kb3ducmV2LnhtbESPW4vCMBSE3wX/QzgL+6apV6TbKCIIvq4XxLdjc2xK&#10;m5PaRO3++42wsI/DzHzDZKvO1uJJrS8dKxgNExDEudMlFwqOh+1gAcIHZI21Y1LwQx5Wy34vw1S7&#10;F3/Tcx8KESHsU1RgQmhSKX1uyKIfuoY4ejfXWgxRtoXULb4i3NZynCRzabHkuGCwoY2hvNo/rAJ5&#10;YaPv59vpSH53mV4rHIXZXKnPj279BSJQF/7Df+2dVjCdTeB9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F5fwgAAANwAAAAPAAAAAAAAAAAAAAAAAJgCAABkcnMvZG93&#10;bnJldi54bWxQSwUGAAAAAAQABAD1AAAAhwMAAAAA&#10;" fillcolor="yellow" strokecolor="black [3213]" strokeweight="1pt">
                  <v:textbox style="mso-fit-shape-to-text:t" inset=",0,,0">
                    <w:txbxContent>
                      <w:p w14:paraId="64924873" w14:textId="77777777" w:rsidR="00A8412F" w:rsidRDefault="00A8412F"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反映</w:t>
                        </w:r>
                      </w:p>
                    </w:txbxContent>
                  </v:textbox>
                </v:oval>
                <v:shape id="下矢印 454" o:spid="_x0000_s1537" type="#_x0000_t67" style="position:absolute;left:2987;top:12998;width:6337;height:289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vC8YA&#10;AADcAAAADwAAAGRycy9kb3ducmV2LnhtbESPT2vCQBTE70K/w/IK3nRTtaWkbkIoFv/hoang9ZF9&#10;TdJm36bZVeO3d4WCx2FmfsPM09404kSdqy0reBpHIIgLq2suFey/PkavIJxH1thYJgUXcpAmD4M5&#10;xtqe+ZNOuS9FgLCLUUHlfRtL6YqKDLqxbYmD9207gz7IrpS6w3OAm0ZOouhFGqw5LFTY0ntFxW9+&#10;NAr+jrtNll98vtquf3ZbuzhkNF0qNXzsszcQnnp/D/+3V1rB7HkGtzPhCM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vC8YAAADcAAAADwAAAAAAAAAAAAAAAACYAgAAZHJz&#10;L2Rvd25yZXYueG1sUEsFBgAAAAAEAAQA9QAAAIsDAAAAAA==&#10;" adj="10800" fillcolor="yellow" strokecolor="black [3213]" strokeweight="1.5pt">
                  <v:textbox>
                    <w:txbxContent>
                      <w:p w14:paraId="0C1E85E2" w14:textId="77777777" w:rsidR="00A8412F" w:rsidRDefault="00A8412F" w:rsidP="00F4464E"/>
                    </w:txbxContent>
                  </v:textbox>
                </v:shape>
                <v:shape id="_x0000_s1538" type="#_x0000_t202" style="position:absolute;left:45996;top:15801;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K48UA&#10;AADcAAAADwAAAGRycy9kb3ducmV2LnhtbESPzWrCQBSF90LfYbiF7nSS0EiJjlIKgS4Koamgy9vM&#10;NYnN3Ekzo0nf3hEKLg/n5+Ost5PpxIUG11pWEC8iEMSV1S3XCnZf+fwFhPPIGjvLpOCPHGw3D7M1&#10;ZtqO/EmX0tcijLDLUEHjfZ9J6aqGDLqF7YmDd7SDQR/kUEs94BjGTSeTKFpKgy0HQoM9vTVU/ZRn&#10;E7hFbn+TfF98x8ex/xjPB5OeDko9PU6vKxCeJn8P/7fftYLnNIXb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MrjxQAAANwAAAAPAAAAAAAAAAAAAAAAAJgCAABkcnMv&#10;ZG93bnJldi54bWxQSwUGAAAAAAQABAD1AAAAigMAAAAA&#10;">
                  <v:stroke dashstyle="3 1"/>
                  <v:textbox style="mso-fit-shape-to-text:t" inset=",0,,0">
                    <w:txbxContent>
                      <w:p w14:paraId="5F45FBB8"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日常的維持管理</w:t>
                        </w:r>
                      </w:p>
                      <w:p w14:paraId="1AD6A26E" w14:textId="77777777" w:rsidR="00A8412F" w:rsidRDefault="00A8412F"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1</w:t>
                        </w:r>
                        <w:r>
                          <w:rPr>
                            <w:rFonts w:ascii="Century" w:eastAsia="HG丸ｺﾞｼｯｸM-PRO" w:hAnsi="HG丸ｺﾞｼｯｸM-PRO" w:cs="Times New Roman" w:hint="eastAsia"/>
                            <w:kern w:val="2"/>
                            <w:sz w:val="16"/>
                            <w:szCs w:val="16"/>
                          </w:rPr>
                          <w:t>年サイクル</w:t>
                        </w:r>
                      </w:p>
                    </w:txbxContent>
                  </v:textbox>
                </v:shape>
                <v:shape id="_x0000_s1539" type="#_x0000_t202" style="position:absolute;left:45996;top:11229;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UlMUA&#10;AADcAAAADwAAAGRycy9kb3ducmV2LnhtbESPzWrCQBSF94W+w3AL7pqJ0khJHaUUAi4KoalQl7eZ&#10;axLN3ImZiYlv3xGELg/n5+OsNpNpxYV611hWMI9iEMSl1Q1XCnbf2fMrCOeRNbaWScGVHGzWjw8r&#10;TLUd+Ysuha9EGGGXooLa+y6V0pU1GXSR7YiDd7C9QR9kX0nd4xjGTSsXcbyUBhsOhBo7+qipPBWD&#10;Cdw8s+dF9pP/zg9j9zkOe5Mc90rNnqb3NxCeJv8fvre3WsFLsoT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lSUxQAAANwAAAAPAAAAAAAAAAAAAAAAAJgCAABkcnMv&#10;ZG93bnJldi54bWxQSwUGAAAAAAQABAD1AAAAigMAAAAA&#10;">
                  <v:stroke dashstyle="3 1"/>
                  <v:textbox style="mso-fit-shape-to-text:t" inset=",0,,0">
                    <w:txbxContent>
                      <w:p w14:paraId="34103045"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計画的維持管理</w:t>
                        </w:r>
                      </w:p>
                      <w:p w14:paraId="6C1888C7" w14:textId="77777777" w:rsidR="00A8412F" w:rsidRDefault="00A8412F"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3</w:t>
                        </w:r>
                        <w:r>
                          <w:rPr>
                            <w:rFonts w:ascii="Century" w:eastAsia="HG丸ｺﾞｼｯｸM-PRO" w:hAnsi="HG丸ｺﾞｼｯｸM-PRO" w:cs="Times New Roman" w:hint="eastAsia"/>
                            <w:kern w:val="2"/>
                            <w:sz w:val="16"/>
                            <w:szCs w:val="16"/>
                          </w:rPr>
                          <w:t>年サイクル</w:t>
                        </w:r>
                      </w:p>
                    </w:txbxContent>
                  </v:textbox>
                </v:shape>
                <v:shape id="_x0000_s1540" type="#_x0000_t202" style="position:absolute;left:45996;top:6753;width:1104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xD8QA&#10;AADcAAAADwAAAGRycy9kb3ducmV2LnhtbESPzYrCMBSF94LvEK7gTlNFR6lGEaEwiwEZFXR5ba5t&#10;tbnpNNF23n4yILg8nJ+Ps1y3phRPql1hWcFoGIEgTq0uOFNwPCSDOQjnkTWWlknBLzlYr7qdJcba&#10;NvxNz73PRBhhF6OC3PsqltKlORl0Q1sRB+9qa4M+yDqTusYmjJtSjqPoQxosOBByrGibU3rfP0zg&#10;7hL7M05Ou8vo2lRfzeNsprezUv1eu1mA8NT6d/jV/tQKJtMZ/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8Q/EAAAA3AAAAA8AAAAAAAAAAAAAAAAAmAIAAGRycy9k&#10;b3ducmV2LnhtbFBLBQYAAAAABAAEAPUAAACJAwAAAAA=&#10;">
                  <v:stroke dashstyle="3 1"/>
                  <v:textbox style="mso-fit-shape-to-text:t" inset=",0,,0">
                    <w:txbxContent>
                      <w:p w14:paraId="0998BED8"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長期的維持管理</w:t>
                        </w:r>
                      </w:p>
                      <w:p w14:paraId="43DE1F4A" w14:textId="77777777" w:rsidR="00A8412F" w:rsidRDefault="00A8412F"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5</w:t>
                        </w:r>
                        <w:r>
                          <w:rPr>
                            <w:rFonts w:ascii="Century" w:eastAsia="HG丸ｺﾞｼｯｸM-PRO" w:hAnsi="HG丸ｺﾞｼｯｸM-PRO" w:cs="Times New Roman" w:hint="eastAsia"/>
                            <w:kern w:val="2"/>
                            <w:sz w:val="16"/>
                            <w:szCs w:val="16"/>
                          </w:rPr>
                          <w:t>～</w:t>
                        </w:r>
                        <w:r>
                          <w:rPr>
                            <w:rFonts w:ascii="Century" w:eastAsia="HG丸ｺﾞｼｯｸM-PRO" w:hAnsi="Century" w:cs="Times New Roman"/>
                            <w:kern w:val="2"/>
                            <w:sz w:val="16"/>
                            <w:szCs w:val="16"/>
                          </w:rPr>
                          <w:t>10</w:t>
                        </w:r>
                        <w:r>
                          <w:rPr>
                            <w:rFonts w:ascii="Century" w:eastAsia="HG丸ｺﾞｼｯｸM-PRO" w:hAnsi="HG丸ｺﾞｼｯｸM-PRO" w:cs="Times New Roman" w:hint="eastAsia"/>
                            <w:kern w:val="2"/>
                            <w:sz w:val="16"/>
                            <w:szCs w:val="16"/>
                          </w:rPr>
                          <w:t>年サイクル</w:t>
                        </w:r>
                      </w:p>
                    </w:txbxContent>
                  </v:textbox>
                </v:shape>
                <v:shape id="直線矢印コネクタ 458" o:spid="_x0000_s1541" type="#_x0000_t32" style="position:absolute;left:34375;top:8372;width:10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HX8MAAADcAAAADwAAAGRycy9kb3ducmV2LnhtbERPXWvCMBR9H/gfwhX2MjR1ONHOWLRD&#10;UAaDdvP90ty1xeamNJlGf/3yMNjj4Xyvs2A6caHBtZYVzKYJCOLK6pZrBV+f+8kShPPIGjvLpOBG&#10;DrLN6GGNqbZXLuhS+lrEEHYpKmi871MpXdWQQTe1PXHkvu1g0Ec41FIPeI3hppPPSbKQBluODQ32&#10;lDdUncsfoyDs8uXtY2Xu+u14KoviKRzfdVDqcRy2ryA8Bf8v/nMftIL5S1wbz8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mx1/DAAAA3AAAAA8AAAAAAAAAAAAA&#10;AAAAoQIAAGRycy9kb3ducmV2LnhtbFBLBQYAAAAABAAEAPkAAACRAwAAAAA=&#10;" strokecolor="black [3213]" strokeweight="3pt">
                  <v:stroke endarrow="open"/>
                </v:shape>
                <v:shape id="直線矢印コネクタ 459" o:spid="_x0000_s1542" type="#_x0000_t32" style="position:absolute;left:37518;top:12753;width:7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ixMYAAADcAAAADwAAAGRycy9kb3ducmV2LnhtbESPQWvCQBSE7wX/w/KEXopuLFVidBVr&#10;KVQKhUS9P7LPJJh9G7JbXfvru0Khx2FmvmGW62BacaHeNZYVTMYJCOLS6oYrBYf9+ygF4TyyxtYy&#10;KbiRg/Vq8LDETNsr53QpfCUihF2GCmrvu0xKV9Zk0I1tRxy9k+0N+ij7SuoerxFuWvmcJDNpsOG4&#10;UGNH25rKc/FtFITXbXr7mpsf/bY7Fnn+FHafOij1OAybBQhPwf+H/9ofWsHLdA7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qYsTGAAAA3AAAAA8AAAAAAAAA&#10;AAAAAAAAoQIAAGRycy9kb3ducmV2LnhtbFBLBQYAAAAABAAEAPkAAACUAwAAAAA=&#10;" strokecolor="black [3213]" strokeweight="3pt">
                  <v:stroke endarrow="open"/>
                </v:shape>
                <v:shape id="直線矢印コネクタ 460" o:spid="_x0000_s1543" type="#_x0000_t32" style="position:absolute;left:40471;top:17325;width:48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B5MMAAADcAAAADwAAAGRycy9kb3ducmV2LnhtbERPXWvCMBR9H/gfwhX2Mmy6MUQ7o2jH&#10;YDIQWt37pbm2xeamNJmN+/XLw8DHw/lebYLpxJUG11pW8JykIIgrq1uuFZyOH7MFCOeRNXaWScGN&#10;HGzWk4cVZtqOXNC19LWIIewyVNB432dSuqohgy6xPXHkznYw6CMcaqkHHGO46eRLms6lwZZjQ4M9&#10;5Q1Vl/LHKAi7fHE7LM2vft9/l0XxFPZfOij1OA3bNxCegr+L/92fWsHrPM6P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8AeTDAAAA3AAAAA8AAAAAAAAAAAAA&#10;AAAAoQIAAGRycy9kb3ducmV2LnhtbFBLBQYAAAAABAAEAPkAAACRAwAAAAA=&#10;" strokecolor="black [3213]" strokeweight="3pt">
                  <v:stroke endarrow="open"/>
                </v:shape>
                <w10:anchorlock/>
              </v:group>
            </w:pict>
          </mc:Fallback>
        </mc:AlternateContent>
      </w:r>
    </w:p>
    <w:p w14:paraId="673DEBDE" w14:textId="7D24B9F4" w:rsidR="005E1D13" w:rsidRPr="000354C7" w:rsidRDefault="00F4464E" w:rsidP="005E1D13">
      <w:pPr>
        <w:pStyle w:val="a9"/>
        <w:spacing w:beforeLines="0" w:before="0"/>
        <w:rPr>
          <w:rFonts w:cs="Meiryo UI"/>
          <w:szCs w:val="21"/>
        </w:rPr>
      </w:pPr>
      <w:r w:rsidRPr="000354C7">
        <w:rPr>
          <w:rFonts w:hint="eastAsia"/>
        </w:rPr>
        <w:t>図</w:t>
      </w:r>
      <w:r w:rsidR="0063798D" w:rsidRPr="000354C7">
        <w:rPr>
          <w:rFonts w:hint="eastAsia"/>
        </w:rPr>
        <w:t>6</w:t>
      </w:r>
      <w:r w:rsidRPr="000354C7">
        <w:rPr>
          <w:rFonts w:hint="eastAsia"/>
        </w:rPr>
        <w:t>.1-1 マネジメントイメージ</w:t>
      </w:r>
      <w:r w:rsidR="005E1D13" w:rsidRPr="000354C7">
        <w:rPr>
          <w:rFonts w:cs="Meiryo UI"/>
          <w:szCs w:val="21"/>
        </w:rPr>
        <w:br w:type="page"/>
      </w:r>
    </w:p>
    <w:p w14:paraId="75BE0391" w14:textId="16D79363" w:rsidR="00532F65" w:rsidRPr="000354C7" w:rsidRDefault="00532F65" w:rsidP="00532F65">
      <w:pPr>
        <w:spacing w:line="320" w:lineRule="exact"/>
        <w:rPr>
          <w:rFonts w:ascii="HG丸ｺﾞｼｯｸM-PRO" w:eastAsia="HG丸ｺﾞｼｯｸM-PRO" w:hAnsi="HG丸ｺﾞｼｯｸM-PRO" w:cs="Meiryo UI"/>
          <w:szCs w:val="21"/>
        </w:rPr>
      </w:pPr>
      <w:r w:rsidRPr="000354C7">
        <w:rPr>
          <w:noProof/>
        </w:rPr>
        <w:lastRenderedPageBreak/>
        <w:drawing>
          <wp:anchor distT="0" distB="0" distL="114300" distR="114300" simplePos="0" relativeHeight="252813312" behindDoc="0" locked="0" layoutInCell="1" allowOverlap="1" wp14:anchorId="27890291" wp14:editId="12868408">
            <wp:simplePos x="0" y="0"/>
            <wp:positionH relativeFrom="column">
              <wp:posOffset>1455420</wp:posOffset>
            </wp:positionH>
            <wp:positionV relativeFrom="paragraph">
              <wp:posOffset>55748</wp:posOffset>
            </wp:positionV>
            <wp:extent cx="3371850" cy="2586990"/>
            <wp:effectExtent l="0" t="0" r="0" b="0"/>
            <wp:wrapNone/>
            <wp:docPr id="3620" name="図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1850" cy="258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76E36" w14:textId="75D5416D" w:rsidR="00532F65" w:rsidRPr="000354C7" w:rsidRDefault="00532F65" w:rsidP="00532F65">
      <w:pPr>
        <w:spacing w:line="320" w:lineRule="exact"/>
        <w:rPr>
          <w:rFonts w:ascii="HG丸ｺﾞｼｯｸM-PRO" w:eastAsia="HG丸ｺﾞｼｯｸM-PRO" w:hAnsi="HG丸ｺﾞｼｯｸM-PRO" w:cs="Meiryo UI"/>
          <w:szCs w:val="21"/>
        </w:rPr>
      </w:pPr>
    </w:p>
    <w:p w14:paraId="11CBFD61"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3D54111F" w14:textId="41DE41CE" w:rsidR="00532F65" w:rsidRPr="000354C7" w:rsidRDefault="00532F65" w:rsidP="00532F65">
      <w:pPr>
        <w:spacing w:line="320" w:lineRule="exact"/>
        <w:rPr>
          <w:rFonts w:ascii="HG丸ｺﾞｼｯｸM-PRO" w:eastAsia="HG丸ｺﾞｼｯｸM-PRO" w:hAnsi="HG丸ｺﾞｼｯｸM-PRO" w:cs="Meiryo UI"/>
          <w:szCs w:val="21"/>
        </w:rPr>
      </w:pPr>
      <w:r w:rsidRPr="000354C7">
        <w:rPr>
          <w:noProof/>
        </w:rPr>
        <mc:AlternateContent>
          <mc:Choice Requires="wps">
            <w:drawing>
              <wp:anchor distT="0" distB="0" distL="114300" distR="114300" simplePos="0" relativeHeight="252815360" behindDoc="0" locked="0" layoutInCell="1" allowOverlap="1" wp14:anchorId="175E1F1B" wp14:editId="61F73430">
                <wp:simplePos x="0" y="0"/>
                <wp:positionH relativeFrom="column">
                  <wp:posOffset>3671570</wp:posOffset>
                </wp:positionH>
                <wp:positionV relativeFrom="paragraph">
                  <wp:posOffset>81239</wp:posOffset>
                </wp:positionV>
                <wp:extent cx="990600" cy="344384"/>
                <wp:effectExtent l="0" t="0" r="0" b="0"/>
                <wp:wrapNone/>
                <wp:docPr id="3621" name="テキスト ボックス 3621"/>
                <wp:cNvGraphicFramePr/>
                <a:graphic xmlns:a="http://schemas.openxmlformats.org/drawingml/2006/main">
                  <a:graphicData uri="http://schemas.microsoft.com/office/word/2010/wordprocessingShape">
                    <wps:wsp>
                      <wps:cNvSpPr txBox="1"/>
                      <wps:spPr>
                        <a:xfrm>
                          <a:off x="0" y="0"/>
                          <a:ext cx="990600" cy="344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7087C" w14:textId="196C9801" w:rsidR="00A8412F" w:rsidRPr="00532F65" w:rsidRDefault="00A8412F"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河川室</w:t>
                            </w:r>
                          </w:p>
                          <w:p w14:paraId="4F7D4880" w14:textId="77777777" w:rsidR="00A8412F" w:rsidRPr="00532F65" w:rsidRDefault="00A8412F"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21" o:spid="_x0000_s1544" type="#_x0000_t202" style="position:absolute;left:0;text-align:left;margin-left:289.1pt;margin-top:6.4pt;width:78pt;height:27.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" fillcolor="white [3201]" stroked="f" strokeweight=".5pt">
                <v:textbox>
                  <w:txbxContent>
                    <w:p w14:paraId="1727087C" w14:textId="196C9801" w:rsidR="00A8412F" w:rsidRPr="00532F65" w:rsidRDefault="00A8412F"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河川室</w:t>
                      </w:r>
                    </w:p>
                    <w:p w14:paraId="4F7D4880" w14:textId="77777777" w:rsidR="00A8412F" w:rsidRPr="00532F65" w:rsidRDefault="00A8412F"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行動計画</w:t>
                      </w:r>
                    </w:p>
                  </w:txbxContent>
                </v:textbox>
              </v:shape>
            </w:pict>
          </mc:Fallback>
        </mc:AlternateContent>
      </w:r>
    </w:p>
    <w:p w14:paraId="5D21A967"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59C43719"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76A1BAB9"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35854F3B"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563D6638"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0C875FBE"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6DFCCF18"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588BAC48"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015D2219"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287E6834" w14:textId="72818743" w:rsidR="00F4464E" w:rsidRPr="000354C7" w:rsidRDefault="00532F65" w:rsidP="005E1D13">
      <w:pPr>
        <w:pStyle w:val="a9"/>
        <w:spacing w:beforeLines="0" w:before="0"/>
      </w:pPr>
      <w:r w:rsidRPr="000354C7">
        <w:rPr>
          <w:rFonts w:hint="eastAsia"/>
        </w:rPr>
        <w:t>図6.1-2 PDCAサイクルによる継続的なマネジメントイメージ</w:t>
      </w:r>
    </w:p>
    <w:p w14:paraId="6E2F1970" w14:textId="77777777" w:rsidR="005E1D13" w:rsidRPr="000354C7" w:rsidRDefault="005E1D13" w:rsidP="005E1D13"/>
    <w:p w14:paraId="4D8E989C" w14:textId="77777777" w:rsidR="005E1D13" w:rsidRPr="000354C7" w:rsidRDefault="005E1D13" w:rsidP="005E1D13"/>
    <w:p w14:paraId="14706E15" w14:textId="77777777" w:rsidR="00F4464E" w:rsidRPr="000354C7" w:rsidRDefault="00F4464E" w:rsidP="003E2CAA">
      <w:pPr>
        <w:pStyle w:val="4"/>
        <w:ind w:left="749"/>
        <w:rPr>
          <w:b w:val="0"/>
        </w:rPr>
      </w:pPr>
      <w:bookmarkStart w:id="66" w:name="_Ref398125678"/>
      <w:r w:rsidRPr="000354C7">
        <w:rPr>
          <w:rFonts w:hint="eastAsia"/>
          <w:b w:val="0"/>
        </w:rPr>
        <w:t>維持管理業務の役割分担</w:t>
      </w:r>
      <w:bookmarkEnd w:id="66"/>
    </w:p>
    <w:p w14:paraId="383BD147" w14:textId="39301675" w:rsidR="00F4464E" w:rsidRPr="000354C7" w:rsidRDefault="00F4464E" w:rsidP="00F4464E">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第1編 基本方針の</w:t>
      </w:r>
      <w:r w:rsidR="00990864" w:rsidRPr="000354C7">
        <w:rPr>
          <w:rFonts w:ascii="HG丸ｺﾞｼｯｸM-PRO" w:eastAsia="HG丸ｺﾞｼｯｸM-PRO" w:hAnsi="HG丸ｺﾞｼｯｸM-PRO" w:hint="eastAsia"/>
        </w:rPr>
        <w:t>記載内容に沿った形で河川管理施設（設備）における</w:t>
      </w:r>
      <w:r w:rsidRPr="000354C7">
        <w:rPr>
          <w:rFonts w:ascii="HG丸ｺﾞｼｯｸM-PRO" w:eastAsia="HG丸ｺﾞｼｯｸM-PRO" w:hAnsi="HG丸ｺﾞｼｯｸM-PRO" w:hint="eastAsia"/>
        </w:rPr>
        <w:t>役割分担</w:t>
      </w:r>
      <w:r w:rsidR="00990864" w:rsidRPr="000354C7">
        <w:rPr>
          <w:rFonts w:ascii="HG丸ｺﾞｼｯｸM-PRO" w:eastAsia="HG丸ｺﾞｼｯｸM-PRO" w:hAnsi="HG丸ｺﾞｼｯｸM-PRO" w:hint="eastAsia"/>
        </w:rPr>
        <w:t>は次の通りとする。</w:t>
      </w:r>
    </w:p>
    <w:p w14:paraId="69D86CBA" w14:textId="573EB150" w:rsidR="00F4464E" w:rsidRPr="000354C7" w:rsidRDefault="00F4464E" w:rsidP="00F4464E">
      <w:pPr>
        <w:pStyle w:val="a9"/>
        <w:ind w:left="840"/>
      </w:pPr>
      <w:r w:rsidRPr="000354C7">
        <w:rPr>
          <w:rFonts w:hint="eastAsia"/>
        </w:rPr>
        <w:t>表</w:t>
      </w:r>
      <w:r w:rsidR="0063798D" w:rsidRPr="000354C7">
        <w:rPr>
          <w:rFonts w:hint="eastAsia"/>
        </w:rPr>
        <w:t>6</w:t>
      </w:r>
      <w:r w:rsidRPr="000354C7">
        <w:rPr>
          <w:rFonts w:hint="eastAsia"/>
        </w:rPr>
        <w:t>.1-1 維持管理業務の役割分担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3531"/>
        <w:gridCol w:w="3990"/>
      </w:tblGrid>
      <w:tr w:rsidR="00F4464E" w:rsidRPr="000354C7" w14:paraId="2BC2194A" w14:textId="77777777" w:rsidTr="00604A6F">
        <w:trPr>
          <w:jc w:val="center"/>
        </w:trPr>
        <w:tc>
          <w:tcPr>
            <w:tcW w:w="1572"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2ED016E7" w14:textId="77777777" w:rsidR="00F4464E" w:rsidRPr="000354C7" w:rsidRDefault="00F4464E" w:rsidP="00F4464E">
            <w:pPr>
              <w:jc w:val="center"/>
              <w:rPr>
                <w:rFonts w:ascii="HG丸ｺﾞｼｯｸM-PRO" w:eastAsia="HG丸ｺﾞｼｯｸM-PRO" w:hAnsi="HG丸ｺﾞｼｯｸM-PRO"/>
                <w:sz w:val="20"/>
                <w:szCs w:val="20"/>
              </w:rPr>
            </w:pPr>
          </w:p>
        </w:tc>
        <w:tc>
          <w:tcPr>
            <w:tcW w:w="3531" w:type="dxa"/>
            <w:tcBorders>
              <w:top w:val="single" w:sz="12" w:space="0" w:color="auto"/>
              <w:bottom w:val="double" w:sz="4" w:space="0" w:color="auto"/>
            </w:tcBorders>
            <w:shd w:val="clear" w:color="auto" w:fill="D9D9D9" w:themeFill="background1" w:themeFillShade="D9"/>
            <w:vAlign w:val="center"/>
          </w:tcPr>
          <w:p w14:paraId="000B7503" w14:textId="77777777" w:rsidR="00F4464E" w:rsidRPr="000354C7" w:rsidRDefault="00F4464E" w:rsidP="00F4464E">
            <w:pPr>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日常的維持管理</w:t>
            </w:r>
          </w:p>
        </w:tc>
        <w:tc>
          <w:tcPr>
            <w:tcW w:w="3990" w:type="dxa"/>
            <w:tcBorders>
              <w:top w:val="single" w:sz="12" w:space="0" w:color="auto"/>
              <w:bottom w:val="double" w:sz="4" w:space="0" w:color="auto"/>
              <w:right w:val="single" w:sz="12" w:space="0" w:color="auto"/>
            </w:tcBorders>
            <w:shd w:val="clear" w:color="auto" w:fill="D9D9D9" w:themeFill="background1" w:themeFillShade="D9"/>
            <w:vAlign w:val="center"/>
          </w:tcPr>
          <w:p w14:paraId="5294A671" w14:textId="77777777" w:rsidR="00F4464E" w:rsidRPr="000354C7" w:rsidRDefault="00F4464E" w:rsidP="00F4464E">
            <w:pPr>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計画的維持管理</w:t>
            </w:r>
          </w:p>
        </w:tc>
      </w:tr>
      <w:tr w:rsidR="00F4464E" w:rsidRPr="000354C7" w14:paraId="1EF41040" w14:textId="77777777" w:rsidTr="00604A6F">
        <w:trPr>
          <w:trHeight w:val="345"/>
          <w:jc w:val="center"/>
        </w:trPr>
        <w:tc>
          <w:tcPr>
            <w:tcW w:w="1572" w:type="dxa"/>
            <w:vMerge w:val="restart"/>
            <w:tcBorders>
              <w:left w:val="single" w:sz="12" w:space="0" w:color="auto"/>
            </w:tcBorders>
            <w:vAlign w:val="center"/>
          </w:tcPr>
          <w:p w14:paraId="505103FF" w14:textId="5F32D13A" w:rsidR="00F4464E" w:rsidRPr="000354C7" w:rsidRDefault="00F4464E" w:rsidP="00F4464E">
            <w:pP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河川室</w:t>
            </w:r>
          </w:p>
        </w:tc>
        <w:tc>
          <w:tcPr>
            <w:tcW w:w="7521" w:type="dxa"/>
            <w:gridSpan w:val="2"/>
            <w:tcBorders>
              <w:right w:val="single" w:sz="12" w:space="0" w:color="auto"/>
            </w:tcBorders>
          </w:tcPr>
          <w:p w14:paraId="4F133EDA" w14:textId="3613CA73" w:rsidR="00F4464E" w:rsidRPr="000354C7" w:rsidRDefault="00F4464E" w:rsidP="00F4464E">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●「河川管理施設長寿命化計画（行動計画）」の策定および評価・改善（</w:t>
            </w:r>
            <w:r w:rsidRPr="000354C7">
              <w:rPr>
                <w:rFonts w:ascii="HG丸ｺﾞｼｯｸM-PRO" w:eastAsia="HG丸ｺﾞｼｯｸM-PRO" w:hAnsi="HG丸ｺﾞｼｯｸM-PRO"/>
                <w:color w:val="000000" w:themeColor="text1"/>
                <w:sz w:val="20"/>
                <w:szCs w:val="20"/>
              </w:rPr>
              <w:t>PDCA）</w:t>
            </w:r>
          </w:p>
          <w:p w14:paraId="305F1CA5" w14:textId="1A0E6970" w:rsidR="00F4464E" w:rsidRPr="000354C7" w:rsidRDefault="00F4464E" w:rsidP="00F4464E">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●土木・治水事務所策定の「事務所行動計画」のフォローアップ等</w:t>
            </w:r>
          </w:p>
          <w:p w14:paraId="4BDAAB8D" w14:textId="5540876A" w:rsidR="00F4464E" w:rsidRPr="000354C7" w:rsidRDefault="00F4464E" w:rsidP="00604A6F">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●施設別の重点化（優先順位）、投資計画（配分）の策定、</w:t>
            </w:r>
            <w:r w:rsidR="00604A6F" w:rsidRPr="000354C7">
              <w:rPr>
                <w:rFonts w:ascii="HG丸ｺﾞｼｯｸM-PRO" w:eastAsia="HG丸ｺﾞｼｯｸM-PRO" w:hAnsi="HG丸ｺﾞｼｯｸM-PRO" w:hint="eastAsia"/>
                <w:color w:val="000000" w:themeColor="text1"/>
                <w:sz w:val="20"/>
                <w:szCs w:val="20"/>
              </w:rPr>
              <w:t>事業評価、</w:t>
            </w:r>
            <w:r w:rsidRPr="000354C7">
              <w:rPr>
                <w:rFonts w:ascii="HG丸ｺﾞｼｯｸM-PRO" w:eastAsia="HG丸ｺﾞｼｯｸM-PRO" w:hAnsi="HG丸ｺﾞｼｯｸM-PRO" w:hint="eastAsia"/>
                <w:color w:val="000000" w:themeColor="text1"/>
                <w:sz w:val="20"/>
                <w:szCs w:val="20"/>
              </w:rPr>
              <w:t>効果の検証</w:t>
            </w:r>
          </w:p>
        </w:tc>
      </w:tr>
      <w:tr w:rsidR="00F4464E" w:rsidRPr="000354C7" w14:paraId="66FBDACA" w14:textId="77777777" w:rsidTr="00604A6F">
        <w:trPr>
          <w:trHeight w:val="960"/>
          <w:jc w:val="center"/>
        </w:trPr>
        <w:tc>
          <w:tcPr>
            <w:tcW w:w="1572" w:type="dxa"/>
            <w:vMerge/>
            <w:tcBorders>
              <w:left w:val="single" w:sz="12" w:space="0" w:color="auto"/>
              <w:bottom w:val="single" w:sz="4" w:space="0" w:color="auto"/>
            </w:tcBorders>
            <w:vAlign w:val="center"/>
          </w:tcPr>
          <w:p w14:paraId="14201A6E" w14:textId="77777777" w:rsidR="00F4464E" w:rsidRPr="000354C7" w:rsidRDefault="00F4464E" w:rsidP="00F4464E">
            <w:pPr>
              <w:rPr>
                <w:rFonts w:ascii="HG丸ｺﾞｼｯｸM-PRO" w:eastAsia="HG丸ｺﾞｼｯｸM-PRO" w:hAnsi="HG丸ｺﾞｼｯｸM-PRO"/>
                <w:sz w:val="20"/>
                <w:szCs w:val="20"/>
              </w:rPr>
            </w:pPr>
          </w:p>
        </w:tc>
        <w:tc>
          <w:tcPr>
            <w:tcW w:w="3531" w:type="dxa"/>
            <w:tcBorders>
              <w:bottom w:val="single" w:sz="4" w:space="0" w:color="auto"/>
              <w:right w:val="single" w:sz="4" w:space="0" w:color="auto"/>
            </w:tcBorders>
          </w:tcPr>
          <w:p w14:paraId="2EA2A3C3" w14:textId="77777777" w:rsidR="00F4464E" w:rsidRPr="000354C7"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●現場の意見等の把握・分析、</w:t>
            </w:r>
          </w:p>
          <w:p w14:paraId="3071335A" w14:textId="77777777" w:rsidR="00F4464E" w:rsidRPr="000354C7" w:rsidRDefault="00F4464E" w:rsidP="00F4464E">
            <w:pPr>
              <w:spacing w:line="280" w:lineRule="exact"/>
              <w:ind w:leftChars="100" w:left="21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「行動計画」への反映など</w:t>
            </w:r>
          </w:p>
          <w:p w14:paraId="01CBD06D" w14:textId="77777777" w:rsidR="00F4464E" w:rsidRPr="000354C7" w:rsidRDefault="00F4464E" w:rsidP="00F4464E">
            <w:pPr>
              <w:spacing w:line="280" w:lineRule="exact"/>
              <w:rPr>
                <w:rFonts w:ascii="HG丸ｺﾞｼｯｸM-PRO" w:eastAsia="HG丸ｺﾞｼｯｸM-PRO" w:hAnsi="HG丸ｺﾞｼｯｸM-PRO"/>
                <w:color w:val="000000" w:themeColor="text1"/>
                <w:sz w:val="20"/>
                <w:szCs w:val="20"/>
              </w:rPr>
            </w:pPr>
          </w:p>
        </w:tc>
        <w:tc>
          <w:tcPr>
            <w:tcW w:w="3990" w:type="dxa"/>
            <w:tcBorders>
              <w:left w:val="single" w:sz="4" w:space="0" w:color="auto"/>
              <w:bottom w:val="single" w:sz="4" w:space="0" w:color="auto"/>
              <w:right w:val="single" w:sz="12" w:space="0" w:color="auto"/>
            </w:tcBorders>
          </w:tcPr>
          <w:p w14:paraId="03079914" w14:textId="56ABF05E" w:rsidR="00F4464E" w:rsidRPr="000354C7"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w:t>
            </w:r>
            <w:r w:rsidR="003E2CAA" w:rsidRPr="000354C7">
              <w:rPr>
                <w:rFonts w:ascii="HG丸ｺﾞｼｯｸM-PRO" w:eastAsia="HG丸ｺﾞｼｯｸM-PRO" w:hAnsi="HG丸ｺﾞｼｯｸM-PRO" w:hint="eastAsia"/>
                <w:color w:val="000000" w:themeColor="text1"/>
                <w:sz w:val="20"/>
                <w:szCs w:val="20"/>
              </w:rPr>
              <w:t>現況調査表・健全度判定要領の見直し</w:t>
            </w:r>
          </w:p>
          <w:p w14:paraId="5F06FEE9" w14:textId="08EF6F53" w:rsidR="0063798D" w:rsidRPr="000354C7" w:rsidRDefault="0063798D"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●現況調査・健全度評価集計及び分析</w:t>
            </w:r>
          </w:p>
          <w:p w14:paraId="55883F93" w14:textId="7753A5A7" w:rsidR="00F4464E" w:rsidRPr="000354C7" w:rsidRDefault="00F4464E" w:rsidP="0063798D">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w:t>
            </w:r>
            <w:r w:rsidR="003E2CAA" w:rsidRPr="000354C7">
              <w:rPr>
                <w:rFonts w:ascii="HG丸ｺﾞｼｯｸM-PRO" w:eastAsia="HG丸ｺﾞｼｯｸM-PRO" w:hAnsi="HG丸ｺﾞｼｯｸM-PRO" w:hint="eastAsia"/>
                <w:color w:val="000000" w:themeColor="text1"/>
                <w:sz w:val="20"/>
                <w:szCs w:val="20"/>
              </w:rPr>
              <w:t>中期</w:t>
            </w:r>
            <w:r w:rsidRPr="000354C7">
              <w:rPr>
                <w:rFonts w:ascii="HG丸ｺﾞｼｯｸM-PRO" w:eastAsia="HG丸ｺﾞｼｯｸM-PRO" w:hAnsi="HG丸ｺﾞｼｯｸM-PRO" w:hint="eastAsia"/>
                <w:color w:val="000000" w:themeColor="text1"/>
                <w:sz w:val="20"/>
                <w:szCs w:val="20"/>
              </w:rPr>
              <w:t>計画等の見直し</w:t>
            </w:r>
          </w:p>
        </w:tc>
      </w:tr>
      <w:tr w:rsidR="00F4464E" w:rsidRPr="000354C7" w14:paraId="58A954E2" w14:textId="77777777" w:rsidTr="00604A6F">
        <w:trPr>
          <w:trHeight w:val="600"/>
          <w:jc w:val="center"/>
        </w:trPr>
        <w:tc>
          <w:tcPr>
            <w:tcW w:w="1572" w:type="dxa"/>
            <w:vMerge w:val="restart"/>
            <w:tcBorders>
              <w:left w:val="single" w:sz="12" w:space="0" w:color="auto"/>
            </w:tcBorders>
            <w:vAlign w:val="center"/>
          </w:tcPr>
          <w:p w14:paraId="27336B4A" w14:textId="1AAB34F1" w:rsidR="00F4464E" w:rsidRPr="000354C7" w:rsidRDefault="00F4464E" w:rsidP="00F4464E">
            <w:pP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土木・治水事務所</w:t>
            </w:r>
          </w:p>
          <w:p w14:paraId="67055B43" w14:textId="2CFF8331" w:rsidR="00F4464E" w:rsidRPr="000354C7" w:rsidRDefault="00F4464E" w:rsidP="00F4464E">
            <w:pPr>
              <w:rPr>
                <w:rFonts w:ascii="HG丸ｺﾞｼｯｸM-PRO" w:eastAsia="HG丸ｺﾞｼｯｸM-PRO" w:hAnsi="HG丸ｺﾞｼｯｸM-PRO"/>
                <w:sz w:val="20"/>
                <w:szCs w:val="20"/>
              </w:rPr>
            </w:pPr>
          </w:p>
        </w:tc>
        <w:tc>
          <w:tcPr>
            <w:tcW w:w="7521" w:type="dxa"/>
            <w:gridSpan w:val="2"/>
            <w:tcBorders>
              <w:right w:val="single" w:sz="12" w:space="0" w:color="auto"/>
            </w:tcBorders>
          </w:tcPr>
          <w:p w14:paraId="538AF80C" w14:textId="77777777" w:rsidR="00F4464E" w:rsidRPr="000354C7" w:rsidRDefault="00F4464E" w:rsidP="00F4464E">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●「事務所行動計画」の策定および評価・改善（</w:t>
            </w:r>
            <w:r w:rsidRPr="000354C7">
              <w:rPr>
                <w:rFonts w:ascii="HG丸ｺﾞｼｯｸM-PRO" w:eastAsia="HG丸ｺﾞｼｯｸM-PRO" w:hAnsi="HG丸ｺﾞｼｯｸM-PRO"/>
                <w:color w:val="000000" w:themeColor="text1"/>
                <w:sz w:val="20"/>
                <w:szCs w:val="20"/>
              </w:rPr>
              <w:t>PDCA）</w:t>
            </w:r>
          </w:p>
          <w:p w14:paraId="155AD4FB" w14:textId="77777777" w:rsidR="00F4464E" w:rsidRPr="000354C7" w:rsidRDefault="00F4464E" w:rsidP="00F4464E">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●事務所メンテナンスマネジメント（</w:t>
            </w:r>
            <w:r w:rsidRPr="000354C7">
              <w:rPr>
                <w:rFonts w:ascii="HG丸ｺﾞｼｯｸM-PRO" w:eastAsia="HG丸ｺﾞｼｯｸM-PRO" w:hAnsi="HG丸ｺﾞｼｯｸM-PRO"/>
                <w:color w:val="000000" w:themeColor="text1"/>
                <w:sz w:val="20"/>
                <w:szCs w:val="20"/>
              </w:rPr>
              <w:t>MM）委員会</w:t>
            </w:r>
            <w:r w:rsidRPr="000354C7">
              <w:rPr>
                <w:rFonts w:ascii="HG丸ｺﾞｼｯｸM-PRO" w:eastAsia="HG丸ｺﾞｼｯｸM-PRO" w:hAnsi="HG丸ｺﾞｼｯｸM-PRO" w:hint="eastAsia"/>
                <w:color w:val="000000" w:themeColor="text1"/>
                <w:sz w:val="20"/>
                <w:szCs w:val="20"/>
                <w:vertAlign w:val="superscript"/>
              </w:rPr>
              <w:t>※</w:t>
            </w:r>
            <w:r w:rsidRPr="000354C7">
              <w:rPr>
                <w:rFonts w:ascii="HG丸ｺﾞｼｯｸM-PRO" w:eastAsia="HG丸ｺﾞｼｯｸM-PRO" w:hAnsi="HG丸ｺﾞｼｯｸM-PRO"/>
                <w:color w:val="000000" w:themeColor="text1"/>
                <w:sz w:val="20"/>
                <w:szCs w:val="20"/>
                <w:vertAlign w:val="superscript"/>
              </w:rPr>
              <w:t>1</w:t>
            </w:r>
            <w:r w:rsidRPr="000354C7">
              <w:rPr>
                <w:rFonts w:ascii="HG丸ｺﾞｼｯｸM-PRO" w:eastAsia="HG丸ｺﾞｼｯｸM-PRO" w:hAnsi="HG丸ｺﾞｼｯｸM-PRO" w:hint="eastAsia"/>
                <w:color w:val="000000" w:themeColor="text1"/>
                <w:sz w:val="20"/>
                <w:szCs w:val="20"/>
              </w:rPr>
              <w:t>の運営</w:t>
            </w:r>
          </w:p>
        </w:tc>
      </w:tr>
      <w:tr w:rsidR="00F4464E" w:rsidRPr="000354C7" w14:paraId="0230DD4B" w14:textId="77777777" w:rsidTr="00604A6F">
        <w:trPr>
          <w:trHeight w:val="1056"/>
          <w:jc w:val="center"/>
        </w:trPr>
        <w:tc>
          <w:tcPr>
            <w:tcW w:w="1572" w:type="dxa"/>
            <w:vMerge/>
            <w:tcBorders>
              <w:left w:val="single" w:sz="12" w:space="0" w:color="auto"/>
              <w:bottom w:val="single" w:sz="12" w:space="0" w:color="auto"/>
            </w:tcBorders>
            <w:vAlign w:val="center"/>
          </w:tcPr>
          <w:p w14:paraId="732A48AD" w14:textId="77777777" w:rsidR="00F4464E" w:rsidRPr="000354C7" w:rsidRDefault="00F4464E" w:rsidP="00F4464E">
            <w:pPr>
              <w:rPr>
                <w:rFonts w:ascii="HG丸ｺﾞｼｯｸM-PRO" w:eastAsia="HG丸ｺﾞｼｯｸM-PRO" w:hAnsi="HG丸ｺﾞｼｯｸM-PRO"/>
                <w:sz w:val="20"/>
                <w:szCs w:val="20"/>
              </w:rPr>
            </w:pPr>
          </w:p>
        </w:tc>
        <w:tc>
          <w:tcPr>
            <w:tcW w:w="3531" w:type="dxa"/>
            <w:tcBorders>
              <w:bottom w:val="single" w:sz="12" w:space="0" w:color="auto"/>
            </w:tcBorders>
          </w:tcPr>
          <w:p w14:paraId="3833083D" w14:textId="6FC254ED" w:rsidR="00F4464E" w:rsidRPr="000354C7"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w:t>
            </w:r>
            <w:r w:rsidR="003E2CAA" w:rsidRPr="000354C7">
              <w:rPr>
                <w:rFonts w:ascii="HG丸ｺﾞｼｯｸM-PRO" w:eastAsia="HG丸ｺﾞｼｯｸM-PRO" w:hAnsi="HG丸ｺﾞｼｯｸM-PRO" w:hint="eastAsia"/>
                <w:color w:val="000000" w:themeColor="text1"/>
                <w:sz w:val="20"/>
                <w:szCs w:val="20"/>
              </w:rPr>
              <w:t>日常点検</w:t>
            </w:r>
            <w:r w:rsidRPr="000354C7">
              <w:rPr>
                <w:rFonts w:ascii="HG丸ｺﾞｼｯｸM-PRO" w:eastAsia="HG丸ｺﾞｼｯｸM-PRO" w:hAnsi="HG丸ｺﾞｼｯｸM-PRO" w:hint="eastAsia"/>
                <w:color w:val="000000" w:themeColor="text1"/>
                <w:sz w:val="20"/>
                <w:szCs w:val="20"/>
              </w:rPr>
              <w:t>等の実施、評価、検証、改善</w:t>
            </w:r>
          </w:p>
          <w:p w14:paraId="18CFDB83" w14:textId="77777777" w:rsidR="00F4464E" w:rsidRPr="000354C7" w:rsidRDefault="00F4464E" w:rsidP="00F4464E">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●データの蓄積・管理</w:t>
            </w:r>
          </w:p>
        </w:tc>
        <w:tc>
          <w:tcPr>
            <w:tcW w:w="3990" w:type="dxa"/>
            <w:tcBorders>
              <w:bottom w:val="single" w:sz="12" w:space="0" w:color="auto"/>
              <w:right w:val="single" w:sz="12" w:space="0" w:color="auto"/>
            </w:tcBorders>
          </w:tcPr>
          <w:p w14:paraId="7924F1C6" w14:textId="77777777" w:rsidR="00F4464E" w:rsidRPr="000354C7"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●計画的な点検、補修等</w:t>
            </w:r>
          </w:p>
          <w:p w14:paraId="0D40F4C0" w14:textId="2B0D81CF" w:rsidR="003E2CAA" w:rsidRPr="000354C7" w:rsidRDefault="003E2CAA"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 xml:space="preserve">　国に提出済みの長寿命化計画の見直し</w:t>
            </w:r>
          </w:p>
          <w:p w14:paraId="648E6877" w14:textId="4FB6688F" w:rsidR="0063798D" w:rsidRPr="000354C7" w:rsidRDefault="0063798D"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●中期計画の立案</w:t>
            </w:r>
          </w:p>
          <w:p w14:paraId="195C3A2F" w14:textId="0FB502F0" w:rsidR="00F4464E" w:rsidRPr="000354C7"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●メンテナンス記録等により現況・健全度を把握</w:t>
            </w:r>
          </w:p>
        </w:tc>
      </w:tr>
    </w:tbl>
    <w:p w14:paraId="27A62CE9" w14:textId="77777777" w:rsidR="00F4464E" w:rsidRPr="000354C7" w:rsidRDefault="00F4464E" w:rsidP="00F4464E">
      <w:pPr>
        <w:spacing w:line="280" w:lineRule="exact"/>
        <w:ind w:left="236"/>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w:t>
      </w:r>
      <w:r w:rsidRPr="000354C7">
        <w:rPr>
          <w:rFonts w:ascii="HG丸ｺﾞｼｯｸM-PRO" w:eastAsia="HG丸ｺﾞｼｯｸM-PRO" w:hAnsi="HG丸ｺﾞｼｯｸM-PRO"/>
          <w:sz w:val="18"/>
          <w:szCs w:val="18"/>
        </w:rPr>
        <w:t xml:space="preserve"> </w:t>
      </w:r>
      <w:r w:rsidRPr="000354C7">
        <w:rPr>
          <w:rFonts w:ascii="HG丸ｺﾞｼｯｸM-PRO" w:eastAsia="HG丸ｺﾞｼｯｸM-PRO" w:hAnsi="HG丸ｺﾞｼｯｸM-PRO" w:hint="eastAsia"/>
          <w:sz w:val="18"/>
          <w:szCs w:val="18"/>
        </w:rPr>
        <w:t>メンテナンスマネジメント委員会については次頁参照</w:t>
      </w:r>
    </w:p>
    <w:p w14:paraId="2D15B5FF" w14:textId="77777777" w:rsidR="00F4464E" w:rsidRPr="000354C7" w:rsidRDefault="00F4464E" w:rsidP="00F4464E">
      <w:pPr>
        <w:rPr>
          <w:rFonts w:ascii="HG丸ｺﾞｼｯｸM-PRO" w:eastAsia="HG丸ｺﾞｼｯｸM-PRO" w:hAnsi="HG丸ｺﾞｼｯｸM-PRO"/>
        </w:rPr>
      </w:pPr>
    </w:p>
    <w:p w14:paraId="77388F67" w14:textId="7F0438EE" w:rsidR="008A572F" w:rsidRPr="000354C7" w:rsidRDefault="008A572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86965F5" w14:textId="77777777" w:rsidR="003E2CAA" w:rsidRPr="000354C7" w:rsidRDefault="003E2CAA" w:rsidP="003E2CAA">
      <w:pPr>
        <w:pStyle w:val="4"/>
        <w:ind w:left="749"/>
      </w:pPr>
      <w:r w:rsidRPr="000354C7">
        <w:rPr>
          <w:rFonts w:hint="eastAsia"/>
        </w:rPr>
        <w:lastRenderedPageBreak/>
        <w:t>メンテナンスマネジメント委員会（</w:t>
      </w:r>
      <w:r w:rsidRPr="000354C7">
        <w:t>MM委員会）</w:t>
      </w:r>
    </w:p>
    <w:p w14:paraId="0E793170" w14:textId="77777777" w:rsidR="003E2CAA" w:rsidRPr="000354C7" w:rsidRDefault="003E2CAA" w:rsidP="003E2CA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都市整備部</w:t>
      </w:r>
      <w:r w:rsidRPr="000354C7">
        <w:rPr>
          <w:rFonts w:ascii="HG丸ｺﾞｼｯｸM-PRO" w:eastAsia="HG丸ｺﾞｼｯｸM-PRO" w:hAnsi="HG丸ｺﾞｼｯｸM-PRO"/>
        </w:rPr>
        <w:t>MM委員会および事務所MM委員会設立の目的は、以下の3点である。</w:t>
      </w:r>
    </w:p>
    <w:p w14:paraId="5A6A4976" w14:textId="77777777" w:rsidR="003E2CAA" w:rsidRPr="000354C7" w:rsidRDefault="003E2CAA" w:rsidP="003E2CAA">
      <w:pPr>
        <w:pStyle w:val="40"/>
        <w:ind w:leftChars="500" w:left="105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・維持管理方針（目標）の明確化・共有</w:t>
      </w:r>
    </w:p>
    <w:p w14:paraId="3A91216A" w14:textId="77777777" w:rsidR="003E2CAA" w:rsidRPr="000354C7" w:rsidRDefault="003E2CAA" w:rsidP="003E2CAA">
      <w:pPr>
        <w:pStyle w:val="40"/>
        <w:ind w:leftChars="500" w:left="105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・本計画の検証・評価・改善検討</w:t>
      </w:r>
    </w:p>
    <w:p w14:paraId="6CBBA869" w14:textId="77777777" w:rsidR="003E2CAA" w:rsidRPr="000354C7" w:rsidRDefault="003E2CAA" w:rsidP="003E2CAA">
      <w:pPr>
        <w:pStyle w:val="40"/>
        <w:ind w:leftChars="500" w:left="105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・維持管理に関する情報の共有</w:t>
      </w:r>
    </w:p>
    <w:p w14:paraId="7638BA3B" w14:textId="77777777" w:rsidR="003E2CAA" w:rsidRPr="000354C7" w:rsidRDefault="003E2CAA" w:rsidP="003E2CAA">
      <w:pPr>
        <w:pStyle w:val="40"/>
        <w:ind w:left="420" w:firstLine="210"/>
        <w:rPr>
          <w:rFonts w:ascii="HG丸ｺﾞｼｯｸM-PRO" w:eastAsia="HG丸ｺﾞｼｯｸM-PRO" w:hAnsi="HG丸ｺﾞｼｯｸM-PRO"/>
        </w:rPr>
      </w:pPr>
    </w:p>
    <w:p w14:paraId="794D4D76" w14:textId="4337B85B" w:rsidR="003E2CAA" w:rsidRPr="000354C7" w:rsidRDefault="003E2CAA" w:rsidP="003E2CA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都市整備部</w:t>
      </w:r>
      <w:r w:rsidRPr="000354C7">
        <w:rPr>
          <w:rFonts w:ascii="HG丸ｺﾞｼｯｸM-PRO" w:eastAsia="HG丸ｺﾞｼｯｸM-PRO" w:hAnsi="HG丸ｺﾞｼｯｸM-PRO"/>
        </w:rPr>
        <w:t>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w:t>
      </w:r>
      <w:r w:rsidRPr="000354C7">
        <w:rPr>
          <w:rFonts w:ascii="HG丸ｺﾞｼｯｸM-PRO" w:eastAsia="HG丸ｺﾞｼｯｸM-PRO" w:hAnsi="HG丸ｺﾞｼｯｸM-PRO" w:hint="eastAsia"/>
        </w:rPr>
        <w:t>（仮称）大阪府</w:t>
      </w:r>
      <w:r w:rsidRPr="000354C7">
        <w:rPr>
          <w:rFonts w:ascii="HG丸ｺﾞｼｯｸM-PRO" w:eastAsia="HG丸ｺﾞｼｯｸM-PRO" w:hAnsi="HG丸ｺﾞｼｯｸM-PRO"/>
        </w:rPr>
        <w:t>都市基盤施設長寿命化計画（行動計画）」について報告する</w:t>
      </w:r>
      <w:r w:rsidR="006534E4" w:rsidRPr="000354C7">
        <w:rPr>
          <w:rFonts w:ascii="HG丸ｺﾞｼｯｸM-PRO" w:eastAsia="HG丸ｺﾞｼｯｸM-PRO" w:hAnsi="HG丸ｺﾞｼｯｸM-PRO" w:hint="eastAsia"/>
        </w:rPr>
        <w:t>こととする</w:t>
      </w:r>
      <w:r w:rsidRPr="000354C7">
        <w:rPr>
          <w:rFonts w:ascii="HG丸ｺﾞｼｯｸM-PRO" w:eastAsia="HG丸ｺﾞｼｯｸM-PRO" w:hAnsi="HG丸ｺﾞｼｯｸM-PRO"/>
        </w:rPr>
        <w:t>。</w:t>
      </w:r>
    </w:p>
    <w:p w14:paraId="25A19497" w14:textId="224813B8" w:rsidR="003E2CAA" w:rsidRPr="000354C7" w:rsidRDefault="0063798D" w:rsidP="003E2CA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土木</w:t>
      </w:r>
      <w:r w:rsidR="003E2CAA" w:rsidRPr="000354C7">
        <w:rPr>
          <w:rFonts w:ascii="HG丸ｺﾞｼｯｸM-PRO" w:eastAsia="HG丸ｺﾞｼｯｸM-PRO" w:hAnsi="HG丸ｺﾞｼｯｸM-PRO" w:hint="eastAsia"/>
        </w:rPr>
        <w:t>事務所</w:t>
      </w:r>
      <w:r w:rsidR="003E2CAA" w:rsidRPr="000354C7">
        <w:rPr>
          <w:rFonts w:ascii="HG丸ｺﾞｼｯｸM-PRO" w:eastAsia="HG丸ｺﾞｼｯｸM-PRO" w:hAnsi="HG丸ｺﾞｼｯｸM-PRO"/>
        </w:rPr>
        <w:t>MM委員会（事務局：</w:t>
      </w:r>
      <w:r w:rsidRPr="000354C7">
        <w:rPr>
          <w:rFonts w:ascii="HG丸ｺﾞｼｯｸM-PRO" w:eastAsia="HG丸ｺﾞｼｯｸM-PRO" w:hAnsi="HG丸ｺﾞｼｯｸM-PRO" w:hint="eastAsia"/>
        </w:rPr>
        <w:t>各土木事務所</w:t>
      </w:r>
      <w:r w:rsidR="003E2CAA" w:rsidRPr="000354C7">
        <w:rPr>
          <w:rFonts w:ascii="HG丸ｺﾞｼｯｸM-PRO" w:eastAsia="HG丸ｺﾞｼｯｸM-PRO" w:hAnsi="HG丸ｺﾞｼｯｸM-PRO"/>
        </w:rPr>
        <w:t>）は、委員長を各</w:t>
      </w:r>
      <w:r w:rsidRPr="000354C7">
        <w:rPr>
          <w:rFonts w:ascii="HG丸ｺﾞｼｯｸM-PRO" w:eastAsia="HG丸ｺﾞｼｯｸM-PRO" w:hAnsi="HG丸ｺﾞｼｯｸM-PRO" w:hint="eastAsia"/>
        </w:rPr>
        <w:t>土木</w:t>
      </w:r>
      <w:r w:rsidR="003E2CAA" w:rsidRPr="000354C7">
        <w:rPr>
          <w:rFonts w:ascii="HG丸ｺﾞｼｯｸM-PRO" w:eastAsia="HG丸ｺﾞｼｯｸM-PRO" w:hAnsi="HG丸ｺﾞｼｯｸM-PRO"/>
        </w:rPr>
        <w:t>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w:t>
      </w:r>
      <w:r w:rsidR="003E2CAA" w:rsidRPr="000354C7">
        <w:rPr>
          <w:rFonts w:ascii="HG丸ｺﾞｼｯｸM-PRO" w:eastAsia="HG丸ｺﾞｼｯｸM-PRO" w:hAnsi="HG丸ｺﾞｼｯｸM-PRO" w:hint="eastAsia"/>
        </w:rPr>
        <w:t>・評価</w:t>
      </w:r>
      <w:r w:rsidR="003E2CAA" w:rsidRPr="000354C7">
        <w:rPr>
          <w:rFonts w:ascii="HG丸ｺﾞｼｯｸM-PRO" w:eastAsia="HG丸ｺﾞｼｯｸM-PRO" w:hAnsi="HG丸ｺﾞｼｯｸM-PRO"/>
        </w:rPr>
        <w:t>と長寿命化についての検討や、建設と一体となった維持管理に向けての取り組み等についても検討を行う</w:t>
      </w:r>
      <w:r w:rsidR="006534E4" w:rsidRPr="000354C7">
        <w:rPr>
          <w:rFonts w:ascii="HG丸ｺﾞｼｯｸM-PRO" w:eastAsia="HG丸ｺﾞｼｯｸM-PRO" w:hAnsi="HG丸ｺﾞｼｯｸM-PRO" w:hint="eastAsia"/>
        </w:rPr>
        <w:t>必要がある</w:t>
      </w:r>
      <w:r w:rsidR="003E2CAA" w:rsidRPr="000354C7">
        <w:rPr>
          <w:rFonts w:ascii="HG丸ｺﾞｼｯｸM-PRO" w:eastAsia="HG丸ｺﾞｼｯｸM-PRO" w:hAnsi="HG丸ｺﾞｼｯｸM-PRO"/>
        </w:rPr>
        <w:t>。</w:t>
      </w:r>
    </w:p>
    <w:p w14:paraId="4FE24EEA" w14:textId="77777777" w:rsidR="006A61C8" w:rsidRPr="000354C7" w:rsidRDefault="006A61C8" w:rsidP="003E2CAA">
      <w:pPr>
        <w:pStyle w:val="40"/>
        <w:ind w:leftChars="300" w:left="630" w:firstLine="210"/>
        <w:rPr>
          <w:rFonts w:ascii="HG丸ｺﾞｼｯｸM-PRO" w:eastAsia="HG丸ｺﾞｼｯｸM-PRO" w:hAnsi="HG丸ｺﾞｼｯｸM-PRO"/>
        </w:rPr>
      </w:pPr>
    </w:p>
    <w:p w14:paraId="42CE2DE9" w14:textId="77777777" w:rsidR="003E2CAA" w:rsidRPr="000354C7" w:rsidRDefault="003E2CAA" w:rsidP="003E2CAA">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716032" behindDoc="0" locked="0" layoutInCell="1" allowOverlap="1" wp14:anchorId="352F58BB" wp14:editId="746BC73D">
                <wp:simplePos x="0" y="0"/>
                <wp:positionH relativeFrom="column">
                  <wp:posOffset>537845</wp:posOffset>
                </wp:positionH>
                <wp:positionV relativeFrom="paragraph">
                  <wp:posOffset>166370</wp:posOffset>
                </wp:positionV>
                <wp:extent cx="4667250" cy="1028700"/>
                <wp:effectExtent l="0" t="0" r="19050"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6FA5CDD9" w14:textId="77777777" w:rsidR="00A8412F" w:rsidRPr="006B65F4" w:rsidRDefault="00A8412F"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6D6FDE2" w14:textId="77777777" w:rsidR="00A8412F" w:rsidRDefault="00A8412F"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40D6B146" w14:textId="77777777" w:rsidR="00A8412F" w:rsidRPr="006B65F4" w:rsidRDefault="00A8412F"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5" type="#_x0000_t202" style="position:absolute;left:0;text-align:left;margin-left:42.35pt;margin-top:13.1pt;width:367.5pt;height:81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" fillcolor="#548dd4 [1951]">
                <v:textbox>
                  <w:txbxContent>
                    <w:p w14:paraId="6FA5CDD9" w14:textId="77777777" w:rsidR="00A8412F" w:rsidRPr="006B65F4" w:rsidRDefault="00A8412F"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6D6FDE2" w14:textId="77777777" w:rsidR="00A8412F" w:rsidRDefault="00A8412F"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40D6B146" w14:textId="77777777" w:rsidR="00A8412F" w:rsidRPr="006B65F4" w:rsidRDefault="00A8412F"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v:textbox>
              </v:shape>
            </w:pict>
          </mc:Fallback>
        </mc:AlternateContent>
      </w:r>
      <w:r w:rsidRPr="000354C7">
        <w:rPr>
          <w:noProof/>
        </w:rPr>
        <mc:AlternateContent>
          <mc:Choice Requires="wps">
            <w:drawing>
              <wp:anchor distT="0" distB="0" distL="114300" distR="114300" simplePos="0" relativeHeight="252717056" behindDoc="0" locked="0" layoutInCell="1" allowOverlap="1" wp14:anchorId="65C76924" wp14:editId="2E197F31">
                <wp:simplePos x="0" y="0"/>
                <wp:positionH relativeFrom="column">
                  <wp:posOffset>2861945</wp:posOffset>
                </wp:positionH>
                <wp:positionV relativeFrom="paragraph">
                  <wp:posOffset>204470</wp:posOffset>
                </wp:positionV>
                <wp:extent cx="2305050" cy="952500"/>
                <wp:effectExtent l="0" t="0" r="19050" b="1905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63F00342"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09B9F484"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3DE610E5"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3E22E9B9"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5C6D3173"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640F0169"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6" type="#_x0000_t202" style="position:absolute;left:0;text-align:left;margin-left:225.35pt;margin-top:16.1pt;width:181.5pt;height: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" fillcolor="white [3212]">
                <v:textbox>
                  <w:txbxContent>
                    <w:p w14:paraId="63F00342"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09B9F484"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3DE610E5"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3E22E9B9"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5C6D3173"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640F0169"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v:textbox>
              </v:shape>
            </w:pict>
          </mc:Fallback>
        </mc:AlternateContent>
      </w:r>
      <w:r w:rsidRPr="000354C7">
        <w:rPr>
          <w:noProof/>
        </w:rPr>
        <mc:AlternateContent>
          <mc:Choice Requires="wps">
            <w:drawing>
              <wp:anchor distT="0" distB="0" distL="114300" distR="114300" simplePos="0" relativeHeight="252718080" behindDoc="0" locked="0" layoutInCell="1" allowOverlap="1" wp14:anchorId="233150F8" wp14:editId="35FC0F96">
                <wp:simplePos x="0" y="0"/>
                <wp:positionH relativeFrom="column">
                  <wp:posOffset>537845</wp:posOffset>
                </wp:positionH>
                <wp:positionV relativeFrom="paragraph">
                  <wp:posOffset>1242695</wp:posOffset>
                </wp:positionV>
                <wp:extent cx="4667250" cy="1028700"/>
                <wp:effectExtent l="0" t="0" r="19050" b="190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17C121FE" w14:textId="2D22AD2C" w:rsidR="00A8412F" w:rsidRPr="006B65F4" w:rsidRDefault="00A8412F"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w:t>
                            </w:r>
                          </w:p>
                          <w:p w14:paraId="6741DC05" w14:textId="77777777" w:rsidR="00A8412F" w:rsidRDefault="00A8412F"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64A2A858" w14:textId="77777777" w:rsidR="00A8412F" w:rsidRDefault="00A8412F"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4F2133D3" w14:textId="692CCA6B" w:rsidR="00A8412F" w:rsidRPr="006B65F4" w:rsidRDefault="00A8412F" w:rsidP="00661DC2">
                            <w:pPr>
                              <w:ind w:firstLineChars="100" w:firstLine="221"/>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各土木事務所維持管理課）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7" type="#_x0000_t202" style="position:absolute;left:0;text-align:left;margin-left:42.35pt;margin-top:97.85pt;width:367.5pt;height:81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" fillcolor="#548dd4 [1951]">
                <v:textbox>
                  <w:txbxContent>
                    <w:p w14:paraId="17C121FE" w14:textId="2D22AD2C" w:rsidR="00A8412F" w:rsidRPr="006B65F4" w:rsidRDefault="00A8412F"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w:t>
                      </w:r>
                    </w:p>
                    <w:p w14:paraId="6741DC05" w14:textId="77777777" w:rsidR="00A8412F" w:rsidRDefault="00A8412F"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64A2A858" w14:textId="77777777" w:rsidR="00A8412F" w:rsidRDefault="00A8412F"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4F2133D3" w14:textId="692CCA6B" w:rsidR="00A8412F" w:rsidRPr="006B65F4" w:rsidRDefault="00A8412F" w:rsidP="00661DC2">
                      <w:pPr>
                        <w:ind w:firstLineChars="100" w:firstLine="221"/>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各土木事務所維持管理課）</w:t>
                      </w:r>
                    </w:p>
                  </w:txbxContent>
                </v:textbox>
              </v:shape>
            </w:pict>
          </mc:Fallback>
        </mc:AlternateContent>
      </w:r>
    </w:p>
    <w:p w14:paraId="7AC4214D" w14:textId="77777777" w:rsidR="003E2CAA" w:rsidRPr="000354C7" w:rsidRDefault="003E2CAA" w:rsidP="003E2CAA">
      <w:pPr>
        <w:pStyle w:val="40"/>
        <w:ind w:left="420" w:firstLine="210"/>
        <w:rPr>
          <w:rFonts w:ascii="HG丸ｺﾞｼｯｸM-PRO" w:eastAsia="HG丸ｺﾞｼｯｸM-PRO" w:hAnsi="HG丸ｺﾞｼｯｸM-PRO"/>
        </w:rPr>
      </w:pPr>
    </w:p>
    <w:p w14:paraId="513E891F" w14:textId="77777777" w:rsidR="003E2CAA" w:rsidRPr="000354C7" w:rsidRDefault="003E2CAA" w:rsidP="003E2CAA">
      <w:pPr>
        <w:pStyle w:val="40"/>
        <w:ind w:left="420" w:firstLine="210"/>
        <w:rPr>
          <w:rFonts w:ascii="HG丸ｺﾞｼｯｸM-PRO" w:eastAsia="HG丸ｺﾞｼｯｸM-PRO" w:hAnsi="HG丸ｺﾞｼｯｸM-PRO"/>
        </w:rPr>
      </w:pPr>
    </w:p>
    <w:p w14:paraId="671F57BB" w14:textId="77777777" w:rsidR="003E2CAA" w:rsidRPr="000354C7" w:rsidRDefault="003E2CAA" w:rsidP="003E2CAA">
      <w:pPr>
        <w:pStyle w:val="40"/>
        <w:ind w:left="420" w:firstLine="210"/>
        <w:rPr>
          <w:rFonts w:ascii="HG丸ｺﾞｼｯｸM-PRO" w:eastAsia="HG丸ｺﾞｼｯｸM-PRO" w:hAnsi="HG丸ｺﾞｼｯｸM-PRO"/>
        </w:rPr>
      </w:pPr>
    </w:p>
    <w:p w14:paraId="3875893C" w14:textId="77777777" w:rsidR="003E2CAA" w:rsidRPr="000354C7" w:rsidRDefault="003E2CAA" w:rsidP="003E2CAA">
      <w:pPr>
        <w:pStyle w:val="40"/>
        <w:ind w:left="420" w:firstLine="210"/>
        <w:rPr>
          <w:rFonts w:ascii="HG丸ｺﾞｼｯｸM-PRO" w:eastAsia="HG丸ｺﾞｼｯｸM-PRO" w:hAnsi="HG丸ｺﾞｼｯｸM-PRO"/>
        </w:rPr>
      </w:pPr>
    </w:p>
    <w:p w14:paraId="101E96A5" w14:textId="77777777" w:rsidR="003E2CAA" w:rsidRPr="000354C7" w:rsidRDefault="003E2CAA" w:rsidP="003E2CAA">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719104" behindDoc="0" locked="0" layoutInCell="1" allowOverlap="1" wp14:anchorId="21EED100" wp14:editId="61D4A8DE">
                <wp:simplePos x="0" y="0"/>
                <wp:positionH relativeFrom="column">
                  <wp:posOffset>2861945</wp:posOffset>
                </wp:positionH>
                <wp:positionV relativeFrom="paragraph">
                  <wp:posOffset>137795</wp:posOffset>
                </wp:positionV>
                <wp:extent cx="2305050" cy="952500"/>
                <wp:effectExtent l="0" t="0" r="19050"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464225C3" w14:textId="73BC45A6"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各土木事務所長</w:t>
                            </w:r>
                          </w:p>
                          <w:p w14:paraId="72AF88B2"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531C1338"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771A1D3D"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FE09B74"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26B8995E"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8" type="#_x0000_t202" style="position:absolute;left:0;text-align:left;margin-left:225.35pt;margin-top:10.85pt;width:181.5pt;height: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" fillcolor="white [3212]">
                <v:textbox>
                  <w:txbxContent>
                    <w:p w14:paraId="464225C3" w14:textId="73BC45A6"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各土木事務所長</w:t>
                      </w:r>
                    </w:p>
                    <w:p w14:paraId="72AF88B2"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531C1338"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771A1D3D"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FE09B74"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26B8995E"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v:textbox>
              </v:shape>
            </w:pict>
          </mc:Fallback>
        </mc:AlternateContent>
      </w:r>
    </w:p>
    <w:p w14:paraId="0085F53D" w14:textId="77777777" w:rsidR="003E2CAA" w:rsidRPr="000354C7" w:rsidRDefault="003E2CAA" w:rsidP="003E2CAA">
      <w:pPr>
        <w:pStyle w:val="40"/>
        <w:ind w:left="420" w:firstLine="210"/>
        <w:rPr>
          <w:rFonts w:ascii="HG丸ｺﾞｼｯｸM-PRO" w:eastAsia="HG丸ｺﾞｼｯｸM-PRO" w:hAnsi="HG丸ｺﾞｼｯｸM-PRO"/>
        </w:rPr>
      </w:pPr>
    </w:p>
    <w:p w14:paraId="2E1DC89A" w14:textId="77777777" w:rsidR="003E2CAA" w:rsidRPr="000354C7" w:rsidRDefault="003E2CAA" w:rsidP="003E2CAA">
      <w:pPr>
        <w:pStyle w:val="40"/>
        <w:ind w:left="420" w:firstLine="210"/>
        <w:rPr>
          <w:rFonts w:ascii="HG丸ｺﾞｼｯｸM-PRO" w:eastAsia="HG丸ｺﾞｼｯｸM-PRO" w:hAnsi="HG丸ｺﾞｼｯｸM-PRO"/>
        </w:rPr>
      </w:pPr>
    </w:p>
    <w:p w14:paraId="47A59290" w14:textId="77777777" w:rsidR="003E2CAA" w:rsidRPr="000354C7" w:rsidRDefault="003E2CAA" w:rsidP="003E2CAA">
      <w:pPr>
        <w:pStyle w:val="40"/>
        <w:ind w:left="420" w:firstLine="210"/>
        <w:rPr>
          <w:rFonts w:ascii="HG丸ｺﾞｼｯｸM-PRO" w:eastAsia="HG丸ｺﾞｼｯｸM-PRO" w:hAnsi="HG丸ｺﾞｼｯｸM-PRO"/>
        </w:rPr>
      </w:pPr>
    </w:p>
    <w:p w14:paraId="35F482C1" w14:textId="77777777" w:rsidR="003E2CAA" w:rsidRPr="000354C7" w:rsidRDefault="003E2CAA" w:rsidP="003E2CAA">
      <w:pPr>
        <w:jc w:val="center"/>
      </w:pPr>
    </w:p>
    <w:p w14:paraId="0048FF95" w14:textId="79374853" w:rsidR="003E2CAA" w:rsidRPr="000354C7" w:rsidRDefault="003E2CAA" w:rsidP="003E2CAA">
      <w:pPr>
        <w:pStyle w:val="a9"/>
        <w:spacing w:beforeLines="0" w:before="0"/>
      </w:pPr>
      <w:r w:rsidRPr="000354C7">
        <w:rPr>
          <w:rFonts w:hint="eastAsia"/>
        </w:rPr>
        <w:t>図</w:t>
      </w:r>
      <w:r w:rsidR="0063798D" w:rsidRPr="000354C7">
        <w:rPr>
          <w:rFonts w:hint="eastAsia"/>
        </w:rPr>
        <w:t>6</w:t>
      </w:r>
      <w:r w:rsidRPr="000354C7">
        <w:rPr>
          <w:rFonts w:hint="eastAsia"/>
        </w:rPr>
        <w:t>.1-</w:t>
      </w:r>
      <w:r w:rsidR="006A61C8" w:rsidRPr="000354C7">
        <w:rPr>
          <w:rFonts w:hint="eastAsia"/>
        </w:rPr>
        <w:t>3</w:t>
      </w:r>
      <w:r w:rsidRPr="000354C7">
        <w:rPr>
          <w:rFonts w:hint="eastAsia"/>
        </w:rPr>
        <w:t xml:space="preserve"> メンテナンスマネジメント委員会</w:t>
      </w:r>
    </w:p>
    <w:p w14:paraId="07C89601" w14:textId="45253A1A" w:rsidR="003E2CAA" w:rsidRPr="000354C7" w:rsidRDefault="003E2CAA" w:rsidP="003E2CAA">
      <w:pPr>
        <w:widowControl/>
        <w:jc w:val="left"/>
        <w:rPr>
          <w:rFonts w:ascii="HG丸ｺﾞｼｯｸM-PRO" w:eastAsia="HG丸ｺﾞｼｯｸM-PRO" w:hAnsi="HG丸ｺﾞｼｯｸM-PRO"/>
        </w:rPr>
      </w:pPr>
    </w:p>
    <w:p w14:paraId="37FA4172" w14:textId="77777777" w:rsidR="006A61C8" w:rsidRPr="000354C7" w:rsidRDefault="006A61C8" w:rsidP="003E2CAA">
      <w:pPr>
        <w:widowControl/>
        <w:jc w:val="left"/>
        <w:rPr>
          <w:rFonts w:ascii="HG丸ｺﾞｼｯｸM-PRO" w:eastAsia="HG丸ｺﾞｼｯｸM-PRO" w:hAnsi="HG丸ｺﾞｼｯｸM-PRO"/>
        </w:rPr>
      </w:pPr>
    </w:p>
    <w:p w14:paraId="33347AA6" w14:textId="7F520E17" w:rsidR="006A61C8" w:rsidRPr="000354C7" w:rsidRDefault="008A572F" w:rsidP="003E2CAA">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1C170050" w14:textId="77777777" w:rsidR="0063798D" w:rsidRPr="000354C7" w:rsidRDefault="0063798D" w:rsidP="00D24526">
      <w:pPr>
        <w:pStyle w:val="4"/>
        <w:ind w:left="749"/>
      </w:pPr>
      <w:r w:rsidRPr="000354C7">
        <w:rPr>
          <w:rFonts w:hint="eastAsia"/>
        </w:rPr>
        <w:lastRenderedPageBreak/>
        <w:t>マネジメント実施の流れ</w:t>
      </w:r>
    </w:p>
    <w:p w14:paraId="3973B243" w14:textId="77777777" w:rsidR="0063798D" w:rsidRPr="000354C7" w:rsidRDefault="0063798D" w:rsidP="0063798D">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維持管理のマネジメントを実施するにあたり、基本的な年度毎の流れを、</w:t>
      </w:r>
      <w:r w:rsidRPr="000354C7">
        <w:rPr>
          <w:rFonts w:ascii="HG丸ｺﾞｼｯｸM-PRO" w:eastAsia="HG丸ｺﾞｼｯｸM-PRO" w:hAnsi="HG丸ｺﾞｼｯｸM-PRO" w:hint="eastAsia"/>
          <w:b/>
          <w:color w:val="00B050"/>
        </w:rPr>
        <w:t>「日常的維持管理」</w:t>
      </w:r>
      <w:r w:rsidRPr="000354C7">
        <w:rPr>
          <w:rFonts w:ascii="HG丸ｺﾞｼｯｸM-PRO" w:eastAsia="HG丸ｺﾞｼｯｸM-PRO" w:hAnsi="HG丸ｺﾞｼｯｸM-PRO" w:hint="eastAsia"/>
        </w:rPr>
        <w:t>と</w:t>
      </w:r>
      <w:r w:rsidRPr="000354C7">
        <w:rPr>
          <w:rFonts w:ascii="HG丸ｺﾞｼｯｸM-PRO" w:eastAsia="HG丸ｺﾞｼｯｸM-PRO" w:hAnsi="HG丸ｺﾞｼｯｸM-PRO" w:hint="eastAsia"/>
          <w:b/>
          <w:color w:val="FF9933"/>
        </w:rPr>
        <w:t>「計画的維持管理」</w:t>
      </w:r>
      <w:r w:rsidRPr="000354C7">
        <w:rPr>
          <w:rFonts w:ascii="HG丸ｺﾞｼｯｸM-PRO" w:eastAsia="HG丸ｺﾞｼｯｸM-PRO" w:hAnsi="HG丸ｺﾞｼｯｸM-PRO" w:hint="eastAsia"/>
        </w:rPr>
        <w:t>とに分けて示す。</w:t>
      </w:r>
    </w:p>
    <w:p w14:paraId="268A8CD5" w14:textId="77777777" w:rsidR="0063798D" w:rsidRPr="000354C7" w:rsidRDefault="0063798D" w:rsidP="0063798D">
      <w:pPr>
        <w:pStyle w:val="40"/>
        <w:ind w:left="420" w:firstLine="210"/>
        <w:rPr>
          <w:rFonts w:ascii="HG丸ｺﾞｼｯｸM-PRO" w:eastAsia="HG丸ｺﾞｼｯｸM-PRO" w:hAnsi="HG丸ｺﾞｼｯｸM-PRO"/>
        </w:rPr>
      </w:pPr>
    </w:p>
    <w:p w14:paraId="2C498EB6" w14:textId="77777777" w:rsidR="0063798D" w:rsidRPr="000354C7" w:rsidRDefault="0063798D" w:rsidP="0063798D">
      <w:pPr>
        <w:pStyle w:val="5"/>
        <w:ind w:leftChars="300" w:left="1072" w:hangingChars="200" w:hanging="442"/>
        <w:rPr>
          <w:b/>
        </w:rPr>
      </w:pPr>
      <w:r w:rsidRPr="000354C7">
        <w:rPr>
          <w:rFonts w:hint="eastAsia"/>
          <w:b/>
        </w:rPr>
        <w:t>日常的維持管理のサイクル</w:t>
      </w:r>
    </w:p>
    <w:p w14:paraId="1CF4B2F6" w14:textId="218534EE" w:rsidR="0063798D" w:rsidRPr="000354C7" w:rsidRDefault="0063798D" w:rsidP="0063798D">
      <w:pPr>
        <w:pStyle w:val="50"/>
        <w:ind w:left="73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日常的維持管理は、緊急的・突発的な事案や、苦情・要望事項等への迅速な対応を図るなど日常的に行う行為であり、管渠パトロール、維持管理・修繕作業などについて行動計画を作成し、実施する</w:t>
      </w:r>
      <w:r w:rsidR="005E30EC" w:rsidRPr="000354C7">
        <w:rPr>
          <w:rFonts w:ascii="HG丸ｺﾞｼｯｸM-PRO" w:eastAsia="HG丸ｺﾞｼｯｸM-PRO" w:hAnsi="HG丸ｺﾞｼｯｸM-PRO" w:hint="eastAsia"/>
        </w:rPr>
        <w:t>必要がある</w:t>
      </w:r>
      <w:r w:rsidRPr="000354C7">
        <w:rPr>
          <w:rFonts w:ascii="HG丸ｺﾞｼｯｸM-PRO" w:eastAsia="HG丸ｺﾞｼｯｸM-PRO" w:hAnsi="HG丸ｺﾞｼｯｸM-PRO" w:hint="eastAsia"/>
        </w:rPr>
        <w:t>。</w:t>
      </w:r>
    </w:p>
    <w:p w14:paraId="72824ED9" w14:textId="0F741F9C" w:rsidR="0063798D" w:rsidRPr="000354C7" w:rsidRDefault="0063798D" w:rsidP="0063798D">
      <w:pPr>
        <w:pStyle w:val="50"/>
        <w:ind w:left="73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各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う</w:t>
      </w:r>
      <w:r w:rsidR="00EB26D1" w:rsidRPr="000354C7">
        <w:rPr>
          <w:rFonts w:ascii="HG丸ｺﾞｼｯｸM-PRO" w:eastAsia="HG丸ｺﾞｼｯｸM-PRO" w:hAnsi="HG丸ｺﾞｼｯｸM-PRO" w:hint="eastAsia"/>
        </w:rPr>
        <w:t>ことが望ましい</w:t>
      </w:r>
      <w:r w:rsidRPr="000354C7">
        <w:rPr>
          <w:rFonts w:ascii="HG丸ｺﾞｼｯｸM-PRO" w:eastAsia="HG丸ｺﾞｼｯｸM-PRO" w:hAnsi="HG丸ｺﾞｼｯｸM-PRO" w:hint="eastAsia"/>
        </w:rPr>
        <w:t>。</w:t>
      </w:r>
    </w:p>
    <w:p w14:paraId="0C17BF9D" w14:textId="77777777" w:rsidR="0063798D" w:rsidRPr="000354C7" w:rsidRDefault="0063798D" w:rsidP="0063798D">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63798D" w:rsidRPr="000354C7" w14:paraId="5FE72732" w14:textId="77777777" w:rsidTr="006B6EDD">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061EA95A"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6153A7D4"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615A4A74"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当年度</w:t>
            </w:r>
          </w:p>
        </w:tc>
      </w:tr>
      <w:tr w:rsidR="0063798D" w:rsidRPr="000354C7" w14:paraId="0C2038C2" w14:textId="77777777" w:rsidTr="006B6EDD">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41D787F3"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04874681"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3月</w:t>
            </w:r>
          </w:p>
        </w:tc>
        <w:tc>
          <w:tcPr>
            <w:tcW w:w="1559" w:type="dxa"/>
            <w:tcBorders>
              <w:bottom w:val="double" w:sz="4" w:space="0" w:color="auto"/>
            </w:tcBorders>
            <w:shd w:val="clear" w:color="auto" w:fill="D9D9D9" w:themeFill="background1" w:themeFillShade="D9"/>
            <w:vAlign w:val="center"/>
          </w:tcPr>
          <w:p w14:paraId="54A87271"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4月</w:t>
            </w:r>
          </w:p>
        </w:tc>
        <w:tc>
          <w:tcPr>
            <w:tcW w:w="1670" w:type="dxa"/>
            <w:tcBorders>
              <w:bottom w:val="double" w:sz="4" w:space="0" w:color="auto"/>
            </w:tcBorders>
            <w:shd w:val="clear" w:color="auto" w:fill="D9D9D9" w:themeFill="background1" w:themeFillShade="D9"/>
            <w:vAlign w:val="center"/>
          </w:tcPr>
          <w:p w14:paraId="5D3B4000"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45132FDE"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６月以降</w:t>
            </w:r>
          </w:p>
        </w:tc>
      </w:tr>
      <w:tr w:rsidR="0063798D" w:rsidRPr="000354C7" w14:paraId="6AC74176" w14:textId="77777777" w:rsidTr="006B6EDD">
        <w:trPr>
          <w:cantSplit/>
          <w:trHeight w:val="323"/>
          <w:jc w:val="center"/>
        </w:trPr>
        <w:tc>
          <w:tcPr>
            <w:tcW w:w="737" w:type="dxa"/>
            <w:vMerge w:val="restart"/>
            <w:tcBorders>
              <w:right w:val="single" w:sz="4" w:space="0" w:color="auto"/>
            </w:tcBorders>
            <w:vAlign w:val="center"/>
          </w:tcPr>
          <w:p w14:paraId="4B2E2D89"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事</w:t>
            </w:r>
          </w:p>
          <w:p w14:paraId="4595D06A"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務</w:t>
            </w:r>
          </w:p>
          <w:p w14:paraId="1F693EB6"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23979B8B"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担当</w:t>
            </w:r>
            <w:r w:rsidRPr="000354C7">
              <w:rPr>
                <w:rFonts w:ascii="HG丸ｺﾞｼｯｸM-PRO" w:eastAsia="HG丸ｺﾞｼｯｸM-PRO" w:hAnsi="HG丸ｺﾞｼｯｸM-PRO"/>
                <w:sz w:val="20"/>
                <w:szCs w:val="20"/>
              </w:rPr>
              <w:t>G</w:t>
            </w:r>
          </w:p>
        </w:tc>
        <w:tc>
          <w:tcPr>
            <w:tcW w:w="1701" w:type="dxa"/>
            <w:tcBorders>
              <w:top w:val="double" w:sz="4" w:space="0" w:color="auto"/>
              <w:left w:val="single" w:sz="4" w:space="0" w:color="auto"/>
            </w:tcBorders>
            <w:vAlign w:val="center"/>
          </w:tcPr>
          <w:p w14:paraId="0A36EBA8"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年度の検証</w:t>
            </w:r>
          </w:p>
          <w:p w14:paraId="77FB3C6F"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7C4A5533"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4AB36E80"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615" w:type="dxa"/>
            <w:gridSpan w:val="2"/>
            <w:vAlign w:val="center"/>
          </w:tcPr>
          <w:p w14:paraId="60A310C5"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r>
      <w:tr w:rsidR="0063798D" w:rsidRPr="000354C7" w14:paraId="391DCEB4" w14:textId="77777777" w:rsidTr="006B6EDD">
        <w:trPr>
          <w:gridAfter w:val="1"/>
          <w:wAfter w:w="7" w:type="dxa"/>
          <w:cantSplit/>
          <w:trHeight w:val="323"/>
          <w:jc w:val="center"/>
        </w:trPr>
        <w:tc>
          <w:tcPr>
            <w:tcW w:w="737" w:type="dxa"/>
            <w:vMerge/>
            <w:tcBorders>
              <w:right w:val="single" w:sz="4" w:space="0" w:color="auto"/>
            </w:tcBorders>
            <w:vAlign w:val="center"/>
          </w:tcPr>
          <w:p w14:paraId="79273B48"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711A3D41"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16ACC972"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7DB8E45D"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r>
      <w:tr w:rsidR="0063798D" w:rsidRPr="000354C7" w14:paraId="0C4A5BCE" w14:textId="77777777" w:rsidTr="006B6EDD">
        <w:trPr>
          <w:gridAfter w:val="1"/>
          <w:wAfter w:w="7" w:type="dxa"/>
          <w:cantSplit/>
          <w:trHeight w:val="322"/>
          <w:jc w:val="center"/>
        </w:trPr>
        <w:tc>
          <w:tcPr>
            <w:tcW w:w="737" w:type="dxa"/>
            <w:vMerge/>
            <w:tcBorders>
              <w:right w:val="single" w:sz="4" w:space="0" w:color="auto"/>
            </w:tcBorders>
            <w:vAlign w:val="center"/>
          </w:tcPr>
          <w:p w14:paraId="478FA017"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6BFD5DE1"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72078489"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行動計画に</w:t>
            </w:r>
          </w:p>
          <w:p w14:paraId="25746918"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7DF071CA" w14:textId="534AFA02" w:rsidR="0063798D" w:rsidRPr="000354C7" w:rsidRDefault="0063798D" w:rsidP="000A0CB6">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行動計画に基づき、維持管理・修繕作業など日常的な維持管理を実施</w:t>
            </w:r>
          </w:p>
        </w:tc>
      </w:tr>
      <w:tr w:rsidR="0063798D" w:rsidRPr="000354C7" w14:paraId="704B4698" w14:textId="77777777" w:rsidTr="006B6EDD">
        <w:trPr>
          <w:cantSplit/>
          <w:trHeight w:val="640"/>
          <w:jc w:val="center"/>
        </w:trPr>
        <w:tc>
          <w:tcPr>
            <w:tcW w:w="737" w:type="dxa"/>
            <w:vMerge/>
            <w:tcBorders>
              <w:right w:val="single" w:sz="4" w:space="0" w:color="auto"/>
            </w:tcBorders>
            <w:vAlign w:val="center"/>
          </w:tcPr>
          <w:p w14:paraId="1BB0A642"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62E70332"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MM</w:t>
            </w:r>
          </w:p>
          <w:p w14:paraId="53729178"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6D438F8B"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53E6B75D"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670" w:type="dxa"/>
            <w:shd w:val="clear" w:color="auto" w:fill="auto"/>
            <w:vAlign w:val="center"/>
          </w:tcPr>
          <w:p w14:paraId="55154BF7"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行動計画報告</w:t>
            </w:r>
          </w:p>
          <w:p w14:paraId="2D103320"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618617C8"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r>
    </w:tbl>
    <w:p w14:paraId="12E0277D" w14:textId="77777777" w:rsidR="0063798D" w:rsidRPr="000354C7" w:rsidRDefault="0063798D" w:rsidP="0063798D">
      <w:pPr>
        <w:rPr>
          <w:rFonts w:ascii="HG丸ｺﾞｼｯｸM-PRO" w:eastAsia="HG丸ｺﾞｼｯｸM-PRO" w:hAnsi="HG丸ｺﾞｼｯｸM-PRO"/>
        </w:rPr>
      </w:pPr>
    </w:p>
    <w:p w14:paraId="3C579A09" w14:textId="77777777" w:rsidR="0063798D" w:rsidRPr="000354C7" w:rsidRDefault="0063798D" w:rsidP="0063798D">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726272" behindDoc="0" locked="0" layoutInCell="1" allowOverlap="1" wp14:anchorId="12DF1CFB" wp14:editId="146791A4">
                <wp:simplePos x="0" y="0"/>
                <wp:positionH relativeFrom="column">
                  <wp:posOffset>3328670</wp:posOffset>
                </wp:positionH>
                <wp:positionV relativeFrom="paragraph">
                  <wp:posOffset>608965</wp:posOffset>
                </wp:positionV>
                <wp:extent cx="1476375" cy="219075"/>
                <wp:effectExtent l="0" t="0" r="9525" b="9525"/>
                <wp:wrapNone/>
                <wp:docPr id="39" name="テキスト ボックス 39"/>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815A7"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549" type="#_x0000_t202" style="position:absolute;left:0;text-align:left;margin-left:262.1pt;margin-top:47.95pt;width:116.25pt;height:17.2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" fillcolor="white [3201]" stroked="f" strokeweight=".5pt">
                <v:textbox>
                  <w:txbxContent>
                    <w:p w14:paraId="63B815A7"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2176" behindDoc="0" locked="0" layoutInCell="1" allowOverlap="1" wp14:anchorId="644B0CDA" wp14:editId="2E3903F4">
                <wp:simplePos x="0" y="0"/>
                <wp:positionH relativeFrom="column">
                  <wp:posOffset>2919095</wp:posOffset>
                </wp:positionH>
                <wp:positionV relativeFrom="paragraph">
                  <wp:posOffset>523240</wp:posOffset>
                </wp:positionV>
                <wp:extent cx="1866900" cy="2857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1866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EB2476" id="正方形/長方形 45" o:spid="_x0000_s1026" style="position:absolute;left:0;text-align:left;margin-left:229.85pt;margin-top:41.2pt;width:147pt;height:22.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5248" behindDoc="0" locked="0" layoutInCell="1" allowOverlap="1" wp14:anchorId="5C596BAD" wp14:editId="6D84A2FD">
                <wp:simplePos x="0" y="0"/>
                <wp:positionH relativeFrom="column">
                  <wp:posOffset>956945</wp:posOffset>
                </wp:positionH>
                <wp:positionV relativeFrom="paragraph">
                  <wp:posOffset>618490</wp:posOffset>
                </wp:positionV>
                <wp:extent cx="1476375" cy="21907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38C00"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550" type="#_x0000_t202" style="position:absolute;left:0;text-align:left;margin-left:75.35pt;margin-top:48.7pt;width:116.25pt;height:17.2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" fillcolor="white [3201]" stroked="f" strokeweight=".5pt">
                <v:textbox>
                  <w:txbxContent>
                    <w:p w14:paraId="28238C00"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4224" behindDoc="0" locked="0" layoutInCell="1" allowOverlap="1" wp14:anchorId="146DA745" wp14:editId="4DB6AFFF">
                <wp:simplePos x="0" y="0"/>
                <wp:positionH relativeFrom="column">
                  <wp:posOffset>3300095</wp:posOffset>
                </wp:positionH>
                <wp:positionV relativeFrom="paragraph">
                  <wp:posOffset>808990</wp:posOffset>
                </wp:positionV>
                <wp:extent cx="114300" cy="295275"/>
                <wp:effectExtent l="0" t="0" r="0" b="9525"/>
                <wp:wrapNone/>
                <wp:docPr id="47" name="正方形/長方形 47"/>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2D4FDE" id="正方形/長方形 47" o:spid="_x0000_s1026" style="position:absolute;left:0;text-align:left;margin-left:259.85pt;margin-top:63.7pt;width:9pt;height:23.2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3200" behindDoc="0" locked="0" layoutInCell="1" allowOverlap="1" wp14:anchorId="748AB0BC" wp14:editId="07AB1A1B">
                <wp:simplePos x="0" y="0"/>
                <wp:positionH relativeFrom="column">
                  <wp:posOffset>956945</wp:posOffset>
                </wp:positionH>
                <wp:positionV relativeFrom="paragraph">
                  <wp:posOffset>808990</wp:posOffset>
                </wp:positionV>
                <wp:extent cx="114300" cy="295275"/>
                <wp:effectExtent l="0" t="0" r="0" b="9525"/>
                <wp:wrapNone/>
                <wp:docPr id="61" name="正方形/長方形 61"/>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FE6388" id="正方形/長方形 61" o:spid="_x0000_s1026" style="position:absolute;left:0;text-align:left;margin-left:75.35pt;margin-top:63.7pt;width:9pt;height:23.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1152" behindDoc="0" locked="0" layoutInCell="1" allowOverlap="1" wp14:anchorId="4A153063" wp14:editId="29EE10BF">
                <wp:simplePos x="0" y="0"/>
                <wp:positionH relativeFrom="column">
                  <wp:posOffset>718820</wp:posOffset>
                </wp:positionH>
                <wp:positionV relativeFrom="paragraph">
                  <wp:posOffset>523240</wp:posOffset>
                </wp:positionV>
                <wp:extent cx="1657350" cy="295275"/>
                <wp:effectExtent l="0" t="0" r="0" b="9525"/>
                <wp:wrapNone/>
                <wp:docPr id="97" name="正方形/長方形 97"/>
                <wp:cNvGraphicFramePr/>
                <a:graphic xmlns:a="http://schemas.openxmlformats.org/drawingml/2006/main">
                  <a:graphicData uri="http://schemas.microsoft.com/office/word/2010/wordprocessingShape">
                    <wps:wsp>
                      <wps:cNvSpPr/>
                      <wps:spPr>
                        <a:xfrm>
                          <a:off x="0" y="0"/>
                          <a:ext cx="16573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93C9392" id="正方形/長方形 97" o:spid="_x0000_s1026" style="position:absolute;left:0;text-align:left;margin-left:56.6pt;margin-top:41.2pt;width:130.5pt;height:23.25pt;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" fillcolor="white [3212]" stroked="f" strokeweight="2pt"/>
            </w:pict>
          </mc:Fallback>
        </mc:AlternateContent>
      </w:r>
      <w:r w:rsidRPr="000354C7">
        <w:rPr>
          <w:rFonts w:ascii="HG丸ｺﾞｼｯｸM-PRO" w:eastAsia="HG丸ｺﾞｼｯｸM-PRO" w:hAnsi="HG丸ｺﾞｼｯｸM-PRO"/>
          <w:noProof/>
        </w:rPr>
        <w:drawing>
          <wp:inline distT="0" distB="0" distL="0" distR="0" wp14:anchorId="2D052D81" wp14:editId="3AAF7798">
            <wp:extent cx="5684520" cy="2536190"/>
            <wp:effectExtent l="0" t="0" r="0" b="0"/>
            <wp:docPr id="116" name="図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684520" cy="2536190"/>
                    </a:xfrm>
                    <a:prstGeom prst="rect">
                      <a:avLst/>
                    </a:prstGeom>
                    <a:noFill/>
                    <a:ln>
                      <a:noFill/>
                    </a:ln>
                  </pic:spPr>
                </pic:pic>
              </a:graphicData>
            </a:graphic>
          </wp:inline>
        </w:drawing>
      </w:r>
    </w:p>
    <w:p w14:paraId="07BD2AE2" w14:textId="27F529DE" w:rsidR="0063798D" w:rsidRPr="000354C7" w:rsidRDefault="0063798D" w:rsidP="0063798D">
      <w:pPr>
        <w:pStyle w:val="a9"/>
        <w:spacing w:beforeLines="0" w:before="0"/>
      </w:pPr>
      <w:r w:rsidRPr="000354C7">
        <w:rPr>
          <w:rFonts w:hint="eastAsia"/>
        </w:rPr>
        <w:t>図</w:t>
      </w:r>
      <w:r w:rsidR="00D24526" w:rsidRPr="000354C7">
        <w:rPr>
          <w:rFonts w:hint="eastAsia"/>
        </w:rPr>
        <w:t>６</w:t>
      </w:r>
      <w:r w:rsidRPr="000354C7">
        <w:rPr>
          <w:rFonts w:hint="eastAsia"/>
        </w:rPr>
        <w:t>.1-</w:t>
      </w:r>
      <w:r w:rsidR="006A61C8" w:rsidRPr="000354C7">
        <w:rPr>
          <w:rFonts w:hint="eastAsia"/>
        </w:rPr>
        <w:t>4</w:t>
      </w:r>
      <w:r w:rsidRPr="000354C7">
        <w:rPr>
          <w:rFonts w:hint="eastAsia"/>
        </w:rPr>
        <w:t xml:space="preserve"> 日常的維持管理の年間タイムチャート</w:t>
      </w:r>
    </w:p>
    <w:p w14:paraId="74CE3570" w14:textId="1C4BFB61" w:rsidR="0063798D" w:rsidRPr="000354C7" w:rsidRDefault="0063798D" w:rsidP="0063798D">
      <w:pPr>
        <w:widowControl/>
        <w:jc w:val="left"/>
        <w:rPr>
          <w:rFonts w:ascii="HG丸ｺﾞｼｯｸM-PRO" w:eastAsia="HG丸ｺﾞｼｯｸM-PRO" w:hAnsi="HG丸ｺﾞｼｯｸM-PRO"/>
        </w:rPr>
      </w:pPr>
    </w:p>
    <w:p w14:paraId="25E4F4C3" w14:textId="77777777" w:rsidR="0063798D" w:rsidRPr="000354C7" w:rsidRDefault="0063798D" w:rsidP="0063798D">
      <w:pPr>
        <w:pStyle w:val="5"/>
        <w:ind w:leftChars="300" w:left="1072" w:hangingChars="200" w:hanging="442"/>
        <w:rPr>
          <w:b/>
        </w:rPr>
      </w:pPr>
      <w:r w:rsidRPr="000354C7">
        <w:rPr>
          <w:rFonts w:hint="eastAsia"/>
          <w:b/>
        </w:rPr>
        <w:lastRenderedPageBreak/>
        <w:t>計画的維持管理のサイクル</w:t>
      </w:r>
    </w:p>
    <w:p w14:paraId="5B8EA60B" w14:textId="35B12789" w:rsidR="0063798D" w:rsidRPr="000354C7" w:rsidRDefault="0063798D" w:rsidP="0063798D">
      <w:pPr>
        <w:pStyle w:val="50"/>
        <w:ind w:left="73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計画的維持管理は、改築などを計画的に行う行為であり、</w:t>
      </w:r>
      <w:r w:rsidR="00661DC2" w:rsidRPr="000354C7">
        <w:rPr>
          <w:rFonts w:ascii="HG丸ｺﾞｼｯｸM-PRO" w:eastAsia="HG丸ｺﾞｼｯｸM-PRO" w:hAnsi="HG丸ｺﾞｼｯｸM-PRO" w:hint="eastAsia"/>
        </w:rPr>
        <w:t>河川</w:t>
      </w:r>
      <w:r w:rsidRPr="000354C7">
        <w:rPr>
          <w:rFonts w:ascii="HG丸ｺﾞｼｯｸM-PRO" w:eastAsia="HG丸ｺﾞｼｯｸM-PRO" w:hAnsi="HG丸ｺﾞｼｯｸM-PRO" w:hint="eastAsia"/>
        </w:rPr>
        <w:t>室が中心となり計画を策定する。計画的維持管理では、３年を目途に目標の達成状況を確認し、目標設定の見直しを行う</w:t>
      </w:r>
      <w:r w:rsidR="00FD59B2" w:rsidRPr="000354C7">
        <w:rPr>
          <w:rFonts w:ascii="HG丸ｺﾞｼｯｸM-PRO" w:eastAsia="HG丸ｺﾞｼｯｸM-PRO" w:hAnsi="HG丸ｺﾞｼｯｸM-PRO" w:hint="eastAsia"/>
        </w:rPr>
        <w:t>ことが望ましい</w:t>
      </w:r>
      <w:r w:rsidRPr="000354C7">
        <w:rPr>
          <w:rFonts w:ascii="HG丸ｺﾞｼｯｸM-PRO" w:eastAsia="HG丸ｺﾞｼｯｸM-PRO" w:hAnsi="HG丸ｺﾞｼｯｸM-PRO" w:hint="eastAsia"/>
        </w:rPr>
        <w:t>。</w:t>
      </w:r>
    </w:p>
    <w:p w14:paraId="0A84DF99" w14:textId="29800BDA" w:rsidR="0063798D" w:rsidRPr="000354C7" w:rsidRDefault="0063798D" w:rsidP="0063798D">
      <w:pPr>
        <w:pStyle w:val="50"/>
        <w:ind w:left="73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r w:rsidR="00846402" w:rsidRPr="000354C7">
        <w:rPr>
          <w:rFonts w:ascii="HG丸ｺﾞｼｯｸM-PRO" w:eastAsia="HG丸ｺﾞｼｯｸM-PRO" w:hAnsi="HG丸ｺﾞｼｯｸM-PRO" w:hint="eastAsia"/>
        </w:rPr>
        <w:t>ことが望ましい</w:t>
      </w:r>
      <w:r w:rsidRPr="000354C7">
        <w:rPr>
          <w:rFonts w:ascii="HG丸ｺﾞｼｯｸM-PRO" w:eastAsia="HG丸ｺﾞｼｯｸM-PRO" w:hAnsi="HG丸ｺﾞｼｯｸM-PRO" w:hint="eastAsia"/>
        </w:rPr>
        <w:t>。</w:t>
      </w:r>
    </w:p>
    <w:p w14:paraId="26829DC4" w14:textId="03C2019B" w:rsidR="0063798D" w:rsidRPr="000354C7" w:rsidRDefault="0063798D" w:rsidP="0063798D">
      <w:pPr>
        <w:pStyle w:val="50"/>
        <w:ind w:left="73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次年度の予算要求に関しては、</w:t>
      </w:r>
      <w:r w:rsidRPr="000354C7">
        <w:rPr>
          <w:rFonts w:ascii="HG丸ｺﾞｼｯｸM-PRO" w:eastAsia="HG丸ｺﾞｼｯｸM-PRO" w:hAnsi="HG丸ｺﾞｼｯｸM-PRO"/>
        </w:rPr>
        <w:t>8月に</w:t>
      </w:r>
      <w:r w:rsidR="00631FED" w:rsidRPr="000354C7">
        <w:rPr>
          <w:rFonts w:ascii="HG丸ｺﾞｼｯｸM-PRO" w:eastAsia="HG丸ｺﾞｼｯｸM-PRO" w:hAnsi="HG丸ｺﾞｼｯｸM-PRO" w:hint="eastAsia"/>
        </w:rPr>
        <w:t>河川</w:t>
      </w:r>
      <w:r w:rsidRPr="000354C7">
        <w:rPr>
          <w:rFonts w:ascii="HG丸ｺﾞｼｯｸM-PRO" w:eastAsia="HG丸ｺﾞｼｯｸM-PRO" w:hAnsi="HG丸ｺﾞｼｯｸM-PRO" w:hint="eastAsia"/>
        </w:rPr>
        <w:t>室</w:t>
      </w:r>
      <w:r w:rsidRPr="000354C7">
        <w:rPr>
          <w:rFonts w:ascii="HG丸ｺﾞｼｯｸM-PRO" w:eastAsia="HG丸ｺﾞｼｯｸM-PRO" w:hAnsi="HG丸ｺﾞｼｯｸM-PRO"/>
        </w:rPr>
        <w:t>が予算要求方針を作成する。その方針や各事務所の課題・目標を解決・達成するための方策の検討結果等を考慮し、</w:t>
      </w:r>
      <w:r w:rsidR="00631FED" w:rsidRPr="000354C7">
        <w:rPr>
          <w:rFonts w:ascii="HG丸ｺﾞｼｯｸM-PRO" w:eastAsia="HG丸ｺﾞｼｯｸM-PRO" w:hAnsi="HG丸ｺﾞｼｯｸM-PRO" w:hint="eastAsia"/>
        </w:rPr>
        <w:t>８</w:t>
      </w:r>
      <w:r w:rsidRPr="000354C7">
        <w:rPr>
          <w:rFonts w:ascii="HG丸ｺﾞｼｯｸM-PRO" w:eastAsia="HG丸ｺﾞｼｯｸM-PRO" w:hAnsi="HG丸ｺﾞｼｯｸM-PRO"/>
        </w:rPr>
        <w:t>月から</w:t>
      </w:r>
      <w:r w:rsidR="00631FED" w:rsidRPr="000354C7">
        <w:rPr>
          <w:rFonts w:ascii="HG丸ｺﾞｼｯｸM-PRO" w:eastAsia="HG丸ｺﾞｼｯｸM-PRO" w:hAnsi="HG丸ｺﾞｼｯｸM-PRO" w:hint="eastAsia"/>
        </w:rPr>
        <w:t>９</w:t>
      </w:r>
      <w:r w:rsidRPr="000354C7">
        <w:rPr>
          <w:rFonts w:ascii="HG丸ｺﾞｼｯｸM-PRO" w:eastAsia="HG丸ｺﾞｼｯｸM-PRO" w:hAnsi="HG丸ｺﾞｼｯｸM-PRO"/>
        </w:rPr>
        <w:t>月に各事務所の次年度の目標を設定し、予算要求書を作成する</w:t>
      </w:r>
      <w:r w:rsidR="003168BA" w:rsidRPr="000354C7">
        <w:rPr>
          <w:rFonts w:ascii="HG丸ｺﾞｼｯｸM-PRO" w:eastAsia="HG丸ｺﾞｼｯｸM-PRO" w:hAnsi="HG丸ｺﾞｼｯｸM-PRO" w:hint="eastAsia"/>
        </w:rPr>
        <w:t>ことが望ましい</w:t>
      </w:r>
      <w:r w:rsidRPr="000354C7">
        <w:rPr>
          <w:rFonts w:ascii="HG丸ｺﾞｼｯｸM-PRO" w:eastAsia="HG丸ｺﾞｼｯｸM-PRO" w:hAnsi="HG丸ｺﾞｼｯｸM-PRO"/>
        </w:rPr>
        <w:t>。</w:t>
      </w:r>
    </w:p>
    <w:p w14:paraId="7BEB2FFB" w14:textId="44C43B20" w:rsidR="0063798D" w:rsidRPr="000354C7" w:rsidRDefault="0063798D" w:rsidP="0063798D">
      <w:pPr>
        <w:pStyle w:val="50"/>
        <w:ind w:leftChars="366" w:left="769"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hint="eastAsia"/>
        </w:rPr>
        <w:t>その予算要求書をもとに、</w:t>
      </w:r>
      <w:r w:rsidR="00631FED" w:rsidRPr="000354C7">
        <w:rPr>
          <w:rFonts w:ascii="HG丸ｺﾞｼｯｸM-PRO" w:eastAsia="HG丸ｺﾞｼｯｸM-PRO" w:hAnsi="HG丸ｺﾞｼｯｸM-PRO" w:hint="eastAsia"/>
        </w:rPr>
        <w:t>河川</w:t>
      </w:r>
      <w:r w:rsidRPr="000354C7">
        <w:rPr>
          <w:rFonts w:ascii="HG丸ｺﾞｼｯｸM-PRO" w:eastAsia="HG丸ｺﾞｼｯｸM-PRO" w:hAnsi="HG丸ｺﾞｼｯｸM-PRO" w:hint="eastAsia"/>
        </w:rPr>
        <w:t>室は</w:t>
      </w:r>
      <w:r w:rsidR="00631FED" w:rsidRPr="000354C7">
        <w:rPr>
          <w:rFonts w:ascii="HG丸ｺﾞｼｯｸM-PRO" w:eastAsia="HG丸ｺﾞｼｯｸM-PRO" w:hAnsi="HG丸ｺﾞｼｯｸM-PRO" w:hint="eastAsia"/>
        </w:rPr>
        <w:t>土木・治水</w:t>
      </w:r>
      <w:r w:rsidRPr="000354C7">
        <w:rPr>
          <w:rFonts w:ascii="HG丸ｺﾞｼｯｸM-PRO" w:eastAsia="HG丸ｺﾞｼｯｸM-PRO" w:hAnsi="HG丸ｺﾞｼｯｸM-PRO" w:hint="eastAsia"/>
        </w:rPr>
        <w:t>事務所間の調整を行ったうえで次年度予算計画を作成し、財政当局へ予算要求を行う</w:t>
      </w:r>
      <w:r w:rsidR="003168BA" w:rsidRPr="000354C7">
        <w:rPr>
          <w:rFonts w:ascii="HG丸ｺﾞｼｯｸM-PRO" w:eastAsia="HG丸ｺﾞｼｯｸM-PRO" w:hAnsi="HG丸ｺﾞｼｯｸM-PRO" w:hint="eastAsia"/>
        </w:rPr>
        <w:t>ことが望ましい</w:t>
      </w:r>
      <w:r w:rsidRPr="000354C7">
        <w:rPr>
          <w:rFonts w:ascii="HG丸ｺﾞｼｯｸM-PRO" w:eastAsia="HG丸ｺﾞｼｯｸM-PRO" w:hAnsi="HG丸ｺﾞｼｯｸM-PRO" w:hint="eastAsia"/>
        </w:rPr>
        <w:t>。</w:t>
      </w:r>
    </w:p>
    <w:p w14:paraId="089CB0D7" w14:textId="77777777" w:rsidR="0063798D" w:rsidRPr="000354C7" w:rsidRDefault="0063798D" w:rsidP="0063798D">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63798D" w:rsidRPr="000354C7" w14:paraId="642980F0" w14:textId="77777777" w:rsidTr="006B6EDD">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7E38D6EF" w14:textId="77777777" w:rsidR="0063798D" w:rsidRPr="000354C7" w:rsidRDefault="0063798D" w:rsidP="006B6EDD">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659A7CD1"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72B350A3"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当年度</w:t>
            </w:r>
          </w:p>
        </w:tc>
      </w:tr>
      <w:tr w:rsidR="0063798D" w:rsidRPr="000354C7" w14:paraId="401E42EC" w14:textId="77777777" w:rsidTr="006B6EDD">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27445D77" w14:textId="77777777" w:rsidR="0063798D" w:rsidRPr="000354C7" w:rsidRDefault="0063798D" w:rsidP="006B6EDD">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04C275C0"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332C0039"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4～</w:t>
            </w:r>
          </w:p>
          <w:p w14:paraId="3A114A66"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5月</w:t>
            </w:r>
          </w:p>
        </w:tc>
        <w:tc>
          <w:tcPr>
            <w:tcW w:w="1134" w:type="dxa"/>
            <w:tcBorders>
              <w:bottom w:val="double" w:sz="4" w:space="0" w:color="auto"/>
            </w:tcBorders>
            <w:shd w:val="clear" w:color="auto" w:fill="D9D9D9" w:themeFill="background1" w:themeFillShade="D9"/>
            <w:vAlign w:val="center"/>
          </w:tcPr>
          <w:p w14:paraId="445FEDAA"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2F2D7EF5"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8月</w:t>
            </w:r>
          </w:p>
        </w:tc>
        <w:tc>
          <w:tcPr>
            <w:tcW w:w="1134" w:type="dxa"/>
            <w:tcBorders>
              <w:bottom w:val="double" w:sz="4" w:space="0" w:color="auto"/>
            </w:tcBorders>
            <w:shd w:val="clear" w:color="auto" w:fill="D9D9D9" w:themeFill="background1" w:themeFillShade="D9"/>
            <w:vAlign w:val="center"/>
          </w:tcPr>
          <w:p w14:paraId="7F6C3B91"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9月</w:t>
            </w:r>
          </w:p>
        </w:tc>
        <w:tc>
          <w:tcPr>
            <w:tcW w:w="1134" w:type="dxa"/>
            <w:tcBorders>
              <w:bottom w:val="double" w:sz="4" w:space="0" w:color="auto"/>
            </w:tcBorders>
            <w:shd w:val="clear" w:color="auto" w:fill="D9D9D9" w:themeFill="background1" w:themeFillShade="D9"/>
            <w:vAlign w:val="center"/>
          </w:tcPr>
          <w:p w14:paraId="76361D36"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10月</w:t>
            </w:r>
          </w:p>
        </w:tc>
        <w:tc>
          <w:tcPr>
            <w:tcW w:w="993" w:type="dxa"/>
            <w:tcBorders>
              <w:bottom w:val="double" w:sz="4" w:space="0" w:color="auto"/>
            </w:tcBorders>
            <w:shd w:val="clear" w:color="auto" w:fill="D9D9D9" w:themeFill="background1" w:themeFillShade="D9"/>
            <w:vAlign w:val="center"/>
          </w:tcPr>
          <w:p w14:paraId="150BA445"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11～</w:t>
            </w:r>
          </w:p>
          <w:p w14:paraId="7AA9A415"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12月</w:t>
            </w:r>
          </w:p>
        </w:tc>
        <w:tc>
          <w:tcPr>
            <w:tcW w:w="992" w:type="dxa"/>
            <w:tcBorders>
              <w:bottom w:val="double" w:sz="4" w:space="0" w:color="auto"/>
            </w:tcBorders>
            <w:shd w:val="clear" w:color="auto" w:fill="D9D9D9" w:themeFill="background1" w:themeFillShade="D9"/>
            <w:vAlign w:val="center"/>
          </w:tcPr>
          <w:p w14:paraId="5908C299"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1月</w:t>
            </w:r>
          </w:p>
        </w:tc>
      </w:tr>
      <w:tr w:rsidR="0063798D" w:rsidRPr="000354C7" w14:paraId="2D6AFF40" w14:textId="77777777" w:rsidTr="006B6EDD">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63FA1B51" w14:textId="7AD73FD4" w:rsidR="0063798D" w:rsidRPr="000354C7" w:rsidRDefault="00D24526"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土木・治水</w:t>
            </w:r>
            <w:r w:rsidR="0063798D" w:rsidRPr="000354C7">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0CF6EC7D"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77DB26C3"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事業実施</w:t>
            </w:r>
          </w:p>
        </w:tc>
      </w:tr>
      <w:tr w:rsidR="0063798D" w:rsidRPr="000354C7" w14:paraId="29EAC4F1" w14:textId="77777777" w:rsidTr="006B6EDD">
        <w:trPr>
          <w:cantSplit/>
          <w:trHeight w:val="388"/>
        </w:trPr>
        <w:tc>
          <w:tcPr>
            <w:tcW w:w="998" w:type="dxa"/>
            <w:gridSpan w:val="2"/>
            <w:vMerge/>
            <w:tcBorders>
              <w:right w:val="double" w:sz="4" w:space="0" w:color="auto"/>
            </w:tcBorders>
            <w:shd w:val="clear" w:color="auto" w:fill="auto"/>
            <w:vAlign w:val="center"/>
          </w:tcPr>
          <w:p w14:paraId="7CCF1030"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2EAD0EC1"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当年度行動計画</w:t>
            </w:r>
          </w:p>
          <w:p w14:paraId="401BCB9E"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調整</w:t>
            </w:r>
          </w:p>
        </w:tc>
        <w:tc>
          <w:tcPr>
            <w:tcW w:w="1134" w:type="dxa"/>
            <w:shd w:val="clear" w:color="auto" w:fill="auto"/>
            <w:vAlign w:val="center"/>
          </w:tcPr>
          <w:p w14:paraId="055F4D82"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850" w:type="dxa"/>
            <w:shd w:val="clear" w:color="auto" w:fill="auto"/>
            <w:vAlign w:val="center"/>
          </w:tcPr>
          <w:p w14:paraId="342D374A"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45AEDB2A"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次年度目標設定</w:t>
            </w:r>
          </w:p>
          <w:p w14:paraId="601AA675"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7970CC4A"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775A2166"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次年度</w:t>
            </w:r>
          </w:p>
          <w:p w14:paraId="57C04342"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予算</w:t>
            </w:r>
            <w:r w:rsidRPr="000354C7">
              <w:rPr>
                <w:rFonts w:ascii="HG丸ｺﾞｼｯｸM-PRO" w:eastAsia="HG丸ｺﾞｼｯｸM-PRO" w:hAnsi="HG丸ｺﾞｼｯｸM-PRO"/>
                <w:sz w:val="20"/>
                <w:szCs w:val="20"/>
              </w:rPr>
              <w:t>(案)</w:t>
            </w:r>
          </w:p>
          <w:p w14:paraId="05E128E6"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の確定</w:t>
            </w:r>
          </w:p>
        </w:tc>
      </w:tr>
      <w:tr w:rsidR="0063798D" w:rsidRPr="000354C7" w14:paraId="73876995" w14:textId="77777777" w:rsidTr="006B6EDD">
        <w:trPr>
          <w:cantSplit/>
          <w:trHeight w:val="640"/>
        </w:trPr>
        <w:tc>
          <w:tcPr>
            <w:tcW w:w="998" w:type="dxa"/>
            <w:gridSpan w:val="2"/>
            <w:tcBorders>
              <w:bottom w:val="double" w:sz="4" w:space="0" w:color="auto"/>
              <w:right w:val="double" w:sz="4" w:space="0" w:color="auto"/>
            </w:tcBorders>
            <w:shd w:val="clear" w:color="auto" w:fill="auto"/>
            <w:vAlign w:val="center"/>
          </w:tcPr>
          <w:p w14:paraId="2E920CAC" w14:textId="3D7992FF" w:rsidR="0063798D" w:rsidRPr="000354C7" w:rsidRDefault="00D24526"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rPr>
              <w:t>河川</w:t>
            </w:r>
            <w:r w:rsidR="0063798D" w:rsidRPr="000354C7">
              <w:rPr>
                <w:rFonts w:ascii="HG丸ｺﾞｼｯｸM-PRO" w:eastAsia="HG丸ｺﾞｼｯｸM-PRO" w:hAnsi="HG丸ｺﾞｼｯｸM-PRO" w:hint="eastAsia"/>
              </w:rPr>
              <w:t>室</w:t>
            </w:r>
          </w:p>
        </w:tc>
        <w:tc>
          <w:tcPr>
            <w:tcW w:w="1086" w:type="dxa"/>
            <w:tcBorders>
              <w:left w:val="single" w:sz="4" w:space="0" w:color="auto"/>
              <w:bottom w:val="double" w:sz="4" w:space="0" w:color="auto"/>
            </w:tcBorders>
            <w:vAlign w:val="center"/>
          </w:tcPr>
          <w:p w14:paraId="33FCE206"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0777DB39"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1C21C16C"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56060A0D"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次年度予算</w:t>
            </w:r>
          </w:p>
          <w:p w14:paraId="40BC68F1"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1712C5B0"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予算計画</w:t>
            </w:r>
          </w:p>
          <w:p w14:paraId="4636A623"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39906535" w14:textId="77777777" w:rsidR="0063798D" w:rsidRPr="000354C7" w:rsidRDefault="0063798D" w:rsidP="006B6EDD">
            <w:pPr>
              <w:spacing w:line="240" w:lineRule="exact"/>
              <w:rPr>
                <w:rFonts w:ascii="HG丸ｺﾞｼｯｸM-PRO" w:eastAsia="HG丸ｺﾞｼｯｸM-PRO" w:hAnsi="HG丸ｺﾞｼｯｸM-PRO"/>
                <w:sz w:val="20"/>
                <w:szCs w:val="20"/>
              </w:rPr>
            </w:pPr>
          </w:p>
        </w:tc>
      </w:tr>
      <w:tr w:rsidR="0063798D" w:rsidRPr="000354C7" w14:paraId="6C62A30F" w14:textId="77777777" w:rsidTr="006B6EDD">
        <w:trPr>
          <w:cantSplit/>
          <w:trHeight w:val="640"/>
        </w:trPr>
        <w:tc>
          <w:tcPr>
            <w:tcW w:w="498" w:type="dxa"/>
            <w:tcBorders>
              <w:top w:val="double" w:sz="4" w:space="0" w:color="auto"/>
              <w:right w:val="single" w:sz="4" w:space="0" w:color="auto"/>
            </w:tcBorders>
            <w:vAlign w:val="center"/>
          </w:tcPr>
          <w:p w14:paraId="2CEA7656"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Ｍ</w:t>
            </w:r>
          </w:p>
          <w:p w14:paraId="39CA88CD"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Ｍ</w:t>
            </w:r>
          </w:p>
          <w:p w14:paraId="29EEE5DC"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委</w:t>
            </w:r>
          </w:p>
          <w:p w14:paraId="4CF4E40A"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員</w:t>
            </w:r>
          </w:p>
          <w:p w14:paraId="69DD3988"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66F517CE"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事</w:t>
            </w:r>
          </w:p>
          <w:p w14:paraId="639F2E46"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務</w:t>
            </w:r>
          </w:p>
          <w:p w14:paraId="6CBF179B"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79F98FE3"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7611FDF5"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2B48A202"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事務所</w:t>
            </w:r>
          </w:p>
          <w:p w14:paraId="1C7BDFE6"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574944BC"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30DEB365"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次年度予算要求書</w:t>
            </w:r>
          </w:p>
          <w:p w14:paraId="6A94EE06"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6E7C4F31"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31F70409"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r>
    </w:tbl>
    <w:p w14:paraId="1F1675D4" w14:textId="77777777" w:rsidR="0063798D" w:rsidRPr="000354C7" w:rsidRDefault="0063798D" w:rsidP="0063798D">
      <w:pPr>
        <w:rPr>
          <w:rFonts w:ascii="HG丸ｺﾞｼｯｸM-PRO" w:eastAsia="HG丸ｺﾞｼｯｸM-PRO" w:hAnsi="HG丸ｺﾞｼｯｸM-PRO"/>
        </w:rPr>
      </w:pPr>
    </w:p>
    <w:p w14:paraId="3BB317C3" w14:textId="77777777" w:rsidR="0063798D" w:rsidRPr="000354C7" w:rsidRDefault="0063798D" w:rsidP="0063798D">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737536" behindDoc="0" locked="0" layoutInCell="1" allowOverlap="1" wp14:anchorId="788BD1DD" wp14:editId="26FF0EB6">
                <wp:simplePos x="0" y="0"/>
                <wp:positionH relativeFrom="column">
                  <wp:posOffset>2980055</wp:posOffset>
                </wp:positionH>
                <wp:positionV relativeFrom="paragraph">
                  <wp:posOffset>2225202</wp:posOffset>
                </wp:positionV>
                <wp:extent cx="1254125" cy="222885"/>
                <wp:effectExtent l="0" t="0" r="22225" b="24765"/>
                <wp:wrapNone/>
                <wp:docPr id="98" name="テキスト ボックス 98"/>
                <wp:cNvGraphicFramePr/>
                <a:graphic xmlns:a="http://schemas.openxmlformats.org/drawingml/2006/main">
                  <a:graphicData uri="http://schemas.microsoft.com/office/word/2010/wordprocessingShape">
                    <wps:wsp>
                      <wps:cNvSpPr txBox="1"/>
                      <wps:spPr>
                        <a:xfrm>
                          <a:off x="0" y="0"/>
                          <a:ext cx="1254125" cy="2228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D21EA4" w14:textId="77777777" w:rsidR="00A8412F" w:rsidRPr="00FC1D2D" w:rsidRDefault="00A8412F" w:rsidP="0063798D">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8" o:spid="_x0000_s1551" type="#_x0000_t202" style="position:absolute;left:0;text-align:left;margin-left:234.65pt;margin-top:175.2pt;width:98.75pt;height:17.5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" fillcolor="white [3201]" strokecolor="black [3213]" strokeweight=".5pt">
                <v:textbox>
                  <w:txbxContent>
                    <w:p w14:paraId="08D21EA4" w14:textId="77777777" w:rsidR="00A8412F" w:rsidRPr="00FC1D2D" w:rsidRDefault="00A8412F" w:rsidP="0063798D">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5488" behindDoc="0" locked="0" layoutInCell="1" allowOverlap="1" wp14:anchorId="21E42686" wp14:editId="48A6A451">
                <wp:simplePos x="0" y="0"/>
                <wp:positionH relativeFrom="column">
                  <wp:posOffset>3695065</wp:posOffset>
                </wp:positionH>
                <wp:positionV relativeFrom="paragraph">
                  <wp:posOffset>365125</wp:posOffset>
                </wp:positionV>
                <wp:extent cx="1619250" cy="29019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61925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4FF5C"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552" type="#_x0000_t202" style="position:absolute;left:0;text-align:left;margin-left:290.95pt;margin-top:28.75pt;width:127.5pt;height:22.8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" fillcolor="white [3201]" stroked="f" strokeweight=".5pt">
                <v:textbox>
                  <w:txbxContent>
                    <w:p w14:paraId="6FA4FF5C"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1392" behindDoc="0" locked="0" layoutInCell="1" allowOverlap="1" wp14:anchorId="3BFA95C3" wp14:editId="1750279E">
                <wp:simplePos x="0" y="0"/>
                <wp:positionH relativeFrom="column">
                  <wp:posOffset>1889760</wp:posOffset>
                </wp:positionH>
                <wp:positionV relativeFrom="paragraph">
                  <wp:posOffset>365125</wp:posOffset>
                </wp:positionV>
                <wp:extent cx="1619250" cy="278130"/>
                <wp:effectExtent l="0" t="0" r="0" b="7620"/>
                <wp:wrapNone/>
                <wp:docPr id="101" name="テキスト ボックス 101"/>
                <wp:cNvGraphicFramePr/>
                <a:graphic xmlns:a="http://schemas.openxmlformats.org/drawingml/2006/main">
                  <a:graphicData uri="http://schemas.microsoft.com/office/word/2010/wordprocessingShape">
                    <wps:wsp>
                      <wps:cNvSpPr txBox="1"/>
                      <wps:spPr>
                        <a:xfrm>
                          <a:off x="0" y="0"/>
                          <a:ext cx="16192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3B3D8"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 o:spid="_x0000_s1553" type="#_x0000_t202" style="position:absolute;left:0;text-align:left;margin-left:148.8pt;margin-top:28.75pt;width:127.5pt;height:21.9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" fillcolor="white [3201]" stroked="f" strokeweight=".5pt">
                <v:textbox>
                  <w:txbxContent>
                    <w:p w14:paraId="23B3B3D8"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7296" behindDoc="0" locked="0" layoutInCell="1" allowOverlap="1" wp14:anchorId="790CA0B3" wp14:editId="747DFE17">
                <wp:simplePos x="0" y="0"/>
                <wp:positionH relativeFrom="column">
                  <wp:posOffset>132723</wp:posOffset>
                </wp:positionH>
                <wp:positionV relativeFrom="paragraph">
                  <wp:posOffset>365728</wp:posOffset>
                </wp:positionV>
                <wp:extent cx="1619250" cy="278452"/>
                <wp:effectExtent l="0" t="0" r="0" b="7620"/>
                <wp:wrapNone/>
                <wp:docPr id="3176" name="テキスト ボックス 3176"/>
                <wp:cNvGraphicFramePr/>
                <a:graphic xmlns:a="http://schemas.openxmlformats.org/drawingml/2006/main">
                  <a:graphicData uri="http://schemas.microsoft.com/office/word/2010/wordprocessingShape">
                    <wps:wsp>
                      <wps:cNvSpPr txBox="1"/>
                      <wps:spPr>
                        <a:xfrm>
                          <a:off x="0" y="0"/>
                          <a:ext cx="1619250" cy="278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13FAC"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554" type="#_x0000_t202" style="position:absolute;left:0;text-align:left;margin-left:10.45pt;margin-top:28.8pt;width:127.5pt;height:21.9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" fillcolor="white [3201]" stroked="f" strokeweight=".5pt">
                <v:textbox>
                  <w:txbxContent>
                    <w:p w14:paraId="6F513FAC"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6512" behindDoc="0" locked="0" layoutInCell="1" allowOverlap="1" wp14:anchorId="2089BD5B" wp14:editId="5F320F6B">
                <wp:simplePos x="0" y="0"/>
                <wp:positionH relativeFrom="column">
                  <wp:posOffset>4271645</wp:posOffset>
                </wp:positionH>
                <wp:positionV relativeFrom="paragraph">
                  <wp:posOffset>650240</wp:posOffset>
                </wp:positionV>
                <wp:extent cx="114300" cy="762000"/>
                <wp:effectExtent l="0" t="0" r="0" b="0"/>
                <wp:wrapNone/>
                <wp:docPr id="3178" name="正方形/長方形 317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B7A7B3" id="正方形/長方形 3178" o:spid="_x0000_s1026" style="position:absolute;left:0;text-align:left;margin-left:336.35pt;margin-top:51.2pt;width:9pt;height:60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UT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4464" behindDoc="0" locked="0" layoutInCell="1" allowOverlap="1" wp14:anchorId="1E866107" wp14:editId="24450543">
                <wp:simplePos x="0" y="0"/>
                <wp:positionH relativeFrom="column">
                  <wp:posOffset>5328285</wp:posOffset>
                </wp:positionH>
                <wp:positionV relativeFrom="paragraph">
                  <wp:posOffset>755015</wp:posOffset>
                </wp:positionV>
                <wp:extent cx="790575" cy="190500"/>
                <wp:effectExtent l="0" t="0" r="9525" b="0"/>
                <wp:wrapNone/>
                <wp:docPr id="3179" name="正方形/長方形 317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EC3E3D" id="正方形/長方形 3179" o:spid="_x0000_s1026" style="position:absolute;left:0;text-align:left;margin-left:419.55pt;margin-top:59.45pt;width:62.25pt;height:15pt;flip:x;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3440" behindDoc="0" locked="0" layoutInCell="1" allowOverlap="1" wp14:anchorId="06E7AC44" wp14:editId="00C866C7">
                <wp:simplePos x="0" y="0"/>
                <wp:positionH relativeFrom="column">
                  <wp:posOffset>5071110</wp:posOffset>
                </wp:positionH>
                <wp:positionV relativeFrom="paragraph">
                  <wp:posOffset>602615</wp:posOffset>
                </wp:positionV>
                <wp:extent cx="790575" cy="190500"/>
                <wp:effectExtent l="0" t="0" r="9525" b="0"/>
                <wp:wrapNone/>
                <wp:docPr id="102" name="正方形/長方形 102"/>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55E258" id="正方形/長方形 102" o:spid="_x0000_s1026" style="position:absolute;left:0;text-align:left;margin-left:399.3pt;margin-top:47.45pt;width:62.25pt;height:15pt;flip:x;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WA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2416" behindDoc="0" locked="0" layoutInCell="1" allowOverlap="1" wp14:anchorId="231B8B01" wp14:editId="72B06D5E">
                <wp:simplePos x="0" y="0"/>
                <wp:positionH relativeFrom="column">
                  <wp:posOffset>3289935</wp:posOffset>
                </wp:positionH>
                <wp:positionV relativeFrom="paragraph">
                  <wp:posOffset>621665</wp:posOffset>
                </wp:positionV>
                <wp:extent cx="790575" cy="190500"/>
                <wp:effectExtent l="0" t="0" r="9525" b="0"/>
                <wp:wrapNone/>
                <wp:docPr id="105" name="正方形/長方形 105"/>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4E12F2" id="正方形/長方形 105" o:spid="_x0000_s1026" style="position:absolute;left:0;text-align:left;margin-left:259.05pt;margin-top:48.95pt;width:62.25pt;height:15pt;flip:x;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Ke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0368" behindDoc="0" locked="0" layoutInCell="1" allowOverlap="1" wp14:anchorId="7560A9D7" wp14:editId="18609AEA">
                <wp:simplePos x="0" y="0"/>
                <wp:positionH relativeFrom="column">
                  <wp:posOffset>2471420</wp:posOffset>
                </wp:positionH>
                <wp:positionV relativeFrom="paragraph">
                  <wp:posOffset>640715</wp:posOffset>
                </wp:positionV>
                <wp:extent cx="114300" cy="762000"/>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45F959" id="正方形/長方形 108" o:spid="_x0000_s1026" style="position:absolute;left:0;text-align:left;margin-left:194.6pt;margin-top:50.45pt;width:9pt;height:60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9344" behindDoc="0" locked="0" layoutInCell="1" allowOverlap="1" wp14:anchorId="4D23B595" wp14:editId="6DFA0645">
                <wp:simplePos x="0" y="0"/>
                <wp:positionH relativeFrom="column">
                  <wp:posOffset>1499235</wp:posOffset>
                </wp:positionH>
                <wp:positionV relativeFrom="paragraph">
                  <wp:posOffset>621665</wp:posOffset>
                </wp:positionV>
                <wp:extent cx="790575" cy="190500"/>
                <wp:effectExtent l="0" t="0" r="9525" b="0"/>
                <wp:wrapNone/>
                <wp:docPr id="109" name="正方形/長方形 10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FAF3AE" id="正方形/長方形 109" o:spid="_x0000_s1026" style="position:absolute;left:0;text-align:left;margin-left:118.05pt;margin-top:48.95pt;width:62.25pt;height:15pt;flip:x;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mr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8320" behindDoc="0" locked="0" layoutInCell="1" allowOverlap="1" wp14:anchorId="2BCF698C" wp14:editId="4F10E9AA">
                <wp:simplePos x="0" y="0"/>
                <wp:positionH relativeFrom="column">
                  <wp:posOffset>671195</wp:posOffset>
                </wp:positionH>
                <wp:positionV relativeFrom="paragraph">
                  <wp:posOffset>640715</wp:posOffset>
                </wp:positionV>
                <wp:extent cx="114300" cy="762000"/>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282E3B" id="正方形/長方形 110" o:spid="_x0000_s1026" style="position:absolute;left:0;text-align:left;margin-left:52.85pt;margin-top:50.45pt;width:9pt;height:60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" fillcolor="white [3212]" stroked="f" strokeweight="2pt"/>
            </w:pict>
          </mc:Fallback>
        </mc:AlternateContent>
      </w:r>
      <w:r w:rsidRPr="000354C7">
        <w:rPr>
          <w:rFonts w:ascii="HG丸ｺﾞｼｯｸM-PRO" w:eastAsia="HG丸ｺﾞｼｯｸM-PRO" w:hAnsi="HG丸ｺﾞｼｯｸM-PRO"/>
          <w:noProof/>
        </w:rPr>
        <w:drawing>
          <wp:inline distT="0" distB="0" distL="0" distR="0" wp14:anchorId="56E0F560" wp14:editId="0F323CD1">
            <wp:extent cx="6117658" cy="247650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60A37432" w14:textId="48A68920" w:rsidR="0063798D" w:rsidRPr="000354C7" w:rsidRDefault="0063798D" w:rsidP="0063798D">
      <w:pPr>
        <w:pStyle w:val="a9"/>
        <w:spacing w:beforeLines="0" w:before="0"/>
      </w:pPr>
      <w:r w:rsidRPr="000354C7">
        <w:rPr>
          <w:rFonts w:hint="eastAsia"/>
        </w:rPr>
        <w:t>図</w:t>
      </w:r>
      <w:r w:rsidRPr="000354C7">
        <w:t xml:space="preserve"> </w:t>
      </w:r>
      <w:r w:rsidR="006A61C8" w:rsidRPr="000354C7">
        <w:rPr>
          <w:rFonts w:hint="eastAsia"/>
        </w:rPr>
        <w:t>6</w:t>
      </w:r>
      <w:r w:rsidRPr="000354C7">
        <w:rPr>
          <w:rFonts w:hint="eastAsia"/>
        </w:rPr>
        <w:t>.1-</w:t>
      </w:r>
      <w:r w:rsidR="006A61C8" w:rsidRPr="000354C7">
        <w:rPr>
          <w:rFonts w:hint="eastAsia"/>
        </w:rPr>
        <w:t>5</w:t>
      </w:r>
      <w:r w:rsidRPr="000354C7">
        <w:rPr>
          <w:rFonts w:hint="eastAsia"/>
        </w:rPr>
        <w:t xml:space="preserve"> 計画的維持管理の年間タイムチャート</w:t>
      </w:r>
    </w:p>
    <w:p w14:paraId="79AD92A1" w14:textId="29F78976" w:rsidR="0063798D" w:rsidRPr="000354C7" w:rsidRDefault="0063798D" w:rsidP="0063798D">
      <w:pPr>
        <w:widowControl/>
        <w:jc w:val="left"/>
        <w:rPr>
          <w:rFonts w:ascii="HG丸ｺﾞｼｯｸM-PRO" w:eastAsia="HG丸ｺﾞｼｯｸM-PRO" w:hAnsi="HG丸ｺﾞｼｯｸM-PRO"/>
        </w:rPr>
      </w:pPr>
    </w:p>
    <w:p w14:paraId="4B225948" w14:textId="77777777" w:rsidR="006838FB" w:rsidRPr="000354C7" w:rsidRDefault="006838FB" w:rsidP="006838FB">
      <w:pPr>
        <w:pStyle w:val="40"/>
        <w:ind w:leftChars="0" w:left="0" w:firstLineChars="0" w:firstLine="0"/>
        <w:rPr>
          <w:rFonts w:ascii="HG丸ｺﾞｼｯｸM-PRO" w:eastAsia="HG丸ｺﾞｼｯｸM-PRO" w:hAnsi="HG丸ｺﾞｼｯｸM-PRO"/>
        </w:rPr>
      </w:pPr>
    </w:p>
    <w:p w14:paraId="3C0424BB" w14:textId="77777777" w:rsidR="009951BE" w:rsidRPr="000354C7" w:rsidRDefault="009951BE" w:rsidP="009951BE">
      <w:pPr>
        <w:pStyle w:val="4"/>
        <w:ind w:left="749"/>
      </w:pPr>
      <w:r w:rsidRPr="000354C7">
        <w:rPr>
          <w:rFonts w:hint="eastAsia"/>
        </w:rPr>
        <w:t>事業評価（効果）の検証</w:t>
      </w:r>
    </w:p>
    <w:p w14:paraId="0601E3AB" w14:textId="07F242A0" w:rsidR="009951BE" w:rsidRPr="000354C7" w:rsidRDefault="009951BE" w:rsidP="009951BE">
      <w:pPr>
        <w:pStyle w:val="20"/>
        <w:ind w:leftChars="300" w:left="63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本計画の取組を適切に府民へ伝えるために、維持管理業務の評価（効果）の検証を行うことが重要である。その際の検証・評価で留意すべきポイントは、以下に示すように、プロセス、アウトプット、アウトカムの3点が考えられる（図 6.1-6参照）。河川管理施設（設備）の維持管理業務において、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評価手法を検討する必要がある。</w:t>
      </w:r>
    </w:p>
    <w:p w14:paraId="1187C069" w14:textId="77777777" w:rsidR="009951BE" w:rsidRPr="000354C7" w:rsidRDefault="009951BE" w:rsidP="009951BE">
      <w:pPr>
        <w:pStyle w:val="20"/>
        <w:ind w:leftChars="300" w:left="63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今後、データを蓄積し、アウトカムの計測方法等分析が可能になったものから段階的に、アウトカム評価を取り入れていくことが望まれる。</w:t>
      </w:r>
    </w:p>
    <w:p w14:paraId="1FED32D8" w14:textId="77777777" w:rsidR="009951BE" w:rsidRPr="000354C7" w:rsidRDefault="009951BE" w:rsidP="009951BE">
      <w:pPr>
        <w:pStyle w:val="20"/>
        <w:ind w:leftChars="300" w:left="63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また、上記の基本的な考え方を踏まえ、現時点での知見等を考慮し、維持管理の「評価手法（指標）」を設定し、表6.1-2に示す。</w:t>
      </w:r>
    </w:p>
    <w:p w14:paraId="69C452DF" w14:textId="77777777" w:rsidR="009951BE" w:rsidRPr="000354C7" w:rsidRDefault="009951BE" w:rsidP="009951BE">
      <w:pPr>
        <w:pStyle w:val="20"/>
        <w:ind w:leftChars="300" w:left="630" w:firstLine="210"/>
        <w:rPr>
          <w:rFonts w:ascii="HG丸ｺﾞｼｯｸM-PRO" w:eastAsia="HG丸ｺﾞｼｯｸM-PRO" w:hAnsi="HG丸ｺﾞｼｯｸM-PRO" w:cs="Meiryo UI"/>
        </w:rPr>
      </w:pPr>
    </w:p>
    <w:p w14:paraId="2BAC1D04" w14:textId="77777777" w:rsidR="009951BE" w:rsidRPr="000354C7" w:rsidRDefault="009951BE" w:rsidP="009951BE">
      <w:pPr>
        <w:pStyle w:val="5"/>
        <w:ind w:left="964"/>
        <w:rPr>
          <w:rFonts w:cs="Meiryo UI"/>
        </w:rPr>
      </w:pPr>
      <w:r w:rsidRPr="000354C7">
        <w:rPr>
          <w:rFonts w:cs="Meiryo UI" w:hint="eastAsia"/>
        </w:rPr>
        <w:t>プロセス評価</w:t>
      </w:r>
    </w:p>
    <w:p w14:paraId="04E1DA6E" w14:textId="77777777" w:rsidR="009951BE" w:rsidRPr="000354C7" w:rsidRDefault="009951BE" w:rsidP="009951BE">
      <w:pPr>
        <w:pStyle w:val="af1"/>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PDCAサイクルによるマネジメントシステムを前提として、点検、パトロールおよび補修等の実施状況を確認し、計画通りの行動が行われたかどうかの検証・評価するもの。</w:t>
      </w:r>
    </w:p>
    <w:p w14:paraId="6785555F" w14:textId="77777777" w:rsidR="009951BE" w:rsidRPr="000354C7" w:rsidRDefault="009951BE" w:rsidP="009951BE">
      <w:pPr>
        <w:pStyle w:val="5"/>
        <w:ind w:left="964"/>
        <w:rPr>
          <w:rFonts w:cs="Meiryo UI"/>
        </w:rPr>
      </w:pPr>
      <w:r w:rsidRPr="000354C7">
        <w:rPr>
          <w:rFonts w:cs="Meiryo UI" w:hint="eastAsia"/>
        </w:rPr>
        <w:t>アウトプット評価</w:t>
      </w:r>
    </w:p>
    <w:p w14:paraId="01290C2F" w14:textId="77777777" w:rsidR="009951BE" w:rsidRPr="000354C7" w:rsidRDefault="009951BE" w:rsidP="009951BE">
      <w:pPr>
        <w:pStyle w:val="af1"/>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点検、パトロールおよび補修等の実施結果を確認し、インプットに対して適切なアウトプットが得られているかどうか検証・評価するもの。</w:t>
      </w:r>
    </w:p>
    <w:p w14:paraId="1EC5256B" w14:textId="77777777" w:rsidR="009951BE" w:rsidRPr="000354C7" w:rsidRDefault="009951BE" w:rsidP="009951BE">
      <w:pPr>
        <w:pStyle w:val="5"/>
        <w:ind w:left="964"/>
        <w:rPr>
          <w:rFonts w:cs="Meiryo UI"/>
        </w:rPr>
      </w:pPr>
      <w:r w:rsidRPr="000354C7">
        <w:rPr>
          <w:rFonts w:cs="Meiryo UI" w:hint="eastAsia"/>
        </w:rPr>
        <w:t>アウトカム評価</w:t>
      </w:r>
    </w:p>
    <w:p w14:paraId="0C393226" w14:textId="77777777" w:rsidR="009951BE" w:rsidRPr="000354C7" w:rsidRDefault="009951BE" w:rsidP="009951BE">
      <w:pPr>
        <w:pStyle w:val="af1"/>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府民の視点からみたアウトカムを設定し、検証・評価するもの。</w:t>
      </w:r>
    </w:p>
    <w:p w14:paraId="0945843B" w14:textId="186149D0" w:rsidR="006A61C8" w:rsidRPr="000354C7" w:rsidRDefault="006A61C8">
      <w:pPr>
        <w:widowControl/>
        <w:jc w:val="left"/>
        <w:rPr>
          <w:rFonts w:ascii="HG丸ｺﾞｼｯｸM-PRO" w:eastAsia="HG丸ｺﾞｼｯｸM-PRO" w:hAnsi="HG丸ｺﾞｼｯｸM-PRO" w:cs="Meiryo UI"/>
        </w:rPr>
      </w:pPr>
      <w:r w:rsidRPr="000354C7">
        <w:rPr>
          <w:rFonts w:ascii="HG丸ｺﾞｼｯｸM-PRO" w:eastAsia="HG丸ｺﾞｼｯｸM-PRO" w:hAnsi="HG丸ｺﾞｼｯｸM-PRO" w:cs="Meiryo UI"/>
        </w:rPr>
        <w:br w:type="page"/>
      </w:r>
    </w:p>
    <w:p w14:paraId="67597126"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4AEE91E7"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noProof/>
        </w:rPr>
        <mc:AlternateContent>
          <mc:Choice Requires="wpg">
            <w:drawing>
              <wp:anchor distT="0" distB="0" distL="114300" distR="114300" simplePos="0" relativeHeight="252811264" behindDoc="0" locked="0" layoutInCell="1" allowOverlap="1" wp14:anchorId="12072881" wp14:editId="41215BA9">
                <wp:simplePos x="0" y="0"/>
                <wp:positionH relativeFrom="column">
                  <wp:posOffset>168349</wp:posOffset>
                </wp:positionH>
                <wp:positionV relativeFrom="paragraph">
                  <wp:posOffset>36401</wp:posOffset>
                </wp:positionV>
                <wp:extent cx="5648325" cy="2514600"/>
                <wp:effectExtent l="0" t="0" r="28575" b="19050"/>
                <wp:wrapNone/>
                <wp:docPr id="47150" name="グループ化 47150"/>
                <wp:cNvGraphicFramePr/>
                <a:graphic xmlns:a="http://schemas.openxmlformats.org/drawingml/2006/main">
                  <a:graphicData uri="http://schemas.microsoft.com/office/word/2010/wordprocessingGroup">
                    <wpg:wgp>
                      <wpg:cNvGrpSpPr/>
                      <wpg:grpSpPr>
                        <a:xfrm>
                          <a:off x="0" y="0"/>
                          <a:ext cx="5648325" cy="2514600"/>
                          <a:chOff x="0" y="0"/>
                          <a:chExt cx="5648325" cy="2514600"/>
                        </a:xfrm>
                      </wpg:grpSpPr>
                      <wpg:grpSp>
                        <wpg:cNvPr id="47151" name="グループ化 47151"/>
                        <wpg:cNvGrpSpPr/>
                        <wpg:grpSpPr>
                          <a:xfrm>
                            <a:off x="266700" y="200025"/>
                            <a:ext cx="5143500" cy="2181225"/>
                            <a:chOff x="0" y="0"/>
                            <a:chExt cx="5143500" cy="2181225"/>
                          </a:xfrm>
                        </wpg:grpSpPr>
                        <wps:wsp>
                          <wps:cNvPr id="47152" name="正方形/長方形 47152"/>
                          <wps:cNvSpPr/>
                          <wps:spPr>
                            <a:xfrm>
                              <a:off x="0" y="1857375"/>
                              <a:ext cx="1409700"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A4302"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資源・作業</w:t>
                                </w:r>
                              </w:p>
                              <w:p w14:paraId="4F99994A"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インプット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3" name="正方形/長方形 47153"/>
                          <wps:cNvSpPr/>
                          <wps:spPr>
                            <a:xfrm>
                              <a:off x="4257675" y="1857375"/>
                              <a:ext cx="885825"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A857F"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使命</w:t>
                                </w:r>
                              </w:p>
                              <w:p w14:paraId="0D003C45"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ミッション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4" name="ホームベース 47154"/>
                          <wps:cNvSpPr/>
                          <wps:spPr>
                            <a:xfrm flipH="1">
                              <a:off x="2581275" y="1857375"/>
                              <a:ext cx="1628775"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06F9C"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成果</w:t>
                                </w:r>
                              </w:p>
                              <w:p w14:paraId="140663A1"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アウトカム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5" name="ホームベース 47155"/>
                          <wps:cNvSpPr/>
                          <wps:spPr>
                            <a:xfrm flipH="1">
                              <a:off x="1447800" y="1857375"/>
                              <a:ext cx="1047750"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F26D9"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結果</w:t>
                                </w:r>
                              </w:p>
                              <w:p w14:paraId="6C3235CF"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6" name="下矢印 47156"/>
                          <wps:cNvSpPr/>
                          <wps:spPr>
                            <a:xfrm>
                              <a:off x="44767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7" name="下矢印 47157"/>
                          <wps:cNvSpPr/>
                          <wps:spPr>
                            <a:xfrm>
                              <a:off x="1714500"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8" name="下矢印 47158"/>
                          <wps:cNvSpPr/>
                          <wps:spPr>
                            <a:xfrm>
                              <a:off x="313372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9" name="テキスト ボックス 47159"/>
                          <wps:cNvSpPr txBox="1"/>
                          <wps:spPr>
                            <a:xfrm>
                              <a:off x="104775"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171296" w14:textId="77777777" w:rsidR="00A8412F" w:rsidRPr="00395B99" w:rsidRDefault="00A8412F"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プロセス評価</w:t>
                                </w:r>
                              </w:p>
                              <w:p w14:paraId="1A30B3B3"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計画通りに活動を</w:t>
                                </w:r>
                              </w:p>
                              <w:p w14:paraId="596A9E23"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行ったか？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0" name="テキスト ボックス 47160"/>
                          <wps:cNvSpPr txBox="1"/>
                          <wps:spPr>
                            <a:xfrm>
                              <a:off x="1371600"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44B7E2" w14:textId="77777777" w:rsidR="00A8412F" w:rsidRPr="00395B99" w:rsidRDefault="00A8412F"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アウトプット評価</w:t>
                                </w:r>
                              </w:p>
                              <w:p w14:paraId="5D4F5422"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作業内容と結果の</w:t>
                                </w:r>
                              </w:p>
                              <w:p w14:paraId="475B7FEE"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関係は適切か？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1" name="テキスト ボックス 47161"/>
                          <wps:cNvSpPr txBox="1"/>
                          <wps:spPr>
                            <a:xfrm>
                              <a:off x="2724150" y="304800"/>
                              <a:ext cx="1352550"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6374C23" w14:textId="77777777" w:rsidR="00A8412F" w:rsidRPr="00395B99" w:rsidRDefault="00A8412F"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アウトカム評価</w:t>
                                </w:r>
                              </w:p>
                              <w:p w14:paraId="12708CEB"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結果に対して府民は</w:t>
                                </w:r>
                              </w:p>
                              <w:p w14:paraId="02DAE1AD"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どう感じているか？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2" name="下矢印 47162"/>
                          <wps:cNvSpPr/>
                          <wps:spPr>
                            <a:xfrm rot="5400000">
                              <a:off x="2457450" y="-447675"/>
                              <a:ext cx="342897" cy="1238250"/>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C7F71C" w14:textId="77777777" w:rsidR="00A8412F" w:rsidRPr="006008A6" w:rsidRDefault="00A8412F" w:rsidP="009951BE">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3" name="下矢印 47163"/>
                          <wps:cNvSpPr/>
                          <wps:spPr>
                            <a:xfrm rot="5400000">
                              <a:off x="1133475" y="-400050"/>
                              <a:ext cx="342265" cy="114236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F19B41" w14:textId="77777777" w:rsidR="00A8412F" w:rsidRPr="006008A6" w:rsidRDefault="00A8412F" w:rsidP="009951BE">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4" name="テキスト ボックス 47164"/>
                          <wps:cNvSpPr txBox="1"/>
                          <wps:spPr>
                            <a:xfrm>
                              <a:off x="2009774" y="47625"/>
                              <a:ext cx="1333502"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6A8FC" w14:textId="77777777" w:rsidR="00A8412F" w:rsidRPr="00395B99" w:rsidRDefault="00A8412F" w:rsidP="009951BE">
                                <w:pPr>
                                  <w:spacing w:line="240" w:lineRule="exact"/>
                                  <w:rPr>
                                    <w:rFonts w:ascii="HG丸ｺﾞｼｯｸM-PRO" w:eastAsia="HG丸ｺﾞｼｯｸM-PRO" w:hAnsi="HG丸ｺﾞｼｯｸM-PRO" w:cs="Meiryo UI"/>
                                    <w:color w:val="000000" w:themeColor="text1"/>
                                    <w:sz w:val="16"/>
                                    <w:szCs w:val="16"/>
                                  </w:rPr>
                                </w:pPr>
                                <w:r w:rsidRPr="00395B99">
                                  <w:rPr>
                                    <w:rFonts w:ascii="HG丸ｺﾞｼｯｸM-PRO" w:eastAsia="HG丸ｺﾞｼｯｸM-PRO" w:hAnsi="HG丸ｺﾞｼｯｸM-PRO" w:cs="Meiryo UI" w:hint="eastAsia"/>
                                    <w:color w:val="000000" w:themeColor="text1"/>
                                    <w:sz w:val="16"/>
                                    <w:szCs w:val="16"/>
                                  </w:rPr>
                                  <w:t>アウトプットは適切か？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165" name="正方形/長方形 47165"/>
                        <wps:cNvSpPr/>
                        <wps:spPr>
                          <a:xfrm>
                            <a:off x="0" y="0"/>
                            <a:ext cx="5648325" cy="2514600"/>
                          </a:xfrm>
                          <a:prstGeom prst="rect">
                            <a:avLst/>
                          </a:prstGeom>
                          <a:no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7150" o:spid="_x0000_s1555" style="position:absolute;left:0;text-align:left;margin-left:13.25pt;margin-top:2.85pt;width:444.75pt;height:198pt;z-index:252811264;mso-position-horizontal-relative:text;mso-position-vertical-relative:text" coordsize="5648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">
                <v:group id="グループ化 47151" o:spid="_x0000_s1556" style="position:absolute;left:2667;top:2000;width:51435;height:21812" coordsize="5143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GIpccAAADeAAAADwAAAGRycy9kb3ducmV2LnhtbESPQWvCQBSE7wX/w/IE&#10;b7pZW7VEVxFpiwcpVAult0f2mQSzb0N2TeK/7wpCj8PMfMOsNr2tREuNLx1rUJMEBHHmTMm5hu/T&#10;+/gVhA/IBivHpOFGHjbrwdMKU+M6/qL2GHIRIexT1FCEUKdS+qwgi37iauLonV1jMUTZ5NI02EW4&#10;reQ0SebSYslxocCadgVll+PVavjosNs+q7f2cDnvbr+n2efPQZHWo2G/XYII1If/8KO9NxpeFmqm&#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kGIpccAAADe&#10;AAAADwAAAAAAAAAAAAAAAACqAgAAZHJzL2Rvd25yZXYueG1sUEsFBgAAAAAEAAQA+gAAAJ4DAAAA&#10;AA==&#10;">
                  <v:rect id="正方形/長方形 47152" o:spid="_x0000_s1557" style="position:absolute;top:18573;width:1409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UccA&#10;AADeAAAADwAAAGRycy9kb3ducmV2LnhtbESP3WoCMRSE74W+QziF3hTNrvhTtsalFApaLEXbBzhs&#10;jpvFzcmSRF19elMoeDnMzDfMouxtK07kQ+NYQT7KQBBXTjdcK/j9+Ri+gAgRWWPrmBRcKEC5fBgs&#10;sNDuzFs67WItEoRDgQpMjF0hZagMWQwj1xEnb++8xZikr6X2eE5w28pxls2kxYbTgsGO3g1Vh93R&#10;Kjhe5s+f1Hm/XW2+vq9rb6zRvVJPj/3bK4hIfbyH/9srrWAyz6dj+Lu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61HHAAAA3gAAAA8AAAAAAAAAAAAAAAAAmAIAAGRy&#10;cy9kb3ducmV2LnhtbFBLBQYAAAAABAAEAPUAAACMAwAAAAA=&#10;" fillcolor="#4f81bd [3204]" strokecolor="#b2a1c7 [1943]" strokeweight=".5pt">
                    <v:textbox inset="0,0,0,0">
                      <w:txbxContent>
                        <w:p w14:paraId="686A4302"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資源・作業</w:t>
                          </w:r>
                        </w:p>
                        <w:p w14:paraId="4F99994A"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インプット</w:t>
                          </w:r>
                        </w:p>
                      </w:txbxContent>
                    </v:textbox>
                  </v:rect>
                  <v:rect id="正方形/長方形 47153" o:spid="_x0000_s1558" style="position:absolute;left:42576;top:18573;width:8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OysYA&#10;AADeAAAADwAAAGRycy9kb3ducmV2LnhtbESP3WoCMRSE74W+QzgFb6Rm/WktW6OIIFhRirYPcNic&#10;bpZuTpYk6tqnN4Lg5TAz3zDTeWtrcSIfKscKBv0MBHHhdMWlgp/v1cs7iBCRNdaOScGFAsxnT50p&#10;5tqdeU+nQyxFgnDIUYGJscmlDIUhi6HvGuLk/TpvMSbpS6k9nhPc1nKYZW/SYsVpwWBDS0PF3+Fo&#10;FRwvk96GGu/36+3u6//TG2t0q1T3uV18gIjUxkf43l5rBePJ4HUEtzvpCs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OysYAAADeAAAADwAAAAAAAAAAAAAAAACYAgAAZHJz&#10;L2Rvd25yZXYueG1sUEsFBgAAAAAEAAQA9QAAAIsDAAAAAA==&#10;" fillcolor="#4f81bd [3204]" strokecolor="#b2a1c7 [1943]" strokeweight=".5pt">
                    <v:textbox inset="0,0,0,0">
                      <w:txbxContent>
                        <w:p w14:paraId="529A857F"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使命</w:t>
                          </w:r>
                        </w:p>
                        <w:p w14:paraId="0D003C45"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ミッション</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7154" o:spid="_x0000_s1559" type="#_x0000_t15" style="position:absolute;left:25812;top:18573;width:16288;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TecgA&#10;AADeAAAADwAAAGRycy9kb3ducmV2LnhtbESP3WrCQBSE7wu+w3IK3tWNf9WmWaWIAfHC3z7AafY0&#10;CWbPptnVxLfvFoReDjPzDZMsO1OJGzWutKxgOIhAEGdWl5wr+DynL3MQziNrrCyTgjs5WC56TwnG&#10;2rZ8pNvJ5yJA2MWooPC+jqV0WUEG3cDWxMH7to1BH2STS91gG+CmkqMoepUGSw4LBda0Kii7nK5G&#10;QZtvV18/+yg9Tteb+2hX6/1h/KZU/7n7eAfhqfP/4Ud7oxVMZsPp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vdN5yAAAAN4AAAAPAAAAAAAAAAAAAAAAAJgCAABk&#10;cnMvZG93bnJldi54bWxQSwUGAAAAAAQABAD1AAAAjQMAAAAA&#10;" adj="19453" fillcolor="#4f81bd [3204]" strokecolor="#b2a1c7 [1943]" strokeweight=".5pt">
                    <v:textbox inset="0,0,0,0">
                      <w:txbxContent>
                        <w:p w14:paraId="05406F9C"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成果</w:t>
                          </w:r>
                        </w:p>
                        <w:p w14:paraId="140663A1"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アウトカム</w:t>
                          </w:r>
                        </w:p>
                      </w:txbxContent>
                    </v:textbox>
                  </v:shape>
                  <v:shape id="ホームベース 47155" o:spid="_x0000_s1560" type="#_x0000_t15" style="position:absolute;left:14478;top:18573;width:10477;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tsUA&#10;AADeAAAADwAAAGRycy9kb3ducmV2LnhtbESP0WrCQBRE3wv+w3KFvtVNpFGJrmIFxb4ItX7AJXvN&#10;BrN30+xq4t+7QsHHYWbOMItVb2txo9ZXjhWkowQEceF0xaWC0+/2YwbCB2SNtWNScCcPq+XgbYG5&#10;dh3/0O0YShEh7HNUYEJocil9YciiH7mGOHpn11oMUbal1C12EW5rOU6SibRYcVww2NDGUHE5Xq2C&#10;XfWXuKk/jLk7fN83sjBpVn4p9T7s13MQgfrwCv+391rB5zTNMn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gK2xQAAAN4AAAAPAAAAAAAAAAAAAAAAAJgCAABkcnMv&#10;ZG93bnJldi54bWxQSwUGAAAAAAQABAD1AAAAigMAAAAA&#10;" adj="18262" fillcolor="#4f81bd [3204]" strokecolor="#b2a1c7 [1943]" strokeweight=".5pt">
                    <v:textbox inset="0,0,0,0">
                      <w:txbxContent>
                        <w:p w14:paraId="3D6F26D9"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結果</w:t>
                          </w:r>
                        </w:p>
                        <w:p w14:paraId="6C3235CF"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アウトプット</w:t>
                          </w:r>
                        </w:p>
                      </w:txbxContent>
                    </v:textbox>
                  </v:shape>
                  <v:shape id="下矢印 47156" o:spid="_x0000_s1561" type="#_x0000_t67" style="position:absolute;left:4476;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B98gA&#10;AADeAAAADwAAAGRycy9kb3ducmV2LnhtbESPzWvCQBTE7wX/h+UJvdVNtPUjukqxFTz04hfi7ZF9&#10;JsHs2zS7avLfu0Khx2FmfsPMFo0pxY1qV1hWEPciEMSp1QVnCva71dsYhPPIGkvLpKAlB4t552WG&#10;ibZ33tBt6zMRIOwSVJB7XyVSujQng65nK+LgnW1t0AdZZ1LXeA9wU8p+FA2lwYLDQo4VLXNKL9ur&#10;UTAZtHb39X2NT1r/uMhdju3v4ajUa7f5nILw1Pj/8F97rRW8j+KPITzvh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QH3yAAAAN4AAAAPAAAAAAAAAAAAAAAAAJgCAABk&#10;cnMvZG93bnJldi54bWxQSwUGAAAAAAQABAD1AAAAjQMAAAAA&#10;" adj="14095" fillcolor="yellow" strokecolor="#b2a1c7 [1943]" strokeweight=".5pt"/>
                  <v:shape id="下矢印 47157" o:spid="_x0000_s1562" type="#_x0000_t67" style="position:absolute;left:17145;top:12192;width:5238;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kbMgA&#10;AADeAAAADwAAAGRycy9kb3ducmV2LnhtbESPzWvCQBTE7wX/h+UJvdVNtPUjukqxFTz04hfi7ZF9&#10;JsHs2zS7avLfu0Khx2FmfsPMFo0pxY1qV1hWEPciEMSp1QVnCva71dsYhPPIGkvLpKAlB4t552WG&#10;ibZ33tBt6zMRIOwSVJB7XyVSujQng65nK+LgnW1t0AdZZ1LXeA9wU8p+FA2lwYLDQo4VLXNKL9ur&#10;UTAZtHb39X2NT1r/uMhdju3v4ajUa7f5nILw1Pj/8F97rRW8j+KPETzvh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aaRsyAAAAN4AAAAPAAAAAAAAAAAAAAAAAJgCAABk&#10;cnMvZG93bnJldi54bWxQSwUGAAAAAAQABAD1AAAAjQMAAAAA&#10;" adj="14095" fillcolor="yellow" strokecolor="#b2a1c7 [1943]" strokeweight=".5pt"/>
                  <v:shape id="下矢印 47158" o:spid="_x0000_s1563" type="#_x0000_t67" style="position:absolute;left:31337;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m2sQA&#10;AADeAAAADwAAAGRycy9kb3ducmV2LnhtbERPy2oCMRTdF/oP4RbciGa0rcpolKIV1E3x8QGXyXUm&#10;dXIzJFHHvzeLQpeH854tWluLG/lgHCsY9DMQxIXThksFp+O6NwERIrLG2jEpeFCAxfz1ZYa5dnfe&#10;0+0QS5FCOOSooIqxyaUMRUUWQ981xIk7O28xJuhLqT3eU7it5TDLRtKi4dRQYUPLiorL4WoV+Mlx&#10;F37od9cNl6Hprr7N+3lrlOq8tV9TEJHa+C/+c2+0go/x4DPtTXfS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05trEAAAA3gAAAA8AAAAAAAAAAAAAAAAAmAIAAGRycy9k&#10;b3ducmV2LnhtbFBLBQYAAAAABAAEAPUAAACJAwAAAAA=&#10;" adj="14095" fillcolor="yellow" strokecolor="#b2a1c7 [1943]" strokeweight=".5pt">
                    <v:stroke dashstyle="dash"/>
                  </v:shape>
                  <v:shape id="テキスト ボックス 47159" o:spid="_x0000_s1564" type="#_x0000_t202" style="position:absolute;left:1047;top:3048;width:12097;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XcgA&#10;AADeAAAADwAAAGRycy9kb3ducmV2LnhtbESPQWvCQBSE74L/YXmCl1I3UVs1dZUaqFhvxkKvz+xr&#10;Epp9G7Krxn/fFQoeh5n5hlmuO1OLC7WusqwgHkUgiHOrKy4UfB0/nucgnEfWWFsmBTdysF71e0tM&#10;tL3ygS6ZL0SAsEtQQel9k0jp8pIMupFtiIP3Y1uDPsi2kLrFa4CbWo6j6FUarDgslNhQWlL+m52N&#10;gqfPfXzbp+ftZpvNu0Oafp+qbKLUcNC9v4Hw1PlH+L+90wqms/hlAfc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8RdyAAAAN4AAAAPAAAAAAAAAAAAAAAAAJgCAABk&#10;cnMvZG93bnJldi54bWxQSwUGAAAAAAQABAD1AAAAjQMAAAAA&#10;" fillcolor="white [3201]" strokecolor="#b2a1c7 [1943]" strokeweight=".5pt">
                    <v:textbox>
                      <w:txbxContent>
                        <w:p w14:paraId="12171296" w14:textId="77777777" w:rsidR="00A8412F" w:rsidRPr="00395B99" w:rsidRDefault="00A8412F"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プロセス評価</w:t>
                          </w:r>
                        </w:p>
                        <w:p w14:paraId="1A30B3B3"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計画通りに活動を</w:t>
                          </w:r>
                        </w:p>
                        <w:p w14:paraId="596A9E23"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行ったか？</w:t>
                          </w:r>
                        </w:p>
                      </w:txbxContent>
                    </v:textbox>
                  </v:shape>
                  <v:shape id="テキスト ボックス 47160" o:spid="_x0000_s1565" type="#_x0000_t202" style="position:absolute;left:13716;top:3048;width:1209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nfccA&#10;AADeAAAADwAAAGRycy9kb3ducmV2LnhtbESPy2rCQBSG94W+w3AEN6VO0hYNqaO0AcW6Mxa6Pc2c&#10;JsHMmZCZXHz7zkJw+fPf+NbbyTRioM7VlhXEiwgEcWF1zaWC7/PuOQHhPLLGxjIpuJKD7ebxYY2p&#10;tiOfaMh9KcIIuxQVVN63qZSuqMigW9iWOHh/tjPog+xKqTscw7hp5EsULaXBmsNDhS1lFRWXvDcK&#10;nr6O8fWY9fvPfZ5Mpyz7+a3zV6Xms+njHYSnyd/Dt/ZBK3hbxcsAEHACC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5p33HAAAA3gAAAA8AAAAAAAAAAAAAAAAAmAIAAGRy&#10;cy9kb3ducmV2LnhtbFBLBQYAAAAABAAEAPUAAACMAwAAAAA=&#10;" fillcolor="white [3201]" strokecolor="#b2a1c7 [1943]" strokeweight=".5pt">
                    <v:textbox>
                      <w:txbxContent>
                        <w:p w14:paraId="6E44B7E2" w14:textId="77777777" w:rsidR="00A8412F" w:rsidRPr="00395B99" w:rsidRDefault="00A8412F"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アウトプット評価</w:t>
                          </w:r>
                        </w:p>
                        <w:p w14:paraId="5D4F5422"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作業内容と結果の</w:t>
                          </w:r>
                        </w:p>
                        <w:p w14:paraId="475B7FEE"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関係は適切か？</w:t>
                          </w:r>
                        </w:p>
                      </w:txbxContent>
                    </v:textbox>
                  </v:shape>
                  <v:shape id="テキスト ボックス 47161" o:spid="_x0000_s1566" type="#_x0000_t202" style="position:absolute;left:27241;top:3048;width:1352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5scA&#10;AADeAAAADwAAAGRycy9kb3ducmV2LnhtbESPQWvCQBSE70L/w/IEL9JsomIlzSo1oFRvpoVeX7Ov&#10;STD7NmRXjf/eLRR6HGbmGybbDKYVV+pdY1lBEsUgiEurG64UfH7snlcgnEfW2FomBXdysFk/jTJM&#10;tb3xia6Fr0SAsEtRQe19l0rpypoMush2xMH7sb1BH2RfSd3jLcBNK2dxvJQGGw4LNXaU11Sei4tR&#10;MD0ck/sxv+y3+2I1nPL867sp5kpNxsPbKwhPg/8P/7XftYLFS7JM4Pd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1AubHAAAA3gAAAA8AAAAAAAAAAAAAAAAAmAIAAGRy&#10;cy9kb3ducmV2LnhtbFBLBQYAAAAABAAEAPUAAACMAwAAAAA=&#10;" fillcolor="white [3201]" strokecolor="#b2a1c7 [1943]" strokeweight=".5pt">
                    <v:textbox>
                      <w:txbxContent>
                        <w:p w14:paraId="06374C23" w14:textId="77777777" w:rsidR="00A8412F" w:rsidRPr="00395B99" w:rsidRDefault="00A8412F"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アウトカム評価</w:t>
                          </w:r>
                        </w:p>
                        <w:p w14:paraId="12708CEB"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結果に対して府民は</w:t>
                          </w:r>
                        </w:p>
                        <w:p w14:paraId="02DAE1AD"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どう感じているか？</w:t>
                          </w:r>
                        </w:p>
                      </w:txbxContent>
                    </v:textbox>
                  </v:shape>
                  <v:shape id="下矢印 47162" o:spid="_x0000_s1567" type="#_x0000_t67" style="position:absolute;left:24575;top:-4478;width:3428;height:12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nKMQA&#10;AADeAAAADwAAAGRycy9kb3ducmV2LnhtbESPwW7CMBBE75X6D9Yi9VZsUEVLwCCE0oprgQ/Yxksc&#10;Ea9T2yTp39dIlXoczcwbzXo7ulb0FGLjWcNsqkAQV940XGs4n96f30DEhGyw9UwafijCdvP4sMbC&#10;+IE/qT+mWmQIxwI12JS6QspYWXIYp74jzt7FB4cpy1BLE3DIcNfKuVIL6bDhvGCxo72l6nq8OQ3f&#10;0X8FWV53y/gh+8Gq8qyGUuunybhbgUg0pv/wX/tgNLy8zhZzuN/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5yjEAAAA3gAAAA8AAAAAAAAAAAAAAAAAmAIAAGRycy9k&#10;b3ducmV2LnhtbFBLBQYAAAAABAAEAPUAAACJAwAAAAA=&#10;" adj="19371" fillcolor="yellow" strokecolor="#b2a1c7 [1943]" strokeweight=".5pt">
                    <v:stroke dashstyle="dash"/>
                    <v:textbox>
                      <w:txbxContent>
                        <w:p w14:paraId="67C7F71C" w14:textId="77777777" w:rsidR="00A8412F" w:rsidRPr="006008A6" w:rsidRDefault="00A8412F" w:rsidP="009951BE">
                          <w:pPr>
                            <w:jc w:val="center"/>
                            <w:rPr>
                              <w:rFonts w:ascii="Meiryo UI" w:eastAsia="Meiryo UI" w:hAnsi="Meiryo UI" w:cs="Meiryo UI"/>
                              <w:color w:val="000000" w:themeColor="text1"/>
                            </w:rPr>
                          </w:pPr>
                        </w:p>
                      </w:txbxContent>
                    </v:textbox>
                  </v:shape>
                  <v:shape id="下矢印 47163" o:spid="_x0000_s1568" type="#_x0000_t67" style="position:absolute;left:11335;top:-4001;width:3422;height:11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eXcYA&#10;AADeAAAADwAAAGRycy9kb3ducmV2LnhtbESP0WoCMRRE3wX/IdxC3zRrFS1bo1hRUKi03fYDLpvb&#10;zeLmZklSXf16IxT6OMzMGWa+7GwjTuRD7VjBaJiBIC6drrlS8P21HTyDCBFZY+OYFFwowHLR780x&#10;1+7Mn3QqYiUShEOOCkyMbS5lKA1ZDEPXEifvx3mLMUlfSe3xnOC2kU9ZNpUWa04LBltaGyqPxa9V&#10;UBt/9AVf28vb6/tm/LGd6cPeK/X40K1eQETq4n/4r73TCiaz0XQM9zvp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ceXcYAAADeAAAADwAAAAAAAAAAAAAAAACYAgAAZHJz&#10;L2Rvd25yZXYueG1sUEsFBgAAAAAEAAQA9QAAAIsDAAAAAA==&#10;" adj="19188" fillcolor="yellow" strokecolor="#b2a1c7 [1943]" strokeweight=".5pt">
                    <v:stroke dashstyle="dash"/>
                    <v:textbox>
                      <w:txbxContent>
                        <w:p w14:paraId="62F19B41" w14:textId="77777777" w:rsidR="00A8412F" w:rsidRPr="006008A6" w:rsidRDefault="00A8412F" w:rsidP="009951BE">
                          <w:pPr>
                            <w:jc w:val="center"/>
                            <w:rPr>
                              <w:rFonts w:ascii="Meiryo UI" w:eastAsia="Meiryo UI" w:hAnsi="Meiryo UI" w:cs="Meiryo UI"/>
                              <w:color w:val="000000" w:themeColor="text1"/>
                            </w:rPr>
                          </w:pPr>
                        </w:p>
                      </w:txbxContent>
                    </v:textbox>
                  </v:shape>
                  <v:shape id="テキスト ボックス 47164" o:spid="_x0000_s1569" type="#_x0000_t202" style="position:absolute;left:20097;top:476;width:133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4TMgA&#10;AADeAAAADwAAAGRycy9kb3ducmV2LnhtbESPS4vCQBCE74L/YWhhbzpRfJF1FAnIirgHHxdvvZk2&#10;CWZ6YmbU7P76HUHwWFTVV9Rs0ZhS3Kl2hWUF/V4Egji1uuBMwfGw6k5BOI+ssbRMCn7JwWLebs0w&#10;1vbBO7rvfSYChF2MCnLvq1hKl+Zk0PVsRRy8s60N+iDrTOoaHwFuSjmIorE0WHBYyLGiJKf0sr8Z&#10;BZtk9Y27n4GZ/pXJ1/a8rK7H00ipj06z/AThqfHv8Ku91gqGk/54CM874Qr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EjhMyAAAAN4AAAAPAAAAAAAAAAAAAAAAAJgCAABk&#10;cnMvZG93bnJldi54bWxQSwUGAAAAAAQABAD1AAAAjQMAAAAA&#10;" filled="f" stroked="f" strokeweight=".5pt">
                    <v:textbox>
                      <w:txbxContent>
                        <w:p w14:paraId="0306A8FC" w14:textId="77777777" w:rsidR="00A8412F" w:rsidRPr="00395B99" w:rsidRDefault="00A8412F" w:rsidP="009951BE">
                          <w:pPr>
                            <w:spacing w:line="240" w:lineRule="exact"/>
                            <w:rPr>
                              <w:rFonts w:ascii="HG丸ｺﾞｼｯｸM-PRO" w:eastAsia="HG丸ｺﾞｼｯｸM-PRO" w:hAnsi="HG丸ｺﾞｼｯｸM-PRO" w:cs="Meiryo UI"/>
                              <w:color w:val="000000" w:themeColor="text1"/>
                              <w:sz w:val="16"/>
                              <w:szCs w:val="16"/>
                            </w:rPr>
                          </w:pPr>
                          <w:r w:rsidRPr="00395B99">
                            <w:rPr>
                              <w:rFonts w:ascii="HG丸ｺﾞｼｯｸM-PRO" w:eastAsia="HG丸ｺﾞｼｯｸM-PRO" w:hAnsi="HG丸ｺﾞｼｯｸM-PRO" w:cs="Meiryo UI" w:hint="eastAsia"/>
                              <w:color w:val="000000" w:themeColor="text1"/>
                              <w:sz w:val="16"/>
                              <w:szCs w:val="16"/>
                            </w:rPr>
                            <w:t>アウトプットは適切か？</w:t>
                          </w:r>
                        </w:p>
                      </w:txbxContent>
                    </v:textbox>
                  </v:shape>
                </v:group>
                <v:rect id="正方形/長方形 47165" o:spid="_x0000_s1570" style="position:absolute;width:56483;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s0ccA&#10;AADeAAAADwAAAGRycy9kb3ducmV2LnhtbESPQWvCQBSE74L/YXmF3nQT0RjTrCJCi4f2YPQHPLKv&#10;SWj2bciuZvvvu4VCj8PMfMOUh2B68aDRdZYVpMsEBHFtdceNgtv1dZGDcB5ZY2+ZFHyTg8N+Piux&#10;0HbiCz0q34gIYVeggtb7oZDS1S0ZdEs7EEfv044GfZRjI/WIU4SbXq6SJJMGO44LLQ50aqn+qu5G&#10;QXV+W4ddNt3qfKOPuw/5fg3bXKnnp3B8AeEp+P/wX/usFay3abaB3zvxCs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rNHHAAAA3gAAAA8AAAAAAAAAAAAAAAAAmAIAAGRy&#10;cy9kb3ducmV2LnhtbFBLBQYAAAAABAAEAPUAAACMAwAAAAA=&#10;" filled="f" strokecolor="#b2a1c7 [1943]" strokeweight=".5pt"/>
              </v:group>
            </w:pict>
          </mc:Fallback>
        </mc:AlternateContent>
      </w:r>
    </w:p>
    <w:p w14:paraId="3D603188"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noProof/>
        </w:rPr>
        <mc:AlternateContent>
          <mc:Choice Requires="wps">
            <w:drawing>
              <wp:anchor distT="0" distB="0" distL="114300" distR="114300" simplePos="0" relativeHeight="252810240" behindDoc="0" locked="0" layoutInCell="1" allowOverlap="1" wp14:anchorId="7F60C7C8" wp14:editId="3EDD473B">
                <wp:simplePos x="0" y="0"/>
                <wp:positionH relativeFrom="column">
                  <wp:posOffset>1194435</wp:posOffset>
                </wp:positionH>
                <wp:positionV relativeFrom="paragraph">
                  <wp:posOffset>78740</wp:posOffset>
                </wp:positionV>
                <wp:extent cx="1247775" cy="257175"/>
                <wp:effectExtent l="0" t="0" r="0" b="0"/>
                <wp:wrapNone/>
                <wp:docPr id="47166" name="テキスト ボックス 47166"/>
                <wp:cNvGraphicFramePr/>
                <a:graphic xmlns:a="http://schemas.openxmlformats.org/drawingml/2006/main">
                  <a:graphicData uri="http://schemas.microsoft.com/office/word/2010/wordprocessingShape">
                    <wps:wsp>
                      <wps:cNvSpPr txBox="1"/>
                      <wps:spPr>
                        <a:xfrm>
                          <a:off x="0" y="0"/>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582CD" w14:textId="77777777" w:rsidR="00A8412F" w:rsidRPr="006008A6" w:rsidRDefault="00A8412F" w:rsidP="009951BE">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66" o:spid="_x0000_s1571" type="#_x0000_t202" style="position:absolute;left:0;text-align:left;margin-left:94.05pt;margin-top:6.2pt;width:98.25pt;height:20.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" filled="f" stroked="f" strokeweight=".5pt">
                <v:textbox>
                  <w:txbxContent>
                    <w:p w14:paraId="1E6582CD" w14:textId="77777777" w:rsidR="00A8412F" w:rsidRPr="006008A6" w:rsidRDefault="00A8412F" w:rsidP="009951BE">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v:textbox>
              </v:shape>
            </w:pict>
          </mc:Fallback>
        </mc:AlternateContent>
      </w:r>
    </w:p>
    <w:p w14:paraId="2E591223"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2A19997D"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332222E8"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3FA1F799"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43A46FD7"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16635AFB"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7CA61AC8"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0B5E756D"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41CB995C"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3AC73231"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06DD5E7E"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757EAF55" w14:textId="77777777" w:rsidR="009951BE" w:rsidRPr="000354C7" w:rsidRDefault="009951BE" w:rsidP="009951BE">
      <w:pPr>
        <w:pStyle w:val="af1"/>
        <w:spacing w:line="320" w:lineRule="exact"/>
        <w:ind w:leftChars="0" w:left="0" w:firstLineChars="100" w:firstLine="21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図6.1-6 維持管理業務の検証・評価</w:t>
      </w:r>
    </w:p>
    <w:p w14:paraId="18194C7D"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1D980D96" w14:textId="37E77149" w:rsidR="009951BE" w:rsidRPr="000354C7" w:rsidRDefault="009951BE" w:rsidP="009951BE">
      <w:pPr>
        <w:widowControl/>
        <w:jc w:val="left"/>
        <w:rPr>
          <w:rFonts w:ascii="HG丸ｺﾞｼｯｸM-PRO" w:eastAsia="HG丸ｺﾞｼｯｸM-PRO" w:hAnsi="HG丸ｺﾞｼｯｸM-PRO" w:cs="Meiryo UI"/>
        </w:rPr>
      </w:pPr>
    </w:p>
    <w:p w14:paraId="6D4DF37A" w14:textId="77777777" w:rsidR="009951BE" w:rsidRPr="000354C7" w:rsidRDefault="009951BE" w:rsidP="009951BE">
      <w:pPr>
        <w:pStyle w:val="af1"/>
        <w:spacing w:line="320" w:lineRule="exact"/>
        <w:ind w:leftChars="300" w:left="630" w:firstLineChars="100" w:firstLine="210"/>
        <w:rPr>
          <w:rFonts w:ascii="HG丸ｺﾞｼｯｸM-PRO" w:eastAsia="HG丸ｺﾞｼｯｸM-PRO" w:hAnsi="HG丸ｺﾞｼｯｸM-PRO" w:cs="Meiryo UI"/>
        </w:rPr>
      </w:pPr>
    </w:p>
    <w:p w14:paraId="6282942B" w14:textId="77777777" w:rsidR="009951BE" w:rsidRPr="000354C7" w:rsidRDefault="009951BE" w:rsidP="009951BE">
      <w:pPr>
        <w:pStyle w:val="af1"/>
        <w:spacing w:line="320" w:lineRule="exact"/>
        <w:ind w:leftChars="300" w:left="630" w:firstLineChars="100" w:firstLine="21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表6.1-2 維持管理業務の評価（検証）のイメージ</w:t>
      </w:r>
    </w:p>
    <w:tbl>
      <w:tblPr>
        <w:tblStyle w:val="af2"/>
        <w:tblW w:w="9214" w:type="dxa"/>
        <w:tblInd w:w="250" w:type="dxa"/>
        <w:tblLayout w:type="fixed"/>
        <w:tblLook w:val="04A0" w:firstRow="1" w:lastRow="0" w:firstColumn="1" w:lastColumn="0" w:noHBand="0" w:noVBand="1"/>
      </w:tblPr>
      <w:tblGrid>
        <w:gridCol w:w="851"/>
        <w:gridCol w:w="2551"/>
        <w:gridCol w:w="3024"/>
        <w:gridCol w:w="2788"/>
      </w:tblGrid>
      <w:tr w:rsidR="009951BE" w:rsidRPr="000354C7" w14:paraId="3D8122B5" w14:textId="77777777" w:rsidTr="00632A6A">
        <w:trPr>
          <w:trHeight w:val="489"/>
        </w:trPr>
        <w:tc>
          <w:tcPr>
            <w:tcW w:w="851" w:type="dxa"/>
            <w:shd w:val="clear" w:color="auto" w:fill="D9D9D9" w:themeFill="background1" w:themeFillShade="D9"/>
            <w:vAlign w:val="center"/>
          </w:tcPr>
          <w:p w14:paraId="467B1168"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分類</w:t>
            </w:r>
          </w:p>
        </w:tc>
        <w:tc>
          <w:tcPr>
            <w:tcW w:w="2551" w:type="dxa"/>
            <w:shd w:val="clear" w:color="auto" w:fill="D9D9D9" w:themeFill="background1" w:themeFillShade="D9"/>
            <w:vAlign w:val="center"/>
          </w:tcPr>
          <w:p w14:paraId="7A57B02C"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アウトカム評価</w:t>
            </w:r>
          </w:p>
          <w:p w14:paraId="110E8FAF"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（目標）</w:t>
            </w:r>
          </w:p>
        </w:tc>
        <w:tc>
          <w:tcPr>
            <w:tcW w:w="3024" w:type="dxa"/>
            <w:shd w:val="clear" w:color="auto" w:fill="D9D9D9" w:themeFill="background1" w:themeFillShade="D9"/>
            <w:vAlign w:val="center"/>
          </w:tcPr>
          <w:p w14:paraId="76AADE40"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アウトプット評価</w:t>
            </w:r>
          </w:p>
        </w:tc>
        <w:tc>
          <w:tcPr>
            <w:tcW w:w="2788" w:type="dxa"/>
            <w:shd w:val="clear" w:color="auto" w:fill="D9D9D9" w:themeFill="background1" w:themeFillShade="D9"/>
            <w:vAlign w:val="center"/>
          </w:tcPr>
          <w:p w14:paraId="141D2780"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プロセス評価</w:t>
            </w:r>
          </w:p>
        </w:tc>
      </w:tr>
      <w:tr w:rsidR="009951BE" w:rsidRPr="000354C7" w14:paraId="63205B51" w14:textId="77777777" w:rsidTr="00632A6A">
        <w:trPr>
          <w:cantSplit/>
          <w:trHeight w:val="586"/>
        </w:trPr>
        <w:tc>
          <w:tcPr>
            <w:tcW w:w="851" w:type="dxa"/>
            <w:tcBorders>
              <w:bottom w:val="single" w:sz="4" w:space="0" w:color="auto"/>
            </w:tcBorders>
            <w:vAlign w:val="center"/>
          </w:tcPr>
          <w:p w14:paraId="1E1D3EFD"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日常</w:t>
            </w:r>
          </w:p>
        </w:tc>
        <w:tc>
          <w:tcPr>
            <w:tcW w:w="2551" w:type="dxa"/>
            <w:tcBorders>
              <w:bottom w:val="single" w:sz="4" w:space="0" w:color="auto"/>
            </w:tcBorders>
            <w:vAlign w:val="center"/>
          </w:tcPr>
          <w:p w14:paraId="63064374"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府民の安全・安心</w:t>
            </w:r>
          </w:p>
        </w:tc>
        <w:tc>
          <w:tcPr>
            <w:tcW w:w="3024" w:type="dxa"/>
            <w:tcBorders>
              <w:bottom w:val="single" w:sz="4" w:space="0" w:color="auto"/>
            </w:tcBorders>
            <w:vAlign w:val="center"/>
          </w:tcPr>
          <w:p w14:paraId="0256A74A"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年間事故割合0件</w:t>
            </w:r>
          </w:p>
        </w:tc>
        <w:tc>
          <w:tcPr>
            <w:tcW w:w="2788" w:type="dxa"/>
            <w:vAlign w:val="center"/>
          </w:tcPr>
          <w:p w14:paraId="515C75CF"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点検の履行確認</w:t>
            </w:r>
          </w:p>
        </w:tc>
      </w:tr>
      <w:tr w:rsidR="009951BE" w:rsidRPr="000354C7" w14:paraId="3FE2DCDC" w14:textId="77777777" w:rsidTr="00632A6A">
        <w:trPr>
          <w:cantSplit/>
          <w:trHeight w:val="1157"/>
        </w:trPr>
        <w:tc>
          <w:tcPr>
            <w:tcW w:w="851" w:type="dxa"/>
            <w:vAlign w:val="center"/>
          </w:tcPr>
          <w:p w14:paraId="6B5C3074"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計画</w:t>
            </w:r>
          </w:p>
        </w:tc>
        <w:tc>
          <w:tcPr>
            <w:tcW w:w="2551" w:type="dxa"/>
            <w:vAlign w:val="center"/>
          </w:tcPr>
          <w:p w14:paraId="4ABBBFE9"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府民の安全・安心</w:t>
            </w:r>
          </w:p>
        </w:tc>
        <w:tc>
          <w:tcPr>
            <w:tcW w:w="3024" w:type="dxa"/>
            <w:vAlign w:val="center"/>
          </w:tcPr>
          <w:p w14:paraId="1FBE2B88"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目標管理水準の確保状況</w:t>
            </w:r>
          </w:p>
          <w:p w14:paraId="5D98CABC"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時間計画型の目標達成状況</w:t>
            </w:r>
          </w:p>
        </w:tc>
        <w:tc>
          <w:tcPr>
            <w:tcW w:w="2788" w:type="dxa"/>
            <w:vAlign w:val="center"/>
          </w:tcPr>
          <w:p w14:paraId="49A66F54"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長寿命化計画の進捗率</w:t>
            </w:r>
          </w:p>
          <w:p w14:paraId="1109CBF9"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（＝対策済／全要対策）</w:t>
            </w:r>
          </w:p>
        </w:tc>
      </w:tr>
    </w:tbl>
    <w:p w14:paraId="7D3FAFBF" w14:textId="77777777" w:rsidR="009951BE" w:rsidRPr="000354C7" w:rsidRDefault="009951BE" w:rsidP="009951BE">
      <w:pPr>
        <w:pStyle w:val="af1"/>
        <w:spacing w:line="320" w:lineRule="exact"/>
        <w:ind w:leftChars="300" w:left="630" w:firstLineChars="100" w:firstLine="210"/>
        <w:rPr>
          <w:rFonts w:ascii="HG丸ｺﾞｼｯｸM-PRO" w:eastAsia="HG丸ｺﾞｼｯｸM-PRO" w:hAnsi="HG丸ｺﾞｼｯｸM-PRO" w:cs="Meiryo UI"/>
        </w:rPr>
      </w:pPr>
    </w:p>
    <w:p w14:paraId="4B225A4C" w14:textId="0F462BB3" w:rsidR="006838FB" w:rsidRPr="000354C7" w:rsidRDefault="009951BE" w:rsidP="009951BE">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174FCBB5" w14:textId="4A0F9A10" w:rsidR="00E975CD" w:rsidRPr="000354C7" w:rsidRDefault="005E1D13" w:rsidP="00DC5457">
      <w:pPr>
        <w:pStyle w:val="4"/>
        <w:ind w:left="749"/>
      </w:pPr>
      <w:bookmarkStart w:id="67" w:name="_Ref394483901"/>
      <w:bookmarkStart w:id="68" w:name="_Ref394483909"/>
      <w:bookmarkStart w:id="69" w:name="_Toc392102173"/>
      <w:bookmarkStart w:id="70" w:name="_Toc404859224"/>
      <w:bookmarkStart w:id="71" w:name="_Toc406361535"/>
      <w:bookmarkStart w:id="72" w:name="_Toc406608811"/>
      <w:bookmarkStart w:id="73" w:name="_Toc407039417"/>
      <w:bookmarkStart w:id="74" w:name="_Toc407113849"/>
      <w:r w:rsidRPr="000354C7">
        <w:rPr>
          <w:rFonts w:hint="eastAsia"/>
        </w:rPr>
        <w:lastRenderedPageBreak/>
        <w:t>維持管理・更新等の費用</w:t>
      </w:r>
      <w:bookmarkEnd w:id="67"/>
      <w:bookmarkEnd w:id="68"/>
      <w:r w:rsidRPr="000354C7">
        <w:rPr>
          <w:rFonts w:hint="eastAsia"/>
        </w:rPr>
        <w:t>算定</w:t>
      </w:r>
      <w:bookmarkEnd w:id="69"/>
      <w:bookmarkEnd w:id="70"/>
      <w:bookmarkEnd w:id="71"/>
      <w:bookmarkEnd w:id="72"/>
      <w:bookmarkEnd w:id="73"/>
      <w:bookmarkEnd w:id="74"/>
    </w:p>
    <w:p w14:paraId="53964715" w14:textId="77777777" w:rsidR="00DC5457" w:rsidRPr="000354C7" w:rsidRDefault="00DC5457" w:rsidP="00DC5457">
      <w:pPr>
        <w:pStyle w:val="40"/>
        <w:ind w:left="420" w:firstLine="210"/>
      </w:pPr>
    </w:p>
    <w:p w14:paraId="3ABBAC39" w14:textId="511BE33D" w:rsidR="00305197" w:rsidRPr="000354C7" w:rsidRDefault="00DC5457" w:rsidP="00305197">
      <w:pPr>
        <w:pStyle w:val="40"/>
        <w:numPr>
          <w:ilvl w:val="0"/>
          <w:numId w:val="44"/>
        </w:numPr>
        <w:ind w:leftChars="0" w:left="1060" w:firstLineChars="0"/>
        <w:rPr>
          <w:rFonts w:ascii="HG丸ｺﾞｼｯｸM-PRO" w:eastAsia="HG丸ｺﾞｼｯｸM-PRO" w:hAnsi="HG丸ｺﾞｼｯｸM-PRO"/>
        </w:rPr>
      </w:pPr>
      <w:bookmarkStart w:id="75" w:name="_Toc392102175"/>
      <w:bookmarkStart w:id="76" w:name="_Toc404859226"/>
      <w:bookmarkStart w:id="77" w:name="_Toc406361537"/>
      <w:bookmarkStart w:id="78" w:name="_Toc406608813"/>
      <w:bookmarkStart w:id="79" w:name="_Toc407039419"/>
      <w:bookmarkStart w:id="80" w:name="_Toc407113851"/>
      <w:r w:rsidRPr="000354C7">
        <w:rPr>
          <w:rFonts w:ascii="HG丸ｺﾞｼｯｸM-PRO" w:eastAsia="HG丸ｺﾞｼｯｸM-PRO" w:hAnsi="HG丸ｺﾞｼｯｸM-PRO" w:hint="eastAsia"/>
        </w:rPr>
        <w:t>維持管理更新等の費用算定方法</w:t>
      </w:r>
      <w:bookmarkEnd w:id="75"/>
      <w:bookmarkEnd w:id="76"/>
      <w:bookmarkEnd w:id="77"/>
      <w:bookmarkEnd w:id="78"/>
      <w:bookmarkEnd w:id="79"/>
      <w:bookmarkEnd w:id="80"/>
    </w:p>
    <w:p w14:paraId="089B25DA" w14:textId="18E563C1" w:rsidR="00E975CD" w:rsidRPr="000354C7" w:rsidRDefault="00305197" w:rsidP="0034362F">
      <w:pPr>
        <w:pStyle w:val="8"/>
        <w:ind w:left="811"/>
      </w:pPr>
      <w:r w:rsidRPr="000354C7">
        <w:rPr>
          <w:rFonts w:hint="eastAsia"/>
        </w:rPr>
        <w:t>維持管理費・更新費の定義</w:t>
      </w:r>
    </w:p>
    <w:tbl>
      <w:tblPr>
        <w:tblStyle w:val="af2"/>
        <w:tblW w:w="0" w:type="auto"/>
        <w:tblInd w:w="108" w:type="dxa"/>
        <w:tblLook w:val="04A0" w:firstRow="1" w:lastRow="0" w:firstColumn="1" w:lastColumn="0" w:noHBand="0" w:noVBand="1"/>
      </w:tblPr>
      <w:tblGrid>
        <w:gridCol w:w="1985"/>
        <w:gridCol w:w="7087"/>
      </w:tblGrid>
      <w:tr w:rsidR="00E975CD" w:rsidRPr="000354C7" w14:paraId="577BD6EF" w14:textId="77777777" w:rsidTr="00A94793">
        <w:tc>
          <w:tcPr>
            <w:tcW w:w="1985" w:type="dxa"/>
          </w:tcPr>
          <w:p w14:paraId="4307CB8D" w14:textId="77777777" w:rsidR="00E975CD" w:rsidRPr="000354C7" w:rsidRDefault="00E975CD" w:rsidP="00AB4DD7">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維持管理費</w:t>
            </w:r>
          </w:p>
        </w:tc>
        <w:tc>
          <w:tcPr>
            <w:tcW w:w="7087" w:type="dxa"/>
          </w:tcPr>
          <w:p w14:paraId="1D18B246" w14:textId="77777777" w:rsidR="00E975CD" w:rsidRPr="000354C7" w:rsidRDefault="00E975CD" w:rsidP="00AB4DD7">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施設、設備、構造物等（以下「施設等」）の機能の維持のために必要となる点検・調査、補修・修繕、部分更新などに要する費用。</w:t>
            </w:r>
          </w:p>
        </w:tc>
      </w:tr>
      <w:tr w:rsidR="00E975CD" w:rsidRPr="000354C7" w14:paraId="1338C7A0" w14:textId="77777777" w:rsidTr="00A94793">
        <w:tc>
          <w:tcPr>
            <w:tcW w:w="1985" w:type="dxa"/>
          </w:tcPr>
          <w:p w14:paraId="44F16ECF" w14:textId="77777777" w:rsidR="00E975CD" w:rsidRPr="000354C7" w:rsidRDefault="00E975CD" w:rsidP="00AB4DD7">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更新費</w:t>
            </w:r>
          </w:p>
        </w:tc>
        <w:tc>
          <w:tcPr>
            <w:tcW w:w="7087" w:type="dxa"/>
          </w:tcPr>
          <w:p w14:paraId="6D092762" w14:textId="5B178F19" w:rsidR="00E975CD" w:rsidRPr="000354C7" w:rsidRDefault="001B2082" w:rsidP="001B2082">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老朽化等により機能が低下した設備の構成機器の全体を取替えること。（例：水門設備の一式取替、排水設備の一式取替など）</w:t>
            </w:r>
          </w:p>
        </w:tc>
      </w:tr>
    </w:tbl>
    <w:p w14:paraId="044F03B2" w14:textId="77777777" w:rsidR="00E975CD" w:rsidRPr="000354C7" w:rsidRDefault="00E975CD" w:rsidP="00AB4DD7">
      <w:pPr>
        <w:widowControl/>
        <w:jc w:val="left"/>
        <w:rPr>
          <w:rFonts w:ascii="HG丸ｺﾞｼｯｸM-PRO" w:eastAsia="HG丸ｺﾞｼｯｸM-PRO" w:hAnsi="HG丸ｺﾞｼｯｸM-PRO"/>
        </w:rPr>
      </w:pPr>
    </w:p>
    <w:p w14:paraId="42FAA79B" w14:textId="2ECCC011" w:rsidR="00E975CD" w:rsidRPr="000354C7" w:rsidRDefault="00305197" w:rsidP="0034362F">
      <w:pPr>
        <w:pStyle w:val="8"/>
        <w:ind w:left="698"/>
      </w:pPr>
      <w:r w:rsidRPr="000354C7">
        <w:rPr>
          <w:rFonts w:hint="eastAsia"/>
        </w:rPr>
        <w:t>費用算定の前提条件</w:t>
      </w:r>
    </w:p>
    <w:tbl>
      <w:tblPr>
        <w:tblStyle w:val="af2"/>
        <w:tblW w:w="0" w:type="auto"/>
        <w:tblInd w:w="108" w:type="dxa"/>
        <w:tblLook w:val="04A0" w:firstRow="1" w:lastRow="0" w:firstColumn="1" w:lastColumn="0" w:noHBand="0" w:noVBand="1"/>
      </w:tblPr>
      <w:tblGrid>
        <w:gridCol w:w="1985"/>
        <w:gridCol w:w="7087"/>
      </w:tblGrid>
      <w:tr w:rsidR="00E975CD" w:rsidRPr="000354C7" w14:paraId="46D3E1BA" w14:textId="77777777" w:rsidTr="00A94793">
        <w:tc>
          <w:tcPr>
            <w:tcW w:w="1985" w:type="dxa"/>
          </w:tcPr>
          <w:p w14:paraId="24FCC49F"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対象範囲</w:t>
            </w:r>
          </w:p>
        </w:tc>
        <w:tc>
          <w:tcPr>
            <w:tcW w:w="7087" w:type="dxa"/>
          </w:tcPr>
          <w:p w14:paraId="100FBD0A" w14:textId="57128F59"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大阪府が管理する</w:t>
            </w:r>
            <w:r w:rsidR="003767E8" w:rsidRPr="000354C7">
              <w:rPr>
                <w:rFonts w:ascii="HG丸ｺﾞｼｯｸM-PRO" w:eastAsia="HG丸ｺﾞｼｯｸM-PRO" w:hAnsi="HG丸ｺﾞｼｯｸM-PRO" w:hint="eastAsia"/>
              </w:rPr>
              <w:t>河川管理施設</w:t>
            </w:r>
            <w:r w:rsidR="004F7F43"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に係るコスト</w:t>
            </w:r>
          </w:p>
        </w:tc>
      </w:tr>
      <w:tr w:rsidR="00E975CD" w:rsidRPr="000354C7" w14:paraId="6EB5E75A" w14:textId="77777777" w:rsidTr="00A94793">
        <w:tc>
          <w:tcPr>
            <w:tcW w:w="1985" w:type="dxa"/>
          </w:tcPr>
          <w:p w14:paraId="49878625"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対象期間</w:t>
            </w:r>
          </w:p>
        </w:tc>
        <w:tc>
          <w:tcPr>
            <w:tcW w:w="7087" w:type="dxa"/>
          </w:tcPr>
          <w:p w14:paraId="6F3210A8"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平成27年度から36年度までの10年間</w:t>
            </w:r>
          </w:p>
        </w:tc>
      </w:tr>
      <w:tr w:rsidR="00E975CD" w:rsidRPr="000354C7" w14:paraId="6143DC53" w14:textId="77777777" w:rsidTr="00A94793">
        <w:tc>
          <w:tcPr>
            <w:tcW w:w="1985" w:type="dxa"/>
          </w:tcPr>
          <w:p w14:paraId="53795E4E"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推計の考え方</w:t>
            </w:r>
          </w:p>
        </w:tc>
        <w:tc>
          <w:tcPr>
            <w:tcW w:w="7087" w:type="dxa"/>
          </w:tcPr>
          <w:p w14:paraId="7223C4DA" w14:textId="6C65E8D5" w:rsidR="00E975CD" w:rsidRPr="000354C7" w:rsidRDefault="00E975CD" w:rsidP="00F63BB9">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建設年度毎の施設量を把握し、過去の維持管理、更新実績等を踏まえ、将来の維持管理費、更新単価・時期を設定</w:t>
            </w:r>
          </w:p>
        </w:tc>
      </w:tr>
      <w:tr w:rsidR="00E975CD" w:rsidRPr="000354C7" w14:paraId="24E17048" w14:textId="77777777" w:rsidTr="00A94793">
        <w:tc>
          <w:tcPr>
            <w:tcW w:w="1985" w:type="dxa"/>
          </w:tcPr>
          <w:p w14:paraId="03684308"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将来の新設や除去の取り扱い</w:t>
            </w:r>
          </w:p>
        </w:tc>
        <w:tc>
          <w:tcPr>
            <w:tcW w:w="7087" w:type="dxa"/>
          </w:tcPr>
          <w:p w14:paraId="51E04C71"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大阪府都市整備中期計画を踏まえて、新規施設の増加等を考慮</w:t>
            </w:r>
          </w:p>
        </w:tc>
      </w:tr>
      <w:tr w:rsidR="00E975CD" w:rsidRPr="000354C7" w14:paraId="49F228CC" w14:textId="77777777" w:rsidTr="00A94793">
        <w:tc>
          <w:tcPr>
            <w:tcW w:w="1985" w:type="dxa"/>
          </w:tcPr>
          <w:p w14:paraId="779D3CD7"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施設更新時の機能向上</w:t>
            </w:r>
          </w:p>
        </w:tc>
        <w:tc>
          <w:tcPr>
            <w:tcW w:w="7087" w:type="dxa"/>
          </w:tcPr>
          <w:p w14:paraId="6633F745"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基本的には、現状と同等の機能で更新</w:t>
            </w:r>
          </w:p>
          <w:p w14:paraId="72A1F2F2"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ただし、更新時の現行の耐震基準など既存不適格については対応</w:t>
            </w:r>
          </w:p>
        </w:tc>
      </w:tr>
      <w:tr w:rsidR="00E975CD" w:rsidRPr="000354C7" w14:paraId="7C7F53C9" w14:textId="77777777" w:rsidTr="00A94793">
        <w:tc>
          <w:tcPr>
            <w:tcW w:w="1985" w:type="dxa"/>
          </w:tcPr>
          <w:p w14:paraId="6A13EFC0"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更新時期</w:t>
            </w:r>
          </w:p>
        </w:tc>
        <w:tc>
          <w:tcPr>
            <w:tcW w:w="7087" w:type="dxa"/>
          </w:tcPr>
          <w:p w14:paraId="19E18A32"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実績や予測式または法令に基づく耐用年数等を考慮して設定</w:t>
            </w:r>
          </w:p>
        </w:tc>
      </w:tr>
      <w:tr w:rsidR="00E975CD" w:rsidRPr="000354C7" w14:paraId="64C69E35" w14:textId="77777777" w:rsidTr="00A94793">
        <w:tc>
          <w:tcPr>
            <w:tcW w:w="1985" w:type="dxa"/>
          </w:tcPr>
          <w:p w14:paraId="3BBE4BFE"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その他</w:t>
            </w:r>
          </w:p>
        </w:tc>
        <w:tc>
          <w:tcPr>
            <w:tcW w:w="7087" w:type="dxa"/>
          </w:tcPr>
          <w:p w14:paraId="0E76206D"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用地費、補償費、災害復旧費は含まない</w:t>
            </w:r>
          </w:p>
        </w:tc>
      </w:tr>
    </w:tbl>
    <w:p w14:paraId="32B04254" w14:textId="77777777" w:rsidR="00E975CD" w:rsidRPr="000354C7" w:rsidRDefault="00E975CD" w:rsidP="00E975CD">
      <w:pPr>
        <w:widowControl/>
        <w:jc w:val="left"/>
        <w:rPr>
          <w:rFonts w:ascii="HG丸ｺﾞｼｯｸM-PRO" w:eastAsia="HG丸ｺﾞｼｯｸM-PRO" w:hAnsi="HG丸ｺﾞｼｯｸM-PRO"/>
        </w:rPr>
      </w:pPr>
    </w:p>
    <w:p w14:paraId="2EED59A6" w14:textId="77777777" w:rsidR="00E975CD" w:rsidRPr="000354C7" w:rsidRDefault="00E975CD" w:rsidP="00E975CD">
      <w:pPr>
        <w:widowControl/>
        <w:jc w:val="left"/>
        <w:rPr>
          <w:rFonts w:ascii="HG丸ｺﾞｼｯｸM-PRO" w:eastAsia="HG丸ｺﾞｼｯｸM-PRO" w:hAnsi="HG丸ｺﾞｼｯｸM-PRO"/>
        </w:rPr>
      </w:pPr>
    </w:p>
    <w:p w14:paraId="0750FFB5" w14:textId="604EADC0" w:rsidR="00E975CD" w:rsidRPr="000354C7" w:rsidRDefault="00E975CD" w:rsidP="00E975CD">
      <w:pPr>
        <w:widowControl/>
        <w:jc w:val="left"/>
        <w:rPr>
          <w:rFonts w:ascii="HG丸ｺﾞｼｯｸM-PRO" w:eastAsia="HG丸ｺﾞｼｯｸM-PRO" w:hAnsi="HG丸ｺﾞｼｯｸM-PRO"/>
          <w:szCs w:val="16"/>
        </w:rPr>
      </w:pPr>
    </w:p>
    <w:p w14:paraId="1F9D78C5" w14:textId="77777777" w:rsidR="00E975CD" w:rsidRPr="000354C7" w:rsidRDefault="00E975CD" w:rsidP="006838FB">
      <w:pPr>
        <w:pStyle w:val="30"/>
        <w:ind w:leftChars="0" w:left="210" w:hangingChars="100" w:hanging="210"/>
        <w:rPr>
          <w:rFonts w:ascii="HG丸ｺﾞｼｯｸM-PRO" w:eastAsia="HG丸ｺﾞｼｯｸM-PRO" w:hAnsi="HG丸ｺﾞｼｯｸM-PRO"/>
        </w:rPr>
      </w:pPr>
    </w:p>
    <w:p w14:paraId="4B225A70" w14:textId="708E45AB" w:rsidR="00E975CD" w:rsidRPr="000354C7" w:rsidRDefault="00E975CD">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A71" w14:textId="3F20C26A" w:rsidR="006838FB" w:rsidRPr="000354C7" w:rsidRDefault="006838FB" w:rsidP="006838FB">
      <w:pPr>
        <w:pStyle w:val="2"/>
        <w:numPr>
          <w:ilvl w:val="0"/>
          <w:numId w:val="0"/>
        </w:numPr>
      </w:pPr>
      <w:bookmarkStart w:id="81" w:name="_Toc409357959"/>
      <w:r w:rsidRPr="000354C7">
        <w:rPr>
          <w:rFonts w:hint="eastAsia"/>
          <w:color w:val="000000"/>
          <w14:scene3d>
            <w14:camera w14:prst="orthographicFront"/>
            <w14:lightRig w14:rig="threePt" w14:dir="t">
              <w14:rot w14:lat="0" w14:lon="0" w14:rev="0"/>
            </w14:lightRig>
          </w14:scene3d>
        </w:rPr>
        <w:lastRenderedPageBreak/>
        <w:t>【参考】</w:t>
      </w:r>
      <w:r w:rsidRPr="000354C7">
        <w:rPr>
          <w:rFonts w:hint="eastAsia"/>
        </w:rPr>
        <w:t>用語の定義</w:t>
      </w:r>
      <w:bookmarkEnd w:id="81"/>
    </w:p>
    <w:p w14:paraId="4B225A72" w14:textId="1BCBFE05" w:rsidR="006838FB" w:rsidRPr="000354C7" w:rsidRDefault="003767E8" w:rsidP="006838FB">
      <w:pPr>
        <w:pStyle w:val="1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w:t>
      </w:r>
      <w:r w:rsidR="00793EF6" w:rsidRPr="000354C7">
        <w:rPr>
          <w:rFonts w:ascii="HG丸ｺﾞｼｯｸM-PRO" w:eastAsia="HG丸ｺﾞｼｯｸM-PRO" w:hAnsi="HG丸ｺﾞｼｯｸM-PRO" w:hint="eastAsia"/>
        </w:rPr>
        <w:t>（設備）</w:t>
      </w:r>
      <w:r w:rsidR="006838FB" w:rsidRPr="000354C7">
        <w:rPr>
          <w:rFonts w:ascii="HG丸ｺﾞｼｯｸM-PRO" w:eastAsia="HG丸ｺﾞｼｯｸM-PRO" w:hAnsi="HG丸ｺﾞｼｯｸM-PRO" w:hint="eastAsia"/>
        </w:rPr>
        <w:t>に</w:t>
      </w:r>
      <w:r w:rsidR="009732D7" w:rsidRPr="000354C7">
        <w:rPr>
          <w:rFonts w:ascii="HG丸ｺﾞｼｯｸM-PRO" w:eastAsia="HG丸ｺﾞｼｯｸM-PRO" w:hAnsi="HG丸ｺﾞｼｯｸM-PRO" w:hint="eastAsia"/>
        </w:rPr>
        <w:t>おける用語の定義は以下の通り。</w:t>
      </w:r>
    </w:p>
    <w:p w14:paraId="4B225A73" w14:textId="05E2DC23" w:rsidR="006838FB" w:rsidRPr="000354C7" w:rsidRDefault="006838FB" w:rsidP="006838FB">
      <w:pPr>
        <w:pStyle w:val="2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 参.</w:t>
      </w:r>
      <w:r w:rsidR="009732D7" w:rsidRPr="000354C7">
        <w:rPr>
          <w:rFonts w:ascii="HG丸ｺﾞｼｯｸM-PRO" w:eastAsia="HG丸ｺﾞｼｯｸM-PRO" w:hAnsi="HG丸ｺﾞｼｯｸM-PRO" w:hint="eastAsia"/>
        </w:rPr>
        <w:t>1</w:t>
      </w:r>
      <w:r w:rsidRPr="000354C7">
        <w:rPr>
          <w:rFonts w:ascii="HG丸ｺﾞｼｯｸM-PRO" w:eastAsia="HG丸ｺﾞｼｯｸM-PRO" w:hAnsi="HG丸ｺﾞｼｯｸM-PRO" w:hint="eastAsia"/>
        </w:rPr>
        <w:t xml:space="preserve"> </w:t>
      </w:r>
      <w:r w:rsidR="003767E8" w:rsidRPr="000354C7">
        <w:rPr>
          <w:rFonts w:ascii="HG丸ｺﾞｼｯｸM-PRO" w:eastAsia="HG丸ｺﾞｼｯｸM-PRO" w:hAnsi="HG丸ｺﾞｼｯｸM-PRO" w:hint="eastAsia"/>
        </w:rPr>
        <w:t>河川管理施設</w:t>
      </w:r>
      <w:r w:rsidR="00D253D0"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における用語の定義</w:t>
      </w:r>
    </w:p>
    <w:tbl>
      <w:tblPr>
        <w:tblStyle w:val="af2"/>
        <w:tblW w:w="0" w:type="auto"/>
        <w:tblInd w:w="534" w:type="dxa"/>
        <w:tblLook w:val="04A0" w:firstRow="1" w:lastRow="0" w:firstColumn="1" w:lastColumn="0" w:noHBand="0" w:noVBand="1"/>
      </w:tblPr>
      <w:tblGrid>
        <w:gridCol w:w="1323"/>
        <w:gridCol w:w="3554"/>
        <w:gridCol w:w="3875"/>
      </w:tblGrid>
      <w:tr w:rsidR="00444E01" w:rsidRPr="000354C7" w14:paraId="4B225A76" w14:textId="77777777" w:rsidTr="00444E01">
        <w:tc>
          <w:tcPr>
            <w:tcW w:w="1323" w:type="dxa"/>
            <w:tcBorders>
              <w:bottom w:val="double" w:sz="4" w:space="0" w:color="auto"/>
            </w:tcBorders>
            <w:shd w:val="clear" w:color="auto" w:fill="D9D9D9" w:themeFill="background1" w:themeFillShade="D9"/>
          </w:tcPr>
          <w:p w14:paraId="4B225A74" w14:textId="77777777" w:rsidR="00444E01" w:rsidRPr="000354C7" w:rsidRDefault="00444E01" w:rsidP="006838FB">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語句</w:t>
            </w:r>
          </w:p>
        </w:tc>
        <w:tc>
          <w:tcPr>
            <w:tcW w:w="3554" w:type="dxa"/>
            <w:tcBorders>
              <w:bottom w:val="double" w:sz="4" w:space="0" w:color="auto"/>
            </w:tcBorders>
            <w:shd w:val="clear" w:color="auto" w:fill="D9D9D9" w:themeFill="background1" w:themeFillShade="D9"/>
          </w:tcPr>
          <w:p w14:paraId="4BAC42EF" w14:textId="3CF904BD" w:rsidR="00444E01" w:rsidRPr="000354C7" w:rsidRDefault="00444E01" w:rsidP="006838FB">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基本方針編</w:t>
            </w:r>
          </w:p>
        </w:tc>
        <w:tc>
          <w:tcPr>
            <w:tcW w:w="3875" w:type="dxa"/>
            <w:tcBorders>
              <w:bottom w:val="double" w:sz="4" w:space="0" w:color="auto"/>
            </w:tcBorders>
            <w:shd w:val="clear" w:color="auto" w:fill="D9D9D9" w:themeFill="background1" w:themeFillShade="D9"/>
          </w:tcPr>
          <w:p w14:paraId="4B225A75" w14:textId="4626E1ED" w:rsidR="00444E01" w:rsidRPr="000354C7" w:rsidRDefault="00444E01" w:rsidP="006838FB">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河川管理施設（設備）編</w:t>
            </w:r>
          </w:p>
        </w:tc>
      </w:tr>
      <w:tr w:rsidR="00EB2BCD" w:rsidRPr="000354C7" w14:paraId="79640DB4" w14:textId="77777777" w:rsidTr="00444E01">
        <w:tc>
          <w:tcPr>
            <w:tcW w:w="1323" w:type="dxa"/>
            <w:tcBorders>
              <w:top w:val="double" w:sz="4" w:space="0" w:color="auto"/>
              <w:bottom w:val="single" w:sz="4" w:space="0" w:color="auto"/>
            </w:tcBorders>
          </w:tcPr>
          <w:p w14:paraId="3D80D994" w14:textId="64E3FA99"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長寿命化</w:t>
            </w:r>
          </w:p>
        </w:tc>
        <w:tc>
          <w:tcPr>
            <w:tcW w:w="3554" w:type="dxa"/>
            <w:tcBorders>
              <w:top w:val="double" w:sz="4" w:space="0" w:color="auto"/>
              <w:bottom w:val="single" w:sz="4" w:space="0" w:color="auto"/>
            </w:tcBorders>
          </w:tcPr>
          <w:p w14:paraId="0CE6DE74" w14:textId="46AB7626" w:rsidR="00EB2BCD" w:rsidRPr="000354C7" w:rsidRDefault="00EB2BCD" w:rsidP="00E82909">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適切な維持管理・更新を行うことにより、将来にわたって必要なインフラの機能を発揮し続けるための取組み。</w:t>
            </w:r>
          </w:p>
        </w:tc>
        <w:tc>
          <w:tcPr>
            <w:tcW w:w="3875" w:type="dxa"/>
            <w:tcBorders>
              <w:top w:val="double" w:sz="4" w:space="0" w:color="auto"/>
              <w:bottom w:val="single" w:sz="4" w:space="0" w:color="auto"/>
            </w:tcBorders>
          </w:tcPr>
          <w:p w14:paraId="62C2089D" w14:textId="77777777" w:rsidR="00A82B2A" w:rsidRPr="000354C7" w:rsidRDefault="00A82B2A" w:rsidP="00E82909">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適切な維持管理・更新を行うことにより、将来にわたって必要なインフラの機能を発揮し続けるための取組み。</w:t>
            </w:r>
          </w:p>
          <w:p w14:paraId="1327D005" w14:textId="48D1613A" w:rsidR="00EB2BCD" w:rsidRPr="000354C7" w:rsidRDefault="00A82B2A" w:rsidP="00E82909">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EB2BCD" w:rsidRPr="000354C7">
              <w:rPr>
                <w:rFonts w:ascii="HG丸ｺﾞｼｯｸM-PRO" w:eastAsia="HG丸ｺﾞｼｯｸM-PRO" w:hAnsi="HG丸ｺﾞｼｯｸM-PRO" w:hint="eastAsia"/>
              </w:rPr>
              <w:t>一般的な施設の延命化の意味に加え、点検・整備</w:t>
            </w:r>
            <w:r w:rsidRPr="000354C7">
              <w:rPr>
                <w:rFonts w:ascii="HG丸ｺﾞｼｯｸM-PRO" w:eastAsia="HG丸ｺﾞｼｯｸM-PRO" w:hAnsi="HG丸ｺﾞｼｯｸM-PRO" w:hint="eastAsia"/>
              </w:rPr>
              <w:t>の効率化・高度化、コスト縮減施策、新たな設計の考え方等を含む）</w:t>
            </w:r>
          </w:p>
        </w:tc>
      </w:tr>
      <w:tr w:rsidR="00EB2BCD" w:rsidRPr="000354C7" w14:paraId="53C78731" w14:textId="77777777" w:rsidTr="00444E01">
        <w:tc>
          <w:tcPr>
            <w:tcW w:w="1323" w:type="dxa"/>
            <w:tcBorders>
              <w:top w:val="single" w:sz="4" w:space="0" w:color="auto"/>
              <w:bottom w:val="single" w:sz="4" w:space="0" w:color="auto"/>
            </w:tcBorders>
          </w:tcPr>
          <w:p w14:paraId="10544385" w14:textId="0A011F4B"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修繕</w:t>
            </w:r>
          </w:p>
        </w:tc>
        <w:tc>
          <w:tcPr>
            <w:tcW w:w="3554" w:type="dxa"/>
            <w:tcBorders>
              <w:top w:val="single" w:sz="4" w:space="0" w:color="auto"/>
              <w:bottom w:val="single" w:sz="4" w:space="0" w:color="auto"/>
            </w:tcBorders>
          </w:tcPr>
          <w:p w14:paraId="3AE06586" w14:textId="77777777" w:rsidR="00EB2BCD" w:rsidRPr="000354C7" w:rsidRDefault="00EB2BCD" w:rsidP="005B108F">
            <w:pPr>
              <w:rPr>
                <w:rFonts w:ascii="HG丸ｺﾞｼｯｸM-PRO" w:eastAsia="HG丸ｺﾞｼｯｸM-PRO" w:hAnsi="HG丸ｺﾞｼｯｸM-PRO"/>
              </w:rPr>
            </w:pPr>
            <w:r w:rsidRPr="000354C7">
              <w:rPr>
                <w:rFonts w:ascii="HG丸ｺﾞｼｯｸM-PRO" w:eastAsia="HG丸ｺﾞｼｯｸM-PRO" w:hAnsi="HG丸ｺﾞｼｯｸM-PRO" w:hint="eastAsia"/>
              </w:rPr>
              <w:t>施設の劣化や損傷等した構造を当初の状態に回復する行為。</w:t>
            </w:r>
          </w:p>
          <w:p w14:paraId="4DA397BA" w14:textId="77777777" w:rsidR="00EB2BCD" w:rsidRPr="000354C7" w:rsidRDefault="00EB2BCD" w:rsidP="005B108F">
            <w:pPr>
              <w:rPr>
                <w:rFonts w:ascii="HG丸ｺﾞｼｯｸM-PRO" w:eastAsia="HG丸ｺﾞｼｯｸM-PRO" w:hAnsi="HG丸ｺﾞｼｯｸM-PRO"/>
              </w:rPr>
            </w:pPr>
            <w:r w:rsidRPr="000354C7">
              <w:rPr>
                <w:rFonts w:ascii="HG丸ｺﾞｼｯｸM-PRO" w:eastAsia="HG丸ｺﾞｼｯｸM-PRO" w:hAnsi="HG丸ｺﾞｼｯｸM-PRO" w:hint="eastAsia"/>
              </w:rPr>
              <w:t>付加的に必要な機能および構造の強化を目的とする行為。</w:t>
            </w:r>
          </w:p>
          <w:p w14:paraId="24C726A1" w14:textId="18009071" w:rsidR="00EB2BCD" w:rsidRPr="000354C7" w:rsidRDefault="00EB2BCD" w:rsidP="00584F98">
            <w:pPr>
              <w:pStyle w:val="10"/>
              <w:ind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（施設等の劣化・損傷部分の補修・補強・部分更新、構造補強など）</w:t>
            </w:r>
          </w:p>
        </w:tc>
        <w:tc>
          <w:tcPr>
            <w:tcW w:w="3875" w:type="dxa"/>
            <w:tcBorders>
              <w:top w:val="single" w:sz="4" w:space="0" w:color="auto"/>
              <w:bottom w:val="single" w:sz="4" w:space="0" w:color="auto"/>
            </w:tcBorders>
          </w:tcPr>
          <w:p w14:paraId="0BAF010A" w14:textId="0FF0D279" w:rsidR="00EB2BCD" w:rsidRPr="000354C7" w:rsidRDefault="00EB2BCD" w:rsidP="00584F98">
            <w:pPr>
              <w:pStyle w:val="10"/>
              <w:ind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劣化した部材、部品等を取替え、または塗装等を施すことにより、当初と同程度まで物理的性能を回復させるもののうち、比較的短期間かつ少額で実施できる対策。（例：消耗部品の交換、タッチアップ塗装など）</w:t>
            </w:r>
          </w:p>
        </w:tc>
      </w:tr>
      <w:tr w:rsidR="00EB2BCD" w:rsidRPr="000354C7" w14:paraId="24ECC5EE" w14:textId="77777777" w:rsidTr="00444E01">
        <w:tc>
          <w:tcPr>
            <w:tcW w:w="1323" w:type="dxa"/>
            <w:tcBorders>
              <w:top w:val="single" w:sz="4" w:space="0" w:color="auto"/>
              <w:bottom w:val="single" w:sz="4" w:space="0" w:color="auto"/>
            </w:tcBorders>
          </w:tcPr>
          <w:p w14:paraId="6E3FE335" w14:textId="6C4100EB"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補修</w:t>
            </w:r>
          </w:p>
        </w:tc>
        <w:tc>
          <w:tcPr>
            <w:tcW w:w="3554" w:type="dxa"/>
            <w:tcBorders>
              <w:top w:val="single" w:sz="4" w:space="0" w:color="auto"/>
              <w:bottom w:val="single" w:sz="4" w:space="0" w:color="auto"/>
            </w:tcBorders>
          </w:tcPr>
          <w:p w14:paraId="68B1F8AB" w14:textId="77777777" w:rsidR="00EB2BCD" w:rsidRPr="000354C7" w:rsidRDefault="00EB2BCD" w:rsidP="005B108F">
            <w:pPr>
              <w:rPr>
                <w:rFonts w:ascii="HG丸ｺﾞｼｯｸM-PRO" w:eastAsia="HG丸ｺﾞｼｯｸM-PRO" w:hAnsi="HG丸ｺﾞｼｯｸM-PRO"/>
              </w:rPr>
            </w:pPr>
            <w:r w:rsidRPr="000354C7">
              <w:rPr>
                <w:rFonts w:ascii="HG丸ｺﾞｼｯｸM-PRO" w:eastAsia="HG丸ｺﾞｼｯｸM-PRO" w:hAnsi="HG丸ｺﾞｼｯｸM-PRO" w:hint="eastAsia"/>
              </w:rPr>
              <w:t>劣化した部材あるいは構造物の今後の劣化進行を抑制し、耐久性の回復・向上と第三者影響度の除去または低減を目的とした対策。</w:t>
            </w:r>
          </w:p>
          <w:p w14:paraId="0E9DAC1D" w14:textId="77777777" w:rsidR="00EB2BCD" w:rsidRPr="000354C7" w:rsidRDefault="00EB2BCD" w:rsidP="005B108F">
            <w:pPr>
              <w:rPr>
                <w:rFonts w:ascii="HG丸ｺﾞｼｯｸM-PRO" w:eastAsia="HG丸ｺﾞｼｯｸM-PRO" w:hAnsi="HG丸ｺﾞｼｯｸM-PRO"/>
              </w:rPr>
            </w:pPr>
            <w:r w:rsidRPr="000354C7">
              <w:rPr>
                <w:rFonts w:ascii="HG丸ｺﾞｼｯｸM-PRO" w:eastAsia="HG丸ｺﾞｼｯｸM-PRO" w:hAnsi="HG丸ｺﾞｼｯｸM-PRO" w:hint="eastAsia"/>
              </w:rPr>
              <w:t>補修工事では耐荷性の回復・向上は目的としていない。</w:t>
            </w:r>
          </w:p>
          <w:p w14:paraId="3199E388" w14:textId="51E08EE7" w:rsidR="00EB2BCD" w:rsidRPr="000354C7" w:rsidRDefault="00EB2BCD" w:rsidP="00FD5BF2">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建設時に</w:t>
            </w:r>
            <w:r w:rsidRPr="000354C7">
              <w:rPr>
                <w:rFonts w:ascii="HG丸ｺﾞｼｯｸM-PRO" w:eastAsia="HG丸ｺﾞｼｯｸM-PRO" w:hAnsi="HG丸ｺﾞｼｯｸM-PRO" w:hint="eastAsia"/>
                <w:u w:val="single"/>
              </w:rPr>
              <w:t>構造物が保有していた程度まで</w:t>
            </w:r>
            <w:r w:rsidRPr="000354C7">
              <w:rPr>
                <w:rFonts w:ascii="HG丸ｺﾞｼｯｸM-PRO" w:eastAsia="HG丸ｺﾞｼｯｸM-PRO" w:hAnsi="HG丸ｺﾞｼｯｸM-PRO" w:hint="eastAsia"/>
              </w:rPr>
              <w:t>、力学的な</w:t>
            </w:r>
            <w:r w:rsidRPr="000354C7">
              <w:rPr>
                <w:rFonts w:ascii="HG丸ｺﾞｼｯｸM-PRO" w:eastAsia="HG丸ｺﾞｼｯｸM-PRO" w:hAnsi="HG丸ｺﾞｼｯｸM-PRO" w:hint="eastAsia"/>
                <w:u w:val="single"/>
              </w:rPr>
              <w:t>性能を回復させる</w:t>
            </w:r>
            <w:r w:rsidRPr="000354C7">
              <w:rPr>
                <w:rFonts w:ascii="HG丸ｺﾞｼｯｸM-PRO" w:eastAsia="HG丸ｺﾞｼｯｸM-PRO" w:hAnsi="HG丸ｺﾞｼｯｸM-PRO" w:hint="eastAsia"/>
              </w:rPr>
              <w:t>ための対策</w:t>
            </w:r>
          </w:p>
        </w:tc>
        <w:tc>
          <w:tcPr>
            <w:tcW w:w="3875" w:type="dxa"/>
            <w:tcBorders>
              <w:top w:val="single" w:sz="4" w:space="0" w:color="auto"/>
              <w:bottom w:val="single" w:sz="4" w:space="0" w:color="auto"/>
            </w:tcBorders>
          </w:tcPr>
          <w:p w14:paraId="23FC6649" w14:textId="0721AA96" w:rsidR="00EB2BCD" w:rsidRPr="000354C7" w:rsidRDefault="00EB2BCD" w:rsidP="00FD5BF2">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劣化した部材、部品等を取替え、または塗装等を施すことにより、当初と同程度まで物理的性能を回復させる行為。（例：腐食した部材の肉盛補修、取替。劣化等により機能低下した部品の取替など）</w:t>
            </w:r>
          </w:p>
        </w:tc>
      </w:tr>
      <w:tr w:rsidR="00EB2BCD" w:rsidRPr="000354C7" w14:paraId="64C61489" w14:textId="77777777" w:rsidTr="00444E01">
        <w:tc>
          <w:tcPr>
            <w:tcW w:w="1323" w:type="dxa"/>
            <w:tcBorders>
              <w:top w:val="single" w:sz="4" w:space="0" w:color="auto"/>
              <w:bottom w:val="single" w:sz="4" w:space="0" w:color="auto"/>
            </w:tcBorders>
          </w:tcPr>
          <w:p w14:paraId="0D1AA9B3" w14:textId="7B3766B5"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大規模補修</w:t>
            </w:r>
          </w:p>
        </w:tc>
        <w:tc>
          <w:tcPr>
            <w:tcW w:w="3554" w:type="dxa"/>
            <w:tcBorders>
              <w:top w:val="single" w:sz="4" w:space="0" w:color="auto"/>
              <w:bottom w:val="single" w:sz="4" w:space="0" w:color="auto"/>
            </w:tcBorders>
          </w:tcPr>
          <w:p w14:paraId="4E3B64BE" w14:textId="2ED720DD" w:rsidR="00EB2BCD" w:rsidRPr="000354C7" w:rsidRDefault="00EB2BCD" w:rsidP="00FD5BF2">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修繕のうち、通行止め等を伴う社会的影響が高いものや費用が高い大規模なもの。</w:t>
            </w:r>
          </w:p>
        </w:tc>
        <w:tc>
          <w:tcPr>
            <w:tcW w:w="3875" w:type="dxa"/>
            <w:tcBorders>
              <w:top w:val="single" w:sz="4" w:space="0" w:color="auto"/>
              <w:bottom w:val="single" w:sz="4" w:space="0" w:color="auto"/>
            </w:tcBorders>
          </w:tcPr>
          <w:p w14:paraId="52ECE2D0" w14:textId="77BAA43B" w:rsidR="00EB2BCD" w:rsidRPr="000354C7" w:rsidRDefault="00EB2BCD" w:rsidP="00FD5BF2">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補修のうち設備の大規模な分解を伴うなど、費用が高く大規模なもの。（例：原動機の分解補修、主ポンプの分解補修、水門扉体の大規模な補修）</w:t>
            </w:r>
          </w:p>
        </w:tc>
      </w:tr>
      <w:tr w:rsidR="00EB2BCD" w:rsidRPr="000354C7" w14:paraId="04363142" w14:textId="77777777" w:rsidTr="00444E01">
        <w:tc>
          <w:tcPr>
            <w:tcW w:w="1323" w:type="dxa"/>
            <w:tcBorders>
              <w:top w:val="single" w:sz="4" w:space="0" w:color="auto"/>
              <w:bottom w:val="single" w:sz="4" w:space="0" w:color="auto"/>
            </w:tcBorders>
          </w:tcPr>
          <w:p w14:paraId="57C302EC" w14:textId="275C8903"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部分更新</w:t>
            </w:r>
          </w:p>
        </w:tc>
        <w:tc>
          <w:tcPr>
            <w:tcW w:w="3554" w:type="dxa"/>
            <w:tcBorders>
              <w:top w:val="single" w:sz="4" w:space="0" w:color="auto"/>
              <w:bottom w:val="single" w:sz="4" w:space="0" w:color="auto"/>
            </w:tcBorders>
          </w:tcPr>
          <w:p w14:paraId="7D4538C8" w14:textId="0E149C2C"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老朽化等により機能が低下した施設、設備等の一部を取り替えること。例えば、橋梁の床版取替え、支承取替え、水門のゲートの取り替え等。</w:t>
            </w:r>
          </w:p>
        </w:tc>
        <w:tc>
          <w:tcPr>
            <w:tcW w:w="3875" w:type="dxa"/>
            <w:tcBorders>
              <w:top w:val="single" w:sz="4" w:space="0" w:color="auto"/>
              <w:bottom w:val="single" w:sz="4" w:space="0" w:color="auto"/>
            </w:tcBorders>
          </w:tcPr>
          <w:p w14:paraId="01EB7E03" w14:textId="5794A9DC"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老朽化等により機能が低下した設備の一部を取り替えること。</w:t>
            </w:r>
          </w:p>
          <w:p w14:paraId="6F53FDA2" w14:textId="424DE992"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（例：水門設備の開閉装置取替、排水設備の原動機取替など）</w:t>
            </w:r>
          </w:p>
        </w:tc>
      </w:tr>
      <w:tr w:rsidR="00EB2BCD" w:rsidRPr="000354C7" w14:paraId="437CC8E5" w14:textId="77777777" w:rsidTr="00444E01">
        <w:tc>
          <w:tcPr>
            <w:tcW w:w="1323" w:type="dxa"/>
            <w:tcBorders>
              <w:top w:val="single" w:sz="4" w:space="0" w:color="auto"/>
              <w:bottom w:val="single" w:sz="4" w:space="0" w:color="auto"/>
            </w:tcBorders>
          </w:tcPr>
          <w:p w14:paraId="6705C4F6" w14:textId="35215EFE"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更新</w:t>
            </w:r>
          </w:p>
        </w:tc>
        <w:tc>
          <w:tcPr>
            <w:tcW w:w="3554" w:type="dxa"/>
            <w:tcBorders>
              <w:top w:val="single" w:sz="4" w:space="0" w:color="auto"/>
              <w:bottom w:val="single" w:sz="4" w:space="0" w:color="auto"/>
            </w:tcBorders>
          </w:tcPr>
          <w:p w14:paraId="1684AE1B" w14:textId="47B80E50"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老朽化等により機能が低下した施設、設備</w:t>
            </w:r>
            <w:r w:rsidRPr="000354C7">
              <w:rPr>
                <w:rFonts w:ascii="HG丸ｺﾞｼｯｸM-PRO" w:eastAsia="HG丸ｺﾞｼｯｸM-PRO" w:hAnsi="HG丸ｺﾞｼｯｸM-PRO" w:hint="eastAsia"/>
                <w:u w:val="single"/>
              </w:rPr>
              <w:t>全体を取り替え</w:t>
            </w:r>
            <w:r w:rsidRPr="000354C7">
              <w:rPr>
                <w:rFonts w:ascii="HG丸ｺﾞｼｯｸM-PRO" w:eastAsia="HG丸ｺﾞｼｯｸM-PRO" w:hAnsi="HG丸ｺﾞｼｯｸM-PRO" w:hint="eastAsia"/>
              </w:rPr>
              <w:t>、同程度の</w:t>
            </w:r>
            <w:r w:rsidRPr="000354C7">
              <w:rPr>
                <w:rFonts w:ascii="HG丸ｺﾞｼｯｸM-PRO" w:eastAsia="HG丸ｺﾞｼｯｸM-PRO" w:hAnsi="HG丸ｺﾞｼｯｸM-PRO" w:hint="eastAsia"/>
              </w:rPr>
              <w:lastRenderedPageBreak/>
              <w:t>機能に再整備すること。または、耐震基準等の改正等への対応に伴い、施設全体を取り替えること。</w:t>
            </w:r>
          </w:p>
        </w:tc>
        <w:tc>
          <w:tcPr>
            <w:tcW w:w="3875" w:type="dxa"/>
            <w:tcBorders>
              <w:top w:val="single" w:sz="4" w:space="0" w:color="auto"/>
              <w:bottom w:val="single" w:sz="4" w:space="0" w:color="auto"/>
            </w:tcBorders>
          </w:tcPr>
          <w:p w14:paraId="63620C3F" w14:textId="63A04505"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lastRenderedPageBreak/>
              <w:t>老朽化等により機能が低下した設備の構成機器の全体を取替えること。（例：</w:t>
            </w:r>
            <w:r w:rsidRPr="000354C7">
              <w:rPr>
                <w:rFonts w:ascii="HG丸ｺﾞｼｯｸM-PRO" w:eastAsia="HG丸ｺﾞｼｯｸM-PRO" w:hAnsi="HG丸ｺﾞｼｯｸM-PRO" w:hint="eastAsia"/>
              </w:rPr>
              <w:lastRenderedPageBreak/>
              <w:t>水門設備の一式取替、排水設備の一式取替など）</w:t>
            </w:r>
          </w:p>
        </w:tc>
      </w:tr>
      <w:tr w:rsidR="00EB2BCD" w:rsidRPr="000354C7" w14:paraId="4B225A7A" w14:textId="77777777" w:rsidTr="00444E01">
        <w:tc>
          <w:tcPr>
            <w:tcW w:w="1323" w:type="dxa"/>
            <w:tcBorders>
              <w:top w:val="single" w:sz="4" w:space="0" w:color="auto"/>
              <w:bottom w:val="single" w:sz="4" w:space="0" w:color="auto"/>
            </w:tcBorders>
          </w:tcPr>
          <w:p w14:paraId="4B225A77" w14:textId="77777777"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lastRenderedPageBreak/>
              <w:t>ライフサイクルコスト</w:t>
            </w:r>
          </w:p>
          <w:p w14:paraId="4B225A78" w14:textId="77777777"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（LCC）</w:t>
            </w:r>
          </w:p>
        </w:tc>
        <w:tc>
          <w:tcPr>
            <w:tcW w:w="3554" w:type="dxa"/>
            <w:tcBorders>
              <w:top w:val="single" w:sz="4" w:space="0" w:color="auto"/>
              <w:bottom w:val="single" w:sz="4" w:space="0" w:color="auto"/>
            </w:tcBorders>
          </w:tcPr>
          <w:p w14:paraId="61FB99C0" w14:textId="7B09F417"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施設や設備の竣工から運用、保守・修繕から解体（廃棄）するまでの全期間に要する費用。初期の建設（設置）費用であるイニシャルコスト（</w:t>
            </w:r>
            <w:r w:rsidRPr="000354C7">
              <w:rPr>
                <w:rFonts w:ascii="HG丸ｺﾞｼｯｸM-PRO" w:eastAsia="HG丸ｺﾞｼｯｸM-PRO" w:hAnsi="HG丸ｺﾞｼｯｸM-PRO"/>
              </w:rPr>
              <w:t>Initial Cost）と、運用、保守・修繕等のためのランニングコスト（Running Cost）より構成される。</w:t>
            </w:r>
          </w:p>
        </w:tc>
        <w:tc>
          <w:tcPr>
            <w:tcW w:w="3875" w:type="dxa"/>
            <w:tcBorders>
              <w:top w:val="single" w:sz="4" w:space="0" w:color="auto"/>
              <w:bottom w:val="single" w:sz="4" w:space="0" w:color="auto"/>
            </w:tcBorders>
          </w:tcPr>
          <w:p w14:paraId="4B225A79" w14:textId="7B17FAC0"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施設における新規整備・維持修繕・改築・処分を含めた生涯費用の総計である。なお、簡便的に処分を見込まない場合もライフサイクルコストとする場合がある。</w:t>
            </w:r>
          </w:p>
        </w:tc>
      </w:tr>
      <w:tr w:rsidR="00EB2BCD" w:rsidRPr="000354C7" w14:paraId="4B225A86" w14:textId="77777777" w:rsidTr="00444E01">
        <w:tc>
          <w:tcPr>
            <w:tcW w:w="1323" w:type="dxa"/>
            <w:tcBorders>
              <w:top w:val="single" w:sz="4" w:space="0" w:color="auto"/>
              <w:bottom w:val="single" w:sz="4" w:space="0" w:color="auto"/>
            </w:tcBorders>
          </w:tcPr>
          <w:p w14:paraId="4B225A84" w14:textId="77777777"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健全度</w:t>
            </w:r>
          </w:p>
        </w:tc>
        <w:tc>
          <w:tcPr>
            <w:tcW w:w="3554" w:type="dxa"/>
            <w:tcBorders>
              <w:top w:val="single" w:sz="4" w:space="0" w:color="auto"/>
              <w:bottom w:val="single" w:sz="4" w:space="0" w:color="auto"/>
            </w:tcBorders>
          </w:tcPr>
          <w:p w14:paraId="47E61F2D" w14:textId="0C007CA6" w:rsidR="00EB2BCD" w:rsidRPr="000354C7" w:rsidRDefault="00EB2BCD" w:rsidP="005B108F">
            <w:pPr>
              <w:rPr>
                <w:rFonts w:ascii="HG丸ｺﾞｼｯｸM-PRO" w:eastAsia="HG丸ｺﾞｼｯｸM-PRO" w:hAnsi="HG丸ｺﾞｼｯｸM-PRO"/>
              </w:rPr>
            </w:pPr>
            <w:r w:rsidRPr="000354C7">
              <w:rPr>
                <w:rFonts w:ascii="HG丸ｺﾞｼｯｸM-PRO" w:eastAsia="HG丸ｺﾞｼｯｸM-PRO" w:hAnsi="HG丸ｺﾞｼｯｸM-PRO" w:hint="eastAsia"/>
              </w:rPr>
              <w:t>施設の健全性を表す指標。一般的には、数字が大きい方が健全な状態で、小さい方が健全性が損なわれた状態を示す。</w:t>
            </w:r>
          </w:p>
          <w:p w14:paraId="7D36CCB2" w14:textId="6246CEBF"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例えば、</w:t>
            </w:r>
            <w:r w:rsidRPr="000354C7">
              <w:rPr>
                <w:rFonts w:ascii="HG丸ｺﾞｼｯｸM-PRO" w:eastAsia="HG丸ｺﾞｼｯｸM-PRO" w:hAnsi="HG丸ｺﾞｼｯｸM-PRO"/>
              </w:rPr>
              <w:t>5段階評価では、5が初期の健全な状態を表し、1が緊急的に補修や更新等の対策が必要な状態を表す。100点満点評価では、100点が初期の健全な状態で、劣化や損傷が進行すると点数が低くなるなど、種々の表現方法が考えられる。</w:t>
            </w:r>
          </w:p>
        </w:tc>
        <w:tc>
          <w:tcPr>
            <w:tcW w:w="3875" w:type="dxa"/>
            <w:tcBorders>
              <w:top w:val="single" w:sz="4" w:space="0" w:color="auto"/>
              <w:bottom w:val="single" w:sz="4" w:space="0" w:color="auto"/>
            </w:tcBorders>
          </w:tcPr>
          <w:p w14:paraId="402250CB" w14:textId="4FE08655" w:rsidR="00EB2BCD" w:rsidRPr="000354C7" w:rsidRDefault="00EB2BCD" w:rsidP="00EB2BCD">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評価する対象物が有する機能、状態の健全さを示す指標。</w:t>
            </w:r>
            <w:r w:rsidR="00B06CE1" w:rsidRPr="000354C7">
              <w:rPr>
                <w:rFonts w:ascii="HG丸ｺﾞｼｯｸM-PRO" w:eastAsia="HG丸ｺﾞｼｯｸM-PRO" w:hAnsi="HG丸ｺﾞｼｯｸM-PRO" w:hint="eastAsia"/>
              </w:rPr>
              <w:t>数字が大きい方が健全な状態で、小さい方が健全性が損なわれた</w:t>
            </w:r>
            <w:r w:rsidRPr="000354C7">
              <w:rPr>
                <w:rFonts w:ascii="HG丸ｺﾞｼｯｸM-PRO" w:eastAsia="HG丸ｺﾞｼｯｸM-PRO" w:hAnsi="HG丸ｺﾞｼｯｸM-PRO" w:hint="eastAsia"/>
              </w:rPr>
              <w:t>状態を示す。</w:t>
            </w:r>
          </w:p>
          <w:p w14:paraId="4B225A85" w14:textId="7F824552" w:rsidR="00EB2BCD" w:rsidRPr="000354C7" w:rsidRDefault="00EB2BCD" w:rsidP="00EB2BCD">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５段階評価で、５が初期の健全な状態を表し、３・２で大規模補修・部分更新が必要な状態。１は機場全体の更新が必要な状態を表す。</w:t>
            </w:r>
          </w:p>
        </w:tc>
      </w:tr>
      <w:tr w:rsidR="00EB2BCD" w:rsidRPr="000354C7" w14:paraId="4B225A89" w14:textId="77777777" w:rsidTr="005B108F">
        <w:tc>
          <w:tcPr>
            <w:tcW w:w="1323" w:type="dxa"/>
            <w:tcBorders>
              <w:top w:val="single" w:sz="4" w:space="0" w:color="auto"/>
              <w:bottom w:val="single" w:sz="4" w:space="0" w:color="auto"/>
            </w:tcBorders>
          </w:tcPr>
          <w:p w14:paraId="4B225A87" w14:textId="77777777"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標準耐用年数</w:t>
            </w:r>
          </w:p>
        </w:tc>
        <w:tc>
          <w:tcPr>
            <w:tcW w:w="3554" w:type="dxa"/>
            <w:tcBorders>
              <w:top w:val="single" w:sz="4" w:space="0" w:color="auto"/>
              <w:bottom w:val="single" w:sz="4" w:space="0" w:color="auto"/>
            </w:tcBorders>
            <w:vAlign w:val="center"/>
          </w:tcPr>
          <w:p w14:paraId="53BF0A09" w14:textId="51766794" w:rsidR="00EB2BCD" w:rsidRPr="000354C7" w:rsidRDefault="00EB2BCD" w:rsidP="00EB2BCD">
            <w:pPr>
              <w:pStyle w:val="10"/>
              <w:ind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4B225A88" w14:textId="3A57C220" w:rsidR="00EB2BCD" w:rsidRPr="000354C7" w:rsidRDefault="00EB2BCD" w:rsidP="00AC6849">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国の基準書等で定められた取替年数。</w:t>
            </w:r>
          </w:p>
        </w:tc>
      </w:tr>
      <w:tr w:rsidR="00EB2BCD" w:rsidRPr="000354C7" w14:paraId="4B225A8C" w14:textId="77777777" w:rsidTr="005B108F">
        <w:tc>
          <w:tcPr>
            <w:tcW w:w="1323" w:type="dxa"/>
            <w:tcBorders>
              <w:top w:val="single" w:sz="4" w:space="0" w:color="auto"/>
              <w:bottom w:val="single" w:sz="4" w:space="0" w:color="auto"/>
            </w:tcBorders>
          </w:tcPr>
          <w:p w14:paraId="4B225A8A" w14:textId="06CFAA52"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目標</w:t>
            </w:r>
            <w:r w:rsidR="00DE5D19" w:rsidRPr="000354C7">
              <w:rPr>
                <w:rFonts w:ascii="HG丸ｺﾞｼｯｸM-PRO" w:eastAsia="HG丸ｺﾞｼｯｸM-PRO" w:hAnsi="HG丸ｺﾞｼｯｸM-PRO" w:hint="eastAsia"/>
              </w:rPr>
              <w:t>耐用年数</w:t>
            </w:r>
          </w:p>
        </w:tc>
        <w:tc>
          <w:tcPr>
            <w:tcW w:w="3554" w:type="dxa"/>
            <w:tcBorders>
              <w:top w:val="single" w:sz="4" w:space="0" w:color="auto"/>
              <w:bottom w:val="single" w:sz="4" w:space="0" w:color="auto"/>
            </w:tcBorders>
            <w:vAlign w:val="center"/>
          </w:tcPr>
          <w:p w14:paraId="4B3DCF94" w14:textId="46706BB6" w:rsidR="00EB2BCD" w:rsidRPr="000354C7" w:rsidRDefault="00EB2BCD" w:rsidP="00EB2BCD">
            <w:pPr>
              <w:pStyle w:val="10"/>
              <w:ind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4B225A8B" w14:textId="06D1BEB0"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施設管理者が設定する長寿命化を考慮した目標の耐用年数。</w:t>
            </w:r>
            <w:r w:rsidR="00DE5D19" w:rsidRPr="000354C7">
              <w:rPr>
                <w:rFonts w:ascii="HG丸ｺﾞｼｯｸM-PRO" w:eastAsia="HG丸ｺﾞｼｯｸM-PRO" w:hAnsi="HG丸ｺﾞｼｯｸM-PRO" w:hint="eastAsia"/>
              </w:rPr>
              <w:t>（目標寿命）</w:t>
            </w:r>
          </w:p>
        </w:tc>
      </w:tr>
      <w:tr w:rsidR="00EB2BCD" w:rsidRPr="000354C7" w14:paraId="2018AB3A" w14:textId="77777777" w:rsidTr="005B108F">
        <w:tc>
          <w:tcPr>
            <w:tcW w:w="1323" w:type="dxa"/>
            <w:tcBorders>
              <w:top w:val="single" w:sz="4" w:space="0" w:color="auto"/>
              <w:bottom w:val="single" w:sz="4" w:space="0" w:color="auto"/>
            </w:tcBorders>
          </w:tcPr>
          <w:p w14:paraId="4CFBE465" w14:textId="4B5F09A4"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施設</w:t>
            </w:r>
          </w:p>
        </w:tc>
        <w:tc>
          <w:tcPr>
            <w:tcW w:w="3554" w:type="dxa"/>
            <w:tcBorders>
              <w:top w:val="single" w:sz="4" w:space="0" w:color="auto"/>
              <w:bottom w:val="single" w:sz="4" w:space="0" w:color="auto"/>
            </w:tcBorders>
            <w:vAlign w:val="center"/>
          </w:tcPr>
          <w:p w14:paraId="4FB54451" w14:textId="61E101E0" w:rsidR="00EB2BCD" w:rsidRPr="000354C7" w:rsidRDefault="00EB2BCD" w:rsidP="00EB2BCD">
            <w:pPr>
              <w:pStyle w:val="10"/>
              <w:ind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7675CBCF" w14:textId="1D5136F0" w:rsidR="00EB2BCD" w:rsidRPr="000354C7" w:rsidRDefault="00EB2BCD" w:rsidP="00BD72DE">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治水目的等で建設される排水機場、水門、樋門、ダム等で土木構造物、建築物、機械設備、電気設備等で構成される工作物全体。</w:t>
            </w:r>
          </w:p>
        </w:tc>
      </w:tr>
      <w:tr w:rsidR="00EB2BCD" w:rsidRPr="000354C7" w14:paraId="7CF27736" w14:textId="77777777" w:rsidTr="005B108F">
        <w:tc>
          <w:tcPr>
            <w:tcW w:w="1323" w:type="dxa"/>
            <w:tcBorders>
              <w:top w:val="single" w:sz="4" w:space="0" w:color="auto"/>
            </w:tcBorders>
          </w:tcPr>
          <w:p w14:paraId="5BAC2B2B" w14:textId="7C3ED994"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設備</w:t>
            </w:r>
          </w:p>
        </w:tc>
        <w:tc>
          <w:tcPr>
            <w:tcW w:w="3554" w:type="dxa"/>
            <w:tcBorders>
              <w:top w:val="single" w:sz="4" w:space="0" w:color="auto"/>
            </w:tcBorders>
            <w:vAlign w:val="center"/>
          </w:tcPr>
          <w:p w14:paraId="4EB21EB1" w14:textId="1011E9A3" w:rsidR="00EB2BCD" w:rsidRPr="000354C7" w:rsidRDefault="00EB2BCD" w:rsidP="00EB2BCD">
            <w:pPr>
              <w:pStyle w:val="10"/>
              <w:ind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w:t>
            </w:r>
          </w:p>
        </w:tc>
        <w:tc>
          <w:tcPr>
            <w:tcW w:w="3875" w:type="dxa"/>
            <w:tcBorders>
              <w:top w:val="single" w:sz="4" w:space="0" w:color="auto"/>
            </w:tcBorders>
          </w:tcPr>
          <w:p w14:paraId="7701038F" w14:textId="780ABAED" w:rsidR="00EB2BCD" w:rsidRPr="000354C7" w:rsidRDefault="00EB2BCD" w:rsidP="00BD72DE">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施設のうち、機械設備及び電気設備の総称</w:t>
            </w:r>
          </w:p>
        </w:tc>
      </w:tr>
    </w:tbl>
    <w:p w14:paraId="4B225A8D" w14:textId="77777777" w:rsidR="006838FB" w:rsidRPr="000354C7" w:rsidRDefault="006838FB" w:rsidP="006838FB">
      <w:pPr>
        <w:jc w:val="center"/>
        <w:rPr>
          <w:rFonts w:ascii="HG丸ｺﾞｼｯｸM-PRO" w:eastAsia="HG丸ｺﾞｼｯｸM-PRO" w:hAnsi="HG丸ｺﾞｼｯｸM-PRO"/>
        </w:rPr>
      </w:pPr>
    </w:p>
    <w:p w14:paraId="4B225A8E" w14:textId="77777777" w:rsidR="006838FB" w:rsidRPr="00D52B30" w:rsidRDefault="006838FB" w:rsidP="006838FB">
      <w:pPr>
        <w:rPr>
          <w:rFonts w:ascii="HG丸ｺﾞｼｯｸM-PRO" w:eastAsia="HG丸ｺﾞｼｯｸM-PRO" w:hAnsi="HG丸ｺﾞｼｯｸM-PRO"/>
        </w:rPr>
      </w:pPr>
      <w:r w:rsidRPr="000354C7">
        <w:rPr>
          <w:rFonts w:ascii="HG丸ｺﾞｼｯｸM-PRO" w:eastAsia="HG丸ｺﾞｼｯｸM-PRO" w:hAnsi="HG丸ｺﾞｼｯｸM-PRO"/>
          <w:noProof/>
          <w:szCs w:val="22"/>
        </w:rPr>
        <mc:AlternateContent>
          <mc:Choice Requires="wps">
            <w:drawing>
              <wp:anchor distT="4294967295" distB="4294967295" distL="114300" distR="114300" simplePos="0" relativeHeight="252490752" behindDoc="0" locked="0" layoutInCell="1" allowOverlap="1" wp14:anchorId="4B225C5E" wp14:editId="4B225C5F">
                <wp:simplePos x="0" y="0"/>
                <wp:positionH relativeFrom="column">
                  <wp:posOffset>53340</wp:posOffset>
                </wp:positionH>
                <wp:positionV relativeFrom="paragraph">
                  <wp:posOffset>302259</wp:posOffset>
                </wp:positionV>
                <wp:extent cx="9144000" cy="0"/>
                <wp:effectExtent l="0" t="57150" r="0" b="5715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1BAF19" id="正方形/長方形 29" o:spid="_x0000_s1026" style="position:absolute;left:0;text-align:left;margin-left:4.2pt;margin-top:23.8pt;width:10in;height:0;z-index:252490752;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5N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qNTk1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p w14:paraId="4B225A8F" w14:textId="77777777" w:rsidR="006838FB" w:rsidRPr="006838FB" w:rsidRDefault="006838FB" w:rsidP="006838FB">
      <w:pPr>
        <w:pStyle w:val="30"/>
        <w:ind w:leftChars="0" w:left="0" w:firstLineChars="0" w:firstLine="0"/>
        <w:rPr>
          <w:rFonts w:ascii="HG丸ｺﾞｼｯｸM-PRO" w:eastAsia="HG丸ｺﾞｼｯｸM-PRO" w:hAnsi="HG丸ｺﾞｼｯｸM-PRO"/>
        </w:rPr>
      </w:pPr>
    </w:p>
    <w:p w14:paraId="4B225AFA" w14:textId="77777777" w:rsidR="00077BEB" w:rsidRPr="00101A10" w:rsidRDefault="00077BEB" w:rsidP="001F7BF3">
      <w:pPr>
        <w:rPr>
          <w:rFonts w:ascii="HG丸ｺﾞｼｯｸM-PRO" w:eastAsia="HG丸ｺﾞｼｯｸM-PRO" w:hAnsi="HG丸ｺﾞｼｯｸM-PRO"/>
        </w:rPr>
      </w:pPr>
    </w:p>
    <w:sectPr w:rsidR="00077BEB" w:rsidRPr="00101A10" w:rsidSect="00D4028A">
      <w:headerReference w:type="default" r:id="rId49"/>
      <w:footerReference w:type="default" r:id="rId50"/>
      <w:pgSz w:w="11906" w:h="16838" w:code="9"/>
      <w:pgMar w:top="1418" w:right="1418" w:bottom="1418" w:left="1418" w:header="851" w:footer="567" w:gutter="0"/>
      <w:pgNumType w:start="1"/>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3CB33" w14:textId="77777777" w:rsidR="00A352FD" w:rsidRDefault="00A352FD">
      <w:r>
        <w:separator/>
      </w:r>
    </w:p>
  </w:endnote>
  <w:endnote w:type="continuationSeparator" w:id="0">
    <w:p w14:paraId="01D39A8A" w14:textId="77777777" w:rsidR="00A352FD" w:rsidRDefault="00A35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6" w14:textId="77777777" w:rsidR="00A8412F" w:rsidRDefault="00A8412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B225C77" w14:textId="77777777" w:rsidR="00A8412F" w:rsidRDefault="00A8412F">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9" w14:textId="77777777" w:rsidR="00A8412F" w:rsidRPr="003A5F2B" w:rsidRDefault="00A8412F">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59264" behindDoc="0" locked="0" layoutInCell="1" allowOverlap="1" wp14:anchorId="4B225C85" wp14:editId="4B225C86">
              <wp:simplePos x="0" y="0"/>
              <wp:positionH relativeFrom="column">
                <wp:posOffset>-5080</wp:posOffset>
              </wp:positionH>
              <wp:positionV relativeFrom="paragraph">
                <wp:posOffset>-35560</wp:posOffset>
              </wp:positionV>
              <wp:extent cx="5762625" cy="85725"/>
              <wp:effectExtent l="13970" t="12065" r="5080" b="69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A" w14:textId="77777777" w:rsidR="00A8412F" w:rsidRDefault="00A8412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573" type="#_x0000_t202" style="position:absolute;left:0;text-align:left;margin-left:-.4pt;margin-top:-2.8pt;width:453.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GkTMEIhAgAAVQQAAA4AAAAAAAAAAAAAAAAALgIAAGRycy9lMm9Eb2MueG1sUEsBAi0A&#10;FAAGAAgAAAAhAAX9Fl7YAAAABgEAAA8AAAAAAAAAAAAAAAAAewQAAGRycy9kb3ducmV2LnhtbFBL&#10;BQYAAAAABAAEAPMAAACABQAAAAA=&#10;" fillcolor="black">
              <v:textbox inset="5.85pt,.7pt,5.85pt,.7pt">
                <w:txbxContent>
                  <w:p w14:paraId="4B225D9A" w14:textId="77777777" w:rsidR="00A8412F" w:rsidRDefault="00A8412F"/>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8000C0" w:rsidRPr="008000C0">
      <w:rPr>
        <w:rFonts w:ascii="Arial Unicode MS" w:eastAsia="Arial Unicode MS" w:hAnsi="Arial Unicode MS" w:cs="Arial Unicode MS"/>
        <w:noProof/>
        <w:sz w:val="32"/>
        <w:szCs w:val="32"/>
        <w:lang w:val="ja-JP"/>
      </w:rPr>
      <w:t>I</w:t>
    </w:r>
    <w:r w:rsidRPr="003A5F2B">
      <w:rPr>
        <w:rFonts w:ascii="Arial Unicode MS" w:eastAsia="Arial Unicode MS" w:hAnsi="Arial Unicode MS" w:cs="Arial Unicode MS"/>
        <w:sz w:val="32"/>
        <w:szCs w:val="32"/>
      </w:rPr>
      <w:fldChar w:fldCharType="end"/>
    </w:r>
  </w:p>
  <w:p w14:paraId="4B225C7A" w14:textId="77777777" w:rsidR="00A8412F" w:rsidRDefault="00A8412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1" w14:textId="77777777" w:rsidR="00A8412F" w:rsidRPr="003A5F2B" w:rsidRDefault="00A8412F">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4B225C8D" wp14:editId="4B225C8E">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E" w14:textId="77777777" w:rsidR="00A8412F" w:rsidRPr="00D856E6" w:rsidRDefault="00A8412F"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5"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ylVPriMCAABVBAAADgAAAAAAAAAAAAAAAAAuAgAAZHJzL2Uyb0RvYy54bWxQSwEC&#10;LQAUAAYACAAAACEABf0WXtgAAAAGAQAADwAAAAAAAAAAAAAAAAB9BAAAZHJzL2Rvd25yZXYueG1s&#10;UEsFBgAAAAAEAAQA8wAAAIIFAAAAAA==&#10;" fillcolor="black">
              <v:textbox inset="5.85pt,.7pt,5.85pt,.7pt">
                <w:txbxContent>
                  <w:p w14:paraId="4B225D9E" w14:textId="77777777" w:rsidR="001864E7" w:rsidRPr="00D856E6" w:rsidRDefault="001864E7"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8000C0" w:rsidRPr="008000C0">
      <w:rPr>
        <w:rFonts w:ascii="Arial Unicode MS" w:eastAsia="Arial Unicode MS" w:hAnsi="Arial Unicode MS" w:cs="Arial Unicode MS"/>
        <w:noProof/>
        <w:sz w:val="32"/>
        <w:szCs w:val="32"/>
        <w:lang w:val="ja-JP"/>
      </w:rPr>
      <w:t>52</w:t>
    </w:r>
    <w:r w:rsidRPr="003A5F2B">
      <w:rPr>
        <w:rFonts w:ascii="Arial Unicode MS" w:eastAsia="Arial Unicode MS" w:hAnsi="Arial Unicode MS" w:cs="Arial Unicode MS"/>
        <w:sz w:val="32"/>
        <w:szCs w:val="32"/>
      </w:rPr>
      <w:fldChar w:fldCharType="end"/>
    </w:r>
  </w:p>
  <w:p w14:paraId="4B225C82" w14:textId="77777777" w:rsidR="00A8412F" w:rsidRDefault="00A841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855F3" w14:textId="77777777" w:rsidR="00A352FD" w:rsidRDefault="00A352FD">
      <w:r>
        <w:separator/>
      </w:r>
    </w:p>
  </w:footnote>
  <w:footnote w:type="continuationSeparator" w:id="0">
    <w:p w14:paraId="0AF4A690" w14:textId="77777777" w:rsidR="00A352FD" w:rsidRDefault="00A352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8" w14:textId="77777777" w:rsidR="00A8412F" w:rsidRDefault="00A8412F">
    <w:pPr>
      <w:pStyle w:val="a8"/>
    </w:pPr>
    <w:r>
      <w:rPr>
        <w:noProof/>
      </w:rPr>
      <mc:AlternateContent>
        <mc:Choice Requires="wps">
          <w:drawing>
            <wp:anchor distT="0" distB="0" distL="114300" distR="114300" simplePos="0" relativeHeight="251660288" behindDoc="0" locked="0" layoutInCell="1" allowOverlap="1" wp14:anchorId="4B225C83" wp14:editId="4B225C84">
              <wp:simplePos x="0" y="0"/>
              <wp:positionH relativeFrom="column">
                <wp:posOffset>-5080</wp:posOffset>
              </wp:positionH>
              <wp:positionV relativeFrom="paragraph">
                <wp:posOffset>-54611</wp:posOffset>
              </wp:positionV>
              <wp:extent cx="5762625" cy="409575"/>
              <wp:effectExtent l="0" t="0" r="28575" b="2857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14:paraId="4B225D99" w14:textId="77777777" w:rsidR="00A8412F" w:rsidRDefault="00A8412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572" type="#_x0000_t202" style="position:absolute;left:0;text-align:left;margin-left:-.4pt;margin-top:-4.3pt;width:453.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G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B/guqGIgIAAE8EAAAOAAAAAAAAAAAAAAAAAC4CAABkcnMvZTJvRG9jLnhtbFBLAQIt&#10;ABQABgAIAAAAIQBlXd+z2AAAAAcBAAAPAAAAAAAAAAAAAAAAAHwEAABkcnMvZG93bnJldi54bWxQ&#10;SwUGAAAAAAQABADzAAAAgQUAAAAA&#10;" fillcolor="black">
              <v:textbox inset="5.85pt,.7pt,5.85pt,.7pt">
                <w:txbxContent>
                  <w:p w14:paraId="4B225D99" w14:textId="77777777" w:rsidR="00A8412F" w:rsidRDefault="00A8412F"/>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0" w14:textId="77777777" w:rsidR="00A8412F" w:rsidRDefault="00A8412F">
    <w:pPr>
      <w:pStyle w:val="a8"/>
    </w:pPr>
    <w:r>
      <w:rPr>
        <w:noProof/>
      </w:rPr>
      <mc:AlternateContent>
        <mc:Choice Requires="wps">
          <w:drawing>
            <wp:anchor distT="0" distB="0" distL="114300" distR="114300" simplePos="0" relativeHeight="251787776" behindDoc="0" locked="0" layoutInCell="1" allowOverlap="1" wp14:anchorId="4B225C8B" wp14:editId="4B225C8C">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B225D9D" w14:textId="77777777" w:rsidR="00A8412F" w:rsidRPr="00D856E6" w:rsidRDefault="00A8412F"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4"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BFo194JAIAAFYEAAAOAAAAAAAAAAAAAAAAAC4CAABkcnMvZTJvRG9jLnhtbFBL&#10;AQItABQABgAIAAAAIQCMIj9l2QAAAAcBAAAPAAAAAAAAAAAAAAAAAH4EAABkcnMvZG93bnJldi54&#10;bWxQSwUGAAAAAAQABADzAAAAhAUAAAAA&#10;" fillcolor="black">
              <v:textbox inset="5.85pt,.7pt,5.85pt,.7pt">
                <w:txbxContent>
                  <w:p w14:paraId="4B225D9D" w14:textId="77777777" w:rsidR="001864E7" w:rsidRPr="00D856E6" w:rsidRDefault="001864E7"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5197"/>
    <w:multiLevelType w:val="multilevel"/>
    <w:tmpl w:val="56BA8E02"/>
    <w:lvl w:ilvl="0">
      <w:start w:val="1"/>
      <w:numFmt w:val="decimal"/>
      <w:lvlText w:val="%1."/>
      <w:lvlJc w:val="left"/>
      <w:pPr>
        <w:ind w:left="516" w:hanging="516"/>
      </w:pPr>
      <w:rPr>
        <w:rFonts w:hint="eastAsia"/>
      </w:rPr>
    </w:lvl>
    <w:lvl w:ilvl="1">
      <w:start w:val="1"/>
      <w:numFmt w:val="decimal"/>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decimal"/>
      <w:lvlText w:val="（%3）"/>
      <w:lvlJc w:val="left"/>
      <w:pPr>
        <w:ind w:left="1270"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1">
    <w:nsid w:val="03433DFE"/>
    <w:multiLevelType w:val="hybridMultilevel"/>
    <w:tmpl w:val="E72C0980"/>
    <w:lvl w:ilvl="0" w:tplc="3AE27FF2">
      <w:start w:val="5"/>
      <w:numFmt w:val="bullet"/>
      <w:lvlText w:val="▪"/>
      <w:lvlJc w:val="left"/>
      <w:pPr>
        <w:ind w:left="1260" w:hanging="420"/>
      </w:pPr>
      <w:rPr>
        <w:rFonts w:ascii="ＭＳ 明朝" w:eastAsia="ＭＳ 明朝" w:hAnsi="ＭＳ 明朝"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3">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nsid w:val="0ECC66F9"/>
    <w:multiLevelType w:val="hybridMultilevel"/>
    <w:tmpl w:val="62ACC254"/>
    <w:lvl w:ilvl="0" w:tplc="CC16E096">
      <w:start w:val="1"/>
      <w:numFmt w:val="decimalFullWidth"/>
      <w:lvlText w:val="%1．"/>
      <w:lvlJc w:val="left"/>
      <w:pPr>
        <w:ind w:left="590" w:hanging="39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nsid w:val="1CA21883"/>
    <w:multiLevelType w:val="hybridMultilevel"/>
    <w:tmpl w:val="0486C448"/>
    <w:lvl w:ilvl="0" w:tplc="FFFFFFFF">
      <w:numFmt w:val="bullet"/>
      <w:lvlText w:val="・"/>
      <w:lvlJc w:val="left"/>
      <w:pPr>
        <w:ind w:left="1259"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6">
    <w:nsid w:val="1D0175B6"/>
    <w:multiLevelType w:val="hybridMultilevel"/>
    <w:tmpl w:val="B4BE74A8"/>
    <w:lvl w:ilvl="0" w:tplc="06589D64">
      <w:numFmt w:val="bullet"/>
      <w:lvlText w:val="・"/>
      <w:lvlJc w:val="left"/>
      <w:pPr>
        <w:ind w:left="840" w:hanging="556"/>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16435A2"/>
    <w:multiLevelType w:val="hybridMultilevel"/>
    <w:tmpl w:val="5942CD68"/>
    <w:lvl w:ilvl="0" w:tplc="CAC0DA26">
      <w:start w:val="1"/>
      <w:numFmt w:val="decimal"/>
      <w:lvlText w:val="%1．"/>
      <w:lvlJc w:val="left"/>
      <w:pPr>
        <w:ind w:left="1350" w:hanging="720"/>
      </w:pPr>
      <w:rPr>
        <w:rFonts w:hint="default"/>
      </w:rPr>
    </w:lvl>
    <w:lvl w:ilvl="1" w:tplc="9A1A52D8">
      <w:numFmt w:val="bullet"/>
      <w:lvlText w:val="・"/>
      <w:lvlJc w:val="left"/>
      <w:pPr>
        <w:ind w:left="141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nsid w:val="248C5379"/>
    <w:multiLevelType w:val="hybridMultilevel"/>
    <w:tmpl w:val="FAC8577E"/>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FFFFFFFF">
      <w:numFmt w:val="bullet"/>
      <w:lvlText w:val="・"/>
      <w:lvlJc w:val="left"/>
      <w:pPr>
        <w:ind w:left="1460" w:hanging="420"/>
      </w:pPr>
      <w:rPr>
        <w:rFonts w:ascii="HG丸ｺﾞｼｯｸM-PRO" w:eastAsia="HG丸ｺﾞｼｯｸM-PRO" w:hAnsi="Times New Roman" w:cs="Times New Roman" w:hint="eastAsia"/>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9">
    <w:nsid w:val="28196F61"/>
    <w:multiLevelType w:val="hybridMultilevel"/>
    <w:tmpl w:val="5F026474"/>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nsid w:val="2BA343BA"/>
    <w:multiLevelType w:val="hybridMultilevel"/>
    <w:tmpl w:val="D59E916C"/>
    <w:lvl w:ilvl="0" w:tplc="FFFFFFFF">
      <w:numFmt w:val="bullet"/>
      <w:lvlText w:val="・"/>
      <w:lvlJc w:val="left"/>
      <w:pPr>
        <w:ind w:left="1260" w:hanging="420"/>
      </w:pPr>
      <w:rPr>
        <w:rFonts w:ascii="HG丸ｺﾞｼｯｸM-PRO" w:eastAsia="HG丸ｺﾞｼｯｸM-PRO" w:hAnsi="Times New Roman"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nsid w:val="2BF355FA"/>
    <w:multiLevelType w:val="multilevel"/>
    <w:tmpl w:val="F2380D2E"/>
    <w:lvl w:ilvl="0">
      <w:start w:val="1"/>
      <w:numFmt w:val="decimal"/>
      <w:lvlText w:val="%1."/>
      <w:lvlJc w:val="left"/>
      <w:pPr>
        <w:ind w:left="516" w:hanging="516"/>
      </w:pPr>
      <w:rPr>
        <w:rFonts w:hint="eastAsia"/>
      </w:rPr>
    </w:lvl>
    <w:lvl w:ilvl="1">
      <w:start w:val="2"/>
      <w:numFmt w:val="decimal"/>
      <w:lvlText w:val="（%2）"/>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2"/>
      <w:numFmt w:val="decimal"/>
      <w:lvlText w:val="（%3）"/>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12">
    <w:nsid w:val="2D317796"/>
    <w:multiLevelType w:val="hybridMultilevel"/>
    <w:tmpl w:val="8AF2FC38"/>
    <w:lvl w:ilvl="0" w:tplc="04090011">
      <w:start w:val="1"/>
      <w:numFmt w:val="decimalEnclosedCircle"/>
      <w:lvlText w:val="%1"/>
      <w:lvlJc w:val="left"/>
      <w:pPr>
        <w:ind w:left="1155" w:hanging="420"/>
      </w:p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3">
    <w:nsid w:val="2DA601C4"/>
    <w:multiLevelType w:val="hybridMultilevel"/>
    <w:tmpl w:val="E3386FEA"/>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5">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6">
    <w:nsid w:val="36867CA2"/>
    <w:multiLevelType w:val="hybridMultilevel"/>
    <w:tmpl w:val="0C0A32EE"/>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5C84C6C2">
      <w:start w:val="1"/>
      <w:numFmt w:val="decimalFullWidth"/>
      <w:lvlText w:val="（%3）"/>
      <w:lvlJc w:val="left"/>
      <w:pPr>
        <w:ind w:left="1560" w:hanging="7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38590090"/>
    <w:multiLevelType w:val="hybridMultilevel"/>
    <w:tmpl w:val="7E120E60"/>
    <w:lvl w:ilvl="0" w:tplc="E01872BC">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B62713C"/>
    <w:multiLevelType w:val="hybridMultilevel"/>
    <w:tmpl w:val="C9868DE6"/>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FFFFFFFF">
      <w:numFmt w:val="bullet"/>
      <w:lvlText w:val="・"/>
      <w:lvlJc w:val="left"/>
      <w:pPr>
        <w:ind w:left="1680" w:hanging="420"/>
      </w:pPr>
      <w:rPr>
        <w:rFonts w:ascii="HG丸ｺﾞｼｯｸM-PRO" w:eastAsia="HG丸ｺﾞｼｯｸM-PRO" w:hAnsi="Times New Roman" w:cs="Times New Roman" w:hint="eastAsia"/>
        <w:lang w:val="en-US"/>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nsid w:val="3D1C2300"/>
    <w:multiLevelType w:val="multilevel"/>
    <w:tmpl w:val="DAFA256E"/>
    <w:lvl w:ilvl="0">
      <w:start w:val="1"/>
      <w:numFmt w:val="decimal"/>
      <w:lvlText w:val="%1."/>
      <w:lvlJc w:val="left"/>
      <w:pPr>
        <w:ind w:left="516" w:hanging="516"/>
      </w:pPr>
      <w:rPr>
        <w:rFonts w:hint="eastAsia"/>
      </w:rPr>
    </w:lvl>
    <w:lvl w:ilvl="1">
      <w:start w:val="1"/>
      <w:numFmt w:val="decimal"/>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703"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20">
    <w:nsid w:val="3ECC63FC"/>
    <w:multiLevelType w:val="hybridMultilevel"/>
    <w:tmpl w:val="93D4BBCC"/>
    <w:lvl w:ilvl="0" w:tplc="F92CDA76">
      <w:start w:val="1"/>
      <w:numFmt w:val="decimalFullWidth"/>
      <w:lvlText w:val="%1）"/>
      <w:lvlJc w:val="left"/>
      <w:pPr>
        <w:ind w:left="1228" w:hanging="720"/>
      </w:pPr>
      <w:rPr>
        <w:rFonts w:hint="default"/>
      </w:r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21">
    <w:nsid w:val="48EB1559"/>
    <w:multiLevelType w:val="hybridMultilevel"/>
    <w:tmpl w:val="324AB246"/>
    <w:lvl w:ilvl="0" w:tplc="FFFFFFFF">
      <w:numFmt w:val="bullet"/>
      <w:lvlText w:val="・"/>
      <w:lvlJc w:val="left"/>
      <w:pPr>
        <w:ind w:left="987"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2">
    <w:nsid w:val="4A8F151C"/>
    <w:multiLevelType w:val="hybridMultilevel"/>
    <w:tmpl w:val="9384A41A"/>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ED44F806">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nsid w:val="4B6F2808"/>
    <w:multiLevelType w:val="hybridMultilevel"/>
    <w:tmpl w:val="E954D216"/>
    <w:lvl w:ilvl="0" w:tplc="FFFFFFFF">
      <w:numFmt w:val="bullet"/>
      <w:lvlText w:val="・"/>
      <w:lvlJc w:val="left"/>
      <w:pPr>
        <w:ind w:left="1260" w:hanging="420"/>
      </w:pPr>
      <w:rPr>
        <w:rFonts w:ascii="HG丸ｺﾞｼｯｸM-PRO" w:eastAsia="HG丸ｺﾞｼｯｸM-PRO" w:hAnsi="Times New Roman"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
    <w:nsid w:val="4F5374B4"/>
    <w:multiLevelType w:val="hybridMultilevel"/>
    <w:tmpl w:val="EF6243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36503D1"/>
    <w:multiLevelType w:val="hybridMultilevel"/>
    <w:tmpl w:val="218C5D78"/>
    <w:lvl w:ilvl="0" w:tplc="FFFFFFFF">
      <w:numFmt w:val="bullet"/>
      <w:lvlText w:val="・"/>
      <w:lvlJc w:val="left"/>
      <w:pPr>
        <w:ind w:left="1260" w:hanging="420"/>
      </w:pPr>
      <w:rPr>
        <w:rFonts w:ascii="HG丸ｺﾞｼｯｸM-PRO" w:eastAsia="HG丸ｺﾞｼｯｸM-PRO" w:hAnsi="Times New Roman"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6">
    <w:nsid w:val="5FBE43F9"/>
    <w:multiLevelType w:val="hybridMultilevel"/>
    <w:tmpl w:val="EBC0D490"/>
    <w:lvl w:ilvl="0" w:tplc="04090001">
      <w:start w:val="1"/>
      <w:numFmt w:val="bullet"/>
      <w:lvlText w:val=""/>
      <w:lvlJc w:val="left"/>
      <w:pPr>
        <w:ind w:left="420" w:hanging="420"/>
      </w:pPr>
      <w:rPr>
        <w:rFonts w:ascii="Wingdings" w:hAnsi="Wingdings" w:hint="default"/>
      </w:rPr>
    </w:lvl>
    <w:lvl w:ilvl="1" w:tplc="B5588AC2">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68B12D77"/>
    <w:multiLevelType w:val="hybridMultilevel"/>
    <w:tmpl w:val="AE6E55CE"/>
    <w:lvl w:ilvl="0" w:tplc="FFFFFFFF">
      <w:numFmt w:val="bullet"/>
      <w:lvlText w:val="・"/>
      <w:lvlJc w:val="left"/>
      <w:pPr>
        <w:ind w:left="1260" w:hanging="420"/>
      </w:pPr>
      <w:rPr>
        <w:rFonts w:ascii="HG丸ｺﾞｼｯｸM-PRO" w:eastAsia="HG丸ｺﾞｼｯｸM-PRO" w:hAnsi="Times New Roman"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nsid w:val="6ADB169E"/>
    <w:multiLevelType w:val="hybridMultilevel"/>
    <w:tmpl w:val="C05057DA"/>
    <w:lvl w:ilvl="0" w:tplc="264C8718">
      <w:numFmt w:val="bullet"/>
      <w:lvlText w:val="・"/>
      <w:lvlJc w:val="left"/>
      <w:pPr>
        <w:ind w:left="1260" w:hanging="420"/>
      </w:pPr>
      <w:rPr>
        <w:rFonts w:ascii="HG丸ｺﾞｼｯｸM-PRO" w:eastAsia="HG丸ｺﾞｼｯｸM-PRO" w:hAnsi="HG丸ｺﾞｼｯｸM-PRO" w:cs="Times New Roman" w:hint="eastAsia"/>
        <w:lang w:val="en-US"/>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nsid w:val="6BE7422A"/>
    <w:multiLevelType w:val="hybridMultilevel"/>
    <w:tmpl w:val="DCA66D04"/>
    <w:lvl w:ilvl="0" w:tplc="B002A818">
      <w:start w:val="1"/>
      <w:numFmt w:val="decimal"/>
      <w:lvlText w:val="%1)"/>
      <w:lvlJc w:val="left"/>
      <w:pPr>
        <w:ind w:left="874" w:hanging="420"/>
      </w:pPr>
      <w:rPr>
        <w:rFonts w:hint="eastAsia"/>
      </w:rPr>
    </w:lvl>
    <w:lvl w:ilvl="1" w:tplc="D550E940">
      <w:start w:val="1"/>
      <w:numFmt w:val="decimalEnclosedCircle"/>
      <w:lvlText w:val="%2"/>
      <w:lvlJc w:val="left"/>
      <w:pPr>
        <w:ind w:left="1234" w:hanging="360"/>
      </w:pPr>
      <w:rPr>
        <w:rFonts w:hint="default"/>
      </w:r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30">
    <w:nsid w:val="6CDF7266"/>
    <w:multiLevelType w:val="hybridMultilevel"/>
    <w:tmpl w:val="26AC19C8"/>
    <w:lvl w:ilvl="0" w:tplc="FFFFFFFF">
      <w:numFmt w:val="bullet"/>
      <w:lvlText w:val="・"/>
      <w:lvlJc w:val="left"/>
      <w:pPr>
        <w:ind w:left="987" w:hanging="420"/>
      </w:pPr>
      <w:rPr>
        <w:rFonts w:ascii="HG丸ｺﾞｼｯｸM-PRO" w:eastAsia="HG丸ｺﾞｼｯｸM-PRO" w:hAnsi="Times New Roman" w:cs="Times New Roman" w:hint="eastAsia"/>
      </w:rPr>
    </w:lvl>
    <w:lvl w:ilvl="1" w:tplc="FFFFFFFF">
      <w:numFmt w:val="bullet"/>
      <w:lvlText w:val="・"/>
      <w:lvlJc w:val="left"/>
      <w:pPr>
        <w:ind w:left="1407" w:hanging="420"/>
      </w:pPr>
      <w:rPr>
        <w:rFonts w:ascii="HG丸ｺﾞｼｯｸM-PRO" w:eastAsia="HG丸ｺﾞｼｯｸM-PRO" w:hAnsi="Times New Roman" w:cs="Times New Roman" w:hint="eastAsia"/>
        <w:lang w:val="en-US"/>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1">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7C4127A0"/>
    <w:multiLevelType w:val="multilevel"/>
    <w:tmpl w:val="A7866CCC"/>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2024"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106"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33">
    <w:nsid w:val="7D840B6A"/>
    <w:multiLevelType w:val="hybridMultilevel"/>
    <w:tmpl w:val="2B1C1CDA"/>
    <w:lvl w:ilvl="0" w:tplc="FFFFFFFF">
      <w:numFmt w:val="bullet"/>
      <w:lvlText w:val="・"/>
      <w:lvlJc w:val="left"/>
      <w:pPr>
        <w:ind w:left="840" w:hanging="420"/>
      </w:pPr>
      <w:rPr>
        <w:rFonts w:ascii="HG丸ｺﾞｼｯｸM-PRO" w:eastAsia="HG丸ｺﾞｼｯｸM-PRO" w:hAnsi="Times New Roman"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nsid w:val="7EA96D56"/>
    <w:multiLevelType w:val="hybridMultilevel"/>
    <w:tmpl w:val="774654BA"/>
    <w:lvl w:ilvl="0" w:tplc="B5588AC2">
      <w:numFmt w:val="bullet"/>
      <w:lvlText w:val="・"/>
      <w:lvlJc w:val="left"/>
      <w:pPr>
        <w:ind w:left="136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35">
    <w:nsid w:val="7F0C3659"/>
    <w:multiLevelType w:val="hybridMultilevel"/>
    <w:tmpl w:val="50FEABBA"/>
    <w:lvl w:ilvl="0" w:tplc="04090001">
      <w:start w:val="1"/>
      <w:numFmt w:val="bullet"/>
      <w:lvlText w:val=""/>
      <w:lvlJc w:val="left"/>
      <w:pPr>
        <w:ind w:left="420" w:hanging="420"/>
      </w:pPr>
      <w:rPr>
        <w:rFonts w:ascii="Wingdings" w:hAnsi="Wingdings" w:hint="default"/>
      </w:rPr>
    </w:lvl>
    <w:lvl w:ilvl="1" w:tplc="264C8718">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2"/>
  </w:num>
  <w:num w:numId="2">
    <w:abstractNumId w:val="31"/>
  </w:num>
  <w:num w:numId="3">
    <w:abstractNumId w:val="3"/>
  </w:num>
  <w:num w:numId="4">
    <w:abstractNumId w:val="15"/>
  </w:num>
  <w:num w:numId="5">
    <w:abstractNumId w:val="16"/>
  </w:num>
  <w:num w:numId="6">
    <w:abstractNumId w:val="4"/>
  </w:num>
  <w:num w:numId="7">
    <w:abstractNumId w:val="8"/>
  </w:num>
  <w:num w:numId="8">
    <w:abstractNumId w:val="2"/>
  </w:num>
  <w:num w:numId="9">
    <w:abstractNumId w:val="14"/>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19"/>
  </w:num>
  <w:num w:numId="13">
    <w:abstractNumId w:val="11"/>
  </w:num>
  <w:num w:numId="14">
    <w:abstractNumId w:val="0"/>
  </w:num>
  <w:num w:numId="15">
    <w:abstractNumId w:val="7"/>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28"/>
  </w:num>
  <w:num w:numId="19">
    <w:abstractNumId w:val="1"/>
  </w:num>
  <w:num w:numId="20">
    <w:abstractNumId w:val="30"/>
  </w:num>
  <w:num w:numId="21">
    <w:abstractNumId w:val="27"/>
  </w:num>
  <w:num w:numId="22">
    <w:abstractNumId w:val="10"/>
  </w:num>
  <w:num w:numId="23">
    <w:abstractNumId w:val="23"/>
  </w:num>
  <w:num w:numId="24">
    <w:abstractNumId w:val="25"/>
  </w:num>
  <w:num w:numId="25">
    <w:abstractNumId w:val="18"/>
  </w:num>
  <w:num w:numId="26">
    <w:abstractNumId w:val="13"/>
  </w:num>
  <w:num w:numId="27">
    <w:abstractNumId w:val="9"/>
  </w:num>
  <w:num w:numId="28">
    <w:abstractNumId w:val="5"/>
  </w:num>
  <w:num w:numId="29">
    <w:abstractNumId w:val="21"/>
  </w:num>
  <w:num w:numId="30">
    <w:abstractNumId w:val="3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6"/>
  </w:num>
  <w:num w:numId="43">
    <w:abstractNumId w:val="12"/>
  </w:num>
  <w:num w:numId="44">
    <w:abstractNumId w:val="20"/>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96"/>
    <w:rsid w:val="000023C8"/>
    <w:rsid w:val="00005842"/>
    <w:rsid w:val="00007C02"/>
    <w:rsid w:val="00007D3A"/>
    <w:rsid w:val="000102B3"/>
    <w:rsid w:val="00010530"/>
    <w:rsid w:val="00010BA8"/>
    <w:rsid w:val="000117ED"/>
    <w:rsid w:val="00013313"/>
    <w:rsid w:val="00014391"/>
    <w:rsid w:val="000145F2"/>
    <w:rsid w:val="00014D03"/>
    <w:rsid w:val="00016A7E"/>
    <w:rsid w:val="00016F3C"/>
    <w:rsid w:val="0001711F"/>
    <w:rsid w:val="00017DF7"/>
    <w:rsid w:val="0002028A"/>
    <w:rsid w:val="000207CA"/>
    <w:rsid w:val="00021A39"/>
    <w:rsid w:val="00023CBE"/>
    <w:rsid w:val="000253A8"/>
    <w:rsid w:val="00025ADC"/>
    <w:rsid w:val="00025BBE"/>
    <w:rsid w:val="00025F2E"/>
    <w:rsid w:val="00027012"/>
    <w:rsid w:val="00030CBA"/>
    <w:rsid w:val="000321CE"/>
    <w:rsid w:val="000321D9"/>
    <w:rsid w:val="00032A8E"/>
    <w:rsid w:val="000354C7"/>
    <w:rsid w:val="0003619A"/>
    <w:rsid w:val="000364F2"/>
    <w:rsid w:val="00036B40"/>
    <w:rsid w:val="00036E98"/>
    <w:rsid w:val="000424B9"/>
    <w:rsid w:val="00043190"/>
    <w:rsid w:val="00043BD7"/>
    <w:rsid w:val="00043EAC"/>
    <w:rsid w:val="000446E0"/>
    <w:rsid w:val="00044A21"/>
    <w:rsid w:val="0004780E"/>
    <w:rsid w:val="00051D2D"/>
    <w:rsid w:val="00053BD7"/>
    <w:rsid w:val="00056B20"/>
    <w:rsid w:val="00057440"/>
    <w:rsid w:val="000611D4"/>
    <w:rsid w:val="0006218F"/>
    <w:rsid w:val="000635C8"/>
    <w:rsid w:val="00063C75"/>
    <w:rsid w:val="000665CB"/>
    <w:rsid w:val="000669E7"/>
    <w:rsid w:val="00066A0E"/>
    <w:rsid w:val="00067940"/>
    <w:rsid w:val="000715C3"/>
    <w:rsid w:val="00073272"/>
    <w:rsid w:val="00073BFD"/>
    <w:rsid w:val="000770D7"/>
    <w:rsid w:val="00077BEB"/>
    <w:rsid w:val="00082570"/>
    <w:rsid w:val="00082AFF"/>
    <w:rsid w:val="00083ED7"/>
    <w:rsid w:val="00084D37"/>
    <w:rsid w:val="000862FC"/>
    <w:rsid w:val="00086A2D"/>
    <w:rsid w:val="00087F24"/>
    <w:rsid w:val="000915D3"/>
    <w:rsid w:val="00093406"/>
    <w:rsid w:val="00093B5E"/>
    <w:rsid w:val="00094DEC"/>
    <w:rsid w:val="00094F42"/>
    <w:rsid w:val="000952B6"/>
    <w:rsid w:val="000968F8"/>
    <w:rsid w:val="000969CF"/>
    <w:rsid w:val="0009724D"/>
    <w:rsid w:val="000977F0"/>
    <w:rsid w:val="000A0501"/>
    <w:rsid w:val="000A0CB6"/>
    <w:rsid w:val="000A1605"/>
    <w:rsid w:val="000A4658"/>
    <w:rsid w:val="000A7E51"/>
    <w:rsid w:val="000B0088"/>
    <w:rsid w:val="000B19D7"/>
    <w:rsid w:val="000B2E73"/>
    <w:rsid w:val="000B32AB"/>
    <w:rsid w:val="000B33ED"/>
    <w:rsid w:val="000B3403"/>
    <w:rsid w:val="000B3B4F"/>
    <w:rsid w:val="000B7A77"/>
    <w:rsid w:val="000C1694"/>
    <w:rsid w:val="000C2139"/>
    <w:rsid w:val="000C3BB2"/>
    <w:rsid w:val="000C5B10"/>
    <w:rsid w:val="000C5B24"/>
    <w:rsid w:val="000C5BC5"/>
    <w:rsid w:val="000C65AD"/>
    <w:rsid w:val="000C6B18"/>
    <w:rsid w:val="000C7E7F"/>
    <w:rsid w:val="000D023C"/>
    <w:rsid w:val="000D0F5C"/>
    <w:rsid w:val="000D13F4"/>
    <w:rsid w:val="000D4850"/>
    <w:rsid w:val="000D5075"/>
    <w:rsid w:val="000D5A14"/>
    <w:rsid w:val="000D5E26"/>
    <w:rsid w:val="000D6C51"/>
    <w:rsid w:val="000E1FEA"/>
    <w:rsid w:val="000E201C"/>
    <w:rsid w:val="000E2C62"/>
    <w:rsid w:val="000E48F8"/>
    <w:rsid w:val="000E71BA"/>
    <w:rsid w:val="000E738C"/>
    <w:rsid w:val="000E7474"/>
    <w:rsid w:val="000E7FEB"/>
    <w:rsid w:val="000F01E1"/>
    <w:rsid w:val="000F04A6"/>
    <w:rsid w:val="000F078F"/>
    <w:rsid w:val="000F12E3"/>
    <w:rsid w:val="000F2A6D"/>
    <w:rsid w:val="000F37BE"/>
    <w:rsid w:val="000F3D43"/>
    <w:rsid w:val="000F3E18"/>
    <w:rsid w:val="000F554D"/>
    <w:rsid w:val="000F685B"/>
    <w:rsid w:val="000F6AD2"/>
    <w:rsid w:val="000F71C2"/>
    <w:rsid w:val="000F7C29"/>
    <w:rsid w:val="00100FBA"/>
    <w:rsid w:val="001015E6"/>
    <w:rsid w:val="00101A10"/>
    <w:rsid w:val="00101B87"/>
    <w:rsid w:val="0010234F"/>
    <w:rsid w:val="00104580"/>
    <w:rsid w:val="001046B0"/>
    <w:rsid w:val="00110937"/>
    <w:rsid w:val="0011224E"/>
    <w:rsid w:val="00115275"/>
    <w:rsid w:val="00116307"/>
    <w:rsid w:val="00117025"/>
    <w:rsid w:val="00117B95"/>
    <w:rsid w:val="001213BE"/>
    <w:rsid w:val="00121708"/>
    <w:rsid w:val="0012174D"/>
    <w:rsid w:val="00126604"/>
    <w:rsid w:val="00130988"/>
    <w:rsid w:val="00130B3D"/>
    <w:rsid w:val="0013219D"/>
    <w:rsid w:val="0013416B"/>
    <w:rsid w:val="0013447C"/>
    <w:rsid w:val="00134CE6"/>
    <w:rsid w:val="00135543"/>
    <w:rsid w:val="00135F2E"/>
    <w:rsid w:val="001363B5"/>
    <w:rsid w:val="00136A9F"/>
    <w:rsid w:val="00137575"/>
    <w:rsid w:val="00137FB7"/>
    <w:rsid w:val="001416F6"/>
    <w:rsid w:val="0014295A"/>
    <w:rsid w:val="00142977"/>
    <w:rsid w:val="00143CEE"/>
    <w:rsid w:val="00146D62"/>
    <w:rsid w:val="00153B26"/>
    <w:rsid w:val="00154492"/>
    <w:rsid w:val="0015477B"/>
    <w:rsid w:val="00154B93"/>
    <w:rsid w:val="001555D5"/>
    <w:rsid w:val="0015580D"/>
    <w:rsid w:val="00156116"/>
    <w:rsid w:val="001575A5"/>
    <w:rsid w:val="00157D21"/>
    <w:rsid w:val="00162057"/>
    <w:rsid w:val="0016463C"/>
    <w:rsid w:val="0017056A"/>
    <w:rsid w:val="00171FAD"/>
    <w:rsid w:val="00172140"/>
    <w:rsid w:val="00172914"/>
    <w:rsid w:val="00172FF0"/>
    <w:rsid w:val="00173484"/>
    <w:rsid w:val="001738D4"/>
    <w:rsid w:val="00174670"/>
    <w:rsid w:val="00174705"/>
    <w:rsid w:val="00176064"/>
    <w:rsid w:val="00176A7D"/>
    <w:rsid w:val="00177883"/>
    <w:rsid w:val="00177A3F"/>
    <w:rsid w:val="00180EE2"/>
    <w:rsid w:val="00181175"/>
    <w:rsid w:val="0018132F"/>
    <w:rsid w:val="00181ADC"/>
    <w:rsid w:val="00181B6E"/>
    <w:rsid w:val="00181F88"/>
    <w:rsid w:val="001848F2"/>
    <w:rsid w:val="00185D75"/>
    <w:rsid w:val="001864E7"/>
    <w:rsid w:val="001868AC"/>
    <w:rsid w:val="00186D4D"/>
    <w:rsid w:val="00186EDF"/>
    <w:rsid w:val="00187400"/>
    <w:rsid w:val="00187DB3"/>
    <w:rsid w:val="00192122"/>
    <w:rsid w:val="00192D37"/>
    <w:rsid w:val="001930B7"/>
    <w:rsid w:val="00194893"/>
    <w:rsid w:val="001950EA"/>
    <w:rsid w:val="00196B66"/>
    <w:rsid w:val="001A030C"/>
    <w:rsid w:val="001A117C"/>
    <w:rsid w:val="001A132D"/>
    <w:rsid w:val="001A1ACD"/>
    <w:rsid w:val="001A1FA8"/>
    <w:rsid w:val="001A3622"/>
    <w:rsid w:val="001A4233"/>
    <w:rsid w:val="001B0284"/>
    <w:rsid w:val="001B0511"/>
    <w:rsid w:val="001B0A2F"/>
    <w:rsid w:val="001B0C8D"/>
    <w:rsid w:val="001B0E69"/>
    <w:rsid w:val="001B2082"/>
    <w:rsid w:val="001B2605"/>
    <w:rsid w:val="001B2E4F"/>
    <w:rsid w:val="001B313F"/>
    <w:rsid w:val="001B354A"/>
    <w:rsid w:val="001B3ABB"/>
    <w:rsid w:val="001B3DD1"/>
    <w:rsid w:val="001B3EF5"/>
    <w:rsid w:val="001B4FBD"/>
    <w:rsid w:val="001B5352"/>
    <w:rsid w:val="001B5BD0"/>
    <w:rsid w:val="001B6826"/>
    <w:rsid w:val="001B7070"/>
    <w:rsid w:val="001B7C67"/>
    <w:rsid w:val="001C057E"/>
    <w:rsid w:val="001C323C"/>
    <w:rsid w:val="001C489C"/>
    <w:rsid w:val="001C5838"/>
    <w:rsid w:val="001C6E0D"/>
    <w:rsid w:val="001D00C6"/>
    <w:rsid w:val="001D0872"/>
    <w:rsid w:val="001D0C47"/>
    <w:rsid w:val="001D1238"/>
    <w:rsid w:val="001D2342"/>
    <w:rsid w:val="001D23F2"/>
    <w:rsid w:val="001D3497"/>
    <w:rsid w:val="001D39DB"/>
    <w:rsid w:val="001E037F"/>
    <w:rsid w:val="001E1071"/>
    <w:rsid w:val="001E1365"/>
    <w:rsid w:val="001E160F"/>
    <w:rsid w:val="001E1D32"/>
    <w:rsid w:val="001E29F7"/>
    <w:rsid w:val="001E3458"/>
    <w:rsid w:val="001E3849"/>
    <w:rsid w:val="001E3ADA"/>
    <w:rsid w:val="001E4BF8"/>
    <w:rsid w:val="001E56FA"/>
    <w:rsid w:val="001E5755"/>
    <w:rsid w:val="001E5F94"/>
    <w:rsid w:val="001E6417"/>
    <w:rsid w:val="001F0179"/>
    <w:rsid w:val="001F0E94"/>
    <w:rsid w:val="001F14FC"/>
    <w:rsid w:val="001F35A5"/>
    <w:rsid w:val="001F36B5"/>
    <w:rsid w:val="001F4D8B"/>
    <w:rsid w:val="001F58F8"/>
    <w:rsid w:val="001F643C"/>
    <w:rsid w:val="001F7ABD"/>
    <w:rsid w:val="001F7BF3"/>
    <w:rsid w:val="0020010E"/>
    <w:rsid w:val="00200C71"/>
    <w:rsid w:val="00201C0F"/>
    <w:rsid w:val="00202F22"/>
    <w:rsid w:val="00203B30"/>
    <w:rsid w:val="00203E51"/>
    <w:rsid w:val="00205146"/>
    <w:rsid w:val="00205C81"/>
    <w:rsid w:val="0020607C"/>
    <w:rsid w:val="002061F3"/>
    <w:rsid w:val="00206A4A"/>
    <w:rsid w:val="0020716C"/>
    <w:rsid w:val="002078AB"/>
    <w:rsid w:val="00210199"/>
    <w:rsid w:val="00211EC8"/>
    <w:rsid w:val="002136AF"/>
    <w:rsid w:val="00214CF6"/>
    <w:rsid w:val="002156B6"/>
    <w:rsid w:val="00216570"/>
    <w:rsid w:val="00216C78"/>
    <w:rsid w:val="00217513"/>
    <w:rsid w:val="00217D34"/>
    <w:rsid w:val="00222109"/>
    <w:rsid w:val="002225AB"/>
    <w:rsid w:val="002250A4"/>
    <w:rsid w:val="00225902"/>
    <w:rsid w:val="00225AE6"/>
    <w:rsid w:val="00226643"/>
    <w:rsid w:val="00227229"/>
    <w:rsid w:val="00227799"/>
    <w:rsid w:val="00231E44"/>
    <w:rsid w:val="00232108"/>
    <w:rsid w:val="00233AA0"/>
    <w:rsid w:val="002344E0"/>
    <w:rsid w:val="0023607C"/>
    <w:rsid w:val="00236400"/>
    <w:rsid w:val="002430FD"/>
    <w:rsid w:val="002436DA"/>
    <w:rsid w:val="00246A0F"/>
    <w:rsid w:val="002507C2"/>
    <w:rsid w:val="00253840"/>
    <w:rsid w:val="00253B1D"/>
    <w:rsid w:val="00253BCF"/>
    <w:rsid w:val="00256A53"/>
    <w:rsid w:val="00257BF4"/>
    <w:rsid w:val="00262B48"/>
    <w:rsid w:val="00262F3D"/>
    <w:rsid w:val="00263C2A"/>
    <w:rsid w:val="00264F9B"/>
    <w:rsid w:val="00266354"/>
    <w:rsid w:val="00267D82"/>
    <w:rsid w:val="002706BC"/>
    <w:rsid w:val="0027089B"/>
    <w:rsid w:val="00270DEA"/>
    <w:rsid w:val="00271444"/>
    <w:rsid w:val="00272A32"/>
    <w:rsid w:val="00274DAE"/>
    <w:rsid w:val="00275422"/>
    <w:rsid w:val="00275942"/>
    <w:rsid w:val="00275D02"/>
    <w:rsid w:val="002763D3"/>
    <w:rsid w:val="00277ECD"/>
    <w:rsid w:val="00280382"/>
    <w:rsid w:val="002825D5"/>
    <w:rsid w:val="00282EF7"/>
    <w:rsid w:val="002834C9"/>
    <w:rsid w:val="00283902"/>
    <w:rsid w:val="00283CD3"/>
    <w:rsid w:val="00283F89"/>
    <w:rsid w:val="002862F9"/>
    <w:rsid w:val="00286484"/>
    <w:rsid w:val="00287BDC"/>
    <w:rsid w:val="002926BD"/>
    <w:rsid w:val="0029311A"/>
    <w:rsid w:val="0029384F"/>
    <w:rsid w:val="00293BF4"/>
    <w:rsid w:val="00293DF8"/>
    <w:rsid w:val="00294739"/>
    <w:rsid w:val="00294EB2"/>
    <w:rsid w:val="002954A1"/>
    <w:rsid w:val="00295668"/>
    <w:rsid w:val="00296600"/>
    <w:rsid w:val="002A2F84"/>
    <w:rsid w:val="002A3C9D"/>
    <w:rsid w:val="002A503B"/>
    <w:rsid w:val="002A653B"/>
    <w:rsid w:val="002A70F3"/>
    <w:rsid w:val="002A7551"/>
    <w:rsid w:val="002A7EDE"/>
    <w:rsid w:val="002B0A32"/>
    <w:rsid w:val="002B1451"/>
    <w:rsid w:val="002B3DA7"/>
    <w:rsid w:val="002C0B70"/>
    <w:rsid w:val="002C19F3"/>
    <w:rsid w:val="002C2AA1"/>
    <w:rsid w:val="002C3F7A"/>
    <w:rsid w:val="002C4A9D"/>
    <w:rsid w:val="002C4CAE"/>
    <w:rsid w:val="002C4E13"/>
    <w:rsid w:val="002C552F"/>
    <w:rsid w:val="002C5568"/>
    <w:rsid w:val="002C5CCF"/>
    <w:rsid w:val="002C64F0"/>
    <w:rsid w:val="002C6588"/>
    <w:rsid w:val="002C6A2D"/>
    <w:rsid w:val="002D03F6"/>
    <w:rsid w:val="002D0475"/>
    <w:rsid w:val="002D12E0"/>
    <w:rsid w:val="002D15F5"/>
    <w:rsid w:val="002D26D2"/>
    <w:rsid w:val="002D2D42"/>
    <w:rsid w:val="002D382F"/>
    <w:rsid w:val="002D4161"/>
    <w:rsid w:val="002D51B2"/>
    <w:rsid w:val="002D5301"/>
    <w:rsid w:val="002D59F8"/>
    <w:rsid w:val="002D639A"/>
    <w:rsid w:val="002D72E2"/>
    <w:rsid w:val="002E125D"/>
    <w:rsid w:val="002E14BD"/>
    <w:rsid w:val="002E1572"/>
    <w:rsid w:val="002E2590"/>
    <w:rsid w:val="002E3A3C"/>
    <w:rsid w:val="002E3B42"/>
    <w:rsid w:val="002E4426"/>
    <w:rsid w:val="002E557E"/>
    <w:rsid w:val="002E5AA7"/>
    <w:rsid w:val="002E6115"/>
    <w:rsid w:val="002E6FBD"/>
    <w:rsid w:val="002E798F"/>
    <w:rsid w:val="002E7B3F"/>
    <w:rsid w:val="002F1AC2"/>
    <w:rsid w:val="002F1E26"/>
    <w:rsid w:val="002F25ED"/>
    <w:rsid w:val="002F2E98"/>
    <w:rsid w:val="002F5267"/>
    <w:rsid w:val="002F77B0"/>
    <w:rsid w:val="003010F4"/>
    <w:rsid w:val="00301AA5"/>
    <w:rsid w:val="00301BA0"/>
    <w:rsid w:val="0030208C"/>
    <w:rsid w:val="003021ED"/>
    <w:rsid w:val="00303862"/>
    <w:rsid w:val="00305197"/>
    <w:rsid w:val="00306144"/>
    <w:rsid w:val="0030617B"/>
    <w:rsid w:val="0030654B"/>
    <w:rsid w:val="00311AB2"/>
    <w:rsid w:val="00311B8F"/>
    <w:rsid w:val="00311C7B"/>
    <w:rsid w:val="003134F4"/>
    <w:rsid w:val="00313547"/>
    <w:rsid w:val="00313B1C"/>
    <w:rsid w:val="0031527C"/>
    <w:rsid w:val="00316758"/>
    <w:rsid w:val="003168BA"/>
    <w:rsid w:val="00316E24"/>
    <w:rsid w:val="003176F4"/>
    <w:rsid w:val="003225C3"/>
    <w:rsid w:val="00324474"/>
    <w:rsid w:val="00324903"/>
    <w:rsid w:val="003301FF"/>
    <w:rsid w:val="003304A1"/>
    <w:rsid w:val="00331C99"/>
    <w:rsid w:val="00332BBB"/>
    <w:rsid w:val="00333892"/>
    <w:rsid w:val="00333BEF"/>
    <w:rsid w:val="00334442"/>
    <w:rsid w:val="00334BE6"/>
    <w:rsid w:val="00335BF4"/>
    <w:rsid w:val="00335C75"/>
    <w:rsid w:val="00335F3C"/>
    <w:rsid w:val="003364DA"/>
    <w:rsid w:val="00337119"/>
    <w:rsid w:val="00340559"/>
    <w:rsid w:val="00342020"/>
    <w:rsid w:val="00342C20"/>
    <w:rsid w:val="0034362F"/>
    <w:rsid w:val="00344544"/>
    <w:rsid w:val="00346AA6"/>
    <w:rsid w:val="00346CC2"/>
    <w:rsid w:val="0034767F"/>
    <w:rsid w:val="00347FAD"/>
    <w:rsid w:val="00350246"/>
    <w:rsid w:val="00351DE6"/>
    <w:rsid w:val="00355165"/>
    <w:rsid w:val="00355213"/>
    <w:rsid w:val="00357939"/>
    <w:rsid w:val="0036077F"/>
    <w:rsid w:val="003618C1"/>
    <w:rsid w:val="00363B2B"/>
    <w:rsid w:val="00370087"/>
    <w:rsid w:val="003707AA"/>
    <w:rsid w:val="0037243C"/>
    <w:rsid w:val="003733D9"/>
    <w:rsid w:val="00373C1D"/>
    <w:rsid w:val="00373D91"/>
    <w:rsid w:val="003742FC"/>
    <w:rsid w:val="003760B3"/>
    <w:rsid w:val="003767E8"/>
    <w:rsid w:val="00377452"/>
    <w:rsid w:val="003778B7"/>
    <w:rsid w:val="003833F8"/>
    <w:rsid w:val="00383EF3"/>
    <w:rsid w:val="00384403"/>
    <w:rsid w:val="00384969"/>
    <w:rsid w:val="0038634D"/>
    <w:rsid w:val="003865CC"/>
    <w:rsid w:val="00386696"/>
    <w:rsid w:val="0038742A"/>
    <w:rsid w:val="0039003A"/>
    <w:rsid w:val="003924B4"/>
    <w:rsid w:val="003943E3"/>
    <w:rsid w:val="003945C6"/>
    <w:rsid w:val="00394744"/>
    <w:rsid w:val="00394AE2"/>
    <w:rsid w:val="00394D0A"/>
    <w:rsid w:val="0039557A"/>
    <w:rsid w:val="003958E3"/>
    <w:rsid w:val="00395B50"/>
    <w:rsid w:val="00395B99"/>
    <w:rsid w:val="0039685A"/>
    <w:rsid w:val="0039772F"/>
    <w:rsid w:val="00397956"/>
    <w:rsid w:val="00397BAD"/>
    <w:rsid w:val="003A09EB"/>
    <w:rsid w:val="003A5439"/>
    <w:rsid w:val="003A5F2B"/>
    <w:rsid w:val="003A6D4D"/>
    <w:rsid w:val="003A7246"/>
    <w:rsid w:val="003A7B0F"/>
    <w:rsid w:val="003B0943"/>
    <w:rsid w:val="003B1D05"/>
    <w:rsid w:val="003B45F2"/>
    <w:rsid w:val="003B51C4"/>
    <w:rsid w:val="003B51E7"/>
    <w:rsid w:val="003B6802"/>
    <w:rsid w:val="003B70ED"/>
    <w:rsid w:val="003B7338"/>
    <w:rsid w:val="003B7D08"/>
    <w:rsid w:val="003B7F2C"/>
    <w:rsid w:val="003C0110"/>
    <w:rsid w:val="003C0EE2"/>
    <w:rsid w:val="003C408F"/>
    <w:rsid w:val="003C4133"/>
    <w:rsid w:val="003C4EDF"/>
    <w:rsid w:val="003C5335"/>
    <w:rsid w:val="003C58E9"/>
    <w:rsid w:val="003C5948"/>
    <w:rsid w:val="003C5E92"/>
    <w:rsid w:val="003C6726"/>
    <w:rsid w:val="003D24B2"/>
    <w:rsid w:val="003D2F03"/>
    <w:rsid w:val="003D3E43"/>
    <w:rsid w:val="003D490E"/>
    <w:rsid w:val="003D574A"/>
    <w:rsid w:val="003D5FDD"/>
    <w:rsid w:val="003D7319"/>
    <w:rsid w:val="003D775A"/>
    <w:rsid w:val="003E0350"/>
    <w:rsid w:val="003E11C6"/>
    <w:rsid w:val="003E1328"/>
    <w:rsid w:val="003E1CBF"/>
    <w:rsid w:val="003E2196"/>
    <w:rsid w:val="003E2972"/>
    <w:rsid w:val="003E2CAA"/>
    <w:rsid w:val="003E693F"/>
    <w:rsid w:val="003E7775"/>
    <w:rsid w:val="003F0674"/>
    <w:rsid w:val="003F6052"/>
    <w:rsid w:val="00400A91"/>
    <w:rsid w:val="004044F3"/>
    <w:rsid w:val="00404DEF"/>
    <w:rsid w:val="004056B7"/>
    <w:rsid w:val="0040652A"/>
    <w:rsid w:val="00407121"/>
    <w:rsid w:val="00407E6A"/>
    <w:rsid w:val="00410567"/>
    <w:rsid w:val="00410CB1"/>
    <w:rsid w:val="004114DA"/>
    <w:rsid w:val="00412278"/>
    <w:rsid w:val="004126DE"/>
    <w:rsid w:val="00412D97"/>
    <w:rsid w:val="00413102"/>
    <w:rsid w:val="00413D09"/>
    <w:rsid w:val="00414EF3"/>
    <w:rsid w:val="00416201"/>
    <w:rsid w:val="00422576"/>
    <w:rsid w:val="00422779"/>
    <w:rsid w:val="004235D1"/>
    <w:rsid w:val="0042390B"/>
    <w:rsid w:val="00424437"/>
    <w:rsid w:val="00424C83"/>
    <w:rsid w:val="004253A8"/>
    <w:rsid w:val="0042580A"/>
    <w:rsid w:val="00425D14"/>
    <w:rsid w:val="00426821"/>
    <w:rsid w:val="004271BD"/>
    <w:rsid w:val="00430434"/>
    <w:rsid w:val="004305FB"/>
    <w:rsid w:val="0043208A"/>
    <w:rsid w:val="00432228"/>
    <w:rsid w:val="00432650"/>
    <w:rsid w:val="00433232"/>
    <w:rsid w:val="00434388"/>
    <w:rsid w:val="0043540F"/>
    <w:rsid w:val="0043612C"/>
    <w:rsid w:val="00437950"/>
    <w:rsid w:val="00441AEB"/>
    <w:rsid w:val="00442E18"/>
    <w:rsid w:val="0044364F"/>
    <w:rsid w:val="004436F8"/>
    <w:rsid w:val="00443BF9"/>
    <w:rsid w:val="0044486C"/>
    <w:rsid w:val="00444BB4"/>
    <w:rsid w:val="00444E01"/>
    <w:rsid w:val="00445620"/>
    <w:rsid w:val="00445BB9"/>
    <w:rsid w:val="00445CA1"/>
    <w:rsid w:val="00446071"/>
    <w:rsid w:val="00450157"/>
    <w:rsid w:val="00451E6A"/>
    <w:rsid w:val="004546FF"/>
    <w:rsid w:val="0045482F"/>
    <w:rsid w:val="00454BD1"/>
    <w:rsid w:val="004555DB"/>
    <w:rsid w:val="00455C2E"/>
    <w:rsid w:val="00457A56"/>
    <w:rsid w:val="00461C87"/>
    <w:rsid w:val="00462663"/>
    <w:rsid w:val="004627D2"/>
    <w:rsid w:val="004640C5"/>
    <w:rsid w:val="00464468"/>
    <w:rsid w:val="00464B03"/>
    <w:rsid w:val="00465A48"/>
    <w:rsid w:val="00465A7B"/>
    <w:rsid w:val="00466041"/>
    <w:rsid w:val="0046756D"/>
    <w:rsid w:val="00467715"/>
    <w:rsid w:val="00470020"/>
    <w:rsid w:val="004707AD"/>
    <w:rsid w:val="00470B03"/>
    <w:rsid w:val="00472365"/>
    <w:rsid w:val="00472D33"/>
    <w:rsid w:val="00473F27"/>
    <w:rsid w:val="00474C95"/>
    <w:rsid w:val="004759BD"/>
    <w:rsid w:val="00475C0A"/>
    <w:rsid w:val="00475DC0"/>
    <w:rsid w:val="00475F73"/>
    <w:rsid w:val="0047676D"/>
    <w:rsid w:val="004773D4"/>
    <w:rsid w:val="0047786E"/>
    <w:rsid w:val="00481FA5"/>
    <w:rsid w:val="004820DE"/>
    <w:rsid w:val="004831AD"/>
    <w:rsid w:val="00483B90"/>
    <w:rsid w:val="0048502C"/>
    <w:rsid w:val="00485178"/>
    <w:rsid w:val="00492B46"/>
    <w:rsid w:val="00492F8F"/>
    <w:rsid w:val="004932C5"/>
    <w:rsid w:val="004935C4"/>
    <w:rsid w:val="00493832"/>
    <w:rsid w:val="00494154"/>
    <w:rsid w:val="0049510E"/>
    <w:rsid w:val="00495874"/>
    <w:rsid w:val="00495997"/>
    <w:rsid w:val="00495B8A"/>
    <w:rsid w:val="00497375"/>
    <w:rsid w:val="00497921"/>
    <w:rsid w:val="004A0131"/>
    <w:rsid w:val="004A0171"/>
    <w:rsid w:val="004A0508"/>
    <w:rsid w:val="004A0BFE"/>
    <w:rsid w:val="004A40D3"/>
    <w:rsid w:val="004A4823"/>
    <w:rsid w:val="004A526A"/>
    <w:rsid w:val="004A62D4"/>
    <w:rsid w:val="004A6CC9"/>
    <w:rsid w:val="004A6E73"/>
    <w:rsid w:val="004A771D"/>
    <w:rsid w:val="004B144B"/>
    <w:rsid w:val="004B330C"/>
    <w:rsid w:val="004B344C"/>
    <w:rsid w:val="004B40D0"/>
    <w:rsid w:val="004B5AD0"/>
    <w:rsid w:val="004B60F2"/>
    <w:rsid w:val="004B6664"/>
    <w:rsid w:val="004B6C10"/>
    <w:rsid w:val="004C1098"/>
    <w:rsid w:val="004C163B"/>
    <w:rsid w:val="004C1FA4"/>
    <w:rsid w:val="004C2399"/>
    <w:rsid w:val="004C2DA6"/>
    <w:rsid w:val="004C2EF8"/>
    <w:rsid w:val="004C4A51"/>
    <w:rsid w:val="004C4ED7"/>
    <w:rsid w:val="004D07F0"/>
    <w:rsid w:val="004D12D9"/>
    <w:rsid w:val="004D19CF"/>
    <w:rsid w:val="004D2903"/>
    <w:rsid w:val="004D33CB"/>
    <w:rsid w:val="004D3B45"/>
    <w:rsid w:val="004D44D3"/>
    <w:rsid w:val="004D6547"/>
    <w:rsid w:val="004D7777"/>
    <w:rsid w:val="004E0EB3"/>
    <w:rsid w:val="004E1645"/>
    <w:rsid w:val="004E1E9B"/>
    <w:rsid w:val="004E2ED4"/>
    <w:rsid w:val="004E36F5"/>
    <w:rsid w:val="004E44B0"/>
    <w:rsid w:val="004E5EA0"/>
    <w:rsid w:val="004E685B"/>
    <w:rsid w:val="004F01D3"/>
    <w:rsid w:val="004F08A5"/>
    <w:rsid w:val="004F18D4"/>
    <w:rsid w:val="004F350D"/>
    <w:rsid w:val="004F75B5"/>
    <w:rsid w:val="004F7F43"/>
    <w:rsid w:val="0050073F"/>
    <w:rsid w:val="00501A4F"/>
    <w:rsid w:val="00502BF4"/>
    <w:rsid w:val="0050375E"/>
    <w:rsid w:val="0050436E"/>
    <w:rsid w:val="00504F0A"/>
    <w:rsid w:val="00504FA0"/>
    <w:rsid w:val="00507C53"/>
    <w:rsid w:val="00510BFE"/>
    <w:rsid w:val="005121EC"/>
    <w:rsid w:val="00512540"/>
    <w:rsid w:val="005128D2"/>
    <w:rsid w:val="00514594"/>
    <w:rsid w:val="00514656"/>
    <w:rsid w:val="00514F53"/>
    <w:rsid w:val="0051516C"/>
    <w:rsid w:val="00515E1C"/>
    <w:rsid w:val="005164A3"/>
    <w:rsid w:val="005178E9"/>
    <w:rsid w:val="00520470"/>
    <w:rsid w:val="00521B74"/>
    <w:rsid w:val="0052218A"/>
    <w:rsid w:val="00524F4F"/>
    <w:rsid w:val="00524FCC"/>
    <w:rsid w:val="005316A0"/>
    <w:rsid w:val="00532562"/>
    <w:rsid w:val="00532F65"/>
    <w:rsid w:val="005352A5"/>
    <w:rsid w:val="00536FE6"/>
    <w:rsid w:val="00537638"/>
    <w:rsid w:val="00537E20"/>
    <w:rsid w:val="00540862"/>
    <w:rsid w:val="005417B2"/>
    <w:rsid w:val="00542460"/>
    <w:rsid w:val="0054289D"/>
    <w:rsid w:val="005444AB"/>
    <w:rsid w:val="00544F50"/>
    <w:rsid w:val="00545670"/>
    <w:rsid w:val="00545B6F"/>
    <w:rsid w:val="005468B5"/>
    <w:rsid w:val="0054716F"/>
    <w:rsid w:val="005502C0"/>
    <w:rsid w:val="00550305"/>
    <w:rsid w:val="00550991"/>
    <w:rsid w:val="00553085"/>
    <w:rsid w:val="00553680"/>
    <w:rsid w:val="00553989"/>
    <w:rsid w:val="005540B0"/>
    <w:rsid w:val="005548F7"/>
    <w:rsid w:val="00554C84"/>
    <w:rsid w:val="005557FD"/>
    <w:rsid w:val="00555A2D"/>
    <w:rsid w:val="00560305"/>
    <w:rsid w:val="00560ED9"/>
    <w:rsid w:val="00561209"/>
    <w:rsid w:val="00561334"/>
    <w:rsid w:val="00561A9B"/>
    <w:rsid w:val="0056380D"/>
    <w:rsid w:val="00563BBC"/>
    <w:rsid w:val="005640B7"/>
    <w:rsid w:val="00564C70"/>
    <w:rsid w:val="00565E5A"/>
    <w:rsid w:val="0057049D"/>
    <w:rsid w:val="00576779"/>
    <w:rsid w:val="005778D5"/>
    <w:rsid w:val="00580141"/>
    <w:rsid w:val="00581CDF"/>
    <w:rsid w:val="00582F10"/>
    <w:rsid w:val="005848E4"/>
    <w:rsid w:val="00584D3E"/>
    <w:rsid w:val="00584F98"/>
    <w:rsid w:val="005857A9"/>
    <w:rsid w:val="00585D49"/>
    <w:rsid w:val="005863D6"/>
    <w:rsid w:val="00586E06"/>
    <w:rsid w:val="00587161"/>
    <w:rsid w:val="005879D2"/>
    <w:rsid w:val="00590080"/>
    <w:rsid w:val="005903B7"/>
    <w:rsid w:val="00591835"/>
    <w:rsid w:val="00591C53"/>
    <w:rsid w:val="00591EA9"/>
    <w:rsid w:val="00592F59"/>
    <w:rsid w:val="00593945"/>
    <w:rsid w:val="005939A6"/>
    <w:rsid w:val="0059466E"/>
    <w:rsid w:val="0059660B"/>
    <w:rsid w:val="00596706"/>
    <w:rsid w:val="00597E40"/>
    <w:rsid w:val="005A0A24"/>
    <w:rsid w:val="005A1659"/>
    <w:rsid w:val="005A175E"/>
    <w:rsid w:val="005A191D"/>
    <w:rsid w:val="005A2D11"/>
    <w:rsid w:val="005A37D9"/>
    <w:rsid w:val="005A3930"/>
    <w:rsid w:val="005A3C4B"/>
    <w:rsid w:val="005A4A1E"/>
    <w:rsid w:val="005A6C8D"/>
    <w:rsid w:val="005A6D6E"/>
    <w:rsid w:val="005A6E16"/>
    <w:rsid w:val="005A77FE"/>
    <w:rsid w:val="005B108F"/>
    <w:rsid w:val="005B3EF5"/>
    <w:rsid w:val="005B4A46"/>
    <w:rsid w:val="005B5109"/>
    <w:rsid w:val="005B55BD"/>
    <w:rsid w:val="005B5A84"/>
    <w:rsid w:val="005B5EA4"/>
    <w:rsid w:val="005C2C2D"/>
    <w:rsid w:val="005C390D"/>
    <w:rsid w:val="005C3B45"/>
    <w:rsid w:val="005C4115"/>
    <w:rsid w:val="005C6C45"/>
    <w:rsid w:val="005C6E5A"/>
    <w:rsid w:val="005C70F4"/>
    <w:rsid w:val="005C7EEB"/>
    <w:rsid w:val="005D19DD"/>
    <w:rsid w:val="005D3C6A"/>
    <w:rsid w:val="005E0BA6"/>
    <w:rsid w:val="005E0FF9"/>
    <w:rsid w:val="005E1D13"/>
    <w:rsid w:val="005E30EC"/>
    <w:rsid w:val="005E3B87"/>
    <w:rsid w:val="005E6380"/>
    <w:rsid w:val="005E68B9"/>
    <w:rsid w:val="005E747F"/>
    <w:rsid w:val="005E7E7A"/>
    <w:rsid w:val="005F0133"/>
    <w:rsid w:val="005F0F7D"/>
    <w:rsid w:val="005F38D5"/>
    <w:rsid w:val="005F3CCA"/>
    <w:rsid w:val="005F55DD"/>
    <w:rsid w:val="005F598F"/>
    <w:rsid w:val="005F785E"/>
    <w:rsid w:val="00600E6B"/>
    <w:rsid w:val="00602188"/>
    <w:rsid w:val="006022EB"/>
    <w:rsid w:val="00602F2C"/>
    <w:rsid w:val="00604A6F"/>
    <w:rsid w:val="00605E9F"/>
    <w:rsid w:val="00606271"/>
    <w:rsid w:val="0061042A"/>
    <w:rsid w:val="006123D6"/>
    <w:rsid w:val="00614624"/>
    <w:rsid w:val="00614B3B"/>
    <w:rsid w:val="00615544"/>
    <w:rsid w:val="006170F2"/>
    <w:rsid w:val="00617547"/>
    <w:rsid w:val="006205CF"/>
    <w:rsid w:val="00620601"/>
    <w:rsid w:val="00620B88"/>
    <w:rsid w:val="00621347"/>
    <w:rsid w:val="006219C8"/>
    <w:rsid w:val="00623456"/>
    <w:rsid w:val="006256DB"/>
    <w:rsid w:val="0062583F"/>
    <w:rsid w:val="00626EF2"/>
    <w:rsid w:val="00631A09"/>
    <w:rsid w:val="00631FED"/>
    <w:rsid w:val="00632A6A"/>
    <w:rsid w:val="00633C1A"/>
    <w:rsid w:val="006340C9"/>
    <w:rsid w:val="006343AD"/>
    <w:rsid w:val="00634C8B"/>
    <w:rsid w:val="0063747B"/>
    <w:rsid w:val="0063798D"/>
    <w:rsid w:val="00642A4D"/>
    <w:rsid w:val="006437F6"/>
    <w:rsid w:val="00643A74"/>
    <w:rsid w:val="00644DFC"/>
    <w:rsid w:val="00647F35"/>
    <w:rsid w:val="00650CBA"/>
    <w:rsid w:val="00651468"/>
    <w:rsid w:val="00651BE7"/>
    <w:rsid w:val="00651D34"/>
    <w:rsid w:val="0065251D"/>
    <w:rsid w:val="00652A98"/>
    <w:rsid w:val="00652B16"/>
    <w:rsid w:val="00652C67"/>
    <w:rsid w:val="006534E4"/>
    <w:rsid w:val="00654B1A"/>
    <w:rsid w:val="00654DF8"/>
    <w:rsid w:val="00654E78"/>
    <w:rsid w:val="006609A3"/>
    <w:rsid w:val="00660E5F"/>
    <w:rsid w:val="00661D3D"/>
    <w:rsid w:val="00661DC2"/>
    <w:rsid w:val="00662180"/>
    <w:rsid w:val="00662233"/>
    <w:rsid w:val="00662A6D"/>
    <w:rsid w:val="006643C0"/>
    <w:rsid w:val="00666573"/>
    <w:rsid w:val="00670712"/>
    <w:rsid w:val="0067226D"/>
    <w:rsid w:val="00673C21"/>
    <w:rsid w:val="0067479D"/>
    <w:rsid w:val="006747AB"/>
    <w:rsid w:val="00675661"/>
    <w:rsid w:val="00675C6E"/>
    <w:rsid w:val="00676537"/>
    <w:rsid w:val="006803AC"/>
    <w:rsid w:val="00683354"/>
    <w:rsid w:val="00683622"/>
    <w:rsid w:val="006838FB"/>
    <w:rsid w:val="00683A53"/>
    <w:rsid w:val="00684A61"/>
    <w:rsid w:val="00690B04"/>
    <w:rsid w:val="00691577"/>
    <w:rsid w:val="006929AF"/>
    <w:rsid w:val="00692C10"/>
    <w:rsid w:val="0069356A"/>
    <w:rsid w:val="00694294"/>
    <w:rsid w:val="00696591"/>
    <w:rsid w:val="00696943"/>
    <w:rsid w:val="00697B66"/>
    <w:rsid w:val="006A1F38"/>
    <w:rsid w:val="006A363D"/>
    <w:rsid w:val="006A5384"/>
    <w:rsid w:val="006A61C8"/>
    <w:rsid w:val="006A6772"/>
    <w:rsid w:val="006A732E"/>
    <w:rsid w:val="006A7537"/>
    <w:rsid w:val="006A77FC"/>
    <w:rsid w:val="006B04AA"/>
    <w:rsid w:val="006B082F"/>
    <w:rsid w:val="006B0892"/>
    <w:rsid w:val="006B0D94"/>
    <w:rsid w:val="006B2610"/>
    <w:rsid w:val="006B3B0E"/>
    <w:rsid w:val="006B4D79"/>
    <w:rsid w:val="006B4F59"/>
    <w:rsid w:val="006B5954"/>
    <w:rsid w:val="006B5F24"/>
    <w:rsid w:val="006B608E"/>
    <w:rsid w:val="006B6EDD"/>
    <w:rsid w:val="006B6EFD"/>
    <w:rsid w:val="006B7079"/>
    <w:rsid w:val="006C4E00"/>
    <w:rsid w:val="006C4E02"/>
    <w:rsid w:val="006C59BE"/>
    <w:rsid w:val="006C7F7E"/>
    <w:rsid w:val="006D00AF"/>
    <w:rsid w:val="006D08E2"/>
    <w:rsid w:val="006D0954"/>
    <w:rsid w:val="006D0D4D"/>
    <w:rsid w:val="006D15C2"/>
    <w:rsid w:val="006D1D4C"/>
    <w:rsid w:val="006D1EE6"/>
    <w:rsid w:val="006D3C0E"/>
    <w:rsid w:val="006D42DE"/>
    <w:rsid w:val="006D58A5"/>
    <w:rsid w:val="006D78E5"/>
    <w:rsid w:val="006D7FA4"/>
    <w:rsid w:val="006E1F7C"/>
    <w:rsid w:val="006E22C1"/>
    <w:rsid w:val="006E2ACE"/>
    <w:rsid w:val="006E2D14"/>
    <w:rsid w:val="006E4066"/>
    <w:rsid w:val="006E43C8"/>
    <w:rsid w:val="006E4948"/>
    <w:rsid w:val="006E6A82"/>
    <w:rsid w:val="006E6E1D"/>
    <w:rsid w:val="006E72AB"/>
    <w:rsid w:val="006E7394"/>
    <w:rsid w:val="006F120B"/>
    <w:rsid w:val="006F1DAE"/>
    <w:rsid w:val="006F280F"/>
    <w:rsid w:val="006F2958"/>
    <w:rsid w:val="006F31C3"/>
    <w:rsid w:val="006F3BA6"/>
    <w:rsid w:val="006F47F9"/>
    <w:rsid w:val="006F663E"/>
    <w:rsid w:val="006F7400"/>
    <w:rsid w:val="006F7D92"/>
    <w:rsid w:val="00700048"/>
    <w:rsid w:val="00700665"/>
    <w:rsid w:val="00702BFE"/>
    <w:rsid w:val="00703231"/>
    <w:rsid w:val="007035E5"/>
    <w:rsid w:val="00703611"/>
    <w:rsid w:val="007042C5"/>
    <w:rsid w:val="0070493E"/>
    <w:rsid w:val="00704A03"/>
    <w:rsid w:val="00707E24"/>
    <w:rsid w:val="00712F0C"/>
    <w:rsid w:val="007131B7"/>
    <w:rsid w:val="00713940"/>
    <w:rsid w:val="00714F76"/>
    <w:rsid w:val="00715234"/>
    <w:rsid w:val="007204C9"/>
    <w:rsid w:val="00720571"/>
    <w:rsid w:val="00720C31"/>
    <w:rsid w:val="00721056"/>
    <w:rsid w:val="0072137E"/>
    <w:rsid w:val="00722FF0"/>
    <w:rsid w:val="0072527A"/>
    <w:rsid w:val="00727102"/>
    <w:rsid w:val="0073008E"/>
    <w:rsid w:val="007311A2"/>
    <w:rsid w:val="0073356B"/>
    <w:rsid w:val="00734CB7"/>
    <w:rsid w:val="00735875"/>
    <w:rsid w:val="0073603E"/>
    <w:rsid w:val="00737E7C"/>
    <w:rsid w:val="00742A9A"/>
    <w:rsid w:val="00745EB6"/>
    <w:rsid w:val="007473AE"/>
    <w:rsid w:val="00750382"/>
    <w:rsid w:val="00750439"/>
    <w:rsid w:val="007523D2"/>
    <w:rsid w:val="00752E16"/>
    <w:rsid w:val="00753C3E"/>
    <w:rsid w:val="007541D7"/>
    <w:rsid w:val="00754BFB"/>
    <w:rsid w:val="00754C2C"/>
    <w:rsid w:val="00754F57"/>
    <w:rsid w:val="00755590"/>
    <w:rsid w:val="00755EB5"/>
    <w:rsid w:val="007560C6"/>
    <w:rsid w:val="00756C9E"/>
    <w:rsid w:val="00757B84"/>
    <w:rsid w:val="00760FB7"/>
    <w:rsid w:val="007616DD"/>
    <w:rsid w:val="007646CD"/>
    <w:rsid w:val="00764E5A"/>
    <w:rsid w:val="00767F10"/>
    <w:rsid w:val="0077078E"/>
    <w:rsid w:val="00770C8B"/>
    <w:rsid w:val="00771824"/>
    <w:rsid w:val="00774679"/>
    <w:rsid w:val="00774795"/>
    <w:rsid w:val="00774E00"/>
    <w:rsid w:val="00775464"/>
    <w:rsid w:val="007761D6"/>
    <w:rsid w:val="00780BEB"/>
    <w:rsid w:val="00783A2F"/>
    <w:rsid w:val="007874F3"/>
    <w:rsid w:val="00787C41"/>
    <w:rsid w:val="00787D4E"/>
    <w:rsid w:val="00790A4F"/>
    <w:rsid w:val="007925E9"/>
    <w:rsid w:val="00793EF6"/>
    <w:rsid w:val="00797580"/>
    <w:rsid w:val="007A30C0"/>
    <w:rsid w:val="007A39DE"/>
    <w:rsid w:val="007A4C5D"/>
    <w:rsid w:val="007A6BAD"/>
    <w:rsid w:val="007A6EDC"/>
    <w:rsid w:val="007A7329"/>
    <w:rsid w:val="007A760B"/>
    <w:rsid w:val="007A7AF8"/>
    <w:rsid w:val="007B0B1D"/>
    <w:rsid w:val="007B0B37"/>
    <w:rsid w:val="007B13D6"/>
    <w:rsid w:val="007B1519"/>
    <w:rsid w:val="007B4B0B"/>
    <w:rsid w:val="007B5855"/>
    <w:rsid w:val="007B586E"/>
    <w:rsid w:val="007B6549"/>
    <w:rsid w:val="007B77A7"/>
    <w:rsid w:val="007C0262"/>
    <w:rsid w:val="007C1D26"/>
    <w:rsid w:val="007C4E1A"/>
    <w:rsid w:val="007C5463"/>
    <w:rsid w:val="007D0022"/>
    <w:rsid w:val="007D0CFC"/>
    <w:rsid w:val="007D0E2C"/>
    <w:rsid w:val="007D2003"/>
    <w:rsid w:val="007D6029"/>
    <w:rsid w:val="007D60D1"/>
    <w:rsid w:val="007D699C"/>
    <w:rsid w:val="007D7D72"/>
    <w:rsid w:val="007E048C"/>
    <w:rsid w:val="007E0681"/>
    <w:rsid w:val="007E13C5"/>
    <w:rsid w:val="007E2E98"/>
    <w:rsid w:val="007E5578"/>
    <w:rsid w:val="007E7E47"/>
    <w:rsid w:val="007E7EEC"/>
    <w:rsid w:val="007F0C33"/>
    <w:rsid w:val="007F1F1E"/>
    <w:rsid w:val="007F2958"/>
    <w:rsid w:val="007F3AFA"/>
    <w:rsid w:val="007F3E59"/>
    <w:rsid w:val="007F6106"/>
    <w:rsid w:val="008000C0"/>
    <w:rsid w:val="008002DD"/>
    <w:rsid w:val="008007C2"/>
    <w:rsid w:val="00802A9E"/>
    <w:rsid w:val="00802C51"/>
    <w:rsid w:val="00802CAF"/>
    <w:rsid w:val="00803A16"/>
    <w:rsid w:val="008040E9"/>
    <w:rsid w:val="00804F2E"/>
    <w:rsid w:val="008053F4"/>
    <w:rsid w:val="00805404"/>
    <w:rsid w:val="00805E05"/>
    <w:rsid w:val="00807B1A"/>
    <w:rsid w:val="00810A4C"/>
    <w:rsid w:val="00811811"/>
    <w:rsid w:val="00812A0D"/>
    <w:rsid w:val="00814D66"/>
    <w:rsid w:val="00815953"/>
    <w:rsid w:val="00817320"/>
    <w:rsid w:val="00820522"/>
    <w:rsid w:val="008209EE"/>
    <w:rsid w:val="00823363"/>
    <w:rsid w:val="0082356E"/>
    <w:rsid w:val="00825D68"/>
    <w:rsid w:val="00827469"/>
    <w:rsid w:val="00827C70"/>
    <w:rsid w:val="008307C2"/>
    <w:rsid w:val="00830DEF"/>
    <w:rsid w:val="008323C5"/>
    <w:rsid w:val="0083342F"/>
    <w:rsid w:val="008337A6"/>
    <w:rsid w:val="0083382F"/>
    <w:rsid w:val="00833C05"/>
    <w:rsid w:val="008343AA"/>
    <w:rsid w:val="00834623"/>
    <w:rsid w:val="00835679"/>
    <w:rsid w:val="00835C24"/>
    <w:rsid w:val="00835C65"/>
    <w:rsid w:val="00840469"/>
    <w:rsid w:val="00840BDF"/>
    <w:rsid w:val="00840F83"/>
    <w:rsid w:val="0084210C"/>
    <w:rsid w:val="00842E28"/>
    <w:rsid w:val="00843D04"/>
    <w:rsid w:val="00844DB1"/>
    <w:rsid w:val="00846402"/>
    <w:rsid w:val="008468D0"/>
    <w:rsid w:val="00851E35"/>
    <w:rsid w:val="00851F1E"/>
    <w:rsid w:val="00852A2F"/>
    <w:rsid w:val="008531C0"/>
    <w:rsid w:val="00853AB0"/>
    <w:rsid w:val="0085698F"/>
    <w:rsid w:val="00856EFD"/>
    <w:rsid w:val="008602E5"/>
    <w:rsid w:val="008602F1"/>
    <w:rsid w:val="00860685"/>
    <w:rsid w:val="00860960"/>
    <w:rsid w:val="00862684"/>
    <w:rsid w:val="008628AA"/>
    <w:rsid w:val="00862B69"/>
    <w:rsid w:val="0086344F"/>
    <w:rsid w:val="00863DAA"/>
    <w:rsid w:val="00864016"/>
    <w:rsid w:val="00864607"/>
    <w:rsid w:val="00864712"/>
    <w:rsid w:val="00865423"/>
    <w:rsid w:val="0087127A"/>
    <w:rsid w:val="008730D0"/>
    <w:rsid w:val="0087453E"/>
    <w:rsid w:val="0087544B"/>
    <w:rsid w:val="00877E2A"/>
    <w:rsid w:val="008814EA"/>
    <w:rsid w:val="00882E36"/>
    <w:rsid w:val="008831B9"/>
    <w:rsid w:val="00883318"/>
    <w:rsid w:val="0088405E"/>
    <w:rsid w:val="0088450F"/>
    <w:rsid w:val="008855B4"/>
    <w:rsid w:val="008872DA"/>
    <w:rsid w:val="0088748B"/>
    <w:rsid w:val="008879DB"/>
    <w:rsid w:val="00891FCA"/>
    <w:rsid w:val="00892132"/>
    <w:rsid w:val="00893A2A"/>
    <w:rsid w:val="00893E5F"/>
    <w:rsid w:val="008940A5"/>
    <w:rsid w:val="00894FC0"/>
    <w:rsid w:val="00896797"/>
    <w:rsid w:val="00897A7D"/>
    <w:rsid w:val="008A046A"/>
    <w:rsid w:val="008A144F"/>
    <w:rsid w:val="008A260D"/>
    <w:rsid w:val="008A41BE"/>
    <w:rsid w:val="008A4DAA"/>
    <w:rsid w:val="008A572F"/>
    <w:rsid w:val="008A5AC4"/>
    <w:rsid w:val="008A5CF5"/>
    <w:rsid w:val="008A5E48"/>
    <w:rsid w:val="008A6391"/>
    <w:rsid w:val="008B05B7"/>
    <w:rsid w:val="008B08E4"/>
    <w:rsid w:val="008B2908"/>
    <w:rsid w:val="008B339C"/>
    <w:rsid w:val="008B432B"/>
    <w:rsid w:val="008B45C7"/>
    <w:rsid w:val="008B4689"/>
    <w:rsid w:val="008B538A"/>
    <w:rsid w:val="008B62D3"/>
    <w:rsid w:val="008B6B36"/>
    <w:rsid w:val="008C32D3"/>
    <w:rsid w:val="008C35A6"/>
    <w:rsid w:val="008C3B11"/>
    <w:rsid w:val="008C76B7"/>
    <w:rsid w:val="008D040F"/>
    <w:rsid w:val="008D196D"/>
    <w:rsid w:val="008D1AEA"/>
    <w:rsid w:val="008D36A7"/>
    <w:rsid w:val="008D3E49"/>
    <w:rsid w:val="008D3FB7"/>
    <w:rsid w:val="008D4238"/>
    <w:rsid w:val="008D4F6E"/>
    <w:rsid w:val="008D5012"/>
    <w:rsid w:val="008D550F"/>
    <w:rsid w:val="008D5F9B"/>
    <w:rsid w:val="008D687E"/>
    <w:rsid w:val="008D729B"/>
    <w:rsid w:val="008D7B95"/>
    <w:rsid w:val="008E0242"/>
    <w:rsid w:val="008E07A0"/>
    <w:rsid w:val="008E1735"/>
    <w:rsid w:val="008E190C"/>
    <w:rsid w:val="008E301A"/>
    <w:rsid w:val="008E3618"/>
    <w:rsid w:val="008E5256"/>
    <w:rsid w:val="008F0DDC"/>
    <w:rsid w:val="008F2DE2"/>
    <w:rsid w:val="008F7A0C"/>
    <w:rsid w:val="00900D1D"/>
    <w:rsid w:val="00901441"/>
    <w:rsid w:val="0090185C"/>
    <w:rsid w:val="009025D8"/>
    <w:rsid w:val="009034F8"/>
    <w:rsid w:val="00904483"/>
    <w:rsid w:val="00904628"/>
    <w:rsid w:val="00904820"/>
    <w:rsid w:val="00904903"/>
    <w:rsid w:val="00905100"/>
    <w:rsid w:val="009052F8"/>
    <w:rsid w:val="009053C1"/>
    <w:rsid w:val="00905F2D"/>
    <w:rsid w:val="00906CAA"/>
    <w:rsid w:val="00906ED7"/>
    <w:rsid w:val="00907F3B"/>
    <w:rsid w:val="00910584"/>
    <w:rsid w:val="00910C27"/>
    <w:rsid w:val="00912486"/>
    <w:rsid w:val="0091331C"/>
    <w:rsid w:val="00914199"/>
    <w:rsid w:val="00914BEE"/>
    <w:rsid w:val="009152F3"/>
    <w:rsid w:val="0091584B"/>
    <w:rsid w:val="00915901"/>
    <w:rsid w:val="0092003F"/>
    <w:rsid w:val="00921800"/>
    <w:rsid w:val="00921AF1"/>
    <w:rsid w:val="00923A1E"/>
    <w:rsid w:val="00925289"/>
    <w:rsid w:val="00925E7F"/>
    <w:rsid w:val="00926629"/>
    <w:rsid w:val="00926827"/>
    <w:rsid w:val="00926FA2"/>
    <w:rsid w:val="009302CF"/>
    <w:rsid w:val="00931DB5"/>
    <w:rsid w:val="0093223A"/>
    <w:rsid w:val="009322B0"/>
    <w:rsid w:val="00933214"/>
    <w:rsid w:val="009335AA"/>
    <w:rsid w:val="009343BE"/>
    <w:rsid w:val="00934D0D"/>
    <w:rsid w:val="00934F68"/>
    <w:rsid w:val="009358AD"/>
    <w:rsid w:val="009359C0"/>
    <w:rsid w:val="0093613C"/>
    <w:rsid w:val="00936A8D"/>
    <w:rsid w:val="00936E62"/>
    <w:rsid w:val="009370ED"/>
    <w:rsid w:val="00937D28"/>
    <w:rsid w:val="00941DF7"/>
    <w:rsid w:val="00944BA2"/>
    <w:rsid w:val="00944C0A"/>
    <w:rsid w:val="00944EF0"/>
    <w:rsid w:val="009461CE"/>
    <w:rsid w:val="009466A5"/>
    <w:rsid w:val="00947829"/>
    <w:rsid w:val="00947CE7"/>
    <w:rsid w:val="0095022E"/>
    <w:rsid w:val="00950AA0"/>
    <w:rsid w:val="009524FB"/>
    <w:rsid w:val="00952D59"/>
    <w:rsid w:val="00953501"/>
    <w:rsid w:val="00954220"/>
    <w:rsid w:val="00954C87"/>
    <w:rsid w:val="00954F6A"/>
    <w:rsid w:val="0095571C"/>
    <w:rsid w:val="009604C4"/>
    <w:rsid w:val="00961771"/>
    <w:rsid w:val="00961F43"/>
    <w:rsid w:val="0096224C"/>
    <w:rsid w:val="00962418"/>
    <w:rsid w:val="00964A40"/>
    <w:rsid w:val="00965220"/>
    <w:rsid w:val="009664D5"/>
    <w:rsid w:val="00966668"/>
    <w:rsid w:val="00966C12"/>
    <w:rsid w:val="00966C3E"/>
    <w:rsid w:val="00967478"/>
    <w:rsid w:val="009676A3"/>
    <w:rsid w:val="00971C05"/>
    <w:rsid w:val="00972094"/>
    <w:rsid w:val="00972545"/>
    <w:rsid w:val="009732D7"/>
    <w:rsid w:val="00973922"/>
    <w:rsid w:val="0097421D"/>
    <w:rsid w:val="00974251"/>
    <w:rsid w:val="00975492"/>
    <w:rsid w:val="00975FE0"/>
    <w:rsid w:val="009815FA"/>
    <w:rsid w:val="00982AC0"/>
    <w:rsid w:val="009878B2"/>
    <w:rsid w:val="00987D4C"/>
    <w:rsid w:val="009903CB"/>
    <w:rsid w:val="00990864"/>
    <w:rsid w:val="00992A08"/>
    <w:rsid w:val="00992ACC"/>
    <w:rsid w:val="00993012"/>
    <w:rsid w:val="00993DEA"/>
    <w:rsid w:val="009950C0"/>
    <w:rsid w:val="009951BE"/>
    <w:rsid w:val="00995F00"/>
    <w:rsid w:val="00996755"/>
    <w:rsid w:val="009A0696"/>
    <w:rsid w:val="009A0913"/>
    <w:rsid w:val="009A3454"/>
    <w:rsid w:val="009A5884"/>
    <w:rsid w:val="009A6D1F"/>
    <w:rsid w:val="009A75AA"/>
    <w:rsid w:val="009B1AB7"/>
    <w:rsid w:val="009B2649"/>
    <w:rsid w:val="009B39E8"/>
    <w:rsid w:val="009B3CA1"/>
    <w:rsid w:val="009B4E2B"/>
    <w:rsid w:val="009B58CF"/>
    <w:rsid w:val="009B62B0"/>
    <w:rsid w:val="009B763D"/>
    <w:rsid w:val="009C14BD"/>
    <w:rsid w:val="009C2ECB"/>
    <w:rsid w:val="009C5168"/>
    <w:rsid w:val="009C6556"/>
    <w:rsid w:val="009C698A"/>
    <w:rsid w:val="009C6C12"/>
    <w:rsid w:val="009C747F"/>
    <w:rsid w:val="009D0CEF"/>
    <w:rsid w:val="009D0F30"/>
    <w:rsid w:val="009D1186"/>
    <w:rsid w:val="009D1ED9"/>
    <w:rsid w:val="009D26F0"/>
    <w:rsid w:val="009D2C64"/>
    <w:rsid w:val="009D4E0B"/>
    <w:rsid w:val="009D52B8"/>
    <w:rsid w:val="009E05E9"/>
    <w:rsid w:val="009E116E"/>
    <w:rsid w:val="009E274D"/>
    <w:rsid w:val="009E27C0"/>
    <w:rsid w:val="009E4AB2"/>
    <w:rsid w:val="009E6919"/>
    <w:rsid w:val="009E7A53"/>
    <w:rsid w:val="009F0F1B"/>
    <w:rsid w:val="009F146F"/>
    <w:rsid w:val="009F151A"/>
    <w:rsid w:val="009F2F22"/>
    <w:rsid w:val="009F486C"/>
    <w:rsid w:val="009F4CFB"/>
    <w:rsid w:val="009F4F6E"/>
    <w:rsid w:val="009F65A7"/>
    <w:rsid w:val="00A00C3D"/>
    <w:rsid w:val="00A00C74"/>
    <w:rsid w:val="00A013D0"/>
    <w:rsid w:val="00A01E06"/>
    <w:rsid w:val="00A0355A"/>
    <w:rsid w:val="00A04F35"/>
    <w:rsid w:val="00A05653"/>
    <w:rsid w:val="00A06503"/>
    <w:rsid w:val="00A0761A"/>
    <w:rsid w:val="00A1135C"/>
    <w:rsid w:val="00A120DB"/>
    <w:rsid w:val="00A1244A"/>
    <w:rsid w:val="00A13384"/>
    <w:rsid w:val="00A13901"/>
    <w:rsid w:val="00A1667C"/>
    <w:rsid w:val="00A1765E"/>
    <w:rsid w:val="00A2064D"/>
    <w:rsid w:val="00A2074A"/>
    <w:rsid w:val="00A20A2C"/>
    <w:rsid w:val="00A20DFD"/>
    <w:rsid w:val="00A22835"/>
    <w:rsid w:val="00A254D4"/>
    <w:rsid w:val="00A30AE6"/>
    <w:rsid w:val="00A32BF7"/>
    <w:rsid w:val="00A32C68"/>
    <w:rsid w:val="00A33CB5"/>
    <w:rsid w:val="00A34939"/>
    <w:rsid w:val="00A34D4B"/>
    <w:rsid w:val="00A352FD"/>
    <w:rsid w:val="00A3580F"/>
    <w:rsid w:val="00A3597E"/>
    <w:rsid w:val="00A35E1D"/>
    <w:rsid w:val="00A3730D"/>
    <w:rsid w:val="00A4090F"/>
    <w:rsid w:val="00A4354D"/>
    <w:rsid w:val="00A44321"/>
    <w:rsid w:val="00A45C71"/>
    <w:rsid w:val="00A4679C"/>
    <w:rsid w:val="00A50A46"/>
    <w:rsid w:val="00A51CAB"/>
    <w:rsid w:val="00A52D3A"/>
    <w:rsid w:val="00A53155"/>
    <w:rsid w:val="00A544C9"/>
    <w:rsid w:val="00A5558C"/>
    <w:rsid w:val="00A57B11"/>
    <w:rsid w:val="00A610B6"/>
    <w:rsid w:val="00A613C8"/>
    <w:rsid w:val="00A614E6"/>
    <w:rsid w:val="00A61816"/>
    <w:rsid w:val="00A6240F"/>
    <w:rsid w:val="00A64239"/>
    <w:rsid w:val="00A642CD"/>
    <w:rsid w:val="00A646E5"/>
    <w:rsid w:val="00A66C85"/>
    <w:rsid w:val="00A67A25"/>
    <w:rsid w:val="00A70658"/>
    <w:rsid w:val="00A747FF"/>
    <w:rsid w:val="00A748E0"/>
    <w:rsid w:val="00A74C9B"/>
    <w:rsid w:val="00A74D6C"/>
    <w:rsid w:val="00A75292"/>
    <w:rsid w:val="00A75BA1"/>
    <w:rsid w:val="00A802F6"/>
    <w:rsid w:val="00A81510"/>
    <w:rsid w:val="00A81AA7"/>
    <w:rsid w:val="00A81CEF"/>
    <w:rsid w:val="00A82B2A"/>
    <w:rsid w:val="00A8412F"/>
    <w:rsid w:val="00A85080"/>
    <w:rsid w:val="00A857FA"/>
    <w:rsid w:val="00A85862"/>
    <w:rsid w:val="00A86223"/>
    <w:rsid w:val="00A86AD0"/>
    <w:rsid w:val="00A86CDE"/>
    <w:rsid w:val="00A86DFD"/>
    <w:rsid w:val="00A90AF5"/>
    <w:rsid w:val="00A90CE6"/>
    <w:rsid w:val="00A91087"/>
    <w:rsid w:val="00A92EF7"/>
    <w:rsid w:val="00A94793"/>
    <w:rsid w:val="00A95D04"/>
    <w:rsid w:val="00AA0217"/>
    <w:rsid w:val="00AA122F"/>
    <w:rsid w:val="00AA2EFE"/>
    <w:rsid w:val="00AB2FBA"/>
    <w:rsid w:val="00AB3F31"/>
    <w:rsid w:val="00AB407E"/>
    <w:rsid w:val="00AB4DD7"/>
    <w:rsid w:val="00AB5B47"/>
    <w:rsid w:val="00AB6384"/>
    <w:rsid w:val="00AB6BE6"/>
    <w:rsid w:val="00AB6E4B"/>
    <w:rsid w:val="00AC076A"/>
    <w:rsid w:val="00AC235F"/>
    <w:rsid w:val="00AC2433"/>
    <w:rsid w:val="00AC29F4"/>
    <w:rsid w:val="00AC37EF"/>
    <w:rsid w:val="00AC4DEE"/>
    <w:rsid w:val="00AC4EF2"/>
    <w:rsid w:val="00AC5570"/>
    <w:rsid w:val="00AC6849"/>
    <w:rsid w:val="00AC6BBF"/>
    <w:rsid w:val="00AC7170"/>
    <w:rsid w:val="00AC7E13"/>
    <w:rsid w:val="00AD0590"/>
    <w:rsid w:val="00AD0963"/>
    <w:rsid w:val="00AD1C3E"/>
    <w:rsid w:val="00AD2CB9"/>
    <w:rsid w:val="00AD3BB9"/>
    <w:rsid w:val="00AD43F5"/>
    <w:rsid w:val="00AD5C57"/>
    <w:rsid w:val="00AD5DBE"/>
    <w:rsid w:val="00AD6158"/>
    <w:rsid w:val="00AD6398"/>
    <w:rsid w:val="00AD697A"/>
    <w:rsid w:val="00AD6985"/>
    <w:rsid w:val="00AE0071"/>
    <w:rsid w:val="00AE05B1"/>
    <w:rsid w:val="00AE245C"/>
    <w:rsid w:val="00AE2DCF"/>
    <w:rsid w:val="00AE3897"/>
    <w:rsid w:val="00AE6DB8"/>
    <w:rsid w:val="00AE7907"/>
    <w:rsid w:val="00AF01F8"/>
    <w:rsid w:val="00AF10EC"/>
    <w:rsid w:val="00AF18D0"/>
    <w:rsid w:val="00AF1EAE"/>
    <w:rsid w:val="00AF2EAD"/>
    <w:rsid w:val="00AF317A"/>
    <w:rsid w:val="00AF3A97"/>
    <w:rsid w:val="00AF49DF"/>
    <w:rsid w:val="00AF736A"/>
    <w:rsid w:val="00AF7408"/>
    <w:rsid w:val="00B03822"/>
    <w:rsid w:val="00B06CE1"/>
    <w:rsid w:val="00B06DBB"/>
    <w:rsid w:val="00B1102A"/>
    <w:rsid w:val="00B119FF"/>
    <w:rsid w:val="00B11C9E"/>
    <w:rsid w:val="00B121BB"/>
    <w:rsid w:val="00B125EA"/>
    <w:rsid w:val="00B13531"/>
    <w:rsid w:val="00B141CD"/>
    <w:rsid w:val="00B145A5"/>
    <w:rsid w:val="00B155B9"/>
    <w:rsid w:val="00B15BDF"/>
    <w:rsid w:val="00B16395"/>
    <w:rsid w:val="00B225A2"/>
    <w:rsid w:val="00B2524B"/>
    <w:rsid w:val="00B26479"/>
    <w:rsid w:val="00B27F61"/>
    <w:rsid w:val="00B310D5"/>
    <w:rsid w:val="00B31526"/>
    <w:rsid w:val="00B318A4"/>
    <w:rsid w:val="00B32BF6"/>
    <w:rsid w:val="00B33EBD"/>
    <w:rsid w:val="00B34613"/>
    <w:rsid w:val="00B3587E"/>
    <w:rsid w:val="00B36703"/>
    <w:rsid w:val="00B3749B"/>
    <w:rsid w:val="00B406D0"/>
    <w:rsid w:val="00B427DB"/>
    <w:rsid w:val="00B45183"/>
    <w:rsid w:val="00B45272"/>
    <w:rsid w:val="00B47491"/>
    <w:rsid w:val="00B47AAF"/>
    <w:rsid w:val="00B50221"/>
    <w:rsid w:val="00B52C96"/>
    <w:rsid w:val="00B5435B"/>
    <w:rsid w:val="00B5545A"/>
    <w:rsid w:val="00B558A3"/>
    <w:rsid w:val="00B55CBF"/>
    <w:rsid w:val="00B56678"/>
    <w:rsid w:val="00B5685C"/>
    <w:rsid w:val="00B56EB5"/>
    <w:rsid w:val="00B57174"/>
    <w:rsid w:val="00B5744A"/>
    <w:rsid w:val="00B576FF"/>
    <w:rsid w:val="00B57FD9"/>
    <w:rsid w:val="00B6169E"/>
    <w:rsid w:val="00B61858"/>
    <w:rsid w:val="00B64A3A"/>
    <w:rsid w:val="00B65AEE"/>
    <w:rsid w:val="00B65C06"/>
    <w:rsid w:val="00B66012"/>
    <w:rsid w:val="00B66062"/>
    <w:rsid w:val="00B7017E"/>
    <w:rsid w:val="00B725F8"/>
    <w:rsid w:val="00B728C9"/>
    <w:rsid w:val="00B73C74"/>
    <w:rsid w:val="00B749F6"/>
    <w:rsid w:val="00B75487"/>
    <w:rsid w:val="00B75A10"/>
    <w:rsid w:val="00B775FF"/>
    <w:rsid w:val="00B8055F"/>
    <w:rsid w:val="00B80D86"/>
    <w:rsid w:val="00B81D82"/>
    <w:rsid w:val="00B83C79"/>
    <w:rsid w:val="00B83E81"/>
    <w:rsid w:val="00B87D00"/>
    <w:rsid w:val="00B902CC"/>
    <w:rsid w:val="00B90A2E"/>
    <w:rsid w:val="00B918D7"/>
    <w:rsid w:val="00B92AF3"/>
    <w:rsid w:val="00B9332D"/>
    <w:rsid w:val="00B9376F"/>
    <w:rsid w:val="00B93CF8"/>
    <w:rsid w:val="00B9456D"/>
    <w:rsid w:val="00B9467B"/>
    <w:rsid w:val="00B94EBA"/>
    <w:rsid w:val="00B97A82"/>
    <w:rsid w:val="00B97E9A"/>
    <w:rsid w:val="00BA1B6D"/>
    <w:rsid w:val="00BA2524"/>
    <w:rsid w:val="00BA2661"/>
    <w:rsid w:val="00BA276E"/>
    <w:rsid w:val="00BA28ED"/>
    <w:rsid w:val="00BA411F"/>
    <w:rsid w:val="00BA71E8"/>
    <w:rsid w:val="00BB08F6"/>
    <w:rsid w:val="00BB0F12"/>
    <w:rsid w:val="00BB10D5"/>
    <w:rsid w:val="00BB12CC"/>
    <w:rsid w:val="00BB1C06"/>
    <w:rsid w:val="00BB2A68"/>
    <w:rsid w:val="00BB356E"/>
    <w:rsid w:val="00BB533A"/>
    <w:rsid w:val="00BB58ED"/>
    <w:rsid w:val="00BB593D"/>
    <w:rsid w:val="00BB6414"/>
    <w:rsid w:val="00BC022E"/>
    <w:rsid w:val="00BC1353"/>
    <w:rsid w:val="00BC306A"/>
    <w:rsid w:val="00BC44CF"/>
    <w:rsid w:val="00BC5D0F"/>
    <w:rsid w:val="00BC6354"/>
    <w:rsid w:val="00BC6F7A"/>
    <w:rsid w:val="00BC7169"/>
    <w:rsid w:val="00BD0070"/>
    <w:rsid w:val="00BD0845"/>
    <w:rsid w:val="00BD1AA5"/>
    <w:rsid w:val="00BD234F"/>
    <w:rsid w:val="00BD280A"/>
    <w:rsid w:val="00BD39EB"/>
    <w:rsid w:val="00BD3A3F"/>
    <w:rsid w:val="00BD3C25"/>
    <w:rsid w:val="00BD4A09"/>
    <w:rsid w:val="00BD4DF5"/>
    <w:rsid w:val="00BD72DE"/>
    <w:rsid w:val="00BD787D"/>
    <w:rsid w:val="00BD7FDE"/>
    <w:rsid w:val="00BE0D04"/>
    <w:rsid w:val="00BE18B4"/>
    <w:rsid w:val="00BE41A9"/>
    <w:rsid w:val="00BE4E39"/>
    <w:rsid w:val="00BE5747"/>
    <w:rsid w:val="00BE57E7"/>
    <w:rsid w:val="00BE5B9A"/>
    <w:rsid w:val="00BE5C5F"/>
    <w:rsid w:val="00BE6196"/>
    <w:rsid w:val="00BF0770"/>
    <w:rsid w:val="00BF1DDC"/>
    <w:rsid w:val="00BF2735"/>
    <w:rsid w:val="00BF4521"/>
    <w:rsid w:val="00BF5B9D"/>
    <w:rsid w:val="00BF71E8"/>
    <w:rsid w:val="00BF75CC"/>
    <w:rsid w:val="00C001CA"/>
    <w:rsid w:val="00C0054F"/>
    <w:rsid w:val="00C00918"/>
    <w:rsid w:val="00C00F4A"/>
    <w:rsid w:val="00C021CA"/>
    <w:rsid w:val="00C0388A"/>
    <w:rsid w:val="00C053EF"/>
    <w:rsid w:val="00C05A16"/>
    <w:rsid w:val="00C066D2"/>
    <w:rsid w:val="00C0753A"/>
    <w:rsid w:val="00C07B49"/>
    <w:rsid w:val="00C07C90"/>
    <w:rsid w:val="00C12461"/>
    <w:rsid w:val="00C12480"/>
    <w:rsid w:val="00C1323F"/>
    <w:rsid w:val="00C136A8"/>
    <w:rsid w:val="00C16102"/>
    <w:rsid w:val="00C162B0"/>
    <w:rsid w:val="00C16DF1"/>
    <w:rsid w:val="00C21593"/>
    <w:rsid w:val="00C239DA"/>
    <w:rsid w:val="00C2444A"/>
    <w:rsid w:val="00C252AB"/>
    <w:rsid w:val="00C25436"/>
    <w:rsid w:val="00C25B5C"/>
    <w:rsid w:val="00C26091"/>
    <w:rsid w:val="00C26AB8"/>
    <w:rsid w:val="00C27BDA"/>
    <w:rsid w:val="00C311B6"/>
    <w:rsid w:val="00C314C6"/>
    <w:rsid w:val="00C32186"/>
    <w:rsid w:val="00C325B9"/>
    <w:rsid w:val="00C32ADE"/>
    <w:rsid w:val="00C32F93"/>
    <w:rsid w:val="00C345BC"/>
    <w:rsid w:val="00C3671B"/>
    <w:rsid w:val="00C401F6"/>
    <w:rsid w:val="00C41F46"/>
    <w:rsid w:val="00C41FC5"/>
    <w:rsid w:val="00C42989"/>
    <w:rsid w:val="00C43062"/>
    <w:rsid w:val="00C432F2"/>
    <w:rsid w:val="00C44B48"/>
    <w:rsid w:val="00C44F51"/>
    <w:rsid w:val="00C470DE"/>
    <w:rsid w:val="00C50505"/>
    <w:rsid w:val="00C50801"/>
    <w:rsid w:val="00C5192B"/>
    <w:rsid w:val="00C5298A"/>
    <w:rsid w:val="00C53205"/>
    <w:rsid w:val="00C53639"/>
    <w:rsid w:val="00C539FD"/>
    <w:rsid w:val="00C545E3"/>
    <w:rsid w:val="00C55A11"/>
    <w:rsid w:val="00C6244E"/>
    <w:rsid w:val="00C6266E"/>
    <w:rsid w:val="00C62A51"/>
    <w:rsid w:val="00C632A1"/>
    <w:rsid w:val="00C641A1"/>
    <w:rsid w:val="00C64E1F"/>
    <w:rsid w:val="00C65D67"/>
    <w:rsid w:val="00C66EF1"/>
    <w:rsid w:val="00C70120"/>
    <w:rsid w:val="00C70C91"/>
    <w:rsid w:val="00C72D22"/>
    <w:rsid w:val="00C74F0B"/>
    <w:rsid w:val="00C750F8"/>
    <w:rsid w:val="00C80427"/>
    <w:rsid w:val="00C81695"/>
    <w:rsid w:val="00C82411"/>
    <w:rsid w:val="00C8272D"/>
    <w:rsid w:val="00C835E3"/>
    <w:rsid w:val="00C84BE4"/>
    <w:rsid w:val="00C85635"/>
    <w:rsid w:val="00C85974"/>
    <w:rsid w:val="00C86E8E"/>
    <w:rsid w:val="00C91B89"/>
    <w:rsid w:val="00C91C46"/>
    <w:rsid w:val="00C9519F"/>
    <w:rsid w:val="00C95C1A"/>
    <w:rsid w:val="00C95E21"/>
    <w:rsid w:val="00C970CF"/>
    <w:rsid w:val="00C970EF"/>
    <w:rsid w:val="00C97CA1"/>
    <w:rsid w:val="00CA0AC1"/>
    <w:rsid w:val="00CA1511"/>
    <w:rsid w:val="00CA205E"/>
    <w:rsid w:val="00CA2309"/>
    <w:rsid w:val="00CA373F"/>
    <w:rsid w:val="00CA49DD"/>
    <w:rsid w:val="00CA5146"/>
    <w:rsid w:val="00CA56B8"/>
    <w:rsid w:val="00CA694F"/>
    <w:rsid w:val="00CA79E1"/>
    <w:rsid w:val="00CB2B90"/>
    <w:rsid w:val="00CB30C5"/>
    <w:rsid w:val="00CB3BC6"/>
    <w:rsid w:val="00CB3D60"/>
    <w:rsid w:val="00CB3F8D"/>
    <w:rsid w:val="00CB589E"/>
    <w:rsid w:val="00CB6E18"/>
    <w:rsid w:val="00CC061F"/>
    <w:rsid w:val="00CC138F"/>
    <w:rsid w:val="00CC5C36"/>
    <w:rsid w:val="00CC5C67"/>
    <w:rsid w:val="00CC6067"/>
    <w:rsid w:val="00CD079B"/>
    <w:rsid w:val="00CD196C"/>
    <w:rsid w:val="00CD1D3C"/>
    <w:rsid w:val="00CD2288"/>
    <w:rsid w:val="00CD2470"/>
    <w:rsid w:val="00CD441C"/>
    <w:rsid w:val="00CD460A"/>
    <w:rsid w:val="00CD56D0"/>
    <w:rsid w:val="00CD5790"/>
    <w:rsid w:val="00CD5BDF"/>
    <w:rsid w:val="00CD6E70"/>
    <w:rsid w:val="00CE02BF"/>
    <w:rsid w:val="00CE0943"/>
    <w:rsid w:val="00CE0D26"/>
    <w:rsid w:val="00CE54CD"/>
    <w:rsid w:val="00CE666D"/>
    <w:rsid w:val="00CF0124"/>
    <w:rsid w:val="00CF1797"/>
    <w:rsid w:val="00CF256B"/>
    <w:rsid w:val="00CF2C5F"/>
    <w:rsid w:val="00CF3BDC"/>
    <w:rsid w:val="00CF3D2E"/>
    <w:rsid w:val="00CF5E4D"/>
    <w:rsid w:val="00CF7154"/>
    <w:rsid w:val="00D00166"/>
    <w:rsid w:val="00D01467"/>
    <w:rsid w:val="00D01A5A"/>
    <w:rsid w:val="00D01A8E"/>
    <w:rsid w:val="00D026CF"/>
    <w:rsid w:val="00D038CE"/>
    <w:rsid w:val="00D04779"/>
    <w:rsid w:val="00D04835"/>
    <w:rsid w:val="00D06232"/>
    <w:rsid w:val="00D065DE"/>
    <w:rsid w:val="00D06BDC"/>
    <w:rsid w:val="00D07D98"/>
    <w:rsid w:val="00D10A01"/>
    <w:rsid w:val="00D10E90"/>
    <w:rsid w:val="00D12AB6"/>
    <w:rsid w:val="00D16167"/>
    <w:rsid w:val="00D161C9"/>
    <w:rsid w:val="00D219F1"/>
    <w:rsid w:val="00D21D0B"/>
    <w:rsid w:val="00D22330"/>
    <w:rsid w:val="00D237A5"/>
    <w:rsid w:val="00D24074"/>
    <w:rsid w:val="00D24526"/>
    <w:rsid w:val="00D2465A"/>
    <w:rsid w:val="00D253D0"/>
    <w:rsid w:val="00D26A34"/>
    <w:rsid w:val="00D26EA0"/>
    <w:rsid w:val="00D270E7"/>
    <w:rsid w:val="00D307CE"/>
    <w:rsid w:val="00D31CAE"/>
    <w:rsid w:val="00D33C4E"/>
    <w:rsid w:val="00D340CB"/>
    <w:rsid w:val="00D3448C"/>
    <w:rsid w:val="00D347A3"/>
    <w:rsid w:val="00D401D4"/>
    <w:rsid w:val="00D4028A"/>
    <w:rsid w:val="00D41F67"/>
    <w:rsid w:val="00D44260"/>
    <w:rsid w:val="00D44AF3"/>
    <w:rsid w:val="00D46887"/>
    <w:rsid w:val="00D47108"/>
    <w:rsid w:val="00D5278F"/>
    <w:rsid w:val="00D547E6"/>
    <w:rsid w:val="00D54A97"/>
    <w:rsid w:val="00D54D97"/>
    <w:rsid w:val="00D56536"/>
    <w:rsid w:val="00D56C20"/>
    <w:rsid w:val="00D57DB2"/>
    <w:rsid w:val="00D61CE6"/>
    <w:rsid w:val="00D61D6B"/>
    <w:rsid w:val="00D62986"/>
    <w:rsid w:val="00D62EA8"/>
    <w:rsid w:val="00D6319C"/>
    <w:rsid w:val="00D658D7"/>
    <w:rsid w:val="00D67B2B"/>
    <w:rsid w:val="00D67F58"/>
    <w:rsid w:val="00D71917"/>
    <w:rsid w:val="00D71BA4"/>
    <w:rsid w:val="00D71ED8"/>
    <w:rsid w:val="00D72151"/>
    <w:rsid w:val="00D72A5D"/>
    <w:rsid w:val="00D7323E"/>
    <w:rsid w:val="00D76F5C"/>
    <w:rsid w:val="00D770D7"/>
    <w:rsid w:val="00D775BB"/>
    <w:rsid w:val="00D7768C"/>
    <w:rsid w:val="00D77ECF"/>
    <w:rsid w:val="00D8001F"/>
    <w:rsid w:val="00D80C5F"/>
    <w:rsid w:val="00D8197B"/>
    <w:rsid w:val="00D8226A"/>
    <w:rsid w:val="00D823C9"/>
    <w:rsid w:val="00D824DD"/>
    <w:rsid w:val="00D82DC3"/>
    <w:rsid w:val="00D846EB"/>
    <w:rsid w:val="00D849D1"/>
    <w:rsid w:val="00D856E6"/>
    <w:rsid w:val="00D85F1F"/>
    <w:rsid w:val="00D868F6"/>
    <w:rsid w:val="00D87714"/>
    <w:rsid w:val="00D90000"/>
    <w:rsid w:val="00D90C2D"/>
    <w:rsid w:val="00D91E21"/>
    <w:rsid w:val="00D91FEB"/>
    <w:rsid w:val="00D937D3"/>
    <w:rsid w:val="00D95ABA"/>
    <w:rsid w:val="00D95BAC"/>
    <w:rsid w:val="00D95EE2"/>
    <w:rsid w:val="00D9637D"/>
    <w:rsid w:val="00DA00E8"/>
    <w:rsid w:val="00DA3305"/>
    <w:rsid w:val="00DA4B67"/>
    <w:rsid w:val="00DA7ADD"/>
    <w:rsid w:val="00DA7FA3"/>
    <w:rsid w:val="00DB00C8"/>
    <w:rsid w:val="00DB1CFA"/>
    <w:rsid w:val="00DB2A76"/>
    <w:rsid w:val="00DB3AEA"/>
    <w:rsid w:val="00DB4191"/>
    <w:rsid w:val="00DB41A1"/>
    <w:rsid w:val="00DB5680"/>
    <w:rsid w:val="00DB6D7B"/>
    <w:rsid w:val="00DB7A57"/>
    <w:rsid w:val="00DB7B83"/>
    <w:rsid w:val="00DC0588"/>
    <w:rsid w:val="00DC1D00"/>
    <w:rsid w:val="00DC1DDA"/>
    <w:rsid w:val="00DC5457"/>
    <w:rsid w:val="00DC56EB"/>
    <w:rsid w:val="00DC6084"/>
    <w:rsid w:val="00DC6A3D"/>
    <w:rsid w:val="00DC6DDC"/>
    <w:rsid w:val="00DC7A9F"/>
    <w:rsid w:val="00DC7B9C"/>
    <w:rsid w:val="00DC7F23"/>
    <w:rsid w:val="00DD12C0"/>
    <w:rsid w:val="00DD2112"/>
    <w:rsid w:val="00DD34E5"/>
    <w:rsid w:val="00DD5A24"/>
    <w:rsid w:val="00DD6BEE"/>
    <w:rsid w:val="00DD73D1"/>
    <w:rsid w:val="00DD7DDB"/>
    <w:rsid w:val="00DE1A9B"/>
    <w:rsid w:val="00DE2568"/>
    <w:rsid w:val="00DE3C4E"/>
    <w:rsid w:val="00DE4B7B"/>
    <w:rsid w:val="00DE5D19"/>
    <w:rsid w:val="00DE5DC7"/>
    <w:rsid w:val="00DE673B"/>
    <w:rsid w:val="00DE6C5F"/>
    <w:rsid w:val="00DF1456"/>
    <w:rsid w:val="00DF195F"/>
    <w:rsid w:val="00DF2858"/>
    <w:rsid w:val="00DF475E"/>
    <w:rsid w:val="00DF4CC9"/>
    <w:rsid w:val="00DF50C6"/>
    <w:rsid w:val="00E04185"/>
    <w:rsid w:val="00E06F75"/>
    <w:rsid w:val="00E06F8F"/>
    <w:rsid w:val="00E07593"/>
    <w:rsid w:val="00E11417"/>
    <w:rsid w:val="00E1219C"/>
    <w:rsid w:val="00E1241A"/>
    <w:rsid w:val="00E14763"/>
    <w:rsid w:val="00E14F69"/>
    <w:rsid w:val="00E1731E"/>
    <w:rsid w:val="00E20527"/>
    <w:rsid w:val="00E21C0D"/>
    <w:rsid w:val="00E23323"/>
    <w:rsid w:val="00E2383A"/>
    <w:rsid w:val="00E2548E"/>
    <w:rsid w:val="00E25903"/>
    <w:rsid w:val="00E25BEF"/>
    <w:rsid w:val="00E26B55"/>
    <w:rsid w:val="00E27839"/>
    <w:rsid w:val="00E2794A"/>
    <w:rsid w:val="00E311FE"/>
    <w:rsid w:val="00E31FCB"/>
    <w:rsid w:val="00E3214B"/>
    <w:rsid w:val="00E32C82"/>
    <w:rsid w:val="00E33B52"/>
    <w:rsid w:val="00E35880"/>
    <w:rsid w:val="00E4152B"/>
    <w:rsid w:val="00E418E1"/>
    <w:rsid w:val="00E41D21"/>
    <w:rsid w:val="00E42086"/>
    <w:rsid w:val="00E425D5"/>
    <w:rsid w:val="00E42639"/>
    <w:rsid w:val="00E42F82"/>
    <w:rsid w:val="00E43EB1"/>
    <w:rsid w:val="00E444B5"/>
    <w:rsid w:val="00E44E28"/>
    <w:rsid w:val="00E4655C"/>
    <w:rsid w:val="00E47E81"/>
    <w:rsid w:val="00E50217"/>
    <w:rsid w:val="00E50311"/>
    <w:rsid w:val="00E51560"/>
    <w:rsid w:val="00E51D13"/>
    <w:rsid w:val="00E530F7"/>
    <w:rsid w:val="00E54D6F"/>
    <w:rsid w:val="00E55420"/>
    <w:rsid w:val="00E556CB"/>
    <w:rsid w:val="00E55B8A"/>
    <w:rsid w:val="00E55C96"/>
    <w:rsid w:val="00E62368"/>
    <w:rsid w:val="00E646B8"/>
    <w:rsid w:val="00E650EF"/>
    <w:rsid w:val="00E666FB"/>
    <w:rsid w:val="00E67D39"/>
    <w:rsid w:val="00E701DF"/>
    <w:rsid w:val="00E70597"/>
    <w:rsid w:val="00E707D8"/>
    <w:rsid w:val="00E70DAF"/>
    <w:rsid w:val="00E70F93"/>
    <w:rsid w:val="00E719FB"/>
    <w:rsid w:val="00E71E58"/>
    <w:rsid w:val="00E726E3"/>
    <w:rsid w:val="00E74112"/>
    <w:rsid w:val="00E7483F"/>
    <w:rsid w:val="00E7497A"/>
    <w:rsid w:val="00E74C18"/>
    <w:rsid w:val="00E76BA2"/>
    <w:rsid w:val="00E8096E"/>
    <w:rsid w:val="00E82909"/>
    <w:rsid w:val="00E82EC8"/>
    <w:rsid w:val="00E8403A"/>
    <w:rsid w:val="00E85612"/>
    <w:rsid w:val="00E861B6"/>
    <w:rsid w:val="00E8794C"/>
    <w:rsid w:val="00E91072"/>
    <w:rsid w:val="00E91129"/>
    <w:rsid w:val="00E9123E"/>
    <w:rsid w:val="00E9167F"/>
    <w:rsid w:val="00E92D61"/>
    <w:rsid w:val="00E96A53"/>
    <w:rsid w:val="00E975CD"/>
    <w:rsid w:val="00E97812"/>
    <w:rsid w:val="00E97C70"/>
    <w:rsid w:val="00EA0269"/>
    <w:rsid w:val="00EA0EA8"/>
    <w:rsid w:val="00EA15BF"/>
    <w:rsid w:val="00EA3CB0"/>
    <w:rsid w:val="00EA5EDF"/>
    <w:rsid w:val="00EA67A8"/>
    <w:rsid w:val="00EA73B8"/>
    <w:rsid w:val="00EA75ED"/>
    <w:rsid w:val="00EB07AA"/>
    <w:rsid w:val="00EB0BBB"/>
    <w:rsid w:val="00EB26D1"/>
    <w:rsid w:val="00EB2BCD"/>
    <w:rsid w:val="00EB332E"/>
    <w:rsid w:val="00EB3C6F"/>
    <w:rsid w:val="00EB47E7"/>
    <w:rsid w:val="00EB66A2"/>
    <w:rsid w:val="00EC06D1"/>
    <w:rsid w:val="00EC0F13"/>
    <w:rsid w:val="00EC143C"/>
    <w:rsid w:val="00EC1B66"/>
    <w:rsid w:val="00EC219D"/>
    <w:rsid w:val="00EC355A"/>
    <w:rsid w:val="00EC408B"/>
    <w:rsid w:val="00EC4465"/>
    <w:rsid w:val="00EC4890"/>
    <w:rsid w:val="00EC48CE"/>
    <w:rsid w:val="00EC52AD"/>
    <w:rsid w:val="00EC5528"/>
    <w:rsid w:val="00EC61DA"/>
    <w:rsid w:val="00EC6BB7"/>
    <w:rsid w:val="00EC736C"/>
    <w:rsid w:val="00ED0794"/>
    <w:rsid w:val="00ED0AFA"/>
    <w:rsid w:val="00ED1B68"/>
    <w:rsid w:val="00ED3837"/>
    <w:rsid w:val="00ED44A2"/>
    <w:rsid w:val="00ED4C49"/>
    <w:rsid w:val="00ED62E4"/>
    <w:rsid w:val="00ED6459"/>
    <w:rsid w:val="00ED6508"/>
    <w:rsid w:val="00ED6A1B"/>
    <w:rsid w:val="00ED75C9"/>
    <w:rsid w:val="00ED7C6E"/>
    <w:rsid w:val="00EE2D01"/>
    <w:rsid w:val="00EE3137"/>
    <w:rsid w:val="00EE45A4"/>
    <w:rsid w:val="00EE6012"/>
    <w:rsid w:val="00EE62D6"/>
    <w:rsid w:val="00EF1BD9"/>
    <w:rsid w:val="00EF338F"/>
    <w:rsid w:val="00EF4868"/>
    <w:rsid w:val="00EF52AC"/>
    <w:rsid w:val="00EF60A4"/>
    <w:rsid w:val="00EF67F4"/>
    <w:rsid w:val="00EF6994"/>
    <w:rsid w:val="00EF6C0D"/>
    <w:rsid w:val="00EF6FB6"/>
    <w:rsid w:val="00EF7E44"/>
    <w:rsid w:val="00F00FB5"/>
    <w:rsid w:val="00F02295"/>
    <w:rsid w:val="00F050F1"/>
    <w:rsid w:val="00F05E4B"/>
    <w:rsid w:val="00F06304"/>
    <w:rsid w:val="00F06327"/>
    <w:rsid w:val="00F10537"/>
    <w:rsid w:val="00F1076C"/>
    <w:rsid w:val="00F11107"/>
    <w:rsid w:val="00F120C5"/>
    <w:rsid w:val="00F124FD"/>
    <w:rsid w:val="00F13AE5"/>
    <w:rsid w:val="00F14797"/>
    <w:rsid w:val="00F15669"/>
    <w:rsid w:val="00F15B92"/>
    <w:rsid w:val="00F16AE3"/>
    <w:rsid w:val="00F20CF3"/>
    <w:rsid w:val="00F2123C"/>
    <w:rsid w:val="00F21647"/>
    <w:rsid w:val="00F22D28"/>
    <w:rsid w:val="00F25738"/>
    <w:rsid w:val="00F26453"/>
    <w:rsid w:val="00F272B0"/>
    <w:rsid w:val="00F30D20"/>
    <w:rsid w:val="00F316C1"/>
    <w:rsid w:val="00F328EE"/>
    <w:rsid w:val="00F34791"/>
    <w:rsid w:val="00F34867"/>
    <w:rsid w:val="00F3568A"/>
    <w:rsid w:val="00F35FE5"/>
    <w:rsid w:val="00F367CD"/>
    <w:rsid w:val="00F3686E"/>
    <w:rsid w:val="00F369D0"/>
    <w:rsid w:val="00F37BB3"/>
    <w:rsid w:val="00F40201"/>
    <w:rsid w:val="00F40A03"/>
    <w:rsid w:val="00F41542"/>
    <w:rsid w:val="00F430E1"/>
    <w:rsid w:val="00F4464E"/>
    <w:rsid w:val="00F44BA3"/>
    <w:rsid w:val="00F502D0"/>
    <w:rsid w:val="00F505B6"/>
    <w:rsid w:val="00F5170D"/>
    <w:rsid w:val="00F52C6A"/>
    <w:rsid w:val="00F534A4"/>
    <w:rsid w:val="00F53E79"/>
    <w:rsid w:val="00F55A34"/>
    <w:rsid w:val="00F56921"/>
    <w:rsid w:val="00F56B18"/>
    <w:rsid w:val="00F615E7"/>
    <w:rsid w:val="00F63619"/>
    <w:rsid w:val="00F638CF"/>
    <w:rsid w:val="00F63BB9"/>
    <w:rsid w:val="00F63D8A"/>
    <w:rsid w:val="00F64E6C"/>
    <w:rsid w:val="00F6513A"/>
    <w:rsid w:val="00F657A9"/>
    <w:rsid w:val="00F657EC"/>
    <w:rsid w:val="00F6716B"/>
    <w:rsid w:val="00F678FC"/>
    <w:rsid w:val="00F70113"/>
    <w:rsid w:val="00F70ADC"/>
    <w:rsid w:val="00F70CAF"/>
    <w:rsid w:val="00F711FB"/>
    <w:rsid w:val="00F721DF"/>
    <w:rsid w:val="00F731DD"/>
    <w:rsid w:val="00F741FC"/>
    <w:rsid w:val="00F74411"/>
    <w:rsid w:val="00F7482F"/>
    <w:rsid w:val="00F74E15"/>
    <w:rsid w:val="00F75AB4"/>
    <w:rsid w:val="00F76DE5"/>
    <w:rsid w:val="00F779CF"/>
    <w:rsid w:val="00F80528"/>
    <w:rsid w:val="00F82364"/>
    <w:rsid w:val="00F829F8"/>
    <w:rsid w:val="00F8344C"/>
    <w:rsid w:val="00F848C8"/>
    <w:rsid w:val="00F8500A"/>
    <w:rsid w:val="00F856B5"/>
    <w:rsid w:val="00F860E3"/>
    <w:rsid w:val="00F86938"/>
    <w:rsid w:val="00F872FC"/>
    <w:rsid w:val="00F9040C"/>
    <w:rsid w:val="00F916B5"/>
    <w:rsid w:val="00F91813"/>
    <w:rsid w:val="00F9309F"/>
    <w:rsid w:val="00F9535F"/>
    <w:rsid w:val="00FA07A2"/>
    <w:rsid w:val="00FA15D9"/>
    <w:rsid w:val="00FA2EDF"/>
    <w:rsid w:val="00FA4859"/>
    <w:rsid w:val="00FA5E49"/>
    <w:rsid w:val="00FA5F50"/>
    <w:rsid w:val="00FB07AB"/>
    <w:rsid w:val="00FB11F3"/>
    <w:rsid w:val="00FB194A"/>
    <w:rsid w:val="00FB2205"/>
    <w:rsid w:val="00FB2CA0"/>
    <w:rsid w:val="00FB36BD"/>
    <w:rsid w:val="00FB5C78"/>
    <w:rsid w:val="00FB5DF1"/>
    <w:rsid w:val="00FC01FE"/>
    <w:rsid w:val="00FC202F"/>
    <w:rsid w:val="00FC2BB1"/>
    <w:rsid w:val="00FC5674"/>
    <w:rsid w:val="00FC5F0E"/>
    <w:rsid w:val="00FC6E64"/>
    <w:rsid w:val="00FD0084"/>
    <w:rsid w:val="00FD59B2"/>
    <w:rsid w:val="00FD5BF2"/>
    <w:rsid w:val="00FD5C0E"/>
    <w:rsid w:val="00FD7903"/>
    <w:rsid w:val="00FE04DB"/>
    <w:rsid w:val="00FE1DB4"/>
    <w:rsid w:val="00FE2EF0"/>
    <w:rsid w:val="00FE75CB"/>
    <w:rsid w:val="00FE7B19"/>
    <w:rsid w:val="00FF0ED1"/>
    <w:rsid w:val="00FF18AD"/>
    <w:rsid w:val="00FF29F0"/>
    <w:rsid w:val="00FF324E"/>
    <w:rsid w:val="00FF329B"/>
    <w:rsid w:val="00FF4BD1"/>
    <w:rsid w:val="00FF4D87"/>
    <w:rsid w:val="00FF54A3"/>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B22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36213771">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7045353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9582116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10328077">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54512204">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89112070">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25513927">
      <w:bodyDiv w:val="1"/>
      <w:marLeft w:val="0"/>
      <w:marRight w:val="0"/>
      <w:marTop w:val="0"/>
      <w:marBottom w:val="0"/>
      <w:divBdr>
        <w:top w:val="none" w:sz="0" w:space="0" w:color="auto"/>
        <w:left w:val="none" w:sz="0" w:space="0" w:color="auto"/>
        <w:bottom w:val="none" w:sz="0" w:space="0" w:color="auto"/>
        <w:right w:val="none" w:sz="0" w:space="0" w:color="auto"/>
      </w:divBdr>
    </w:div>
    <w:div w:id="1634674163">
      <w:bodyDiv w:val="1"/>
      <w:marLeft w:val="0"/>
      <w:marRight w:val="0"/>
      <w:marTop w:val="0"/>
      <w:marBottom w:val="0"/>
      <w:divBdr>
        <w:top w:val="none" w:sz="0" w:space="0" w:color="auto"/>
        <w:left w:val="none" w:sz="0" w:space="0" w:color="auto"/>
        <w:bottom w:val="none" w:sz="0" w:space="0" w:color="auto"/>
        <w:right w:val="none" w:sz="0" w:space="0" w:color="auto"/>
      </w:divBdr>
    </w:div>
    <w:div w:id="1688166855">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4.gif"/><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7.gif"/><Relationship Id="rId47" Type="http://schemas.openxmlformats.org/officeDocument/2006/relationships/image" Target="media/image28.emf"/><Relationship Id="rId50"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3.gif"/><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6.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2.tmp"/><Relationship Id="rId40" Type="http://schemas.openxmlformats.org/officeDocument/2006/relationships/image" Target="media/image25.png"/><Relationship Id="rId45"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oleObject" Target="embeddings/oleObject1.bin"/><Relationship Id="rId43" Type="http://schemas.openxmlformats.org/officeDocument/2006/relationships/image" Target="media/image28.png"/><Relationship Id="rId48" Type="http://schemas.openxmlformats.org/officeDocument/2006/relationships/image" Target="media/image29.emf"/><Relationship Id="rId8" Type="http://schemas.openxmlformats.org/officeDocument/2006/relationships/settings" Target="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2.xml><?xml version="1.0" encoding="utf-8"?>
<ds:datastoreItem xmlns:ds="http://schemas.openxmlformats.org/officeDocument/2006/customXml" ds:itemID="{2E319F3A-ADF7-4D65-988E-1A8B0CB4BEC3}">
  <ds:schemaRefs>
    <ds:schemaRef ds:uri="http://purl.org/dc/elements/1.1/"/>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9E5A288-C3B5-4949-99E3-9877978D3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110</TotalTime>
  <Pages>59</Pages>
  <Words>33157</Words>
  <Characters>5549</Characters>
  <Application>Microsoft Office Word</Application>
  <DocSecurity>0</DocSecurity>
  <Lines>46</Lines>
  <Paragraphs>77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大井　祥之</cp:lastModifiedBy>
  <cp:revision>44</cp:revision>
  <cp:lastPrinted>2015-02-12T00:46:00Z</cp:lastPrinted>
  <dcterms:created xsi:type="dcterms:W3CDTF">2015-01-28T04:34:00Z</dcterms:created>
  <dcterms:modified xsi:type="dcterms:W3CDTF">2015-02-16T01:54:00Z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0x0101002A9F2E74B89BA4499CB1BEF8348AA80B</vt:lpwstr>
  </property>
</Properties>
</file>