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71B" w:rsidRPr="00D90D9F" w:rsidRDefault="0081393A" w:rsidP="0002785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D90D9F">
        <w:rPr>
          <w:rFonts w:ascii="HG丸ｺﾞｼｯｸM-PRO" w:eastAsia="HG丸ｺﾞｼｯｸM-PRO" w:hAnsi="HG丸ｺﾞｼｯｸM-PRO" w:hint="eastAsia"/>
          <w:sz w:val="24"/>
        </w:rPr>
        <w:t>学校経営推進費</w:t>
      </w:r>
      <w:r w:rsidR="007F2E44" w:rsidRPr="00D90D9F">
        <w:rPr>
          <w:rFonts w:ascii="HG丸ｺﾞｼｯｸM-PRO" w:eastAsia="HG丸ｺﾞｼｯｸM-PRO" w:hAnsi="HG丸ｺﾞｼｯｸM-PRO" w:hint="eastAsia"/>
          <w:sz w:val="24"/>
        </w:rPr>
        <w:t>「</w:t>
      </w:r>
      <w:r w:rsidR="002A4234" w:rsidRPr="00D90D9F">
        <w:rPr>
          <w:rFonts w:ascii="HG丸ｺﾞｼｯｸM-PRO" w:eastAsia="HG丸ｺﾞｼｯｸM-PRO" w:hAnsi="HG丸ｺﾞｼｯｸM-PRO" w:hint="eastAsia"/>
          <w:sz w:val="24"/>
        </w:rPr>
        <w:t>選考委員会</w:t>
      </w:r>
      <w:r w:rsidR="007F2E44" w:rsidRPr="00D90D9F">
        <w:rPr>
          <w:rFonts w:ascii="HG丸ｺﾞｼｯｸM-PRO" w:eastAsia="HG丸ｺﾞｼｯｸM-PRO" w:hAnsi="HG丸ｺﾞｼｯｸM-PRO" w:hint="eastAsia"/>
          <w:sz w:val="24"/>
        </w:rPr>
        <w:t>」</w:t>
      </w:r>
      <w:r w:rsidR="002A4234" w:rsidRPr="00D90D9F">
        <w:rPr>
          <w:rFonts w:ascii="HG丸ｺﾞｼｯｸM-PRO" w:eastAsia="HG丸ｺﾞｼｯｸM-PRO" w:hAnsi="HG丸ｺﾞｼｯｸM-PRO" w:hint="eastAsia"/>
          <w:sz w:val="24"/>
        </w:rPr>
        <w:t>設置要項</w:t>
      </w:r>
    </w:p>
    <w:p w:rsidR="00AE371B" w:rsidRPr="00D90D9F" w:rsidRDefault="00AE371B" w:rsidP="00AE371B">
      <w:pPr>
        <w:rPr>
          <w:rFonts w:ascii="HG丸ｺﾞｼｯｸM-PRO" w:eastAsia="HG丸ｺﾞｼｯｸM-PRO" w:hAnsi="HG丸ｺﾞｼｯｸM-PRO"/>
          <w:sz w:val="24"/>
        </w:rPr>
      </w:pPr>
    </w:p>
    <w:p w:rsidR="00FA3E6A" w:rsidRPr="00D90D9F" w:rsidRDefault="00FA3E6A" w:rsidP="00AE371B">
      <w:pPr>
        <w:rPr>
          <w:rFonts w:ascii="HG丸ｺﾞｼｯｸM-PRO" w:eastAsia="HG丸ｺﾞｼｯｸM-PRO" w:hAnsi="HG丸ｺﾞｼｯｸM-PRO"/>
          <w:sz w:val="24"/>
        </w:rPr>
      </w:pPr>
      <w:r w:rsidRPr="00D90D9F">
        <w:rPr>
          <w:rFonts w:ascii="HG丸ｺﾞｼｯｸM-PRO" w:eastAsia="HG丸ｺﾞｼｯｸM-PRO" w:hAnsi="HG丸ｺﾞｼｯｸM-PRO" w:hint="eastAsia"/>
          <w:sz w:val="24"/>
        </w:rPr>
        <w:t>（目的）</w:t>
      </w:r>
    </w:p>
    <w:p w:rsidR="00AE371B" w:rsidRPr="00D90D9F" w:rsidRDefault="00FA3E6A" w:rsidP="00F06B28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D90D9F">
        <w:rPr>
          <w:rFonts w:ascii="HG丸ｺﾞｼｯｸM-PRO" w:eastAsia="HG丸ｺﾞｼｯｸM-PRO" w:hAnsi="HG丸ｺﾞｼｯｸM-PRO" w:hint="eastAsia"/>
          <w:sz w:val="24"/>
        </w:rPr>
        <w:t>第1条</w:t>
      </w:r>
      <w:r w:rsidR="00535331" w:rsidRPr="00D90D9F">
        <w:rPr>
          <w:rFonts w:ascii="HG丸ｺﾞｼｯｸM-PRO" w:eastAsia="HG丸ｺﾞｼｯｸM-PRO" w:hAnsi="HG丸ｺﾞｼｯｸM-PRO" w:hint="eastAsia"/>
          <w:sz w:val="24"/>
        </w:rPr>
        <w:t xml:space="preserve">　この要項</w:t>
      </w:r>
      <w:r w:rsidR="00AE371B" w:rsidRPr="00D90D9F">
        <w:rPr>
          <w:rFonts w:ascii="HG丸ｺﾞｼｯｸM-PRO" w:eastAsia="HG丸ｺﾞｼｯｸM-PRO" w:hAnsi="HG丸ｺﾞｼｯｸM-PRO" w:hint="eastAsia"/>
          <w:sz w:val="24"/>
        </w:rPr>
        <w:t>は、</w:t>
      </w:r>
      <w:r w:rsidR="0081393A" w:rsidRPr="00D90D9F">
        <w:rPr>
          <w:rFonts w:ascii="HG丸ｺﾞｼｯｸM-PRO" w:eastAsia="HG丸ｺﾞｼｯｸM-PRO" w:hAnsi="HG丸ｺﾞｼｯｸM-PRO" w:hint="eastAsia"/>
          <w:sz w:val="24"/>
        </w:rPr>
        <w:t>学校経営推進費</w:t>
      </w:r>
      <w:r w:rsidR="00AE371B" w:rsidRPr="00D90D9F">
        <w:rPr>
          <w:rFonts w:ascii="HG丸ｺﾞｼｯｸM-PRO" w:eastAsia="HG丸ｺﾞｼｯｸM-PRO" w:hAnsi="HG丸ｺﾞｼｯｸM-PRO" w:hint="eastAsia"/>
          <w:sz w:val="24"/>
        </w:rPr>
        <w:t>実施要綱</w:t>
      </w:r>
      <w:r w:rsidR="002A4234" w:rsidRPr="00D90D9F">
        <w:rPr>
          <w:rFonts w:ascii="HG丸ｺﾞｼｯｸM-PRO" w:eastAsia="HG丸ｺﾞｼｯｸM-PRO" w:hAnsi="HG丸ｺﾞｼｯｸM-PRO" w:hint="eastAsia"/>
          <w:sz w:val="24"/>
        </w:rPr>
        <w:t>第</w:t>
      </w:r>
      <w:r w:rsidR="00FC6EFD" w:rsidRPr="00D90D9F">
        <w:rPr>
          <w:rFonts w:ascii="HG丸ｺﾞｼｯｸM-PRO" w:eastAsia="HG丸ｺﾞｼｯｸM-PRO" w:hAnsi="HG丸ｺﾞｼｯｸM-PRO" w:hint="eastAsia"/>
          <w:sz w:val="24"/>
        </w:rPr>
        <w:t>４</w:t>
      </w:r>
      <w:r w:rsidR="002A4234" w:rsidRPr="00D90D9F">
        <w:rPr>
          <w:rFonts w:ascii="HG丸ｺﾞｼｯｸM-PRO" w:eastAsia="HG丸ｺﾞｼｯｸM-PRO" w:hAnsi="HG丸ｺﾞｼｯｸM-PRO" w:hint="eastAsia"/>
          <w:sz w:val="24"/>
        </w:rPr>
        <w:t>条</w:t>
      </w:r>
      <w:r w:rsidR="00FE1492" w:rsidRPr="00D90D9F">
        <w:rPr>
          <w:rFonts w:ascii="HG丸ｺﾞｼｯｸM-PRO" w:eastAsia="HG丸ｺﾞｼｯｸM-PRO" w:hAnsi="HG丸ｺﾞｼｯｸM-PRO" w:hint="eastAsia"/>
          <w:sz w:val="24"/>
        </w:rPr>
        <w:t>第</w:t>
      </w:r>
      <w:r w:rsidR="0081393A" w:rsidRPr="00D90D9F">
        <w:rPr>
          <w:rFonts w:ascii="HG丸ｺﾞｼｯｸM-PRO" w:eastAsia="HG丸ｺﾞｼｯｸM-PRO" w:hAnsi="HG丸ｺﾞｼｯｸM-PRO" w:hint="eastAsia"/>
          <w:sz w:val="24"/>
        </w:rPr>
        <w:t>３</w:t>
      </w:r>
      <w:r w:rsidR="00054D9F" w:rsidRPr="00D90D9F">
        <w:rPr>
          <w:rFonts w:ascii="HG丸ｺﾞｼｯｸM-PRO" w:eastAsia="HG丸ｺﾞｼｯｸM-PRO" w:hAnsi="HG丸ｺﾞｼｯｸM-PRO" w:hint="eastAsia"/>
          <w:sz w:val="24"/>
        </w:rPr>
        <w:t>項</w:t>
      </w:r>
      <w:r w:rsidR="00FE1492" w:rsidRPr="00D90D9F">
        <w:rPr>
          <w:rFonts w:ascii="HG丸ｺﾞｼｯｸM-PRO" w:eastAsia="HG丸ｺﾞｼｯｸM-PRO" w:hAnsi="HG丸ｺﾞｼｯｸM-PRO" w:hint="eastAsia"/>
          <w:sz w:val="24"/>
        </w:rPr>
        <w:t>の選考委員会の委員及び組織その他選考委員会について</w:t>
      </w:r>
      <w:r w:rsidR="00AE371B" w:rsidRPr="00D90D9F">
        <w:rPr>
          <w:rFonts w:ascii="HG丸ｺﾞｼｯｸM-PRO" w:eastAsia="HG丸ｺﾞｼｯｸM-PRO" w:hAnsi="HG丸ｺﾞｼｯｸM-PRO" w:hint="eastAsia"/>
          <w:sz w:val="24"/>
        </w:rPr>
        <w:t>必要な事項を定める</w:t>
      </w:r>
      <w:r w:rsidR="00FE1492" w:rsidRPr="00D90D9F">
        <w:rPr>
          <w:rFonts w:ascii="HG丸ｺﾞｼｯｸM-PRO" w:eastAsia="HG丸ｺﾞｼｯｸM-PRO" w:hAnsi="HG丸ｺﾞｼｯｸM-PRO" w:hint="eastAsia"/>
          <w:sz w:val="24"/>
        </w:rPr>
        <w:t>ものとする</w:t>
      </w:r>
      <w:r w:rsidR="00AE371B" w:rsidRPr="00D90D9F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AE371B" w:rsidRPr="00D90D9F" w:rsidRDefault="00AE371B" w:rsidP="00AE371B">
      <w:pPr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</w:p>
    <w:p w:rsidR="007E1D6B" w:rsidRPr="00D90D9F" w:rsidRDefault="007E1D6B" w:rsidP="007E1D6B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（組織）</w:t>
      </w:r>
    </w:p>
    <w:p w:rsidR="007E1D6B" w:rsidRPr="00D90D9F" w:rsidRDefault="007E1D6B" w:rsidP="007E1D6B">
      <w:pPr>
        <w:ind w:left="240" w:hangingChars="100" w:hanging="240"/>
        <w:rPr>
          <w:rFonts w:ascii="HG丸ｺﾞｼｯｸM-PRO" w:eastAsia="HG丸ｺﾞｼｯｸM-PRO" w:hAnsi="ＭＳ ゴシック"/>
          <w:strike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第2条　支援校</w:t>
      </w:r>
      <w:r w:rsidR="001B646C" w:rsidRPr="00D90D9F">
        <w:rPr>
          <w:rFonts w:ascii="HG丸ｺﾞｼｯｸM-PRO" w:eastAsia="HG丸ｺﾞｼｯｸM-PRO" w:hAnsi="ＭＳ ゴシック" w:hint="eastAsia"/>
          <w:sz w:val="24"/>
        </w:rPr>
        <w:t>（学校経営推進費実施要項第3条第2号に該当するものをいう。）</w:t>
      </w:r>
      <w:r w:rsidRPr="00D90D9F">
        <w:rPr>
          <w:rFonts w:ascii="HG丸ｺﾞｼｯｸM-PRO" w:eastAsia="HG丸ｺﾞｼｯｸM-PRO" w:hAnsi="ＭＳ ゴシック" w:hint="eastAsia"/>
          <w:sz w:val="24"/>
        </w:rPr>
        <w:t>の選考</w:t>
      </w:r>
      <w:r w:rsidR="001B646C" w:rsidRPr="00D90D9F">
        <w:rPr>
          <w:rFonts w:ascii="HG丸ｺﾞｼｯｸM-PRO" w:eastAsia="HG丸ｺﾞｼｯｸM-PRO" w:hAnsi="ＭＳ ゴシック" w:hint="eastAsia"/>
          <w:sz w:val="24"/>
        </w:rPr>
        <w:t>を行う選考委員会は、</w:t>
      </w:r>
      <w:r w:rsidRPr="00D90D9F">
        <w:rPr>
          <w:rFonts w:ascii="HG丸ｺﾞｼｯｸM-PRO" w:eastAsia="HG丸ｺﾞｼｯｸM-PRO" w:hAnsi="ＭＳ ゴシック" w:hint="eastAsia"/>
          <w:sz w:val="24"/>
        </w:rPr>
        <w:t>第</w:t>
      </w:r>
      <w:r w:rsidR="00512B65" w:rsidRPr="00D90D9F">
        <w:rPr>
          <w:rFonts w:ascii="HG丸ｺﾞｼｯｸM-PRO" w:eastAsia="HG丸ｺﾞｼｯｸM-PRO" w:hAnsi="ＭＳ ゴシック" w:hint="eastAsia"/>
          <w:sz w:val="24"/>
        </w:rPr>
        <w:t>一次</w:t>
      </w:r>
      <w:r w:rsidRPr="00D90D9F">
        <w:rPr>
          <w:rFonts w:ascii="HG丸ｺﾞｼｯｸM-PRO" w:eastAsia="HG丸ｺﾞｼｯｸM-PRO" w:hAnsi="ＭＳ ゴシック" w:hint="eastAsia"/>
          <w:sz w:val="24"/>
        </w:rPr>
        <w:t>選考委員会及び第</w:t>
      </w:r>
      <w:r w:rsidR="00512B65" w:rsidRPr="00D90D9F">
        <w:rPr>
          <w:rFonts w:ascii="HG丸ｺﾞｼｯｸM-PRO" w:eastAsia="HG丸ｺﾞｼｯｸM-PRO" w:hAnsi="ＭＳ ゴシック" w:hint="eastAsia"/>
          <w:sz w:val="24"/>
        </w:rPr>
        <w:t>二次</w:t>
      </w:r>
      <w:r w:rsidRPr="00D90D9F">
        <w:rPr>
          <w:rFonts w:ascii="HG丸ｺﾞｼｯｸM-PRO" w:eastAsia="HG丸ｺﾞｼｯｸM-PRO" w:hAnsi="ＭＳ ゴシック" w:hint="eastAsia"/>
          <w:sz w:val="24"/>
        </w:rPr>
        <w:t>選考委員会</w:t>
      </w:r>
      <w:r w:rsidR="001B646C" w:rsidRPr="00D90D9F">
        <w:rPr>
          <w:rFonts w:ascii="HG丸ｺﾞｼｯｸM-PRO" w:eastAsia="HG丸ｺﾞｼｯｸM-PRO" w:hAnsi="ＭＳ ゴシック" w:hint="eastAsia"/>
          <w:sz w:val="24"/>
        </w:rPr>
        <w:t>とする（以下、あわせて「各選考委員会」という。）</w:t>
      </w:r>
      <w:r w:rsidRPr="00D90D9F">
        <w:rPr>
          <w:rFonts w:ascii="HG丸ｺﾞｼｯｸM-PRO" w:eastAsia="HG丸ｺﾞｼｯｸM-PRO" w:hAnsi="ＭＳ ゴシック" w:hint="eastAsia"/>
          <w:sz w:val="24"/>
        </w:rPr>
        <w:t>。</w:t>
      </w:r>
    </w:p>
    <w:p w:rsidR="001B646C" w:rsidRPr="00D90D9F" w:rsidRDefault="001B646C" w:rsidP="007E1D6B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２　各選考委員会は、会長及び委員により構成する。</w:t>
      </w:r>
    </w:p>
    <w:p w:rsidR="001B646C" w:rsidRPr="00D90D9F" w:rsidRDefault="001B646C" w:rsidP="001B646C">
      <w:pPr>
        <w:rPr>
          <w:rFonts w:ascii="HG丸ｺﾞｼｯｸM-PRO" w:eastAsia="HG丸ｺﾞｼｯｸM-PRO" w:hAnsi="ＭＳ ゴシック"/>
          <w:sz w:val="24"/>
        </w:rPr>
      </w:pPr>
    </w:p>
    <w:p w:rsidR="001B646C" w:rsidRPr="00D90D9F" w:rsidRDefault="001B646C" w:rsidP="001B646C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（会長）</w:t>
      </w:r>
    </w:p>
    <w:p w:rsidR="001B646C" w:rsidRPr="00D90D9F" w:rsidRDefault="001B646C" w:rsidP="001B646C">
      <w:pPr>
        <w:ind w:left="240" w:hangingChars="100" w:hanging="240"/>
        <w:rPr>
          <w:rFonts w:ascii="HG丸ｺﾞｼｯｸM-PRO" w:eastAsia="HG丸ｺﾞｼｯｸM-PRO" w:hAnsi="ＭＳ ゴシック"/>
          <w:strike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第3条　各</w:t>
      </w:r>
      <w:r w:rsidR="006726FE" w:rsidRPr="00D90D9F">
        <w:rPr>
          <w:rFonts w:ascii="HG丸ｺﾞｼｯｸM-PRO" w:eastAsia="HG丸ｺﾞｼｯｸM-PRO" w:hAnsi="ＭＳ ゴシック" w:hint="eastAsia"/>
          <w:sz w:val="24"/>
        </w:rPr>
        <w:t>選考</w:t>
      </w:r>
      <w:r w:rsidRPr="00D90D9F">
        <w:rPr>
          <w:rFonts w:ascii="HG丸ｺﾞｼｯｸM-PRO" w:eastAsia="HG丸ｺﾞｼｯｸM-PRO" w:hAnsi="ＭＳ ゴシック" w:hint="eastAsia"/>
          <w:sz w:val="24"/>
        </w:rPr>
        <w:t>委員会の会長には、以下の各号の者を充てる。</w:t>
      </w:r>
    </w:p>
    <w:p w:rsidR="001B646C" w:rsidRPr="00D90D9F" w:rsidRDefault="001B646C" w:rsidP="001B646C">
      <w:pPr>
        <w:ind w:left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一　第一次選考委員会　高等学校課長</w:t>
      </w:r>
    </w:p>
    <w:p w:rsidR="001B646C" w:rsidRPr="00D90D9F" w:rsidRDefault="001B646C" w:rsidP="001B646C">
      <w:pPr>
        <w:ind w:left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 xml:space="preserve">二　</w:t>
      </w:r>
      <w:r w:rsidR="001F25F7" w:rsidRPr="00D90D9F">
        <w:rPr>
          <w:rFonts w:ascii="HG丸ｺﾞｼｯｸM-PRO" w:eastAsia="HG丸ｺﾞｼｯｸM-PRO" w:hAnsi="ＭＳ ゴシック" w:hint="eastAsia"/>
          <w:sz w:val="24"/>
        </w:rPr>
        <w:t>第二次選考委員会　教育長</w:t>
      </w:r>
    </w:p>
    <w:p w:rsidR="001B646C" w:rsidRPr="00D90D9F" w:rsidRDefault="001B646C" w:rsidP="001B646C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 xml:space="preserve">２　</w:t>
      </w:r>
      <w:r w:rsidR="001F25F7" w:rsidRPr="00D90D9F">
        <w:rPr>
          <w:rFonts w:ascii="HG丸ｺﾞｼｯｸM-PRO" w:eastAsia="HG丸ｺﾞｼｯｸM-PRO" w:hAnsi="ＭＳ ゴシック" w:hint="eastAsia"/>
          <w:sz w:val="24"/>
        </w:rPr>
        <w:t>各選考委員会の</w:t>
      </w:r>
      <w:r w:rsidRPr="00D90D9F">
        <w:rPr>
          <w:rFonts w:ascii="HG丸ｺﾞｼｯｸM-PRO" w:eastAsia="HG丸ｺﾞｼｯｸM-PRO" w:hAnsi="ＭＳ ゴシック" w:hint="eastAsia"/>
          <w:sz w:val="24"/>
        </w:rPr>
        <w:t>会長は、会務を総轄する。</w:t>
      </w:r>
    </w:p>
    <w:p w:rsidR="001B646C" w:rsidRPr="00D90D9F" w:rsidRDefault="001B646C" w:rsidP="00D90D9F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 xml:space="preserve">３　</w:t>
      </w:r>
      <w:r w:rsidR="001F25F7" w:rsidRPr="00D90D9F">
        <w:rPr>
          <w:rFonts w:ascii="HG丸ｺﾞｼｯｸM-PRO" w:eastAsia="HG丸ｺﾞｼｯｸM-PRO" w:hAnsi="ＭＳ ゴシック" w:hint="eastAsia"/>
          <w:sz w:val="24"/>
        </w:rPr>
        <w:t>各選考</w:t>
      </w:r>
      <w:bookmarkStart w:id="0" w:name="_GoBack"/>
      <w:bookmarkEnd w:id="0"/>
      <w:r w:rsidR="001F25F7" w:rsidRPr="00D90D9F">
        <w:rPr>
          <w:rFonts w:ascii="HG丸ｺﾞｼｯｸM-PRO" w:eastAsia="HG丸ｺﾞｼｯｸM-PRO" w:hAnsi="ＭＳ ゴシック" w:hint="eastAsia"/>
          <w:sz w:val="24"/>
        </w:rPr>
        <w:t>委員会の</w:t>
      </w:r>
      <w:r w:rsidRPr="00D90D9F">
        <w:rPr>
          <w:rFonts w:ascii="HG丸ｺﾞｼｯｸM-PRO" w:eastAsia="HG丸ｺﾞｼｯｸM-PRO" w:hAnsi="ＭＳ ゴシック" w:hint="eastAsia"/>
          <w:sz w:val="24"/>
        </w:rPr>
        <w:t>会長</w:t>
      </w:r>
      <w:r w:rsidR="001F25F7" w:rsidRPr="00D90D9F">
        <w:rPr>
          <w:rFonts w:ascii="HG丸ｺﾞｼｯｸM-PRO" w:eastAsia="HG丸ｺﾞｼｯｸM-PRO" w:hAnsi="ＭＳ ゴシック" w:hint="eastAsia"/>
          <w:sz w:val="24"/>
        </w:rPr>
        <w:t>は、</w:t>
      </w:r>
      <w:r w:rsidRPr="00D90D9F">
        <w:rPr>
          <w:rFonts w:ascii="HG丸ｺﾞｼｯｸM-PRO" w:eastAsia="HG丸ｺﾞｼｯｸM-PRO" w:hAnsi="ＭＳ ゴシック" w:hint="eastAsia"/>
          <w:sz w:val="24"/>
        </w:rPr>
        <w:t>あらかじめ指名する委員</w:t>
      </w:r>
      <w:r w:rsidR="001F25F7" w:rsidRPr="00D90D9F">
        <w:rPr>
          <w:rFonts w:ascii="HG丸ｺﾞｼｯｸM-PRO" w:eastAsia="HG丸ｺﾞｼｯｸM-PRO" w:hAnsi="ＭＳ ゴシック" w:hint="eastAsia"/>
          <w:sz w:val="24"/>
        </w:rPr>
        <w:t>に</w:t>
      </w:r>
      <w:r w:rsidRPr="00D90D9F">
        <w:rPr>
          <w:rFonts w:ascii="HG丸ｺﾞｼｯｸM-PRO" w:eastAsia="HG丸ｺﾞｼｯｸM-PRO" w:hAnsi="ＭＳ ゴシック" w:hint="eastAsia"/>
          <w:sz w:val="24"/>
        </w:rPr>
        <w:t>その職務を代理</w:t>
      </w:r>
      <w:r w:rsidR="001F25F7" w:rsidRPr="00D90D9F">
        <w:rPr>
          <w:rFonts w:ascii="HG丸ｺﾞｼｯｸM-PRO" w:eastAsia="HG丸ｺﾞｼｯｸM-PRO" w:hAnsi="ＭＳ ゴシック" w:hint="eastAsia"/>
          <w:sz w:val="24"/>
        </w:rPr>
        <w:t>させることができる</w:t>
      </w:r>
      <w:r w:rsidRPr="00D90D9F">
        <w:rPr>
          <w:rFonts w:ascii="HG丸ｺﾞｼｯｸM-PRO" w:eastAsia="HG丸ｺﾞｼｯｸM-PRO" w:hAnsi="ＭＳ ゴシック" w:hint="eastAsia"/>
          <w:sz w:val="24"/>
        </w:rPr>
        <w:t>。</w:t>
      </w:r>
    </w:p>
    <w:p w:rsidR="00512B65" w:rsidRPr="00D90D9F" w:rsidRDefault="00512B65" w:rsidP="00512B65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</w:p>
    <w:p w:rsidR="00E63B84" w:rsidRPr="00D90D9F" w:rsidRDefault="00E63B84" w:rsidP="00E63B84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（委員）</w:t>
      </w:r>
    </w:p>
    <w:p w:rsidR="00E63B84" w:rsidRPr="00D90D9F" w:rsidRDefault="00E63B84" w:rsidP="00E63B84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第４条　会長は各選考委員会に先立ち委員を指名する。</w:t>
      </w:r>
    </w:p>
    <w:p w:rsidR="00E63B84" w:rsidRPr="00D90D9F" w:rsidRDefault="00E63B84" w:rsidP="00E63B84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２　各選考委員会の会長が指名できる委員の数は、次号のとおりとする。</w:t>
      </w:r>
    </w:p>
    <w:p w:rsidR="00E63B84" w:rsidRPr="00D90D9F" w:rsidRDefault="00E63B84" w:rsidP="00E63B84">
      <w:pPr>
        <w:ind w:left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一　第一次選考委員会　１名または２名。</w:t>
      </w:r>
    </w:p>
    <w:p w:rsidR="00E9401D" w:rsidRPr="00D90D9F" w:rsidRDefault="00E63B84" w:rsidP="00E63B84">
      <w:pPr>
        <w:ind w:left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二　第二次選考委員会　３名以上11名以内。</w:t>
      </w:r>
    </w:p>
    <w:p w:rsidR="00E63B84" w:rsidRPr="00D90D9F" w:rsidRDefault="00E63B84" w:rsidP="00E63B84">
      <w:pPr>
        <w:rPr>
          <w:rFonts w:ascii="HG丸ｺﾞｼｯｸM-PRO" w:eastAsia="HG丸ｺﾞｼｯｸM-PRO" w:hAnsi="ＭＳ ゴシック"/>
          <w:sz w:val="24"/>
        </w:rPr>
      </w:pPr>
    </w:p>
    <w:p w:rsidR="007E1D6B" w:rsidRPr="00D90D9F" w:rsidRDefault="007E1D6B" w:rsidP="007E1D6B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（会議）</w:t>
      </w:r>
    </w:p>
    <w:p w:rsidR="007E1D6B" w:rsidRPr="00D90D9F" w:rsidRDefault="007E1D6B" w:rsidP="007E1D6B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第</w:t>
      </w:r>
      <w:r w:rsidR="00E9401D" w:rsidRPr="00D90D9F">
        <w:rPr>
          <w:rFonts w:ascii="HG丸ｺﾞｼｯｸM-PRO" w:eastAsia="HG丸ｺﾞｼｯｸM-PRO" w:hAnsi="ＭＳ ゴシック" w:hint="eastAsia"/>
          <w:sz w:val="24"/>
        </w:rPr>
        <w:t>５</w:t>
      </w:r>
      <w:r w:rsidRPr="00D90D9F">
        <w:rPr>
          <w:rFonts w:ascii="HG丸ｺﾞｼｯｸM-PRO" w:eastAsia="HG丸ｺﾞｼｯｸM-PRO" w:hAnsi="ＭＳ ゴシック" w:hint="eastAsia"/>
          <w:sz w:val="24"/>
        </w:rPr>
        <w:t xml:space="preserve">条　</w:t>
      </w:r>
      <w:r w:rsidR="00DC5E8D" w:rsidRPr="00D90D9F">
        <w:rPr>
          <w:rFonts w:ascii="HG丸ｺﾞｼｯｸM-PRO" w:eastAsia="HG丸ｺﾞｼｯｸM-PRO" w:hAnsi="ＭＳ ゴシック" w:hint="eastAsia"/>
          <w:sz w:val="24"/>
        </w:rPr>
        <w:t>各</w:t>
      </w:r>
      <w:r w:rsidRPr="00D90D9F">
        <w:rPr>
          <w:rFonts w:ascii="HG丸ｺﾞｼｯｸM-PRO" w:eastAsia="HG丸ｺﾞｼｯｸM-PRO" w:hAnsi="ＭＳ ゴシック" w:hint="eastAsia"/>
          <w:sz w:val="24"/>
        </w:rPr>
        <w:t>選考委員会は、会長が招集し、主宰する。</w:t>
      </w:r>
    </w:p>
    <w:p w:rsidR="007E1D6B" w:rsidRPr="00D90D9F" w:rsidRDefault="007E1D6B" w:rsidP="007E1D6B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２　各選考委員会は、</w:t>
      </w:r>
      <w:r w:rsidR="00625FCA" w:rsidRPr="00D90D9F">
        <w:rPr>
          <w:rFonts w:ascii="HG丸ｺﾞｼｯｸM-PRO" w:eastAsia="HG丸ｺﾞｼｯｸM-PRO" w:hAnsi="ＭＳ ゴシック" w:hint="eastAsia"/>
          <w:sz w:val="24"/>
        </w:rPr>
        <w:t>会長（職務代理者を含む）及び</w:t>
      </w:r>
      <w:r w:rsidRPr="00D90D9F">
        <w:rPr>
          <w:rFonts w:ascii="HG丸ｺﾞｼｯｸM-PRO" w:eastAsia="HG丸ｺﾞｼｯｸM-PRO" w:hAnsi="ＭＳ ゴシック" w:hint="eastAsia"/>
          <w:sz w:val="24"/>
        </w:rPr>
        <w:t>委員</w:t>
      </w:r>
      <w:r w:rsidR="006726FE" w:rsidRPr="00D90D9F">
        <w:rPr>
          <w:rFonts w:ascii="HG丸ｺﾞｼｯｸM-PRO" w:eastAsia="HG丸ｺﾞｼｯｸM-PRO" w:hAnsi="ＭＳ ゴシック" w:hint="eastAsia"/>
          <w:sz w:val="24"/>
        </w:rPr>
        <w:t>による構成員</w:t>
      </w:r>
      <w:r w:rsidRPr="00D90D9F">
        <w:rPr>
          <w:rFonts w:ascii="HG丸ｺﾞｼｯｸM-PRO" w:eastAsia="HG丸ｺﾞｼｯｸM-PRO" w:hAnsi="ＭＳ ゴシック" w:hint="eastAsia"/>
          <w:sz w:val="24"/>
        </w:rPr>
        <w:t>の過半数が出席しなければ会議を開くことができない。</w:t>
      </w:r>
    </w:p>
    <w:p w:rsidR="00625FCA" w:rsidRPr="00D90D9F" w:rsidRDefault="00625FCA" w:rsidP="007E1D6B">
      <w:pPr>
        <w:ind w:left="240" w:hangingChars="100" w:hanging="240"/>
        <w:rPr>
          <w:rFonts w:ascii="HG丸ｺﾞｼｯｸM-PRO" w:eastAsia="HG丸ｺﾞｼｯｸM-PRO" w:hAnsi="ＭＳ ゴシック"/>
          <w:strike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３　各選考委員会の議決は、会長（職務代理者を含む）及び出席委員の過半数にて決する。</w:t>
      </w:r>
    </w:p>
    <w:p w:rsidR="00E9401D" w:rsidRPr="00D90D9F" w:rsidRDefault="00E9401D" w:rsidP="00E9401D">
      <w:pPr>
        <w:rPr>
          <w:rFonts w:ascii="HG丸ｺﾞｼｯｸM-PRO" w:eastAsia="HG丸ｺﾞｼｯｸM-PRO" w:hAnsi="ＭＳ ゴシック"/>
          <w:sz w:val="24"/>
        </w:rPr>
      </w:pPr>
    </w:p>
    <w:p w:rsidR="001F216F" w:rsidRPr="00D90D9F" w:rsidRDefault="001F216F" w:rsidP="001F216F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（外部委員）</w:t>
      </w:r>
    </w:p>
    <w:p w:rsidR="001F216F" w:rsidRPr="00D90D9F" w:rsidRDefault="001F216F" w:rsidP="001F216F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第</w:t>
      </w:r>
      <w:r w:rsidR="00625FCA" w:rsidRPr="00D90D9F">
        <w:rPr>
          <w:rFonts w:ascii="HG丸ｺﾞｼｯｸM-PRO" w:eastAsia="HG丸ｺﾞｼｯｸM-PRO" w:hAnsi="ＭＳ ゴシック" w:hint="eastAsia"/>
          <w:sz w:val="24"/>
        </w:rPr>
        <w:t>６</w:t>
      </w:r>
      <w:r w:rsidRPr="00D90D9F">
        <w:rPr>
          <w:rFonts w:ascii="HG丸ｺﾞｼｯｸM-PRO" w:eastAsia="HG丸ｺﾞｼｯｸM-PRO" w:hAnsi="ＭＳ ゴシック" w:hint="eastAsia"/>
          <w:sz w:val="24"/>
        </w:rPr>
        <w:t xml:space="preserve">条　</w:t>
      </w:r>
      <w:r w:rsidRPr="00D90D9F">
        <w:rPr>
          <w:rFonts w:ascii="HG丸ｺﾞｼｯｸM-PRO" w:eastAsia="HG丸ｺﾞｼｯｸM-PRO" w:hAnsi="HG丸ｺﾞｼｯｸM-PRO" w:hint="eastAsia"/>
          <w:sz w:val="24"/>
        </w:rPr>
        <w:t>第二次選考委員会の会長は、支援校の選考に関して、学校経営の分野において</w:t>
      </w:r>
      <w:r w:rsidRPr="00D90D9F">
        <w:rPr>
          <w:rFonts w:ascii="HG丸ｺﾞｼｯｸM-PRO" w:eastAsia="HG丸ｺﾞｼｯｸM-PRO" w:hAnsi="ＭＳ ゴシック" w:hint="eastAsia"/>
          <w:sz w:val="24"/>
        </w:rPr>
        <w:t>学識経験を有する者を外部委員として委嘱し、意見を聴取することができる。</w:t>
      </w:r>
    </w:p>
    <w:p w:rsidR="001F216F" w:rsidRPr="00D90D9F" w:rsidRDefault="00652330" w:rsidP="001F216F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２</w:t>
      </w:r>
      <w:r w:rsidR="001F216F" w:rsidRPr="00D90D9F">
        <w:rPr>
          <w:rFonts w:ascii="HG丸ｺﾞｼｯｸM-PRO" w:eastAsia="HG丸ｺﾞｼｯｸM-PRO" w:hAnsi="ＭＳ ゴシック" w:hint="eastAsia"/>
          <w:sz w:val="24"/>
        </w:rPr>
        <w:t xml:space="preserve">　外部委員の任期は、委嘱日から支援校の決定日までとする。</w:t>
      </w:r>
    </w:p>
    <w:p w:rsidR="001F216F" w:rsidRPr="00D90D9F" w:rsidRDefault="00652330" w:rsidP="001F216F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３</w:t>
      </w:r>
      <w:r w:rsidR="001F216F" w:rsidRPr="00D90D9F">
        <w:rPr>
          <w:rFonts w:ascii="HG丸ｺﾞｼｯｸM-PRO" w:eastAsia="HG丸ｺﾞｼｯｸM-PRO" w:hAnsi="ＭＳ ゴシック" w:hint="eastAsia"/>
          <w:sz w:val="24"/>
        </w:rPr>
        <w:t xml:space="preserve">　外部委員の報酬の額は、日額</w:t>
      </w:r>
      <w:r w:rsidR="00640D88" w:rsidRPr="00D90D9F">
        <w:rPr>
          <w:rFonts w:ascii="HG丸ｺﾞｼｯｸM-PRO" w:eastAsia="HG丸ｺﾞｼｯｸM-PRO" w:hAnsi="ＭＳ ゴシック" w:hint="eastAsia"/>
          <w:sz w:val="24"/>
        </w:rPr>
        <w:t>９</w:t>
      </w:r>
      <w:r w:rsidR="001F216F" w:rsidRPr="00D90D9F">
        <w:rPr>
          <w:rFonts w:ascii="HG丸ｺﾞｼｯｸM-PRO" w:eastAsia="HG丸ｺﾞｼｯｸM-PRO" w:hAnsi="ＭＳ ゴシック" w:hint="eastAsia"/>
          <w:sz w:val="24"/>
        </w:rPr>
        <w:t>,</w:t>
      </w:r>
      <w:r w:rsidR="00640D88" w:rsidRPr="00D90D9F">
        <w:rPr>
          <w:rFonts w:ascii="HG丸ｺﾞｼｯｸM-PRO" w:eastAsia="HG丸ｺﾞｼｯｸM-PRO" w:hAnsi="ＭＳ ゴシック" w:hint="eastAsia"/>
          <w:sz w:val="24"/>
        </w:rPr>
        <w:t>８</w:t>
      </w:r>
      <w:r w:rsidR="001F216F" w:rsidRPr="00D90D9F">
        <w:rPr>
          <w:rFonts w:ascii="HG丸ｺﾞｼｯｸM-PRO" w:eastAsia="HG丸ｺﾞｼｯｸM-PRO" w:hAnsi="ＭＳ ゴシック" w:hint="eastAsia"/>
          <w:sz w:val="24"/>
        </w:rPr>
        <w:t>00円とする。</w:t>
      </w:r>
    </w:p>
    <w:p w:rsidR="001F216F" w:rsidRPr="00D90D9F" w:rsidRDefault="00652330" w:rsidP="001F216F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４</w:t>
      </w:r>
      <w:r w:rsidR="001F216F" w:rsidRPr="00D90D9F">
        <w:rPr>
          <w:rFonts w:ascii="HG丸ｺﾞｼｯｸM-PRO" w:eastAsia="HG丸ｺﾞｼｯｸM-PRO" w:hAnsi="ＭＳ ゴシック" w:hint="eastAsia"/>
          <w:sz w:val="24"/>
        </w:rPr>
        <w:t xml:space="preserve">　前項の報酬は、出席日数に応じて、その都度支給する。</w:t>
      </w:r>
    </w:p>
    <w:p w:rsidR="001F216F" w:rsidRPr="00D90D9F" w:rsidRDefault="00652330" w:rsidP="00F30A5C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５</w:t>
      </w:r>
      <w:r w:rsidR="001F216F" w:rsidRPr="00D90D9F">
        <w:rPr>
          <w:rFonts w:ascii="HG丸ｺﾞｼｯｸM-PRO" w:eastAsia="HG丸ｺﾞｼｯｸM-PRO" w:hAnsi="ＭＳ ゴシック" w:hint="eastAsia"/>
          <w:sz w:val="24"/>
        </w:rPr>
        <w:t xml:space="preserve">　費用弁償については、証人等の実費弁償に関する条例</w:t>
      </w:r>
      <w:r w:rsidR="00F30A5C" w:rsidRPr="00D90D9F">
        <w:rPr>
          <w:rFonts w:ascii="HG丸ｺﾞｼｯｸM-PRO" w:eastAsia="HG丸ｺﾞｼｯｸM-PRO" w:hAnsi="ＭＳ ゴシック" w:hint="eastAsia"/>
          <w:sz w:val="24"/>
        </w:rPr>
        <w:t>（昭和40年大阪府条例第39号）</w:t>
      </w:r>
      <w:r w:rsidR="001F216F" w:rsidRPr="00D90D9F">
        <w:rPr>
          <w:rFonts w:ascii="HG丸ｺﾞｼｯｸM-PRO" w:eastAsia="HG丸ｺﾞｼｯｸM-PRO" w:hAnsi="ＭＳ ゴシック" w:hint="eastAsia"/>
          <w:sz w:val="24"/>
        </w:rPr>
        <w:t>に準じて支給する。</w:t>
      </w:r>
    </w:p>
    <w:p w:rsidR="001F216F" w:rsidRPr="00D90D9F" w:rsidRDefault="001F216F" w:rsidP="004C6DDD">
      <w:pPr>
        <w:ind w:leftChars="228" w:left="479" w:firstLineChars="100" w:firstLine="240"/>
        <w:rPr>
          <w:rFonts w:ascii="HG丸ｺﾞｼｯｸM-PRO" w:eastAsia="HG丸ｺﾞｼｯｸM-PRO" w:hAnsi="ＭＳ ゴシック"/>
          <w:sz w:val="24"/>
        </w:rPr>
      </w:pPr>
    </w:p>
    <w:p w:rsidR="00512B65" w:rsidRPr="00D90D9F" w:rsidRDefault="00512B65" w:rsidP="00512B65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（庶務）</w:t>
      </w:r>
    </w:p>
    <w:p w:rsidR="00512B65" w:rsidRPr="00D90D9F" w:rsidRDefault="00512B65" w:rsidP="00512B65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第</w:t>
      </w:r>
      <w:r w:rsidR="00625FCA" w:rsidRPr="00D90D9F">
        <w:rPr>
          <w:rFonts w:ascii="HG丸ｺﾞｼｯｸM-PRO" w:eastAsia="HG丸ｺﾞｼｯｸM-PRO" w:hAnsi="ＭＳ ゴシック" w:hint="eastAsia"/>
          <w:sz w:val="24"/>
        </w:rPr>
        <w:t>７</w:t>
      </w:r>
      <w:r w:rsidRPr="00D90D9F">
        <w:rPr>
          <w:rFonts w:ascii="HG丸ｺﾞｼｯｸM-PRO" w:eastAsia="HG丸ｺﾞｼｯｸM-PRO" w:hAnsi="ＭＳ ゴシック" w:hint="eastAsia"/>
          <w:sz w:val="24"/>
        </w:rPr>
        <w:t xml:space="preserve">条　</w:t>
      </w:r>
      <w:r w:rsidR="00DC5E8D" w:rsidRPr="00D90D9F">
        <w:rPr>
          <w:rFonts w:ascii="HG丸ｺﾞｼｯｸM-PRO" w:eastAsia="HG丸ｺﾞｼｯｸM-PRO" w:hAnsi="ＭＳ ゴシック" w:hint="eastAsia"/>
          <w:sz w:val="24"/>
        </w:rPr>
        <w:t>各</w:t>
      </w:r>
      <w:r w:rsidRPr="00D90D9F">
        <w:rPr>
          <w:rFonts w:ascii="HG丸ｺﾞｼｯｸM-PRO" w:eastAsia="HG丸ｺﾞｼｯｸM-PRO" w:hAnsi="ＭＳ ゴシック" w:hint="eastAsia"/>
          <w:sz w:val="24"/>
        </w:rPr>
        <w:t>選考委員会の庶務は、</w:t>
      </w:r>
      <w:r w:rsidR="00625FCA" w:rsidRPr="00D90D9F">
        <w:rPr>
          <w:rFonts w:ascii="HG丸ｺﾞｼｯｸM-PRO" w:eastAsia="HG丸ｺﾞｼｯｸM-PRO" w:hAnsi="ＭＳ ゴシック" w:hint="eastAsia"/>
          <w:sz w:val="24"/>
        </w:rPr>
        <w:t>以下の各号の</w:t>
      </w:r>
      <w:r w:rsidRPr="00D90D9F">
        <w:rPr>
          <w:rFonts w:ascii="HG丸ｺﾞｼｯｸM-PRO" w:eastAsia="HG丸ｺﾞｼｯｸM-PRO" w:hAnsi="ＭＳ ゴシック" w:hint="eastAsia"/>
          <w:sz w:val="24"/>
        </w:rPr>
        <w:t>課において処理する。</w:t>
      </w:r>
    </w:p>
    <w:p w:rsidR="003A08D7" w:rsidRPr="00D90D9F" w:rsidRDefault="003A08D7" w:rsidP="00512B65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/>
          <w:sz w:val="24"/>
        </w:rPr>
        <w:lastRenderedPageBreak/>
        <w:tab/>
      </w:r>
      <w:r w:rsidRPr="00D90D9F">
        <w:rPr>
          <w:rFonts w:ascii="HG丸ｺﾞｼｯｸM-PRO" w:eastAsia="HG丸ｺﾞｼｯｸM-PRO" w:hAnsi="ＭＳ ゴシック" w:hint="eastAsia"/>
          <w:sz w:val="24"/>
        </w:rPr>
        <w:t>一　府立学校に関するもの　高等学校課</w:t>
      </w:r>
    </w:p>
    <w:p w:rsidR="003A08D7" w:rsidRPr="00D90D9F" w:rsidRDefault="003A08D7" w:rsidP="00512B65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/>
          <w:sz w:val="24"/>
        </w:rPr>
        <w:tab/>
      </w:r>
      <w:r w:rsidRPr="00D90D9F">
        <w:rPr>
          <w:rFonts w:ascii="HG丸ｺﾞｼｯｸM-PRO" w:eastAsia="HG丸ｺﾞｼｯｸM-PRO" w:hAnsi="ＭＳ ゴシック" w:hint="eastAsia"/>
          <w:sz w:val="24"/>
        </w:rPr>
        <w:t>二　私立学校に関するもの</w:t>
      </w:r>
      <w:r w:rsidR="009B57EC" w:rsidRPr="00D90D9F">
        <w:rPr>
          <w:rFonts w:ascii="HG丸ｺﾞｼｯｸM-PRO" w:eastAsia="HG丸ｺﾞｼｯｸM-PRO" w:hAnsi="ＭＳ ゴシック" w:hint="eastAsia"/>
          <w:sz w:val="24"/>
        </w:rPr>
        <w:t xml:space="preserve">　私学課</w:t>
      </w:r>
    </w:p>
    <w:p w:rsidR="00512B65" w:rsidRPr="00D90D9F" w:rsidRDefault="00512B65" w:rsidP="00512B65">
      <w:pPr>
        <w:rPr>
          <w:rFonts w:ascii="HG丸ｺﾞｼｯｸM-PRO" w:eastAsia="HG丸ｺﾞｼｯｸM-PRO" w:hAnsi="ＭＳ ゴシック"/>
          <w:sz w:val="24"/>
        </w:rPr>
      </w:pPr>
    </w:p>
    <w:p w:rsidR="00512B65" w:rsidRPr="00D90D9F" w:rsidRDefault="00512B65" w:rsidP="00512B65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（</w:t>
      </w:r>
      <w:r w:rsidR="00F30A5C" w:rsidRPr="00D90D9F">
        <w:rPr>
          <w:rFonts w:ascii="HG丸ｺﾞｼｯｸM-PRO" w:eastAsia="HG丸ｺﾞｼｯｸM-PRO" w:hAnsi="ＭＳ ゴシック" w:hint="eastAsia"/>
          <w:sz w:val="24"/>
        </w:rPr>
        <w:t>委任</w:t>
      </w:r>
      <w:r w:rsidRPr="00D90D9F">
        <w:rPr>
          <w:rFonts w:ascii="HG丸ｺﾞｼｯｸM-PRO" w:eastAsia="HG丸ｺﾞｼｯｸM-PRO" w:hAnsi="ＭＳ ゴシック" w:hint="eastAsia"/>
          <w:sz w:val="24"/>
        </w:rPr>
        <w:t>）</w:t>
      </w:r>
    </w:p>
    <w:p w:rsidR="00512B65" w:rsidRPr="00D90D9F" w:rsidRDefault="00512B65" w:rsidP="00512B65">
      <w:pPr>
        <w:ind w:left="240" w:hangingChars="100" w:hanging="240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第</w:t>
      </w:r>
      <w:r w:rsidR="009B57EC" w:rsidRPr="00D90D9F">
        <w:rPr>
          <w:rFonts w:ascii="HG丸ｺﾞｼｯｸM-PRO" w:eastAsia="HG丸ｺﾞｼｯｸM-PRO" w:hAnsi="ＭＳ ゴシック" w:hint="eastAsia"/>
          <w:sz w:val="24"/>
        </w:rPr>
        <w:t>８</w:t>
      </w:r>
      <w:r w:rsidRPr="00D90D9F">
        <w:rPr>
          <w:rFonts w:ascii="HG丸ｺﾞｼｯｸM-PRO" w:eastAsia="HG丸ｺﾞｼｯｸM-PRO" w:hAnsi="ＭＳ ゴシック" w:hint="eastAsia"/>
          <w:sz w:val="24"/>
        </w:rPr>
        <w:t>条　この</w:t>
      </w:r>
      <w:r w:rsidR="009B57EC" w:rsidRPr="00D90D9F">
        <w:rPr>
          <w:rFonts w:ascii="HG丸ｺﾞｼｯｸM-PRO" w:eastAsia="HG丸ｺﾞｼｯｸM-PRO" w:hAnsi="ＭＳ ゴシック" w:hint="eastAsia"/>
          <w:sz w:val="24"/>
        </w:rPr>
        <w:t>要項</w:t>
      </w:r>
      <w:r w:rsidRPr="00D90D9F">
        <w:rPr>
          <w:rFonts w:ascii="HG丸ｺﾞｼｯｸM-PRO" w:eastAsia="HG丸ｺﾞｼｯｸM-PRO" w:hAnsi="ＭＳ ゴシック" w:hint="eastAsia"/>
          <w:sz w:val="24"/>
        </w:rPr>
        <w:t>に定めがあるもののほか、各選考委員会の運営に関し必要な事項は、それぞれの会長が定める。</w:t>
      </w:r>
    </w:p>
    <w:p w:rsidR="001F216F" w:rsidRPr="00D90D9F" w:rsidRDefault="001F216F" w:rsidP="00512B65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:rsidR="008B53F7" w:rsidRPr="00D90D9F" w:rsidRDefault="008B53F7" w:rsidP="00512B65">
      <w:pPr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附　則</w:t>
      </w:r>
    </w:p>
    <w:p w:rsidR="003746A8" w:rsidRPr="00D90D9F" w:rsidRDefault="00F138DC" w:rsidP="00110A49">
      <w:pPr>
        <w:ind w:leftChars="202" w:left="424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この</w:t>
      </w:r>
      <w:r w:rsidR="002A4234" w:rsidRPr="00D90D9F">
        <w:rPr>
          <w:rFonts w:ascii="HG丸ｺﾞｼｯｸM-PRO" w:eastAsia="HG丸ｺﾞｼｯｸM-PRO" w:hAnsi="ＭＳ ゴシック" w:hint="eastAsia"/>
          <w:sz w:val="24"/>
        </w:rPr>
        <w:t>設置要項</w:t>
      </w:r>
      <w:r w:rsidRPr="00D90D9F">
        <w:rPr>
          <w:rFonts w:ascii="HG丸ｺﾞｼｯｸM-PRO" w:eastAsia="HG丸ｺﾞｼｯｸM-PRO" w:hAnsi="ＭＳ ゴシック" w:hint="eastAsia"/>
          <w:sz w:val="24"/>
        </w:rPr>
        <w:t>は、平成</w:t>
      </w:r>
      <w:r w:rsidR="00512B65" w:rsidRPr="00D90D9F">
        <w:rPr>
          <w:rFonts w:ascii="HG丸ｺﾞｼｯｸM-PRO" w:eastAsia="HG丸ｺﾞｼｯｸM-PRO" w:hAnsi="ＭＳ ゴシック" w:hint="eastAsia"/>
          <w:sz w:val="24"/>
        </w:rPr>
        <w:t>25</w:t>
      </w:r>
      <w:r w:rsidRPr="00D90D9F">
        <w:rPr>
          <w:rFonts w:ascii="HG丸ｺﾞｼｯｸM-PRO" w:eastAsia="HG丸ｺﾞｼｯｸM-PRO" w:hAnsi="ＭＳ ゴシック" w:hint="eastAsia"/>
          <w:sz w:val="24"/>
        </w:rPr>
        <w:t>年</w:t>
      </w:r>
      <w:r w:rsidR="002E5E15" w:rsidRPr="00D90D9F">
        <w:rPr>
          <w:rFonts w:ascii="HG丸ｺﾞｼｯｸM-PRO" w:eastAsia="HG丸ｺﾞｼｯｸM-PRO" w:hAnsi="ＭＳ ゴシック" w:hint="eastAsia"/>
          <w:sz w:val="24"/>
        </w:rPr>
        <w:t>３</w:t>
      </w:r>
      <w:r w:rsidRPr="00D90D9F">
        <w:rPr>
          <w:rFonts w:ascii="HG丸ｺﾞｼｯｸM-PRO" w:eastAsia="HG丸ｺﾞｼｯｸM-PRO" w:hAnsi="ＭＳ ゴシック" w:hint="eastAsia"/>
          <w:sz w:val="24"/>
        </w:rPr>
        <w:t>月</w:t>
      </w:r>
      <w:r w:rsidR="002E5E15" w:rsidRPr="00D90D9F">
        <w:rPr>
          <w:rFonts w:ascii="HG丸ｺﾞｼｯｸM-PRO" w:eastAsia="HG丸ｺﾞｼｯｸM-PRO" w:hAnsi="ＭＳ ゴシック" w:hint="eastAsia"/>
          <w:sz w:val="24"/>
        </w:rPr>
        <w:t>25</w:t>
      </w:r>
      <w:r w:rsidRPr="00D90D9F">
        <w:rPr>
          <w:rFonts w:ascii="HG丸ｺﾞｼｯｸM-PRO" w:eastAsia="HG丸ｺﾞｼｯｸM-PRO" w:hAnsi="ＭＳ ゴシック" w:hint="eastAsia"/>
          <w:sz w:val="24"/>
        </w:rPr>
        <w:t>日から施行する。</w:t>
      </w:r>
    </w:p>
    <w:p w:rsidR="003A3CFF" w:rsidRPr="00D90D9F" w:rsidRDefault="003A3CFF" w:rsidP="00110A49">
      <w:pPr>
        <w:ind w:leftChars="202" w:left="424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この設置要項は、平成27年３月</w:t>
      </w:r>
      <w:r w:rsidR="00D458D1" w:rsidRPr="00D90D9F">
        <w:rPr>
          <w:rFonts w:ascii="HG丸ｺﾞｼｯｸM-PRO" w:eastAsia="HG丸ｺﾞｼｯｸM-PRO" w:hAnsi="ＭＳ ゴシック" w:hint="eastAsia"/>
          <w:sz w:val="24"/>
        </w:rPr>
        <w:t>2</w:t>
      </w:r>
      <w:r w:rsidR="00852200" w:rsidRPr="00D90D9F">
        <w:rPr>
          <w:rFonts w:ascii="HG丸ｺﾞｼｯｸM-PRO" w:eastAsia="HG丸ｺﾞｼｯｸM-PRO" w:hAnsi="ＭＳ ゴシック" w:hint="eastAsia"/>
          <w:sz w:val="24"/>
        </w:rPr>
        <w:t>3</w:t>
      </w:r>
      <w:r w:rsidRPr="00D90D9F">
        <w:rPr>
          <w:rFonts w:ascii="HG丸ｺﾞｼｯｸM-PRO" w:eastAsia="HG丸ｺﾞｼｯｸM-PRO" w:hAnsi="ＭＳ ゴシック" w:hint="eastAsia"/>
          <w:sz w:val="24"/>
        </w:rPr>
        <w:t>日から施行する。</w:t>
      </w:r>
    </w:p>
    <w:p w:rsidR="00FC6EFD" w:rsidRPr="00D90D9F" w:rsidRDefault="00FC6EFD" w:rsidP="00110A49">
      <w:pPr>
        <w:ind w:leftChars="202" w:left="424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この設置要項は、平成28年３月</w:t>
      </w:r>
      <w:r w:rsidR="0087601A" w:rsidRPr="00D90D9F">
        <w:rPr>
          <w:rFonts w:ascii="HG丸ｺﾞｼｯｸM-PRO" w:eastAsia="HG丸ｺﾞｼｯｸM-PRO" w:hAnsi="ＭＳ ゴシック" w:hint="eastAsia"/>
          <w:sz w:val="24"/>
        </w:rPr>
        <w:t>1</w:t>
      </w:r>
      <w:r w:rsidR="00E44B33" w:rsidRPr="00D90D9F">
        <w:rPr>
          <w:rFonts w:ascii="HG丸ｺﾞｼｯｸM-PRO" w:eastAsia="HG丸ｺﾞｼｯｸM-PRO" w:hAnsi="ＭＳ ゴシック" w:hint="eastAsia"/>
          <w:sz w:val="24"/>
        </w:rPr>
        <w:t>8</w:t>
      </w:r>
      <w:r w:rsidRPr="00D90D9F">
        <w:rPr>
          <w:rFonts w:ascii="HG丸ｺﾞｼｯｸM-PRO" w:eastAsia="HG丸ｺﾞｼｯｸM-PRO" w:hAnsi="ＭＳ ゴシック" w:hint="eastAsia"/>
          <w:sz w:val="24"/>
        </w:rPr>
        <w:t>日から施行する。</w:t>
      </w:r>
    </w:p>
    <w:p w:rsidR="00B53CA5" w:rsidRPr="00D90D9F" w:rsidRDefault="00B53CA5" w:rsidP="00110A49">
      <w:pPr>
        <w:ind w:leftChars="202" w:left="424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この設置要項は、平成28年４月</w:t>
      </w:r>
      <w:r w:rsidR="00882D1F" w:rsidRPr="00D90D9F">
        <w:rPr>
          <w:rFonts w:ascii="HG丸ｺﾞｼｯｸM-PRO" w:eastAsia="HG丸ｺﾞｼｯｸM-PRO" w:hAnsi="ＭＳ ゴシック" w:hint="eastAsia"/>
          <w:sz w:val="24"/>
        </w:rPr>
        <w:t>25</w:t>
      </w:r>
      <w:r w:rsidRPr="00D90D9F">
        <w:rPr>
          <w:rFonts w:ascii="HG丸ｺﾞｼｯｸM-PRO" w:eastAsia="HG丸ｺﾞｼｯｸM-PRO" w:hAnsi="ＭＳ ゴシック" w:hint="eastAsia"/>
          <w:sz w:val="24"/>
        </w:rPr>
        <w:t>日から施行する。</w:t>
      </w:r>
    </w:p>
    <w:p w:rsidR="00110A49" w:rsidRPr="00D90D9F" w:rsidRDefault="00110A49" w:rsidP="00110A49">
      <w:pPr>
        <w:ind w:leftChars="202" w:left="424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この設置要項は、令和２年３月</w:t>
      </w:r>
      <w:r w:rsidR="003B143F" w:rsidRPr="00D90D9F">
        <w:rPr>
          <w:rFonts w:ascii="HG丸ｺﾞｼｯｸM-PRO" w:eastAsia="HG丸ｺﾞｼｯｸM-PRO" w:hAnsi="ＭＳ ゴシック" w:hint="eastAsia"/>
          <w:sz w:val="24"/>
        </w:rPr>
        <w:t>24</w:t>
      </w:r>
      <w:r w:rsidRPr="00D90D9F">
        <w:rPr>
          <w:rFonts w:ascii="HG丸ｺﾞｼｯｸM-PRO" w:eastAsia="HG丸ｺﾞｼｯｸM-PRO" w:hAnsi="ＭＳ ゴシック" w:hint="eastAsia"/>
          <w:sz w:val="24"/>
        </w:rPr>
        <w:t>日から施行する。</w:t>
      </w:r>
    </w:p>
    <w:p w:rsidR="00724851" w:rsidRPr="00D90D9F" w:rsidRDefault="00724851" w:rsidP="00110A49">
      <w:pPr>
        <w:ind w:leftChars="202" w:left="424"/>
        <w:rPr>
          <w:rFonts w:ascii="HG丸ｺﾞｼｯｸM-PRO" w:eastAsia="HG丸ｺﾞｼｯｸM-PRO" w:hAnsi="ＭＳ ゴシック"/>
          <w:sz w:val="24"/>
        </w:rPr>
      </w:pPr>
      <w:r w:rsidRPr="00D90D9F">
        <w:rPr>
          <w:rFonts w:ascii="HG丸ｺﾞｼｯｸM-PRO" w:eastAsia="HG丸ｺﾞｼｯｸM-PRO" w:hAnsi="ＭＳ ゴシック" w:hint="eastAsia"/>
          <w:sz w:val="24"/>
        </w:rPr>
        <w:t>この設置要項は、令和３年４月</w:t>
      </w:r>
      <w:r w:rsidR="006726FE" w:rsidRPr="00D90D9F">
        <w:rPr>
          <w:rFonts w:ascii="HG丸ｺﾞｼｯｸM-PRO" w:eastAsia="HG丸ｺﾞｼｯｸM-PRO" w:hAnsi="ＭＳ ゴシック" w:hint="eastAsia"/>
          <w:sz w:val="24"/>
        </w:rPr>
        <w:t>27</w:t>
      </w:r>
      <w:r w:rsidRPr="00D90D9F">
        <w:rPr>
          <w:rFonts w:ascii="HG丸ｺﾞｼｯｸM-PRO" w:eastAsia="HG丸ｺﾞｼｯｸM-PRO" w:hAnsi="ＭＳ ゴシック" w:hint="eastAsia"/>
          <w:sz w:val="24"/>
        </w:rPr>
        <w:t>日から施行する。</w:t>
      </w:r>
    </w:p>
    <w:p w:rsidR="008F605E" w:rsidRPr="00D90D9F" w:rsidRDefault="008F605E" w:rsidP="00AF01AA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sectPr w:rsidR="008F605E" w:rsidRPr="00D90D9F" w:rsidSect="00AF01AA">
      <w:pgSz w:w="11906" w:h="16838" w:code="9"/>
      <w:pgMar w:top="1276" w:right="1134" w:bottom="1418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EFD" w:rsidRDefault="00357EFD" w:rsidP="006F171A">
      <w:r>
        <w:separator/>
      </w:r>
    </w:p>
  </w:endnote>
  <w:endnote w:type="continuationSeparator" w:id="0">
    <w:p w:rsidR="00357EFD" w:rsidRDefault="00357EFD" w:rsidP="006F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EFD" w:rsidRDefault="00357EFD" w:rsidP="006F171A">
      <w:r>
        <w:separator/>
      </w:r>
    </w:p>
  </w:footnote>
  <w:footnote w:type="continuationSeparator" w:id="0">
    <w:p w:rsidR="00357EFD" w:rsidRDefault="00357EFD" w:rsidP="006F1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B9E"/>
    <w:multiLevelType w:val="hybridMultilevel"/>
    <w:tmpl w:val="B0CC24A6"/>
    <w:lvl w:ilvl="0" w:tplc="48E83A1C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CE32CB5"/>
    <w:multiLevelType w:val="hybridMultilevel"/>
    <w:tmpl w:val="2FEA84D8"/>
    <w:lvl w:ilvl="0" w:tplc="F46A2F1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720D2EBD"/>
    <w:multiLevelType w:val="hybridMultilevel"/>
    <w:tmpl w:val="9F2A91D8"/>
    <w:lvl w:ilvl="0" w:tplc="32BCA49C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21"/>
    <w:rsid w:val="00010B9F"/>
    <w:rsid w:val="0001586C"/>
    <w:rsid w:val="000174BC"/>
    <w:rsid w:val="000224B5"/>
    <w:rsid w:val="00027858"/>
    <w:rsid w:val="000401E8"/>
    <w:rsid w:val="00044CCF"/>
    <w:rsid w:val="00046994"/>
    <w:rsid w:val="00054D9F"/>
    <w:rsid w:val="00062A08"/>
    <w:rsid w:val="00063C7C"/>
    <w:rsid w:val="000641AF"/>
    <w:rsid w:val="00064819"/>
    <w:rsid w:val="00066463"/>
    <w:rsid w:val="00082019"/>
    <w:rsid w:val="000C02A1"/>
    <w:rsid w:val="000C6D58"/>
    <w:rsid w:val="000D279B"/>
    <w:rsid w:val="000D793B"/>
    <w:rsid w:val="000E4442"/>
    <w:rsid w:val="000E5423"/>
    <w:rsid w:val="000F5617"/>
    <w:rsid w:val="00110A49"/>
    <w:rsid w:val="00122BCA"/>
    <w:rsid w:val="0012571E"/>
    <w:rsid w:val="0013068A"/>
    <w:rsid w:val="001438A1"/>
    <w:rsid w:val="00147657"/>
    <w:rsid w:val="00182AE1"/>
    <w:rsid w:val="00183AB7"/>
    <w:rsid w:val="00185178"/>
    <w:rsid w:val="0019583A"/>
    <w:rsid w:val="001A253E"/>
    <w:rsid w:val="001A48D3"/>
    <w:rsid w:val="001B1292"/>
    <w:rsid w:val="001B646C"/>
    <w:rsid w:val="001D2278"/>
    <w:rsid w:val="001D397A"/>
    <w:rsid w:val="001F216F"/>
    <w:rsid w:val="001F25F7"/>
    <w:rsid w:val="002016EB"/>
    <w:rsid w:val="00217022"/>
    <w:rsid w:val="00224A56"/>
    <w:rsid w:val="002577BB"/>
    <w:rsid w:val="0026001B"/>
    <w:rsid w:val="00267F34"/>
    <w:rsid w:val="002742B7"/>
    <w:rsid w:val="00277FFD"/>
    <w:rsid w:val="002819FE"/>
    <w:rsid w:val="00282199"/>
    <w:rsid w:val="002A17B1"/>
    <w:rsid w:val="002A4234"/>
    <w:rsid w:val="002A6F83"/>
    <w:rsid w:val="002B5251"/>
    <w:rsid w:val="002C1332"/>
    <w:rsid w:val="002C72C9"/>
    <w:rsid w:val="002D1D7F"/>
    <w:rsid w:val="002E5E15"/>
    <w:rsid w:val="0031303B"/>
    <w:rsid w:val="00320505"/>
    <w:rsid w:val="00321150"/>
    <w:rsid w:val="0032356F"/>
    <w:rsid w:val="00350A8B"/>
    <w:rsid w:val="00357EFD"/>
    <w:rsid w:val="003746A8"/>
    <w:rsid w:val="00390660"/>
    <w:rsid w:val="003A08D7"/>
    <w:rsid w:val="003A0A45"/>
    <w:rsid w:val="003A3CFF"/>
    <w:rsid w:val="003A5E08"/>
    <w:rsid w:val="003B143F"/>
    <w:rsid w:val="003B720B"/>
    <w:rsid w:val="003D32F2"/>
    <w:rsid w:val="003E6392"/>
    <w:rsid w:val="003E7DAD"/>
    <w:rsid w:val="003F1D24"/>
    <w:rsid w:val="003F5F2B"/>
    <w:rsid w:val="00401392"/>
    <w:rsid w:val="00405E39"/>
    <w:rsid w:val="0040794F"/>
    <w:rsid w:val="00407977"/>
    <w:rsid w:val="00424557"/>
    <w:rsid w:val="00450CE3"/>
    <w:rsid w:val="004662C4"/>
    <w:rsid w:val="00470EAB"/>
    <w:rsid w:val="00474241"/>
    <w:rsid w:val="004824C0"/>
    <w:rsid w:val="00482D0C"/>
    <w:rsid w:val="00491E73"/>
    <w:rsid w:val="00495E68"/>
    <w:rsid w:val="004A30B9"/>
    <w:rsid w:val="004B1726"/>
    <w:rsid w:val="004C0C9B"/>
    <w:rsid w:val="004C6DDD"/>
    <w:rsid w:val="004D2F7A"/>
    <w:rsid w:val="004F19F3"/>
    <w:rsid w:val="004F5CF7"/>
    <w:rsid w:val="005070BE"/>
    <w:rsid w:val="00512B65"/>
    <w:rsid w:val="00513E35"/>
    <w:rsid w:val="005302A7"/>
    <w:rsid w:val="00531ED3"/>
    <w:rsid w:val="00533148"/>
    <w:rsid w:val="00535331"/>
    <w:rsid w:val="00550A15"/>
    <w:rsid w:val="00550E2A"/>
    <w:rsid w:val="005607CC"/>
    <w:rsid w:val="00563012"/>
    <w:rsid w:val="0057040E"/>
    <w:rsid w:val="00577610"/>
    <w:rsid w:val="005A1CF4"/>
    <w:rsid w:val="005D7C9B"/>
    <w:rsid w:val="005E051F"/>
    <w:rsid w:val="005E799E"/>
    <w:rsid w:val="005F26CE"/>
    <w:rsid w:val="005F3602"/>
    <w:rsid w:val="00625FCA"/>
    <w:rsid w:val="00627CB9"/>
    <w:rsid w:val="00640D88"/>
    <w:rsid w:val="00642119"/>
    <w:rsid w:val="00644D63"/>
    <w:rsid w:val="00652330"/>
    <w:rsid w:val="006726FE"/>
    <w:rsid w:val="00674E14"/>
    <w:rsid w:val="00676ACD"/>
    <w:rsid w:val="006940A8"/>
    <w:rsid w:val="006976F0"/>
    <w:rsid w:val="006D2098"/>
    <w:rsid w:val="006E0FEB"/>
    <w:rsid w:val="006E393F"/>
    <w:rsid w:val="006F1584"/>
    <w:rsid w:val="006F171A"/>
    <w:rsid w:val="00707CF4"/>
    <w:rsid w:val="00711533"/>
    <w:rsid w:val="00717FDC"/>
    <w:rsid w:val="00723077"/>
    <w:rsid w:val="00724851"/>
    <w:rsid w:val="00726645"/>
    <w:rsid w:val="0073417C"/>
    <w:rsid w:val="00753A42"/>
    <w:rsid w:val="007604C3"/>
    <w:rsid w:val="00773356"/>
    <w:rsid w:val="00782677"/>
    <w:rsid w:val="0078413F"/>
    <w:rsid w:val="007C1333"/>
    <w:rsid w:val="007D5781"/>
    <w:rsid w:val="007D5D78"/>
    <w:rsid w:val="007D70ED"/>
    <w:rsid w:val="007E0250"/>
    <w:rsid w:val="007E061D"/>
    <w:rsid w:val="007E1D6B"/>
    <w:rsid w:val="007F2E44"/>
    <w:rsid w:val="007F4826"/>
    <w:rsid w:val="00801D69"/>
    <w:rsid w:val="0081393A"/>
    <w:rsid w:val="008278CD"/>
    <w:rsid w:val="00833710"/>
    <w:rsid w:val="00843FAB"/>
    <w:rsid w:val="00844230"/>
    <w:rsid w:val="00852200"/>
    <w:rsid w:val="00863E16"/>
    <w:rsid w:val="0087601A"/>
    <w:rsid w:val="00882D1F"/>
    <w:rsid w:val="00897ADD"/>
    <w:rsid w:val="008B53F7"/>
    <w:rsid w:val="008B72AF"/>
    <w:rsid w:val="008C209B"/>
    <w:rsid w:val="008C63F0"/>
    <w:rsid w:val="008C7C8D"/>
    <w:rsid w:val="008D1138"/>
    <w:rsid w:val="008D2B41"/>
    <w:rsid w:val="008E1593"/>
    <w:rsid w:val="008F3F33"/>
    <w:rsid w:val="008F605E"/>
    <w:rsid w:val="00900A96"/>
    <w:rsid w:val="00922049"/>
    <w:rsid w:val="00927BC1"/>
    <w:rsid w:val="009376B2"/>
    <w:rsid w:val="009377E2"/>
    <w:rsid w:val="00937973"/>
    <w:rsid w:val="00944289"/>
    <w:rsid w:val="00955E71"/>
    <w:rsid w:val="00963A86"/>
    <w:rsid w:val="0096613D"/>
    <w:rsid w:val="00974D6C"/>
    <w:rsid w:val="00984A68"/>
    <w:rsid w:val="00990606"/>
    <w:rsid w:val="009A099D"/>
    <w:rsid w:val="009B57EC"/>
    <w:rsid w:val="009B6E35"/>
    <w:rsid w:val="009C0ECA"/>
    <w:rsid w:val="009D58C4"/>
    <w:rsid w:val="009E2B75"/>
    <w:rsid w:val="009E4807"/>
    <w:rsid w:val="009F37C7"/>
    <w:rsid w:val="00A22B82"/>
    <w:rsid w:val="00A2757A"/>
    <w:rsid w:val="00A30454"/>
    <w:rsid w:val="00A42BE7"/>
    <w:rsid w:val="00A60FD4"/>
    <w:rsid w:val="00A6299E"/>
    <w:rsid w:val="00A646C3"/>
    <w:rsid w:val="00A677CC"/>
    <w:rsid w:val="00A737BD"/>
    <w:rsid w:val="00A90DC0"/>
    <w:rsid w:val="00AB7143"/>
    <w:rsid w:val="00AB793E"/>
    <w:rsid w:val="00AC6B58"/>
    <w:rsid w:val="00AD1B7E"/>
    <w:rsid w:val="00AE371B"/>
    <w:rsid w:val="00AE595F"/>
    <w:rsid w:val="00AE6799"/>
    <w:rsid w:val="00AE6FA9"/>
    <w:rsid w:val="00AF01AA"/>
    <w:rsid w:val="00B1004E"/>
    <w:rsid w:val="00B13259"/>
    <w:rsid w:val="00B20EB6"/>
    <w:rsid w:val="00B51C52"/>
    <w:rsid w:val="00B52F21"/>
    <w:rsid w:val="00B53CA5"/>
    <w:rsid w:val="00B70CC7"/>
    <w:rsid w:val="00B7227A"/>
    <w:rsid w:val="00B75EB0"/>
    <w:rsid w:val="00B9419D"/>
    <w:rsid w:val="00BA7CE8"/>
    <w:rsid w:val="00BB4A90"/>
    <w:rsid w:val="00BE0A27"/>
    <w:rsid w:val="00BE3569"/>
    <w:rsid w:val="00BF19B6"/>
    <w:rsid w:val="00BF4513"/>
    <w:rsid w:val="00C1092A"/>
    <w:rsid w:val="00C11908"/>
    <w:rsid w:val="00C13511"/>
    <w:rsid w:val="00C17ABA"/>
    <w:rsid w:val="00C2294B"/>
    <w:rsid w:val="00C234D9"/>
    <w:rsid w:val="00C2444D"/>
    <w:rsid w:val="00C26B92"/>
    <w:rsid w:val="00C37DE2"/>
    <w:rsid w:val="00C6426C"/>
    <w:rsid w:val="00C840C6"/>
    <w:rsid w:val="00C863EE"/>
    <w:rsid w:val="00CA068C"/>
    <w:rsid w:val="00CD111A"/>
    <w:rsid w:val="00CE56FB"/>
    <w:rsid w:val="00D12932"/>
    <w:rsid w:val="00D232E5"/>
    <w:rsid w:val="00D24CF7"/>
    <w:rsid w:val="00D25187"/>
    <w:rsid w:val="00D31CF6"/>
    <w:rsid w:val="00D458D1"/>
    <w:rsid w:val="00D47E3B"/>
    <w:rsid w:val="00D54CA0"/>
    <w:rsid w:val="00D61ACE"/>
    <w:rsid w:val="00D72393"/>
    <w:rsid w:val="00D841BD"/>
    <w:rsid w:val="00D90D9F"/>
    <w:rsid w:val="00D92B6A"/>
    <w:rsid w:val="00D965FC"/>
    <w:rsid w:val="00D97FF9"/>
    <w:rsid w:val="00DB0E64"/>
    <w:rsid w:val="00DC3207"/>
    <w:rsid w:val="00DC5E8D"/>
    <w:rsid w:val="00DD72F8"/>
    <w:rsid w:val="00DE0945"/>
    <w:rsid w:val="00DE36E3"/>
    <w:rsid w:val="00E03320"/>
    <w:rsid w:val="00E0746F"/>
    <w:rsid w:val="00E10670"/>
    <w:rsid w:val="00E21C15"/>
    <w:rsid w:val="00E3442E"/>
    <w:rsid w:val="00E411B8"/>
    <w:rsid w:val="00E44B33"/>
    <w:rsid w:val="00E463CA"/>
    <w:rsid w:val="00E50AA8"/>
    <w:rsid w:val="00E57105"/>
    <w:rsid w:val="00E62721"/>
    <w:rsid w:val="00E63B84"/>
    <w:rsid w:val="00E9401D"/>
    <w:rsid w:val="00E957E6"/>
    <w:rsid w:val="00EA03DD"/>
    <w:rsid w:val="00EA0B0C"/>
    <w:rsid w:val="00EB2F5A"/>
    <w:rsid w:val="00EB3B40"/>
    <w:rsid w:val="00EC1804"/>
    <w:rsid w:val="00EC5DF6"/>
    <w:rsid w:val="00EC6914"/>
    <w:rsid w:val="00ED1579"/>
    <w:rsid w:val="00ED3FD9"/>
    <w:rsid w:val="00EF52F0"/>
    <w:rsid w:val="00F06B28"/>
    <w:rsid w:val="00F11DB9"/>
    <w:rsid w:val="00F138DC"/>
    <w:rsid w:val="00F236E2"/>
    <w:rsid w:val="00F248BD"/>
    <w:rsid w:val="00F27763"/>
    <w:rsid w:val="00F30A5C"/>
    <w:rsid w:val="00F4213C"/>
    <w:rsid w:val="00F47B79"/>
    <w:rsid w:val="00F47C99"/>
    <w:rsid w:val="00F61C44"/>
    <w:rsid w:val="00F77BBE"/>
    <w:rsid w:val="00F77DBC"/>
    <w:rsid w:val="00F85EA3"/>
    <w:rsid w:val="00F97A3C"/>
    <w:rsid w:val="00F97FBB"/>
    <w:rsid w:val="00FA073B"/>
    <w:rsid w:val="00FA3E6A"/>
    <w:rsid w:val="00FB54D5"/>
    <w:rsid w:val="00FB76AD"/>
    <w:rsid w:val="00FC6884"/>
    <w:rsid w:val="00FC6EFD"/>
    <w:rsid w:val="00FE149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8664516"/>
  <w15:chartTrackingRefBased/>
  <w15:docId w15:val="{912A881F-C810-4AAE-9425-E4F25AA3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4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1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171A"/>
    <w:rPr>
      <w:kern w:val="2"/>
      <w:sz w:val="21"/>
      <w:szCs w:val="24"/>
    </w:rPr>
  </w:style>
  <w:style w:type="paragraph" w:styleId="a6">
    <w:name w:val="footer"/>
    <w:basedOn w:val="a"/>
    <w:link w:val="a7"/>
    <w:rsid w:val="006F1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171A"/>
    <w:rPr>
      <w:kern w:val="2"/>
      <w:sz w:val="21"/>
      <w:szCs w:val="24"/>
    </w:rPr>
  </w:style>
  <w:style w:type="paragraph" w:styleId="a8">
    <w:name w:val="Balloon Text"/>
    <w:basedOn w:val="a"/>
    <w:link w:val="a9"/>
    <w:rsid w:val="006F17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17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1006</Words>
  <Characters>97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平成19年度スクールカラーサポートプラン「集中支援事業」について（案）</vt:lpstr>
      <vt:lpstr>平成19年度スクールカラーサポートプラン「集中支援事業」について（案）</vt:lpstr>
    </vt:vector>
  </TitlesOfParts>
  <Company>大阪府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平成19年度スクールカラーサポートプラン「集中支援事業」について（案）</dc:title>
  <dc:subject/>
  <dc:creator>大阪府職員端末機１７年度１２月調達</dc:creator>
  <cp:keywords/>
  <cp:lastModifiedBy>冨本　佳照</cp:lastModifiedBy>
  <cp:revision>3</cp:revision>
  <cp:lastPrinted>2021-04-26T00:01:00Z</cp:lastPrinted>
  <dcterms:created xsi:type="dcterms:W3CDTF">2021-04-27T05:05:00Z</dcterms:created>
  <dcterms:modified xsi:type="dcterms:W3CDTF">2021-04-27T05:06:00Z</dcterms:modified>
</cp:coreProperties>
</file>