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372C" w14:textId="5E1EF8D0" w:rsidR="00CF2198" w:rsidRDefault="00040047" w:rsidP="00AC187C">
      <w:pPr>
        <w:ind w:firstLineChars="100" w:firstLine="281"/>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65408" behindDoc="0" locked="0" layoutInCell="1" allowOverlap="1" wp14:anchorId="653C1AA1" wp14:editId="36D749FA">
                <wp:simplePos x="0" y="0"/>
                <wp:positionH relativeFrom="column">
                  <wp:posOffset>12520796</wp:posOffset>
                </wp:positionH>
                <wp:positionV relativeFrom="paragraph">
                  <wp:posOffset>-124527</wp:posOffset>
                </wp:positionV>
                <wp:extent cx="950495" cy="444934"/>
                <wp:effectExtent l="0" t="0" r="21590" b="12700"/>
                <wp:wrapNone/>
                <wp:docPr id="1" name="テキスト ボックス 1"/>
                <wp:cNvGraphicFramePr/>
                <a:graphic xmlns:a="http://schemas.openxmlformats.org/drawingml/2006/main">
                  <a:graphicData uri="http://schemas.microsoft.com/office/word/2010/wordprocessingShape">
                    <wps:wsp>
                      <wps:cNvSpPr txBox="1"/>
                      <wps:spPr>
                        <a:xfrm>
                          <a:off x="0" y="0"/>
                          <a:ext cx="950495" cy="444934"/>
                        </a:xfrm>
                        <a:prstGeom prst="rect">
                          <a:avLst/>
                        </a:prstGeom>
                        <a:solidFill>
                          <a:schemeClr val="lt1"/>
                        </a:solidFill>
                        <a:ln w="6350">
                          <a:solidFill>
                            <a:prstClr val="black"/>
                          </a:solidFill>
                        </a:ln>
                      </wps:spPr>
                      <wps:txbx>
                        <w:txbxContent>
                          <w:p w14:paraId="095DA023" w14:textId="3E162E54" w:rsidR="00040047" w:rsidRPr="0079315D" w:rsidRDefault="00040047" w:rsidP="0079315D">
                            <w:pPr>
                              <w:spacing w:line="320" w:lineRule="exact"/>
                              <w:jc w:val="center"/>
                              <w:rPr>
                                <w:rFonts w:ascii="ＭＳ ゴシック" w:eastAsia="ＭＳ ゴシック" w:hAnsi="ＭＳ ゴシック"/>
                                <w:sz w:val="28"/>
                                <w:szCs w:val="32"/>
                              </w:rPr>
                            </w:pPr>
                            <w:r w:rsidRPr="0079315D">
                              <w:rPr>
                                <w:rFonts w:ascii="ＭＳ ゴシック" w:eastAsia="ＭＳ ゴシック" w:hAnsi="ＭＳ ゴシック" w:hint="eastAsia"/>
                                <w:sz w:val="28"/>
                                <w:szCs w:val="32"/>
                              </w:rPr>
                              <w:t>資料</w:t>
                            </w:r>
                            <w:r w:rsidR="00F87347" w:rsidRPr="0079315D">
                              <w:rPr>
                                <w:rFonts w:ascii="ＭＳ ゴシック" w:eastAsia="ＭＳ ゴシック" w:hAnsi="ＭＳ ゴシック" w:hint="eastAsia"/>
                                <w:sz w:val="28"/>
                                <w:szCs w:val="32"/>
                              </w:rPr>
                              <w:t>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C1AA1" id="_x0000_t202" coordsize="21600,21600" o:spt="202" path="m,l,21600r21600,l21600,xe">
                <v:stroke joinstyle="miter"/>
                <v:path gradientshapeok="t" o:connecttype="rect"/>
              </v:shapetype>
              <v:shape id="テキスト ボックス 1" o:spid="_x0000_s1026" type="#_x0000_t202" style="position:absolute;left:0;text-align:left;margin-left:985.9pt;margin-top:-9.8pt;width:74.8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" fillcolor="white [3201]" strokeweight=".5pt">
                <v:textbox inset="1mm,1mm,1mm,1mm">
                  <w:txbxContent>
                    <w:p w14:paraId="095DA023" w14:textId="3E162E54" w:rsidR="00040047" w:rsidRPr="0079315D" w:rsidRDefault="00040047" w:rsidP="0079315D">
                      <w:pPr>
                        <w:spacing w:line="320" w:lineRule="exact"/>
                        <w:jc w:val="center"/>
                        <w:rPr>
                          <w:rFonts w:ascii="ＭＳ ゴシック" w:eastAsia="ＭＳ ゴシック" w:hAnsi="ＭＳ ゴシック"/>
                          <w:sz w:val="28"/>
                          <w:szCs w:val="32"/>
                        </w:rPr>
                      </w:pPr>
                      <w:r w:rsidRPr="0079315D">
                        <w:rPr>
                          <w:rFonts w:ascii="ＭＳ ゴシック" w:eastAsia="ＭＳ ゴシック" w:hAnsi="ＭＳ ゴシック" w:hint="eastAsia"/>
                          <w:sz w:val="28"/>
                          <w:szCs w:val="32"/>
                        </w:rPr>
                        <w:t>資料</w:t>
                      </w:r>
                      <w:r w:rsidR="00F87347" w:rsidRPr="0079315D">
                        <w:rPr>
                          <w:rFonts w:ascii="ＭＳ ゴシック" w:eastAsia="ＭＳ ゴシック" w:hAnsi="ＭＳ ゴシック" w:hint="eastAsia"/>
                          <w:sz w:val="28"/>
                          <w:szCs w:val="32"/>
                        </w:rPr>
                        <w:t>2</w:t>
                      </w:r>
                    </w:p>
                  </w:txbxContent>
                </v:textbox>
              </v:shape>
            </w:pict>
          </mc:Fallback>
        </mc:AlternateContent>
      </w:r>
      <w:r w:rsidR="009513ED">
        <w:rPr>
          <w:rFonts w:ascii="ＭＳ ゴシック" w:eastAsia="ＭＳ ゴシック" w:hAnsi="ＭＳ ゴシック" w:hint="eastAsia"/>
          <w:b/>
          <w:sz w:val="28"/>
        </w:rPr>
        <w:t>第50回大阪府在日外国人施策有識者会議　委員からの質問</w:t>
      </w:r>
      <w:r w:rsidR="007455C1">
        <w:rPr>
          <w:rFonts w:ascii="ＭＳ ゴシック" w:eastAsia="ＭＳ ゴシック" w:hAnsi="ＭＳ ゴシック" w:hint="eastAsia"/>
          <w:b/>
          <w:sz w:val="28"/>
        </w:rPr>
        <w:t>と回答</w:t>
      </w:r>
    </w:p>
    <w:tbl>
      <w:tblPr>
        <w:tblStyle w:val="1"/>
        <w:tblW w:w="21249" w:type="dxa"/>
        <w:tblLook w:val="04A0" w:firstRow="1" w:lastRow="0" w:firstColumn="1" w:lastColumn="0" w:noHBand="0" w:noVBand="1"/>
      </w:tblPr>
      <w:tblGrid>
        <w:gridCol w:w="1884"/>
        <w:gridCol w:w="2998"/>
        <w:gridCol w:w="8229"/>
        <w:gridCol w:w="8138"/>
      </w:tblGrid>
      <w:tr w:rsidR="00673E6B" w:rsidRPr="00190EC1" w14:paraId="013EFE41" w14:textId="5AC92A76" w:rsidTr="00C82076">
        <w:trPr>
          <w:trHeight w:val="20"/>
          <w:tblHeader/>
        </w:trPr>
        <w:tc>
          <w:tcPr>
            <w:tcW w:w="1884" w:type="dxa"/>
            <w:shd w:val="clear" w:color="auto" w:fill="DEEAF6" w:themeFill="accent1" w:themeFillTint="33"/>
            <w:vAlign w:val="center"/>
          </w:tcPr>
          <w:p w14:paraId="319627C4" w14:textId="77777777" w:rsidR="00673E6B" w:rsidRPr="00AC187C" w:rsidRDefault="00673E6B" w:rsidP="005E5E47">
            <w:pPr>
              <w:spacing w:line="280" w:lineRule="exact"/>
              <w:jc w:val="center"/>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指針の該当項目</w:t>
            </w:r>
          </w:p>
          <w:p w14:paraId="68805521" w14:textId="77777777" w:rsidR="00673E6B" w:rsidRPr="00AC187C" w:rsidRDefault="00673E6B" w:rsidP="005E5E47">
            <w:pPr>
              <w:spacing w:line="280" w:lineRule="exact"/>
              <w:jc w:val="center"/>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6"/>
                <w:szCs w:val="16"/>
              </w:rPr>
              <w:t>〔掲載ページ〕</w:t>
            </w:r>
          </w:p>
        </w:tc>
        <w:tc>
          <w:tcPr>
            <w:tcW w:w="2998" w:type="dxa"/>
            <w:shd w:val="clear" w:color="auto" w:fill="DEEAF6" w:themeFill="accent1" w:themeFillTint="33"/>
            <w:vAlign w:val="center"/>
          </w:tcPr>
          <w:p w14:paraId="1E4EC568" w14:textId="77777777" w:rsidR="00673E6B" w:rsidRPr="00AC187C" w:rsidRDefault="00673E6B" w:rsidP="005E5E47">
            <w:pPr>
              <w:spacing w:line="280" w:lineRule="exact"/>
              <w:jc w:val="center"/>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施策実施状況の該当事業</w:t>
            </w:r>
          </w:p>
          <w:p w14:paraId="4EF7E845" w14:textId="77777777" w:rsidR="00673E6B" w:rsidRPr="00AC187C" w:rsidRDefault="00673E6B" w:rsidP="005E5E47">
            <w:pPr>
              <w:spacing w:line="280" w:lineRule="exact"/>
              <w:jc w:val="center"/>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6"/>
                <w:szCs w:val="16"/>
              </w:rPr>
              <w:t>〔掲載ページ〕</w:t>
            </w:r>
          </w:p>
        </w:tc>
        <w:tc>
          <w:tcPr>
            <w:tcW w:w="8229" w:type="dxa"/>
            <w:shd w:val="clear" w:color="auto" w:fill="DEEAF6" w:themeFill="accent1" w:themeFillTint="33"/>
            <w:vAlign w:val="center"/>
          </w:tcPr>
          <w:p w14:paraId="17966F78" w14:textId="77777777" w:rsidR="00673E6B" w:rsidRPr="00AC187C" w:rsidRDefault="00673E6B" w:rsidP="005E5E47">
            <w:pPr>
              <w:spacing w:line="280" w:lineRule="exact"/>
              <w:ind w:left="188" w:hangingChars="100" w:hanging="188"/>
              <w:jc w:val="center"/>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質問内容（委員名）</w:t>
            </w:r>
          </w:p>
        </w:tc>
        <w:tc>
          <w:tcPr>
            <w:tcW w:w="8138" w:type="dxa"/>
            <w:shd w:val="clear" w:color="auto" w:fill="DEEAF6" w:themeFill="accent1" w:themeFillTint="33"/>
            <w:vAlign w:val="center"/>
          </w:tcPr>
          <w:p w14:paraId="726EE6F4" w14:textId="0E5F23EA" w:rsidR="00673E6B" w:rsidRPr="00AC187C" w:rsidRDefault="00673E6B" w:rsidP="005E5E47">
            <w:pPr>
              <w:spacing w:line="280" w:lineRule="exact"/>
              <w:ind w:left="188" w:hangingChars="100" w:hanging="188"/>
              <w:jc w:val="center"/>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回答</w:t>
            </w:r>
          </w:p>
        </w:tc>
      </w:tr>
      <w:tr w:rsidR="00673E6B" w:rsidRPr="00190EC1" w14:paraId="7AA86712" w14:textId="239F02AC" w:rsidTr="00C82076">
        <w:trPr>
          <w:trHeight w:val="20"/>
        </w:trPr>
        <w:tc>
          <w:tcPr>
            <w:tcW w:w="21249" w:type="dxa"/>
            <w:gridSpan w:val="4"/>
          </w:tcPr>
          <w:p w14:paraId="27BCFA4F" w14:textId="77777777" w:rsidR="00673E6B" w:rsidRPr="00AC187C" w:rsidRDefault="00673E6B" w:rsidP="005E5E47">
            <w:pPr>
              <w:spacing w:line="280" w:lineRule="exact"/>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第１　在日外国人施策の基本的方向</w:t>
            </w:r>
          </w:p>
          <w:p w14:paraId="263646D8" w14:textId="17DB689E" w:rsidR="00673E6B" w:rsidRPr="00AC187C" w:rsidRDefault="00673E6B" w:rsidP="005E5E47">
            <w:pPr>
              <w:spacing w:line="280" w:lineRule="exact"/>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１　人権尊重意識の高揚と啓発の充実</w:t>
            </w:r>
          </w:p>
        </w:tc>
      </w:tr>
      <w:tr w:rsidR="00D170DB" w:rsidRPr="00190EC1" w14:paraId="4AA0FA38" w14:textId="0B489574" w:rsidTr="00C82076">
        <w:trPr>
          <w:trHeight w:val="3091"/>
        </w:trPr>
        <w:tc>
          <w:tcPr>
            <w:tcW w:w="1884" w:type="dxa"/>
          </w:tcPr>
          <w:p w14:paraId="4EB900C3" w14:textId="018BD9ED" w:rsidR="00D170DB" w:rsidRDefault="00D170DB" w:rsidP="0035617A">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新たな在留管理制度に対する国への要望</w:t>
            </w:r>
          </w:p>
          <w:p w14:paraId="298721CA" w14:textId="28301454" w:rsidR="00D170DB" w:rsidRPr="00190EC1" w:rsidRDefault="00D170DB" w:rsidP="005E5E4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１３</w:t>
            </w:r>
            <w:r w:rsidRPr="00190EC1">
              <w:rPr>
                <w:rFonts w:ascii="ＭＳ 明朝" w:eastAsia="ＭＳ 明朝" w:hAnsi="ＭＳ 明朝" w:hint="eastAsia"/>
                <w:spacing w:val="4"/>
                <w:sz w:val="18"/>
                <w:szCs w:val="18"/>
              </w:rPr>
              <w:t>ページ〕</w:t>
            </w:r>
          </w:p>
        </w:tc>
        <w:tc>
          <w:tcPr>
            <w:tcW w:w="2998" w:type="dxa"/>
          </w:tcPr>
          <w:p w14:paraId="40280CC9" w14:textId="48790F1A" w:rsidR="00D170DB" w:rsidRPr="00190EC1" w:rsidRDefault="00D170D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在留管理制度に関する要望</w:t>
            </w:r>
          </w:p>
          <w:p w14:paraId="5B7F6305" w14:textId="77777777" w:rsidR="00D170DB" w:rsidRPr="00190EC1" w:rsidRDefault="00D170D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【人権局】</w:t>
            </w:r>
          </w:p>
          <w:p w14:paraId="41069527" w14:textId="77777777" w:rsidR="00D170DB" w:rsidRPr="00190EC1" w:rsidRDefault="00D170D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〔５ページ〕</w:t>
            </w:r>
          </w:p>
        </w:tc>
        <w:tc>
          <w:tcPr>
            <w:tcW w:w="8229" w:type="dxa"/>
          </w:tcPr>
          <w:p w14:paraId="2AF114B0" w14:textId="19B02C1D" w:rsidR="00D170DB" w:rsidRPr="00190EC1" w:rsidRDefault="009C0390"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①　</w:t>
            </w:r>
            <w:r w:rsidR="00D170DB" w:rsidRPr="00190EC1">
              <w:rPr>
                <w:rFonts w:ascii="ＭＳ 明朝" w:eastAsia="ＭＳ 明朝" w:hAnsi="ＭＳ 明朝" w:hint="eastAsia"/>
                <w:bCs/>
                <w:spacing w:val="4"/>
                <w:sz w:val="18"/>
                <w:szCs w:val="18"/>
              </w:rPr>
              <w:t>「出入国管理及び難民認定法及び日本国との平和条約に基づき日本の国籍を離脱した者等の出入国管理に関する特例法の一部を改正する等の法律施行における外国人住民への配慮について」の内容を具体的に教えてください。長年にわたり、法務省に要望されているようですが、他府県からの要望はなく、大阪府、大阪府市長会、大阪府町村会だけが要望しているのですか。（朴委員）</w:t>
            </w:r>
          </w:p>
          <w:p w14:paraId="3494C6F2" w14:textId="169916ED" w:rsidR="00D170DB" w:rsidRPr="00190EC1" w:rsidRDefault="009C0390"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②　</w:t>
            </w:r>
            <w:r w:rsidR="00D170DB" w:rsidRPr="00190EC1">
              <w:rPr>
                <w:rFonts w:ascii="ＭＳ 明朝" w:eastAsia="ＭＳ 明朝" w:hAnsi="ＭＳ 明朝" w:hint="eastAsia"/>
                <w:bCs/>
                <w:spacing w:val="4"/>
                <w:sz w:val="18"/>
                <w:szCs w:val="18"/>
              </w:rPr>
              <w:t>国に要望した配慮の内容（府、大阪府市長会、大阪府町村長会）について、教えてください。（山野上委員）</w:t>
            </w:r>
          </w:p>
        </w:tc>
        <w:tc>
          <w:tcPr>
            <w:tcW w:w="8138" w:type="dxa"/>
          </w:tcPr>
          <w:p w14:paraId="3CFF56F0" w14:textId="6CEA2259" w:rsidR="00007554" w:rsidRPr="00007554" w:rsidRDefault="00007554" w:rsidP="00007554">
            <w:pPr>
              <w:spacing w:line="280" w:lineRule="exact"/>
              <w:ind w:firstLineChars="100" w:firstLine="188"/>
              <w:rPr>
                <w:rFonts w:ascii="ＭＳ 明朝" w:eastAsia="ＭＳ 明朝" w:hAnsi="ＭＳ 明朝"/>
                <w:bCs/>
                <w:spacing w:val="4"/>
                <w:sz w:val="18"/>
                <w:szCs w:val="18"/>
              </w:rPr>
            </w:pPr>
            <w:r w:rsidRPr="00007554">
              <w:rPr>
                <w:rFonts w:ascii="ＭＳ 明朝" w:eastAsia="ＭＳ 明朝" w:hAnsi="ＭＳ 明朝" w:hint="eastAsia"/>
                <w:bCs/>
                <w:spacing w:val="4"/>
                <w:sz w:val="18"/>
                <w:szCs w:val="18"/>
              </w:rPr>
              <w:t>大阪府では、本府、市長会、町村長会の三者で構成する三者要望において毎年、国に対して、人権施策並びに予算に関する要望を行っています。</w:t>
            </w:r>
          </w:p>
          <w:p w14:paraId="6368FB23" w14:textId="16828AD5" w:rsidR="00007554" w:rsidRPr="00007554" w:rsidRDefault="00007554" w:rsidP="00007554">
            <w:pPr>
              <w:spacing w:line="280" w:lineRule="exact"/>
              <w:ind w:firstLineChars="100" w:firstLine="188"/>
              <w:rPr>
                <w:rFonts w:ascii="ＭＳ 明朝" w:eastAsia="ＭＳ 明朝" w:hAnsi="ＭＳ 明朝"/>
                <w:bCs/>
                <w:spacing w:val="4"/>
                <w:sz w:val="18"/>
                <w:szCs w:val="18"/>
              </w:rPr>
            </w:pPr>
            <w:r w:rsidRPr="00007554">
              <w:rPr>
                <w:rFonts w:ascii="ＭＳ 明朝" w:eastAsia="ＭＳ 明朝" w:hAnsi="ＭＳ 明朝" w:hint="eastAsia"/>
                <w:bCs/>
                <w:spacing w:val="4"/>
                <w:sz w:val="18"/>
                <w:szCs w:val="18"/>
              </w:rPr>
              <w:t>その中で、我が国への定着性が高い永住者について、在留カードの常時携帯義務の免除、再入国許可、罰則など特別永住者と同様の改善を図るべく、出入国管理及び難民認定法附則に定められている在留管理のあり方の検討について、人権の視点を踏まえ早急に進めていただくよう、要望しているところです。</w:t>
            </w:r>
          </w:p>
          <w:p w14:paraId="7767DD12" w14:textId="2914BF5C" w:rsidR="00007554" w:rsidRPr="00007554" w:rsidRDefault="00007554" w:rsidP="00007554">
            <w:pPr>
              <w:spacing w:line="280" w:lineRule="exact"/>
              <w:ind w:firstLineChars="100" w:firstLine="188"/>
              <w:rPr>
                <w:rFonts w:ascii="ＭＳ 明朝" w:eastAsia="ＭＳ 明朝" w:hAnsi="ＭＳ 明朝"/>
                <w:bCs/>
                <w:spacing w:val="4"/>
                <w:sz w:val="18"/>
                <w:szCs w:val="18"/>
              </w:rPr>
            </w:pPr>
            <w:r w:rsidRPr="00007554">
              <w:rPr>
                <w:rFonts w:ascii="ＭＳ 明朝" w:eastAsia="ＭＳ 明朝" w:hAnsi="ＭＳ 明朝" w:hint="eastAsia"/>
                <w:bCs/>
                <w:spacing w:val="4"/>
                <w:sz w:val="18"/>
                <w:szCs w:val="18"/>
              </w:rPr>
              <w:t>他の自治体の状況は把握していませんが、国からは、同法附則に「歴史的背景を踏まえつつ、その者の本邦における生活の安定に資する等の観点から、その在留管理のあり方を検討する」</w:t>
            </w:r>
          </w:p>
          <w:p w14:paraId="2355533B" w14:textId="3D9EC46F" w:rsidR="00170909" w:rsidRDefault="00007554" w:rsidP="00170909">
            <w:pPr>
              <w:spacing w:line="280" w:lineRule="exact"/>
              <w:rPr>
                <w:rFonts w:ascii="ＭＳ 明朝" w:eastAsia="ＭＳ 明朝" w:hAnsi="ＭＳ 明朝"/>
                <w:bCs/>
                <w:spacing w:val="4"/>
                <w:sz w:val="18"/>
                <w:szCs w:val="18"/>
              </w:rPr>
            </w:pPr>
            <w:r w:rsidRPr="00007554">
              <w:rPr>
                <w:rFonts w:ascii="ＭＳ 明朝" w:eastAsia="ＭＳ 明朝" w:hAnsi="ＭＳ 明朝" w:hint="eastAsia"/>
                <w:bCs/>
                <w:spacing w:val="4"/>
                <w:sz w:val="18"/>
                <w:szCs w:val="18"/>
              </w:rPr>
              <w:t>とされており、その法の趣旨を踏まえて検討しているところである、との回答をいただいております。</w:t>
            </w:r>
          </w:p>
          <w:p w14:paraId="7A9A3377" w14:textId="1C57B47E" w:rsidR="00007554" w:rsidRPr="00190EC1" w:rsidRDefault="00007554" w:rsidP="00170909">
            <w:pPr>
              <w:spacing w:line="280" w:lineRule="exact"/>
              <w:rPr>
                <w:rFonts w:ascii="ＭＳ 明朝" w:eastAsia="ＭＳ 明朝" w:hAnsi="ＭＳ 明朝"/>
                <w:bCs/>
                <w:spacing w:val="4"/>
                <w:sz w:val="18"/>
                <w:szCs w:val="18"/>
              </w:rPr>
            </w:pPr>
          </w:p>
        </w:tc>
      </w:tr>
      <w:tr w:rsidR="00673E6B" w:rsidRPr="00190EC1" w14:paraId="6F6CF41C" w14:textId="1790942C" w:rsidTr="00C82076">
        <w:trPr>
          <w:trHeight w:val="20"/>
        </w:trPr>
        <w:tc>
          <w:tcPr>
            <w:tcW w:w="21249" w:type="dxa"/>
            <w:gridSpan w:val="4"/>
          </w:tcPr>
          <w:p w14:paraId="20912232" w14:textId="1106B923" w:rsidR="00673E6B" w:rsidRPr="00AC187C" w:rsidRDefault="00673E6B" w:rsidP="00AC187C">
            <w:pPr>
              <w:spacing w:line="280" w:lineRule="exact"/>
              <w:ind w:leftChars="100" w:left="210"/>
              <w:rPr>
                <w:rFonts w:ascii="ＭＳ ゴシック" w:eastAsia="ＭＳ ゴシック" w:hAnsi="ＭＳ ゴシック"/>
                <w:spacing w:val="4"/>
                <w:sz w:val="18"/>
                <w:szCs w:val="18"/>
              </w:rPr>
            </w:pPr>
            <w:r w:rsidRPr="00AC187C">
              <w:rPr>
                <w:rFonts w:ascii="ＭＳ ゴシック" w:eastAsia="ＭＳ ゴシック" w:hAnsi="ＭＳ ゴシック" w:hint="eastAsia"/>
                <w:spacing w:val="4"/>
                <w:sz w:val="18"/>
                <w:szCs w:val="18"/>
              </w:rPr>
              <w:t>２　生活情報の提供と相談機能の充実</w:t>
            </w:r>
          </w:p>
        </w:tc>
      </w:tr>
      <w:tr w:rsidR="00673E6B" w:rsidRPr="00190EC1" w14:paraId="4CD22F67" w14:textId="7AD99334" w:rsidTr="00C82076">
        <w:trPr>
          <w:trHeight w:val="20"/>
        </w:trPr>
        <w:tc>
          <w:tcPr>
            <w:tcW w:w="1884" w:type="dxa"/>
            <w:vMerge w:val="restart"/>
          </w:tcPr>
          <w:p w14:paraId="1D6064E6" w14:textId="698484C9" w:rsidR="00673E6B" w:rsidRDefault="00673E6B" w:rsidP="0035617A">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生活情報提供の充実</w:t>
            </w:r>
          </w:p>
          <w:p w14:paraId="41DDC2AB" w14:textId="56D152C9" w:rsidR="00170909" w:rsidRPr="00190EC1" w:rsidRDefault="00673E6B" w:rsidP="00170909">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１４</w:t>
            </w:r>
            <w:r w:rsidRPr="00190EC1">
              <w:rPr>
                <w:rFonts w:ascii="ＭＳ 明朝" w:eastAsia="ＭＳ 明朝" w:hAnsi="ＭＳ 明朝" w:hint="eastAsia"/>
                <w:spacing w:val="4"/>
                <w:sz w:val="18"/>
                <w:szCs w:val="18"/>
              </w:rPr>
              <w:t>ページ〕</w:t>
            </w:r>
          </w:p>
        </w:tc>
        <w:tc>
          <w:tcPr>
            <w:tcW w:w="2998" w:type="dxa"/>
          </w:tcPr>
          <w:p w14:paraId="7381F48F" w14:textId="1F3BBE36"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外国人に対する相談・情報提供の実施</w:t>
            </w:r>
          </w:p>
          <w:p w14:paraId="5B8FF501" w14:textId="61B19D14"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【国際課】</w:t>
            </w:r>
          </w:p>
          <w:p w14:paraId="3CB7064C" w14:textId="77777777" w:rsidR="00673E6B" w:rsidRPr="00190EC1" w:rsidRDefault="00673E6B" w:rsidP="005E5E4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〔６</w:t>
            </w:r>
            <w:r w:rsidRPr="00190EC1">
              <w:rPr>
                <w:rFonts w:ascii="ＭＳ 明朝" w:eastAsia="ＭＳ 明朝" w:hAnsi="ＭＳ 明朝"/>
                <w:spacing w:val="4"/>
                <w:sz w:val="18"/>
                <w:szCs w:val="18"/>
              </w:rPr>
              <w:t>ページ</w:t>
            </w:r>
            <w:r w:rsidRPr="00190EC1">
              <w:rPr>
                <w:rFonts w:ascii="ＭＳ 明朝" w:eastAsia="ＭＳ 明朝" w:hAnsi="ＭＳ 明朝" w:hint="eastAsia"/>
                <w:spacing w:val="4"/>
                <w:sz w:val="18"/>
                <w:szCs w:val="18"/>
              </w:rPr>
              <w:t>〕</w:t>
            </w:r>
          </w:p>
        </w:tc>
        <w:tc>
          <w:tcPr>
            <w:tcW w:w="8229" w:type="dxa"/>
          </w:tcPr>
          <w:p w14:paraId="1508689F" w14:textId="71F79F46" w:rsidR="00220899" w:rsidRDefault="009C0390"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③　</w:t>
            </w:r>
            <w:r w:rsidR="00AB6367">
              <w:rPr>
                <w:rFonts w:ascii="ＭＳ 明朝" w:eastAsia="ＭＳ 明朝" w:hAnsi="ＭＳ 明朝" w:hint="eastAsia"/>
                <w:spacing w:val="4"/>
                <w:sz w:val="18"/>
                <w:szCs w:val="18"/>
              </w:rPr>
              <w:t>15</w:t>
            </w:r>
            <w:r w:rsidR="00673E6B" w:rsidRPr="00190EC1">
              <w:rPr>
                <w:rFonts w:ascii="ＭＳ 明朝" w:eastAsia="ＭＳ 明朝" w:hAnsi="ＭＳ 明朝"/>
                <w:spacing w:val="4"/>
                <w:sz w:val="18"/>
                <w:szCs w:val="18"/>
              </w:rPr>
              <w:t>分野の生活全般にわたる相談窓口として、最初の相談を受ける場かと思われますが、その後、地域の自治体や医療・住宅・教育・就労・在留等の各専門機関への連携はどうなっていますか。スムーズなワンストップ化が図られているでしょうか。</w:t>
            </w:r>
          </w:p>
          <w:p w14:paraId="51E80344" w14:textId="57A1F885" w:rsidR="00673E6B" w:rsidRPr="00190EC1" w:rsidRDefault="00220899" w:rsidP="009C0390">
            <w:pPr>
              <w:spacing w:line="280" w:lineRule="exact"/>
              <w:ind w:firstLineChars="200" w:firstLine="376"/>
              <w:rPr>
                <w:rFonts w:ascii="ＭＳ 明朝" w:eastAsia="ＭＳ 明朝" w:hAnsi="ＭＳ 明朝"/>
                <w:spacing w:val="4"/>
                <w:sz w:val="18"/>
                <w:szCs w:val="18"/>
              </w:rPr>
            </w:pPr>
            <w:r>
              <w:rPr>
                <w:rFonts w:ascii="ＭＳ 明朝" w:eastAsia="ＭＳ 明朝" w:hAnsi="ＭＳ 明朝" w:hint="eastAsia"/>
                <w:spacing w:val="4"/>
                <w:sz w:val="18"/>
                <w:szCs w:val="18"/>
              </w:rPr>
              <w:t>また、</w:t>
            </w:r>
            <w:r w:rsidR="00673E6B" w:rsidRPr="00190EC1">
              <w:rPr>
                <w:rFonts w:ascii="ＭＳ 明朝" w:eastAsia="ＭＳ 明朝" w:hAnsi="ＭＳ 明朝" w:hint="eastAsia"/>
                <w:spacing w:val="4"/>
                <w:sz w:val="18"/>
                <w:szCs w:val="18"/>
              </w:rPr>
              <w:t>外国人が相談しやすい、身近な窓口は複数設定されていますか。（亀田委員）</w:t>
            </w:r>
          </w:p>
        </w:tc>
        <w:tc>
          <w:tcPr>
            <w:tcW w:w="8138" w:type="dxa"/>
          </w:tcPr>
          <w:p w14:paraId="3CED153A" w14:textId="77777777" w:rsidR="00220899" w:rsidRDefault="00220899" w:rsidP="00220899">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【国際課】</w:t>
            </w:r>
          </w:p>
          <w:p w14:paraId="53F3AD06" w14:textId="53D21143" w:rsidR="00221458" w:rsidRPr="00221458" w:rsidRDefault="00221458" w:rsidP="00220899">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spacing w:val="4"/>
                <w:sz w:val="18"/>
                <w:szCs w:val="18"/>
              </w:rPr>
              <w:t>15分野の生活全般にかかわる情報の提供及び相談につきましては、年２日程度、外国人の生活に密接に関係する機関（「外国人の住みやすい大阪を考える関係機関等連絡会議」：＜構成団体：大阪府、大阪市、大阪弁護士会、大阪府医師会ほか＞）が一堂に会して、一日相談会（「外国人のための一日インフォメーションサービス」）として実施しているもので、受付時に相談者からどのような内容の相談を行いたいのか聞き取り、その相談内容に応じた各専門機関のブースに振り分け、専門家に直接相談する内容のものです。</w:t>
            </w:r>
          </w:p>
          <w:p w14:paraId="61949893" w14:textId="417848AB" w:rsidR="00221458" w:rsidRPr="00221458" w:rsidRDefault="00221458" w:rsidP="000C04D6">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また、大阪府所管の出資法人である公益財団法人大阪府国際交流財団（</w:t>
            </w:r>
            <w:r w:rsidR="000C04D6">
              <w:rPr>
                <w:rFonts w:ascii="ＭＳ 明朝" w:eastAsia="ＭＳ 明朝" w:hAnsi="ＭＳ 明朝" w:hint="eastAsia"/>
                <w:spacing w:val="4"/>
                <w:sz w:val="18"/>
                <w:szCs w:val="18"/>
              </w:rPr>
              <w:t>ＯＦＩＸ</w:t>
            </w:r>
            <w:r w:rsidRPr="00221458">
              <w:rPr>
                <w:rFonts w:ascii="ＭＳ 明朝" w:eastAsia="ＭＳ 明朝" w:hAnsi="ＭＳ 明朝"/>
                <w:spacing w:val="4"/>
                <w:sz w:val="18"/>
                <w:szCs w:val="18"/>
              </w:rPr>
              <w:t>）では、外国人の方が安心して過ごせるよう、日本語を含む13言語で、生活関連情報を含めた幅広い情報提供や相談にワンストップで応じる「大阪府外国人情報コーナー」を設置しています。例えば、</w:t>
            </w:r>
            <w:r w:rsidR="000C04D6">
              <w:rPr>
                <w:rFonts w:ascii="ＭＳ 明朝" w:eastAsia="ＭＳ 明朝" w:hAnsi="ＭＳ 明朝" w:hint="eastAsia"/>
                <w:spacing w:val="4"/>
                <w:sz w:val="18"/>
                <w:szCs w:val="18"/>
              </w:rPr>
              <w:t>ＯＦＩＸ</w:t>
            </w:r>
            <w:r w:rsidRPr="00221458">
              <w:rPr>
                <w:rFonts w:ascii="ＭＳ 明朝" w:eastAsia="ＭＳ 明朝" w:hAnsi="ＭＳ 明朝"/>
                <w:spacing w:val="4"/>
                <w:sz w:val="18"/>
                <w:szCs w:val="18"/>
              </w:rPr>
              <w:t>相談員では対応できない相談があった場合には、上記の連絡会議メンバーとも連携を図りながら適切な関係機関を紹介し、三者通話などにより通訳を介した相談に対応しています。</w:t>
            </w:r>
          </w:p>
          <w:p w14:paraId="68DA8BF0" w14:textId="77777777" w:rsidR="00673E6B" w:rsidRDefault="00221458" w:rsidP="000C04D6">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なお、大阪府内には、</w:t>
            </w:r>
            <w:r w:rsidR="000C04D6">
              <w:rPr>
                <w:rFonts w:ascii="ＭＳ 明朝" w:eastAsia="ＭＳ 明朝" w:hAnsi="ＭＳ 明朝" w:hint="eastAsia"/>
                <w:spacing w:val="4"/>
                <w:sz w:val="18"/>
                <w:szCs w:val="18"/>
              </w:rPr>
              <w:t>ＯＦＩＸ</w:t>
            </w:r>
            <w:r w:rsidRPr="00221458">
              <w:rPr>
                <w:rFonts w:ascii="ＭＳ 明朝" w:eastAsia="ＭＳ 明朝" w:hAnsi="ＭＳ 明朝"/>
                <w:spacing w:val="4"/>
                <w:sz w:val="18"/>
                <w:szCs w:val="18"/>
              </w:rPr>
              <w:t>、大阪国際交流センター、府内市町村が設置している国際交流協会など、在住外国人からの相談に対応できる機関は複数ありますので、今後とも関係機関と連携し、相談体制を充実させることで、外国人が安心・安全に暮らせるよう、取組みを進めていきます。</w:t>
            </w:r>
          </w:p>
          <w:p w14:paraId="27972366" w14:textId="2078370A" w:rsidR="00220899" w:rsidRDefault="00220899" w:rsidP="00220899">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w:t>
            </w:r>
            <w:r w:rsidR="00BA5DA7">
              <w:rPr>
                <w:rFonts w:ascii="ＭＳ 明朝" w:eastAsia="ＭＳ 明朝" w:hAnsi="ＭＳ 明朝" w:hint="eastAsia"/>
                <w:spacing w:val="4"/>
                <w:sz w:val="18"/>
                <w:szCs w:val="18"/>
              </w:rPr>
              <w:t>保健医療室</w:t>
            </w:r>
            <w:r>
              <w:rPr>
                <w:rFonts w:ascii="ＭＳ 明朝" w:eastAsia="ＭＳ 明朝" w:hAnsi="ＭＳ 明朝" w:hint="eastAsia"/>
                <w:spacing w:val="4"/>
                <w:sz w:val="18"/>
                <w:szCs w:val="18"/>
              </w:rPr>
              <w:t>】</w:t>
            </w:r>
          </w:p>
          <w:p w14:paraId="69E81EB4" w14:textId="35D1D3B1" w:rsidR="00220899" w:rsidRPr="00220899" w:rsidRDefault="00220899" w:rsidP="00220899">
            <w:pPr>
              <w:spacing w:line="280" w:lineRule="exact"/>
              <w:ind w:firstLineChars="100" w:firstLine="188"/>
              <w:rPr>
                <w:rFonts w:ascii="ＭＳ 明朝" w:eastAsia="ＭＳ 明朝" w:hAnsi="ＭＳ 明朝"/>
                <w:spacing w:val="4"/>
                <w:sz w:val="18"/>
                <w:szCs w:val="18"/>
              </w:rPr>
            </w:pPr>
            <w:r w:rsidRPr="00220899">
              <w:rPr>
                <w:rFonts w:ascii="ＭＳ 明朝" w:eastAsia="ＭＳ 明朝" w:hAnsi="ＭＳ 明朝" w:hint="eastAsia"/>
                <w:spacing w:val="4"/>
                <w:sz w:val="18"/>
                <w:szCs w:val="18"/>
              </w:rPr>
              <w:t>「外国人エイズ電話相談事業」においては、特定非営利活動法人チャーム</w:t>
            </w:r>
            <w:r w:rsidR="009C0390">
              <w:rPr>
                <w:rFonts w:ascii="ＭＳ 明朝" w:eastAsia="ＭＳ 明朝" w:hAnsi="ＭＳ 明朝" w:hint="eastAsia"/>
                <w:spacing w:val="4"/>
                <w:sz w:val="18"/>
                <w:szCs w:val="18"/>
              </w:rPr>
              <w:t>へ窓口業務を</w:t>
            </w:r>
            <w:r w:rsidRPr="00220899">
              <w:rPr>
                <w:rFonts w:ascii="ＭＳ 明朝" w:eastAsia="ＭＳ 明朝" w:hAnsi="ＭＳ 明朝" w:hint="eastAsia"/>
                <w:spacing w:val="4"/>
                <w:sz w:val="18"/>
                <w:szCs w:val="18"/>
              </w:rPr>
              <w:t>委託して</w:t>
            </w:r>
            <w:r w:rsidR="009C0390">
              <w:rPr>
                <w:rFonts w:ascii="ＭＳ 明朝" w:eastAsia="ＭＳ 明朝" w:hAnsi="ＭＳ 明朝" w:hint="eastAsia"/>
                <w:spacing w:val="4"/>
                <w:sz w:val="18"/>
                <w:szCs w:val="18"/>
              </w:rPr>
              <w:t>対応しています。</w:t>
            </w:r>
          </w:p>
          <w:p w14:paraId="04E52F7D" w14:textId="77777777" w:rsidR="009C0390" w:rsidRPr="00220899" w:rsidRDefault="00220899" w:rsidP="009C0390">
            <w:pPr>
              <w:spacing w:line="280" w:lineRule="exact"/>
              <w:ind w:firstLineChars="100" w:firstLine="188"/>
              <w:rPr>
                <w:rFonts w:ascii="ＭＳ 明朝" w:eastAsia="ＭＳ 明朝" w:hAnsi="ＭＳ 明朝"/>
                <w:spacing w:val="4"/>
                <w:sz w:val="18"/>
                <w:szCs w:val="18"/>
              </w:rPr>
            </w:pPr>
            <w:r w:rsidRPr="00220899">
              <w:rPr>
                <w:rFonts w:ascii="ＭＳ 明朝" w:eastAsia="ＭＳ 明朝" w:hAnsi="ＭＳ 明朝" w:hint="eastAsia"/>
                <w:spacing w:val="4"/>
                <w:sz w:val="18"/>
                <w:szCs w:val="18"/>
              </w:rPr>
              <w:t>「外国人受入れワンストップ窓口設置事業」は、府内全医療機関、全調剤薬局を対象に、日本エマージェンシーアシスタンス株式会社</w:t>
            </w:r>
            <w:r w:rsidR="009C0390">
              <w:rPr>
                <w:rFonts w:ascii="ＭＳ 明朝" w:eastAsia="ＭＳ 明朝" w:hAnsi="ＭＳ 明朝" w:hint="eastAsia"/>
                <w:spacing w:val="4"/>
                <w:sz w:val="18"/>
                <w:szCs w:val="18"/>
              </w:rPr>
              <w:t>へ窓口業務を</w:t>
            </w:r>
            <w:r w:rsidR="009C0390" w:rsidRPr="00220899">
              <w:rPr>
                <w:rFonts w:ascii="ＭＳ 明朝" w:eastAsia="ＭＳ 明朝" w:hAnsi="ＭＳ 明朝" w:hint="eastAsia"/>
                <w:spacing w:val="4"/>
                <w:sz w:val="18"/>
                <w:szCs w:val="18"/>
              </w:rPr>
              <w:t>委託して</w:t>
            </w:r>
            <w:r w:rsidR="009C0390">
              <w:rPr>
                <w:rFonts w:ascii="ＭＳ 明朝" w:eastAsia="ＭＳ 明朝" w:hAnsi="ＭＳ 明朝" w:hint="eastAsia"/>
                <w:spacing w:val="4"/>
                <w:sz w:val="18"/>
                <w:szCs w:val="18"/>
              </w:rPr>
              <w:t>対応しています。</w:t>
            </w:r>
          </w:p>
          <w:p w14:paraId="402EF63D" w14:textId="4D3A9D24" w:rsidR="00220899" w:rsidRPr="00220899" w:rsidRDefault="00220899" w:rsidP="00220899">
            <w:pPr>
              <w:spacing w:line="280" w:lineRule="exact"/>
              <w:rPr>
                <w:rFonts w:ascii="ＭＳ 明朝" w:eastAsia="ＭＳ 明朝" w:hAnsi="ＭＳ 明朝"/>
                <w:spacing w:val="4"/>
                <w:sz w:val="18"/>
                <w:szCs w:val="18"/>
              </w:rPr>
            </w:pPr>
            <w:r w:rsidRPr="00220899">
              <w:rPr>
                <w:rFonts w:ascii="ＭＳ 明朝" w:eastAsia="ＭＳ 明朝" w:hAnsi="ＭＳ 明朝" w:hint="eastAsia"/>
                <w:spacing w:val="4"/>
                <w:sz w:val="18"/>
                <w:szCs w:val="18"/>
              </w:rPr>
              <w:t>【</w:t>
            </w:r>
            <w:r w:rsidR="00BA5DA7">
              <w:rPr>
                <w:rFonts w:ascii="ＭＳ 明朝" w:eastAsia="ＭＳ 明朝" w:hAnsi="ＭＳ 明朝" w:hint="eastAsia"/>
                <w:spacing w:val="4"/>
                <w:sz w:val="18"/>
                <w:szCs w:val="18"/>
              </w:rPr>
              <w:t>住宅建築局</w:t>
            </w:r>
            <w:r w:rsidRPr="00220899">
              <w:rPr>
                <w:rFonts w:ascii="ＭＳ 明朝" w:eastAsia="ＭＳ 明朝" w:hAnsi="ＭＳ 明朝" w:hint="eastAsia"/>
                <w:spacing w:val="4"/>
                <w:sz w:val="18"/>
                <w:szCs w:val="18"/>
              </w:rPr>
              <w:t>】</w:t>
            </w:r>
          </w:p>
          <w:p w14:paraId="64A968BC" w14:textId="77777777" w:rsidR="00220899" w:rsidRPr="00220899" w:rsidRDefault="00220899" w:rsidP="00220899">
            <w:pPr>
              <w:spacing w:line="280" w:lineRule="exact"/>
              <w:ind w:firstLineChars="100" w:firstLine="188"/>
              <w:rPr>
                <w:rFonts w:ascii="ＭＳ 明朝" w:eastAsia="ＭＳ 明朝" w:hAnsi="ＭＳ 明朝"/>
                <w:spacing w:val="4"/>
                <w:sz w:val="18"/>
                <w:szCs w:val="18"/>
              </w:rPr>
            </w:pPr>
            <w:r w:rsidRPr="00220899">
              <w:rPr>
                <w:rFonts w:ascii="ＭＳ 明朝" w:eastAsia="ＭＳ 明朝" w:hAnsi="ＭＳ 明朝" w:hint="eastAsia"/>
                <w:spacing w:val="4"/>
                <w:sz w:val="18"/>
                <w:szCs w:val="18"/>
              </w:rPr>
              <w:t>建築指導室の窓口の数は一箇所ですが、複数の相談ブースや職員で不動産取引に関するトラブルの相談に対応しています。</w:t>
            </w:r>
          </w:p>
          <w:p w14:paraId="6CF1B061" w14:textId="2194775B" w:rsidR="00220899" w:rsidRDefault="00BA5DA7" w:rsidP="00220899">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また、</w:t>
            </w:r>
            <w:r w:rsidR="00220899" w:rsidRPr="00220899">
              <w:rPr>
                <w:rFonts w:ascii="ＭＳ 明朝" w:eastAsia="ＭＳ 明朝" w:hAnsi="ＭＳ 明朝" w:hint="eastAsia"/>
                <w:spacing w:val="4"/>
                <w:sz w:val="18"/>
                <w:szCs w:val="18"/>
              </w:rPr>
              <w:t>府営住宅の所管地区ごとに設置している</w:t>
            </w:r>
            <w:r w:rsidR="00220899" w:rsidRPr="00220899">
              <w:rPr>
                <w:rFonts w:ascii="ＭＳ 明朝" w:eastAsia="ＭＳ 明朝" w:hAnsi="ＭＳ 明朝"/>
                <w:spacing w:val="4"/>
                <w:sz w:val="18"/>
                <w:szCs w:val="18"/>
              </w:rPr>
              <w:t>11か所の住宅管理センターにおいて、</w:t>
            </w:r>
            <w:r w:rsidR="00220899" w:rsidRPr="00220899">
              <w:rPr>
                <w:rFonts w:ascii="ＭＳ 明朝" w:eastAsia="ＭＳ 明朝" w:hAnsi="ＭＳ 明朝" w:hint="eastAsia"/>
                <w:spacing w:val="4"/>
                <w:sz w:val="18"/>
                <w:szCs w:val="18"/>
              </w:rPr>
              <w:t>住宅に係る相談に対応しています。</w:t>
            </w:r>
          </w:p>
          <w:p w14:paraId="07F13731" w14:textId="7A37508F" w:rsidR="00007554" w:rsidRPr="00220899" w:rsidRDefault="00007554" w:rsidP="00220899">
            <w:pPr>
              <w:spacing w:line="280" w:lineRule="exact"/>
              <w:ind w:firstLineChars="100" w:firstLine="188"/>
              <w:rPr>
                <w:rFonts w:ascii="ＭＳ 明朝" w:eastAsia="ＭＳ 明朝" w:hAnsi="ＭＳ 明朝"/>
                <w:spacing w:val="4"/>
                <w:sz w:val="18"/>
                <w:szCs w:val="18"/>
              </w:rPr>
            </w:pPr>
          </w:p>
        </w:tc>
      </w:tr>
      <w:tr w:rsidR="00673E6B" w:rsidRPr="00190EC1" w14:paraId="465AC995" w14:textId="4BDF0BAC" w:rsidTr="00C82076">
        <w:trPr>
          <w:trHeight w:val="20"/>
        </w:trPr>
        <w:tc>
          <w:tcPr>
            <w:tcW w:w="1884" w:type="dxa"/>
            <w:vMerge/>
          </w:tcPr>
          <w:p w14:paraId="36716B3E"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tcPr>
          <w:p w14:paraId="382C07C9" w14:textId="33996540"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府営住宅外国人入居者に対する指導・啓発</w:t>
            </w:r>
          </w:p>
          <w:p w14:paraId="0C3370D5"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cs="BIZ-UDPGothic" w:hint="eastAsia"/>
                <w:spacing w:val="4"/>
                <w:kern w:val="0"/>
                <w:sz w:val="18"/>
                <w:szCs w:val="18"/>
              </w:rPr>
              <w:t>【住宅建築局】</w:t>
            </w:r>
          </w:p>
          <w:p w14:paraId="2C7C4172" w14:textId="77777777" w:rsidR="00673E6B" w:rsidRPr="00190EC1" w:rsidRDefault="00673E6B" w:rsidP="005E5E4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〔７ページ〕</w:t>
            </w:r>
          </w:p>
        </w:tc>
        <w:tc>
          <w:tcPr>
            <w:tcW w:w="8229" w:type="dxa"/>
          </w:tcPr>
          <w:p w14:paraId="0ACF1B66" w14:textId="2B04B50D" w:rsidR="00673E6B" w:rsidRPr="00190EC1" w:rsidRDefault="009C0390"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spacing w:val="4"/>
                <w:sz w:val="18"/>
                <w:szCs w:val="18"/>
              </w:rPr>
              <w:t xml:space="preserve">④　</w:t>
            </w:r>
            <w:r w:rsidR="00673E6B">
              <w:rPr>
                <w:rFonts w:ascii="ＭＳ 明朝" w:eastAsia="ＭＳ 明朝" w:hAnsi="ＭＳ 明朝" w:hint="eastAsia"/>
                <w:spacing w:val="4"/>
                <w:sz w:val="18"/>
                <w:szCs w:val="18"/>
              </w:rPr>
              <w:t>2018</w:t>
            </w:r>
            <w:r w:rsidR="00673E6B" w:rsidRPr="00190EC1">
              <w:rPr>
                <w:rFonts w:ascii="ＭＳ 明朝" w:eastAsia="ＭＳ 明朝" w:hAnsi="ＭＳ 明朝" w:hint="eastAsia"/>
                <w:spacing w:val="4"/>
                <w:sz w:val="18"/>
                <w:szCs w:val="18"/>
              </w:rPr>
              <w:t>年度から</w:t>
            </w:r>
            <w:r w:rsidR="00673E6B">
              <w:rPr>
                <w:rFonts w:ascii="ＭＳ 明朝" w:eastAsia="ＭＳ 明朝" w:hAnsi="ＭＳ 明朝" w:hint="eastAsia"/>
                <w:spacing w:val="4"/>
                <w:sz w:val="18"/>
                <w:szCs w:val="18"/>
              </w:rPr>
              <w:t>2022</w:t>
            </w:r>
            <w:r w:rsidR="00673E6B" w:rsidRPr="00190EC1">
              <w:rPr>
                <w:rFonts w:ascii="ＭＳ 明朝" w:eastAsia="ＭＳ 明朝" w:hAnsi="ＭＳ 明朝" w:hint="eastAsia"/>
                <w:spacing w:val="4"/>
                <w:sz w:val="18"/>
                <w:szCs w:val="18"/>
              </w:rPr>
              <w:t>年度の５年間の相談件数の推移を教えてください。また、</w:t>
            </w:r>
            <w:r w:rsidR="005419C6">
              <w:rPr>
                <w:rFonts w:ascii="ＭＳ 明朝" w:eastAsia="ＭＳ 明朝" w:hAnsi="ＭＳ 明朝" w:hint="eastAsia"/>
                <w:spacing w:val="4"/>
                <w:sz w:val="18"/>
                <w:szCs w:val="18"/>
              </w:rPr>
              <w:t>2022</w:t>
            </w:r>
            <w:r w:rsidR="00673E6B" w:rsidRPr="00190EC1">
              <w:rPr>
                <w:rFonts w:ascii="ＭＳ 明朝" w:eastAsia="ＭＳ 明朝" w:hAnsi="ＭＳ 明朝" w:hint="eastAsia"/>
                <w:spacing w:val="4"/>
                <w:sz w:val="18"/>
                <w:szCs w:val="18"/>
              </w:rPr>
              <w:t>年度に寄せられた相談の内容の内訳について、教えてください。</w:t>
            </w:r>
            <w:r w:rsidR="00673E6B" w:rsidRPr="00190EC1">
              <w:rPr>
                <w:rFonts w:ascii="ＭＳ 明朝" w:eastAsia="ＭＳ 明朝" w:hAnsi="ＭＳ 明朝" w:hint="eastAsia"/>
                <w:bCs/>
                <w:spacing w:val="4"/>
                <w:sz w:val="18"/>
                <w:szCs w:val="18"/>
              </w:rPr>
              <w:t>（山野上委員）</w:t>
            </w:r>
          </w:p>
        </w:tc>
        <w:tc>
          <w:tcPr>
            <w:tcW w:w="8138" w:type="dxa"/>
          </w:tcPr>
          <w:p w14:paraId="3372EEF2" w14:textId="77777777" w:rsidR="005419C6" w:rsidRDefault="0084548D" w:rsidP="000C04D6">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相談件数については、次のとおり</w:t>
            </w:r>
            <w:r w:rsidR="005419C6">
              <w:rPr>
                <w:rFonts w:ascii="ＭＳ 明朝" w:eastAsia="ＭＳ 明朝" w:hAnsi="ＭＳ 明朝" w:hint="eastAsia"/>
                <w:spacing w:val="4"/>
                <w:sz w:val="18"/>
                <w:szCs w:val="18"/>
              </w:rPr>
              <w:t>です</w:t>
            </w:r>
            <w:r w:rsidRPr="0084548D">
              <w:rPr>
                <w:rFonts w:ascii="ＭＳ 明朝" w:eastAsia="ＭＳ 明朝" w:hAnsi="ＭＳ 明朝" w:hint="eastAsia"/>
                <w:spacing w:val="4"/>
                <w:sz w:val="18"/>
                <w:szCs w:val="18"/>
              </w:rPr>
              <w:t>。</w:t>
            </w:r>
            <w:r w:rsidR="005419C6">
              <w:rPr>
                <w:rFonts w:ascii="ＭＳ 明朝" w:eastAsia="ＭＳ 明朝" w:hAnsi="ＭＳ 明朝" w:hint="eastAsia"/>
                <w:spacing w:val="4"/>
                <w:sz w:val="18"/>
                <w:szCs w:val="18"/>
              </w:rPr>
              <w:t>なお、</w:t>
            </w:r>
            <w:r w:rsidRPr="0084548D">
              <w:rPr>
                <w:rFonts w:ascii="ＭＳ 明朝" w:eastAsia="ＭＳ 明朝" w:hAnsi="ＭＳ 明朝" w:hint="eastAsia"/>
                <w:spacing w:val="4"/>
                <w:sz w:val="18"/>
                <w:szCs w:val="18"/>
              </w:rPr>
              <w:t>入居の希望を前提に相談があることから入居世帯数として</w:t>
            </w:r>
            <w:r w:rsidR="005419C6">
              <w:rPr>
                <w:rFonts w:ascii="ＭＳ 明朝" w:eastAsia="ＭＳ 明朝" w:hAnsi="ＭＳ 明朝" w:hint="eastAsia"/>
                <w:spacing w:val="4"/>
                <w:sz w:val="18"/>
                <w:szCs w:val="18"/>
              </w:rPr>
              <w:t>います。</w:t>
            </w:r>
          </w:p>
          <w:p w14:paraId="66B85BC7" w14:textId="7FD29E0F" w:rsidR="000C04D6" w:rsidRDefault="005419C6" w:rsidP="000C04D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また、相談</w:t>
            </w:r>
            <w:r w:rsidRPr="0084548D">
              <w:rPr>
                <w:rFonts w:ascii="ＭＳ 明朝" w:eastAsia="ＭＳ 明朝" w:hAnsi="ＭＳ 明朝" w:hint="eastAsia"/>
                <w:spacing w:val="4"/>
                <w:sz w:val="18"/>
                <w:szCs w:val="18"/>
              </w:rPr>
              <w:t>内容</w:t>
            </w:r>
            <w:r>
              <w:rPr>
                <w:rFonts w:ascii="ＭＳ 明朝" w:eastAsia="ＭＳ 明朝" w:hAnsi="ＭＳ 明朝" w:hint="eastAsia"/>
                <w:spacing w:val="4"/>
                <w:sz w:val="18"/>
                <w:szCs w:val="18"/>
              </w:rPr>
              <w:t>については、</w:t>
            </w:r>
            <w:r w:rsidRPr="0084548D">
              <w:rPr>
                <w:rFonts w:ascii="ＭＳ 明朝" w:eastAsia="ＭＳ 明朝" w:hAnsi="ＭＳ 明朝" w:hint="eastAsia"/>
                <w:spacing w:val="4"/>
                <w:sz w:val="18"/>
                <w:szCs w:val="18"/>
              </w:rPr>
              <w:t>入居に係る手続きや生活するうえでのルールなどがあ</w:t>
            </w:r>
            <w:r>
              <w:rPr>
                <w:rFonts w:ascii="ＭＳ 明朝" w:eastAsia="ＭＳ 明朝" w:hAnsi="ＭＳ 明朝" w:hint="eastAsia"/>
                <w:spacing w:val="4"/>
                <w:sz w:val="18"/>
                <w:szCs w:val="18"/>
              </w:rPr>
              <w:t>ります</w:t>
            </w:r>
            <w:r w:rsidRPr="0084548D">
              <w:rPr>
                <w:rFonts w:ascii="ＭＳ 明朝" w:eastAsia="ＭＳ 明朝" w:hAnsi="ＭＳ 明朝" w:hint="eastAsia"/>
                <w:spacing w:val="4"/>
                <w:sz w:val="18"/>
                <w:szCs w:val="18"/>
              </w:rPr>
              <w:t>。</w:t>
            </w:r>
          </w:p>
          <w:p w14:paraId="1528B3F7" w14:textId="77777777" w:rsidR="000C04D6" w:rsidRDefault="000C04D6" w:rsidP="000C04D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w:t>
            </w:r>
            <w:r w:rsidRPr="0084548D">
              <w:rPr>
                <w:rFonts w:ascii="ＭＳ 明朝" w:eastAsia="ＭＳ 明朝" w:hAnsi="ＭＳ 明朝" w:hint="eastAsia"/>
                <w:spacing w:val="4"/>
                <w:sz w:val="18"/>
                <w:szCs w:val="18"/>
              </w:rPr>
              <w:t>令和元</w:t>
            </w:r>
            <w:r>
              <w:rPr>
                <w:rFonts w:ascii="ＭＳ 明朝" w:eastAsia="ＭＳ 明朝" w:hAnsi="ＭＳ 明朝" w:hint="eastAsia"/>
                <w:spacing w:val="4"/>
                <w:sz w:val="18"/>
                <w:szCs w:val="18"/>
              </w:rPr>
              <w:t>（2019）</w:t>
            </w:r>
            <w:r w:rsidR="0084548D" w:rsidRPr="0084548D">
              <w:rPr>
                <w:rFonts w:ascii="ＭＳ 明朝" w:eastAsia="ＭＳ 明朝" w:hAnsi="ＭＳ 明朝" w:hint="eastAsia"/>
                <w:spacing w:val="4"/>
                <w:sz w:val="18"/>
                <w:szCs w:val="18"/>
              </w:rPr>
              <w:t>年度</w:t>
            </w:r>
            <w:r>
              <w:rPr>
                <w:rFonts w:ascii="ＭＳ 明朝" w:eastAsia="ＭＳ 明朝" w:hAnsi="ＭＳ 明朝" w:hint="eastAsia"/>
                <w:spacing w:val="4"/>
                <w:sz w:val="18"/>
                <w:szCs w:val="18"/>
              </w:rPr>
              <w:t xml:space="preserve">　</w:t>
            </w:r>
            <w:r w:rsidR="0084548D" w:rsidRPr="0084548D">
              <w:rPr>
                <w:rFonts w:ascii="ＭＳ 明朝" w:eastAsia="ＭＳ 明朝" w:hAnsi="ＭＳ 明朝" w:hint="eastAsia"/>
                <w:spacing w:val="4"/>
                <w:sz w:val="18"/>
                <w:szCs w:val="18"/>
              </w:rPr>
              <w:t xml:space="preserve">　</w:t>
            </w:r>
            <w:r>
              <w:rPr>
                <w:rFonts w:ascii="ＭＳ 明朝" w:eastAsia="ＭＳ 明朝" w:hAnsi="ＭＳ 明朝" w:hint="eastAsia"/>
                <w:spacing w:val="4"/>
                <w:sz w:val="18"/>
                <w:szCs w:val="18"/>
              </w:rPr>
              <w:t>198</w:t>
            </w:r>
            <w:r w:rsidR="0084548D" w:rsidRPr="0084548D">
              <w:rPr>
                <w:rFonts w:ascii="ＭＳ 明朝" w:eastAsia="ＭＳ 明朝" w:hAnsi="ＭＳ 明朝" w:hint="eastAsia"/>
                <w:spacing w:val="4"/>
                <w:sz w:val="18"/>
                <w:szCs w:val="18"/>
              </w:rPr>
              <w:t>世帯</w:t>
            </w:r>
          </w:p>
          <w:p w14:paraId="5F9F5930" w14:textId="77777777" w:rsidR="000C04D6" w:rsidRDefault="000C04D6" w:rsidP="000C04D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w:t>
            </w:r>
            <w:r w:rsidRPr="0084548D">
              <w:rPr>
                <w:rFonts w:ascii="ＭＳ 明朝" w:eastAsia="ＭＳ 明朝" w:hAnsi="ＭＳ 明朝" w:hint="eastAsia"/>
                <w:spacing w:val="4"/>
                <w:sz w:val="18"/>
                <w:szCs w:val="18"/>
              </w:rPr>
              <w:t>令和２</w:t>
            </w:r>
            <w:r>
              <w:rPr>
                <w:rFonts w:ascii="ＭＳ 明朝" w:eastAsia="ＭＳ 明朝" w:hAnsi="ＭＳ 明朝" w:hint="eastAsia"/>
                <w:spacing w:val="4"/>
                <w:sz w:val="18"/>
                <w:szCs w:val="18"/>
              </w:rPr>
              <w:t>（2020）</w:t>
            </w:r>
            <w:r w:rsidR="0084548D" w:rsidRPr="0084548D">
              <w:rPr>
                <w:rFonts w:ascii="ＭＳ 明朝" w:eastAsia="ＭＳ 明朝" w:hAnsi="ＭＳ 明朝" w:hint="eastAsia"/>
                <w:spacing w:val="4"/>
                <w:sz w:val="18"/>
                <w:szCs w:val="18"/>
              </w:rPr>
              <w:t xml:space="preserve">年度　</w:t>
            </w:r>
            <w:r>
              <w:rPr>
                <w:rFonts w:ascii="ＭＳ 明朝" w:eastAsia="ＭＳ 明朝" w:hAnsi="ＭＳ 明朝" w:hint="eastAsia"/>
                <w:spacing w:val="4"/>
                <w:sz w:val="18"/>
                <w:szCs w:val="18"/>
              </w:rPr>
              <w:t xml:space="preserve">　248</w:t>
            </w:r>
            <w:r w:rsidR="0084548D" w:rsidRPr="0084548D">
              <w:rPr>
                <w:rFonts w:ascii="ＭＳ 明朝" w:eastAsia="ＭＳ 明朝" w:hAnsi="ＭＳ 明朝" w:hint="eastAsia"/>
                <w:spacing w:val="4"/>
                <w:sz w:val="18"/>
                <w:szCs w:val="18"/>
              </w:rPr>
              <w:t>世帯</w:t>
            </w:r>
          </w:p>
          <w:p w14:paraId="42B43D46" w14:textId="17241DFE" w:rsidR="0084548D" w:rsidRPr="0084548D" w:rsidRDefault="000C04D6" w:rsidP="000C04D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w:t>
            </w:r>
            <w:r w:rsidRPr="0084548D">
              <w:rPr>
                <w:rFonts w:ascii="ＭＳ 明朝" w:eastAsia="ＭＳ 明朝" w:hAnsi="ＭＳ 明朝" w:hint="eastAsia"/>
                <w:spacing w:val="4"/>
                <w:sz w:val="18"/>
                <w:szCs w:val="18"/>
              </w:rPr>
              <w:t>令和３</w:t>
            </w:r>
            <w:r>
              <w:rPr>
                <w:rFonts w:ascii="ＭＳ 明朝" w:eastAsia="ＭＳ 明朝" w:hAnsi="ＭＳ 明朝" w:hint="eastAsia"/>
                <w:spacing w:val="4"/>
                <w:sz w:val="18"/>
                <w:szCs w:val="18"/>
              </w:rPr>
              <w:t>（2021）</w:t>
            </w:r>
            <w:r w:rsidR="0084548D" w:rsidRPr="0084548D">
              <w:rPr>
                <w:rFonts w:ascii="ＭＳ 明朝" w:eastAsia="ＭＳ 明朝" w:hAnsi="ＭＳ 明朝" w:hint="eastAsia"/>
                <w:spacing w:val="4"/>
                <w:sz w:val="18"/>
                <w:szCs w:val="18"/>
              </w:rPr>
              <w:t>年度</w:t>
            </w:r>
            <w:r>
              <w:rPr>
                <w:rFonts w:ascii="ＭＳ 明朝" w:eastAsia="ＭＳ 明朝" w:hAnsi="ＭＳ 明朝" w:hint="eastAsia"/>
                <w:spacing w:val="4"/>
                <w:sz w:val="18"/>
                <w:szCs w:val="18"/>
              </w:rPr>
              <w:t xml:space="preserve">　</w:t>
            </w:r>
            <w:r w:rsidR="0084548D" w:rsidRPr="0084548D">
              <w:rPr>
                <w:rFonts w:ascii="ＭＳ 明朝" w:eastAsia="ＭＳ 明朝" w:hAnsi="ＭＳ 明朝" w:hint="eastAsia"/>
                <w:spacing w:val="4"/>
                <w:sz w:val="18"/>
                <w:szCs w:val="18"/>
              </w:rPr>
              <w:t xml:space="preserve">　</w:t>
            </w:r>
            <w:r>
              <w:rPr>
                <w:rFonts w:ascii="ＭＳ 明朝" w:eastAsia="ＭＳ 明朝" w:hAnsi="ＭＳ 明朝" w:hint="eastAsia"/>
                <w:spacing w:val="4"/>
                <w:sz w:val="18"/>
                <w:szCs w:val="18"/>
              </w:rPr>
              <w:t>278</w:t>
            </w:r>
            <w:r w:rsidR="0084548D" w:rsidRPr="0084548D">
              <w:rPr>
                <w:rFonts w:ascii="ＭＳ 明朝" w:eastAsia="ＭＳ 明朝" w:hAnsi="ＭＳ 明朝" w:hint="eastAsia"/>
                <w:spacing w:val="4"/>
                <w:sz w:val="18"/>
                <w:szCs w:val="18"/>
              </w:rPr>
              <w:t>世帯</w:t>
            </w:r>
          </w:p>
          <w:p w14:paraId="179F751B" w14:textId="38654F24" w:rsidR="0084548D" w:rsidRPr="0084548D" w:rsidRDefault="000C04D6" w:rsidP="000C04D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lastRenderedPageBreak/>
              <w:t>・</w:t>
            </w:r>
            <w:r w:rsidRPr="0084548D">
              <w:rPr>
                <w:rFonts w:ascii="ＭＳ 明朝" w:eastAsia="ＭＳ 明朝" w:hAnsi="ＭＳ 明朝" w:hint="eastAsia"/>
                <w:spacing w:val="4"/>
                <w:sz w:val="18"/>
                <w:szCs w:val="18"/>
              </w:rPr>
              <w:t>令和４</w:t>
            </w:r>
            <w:r>
              <w:rPr>
                <w:rFonts w:ascii="ＭＳ 明朝" w:eastAsia="ＭＳ 明朝" w:hAnsi="ＭＳ 明朝" w:hint="eastAsia"/>
                <w:spacing w:val="4"/>
                <w:sz w:val="18"/>
                <w:szCs w:val="18"/>
              </w:rPr>
              <w:t>（2022）</w:t>
            </w:r>
            <w:r w:rsidR="0084548D" w:rsidRPr="0084548D">
              <w:rPr>
                <w:rFonts w:ascii="ＭＳ 明朝" w:eastAsia="ＭＳ 明朝" w:hAnsi="ＭＳ 明朝" w:hint="eastAsia"/>
                <w:spacing w:val="4"/>
                <w:sz w:val="18"/>
                <w:szCs w:val="18"/>
              </w:rPr>
              <w:t>年度</w:t>
            </w:r>
            <w:r>
              <w:rPr>
                <w:rFonts w:ascii="ＭＳ 明朝" w:eastAsia="ＭＳ 明朝" w:hAnsi="ＭＳ 明朝" w:hint="eastAsia"/>
                <w:spacing w:val="4"/>
                <w:sz w:val="18"/>
                <w:szCs w:val="18"/>
              </w:rPr>
              <w:t xml:space="preserve">　</w:t>
            </w:r>
            <w:r w:rsidR="0084548D" w:rsidRPr="0084548D">
              <w:rPr>
                <w:rFonts w:ascii="ＭＳ 明朝" w:eastAsia="ＭＳ 明朝" w:hAnsi="ＭＳ 明朝" w:hint="eastAsia"/>
                <w:spacing w:val="4"/>
                <w:sz w:val="18"/>
                <w:szCs w:val="18"/>
              </w:rPr>
              <w:t xml:space="preserve">　</w:t>
            </w:r>
            <w:r>
              <w:rPr>
                <w:rFonts w:ascii="ＭＳ 明朝" w:eastAsia="ＭＳ 明朝" w:hAnsi="ＭＳ 明朝" w:hint="eastAsia"/>
                <w:spacing w:val="4"/>
                <w:sz w:val="18"/>
                <w:szCs w:val="18"/>
              </w:rPr>
              <w:t>224</w:t>
            </w:r>
            <w:r w:rsidR="0084548D" w:rsidRPr="0084548D">
              <w:rPr>
                <w:rFonts w:ascii="ＭＳ 明朝" w:eastAsia="ＭＳ 明朝" w:hAnsi="ＭＳ 明朝" w:hint="eastAsia"/>
                <w:spacing w:val="4"/>
                <w:sz w:val="18"/>
                <w:szCs w:val="18"/>
              </w:rPr>
              <w:t>世帯</w:t>
            </w:r>
          </w:p>
          <w:p w14:paraId="3E673CB7" w14:textId="77777777" w:rsidR="002E7215" w:rsidRDefault="0084548D" w:rsidP="00007554">
            <w:pPr>
              <w:spacing w:line="280" w:lineRule="exact"/>
              <w:ind w:left="188"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w:t>
            </w:r>
            <w:r w:rsidR="000C04D6" w:rsidRPr="0084548D">
              <w:rPr>
                <w:rFonts w:ascii="ＭＳ 明朝" w:eastAsia="ＭＳ 明朝" w:hAnsi="ＭＳ 明朝" w:hint="eastAsia"/>
                <w:spacing w:val="4"/>
                <w:sz w:val="18"/>
                <w:szCs w:val="18"/>
              </w:rPr>
              <w:t>平成</w:t>
            </w:r>
            <w:r w:rsidR="000C04D6" w:rsidRPr="0084548D">
              <w:rPr>
                <w:rFonts w:ascii="ＭＳ 明朝" w:eastAsia="ＭＳ 明朝" w:hAnsi="ＭＳ 明朝"/>
                <w:spacing w:val="4"/>
                <w:sz w:val="18"/>
                <w:szCs w:val="18"/>
              </w:rPr>
              <w:t>30</w:t>
            </w:r>
            <w:r w:rsidR="000C04D6">
              <w:rPr>
                <w:rFonts w:ascii="ＭＳ 明朝" w:eastAsia="ＭＳ 明朝" w:hAnsi="ＭＳ 明朝" w:hint="eastAsia"/>
                <w:spacing w:val="4"/>
                <w:sz w:val="18"/>
                <w:szCs w:val="18"/>
              </w:rPr>
              <w:t>（2018</w:t>
            </w:r>
            <w:r w:rsidRPr="0084548D">
              <w:rPr>
                <w:rFonts w:ascii="ＭＳ 明朝" w:eastAsia="ＭＳ 明朝" w:hAnsi="ＭＳ 明朝" w:hint="eastAsia"/>
                <w:spacing w:val="4"/>
                <w:sz w:val="18"/>
                <w:szCs w:val="18"/>
              </w:rPr>
              <w:t>年度</w:t>
            </w:r>
            <w:r w:rsidRPr="0084548D">
              <w:rPr>
                <w:rFonts w:ascii="ＭＳ 明朝" w:eastAsia="ＭＳ 明朝" w:hAnsi="ＭＳ 明朝"/>
                <w:spacing w:val="4"/>
                <w:sz w:val="18"/>
                <w:szCs w:val="18"/>
              </w:rPr>
              <w:t>）の世帯数は集計していない。</w:t>
            </w:r>
          </w:p>
          <w:p w14:paraId="46CF9A27" w14:textId="0C80A5D9" w:rsidR="00007554" w:rsidRPr="00190EC1" w:rsidRDefault="00007554" w:rsidP="00007554">
            <w:pPr>
              <w:spacing w:line="280" w:lineRule="exact"/>
              <w:ind w:left="188" w:firstLineChars="100" w:firstLine="188"/>
              <w:rPr>
                <w:rFonts w:ascii="ＭＳ 明朝" w:eastAsia="ＭＳ 明朝" w:hAnsi="ＭＳ 明朝"/>
                <w:spacing w:val="4"/>
                <w:sz w:val="18"/>
                <w:szCs w:val="18"/>
              </w:rPr>
            </w:pPr>
          </w:p>
        </w:tc>
      </w:tr>
      <w:tr w:rsidR="00673E6B" w:rsidRPr="00190EC1" w14:paraId="6D9EC461" w14:textId="2559ADC0" w:rsidTr="00C82076">
        <w:trPr>
          <w:trHeight w:val="20"/>
        </w:trPr>
        <w:tc>
          <w:tcPr>
            <w:tcW w:w="1884" w:type="dxa"/>
            <w:vMerge w:val="restart"/>
          </w:tcPr>
          <w:p w14:paraId="5CF8FC92" w14:textId="4B84ACF1" w:rsidR="00673E6B" w:rsidRDefault="00673E6B" w:rsidP="005E5E47">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lastRenderedPageBreak/>
              <w:t>相談機能の充実</w:t>
            </w:r>
          </w:p>
          <w:p w14:paraId="23F43571" w14:textId="06A50DBF"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１５</w:t>
            </w:r>
            <w:r w:rsidRPr="00190EC1">
              <w:rPr>
                <w:rFonts w:ascii="ＭＳ 明朝" w:eastAsia="ＭＳ 明朝" w:hAnsi="ＭＳ 明朝" w:hint="eastAsia"/>
                <w:spacing w:val="4"/>
                <w:sz w:val="18"/>
                <w:szCs w:val="18"/>
              </w:rPr>
              <w:t>ページ〕</w:t>
            </w:r>
          </w:p>
        </w:tc>
        <w:tc>
          <w:tcPr>
            <w:tcW w:w="2998" w:type="dxa"/>
            <w:vMerge w:val="restart"/>
          </w:tcPr>
          <w:p w14:paraId="6AB3017F" w14:textId="0FDA3E60"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外国人女性及びＤＶ被害者</w:t>
            </w:r>
            <w:r w:rsidRPr="00190EC1">
              <w:rPr>
                <w:rFonts w:ascii="ＭＳ 明朝" w:eastAsia="ＭＳ 明朝" w:hAnsi="ＭＳ 明朝"/>
                <w:spacing w:val="4"/>
                <w:sz w:val="18"/>
                <w:szCs w:val="18"/>
              </w:rPr>
              <w:t>に対する相談</w:t>
            </w:r>
            <w:r w:rsidRPr="00190EC1">
              <w:rPr>
                <w:rFonts w:ascii="ＭＳ 明朝" w:eastAsia="ＭＳ 明朝" w:hAnsi="ＭＳ 明朝" w:hint="eastAsia"/>
                <w:spacing w:val="4"/>
                <w:sz w:val="18"/>
                <w:szCs w:val="18"/>
              </w:rPr>
              <w:t>（一時保護を含む）</w:t>
            </w:r>
            <w:r w:rsidRPr="00190EC1">
              <w:rPr>
                <w:rFonts w:ascii="ＭＳ 明朝" w:eastAsia="ＭＳ 明朝" w:hAnsi="ＭＳ 明朝"/>
                <w:spacing w:val="4"/>
                <w:sz w:val="18"/>
                <w:szCs w:val="18"/>
              </w:rPr>
              <w:t>体制の充実</w:t>
            </w:r>
          </w:p>
          <w:p w14:paraId="704D4FFB" w14:textId="725C52BC"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【子ども家庭局・女性相談センター】</w:t>
            </w:r>
          </w:p>
          <w:p w14:paraId="61025122"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〔８ページ〕</w:t>
            </w:r>
          </w:p>
        </w:tc>
        <w:tc>
          <w:tcPr>
            <w:tcW w:w="8229" w:type="dxa"/>
          </w:tcPr>
          <w:p w14:paraId="30EF766B" w14:textId="19DE7F86" w:rsidR="00673E6B" w:rsidRPr="00190EC1" w:rsidRDefault="009C0390"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⑤　</w:t>
            </w:r>
            <w:r w:rsidR="00673E6B" w:rsidRPr="00190EC1">
              <w:rPr>
                <w:rFonts w:ascii="ＭＳ 明朝" w:eastAsia="ＭＳ 明朝" w:hAnsi="ＭＳ 明朝" w:hint="eastAsia"/>
                <w:bCs/>
                <w:spacing w:val="4"/>
                <w:sz w:val="18"/>
                <w:szCs w:val="18"/>
              </w:rPr>
              <w:t>外国人女性に対する相談、</w:t>
            </w:r>
            <w:r w:rsidR="00673E6B">
              <w:rPr>
                <w:rFonts w:ascii="ＭＳ 明朝" w:eastAsia="ＭＳ 明朝" w:hAnsi="ＭＳ 明朝" w:hint="eastAsia"/>
                <w:bCs/>
                <w:spacing w:val="4"/>
                <w:sz w:val="18"/>
                <w:szCs w:val="18"/>
              </w:rPr>
              <w:t>ＤＶ</w:t>
            </w:r>
            <w:r w:rsidR="00673E6B" w:rsidRPr="00190EC1">
              <w:rPr>
                <w:rFonts w:ascii="ＭＳ 明朝" w:eastAsia="ＭＳ 明朝" w:hAnsi="ＭＳ 明朝"/>
                <w:bCs/>
                <w:spacing w:val="4"/>
                <w:sz w:val="18"/>
                <w:szCs w:val="18"/>
              </w:rPr>
              <w:t>被害者に対する相談の件数及びこの数年の推移について教えていただきたい。また、施策名が「体制の充実」であるが、実際にどういった充実が図られたか（今後の予定でもかまいません）、また現在どういった課題があるか、教えてください。</w:t>
            </w:r>
            <w:r w:rsidR="00673E6B" w:rsidRPr="00190EC1">
              <w:rPr>
                <w:rFonts w:ascii="ＭＳ 明朝" w:eastAsia="ＭＳ 明朝" w:hAnsi="ＭＳ 明朝" w:hint="eastAsia"/>
                <w:bCs/>
                <w:spacing w:val="4"/>
                <w:sz w:val="18"/>
                <w:szCs w:val="18"/>
              </w:rPr>
              <w:t>（山野上委員）</w:t>
            </w:r>
          </w:p>
        </w:tc>
        <w:tc>
          <w:tcPr>
            <w:tcW w:w="8138" w:type="dxa"/>
          </w:tcPr>
          <w:p w14:paraId="77D63024" w14:textId="77777777" w:rsidR="000C04D6" w:rsidRDefault="0084548D" w:rsidP="000C04D6">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令和</w:t>
            </w:r>
            <w:r w:rsidR="000C04D6">
              <w:rPr>
                <w:rFonts w:ascii="ＭＳ 明朝" w:eastAsia="ＭＳ 明朝" w:hAnsi="ＭＳ 明朝" w:hint="eastAsia"/>
                <w:bCs/>
                <w:spacing w:val="4"/>
                <w:sz w:val="18"/>
                <w:szCs w:val="18"/>
              </w:rPr>
              <w:t>４（2022）</w:t>
            </w:r>
            <w:r w:rsidRPr="0084548D">
              <w:rPr>
                <w:rFonts w:ascii="ＭＳ 明朝" w:eastAsia="ＭＳ 明朝" w:hAnsi="ＭＳ 明朝"/>
                <w:bCs/>
                <w:spacing w:val="4"/>
                <w:sz w:val="18"/>
                <w:szCs w:val="18"/>
              </w:rPr>
              <w:t>年度の大阪府女性相談センターにおける外国人女性の相談件数（来所相談・電話相談）は100件で、うちDV被害者の相談件数は74件です。</w:t>
            </w:r>
          </w:p>
          <w:p w14:paraId="21C9A4F6" w14:textId="77777777" w:rsidR="000C04D6" w:rsidRDefault="0084548D" w:rsidP="000C04D6">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相談件数の推移につきましては、概ね横ばいです。</w:t>
            </w:r>
          </w:p>
          <w:p w14:paraId="6C817095" w14:textId="77777777" w:rsidR="002E7215" w:rsidRDefault="0084548D" w:rsidP="00007554">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日本語による意思疎通が困難な外国人に対して、母国語による相談ができるよう、大阪府外国人相談コーナーと連携を図り、</w:t>
            </w:r>
            <w:r w:rsidR="005419C6">
              <w:rPr>
                <w:rFonts w:ascii="ＭＳ 明朝" w:eastAsia="ＭＳ 明朝" w:hAnsi="ＭＳ 明朝" w:hint="eastAsia"/>
                <w:bCs/>
                <w:spacing w:val="4"/>
                <w:sz w:val="18"/>
                <w:szCs w:val="18"/>
              </w:rPr>
              <w:t>三</w:t>
            </w:r>
            <w:r w:rsidRPr="0084548D">
              <w:rPr>
                <w:rFonts w:ascii="ＭＳ 明朝" w:eastAsia="ＭＳ 明朝" w:hAnsi="ＭＳ 明朝"/>
                <w:bCs/>
                <w:spacing w:val="4"/>
                <w:sz w:val="18"/>
                <w:szCs w:val="18"/>
              </w:rPr>
              <w:t>者間通話サービス等を活用した相談対応を行っております。</w:t>
            </w:r>
          </w:p>
          <w:p w14:paraId="7C6B6195" w14:textId="19910BE1" w:rsidR="00007554" w:rsidRPr="00190EC1" w:rsidRDefault="00007554" w:rsidP="00007554">
            <w:pPr>
              <w:spacing w:line="280" w:lineRule="exact"/>
              <w:ind w:firstLineChars="100" w:firstLine="188"/>
              <w:rPr>
                <w:rFonts w:ascii="ＭＳ 明朝" w:eastAsia="ＭＳ 明朝" w:hAnsi="ＭＳ 明朝"/>
                <w:bCs/>
                <w:spacing w:val="4"/>
                <w:sz w:val="18"/>
                <w:szCs w:val="18"/>
              </w:rPr>
            </w:pPr>
          </w:p>
        </w:tc>
      </w:tr>
      <w:tr w:rsidR="00673E6B" w:rsidRPr="00190EC1" w14:paraId="334B6021" w14:textId="3E8B923B" w:rsidTr="00C82076">
        <w:trPr>
          <w:trHeight w:val="20"/>
        </w:trPr>
        <w:tc>
          <w:tcPr>
            <w:tcW w:w="1884" w:type="dxa"/>
            <w:vMerge/>
          </w:tcPr>
          <w:p w14:paraId="7EE0B173"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vMerge/>
          </w:tcPr>
          <w:p w14:paraId="0D047E7E" w14:textId="77777777" w:rsidR="00673E6B" w:rsidRPr="00190EC1" w:rsidRDefault="00673E6B" w:rsidP="005E5E47">
            <w:pPr>
              <w:spacing w:line="280" w:lineRule="exact"/>
              <w:rPr>
                <w:rFonts w:ascii="ＭＳ 明朝" w:eastAsia="ＭＳ 明朝" w:hAnsi="ＭＳ 明朝"/>
                <w:spacing w:val="4"/>
                <w:sz w:val="18"/>
                <w:szCs w:val="18"/>
              </w:rPr>
            </w:pPr>
          </w:p>
        </w:tc>
        <w:tc>
          <w:tcPr>
            <w:tcW w:w="8229" w:type="dxa"/>
          </w:tcPr>
          <w:p w14:paraId="0075690A" w14:textId="32CDE813" w:rsidR="00673E6B" w:rsidRPr="00190EC1" w:rsidRDefault="009C0390"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bCs/>
                <w:spacing w:val="4"/>
                <w:sz w:val="18"/>
                <w:szCs w:val="18"/>
              </w:rPr>
              <w:t xml:space="preserve">⑥　</w:t>
            </w:r>
            <w:r w:rsidR="00673E6B" w:rsidRPr="00190EC1">
              <w:rPr>
                <w:rFonts w:ascii="ＭＳ 明朝" w:eastAsia="ＭＳ 明朝" w:hAnsi="ＭＳ 明朝" w:hint="eastAsia"/>
                <w:bCs/>
                <w:spacing w:val="4"/>
                <w:sz w:val="18"/>
                <w:szCs w:val="18"/>
              </w:rPr>
              <w:t>今年度の相談件数、相談内容の傾向とその対策、深刻な事例など可能な範囲でご報告いただけませんか。</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spacing w:val="4"/>
                <w:sz w:val="18"/>
                <w:szCs w:val="18"/>
              </w:rPr>
              <w:t>亀田委員</w:t>
            </w:r>
            <w:r w:rsidR="00673E6B">
              <w:rPr>
                <w:rFonts w:ascii="ＭＳ 明朝" w:eastAsia="ＭＳ 明朝" w:hAnsi="ＭＳ 明朝" w:hint="eastAsia"/>
                <w:spacing w:val="4"/>
                <w:sz w:val="18"/>
                <w:szCs w:val="18"/>
              </w:rPr>
              <w:t>）</w:t>
            </w:r>
          </w:p>
        </w:tc>
        <w:tc>
          <w:tcPr>
            <w:tcW w:w="8138" w:type="dxa"/>
          </w:tcPr>
          <w:p w14:paraId="6B54216A" w14:textId="54AC1E40" w:rsidR="0084548D" w:rsidRPr="00221458" w:rsidRDefault="0084548D" w:rsidP="000C04D6">
            <w:pPr>
              <w:spacing w:line="280" w:lineRule="exact"/>
              <w:ind w:firstLineChars="100" w:firstLine="188"/>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大阪府女性相談センターにおける相談件数につきましては、今年度の数値は集計中のため、令和４</w:t>
            </w:r>
            <w:r w:rsidR="000C04D6">
              <w:rPr>
                <w:rFonts w:ascii="ＭＳ 明朝" w:eastAsia="ＭＳ 明朝" w:hAnsi="ＭＳ 明朝" w:hint="eastAsia"/>
                <w:bCs/>
                <w:spacing w:val="4"/>
                <w:sz w:val="18"/>
                <w:szCs w:val="18"/>
              </w:rPr>
              <w:t>（2022）</w:t>
            </w:r>
            <w:r w:rsidRPr="00221458">
              <w:rPr>
                <w:rFonts w:ascii="ＭＳ 明朝" w:eastAsia="ＭＳ 明朝" w:hAnsi="ＭＳ 明朝" w:hint="eastAsia"/>
                <w:bCs/>
                <w:spacing w:val="4"/>
                <w:sz w:val="18"/>
                <w:szCs w:val="18"/>
              </w:rPr>
              <w:t>年度の件数について回答します。</w:t>
            </w:r>
          </w:p>
          <w:p w14:paraId="1592CC88" w14:textId="0011AFC0" w:rsidR="0084548D" w:rsidRPr="00221458" w:rsidRDefault="0084548D" w:rsidP="000C04D6">
            <w:pPr>
              <w:spacing w:line="280" w:lineRule="exact"/>
              <w:ind w:firstLineChars="100" w:firstLine="188"/>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外国人女性の相談件数（来所相談・電話相談）は</w:t>
            </w:r>
            <w:r w:rsidRPr="00221458">
              <w:rPr>
                <w:rFonts w:ascii="ＭＳ 明朝" w:eastAsia="ＭＳ 明朝" w:hAnsi="ＭＳ 明朝"/>
                <w:bCs/>
                <w:spacing w:val="4"/>
                <w:sz w:val="18"/>
                <w:szCs w:val="18"/>
              </w:rPr>
              <w:t>100件です。そのうち、</w:t>
            </w:r>
            <w:r w:rsidR="000C04D6">
              <w:rPr>
                <w:rFonts w:ascii="ＭＳ 明朝" w:eastAsia="ＭＳ 明朝" w:hAnsi="ＭＳ 明朝" w:hint="eastAsia"/>
                <w:bCs/>
                <w:spacing w:val="4"/>
                <w:sz w:val="18"/>
                <w:szCs w:val="18"/>
              </w:rPr>
              <w:t>ＤＶ</w:t>
            </w:r>
            <w:r w:rsidRPr="00221458">
              <w:rPr>
                <w:rFonts w:ascii="ＭＳ 明朝" w:eastAsia="ＭＳ 明朝" w:hAnsi="ＭＳ 明朝"/>
                <w:bCs/>
                <w:spacing w:val="4"/>
                <w:sz w:val="18"/>
                <w:szCs w:val="18"/>
              </w:rPr>
              <w:t>被害者の相談件数は74件です。また、外国人女性の一時保護件数は14件です。</w:t>
            </w:r>
          </w:p>
          <w:p w14:paraId="469CC9A0" w14:textId="77777777" w:rsidR="000C04D6" w:rsidRDefault="0084548D" w:rsidP="000C04D6">
            <w:pPr>
              <w:spacing w:line="280" w:lineRule="exact"/>
              <w:ind w:firstLine="100"/>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相談内容は、配偶者等からの暴力に関する相談が多くなっています。</w:t>
            </w:r>
          </w:p>
          <w:p w14:paraId="0245B5D8" w14:textId="77777777" w:rsidR="002E7215" w:rsidRDefault="0084548D" w:rsidP="00007554">
            <w:pPr>
              <w:spacing w:line="280" w:lineRule="exact"/>
              <w:ind w:firstLine="100"/>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深刻な事例の内容につきましては、個人情報保護の観点からお答えできませんが、避難が必要な方に対しては一時保護を行っています。</w:t>
            </w:r>
          </w:p>
          <w:p w14:paraId="0B75BA14" w14:textId="3CC8E6A9" w:rsidR="00007554" w:rsidRPr="00190EC1" w:rsidRDefault="00007554" w:rsidP="00007554">
            <w:pPr>
              <w:spacing w:line="280" w:lineRule="exact"/>
              <w:ind w:firstLine="100"/>
              <w:rPr>
                <w:rFonts w:ascii="ＭＳ 明朝" w:eastAsia="ＭＳ 明朝" w:hAnsi="ＭＳ 明朝"/>
                <w:bCs/>
                <w:spacing w:val="4"/>
                <w:sz w:val="18"/>
                <w:szCs w:val="18"/>
              </w:rPr>
            </w:pPr>
          </w:p>
        </w:tc>
      </w:tr>
      <w:tr w:rsidR="00673E6B" w:rsidRPr="00190EC1" w14:paraId="53F42E38" w14:textId="3E70402C" w:rsidTr="00C82076">
        <w:trPr>
          <w:trHeight w:val="20"/>
        </w:trPr>
        <w:tc>
          <w:tcPr>
            <w:tcW w:w="1884" w:type="dxa"/>
          </w:tcPr>
          <w:p w14:paraId="4A9E588E" w14:textId="1A5D2327" w:rsidR="00673E6B" w:rsidRDefault="00673E6B"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日本語学習機会の情報提供等</w:t>
            </w:r>
          </w:p>
          <w:p w14:paraId="6DB38E01" w14:textId="5D17B01E" w:rsidR="00673E6B" w:rsidRPr="00190EC1" w:rsidRDefault="00673E6B" w:rsidP="004E09AF">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１５</w:t>
            </w:r>
            <w:r w:rsidRPr="00190EC1">
              <w:rPr>
                <w:rFonts w:ascii="ＭＳ 明朝" w:eastAsia="ＭＳ 明朝" w:hAnsi="ＭＳ 明朝" w:hint="eastAsia"/>
                <w:spacing w:val="4"/>
                <w:sz w:val="18"/>
                <w:szCs w:val="18"/>
              </w:rPr>
              <w:t>ページ〕</w:t>
            </w:r>
          </w:p>
        </w:tc>
        <w:tc>
          <w:tcPr>
            <w:tcW w:w="2998" w:type="dxa"/>
          </w:tcPr>
          <w:p w14:paraId="1C5BB4AA" w14:textId="0A704380"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識字・日本語学習活動支援の取組み</w:t>
            </w:r>
          </w:p>
          <w:p w14:paraId="052E9608"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【市町村教育室、</w:t>
            </w:r>
            <w:r w:rsidRPr="00190EC1">
              <w:rPr>
                <w:rFonts w:ascii="ＭＳ 明朝" w:eastAsia="ＭＳ 明朝" w:hAnsi="ＭＳ 明朝" w:cs="BIZ-UDPGothic" w:hint="eastAsia"/>
                <w:spacing w:val="4"/>
                <w:kern w:val="0"/>
                <w:sz w:val="18"/>
                <w:szCs w:val="18"/>
              </w:rPr>
              <w:t>人権局、国際課</w:t>
            </w:r>
            <w:r w:rsidRPr="00190EC1">
              <w:rPr>
                <w:rFonts w:ascii="ＭＳ 明朝" w:eastAsia="ＭＳ 明朝" w:hAnsi="ＭＳ 明朝" w:hint="eastAsia"/>
                <w:spacing w:val="4"/>
                <w:sz w:val="18"/>
                <w:szCs w:val="18"/>
              </w:rPr>
              <w:t>】</w:t>
            </w:r>
          </w:p>
          <w:p w14:paraId="673E7431" w14:textId="1C9251CC" w:rsidR="00673E6B" w:rsidRPr="00190EC1" w:rsidRDefault="00F877BC"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sidR="00673E6B" w:rsidRPr="00190EC1">
              <w:rPr>
                <w:rFonts w:ascii="ＭＳ 明朝" w:eastAsia="ＭＳ 明朝" w:hAnsi="ＭＳ 明朝" w:hint="eastAsia"/>
                <w:spacing w:val="4"/>
                <w:sz w:val="18"/>
                <w:szCs w:val="18"/>
              </w:rPr>
              <w:t>１０</w:t>
            </w:r>
            <w:r w:rsidR="00673E6B" w:rsidRPr="00190EC1">
              <w:rPr>
                <w:rFonts w:ascii="ＭＳ 明朝" w:eastAsia="ＭＳ 明朝" w:hAnsi="ＭＳ 明朝"/>
                <w:spacing w:val="4"/>
                <w:sz w:val="18"/>
                <w:szCs w:val="18"/>
              </w:rPr>
              <w:t>ページ</w:t>
            </w:r>
            <w:r w:rsidR="00673E6B" w:rsidRPr="00190EC1">
              <w:rPr>
                <w:rFonts w:ascii="ＭＳ 明朝" w:eastAsia="ＭＳ 明朝" w:hAnsi="ＭＳ 明朝" w:hint="eastAsia"/>
                <w:spacing w:val="4"/>
                <w:sz w:val="18"/>
                <w:szCs w:val="18"/>
              </w:rPr>
              <w:t>〕</w:t>
            </w:r>
          </w:p>
        </w:tc>
        <w:tc>
          <w:tcPr>
            <w:tcW w:w="8229" w:type="dxa"/>
          </w:tcPr>
          <w:p w14:paraId="61FC59FC" w14:textId="1318B0FF" w:rsidR="00673E6B" w:rsidRPr="00190EC1" w:rsidRDefault="009C0390"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⑦　</w:t>
            </w:r>
            <w:r w:rsidR="00673E6B" w:rsidRPr="00190EC1">
              <w:rPr>
                <w:rFonts w:ascii="ＭＳ 明朝" w:eastAsia="ＭＳ 明朝" w:hAnsi="ＭＳ 明朝" w:hint="eastAsia"/>
                <w:bCs/>
                <w:spacing w:val="4"/>
                <w:sz w:val="18"/>
                <w:szCs w:val="18"/>
              </w:rPr>
              <w:t>文化庁補助事業「地域日本語教育の総合的な体制づくり推進事業」により令和</w:t>
            </w:r>
            <w:r w:rsidR="00673E6B" w:rsidRPr="00190EC1">
              <w:rPr>
                <w:rFonts w:ascii="ＭＳ 明朝" w:eastAsia="ＭＳ 明朝" w:hAnsi="ＭＳ 明朝"/>
                <w:bCs/>
                <w:spacing w:val="4"/>
                <w:sz w:val="18"/>
                <w:szCs w:val="18"/>
              </w:rPr>
              <w:t>5年度は21,780（千円）の予算がついている（文化庁HP）とのことですが、今年度の事業実績はどのようなものですか。</w:t>
            </w:r>
          </w:p>
          <w:p w14:paraId="2914FEC0" w14:textId="00990B36" w:rsidR="00673E6B" w:rsidRDefault="00673E6B" w:rsidP="009C0390">
            <w:pPr>
              <w:spacing w:line="280" w:lineRule="exact"/>
              <w:ind w:leftChars="100" w:left="210" w:firstLineChars="100" w:firstLine="188"/>
              <w:rPr>
                <w:rFonts w:ascii="ＭＳ 明朝" w:eastAsia="ＭＳ 明朝" w:hAnsi="ＭＳ 明朝"/>
                <w:spacing w:val="4"/>
                <w:sz w:val="18"/>
                <w:szCs w:val="18"/>
              </w:rPr>
            </w:pPr>
            <w:r w:rsidRPr="00190EC1">
              <w:rPr>
                <w:rFonts w:ascii="ＭＳ 明朝" w:eastAsia="ＭＳ 明朝" w:hAnsi="ＭＳ 明朝" w:hint="eastAsia"/>
                <w:bCs/>
                <w:spacing w:val="4"/>
                <w:sz w:val="18"/>
                <w:szCs w:val="18"/>
              </w:rPr>
              <w:t>様々な学習ニーズや背景を持つ日本語学習者に対し、民間の日本語教育機関も含めた教育機会の幅広い情報提供が求められるのではないかと思われますが、実態の把握は検討されているでしょうか。</w:t>
            </w:r>
          </w:p>
          <w:p w14:paraId="237ED669" w14:textId="0A4FD5A3" w:rsidR="00673E6B" w:rsidRPr="00190EC1" w:rsidRDefault="00673E6B" w:rsidP="00170909">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大阪府または地域の自治体主催の教室開催は計画されていますか。</w:t>
            </w:r>
            <w:r>
              <w:rPr>
                <w:rFonts w:ascii="ＭＳ 明朝" w:eastAsia="ＭＳ 明朝" w:hAnsi="ＭＳ 明朝" w:hint="eastAsia"/>
                <w:bCs/>
                <w:spacing w:val="4"/>
                <w:sz w:val="18"/>
                <w:szCs w:val="18"/>
              </w:rPr>
              <w:t>（</w:t>
            </w:r>
            <w:r w:rsidRPr="00190EC1">
              <w:rPr>
                <w:rFonts w:ascii="ＭＳ 明朝" w:eastAsia="ＭＳ 明朝" w:hAnsi="ＭＳ 明朝" w:hint="eastAsia"/>
                <w:spacing w:val="4"/>
                <w:sz w:val="18"/>
                <w:szCs w:val="18"/>
              </w:rPr>
              <w:t>亀田委員</w:t>
            </w:r>
            <w:r>
              <w:rPr>
                <w:rFonts w:ascii="ＭＳ 明朝" w:eastAsia="ＭＳ 明朝" w:hAnsi="ＭＳ 明朝" w:hint="eastAsia"/>
                <w:spacing w:val="4"/>
                <w:sz w:val="18"/>
                <w:szCs w:val="18"/>
              </w:rPr>
              <w:t>）</w:t>
            </w:r>
          </w:p>
        </w:tc>
        <w:tc>
          <w:tcPr>
            <w:tcW w:w="8138" w:type="dxa"/>
          </w:tcPr>
          <w:p w14:paraId="22F40FCE" w14:textId="506BC111" w:rsidR="00221458" w:rsidRDefault="00221458" w:rsidP="000C04D6">
            <w:pPr>
              <w:spacing w:line="280" w:lineRule="exact"/>
              <w:ind w:firstLineChars="100" w:firstLine="188"/>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地域教育振興課では、「生活者としての外国人」に日本語学習支援を実施している市町村に対し、文化庁補助事業「地域日本語教育の総合的な体制づくり推進事業」を活用し、補助を行っています。令和５年度は、本事業に</w:t>
            </w:r>
            <w:r w:rsidRPr="00221458">
              <w:rPr>
                <w:rFonts w:ascii="ＭＳ 明朝" w:eastAsia="ＭＳ 明朝" w:hAnsi="ＭＳ 明朝"/>
                <w:bCs/>
                <w:spacing w:val="4"/>
                <w:sz w:val="18"/>
                <w:szCs w:val="18"/>
              </w:rPr>
              <w:t>13市が参画しており、識字・日</w:t>
            </w:r>
            <w:r w:rsidRPr="00221458">
              <w:rPr>
                <w:rFonts w:ascii="ＭＳ 明朝" w:eastAsia="ＭＳ 明朝" w:hAnsi="ＭＳ 明朝" w:hint="eastAsia"/>
                <w:bCs/>
                <w:spacing w:val="4"/>
                <w:sz w:val="18"/>
                <w:szCs w:val="18"/>
              </w:rPr>
              <w:t>本語教室の開催やボランティアへの謝金、研修等、識字・日本語教室の取組を拡充させることに活用しています。今年度の実績については、現在実施中のため、まだ出ていませんが、概ね計画通りに進んでいるところです。</w:t>
            </w:r>
          </w:p>
          <w:p w14:paraId="73C612DB" w14:textId="77777777" w:rsidR="002E7215" w:rsidRDefault="00221458" w:rsidP="00007554">
            <w:pPr>
              <w:spacing w:line="280" w:lineRule="exact"/>
              <w:ind w:firstLineChars="100" w:firstLine="188"/>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実態把握については、毎年度府内の識字・日本語教室に対して現況調査を行っているほか、４年毎により詳細な内容の調査を行い、地域の状況の把握に努めています。府内には約</w:t>
            </w:r>
            <w:r w:rsidRPr="00221458">
              <w:rPr>
                <w:rFonts w:ascii="ＭＳ 明朝" w:eastAsia="ＭＳ 明朝" w:hAnsi="ＭＳ 明朝"/>
                <w:bCs/>
                <w:spacing w:val="4"/>
                <w:sz w:val="18"/>
                <w:szCs w:val="18"/>
              </w:rPr>
              <w:t>200の識字・日本語教室があり、行政が主催、民間が主催、民間が</w:t>
            </w:r>
            <w:r w:rsidRPr="00221458">
              <w:rPr>
                <w:rFonts w:ascii="ＭＳ 明朝" w:eastAsia="ＭＳ 明朝" w:hAnsi="ＭＳ 明朝" w:hint="eastAsia"/>
                <w:bCs/>
                <w:spacing w:val="4"/>
                <w:sz w:val="18"/>
                <w:szCs w:val="18"/>
              </w:rPr>
              <w:t>主催して行政が協力など、多様な運営形態により学習活動が行われています。これらの調査の結果も踏まえ、様々な学習ニーズや背景を持つ日本語学習を必要としている方に教育機会の情報が提供されるよう、各市町村や民間の識字・日本語学習関係団体と連携し、情報提供を行っています。</w:t>
            </w:r>
          </w:p>
          <w:p w14:paraId="735AA695" w14:textId="475DC7C8" w:rsidR="00007554" w:rsidRPr="00190EC1" w:rsidRDefault="00007554" w:rsidP="00007554">
            <w:pPr>
              <w:spacing w:line="280" w:lineRule="exact"/>
              <w:ind w:firstLineChars="100" w:firstLine="188"/>
              <w:rPr>
                <w:rFonts w:ascii="ＭＳ 明朝" w:eastAsia="ＭＳ 明朝" w:hAnsi="ＭＳ 明朝"/>
                <w:bCs/>
                <w:spacing w:val="4"/>
                <w:sz w:val="18"/>
                <w:szCs w:val="18"/>
              </w:rPr>
            </w:pPr>
          </w:p>
        </w:tc>
      </w:tr>
      <w:tr w:rsidR="00007554" w:rsidRPr="00190EC1" w14:paraId="60A32924" w14:textId="77777777" w:rsidTr="00C82076">
        <w:trPr>
          <w:trHeight w:val="20"/>
        </w:trPr>
        <w:tc>
          <w:tcPr>
            <w:tcW w:w="21249" w:type="dxa"/>
            <w:gridSpan w:val="4"/>
          </w:tcPr>
          <w:p w14:paraId="62FEB644" w14:textId="1D23C876" w:rsidR="00007554" w:rsidRPr="00221458" w:rsidRDefault="00007554" w:rsidP="000C04D6">
            <w:pPr>
              <w:spacing w:line="280" w:lineRule="exact"/>
              <w:ind w:firstLineChars="100" w:firstLine="188"/>
              <w:rPr>
                <w:rFonts w:ascii="ＭＳ 明朝" w:eastAsia="ＭＳ 明朝" w:hAnsi="ＭＳ 明朝"/>
                <w:bCs/>
                <w:spacing w:val="4"/>
                <w:sz w:val="18"/>
                <w:szCs w:val="18"/>
              </w:rPr>
            </w:pPr>
            <w:r w:rsidRPr="00AC187C">
              <w:rPr>
                <w:rFonts w:ascii="ＭＳ ゴシック" w:eastAsia="ＭＳ ゴシック" w:hAnsi="ＭＳ ゴシック" w:hint="eastAsia"/>
                <w:bCs/>
                <w:spacing w:val="4"/>
                <w:sz w:val="18"/>
                <w:szCs w:val="18"/>
              </w:rPr>
              <w:t>３　安心のための医療・保健・福祉サービス体制の充実</w:t>
            </w:r>
          </w:p>
        </w:tc>
      </w:tr>
      <w:tr w:rsidR="00007554" w:rsidRPr="00190EC1" w14:paraId="7107CC81" w14:textId="77777777" w:rsidTr="00C82076">
        <w:trPr>
          <w:trHeight w:val="20"/>
        </w:trPr>
        <w:tc>
          <w:tcPr>
            <w:tcW w:w="1884" w:type="dxa"/>
          </w:tcPr>
          <w:p w14:paraId="10EAED1C" w14:textId="631DF037" w:rsidR="00007554" w:rsidRDefault="00007554"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健康に暮らすための体制の充実</w:t>
            </w:r>
          </w:p>
          <w:p w14:paraId="312112D5" w14:textId="1F96F4E9" w:rsidR="00007554" w:rsidRDefault="00007554" w:rsidP="00007554">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１６</w:t>
            </w:r>
            <w:r w:rsidRPr="00190EC1">
              <w:rPr>
                <w:rFonts w:ascii="ＭＳ 明朝" w:eastAsia="ＭＳ 明朝" w:hAnsi="ＭＳ 明朝" w:hint="eastAsia"/>
                <w:spacing w:val="4"/>
                <w:sz w:val="18"/>
                <w:szCs w:val="18"/>
              </w:rPr>
              <w:t>ページ〕</w:t>
            </w:r>
          </w:p>
        </w:tc>
        <w:tc>
          <w:tcPr>
            <w:tcW w:w="2998" w:type="dxa"/>
          </w:tcPr>
          <w:p w14:paraId="7D3E48C9" w14:textId="77777777" w:rsidR="00007554" w:rsidRPr="00190EC1"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多言語遠隔医療通訳サービス</w:t>
            </w:r>
          </w:p>
          <w:p w14:paraId="597B456C" w14:textId="77777777" w:rsidR="00007554" w:rsidRPr="00190EC1"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spacing w:val="4"/>
                <w:sz w:val="18"/>
                <w:szCs w:val="18"/>
              </w:rPr>
              <w:t>【</w:t>
            </w:r>
            <w:r w:rsidRPr="00190EC1">
              <w:rPr>
                <w:rFonts w:ascii="ＭＳ 明朝" w:eastAsia="ＭＳ 明朝" w:hAnsi="ＭＳ 明朝" w:hint="eastAsia"/>
                <w:spacing w:val="4"/>
                <w:sz w:val="18"/>
                <w:szCs w:val="18"/>
              </w:rPr>
              <w:t>保健医療室】</w:t>
            </w:r>
          </w:p>
          <w:p w14:paraId="69232A8E" w14:textId="77777777" w:rsidR="00007554"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〔１２ページ〕</w:t>
            </w:r>
          </w:p>
          <w:p w14:paraId="05248020" w14:textId="77777777" w:rsidR="00007554" w:rsidRDefault="00007554" w:rsidP="00007554">
            <w:pPr>
              <w:spacing w:line="280" w:lineRule="exact"/>
              <w:rPr>
                <w:rFonts w:ascii="ＭＳ 明朝" w:eastAsia="ＭＳ 明朝" w:hAnsi="ＭＳ 明朝"/>
                <w:spacing w:val="4"/>
                <w:sz w:val="18"/>
                <w:szCs w:val="18"/>
              </w:rPr>
            </w:pPr>
          </w:p>
          <w:p w14:paraId="64540CBC" w14:textId="77777777" w:rsidR="00007554" w:rsidRPr="00190EC1"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医療機関・薬局向け外国人対応におけるワンストップ窓口</w:t>
            </w:r>
          </w:p>
          <w:p w14:paraId="07798295" w14:textId="77777777" w:rsidR="00007554" w:rsidRPr="00190EC1"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spacing w:val="4"/>
                <w:sz w:val="18"/>
                <w:szCs w:val="18"/>
              </w:rPr>
              <w:t>【</w:t>
            </w:r>
            <w:r w:rsidRPr="00190EC1">
              <w:rPr>
                <w:rFonts w:ascii="ＭＳ 明朝" w:eastAsia="ＭＳ 明朝" w:hAnsi="ＭＳ 明朝" w:hint="eastAsia"/>
                <w:spacing w:val="4"/>
                <w:sz w:val="18"/>
                <w:szCs w:val="18"/>
              </w:rPr>
              <w:t>保健医療室】</w:t>
            </w:r>
          </w:p>
          <w:p w14:paraId="5CDC3F42" w14:textId="5B935263" w:rsidR="00007554" w:rsidRPr="00190EC1" w:rsidRDefault="00007554" w:rsidP="00007554">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〔１３ページ〕</w:t>
            </w:r>
          </w:p>
        </w:tc>
        <w:tc>
          <w:tcPr>
            <w:tcW w:w="8229" w:type="dxa"/>
          </w:tcPr>
          <w:p w14:paraId="3DCC8C03"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⑧　</w:t>
            </w:r>
            <w:r w:rsidRPr="00190EC1">
              <w:rPr>
                <w:rFonts w:ascii="ＭＳ 明朝" w:eastAsia="ＭＳ 明朝" w:hAnsi="ＭＳ 明朝" w:hint="eastAsia"/>
                <w:bCs/>
                <w:spacing w:val="4"/>
                <w:sz w:val="18"/>
                <w:szCs w:val="18"/>
              </w:rPr>
              <w:t>多言語遠隔医療通訳サービスについて、年間の対応件数及びその増減（言語別、大阪府内のエリア別）、登録及び利用医療機関・薬局数及びその増減（大阪府内のエリア別）について教えてください。</w:t>
            </w:r>
          </w:p>
          <w:p w14:paraId="0873A491" w14:textId="70B1E232" w:rsidR="00007554" w:rsidRDefault="00007554" w:rsidP="002C2B0F">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また、昨年度、両施策とも、より多くの医療機関、薬局に利用してもらうこと、周知が課題であるとなっていましたが、この間の取組及び進展について教えてください。</w:t>
            </w:r>
            <w:r>
              <w:rPr>
                <w:rFonts w:ascii="ＭＳ 明朝" w:eastAsia="ＭＳ 明朝" w:hAnsi="ＭＳ 明朝" w:hint="eastAsia"/>
                <w:bCs/>
                <w:spacing w:val="4"/>
                <w:sz w:val="18"/>
                <w:szCs w:val="18"/>
              </w:rPr>
              <w:t>（</w:t>
            </w:r>
            <w:r w:rsidRPr="00190EC1">
              <w:rPr>
                <w:rFonts w:ascii="ＭＳ 明朝" w:eastAsia="ＭＳ 明朝" w:hAnsi="ＭＳ 明朝" w:hint="eastAsia"/>
                <w:bCs/>
                <w:spacing w:val="4"/>
                <w:sz w:val="18"/>
                <w:szCs w:val="18"/>
              </w:rPr>
              <w:t>山野上委員</w:t>
            </w:r>
            <w:r>
              <w:rPr>
                <w:rFonts w:ascii="ＭＳ 明朝" w:eastAsia="ＭＳ 明朝" w:hAnsi="ＭＳ 明朝" w:hint="eastAsia"/>
                <w:bCs/>
                <w:spacing w:val="4"/>
                <w:sz w:val="18"/>
                <w:szCs w:val="18"/>
              </w:rPr>
              <w:t>）</w:t>
            </w:r>
          </w:p>
        </w:tc>
        <w:tc>
          <w:tcPr>
            <w:tcW w:w="8138" w:type="dxa"/>
          </w:tcPr>
          <w:p w14:paraId="64D5C90C" w14:textId="77777777" w:rsidR="00007554" w:rsidRPr="0084548D" w:rsidRDefault="00007554" w:rsidP="00007554">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令和５年度</w:t>
            </w:r>
            <w:r>
              <w:rPr>
                <w:rFonts w:ascii="ＭＳ 明朝" w:eastAsia="ＭＳ 明朝" w:hAnsi="ＭＳ 明朝" w:hint="eastAsia"/>
                <w:bCs/>
                <w:spacing w:val="4"/>
                <w:sz w:val="18"/>
                <w:szCs w:val="18"/>
              </w:rPr>
              <w:t>における「</w:t>
            </w:r>
            <w:r w:rsidRPr="00190EC1">
              <w:rPr>
                <w:rFonts w:ascii="ＭＳ 明朝" w:eastAsia="ＭＳ 明朝" w:hAnsi="ＭＳ 明朝" w:hint="eastAsia"/>
                <w:bCs/>
                <w:spacing w:val="4"/>
                <w:sz w:val="18"/>
                <w:szCs w:val="18"/>
              </w:rPr>
              <w:t>多言語遠隔医療通訳サービス</w:t>
            </w:r>
            <w:r>
              <w:rPr>
                <w:rFonts w:ascii="ＭＳ 明朝" w:eastAsia="ＭＳ 明朝" w:hAnsi="ＭＳ 明朝" w:hint="eastAsia"/>
                <w:bCs/>
                <w:spacing w:val="4"/>
                <w:sz w:val="18"/>
                <w:szCs w:val="18"/>
              </w:rPr>
              <w:t>」、「</w:t>
            </w:r>
            <w:r w:rsidRPr="00190EC1">
              <w:rPr>
                <w:rFonts w:ascii="ＭＳ 明朝" w:eastAsia="ＭＳ 明朝" w:hAnsi="ＭＳ 明朝" w:hint="eastAsia"/>
                <w:spacing w:val="4"/>
                <w:sz w:val="18"/>
                <w:szCs w:val="18"/>
              </w:rPr>
              <w:t>医療機関・薬局向け外国人対応におけるワンストップ窓口</w:t>
            </w:r>
            <w:r>
              <w:rPr>
                <w:rFonts w:ascii="ＭＳ 明朝" w:eastAsia="ＭＳ 明朝" w:hAnsi="ＭＳ 明朝" w:hint="eastAsia"/>
                <w:spacing w:val="4"/>
                <w:sz w:val="18"/>
                <w:szCs w:val="18"/>
              </w:rPr>
              <w:t>」の</w:t>
            </w:r>
            <w:r w:rsidRPr="0084548D">
              <w:rPr>
                <w:rFonts w:ascii="ＭＳ 明朝" w:eastAsia="ＭＳ 明朝" w:hAnsi="ＭＳ 明朝" w:hint="eastAsia"/>
                <w:bCs/>
                <w:spacing w:val="4"/>
                <w:sz w:val="18"/>
                <w:szCs w:val="18"/>
              </w:rPr>
              <w:t>事業実績</w:t>
            </w:r>
            <w:r>
              <w:rPr>
                <w:rFonts w:ascii="ＭＳ 明朝" w:eastAsia="ＭＳ 明朝" w:hAnsi="ＭＳ 明朝" w:hint="eastAsia"/>
                <w:bCs/>
                <w:spacing w:val="4"/>
                <w:sz w:val="18"/>
                <w:szCs w:val="18"/>
              </w:rPr>
              <w:t>は次のとおりです。</w:t>
            </w:r>
          </w:p>
          <w:p w14:paraId="788EADE5"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◆多言語遠隔医療通訳サービス</w:t>
            </w:r>
          </w:p>
          <w:p w14:paraId="14B2108C" w14:textId="77777777" w:rsidR="00007554" w:rsidRPr="0084548D" w:rsidRDefault="00007554" w:rsidP="00007554">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利用実績：</w:t>
            </w:r>
            <w:r w:rsidRPr="0084548D">
              <w:rPr>
                <w:rFonts w:ascii="ＭＳ 明朝" w:eastAsia="ＭＳ 明朝" w:hAnsi="ＭＳ 明朝"/>
                <w:bCs/>
                <w:spacing w:val="4"/>
                <w:sz w:val="18"/>
                <w:szCs w:val="18"/>
              </w:rPr>
              <w:t>1,320件【病院1,238件、診療所80件、薬局2件】(R5.4～R5.12まで)</w:t>
            </w:r>
          </w:p>
          <w:p w14:paraId="0E318322" w14:textId="77777777" w:rsidR="00007554" w:rsidRDefault="00007554" w:rsidP="00007554">
            <w:pPr>
              <w:spacing w:line="280" w:lineRule="exact"/>
              <w:ind w:leftChars="100" w:left="39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＜言語別＞英語</w:t>
            </w:r>
            <w:r w:rsidRPr="0084548D">
              <w:rPr>
                <w:rFonts w:ascii="ＭＳ 明朝" w:eastAsia="ＭＳ 明朝" w:hAnsi="ＭＳ 明朝"/>
                <w:bCs/>
                <w:spacing w:val="4"/>
                <w:sz w:val="18"/>
                <w:szCs w:val="18"/>
              </w:rPr>
              <w:t>138件、中国語498件、韓国語67件、ポルトガル語35件、</w:t>
            </w:r>
          </w:p>
          <w:p w14:paraId="1C8072A4" w14:textId="77777777" w:rsidR="00007554" w:rsidRPr="0084548D" w:rsidRDefault="00007554" w:rsidP="00007554">
            <w:pPr>
              <w:spacing w:line="280" w:lineRule="exact"/>
              <w:ind w:leftChars="200" w:left="420" w:firstLineChars="400" w:firstLine="752"/>
              <w:rPr>
                <w:rFonts w:ascii="ＭＳ 明朝" w:eastAsia="ＭＳ 明朝" w:hAnsi="ＭＳ 明朝"/>
                <w:bCs/>
                <w:spacing w:val="4"/>
                <w:sz w:val="18"/>
                <w:szCs w:val="18"/>
              </w:rPr>
            </w:pPr>
            <w:r w:rsidRPr="0084548D">
              <w:rPr>
                <w:rFonts w:ascii="ＭＳ 明朝" w:eastAsia="ＭＳ 明朝" w:hAnsi="ＭＳ 明朝"/>
                <w:bCs/>
                <w:spacing w:val="4"/>
                <w:sz w:val="18"/>
                <w:szCs w:val="18"/>
              </w:rPr>
              <w:t>スペイン語38件、</w:t>
            </w:r>
            <w:r w:rsidRPr="0084548D">
              <w:rPr>
                <w:rFonts w:ascii="ＭＳ 明朝" w:eastAsia="ＭＳ 明朝" w:hAnsi="ＭＳ 明朝" w:hint="eastAsia"/>
                <w:bCs/>
                <w:spacing w:val="4"/>
                <w:sz w:val="18"/>
                <w:szCs w:val="18"/>
              </w:rPr>
              <w:t>ベトナム語</w:t>
            </w:r>
            <w:r w:rsidRPr="0084548D">
              <w:rPr>
                <w:rFonts w:ascii="ＭＳ 明朝" w:eastAsia="ＭＳ 明朝" w:hAnsi="ＭＳ 明朝"/>
                <w:bCs/>
                <w:spacing w:val="4"/>
                <w:sz w:val="18"/>
                <w:szCs w:val="18"/>
              </w:rPr>
              <w:t>489件、タイ語55件</w:t>
            </w:r>
          </w:p>
          <w:p w14:paraId="06BAB567" w14:textId="77777777" w:rsidR="00007554" w:rsidRDefault="00007554" w:rsidP="00007554">
            <w:pPr>
              <w:spacing w:line="280" w:lineRule="exact"/>
              <w:ind w:leftChars="100" w:left="39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＜医療圏別＞大阪市</w:t>
            </w:r>
            <w:r w:rsidRPr="0084548D">
              <w:rPr>
                <w:rFonts w:ascii="ＭＳ 明朝" w:eastAsia="ＭＳ 明朝" w:hAnsi="ＭＳ 明朝"/>
                <w:bCs/>
                <w:spacing w:val="4"/>
                <w:sz w:val="18"/>
                <w:szCs w:val="18"/>
              </w:rPr>
              <w:t>683件、泉州294件、南河内184件、北河内71件、豊能56件、</w:t>
            </w:r>
          </w:p>
          <w:p w14:paraId="43CDF042" w14:textId="77777777" w:rsidR="00007554" w:rsidRPr="0084548D" w:rsidRDefault="00007554" w:rsidP="00007554">
            <w:pPr>
              <w:spacing w:line="280" w:lineRule="exact"/>
              <w:ind w:leftChars="200" w:left="420" w:firstLineChars="500" w:firstLine="940"/>
              <w:rPr>
                <w:rFonts w:ascii="ＭＳ 明朝" w:eastAsia="ＭＳ 明朝" w:hAnsi="ＭＳ 明朝"/>
                <w:bCs/>
                <w:spacing w:val="4"/>
                <w:sz w:val="18"/>
                <w:szCs w:val="18"/>
              </w:rPr>
            </w:pPr>
            <w:r w:rsidRPr="0084548D">
              <w:rPr>
                <w:rFonts w:ascii="ＭＳ 明朝" w:eastAsia="ＭＳ 明朝" w:hAnsi="ＭＳ 明朝"/>
                <w:bCs/>
                <w:spacing w:val="4"/>
                <w:sz w:val="18"/>
                <w:szCs w:val="18"/>
              </w:rPr>
              <w:t>堺市22件、</w:t>
            </w:r>
            <w:r w:rsidRPr="0084548D">
              <w:rPr>
                <w:rFonts w:ascii="ＭＳ 明朝" w:eastAsia="ＭＳ 明朝" w:hAnsi="ＭＳ 明朝" w:hint="eastAsia"/>
                <w:bCs/>
                <w:spacing w:val="4"/>
                <w:sz w:val="18"/>
                <w:szCs w:val="18"/>
              </w:rPr>
              <w:t>三島</w:t>
            </w:r>
            <w:r w:rsidRPr="0084548D">
              <w:rPr>
                <w:rFonts w:ascii="ＭＳ 明朝" w:eastAsia="ＭＳ 明朝" w:hAnsi="ＭＳ 明朝"/>
                <w:bCs/>
                <w:spacing w:val="4"/>
                <w:sz w:val="18"/>
                <w:szCs w:val="18"/>
              </w:rPr>
              <w:t>9件、中河内1件</w:t>
            </w:r>
          </w:p>
          <w:p w14:paraId="4E86E486"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登録施設：</w:t>
            </w:r>
            <w:r w:rsidRPr="0084548D">
              <w:rPr>
                <w:rFonts w:ascii="ＭＳ 明朝" w:eastAsia="ＭＳ 明朝" w:hAnsi="ＭＳ 明朝"/>
                <w:bCs/>
                <w:spacing w:val="4"/>
                <w:sz w:val="18"/>
                <w:szCs w:val="18"/>
              </w:rPr>
              <w:t>366【病院175、医科診療所146、歯科診療所7、薬局38】(R5.12末現在)</w:t>
            </w:r>
          </w:p>
          <w:p w14:paraId="27F9CCA3"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周知方法：各関係団体等を通じて周知</w:t>
            </w:r>
          </w:p>
          <w:p w14:paraId="554D347C"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p>
          <w:p w14:paraId="0AE33B93"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参考</w:t>
            </w: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令和４年度事業実績</w:t>
            </w:r>
          </w:p>
          <w:p w14:paraId="4A71332B"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利用実績：</w:t>
            </w:r>
            <w:r w:rsidRPr="0084548D">
              <w:rPr>
                <w:rFonts w:ascii="ＭＳ 明朝" w:eastAsia="ＭＳ 明朝" w:hAnsi="ＭＳ 明朝"/>
                <w:bCs/>
                <w:spacing w:val="4"/>
                <w:sz w:val="18"/>
                <w:szCs w:val="18"/>
              </w:rPr>
              <w:t>702件【病院688件、診療所14件、薬局0件】</w:t>
            </w:r>
          </w:p>
          <w:p w14:paraId="73C4DE5F" w14:textId="77777777" w:rsidR="00007554" w:rsidRDefault="00007554" w:rsidP="00007554">
            <w:pPr>
              <w:spacing w:line="280" w:lineRule="exact"/>
              <w:ind w:leftChars="100" w:left="39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＜言語別＞英語</w:t>
            </w:r>
            <w:r w:rsidRPr="0084548D">
              <w:rPr>
                <w:rFonts w:ascii="ＭＳ 明朝" w:eastAsia="ＭＳ 明朝" w:hAnsi="ＭＳ 明朝"/>
                <w:bCs/>
                <w:spacing w:val="4"/>
                <w:sz w:val="18"/>
                <w:szCs w:val="18"/>
              </w:rPr>
              <w:t>92件、中国語223件、韓国語21件、ポルトガル語10件、スペイン語19件、</w:t>
            </w:r>
          </w:p>
          <w:p w14:paraId="6293D5F9" w14:textId="77777777" w:rsidR="00007554" w:rsidRPr="0084548D" w:rsidRDefault="00007554" w:rsidP="00007554">
            <w:pPr>
              <w:spacing w:line="280" w:lineRule="exact"/>
              <w:ind w:leftChars="200" w:left="420" w:firstLineChars="400" w:firstLine="752"/>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ベトナム語</w:t>
            </w:r>
            <w:r w:rsidRPr="0084548D">
              <w:rPr>
                <w:rFonts w:ascii="ＭＳ 明朝" w:eastAsia="ＭＳ 明朝" w:hAnsi="ＭＳ 明朝"/>
                <w:bCs/>
                <w:spacing w:val="4"/>
                <w:sz w:val="18"/>
                <w:szCs w:val="18"/>
              </w:rPr>
              <w:t>309件、タイ語28件</w:t>
            </w:r>
          </w:p>
          <w:p w14:paraId="5C84AE36" w14:textId="77777777" w:rsidR="00007554" w:rsidRDefault="00007554" w:rsidP="00007554">
            <w:pPr>
              <w:spacing w:line="280" w:lineRule="exact"/>
              <w:ind w:leftChars="100" w:left="39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＜医療圏別＞大阪市</w:t>
            </w:r>
            <w:r w:rsidRPr="0084548D">
              <w:rPr>
                <w:rFonts w:ascii="ＭＳ 明朝" w:eastAsia="ＭＳ 明朝" w:hAnsi="ＭＳ 明朝"/>
                <w:bCs/>
                <w:spacing w:val="4"/>
                <w:sz w:val="18"/>
                <w:szCs w:val="18"/>
              </w:rPr>
              <w:t>264件、泉州195件、南河内156件、豊能52件、北河内 26件、</w:t>
            </w:r>
          </w:p>
          <w:p w14:paraId="691C3803" w14:textId="77777777" w:rsidR="00007554" w:rsidRPr="0084548D" w:rsidRDefault="00007554" w:rsidP="00007554">
            <w:pPr>
              <w:spacing w:line="280" w:lineRule="exact"/>
              <w:ind w:leftChars="200" w:left="420" w:firstLineChars="500" w:firstLine="940"/>
              <w:rPr>
                <w:rFonts w:ascii="ＭＳ 明朝" w:eastAsia="ＭＳ 明朝" w:hAnsi="ＭＳ 明朝"/>
                <w:bCs/>
                <w:spacing w:val="4"/>
                <w:sz w:val="18"/>
                <w:szCs w:val="18"/>
              </w:rPr>
            </w:pPr>
            <w:r w:rsidRPr="0084548D">
              <w:rPr>
                <w:rFonts w:ascii="ＭＳ 明朝" w:eastAsia="ＭＳ 明朝" w:hAnsi="ＭＳ 明朝"/>
                <w:bCs/>
                <w:spacing w:val="4"/>
                <w:sz w:val="18"/>
                <w:szCs w:val="18"/>
              </w:rPr>
              <w:t>堺市7件、</w:t>
            </w:r>
            <w:r w:rsidRPr="0084548D">
              <w:rPr>
                <w:rFonts w:ascii="ＭＳ 明朝" w:eastAsia="ＭＳ 明朝" w:hAnsi="ＭＳ 明朝" w:hint="eastAsia"/>
                <w:bCs/>
                <w:spacing w:val="4"/>
                <w:sz w:val="18"/>
                <w:szCs w:val="18"/>
              </w:rPr>
              <w:t>中河内</w:t>
            </w:r>
            <w:r w:rsidRPr="0084548D">
              <w:rPr>
                <w:rFonts w:ascii="ＭＳ 明朝" w:eastAsia="ＭＳ 明朝" w:hAnsi="ＭＳ 明朝"/>
                <w:bCs/>
                <w:spacing w:val="4"/>
                <w:sz w:val="18"/>
                <w:szCs w:val="18"/>
              </w:rPr>
              <w:t>1件、三島1件</w:t>
            </w:r>
          </w:p>
          <w:p w14:paraId="7A9DC897"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p>
          <w:p w14:paraId="12255294"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lastRenderedPageBreak/>
              <w:t>◆医療機関・薬局向け外国人対応におけるワンストップ窓口</w:t>
            </w:r>
          </w:p>
          <w:p w14:paraId="3CDDA5D9"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利用実績：</w:t>
            </w:r>
            <w:r w:rsidRPr="0084548D">
              <w:rPr>
                <w:rFonts w:ascii="ＭＳ 明朝" w:eastAsia="ＭＳ 明朝" w:hAnsi="ＭＳ 明朝"/>
                <w:bCs/>
                <w:spacing w:val="4"/>
                <w:sz w:val="18"/>
                <w:szCs w:val="18"/>
              </w:rPr>
              <w:t>18件【病院13件、診療所3件、薬局1件、府民1件</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】(R5.4～R5.12まで)</w:t>
            </w:r>
          </w:p>
          <w:p w14:paraId="1E304482" w14:textId="77777777" w:rsidR="00007554" w:rsidRPr="0084548D" w:rsidRDefault="00007554" w:rsidP="00007554">
            <w:pPr>
              <w:spacing w:line="280" w:lineRule="exact"/>
              <w:ind w:leftChars="100" w:left="210" w:firstLineChars="500" w:firstLine="940"/>
              <w:rPr>
                <w:rFonts w:ascii="ＭＳ 明朝" w:eastAsia="ＭＳ 明朝" w:hAnsi="ＭＳ 明朝"/>
                <w:bCs/>
                <w:spacing w:val="4"/>
                <w:sz w:val="18"/>
                <w:szCs w:val="18"/>
              </w:rPr>
            </w:pPr>
            <w:r w:rsidRPr="0084548D">
              <w:rPr>
                <w:rFonts w:ascii="ＭＳ 明朝" w:eastAsia="ＭＳ 明朝" w:hAnsi="ＭＳ 明朝"/>
                <w:bCs/>
                <w:spacing w:val="4"/>
                <w:sz w:val="18"/>
                <w:szCs w:val="18"/>
              </w:rPr>
              <w:t>※</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府民</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は対象外であるが架電があったもの</w:t>
            </w:r>
          </w:p>
          <w:p w14:paraId="3CC0FE6D"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＜医療圏別＞大阪市</w:t>
            </w:r>
            <w:r w:rsidRPr="0084548D">
              <w:rPr>
                <w:rFonts w:ascii="ＭＳ 明朝" w:eastAsia="ＭＳ 明朝" w:hAnsi="ＭＳ 明朝"/>
                <w:bCs/>
                <w:spacing w:val="4"/>
                <w:sz w:val="18"/>
                <w:szCs w:val="18"/>
              </w:rPr>
              <w:t>11件、三島3件、豊能1件、北河内1件、泉州1件、不明1件</w:t>
            </w:r>
          </w:p>
          <w:p w14:paraId="52ED7536"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周知方法：各関係団体等を通じて周知</w:t>
            </w:r>
          </w:p>
          <w:p w14:paraId="7AB67BBE"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p>
          <w:p w14:paraId="45B63424"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参考</w:t>
            </w: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令和４年度事業実績</w:t>
            </w:r>
          </w:p>
          <w:p w14:paraId="79FB1653" w14:textId="77777777" w:rsidR="00007554"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利用実績：</w:t>
            </w:r>
            <w:r w:rsidRPr="0084548D">
              <w:rPr>
                <w:rFonts w:ascii="ＭＳ 明朝" w:eastAsia="ＭＳ 明朝" w:hAnsi="ＭＳ 明朝"/>
                <w:bCs/>
                <w:spacing w:val="4"/>
                <w:sz w:val="18"/>
                <w:szCs w:val="18"/>
              </w:rPr>
              <w:t>19件【病院15件、診療所1件、薬局0件、府民3件</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w:t>
            </w:r>
          </w:p>
          <w:p w14:paraId="309478C5" w14:textId="77777777" w:rsidR="00007554" w:rsidRPr="0084548D" w:rsidRDefault="00007554" w:rsidP="00007554">
            <w:pPr>
              <w:spacing w:line="280" w:lineRule="exact"/>
              <w:ind w:leftChars="100" w:left="210" w:firstLineChars="500" w:firstLine="940"/>
              <w:rPr>
                <w:rFonts w:ascii="ＭＳ 明朝" w:eastAsia="ＭＳ 明朝" w:hAnsi="ＭＳ 明朝"/>
                <w:bCs/>
                <w:spacing w:val="4"/>
                <w:sz w:val="18"/>
                <w:szCs w:val="18"/>
              </w:rPr>
            </w:pPr>
            <w:r w:rsidRPr="0084548D">
              <w:rPr>
                <w:rFonts w:ascii="ＭＳ 明朝" w:eastAsia="ＭＳ 明朝" w:hAnsi="ＭＳ 明朝"/>
                <w:bCs/>
                <w:spacing w:val="4"/>
                <w:sz w:val="18"/>
                <w:szCs w:val="18"/>
              </w:rPr>
              <w:t>※</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府民</w:t>
            </w:r>
            <w:r>
              <w:rPr>
                <w:rFonts w:ascii="ＭＳ 明朝" w:eastAsia="ＭＳ 明朝" w:hAnsi="ＭＳ 明朝" w:hint="eastAsia"/>
                <w:bCs/>
                <w:spacing w:val="4"/>
                <w:sz w:val="18"/>
                <w:szCs w:val="18"/>
              </w:rPr>
              <w:t>」</w:t>
            </w:r>
            <w:r w:rsidRPr="0084548D">
              <w:rPr>
                <w:rFonts w:ascii="ＭＳ 明朝" w:eastAsia="ＭＳ 明朝" w:hAnsi="ＭＳ 明朝"/>
                <w:bCs/>
                <w:spacing w:val="4"/>
                <w:sz w:val="18"/>
                <w:szCs w:val="18"/>
              </w:rPr>
              <w:t>は対象外であるが架電があったもの</w:t>
            </w:r>
          </w:p>
          <w:p w14:paraId="4AE9F8E7"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＜医療圏別＞大阪市</w:t>
            </w:r>
            <w:r w:rsidRPr="0084548D">
              <w:rPr>
                <w:rFonts w:ascii="ＭＳ 明朝" w:eastAsia="ＭＳ 明朝" w:hAnsi="ＭＳ 明朝"/>
                <w:bCs/>
                <w:spacing w:val="4"/>
                <w:sz w:val="18"/>
                <w:szCs w:val="18"/>
              </w:rPr>
              <w:t>13件、泉州2件、堺市1件、不明3件</w:t>
            </w:r>
          </w:p>
          <w:p w14:paraId="0CFE9FDF" w14:textId="77777777" w:rsidR="00007554" w:rsidRPr="0084548D" w:rsidRDefault="00007554" w:rsidP="00007554">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周知方法：各関係団体等を通じて周知</w:t>
            </w:r>
          </w:p>
          <w:p w14:paraId="1F47DB58" w14:textId="77777777" w:rsidR="00007554" w:rsidRDefault="00007554" w:rsidP="00007554">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84548D">
              <w:rPr>
                <w:rFonts w:ascii="ＭＳ 明朝" w:eastAsia="ＭＳ 明朝" w:hAnsi="ＭＳ 明朝" w:hint="eastAsia"/>
                <w:bCs/>
                <w:spacing w:val="4"/>
                <w:sz w:val="18"/>
                <w:szCs w:val="18"/>
              </w:rPr>
              <w:t>周知の取組み</w:t>
            </w:r>
          </w:p>
          <w:p w14:paraId="67E39E1F" w14:textId="77777777" w:rsidR="00007554" w:rsidRDefault="00007554" w:rsidP="00007554">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薬務課を通じて府内調剤薬局に、上記サービスについてチラシを配布</w:t>
            </w:r>
          </w:p>
          <w:p w14:paraId="577CFD21" w14:textId="0DE36698" w:rsidR="00007554" w:rsidRPr="00221458" w:rsidRDefault="00007554" w:rsidP="00007554">
            <w:pPr>
              <w:spacing w:line="280" w:lineRule="exact"/>
              <w:ind w:firstLineChars="100" w:firstLine="188"/>
              <w:rPr>
                <w:rFonts w:ascii="ＭＳ 明朝" w:eastAsia="ＭＳ 明朝" w:hAnsi="ＭＳ 明朝"/>
                <w:bCs/>
                <w:spacing w:val="4"/>
                <w:sz w:val="18"/>
                <w:szCs w:val="18"/>
              </w:rPr>
            </w:pPr>
          </w:p>
        </w:tc>
      </w:tr>
      <w:tr w:rsidR="00673E6B" w:rsidRPr="00190EC1" w14:paraId="7013C559" w14:textId="69BF3966" w:rsidTr="00C82076">
        <w:trPr>
          <w:trHeight w:val="20"/>
        </w:trPr>
        <w:tc>
          <w:tcPr>
            <w:tcW w:w="1884" w:type="dxa"/>
          </w:tcPr>
          <w:p w14:paraId="5EF284E2" w14:textId="65B2840A" w:rsidR="00673E6B" w:rsidRDefault="00673E6B"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lastRenderedPageBreak/>
              <w:t>福祉サービスの利用促進</w:t>
            </w:r>
          </w:p>
          <w:p w14:paraId="577CD3AF" w14:textId="0CF273A4" w:rsidR="00673E6B" w:rsidRPr="00190EC1" w:rsidRDefault="00673E6B" w:rsidP="00DD458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１７</w:t>
            </w:r>
            <w:r w:rsidRPr="00190EC1">
              <w:rPr>
                <w:rFonts w:ascii="ＭＳ 明朝" w:eastAsia="ＭＳ 明朝" w:hAnsi="ＭＳ 明朝" w:hint="eastAsia"/>
                <w:spacing w:val="4"/>
                <w:sz w:val="18"/>
                <w:szCs w:val="18"/>
              </w:rPr>
              <w:t>ページ〕</w:t>
            </w:r>
          </w:p>
        </w:tc>
        <w:tc>
          <w:tcPr>
            <w:tcW w:w="2998" w:type="dxa"/>
          </w:tcPr>
          <w:p w14:paraId="6AD1C679" w14:textId="6300359E"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介護員等の福祉人材の養成</w:t>
            </w:r>
          </w:p>
          <w:p w14:paraId="0CB8115D"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【地域福祉推進室】</w:t>
            </w:r>
          </w:p>
          <w:p w14:paraId="0C7EC493"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〔１４ページ〕</w:t>
            </w:r>
          </w:p>
        </w:tc>
        <w:tc>
          <w:tcPr>
            <w:tcW w:w="8229" w:type="dxa"/>
          </w:tcPr>
          <w:p w14:paraId="433C0189" w14:textId="3528009B" w:rsidR="00673E6B" w:rsidRPr="00190EC1" w:rsidRDefault="00BA5DA7"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⑨</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新型コロナウイルスへの対応において、社会福祉協議会にも多くの外国人が相談に訪れたと聞いています。福祉サービスの利用促進において、介護員等の養成の際だけでなく、社会福祉協議会などの職員に対する研修、さらには社会福祉協議会とともに外国人対応を充実させていくことが大事だと思いますが、大阪府として府及び市町村の社会福祉協議会に対して、何らかの方向性の提示や働きかけ、支援の提供はできないでしょうか。大阪府内の全ての市町村に国際交流協会などの組織があるわけではないことを考えると、外国人住民が地域で安心・安全に暮らせるようにするために、社会福祉協議会が果たせる役割には大きなものがあると考えます。</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山野上委員</w:t>
            </w:r>
            <w:r w:rsidR="00673E6B">
              <w:rPr>
                <w:rFonts w:ascii="ＭＳ 明朝" w:eastAsia="ＭＳ 明朝" w:hAnsi="ＭＳ 明朝" w:hint="eastAsia"/>
                <w:bCs/>
                <w:spacing w:val="4"/>
                <w:sz w:val="18"/>
                <w:szCs w:val="18"/>
              </w:rPr>
              <w:t>）</w:t>
            </w:r>
          </w:p>
        </w:tc>
        <w:tc>
          <w:tcPr>
            <w:tcW w:w="8138" w:type="dxa"/>
          </w:tcPr>
          <w:p w14:paraId="30912C61" w14:textId="77777777" w:rsidR="002E7215" w:rsidRPr="0084548D" w:rsidRDefault="002E7215" w:rsidP="002E7215">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介護員等の福祉人材の養成に当たっては、介護員等養成研修事業者の指定の際に、養成研修カリキュラムに人権啓発に関する科目を設け、同和問題や障がい者・在日外国人の人権問題等について幅広く研修を行うよう事業者を指導しているところです。</w:t>
            </w:r>
          </w:p>
          <w:p w14:paraId="6809DFC2" w14:textId="4C604274" w:rsidR="00673E6B" w:rsidRPr="00190EC1" w:rsidRDefault="002E7215" w:rsidP="002E7215">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また、府社協においては、多文化共生に関する研修など、さまざまな人権問題に関する研修を実施しています。今後とも、外国人対応に資する研修が充実されるよう働きかけます。</w:t>
            </w:r>
          </w:p>
        </w:tc>
      </w:tr>
      <w:tr w:rsidR="00673E6B" w:rsidRPr="00190EC1" w14:paraId="70339B84" w14:textId="5DDA1048" w:rsidTr="00C82076">
        <w:trPr>
          <w:trHeight w:val="20"/>
        </w:trPr>
        <w:tc>
          <w:tcPr>
            <w:tcW w:w="21249" w:type="dxa"/>
            <w:gridSpan w:val="4"/>
          </w:tcPr>
          <w:p w14:paraId="11AF8F33" w14:textId="6F0D861D" w:rsidR="00673E6B" w:rsidRPr="00AC187C" w:rsidRDefault="00673E6B" w:rsidP="00AC187C">
            <w:pPr>
              <w:spacing w:line="280" w:lineRule="exact"/>
              <w:ind w:leftChars="100" w:left="210"/>
              <w:rPr>
                <w:rFonts w:ascii="ＭＳ ゴシック" w:eastAsia="ＭＳ ゴシック" w:hAnsi="ＭＳ ゴシック"/>
                <w:bCs/>
                <w:spacing w:val="4"/>
                <w:sz w:val="18"/>
                <w:szCs w:val="18"/>
              </w:rPr>
            </w:pPr>
            <w:r w:rsidRPr="00AC187C">
              <w:rPr>
                <w:rFonts w:ascii="ＭＳ ゴシック" w:eastAsia="ＭＳ ゴシック" w:hAnsi="ＭＳ ゴシック" w:hint="eastAsia"/>
                <w:bCs/>
                <w:spacing w:val="4"/>
                <w:sz w:val="18"/>
                <w:szCs w:val="18"/>
              </w:rPr>
              <w:t>４　安全を守る災害支援体制の充実</w:t>
            </w:r>
          </w:p>
        </w:tc>
      </w:tr>
      <w:tr w:rsidR="00BA5DA7" w:rsidRPr="00190EC1" w14:paraId="596FBD13" w14:textId="1715405E" w:rsidTr="00C82076">
        <w:trPr>
          <w:trHeight w:val="1259"/>
        </w:trPr>
        <w:tc>
          <w:tcPr>
            <w:tcW w:w="1884" w:type="dxa"/>
            <w:vMerge w:val="restart"/>
          </w:tcPr>
          <w:p w14:paraId="74ABF246" w14:textId="43579405" w:rsidR="00BA5DA7" w:rsidRDefault="00BA5DA7"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情報発信等による支援</w:t>
            </w:r>
          </w:p>
          <w:p w14:paraId="11D66587" w14:textId="0026F152" w:rsidR="0035617A" w:rsidRDefault="0035617A" w:rsidP="0035617A">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１８</w:t>
            </w:r>
            <w:r w:rsidRPr="00190EC1">
              <w:rPr>
                <w:rFonts w:ascii="ＭＳ 明朝" w:eastAsia="ＭＳ 明朝" w:hAnsi="ＭＳ 明朝" w:hint="eastAsia"/>
                <w:spacing w:val="4"/>
                <w:sz w:val="18"/>
                <w:szCs w:val="18"/>
              </w:rPr>
              <w:t>ページ〕</w:t>
            </w:r>
          </w:p>
          <w:p w14:paraId="71048338" w14:textId="77777777" w:rsidR="0035617A" w:rsidRDefault="0035617A" w:rsidP="0035617A">
            <w:pPr>
              <w:spacing w:line="280" w:lineRule="exact"/>
              <w:rPr>
                <w:rFonts w:ascii="ＭＳ 明朝" w:eastAsia="ＭＳ 明朝" w:hAnsi="ＭＳ 明朝"/>
                <w:spacing w:val="4"/>
                <w:sz w:val="18"/>
                <w:szCs w:val="18"/>
              </w:rPr>
            </w:pPr>
          </w:p>
          <w:p w14:paraId="408E7C8B" w14:textId="69019A1F" w:rsidR="00BA5DA7" w:rsidRDefault="00BA5DA7"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効果的な情報伝達体制の整備</w:t>
            </w:r>
          </w:p>
          <w:p w14:paraId="7D828C4C" w14:textId="552AF088" w:rsidR="0035617A" w:rsidRDefault="0035617A" w:rsidP="0035617A">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１８</w:t>
            </w:r>
            <w:r w:rsidRPr="00190EC1">
              <w:rPr>
                <w:rFonts w:ascii="ＭＳ 明朝" w:eastAsia="ＭＳ 明朝" w:hAnsi="ＭＳ 明朝" w:hint="eastAsia"/>
                <w:spacing w:val="4"/>
                <w:sz w:val="18"/>
                <w:szCs w:val="18"/>
              </w:rPr>
              <w:t>ページ〕</w:t>
            </w:r>
          </w:p>
          <w:p w14:paraId="6B5A7CED" w14:textId="77777777" w:rsidR="0035617A" w:rsidRDefault="0035617A" w:rsidP="0035617A">
            <w:pPr>
              <w:spacing w:line="280" w:lineRule="exact"/>
              <w:rPr>
                <w:rFonts w:ascii="ＭＳ 明朝" w:eastAsia="ＭＳ 明朝" w:hAnsi="ＭＳ 明朝"/>
                <w:spacing w:val="4"/>
                <w:sz w:val="18"/>
                <w:szCs w:val="18"/>
              </w:rPr>
            </w:pPr>
          </w:p>
          <w:p w14:paraId="0A2B0980" w14:textId="03BB4BCC" w:rsidR="00843497" w:rsidRDefault="00843497"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避難所における支援</w:t>
            </w:r>
          </w:p>
          <w:p w14:paraId="06E206E6" w14:textId="65090674" w:rsidR="00BA5DA7" w:rsidRPr="00190EC1" w:rsidRDefault="00BA5DA7" w:rsidP="00170909">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１８</w:t>
            </w:r>
            <w:r w:rsidRPr="00190EC1">
              <w:rPr>
                <w:rFonts w:ascii="ＭＳ 明朝" w:eastAsia="ＭＳ 明朝" w:hAnsi="ＭＳ 明朝" w:hint="eastAsia"/>
                <w:spacing w:val="4"/>
                <w:sz w:val="18"/>
                <w:szCs w:val="18"/>
              </w:rPr>
              <w:t>ページ〕</w:t>
            </w:r>
          </w:p>
        </w:tc>
        <w:tc>
          <w:tcPr>
            <w:tcW w:w="2998" w:type="dxa"/>
            <w:vMerge w:val="restart"/>
          </w:tcPr>
          <w:p w14:paraId="282F676B" w14:textId="765CD910" w:rsidR="00BA5DA7" w:rsidRDefault="00BA5DA7"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外国語によるおおさか防災ネットでの災害情報の配信</w:t>
            </w:r>
          </w:p>
          <w:p w14:paraId="3D9F40BF" w14:textId="77777777" w:rsidR="00BA5DA7" w:rsidRPr="00190EC1" w:rsidRDefault="00BA5DA7"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【危機管理室】</w:t>
            </w:r>
          </w:p>
          <w:p w14:paraId="7E65F470" w14:textId="628AB844" w:rsidR="00BA5DA7" w:rsidRDefault="00BA5DA7"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〔１６ページ〕</w:t>
            </w:r>
          </w:p>
          <w:p w14:paraId="7ECBFF03" w14:textId="77777777" w:rsidR="00BA5DA7" w:rsidRPr="00190EC1" w:rsidRDefault="00BA5DA7" w:rsidP="005E5E47">
            <w:pPr>
              <w:spacing w:line="280" w:lineRule="exact"/>
              <w:ind w:firstLineChars="100" w:firstLine="188"/>
              <w:rPr>
                <w:rFonts w:ascii="ＭＳ 明朝" w:eastAsia="ＭＳ 明朝" w:hAnsi="ＭＳ 明朝"/>
                <w:spacing w:val="4"/>
                <w:sz w:val="18"/>
                <w:szCs w:val="18"/>
              </w:rPr>
            </w:pPr>
          </w:p>
          <w:p w14:paraId="285F57B0" w14:textId="27EE270D" w:rsidR="00BA5DA7" w:rsidRPr="00190EC1" w:rsidRDefault="00BA5DA7"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大阪府災害時多言語支援センター設置・運営</w:t>
            </w:r>
          </w:p>
          <w:p w14:paraId="6CB3BD19" w14:textId="77777777" w:rsidR="00BA5DA7" w:rsidRPr="00190EC1" w:rsidRDefault="00BA5DA7" w:rsidP="005E5E47">
            <w:pPr>
              <w:spacing w:line="280" w:lineRule="exact"/>
              <w:rPr>
                <w:rFonts w:ascii="ＭＳ 明朝" w:eastAsia="ＭＳ 明朝" w:hAnsi="ＭＳ 明朝"/>
                <w:spacing w:val="4"/>
                <w:sz w:val="18"/>
                <w:szCs w:val="18"/>
              </w:rPr>
            </w:pPr>
            <w:r w:rsidRPr="00190EC1">
              <w:rPr>
                <w:rFonts w:ascii="ＭＳ 明朝" w:eastAsia="ＭＳ 明朝" w:hAnsi="ＭＳ 明朝" w:cs="BIZ-UDPGothic" w:hint="eastAsia"/>
                <w:spacing w:val="4"/>
                <w:kern w:val="0"/>
                <w:sz w:val="18"/>
                <w:szCs w:val="18"/>
              </w:rPr>
              <w:t>【国際課】</w:t>
            </w:r>
          </w:p>
          <w:p w14:paraId="7E6B4837" w14:textId="77777777" w:rsidR="00BA5DA7" w:rsidRDefault="00BA5DA7" w:rsidP="00170909">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〔１６ページ〕</w:t>
            </w:r>
          </w:p>
          <w:p w14:paraId="499091BB" w14:textId="77777777" w:rsidR="00843497" w:rsidRDefault="00843497" w:rsidP="00170909">
            <w:pPr>
              <w:spacing w:line="280" w:lineRule="exact"/>
              <w:rPr>
                <w:rFonts w:ascii="ＭＳ 明朝" w:eastAsia="ＭＳ 明朝" w:hAnsi="ＭＳ 明朝"/>
                <w:spacing w:val="4"/>
                <w:sz w:val="18"/>
                <w:szCs w:val="18"/>
              </w:rPr>
            </w:pPr>
          </w:p>
          <w:p w14:paraId="0C8695A2" w14:textId="77777777" w:rsidR="00843497" w:rsidRDefault="00843497" w:rsidP="00170909">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大阪府避難所運営マニュアル作成指針の周知</w:t>
            </w:r>
          </w:p>
          <w:p w14:paraId="28EB77F9" w14:textId="77777777" w:rsidR="00843497" w:rsidRDefault="00843497" w:rsidP="00170909">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【危機管理室】</w:t>
            </w:r>
          </w:p>
          <w:p w14:paraId="2183C72A" w14:textId="354F0FDB" w:rsidR="00843497" w:rsidRPr="00190EC1" w:rsidRDefault="00843497" w:rsidP="0084349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w:t>
            </w:r>
            <w:r>
              <w:rPr>
                <w:rFonts w:ascii="ＭＳ 明朝" w:eastAsia="ＭＳ 明朝" w:hAnsi="ＭＳ 明朝" w:hint="eastAsia"/>
                <w:spacing w:val="4"/>
                <w:sz w:val="18"/>
                <w:szCs w:val="18"/>
              </w:rPr>
              <w:t>７</w:t>
            </w:r>
            <w:r w:rsidRPr="00190EC1">
              <w:rPr>
                <w:rFonts w:ascii="ＭＳ 明朝" w:eastAsia="ＭＳ 明朝" w:hAnsi="ＭＳ 明朝" w:hint="eastAsia"/>
                <w:spacing w:val="4"/>
                <w:sz w:val="18"/>
                <w:szCs w:val="18"/>
              </w:rPr>
              <w:t>ページ〕</w:t>
            </w:r>
          </w:p>
        </w:tc>
        <w:tc>
          <w:tcPr>
            <w:tcW w:w="8229" w:type="dxa"/>
          </w:tcPr>
          <w:p w14:paraId="521C0332" w14:textId="4B6AA393" w:rsidR="00BA5DA7" w:rsidRDefault="00BA5DA7"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⑩　</w:t>
            </w:r>
            <w:r w:rsidRPr="00190EC1">
              <w:rPr>
                <w:rFonts w:ascii="ＭＳ 明朝" w:eastAsia="ＭＳ 明朝" w:hAnsi="ＭＳ 明朝" w:hint="eastAsia"/>
                <w:bCs/>
                <w:spacing w:val="4"/>
                <w:sz w:val="18"/>
                <w:szCs w:val="18"/>
              </w:rPr>
              <w:t>「第１，４　安全を守る災害支援体制の充実」の「（１）情報発信等による支援」（</w:t>
            </w:r>
            <w:r>
              <w:rPr>
                <w:rFonts w:ascii="ＭＳ 明朝" w:eastAsia="ＭＳ 明朝" w:hAnsi="ＭＳ 明朝" w:hint="eastAsia"/>
                <w:bCs/>
                <w:spacing w:val="4"/>
                <w:sz w:val="18"/>
                <w:szCs w:val="18"/>
              </w:rPr>
              <w:t>16</w:t>
            </w:r>
            <w:r w:rsidRPr="00190EC1">
              <w:rPr>
                <w:rFonts w:ascii="ＭＳ 明朝" w:eastAsia="ＭＳ 明朝" w:hAnsi="ＭＳ 明朝" w:hint="eastAsia"/>
                <w:bCs/>
                <w:spacing w:val="4"/>
                <w:sz w:val="18"/>
                <w:szCs w:val="18"/>
              </w:rPr>
              <w:t>ページ）や、「（３）避難所における支援」（</w:t>
            </w:r>
            <w:r>
              <w:rPr>
                <w:rFonts w:ascii="ＭＳ 明朝" w:eastAsia="ＭＳ 明朝" w:hAnsi="ＭＳ 明朝" w:hint="eastAsia"/>
                <w:bCs/>
                <w:spacing w:val="4"/>
                <w:sz w:val="18"/>
                <w:szCs w:val="18"/>
              </w:rPr>
              <w:t>16</w:t>
            </w:r>
            <w:r w:rsidRPr="00190EC1">
              <w:rPr>
                <w:rFonts w:ascii="ＭＳ 明朝" w:eastAsia="ＭＳ 明朝" w:hAnsi="ＭＳ 明朝" w:hint="eastAsia"/>
                <w:bCs/>
                <w:spacing w:val="4"/>
                <w:sz w:val="18"/>
                <w:szCs w:val="18"/>
              </w:rPr>
              <w:t>，</w:t>
            </w:r>
            <w:r>
              <w:rPr>
                <w:rFonts w:ascii="ＭＳ 明朝" w:eastAsia="ＭＳ 明朝" w:hAnsi="ＭＳ 明朝" w:hint="eastAsia"/>
                <w:bCs/>
                <w:spacing w:val="4"/>
                <w:sz w:val="18"/>
                <w:szCs w:val="18"/>
              </w:rPr>
              <w:t>17</w:t>
            </w:r>
            <w:r w:rsidRPr="00190EC1">
              <w:rPr>
                <w:rFonts w:ascii="ＭＳ 明朝" w:eastAsia="ＭＳ 明朝" w:hAnsi="ＭＳ 明朝" w:hint="eastAsia"/>
                <w:bCs/>
                <w:spacing w:val="4"/>
                <w:sz w:val="18"/>
                <w:szCs w:val="18"/>
              </w:rPr>
              <w:t>ページ）にも関係するかもしれないが、避難所にもさまざまな種類があり、また、災害の種類により避難所が異なる場合もある。</w:t>
            </w:r>
          </w:p>
          <w:p w14:paraId="577C5FB0" w14:textId="55121A30" w:rsidR="00BA5DA7" w:rsidRPr="00190EC1" w:rsidRDefault="00BA5DA7" w:rsidP="00BA5DA7">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特に文化的スキーマ等が異なる外国人に対しては、そもそもの、「避難」ということの必要性、あるいは「避難所」へいくことの意義や避難所の意味等を日頃から周知する、ということも重要かと思われるが、その部分に対する情報伝達の取り組みは、特段強化していたりされますか</w:t>
            </w:r>
            <w:r>
              <w:rPr>
                <w:rFonts w:ascii="ＭＳ 明朝" w:eastAsia="ＭＳ 明朝" w:hAnsi="ＭＳ 明朝" w:hint="eastAsia"/>
                <w:bCs/>
                <w:spacing w:val="4"/>
                <w:sz w:val="18"/>
                <w:szCs w:val="18"/>
              </w:rPr>
              <w:t>。</w:t>
            </w:r>
            <w:r w:rsidRPr="00190EC1">
              <w:rPr>
                <w:rFonts w:ascii="ＭＳ 明朝" w:eastAsia="ＭＳ 明朝" w:hAnsi="ＭＳ 明朝" w:hint="eastAsia"/>
                <w:bCs/>
                <w:spacing w:val="4"/>
                <w:sz w:val="18"/>
                <w:szCs w:val="18"/>
              </w:rPr>
              <w:t>また、この部分は、外国籍住民であればなんらかの形で日頃より伝えていくことが可能かもしれないが、特に、観光防災の部分ではかなり難しい部分でもあるかと思える。現在の対策並びに取り組み等はどのようになっているかお伺いしたい。</w:t>
            </w:r>
            <w:r>
              <w:rPr>
                <w:rFonts w:ascii="ＭＳ 明朝" w:eastAsia="ＭＳ 明朝" w:hAnsi="ＭＳ 明朝" w:hint="eastAsia"/>
                <w:bCs/>
                <w:spacing w:val="4"/>
                <w:sz w:val="18"/>
                <w:szCs w:val="18"/>
              </w:rPr>
              <w:t>（片岡委員）</w:t>
            </w:r>
          </w:p>
        </w:tc>
        <w:tc>
          <w:tcPr>
            <w:tcW w:w="8138" w:type="dxa"/>
          </w:tcPr>
          <w:p w14:paraId="69EF7319" w14:textId="77777777" w:rsidR="00BA5DA7" w:rsidRDefault="00BA5DA7" w:rsidP="00D40D70">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【危機管理室】</w:t>
            </w:r>
          </w:p>
          <w:p w14:paraId="4493CCF2" w14:textId="58F167FB" w:rsidR="00BA5DA7" w:rsidRPr="00D40D70" w:rsidRDefault="00BA5DA7" w:rsidP="00D40D70">
            <w:pPr>
              <w:spacing w:line="280" w:lineRule="exact"/>
              <w:ind w:firstLineChars="100" w:firstLine="188"/>
              <w:rPr>
                <w:rFonts w:ascii="ＭＳ 明朝" w:eastAsia="ＭＳ 明朝" w:hAnsi="ＭＳ 明朝"/>
                <w:bCs/>
                <w:spacing w:val="4"/>
                <w:sz w:val="18"/>
                <w:szCs w:val="18"/>
              </w:rPr>
            </w:pPr>
            <w:r w:rsidRPr="00D40D70">
              <w:rPr>
                <w:rFonts w:ascii="ＭＳ 明朝" w:eastAsia="ＭＳ 明朝" w:hAnsi="ＭＳ 明朝" w:hint="eastAsia"/>
                <w:bCs/>
                <w:spacing w:val="4"/>
                <w:sz w:val="18"/>
                <w:szCs w:val="18"/>
              </w:rPr>
              <w:t>外国人向けの情報発信ツールとして日本語含め</w:t>
            </w:r>
            <w:r w:rsidRPr="00D40D70">
              <w:rPr>
                <w:rFonts w:ascii="ＭＳ 明朝" w:eastAsia="ＭＳ 明朝" w:hAnsi="ＭＳ 明朝"/>
                <w:bCs/>
                <w:spacing w:val="4"/>
                <w:sz w:val="18"/>
                <w:szCs w:val="18"/>
              </w:rPr>
              <w:t>14か国語対応のホームページ「おおさか防災ネット」や登録制の「防災情報メール」を運用し、防災情報をお知らせできるようにしてい</w:t>
            </w:r>
            <w:r>
              <w:rPr>
                <w:rFonts w:ascii="ＭＳ 明朝" w:eastAsia="ＭＳ 明朝" w:hAnsi="ＭＳ 明朝" w:hint="eastAsia"/>
                <w:bCs/>
                <w:spacing w:val="4"/>
                <w:sz w:val="18"/>
                <w:szCs w:val="18"/>
              </w:rPr>
              <w:t>ます</w:t>
            </w:r>
            <w:r w:rsidRPr="00D40D70">
              <w:rPr>
                <w:rFonts w:ascii="ＭＳ 明朝" w:eastAsia="ＭＳ 明朝" w:hAnsi="ＭＳ 明朝"/>
                <w:bCs/>
                <w:spacing w:val="4"/>
                <w:sz w:val="18"/>
                <w:szCs w:val="18"/>
              </w:rPr>
              <w:t>。</w:t>
            </w:r>
          </w:p>
          <w:p w14:paraId="6C0F9673" w14:textId="128EF400" w:rsidR="00BA5DA7" w:rsidRDefault="00BA5DA7" w:rsidP="00D40D70">
            <w:pPr>
              <w:spacing w:line="280" w:lineRule="exact"/>
              <w:ind w:firstLineChars="100" w:firstLine="188"/>
              <w:rPr>
                <w:rFonts w:ascii="ＭＳ 明朝" w:eastAsia="ＭＳ 明朝" w:hAnsi="ＭＳ 明朝"/>
                <w:bCs/>
                <w:spacing w:val="4"/>
                <w:sz w:val="18"/>
                <w:szCs w:val="18"/>
              </w:rPr>
            </w:pPr>
            <w:r w:rsidRPr="00D40D70">
              <w:rPr>
                <w:rFonts w:ascii="ＭＳ 明朝" w:eastAsia="ＭＳ 明朝" w:hAnsi="ＭＳ 明朝" w:hint="eastAsia"/>
                <w:bCs/>
                <w:spacing w:val="4"/>
                <w:sz w:val="18"/>
                <w:szCs w:val="18"/>
              </w:rPr>
              <w:t>さらに、令和６年１月</w:t>
            </w:r>
            <w:r w:rsidRPr="00D40D70">
              <w:rPr>
                <w:rFonts w:ascii="ＭＳ 明朝" w:eastAsia="ＭＳ 明朝" w:hAnsi="ＭＳ 明朝"/>
                <w:bCs/>
                <w:spacing w:val="4"/>
                <w:sz w:val="18"/>
                <w:szCs w:val="18"/>
              </w:rPr>
              <w:t>31日に提供を開始した「大阪防災アプリ」（英語、中国語（繁体字・簡体字）、韓国・朝鮮語、やさしいにほんごにも対応）ではスマートフォン等のGPS機能を活用し、土地勘がなくても現在地にもとづく情報を受け取れる</w:t>
            </w:r>
            <w:r>
              <w:rPr>
                <w:rFonts w:ascii="ＭＳ 明朝" w:eastAsia="ＭＳ 明朝" w:hAnsi="ＭＳ 明朝" w:hint="eastAsia"/>
                <w:bCs/>
                <w:spacing w:val="4"/>
                <w:sz w:val="18"/>
                <w:szCs w:val="18"/>
              </w:rPr>
              <w:t>ようになっています</w:t>
            </w:r>
            <w:r w:rsidRPr="00D40D70">
              <w:rPr>
                <w:rFonts w:ascii="ＭＳ 明朝" w:eastAsia="ＭＳ 明朝" w:hAnsi="ＭＳ 明朝"/>
                <w:bCs/>
                <w:spacing w:val="4"/>
                <w:sz w:val="18"/>
                <w:szCs w:val="18"/>
              </w:rPr>
              <w:t>。</w:t>
            </w:r>
          </w:p>
          <w:p w14:paraId="11335588" w14:textId="490B5DB0" w:rsidR="00BA5DA7" w:rsidRDefault="00BA5DA7" w:rsidP="00D40D70">
            <w:pPr>
              <w:spacing w:line="280" w:lineRule="exact"/>
              <w:ind w:firstLineChars="100" w:firstLine="188"/>
              <w:rPr>
                <w:rFonts w:ascii="ＭＳ 明朝" w:eastAsia="ＭＳ 明朝" w:hAnsi="ＭＳ 明朝"/>
                <w:bCs/>
                <w:spacing w:val="4"/>
                <w:sz w:val="18"/>
                <w:szCs w:val="18"/>
              </w:rPr>
            </w:pPr>
            <w:r w:rsidRPr="00F5277C">
              <w:rPr>
                <w:rFonts w:ascii="ＭＳ 明朝" w:eastAsia="ＭＳ 明朝" w:hAnsi="ＭＳ 明朝" w:hint="eastAsia"/>
                <w:bCs/>
                <w:spacing w:val="4"/>
                <w:sz w:val="18"/>
                <w:szCs w:val="18"/>
              </w:rPr>
              <w:t>また、避難所の開設・運営は市町村の責務であり、各市町村がそれぞれ避難所運営マニュアルを作成してい</w:t>
            </w:r>
            <w:r>
              <w:rPr>
                <w:rFonts w:ascii="ＭＳ 明朝" w:eastAsia="ＭＳ 明朝" w:hAnsi="ＭＳ 明朝" w:hint="eastAsia"/>
                <w:bCs/>
                <w:spacing w:val="4"/>
                <w:sz w:val="18"/>
                <w:szCs w:val="18"/>
              </w:rPr>
              <w:t>ます</w:t>
            </w:r>
            <w:r w:rsidRPr="00F5277C">
              <w:rPr>
                <w:rFonts w:ascii="ＭＳ 明朝" w:eastAsia="ＭＳ 明朝" w:hAnsi="ＭＳ 明朝" w:hint="eastAsia"/>
                <w:bCs/>
                <w:spacing w:val="4"/>
                <w:sz w:val="18"/>
                <w:szCs w:val="18"/>
              </w:rPr>
              <w:t>。府としては、市町村のマニュアル作成の指針となる「大阪府避難所運営マニュアル作成指針」を作成し、その中において、外国人への情報伝達についての留意点や外国語による避難所会話シート等を示し、市町村の避難所運営への支援を行ってい</w:t>
            </w:r>
            <w:r>
              <w:rPr>
                <w:rFonts w:ascii="ＭＳ 明朝" w:eastAsia="ＭＳ 明朝" w:hAnsi="ＭＳ 明朝" w:hint="eastAsia"/>
                <w:bCs/>
                <w:spacing w:val="4"/>
                <w:sz w:val="18"/>
                <w:szCs w:val="18"/>
              </w:rPr>
              <w:t>ます</w:t>
            </w:r>
            <w:r w:rsidRPr="00F5277C">
              <w:rPr>
                <w:rFonts w:ascii="ＭＳ 明朝" w:eastAsia="ＭＳ 明朝" w:hAnsi="ＭＳ 明朝" w:hint="eastAsia"/>
                <w:bCs/>
                <w:spacing w:val="4"/>
                <w:sz w:val="18"/>
                <w:szCs w:val="18"/>
              </w:rPr>
              <w:t>。</w:t>
            </w:r>
          </w:p>
          <w:p w14:paraId="3D476159" w14:textId="4412EA56" w:rsidR="00BA5DA7" w:rsidRPr="002B38B3" w:rsidRDefault="00BA5DA7" w:rsidP="000C04D6">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Pr="002B38B3">
              <w:rPr>
                <w:rFonts w:ascii="ＭＳ 明朝" w:eastAsia="ＭＳ 明朝" w:hAnsi="ＭＳ 明朝" w:hint="eastAsia"/>
                <w:bCs/>
                <w:spacing w:val="4"/>
                <w:sz w:val="18"/>
                <w:szCs w:val="18"/>
              </w:rPr>
              <w:t>国際課</w:t>
            </w:r>
            <w:r>
              <w:rPr>
                <w:rFonts w:ascii="ＭＳ 明朝" w:eastAsia="ＭＳ 明朝" w:hAnsi="ＭＳ 明朝" w:hint="eastAsia"/>
                <w:bCs/>
                <w:spacing w:val="4"/>
                <w:sz w:val="18"/>
                <w:szCs w:val="18"/>
              </w:rPr>
              <w:t>】</w:t>
            </w:r>
          </w:p>
          <w:p w14:paraId="766E5BEF" w14:textId="124BD0A4" w:rsidR="00BA5DA7" w:rsidRPr="002B38B3" w:rsidRDefault="00BA5DA7" w:rsidP="000C04D6">
            <w:pPr>
              <w:spacing w:line="280" w:lineRule="exact"/>
              <w:ind w:firstLineChars="100" w:firstLine="188"/>
              <w:rPr>
                <w:rFonts w:ascii="ＭＳ 明朝" w:eastAsia="ＭＳ 明朝" w:hAnsi="ＭＳ 明朝"/>
                <w:bCs/>
                <w:spacing w:val="4"/>
                <w:sz w:val="18"/>
                <w:szCs w:val="18"/>
              </w:rPr>
            </w:pPr>
            <w:r w:rsidRPr="002B38B3">
              <w:rPr>
                <w:rFonts w:ascii="ＭＳ 明朝" w:eastAsia="ＭＳ 明朝" w:hAnsi="ＭＳ 明朝" w:hint="eastAsia"/>
                <w:bCs/>
                <w:spacing w:val="4"/>
                <w:sz w:val="18"/>
                <w:szCs w:val="18"/>
              </w:rPr>
              <w:t>在住外国人への災害時支援として、大阪で大規模災害が発生した場合、公益財団法人大阪府国際交流財団と共同で「大阪府災害時多言語支援センター」を設置し、大阪防災アプリ、大阪府国際交流財団の災害ウェブサイトや</w:t>
            </w:r>
            <w:r w:rsidRPr="002B38B3">
              <w:rPr>
                <w:rFonts w:ascii="ＭＳ 明朝" w:eastAsia="ＭＳ 明朝" w:hAnsi="ＭＳ 明朝"/>
                <w:bCs/>
                <w:spacing w:val="4"/>
                <w:sz w:val="18"/>
                <w:szCs w:val="18"/>
              </w:rPr>
              <w:t>SNSで、災害やライフラインの情報を多言語で発信</w:t>
            </w:r>
            <w:r>
              <w:rPr>
                <w:rFonts w:ascii="ＭＳ 明朝" w:eastAsia="ＭＳ 明朝" w:hAnsi="ＭＳ 明朝" w:hint="eastAsia"/>
                <w:bCs/>
                <w:spacing w:val="4"/>
                <w:sz w:val="18"/>
                <w:szCs w:val="18"/>
              </w:rPr>
              <w:t>します</w:t>
            </w:r>
            <w:r w:rsidRPr="002B38B3">
              <w:rPr>
                <w:rFonts w:ascii="ＭＳ 明朝" w:eastAsia="ＭＳ 明朝" w:hAnsi="ＭＳ 明朝"/>
                <w:bCs/>
                <w:spacing w:val="4"/>
                <w:sz w:val="18"/>
                <w:szCs w:val="18"/>
              </w:rPr>
              <w:t>。</w:t>
            </w:r>
          </w:p>
          <w:p w14:paraId="02C9E068" w14:textId="1437E81D" w:rsidR="00BA5DA7" w:rsidRPr="002B38B3" w:rsidRDefault="00BA5DA7" w:rsidP="000C04D6">
            <w:pPr>
              <w:spacing w:line="280" w:lineRule="exact"/>
              <w:ind w:firstLineChars="100" w:firstLine="188"/>
              <w:rPr>
                <w:rFonts w:ascii="ＭＳ 明朝" w:eastAsia="ＭＳ 明朝" w:hAnsi="ＭＳ 明朝"/>
                <w:bCs/>
                <w:spacing w:val="4"/>
                <w:sz w:val="18"/>
                <w:szCs w:val="18"/>
              </w:rPr>
            </w:pPr>
            <w:r w:rsidRPr="002B38B3">
              <w:rPr>
                <w:rFonts w:ascii="ＭＳ 明朝" w:eastAsia="ＭＳ 明朝" w:hAnsi="ＭＳ 明朝" w:hint="eastAsia"/>
                <w:bCs/>
                <w:spacing w:val="4"/>
                <w:sz w:val="18"/>
                <w:szCs w:val="18"/>
              </w:rPr>
              <w:t>また、災害時専用の相談窓口を設置し、大阪府国際交流財団の相談員が多言語で対応するとともに、避難所で通訳や翻訳が必要な場合は、大阪府国際交流財団に登録の災害時通訳・翻訳ボランティアを派遣し、在住外国人支援を行</w:t>
            </w:r>
            <w:r>
              <w:rPr>
                <w:rFonts w:ascii="ＭＳ 明朝" w:eastAsia="ＭＳ 明朝" w:hAnsi="ＭＳ 明朝" w:hint="eastAsia"/>
                <w:bCs/>
                <w:spacing w:val="4"/>
                <w:sz w:val="18"/>
                <w:szCs w:val="18"/>
              </w:rPr>
              <w:t>います</w:t>
            </w:r>
            <w:r w:rsidRPr="002B38B3">
              <w:rPr>
                <w:rFonts w:ascii="ＭＳ 明朝" w:eastAsia="ＭＳ 明朝" w:hAnsi="ＭＳ 明朝" w:hint="eastAsia"/>
                <w:bCs/>
                <w:spacing w:val="4"/>
                <w:sz w:val="18"/>
                <w:szCs w:val="18"/>
              </w:rPr>
              <w:t>。</w:t>
            </w:r>
          </w:p>
          <w:p w14:paraId="0053AED4" w14:textId="202E065E" w:rsidR="00BA5DA7" w:rsidRPr="002B38B3" w:rsidRDefault="00BA5DA7" w:rsidP="000C04D6">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【都市魅力創造局】</w:t>
            </w:r>
          </w:p>
          <w:p w14:paraId="2566BBC1" w14:textId="33D4D429" w:rsidR="00BA5DA7" w:rsidRPr="002B38B3" w:rsidRDefault="00BA5DA7" w:rsidP="000C04D6">
            <w:pPr>
              <w:spacing w:line="280" w:lineRule="exact"/>
              <w:ind w:firstLineChars="100" w:firstLine="188"/>
              <w:rPr>
                <w:rFonts w:ascii="ＭＳ 明朝" w:eastAsia="ＭＳ 明朝" w:hAnsi="ＭＳ 明朝"/>
                <w:bCs/>
                <w:spacing w:val="4"/>
                <w:sz w:val="18"/>
                <w:szCs w:val="18"/>
              </w:rPr>
            </w:pPr>
            <w:r w:rsidRPr="002B38B3">
              <w:rPr>
                <w:rFonts w:ascii="ＭＳ 明朝" w:eastAsia="ＭＳ 明朝" w:hAnsi="ＭＳ 明朝" w:hint="eastAsia"/>
                <w:bCs/>
                <w:spacing w:val="4"/>
                <w:sz w:val="18"/>
                <w:szCs w:val="18"/>
              </w:rPr>
              <w:t>災害時などに外国人旅行者自らが、身を守るために必要な情報を入手できる環境づくりと、その情報を活用して適切な行動につなげられるよう、観光施設や宿泊施設等における支援体制の構築を図るための取組を進めてい</w:t>
            </w:r>
            <w:r>
              <w:rPr>
                <w:rFonts w:ascii="ＭＳ 明朝" w:eastAsia="ＭＳ 明朝" w:hAnsi="ＭＳ 明朝" w:hint="eastAsia"/>
                <w:bCs/>
                <w:spacing w:val="4"/>
                <w:sz w:val="18"/>
                <w:szCs w:val="18"/>
              </w:rPr>
              <w:t>ます</w:t>
            </w:r>
            <w:r w:rsidRPr="002B38B3">
              <w:rPr>
                <w:rFonts w:ascii="ＭＳ 明朝" w:eastAsia="ＭＳ 明朝" w:hAnsi="ＭＳ 明朝" w:hint="eastAsia"/>
                <w:bCs/>
                <w:spacing w:val="4"/>
                <w:sz w:val="18"/>
                <w:szCs w:val="18"/>
              </w:rPr>
              <w:t>。</w:t>
            </w:r>
          </w:p>
          <w:p w14:paraId="26C4C19A" w14:textId="2E71AAAC" w:rsidR="00BA5DA7" w:rsidRDefault="00BA5DA7" w:rsidP="00BA5DA7">
            <w:pPr>
              <w:spacing w:line="280" w:lineRule="exact"/>
              <w:ind w:firstLineChars="100" w:firstLine="188"/>
              <w:rPr>
                <w:rFonts w:ascii="ＭＳ 明朝" w:eastAsia="ＭＳ 明朝" w:hAnsi="ＭＳ 明朝"/>
                <w:bCs/>
                <w:spacing w:val="4"/>
                <w:sz w:val="18"/>
                <w:szCs w:val="18"/>
              </w:rPr>
            </w:pPr>
            <w:r w:rsidRPr="002B38B3">
              <w:rPr>
                <w:rFonts w:ascii="ＭＳ 明朝" w:eastAsia="ＭＳ 明朝" w:hAnsi="ＭＳ 明朝" w:hint="eastAsia"/>
                <w:bCs/>
                <w:spacing w:val="4"/>
                <w:sz w:val="18"/>
                <w:szCs w:val="18"/>
              </w:rPr>
              <w:t>具体的には、災害時における外国人旅行者等の一時避難場所を確保するため、宿泊施設との協定締結を推進してい</w:t>
            </w:r>
            <w:r w:rsidR="00242FC0">
              <w:rPr>
                <w:rFonts w:ascii="ＭＳ 明朝" w:eastAsia="ＭＳ 明朝" w:hAnsi="ＭＳ 明朝" w:hint="eastAsia"/>
                <w:bCs/>
                <w:spacing w:val="4"/>
                <w:sz w:val="18"/>
                <w:szCs w:val="18"/>
              </w:rPr>
              <w:t>ます</w:t>
            </w:r>
            <w:r w:rsidRPr="002B38B3">
              <w:rPr>
                <w:rFonts w:ascii="ＭＳ 明朝" w:eastAsia="ＭＳ 明朝" w:hAnsi="ＭＳ 明朝" w:hint="eastAsia"/>
                <w:bCs/>
                <w:spacing w:val="4"/>
                <w:sz w:val="18"/>
                <w:szCs w:val="18"/>
              </w:rPr>
              <w:t>。また、市町村や宿泊・観光施設事業者等が外国人観光客の安全を確保できるよう、災害発生時から帰国までに必要な支援を整理した「支援フロー」や「ガイド</w:t>
            </w:r>
            <w:r w:rsidRPr="002B38B3">
              <w:rPr>
                <w:rFonts w:ascii="ＭＳ 明朝" w:eastAsia="ＭＳ 明朝" w:hAnsi="ＭＳ 明朝" w:hint="eastAsia"/>
                <w:bCs/>
                <w:spacing w:val="4"/>
                <w:sz w:val="18"/>
                <w:szCs w:val="18"/>
              </w:rPr>
              <w:lastRenderedPageBreak/>
              <w:t>ライン」を策定しており、その周知・啓発に努めているところ</w:t>
            </w:r>
            <w:r w:rsidR="00242FC0">
              <w:rPr>
                <w:rFonts w:ascii="ＭＳ 明朝" w:eastAsia="ＭＳ 明朝" w:hAnsi="ＭＳ 明朝" w:hint="eastAsia"/>
                <w:bCs/>
                <w:spacing w:val="4"/>
                <w:sz w:val="18"/>
                <w:szCs w:val="18"/>
              </w:rPr>
              <w:t>です</w:t>
            </w:r>
            <w:r w:rsidRPr="002B38B3">
              <w:rPr>
                <w:rFonts w:ascii="ＭＳ 明朝" w:eastAsia="ＭＳ 明朝" w:hAnsi="ＭＳ 明朝" w:hint="eastAsia"/>
                <w:bCs/>
                <w:spacing w:val="4"/>
                <w:sz w:val="18"/>
                <w:szCs w:val="18"/>
              </w:rPr>
              <w:t>。加えて、災害発生時には大阪観光局が運営する観光アプリ「</w:t>
            </w:r>
            <w:r w:rsidRPr="002B38B3">
              <w:rPr>
                <w:rFonts w:ascii="ＭＳ 明朝" w:eastAsia="ＭＳ 明朝" w:hAnsi="ＭＳ 明朝"/>
                <w:bCs/>
                <w:spacing w:val="4"/>
                <w:sz w:val="18"/>
                <w:szCs w:val="18"/>
              </w:rPr>
              <w:t>Discover OSAKA」から、多言語で災害関連情報を発信する「おおさか防災ネット」へ誘導する調整を現在進めてい</w:t>
            </w:r>
            <w:r>
              <w:rPr>
                <w:rFonts w:ascii="ＭＳ 明朝" w:eastAsia="ＭＳ 明朝" w:hAnsi="ＭＳ 明朝" w:hint="eastAsia"/>
                <w:bCs/>
                <w:spacing w:val="4"/>
                <w:sz w:val="18"/>
                <w:szCs w:val="18"/>
              </w:rPr>
              <w:t>ます</w:t>
            </w:r>
            <w:r w:rsidRPr="002B38B3">
              <w:rPr>
                <w:rFonts w:ascii="ＭＳ 明朝" w:eastAsia="ＭＳ 明朝" w:hAnsi="ＭＳ 明朝"/>
                <w:bCs/>
                <w:spacing w:val="4"/>
                <w:sz w:val="18"/>
                <w:szCs w:val="18"/>
              </w:rPr>
              <w:t>。</w:t>
            </w:r>
          </w:p>
          <w:p w14:paraId="25530967" w14:textId="1816338F" w:rsidR="00007554" w:rsidRPr="001D7711" w:rsidRDefault="00007554" w:rsidP="00BA5DA7">
            <w:pPr>
              <w:spacing w:line="280" w:lineRule="exact"/>
              <w:ind w:firstLineChars="100" w:firstLine="188"/>
              <w:rPr>
                <w:rFonts w:ascii="ＭＳ 明朝" w:eastAsia="ＭＳ 明朝" w:hAnsi="ＭＳ 明朝"/>
                <w:bCs/>
                <w:spacing w:val="4"/>
                <w:sz w:val="18"/>
                <w:szCs w:val="18"/>
              </w:rPr>
            </w:pPr>
          </w:p>
        </w:tc>
      </w:tr>
      <w:tr w:rsidR="00BA5DA7" w:rsidRPr="00190EC1" w14:paraId="4B69DB9E" w14:textId="77777777" w:rsidTr="0024061F">
        <w:trPr>
          <w:trHeight w:val="2694"/>
        </w:trPr>
        <w:tc>
          <w:tcPr>
            <w:tcW w:w="1884" w:type="dxa"/>
            <w:vMerge/>
          </w:tcPr>
          <w:p w14:paraId="43CE94E0" w14:textId="77777777" w:rsidR="00BA5DA7" w:rsidRDefault="00BA5DA7" w:rsidP="00DD4587">
            <w:pPr>
              <w:spacing w:line="280" w:lineRule="exact"/>
              <w:ind w:left="188" w:hangingChars="100" w:hanging="188"/>
              <w:rPr>
                <w:rFonts w:ascii="ＭＳ 明朝" w:eastAsia="ＭＳ 明朝" w:hAnsi="ＭＳ 明朝"/>
                <w:spacing w:val="4"/>
                <w:sz w:val="18"/>
                <w:szCs w:val="18"/>
              </w:rPr>
            </w:pPr>
          </w:p>
        </w:tc>
        <w:tc>
          <w:tcPr>
            <w:tcW w:w="2998" w:type="dxa"/>
            <w:vMerge/>
          </w:tcPr>
          <w:p w14:paraId="67322DB7" w14:textId="77777777" w:rsidR="00BA5DA7" w:rsidRPr="00190EC1" w:rsidRDefault="00BA5DA7" w:rsidP="001C71F5">
            <w:pPr>
              <w:spacing w:line="280" w:lineRule="exact"/>
              <w:rPr>
                <w:rFonts w:ascii="ＭＳ 明朝" w:eastAsia="ＭＳ 明朝" w:hAnsi="ＭＳ 明朝"/>
                <w:spacing w:val="4"/>
                <w:sz w:val="18"/>
                <w:szCs w:val="18"/>
              </w:rPr>
            </w:pPr>
          </w:p>
        </w:tc>
        <w:tc>
          <w:tcPr>
            <w:tcW w:w="8229" w:type="dxa"/>
          </w:tcPr>
          <w:p w14:paraId="127F42F7" w14:textId="311E5100" w:rsidR="00BA5DA7" w:rsidRDefault="00BA5DA7" w:rsidP="00BA5DA7">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 xml:space="preserve">⑪　</w:t>
            </w:r>
            <w:r w:rsidRPr="00190EC1">
              <w:rPr>
                <w:rFonts w:ascii="ＭＳ 明朝" w:eastAsia="ＭＳ 明朝" w:hAnsi="ＭＳ 明朝" w:hint="eastAsia"/>
                <w:bCs/>
                <w:spacing w:val="4"/>
                <w:sz w:val="18"/>
                <w:szCs w:val="18"/>
              </w:rPr>
              <w:t>防災情報や知識を対面で学ぶことのできる、外国人向け防災訓練などは開催されているでしょうか。開催されている場合、その開催回数と参加人数を教えてください。</w:t>
            </w:r>
          </w:p>
          <w:p w14:paraId="0B10A53E" w14:textId="3738B310" w:rsidR="00BA5DA7" w:rsidRDefault="00BA5DA7" w:rsidP="00BA5DA7">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また、大阪府災害時多言語支援センター設置・運営に関わる団体が訓練に参加されるかどうかについても教えてください。</w:t>
            </w:r>
            <w:r>
              <w:rPr>
                <w:rFonts w:ascii="ＭＳ 明朝" w:eastAsia="ＭＳ 明朝" w:hAnsi="ＭＳ 明朝" w:hint="eastAsia"/>
                <w:bCs/>
                <w:spacing w:val="4"/>
                <w:sz w:val="18"/>
                <w:szCs w:val="18"/>
              </w:rPr>
              <w:t>（山野上委員）</w:t>
            </w:r>
          </w:p>
        </w:tc>
        <w:tc>
          <w:tcPr>
            <w:tcW w:w="8138" w:type="dxa"/>
          </w:tcPr>
          <w:p w14:paraId="085FD761" w14:textId="77777777" w:rsidR="00BA5DA7" w:rsidRPr="0084548D" w:rsidRDefault="00BA5DA7" w:rsidP="00BA5DA7">
            <w:pPr>
              <w:spacing w:line="280" w:lineRule="exact"/>
              <w:rPr>
                <w:rFonts w:ascii="ＭＳ 明朝" w:eastAsia="ＭＳ 明朝" w:hAnsi="ＭＳ 明朝"/>
                <w:bCs/>
                <w:spacing w:val="4"/>
                <w:sz w:val="18"/>
                <w:szCs w:val="18"/>
              </w:rPr>
            </w:pPr>
            <w:r w:rsidRPr="0024061F">
              <w:rPr>
                <w:rFonts w:ascii="ＭＳ 明朝" w:eastAsia="ＭＳ 明朝" w:hAnsi="ＭＳ 明朝" w:hint="eastAsia"/>
                <w:bCs/>
                <w:spacing w:val="4"/>
                <w:sz w:val="18"/>
                <w:szCs w:val="18"/>
              </w:rPr>
              <w:t>【国際課】</w:t>
            </w:r>
          </w:p>
          <w:p w14:paraId="5FD653F7" w14:textId="77777777" w:rsidR="00BA5DA7" w:rsidRPr="0084548D" w:rsidRDefault="00BA5DA7" w:rsidP="00BA5DA7">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公益財団法人大阪府国際交流財団（</w:t>
            </w:r>
            <w:r>
              <w:rPr>
                <w:rFonts w:ascii="ＭＳ 明朝" w:eastAsia="ＭＳ 明朝" w:hAnsi="ＭＳ 明朝" w:hint="eastAsia"/>
                <w:bCs/>
                <w:spacing w:val="4"/>
                <w:sz w:val="18"/>
                <w:szCs w:val="18"/>
              </w:rPr>
              <w:t>ＯＦＩＸ</w:t>
            </w:r>
            <w:r w:rsidRPr="0084548D">
              <w:rPr>
                <w:rFonts w:ascii="ＭＳ 明朝" w:eastAsia="ＭＳ 明朝" w:hAnsi="ＭＳ 明朝"/>
                <w:bCs/>
                <w:spacing w:val="4"/>
                <w:sz w:val="18"/>
                <w:szCs w:val="18"/>
              </w:rPr>
              <w:t>）が市町村と共催で、外国人市民向けの「防災・災害時訓練共催事業」を実施しており、令和４年度については守口市と１回開催し、14名が参加しています。</w:t>
            </w:r>
          </w:p>
          <w:p w14:paraId="0DC4ADCE" w14:textId="77777777" w:rsidR="00BA5DA7" w:rsidRDefault="00BA5DA7" w:rsidP="00BA5DA7">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大阪府災害時多言語支援センターは、大阪府と</w:t>
            </w:r>
            <w:r>
              <w:rPr>
                <w:rFonts w:ascii="ＭＳ 明朝" w:eastAsia="ＭＳ 明朝" w:hAnsi="ＭＳ 明朝" w:hint="eastAsia"/>
                <w:bCs/>
                <w:spacing w:val="4"/>
                <w:sz w:val="18"/>
                <w:szCs w:val="18"/>
              </w:rPr>
              <w:t>ＯＦＩＸ</w:t>
            </w:r>
            <w:r w:rsidRPr="0084548D">
              <w:rPr>
                <w:rFonts w:ascii="ＭＳ 明朝" w:eastAsia="ＭＳ 明朝" w:hAnsi="ＭＳ 明朝"/>
                <w:bCs/>
                <w:spacing w:val="4"/>
                <w:sz w:val="18"/>
                <w:szCs w:val="18"/>
              </w:rPr>
              <w:t>が共同で設置・運営するもの</w:t>
            </w:r>
            <w:r w:rsidRPr="0084548D">
              <w:rPr>
                <w:rFonts w:ascii="ＭＳ 明朝" w:eastAsia="ＭＳ 明朝" w:hAnsi="ＭＳ 明朝" w:hint="eastAsia"/>
                <w:bCs/>
                <w:spacing w:val="4"/>
                <w:sz w:val="18"/>
                <w:szCs w:val="18"/>
              </w:rPr>
              <w:t>で、上記訓練には</w:t>
            </w:r>
            <w:r>
              <w:rPr>
                <w:rFonts w:ascii="ＭＳ 明朝" w:eastAsia="ＭＳ 明朝" w:hAnsi="ＭＳ 明朝" w:hint="eastAsia"/>
                <w:bCs/>
                <w:spacing w:val="4"/>
                <w:sz w:val="18"/>
                <w:szCs w:val="18"/>
              </w:rPr>
              <w:t>ＯＦＩＸ</w:t>
            </w:r>
            <w:r w:rsidRPr="0084548D">
              <w:rPr>
                <w:rFonts w:ascii="ＭＳ 明朝" w:eastAsia="ＭＳ 明朝" w:hAnsi="ＭＳ 明朝"/>
                <w:bCs/>
                <w:spacing w:val="4"/>
                <w:sz w:val="18"/>
                <w:szCs w:val="18"/>
              </w:rPr>
              <w:t>が参加しています。</w:t>
            </w:r>
            <w:r w:rsidRPr="0084548D">
              <w:rPr>
                <w:rFonts w:ascii="ＭＳ 明朝" w:eastAsia="ＭＳ 明朝" w:hAnsi="ＭＳ 明朝" w:hint="eastAsia"/>
                <w:bCs/>
                <w:spacing w:val="4"/>
                <w:sz w:val="18"/>
                <w:szCs w:val="18"/>
              </w:rPr>
              <w:t>なお、大阪府と</w:t>
            </w:r>
            <w:r>
              <w:rPr>
                <w:rFonts w:ascii="ＭＳ 明朝" w:eastAsia="ＭＳ 明朝" w:hAnsi="ＭＳ 明朝" w:hint="eastAsia"/>
                <w:bCs/>
                <w:spacing w:val="4"/>
                <w:sz w:val="18"/>
                <w:szCs w:val="18"/>
              </w:rPr>
              <w:t>ＯＦＩＸ</w:t>
            </w:r>
            <w:r w:rsidRPr="0084548D">
              <w:rPr>
                <w:rFonts w:ascii="ＭＳ 明朝" w:eastAsia="ＭＳ 明朝" w:hAnsi="ＭＳ 明朝"/>
                <w:bCs/>
                <w:spacing w:val="4"/>
                <w:sz w:val="18"/>
                <w:szCs w:val="18"/>
              </w:rPr>
              <w:t>とが実施している訓練としては、大阪府危機管理室が実施する大阪府地震・津波災害対策訓練と併せて実施している大阪府災害時多言語支援センターの設置、運営訓練があります。</w:t>
            </w:r>
          </w:p>
          <w:p w14:paraId="189FF43F" w14:textId="654403D0" w:rsidR="00007554" w:rsidRPr="00BA5DA7" w:rsidRDefault="00007554" w:rsidP="00007554">
            <w:pPr>
              <w:spacing w:line="280" w:lineRule="exact"/>
              <w:rPr>
                <w:rFonts w:ascii="ＭＳ 明朝" w:eastAsia="ＭＳ 明朝" w:hAnsi="ＭＳ 明朝"/>
                <w:bCs/>
                <w:spacing w:val="4"/>
                <w:sz w:val="18"/>
                <w:szCs w:val="18"/>
              </w:rPr>
            </w:pPr>
          </w:p>
        </w:tc>
      </w:tr>
      <w:tr w:rsidR="00673E6B" w:rsidRPr="00190EC1" w14:paraId="448B66DD" w14:textId="7D9C712E" w:rsidTr="00C82076">
        <w:trPr>
          <w:trHeight w:val="20"/>
        </w:trPr>
        <w:tc>
          <w:tcPr>
            <w:tcW w:w="21249" w:type="dxa"/>
            <w:gridSpan w:val="4"/>
          </w:tcPr>
          <w:p w14:paraId="75AEFDD3" w14:textId="49D14DBD" w:rsidR="00673E6B" w:rsidRPr="00AC187C" w:rsidRDefault="00673E6B" w:rsidP="00AC187C">
            <w:pPr>
              <w:spacing w:line="280" w:lineRule="exact"/>
              <w:ind w:leftChars="100" w:left="210"/>
              <w:rPr>
                <w:rFonts w:ascii="ＭＳ ゴシック" w:eastAsia="ＭＳ ゴシック" w:hAnsi="ＭＳ ゴシック"/>
                <w:bCs/>
                <w:spacing w:val="4"/>
                <w:sz w:val="18"/>
                <w:szCs w:val="18"/>
              </w:rPr>
            </w:pPr>
            <w:r w:rsidRPr="00AC187C">
              <w:rPr>
                <w:rFonts w:ascii="ＭＳ ゴシック" w:eastAsia="ＭＳ ゴシック" w:hAnsi="ＭＳ ゴシック" w:hint="eastAsia"/>
                <w:bCs/>
                <w:spacing w:val="4"/>
                <w:sz w:val="18"/>
                <w:szCs w:val="18"/>
              </w:rPr>
              <w:t>５　安心して生活できる住宅・就労支援の充実</w:t>
            </w:r>
          </w:p>
        </w:tc>
      </w:tr>
      <w:tr w:rsidR="00673E6B" w:rsidRPr="00190EC1" w14:paraId="5241D569" w14:textId="554C7B44" w:rsidTr="00C82076">
        <w:trPr>
          <w:trHeight w:val="20"/>
        </w:trPr>
        <w:tc>
          <w:tcPr>
            <w:tcW w:w="1884" w:type="dxa"/>
          </w:tcPr>
          <w:p w14:paraId="203C9AB3" w14:textId="76073B6C" w:rsidR="00673E6B" w:rsidRDefault="00673E6B"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住宅入居にかかわる啓発等の充実</w:t>
            </w:r>
          </w:p>
          <w:p w14:paraId="32F5FA49" w14:textId="7EB78293" w:rsidR="00673E6B" w:rsidRPr="00190EC1" w:rsidRDefault="00673E6B" w:rsidP="00DD458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２０</w:t>
            </w:r>
            <w:r w:rsidRPr="00190EC1">
              <w:rPr>
                <w:rFonts w:ascii="ＭＳ 明朝" w:eastAsia="ＭＳ 明朝" w:hAnsi="ＭＳ 明朝" w:hint="eastAsia"/>
                <w:spacing w:val="4"/>
                <w:sz w:val="18"/>
                <w:szCs w:val="18"/>
              </w:rPr>
              <w:t>ページ〕</w:t>
            </w:r>
          </w:p>
        </w:tc>
        <w:tc>
          <w:tcPr>
            <w:tcW w:w="2998" w:type="dxa"/>
          </w:tcPr>
          <w:p w14:paraId="218F9FBC" w14:textId="42EA0C7E"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外国人等に対する入居差別の撤廃に向けての研修・啓発活動の推進</w:t>
            </w:r>
          </w:p>
          <w:p w14:paraId="1DEFA147"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【住宅建築局】</w:t>
            </w:r>
          </w:p>
          <w:p w14:paraId="0D0ADA31"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〔１８ページ〕</w:t>
            </w:r>
          </w:p>
        </w:tc>
        <w:tc>
          <w:tcPr>
            <w:tcW w:w="8229" w:type="dxa"/>
          </w:tcPr>
          <w:p w14:paraId="74614285" w14:textId="578905D9" w:rsidR="00673E6B" w:rsidRPr="00190EC1" w:rsidRDefault="00BA5DA7"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⑫</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施策の前提として入居差別がどの程度起こっているか教えてください。また、家主への啓発について具体的な取組内容を教えてください。</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山野上委員</w:t>
            </w:r>
            <w:r w:rsidR="00673E6B">
              <w:rPr>
                <w:rFonts w:ascii="ＭＳ 明朝" w:eastAsia="ＭＳ 明朝" w:hAnsi="ＭＳ 明朝" w:hint="eastAsia"/>
                <w:bCs/>
                <w:spacing w:val="4"/>
                <w:sz w:val="18"/>
                <w:szCs w:val="18"/>
              </w:rPr>
              <w:t>）</w:t>
            </w:r>
          </w:p>
        </w:tc>
        <w:tc>
          <w:tcPr>
            <w:tcW w:w="8138" w:type="dxa"/>
          </w:tcPr>
          <w:p w14:paraId="00D450C9" w14:textId="47BDA721"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大阪府では、府内の宅地建物取引業者関連団体（以下、「業界団体」とする。）で構成された「不動産に関する人権問題連絡会」と共催で、６年に１度、大阪府内に事務所を有する宅地建物取引業者（以下、「宅建業者」とする。）を対象に、人権問題実態調査を実施して、宅地建物取引の場における人権問題について状況把握に努めているところです。</w:t>
            </w:r>
          </w:p>
          <w:p w14:paraId="6C2BE544" w14:textId="51C1715B"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そのうち、賃貸住宅の媒介あるいは代理業務を行っている宅建業者に対しては、高齢者・障がい者・外国人・ひとり親家庭等に分けて、入居についての調査も行っています。</w:t>
            </w:r>
          </w:p>
          <w:p w14:paraId="6B074F06" w14:textId="05269E22"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なお、過去５年程度の期間において家主から外国人入居拒否の申し出を受けた経験があるかとの質問に対して、「経験あり」と回答があった割合は、調査対象の宅建業者のうち</w:t>
            </w:r>
            <w:r w:rsidRPr="0084548D">
              <w:rPr>
                <w:rFonts w:ascii="ＭＳ 明朝" w:eastAsia="ＭＳ 明朝" w:hAnsi="ＭＳ 明朝"/>
                <w:bCs/>
                <w:spacing w:val="4"/>
                <w:sz w:val="18"/>
                <w:szCs w:val="18"/>
              </w:rPr>
              <w:t>27.2％でした。依然として差別の実態があり、完全な解消には至っておりません。</w:t>
            </w:r>
          </w:p>
          <w:p w14:paraId="126F7F29" w14:textId="358D2B4F"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大阪府では、「宅地建物取引業法に基づく指導監督基準」において宅建業者に対して、賃貸住宅の入居申込者が外国人、障がい者、高齢者又は母子（父子）家庭であるという理由だけで入居申込みを拒否することを指導対象とする規定を設け、宅建業者による入居差別の未然防止に努めています。</w:t>
            </w:r>
          </w:p>
          <w:p w14:paraId="5A6E039C" w14:textId="6B7D17BF"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あわせて、宅建業者向けの研修会や業界団体を通じて、人権問題に対する基本的な理解を促す啓発冊子を配布し、宅建業者に対して、家主が人権問題に対する正しい理解や認識を持つよう日頃から啓発に努めることを求めています。</w:t>
            </w:r>
          </w:p>
          <w:p w14:paraId="498D6EF5" w14:textId="3904E948" w:rsidR="0084548D" w:rsidRPr="0084548D" w:rsidRDefault="0084548D" w:rsidP="00E22C6F">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今後も引き続き、宅建業者を通じた家主に対する啓発については、研修会で具体的な事例を情報提供し、家主への啓発に役立ててもらうなど、一層の取組に努めてまいります。</w:t>
            </w:r>
          </w:p>
          <w:p w14:paraId="51E68D70" w14:textId="7341D36F" w:rsidR="0084548D" w:rsidRPr="0084548D" w:rsidRDefault="0040683E" w:rsidP="0040683E">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0084548D" w:rsidRPr="0084548D">
              <w:rPr>
                <w:rFonts w:ascii="ＭＳ 明朝" w:eastAsia="ＭＳ 明朝" w:hAnsi="ＭＳ 明朝" w:hint="eastAsia"/>
                <w:bCs/>
                <w:spacing w:val="4"/>
                <w:sz w:val="18"/>
                <w:szCs w:val="18"/>
              </w:rPr>
              <w:t>参考</w:t>
            </w:r>
            <w:r>
              <w:rPr>
                <w:rFonts w:ascii="ＭＳ 明朝" w:eastAsia="ＭＳ 明朝" w:hAnsi="ＭＳ 明朝" w:hint="eastAsia"/>
                <w:bCs/>
                <w:spacing w:val="4"/>
                <w:sz w:val="18"/>
                <w:szCs w:val="18"/>
              </w:rPr>
              <w:t>）</w:t>
            </w:r>
          </w:p>
          <w:p w14:paraId="41B1B8B8" w14:textId="77777777" w:rsidR="0040683E" w:rsidRDefault="0084548D" w:rsidP="0040683E">
            <w:pPr>
              <w:spacing w:line="280" w:lineRule="exact"/>
              <w:ind w:leftChars="36" w:left="76"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◇「宅地建物取引業者に関する人権問題実態調査　報告書」</w:t>
            </w:r>
          </w:p>
          <w:p w14:paraId="10BE4AD9" w14:textId="07D45F69" w:rsidR="0084548D" w:rsidRDefault="00A44B4D" w:rsidP="0040683E">
            <w:pPr>
              <w:spacing w:line="280" w:lineRule="exact"/>
              <w:ind w:leftChars="36" w:left="76" w:firstLineChars="300" w:firstLine="630"/>
              <w:rPr>
                <w:rFonts w:ascii="ＭＳ 明朝" w:eastAsia="ＭＳ 明朝" w:hAnsi="ＭＳ 明朝"/>
                <w:bCs/>
                <w:spacing w:val="4"/>
                <w:sz w:val="18"/>
                <w:szCs w:val="18"/>
              </w:rPr>
            </w:pPr>
            <w:hyperlink r:id="rId11" w:history="1">
              <w:r w:rsidR="0040683E" w:rsidRPr="00037C05">
                <w:rPr>
                  <w:rStyle w:val="ab"/>
                  <w:rFonts w:ascii="ＭＳ 明朝" w:eastAsia="ＭＳ 明朝" w:hAnsi="ＭＳ 明朝"/>
                  <w:bCs/>
                  <w:spacing w:val="4"/>
                  <w:sz w:val="18"/>
                  <w:szCs w:val="18"/>
                </w:rPr>
                <w:t>https://www.pref.osaka.lg.jp/attach/3026/00000000/tyousa-houkoku(r3).pdf</w:t>
              </w:r>
            </w:hyperlink>
          </w:p>
          <w:p w14:paraId="66895A27" w14:textId="77777777" w:rsidR="0040683E" w:rsidRDefault="0084548D" w:rsidP="0040683E">
            <w:pPr>
              <w:spacing w:line="280" w:lineRule="exact"/>
              <w:ind w:leftChars="36" w:left="76"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◇「知っていますか？～宅地建物取引業</w:t>
            </w:r>
            <w:r w:rsidRPr="0084548D">
              <w:rPr>
                <w:rFonts w:ascii="ＭＳ 明朝" w:eastAsia="ＭＳ 明朝" w:hAnsi="ＭＳ 明朝"/>
                <w:bCs/>
                <w:spacing w:val="4"/>
                <w:sz w:val="18"/>
                <w:szCs w:val="18"/>
              </w:rPr>
              <w:t xml:space="preserve"> と じんけん～」</w:t>
            </w:r>
          </w:p>
          <w:p w14:paraId="609209E2" w14:textId="77777777" w:rsidR="0040683E" w:rsidRDefault="00A44B4D" w:rsidP="0040683E">
            <w:pPr>
              <w:spacing w:line="280" w:lineRule="exact"/>
              <w:ind w:leftChars="36" w:left="76" w:firstLineChars="300" w:firstLine="630"/>
              <w:rPr>
                <w:rStyle w:val="ab"/>
                <w:rFonts w:ascii="ＭＳ 明朝" w:eastAsia="ＭＳ 明朝" w:hAnsi="ＭＳ 明朝"/>
                <w:bCs/>
                <w:spacing w:val="4"/>
                <w:sz w:val="18"/>
                <w:szCs w:val="18"/>
              </w:rPr>
            </w:pPr>
            <w:hyperlink r:id="rId12" w:history="1">
              <w:r w:rsidR="0040683E" w:rsidRPr="00037C05">
                <w:rPr>
                  <w:rStyle w:val="ab"/>
                  <w:rFonts w:ascii="ＭＳ 明朝" w:eastAsia="ＭＳ 明朝" w:hAnsi="ＭＳ 明朝"/>
                  <w:bCs/>
                  <w:spacing w:val="4"/>
                  <w:sz w:val="18"/>
                  <w:szCs w:val="18"/>
                </w:rPr>
                <w:t>https://www.pref.osaka.lg.jp/kenshin/users-guide/index.html</w:t>
              </w:r>
            </w:hyperlink>
          </w:p>
          <w:p w14:paraId="7221C408" w14:textId="52619111" w:rsidR="00007554" w:rsidRPr="0040683E" w:rsidRDefault="00007554" w:rsidP="00007554">
            <w:pPr>
              <w:spacing w:line="280" w:lineRule="exact"/>
              <w:rPr>
                <w:rFonts w:ascii="ＭＳ 明朝" w:eastAsia="ＭＳ 明朝" w:hAnsi="ＭＳ 明朝"/>
                <w:bCs/>
                <w:spacing w:val="4"/>
                <w:sz w:val="18"/>
                <w:szCs w:val="18"/>
              </w:rPr>
            </w:pPr>
          </w:p>
        </w:tc>
      </w:tr>
      <w:tr w:rsidR="00673E6B" w:rsidRPr="00190EC1" w14:paraId="3AFEEBCC" w14:textId="146A4911" w:rsidTr="00C82076">
        <w:trPr>
          <w:trHeight w:val="20"/>
        </w:trPr>
        <w:tc>
          <w:tcPr>
            <w:tcW w:w="1884" w:type="dxa"/>
          </w:tcPr>
          <w:p w14:paraId="4D6D959C" w14:textId="0EEB6476" w:rsidR="00673E6B" w:rsidRDefault="00673E6B"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就労にかかわる啓発等の充実</w:t>
            </w:r>
          </w:p>
          <w:p w14:paraId="42A508F7" w14:textId="3EA2AE49" w:rsidR="00673E6B" w:rsidRPr="00190EC1" w:rsidRDefault="00673E6B" w:rsidP="00DD458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２０</w:t>
            </w:r>
            <w:r w:rsidRPr="00190EC1">
              <w:rPr>
                <w:rFonts w:ascii="ＭＳ 明朝" w:eastAsia="ＭＳ 明朝" w:hAnsi="ＭＳ 明朝" w:hint="eastAsia"/>
                <w:spacing w:val="4"/>
                <w:sz w:val="18"/>
                <w:szCs w:val="18"/>
              </w:rPr>
              <w:t>ページ〕</w:t>
            </w:r>
          </w:p>
        </w:tc>
        <w:tc>
          <w:tcPr>
            <w:tcW w:w="2998" w:type="dxa"/>
          </w:tcPr>
          <w:p w14:paraId="5055D42E" w14:textId="09CE1AE2"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労働相談</w:t>
            </w:r>
          </w:p>
          <w:p w14:paraId="07B9CA7F"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【雇用推進室</w:t>
            </w:r>
            <w:r w:rsidRPr="00190EC1">
              <w:rPr>
                <w:rFonts w:ascii="ＭＳ 明朝" w:eastAsia="ＭＳ 明朝" w:hAnsi="ＭＳ 明朝"/>
                <w:spacing w:val="4"/>
                <w:sz w:val="18"/>
                <w:szCs w:val="18"/>
              </w:rPr>
              <w:t>】</w:t>
            </w:r>
          </w:p>
          <w:p w14:paraId="7D9A1F2F" w14:textId="302550CC"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sidR="00A83CD0">
              <w:rPr>
                <w:rFonts w:ascii="ＭＳ 明朝" w:eastAsia="ＭＳ 明朝" w:hAnsi="ＭＳ 明朝" w:hint="eastAsia"/>
                <w:spacing w:val="4"/>
                <w:sz w:val="18"/>
                <w:szCs w:val="18"/>
              </w:rPr>
              <w:t>１９</w:t>
            </w:r>
            <w:r w:rsidR="003B55A3">
              <w:rPr>
                <w:rFonts w:ascii="ＭＳ 明朝" w:eastAsia="ＭＳ 明朝" w:hAnsi="ＭＳ 明朝" w:hint="eastAsia"/>
                <w:spacing w:val="4"/>
                <w:sz w:val="18"/>
                <w:szCs w:val="18"/>
              </w:rPr>
              <w:t>、２０</w:t>
            </w:r>
            <w:r w:rsidRPr="00190EC1">
              <w:rPr>
                <w:rFonts w:ascii="ＭＳ 明朝" w:eastAsia="ＭＳ 明朝" w:hAnsi="ＭＳ 明朝" w:hint="eastAsia"/>
                <w:spacing w:val="4"/>
                <w:sz w:val="18"/>
                <w:szCs w:val="18"/>
              </w:rPr>
              <w:t>ページ〕</w:t>
            </w:r>
          </w:p>
        </w:tc>
        <w:tc>
          <w:tcPr>
            <w:tcW w:w="8229" w:type="dxa"/>
          </w:tcPr>
          <w:p w14:paraId="1CAB3EFE" w14:textId="73E67533" w:rsidR="00673E6B" w:rsidRPr="00190EC1" w:rsidRDefault="00BA5DA7"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⑬</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外国人からの相談件数及び相談内容について内訳を教えてください（出身や在留資格別の内訳があれば教えてください）。</w:t>
            </w:r>
          </w:p>
          <w:p w14:paraId="709C65EB" w14:textId="07B5CB8F" w:rsidR="00673E6B" w:rsidRPr="00190EC1" w:rsidRDefault="00673E6B" w:rsidP="009C0390">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事業者からの相談については、外国人に関する相談件数及び相談内容の内訳について教えてください。</w:t>
            </w:r>
            <w:r>
              <w:rPr>
                <w:rFonts w:ascii="ＭＳ 明朝" w:eastAsia="ＭＳ 明朝" w:hAnsi="ＭＳ 明朝" w:hint="eastAsia"/>
                <w:bCs/>
                <w:spacing w:val="4"/>
                <w:sz w:val="18"/>
                <w:szCs w:val="18"/>
              </w:rPr>
              <w:t>（</w:t>
            </w:r>
            <w:r w:rsidRPr="00190EC1">
              <w:rPr>
                <w:rFonts w:ascii="ＭＳ 明朝" w:eastAsia="ＭＳ 明朝" w:hAnsi="ＭＳ 明朝" w:hint="eastAsia"/>
                <w:bCs/>
                <w:spacing w:val="4"/>
                <w:sz w:val="18"/>
                <w:szCs w:val="18"/>
              </w:rPr>
              <w:t>山野上委員</w:t>
            </w:r>
            <w:r>
              <w:rPr>
                <w:rFonts w:ascii="ＭＳ 明朝" w:eastAsia="ＭＳ 明朝" w:hAnsi="ＭＳ 明朝" w:hint="eastAsia"/>
                <w:bCs/>
                <w:spacing w:val="4"/>
                <w:sz w:val="18"/>
                <w:szCs w:val="18"/>
              </w:rPr>
              <w:t>）</w:t>
            </w:r>
          </w:p>
        </w:tc>
        <w:tc>
          <w:tcPr>
            <w:tcW w:w="8138" w:type="dxa"/>
          </w:tcPr>
          <w:p w14:paraId="0B0F7B04" w14:textId="3BEFC58D"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令和５年度、大阪府労働相談センターにおける外国人労働者からの相談状況は令和５年</w:t>
            </w:r>
            <w:r w:rsidR="00E062F0">
              <w:rPr>
                <w:rFonts w:ascii="ＭＳ 明朝" w:eastAsia="ＭＳ 明朝" w:hAnsi="ＭＳ 明朝" w:hint="eastAsia"/>
                <w:bCs/>
                <w:spacing w:val="4"/>
                <w:sz w:val="18"/>
                <w:szCs w:val="18"/>
              </w:rPr>
              <w:t>12</w:t>
            </w:r>
            <w:r w:rsidRPr="0084548D">
              <w:rPr>
                <w:rFonts w:ascii="ＭＳ 明朝" w:eastAsia="ＭＳ 明朝" w:hAnsi="ＭＳ 明朝" w:hint="eastAsia"/>
                <w:bCs/>
                <w:spacing w:val="4"/>
                <w:sz w:val="18"/>
                <w:szCs w:val="18"/>
              </w:rPr>
              <w:t>月末時点で次のとおりです。</w:t>
            </w:r>
          </w:p>
          <w:p w14:paraId="622BBFDD" w14:textId="34EC51AB" w:rsidR="0040683E" w:rsidRDefault="00E062F0" w:rsidP="00E062F0">
            <w:pPr>
              <w:spacing w:line="280" w:lineRule="exact"/>
              <w:ind w:firstLineChars="100" w:firstLine="188"/>
              <w:rPr>
                <w:rFonts w:ascii="ＭＳ 明朝" w:eastAsia="ＭＳ 明朝" w:hAnsi="ＭＳ 明朝"/>
                <w:bCs/>
                <w:spacing w:val="4"/>
                <w:sz w:val="18"/>
                <w:szCs w:val="18"/>
              </w:rPr>
            </w:pPr>
            <w:r>
              <w:rPr>
                <w:rFonts w:ascii="ＭＳ 明朝" w:eastAsia="ＭＳ 明朝" w:hAnsi="ＭＳ 明朝" w:hint="eastAsia"/>
                <w:bCs/>
                <w:spacing w:val="4"/>
                <w:sz w:val="18"/>
                <w:szCs w:val="18"/>
              </w:rPr>
              <w:t>※</w:t>
            </w:r>
            <w:r w:rsidR="0084548D" w:rsidRPr="0084548D">
              <w:rPr>
                <w:rFonts w:ascii="ＭＳ 明朝" w:eastAsia="ＭＳ 明朝" w:hAnsi="ＭＳ 明朝" w:hint="eastAsia"/>
                <w:bCs/>
                <w:spacing w:val="4"/>
                <w:sz w:val="18"/>
                <w:szCs w:val="18"/>
              </w:rPr>
              <w:t xml:space="preserve">相談件数　</w:t>
            </w:r>
            <w:r w:rsidR="0040683E">
              <w:rPr>
                <w:rFonts w:ascii="ＭＳ 明朝" w:eastAsia="ＭＳ 明朝" w:hAnsi="ＭＳ 明朝" w:hint="eastAsia"/>
                <w:bCs/>
                <w:spacing w:val="4"/>
                <w:sz w:val="18"/>
                <w:szCs w:val="18"/>
              </w:rPr>
              <w:t>231</w:t>
            </w:r>
            <w:r w:rsidR="0084548D" w:rsidRPr="0084548D">
              <w:rPr>
                <w:rFonts w:ascii="ＭＳ 明朝" w:eastAsia="ＭＳ 明朝" w:hAnsi="ＭＳ 明朝" w:hint="eastAsia"/>
                <w:bCs/>
                <w:spacing w:val="4"/>
                <w:sz w:val="18"/>
                <w:szCs w:val="18"/>
              </w:rPr>
              <w:t xml:space="preserve">件、相談者数　</w:t>
            </w:r>
            <w:r w:rsidR="0040683E">
              <w:rPr>
                <w:rFonts w:ascii="ＭＳ 明朝" w:eastAsia="ＭＳ 明朝" w:hAnsi="ＭＳ 明朝" w:hint="eastAsia"/>
                <w:bCs/>
                <w:spacing w:val="4"/>
                <w:sz w:val="18"/>
                <w:szCs w:val="18"/>
              </w:rPr>
              <w:t>87</w:t>
            </w:r>
            <w:r w:rsidR="0084548D" w:rsidRPr="0084548D">
              <w:rPr>
                <w:rFonts w:ascii="ＭＳ 明朝" w:eastAsia="ＭＳ 明朝" w:hAnsi="ＭＳ 明朝" w:hint="eastAsia"/>
                <w:bCs/>
                <w:spacing w:val="4"/>
                <w:sz w:val="18"/>
                <w:szCs w:val="18"/>
              </w:rPr>
              <w:t>人</w:t>
            </w:r>
          </w:p>
          <w:p w14:paraId="483882AB" w14:textId="14FDA83C"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相談内容の主なものとしては、解雇・退職勧奨が</w:t>
            </w:r>
            <w:r w:rsidRPr="0084548D">
              <w:rPr>
                <w:rFonts w:ascii="ＭＳ 明朝" w:eastAsia="ＭＳ 明朝" w:hAnsi="ＭＳ 明朝"/>
                <w:bCs/>
                <w:spacing w:val="4"/>
                <w:sz w:val="18"/>
                <w:szCs w:val="18"/>
              </w:rPr>
              <w:t>30件、賃金未払いが26件、労働契約が21件、在留資格等が21件となっています。</w:t>
            </w:r>
          </w:p>
          <w:p w14:paraId="3AF9C8A4" w14:textId="4D62C8AC"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令和５年度、事業者から寄せられている外国人労働者に関する相談状況は令和５年</w:t>
            </w:r>
            <w:r w:rsidR="00E062F0">
              <w:rPr>
                <w:rFonts w:ascii="ＭＳ 明朝" w:eastAsia="ＭＳ 明朝" w:hAnsi="ＭＳ 明朝" w:hint="eastAsia"/>
                <w:bCs/>
                <w:spacing w:val="4"/>
                <w:sz w:val="18"/>
                <w:szCs w:val="18"/>
              </w:rPr>
              <w:t>12</w:t>
            </w:r>
            <w:r w:rsidRPr="0084548D">
              <w:rPr>
                <w:rFonts w:ascii="ＭＳ 明朝" w:eastAsia="ＭＳ 明朝" w:hAnsi="ＭＳ 明朝" w:hint="eastAsia"/>
                <w:bCs/>
                <w:spacing w:val="4"/>
                <w:sz w:val="18"/>
                <w:szCs w:val="18"/>
              </w:rPr>
              <w:t>月末時点で次のとおりです。</w:t>
            </w:r>
          </w:p>
          <w:p w14:paraId="1B931259" w14:textId="2E057191" w:rsidR="0084548D" w:rsidRPr="0084548D" w:rsidRDefault="0084548D" w:rsidP="00E062F0">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 xml:space="preserve">※相談件数　</w:t>
            </w:r>
            <w:r w:rsidR="0040683E">
              <w:rPr>
                <w:rFonts w:ascii="ＭＳ 明朝" w:eastAsia="ＭＳ 明朝" w:hAnsi="ＭＳ 明朝" w:hint="eastAsia"/>
                <w:bCs/>
                <w:spacing w:val="4"/>
                <w:sz w:val="18"/>
                <w:szCs w:val="18"/>
              </w:rPr>
              <w:t>14</w:t>
            </w:r>
            <w:r w:rsidRPr="0084548D">
              <w:rPr>
                <w:rFonts w:ascii="ＭＳ 明朝" w:eastAsia="ＭＳ 明朝" w:hAnsi="ＭＳ 明朝" w:hint="eastAsia"/>
                <w:bCs/>
                <w:spacing w:val="4"/>
                <w:sz w:val="18"/>
                <w:szCs w:val="18"/>
              </w:rPr>
              <w:t xml:space="preserve">件　相談者数　</w:t>
            </w:r>
            <w:r w:rsidR="0040683E">
              <w:rPr>
                <w:rFonts w:ascii="ＭＳ 明朝" w:eastAsia="ＭＳ 明朝" w:hAnsi="ＭＳ 明朝" w:hint="eastAsia"/>
                <w:bCs/>
                <w:spacing w:val="4"/>
                <w:sz w:val="18"/>
                <w:szCs w:val="18"/>
              </w:rPr>
              <w:t>10</w:t>
            </w:r>
            <w:r w:rsidRPr="0084548D">
              <w:rPr>
                <w:rFonts w:ascii="ＭＳ 明朝" w:eastAsia="ＭＳ 明朝" w:hAnsi="ＭＳ 明朝" w:hint="eastAsia"/>
                <w:bCs/>
                <w:spacing w:val="4"/>
                <w:sz w:val="18"/>
                <w:szCs w:val="18"/>
              </w:rPr>
              <w:t>人</w:t>
            </w:r>
          </w:p>
          <w:p w14:paraId="5243799D" w14:textId="77777777" w:rsidR="00F5277C" w:rsidRDefault="0084548D" w:rsidP="0087631C">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在留資格等が４件で最も多くなっています。</w:t>
            </w:r>
          </w:p>
          <w:p w14:paraId="4C81C2DA" w14:textId="1A127C9E" w:rsidR="0024061F" w:rsidRPr="00190EC1" w:rsidRDefault="0024061F" w:rsidP="0087631C">
            <w:pPr>
              <w:spacing w:line="280" w:lineRule="exact"/>
              <w:ind w:firstLineChars="100" w:firstLine="188"/>
              <w:rPr>
                <w:rFonts w:ascii="ＭＳ 明朝" w:eastAsia="ＭＳ 明朝" w:hAnsi="ＭＳ 明朝"/>
                <w:bCs/>
                <w:spacing w:val="4"/>
                <w:sz w:val="18"/>
                <w:szCs w:val="18"/>
              </w:rPr>
            </w:pPr>
          </w:p>
        </w:tc>
      </w:tr>
      <w:tr w:rsidR="00673E6B" w:rsidRPr="00190EC1" w14:paraId="44343855" w14:textId="291D0F72" w:rsidTr="00C82076">
        <w:trPr>
          <w:trHeight w:val="20"/>
        </w:trPr>
        <w:tc>
          <w:tcPr>
            <w:tcW w:w="21249" w:type="dxa"/>
            <w:gridSpan w:val="4"/>
          </w:tcPr>
          <w:p w14:paraId="5AE6519E" w14:textId="14E37C04" w:rsidR="00673E6B" w:rsidRPr="00AC187C" w:rsidRDefault="00673E6B" w:rsidP="00AC187C">
            <w:pPr>
              <w:spacing w:line="280" w:lineRule="exact"/>
              <w:ind w:leftChars="100" w:left="210"/>
              <w:rPr>
                <w:rFonts w:ascii="ＭＳ ゴシック" w:eastAsia="ＭＳ ゴシック" w:hAnsi="ＭＳ ゴシック"/>
                <w:bCs/>
                <w:spacing w:val="4"/>
                <w:sz w:val="18"/>
                <w:szCs w:val="18"/>
              </w:rPr>
            </w:pPr>
            <w:r w:rsidRPr="00AC187C">
              <w:rPr>
                <w:rFonts w:ascii="ＭＳ ゴシック" w:eastAsia="ＭＳ ゴシック" w:hAnsi="ＭＳ ゴシック" w:hint="eastAsia"/>
                <w:bCs/>
                <w:spacing w:val="4"/>
                <w:sz w:val="18"/>
                <w:szCs w:val="18"/>
              </w:rPr>
              <w:lastRenderedPageBreak/>
              <w:t>６　国際理解教育・在日外国人教育の充実</w:t>
            </w:r>
          </w:p>
        </w:tc>
      </w:tr>
      <w:tr w:rsidR="00673E6B" w:rsidRPr="00190EC1" w14:paraId="0F93C46C" w14:textId="50D605FF" w:rsidTr="00C82076">
        <w:trPr>
          <w:trHeight w:val="20"/>
        </w:trPr>
        <w:tc>
          <w:tcPr>
            <w:tcW w:w="1884" w:type="dxa"/>
            <w:vMerge w:val="restart"/>
          </w:tcPr>
          <w:p w14:paraId="113E90E2" w14:textId="0647CC01" w:rsidR="00673E6B" w:rsidRDefault="00673E6B" w:rsidP="0035617A">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在日外国人教育の充実</w:t>
            </w:r>
          </w:p>
          <w:p w14:paraId="2261EAF9" w14:textId="2762ACE9" w:rsidR="00673E6B" w:rsidRPr="00190EC1" w:rsidRDefault="00673E6B" w:rsidP="00DD458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２２</w:t>
            </w:r>
            <w:r w:rsidRPr="00190EC1">
              <w:rPr>
                <w:rFonts w:ascii="ＭＳ 明朝" w:eastAsia="ＭＳ 明朝" w:hAnsi="ＭＳ 明朝" w:hint="eastAsia"/>
                <w:spacing w:val="4"/>
                <w:sz w:val="18"/>
                <w:szCs w:val="18"/>
              </w:rPr>
              <w:t>ページ〕</w:t>
            </w:r>
          </w:p>
        </w:tc>
        <w:tc>
          <w:tcPr>
            <w:tcW w:w="2998" w:type="dxa"/>
            <w:vMerge w:val="restart"/>
          </w:tcPr>
          <w:p w14:paraId="218020FC" w14:textId="0D3D756A"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公立学校への外国人子女の受入れ体制の整備</w:t>
            </w:r>
          </w:p>
          <w:p w14:paraId="4B7E24CF"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【市町村教育室】</w:t>
            </w:r>
          </w:p>
          <w:p w14:paraId="4156FB0E" w14:textId="1561D3A1"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w:t>
            </w:r>
            <w:r w:rsidR="009C15DE">
              <w:rPr>
                <w:rFonts w:ascii="ＭＳ 明朝" w:eastAsia="ＭＳ 明朝" w:hAnsi="ＭＳ 明朝" w:hint="eastAsia"/>
                <w:spacing w:val="4"/>
                <w:sz w:val="18"/>
                <w:szCs w:val="18"/>
              </w:rPr>
              <w:t>５</w:t>
            </w:r>
            <w:r w:rsidRPr="00190EC1">
              <w:rPr>
                <w:rFonts w:ascii="ＭＳ 明朝" w:eastAsia="ＭＳ 明朝" w:hAnsi="ＭＳ 明朝" w:hint="eastAsia"/>
                <w:spacing w:val="4"/>
                <w:sz w:val="18"/>
                <w:szCs w:val="18"/>
              </w:rPr>
              <w:t>ページ〕</w:t>
            </w:r>
          </w:p>
        </w:tc>
        <w:tc>
          <w:tcPr>
            <w:tcW w:w="8229" w:type="dxa"/>
          </w:tcPr>
          <w:p w14:paraId="40EA2A78" w14:textId="1549012E" w:rsidR="00673E6B" w:rsidRPr="00952D61" w:rsidRDefault="00BA5DA7" w:rsidP="009C0390">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⑭</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大阪府内での不就学の児童生徒の数について教えてください。</w:t>
            </w:r>
          </w:p>
          <w:p w14:paraId="726C0406" w14:textId="1F0A5EA9" w:rsidR="00673E6B" w:rsidRPr="00190EC1" w:rsidRDefault="00673E6B" w:rsidP="009C0390">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外国籍及びルーツをもつ児童生徒について、不登校の数と全体に占める割合、特別支援学級や特別支援学校に在籍している児童生徒の数と全体に占める割合について教えてください。昨年度からの増減も分かれば教えてください。</w:t>
            </w:r>
          </w:p>
          <w:p w14:paraId="34E3507E" w14:textId="5DC44824" w:rsidR="00673E6B" w:rsidRPr="00190EC1" w:rsidRDefault="00A50709" w:rsidP="009C0390">
            <w:pPr>
              <w:spacing w:line="280" w:lineRule="exact"/>
              <w:ind w:leftChars="100" w:left="210" w:firstLineChars="100" w:firstLine="188"/>
              <w:rPr>
                <w:rFonts w:ascii="ＭＳ 明朝" w:eastAsia="ＭＳ 明朝" w:hAnsi="ＭＳ 明朝"/>
                <w:bCs/>
                <w:spacing w:val="4"/>
                <w:sz w:val="18"/>
                <w:szCs w:val="18"/>
              </w:rPr>
            </w:pPr>
            <w:r>
              <w:rPr>
                <w:rFonts w:ascii="ＭＳ 明朝" w:eastAsia="ＭＳ 明朝" w:hAnsi="ＭＳ 明朝" w:hint="eastAsia"/>
                <w:bCs/>
                <w:spacing w:val="4"/>
                <w:sz w:val="18"/>
                <w:szCs w:val="18"/>
              </w:rPr>
              <w:t>外国籍</w:t>
            </w:r>
            <w:r w:rsidR="00673E6B" w:rsidRPr="00190EC1">
              <w:rPr>
                <w:rFonts w:ascii="ＭＳ 明朝" w:eastAsia="ＭＳ 明朝" w:hAnsi="ＭＳ 明朝" w:hint="eastAsia"/>
                <w:bCs/>
                <w:spacing w:val="4"/>
                <w:sz w:val="18"/>
                <w:szCs w:val="18"/>
              </w:rPr>
              <w:t>及びルーツをもつ児童生徒について、いじめの件数と全体に占める割合を教えてください。</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山野上委員</w:t>
            </w:r>
            <w:r w:rsidR="00673E6B">
              <w:rPr>
                <w:rFonts w:ascii="ＭＳ 明朝" w:eastAsia="ＭＳ 明朝" w:hAnsi="ＭＳ 明朝" w:hint="eastAsia"/>
                <w:bCs/>
                <w:spacing w:val="4"/>
                <w:sz w:val="18"/>
                <w:szCs w:val="18"/>
              </w:rPr>
              <w:t>）</w:t>
            </w:r>
          </w:p>
        </w:tc>
        <w:tc>
          <w:tcPr>
            <w:tcW w:w="8138" w:type="dxa"/>
          </w:tcPr>
          <w:p w14:paraId="64142353" w14:textId="0A4D6551"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大阪府内での不就学の児童生徒については、令和５年度は、大阪府内の学齢相当の外国人の児童生徒数は、全体で</w:t>
            </w:r>
            <w:r w:rsidRPr="0084548D">
              <w:rPr>
                <w:rFonts w:ascii="ＭＳ 明朝" w:eastAsia="ＭＳ 明朝" w:hAnsi="ＭＳ 明朝"/>
                <w:bCs/>
                <w:spacing w:val="4"/>
                <w:sz w:val="18"/>
                <w:szCs w:val="18"/>
              </w:rPr>
              <w:t>10,940人おり、その内、不就学の人数は11人です。ただし就学状況が確認できない人数が1,301人おり、この中には不就学の状態にある児童生徒も含まれていると考えられます。</w:t>
            </w:r>
          </w:p>
          <w:p w14:paraId="739C1299" w14:textId="56347EFC"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外国籍及びルーツをもつ児童生徒の不登校者数及びいじめ認知件数については把握しておりません。</w:t>
            </w:r>
          </w:p>
          <w:p w14:paraId="4582638E" w14:textId="73C5EA71"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また、府立支援学校については、令和５年５月１日時点において、</w:t>
            </w:r>
            <w:r w:rsidRPr="0084548D">
              <w:rPr>
                <w:rFonts w:ascii="ＭＳ 明朝" w:eastAsia="ＭＳ 明朝" w:hAnsi="ＭＳ 明朝"/>
                <w:bCs/>
                <w:spacing w:val="4"/>
                <w:sz w:val="18"/>
                <w:szCs w:val="18"/>
              </w:rPr>
              <w:t>9,505人の児童生徒等が在籍しており、そのうち、外国籍の児童生徒等の割合は、</w:t>
            </w:r>
            <w:r w:rsidR="00A50709">
              <w:rPr>
                <w:rFonts w:ascii="ＭＳ 明朝" w:eastAsia="ＭＳ 明朝" w:hAnsi="ＭＳ 明朝" w:hint="eastAsia"/>
                <w:bCs/>
                <w:spacing w:val="4"/>
                <w:sz w:val="18"/>
                <w:szCs w:val="18"/>
              </w:rPr>
              <w:t>１パーセント</w:t>
            </w:r>
            <w:r w:rsidRPr="0084548D">
              <w:rPr>
                <w:rFonts w:ascii="ＭＳ 明朝" w:eastAsia="ＭＳ 明朝" w:hAnsi="ＭＳ 明朝"/>
                <w:bCs/>
                <w:spacing w:val="4"/>
                <w:sz w:val="18"/>
                <w:szCs w:val="18"/>
              </w:rPr>
              <w:t>未満と把握しています。なお、外国籍の児童生徒等の在籍数は昨年と比べ微増しています。</w:t>
            </w:r>
          </w:p>
          <w:p w14:paraId="36320EAF" w14:textId="77777777" w:rsidR="0084548D" w:rsidRPr="0084548D" w:rsidRDefault="0084548D" w:rsidP="00A50709">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また、府立支援学校においては、外国籍等の児童生徒に係るいじめについての報告はありません。</w:t>
            </w:r>
          </w:p>
          <w:p w14:paraId="396A3015" w14:textId="73069341"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なお、いじめと認知をしたり不登校となった児童生徒については、当該児童生徒の学校生活や人間関係、家庭での状況に係る情報収集に努め、スクールカウンセラーやスクールソーシャルワーカー等専門家と連携しながら、多角的に分析し、状況改善に向けて個に応じた支援が行われるよう働きかけています。</w:t>
            </w:r>
          </w:p>
          <w:p w14:paraId="496FC3DF" w14:textId="77777777" w:rsidR="00673E6B"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引き続き、異なる文化、習慣、価値観等をもった幼児・児童・生徒が互いに違いを認めあい、ともに生きる教育を進めてまいります。</w:t>
            </w:r>
          </w:p>
          <w:p w14:paraId="3DB0DB2F" w14:textId="5D921D02" w:rsidR="00007554" w:rsidRPr="00190EC1" w:rsidRDefault="00007554" w:rsidP="0040683E">
            <w:pPr>
              <w:spacing w:line="280" w:lineRule="exact"/>
              <w:ind w:firstLineChars="100" w:firstLine="188"/>
              <w:rPr>
                <w:rFonts w:ascii="ＭＳ 明朝" w:eastAsia="ＭＳ 明朝" w:hAnsi="ＭＳ 明朝"/>
                <w:bCs/>
                <w:spacing w:val="4"/>
                <w:sz w:val="18"/>
                <w:szCs w:val="18"/>
              </w:rPr>
            </w:pPr>
          </w:p>
        </w:tc>
      </w:tr>
      <w:tr w:rsidR="00673E6B" w:rsidRPr="00190EC1" w14:paraId="4CB8F173" w14:textId="44D561DB" w:rsidTr="00C82076">
        <w:trPr>
          <w:trHeight w:val="20"/>
        </w:trPr>
        <w:tc>
          <w:tcPr>
            <w:tcW w:w="1884" w:type="dxa"/>
            <w:vMerge/>
          </w:tcPr>
          <w:p w14:paraId="32E32420"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vMerge/>
          </w:tcPr>
          <w:p w14:paraId="4EED9EA4" w14:textId="77777777" w:rsidR="00673E6B" w:rsidRPr="00190EC1" w:rsidRDefault="00673E6B" w:rsidP="005E5E47">
            <w:pPr>
              <w:spacing w:line="280" w:lineRule="exact"/>
              <w:rPr>
                <w:rFonts w:ascii="ＭＳ 明朝" w:eastAsia="ＭＳ 明朝" w:hAnsi="ＭＳ 明朝"/>
                <w:spacing w:val="4"/>
                <w:sz w:val="18"/>
                <w:szCs w:val="18"/>
              </w:rPr>
            </w:pPr>
          </w:p>
        </w:tc>
        <w:tc>
          <w:tcPr>
            <w:tcW w:w="8229" w:type="dxa"/>
          </w:tcPr>
          <w:p w14:paraId="0CEBCA34" w14:textId="7D673172" w:rsidR="00673E6B" w:rsidRPr="00190EC1" w:rsidRDefault="00BA5DA7" w:rsidP="009C0390">
            <w:pPr>
              <w:spacing w:line="280" w:lineRule="exact"/>
              <w:rPr>
                <w:rFonts w:ascii="ＭＳ 明朝" w:eastAsia="ＭＳ 明朝" w:hAnsi="ＭＳ 明朝"/>
                <w:bCs/>
                <w:spacing w:val="4"/>
                <w:sz w:val="18"/>
                <w:szCs w:val="18"/>
              </w:rPr>
            </w:pPr>
            <w:r>
              <w:rPr>
                <w:rFonts w:ascii="ＭＳ 明朝" w:eastAsia="ＭＳ 明朝" w:hAnsi="ＭＳ 明朝" w:hint="eastAsia"/>
                <w:bCs/>
                <w:spacing w:val="4"/>
                <w:sz w:val="18"/>
                <w:szCs w:val="18"/>
              </w:rPr>
              <w:t>⑮</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未就学児の実態把握はどのように行われているでしょうか。</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亀田委員</w:t>
            </w:r>
            <w:r w:rsidR="00673E6B">
              <w:rPr>
                <w:rFonts w:ascii="ＭＳ 明朝" w:eastAsia="ＭＳ 明朝" w:hAnsi="ＭＳ 明朝" w:hint="eastAsia"/>
                <w:bCs/>
                <w:spacing w:val="4"/>
                <w:sz w:val="18"/>
                <w:szCs w:val="18"/>
              </w:rPr>
              <w:t>）</w:t>
            </w:r>
          </w:p>
        </w:tc>
        <w:tc>
          <w:tcPr>
            <w:tcW w:w="8138" w:type="dxa"/>
          </w:tcPr>
          <w:p w14:paraId="01DC8B18" w14:textId="77777777" w:rsidR="00673E6B" w:rsidRDefault="00221458" w:rsidP="0040683E">
            <w:pPr>
              <w:spacing w:line="280" w:lineRule="exact"/>
              <w:ind w:firstLineChars="100" w:firstLine="188"/>
              <w:rPr>
                <w:rFonts w:ascii="ＭＳ 明朝" w:eastAsia="ＭＳ 明朝" w:hAnsi="ＭＳ 明朝"/>
                <w:bCs/>
                <w:spacing w:val="4"/>
                <w:sz w:val="18"/>
                <w:szCs w:val="18"/>
              </w:rPr>
            </w:pPr>
            <w:r w:rsidRPr="00221458">
              <w:rPr>
                <w:rFonts w:ascii="ＭＳ 明朝" w:eastAsia="ＭＳ 明朝" w:hAnsi="ＭＳ 明朝" w:hint="eastAsia"/>
                <w:bCs/>
                <w:spacing w:val="4"/>
                <w:sz w:val="18"/>
                <w:szCs w:val="18"/>
              </w:rPr>
              <w:t>府内すべての市町村において、外国籍の子どもの保護者に対して小学校入学時に就学案内を送付し、その回答により、小学校等の進学先の実態把握を行っています。回答が得られない場合は、就学案内の継続送付、家庭訪問、出入国記録の照会などにより実態把握に努めていると、市町村の調査やヒアリングで聞いております。</w:t>
            </w:r>
          </w:p>
          <w:p w14:paraId="4917E8D9" w14:textId="5FBA1C4C" w:rsidR="00007554" w:rsidRPr="00190EC1" w:rsidRDefault="00007554" w:rsidP="0040683E">
            <w:pPr>
              <w:spacing w:line="280" w:lineRule="exact"/>
              <w:ind w:firstLineChars="100" w:firstLine="188"/>
              <w:rPr>
                <w:rFonts w:ascii="ＭＳ 明朝" w:eastAsia="ＭＳ 明朝" w:hAnsi="ＭＳ 明朝"/>
                <w:bCs/>
                <w:spacing w:val="4"/>
                <w:sz w:val="18"/>
                <w:szCs w:val="18"/>
              </w:rPr>
            </w:pPr>
          </w:p>
        </w:tc>
      </w:tr>
      <w:tr w:rsidR="00673E6B" w:rsidRPr="00190EC1" w14:paraId="4FEE711A" w14:textId="354CA1F4" w:rsidTr="00C82076">
        <w:trPr>
          <w:trHeight w:val="20"/>
        </w:trPr>
        <w:tc>
          <w:tcPr>
            <w:tcW w:w="1884" w:type="dxa"/>
            <w:vMerge/>
          </w:tcPr>
          <w:p w14:paraId="6E13AA55"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tcPr>
          <w:p w14:paraId="037A6BC1" w14:textId="6D847305"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課外の自主活動（民族学級等）への支援（市町村教育委員会との連携による課外活動の実施校の拡大）</w:t>
            </w:r>
          </w:p>
          <w:p w14:paraId="0A847BBF" w14:textId="48C9DF80"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【市町村教育室】</w:t>
            </w:r>
          </w:p>
          <w:p w14:paraId="178BFD72"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〔２５ページ〕</w:t>
            </w:r>
          </w:p>
        </w:tc>
        <w:tc>
          <w:tcPr>
            <w:tcW w:w="8229" w:type="dxa"/>
          </w:tcPr>
          <w:p w14:paraId="7086B496" w14:textId="72B75D8E" w:rsidR="00673E6B" w:rsidRPr="00190EC1" w:rsidRDefault="00BA5DA7" w:rsidP="009C0390">
            <w:pPr>
              <w:spacing w:line="280" w:lineRule="exact"/>
              <w:ind w:left="188" w:hangingChars="100" w:hanging="188"/>
              <w:rPr>
                <w:rFonts w:ascii="ＭＳ 明朝" w:eastAsia="ＭＳ 明朝" w:hAnsi="ＭＳ 明朝"/>
                <w:bCs/>
                <w:spacing w:val="4"/>
                <w:sz w:val="18"/>
                <w:szCs w:val="18"/>
              </w:rPr>
            </w:pPr>
            <w:r>
              <w:rPr>
                <w:rFonts w:ascii="ＭＳ 明朝" w:eastAsia="ＭＳ 明朝" w:hAnsi="ＭＳ 明朝" w:hint="eastAsia"/>
                <w:bCs/>
                <w:spacing w:val="4"/>
                <w:sz w:val="18"/>
                <w:szCs w:val="18"/>
              </w:rPr>
              <w:t>⑯</w:t>
            </w:r>
            <w:r w:rsidR="009C0390">
              <w:rPr>
                <w:rFonts w:ascii="ＭＳ 明朝" w:eastAsia="ＭＳ 明朝" w:hAnsi="ＭＳ 明朝" w:hint="eastAsia"/>
                <w:bCs/>
                <w:spacing w:val="4"/>
                <w:sz w:val="18"/>
                <w:szCs w:val="18"/>
              </w:rPr>
              <w:t xml:space="preserve">　</w:t>
            </w:r>
            <w:r w:rsidR="00673E6B" w:rsidRPr="00190EC1">
              <w:rPr>
                <w:rFonts w:ascii="ＭＳ 明朝" w:eastAsia="ＭＳ 明朝" w:hAnsi="ＭＳ 明朝" w:hint="eastAsia"/>
                <w:bCs/>
                <w:spacing w:val="4"/>
                <w:sz w:val="18"/>
                <w:szCs w:val="18"/>
              </w:rPr>
              <w:t>令和５</w:t>
            </w:r>
            <w:r w:rsidR="00A50709">
              <w:rPr>
                <w:rFonts w:ascii="ＭＳ 明朝" w:eastAsia="ＭＳ 明朝" w:hAnsi="ＭＳ 明朝" w:hint="eastAsia"/>
                <w:bCs/>
                <w:spacing w:val="4"/>
                <w:sz w:val="18"/>
                <w:szCs w:val="18"/>
              </w:rPr>
              <w:t>（2023）</w:t>
            </w:r>
            <w:r w:rsidR="00673E6B" w:rsidRPr="00190EC1">
              <w:rPr>
                <w:rFonts w:ascii="ＭＳ 明朝" w:eastAsia="ＭＳ 明朝" w:hAnsi="ＭＳ 明朝" w:hint="eastAsia"/>
                <w:bCs/>
                <w:spacing w:val="4"/>
                <w:sz w:val="18"/>
                <w:szCs w:val="18"/>
              </w:rPr>
              <w:t>年３月に改定された「大阪府在日外国人施策に関する指針」の基本的方向性のなかには、「在日韓国・朝鮮人問題」に関する記述がなされていません。「在日韓国・朝鮮人問題に関する指導の指針」から新たな指針へ、継続して取り組まれる部分について具体的に教えてください。</w:t>
            </w:r>
          </w:p>
          <w:p w14:paraId="7ACAC4D7" w14:textId="36D4CC8F" w:rsidR="00673E6B" w:rsidRPr="00190EC1" w:rsidRDefault="00673E6B" w:rsidP="009C0390">
            <w:pPr>
              <w:spacing w:line="280" w:lineRule="exact"/>
              <w:ind w:leftChars="100" w:left="210" w:firstLineChars="100" w:firstLine="188"/>
              <w:rPr>
                <w:rFonts w:ascii="ＭＳ 明朝" w:eastAsia="ＭＳ 明朝" w:hAnsi="ＭＳ 明朝"/>
                <w:bCs/>
                <w:spacing w:val="4"/>
                <w:sz w:val="18"/>
                <w:szCs w:val="18"/>
              </w:rPr>
            </w:pPr>
            <w:r w:rsidRPr="00190EC1">
              <w:rPr>
                <w:rFonts w:ascii="ＭＳ 明朝" w:eastAsia="ＭＳ 明朝" w:hAnsi="ＭＳ 明朝" w:hint="eastAsia"/>
                <w:bCs/>
                <w:spacing w:val="4"/>
                <w:sz w:val="18"/>
                <w:szCs w:val="18"/>
              </w:rPr>
              <w:t>また、『教育振興基本計画』（令和５</w:t>
            </w:r>
            <w:r w:rsidR="00A50709">
              <w:rPr>
                <w:rFonts w:ascii="ＭＳ 明朝" w:eastAsia="ＭＳ 明朝" w:hAnsi="ＭＳ 明朝" w:hint="eastAsia"/>
                <w:bCs/>
                <w:spacing w:val="4"/>
                <w:sz w:val="18"/>
                <w:szCs w:val="18"/>
              </w:rPr>
              <w:t>（2023）</w:t>
            </w:r>
            <w:r w:rsidRPr="00190EC1">
              <w:rPr>
                <w:rFonts w:ascii="ＭＳ 明朝" w:eastAsia="ＭＳ 明朝" w:hAnsi="ＭＳ 明朝" w:hint="eastAsia"/>
                <w:bCs/>
                <w:spacing w:val="4"/>
                <w:sz w:val="18"/>
                <w:szCs w:val="18"/>
              </w:rPr>
              <w:t>年６月</w:t>
            </w:r>
            <w:r w:rsidR="00A50709">
              <w:rPr>
                <w:rFonts w:ascii="ＭＳ 明朝" w:eastAsia="ＭＳ 明朝" w:hAnsi="ＭＳ 明朝" w:hint="eastAsia"/>
                <w:bCs/>
                <w:spacing w:val="4"/>
                <w:sz w:val="18"/>
                <w:szCs w:val="18"/>
              </w:rPr>
              <w:t>16</w:t>
            </w:r>
            <w:r w:rsidRPr="00190EC1">
              <w:rPr>
                <w:rFonts w:ascii="ＭＳ 明朝" w:eastAsia="ＭＳ 明朝" w:hAnsi="ＭＳ 明朝" w:hint="eastAsia"/>
                <w:bCs/>
                <w:spacing w:val="4"/>
                <w:sz w:val="18"/>
                <w:szCs w:val="18"/>
              </w:rPr>
              <w:t>日）でも、「外国につながる子供が自らの「長所・強み」を活用し可能性を発揮できるよう、多様性を尊重し、母語・母文化の重要性に配慮しつつ、国内の学校への円滑な適応を図る」とあり、重要な施策だと思います。実際にどのように拡大が図られているか、実施状況及び更なる拡大に向けての課題について教えてください。</w:t>
            </w:r>
            <w:r>
              <w:rPr>
                <w:rFonts w:ascii="ＭＳ 明朝" w:eastAsia="ＭＳ 明朝" w:hAnsi="ＭＳ 明朝" w:hint="eastAsia"/>
                <w:bCs/>
                <w:spacing w:val="4"/>
                <w:sz w:val="18"/>
                <w:szCs w:val="18"/>
              </w:rPr>
              <w:t>（</w:t>
            </w:r>
            <w:r w:rsidRPr="00190EC1">
              <w:rPr>
                <w:rFonts w:ascii="ＭＳ 明朝" w:eastAsia="ＭＳ 明朝" w:hAnsi="ＭＳ 明朝" w:hint="eastAsia"/>
                <w:bCs/>
                <w:spacing w:val="4"/>
                <w:sz w:val="18"/>
                <w:szCs w:val="18"/>
              </w:rPr>
              <w:t>山野上委員</w:t>
            </w:r>
            <w:r>
              <w:rPr>
                <w:rFonts w:ascii="ＭＳ 明朝" w:eastAsia="ＭＳ 明朝" w:hAnsi="ＭＳ 明朝" w:hint="eastAsia"/>
                <w:bCs/>
                <w:spacing w:val="4"/>
                <w:sz w:val="18"/>
                <w:szCs w:val="18"/>
              </w:rPr>
              <w:t>）</w:t>
            </w:r>
          </w:p>
        </w:tc>
        <w:tc>
          <w:tcPr>
            <w:tcW w:w="8138" w:type="dxa"/>
          </w:tcPr>
          <w:p w14:paraId="2E97F5C4" w14:textId="0F2283CD"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在日外国人に関わる教育については、これまで「在日韓国・朝鮮人問題に関する指導の指針」等に基づき推進しておりましたが、近年、在日外国人に関わる教育環境が大きく変化している状況を踏まえ、在日外国人幼児・児童・生徒の在籍状況の多様化への対応、日本語指導の充実や母語・母文化に対する学びの支援といった今日的な課題に対応することができるよう、新たな指針の策定をすすめています。</w:t>
            </w:r>
          </w:p>
          <w:p w14:paraId="16BC3DDE" w14:textId="3A270220"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外国に関わる歴史・文化等理解や本名使用の取組み、教職員研修の充実等、在日外国人教育の継続的課題への対応は重要であると認識しています。府内の各学校において、すべての幼児・児童・生徒が、在日外国人幼児・児童・生徒が在籍している歴史的経緯又は社会的背景を知り、在日外国人幼児・児童・生徒につながる国・地域の歴史、文化、言語等について理解を深め、民族的偏見や差別を許さない態度や行動力を身につけることができるよう指導に努めてまいります。</w:t>
            </w:r>
          </w:p>
          <w:p w14:paraId="4E9E2312" w14:textId="05895760"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また、小中学校課においては、日本語指導が必要な児童生徒が、同じ言語やルーツのある仲間と出会ったり、ロールモデルとなる先輩の話を聞いたりすることで、母語・母文化に対するアイデンティティを育み、自己肯定感を向上させるよう、令和元年度から「</w:t>
            </w:r>
            <w:r w:rsidRPr="0084548D">
              <w:rPr>
                <w:rFonts w:ascii="ＭＳ 明朝" w:eastAsia="ＭＳ 明朝" w:hAnsi="ＭＳ 明朝"/>
                <w:bCs/>
                <w:spacing w:val="4"/>
                <w:sz w:val="18"/>
                <w:szCs w:val="18"/>
              </w:rPr>
              <w:t>OSAKA多文化共生フォーラム」を年1回実施しています。今年度は、過去最高の84名の中学生等の参加がありました。</w:t>
            </w:r>
          </w:p>
          <w:p w14:paraId="23B456F0" w14:textId="00E9B7E0"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なお、対応言語が多言語になってきていることから、通訳者の確保に課題があります。</w:t>
            </w:r>
          </w:p>
          <w:p w14:paraId="5877F028" w14:textId="213FB01E" w:rsidR="0084548D" w:rsidRPr="0084548D" w:rsidRDefault="0084548D" w:rsidP="0040683E">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また、外国につながりのある児童生徒と日本ルーツの児童生徒が、様々な国・地域のゲストティーチャーからことばや文化、食べ物などを学ぶ「オンライン国際クラブ」を令和４年度から実施し、今年度は、府域の児童生徒</w:t>
            </w:r>
            <w:r w:rsidRPr="0084548D">
              <w:rPr>
                <w:rFonts w:ascii="ＭＳ 明朝" w:eastAsia="ＭＳ 明朝" w:hAnsi="ＭＳ 明朝"/>
                <w:bCs/>
                <w:spacing w:val="4"/>
                <w:sz w:val="18"/>
                <w:szCs w:val="18"/>
              </w:rPr>
              <w:t>252名（12月末現在）が参加しています。</w:t>
            </w:r>
          </w:p>
          <w:p w14:paraId="5B09F813" w14:textId="77777777" w:rsidR="00F5277C" w:rsidRDefault="0084548D" w:rsidP="00EE2C25">
            <w:pPr>
              <w:spacing w:line="280" w:lineRule="exact"/>
              <w:ind w:firstLineChars="100" w:firstLine="188"/>
              <w:rPr>
                <w:rFonts w:ascii="ＭＳ 明朝" w:eastAsia="ＭＳ 明朝" w:hAnsi="ＭＳ 明朝"/>
                <w:bCs/>
                <w:spacing w:val="4"/>
                <w:sz w:val="18"/>
                <w:szCs w:val="18"/>
              </w:rPr>
            </w:pPr>
            <w:r w:rsidRPr="0084548D">
              <w:rPr>
                <w:rFonts w:ascii="ＭＳ 明朝" w:eastAsia="ＭＳ 明朝" w:hAnsi="ＭＳ 明朝" w:hint="eastAsia"/>
                <w:bCs/>
                <w:spacing w:val="4"/>
                <w:sz w:val="18"/>
                <w:szCs w:val="18"/>
              </w:rPr>
              <w:t>さらに今年度は、外国につながる児童生徒を対象に、外国につながる高校生と母語を活用した「オンラインしゃべり場」の実施を予定しています。市町村の課外の自主活動については、昨年度と比べて増加しており、府の取組みの普及により、各市町村の課外の自主活動のさらなる拡大につなげてまいりたいと思います。</w:t>
            </w:r>
          </w:p>
          <w:p w14:paraId="57EDCE4D" w14:textId="04D0D863" w:rsidR="00007554" w:rsidRPr="00190EC1" w:rsidRDefault="00007554" w:rsidP="00EE2C25">
            <w:pPr>
              <w:spacing w:line="280" w:lineRule="exact"/>
              <w:ind w:firstLineChars="100" w:firstLine="188"/>
              <w:rPr>
                <w:rFonts w:ascii="ＭＳ 明朝" w:eastAsia="ＭＳ 明朝" w:hAnsi="ＭＳ 明朝"/>
                <w:bCs/>
                <w:spacing w:val="4"/>
                <w:sz w:val="18"/>
                <w:szCs w:val="18"/>
              </w:rPr>
            </w:pPr>
          </w:p>
        </w:tc>
      </w:tr>
      <w:tr w:rsidR="00673E6B" w:rsidRPr="00190EC1" w14:paraId="78BD18C0" w14:textId="591056CF" w:rsidTr="00C82076">
        <w:trPr>
          <w:trHeight w:val="20"/>
        </w:trPr>
        <w:tc>
          <w:tcPr>
            <w:tcW w:w="1884" w:type="dxa"/>
            <w:vMerge/>
          </w:tcPr>
          <w:p w14:paraId="0975DC2C"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tcPr>
          <w:p w14:paraId="098C42C7" w14:textId="3C5D975C" w:rsidR="00673E6B" w:rsidRPr="00190EC1" w:rsidRDefault="00673E6B" w:rsidP="001C71F5">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課外</w:t>
            </w:r>
            <w:r w:rsidRPr="00190EC1">
              <w:rPr>
                <w:rFonts w:ascii="ＭＳ 明朝" w:eastAsia="ＭＳ 明朝" w:hAnsi="ＭＳ 明朝" w:hint="eastAsia"/>
                <w:spacing w:val="4"/>
                <w:sz w:val="18"/>
                <w:szCs w:val="18"/>
              </w:rPr>
              <w:t>の自主活動（国際理解・多文化共生教育）を推進する学校への講師配置</w:t>
            </w:r>
          </w:p>
          <w:p w14:paraId="64EA8802"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【教職員室】</w:t>
            </w:r>
          </w:p>
          <w:p w14:paraId="1470AC04"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〔２５ページ〕</w:t>
            </w:r>
          </w:p>
        </w:tc>
        <w:tc>
          <w:tcPr>
            <w:tcW w:w="8229" w:type="dxa"/>
          </w:tcPr>
          <w:p w14:paraId="4183CF86" w14:textId="52FADA06" w:rsidR="00673E6B" w:rsidRPr="00190EC1" w:rsidRDefault="00BA5DA7"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⑰</w:t>
            </w:r>
            <w:r w:rsidR="009C0390">
              <w:rPr>
                <w:rFonts w:ascii="ＭＳ 明朝" w:eastAsia="ＭＳ 明朝" w:hAnsi="ＭＳ 明朝" w:hint="eastAsia"/>
                <w:spacing w:val="4"/>
                <w:sz w:val="18"/>
                <w:szCs w:val="18"/>
              </w:rPr>
              <w:t xml:space="preserve">　</w:t>
            </w:r>
            <w:r w:rsidR="00673E6B" w:rsidRPr="00190EC1">
              <w:rPr>
                <w:rFonts w:ascii="ＭＳ 明朝" w:eastAsia="ＭＳ 明朝" w:hAnsi="ＭＳ 明朝" w:hint="eastAsia"/>
                <w:spacing w:val="4"/>
                <w:sz w:val="18"/>
                <w:szCs w:val="18"/>
              </w:rPr>
              <w:t>講師数３名、配置校３校となっているが、配置されている学校名（あるいはエリア）、活動時間数等の概要についてご教示いただきたい。また、この規模での配置で十分なのか、充実が必要なのか、現状認識について教えてください。</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山野上委員</w:t>
            </w:r>
            <w:r w:rsidR="00673E6B">
              <w:rPr>
                <w:rFonts w:ascii="ＭＳ 明朝" w:eastAsia="ＭＳ 明朝" w:hAnsi="ＭＳ 明朝" w:hint="eastAsia"/>
                <w:bCs/>
                <w:spacing w:val="4"/>
                <w:sz w:val="18"/>
                <w:szCs w:val="18"/>
              </w:rPr>
              <w:t>）</w:t>
            </w:r>
          </w:p>
        </w:tc>
        <w:tc>
          <w:tcPr>
            <w:tcW w:w="8138" w:type="dxa"/>
          </w:tcPr>
          <w:p w14:paraId="76865236" w14:textId="15CAEB23" w:rsidR="003A7940" w:rsidRDefault="003A7940" w:rsidP="003A7940">
            <w:pPr>
              <w:spacing w:line="280" w:lineRule="exact"/>
              <w:ind w:firstLineChars="100" w:firstLine="188"/>
              <w:rPr>
                <w:rFonts w:ascii="ＭＳ 明朝" w:eastAsia="ＭＳ 明朝" w:hAnsi="ＭＳ 明朝"/>
                <w:spacing w:val="4"/>
                <w:sz w:val="18"/>
                <w:szCs w:val="18"/>
              </w:rPr>
            </w:pPr>
            <w:r w:rsidRPr="003A7940">
              <w:rPr>
                <w:rFonts w:ascii="ＭＳ 明朝" w:eastAsia="ＭＳ 明朝" w:hAnsi="ＭＳ 明朝" w:hint="eastAsia"/>
                <w:spacing w:val="4"/>
                <w:sz w:val="18"/>
                <w:szCs w:val="18"/>
              </w:rPr>
              <w:t>講師３名の配置校は、東大阪市立柏田小学校、東大阪市立布施小学校、守口市立寺方南小学校の３校です。</w:t>
            </w:r>
          </w:p>
          <w:p w14:paraId="131EF7C8" w14:textId="4CC3FCED" w:rsidR="003A7940" w:rsidRPr="003A7940" w:rsidRDefault="003A7940" w:rsidP="003A7940">
            <w:pPr>
              <w:spacing w:line="280" w:lineRule="exact"/>
              <w:ind w:firstLineChars="100" w:firstLine="188"/>
              <w:rPr>
                <w:rFonts w:ascii="ＭＳ 明朝" w:eastAsia="ＭＳ 明朝" w:hAnsi="ＭＳ 明朝"/>
                <w:spacing w:val="4"/>
                <w:sz w:val="18"/>
                <w:szCs w:val="18"/>
              </w:rPr>
            </w:pPr>
            <w:r w:rsidRPr="003A7940">
              <w:rPr>
                <w:rFonts w:ascii="ＭＳ 明朝" w:eastAsia="ＭＳ 明朝" w:hAnsi="ＭＳ 明朝" w:hint="eastAsia"/>
                <w:spacing w:val="4"/>
                <w:sz w:val="18"/>
                <w:szCs w:val="18"/>
              </w:rPr>
              <w:t>講師は、教育課程内の教科指導や「総合的な学習の時間」等で、担任とともに多文化共生教育や国際理解教育を含む児童の教育に携わっています。また、放課後に課外活動としての民族学級の指導をしています。</w:t>
            </w:r>
          </w:p>
          <w:p w14:paraId="4124D5A8" w14:textId="77777777" w:rsidR="00673E6B" w:rsidRDefault="003A7940" w:rsidP="003A7940">
            <w:pPr>
              <w:spacing w:line="280" w:lineRule="exact"/>
              <w:ind w:firstLineChars="100" w:firstLine="188"/>
              <w:rPr>
                <w:rFonts w:ascii="ＭＳ 明朝" w:eastAsia="ＭＳ 明朝" w:hAnsi="ＭＳ 明朝"/>
                <w:spacing w:val="4"/>
                <w:sz w:val="18"/>
                <w:szCs w:val="18"/>
              </w:rPr>
            </w:pPr>
            <w:r w:rsidRPr="003A7940">
              <w:rPr>
                <w:rFonts w:ascii="ＭＳ 明朝" w:eastAsia="ＭＳ 明朝" w:hAnsi="ＭＳ 明朝" w:hint="eastAsia"/>
                <w:spacing w:val="4"/>
                <w:sz w:val="18"/>
                <w:szCs w:val="18"/>
              </w:rPr>
              <w:t>外国籍や外国にルーツのある児童生徒が多く在籍し、特に国際理解教育や多文化共生教育を推進する必要がある学校に配置しています。</w:t>
            </w:r>
          </w:p>
          <w:p w14:paraId="62DF202F" w14:textId="0248E278" w:rsidR="003A7A4E" w:rsidRPr="00190EC1" w:rsidRDefault="003A7A4E" w:rsidP="003A7940">
            <w:pPr>
              <w:spacing w:line="280" w:lineRule="exact"/>
              <w:ind w:firstLineChars="100" w:firstLine="188"/>
              <w:rPr>
                <w:rFonts w:ascii="ＭＳ 明朝" w:eastAsia="ＭＳ 明朝" w:hAnsi="ＭＳ 明朝"/>
                <w:spacing w:val="4"/>
                <w:sz w:val="18"/>
                <w:szCs w:val="18"/>
              </w:rPr>
            </w:pPr>
          </w:p>
        </w:tc>
      </w:tr>
      <w:tr w:rsidR="00673E6B" w:rsidRPr="00190EC1" w14:paraId="4DC56388" w14:textId="24E294E0" w:rsidTr="00C82076">
        <w:trPr>
          <w:trHeight w:val="20"/>
        </w:trPr>
        <w:tc>
          <w:tcPr>
            <w:tcW w:w="1884" w:type="dxa"/>
            <w:vMerge/>
          </w:tcPr>
          <w:p w14:paraId="096B6C1F"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tcPr>
          <w:p w14:paraId="791FAA2A" w14:textId="250E9B03" w:rsidR="00673E6B" w:rsidRPr="00190EC1" w:rsidRDefault="00673E6B" w:rsidP="001C71F5">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在日外国人生徒に対する進路指導への活用</w:t>
            </w:r>
          </w:p>
          <w:p w14:paraId="4ED00358"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【教育振興室】</w:t>
            </w:r>
          </w:p>
          <w:p w14:paraId="1D1D2B00" w14:textId="287EE4E2" w:rsidR="00F112DC" w:rsidRPr="00190EC1" w:rsidRDefault="00673E6B" w:rsidP="00007554">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〔２５</w:t>
            </w:r>
            <w:r w:rsidRPr="00190EC1">
              <w:rPr>
                <w:rFonts w:ascii="ＭＳ 明朝" w:eastAsia="ＭＳ 明朝" w:hAnsi="ＭＳ 明朝"/>
                <w:spacing w:val="4"/>
                <w:sz w:val="18"/>
                <w:szCs w:val="18"/>
              </w:rPr>
              <w:t>ページ</w:t>
            </w:r>
            <w:r w:rsidRPr="00190EC1">
              <w:rPr>
                <w:rFonts w:ascii="ＭＳ 明朝" w:eastAsia="ＭＳ 明朝" w:hAnsi="ＭＳ 明朝" w:hint="eastAsia"/>
                <w:spacing w:val="4"/>
                <w:sz w:val="18"/>
                <w:szCs w:val="18"/>
              </w:rPr>
              <w:t>〕</w:t>
            </w:r>
          </w:p>
        </w:tc>
        <w:tc>
          <w:tcPr>
            <w:tcW w:w="8229" w:type="dxa"/>
          </w:tcPr>
          <w:p w14:paraId="03076549" w14:textId="6511B505" w:rsidR="00673E6B" w:rsidRPr="00190EC1" w:rsidRDefault="00BA5DA7" w:rsidP="009C0390">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⑱</w:t>
            </w:r>
            <w:r w:rsidR="009C0390">
              <w:rPr>
                <w:rFonts w:ascii="ＭＳ 明朝" w:eastAsia="ＭＳ 明朝" w:hAnsi="ＭＳ 明朝" w:hint="eastAsia"/>
                <w:spacing w:val="4"/>
                <w:sz w:val="18"/>
                <w:szCs w:val="18"/>
              </w:rPr>
              <w:t xml:space="preserve">　</w:t>
            </w:r>
            <w:r w:rsidR="00673E6B" w:rsidRPr="00190EC1">
              <w:rPr>
                <w:rFonts w:ascii="ＭＳ 明朝" w:eastAsia="ＭＳ 明朝" w:hAnsi="ＭＳ 明朝" w:hint="eastAsia"/>
                <w:spacing w:val="4"/>
                <w:sz w:val="18"/>
                <w:szCs w:val="18"/>
              </w:rPr>
              <w:t>こちらの調査結果は公表される予定でしょうか。</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亀田委員</w:t>
            </w:r>
            <w:r w:rsidR="00673E6B">
              <w:rPr>
                <w:rFonts w:ascii="ＭＳ 明朝" w:eastAsia="ＭＳ 明朝" w:hAnsi="ＭＳ 明朝" w:hint="eastAsia"/>
                <w:bCs/>
                <w:spacing w:val="4"/>
                <w:sz w:val="18"/>
                <w:szCs w:val="18"/>
              </w:rPr>
              <w:t>）</w:t>
            </w:r>
          </w:p>
        </w:tc>
        <w:tc>
          <w:tcPr>
            <w:tcW w:w="8138" w:type="dxa"/>
          </w:tcPr>
          <w:p w14:paraId="23761B23" w14:textId="54C17C21" w:rsidR="00673E6B" w:rsidRPr="00190EC1" w:rsidRDefault="00221458" w:rsidP="00AF669A">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公表する予定はありません。</w:t>
            </w:r>
          </w:p>
        </w:tc>
      </w:tr>
      <w:tr w:rsidR="00673E6B" w:rsidRPr="00190EC1" w14:paraId="2E3E6965" w14:textId="04FBC551" w:rsidTr="00C82076">
        <w:trPr>
          <w:trHeight w:val="20"/>
        </w:trPr>
        <w:tc>
          <w:tcPr>
            <w:tcW w:w="1884" w:type="dxa"/>
            <w:vMerge/>
          </w:tcPr>
          <w:p w14:paraId="28883339"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vMerge w:val="restart"/>
          </w:tcPr>
          <w:p w14:paraId="0C21E1E2" w14:textId="3AFA07EB" w:rsidR="00673E6B" w:rsidRPr="00190EC1" w:rsidRDefault="00673E6B" w:rsidP="00DD4587">
            <w:pPr>
              <w:spacing w:line="280" w:lineRule="exact"/>
              <w:ind w:left="188" w:hangingChars="100" w:hanging="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「在日韓国・朝鮮人問題に関する指導の指針」の普及啓発</w:t>
            </w:r>
          </w:p>
          <w:p w14:paraId="0AE35C38" w14:textId="77777777"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【教育振興室・市町村教育室】</w:t>
            </w:r>
          </w:p>
          <w:p w14:paraId="4F557DE6" w14:textId="7090CF92" w:rsidR="00673E6B" w:rsidRPr="00190EC1" w:rsidRDefault="00673E6B" w:rsidP="005E5E47">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〔２６</w:t>
            </w:r>
            <w:r w:rsidRPr="00190EC1">
              <w:rPr>
                <w:rFonts w:ascii="ＭＳ 明朝" w:eastAsia="ＭＳ 明朝" w:hAnsi="ＭＳ 明朝"/>
                <w:spacing w:val="4"/>
                <w:sz w:val="18"/>
                <w:szCs w:val="18"/>
              </w:rPr>
              <w:t>ページ</w:t>
            </w:r>
            <w:r w:rsidRPr="00190EC1">
              <w:rPr>
                <w:rFonts w:ascii="ＭＳ 明朝" w:eastAsia="ＭＳ 明朝" w:hAnsi="ＭＳ 明朝" w:hint="eastAsia"/>
                <w:spacing w:val="4"/>
                <w:sz w:val="18"/>
                <w:szCs w:val="18"/>
              </w:rPr>
              <w:t>〕</w:t>
            </w:r>
          </w:p>
        </w:tc>
        <w:tc>
          <w:tcPr>
            <w:tcW w:w="8229" w:type="dxa"/>
          </w:tcPr>
          <w:p w14:paraId="1DCBCB2E" w14:textId="2DB42D29" w:rsidR="00673E6B" w:rsidRPr="00190EC1" w:rsidRDefault="00BA5DA7"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⑲</w:t>
            </w:r>
            <w:r w:rsidR="009C0390">
              <w:rPr>
                <w:rFonts w:ascii="ＭＳ 明朝" w:eastAsia="ＭＳ 明朝" w:hAnsi="ＭＳ 明朝" w:hint="eastAsia"/>
                <w:spacing w:val="4"/>
                <w:sz w:val="18"/>
                <w:szCs w:val="18"/>
              </w:rPr>
              <w:t xml:space="preserve">　</w:t>
            </w:r>
            <w:r w:rsidR="00673E6B" w:rsidRPr="00190EC1">
              <w:rPr>
                <w:rFonts w:ascii="ＭＳ 明朝" w:eastAsia="ＭＳ 明朝" w:hAnsi="ＭＳ 明朝" w:hint="eastAsia"/>
                <w:spacing w:val="4"/>
                <w:sz w:val="18"/>
                <w:szCs w:val="18"/>
              </w:rPr>
              <w:t>「今日的な課題に対応することができるよう、新たな指針の策定を進めている」とありますが、具体的にはどのような課題に対して、どのような教育方針が示されるのでしょうか。</w:t>
            </w:r>
            <w:r w:rsidR="00673E6B">
              <w:rPr>
                <w:rFonts w:ascii="ＭＳ 明朝" w:eastAsia="ＭＳ 明朝" w:hAnsi="ＭＳ 明朝" w:hint="eastAsia"/>
                <w:bCs/>
                <w:spacing w:val="4"/>
                <w:sz w:val="18"/>
                <w:szCs w:val="18"/>
              </w:rPr>
              <w:t>（</w:t>
            </w:r>
            <w:r w:rsidR="00673E6B" w:rsidRPr="00190EC1">
              <w:rPr>
                <w:rFonts w:ascii="ＭＳ 明朝" w:eastAsia="ＭＳ 明朝" w:hAnsi="ＭＳ 明朝" w:hint="eastAsia"/>
                <w:bCs/>
                <w:spacing w:val="4"/>
                <w:sz w:val="18"/>
                <w:szCs w:val="18"/>
              </w:rPr>
              <w:t>亀田委員</w:t>
            </w:r>
            <w:r w:rsidR="00673E6B">
              <w:rPr>
                <w:rFonts w:ascii="ＭＳ 明朝" w:eastAsia="ＭＳ 明朝" w:hAnsi="ＭＳ 明朝" w:hint="eastAsia"/>
                <w:bCs/>
                <w:spacing w:val="4"/>
                <w:sz w:val="18"/>
                <w:szCs w:val="18"/>
              </w:rPr>
              <w:t>）</w:t>
            </w:r>
          </w:p>
        </w:tc>
        <w:tc>
          <w:tcPr>
            <w:tcW w:w="8138" w:type="dxa"/>
          </w:tcPr>
          <w:p w14:paraId="3F999285" w14:textId="0A11DBCF" w:rsidR="00221458" w:rsidRPr="00221458" w:rsidRDefault="00221458" w:rsidP="0040683E">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在日外国人に関わる教育については、特定の民族や国籍の人々を排斥する差別的言動、いわゆるヘイトスピーチが社会的な問題になるなど、在日外国人に対する偏見や差別は依然として存在し、当該幼児・児童・生徒が自信や誇りをもって学校生活を営み、自己実現を図るうえで課題となっています。</w:t>
            </w:r>
          </w:p>
          <w:p w14:paraId="0196C63F" w14:textId="6A2A4AE5" w:rsidR="00221458" w:rsidRPr="00221458" w:rsidRDefault="00221458" w:rsidP="0040683E">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さらに、在日外国人幼児・児童・生徒の府立学校在籍状況の多様化への対応や、日本語指導の充実や母語・母文化に対する学びの支援といった課題もあります。</w:t>
            </w:r>
          </w:p>
          <w:p w14:paraId="00BAAA11" w14:textId="77777777" w:rsidR="00673E6B" w:rsidRDefault="00221458" w:rsidP="0040683E">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上記のような課題に対して、府内の各学校において教職員が、人権尊重の精神に基づき、在日外国人幼児・児童・生徒に関わる指導内容、指導方法について共通理解を深め、すべての幼児・児童・生徒に対して適切な教育を推進するよう、新たな指針の策定を進めています。</w:t>
            </w:r>
          </w:p>
          <w:p w14:paraId="49CD5F5C" w14:textId="72995E11" w:rsidR="00F5277C" w:rsidRPr="00190EC1" w:rsidRDefault="00F5277C" w:rsidP="0040683E">
            <w:pPr>
              <w:spacing w:line="280" w:lineRule="exact"/>
              <w:ind w:firstLineChars="100" w:firstLine="188"/>
              <w:rPr>
                <w:rFonts w:ascii="ＭＳ 明朝" w:eastAsia="ＭＳ 明朝" w:hAnsi="ＭＳ 明朝"/>
                <w:spacing w:val="4"/>
                <w:sz w:val="18"/>
                <w:szCs w:val="18"/>
              </w:rPr>
            </w:pPr>
          </w:p>
        </w:tc>
      </w:tr>
      <w:tr w:rsidR="00673E6B" w:rsidRPr="00190EC1" w14:paraId="3EFA3B8D" w14:textId="66D02955" w:rsidTr="00C82076">
        <w:trPr>
          <w:trHeight w:val="20"/>
        </w:trPr>
        <w:tc>
          <w:tcPr>
            <w:tcW w:w="1884" w:type="dxa"/>
            <w:vMerge/>
          </w:tcPr>
          <w:p w14:paraId="2B5E1EAF"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vMerge/>
          </w:tcPr>
          <w:p w14:paraId="54CBF4FE" w14:textId="77777777" w:rsidR="00673E6B" w:rsidRPr="00190EC1" w:rsidRDefault="00673E6B" w:rsidP="005E5E47">
            <w:pPr>
              <w:spacing w:line="280" w:lineRule="exact"/>
              <w:rPr>
                <w:rFonts w:ascii="ＭＳ 明朝" w:eastAsia="ＭＳ 明朝" w:hAnsi="ＭＳ 明朝"/>
                <w:spacing w:val="4"/>
                <w:sz w:val="18"/>
                <w:szCs w:val="18"/>
              </w:rPr>
            </w:pPr>
          </w:p>
        </w:tc>
        <w:tc>
          <w:tcPr>
            <w:tcW w:w="8229" w:type="dxa"/>
          </w:tcPr>
          <w:p w14:paraId="2F8290D0" w14:textId="3865E953" w:rsidR="00673E6B" w:rsidRPr="00190EC1" w:rsidRDefault="00BA5DA7"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⑳</w:t>
            </w:r>
            <w:r w:rsidR="009C0390">
              <w:rPr>
                <w:rFonts w:ascii="ＭＳ 明朝" w:eastAsia="ＭＳ 明朝" w:hAnsi="ＭＳ 明朝" w:hint="eastAsia"/>
                <w:spacing w:val="4"/>
                <w:sz w:val="18"/>
                <w:szCs w:val="18"/>
              </w:rPr>
              <w:t xml:space="preserve">　</w:t>
            </w:r>
            <w:r w:rsidR="00673E6B" w:rsidRPr="00190EC1">
              <w:rPr>
                <w:rFonts w:ascii="ＭＳ 明朝" w:eastAsia="ＭＳ 明朝" w:hAnsi="ＭＳ 明朝" w:hint="eastAsia"/>
                <w:spacing w:val="4"/>
                <w:sz w:val="18"/>
                <w:szCs w:val="18"/>
              </w:rPr>
              <w:t>令和５</w:t>
            </w:r>
            <w:r w:rsidR="00A50709">
              <w:rPr>
                <w:rFonts w:ascii="ＭＳ 明朝" w:eastAsia="ＭＳ 明朝" w:hAnsi="ＭＳ 明朝" w:hint="eastAsia"/>
                <w:spacing w:val="4"/>
                <w:sz w:val="18"/>
                <w:szCs w:val="18"/>
              </w:rPr>
              <w:t>（2023）</w:t>
            </w:r>
            <w:r w:rsidR="00673E6B" w:rsidRPr="00190EC1">
              <w:rPr>
                <w:rFonts w:ascii="ＭＳ 明朝" w:eastAsia="ＭＳ 明朝" w:hAnsi="ＭＳ 明朝" w:hint="eastAsia"/>
                <w:spacing w:val="4"/>
                <w:sz w:val="18"/>
                <w:szCs w:val="18"/>
              </w:rPr>
              <w:t>年３月に改定された「大阪府在日外国人施策に関する指針」の基本的方向性を踏まえつつ、今日的な課題に対応することができるよう、新たな指針の策定を進めているとのことだが、その進捗状況を聞きたい。また、今日的な課題として、日本の学校で在日外国人教育の推進に反対するような意見を聞くことがある。教育の権利はすべての人間が持つ人権の一つであることは言うまでない。先進的に在日外国人教育の実践を進め、日本社会の差別や排外意識に抗し、多文化共生の意識醸成に取り組んできた大阪の教育を評価している。外国籍あるいは外国につながるルーツのある子どもたちも含めて、誰ひとり取り残さないための教育施策を推進するための「指針」であることを願っている。</w:t>
            </w:r>
            <w:r w:rsidR="00673E6B">
              <w:rPr>
                <w:rFonts w:ascii="ＭＳ 明朝" w:eastAsia="ＭＳ 明朝" w:hAnsi="ＭＳ 明朝" w:hint="eastAsia"/>
                <w:spacing w:val="4"/>
                <w:sz w:val="18"/>
                <w:szCs w:val="18"/>
              </w:rPr>
              <w:t>（</w:t>
            </w:r>
            <w:r w:rsidR="00673E6B" w:rsidRPr="00190EC1">
              <w:rPr>
                <w:rFonts w:ascii="ＭＳ 明朝" w:eastAsia="ＭＳ 明朝" w:hAnsi="ＭＳ 明朝" w:hint="eastAsia"/>
                <w:spacing w:val="4"/>
                <w:sz w:val="18"/>
                <w:szCs w:val="18"/>
              </w:rPr>
              <w:t>朴委員</w:t>
            </w:r>
            <w:r w:rsidR="00673E6B">
              <w:rPr>
                <w:rFonts w:ascii="ＭＳ 明朝" w:eastAsia="ＭＳ 明朝" w:hAnsi="ＭＳ 明朝" w:hint="eastAsia"/>
                <w:spacing w:val="4"/>
                <w:sz w:val="18"/>
                <w:szCs w:val="18"/>
              </w:rPr>
              <w:t>）</w:t>
            </w:r>
          </w:p>
        </w:tc>
        <w:tc>
          <w:tcPr>
            <w:tcW w:w="8138" w:type="dxa"/>
          </w:tcPr>
          <w:p w14:paraId="64484243" w14:textId="298DDEDC" w:rsidR="00F73658" w:rsidRPr="00F73658" w:rsidRDefault="00F73658" w:rsidP="0040683E">
            <w:pPr>
              <w:spacing w:line="280" w:lineRule="exact"/>
              <w:ind w:firstLineChars="100" w:firstLine="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在日外国人に関わる教育については、近年、在日外国人に関わる教育環境が大きく変化している状況を踏まえ、これまでの取組みとともに、在日外国人幼児・児童・生徒の在籍状況の多様化への対応、日本語指導の充実や母語・母文化に対する学びの支援といった今日的な課題に対応することができるように、新たに「在日外国人に関わる教育における指導の指針」を策定し、今年度内に府立学校へ周知するべく進めております。</w:t>
            </w:r>
          </w:p>
          <w:p w14:paraId="2A289999" w14:textId="77777777" w:rsidR="00673E6B" w:rsidRDefault="00F73658" w:rsidP="0040683E">
            <w:pPr>
              <w:spacing w:line="280" w:lineRule="exact"/>
              <w:ind w:firstLineChars="100" w:firstLine="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本指針に基づき、国際理解教育や在日外国人教育のさらなる充実に向けた取組みに努め、外国の歴史・文化・言語等の理解を通して、偏見や差別を許さない態度・行動力を育成し、誰一人取りこぼさず、すべての幼児・児童・生徒が互いに違いを認め合い、ともに生きる教育を一層推進してまいります。</w:t>
            </w:r>
          </w:p>
          <w:p w14:paraId="5ACE84B5" w14:textId="581148F4" w:rsidR="00F5277C" w:rsidRPr="00190EC1" w:rsidRDefault="00F5277C" w:rsidP="0040683E">
            <w:pPr>
              <w:spacing w:line="280" w:lineRule="exact"/>
              <w:ind w:firstLineChars="100" w:firstLine="188"/>
              <w:rPr>
                <w:rFonts w:ascii="ＭＳ 明朝" w:eastAsia="ＭＳ 明朝" w:hAnsi="ＭＳ 明朝"/>
                <w:spacing w:val="4"/>
                <w:sz w:val="18"/>
                <w:szCs w:val="18"/>
              </w:rPr>
            </w:pPr>
          </w:p>
        </w:tc>
      </w:tr>
      <w:tr w:rsidR="00673E6B" w:rsidRPr="00190EC1" w14:paraId="5CAE3A7C" w14:textId="3FC603FF" w:rsidTr="00C82076">
        <w:trPr>
          <w:trHeight w:val="20"/>
        </w:trPr>
        <w:tc>
          <w:tcPr>
            <w:tcW w:w="1884" w:type="dxa"/>
            <w:vMerge/>
          </w:tcPr>
          <w:p w14:paraId="20CB6EB6" w14:textId="77777777" w:rsidR="00673E6B" w:rsidRPr="00190EC1" w:rsidRDefault="00673E6B" w:rsidP="005E5E47">
            <w:pPr>
              <w:spacing w:line="280" w:lineRule="exact"/>
              <w:rPr>
                <w:rFonts w:ascii="ＭＳ 明朝" w:eastAsia="ＭＳ 明朝" w:hAnsi="ＭＳ 明朝"/>
                <w:spacing w:val="4"/>
                <w:sz w:val="18"/>
                <w:szCs w:val="18"/>
              </w:rPr>
            </w:pPr>
          </w:p>
        </w:tc>
        <w:tc>
          <w:tcPr>
            <w:tcW w:w="2998" w:type="dxa"/>
            <w:vMerge/>
          </w:tcPr>
          <w:p w14:paraId="3762F178" w14:textId="77777777" w:rsidR="00673E6B" w:rsidRPr="00190EC1" w:rsidRDefault="00673E6B" w:rsidP="005E5E47">
            <w:pPr>
              <w:spacing w:line="280" w:lineRule="exact"/>
              <w:rPr>
                <w:rFonts w:ascii="ＭＳ 明朝" w:eastAsia="ＭＳ 明朝" w:hAnsi="ＭＳ 明朝"/>
                <w:spacing w:val="4"/>
                <w:sz w:val="18"/>
                <w:szCs w:val="18"/>
              </w:rPr>
            </w:pPr>
          </w:p>
        </w:tc>
        <w:tc>
          <w:tcPr>
            <w:tcW w:w="8229" w:type="dxa"/>
          </w:tcPr>
          <w:p w14:paraId="69D648A8" w14:textId="5173E24A" w:rsidR="00673E6B" w:rsidRPr="00190EC1" w:rsidRDefault="00BA5DA7"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㉑</w:t>
            </w:r>
            <w:r w:rsidR="009C0390">
              <w:rPr>
                <w:rFonts w:ascii="ＭＳ 明朝" w:eastAsia="ＭＳ 明朝" w:hAnsi="ＭＳ 明朝" w:hint="eastAsia"/>
                <w:spacing w:val="4"/>
                <w:sz w:val="18"/>
                <w:szCs w:val="18"/>
              </w:rPr>
              <w:t xml:space="preserve">　</w:t>
            </w:r>
            <w:r w:rsidR="00673E6B" w:rsidRPr="00190EC1">
              <w:rPr>
                <w:rFonts w:ascii="ＭＳ 明朝" w:eastAsia="ＭＳ 明朝" w:hAnsi="ＭＳ 明朝" w:hint="eastAsia"/>
                <w:spacing w:val="4"/>
                <w:sz w:val="18"/>
                <w:szCs w:val="18"/>
              </w:rPr>
              <w:t>歴史的経緯と社会意識の中で、民族的マイノリティ人たちの中には、本名を名のることや外国にルーツがあることを肯定的に受けとめることを含め、自分のアイデンティティを表現することがたやすくないことは理解しており、その中で大阪府の教育現場が、これまでそうした課題の克服に取り組んでいることを評価しているが、現状を把握する目安として、公立学校での在日外国人児童生徒の本名使用の現状を教えていただきたい。</w:t>
            </w:r>
            <w:r w:rsidR="00673E6B">
              <w:rPr>
                <w:rFonts w:ascii="ＭＳ 明朝" w:eastAsia="ＭＳ 明朝" w:hAnsi="ＭＳ 明朝" w:hint="eastAsia"/>
                <w:spacing w:val="4"/>
                <w:sz w:val="18"/>
                <w:szCs w:val="18"/>
              </w:rPr>
              <w:t>（</w:t>
            </w:r>
            <w:r w:rsidR="00673E6B" w:rsidRPr="00190EC1">
              <w:rPr>
                <w:rFonts w:ascii="ＭＳ 明朝" w:eastAsia="ＭＳ 明朝" w:hAnsi="ＭＳ 明朝" w:hint="eastAsia"/>
                <w:spacing w:val="4"/>
                <w:sz w:val="18"/>
                <w:szCs w:val="18"/>
              </w:rPr>
              <w:t>朴委員</w:t>
            </w:r>
            <w:r w:rsidR="00673E6B">
              <w:rPr>
                <w:rFonts w:ascii="ＭＳ 明朝" w:eastAsia="ＭＳ 明朝" w:hAnsi="ＭＳ 明朝" w:hint="eastAsia"/>
                <w:spacing w:val="4"/>
                <w:sz w:val="18"/>
                <w:szCs w:val="18"/>
              </w:rPr>
              <w:t>）</w:t>
            </w:r>
          </w:p>
        </w:tc>
        <w:tc>
          <w:tcPr>
            <w:tcW w:w="8138" w:type="dxa"/>
          </w:tcPr>
          <w:p w14:paraId="46A6C7E0" w14:textId="7D99F1DB" w:rsidR="00F73658" w:rsidRDefault="00F73658" w:rsidP="00A50709">
            <w:pPr>
              <w:spacing w:line="280" w:lineRule="exact"/>
              <w:ind w:firstLineChars="100" w:firstLine="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令和５</w:t>
            </w:r>
            <w:r w:rsidR="00A50709">
              <w:rPr>
                <w:rFonts w:ascii="ＭＳ 明朝" w:eastAsia="ＭＳ 明朝" w:hAnsi="ＭＳ 明朝" w:hint="eastAsia"/>
                <w:spacing w:val="4"/>
                <w:sz w:val="18"/>
                <w:szCs w:val="18"/>
              </w:rPr>
              <w:t>（2023）</w:t>
            </w:r>
            <w:r w:rsidRPr="00F73658">
              <w:rPr>
                <w:rFonts w:ascii="ＭＳ 明朝" w:eastAsia="ＭＳ 明朝" w:hAnsi="ＭＳ 明朝" w:hint="eastAsia"/>
                <w:spacing w:val="4"/>
                <w:sz w:val="18"/>
                <w:szCs w:val="18"/>
              </w:rPr>
              <w:t>年度の市町村の小中学校（政令市は除く）及び府立高等学校で学んでいる外国人児童・生徒の本名使用率（児童・生徒の在籍数が多い上位３つの国・地域順）は、以下のとおりです。</w:t>
            </w:r>
          </w:p>
          <w:p w14:paraId="16AEEB97" w14:textId="77777777" w:rsidR="00007554" w:rsidRDefault="00007554" w:rsidP="00A50709">
            <w:pPr>
              <w:spacing w:line="280" w:lineRule="exact"/>
              <w:ind w:firstLineChars="100" w:firstLine="188"/>
              <w:rPr>
                <w:rFonts w:ascii="ＭＳ 明朝" w:eastAsia="ＭＳ 明朝" w:hAnsi="ＭＳ 明朝"/>
                <w:spacing w:val="4"/>
                <w:sz w:val="18"/>
                <w:szCs w:val="18"/>
              </w:rPr>
            </w:pPr>
          </w:p>
          <w:p w14:paraId="452946B1" w14:textId="77777777" w:rsidR="0040683E" w:rsidRPr="00F73658" w:rsidRDefault="0040683E" w:rsidP="001B1AD0">
            <w:pPr>
              <w:spacing w:line="280" w:lineRule="exact"/>
              <w:ind w:left="188" w:right="564" w:hangingChars="100" w:hanging="188"/>
              <w:jc w:val="right"/>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w:t>
            </w:r>
          </w:p>
          <w:tbl>
            <w:tblPr>
              <w:tblStyle w:val="a7"/>
              <w:tblW w:w="0" w:type="auto"/>
              <w:tblInd w:w="284" w:type="dxa"/>
              <w:tblLook w:val="04A0" w:firstRow="1" w:lastRow="0" w:firstColumn="1" w:lastColumn="0" w:noHBand="0" w:noVBand="1"/>
            </w:tblPr>
            <w:tblGrid>
              <w:gridCol w:w="1355"/>
              <w:gridCol w:w="1356"/>
              <w:gridCol w:w="1356"/>
              <w:gridCol w:w="425"/>
              <w:gridCol w:w="1363"/>
              <w:gridCol w:w="1363"/>
            </w:tblGrid>
            <w:tr w:rsidR="00A50709" w14:paraId="31A03B75" w14:textId="1B899A84" w:rsidTr="002E7215">
              <w:trPr>
                <w:trHeight w:val="296"/>
              </w:trPr>
              <w:tc>
                <w:tcPr>
                  <w:tcW w:w="1355" w:type="dxa"/>
                  <w:vAlign w:val="center"/>
                </w:tcPr>
                <w:p w14:paraId="124D417B" w14:textId="1442EBFA" w:rsidR="00A50709" w:rsidRDefault="00A50709" w:rsidP="00A50709">
                  <w:pPr>
                    <w:spacing w:line="280" w:lineRule="exact"/>
                    <w:jc w:val="center"/>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国籍・地域</w:t>
                  </w:r>
                </w:p>
              </w:tc>
              <w:tc>
                <w:tcPr>
                  <w:tcW w:w="1356" w:type="dxa"/>
                  <w:vAlign w:val="center"/>
                </w:tcPr>
                <w:p w14:paraId="38D5C980" w14:textId="58334203" w:rsidR="00A50709" w:rsidRDefault="00A50709" w:rsidP="00A50709">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小学校</w:t>
                  </w:r>
                </w:p>
              </w:tc>
              <w:tc>
                <w:tcPr>
                  <w:tcW w:w="1356" w:type="dxa"/>
                  <w:vAlign w:val="center"/>
                </w:tcPr>
                <w:p w14:paraId="543AFDD8" w14:textId="77777777" w:rsidR="00A50709" w:rsidRDefault="00A50709" w:rsidP="00A50709">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中学校</w:t>
                  </w:r>
                </w:p>
                <w:p w14:paraId="7CA007B7" w14:textId="61CF0065" w:rsidR="001B1AD0" w:rsidRDefault="001B1AD0" w:rsidP="001B1AD0">
                  <w:pPr>
                    <w:spacing w:line="200" w:lineRule="exact"/>
                    <w:jc w:val="center"/>
                    <w:rPr>
                      <w:rFonts w:ascii="ＭＳ 明朝" w:eastAsia="ＭＳ 明朝" w:hAnsi="ＭＳ 明朝"/>
                      <w:spacing w:val="4"/>
                      <w:sz w:val="18"/>
                      <w:szCs w:val="18"/>
                    </w:rPr>
                  </w:pPr>
                  <w:r w:rsidRPr="001B1AD0">
                    <w:rPr>
                      <w:rFonts w:ascii="ＭＳ 明朝" w:eastAsia="ＭＳ 明朝" w:hAnsi="ＭＳ 明朝" w:hint="eastAsia"/>
                      <w:spacing w:val="4"/>
                      <w:sz w:val="16"/>
                      <w:szCs w:val="16"/>
                    </w:rPr>
                    <w:t>（夜間中学は含まれない）</w:t>
                  </w:r>
                </w:p>
              </w:tc>
              <w:tc>
                <w:tcPr>
                  <w:tcW w:w="425" w:type="dxa"/>
                  <w:tcBorders>
                    <w:top w:val="nil"/>
                    <w:bottom w:val="nil"/>
                  </w:tcBorders>
                  <w:vAlign w:val="center"/>
                </w:tcPr>
                <w:p w14:paraId="777CD9CD" w14:textId="77777777" w:rsidR="00A50709" w:rsidRPr="00F73658" w:rsidRDefault="00A50709" w:rsidP="00A50709">
                  <w:pPr>
                    <w:spacing w:line="280" w:lineRule="exact"/>
                    <w:jc w:val="center"/>
                    <w:rPr>
                      <w:rFonts w:ascii="ＭＳ 明朝" w:eastAsia="ＭＳ 明朝" w:hAnsi="ＭＳ 明朝"/>
                      <w:spacing w:val="4"/>
                      <w:sz w:val="18"/>
                      <w:szCs w:val="18"/>
                    </w:rPr>
                  </w:pPr>
                </w:p>
              </w:tc>
              <w:tc>
                <w:tcPr>
                  <w:tcW w:w="1363" w:type="dxa"/>
                  <w:vAlign w:val="center"/>
                </w:tcPr>
                <w:p w14:paraId="459BC829" w14:textId="18DFE7E1" w:rsidR="00A50709" w:rsidRPr="00F73658" w:rsidRDefault="00A50709" w:rsidP="00A50709">
                  <w:pPr>
                    <w:spacing w:line="280" w:lineRule="exact"/>
                    <w:jc w:val="center"/>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国籍・地域</w:t>
                  </w:r>
                </w:p>
              </w:tc>
              <w:tc>
                <w:tcPr>
                  <w:tcW w:w="1363" w:type="dxa"/>
                  <w:vAlign w:val="center"/>
                </w:tcPr>
                <w:p w14:paraId="08F98A21" w14:textId="302EF844" w:rsidR="00A50709" w:rsidRPr="00F73658" w:rsidRDefault="00A50709" w:rsidP="00A50709">
                  <w:pPr>
                    <w:spacing w:line="280" w:lineRule="exact"/>
                    <w:jc w:val="center"/>
                    <w:rPr>
                      <w:rFonts w:ascii="ＭＳ 明朝" w:eastAsia="ＭＳ 明朝" w:hAnsi="ＭＳ 明朝"/>
                      <w:spacing w:val="4"/>
                      <w:sz w:val="18"/>
                      <w:szCs w:val="18"/>
                    </w:rPr>
                  </w:pPr>
                  <w:r>
                    <w:rPr>
                      <w:rFonts w:ascii="ＭＳ 明朝" w:eastAsia="ＭＳ 明朝" w:hAnsi="ＭＳ 明朝" w:hint="eastAsia"/>
                      <w:spacing w:val="4"/>
                      <w:sz w:val="18"/>
                      <w:szCs w:val="18"/>
                    </w:rPr>
                    <w:t>高等学校</w:t>
                  </w:r>
                </w:p>
              </w:tc>
            </w:tr>
            <w:tr w:rsidR="00A50709" w14:paraId="4AC4221B" w14:textId="6834D519" w:rsidTr="002E7215">
              <w:trPr>
                <w:trHeight w:val="288"/>
              </w:trPr>
              <w:tc>
                <w:tcPr>
                  <w:tcW w:w="1355" w:type="dxa"/>
                </w:tcPr>
                <w:p w14:paraId="6B15D6F6" w14:textId="4F26702F" w:rsidR="00A50709" w:rsidRDefault="00A50709" w:rsidP="0040683E">
                  <w:pPr>
                    <w:spacing w:line="280" w:lineRule="exact"/>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①</w:t>
                  </w:r>
                  <w:r w:rsidRPr="00F73658">
                    <w:rPr>
                      <w:rFonts w:ascii="ＭＳ 明朝" w:eastAsia="ＭＳ 明朝" w:hAnsi="ＭＳ 明朝"/>
                      <w:spacing w:val="4"/>
                      <w:sz w:val="18"/>
                      <w:szCs w:val="18"/>
                    </w:rPr>
                    <w:t xml:space="preserve"> 中国</w:t>
                  </w:r>
                </w:p>
              </w:tc>
              <w:tc>
                <w:tcPr>
                  <w:tcW w:w="1356" w:type="dxa"/>
                </w:tcPr>
                <w:p w14:paraId="3FE484F1" w14:textId="0BC390A7" w:rsidR="00A50709" w:rsidRDefault="00A50709"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71.1</w:t>
                  </w:r>
                </w:p>
              </w:tc>
              <w:tc>
                <w:tcPr>
                  <w:tcW w:w="1356" w:type="dxa"/>
                </w:tcPr>
                <w:p w14:paraId="3CCCE8D8" w14:textId="280AF0AA"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56.4</w:t>
                  </w:r>
                </w:p>
              </w:tc>
              <w:tc>
                <w:tcPr>
                  <w:tcW w:w="425" w:type="dxa"/>
                  <w:tcBorders>
                    <w:top w:val="nil"/>
                    <w:bottom w:val="nil"/>
                  </w:tcBorders>
                </w:tcPr>
                <w:p w14:paraId="5C742D81" w14:textId="77777777" w:rsidR="00A50709" w:rsidRDefault="00A50709" w:rsidP="0040683E">
                  <w:pPr>
                    <w:spacing w:line="280" w:lineRule="exact"/>
                    <w:rPr>
                      <w:rFonts w:ascii="ＭＳ 明朝" w:eastAsia="ＭＳ 明朝" w:hAnsi="ＭＳ 明朝"/>
                      <w:spacing w:val="4"/>
                      <w:sz w:val="18"/>
                      <w:szCs w:val="18"/>
                    </w:rPr>
                  </w:pPr>
                </w:p>
              </w:tc>
              <w:tc>
                <w:tcPr>
                  <w:tcW w:w="1363" w:type="dxa"/>
                </w:tcPr>
                <w:p w14:paraId="225FA721" w14:textId="6C9DD0BA" w:rsidR="00A50709" w:rsidRDefault="001B1AD0" w:rsidP="0040683E">
                  <w:pPr>
                    <w:spacing w:line="280" w:lineRule="exact"/>
                    <w:rPr>
                      <w:rFonts w:ascii="ＭＳ 明朝" w:eastAsia="ＭＳ 明朝" w:hAnsi="ＭＳ 明朝"/>
                      <w:spacing w:val="4"/>
                      <w:sz w:val="18"/>
                      <w:szCs w:val="18"/>
                    </w:rPr>
                  </w:pPr>
                  <w:r w:rsidRPr="00F73658">
                    <w:rPr>
                      <w:rFonts w:ascii="ＭＳ 明朝" w:eastAsia="ＭＳ 明朝" w:hAnsi="ＭＳ 明朝"/>
                      <w:spacing w:val="4"/>
                      <w:sz w:val="18"/>
                      <w:szCs w:val="18"/>
                    </w:rPr>
                    <w:t>①中国</w:t>
                  </w:r>
                </w:p>
              </w:tc>
              <w:tc>
                <w:tcPr>
                  <w:tcW w:w="1363" w:type="dxa"/>
                </w:tcPr>
                <w:p w14:paraId="4DE01A5D" w14:textId="2C70A8E4"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68.4</w:t>
                  </w:r>
                </w:p>
              </w:tc>
            </w:tr>
            <w:tr w:rsidR="00A50709" w14:paraId="514E6139" w14:textId="29604C69" w:rsidTr="002E7215">
              <w:trPr>
                <w:trHeight w:val="296"/>
              </w:trPr>
              <w:tc>
                <w:tcPr>
                  <w:tcW w:w="1355" w:type="dxa"/>
                </w:tcPr>
                <w:p w14:paraId="615D4DA8" w14:textId="5223C6E6" w:rsidR="00A50709" w:rsidRDefault="00A50709" w:rsidP="0040683E">
                  <w:pPr>
                    <w:spacing w:line="280" w:lineRule="exact"/>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②</w:t>
                  </w:r>
                  <w:r w:rsidRPr="00F73658">
                    <w:rPr>
                      <w:rFonts w:ascii="ＭＳ 明朝" w:eastAsia="ＭＳ 明朝" w:hAnsi="ＭＳ 明朝"/>
                      <w:spacing w:val="4"/>
                      <w:sz w:val="18"/>
                      <w:szCs w:val="18"/>
                    </w:rPr>
                    <w:t xml:space="preserve"> ベトナム</w:t>
                  </w:r>
                </w:p>
              </w:tc>
              <w:tc>
                <w:tcPr>
                  <w:tcW w:w="1356" w:type="dxa"/>
                </w:tcPr>
                <w:p w14:paraId="53791CCB" w14:textId="2AF413EE" w:rsidR="00A50709" w:rsidRDefault="00A50709"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90.7</w:t>
                  </w:r>
                </w:p>
              </w:tc>
              <w:tc>
                <w:tcPr>
                  <w:tcW w:w="1356" w:type="dxa"/>
                </w:tcPr>
                <w:p w14:paraId="68526DC3" w14:textId="4D149B3A"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75.8</w:t>
                  </w:r>
                </w:p>
              </w:tc>
              <w:tc>
                <w:tcPr>
                  <w:tcW w:w="425" w:type="dxa"/>
                  <w:tcBorders>
                    <w:top w:val="nil"/>
                    <w:bottom w:val="nil"/>
                  </w:tcBorders>
                </w:tcPr>
                <w:p w14:paraId="30A901B0" w14:textId="77777777" w:rsidR="00A50709" w:rsidRDefault="00A50709" w:rsidP="0040683E">
                  <w:pPr>
                    <w:spacing w:line="280" w:lineRule="exact"/>
                    <w:rPr>
                      <w:rFonts w:ascii="ＭＳ 明朝" w:eastAsia="ＭＳ 明朝" w:hAnsi="ＭＳ 明朝"/>
                      <w:spacing w:val="4"/>
                      <w:sz w:val="18"/>
                      <w:szCs w:val="18"/>
                    </w:rPr>
                  </w:pPr>
                </w:p>
              </w:tc>
              <w:tc>
                <w:tcPr>
                  <w:tcW w:w="1363" w:type="dxa"/>
                </w:tcPr>
                <w:p w14:paraId="468F92B1" w14:textId="5B97B05B" w:rsidR="00A50709" w:rsidRDefault="001B1AD0" w:rsidP="0040683E">
                  <w:pPr>
                    <w:spacing w:line="280" w:lineRule="exact"/>
                    <w:rPr>
                      <w:rFonts w:ascii="ＭＳ 明朝" w:eastAsia="ＭＳ 明朝" w:hAnsi="ＭＳ 明朝"/>
                      <w:spacing w:val="4"/>
                      <w:sz w:val="18"/>
                      <w:szCs w:val="18"/>
                    </w:rPr>
                  </w:pPr>
                  <w:r w:rsidRPr="00F73658">
                    <w:rPr>
                      <w:rFonts w:ascii="ＭＳ 明朝" w:eastAsia="ＭＳ 明朝" w:hAnsi="ＭＳ 明朝"/>
                      <w:spacing w:val="4"/>
                      <w:sz w:val="18"/>
                      <w:szCs w:val="18"/>
                    </w:rPr>
                    <w:t>②韓国・朝鮮</w:t>
                  </w:r>
                </w:p>
              </w:tc>
              <w:tc>
                <w:tcPr>
                  <w:tcW w:w="1363" w:type="dxa"/>
                </w:tcPr>
                <w:p w14:paraId="6E601DD3" w14:textId="48767E68"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37.2</w:t>
                  </w:r>
                </w:p>
              </w:tc>
            </w:tr>
            <w:tr w:rsidR="00A50709" w14:paraId="36A155A2" w14:textId="78652501" w:rsidTr="002E7215">
              <w:trPr>
                <w:trHeight w:val="296"/>
              </w:trPr>
              <w:tc>
                <w:tcPr>
                  <w:tcW w:w="1355" w:type="dxa"/>
                </w:tcPr>
                <w:p w14:paraId="46F4A930" w14:textId="4B2596E5" w:rsidR="00A50709" w:rsidRDefault="00A50709" w:rsidP="0040683E">
                  <w:pPr>
                    <w:spacing w:line="280" w:lineRule="exact"/>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③</w:t>
                  </w:r>
                  <w:r w:rsidRPr="00F73658">
                    <w:rPr>
                      <w:rFonts w:ascii="ＭＳ 明朝" w:eastAsia="ＭＳ 明朝" w:hAnsi="ＭＳ 明朝"/>
                      <w:spacing w:val="4"/>
                      <w:sz w:val="18"/>
                      <w:szCs w:val="18"/>
                    </w:rPr>
                    <w:t xml:space="preserve"> 韓国・朝鮮</w:t>
                  </w:r>
                </w:p>
              </w:tc>
              <w:tc>
                <w:tcPr>
                  <w:tcW w:w="1356" w:type="dxa"/>
                </w:tcPr>
                <w:p w14:paraId="330B7C57" w14:textId="16A7DE3B" w:rsidR="00A50709" w:rsidRDefault="00A50709"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40.0</w:t>
                  </w:r>
                </w:p>
              </w:tc>
              <w:tc>
                <w:tcPr>
                  <w:tcW w:w="1356" w:type="dxa"/>
                </w:tcPr>
                <w:p w14:paraId="5AADF0A4" w14:textId="7765005B"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40.2</w:t>
                  </w:r>
                </w:p>
              </w:tc>
              <w:tc>
                <w:tcPr>
                  <w:tcW w:w="425" w:type="dxa"/>
                  <w:tcBorders>
                    <w:top w:val="nil"/>
                    <w:bottom w:val="nil"/>
                  </w:tcBorders>
                </w:tcPr>
                <w:p w14:paraId="0158441C" w14:textId="77777777" w:rsidR="00A50709" w:rsidRDefault="00A50709" w:rsidP="0040683E">
                  <w:pPr>
                    <w:spacing w:line="280" w:lineRule="exact"/>
                    <w:rPr>
                      <w:rFonts w:ascii="ＭＳ 明朝" w:eastAsia="ＭＳ 明朝" w:hAnsi="ＭＳ 明朝"/>
                      <w:spacing w:val="4"/>
                      <w:sz w:val="18"/>
                      <w:szCs w:val="18"/>
                    </w:rPr>
                  </w:pPr>
                </w:p>
              </w:tc>
              <w:tc>
                <w:tcPr>
                  <w:tcW w:w="1363" w:type="dxa"/>
                </w:tcPr>
                <w:p w14:paraId="239F7EB3" w14:textId="1893433F" w:rsidR="00A50709" w:rsidRDefault="001B1AD0" w:rsidP="0040683E">
                  <w:pPr>
                    <w:spacing w:line="280" w:lineRule="exact"/>
                    <w:rPr>
                      <w:rFonts w:ascii="ＭＳ 明朝" w:eastAsia="ＭＳ 明朝" w:hAnsi="ＭＳ 明朝"/>
                      <w:spacing w:val="4"/>
                      <w:sz w:val="18"/>
                      <w:szCs w:val="18"/>
                    </w:rPr>
                  </w:pPr>
                  <w:r w:rsidRPr="00F73658">
                    <w:rPr>
                      <w:rFonts w:ascii="ＭＳ 明朝" w:eastAsia="ＭＳ 明朝" w:hAnsi="ＭＳ 明朝"/>
                      <w:spacing w:val="4"/>
                      <w:sz w:val="18"/>
                      <w:szCs w:val="18"/>
                    </w:rPr>
                    <w:t>③フィリピン</w:t>
                  </w:r>
                </w:p>
              </w:tc>
              <w:tc>
                <w:tcPr>
                  <w:tcW w:w="1363" w:type="dxa"/>
                </w:tcPr>
                <w:p w14:paraId="5B499338" w14:textId="7D9B9656"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70.0</w:t>
                  </w:r>
                </w:p>
              </w:tc>
            </w:tr>
            <w:tr w:rsidR="00A50709" w14:paraId="2313CE87" w14:textId="30A1AEED" w:rsidTr="002E7215">
              <w:trPr>
                <w:trHeight w:val="296"/>
              </w:trPr>
              <w:tc>
                <w:tcPr>
                  <w:tcW w:w="1355" w:type="dxa"/>
                </w:tcPr>
                <w:p w14:paraId="665EFC12" w14:textId="29DE865D" w:rsidR="00A50709" w:rsidRDefault="00A50709" w:rsidP="0040683E">
                  <w:pPr>
                    <w:spacing w:line="280" w:lineRule="exact"/>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外国籍全体</w:t>
                  </w:r>
                </w:p>
              </w:tc>
              <w:tc>
                <w:tcPr>
                  <w:tcW w:w="1356" w:type="dxa"/>
                </w:tcPr>
                <w:p w14:paraId="64F91EAC" w14:textId="57517509"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76.1</w:t>
                  </w:r>
                </w:p>
              </w:tc>
              <w:tc>
                <w:tcPr>
                  <w:tcW w:w="1356" w:type="dxa"/>
                </w:tcPr>
                <w:p w14:paraId="441A880C" w14:textId="49FA7BD4"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63.4</w:t>
                  </w:r>
                </w:p>
              </w:tc>
              <w:tc>
                <w:tcPr>
                  <w:tcW w:w="425" w:type="dxa"/>
                  <w:tcBorders>
                    <w:top w:val="nil"/>
                    <w:bottom w:val="nil"/>
                  </w:tcBorders>
                </w:tcPr>
                <w:p w14:paraId="68C7EFF5" w14:textId="77777777" w:rsidR="00A50709" w:rsidRDefault="00A50709" w:rsidP="0040683E">
                  <w:pPr>
                    <w:spacing w:line="280" w:lineRule="exact"/>
                    <w:rPr>
                      <w:rFonts w:ascii="ＭＳ 明朝" w:eastAsia="ＭＳ 明朝" w:hAnsi="ＭＳ 明朝"/>
                      <w:spacing w:val="4"/>
                      <w:sz w:val="18"/>
                      <w:szCs w:val="18"/>
                    </w:rPr>
                  </w:pPr>
                </w:p>
              </w:tc>
              <w:tc>
                <w:tcPr>
                  <w:tcW w:w="1363" w:type="dxa"/>
                </w:tcPr>
                <w:p w14:paraId="15F804FB" w14:textId="1034D15C" w:rsidR="00A50709" w:rsidRDefault="001B1AD0" w:rsidP="0040683E">
                  <w:pPr>
                    <w:spacing w:line="280" w:lineRule="exact"/>
                    <w:rPr>
                      <w:rFonts w:ascii="ＭＳ 明朝" w:eastAsia="ＭＳ 明朝" w:hAnsi="ＭＳ 明朝"/>
                      <w:spacing w:val="4"/>
                      <w:sz w:val="18"/>
                      <w:szCs w:val="18"/>
                    </w:rPr>
                  </w:pPr>
                  <w:r w:rsidRPr="00F73658">
                    <w:rPr>
                      <w:rFonts w:ascii="ＭＳ 明朝" w:eastAsia="ＭＳ 明朝" w:hAnsi="ＭＳ 明朝"/>
                      <w:spacing w:val="4"/>
                      <w:sz w:val="18"/>
                      <w:szCs w:val="18"/>
                    </w:rPr>
                    <w:t>外国籍全体</w:t>
                  </w:r>
                </w:p>
              </w:tc>
              <w:tc>
                <w:tcPr>
                  <w:tcW w:w="1363" w:type="dxa"/>
                </w:tcPr>
                <w:p w14:paraId="45C07CEF" w14:textId="18D54207" w:rsidR="00A50709" w:rsidRDefault="001B1AD0" w:rsidP="001B1AD0">
                  <w:pPr>
                    <w:spacing w:line="280" w:lineRule="exact"/>
                    <w:jc w:val="center"/>
                    <w:rPr>
                      <w:rFonts w:ascii="ＭＳ 明朝" w:eastAsia="ＭＳ 明朝" w:hAnsi="ＭＳ 明朝"/>
                      <w:spacing w:val="4"/>
                      <w:sz w:val="18"/>
                      <w:szCs w:val="18"/>
                    </w:rPr>
                  </w:pPr>
                  <w:r w:rsidRPr="00F73658">
                    <w:rPr>
                      <w:rFonts w:ascii="ＭＳ 明朝" w:eastAsia="ＭＳ 明朝" w:hAnsi="ＭＳ 明朝"/>
                      <w:spacing w:val="4"/>
                      <w:sz w:val="18"/>
                      <w:szCs w:val="18"/>
                    </w:rPr>
                    <w:t>65.9</w:t>
                  </w:r>
                </w:p>
              </w:tc>
            </w:tr>
          </w:tbl>
          <w:p w14:paraId="7FCAF29D" w14:textId="77777777" w:rsidR="00F73658" w:rsidRPr="00F73658" w:rsidRDefault="00F73658" w:rsidP="001B1AD0">
            <w:pPr>
              <w:spacing w:line="280" w:lineRule="exact"/>
              <w:ind w:leftChars="200" w:left="608" w:hangingChars="100" w:hanging="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　小・中学校は、市町村からのヒアリングによる。</w:t>
            </w:r>
          </w:p>
          <w:p w14:paraId="27CA6BB2" w14:textId="77777777" w:rsidR="00F73658" w:rsidRPr="00F73658" w:rsidRDefault="00F73658" w:rsidP="001B1AD0">
            <w:pPr>
              <w:spacing w:line="280" w:lineRule="exact"/>
              <w:ind w:leftChars="200" w:left="608" w:hangingChars="100" w:hanging="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　中学校夜間学級の本名使用率については把握していない。</w:t>
            </w:r>
          </w:p>
          <w:p w14:paraId="4E135E30" w14:textId="77777777" w:rsidR="00673E6B" w:rsidRDefault="00F73658" w:rsidP="001B1AD0">
            <w:pPr>
              <w:spacing w:line="280" w:lineRule="exact"/>
              <w:ind w:leftChars="200" w:left="608" w:hangingChars="100" w:hanging="188"/>
              <w:rPr>
                <w:rFonts w:ascii="ＭＳ 明朝" w:eastAsia="ＭＳ 明朝" w:hAnsi="ＭＳ 明朝"/>
                <w:spacing w:val="4"/>
                <w:sz w:val="18"/>
                <w:szCs w:val="18"/>
              </w:rPr>
            </w:pPr>
            <w:r w:rsidRPr="00F73658">
              <w:rPr>
                <w:rFonts w:ascii="ＭＳ 明朝" w:eastAsia="ＭＳ 明朝" w:hAnsi="ＭＳ 明朝" w:hint="eastAsia"/>
                <w:spacing w:val="4"/>
                <w:sz w:val="18"/>
                <w:szCs w:val="18"/>
              </w:rPr>
              <w:t>※　高等学校については、全日制課程、定時制課程及び通信制課程を合わせた値。</w:t>
            </w:r>
          </w:p>
          <w:p w14:paraId="34639ABE" w14:textId="77777777" w:rsidR="002E7215" w:rsidRDefault="002E7215" w:rsidP="001B1AD0">
            <w:pPr>
              <w:spacing w:line="280" w:lineRule="exact"/>
              <w:ind w:leftChars="200" w:left="608" w:hangingChars="100" w:hanging="188"/>
              <w:rPr>
                <w:rFonts w:ascii="ＭＳ 明朝" w:eastAsia="ＭＳ 明朝" w:hAnsi="ＭＳ 明朝"/>
                <w:spacing w:val="4"/>
                <w:sz w:val="18"/>
                <w:szCs w:val="18"/>
              </w:rPr>
            </w:pPr>
          </w:p>
          <w:p w14:paraId="2A942B39" w14:textId="49D2BB2D" w:rsidR="002E7215" w:rsidRPr="00190EC1" w:rsidRDefault="002E7215" w:rsidP="001B1AD0">
            <w:pPr>
              <w:spacing w:line="280" w:lineRule="exact"/>
              <w:ind w:leftChars="200" w:left="608" w:hangingChars="100" w:hanging="188"/>
              <w:rPr>
                <w:rFonts w:ascii="ＭＳ 明朝" w:eastAsia="ＭＳ 明朝" w:hAnsi="ＭＳ 明朝"/>
                <w:spacing w:val="4"/>
                <w:sz w:val="18"/>
                <w:szCs w:val="18"/>
              </w:rPr>
            </w:pPr>
          </w:p>
        </w:tc>
      </w:tr>
      <w:tr w:rsidR="002E7215" w:rsidRPr="00190EC1" w14:paraId="4DAE89C8" w14:textId="114AFE87" w:rsidTr="00C82076">
        <w:trPr>
          <w:trHeight w:val="20"/>
        </w:trPr>
        <w:tc>
          <w:tcPr>
            <w:tcW w:w="1884" w:type="dxa"/>
            <w:vMerge/>
          </w:tcPr>
          <w:p w14:paraId="23067EA4" w14:textId="77777777" w:rsidR="002E7215" w:rsidRPr="00190EC1" w:rsidRDefault="002E7215" w:rsidP="005E5E47">
            <w:pPr>
              <w:spacing w:line="280" w:lineRule="exact"/>
              <w:rPr>
                <w:rFonts w:ascii="ＭＳ 明朝" w:eastAsia="ＭＳ 明朝" w:hAnsi="ＭＳ 明朝"/>
                <w:iCs/>
                <w:spacing w:val="4"/>
                <w:sz w:val="18"/>
                <w:szCs w:val="18"/>
              </w:rPr>
            </w:pPr>
          </w:p>
        </w:tc>
        <w:tc>
          <w:tcPr>
            <w:tcW w:w="2998" w:type="dxa"/>
            <w:vMerge w:val="restart"/>
          </w:tcPr>
          <w:p w14:paraId="4B351A04" w14:textId="6D6AF305" w:rsidR="002E7215" w:rsidRPr="00190EC1" w:rsidRDefault="002E7215" w:rsidP="005E5E47">
            <w:pPr>
              <w:spacing w:line="280" w:lineRule="exact"/>
              <w:rPr>
                <w:rFonts w:ascii="ＭＳ 明朝" w:eastAsia="ＭＳ 明朝" w:hAnsi="ＭＳ 明朝"/>
                <w:iCs/>
                <w:spacing w:val="4"/>
                <w:sz w:val="18"/>
                <w:szCs w:val="18"/>
              </w:rPr>
            </w:pPr>
            <w:r w:rsidRPr="00190EC1">
              <w:rPr>
                <w:rFonts w:ascii="ＭＳ 明朝" w:eastAsia="ＭＳ 明朝" w:hAnsi="ＭＳ 明朝" w:hint="eastAsia"/>
                <w:iCs/>
                <w:spacing w:val="4"/>
                <w:sz w:val="18"/>
                <w:szCs w:val="18"/>
              </w:rPr>
              <w:t>日本語教育学校支援事業</w:t>
            </w:r>
          </w:p>
          <w:p w14:paraId="4F33ED62" w14:textId="49151688" w:rsidR="002E7215" w:rsidRPr="00190EC1" w:rsidRDefault="002E7215" w:rsidP="005E5E47">
            <w:pPr>
              <w:spacing w:line="280" w:lineRule="exact"/>
              <w:rPr>
                <w:rFonts w:ascii="ＭＳ 明朝" w:eastAsia="ＭＳ 明朝" w:hAnsi="ＭＳ 明朝"/>
                <w:iCs/>
                <w:spacing w:val="4"/>
                <w:sz w:val="18"/>
                <w:szCs w:val="18"/>
              </w:rPr>
            </w:pPr>
            <w:r w:rsidRPr="00190EC1">
              <w:rPr>
                <w:rFonts w:ascii="ＭＳ 明朝" w:eastAsia="ＭＳ 明朝" w:hAnsi="ＭＳ 明朝" w:hint="eastAsia"/>
                <w:iCs/>
                <w:spacing w:val="4"/>
                <w:sz w:val="18"/>
                <w:szCs w:val="18"/>
              </w:rPr>
              <w:t>【教育振興室】</w:t>
            </w:r>
          </w:p>
          <w:p w14:paraId="1626B1F4" w14:textId="77777777" w:rsidR="002E7215" w:rsidRPr="00190EC1" w:rsidRDefault="002E7215" w:rsidP="005E5E47">
            <w:pPr>
              <w:spacing w:line="280" w:lineRule="exact"/>
              <w:rPr>
                <w:rFonts w:ascii="ＭＳ 明朝" w:eastAsia="ＭＳ 明朝" w:hAnsi="ＭＳ 明朝"/>
                <w:i/>
                <w:spacing w:val="4"/>
                <w:sz w:val="18"/>
                <w:szCs w:val="18"/>
              </w:rPr>
            </w:pPr>
            <w:r w:rsidRPr="00190EC1">
              <w:rPr>
                <w:rFonts w:ascii="ＭＳ 明朝" w:eastAsia="ＭＳ 明朝" w:hAnsi="ＭＳ 明朝" w:hint="eastAsia"/>
                <w:iCs/>
                <w:spacing w:val="4"/>
                <w:sz w:val="18"/>
                <w:szCs w:val="18"/>
              </w:rPr>
              <w:t>〔２７ページ〕</w:t>
            </w:r>
          </w:p>
        </w:tc>
        <w:tc>
          <w:tcPr>
            <w:tcW w:w="8229" w:type="dxa"/>
          </w:tcPr>
          <w:p w14:paraId="65859FF3" w14:textId="7D72A9F8" w:rsidR="002E7215" w:rsidRDefault="002E7215" w:rsidP="009C039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㉒　</w:t>
            </w:r>
            <w:r w:rsidRPr="00190EC1">
              <w:rPr>
                <w:rFonts w:ascii="ＭＳ 明朝" w:eastAsia="ＭＳ 明朝" w:hAnsi="ＭＳ 明朝" w:hint="eastAsia"/>
                <w:spacing w:val="4"/>
                <w:sz w:val="18"/>
                <w:szCs w:val="18"/>
              </w:rPr>
              <w:t>本事業について、私立高校から希望があった場合に、事業を利用することは可能でしょうか。私立高校について、日本語教育等、受け入れ体制の整備等に関する支援で実施しているものがあれば教えてください。</w:t>
            </w:r>
          </w:p>
          <w:p w14:paraId="525623F7" w14:textId="13AF3FF5" w:rsidR="002E7215" w:rsidRPr="00190EC1" w:rsidRDefault="002E7215" w:rsidP="009C0390">
            <w:pPr>
              <w:spacing w:line="280" w:lineRule="exact"/>
              <w:ind w:leftChars="100" w:left="210" w:firstLineChars="100" w:firstLine="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私立高校に進学する外国ルーツの子どもの数等の状況について教えてください。また、私立高校での日本語教育などの実施状況が分かれば教えてください。</w:t>
            </w:r>
            <w:r>
              <w:rPr>
                <w:rFonts w:ascii="ＭＳ 明朝" w:eastAsia="ＭＳ 明朝" w:hAnsi="ＭＳ 明朝" w:hint="eastAsia"/>
                <w:spacing w:val="4"/>
                <w:sz w:val="18"/>
                <w:szCs w:val="18"/>
              </w:rPr>
              <w:t>（</w:t>
            </w:r>
            <w:r w:rsidRPr="00190EC1">
              <w:rPr>
                <w:rFonts w:ascii="ＭＳ 明朝" w:eastAsia="ＭＳ 明朝" w:hAnsi="ＭＳ 明朝" w:hint="eastAsia"/>
                <w:spacing w:val="4"/>
                <w:sz w:val="18"/>
                <w:szCs w:val="18"/>
              </w:rPr>
              <w:t>山野上委員</w:t>
            </w:r>
            <w:r>
              <w:rPr>
                <w:rFonts w:ascii="ＭＳ 明朝" w:eastAsia="ＭＳ 明朝" w:hAnsi="ＭＳ 明朝" w:hint="eastAsia"/>
                <w:spacing w:val="4"/>
                <w:sz w:val="18"/>
                <w:szCs w:val="18"/>
              </w:rPr>
              <w:t>）</w:t>
            </w:r>
          </w:p>
        </w:tc>
        <w:tc>
          <w:tcPr>
            <w:tcW w:w="8138" w:type="dxa"/>
          </w:tcPr>
          <w:p w14:paraId="73DD7D23" w14:textId="77777777" w:rsidR="00242FC0" w:rsidRDefault="00242FC0" w:rsidP="00242FC0">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【教育振興室】</w:t>
            </w:r>
          </w:p>
          <w:p w14:paraId="29553270" w14:textId="1316A7FF" w:rsidR="002E7215" w:rsidRDefault="002E7215" w:rsidP="00242FC0">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日本語教育学校支援事業では、日本語指導が必要な生徒等が在籍する府立高等学校に対して、母語による日本語学習、母語・母文化継承及び生活適応指導等の補助が行える教育サポーター等を派遣するとともに、教材・人材情報の提供や教員等の研修など総合的な支援を行っているため、私立高校について、日本語教育等、受け入れ体制の整備等に関する支援で実施しているものはございません。</w:t>
            </w:r>
          </w:p>
          <w:p w14:paraId="673793E9" w14:textId="366D7711" w:rsidR="00242FC0" w:rsidRDefault="00242FC0" w:rsidP="00242FC0">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【私学課】</w:t>
            </w:r>
          </w:p>
          <w:p w14:paraId="010B09B7" w14:textId="77777777" w:rsidR="002E7215" w:rsidRDefault="002E7215" w:rsidP="0040683E">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外国ルーツの子どもの人数や、日本語教育の実施状況について、私学課では把握しておりません。</w:t>
            </w:r>
          </w:p>
          <w:p w14:paraId="05134C33" w14:textId="4F90CCBB" w:rsidR="00007554" w:rsidRPr="00190EC1" w:rsidRDefault="00007554" w:rsidP="0040683E">
            <w:pPr>
              <w:spacing w:line="280" w:lineRule="exact"/>
              <w:ind w:firstLineChars="100" w:firstLine="188"/>
              <w:rPr>
                <w:rFonts w:ascii="ＭＳ 明朝" w:eastAsia="ＭＳ 明朝" w:hAnsi="ＭＳ 明朝"/>
                <w:spacing w:val="4"/>
                <w:sz w:val="18"/>
                <w:szCs w:val="18"/>
              </w:rPr>
            </w:pPr>
          </w:p>
        </w:tc>
      </w:tr>
      <w:tr w:rsidR="002E7215" w:rsidRPr="00190EC1" w14:paraId="0C8FCC6E" w14:textId="77777777" w:rsidTr="00C82076">
        <w:trPr>
          <w:trHeight w:val="20"/>
        </w:trPr>
        <w:tc>
          <w:tcPr>
            <w:tcW w:w="1884" w:type="dxa"/>
            <w:vMerge/>
          </w:tcPr>
          <w:p w14:paraId="14217B66" w14:textId="77777777" w:rsidR="002E7215" w:rsidRPr="00190EC1" w:rsidRDefault="002E7215" w:rsidP="005E5E47">
            <w:pPr>
              <w:spacing w:line="280" w:lineRule="exact"/>
              <w:rPr>
                <w:rFonts w:ascii="ＭＳ 明朝" w:eastAsia="ＭＳ 明朝" w:hAnsi="ＭＳ 明朝"/>
                <w:spacing w:val="4"/>
                <w:sz w:val="18"/>
                <w:szCs w:val="18"/>
              </w:rPr>
            </w:pPr>
          </w:p>
        </w:tc>
        <w:tc>
          <w:tcPr>
            <w:tcW w:w="2998" w:type="dxa"/>
            <w:vMerge/>
          </w:tcPr>
          <w:p w14:paraId="6387C5D4" w14:textId="77777777" w:rsidR="002E7215" w:rsidRPr="00190EC1" w:rsidRDefault="002E7215" w:rsidP="001C71F5">
            <w:pPr>
              <w:spacing w:line="280" w:lineRule="exact"/>
              <w:rPr>
                <w:rFonts w:ascii="ＭＳ 明朝" w:eastAsia="ＭＳ 明朝" w:hAnsi="ＭＳ 明朝"/>
                <w:spacing w:val="4"/>
                <w:sz w:val="18"/>
                <w:szCs w:val="18"/>
              </w:rPr>
            </w:pPr>
          </w:p>
        </w:tc>
        <w:tc>
          <w:tcPr>
            <w:tcW w:w="8229" w:type="dxa"/>
          </w:tcPr>
          <w:p w14:paraId="6ABD44AF" w14:textId="341DF109" w:rsidR="002E7215" w:rsidRDefault="006C7B82" w:rsidP="00BA5DA7">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㉓</w:t>
            </w:r>
            <w:r w:rsidR="002E7215">
              <w:rPr>
                <w:rFonts w:ascii="ＭＳ 明朝" w:eastAsia="ＭＳ 明朝" w:hAnsi="ＭＳ 明朝" w:hint="eastAsia"/>
                <w:spacing w:val="4"/>
                <w:sz w:val="18"/>
                <w:szCs w:val="18"/>
              </w:rPr>
              <w:t xml:space="preserve">　</w:t>
            </w:r>
            <w:r w:rsidR="002E7215" w:rsidRPr="00190EC1">
              <w:rPr>
                <w:rFonts w:ascii="ＭＳ 明朝" w:eastAsia="ＭＳ 明朝" w:hAnsi="ＭＳ 明朝" w:hint="eastAsia"/>
                <w:spacing w:val="4"/>
                <w:sz w:val="18"/>
                <w:szCs w:val="18"/>
              </w:rPr>
              <w:t>大阪府教育庁高等学校課が実施している「日本語教育学校支援事業」の教育サポーターも有償ボランティアとして貢献しているので、こちら</w:t>
            </w:r>
            <w:r w:rsidR="002E7215">
              <w:rPr>
                <w:rFonts w:ascii="ＭＳ 明朝" w:eastAsia="ＭＳ 明朝" w:hAnsi="ＭＳ 明朝" w:hint="eastAsia"/>
                <w:spacing w:val="4"/>
                <w:sz w:val="18"/>
                <w:szCs w:val="18"/>
              </w:rPr>
              <w:t>も</w:t>
            </w:r>
            <w:r w:rsidR="002E7215" w:rsidRPr="00190EC1">
              <w:rPr>
                <w:rFonts w:ascii="ＭＳ 明朝" w:eastAsia="ＭＳ 明朝" w:hAnsi="ＭＳ 明朝" w:hint="eastAsia"/>
                <w:spacing w:val="4"/>
                <w:sz w:val="18"/>
                <w:szCs w:val="18"/>
              </w:rPr>
              <w:t>あげていただいてもいいのではないでしょうか。</w:t>
            </w:r>
            <w:r w:rsidR="002E7215">
              <w:rPr>
                <w:rFonts w:ascii="ＭＳ 明朝" w:eastAsia="ＭＳ 明朝" w:hAnsi="ＭＳ 明朝" w:hint="eastAsia"/>
                <w:spacing w:val="4"/>
                <w:sz w:val="18"/>
                <w:szCs w:val="18"/>
              </w:rPr>
              <w:t>（亀田委員）</w:t>
            </w:r>
          </w:p>
        </w:tc>
        <w:tc>
          <w:tcPr>
            <w:tcW w:w="8138" w:type="dxa"/>
          </w:tcPr>
          <w:p w14:paraId="14D173DC" w14:textId="77777777" w:rsidR="002E7215" w:rsidRDefault="002E7215" w:rsidP="002E7215">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日本語教育学校支援事業に関しましては、第１</w:t>
            </w:r>
            <w:r w:rsidRPr="00221458">
              <w:rPr>
                <w:rFonts w:ascii="ＭＳ 明朝" w:eastAsia="ＭＳ 明朝" w:hAnsi="ＭＳ 明朝"/>
                <w:spacing w:val="4"/>
                <w:sz w:val="18"/>
                <w:szCs w:val="18"/>
              </w:rPr>
              <w:t>.６（３）「在日外国人教育の充実」に加えて、取組みの内容を鑑み、第２．（２）「市町村・</w:t>
            </w:r>
            <w:r>
              <w:rPr>
                <w:rFonts w:ascii="ＭＳ 明朝" w:eastAsia="ＭＳ 明朝" w:hAnsi="ＭＳ 明朝" w:hint="eastAsia"/>
                <w:spacing w:val="4"/>
                <w:sz w:val="18"/>
                <w:szCs w:val="18"/>
              </w:rPr>
              <w:t>ＮＰＯ</w:t>
            </w:r>
            <w:r w:rsidRPr="00221458">
              <w:rPr>
                <w:rFonts w:ascii="ＭＳ 明朝" w:eastAsia="ＭＳ 明朝" w:hAnsi="ＭＳ 明朝"/>
                <w:spacing w:val="4"/>
                <w:sz w:val="18"/>
                <w:szCs w:val="18"/>
              </w:rPr>
              <w:t>・事業者との連携」の項目でも記載しております。</w:t>
            </w:r>
          </w:p>
          <w:p w14:paraId="7A00D246" w14:textId="77777777" w:rsidR="002E7215" w:rsidRPr="002E7215" w:rsidRDefault="002E7215" w:rsidP="00CE144F">
            <w:pPr>
              <w:spacing w:line="280" w:lineRule="exact"/>
              <w:ind w:firstLineChars="100" w:firstLine="188"/>
              <w:rPr>
                <w:rFonts w:ascii="ＭＳ 明朝" w:eastAsia="ＭＳ 明朝" w:hAnsi="ＭＳ 明朝"/>
                <w:spacing w:val="4"/>
                <w:sz w:val="18"/>
                <w:szCs w:val="18"/>
              </w:rPr>
            </w:pPr>
          </w:p>
        </w:tc>
      </w:tr>
      <w:tr w:rsidR="00242FC0" w:rsidRPr="00190EC1" w14:paraId="3E5C7E97" w14:textId="77777777" w:rsidTr="00C82076">
        <w:trPr>
          <w:trHeight w:val="550"/>
        </w:trPr>
        <w:tc>
          <w:tcPr>
            <w:tcW w:w="1884" w:type="dxa"/>
            <w:vMerge/>
          </w:tcPr>
          <w:p w14:paraId="7E69F99C" w14:textId="77777777" w:rsidR="00242FC0" w:rsidRPr="00190EC1" w:rsidRDefault="00242FC0" w:rsidP="005E5E47">
            <w:pPr>
              <w:spacing w:line="280" w:lineRule="exact"/>
              <w:rPr>
                <w:rFonts w:ascii="ＭＳ 明朝" w:eastAsia="ＭＳ 明朝" w:hAnsi="ＭＳ 明朝"/>
                <w:spacing w:val="4"/>
                <w:sz w:val="18"/>
                <w:szCs w:val="18"/>
              </w:rPr>
            </w:pPr>
          </w:p>
        </w:tc>
        <w:tc>
          <w:tcPr>
            <w:tcW w:w="2998" w:type="dxa"/>
          </w:tcPr>
          <w:p w14:paraId="1BEC3F81" w14:textId="77777777" w:rsidR="00242FC0" w:rsidRPr="00190EC1" w:rsidRDefault="00242FC0" w:rsidP="00242FC0">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日本語指導が必要な帰国生徒・外国人生徒入学者選抜</w:t>
            </w:r>
          </w:p>
          <w:p w14:paraId="514CEF29" w14:textId="77777777" w:rsidR="00242FC0" w:rsidRPr="00190EC1" w:rsidRDefault="00242FC0" w:rsidP="00242FC0">
            <w:pPr>
              <w:spacing w:line="280" w:lineRule="exact"/>
              <w:ind w:firstLineChars="50" w:firstLine="94"/>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【教育振興室】</w:t>
            </w:r>
          </w:p>
          <w:p w14:paraId="4299CE62" w14:textId="0F7FD3AF" w:rsidR="00242FC0" w:rsidRPr="00190EC1" w:rsidRDefault="00242FC0" w:rsidP="00242FC0">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〔２８ページ〕</w:t>
            </w:r>
          </w:p>
        </w:tc>
        <w:tc>
          <w:tcPr>
            <w:tcW w:w="8229" w:type="dxa"/>
          </w:tcPr>
          <w:p w14:paraId="507EDEA0" w14:textId="77777777" w:rsidR="00242FC0" w:rsidRDefault="00242FC0" w:rsidP="00242FC0">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㉔　</w:t>
            </w:r>
            <w:r w:rsidRPr="00190EC1">
              <w:rPr>
                <w:rFonts w:ascii="ＭＳ 明朝" w:eastAsia="ＭＳ 明朝" w:hAnsi="ＭＳ 明朝" w:hint="eastAsia"/>
                <w:spacing w:val="4"/>
                <w:sz w:val="18"/>
                <w:szCs w:val="18"/>
              </w:rPr>
              <w:t>学校別の募集上限について、昨年度との変更などがあれば教えてください。また、日本で暮らす外国人の人口比率が上がってきている中、募集上限を上げるべきではないかと思いますが、いかがでしょうか。</w:t>
            </w:r>
          </w:p>
          <w:p w14:paraId="16B9C215" w14:textId="77777777" w:rsidR="00C82076" w:rsidRDefault="00242FC0" w:rsidP="00C82076">
            <w:pPr>
              <w:spacing w:line="280" w:lineRule="exact"/>
              <w:ind w:leftChars="100" w:left="210" w:firstLineChars="100" w:firstLine="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また、応募が特定の学校に集中したりするなど、地域的なバランスを取る必要性がないか、検討されていることがあれば教えてください。</w:t>
            </w:r>
          </w:p>
          <w:p w14:paraId="218F510E" w14:textId="081B3480" w:rsidR="00242FC0" w:rsidRDefault="00242FC0" w:rsidP="00C82076">
            <w:pPr>
              <w:spacing w:line="280" w:lineRule="exact"/>
              <w:ind w:leftChars="100" w:left="210" w:firstLineChars="100" w:firstLine="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また、高校における特別の教育課程の実施状況について教えてください（実施数、実施校数、実施率、実施生徒数。特別枠校かどうか）。組織的な指導体制づくり、学校・地域の実情に応じた地域との連携促進について現状と課題についてお教えください。</w:t>
            </w:r>
            <w:r>
              <w:rPr>
                <w:rFonts w:ascii="ＭＳ 明朝" w:eastAsia="ＭＳ 明朝" w:hAnsi="ＭＳ 明朝" w:hint="eastAsia"/>
                <w:spacing w:val="4"/>
                <w:sz w:val="18"/>
                <w:szCs w:val="18"/>
              </w:rPr>
              <w:t>（</w:t>
            </w:r>
            <w:r w:rsidRPr="00190EC1">
              <w:rPr>
                <w:rFonts w:ascii="ＭＳ 明朝" w:eastAsia="ＭＳ 明朝" w:hAnsi="ＭＳ 明朝" w:hint="eastAsia"/>
                <w:spacing w:val="4"/>
                <w:sz w:val="18"/>
                <w:szCs w:val="18"/>
              </w:rPr>
              <w:t>山野上委員</w:t>
            </w:r>
            <w:r>
              <w:rPr>
                <w:rFonts w:ascii="ＭＳ 明朝" w:eastAsia="ＭＳ 明朝" w:hAnsi="ＭＳ 明朝" w:hint="eastAsia"/>
                <w:spacing w:val="4"/>
                <w:sz w:val="18"/>
                <w:szCs w:val="18"/>
              </w:rPr>
              <w:t>）</w:t>
            </w:r>
          </w:p>
        </w:tc>
        <w:tc>
          <w:tcPr>
            <w:tcW w:w="8138" w:type="dxa"/>
          </w:tcPr>
          <w:p w14:paraId="561A36BD" w14:textId="08444434" w:rsidR="00242FC0" w:rsidRPr="00CE144F" w:rsidRDefault="00242FC0" w:rsidP="00242FC0">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令和６年度選抜においては、日本語指導が必要な生徒選抜実施校の８校全体募集上限を４人増（長吉、布施北でそれぞれ２人増）としました。</w:t>
            </w:r>
          </w:p>
          <w:p w14:paraId="46B2D750" w14:textId="1BF7618B" w:rsidR="00242FC0" w:rsidRDefault="0046456B" w:rsidP="00242FC0">
            <w:pPr>
              <w:spacing w:line="280" w:lineRule="exact"/>
              <w:ind w:firstLineChars="100" w:firstLine="180"/>
              <w:rPr>
                <w:rFonts w:ascii="ＭＳ 明朝" w:eastAsia="ＭＳ 明朝" w:hAnsi="ＭＳ 明朝"/>
                <w:spacing w:val="4"/>
                <w:sz w:val="18"/>
                <w:szCs w:val="18"/>
              </w:rPr>
            </w:pPr>
            <w:r w:rsidRPr="0046456B">
              <w:rPr>
                <w:rFonts w:ascii="ＭＳ 明朝" w:eastAsia="ＭＳ 明朝" w:hAnsi="ＭＳ 明朝"/>
                <w:noProof/>
                <w:spacing w:val="4"/>
                <w:sz w:val="18"/>
                <w:szCs w:val="18"/>
              </w:rPr>
              <mc:AlternateContent>
                <mc:Choice Requires="wps">
                  <w:drawing>
                    <wp:anchor distT="45720" distB="45720" distL="114300" distR="114300" simplePos="0" relativeHeight="251669504" behindDoc="0" locked="0" layoutInCell="1" allowOverlap="1" wp14:anchorId="5DE80593" wp14:editId="53AA2412">
                      <wp:simplePos x="0" y="0"/>
                      <wp:positionH relativeFrom="column">
                        <wp:posOffset>82550</wp:posOffset>
                      </wp:positionH>
                      <wp:positionV relativeFrom="paragraph">
                        <wp:posOffset>778510</wp:posOffset>
                      </wp:positionV>
                      <wp:extent cx="556260" cy="140462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404620"/>
                              </a:xfrm>
                              <a:prstGeom prst="rect">
                                <a:avLst/>
                              </a:prstGeom>
                              <a:solidFill>
                                <a:srgbClr val="FFFFFF"/>
                              </a:solidFill>
                              <a:ln w="9525">
                                <a:noFill/>
                                <a:miter lim="800000"/>
                                <a:headEnd/>
                                <a:tailEnd/>
                              </a:ln>
                            </wps:spPr>
                            <wps:txbx>
                              <w:txbxContent>
                                <w:p w14:paraId="52D91F19" w14:textId="5D1F13AC" w:rsidR="0046456B" w:rsidRDefault="0046456B" w:rsidP="0046456B">
                                  <w:pPr>
                                    <w:spacing w:line="280" w:lineRule="exact"/>
                                  </w:pPr>
                                  <w:r w:rsidRPr="0038465C">
                                    <w:rPr>
                                      <w:rFonts w:ascii="ＭＳ 明朝" w:hAnsi="ＭＳ 明朝" w:hint="eastAsia"/>
                                    </w:rPr>
                                    <w:t>〈</w:t>
                                  </w:r>
                                  <w:r>
                                    <w:rPr>
                                      <w:rFonts w:ascii="ＭＳ 明朝" w:hAnsi="ＭＳ 明朝" w:hint="eastAsia"/>
                                    </w:rPr>
                                    <w:t>例</w:t>
                                  </w:r>
                                  <w:r w:rsidRPr="0038465C">
                                    <w:rPr>
                                      <w:rFonts w:ascii="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80593" id="テキスト ボックス 2" o:spid="_x0000_s1027" type="#_x0000_t202" style="position:absolute;left:0;text-align:left;margin-left:6.5pt;margin-top:61.3pt;width:4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" stroked="f">
                      <v:textbox style="mso-fit-shape-to-text:t">
                        <w:txbxContent>
                          <w:p w14:paraId="52D91F19" w14:textId="5D1F13AC" w:rsidR="0046456B" w:rsidRDefault="0046456B" w:rsidP="0046456B">
                            <w:pPr>
                              <w:spacing w:line="280" w:lineRule="exact"/>
                            </w:pPr>
                            <w:r w:rsidRPr="0038465C">
                              <w:rPr>
                                <w:rFonts w:ascii="ＭＳ 明朝" w:hAnsi="ＭＳ 明朝" w:hint="eastAsia"/>
                              </w:rPr>
                              <w:t>〈</w:t>
                            </w:r>
                            <w:r>
                              <w:rPr>
                                <w:rFonts w:ascii="ＭＳ 明朝" w:hAnsi="ＭＳ 明朝" w:hint="eastAsia"/>
                              </w:rPr>
                              <w:t>例</w:t>
                            </w:r>
                            <w:r w:rsidRPr="0038465C">
                              <w:rPr>
                                <w:rFonts w:ascii="ＭＳ 明朝" w:hAnsi="ＭＳ 明朝" w:hint="eastAsia"/>
                              </w:rPr>
                              <w:t>〉</w:t>
                            </w:r>
                          </w:p>
                        </w:txbxContent>
                      </v:textbox>
                      <w10:wrap type="square"/>
                    </v:shape>
                  </w:pict>
                </mc:Fallback>
              </mc:AlternateContent>
            </w:r>
            <w:r w:rsidRPr="00842637">
              <w:rPr>
                <w:rFonts w:ascii="ＭＳ 明朝" w:hAnsi="ＭＳ 明朝" w:hint="eastAsia"/>
                <w:noProof/>
              </w:rPr>
              <w:drawing>
                <wp:anchor distT="0" distB="0" distL="114300" distR="114300" simplePos="0" relativeHeight="251667456" behindDoc="0" locked="0" layoutInCell="1" allowOverlap="1" wp14:anchorId="5E180F9F" wp14:editId="790228D3">
                  <wp:simplePos x="0" y="0"/>
                  <wp:positionH relativeFrom="column">
                    <wp:posOffset>789305</wp:posOffset>
                  </wp:positionH>
                  <wp:positionV relativeFrom="paragraph">
                    <wp:posOffset>833755</wp:posOffset>
                  </wp:positionV>
                  <wp:extent cx="3345815" cy="1626870"/>
                  <wp:effectExtent l="0" t="0" r="698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9178"/>
                          <a:stretch/>
                        </pic:blipFill>
                        <pic:spPr bwMode="auto">
                          <a:xfrm>
                            <a:off x="0" y="0"/>
                            <a:ext cx="3345815" cy="1626870"/>
                          </a:xfrm>
                          <a:prstGeom prst="rect">
                            <a:avLst/>
                          </a:prstGeom>
                          <a:noFill/>
                          <a:ln>
                            <a:noFill/>
                          </a:ln>
                          <a:extLst>
                            <a:ext uri="{53640926-AAD7-44D8-BBD7-CCE9431645EC}">
                              <a14:shadowObscured xmlns:a14="http://schemas.microsoft.com/office/drawing/2010/main"/>
                            </a:ext>
                          </a:extLst>
                        </pic:spPr>
                      </pic:pic>
                    </a:graphicData>
                  </a:graphic>
                </wp:anchor>
              </w:drawing>
            </w:r>
            <w:r w:rsidR="00242FC0" w:rsidRPr="00CE144F">
              <w:rPr>
                <w:rFonts w:ascii="ＭＳ 明朝" w:eastAsia="ＭＳ 明朝" w:hAnsi="ＭＳ 明朝" w:hint="eastAsia"/>
                <w:spacing w:val="4"/>
                <w:sz w:val="18"/>
                <w:szCs w:val="18"/>
              </w:rPr>
              <w:t>また、特別選抜と日本語指導が必要な生徒選抜を同時に実施する府立長吉高等学校、府立布施北高等学校及び府立大阪わかば高等学校において、特別選抜における合格者数が募集人員を満たしていない場合には、日本語指導が必要な生徒選抜において、一旦不合格とした者から募集人員を満たすように合格者を決定することとし、募集人員表を次のとおり変更しました。</w:t>
            </w:r>
          </w:p>
          <w:p w14:paraId="163EC6AE" w14:textId="594BD178" w:rsidR="00242FC0" w:rsidRDefault="00242FC0" w:rsidP="00242FC0">
            <w:pPr>
              <w:spacing w:line="280" w:lineRule="exact"/>
              <w:ind w:firstLineChars="100" w:firstLine="188"/>
              <w:rPr>
                <w:rFonts w:ascii="ＭＳ 明朝" w:eastAsia="ＭＳ 明朝" w:hAnsi="ＭＳ 明朝"/>
                <w:spacing w:val="4"/>
                <w:sz w:val="18"/>
                <w:szCs w:val="18"/>
              </w:rPr>
            </w:pPr>
          </w:p>
          <w:p w14:paraId="0158C2C7" w14:textId="77777777" w:rsidR="00242FC0" w:rsidRPr="00CE144F" w:rsidRDefault="00242FC0" w:rsidP="00242FC0">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府立高校における日本語指導が必要な生徒への対応については、大阪府学校教育審議会多様なニーズに応える府立学校の在り方検討部会において、審議いただいたところです。</w:t>
            </w:r>
          </w:p>
          <w:p w14:paraId="4534FD4C" w14:textId="77777777" w:rsidR="00242FC0" w:rsidRPr="00CE144F" w:rsidRDefault="00242FC0" w:rsidP="00242FC0">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１月の中間報告では、日本語指導にかかる支援の充実に向けた提言として、日本語指導が必要な生徒選抜を志願する生徒をこれまで以上に受け入れることができる新たな仕組み等を検討するとともに、特別枠を設けた学校の中に、他の少数在籍校に対してＩＣＴ等を活用しながら支援を行うセンター的な機能を果たす拠点校を整備することが求められています。</w:t>
            </w:r>
          </w:p>
          <w:p w14:paraId="1CE61E82" w14:textId="77777777" w:rsidR="00242FC0" w:rsidRPr="00CE144F" w:rsidRDefault="00242FC0" w:rsidP="00242FC0">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今後、学校教育審議会での議論を踏まえるとともに、日本語指導が必要な生徒が多数在籍している地域の状況等を見定めながら、府立高校における受入れや支援体制のあり方等について、検討してまいります。</w:t>
            </w:r>
          </w:p>
          <w:p w14:paraId="432D349F" w14:textId="77777777" w:rsidR="00242FC0" w:rsidRPr="00CE144F" w:rsidRDefault="00242FC0" w:rsidP="00242FC0">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また、府立高等学校における令和５年度の日本語指導</w:t>
            </w:r>
            <w:r>
              <w:rPr>
                <w:rFonts w:ascii="ＭＳ 明朝" w:eastAsia="ＭＳ 明朝" w:hAnsi="ＭＳ 明朝" w:hint="eastAsia"/>
                <w:spacing w:val="4"/>
                <w:sz w:val="18"/>
                <w:szCs w:val="18"/>
              </w:rPr>
              <w:t>の</w:t>
            </w:r>
            <w:r w:rsidRPr="00CE144F">
              <w:rPr>
                <w:rFonts w:ascii="ＭＳ 明朝" w:eastAsia="ＭＳ 明朝" w:hAnsi="ＭＳ 明朝" w:hint="eastAsia"/>
                <w:spacing w:val="4"/>
                <w:sz w:val="18"/>
                <w:szCs w:val="18"/>
              </w:rPr>
              <w:t>特別の教育課程につきましては、次のとおりです。</w:t>
            </w:r>
          </w:p>
          <w:p w14:paraId="384897F8" w14:textId="77777777" w:rsidR="00242FC0" w:rsidRPr="00CE144F" w:rsidRDefault="00242FC0" w:rsidP="00242FC0">
            <w:pPr>
              <w:spacing w:line="280" w:lineRule="exact"/>
              <w:ind w:leftChars="100" w:left="210"/>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・実施校数（実施数）：２校</w:t>
            </w:r>
          </w:p>
          <w:p w14:paraId="53FAE7A0" w14:textId="77777777" w:rsidR="00242FC0" w:rsidRPr="00CE144F" w:rsidRDefault="00242FC0" w:rsidP="00242FC0">
            <w:pPr>
              <w:spacing w:line="280" w:lineRule="exact"/>
              <w:ind w:leftChars="100" w:left="210"/>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・実施率：約１％（２</w:t>
            </w:r>
            <w:r w:rsidRPr="00CE144F">
              <w:rPr>
                <w:rFonts w:ascii="ＭＳ 明朝" w:eastAsia="ＭＳ 明朝" w:hAnsi="ＭＳ 明朝"/>
                <w:spacing w:val="4"/>
                <w:sz w:val="18"/>
                <w:szCs w:val="18"/>
              </w:rPr>
              <w:t>/170校）</w:t>
            </w:r>
          </w:p>
          <w:p w14:paraId="5B94B97E" w14:textId="77777777" w:rsidR="00242FC0" w:rsidRPr="00CE144F" w:rsidRDefault="00242FC0" w:rsidP="00242FC0">
            <w:pPr>
              <w:spacing w:line="280" w:lineRule="exact"/>
              <w:ind w:leftChars="100" w:left="210"/>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・実施生徒数：</w:t>
            </w:r>
            <w:r w:rsidRPr="00CE144F">
              <w:rPr>
                <w:rFonts w:ascii="ＭＳ 明朝" w:eastAsia="ＭＳ 明朝" w:hAnsi="ＭＳ 明朝"/>
                <w:spacing w:val="4"/>
                <w:sz w:val="18"/>
                <w:szCs w:val="18"/>
              </w:rPr>
              <w:t>79名（R5.5.1時点）</w:t>
            </w:r>
          </w:p>
          <w:p w14:paraId="739D04D7" w14:textId="77777777" w:rsidR="00242FC0" w:rsidRPr="00CE144F" w:rsidRDefault="00242FC0" w:rsidP="00242FC0">
            <w:pPr>
              <w:spacing w:line="280" w:lineRule="exact"/>
              <w:ind w:leftChars="100" w:left="210"/>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・特別枠校：１校（２校中）</w:t>
            </w:r>
          </w:p>
          <w:p w14:paraId="12255C8E" w14:textId="7C65D993" w:rsidR="00242FC0" w:rsidRPr="00242FC0" w:rsidRDefault="00242FC0" w:rsidP="0046456B">
            <w:pPr>
              <w:spacing w:line="280" w:lineRule="exact"/>
              <w:ind w:firstLineChars="100" w:firstLine="188"/>
              <w:rPr>
                <w:rFonts w:ascii="ＭＳ 明朝" w:eastAsia="ＭＳ 明朝" w:hAnsi="ＭＳ 明朝"/>
                <w:spacing w:val="4"/>
                <w:sz w:val="18"/>
                <w:szCs w:val="18"/>
              </w:rPr>
            </w:pPr>
            <w:r w:rsidRPr="00CE144F">
              <w:rPr>
                <w:rFonts w:ascii="ＭＳ 明朝" w:eastAsia="ＭＳ 明朝" w:hAnsi="ＭＳ 明朝" w:hint="eastAsia"/>
                <w:spacing w:val="4"/>
                <w:sz w:val="18"/>
                <w:szCs w:val="18"/>
              </w:rPr>
              <w:t>なお、府立高等学校に在籍する日本語指導が必要な生徒が増加していることを踏まえ、各校において、日本語指導が必要な生徒に必要な支援が行われるよう、学校生活を円滑に送るための校内支援体制の確立や、生徒の実態に即した学習指導、枠校を中心とした学校間連携の充実等に取り組んでいく必要があると考えています。</w:t>
            </w:r>
          </w:p>
        </w:tc>
      </w:tr>
      <w:tr w:rsidR="00C82076" w:rsidRPr="00190EC1" w14:paraId="7F611344" w14:textId="77777777" w:rsidTr="00C82076">
        <w:trPr>
          <w:trHeight w:val="280"/>
        </w:trPr>
        <w:tc>
          <w:tcPr>
            <w:tcW w:w="21249" w:type="dxa"/>
            <w:gridSpan w:val="4"/>
          </w:tcPr>
          <w:p w14:paraId="029092EC" w14:textId="1E0964D5" w:rsidR="00C82076" w:rsidRPr="00CE144F" w:rsidRDefault="00C82076" w:rsidP="00242FC0">
            <w:pPr>
              <w:spacing w:line="280" w:lineRule="exact"/>
              <w:ind w:firstLineChars="100" w:firstLine="188"/>
              <w:rPr>
                <w:rFonts w:ascii="ＭＳ 明朝" w:eastAsia="ＭＳ 明朝" w:hAnsi="ＭＳ 明朝"/>
                <w:spacing w:val="4"/>
                <w:sz w:val="18"/>
                <w:szCs w:val="18"/>
              </w:rPr>
            </w:pPr>
            <w:r w:rsidRPr="00AC187C">
              <w:rPr>
                <w:rFonts w:ascii="ＭＳ ゴシック" w:eastAsia="ＭＳ ゴシック" w:hAnsi="ＭＳ ゴシック" w:hint="eastAsia"/>
                <w:bCs/>
                <w:spacing w:val="4"/>
                <w:sz w:val="18"/>
                <w:szCs w:val="18"/>
              </w:rPr>
              <w:lastRenderedPageBreak/>
              <w:t>７　地域・府政への参画</w:t>
            </w:r>
            <w:r>
              <w:rPr>
                <w:rFonts w:ascii="ＭＳ ゴシック" w:eastAsia="ＭＳ ゴシック" w:hAnsi="ＭＳ ゴシック" w:hint="eastAsia"/>
                <w:bCs/>
                <w:spacing w:val="4"/>
                <w:sz w:val="18"/>
                <w:szCs w:val="18"/>
              </w:rPr>
              <w:t>促進</w:t>
            </w:r>
          </w:p>
        </w:tc>
      </w:tr>
      <w:tr w:rsidR="00C82076" w:rsidRPr="00190EC1" w14:paraId="4C6A985E" w14:textId="77777777" w:rsidTr="00C82076">
        <w:trPr>
          <w:trHeight w:val="1830"/>
        </w:trPr>
        <w:tc>
          <w:tcPr>
            <w:tcW w:w="1884" w:type="dxa"/>
          </w:tcPr>
          <w:p w14:paraId="29486E8F" w14:textId="7776A6CA" w:rsidR="00C82076" w:rsidRDefault="00C82076"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府政への参画促　進</w:t>
            </w:r>
          </w:p>
          <w:p w14:paraId="4A2D0600" w14:textId="5AC6201E" w:rsidR="00C82076" w:rsidRPr="00190EC1" w:rsidRDefault="00C82076"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２４</w:t>
            </w:r>
            <w:r w:rsidRPr="00190EC1">
              <w:rPr>
                <w:rFonts w:ascii="ＭＳ 明朝" w:eastAsia="ＭＳ 明朝" w:hAnsi="ＭＳ 明朝" w:hint="eastAsia"/>
                <w:spacing w:val="4"/>
                <w:sz w:val="18"/>
                <w:szCs w:val="18"/>
              </w:rPr>
              <w:t>ページ〕</w:t>
            </w:r>
          </w:p>
        </w:tc>
        <w:tc>
          <w:tcPr>
            <w:tcW w:w="2998" w:type="dxa"/>
          </w:tcPr>
          <w:p w14:paraId="2F28C87C" w14:textId="77777777" w:rsidR="00C82076" w:rsidRDefault="00C82076"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大阪府在日外国人施策有識者会議の運営</w:t>
            </w:r>
          </w:p>
          <w:p w14:paraId="10176FBC" w14:textId="77777777" w:rsidR="00C82076" w:rsidRDefault="00C82076"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【人権局】</w:t>
            </w:r>
          </w:p>
          <w:p w14:paraId="3C4C06F1" w14:textId="1DB297F2" w:rsidR="00C82076" w:rsidRPr="00190EC1" w:rsidRDefault="00C82076"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〔３</w:t>
            </w:r>
            <w:r>
              <w:rPr>
                <w:rFonts w:ascii="ＭＳ 明朝" w:eastAsia="ＭＳ 明朝" w:hAnsi="ＭＳ 明朝" w:hint="eastAsia"/>
                <w:spacing w:val="4"/>
                <w:sz w:val="18"/>
                <w:szCs w:val="18"/>
              </w:rPr>
              <w:t>２</w:t>
            </w:r>
            <w:r w:rsidRPr="00190EC1">
              <w:rPr>
                <w:rFonts w:ascii="ＭＳ 明朝" w:eastAsia="ＭＳ 明朝" w:hAnsi="ＭＳ 明朝" w:hint="eastAsia"/>
                <w:spacing w:val="4"/>
                <w:sz w:val="18"/>
                <w:szCs w:val="18"/>
              </w:rPr>
              <w:t>ページ〕</w:t>
            </w:r>
          </w:p>
        </w:tc>
        <w:tc>
          <w:tcPr>
            <w:tcW w:w="8229" w:type="dxa"/>
          </w:tcPr>
          <w:p w14:paraId="4BB31654" w14:textId="4DCF017D" w:rsidR="00C82076" w:rsidRDefault="00C82076" w:rsidP="00C82076">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㉕　</w:t>
            </w:r>
            <w:r w:rsidRPr="00190EC1">
              <w:rPr>
                <w:rFonts w:ascii="ＭＳ 明朝" w:eastAsia="ＭＳ 明朝" w:hAnsi="ＭＳ 明朝" w:hint="eastAsia"/>
                <w:spacing w:val="4"/>
                <w:sz w:val="18"/>
                <w:szCs w:val="18"/>
              </w:rPr>
              <w:t>さいたま市では、「さいたま市外国人市民委員会」が平成</w:t>
            </w:r>
            <w:r w:rsidRPr="00190EC1">
              <w:rPr>
                <w:rFonts w:ascii="ＭＳ 明朝" w:eastAsia="ＭＳ 明朝" w:hAnsi="ＭＳ 明朝"/>
                <w:spacing w:val="4"/>
                <w:sz w:val="18"/>
                <w:szCs w:val="18"/>
              </w:rPr>
              <w:t>26年に発足しているようです。大阪府でもこのような取組みが必要だと思われますが、いかがでしょうか。</w:t>
            </w:r>
            <w:r>
              <w:rPr>
                <w:rFonts w:ascii="ＭＳ 明朝" w:eastAsia="ＭＳ 明朝" w:hAnsi="ＭＳ 明朝" w:hint="eastAsia"/>
                <w:spacing w:val="4"/>
                <w:sz w:val="18"/>
                <w:szCs w:val="18"/>
              </w:rPr>
              <w:t>（亀田委員）</w:t>
            </w:r>
          </w:p>
        </w:tc>
        <w:tc>
          <w:tcPr>
            <w:tcW w:w="8138" w:type="dxa"/>
          </w:tcPr>
          <w:p w14:paraId="7C939B54" w14:textId="77777777" w:rsidR="00C82076" w:rsidRDefault="00C82076" w:rsidP="00C8207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大阪府では、大阪府在日外国人施策有識者会議を設置し</w:t>
            </w:r>
            <w:r w:rsidRPr="003A7940">
              <w:rPr>
                <w:rFonts w:ascii="ＭＳ 明朝" w:eastAsia="ＭＳ 明朝" w:hAnsi="ＭＳ 明朝" w:hint="eastAsia"/>
                <w:spacing w:val="4"/>
                <w:sz w:val="18"/>
                <w:szCs w:val="18"/>
              </w:rPr>
              <w:t>、</w:t>
            </w:r>
            <w:r w:rsidRPr="006B141E">
              <w:rPr>
                <w:rFonts w:ascii="ＭＳ 明朝" w:eastAsia="ＭＳ 明朝" w:hAnsi="ＭＳ 明朝" w:hint="eastAsia"/>
                <w:spacing w:val="4"/>
                <w:sz w:val="18"/>
                <w:szCs w:val="18"/>
              </w:rPr>
              <w:t>府内に居住する在日外国人の多い国籍に関わる当事者</w:t>
            </w:r>
            <w:r>
              <w:rPr>
                <w:rFonts w:ascii="ＭＳ 明朝" w:eastAsia="ＭＳ 明朝" w:hAnsi="ＭＳ 明朝" w:hint="eastAsia"/>
                <w:spacing w:val="4"/>
                <w:sz w:val="18"/>
                <w:szCs w:val="18"/>
              </w:rPr>
              <w:t>の方、</w:t>
            </w:r>
            <w:r w:rsidRPr="006B141E">
              <w:rPr>
                <w:rFonts w:ascii="ＭＳ 明朝" w:eastAsia="ＭＳ 明朝" w:hAnsi="ＭＳ 明朝" w:hint="eastAsia"/>
                <w:spacing w:val="4"/>
                <w:sz w:val="18"/>
                <w:szCs w:val="18"/>
              </w:rPr>
              <w:t>在日外国人に係る生活相談に関わっている</w:t>
            </w:r>
            <w:r>
              <w:rPr>
                <w:rFonts w:ascii="ＭＳ 明朝" w:eastAsia="ＭＳ 明朝" w:hAnsi="ＭＳ 明朝" w:hint="eastAsia"/>
                <w:spacing w:val="4"/>
                <w:sz w:val="18"/>
                <w:szCs w:val="18"/>
              </w:rPr>
              <w:t>方及び</w:t>
            </w:r>
            <w:r w:rsidRPr="006B141E">
              <w:rPr>
                <w:rFonts w:ascii="ＭＳ 明朝" w:eastAsia="ＭＳ 明朝" w:hAnsi="ＭＳ 明朝" w:hint="eastAsia"/>
                <w:spacing w:val="4"/>
                <w:sz w:val="18"/>
                <w:szCs w:val="18"/>
              </w:rPr>
              <w:t>学識経験者</w:t>
            </w:r>
            <w:r>
              <w:rPr>
                <w:rFonts w:ascii="ＭＳ 明朝" w:eastAsia="ＭＳ 明朝" w:hAnsi="ＭＳ 明朝" w:hint="eastAsia"/>
                <w:spacing w:val="4"/>
                <w:sz w:val="18"/>
                <w:szCs w:val="18"/>
              </w:rPr>
              <w:t>に委員として参画いただき、</w:t>
            </w:r>
            <w:r w:rsidRPr="006B141E">
              <w:rPr>
                <w:rFonts w:ascii="ＭＳ 明朝" w:eastAsia="ＭＳ 明朝" w:hAnsi="ＭＳ 明朝" w:hint="eastAsia"/>
                <w:spacing w:val="4"/>
                <w:sz w:val="18"/>
                <w:szCs w:val="18"/>
              </w:rPr>
              <w:t>在日外国人（定住生活を営んでいる外国人）に関わる諸課題について、本府が取り組むべき</w:t>
            </w:r>
            <w:r>
              <w:rPr>
                <w:rFonts w:ascii="ＭＳ 明朝" w:eastAsia="ＭＳ 明朝" w:hAnsi="ＭＳ 明朝" w:hint="eastAsia"/>
                <w:spacing w:val="4"/>
                <w:sz w:val="18"/>
                <w:szCs w:val="18"/>
              </w:rPr>
              <w:t>施策</w:t>
            </w:r>
            <w:r w:rsidRPr="006B141E">
              <w:rPr>
                <w:rFonts w:ascii="ＭＳ 明朝" w:eastAsia="ＭＳ 明朝" w:hAnsi="ＭＳ 明朝" w:hint="eastAsia"/>
                <w:spacing w:val="4"/>
                <w:sz w:val="18"/>
                <w:szCs w:val="18"/>
              </w:rPr>
              <w:t>についての意見を聴取</w:t>
            </w:r>
            <w:r>
              <w:rPr>
                <w:rFonts w:ascii="ＭＳ 明朝" w:eastAsia="ＭＳ 明朝" w:hAnsi="ＭＳ 明朝" w:hint="eastAsia"/>
                <w:spacing w:val="4"/>
                <w:sz w:val="18"/>
                <w:szCs w:val="18"/>
              </w:rPr>
              <w:t>しています。</w:t>
            </w:r>
          </w:p>
          <w:p w14:paraId="5A0BCFDA" w14:textId="77777777" w:rsidR="00C82076" w:rsidRDefault="00C82076" w:rsidP="00C82076">
            <w:pPr>
              <w:spacing w:line="280" w:lineRule="exact"/>
              <w:ind w:firstLineChars="100" w:firstLine="188"/>
              <w:rPr>
                <w:rFonts w:ascii="ＭＳ 明朝" w:eastAsia="ＭＳ 明朝" w:hAnsi="ＭＳ 明朝"/>
                <w:spacing w:val="4"/>
                <w:sz w:val="18"/>
                <w:szCs w:val="18"/>
              </w:rPr>
            </w:pPr>
            <w:r>
              <w:rPr>
                <w:rFonts w:ascii="ＭＳ 明朝" w:eastAsia="ＭＳ 明朝" w:hAnsi="ＭＳ 明朝" w:hint="eastAsia"/>
                <w:spacing w:val="4"/>
                <w:sz w:val="18"/>
                <w:szCs w:val="18"/>
              </w:rPr>
              <w:t>今後とも、</w:t>
            </w:r>
            <w:r w:rsidRPr="006B141E">
              <w:rPr>
                <w:rFonts w:ascii="ＭＳ 明朝" w:eastAsia="ＭＳ 明朝" w:hAnsi="ＭＳ 明朝" w:hint="eastAsia"/>
                <w:spacing w:val="4"/>
                <w:sz w:val="18"/>
                <w:szCs w:val="18"/>
              </w:rPr>
              <w:t>府内に居住する在日外国人の諸課題に関し、豊富な知識と経験を有している</w:t>
            </w:r>
            <w:r>
              <w:rPr>
                <w:rFonts w:ascii="ＭＳ 明朝" w:eastAsia="ＭＳ 明朝" w:hAnsi="ＭＳ 明朝" w:hint="eastAsia"/>
                <w:spacing w:val="4"/>
                <w:sz w:val="18"/>
                <w:szCs w:val="18"/>
              </w:rPr>
              <w:t>委員から意見聴取を行い、在日外国人施策の充実に努めてまいります。</w:t>
            </w:r>
          </w:p>
          <w:p w14:paraId="306C78FF" w14:textId="34C08DC7" w:rsidR="00C82076" w:rsidRPr="00CE144F" w:rsidRDefault="00C82076" w:rsidP="00C82076">
            <w:pPr>
              <w:spacing w:line="280" w:lineRule="exact"/>
              <w:ind w:firstLineChars="100" w:firstLine="188"/>
              <w:rPr>
                <w:rFonts w:ascii="ＭＳ 明朝" w:eastAsia="ＭＳ 明朝" w:hAnsi="ＭＳ 明朝"/>
                <w:spacing w:val="4"/>
                <w:sz w:val="18"/>
                <w:szCs w:val="18"/>
              </w:rPr>
            </w:pPr>
          </w:p>
        </w:tc>
      </w:tr>
      <w:tr w:rsidR="00C82076" w:rsidRPr="00190EC1" w14:paraId="1EDD5511" w14:textId="77777777" w:rsidTr="00C82076">
        <w:trPr>
          <w:trHeight w:val="279"/>
        </w:trPr>
        <w:tc>
          <w:tcPr>
            <w:tcW w:w="21249" w:type="dxa"/>
            <w:gridSpan w:val="4"/>
          </w:tcPr>
          <w:p w14:paraId="185C0FF8" w14:textId="019669F7" w:rsidR="00C82076" w:rsidRPr="00CE144F" w:rsidRDefault="00C82076" w:rsidP="00242FC0">
            <w:pPr>
              <w:spacing w:line="280" w:lineRule="exact"/>
              <w:ind w:firstLineChars="100" w:firstLine="188"/>
              <w:rPr>
                <w:rFonts w:ascii="ＭＳ 明朝" w:eastAsia="ＭＳ 明朝" w:hAnsi="ＭＳ 明朝"/>
                <w:spacing w:val="4"/>
                <w:sz w:val="18"/>
                <w:szCs w:val="18"/>
              </w:rPr>
            </w:pPr>
            <w:r w:rsidRPr="00AC187C">
              <w:rPr>
                <w:rFonts w:ascii="ＭＳ ゴシック" w:eastAsia="ＭＳ ゴシック" w:hAnsi="ＭＳ ゴシック" w:hint="eastAsia"/>
                <w:spacing w:val="4"/>
                <w:sz w:val="18"/>
                <w:szCs w:val="18"/>
              </w:rPr>
              <w:t>第</w:t>
            </w:r>
            <w:r>
              <w:rPr>
                <w:rFonts w:ascii="ＭＳ ゴシック" w:eastAsia="ＭＳ ゴシック" w:hAnsi="ＭＳ ゴシック" w:hint="eastAsia"/>
                <w:spacing w:val="4"/>
                <w:sz w:val="18"/>
                <w:szCs w:val="18"/>
              </w:rPr>
              <w:t>４</w:t>
            </w:r>
            <w:r w:rsidRPr="00AC187C">
              <w:rPr>
                <w:rFonts w:ascii="ＭＳ ゴシック" w:eastAsia="ＭＳ ゴシック" w:hAnsi="ＭＳ ゴシック" w:hint="eastAsia"/>
                <w:spacing w:val="4"/>
                <w:sz w:val="18"/>
                <w:szCs w:val="18"/>
              </w:rPr>
              <w:t xml:space="preserve">　推進体制</w:t>
            </w:r>
          </w:p>
        </w:tc>
      </w:tr>
      <w:tr w:rsidR="00165118" w:rsidRPr="00190EC1" w14:paraId="449E728E" w14:textId="77777777" w:rsidTr="00C82076">
        <w:trPr>
          <w:trHeight w:val="550"/>
        </w:trPr>
        <w:tc>
          <w:tcPr>
            <w:tcW w:w="1884" w:type="dxa"/>
            <w:vMerge w:val="restart"/>
          </w:tcPr>
          <w:p w14:paraId="2BAD5F44" w14:textId="57341033" w:rsidR="00165118" w:rsidRDefault="00165118"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庁内推進体制の充実</w:t>
            </w:r>
          </w:p>
          <w:p w14:paraId="2C153AF4" w14:textId="352C8573"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２５</w:t>
            </w:r>
            <w:r w:rsidRPr="00190EC1">
              <w:rPr>
                <w:rFonts w:ascii="ＭＳ 明朝" w:eastAsia="ＭＳ 明朝" w:hAnsi="ＭＳ 明朝" w:hint="eastAsia"/>
                <w:spacing w:val="4"/>
                <w:sz w:val="18"/>
                <w:szCs w:val="18"/>
              </w:rPr>
              <w:t>ページ〕</w:t>
            </w:r>
          </w:p>
        </w:tc>
        <w:tc>
          <w:tcPr>
            <w:tcW w:w="2998" w:type="dxa"/>
          </w:tcPr>
          <w:p w14:paraId="08086D24" w14:textId="77777777"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人事局が実施している職員に対する人権研修</w:t>
            </w:r>
          </w:p>
          <w:p w14:paraId="464FA1D2" w14:textId="77777777"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【人事局】</w:t>
            </w:r>
          </w:p>
          <w:p w14:paraId="77FFC16A" w14:textId="77777777" w:rsidR="00165118"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〔３３ページ〕</w:t>
            </w:r>
          </w:p>
          <w:p w14:paraId="45836AF2" w14:textId="77777777" w:rsidR="00165118" w:rsidRPr="00190EC1" w:rsidRDefault="00165118" w:rsidP="00C82076">
            <w:pPr>
              <w:spacing w:line="280" w:lineRule="exact"/>
              <w:rPr>
                <w:rFonts w:ascii="ＭＳ 明朝" w:eastAsia="ＭＳ 明朝" w:hAnsi="ＭＳ 明朝"/>
                <w:spacing w:val="4"/>
                <w:sz w:val="18"/>
                <w:szCs w:val="18"/>
              </w:rPr>
            </w:pPr>
          </w:p>
        </w:tc>
        <w:tc>
          <w:tcPr>
            <w:tcW w:w="8229" w:type="dxa"/>
          </w:tcPr>
          <w:p w14:paraId="5DAAAA9E" w14:textId="56113682" w:rsidR="00165118" w:rsidRDefault="00165118" w:rsidP="00C82076">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bCs/>
                <w:spacing w:val="4"/>
                <w:sz w:val="18"/>
                <w:szCs w:val="18"/>
              </w:rPr>
              <w:t xml:space="preserve">㉖　</w:t>
            </w:r>
            <w:r w:rsidRPr="00190EC1">
              <w:rPr>
                <w:rFonts w:ascii="ＭＳ 明朝" w:eastAsia="ＭＳ 明朝" w:hAnsi="ＭＳ 明朝" w:hint="eastAsia"/>
                <w:bCs/>
                <w:spacing w:val="4"/>
                <w:sz w:val="18"/>
                <w:szCs w:val="18"/>
              </w:rPr>
              <w:t>研修内容について、民族的偏見や差別に関する事柄（例えば、ヘイトスピーチ、ヘイトクライム、レイシャルハラスメント、マイクロアグレッションなど）は扱われていますでしょうか。</w:t>
            </w:r>
            <w:r>
              <w:rPr>
                <w:rFonts w:ascii="ＭＳ 明朝" w:eastAsia="ＭＳ 明朝" w:hAnsi="ＭＳ 明朝" w:hint="eastAsia"/>
                <w:bCs/>
                <w:spacing w:val="4"/>
                <w:sz w:val="18"/>
                <w:szCs w:val="18"/>
              </w:rPr>
              <w:t>（</w:t>
            </w:r>
            <w:r w:rsidRPr="00190EC1">
              <w:rPr>
                <w:rFonts w:ascii="ＭＳ 明朝" w:eastAsia="ＭＳ 明朝" w:hAnsi="ＭＳ 明朝" w:hint="eastAsia"/>
                <w:spacing w:val="4"/>
                <w:sz w:val="18"/>
                <w:szCs w:val="18"/>
              </w:rPr>
              <w:t>山野上委員</w:t>
            </w:r>
            <w:r>
              <w:rPr>
                <w:rFonts w:ascii="ＭＳ 明朝" w:eastAsia="ＭＳ 明朝" w:hAnsi="ＭＳ 明朝" w:hint="eastAsia"/>
                <w:spacing w:val="4"/>
                <w:sz w:val="18"/>
                <w:szCs w:val="18"/>
              </w:rPr>
              <w:t>）</w:t>
            </w:r>
          </w:p>
        </w:tc>
        <w:tc>
          <w:tcPr>
            <w:tcW w:w="8138" w:type="dxa"/>
          </w:tcPr>
          <w:p w14:paraId="43E2D8DE" w14:textId="2C3A0D55" w:rsidR="00165118" w:rsidRPr="00B7131D" w:rsidRDefault="00165118" w:rsidP="00C82076">
            <w:pPr>
              <w:spacing w:line="280" w:lineRule="exact"/>
              <w:ind w:firstLineChars="100" w:firstLine="188"/>
              <w:rPr>
                <w:rFonts w:ascii="ＭＳ 明朝" w:eastAsia="ＭＳ 明朝" w:hAnsi="ＭＳ 明朝"/>
                <w:bCs/>
                <w:spacing w:val="4"/>
                <w:sz w:val="18"/>
                <w:szCs w:val="18"/>
              </w:rPr>
            </w:pPr>
            <w:r w:rsidRPr="00B7131D">
              <w:rPr>
                <w:rFonts w:ascii="ＭＳ 明朝" w:eastAsia="ＭＳ 明朝" w:hAnsi="ＭＳ 明朝" w:hint="eastAsia"/>
                <w:bCs/>
                <w:spacing w:val="4"/>
                <w:sz w:val="18"/>
                <w:szCs w:val="18"/>
              </w:rPr>
              <w:t>人事局が実施している職員研修において、ヘイトスピーチに関する内容について取り上げております。</w:t>
            </w:r>
          </w:p>
          <w:p w14:paraId="77604E08" w14:textId="70A69A02" w:rsidR="00165118" w:rsidRPr="00CE144F" w:rsidRDefault="00165118" w:rsidP="00C82076">
            <w:pPr>
              <w:spacing w:line="280" w:lineRule="exact"/>
              <w:ind w:firstLineChars="100" w:firstLine="188"/>
              <w:rPr>
                <w:rFonts w:ascii="ＭＳ 明朝" w:eastAsia="ＭＳ 明朝" w:hAnsi="ＭＳ 明朝"/>
                <w:spacing w:val="4"/>
                <w:sz w:val="18"/>
                <w:szCs w:val="18"/>
              </w:rPr>
            </w:pPr>
            <w:r w:rsidRPr="00B7131D">
              <w:rPr>
                <w:rFonts w:ascii="ＭＳ 明朝" w:eastAsia="ＭＳ 明朝" w:hAnsi="ＭＳ 明朝" w:hint="eastAsia"/>
                <w:bCs/>
                <w:spacing w:val="4"/>
                <w:sz w:val="18"/>
                <w:szCs w:val="18"/>
              </w:rPr>
              <w:t>今後とも、研修を通じて、職員の人権に関する意識を高めてまいります。</w:t>
            </w:r>
          </w:p>
        </w:tc>
      </w:tr>
      <w:tr w:rsidR="00165118" w:rsidRPr="00190EC1" w14:paraId="0AE157B3" w14:textId="77777777" w:rsidTr="00C82076">
        <w:trPr>
          <w:trHeight w:val="550"/>
        </w:trPr>
        <w:tc>
          <w:tcPr>
            <w:tcW w:w="1884" w:type="dxa"/>
            <w:vMerge/>
          </w:tcPr>
          <w:p w14:paraId="0D9D8FED" w14:textId="77777777" w:rsidR="00165118" w:rsidRPr="00190EC1" w:rsidRDefault="00165118" w:rsidP="00C82076">
            <w:pPr>
              <w:spacing w:line="280" w:lineRule="exact"/>
              <w:rPr>
                <w:rFonts w:ascii="ＭＳ 明朝" w:eastAsia="ＭＳ 明朝" w:hAnsi="ＭＳ 明朝"/>
                <w:spacing w:val="4"/>
                <w:sz w:val="18"/>
                <w:szCs w:val="18"/>
              </w:rPr>
            </w:pPr>
          </w:p>
        </w:tc>
        <w:tc>
          <w:tcPr>
            <w:tcW w:w="2998" w:type="dxa"/>
          </w:tcPr>
          <w:p w14:paraId="426F2501" w14:textId="77777777"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小中学校における日本語指導推進事業</w:t>
            </w:r>
          </w:p>
          <w:p w14:paraId="3CEB6EF4" w14:textId="77777777"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【市町村教育室】</w:t>
            </w:r>
          </w:p>
          <w:p w14:paraId="70A71E82" w14:textId="2F0C6D72" w:rsidR="00165118" w:rsidRPr="00190EC1" w:rsidRDefault="00165118"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〔３４ページ〕</w:t>
            </w:r>
          </w:p>
        </w:tc>
        <w:tc>
          <w:tcPr>
            <w:tcW w:w="8229" w:type="dxa"/>
          </w:tcPr>
          <w:p w14:paraId="30454A00" w14:textId="77777777" w:rsidR="00165118" w:rsidRDefault="00165118" w:rsidP="00C82076">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㉗　</w:t>
            </w:r>
            <w:r w:rsidRPr="00190EC1">
              <w:rPr>
                <w:rFonts w:ascii="ＭＳ 明朝" w:eastAsia="ＭＳ 明朝" w:hAnsi="ＭＳ 明朝" w:hint="eastAsia"/>
                <w:spacing w:val="4"/>
                <w:sz w:val="18"/>
                <w:szCs w:val="18"/>
              </w:rPr>
              <w:t>外国人児童生徒支援員について、相談件数について教えてください。また、昨年度、一人当たりの相談対応時間が少なくなってきていることが課題であると回答されましたが、現在の状況について教えてください。</w:t>
            </w:r>
          </w:p>
          <w:p w14:paraId="564A4FE5" w14:textId="5485E8EA" w:rsidR="00165118" w:rsidRDefault="00165118" w:rsidP="00C82076">
            <w:pPr>
              <w:spacing w:line="280" w:lineRule="exact"/>
              <w:ind w:leftChars="100" w:left="210" w:firstLineChars="100" w:firstLine="188"/>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オンライン日本語指導員について、配置されている指導員の数及び指導を受けている児童生徒数について教えてください。オンライン日本語指導によってカバーし切れない部分もあるのではないかと思いますが、課題があれば教えてください。</w:t>
            </w:r>
            <w:r>
              <w:rPr>
                <w:rFonts w:ascii="ＭＳ 明朝" w:eastAsia="ＭＳ 明朝" w:hAnsi="ＭＳ 明朝" w:hint="eastAsia"/>
                <w:bCs/>
                <w:spacing w:val="4"/>
                <w:sz w:val="18"/>
                <w:szCs w:val="18"/>
              </w:rPr>
              <w:t>（</w:t>
            </w:r>
            <w:r w:rsidRPr="00190EC1">
              <w:rPr>
                <w:rFonts w:ascii="ＭＳ 明朝" w:eastAsia="ＭＳ 明朝" w:hAnsi="ＭＳ 明朝" w:hint="eastAsia"/>
                <w:spacing w:val="4"/>
                <w:sz w:val="18"/>
                <w:szCs w:val="18"/>
              </w:rPr>
              <w:t>山野上委員</w:t>
            </w:r>
            <w:r>
              <w:rPr>
                <w:rFonts w:ascii="ＭＳ 明朝" w:eastAsia="ＭＳ 明朝" w:hAnsi="ＭＳ 明朝" w:hint="eastAsia"/>
                <w:spacing w:val="4"/>
                <w:sz w:val="18"/>
                <w:szCs w:val="18"/>
              </w:rPr>
              <w:t>）</w:t>
            </w:r>
          </w:p>
        </w:tc>
        <w:tc>
          <w:tcPr>
            <w:tcW w:w="8138" w:type="dxa"/>
          </w:tcPr>
          <w:p w14:paraId="3E60D1B1" w14:textId="77777777" w:rsidR="00165118" w:rsidRPr="0084548D" w:rsidRDefault="00165118" w:rsidP="00C82076">
            <w:pPr>
              <w:spacing w:line="280" w:lineRule="exact"/>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（１）外国人児童生徒支援員</w:t>
            </w:r>
          </w:p>
          <w:p w14:paraId="23593EFB" w14:textId="77777777" w:rsidR="00165118" w:rsidRPr="0084548D" w:rsidRDefault="00165118" w:rsidP="00C82076">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令和５年度の外国人児童生徒支援員が対応した相談件数は、</w:t>
            </w:r>
            <w:r w:rsidRPr="0084548D">
              <w:rPr>
                <w:rFonts w:ascii="ＭＳ 明朝" w:eastAsia="ＭＳ 明朝" w:hAnsi="ＭＳ 明朝"/>
                <w:spacing w:val="4"/>
                <w:sz w:val="18"/>
                <w:szCs w:val="18"/>
              </w:rPr>
              <w:t>12月末現在で、児童生徒2,448件、保護者80件です。今年度は1件ごとの相談時間を増やし丁寧な対応を心掛け、児童生徒や保護者が抱える悩みや疑問等の解消につなげているところです。ただ、児童生徒一人あたりの相談回数の確保に課題があると考えています。</w:t>
            </w:r>
          </w:p>
          <w:p w14:paraId="31D1E832" w14:textId="77777777" w:rsidR="00165118" w:rsidRPr="0084548D" w:rsidRDefault="00165118" w:rsidP="00C82076">
            <w:pPr>
              <w:spacing w:line="280" w:lineRule="exact"/>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（２）オンライン日本語指導員</w:t>
            </w:r>
          </w:p>
          <w:p w14:paraId="5CC584CD" w14:textId="77777777" w:rsidR="00165118" w:rsidRPr="0084548D" w:rsidRDefault="00165118" w:rsidP="00C82076">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今年度、４名のオンライン日本語指導員を配置しています。</w:t>
            </w:r>
            <w:r w:rsidRPr="0084548D">
              <w:rPr>
                <w:rFonts w:ascii="ＭＳ 明朝" w:eastAsia="ＭＳ 明朝" w:hAnsi="ＭＳ 明朝"/>
                <w:spacing w:val="4"/>
                <w:sz w:val="18"/>
                <w:szCs w:val="18"/>
              </w:rPr>
              <w:t>12月末現在で、オンラインによる日本語指導や交流に153名の児童生徒が参加しています。</w:t>
            </w:r>
          </w:p>
          <w:p w14:paraId="2084A6FC" w14:textId="77777777" w:rsidR="00165118" w:rsidRPr="0084548D" w:rsidRDefault="00165118" w:rsidP="00C82076">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日本語指導が必要な児童生徒に対しては、まず各学校の日本語指導加配教員や日本語指導担当教員が日本語指導を実施していますが、少数散在化が進んでいることから数校を巡回して対応している状況です。在籍校によって日本語指導を受けられる時間に差があることから、府の指導員が小学４年生から中学３年生の児童生徒に対して、オンラインを活用して日本語指導を実施しています。</w:t>
            </w:r>
          </w:p>
          <w:p w14:paraId="199615A0" w14:textId="77777777" w:rsidR="00165118" w:rsidRDefault="00165118" w:rsidP="00C82076">
            <w:pPr>
              <w:spacing w:line="280" w:lineRule="exact"/>
              <w:ind w:firstLineChars="100" w:firstLine="188"/>
              <w:rPr>
                <w:rFonts w:ascii="ＭＳ 明朝" w:eastAsia="ＭＳ 明朝" w:hAnsi="ＭＳ 明朝"/>
                <w:spacing w:val="4"/>
                <w:sz w:val="18"/>
                <w:szCs w:val="18"/>
              </w:rPr>
            </w:pPr>
            <w:r w:rsidRPr="0084548D">
              <w:rPr>
                <w:rFonts w:ascii="ＭＳ 明朝" w:eastAsia="ＭＳ 明朝" w:hAnsi="ＭＳ 明朝" w:hint="eastAsia"/>
                <w:spacing w:val="4"/>
                <w:sz w:val="18"/>
                <w:szCs w:val="18"/>
              </w:rPr>
              <w:t>少数散在化がいっそう進み、本事業の対象の児童生徒が増加することが想定されることから、十分な対応が困難となることが見込まれます。</w:t>
            </w:r>
          </w:p>
          <w:p w14:paraId="7BE7E8F7" w14:textId="1231BFC1" w:rsidR="00165118" w:rsidRPr="00CE144F" w:rsidRDefault="00165118" w:rsidP="00C82076">
            <w:pPr>
              <w:spacing w:line="280" w:lineRule="exact"/>
              <w:ind w:firstLineChars="100" w:firstLine="188"/>
              <w:rPr>
                <w:rFonts w:ascii="ＭＳ 明朝" w:eastAsia="ＭＳ 明朝" w:hAnsi="ＭＳ 明朝"/>
                <w:spacing w:val="4"/>
                <w:sz w:val="18"/>
                <w:szCs w:val="18"/>
              </w:rPr>
            </w:pPr>
          </w:p>
        </w:tc>
      </w:tr>
      <w:tr w:rsidR="00C82076" w:rsidRPr="00190EC1" w14:paraId="194E45E1" w14:textId="77777777" w:rsidTr="00C82076">
        <w:trPr>
          <w:trHeight w:val="550"/>
        </w:trPr>
        <w:tc>
          <w:tcPr>
            <w:tcW w:w="1884" w:type="dxa"/>
          </w:tcPr>
          <w:p w14:paraId="4AA76A04" w14:textId="353A4518" w:rsidR="00C82076" w:rsidRDefault="00C82076"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市町村・ＮＰＯ・事業者等との連携</w:t>
            </w:r>
          </w:p>
          <w:p w14:paraId="01EE2D32" w14:textId="139AF392" w:rsidR="00C82076" w:rsidRPr="00190EC1" w:rsidRDefault="00C82076"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w:t>
            </w:r>
            <w:r>
              <w:rPr>
                <w:rFonts w:ascii="ＭＳ 明朝" w:eastAsia="ＭＳ 明朝" w:hAnsi="ＭＳ 明朝" w:hint="eastAsia"/>
                <w:spacing w:val="4"/>
                <w:sz w:val="18"/>
                <w:szCs w:val="18"/>
              </w:rPr>
              <w:t>２５</w:t>
            </w:r>
            <w:r w:rsidRPr="00190EC1">
              <w:rPr>
                <w:rFonts w:ascii="ＭＳ 明朝" w:eastAsia="ＭＳ 明朝" w:hAnsi="ＭＳ 明朝" w:hint="eastAsia"/>
                <w:spacing w:val="4"/>
                <w:sz w:val="18"/>
                <w:szCs w:val="18"/>
              </w:rPr>
              <w:t>ページ〕</w:t>
            </w:r>
          </w:p>
        </w:tc>
        <w:tc>
          <w:tcPr>
            <w:tcW w:w="2998" w:type="dxa"/>
          </w:tcPr>
          <w:p w14:paraId="3A7EF2E5" w14:textId="77777777" w:rsidR="00C82076" w:rsidRPr="00190EC1" w:rsidRDefault="00C82076" w:rsidP="00C82076">
            <w:pPr>
              <w:spacing w:line="280" w:lineRule="exact"/>
              <w:rPr>
                <w:rFonts w:ascii="ＭＳ 明朝" w:eastAsia="ＭＳ 明朝" w:hAnsi="ＭＳ 明朝"/>
                <w:spacing w:val="4"/>
                <w:sz w:val="18"/>
                <w:szCs w:val="18"/>
              </w:rPr>
            </w:pPr>
            <w:r>
              <w:rPr>
                <w:rFonts w:ascii="ＭＳ 明朝" w:eastAsia="ＭＳ 明朝" w:hAnsi="ＭＳ 明朝" w:hint="eastAsia"/>
                <w:spacing w:val="4"/>
                <w:sz w:val="18"/>
                <w:szCs w:val="18"/>
              </w:rPr>
              <w:t>ＯＳＡＫＡ</w:t>
            </w:r>
            <w:r w:rsidRPr="00190EC1">
              <w:rPr>
                <w:rFonts w:ascii="ＭＳ 明朝" w:eastAsia="ＭＳ 明朝" w:hAnsi="ＭＳ 明朝"/>
                <w:spacing w:val="4"/>
                <w:sz w:val="18"/>
                <w:szCs w:val="18"/>
              </w:rPr>
              <w:t>外国人材受入促進・共生推進協議会の運営</w:t>
            </w:r>
          </w:p>
          <w:p w14:paraId="33390047" w14:textId="77777777" w:rsidR="00C82076" w:rsidRPr="00190EC1" w:rsidRDefault="00C82076"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【企画室】</w:t>
            </w:r>
          </w:p>
          <w:p w14:paraId="29488F5D" w14:textId="2CCC6967" w:rsidR="00C82076" w:rsidRPr="00190EC1" w:rsidRDefault="00C82076" w:rsidP="00C82076">
            <w:pPr>
              <w:spacing w:line="280" w:lineRule="exact"/>
              <w:rPr>
                <w:rFonts w:ascii="ＭＳ 明朝" w:eastAsia="ＭＳ 明朝" w:hAnsi="ＭＳ 明朝"/>
                <w:spacing w:val="4"/>
                <w:sz w:val="18"/>
                <w:szCs w:val="18"/>
              </w:rPr>
            </w:pPr>
            <w:r w:rsidRPr="00190EC1">
              <w:rPr>
                <w:rFonts w:ascii="ＭＳ 明朝" w:eastAsia="ＭＳ 明朝" w:hAnsi="ＭＳ 明朝" w:hint="eastAsia"/>
                <w:spacing w:val="4"/>
                <w:sz w:val="18"/>
                <w:szCs w:val="18"/>
              </w:rPr>
              <w:t>〔４１</w:t>
            </w:r>
            <w:r w:rsidRPr="00190EC1">
              <w:rPr>
                <w:rFonts w:ascii="ＭＳ 明朝" w:eastAsia="ＭＳ 明朝" w:hAnsi="ＭＳ 明朝"/>
                <w:spacing w:val="4"/>
                <w:sz w:val="18"/>
                <w:szCs w:val="18"/>
              </w:rPr>
              <w:t>ページ</w:t>
            </w:r>
            <w:r w:rsidRPr="00190EC1">
              <w:rPr>
                <w:rFonts w:ascii="ＭＳ 明朝" w:eastAsia="ＭＳ 明朝" w:hAnsi="ＭＳ 明朝" w:hint="eastAsia"/>
                <w:spacing w:val="4"/>
                <w:sz w:val="18"/>
                <w:szCs w:val="18"/>
              </w:rPr>
              <w:t>〕</w:t>
            </w:r>
          </w:p>
        </w:tc>
        <w:tc>
          <w:tcPr>
            <w:tcW w:w="8229" w:type="dxa"/>
          </w:tcPr>
          <w:p w14:paraId="5FB09F1A" w14:textId="1BE0E4B4" w:rsidR="00C82076" w:rsidRDefault="00C82076" w:rsidP="00C82076">
            <w:pPr>
              <w:spacing w:line="280" w:lineRule="exact"/>
              <w:ind w:left="188" w:hangingChars="100" w:hanging="188"/>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㉘　</w:t>
            </w:r>
            <w:r w:rsidRPr="00190EC1">
              <w:rPr>
                <w:rFonts w:ascii="ＭＳ 明朝" w:eastAsia="ＭＳ 明朝" w:hAnsi="ＭＳ 明朝" w:hint="eastAsia"/>
                <w:spacing w:val="4"/>
                <w:sz w:val="18"/>
                <w:szCs w:val="18"/>
              </w:rPr>
              <w:t>ここでの大阪府の役割、取組みはどのようなものですか。大阪府の</w:t>
            </w:r>
            <w:r>
              <w:rPr>
                <w:rFonts w:ascii="ＭＳ 明朝" w:eastAsia="ＭＳ 明朝" w:hAnsi="ＭＳ 明朝" w:hint="eastAsia"/>
                <w:spacing w:val="4"/>
                <w:sz w:val="18"/>
                <w:szCs w:val="18"/>
              </w:rPr>
              <w:t>ＨＰ</w:t>
            </w:r>
            <w:r w:rsidRPr="00190EC1">
              <w:rPr>
                <w:rFonts w:ascii="ＭＳ 明朝" w:eastAsia="ＭＳ 明朝" w:hAnsi="ＭＳ 明朝"/>
                <w:spacing w:val="4"/>
                <w:sz w:val="18"/>
                <w:szCs w:val="18"/>
              </w:rPr>
              <w:t>上では具体的な施策は出てこないのですが。</w:t>
            </w:r>
            <w:r>
              <w:rPr>
                <w:rFonts w:ascii="ＭＳ 明朝" w:eastAsia="ＭＳ 明朝" w:hAnsi="ＭＳ 明朝" w:hint="eastAsia"/>
                <w:spacing w:val="4"/>
                <w:sz w:val="18"/>
                <w:szCs w:val="18"/>
              </w:rPr>
              <w:t>（亀田委員）</w:t>
            </w:r>
          </w:p>
        </w:tc>
        <w:tc>
          <w:tcPr>
            <w:tcW w:w="8138" w:type="dxa"/>
          </w:tcPr>
          <w:p w14:paraId="12BE1C98" w14:textId="77777777" w:rsidR="00C82076" w:rsidRPr="00221458" w:rsidRDefault="00C82076" w:rsidP="00C82076">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ＯＳＡＫＡ外国人材受入促進・共生推進協議会」は、官民の関係団体の情報共有・相互連携等を行い、外国人材の受入促進と共生推進を図ることを目的として設置しており、大阪府は、大阪出入国在留管理局とともに協議会の事務局を担っています。</w:t>
            </w:r>
          </w:p>
          <w:p w14:paraId="225BA905" w14:textId="77777777" w:rsidR="00C82076" w:rsidRPr="00221458" w:rsidRDefault="00C82076" w:rsidP="00C82076">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令和６年１月</w:t>
            </w:r>
            <w:r w:rsidRPr="00221458">
              <w:rPr>
                <w:rFonts w:ascii="ＭＳ 明朝" w:eastAsia="ＭＳ 明朝" w:hAnsi="ＭＳ 明朝"/>
                <w:spacing w:val="4"/>
                <w:sz w:val="18"/>
                <w:szCs w:val="18"/>
              </w:rPr>
              <w:t>29日に開催した第２回協議会において、外国人材の受入促進と共生推進をめざすための方針となる「取組みの方向性」を策定したところです。</w:t>
            </w:r>
          </w:p>
          <w:p w14:paraId="780C20A8" w14:textId="77777777" w:rsidR="00C82076" w:rsidRDefault="00C82076" w:rsidP="00C82076">
            <w:pPr>
              <w:spacing w:line="280" w:lineRule="exact"/>
              <w:ind w:firstLineChars="100" w:firstLine="188"/>
              <w:rPr>
                <w:rFonts w:ascii="ＭＳ 明朝" w:eastAsia="ＭＳ 明朝" w:hAnsi="ＭＳ 明朝"/>
                <w:spacing w:val="4"/>
                <w:sz w:val="18"/>
                <w:szCs w:val="18"/>
              </w:rPr>
            </w:pPr>
            <w:r w:rsidRPr="00221458">
              <w:rPr>
                <w:rFonts w:ascii="ＭＳ 明朝" w:eastAsia="ＭＳ 明朝" w:hAnsi="ＭＳ 明朝" w:hint="eastAsia"/>
                <w:spacing w:val="4"/>
                <w:sz w:val="18"/>
                <w:szCs w:val="18"/>
              </w:rPr>
              <w:t>今後は、協議会に設置している受入促進ワーキンググループ及び共生推進ワーキンググループにおいて、関係団体と連携しながら具体的な取組みを実施していきます。</w:t>
            </w:r>
          </w:p>
          <w:p w14:paraId="15D4A1C2" w14:textId="2DC84BAE" w:rsidR="00C82076" w:rsidRPr="00CE144F" w:rsidRDefault="00C82076" w:rsidP="00C82076">
            <w:pPr>
              <w:spacing w:line="280" w:lineRule="exact"/>
              <w:ind w:firstLineChars="100" w:firstLine="188"/>
              <w:rPr>
                <w:rFonts w:ascii="ＭＳ 明朝" w:eastAsia="ＭＳ 明朝" w:hAnsi="ＭＳ 明朝"/>
                <w:spacing w:val="4"/>
                <w:sz w:val="18"/>
                <w:szCs w:val="18"/>
              </w:rPr>
            </w:pPr>
          </w:p>
        </w:tc>
      </w:tr>
    </w:tbl>
    <w:p w14:paraId="113B78CE" w14:textId="77777777" w:rsidR="00AC187C" w:rsidRPr="00C5560F" w:rsidRDefault="00AC187C" w:rsidP="00007554">
      <w:pPr>
        <w:rPr>
          <w:rFonts w:ascii="ＭＳ ゴシック" w:eastAsia="ＭＳ ゴシック" w:hAnsi="ＭＳ ゴシック"/>
          <w:sz w:val="18"/>
          <w:szCs w:val="18"/>
        </w:rPr>
      </w:pPr>
    </w:p>
    <w:sectPr w:rsidR="00AC187C" w:rsidRPr="00C5560F" w:rsidSect="00995432">
      <w:footerReference w:type="default" r:id="rId14"/>
      <w:pgSz w:w="23811" w:h="16838" w:orient="landscape" w:code="8"/>
      <w:pgMar w:top="1134" w:right="1418" w:bottom="1134" w:left="1134" w:header="851" w:footer="113"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3767" w14:textId="77777777" w:rsidR="00E743BF" w:rsidRDefault="00E743BF" w:rsidP="007651CB">
      <w:r>
        <w:separator/>
      </w:r>
    </w:p>
  </w:endnote>
  <w:endnote w:type="continuationSeparator" w:id="0">
    <w:p w14:paraId="5978F042" w14:textId="77777777" w:rsidR="00E743BF" w:rsidRDefault="00E743BF" w:rsidP="0076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66835"/>
      <w:docPartObj>
        <w:docPartGallery w:val="Page Numbers (Bottom of Page)"/>
        <w:docPartUnique/>
      </w:docPartObj>
    </w:sdtPr>
    <w:sdtEndPr/>
    <w:sdtContent>
      <w:p w14:paraId="39978DDD" w14:textId="19A321B5" w:rsidR="009513ED" w:rsidRDefault="009513ED">
        <w:pPr>
          <w:pStyle w:val="a5"/>
          <w:jc w:val="center"/>
        </w:pPr>
        <w:r>
          <w:fldChar w:fldCharType="begin"/>
        </w:r>
        <w:r>
          <w:instrText>PAGE   \* MERGEFORMAT</w:instrText>
        </w:r>
        <w:r>
          <w:fldChar w:fldCharType="separate"/>
        </w:r>
        <w:r>
          <w:rPr>
            <w:lang w:val="ja-JP"/>
          </w:rPr>
          <w:t>2</w:t>
        </w:r>
        <w:r>
          <w:fldChar w:fldCharType="end"/>
        </w:r>
      </w:p>
    </w:sdtContent>
  </w:sdt>
  <w:p w14:paraId="0C27F694" w14:textId="77777777" w:rsidR="009513ED" w:rsidRDefault="00951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A7B5" w14:textId="77777777" w:rsidR="00E743BF" w:rsidRDefault="00E743BF" w:rsidP="007651CB">
      <w:r>
        <w:separator/>
      </w:r>
    </w:p>
  </w:footnote>
  <w:footnote w:type="continuationSeparator" w:id="0">
    <w:p w14:paraId="6851FE38" w14:textId="77777777" w:rsidR="00E743BF" w:rsidRDefault="00E743BF" w:rsidP="0076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56E4A"/>
    <w:multiLevelType w:val="hybridMultilevel"/>
    <w:tmpl w:val="FC54E000"/>
    <w:lvl w:ilvl="0" w:tplc="83E4609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E4"/>
    <w:rsid w:val="000009B5"/>
    <w:rsid w:val="000026B1"/>
    <w:rsid w:val="00007554"/>
    <w:rsid w:val="00015975"/>
    <w:rsid w:val="00040047"/>
    <w:rsid w:val="000573A2"/>
    <w:rsid w:val="000974B7"/>
    <w:rsid w:val="000A2FA9"/>
    <w:rsid w:val="000A7EB5"/>
    <w:rsid w:val="000B670D"/>
    <w:rsid w:val="000C04D6"/>
    <w:rsid w:val="000C08D8"/>
    <w:rsid w:val="000C12E5"/>
    <w:rsid w:val="000C1962"/>
    <w:rsid w:val="000E0AE8"/>
    <w:rsid w:val="000F63E5"/>
    <w:rsid w:val="001258FD"/>
    <w:rsid w:val="00141CAC"/>
    <w:rsid w:val="0014649D"/>
    <w:rsid w:val="00164DF0"/>
    <w:rsid w:val="00165118"/>
    <w:rsid w:val="00170909"/>
    <w:rsid w:val="00190C9B"/>
    <w:rsid w:val="00190EC1"/>
    <w:rsid w:val="00196AC5"/>
    <w:rsid w:val="00197020"/>
    <w:rsid w:val="001B1AD0"/>
    <w:rsid w:val="001C41DF"/>
    <w:rsid w:val="001C71F5"/>
    <w:rsid w:val="001D20CF"/>
    <w:rsid w:val="001D7711"/>
    <w:rsid w:val="00206943"/>
    <w:rsid w:val="00220899"/>
    <w:rsid w:val="00221458"/>
    <w:rsid w:val="0024061F"/>
    <w:rsid w:val="00242FC0"/>
    <w:rsid w:val="002452A0"/>
    <w:rsid w:val="002632AC"/>
    <w:rsid w:val="00270E0D"/>
    <w:rsid w:val="002A4348"/>
    <w:rsid w:val="002A71E0"/>
    <w:rsid w:val="002B38B3"/>
    <w:rsid w:val="002C2B0F"/>
    <w:rsid w:val="002D6088"/>
    <w:rsid w:val="002E7215"/>
    <w:rsid w:val="002F0764"/>
    <w:rsid w:val="003056F7"/>
    <w:rsid w:val="003206E2"/>
    <w:rsid w:val="003313F9"/>
    <w:rsid w:val="0035617A"/>
    <w:rsid w:val="00356B71"/>
    <w:rsid w:val="003862FE"/>
    <w:rsid w:val="003A7940"/>
    <w:rsid w:val="003A7A4E"/>
    <w:rsid w:val="003B2E3C"/>
    <w:rsid w:val="003B55A3"/>
    <w:rsid w:val="00402BBC"/>
    <w:rsid w:val="0040683E"/>
    <w:rsid w:val="00411EE8"/>
    <w:rsid w:val="004175B4"/>
    <w:rsid w:val="00440855"/>
    <w:rsid w:val="00441BFC"/>
    <w:rsid w:val="00450F86"/>
    <w:rsid w:val="00462C14"/>
    <w:rsid w:val="0046456B"/>
    <w:rsid w:val="00487DF2"/>
    <w:rsid w:val="0049415E"/>
    <w:rsid w:val="004A6274"/>
    <w:rsid w:val="004B14BE"/>
    <w:rsid w:val="004B6190"/>
    <w:rsid w:val="004E09AF"/>
    <w:rsid w:val="00504078"/>
    <w:rsid w:val="005171E8"/>
    <w:rsid w:val="00540D65"/>
    <w:rsid w:val="005419C6"/>
    <w:rsid w:val="005A31C1"/>
    <w:rsid w:val="005B6FA5"/>
    <w:rsid w:val="005D4EF7"/>
    <w:rsid w:val="005E5E47"/>
    <w:rsid w:val="00625968"/>
    <w:rsid w:val="00631597"/>
    <w:rsid w:val="00632F2C"/>
    <w:rsid w:val="00650270"/>
    <w:rsid w:val="00673E6B"/>
    <w:rsid w:val="00690307"/>
    <w:rsid w:val="006A695F"/>
    <w:rsid w:val="006B141E"/>
    <w:rsid w:val="006C31B8"/>
    <w:rsid w:val="006C7B82"/>
    <w:rsid w:val="006D61B7"/>
    <w:rsid w:val="00712CEC"/>
    <w:rsid w:val="007219C2"/>
    <w:rsid w:val="007221A8"/>
    <w:rsid w:val="007455C1"/>
    <w:rsid w:val="00761DEB"/>
    <w:rsid w:val="007651CB"/>
    <w:rsid w:val="0079315D"/>
    <w:rsid w:val="007F24C0"/>
    <w:rsid w:val="0082096D"/>
    <w:rsid w:val="00843497"/>
    <w:rsid w:val="008440F0"/>
    <w:rsid w:val="0084548D"/>
    <w:rsid w:val="00863B31"/>
    <w:rsid w:val="00870981"/>
    <w:rsid w:val="00874B9E"/>
    <w:rsid w:val="0087631C"/>
    <w:rsid w:val="008E2C19"/>
    <w:rsid w:val="00911406"/>
    <w:rsid w:val="009513ED"/>
    <w:rsid w:val="00952D61"/>
    <w:rsid w:val="009558E1"/>
    <w:rsid w:val="00995432"/>
    <w:rsid w:val="009C0390"/>
    <w:rsid w:val="009C15DE"/>
    <w:rsid w:val="009C4DB5"/>
    <w:rsid w:val="009D4F78"/>
    <w:rsid w:val="009F094F"/>
    <w:rsid w:val="00A0116C"/>
    <w:rsid w:val="00A1200E"/>
    <w:rsid w:val="00A23E47"/>
    <w:rsid w:val="00A25902"/>
    <w:rsid w:val="00A363F7"/>
    <w:rsid w:val="00A44B4D"/>
    <w:rsid w:val="00A47EF3"/>
    <w:rsid w:val="00A50709"/>
    <w:rsid w:val="00A83CD0"/>
    <w:rsid w:val="00AB6367"/>
    <w:rsid w:val="00AB69EA"/>
    <w:rsid w:val="00AC187C"/>
    <w:rsid w:val="00AC18EA"/>
    <w:rsid w:val="00AD3CF9"/>
    <w:rsid w:val="00AE444E"/>
    <w:rsid w:val="00AF5ECC"/>
    <w:rsid w:val="00AF669A"/>
    <w:rsid w:val="00B147F6"/>
    <w:rsid w:val="00B43DDF"/>
    <w:rsid w:val="00B70966"/>
    <w:rsid w:val="00B7131D"/>
    <w:rsid w:val="00B8403F"/>
    <w:rsid w:val="00B847B9"/>
    <w:rsid w:val="00B85D88"/>
    <w:rsid w:val="00B876B4"/>
    <w:rsid w:val="00BA5DA7"/>
    <w:rsid w:val="00BB6006"/>
    <w:rsid w:val="00BC348F"/>
    <w:rsid w:val="00BE0B72"/>
    <w:rsid w:val="00C100E8"/>
    <w:rsid w:val="00C36E8F"/>
    <w:rsid w:val="00C5560F"/>
    <w:rsid w:val="00C82076"/>
    <w:rsid w:val="00CA70AC"/>
    <w:rsid w:val="00CC5702"/>
    <w:rsid w:val="00CD5CFB"/>
    <w:rsid w:val="00CE144F"/>
    <w:rsid w:val="00CE44D8"/>
    <w:rsid w:val="00CF2198"/>
    <w:rsid w:val="00CF694C"/>
    <w:rsid w:val="00D16481"/>
    <w:rsid w:val="00D170DB"/>
    <w:rsid w:val="00D32209"/>
    <w:rsid w:val="00D33638"/>
    <w:rsid w:val="00D40D70"/>
    <w:rsid w:val="00D51164"/>
    <w:rsid w:val="00D553E6"/>
    <w:rsid w:val="00D6356C"/>
    <w:rsid w:val="00DD2946"/>
    <w:rsid w:val="00DD4587"/>
    <w:rsid w:val="00E062F0"/>
    <w:rsid w:val="00E10215"/>
    <w:rsid w:val="00E22C6F"/>
    <w:rsid w:val="00E743BF"/>
    <w:rsid w:val="00E82518"/>
    <w:rsid w:val="00E84F79"/>
    <w:rsid w:val="00E909CF"/>
    <w:rsid w:val="00E95698"/>
    <w:rsid w:val="00EB50D3"/>
    <w:rsid w:val="00EE2C25"/>
    <w:rsid w:val="00F112DC"/>
    <w:rsid w:val="00F17262"/>
    <w:rsid w:val="00F24691"/>
    <w:rsid w:val="00F30022"/>
    <w:rsid w:val="00F37EF8"/>
    <w:rsid w:val="00F51394"/>
    <w:rsid w:val="00F5277C"/>
    <w:rsid w:val="00F73658"/>
    <w:rsid w:val="00F87347"/>
    <w:rsid w:val="00F877BC"/>
    <w:rsid w:val="00FA62D5"/>
    <w:rsid w:val="00FB5858"/>
    <w:rsid w:val="00FB71E4"/>
    <w:rsid w:val="00FB7BEA"/>
    <w:rsid w:val="00FC1A17"/>
    <w:rsid w:val="00FD3B12"/>
    <w:rsid w:val="00FE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A9CB42B"/>
  <w15:chartTrackingRefBased/>
  <w15:docId w15:val="{C4035F12-2683-4252-B364-3AAE469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1CB"/>
    <w:pPr>
      <w:tabs>
        <w:tab w:val="center" w:pos="4252"/>
        <w:tab w:val="right" w:pos="8504"/>
      </w:tabs>
      <w:snapToGrid w:val="0"/>
    </w:pPr>
  </w:style>
  <w:style w:type="character" w:customStyle="1" w:styleId="a4">
    <w:name w:val="ヘッダー (文字)"/>
    <w:basedOn w:val="a0"/>
    <w:link w:val="a3"/>
    <w:uiPriority w:val="99"/>
    <w:rsid w:val="007651CB"/>
  </w:style>
  <w:style w:type="paragraph" w:styleId="a5">
    <w:name w:val="footer"/>
    <w:basedOn w:val="a"/>
    <w:link w:val="a6"/>
    <w:uiPriority w:val="99"/>
    <w:unhideWhenUsed/>
    <w:rsid w:val="007651CB"/>
    <w:pPr>
      <w:tabs>
        <w:tab w:val="center" w:pos="4252"/>
        <w:tab w:val="right" w:pos="8504"/>
      </w:tabs>
      <w:snapToGrid w:val="0"/>
    </w:pPr>
  </w:style>
  <w:style w:type="character" w:customStyle="1" w:styleId="a6">
    <w:name w:val="フッター (文字)"/>
    <w:basedOn w:val="a0"/>
    <w:link w:val="a5"/>
    <w:uiPriority w:val="99"/>
    <w:rsid w:val="007651CB"/>
  </w:style>
  <w:style w:type="table" w:customStyle="1" w:styleId="1">
    <w:name w:val="表 (格子)1"/>
    <w:basedOn w:val="a1"/>
    <w:next w:val="a7"/>
    <w:uiPriority w:val="39"/>
    <w:rsid w:val="007651C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6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1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9C2"/>
    <w:rPr>
      <w:rFonts w:asciiTheme="majorHAnsi" w:eastAsiaTheme="majorEastAsia" w:hAnsiTheme="majorHAnsi" w:cstheme="majorBidi"/>
      <w:sz w:val="18"/>
      <w:szCs w:val="18"/>
    </w:rPr>
  </w:style>
  <w:style w:type="paragraph" w:styleId="aa">
    <w:name w:val="List Paragraph"/>
    <w:basedOn w:val="a"/>
    <w:uiPriority w:val="34"/>
    <w:qFormat/>
    <w:rsid w:val="00D51164"/>
    <w:pPr>
      <w:ind w:leftChars="400" w:left="840"/>
    </w:pPr>
  </w:style>
  <w:style w:type="character" w:styleId="ab">
    <w:name w:val="Hyperlink"/>
    <w:basedOn w:val="a0"/>
    <w:uiPriority w:val="99"/>
    <w:unhideWhenUsed/>
    <w:rsid w:val="003313F9"/>
    <w:rPr>
      <w:color w:val="0563C1" w:themeColor="hyperlink"/>
      <w:u w:val="single"/>
    </w:rPr>
  </w:style>
  <w:style w:type="character" w:styleId="ac">
    <w:name w:val="Unresolved Mention"/>
    <w:basedOn w:val="a0"/>
    <w:uiPriority w:val="99"/>
    <w:semiHidden/>
    <w:unhideWhenUsed/>
    <w:rsid w:val="003313F9"/>
    <w:rPr>
      <w:color w:val="605E5C"/>
      <w:shd w:val="clear" w:color="auto" w:fill="E1DFDD"/>
    </w:rPr>
  </w:style>
  <w:style w:type="character" w:styleId="ad">
    <w:name w:val="FollowedHyperlink"/>
    <w:basedOn w:val="a0"/>
    <w:uiPriority w:val="99"/>
    <w:semiHidden/>
    <w:unhideWhenUsed/>
    <w:rsid w:val="00AB6367"/>
    <w:rPr>
      <w:color w:val="954F72" w:themeColor="followedHyperlink"/>
      <w:u w:val="single"/>
    </w:rPr>
  </w:style>
  <w:style w:type="character" w:styleId="ae">
    <w:name w:val="annotation reference"/>
    <w:basedOn w:val="a0"/>
    <w:uiPriority w:val="99"/>
    <w:semiHidden/>
    <w:unhideWhenUsed/>
    <w:rsid w:val="00A50709"/>
    <w:rPr>
      <w:sz w:val="18"/>
      <w:szCs w:val="18"/>
    </w:rPr>
  </w:style>
  <w:style w:type="paragraph" w:styleId="af">
    <w:name w:val="annotation text"/>
    <w:basedOn w:val="a"/>
    <w:link w:val="af0"/>
    <w:uiPriority w:val="99"/>
    <w:semiHidden/>
    <w:unhideWhenUsed/>
    <w:rsid w:val="00A50709"/>
    <w:pPr>
      <w:jc w:val="left"/>
    </w:pPr>
  </w:style>
  <w:style w:type="character" w:customStyle="1" w:styleId="af0">
    <w:name w:val="コメント文字列 (文字)"/>
    <w:basedOn w:val="a0"/>
    <w:link w:val="af"/>
    <w:uiPriority w:val="99"/>
    <w:semiHidden/>
    <w:rsid w:val="00A50709"/>
  </w:style>
  <w:style w:type="paragraph" w:styleId="af1">
    <w:name w:val="annotation subject"/>
    <w:basedOn w:val="af"/>
    <w:next w:val="af"/>
    <w:link w:val="af2"/>
    <w:uiPriority w:val="99"/>
    <w:semiHidden/>
    <w:unhideWhenUsed/>
    <w:rsid w:val="00A50709"/>
    <w:rPr>
      <w:b/>
      <w:bCs/>
    </w:rPr>
  </w:style>
  <w:style w:type="character" w:customStyle="1" w:styleId="af2">
    <w:name w:val="コメント内容 (文字)"/>
    <w:basedOn w:val="af0"/>
    <w:link w:val="af1"/>
    <w:uiPriority w:val="99"/>
    <w:semiHidden/>
    <w:rsid w:val="00A50709"/>
    <w:rPr>
      <w:b/>
      <w:bCs/>
    </w:rPr>
  </w:style>
  <w:style w:type="paragraph" w:customStyle="1" w:styleId="af3">
    <w:name w:val="一太郎"/>
    <w:rsid w:val="00CE144F"/>
    <w:pPr>
      <w:widowControl w:val="0"/>
      <w:wordWrap w:val="0"/>
      <w:autoSpaceDE w:val="0"/>
      <w:autoSpaceDN w:val="0"/>
      <w:adjustRightInd w:val="0"/>
      <w:spacing w:line="309"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kenshin/users-guid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attach/3026/00000000/tyousa-houkoku(r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3" ma:contentTypeDescription="新しいドキュメントを作成します。" ma:contentTypeScope="" ma:versionID="d13ec18d33ed4a984e2bcfe90fb61521">
  <xsd:schema xmlns:xsd="http://www.w3.org/2001/XMLSchema" xmlns:xs="http://www.w3.org/2001/XMLSchema" xmlns:p="http://schemas.microsoft.com/office/2006/metadata/properties" xmlns:ns3="924ad72d-1aa8-4525-9e70-5d1270407cf9" targetNamespace="http://schemas.microsoft.com/office/2006/metadata/properties" ma:root="true" ma:fieldsID="f16368181e425a2785d19deda88a2b45" ns3:_="">
    <xsd:import namespace="924ad72d-1aa8-4525-9e70-5d1270407c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18314-EE79-4147-A477-295048DC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952E-05D3-4BC9-B404-CC52C464FA8D}">
  <ds:schemaRefs>
    <ds:schemaRef ds:uri="http://schemas.openxmlformats.org/officeDocument/2006/bibliography"/>
  </ds:schemaRefs>
</ds:datastoreItem>
</file>

<file path=customXml/itemProps3.xml><?xml version="1.0" encoding="utf-8"?>
<ds:datastoreItem xmlns:ds="http://schemas.openxmlformats.org/officeDocument/2006/customXml" ds:itemID="{41F24303-F085-4BA7-B63A-9DE387FDE3CF}">
  <ds:schemaRefs>
    <ds:schemaRef ds:uri="http://schemas.microsoft.com/sharepoint/v3/contenttype/forms"/>
  </ds:schemaRefs>
</ds:datastoreItem>
</file>

<file path=customXml/itemProps4.xml><?xml version="1.0" encoding="utf-8"?>
<ds:datastoreItem xmlns:ds="http://schemas.openxmlformats.org/officeDocument/2006/customXml" ds:itemID="{FA755C0C-83CD-46D9-9C31-7D2122E41AAE}">
  <ds:schemaRefs>
    <ds:schemaRef ds:uri="http://purl.org/dc/terms/"/>
    <ds:schemaRef ds:uri="http://schemas.microsoft.com/office/2006/documentManagement/types"/>
    <ds:schemaRef ds:uri="http://schemas.openxmlformats.org/package/2006/metadata/core-properties"/>
    <ds:schemaRef ds:uri="http://purl.org/dc/dcmitype/"/>
    <ds:schemaRef ds:uri="924ad72d-1aa8-4525-9e70-5d1270407cf9"/>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2498</Words>
  <Characters>14244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直美</dc:creator>
  <cp:keywords/>
  <dc:description/>
  <cp:lastModifiedBy>薗田　亜友美</cp:lastModifiedBy>
  <cp:revision>40</cp:revision>
  <cp:lastPrinted>2024-02-08T05:56:00Z</cp:lastPrinted>
  <dcterms:created xsi:type="dcterms:W3CDTF">2024-01-31T05:14:00Z</dcterms:created>
  <dcterms:modified xsi:type="dcterms:W3CDTF">2024-03-25T00:22:00Z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