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3390" w14:textId="58439BBE" w:rsidR="006627E4" w:rsidRPr="00131B5E" w:rsidRDefault="006627E4" w:rsidP="006627E4">
      <w:pPr>
        <w:shd w:val="clear" w:color="auto" w:fill="1F4E79" w:themeFill="accent5" w:themeFillShade="80"/>
        <w:jc w:val="center"/>
        <w:rPr>
          <w:rFonts w:ascii="UD デジタル 教科書体 NP-B" w:eastAsia="UD デジタル 教科書体 NP-B"/>
          <w:color w:val="FFFFFF" w:themeColor="background1"/>
          <w:sz w:val="36"/>
          <w:szCs w:val="36"/>
        </w:rPr>
      </w:pPr>
      <w:r w:rsidRPr="00131B5E">
        <w:rPr>
          <w:rFonts w:ascii="UD デジタル 教科書体 NP-B" w:eastAsia="UD デジタル 教科書体 NP-B" w:hint="eastAsia"/>
          <w:color w:val="FFFFFF" w:themeColor="background1"/>
          <w:sz w:val="36"/>
          <w:szCs w:val="36"/>
        </w:rPr>
        <w:t>令和</w:t>
      </w:r>
      <w:r w:rsidR="004D03C0">
        <w:rPr>
          <w:rFonts w:ascii="UD デジタル 教科書体 NP-B" w:eastAsia="UD デジタル 教科書体 NP-B" w:hint="eastAsia"/>
          <w:color w:val="FFFFFF" w:themeColor="background1"/>
          <w:sz w:val="36"/>
          <w:szCs w:val="36"/>
        </w:rPr>
        <w:t>７</w:t>
      </w:r>
      <w:r w:rsidRPr="00131B5E">
        <w:rPr>
          <w:rFonts w:ascii="UD デジタル 教科書体 NP-B" w:eastAsia="UD デジタル 教科書体 NP-B" w:hint="eastAsia"/>
          <w:color w:val="FFFFFF" w:themeColor="background1"/>
          <w:sz w:val="36"/>
          <w:szCs w:val="36"/>
        </w:rPr>
        <w:t>年度の相談状況についてとりまとめました</w:t>
      </w:r>
    </w:p>
    <w:p w14:paraId="66D9DC46" w14:textId="77777777" w:rsidR="006627E4" w:rsidRPr="00131B5E" w:rsidRDefault="006627E4" w:rsidP="006627E4">
      <w:pPr>
        <w:rPr>
          <w:sz w:val="36"/>
          <w:szCs w:val="36"/>
        </w:rPr>
      </w:pPr>
    </w:p>
    <w:p w14:paraId="4EE455C7" w14:textId="77777777" w:rsidR="006627E4" w:rsidRDefault="006627E4" w:rsidP="006627E4">
      <w:pPr>
        <w:ind w:firstLineChars="100" w:firstLine="210"/>
      </w:pPr>
      <w:r>
        <w:rPr>
          <w:rFonts w:hint="eastAsia"/>
        </w:rPr>
        <w:t>大阪府労働相談センターでは、府民から寄せられる様々な労働相談に対して、電話、面談、オンライン、メール、労働相談チャットボットにより、情報提供やアドバイスを行っています。</w:t>
      </w:r>
      <w:r>
        <w:t xml:space="preserve"> </w:t>
      </w:r>
    </w:p>
    <w:p w14:paraId="28BB7FCC" w14:textId="590E896D" w:rsidR="006627E4" w:rsidRDefault="006627E4" w:rsidP="006627E4">
      <w:r>
        <w:rPr>
          <w:rFonts w:hint="eastAsia"/>
        </w:rPr>
        <w:t xml:space="preserve">　令和</w:t>
      </w:r>
      <w:r w:rsidR="004D03C0">
        <w:rPr>
          <w:rFonts w:hint="eastAsia"/>
        </w:rPr>
        <w:t>７</w:t>
      </w:r>
      <w:r>
        <w:t>年度の相談状況について</w:t>
      </w:r>
      <w:r>
        <w:rPr>
          <w:rFonts w:hint="eastAsia"/>
        </w:rPr>
        <w:t>は、</w:t>
      </w:r>
      <w:r w:rsidR="00534198">
        <w:rPr>
          <w:rFonts w:hint="eastAsia"/>
        </w:rPr>
        <w:t>以下</w:t>
      </w:r>
      <w:r>
        <w:rPr>
          <w:rFonts w:hint="eastAsia"/>
        </w:rPr>
        <w:t>のとおりです。</w:t>
      </w:r>
    </w:p>
    <w:p w14:paraId="3C227A0B" w14:textId="77777777" w:rsidR="006627E4" w:rsidRDefault="006627E4" w:rsidP="006627E4"/>
    <w:p w14:paraId="480FC92C" w14:textId="77777777" w:rsidR="006627E4" w:rsidRDefault="006627E4" w:rsidP="006627E4"/>
    <w:p w14:paraId="20A575C7" w14:textId="2A3CA87E" w:rsidR="006627E4" w:rsidRDefault="006627E4" w:rsidP="006627E4">
      <w:r>
        <w:rPr>
          <w:rFonts w:hint="eastAsia"/>
        </w:rPr>
        <w:t>【相談者数】</w:t>
      </w:r>
    </w:p>
    <w:p w14:paraId="06A41023" w14:textId="4ADE0934" w:rsidR="006627E4" w:rsidRDefault="006627E4" w:rsidP="006627E4">
      <w:r>
        <w:rPr>
          <w:rFonts w:hint="eastAsia"/>
        </w:rPr>
        <w:t>〇　令和</w:t>
      </w:r>
      <w:r w:rsidR="004A5D7B">
        <w:rPr>
          <w:rFonts w:hint="eastAsia"/>
        </w:rPr>
        <w:t>７</w:t>
      </w:r>
      <w:r>
        <w:t>年度の新規労働相談者数は</w:t>
      </w:r>
      <w:r w:rsidR="00B40382">
        <w:rPr>
          <w:rFonts w:hint="eastAsia"/>
        </w:rPr>
        <w:t>7,67</w:t>
      </w:r>
      <w:r w:rsidR="0060776C">
        <w:rPr>
          <w:rFonts w:hint="eastAsia"/>
        </w:rPr>
        <w:t>5</w:t>
      </w:r>
      <w:r>
        <w:t>人で、令和</w:t>
      </w:r>
      <w:r w:rsidR="004A5D7B">
        <w:rPr>
          <w:rFonts w:hint="eastAsia"/>
        </w:rPr>
        <w:t>6</w:t>
      </w:r>
      <w:r>
        <w:t>年度より</w:t>
      </w:r>
      <w:r w:rsidR="00B40382">
        <w:rPr>
          <w:rFonts w:hint="eastAsia"/>
        </w:rPr>
        <w:t>2,1</w:t>
      </w:r>
      <w:r w:rsidR="0060776C">
        <w:rPr>
          <w:rFonts w:hint="eastAsia"/>
        </w:rPr>
        <w:t>89</w:t>
      </w:r>
      <w:r w:rsidR="00B40382">
        <w:rPr>
          <w:rFonts w:hint="eastAsia"/>
        </w:rPr>
        <w:t>人</w:t>
      </w:r>
      <w:r>
        <w:t>（約</w:t>
      </w:r>
      <w:r w:rsidR="00172669">
        <w:rPr>
          <w:rFonts w:hint="eastAsia"/>
        </w:rPr>
        <w:t>40</w:t>
      </w:r>
      <w:r>
        <w:t>％）増加しました。</w:t>
      </w:r>
    </w:p>
    <w:p w14:paraId="5F0BD512" w14:textId="7418AB1C" w:rsidR="006627E4" w:rsidRDefault="006627E4" w:rsidP="006627E4">
      <w:pPr>
        <w:ind w:left="420" w:hangingChars="200" w:hanging="420"/>
      </w:pPr>
      <w:r>
        <w:rPr>
          <w:rFonts w:hint="eastAsia"/>
        </w:rPr>
        <w:t>〇　大阪府の労働相談を</w:t>
      </w:r>
      <w:r w:rsidR="00172669">
        <w:rPr>
          <w:rFonts w:hint="eastAsia"/>
        </w:rPr>
        <w:t>２</w:t>
      </w:r>
      <w:r>
        <w:t>回以上ご利用された方も含めた延べ人数は、</w:t>
      </w:r>
      <w:r w:rsidR="004D03C0">
        <w:rPr>
          <w:rFonts w:hint="eastAsia"/>
        </w:rPr>
        <w:t>10,157</w:t>
      </w:r>
      <w:r>
        <w:t>人となり、令和</w:t>
      </w:r>
      <w:r w:rsidR="00B40382">
        <w:rPr>
          <w:rFonts w:hint="eastAsia"/>
        </w:rPr>
        <w:t>６</w:t>
      </w:r>
      <w:r>
        <w:t>年度より</w:t>
      </w:r>
      <w:r w:rsidR="00172669">
        <w:rPr>
          <w:rFonts w:hint="eastAsia"/>
        </w:rPr>
        <w:t>2,668</w:t>
      </w:r>
      <w:r>
        <w:t>人（約</w:t>
      </w:r>
      <w:r w:rsidR="00172669">
        <w:rPr>
          <w:rFonts w:hint="eastAsia"/>
        </w:rPr>
        <w:t>36</w:t>
      </w:r>
      <w:r>
        <w:t>％）</w:t>
      </w:r>
      <w:r w:rsidR="00172669">
        <w:t>増加</w:t>
      </w:r>
      <w:r>
        <w:t>しました。</w:t>
      </w:r>
    </w:p>
    <w:p w14:paraId="716939FE" w14:textId="6CE2C9F8" w:rsidR="009F076D" w:rsidRDefault="009F076D" w:rsidP="009F076D">
      <w:pPr>
        <w:ind w:leftChars="200" w:left="420"/>
        <w:rPr>
          <w:rFonts w:hint="eastAsia"/>
        </w:rPr>
      </w:pPr>
      <w:r>
        <w:rPr>
          <w:rFonts w:hint="eastAsia"/>
        </w:rPr>
        <w:t>※労働相談チャットボットは含んでいません。</w:t>
      </w:r>
    </w:p>
    <w:p w14:paraId="63FA02E1" w14:textId="77777777" w:rsidR="006627E4" w:rsidRDefault="006627E4" w:rsidP="006627E4"/>
    <w:p w14:paraId="094D6ECC" w14:textId="77777777" w:rsidR="006627E4" w:rsidRDefault="006627E4" w:rsidP="006627E4">
      <w:r>
        <w:rPr>
          <w:rFonts w:hint="eastAsia"/>
        </w:rPr>
        <w:t>【相談件数】</w:t>
      </w:r>
    </w:p>
    <w:p w14:paraId="7AA041A7" w14:textId="466EDB1B" w:rsidR="006627E4" w:rsidRDefault="006627E4" w:rsidP="006627E4">
      <w:pPr>
        <w:ind w:left="420" w:hangingChars="200" w:hanging="420"/>
      </w:pPr>
      <w:r>
        <w:rPr>
          <w:rFonts w:hint="eastAsia"/>
        </w:rPr>
        <w:t xml:space="preserve">〇　</w:t>
      </w:r>
      <w:r w:rsidR="009F076D">
        <w:rPr>
          <w:rFonts w:hint="eastAsia"/>
        </w:rPr>
        <w:t>令和７</w:t>
      </w:r>
      <w:r w:rsidR="009F076D">
        <w:t>年度の</w:t>
      </w:r>
      <w:r w:rsidR="009F076D">
        <w:rPr>
          <w:rFonts w:hint="eastAsia"/>
        </w:rPr>
        <w:t>相談件数</w:t>
      </w:r>
      <w:r w:rsidR="009F076D">
        <w:t>は</w:t>
      </w:r>
      <w:r w:rsidR="009F076D">
        <w:rPr>
          <w:rFonts w:hint="eastAsia"/>
        </w:rPr>
        <w:t>15,464</w:t>
      </w:r>
      <w:r w:rsidR="009F076D">
        <w:t>件で</w:t>
      </w:r>
      <w:r w:rsidR="009F076D">
        <w:rPr>
          <w:rFonts w:hint="eastAsia"/>
        </w:rPr>
        <w:t>す。</w:t>
      </w:r>
      <w:r>
        <w:rPr>
          <w:rFonts w:hint="eastAsia"/>
        </w:rPr>
        <w:t>労働相談チャットボットも含めた相談件数は</w:t>
      </w:r>
      <w:r>
        <w:t>1</w:t>
      </w:r>
      <w:r w:rsidR="00172669">
        <w:rPr>
          <w:rFonts w:hint="eastAsia"/>
        </w:rPr>
        <w:t>9</w:t>
      </w:r>
      <w:r>
        <w:t>,</w:t>
      </w:r>
      <w:r w:rsidR="00172669">
        <w:rPr>
          <w:rFonts w:hint="eastAsia"/>
        </w:rPr>
        <w:t>75</w:t>
      </w:r>
      <w:r>
        <w:t>8件で、令和</w:t>
      </w:r>
      <w:r w:rsidR="00172669">
        <w:rPr>
          <w:rFonts w:hint="eastAsia"/>
        </w:rPr>
        <w:t>６</w:t>
      </w:r>
      <w:r>
        <w:t>年度</w:t>
      </w:r>
      <w:r w:rsidR="009F076D">
        <w:rPr>
          <w:rFonts w:hint="eastAsia"/>
        </w:rPr>
        <w:t>16,118件から増加し</w:t>
      </w:r>
      <w:r>
        <w:t>ました。</w:t>
      </w:r>
    </w:p>
    <w:p w14:paraId="3E9BF89D" w14:textId="5665E844" w:rsidR="006627E4" w:rsidRDefault="006627E4" w:rsidP="006627E4">
      <w:r>
        <w:rPr>
          <w:rFonts w:hint="eastAsia"/>
        </w:rPr>
        <w:t>〇　相談内容については、</w:t>
      </w:r>
      <w:r w:rsidRPr="0033022C">
        <w:rPr>
          <w:rFonts w:hint="eastAsia"/>
        </w:rPr>
        <w:t>令和</w:t>
      </w:r>
      <w:r w:rsidR="00172669">
        <w:rPr>
          <w:rFonts w:hint="eastAsia"/>
        </w:rPr>
        <w:t>６</w:t>
      </w:r>
      <w:r w:rsidRPr="0033022C">
        <w:t>年度</w:t>
      </w:r>
      <w:r>
        <w:rPr>
          <w:rFonts w:hint="eastAsia"/>
        </w:rPr>
        <w:t>に引き続き「職場のいじめ」に関する相談が最も多く、次いで</w:t>
      </w:r>
    </w:p>
    <w:p w14:paraId="710390B0" w14:textId="74512A46" w:rsidR="006627E4" w:rsidRDefault="006627E4" w:rsidP="006627E4">
      <w:pPr>
        <w:ind w:firstLineChars="200" w:firstLine="420"/>
      </w:pPr>
      <w:r>
        <w:rPr>
          <w:rFonts w:hint="eastAsia"/>
        </w:rPr>
        <w:t>「</w:t>
      </w:r>
      <w:r w:rsidR="004D61BF">
        <w:rPr>
          <w:rFonts w:hint="eastAsia"/>
        </w:rPr>
        <w:t>退職</w:t>
      </w:r>
      <w:r>
        <w:rPr>
          <w:rFonts w:hint="eastAsia"/>
        </w:rPr>
        <w:t>」、「</w:t>
      </w:r>
      <w:r w:rsidR="004D61BF" w:rsidRPr="004D61BF">
        <w:rPr>
          <w:rFonts w:hint="eastAsia"/>
        </w:rPr>
        <w:t>職場の人間関係</w:t>
      </w:r>
      <w:r>
        <w:rPr>
          <w:rFonts w:hint="eastAsia"/>
        </w:rPr>
        <w:t>」に関する相談が多くなりました。</w:t>
      </w:r>
      <w:r>
        <w:t xml:space="preserve"> </w:t>
      </w:r>
    </w:p>
    <w:p w14:paraId="341BFC15" w14:textId="77777777" w:rsidR="006627E4" w:rsidRDefault="006627E4" w:rsidP="006627E4">
      <w:pPr>
        <w:ind w:firstLineChars="200" w:firstLine="420"/>
      </w:pPr>
    </w:p>
    <w:p w14:paraId="30D294DE" w14:textId="77777777" w:rsidR="006627E4" w:rsidRDefault="006627E4" w:rsidP="006627E4">
      <w:r>
        <w:rPr>
          <w:rFonts w:hint="eastAsia"/>
        </w:rPr>
        <w:t>【相談件数のうち労働相談チャットボットによる相談件数】</w:t>
      </w:r>
    </w:p>
    <w:p w14:paraId="65ED21DA" w14:textId="4A7A1A27" w:rsidR="006627E4" w:rsidRDefault="006627E4" w:rsidP="006627E4">
      <w:r>
        <w:rPr>
          <w:rFonts w:hint="eastAsia"/>
        </w:rPr>
        <w:t xml:space="preserve">〇　</w:t>
      </w:r>
      <w:r w:rsidRPr="003E4880">
        <w:rPr>
          <w:rFonts w:hint="eastAsia"/>
        </w:rPr>
        <w:t>令和</w:t>
      </w:r>
      <w:r w:rsidRPr="003E4880">
        <w:t>5年10月より運用を開始した労働相談チャットボット</w:t>
      </w:r>
      <w:r>
        <w:rPr>
          <w:rFonts w:hint="eastAsia"/>
        </w:rPr>
        <w:t>による相談件数は</w:t>
      </w:r>
      <w:r w:rsidR="00750554">
        <w:rPr>
          <w:rFonts w:hint="eastAsia"/>
        </w:rPr>
        <w:t>4,294</w:t>
      </w:r>
      <w:r>
        <w:t>件</w:t>
      </w:r>
      <w:r>
        <w:rPr>
          <w:rFonts w:hint="eastAsia"/>
        </w:rPr>
        <w:t>（</w:t>
      </w:r>
      <w:r w:rsidRPr="003E4880">
        <w:rPr>
          <w:rFonts w:hint="eastAsia"/>
        </w:rPr>
        <w:t>令和</w:t>
      </w:r>
      <w:r w:rsidR="00750554">
        <w:rPr>
          <w:rFonts w:hint="eastAsia"/>
        </w:rPr>
        <w:t>６</w:t>
      </w:r>
      <w:r w:rsidRPr="003E4880">
        <w:t>年度</w:t>
      </w:r>
    </w:p>
    <w:p w14:paraId="19A5D5E7" w14:textId="4706B620" w:rsidR="006627E4" w:rsidRDefault="006627E4" w:rsidP="006627E4">
      <w:pPr>
        <w:ind w:firstLineChars="200" w:firstLine="420"/>
      </w:pPr>
      <w:r w:rsidRPr="003E4880">
        <w:t>は</w:t>
      </w:r>
      <w:r w:rsidR="00750554">
        <w:t>4,138</w:t>
      </w:r>
      <w:r>
        <w:rPr>
          <w:rFonts w:hint="eastAsia"/>
        </w:rPr>
        <w:t>件）</w:t>
      </w:r>
      <w:r>
        <w:t>で、相談件数全体のうち約2</w:t>
      </w:r>
      <w:r w:rsidR="009F076D">
        <w:rPr>
          <w:rFonts w:hint="eastAsia"/>
        </w:rPr>
        <w:t>2</w:t>
      </w:r>
      <w:r>
        <w:t>%となりました。</w:t>
      </w:r>
    </w:p>
    <w:p w14:paraId="782FC361" w14:textId="77777777" w:rsidR="006627E4" w:rsidRDefault="006627E4" w:rsidP="006627E4">
      <w:r>
        <w:rPr>
          <w:rFonts w:hint="eastAsia"/>
        </w:rPr>
        <w:t>〇　相談内容については、</w:t>
      </w:r>
      <w:r w:rsidRPr="00E544DC">
        <w:rPr>
          <w:rFonts w:hint="eastAsia"/>
        </w:rPr>
        <w:t>相談件数</w:t>
      </w:r>
      <w:r>
        <w:rPr>
          <w:rFonts w:hint="eastAsia"/>
        </w:rPr>
        <w:t>全体と</w:t>
      </w:r>
      <w:r>
        <w:t>同様</w:t>
      </w:r>
      <w:r>
        <w:rPr>
          <w:rFonts w:hint="eastAsia"/>
        </w:rPr>
        <w:t>「職場のいじめ」に関する相談が最も多く、次いで</w:t>
      </w:r>
    </w:p>
    <w:p w14:paraId="0A0BBCD0" w14:textId="59F24AD6" w:rsidR="006627E4" w:rsidRDefault="006627E4" w:rsidP="006627E4">
      <w:pPr>
        <w:ind w:firstLineChars="200" w:firstLine="420"/>
      </w:pPr>
      <w:r>
        <w:rPr>
          <w:rFonts w:hint="eastAsia"/>
        </w:rPr>
        <w:t>「</w:t>
      </w:r>
      <w:r w:rsidRPr="008373E9">
        <w:rPr>
          <w:rFonts w:hint="eastAsia"/>
        </w:rPr>
        <w:t>労働契約</w:t>
      </w:r>
      <w:r>
        <w:rPr>
          <w:rFonts w:hint="eastAsia"/>
        </w:rPr>
        <w:t>」、「</w:t>
      </w:r>
      <w:r w:rsidR="004D61BF">
        <w:rPr>
          <w:rFonts w:hint="eastAsia"/>
        </w:rPr>
        <w:t>退職</w:t>
      </w:r>
      <w:r>
        <w:rPr>
          <w:rFonts w:hint="eastAsia"/>
        </w:rPr>
        <w:t>」に関する相談が多くなりました。</w:t>
      </w:r>
      <w:r>
        <w:t xml:space="preserve"> </w:t>
      </w:r>
    </w:p>
    <w:p w14:paraId="7F572C62" w14:textId="77777777" w:rsidR="006627E4" w:rsidRDefault="006627E4" w:rsidP="006627E4"/>
    <w:p w14:paraId="4E4EADFA" w14:textId="77777777" w:rsidR="006627E4" w:rsidRPr="00E544DC" w:rsidRDefault="006627E4" w:rsidP="006627E4"/>
    <w:p w14:paraId="3B752BC2" w14:textId="77777777" w:rsidR="006627E4" w:rsidRDefault="006627E4" w:rsidP="006627E4">
      <w:r>
        <w:rPr>
          <w:rFonts w:hint="eastAsia"/>
        </w:rPr>
        <w:t xml:space="preserve">　詳細につきましては、労働相談統計年報としてとりまとめる予定です。</w:t>
      </w:r>
    </w:p>
    <w:p w14:paraId="5E34BF23" w14:textId="54110388" w:rsidR="004442DF" w:rsidRDefault="004442DF"/>
    <w:p w14:paraId="3D03C107" w14:textId="77777777" w:rsidR="006627E4" w:rsidRDefault="006627E4"/>
    <w:p w14:paraId="75162E71" w14:textId="77777777" w:rsidR="006627E4" w:rsidRDefault="006627E4">
      <w:pPr>
        <w:widowControl/>
        <w:jc w:val="left"/>
      </w:pPr>
      <w:r>
        <w:br w:type="page"/>
      </w:r>
    </w:p>
    <w:p w14:paraId="42351200" w14:textId="566075D0" w:rsidR="006627E4" w:rsidRDefault="006627E4" w:rsidP="006627E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令和</w:t>
      </w:r>
      <w:r w:rsidR="008E1801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t>年度労働相談状況（グラフとデータ）</w:t>
      </w:r>
    </w:p>
    <w:p w14:paraId="090063C5" w14:textId="77777777" w:rsidR="006627E4" w:rsidRPr="008C5D48" w:rsidRDefault="006627E4" w:rsidP="006627E4">
      <w:pPr>
        <w:pStyle w:val="a3"/>
        <w:jc w:val="right"/>
        <w:rPr>
          <w:rFonts w:asciiTheme="majorEastAsia" w:eastAsiaTheme="majorEastAsia" w:hAnsiTheme="majorEastAsia"/>
          <w:u w:val="single"/>
        </w:rPr>
      </w:pPr>
      <w:r w:rsidRPr="008C5D48">
        <w:rPr>
          <w:rFonts w:asciiTheme="majorEastAsia" w:eastAsiaTheme="majorEastAsia" w:hAnsiTheme="majorEastAsia" w:hint="eastAsia"/>
          <w:u w:val="single"/>
        </w:rPr>
        <w:t>資　　　料</w:t>
      </w:r>
    </w:p>
    <w:p w14:paraId="15C5A392" w14:textId="77777777" w:rsidR="006627E4" w:rsidRPr="002C7CE8" w:rsidRDefault="006627E4" w:rsidP="006627E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【労働相談者</w:t>
      </w:r>
      <w:r w:rsidRPr="002C7CE8">
        <w:rPr>
          <w:rFonts w:asciiTheme="majorEastAsia" w:eastAsiaTheme="majorEastAsia" w:hAnsiTheme="majorEastAsia" w:hint="eastAsia"/>
          <w:b/>
          <w:sz w:val="24"/>
        </w:rPr>
        <w:t>数の推移】</w:t>
      </w:r>
    </w:p>
    <w:p w14:paraId="5A20C871" w14:textId="5A8163CB" w:rsidR="006627E4" w:rsidRDefault="006627E4" w:rsidP="006627E4">
      <w:pPr>
        <w:jc w:val="center"/>
        <w:rPr>
          <w:rFonts w:asciiTheme="majorEastAsia" w:eastAsiaTheme="majorEastAsia" w:hAnsiTheme="majorEastAsia"/>
          <w:b/>
          <w:sz w:val="24"/>
        </w:rPr>
      </w:pPr>
      <w:r w:rsidRPr="002B0A14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361CD" wp14:editId="5A3768D6">
                <wp:simplePos x="0" y="0"/>
                <wp:positionH relativeFrom="margin">
                  <wp:align>right</wp:align>
                </wp:positionH>
                <wp:positionV relativeFrom="paragraph">
                  <wp:posOffset>3275330</wp:posOffset>
                </wp:positionV>
                <wp:extent cx="714375" cy="140462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A0271" w14:textId="77777777" w:rsidR="006627E4" w:rsidRDefault="006627E4" w:rsidP="006627E4">
                            <w:r>
                              <w:rPr>
                                <w:rFonts w:hint="eastAsia"/>
                              </w:rPr>
                              <w:t>（年度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361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05pt;margin-top:257.9pt;width:5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" filled="f" stroked="f">
                <v:textbox style="mso-fit-shape-to-text:t">
                  <w:txbxContent>
                    <w:p w14:paraId="74DA0271" w14:textId="77777777" w:rsidR="006627E4" w:rsidRDefault="006627E4" w:rsidP="006627E4">
                      <w:r>
                        <w:rPr>
                          <w:rFonts w:hint="eastAsia"/>
                        </w:rPr>
                        <w:t>（年度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6D44">
        <w:rPr>
          <w:rFonts w:asciiTheme="majorEastAsia" w:eastAsiaTheme="majorEastAsia" w:hAnsiTheme="majorEastAsia"/>
          <w:b/>
          <w:noProof/>
          <w:sz w:val="24"/>
        </w:rPr>
        <w:drawing>
          <wp:inline distT="0" distB="0" distL="0" distR="0" wp14:anchorId="1E6554BB" wp14:editId="72FFB779">
            <wp:extent cx="6300470" cy="3649980"/>
            <wp:effectExtent l="0" t="0" r="5080" b="762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B67DEE" w14:textId="58373F39" w:rsidR="006627E4" w:rsidRPr="001B0683" w:rsidRDefault="006627E4" w:rsidP="006627E4">
      <w:pPr>
        <w:ind w:firstLineChars="900" w:firstLine="1620"/>
        <w:rPr>
          <w:sz w:val="18"/>
          <w:szCs w:val="18"/>
        </w:rPr>
      </w:pPr>
      <w:r w:rsidRPr="001B0683">
        <w:rPr>
          <w:rFonts w:hint="eastAsia"/>
          <w:sz w:val="18"/>
          <w:szCs w:val="18"/>
        </w:rPr>
        <w:t>※同一</w:t>
      </w:r>
      <w:r w:rsidRPr="001B0683">
        <w:rPr>
          <w:sz w:val="18"/>
          <w:szCs w:val="18"/>
        </w:rPr>
        <w:t>の方から複数回</w:t>
      </w:r>
      <w:r w:rsidRPr="001B0683">
        <w:rPr>
          <w:rFonts w:hint="eastAsia"/>
          <w:sz w:val="18"/>
          <w:szCs w:val="18"/>
        </w:rPr>
        <w:t>にわたり</w:t>
      </w:r>
      <w:r w:rsidRPr="001B0683">
        <w:rPr>
          <w:sz w:val="18"/>
          <w:szCs w:val="18"/>
        </w:rPr>
        <w:t>相談があった場合、</w:t>
      </w:r>
      <w:r w:rsidRPr="001B0683">
        <w:rPr>
          <w:rFonts w:asciiTheme="minorEastAsia" w:hAnsiTheme="minorEastAsia"/>
          <w:sz w:val="18"/>
          <w:szCs w:val="18"/>
        </w:rPr>
        <w:t>2</w:t>
      </w:r>
      <w:r w:rsidRPr="001B0683">
        <w:rPr>
          <w:sz w:val="18"/>
          <w:szCs w:val="18"/>
        </w:rPr>
        <w:t>回目</w:t>
      </w:r>
      <w:r w:rsidRPr="001B0683">
        <w:rPr>
          <w:rFonts w:hint="eastAsia"/>
          <w:sz w:val="18"/>
          <w:szCs w:val="18"/>
        </w:rPr>
        <w:t>以降は</w:t>
      </w:r>
      <w:r w:rsidRPr="001B0683">
        <w:rPr>
          <w:sz w:val="18"/>
          <w:szCs w:val="18"/>
        </w:rPr>
        <w:t>継続</w:t>
      </w:r>
      <w:r w:rsidRPr="001B0683">
        <w:rPr>
          <w:rFonts w:hint="eastAsia"/>
          <w:sz w:val="18"/>
          <w:szCs w:val="18"/>
        </w:rPr>
        <w:t>相談者</w:t>
      </w:r>
      <w:r w:rsidRPr="001B0683">
        <w:rPr>
          <w:sz w:val="18"/>
          <w:szCs w:val="18"/>
        </w:rPr>
        <w:t>として</w:t>
      </w:r>
      <w:r w:rsidRPr="001B0683">
        <w:rPr>
          <w:rFonts w:hint="eastAsia"/>
          <w:sz w:val="18"/>
          <w:szCs w:val="18"/>
        </w:rPr>
        <w:t>カウント。</w:t>
      </w:r>
    </w:p>
    <w:p w14:paraId="1209D600" w14:textId="77777777" w:rsidR="006627E4" w:rsidRDefault="006627E4" w:rsidP="006627E4">
      <w:pPr>
        <w:ind w:firstLineChars="900" w:firstLine="1620"/>
        <w:rPr>
          <w:rFonts w:ascii="ＭＳ 明朝" w:eastAsia="ＭＳ 明朝" w:hAnsi="ＭＳ 明朝"/>
          <w:sz w:val="18"/>
          <w:szCs w:val="20"/>
        </w:rPr>
      </w:pPr>
      <w:r w:rsidRPr="001B0683">
        <w:rPr>
          <w:rFonts w:ascii="ＭＳ 明朝" w:eastAsia="ＭＳ 明朝" w:hAnsi="ＭＳ 明朝" w:hint="eastAsia"/>
          <w:sz w:val="18"/>
          <w:szCs w:val="20"/>
        </w:rPr>
        <w:t>※電話・面談・メール・オンラインその他の相談方法で、チャットボット</w:t>
      </w:r>
      <w:r>
        <w:rPr>
          <w:rFonts w:ascii="ＭＳ 明朝" w:eastAsia="ＭＳ 明朝" w:hAnsi="ＭＳ 明朝" w:hint="eastAsia"/>
          <w:sz w:val="18"/>
          <w:szCs w:val="20"/>
        </w:rPr>
        <w:t>による相談</w:t>
      </w:r>
      <w:r w:rsidRPr="001B0683">
        <w:rPr>
          <w:rFonts w:ascii="ＭＳ 明朝" w:eastAsia="ＭＳ 明朝" w:hAnsi="ＭＳ 明朝" w:hint="eastAsia"/>
          <w:sz w:val="18"/>
          <w:szCs w:val="20"/>
        </w:rPr>
        <w:t>を含まない。</w:t>
      </w:r>
    </w:p>
    <w:p w14:paraId="1E637CDE" w14:textId="3BCBAD62" w:rsidR="006627E4" w:rsidRDefault="006627E4" w:rsidP="006627E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【労働相談件数</w:t>
      </w:r>
      <w:r w:rsidRPr="002C7CE8">
        <w:rPr>
          <w:rFonts w:asciiTheme="majorEastAsia" w:eastAsiaTheme="majorEastAsia" w:hAnsiTheme="majorEastAsia" w:hint="eastAsia"/>
          <w:b/>
          <w:sz w:val="24"/>
        </w:rPr>
        <w:t>の推移】</w:t>
      </w:r>
    </w:p>
    <w:p w14:paraId="69BA1355" w14:textId="0FC75C99" w:rsidR="006627E4" w:rsidRDefault="006627E4" w:rsidP="006627E4">
      <w:pPr>
        <w:rPr>
          <w:rFonts w:asciiTheme="majorEastAsia" w:eastAsiaTheme="majorEastAsia" w:hAnsiTheme="majorEastAsia"/>
          <w:b/>
          <w:sz w:val="24"/>
        </w:rPr>
      </w:pPr>
      <w:r w:rsidRPr="002B0A14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D4504" wp14:editId="6522CE2B">
                <wp:simplePos x="0" y="0"/>
                <wp:positionH relativeFrom="margin">
                  <wp:posOffset>5547360</wp:posOffset>
                </wp:positionH>
                <wp:positionV relativeFrom="paragraph">
                  <wp:posOffset>3299460</wp:posOffset>
                </wp:positionV>
                <wp:extent cx="7143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6553" w14:textId="77777777" w:rsidR="006627E4" w:rsidRDefault="006627E4" w:rsidP="006627E4">
                            <w:r>
                              <w:rPr>
                                <w:rFonts w:hint="eastAsia"/>
                              </w:rPr>
                              <w:t>（年度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D4504" id="_x0000_s1027" type="#_x0000_t202" style="position:absolute;left:0;text-align:left;margin-left:436.8pt;margin-top:259.8pt;width:5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" filled="f" stroked="f">
                <v:textbox style="mso-fit-shape-to-text:t">
                  <w:txbxContent>
                    <w:p w14:paraId="38A06553" w14:textId="77777777" w:rsidR="006627E4" w:rsidRDefault="006627E4" w:rsidP="006627E4">
                      <w:r>
                        <w:rPr>
                          <w:rFonts w:hint="eastAsia"/>
                        </w:rPr>
                        <w:t>（年度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6BCEB9" wp14:editId="750AA038">
            <wp:extent cx="6300470" cy="3642360"/>
            <wp:effectExtent l="0" t="0" r="5080" b="1524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C50CC1" w14:textId="034C2A28" w:rsidR="006627E4" w:rsidRDefault="006627E4" w:rsidP="006627E4">
      <w:pPr>
        <w:jc w:val="right"/>
        <w:rPr>
          <w:rFonts w:asciiTheme="minorEastAsia" w:hAnsiTheme="minorEastAsia"/>
          <w:bCs/>
          <w:sz w:val="18"/>
          <w:szCs w:val="18"/>
        </w:rPr>
      </w:pPr>
      <w:r w:rsidRPr="00026434">
        <w:rPr>
          <w:rFonts w:asciiTheme="minorEastAsia" w:hAnsiTheme="minorEastAsia" w:hint="eastAsia"/>
          <w:bCs/>
          <w:sz w:val="18"/>
          <w:szCs w:val="18"/>
        </w:rPr>
        <w:t>※R5</w:t>
      </w:r>
      <w:r w:rsidRPr="00173DFF">
        <w:rPr>
          <w:rFonts w:asciiTheme="minorEastAsia" w:hAnsiTheme="minorEastAsia" w:hint="eastAsia"/>
          <w:bCs/>
          <w:sz w:val="18"/>
          <w:szCs w:val="18"/>
        </w:rPr>
        <w:t>以降</w:t>
      </w:r>
      <w:r w:rsidRPr="00026434">
        <w:rPr>
          <w:rFonts w:asciiTheme="minorEastAsia" w:hAnsiTheme="minorEastAsia" w:hint="eastAsia"/>
          <w:bCs/>
          <w:sz w:val="18"/>
          <w:szCs w:val="18"/>
        </w:rPr>
        <w:t>は、労働相談チャットボット</w:t>
      </w:r>
      <w:r>
        <w:rPr>
          <w:rFonts w:asciiTheme="minorEastAsia" w:hAnsiTheme="minorEastAsia" w:hint="eastAsia"/>
          <w:bCs/>
          <w:sz w:val="18"/>
          <w:szCs w:val="18"/>
        </w:rPr>
        <w:t>による相談件数</w:t>
      </w:r>
      <w:r w:rsidRPr="00026434">
        <w:rPr>
          <w:rFonts w:asciiTheme="minorEastAsia" w:hAnsiTheme="minorEastAsia" w:hint="eastAsia"/>
          <w:bCs/>
          <w:sz w:val="18"/>
          <w:szCs w:val="18"/>
        </w:rPr>
        <w:t>もカウント。</w:t>
      </w:r>
      <w:r>
        <w:rPr>
          <w:rFonts w:asciiTheme="minorEastAsia" w:hAnsiTheme="minorEastAsia" w:hint="eastAsia"/>
          <w:bCs/>
          <w:sz w:val="18"/>
          <w:szCs w:val="18"/>
        </w:rPr>
        <w:t>（R5.10</w:t>
      </w:r>
      <w:r w:rsidRPr="00026434">
        <w:rPr>
          <w:rFonts w:asciiTheme="minorEastAsia" w:hAnsiTheme="minorEastAsia" w:hint="eastAsia"/>
          <w:bCs/>
          <w:sz w:val="18"/>
          <w:szCs w:val="18"/>
        </w:rPr>
        <w:t>より運用を開始</w:t>
      </w:r>
      <w:r>
        <w:rPr>
          <w:rFonts w:asciiTheme="minorEastAsia" w:hAnsiTheme="minorEastAsia" w:hint="eastAsia"/>
          <w:bCs/>
          <w:sz w:val="18"/>
          <w:szCs w:val="18"/>
        </w:rPr>
        <w:t>）</w:t>
      </w:r>
    </w:p>
    <w:p w14:paraId="1BF9EE8A" w14:textId="5E40EBD7" w:rsidR="006627E4" w:rsidRDefault="006627E4" w:rsidP="006627E4">
      <w:pPr>
        <w:jc w:val="left"/>
        <w:rPr>
          <w:rFonts w:asciiTheme="minorEastAsia" w:hAnsiTheme="minorEastAsia"/>
          <w:bCs/>
          <w:sz w:val="18"/>
          <w:szCs w:val="18"/>
        </w:rPr>
      </w:pPr>
    </w:p>
    <w:p w14:paraId="6DBAEB73" w14:textId="23991711" w:rsidR="006627E4" w:rsidRDefault="006627E4" w:rsidP="006627E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D40DD5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t>年度労働相談状況（グラフとデータ）</w:t>
      </w:r>
    </w:p>
    <w:p w14:paraId="36E79B81" w14:textId="77777777" w:rsidR="006627E4" w:rsidRPr="008C5D48" w:rsidRDefault="006627E4" w:rsidP="006627E4">
      <w:pPr>
        <w:pStyle w:val="a3"/>
        <w:jc w:val="right"/>
        <w:rPr>
          <w:rFonts w:asciiTheme="majorEastAsia" w:eastAsiaTheme="majorEastAsia" w:hAnsiTheme="majorEastAsia"/>
          <w:u w:val="single"/>
        </w:rPr>
      </w:pPr>
      <w:r w:rsidRPr="008C5D48">
        <w:rPr>
          <w:rFonts w:asciiTheme="majorEastAsia" w:eastAsiaTheme="majorEastAsia" w:hAnsiTheme="majorEastAsia" w:hint="eastAsia"/>
          <w:u w:val="single"/>
        </w:rPr>
        <w:t>資　　　料</w:t>
      </w:r>
    </w:p>
    <w:p w14:paraId="1839D5E9" w14:textId="77777777" w:rsidR="006627E4" w:rsidRPr="00D13B2B" w:rsidRDefault="006627E4" w:rsidP="006627E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【相談内容別件数／上位10項目】</w:t>
      </w:r>
    </w:p>
    <w:p w14:paraId="7DD0136C" w14:textId="4CEB226E" w:rsidR="006627E4" w:rsidRDefault="007E61F9" w:rsidP="006627E4">
      <w:pPr>
        <w:rPr>
          <w:rFonts w:ascii="ＭＳ 明朝" w:eastAsia="ＭＳ 明朝" w:hAnsi="ＭＳ 明朝"/>
          <w:sz w:val="16"/>
          <w:szCs w:val="18"/>
        </w:rPr>
      </w:pPr>
      <w:r>
        <w:rPr>
          <w:noProof/>
        </w:rPr>
        <w:drawing>
          <wp:inline distT="0" distB="0" distL="0" distR="0" wp14:anchorId="7394B079" wp14:editId="37C9B328">
            <wp:extent cx="6299835" cy="3128010"/>
            <wp:effectExtent l="0" t="0" r="5715" b="0"/>
            <wp:docPr id="6" name="図 3">
              <a:extLst xmlns:a="http://schemas.openxmlformats.org/drawingml/2006/main">
                <a:ext uri="{FF2B5EF4-FFF2-40B4-BE49-F238E27FC236}">
                  <a16:creationId xmlns:a16="http://schemas.microsoft.com/office/drawing/2014/main" id="{B9AFEB1A-6576-4C89-A5E1-2F40946A2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B9AFEB1A-6576-4C89-A5E1-2F40946A29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965"/>
                    <a:stretch/>
                  </pic:blipFill>
                  <pic:spPr bwMode="auto">
                    <a:xfrm>
                      <a:off x="0" y="0"/>
                      <a:ext cx="6299835" cy="312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616E3" w14:textId="316FF38F" w:rsidR="006627E4" w:rsidRDefault="006627E4" w:rsidP="006627E4">
      <w:pPr>
        <w:rPr>
          <w:rFonts w:ascii="ＭＳ 明朝" w:eastAsia="ＭＳ 明朝" w:hAnsi="ＭＳ 明朝"/>
          <w:sz w:val="16"/>
          <w:szCs w:val="18"/>
        </w:rPr>
      </w:pPr>
    </w:p>
    <w:p w14:paraId="5D28D7A8" w14:textId="77777777" w:rsidR="006627E4" w:rsidRPr="008F4E63" w:rsidRDefault="006627E4" w:rsidP="006627E4">
      <w:pPr>
        <w:ind w:firstLineChars="1700" w:firstLine="3060"/>
        <w:rPr>
          <w:rFonts w:ascii="ＭＳ 明朝" w:eastAsia="ＭＳ 明朝" w:hAnsi="ＭＳ 明朝"/>
          <w:sz w:val="18"/>
          <w:szCs w:val="20"/>
        </w:rPr>
      </w:pPr>
      <w:r w:rsidRPr="001B0683">
        <w:rPr>
          <w:rFonts w:ascii="ＭＳ 明朝" w:eastAsia="ＭＳ 明朝" w:hAnsi="ＭＳ 明朝" w:hint="eastAsia"/>
          <w:sz w:val="18"/>
          <w:szCs w:val="20"/>
        </w:rPr>
        <w:t>※電話・面談・メール・オンライン</w:t>
      </w:r>
      <w:r w:rsidRPr="002A2A71">
        <w:rPr>
          <w:rFonts w:ascii="ＭＳ 明朝" w:eastAsia="ＭＳ 明朝" w:hAnsi="ＭＳ 明朝" w:hint="eastAsia"/>
          <w:sz w:val="18"/>
          <w:szCs w:val="20"/>
        </w:rPr>
        <w:t>・チャットボット</w:t>
      </w:r>
      <w:r>
        <w:rPr>
          <w:rFonts w:ascii="ＭＳ 明朝" w:eastAsia="ＭＳ 明朝" w:hAnsi="ＭＳ 明朝" w:hint="eastAsia"/>
          <w:sz w:val="18"/>
          <w:szCs w:val="20"/>
        </w:rPr>
        <w:t>・</w:t>
      </w:r>
      <w:r w:rsidRPr="001B0683">
        <w:rPr>
          <w:rFonts w:ascii="ＭＳ 明朝" w:eastAsia="ＭＳ 明朝" w:hAnsi="ＭＳ 明朝" w:hint="eastAsia"/>
          <w:sz w:val="18"/>
          <w:szCs w:val="20"/>
        </w:rPr>
        <w:t>その他の相談方法</w:t>
      </w:r>
      <w:r>
        <w:rPr>
          <w:rFonts w:ascii="ＭＳ 明朝" w:eastAsia="ＭＳ 明朝" w:hAnsi="ＭＳ 明朝" w:hint="eastAsia"/>
          <w:sz w:val="18"/>
          <w:szCs w:val="20"/>
        </w:rPr>
        <w:t>による総数</w:t>
      </w:r>
      <w:r w:rsidRPr="001B0683">
        <w:rPr>
          <w:rFonts w:ascii="ＭＳ 明朝" w:eastAsia="ＭＳ 明朝" w:hAnsi="ＭＳ 明朝" w:hint="eastAsia"/>
          <w:sz w:val="18"/>
          <w:szCs w:val="20"/>
        </w:rPr>
        <w:t>。</w:t>
      </w:r>
    </w:p>
    <w:p w14:paraId="02E63608" w14:textId="77777777" w:rsidR="006627E4" w:rsidRDefault="006627E4" w:rsidP="006627E4">
      <w:pPr>
        <w:rPr>
          <w:rFonts w:ascii="ＭＳ ゴシック" w:eastAsia="ＭＳ ゴシック" w:hAnsi="ＭＳ ゴシック"/>
          <w:sz w:val="24"/>
          <w:szCs w:val="24"/>
        </w:rPr>
      </w:pPr>
    </w:p>
    <w:p w14:paraId="54B376E5" w14:textId="77777777" w:rsidR="006627E4" w:rsidRDefault="006627E4" w:rsidP="006627E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633A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【チャットボットによる相談内容別件数／上位10項目】</w:t>
      </w:r>
    </w:p>
    <w:p w14:paraId="03E50C8F" w14:textId="77777777" w:rsidR="006627E4" w:rsidRDefault="006627E4" w:rsidP="006627E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51F7A82" w14:textId="5826E07E" w:rsidR="006627E4" w:rsidRPr="00F633AB" w:rsidRDefault="00B4109E" w:rsidP="006627E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4109E"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drawing>
          <wp:inline distT="0" distB="0" distL="0" distR="0" wp14:anchorId="667F194A" wp14:editId="42ABDE74">
            <wp:extent cx="6223635" cy="3077132"/>
            <wp:effectExtent l="0" t="0" r="571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6" r="-1"/>
                    <a:stretch/>
                  </pic:blipFill>
                  <pic:spPr bwMode="auto">
                    <a:xfrm>
                      <a:off x="0" y="0"/>
                      <a:ext cx="6223792" cy="307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B7551" w14:textId="5681E4C0" w:rsidR="006627E4" w:rsidRPr="00F633AB" w:rsidRDefault="006627E4" w:rsidP="006627E4">
      <w:pPr>
        <w:tabs>
          <w:tab w:val="left" w:pos="6318"/>
        </w:tabs>
        <w:jc w:val="right"/>
        <w:rPr>
          <w:rFonts w:ascii="ＭＳ 明朝" w:eastAsia="ＭＳ 明朝" w:hAnsi="ＭＳ 明朝"/>
        </w:rPr>
      </w:pPr>
    </w:p>
    <w:p w14:paraId="7BA4816D" w14:textId="77777777" w:rsidR="006627E4" w:rsidRPr="006627E4" w:rsidRDefault="006627E4" w:rsidP="006627E4">
      <w:pPr>
        <w:rPr>
          <w:rFonts w:asciiTheme="minorEastAsia" w:hAnsiTheme="minorEastAsia"/>
          <w:bCs/>
          <w:sz w:val="18"/>
          <w:szCs w:val="18"/>
        </w:rPr>
      </w:pPr>
    </w:p>
    <w:sectPr w:rsidR="006627E4" w:rsidRPr="006627E4" w:rsidSect="007D711B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D2DB" w14:textId="77777777" w:rsidR="005F76AE" w:rsidRDefault="005F76AE" w:rsidP="007D711B">
      <w:r>
        <w:separator/>
      </w:r>
    </w:p>
  </w:endnote>
  <w:endnote w:type="continuationSeparator" w:id="0">
    <w:p w14:paraId="0E3A3DFC" w14:textId="77777777" w:rsidR="005F76AE" w:rsidRDefault="005F76AE" w:rsidP="007D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Digi Kyokasho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090A" w14:textId="77777777" w:rsidR="005F76AE" w:rsidRDefault="005F76AE" w:rsidP="007D711B">
      <w:r>
        <w:separator/>
      </w:r>
    </w:p>
  </w:footnote>
  <w:footnote w:type="continuationSeparator" w:id="0">
    <w:p w14:paraId="50B73674" w14:textId="77777777" w:rsidR="005F76AE" w:rsidRDefault="005F76AE" w:rsidP="007D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1B"/>
    <w:rsid w:val="00172669"/>
    <w:rsid w:val="001A42E3"/>
    <w:rsid w:val="004442DF"/>
    <w:rsid w:val="004A5D7B"/>
    <w:rsid w:val="004D03C0"/>
    <w:rsid w:val="004D61BF"/>
    <w:rsid w:val="00534198"/>
    <w:rsid w:val="005F76AE"/>
    <w:rsid w:val="0060776C"/>
    <w:rsid w:val="00612B2D"/>
    <w:rsid w:val="006627E4"/>
    <w:rsid w:val="00750554"/>
    <w:rsid w:val="007B438F"/>
    <w:rsid w:val="007D711B"/>
    <w:rsid w:val="007E61F9"/>
    <w:rsid w:val="008E1801"/>
    <w:rsid w:val="009F076D"/>
    <w:rsid w:val="00A32332"/>
    <w:rsid w:val="00B40382"/>
    <w:rsid w:val="00B4109E"/>
    <w:rsid w:val="00D40DD5"/>
    <w:rsid w:val="00F66877"/>
    <w:rsid w:val="00F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B73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11B"/>
  </w:style>
  <w:style w:type="paragraph" w:styleId="a5">
    <w:name w:val="footer"/>
    <w:basedOn w:val="a"/>
    <w:link w:val="a6"/>
    <w:uiPriority w:val="99"/>
    <w:unhideWhenUsed/>
    <w:rsid w:val="007D7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11B"/>
  </w:style>
  <w:style w:type="paragraph" w:styleId="a7">
    <w:name w:val="Note Heading"/>
    <w:basedOn w:val="a"/>
    <w:next w:val="a"/>
    <w:link w:val="a8"/>
    <w:uiPriority w:val="99"/>
    <w:unhideWhenUsed/>
    <w:rsid w:val="006627E4"/>
    <w:pPr>
      <w:jc w:val="center"/>
    </w:pPr>
  </w:style>
  <w:style w:type="character" w:customStyle="1" w:styleId="a8">
    <w:name w:val="記 (文字)"/>
    <w:basedOn w:val="a0"/>
    <w:link w:val="a7"/>
    <w:uiPriority w:val="99"/>
    <w:rsid w:val="0066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新規相談者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R3</c:v>
                </c:pt>
                <c:pt idx="1">
                  <c:v>R4</c:v>
                </c:pt>
                <c:pt idx="2">
                  <c:v>R5</c:v>
                </c:pt>
                <c:pt idx="3">
                  <c:v>R6</c:v>
                </c:pt>
                <c:pt idx="4">
                  <c:v>R7</c:v>
                </c:pt>
              </c:strCache>
            </c:strRef>
          </c:cat>
          <c:val>
            <c:numRef>
              <c:f>Sheet1!$B$2:$B$6</c:f>
              <c:numCache>
                <c:formatCode>#,##0_ </c:formatCode>
                <c:ptCount val="5"/>
                <c:pt idx="0">
                  <c:v>3951</c:v>
                </c:pt>
                <c:pt idx="1">
                  <c:v>5111</c:v>
                </c:pt>
                <c:pt idx="2">
                  <c:v>5375</c:v>
                </c:pt>
                <c:pt idx="3">
                  <c:v>5486</c:v>
                </c:pt>
                <c:pt idx="4">
                  <c:v>7675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7A-46F1-9E1C-BE41329CD4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継続相談者</c:v>
                </c:pt>
              </c:strCache>
            </c:strRef>
          </c:tx>
          <c:spPr>
            <a:pattFill prst="pct90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R3</c:v>
                </c:pt>
                <c:pt idx="1">
                  <c:v>R4</c:v>
                </c:pt>
                <c:pt idx="2">
                  <c:v>R5</c:v>
                </c:pt>
                <c:pt idx="3">
                  <c:v>R6</c:v>
                </c:pt>
                <c:pt idx="4">
                  <c:v>R7</c:v>
                </c:pt>
              </c:strCache>
            </c:strRef>
          </c:cat>
          <c:val>
            <c:numRef>
              <c:f>Sheet1!$C$2:$C$6</c:f>
              <c:numCache>
                <c:formatCode>#,##0_ </c:formatCode>
                <c:ptCount val="5"/>
                <c:pt idx="0">
                  <c:v>1251</c:v>
                </c:pt>
                <c:pt idx="1">
                  <c:v>2276</c:v>
                </c:pt>
                <c:pt idx="2">
                  <c:v>2838</c:v>
                </c:pt>
                <c:pt idx="3">
                  <c:v>2003</c:v>
                </c:pt>
                <c:pt idx="4">
                  <c:v>2482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7A-46F1-9E1C-BE41329CD41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48621600"/>
        <c:axId val="1548622016"/>
      </c:barChart>
      <c:catAx>
        <c:axId val="15486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2016"/>
        <c:crosses val="autoZero"/>
        <c:auto val="1"/>
        <c:lblAlgn val="ctr"/>
        <c:lblOffset val="100"/>
        <c:noMultiLvlLbl val="0"/>
      </c:catAx>
      <c:valAx>
        <c:axId val="1548622016"/>
        <c:scaling>
          <c:orientation val="minMax"/>
          <c:max val="10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160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職員による相談件数</c:v>
                </c:pt>
              </c:strCache>
            </c:strRef>
          </c:tx>
          <c:spPr>
            <a:pattFill prst="trellis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R3</c:v>
                </c:pt>
                <c:pt idx="1">
                  <c:v>R4</c:v>
                </c:pt>
                <c:pt idx="2">
                  <c:v>R5</c:v>
                </c:pt>
                <c:pt idx="3">
                  <c:v>R6</c:v>
                </c:pt>
                <c:pt idx="4">
                  <c:v>R7</c:v>
                </c:pt>
              </c:strCache>
            </c:strRef>
          </c:cat>
          <c:val>
            <c:numRef>
              <c:f>Sheet1!$B$2:$B$6</c:f>
              <c:numCache>
                <c:formatCode>#,##0_ </c:formatCode>
                <c:ptCount val="5"/>
                <c:pt idx="0">
                  <c:v>10623</c:v>
                </c:pt>
                <c:pt idx="1">
                  <c:v>15007</c:v>
                </c:pt>
                <c:pt idx="2">
                  <c:v>15476</c:v>
                </c:pt>
                <c:pt idx="3">
                  <c:v>11980</c:v>
                </c:pt>
                <c:pt idx="4">
                  <c:v>15464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95-435D-826F-005CA8AFC8B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チャットボットによる相談件数</c:v>
                </c:pt>
              </c:strCache>
            </c:strRef>
          </c:tx>
          <c:spPr>
            <a:pattFill prst="openDmnd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R3</c:v>
                </c:pt>
                <c:pt idx="1">
                  <c:v>R4</c:v>
                </c:pt>
                <c:pt idx="2">
                  <c:v>R5</c:v>
                </c:pt>
                <c:pt idx="3">
                  <c:v>R6</c:v>
                </c:pt>
                <c:pt idx="4">
                  <c:v>R7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2" formatCode="#,##0">
                  <c:v>1517</c:v>
                </c:pt>
                <c:pt idx="3" formatCode="#,##0">
                  <c:v>4138</c:v>
                </c:pt>
                <c:pt idx="4" formatCode="#,##0">
                  <c:v>4294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95-435D-826F-005CA8AFC8B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48621600"/>
        <c:axId val="1548622016"/>
      </c:barChart>
      <c:catAx>
        <c:axId val="15486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2016"/>
        <c:crosses val="autoZero"/>
        <c:auto val="1"/>
        <c:lblAlgn val="ctr"/>
        <c:lblOffset val="100"/>
        <c:noMultiLvlLbl val="0"/>
      </c:catAx>
      <c:valAx>
        <c:axId val="1548622016"/>
        <c:scaling>
          <c:orientation val="minMax"/>
          <c:max val="2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1600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2025-05-21T07:55:00Z</dcterms:created>
  <dcterms:modified xsi:type="dcterms:W3CDTF">2026-04-23T02:02:00Z</dcterms:modified>
</cp:coreProperties>
</file>