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92F8F" w14:textId="6E6159FA" w:rsidR="00C7322F" w:rsidRPr="00C7322F" w:rsidRDefault="000E1EA7" w:rsidP="00C7322F">
      <w:pPr>
        <w:spacing w:line="320" w:lineRule="exact"/>
        <w:ind w:left="840" w:rightChars="-270" w:right="-567" w:firstLineChars="400" w:firstLine="1120"/>
        <w:rPr>
          <w:rFonts w:ascii="メイリオ" w:eastAsia="メイリオ" w:hAnsi="メイリオ"/>
          <w:b/>
          <w:sz w:val="24"/>
          <w:szCs w:val="24"/>
        </w:rPr>
      </w:pPr>
      <w:r>
        <w:rPr>
          <w:rFonts w:ascii="メイリオ" w:eastAsia="メイリオ" w:hAnsi="メイリオ"/>
          <w:b/>
          <w:noProof/>
          <w:sz w:val="28"/>
        </w:rPr>
        <mc:AlternateContent>
          <mc:Choice Requires="wps">
            <w:drawing>
              <wp:anchor distT="0" distB="0" distL="114300" distR="114300" simplePos="0" relativeHeight="251688960" behindDoc="1" locked="0" layoutInCell="1" allowOverlap="1" wp14:anchorId="6BB9D76D" wp14:editId="4C53A95E">
                <wp:simplePos x="0" y="0"/>
                <wp:positionH relativeFrom="column">
                  <wp:posOffset>3521993</wp:posOffset>
                </wp:positionH>
                <wp:positionV relativeFrom="paragraph">
                  <wp:posOffset>-2126314</wp:posOffset>
                </wp:positionV>
                <wp:extent cx="45719" cy="5112000"/>
                <wp:effectExtent l="318" t="0" r="0" b="0"/>
                <wp:wrapNone/>
                <wp:docPr id="2" name="フローチャート: 論理積ゲート 2"/>
                <wp:cNvGraphicFramePr/>
                <a:graphic xmlns:a="http://schemas.openxmlformats.org/drawingml/2006/main">
                  <a:graphicData uri="http://schemas.microsoft.com/office/word/2010/wordprocessingShape">
                    <wps:wsp>
                      <wps:cNvSpPr/>
                      <wps:spPr>
                        <a:xfrm rot="16200000">
                          <a:off x="0" y="0"/>
                          <a:ext cx="45719" cy="5112000"/>
                        </a:xfrm>
                        <a:prstGeom prst="flowChartDelay">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C7296" id="_x0000_t135" coordsize="21600,21600" o:spt="135" path="m10800,qx21600,10800,10800,21600l,21600,,xe">
                <v:stroke joinstyle="miter"/>
                <v:path gradientshapeok="t" o:connecttype="rect" textboxrect="0,3163,18437,18437"/>
              </v:shapetype>
              <v:shape id="フローチャート: 論理積ゲート 2" o:spid="_x0000_s1026" type="#_x0000_t135" style="position:absolute;left:0;text-align:left;margin-left:277.3pt;margin-top:-167.45pt;width:3.6pt;height:402.5pt;rotation:-9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" fillcolor="#538135 [2409]" stroked="f" strokeweight="1pt"/>
            </w:pict>
          </mc:Fallback>
        </mc:AlternateContent>
      </w:r>
      <w:r w:rsidR="00C7322F" w:rsidRPr="00C7322F">
        <w:rPr>
          <w:noProof/>
          <w:sz w:val="24"/>
          <w:szCs w:val="24"/>
        </w:rPr>
        <w:drawing>
          <wp:anchor distT="0" distB="0" distL="114300" distR="114300" simplePos="0" relativeHeight="251676672" behindDoc="0" locked="0" layoutInCell="1" allowOverlap="1" wp14:anchorId="6AA4E606" wp14:editId="3BF95937">
            <wp:simplePos x="0" y="0"/>
            <wp:positionH relativeFrom="margin">
              <wp:posOffset>283845</wp:posOffset>
            </wp:positionH>
            <wp:positionV relativeFrom="paragraph">
              <wp:posOffset>157823</wp:posOffset>
            </wp:positionV>
            <wp:extent cx="546735" cy="644525"/>
            <wp:effectExtent l="0" t="0" r="5715" b="3175"/>
            <wp:wrapNone/>
            <wp:docPr id="2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735" cy="644525"/>
                    </a:xfrm>
                    <a:prstGeom prst="rect">
                      <a:avLst/>
                    </a:prstGeom>
                  </pic:spPr>
                </pic:pic>
              </a:graphicData>
            </a:graphic>
            <wp14:sizeRelH relativeFrom="margin">
              <wp14:pctWidth>0</wp14:pctWidth>
            </wp14:sizeRelH>
            <wp14:sizeRelV relativeFrom="margin">
              <wp14:pctHeight>0</wp14:pctHeight>
            </wp14:sizeRelV>
          </wp:anchor>
        </w:drawing>
      </w:r>
      <w:r w:rsidR="00C7322F" w:rsidRPr="00C7322F">
        <w:rPr>
          <w:rFonts w:ascii="メイリオ" w:eastAsia="メイリオ" w:hAnsi="メイリオ" w:hint="eastAsia"/>
          <w:b/>
          <w:noProof/>
          <w:sz w:val="24"/>
          <w:szCs w:val="24"/>
        </w:rPr>
        <mc:AlternateContent>
          <mc:Choice Requires="wpg">
            <w:drawing>
              <wp:anchor distT="0" distB="0" distL="114300" distR="114300" simplePos="0" relativeHeight="251678720" behindDoc="0" locked="0" layoutInCell="1" allowOverlap="1" wp14:anchorId="53690EC4" wp14:editId="2498FFF6">
                <wp:simplePos x="0" y="0"/>
                <wp:positionH relativeFrom="margin">
                  <wp:align>left</wp:align>
                </wp:positionH>
                <wp:positionV relativeFrom="paragraph">
                  <wp:posOffset>-247770</wp:posOffset>
                </wp:positionV>
                <wp:extent cx="1062355" cy="605155"/>
                <wp:effectExtent l="0" t="0" r="4445" b="4445"/>
                <wp:wrapNone/>
                <wp:docPr id="5" name="グループ化 5"/>
                <wp:cNvGraphicFramePr/>
                <a:graphic xmlns:a="http://schemas.openxmlformats.org/drawingml/2006/main">
                  <a:graphicData uri="http://schemas.microsoft.com/office/word/2010/wordprocessingGroup">
                    <wpg:wgp>
                      <wpg:cNvGrpSpPr/>
                      <wpg:grpSpPr>
                        <a:xfrm>
                          <a:off x="0" y="0"/>
                          <a:ext cx="1062355" cy="605155"/>
                          <a:chOff x="0" y="0"/>
                          <a:chExt cx="1062681" cy="605155"/>
                        </a:xfrm>
                      </wpg:grpSpPr>
                      <wps:wsp>
                        <wps:cNvPr id="14" name="正方形/長方形 13"/>
                        <wps:cNvSpPr/>
                        <wps:spPr>
                          <a:xfrm>
                            <a:off x="0" y="0"/>
                            <a:ext cx="1062681" cy="6051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CBCDD14" w14:textId="5D50AD0A" w:rsidR="00C7322F" w:rsidRPr="00C7322F" w:rsidRDefault="00C7322F" w:rsidP="00C7322F">
                              <w:pPr>
                                <w:pStyle w:val="Web"/>
                                <w:spacing w:before="0" w:beforeAutospacing="0" w:after="0" w:afterAutospacing="0" w:line="240" w:lineRule="exact"/>
                                <w:jc w:val="center"/>
                                <w:rPr>
                                  <w:rFonts w:ascii="メイリオ" w:eastAsia="メイリオ" w:hAnsi="メイリオ"/>
                                  <w:b/>
                                  <w:sz w:val="32"/>
                                </w:rPr>
                              </w:pPr>
                              <w:r w:rsidRPr="00C7322F">
                                <w:rPr>
                                  <w:rFonts w:ascii="メイリオ" w:eastAsia="メイリオ" w:hAnsi="メイリオ" w:cstheme="minorBidi" w:hint="eastAsia"/>
                                  <w:b/>
                                  <w:color w:val="000000" w:themeColor="dark1"/>
                                  <w:kern w:val="24"/>
                                  <w:sz w:val="21"/>
                                  <w:szCs w:val="18"/>
                                </w:rPr>
                                <w:t>回答</w:t>
                              </w:r>
                              <w:r w:rsidRPr="00C7322F">
                                <w:rPr>
                                  <w:rFonts w:ascii="メイリオ" w:eastAsia="メイリオ" w:hAnsi="メイリオ" w:cstheme="minorBidi"/>
                                  <w:b/>
                                  <w:color w:val="000000" w:themeColor="dark1"/>
                                  <w:kern w:val="24"/>
                                  <w:sz w:val="21"/>
                                  <w:szCs w:val="18"/>
                                </w:rPr>
                                <w:t>と解説</w:t>
                              </w:r>
                            </w:p>
                          </w:txbxContent>
                        </wps:txbx>
                        <wps:bodyPr wrap="square" rtlCol="0" anchor="ctr">
                          <a:noAutofit/>
                        </wps:bodyPr>
                      </wps:wsp>
                      <wps:wsp>
                        <wps:cNvPr id="19" name="直線コネクタ 18"/>
                        <wps:cNvCnPr/>
                        <wps:spPr>
                          <a:xfrm>
                            <a:off x="49427" y="111210"/>
                            <a:ext cx="86360" cy="358775"/>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5"/>
                        <wps:cNvCnPr/>
                        <wps:spPr>
                          <a:xfrm flipH="1">
                            <a:off x="926757" y="111210"/>
                            <a:ext cx="86360" cy="358775"/>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690EC4" id="グループ化 5" o:spid="_x0000_s1026" style="position:absolute;left:0;text-align:left;margin-left:0;margin-top:-19.5pt;width:83.65pt;height:47.65pt;z-index:251678720;mso-position-horizontal:left;mso-position-horizontal-relative:margin" coordsize="10626,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">
                <v:rect id="正方形/長方形 13" o:spid="_x0000_s1027" style="position:absolute;width:10626;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1CBCDD14" w14:textId="5D50AD0A" w:rsidR="00C7322F" w:rsidRPr="00C7322F" w:rsidRDefault="00C7322F" w:rsidP="00C7322F">
                        <w:pPr>
                          <w:pStyle w:val="Web"/>
                          <w:spacing w:before="0" w:beforeAutospacing="0" w:after="0" w:afterAutospacing="0" w:line="240" w:lineRule="exact"/>
                          <w:jc w:val="center"/>
                          <w:rPr>
                            <w:rFonts w:ascii="メイリオ" w:eastAsia="メイリオ" w:hAnsi="メイリオ"/>
                            <w:b/>
                            <w:sz w:val="32"/>
                          </w:rPr>
                        </w:pPr>
                        <w:r w:rsidRPr="00C7322F">
                          <w:rPr>
                            <w:rFonts w:ascii="メイリオ" w:eastAsia="メイリオ" w:hAnsi="メイリオ" w:cstheme="minorBidi" w:hint="eastAsia"/>
                            <w:b/>
                            <w:color w:val="000000" w:themeColor="dark1"/>
                            <w:kern w:val="24"/>
                            <w:sz w:val="21"/>
                            <w:szCs w:val="18"/>
                          </w:rPr>
                          <w:t>回答</w:t>
                        </w:r>
                        <w:r w:rsidRPr="00C7322F">
                          <w:rPr>
                            <w:rFonts w:ascii="メイリオ" w:eastAsia="メイリオ" w:hAnsi="メイリオ" w:cstheme="minorBidi"/>
                            <w:b/>
                            <w:color w:val="000000" w:themeColor="dark1"/>
                            <w:kern w:val="24"/>
                            <w:sz w:val="21"/>
                            <w:szCs w:val="18"/>
                          </w:rPr>
                          <w:t>と解説</w:t>
                        </w:r>
                      </w:p>
                    </w:txbxContent>
                  </v:textbox>
                </v:rect>
                <v:line id="直線コネクタ 18" o:spid="_x0000_s1028" style="position:absolute;visibility:visible;mso-wrap-style:square" from="494,1112" to="1357,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" strokecolor="#090" strokeweight="2.25pt">
                  <v:stroke joinstyle="miter"/>
                </v:line>
                <v:line id="直線コネクタ 35" o:spid="_x0000_s1029" style="position:absolute;flip:x;visibility:visible;mso-wrap-style:square" from="9267,1112" to="1013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" strokecolor="#090" strokeweight="2.25pt">
                  <v:stroke joinstyle="miter"/>
                </v:line>
                <w10:wrap anchorx="margin"/>
              </v:group>
            </w:pict>
          </mc:Fallback>
        </mc:AlternateContent>
      </w:r>
      <w:r w:rsidR="00C7322F" w:rsidRPr="00C7322F">
        <w:rPr>
          <w:rFonts w:ascii="メイリオ" w:eastAsia="メイリオ" w:hAnsi="メイリオ" w:hint="eastAsia"/>
          <w:b/>
          <w:sz w:val="24"/>
          <w:szCs w:val="24"/>
        </w:rPr>
        <w:t xml:space="preserve">社会福祉施設等向け新型コロナウイルス感染症対応早わかりブック　</w:t>
      </w:r>
    </w:p>
    <w:p w14:paraId="7A516397" w14:textId="48C95653" w:rsidR="00C7322F" w:rsidRPr="00C7322F" w:rsidRDefault="00C7322F" w:rsidP="00C7322F">
      <w:pPr>
        <w:spacing w:line="320" w:lineRule="exact"/>
        <w:ind w:firstLineChars="750" w:firstLine="1800"/>
        <w:rPr>
          <w:rFonts w:ascii="メイリオ" w:eastAsia="メイリオ" w:hAnsi="メイリオ"/>
          <w:b/>
          <w:sz w:val="24"/>
          <w:szCs w:val="24"/>
        </w:rPr>
      </w:pPr>
      <w:r w:rsidRPr="00C7322F">
        <w:rPr>
          <w:rFonts w:ascii="メイリオ" w:eastAsia="メイリオ" w:hAnsi="メイリオ" w:hint="eastAsia"/>
          <w:b/>
          <w:sz w:val="24"/>
          <w:szCs w:val="24"/>
        </w:rPr>
        <w:t>セルフチェックリスト　回答と解説</w:t>
      </w:r>
    </w:p>
    <w:p w14:paraId="6F018EF5" w14:textId="0E49DAEE" w:rsidR="00C7322F" w:rsidRDefault="00C7322F" w:rsidP="00C7322F">
      <w:pPr>
        <w:spacing w:line="320" w:lineRule="exact"/>
        <w:ind w:left="840" w:firstLine="840"/>
        <w:rPr>
          <w:rFonts w:ascii="メイリオ" w:eastAsia="メイリオ" w:hAnsi="メイリオ"/>
          <w:b/>
        </w:rPr>
      </w:pPr>
    </w:p>
    <w:p w14:paraId="42609D6D" w14:textId="0F842495" w:rsidR="00C7322F" w:rsidRDefault="00C7322F" w:rsidP="00C7322F">
      <w:pPr>
        <w:spacing w:line="320" w:lineRule="exact"/>
        <w:ind w:left="840" w:firstLine="840"/>
        <w:rPr>
          <w:rFonts w:ascii="メイリオ" w:eastAsia="メイリオ" w:hAnsi="メイリオ"/>
          <w:b/>
        </w:rPr>
      </w:pPr>
    </w:p>
    <w:p w14:paraId="186EA9A7" w14:textId="1D9C8AC7" w:rsidR="00C7322F" w:rsidRDefault="00AF0113" w:rsidP="00AF0113">
      <w:pPr>
        <w:spacing w:line="320" w:lineRule="exact"/>
        <w:rPr>
          <w:rFonts w:ascii="メイリオ" w:eastAsia="メイリオ" w:hAnsi="メイリオ"/>
        </w:rPr>
      </w:pPr>
      <w:r w:rsidRPr="00AF0113">
        <w:rPr>
          <w:rFonts w:ascii="メイリオ" w:eastAsia="メイリオ" w:hAnsi="メイリオ"/>
          <w:noProof/>
        </w:rPr>
        <w:drawing>
          <wp:anchor distT="0" distB="0" distL="114300" distR="114300" simplePos="0" relativeHeight="251680768" behindDoc="0" locked="0" layoutInCell="1" allowOverlap="1" wp14:anchorId="2E7B327D" wp14:editId="64990604">
            <wp:simplePos x="0" y="0"/>
            <wp:positionH relativeFrom="margin">
              <wp:posOffset>4882412</wp:posOffset>
            </wp:positionH>
            <wp:positionV relativeFrom="paragraph">
              <wp:posOffset>295635</wp:posOffset>
            </wp:positionV>
            <wp:extent cx="719455" cy="715645"/>
            <wp:effectExtent l="0" t="0" r="4445" b="8255"/>
            <wp:wrapSquare wrapText="bothSides"/>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19455" cy="715645"/>
                    </a:xfrm>
                    <a:prstGeom prst="rect">
                      <a:avLst/>
                    </a:prstGeom>
                  </pic:spPr>
                </pic:pic>
              </a:graphicData>
            </a:graphic>
            <wp14:sizeRelH relativeFrom="margin">
              <wp14:pctWidth>0</wp14:pctWidth>
            </wp14:sizeRelH>
            <wp14:sizeRelV relativeFrom="margin">
              <wp14:pctHeight>0</wp14:pctHeight>
            </wp14:sizeRelV>
          </wp:anchor>
        </w:drawing>
      </w:r>
      <w:r w:rsidR="00C7322F" w:rsidRPr="00AF0113">
        <w:rPr>
          <w:rFonts w:ascii="メイリオ" w:eastAsia="メイリオ" w:hAnsi="メイリオ" w:hint="eastAsia"/>
        </w:rPr>
        <w:t>「社会福祉施設等向け新型コロナウイルス感染症対応早わかりブック</w:t>
      </w:r>
      <w:r w:rsidR="00C7322F" w:rsidRPr="00AF0113">
        <w:rPr>
          <w:rFonts w:ascii="メイリオ" w:eastAsia="メイリオ" w:hAnsi="メイリオ"/>
        </w:rPr>
        <w:t>」</w:t>
      </w:r>
      <w:r w:rsidRPr="00AF0113">
        <w:rPr>
          <w:rFonts w:ascii="メイリオ" w:eastAsia="メイリオ" w:hAnsi="メイリオ" w:hint="eastAsia"/>
        </w:rPr>
        <w:t>セルフチェックリストの回答と解説です。施設内研修等でご活用ください。</w:t>
      </w:r>
    </w:p>
    <w:p w14:paraId="50E39496" w14:textId="77777777" w:rsidR="00AF0113" w:rsidRPr="00AF0113" w:rsidRDefault="00AF0113" w:rsidP="00AF0113">
      <w:pPr>
        <w:spacing w:line="320" w:lineRule="exact"/>
        <w:rPr>
          <w:rFonts w:ascii="メイリオ" w:eastAsia="メイリオ" w:hAnsi="メイリオ"/>
        </w:rPr>
      </w:pPr>
    </w:p>
    <w:p w14:paraId="4A2AD00E" w14:textId="77777777" w:rsidR="00C7322F" w:rsidRPr="00CE0CAE" w:rsidRDefault="00C7322F" w:rsidP="00C7322F">
      <w:pPr>
        <w:spacing w:line="320" w:lineRule="exact"/>
        <w:ind w:firstLineChars="50" w:firstLine="105"/>
        <w:rPr>
          <w:rFonts w:ascii="メイリオ" w:eastAsia="メイリオ" w:hAnsi="メイリオ"/>
        </w:rPr>
      </w:pPr>
      <w:r w:rsidRPr="00CE0CAE">
        <w:rPr>
          <w:rFonts w:ascii="メイリオ" w:eastAsia="メイリオ" w:hAnsi="メイリオ" w:hint="eastAsia"/>
        </w:rPr>
        <w:t>◆新型コロナウイルス感染症対応　早わかりブック（令和</w:t>
      </w:r>
      <w:r w:rsidRPr="00CE0CAE">
        <w:rPr>
          <w:rFonts w:ascii="メイリオ" w:eastAsia="メイリオ" w:hAnsi="メイリオ"/>
        </w:rPr>
        <w:t>4年3月）</w:t>
      </w:r>
    </w:p>
    <w:p w14:paraId="677C8159" w14:textId="77777777" w:rsidR="00C7322F" w:rsidRPr="00CE0CAE" w:rsidRDefault="00EA2AE1" w:rsidP="00C7322F">
      <w:pPr>
        <w:spacing w:line="320" w:lineRule="exact"/>
        <w:ind w:firstLineChars="150" w:firstLine="315"/>
        <w:rPr>
          <w:rFonts w:ascii="メイリオ" w:eastAsia="メイリオ" w:hAnsi="メイリオ"/>
        </w:rPr>
      </w:pPr>
      <w:hyperlink r:id="rId10" w:history="1">
        <w:r w:rsidR="00C7322F" w:rsidRPr="00CE0CAE">
          <w:rPr>
            <w:rStyle w:val="ab"/>
            <w:rFonts w:ascii="メイリオ" w:eastAsia="メイリオ" w:hAnsi="メイリオ"/>
          </w:rPr>
          <w:t>https://www.pref.osaka.lg.jp/chiikifukushi/corona_book/index.html</w:t>
        </w:r>
      </w:hyperlink>
    </w:p>
    <w:p w14:paraId="5B7C34A1" w14:textId="77777777" w:rsidR="00C7322F" w:rsidRPr="00C7322F" w:rsidRDefault="00C7322F" w:rsidP="00C7322F">
      <w:pPr>
        <w:spacing w:line="320" w:lineRule="exact"/>
        <w:ind w:left="840" w:firstLine="840"/>
        <w:rPr>
          <w:rFonts w:ascii="メイリオ" w:eastAsia="メイリオ" w:hAnsi="メイリオ"/>
          <w:b/>
        </w:rPr>
      </w:pPr>
    </w:p>
    <w:tbl>
      <w:tblPr>
        <w:tblStyle w:val="a3"/>
        <w:tblW w:w="9070" w:type="dxa"/>
        <w:tblLook w:val="04A0" w:firstRow="1" w:lastRow="0" w:firstColumn="1" w:lastColumn="0" w:noHBand="0" w:noVBand="1"/>
      </w:tblPr>
      <w:tblGrid>
        <w:gridCol w:w="1020"/>
        <w:gridCol w:w="8050"/>
      </w:tblGrid>
      <w:tr w:rsidR="00707D23" w14:paraId="543D7366" w14:textId="77777777" w:rsidTr="006B22E3">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58C2081A" w14:textId="77777777" w:rsidR="00707D23" w:rsidRPr="00FC1799" w:rsidRDefault="00707D23"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26BDA3B1" w14:textId="45D097EE" w:rsidR="00707D23" w:rsidRPr="00FC1799" w:rsidRDefault="002B1E26" w:rsidP="00BA6EAF">
            <w:pPr>
              <w:spacing w:line="320" w:lineRule="exact"/>
              <w:rPr>
                <w:rFonts w:ascii="メイリオ" w:eastAsia="メイリオ" w:hAnsi="メイリオ"/>
                <w:b/>
                <w:bCs/>
              </w:rPr>
            </w:pPr>
            <w:r>
              <w:rPr>
                <w:rFonts w:ascii="メイリオ" w:eastAsia="メイリオ" w:hAnsi="メイリオ" w:hint="eastAsia"/>
                <w:b/>
                <w:bCs/>
              </w:rPr>
              <w:t>職員は、</w:t>
            </w:r>
            <w:r w:rsidR="00707D23">
              <w:rPr>
                <w:rFonts w:ascii="メイリオ" w:eastAsia="メイリオ" w:hAnsi="メイリオ" w:hint="eastAsia"/>
                <w:b/>
                <w:bCs/>
              </w:rPr>
              <w:t>いつでも手指の消毒ができるように、</w:t>
            </w:r>
            <w:r w:rsidR="007B156B">
              <w:rPr>
                <w:rFonts w:ascii="メイリオ" w:eastAsia="メイリオ" w:hAnsi="メイリオ" w:hint="eastAsia"/>
                <w:b/>
                <w:bCs/>
              </w:rPr>
              <w:t>手指</w:t>
            </w:r>
            <w:r w:rsidR="00707D23">
              <w:rPr>
                <w:rFonts w:ascii="メイリオ" w:eastAsia="メイリオ" w:hAnsi="メイリオ" w:hint="eastAsia"/>
                <w:b/>
                <w:bCs/>
              </w:rPr>
              <w:t>消毒</w:t>
            </w:r>
            <w:r w:rsidR="007B156B">
              <w:rPr>
                <w:rFonts w:ascii="メイリオ" w:eastAsia="メイリオ" w:hAnsi="メイリオ" w:hint="eastAsia"/>
                <w:b/>
                <w:bCs/>
              </w:rPr>
              <w:t>薬</w:t>
            </w:r>
            <w:r w:rsidR="00707D23">
              <w:rPr>
                <w:rFonts w:ascii="メイリオ" w:eastAsia="メイリオ" w:hAnsi="メイリオ" w:hint="eastAsia"/>
                <w:b/>
                <w:bCs/>
              </w:rPr>
              <w:t>を</w:t>
            </w:r>
            <w:r w:rsidR="00BA6EAF">
              <w:rPr>
                <w:rFonts w:ascii="メイリオ" w:eastAsia="メイリオ" w:hAnsi="メイリオ" w:hint="eastAsia"/>
                <w:b/>
                <w:bCs/>
              </w:rPr>
              <w:t>携帯</w:t>
            </w:r>
            <w:r w:rsidR="00707D23">
              <w:rPr>
                <w:rFonts w:ascii="メイリオ" w:eastAsia="メイリオ" w:hAnsi="メイリオ" w:hint="eastAsia"/>
                <w:b/>
                <w:bCs/>
              </w:rPr>
              <w:t>している</w:t>
            </w:r>
          </w:p>
        </w:tc>
      </w:tr>
      <w:tr w:rsidR="00707D23" w14:paraId="0D4F86D6" w14:textId="77777777" w:rsidTr="006B22E3">
        <w:tc>
          <w:tcPr>
            <w:tcW w:w="1020" w:type="dxa"/>
            <w:tcBorders>
              <w:top w:val="single" w:sz="4" w:space="0" w:color="4472C4" w:themeColor="accent1"/>
              <w:left w:val="single" w:sz="4" w:space="0" w:color="4472C4" w:themeColor="accent1"/>
              <w:bottom w:val="nil"/>
              <w:right w:val="single" w:sz="4" w:space="0" w:color="4472C4" w:themeColor="accent1"/>
            </w:tcBorders>
          </w:tcPr>
          <w:p w14:paraId="5480EF70" w14:textId="77777777" w:rsidR="00707D23" w:rsidRPr="00CD371F" w:rsidRDefault="00707D23"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6E7E4A" w14:textId="048B5BBA" w:rsidR="00707D23" w:rsidRDefault="005E04F6" w:rsidP="003B519A">
            <w:pPr>
              <w:spacing w:line="320" w:lineRule="exact"/>
              <w:ind w:left="210" w:hangingChars="100" w:hanging="210"/>
              <w:jc w:val="left"/>
              <w:rPr>
                <w:rFonts w:ascii="メイリオ" w:eastAsia="メイリオ" w:hAnsi="メイリオ"/>
              </w:rPr>
            </w:pPr>
            <w:r>
              <w:rPr>
                <w:rFonts w:ascii="メイリオ" w:eastAsia="メイリオ" w:hAnsi="メイリオ" w:hint="eastAsia"/>
              </w:rPr>
              <w:t>●</w:t>
            </w:r>
            <w:r w:rsidR="00707D23">
              <w:rPr>
                <w:rFonts w:ascii="メイリオ" w:eastAsia="メイリオ" w:hAnsi="メイリオ" w:hint="eastAsia"/>
              </w:rPr>
              <w:t>手洗い、手指消毒は、感染症対策の基本です。いつでも消毒できるように</w:t>
            </w:r>
            <w:r w:rsidR="007B156B">
              <w:rPr>
                <w:rFonts w:ascii="メイリオ" w:eastAsia="メイリオ" w:hAnsi="メイリオ" w:hint="eastAsia"/>
              </w:rPr>
              <w:t>手指</w:t>
            </w:r>
            <w:r w:rsidR="00707D23">
              <w:rPr>
                <w:rFonts w:ascii="メイリオ" w:eastAsia="メイリオ" w:hAnsi="メイリオ" w:hint="eastAsia"/>
              </w:rPr>
              <w:t>消毒</w:t>
            </w:r>
            <w:r w:rsidR="007B156B">
              <w:rPr>
                <w:rFonts w:ascii="メイリオ" w:eastAsia="メイリオ" w:hAnsi="メイリオ" w:hint="eastAsia"/>
              </w:rPr>
              <w:t>薬</w:t>
            </w:r>
            <w:r w:rsidR="00707D23">
              <w:rPr>
                <w:rFonts w:ascii="メイリオ" w:eastAsia="メイリオ" w:hAnsi="メイリオ" w:hint="eastAsia"/>
              </w:rPr>
              <w:t>を</w:t>
            </w:r>
            <w:r w:rsidR="00BA6EAF">
              <w:rPr>
                <w:rFonts w:ascii="メイリオ" w:eastAsia="メイリオ" w:hAnsi="メイリオ" w:hint="eastAsia"/>
              </w:rPr>
              <w:t>携帯</w:t>
            </w:r>
            <w:r w:rsidR="00707D23">
              <w:rPr>
                <w:rFonts w:ascii="メイリオ" w:eastAsia="メイリオ" w:hAnsi="メイリオ" w:hint="eastAsia"/>
              </w:rPr>
              <w:t>するほか、よく使う場所に、消毒</w:t>
            </w:r>
            <w:r w:rsidR="007B156B">
              <w:rPr>
                <w:rFonts w:ascii="メイリオ" w:eastAsia="メイリオ" w:hAnsi="メイリオ" w:hint="eastAsia"/>
              </w:rPr>
              <w:t>薬</w:t>
            </w:r>
            <w:r w:rsidR="00707D23">
              <w:rPr>
                <w:rFonts w:ascii="メイリオ" w:eastAsia="メイリオ" w:hAnsi="メイリオ" w:hint="eastAsia"/>
              </w:rPr>
              <w:t>を置いておくことも効果的です。</w:t>
            </w:r>
          </w:p>
          <w:p w14:paraId="36EFDE96" w14:textId="799C9FCB" w:rsidR="00707D23" w:rsidRDefault="00707D23" w:rsidP="00885F7F">
            <w:pPr>
              <w:spacing w:line="320" w:lineRule="exact"/>
              <w:ind w:firstLineChars="100" w:firstLine="210"/>
              <w:rPr>
                <w:rFonts w:ascii="メイリオ" w:eastAsia="メイリオ" w:hAnsi="メイリオ"/>
              </w:rPr>
            </w:pPr>
            <w:r>
              <w:rPr>
                <w:rFonts w:ascii="メイリオ" w:eastAsia="メイリオ" w:hAnsi="メイリオ" w:hint="eastAsia"/>
              </w:rPr>
              <w:t>ただし、消毒</w:t>
            </w:r>
            <w:r w:rsidR="007B156B">
              <w:rPr>
                <w:rFonts w:ascii="メイリオ" w:eastAsia="メイリオ" w:hAnsi="メイリオ" w:hint="eastAsia"/>
              </w:rPr>
              <w:t>薬</w:t>
            </w:r>
            <w:r>
              <w:rPr>
                <w:rFonts w:ascii="メイリオ" w:eastAsia="メイリオ" w:hAnsi="メイリオ" w:hint="eastAsia"/>
              </w:rPr>
              <w:t>の継ぎ足しはNGですよ！</w:t>
            </w:r>
          </w:p>
          <w:p w14:paraId="2B3AE427" w14:textId="77777777" w:rsidR="00707D23" w:rsidRPr="00FC1799" w:rsidRDefault="00707D23" w:rsidP="00885F7F">
            <w:pPr>
              <w:spacing w:line="320" w:lineRule="exact"/>
              <w:rPr>
                <w:rFonts w:ascii="メイリオ" w:eastAsia="メイリオ" w:hAnsi="メイリオ"/>
              </w:rPr>
            </w:pPr>
            <w:r>
              <w:rPr>
                <w:rFonts w:ascii="メイリオ" w:eastAsia="メイリオ" w:hAnsi="メイリオ" w:hint="eastAsia"/>
              </w:rPr>
              <w:t>➡手洗いと手指消毒は、「早わかりブック」P２を参照</w:t>
            </w:r>
          </w:p>
        </w:tc>
      </w:tr>
      <w:tr w:rsidR="00707D23" w14:paraId="6959DBDE" w14:textId="77777777" w:rsidTr="006B22E3">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3EF46AFA" w14:textId="77777777" w:rsidR="00707D23" w:rsidRPr="00CD371F" w:rsidRDefault="00707D23" w:rsidP="00885F7F">
            <w:pPr>
              <w:spacing w:line="400" w:lineRule="exact"/>
              <w:jc w:val="center"/>
              <w:rPr>
                <w:rFonts w:ascii="HGP創英角ｺﾞｼｯｸUB" w:eastAsia="HGP創英角ｺﾞｼｯｸUB" w:hAnsi="HGP創英角ｺﾞｼｯｸUB"/>
                <w:sz w:val="40"/>
                <w:szCs w:val="44"/>
              </w:rPr>
            </w:pPr>
            <w:r w:rsidRPr="00CD371F">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41B8CB3E" w14:textId="77777777" w:rsidR="00707D23" w:rsidRDefault="00707D23" w:rsidP="00885F7F">
            <w:pPr>
              <w:spacing w:line="320" w:lineRule="exact"/>
            </w:pPr>
          </w:p>
        </w:tc>
      </w:tr>
    </w:tbl>
    <w:p w14:paraId="628E6D3B" w14:textId="77777777" w:rsidR="00707D23" w:rsidRDefault="00707D23" w:rsidP="00885F7F">
      <w:pPr>
        <w:spacing w:line="320" w:lineRule="exact"/>
      </w:pPr>
    </w:p>
    <w:tbl>
      <w:tblPr>
        <w:tblStyle w:val="a3"/>
        <w:tblW w:w="9070" w:type="dxa"/>
        <w:tblLook w:val="04A0" w:firstRow="1" w:lastRow="0" w:firstColumn="1" w:lastColumn="0" w:noHBand="0" w:noVBand="1"/>
      </w:tblPr>
      <w:tblGrid>
        <w:gridCol w:w="1020"/>
        <w:gridCol w:w="8050"/>
      </w:tblGrid>
      <w:tr w:rsidR="00707D23" w14:paraId="67644F7E" w14:textId="77777777" w:rsidTr="005020C0">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41AF06D6" w14:textId="77777777" w:rsidR="00707D23" w:rsidRPr="00FC1799" w:rsidRDefault="00707D23"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72A60D97" w14:textId="1E9AC3D8" w:rsidR="00707D23" w:rsidRPr="00FC1799" w:rsidRDefault="00707D23" w:rsidP="00885F7F">
            <w:pPr>
              <w:spacing w:line="320" w:lineRule="exact"/>
              <w:rPr>
                <w:rFonts w:ascii="メイリオ" w:eastAsia="メイリオ" w:hAnsi="メイリオ"/>
                <w:b/>
                <w:bCs/>
              </w:rPr>
            </w:pPr>
            <w:r>
              <w:rPr>
                <w:rFonts w:ascii="メイリオ" w:eastAsia="メイリオ" w:hAnsi="メイリオ" w:hint="eastAsia"/>
                <w:b/>
                <w:bCs/>
              </w:rPr>
              <w:t>職員</w:t>
            </w:r>
            <w:r w:rsidR="002B1E26">
              <w:rPr>
                <w:rFonts w:ascii="メイリオ" w:eastAsia="メイリオ" w:hAnsi="メイリオ" w:hint="eastAsia"/>
                <w:b/>
                <w:bCs/>
              </w:rPr>
              <w:t>は、</w:t>
            </w:r>
            <w:r>
              <w:rPr>
                <w:rFonts w:ascii="メイリオ" w:eastAsia="メイリオ" w:hAnsi="メイリオ" w:hint="eastAsia"/>
                <w:b/>
                <w:bCs/>
              </w:rPr>
              <w:t>濃厚</w:t>
            </w:r>
            <w:r w:rsidRPr="00FC1799">
              <w:rPr>
                <w:rFonts w:ascii="メイリオ" w:eastAsia="メイリオ" w:hAnsi="メイリオ" w:hint="eastAsia"/>
                <w:b/>
                <w:bCs/>
              </w:rPr>
              <w:t>接触者や感染疑いのある利用者と接するときは、PPE</w:t>
            </w:r>
            <w:r w:rsidR="005E04F6">
              <w:rPr>
                <w:rFonts w:ascii="メイリオ" w:eastAsia="メイリオ" w:hAnsi="メイリオ" w:hint="eastAsia"/>
                <w:b/>
                <w:bCs/>
              </w:rPr>
              <w:t>（個人防護具）を毎回交換する</w:t>
            </w:r>
          </w:p>
        </w:tc>
      </w:tr>
      <w:tr w:rsidR="00707D23" w14:paraId="3B605D16" w14:textId="77777777" w:rsidTr="005020C0">
        <w:tc>
          <w:tcPr>
            <w:tcW w:w="1020" w:type="dxa"/>
            <w:tcBorders>
              <w:top w:val="single" w:sz="4" w:space="0" w:color="4472C4" w:themeColor="accent1"/>
              <w:left w:val="single" w:sz="4" w:space="0" w:color="4472C4" w:themeColor="accent1"/>
              <w:bottom w:val="nil"/>
              <w:right w:val="single" w:sz="4" w:space="0" w:color="4472C4" w:themeColor="accent1"/>
            </w:tcBorders>
          </w:tcPr>
          <w:p w14:paraId="0E4A7582" w14:textId="77777777" w:rsidR="00707D23" w:rsidRPr="00CD371F" w:rsidRDefault="00707D23"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6BEA34" w14:textId="34C75CF1" w:rsidR="00707D23" w:rsidRDefault="005E04F6" w:rsidP="00885F7F">
            <w:pPr>
              <w:spacing w:line="320" w:lineRule="exact"/>
              <w:ind w:left="210" w:hangingChars="100" w:hanging="210"/>
              <w:rPr>
                <w:rFonts w:ascii="メイリオ" w:eastAsia="メイリオ" w:hAnsi="メイリオ"/>
              </w:rPr>
            </w:pPr>
            <w:r>
              <w:rPr>
                <w:rFonts w:ascii="メイリオ" w:eastAsia="メイリオ" w:hAnsi="メイリオ" w:hint="eastAsia"/>
              </w:rPr>
              <w:t>●</w:t>
            </w:r>
            <w:r w:rsidR="00707D23">
              <w:rPr>
                <w:rFonts w:ascii="メイリオ" w:eastAsia="メイリオ" w:hAnsi="メイリオ" w:hint="eastAsia"/>
              </w:rPr>
              <w:t>ご自身を感染から守るため、また</w:t>
            </w:r>
            <w:r w:rsidR="00591BE0">
              <w:rPr>
                <w:rFonts w:ascii="メイリオ" w:eastAsia="メイリオ" w:hAnsi="メイリオ" w:hint="eastAsia"/>
              </w:rPr>
              <w:t>、ご自身がほかの方を感染させることがないよう、面倒ですが、毎回</w:t>
            </w:r>
            <w:r w:rsidR="006B22E3">
              <w:rPr>
                <w:rFonts w:ascii="メイリオ" w:eastAsia="メイリオ" w:hAnsi="メイリオ" w:hint="eastAsia"/>
              </w:rPr>
              <w:t>（</w:t>
            </w:r>
            <w:r w:rsidR="00707D23">
              <w:rPr>
                <w:rFonts w:ascii="メイリオ" w:eastAsia="メイリオ" w:hAnsi="メイリオ" w:hint="eastAsia"/>
              </w:rPr>
              <w:t>接する人が変わる度に</w:t>
            </w:r>
            <w:r w:rsidR="006B22E3">
              <w:rPr>
                <w:rFonts w:ascii="メイリオ" w:eastAsia="メイリオ" w:hAnsi="メイリオ" w:hint="eastAsia"/>
              </w:rPr>
              <w:t>）</w:t>
            </w:r>
            <w:r w:rsidR="00707D23">
              <w:rPr>
                <w:rFonts w:ascii="メイリオ" w:eastAsia="メイリオ" w:hAnsi="メイリオ" w:hint="eastAsia"/>
              </w:rPr>
              <w:t>、PPEを交換しましょう。</w:t>
            </w:r>
          </w:p>
          <w:p w14:paraId="598AC2CF" w14:textId="34EB03BD" w:rsidR="002B1E26" w:rsidRPr="00FC1799" w:rsidRDefault="002B1E26" w:rsidP="00885F7F">
            <w:pPr>
              <w:spacing w:line="320" w:lineRule="exact"/>
              <w:rPr>
                <w:rFonts w:ascii="メイリオ" w:eastAsia="メイリオ" w:hAnsi="メイリオ"/>
              </w:rPr>
            </w:pPr>
            <w:r>
              <w:rPr>
                <w:rFonts w:ascii="メイリオ" w:eastAsia="メイリオ" w:hAnsi="メイリオ" w:hint="eastAsia"/>
              </w:rPr>
              <w:t>➡PPEの着脱ポイントは、「早わかりブック」P３～４を参照</w:t>
            </w:r>
          </w:p>
        </w:tc>
      </w:tr>
      <w:tr w:rsidR="00707D23" w14:paraId="51F5B3D2" w14:textId="77777777" w:rsidTr="005020C0">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7ADFDF51" w14:textId="77777777" w:rsidR="00707D23" w:rsidRPr="00CD371F" w:rsidRDefault="00707D23" w:rsidP="00885F7F">
            <w:pPr>
              <w:spacing w:line="400" w:lineRule="exact"/>
              <w:jc w:val="center"/>
              <w:rPr>
                <w:rFonts w:ascii="HGP創英角ｺﾞｼｯｸUB" w:eastAsia="HGP創英角ｺﾞｼｯｸUB" w:hAnsi="HGP創英角ｺﾞｼｯｸUB"/>
                <w:sz w:val="40"/>
                <w:szCs w:val="44"/>
              </w:rPr>
            </w:pPr>
            <w:r w:rsidRPr="00CD371F">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79872DD1" w14:textId="77777777" w:rsidR="00707D23" w:rsidRDefault="00707D23" w:rsidP="00885F7F">
            <w:pPr>
              <w:spacing w:line="320" w:lineRule="exact"/>
            </w:pPr>
          </w:p>
        </w:tc>
      </w:tr>
    </w:tbl>
    <w:p w14:paraId="66C2E52B" w14:textId="77777777" w:rsidR="00707D23" w:rsidRDefault="00707D23" w:rsidP="00885F7F">
      <w:pPr>
        <w:spacing w:line="320" w:lineRule="exact"/>
      </w:pPr>
    </w:p>
    <w:tbl>
      <w:tblPr>
        <w:tblStyle w:val="a3"/>
        <w:tblW w:w="9070" w:type="dxa"/>
        <w:tblLook w:val="04A0" w:firstRow="1" w:lastRow="0" w:firstColumn="1" w:lastColumn="0" w:noHBand="0" w:noVBand="1"/>
      </w:tblPr>
      <w:tblGrid>
        <w:gridCol w:w="1020"/>
        <w:gridCol w:w="8050"/>
      </w:tblGrid>
      <w:tr w:rsidR="00FC1799" w14:paraId="4FF44948" w14:textId="77777777" w:rsidTr="005020C0">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22CD1146" w14:textId="77777777" w:rsidR="00FC1799" w:rsidRPr="00FC1799" w:rsidRDefault="00FC1799"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301C7D01" w14:textId="1C290012" w:rsidR="00FC1799" w:rsidRPr="00FC1799" w:rsidRDefault="00090AD2" w:rsidP="00885F7F">
            <w:pPr>
              <w:spacing w:line="320" w:lineRule="exact"/>
              <w:rPr>
                <w:rFonts w:ascii="メイリオ" w:eastAsia="メイリオ" w:hAnsi="メイリオ"/>
                <w:b/>
                <w:bCs/>
              </w:rPr>
            </w:pPr>
            <w:r>
              <w:rPr>
                <w:rFonts w:ascii="メイリオ" w:eastAsia="メイリオ" w:hAnsi="メイリオ" w:hint="eastAsia"/>
                <w:b/>
                <w:bCs/>
              </w:rPr>
              <w:t>職員は、</w:t>
            </w:r>
            <w:r w:rsidR="00FC1799">
              <w:rPr>
                <w:rFonts w:ascii="メイリオ" w:eastAsia="メイリオ" w:hAnsi="メイリオ" w:hint="eastAsia"/>
                <w:b/>
                <w:bCs/>
              </w:rPr>
              <w:t>レッドゾーンに複数の陽性者がいる場合も、</w:t>
            </w:r>
            <w:r w:rsidR="002B1E26">
              <w:rPr>
                <w:rFonts w:ascii="メイリオ" w:eastAsia="メイリオ" w:hAnsi="メイリオ" w:hint="eastAsia"/>
                <w:b/>
                <w:bCs/>
              </w:rPr>
              <w:t>陽性の利用者と</w:t>
            </w:r>
            <w:r>
              <w:rPr>
                <w:rFonts w:ascii="メイリオ" w:eastAsia="メイリオ" w:hAnsi="メイリオ" w:hint="eastAsia"/>
                <w:b/>
                <w:bCs/>
              </w:rPr>
              <w:t>接するときは、</w:t>
            </w:r>
            <w:r w:rsidR="00FC1799" w:rsidRPr="00FC1799">
              <w:rPr>
                <w:rFonts w:ascii="メイリオ" w:eastAsia="メイリオ" w:hAnsi="メイリオ" w:hint="eastAsia"/>
                <w:b/>
                <w:bCs/>
              </w:rPr>
              <w:t>PPE</w:t>
            </w:r>
            <w:r w:rsidR="005E04F6">
              <w:rPr>
                <w:rFonts w:ascii="メイリオ" w:eastAsia="メイリオ" w:hAnsi="メイリオ" w:hint="eastAsia"/>
                <w:b/>
                <w:bCs/>
              </w:rPr>
              <w:t>（個人防護具）を毎回交換する</w:t>
            </w:r>
          </w:p>
        </w:tc>
      </w:tr>
      <w:tr w:rsidR="00FC1799" w14:paraId="560BBAF5" w14:textId="77777777" w:rsidTr="005020C0">
        <w:tc>
          <w:tcPr>
            <w:tcW w:w="1020" w:type="dxa"/>
            <w:tcBorders>
              <w:top w:val="single" w:sz="4" w:space="0" w:color="4472C4" w:themeColor="accent1"/>
              <w:left w:val="single" w:sz="4" w:space="0" w:color="4472C4" w:themeColor="accent1"/>
              <w:bottom w:val="nil"/>
              <w:right w:val="single" w:sz="4" w:space="0" w:color="4472C4" w:themeColor="accent1"/>
            </w:tcBorders>
          </w:tcPr>
          <w:p w14:paraId="69AC38A7" w14:textId="77777777" w:rsidR="00FC1799" w:rsidRPr="00CD371F" w:rsidRDefault="00FC1799"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ED698D" w14:textId="2899535E" w:rsidR="00090AD2" w:rsidRDefault="005E04F6" w:rsidP="00885F7F">
            <w:pPr>
              <w:spacing w:line="320" w:lineRule="exact"/>
              <w:ind w:left="210" w:hangingChars="100" w:hanging="210"/>
              <w:rPr>
                <w:rFonts w:ascii="メイリオ" w:eastAsia="メイリオ" w:hAnsi="メイリオ"/>
              </w:rPr>
            </w:pPr>
            <w:r>
              <w:rPr>
                <w:rFonts w:ascii="メイリオ" w:eastAsia="メイリオ" w:hAnsi="メイリオ" w:hint="eastAsia"/>
              </w:rPr>
              <w:t>●</w:t>
            </w:r>
            <w:r w:rsidR="00FC1799">
              <w:rPr>
                <w:rFonts w:ascii="メイリオ" w:eastAsia="メイリオ" w:hAnsi="メイリオ" w:hint="eastAsia"/>
              </w:rPr>
              <w:t>レッドゾーンで複数の陽性者に接するときは、毎回、PPEを交換する必要はありません。レッドゾーンからグリーンゾーンに移動するときに、イエローゾーンでPPE</w:t>
            </w:r>
            <w:r w:rsidR="00A73257">
              <w:rPr>
                <w:rFonts w:ascii="メイリオ" w:eastAsia="メイリオ" w:hAnsi="メイリオ" w:hint="eastAsia"/>
              </w:rPr>
              <w:t>を脱ぎます（食事介助など、手袋は利用者ごとに交換しましょう）</w:t>
            </w:r>
          </w:p>
          <w:p w14:paraId="0102733E" w14:textId="232A14CA" w:rsidR="00FC1799" w:rsidRPr="00FC1799" w:rsidRDefault="00FC1799" w:rsidP="00885F7F">
            <w:pPr>
              <w:spacing w:line="320" w:lineRule="exact"/>
              <w:rPr>
                <w:rFonts w:ascii="メイリオ" w:eastAsia="メイリオ" w:hAnsi="メイリオ"/>
              </w:rPr>
            </w:pPr>
            <w:r>
              <w:rPr>
                <w:rFonts w:ascii="メイリオ" w:eastAsia="メイリオ" w:hAnsi="メイリオ" w:hint="eastAsia"/>
              </w:rPr>
              <w:t>➡</w:t>
            </w:r>
            <w:r w:rsidR="002B1E26">
              <w:rPr>
                <w:rFonts w:ascii="メイリオ" w:eastAsia="メイリオ" w:hAnsi="メイリオ" w:hint="eastAsia"/>
              </w:rPr>
              <w:t>イエローゾーンに置いておくものは、</w:t>
            </w:r>
            <w:r>
              <w:rPr>
                <w:rFonts w:ascii="メイリオ" w:eastAsia="メイリオ" w:hAnsi="メイリオ" w:hint="eastAsia"/>
              </w:rPr>
              <w:t>「早わかりブック」</w:t>
            </w:r>
            <w:r w:rsidR="002B1E26">
              <w:rPr>
                <w:rFonts w:ascii="メイリオ" w:eastAsia="メイリオ" w:hAnsi="メイリオ" w:hint="eastAsia"/>
              </w:rPr>
              <w:t>P7を参照</w:t>
            </w:r>
          </w:p>
        </w:tc>
      </w:tr>
      <w:tr w:rsidR="00FC1799" w14:paraId="5D15E5A4" w14:textId="77777777" w:rsidTr="005020C0">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1B103401" w14:textId="23FB4E15" w:rsidR="00FC1799" w:rsidRPr="00CD371F" w:rsidRDefault="00090AD2" w:rsidP="00885F7F">
            <w:pPr>
              <w:spacing w:line="400" w:lineRule="exact"/>
              <w:jc w:val="center"/>
              <w:rPr>
                <w:rFonts w:ascii="HGP創英角ｺﾞｼｯｸUB" w:eastAsia="HGP創英角ｺﾞｼｯｸUB" w:hAnsi="HGP創英角ｺﾞｼｯｸUB"/>
                <w:sz w:val="40"/>
                <w:szCs w:val="44"/>
              </w:rPr>
            </w:pPr>
            <w:r>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57A7D7FD" w14:textId="77777777" w:rsidR="00FC1799" w:rsidRDefault="00FC1799" w:rsidP="00885F7F">
            <w:pPr>
              <w:spacing w:line="320" w:lineRule="exact"/>
            </w:pPr>
          </w:p>
        </w:tc>
      </w:tr>
    </w:tbl>
    <w:p w14:paraId="36562B6F" w14:textId="4D97F29A" w:rsidR="00FC1799" w:rsidRDefault="00FC1799" w:rsidP="00885F7F">
      <w:pPr>
        <w:spacing w:line="320" w:lineRule="exact"/>
      </w:pPr>
    </w:p>
    <w:tbl>
      <w:tblPr>
        <w:tblStyle w:val="a3"/>
        <w:tblW w:w="9070" w:type="dxa"/>
        <w:tblLook w:val="04A0" w:firstRow="1" w:lastRow="0" w:firstColumn="1" w:lastColumn="0" w:noHBand="0" w:noVBand="1"/>
      </w:tblPr>
      <w:tblGrid>
        <w:gridCol w:w="1020"/>
        <w:gridCol w:w="8050"/>
      </w:tblGrid>
      <w:tr w:rsidR="00707D23" w14:paraId="7475C7B5" w14:textId="77777777" w:rsidTr="005020C0">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77BE44C3" w14:textId="77777777" w:rsidR="00707D23" w:rsidRPr="00FC1799" w:rsidRDefault="00707D23"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5960DFC7" w14:textId="6693EF08" w:rsidR="00707D23" w:rsidRPr="00FC1799" w:rsidRDefault="00707D23" w:rsidP="00885F7F">
            <w:pPr>
              <w:spacing w:line="320" w:lineRule="exact"/>
              <w:rPr>
                <w:rFonts w:ascii="メイリオ" w:eastAsia="メイリオ" w:hAnsi="メイリオ"/>
                <w:b/>
                <w:bCs/>
              </w:rPr>
            </w:pPr>
            <w:r>
              <w:rPr>
                <w:rFonts w:ascii="メイリオ" w:eastAsia="メイリオ" w:hAnsi="メイリオ" w:hint="eastAsia"/>
                <w:b/>
                <w:bCs/>
              </w:rPr>
              <w:t>陽性者が発生したときに、ゾーニングをするときは、各ゾーンをカラーテープで区切り、ビニールカーテン</w:t>
            </w:r>
            <w:r w:rsidR="002B1E26">
              <w:rPr>
                <w:rFonts w:ascii="メイリオ" w:eastAsia="メイリオ" w:hAnsi="メイリオ" w:hint="eastAsia"/>
                <w:b/>
                <w:bCs/>
              </w:rPr>
              <w:t>など</w:t>
            </w:r>
            <w:r w:rsidR="005E04F6">
              <w:rPr>
                <w:rFonts w:ascii="メイリオ" w:eastAsia="メイリオ" w:hAnsi="メイリオ" w:hint="eastAsia"/>
                <w:b/>
                <w:bCs/>
              </w:rPr>
              <w:t>で覆う必要がある</w:t>
            </w:r>
          </w:p>
        </w:tc>
      </w:tr>
      <w:tr w:rsidR="00707D23" w14:paraId="0FA66934" w14:textId="77777777" w:rsidTr="005020C0">
        <w:tc>
          <w:tcPr>
            <w:tcW w:w="1020" w:type="dxa"/>
            <w:tcBorders>
              <w:top w:val="single" w:sz="4" w:space="0" w:color="4472C4" w:themeColor="accent1"/>
              <w:left w:val="single" w:sz="4" w:space="0" w:color="4472C4" w:themeColor="accent1"/>
              <w:bottom w:val="nil"/>
              <w:right w:val="single" w:sz="4" w:space="0" w:color="4472C4" w:themeColor="accent1"/>
            </w:tcBorders>
          </w:tcPr>
          <w:p w14:paraId="657B529A" w14:textId="77777777" w:rsidR="00707D23" w:rsidRPr="00CD371F" w:rsidRDefault="00707D23"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1CD4DB" w14:textId="30CCB608" w:rsidR="00707D23" w:rsidRDefault="005E04F6" w:rsidP="00885F7F">
            <w:pPr>
              <w:spacing w:line="320" w:lineRule="exact"/>
              <w:ind w:left="210" w:hangingChars="100" w:hanging="210"/>
              <w:rPr>
                <w:rFonts w:ascii="メイリオ" w:eastAsia="メイリオ" w:hAnsi="メイリオ"/>
              </w:rPr>
            </w:pPr>
            <w:r>
              <w:rPr>
                <w:rFonts w:ascii="メイリオ" w:eastAsia="メイリオ" w:hAnsi="メイリオ" w:hint="eastAsia"/>
              </w:rPr>
              <w:t>●</w:t>
            </w:r>
            <w:r w:rsidR="00707D23">
              <w:rPr>
                <w:rFonts w:ascii="メイリオ" w:eastAsia="メイリオ" w:hAnsi="メイリオ" w:hint="eastAsia"/>
              </w:rPr>
              <w:t>ビニールカーテンで覆うと、空気の流れが悪くなる場合や、ビニールカーテン自体を消毒する必要が出てくるため、ビニールカーテンで覆う必要はありません。</w:t>
            </w:r>
          </w:p>
          <w:p w14:paraId="381EB984" w14:textId="77777777" w:rsidR="00707D23" w:rsidRDefault="00707D23" w:rsidP="00885F7F">
            <w:pPr>
              <w:spacing w:line="320" w:lineRule="exact"/>
              <w:ind w:leftChars="100" w:left="210"/>
              <w:rPr>
                <w:rFonts w:ascii="メイリオ" w:eastAsia="メイリオ" w:hAnsi="メイリオ"/>
              </w:rPr>
            </w:pPr>
            <w:r>
              <w:rPr>
                <w:rFonts w:ascii="メイリオ" w:eastAsia="メイリオ" w:hAnsi="メイリオ" w:hint="eastAsia"/>
              </w:rPr>
              <w:t>グリーンゾーンに陽性者が出てきてしまう場合、パーテーション等を置くなど工夫してください。</w:t>
            </w:r>
          </w:p>
          <w:p w14:paraId="0DBFBC45" w14:textId="77777777" w:rsidR="00707D23" w:rsidRPr="00FC1799" w:rsidRDefault="00707D23" w:rsidP="00885F7F">
            <w:pPr>
              <w:spacing w:line="320" w:lineRule="exact"/>
              <w:rPr>
                <w:rFonts w:ascii="メイリオ" w:eastAsia="メイリオ" w:hAnsi="メイリオ"/>
              </w:rPr>
            </w:pPr>
            <w:r>
              <w:rPr>
                <w:rFonts w:ascii="メイリオ" w:eastAsia="メイリオ" w:hAnsi="メイリオ" w:hint="eastAsia"/>
              </w:rPr>
              <w:t>➡ゾーニングは、「早わかりブック」P５～６を参照</w:t>
            </w:r>
          </w:p>
        </w:tc>
      </w:tr>
      <w:tr w:rsidR="00707D23" w14:paraId="25D486F5" w14:textId="77777777" w:rsidTr="005020C0">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7E1EA3F6" w14:textId="77777777" w:rsidR="00707D23" w:rsidRPr="00CD371F" w:rsidRDefault="00707D23" w:rsidP="00885F7F">
            <w:pPr>
              <w:spacing w:line="400" w:lineRule="exact"/>
              <w:jc w:val="center"/>
              <w:rPr>
                <w:rFonts w:ascii="HGP創英角ｺﾞｼｯｸUB" w:eastAsia="HGP創英角ｺﾞｼｯｸUB" w:hAnsi="HGP創英角ｺﾞｼｯｸUB"/>
                <w:sz w:val="40"/>
                <w:szCs w:val="44"/>
              </w:rPr>
            </w:pPr>
            <w:r>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78851DC8" w14:textId="77777777" w:rsidR="00707D23" w:rsidRDefault="00707D23" w:rsidP="00885F7F">
            <w:pPr>
              <w:spacing w:line="320" w:lineRule="exact"/>
            </w:pPr>
          </w:p>
        </w:tc>
      </w:tr>
    </w:tbl>
    <w:p w14:paraId="5942EE56" w14:textId="77777777" w:rsidR="00707D23" w:rsidRDefault="00707D23" w:rsidP="00885F7F">
      <w:pPr>
        <w:spacing w:line="320" w:lineRule="exact"/>
      </w:pPr>
    </w:p>
    <w:tbl>
      <w:tblPr>
        <w:tblStyle w:val="a3"/>
        <w:tblW w:w="9070" w:type="dxa"/>
        <w:tblLook w:val="04A0" w:firstRow="1" w:lastRow="0" w:firstColumn="1" w:lastColumn="0" w:noHBand="0" w:noVBand="1"/>
      </w:tblPr>
      <w:tblGrid>
        <w:gridCol w:w="1020"/>
        <w:gridCol w:w="8050"/>
      </w:tblGrid>
      <w:tr w:rsidR="00707D23" w14:paraId="6AC0EBA2" w14:textId="77777777" w:rsidTr="005020C0">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5C622784" w14:textId="77777777" w:rsidR="00707D23" w:rsidRPr="00FC1799" w:rsidRDefault="00707D23"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3C92E751" w14:textId="7601C7AE" w:rsidR="00707D23" w:rsidRPr="00FC1799" w:rsidRDefault="00A73257" w:rsidP="00591BE0">
            <w:pPr>
              <w:spacing w:line="320" w:lineRule="exact"/>
              <w:rPr>
                <w:rFonts w:ascii="メイリオ" w:eastAsia="メイリオ" w:hAnsi="メイリオ"/>
                <w:b/>
                <w:bCs/>
              </w:rPr>
            </w:pPr>
            <w:r>
              <w:rPr>
                <w:rFonts w:ascii="メイリオ" w:eastAsia="メイリオ" w:hAnsi="メイリオ" w:hint="eastAsia"/>
                <w:b/>
                <w:bCs/>
              </w:rPr>
              <w:t>レッドゾーン内にPPEを着たまま休憩できるよう休憩</w:t>
            </w:r>
            <w:r w:rsidR="00591BE0">
              <w:rPr>
                <w:rFonts w:ascii="メイリオ" w:eastAsia="メイリオ" w:hAnsi="メイリオ" w:hint="eastAsia"/>
                <w:b/>
                <w:bCs/>
              </w:rPr>
              <w:t>スペース</w:t>
            </w:r>
            <w:r>
              <w:rPr>
                <w:rFonts w:ascii="メイリオ" w:eastAsia="メイリオ" w:hAnsi="メイリオ" w:hint="eastAsia"/>
                <w:b/>
                <w:bCs/>
              </w:rPr>
              <w:t>を設けてもよい</w:t>
            </w:r>
          </w:p>
        </w:tc>
      </w:tr>
      <w:tr w:rsidR="00707D23" w14:paraId="38B6AEC0" w14:textId="77777777" w:rsidTr="005020C0">
        <w:tc>
          <w:tcPr>
            <w:tcW w:w="1020" w:type="dxa"/>
            <w:tcBorders>
              <w:top w:val="single" w:sz="4" w:space="0" w:color="4472C4" w:themeColor="accent1"/>
              <w:left w:val="single" w:sz="4" w:space="0" w:color="4472C4" w:themeColor="accent1"/>
              <w:bottom w:val="nil"/>
              <w:right w:val="single" w:sz="4" w:space="0" w:color="4472C4" w:themeColor="accent1"/>
            </w:tcBorders>
          </w:tcPr>
          <w:p w14:paraId="061CA48F" w14:textId="77777777" w:rsidR="00707D23" w:rsidRPr="00CD371F" w:rsidRDefault="00707D23"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67AEED" w14:textId="77777777" w:rsidR="00707D23" w:rsidRDefault="005E04F6" w:rsidP="00A73257">
            <w:pPr>
              <w:spacing w:line="320" w:lineRule="exact"/>
              <w:ind w:left="210" w:hangingChars="100" w:hanging="210"/>
              <w:rPr>
                <w:rFonts w:ascii="メイリオ" w:eastAsia="メイリオ" w:hAnsi="メイリオ"/>
              </w:rPr>
            </w:pPr>
            <w:r>
              <w:rPr>
                <w:rFonts w:ascii="メイリオ" w:eastAsia="メイリオ" w:hAnsi="メイリオ" w:hint="eastAsia"/>
              </w:rPr>
              <w:t>●</w:t>
            </w:r>
            <w:r w:rsidR="00A73257">
              <w:rPr>
                <w:rFonts w:ascii="メイリオ" w:eastAsia="メイリオ" w:hAnsi="メイリオ" w:hint="eastAsia"/>
              </w:rPr>
              <w:t>レッドゾーンは可能な限りせまく設定し、職員の休憩スペースはグリーンゾーンに設けます。その際、レッドゾーンからグリーンゾーンにウエストポーチ等身に着けているものや物品を持ち出さないようにしましょう。</w:t>
            </w:r>
          </w:p>
          <w:p w14:paraId="0551CC1A" w14:textId="77777777" w:rsidR="00A73257" w:rsidRDefault="00A73257" w:rsidP="00A73257">
            <w:pPr>
              <w:spacing w:line="320" w:lineRule="exact"/>
              <w:ind w:left="210" w:hangingChars="100" w:hanging="210"/>
              <w:rPr>
                <w:rFonts w:ascii="メイリオ" w:eastAsia="メイリオ" w:hAnsi="メイリオ"/>
              </w:rPr>
            </w:pPr>
            <w:r>
              <w:rPr>
                <w:rFonts w:ascii="メイリオ" w:eastAsia="メイリオ" w:hAnsi="メイリオ" w:hint="eastAsia"/>
              </w:rPr>
              <w:t xml:space="preserve">　＊逆に、レッドゾーンには持ち込まないようにしましょう</w:t>
            </w:r>
          </w:p>
          <w:p w14:paraId="1A0B25D2" w14:textId="414AB478" w:rsidR="00591BE0" w:rsidRPr="00FC1799" w:rsidRDefault="00591BE0" w:rsidP="00A73257">
            <w:pPr>
              <w:spacing w:line="320" w:lineRule="exact"/>
              <w:ind w:left="210" w:hangingChars="100" w:hanging="210"/>
              <w:rPr>
                <w:rFonts w:ascii="メイリオ" w:eastAsia="メイリオ" w:hAnsi="メイリオ"/>
              </w:rPr>
            </w:pPr>
            <w:r>
              <w:rPr>
                <w:rFonts w:ascii="メイリオ" w:eastAsia="メイリオ" w:hAnsi="メイリオ" w:hint="eastAsia"/>
              </w:rPr>
              <w:t>➡ゾーニングは、「早わかりブック」P５～６を参照</w:t>
            </w:r>
          </w:p>
        </w:tc>
      </w:tr>
      <w:tr w:rsidR="00707D23" w14:paraId="194E9C18" w14:textId="77777777" w:rsidTr="005020C0">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535ABDD6" w14:textId="14199874" w:rsidR="00707D23" w:rsidRPr="00CD371F" w:rsidRDefault="00591BE0" w:rsidP="00885F7F">
            <w:pPr>
              <w:spacing w:line="400" w:lineRule="exact"/>
              <w:jc w:val="center"/>
              <w:rPr>
                <w:rFonts w:ascii="HGP創英角ｺﾞｼｯｸUB" w:eastAsia="HGP創英角ｺﾞｼｯｸUB" w:hAnsi="HGP創英角ｺﾞｼｯｸUB"/>
                <w:sz w:val="40"/>
                <w:szCs w:val="44"/>
              </w:rPr>
            </w:pPr>
            <w:r>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5B319C86" w14:textId="77777777" w:rsidR="00707D23" w:rsidRDefault="00707D23" w:rsidP="00885F7F">
            <w:pPr>
              <w:spacing w:line="320" w:lineRule="exact"/>
            </w:pPr>
          </w:p>
        </w:tc>
      </w:tr>
    </w:tbl>
    <w:p w14:paraId="24023F91" w14:textId="7F8D86C9" w:rsidR="00FC1799" w:rsidRDefault="00FC1799" w:rsidP="00885F7F">
      <w:pPr>
        <w:spacing w:line="320" w:lineRule="exact"/>
      </w:pPr>
    </w:p>
    <w:p w14:paraId="014802FC" w14:textId="77777777" w:rsidR="00C7322F" w:rsidRDefault="00C7322F" w:rsidP="00885F7F">
      <w:pPr>
        <w:spacing w:line="320" w:lineRule="exact"/>
      </w:pPr>
    </w:p>
    <w:tbl>
      <w:tblPr>
        <w:tblStyle w:val="a3"/>
        <w:tblW w:w="9070" w:type="dxa"/>
        <w:tblLook w:val="04A0" w:firstRow="1" w:lastRow="0" w:firstColumn="1" w:lastColumn="0" w:noHBand="0" w:noVBand="1"/>
      </w:tblPr>
      <w:tblGrid>
        <w:gridCol w:w="1020"/>
        <w:gridCol w:w="8050"/>
      </w:tblGrid>
      <w:tr w:rsidR="00707D23" w14:paraId="3F5183AD" w14:textId="77777777" w:rsidTr="005020C0">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4A20B7DF" w14:textId="77777777" w:rsidR="00707D23" w:rsidRPr="00FC1799" w:rsidRDefault="00707D23"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643AD02F" w14:textId="1AEDEE09" w:rsidR="00707D23" w:rsidRPr="00FC1799" w:rsidRDefault="00707D23" w:rsidP="00895C24">
            <w:pPr>
              <w:spacing w:line="320" w:lineRule="exact"/>
              <w:rPr>
                <w:rFonts w:ascii="メイリオ" w:eastAsia="メイリオ" w:hAnsi="メイリオ"/>
                <w:b/>
                <w:bCs/>
              </w:rPr>
            </w:pPr>
            <w:r>
              <w:rPr>
                <w:rFonts w:ascii="メイリオ" w:eastAsia="メイリオ" w:hAnsi="メイリオ" w:hint="eastAsia"/>
                <w:b/>
                <w:bCs/>
              </w:rPr>
              <w:t>人がよく触れるところを中心に消毒</w:t>
            </w:r>
            <w:r w:rsidR="00895C24">
              <w:rPr>
                <w:rFonts w:ascii="メイリオ" w:eastAsia="メイリオ" w:hAnsi="メイリオ" w:hint="eastAsia"/>
                <w:b/>
                <w:bCs/>
              </w:rPr>
              <w:t>・</w:t>
            </w:r>
            <w:r>
              <w:rPr>
                <w:rFonts w:ascii="メイリオ" w:eastAsia="メイリオ" w:hAnsi="メイリオ" w:hint="eastAsia"/>
                <w:b/>
                <w:bCs/>
              </w:rPr>
              <w:t>清掃をする</w:t>
            </w:r>
          </w:p>
        </w:tc>
      </w:tr>
      <w:tr w:rsidR="00707D23" w14:paraId="655E8634" w14:textId="77777777" w:rsidTr="005020C0">
        <w:tc>
          <w:tcPr>
            <w:tcW w:w="1020" w:type="dxa"/>
            <w:tcBorders>
              <w:top w:val="single" w:sz="4" w:space="0" w:color="4472C4" w:themeColor="accent1"/>
              <w:left w:val="single" w:sz="4" w:space="0" w:color="4472C4" w:themeColor="accent1"/>
              <w:bottom w:val="nil"/>
              <w:right w:val="single" w:sz="4" w:space="0" w:color="4472C4" w:themeColor="accent1"/>
            </w:tcBorders>
          </w:tcPr>
          <w:p w14:paraId="35354D34" w14:textId="77777777" w:rsidR="00707D23" w:rsidRPr="00CD371F" w:rsidRDefault="00707D23"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DF970F" w14:textId="6F284497" w:rsidR="00707D23" w:rsidRDefault="005E04F6" w:rsidP="00885F7F">
            <w:pPr>
              <w:spacing w:line="320" w:lineRule="exact"/>
              <w:ind w:left="210" w:hangingChars="100" w:hanging="210"/>
              <w:rPr>
                <w:rFonts w:ascii="メイリオ" w:eastAsia="メイリオ" w:hAnsi="メイリオ"/>
              </w:rPr>
            </w:pPr>
            <w:r>
              <w:rPr>
                <w:rFonts w:ascii="メイリオ" w:eastAsia="メイリオ" w:hAnsi="メイリオ" w:hint="eastAsia"/>
              </w:rPr>
              <w:t>●消毒・清掃では、</w:t>
            </w:r>
            <w:r w:rsidR="00707D23">
              <w:rPr>
                <w:rFonts w:ascii="メイリオ" w:eastAsia="メイリオ" w:hAnsi="メイリオ" w:hint="eastAsia"/>
              </w:rPr>
              <w:t>人がよく触れる場所（テーブル、ドアノブ、電気のスイッチ、椅子の背もたれ、手すりなど）を念入りに拭きましょう。</w:t>
            </w:r>
            <w:r>
              <w:rPr>
                <w:rFonts w:ascii="メイリオ" w:eastAsia="メイリオ" w:hAnsi="メイリオ" w:hint="eastAsia"/>
              </w:rPr>
              <w:t>また、</w:t>
            </w:r>
            <w:r w:rsidR="003C1CC5">
              <w:rPr>
                <w:rFonts w:ascii="メイリオ" w:eastAsia="メイリオ" w:hAnsi="メイリオ" w:hint="eastAsia"/>
              </w:rPr>
              <w:t>床の消毒は、</w:t>
            </w:r>
            <w:r>
              <w:rPr>
                <w:rFonts w:ascii="メイリオ" w:eastAsia="メイリオ" w:hAnsi="メイリオ" w:hint="eastAsia"/>
              </w:rPr>
              <w:t>乳児などがハイハイをする</w:t>
            </w:r>
            <w:r w:rsidR="00A73257">
              <w:rPr>
                <w:rFonts w:ascii="メイリオ" w:eastAsia="メイリオ" w:hAnsi="メイリオ" w:hint="eastAsia"/>
              </w:rPr>
              <w:t>など直接手が触れる場合</w:t>
            </w:r>
            <w:r w:rsidR="007B156B">
              <w:rPr>
                <w:rFonts w:ascii="メイリオ" w:eastAsia="メイリオ" w:hAnsi="メイリオ" w:hint="eastAsia"/>
              </w:rPr>
              <w:t>等</w:t>
            </w:r>
            <w:r>
              <w:rPr>
                <w:rFonts w:ascii="メイリオ" w:eastAsia="メイリオ" w:hAnsi="メイリオ" w:hint="eastAsia"/>
              </w:rPr>
              <w:t>を除き、基本、必要ありません。</w:t>
            </w:r>
          </w:p>
          <w:p w14:paraId="14B30C1E" w14:textId="77777777" w:rsidR="00707D23" w:rsidRDefault="00707D23" w:rsidP="00885F7F">
            <w:pPr>
              <w:spacing w:line="320" w:lineRule="exact"/>
              <w:rPr>
                <w:rFonts w:ascii="メイリオ" w:eastAsia="メイリオ" w:hAnsi="メイリオ"/>
              </w:rPr>
            </w:pPr>
            <w:r>
              <w:rPr>
                <w:rFonts w:ascii="メイリオ" w:eastAsia="メイリオ" w:hAnsi="メイリオ" w:hint="eastAsia"/>
              </w:rPr>
              <w:t>➡拭き方は、「早わかりブック」P９を参照</w:t>
            </w:r>
          </w:p>
          <w:p w14:paraId="33E4A36E" w14:textId="1D405BFA" w:rsidR="00707D23" w:rsidRPr="00FC1799" w:rsidRDefault="00707D23" w:rsidP="00885F7F">
            <w:pPr>
              <w:spacing w:line="320" w:lineRule="exact"/>
              <w:rPr>
                <w:rFonts w:ascii="メイリオ" w:eastAsia="メイリオ" w:hAnsi="メイリオ"/>
              </w:rPr>
            </w:pPr>
            <w:r>
              <w:rPr>
                <w:rFonts w:ascii="メイリオ" w:eastAsia="メイリオ" w:hAnsi="メイリオ" w:hint="eastAsia"/>
              </w:rPr>
              <w:t>➡消毒</w:t>
            </w:r>
            <w:r w:rsidR="007B156B">
              <w:rPr>
                <w:rFonts w:ascii="メイリオ" w:eastAsia="メイリオ" w:hAnsi="メイリオ" w:hint="eastAsia"/>
              </w:rPr>
              <w:t>薬</w:t>
            </w:r>
            <w:r>
              <w:rPr>
                <w:rFonts w:ascii="メイリオ" w:eastAsia="メイリオ" w:hAnsi="メイリオ" w:hint="eastAsia"/>
              </w:rPr>
              <w:t>は、「早わかりブック」P８を参照</w:t>
            </w:r>
          </w:p>
        </w:tc>
      </w:tr>
      <w:tr w:rsidR="00707D23" w14:paraId="35C191D6" w14:textId="77777777" w:rsidTr="005020C0">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764F7186" w14:textId="77777777" w:rsidR="00707D23" w:rsidRPr="00CD371F" w:rsidRDefault="00707D23" w:rsidP="00885F7F">
            <w:pPr>
              <w:spacing w:line="400" w:lineRule="exact"/>
              <w:jc w:val="center"/>
              <w:rPr>
                <w:rFonts w:ascii="HGP創英角ｺﾞｼｯｸUB" w:eastAsia="HGP創英角ｺﾞｼｯｸUB" w:hAnsi="HGP創英角ｺﾞｼｯｸUB"/>
                <w:sz w:val="40"/>
                <w:szCs w:val="44"/>
              </w:rPr>
            </w:pPr>
            <w:r w:rsidRPr="00CD371F">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60C30C73" w14:textId="77777777" w:rsidR="00707D23" w:rsidRDefault="00707D23" w:rsidP="00885F7F">
            <w:pPr>
              <w:spacing w:line="320" w:lineRule="exact"/>
            </w:pPr>
          </w:p>
        </w:tc>
      </w:tr>
    </w:tbl>
    <w:p w14:paraId="0BEBC81D" w14:textId="77777777" w:rsidR="00486735" w:rsidRDefault="00486735" w:rsidP="00885F7F">
      <w:pPr>
        <w:spacing w:line="320" w:lineRule="exact"/>
      </w:pPr>
    </w:p>
    <w:tbl>
      <w:tblPr>
        <w:tblStyle w:val="a3"/>
        <w:tblW w:w="9070" w:type="dxa"/>
        <w:tblLook w:val="04A0" w:firstRow="1" w:lastRow="0" w:firstColumn="1" w:lastColumn="0" w:noHBand="0" w:noVBand="1"/>
      </w:tblPr>
      <w:tblGrid>
        <w:gridCol w:w="1020"/>
        <w:gridCol w:w="8050"/>
      </w:tblGrid>
      <w:tr w:rsidR="00707D23" w14:paraId="43905ED3" w14:textId="77777777" w:rsidTr="005020C0">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41B8E758" w14:textId="77777777" w:rsidR="00707D23" w:rsidRPr="00FC1799" w:rsidRDefault="00707D23"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6D8FDFFA" w14:textId="77777777" w:rsidR="00707D23" w:rsidRPr="00FC1799" w:rsidRDefault="00707D23" w:rsidP="00885F7F">
            <w:pPr>
              <w:spacing w:line="320" w:lineRule="exact"/>
              <w:rPr>
                <w:rFonts w:ascii="メイリオ" w:eastAsia="メイリオ" w:hAnsi="メイリオ"/>
                <w:b/>
                <w:bCs/>
              </w:rPr>
            </w:pPr>
            <w:r>
              <w:rPr>
                <w:rFonts w:ascii="メイリオ" w:eastAsia="メイリオ" w:hAnsi="メイリオ" w:hint="eastAsia"/>
                <w:b/>
                <w:bCs/>
              </w:rPr>
              <w:t>空気清浄機を設置していれば、換気をする必要はない</w:t>
            </w:r>
          </w:p>
        </w:tc>
      </w:tr>
      <w:tr w:rsidR="00707D23" w14:paraId="50CC7585" w14:textId="77777777" w:rsidTr="005020C0">
        <w:tc>
          <w:tcPr>
            <w:tcW w:w="1020" w:type="dxa"/>
            <w:tcBorders>
              <w:top w:val="single" w:sz="4" w:space="0" w:color="4472C4" w:themeColor="accent1"/>
              <w:left w:val="single" w:sz="4" w:space="0" w:color="4472C4" w:themeColor="accent1"/>
              <w:bottom w:val="nil"/>
              <w:right w:val="single" w:sz="4" w:space="0" w:color="4472C4" w:themeColor="accent1"/>
            </w:tcBorders>
          </w:tcPr>
          <w:p w14:paraId="149298CD" w14:textId="77777777" w:rsidR="00707D23" w:rsidRPr="00CD371F" w:rsidRDefault="00707D23"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0D4733" w14:textId="0D4B9900" w:rsidR="00131C5C" w:rsidRDefault="005E04F6" w:rsidP="00885F7F">
            <w:pPr>
              <w:spacing w:line="320" w:lineRule="exact"/>
              <w:ind w:left="210" w:hangingChars="100" w:hanging="210"/>
              <w:rPr>
                <w:rFonts w:ascii="メイリオ" w:eastAsia="メイリオ" w:hAnsi="メイリオ"/>
              </w:rPr>
            </w:pPr>
            <w:r>
              <w:rPr>
                <w:rFonts w:ascii="メイリオ" w:eastAsia="メイリオ" w:hAnsi="メイリオ" w:hint="eastAsia"/>
              </w:rPr>
              <w:t>●</w:t>
            </w:r>
            <w:r w:rsidR="00131C5C">
              <w:rPr>
                <w:rFonts w:ascii="メイリオ" w:eastAsia="メイリオ" w:hAnsi="メイリオ" w:hint="eastAsia"/>
              </w:rPr>
              <w:t>空気清浄機だけでは、換気はできません。必ず、</w:t>
            </w:r>
            <w:r w:rsidR="00A73257">
              <w:rPr>
                <w:rFonts w:ascii="メイリオ" w:eastAsia="メイリオ" w:hAnsi="メイリオ" w:hint="eastAsia"/>
              </w:rPr>
              <w:t>外気</w:t>
            </w:r>
            <w:r w:rsidR="00C00E7B">
              <w:rPr>
                <w:rFonts w:ascii="メイリオ" w:eastAsia="メイリオ" w:hAnsi="メイリオ" w:hint="eastAsia"/>
              </w:rPr>
              <w:t>を取</w:t>
            </w:r>
            <w:r w:rsidR="00131C5C">
              <w:rPr>
                <w:rFonts w:ascii="メイリオ" w:eastAsia="メイリオ" w:hAnsi="メイリオ" w:hint="eastAsia"/>
              </w:rPr>
              <w:t>込み</w:t>
            </w:r>
            <w:r w:rsidR="008D4AAC">
              <w:rPr>
                <w:rFonts w:ascii="メイリオ" w:eastAsia="メイリオ" w:hAnsi="メイリオ" w:hint="eastAsia"/>
              </w:rPr>
              <w:t>換気</w:t>
            </w:r>
            <w:r w:rsidR="00131C5C">
              <w:rPr>
                <w:rFonts w:ascii="メイリオ" w:eastAsia="メイリオ" w:hAnsi="メイリオ" w:hint="eastAsia"/>
              </w:rPr>
              <w:t>をしましょう。</w:t>
            </w:r>
          </w:p>
          <w:p w14:paraId="3510941D" w14:textId="72678BF2" w:rsidR="00707D23" w:rsidRDefault="00131C5C" w:rsidP="00131C5C">
            <w:pPr>
              <w:spacing w:line="320" w:lineRule="exact"/>
              <w:ind w:left="210" w:hangingChars="100" w:hanging="210"/>
              <w:rPr>
                <w:rFonts w:ascii="メイリオ" w:eastAsia="メイリオ" w:hAnsi="メイリオ"/>
              </w:rPr>
            </w:pPr>
            <w:r>
              <w:rPr>
                <w:rFonts w:ascii="メイリオ" w:eastAsia="メイリオ" w:hAnsi="メイリオ" w:hint="eastAsia"/>
              </w:rPr>
              <w:t>●窓を開けて換気する場合は、部屋の空気がすべて外気と入れ替わるよう心掛けてください。</w:t>
            </w:r>
          </w:p>
          <w:p w14:paraId="580EF4A6" w14:textId="1578F90D" w:rsidR="00707D23" w:rsidRPr="00FC1799" w:rsidRDefault="00707D23" w:rsidP="00A73257">
            <w:pPr>
              <w:spacing w:line="320" w:lineRule="exact"/>
              <w:rPr>
                <w:rFonts w:ascii="メイリオ" w:eastAsia="メイリオ" w:hAnsi="メイリオ"/>
              </w:rPr>
            </w:pPr>
            <w:r>
              <w:rPr>
                <w:rFonts w:ascii="メイリオ" w:eastAsia="メイリオ" w:hAnsi="メイリオ" w:hint="eastAsia"/>
              </w:rPr>
              <w:t>➡</w:t>
            </w:r>
            <w:r w:rsidR="00A73257">
              <w:rPr>
                <w:rFonts w:ascii="メイリオ" w:eastAsia="メイリオ" w:hAnsi="メイリオ" w:hint="eastAsia"/>
              </w:rPr>
              <w:t>換気</w:t>
            </w:r>
            <w:r w:rsidR="005E04F6">
              <w:rPr>
                <w:rFonts w:ascii="メイリオ" w:eastAsia="メイリオ" w:hAnsi="メイリオ" w:hint="eastAsia"/>
              </w:rPr>
              <w:t>は</w:t>
            </w:r>
            <w:r>
              <w:rPr>
                <w:rFonts w:ascii="メイリオ" w:eastAsia="メイリオ" w:hAnsi="メイリオ" w:hint="eastAsia"/>
              </w:rPr>
              <w:t>、「早わかりブック」P</w:t>
            </w:r>
            <w:r w:rsidR="005E04F6">
              <w:rPr>
                <w:rFonts w:ascii="メイリオ" w:eastAsia="メイリオ" w:hAnsi="メイリオ" w:hint="eastAsia"/>
              </w:rPr>
              <w:t>１３</w:t>
            </w:r>
            <w:r>
              <w:rPr>
                <w:rFonts w:ascii="メイリオ" w:eastAsia="メイリオ" w:hAnsi="メイリオ" w:hint="eastAsia"/>
              </w:rPr>
              <w:t>を参照</w:t>
            </w:r>
          </w:p>
        </w:tc>
      </w:tr>
      <w:tr w:rsidR="00707D23" w14:paraId="6D38B995" w14:textId="77777777" w:rsidTr="005020C0">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4EC55AC3" w14:textId="77777777" w:rsidR="00707D23" w:rsidRPr="00CD371F" w:rsidRDefault="00707D23" w:rsidP="00885F7F">
            <w:pPr>
              <w:spacing w:line="400" w:lineRule="exact"/>
              <w:jc w:val="center"/>
              <w:rPr>
                <w:rFonts w:ascii="HGP創英角ｺﾞｼｯｸUB" w:eastAsia="HGP創英角ｺﾞｼｯｸUB" w:hAnsi="HGP創英角ｺﾞｼｯｸUB"/>
                <w:sz w:val="40"/>
                <w:szCs w:val="44"/>
              </w:rPr>
            </w:pPr>
            <w:r>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0437D6D1" w14:textId="77777777" w:rsidR="00707D23" w:rsidRDefault="00707D23" w:rsidP="00885F7F">
            <w:pPr>
              <w:spacing w:line="320" w:lineRule="exact"/>
            </w:pPr>
          </w:p>
        </w:tc>
      </w:tr>
    </w:tbl>
    <w:p w14:paraId="59B64D1B" w14:textId="76A3F922" w:rsidR="00707D23" w:rsidRDefault="00707D23" w:rsidP="00885F7F">
      <w:pPr>
        <w:spacing w:line="320" w:lineRule="exact"/>
      </w:pPr>
    </w:p>
    <w:tbl>
      <w:tblPr>
        <w:tblStyle w:val="a3"/>
        <w:tblW w:w="9070" w:type="dxa"/>
        <w:tblLook w:val="04A0" w:firstRow="1" w:lastRow="0" w:firstColumn="1" w:lastColumn="0" w:noHBand="0" w:noVBand="1"/>
      </w:tblPr>
      <w:tblGrid>
        <w:gridCol w:w="1020"/>
        <w:gridCol w:w="8050"/>
      </w:tblGrid>
      <w:tr w:rsidR="000254F4" w14:paraId="20977F65" w14:textId="77777777" w:rsidTr="005020C0">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6F905C57" w14:textId="77777777" w:rsidR="000254F4" w:rsidRPr="00FC1799" w:rsidRDefault="000254F4"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1033718A" w14:textId="5BA978B7" w:rsidR="000254F4" w:rsidRPr="00FC1799" w:rsidRDefault="000254F4" w:rsidP="00A73257">
            <w:pPr>
              <w:spacing w:line="320" w:lineRule="exact"/>
              <w:rPr>
                <w:rFonts w:ascii="メイリオ" w:eastAsia="メイリオ" w:hAnsi="メイリオ"/>
                <w:b/>
                <w:bCs/>
              </w:rPr>
            </w:pPr>
            <w:r>
              <w:rPr>
                <w:rFonts w:ascii="メイリオ" w:eastAsia="メイリオ" w:hAnsi="メイリオ" w:hint="eastAsia"/>
                <w:b/>
                <w:bCs/>
              </w:rPr>
              <w:t>不織布のマスクをしていれば、</w:t>
            </w:r>
            <w:r w:rsidR="00A73257">
              <w:rPr>
                <w:rFonts w:ascii="メイリオ" w:eastAsia="メイリオ" w:hAnsi="メイリオ" w:hint="eastAsia"/>
                <w:b/>
                <w:bCs/>
              </w:rPr>
              <w:t>眼</w:t>
            </w:r>
            <w:r>
              <w:rPr>
                <w:rFonts w:ascii="メイリオ" w:eastAsia="メイリオ" w:hAnsi="メイリオ" w:hint="eastAsia"/>
                <w:b/>
                <w:bCs/>
              </w:rPr>
              <w:t>の保護は必要ない</w:t>
            </w:r>
          </w:p>
        </w:tc>
      </w:tr>
      <w:tr w:rsidR="000254F4" w14:paraId="24E67225" w14:textId="77777777" w:rsidTr="005020C0">
        <w:tc>
          <w:tcPr>
            <w:tcW w:w="1020" w:type="dxa"/>
            <w:tcBorders>
              <w:top w:val="single" w:sz="4" w:space="0" w:color="4472C4" w:themeColor="accent1"/>
              <w:left w:val="single" w:sz="4" w:space="0" w:color="4472C4" w:themeColor="accent1"/>
              <w:bottom w:val="nil"/>
              <w:right w:val="single" w:sz="4" w:space="0" w:color="4472C4" w:themeColor="accent1"/>
            </w:tcBorders>
          </w:tcPr>
          <w:p w14:paraId="6EFF0B5F" w14:textId="77777777" w:rsidR="000254F4" w:rsidRPr="00CD371F" w:rsidRDefault="000254F4"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67A7E4" w14:textId="67168AD6" w:rsidR="000254F4" w:rsidRDefault="005E04F6" w:rsidP="00885F7F">
            <w:pPr>
              <w:spacing w:line="320" w:lineRule="exact"/>
              <w:ind w:left="210" w:hangingChars="100" w:hanging="210"/>
              <w:rPr>
                <w:rFonts w:ascii="メイリオ" w:eastAsia="メイリオ" w:hAnsi="メイリオ"/>
              </w:rPr>
            </w:pPr>
            <w:r>
              <w:rPr>
                <w:rFonts w:ascii="メイリオ" w:eastAsia="メイリオ" w:hAnsi="メイリオ" w:hint="eastAsia"/>
              </w:rPr>
              <w:t>●</w:t>
            </w:r>
            <w:r w:rsidR="000254F4">
              <w:rPr>
                <w:rFonts w:ascii="メイリオ" w:eastAsia="メイリオ" w:hAnsi="メイリオ" w:hint="eastAsia"/>
              </w:rPr>
              <w:t>職員、利用者とも、不織布のマスクが推奨されます。特に、利用者がマスクを</w:t>
            </w:r>
            <w:r w:rsidR="00A73257">
              <w:rPr>
                <w:rFonts w:ascii="メイリオ" w:eastAsia="メイリオ" w:hAnsi="メイリオ" w:hint="eastAsia"/>
              </w:rPr>
              <w:t>していない場面で</w:t>
            </w:r>
            <w:r w:rsidR="000254F4">
              <w:rPr>
                <w:rFonts w:ascii="メイリオ" w:eastAsia="メイリオ" w:hAnsi="メイリオ" w:hint="eastAsia"/>
              </w:rPr>
              <w:t>は、</w:t>
            </w:r>
            <w:r>
              <w:rPr>
                <w:rFonts w:ascii="メイリオ" w:eastAsia="メイリオ" w:hAnsi="メイリオ" w:hint="eastAsia"/>
              </w:rPr>
              <w:t>眼</w:t>
            </w:r>
            <w:r w:rsidR="00BD25D7">
              <w:rPr>
                <w:rFonts w:ascii="メイリオ" w:eastAsia="メイリオ" w:hAnsi="メイリオ" w:hint="eastAsia"/>
              </w:rPr>
              <w:t>から感染する恐れがありますので、</w:t>
            </w:r>
            <w:r w:rsidR="000254F4">
              <w:rPr>
                <w:rFonts w:ascii="メイリオ" w:eastAsia="メイリオ" w:hAnsi="メイリオ" w:hint="eastAsia"/>
              </w:rPr>
              <w:t>アイシールドやゴーグルなどで</w:t>
            </w:r>
            <w:r>
              <w:rPr>
                <w:rFonts w:ascii="メイリオ" w:eastAsia="メイリオ" w:hAnsi="メイリオ" w:hint="eastAsia"/>
              </w:rPr>
              <w:t>眼</w:t>
            </w:r>
            <w:r w:rsidR="000254F4">
              <w:rPr>
                <w:rFonts w:ascii="メイリオ" w:eastAsia="メイリオ" w:hAnsi="メイリオ" w:hint="eastAsia"/>
              </w:rPr>
              <w:t>を保護しましょう。</w:t>
            </w:r>
          </w:p>
          <w:p w14:paraId="5F14E59B" w14:textId="790C6CD5" w:rsidR="000254F4" w:rsidRDefault="005E04F6" w:rsidP="00885F7F">
            <w:pPr>
              <w:spacing w:line="320" w:lineRule="exact"/>
              <w:ind w:left="210" w:hangingChars="100" w:hanging="210"/>
              <w:rPr>
                <w:rFonts w:ascii="メイリオ" w:eastAsia="メイリオ" w:hAnsi="メイリオ"/>
              </w:rPr>
            </w:pPr>
            <w:r>
              <w:rPr>
                <w:rFonts w:ascii="メイリオ" w:eastAsia="メイリオ" w:hAnsi="メイリオ" w:hint="eastAsia"/>
              </w:rPr>
              <w:t>●</w:t>
            </w:r>
            <w:r w:rsidR="000254F4">
              <w:rPr>
                <w:rFonts w:ascii="メイリオ" w:eastAsia="メイリオ" w:hAnsi="メイリオ" w:hint="eastAsia"/>
              </w:rPr>
              <w:t>最初は慣れないかもしれませんが、</w:t>
            </w:r>
            <w:r w:rsidR="00BD25D7">
              <w:rPr>
                <w:rFonts w:ascii="メイリオ" w:eastAsia="メイリオ" w:hAnsi="メイリオ" w:hint="eastAsia"/>
              </w:rPr>
              <w:t>感染</w:t>
            </w:r>
            <w:r w:rsidR="000254F4">
              <w:rPr>
                <w:rFonts w:ascii="メイリオ" w:eastAsia="メイリオ" w:hAnsi="メイリオ" w:hint="eastAsia"/>
              </w:rPr>
              <w:t>リスクの高い場面（</w:t>
            </w:r>
            <w:r w:rsidR="00A73257">
              <w:rPr>
                <w:rFonts w:ascii="メイリオ" w:eastAsia="メイリオ" w:hAnsi="メイリオ" w:hint="eastAsia"/>
              </w:rPr>
              <w:t>食事介助や</w:t>
            </w:r>
            <w:r w:rsidR="00BD25D7">
              <w:rPr>
                <w:rFonts w:ascii="メイリオ" w:eastAsia="メイリオ" w:hAnsi="メイリオ" w:hint="eastAsia"/>
              </w:rPr>
              <w:t>おむつ交換など）から始めてみましょう。</w:t>
            </w:r>
          </w:p>
          <w:p w14:paraId="496438DE" w14:textId="03EE7C9D" w:rsidR="005E04F6" w:rsidRPr="00FC1799" w:rsidRDefault="005E04F6" w:rsidP="00885F7F">
            <w:pPr>
              <w:spacing w:line="320" w:lineRule="exact"/>
              <w:rPr>
                <w:rFonts w:ascii="メイリオ" w:eastAsia="メイリオ" w:hAnsi="メイリオ"/>
              </w:rPr>
            </w:pPr>
            <w:r>
              <w:rPr>
                <w:rFonts w:ascii="メイリオ" w:eastAsia="メイリオ" w:hAnsi="メイリオ" w:hint="eastAsia"/>
              </w:rPr>
              <w:t>➡眼の保護は、「早わかりブック」P１４を参照</w:t>
            </w:r>
          </w:p>
        </w:tc>
      </w:tr>
      <w:tr w:rsidR="000254F4" w14:paraId="60FC0848" w14:textId="77777777" w:rsidTr="005020C0">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37B5B295" w14:textId="0D2B7388" w:rsidR="000254F4" w:rsidRPr="00CD371F" w:rsidRDefault="000254F4" w:rsidP="00885F7F">
            <w:pPr>
              <w:spacing w:line="400" w:lineRule="exact"/>
              <w:jc w:val="center"/>
              <w:rPr>
                <w:rFonts w:ascii="HGP創英角ｺﾞｼｯｸUB" w:eastAsia="HGP創英角ｺﾞｼｯｸUB" w:hAnsi="HGP創英角ｺﾞｼｯｸUB"/>
                <w:sz w:val="40"/>
                <w:szCs w:val="44"/>
              </w:rPr>
            </w:pPr>
            <w:r>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5090E05C" w14:textId="77777777" w:rsidR="000254F4" w:rsidRDefault="000254F4" w:rsidP="00885F7F">
            <w:pPr>
              <w:spacing w:line="320" w:lineRule="exact"/>
            </w:pPr>
          </w:p>
        </w:tc>
      </w:tr>
    </w:tbl>
    <w:p w14:paraId="6DF1FDCC" w14:textId="487220C6" w:rsidR="004F3F34" w:rsidRDefault="004F3F34" w:rsidP="00885F7F">
      <w:pPr>
        <w:spacing w:line="320" w:lineRule="exact"/>
      </w:pPr>
    </w:p>
    <w:tbl>
      <w:tblPr>
        <w:tblStyle w:val="a3"/>
        <w:tblW w:w="9070" w:type="dxa"/>
        <w:tblLook w:val="04A0" w:firstRow="1" w:lastRow="0" w:firstColumn="1" w:lastColumn="0" w:noHBand="0" w:noVBand="1"/>
      </w:tblPr>
      <w:tblGrid>
        <w:gridCol w:w="1020"/>
        <w:gridCol w:w="8050"/>
      </w:tblGrid>
      <w:tr w:rsidR="004F3F34" w14:paraId="1D2E99ED" w14:textId="77777777" w:rsidTr="005020C0">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0A4EE1B6" w14:textId="77777777" w:rsidR="004F3F34" w:rsidRPr="00FC1799" w:rsidRDefault="004F3F34"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0F35C761" w14:textId="0EA42D4D" w:rsidR="004F3F34" w:rsidRPr="00FC1799" w:rsidRDefault="004F3F34" w:rsidP="00885F7F">
            <w:pPr>
              <w:spacing w:line="320" w:lineRule="exact"/>
              <w:rPr>
                <w:rFonts w:ascii="メイリオ" w:eastAsia="メイリオ" w:hAnsi="メイリオ"/>
                <w:b/>
                <w:bCs/>
              </w:rPr>
            </w:pPr>
            <w:r>
              <w:rPr>
                <w:rFonts w:ascii="メイリオ" w:eastAsia="メイリオ" w:hAnsi="メイリオ" w:hint="eastAsia"/>
                <w:b/>
                <w:bCs/>
              </w:rPr>
              <w:t>発熱するなど、体調が悪くても、無理をして出勤をする</w:t>
            </w:r>
          </w:p>
        </w:tc>
      </w:tr>
      <w:tr w:rsidR="004F3F34" w14:paraId="7B8D7FAF" w14:textId="77777777" w:rsidTr="005020C0">
        <w:tc>
          <w:tcPr>
            <w:tcW w:w="1020" w:type="dxa"/>
            <w:tcBorders>
              <w:top w:val="single" w:sz="4" w:space="0" w:color="4472C4" w:themeColor="accent1"/>
              <w:left w:val="single" w:sz="4" w:space="0" w:color="4472C4" w:themeColor="accent1"/>
              <w:bottom w:val="nil"/>
              <w:right w:val="single" w:sz="4" w:space="0" w:color="4472C4" w:themeColor="accent1"/>
            </w:tcBorders>
          </w:tcPr>
          <w:p w14:paraId="1FD3C9BA" w14:textId="77777777" w:rsidR="004F3F34" w:rsidRPr="00CD371F" w:rsidRDefault="004F3F34"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EEB9FE" w14:textId="0283EDC8" w:rsidR="004F3F34" w:rsidRDefault="00A73257" w:rsidP="00885F7F">
            <w:pPr>
              <w:spacing w:line="320" w:lineRule="exact"/>
              <w:ind w:left="210" w:hangingChars="100" w:hanging="210"/>
              <w:rPr>
                <w:rFonts w:ascii="メイリオ" w:eastAsia="メイリオ" w:hAnsi="メイリオ"/>
              </w:rPr>
            </w:pPr>
            <w:r>
              <w:rPr>
                <w:rFonts w:ascii="メイリオ" w:eastAsia="メイリオ" w:hAnsi="メイリオ" w:hint="eastAsia"/>
                <w:noProof/>
              </w:rPr>
              <w:drawing>
                <wp:anchor distT="0" distB="0" distL="114300" distR="114300" simplePos="0" relativeHeight="251665408" behindDoc="0" locked="0" layoutInCell="1" allowOverlap="1" wp14:anchorId="0D38B650" wp14:editId="4BA67DBF">
                  <wp:simplePos x="0" y="0"/>
                  <wp:positionH relativeFrom="column">
                    <wp:posOffset>4062543</wp:posOffset>
                  </wp:positionH>
                  <wp:positionV relativeFrom="paragraph">
                    <wp:posOffset>109070</wp:posOffset>
                  </wp:positionV>
                  <wp:extent cx="792000" cy="792000"/>
                  <wp:effectExtent l="0" t="0" r="8255" b="8255"/>
                  <wp:wrapSquare wrapText="bothSides"/>
                  <wp:docPr id="4" name="図 4" descr="\\G0000sv0ns101\d11258$\doc\001_地域福祉課\★★福祉施設等へのPCR検査関係\◆看護協会\2_オンライン相談／ポイント\元ネタ\qr20210416110210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G0000sv0ns101\d11258$\doc\001_地域福祉課\★★福祉施設等へのPCR検査関係\◆看護協会\2_オンライン相談／ポイント\元ネタ\qr20210416110210415.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noProof/>
              </w:rPr>
              <mc:AlternateContent>
                <mc:Choice Requires="wps">
                  <w:drawing>
                    <wp:anchor distT="0" distB="0" distL="114300" distR="114300" simplePos="0" relativeHeight="251664384" behindDoc="0" locked="0" layoutInCell="1" allowOverlap="1" wp14:anchorId="1703D5BB" wp14:editId="550810AB">
                      <wp:simplePos x="0" y="0"/>
                      <wp:positionH relativeFrom="column">
                        <wp:posOffset>3898265</wp:posOffset>
                      </wp:positionH>
                      <wp:positionV relativeFrom="paragraph">
                        <wp:posOffset>27940</wp:posOffset>
                      </wp:positionV>
                      <wp:extent cx="1075690" cy="1150620"/>
                      <wp:effectExtent l="0" t="0" r="0" b="0"/>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1150620"/>
                              </a:xfrm>
                              <a:prstGeom prst="rect">
                                <a:avLst/>
                              </a:prstGeom>
                              <a:solidFill>
                                <a:schemeClr val="accent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6DCCB655" w14:textId="77777777" w:rsidR="00C7322F" w:rsidRPr="00D507AC" w:rsidRDefault="00C7322F" w:rsidP="00A73257">
                                  <w:pPr>
                                    <w:spacing w:line="140" w:lineRule="exact"/>
                                    <w:jc w:val="center"/>
                                    <w:rPr>
                                      <w:rFonts w:ascii="メイリオ" w:eastAsia="メイリオ" w:hAnsi="メイリオ"/>
                                      <w:sz w:val="14"/>
                                      <w:szCs w:val="14"/>
                                    </w:rPr>
                                  </w:pPr>
                                  <w:r w:rsidRPr="00A73257">
                                    <w:rPr>
                                      <w:rFonts w:ascii="メイリオ" w:eastAsia="メイリオ" w:hAnsi="メイリオ" w:hint="eastAsia"/>
                                      <w:spacing w:val="-4"/>
                                      <w:sz w:val="14"/>
                                      <w:szCs w:val="14"/>
                                    </w:rPr>
                                    <w:t>スマホ</w:t>
                                  </w:r>
                                  <w:r w:rsidRPr="00A73257">
                                    <w:rPr>
                                      <w:rFonts w:ascii="メイリオ" w:eastAsia="メイリオ" w:hAnsi="メイリオ"/>
                                      <w:spacing w:val="-4"/>
                                      <w:sz w:val="14"/>
                                      <w:szCs w:val="14"/>
                                    </w:rPr>
                                    <w:t>検査センターの</w:t>
                                  </w:r>
                                  <w:r w:rsidRPr="00D507AC">
                                    <w:rPr>
                                      <w:rFonts w:ascii="メイリオ" w:eastAsia="メイリオ" w:hAnsi="メイリオ"/>
                                      <w:sz w:val="14"/>
                                      <w:szCs w:val="14"/>
                                    </w:rPr>
                                    <w:br/>
                                  </w:r>
                                  <w:r w:rsidRPr="00D507AC">
                                    <w:rPr>
                                      <w:rFonts w:ascii="メイリオ" w:eastAsia="メイリオ" w:hAnsi="メイリオ" w:hint="eastAsia"/>
                                      <w:sz w:val="14"/>
                                      <w:szCs w:val="14"/>
                                    </w:rPr>
                                    <w:t>申込みは</w:t>
                                  </w:r>
                                  <w:r w:rsidRPr="00D507AC">
                                    <w:rPr>
                                      <w:rFonts w:ascii="メイリオ" w:eastAsia="メイリオ" w:hAnsi="メイリオ"/>
                                      <w:sz w:val="14"/>
                                      <w:szCs w:val="14"/>
                                    </w:rPr>
                                    <w:t>こちらから</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D5BB" id="正方形/長方形 3" o:spid="_x0000_s1030" style="position:absolute;left:0;text-align:left;margin-left:306.95pt;margin-top:2.2pt;width:84.7pt;height:9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" fillcolor="#f7caac [1301]" stroked="f" strokeweight="1pt">
                      <v:path arrowok="t"/>
                      <v:textbox>
                        <w:txbxContent>
                          <w:p w14:paraId="6DCCB655" w14:textId="77777777" w:rsidR="00C7322F" w:rsidRPr="00D507AC" w:rsidRDefault="00C7322F" w:rsidP="00A73257">
                            <w:pPr>
                              <w:spacing w:line="140" w:lineRule="exact"/>
                              <w:jc w:val="center"/>
                              <w:rPr>
                                <w:rFonts w:ascii="メイリオ" w:eastAsia="メイリオ" w:hAnsi="メイリオ"/>
                                <w:sz w:val="14"/>
                                <w:szCs w:val="14"/>
                              </w:rPr>
                            </w:pPr>
                            <w:r w:rsidRPr="00A73257">
                              <w:rPr>
                                <w:rFonts w:ascii="メイリオ" w:eastAsia="メイリオ" w:hAnsi="メイリオ" w:hint="eastAsia"/>
                                <w:spacing w:val="-4"/>
                                <w:sz w:val="14"/>
                                <w:szCs w:val="14"/>
                              </w:rPr>
                              <w:t>スマホ</w:t>
                            </w:r>
                            <w:r w:rsidRPr="00A73257">
                              <w:rPr>
                                <w:rFonts w:ascii="メイリオ" w:eastAsia="メイリオ" w:hAnsi="メイリオ"/>
                                <w:spacing w:val="-4"/>
                                <w:sz w:val="14"/>
                                <w:szCs w:val="14"/>
                              </w:rPr>
                              <w:t>検査センターの</w:t>
                            </w:r>
                            <w:r w:rsidRPr="00D507AC">
                              <w:rPr>
                                <w:rFonts w:ascii="メイリオ" w:eastAsia="メイリオ" w:hAnsi="メイリオ"/>
                                <w:sz w:val="14"/>
                                <w:szCs w:val="14"/>
                              </w:rPr>
                              <w:br/>
                            </w:r>
                            <w:r w:rsidRPr="00D507AC">
                              <w:rPr>
                                <w:rFonts w:ascii="メイリオ" w:eastAsia="メイリオ" w:hAnsi="メイリオ" w:hint="eastAsia"/>
                                <w:sz w:val="14"/>
                                <w:szCs w:val="14"/>
                              </w:rPr>
                              <w:t>申込みは</w:t>
                            </w:r>
                            <w:r w:rsidRPr="00D507AC">
                              <w:rPr>
                                <w:rFonts w:ascii="メイリオ" w:eastAsia="メイリオ" w:hAnsi="メイリオ"/>
                                <w:sz w:val="14"/>
                                <w:szCs w:val="14"/>
                              </w:rPr>
                              <w:t>こちらから</w:t>
                            </w:r>
                          </w:p>
                        </w:txbxContent>
                      </v:textbox>
                      <w10:wrap type="square"/>
                    </v:rect>
                  </w:pict>
                </mc:Fallback>
              </mc:AlternateContent>
            </w:r>
            <w:r w:rsidR="005E04F6">
              <w:rPr>
                <w:rFonts w:ascii="メイリオ" w:eastAsia="メイリオ" w:hAnsi="メイリオ" w:hint="eastAsia"/>
              </w:rPr>
              <w:t>●</w:t>
            </w:r>
            <w:r w:rsidR="004F3F34">
              <w:rPr>
                <w:rFonts w:ascii="メイリオ" w:eastAsia="メイリオ" w:hAnsi="メイリオ" w:hint="eastAsia"/>
              </w:rPr>
              <w:t>発熱するなど、かぜ症状がある場合は、感染しているかもしれません。無理をせず、自宅待機をしましょう。</w:t>
            </w:r>
          </w:p>
          <w:p w14:paraId="3440C24F" w14:textId="1949A6C5" w:rsidR="004F3F34" w:rsidRDefault="00486735" w:rsidP="00486735">
            <w:pPr>
              <w:spacing w:line="320" w:lineRule="exact"/>
              <w:ind w:left="210" w:hangingChars="100" w:hanging="210"/>
              <w:rPr>
                <w:rFonts w:ascii="メイリオ" w:eastAsia="メイリオ" w:hAnsi="メイリオ"/>
              </w:rPr>
            </w:pPr>
            <w:r>
              <w:rPr>
                <w:rFonts w:ascii="メイリオ" w:eastAsia="メイリオ" w:hAnsi="メイリオ" w:hint="eastAsia"/>
              </w:rPr>
              <w:t>●</w:t>
            </w:r>
            <w:r w:rsidR="004F3F34">
              <w:rPr>
                <w:rFonts w:ascii="メイリオ" w:eastAsia="メイリオ" w:hAnsi="メイリオ" w:hint="eastAsia"/>
              </w:rPr>
              <w:t>かぜ症状がある場合、高齢者施設等「スマホ検査センター」で、新型コロナウイルス感染症の検査を申込みできますので、</w:t>
            </w:r>
            <w:r w:rsidR="003C1CC5">
              <w:rPr>
                <w:rFonts w:ascii="メイリオ" w:eastAsia="メイリオ" w:hAnsi="メイリオ"/>
              </w:rPr>
              <w:br/>
            </w:r>
            <w:r w:rsidR="004F3F34">
              <w:rPr>
                <w:rFonts w:ascii="メイリオ" w:eastAsia="メイリオ" w:hAnsi="メイリオ" w:hint="eastAsia"/>
              </w:rPr>
              <w:t>ご利用ください（施設を通じて申込。検査費用は無料）。</w:t>
            </w:r>
          </w:p>
          <w:p w14:paraId="70F82AC3" w14:textId="2976239B" w:rsidR="00D507AC" w:rsidRPr="00FC1799" w:rsidRDefault="00D507AC" w:rsidP="00486735">
            <w:pPr>
              <w:spacing w:line="320" w:lineRule="exact"/>
              <w:ind w:left="210" w:hangingChars="100" w:hanging="210"/>
              <w:rPr>
                <w:rFonts w:ascii="メイリオ" w:eastAsia="メイリオ" w:hAnsi="メイリオ"/>
              </w:rPr>
            </w:pPr>
          </w:p>
        </w:tc>
      </w:tr>
      <w:tr w:rsidR="004F3F34" w14:paraId="70E6F138" w14:textId="77777777" w:rsidTr="005020C0">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7E685EB9" w14:textId="253C66C5" w:rsidR="004F3F34" w:rsidRPr="00CD371F" w:rsidRDefault="004F3F34" w:rsidP="00885F7F">
            <w:pPr>
              <w:spacing w:line="400" w:lineRule="exact"/>
              <w:jc w:val="center"/>
              <w:rPr>
                <w:rFonts w:ascii="HGP創英角ｺﾞｼｯｸUB" w:eastAsia="HGP創英角ｺﾞｼｯｸUB" w:hAnsi="HGP創英角ｺﾞｼｯｸUB"/>
                <w:sz w:val="40"/>
                <w:szCs w:val="44"/>
              </w:rPr>
            </w:pPr>
            <w:r>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0506CCAE" w14:textId="77777777" w:rsidR="004F3F34" w:rsidRDefault="004F3F34" w:rsidP="00885F7F">
            <w:pPr>
              <w:spacing w:line="320" w:lineRule="exact"/>
            </w:pPr>
          </w:p>
        </w:tc>
      </w:tr>
    </w:tbl>
    <w:p w14:paraId="1CA89452" w14:textId="77A73595" w:rsidR="004F3F34" w:rsidRDefault="004F3F34" w:rsidP="00885F7F">
      <w:pPr>
        <w:spacing w:line="320" w:lineRule="exact"/>
      </w:pPr>
    </w:p>
    <w:tbl>
      <w:tblPr>
        <w:tblStyle w:val="a3"/>
        <w:tblW w:w="9070" w:type="dxa"/>
        <w:tblLook w:val="04A0" w:firstRow="1" w:lastRow="0" w:firstColumn="1" w:lastColumn="0" w:noHBand="0" w:noVBand="1"/>
      </w:tblPr>
      <w:tblGrid>
        <w:gridCol w:w="1020"/>
        <w:gridCol w:w="8050"/>
      </w:tblGrid>
      <w:tr w:rsidR="004F3F34" w14:paraId="370A202A" w14:textId="77777777" w:rsidTr="005020C0">
        <w:tc>
          <w:tcPr>
            <w:tcW w:w="1020" w:type="dxa"/>
            <w:tcBorders>
              <w:top w:val="single" w:sz="4" w:space="0" w:color="4472C4" w:themeColor="accent1"/>
              <w:left w:val="single" w:sz="4" w:space="0" w:color="4472C4" w:themeColor="accent1"/>
              <w:bottom w:val="single" w:sz="4" w:space="0" w:color="4472C4" w:themeColor="accent1"/>
              <w:right w:val="nil"/>
            </w:tcBorders>
            <w:shd w:val="clear" w:color="auto" w:fill="99CCFF"/>
          </w:tcPr>
          <w:p w14:paraId="0210BB81" w14:textId="77777777" w:rsidR="004F3F34" w:rsidRPr="00FC1799" w:rsidRDefault="004F3F34" w:rsidP="00885F7F">
            <w:pPr>
              <w:pStyle w:val="a4"/>
              <w:numPr>
                <w:ilvl w:val="0"/>
                <w:numId w:val="1"/>
              </w:numPr>
              <w:spacing w:line="320" w:lineRule="exact"/>
              <w:ind w:leftChars="0"/>
              <w:jc w:val="center"/>
              <w:rPr>
                <w:rFonts w:ascii="メイリオ" w:eastAsia="メイリオ" w:hAnsi="メイリオ"/>
                <w:b/>
                <w:bCs/>
              </w:rPr>
            </w:pPr>
          </w:p>
        </w:tc>
        <w:tc>
          <w:tcPr>
            <w:tcW w:w="8050" w:type="dxa"/>
            <w:tcBorders>
              <w:top w:val="single" w:sz="4" w:space="0" w:color="4472C4" w:themeColor="accent1"/>
              <w:left w:val="nil"/>
              <w:bottom w:val="single" w:sz="4" w:space="0" w:color="4472C4" w:themeColor="accent1"/>
              <w:right w:val="single" w:sz="4" w:space="0" w:color="4472C4" w:themeColor="accent1"/>
            </w:tcBorders>
            <w:shd w:val="clear" w:color="auto" w:fill="99CCFF"/>
          </w:tcPr>
          <w:p w14:paraId="56F60427" w14:textId="644964AF" w:rsidR="004F3F34" w:rsidRPr="00FC1799" w:rsidRDefault="004F3F34" w:rsidP="00885F7F">
            <w:pPr>
              <w:spacing w:line="320" w:lineRule="exact"/>
              <w:rPr>
                <w:rFonts w:ascii="メイリオ" w:eastAsia="メイリオ" w:hAnsi="メイリオ"/>
                <w:b/>
                <w:bCs/>
              </w:rPr>
            </w:pPr>
            <w:r>
              <w:rPr>
                <w:rFonts w:ascii="メイリオ" w:eastAsia="メイリオ" w:hAnsi="メイリオ" w:hint="eastAsia"/>
                <w:b/>
                <w:bCs/>
              </w:rPr>
              <w:t>陽性者や感染疑い者が発生したときに備え、やることリストを整えたり、</w:t>
            </w:r>
            <w:r w:rsidR="000254F4">
              <w:rPr>
                <w:rFonts w:ascii="メイリオ" w:eastAsia="メイリオ" w:hAnsi="メイリオ" w:hint="eastAsia"/>
                <w:b/>
                <w:bCs/>
              </w:rPr>
              <w:t>医療機関を確保したり、</w:t>
            </w:r>
            <w:r>
              <w:rPr>
                <w:rFonts w:ascii="メイリオ" w:eastAsia="メイリオ" w:hAnsi="メイリオ" w:hint="eastAsia"/>
                <w:b/>
                <w:bCs/>
              </w:rPr>
              <w:t>物品</w:t>
            </w:r>
            <w:r w:rsidR="000254F4">
              <w:rPr>
                <w:rFonts w:ascii="メイリオ" w:eastAsia="メイリオ" w:hAnsi="メイリオ" w:hint="eastAsia"/>
                <w:b/>
                <w:bCs/>
              </w:rPr>
              <w:t>を確保</w:t>
            </w:r>
            <w:r>
              <w:rPr>
                <w:rFonts w:ascii="メイリオ" w:eastAsia="メイリオ" w:hAnsi="メイリオ" w:hint="eastAsia"/>
                <w:b/>
                <w:bCs/>
              </w:rPr>
              <w:t>しておいたほうがよい</w:t>
            </w:r>
          </w:p>
        </w:tc>
      </w:tr>
      <w:tr w:rsidR="004F3F34" w14:paraId="00C08071" w14:textId="77777777" w:rsidTr="005020C0">
        <w:tc>
          <w:tcPr>
            <w:tcW w:w="1020" w:type="dxa"/>
            <w:tcBorders>
              <w:top w:val="single" w:sz="4" w:space="0" w:color="4472C4" w:themeColor="accent1"/>
              <w:left w:val="single" w:sz="4" w:space="0" w:color="4472C4" w:themeColor="accent1"/>
              <w:bottom w:val="nil"/>
              <w:right w:val="single" w:sz="4" w:space="0" w:color="4472C4" w:themeColor="accent1"/>
            </w:tcBorders>
          </w:tcPr>
          <w:p w14:paraId="1A80CD7E" w14:textId="77777777" w:rsidR="004F3F34" w:rsidRPr="00CD371F" w:rsidRDefault="004F3F34" w:rsidP="00885F7F">
            <w:pPr>
              <w:spacing w:line="320" w:lineRule="exact"/>
              <w:jc w:val="center"/>
              <w:rPr>
                <w:rFonts w:ascii="HGP創英角ｺﾞｼｯｸUB" w:eastAsia="HGP創英角ｺﾞｼｯｸUB" w:hAnsi="HGP創英角ｺﾞｼｯｸUB"/>
              </w:rPr>
            </w:pPr>
            <w:r w:rsidRPr="00CD371F">
              <w:rPr>
                <w:rFonts w:ascii="HGP創英角ｺﾞｼｯｸUB" w:eastAsia="HGP創英角ｺﾞｼｯｸUB" w:hAnsi="HGP創英角ｺﾞｼｯｸUB" w:hint="eastAsia"/>
              </w:rPr>
              <w:t>こたえ</w:t>
            </w:r>
          </w:p>
        </w:tc>
        <w:tc>
          <w:tcPr>
            <w:tcW w:w="805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22EC04" w14:textId="54B8205F" w:rsidR="004F3F34" w:rsidRDefault="005E04F6" w:rsidP="00885F7F">
            <w:pPr>
              <w:spacing w:line="320" w:lineRule="exact"/>
              <w:ind w:left="210" w:hangingChars="100" w:hanging="210"/>
              <w:rPr>
                <w:rFonts w:ascii="メイリオ" w:eastAsia="メイリオ" w:hAnsi="メイリオ"/>
              </w:rPr>
            </w:pPr>
            <w:r>
              <w:rPr>
                <w:rFonts w:ascii="メイリオ" w:eastAsia="メイリオ" w:hAnsi="メイリオ" w:hint="eastAsia"/>
              </w:rPr>
              <w:t>●</w:t>
            </w:r>
            <w:r w:rsidR="004F3F34">
              <w:rPr>
                <w:rFonts w:ascii="メイリオ" w:eastAsia="メイリオ" w:hAnsi="メイリオ" w:hint="eastAsia"/>
              </w:rPr>
              <w:t>もしもの時に備え、陽性者や感染疑い者が発生したときに</w:t>
            </w:r>
            <w:r w:rsidR="000254F4">
              <w:rPr>
                <w:rFonts w:ascii="メイリオ" w:eastAsia="メイリオ" w:hAnsi="メイリオ" w:hint="eastAsia"/>
              </w:rPr>
              <w:t>誰が何をするのかを決めておいたり、物品を確保しておくこ</w:t>
            </w:r>
            <w:r>
              <w:rPr>
                <w:rFonts w:ascii="メイリオ" w:eastAsia="メイリオ" w:hAnsi="メイリオ" w:hint="eastAsia"/>
              </w:rPr>
              <w:t>と</w:t>
            </w:r>
            <w:r w:rsidR="000254F4">
              <w:rPr>
                <w:rFonts w:ascii="メイリオ" w:eastAsia="メイリオ" w:hAnsi="メイリオ" w:hint="eastAsia"/>
              </w:rPr>
              <w:t>は重要です。「早わかりブック」を活用して、施設内で事前にミーティングをしたり訓練をしておきましょう。</w:t>
            </w:r>
          </w:p>
          <w:p w14:paraId="05AAB3CD" w14:textId="006925C9" w:rsidR="005E04F6" w:rsidRPr="00FC1799" w:rsidRDefault="00A73257" w:rsidP="00885F7F">
            <w:pPr>
              <w:spacing w:line="320" w:lineRule="exact"/>
              <w:rPr>
                <w:rFonts w:ascii="メイリオ" w:eastAsia="メイリオ" w:hAnsi="メイリオ"/>
              </w:rPr>
            </w:pPr>
            <w:r>
              <w:rPr>
                <w:rFonts w:ascii="メイリオ" w:eastAsia="メイリオ" w:hAnsi="メイリオ" w:hint="eastAsia"/>
              </w:rPr>
              <w:t>➡</w:t>
            </w:r>
            <w:r w:rsidR="005E04F6">
              <w:rPr>
                <w:rFonts w:ascii="メイリオ" w:eastAsia="メイリオ" w:hAnsi="メイリオ" w:hint="eastAsia"/>
              </w:rPr>
              <w:t>「早わかりブック」P１を参照</w:t>
            </w:r>
          </w:p>
        </w:tc>
      </w:tr>
      <w:tr w:rsidR="004F3F34" w14:paraId="27AEC276" w14:textId="77777777" w:rsidTr="005020C0">
        <w:tc>
          <w:tcPr>
            <w:tcW w:w="1020" w:type="dxa"/>
            <w:tcBorders>
              <w:top w:val="nil"/>
              <w:left w:val="single" w:sz="4" w:space="0" w:color="4472C4" w:themeColor="accent1"/>
              <w:bottom w:val="single" w:sz="4" w:space="0" w:color="4472C4" w:themeColor="accent1"/>
              <w:right w:val="single" w:sz="4" w:space="0" w:color="4472C4" w:themeColor="accent1"/>
            </w:tcBorders>
            <w:vAlign w:val="center"/>
          </w:tcPr>
          <w:p w14:paraId="740C0EAB" w14:textId="77777777" w:rsidR="004F3F34" w:rsidRPr="00CD371F" w:rsidRDefault="004F3F34" w:rsidP="00885F7F">
            <w:pPr>
              <w:spacing w:line="400" w:lineRule="exact"/>
              <w:jc w:val="center"/>
              <w:rPr>
                <w:rFonts w:ascii="HGP創英角ｺﾞｼｯｸUB" w:eastAsia="HGP創英角ｺﾞｼｯｸUB" w:hAnsi="HGP創英角ｺﾞｼｯｸUB"/>
                <w:sz w:val="40"/>
                <w:szCs w:val="44"/>
              </w:rPr>
            </w:pPr>
            <w:r w:rsidRPr="00CD371F">
              <w:rPr>
                <w:rFonts w:ascii="HGP創英角ｺﾞｼｯｸUB" w:eastAsia="HGP創英角ｺﾞｼｯｸUB" w:hAnsi="HGP創英角ｺﾞｼｯｸUB" w:hint="eastAsia"/>
                <w:sz w:val="40"/>
                <w:szCs w:val="44"/>
              </w:rPr>
              <w:t>○</w:t>
            </w:r>
          </w:p>
        </w:tc>
        <w:tc>
          <w:tcPr>
            <w:tcW w:w="8050" w:type="dxa"/>
            <w:vMerge/>
            <w:tcBorders>
              <w:left w:val="single" w:sz="4" w:space="0" w:color="4472C4" w:themeColor="accent1"/>
              <w:bottom w:val="single" w:sz="4" w:space="0" w:color="4472C4" w:themeColor="accent1"/>
              <w:right w:val="single" w:sz="4" w:space="0" w:color="4472C4" w:themeColor="accent1"/>
            </w:tcBorders>
          </w:tcPr>
          <w:p w14:paraId="0D9BA8FE" w14:textId="77777777" w:rsidR="004F3F34" w:rsidRDefault="004F3F34" w:rsidP="00885F7F">
            <w:pPr>
              <w:spacing w:line="320" w:lineRule="exact"/>
            </w:pPr>
          </w:p>
        </w:tc>
      </w:tr>
    </w:tbl>
    <w:p w14:paraId="1B08E7BE" w14:textId="007B76CB" w:rsidR="00C7322F" w:rsidRDefault="00C7322F" w:rsidP="00C7322F">
      <w:pPr>
        <w:spacing w:line="320" w:lineRule="exact"/>
      </w:pPr>
      <w:r>
        <w:rPr>
          <w:rFonts w:hint="eastAsia"/>
          <w:noProof/>
        </w:rPr>
        <mc:AlternateContent>
          <mc:Choice Requires="wps">
            <w:drawing>
              <wp:anchor distT="0" distB="0" distL="114300" distR="114300" simplePos="0" relativeHeight="251684864" behindDoc="0" locked="0" layoutInCell="1" allowOverlap="1" wp14:anchorId="5AC70FA3" wp14:editId="4B3AC804">
                <wp:simplePos x="0" y="0"/>
                <wp:positionH relativeFrom="column">
                  <wp:posOffset>28867</wp:posOffset>
                </wp:positionH>
                <wp:positionV relativeFrom="paragraph">
                  <wp:posOffset>690245</wp:posOffset>
                </wp:positionV>
                <wp:extent cx="4883785" cy="10217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4883785" cy="1021715"/>
                        </a:xfrm>
                        <a:prstGeom prst="rect">
                          <a:avLst/>
                        </a:prstGeom>
                        <a:solidFill>
                          <a:schemeClr val="lt1"/>
                        </a:solidFill>
                        <a:ln w="6350">
                          <a:noFill/>
                        </a:ln>
                      </wps:spPr>
                      <wps:txbx>
                        <w:txbxContent>
                          <w:p w14:paraId="60E0EDE5" w14:textId="77777777" w:rsidR="00C7322F" w:rsidRPr="003869CE" w:rsidRDefault="00C7322F" w:rsidP="00C7322F">
                            <w:pPr>
                              <w:spacing w:line="240" w:lineRule="exact"/>
                              <w:jc w:val="left"/>
                              <w:rPr>
                                <w:sz w:val="18"/>
                              </w:rPr>
                            </w:pPr>
                            <w:r w:rsidRPr="003869CE">
                              <w:rPr>
                                <w:rFonts w:ascii="メイリオ" w:eastAsia="メイリオ" w:hAnsi="メイリオ" w:hint="eastAsia"/>
                                <w:color w:val="00B050"/>
                                <w:sz w:val="18"/>
                              </w:rPr>
                              <w:t>●</w:t>
                            </w:r>
                            <w:r w:rsidRPr="003869CE">
                              <w:rPr>
                                <w:rFonts w:ascii="メイリオ" w:eastAsia="メイリオ" w:hAnsi="メイリオ" w:hint="eastAsia"/>
                                <w:color w:val="000000" w:themeColor="text1"/>
                                <w:sz w:val="18"/>
                              </w:rPr>
                              <w:t>新型コロナウイルス感染症に関する感染予防対策の電話相談を受け付けています。</w:t>
                            </w:r>
                          </w:p>
                          <w:p w14:paraId="30134455" w14:textId="77777777" w:rsidR="00C7322F" w:rsidRPr="003869CE" w:rsidRDefault="00C7322F" w:rsidP="00C7322F">
                            <w:pPr>
                              <w:spacing w:line="240" w:lineRule="exact"/>
                              <w:ind w:left="360" w:hangingChars="200" w:hanging="360"/>
                              <w:jc w:val="left"/>
                              <w:rPr>
                                <w:rFonts w:ascii="メイリオ" w:eastAsia="メイリオ" w:hAnsi="メイリオ"/>
                                <w:color w:val="000000" w:themeColor="text1"/>
                                <w:sz w:val="18"/>
                              </w:rPr>
                            </w:pPr>
                            <w:r w:rsidRPr="003869CE">
                              <w:rPr>
                                <w:rFonts w:ascii="メイリオ" w:eastAsia="メイリオ" w:hAnsi="メイリオ" w:hint="eastAsia"/>
                                <w:color w:val="000000" w:themeColor="text1"/>
                                <w:sz w:val="18"/>
                              </w:rPr>
                              <w:t xml:space="preserve">　＊日常の感染予防対策などを対象とします（現に陽性者が発生されているなど緊急性、</w:t>
                            </w:r>
                            <w:r>
                              <w:rPr>
                                <w:rFonts w:ascii="メイリオ" w:eastAsia="メイリオ" w:hAnsi="メイリオ"/>
                                <w:color w:val="000000" w:themeColor="text1"/>
                                <w:sz w:val="18"/>
                              </w:rPr>
                              <w:br/>
                            </w:r>
                            <w:r w:rsidRPr="003869CE">
                              <w:rPr>
                                <w:rFonts w:ascii="メイリオ" w:eastAsia="メイリオ" w:hAnsi="メイリオ" w:hint="eastAsia"/>
                                <w:color w:val="000000" w:themeColor="text1"/>
                                <w:sz w:val="18"/>
                              </w:rPr>
                              <w:t>切迫性のある内容は対象外となります）</w:t>
                            </w:r>
                          </w:p>
                          <w:p w14:paraId="6E31380F" w14:textId="77777777" w:rsidR="00C7322F" w:rsidRPr="003869CE" w:rsidRDefault="00C7322F" w:rsidP="00C7322F">
                            <w:pPr>
                              <w:spacing w:line="240" w:lineRule="exact"/>
                              <w:jc w:val="left"/>
                              <w:rPr>
                                <w:rFonts w:ascii="メイリオ" w:eastAsia="メイリオ" w:hAnsi="メイリオ"/>
                                <w:color w:val="000000" w:themeColor="text1"/>
                                <w:sz w:val="18"/>
                              </w:rPr>
                            </w:pPr>
                            <w:r w:rsidRPr="003869CE">
                              <w:rPr>
                                <w:rFonts w:ascii="メイリオ" w:eastAsia="メイリオ" w:hAnsi="メイリオ" w:hint="eastAsia"/>
                                <w:color w:val="00B050"/>
                                <w:sz w:val="18"/>
                              </w:rPr>
                              <w:t>●</w:t>
                            </w:r>
                            <w:r w:rsidRPr="003869CE">
                              <w:rPr>
                                <w:rFonts w:ascii="メイリオ" w:eastAsia="メイリオ" w:hAnsi="メイリオ" w:hint="eastAsia"/>
                                <w:color w:val="000000" w:themeColor="text1"/>
                                <w:sz w:val="18"/>
                              </w:rPr>
                              <w:t>申込フォームに相談内容を申込（登録）いただき、後日、看護協会からお電話します。</w:t>
                            </w:r>
                          </w:p>
                          <w:p w14:paraId="714086B7" w14:textId="77777777" w:rsidR="00C7322F" w:rsidRPr="003869CE" w:rsidRDefault="00C7322F" w:rsidP="00C7322F">
                            <w:pPr>
                              <w:spacing w:line="240" w:lineRule="exact"/>
                              <w:ind w:rightChars="-90" w:right="-189"/>
                              <w:jc w:val="left"/>
                              <w:rPr>
                                <w:rFonts w:ascii="メイリオ" w:eastAsia="メイリオ" w:hAnsi="メイリオ"/>
                                <w:color w:val="000000" w:themeColor="text1"/>
                                <w:sz w:val="18"/>
                              </w:rPr>
                            </w:pPr>
                            <w:r w:rsidRPr="003869CE">
                              <w:rPr>
                                <w:rFonts w:ascii="メイリオ" w:eastAsia="メイリオ" w:hAnsi="メイリオ" w:hint="eastAsia"/>
                                <w:color w:val="000000" w:themeColor="text1"/>
                                <w:sz w:val="18"/>
                              </w:rPr>
                              <w:t xml:space="preserve">　＊毎週金曜日までに申し込んだご相談は、翌週金曜日までにお電話を差し上げる予定です。</w:t>
                            </w:r>
                          </w:p>
                          <w:p w14:paraId="537D10A4" w14:textId="77777777" w:rsidR="00C7322F" w:rsidRPr="003869CE" w:rsidRDefault="00C7322F" w:rsidP="00C7322F">
                            <w:pPr>
                              <w:spacing w:line="240" w:lineRule="exact"/>
                              <w:jc w:val="left"/>
                              <w:rPr>
                                <w:rFonts w:ascii="メイリオ" w:eastAsia="メイリオ" w:hAnsi="メイリオ"/>
                                <w:color w:val="000000" w:themeColor="text1"/>
                                <w:sz w:val="18"/>
                              </w:rPr>
                            </w:pPr>
                            <w:r w:rsidRPr="003869CE">
                              <w:rPr>
                                <w:rFonts w:ascii="メイリオ" w:eastAsia="メイリオ" w:hAnsi="メイリオ" w:hint="eastAsia"/>
                                <w:color w:val="000000" w:themeColor="text1"/>
                                <w:sz w:val="18"/>
                              </w:rPr>
                              <w:t xml:space="preserve">　</w:t>
                            </w:r>
                            <w:r w:rsidRPr="003869CE">
                              <w:rPr>
                                <w:rFonts w:ascii="メイリオ" w:eastAsia="メイリオ" w:hAnsi="メイリオ"/>
                                <w:color w:val="000000" w:themeColor="text1"/>
                                <w:sz w:val="18"/>
                              </w:rPr>
                              <w:t>https://www.shinsei.pref.osaka.lg.jp/ers/input?tetudukiId=2022030085</w:t>
                            </w:r>
                          </w:p>
                          <w:p w14:paraId="7FF44EA6" w14:textId="77777777" w:rsidR="00C7322F" w:rsidRPr="003869CE" w:rsidRDefault="00C7322F" w:rsidP="00C7322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70FA3" id="_x0000_t202" coordsize="21600,21600" o:spt="202" path="m,l,21600r21600,l21600,xe">
                <v:stroke joinstyle="miter"/>
                <v:path gradientshapeok="t" o:connecttype="rect"/>
              </v:shapetype>
              <v:shape id="テキスト ボックス 1" o:spid="_x0000_s1031" type="#_x0000_t202" style="position:absolute;left:0;text-align:left;margin-left:2.25pt;margin-top:54.35pt;width:384.55pt;height:8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" fillcolor="white [3201]" stroked="f" strokeweight=".5pt">
                <v:textbox>
                  <w:txbxContent>
                    <w:p w14:paraId="60E0EDE5" w14:textId="77777777" w:rsidR="00C7322F" w:rsidRPr="003869CE" w:rsidRDefault="00C7322F" w:rsidP="00C7322F">
                      <w:pPr>
                        <w:spacing w:line="240" w:lineRule="exact"/>
                        <w:jc w:val="left"/>
                        <w:rPr>
                          <w:sz w:val="18"/>
                        </w:rPr>
                      </w:pPr>
                      <w:r w:rsidRPr="003869CE">
                        <w:rPr>
                          <w:rFonts w:ascii="メイリオ" w:eastAsia="メイリオ" w:hAnsi="メイリオ" w:hint="eastAsia"/>
                          <w:color w:val="00B050"/>
                          <w:sz w:val="18"/>
                        </w:rPr>
                        <w:t>●</w:t>
                      </w:r>
                      <w:r w:rsidRPr="003869CE">
                        <w:rPr>
                          <w:rFonts w:ascii="メイリオ" w:eastAsia="メイリオ" w:hAnsi="メイリオ" w:hint="eastAsia"/>
                          <w:color w:val="000000" w:themeColor="text1"/>
                          <w:sz w:val="18"/>
                        </w:rPr>
                        <w:t>新型コロナウイルス感染症に関する感染予防対策の電話相談を受け付けています。</w:t>
                      </w:r>
                    </w:p>
                    <w:p w14:paraId="30134455" w14:textId="77777777" w:rsidR="00C7322F" w:rsidRPr="003869CE" w:rsidRDefault="00C7322F" w:rsidP="00C7322F">
                      <w:pPr>
                        <w:spacing w:line="240" w:lineRule="exact"/>
                        <w:ind w:left="360" w:hangingChars="200" w:hanging="360"/>
                        <w:jc w:val="left"/>
                        <w:rPr>
                          <w:rFonts w:ascii="メイリオ" w:eastAsia="メイリオ" w:hAnsi="メイリオ"/>
                          <w:color w:val="000000" w:themeColor="text1"/>
                          <w:sz w:val="18"/>
                        </w:rPr>
                      </w:pPr>
                      <w:r w:rsidRPr="003869CE">
                        <w:rPr>
                          <w:rFonts w:ascii="メイリオ" w:eastAsia="メイリオ" w:hAnsi="メイリオ" w:hint="eastAsia"/>
                          <w:color w:val="000000" w:themeColor="text1"/>
                          <w:sz w:val="18"/>
                        </w:rPr>
                        <w:t xml:space="preserve">　＊日常の感染予防対策などを対象とします（現に陽性者が発生されているなど緊急性、</w:t>
                      </w:r>
                      <w:r>
                        <w:rPr>
                          <w:rFonts w:ascii="メイリオ" w:eastAsia="メイリオ" w:hAnsi="メイリオ"/>
                          <w:color w:val="000000" w:themeColor="text1"/>
                          <w:sz w:val="18"/>
                        </w:rPr>
                        <w:br/>
                      </w:r>
                      <w:r w:rsidRPr="003869CE">
                        <w:rPr>
                          <w:rFonts w:ascii="メイリオ" w:eastAsia="メイリオ" w:hAnsi="メイリオ" w:hint="eastAsia"/>
                          <w:color w:val="000000" w:themeColor="text1"/>
                          <w:sz w:val="18"/>
                        </w:rPr>
                        <w:t>切迫性のある内容は対象外となります）</w:t>
                      </w:r>
                    </w:p>
                    <w:p w14:paraId="6E31380F" w14:textId="77777777" w:rsidR="00C7322F" w:rsidRPr="003869CE" w:rsidRDefault="00C7322F" w:rsidP="00C7322F">
                      <w:pPr>
                        <w:spacing w:line="240" w:lineRule="exact"/>
                        <w:jc w:val="left"/>
                        <w:rPr>
                          <w:rFonts w:ascii="メイリオ" w:eastAsia="メイリオ" w:hAnsi="メイリオ"/>
                          <w:color w:val="000000" w:themeColor="text1"/>
                          <w:sz w:val="18"/>
                        </w:rPr>
                      </w:pPr>
                      <w:r w:rsidRPr="003869CE">
                        <w:rPr>
                          <w:rFonts w:ascii="メイリオ" w:eastAsia="メイリオ" w:hAnsi="メイリオ" w:hint="eastAsia"/>
                          <w:color w:val="00B050"/>
                          <w:sz w:val="18"/>
                        </w:rPr>
                        <w:t>●</w:t>
                      </w:r>
                      <w:r w:rsidRPr="003869CE">
                        <w:rPr>
                          <w:rFonts w:ascii="メイリオ" w:eastAsia="メイリオ" w:hAnsi="メイリオ" w:hint="eastAsia"/>
                          <w:color w:val="000000" w:themeColor="text1"/>
                          <w:sz w:val="18"/>
                        </w:rPr>
                        <w:t>申込フォームに相談内容を申込（登録）いただき、後日、看護協会からお電話します。</w:t>
                      </w:r>
                    </w:p>
                    <w:p w14:paraId="714086B7" w14:textId="77777777" w:rsidR="00C7322F" w:rsidRPr="003869CE" w:rsidRDefault="00C7322F" w:rsidP="00C7322F">
                      <w:pPr>
                        <w:spacing w:line="240" w:lineRule="exact"/>
                        <w:ind w:rightChars="-90" w:right="-189"/>
                        <w:jc w:val="left"/>
                        <w:rPr>
                          <w:rFonts w:ascii="メイリオ" w:eastAsia="メイリオ" w:hAnsi="メイリオ"/>
                          <w:color w:val="000000" w:themeColor="text1"/>
                          <w:sz w:val="18"/>
                        </w:rPr>
                      </w:pPr>
                      <w:r w:rsidRPr="003869CE">
                        <w:rPr>
                          <w:rFonts w:ascii="メイリオ" w:eastAsia="メイリオ" w:hAnsi="メイリオ" w:hint="eastAsia"/>
                          <w:color w:val="000000" w:themeColor="text1"/>
                          <w:sz w:val="18"/>
                        </w:rPr>
                        <w:t xml:space="preserve">　＊毎週金曜日までに申し込んだご相談は、翌週金曜日までにお電話を差し上げる予定です。</w:t>
                      </w:r>
                    </w:p>
                    <w:p w14:paraId="537D10A4" w14:textId="77777777" w:rsidR="00C7322F" w:rsidRPr="003869CE" w:rsidRDefault="00C7322F" w:rsidP="00C7322F">
                      <w:pPr>
                        <w:spacing w:line="240" w:lineRule="exact"/>
                        <w:jc w:val="left"/>
                        <w:rPr>
                          <w:rFonts w:ascii="メイリオ" w:eastAsia="メイリオ" w:hAnsi="メイリオ"/>
                          <w:color w:val="000000" w:themeColor="text1"/>
                          <w:sz w:val="18"/>
                        </w:rPr>
                      </w:pPr>
                      <w:r w:rsidRPr="003869CE">
                        <w:rPr>
                          <w:rFonts w:ascii="メイリオ" w:eastAsia="メイリオ" w:hAnsi="メイリオ" w:hint="eastAsia"/>
                          <w:color w:val="000000" w:themeColor="text1"/>
                          <w:sz w:val="18"/>
                        </w:rPr>
                        <w:t xml:space="preserve">　</w:t>
                      </w:r>
                      <w:r w:rsidRPr="003869CE">
                        <w:rPr>
                          <w:rFonts w:ascii="メイリオ" w:eastAsia="メイリオ" w:hAnsi="メイリオ"/>
                          <w:color w:val="000000" w:themeColor="text1"/>
                          <w:sz w:val="18"/>
                        </w:rPr>
                        <w:t>https://www.shinsei.pref.osaka.lg.jp/ers/input?tetudukiId=2022030085</w:t>
                      </w:r>
                    </w:p>
                    <w:p w14:paraId="7FF44EA6" w14:textId="77777777" w:rsidR="00C7322F" w:rsidRPr="003869CE" w:rsidRDefault="00C7322F" w:rsidP="00C7322F">
                      <w:pPr>
                        <w:rPr>
                          <w:sz w:val="18"/>
                        </w:rPr>
                      </w:pPr>
                    </w:p>
                  </w:txbxContent>
                </v:textbox>
              </v:shape>
            </w:pict>
          </mc:Fallback>
        </mc:AlternateContent>
      </w:r>
      <w:r w:rsidRPr="00707D23">
        <w:rPr>
          <w:noProof/>
        </w:rPr>
        <mc:AlternateContent>
          <mc:Choice Requires="wps">
            <w:drawing>
              <wp:anchor distT="0" distB="0" distL="114300" distR="114300" simplePos="0" relativeHeight="251683840" behindDoc="0" locked="0" layoutInCell="1" allowOverlap="1" wp14:anchorId="3AD1FEEC" wp14:editId="252D818C">
                <wp:simplePos x="0" y="0"/>
                <wp:positionH relativeFrom="margin">
                  <wp:posOffset>687070</wp:posOffset>
                </wp:positionH>
                <wp:positionV relativeFrom="paragraph">
                  <wp:posOffset>193638</wp:posOffset>
                </wp:positionV>
                <wp:extent cx="4119880" cy="396000"/>
                <wp:effectExtent l="0" t="0" r="0" b="4445"/>
                <wp:wrapNone/>
                <wp:docPr id="20" name="六角形 19"/>
                <wp:cNvGraphicFramePr/>
                <a:graphic xmlns:a="http://schemas.openxmlformats.org/drawingml/2006/main">
                  <a:graphicData uri="http://schemas.microsoft.com/office/word/2010/wordprocessingShape">
                    <wps:wsp>
                      <wps:cNvSpPr/>
                      <wps:spPr>
                        <a:xfrm>
                          <a:off x="0" y="0"/>
                          <a:ext cx="4119880" cy="396000"/>
                        </a:xfrm>
                        <a:prstGeom prst="hexagon">
                          <a:avLst>
                            <a:gd name="adj" fmla="val 40121"/>
                            <a:gd name="vf" fmla="val 115470"/>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EEAFF3" w14:textId="14E1960B" w:rsidR="00C7322F" w:rsidRPr="002B1E26" w:rsidRDefault="00C7322F" w:rsidP="00C7322F">
                            <w:pPr>
                              <w:pStyle w:val="Web"/>
                              <w:spacing w:before="0" w:beforeAutospacing="0" w:after="0" w:afterAutospacing="0" w:line="320" w:lineRule="exact"/>
                              <w:rPr>
                                <w:sz w:val="21"/>
                              </w:rPr>
                            </w:pPr>
                            <w:r w:rsidRPr="002B1E26">
                              <w:rPr>
                                <w:rFonts w:ascii="Meiryo UI" w:eastAsia="Meiryo UI" w:hAnsi="Meiryo UI" w:cstheme="minorBidi" w:hint="eastAsia"/>
                                <w:b/>
                                <w:bCs/>
                                <w:color w:val="FFFF66"/>
                                <w:kern w:val="24"/>
                                <w:sz w:val="22"/>
                                <w:szCs w:val="28"/>
                              </w:rPr>
                              <w:t>●感染</w:t>
                            </w:r>
                            <w:r w:rsidR="00EA2AE1">
                              <w:rPr>
                                <w:rFonts w:ascii="Meiryo UI" w:eastAsia="Meiryo UI" w:hAnsi="Meiryo UI" w:cstheme="minorBidi" w:hint="eastAsia"/>
                                <w:b/>
                                <w:bCs/>
                                <w:color w:val="FFFF66"/>
                                <w:kern w:val="24"/>
                                <w:sz w:val="22"/>
                                <w:szCs w:val="28"/>
                              </w:rPr>
                              <w:t>予防</w:t>
                            </w:r>
                            <w:bookmarkStart w:id="0" w:name="_GoBack"/>
                            <w:bookmarkEnd w:id="0"/>
                            <w:r w:rsidRPr="002B1E26">
                              <w:rPr>
                                <w:rFonts w:ascii="Meiryo UI" w:eastAsia="Meiryo UI" w:hAnsi="Meiryo UI" w:cstheme="minorBidi" w:hint="eastAsia"/>
                                <w:b/>
                                <w:bCs/>
                                <w:color w:val="FFFF66"/>
                                <w:kern w:val="24"/>
                                <w:sz w:val="22"/>
                                <w:szCs w:val="28"/>
                              </w:rPr>
                              <w:t>対策</w:t>
                            </w:r>
                            <w:r w:rsidRPr="002B1E26">
                              <w:rPr>
                                <w:rFonts w:ascii="Meiryo UI" w:eastAsia="Meiryo UI" w:hAnsi="Meiryo UI" w:cstheme="minorBidi"/>
                                <w:b/>
                                <w:bCs/>
                                <w:color w:val="FFFF66"/>
                                <w:kern w:val="24"/>
                                <w:sz w:val="22"/>
                                <w:szCs w:val="28"/>
                              </w:rPr>
                              <w:t>でお困りの</w:t>
                            </w:r>
                            <w:r w:rsidRPr="002B1E26">
                              <w:rPr>
                                <w:rFonts w:ascii="Meiryo UI" w:eastAsia="Meiryo UI" w:hAnsi="Meiryo UI" w:cstheme="minorBidi" w:hint="eastAsia"/>
                                <w:b/>
                                <w:bCs/>
                                <w:color w:val="FFFF66"/>
                                <w:kern w:val="24"/>
                                <w:sz w:val="22"/>
                                <w:szCs w:val="28"/>
                              </w:rPr>
                              <w:t>際は</w:t>
                            </w:r>
                            <w:r w:rsidRPr="002B1E26">
                              <w:rPr>
                                <w:rFonts w:ascii="Meiryo UI" w:eastAsia="Meiryo UI" w:hAnsi="Meiryo UI" w:cstheme="minorBidi"/>
                                <w:b/>
                                <w:bCs/>
                                <w:color w:val="FFFF66"/>
                                <w:kern w:val="24"/>
                                <w:sz w:val="22"/>
                                <w:szCs w:val="28"/>
                              </w:rPr>
                              <w:t>、、、</w:t>
                            </w:r>
                            <w:r w:rsidRPr="002B1E26">
                              <w:rPr>
                                <w:rFonts w:ascii="Meiryo UI" w:eastAsia="Meiryo UI" w:hAnsi="Meiryo UI" w:cstheme="minorBidi" w:hint="eastAsia"/>
                                <w:b/>
                                <w:bCs/>
                                <w:color w:val="FFFF66"/>
                                <w:kern w:val="24"/>
                                <w:sz w:val="22"/>
                                <w:szCs w:val="28"/>
                              </w:rPr>
                              <w:t xml:space="preserve">　</w:t>
                            </w:r>
                            <w:r w:rsidRPr="002B1E26">
                              <w:rPr>
                                <w:rFonts w:ascii="Meiryo UI" w:eastAsia="Meiryo UI" w:hAnsi="Meiryo UI" w:cstheme="minorBidi"/>
                                <w:b/>
                                <w:bCs/>
                                <w:color w:val="FFFF66"/>
                                <w:kern w:val="24"/>
                                <w:sz w:val="22"/>
                                <w:szCs w:val="28"/>
                              </w:rPr>
                              <w:t>電話相談のご案内</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AD1FEE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9" o:spid="_x0000_s1032" type="#_x0000_t9" style="position:absolute;left:0;text-align:left;margin-left:54.1pt;margin-top:15.25pt;width:324.4pt;height:3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" adj="833" fillcolor="#090" stroked="f" strokeweight="1pt">
                <v:textbox>
                  <w:txbxContent>
                    <w:p w14:paraId="75EEAFF3" w14:textId="14E1960B" w:rsidR="00C7322F" w:rsidRPr="002B1E26" w:rsidRDefault="00C7322F" w:rsidP="00C7322F">
                      <w:pPr>
                        <w:pStyle w:val="Web"/>
                        <w:spacing w:before="0" w:beforeAutospacing="0" w:after="0" w:afterAutospacing="0" w:line="320" w:lineRule="exact"/>
                        <w:rPr>
                          <w:sz w:val="21"/>
                        </w:rPr>
                      </w:pPr>
                      <w:r w:rsidRPr="002B1E26">
                        <w:rPr>
                          <w:rFonts w:ascii="Meiryo UI" w:eastAsia="Meiryo UI" w:hAnsi="Meiryo UI" w:cstheme="minorBidi" w:hint="eastAsia"/>
                          <w:b/>
                          <w:bCs/>
                          <w:color w:val="FFFF66"/>
                          <w:kern w:val="24"/>
                          <w:sz w:val="22"/>
                          <w:szCs w:val="28"/>
                        </w:rPr>
                        <w:t>●感染</w:t>
                      </w:r>
                      <w:r w:rsidR="00EA2AE1">
                        <w:rPr>
                          <w:rFonts w:ascii="Meiryo UI" w:eastAsia="Meiryo UI" w:hAnsi="Meiryo UI" w:cstheme="minorBidi" w:hint="eastAsia"/>
                          <w:b/>
                          <w:bCs/>
                          <w:color w:val="FFFF66"/>
                          <w:kern w:val="24"/>
                          <w:sz w:val="22"/>
                          <w:szCs w:val="28"/>
                        </w:rPr>
                        <w:t>予防</w:t>
                      </w:r>
                      <w:bookmarkStart w:id="1" w:name="_GoBack"/>
                      <w:bookmarkEnd w:id="1"/>
                      <w:r w:rsidRPr="002B1E26">
                        <w:rPr>
                          <w:rFonts w:ascii="Meiryo UI" w:eastAsia="Meiryo UI" w:hAnsi="Meiryo UI" w:cstheme="minorBidi" w:hint="eastAsia"/>
                          <w:b/>
                          <w:bCs/>
                          <w:color w:val="FFFF66"/>
                          <w:kern w:val="24"/>
                          <w:sz w:val="22"/>
                          <w:szCs w:val="28"/>
                        </w:rPr>
                        <w:t>対策</w:t>
                      </w:r>
                      <w:r w:rsidRPr="002B1E26">
                        <w:rPr>
                          <w:rFonts w:ascii="Meiryo UI" w:eastAsia="Meiryo UI" w:hAnsi="Meiryo UI" w:cstheme="minorBidi"/>
                          <w:b/>
                          <w:bCs/>
                          <w:color w:val="FFFF66"/>
                          <w:kern w:val="24"/>
                          <w:sz w:val="22"/>
                          <w:szCs w:val="28"/>
                        </w:rPr>
                        <w:t>でお困りの</w:t>
                      </w:r>
                      <w:r w:rsidRPr="002B1E26">
                        <w:rPr>
                          <w:rFonts w:ascii="Meiryo UI" w:eastAsia="Meiryo UI" w:hAnsi="Meiryo UI" w:cstheme="minorBidi" w:hint="eastAsia"/>
                          <w:b/>
                          <w:bCs/>
                          <w:color w:val="FFFF66"/>
                          <w:kern w:val="24"/>
                          <w:sz w:val="22"/>
                          <w:szCs w:val="28"/>
                        </w:rPr>
                        <w:t>際は</w:t>
                      </w:r>
                      <w:r w:rsidRPr="002B1E26">
                        <w:rPr>
                          <w:rFonts w:ascii="Meiryo UI" w:eastAsia="Meiryo UI" w:hAnsi="Meiryo UI" w:cstheme="minorBidi"/>
                          <w:b/>
                          <w:bCs/>
                          <w:color w:val="FFFF66"/>
                          <w:kern w:val="24"/>
                          <w:sz w:val="22"/>
                          <w:szCs w:val="28"/>
                        </w:rPr>
                        <w:t>、、、</w:t>
                      </w:r>
                      <w:r w:rsidRPr="002B1E26">
                        <w:rPr>
                          <w:rFonts w:ascii="Meiryo UI" w:eastAsia="Meiryo UI" w:hAnsi="Meiryo UI" w:cstheme="minorBidi" w:hint="eastAsia"/>
                          <w:b/>
                          <w:bCs/>
                          <w:color w:val="FFFF66"/>
                          <w:kern w:val="24"/>
                          <w:sz w:val="22"/>
                          <w:szCs w:val="28"/>
                        </w:rPr>
                        <w:t xml:space="preserve">　</w:t>
                      </w:r>
                      <w:r w:rsidRPr="002B1E26">
                        <w:rPr>
                          <w:rFonts w:ascii="Meiryo UI" w:eastAsia="Meiryo UI" w:hAnsi="Meiryo UI" w:cstheme="minorBidi"/>
                          <w:b/>
                          <w:bCs/>
                          <w:color w:val="FFFF66"/>
                          <w:kern w:val="24"/>
                          <w:sz w:val="22"/>
                          <w:szCs w:val="28"/>
                        </w:rPr>
                        <w:t>電話相談のご案内</w:t>
                      </w:r>
                    </w:p>
                  </w:txbxContent>
                </v:textbox>
                <w10:wrap anchorx="margin"/>
              </v:shape>
            </w:pict>
          </mc:Fallback>
        </mc:AlternateContent>
      </w:r>
      <w:r w:rsidRPr="003869CE">
        <w:rPr>
          <w:noProof/>
        </w:rPr>
        <w:drawing>
          <wp:anchor distT="0" distB="0" distL="114300" distR="114300" simplePos="0" relativeHeight="251686912" behindDoc="0" locked="0" layoutInCell="1" allowOverlap="1" wp14:anchorId="5DCF9B38" wp14:editId="00829880">
            <wp:simplePos x="0" y="0"/>
            <wp:positionH relativeFrom="column">
              <wp:posOffset>4424567</wp:posOffset>
            </wp:positionH>
            <wp:positionV relativeFrom="paragraph">
              <wp:posOffset>78702</wp:posOffset>
            </wp:positionV>
            <wp:extent cx="1605514" cy="1206069"/>
            <wp:effectExtent l="0" t="0" r="0"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514" cy="1206069"/>
                    </a:xfrm>
                    <a:prstGeom prst="rect">
                      <a:avLst/>
                    </a:prstGeom>
                  </pic:spPr>
                </pic:pic>
              </a:graphicData>
            </a:graphic>
            <wp14:sizeRelH relativeFrom="page">
              <wp14:pctWidth>0</wp14:pctWidth>
            </wp14:sizeRelH>
            <wp14:sizeRelV relativeFrom="page">
              <wp14:pctHeight>0</wp14:pctHeight>
            </wp14:sizeRelV>
          </wp:anchor>
        </w:drawing>
      </w:r>
      <w:r w:rsidRPr="003869CE">
        <w:rPr>
          <w:noProof/>
        </w:rPr>
        <w:drawing>
          <wp:anchor distT="0" distB="0" distL="114300" distR="114300" simplePos="0" relativeHeight="251685888" behindDoc="0" locked="0" layoutInCell="1" allowOverlap="1" wp14:anchorId="2D212238" wp14:editId="1B890684">
            <wp:simplePos x="0" y="0"/>
            <wp:positionH relativeFrom="column">
              <wp:posOffset>4929654</wp:posOffset>
            </wp:positionH>
            <wp:positionV relativeFrom="paragraph">
              <wp:posOffset>992878</wp:posOffset>
            </wp:positionV>
            <wp:extent cx="684000" cy="623888"/>
            <wp:effectExtent l="0" t="0" r="1905" b="508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3" cstate="print">
                      <a:extLst>
                        <a:ext uri="{28A0092B-C50C-407E-A947-70E740481C1C}">
                          <a14:useLocalDpi xmlns:a14="http://schemas.microsoft.com/office/drawing/2010/main" val="0"/>
                        </a:ext>
                      </a:extLst>
                    </a:blip>
                    <a:srcRect t="3712" b="5076"/>
                    <a:stretch/>
                  </pic:blipFill>
                  <pic:spPr>
                    <a:xfrm>
                      <a:off x="0" y="0"/>
                      <a:ext cx="684000" cy="623888"/>
                    </a:xfrm>
                    <a:prstGeom prst="rect">
                      <a:avLst/>
                    </a:prstGeom>
                  </pic:spPr>
                </pic:pic>
              </a:graphicData>
            </a:graphic>
          </wp:anchor>
        </w:drawing>
      </w:r>
    </w:p>
    <w:p w14:paraId="6DEDE68E" w14:textId="1A85F8D2" w:rsidR="000750A8" w:rsidRDefault="00C7322F" w:rsidP="00C7322F">
      <w:pPr>
        <w:spacing w:line="320" w:lineRule="exact"/>
      </w:pPr>
      <w:r w:rsidRPr="00707D23">
        <w:rPr>
          <w:noProof/>
        </w:rPr>
        <mc:AlternateContent>
          <mc:Choice Requires="wps">
            <w:drawing>
              <wp:anchor distT="0" distB="0" distL="114300" distR="114300" simplePos="0" relativeHeight="251682816" behindDoc="0" locked="0" layoutInCell="1" allowOverlap="1" wp14:anchorId="6E677269" wp14:editId="119D0F1F">
                <wp:simplePos x="0" y="0"/>
                <wp:positionH relativeFrom="margin">
                  <wp:align>right</wp:align>
                </wp:positionH>
                <wp:positionV relativeFrom="paragraph">
                  <wp:posOffset>183627</wp:posOffset>
                </wp:positionV>
                <wp:extent cx="5776857" cy="1366221"/>
                <wp:effectExtent l="19050" t="19050" r="14605" b="24765"/>
                <wp:wrapTopAndBottom/>
                <wp:docPr id="15" name="正方形/長方形 14"/>
                <wp:cNvGraphicFramePr/>
                <a:graphic xmlns:a="http://schemas.openxmlformats.org/drawingml/2006/main">
                  <a:graphicData uri="http://schemas.microsoft.com/office/word/2010/wordprocessingShape">
                    <wps:wsp>
                      <wps:cNvSpPr/>
                      <wps:spPr>
                        <a:xfrm>
                          <a:off x="0" y="0"/>
                          <a:ext cx="5776857" cy="1366221"/>
                        </a:xfrm>
                        <a:prstGeom prst="rect">
                          <a:avLst/>
                        </a:prstGeom>
                        <a:noFill/>
                        <a:ln w="38100" cmpd="dbl">
                          <a:solidFill>
                            <a:srgbClr val="00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A25CC" w14:textId="77777777" w:rsidR="00C7322F" w:rsidRPr="002B1E26" w:rsidRDefault="00C7322F" w:rsidP="00C7322F">
                            <w:pPr>
                              <w:spacing w:line="240" w:lineRule="exact"/>
                              <w:jc w:val="left"/>
                              <w:rPr>
                                <w:rFonts w:ascii="メイリオ" w:eastAsia="メイリオ" w:hAnsi="メイリオ"/>
                                <w:color w:val="000000" w:themeColor="text1"/>
                              </w:rPr>
                            </w:pPr>
                            <w:r w:rsidRPr="002B1E26">
                              <w:rPr>
                                <w:rFonts w:hint="eastAsia"/>
                              </w:rPr>
                              <w:t>○</w:t>
                            </w:r>
                          </w:p>
                        </w:txbxContent>
                      </wps:txbx>
                      <wps:bodyPr rtlCol="0" anchor="b">
                        <a:noAutofit/>
                      </wps:bodyPr>
                    </wps:wsp>
                  </a:graphicData>
                </a:graphic>
                <wp14:sizeRelH relativeFrom="margin">
                  <wp14:pctWidth>0</wp14:pctWidth>
                </wp14:sizeRelH>
                <wp14:sizeRelV relativeFrom="margin">
                  <wp14:pctHeight>0</wp14:pctHeight>
                </wp14:sizeRelV>
              </wp:anchor>
            </w:drawing>
          </mc:Choice>
          <mc:Fallback>
            <w:pict>
              <v:rect w14:anchorId="6E677269" id="正方形/長方形 14" o:spid="_x0000_s1033" style="position:absolute;left:0;text-align:left;margin-left:403.65pt;margin-top:14.45pt;width:454.85pt;height:107.6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" filled="f" strokecolor="#090" strokeweight="3pt">
                <v:stroke linestyle="thinThin"/>
                <v:textbox>
                  <w:txbxContent>
                    <w:p w14:paraId="5A7A25CC" w14:textId="77777777" w:rsidR="00C7322F" w:rsidRPr="002B1E26" w:rsidRDefault="00C7322F" w:rsidP="00C7322F">
                      <w:pPr>
                        <w:spacing w:line="240" w:lineRule="exact"/>
                        <w:jc w:val="left"/>
                        <w:rPr>
                          <w:rFonts w:ascii="メイリオ" w:eastAsia="メイリオ" w:hAnsi="メイリオ"/>
                          <w:color w:val="000000" w:themeColor="text1"/>
                        </w:rPr>
                      </w:pPr>
                      <w:r w:rsidRPr="002B1E26">
                        <w:rPr>
                          <w:rFonts w:hint="eastAsia"/>
                        </w:rPr>
                        <w:t>○</w:t>
                      </w:r>
                    </w:p>
                  </w:txbxContent>
                </v:textbox>
                <w10:wrap type="topAndBottom" anchorx="margin"/>
              </v:rect>
            </w:pict>
          </mc:Fallback>
        </mc:AlternateContent>
      </w:r>
    </w:p>
    <w:sectPr w:rsidR="000750A8" w:rsidSect="00C7322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F094" w14:textId="77777777" w:rsidR="00C7322F" w:rsidRDefault="00C7322F" w:rsidP="003869CE">
      <w:r>
        <w:separator/>
      </w:r>
    </w:p>
  </w:endnote>
  <w:endnote w:type="continuationSeparator" w:id="0">
    <w:p w14:paraId="50DE35CB" w14:textId="77777777" w:rsidR="00C7322F" w:rsidRDefault="00C7322F" w:rsidP="0038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6CFC" w14:textId="77777777" w:rsidR="00C7322F" w:rsidRDefault="00C7322F" w:rsidP="003869CE">
      <w:r>
        <w:separator/>
      </w:r>
    </w:p>
  </w:footnote>
  <w:footnote w:type="continuationSeparator" w:id="0">
    <w:p w14:paraId="155A401A" w14:textId="77777777" w:rsidR="00C7322F" w:rsidRDefault="00C7322F" w:rsidP="0038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7702"/>
    <w:multiLevelType w:val="hybridMultilevel"/>
    <w:tmpl w:val="7F1A73BC"/>
    <w:lvl w:ilvl="0" w:tplc="67687B4C">
      <w:start w:val="1"/>
      <w:numFmt w:val="decimalFullWidth"/>
      <w:lvlText w:val="Q%1."/>
      <w:lvlJc w:val="left"/>
      <w:pPr>
        <w:ind w:left="420" w:hanging="420"/>
      </w:pPr>
      <w:rPr>
        <w:rFonts w:ascii="HGP創英角ｺﾞｼｯｸUB" w:eastAsia="HGP創英角ｺﾞｼｯｸUB" w:hAnsi="HGP創英角ｺﾞｼｯｸUB"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1F"/>
    <w:rsid w:val="000254F4"/>
    <w:rsid w:val="00042420"/>
    <w:rsid w:val="000750A8"/>
    <w:rsid w:val="00090AD2"/>
    <w:rsid w:val="000E1EA7"/>
    <w:rsid w:val="00131C5C"/>
    <w:rsid w:val="00264FCA"/>
    <w:rsid w:val="0028234C"/>
    <w:rsid w:val="002B1E26"/>
    <w:rsid w:val="00345C59"/>
    <w:rsid w:val="003869CE"/>
    <w:rsid w:val="003B519A"/>
    <w:rsid w:val="003C1CC5"/>
    <w:rsid w:val="00486735"/>
    <w:rsid w:val="004F3F34"/>
    <w:rsid w:val="004F7A9B"/>
    <w:rsid w:val="005020C0"/>
    <w:rsid w:val="00591BE0"/>
    <w:rsid w:val="005E04F6"/>
    <w:rsid w:val="006B22E3"/>
    <w:rsid w:val="00707D23"/>
    <w:rsid w:val="007B156B"/>
    <w:rsid w:val="00863136"/>
    <w:rsid w:val="00885F7F"/>
    <w:rsid w:val="008863D8"/>
    <w:rsid w:val="00895C24"/>
    <w:rsid w:val="008D4AAC"/>
    <w:rsid w:val="00A73257"/>
    <w:rsid w:val="00AF0113"/>
    <w:rsid w:val="00B34F6F"/>
    <w:rsid w:val="00BA6EAF"/>
    <w:rsid w:val="00BD25D7"/>
    <w:rsid w:val="00BF01AE"/>
    <w:rsid w:val="00C00E7B"/>
    <w:rsid w:val="00C162CD"/>
    <w:rsid w:val="00C7322F"/>
    <w:rsid w:val="00CD371F"/>
    <w:rsid w:val="00CE0CAE"/>
    <w:rsid w:val="00D507AC"/>
    <w:rsid w:val="00D52A28"/>
    <w:rsid w:val="00EA2AE1"/>
    <w:rsid w:val="00FC1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0B663A"/>
  <w15:chartTrackingRefBased/>
  <w15:docId w15:val="{D946EDDA-B33F-477E-95B7-D59F02AA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371F"/>
    <w:pPr>
      <w:ind w:leftChars="400" w:left="840"/>
    </w:pPr>
  </w:style>
  <w:style w:type="paragraph" w:styleId="Web">
    <w:name w:val="Normal (Web)"/>
    <w:basedOn w:val="a"/>
    <w:uiPriority w:val="99"/>
    <w:unhideWhenUsed/>
    <w:rsid w:val="00707D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3869CE"/>
    <w:pPr>
      <w:tabs>
        <w:tab w:val="center" w:pos="4252"/>
        <w:tab w:val="right" w:pos="8504"/>
      </w:tabs>
      <w:snapToGrid w:val="0"/>
    </w:pPr>
  </w:style>
  <w:style w:type="character" w:customStyle="1" w:styleId="a6">
    <w:name w:val="ヘッダー (文字)"/>
    <w:basedOn w:val="a0"/>
    <w:link w:val="a5"/>
    <w:uiPriority w:val="99"/>
    <w:rsid w:val="003869CE"/>
  </w:style>
  <w:style w:type="paragraph" w:styleId="a7">
    <w:name w:val="footer"/>
    <w:basedOn w:val="a"/>
    <w:link w:val="a8"/>
    <w:uiPriority w:val="99"/>
    <w:unhideWhenUsed/>
    <w:rsid w:val="003869CE"/>
    <w:pPr>
      <w:tabs>
        <w:tab w:val="center" w:pos="4252"/>
        <w:tab w:val="right" w:pos="8504"/>
      </w:tabs>
      <w:snapToGrid w:val="0"/>
    </w:pPr>
  </w:style>
  <w:style w:type="character" w:customStyle="1" w:styleId="a8">
    <w:name w:val="フッター (文字)"/>
    <w:basedOn w:val="a0"/>
    <w:link w:val="a7"/>
    <w:uiPriority w:val="99"/>
    <w:rsid w:val="003869CE"/>
  </w:style>
  <w:style w:type="paragraph" w:styleId="a9">
    <w:name w:val="Balloon Text"/>
    <w:basedOn w:val="a"/>
    <w:link w:val="aa"/>
    <w:uiPriority w:val="99"/>
    <w:semiHidden/>
    <w:unhideWhenUsed/>
    <w:rsid w:val="004867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6735"/>
    <w:rPr>
      <w:rFonts w:asciiTheme="majorHAnsi" w:eastAsiaTheme="majorEastAsia" w:hAnsiTheme="majorHAnsi" w:cstheme="majorBidi"/>
      <w:sz w:val="18"/>
      <w:szCs w:val="18"/>
    </w:rPr>
  </w:style>
  <w:style w:type="character" w:styleId="ab">
    <w:name w:val="Hyperlink"/>
    <w:basedOn w:val="a0"/>
    <w:uiPriority w:val="99"/>
    <w:unhideWhenUsed/>
    <w:rsid w:val="00CE0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osaka.lg.jp/chiikifukushi/corona_book/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E5EEB-1902-4E99-882D-AE0F1D75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康恵</dc:creator>
  <cp:keywords/>
  <dc:description/>
  <cp:lastModifiedBy>植松　康恵</cp:lastModifiedBy>
  <cp:revision>10</cp:revision>
  <cp:lastPrinted>2022-04-22T04:49:00Z</cp:lastPrinted>
  <dcterms:created xsi:type="dcterms:W3CDTF">2022-04-19T11:42:00Z</dcterms:created>
  <dcterms:modified xsi:type="dcterms:W3CDTF">2022-04-22T07:27:00Z</dcterms:modified>
</cp:coreProperties>
</file>