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DCC7" w14:textId="77777777" w:rsidR="00293D35" w:rsidRDefault="00293D35" w:rsidP="005B354F">
      <w:pPr>
        <w:pStyle w:val="Default"/>
        <w:jc w:val="center"/>
        <w:rPr>
          <w:sz w:val="21"/>
          <w:szCs w:val="21"/>
        </w:rPr>
      </w:pPr>
    </w:p>
    <w:p w14:paraId="14CE75A9" w14:textId="44D7E2BA" w:rsidR="00DD5361" w:rsidRPr="00DD5361" w:rsidRDefault="00896097" w:rsidP="005B354F">
      <w:pPr>
        <w:pStyle w:val="Default"/>
        <w:jc w:val="center"/>
        <w:rPr>
          <w:sz w:val="21"/>
          <w:szCs w:val="21"/>
        </w:rPr>
      </w:pPr>
      <w:r>
        <w:rPr>
          <w:rFonts w:hint="eastAsia"/>
          <w:sz w:val="21"/>
          <w:szCs w:val="21"/>
        </w:rPr>
        <w:t>ＬＰガス利用者価格高騰対策支援事業費補助金</w:t>
      </w:r>
      <w:r w:rsidR="000E04C2">
        <w:rPr>
          <w:rFonts w:hint="eastAsia"/>
          <w:sz w:val="21"/>
          <w:szCs w:val="21"/>
        </w:rPr>
        <w:t>交付要綱</w:t>
      </w:r>
    </w:p>
    <w:p w14:paraId="4F848ACB" w14:textId="77777777" w:rsidR="0013586F" w:rsidRDefault="0013586F" w:rsidP="00F8539A">
      <w:pPr>
        <w:pStyle w:val="Default"/>
        <w:rPr>
          <w:sz w:val="21"/>
          <w:szCs w:val="21"/>
        </w:rPr>
      </w:pPr>
    </w:p>
    <w:p w14:paraId="2ACD62A4" w14:textId="77777777" w:rsidR="00F8539A" w:rsidRDefault="00F8539A" w:rsidP="00F8539A">
      <w:pPr>
        <w:pStyle w:val="Default"/>
        <w:rPr>
          <w:sz w:val="21"/>
          <w:szCs w:val="21"/>
        </w:rPr>
      </w:pPr>
      <w:r>
        <w:rPr>
          <w:rFonts w:hint="eastAsia"/>
          <w:sz w:val="21"/>
          <w:szCs w:val="21"/>
        </w:rPr>
        <w:t>（目的）</w:t>
      </w:r>
    </w:p>
    <w:p w14:paraId="244DFFB4" w14:textId="7C8EDDB2" w:rsidR="007F7786" w:rsidRPr="00DA7322" w:rsidRDefault="005B354F" w:rsidP="004E1A2F">
      <w:pPr>
        <w:pStyle w:val="Default"/>
        <w:numPr>
          <w:ilvl w:val="0"/>
          <w:numId w:val="3"/>
        </w:numPr>
        <w:ind w:left="142" w:hanging="142"/>
        <w:rPr>
          <w:sz w:val="21"/>
          <w:szCs w:val="21"/>
        </w:rPr>
      </w:pPr>
      <w:r>
        <w:rPr>
          <w:rFonts w:hint="eastAsia"/>
          <w:sz w:val="21"/>
          <w:szCs w:val="21"/>
        </w:rPr>
        <w:t>大阪</w:t>
      </w:r>
      <w:r w:rsidR="00904788" w:rsidRPr="00DA7322">
        <w:rPr>
          <w:rFonts w:hint="eastAsia"/>
          <w:sz w:val="21"/>
          <w:szCs w:val="21"/>
        </w:rPr>
        <w:t>府</w:t>
      </w:r>
      <w:r w:rsidR="00F8539A" w:rsidRPr="00DA7322">
        <w:rPr>
          <w:rFonts w:hint="eastAsia"/>
          <w:sz w:val="21"/>
          <w:szCs w:val="21"/>
        </w:rPr>
        <w:t>は、</w:t>
      </w:r>
      <w:r w:rsidR="00521997">
        <w:rPr>
          <w:rFonts w:hint="eastAsia"/>
          <w:sz w:val="21"/>
          <w:szCs w:val="21"/>
        </w:rPr>
        <w:t>価格</w:t>
      </w:r>
      <w:r>
        <w:rPr>
          <w:rFonts w:hint="eastAsia"/>
          <w:sz w:val="21"/>
          <w:szCs w:val="21"/>
        </w:rPr>
        <w:t>高騰の影響を受けるＬＰガス</w:t>
      </w:r>
      <w:r w:rsidR="009B7493">
        <w:rPr>
          <w:rFonts w:hint="eastAsia"/>
          <w:sz w:val="21"/>
          <w:szCs w:val="21"/>
        </w:rPr>
        <w:t>の</w:t>
      </w:r>
      <w:r>
        <w:rPr>
          <w:rFonts w:hint="eastAsia"/>
          <w:sz w:val="21"/>
          <w:szCs w:val="21"/>
        </w:rPr>
        <w:t>利用者</w:t>
      </w:r>
      <w:r w:rsidR="009B7493">
        <w:rPr>
          <w:rFonts w:hint="eastAsia"/>
          <w:sz w:val="21"/>
          <w:szCs w:val="21"/>
        </w:rPr>
        <w:t>を対象に生活支援等</w:t>
      </w:r>
      <w:r>
        <w:rPr>
          <w:rFonts w:hint="eastAsia"/>
          <w:sz w:val="21"/>
          <w:szCs w:val="21"/>
        </w:rPr>
        <w:t>を</w:t>
      </w:r>
      <w:r w:rsidR="009B7493">
        <w:rPr>
          <w:rFonts w:hint="eastAsia"/>
          <w:sz w:val="21"/>
          <w:szCs w:val="21"/>
        </w:rPr>
        <w:t>目的とし、</w:t>
      </w:r>
      <w:r w:rsidR="00904788" w:rsidRPr="00DA7322">
        <w:rPr>
          <w:rFonts w:hint="eastAsia"/>
          <w:sz w:val="21"/>
          <w:szCs w:val="21"/>
        </w:rPr>
        <w:t>予算の定めるところにより、</w:t>
      </w:r>
      <w:r w:rsidR="00896097">
        <w:rPr>
          <w:rFonts w:hint="eastAsia"/>
          <w:sz w:val="21"/>
          <w:szCs w:val="21"/>
        </w:rPr>
        <w:t>ＬＰガス利用者価格高騰対策支援事業費補助金</w:t>
      </w:r>
      <w:r w:rsidR="007F7786" w:rsidRPr="00DA7322">
        <w:rPr>
          <w:rFonts w:hint="eastAsia"/>
          <w:sz w:val="21"/>
          <w:szCs w:val="21"/>
        </w:rPr>
        <w:t>（以下「補助金」という。）</w:t>
      </w:r>
      <w:r w:rsidR="00C31D8B" w:rsidRPr="00DA7322">
        <w:rPr>
          <w:rFonts w:hint="eastAsia"/>
          <w:sz w:val="21"/>
          <w:szCs w:val="21"/>
        </w:rPr>
        <w:t>を</w:t>
      </w:r>
      <w:r w:rsidR="00904788" w:rsidRPr="00DA7322">
        <w:rPr>
          <w:rFonts w:hint="eastAsia"/>
          <w:sz w:val="21"/>
          <w:szCs w:val="21"/>
        </w:rPr>
        <w:t>交付するものとし、そ</w:t>
      </w:r>
      <w:r w:rsidR="007508BE" w:rsidRPr="00DA7322">
        <w:rPr>
          <w:rFonts w:hint="eastAsia"/>
          <w:sz w:val="21"/>
          <w:szCs w:val="21"/>
        </w:rPr>
        <w:t>の交付については</w:t>
      </w:r>
      <w:r w:rsidR="007F7786" w:rsidRPr="00DA7322">
        <w:rPr>
          <w:rFonts w:hint="eastAsia"/>
          <w:sz w:val="21"/>
          <w:szCs w:val="21"/>
        </w:rPr>
        <w:t>、</w:t>
      </w:r>
      <w:r w:rsidR="00F8539A" w:rsidRPr="00DA7322">
        <w:rPr>
          <w:rFonts w:hint="eastAsia"/>
          <w:sz w:val="21"/>
          <w:szCs w:val="21"/>
        </w:rPr>
        <w:t>大阪府補助金交付規則（昭和</w:t>
      </w:r>
      <w:r w:rsidR="00733333" w:rsidRPr="00DA7322">
        <w:rPr>
          <w:rFonts w:hint="eastAsia"/>
          <w:sz w:val="21"/>
          <w:szCs w:val="21"/>
        </w:rPr>
        <w:t>４５</w:t>
      </w:r>
      <w:r w:rsidR="00F8539A" w:rsidRPr="00DA7322">
        <w:rPr>
          <w:rFonts w:hint="eastAsia"/>
          <w:sz w:val="21"/>
          <w:szCs w:val="21"/>
        </w:rPr>
        <w:t>年大阪府規則第</w:t>
      </w:r>
      <w:r w:rsidR="00733333" w:rsidRPr="00DA7322">
        <w:rPr>
          <w:rFonts w:hint="eastAsia"/>
          <w:sz w:val="21"/>
          <w:szCs w:val="21"/>
        </w:rPr>
        <w:t>８５</w:t>
      </w:r>
      <w:r w:rsidR="00F8539A" w:rsidRPr="00DA7322">
        <w:rPr>
          <w:rFonts w:hint="eastAsia"/>
          <w:sz w:val="21"/>
          <w:szCs w:val="21"/>
        </w:rPr>
        <w:t>号。以下「規則」という。）</w:t>
      </w:r>
      <w:r w:rsidR="000E04C2" w:rsidRPr="00DA7322">
        <w:rPr>
          <w:rFonts w:hint="eastAsia"/>
          <w:sz w:val="21"/>
          <w:szCs w:val="21"/>
        </w:rPr>
        <w:t>に定めるもののほか、この要綱</w:t>
      </w:r>
      <w:r w:rsidR="00904788" w:rsidRPr="00DA7322">
        <w:rPr>
          <w:rFonts w:hint="eastAsia"/>
          <w:sz w:val="21"/>
          <w:szCs w:val="21"/>
        </w:rPr>
        <w:t>の</w:t>
      </w:r>
      <w:r w:rsidR="00F8539A" w:rsidRPr="00DA7322">
        <w:rPr>
          <w:rFonts w:hint="eastAsia"/>
          <w:sz w:val="21"/>
          <w:szCs w:val="21"/>
        </w:rPr>
        <w:t>定めるところによる。</w:t>
      </w:r>
    </w:p>
    <w:p w14:paraId="5F5752DD" w14:textId="6F4BEA60" w:rsidR="00C62374" w:rsidRDefault="00C62374" w:rsidP="00143A93">
      <w:pPr>
        <w:pStyle w:val="Default"/>
        <w:rPr>
          <w:sz w:val="21"/>
          <w:szCs w:val="21"/>
        </w:rPr>
      </w:pPr>
    </w:p>
    <w:p w14:paraId="4E6B66E0" w14:textId="3C5A69C7" w:rsidR="00B521F2" w:rsidRDefault="00B521F2" w:rsidP="00143A93">
      <w:pPr>
        <w:pStyle w:val="Default"/>
        <w:rPr>
          <w:sz w:val="21"/>
          <w:szCs w:val="21"/>
        </w:rPr>
      </w:pPr>
      <w:r>
        <w:rPr>
          <w:rFonts w:hint="eastAsia"/>
          <w:sz w:val="21"/>
          <w:szCs w:val="21"/>
        </w:rPr>
        <w:t>（定義）</w:t>
      </w:r>
    </w:p>
    <w:p w14:paraId="6AE94833" w14:textId="6D58BD21" w:rsidR="00F01C61" w:rsidRDefault="007E515F" w:rsidP="004E1A2F">
      <w:pPr>
        <w:pStyle w:val="Default"/>
        <w:ind w:left="141" w:hangingChars="67" w:hanging="141"/>
        <w:rPr>
          <w:sz w:val="21"/>
          <w:szCs w:val="21"/>
        </w:rPr>
      </w:pPr>
      <w:r>
        <w:rPr>
          <w:rFonts w:hint="eastAsia"/>
          <w:sz w:val="21"/>
          <w:szCs w:val="21"/>
        </w:rPr>
        <w:t xml:space="preserve">第２条　</w:t>
      </w:r>
      <w:r w:rsidR="00F01C61">
        <w:rPr>
          <w:rFonts w:hint="eastAsia"/>
          <w:sz w:val="21"/>
          <w:szCs w:val="21"/>
        </w:rPr>
        <w:t>この要綱において「ＬＰガス」とは、液化石油ガスの保安の確保及び取引の適正化に関する法律（昭和42年法律第149号）（以下「液化石油ガス法」という。）第２条第１項に規定する液化石油ガスとする。</w:t>
      </w:r>
    </w:p>
    <w:p w14:paraId="667B1D4E" w14:textId="5380988A" w:rsidR="00F01C61" w:rsidRDefault="00F01C61" w:rsidP="004E1A2F">
      <w:pPr>
        <w:pStyle w:val="Default"/>
        <w:ind w:left="141" w:hangingChars="67" w:hanging="141"/>
        <w:rPr>
          <w:sz w:val="21"/>
          <w:szCs w:val="21"/>
        </w:rPr>
      </w:pPr>
      <w:r>
        <w:rPr>
          <w:rFonts w:hint="eastAsia"/>
          <w:sz w:val="21"/>
          <w:szCs w:val="21"/>
        </w:rPr>
        <w:t xml:space="preserve">２　</w:t>
      </w:r>
      <w:r w:rsidR="007E515F">
        <w:rPr>
          <w:rFonts w:hint="eastAsia"/>
          <w:sz w:val="21"/>
          <w:szCs w:val="21"/>
        </w:rPr>
        <w:t>この要綱</w:t>
      </w:r>
      <w:r w:rsidR="00B521F2">
        <w:rPr>
          <w:rFonts w:hint="eastAsia"/>
          <w:sz w:val="21"/>
          <w:szCs w:val="21"/>
        </w:rPr>
        <w:t>において「一般消費者等」とは、</w:t>
      </w:r>
      <w:r>
        <w:rPr>
          <w:rFonts w:hint="eastAsia"/>
          <w:sz w:val="21"/>
          <w:szCs w:val="21"/>
        </w:rPr>
        <w:t>次の各号のいずれかに該当する者をいう。</w:t>
      </w:r>
    </w:p>
    <w:p w14:paraId="24EE0A71" w14:textId="77777777" w:rsidR="00F01C61" w:rsidRDefault="00F01C61" w:rsidP="00F01C61">
      <w:pPr>
        <w:pStyle w:val="Default"/>
        <w:ind w:firstLineChars="100" w:firstLine="210"/>
        <w:rPr>
          <w:sz w:val="21"/>
          <w:szCs w:val="21"/>
        </w:rPr>
      </w:pPr>
      <w:r>
        <w:rPr>
          <w:rFonts w:hint="eastAsia"/>
          <w:sz w:val="21"/>
          <w:szCs w:val="21"/>
        </w:rPr>
        <w:t>（１）液</w:t>
      </w:r>
      <w:r w:rsidR="00B521F2">
        <w:rPr>
          <w:rFonts w:hint="eastAsia"/>
          <w:sz w:val="21"/>
          <w:szCs w:val="21"/>
        </w:rPr>
        <w:t>化石油ガス法第２条第２項に規定する</w:t>
      </w:r>
      <w:r w:rsidR="004E1A2F">
        <w:rPr>
          <w:rFonts w:hint="eastAsia"/>
          <w:sz w:val="21"/>
          <w:szCs w:val="21"/>
        </w:rPr>
        <w:t>一般消費者等</w:t>
      </w:r>
    </w:p>
    <w:p w14:paraId="7398D507" w14:textId="56E18667" w:rsidR="00B521F2" w:rsidRDefault="00F01C61" w:rsidP="00F01C61">
      <w:pPr>
        <w:pStyle w:val="Default"/>
        <w:ind w:leftChars="100" w:left="708" w:hangingChars="237" w:hanging="498"/>
        <w:rPr>
          <w:sz w:val="21"/>
          <w:szCs w:val="21"/>
        </w:rPr>
      </w:pPr>
      <w:r>
        <w:rPr>
          <w:rFonts w:hint="eastAsia"/>
          <w:sz w:val="21"/>
          <w:szCs w:val="21"/>
        </w:rPr>
        <w:t>（２）</w:t>
      </w:r>
      <w:r w:rsidR="004E1A2F">
        <w:rPr>
          <w:rFonts w:hint="eastAsia"/>
          <w:sz w:val="21"/>
          <w:szCs w:val="21"/>
        </w:rPr>
        <w:t>ガス事業法（昭和29年法律第51号）第３条の登録を受けた者からＬＰガスを燃料として供給を受け</w:t>
      </w:r>
      <w:r>
        <w:rPr>
          <w:rFonts w:hint="eastAsia"/>
          <w:sz w:val="21"/>
          <w:szCs w:val="21"/>
        </w:rPr>
        <w:t>、その消費する態様が液化石油ガス法第２条第２項に定める生活の用に供する又は生活の用に供する場合に類似していると認められる者</w:t>
      </w:r>
    </w:p>
    <w:p w14:paraId="296EF940" w14:textId="2944AC24" w:rsidR="00B521F2" w:rsidRDefault="00F01C61" w:rsidP="007E515F">
      <w:pPr>
        <w:pStyle w:val="Default"/>
        <w:ind w:left="141" w:hangingChars="67" w:hanging="141"/>
        <w:rPr>
          <w:sz w:val="21"/>
          <w:szCs w:val="21"/>
        </w:rPr>
      </w:pPr>
      <w:r w:rsidRPr="006446BD">
        <w:rPr>
          <w:rFonts w:hint="eastAsia"/>
          <w:sz w:val="21"/>
          <w:szCs w:val="21"/>
        </w:rPr>
        <w:t>３</w:t>
      </w:r>
      <w:r w:rsidR="00366A7B">
        <w:rPr>
          <w:rFonts w:hint="eastAsia"/>
          <w:sz w:val="21"/>
          <w:szCs w:val="21"/>
        </w:rPr>
        <w:t xml:space="preserve">　この要綱において「ＬＰガス販売事業者」とは、液化石油ガス法第３条第１項の登録を受けた者又は</w:t>
      </w:r>
      <w:r w:rsidR="007E515F" w:rsidRPr="006446BD">
        <w:rPr>
          <w:rFonts w:hint="eastAsia"/>
          <w:sz w:val="21"/>
          <w:szCs w:val="21"/>
        </w:rPr>
        <w:t>ガス事業法第３条の登録を受けた者であって、一般消費者等にＬＰガスを販売する者をいう。</w:t>
      </w:r>
    </w:p>
    <w:p w14:paraId="4E407093" w14:textId="1DBBD006" w:rsidR="00F94BE5" w:rsidRPr="006446BD" w:rsidRDefault="00F94BE5" w:rsidP="007E515F">
      <w:pPr>
        <w:pStyle w:val="Default"/>
        <w:ind w:left="141" w:hangingChars="67" w:hanging="141"/>
        <w:rPr>
          <w:sz w:val="21"/>
          <w:szCs w:val="21"/>
        </w:rPr>
      </w:pPr>
      <w:r>
        <w:rPr>
          <w:rFonts w:hint="eastAsia"/>
          <w:sz w:val="21"/>
          <w:szCs w:val="21"/>
        </w:rPr>
        <w:t>４　この要綱において「間接補助事業者」とは、</w:t>
      </w:r>
      <w:r w:rsidR="00366A7B">
        <w:rPr>
          <w:rFonts w:hint="eastAsia"/>
          <w:sz w:val="21"/>
          <w:szCs w:val="21"/>
        </w:rPr>
        <w:t>ＬＰガス</w:t>
      </w:r>
      <w:r w:rsidRPr="006446BD">
        <w:rPr>
          <w:rFonts w:hint="eastAsia"/>
          <w:sz w:val="21"/>
          <w:szCs w:val="21"/>
        </w:rPr>
        <w:t>販売事業者</w:t>
      </w:r>
      <w:r w:rsidR="00366A7B">
        <w:rPr>
          <w:rFonts w:hint="eastAsia"/>
          <w:sz w:val="21"/>
          <w:szCs w:val="21"/>
        </w:rPr>
        <w:t>のうち、補助金を間接的に受ける者</w:t>
      </w:r>
      <w:r>
        <w:rPr>
          <w:rFonts w:hint="eastAsia"/>
          <w:sz w:val="21"/>
          <w:szCs w:val="21"/>
        </w:rPr>
        <w:t>をいう。</w:t>
      </w:r>
    </w:p>
    <w:p w14:paraId="433BCD09" w14:textId="2CA3EC06" w:rsidR="009F366C" w:rsidRPr="00366A7B" w:rsidRDefault="009F366C" w:rsidP="00143A93">
      <w:pPr>
        <w:pStyle w:val="Default"/>
        <w:rPr>
          <w:sz w:val="21"/>
          <w:szCs w:val="21"/>
        </w:rPr>
      </w:pPr>
    </w:p>
    <w:p w14:paraId="3412C426" w14:textId="7980176C" w:rsidR="00F8539A" w:rsidRPr="006446BD" w:rsidRDefault="00F8539A" w:rsidP="00143A93">
      <w:pPr>
        <w:pStyle w:val="Default"/>
        <w:rPr>
          <w:sz w:val="21"/>
          <w:szCs w:val="21"/>
        </w:rPr>
      </w:pPr>
      <w:r w:rsidRPr="006446BD">
        <w:rPr>
          <w:rFonts w:hint="eastAsia"/>
          <w:sz w:val="21"/>
          <w:szCs w:val="21"/>
        </w:rPr>
        <w:t>（補助</w:t>
      </w:r>
      <w:r w:rsidR="007E515F" w:rsidRPr="006446BD">
        <w:rPr>
          <w:rFonts w:hint="eastAsia"/>
          <w:sz w:val="21"/>
          <w:szCs w:val="21"/>
        </w:rPr>
        <w:t>金の交付対象者</w:t>
      </w:r>
      <w:r w:rsidR="00597357" w:rsidRPr="006446BD">
        <w:rPr>
          <w:rFonts w:hint="eastAsia"/>
          <w:sz w:val="21"/>
          <w:szCs w:val="21"/>
        </w:rPr>
        <w:t>）</w:t>
      </w:r>
    </w:p>
    <w:p w14:paraId="434E53FC" w14:textId="74D6EE71" w:rsidR="007E515F" w:rsidRPr="006446BD" w:rsidRDefault="007E515F" w:rsidP="007E515F">
      <w:pPr>
        <w:pStyle w:val="Default"/>
        <w:ind w:left="141" w:hangingChars="67" w:hanging="141"/>
        <w:rPr>
          <w:sz w:val="21"/>
          <w:szCs w:val="21"/>
        </w:rPr>
      </w:pPr>
      <w:r w:rsidRPr="006446BD">
        <w:rPr>
          <w:rFonts w:hint="eastAsia"/>
          <w:sz w:val="21"/>
          <w:szCs w:val="21"/>
        </w:rPr>
        <w:t xml:space="preserve">第３条　</w:t>
      </w:r>
      <w:r w:rsidR="00597357" w:rsidRPr="006446BD">
        <w:rPr>
          <w:rFonts w:hint="eastAsia"/>
          <w:sz w:val="21"/>
          <w:szCs w:val="21"/>
        </w:rPr>
        <w:t>補助金の交付の対象となる者</w:t>
      </w:r>
      <w:r w:rsidR="00366A7B">
        <w:rPr>
          <w:rFonts w:hint="eastAsia"/>
          <w:sz w:val="21"/>
          <w:szCs w:val="21"/>
        </w:rPr>
        <w:t>（以下「補助事業者」という。）</w:t>
      </w:r>
      <w:r w:rsidR="00597357" w:rsidRPr="006446BD">
        <w:rPr>
          <w:rFonts w:hint="eastAsia"/>
          <w:sz w:val="21"/>
          <w:szCs w:val="21"/>
        </w:rPr>
        <w:t>は</w:t>
      </w:r>
      <w:r w:rsidR="009C0DF0" w:rsidRPr="006446BD">
        <w:rPr>
          <w:rFonts w:hint="eastAsia"/>
          <w:sz w:val="21"/>
          <w:szCs w:val="21"/>
        </w:rPr>
        <w:t>、</w:t>
      </w:r>
      <w:r w:rsidRPr="006446BD">
        <w:rPr>
          <w:rFonts w:hint="eastAsia"/>
          <w:sz w:val="21"/>
          <w:szCs w:val="21"/>
        </w:rPr>
        <w:t>一般社団法人大阪府ＬＰガス協会</w:t>
      </w:r>
      <w:r w:rsidR="00506179" w:rsidRPr="006446BD">
        <w:rPr>
          <w:rFonts w:hint="eastAsia"/>
          <w:sz w:val="21"/>
          <w:szCs w:val="21"/>
        </w:rPr>
        <w:t>とする。</w:t>
      </w:r>
    </w:p>
    <w:p w14:paraId="7C7A0A26" w14:textId="77777777" w:rsidR="00506179" w:rsidRPr="00F94BE5" w:rsidRDefault="00506179" w:rsidP="007E515F">
      <w:pPr>
        <w:pStyle w:val="Default"/>
        <w:ind w:left="141" w:hangingChars="67" w:hanging="141"/>
        <w:rPr>
          <w:sz w:val="21"/>
          <w:szCs w:val="21"/>
        </w:rPr>
      </w:pPr>
    </w:p>
    <w:p w14:paraId="5BA07BB3" w14:textId="50E87FE2" w:rsidR="00597357" w:rsidRDefault="00597357" w:rsidP="00143A93">
      <w:pPr>
        <w:pStyle w:val="Default"/>
        <w:rPr>
          <w:sz w:val="21"/>
          <w:szCs w:val="21"/>
        </w:rPr>
      </w:pPr>
      <w:r w:rsidRPr="006446BD">
        <w:rPr>
          <w:rFonts w:hint="eastAsia"/>
          <w:sz w:val="21"/>
          <w:szCs w:val="21"/>
        </w:rPr>
        <w:t>（補助事業及び補助対象経費）</w:t>
      </w:r>
    </w:p>
    <w:p w14:paraId="36B661C9" w14:textId="409F613B" w:rsidR="00597357" w:rsidRPr="001A1A8A" w:rsidRDefault="00651EF8" w:rsidP="003305EB">
      <w:pPr>
        <w:pStyle w:val="Default"/>
        <w:ind w:left="210" w:hangingChars="100" w:hanging="210"/>
        <w:rPr>
          <w:sz w:val="21"/>
          <w:szCs w:val="21"/>
        </w:rPr>
      </w:pPr>
      <w:r>
        <w:rPr>
          <w:rFonts w:hint="eastAsia"/>
          <w:sz w:val="21"/>
          <w:szCs w:val="21"/>
        </w:rPr>
        <w:t>第４</w:t>
      </w:r>
      <w:r w:rsidR="00597357">
        <w:rPr>
          <w:rFonts w:hint="eastAsia"/>
          <w:sz w:val="21"/>
          <w:szCs w:val="21"/>
        </w:rPr>
        <w:t>条</w:t>
      </w:r>
      <w:r w:rsidR="00904788">
        <w:rPr>
          <w:rFonts w:hint="eastAsia"/>
          <w:sz w:val="21"/>
          <w:szCs w:val="21"/>
        </w:rPr>
        <w:t xml:space="preserve">　</w:t>
      </w:r>
      <w:r w:rsidR="000D6F6C">
        <w:rPr>
          <w:rFonts w:hint="eastAsia"/>
          <w:sz w:val="21"/>
          <w:szCs w:val="21"/>
        </w:rPr>
        <w:t>補助金の対象となる事業（以下「補助事業」という。）は、</w:t>
      </w:r>
      <w:r w:rsidR="000D6F6C" w:rsidRPr="000D6F6C">
        <w:rPr>
          <w:rFonts w:hint="eastAsia"/>
          <w:sz w:val="21"/>
          <w:szCs w:val="21"/>
        </w:rPr>
        <w:t>第１条の目的を達成するために</w:t>
      </w:r>
      <w:r w:rsidR="000D6F6C">
        <w:rPr>
          <w:rFonts w:hint="eastAsia"/>
          <w:sz w:val="21"/>
          <w:szCs w:val="21"/>
        </w:rPr>
        <w:t>補助</w:t>
      </w:r>
      <w:r w:rsidR="000D6F6C" w:rsidRPr="000D6F6C">
        <w:rPr>
          <w:rFonts w:hint="eastAsia"/>
          <w:sz w:val="21"/>
          <w:szCs w:val="21"/>
        </w:rPr>
        <w:t>事業者が実施す</w:t>
      </w:r>
      <w:r w:rsidR="000D6F6C" w:rsidRPr="001A1A8A">
        <w:rPr>
          <w:rFonts w:hint="eastAsia"/>
          <w:sz w:val="21"/>
          <w:szCs w:val="21"/>
        </w:rPr>
        <w:t>る</w:t>
      </w:r>
      <w:r w:rsidR="00A57045">
        <w:rPr>
          <w:rFonts w:hint="eastAsia"/>
          <w:sz w:val="21"/>
          <w:szCs w:val="21"/>
        </w:rPr>
        <w:t>別表１に掲げる</w:t>
      </w:r>
      <w:r w:rsidR="00F6732B" w:rsidRPr="001A1A8A">
        <w:rPr>
          <w:rFonts w:hint="eastAsia"/>
          <w:sz w:val="21"/>
          <w:szCs w:val="21"/>
        </w:rPr>
        <w:t>ＬＰガス</w:t>
      </w:r>
      <w:r w:rsidR="00D3271B">
        <w:rPr>
          <w:rFonts w:hint="eastAsia"/>
          <w:sz w:val="21"/>
          <w:szCs w:val="21"/>
        </w:rPr>
        <w:t>利用者</w:t>
      </w:r>
      <w:r w:rsidR="00F6732B" w:rsidRPr="001A1A8A">
        <w:rPr>
          <w:rFonts w:hint="eastAsia"/>
          <w:sz w:val="21"/>
          <w:szCs w:val="21"/>
        </w:rPr>
        <w:t>価格</w:t>
      </w:r>
      <w:r w:rsidRPr="001A1A8A">
        <w:rPr>
          <w:rFonts w:hint="eastAsia"/>
          <w:sz w:val="21"/>
          <w:szCs w:val="21"/>
        </w:rPr>
        <w:t>高騰対策支援</w:t>
      </w:r>
      <w:r w:rsidR="00DA7322" w:rsidRPr="001A1A8A">
        <w:rPr>
          <w:rFonts w:hint="eastAsia"/>
          <w:sz w:val="21"/>
          <w:szCs w:val="21"/>
        </w:rPr>
        <w:t>に関する</w:t>
      </w:r>
      <w:r w:rsidR="00D14A4D" w:rsidRPr="001A1A8A">
        <w:rPr>
          <w:rFonts w:hint="eastAsia"/>
          <w:sz w:val="21"/>
          <w:szCs w:val="21"/>
        </w:rPr>
        <w:t>事業</w:t>
      </w:r>
      <w:r w:rsidR="000D6F6C" w:rsidRPr="001A1A8A">
        <w:rPr>
          <w:rFonts w:hint="eastAsia"/>
          <w:sz w:val="21"/>
          <w:szCs w:val="21"/>
        </w:rPr>
        <w:t>とする。</w:t>
      </w:r>
    </w:p>
    <w:p w14:paraId="0DD23B1B" w14:textId="48EBF709" w:rsidR="00597357" w:rsidRPr="001A1A8A" w:rsidRDefault="00597357" w:rsidP="00597357">
      <w:pPr>
        <w:pStyle w:val="Default"/>
        <w:ind w:left="210" w:hangingChars="100" w:hanging="210"/>
        <w:rPr>
          <w:sz w:val="21"/>
          <w:szCs w:val="21"/>
        </w:rPr>
      </w:pPr>
      <w:r w:rsidRPr="001A1A8A">
        <w:rPr>
          <w:rFonts w:hint="eastAsia"/>
          <w:sz w:val="21"/>
          <w:szCs w:val="21"/>
        </w:rPr>
        <w:t xml:space="preserve">２　</w:t>
      </w:r>
      <w:r w:rsidR="000D6F6C" w:rsidRPr="001A1A8A">
        <w:rPr>
          <w:rFonts w:hint="eastAsia"/>
          <w:sz w:val="21"/>
          <w:szCs w:val="21"/>
        </w:rPr>
        <w:t>補助金の対象となる経費（以下「補助対象経費」という。）は、</w:t>
      </w:r>
      <w:r w:rsidR="00093E9B" w:rsidRPr="001A1A8A">
        <w:rPr>
          <w:rFonts w:hint="eastAsia"/>
          <w:sz w:val="21"/>
          <w:szCs w:val="21"/>
        </w:rPr>
        <w:t>前項の補助事業の実施に必要な</w:t>
      </w:r>
      <w:r w:rsidR="00B63532" w:rsidRPr="001A1A8A">
        <w:rPr>
          <w:rFonts w:hint="eastAsia"/>
          <w:sz w:val="21"/>
          <w:szCs w:val="21"/>
        </w:rPr>
        <w:t>経費のうち、</w:t>
      </w:r>
      <w:r w:rsidR="003D5904" w:rsidRPr="001A1A8A">
        <w:rPr>
          <w:rFonts w:hint="eastAsia"/>
          <w:sz w:val="21"/>
          <w:szCs w:val="21"/>
        </w:rPr>
        <w:t>別表１第２欄に掲げる</w:t>
      </w:r>
      <w:r w:rsidR="000D6F6C" w:rsidRPr="001A1A8A">
        <w:rPr>
          <w:rFonts w:hint="eastAsia"/>
          <w:sz w:val="21"/>
          <w:szCs w:val="21"/>
        </w:rPr>
        <w:t>ものとする。</w:t>
      </w:r>
    </w:p>
    <w:p w14:paraId="5532418A" w14:textId="77777777" w:rsidR="00597357" w:rsidRPr="00DA7322" w:rsidRDefault="00597357" w:rsidP="00143A93">
      <w:pPr>
        <w:pStyle w:val="Default"/>
        <w:rPr>
          <w:sz w:val="21"/>
          <w:szCs w:val="21"/>
        </w:rPr>
      </w:pPr>
    </w:p>
    <w:p w14:paraId="040936F5" w14:textId="77777777" w:rsidR="006F7958" w:rsidRDefault="006F7958" w:rsidP="00143A93">
      <w:pPr>
        <w:pStyle w:val="Default"/>
        <w:rPr>
          <w:sz w:val="21"/>
          <w:szCs w:val="21"/>
        </w:rPr>
      </w:pPr>
      <w:r>
        <w:rPr>
          <w:rFonts w:hint="eastAsia"/>
          <w:sz w:val="21"/>
          <w:szCs w:val="21"/>
        </w:rPr>
        <w:t>（補助金の額）</w:t>
      </w:r>
    </w:p>
    <w:p w14:paraId="708E1717" w14:textId="159CAAA9" w:rsidR="00143A93" w:rsidRDefault="00651EF8" w:rsidP="00904788">
      <w:pPr>
        <w:pStyle w:val="Default"/>
        <w:ind w:left="210" w:hangingChars="100" w:hanging="210"/>
        <w:rPr>
          <w:sz w:val="21"/>
          <w:szCs w:val="21"/>
        </w:rPr>
      </w:pPr>
      <w:r>
        <w:rPr>
          <w:rFonts w:hint="eastAsia"/>
          <w:sz w:val="21"/>
          <w:szCs w:val="21"/>
        </w:rPr>
        <w:lastRenderedPageBreak/>
        <w:t>第５</w:t>
      </w:r>
      <w:r w:rsidR="00904788">
        <w:rPr>
          <w:rFonts w:hint="eastAsia"/>
          <w:sz w:val="21"/>
          <w:szCs w:val="21"/>
        </w:rPr>
        <w:t xml:space="preserve">条　</w:t>
      </w:r>
      <w:r w:rsidR="008C3ECA">
        <w:rPr>
          <w:rFonts w:hint="eastAsia"/>
          <w:sz w:val="21"/>
          <w:szCs w:val="21"/>
        </w:rPr>
        <w:t>補助金の額は、</w:t>
      </w:r>
      <w:r w:rsidR="005E048C">
        <w:rPr>
          <w:rFonts w:hint="eastAsia"/>
          <w:sz w:val="21"/>
          <w:szCs w:val="21"/>
        </w:rPr>
        <w:t>補助</w:t>
      </w:r>
      <w:r w:rsidR="00AA135B">
        <w:rPr>
          <w:rFonts w:hint="eastAsia"/>
          <w:sz w:val="21"/>
          <w:szCs w:val="21"/>
        </w:rPr>
        <w:t>対象経費</w:t>
      </w:r>
      <w:r w:rsidR="005E048C">
        <w:rPr>
          <w:rFonts w:hint="eastAsia"/>
          <w:sz w:val="21"/>
          <w:szCs w:val="21"/>
        </w:rPr>
        <w:t>に</w:t>
      </w:r>
      <w:r w:rsidR="006F7958">
        <w:rPr>
          <w:rFonts w:hint="eastAsia"/>
          <w:sz w:val="21"/>
          <w:szCs w:val="21"/>
        </w:rPr>
        <w:t>、</w:t>
      </w:r>
      <w:r w:rsidR="00366A7B">
        <w:rPr>
          <w:rFonts w:hint="eastAsia"/>
          <w:sz w:val="21"/>
          <w:szCs w:val="21"/>
        </w:rPr>
        <w:t>別</w:t>
      </w:r>
      <w:r w:rsidR="00DA7322">
        <w:rPr>
          <w:rFonts w:hint="eastAsia"/>
          <w:sz w:val="21"/>
          <w:szCs w:val="21"/>
        </w:rPr>
        <w:t>表</w:t>
      </w:r>
      <w:r w:rsidR="00836ED4" w:rsidRPr="00836ED4">
        <w:rPr>
          <w:rFonts w:hint="eastAsia"/>
          <w:sz w:val="21"/>
          <w:szCs w:val="21"/>
        </w:rPr>
        <w:t>１</w:t>
      </w:r>
      <w:r w:rsidR="008C3ECA">
        <w:rPr>
          <w:rFonts w:hint="eastAsia"/>
          <w:sz w:val="21"/>
          <w:szCs w:val="21"/>
        </w:rPr>
        <w:t>第</w:t>
      </w:r>
      <w:r w:rsidR="005132BB">
        <w:rPr>
          <w:rFonts w:hint="eastAsia"/>
          <w:sz w:val="21"/>
          <w:szCs w:val="21"/>
        </w:rPr>
        <w:t>３</w:t>
      </w:r>
      <w:r w:rsidR="008C3ECA">
        <w:rPr>
          <w:rFonts w:hint="eastAsia"/>
          <w:sz w:val="21"/>
          <w:szCs w:val="21"/>
        </w:rPr>
        <w:t>欄の補助率を</w:t>
      </w:r>
      <w:r w:rsidR="003E49CF">
        <w:rPr>
          <w:rFonts w:hint="eastAsia"/>
          <w:sz w:val="21"/>
          <w:szCs w:val="21"/>
        </w:rPr>
        <w:t>乗じて得た額</w:t>
      </w:r>
      <w:r w:rsidR="00093E9B">
        <w:rPr>
          <w:rFonts w:hint="eastAsia"/>
          <w:sz w:val="21"/>
          <w:szCs w:val="21"/>
        </w:rPr>
        <w:t>とし</w:t>
      </w:r>
      <w:r w:rsidR="00143A93">
        <w:rPr>
          <w:rFonts w:hint="eastAsia"/>
          <w:sz w:val="21"/>
          <w:szCs w:val="21"/>
        </w:rPr>
        <w:t>、</w:t>
      </w:r>
      <w:r w:rsidR="006F7958">
        <w:rPr>
          <w:rFonts w:hint="eastAsia"/>
          <w:sz w:val="21"/>
          <w:szCs w:val="21"/>
        </w:rPr>
        <w:t>府</w:t>
      </w:r>
      <w:r w:rsidR="00143A93">
        <w:rPr>
          <w:rFonts w:hint="eastAsia"/>
          <w:sz w:val="21"/>
          <w:szCs w:val="21"/>
        </w:rPr>
        <w:t>の予算の範囲内で交付するものとする。</w:t>
      </w:r>
    </w:p>
    <w:p w14:paraId="67F8AF4A" w14:textId="77777777" w:rsidR="008369E8" w:rsidRDefault="008369E8" w:rsidP="00904788">
      <w:pPr>
        <w:pStyle w:val="Default"/>
        <w:ind w:left="210" w:hangingChars="100" w:hanging="210"/>
        <w:rPr>
          <w:sz w:val="21"/>
          <w:szCs w:val="21"/>
        </w:rPr>
      </w:pPr>
    </w:p>
    <w:p w14:paraId="4C03AD34" w14:textId="77777777" w:rsidR="00143A93" w:rsidRDefault="006F7958" w:rsidP="00143A93">
      <w:pPr>
        <w:pStyle w:val="Default"/>
        <w:rPr>
          <w:sz w:val="21"/>
          <w:szCs w:val="21"/>
        </w:rPr>
      </w:pPr>
      <w:r>
        <w:rPr>
          <w:rFonts w:hint="eastAsia"/>
          <w:sz w:val="21"/>
          <w:szCs w:val="21"/>
        </w:rPr>
        <w:t>（</w:t>
      </w:r>
      <w:r w:rsidR="00143A93">
        <w:rPr>
          <w:rFonts w:hint="eastAsia"/>
          <w:sz w:val="21"/>
          <w:szCs w:val="21"/>
        </w:rPr>
        <w:t>交付申請</w:t>
      </w:r>
      <w:r>
        <w:rPr>
          <w:rFonts w:hint="eastAsia"/>
          <w:sz w:val="21"/>
          <w:szCs w:val="21"/>
        </w:rPr>
        <w:t>）</w:t>
      </w:r>
    </w:p>
    <w:p w14:paraId="4418756A" w14:textId="45FDC915" w:rsidR="0030788F" w:rsidRPr="0030788F" w:rsidRDefault="0030788F" w:rsidP="0030788F">
      <w:pPr>
        <w:pStyle w:val="Default"/>
        <w:ind w:left="210" w:hangingChars="100" w:hanging="210"/>
        <w:rPr>
          <w:sz w:val="21"/>
          <w:szCs w:val="21"/>
        </w:rPr>
      </w:pPr>
      <w:r w:rsidRPr="0030788F">
        <w:rPr>
          <w:rFonts w:hint="eastAsia"/>
          <w:sz w:val="21"/>
          <w:szCs w:val="21"/>
        </w:rPr>
        <w:t>第</w:t>
      </w:r>
      <w:r w:rsidR="00651EF8">
        <w:rPr>
          <w:rFonts w:hint="eastAsia"/>
          <w:sz w:val="21"/>
          <w:szCs w:val="21"/>
        </w:rPr>
        <w:t>６</w:t>
      </w:r>
      <w:r w:rsidRPr="0030788F">
        <w:rPr>
          <w:rFonts w:hint="eastAsia"/>
          <w:sz w:val="21"/>
          <w:szCs w:val="21"/>
        </w:rPr>
        <w:t xml:space="preserve">条　</w:t>
      </w:r>
      <w:r w:rsidR="00681FC1">
        <w:rPr>
          <w:rFonts w:hint="eastAsia"/>
          <w:sz w:val="21"/>
          <w:szCs w:val="21"/>
        </w:rPr>
        <w:t>補助事業者</w:t>
      </w:r>
      <w:r w:rsidR="00AC361F">
        <w:rPr>
          <w:rFonts w:hint="eastAsia"/>
          <w:sz w:val="21"/>
          <w:szCs w:val="21"/>
        </w:rPr>
        <w:t>は</w:t>
      </w:r>
      <w:r w:rsidR="00681FC1">
        <w:rPr>
          <w:rFonts w:hint="eastAsia"/>
          <w:sz w:val="21"/>
          <w:szCs w:val="21"/>
        </w:rPr>
        <w:t>、</w:t>
      </w:r>
      <w:r w:rsidRPr="0030788F">
        <w:rPr>
          <w:rFonts w:hint="eastAsia"/>
          <w:sz w:val="21"/>
          <w:szCs w:val="21"/>
        </w:rPr>
        <w:t>規則第４条第１項に基づ</w:t>
      </w:r>
      <w:r w:rsidR="00700FB7">
        <w:rPr>
          <w:rFonts w:hint="eastAsia"/>
          <w:sz w:val="21"/>
          <w:szCs w:val="21"/>
        </w:rPr>
        <w:t>き補助金の交付</w:t>
      </w:r>
      <w:r w:rsidR="00EC7F20">
        <w:rPr>
          <w:rFonts w:hint="eastAsia"/>
          <w:sz w:val="21"/>
          <w:szCs w:val="21"/>
        </w:rPr>
        <w:t>の申請をしようと</w:t>
      </w:r>
      <w:r w:rsidR="00700FB7">
        <w:rPr>
          <w:rFonts w:hint="eastAsia"/>
          <w:sz w:val="21"/>
          <w:szCs w:val="21"/>
        </w:rPr>
        <w:t>する</w:t>
      </w:r>
      <w:r w:rsidR="00681FC1">
        <w:rPr>
          <w:rFonts w:hint="eastAsia"/>
          <w:sz w:val="21"/>
          <w:szCs w:val="21"/>
        </w:rPr>
        <w:t>とき</w:t>
      </w:r>
      <w:r w:rsidR="00700FB7">
        <w:rPr>
          <w:rFonts w:hint="eastAsia"/>
          <w:sz w:val="21"/>
          <w:szCs w:val="21"/>
        </w:rPr>
        <w:t>は、</w:t>
      </w:r>
      <w:r w:rsidRPr="0030788F">
        <w:rPr>
          <w:rFonts w:hint="eastAsia"/>
          <w:sz w:val="21"/>
          <w:szCs w:val="21"/>
        </w:rPr>
        <w:t>次に掲げる書類を知事が定める期日までに、知事に提出</w:t>
      </w:r>
      <w:r w:rsidR="00700FB7">
        <w:rPr>
          <w:rFonts w:hint="eastAsia"/>
          <w:sz w:val="21"/>
          <w:szCs w:val="21"/>
        </w:rPr>
        <w:t>しな</w:t>
      </w:r>
      <w:r w:rsidRPr="0030788F">
        <w:rPr>
          <w:rFonts w:hint="eastAsia"/>
          <w:sz w:val="21"/>
          <w:szCs w:val="21"/>
        </w:rPr>
        <w:t>ければならない。</w:t>
      </w:r>
    </w:p>
    <w:p w14:paraId="795D2EF5" w14:textId="05AA896F" w:rsidR="0030788F" w:rsidRPr="0030788F" w:rsidRDefault="0030788F" w:rsidP="003909BB">
      <w:pPr>
        <w:pStyle w:val="Default"/>
        <w:ind w:left="840" w:hangingChars="400" w:hanging="840"/>
        <w:rPr>
          <w:sz w:val="21"/>
          <w:szCs w:val="21"/>
        </w:rPr>
      </w:pPr>
      <w:r>
        <w:rPr>
          <w:rFonts w:hint="eastAsia"/>
          <w:sz w:val="21"/>
          <w:szCs w:val="21"/>
        </w:rPr>
        <w:t xml:space="preserve">　（１）</w:t>
      </w:r>
      <w:r w:rsidR="00896097">
        <w:rPr>
          <w:rFonts w:hint="eastAsia"/>
          <w:sz w:val="21"/>
          <w:szCs w:val="21"/>
        </w:rPr>
        <w:t>ＬＰガス利用者価格高騰対策支援事業費補助金</w:t>
      </w:r>
      <w:r w:rsidRPr="0030788F">
        <w:rPr>
          <w:rFonts w:hint="eastAsia"/>
          <w:sz w:val="21"/>
          <w:szCs w:val="21"/>
        </w:rPr>
        <w:t>に係る交付申請書（</w:t>
      </w:r>
      <w:r w:rsidR="00900F67">
        <w:rPr>
          <w:rFonts w:hint="eastAsia"/>
          <w:sz w:val="21"/>
          <w:szCs w:val="21"/>
        </w:rPr>
        <w:t>様式</w:t>
      </w:r>
      <w:r w:rsidRPr="0030788F">
        <w:rPr>
          <w:rFonts w:hint="eastAsia"/>
          <w:sz w:val="21"/>
          <w:szCs w:val="21"/>
        </w:rPr>
        <w:t>第１号）</w:t>
      </w:r>
    </w:p>
    <w:p w14:paraId="7CB65549" w14:textId="7167AEEB" w:rsidR="00287519" w:rsidRDefault="00DA7322" w:rsidP="009C41BC">
      <w:pPr>
        <w:pStyle w:val="Default"/>
        <w:rPr>
          <w:sz w:val="21"/>
          <w:szCs w:val="21"/>
        </w:rPr>
      </w:pPr>
      <w:r>
        <w:rPr>
          <w:rFonts w:hint="eastAsia"/>
          <w:sz w:val="21"/>
          <w:szCs w:val="21"/>
        </w:rPr>
        <w:t xml:space="preserve">　（２</w:t>
      </w:r>
      <w:r w:rsidR="0030788F" w:rsidRPr="0030788F">
        <w:rPr>
          <w:rFonts w:hint="eastAsia"/>
          <w:sz w:val="21"/>
          <w:szCs w:val="21"/>
        </w:rPr>
        <w:t>）</w:t>
      </w:r>
      <w:r w:rsidR="009C41BC" w:rsidRPr="0030788F">
        <w:rPr>
          <w:rFonts w:hint="eastAsia"/>
          <w:sz w:val="21"/>
          <w:szCs w:val="21"/>
        </w:rPr>
        <w:t>所要額調書</w:t>
      </w:r>
      <w:r w:rsidR="0030788F" w:rsidRPr="0030788F">
        <w:rPr>
          <w:rFonts w:hint="eastAsia"/>
          <w:sz w:val="21"/>
          <w:szCs w:val="21"/>
        </w:rPr>
        <w:t>（</w:t>
      </w:r>
      <w:r w:rsidR="00900F67">
        <w:rPr>
          <w:rFonts w:hint="eastAsia"/>
          <w:sz w:val="21"/>
          <w:szCs w:val="21"/>
        </w:rPr>
        <w:t>様式</w:t>
      </w:r>
      <w:r w:rsidR="00D95703">
        <w:rPr>
          <w:rFonts w:hint="eastAsia"/>
          <w:sz w:val="21"/>
          <w:szCs w:val="21"/>
        </w:rPr>
        <w:t>第１号）（</w:t>
      </w:r>
      <w:r>
        <w:rPr>
          <w:rFonts w:hint="eastAsia"/>
          <w:sz w:val="21"/>
          <w:szCs w:val="21"/>
        </w:rPr>
        <w:t>別紙１</w:t>
      </w:r>
      <w:r w:rsidR="00287519">
        <w:rPr>
          <w:rFonts w:hint="eastAsia"/>
          <w:sz w:val="21"/>
          <w:szCs w:val="21"/>
        </w:rPr>
        <w:t>）</w:t>
      </w:r>
    </w:p>
    <w:p w14:paraId="538EBD1C" w14:textId="31AE554C" w:rsidR="00DA7322" w:rsidRDefault="00DA7322" w:rsidP="00DA7322">
      <w:pPr>
        <w:pStyle w:val="Default"/>
        <w:rPr>
          <w:sz w:val="21"/>
          <w:szCs w:val="21"/>
        </w:rPr>
      </w:pPr>
      <w:r>
        <w:rPr>
          <w:rFonts w:hint="eastAsia"/>
          <w:sz w:val="21"/>
          <w:szCs w:val="21"/>
        </w:rPr>
        <w:t xml:space="preserve">　</w:t>
      </w:r>
      <w:r w:rsidRPr="0030788F">
        <w:rPr>
          <w:rFonts w:hint="eastAsia"/>
          <w:sz w:val="21"/>
          <w:szCs w:val="21"/>
        </w:rPr>
        <w:t>（</w:t>
      </w:r>
      <w:r>
        <w:rPr>
          <w:rFonts w:hint="eastAsia"/>
          <w:sz w:val="21"/>
          <w:szCs w:val="21"/>
        </w:rPr>
        <w:t>３</w:t>
      </w:r>
      <w:r w:rsidRPr="0030788F">
        <w:rPr>
          <w:rFonts w:hint="eastAsia"/>
          <w:sz w:val="21"/>
          <w:szCs w:val="21"/>
        </w:rPr>
        <w:t>）事業計画書</w:t>
      </w:r>
    </w:p>
    <w:p w14:paraId="080B1C0E" w14:textId="1E53BCEF" w:rsidR="00287519" w:rsidRDefault="00287519" w:rsidP="00DA7322">
      <w:pPr>
        <w:pStyle w:val="Default"/>
        <w:rPr>
          <w:sz w:val="21"/>
          <w:szCs w:val="21"/>
        </w:rPr>
      </w:pPr>
      <w:r>
        <w:rPr>
          <w:rFonts w:hint="eastAsia"/>
          <w:sz w:val="21"/>
          <w:szCs w:val="21"/>
        </w:rPr>
        <w:t xml:space="preserve">　（４）要件確認申立書（様式第１号の２）</w:t>
      </w:r>
    </w:p>
    <w:p w14:paraId="2F4F738F" w14:textId="47F12D3B" w:rsidR="00287519" w:rsidRPr="0030788F" w:rsidRDefault="00287519" w:rsidP="00DA7322">
      <w:pPr>
        <w:pStyle w:val="Default"/>
        <w:rPr>
          <w:sz w:val="21"/>
          <w:szCs w:val="21"/>
        </w:rPr>
      </w:pPr>
      <w:r>
        <w:rPr>
          <w:rFonts w:hint="eastAsia"/>
          <w:sz w:val="21"/>
          <w:szCs w:val="21"/>
        </w:rPr>
        <w:t xml:space="preserve">　（５）暴力団等審査情報（様式第１号の３）</w:t>
      </w:r>
    </w:p>
    <w:p w14:paraId="50118F26" w14:textId="73BCC4E8" w:rsidR="0030788F" w:rsidRDefault="0030788F" w:rsidP="0030788F">
      <w:pPr>
        <w:pStyle w:val="Default"/>
        <w:rPr>
          <w:sz w:val="21"/>
          <w:szCs w:val="21"/>
        </w:rPr>
      </w:pPr>
      <w:r w:rsidRPr="0030788F">
        <w:rPr>
          <w:rFonts w:hint="eastAsia"/>
          <w:sz w:val="21"/>
          <w:szCs w:val="21"/>
        </w:rPr>
        <w:t xml:space="preserve">　</w:t>
      </w:r>
      <w:r w:rsidR="00287519">
        <w:rPr>
          <w:rFonts w:hint="eastAsia"/>
          <w:sz w:val="21"/>
          <w:szCs w:val="21"/>
        </w:rPr>
        <w:t>（６</w:t>
      </w:r>
      <w:r w:rsidRPr="0030788F">
        <w:rPr>
          <w:rFonts w:hint="eastAsia"/>
          <w:sz w:val="21"/>
          <w:szCs w:val="21"/>
        </w:rPr>
        <w:t>）その他知事が必要と認める書類</w:t>
      </w:r>
    </w:p>
    <w:p w14:paraId="4CAD804B" w14:textId="77777777" w:rsidR="0030788F" w:rsidRDefault="0030788F" w:rsidP="0030788F">
      <w:pPr>
        <w:pStyle w:val="Default"/>
        <w:rPr>
          <w:sz w:val="21"/>
          <w:szCs w:val="21"/>
        </w:rPr>
      </w:pPr>
    </w:p>
    <w:p w14:paraId="371F8EC5" w14:textId="77777777" w:rsidR="0030788F" w:rsidRDefault="006F7958" w:rsidP="00143A93">
      <w:pPr>
        <w:pStyle w:val="Default"/>
        <w:rPr>
          <w:sz w:val="21"/>
          <w:szCs w:val="21"/>
        </w:rPr>
      </w:pPr>
      <w:r>
        <w:rPr>
          <w:rFonts w:hint="eastAsia"/>
          <w:sz w:val="21"/>
          <w:szCs w:val="21"/>
        </w:rPr>
        <w:t>（</w:t>
      </w:r>
      <w:r w:rsidR="00143A93">
        <w:rPr>
          <w:rFonts w:hint="eastAsia"/>
          <w:sz w:val="21"/>
          <w:szCs w:val="21"/>
        </w:rPr>
        <w:t>交付決定及び通知</w:t>
      </w:r>
      <w:r>
        <w:rPr>
          <w:rFonts w:hint="eastAsia"/>
          <w:sz w:val="21"/>
          <w:szCs w:val="21"/>
        </w:rPr>
        <w:t>）</w:t>
      </w:r>
    </w:p>
    <w:p w14:paraId="50B4E705" w14:textId="68D9FB53" w:rsidR="0030788F" w:rsidRDefault="0030788F" w:rsidP="009B07F9">
      <w:pPr>
        <w:pStyle w:val="Default"/>
        <w:ind w:left="210" w:hangingChars="100" w:hanging="210"/>
        <w:rPr>
          <w:sz w:val="21"/>
          <w:szCs w:val="21"/>
        </w:rPr>
      </w:pPr>
      <w:r w:rsidRPr="0030788F">
        <w:rPr>
          <w:rFonts w:hint="eastAsia"/>
          <w:sz w:val="21"/>
          <w:szCs w:val="21"/>
        </w:rPr>
        <w:t>第</w:t>
      </w:r>
      <w:r w:rsidR="00651EF8">
        <w:rPr>
          <w:rFonts w:hint="eastAsia"/>
          <w:sz w:val="21"/>
          <w:szCs w:val="21"/>
        </w:rPr>
        <w:t>７</w:t>
      </w:r>
      <w:r w:rsidRPr="0030788F">
        <w:rPr>
          <w:rFonts w:hint="eastAsia"/>
          <w:sz w:val="21"/>
          <w:szCs w:val="21"/>
        </w:rPr>
        <w:t>条　知事は、前条の規定による補助金の</w:t>
      </w:r>
      <w:r w:rsidR="0021217C">
        <w:rPr>
          <w:rFonts w:hint="eastAsia"/>
          <w:sz w:val="21"/>
          <w:szCs w:val="21"/>
        </w:rPr>
        <w:t>交付申請があったときは、その内容を審査し、適当と認めたときは</w:t>
      </w:r>
      <w:r w:rsidR="00093E9B">
        <w:rPr>
          <w:rFonts w:hint="eastAsia"/>
          <w:sz w:val="21"/>
          <w:szCs w:val="21"/>
        </w:rPr>
        <w:t>必要な条件を付し</w:t>
      </w:r>
      <w:r w:rsidRPr="0030788F">
        <w:rPr>
          <w:rFonts w:hint="eastAsia"/>
          <w:sz w:val="21"/>
          <w:szCs w:val="21"/>
        </w:rPr>
        <w:t>補助金の交付決定を</w:t>
      </w:r>
      <w:r>
        <w:rPr>
          <w:rFonts w:hint="eastAsia"/>
          <w:sz w:val="21"/>
          <w:szCs w:val="21"/>
        </w:rPr>
        <w:t>するものとし、その決定の内容を</w:t>
      </w:r>
      <w:r w:rsidR="00681FC1">
        <w:rPr>
          <w:rFonts w:hint="eastAsia"/>
          <w:sz w:val="21"/>
          <w:szCs w:val="21"/>
        </w:rPr>
        <w:t>補助事業者に対し</w:t>
      </w:r>
      <w:r w:rsidRPr="0030788F">
        <w:rPr>
          <w:rFonts w:hint="eastAsia"/>
          <w:sz w:val="21"/>
          <w:szCs w:val="21"/>
        </w:rPr>
        <w:t>通知するものとする。</w:t>
      </w:r>
    </w:p>
    <w:p w14:paraId="470F8149" w14:textId="77777777" w:rsidR="0030788F" w:rsidRPr="00975B29" w:rsidRDefault="0030788F" w:rsidP="00143A93">
      <w:pPr>
        <w:pStyle w:val="Default"/>
        <w:rPr>
          <w:sz w:val="21"/>
          <w:szCs w:val="21"/>
        </w:rPr>
      </w:pPr>
    </w:p>
    <w:p w14:paraId="38DF9886" w14:textId="77777777" w:rsidR="0030788F" w:rsidRPr="0030788F" w:rsidRDefault="0030788F" w:rsidP="0030788F">
      <w:pPr>
        <w:pStyle w:val="Default"/>
        <w:rPr>
          <w:sz w:val="21"/>
          <w:szCs w:val="21"/>
        </w:rPr>
      </w:pPr>
      <w:r w:rsidRPr="0030788F">
        <w:rPr>
          <w:rFonts w:hint="eastAsia"/>
          <w:sz w:val="21"/>
          <w:szCs w:val="21"/>
        </w:rPr>
        <w:t>（経費</w:t>
      </w:r>
      <w:r w:rsidR="00920A58">
        <w:rPr>
          <w:rFonts w:hint="eastAsia"/>
          <w:sz w:val="21"/>
          <w:szCs w:val="21"/>
        </w:rPr>
        <w:t>等</w:t>
      </w:r>
      <w:r w:rsidRPr="0030788F">
        <w:rPr>
          <w:rFonts w:hint="eastAsia"/>
          <w:sz w:val="21"/>
          <w:szCs w:val="21"/>
        </w:rPr>
        <w:t>の</w:t>
      </w:r>
      <w:r w:rsidR="009B07F9">
        <w:rPr>
          <w:rFonts w:hint="eastAsia"/>
          <w:sz w:val="21"/>
          <w:szCs w:val="21"/>
        </w:rPr>
        <w:t>内容</w:t>
      </w:r>
      <w:r w:rsidRPr="0030788F">
        <w:rPr>
          <w:rFonts w:hint="eastAsia"/>
          <w:sz w:val="21"/>
          <w:szCs w:val="21"/>
        </w:rPr>
        <w:t>変更</w:t>
      </w:r>
      <w:r w:rsidR="00A2183B">
        <w:rPr>
          <w:rFonts w:hint="eastAsia"/>
          <w:sz w:val="21"/>
          <w:szCs w:val="21"/>
        </w:rPr>
        <w:t>等</w:t>
      </w:r>
      <w:r w:rsidRPr="0030788F">
        <w:rPr>
          <w:rFonts w:hint="eastAsia"/>
          <w:sz w:val="21"/>
          <w:szCs w:val="21"/>
        </w:rPr>
        <w:t>）</w:t>
      </w:r>
    </w:p>
    <w:p w14:paraId="74EB1FB3" w14:textId="5E00B8B9" w:rsidR="0030788F" w:rsidRPr="0030788F" w:rsidRDefault="0030788F" w:rsidP="003909BB">
      <w:pPr>
        <w:pStyle w:val="Default"/>
        <w:ind w:left="210" w:hangingChars="100" w:hanging="210"/>
        <w:rPr>
          <w:sz w:val="21"/>
          <w:szCs w:val="21"/>
        </w:rPr>
      </w:pPr>
      <w:r w:rsidRPr="0030788F">
        <w:rPr>
          <w:rFonts w:hint="eastAsia"/>
          <w:sz w:val="21"/>
          <w:szCs w:val="21"/>
        </w:rPr>
        <w:t>第</w:t>
      </w:r>
      <w:r w:rsidR="00975B29">
        <w:rPr>
          <w:rFonts w:hint="eastAsia"/>
          <w:sz w:val="21"/>
          <w:szCs w:val="21"/>
        </w:rPr>
        <w:t>８</w:t>
      </w:r>
      <w:r w:rsidRPr="0030788F">
        <w:rPr>
          <w:rFonts w:hint="eastAsia"/>
          <w:sz w:val="21"/>
          <w:szCs w:val="21"/>
        </w:rPr>
        <w:t xml:space="preserve">条　</w:t>
      </w:r>
      <w:r w:rsidR="00F17912">
        <w:rPr>
          <w:rFonts w:hint="eastAsia"/>
          <w:sz w:val="21"/>
          <w:szCs w:val="21"/>
        </w:rPr>
        <w:t>前条の通知を受けた</w:t>
      </w:r>
      <w:r w:rsidR="00681FC1">
        <w:rPr>
          <w:rFonts w:hint="eastAsia"/>
          <w:sz w:val="21"/>
          <w:szCs w:val="21"/>
        </w:rPr>
        <w:t>補助事業者が、</w:t>
      </w:r>
      <w:r w:rsidR="00016D97" w:rsidRPr="00016D97">
        <w:rPr>
          <w:rFonts w:hint="eastAsia"/>
          <w:sz w:val="21"/>
          <w:szCs w:val="21"/>
        </w:rPr>
        <w:t>補助事業に要する経費の配分の変更又は補助事業の内容の変更をしようとする</w:t>
      </w:r>
      <w:r w:rsidR="0004628F">
        <w:rPr>
          <w:rFonts w:hint="eastAsia"/>
          <w:sz w:val="21"/>
          <w:szCs w:val="21"/>
        </w:rPr>
        <w:t>とき</w:t>
      </w:r>
      <w:r w:rsidR="00016D97">
        <w:rPr>
          <w:rFonts w:hint="eastAsia"/>
          <w:sz w:val="21"/>
          <w:szCs w:val="21"/>
        </w:rPr>
        <w:t>は、</w:t>
      </w:r>
      <w:r w:rsidR="00920A58">
        <w:rPr>
          <w:rFonts w:hint="eastAsia"/>
          <w:sz w:val="21"/>
          <w:szCs w:val="21"/>
        </w:rPr>
        <w:t>規則第６条第１項第</w:t>
      </w:r>
      <w:r w:rsidR="00A900BA">
        <w:rPr>
          <w:rFonts w:hint="eastAsia"/>
          <w:sz w:val="21"/>
          <w:szCs w:val="21"/>
        </w:rPr>
        <w:t>１</w:t>
      </w:r>
      <w:r w:rsidR="009B07F9" w:rsidRPr="0030788F">
        <w:rPr>
          <w:rFonts w:hint="eastAsia"/>
          <w:sz w:val="21"/>
          <w:szCs w:val="21"/>
        </w:rPr>
        <w:t>号</w:t>
      </w:r>
      <w:r w:rsidR="00016D97">
        <w:rPr>
          <w:rFonts w:hint="eastAsia"/>
          <w:sz w:val="21"/>
          <w:szCs w:val="21"/>
        </w:rPr>
        <w:t>又は２号の規定により</w:t>
      </w:r>
      <w:r w:rsidR="00896097">
        <w:rPr>
          <w:rFonts w:hint="eastAsia"/>
          <w:sz w:val="21"/>
          <w:szCs w:val="21"/>
        </w:rPr>
        <w:t>ＬＰガス利用者価格高騰対策支援事業費補助金</w:t>
      </w:r>
      <w:r w:rsidR="009B07F9" w:rsidRPr="0030788F">
        <w:rPr>
          <w:rFonts w:hint="eastAsia"/>
          <w:sz w:val="21"/>
          <w:szCs w:val="21"/>
        </w:rPr>
        <w:t>の内容変更申請書（</w:t>
      </w:r>
      <w:r w:rsidR="009B07F9">
        <w:rPr>
          <w:rFonts w:hint="eastAsia"/>
          <w:sz w:val="21"/>
          <w:szCs w:val="21"/>
        </w:rPr>
        <w:t>様式</w:t>
      </w:r>
      <w:r w:rsidR="00E30BFC">
        <w:rPr>
          <w:rFonts w:hint="eastAsia"/>
          <w:sz w:val="21"/>
          <w:szCs w:val="21"/>
        </w:rPr>
        <w:t>第２</w:t>
      </w:r>
      <w:r w:rsidR="009B07F9" w:rsidRPr="0030788F">
        <w:rPr>
          <w:rFonts w:hint="eastAsia"/>
          <w:sz w:val="21"/>
          <w:szCs w:val="21"/>
        </w:rPr>
        <w:t>号）に関連書類を添付して提出し</w:t>
      </w:r>
      <w:r w:rsidR="00B40F09">
        <w:rPr>
          <w:rFonts w:hint="eastAsia"/>
          <w:sz w:val="21"/>
          <w:szCs w:val="21"/>
        </w:rPr>
        <w:t>、</w:t>
      </w:r>
      <w:r w:rsidR="00B40F09" w:rsidRPr="0030788F">
        <w:rPr>
          <w:rFonts w:hint="eastAsia"/>
          <w:sz w:val="21"/>
          <w:szCs w:val="21"/>
        </w:rPr>
        <w:t>知事</w:t>
      </w:r>
      <w:r w:rsidR="00B40F09">
        <w:rPr>
          <w:rFonts w:hint="eastAsia"/>
          <w:sz w:val="21"/>
          <w:szCs w:val="21"/>
        </w:rPr>
        <w:t>の承認を受け</w:t>
      </w:r>
      <w:r w:rsidR="009B07F9" w:rsidRPr="0030788F">
        <w:rPr>
          <w:rFonts w:hint="eastAsia"/>
          <w:sz w:val="21"/>
          <w:szCs w:val="21"/>
        </w:rPr>
        <w:t>なければならない。</w:t>
      </w:r>
    </w:p>
    <w:p w14:paraId="7B2BF9C1" w14:textId="506644D3" w:rsidR="0030788F" w:rsidRDefault="0030788F" w:rsidP="0030788F">
      <w:pPr>
        <w:pStyle w:val="Default"/>
        <w:ind w:left="210" w:hangingChars="100" w:hanging="210"/>
        <w:rPr>
          <w:sz w:val="21"/>
          <w:szCs w:val="21"/>
        </w:rPr>
      </w:pPr>
      <w:r w:rsidRPr="0030788F">
        <w:rPr>
          <w:rFonts w:hint="eastAsia"/>
          <w:sz w:val="21"/>
          <w:szCs w:val="21"/>
        </w:rPr>
        <w:t xml:space="preserve">２　</w:t>
      </w:r>
      <w:r w:rsidR="009B07F9" w:rsidRPr="0030788F">
        <w:rPr>
          <w:rFonts w:hint="eastAsia"/>
          <w:sz w:val="21"/>
          <w:szCs w:val="21"/>
        </w:rPr>
        <w:t>規則第６条第１項</w:t>
      </w:r>
      <w:r w:rsidR="007647F4">
        <w:rPr>
          <w:rFonts w:hint="eastAsia"/>
          <w:sz w:val="21"/>
          <w:szCs w:val="21"/>
        </w:rPr>
        <w:t>第１号及び</w:t>
      </w:r>
      <w:r w:rsidR="009B07F9" w:rsidRPr="0030788F">
        <w:rPr>
          <w:rFonts w:hint="eastAsia"/>
          <w:sz w:val="21"/>
          <w:szCs w:val="21"/>
        </w:rPr>
        <w:t>第２号</w:t>
      </w:r>
      <w:r w:rsidR="00904788">
        <w:rPr>
          <w:rFonts w:hint="eastAsia"/>
          <w:sz w:val="21"/>
          <w:szCs w:val="21"/>
        </w:rPr>
        <w:t>の</w:t>
      </w:r>
      <w:r w:rsidR="009B07F9" w:rsidRPr="0030788F">
        <w:rPr>
          <w:rFonts w:hint="eastAsia"/>
          <w:sz w:val="21"/>
          <w:szCs w:val="21"/>
        </w:rPr>
        <w:t>軽微な変更</w:t>
      </w:r>
      <w:r w:rsidR="00002DD4">
        <w:rPr>
          <w:rFonts w:hint="eastAsia"/>
          <w:sz w:val="21"/>
          <w:szCs w:val="21"/>
        </w:rPr>
        <w:t>と</w:t>
      </w:r>
      <w:r w:rsidR="009B07F9" w:rsidRPr="0030788F">
        <w:rPr>
          <w:rFonts w:hint="eastAsia"/>
          <w:sz w:val="21"/>
          <w:szCs w:val="21"/>
        </w:rPr>
        <w:t>は、</w:t>
      </w:r>
      <w:r w:rsidR="00904788">
        <w:rPr>
          <w:rFonts w:hint="eastAsia"/>
          <w:sz w:val="21"/>
          <w:szCs w:val="21"/>
        </w:rPr>
        <w:t>補助対象経費</w:t>
      </w:r>
      <w:r w:rsidR="005F1938">
        <w:rPr>
          <w:rFonts w:hint="eastAsia"/>
          <w:sz w:val="21"/>
          <w:szCs w:val="21"/>
        </w:rPr>
        <w:t>の</w:t>
      </w:r>
      <w:r w:rsidR="0061576F">
        <w:rPr>
          <w:rFonts w:hint="eastAsia"/>
          <w:sz w:val="21"/>
          <w:szCs w:val="21"/>
        </w:rPr>
        <w:t>20</w:t>
      </w:r>
      <w:r w:rsidR="005F1938">
        <w:rPr>
          <w:rFonts w:hint="eastAsia"/>
          <w:sz w:val="21"/>
          <w:szCs w:val="21"/>
        </w:rPr>
        <w:t>パーセント</w:t>
      </w:r>
      <w:r w:rsidR="009B07F9" w:rsidRPr="0030788F">
        <w:rPr>
          <w:rFonts w:hint="eastAsia"/>
          <w:sz w:val="21"/>
          <w:szCs w:val="21"/>
        </w:rPr>
        <w:t>以内の増減を伴う事業内容の変更とする。</w:t>
      </w:r>
    </w:p>
    <w:p w14:paraId="61195853" w14:textId="21398CAA" w:rsidR="00B40F09" w:rsidRDefault="00B40F09" w:rsidP="0030788F">
      <w:pPr>
        <w:pStyle w:val="Default"/>
        <w:ind w:left="210" w:hangingChars="100" w:hanging="210"/>
        <w:rPr>
          <w:sz w:val="21"/>
          <w:szCs w:val="21"/>
        </w:rPr>
      </w:pPr>
      <w:r>
        <w:rPr>
          <w:rFonts w:hint="eastAsia"/>
          <w:sz w:val="21"/>
          <w:szCs w:val="21"/>
        </w:rPr>
        <w:t xml:space="preserve">３　</w:t>
      </w:r>
      <w:r w:rsidR="00681FC1">
        <w:rPr>
          <w:rFonts w:hint="eastAsia"/>
          <w:sz w:val="21"/>
          <w:szCs w:val="21"/>
        </w:rPr>
        <w:t>補助事業者が、</w:t>
      </w:r>
      <w:r w:rsidRPr="00B40F09">
        <w:rPr>
          <w:rFonts w:hint="eastAsia"/>
          <w:sz w:val="21"/>
          <w:szCs w:val="21"/>
        </w:rPr>
        <w:t>補助事業を中止又は廃止しようとする</w:t>
      </w:r>
      <w:r w:rsidR="00002DD4">
        <w:rPr>
          <w:rFonts w:hint="eastAsia"/>
          <w:sz w:val="21"/>
          <w:szCs w:val="21"/>
        </w:rPr>
        <w:t>とき</w:t>
      </w:r>
      <w:r w:rsidR="0004628F">
        <w:rPr>
          <w:rFonts w:hint="eastAsia"/>
          <w:sz w:val="21"/>
          <w:szCs w:val="21"/>
        </w:rPr>
        <w:t>は、規則第６条第１項第３号の規定により、</w:t>
      </w:r>
      <w:r w:rsidR="00896097">
        <w:rPr>
          <w:rFonts w:hint="eastAsia"/>
          <w:sz w:val="21"/>
          <w:szCs w:val="21"/>
        </w:rPr>
        <w:t>ＬＰガス利用者価格高騰対策支援事業費補助金</w:t>
      </w:r>
      <w:r w:rsidR="0004628F" w:rsidRPr="0004628F">
        <w:rPr>
          <w:rFonts w:hint="eastAsia"/>
          <w:sz w:val="21"/>
          <w:szCs w:val="21"/>
        </w:rPr>
        <w:t>の</w:t>
      </w:r>
      <w:r w:rsidR="00CF6647">
        <w:rPr>
          <w:rFonts w:hint="eastAsia"/>
          <w:sz w:val="21"/>
          <w:szCs w:val="21"/>
        </w:rPr>
        <w:t>中止（廃止）承認申請書（様式第２</w:t>
      </w:r>
      <w:r w:rsidRPr="00B40F09">
        <w:rPr>
          <w:rFonts w:hint="eastAsia"/>
          <w:sz w:val="21"/>
          <w:szCs w:val="21"/>
        </w:rPr>
        <w:t>号）を</w:t>
      </w:r>
      <w:r w:rsidR="0004628F">
        <w:rPr>
          <w:rFonts w:hint="eastAsia"/>
          <w:sz w:val="21"/>
          <w:szCs w:val="21"/>
        </w:rPr>
        <w:t>知事</w:t>
      </w:r>
      <w:r w:rsidRPr="00B40F09">
        <w:rPr>
          <w:rFonts w:hint="eastAsia"/>
          <w:sz w:val="21"/>
          <w:szCs w:val="21"/>
        </w:rPr>
        <w:t>に提出し、承認を受けなければならない。</w:t>
      </w:r>
    </w:p>
    <w:p w14:paraId="245E41B2" w14:textId="77777777" w:rsidR="006F7958" w:rsidRPr="009B7493" w:rsidRDefault="006F7958" w:rsidP="00143A93">
      <w:pPr>
        <w:pStyle w:val="Default"/>
        <w:rPr>
          <w:sz w:val="21"/>
          <w:szCs w:val="21"/>
        </w:rPr>
      </w:pPr>
    </w:p>
    <w:p w14:paraId="4F0AFF76" w14:textId="77777777" w:rsidR="0030788F" w:rsidRPr="0030788F" w:rsidRDefault="0030788F" w:rsidP="0030788F">
      <w:pPr>
        <w:pStyle w:val="Default"/>
        <w:rPr>
          <w:sz w:val="21"/>
          <w:szCs w:val="21"/>
        </w:rPr>
      </w:pPr>
      <w:r w:rsidRPr="0030788F">
        <w:rPr>
          <w:rFonts w:hint="eastAsia"/>
          <w:sz w:val="21"/>
          <w:szCs w:val="21"/>
        </w:rPr>
        <w:t>（申請の取下げ）</w:t>
      </w:r>
    </w:p>
    <w:p w14:paraId="73F73BBD" w14:textId="745ABAD8" w:rsidR="0030788F" w:rsidRPr="0030788F" w:rsidRDefault="00A2183B" w:rsidP="0030788F">
      <w:pPr>
        <w:pStyle w:val="Default"/>
        <w:ind w:left="210" w:hangingChars="100" w:hanging="210"/>
        <w:rPr>
          <w:sz w:val="21"/>
          <w:szCs w:val="21"/>
        </w:rPr>
      </w:pPr>
      <w:r>
        <w:rPr>
          <w:rFonts w:hint="eastAsia"/>
          <w:sz w:val="21"/>
          <w:szCs w:val="21"/>
        </w:rPr>
        <w:t>第</w:t>
      </w:r>
      <w:r w:rsidR="006C66FB">
        <w:rPr>
          <w:rFonts w:hint="eastAsia"/>
          <w:sz w:val="21"/>
          <w:szCs w:val="21"/>
        </w:rPr>
        <w:t>９</w:t>
      </w:r>
      <w:r>
        <w:rPr>
          <w:rFonts w:hint="eastAsia"/>
          <w:sz w:val="21"/>
          <w:szCs w:val="21"/>
        </w:rPr>
        <w:t xml:space="preserve">条　</w:t>
      </w:r>
      <w:r w:rsidR="0063115A">
        <w:rPr>
          <w:rFonts w:hint="eastAsia"/>
          <w:sz w:val="21"/>
          <w:szCs w:val="21"/>
        </w:rPr>
        <w:t>補助事業者は、</w:t>
      </w:r>
      <w:r w:rsidR="0021217C">
        <w:rPr>
          <w:rFonts w:hint="eastAsia"/>
          <w:sz w:val="21"/>
          <w:szCs w:val="21"/>
        </w:rPr>
        <w:t>規則第７条</w:t>
      </w:r>
      <w:r w:rsidR="0030788F" w:rsidRPr="0030788F">
        <w:rPr>
          <w:rFonts w:hint="eastAsia"/>
          <w:sz w:val="21"/>
          <w:szCs w:val="21"/>
        </w:rPr>
        <w:t>の規定による</w:t>
      </w:r>
      <w:r w:rsidR="00956C52">
        <w:rPr>
          <w:rFonts w:hint="eastAsia"/>
          <w:sz w:val="21"/>
          <w:szCs w:val="21"/>
        </w:rPr>
        <w:t>通知</w:t>
      </w:r>
      <w:r w:rsidR="0030788F" w:rsidRPr="0030788F">
        <w:rPr>
          <w:rFonts w:hint="eastAsia"/>
          <w:sz w:val="21"/>
          <w:szCs w:val="21"/>
        </w:rPr>
        <w:t>を受け取った日から起算して</w:t>
      </w:r>
      <w:r w:rsidR="001407B9">
        <w:rPr>
          <w:rFonts w:hint="eastAsia"/>
          <w:sz w:val="21"/>
          <w:szCs w:val="21"/>
        </w:rPr>
        <w:t>3</w:t>
      </w:r>
      <w:r w:rsidR="0061576F">
        <w:rPr>
          <w:rFonts w:hint="eastAsia"/>
          <w:sz w:val="21"/>
          <w:szCs w:val="21"/>
        </w:rPr>
        <w:t>0</w:t>
      </w:r>
      <w:r w:rsidR="0030788F" w:rsidRPr="00813689">
        <w:rPr>
          <w:rFonts w:hint="eastAsia"/>
          <w:sz w:val="21"/>
          <w:szCs w:val="21"/>
        </w:rPr>
        <w:t>日以内</w:t>
      </w:r>
      <w:r w:rsidR="003B0B56">
        <w:rPr>
          <w:rFonts w:hint="eastAsia"/>
          <w:sz w:val="21"/>
          <w:szCs w:val="21"/>
        </w:rPr>
        <w:t>に限り当該申請を取</w:t>
      </w:r>
      <w:r w:rsidR="0030788F" w:rsidRPr="0030788F">
        <w:rPr>
          <w:rFonts w:hint="eastAsia"/>
          <w:sz w:val="21"/>
          <w:szCs w:val="21"/>
        </w:rPr>
        <w:t>下げることができ、</w:t>
      </w:r>
      <w:r w:rsidR="0063115A">
        <w:rPr>
          <w:rFonts w:hint="eastAsia"/>
          <w:sz w:val="21"/>
          <w:szCs w:val="21"/>
        </w:rPr>
        <w:t>知事は、</w:t>
      </w:r>
      <w:r w:rsidR="0030788F" w:rsidRPr="0030788F">
        <w:rPr>
          <w:rFonts w:hint="eastAsia"/>
          <w:sz w:val="21"/>
          <w:szCs w:val="21"/>
        </w:rPr>
        <w:t>取下げがあったときは</w:t>
      </w:r>
      <w:r w:rsidR="0030788F">
        <w:rPr>
          <w:rFonts w:hint="eastAsia"/>
          <w:sz w:val="21"/>
          <w:szCs w:val="21"/>
        </w:rPr>
        <w:t>、</w:t>
      </w:r>
      <w:r w:rsidR="00836ED4">
        <w:rPr>
          <w:rFonts w:hint="eastAsia"/>
          <w:sz w:val="21"/>
          <w:szCs w:val="21"/>
        </w:rPr>
        <w:t>当該申請に係る補助金の交付</w:t>
      </w:r>
      <w:r w:rsidR="0030788F" w:rsidRPr="0030788F">
        <w:rPr>
          <w:rFonts w:hint="eastAsia"/>
          <w:sz w:val="21"/>
          <w:szCs w:val="21"/>
        </w:rPr>
        <w:t>決定はなかったものとみなす。</w:t>
      </w:r>
    </w:p>
    <w:p w14:paraId="6EBBB4BF" w14:textId="77777777" w:rsidR="006F7958" w:rsidRPr="006C66FB" w:rsidRDefault="006F7958" w:rsidP="006F7958">
      <w:pPr>
        <w:pStyle w:val="Default"/>
        <w:ind w:left="210" w:hangingChars="100" w:hanging="210"/>
        <w:rPr>
          <w:sz w:val="21"/>
          <w:szCs w:val="21"/>
        </w:rPr>
      </w:pPr>
    </w:p>
    <w:p w14:paraId="32120397" w14:textId="77777777" w:rsidR="0030788F" w:rsidRPr="0030788F" w:rsidRDefault="0030788F" w:rsidP="0030788F">
      <w:pPr>
        <w:pStyle w:val="Default"/>
        <w:ind w:left="210" w:hangingChars="100" w:hanging="210"/>
        <w:rPr>
          <w:sz w:val="21"/>
          <w:szCs w:val="21"/>
        </w:rPr>
      </w:pPr>
      <w:r w:rsidRPr="0030788F">
        <w:rPr>
          <w:rFonts w:hint="eastAsia"/>
          <w:sz w:val="21"/>
          <w:szCs w:val="21"/>
        </w:rPr>
        <w:t>（交付の条件）</w:t>
      </w:r>
    </w:p>
    <w:p w14:paraId="78208999" w14:textId="7753844D" w:rsidR="0030788F" w:rsidRPr="0030788F" w:rsidRDefault="005C313E" w:rsidP="0030788F">
      <w:pPr>
        <w:pStyle w:val="Default"/>
        <w:ind w:left="210" w:hangingChars="100" w:hanging="210"/>
        <w:rPr>
          <w:sz w:val="21"/>
          <w:szCs w:val="21"/>
        </w:rPr>
      </w:pPr>
      <w:r>
        <w:rPr>
          <w:rFonts w:hint="eastAsia"/>
          <w:sz w:val="21"/>
          <w:szCs w:val="21"/>
        </w:rPr>
        <w:t>第</w:t>
      </w:r>
      <w:r w:rsidR="006C66FB">
        <w:rPr>
          <w:rFonts w:hint="eastAsia"/>
          <w:sz w:val="21"/>
          <w:szCs w:val="21"/>
        </w:rPr>
        <w:t>10</w:t>
      </w:r>
      <w:r>
        <w:rPr>
          <w:rFonts w:hint="eastAsia"/>
          <w:sz w:val="21"/>
          <w:szCs w:val="21"/>
        </w:rPr>
        <w:t>条　規則第６</w:t>
      </w:r>
      <w:r w:rsidR="0030788F" w:rsidRPr="0030788F">
        <w:rPr>
          <w:rFonts w:hint="eastAsia"/>
          <w:sz w:val="21"/>
          <w:szCs w:val="21"/>
        </w:rPr>
        <w:t>条第２項の規定により</w:t>
      </w:r>
      <w:r w:rsidR="0004628F">
        <w:rPr>
          <w:rFonts w:hint="eastAsia"/>
          <w:sz w:val="21"/>
          <w:szCs w:val="21"/>
        </w:rPr>
        <w:t>付</w:t>
      </w:r>
      <w:r w:rsidR="0030788F" w:rsidRPr="0030788F">
        <w:rPr>
          <w:rFonts w:hint="eastAsia"/>
          <w:sz w:val="21"/>
          <w:szCs w:val="21"/>
        </w:rPr>
        <w:t xml:space="preserve">する条件は、次のとおりとする。 </w:t>
      </w:r>
    </w:p>
    <w:p w14:paraId="56EB7E82" w14:textId="2BD9607C" w:rsidR="00AF4EF4" w:rsidRDefault="00AF4EF4" w:rsidP="009B7493">
      <w:pPr>
        <w:pStyle w:val="Default"/>
        <w:ind w:leftChars="135" w:left="850" w:hangingChars="270" w:hanging="567"/>
        <w:rPr>
          <w:sz w:val="21"/>
          <w:szCs w:val="21"/>
        </w:rPr>
      </w:pPr>
      <w:r>
        <w:rPr>
          <w:rFonts w:hint="eastAsia"/>
          <w:sz w:val="21"/>
          <w:szCs w:val="21"/>
        </w:rPr>
        <w:t>（１） 補助事業者は補助金の交付決定が取り消された場合、既に補助金が交付されていると</w:t>
      </w:r>
      <w:r>
        <w:rPr>
          <w:rFonts w:hint="eastAsia"/>
          <w:sz w:val="21"/>
          <w:szCs w:val="21"/>
        </w:rPr>
        <w:lastRenderedPageBreak/>
        <w:t>きは、補助金を返還すること。</w:t>
      </w:r>
    </w:p>
    <w:p w14:paraId="4D572E97" w14:textId="697080E2" w:rsidR="00AF4EF4" w:rsidRDefault="00AF4EF4" w:rsidP="009B7493">
      <w:pPr>
        <w:pStyle w:val="Default"/>
        <w:ind w:leftChars="135" w:left="850" w:hangingChars="270" w:hanging="567"/>
        <w:rPr>
          <w:sz w:val="21"/>
          <w:szCs w:val="21"/>
        </w:rPr>
      </w:pPr>
      <w:r>
        <w:rPr>
          <w:rFonts w:hint="eastAsia"/>
          <w:sz w:val="21"/>
          <w:szCs w:val="21"/>
        </w:rPr>
        <w:t>（２） 補助事業者は</w:t>
      </w:r>
      <w:r w:rsidR="006C66FB">
        <w:rPr>
          <w:rFonts w:hint="eastAsia"/>
          <w:sz w:val="21"/>
          <w:szCs w:val="21"/>
        </w:rPr>
        <w:t>、</w:t>
      </w:r>
      <w:r>
        <w:rPr>
          <w:rFonts w:hint="eastAsia"/>
          <w:sz w:val="21"/>
          <w:szCs w:val="21"/>
        </w:rPr>
        <w:t>補助事業の実施に関し調査や報告を求められた場合、これに従うこと。</w:t>
      </w:r>
    </w:p>
    <w:p w14:paraId="134BB94E" w14:textId="15CACA0F" w:rsidR="0030788F" w:rsidRPr="0030788F" w:rsidRDefault="006C66FB" w:rsidP="009B7493">
      <w:pPr>
        <w:pStyle w:val="Default"/>
        <w:ind w:leftChars="135" w:left="850" w:hangingChars="270" w:hanging="567"/>
        <w:rPr>
          <w:sz w:val="21"/>
          <w:szCs w:val="21"/>
        </w:rPr>
      </w:pPr>
      <w:r>
        <w:rPr>
          <w:rFonts w:hint="eastAsia"/>
          <w:sz w:val="21"/>
          <w:szCs w:val="21"/>
        </w:rPr>
        <w:t>（３</w:t>
      </w:r>
      <w:r w:rsidR="0030788F" w:rsidRPr="0030788F">
        <w:rPr>
          <w:rFonts w:hint="eastAsia"/>
          <w:sz w:val="21"/>
          <w:szCs w:val="21"/>
        </w:rPr>
        <w:t xml:space="preserve">） </w:t>
      </w:r>
      <w:r w:rsidR="00B05524" w:rsidRPr="0030788F">
        <w:rPr>
          <w:rFonts w:hint="eastAsia"/>
          <w:sz w:val="21"/>
          <w:szCs w:val="21"/>
        </w:rPr>
        <w:t>補助事業者は、補助事業が予定の期間内に完了しない場合又はその遂行が困難となった場合は、速やかにその理由その他必要事項を書面により知事に報告しなければならない。</w:t>
      </w:r>
    </w:p>
    <w:p w14:paraId="5B10AF97" w14:textId="4956A9B7" w:rsidR="0030788F" w:rsidRPr="0030788F" w:rsidRDefault="006C66FB" w:rsidP="009B7493">
      <w:pPr>
        <w:pStyle w:val="Default"/>
        <w:ind w:leftChars="135" w:left="850" w:hangingChars="270" w:hanging="567"/>
        <w:rPr>
          <w:sz w:val="21"/>
          <w:szCs w:val="21"/>
        </w:rPr>
      </w:pPr>
      <w:r>
        <w:rPr>
          <w:rFonts w:hint="eastAsia"/>
          <w:sz w:val="21"/>
          <w:szCs w:val="21"/>
        </w:rPr>
        <w:t>（４</w:t>
      </w:r>
      <w:r w:rsidR="0030788F" w:rsidRPr="0030788F">
        <w:rPr>
          <w:rFonts w:hint="eastAsia"/>
          <w:sz w:val="21"/>
          <w:szCs w:val="21"/>
        </w:rPr>
        <w:t>）</w:t>
      </w:r>
      <w:r w:rsidR="00B05524" w:rsidRPr="0030788F">
        <w:rPr>
          <w:rFonts w:hint="eastAsia"/>
          <w:sz w:val="21"/>
          <w:szCs w:val="21"/>
        </w:rPr>
        <w:t>（</w:t>
      </w:r>
      <w:r>
        <w:rPr>
          <w:rFonts w:hint="eastAsia"/>
          <w:sz w:val="21"/>
          <w:szCs w:val="21"/>
        </w:rPr>
        <w:t>３</w:t>
      </w:r>
      <w:r w:rsidR="00B05524" w:rsidRPr="0030788F">
        <w:rPr>
          <w:rFonts w:hint="eastAsia"/>
          <w:sz w:val="21"/>
          <w:szCs w:val="21"/>
        </w:rPr>
        <w:t>）の規定による報告に基づき、</w:t>
      </w:r>
      <w:r w:rsidR="00E71A73">
        <w:rPr>
          <w:rFonts w:hint="eastAsia"/>
          <w:sz w:val="21"/>
          <w:szCs w:val="21"/>
        </w:rPr>
        <w:t>知事から</w:t>
      </w:r>
      <w:r w:rsidR="00B05524" w:rsidRPr="0030788F">
        <w:rPr>
          <w:rFonts w:hint="eastAsia"/>
          <w:sz w:val="21"/>
          <w:szCs w:val="21"/>
        </w:rPr>
        <w:t>必要な指示を与えられた場合は、補助事業者は、直ちにその指示に従わなければならない。</w:t>
      </w:r>
    </w:p>
    <w:p w14:paraId="2A2D0DEC" w14:textId="10C5B1CA" w:rsidR="0030788F" w:rsidRPr="0030788F" w:rsidRDefault="006C66FB" w:rsidP="009B7493">
      <w:pPr>
        <w:pStyle w:val="Default"/>
        <w:ind w:leftChars="135" w:left="850" w:hangingChars="270" w:hanging="567"/>
        <w:rPr>
          <w:sz w:val="21"/>
          <w:szCs w:val="21"/>
        </w:rPr>
      </w:pPr>
      <w:r>
        <w:rPr>
          <w:rFonts w:hint="eastAsia"/>
          <w:sz w:val="21"/>
          <w:szCs w:val="21"/>
        </w:rPr>
        <w:t>（５</w:t>
      </w:r>
      <w:r w:rsidR="0030788F" w:rsidRPr="0030788F">
        <w:rPr>
          <w:rFonts w:hint="eastAsia"/>
          <w:sz w:val="21"/>
          <w:szCs w:val="21"/>
        </w:rPr>
        <w:t>）</w:t>
      </w:r>
      <w:r w:rsidR="009B7493">
        <w:rPr>
          <w:rFonts w:hint="eastAsia"/>
          <w:sz w:val="21"/>
          <w:szCs w:val="21"/>
        </w:rPr>
        <w:t xml:space="preserve"> </w:t>
      </w:r>
      <w:r w:rsidR="00B05524" w:rsidRPr="0030788F">
        <w:rPr>
          <w:rFonts w:hint="eastAsia"/>
          <w:sz w:val="21"/>
          <w:szCs w:val="21"/>
        </w:rPr>
        <w:t>補助事業者は、補助金と</w:t>
      </w:r>
      <w:r w:rsidR="00B05524">
        <w:rPr>
          <w:rFonts w:hint="eastAsia"/>
          <w:sz w:val="21"/>
          <w:szCs w:val="21"/>
        </w:rPr>
        <w:t>補助</w:t>
      </w:r>
      <w:r w:rsidR="00B05524" w:rsidRPr="0030788F">
        <w:rPr>
          <w:rFonts w:hint="eastAsia"/>
          <w:sz w:val="21"/>
          <w:szCs w:val="21"/>
        </w:rPr>
        <w:t>事業に係る収入及び支出を明らかにした帳簿を備え、当該収入及び支出について証拠書類を整理し、かつ当該帳簿及び証拠書類を</w:t>
      </w:r>
      <w:r w:rsidR="0063115A">
        <w:rPr>
          <w:rFonts w:hint="eastAsia"/>
          <w:sz w:val="21"/>
          <w:szCs w:val="21"/>
        </w:rPr>
        <w:t>補助</w:t>
      </w:r>
      <w:r w:rsidR="00B05524" w:rsidRPr="0030788F">
        <w:rPr>
          <w:rFonts w:hint="eastAsia"/>
          <w:sz w:val="21"/>
          <w:szCs w:val="21"/>
        </w:rPr>
        <w:t>事業の完了の日（</w:t>
      </w:r>
      <w:r w:rsidR="0063115A">
        <w:rPr>
          <w:rFonts w:hint="eastAsia"/>
          <w:sz w:val="21"/>
          <w:szCs w:val="21"/>
        </w:rPr>
        <w:t>補助</w:t>
      </w:r>
      <w:r w:rsidR="00B05524" w:rsidRPr="0030788F">
        <w:rPr>
          <w:rFonts w:hint="eastAsia"/>
          <w:sz w:val="21"/>
          <w:szCs w:val="21"/>
        </w:rPr>
        <w:t>事</w:t>
      </w:r>
      <w:r w:rsidR="00B05524" w:rsidRPr="006446BD">
        <w:rPr>
          <w:rFonts w:hint="eastAsia"/>
          <w:sz w:val="21"/>
          <w:szCs w:val="21"/>
        </w:rPr>
        <w:t>業の中止又は廃止の承認を受けた場合には、その承認を受けた日）の属する年度の終了後</w:t>
      </w:r>
      <w:r w:rsidR="006446BD" w:rsidRPr="006446BD">
        <w:rPr>
          <w:rFonts w:hint="eastAsia"/>
          <w:sz w:val="21"/>
          <w:szCs w:val="21"/>
        </w:rPr>
        <w:t>10</w:t>
      </w:r>
      <w:r w:rsidR="00B05524" w:rsidRPr="006446BD">
        <w:rPr>
          <w:rFonts w:hint="eastAsia"/>
          <w:sz w:val="21"/>
          <w:szCs w:val="21"/>
        </w:rPr>
        <w:t>年間保</w:t>
      </w:r>
      <w:r w:rsidR="00B05524" w:rsidRPr="0030788F">
        <w:rPr>
          <w:rFonts w:hint="eastAsia"/>
          <w:sz w:val="21"/>
          <w:szCs w:val="21"/>
        </w:rPr>
        <w:t>管しておかなければならない。</w:t>
      </w:r>
    </w:p>
    <w:p w14:paraId="1D7BD6F3" w14:textId="77777777" w:rsidR="0030788F" w:rsidRDefault="0030788F" w:rsidP="006F7958">
      <w:pPr>
        <w:pStyle w:val="Default"/>
        <w:ind w:left="210" w:hangingChars="100" w:hanging="210"/>
        <w:rPr>
          <w:sz w:val="21"/>
          <w:szCs w:val="21"/>
        </w:rPr>
      </w:pPr>
    </w:p>
    <w:p w14:paraId="32F1F54E" w14:textId="77777777" w:rsidR="00801C00" w:rsidRPr="00801C00" w:rsidRDefault="00801C00" w:rsidP="00801C00">
      <w:pPr>
        <w:pStyle w:val="Default"/>
        <w:rPr>
          <w:color w:val="000000" w:themeColor="text1"/>
          <w:sz w:val="21"/>
          <w:szCs w:val="21"/>
        </w:rPr>
      </w:pPr>
      <w:r w:rsidRPr="00801C00">
        <w:rPr>
          <w:rFonts w:hint="eastAsia"/>
          <w:color w:val="000000" w:themeColor="text1"/>
          <w:sz w:val="21"/>
          <w:szCs w:val="21"/>
        </w:rPr>
        <w:t>（実績報告）</w:t>
      </w:r>
    </w:p>
    <w:p w14:paraId="2801E7E7" w14:textId="77777777" w:rsidR="009B7493" w:rsidRDefault="00801C00" w:rsidP="009B7493">
      <w:pPr>
        <w:pStyle w:val="Default"/>
        <w:ind w:left="210" w:hangingChars="100" w:hanging="210"/>
        <w:rPr>
          <w:color w:val="000000" w:themeColor="text1"/>
          <w:sz w:val="21"/>
          <w:szCs w:val="21"/>
        </w:rPr>
      </w:pPr>
      <w:r w:rsidRPr="00801C00">
        <w:rPr>
          <w:rFonts w:hint="eastAsia"/>
          <w:color w:val="000000" w:themeColor="text1"/>
          <w:sz w:val="21"/>
          <w:szCs w:val="21"/>
        </w:rPr>
        <w:t>第</w:t>
      </w:r>
      <w:r w:rsidR="006C66FB">
        <w:rPr>
          <w:rFonts w:hint="eastAsia"/>
          <w:color w:val="000000" w:themeColor="text1"/>
          <w:sz w:val="21"/>
          <w:szCs w:val="21"/>
        </w:rPr>
        <w:t>11</w:t>
      </w:r>
      <w:r w:rsidRPr="00801C00">
        <w:rPr>
          <w:rFonts w:hint="eastAsia"/>
          <w:color w:val="000000" w:themeColor="text1"/>
          <w:sz w:val="21"/>
          <w:szCs w:val="21"/>
        </w:rPr>
        <w:t xml:space="preserve">条　</w:t>
      </w:r>
      <w:r w:rsidR="00A02952">
        <w:rPr>
          <w:rFonts w:hint="eastAsia"/>
          <w:color w:val="000000" w:themeColor="text1"/>
          <w:sz w:val="21"/>
          <w:szCs w:val="21"/>
        </w:rPr>
        <w:t>規則第</w:t>
      </w:r>
      <w:r w:rsidR="006C66FB">
        <w:rPr>
          <w:rFonts w:hint="eastAsia"/>
          <w:color w:val="000000" w:themeColor="text1"/>
          <w:sz w:val="21"/>
          <w:szCs w:val="21"/>
        </w:rPr>
        <w:t>12</w:t>
      </w:r>
      <w:r w:rsidR="00A02952">
        <w:rPr>
          <w:rFonts w:hint="eastAsia"/>
          <w:color w:val="000000" w:themeColor="text1"/>
          <w:sz w:val="21"/>
          <w:szCs w:val="21"/>
        </w:rPr>
        <w:t>条の規定による報告は、補助事業の完了した日の翌日から起算して</w:t>
      </w:r>
      <w:r w:rsidR="0061576F">
        <w:rPr>
          <w:rFonts w:hint="eastAsia"/>
          <w:color w:val="000000" w:themeColor="text1"/>
          <w:sz w:val="21"/>
          <w:szCs w:val="21"/>
        </w:rPr>
        <w:t>30</w:t>
      </w:r>
      <w:r w:rsidRPr="00813689">
        <w:rPr>
          <w:rFonts w:hint="eastAsia"/>
          <w:color w:val="000000" w:themeColor="text1"/>
          <w:sz w:val="21"/>
          <w:szCs w:val="21"/>
        </w:rPr>
        <w:t>日</w:t>
      </w:r>
      <w:r w:rsidR="000E04C2">
        <w:rPr>
          <w:rFonts w:hint="eastAsia"/>
          <w:color w:val="000000" w:themeColor="text1"/>
          <w:sz w:val="21"/>
          <w:szCs w:val="21"/>
        </w:rPr>
        <w:t>以内に</w:t>
      </w:r>
      <w:r w:rsidR="00FA7E68">
        <w:rPr>
          <w:rFonts w:hint="eastAsia"/>
          <w:color w:val="000000" w:themeColor="text1"/>
          <w:sz w:val="21"/>
          <w:szCs w:val="21"/>
        </w:rPr>
        <w:t>、次に掲げる書類を</w:t>
      </w:r>
      <w:r w:rsidRPr="00801C00">
        <w:rPr>
          <w:rFonts w:hint="eastAsia"/>
          <w:color w:val="000000" w:themeColor="text1"/>
          <w:sz w:val="21"/>
          <w:szCs w:val="21"/>
        </w:rPr>
        <w:t>知事に提出</w:t>
      </w:r>
      <w:r w:rsidR="00A02952">
        <w:rPr>
          <w:rFonts w:hint="eastAsia"/>
          <w:color w:val="000000" w:themeColor="text1"/>
          <w:sz w:val="21"/>
          <w:szCs w:val="21"/>
        </w:rPr>
        <w:t>することにより行わな</w:t>
      </w:r>
      <w:r w:rsidRPr="00801C00">
        <w:rPr>
          <w:rFonts w:hint="eastAsia"/>
          <w:color w:val="000000" w:themeColor="text1"/>
          <w:sz w:val="21"/>
          <w:szCs w:val="21"/>
        </w:rPr>
        <w:t>ければならない。</w:t>
      </w:r>
    </w:p>
    <w:p w14:paraId="02C1A121" w14:textId="2DD8DEAC" w:rsidR="0030788F" w:rsidRDefault="009B7493" w:rsidP="009B7493">
      <w:pPr>
        <w:pStyle w:val="Default"/>
        <w:ind w:leftChars="100" w:left="210" w:firstLineChars="35" w:firstLine="73"/>
        <w:rPr>
          <w:color w:val="000000" w:themeColor="text1"/>
          <w:sz w:val="21"/>
          <w:szCs w:val="21"/>
        </w:rPr>
      </w:pPr>
      <w:r>
        <w:rPr>
          <w:rFonts w:hint="eastAsia"/>
          <w:sz w:val="21"/>
          <w:szCs w:val="21"/>
        </w:rPr>
        <w:t>（１）</w:t>
      </w:r>
      <w:r w:rsidR="00896097">
        <w:rPr>
          <w:rFonts w:hint="eastAsia"/>
          <w:sz w:val="21"/>
          <w:szCs w:val="21"/>
        </w:rPr>
        <w:t>ＬＰガス利用者価格高騰対策支援事業費補助金</w:t>
      </w:r>
      <w:r w:rsidR="009539A8">
        <w:rPr>
          <w:rFonts w:hint="eastAsia"/>
          <w:sz w:val="21"/>
          <w:szCs w:val="21"/>
        </w:rPr>
        <w:t>に係る</w:t>
      </w:r>
      <w:r w:rsidR="009539A8" w:rsidRPr="00801C00">
        <w:rPr>
          <w:rFonts w:hint="eastAsia"/>
          <w:color w:val="000000" w:themeColor="text1"/>
          <w:sz w:val="21"/>
          <w:szCs w:val="21"/>
        </w:rPr>
        <w:t>実績報告書（</w:t>
      </w:r>
      <w:r w:rsidR="009539A8">
        <w:rPr>
          <w:rFonts w:hint="eastAsia"/>
          <w:color w:val="000000" w:themeColor="text1"/>
          <w:sz w:val="21"/>
          <w:szCs w:val="21"/>
        </w:rPr>
        <w:t>様式第３</w:t>
      </w:r>
      <w:r w:rsidR="009539A8" w:rsidRPr="00801C00">
        <w:rPr>
          <w:rFonts w:hint="eastAsia"/>
          <w:color w:val="000000" w:themeColor="text1"/>
          <w:sz w:val="21"/>
          <w:szCs w:val="21"/>
        </w:rPr>
        <w:t>号）</w:t>
      </w:r>
    </w:p>
    <w:p w14:paraId="4C123F18" w14:textId="14236398" w:rsidR="00297DF7" w:rsidRDefault="009B7493" w:rsidP="009B7493">
      <w:pPr>
        <w:pStyle w:val="Default"/>
        <w:ind w:leftChars="100" w:left="210" w:firstLineChars="35" w:firstLine="73"/>
        <w:rPr>
          <w:sz w:val="21"/>
          <w:szCs w:val="21"/>
        </w:rPr>
      </w:pPr>
      <w:r>
        <w:rPr>
          <w:rFonts w:hint="eastAsia"/>
          <w:sz w:val="21"/>
          <w:szCs w:val="21"/>
        </w:rPr>
        <w:t>（２）</w:t>
      </w:r>
      <w:r w:rsidR="00F1028D">
        <w:rPr>
          <w:rFonts w:hint="eastAsia"/>
          <w:sz w:val="21"/>
          <w:szCs w:val="21"/>
        </w:rPr>
        <w:t>所要額精</w:t>
      </w:r>
      <w:r w:rsidR="00297DF7">
        <w:rPr>
          <w:rFonts w:hint="eastAsia"/>
          <w:sz w:val="21"/>
          <w:szCs w:val="21"/>
        </w:rPr>
        <w:t>算書</w:t>
      </w:r>
      <w:r w:rsidR="00297DF7" w:rsidRPr="009539A8">
        <w:rPr>
          <w:rFonts w:hint="eastAsia"/>
          <w:sz w:val="21"/>
          <w:szCs w:val="21"/>
        </w:rPr>
        <w:t>（様式第３号）</w:t>
      </w:r>
      <w:r w:rsidR="003B0B56">
        <w:rPr>
          <w:rFonts w:hint="eastAsia"/>
          <w:sz w:val="21"/>
          <w:szCs w:val="21"/>
        </w:rPr>
        <w:t>（別紙１</w:t>
      </w:r>
      <w:r w:rsidR="00297DF7">
        <w:rPr>
          <w:rFonts w:hint="eastAsia"/>
          <w:sz w:val="21"/>
          <w:szCs w:val="21"/>
        </w:rPr>
        <w:t>）</w:t>
      </w:r>
    </w:p>
    <w:p w14:paraId="730B58C7" w14:textId="6BB923EE" w:rsidR="009539A8" w:rsidRDefault="009B7493" w:rsidP="009B7493">
      <w:pPr>
        <w:pStyle w:val="Default"/>
        <w:ind w:leftChars="100" w:left="210" w:firstLineChars="35" w:firstLine="73"/>
        <w:rPr>
          <w:sz w:val="21"/>
          <w:szCs w:val="21"/>
        </w:rPr>
      </w:pPr>
      <w:r>
        <w:rPr>
          <w:rFonts w:hint="eastAsia"/>
          <w:sz w:val="21"/>
          <w:szCs w:val="21"/>
        </w:rPr>
        <w:t>（３）</w:t>
      </w:r>
      <w:r w:rsidR="00297DF7">
        <w:rPr>
          <w:rFonts w:hint="eastAsia"/>
          <w:sz w:val="21"/>
          <w:szCs w:val="21"/>
        </w:rPr>
        <w:t>実績等を証明するもの（写）</w:t>
      </w:r>
    </w:p>
    <w:p w14:paraId="1559BB10" w14:textId="30D71C9B" w:rsidR="00297DF7" w:rsidRDefault="009B7493" w:rsidP="009B7493">
      <w:pPr>
        <w:pStyle w:val="Default"/>
        <w:ind w:leftChars="100" w:left="210" w:firstLineChars="35" w:firstLine="73"/>
        <w:rPr>
          <w:sz w:val="21"/>
          <w:szCs w:val="21"/>
        </w:rPr>
      </w:pPr>
      <w:r>
        <w:rPr>
          <w:rFonts w:hint="eastAsia"/>
          <w:sz w:val="21"/>
          <w:szCs w:val="21"/>
        </w:rPr>
        <w:t>（４）</w:t>
      </w:r>
      <w:r w:rsidR="00297DF7">
        <w:rPr>
          <w:rFonts w:hint="eastAsia"/>
          <w:sz w:val="21"/>
          <w:szCs w:val="21"/>
        </w:rPr>
        <w:t>その他知事が必要と認める書類</w:t>
      </w:r>
    </w:p>
    <w:p w14:paraId="2E6A1687" w14:textId="77777777" w:rsidR="00297DF7" w:rsidRPr="00FA7E68" w:rsidRDefault="00297DF7" w:rsidP="00297DF7">
      <w:pPr>
        <w:pStyle w:val="Default"/>
        <w:rPr>
          <w:sz w:val="21"/>
          <w:szCs w:val="21"/>
        </w:rPr>
      </w:pPr>
    </w:p>
    <w:p w14:paraId="36EEF7FC" w14:textId="77777777" w:rsidR="00801C00" w:rsidRPr="00C64131" w:rsidRDefault="00801C00" w:rsidP="00801C00">
      <w:pPr>
        <w:pStyle w:val="Default"/>
        <w:ind w:left="420" w:hangingChars="200" w:hanging="420"/>
        <w:rPr>
          <w:color w:val="000000" w:themeColor="text1"/>
          <w:sz w:val="21"/>
          <w:szCs w:val="21"/>
        </w:rPr>
      </w:pPr>
      <w:r w:rsidRPr="00C64131">
        <w:rPr>
          <w:rFonts w:hint="eastAsia"/>
          <w:color w:val="000000" w:themeColor="text1"/>
          <w:sz w:val="21"/>
          <w:szCs w:val="21"/>
        </w:rPr>
        <w:t>（補助金額の確定等）</w:t>
      </w:r>
    </w:p>
    <w:p w14:paraId="08AC4835" w14:textId="51469DB3" w:rsidR="00801C00" w:rsidRPr="00C64131" w:rsidRDefault="00801C00" w:rsidP="00801C00">
      <w:pPr>
        <w:pStyle w:val="Default"/>
        <w:ind w:left="210" w:hangingChars="100" w:hanging="210"/>
        <w:rPr>
          <w:color w:val="000000" w:themeColor="text1"/>
          <w:sz w:val="21"/>
          <w:szCs w:val="21"/>
        </w:rPr>
      </w:pPr>
      <w:r w:rsidRPr="00C64131">
        <w:rPr>
          <w:rFonts w:hint="eastAsia"/>
          <w:color w:val="000000" w:themeColor="text1"/>
          <w:sz w:val="21"/>
          <w:szCs w:val="21"/>
        </w:rPr>
        <w:t>第</w:t>
      </w:r>
      <w:r w:rsidR="00321B88">
        <w:rPr>
          <w:rFonts w:hint="eastAsia"/>
          <w:color w:val="000000" w:themeColor="text1"/>
          <w:sz w:val="21"/>
          <w:szCs w:val="21"/>
        </w:rPr>
        <w:t>12</w:t>
      </w:r>
      <w:r w:rsidRPr="00C64131">
        <w:rPr>
          <w:rFonts w:hint="eastAsia"/>
          <w:color w:val="000000" w:themeColor="text1"/>
          <w:sz w:val="21"/>
          <w:szCs w:val="21"/>
        </w:rPr>
        <w:t>条　知事は、前条の規定による事業実績の報告があったときは、事業実績報告書の審査</w:t>
      </w:r>
      <w:r w:rsidR="00836ED4">
        <w:rPr>
          <w:rFonts w:hint="eastAsia"/>
          <w:color w:val="000000" w:themeColor="text1"/>
          <w:sz w:val="21"/>
          <w:szCs w:val="21"/>
        </w:rPr>
        <w:t>及び必要に応じて現地調査等を行い、補助事業の成果が補助金の交付</w:t>
      </w:r>
      <w:r w:rsidRPr="00C64131">
        <w:rPr>
          <w:rFonts w:hint="eastAsia"/>
          <w:color w:val="000000" w:themeColor="text1"/>
          <w:sz w:val="21"/>
          <w:szCs w:val="21"/>
        </w:rPr>
        <w:t>決定の内容及びこれに付けた条件に適合すると認</w:t>
      </w:r>
      <w:r>
        <w:rPr>
          <w:rFonts w:hint="eastAsia"/>
          <w:color w:val="000000" w:themeColor="text1"/>
          <w:sz w:val="21"/>
          <w:szCs w:val="21"/>
        </w:rPr>
        <w:t>めるときは、補助金額を確定し、</w:t>
      </w:r>
      <w:r w:rsidRPr="00C64131">
        <w:rPr>
          <w:rFonts w:hint="eastAsia"/>
          <w:color w:val="000000" w:themeColor="text1"/>
          <w:sz w:val="21"/>
          <w:szCs w:val="21"/>
        </w:rPr>
        <w:t>補助事業者に通知するものとする。</w:t>
      </w:r>
    </w:p>
    <w:p w14:paraId="626142A6" w14:textId="77777777" w:rsidR="00321B88" w:rsidRDefault="00321B88" w:rsidP="00801C00">
      <w:pPr>
        <w:pStyle w:val="Default"/>
        <w:rPr>
          <w:color w:val="000000" w:themeColor="text1"/>
          <w:sz w:val="21"/>
          <w:szCs w:val="21"/>
        </w:rPr>
      </w:pPr>
    </w:p>
    <w:p w14:paraId="37DAB139" w14:textId="25C71AF0" w:rsidR="00801C00" w:rsidRPr="00C64131" w:rsidRDefault="00801C00" w:rsidP="00801C00">
      <w:pPr>
        <w:pStyle w:val="Default"/>
        <w:rPr>
          <w:color w:val="000000" w:themeColor="text1"/>
          <w:sz w:val="21"/>
          <w:szCs w:val="21"/>
        </w:rPr>
      </w:pPr>
      <w:r w:rsidRPr="00C64131">
        <w:rPr>
          <w:rFonts w:hint="eastAsia"/>
          <w:color w:val="000000" w:themeColor="text1"/>
          <w:sz w:val="21"/>
          <w:szCs w:val="21"/>
        </w:rPr>
        <w:t>（是正のための措置）</w:t>
      </w:r>
    </w:p>
    <w:p w14:paraId="5BCDA1BC" w14:textId="717CB730" w:rsidR="00801C00" w:rsidRPr="00C64131" w:rsidRDefault="00801C00" w:rsidP="00801C00">
      <w:pPr>
        <w:pStyle w:val="Default"/>
        <w:ind w:left="210" w:hangingChars="100" w:hanging="210"/>
        <w:rPr>
          <w:color w:val="000000" w:themeColor="text1"/>
          <w:sz w:val="21"/>
          <w:szCs w:val="21"/>
        </w:rPr>
      </w:pPr>
      <w:r w:rsidRPr="00C64131">
        <w:rPr>
          <w:rFonts w:hint="eastAsia"/>
          <w:color w:val="000000" w:themeColor="text1"/>
          <w:sz w:val="21"/>
          <w:szCs w:val="21"/>
        </w:rPr>
        <w:t>第</w:t>
      </w:r>
      <w:r w:rsidR="00321B88">
        <w:rPr>
          <w:rFonts w:hint="eastAsia"/>
          <w:color w:val="000000" w:themeColor="text1"/>
          <w:sz w:val="21"/>
          <w:szCs w:val="21"/>
        </w:rPr>
        <w:t>13</w:t>
      </w:r>
      <w:r w:rsidRPr="00C64131">
        <w:rPr>
          <w:rFonts w:hint="eastAsia"/>
          <w:color w:val="000000" w:themeColor="text1"/>
          <w:sz w:val="21"/>
          <w:szCs w:val="21"/>
        </w:rPr>
        <w:t>条　知事</w:t>
      </w:r>
      <w:r w:rsidR="00836ED4">
        <w:rPr>
          <w:rFonts w:hint="eastAsia"/>
          <w:color w:val="000000" w:themeColor="text1"/>
          <w:sz w:val="21"/>
          <w:szCs w:val="21"/>
        </w:rPr>
        <w:t>は、前条の規定による調査等の結果、補助事業の成果が補助金の交付</w:t>
      </w:r>
      <w:r w:rsidRPr="00C64131">
        <w:rPr>
          <w:rFonts w:hint="eastAsia"/>
          <w:color w:val="000000" w:themeColor="text1"/>
          <w:sz w:val="21"/>
          <w:szCs w:val="21"/>
        </w:rPr>
        <w:t>決定の内容及びこれに付けた条件に適合しないと認めるときは、補助事業者に対し、これに適合させるための措置をとるべきことを命ずることができる。</w:t>
      </w:r>
    </w:p>
    <w:p w14:paraId="7AC294D1" w14:textId="77777777" w:rsidR="00801C00" w:rsidRPr="00C64131" w:rsidRDefault="00801C00" w:rsidP="00801C00">
      <w:pPr>
        <w:pStyle w:val="Default"/>
        <w:ind w:left="420" w:hangingChars="200" w:hanging="420"/>
        <w:rPr>
          <w:color w:val="000000" w:themeColor="text1"/>
          <w:sz w:val="21"/>
          <w:szCs w:val="21"/>
        </w:rPr>
      </w:pPr>
    </w:p>
    <w:p w14:paraId="15D408DE" w14:textId="77777777" w:rsidR="00801C00" w:rsidRPr="00C64131" w:rsidRDefault="00801C00" w:rsidP="00801C00">
      <w:pPr>
        <w:pStyle w:val="Default"/>
        <w:ind w:left="420" w:hangingChars="200" w:hanging="420"/>
        <w:rPr>
          <w:color w:val="000000" w:themeColor="text1"/>
          <w:sz w:val="21"/>
          <w:szCs w:val="21"/>
        </w:rPr>
      </w:pPr>
      <w:r w:rsidRPr="00C64131">
        <w:rPr>
          <w:rFonts w:hint="eastAsia"/>
          <w:color w:val="000000" w:themeColor="text1"/>
          <w:sz w:val="21"/>
          <w:szCs w:val="21"/>
        </w:rPr>
        <w:t>（補助金の交付請求）</w:t>
      </w:r>
    </w:p>
    <w:p w14:paraId="0264F8B4" w14:textId="6D089E1F" w:rsidR="00801C00" w:rsidRPr="00C64131" w:rsidRDefault="00801C00" w:rsidP="00801C00">
      <w:pPr>
        <w:pStyle w:val="Default"/>
        <w:ind w:left="210" w:hangingChars="100" w:hanging="210"/>
        <w:rPr>
          <w:color w:val="000000" w:themeColor="text1"/>
          <w:sz w:val="21"/>
          <w:szCs w:val="21"/>
        </w:rPr>
      </w:pPr>
      <w:r w:rsidRPr="00C64131">
        <w:rPr>
          <w:rFonts w:hint="eastAsia"/>
          <w:color w:val="000000" w:themeColor="text1"/>
          <w:sz w:val="21"/>
          <w:szCs w:val="21"/>
        </w:rPr>
        <w:t>第</w:t>
      </w:r>
      <w:r w:rsidR="00321B88">
        <w:rPr>
          <w:rFonts w:hint="eastAsia"/>
          <w:color w:val="000000" w:themeColor="text1"/>
          <w:sz w:val="21"/>
          <w:szCs w:val="21"/>
        </w:rPr>
        <w:t>14</w:t>
      </w:r>
      <w:r w:rsidR="00CF6647">
        <w:rPr>
          <w:rFonts w:hint="eastAsia"/>
          <w:color w:val="000000" w:themeColor="text1"/>
          <w:sz w:val="21"/>
          <w:szCs w:val="21"/>
        </w:rPr>
        <w:t>条　補助事業者は、第</w:t>
      </w:r>
      <w:r w:rsidR="00321B88">
        <w:rPr>
          <w:rFonts w:hint="eastAsia"/>
          <w:color w:val="000000" w:themeColor="text1"/>
          <w:sz w:val="21"/>
          <w:szCs w:val="21"/>
        </w:rPr>
        <w:t>12</w:t>
      </w:r>
      <w:r w:rsidRPr="00C64131">
        <w:rPr>
          <w:rFonts w:hint="eastAsia"/>
          <w:color w:val="000000" w:themeColor="text1"/>
          <w:sz w:val="21"/>
          <w:szCs w:val="21"/>
        </w:rPr>
        <w:t>条により確定</w:t>
      </w:r>
      <w:r>
        <w:rPr>
          <w:rFonts w:hint="eastAsia"/>
          <w:color w:val="000000" w:themeColor="text1"/>
          <w:sz w:val="21"/>
          <w:szCs w:val="21"/>
        </w:rPr>
        <w:t>した補助金額の交付を受けるときは、</w:t>
      </w:r>
      <w:r w:rsidR="00896097">
        <w:rPr>
          <w:rFonts w:hint="eastAsia"/>
          <w:sz w:val="21"/>
          <w:szCs w:val="21"/>
        </w:rPr>
        <w:t>ＬＰガス利用者価格高騰対策支援事業費補助金</w:t>
      </w:r>
      <w:r w:rsidR="00E76EAD">
        <w:rPr>
          <w:rFonts w:hint="eastAsia"/>
          <w:sz w:val="21"/>
          <w:szCs w:val="21"/>
        </w:rPr>
        <w:t>に係る</w:t>
      </w:r>
      <w:r w:rsidR="00795656">
        <w:rPr>
          <w:rFonts w:hint="eastAsia"/>
          <w:sz w:val="21"/>
          <w:szCs w:val="21"/>
        </w:rPr>
        <w:t>交付</w:t>
      </w:r>
      <w:r w:rsidR="00E30BFC">
        <w:rPr>
          <w:rFonts w:hint="eastAsia"/>
          <w:sz w:val="21"/>
          <w:szCs w:val="21"/>
        </w:rPr>
        <w:t>請求</w:t>
      </w:r>
      <w:r w:rsidR="00795656">
        <w:rPr>
          <w:rFonts w:hint="eastAsia"/>
          <w:sz w:val="21"/>
          <w:szCs w:val="21"/>
        </w:rPr>
        <w:t>書</w:t>
      </w:r>
      <w:r w:rsidR="0069641F">
        <w:rPr>
          <w:rFonts w:hint="eastAsia"/>
          <w:color w:val="000000" w:themeColor="text1"/>
          <w:sz w:val="21"/>
          <w:szCs w:val="21"/>
        </w:rPr>
        <w:t>（様式第</w:t>
      </w:r>
      <w:r w:rsidR="0023266D">
        <w:rPr>
          <w:rFonts w:hint="eastAsia"/>
          <w:color w:val="000000" w:themeColor="text1"/>
          <w:sz w:val="21"/>
          <w:szCs w:val="21"/>
        </w:rPr>
        <w:t>４</w:t>
      </w:r>
      <w:r w:rsidR="0069641F">
        <w:rPr>
          <w:rFonts w:hint="eastAsia"/>
          <w:color w:val="000000" w:themeColor="text1"/>
          <w:sz w:val="21"/>
          <w:szCs w:val="21"/>
        </w:rPr>
        <w:t>号</w:t>
      </w:r>
      <w:r w:rsidRPr="00C64131">
        <w:rPr>
          <w:rFonts w:hint="eastAsia"/>
          <w:color w:val="000000" w:themeColor="text1"/>
          <w:sz w:val="21"/>
          <w:szCs w:val="21"/>
        </w:rPr>
        <w:t>）を知事に提出しなければならない。</w:t>
      </w:r>
    </w:p>
    <w:p w14:paraId="76A5D2E0" w14:textId="06567238" w:rsidR="00801C00" w:rsidRDefault="003B0B56" w:rsidP="003B0B56">
      <w:pPr>
        <w:pStyle w:val="Default"/>
        <w:ind w:left="210" w:hangingChars="100" w:hanging="210"/>
        <w:rPr>
          <w:color w:val="000000" w:themeColor="text1"/>
          <w:sz w:val="21"/>
          <w:szCs w:val="21"/>
        </w:rPr>
      </w:pPr>
      <w:r>
        <w:rPr>
          <w:rFonts w:hint="eastAsia"/>
          <w:color w:val="000000" w:themeColor="text1"/>
          <w:sz w:val="21"/>
          <w:szCs w:val="21"/>
        </w:rPr>
        <w:t xml:space="preserve">２　</w:t>
      </w:r>
      <w:r w:rsidRPr="003B0B56">
        <w:rPr>
          <w:rFonts w:hint="eastAsia"/>
          <w:color w:val="000000" w:themeColor="text1"/>
          <w:sz w:val="21"/>
          <w:szCs w:val="21"/>
        </w:rPr>
        <w:t>知事は、必要があると認める場合には、第</w:t>
      </w:r>
      <w:r w:rsidR="00321B88">
        <w:rPr>
          <w:rFonts w:hint="eastAsia"/>
          <w:color w:val="000000" w:themeColor="text1"/>
          <w:sz w:val="21"/>
          <w:szCs w:val="21"/>
        </w:rPr>
        <w:t>７</w:t>
      </w:r>
      <w:r w:rsidR="00836ED4">
        <w:rPr>
          <w:rFonts w:hint="eastAsia"/>
          <w:color w:val="000000" w:themeColor="text1"/>
          <w:sz w:val="21"/>
          <w:szCs w:val="21"/>
        </w:rPr>
        <w:t>条による補助金の交付決定後、その交付</w:t>
      </w:r>
      <w:r w:rsidRPr="003B0B56">
        <w:rPr>
          <w:rFonts w:hint="eastAsia"/>
          <w:color w:val="000000" w:themeColor="text1"/>
          <w:sz w:val="21"/>
          <w:szCs w:val="21"/>
        </w:rPr>
        <w:t>決定した額の全部又は一部を概算払いにより交付できるものとする。</w:t>
      </w:r>
    </w:p>
    <w:p w14:paraId="064C8BB7" w14:textId="663F4AB4" w:rsidR="003B0B56" w:rsidRDefault="003B0B56" w:rsidP="003B0B56">
      <w:pPr>
        <w:pStyle w:val="Default"/>
        <w:ind w:left="210" w:hangingChars="100" w:hanging="210"/>
        <w:rPr>
          <w:color w:val="000000" w:themeColor="text1"/>
          <w:sz w:val="21"/>
          <w:szCs w:val="21"/>
        </w:rPr>
      </w:pPr>
      <w:r>
        <w:rPr>
          <w:rFonts w:hint="eastAsia"/>
          <w:color w:val="000000" w:themeColor="text1"/>
          <w:sz w:val="21"/>
          <w:szCs w:val="21"/>
        </w:rPr>
        <w:lastRenderedPageBreak/>
        <w:t xml:space="preserve">３　</w:t>
      </w:r>
      <w:r w:rsidRPr="003B0B56">
        <w:rPr>
          <w:rFonts w:hint="eastAsia"/>
          <w:color w:val="000000" w:themeColor="text1"/>
          <w:sz w:val="21"/>
          <w:szCs w:val="21"/>
        </w:rPr>
        <w:t>補助事業者は、前項に定める補助金額の概算払いを受ける場合は、</w:t>
      </w:r>
      <w:r w:rsidR="00896097">
        <w:rPr>
          <w:rFonts w:hint="eastAsia"/>
          <w:sz w:val="21"/>
          <w:szCs w:val="21"/>
        </w:rPr>
        <w:t>ＬＰガス利用者価格高騰対策支援事業費補助金</w:t>
      </w:r>
      <w:r w:rsidRPr="003B0B56">
        <w:rPr>
          <w:rFonts w:hint="eastAsia"/>
          <w:color w:val="000000" w:themeColor="text1"/>
          <w:sz w:val="21"/>
          <w:szCs w:val="21"/>
        </w:rPr>
        <w:t>に係る概算払請求書（様式第５号）を知事に提出しなければならな</w:t>
      </w:r>
      <w:r>
        <w:rPr>
          <w:rFonts w:hint="eastAsia"/>
          <w:color w:val="000000" w:themeColor="text1"/>
          <w:sz w:val="21"/>
          <w:szCs w:val="21"/>
        </w:rPr>
        <w:t>い</w:t>
      </w:r>
      <w:r w:rsidRPr="003B0B56">
        <w:rPr>
          <w:rFonts w:hint="eastAsia"/>
          <w:color w:val="000000" w:themeColor="text1"/>
          <w:sz w:val="21"/>
          <w:szCs w:val="21"/>
        </w:rPr>
        <w:t>。</w:t>
      </w:r>
    </w:p>
    <w:p w14:paraId="66AC8EA0" w14:textId="77777777" w:rsidR="003B0B56" w:rsidRPr="009B7493" w:rsidRDefault="003B0B56" w:rsidP="00801C00">
      <w:pPr>
        <w:pStyle w:val="Default"/>
        <w:rPr>
          <w:color w:val="000000" w:themeColor="text1"/>
          <w:sz w:val="21"/>
          <w:szCs w:val="21"/>
        </w:rPr>
      </w:pPr>
    </w:p>
    <w:p w14:paraId="5297D223" w14:textId="77777777" w:rsidR="00801C00" w:rsidRPr="00C64131" w:rsidRDefault="00801C00" w:rsidP="00801C00">
      <w:pPr>
        <w:pStyle w:val="Default"/>
        <w:rPr>
          <w:color w:val="000000" w:themeColor="text1"/>
          <w:sz w:val="21"/>
          <w:szCs w:val="21"/>
        </w:rPr>
      </w:pPr>
      <w:r w:rsidRPr="00C64131">
        <w:rPr>
          <w:rFonts w:hint="eastAsia"/>
          <w:color w:val="000000" w:themeColor="text1"/>
          <w:sz w:val="21"/>
          <w:szCs w:val="21"/>
        </w:rPr>
        <w:t>（決定の取消し）</w:t>
      </w:r>
    </w:p>
    <w:p w14:paraId="256575BD" w14:textId="6EBED625" w:rsidR="00801C00" w:rsidRPr="00C64131" w:rsidRDefault="00801C00" w:rsidP="00801C00">
      <w:pPr>
        <w:autoSpaceDE w:val="0"/>
        <w:autoSpaceDN w:val="0"/>
        <w:adjustRightInd w:val="0"/>
        <w:ind w:left="210" w:hangingChars="100" w:hanging="210"/>
        <w:jc w:val="left"/>
        <w:rPr>
          <w:color w:val="000000" w:themeColor="text1"/>
          <w:szCs w:val="21"/>
        </w:rPr>
      </w:pPr>
      <w:r w:rsidRPr="00321B88">
        <w:rPr>
          <w:rFonts w:asciiTheme="minorEastAsia" w:hAnsiTheme="minorEastAsia" w:hint="eastAsia"/>
          <w:color w:val="000000" w:themeColor="text1"/>
          <w:szCs w:val="21"/>
        </w:rPr>
        <w:t>第</w:t>
      </w:r>
      <w:r w:rsidR="00321B88">
        <w:rPr>
          <w:rFonts w:asciiTheme="minorEastAsia" w:hAnsiTheme="minorEastAsia" w:hint="eastAsia"/>
          <w:color w:val="000000" w:themeColor="text1"/>
          <w:szCs w:val="21"/>
        </w:rPr>
        <w:t>15</w:t>
      </w:r>
      <w:r w:rsidRPr="00321B88">
        <w:rPr>
          <w:rFonts w:asciiTheme="minorEastAsia" w:hAnsiTheme="minorEastAsia" w:hint="eastAsia"/>
          <w:color w:val="000000" w:themeColor="text1"/>
          <w:szCs w:val="21"/>
        </w:rPr>
        <w:t>条</w:t>
      </w:r>
      <w:r w:rsidRPr="00C64131">
        <w:rPr>
          <w:rFonts w:hint="eastAsia"/>
          <w:color w:val="000000" w:themeColor="text1"/>
          <w:szCs w:val="21"/>
        </w:rPr>
        <w:t xml:space="preserve">　知事は、補助事業者</w:t>
      </w:r>
      <w:r w:rsidR="006446BD">
        <w:rPr>
          <w:rFonts w:hint="eastAsia"/>
          <w:color w:val="000000" w:themeColor="text1"/>
          <w:szCs w:val="21"/>
        </w:rPr>
        <w:t>又は間接補助</w:t>
      </w:r>
      <w:r w:rsidR="00F94BE5">
        <w:rPr>
          <w:rFonts w:hint="eastAsia"/>
          <w:color w:val="000000" w:themeColor="text1"/>
          <w:szCs w:val="21"/>
        </w:rPr>
        <w:t>事業</w:t>
      </w:r>
      <w:r w:rsidR="006446BD">
        <w:rPr>
          <w:rFonts w:hint="eastAsia"/>
          <w:color w:val="000000" w:themeColor="text1"/>
          <w:szCs w:val="21"/>
        </w:rPr>
        <w:t>者</w:t>
      </w:r>
      <w:r w:rsidRPr="00C64131">
        <w:rPr>
          <w:rFonts w:hint="eastAsia"/>
          <w:color w:val="000000" w:themeColor="text1"/>
          <w:szCs w:val="21"/>
        </w:rPr>
        <w:t>が次の</w:t>
      </w:r>
      <w:r w:rsidR="00904788">
        <w:rPr>
          <w:rFonts w:hint="eastAsia"/>
          <w:color w:val="000000" w:themeColor="text1"/>
          <w:szCs w:val="21"/>
        </w:rPr>
        <w:t>各号の</w:t>
      </w:r>
      <w:r w:rsidR="00836ED4">
        <w:rPr>
          <w:rFonts w:hint="eastAsia"/>
          <w:color w:val="000000" w:themeColor="text1"/>
          <w:szCs w:val="21"/>
        </w:rPr>
        <w:t>いずれかに該当するときは、補助金の交付</w:t>
      </w:r>
      <w:r w:rsidRPr="00C64131">
        <w:rPr>
          <w:rFonts w:hint="eastAsia"/>
          <w:color w:val="000000" w:themeColor="text1"/>
          <w:szCs w:val="21"/>
        </w:rPr>
        <w:t>決定の全部</w:t>
      </w:r>
      <w:r w:rsidR="00904788">
        <w:rPr>
          <w:rFonts w:hint="eastAsia"/>
          <w:color w:val="000000" w:themeColor="text1"/>
          <w:szCs w:val="21"/>
        </w:rPr>
        <w:t>または一部</w:t>
      </w:r>
      <w:r w:rsidRPr="00C64131">
        <w:rPr>
          <w:rFonts w:hint="eastAsia"/>
          <w:color w:val="000000" w:themeColor="text1"/>
          <w:szCs w:val="21"/>
        </w:rPr>
        <w:t>を取り消すことができる。</w:t>
      </w:r>
      <w:r w:rsidRPr="00C64131">
        <w:rPr>
          <w:color w:val="000000" w:themeColor="text1"/>
          <w:szCs w:val="21"/>
        </w:rPr>
        <w:t xml:space="preserve"> </w:t>
      </w:r>
    </w:p>
    <w:p w14:paraId="40629227" w14:textId="238036BD" w:rsidR="00801C00" w:rsidRPr="00C64131" w:rsidRDefault="00904788" w:rsidP="009B7493">
      <w:pPr>
        <w:autoSpaceDE w:val="0"/>
        <w:autoSpaceDN w:val="0"/>
        <w:adjustRightInd w:val="0"/>
        <w:ind w:leftChars="135" w:left="850" w:hangingChars="270" w:hanging="567"/>
        <w:jc w:val="left"/>
        <w:rPr>
          <w:color w:val="000000" w:themeColor="text1"/>
          <w:szCs w:val="21"/>
        </w:rPr>
      </w:pPr>
      <w:r>
        <w:rPr>
          <w:rFonts w:hint="eastAsia"/>
          <w:color w:val="000000" w:themeColor="text1"/>
          <w:szCs w:val="21"/>
        </w:rPr>
        <w:t>（１）</w:t>
      </w:r>
      <w:r w:rsidR="009B7493">
        <w:rPr>
          <w:rFonts w:hint="eastAsia"/>
          <w:color w:val="000000" w:themeColor="text1"/>
          <w:szCs w:val="21"/>
        </w:rPr>
        <w:t xml:space="preserve"> </w:t>
      </w:r>
      <w:r w:rsidR="00801C00" w:rsidRPr="00C64131">
        <w:rPr>
          <w:rFonts w:hint="eastAsia"/>
          <w:color w:val="000000" w:themeColor="text1"/>
          <w:szCs w:val="21"/>
        </w:rPr>
        <w:t>偽り、その他不正の手段により補助金の交付を受けたとき。</w:t>
      </w:r>
      <w:r w:rsidR="00801C00" w:rsidRPr="00C64131">
        <w:rPr>
          <w:color w:val="000000" w:themeColor="text1"/>
          <w:szCs w:val="21"/>
        </w:rPr>
        <w:t xml:space="preserve"> </w:t>
      </w:r>
    </w:p>
    <w:p w14:paraId="208DA861" w14:textId="12A594B7" w:rsidR="00801C00" w:rsidRPr="00C64131" w:rsidRDefault="00904788" w:rsidP="009B7493">
      <w:pPr>
        <w:autoSpaceDE w:val="0"/>
        <w:autoSpaceDN w:val="0"/>
        <w:adjustRightInd w:val="0"/>
        <w:ind w:leftChars="135" w:left="850" w:hangingChars="270" w:hanging="567"/>
        <w:jc w:val="left"/>
        <w:rPr>
          <w:color w:val="000000" w:themeColor="text1"/>
          <w:szCs w:val="21"/>
        </w:rPr>
      </w:pPr>
      <w:r>
        <w:rPr>
          <w:rFonts w:hint="eastAsia"/>
          <w:color w:val="000000" w:themeColor="text1"/>
          <w:szCs w:val="21"/>
        </w:rPr>
        <w:t>（２）</w:t>
      </w:r>
      <w:r w:rsidR="009B7493">
        <w:rPr>
          <w:rFonts w:hint="eastAsia"/>
          <w:color w:val="000000" w:themeColor="text1"/>
          <w:szCs w:val="21"/>
        </w:rPr>
        <w:t xml:space="preserve"> </w:t>
      </w:r>
      <w:r w:rsidR="00801C00" w:rsidRPr="00C64131">
        <w:rPr>
          <w:rFonts w:hint="eastAsia"/>
          <w:color w:val="000000" w:themeColor="text1"/>
          <w:szCs w:val="21"/>
        </w:rPr>
        <w:t>補助金を他の用途に使用したとき。</w:t>
      </w:r>
      <w:r w:rsidR="00801C00" w:rsidRPr="00C64131">
        <w:rPr>
          <w:color w:val="000000" w:themeColor="text1"/>
          <w:szCs w:val="21"/>
        </w:rPr>
        <w:t xml:space="preserve"> </w:t>
      </w:r>
    </w:p>
    <w:p w14:paraId="7C584516" w14:textId="2ED18AFF" w:rsidR="00B05524" w:rsidRDefault="00904788" w:rsidP="009B7493">
      <w:pPr>
        <w:autoSpaceDE w:val="0"/>
        <w:autoSpaceDN w:val="0"/>
        <w:adjustRightInd w:val="0"/>
        <w:ind w:leftChars="135" w:left="850" w:hangingChars="270" w:hanging="567"/>
        <w:jc w:val="left"/>
        <w:rPr>
          <w:szCs w:val="21"/>
        </w:rPr>
      </w:pPr>
      <w:r>
        <w:rPr>
          <w:rFonts w:hint="eastAsia"/>
          <w:color w:val="000000" w:themeColor="text1"/>
          <w:szCs w:val="21"/>
        </w:rPr>
        <w:t>（３）</w:t>
      </w:r>
      <w:r w:rsidR="009B7493">
        <w:rPr>
          <w:rFonts w:hint="eastAsia"/>
          <w:color w:val="000000" w:themeColor="text1"/>
          <w:szCs w:val="21"/>
        </w:rPr>
        <w:t xml:space="preserve"> </w:t>
      </w:r>
      <w:r w:rsidR="00B05524">
        <w:rPr>
          <w:rFonts w:hint="eastAsia"/>
          <w:szCs w:val="21"/>
        </w:rPr>
        <w:t>当該年</w:t>
      </w:r>
      <w:r w:rsidR="00B05524" w:rsidRPr="0030788F">
        <w:rPr>
          <w:rFonts w:hint="eastAsia"/>
          <w:szCs w:val="21"/>
        </w:rPr>
        <w:t>度に</w:t>
      </w:r>
      <w:r w:rsidR="00B05524">
        <w:rPr>
          <w:rFonts w:hint="eastAsia"/>
          <w:szCs w:val="21"/>
        </w:rPr>
        <w:t>補助事業を実施されないことが明らかになったとき又は実施されなかったとき</w:t>
      </w:r>
      <w:r w:rsidR="00B05524" w:rsidRPr="0030788F">
        <w:rPr>
          <w:rFonts w:hint="eastAsia"/>
          <w:szCs w:val="21"/>
        </w:rPr>
        <w:t>。</w:t>
      </w:r>
    </w:p>
    <w:p w14:paraId="615F6296" w14:textId="07EA8462" w:rsidR="00801C00" w:rsidRPr="00C64131" w:rsidRDefault="009B7493" w:rsidP="009B7493">
      <w:pPr>
        <w:autoSpaceDE w:val="0"/>
        <w:autoSpaceDN w:val="0"/>
        <w:adjustRightInd w:val="0"/>
        <w:ind w:leftChars="135" w:left="850" w:hangingChars="270" w:hanging="567"/>
        <w:jc w:val="left"/>
        <w:rPr>
          <w:color w:val="000000" w:themeColor="text1"/>
          <w:szCs w:val="21"/>
        </w:rPr>
      </w:pPr>
      <w:r>
        <w:rPr>
          <w:rFonts w:hint="eastAsia"/>
          <w:szCs w:val="21"/>
        </w:rPr>
        <w:t>（４）</w:t>
      </w:r>
      <w:r>
        <w:rPr>
          <w:rFonts w:hint="eastAsia"/>
          <w:szCs w:val="21"/>
        </w:rPr>
        <w:t xml:space="preserve"> </w:t>
      </w:r>
      <w:r w:rsidR="00801C00" w:rsidRPr="00C64131">
        <w:rPr>
          <w:rFonts w:hint="eastAsia"/>
          <w:color w:val="000000" w:themeColor="text1"/>
          <w:szCs w:val="21"/>
        </w:rPr>
        <w:t>補助金の交付決定の内容</w:t>
      </w:r>
      <w:r w:rsidR="006446BD">
        <w:rPr>
          <w:rFonts w:hint="eastAsia"/>
          <w:color w:val="000000" w:themeColor="text1"/>
          <w:szCs w:val="21"/>
        </w:rPr>
        <w:t>、</w:t>
      </w:r>
      <w:r w:rsidR="00801C00" w:rsidRPr="00C64131">
        <w:rPr>
          <w:rFonts w:hint="eastAsia"/>
          <w:color w:val="000000" w:themeColor="text1"/>
          <w:szCs w:val="21"/>
        </w:rPr>
        <w:t>これに付けた条件、</w:t>
      </w:r>
      <w:r w:rsidR="006446BD">
        <w:rPr>
          <w:rFonts w:hint="eastAsia"/>
          <w:color w:val="000000" w:themeColor="text1"/>
          <w:szCs w:val="21"/>
        </w:rPr>
        <w:t>規則、</w:t>
      </w:r>
      <w:r w:rsidR="00801C00" w:rsidRPr="00C64131">
        <w:rPr>
          <w:rFonts w:hint="eastAsia"/>
          <w:color w:val="000000" w:themeColor="text1"/>
          <w:szCs w:val="21"/>
        </w:rPr>
        <w:t>その他法令又はこの</w:t>
      </w:r>
      <w:r w:rsidR="0004628F">
        <w:rPr>
          <w:rFonts w:hint="eastAsia"/>
          <w:color w:val="000000" w:themeColor="text1"/>
          <w:szCs w:val="21"/>
        </w:rPr>
        <w:t>要綱</w:t>
      </w:r>
      <w:r w:rsidR="00801C00" w:rsidRPr="00C64131">
        <w:rPr>
          <w:rFonts w:hint="eastAsia"/>
          <w:color w:val="000000" w:themeColor="text1"/>
          <w:szCs w:val="21"/>
        </w:rPr>
        <w:t>による規定に違反したとき。</w:t>
      </w:r>
      <w:r w:rsidR="00801C00" w:rsidRPr="00C64131">
        <w:rPr>
          <w:color w:val="000000" w:themeColor="text1"/>
          <w:szCs w:val="21"/>
        </w:rPr>
        <w:t xml:space="preserve"> </w:t>
      </w:r>
    </w:p>
    <w:p w14:paraId="23560F9A" w14:textId="1A00DA11" w:rsidR="00801C00" w:rsidRPr="00C64131" w:rsidRDefault="00CF6647" w:rsidP="00801C00">
      <w:pPr>
        <w:autoSpaceDE w:val="0"/>
        <w:autoSpaceDN w:val="0"/>
        <w:adjustRightInd w:val="0"/>
        <w:ind w:left="210" w:hangingChars="100" w:hanging="210"/>
        <w:jc w:val="left"/>
        <w:rPr>
          <w:color w:val="000000" w:themeColor="text1"/>
          <w:szCs w:val="21"/>
        </w:rPr>
      </w:pPr>
      <w:r>
        <w:rPr>
          <w:rFonts w:hint="eastAsia"/>
          <w:color w:val="000000" w:themeColor="text1"/>
          <w:szCs w:val="21"/>
        </w:rPr>
        <w:t>２　前項の規定は、</w:t>
      </w:r>
      <w:r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12</w:t>
      </w:r>
      <w:r w:rsidR="00801C00" w:rsidRPr="00321B88">
        <w:rPr>
          <w:rFonts w:asciiTheme="minorEastAsia" w:hAnsiTheme="minorEastAsia" w:hint="eastAsia"/>
          <w:color w:val="000000" w:themeColor="text1"/>
          <w:szCs w:val="21"/>
        </w:rPr>
        <w:t>条の</w:t>
      </w:r>
      <w:r w:rsidR="00801C00" w:rsidRPr="00C64131">
        <w:rPr>
          <w:rFonts w:hint="eastAsia"/>
          <w:color w:val="000000" w:themeColor="text1"/>
          <w:szCs w:val="21"/>
        </w:rPr>
        <w:t>規定により交付すべき補助金額の確定があった後においても適用する。</w:t>
      </w:r>
      <w:r w:rsidR="00801C00" w:rsidRPr="00C64131">
        <w:rPr>
          <w:color w:val="000000" w:themeColor="text1"/>
          <w:szCs w:val="21"/>
        </w:rPr>
        <w:t xml:space="preserve"> </w:t>
      </w:r>
    </w:p>
    <w:p w14:paraId="37A14B22" w14:textId="77777777" w:rsidR="00801C00" w:rsidRPr="00C64131" w:rsidRDefault="00801C00" w:rsidP="00801C00">
      <w:pPr>
        <w:autoSpaceDE w:val="0"/>
        <w:autoSpaceDN w:val="0"/>
        <w:adjustRightInd w:val="0"/>
        <w:jc w:val="left"/>
        <w:rPr>
          <w:color w:val="000000" w:themeColor="text1"/>
          <w:szCs w:val="21"/>
        </w:rPr>
      </w:pPr>
    </w:p>
    <w:p w14:paraId="41CC1611" w14:textId="77777777" w:rsidR="00801C00" w:rsidRPr="00C64131" w:rsidRDefault="00801C00" w:rsidP="00801C00">
      <w:pPr>
        <w:autoSpaceDE w:val="0"/>
        <w:autoSpaceDN w:val="0"/>
        <w:adjustRightInd w:val="0"/>
        <w:jc w:val="left"/>
        <w:rPr>
          <w:color w:val="000000" w:themeColor="text1"/>
          <w:szCs w:val="21"/>
        </w:rPr>
      </w:pPr>
      <w:r w:rsidRPr="00C64131">
        <w:rPr>
          <w:rFonts w:hint="eastAsia"/>
          <w:color w:val="000000" w:themeColor="text1"/>
          <w:szCs w:val="21"/>
        </w:rPr>
        <w:t>（補助金の返還）</w:t>
      </w:r>
    </w:p>
    <w:p w14:paraId="4D77654A" w14:textId="337A8F23" w:rsidR="00801C00" w:rsidRPr="00C64131" w:rsidRDefault="00067DB7" w:rsidP="00801C00">
      <w:pPr>
        <w:autoSpaceDE w:val="0"/>
        <w:autoSpaceDN w:val="0"/>
        <w:adjustRightInd w:val="0"/>
        <w:ind w:left="210" w:hangingChars="100" w:hanging="210"/>
        <w:jc w:val="left"/>
        <w:rPr>
          <w:color w:val="000000" w:themeColor="text1"/>
          <w:szCs w:val="21"/>
        </w:rPr>
      </w:pPr>
      <w:r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16</w:t>
      </w:r>
      <w:r w:rsidRPr="00321B88">
        <w:rPr>
          <w:rFonts w:asciiTheme="minorEastAsia" w:hAnsiTheme="minorEastAsia" w:hint="eastAsia"/>
          <w:color w:val="000000" w:themeColor="text1"/>
          <w:szCs w:val="21"/>
        </w:rPr>
        <w:t>条</w:t>
      </w:r>
      <w:r>
        <w:rPr>
          <w:rFonts w:hint="eastAsia"/>
          <w:color w:val="000000" w:themeColor="text1"/>
          <w:szCs w:val="21"/>
        </w:rPr>
        <w:t xml:space="preserve">　知事が</w:t>
      </w:r>
      <w:r w:rsidR="00801C00" w:rsidRPr="00C64131">
        <w:rPr>
          <w:rFonts w:hint="eastAsia"/>
          <w:color w:val="000000" w:themeColor="text1"/>
          <w:szCs w:val="21"/>
        </w:rPr>
        <w:t>前条</w:t>
      </w:r>
      <w:r w:rsidR="00093E9B">
        <w:rPr>
          <w:rFonts w:hint="eastAsia"/>
          <w:color w:val="000000" w:themeColor="text1"/>
          <w:szCs w:val="21"/>
        </w:rPr>
        <w:t>第１項</w:t>
      </w:r>
      <w:r w:rsidR="00801C00" w:rsidRPr="00C64131">
        <w:rPr>
          <w:rFonts w:hint="eastAsia"/>
          <w:color w:val="000000" w:themeColor="text1"/>
          <w:szCs w:val="21"/>
        </w:rPr>
        <w:t>の規定</w:t>
      </w:r>
      <w:r>
        <w:rPr>
          <w:rFonts w:hint="eastAsia"/>
          <w:color w:val="000000" w:themeColor="text1"/>
          <w:szCs w:val="21"/>
        </w:rPr>
        <w:t>により</w:t>
      </w:r>
      <w:r w:rsidR="00093E9B">
        <w:rPr>
          <w:rFonts w:hint="eastAsia"/>
          <w:color w:val="000000" w:themeColor="text1"/>
          <w:szCs w:val="21"/>
        </w:rPr>
        <w:t>補助金</w:t>
      </w:r>
      <w:r w:rsidR="00836ED4">
        <w:rPr>
          <w:rFonts w:hint="eastAsia"/>
          <w:color w:val="000000" w:themeColor="text1"/>
          <w:szCs w:val="21"/>
        </w:rPr>
        <w:t>の交付</w:t>
      </w:r>
      <w:r>
        <w:rPr>
          <w:rFonts w:hint="eastAsia"/>
          <w:color w:val="000000" w:themeColor="text1"/>
          <w:szCs w:val="21"/>
        </w:rPr>
        <w:t>決定の全部</w:t>
      </w:r>
      <w:r w:rsidR="00297DF7">
        <w:rPr>
          <w:rFonts w:hint="eastAsia"/>
          <w:color w:val="000000" w:themeColor="text1"/>
          <w:szCs w:val="21"/>
        </w:rPr>
        <w:t>又</w:t>
      </w:r>
      <w:r w:rsidR="00C31D8B">
        <w:rPr>
          <w:rFonts w:hint="eastAsia"/>
          <w:color w:val="000000" w:themeColor="text1"/>
          <w:szCs w:val="21"/>
        </w:rPr>
        <w:t>は一部</w:t>
      </w:r>
      <w:r>
        <w:rPr>
          <w:rFonts w:hint="eastAsia"/>
          <w:color w:val="000000" w:themeColor="text1"/>
          <w:szCs w:val="21"/>
        </w:rPr>
        <w:t>を取り消した場合において、補助事業者は、</w:t>
      </w:r>
      <w:r w:rsidR="00801C00" w:rsidRPr="00C64131">
        <w:rPr>
          <w:rFonts w:hint="eastAsia"/>
          <w:color w:val="000000" w:themeColor="text1"/>
          <w:szCs w:val="21"/>
        </w:rPr>
        <w:t>補助事業の当該取消しに係る部分に関し、既に補助金を受領している場合には、</w:t>
      </w:r>
      <w:r w:rsidR="00093E9B">
        <w:rPr>
          <w:rFonts w:hint="eastAsia"/>
          <w:color w:val="000000" w:themeColor="text1"/>
          <w:szCs w:val="21"/>
        </w:rPr>
        <w:t>知事が</w:t>
      </w:r>
      <w:r w:rsidR="00801C00" w:rsidRPr="00C64131">
        <w:rPr>
          <w:rFonts w:hint="eastAsia"/>
          <w:color w:val="000000" w:themeColor="text1"/>
          <w:szCs w:val="21"/>
        </w:rPr>
        <w:t>指定する期日までに取り消された金額を返還しなければならない。</w:t>
      </w:r>
      <w:r w:rsidR="00801C00" w:rsidRPr="00C64131">
        <w:rPr>
          <w:color w:val="000000" w:themeColor="text1"/>
          <w:szCs w:val="21"/>
        </w:rPr>
        <w:t xml:space="preserve"> </w:t>
      </w:r>
    </w:p>
    <w:p w14:paraId="78759CEC" w14:textId="77777777" w:rsidR="00801C00" w:rsidRPr="00C64131" w:rsidRDefault="00801C00" w:rsidP="00801C00">
      <w:pPr>
        <w:autoSpaceDE w:val="0"/>
        <w:autoSpaceDN w:val="0"/>
        <w:adjustRightInd w:val="0"/>
        <w:jc w:val="left"/>
        <w:rPr>
          <w:color w:val="000000" w:themeColor="text1"/>
          <w:szCs w:val="21"/>
        </w:rPr>
      </w:pPr>
    </w:p>
    <w:p w14:paraId="53121028" w14:textId="77777777" w:rsidR="00801C00" w:rsidRPr="00C64131" w:rsidRDefault="00801C00" w:rsidP="00801C00">
      <w:pPr>
        <w:autoSpaceDE w:val="0"/>
        <w:autoSpaceDN w:val="0"/>
        <w:adjustRightInd w:val="0"/>
        <w:jc w:val="left"/>
        <w:rPr>
          <w:color w:val="000000" w:themeColor="text1"/>
          <w:szCs w:val="21"/>
        </w:rPr>
      </w:pPr>
      <w:r w:rsidRPr="00C64131">
        <w:rPr>
          <w:rFonts w:hint="eastAsia"/>
          <w:color w:val="000000" w:themeColor="text1"/>
          <w:szCs w:val="21"/>
        </w:rPr>
        <w:t>（違約加算金及び延滞金）</w:t>
      </w:r>
    </w:p>
    <w:p w14:paraId="7702A346" w14:textId="1B66E87E" w:rsidR="00801C00" w:rsidRPr="00C64131" w:rsidRDefault="00067DB7" w:rsidP="00801C00">
      <w:pPr>
        <w:autoSpaceDE w:val="0"/>
        <w:autoSpaceDN w:val="0"/>
        <w:adjustRightInd w:val="0"/>
        <w:ind w:left="210" w:hangingChars="100" w:hanging="210"/>
        <w:jc w:val="left"/>
        <w:rPr>
          <w:color w:val="000000" w:themeColor="text1"/>
          <w:szCs w:val="21"/>
        </w:rPr>
      </w:pPr>
      <w:r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17</w:t>
      </w:r>
      <w:r w:rsidR="00CF6647" w:rsidRPr="00321B88">
        <w:rPr>
          <w:rFonts w:asciiTheme="minorEastAsia" w:hAnsiTheme="minorEastAsia" w:hint="eastAsia"/>
          <w:color w:val="000000" w:themeColor="text1"/>
          <w:szCs w:val="21"/>
        </w:rPr>
        <w:t>条</w:t>
      </w:r>
      <w:r w:rsidR="00A57045">
        <w:rPr>
          <w:rFonts w:hint="eastAsia"/>
          <w:color w:val="000000" w:themeColor="text1"/>
          <w:szCs w:val="21"/>
        </w:rPr>
        <w:t xml:space="preserve">　知事が</w:t>
      </w:r>
      <w:r w:rsidR="00CF6647" w:rsidRPr="00321B88">
        <w:rPr>
          <w:rFonts w:asciiTheme="minorEastAsia" w:hAnsiTheme="minorEastAsia" w:hint="eastAsia"/>
          <w:color w:val="000000" w:themeColor="text1"/>
          <w:szCs w:val="21"/>
        </w:rPr>
        <w:t>第</w:t>
      </w:r>
      <w:r w:rsidR="00321B88" w:rsidRPr="00321B88">
        <w:rPr>
          <w:rFonts w:asciiTheme="minorEastAsia" w:hAnsiTheme="minorEastAsia" w:hint="eastAsia"/>
          <w:color w:val="000000" w:themeColor="text1"/>
          <w:szCs w:val="21"/>
        </w:rPr>
        <w:t>15</w:t>
      </w:r>
      <w:r w:rsidRPr="00321B88">
        <w:rPr>
          <w:rFonts w:asciiTheme="minorEastAsia" w:hAnsiTheme="minorEastAsia" w:hint="eastAsia"/>
          <w:color w:val="000000" w:themeColor="text1"/>
          <w:szCs w:val="21"/>
        </w:rPr>
        <w:t>条</w:t>
      </w:r>
      <w:r w:rsidR="00093E9B">
        <w:rPr>
          <w:rFonts w:hint="eastAsia"/>
          <w:color w:val="000000" w:themeColor="text1"/>
          <w:szCs w:val="21"/>
        </w:rPr>
        <w:t>第１項</w:t>
      </w:r>
      <w:r>
        <w:rPr>
          <w:rFonts w:hint="eastAsia"/>
          <w:color w:val="000000" w:themeColor="text1"/>
          <w:szCs w:val="21"/>
        </w:rPr>
        <w:t>の規定により</w:t>
      </w:r>
      <w:r w:rsidR="00C31D8B">
        <w:rPr>
          <w:rFonts w:hint="eastAsia"/>
          <w:color w:val="000000" w:themeColor="text1"/>
          <w:szCs w:val="21"/>
        </w:rPr>
        <w:t>補助金の交付決定の全部を</w:t>
      </w:r>
      <w:r w:rsidR="00801C00" w:rsidRPr="00C64131">
        <w:rPr>
          <w:rFonts w:hint="eastAsia"/>
          <w:color w:val="000000" w:themeColor="text1"/>
          <w:szCs w:val="21"/>
        </w:rPr>
        <w:t>取</w:t>
      </w:r>
      <w:r w:rsidR="00C31D8B">
        <w:rPr>
          <w:rFonts w:hint="eastAsia"/>
          <w:color w:val="000000" w:themeColor="text1"/>
          <w:szCs w:val="21"/>
        </w:rPr>
        <w:t>り</w:t>
      </w:r>
      <w:r w:rsidR="00801C00" w:rsidRPr="00C64131">
        <w:rPr>
          <w:rFonts w:hint="eastAsia"/>
          <w:color w:val="000000" w:themeColor="text1"/>
          <w:szCs w:val="21"/>
        </w:rPr>
        <w:t>消した場合において、</w:t>
      </w:r>
      <w:r>
        <w:rPr>
          <w:rFonts w:hint="eastAsia"/>
          <w:color w:val="000000" w:themeColor="text1"/>
          <w:szCs w:val="21"/>
        </w:rPr>
        <w:t>前条の規定により</w:t>
      </w:r>
      <w:r w:rsidR="00801C00" w:rsidRPr="00C64131">
        <w:rPr>
          <w:rFonts w:hint="eastAsia"/>
          <w:color w:val="000000" w:themeColor="text1"/>
          <w:szCs w:val="21"/>
        </w:rPr>
        <w:t>補助金の返還を命じたときは、補助事業者はその命令に係る補助金の受領の</w:t>
      </w:r>
      <w:r w:rsidR="00C31D8B">
        <w:rPr>
          <w:rFonts w:hint="eastAsia"/>
          <w:color w:val="000000" w:themeColor="text1"/>
          <w:szCs w:val="21"/>
        </w:rPr>
        <w:t>日から返還</w:t>
      </w:r>
      <w:r w:rsidR="00801C00" w:rsidRPr="00C64131">
        <w:rPr>
          <w:rFonts w:hint="eastAsia"/>
          <w:color w:val="000000" w:themeColor="text1"/>
          <w:szCs w:val="21"/>
        </w:rPr>
        <w:t>の日までの日数に応じ、当該補助金の額（その一部を納付した場合におけるその後の期間については、既納額を控除した額）につき、年</w:t>
      </w:r>
      <w:r w:rsidR="00310FB6" w:rsidRPr="00310FB6">
        <w:rPr>
          <w:rFonts w:asciiTheme="minorEastAsia" w:hAnsiTheme="minorEastAsia" w:hint="eastAsia"/>
          <w:color w:val="000000" w:themeColor="text1"/>
          <w:szCs w:val="21"/>
        </w:rPr>
        <w:t>10.95</w:t>
      </w:r>
      <w:r w:rsidR="00801C00" w:rsidRPr="00C64131">
        <w:rPr>
          <w:rFonts w:hint="eastAsia"/>
          <w:color w:val="000000" w:themeColor="text1"/>
          <w:szCs w:val="21"/>
        </w:rPr>
        <w:t>パーセントの割合で計算した違約加算金を納付しなければならない。</w:t>
      </w:r>
    </w:p>
    <w:p w14:paraId="3B3E9EFA" w14:textId="701D85E1" w:rsidR="003B3200" w:rsidRDefault="00217793" w:rsidP="003B3200">
      <w:pPr>
        <w:pStyle w:val="Default"/>
        <w:ind w:left="210" w:hangingChars="100" w:hanging="210"/>
        <w:rPr>
          <w:color w:val="000000" w:themeColor="text1"/>
          <w:sz w:val="21"/>
          <w:szCs w:val="21"/>
        </w:rPr>
      </w:pPr>
      <w:r>
        <w:rPr>
          <w:rFonts w:hint="eastAsia"/>
          <w:color w:val="000000" w:themeColor="text1"/>
          <w:sz w:val="21"/>
          <w:szCs w:val="21"/>
        </w:rPr>
        <w:t>２　知事が補助事業者に対し補助金の返還を命じた場合において、補助事業者は、</w:t>
      </w:r>
      <w:r w:rsidR="00801C00" w:rsidRPr="00C64131">
        <w:rPr>
          <w:rFonts w:hint="eastAsia"/>
          <w:color w:val="000000" w:themeColor="text1"/>
          <w:sz w:val="21"/>
          <w:szCs w:val="21"/>
        </w:rPr>
        <w:t>これを知事の指定した期日までに納付しなかったときは、その期日の翌日から納付された日までの日数に応じ、その未納付額につき年</w:t>
      </w:r>
      <w:r w:rsidR="00310FB6">
        <w:rPr>
          <w:rFonts w:hint="eastAsia"/>
          <w:color w:val="000000" w:themeColor="text1"/>
          <w:sz w:val="21"/>
          <w:szCs w:val="21"/>
        </w:rPr>
        <w:t>10.95</w:t>
      </w:r>
      <w:r w:rsidR="00801C00" w:rsidRPr="00C64131">
        <w:rPr>
          <w:rFonts w:hint="eastAsia"/>
          <w:color w:val="000000" w:themeColor="text1"/>
          <w:sz w:val="21"/>
          <w:szCs w:val="21"/>
        </w:rPr>
        <w:t>パーセントの割合で計算した延滞金を納付しなければならない。</w:t>
      </w:r>
      <w:r w:rsidR="00801C00" w:rsidRPr="00C64131">
        <w:rPr>
          <w:color w:val="000000" w:themeColor="text1"/>
          <w:sz w:val="21"/>
          <w:szCs w:val="21"/>
        </w:rPr>
        <w:t xml:space="preserve"> </w:t>
      </w:r>
    </w:p>
    <w:p w14:paraId="007B544E" w14:textId="715FB776" w:rsidR="003B0B56" w:rsidRDefault="003B0B56" w:rsidP="003B3200">
      <w:pPr>
        <w:pStyle w:val="Default"/>
        <w:ind w:left="210" w:hangingChars="100" w:hanging="210"/>
        <w:rPr>
          <w:color w:val="000000" w:themeColor="text1"/>
          <w:sz w:val="21"/>
          <w:szCs w:val="21"/>
        </w:rPr>
      </w:pPr>
    </w:p>
    <w:p w14:paraId="12EC9FE3" w14:textId="77777777" w:rsidR="004C1038" w:rsidRPr="004C1038" w:rsidRDefault="004C1038" w:rsidP="004C1038">
      <w:pPr>
        <w:pStyle w:val="Default"/>
        <w:ind w:left="210" w:hangingChars="100" w:hanging="210"/>
        <w:rPr>
          <w:color w:val="000000" w:themeColor="text1"/>
          <w:sz w:val="21"/>
          <w:szCs w:val="21"/>
        </w:rPr>
      </w:pPr>
      <w:r w:rsidRPr="004C1038">
        <w:rPr>
          <w:rFonts w:hint="eastAsia"/>
          <w:color w:val="000000" w:themeColor="text1"/>
          <w:sz w:val="21"/>
          <w:szCs w:val="21"/>
        </w:rPr>
        <w:t>（他の補助金等との重複の禁止）</w:t>
      </w:r>
    </w:p>
    <w:p w14:paraId="1BA6FCE2" w14:textId="7B4BA37C" w:rsidR="004C1038" w:rsidRPr="004C1038" w:rsidRDefault="004C1038" w:rsidP="004C1038">
      <w:pPr>
        <w:pStyle w:val="Default"/>
        <w:ind w:left="210" w:hangingChars="100" w:hanging="210"/>
        <w:rPr>
          <w:color w:val="000000" w:themeColor="text1"/>
          <w:sz w:val="21"/>
          <w:szCs w:val="21"/>
        </w:rPr>
      </w:pPr>
      <w:r w:rsidRPr="004C1038">
        <w:rPr>
          <w:rFonts w:hint="eastAsia"/>
          <w:color w:val="000000" w:themeColor="text1"/>
          <w:sz w:val="21"/>
          <w:szCs w:val="21"/>
        </w:rPr>
        <w:t>第</w:t>
      </w:r>
      <w:r w:rsidR="007F3F58">
        <w:rPr>
          <w:rFonts w:hint="eastAsia"/>
          <w:color w:val="000000" w:themeColor="text1"/>
          <w:sz w:val="21"/>
          <w:szCs w:val="21"/>
        </w:rPr>
        <w:t>18</w:t>
      </w:r>
      <w:r w:rsidRPr="004C1038">
        <w:rPr>
          <w:rFonts w:hint="eastAsia"/>
          <w:color w:val="000000" w:themeColor="text1"/>
          <w:sz w:val="21"/>
          <w:szCs w:val="21"/>
        </w:rPr>
        <w:t>条　補助事業者は、この補助事業により補助金の交付を受けた対象経費について、他の補</w:t>
      </w:r>
    </w:p>
    <w:p w14:paraId="000E13E5" w14:textId="70403C5F" w:rsidR="004C1038" w:rsidRDefault="004C1038" w:rsidP="004C1038">
      <w:pPr>
        <w:pStyle w:val="Default"/>
        <w:ind w:leftChars="100" w:left="210"/>
        <w:rPr>
          <w:color w:val="000000" w:themeColor="text1"/>
          <w:sz w:val="21"/>
          <w:szCs w:val="21"/>
        </w:rPr>
      </w:pPr>
      <w:r w:rsidRPr="004C1038">
        <w:rPr>
          <w:rFonts w:hint="eastAsia"/>
          <w:color w:val="000000" w:themeColor="text1"/>
          <w:sz w:val="21"/>
          <w:szCs w:val="21"/>
        </w:rPr>
        <w:t>助事業等から重複して補助金等の交付を受けてはならない。</w:t>
      </w:r>
    </w:p>
    <w:p w14:paraId="12094F3F" w14:textId="77777777" w:rsidR="004C1038" w:rsidRDefault="004C1038" w:rsidP="003B3200">
      <w:pPr>
        <w:pStyle w:val="Default"/>
        <w:ind w:left="210" w:hangingChars="100" w:hanging="210"/>
        <w:rPr>
          <w:color w:val="000000" w:themeColor="text1"/>
          <w:sz w:val="21"/>
          <w:szCs w:val="21"/>
        </w:rPr>
      </w:pPr>
    </w:p>
    <w:p w14:paraId="51370E29" w14:textId="32D069E5" w:rsidR="003B3200" w:rsidRPr="00C64131" w:rsidRDefault="003B3200" w:rsidP="003B3200">
      <w:pPr>
        <w:pStyle w:val="Default"/>
        <w:ind w:left="210" w:hangingChars="100" w:hanging="210"/>
        <w:rPr>
          <w:color w:val="000000" w:themeColor="text1"/>
          <w:sz w:val="21"/>
          <w:szCs w:val="21"/>
        </w:rPr>
      </w:pPr>
      <w:r w:rsidRPr="00C64131">
        <w:rPr>
          <w:rFonts w:hint="eastAsia"/>
          <w:color w:val="000000" w:themeColor="text1"/>
          <w:sz w:val="21"/>
          <w:szCs w:val="21"/>
        </w:rPr>
        <w:t>（検査）</w:t>
      </w:r>
    </w:p>
    <w:p w14:paraId="48270932" w14:textId="56E65E82" w:rsidR="003B3200" w:rsidRPr="00C64131" w:rsidRDefault="003B0B56" w:rsidP="003B3200">
      <w:pPr>
        <w:pStyle w:val="Default"/>
        <w:ind w:left="210" w:hangingChars="100" w:hanging="210"/>
        <w:rPr>
          <w:color w:val="000000" w:themeColor="text1"/>
          <w:sz w:val="21"/>
          <w:szCs w:val="21"/>
        </w:rPr>
      </w:pPr>
      <w:r>
        <w:rPr>
          <w:rFonts w:hint="eastAsia"/>
          <w:color w:val="000000" w:themeColor="text1"/>
          <w:sz w:val="21"/>
          <w:szCs w:val="21"/>
        </w:rPr>
        <w:t>第</w:t>
      </w:r>
      <w:r w:rsidR="007F3F58">
        <w:rPr>
          <w:rFonts w:hint="eastAsia"/>
          <w:color w:val="000000" w:themeColor="text1"/>
          <w:sz w:val="21"/>
          <w:szCs w:val="21"/>
        </w:rPr>
        <w:t>19</w:t>
      </w:r>
      <w:r w:rsidR="00297DF7">
        <w:rPr>
          <w:rFonts w:hint="eastAsia"/>
          <w:color w:val="000000" w:themeColor="text1"/>
          <w:sz w:val="21"/>
          <w:szCs w:val="21"/>
        </w:rPr>
        <w:t>条　知事は、補助金の適正な執行のため</w:t>
      </w:r>
      <w:r w:rsidR="003B3200" w:rsidRPr="00C64131">
        <w:rPr>
          <w:rFonts w:hint="eastAsia"/>
          <w:color w:val="000000" w:themeColor="text1"/>
          <w:sz w:val="21"/>
          <w:szCs w:val="21"/>
        </w:rPr>
        <w:t>必要と認めた</w:t>
      </w:r>
      <w:r w:rsidR="005319FF">
        <w:rPr>
          <w:rFonts w:hint="eastAsia"/>
          <w:color w:val="000000" w:themeColor="text1"/>
          <w:sz w:val="21"/>
          <w:szCs w:val="21"/>
        </w:rPr>
        <w:t>とき</w:t>
      </w:r>
      <w:r w:rsidR="003B3200" w:rsidRPr="00C64131">
        <w:rPr>
          <w:rFonts w:hint="eastAsia"/>
          <w:color w:val="000000" w:themeColor="text1"/>
          <w:sz w:val="21"/>
          <w:szCs w:val="21"/>
        </w:rPr>
        <w:t>は</w:t>
      </w:r>
      <w:r w:rsidR="00297DF7">
        <w:rPr>
          <w:rFonts w:hint="eastAsia"/>
          <w:color w:val="000000" w:themeColor="text1"/>
          <w:sz w:val="21"/>
          <w:szCs w:val="21"/>
        </w:rPr>
        <w:t>、</w:t>
      </w:r>
      <w:r w:rsidR="003B3200" w:rsidRPr="00C64131">
        <w:rPr>
          <w:rFonts w:hint="eastAsia"/>
          <w:color w:val="000000" w:themeColor="text1"/>
          <w:sz w:val="21"/>
          <w:szCs w:val="21"/>
        </w:rPr>
        <w:t>補助事業者に対して報告</w:t>
      </w:r>
      <w:r w:rsidR="00297DF7">
        <w:rPr>
          <w:rFonts w:hint="eastAsia"/>
          <w:color w:val="000000" w:themeColor="text1"/>
          <w:sz w:val="21"/>
          <w:szCs w:val="21"/>
        </w:rPr>
        <w:t>若し</w:t>
      </w:r>
      <w:r w:rsidR="00297DF7">
        <w:rPr>
          <w:rFonts w:hint="eastAsia"/>
          <w:color w:val="000000" w:themeColor="text1"/>
          <w:sz w:val="21"/>
          <w:szCs w:val="21"/>
        </w:rPr>
        <w:lastRenderedPageBreak/>
        <w:t>くは</w:t>
      </w:r>
      <w:r w:rsidR="003B3200" w:rsidRPr="00C64131">
        <w:rPr>
          <w:rFonts w:hint="eastAsia"/>
          <w:color w:val="000000" w:themeColor="text1"/>
          <w:sz w:val="21"/>
          <w:szCs w:val="21"/>
        </w:rPr>
        <w:t>関係書類の提出を求め、又は補助事業者の施設等に立ち入り、帳簿、書類その他の物件等を検査</w:t>
      </w:r>
      <w:r w:rsidR="005319FF">
        <w:rPr>
          <w:rFonts w:hint="eastAsia"/>
          <w:color w:val="000000" w:themeColor="text1"/>
          <w:sz w:val="21"/>
          <w:szCs w:val="21"/>
        </w:rPr>
        <w:t>する</w:t>
      </w:r>
      <w:r w:rsidR="003B3200" w:rsidRPr="00C64131">
        <w:rPr>
          <w:rFonts w:hint="eastAsia"/>
          <w:color w:val="000000" w:themeColor="text1"/>
          <w:sz w:val="21"/>
          <w:szCs w:val="21"/>
        </w:rPr>
        <w:t>ことができる。</w:t>
      </w:r>
    </w:p>
    <w:p w14:paraId="1C9895E3" w14:textId="77777777" w:rsidR="003B3200" w:rsidRPr="00801C00" w:rsidRDefault="003B3200" w:rsidP="003B3200">
      <w:pPr>
        <w:pStyle w:val="Default"/>
        <w:ind w:left="210" w:hangingChars="100" w:hanging="210"/>
        <w:rPr>
          <w:sz w:val="21"/>
          <w:szCs w:val="21"/>
        </w:rPr>
      </w:pPr>
    </w:p>
    <w:p w14:paraId="24BAED53" w14:textId="77777777" w:rsidR="003B3200" w:rsidRDefault="003B3200" w:rsidP="003B3200">
      <w:pPr>
        <w:pStyle w:val="Default"/>
        <w:ind w:firstLineChars="100" w:firstLine="210"/>
        <w:rPr>
          <w:color w:val="000000" w:themeColor="text1"/>
          <w:sz w:val="21"/>
          <w:szCs w:val="21"/>
        </w:rPr>
      </w:pPr>
      <w:r w:rsidRPr="00C64131">
        <w:rPr>
          <w:rFonts w:hint="eastAsia"/>
          <w:color w:val="000000" w:themeColor="text1"/>
          <w:sz w:val="21"/>
          <w:szCs w:val="21"/>
        </w:rPr>
        <w:t>附</w:t>
      </w:r>
      <w:r w:rsidRPr="00C64131">
        <w:rPr>
          <w:color w:val="000000" w:themeColor="text1"/>
          <w:sz w:val="21"/>
          <w:szCs w:val="21"/>
        </w:rPr>
        <w:t xml:space="preserve"> </w:t>
      </w:r>
      <w:r w:rsidRPr="00C64131">
        <w:rPr>
          <w:rFonts w:hint="eastAsia"/>
          <w:color w:val="000000" w:themeColor="text1"/>
          <w:sz w:val="21"/>
          <w:szCs w:val="21"/>
        </w:rPr>
        <w:t>則</w:t>
      </w:r>
      <w:r w:rsidRPr="00C64131">
        <w:rPr>
          <w:color w:val="000000" w:themeColor="text1"/>
          <w:sz w:val="21"/>
          <w:szCs w:val="21"/>
        </w:rPr>
        <w:t xml:space="preserve"> </w:t>
      </w:r>
    </w:p>
    <w:p w14:paraId="02319DA8" w14:textId="561F08C6" w:rsidR="00E71A73" w:rsidRDefault="008964C2" w:rsidP="00D6109A">
      <w:pPr>
        <w:autoSpaceDE w:val="0"/>
        <w:autoSpaceDN w:val="0"/>
        <w:adjustRightInd w:val="0"/>
        <w:ind w:leftChars="100" w:left="210"/>
        <w:jc w:val="left"/>
        <w:rPr>
          <w:color w:val="000000" w:themeColor="text1"/>
          <w:szCs w:val="21"/>
        </w:rPr>
      </w:pPr>
      <w:r>
        <w:rPr>
          <w:rFonts w:hint="eastAsia"/>
          <w:color w:val="000000" w:themeColor="text1"/>
          <w:szCs w:val="21"/>
        </w:rPr>
        <w:t>この要綱</w:t>
      </w:r>
      <w:r w:rsidR="003B0B56">
        <w:rPr>
          <w:rFonts w:hint="eastAsia"/>
          <w:color w:val="000000" w:themeColor="text1"/>
          <w:szCs w:val="21"/>
        </w:rPr>
        <w:t>は、</w:t>
      </w:r>
      <w:r w:rsidR="003B0B56" w:rsidRPr="00AA6F48">
        <w:rPr>
          <w:rFonts w:asciiTheme="minorEastAsia" w:hAnsiTheme="minorEastAsia" w:hint="eastAsia"/>
          <w:color w:val="000000" w:themeColor="text1"/>
          <w:szCs w:val="21"/>
        </w:rPr>
        <w:t>令和</w:t>
      </w:r>
      <w:r w:rsidR="007F3F58">
        <w:rPr>
          <w:rFonts w:asciiTheme="minorEastAsia" w:hAnsiTheme="minorEastAsia" w:hint="eastAsia"/>
          <w:color w:val="000000" w:themeColor="text1"/>
          <w:szCs w:val="21"/>
        </w:rPr>
        <w:t>５</w:t>
      </w:r>
      <w:r w:rsidR="003B3200" w:rsidRPr="00AA6F48">
        <w:rPr>
          <w:rFonts w:asciiTheme="minorEastAsia" w:hAnsiTheme="minorEastAsia" w:hint="eastAsia"/>
          <w:color w:val="000000" w:themeColor="text1"/>
          <w:szCs w:val="21"/>
        </w:rPr>
        <w:t>年</w:t>
      </w:r>
      <w:r w:rsidR="0095383B">
        <w:rPr>
          <w:rFonts w:asciiTheme="minorEastAsia" w:hAnsiTheme="minorEastAsia" w:hint="eastAsia"/>
          <w:color w:val="000000" w:themeColor="text1"/>
          <w:szCs w:val="21"/>
        </w:rPr>
        <w:t>６</w:t>
      </w:r>
      <w:r w:rsidR="003B3200" w:rsidRPr="00AA6F48">
        <w:rPr>
          <w:rFonts w:asciiTheme="minorEastAsia" w:hAnsiTheme="minorEastAsia" w:hint="eastAsia"/>
          <w:color w:val="000000" w:themeColor="text1"/>
          <w:szCs w:val="21"/>
        </w:rPr>
        <w:t>月</w:t>
      </w:r>
      <w:r w:rsidR="0095383B">
        <w:rPr>
          <w:rFonts w:asciiTheme="minorEastAsia" w:hAnsiTheme="minorEastAsia" w:hint="eastAsia"/>
          <w:color w:val="000000" w:themeColor="text1"/>
          <w:szCs w:val="21"/>
        </w:rPr>
        <w:t>２１</w:t>
      </w:r>
      <w:r w:rsidRPr="00AA6F48">
        <w:rPr>
          <w:rFonts w:asciiTheme="minorEastAsia" w:hAnsiTheme="minorEastAsia" w:hint="eastAsia"/>
          <w:color w:val="000000" w:themeColor="text1"/>
          <w:szCs w:val="21"/>
        </w:rPr>
        <w:t>日</w:t>
      </w:r>
      <w:r>
        <w:rPr>
          <w:rFonts w:hint="eastAsia"/>
          <w:color w:val="000000" w:themeColor="text1"/>
          <w:szCs w:val="21"/>
        </w:rPr>
        <w:t>から施行</w:t>
      </w:r>
      <w:r w:rsidR="003B0B56">
        <w:rPr>
          <w:rFonts w:hint="eastAsia"/>
          <w:color w:val="000000" w:themeColor="text1"/>
          <w:szCs w:val="21"/>
        </w:rPr>
        <w:t>する。</w:t>
      </w:r>
    </w:p>
    <w:p w14:paraId="7FA0685F" w14:textId="47D0F98D" w:rsidR="00954DED" w:rsidRDefault="00954DED" w:rsidP="00D6109A">
      <w:pPr>
        <w:autoSpaceDE w:val="0"/>
        <w:autoSpaceDN w:val="0"/>
        <w:adjustRightInd w:val="0"/>
        <w:ind w:leftChars="100" w:left="210"/>
        <w:jc w:val="left"/>
        <w:rPr>
          <w:color w:val="000000" w:themeColor="text1"/>
          <w:szCs w:val="21"/>
        </w:rPr>
      </w:pPr>
    </w:p>
    <w:p w14:paraId="0C92319F" w14:textId="77777777" w:rsidR="00954DED" w:rsidRPr="00954DED" w:rsidRDefault="00954DED" w:rsidP="00954DED">
      <w:pPr>
        <w:autoSpaceDE w:val="0"/>
        <w:autoSpaceDN w:val="0"/>
        <w:adjustRightInd w:val="0"/>
        <w:ind w:leftChars="100" w:left="210"/>
        <w:jc w:val="left"/>
        <w:rPr>
          <w:color w:val="000000" w:themeColor="text1"/>
          <w:szCs w:val="21"/>
        </w:rPr>
      </w:pPr>
      <w:r w:rsidRPr="00954DED">
        <w:rPr>
          <w:rFonts w:hint="eastAsia"/>
          <w:color w:val="000000" w:themeColor="text1"/>
          <w:szCs w:val="21"/>
        </w:rPr>
        <w:t>附</w:t>
      </w:r>
      <w:r w:rsidRPr="00954DED">
        <w:rPr>
          <w:rFonts w:hint="eastAsia"/>
          <w:color w:val="000000" w:themeColor="text1"/>
          <w:szCs w:val="21"/>
        </w:rPr>
        <w:t xml:space="preserve"> </w:t>
      </w:r>
      <w:r w:rsidRPr="00954DED">
        <w:rPr>
          <w:rFonts w:hint="eastAsia"/>
          <w:color w:val="000000" w:themeColor="text1"/>
          <w:szCs w:val="21"/>
        </w:rPr>
        <w:t>則</w:t>
      </w:r>
      <w:r w:rsidRPr="00954DED">
        <w:rPr>
          <w:rFonts w:hint="eastAsia"/>
          <w:color w:val="000000" w:themeColor="text1"/>
          <w:szCs w:val="21"/>
        </w:rPr>
        <w:t xml:space="preserve"> </w:t>
      </w:r>
    </w:p>
    <w:p w14:paraId="37026593" w14:textId="7CB7455C" w:rsidR="00954DED" w:rsidRDefault="00954DED" w:rsidP="00954DED">
      <w:pPr>
        <w:autoSpaceDE w:val="0"/>
        <w:autoSpaceDN w:val="0"/>
        <w:adjustRightInd w:val="0"/>
        <w:ind w:leftChars="100" w:left="210"/>
        <w:jc w:val="left"/>
        <w:rPr>
          <w:color w:val="000000" w:themeColor="text1"/>
          <w:szCs w:val="21"/>
        </w:rPr>
      </w:pPr>
      <w:r w:rsidRPr="00954DED">
        <w:rPr>
          <w:rFonts w:hint="eastAsia"/>
          <w:color w:val="000000" w:themeColor="text1"/>
          <w:szCs w:val="21"/>
        </w:rPr>
        <w:t>この要綱は、令和６年</w:t>
      </w:r>
      <w:r w:rsidR="001457F0">
        <w:rPr>
          <w:rFonts w:hint="eastAsia"/>
          <w:color w:val="000000" w:themeColor="text1"/>
          <w:szCs w:val="21"/>
        </w:rPr>
        <w:t>３</w:t>
      </w:r>
      <w:r w:rsidRPr="00954DED">
        <w:rPr>
          <w:rFonts w:hint="eastAsia"/>
          <w:color w:val="000000" w:themeColor="text1"/>
          <w:szCs w:val="21"/>
        </w:rPr>
        <w:t>月</w:t>
      </w:r>
      <w:r w:rsidR="00262B9A">
        <w:rPr>
          <w:rFonts w:hint="eastAsia"/>
          <w:color w:val="000000" w:themeColor="text1"/>
          <w:szCs w:val="21"/>
        </w:rPr>
        <w:t>２２</w:t>
      </w:r>
      <w:r w:rsidRPr="00954DED">
        <w:rPr>
          <w:rFonts w:hint="eastAsia"/>
          <w:color w:val="000000" w:themeColor="text1"/>
          <w:szCs w:val="21"/>
        </w:rPr>
        <w:t>日から施行する。</w:t>
      </w:r>
    </w:p>
    <w:p w14:paraId="1DECE86A" w14:textId="249CE614" w:rsidR="00B8019A" w:rsidRDefault="00B8019A" w:rsidP="00954DED">
      <w:pPr>
        <w:autoSpaceDE w:val="0"/>
        <w:autoSpaceDN w:val="0"/>
        <w:adjustRightInd w:val="0"/>
        <w:ind w:leftChars="100" w:left="210"/>
        <w:jc w:val="left"/>
        <w:rPr>
          <w:color w:val="000000" w:themeColor="text1"/>
          <w:szCs w:val="21"/>
        </w:rPr>
      </w:pPr>
    </w:p>
    <w:p w14:paraId="759A8FEC" w14:textId="77777777" w:rsidR="00B8019A" w:rsidRPr="00543F2E" w:rsidRDefault="00B8019A" w:rsidP="00B8019A">
      <w:pPr>
        <w:autoSpaceDE w:val="0"/>
        <w:autoSpaceDN w:val="0"/>
        <w:adjustRightInd w:val="0"/>
        <w:ind w:leftChars="100" w:left="210"/>
        <w:jc w:val="left"/>
        <w:rPr>
          <w:szCs w:val="21"/>
        </w:rPr>
      </w:pPr>
      <w:r w:rsidRPr="00543F2E">
        <w:rPr>
          <w:rFonts w:hint="eastAsia"/>
          <w:szCs w:val="21"/>
        </w:rPr>
        <w:t>附</w:t>
      </w:r>
      <w:r w:rsidRPr="00543F2E">
        <w:rPr>
          <w:rFonts w:hint="eastAsia"/>
          <w:szCs w:val="21"/>
        </w:rPr>
        <w:t xml:space="preserve"> </w:t>
      </w:r>
      <w:r w:rsidRPr="00543F2E">
        <w:rPr>
          <w:rFonts w:hint="eastAsia"/>
          <w:szCs w:val="21"/>
        </w:rPr>
        <w:t>則</w:t>
      </w:r>
      <w:r w:rsidRPr="00543F2E">
        <w:rPr>
          <w:rFonts w:hint="eastAsia"/>
          <w:szCs w:val="21"/>
        </w:rPr>
        <w:t xml:space="preserve"> </w:t>
      </w:r>
    </w:p>
    <w:p w14:paraId="4590476C" w14:textId="3596FA58" w:rsidR="00B8019A" w:rsidRPr="00543F2E" w:rsidRDefault="00B8019A" w:rsidP="00B8019A">
      <w:pPr>
        <w:autoSpaceDE w:val="0"/>
        <w:autoSpaceDN w:val="0"/>
        <w:adjustRightInd w:val="0"/>
        <w:ind w:leftChars="100" w:left="210"/>
        <w:jc w:val="left"/>
        <w:rPr>
          <w:szCs w:val="21"/>
        </w:rPr>
      </w:pPr>
      <w:r w:rsidRPr="00543F2E">
        <w:rPr>
          <w:rFonts w:hint="eastAsia"/>
          <w:szCs w:val="21"/>
        </w:rPr>
        <w:t>この要綱は、令和７年３月</w:t>
      </w:r>
      <w:r w:rsidR="002A6E8E">
        <w:rPr>
          <w:rFonts w:hint="eastAsia"/>
          <w:szCs w:val="21"/>
        </w:rPr>
        <w:t>２４</w:t>
      </w:r>
      <w:r w:rsidRPr="00543F2E">
        <w:rPr>
          <w:rFonts w:hint="eastAsia"/>
          <w:szCs w:val="21"/>
        </w:rPr>
        <w:t>日から施行する。</w:t>
      </w:r>
    </w:p>
    <w:p w14:paraId="32335041" w14:textId="4BA7BE46" w:rsidR="00B8019A" w:rsidRDefault="00B8019A" w:rsidP="00954DED">
      <w:pPr>
        <w:autoSpaceDE w:val="0"/>
        <w:autoSpaceDN w:val="0"/>
        <w:adjustRightInd w:val="0"/>
        <w:ind w:leftChars="100" w:left="210"/>
        <w:jc w:val="left"/>
        <w:rPr>
          <w:color w:val="000000" w:themeColor="text1"/>
          <w:szCs w:val="21"/>
        </w:rPr>
      </w:pPr>
    </w:p>
    <w:p w14:paraId="6A842594" w14:textId="77777777" w:rsidR="00CE4366" w:rsidRPr="00543F2E" w:rsidRDefault="00CE4366" w:rsidP="00CE4366">
      <w:pPr>
        <w:autoSpaceDE w:val="0"/>
        <w:autoSpaceDN w:val="0"/>
        <w:adjustRightInd w:val="0"/>
        <w:ind w:leftChars="100" w:left="210"/>
        <w:jc w:val="left"/>
        <w:rPr>
          <w:szCs w:val="21"/>
        </w:rPr>
      </w:pPr>
      <w:r w:rsidRPr="00543F2E">
        <w:rPr>
          <w:rFonts w:hint="eastAsia"/>
          <w:szCs w:val="21"/>
        </w:rPr>
        <w:t>附</w:t>
      </w:r>
      <w:r w:rsidRPr="00543F2E">
        <w:rPr>
          <w:rFonts w:hint="eastAsia"/>
          <w:szCs w:val="21"/>
        </w:rPr>
        <w:t xml:space="preserve"> </w:t>
      </w:r>
      <w:r w:rsidRPr="00543F2E">
        <w:rPr>
          <w:rFonts w:hint="eastAsia"/>
          <w:szCs w:val="21"/>
        </w:rPr>
        <w:t>則</w:t>
      </w:r>
      <w:r w:rsidRPr="00543F2E">
        <w:rPr>
          <w:rFonts w:hint="eastAsia"/>
          <w:szCs w:val="21"/>
        </w:rPr>
        <w:t xml:space="preserve"> </w:t>
      </w:r>
    </w:p>
    <w:p w14:paraId="6AA29AC5" w14:textId="12B98F15" w:rsidR="00CE4366" w:rsidRPr="00273D43" w:rsidRDefault="00CE4366" w:rsidP="00CE4366">
      <w:pPr>
        <w:autoSpaceDE w:val="0"/>
        <w:autoSpaceDN w:val="0"/>
        <w:adjustRightInd w:val="0"/>
        <w:ind w:leftChars="100" w:left="210"/>
        <w:jc w:val="left"/>
        <w:rPr>
          <w:szCs w:val="21"/>
        </w:rPr>
      </w:pPr>
      <w:r w:rsidRPr="00273D43">
        <w:rPr>
          <w:rFonts w:hint="eastAsia"/>
          <w:szCs w:val="21"/>
        </w:rPr>
        <w:t>この要綱は、令和７年６月</w:t>
      </w:r>
      <w:r w:rsidR="00273D43" w:rsidRPr="00273D43">
        <w:rPr>
          <w:rFonts w:hint="eastAsia"/>
          <w:szCs w:val="21"/>
        </w:rPr>
        <w:t>３０</w:t>
      </w:r>
      <w:r w:rsidRPr="00273D43">
        <w:rPr>
          <w:rFonts w:hint="eastAsia"/>
          <w:szCs w:val="21"/>
        </w:rPr>
        <w:t>日から施行する。</w:t>
      </w:r>
    </w:p>
    <w:p w14:paraId="7D3B644F" w14:textId="52E1BD71" w:rsidR="00CE4366" w:rsidRDefault="00CE4366" w:rsidP="00954DED">
      <w:pPr>
        <w:autoSpaceDE w:val="0"/>
        <w:autoSpaceDN w:val="0"/>
        <w:adjustRightInd w:val="0"/>
        <w:ind w:leftChars="100" w:left="210"/>
        <w:jc w:val="left"/>
        <w:rPr>
          <w:color w:val="000000" w:themeColor="text1"/>
          <w:szCs w:val="21"/>
        </w:rPr>
      </w:pPr>
    </w:p>
    <w:p w14:paraId="1EA532F1" w14:textId="77777777" w:rsidR="00273D43" w:rsidRPr="00705F99" w:rsidRDefault="00273D43" w:rsidP="00273D43">
      <w:pPr>
        <w:autoSpaceDE w:val="0"/>
        <w:autoSpaceDN w:val="0"/>
        <w:adjustRightInd w:val="0"/>
        <w:ind w:leftChars="100" w:left="210"/>
        <w:jc w:val="left"/>
        <w:rPr>
          <w:szCs w:val="21"/>
        </w:rPr>
      </w:pPr>
      <w:r w:rsidRPr="00705F99">
        <w:rPr>
          <w:rFonts w:hint="eastAsia"/>
          <w:szCs w:val="21"/>
        </w:rPr>
        <w:t>附</w:t>
      </w:r>
      <w:r w:rsidRPr="00705F99">
        <w:rPr>
          <w:rFonts w:hint="eastAsia"/>
          <w:szCs w:val="21"/>
        </w:rPr>
        <w:t xml:space="preserve"> </w:t>
      </w:r>
      <w:r w:rsidRPr="00705F99">
        <w:rPr>
          <w:rFonts w:hint="eastAsia"/>
          <w:szCs w:val="21"/>
        </w:rPr>
        <w:t>則</w:t>
      </w:r>
      <w:r w:rsidRPr="00705F99">
        <w:rPr>
          <w:rFonts w:hint="eastAsia"/>
          <w:szCs w:val="21"/>
        </w:rPr>
        <w:t xml:space="preserve"> </w:t>
      </w:r>
    </w:p>
    <w:p w14:paraId="42A01ADF" w14:textId="71DD3372" w:rsidR="00273D43" w:rsidRPr="00705F99" w:rsidRDefault="00273D43" w:rsidP="00273D43">
      <w:pPr>
        <w:autoSpaceDE w:val="0"/>
        <w:autoSpaceDN w:val="0"/>
        <w:adjustRightInd w:val="0"/>
        <w:ind w:leftChars="100" w:left="210"/>
        <w:jc w:val="left"/>
        <w:rPr>
          <w:szCs w:val="21"/>
        </w:rPr>
      </w:pPr>
      <w:r w:rsidRPr="00705F99">
        <w:rPr>
          <w:rFonts w:hint="eastAsia"/>
          <w:szCs w:val="21"/>
        </w:rPr>
        <w:t>この要綱は、令和８年</w:t>
      </w:r>
      <w:r w:rsidR="00705F99" w:rsidRPr="00705F99">
        <w:rPr>
          <w:rFonts w:hint="eastAsia"/>
          <w:szCs w:val="21"/>
        </w:rPr>
        <w:t>１</w:t>
      </w:r>
      <w:r w:rsidRPr="00705F99">
        <w:rPr>
          <w:rFonts w:hint="eastAsia"/>
          <w:szCs w:val="21"/>
        </w:rPr>
        <w:t>月</w:t>
      </w:r>
      <w:r w:rsidR="00705F99" w:rsidRPr="00705F99">
        <w:rPr>
          <w:rFonts w:hint="eastAsia"/>
          <w:szCs w:val="21"/>
        </w:rPr>
        <w:t>１９</w:t>
      </w:r>
      <w:r w:rsidRPr="00705F99">
        <w:rPr>
          <w:rFonts w:hint="eastAsia"/>
          <w:szCs w:val="21"/>
        </w:rPr>
        <w:t>日から施行する。</w:t>
      </w:r>
    </w:p>
    <w:p w14:paraId="392D6C6C" w14:textId="77777777" w:rsidR="00273D43" w:rsidRPr="00273D43" w:rsidRDefault="00273D43" w:rsidP="00954DED">
      <w:pPr>
        <w:autoSpaceDE w:val="0"/>
        <w:autoSpaceDN w:val="0"/>
        <w:adjustRightInd w:val="0"/>
        <w:ind w:leftChars="100" w:left="210"/>
        <w:jc w:val="left"/>
        <w:rPr>
          <w:color w:val="000000" w:themeColor="text1"/>
          <w:szCs w:val="21"/>
        </w:rPr>
      </w:pPr>
    </w:p>
    <w:p w14:paraId="0DEC63F7" w14:textId="7232FCD2" w:rsidR="00801C00" w:rsidRDefault="00F17912" w:rsidP="009B7493">
      <w:pPr>
        <w:widowControl/>
        <w:jc w:val="left"/>
        <w:rPr>
          <w:szCs w:val="21"/>
        </w:rPr>
      </w:pPr>
      <w:r>
        <w:rPr>
          <w:color w:val="000000" w:themeColor="text1"/>
          <w:szCs w:val="21"/>
        </w:rPr>
        <w:br w:type="page"/>
      </w:r>
      <w:r w:rsidR="00896097">
        <w:rPr>
          <w:szCs w:val="21"/>
        </w:rPr>
        <w:lastRenderedPageBreak/>
        <w:t xml:space="preserve"> </w:t>
      </w:r>
      <w:r w:rsidR="00C65064">
        <w:rPr>
          <w:rFonts w:hint="eastAsia"/>
          <w:szCs w:val="21"/>
        </w:rPr>
        <w:t>別表１</w:t>
      </w:r>
    </w:p>
    <w:tbl>
      <w:tblPr>
        <w:tblStyle w:val="a7"/>
        <w:tblpPr w:leftFromText="142" w:rightFromText="142" w:vertAnchor="text" w:horzAnchor="margin" w:tblpY="57"/>
        <w:tblW w:w="9067" w:type="dxa"/>
        <w:tblLook w:val="04A0" w:firstRow="1" w:lastRow="0" w:firstColumn="1" w:lastColumn="0" w:noHBand="0" w:noVBand="1"/>
      </w:tblPr>
      <w:tblGrid>
        <w:gridCol w:w="1696"/>
        <w:gridCol w:w="5245"/>
        <w:gridCol w:w="2126"/>
      </w:tblGrid>
      <w:tr w:rsidR="00B95E8E" w14:paraId="6D4DC83D" w14:textId="77777777" w:rsidTr="002A5DD6">
        <w:trPr>
          <w:trHeight w:val="416"/>
        </w:trPr>
        <w:tc>
          <w:tcPr>
            <w:tcW w:w="1696" w:type="dxa"/>
          </w:tcPr>
          <w:p w14:paraId="40C3B925" w14:textId="7454A68B" w:rsidR="00B95E8E" w:rsidRDefault="00B95E8E" w:rsidP="003B3200">
            <w:pPr>
              <w:pStyle w:val="Default"/>
              <w:rPr>
                <w:sz w:val="21"/>
                <w:szCs w:val="21"/>
              </w:rPr>
            </w:pPr>
            <w:r>
              <w:rPr>
                <w:rFonts w:hint="eastAsia"/>
                <w:sz w:val="21"/>
                <w:szCs w:val="21"/>
              </w:rPr>
              <w:t>１</w:t>
            </w:r>
            <w:r w:rsidR="001355E1">
              <w:rPr>
                <w:rFonts w:hint="eastAsia"/>
                <w:sz w:val="21"/>
                <w:szCs w:val="21"/>
              </w:rPr>
              <w:t xml:space="preserve">　</w:t>
            </w:r>
            <w:r>
              <w:rPr>
                <w:rFonts w:hint="eastAsia"/>
                <w:sz w:val="21"/>
                <w:szCs w:val="21"/>
              </w:rPr>
              <w:t>補助事業</w:t>
            </w:r>
          </w:p>
        </w:tc>
        <w:tc>
          <w:tcPr>
            <w:tcW w:w="5245" w:type="dxa"/>
          </w:tcPr>
          <w:p w14:paraId="2FA2A60C" w14:textId="77777777" w:rsidR="00B95E8E" w:rsidRDefault="00B95E8E" w:rsidP="003B3200">
            <w:pPr>
              <w:pStyle w:val="Default"/>
              <w:rPr>
                <w:sz w:val="21"/>
                <w:szCs w:val="21"/>
              </w:rPr>
            </w:pPr>
            <w:r>
              <w:rPr>
                <w:rFonts w:hint="eastAsia"/>
                <w:sz w:val="21"/>
                <w:szCs w:val="21"/>
              </w:rPr>
              <w:t>２　補助対象経費</w:t>
            </w:r>
          </w:p>
        </w:tc>
        <w:tc>
          <w:tcPr>
            <w:tcW w:w="2126" w:type="dxa"/>
          </w:tcPr>
          <w:p w14:paraId="0DC8D987" w14:textId="77777777" w:rsidR="00B95E8E" w:rsidRDefault="00B95E8E" w:rsidP="003B3200">
            <w:pPr>
              <w:pStyle w:val="Default"/>
              <w:rPr>
                <w:sz w:val="21"/>
                <w:szCs w:val="21"/>
              </w:rPr>
            </w:pPr>
            <w:r>
              <w:rPr>
                <w:rFonts w:hint="eastAsia"/>
                <w:sz w:val="21"/>
                <w:szCs w:val="21"/>
              </w:rPr>
              <w:t>３　補助率</w:t>
            </w:r>
          </w:p>
        </w:tc>
      </w:tr>
      <w:tr w:rsidR="00B95E8E" w14:paraId="27CC6A85" w14:textId="77777777" w:rsidTr="002A5DD6">
        <w:trPr>
          <w:trHeight w:val="2260"/>
        </w:trPr>
        <w:tc>
          <w:tcPr>
            <w:tcW w:w="1696" w:type="dxa"/>
          </w:tcPr>
          <w:p w14:paraId="5C07AED7" w14:textId="39168680" w:rsidR="00B95E8E" w:rsidRDefault="007F3F58" w:rsidP="009B7493">
            <w:pPr>
              <w:pStyle w:val="Default"/>
              <w:rPr>
                <w:sz w:val="21"/>
                <w:szCs w:val="21"/>
              </w:rPr>
            </w:pPr>
            <w:r>
              <w:rPr>
                <w:rFonts w:hint="eastAsia"/>
                <w:sz w:val="21"/>
                <w:szCs w:val="21"/>
              </w:rPr>
              <w:t>ＬＰガス</w:t>
            </w:r>
            <w:r w:rsidR="001A1A8A">
              <w:rPr>
                <w:rFonts w:hint="eastAsia"/>
                <w:sz w:val="21"/>
                <w:szCs w:val="21"/>
              </w:rPr>
              <w:t>利用者</w:t>
            </w:r>
            <w:r w:rsidR="00521997">
              <w:rPr>
                <w:rFonts w:hint="eastAsia"/>
                <w:sz w:val="21"/>
                <w:szCs w:val="21"/>
              </w:rPr>
              <w:t>価格</w:t>
            </w:r>
            <w:r>
              <w:rPr>
                <w:rFonts w:hint="eastAsia"/>
                <w:sz w:val="21"/>
                <w:szCs w:val="21"/>
              </w:rPr>
              <w:t>高騰対策支援事業</w:t>
            </w:r>
          </w:p>
        </w:tc>
        <w:tc>
          <w:tcPr>
            <w:tcW w:w="5245" w:type="dxa"/>
          </w:tcPr>
          <w:p w14:paraId="52B48DE7" w14:textId="620E57B8" w:rsidR="00094004" w:rsidRDefault="00FC2F10" w:rsidP="002A5DD6">
            <w:pPr>
              <w:pStyle w:val="Default"/>
              <w:ind w:left="210" w:hangingChars="100" w:hanging="210"/>
              <w:rPr>
                <w:sz w:val="21"/>
                <w:szCs w:val="21"/>
              </w:rPr>
            </w:pPr>
            <w:r>
              <w:rPr>
                <w:rFonts w:hint="eastAsia"/>
                <w:sz w:val="21"/>
                <w:szCs w:val="21"/>
              </w:rPr>
              <w:t>（１）</w:t>
            </w:r>
            <w:r w:rsidR="003D5904" w:rsidRPr="002F05CB">
              <w:rPr>
                <w:rFonts w:hint="eastAsia"/>
                <w:sz w:val="21"/>
                <w:szCs w:val="21"/>
              </w:rPr>
              <w:t>間接補助事業者が、</w:t>
            </w:r>
            <w:r w:rsidR="00094004" w:rsidRPr="002F05CB">
              <w:rPr>
                <w:rFonts w:hint="eastAsia"/>
                <w:sz w:val="21"/>
                <w:szCs w:val="21"/>
              </w:rPr>
              <w:t>別表２</w:t>
            </w:r>
            <w:r w:rsidR="00094004">
              <w:rPr>
                <w:rFonts w:hint="eastAsia"/>
                <w:sz w:val="21"/>
                <w:szCs w:val="21"/>
              </w:rPr>
              <w:t>の方法により実施する</w:t>
            </w:r>
            <w:r w:rsidR="00B97AE8">
              <w:rPr>
                <w:rFonts w:hint="eastAsia"/>
                <w:sz w:val="21"/>
                <w:szCs w:val="21"/>
              </w:rPr>
              <w:t>一般消費者等</w:t>
            </w:r>
            <w:r w:rsidR="001355E1">
              <w:rPr>
                <w:rFonts w:hint="eastAsia"/>
                <w:sz w:val="21"/>
                <w:szCs w:val="21"/>
              </w:rPr>
              <w:t>への</w:t>
            </w:r>
            <w:r w:rsidR="003D5904" w:rsidRPr="003D5904">
              <w:rPr>
                <w:rFonts w:hint="eastAsia"/>
                <w:sz w:val="21"/>
                <w:szCs w:val="21"/>
              </w:rPr>
              <w:t>ＬＰガス</w:t>
            </w:r>
            <w:r w:rsidR="001355E1">
              <w:rPr>
                <w:rFonts w:hint="eastAsia"/>
                <w:sz w:val="21"/>
                <w:szCs w:val="21"/>
              </w:rPr>
              <w:t>料金の</w:t>
            </w:r>
            <w:r w:rsidR="003D5904" w:rsidRPr="003D5904">
              <w:rPr>
                <w:rFonts w:hint="eastAsia"/>
                <w:sz w:val="21"/>
                <w:szCs w:val="21"/>
              </w:rPr>
              <w:t>値引き相当</w:t>
            </w:r>
            <w:r w:rsidR="00F94BE5">
              <w:rPr>
                <w:rFonts w:hint="eastAsia"/>
                <w:sz w:val="21"/>
                <w:szCs w:val="21"/>
              </w:rPr>
              <w:t>分に対する支援</w:t>
            </w:r>
            <w:r w:rsidR="003D5904" w:rsidRPr="003D5904">
              <w:rPr>
                <w:rFonts w:hint="eastAsia"/>
                <w:sz w:val="21"/>
                <w:szCs w:val="21"/>
              </w:rPr>
              <w:t>額。なお、</w:t>
            </w:r>
            <w:r w:rsidR="0039666F">
              <w:rPr>
                <w:rFonts w:hint="eastAsia"/>
                <w:sz w:val="21"/>
                <w:szCs w:val="21"/>
              </w:rPr>
              <w:t>契約（ガスメーター）</w:t>
            </w:r>
            <w:r w:rsidR="00D54E01">
              <w:rPr>
                <w:rFonts w:hint="eastAsia"/>
                <w:sz w:val="21"/>
                <w:szCs w:val="21"/>
              </w:rPr>
              <w:t>あたり</w:t>
            </w:r>
            <w:r w:rsidR="00B6105F" w:rsidRPr="003D5904">
              <w:rPr>
                <w:rFonts w:hint="eastAsia"/>
                <w:sz w:val="21"/>
                <w:szCs w:val="21"/>
              </w:rPr>
              <w:t>上限</w:t>
            </w:r>
            <w:r w:rsidR="003D5904">
              <w:rPr>
                <w:rFonts w:hint="eastAsia"/>
                <w:sz w:val="21"/>
                <w:szCs w:val="21"/>
              </w:rPr>
              <w:t>額は</w:t>
            </w:r>
            <w:r w:rsidR="00B6105F" w:rsidRPr="003D5904">
              <w:rPr>
                <w:rFonts w:hint="eastAsia"/>
                <w:sz w:val="21"/>
                <w:szCs w:val="21"/>
              </w:rPr>
              <w:t>3,000円</w:t>
            </w:r>
            <w:r w:rsidR="003D5904" w:rsidRPr="003D5904">
              <w:rPr>
                <w:rFonts w:hint="eastAsia"/>
                <w:sz w:val="21"/>
                <w:szCs w:val="21"/>
              </w:rPr>
              <w:t>とする。</w:t>
            </w:r>
          </w:p>
          <w:p w14:paraId="5A228AD6" w14:textId="2897ED2F" w:rsidR="00FC2F10" w:rsidRDefault="00FC2F10" w:rsidP="002A5DD6">
            <w:pPr>
              <w:pStyle w:val="Default"/>
              <w:ind w:left="210" w:hangingChars="100" w:hanging="210"/>
              <w:rPr>
                <w:sz w:val="21"/>
                <w:szCs w:val="21"/>
              </w:rPr>
            </w:pPr>
          </w:p>
          <w:p w14:paraId="6BDB91D7" w14:textId="536FEF8E" w:rsidR="00041ED9" w:rsidRPr="003F3ABA" w:rsidRDefault="00F1536B" w:rsidP="002A5DD6">
            <w:pPr>
              <w:pStyle w:val="Default"/>
              <w:ind w:left="210" w:hangingChars="100" w:hanging="210"/>
              <w:rPr>
                <w:sz w:val="21"/>
                <w:szCs w:val="21"/>
              </w:rPr>
            </w:pPr>
            <w:r>
              <w:rPr>
                <w:rFonts w:hint="eastAsia"/>
                <w:sz w:val="21"/>
                <w:szCs w:val="21"/>
              </w:rPr>
              <w:t>（２）補助事業を行うために</w:t>
            </w:r>
            <w:r w:rsidR="00E71A73">
              <w:rPr>
                <w:rFonts w:hint="eastAsia"/>
                <w:sz w:val="21"/>
                <w:szCs w:val="21"/>
              </w:rPr>
              <w:t>必要な</w:t>
            </w:r>
            <w:r w:rsidR="00041ED9">
              <w:rPr>
                <w:rFonts w:hint="eastAsia"/>
                <w:sz w:val="21"/>
                <w:szCs w:val="21"/>
              </w:rPr>
              <w:t>事務費</w:t>
            </w:r>
          </w:p>
        </w:tc>
        <w:tc>
          <w:tcPr>
            <w:tcW w:w="2126" w:type="dxa"/>
          </w:tcPr>
          <w:p w14:paraId="3277B44B" w14:textId="77777777" w:rsidR="00B95E8E" w:rsidRDefault="00F1536B" w:rsidP="002A5DD6">
            <w:pPr>
              <w:pStyle w:val="Default"/>
              <w:ind w:left="605" w:hangingChars="288" w:hanging="605"/>
              <w:rPr>
                <w:sz w:val="21"/>
                <w:szCs w:val="21"/>
              </w:rPr>
            </w:pPr>
            <w:r>
              <w:rPr>
                <w:rFonts w:hint="eastAsia"/>
                <w:sz w:val="21"/>
                <w:szCs w:val="21"/>
              </w:rPr>
              <w:t>（１）</w:t>
            </w:r>
            <w:r w:rsidR="003B0B56">
              <w:rPr>
                <w:rFonts w:hint="eastAsia"/>
                <w:sz w:val="21"/>
                <w:szCs w:val="21"/>
              </w:rPr>
              <w:t>補助対象経費の10分の10</w:t>
            </w:r>
          </w:p>
          <w:p w14:paraId="51AD9194" w14:textId="77777777" w:rsidR="00F1536B" w:rsidRDefault="00F1536B" w:rsidP="002A5DD6">
            <w:pPr>
              <w:pStyle w:val="Default"/>
              <w:ind w:left="605" w:hangingChars="288" w:hanging="605"/>
              <w:rPr>
                <w:sz w:val="21"/>
                <w:szCs w:val="21"/>
              </w:rPr>
            </w:pPr>
          </w:p>
          <w:p w14:paraId="498FC7E0" w14:textId="0EF902B6" w:rsidR="001355E1" w:rsidRDefault="001355E1" w:rsidP="002A5DD6">
            <w:pPr>
              <w:pStyle w:val="Default"/>
              <w:ind w:left="605" w:hangingChars="288" w:hanging="605"/>
              <w:rPr>
                <w:sz w:val="21"/>
                <w:szCs w:val="21"/>
              </w:rPr>
            </w:pPr>
          </w:p>
          <w:p w14:paraId="01E9AB6E" w14:textId="77777777" w:rsidR="000258F5" w:rsidRDefault="000258F5" w:rsidP="002A5DD6">
            <w:pPr>
              <w:pStyle w:val="Default"/>
              <w:ind w:left="605" w:hangingChars="288" w:hanging="605"/>
              <w:rPr>
                <w:sz w:val="21"/>
                <w:szCs w:val="21"/>
              </w:rPr>
            </w:pPr>
          </w:p>
          <w:p w14:paraId="6176DB6A" w14:textId="64016A6D" w:rsidR="00F1536B" w:rsidRPr="00094004" w:rsidRDefault="00F1536B" w:rsidP="002A5DD6">
            <w:pPr>
              <w:pStyle w:val="Default"/>
              <w:ind w:left="605" w:hangingChars="288" w:hanging="605"/>
              <w:rPr>
                <w:sz w:val="21"/>
                <w:szCs w:val="21"/>
              </w:rPr>
            </w:pPr>
            <w:r>
              <w:rPr>
                <w:rFonts w:hint="eastAsia"/>
                <w:sz w:val="21"/>
                <w:szCs w:val="21"/>
              </w:rPr>
              <w:t>（２）補助対象経費の10分の10</w:t>
            </w:r>
          </w:p>
        </w:tc>
      </w:tr>
    </w:tbl>
    <w:p w14:paraId="681F3134" w14:textId="785F8596" w:rsidR="00BD714B" w:rsidRDefault="00BD714B" w:rsidP="0099067F">
      <w:pPr>
        <w:pStyle w:val="Default"/>
        <w:rPr>
          <w:sz w:val="21"/>
          <w:szCs w:val="21"/>
        </w:rPr>
      </w:pPr>
    </w:p>
    <w:p w14:paraId="0394B6B8" w14:textId="0D64EFEA" w:rsidR="00094004" w:rsidRDefault="00094004" w:rsidP="0099067F">
      <w:pPr>
        <w:pStyle w:val="Default"/>
        <w:rPr>
          <w:sz w:val="21"/>
          <w:szCs w:val="21"/>
        </w:rPr>
      </w:pPr>
      <w:r>
        <w:rPr>
          <w:rFonts w:hint="eastAsia"/>
          <w:sz w:val="21"/>
          <w:szCs w:val="21"/>
        </w:rPr>
        <w:t>別表２</w:t>
      </w:r>
      <w:r w:rsidR="001355E1">
        <w:rPr>
          <w:rFonts w:hint="eastAsia"/>
          <w:sz w:val="21"/>
          <w:szCs w:val="21"/>
        </w:rPr>
        <w:t>（別表１関係）</w:t>
      </w:r>
    </w:p>
    <w:tbl>
      <w:tblPr>
        <w:tblStyle w:val="a7"/>
        <w:tblpPr w:leftFromText="142" w:rightFromText="142" w:vertAnchor="text" w:horzAnchor="margin" w:tblpY="57"/>
        <w:tblW w:w="9067" w:type="dxa"/>
        <w:tblLook w:val="04A0" w:firstRow="1" w:lastRow="0" w:firstColumn="1" w:lastColumn="0" w:noHBand="0" w:noVBand="1"/>
      </w:tblPr>
      <w:tblGrid>
        <w:gridCol w:w="9067"/>
      </w:tblGrid>
      <w:tr w:rsidR="001355E1" w14:paraId="4F9FEAB7" w14:textId="77777777" w:rsidTr="001355E1">
        <w:trPr>
          <w:trHeight w:val="222"/>
        </w:trPr>
        <w:tc>
          <w:tcPr>
            <w:tcW w:w="9067" w:type="dxa"/>
          </w:tcPr>
          <w:p w14:paraId="5A321D6E" w14:textId="0EBBF77F" w:rsidR="001355E1" w:rsidRDefault="001355E1" w:rsidP="0061670A">
            <w:pPr>
              <w:pStyle w:val="Default"/>
              <w:rPr>
                <w:sz w:val="21"/>
                <w:szCs w:val="21"/>
              </w:rPr>
            </w:pPr>
            <w:r>
              <w:rPr>
                <w:rFonts w:hint="eastAsia"/>
                <w:sz w:val="21"/>
                <w:szCs w:val="21"/>
              </w:rPr>
              <w:t>事業実施方法</w:t>
            </w:r>
          </w:p>
        </w:tc>
      </w:tr>
      <w:tr w:rsidR="00543F2E" w:rsidRPr="00543F2E" w14:paraId="4E59EC1F" w14:textId="77777777" w:rsidTr="005800F7">
        <w:trPr>
          <w:trHeight w:val="221"/>
        </w:trPr>
        <w:tc>
          <w:tcPr>
            <w:tcW w:w="9067" w:type="dxa"/>
          </w:tcPr>
          <w:p w14:paraId="7482635B" w14:textId="12E4A7FD" w:rsidR="00463514" w:rsidRPr="00543F2E" w:rsidRDefault="00463514" w:rsidP="00463514">
            <w:pPr>
              <w:pStyle w:val="Default"/>
              <w:numPr>
                <w:ilvl w:val="0"/>
                <w:numId w:val="13"/>
              </w:numPr>
              <w:spacing w:line="320" w:lineRule="exact"/>
              <w:rPr>
                <w:color w:val="auto"/>
                <w:sz w:val="21"/>
                <w:szCs w:val="21"/>
              </w:rPr>
            </w:pPr>
            <w:r w:rsidRPr="00543F2E">
              <w:rPr>
                <w:rFonts w:hint="eastAsia"/>
                <w:color w:val="auto"/>
                <w:sz w:val="21"/>
                <w:szCs w:val="21"/>
              </w:rPr>
              <w:t>第１期</w:t>
            </w:r>
          </w:p>
          <w:p w14:paraId="06D2FD18"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（１）値引き対象期間</w:t>
            </w:r>
          </w:p>
          <w:p w14:paraId="6744412E" w14:textId="77777777" w:rsidR="00463514" w:rsidRPr="00543F2E" w:rsidRDefault="00463514" w:rsidP="00463514">
            <w:pPr>
              <w:pStyle w:val="Default"/>
              <w:spacing w:line="320" w:lineRule="exact"/>
              <w:ind w:firstLineChars="212" w:firstLine="445"/>
              <w:rPr>
                <w:color w:val="auto"/>
                <w:sz w:val="21"/>
                <w:szCs w:val="21"/>
              </w:rPr>
            </w:pPr>
            <w:r w:rsidRPr="00543F2E">
              <w:rPr>
                <w:rFonts w:hint="eastAsia"/>
                <w:color w:val="auto"/>
                <w:sz w:val="21"/>
                <w:szCs w:val="21"/>
              </w:rPr>
              <w:t>令和５年８月検針分から同年10月検針分までとする。</w:t>
            </w:r>
          </w:p>
          <w:p w14:paraId="40857C25"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（２）値引き対象者</w:t>
            </w:r>
          </w:p>
          <w:p w14:paraId="5BF869A3" w14:textId="77777777" w:rsidR="00463514" w:rsidRPr="00543F2E" w:rsidRDefault="00463514" w:rsidP="00463514">
            <w:pPr>
              <w:pStyle w:val="Default"/>
              <w:spacing w:line="320" w:lineRule="exact"/>
              <w:ind w:leftChars="144" w:left="302" w:firstLineChars="54" w:firstLine="113"/>
              <w:rPr>
                <w:color w:val="auto"/>
                <w:sz w:val="21"/>
                <w:szCs w:val="21"/>
              </w:rPr>
            </w:pPr>
            <w:r w:rsidRPr="00543F2E">
              <w:rPr>
                <w:rFonts w:hint="eastAsia"/>
                <w:color w:val="auto"/>
                <w:sz w:val="21"/>
                <w:szCs w:val="21"/>
              </w:rPr>
              <w:t>値引き対象者は、大阪府内に住所を有する者のうち、次の要件を全て満たす一般消費者等とする。</w:t>
            </w:r>
          </w:p>
          <w:p w14:paraId="63F97604" w14:textId="77777777" w:rsidR="00463514" w:rsidRPr="00543F2E" w:rsidRDefault="00463514" w:rsidP="00463514">
            <w:pPr>
              <w:pStyle w:val="Default"/>
              <w:spacing w:line="320" w:lineRule="exact"/>
              <w:ind w:firstLineChars="200" w:firstLine="420"/>
              <w:rPr>
                <w:color w:val="auto"/>
                <w:sz w:val="21"/>
                <w:szCs w:val="21"/>
              </w:rPr>
            </w:pPr>
            <w:r w:rsidRPr="00543F2E">
              <w:rPr>
                <w:rFonts w:hint="eastAsia"/>
                <w:color w:val="auto"/>
                <w:sz w:val="21"/>
                <w:szCs w:val="21"/>
              </w:rPr>
              <w:t>ア　基準時点（８月検針日）においてＬＰガスを利用している者</w:t>
            </w:r>
          </w:p>
          <w:p w14:paraId="7431758E" w14:textId="77777777" w:rsidR="00463514" w:rsidRPr="00543F2E" w:rsidRDefault="00463514" w:rsidP="00463514">
            <w:pPr>
              <w:pStyle w:val="Default"/>
              <w:spacing w:line="320" w:lineRule="exact"/>
              <w:ind w:leftChars="200" w:left="630" w:hangingChars="100" w:hanging="210"/>
              <w:rPr>
                <w:color w:val="auto"/>
                <w:sz w:val="21"/>
                <w:szCs w:val="21"/>
              </w:rPr>
            </w:pPr>
            <w:r w:rsidRPr="00543F2E">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2877BD53" w14:textId="77777777" w:rsidR="00463514" w:rsidRPr="00543F2E" w:rsidRDefault="00463514" w:rsidP="00463514">
            <w:pPr>
              <w:pStyle w:val="Default"/>
              <w:spacing w:line="320" w:lineRule="exact"/>
              <w:ind w:leftChars="200" w:left="630" w:hangingChars="100" w:hanging="210"/>
              <w:rPr>
                <w:color w:val="auto"/>
                <w:sz w:val="21"/>
                <w:szCs w:val="21"/>
              </w:rPr>
            </w:pPr>
            <w:r w:rsidRPr="00543F2E">
              <w:rPr>
                <w:rFonts w:hint="eastAsia"/>
                <w:color w:val="auto"/>
                <w:sz w:val="21"/>
                <w:szCs w:val="21"/>
              </w:rPr>
              <w:t>ウ　国及び地方公共団体並びに地方自治法（昭和22年法律第67号）第244条第１項による大阪府の公の施設における指定管理者でない者</w:t>
            </w:r>
          </w:p>
          <w:p w14:paraId="14A6F2FF"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（３）値引き方法</w:t>
            </w:r>
          </w:p>
          <w:p w14:paraId="63C4CBF2" w14:textId="77777777" w:rsidR="00463514" w:rsidRPr="00543F2E" w:rsidRDefault="00463514" w:rsidP="00463514">
            <w:pPr>
              <w:pStyle w:val="Default"/>
              <w:spacing w:line="320" w:lineRule="exact"/>
              <w:ind w:leftChars="145" w:left="304" w:firstLineChars="54" w:firstLine="113"/>
              <w:rPr>
                <w:color w:val="auto"/>
                <w:sz w:val="21"/>
                <w:szCs w:val="21"/>
              </w:rPr>
            </w:pPr>
            <w:r w:rsidRPr="00543F2E">
              <w:rPr>
                <w:rFonts w:hint="eastAsia"/>
                <w:color w:val="auto"/>
                <w:sz w:val="21"/>
                <w:szCs w:val="21"/>
              </w:rPr>
              <w:t>間接補助事業者は、次の方法により値引きを行うものとする。なお、次の方法により難い場合は、補助事業者を通じ大阪府と協議するものとする。</w:t>
            </w:r>
          </w:p>
          <w:p w14:paraId="0FD0DC4F" w14:textId="77777777" w:rsidR="00463514" w:rsidRPr="00543F2E" w:rsidRDefault="00463514" w:rsidP="00463514">
            <w:pPr>
              <w:pStyle w:val="Default"/>
              <w:spacing w:line="320" w:lineRule="exact"/>
              <w:ind w:leftChars="212" w:left="728" w:hangingChars="135" w:hanging="283"/>
              <w:rPr>
                <w:color w:val="auto"/>
                <w:sz w:val="21"/>
                <w:szCs w:val="21"/>
              </w:rPr>
            </w:pPr>
            <w:r w:rsidRPr="00543F2E">
              <w:rPr>
                <w:rFonts w:hint="eastAsia"/>
                <w:color w:val="auto"/>
                <w:sz w:val="21"/>
                <w:szCs w:val="21"/>
              </w:rPr>
              <w:t>ア　令和５年８月検針分におけるＬＰガスの利用料から3,000円を上限に一括して値引きを行う。</w:t>
            </w:r>
          </w:p>
          <w:p w14:paraId="5AA06A8F" w14:textId="77777777" w:rsidR="00463514" w:rsidRPr="00543F2E" w:rsidRDefault="00463514" w:rsidP="00463514">
            <w:pPr>
              <w:pStyle w:val="Default"/>
              <w:spacing w:line="320" w:lineRule="exact"/>
              <w:ind w:leftChars="212" w:left="728" w:hangingChars="135" w:hanging="283"/>
              <w:rPr>
                <w:color w:val="auto"/>
                <w:sz w:val="21"/>
                <w:szCs w:val="21"/>
              </w:rPr>
            </w:pPr>
            <w:r w:rsidRPr="00543F2E">
              <w:rPr>
                <w:rFonts w:hint="eastAsia"/>
                <w:color w:val="auto"/>
                <w:sz w:val="21"/>
                <w:szCs w:val="21"/>
              </w:rPr>
              <w:t>イ　令和５年８月検針分におけるＬＰガスの利用料が3,000円を下回る場合は、値引き総額が3,000円に達するまで翌月及び翌々月の利用料から値引きを行う。</w:t>
            </w:r>
          </w:p>
          <w:p w14:paraId="5724E210" w14:textId="77777777" w:rsidR="00463514" w:rsidRPr="00543F2E" w:rsidRDefault="00463514" w:rsidP="00463514">
            <w:pPr>
              <w:pStyle w:val="Default"/>
              <w:spacing w:line="320" w:lineRule="exact"/>
              <w:ind w:leftChars="212" w:left="728" w:hangingChars="135" w:hanging="283"/>
              <w:rPr>
                <w:color w:val="auto"/>
                <w:sz w:val="21"/>
                <w:szCs w:val="21"/>
              </w:rPr>
            </w:pPr>
            <w:r w:rsidRPr="00543F2E">
              <w:rPr>
                <w:rFonts w:hint="eastAsia"/>
                <w:color w:val="auto"/>
                <w:sz w:val="21"/>
                <w:szCs w:val="21"/>
              </w:rPr>
              <w:t>ウ　間接補助事業者は、値引き額の管理上、必要があると認めるときは、各月の値引き額について100円未満を切り捨てた額とすることができるものとする。</w:t>
            </w:r>
          </w:p>
          <w:p w14:paraId="3D017227" w14:textId="77777777" w:rsidR="00463514" w:rsidRPr="00543F2E" w:rsidRDefault="00463514" w:rsidP="00463514">
            <w:pPr>
              <w:pStyle w:val="Default"/>
              <w:spacing w:line="320" w:lineRule="exact"/>
              <w:rPr>
                <w:color w:val="auto"/>
                <w:sz w:val="21"/>
                <w:szCs w:val="21"/>
              </w:rPr>
            </w:pPr>
            <w:r w:rsidRPr="00543F2E">
              <w:rPr>
                <w:rFonts w:hint="eastAsia"/>
                <w:color w:val="auto"/>
                <w:sz w:val="21"/>
                <w:szCs w:val="21"/>
              </w:rPr>
              <w:t>（４）補助事業者の責務</w:t>
            </w:r>
          </w:p>
          <w:p w14:paraId="72419657" w14:textId="77777777" w:rsidR="00463514" w:rsidRPr="00543F2E" w:rsidRDefault="00463514" w:rsidP="00463514">
            <w:pPr>
              <w:pStyle w:val="Default"/>
              <w:spacing w:line="320" w:lineRule="exact"/>
              <w:ind w:leftChars="211" w:left="731" w:hangingChars="137" w:hanging="288"/>
              <w:rPr>
                <w:color w:val="auto"/>
                <w:sz w:val="21"/>
                <w:szCs w:val="21"/>
              </w:rPr>
            </w:pPr>
            <w:r w:rsidRPr="00543F2E">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0B0CACB0" w14:textId="393CF2F6" w:rsidR="00463514" w:rsidRPr="00543F2E" w:rsidRDefault="00463514" w:rsidP="00463514">
            <w:pPr>
              <w:pStyle w:val="Default"/>
              <w:spacing w:line="320" w:lineRule="exact"/>
              <w:ind w:leftChars="211" w:left="731" w:hangingChars="137" w:hanging="288"/>
              <w:rPr>
                <w:color w:val="auto"/>
                <w:sz w:val="21"/>
                <w:szCs w:val="21"/>
              </w:rPr>
            </w:pPr>
            <w:r w:rsidRPr="00543F2E">
              <w:rPr>
                <w:rFonts w:hint="eastAsia"/>
                <w:color w:val="auto"/>
                <w:sz w:val="21"/>
                <w:szCs w:val="21"/>
              </w:rPr>
              <w:t>イ　補助事業の実施期間中に、社会通念上適当と認められないような恣意的な値上げが行われないようにしなければならない。</w:t>
            </w:r>
          </w:p>
          <w:p w14:paraId="244E61CE" w14:textId="7AFFD895" w:rsidR="00463514" w:rsidRPr="00543F2E" w:rsidRDefault="00463514" w:rsidP="00463514">
            <w:pPr>
              <w:pStyle w:val="Default"/>
              <w:spacing w:line="320" w:lineRule="exact"/>
              <w:rPr>
                <w:color w:val="auto"/>
                <w:sz w:val="21"/>
                <w:szCs w:val="21"/>
              </w:rPr>
            </w:pPr>
            <w:r w:rsidRPr="00543F2E">
              <w:rPr>
                <w:rFonts w:hint="eastAsia"/>
                <w:color w:val="auto"/>
                <w:sz w:val="21"/>
                <w:szCs w:val="21"/>
              </w:rPr>
              <w:lastRenderedPageBreak/>
              <w:t>２．第２期</w:t>
            </w:r>
          </w:p>
          <w:p w14:paraId="417D5304" w14:textId="59C84EC3" w:rsidR="001355E1" w:rsidRPr="00543F2E" w:rsidRDefault="001355E1" w:rsidP="00D54E01">
            <w:pPr>
              <w:pStyle w:val="Default"/>
              <w:spacing w:line="320" w:lineRule="exact"/>
              <w:rPr>
                <w:color w:val="auto"/>
                <w:sz w:val="21"/>
                <w:szCs w:val="21"/>
              </w:rPr>
            </w:pPr>
            <w:r w:rsidRPr="00543F2E">
              <w:rPr>
                <w:rFonts w:hint="eastAsia"/>
                <w:color w:val="auto"/>
                <w:sz w:val="21"/>
                <w:szCs w:val="21"/>
              </w:rPr>
              <w:t>（１）値引き</w:t>
            </w:r>
            <w:r w:rsidR="007527CB" w:rsidRPr="00543F2E">
              <w:rPr>
                <w:rFonts w:hint="eastAsia"/>
                <w:color w:val="auto"/>
                <w:sz w:val="21"/>
                <w:szCs w:val="21"/>
              </w:rPr>
              <w:t>対象</w:t>
            </w:r>
            <w:r w:rsidRPr="00543F2E">
              <w:rPr>
                <w:rFonts w:hint="eastAsia"/>
                <w:color w:val="auto"/>
                <w:sz w:val="21"/>
                <w:szCs w:val="21"/>
              </w:rPr>
              <w:t>期間</w:t>
            </w:r>
          </w:p>
          <w:p w14:paraId="58376D91" w14:textId="2D83D771" w:rsidR="001355E1" w:rsidRPr="00543F2E" w:rsidRDefault="001355E1" w:rsidP="00D54E01">
            <w:pPr>
              <w:pStyle w:val="Default"/>
              <w:spacing w:line="320" w:lineRule="exact"/>
              <w:ind w:firstLineChars="212" w:firstLine="445"/>
              <w:rPr>
                <w:color w:val="auto"/>
                <w:sz w:val="21"/>
                <w:szCs w:val="21"/>
              </w:rPr>
            </w:pPr>
            <w:r w:rsidRPr="00543F2E">
              <w:rPr>
                <w:rFonts w:hint="eastAsia"/>
                <w:color w:val="auto"/>
                <w:sz w:val="21"/>
                <w:szCs w:val="21"/>
              </w:rPr>
              <w:t>令</w:t>
            </w:r>
            <w:r w:rsidR="00954DED" w:rsidRPr="00543F2E">
              <w:rPr>
                <w:rFonts w:hint="eastAsia"/>
                <w:color w:val="auto"/>
                <w:sz w:val="21"/>
                <w:szCs w:val="21"/>
              </w:rPr>
              <w:t>和６年４月検針分から同年</w:t>
            </w:r>
            <w:r w:rsidR="001457F0" w:rsidRPr="00543F2E">
              <w:rPr>
                <w:rFonts w:hint="eastAsia"/>
                <w:color w:val="auto"/>
                <w:sz w:val="21"/>
                <w:szCs w:val="21"/>
              </w:rPr>
              <w:t>６</w:t>
            </w:r>
            <w:r w:rsidR="00954DED" w:rsidRPr="00543F2E">
              <w:rPr>
                <w:rFonts w:hint="eastAsia"/>
                <w:color w:val="auto"/>
                <w:sz w:val="21"/>
                <w:szCs w:val="21"/>
              </w:rPr>
              <w:t>月検針分までとする。</w:t>
            </w:r>
          </w:p>
          <w:p w14:paraId="189103EE" w14:textId="22D272F2" w:rsidR="001355E1" w:rsidRPr="00543F2E" w:rsidRDefault="001355E1" w:rsidP="00D54E01">
            <w:pPr>
              <w:pStyle w:val="Default"/>
              <w:spacing w:line="320" w:lineRule="exact"/>
              <w:rPr>
                <w:color w:val="auto"/>
                <w:sz w:val="21"/>
                <w:szCs w:val="21"/>
              </w:rPr>
            </w:pPr>
            <w:r w:rsidRPr="00543F2E">
              <w:rPr>
                <w:rFonts w:hint="eastAsia"/>
                <w:color w:val="auto"/>
                <w:sz w:val="21"/>
                <w:szCs w:val="21"/>
              </w:rPr>
              <w:t>（２）値引き</w:t>
            </w:r>
            <w:r w:rsidR="000376CE" w:rsidRPr="00543F2E">
              <w:rPr>
                <w:rFonts w:hint="eastAsia"/>
                <w:color w:val="auto"/>
                <w:sz w:val="21"/>
                <w:szCs w:val="21"/>
              </w:rPr>
              <w:t>対象者</w:t>
            </w:r>
          </w:p>
          <w:p w14:paraId="11386E5C" w14:textId="4BC70AF7" w:rsidR="000376CE" w:rsidRPr="00543F2E" w:rsidRDefault="000376CE" w:rsidP="00D54E01">
            <w:pPr>
              <w:pStyle w:val="Default"/>
              <w:spacing w:line="320" w:lineRule="exact"/>
              <w:ind w:leftChars="144" w:left="302" w:firstLineChars="54" w:firstLine="113"/>
              <w:rPr>
                <w:color w:val="auto"/>
                <w:sz w:val="21"/>
                <w:szCs w:val="21"/>
              </w:rPr>
            </w:pPr>
            <w:r w:rsidRPr="00543F2E">
              <w:rPr>
                <w:rFonts w:hint="eastAsia"/>
                <w:color w:val="auto"/>
                <w:sz w:val="21"/>
                <w:szCs w:val="21"/>
              </w:rPr>
              <w:t>値引き対象者は、</w:t>
            </w:r>
            <w:r w:rsidR="008A5CE9" w:rsidRPr="00543F2E">
              <w:rPr>
                <w:rFonts w:hint="eastAsia"/>
                <w:color w:val="auto"/>
                <w:sz w:val="21"/>
                <w:szCs w:val="21"/>
              </w:rPr>
              <w:t>大阪府内に住所を有する者のうち、</w:t>
            </w:r>
            <w:r w:rsidRPr="00543F2E">
              <w:rPr>
                <w:rFonts w:hint="eastAsia"/>
                <w:color w:val="auto"/>
                <w:sz w:val="21"/>
                <w:szCs w:val="21"/>
              </w:rPr>
              <w:t>次の要件を全て満たす一般消費者等とする。</w:t>
            </w:r>
          </w:p>
          <w:p w14:paraId="42EA09C7" w14:textId="45990184" w:rsidR="000376CE" w:rsidRPr="00543F2E" w:rsidRDefault="000376CE" w:rsidP="00D54E01">
            <w:pPr>
              <w:pStyle w:val="Default"/>
              <w:spacing w:line="320" w:lineRule="exact"/>
              <w:ind w:firstLineChars="200" w:firstLine="420"/>
              <w:rPr>
                <w:color w:val="auto"/>
                <w:sz w:val="21"/>
                <w:szCs w:val="21"/>
              </w:rPr>
            </w:pPr>
            <w:r w:rsidRPr="00543F2E">
              <w:rPr>
                <w:rFonts w:hint="eastAsia"/>
                <w:color w:val="auto"/>
                <w:sz w:val="21"/>
                <w:szCs w:val="21"/>
              </w:rPr>
              <w:t xml:space="preserve">ア　</w:t>
            </w:r>
            <w:r w:rsidR="003E4521" w:rsidRPr="00543F2E">
              <w:rPr>
                <w:rFonts w:hint="eastAsia"/>
                <w:color w:val="auto"/>
                <w:sz w:val="21"/>
                <w:szCs w:val="21"/>
              </w:rPr>
              <w:t>値引きを実施する</w:t>
            </w:r>
            <w:r w:rsidR="001457F0" w:rsidRPr="00543F2E">
              <w:rPr>
                <w:rFonts w:hint="eastAsia"/>
                <w:color w:val="auto"/>
                <w:sz w:val="21"/>
                <w:szCs w:val="21"/>
              </w:rPr>
              <w:t>検針時点</w:t>
            </w:r>
            <w:r w:rsidRPr="00543F2E">
              <w:rPr>
                <w:rFonts w:hint="eastAsia"/>
                <w:color w:val="auto"/>
                <w:sz w:val="21"/>
                <w:szCs w:val="21"/>
              </w:rPr>
              <w:t>においてＬＰガスを利用している</w:t>
            </w:r>
            <w:r w:rsidR="007527CB" w:rsidRPr="00543F2E">
              <w:rPr>
                <w:rFonts w:hint="eastAsia"/>
                <w:color w:val="auto"/>
                <w:sz w:val="21"/>
                <w:szCs w:val="21"/>
              </w:rPr>
              <w:t>者</w:t>
            </w:r>
          </w:p>
          <w:p w14:paraId="5A96F5E2" w14:textId="215BDC79" w:rsidR="000376CE" w:rsidRPr="00543F2E" w:rsidRDefault="000376CE" w:rsidP="00D54E01">
            <w:pPr>
              <w:pStyle w:val="Default"/>
              <w:spacing w:line="320" w:lineRule="exact"/>
              <w:ind w:leftChars="200" w:left="630" w:hangingChars="100" w:hanging="210"/>
              <w:rPr>
                <w:color w:val="auto"/>
                <w:sz w:val="21"/>
                <w:szCs w:val="21"/>
              </w:rPr>
            </w:pPr>
            <w:r w:rsidRPr="00543F2E">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5C25CB79" w14:textId="32E01552" w:rsidR="005F0765" w:rsidRPr="00543F2E" w:rsidRDefault="00273A92" w:rsidP="00D54E01">
            <w:pPr>
              <w:pStyle w:val="Default"/>
              <w:spacing w:line="320" w:lineRule="exact"/>
              <w:ind w:leftChars="200" w:left="630" w:hangingChars="100" w:hanging="210"/>
              <w:rPr>
                <w:color w:val="auto"/>
                <w:sz w:val="21"/>
                <w:szCs w:val="21"/>
              </w:rPr>
            </w:pPr>
            <w:r w:rsidRPr="00543F2E">
              <w:rPr>
                <w:rFonts w:hint="eastAsia"/>
                <w:color w:val="auto"/>
                <w:sz w:val="21"/>
                <w:szCs w:val="21"/>
              </w:rPr>
              <w:t>ウ　国及び地方公共団体並びに地方自治法（昭和22年法律第67号）第244条第１項による</w:t>
            </w:r>
            <w:r w:rsidR="001A1A8A" w:rsidRPr="00543F2E">
              <w:rPr>
                <w:rFonts w:hint="eastAsia"/>
                <w:color w:val="auto"/>
                <w:sz w:val="21"/>
                <w:szCs w:val="21"/>
              </w:rPr>
              <w:t>大阪府の</w:t>
            </w:r>
            <w:r w:rsidRPr="00543F2E">
              <w:rPr>
                <w:rFonts w:hint="eastAsia"/>
                <w:color w:val="auto"/>
                <w:sz w:val="21"/>
                <w:szCs w:val="21"/>
              </w:rPr>
              <w:t>公の施設</w:t>
            </w:r>
            <w:r w:rsidR="001A1A8A" w:rsidRPr="00543F2E">
              <w:rPr>
                <w:rFonts w:hint="eastAsia"/>
                <w:color w:val="auto"/>
                <w:sz w:val="21"/>
                <w:szCs w:val="21"/>
              </w:rPr>
              <w:t>における指定</w:t>
            </w:r>
            <w:r w:rsidRPr="00543F2E">
              <w:rPr>
                <w:rFonts w:hint="eastAsia"/>
                <w:color w:val="auto"/>
                <w:sz w:val="21"/>
                <w:szCs w:val="21"/>
              </w:rPr>
              <w:t>管理者でない者</w:t>
            </w:r>
          </w:p>
          <w:p w14:paraId="184CCC78" w14:textId="44033F9A" w:rsidR="005F0765" w:rsidRPr="00543F2E" w:rsidRDefault="005F0765" w:rsidP="00D54E01">
            <w:pPr>
              <w:pStyle w:val="Default"/>
              <w:spacing w:line="320" w:lineRule="exact"/>
              <w:rPr>
                <w:color w:val="auto"/>
                <w:sz w:val="21"/>
                <w:szCs w:val="21"/>
              </w:rPr>
            </w:pPr>
            <w:r w:rsidRPr="00543F2E">
              <w:rPr>
                <w:rFonts w:hint="eastAsia"/>
                <w:color w:val="auto"/>
                <w:sz w:val="21"/>
                <w:szCs w:val="21"/>
              </w:rPr>
              <w:t>（３）値引き方法</w:t>
            </w:r>
          </w:p>
          <w:p w14:paraId="3C3F594F" w14:textId="4C08B788" w:rsidR="00CF42B4" w:rsidRPr="00543F2E" w:rsidRDefault="00CF42B4" w:rsidP="00D54E01">
            <w:pPr>
              <w:pStyle w:val="Default"/>
              <w:spacing w:line="320" w:lineRule="exact"/>
              <w:ind w:leftChars="145" w:left="304" w:firstLineChars="54" w:firstLine="113"/>
              <w:rPr>
                <w:color w:val="auto"/>
                <w:sz w:val="21"/>
                <w:szCs w:val="21"/>
              </w:rPr>
            </w:pPr>
            <w:r w:rsidRPr="00543F2E">
              <w:rPr>
                <w:rFonts w:hint="eastAsia"/>
                <w:color w:val="auto"/>
                <w:sz w:val="21"/>
                <w:szCs w:val="21"/>
              </w:rPr>
              <w:t>間接補助事業者は、次の方法により値引きを行うものとする。なお、次の方法により難い場合は、補助事業者を通じ大阪府と協議するものとする。</w:t>
            </w:r>
          </w:p>
          <w:p w14:paraId="09BD3D93" w14:textId="0CA97AD8" w:rsidR="00954DED" w:rsidRPr="00543F2E" w:rsidRDefault="00954DED" w:rsidP="00954DED">
            <w:pPr>
              <w:pStyle w:val="Default"/>
              <w:spacing w:line="320" w:lineRule="exact"/>
              <w:ind w:leftChars="212" w:left="728" w:hangingChars="135" w:hanging="283"/>
              <w:rPr>
                <w:color w:val="auto"/>
                <w:sz w:val="21"/>
                <w:szCs w:val="21"/>
              </w:rPr>
            </w:pPr>
            <w:r w:rsidRPr="00543F2E">
              <w:rPr>
                <w:rFonts w:hint="eastAsia"/>
                <w:color w:val="auto"/>
                <w:sz w:val="21"/>
                <w:szCs w:val="21"/>
              </w:rPr>
              <w:t xml:space="preserve">ア　</w:t>
            </w:r>
            <w:r w:rsidR="001457F0" w:rsidRPr="00543F2E">
              <w:rPr>
                <w:rFonts w:hint="eastAsia"/>
                <w:color w:val="auto"/>
                <w:sz w:val="21"/>
                <w:szCs w:val="21"/>
              </w:rPr>
              <w:t>令和６年４月、５月又は６月</w:t>
            </w:r>
            <w:r w:rsidRPr="00543F2E">
              <w:rPr>
                <w:rFonts w:hint="eastAsia"/>
                <w:color w:val="auto"/>
                <w:sz w:val="21"/>
                <w:szCs w:val="21"/>
              </w:rPr>
              <w:t>検針分におけるＬＰガスの利用料から3,000円を上限に一括して値引きを行う。</w:t>
            </w:r>
          </w:p>
          <w:p w14:paraId="7BFAAC6F" w14:textId="77777777" w:rsidR="00954DED" w:rsidRPr="00543F2E" w:rsidRDefault="00954DED" w:rsidP="00954DED">
            <w:pPr>
              <w:pStyle w:val="Default"/>
              <w:spacing w:line="320" w:lineRule="exact"/>
              <w:ind w:leftChars="212" w:left="728" w:hangingChars="135" w:hanging="283"/>
              <w:rPr>
                <w:color w:val="auto"/>
                <w:sz w:val="21"/>
                <w:szCs w:val="21"/>
              </w:rPr>
            </w:pPr>
            <w:r w:rsidRPr="00543F2E">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109B528C" w14:textId="3BEFDCE9" w:rsidR="005F0765" w:rsidRPr="00543F2E" w:rsidRDefault="008A5CE9" w:rsidP="00954DED">
            <w:pPr>
              <w:pStyle w:val="Default"/>
              <w:spacing w:line="320" w:lineRule="exact"/>
              <w:rPr>
                <w:color w:val="auto"/>
                <w:sz w:val="21"/>
                <w:szCs w:val="21"/>
              </w:rPr>
            </w:pPr>
            <w:r w:rsidRPr="00543F2E">
              <w:rPr>
                <w:rFonts w:hint="eastAsia"/>
                <w:color w:val="auto"/>
                <w:sz w:val="21"/>
                <w:szCs w:val="21"/>
              </w:rPr>
              <w:t>（</w:t>
            </w:r>
            <w:r w:rsidR="00CF42B4" w:rsidRPr="00543F2E">
              <w:rPr>
                <w:rFonts w:hint="eastAsia"/>
                <w:color w:val="auto"/>
                <w:sz w:val="21"/>
                <w:szCs w:val="21"/>
              </w:rPr>
              <w:t>４</w:t>
            </w:r>
            <w:r w:rsidR="005F0765" w:rsidRPr="00543F2E">
              <w:rPr>
                <w:rFonts w:hint="eastAsia"/>
                <w:color w:val="auto"/>
                <w:sz w:val="21"/>
                <w:szCs w:val="21"/>
              </w:rPr>
              <w:t>）補助</w:t>
            </w:r>
            <w:r w:rsidR="00CF42B4" w:rsidRPr="00543F2E">
              <w:rPr>
                <w:rFonts w:hint="eastAsia"/>
                <w:color w:val="auto"/>
                <w:sz w:val="21"/>
                <w:szCs w:val="21"/>
              </w:rPr>
              <w:t>事業者</w:t>
            </w:r>
            <w:r w:rsidR="005F0765" w:rsidRPr="00543F2E">
              <w:rPr>
                <w:rFonts w:hint="eastAsia"/>
                <w:color w:val="auto"/>
                <w:sz w:val="21"/>
                <w:szCs w:val="21"/>
              </w:rPr>
              <w:t>の責務</w:t>
            </w:r>
          </w:p>
          <w:p w14:paraId="62FD99E7" w14:textId="389330D1" w:rsidR="002A5DD6" w:rsidRPr="00543F2E" w:rsidRDefault="00D3236F" w:rsidP="002A5DD6">
            <w:pPr>
              <w:pStyle w:val="Default"/>
              <w:spacing w:line="320" w:lineRule="exact"/>
              <w:ind w:leftChars="211" w:left="731" w:hangingChars="137" w:hanging="288"/>
              <w:rPr>
                <w:color w:val="auto"/>
                <w:sz w:val="21"/>
                <w:szCs w:val="21"/>
              </w:rPr>
            </w:pPr>
            <w:r w:rsidRPr="00543F2E">
              <w:rPr>
                <w:rFonts w:hint="eastAsia"/>
                <w:color w:val="auto"/>
                <w:sz w:val="21"/>
                <w:szCs w:val="21"/>
              </w:rPr>
              <w:t>ア</w:t>
            </w:r>
            <w:r w:rsidR="009F5076" w:rsidRPr="00543F2E">
              <w:rPr>
                <w:rFonts w:hint="eastAsia"/>
                <w:color w:val="auto"/>
                <w:sz w:val="21"/>
                <w:szCs w:val="21"/>
              </w:rPr>
              <w:t xml:space="preserve">　（２）に規定する</w:t>
            </w:r>
            <w:r w:rsidR="002A5DD6" w:rsidRPr="00543F2E">
              <w:rPr>
                <w:rFonts w:hint="eastAsia"/>
                <w:color w:val="auto"/>
                <w:sz w:val="21"/>
                <w:szCs w:val="21"/>
              </w:rPr>
              <w:t>全ての</w:t>
            </w:r>
            <w:r w:rsidR="009F5076" w:rsidRPr="00543F2E">
              <w:rPr>
                <w:rFonts w:hint="eastAsia"/>
                <w:color w:val="auto"/>
                <w:sz w:val="21"/>
                <w:szCs w:val="21"/>
              </w:rPr>
              <w:t>値引き対象者</w:t>
            </w:r>
            <w:r w:rsidR="002A5DD6" w:rsidRPr="00543F2E">
              <w:rPr>
                <w:rFonts w:hint="eastAsia"/>
                <w:color w:val="auto"/>
                <w:sz w:val="21"/>
                <w:szCs w:val="21"/>
              </w:rPr>
              <w:t>に支援を行き届けるため、対象者に</w:t>
            </w:r>
            <w:r w:rsidR="009F5076" w:rsidRPr="00543F2E">
              <w:rPr>
                <w:rFonts w:hint="eastAsia"/>
                <w:color w:val="auto"/>
                <w:sz w:val="21"/>
                <w:szCs w:val="21"/>
              </w:rPr>
              <w:t>ＬＰガスを供給している全てのＬＰガス販売事業者を把握</w:t>
            </w:r>
            <w:r w:rsidR="002A5DD6" w:rsidRPr="00543F2E">
              <w:rPr>
                <w:rFonts w:hint="eastAsia"/>
                <w:color w:val="auto"/>
                <w:sz w:val="21"/>
                <w:szCs w:val="21"/>
              </w:rPr>
              <w:t>するよう努めなければならない。</w:t>
            </w:r>
          </w:p>
          <w:p w14:paraId="68FBEB3E" w14:textId="77777777" w:rsidR="00D3236F" w:rsidRPr="00543F2E" w:rsidRDefault="002F05CB" w:rsidP="002A5DD6">
            <w:pPr>
              <w:pStyle w:val="Default"/>
              <w:spacing w:line="320" w:lineRule="exact"/>
              <w:ind w:leftChars="211" w:left="731" w:hangingChars="137" w:hanging="288"/>
              <w:rPr>
                <w:color w:val="auto"/>
                <w:sz w:val="21"/>
                <w:szCs w:val="21"/>
              </w:rPr>
            </w:pPr>
            <w:r w:rsidRPr="00543F2E">
              <w:rPr>
                <w:rFonts w:hint="eastAsia"/>
                <w:color w:val="auto"/>
                <w:sz w:val="21"/>
                <w:szCs w:val="21"/>
              </w:rPr>
              <w:t xml:space="preserve">イ　</w:t>
            </w:r>
            <w:r w:rsidR="00D3236F" w:rsidRPr="00543F2E">
              <w:rPr>
                <w:rFonts w:hint="eastAsia"/>
                <w:color w:val="auto"/>
                <w:sz w:val="21"/>
                <w:szCs w:val="21"/>
              </w:rPr>
              <w:t>補助事業の実施期間中に、社会通念上適当と認められないような恣意的な値上げが行われないようにしなければならない。</w:t>
            </w:r>
          </w:p>
          <w:p w14:paraId="7E2C7166" w14:textId="77777777" w:rsidR="00B8019A" w:rsidRPr="00543F2E" w:rsidRDefault="00B8019A" w:rsidP="002A5DD6">
            <w:pPr>
              <w:pStyle w:val="Default"/>
              <w:spacing w:line="320" w:lineRule="exact"/>
              <w:ind w:leftChars="211" w:left="731" w:hangingChars="137" w:hanging="288"/>
              <w:rPr>
                <w:color w:val="auto"/>
                <w:sz w:val="21"/>
                <w:szCs w:val="21"/>
              </w:rPr>
            </w:pPr>
          </w:p>
          <w:p w14:paraId="0935DE39" w14:textId="616BCC49" w:rsidR="00B8019A" w:rsidRPr="00543F2E" w:rsidRDefault="00B8019A" w:rsidP="00B8019A">
            <w:pPr>
              <w:pStyle w:val="Default"/>
              <w:spacing w:line="320" w:lineRule="exact"/>
              <w:rPr>
                <w:color w:val="auto"/>
                <w:sz w:val="21"/>
                <w:szCs w:val="21"/>
              </w:rPr>
            </w:pPr>
            <w:r w:rsidRPr="00543F2E">
              <w:rPr>
                <w:rFonts w:hint="eastAsia"/>
                <w:color w:val="auto"/>
                <w:sz w:val="21"/>
                <w:szCs w:val="21"/>
              </w:rPr>
              <w:t>３．第３期</w:t>
            </w:r>
          </w:p>
          <w:p w14:paraId="729ADE09"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（１）値引き対象期間</w:t>
            </w:r>
          </w:p>
          <w:p w14:paraId="3A44FB5A" w14:textId="05DF6462" w:rsidR="00B8019A" w:rsidRPr="00543F2E" w:rsidRDefault="00B8019A" w:rsidP="00B8019A">
            <w:pPr>
              <w:pStyle w:val="Default"/>
              <w:spacing w:line="320" w:lineRule="exact"/>
              <w:ind w:firstLineChars="212" w:firstLine="445"/>
              <w:rPr>
                <w:color w:val="auto"/>
                <w:sz w:val="21"/>
                <w:szCs w:val="21"/>
              </w:rPr>
            </w:pPr>
            <w:r w:rsidRPr="00543F2E">
              <w:rPr>
                <w:rFonts w:hint="eastAsia"/>
                <w:color w:val="auto"/>
                <w:sz w:val="21"/>
                <w:szCs w:val="21"/>
              </w:rPr>
              <w:t>令和７年４月検針分から同年６月検針分までとする。</w:t>
            </w:r>
          </w:p>
          <w:p w14:paraId="036B7DBF"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（２）値引き対象者</w:t>
            </w:r>
          </w:p>
          <w:p w14:paraId="4DC3B7E4" w14:textId="77777777" w:rsidR="00B8019A" w:rsidRPr="00543F2E" w:rsidRDefault="00B8019A" w:rsidP="00B8019A">
            <w:pPr>
              <w:pStyle w:val="Default"/>
              <w:spacing w:line="320" w:lineRule="exact"/>
              <w:ind w:leftChars="144" w:left="302" w:firstLineChars="54" w:firstLine="113"/>
              <w:rPr>
                <w:color w:val="auto"/>
                <w:sz w:val="21"/>
                <w:szCs w:val="21"/>
              </w:rPr>
            </w:pPr>
            <w:r w:rsidRPr="00543F2E">
              <w:rPr>
                <w:rFonts w:hint="eastAsia"/>
                <w:color w:val="auto"/>
                <w:sz w:val="21"/>
                <w:szCs w:val="21"/>
              </w:rPr>
              <w:t>値引き対象者は、大阪府内に住所を有する者のうち、次の要件を全て満たす一般消費者等とする。</w:t>
            </w:r>
          </w:p>
          <w:p w14:paraId="687285CF" w14:textId="77777777" w:rsidR="00B8019A" w:rsidRPr="00543F2E" w:rsidRDefault="00B8019A" w:rsidP="00B8019A">
            <w:pPr>
              <w:pStyle w:val="Default"/>
              <w:spacing w:line="320" w:lineRule="exact"/>
              <w:ind w:firstLineChars="200" w:firstLine="420"/>
              <w:rPr>
                <w:color w:val="auto"/>
                <w:sz w:val="21"/>
                <w:szCs w:val="21"/>
              </w:rPr>
            </w:pPr>
            <w:r w:rsidRPr="00543F2E">
              <w:rPr>
                <w:rFonts w:hint="eastAsia"/>
                <w:color w:val="auto"/>
                <w:sz w:val="21"/>
                <w:szCs w:val="21"/>
              </w:rPr>
              <w:t>ア　値引きを実施する検針時点においてＬＰガスを利用している者</w:t>
            </w:r>
          </w:p>
          <w:p w14:paraId="0C844A31" w14:textId="77777777" w:rsidR="00B8019A" w:rsidRPr="00543F2E" w:rsidRDefault="00B8019A" w:rsidP="00B8019A">
            <w:pPr>
              <w:pStyle w:val="Default"/>
              <w:spacing w:line="320" w:lineRule="exact"/>
              <w:ind w:leftChars="200" w:left="630" w:hangingChars="100" w:hanging="210"/>
              <w:rPr>
                <w:color w:val="auto"/>
                <w:sz w:val="21"/>
                <w:szCs w:val="21"/>
              </w:rPr>
            </w:pPr>
            <w:r w:rsidRPr="00543F2E">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4A1EF42B" w14:textId="77777777" w:rsidR="00B8019A" w:rsidRPr="00543F2E" w:rsidRDefault="00B8019A" w:rsidP="00B8019A">
            <w:pPr>
              <w:pStyle w:val="Default"/>
              <w:spacing w:line="320" w:lineRule="exact"/>
              <w:ind w:leftChars="200" w:left="630" w:hangingChars="100" w:hanging="210"/>
              <w:rPr>
                <w:color w:val="auto"/>
                <w:sz w:val="21"/>
                <w:szCs w:val="21"/>
              </w:rPr>
            </w:pPr>
            <w:r w:rsidRPr="00543F2E">
              <w:rPr>
                <w:rFonts w:hint="eastAsia"/>
                <w:color w:val="auto"/>
                <w:sz w:val="21"/>
                <w:szCs w:val="21"/>
              </w:rPr>
              <w:t>ウ　国及び地方公共団体並びに地方自治法（昭和22年法律第67号）第244条第１項による大阪府の公の施設における指定管理者でない者</w:t>
            </w:r>
          </w:p>
          <w:p w14:paraId="208A0292"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（３）値引き方法</w:t>
            </w:r>
          </w:p>
          <w:p w14:paraId="6991528F" w14:textId="77777777" w:rsidR="00B8019A" w:rsidRPr="00543F2E" w:rsidRDefault="00B8019A" w:rsidP="00B8019A">
            <w:pPr>
              <w:pStyle w:val="Default"/>
              <w:spacing w:line="320" w:lineRule="exact"/>
              <w:ind w:leftChars="145" w:left="304" w:firstLineChars="54" w:firstLine="113"/>
              <w:rPr>
                <w:color w:val="auto"/>
                <w:sz w:val="21"/>
                <w:szCs w:val="21"/>
              </w:rPr>
            </w:pPr>
            <w:r w:rsidRPr="00543F2E">
              <w:rPr>
                <w:rFonts w:hint="eastAsia"/>
                <w:color w:val="auto"/>
                <w:sz w:val="21"/>
                <w:szCs w:val="21"/>
              </w:rPr>
              <w:t>間接補助事業者は、次の方法により値引きを行うものとする。なお、次の方法により難い</w:t>
            </w:r>
            <w:r w:rsidRPr="00543F2E">
              <w:rPr>
                <w:rFonts w:hint="eastAsia"/>
                <w:color w:val="auto"/>
                <w:sz w:val="21"/>
                <w:szCs w:val="21"/>
              </w:rPr>
              <w:lastRenderedPageBreak/>
              <w:t>場合は、補助事業者を通じ大阪府と協議するものとする。</w:t>
            </w:r>
          </w:p>
          <w:p w14:paraId="071928A5" w14:textId="74CC55DD" w:rsidR="00B8019A" w:rsidRPr="00543F2E" w:rsidRDefault="00B8019A" w:rsidP="00B8019A">
            <w:pPr>
              <w:pStyle w:val="Default"/>
              <w:spacing w:line="320" w:lineRule="exact"/>
              <w:ind w:leftChars="212" w:left="728" w:hangingChars="135" w:hanging="283"/>
              <w:rPr>
                <w:color w:val="auto"/>
                <w:sz w:val="21"/>
                <w:szCs w:val="21"/>
              </w:rPr>
            </w:pPr>
            <w:r w:rsidRPr="00543F2E">
              <w:rPr>
                <w:rFonts w:hint="eastAsia"/>
                <w:color w:val="auto"/>
                <w:sz w:val="21"/>
                <w:szCs w:val="21"/>
              </w:rPr>
              <w:t>ア　令和７年４月、５月又は６月検針分におけるＬＰガスの利用料から3,000円を上限に一括して値引きを行う。</w:t>
            </w:r>
          </w:p>
          <w:p w14:paraId="6B38FC9C" w14:textId="77777777" w:rsidR="00B8019A" w:rsidRPr="00543F2E" w:rsidRDefault="00B8019A" w:rsidP="00B8019A">
            <w:pPr>
              <w:pStyle w:val="Default"/>
              <w:spacing w:line="320" w:lineRule="exact"/>
              <w:ind w:leftChars="212" w:left="728" w:hangingChars="135" w:hanging="283"/>
              <w:rPr>
                <w:color w:val="auto"/>
                <w:sz w:val="21"/>
                <w:szCs w:val="21"/>
              </w:rPr>
            </w:pPr>
            <w:r w:rsidRPr="00543F2E">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043FCF22" w14:textId="77777777" w:rsidR="00B8019A" w:rsidRPr="00543F2E" w:rsidRDefault="00B8019A" w:rsidP="00B8019A">
            <w:pPr>
              <w:pStyle w:val="Default"/>
              <w:spacing w:line="320" w:lineRule="exact"/>
              <w:rPr>
                <w:color w:val="auto"/>
                <w:sz w:val="21"/>
                <w:szCs w:val="21"/>
              </w:rPr>
            </w:pPr>
            <w:r w:rsidRPr="00543F2E">
              <w:rPr>
                <w:rFonts w:hint="eastAsia"/>
                <w:color w:val="auto"/>
                <w:sz w:val="21"/>
                <w:szCs w:val="21"/>
              </w:rPr>
              <w:t>（４）補助事業者の責務</w:t>
            </w:r>
          </w:p>
          <w:p w14:paraId="1EF9F28B" w14:textId="77777777" w:rsidR="00B8019A" w:rsidRPr="00543F2E" w:rsidRDefault="00B8019A" w:rsidP="00B8019A">
            <w:pPr>
              <w:pStyle w:val="Default"/>
              <w:spacing w:line="320" w:lineRule="exact"/>
              <w:ind w:leftChars="211" w:left="731" w:hangingChars="137" w:hanging="288"/>
              <w:rPr>
                <w:color w:val="auto"/>
                <w:sz w:val="21"/>
                <w:szCs w:val="21"/>
              </w:rPr>
            </w:pPr>
            <w:r w:rsidRPr="00543F2E">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75DA71E5" w14:textId="72C80C5C" w:rsidR="00B8019A" w:rsidRDefault="00B8019A" w:rsidP="00B8019A">
            <w:pPr>
              <w:pStyle w:val="Default"/>
              <w:spacing w:line="320" w:lineRule="exact"/>
              <w:ind w:leftChars="211" w:left="731" w:hangingChars="137" w:hanging="288"/>
              <w:rPr>
                <w:color w:val="auto"/>
                <w:sz w:val="21"/>
                <w:szCs w:val="21"/>
              </w:rPr>
            </w:pPr>
            <w:r w:rsidRPr="00543F2E">
              <w:rPr>
                <w:rFonts w:hint="eastAsia"/>
                <w:color w:val="auto"/>
                <w:sz w:val="21"/>
                <w:szCs w:val="21"/>
              </w:rPr>
              <w:t>イ　補助事業の実施期間中に、社会通念上適当と認められないような恣意的な値上げが行われないようにしなければならない。</w:t>
            </w:r>
          </w:p>
          <w:p w14:paraId="7F8F24B9" w14:textId="3180BE6D" w:rsidR="001F0B98" w:rsidRDefault="001F0B98" w:rsidP="001F0B98">
            <w:pPr>
              <w:pStyle w:val="Default"/>
              <w:spacing w:line="320" w:lineRule="exact"/>
              <w:rPr>
                <w:color w:val="auto"/>
                <w:sz w:val="21"/>
                <w:szCs w:val="21"/>
              </w:rPr>
            </w:pPr>
          </w:p>
          <w:p w14:paraId="72F37F0D" w14:textId="3F3D627D" w:rsidR="001F0B98" w:rsidRPr="00273D43" w:rsidRDefault="001F0B98" w:rsidP="001F0B98">
            <w:pPr>
              <w:pStyle w:val="Default"/>
              <w:spacing w:line="320" w:lineRule="exact"/>
              <w:rPr>
                <w:color w:val="auto"/>
                <w:sz w:val="21"/>
                <w:szCs w:val="21"/>
              </w:rPr>
            </w:pPr>
            <w:r w:rsidRPr="00273D43">
              <w:rPr>
                <w:rFonts w:hint="eastAsia"/>
                <w:color w:val="auto"/>
                <w:sz w:val="21"/>
                <w:szCs w:val="21"/>
              </w:rPr>
              <w:t>４．第４期</w:t>
            </w:r>
          </w:p>
          <w:p w14:paraId="025E07FE" w14:textId="77777777" w:rsidR="001F0B98" w:rsidRPr="00273D43" w:rsidRDefault="001F0B98" w:rsidP="001F0B98">
            <w:pPr>
              <w:pStyle w:val="Default"/>
              <w:spacing w:line="320" w:lineRule="exact"/>
              <w:rPr>
                <w:color w:val="auto"/>
                <w:sz w:val="21"/>
                <w:szCs w:val="21"/>
              </w:rPr>
            </w:pPr>
            <w:r w:rsidRPr="00273D43">
              <w:rPr>
                <w:rFonts w:hint="eastAsia"/>
                <w:color w:val="auto"/>
                <w:sz w:val="21"/>
                <w:szCs w:val="21"/>
              </w:rPr>
              <w:t>（１）値引き対象期間</w:t>
            </w:r>
          </w:p>
          <w:p w14:paraId="6C654EE6" w14:textId="66806AF9" w:rsidR="001F0B98" w:rsidRPr="00273D43" w:rsidRDefault="001F0B98" w:rsidP="001F0B98">
            <w:pPr>
              <w:pStyle w:val="Default"/>
              <w:spacing w:line="320" w:lineRule="exact"/>
              <w:ind w:firstLineChars="212" w:firstLine="445"/>
              <w:rPr>
                <w:color w:val="auto"/>
                <w:sz w:val="21"/>
                <w:szCs w:val="21"/>
              </w:rPr>
            </w:pPr>
            <w:r w:rsidRPr="00273D43">
              <w:rPr>
                <w:rFonts w:hint="eastAsia"/>
                <w:color w:val="auto"/>
                <w:sz w:val="21"/>
                <w:szCs w:val="21"/>
              </w:rPr>
              <w:t>令和７年９月検針分から同年11月検針分までとする。</w:t>
            </w:r>
          </w:p>
          <w:p w14:paraId="0590AD2B" w14:textId="77777777" w:rsidR="001F0B98" w:rsidRPr="00273D43" w:rsidRDefault="001F0B98" w:rsidP="001F0B98">
            <w:pPr>
              <w:pStyle w:val="Default"/>
              <w:spacing w:line="320" w:lineRule="exact"/>
              <w:rPr>
                <w:color w:val="auto"/>
                <w:sz w:val="21"/>
                <w:szCs w:val="21"/>
              </w:rPr>
            </w:pPr>
            <w:r w:rsidRPr="00273D43">
              <w:rPr>
                <w:rFonts w:hint="eastAsia"/>
                <w:color w:val="auto"/>
                <w:sz w:val="21"/>
                <w:szCs w:val="21"/>
              </w:rPr>
              <w:t>（２）値引き対象者</w:t>
            </w:r>
          </w:p>
          <w:p w14:paraId="1A500C7C" w14:textId="77777777" w:rsidR="001F0B98" w:rsidRPr="00273D43" w:rsidRDefault="001F0B98" w:rsidP="001F0B98">
            <w:pPr>
              <w:pStyle w:val="Default"/>
              <w:spacing w:line="320" w:lineRule="exact"/>
              <w:ind w:leftChars="144" w:left="302" w:firstLineChars="54" w:firstLine="113"/>
              <w:rPr>
                <w:color w:val="auto"/>
                <w:sz w:val="21"/>
                <w:szCs w:val="21"/>
              </w:rPr>
            </w:pPr>
            <w:r w:rsidRPr="00273D43">
              <w:rPr>
                <w:rFonts w:hint="eastAsia"/>
                <w:color w:val="auto"/>
                <w:sz w:val="21"/>
                <w:szCs w:val="21"/>
              </w:rPr>
              <w:t>値引き対象者は、大阪府内に住所を有する者のうち、次の要件を全て満たす一般消費者等とする。</w:t>
            </w:r>
          </w:p>
          <w:p w14:paraId="0BFBBDED" w14:textId="77777777" w:rsidR="001F0B98" w:rsidRPr="00273D43" w:rsidRDefault="001F0B98" w:rsidP="001F0B98">
            <w:pPr>
              <w:pStyle w:val="Default"/>
              <w:spacing w:line="320" w:lineRule="exact"/>
              <w:ind w:firstLineChars="200" w:firstLine="420"/>
              <w:rPr>
                <w:color w:val="auto"/>
                <w:sz w:val="21"/>
                <w:szCs w:val="21"/>
              </w:rPr>
            </w:pPr>
            <w:r w:rsidRPr="00273D43">
              <w:rPr>
                <w:rFonts w:hint="eastAsia"/>
                <w:color w:val="auto"/>
                <w:sz w:val="21"/>
                <w:szCs w:val="21"/>
              </w:rPr>
              <w:t>ア　値引きを実施する検針時点においてＬＰガスを利用している者</w:t>
            </w:r>
          </w:p>
          <w:p w14:paraId="53B1EE82" w14:textId="77777777" w:rsidR="001F0B98" w:rsidRPr="00273D43" w:rsidRDefault="001F0B98" w:rsidP="001F0B98">
            <w:pPr>
              <w:pStyle w:val="Default"/>
              <w:spacing w:line="320" w:lineRule="exact"/>
              <w:ind w:leftChars="200" w:left="630" w:hangingChars="100" w:hanging="210"/>
              <w:rPr>
                <w:color w:val="auto"/>
                <w:sz w:val="21"/>
                <w:szCs w:val="21"/>
              </w:rPr>
            </w:pPr>
            <w:r w:rsidRPr="00273D43">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6C17E104" w14:textId="77777777" w:rsidR="001F0B98" w:rsidRPr="00273D43" w:rsidRDefault="001F0B98" w:rsidP="001F0B98">
            <w:pPr>
              <w:pStyle w:val="Default"/>
              <w:spacing w:line="320" w:lineRule="exact"/>
              <w:ind w:leftChars="200" w:left="630" w:hangingChars="100" w:hanging="210"/>
              <w:rPr>
                <w:color w:val="auto"/>
                <w:sz w:val="21"/>
                <w:szCs w:val="21"/>
              </w:rPr>
            </w:pPr>
            <w:r w:rsidRPr="00273D43">
              <w:rPr>
                <w:rFonts w:hint="eastAsia"/>
                <w:color w:val="auto"/>
                <w:sz w:val="21"/>
                <w:szCs w:val="21"/>
              </w:rPr>
              <w:t>ウ　国及び地方公共団体並びに地方自治法（昭和22年法律第67号）第244条第１項による大阪府の公の施設における指定管理者でない者</w:t>
            </w:r>
          </w:p>
          <w:p w14:paraId="6B2056F4" w14:textId="77777777" w:rsidR="001F0B98" w:rsidRPr="00273D43" w:rsidRDefault="001F0B98" w:rsidP="001F0B98">
            <w:pPr>
              <w:pStyle w:val="Default"/>
              <w:spacing w:line="320" w:lineRule="exact"/>
              <w:rPr>
                <w:color w:val="auto"/>
                <w:sz w:val="21"/>
                <w:szCs w:val="21"/>
              </w:rPr>
            </w:pPr>
            <w:r w:rsidRPr="00273D43">
              <w:rPr>
                <w:rFonts w:hint="eastAsia"/>
                <w:color w:val="auto"/>
                <w:sz w:val="21"/>
                <w:szCs w:val="21"/>
              </w:rPr>
              <w:t>（３）値引き方法</w:t>
            </w:r>
          </w:p>
          <w:p w14:paraId="52B4BC43" w14:textId="77777777" w:rsidR="001F0B98" w:rsidRPr="00273D43" w:rsidRDefault="001F0B98" w:rsidP="001F0B98">
            <w:pPr>
              <w:pStyle w:val="Default"/>
              <w:spacing w:line="320" w:lineRule="exact"/>
              <w:ind w:leftChars="145" w:left="304" w:firstLineChars="54" w:firstLine="113"/>
              <w:rPr>
                <w:color w:val="auto"/>
                <w:sz w:val="21"/>
                <w:szCs w:val="21"/>
              </w:rPr>
            </w:pPr>
            <w:r w:rsidRPr="00273D43">
              <w:rPr>
                <w:rFonts w:hint="eastAsia"/>
                <w:color w:val="auto"/>
                <w:sz w:val="21"/>
                <w:szCs w:val="21"/>
              </w:rPr>
              <w:t>間接補助事業者は、次の方法により値引きを行うものとする。なお、次の方法により難い場合は、補助事業者を通じ大阪府と協議するものとする。</w:t>
            </w:r>
          </w:p>
          <w:p w14:paraId="7AA72649" w14:textId="1E47BBC5" w:rsidR="001F0B98" w:rsidRPr="00273D43" w:rsidRDefault="001F0B98" w:rsidP="001F0B98">
            <w:pPr>
              <w:pStyle w:val="Default"/>
              <w:spacing w:line="320" w:lineRule="exact"/>
              <w:ind w:leftChars="212" w:left="728" w:hangingChars="135" w:hanging="283"/>
              <w:rPr>
                <w:color w:val="auto"/>
                <w:sz w:val="21"/>
                <w:szCs w:val="21"/>
              </w:rPr>
            </w:pPr>
            <w:r w:rsidRPr="00273D43">
              <w:rPr>
                <w:rFonts w:hint="eastAsia"/>
                <w:color w:val="auto"/>
                <w:sz w:val="21"/>
                <w:szCs w:val="21"/>
              </w:rPr>
              <w:t>ア　令和７年９月、10月又は11月検針分におけるＬＰガスの利用料から3,000円を上限に一括して値引きを行う。</w:t>
            </w:r>
          </w:p>
          <w:p w14:paraId="7974B773" w14:textId="77777777" w:rsidR="001F0B98" w:rsidRPr="00273D43" w:rsidRDefault="001F0B98" w:rsidP="001F0B98">
            <w:pPr>
              <w:pStyle w:val="Default"/>
              <w:spacing w:line="320" w:lineRule="exact"/>
              <w:ind w:leftChars="212" w:left="728" w:hangingChars="135" w:hanging="283"/>
              <w:rPr>
                <w:color w:val="auto"/>
                <w:sz w:val="21"/>
                <w:szCs w:val="21"/>
              </w:rPr>
            </w:pPr>
            <w:r w:rsidRPr="00273D43">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0DAEBD94" w14:textId="77777777" w:rsidR="001F0B98" w:rsidRPr="00273D43" w:rsidRDefault="001F0B98" w:rsidP="001F0B98">
            <w:pPr>
              <w:pStyle w:val="Default"/>
              <w:spacing w:line="320" w:lineRule="exact"/>
              <w:rPr>
                <w:color w:val="auto"/>
                <w:sz w:val="21"/>
                <w:szCs w:val="21"/>
              </w:rPr>
            </w:pPr>
            <w:r w:rsidRPr="00273D43">
              <w:rPr>
                <w:rFonts w:hint="eastAsia"/>
                <w:color w:val="auto"/>
                <w:sz w:val="21"/>
                <w:szCs w:val="21"/>
              </w:rPr>
              <w:t>（４）補助事業者の責務</w:t>
            </w:r>
          </w:p>
          <w:p w14:paraId="03AB818E" w14:textId="77777777" w:rsidR="001F0B98" w:rsidRPr="00273D43" w:rsidRDefault="001F0B98" w:rsidP="001F0B98">
            <w:pPr>
              <w:pStyle w:val="Default"/>
              <w:spacing w:line="320" w:lineRule="exact"/>
              <w:ind w:leftChars="211" w:left="731" w:hangingChars="137" w:hanging="288"/>
              <w:rPr>
                <w:color w:val="auto"/>
                <w:sz w:val="21"/>
                <w:szCs w:val="21"/>
              </w:rPr>
            </w:pPr>
            <w:r w:rsidRPr="00273D43">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34295395" w14:textId="5E487383" w:rsidR="00B8019A" w:rsidRPr="00273D43" w:rsidRDefault="001F0B98" w:rsidP="001F0B98">
            <w:pPr>
              <w:pStyle w:val="Default"/>
              <w:spacing w:line="320" w:lineRule="exact"/>
              <w:ind w:leftChars="211" w:left="731" w:hangingChars="137" w:hanging="288"/>
              <w:rPr>
                <w:color w:val="auto"/>
                <w:sz w:val="21"/>
                <w:szCs w:val="21"/>
              </w:rPr>
            </w:pPr>
            <w:r w:rsidRPr="00273D43">
              <w:rPr>
                <w:rFonts w:hint="eastAsia"/>
                <w:color w:val="auto"/>
                <w:sz w:val="21"/>
                <w:szCs w:val="21"/>
              </w:rPr>
              <w:t>イ　補助事業の実施期間中に、社会通念上適当と認められないような恣意的な値上げが行われないようにしなければならない。</w:t>
            </w:r>
          </w:p>
          <w:p w14:paraId="1C845D08" w14:textId="1CF1B9B9" w:rsidR="00273D43" w:rsidRDefault="00273D43" w:rsidP="001F0B98">
            <w:pPr>
              <w:pStyle w:val="Default"/>
              <w:spacing w:line="320" w:lineRule="exact"/>
              <w:ind w:leftChars="211" w:left="731" w:hangingChars="137" w:hanging="288"/>
              <w:rPr>
                <w:color w:val="FF0000"/>
                <w:sz w:val="21"/>
                <w:szCs w:val="21"/>
              </w:rPr>
            </w:pPr>
          </w:p>
          <w:p w14:paraId="3425AFBB" w14:textId="0D487FBC" w:rsidR="00273D43" w:rsidRPr="00705F99" w:rsidRDefault="00D664E6" w:rsidP="00273D43">
            <w:pPr>
              <w:pStyle w:val="Default"/>
              <w:spacing w:line="320" w:lineRule="exact"/>
              <w:rPr>
                <w:color w:val="auto"/>
                <w:sz w:val="21"/>
                <w:szCs w:val="21"/>
              </w:rPr>
            </w:pPr>
            <w:r w:rsidRPr="00705F99">
              <w:rPr>
                <w:rFonts w:hint="eastAsia"/>
                <w:color w:val="auto"/>
                <w:sz w:val="21"/>
                <w:szCs w:val="21"/>
              </w:rPr>
              <w:t>５</w:t>
            </w:r>
            <w:r w:rsidR="00273D43" w:rsidRPr="00705F99">
              <w:rPr>
                <w:rFonts w:hint="eastAsia"/>
                <w:color w:val="auto"/>
                <w:sz w:val="21"/>
                <w:szCs w:val="21"/>
              </w:rPr>
              <w:t>．第５期</w:t>
            </w:r>
          </w:p>
          <w:p w14:paraId="24D37480" w14:textId="77777777" w:rsidR="00273D43" w:rsidRPr="00705F99" w:rsidRDefault="00273D43" w:rsidP="00273D43">
            <w:pPr>
              <w:pStyle w:val="Default"/>
              <w:spacing w:line="320" w:lineRule="exact"/>
              <w:rPr>
                <w:color w:val="auto"/>
                <w:sz w:val="21"/>
                <w:szCs w:val="21"/>
              </w:rPr>
            </w:pPr>
            <w:r w:rsidRPr="00705F99">
              <w:rPr>
                <w:rFonts w:hint="eastAsia"/>
                <w:color w:val="auto"/>
                <w:sz w:val="21"/>
                <w:szCs w:val="21"/>
              </w:rPr>
              <w:t>（１）値引き対象期間</w:t>
            </w:r>
          </w:p>
          <w:p w14:paraId="5F291020" w14:textId="13914628" w:rsidR="00273D43" w:rsidRPr="00705F99" w:rsidRDefault="00273D43" w:rsidP="00273D43">
            <w:pPr>
              <w:pStyle w:val="Default"/>
              <w:spacing w:line="320" w:lineRule="exact"/>
              <w:ind w:firstLineChars="212" w:firstLine="445"/>
              <w:rPr>
                <w:color w:val="auto"/>
                <w:sz w:val="21"/>
                <w:szCs w:val="21"/>
              </w:rPr>
            </w:pPr>
            <w:r w:rsidRPr="00705F99">
              <w:rPr>
                <w:rFonts w:hint="eastAsia"/>
                <w:color w:val="auto"/>
                <w:sz w:val="21"/>
                <w:szCs w:val="21"/>
              </w:rPr>
              <w:t>令和８年４月検針分から同年６月検針分までとする。</w:t>
            </w:r>
          </w:p>
          <w:p w14:paraId="455C97F8" w14:textId="77777777" w:rsidR="00273D43" w:rsidRPr="00705F99" w:rsidRDefault="00273D43" w:rsidP="00273D43">
            <w:pPr>
              <w:pStyle w:val="Default"/>
              <w:spacing w:line="320" w:lineRule="exact"/>
              <w:rPr>
                <w:color w:val="auto"/>
                <w:sz w:val="21"/>
                <w:szCs w:val="21"/>
              </w:rPr>
            </w:pPr>
            <w:r w:rsidRPr="00705F99">
              <w:rPr>
                <w:rFonts w:hint="eastAsia"/>
                <w:color w:val="auto"/>
                <w:sz w:val="21"/>
                <w:szCs w:val="21"/>
              </w:rPr>
              <w:t>（２）値引き対象者</w:t>
            </w:r>
          </w:p>
          <w:p w14:paraId="0C3EDC50" w14:textId="77777777" w:rsidR="00273D43" w:rsidRPr="00705F99" w:rsidRDefault="00273D43" w:rsidP="00273D43">
            <w:pPr>
              <w:pStyle w:val="Default"/>
              <w:spacing w:line="320" w:lineRule="exact"/>
              <w:ind w:leftChars="144" w:left="302" w:firstLineChars="54" w:firstLine="113"/>
              <w:rPr>
                <w:color w:val="auto"/>
                <w:sz w:val="21"/>
                <w:szCs w:val="21"/>
              </w:rPr>
            </w:pPr>
            <w:r w:rsidRPr="00705F99">
              <w:rPr>
                <w:rFonts w:hint="eastAsia"/>
                <w:color w:val="auto"/>
                <w:sz w:val="21"/>
                <w:szCs w:val="21"/>
              </w:rPr>
              <w:lastRenderedPageBreak/>
              <w:t>値引き対象者は、大阪府内に住所を有する者のうち、次の要件を全て満たす一般消費者等とする。</w:t>
            </w:r>
          </w:p>
          <w:p w14:paraId="6296AD05" w14:textId="77777777" w:rsidR="00273D43" w:rsidRPr="00705F99" w:rsidRDefault="00273D43" w:rsidP="00273D43">
            <w:pPr>
              <w:pStyle w:val="Default"/>
              <w:spacing w:line="320" w:lineRule="exact"/>
              <w:ind w:firstLineChars="200" w:firstLine="420"/>
              <w:rPr>
                <w:color w:val="auto"/>
                <w:sz w:val="21"/>
                <w:szCs w:val="21"/>
              </w:rPr>
            </w:pPr>
            <w:r w:rsidRPr="00705F99">
              <w:rPr>
                <w:rFonts w:hint="eastAsia"/>
                <w:color w:val="auto"/>
                <w:sz w:val="21"/>
                <w:szCs w:val="21"/>
              </w:rPr>
              <w:t>ア　値引きを実施する検針時点においてＬＰガスを利用している者</w:t>
            </w:r>
          </w:p>
          <w:p w14:paraId="49788F5A" w14:textId="77777777" w:rsidR="00273D43" w:rsidRPr="00705F99" w:rsidRDefault="00273D43" w:rsidP="00273D43">
            <w:pPr>
              <w:pStyle w:val="Default"/>
              <w:spacing w:line="320" w:lineRule="exact"/>
              <w:ind w:leftChars="200" w:left="630" w:hangingChars="100" w:hanging="210"/>
              <w:rPr>
                <w:color w:val="auto"/>
                <w:sz w:val="21"/>
                <w:szCs w:val="21"/>
              </w:rPr>
            </w:pPr>
            <w:r w:rsidRPr="00705F99">
              <w:rPr>
                <w:rFonts w:hint="eastAsia"/>
                <w:color w:val="auto"/>
                <w:sz w:val="21"/>
                <w:szCs w:val="21"/>
              </w:rPr>
              <w:t>イ　液化石油ガスの保全の確保及び取引の適正化に関する法律施行規則（平成９年通商産業省令第11号）第16条第13号の規定により、計量法（平成４年法律第51号）に規定する法定計量単位による体積による販売の方法又はガス事業法第２条第１項括弧書きに規定する方法で供給を受けている者</w:t>
            </w:r>
          </w:p>
          <w:p w14:paraId="3120572C" w14:textId="77777777" w:rsidR="00273D43" w:rsidRPr="00705F99" w:rsidRDefault="00273D43" w:rsidP="00273D43">
            <w:pPr>
              <w:pStyle w:val="Default"/>
              <w:spacing w:line="320" w:lineRule="exact"/>
              <w:ind w:leftChars="200" w:left="630" w:hangingChars="100" w:hanging="210"/>
              <w:rPr>
                <w:color w:val="auto"/>
                <w:sz w:val="21"/>
                <w:szCs w:val="21"/>
              </w:rPr>
            </w:pPr>
            <w:r w:rsidRPr="00705F99">
              <w:rPr>
                <w:rFonts w:hint="eastAsia"/>
                <w:color w:val="auto"/>
                <w:sz w:val="21"/>
                <w:szCs w:val="21"/>
              </w:rPr>
              <w:t>ウ　国及び地方公共団体並びに地方自治法（昭和22年法律第67号）第244条第１項による大阪府の公の施設における指定管理者でない者</w:t>
            </w:r>
          </w:p>
          <w:p w14:paraId="40BD06E8" w14:textId="77777777" w:rsidR="00273D43" w:rsidRPr="00705F99" w:rsidRDefault="00273D43" w:rsidP="00273D43">
            <w:pPr>
              <w:pStyle w:val="Default"/>
              <w:spacing w:line="320" w:lineRule="exact"/>
              <w:rPr>
                <w:color w:val="auto"/>
                <w:sz w:val="21"/>
                <w:szCs w:val="21"/>
              </w:rPr>
            </w:pPr>
            <w:r w:rsidRPr="00705F99">
              <w:rPr>
                <w:rFonts w:hint="eastAsia"/>
                <w:color w:val="auto"/>
                <w:sz w:val="21"/>
                <w:szCs w:val="21"/>
              </w:rPr>
              <w:t>（３）値引き方法</w:t>
            </w:r>
          </w:p>
          <w:p w14:paraId="2EBEB68B" w14:textId="77777777" w:rsidR="00273D43" w:rsidRPr="00705F99" w:rsidRDefault="00273D43" w:rsidP="00273D43">
            <w:pPr>
              <w:pStyle w:val="Default"/>
              <w:spacing w:line="320" w:lineRule="exact"/>
              <w:ind w:leftChars="145" w:left="304" w:firstLineChars="54" w:firstLine="113"/>
              <w:rPr>
                <w:color w:val="auto"/>
                <w:sz w:val="21"/>
                <w:szCs w:val="21"/>
              </w:rPr>
            </w:pPr>
            <w:r w:rsidRPr="00705F99">
              <w:rPr>
                <w:rFonts w:hint="eastAsia"/>
                <w:color w:val="auto"/>
                <w:sz w:val="21"/>
                <w:szCs w:val="21"/>
              </w:rPr>
              <w:t>間接補助事業者は、次の方法により値引きを行うものとする。なお、次の方法により難い場合は、補助事業者を通じ大阪府と協議するものとする。</w:t>
            </w:r>
          </w:p>
          <w:p w14:paraId="656DB82D" w14:textId="69F1CC3D" w:rsidR="00273D43" w:rsidRPr="00705F99" w:rsidRDefault="00273D43" w:rsidP="00273D43">
            <w:pPr>
              <w:pStyle w:val="Default"/>
              <w:spacing w:line="320" w:lineRule="exact"/>
              <w:ind w:leftChars="212" w:left="728" w:hangingChars="135" w:hanging="283"/>
              <w:rPr>
                <w:color w:val="auto"/>
                <w:sz w:val="21"/>
                <w:szCs w:val="21"/>
              </w:rPr>
            </w:pPr>
            <w:r w:rsidRPr="00705F99">
              <w:rPr>
                <w:rFonts w:hint="eastAsia"/>
                <w:color w:val="auto"/>
                <w:sz w:val="21"/>
                <w:szCs w:val="21"/>
              </w:rPr>
              <w:t>ア　令和８年４月、５月又は６月検針分におけるＬＰガスの利用料から3,000円を上限に一括して値引きを行う。</w:t>
            </w:r>
          </w:p>
          <w:p w14:paraId="3D3F93B4" w14:textId="77777777" w:rsidR="00273D43" w:rsidRPr="00705F99" w:rsidRDefault="00273D43" w:rsidP="00273D43">
            <w:pPr>
              <w:pStyle w:val="Default"/>
              <w:spacing w:line="320" w:lineRule="exact"/>
              <w:ind w:leftChars="212" w:left="728" w:hangingChars="135" w:hanging="283"/>
              <w:rPr>
                <w:color w:val="auto"/>
                <w:sz w:val="21"/>
                <w:szCs w:val="21"/>
              </w:rPr>
            </w:pPr>
            <w:r w:rsidRPr="00705F99">
              <w:rPr>
                <w:rFonts w:hint="eastAsia"/>
                <w:color w:val="auto"/>
                <w:sz w:val="21"/>
                <w:szCs w:val="21"/>
              </w:rPr>
              <w:t>イ　間接補助事業者は、値引き額の管理上、必要があると認めるときは、値引き額について100円未満を切り捨てた額とすることができるものとする。</w:t>
            </w:r>
          </w:p>
          <w:p w14:paraId="4B1235CF" w14:textId="77777777" w:rsidR="00273D43" w:rsidRPr="00705F99" w:rsidRDefault="00273D43" w:rsidP="00273D43">
            <w:pPr>
              <w:pStyle w:val="Default"/>
              <w:spacing w:line="320" w:lineRule="exact"/>
              <w:rPr>
                <w:color w:val="auto"/>
                <w:sz w:val="21"/>
                <w:szCs w:val="21"/>
              </w:rPr>
            </w:pPr>
            <w:r w:rsidRPr="00705F99">
              <w:rPr>
                <w:rFonts w:hint="eastAsia"/>
                <w:color w:val="auto"/>
                <w:sz w:val="21"/>
                <w:szCs w:val="21"/>
              </w:rPr>
              <w:t>（４）補助事業者の責務</w:t>
            </w:r>
          </w:p>
          <w:p w14:paraId="14A722BD" w14:textId="77777777" w:rsidR="00273D43" w:rsidRPr="00705F99" w:rsidRDefault="00273D43" w:rsidP="00273D43">
            <w:pPr>
              <w:pStyle w:val="Default"/>
              <w:spacing w:line="320" w:lineRule="exact"/>
              <w:ind w:leftChars="211" w:left="731" w:hangingChars="137" w:hanging="288"/>
              <w:rPr>
                <w:color w:val="auto"/>
                <w:sz w:val="21"/>
                <w:szCs w:val="21"/>
              </w:rPr>
            </w:pPr>
            <w:r w:rsidRPr="00705F99">
              <w:rPr>
                <w:rFonts w:hint="eastAsia"/>
                <w:color w:val="auto"/>
                <w:sz w:val="21"/>
                <w:szCs w:val="21"/>
              </w:rPr>
              <w:t>ア　（２）に規定する全ての値引き対象者に支援を行き届けるため、対象者にＬＰガスを供給している全てのＬＰガス販売事業者を把握するよう努めなければならない。</w:t>
            </w:r>
          </w:p>
          <w:p w14:paraId="6AEC6CA6" w14:textId="77777777" w:rsidR="00273D43" w:rsidRPr="00705F99" w:rsidRDefault="00273D43" w:rsidP="00273D43">
            <w:pPr>
              <w:pStyle w:val="Default"/>
              <w:spacing w:line="320" w:lineRule="exact"/>
              <w:ind w:leftChars="211" w:left="731" w:hangingChars="137" w:hanging="288"/>
              <w:rPr>
                <w:color w:val="auto"/>
                <w:sz w:val="21"/>
                <w:szCs w:val="21"/>
              </w:rPr>
            </w:pPr>
            <w:r w:rsidRPr="00705F99">
              <w:rPr>
                <w:rFonts w:hint="eastAsia"/>
                <w:color w:val="auto"/>
                <w:sz w:val="21"/>
                <w:szCs w:val="21"/>
              </w:rPr>
              <w:t>イ　補助事業の実施期間中に、社会通念上適当と認められないような恣意的な値上げが行われないようにしなければならない。</w:t>
            </w:r>
          </w:p>
          <w:p w14:paraId="006EC26E" w14:textId="77777777" w:rsidR="00273D43" w:rsidRPr="00273D43" w:rsidRDefault="00273D43" w:rsidP="00273D43">
            <w:pPr>
              <w:pStyle w:val="Default"/>
              <w:spacing w:line="320" w:lineRule="exact"/>
              <w:rPr>
                <w:color w:val="FF0000"/>
                <w:sz w:val="21"/>
                <w:szCs w:val="21"/>
              </w:rPr>
            </w:pPr>
          </w:p>
          <w:p w14:paraId="49D3686D" w14:textId="38C9E37F" w:rsidR="001F0B98" w:rsidRPr="001F0B98" w:rsidRDefault="001F0B98" w:rsidP="001F0B98">
            <w:pPr>
              <w:pStyle w:val="Default"/>
              <w:spacing w:line="320" w:lineRule="exact"/>
              <w:ind w:leftChars="211" w:left="731" w:hangingChars="137" w:hanging="288"/>
              <w:rPr>
                <w:color w:val="FF0000"/>
                <w:sz w:val="21"/>
                <w:szCs w:val="21"/>
              </w:rPr>
            </w:pPr>
          </w:p>
        </w:tc>
      </w:tr>
    </w:tbl>
    <w:p w14:paraId="73368C79" w14:textId="2642D8E6" w:rsidR="00894B08" w:rsidRPr="00543F2E" w:rsidRDefault="00894B08" w:rsidP="0099067F">
      <w:pPr>
        <w:pStyle w:val="Default"/>
        <w:rPr>
          <w:color w:val="auto"/>
          <w:sz w:val="21"/>
          <w:szCs w:val="21"/>
        </w:rPr>
      </w:pPr>
    </w:p>
    <w:sectPr w:rsidR="00894B08" w:rsidRPr="00543F2E" w:rsidSect="00795656">
      <w:pgSz w:w="11906" w:h="16838"/>
      <w:pgMar w:top="1985" w:right="1418" w:bottom="147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EC784" w14:textId="77777777" w:rsidR="00D17A0B" w:rsidRDefault="00D17A0B" w:rsidP="007F7786">
      <w:r>
        <w:separator/>
      </w:r>
    </w:p>
  </w:endnote>
  <w:endnote w:type="continuationSeparator" w:id="0">
    <w:p w14:paraId="5D3093BE" w14:textId="77777777" w:rsidR="00D17A0B" w:rsidRDefault="00D17A0B" w:rsidP="007F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66F0" w14:textId="77777777" w:rsidR="00D17A0B" w:rsidRDefault="00D17A0B" w:rsidP="007F7786">
      <w:r>
        <w:separator/>
      </w:r>
    </w:p>
  </w:footnote>
  <w:footnote w:type="continuationSeparator" w:id="0">
    <w:p w14:paraId="7BC765DE" w14:textId="77777777" w:rsidR="00D17A0B" w:rsidRDefault="00D17A0B" w:rsidP="007F7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C35"/>
    <w:multiLevelType w:val="hybridMultilevel"/>
    <w:tmpl w:val="D25C994C"/>
    <w:lvl w:ilvl="0" w:tplc="C1EC32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5C360F"/>
    <w:multiLevelType w:val="hybridMultilevel"/>
    <w:tmpl w:val="793C744C"/>
    <w:lvl w:ilvl="0" w:tplc="163A0512">
      <w:start w:val="1"/>
      <w:numFmt w:val="decimalEnclosedCircl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1E7190"/>
    <w:multiLevelType w:val="hybridMultilevel"/>
    <w:tmpl w:val="194256FE"/>
    <w:lvl w:ilvl="0" w:tplc="D6D41A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CDC1E90"/>
    <w:multiLevelType w:val="hybridMultilevel"/>
    <w:tmpl w:val="BB2073C8"/>
    <w:lvl w:ilvl="0" w:tplc="5C94115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484CB0"/>
    <w:multiLevelType w:val="hybridMultilevel"/>
    <w:tmpl w:val="2C6467B2"/>
    <w:lvl w:ilvl="0" w:tplc="BA5CC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BB07A6"/>
    <w:multiLevelType w:val="hybridMultilevel"/>
    <w:tmpl w:val="9C144CBC"/>
    <w:lvl w:ilvl="0" w:tplc="5A7014EA">
      <w:start w:val="1"/>
      <w:numFmt w:val="decimalEnclosedCircle"/>
      <w:lvlText w:val="%1"/>
      <w:lvlJc w:val="left"/>
      <w:pPr>
        <w:ind w:left="780" w:hanging="360"/>
      </w:pPr>
      <w:rPr>
        <w:rFonts w:hint="default"/>
      </w:rPr>
    </w:lvl>
    <w:lvl w:ilvl="1" w:tplc="414C53C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49530C0"/>
    <w:multiLevelType w:val="hybridMultilevel"/>
    <w:tmpl w:val="28EEC008"/>
    <w:lvl w:ilvl="0" w:tplc="2A44FC1A">
      <w:start w:val="1"/>
      <w:numFmt w:val="decimalFullWidth"/>
      <w:lvlText w:val="（%1）"/>
      <w:lvlJc w:val="left"/>
      <w:pPr>
        <w:ind w:left="930" w:hanging="72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E80A93"/>
    <w:multiLevelType w:val="hybridMultilevel"/>
    <w:tmpl w:val="52E81B1A"/>
    <w:lvl w:ilvl="0" w:tplc="BA524F42">
      <w:start w:val="1"/>
      <w:numFmt w:val="decimalFullWidth"/>
      <w:lvlText w:val="第%1条"/>
      <w:lvlJc w:val="left"/>
      <w:pPr>
        <w:ind w:left="840" w:hanging="840"/>
      </w:pPr>
      <w:rPr>
        <w:rFonts w:hint="default"/>
      </w:rPr>
    </w:lvl>
    <w:lvl w:ilvl="1" w:tplc="2904CA62">
      <w:start w:val="1"/>
      <w:numFmt w:val="decimalFullWidth"/>
      <w:lvlText w:val="（%2）"/>
      <w:lvlJc w:val="left"/>
      <w:pPr>
        <w:ind w:left="1140" w:hanging="720"/>
      </w:pPr>
      <w:rPr>
        <w:rFonts w:ascii="ＭＳ 明朝" w:eastAsia="ＭＳ 明朝" w:hAnsiTheme="minorHAnsi" w:cs="ＭＳ 明朝"/>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F3759B"/>
    <w:multiLevelType w:val="hybridMultilevel"/>
    <w:tmpl w:val="60668CC4"/>
    <w:lvl w:ilvl="0" w:tplc="CA5A9AF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1CB7F10"/>
    <w:multiLevelType w:val="multilevel"/>
    <w:tmpl w:val="E08AB740"/>
    <w:lvl w:ilvl="0">
      <w:start w:val="1"/>
      <w:numFmt w:val="decimalFullWidth"/>
      <w:lvlText w:val="（%1）"/>
      <w:lvlJc w:val="left"/>
      <w:pPr>
        <w:ind w:left="1050" w:hanging="1050"/>
      </w:pPr>
      <w:rPr>
        <w:rFonts w:hint="default"/>
      </w:rPr>
    </w:lvl>
    <w:lvl w:ilvl="1">
      <w:start w:val="1"/>
      <w:numFmt w:val="decimalFullWidth"/>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A50F58"/>
    <w:multiLevelType w:val="hybridMultilevel"/>
    <w:tmpl w:val="62745D9C"/>
    <w:lvl w:ilvl="0" w:tplc="34889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0C3F4A"/>
    <w:multiLevelType w:val="hybridMultilevel"/>
    <w:tmpl w:val="B6E29BF8"/>
    <w:lvl w:ilvl="0" w:tplc="3B92B33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58449C"/>
    <w:multiLevelType w:val="hybridMultilevel"/>
    <w:tmpl w:val="17CC5308"/>
    <w:lvl w:ilvl="0" w:tplc="78D2A4DE">
      <w:start w:val="1"/>
      <w:numFmt w:val="decimalFullWidth"/>
      <w:lvlText w:val="（%1）"/>
      <w:lvlJc w:val="left"/>
      <w:pPr>
        <w:ind w:left="720" w:hanging="720"/>
      </w:pPr>
      <w:rPr>
        <w:rFonts w:hint="default"/>
      </w:rPr>
    </w:lvl>
    <w:lvl w:ilvl="1" w:tplc="EF54EE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7"/>
  </w:num>
  <w:num w:numId="4">
    <w:abstractNumId w:val="0"/>
  </w:num>
  <w:num w:numId="5">
    <w:abstractNumId w:val="4"/>
  </w:num>
  <w:num w:numId="6">
    <w:abstractNumId w:val="1"/>
  </w:num>
  <w:num w:numId="7">
    <w:abstractNumId w:val="10"/>
  </w:num>
  <w:num w:numId="8">
    <w:abstractNumId w:val="9"/>
  </w:num>
  <w:num w:numId="9">
    <w:abstractNumId w:val="6"/>
  </w:num>
  <w:num w:numId="10">
    <w:abstractNumId w:val="5"/>
  </w:num>
  <w:num w:numId="11">
    <w:abstractNumId w:val="2"/>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93"/>
    <w:rsid w:val="00002DD4"/>
    <w:rsid w:val="00016D97"/>
    <w:rsid w:val="000178FB"/>
    <w:rsid w:val="000202D9"/>
    <w:rsid w:val="000258F5"/>
    <w:rsid w:val="000259F8"/>
    <w:rsid w:val="000376CE"/>
    <w:rsid w:val="00041ED9"/>
    <w:rsid w:val="0004628F"/>
    <w:rsid w:val="000511FA"/>
    <w:rsid w:val="00060D3A"/>
    <w:rsid w:val="00067DB7"/>
    <w:rsid w:val="0008532D"/>
    <w:rsid w:val="00093E9B"/>
    <w:rsid w:val="00094004"/>
    <w:rsid w:val="000B444B"/>
    <w:rsid w:val="000B51F2"/>
    <w:rsid w:val="000D6F6C"/>
    <w:rsid w:val="000E04C2"/>
    <w:rsid w:val="000F58F9"/>
    <w:rsid w:val="00116A63"/>
    <w:rsid w:val="001355E1"/>
    <w:rsid w:val="0013586F"/>
    <w:rsid w:val="001407B9"/>
    <w:rsid w:val="00143A93"/>
    <w:rsid w:val="001447C4"/>
    <w:rsid w:val="001457F0"/>
    <w:rsid w:val="00150600"/>
    <w:rsid w:val="00175BF9"/>
    <w:rsid w:val="00177983"/>
    <w:rsid w:val="00182365"/>
    <w:rsid w:val="00183C29"/>
    <w:rsid w:val="001A001D"/>
    <w:rsid w:val="001A1A8A"/>
    <w:rsid w:val="001A7C01"/>
    <w:rsid w:val="001C07FB"/>
    <w:rsid w:val="001C38ED"/>
    <w:rsid w:val="001C605B"/>
    <w:rsid w:val="001E6839"/>
    <w:rsid w:val="001F04C9"/>
    <w:rsid w:val="001F0B98"/>
    <w:rsid w:val="001F6A44"/>
    <w:rsid w:val="00204F5C"/>
    <w:rsid w:val="002061F1"/>
    <w:rsid w:val="002116A6"/>
    <w:rsid w:val="0021217C"/>
    <w:rsid w:val="00217793"/>
    <w:rsid w:val="00226836"/>
    <w:rsid w:val="0023266D"/>
    <w:rsid w:val="00235E40"/>
    <w:rsid w:val="00237BC3"/>
    <w:rsid w:val="002404DF"/>
    <w:rsid w:val="002410FC"/>
    <w:rsid w:val="002478C7"/>
    <w:rsid w:val="00253AB4"/>
    <w:rsid w:val="00260C66"/>
    <w:rsid w:val="00262B9A"/>
    <w:rsid w:val="002647EA"/>
    <w:rsid w:val="00271217"/>
    <w:rsid w:val="00273A92"/>
    <w:rsid w:val="00273D43"/>
    <w:rsid w:val="002804C5"/>
    <w:rsid w:val="002856B2"/>
    <w:rsid w:val="00287519"/>
    <w:rsid w:val="00293D35"/>
    <w:rsid w:val="00297DF7"/>
    <w:rsid w:val="002A5DD6"/>
    <w:rsid w:val="002A6E8E"/>
    <w:rsid w:val="002B75C2"/>
    <w:rsid w:val="002C144C"/>
    <w:rsid w:val="002F05CB"/>
    <w:rsid w:val="0030007D"/>
    <w:rsid w:val="0030788F"/>
    <w:rsid w:val="00310FB6"/>
    <w:rsid w:val="00320CA1"/>
    <w:rsid w:val="00321B88"/>
    <w:rsid w:val="00322670"/>
    <w:rsid w:val="003305EB"/>
    <w:rsid w:val="00352F0F"/>
    <w:rsid w:val="00366A7B"/>
    <w:rsid w:val="00371563"/>
    <w:rsid w:val="00383C5E"/>
    <w:rsid w:val="003909BB"/>
    <w:rsid w:val="0039666F"/>
    <w:rsid w:val="003A5FC1"/>
    <w:rsid w:val="003B0B56"/>
    <w:rsid w:val="003B3200"/>
    <w:rsid w:val="003D56E2"/>
    <w:rsid w:val="003D5904"/>
    <w:rsid w:val="003E21B8"/>
    <w:rsid w:val="003E4521"/>
    <w:rsid w:val="003E49CF"/>
    <w:rsid w:val="003F3ABA"/>
    <w:rsid w:val="00404744"/>
    <w:rsid w:val="00433C59"/>
    <w:rsid w:val="004351EF"/>
    <w:rsid w:val="00442304"/>
    <w:rsid w:val="0044588C"/>
    <w:rsid w:val="004462B5"/>
    <w:rsid w:val="00463514"/>
    <w:rsid w:val="004663C1"/>
    <w:rsid w:val="00474661"/>
    <w:rsid w:val="004A1472"/>
    <w:rsid w:val="004C1038"/>
    <w:rsid w:val="004E1A2F"/>
    <w:rsid w:val="004F1B21"/>
    <w:rsid w:val="00503AB5"/>
    <w:rsid w:val="00506179"/>
    <w:rsid w:val="00506C3B"/>
    <w:rsid w:val="00511EFE"/>
    <w:rsid w:val="005132BB"/>
    <w:rsid w:val="00514DC0"/>
    <w:rsid w:val="00521997"/>
    <w:rsid w:val="00523934"/>
    <w:rsid w:val="00525ECD"/>
    <w:rsid w:val="005319FF"/>
    <w:rsid w:val="00543F2E"/>
    <w:rsid w:val="00585D09"/>
    <w:rsid w:val="0059421C"/>
    <w:rsid w:val="00597357"/>
    <w:rsid w:val="005B354F"/>
    <w:rsid w:val="005B4D31"/>
    <w:rsid w:val="005B58D1"/>
    <w:rsid w:val="005C313E"/>
    <w:rsid w:val="005E048C"/>
    <w:rsid w:val="005F0765"/>
    <w:rsid w:val="005F1342"/>
    <w:rsid w:val="005F1938"/>
    <w:rsid w:val="005F2784"/>
    <w:rsid w:val="005F6459"/>
    <w:rsid w:val="00606BD2"/>
    <w:rsid w:val="0061576F"/>
    <w:rsid w:val="00625B4D"/>
    <w:rsid w:val="0063115A"/>
    <w:rsid w:val="006437B1"/>
    <w:rsid w:val="006446BD"/>
    <w:rsid w:val="00651EF8"/>
    <w:rsid w:val="00661E4D"/>
    <w:rsid w:val="00680F95"/>
    <w:rsid w:val="00681FC1"/>
    <w:rsid w:val="00693010"/>
    <w:rsid w:val="0069641F"/>
    <w:rsid w:val="006A5173"/>
    <w:rsid w:val="006C66FB"/>
    <w:rsid w:val="006F7958"/>
    <w:rsid w:val="00700FB7"/>
    <w:rsid w:val="00703E55"/>
    <w:rsid w:val="007050DD"/>
    <w:rsid w:val="00705F99"/>
    <w:rsid w:val="0071267F"/>
    <w:rsid w:val="00714E69"/>
    <w:rsid w:val="007169ED"/>
    <w:rsid w:val="00723D15"/>
    <w:rsid w:val="00732199"/>
    <w:rsid w:val="00733333"/>
    <w:rsid w:val="007444BA"/>
    <w:rsid w:val="007508BE"/>
    <w:rsid w:val="007527CB"/>
    <w:rsid w:val="007553C0"/>
    <w:rsid w:val="00761991"/>
    <w:rsid w:val="007647F4"/>
    <w:rsid w:val="00780379"/>
    <w:rsid w:val="00781B50"/>
    <w:rsid w:val="00790897"/>
    <w:rsid w:val="00795656"/>
    <w:rsid w:val="00797EB5"/>
    <w:rsid w:val="007C0B8C"/>
    <w:rsid w:val="007C4D5D"/>
    <w:rsid w:val="007C68BE"/>
    <w:rsid w:val="007D4559"/>
    <w:rsid w:val="007E515F"/>
    <w:rsid w:val="007F3F58"/>
    <w:rsid w:val="007F40B0"/>
    <w:rsid w:val="007F7786"/>
    <w:rsid w:val="00801C00"/>
    <w:rsid w:val="00813689"/>
    <w:rsid w:val="008150E1"/>
    <w:rsid w:val="00826F3D"/>
    <w:rsid w:val="008369E8"/>
    <w:rsid w:val="00836ED4"/>
    <w:rsid w:val="00850163"/>
    <w:rsid w:val="008660ED"/>
    <w:rsid w:val="008739BC"/>
    <w:rsid w:val="00894B08"/>
    <w:rsid w:val="00896097"/>
    <w:rsid w:val="008964C2"/>
    <w:rsid w:val="008A5CE9"/>
    <w:rsid w:val="008B04B5"/>
    <w:rsid w:val="008C1AF0"/>
    <w:rsid w:val="008C3ECA"/>
    <w:rsid w:val="008E6FE9"/>
    <w:rsid w:val="008F5EFF"/>
    <w:rsid w:val="008F5FF7"/>
    <w:rsid w:val="0090010F"/>
    <w:rsid w:val="00900F67"/>
    <w:rsid w:val="00904788"/>
    <w:rsid w:val="00907AF3"/>
    <w:rsid w:val="00920A58"/>
    <w:rsid w:val="00941B61"/>
    <w:rsid w:val="00946D53"/>
    <w:rsid w:val="0095383B"/>
    <w:rsid w:val="009539A8"/>
    <w:rsid w:val="00954DED"/>
    <w:rsid w:val="00956C52"/>
    <w:rsid w:val="00966A4B"/>
    <w:rsid w:val="00967B54"/>
    <w:rsid w:val="00975B29"/>
    <w:rsid w:val="00980939"/>
    <w:rsid w:val="0099067F"/>
    <w:rsid w:val="00997FFA"/>
    <w:rsid w:val="009B07F9"/>
    <w:rsid w:val="009B5A8B"/>
    <w:rsid w:val="009B7493"/>
    <w:rsid w:val="009C0DF0"/>
    <w:rsid w:val="009C41BC"/>
    <w:rsid w:val="009D3750"/>
    <w:rsid w:val="009F2395"/>
    <w:rsid w:val="009F366C"/>
    <w:rsid w:val="009F5076"/>
    <w:rsid w:val="009F66D1"/>
    <w:rsid w:val="00A02952"/>
    <w:rsid w:val="00A2183B"/>
    <w:rsid w:val="00A25990"/>
    <w:rsid w:val="00A30194"/>
    <w:rsid w:val="00A33AB2"/>
    <w:rsid w:val="00A37B6E"/>
    <w:rsid w:val="00A4787C"/>
    <w:rsid w:val="00A47D02"/>
    <w:rsid w:val="00A57045"/>
    <w:rsid w:val="00A82059"/>
    <w:rsid w:val="00A900BA"/>
    <w:rsid w:val="00AA135B"/>
    <w:rsid w:val="00AA4336"/>
    <w:rsid w:val="00AA5925"/>
    <w:rsid w:val="00AA6F48"/>
    <w:rsid w:val="00AB593A"/>
    <w:rsid w:val="00AB771B"/>
    <w:rsid w:val="00AC361F"/>
    <w:rsid w:val="00AF4B6B"/>
    <w:rsid w:val="00AF4EF4"/>
    <w:rsid w:val="00AF7F62"/>
    <w:rsid w:val="00B05524"/>
    <w:rsid w:val="00B16146"/>
    <w:rsid w:val="00B315A2"/>
    <w:rsid w:val="00B400E0"/>
    <w:rsid w:val="00B40F09"/>
    <w:rsid w:val="00B521F2"/>
    <w:rsid w:val="00B57A8D"/>
    <w:rsid w:val="00B6105F"/>
    <w:rsid w:val="00B61D07"/>
    <w:rsid w:val="00B63532"/>
    <w:rsid w:val="00B64460"/>
    <w:rsid w:val="00B8019A"/>
    <w:rsid w:val="00B827F4"/>
    <w:rsid w:val="00B95E8E"/>
    <w:rsid w:val="00B97AE8"/>
    <w:rsid w:val="00BB2A24"/>
    <w:rsid w:val="00BD714B"/>
    <w:rsid w:val="00C04A69"/>
    <w:rsid w:val="00C31D8B"/>
    <w:rsid w:val="00C47D35"/>
    <w:rsid w:val="00C5604D"/>
    <w:rsid w:val="00C62374"/>
    <w:rsid w:val="00C65064"/>
    <w:rsid w:val="00C846B4"/>
    <w:rsid w:val="00C950BE"/>
    <w:rsid w:val="00C9574E"/>
    <w:rsid w:val="00CA0AD5"/>
    <w:rsid w:val="00CB782A"/>
    <w:rsid w:val="00CC3A43"/>
    <w:rsid w:val="00CC5E15"/>
    <w:rsid w:val="00CD2FD2"/>
    <w:rsid w:val="00CE4366"/>
    <w:rsid w:val="00CF42B4"/>
    <w:rsid w:val="00CF6647"/>
    <w:rsid w:val="00D14A4D"/>
    <w:rsid w:val="00D17A0B"/>
    <w:rsid w:val="00D246D4"/>
    <w:rsid w:val="00D3236F"/>
    <w:rsid w:val="00D3271B"/>
    <w:rsid w:val="00D44B9D"/>
    <w:rsid w:val="00D54DCB"/>
    <w:rsid w:val="00D54E01"/>
    <w:rsid w:val="00D6109A"/>
    <w:rsid w:val="00D65ED0"/>
    <w:rsid w:val="00D664E6"/>
    <w:rsid w:val="00D67693"/>
    <w:rsid w:val="00D84C17"/>
    <w:rsid w:val="00D95703"/>
    <w:rsid w:val="00DA7322"/>
    <w:rsid w:val="00DD5361"/>
    <w:rsid w:val="00DE55DB"/>
    <w:rsid w:val="00DE6327"/>
    <w:rsid w:val="00DF1FD6"/>
    <w:rsid w:val="00E00FD3"/>
    <w:rsid w:val="00E2673E"/>
    <w:rsid w:val="00E30BFC"/>
    <w:rsid w:val="00E358EF"/>
    <w:rsid w:val="00E36DC1"/>
    <w:rsid w:val="00E53E45"/>
    <w:rsid w:val="00E66856"/>
    <w:rsid w:val="00E71A73"/>
    <w:rsid w:val="00E76950"/>
    <w:rsid w:val="00E76EAD"/>
    <w:rsid w:val="00E932C8"/>
    <w:rsid w:val="00EA5A00"/>
    <w:rsid w:val="00EA642C"/>
    <w:rsid w:val="00EC69C4"/>
    <w:rsid w:val="00EC7F20"/>
    <w:rsid w:val="00F01C61"/>
    <w:rsid w:val="00F1028D"/>
    <w:rsid w:val="00F1536B"/>
    <w:rsid w:val="00F17912"/>
    <w:rsid w:val="00F246ED"/>
    <w:rsid w:val="00F33FD1"/>
    <w:rsid w:val="00F5363A"/>
    <w:rsid w:val="00F6732B"/>
    <w:rsid w:val="00F67E53"/>
    <w:rsid w:val="00F72C2E"/>
    <w:rsid w:val="00F749DE"/>
    <w:rsid w:val="00F75E07"/>
    <w:rsid w:val="00F8539A"/>
    <w:rsid w:val="00F909AE"/>
    <w:rsid w:val="00F90A6F"/>
    <w:rsid w:val="00F94BE5"/>
    <w:rsid w:val="00FA7E68"/>
    <w:rsid w:val="00FB416C"/>
    <w:rsid w:val="00FC2F10"/>
    <w:rsid w:val="00FC5925"/>
    <w:rsid w:val="00FD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D78FC7C"/>
  <w15:docId w15:val="{C44B48E8-1D95-4824-BEE4-58B764FC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43A9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7786"/>
    <w:pPr>
      <w:tabs>
        <w:tab w:val="center" w:pos="4252"/>
        <w:tab w:val="right" w:pos="8504"/>
      </w:tabs>
      <w:snapToGrid w:val="0"/>
    </w:pPr>
  </w:style>
  <w:style w:type="character" w:customStyle="1" w:styleId="a4">
    <w:name w:val="ヘッダー (文字)"/>
    <w:basedOn w:val="a0"/>
    <w:link w:val="a3"/>
    <w:uiPriority w:val="99"/>
    <w:rsid w:val="007F7786"/>
  </w:style>
  <w:style w:type="paragraph" w:styleId="a5">
    <w:name w:val="footer"/>
    <w:basedOn w:val="a"/>
    <w:link w:val="a6"/>
    <w:uiPriority w:val="99"/>
    <w:unhideWhenUsed/>
    <w:rsid w:val="007F7786"/>
    <w:pPr>
      <w:tabs>
        <w:tab w:val="center" w:pos="4252"/>
        <w:tab w:val="right" w:pos="8504"/>
      </w:tabs>
      <w:snapToGrid w:val="0"/>
    </w:pPr>
  </w:style>
  <w:style w:type="character" w:customStyle="1" w:styleId="a6">
    <w:name w:val="フッター (文字)"/>
    <w:basedOn w:val="a0"/>
    <w:link w:val="a5"/>
    <w:uiPriority w:val="99"/>
    <w:rsid w:val="007F7786"/>
  </w:style>
  <w:style w:type="table" w:styleId="a7">
    <w:name w:val="Table Grid"/>
    <w:basedOn w:val="a1"/>
    <w:uiPriority w:val="59"/>
    <w:rsid w:val="00280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2804C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annotation reference"/>
    <w:basedOn w:val="a0"/>
    <w:uiPriority w:val="99"/>
    <w:semiHidden/>
    <w:unhideWhenUsed/>
    <w:rsid w:val="00A33AB2"/>
    <w:rPr>
      <w:sz w:val="18"/>
      <w:szCs w:val="18"/>
    </w:rPr>
  </w:style>
  <w:style w:type="paragraph" w:styleId="a9">
    <w:name w:val="annotation text"/>
    <w:basedOn w:val="a"/>
    <w:link w:val="aa"/>
    <w:uiPriority w:val="99"/>
    <w:semiHidden/>
    <w:unhideWhenUsed/>
    <w:rsid w:val="00A33AB2"/>
    <w:pPr>
      <w:jc w:val="left"/>
    </w:pPr>
  </w:style>
  <w:style w:type="character" w:customStyle="1" w:styleId="aa">
    <w:name w:val="コメント文字列 (文字)"/>
    <w:basedOn w:val="a0"/>
    <w:link w:val="a9"/>
    <w:uiPriority w:val="99"/>
    <w:semiHidden/>
    <w:rsid w:val="00A33AB2"/>
  </w:style>
  <w:style w:type="paragraph" w:styleId="ab">
    <w:name w:val="annotation subject"/>
    <w:basedOn w:val="a9"/>
    <w:next w:val="a9"/>
    <w:link w:val="ac"/>
    <w:uiPriority w:val="99"/>
    <w:semiHidden/>
    <w:unhideWhenUsed/>
    <w:rsid w:val="00A33AB2"/>
    <w:rPr>
      <w:b/>
      <w:bCs/>
    </w:rPr>
  </w:style>
  <w:style w:type="character" w:customStyle="1" w:styleId="ac">
    <w:name w:val="コメント内容 (文字)"/>
    <w:basedOn w:val="aa"/>
    <w:link w:val="ab"/>
    <w:uiPriority w:val="99"/>
    <w:semiHidden/>
    <w:rsid w:val="00A33AB2"/>
    <w:rPr>
      <w:b/>
      <w:bCs/>
    </w:rPr>
  </w:style>
  <w:style w:type="paragraph" w:styleId="ad">
    <w:name w:val="Balloon Text"/>
    <w:basedOn w:val="a"/>
    <w:link w:val="ae"/>
    <w:uiPriority w:val="99"/>
    <w:semiHidden/>
    <w:unhideWhenUsed/>
    <w:rsid w:val="00A33A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3AB2"/>
    <w:rPr>
      <w:rFonts w:asciiTheme="majorHAnsi" w:eastAsiaTheme="majorEastAsia" w:hAnsiTheme="majorHAnsi" w:cstheme="majorBidi"/>
      <w:sz w:val="18"/>
      <w:szCs w:val="18"/>
    </w:rPr>
  </w:style>
  <w:style w:type="paragraph" w:styleId="af">
    <w:name w:val="List Paragraph"/>
    <w:basedOn w:val="a"/>
    <w:uiPriority w:val="34"/>
    <w:qFormat/>
    <w:rsid w:val="00235E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C39BE-7590-4C20-A2E3-B081A800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9</Pages>
  <Words>1140</Words>
  <Characters>6500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渡邉</cp:lastModifiedBy>
  <cp:revision>14</cp:revision>
  <cp:lastPrinted>2026-01-05T01:38:00Z</cp:lastPrinted>
  <dcterms:created xsi:type="dcterms:W3CDTF">2024-03-12T05:31:00Z</dcterms:created>
  <dcterms:modified xsi:type="dcterms:W3CDTF">2026-01-19T05:47:00Z</dcterms:modified>
</cp:coreProperties>
</file>