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91" w:rsidRPr="00F477F2" w:rsidRDefault="00940291" w:rsidP="00940291">
      <w:pPr>
        <w:autoSpaceDE w:val="0"/>
        <w:autoSpaceDN w:val="0"/>
        <w:snapToGrid w:val="0"/>
        <w:spacing w:line="300" w:lineRule="exact"/>
        <w:rPr>
          <w:rFonts w:ascii="HG丸ｺﾞｼｯｸM-PRO" w:eastAsia="HG丸ｺﾞｼｯｸM-PRO" w:hAnsi="HG丸ｺﾞｼｯｸM-PRO"/>
          <w:b/>
          <w:sz w:val="24"/>
          <w:szCs w:val="24"/>
        </w:rPr>
      </w:pPr>
      <w:bookmarkStart w:id="0" w:name="_GoBack"/>
      <w:bookmarkEnd w:id="0"/>
      <w:r w:rsidRPr="00F477F2">
        <w:rPr>
          <w:rFonts w:ascii="HG丸ｺﾞｼｯｸM-PRO" w:eastAsia="HG丸ｺﾞｼｯｸM-PRO" w:hAnsi="HG丸ｺﾞｼｯｸM-PRO" w:hint="eastAsia"/>
          <w:b/>
          <w:sz w:val="24"/>
          <w:szCs w:val="24"/>
        </w:rPr>
        <w:t>■児童福祉分野（保育所）の評価基準項目</w:t>
      </w:r>
    </w:p>
    <w:p w:rsidR="00940291" w:rsidRPr="00C050FC" w:rsidRDefault="00940291" w:rsidP="00940291">
      <w:pPr>
        <w:autoSpaceDE w:val="0"/>
        <w:autoSpaceDN w:val="0"/>
        <w:snapToGrid w:val="0"/>
        <w:spacing w:line="300" w:lineRule="exact"/>
        <w:jc w:val="right"/>
        <w:rPr>
          <w:rFonts w:ascii="HG丸ｺﾞｼｯｸM-PRO" w:eastAsia="HG丸ｺﾞｼｯｸM-PRO" w:hAnsi="HG丸ｺﾞｼｯｸM-PRO"/>
          <w:sz w:val="24"/>
          <w:szCs w:val="24"/>
        </w:rPr>
      </w:pPr>
      <w:r w:rsidRPr="00C050FC">
        <w:rPr>
          <w:rFonts w:ascii="HG丸ｺﾞｼｯｸM-PRO" w:eastAsia="HG丸ｺﾞｼｯｸM-PRO" w:hAnsi="HG丸ｺﾞｼｯｸM-PRO" w:hint="eastAsia"/>
          <w:sz w:val="24"/>
          <w:szCs w:val="24"/>
        </w:rPr>
        <w:t>※</w:t>
      </w:r>
      <w:r w:rsidRPr="00C050FC">
        <w:rPr>
          <w:rFonts w:ascii="HG丸ｺﾞｼｯｸM-PRO" w:eastAsia="HG丸ｺﾞｼｯｸM-PRO" w:hAnsi="HG丸ｺﾞｼｯｸM-PRO" w:hint="eastAsia"/>
          <w:sz w:val="24"/>
          <w:szCs w:val="24"/>
          <w:highlight w:val="yellow"/>
        </w:rPr>
        <w:t>網掛け部分</w:t>
      </w:r>
      <w:r w:rsidRPr="00C050FC">
        <w:rPr>
          <w:rFonts w:ascii="HG丸ｺﾞｼｯｸM-PRO" w:eastAsia="HG丸ｺﾞｼｯｸM-PRO" w:hAnsi="HG丸ｺﾞｼｯｸM-PRO" w:hint="eastAsia"/>
          <w:sz w:val="24"/>
          <w:szCs w:val="24"/>
        </w:rPr>
        <w:t>は推奨評価基準</w:t>
      </w:r>
    </w:p>
    <w:p w:rsidR="00320DEF" w:rsidRDefault="00320DEF" w:rsidP="00320DEF">
      <w:pPr>
        <w:wordWrap w:val="0"/>
        <w:autoSpaceDE w:val="0"/>
        <w:autoSpaceDN w:val="0"/>
        <w:snapToGrid w:val="0"/>
        <w:rPr>
          <w:rFonts w:ascii="HG丸ｺﾞｼｯｸM-PRO" w:eastAsia="HG丸ｺﾞｼｯｸM-PRO" w:hAnsi="HG丸ｺﾞｼｯｸM-PRO"/>
          <w:b/>
          <w:sz w:val="24"/>
          <w:szCs w:val="24"/>
        </w:rPr>
      </w:pPr>
    </w:p>
    <w:p w:rsidR="00940291" w:rsidRPr="00F477F2" w:rsidRDefault="00940291" w:rsidP="00940291">
      <w:pPr>
        <w:autoSpaceDE w:val="0"/>
        <w:autoSpaceDN w:val="0"/>
        <w:snapToGrid w:val="0"/>
        <w:spacing w:line="300" w:lineRule="exact"/>
        <w:rPr>
          <w:rFonts w:ascii="HG丸ｺﾞｼｯｸM-PRO" w:eastAsia="HG丸ｺﾞｼｯｸM-PRO" w:hAnsi="HG丸ｺﾞｼｯｸM-PRO"/>
          <w:b/>
          <w:sz w:val="24"/>
          <w:szCs w:val="24"/>
        </w:rPr>
      </w:pPr>
      <w:r w:rsidRPr="00F477F2">
        <w:rPr>
          <w:rFonts w:ascii="HG丸ｺﾞｼｯｸM-PRO" w:eastAsia="HG丸ｺﾞｼｯｸM-PRO" w:hAnsi="HG丸ｺﾞｼｯｸM-PRO" w:hint="eastAsia"/>
          <w:b/>
          <w:sz w:val="24"/>
          <w:szCs w:val="24"/>
        </w:rPr>
        <w:t>（必須評価基準）</w:t>
      </w:r>
    </w:p>
    <w:p w:rsidR="00940291" w:rsidRPr="00940291" w:rsidRDefault="00940291" w:rsidP="00320DEF">
      <w:pPr>
        <w:wordWrap w:val="0"/>
        <w:autoSpaceDE w:val="0"/>
        <w:autoSpaceDN w:val="0"/>
        <w:snapToGrid w:val="0"/>
        <w:rPr>
          <w:rFonts w:ascii="HG丸ｺﾞｼｯｸM-PRO" w:eastAsia="HG丸ｺﾞｼｯｸM-PRO" w:hAnsi="HG丸ｺﾞｼｯｸM-PRO"/>
          <w:b/>
          <w:sz w:val="24"/>
          <w:szCs w:val="24"/>
        </w:rPr>
      </w:pPr>
    </w:p>
    <w:p w:rsidR="00320DEF" w:rsidRPr="00940291" w:rsidRDefault="00320DEF" w:rsidP="00320DEF">
      <w:pPr>
        <w:wordWrap w:val="0"/>
        <w:autoSpaceDE w:val="0"/>
        <w:autoSpaceDN w:val="0"/>
        <w:snapToGrid w:val="0"/>
        <w:ind w:leftChars="-59" w:left="-119"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Ⅰ　福祉サービスの基本方針と組織</w:t>
      </w:r>
    </w:p>
    <w:p w:rsidR="00320DEF" w:rsidRPr="000616F8"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u w:val="single"/>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Ⅰ</w:t>
      </w:r>
      <w:r w:rsidRPr="00940291">
        <w:rPr>
          <w:rFonts w:ascii="HG丸ｺﾞｼｯｸM-PRO" w:eastAsia="HG丸ｺﾞｼｯｸM-PRO" w:hAnsi="HG丸ｺﾞｼｯｸM-PRO"/>
          <w:b/>
          <w:sz w:val="24"/>
          <w:szCs w:val="24"/>
        </w:rPr>
        <w:t>-１　理念・基本方針</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Ⅰ</w:t>
      </w:r>
      <w:r w:rsidRPr="00940291">
        <w:rPr>
          <w:rFonts w:ascii="HG丸ｺﾞｼｯｸM-PRO" w:eastAsia="HG丸ｺﾞｼｯｸM-PRO" w:hAnsi="HG丸ｺﾞｼｯｸM-PRO"/>
          <w:b/>
          <w:sz w:val="22"/>
          <w:szCs w:val="22"/>
          <w:bdr w:val="single" w:sz="4" w:space="0" w:color="auto"/>
        </w:rPr>
        <w:t>-１-(１)　理念、基本方針が確立・周知されている。</w:t>
      </w:r>
    </w:p>
    <w:p w:rsidR="00320DEF" w:rsidRPr="00CA20AD" w:rsidRDefault="00320DEF" w:rsidP="00320DEF">
      <w:pPr>
        <w:wordWrap w:val="0"/>
        <w:autoSpaceDE w:val="0"/>
        <w:autoSpaceDN w:val="0"/>
        <w:snapToGrid w:val="0"/>
        <w:spacing w:beforeLines="50" w:before="152"/>
        <w:ind w:left="1917" w:rightChars="209" w:right="421" w:hangingChars="906" w:hanging="1917"/>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1</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-１-(１)-①　理念、基本方針が明文化され周知が図られている。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4"/>
          <w:szCs w:val="24"/>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Ⅰ</w:t>
      </w:r>
      <w:r w:rsidRPr="00940291">
        <w:rPr>
          <w:rFonts w:ascii="HG丸ｺﾞｼｯｸM-PRO" w:eastAsia="HG丸ｺﾞｼｯｸM-PRO" w:hAnsi="HG丸ｺﾞｼｯｸM-PRO"/>
          <w:b/>
          <w:sz w:val="24"/>
          <w:szCs w:val="24"/>
        </w:rPr>
        <w:t>-２　経営状況の把握</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Ⅰ</w:t>
      </w:r>
      <w:r w:rsidRPr="00940291">
        <w:rPr>
          <w:rFonts w:ascii="HG丸ｺﾞｼｯｸM-PRO" w:eastAsia="HG丸ｺﾞｼｯｸM-PRO" w:hAnsi="HG丸ｺﾞｼｯｸM-PRO"/>
          <w:b/>
          <w:sz w:val="22"/>
          <w:szCs w:val="22"/>
          <w:bdr w:val="single" w:sz="4" w:space="0" w:color="auto"/>
        </w:rPr>
        <w:t>-２-(１)　経営環境の変化等に適切に対応している。</w:t>
      </w:r>
    </w:p>
    <w:p w:rsidR="00320DEF" w:rsidRPr="00CA20AD" w:rsidRDefault="00320DEF" w:rsidP="00320DEF">
      <w:pPr>
        <w:wordWrap w:val="0"/>
        <w:autoSpaceDE w:val="0"/>
        <w:autoSpaceDN w:val="0"/>
        <w:snapToGrid w:val="0"/>
        <w:spacing w:beforeLines="50" w:before="152"/>
        <w:ind w:left="1917" w:rightChars="209" w:right="421" w:hangingChars="906" w:hanging="1917"/>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2</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-２-(１)-①　事業経営をとりまく環境と経営状況が的確に把握・分析されている。</w:t>
      </w:r>
    </w:p>
    <w:p w:rsidR="00320DEF" w:rsidRPr="00CA20AD" w:rsidRDefault="00320DEF" w:rsidP="00320DEF">
      <w:pPr>
        <w:wordWrap w:val="0"/>
        <w:autoSpaceDE w:val="0"/>
        <w:autoSpaceDN w:val="0"/>
        <w:snapToGrid w:val="0"/>
        <w:spacing w:beforeLines="50" w:before="152"/>
        <w:ind w:left="1917" w:rightChars="209" w:right="421" w:hangingChars="906" w:hanging="1917"/>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3</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-２-(１)-②　経営課題を明確にし、具体的な取り組みを進めている。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4"/>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Ⅰ</w:t>
      </w:r>
      <w:r w:rsidRPr="00940291">
        <w:rPr>
          <w:rFonts w:ascii="HG丸ｺﾞｼｯｸM-PRO" w:eastAsia="HG丸ｺﾞｼｯｸM-PRO" w:hAnsi="HG丸ｺﾞｼｯｸM-PRO"/>
          <w:b/>
          <w:sz w:val="24"/>
          <w:szCs w:val="24"/>
        </w:rPr>
        <w:t>-３　事業計画の策定</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Ⅰ</w:t>
      </w:r>
      <w:r w:rsidRPr="00940291">
        <w:rPr>
          <w:rFonts w:ascii="HG丸ｺﾞｼｯｸM-PRO" w:eastAsia="HG丸ｺﾞｼｯｸM-PRO" w:hAnsi="HG丸ｺﾞｼｯｸM-PRO"/>
          <w:b/>
          <w:sz w:val="22"/>
          <w:szCs w:val="22"/>
          <w:bdr w:val="single" w:sz="4" w:space="0" w:color="auto"/>
        </w:rPr>
        <w:t>-３-(１)　中・長期的なビジョンと計画が明確にされている。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4</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-３-(１)-①　中・長期的なビジョンを明確にした計画が策定されている。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5</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-３-(１)-②　中・長期計画を踏まえた単年度の計画が策定されている。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Ⅰ</w:t>
      </w:r>
      <w:r w:rsidRPr="00940291">
        <w:rPr>
          <w:rFonts w:ascii="HG丸ｺﾞｼｯｸM-PRO" w:eastAsia="HG丸ｺﾞｼｯｸM-PRO" w:hAnsi="HG丸ｺﾞｼｯｸM-PRO"/>
          <w:b/>
          <w:sz w:val="22"/>
          <w:szCs w:val="22"/>
          <w:bdr w:val="single" w:sz="4" w:space="0" w:color="auto"/>
        </w:rPr>
        <w:t>-３-(２)　事業計画が適切に策定されている。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6</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-３-(２)-①　事業計画の策定と実施状況の把握や評価・見直しが組織的に行われ、職員が理解している。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7</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-３-(２)-②　事業計画は、</w:t>
      </w:r>
      <w:r w:rsidRPr="00CA20AD">
        <w:rPr>
          <w:rFonts w:ascii="HG丸ｺﾞｼｯｸM-PRO" w:eastAsia="HG丸ｺﾞｼｯｸM-PRO" w:hAnsi="HG丸ｺﾞｼｯｸM-PRO" w:hint="eastAsia"/>
          <w:sz w:val="22"/>
          <w:szCs w:val="22"/>
        </w:rPr>
        <w:t>保護者等に周知され、理解を促している。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4"/>
          <w:szCs w:val="24"/>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Ⅰ</w:t>
      </w:r>
      <w:r w:rsidRPr="00940291">
        <w:rPr>
          <w:rFonts w:ascii="HG丸ｺﾞｼｯｸM-PRO" w:eastAsia="HG丸ｺﾞｼｯｸM-PRO" w:hAnsi="HG丸ｺﾞｼｯｸM-PRO"/>
          <w:b/>
          <w:sz w:val="24"/>
          <w:szCs w:val="24"/>
        </w:rPr>
        <w:t>-４　福祉サービスの質の向上への組織的・計画的な取組</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Ⅰ</w:t>
      </w:r>
      <w:r w:rsidRPr="00940291">
        <w:rPr>
          <w:rFonts w:ascii="HG丸ｺﾞｼｯｸM-PRO" w:eastAsia="HG丸ｺﾞｼｯｸM-PRO" w:hAnsi="HG丸ｺﾞｼｯｸM-PRO"/>
          <w:b/>
          <w:sz w:val="22"/>
          <w:szCs w:val="22"/>
          <w:bdr w:val="single" w:sz="4" w:space="0" w:color="auto"/>
        </w:rPr>
        <w:t>-４-(１)　質の向上に向けた取組が組織的・計画的に行われている。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8</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 xml:space="preserve">-４-(１)-①　</w:t>
      </w:r>
      <w:r w:rsidRPr="00CA20AD">
        <w:rPr>
          <w:rFonts w:ascii="HG丸ｺﾞｼｯｸM-PRO" w:eastAsia="HG丸ｺﾞｼｯｸM-PRO" w:hAnsi="HG丸ｺﾞｼｯｸM-PRO" w:hint="eastAsia"/>
          <w:sz w:val="22"/>
          <w:szCs w:val="22"/>
        </w:rPr>
        <w:t>保育の質の向上に向けた取組が組織的に行われ、機能している。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9</w:t>
      </w:r>
      <w:r w:rsidRPr="00CA20AD">
        <w:rPr>
          <w:rFonts w:ascii="HG丸ｺﾞｼｯｸM-PRO" w:eastAsia="HG丸ｺﾞｼｯｸM-PRO" w:hAnsi="HG丸ｺﾞｼｯｸM-PRO" w:hint="eastAsia"/>
          <w:sz w:val="22"/>
          <w:szCs w:val="22"/>
        </w:rPr>
        <w:t xml:space="preserve">　Ⅰ</w:t>
      </w:r>
      <w:r w:rsidRPr="00CA20AD">
        <w:rPr>
          <w:rFonts w:ascii="HG丸ｺﾞｼｯｸM-PRO" w:eastAsia="HG丸ｺﾞｼｯｸM-PRO" w:hAnsi="HG丸ｺﾞｼｯｸM-PRO"/>
          <w:sz w:val="22"/>
          <w:szCs w:val="22"/>
        </w:rPr>
        <w:t>-４-(１)-②　評価結果にもとづき</w:t>
      </w:r>
      <w:r w:rsidRPr="00CA20AD">
        <w:rPr>
          <w:rFonts w:ascii="HG丸ｺﾞｼｯｸM-PRO" w:eastAsia="HG丸ｺﾞｼｯｸM-PRO" w:hAnsi="HG丸ｺﾞｼｯｸM-PRO" w:hint="eastAsia"/>
          <w:sz w:val="22"/>
          <w:szCs w:val="22"/>
        </w:rPr>
        <w:t>保育所として取組むべき課題を明確にし、計画的な改善策を実施している。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u w:val="single"/>
        </w:rPr>
      </w:pP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u w:val="single"/>
        </w:rPr>
      </w:pPr>
    </w:p>
    <w:p w:rsidR="00320DEF" w:rsidRPr="00940291" w:rsidRDefault="00320DEF" w:rsidP="00320DEF">
      <w:pPr>
        <w:wordWrap w:val="0"/>
        <w:autoSpaceDE w:val="0"/>
        <w:autoSpaceDN w:val="0"/>
        <w:snapToGrid w:val="0"/>
        <w:ind w:leftChars="-59" w:left="-119"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Ⅱ　組織の運営管理</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Ⅱ</w:t>
      </w:r>
      <w:r w:rsidRPr="00940291">
        <w:rPr>
          <w:rFonts w:ascii="HG丸ｺﾞｼｯｸM-PRO" w:eastAsia="HG丸ｺﾞｼｯｸM-PRO" w:hAnsi="HG丸ｺﾞｼｯｸM-PRO"/>
          <w:b/>
          <w:sz w:val="24"/>
          <w:szCs w:val="24"/>
        </w:rPr>
        <w:t>-１　管理者の責任とリーダーシップ</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-１-(１)　管理者の責任が明確にされている。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10</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 xml:space="preserve">-１-(１)-①　</w:t>
      </w:r>
      <w:r w:rsidRPr="00CA20AD">
        <w:rPr>
          <w:rFonts w:ascii="HG丸ｺﾞｼｯｸM-PRO" w:eastAsia="HG丸ｺﾞｼｯｸM-PRO" w:hAnsi="HG丸ｺﾞｼｯｸM-PRO" w:hint="eastAsia"/>
          <w:sz w:val="22"/>
          <w:szCs w:val="22"/>
        </w:rPr>
        <w:t>施設長は、自らの役割と責任を職員に対して表明し理解を図っている。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11</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-１-(１)-②　遵守すべき法令等を正しく理解するための取組を行っている。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-１-(２)　管理者のリーダーシップが発揮されている。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12</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 xml:space="preserve">-１-(２)-①　</w:t>
      </w:r>
      <w:r w:rsidRPr="00CA20AD">
        <w:rPr>
          <w:rFonts w:ascii="HG丸ｺﾞｼｯｸM-PRO" w:eastAsia="HG丸ｺﾞｼｯｸM-PRO" w:hAnsi="HG丸ｺﾞｼｯｸM-PRO" w:hint="eastAsia"/>
          <w:sz w:val="22"/>
          <w:szCs w:val="22"/>
        </w:rPr>
        <w:t>保育の質の向上に意欲をもち、その取組に指導力を発揮している。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13</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-１-(２)-②　経営の改善や業務の</w:t>
      </w:r>
      <w:r w:rsidR="00557001">
        <w:rPr>
          <w:rFonts w:ascii="HG丸ｺﾞｼｯｸM-PRO" w:eastAsia="HG丸ｺﾞｼｯｸM-PRO" w:hAnsi="HG丸ｺﾞｼｯｸM-PRO" w:hint="eastAsia"/>
          <w:sz w:val="22"/>
          <w:szCs w:val="22"/>
        </w:rPr>
        <w:t>実</w:t>
      </w:r>
      <w:r w:rsidR="00557001" w:rsidRPr="00314FCA">
        <w:rPr>
          <w:rFonts w:ascii="HG丸ｺﾞｼｯｸM-PRO" w:eastAsia="HG丸ｺﾞｼｯｸM-PRO" w:hAnsi="HG丸ｺﾞｼｯｸM-PRO" w:hint="eastAsia"/>
          <w:sz w:val="22"/>
          <w:szCs w:val="22"/>
        </w:rPr>
        <w:t>効性</w:t>
      </w:r>
      <w:r w:rsidRPr="00314FCA">
        <w:rPr>
          <w:rFonts w:ascii="HG丸ｺﾞｼｯｸM-PRO" w:eastAsia="HG丸ｺﾞｼｯｸM-PRO" w:hAnsi="HG丸ｺﾞｼｯｸM-PRO"/>
          <w:sz w:val="22"/>
          <w:szCs w:val="22"/>
        </w:rPr>
        <w:t>を</w:t>
      </w:r>
      <w:r w:rsidRPr="00CA20AD">
        <w:rPr>
          <w:rFonts w:ascii="HG丸ｺﾞｼｯｸM-PRO" w:eastAsia="HG丸ｺﾞｼｯｸM-PRO" w:hAnsi="HG丸ｺﾞｼｯｸM-PRO"/>
          <w:sz w:val="22"/>
          <w:szCs w:val="22"/>
        </w:rPr>
        <w:t>高める取組に指導力を発揮している。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4"/>
          <w:szCs w:val="21"/>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Ⅱ</w:t>
      </w:r>
      <w:r w:rsidRPr="00940291">
        <w:rPr>
          <w:rFonts w:ascii="HG丸ｺﾞｼｯｸM-PRO" w:eastAsia="HG丸ｺﾞｼｯｸM-PRO" w:hAnsi="HG丸ｺﾞｼｯｸM-PRO"/>
          <w:b/>
          <w:sz w:val="24"/>
          <w:szCs w:val="24"/>
        </w:rPr>
        <w:t>-２　福祉人材の確保・育成</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-２-(１)　福祉人材の確保・育成計画、人事管理の体制が整備されている。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14</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-２-(１)-①　必要な福祉人材の確保・定着等に関する具体的な計画が確立し、取組が実施されている。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15</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-２-(１)-②　総合的な人事管理が行われている。</w:t>
      </w:r>
    </w:p>
    <w:p w:rsidR="00320DEF" w:rsidRPr="00CA20AD" w:rsidRDefault="00320DEF" w:rsidP="00320DEF">
      <w:pPr>
        <w:wordWrap w:val="0"/>
        <w:autoSpaceDE w:val="0"/>
        <w:autoSpaceDN w:val="0"/>
        <w:snapToGrid w:val="0"/>
        <w:ind w:leftChars="-2" w:left="-4" w:rightChars="209" w:right="421"/>
        <w:rPr>
          <w:rFonts w:ascii="HG丸ｺﾞｼｯｸM-PRO" w:eastAsia="HG丸ｺﾞｼｯｸM-PRO" w:hAnsi="HG丸ｺﾞｼｯｸM-PRO"/>
          <w:sz w:val="22"/>
          <w:szCs w:val="22"/>
          <w:bdr w:val="single" w:sz="4" w:space="0" w:color="auto"/>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-２-(２)　職員の就業状況に配慮がなされている。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16</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-２-(２)-①　職員の就業状況や意向を把握し、働きやすい職場づくりに取組んでいる。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-２-(３)　職員の質の向上に向けた体制が確立されている。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17</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-２-(３)-①　職員一人ひとりの育成に向けた取組を行っている。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18</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-２-(３)-②　職員の教育・研修に関する基本方針や計画が策定され、教育・研修が実施されている。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19</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-２-(３)-③　職員一人ひとりの教育・研修の機会が確保されている。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-２-(４)　実習生等の福祉サービスに関わる専門職の研修・育成が適切に行</w:t>
      </w:r>
      <w:r w:rsidRPr="00940291">
        <w:rPr>
          <w:rFonts w:ascii="HG丸ｺﾞｼｯｸM-PRO" w:eastAsia="HG丸ｺﾞｼｯｸM-PRO" w:hAnsi="HG丸ｺﾞｼｯｸM-PRO" w:hint="eastAsia"/>
          <w:b/>
          <w:sz w:val="22"/>
          <w:szCs w:val="22"/>
          <w:bdr w:val="single" w:sz="4" w:space="0" w:color="auto"/>
        </w:rPr>
        <w:t>われている。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20</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-２-(４)-①　実習生等の</w:t>
      </w:r>
      <w:r w:rsidRPr="00CA20AD">
        <w:rPr>
          <w:rFonts w:ascii="HG丸ｺﾞｼｯｸM-PRO" w:eastAsia="HG丸ｺﾞｼｯｸM-PRO" w:hAnsi="HG丸ｺﾞｼｯｸM-PRO" w:hint="eastAsia"/>
          <w:sz w:val="22"/>
          <w:szCs w:val="22"/>
        </w:rPr>
        <w:t>保育に関わる専門職の研修・育成について体制を整備し、積極的な取組をしている。</w:t>
      </w:r>
    </w:p>
    <w:p w:rsidR="00320DEF" w:rsidRPr="00CA20AD" w:rsidRDefault="00320DEF" w:rsidP="00320DEF">
      <w:pPr>
        <w:wordWrap w:val="0"/>
        <w:autoSpaceDE w:val="0"/>
        <w:autoSpaceDN w:val="0"/>
        <w:snapToGrid w:val="0"/>
        <w:ind w:leftChars="-2" w:left="-4" w:rightChars="209" w:right="421"/>
        <w:rPr>
          <w:rFonts w:ascii="HG丸ｺﾞｼｯｸM-PRO" w:eastAsia="HG丸ｺﾞｼｯｸM-PRO" w:hAnsi="HG丸ｺﾞｼｯｸM-PRO"/>
          <w:sz w:val="24"/>
          <w:szCs w:val="24"/>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Ⅱ</w:t>
      </w:r>
      <w:r w:rsidRPr="00940291">
        <w:rPr>
          <w:rFonts w:ascii="HG丸ｺﾞｼｯｸM-PRO" w:eastAsia="HG丸ｺﾞｼｯｸM-PRO" w:hAnsi="HG丸ｺﾞｼｯｸM-PRO"/>
          <w:b/>
          <w:sz w:val="24"/>
          <w:szCs w:val="24"/>
        </w:rPr>
        <w:t>-３　運営の透明性の確保</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-３-(１)　運営の透明性を確保するための取組が行われている。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21</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-３-(１)-①　運営の透明性を確保するための情報公開が行われている。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22</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-３-(１)-②　公正かつ透明性の高い適正な経営・運営のための取組が行われている。</w:t>
      </w:r>
    </w:p>
    <w:p w:rsidR="00320DEF" w:rsidRPr="00CA20AD" w:rsidRDefault="00320DEF" w:rsidP="00320DEF">
      <w:pPr>
        <w:wordWrap w:val="0"/>
        <w:autoSpaceDE w:val="0"/>
        <w:autoSpaceDN w:val="0"/>
        <w:snapToGrid w:val="0"/>
        <w:ind w:leftChars="56" w:left="113" w:rightChars="209" w:right="421"/>
        <w:rPr>
          <w:rFonts w:ascii="HG丸ｺﾞｼｯｸM-PRO" w:eastAsia="HG丸ｺﾞｼｯｸM-PRO" w:hAnsi="HG丸ｺﾞｼｯｸM-PRO"/>
          <w:sz w:val="22"/>
          <w:szCs w:val="22"/>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Ⅱ</w:t>
      </w:r>
      <w:r w:rsidRPr="00940291">
        <w:rPr>
          <w:rFonts w:ascii="HG丸ｺﾞｼｯｸM-PRO" w:eastAsia="HG丸ｺﾞｼｯｸM-PRO" w:hAnsi="HG丸ｺﾞｼｯｸM-PRO"/>
          <w:b/>
          <w:sz w:val="24"/>
          <w:szCs w:val="24"/>
        </w:rPr>
        <w:t>-４　地域との交流、地域貢献</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-４-(１)　地域との関係が適切に確保されている。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23</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 xml:space="preserve">-４-(１)-①　</w:t>
      </w:r>
      <w:r w:rsidRPr="00CA20AD">
        <w:rPr>
          <w:rFonts w:ascii="HG丸ｺﾞｼｯｸM-PRO" w:eastAsia="HG丸ｺﾞｼｯｸM-PRO" w:hAnsi="HG丸ｺﾞｼｯｸM-PRO" w:hint="eastAsia"/>
          <w:sz w:val="22"/>
          <w:szCs w:val="22"/>
        </w:rPr>
        <w:t>子どもと地域との交流を広げるための取組を行っている。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24</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-４-(１)-②　ボランティア等の受入れに対する基本姿勢を明確にし体制を確立している。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-４-(２)　関係機関との連携が確保されている。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lastRenderedPageBreak/>
        <w:t>25</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 xml:space="preserve">-４-(２)-①　</w:t>
      </w:r>
      <w:r w:rsidRPr="00CA20AD">
        <w:rPr>
          <w:rFonts w:ascii="HG丸ｺﾞｼｯｸM-PRO" w:eastAsia="HG丸ｺﾞｼｯｸM-PRO" w:hAnsi="HG丸ｺﾞｼｯｸM-PRO" w:hint="eastAsia"/>
          <w:sz w:val="22"/>
          <w:szCs w:val="22"/>
        </w:rPr>
        <w:t>保育所として必要な社会資源を明確にし、関係機関等との連携が適切に行われている。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Ⅱ</w:t>
      </w:r>
      <w:r w:rsidRPr="00940291">
        <w:rPr>
          <w:rFonts w:ascii="HG丸ｺﾞｼｯｸM-PRO" w:eastAsia="HG丸ｺﾞｼｯｸM-PRO" w:hAnsi="HG丸ｺﾞｼｯｸM-PRO"/>
          <w:b/>
          <w:sz w:val="22"/>
          <w:szCs w:val="22"/>
          <w:bdr w:val="single" w:sz="4" w:space="0" w:color="auto"/>
        </w:rPr>
        <w:t>-４-(３)　地域の福祉向上のための取組を行っている。</w:t>
      </w:r>
    </w:p>
    <w:p w:rsidR="00320DEF" w:rsidRPr="00314FCA"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26</w:t>
      </w:r>
      <w:r w:rsidRPr="00CA20AD">
        <w:rPr>
          <w:rFonts w:ascii="HG丸ｺﾞｼｯｸM-PRO" w:eastAsia="HG丸ｺﾞｼｯｸM-PRO" w:hAnsi="HG丸ｺﾞｼｯｸM-PRO" w:hint="eastAsia"/>
          <w:sz w:val="22"/>
          <w:szCs w:val="22"/>
        </w:rPr>
        <w:t xml:space="preserve">　Ⅱ</w:t>
      </w:r>
      <w:r w:rsidRPr="00CA20AD">
        <w:rPr>
          <w:rFonts w:ascii="HG丸ｺﾞｼｯｸM-PRO" w:eastAsia="HG丸ｺﾞｼｯｸM-PRO" w:hAnsi="HG丸ｺﾞｼｯｸM-PRO"/>
          <w:sz w:val="22"/>
          <w:szCs w:val="22"/>
        </w:rPr>
        <w:t xml:space="preserve">-４-(３)-①　</w:t>
      </w:r>
      <w:r w:rsidR="00557001" w:rsidRPr="00314FCA">
        <w:rPr>
          <w:rFonts w:ascii="HG丸ｺﾞｼｯｸM-PRO" w:eastAsia="HG丸ｺﾞｼｯｸM-PRO" w:hAnsi="HG丸ｺﾞｼｯｸM-PRO" w:hint="eastAsia"/>
          <w:sz w:val="22"/>
          <w:szCs w:val="22"/>
        </w:rPr>
        <w:t>地域の福祉ニーズ等を把握するための取組が行われている。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314FCA">
        <w:rPr>
          <w:rFonts w:ascii="HG丸ｺﾞｼｯｸM-PRO" w:eastAsia="HG丸ｺﾞｼｯｸM-PRO" w:hAnsi="HG丸ｺﾞｼｯｸM-PRO"/>
          <w:sz w:val="22"/>
          <w:szCs w:val="22"/>
          <w:bdr w:val="single" w:sz="4" w:space="0" w:color="auto"/>
        </w:rPr>
        <w:t>27</w:t>
      </w:r>
      <w:r w:rsidRPr="00314FCA">
        <w:rPr>
          <w:rFonts w:ascii="HG丸ｺﾞｼｯｸM-PRO" w:eastAsia="HG丸ｺﾞｼｯｸM-PRO" w:hAnsi="HG丸ｺﾞｼｯｸM-PRO" w:hint="eastAsia"/>
          <w:sz w:val="22"/>
          <w:szCs w:val="22"/>
        </w:rPr>
        <w:t xml:space="preserve">　Ⅱ</w:t>
      </w:r>
      <w:r w:rsidRPr="00314FCA">
        <w:rPr>
          <w:rFonts w:ascii="HG丸ｺﾞｼｯｸM-PRO" w:eastAsia="HG丸ｺﾞｼｯｸM-PRO" w:hAnsi="HG丸ｺﾞｼｯｸM-PRO"/>
          <w:sz w:val="22"/>
          <w:szCs w:val="22"/>
        </w:rPr>
        <w:t>-４-(３)-②　地域の福祉ニーズ</w:t>
      </w:r>
      <w:r w:rsidR="00557001" w:rsidRPr="00314FCA">
        <w:rPr>
          <w:rFonts w:ascii="HG丸ｺﾞｼｯｸM-PRO" w:eastAsia="HG丸ｺﾞｼｯｸM-PRO" w:hAnsi="HG丸ｺﾞｼｯｸM-PRO" w:hint="eastAsia"/>
          <w:sz w:val="22"/>
          <w:szCs w:val="22"/>
        </w:rPr>
        <w:t>等</w:t>
      </w:r>
      <w:r w:rsidRPr="00314FCA">
        <w:rPr>
          <w:rFonts w:ascii="HG丸ｺﾞｼｯｸM-PRO" w:eastAsia="HG丸ｺﾞｼｯｸM-PRO" w:hAnsi="HG丸ｺﾞｼｯｸM-PRO"/>
          <w:sz w:val="22"/>
          <w:szCs w:val="22"/>
        </w:rPr>
        <w:t>にもとづ</w:t>
      </w:r>
      <w:r w:rsidRPr="00CA20AD">
        <w:rPr>
          <w:rFonts w:ascii="HG丸ｺﾞｼｯｸM-PRO" w:eastAsia="HG丸ｺﾞｼｯｸM-PRO" w:hAnsi="HG丸ｺﾞｼｯｸM-PRO"/>
          <w:sz w:val="22"/>
          <w:szCs w:val="22"/>
        </w:rPr>
        <w:t>く公益的な事業・活動が行われている。</w:t>
      </w:r>
    </w:p>
    <w:p w:rsidR="00320DEF" w:rsidRPr="00CA20AD" w:rsidRDefault="00320DEF" w:rsidP="00320DEF">
      <w:pPr>
        <w:tabs>
          <w:tab w:val="left" w:pos="3990"/>
        </w:tabs>
        <w:wordWrap w:val="0"/>
        <w:autoSpaceDE w:val="0"/>
        <w:autoSpaceDN w:val="0"/>
        <w:snapToGrid w:val="0"/>
        <w:ind w:rightChars="209" w:right="421"/>
        <w:rPr>
          <w:rFonts w:ascii="HG丸ｺﾞｼｯｸM-PRO" w:eastAsia="HG丸ｺﾞｼｯｸM-PRO" w:hAnsi="HG丸ｺﾞｼｯｸM-PRO"/>
          <w:sz w:val="24"/>
        </w:rPr>
      </w:pPr>
    </w:p>
    <w:p w:rsidR="00320DEF" w:rsidRPr="00CA20AD" w:rsidRDefault="00320DEF" w:rsidP="00320DEF">
      <w:pPr>
        <w:tabs>
          <w:tab w:val="left" w:pos="3990"/>
        </w:tabs>
        <w:wordWrap w:val="0"/>
        <w:autoSpaceDE w:val="0"/>
        <w:autoSpaceDN w:val="0"/>
        <w:snapToGrid w:val="0"/>
        <w:ind w:rightChars="209" w:right="421"/>
        <w:rPr>
          <w:rFonts w:ascii="HG丸ｺﾞｼｯｸM-PRO" w:eastAsia="HG丸ｺﾞｼｯｸM-PRO" w:hAnsi="HG丸ｺﾞｼｯｸM-PRO"/>
          <w:sz w:val="24"/>
        </w:rPr>
      </w:pPr>
    </w:p>
    <w:p w:rsidR="00320DEF" w:rsidRPr="00940291" w:rsidRDefault="00320DEF" w:rsidP="00320DEF">
      <w:pPr>
        <w:wordWrap w:val="0"/>
        <w:autoSpaceDE w:val="0"/>
        <w:autoSpaceDN w:val="0"/>
        <w:snapToGrid w:val="0"/>
        <w:ind w:leftChars="-59" w:left="-119"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Ⅲ　適切な福祉サービスの実施</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Ⅲ</w:t>
      </w:r>
      <w:r w:rsidRPr="00940291">
        <w:rPr>
          <w:rFonts w:ascii="HG丸ｺﾞｼｯｸM-PRO" w:eastAsia="HG丸ｺﾞｼｯｸM-PRO" w:hAnsi="HG丸ｺﾞｼｯｸM-PRO"/>
          <w:b/>
          <w:sz w:val="24"/>
          <w:szCs w:val="24"/>
        </w:rPr>
        <w:t>-１　利用者本位の福祉サービス</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Ⅲ</w:t>
      </w:r>
      <w:r w:rsidRPr="00940291">
        <w:rPr>
          <w:rFonts w:ascii="HG丸ｺﾞｼｯｸM-PRO" w:eastAsia="HG丸ｺﾞｼｯｸM-PRO" w:hAnsi="HG丸ｺﾞｼｯｸM-PRO"/>
          <w:b/>
          <w:sz w:val="22"/>
          <w:szCs w:val="22"/>
          <w:bdr w:val="single" w:sz="4" w:space="0" w:color="auto"/>
        </w:rPr>
        <w:t>-１-(１)　利用者を尊重する姿勢が明示されている。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28</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-１-(１)-①　</w:t>
      </w:r>
      <w:r w:rsidRPr="00CA20AD">
        <w:rPr>
          <w:rFonts w:ascii="HG丸ｺﾞｼｯｸM-PRO" w:eastAsia="HG丸ｺﾞｼｯｸM-PRO" w:hAnsi="HG丸ｺﾞｼｯｸM-PRO" w:hint="eastAsia"/>
          <w:sz w:val="22"/>
          <w:szCs w:val="22"/>
        </w:rPr>
        <w:t>子どもを尊重した保育について共通の理解をもつための取組を行っている。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29</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-１-(１)-②　</w:t>
      </w:r>
      <w:r w:rsidRPr="00CA20AD">
        <w:rPr>
          <w:rFonts w:ascii="HG丸ｺﾞｼｯｸM-PRO" w:eastAsia="HG丸ｺﾞｼｯｸM-PRO" w:hAnsi="HG丸ｺﾞｼｯｸM-PRO" w:hint="eastAsia"/>
          <w:sz w:val="22"/>
          <w:szCs w:val="22"/>
        </w:rPr>
        <w:t>子どものプライバシー保護に配慮した保育が行われている。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frame="1"/>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Ⅲ</w:t>
      </w:r>
      <w:r w:rsidRPr="00940291">
        <w:rPr>
          <w:rFonts w:ascii="HG丸ｺﾞｼｯｸM-PRO" w:eastAsia="HG丸ｺﾞｼｯｸM-PRO" w:hAnsi="HG丸ｺﾞｼｯｸM-PRO"/>
          <w:b/>
          <w:sz w:val="22"/>
          <w:szCs w:val="22"/>
          <w:bdr w:val="single" w:sz="4" w:space="0" w:color="auto"/>
        </w:rPr>
        <w:t>-１-(２)　福祉サービスの提供に関する説明と同意（自己決定）が適切に行われている。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30</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-１-(２)-①　利用希望者に対して</w:t>
      </w:r>
      <w:r w:rsidRPr="00CA20AD">
        <w:rPr>
          <w:rFonts w:ascii="HG丸ｺﾞｼｯｸM-PRO" w:eastAsia="HG丸ｺﾞｼｯｸM-PRO" w:hAnsi="HG丸ｺﾞｼｯｸM-PRO" w:hint="eastAsia"/>
          <w:sz w:val="22"/>
          <w:szCs w:val="22"/>
        </w:rPr>
        <w:t>保育所選択に必要な情報を積極的に提供している。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31</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-１-(２)-②　</w:t>
      </w:r>
      <w:r w:rsidRPr="00CA20AD">
        <w:rPr>
          <w:rFonts w:ascii="HG丸ｺﾞｼｯｸM-PRO" w:eastAsia="HG丸ｺﾞｼｯｸM-PRO" w:hAnsi="HG丸ｺﾞｼｯｸM-PRO" w:hint="eastAsia"/>
          <w:sz w:val="22"/>
          <w:szCs w:val="22"/>
        </w:rPr>
        <w:t>保育の開始・変更にあたり保護者等にわかりやすく説明している。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32</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-１-(２)-③　</w:t>
      </w:r>
      <w:r w:rsidRPr="00CA20AD">
        <w:rPr>
          <w:rFonts w:ascii="HG丸ｺﾞｼｯｸM-PRO" w:eastAsia="HG丸ｺﾞｼｯｸM-PRO" w:hAnsi="HG丸ｺﾞｼｯｸM-PRO" w:hint="eastAsia"/>
          <w:sz w:val="22"/>
          <w:szCs w:val="22"/>
        </w:rPr>
        <w:t>保育所等の変更にあたり保育の継続性に配慮した対応を行っている。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frame="1"/>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Ⅲ</w:t>
      </w:r>
      <w:r w:rsidRPr="00940291">
        <w:rPr>
          <w:rFonts w:ascii="HG丸ｺﾞｼｯｸM-PRO" w:eastAsia="HG丸ｺﾞｼｯｸM-PRO" w:hAnsi="HG丸ｺﾞｼｯｸM-PRO"/>
          <w:b/>
          <w:sz w:val="22"/>
          <w:szCs w:val="22"/>
          <w:bdr w:val="single" w:sz="4" w:space="0" w:color="auto"/>
        </w:rPr>
        <w:t>-１-(３)　利用者満足の向上に努めている。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33</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-１-(３)-①　</w:t>
      </w:r>
      <w:r>
        <w:rPr>
          <w:rFonts w:ascii="HG丸ｺﾞｼｯｸM-PRO" w:eastAsia="HG丸ｺﾞｼｯｸM-PRO" w:hAnsi="HG丸ｺﾞｼｯｸM-PRO" w:hint="eastAsia"/>
          <w:sz w:val="22"/>
          <w:szCs w:val="22"/>
        </w:rPr>
        <w:t>利用者</w:t>
      </w:r>
      <w:r w:rsidRPr="00CA20AD">
        <w:rPr>
          <w:rFonts w:ascii="HG丸ｺﾞｼｯｸM-PRO" w:eastAsia="HG丸ｺﾞｼｯｸM-PRO" w:hAnsi="HG丸ｺﾞｼｯｸM-PRO" w:hint="eastAsia"/>
          <w:sz w:val="22"/>
          <w:szCs w:val="22"/>
        </w:rPr>
        <w:t>満足の向上を目的とする仕組みを整備し、取組を行っている。</w:t>
      </w:r>
    </w:p>
    <w:p w:rsidR="00320DEF" w:rsidRPr="00CA20AD" w:rsidRDefault="00320DEF" w:rsidP="00320DEF">
      <w:pPr>
        <w:wordWrap w:val="0"/>
        <w:autoSpaceDE w:val="0"/>
        <w:autoSpaceDN w:val="0"/>
        <w:snapToGrid w:val="0"/>
        <w:ind w:rightChars="209" w:right="421" w:firstLineChars="129" w:firstLine="274"/>
        <w:rPr>
          <w:rFonts w:ascii="HG丸ｺﾞｼｯｸM-PRO" w:eastAsia="HG丸ｺﾞｼｯｸM-PRO" w:hAnsi="HG丸ｺﾞｼｯｸM-PRO"/>
          <w:b/>
          <w:sz w:val="22"/>
          <w:szCs w:val="22"/>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Ⅲ</w:t>
      </w:r>
      <w:r w:rsidRPr="00940291">
        <w:rPr>
          <w:rFonts w:ascii="HG丸ｺﾞｼｯｸM-PRO" w:eastAsia="HG丸ｺﾞｼｯｸM-PRO" w:hAnsi="HG丸ｺﾞｼｯｸM-PRO"/>
          <w:b/>
          <w:sz w:val="22"/>
          <w:szCs w:val="22"/>
          <w:bdr w:val="single" w:sz="4" w:space="0" w:color="auto"/>
        </w:rPr>
        <w:t>-１-(４)　利用者が意見等を述べやすい体制が確保されている。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34</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-１-(４)-①　苦情解決の仕組みが確立しており、周知・機能している。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35</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-１-(４)-②　</w:t>
      </w:r>
      <w:r w:rsidRPr="00CA20AD">
        <w:rPr>
          <w:rFonts w:ascii="HG丸ｺﾞｼｯｸM-PRO" w:eastAsia="HG丸ｺﾞｼｯｸM-PRO" w:hAnsi="HG丸ｺﾞｼｯｸM-PRO" w:hint="eastAsia"/>
          <w:sz w:val="22"/>
          <w:szCs w:val="22"/>
        </w:rPr>
        <w:t>保護者が相談や意見を述べやすい環境を整備し、保護者等に周知している。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36</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-１-(４)-③　</w:t>
      </w:r>
      <w:r w:rsidRPr="00CA20AD">
        <w:rPr>
          <w:rFonts w:ascii="HG丸ｺﾞｼｯｸM-PRO" w:eastAsia="HG丸ｺﾞｼｯｸM-PRO" w:hAnsi="HG丸ｺﾞｼｯｸM-PRO" w:hint="eastAsia"/>
          <w:sz w:val="22"/>
          <w:szCs w:val="22"/>
        </w:rPr>
        <w:t>保護者からの相談や意見に対して、組織的かつ迅速に対応している。</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frame="1"/>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Ⅲ</w:t>
      </w:r>
      <w:r w:rsidRPr="00940291">
        <w:rPr>
          <w:rFonts w:ascii="HG丸ｺﾞｼｯｸM-PRO" w:eastAsia="HG丸ｺﾞｼｯｸM-PRO" w:hAnsi="HG丸ｺﾞｼｯｸM-PRO"/>
          <w:b/>
          <w:sz w:val="22"/>
          <w:szCs w:val="22"/>
          <w:bdr w:val="single" w:sz="4" w:space="0" w:color="auto"/>
        </w:rPr>
        <w:t>-１-(５)　安心・安全な福祉サービスの提供のための組織的な取組が行われている。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37</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-１-(５)-①　安心・安全な福祉サービスの提供を目的とするリスクマネジメント体制が構築されている。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38</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-１-(５)-②　感染症の予防や発生時における</w:t>
      </w:r>
      <w:r w:rsidRPr="00CA20AD">
        <w:rPr>
          <w:rFonts w:ascii="HG丸ｺﾞｼｯｸM-PRO" w:eastAsia="HG丸ｺﾞｼｯｸM-PRO" w:hAnsi="HG丸ｺﾞｼｯｸM-PRO" w:hint="eastAsia"/>
          <w:sz w:val="22"/>
          <w:szCs w:val="22"/>
        </w:rPr>
        <w:t>子どもの安全確保のための体制を整備し、取組を行っている。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39</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-１-(５)-③　災害時における</w:t>
      </w:r>
      <w:r w:rsidRPr="00CA20AD">
        <w:rPr>
          <w:rFonts w:ascii="HG丸ｺﾞｼｯｸM-PRO" w:eastAsia="HG丸ｺﾞｼｯｸM-PRO" w:hAnsi="HG丸ｺﾞｼｯｸM-PRO" w:hint="eastAsia"/>
          <w:sz w:val="22"/>
          <w:szCs w:val="22"/>
        </w:rPr>
        <w:t>子どもの安全確保のための取組を組織的に行っている。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4"/>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Ⅲ</w:t>
      </w:r>
      <w:r w:rsidRPr="00940291">
        <w:rPr>
          <w:rFonts w:ascii="HG丸ｺﾞｼｯｸM-PRO" w:eastAsia="HG丸ｺﾞｼｯｸM-PRO" w:hAnsi="HG丸ｺﾞｼｯｸM-PRO"/>
          <w:b/>
          <w:sz w:val="24"/>
          <w:szCs w:val="24"/>
        </w:rPr>
        <w:t>-２　福祉サービスの質の確保</w:t>
      </w: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Ⅲ</w:t>
      </w:r>
      <w:r w:rsidRPr="00940291">
        <w:rPr>
          <w:rFonts w:ascii="HG丸ｺﾞｼｯｸM-PRO" w:eastAsia="HG丸ｺﾞｼｯｸM-PRO" w:hAnsi="HG丸ｺﾞｼｯｸM-PRO"/>
          <w:b/>
          <w:sz w:val="22"/>
          <w:szCs w:val="22"/>
          <w:bdr w:val="single" w:sz="4" w:space="0" w:color="auto"/>
        </w:rPr>
        <w:t>-２-(１)　提供する福祉サービスの標準的な実施方法が確立している。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40</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-２-(１)-①　</w:t>
      </w:r>
      <w:r w:rsidRPr="00CA20AD">
        <w:rPr>
          <w:rFonts w:ascii="HG丸ｺﾞｼｯｸM-PRO" w:eastAsia="HG丸ｺﾞｼｯｸM-PRO" w:hAnsi="HG丸ｺﾞｼｯｸM-PRO" w:hint="eastAsia"/>
          <w:sz w:val="22"/>
          <w:szCs w:val="22"/>
        </w:rPr>
        <w:t>保育について標準的な実施方法が文書化され</w:t>
      </w:r>
      <w:r>
        <w:rPr>
          <w:rFonts w:ascii="HG丸ｺﾞｼｯｸM-PRO" w:eastAsia="HG丸ｺﾞｼｯｸM-PRO" w:hAnsi="HG丸ｺﾞｼｯｸM-PRO" w:hint="eastAsia"/>
          <w:sz w:val="22"/>
          <w:szCs w:val="22"/>
        </w:rPr>
        <w:t>保育</w:t>
      </w:r>
      <w:r w:rsidRPr="00CA20AD">
        <w:rPr>
          <w:rFonts w:ascii="HG丸ｺﾞｼｯｸM-PRO" w:eastAsia="HG丸ｺﾞｼｯｸM-PRO" w:hAnsi="HG丸ｺﾞｼｯｸM-PRO" w:hint="eastAsia"/>
          <w:sz w:val="22"/>
          <w:szCs w:val="22"/>
        </w:rPr>
        <w:t>が提供されている。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41</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-２-(１)-②　標準的な実施方法について見直しをする仕組みが確立している。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frame="1"/>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Ⅲ</w:t>
      </w:r>
      <w:r w:rsidRPr="00940291">
        <w:rPr>
          <w:rFonts w:ascii="HG丸ｺﾞｼｯｸM-PRO" w:eastAsia="HG丸ｺﾞｼｯｸM-PRO" w:hAnsi="HG丸ｺﾞｼｯｸM-PRO"/>
          <w:b/>
          <w:sz w:val="22"/>
          <w:szCs w:val="22"/>
          <w:bdr w:val="single" w:sz="4" w:space="0" w:color="auto"/>
        </w:rPr>
        <w:t>-２-(２)　適切なアセスメントにより福祉サービス実施計画が策定されている。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rPr>
      </w:pPr>
      <w:r w:rsidRPr="00CA20AD">
        <w:rPr>
          <w:rFonts w:ascii="HG丸ｺﾞｼｯｸM-PRO" w:eastAsia="HG丸ｺﾞｼｯｸM-PRO" w:hAnsi="HG丸ｺﾞｼｯｸM-PRO"/>
          <w:sz w:val="22"/>
          <w:szCs w:val="22"/>
          <w:bdr w:val="single" w:sz="4" w:space="0" w:color="auto"/>
        </w:rPr>
        <w:t>42</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-２-(２)-①　アセスメントにもとづく</w:t>
      </w:r>
      <w:r w:rsidRPr="00CA20AD">
        <w:rPr>
          <w:rFonts w:ascii="HG丸ｺﾞｼｯｸM-PRO" w:eastAsia="HG丸ｺﾞｼｯｸM-PRO" w:hAnsi="HG丸ｺﾞｼｯｸM-PRO" w:hint="eastAsia"/>
          <w:sz w:val="22"/>
          <w:szCs w:val="22"/>
        </w:rPr>
        <w:t>指導計画を適切に</w:t>
      </w:r>
      <w:r w:rsidR="008E264D">
        <w:rPr>
          <w:rFonts w:ascii="HG丸ｺﾞｼｯｸM-PRO" w:eastAsia="HG丸ｺﾞｼｯｸM-PRO" w:hAnsi="HG丸ｺﾞｼｯｸM-PRO" w:hint="eastAsia"/>
          <w:sz w:val="22"/>
          <w:szCs w:val="22"/>
        </w:rPr>
        <w:t>作成</w:t>
      </w:r>
      <w:r w:rsidRPr="00CA20AD">
        <w:rPr>
          <w:rFonts w:ascii="HG丸ｺﾞｼｯｸM-PRO" w:eastAsia="HG丸ｺﾞｼｯｸM-PRO" w:hAnsi="HG丸ｺﾞｼｯｸM-PRO" w:hint="eastAsia"/>
          <w:sz w:val="22"/>
          <w:szCs w:val="22"/>
        </w:rPr>
        <w:t>している。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43</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-２-(２)-②　定期的に</w:t>
      </w:r>
      <w:r w:rsidRPr="00CA20AD">
        <w:rPr>
          <w:rFonts w:ascii="HG丸ｺﾞｼｯｸM-PRO" w:eastAsia="HG丸ｺﾞｼｯｸM-PRO" w:hAnsi="HG丸ｺﾞｼｯｸM-PRO" w:hint="eastAsia"/>
          <w:sz w:val="22"/>
          <w:szCs w:val="22"/>
        </w:rPr>
        <w:t>指導計画の評価・見直しを行っている。</w:t>
      </w:r>
    </w:p>
    <w:p w:rsidR="00320DEF" w:rsidRPr="00CA20AD" w:rsidRDefault="00320DEF" w:rsidP="00320DEF">
      <w:pPr>
        <w:wordWrap w:val="0"/>
        <w:autoSpaceDE w:val="0"/>
        <w:autoSpaceDN w:val="0"/>
        <w:snapToGrid w:val="0"/>
        <w:ind w:rightChars="209" w:right="421"/>
        <w:rPr>
          <w:rFonts w:ascii="HG丸ｺﾞｼｯｸM-PRO" w:eastAsia="HG丸ｺﾞｼｯｸM-PRO" w:hAnsi="HG丸ｺﾞｼｯｸM-PRO"/>
          <w:sz w:val="22"/>
          <w:szCs w:val="22"/>
          <w:bdr w:val="single" w:sz="4" w:space="0" w:color="auto" w:frame="1"/>
        </w:rPr>
      </w:pPr>
    </w:p>
    <w:p w:rsidR="00320DEF" w:rsidRPr="00940291" w:rsidRDefault="00320DEF" w:rsidP="00320DEF">
      <w:pPr>
        <w:wordWrap w:val="0"/>
        <w:autoSpaceDE w:val="0"/>
        <w:autoSpaceDN w:val="0"/>
        <w:snapToGrid w:val="0"/>
        <w:ind w:rightChars="209" w:right="421"/>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Ⅲ</w:t>
      </w:r>
      <w:r w:rsidRPr="00940291">
        <w:rPr>
          <w:rFonts w:ascii="HG丸ｺﾞｼｯｸM-PRO" w:eastAsia="HG丸ｺﾞｼｯｸM-PRO" w:hAnsi="HG丸ｺﾞｼｯｸM-PRO"/>
          <w:b/>
          <w:sz w:val="22"/>
          <w:szCs w:val="22"/>
          <w:bdr w:val="single" w:sz="4" w:space="0" w:color="auto"/>
        </w:rPr>
        <w:t>-２-(３)　福祉サービス実施の記録が適切に行われている。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44</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-２-(３)-①　</w:t>
      </w:r>
      <w:r w:rsidRPr="00CA20AD">
        <w:rPr>
          <w:rFonts w:ascii="HG丸ｺﾞｼｯｸM-PRO" w:eastAsia="HG丸ｺﾞｼｯｸM-PRO" w:hAnsi="HG丸ｺﾞｼｯｸM-PRO" w:hint="eastAsia"/>
          <w:sz w:val="22"/>
          <w:szCs w:val="22"/>
        </w:rPr>
        <w:t>子どもに関する保育の実施状況の記録が適切に行われ、職員間で共有化さ</w:t>
      </w:r>
      <w:r>
        <w:rPr>
          <w:rFonts w:ascii="HG丸ｺﾞｼｯｸM-PRO" w:eastAsia="HG丸ｺﾞｼｯｸM-PRO" w:hAnsi="HG丸ｺﾞｼｯｸM-PRO" w:hint="eastAsia"/>
          <w:sz w:val="22"/>
          <w:szCs w:val="22"/>
        </w:rPr>
        <w:t>れ</w:t>
      </w:r>
      <w:r w:rsidRPr="00CA20AD">
        <w:rPr>
          <w:rFonts w:ascii="HG丸ｺﾞｼｯｸM-PRO" w:eastAsia="HG丸ｺﾞｼｯｸM-PRO" w:hAnsi="HG丸ｺﾞｼｯｸM-PRO" w:hint="eastAsia"/>
          <w:sz w:val="22"/>
          <w:szCs w:val="22"/>
        </w:rPr>
        <w:t>ている。</w:t>
      </w:r>
    </w:p>
    <w:p w:rsidR="00320DEF" w:rsidRPr="00CA20AD" w:rsidRDefault="00320DEF" w:rsidP="00320DEF">
      <w:pPr>
        <w:wordWrap w:val="0"/>
        <w:autoSpaceDE w:val="0"/>
        <w:autoSpaceDN w:val="0"/>
        <w:snapToGrid w:val="0"/>
        <w:spacing w:beforeLines="50" w:before="152"/>
        <w:ind w:leftChars="-2" w:left="1917" w:rightChars="209" w:right="421" w:hangingChars="908" w:hanging="1921"/>
        <w:rPr>
          <w:rFonts w:ascii="HG丸ｺﾞｼｯｸM-PRO" w:eastAsia="HG丸ｺﾞｼｯｸM-PRO" w:hAnsi="HG丸ｺﾞｼｯｸM-PRO"/>
          <w:sz w:val="22"/>
          <w:szCs w:val="22"/>
          <w:bdr w:val="single" w:sz="4" w:space="0" w:color="auto"/>
        </w:rPr>
      </w:pPr>
      <w:r w:rsidRPr="00CA20AD">
        <w:rPr>
          <w:rFonts w:ascii="HG丸ｺﾞｼｯｸM-PRO" w:eastAsia="HG丸ｺﾞｼｯｸM-PRO" w:hAnsi="HG丸ｺﾞｼｯｸM-PRO"/>
          <w:sz w:val="22"/>
          <w:szCs w:val="22"/>
          <w:bdr w:val="single" w:sz="4" w:space="0" w:color="auto"/>
        </w:rPr>
        <w:t>45</w:t>
      </w:r>
      <w:r w:rsidRPr="00CA20AD">
        <w:rPr>
          <w:rFonts w:ascii="HG丸ｺﾞｼｯｸM-PRO" w:eastAsia="HG丸ｺﾞｼｯｸM-PRO" w:hAnsi="HG丸ｺﾞｼｯｸM-PRO" w:hint="eastAsia"/>
          <w:sz w:val="22"/>
          <w:szCs w:val="22"/>
        </w:rPr>
        <w:t xml:space="preserve">　Ⅲ</w:t>
      </w:r>
      <w:r w:rsidRPr="00CA20AD">
        <w:rPr>
          <w:rFonts w:ascii="HG丸ｺﾞｼｯｸM-PRO" w:eastAsia="HG丸ｺﾞｼｯｸM-PRO" w:hAnsi="HG丸ｺﾞｼｯｸM-PRO"/>
          <w:sz w:val="22"/>
          <w:szCs w:val="22"/>
        </w:rPr>
        <w:t xml:space="preserve">-２-(３)-②　</w:t>
      </w:r>
      <w:r w:rsidRPr="00CA20AD">
        <w:rPr>
          <w:rFonts w:ascii="HG丸ｺﾞｼｯｸM-PRO" w:eastAsia="HG丸ｺﾞｼｯｸM-PRO" w:hAnsi="HG丸ｺﾞｼｯｸM-PRO" w:hint="eastAsia"/>
          <w:sz w:val="22"/>
          <w:szCs w:val="22"/>
        </w:rPr>
        <w:t>子どもに関する記録の管理体制が確立している。</w:t>
      </w:r>
    </w:p>
    <w:p w:rsidR="00940291" w:rsidRDefault="00940291" w:rsidP="00940291">
      <w:pPr>
        <w:autoSpaceDE w:val="0"/>
        <w:autoSpaceDN w:val="0"/>
        <w:snapToGrid w:val="0"/>
        <w:spacing w:line="300" w:lineRule="exact"/>
        <w:rPr>
          <w:rFonts w:ascii="ＭＳ ゴシック" w:eastAsia="ＭＳ ゴシック" w:hAnsi="ＭＳ ゴシック"/>
          <w:b/>
          <w:sz w:val="24"/>
          <w:szCs w:val="24"/>
        </w:rPr>
      </w:pPr>
    </w:p>
    <w:p w:rsidR="00940291" w:rsidRPr="00940291" w:rsidRDefault="00940291" w:rsidP="00940291">
      <w:pPr>
        <w:autoSpaceDE w:val="0"/>
        <w:autoSpaceDN w:val="0"/>
        <w:snapToGrid w:val="0"/>
        <w:spacing w:line="300" w:lineRule="exact"/>
        <w:rPr>
          <w:rFonts w:ascii="HG丸ｺﾞｼｯｸM-PRO" w:eastAsia="HG丸ｺﾞｼｯｸM-PRO" w:hAnsi="HG丸ｺﾞｼｯｸM-PRO"/>
          <w:b/>
          <w:sz w:val="24"/>
          <w:szCs w:val="24"/>
        </w:rPr>
      </w:pPr>
      <w:r w:rsidRPr="00F477F2">
        <w:rPr>
          <w:rFonts w:ascii="HG丸ｺﾞｼｯｸM-PRO" w:eastAsia="HG丸ｺﾞｼｯｸM-PRO" w:hAnsi="HG丸ｺﾞｼｯｸM-PRO" w:hint="eastAsia"/>
          <w:b/>
          <w:sz w:val="24"/>
          <w:szCs w:val="24"/>
        </w:rPr>
        <w:t>（内容評価基準）</w:t>
      </w:r>
    </w:p>
    <w:p w:rsidR="00940291" w:rsidRPr="00940291" w:rsidRDefault="00940291" w:rsidP="00940291">
      <w:pPr>
        <w:autoSpaceDE w:val="0"/>
        <w:autoSpaceDN w:val="0"/>
        <w:adjustRightInd w:val="0"/>
        <w:snapToGrid w:val="0"/>
        <w:spacing w:line="20" w:lineRule="atLeast"/>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Ａ－１　保育内容</w:t>
      </w:r>
    </w:p>
    <w:p w:rsidR="00940291" w:rsidRPr="00940291" w:rsidRDefault="00940291" w:rsidP="00940291">
      <w:pPr>
        <w:autoSpaceDE w:val="0"/>
        <w:autoSpaceDN w:val="0"/>
        <w:adjustRightInd w:val="0"/>
        <w:snapToGrid w:val="0"/>
        <w:spacing w:line="20" w:lineRule="atLeast"/>
        <w:ind w:leftChars="71" w:left="602" w:hangingChars="216" w:hanging="459"/>
        <w:rPr>
          <w:rFonts w:ascii="HG丸ｺﾞｼｯｸM-PRO" w:eastAsia="HG丸ｺﾞｼｯｸM-PRO" w:hAnsi="HG丸ｺﾞｼｯｸM-PRO"/>
          <w:b/>
          <w:sz w:val="22"/>
          <w:szCs w:val="22"/>
        </w:rPr>
      </w:pPr>
      <w:r w:rsidRPr="00940291">
        <w:rPr>
          <w:rFonts w:ascii="HG丸ｺﾞｼｯｸM-PRO" w:eastAsia="HG丸ｺﾞｼｯｸM-PRO" w:hAnsi="HG丸ｺﾞｼｯｸM-PRO" w:hint="eastAsia"/>
          <w:b/>
          <w:sz w:val="22"/>
          <w:szCs w:val="22"/>
          <w:bdr w:val="single" w:sz="4" w:space="0" w:color="auto"/>
        </w:rPr>
        <w:t>Ａ－１－（１）　全体的な計画の作成</w:t>
      </w:r>
    </w:p>
    <w:p w:rsidR="00940291" w:rsidRPr="00D564A9" w:rsidRDefault="00940291" w:rsidP="00940291">
      <w:pPr>
        <w:autoSpaceDE w:val="0"/>
        <w:autoSpaceDN w:val="0"/>
        <w:adjustRightInd w:val="0"/>
        <w:snapToGrid w:val="0"/>
        <w:spacing w:line="20" w:lineRule="atLeast"/>
        <w:ind w:leftChars="71" w:left="600" w:hangingChars="216" w:hanging="457"/>
        <w:rPr>
          <w:rFonts w:ascii="HG丸ｺﾞｼｯｸM-PRO" w:eastAsia="HG丸ｺﾞｼｯｸM-PRO" w:hAnsi="HG丸ｺﾞｼｯｸM-PRO"/>
          <w:sz w:val="22"/>
          <w:szCs w:val="22"/>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r w:rsidRPr="00D564A9">
        <w:rPr>
          <w:rFonts w:ascii="HG丸ｺﾞｼｯｸM-PRO" w:eastAsia="HG丸ｺﾞｼｯｸM-PRO" w:hAnsi="HG丸ｺﾞｼｯｸM-PRO" w:hint="eastAsia"/>
          <w:sz w:val="22"/>
          <w:szCs w:val="22"/>
          <w:bdr w:val="single" w:sz="4" w:space="0" w:color="auto"/>
        </w:rPr>
        <w:t>Ａ①</w:t>
      </w:r>
      <w:r w:rsidRPr="00D564A9">
        <w:rPr>
          <w:rFonts w:ascii="HG丸ｺﾞｼｯｸM-PRO" w:eastAsia="HG丸ｺﾞｼｯｸM-PRO" w:hAnsi="HG丸ｺﾞｼｯｸM-PRO" w:hint="eastAsia"/>
          <w:sz w:val="22"/>
          <w:szCs w:val="22"/>
        </w:rPr>
        <w:t xml:space="preserve"> Ａ-１-（１）-①　保育所の理念、保育の方針や目標に基づき、子どもの心身の発達や家庭及び地域の実態に応じて全体的な計画を</w:t>
      </w:r>
      <w:r>
        <w:rPr>
          <w:rFonts w:ascii="HG丸ｺﾞｼｯｸM-PRO" w:eastAsia="HG丸ｺﾞｼｯｸM-PRO" w:hAnsi="HG丸ｺﾞｼｯｸM-PRO" w:hint="eastAsia"/>
          <w:sz w:val="22"/>
          <w:szCs w:val="22"/>
        </w:rPr>
        <w:t>作成</w:t>
      </w:r>
      <w:r w:rsidRPr="00D564A9">
        <w:rPr>
          <w:rFonts w:ascii="HG丸ｺﾞｼｯｸM-PRO" w:eastAsia="HG丸ｺﾞｼｯｸM-PRO" w:hAnsi="HG丸ｺﾞｼｯｸM-PRO" w:hint="eastAsia"/>
          <w:sz w:val="22"/>
          <w:szCs w:val="22"/>
        </w:rPr>
        <w:t>している。</w:t>
      </w:r>
    </w:p>
    <w:p w:rsidR="00940291" w:rsidRPr="00D564A9" w:rsidRDefault="00940291" w:rsidP="00940291">
      <w:pPr>
        <w:autoSpaceDE w:val="0"/>
        <w:autoSpaceDN w:val="0"/>
        <w:adjustRightInd w:val="0"/>
        <w:snapToGrid w:val="0"/>
        <w:spacing w:line="20" w:lineRule="atLeast"/>
        <w:ind w:leftChars="211" w:left="1049" w:hangingChars="295" w:hanging="624"/>
        <w:rPr>
          <w:rFonts w:ascii="HG丸ｺﾞｼｯｸM-PRO" w:eastAsia="HG丸ｺﾞｼｯｸM-PRO" w:hAnsi="HG丸ｺﾞｼｯｸM-PRO"/>
          <w:sz w:val="22"/>
          <w:szCs w:val="22"/>
        </w:rPr>
      </w:pPr>
    </w:p>
    <w:p w:rsidR="00940291" w:rsidRPr="00940291" w:rsidRDefault="00940291" w:rsidP="00940291">
      <w:pPr>
        <w:autoSpaceDE w:val="0"/>
        <w:autoSpaceDN w:val="0"/>
        <w:adjustRightInd w:val="0"/>
        <w:snapToGrid w:val="0"/>
        <w:spacing w:line="20" w:lineRule="atLeast"/>
        <w:ind w:leftChars="71" w:left="602" w:hangingChars="216" w:hanging="459"/>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Ａ－１－（２）　環境を通して行う保育、養護と教育の一体的展開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r w:rsidRPr="00D564A9">
        <w:rPr>
          <w:rFonts w:ascii="HG丸ｺﾞｼｯｸM-PRO" w:eastAsia="HG丸ｺﾞｼｯｸM-PRO" w:hAnsi="HG丸ｺﾞｼｯｸM-PRO" w:hint="eastAsia"/>
          <w:sz w:val="22"/>
          <w:szCs w:val="22"/>
          <w:bdr w:val="single" w:sz="4" w:space="0" w:color="auto"/>
        </w:rPr>
        <w:t>Ａ②</w:t>
      </w:r>
      <w:r w:rsidRPr="00D564A9">
        <w:rPr>
          <w:rFonts w:ascii="HG丸ｺﾞｼｯｸM-PRO" w:eastAsia="HG丸ｺﾞｼｯｸM-PRO" w:hAnsi="HG丸ｺﾞｼｯｸM-PRO" w:hint="eastAsia"/>
          <w:sz w:val="22"/>
          <w:szCs w:val="22"/>
        </w:rPr>
        <w:t xml:space="preserve"> Ａ-１-（２）-①　生活にふさわしい場として、子どもが心地よく過ごすことのできる環境を整備している。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r w:rsidRPr="00D564A9">
        <w:rPr>
          <w:rFonts w:ascii="HG丸ｺﾞｼｯｸM-PRO" w:eastAsia="HG丸ｺﾞｼｯｸM-PRO" w:hAnsi="HG丸ｺﾞｼｯｸM-PRO" w:hint="eastAsia"/>
          <w:sz w:val="22"/>
          <w:szCs w:val="22"/>
          <w:bdr w:val="single" w:sz="4" w:space="0" w:color="auto"/>
        </w:rPr>
        <w:t>Ａ③</w:t>
      </w:r>
      <w:r w:rsidRPr="00D564A9">
        <w:rPr>
          <w:rFonts w:ascii="HG丸ｺﾞｼｯｸM-PRO" w:eastAsia="HG丸ｺﾞｼｯｸM-PRO" w:hAnsi="HG丸ｺﾞｼｯｸM-PRO" w:hint="eastAsia"/>
          <w:sz w:val="22"/>
          <w:szCs w:val="22"/>
        </w:rPr>
        <w:t xml:space="preserve"> Ａ-１-（２）-②　一人ひとりの子どもを受容し、子どもの状態に応じた保育を行っている。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r w:rsidRPr="00D564A9">
        <w:rPr>
          <w:rFonts w:ascii="HG丸ｺﾞｼｯｸM-PRO" w:eastAsia="HG丸ｺﾞｼｯｸM-PRO" w:hAnsi="HG丸ｺﾞｼｯｸM-PRO" w:hint="eastAsia"/>
          <w:sz w:val="22"/>
          <w:szCs w:val="22"/>
          <w:bdr w:val="single" w:sz="4" w:space="0" w:color="auto"/>
        </w:rPr>
        <w:t>Ａ④</w:t>
      </w:r>
      <w:r w:rsidRPr="00D564A9">
        <w:rPr>
          <w:rFonts w:ascii="HG丸ｺﾞｼｯｸM-PRO" w:eastAsia="HG丸ｺﾞｼｯｸM-PRO" w:hAnsi="HG丸ｺﾞｼｯｸM-PRO" w:hint="eastAsia"/>
          <w:sz w:val="22"/>
          <w:szCs w:val="22"/>
        </w:rPr>
        <w:t xml:space="preserve"> Ａ-１-（２）-③　子どもが基本的な生活習慣を身につけることができる環境の整備、援助を行っている。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r w:rsidRPr="00D564A9">
        <w:rPr>
          <w:rFonts w:ascii="HG丸ｺﾞｼｯｸM-PRO" w:eastAsia="HG丸ｺﾞｼｯｸM-PRO" w:hAnsi="HG丸ｺﾞｼｯｸM-PRO" w:hint="eastAsia"/>
          <w:sz w:val="22"/>
          <w:szCs w:val="22"/>
          <w:bdr w:val="single" w:sz="4" w:space="0" w:color="auto"/>
        </w:rPr>
        <w:t>Ａ⑤</w:t>
      </w:r>
      <w:r w:rsidRPr="00D564A9">
        <w:rPr>
          <w:rFonts w:ascii="HG丸ｺﾞｼｯｸM-PRO" w:eastAsia="HG丸ｺﾞｼｯｸM-PRO" w:hAnsi="HG丸ｺﾞｼｯｸM-PRO" w:hint="eastAsia"/>
          <w:sz w:val="22"/>
          <w:szCs w:val="22"/>
        </w:rPr>
        <w:t xml:space="preserve"> Ａ-１-（２）-④　子どもが主体的に活動できる環境を整備し、子どもの生活と遊びを豊かにする保育を展開している。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r w:rsidRPr="00D564A9">
        <w:rPr>
          <w:rFonts w:ascii="HG丸ｺﾞｼｯｸM-PRO" w:eastAsia="HG丸ｺﾞｼｯｸM-PRO" w:hAnsi="HG丸ｺﾞｼｯｸM-PRO" w:hint="eastAsia"/>
          <w:sz w:val="22"/>
          <w:szCs w:val="22"/>
          <w:bdr w:val="single" w:sz="4" w:space="0" w:color="auto"/>
        </w:rPr>
        <w:t>Ａ⑥</w:t>
      </w:r>
      <w:r w:rsidRPr="00D564A9">
        <w:rPr>
          <w:rFonts w:ascii="HG丸ｺﾞｼｯｸM-PRO" w:eastAsia="HG丸ｺﾞｼｯｸM-PRO" w:hAnsi="HG丸ｺﾞｼｯｸM-PRO" w:hint="eastAsia"/>
          <w:sz w:val="22"/>
          <w:szCs w:val="22"/>
        </w:rPr>
        <w:t xml:space="preserve"> Ａ-１-（２）-⑤　乳児保育（０歳児）において、養護と教育が一体的に展開されるよう適切な環境を整備し、保育の内容や方法に配慮している。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r w:rsidRPr="00D564A9">
        <w:rPr>
          <w:rFonts w:ascii="HG丸ｺﾞｼｯｸM-PRO" w:eastAsia="HG丸ｺﾞｼｯｸM-PRO" w:hAnsi="HG丸ｺﾞｼｯｸM-PRO" w:hint="eastAsia"/>
          <w:sz w:val="22"/>
          <w:szCs w:val="22"/>
          <w:bdr w:val="single" w:sz="4" w:space="0" w:color="auto"/>
        </w:rPr>
        <w:t>Ａ⑦</w:t>
      </w:r>
      <w:r w:rsidRPr="00D564A9">
        <w:rPr>
          <w:rFonts w:ascii="HG丸ｺﾞｼｯｸM-PRO" w:eastAsia="HG丸ｺﾞｼｯｸM-PRO" w:hAnsi="HG丸ｺﾞｼｯｸM-PRO" w:hint="eastAsia"/>
          <w:sz w:val="22"/>
          <w:szCs w:val="22"/>
        </w:rPr>
        <w:t xml:space="preserve"> Ａ-１-（２）-⑥　３歳未満児（１・２歳児）の保育において、養護と教育が一体的に展開されるよう適切な環境を整備し、保育の内容や方法に配慮している。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r w:rsidRPr="00D564A9">
        <w:rPr>
          <w:rFonts w:ascii="HG丸ｺﾞｼｯｸM-PRO" w:eastAsia="HG丸ｺﾞｼｯｸM-PRO" w:hAnsi="HG丸ｺﾞｼｯｸM-PRO" w:hint="eastAsia"/>
          <w:sz w:val="22"/>
          <w:szCs w:val="22"/>
          <w:bdr w:val="single" w:sz="4" w:space="0" w:color="auto"/>
        </w:rPr>
        <w:lastRenderedPageBreak/>
        <w:t>Ａ⑧</w:t>
      </w:r>
      <w:r w:rsidRPr="00D564A9">
        <w:rPr>
          <w:rFonts w:ascii="HG丸ｺﾞｼｯｸM-PRO" w:eastAsia="HG丸ｺﾞｼｯｸM-PRO" w:hAnsi="HG丸ｺﾞｼｯｸM-PRO" w:hint="eastAsia"/>
          <w:sz w:val="22"/>
          <w:szCs w:val="22"/>
        </w:rPr>
        <w:t xml:space="preserve"> Ａ-１-（２）-⑦　３歳以上児の保育において、養護と教育が一体的に展開されるよう適切な環境を整備し、保育の内容や方法に配慮している。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r w:rsidRPr="00D564A9">
        <w:rPr>
          <w:rFonts w:ascii="HG丸ｺﾞｼｯｸM-PRO" w:eastAsia="HG丸ｺﾞｼｯｸM-PRO" w:hAnsi="HG丸ｺﾞｼｯｸM-PRO" w:hint="eastAsia"/>
          <w:sz w:val="22"/>
          <w:szCs w:val="22"/>
          <w:bdr w:val="single" w:sz="4" w:space="0" w:color="auto"/>
        </w:rPr>
        <w:t>Ａ⑨</w:t>
      </w:r>
      <w:r w:rsidRPr="00D564A9">
        <w:rPr>
          <w:rFonts w:ascii="HG丸ｺﾞｼｯｸM-PRO" w:eastAsia="HG丸ｺﾞｼｯｸM-PRO" w:hAnsi="HG丸ｺﾞｼｯｸM-PRO" w:hint="eastAsia"/>
          <w:sz w:val="22"/>
          <w:szCs w:val="22"/>
        </w:rPr>
        <w:t xml:space="preserve"> Ａ-１-（２）-</w:t>
      </w:r>
      <w:r w:rsidR="00626E68">
        <w:rPr>
          <w:rFonts w:ascii="HG丸ｺﾞｼｯｸM-PRO" w:eastAsia="HG丸ｺﾞｼｯｸM-PRO" w:hAnsi="HG丸ｺﾞｼｯｸM-PRO" w:hint="eastAsia"/>
          <w:sz w:val="22"/>
          <w:szCs w:val="22"/>
        </w:rPr>
        <w:t>⑧　障がい</w:t>
      </w:r>
      <w:r w:rsidRPr="00D564A9">
        <w:rPr>
          <w:rFonts w:ascii="HG丸ｺﾞｼｯｸM-PRO" w:eastAsia="HG丸ｺﾞｼｯｸM-PRO" w:hAnsi="HG丸ｺﾞｼｯｸM-PRO" w:hint="eastAsia"/>
          <w:sz w:val="22"/>
          <w:szCs w:val="22"/>
        </w:rPr>
        <w:t>のある子どもが安心して生活できる環境を整備し、保育の内容や方法に配慮している。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r w:rsidRPr="00D564A9">
        <w:rPr>
          <w:rFonts w:ascii="HG丸ｺﾞｼｯｸM-PRO" w:eastAsia="HG丸ｺﾞｼｯｸM-PRO" w:hAnsi="HG丸ｺﾞｼｯｸM-PRO" w:hint="eastAsia"/>
          <w:sz w:val="22"/>
          <w:szCs w:val="22"/>
          <w:bdr w:val="single" w:sz="4" w:space="0" w:color="auto"/>
        </w:rPr>
        <w:t>Ａ⑩</w:t>
      </w:r>
      <w:r w:rsidRPr="00D564A9">
        <w:rPr>
          <w:rFonts w:ascii="HG丸ｺﾞｼｯｸM-PRO" w:eastAsia="HG丸ｺﾞｼｯｸM-PRO" w:hAnsi="HG丸ｺﾞｼｯｸM-PRO" w:hint="eastAsia"/>
          <w:sz w:val="22"/>
          <w:szCs w:val="22"/>
        </w:rPr>
        <w:t xml:space="preserve"> Ａ-１-（２）-⑨　それぞれの子どもの在園時間を考慮した環境を整備し、保育の内容や方法に配慮している。</w:t>
      </w: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p>
    <w:p w:rsidR="00940291" w:rsidRPr="00D564A9"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rPr>
      </w:pPr>
      <w:r w:rsidRPr="00D564A9">
        <w:rPr>
          <w:rFonts w:ascii="HG丸ｺﾞｼｯｸM-PRO" w:eastAsia="HG丸ｺﾞｼｯｸM-PRO" w:hAnsi="HG丸ｺﾞｼｯｸM-PRO" w:hint="eastAsia"/>
          <w:sz w:val="22"/>
          <w:szCs w:val="22"/>
          <w:bdr w:val="single" w:sz="4" w:space="0" w:color="auto"/>
        </w:rPr>
        <w:t>Ａ⑪</w:t>
      </w:r>
      <w:r w:rsidRPr="00D564A9">
        <w:rPr>
          <w:rFonts w:ascii="HG丸ｺﾞｼｯｸM-PRO" w:eastAsia="HG丸ｺﾞｼｯｸM-PRO" w:hAnsi="HG丸ｺﾞｼｯｸM-PRO" w:hint="eastAsia"/>
          <w:sz w:val="22"/>
          <w:szCs w:val="22"/>
        </w:rPr>
        <w:t xml:space="preserve"> Ａ-１-（２）-⑩　小学校との連携、就学を見通した計画に基づく、保育の内容や方法、保護者との関わりに配慮している。</w:t>
      </w:r>
    </w:p>
    <w:p w:rsidR="00940291" w:rsidRPr="00D564A9" w:rsidRDefault="00940291" w:rsidP="00940291">
      <w:pPr>
        <w:autoSpaceDE w:val="0"/>
        <w:autoSpaceDN w:val="0"/>
        <w:adjustRightInd w:val="0"/>
        <w:snapToGrid w:val="0"/>
        <w:spacing w:line="20" w:lineRule="atLeast"/>
        <w:ind w:leftChars="211" w:left="2297" w:hangingChars="885" w:hanging="1872"/>
        <w:rPr>
          <w:rFonts w:ascii="HG丸ｺﾞｼｯｸM-PRO" w:eastAsia="HG丸ｺﾞｼｯｸM-PRO" w:hAnsi="HG丸ｺﾞｼｯｸM-PRO"/>
          <w:sz w:val="22"/>
          <w:szCs w:val="22"/>
        </w:rPr>
      </w:pPr>
    </w:p>
    <w:p w:rsidR="00940291" w:rsidRPr="00940291" w:rsidRDefault="00940291" w:rsidP="00940291">
      <w:pPr>
        <w:autoSpaceDE w:val="0"/>
        <w:autoSpaceDN w:val="0"/>
        <w:adjustRightInd w:val="0"/>
        <w:snapToGrid w:val="0"/>
        <w:spacing w:line="20" w:lineRule="atLeast"/>
        <w:ind w:leftChars="71" w:left="602" w:hangingChars="216" w:hanging="459"/>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Ａ－１－（３）　　健康管理</w:t>
      </w:r>
    </w:p>
    <w:p w:rsidR="00940291" w:rsidRPr="00D564A9"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p>
    <w:p w:rsidR="00940291" w:rsidRPr="00D564A9"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r w:rsidRPr="00D564A9">
        <w:rPr>
          <w:rFonts w:ascii="HG丸ｺﾞｼｯｸM-PRO" w:eastAsia="HG丸ｺﾞｼｯｸM-PRO" w:hAnsi="HG丸ｺﾞｼｯｸM-PRO" w:hint="eastAsia"/>
          <w:sz w:val="22"/>
          <w:szCs w:val="22"/>
          <w:bdr w:val="single" w:sz="4" w:space="0" w:color="auto"/>
        </w:rPr>
        <w:t>Ａ⑫</w:t>
      </w:r>
      <w:r w:rsidRPr="00D564A9">
        <w:rPr>
          <w:rFonts w:ascii="HG丸ｺﾞｼｯｸM-PRO" w:eastAsia="HG丸ｺﾞｼｯｸM-PRO" w:hAnsi="HG丸ｺﾞｼｯｸM-PRO" w:hint="eastAsia"/>
          <w:sz w:val="22"/>
          <w:szCs w:val="22"/>
        </w:rPr>
        <w:t xml:space="preserve"> Ａ-１-（３）-①　子どもの健康管理を適切に行っている。</w:t>
      </w: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r w:rsidRPr="004D72F5">
        <w:rPr>
          <w:rFonts w:ascii="HG丸ｺﾞｼｯｸM-PRO" w:eastAsia="HG丸ｺﾞｼｯｸM-PRO" w:hAnsi="HG丸ｺﾞｼｯｸM-PRO" w:hint="eastAsia"/>
          <w:sz w:val="22"/>
          <w:szCs w:val="22"/>
          <w:bdr w:val="single" w:sz="4" w:space="0" w:color="auto"/>
        </w:rPr>
        <w:t>Ａ⑬</w:t>
      </w:r>
      <w:r w:rsidRPr="004D72F5">
        <w:rPr>
          <w:rFonts w:ascii="HG丸ｺﾞｼｯｸM-PRO" w:eastAsia="HG丸ｺﾞｼｯｸM-PRO" w:hAnsi="HG丸ｺﾞｼｯｸM-PRO" w:hint="eastAsia"/>
          <w:sz w:val="22"/>
          <w:szCs w:val="22"/>
        </w:rPr>
        <w:t xml:space="preserve"> Ａ-１-（３）-②　健康診断・歯科健診の結果を保育に反映している。</w:t>
      </w: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p>
    <w:p w:rsidR="00940291" w:rsidRPr="004D72F5"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r w:rsidRPr="004D72F5">
        <w:rPr>
          <w:rFonts w:ascii="HG丸ｺﾞｼｯｸM-PRO" w:eastAsia="HG丸ｺﾞｼｯｸM-PRO" w:hAnsi="HG丸ｺﾞｼｯｸM-PRO" w:hint="eastAsia"/>
          <w:sz w:val="22"/>
          <w:szCs w:val="22"/>
          <w:bdr w:val="single" w:sz="4" w:space="0" w:color="auto"/>
        </w:rPr>
        <w:t>Ａ⑭</w:t>
      </w:r>
      <w:r w:rsidRPr="004D72F5">
        <w:rPr>
          <w:rFonts w:ascii="HG丸ｺﾞｼｯｸM-PRO" w:eastAsia="HG丸ｺﾞｼｯｸM-PRO" w:hAnsi="HG丸ｺﾞｼｯｸM-PRO" w:hint="eastAsia"/>
          <w:sz w:val="22"/>
          <w:szCs w:val="22"/>
        </w:rPr>
        <w:t xml:space="preserve"> Ａ-１-（３）-③　アレルギー疾患、慢性疾患等のある子どもについて、医師からの指示を受け適切な対応を行っている。</w:t>
      </w:r>
    </w:p>
    <w:p w:rsidR="00940291" w:rsidRPr="004D72F5" w:rsidRDefault="00940291" w:rsidP="00940291">
      <w:pPr>
        <w:autoSpaceDE w:val="0"/>
        <w:autoSpaceDN w:val="0"/>
        <w:adjustRightInd w:val="0"/>
        <w:snapToGrid w:val="0"/>
        <w:spacing w:line="20" w:lineRule="atLeast"/>
        <w:rPr>
          <w:rFonts w:ascii="HG丸ｺﾞｼｯｸM-PRO" w:eastAsia="HG丸ｺﾞｼｯｸM-PRO" w:hAnsi="HG丸ｺﾞｼｯｸM-PRO"/>
          <w:sz w:val="22"/>
          <w:szCs w:val="22"/>
          <w:bdr w:val="single" w:sz="4" w:space="0" w:color="auto"/>
        </w:rPr>
      </w:pPr>
    </w:p>
    <w:p w:rsidR="00940291" w:rsidRPr="00940291" w:rsidRDefault="00940291" w:rsidP="00940291">
      <w:pPr>
        <w:autoSpaceDE w:val="0"/>
        <w:autoSpaceDN w:val="0"/>
        <w:adjustRightInd w:val="0"/>
        <w:snapToGrid w:val="0"/>
        <w:spacing w:line="20" w:lineRule="atLeast"/>
        <w:ind w:leftChars="71" w:left="602" w:hangingChars="216" w:hanging="459"/>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Ａ－１－（４）　　食事</w:t>
      </w:r>
    </w:p>
    <w:p w:rsidR="00940291" w:rsidRPr="004D72F5" w:rsidRDefault="00940291" w:rsidP="00940291">
      <w:pPr>
        <w:autoSpaceDE w:val="0"/>
        <w:autoSpaceDN w:val="0"/>
        <w:adjustRightInd w:val="0"/>
        <w:snapToGrid w:val="0"/>
        <w:spacing w:line="20" w:lineRule="atLeast"/>
        <w:ind w:leftChars="71" w:left="600" w:hangingChars="216" w:hanging="457"/>
        <w:rPr>
          <w:rFonts w:ascii="HG丸ｺﾞｼｯｸM-PRO" w:eastAsia="HG丸ｺﾞｼｯｸM-PRO" w:hAnsi="HG丸ｺﾞｼｯｸM-PRO"/>
          <w:sz w:val="22"/>
          <w:szCs w:val="22"/>
          <w:bdr w:val="single" w:sz="4" w:space="0" w:color="auto"/>
        </w:rPr>
      </w:pP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r w:rsidRPr="004D72F5">
        <w:rPr>
          <w:rFonts w:ascii="HG丸ｺﾞｼｯｸM-PRO" w:eastAsia="HG丸ｺﾞｼｯｸM-PRO" w:hAnsi="HG丸ｺﾞｼｯｸM-PRO" w:hint="eastAsia"/>
          <w:sz w:val="22"/>
          <w:szCs w:val="22"/>
          <w:bdr w:val="single" w:sz="4" w:space="0" w:color="auto"/>
        </w:rPr>
        <w:t>Ａ⑮</w:t>
      </w:r>
      <w:r w:rsidRPr="004D72F5">
        <w:rPr>
          <w:rFonts w:ascii="HG丸ｺﾞｼｯｸM-PRO" w:eastAsia="HG丸ｺﾞｼｯｸM-PRO" w:hAnsi="HG丸ｺﾞｼｯｸM-PRO" w:hint="eastAsia"/>
          <w:sz w:val="22"/>
          <w:szCs w:val="22"/>
        </w:rPr>
        <w:t xml:space="preserve"> Ａ-１-（４）-①　食事を楽しむことができるよう工夫をしている。</w:t>
      </w: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r w:rsidRPr="004D72F5">
        <w:rPr>
          <w:rFonts w:ascii="HG丸ｺﾞｼｯｸM-PRO" w:eastAsia="HG丸ｺﾞｼｯｸM-PRO" w:hAnsi="HG丸ｺﾞｼｯｸM-PRO" w:hint="eastAsia"/>
          <w:sz w:val="22"/>
          <w:szCs w:val="22"/>
          <w:bdr w:val="single" w:sz="4" w:space="0" w:color="auto"/>
        </w:rPr>
        <w:t>Ａ⑯</w:t>
      </w:r>
      <w:r w:rsidRPr="004D72F5">
        <w:rPr>
          <w:rFonts w:ascii="HG丸ｺﾞｼｯｸM-PRO" w:eastAsia="HG丸ｺﾞｼｯｸM-PRO" w:hAnsi="HG丸ｺﾞｼｯｸM-PRO" w:hint="eastAsia"/>
          <w:sz w:val="22"/>
          <w:szCs w:val="22"/>
        </w:rPr>
        <w:t xml:space="preserve"> Ａ-１-（４）-②　子どもがおいしく安心して食べることのできる食事を提供している。</w:t>
      </w:r>
    </w:p>
    <w:p w:rsidR="00940291" w:rsidRPr="004D72F5" w:rsidRDefault="00940291" w:rsidP="00940291">
      <w:pPr>
        <w:autoSpaceDE w:val="0"/>
        <w:autoSpaceDN w:val="0"/>
        <w:adjustRightInd w:val="0"/>
        <w:snapToGrid w:val="0"/>
        <w:spacing w:line="20" w:lineRule="atLeast"/>
        <w:rPr>
          <w:rFonts w:ascii="HG丸ｺﾞｼｯｸM-PRO" w:eastAsia="HG丸ｺﾞｼｯｸM-PRO" w:hAnsi="HG丸ｺﾞｼｯｸM-PRO"/>
          <w:sz w:val="20"/>
        </w:rPr>
      </w:pPr>
    </w:p>
    <w:p w:rsidR="00940291" w:rsidRPr="004D72F5" w:rsidRDefault="00940291" w:rsidP="00940291">
      <w:pPr>
        <w:autoSpaceDE w:val="0"/>
        <w:autoSpaceDN w:val="0"/>
        <w:adjustRightInd w:val="0"/>
        <w:snapToGrid w:val="0"/>
        <w:spacing w:line="20" w:lineRule="atLeast"/>
        <w:rPr>
          <w:rFonts w:ascii="HG丸ｺﾞｼｯｸM-PRO" w:eastAsia="HG丸ｺﾞｼｯｸM-PRO" w:hAnsi="HG丸ｺﾞｼｯｸM-PRO"/>
          <w:sz w:val="20"/>
        </w:rPr>
      </w:pPr>
    </w:p>
    <w:p w:rsidR="00940291" w:rsidRPr="00940291" w:rsidRDefault="00940291" w:rsidP="00940291">
      <w:pPr>
        <w:autoSpaceDE w:val="0"/>
        <w:autoSpaceDN w:val="0"/>
        <w:adjustRightInd w:val="0"/>
        <w:snapToGrid w:val="0"/>
        <w:spacing w:line="20" w:lineRule="atLeast"/>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Ａ－２　子育て支援</w:t>
      </w:r>
    </w:p>
    <w:p w:rsidR="00940291" w:rsidRPr="00940291" w:rsidRDefault="00940291" w:rsidP="00940291">
      <w:pPr>
        <w:autoSpaceDE w:val="0"/>
        <w:autoSpaceDN w:val="0"/>
        <w:adjustRightInd w:val="0"/>
        <w:snapToGrid w:val="0"/>
        <w:spacing w:line="20" w:lineRule="atLeast"/>
        <w:ind w:leftChars="71" w:left="602" w:hangingChars="216" w:hanging="459"/>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Ａ－２－（１）　家庭との緊密な連携</w:t>
      </w: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r w:rsidRPr="004D72F5">
        <w:rPr>
          <w:rFonts w:ascii="HG丸ｺﾞｼｯｸM-PRO" w:eastAsia="HG丸ｺﾞｼｯｸM-PRO" w:hAnsi="HG丸ｺﾞｼｯｸM-PRO" w:hint="eastAsia"/>
          <w:sz w:val="22"/>
          <w:szCs w:val="22"/>
          <w:bdr w:val="single" w:sz="4" w:space="0" w:color="auto"/>
        </w:rPr>
        <w:t>Ａ⑰</w:t>
      </w:r>
      <w:r w:rsidRPr="004D72F5">
        <w:rPr>
          <w:rFonts w:ascii="HG丸ｺﾞｼｯｸM-PRO" w:eastAsia="HG丸ｺﾞｼｯｸM-PRO" w:hAnsi="HG丸ｺﾞｼｯｸM-PRO" w:hint="eastAsia"/>
          <w:sz w:val="22"/>
          <w:szCs w:val="22"/>
        </w:rPr>
        <w:t xml:space="preserve"> Ａ-２-（１）-①　子どもの生活を充実させるために、家庭との連携を行っている。</w:t>
      </w:r>
    </w:p>
    <w:p w:rsidR="00940291" w:rsidRPr="004D72F5" w:rsidRDefault="00940291" w:rsidP="00940291">
      <w:pPr>
        <w:autoSpaceDE w:val="0"/>
        <w:autoSpaceDN w:val="0"/>
        <w:adjustRightInd w:val="0"/>
        <w:snapToGrid w:val="0"/>
        <w:spacing w:line="20" w:lineRule="atLeast"/>
        <w:rPr>
          <w:rFonts w:ascii="HG丸ｺﾞｼｯｸM-PRO" w:eastAsia="HG丸ｺﾞｼｯｸM-PRO" w:hAnsi="HG丸ｺﾞｼｯｸM-PRO"/>
          <w:sz w:val="22"/>
          <w:szCs w:val="22"/>
        </w:rPr>
      </w:pPr>
    </w:p>
    <w:p w:rsidR="00940291" w:rsidRPr="00940291" w:rsidRDefault="00940291" w:rsidP="00940291">
      <w:pPr>
        <w:autoSpaceDE w:val="0"/>
        <w:autoSpaceDN w:val="0"/>
        <w:adjustRightInd w:val="0"/>
        <w:snapToGrid w:val="0"/>
        <w:spacing w:line="20" w:lineRule="atLeast"/>
        <w:ind w:leftChars="71" w:left="602" w:hangingChars="216" w:hanging="459"/>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Ａ－２－（２）保護者等の支援</w:t>
      </w: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r w:rsidRPr="004D72F5">
        <w:rPr>
          <w:rFonts w:ascii="HG丸ｺﾞｼｯｸM-PRO" w:eastAsia="HG丸ｺﾞｼｯｸM-PRO" w:hAnsi="HG丸ｺﾞｼｯｸM-PRO" w:hint="eastAsia"/>
          <w:sz w:val="22"/>
          <w:szCs w:val="22"/>
          <w:bdr w:val="single" w:sz="4" w:space="0" w:color="auto"/>
        </w:rPr>
        <w:t>Ａ⑱</w:t>
      </w:r>
      <w:r w:rsidRPr="004D72F5">
        <w:rPr>
          <w:rFonts w:ascii="HG丸ｺﾞｼｯｸM-PRO" w:eastAsia="HG丸ｺﾞｼｯｸM-PRO" w:hAnsi="HG丸ｺﾞｼｯｸM-PRO" w:hint="eastAsia"/>
          <w:sz w:val="22"/>
          <w:szCs w:val="22"/>
        </w:rPr>
        <w:t xml:space="preserve"> Ａ-２-（２）-①　保護者が安心して子育てができるよう支援を行っている。</w:t>
      </w: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p>
    <w:p w:rsidR="00940291" w:rsidRPr="004D72F5"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r w:rsidRPr="004D72F5">
        <w:rPr>
          <w:rFonts w:ascii="HG丸ｺﾞｼｯｸM-PRO" w:eastAsia="HG丸ｺﾞｼｯｸM-PRO" w:hAnsi="HG丸ｺﾞｼｯｸM-PRO" w:hint="eastAsia"/>
          <w:sz w:val="22"/>
          <w:szCs w:val="22"/>
          <w:bdr w:val="single" w:sz="4" w:space="0" w:color="auto"/>
        </w:rPr>
        <w:t>Ａ⑲</w:t>
      </w:r>
      <w:r w:rsidRPr="004D72F5">
        <w:rPr>
          <w:rFonts w:ascii="HG丸ｺﾞｼｯｸM-PRO" w:eastAsia="HG丸ｺﾞｼｯｸM-PRO" w:hAnsi="HG丸ｺﾞｼｯｸM-PRO" w:hint="eastAsia"/>
          <w:sz w:val="22"/>
          <w:szCs w:val="22"/>
        </w:rPr>
        <w:t xml:space="preserve"> Ａ-２-（２）-②　家庭での虐待等権利侵害の疑いのある子どもの早期発見・早期対応及び虐待の予防に努めている。</w:t>
      </w:r>
    </w:p>
    <w:p w:rsidR="00940291" w:rsidRPr="00940291" w:rsidRDefault="00940291" w:rsidP="00940291">
      <w:pPr>
        <w:autoSpaceDE w:val="0"/>
        <w:autoSpaceDN w:val="0"/>
        <w:adjustRightInd w:val="0"/>
        <w:snapToGrid w:val="0"/>
        <w:spacing w:line="20" w:lineRule="atLeast"/>
        <w:rPr>
          <w:rFonts w:ascii="HG丸ｺﾞｼｯｸM-PRO" w:eastAsia="HG丸ｺﾞｼｯｸM-PRO" w:hAnsi="HG丸ｺﾞｼｯｸM-PRO"/>
          <w:b/>
          <w:sz w:val="22"/>
          <w:szCs w:val="22"/>
        </w:rPr>
      </w:pPr>
    </w:p>
    <w:p w:rsidR="00940291" w:rsidRPr="00940291" w:rsidRDefault="00940291" w:rsidP="00940291">
      <w:pPr>
        <w:autoSpaceDE w:val="0"/>
        <w:autoSpaceDN w:val="0"/>
        <w:adjustRightInd w:val="0"/>
        <w:snapToGrid w:val="0"/>
        <w:spacing w:line="20" w:lineRule="atLeast"/>
        <w:rPr>
          <w:rFonts w:ascii="HG丸ｺﾞｼｯｸM-PRO" w:eastAsia="HG丸ｺﾞｼｯｸM-PRO" w:hAnsi="HG丸ｺﾞｼｯｸM-PRO"/>
          <w:b/>
          <w:sz w:val="24"/>
          <w:szCs w:val="24"/>
        </w:rPr>
      </w:pPr>
      <w:r w:rsidRPr="00940291">
        <w:rPr>
          <w:rFonts w:ascii="HG丸ｺﾞｼｯｸM-PRO" w:eastAsia="HG丸ｺﾞｼｯｸM-PRO" w:hAnsi="HG丸ｺﾞｼｯｸM-PRO" w:hint="eastAsia"/>
          <w:b/>
          <w:sz w:val="24"/>
          <w:szCs w:val="24"/>
        </w:rPr>
        <w:t>Ａ－３ 保育の質の向上</w:t>
      </w:r>
    </w:p>
    <w:p w:rsidR="00940291" w:rsidRPr="00940291" w:rsidRDefault="00940291" w:rsidP="00940291">
      <w:pPr>
        <w:autoSpaceDE w:val="0"/>
        <w:autoSpaceDN w:val="0"/>
        <w:adjustRightInd w:val="0"/>
        <w:snapToGrid w:val="0"/>
        <w:spacing w:line="20" w:lineRule="atLeast"/>
        <w:ind w:leftChars="71" w:left="602" w:hangingChars="216" w:hanging="459"/>
        <w:rPr>
          <w:rFonts w:ascii="HG丸ｺﾞｼｯｸM-PRO" w:eastAsia="HG丸ｺﾞｼｯｸM-PRO" w:hAnsi="HG丸ｺﾞｼｯｸM-PRO"/>
          <w:b/>
          <w:sz w:val="22"/>
          <w:szCs w:val="22"/>
          <w:bdr w:val="single" w:sz="4" w:space="0" w:color="auto"/>
        </w:rPr>
      </w:pPr>
      <w:r w:rsidRPr="00940291">
        <w:rPr>
          <w:rFonts w:ascii="HG丸ｺﾞｼｯｸM-PRO" w:eastAsia="HG丸ｺﾞｼｯｸM-PRO" w:hAnsi="HG丸ｺﾞｼｯｸM-PRO" w:hint="eastAsia"/>
          <w:b/>
          <w:sz w:val="22"/>
          <w:szCs w:val="22"/>
          <w:bdr w:val="single" w:sz="4" w:space="0" w:color="auto"/>
        </w:rPr>
        <w:t>Ａ－３－（１）　保育実践の振り返り（保育士等の自己評価）</w:t>
      </w:r>
    </w:p>
    <w:p w:rsidR="00940291" w:rsidRPr="004D72F5" w:rsidRDefault="00940291" w:rsidP="00940291">
      <w:pPr>
        <w:autoSpaceDE w:val="0"/>
        <w:autoSpaceDN w:val="0"/>
        <w:adjustRightInd w:val="0"/>
        <w:snapToGrid w:val="0"/>
        <w:spacing w:line="20" w:lineRule="atLeast"/>
        <w:ind w:leftChars="171" w:left="590" w:hangingChars="116" w:hanging="245"/>
        <w:rPr>
          <w:rFonts w:ascii="HG丸ｺﾞｼｯｸM-PRO" w:eastAsia="HG丸ｺﾞｼｯｸM-PRO" w:hAnsi="HG丸ｺﾞｼｯｸM-PRO"/>
          <w:sz w:val="22"/>
          <w:szCs w:val="22"/>
          <w:bdr w:val="single" w:sz="4" w:space="0" w:color="auto"/>
        </w:rPr>
      </w:pPr>
    </w:p>
    <w:p w:rsidR="00940291" w:rsidRPr="004D72F5" w:rsidRDefault="00940291" w:rsidP="00940291">
      <w:pPr>
        <w:autoSpaceDE w:val="0"/>
        <w:autoSpaceDN w:val="0"/>
        <w:adjustRightInd w:val="0"/>
        <w:snapToGrid w:val="0"/>
        <w:spacing w:line="20" w:lineRule="atLeast"/>
        <w:ind w:leftChars="171" w:left="2706" w:hangingChars="1116" w:hanging="2361"/>
        <w:rPr>
          <w:rFonts w:ascii="HG丸ｺﾞｼｯｸM-PRO" w:eastAsia="HG丸ｺﾞｼｯｸM-PRO" w:hAnsi="HG丸ｺﾞｼｯｸM-PRO"/>
          <w:sz w:val="22"/>
          <w:szCs w:val="22"/>
          <w:bdr w:val="single" w:sz="4" w:space="0" w:color="auto"/>
        </w:rPr>
      </w:pPr>
      <w:r w:rsidRPr="004D72F5">
        <w:rPr>
          <w:rFonts w:ascii="HG丸ｺﾞｼｯｸM-PRO" w:eastAsia="HG丸ｺﾞｼｯｸM-PRO" w:hAnsi="HG丸ｺﾞｼｯｸM-PRO" w:hint="eastAsia"/>
          <w:sz w:val="22"/>
          <w:szCs w:val="22"/>
          <w:bdr w:val="single" w:sz="4" w:space="0" w:color="auto"/>
        </w:rPr>
        <w:t>Ａ⑳</w:t>
      </w:r>
      <w:r w:rsidRPr="004D72F5">
        <w:rPr>
          <w:rFonts w:ascii="HG丸ｺﾞｼｯｸM-PRO" w:eastAsia="HG丸ｺﾞｼｯｸM-PRO" w:hAnsi="HG丸ｺﾞｼｯｸM-PRO" w:hint="eastAsia"/>
          <w:sz w:val="22"/>
          <w:szCs w:val="22"/>
        </w:rPr>
        <w:t xml:space="preserve"> Ａ-３-（１）-①　保育士等が主体的に保育実践の振り返り（自己評価）を行い、保育実践の改善や専門性の向上に努めている。</w:t>
      </w:r>
    </w:p>
    <w:p w:rsidR="00940291" w:rsidRPr="004D72F5" w:rsidRDefault="00940291" w:rsidP="00940291">
      <w:pPr>
        <w:autoSpaceDE w:val="0"/>
        <w:autoSpaceDN w:val="0"/>
        <w:adjustRightInd w:val="0"/>
        <w:snapToGrid w:val="0"/>
        <w:spacing w:line="20" w:lineRule="atLeast"/>
        <w:rPr>
          <w:rFonts w:ascii="HG丸ｺﾞｼｯｸM-PRO" w:eastAsia="HG丸ｺﾞｼｯｸM-PRO" w:hAnsi="HG丸ｺﾞｼｯｸM-PRO"/>
          <w:sz w:val="22"/>
          <w:szCs w:val="22"/>
        </w:rPr>
      </w:pPr>
    </w:p>
    <w:p w:rsidR="00940291" w:rsidRPr="00F477F2" w:rsidRDefault="00940291" w:rsidP="00940291">
      <w:pPr>
        <w:widowControl w:val="0"/>
        <w:adjustRightInd w:val="0"/>
        <w:snapToGrid w:val="0"/>
        <w:spacing w:line="20" w:lineRule="atLeast"/>
        <w:rPr>
          <w:rFonts w:ascii="HG丸ｺﾞｼｯｸM-PRO" w:eastAsia="HG丸ｺﾞｼｯｸM-PRO" w:hAnsi="HG丸ｺﾞｼｯｸM-PRO"/>
          <w:sz w:val="22"/>
          <w:szCs w:val="22"/>
        </w:rPr>
      </w:pPr>
    </w:p>
    <w:p w:rsidR="00940291" w:rsidRPr="00C050FC" w:rsidRDefault="00940291" w:rsidP="00940291">
      <w:pPr>
        <w:autoSpaceDE w:val="0"/>
        <w:autoSpaceDN w:val="0"/>
        <w:snapToGrid w:val="0"/>
        <w:spacing w:line="300" w:lineRule="exact"/>
        <w:rPr>
          <w:rFonts w:ascii="HG丸ｺﾞｼｯｸM-PRO" w:eastAsia="HG丸ｺﾞｼｯｸM-PRO" w:hAnsi="HG丸ｺﾞｼｯｸM-PRO"/>
          <w:b/>
          <w:sz w:val="24"/>
          <w:szCs w:val="24"/>
          <w:highlight w:val="yellow"/>
        </w:rPr>
      </w:pPr>
      <w:r w:rsidRPr="00C050FC">
        <w:rPr>
          <w:rFonts w:ascii="HG丸ｺﾞｼｯｸM-PRO" w:eastAsia="HG丸ｺﾞｼｯｸM-PRO" w:hAnsi="HG丸ｺﾞｼｯｸM-PRO" w:hint="eastAsia"/>
          <w:b/>
          <w:sz w:val="24"/>
          <w:szCs w:val="24"/>
          <w:highlight w:val="yellow"/>
        </w:rPr>
        <w:t>（推奨評価基準）</w:t>
      </w:r>
    </w:p>
    <w:p w:rsidR="00940291" w:rsidRPr="00C050FC" w:rsidRDefault="00940291" w:rsidP="00940291">
      <w:pPr>
        <w:widowControl w:val="0"/>
        <w:adjustRightInd w:val="0"/>
        <w:snapToGrid w:val="0"/>
        <w:spacing w:line="20" w:lineRule="atLeast"/>
        <w:rPr>
          <w:rFonts w:ascii="HG丸ｺﾞｼｯｸM-PRO" w:eastAsia="HG丸ｺﾞｼｯｸM-PRO" w:hAnsi="HG丸ｺﾞｼｯｸM-PRO"/>
          <w:sz w:val="22"/>
          <w:szCs w:val="22"/>
          <w:highlight w:val="yellow"/>
        </w:rPr>
      </w:pPr>
    </w:p>
    <w:p w:rsidR="00940291" w:rsidRPr="00C050FC" w:rsidRDefault="00940291" w:rsidP="00940291">
      <w:pPr>
        <w:widowControl w:val="0"/>
        <w:spacing w:line="320" w:lineRule="exact"/>
        <w:jc w:val="both"/>
        <w:rPr>
          <w:rFonts w:ascii="HG丸ｺﾞｼｯｸM-PRO" w:eastAsia="HG丸ｺﾞｼｯｸM-PRO" w:hAnsi="HG丸ｺﾞｼｯｸM-PRO"/>
          <w:b/>
          <w:kern w:val="2"/>
          <w:sz w:val="24"/>
          <w:szCs w:val="24"/>
          <w:highlight w:val="yellow"/>
        </w:rPr>
      </w:pPr>
      <w:r w:rsidRPr="00C050FC">
        <w:rPr>
          <w:rFonts w:ascii="HG丸ｺﾞｼｯｸM-PRO" w:eastAsia="HG丸ｺﾞｼｯｸM-PRO" w:hAnsi="HG丸ｺﾞｼｯｸM-PRO" w:hint="eastAsia"/>
          <w:b/>
          <w:kern w:val="2"/>
          <w:sz w:val="24"/>
          <w:szCs w:val="24"/>
          <w:highlight w:val="yellow"/>
        </w:rPr>
        <w:t>Ａ－４ 子どもの発達・生活援助</w:t>
      </w:r>
    </w:p>
    <w:p w:rsidR="00940291" w:rsidRPr="00C050FC" w:rsidRDefault="00940291" w:rsidP="00940291">
      <w:pPr>
        <w:widowControl w:val="0"/>
        <w:spacing w:line="320" w:lineRule="exact"/>
        <w:jc w:val="both"/>
        <w:rPr>
          <w:rFonts w:ascii="HG丸ｺﾞｼｯｸM-PRO" w:eastAsia="HG丸ｺﾞｼｯｸM-PRO" w:hAnsi="HG丸ｺﾞｼｯｸM-PRO"/>
          <w:b/>
          <w:kern w:val="2"/>
          <w:sz w:val="22"/>
          <w:szCs w:val="24"/>
          <w:highlight w:val="yellow"/>
          <w:bdr w:val="single" w:sz="4" w:space="0" w:color="auto"/>
        </w:rPr>
      </w:pPr>
      <w:r w:rsidRPr="00C050FC">
        <w:rPr>
          <w:rFonts w:ascii="HG丸ｺﾞｼｯｸM-PRO" w:eastAsia="HG丸ｺﾞｼｯｸM-PRO" w:hAnsi="HG丸ｺﾞｼｯｸM-PRO" w:hint="eastAsia"/>
          <w:b/>
          <w:kern w:val="2"/>
          <w:sz w:val="22"/>
          <w:szCs w:val="24"/>
          <w:highlight w:val="yellow"/>
          <w:bdr w:val="single" w:sz="4" w:space="0" w:color="auto"/>
        </w:rPr>
        <w:t>A－４－（１） 子どもの発達・生活援助</w:t>
      </w:r>
    </w:p>
    <w:p w:rsidR="00940291" w:rsidRPr="00C050FC" w:rsidRDefault="00940291" w:rsidP="00940291">
      <w:pPr>
        <w:widowControl w:val="0"/>
        <w:spacing w:line="20" w:lineRule="atLeast"/>
        <w:jc w:val="both"/>
        <w:rPr>
          <w:rFonts w:ascii="HG丸ｺﾞｼｯｸM-PRO" w:eastAsia="HG丸ｺﾞｼｯｸM-PRO" w:hAnsi="HG丸ｺﾞｼｯｸM-PRO"/>
          <w:kern w:val="2"/>
          <w:szCs w:val="24"/>
          <w:highlight w:val="yellow"/>
        </w:rPr>
      </w:pPr>
    </w:p>
    <w:p w:rsidR="00940291" w:rsidRPr="00C050FC" w:rsidRDefault="00940291" w:rsidP="00940291">
      <w:pPr>
        <w:widowControl w:val="0"/>
        <w:spacing w:line="240" w:lineRule="exact"/>
        <w:ind w:left="2323" w:hangingChars="1098" w:hanging="2323"/>
        <w:jc w:val="both"/>
        <w:rPr>
          <w:rFonts w:ascii="HG丸ｺﾞｼｯｸM-PRO" w:eastAsia="HG丸ｺﾞｼｯｸM-PRO" w:hAnsi="HG丸ｺﾞｼｯｸM-PRO"/>
          <w:kern w:val="2"/>
          <w:sz w:val="22"/>
          <w:szCs w:val="22"/>
          <w:highlight w:val="yellow"/>
        </w:rPr>
      </w:pPr>
      <w:r w:rsidRPr="00C050FC">
        <w:rPr>
          <w:rFonts w:ascii="HG丸ｺﾞｼｯｸM-PRO" w:eastAsia="HG丸ｺﾞｼｯｸM-PRO" w:hAnsi="HG丸ｺﾞｼｯｸM-PRO" w:hint="eastAsia"/>
          <w:kern w:val="2"/>
          <w:sz w:val="22"/>
          <w:szCs w:val="22"/>
          <w:highlight w:val="yellow"/>
          <w:bdr w:val="single" w:sz="4" w:space="0" w:color="auto"/>
        </w:rPr>
        <w:t>Ａ㉑</w:t>
      </w:r>
      <w:r w:rsidRPr="00C050FC">
        <w:rPr>
          <w:rFonts w:ascii="HG丸ｺﾞｼｯｸM-PRO" w:eastAsia="HG丸ｺﾞｼｯｸM-PRO" w:hAnsi="HG丸ｺﾞｼｯｸM-PRO" w:hint="eastAsia"/>
          <w:kern w:val="2"/>
          <w:sz w:val="22"/>
          <w:szCs w:val="22"/>
          <w:highlight w:val="yellow"/>
        </w:rPr>
        <w:t xml:space="preserve"> Ａ-４-（１）-①　体罰等子どもへの不適切な対応が行われないよう、防止と早期発見に取組んでいる。</w:t>
      </w:r>
    </w:p>
    <w:p w:rsidR="00DA39E5" w:rsidRPr="00940291" w:rsidRDefault="00DA39E5"/>
    <w:sectPr w:rsidR="00DA39E5" w:rsidRPr="00940291" w:rsidSect="00E2635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567" w:footer="567" w:gutter="0"/>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66" w:rsidRDefault="00FB6566">
      <w:r>
        <w:separator/>
      </w:r>
    </w:p>
  </w:endnote>
  <w:endnote w:type="continuationSeparator" w:id="0">
    <w:p w:rsidR="00FB6566" w:rsidRDefault="00FB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9E" w:rsidRDefault="00320D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709E" w:rsidRDefault="00961C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300086"/>
      <w:docPartObj>
        <w:docPartGallery w:val="Page Numbers (Bottom of Page)"/>
        <w:docPartUnique/>
      </w:docPartObj>
    </w:sdtPr>
    <w:sdtEndPr/>
    <w:sdtContent>
      <w:p w:rsidR="008C709E" w:rsidRDefault="00320DEF">
        <w:pPr>
          <w:pStyle w:val="a3"/>
          <w:jc w:val="center"/>
        </w:pPr>
        <w:r>
          <w:fldChar w:fldCharType="begin"/>
        </w:r>
        <w:r>
          <w:instrText>PAGE   \* MERGEFORMAT</w:instrText>
        </w:r>
        <w:r>
          <w:fldChar w:fldCharType="separate"/>
        </w:r>
        <w:r w:rsidR="00961CC1" w:rsidRPr="00961CC1">
          <w:rPr>
            <w:noProof/>
            <w:lang w:val="ja-JP"/>
          </w:rPr>
          <w:t>1</w:t>
        </w:r>
        <w:r>
          <w:fldChar w:fldCharType="end"/>
        </w:r>
      </w:p>
    </w:sdtContent>
  </w:sdt>
  <w:p w:rsidR="008C709E" w:rsidRDefault="00961CC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CC1" w:rsidRDefault="00961C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66" w:rsidRDefault="00FB6566">
      <w:r>
        <w:separator/>
      </w:r>
    </w:p>
  </w:footnote>
  <w:footnote w:type="continuationSeparator" w:id="0">
    <w:p w:rsidR="00FB6566" w:rsidRDefault="00FB6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CC1" w:rsidRDefault="00961CC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CC1" w:rsidRDefault="00961CC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CC1" w:rsidRDefault="00961CC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EF"/>
    <w:rsid w:val="00147EBF"/>
    <w:rsid w:val="00314FCA"/>
    <w:rsid w:val="00320DEF"/>
    <w:rsid w:val="00530781"/>
    <w:rsid w:val="00557001"/>
    <w:rsid w:val="00626E68"/>
    <w:rsid w:val="008E264D"/>
    <w:rsid w:val="00940291"/>
    <w:rsid w:val="00961CC1"/>
    <w:rsid w:val="00A34717"/>
    <w:rsid w:val="00AA6C1F"/>
    <w:rsid w:val="00B113A6"/>
    <w:rsid w:val="00BE73EB"/>
    <w:rsid w:val="00DA39E5"/>
    <w:rsid w:val="00FB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DEF"/>
    <w:rPr>
      <w:rFonts w:ascii="Times New Roman" w:hAnsi="Times New Roman"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0DEF"/>
    <w:pPr>
      <w:tabs>
        <w:tab w:val="center" w:pos="4252"/>
        <w:tab w:val="right" w:pos="8504"/>
      </w:tabs>
      <w:snapToGrid w:val="0"/>
    </w:pPr>
  </w:style>
  <w:style w:type="character" w:customStyle="1" w:styleId="a4">
    <w:name w:val="フッター (文字)"/>
    <w:basedOn w:val="a0"/>
    <w:link w:val="a3"/>
    <w:uiPriority w:val="99"/>
    <w:rsid w:val="00320DEF"/>
    <w:rPr>
      <w:rFonts w:ascii="Times New Roman" w:hAnsi="Times New Roman" w:cs="Times New Roman"/>
      <w:kern w:val="0"/>
      <w:sz w:val="21"/>
      <w:szCs w:val="20"/>
    </w:rPr>
  </w:style>
  <w:style w:type="character" w:styleId="a5">
    <w:name w:val="page number"/>
    <w:basedOn w:val="a0"/>
    <w:rsid w:val="00320DEF"/>
  </w:style>
  <w:style w:type="paragraph" w:styleId="a6">
    <w:name w:val="Balloon Text"/>
    <w:basedOn w:val="a"/>
    <w:link w:val="a7"/>
    <w:uiPriority w:val="99"/>
    <w:semiHidden/>
    <w:unhideWhenUsed/>
    <w:rsid w:val="005307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30781"/>
    <w:rPr>
      <w:rFonts w:asciiTheme="majorHAnsi" w:eastAsiaTheme="majorEastAsia" w:hAnsiTheme="majorHAnsi" w:cstheme="majorBidi"/>
      <w:kern w:val="0"/>
      <w:sz w:val="18"/>
      <w:szCs w:val="18"/>
    </w:rPr>
  </w:style>
  <w:style w:type="paragraph" w:styleId="a8">
    <w:name w:val="header"/>
    <w:basedOn w:val="a"/>
    <w:link w:val="a9"/>
    <w:uiPriority w:val="99"/>
    <w:unhideWhenUsed/>
    <w:rsid w:val="00961CC1"/>
    <w:pPr>
      <w:tabs>
        <w:tab w:val="center" w:pos="4252"/>
        <w:tab w:val="right" w:pos="8504"/>
      </w:tabs>
      <w:snapToGrid w:val="0"/>
    </w:pPr>
  </w:style>
  <w:style w:type="character" w:customStyle="1" w:styleId="a9">
    <w:name w:val="ヘッダー (文字)"/>
    <w:basedOn w:val="a0"/>
    <w:link w:val="a8"/>
    <w:uiPriority w:val="99"/>
    <w:rsid w:val="00961CC1"/>
    <w:rPr>
      <w:rFonts w:ascii="Times New Roman" w:hAnsi="Times New Roman" w:cs="Times New Roman"/>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2020-10-11T09:37:00Z</dcterms:created>
  <dcterms:modified xsi:type="dcterms:W3CDTF">2020-10-11T09:37:00Z</dcterms:modified>
</cp:coreProperties>
</file>