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26" w:rsidRPr="009D4763" w:rsidRDefault="000E2E26" w:rsidP="000E2E26">
      <w:pPr>
        <w:jc w:val="center"/>
        <w:rPr>
          <w:rFonts w:asciiTheme="minorEastAsia" w:hAnsiTheme="minorEastAsia"/>
        </w:rPr>
      </w:pPr>
      <w:r w:rsidRPr="009D4763">
        <w:rPr>
          <w:rFonts w:asciiTheme="minorEastAsia" w:hAnsiTheme="minorEastAsia" w:hint="eastAsia"/>
        </w:rPr>
        <w:t>大阪府水素ショーケース</w:t>
      </w:r>
      <w:r w:rsidR="00C87556" w:rsidRPr="009D4763">
        <w:rPr>
          <w:rFonts w:asciiTheme="minorEastAsia" w:hAnsiTheme="minorEastAsia" w:hint="eastAsia"/>
        </w:rPr>
        <w:t>推進</w:t>
      </w:r>
      <w:r w:rsidR="002A2F10" w:rsidRPr="009D4763">
        <w:rPr>
          <w:rFonts w:asciiTheme="minorEastAsia" w:hAnsiTheme="minorEastAsia" w:hint="eastAsia"/>
        </w:rPr>
        <w:t>事業補助金交付要綱</w:t>
      </w:r>
    </w:p>
    <w:p w:rsidR="000E2E26" w:rsidRPr="009D4763" w:rsidRDefault="000E2E26" w:rsidP="000E2E26">
      <w:pPr>
        <w:rPr>
          <w:rFonts w:asciiTheme="minorEastAsia" w:hAnsiTheme="minorEastAsia"/>
        </w:rPr>
      </w:pPr>
    </w:p>
    <w:p w:rsidR="000E2E26" w:rsidRPr="009D4763" w:rsidRDefault="000E2E26" w:rsidP="000E2E26">
      <w:pPr>
        <w:rPr>
          <w:rFonts w:asciiTheme="minorEastAsia" w:hAnsiTheme="minorEastAsia"/>
        </w:rPr>
      </w:pPr>
      <w:r w:rsidRPr="009D4763">
        <w:rPr>
          <w:rFonts w:asciiTheme="minorEastAsia" w:hAnsiTheme="minorEastAsia" w:hint="eastAsia"/>
        </w:rPr>
        <w:t>（目的）</w:t>
      </w:r>
    </w:p>
    <w:p w:rsidR="000E2E26" w:rsidRPr="009D4763" w:rsidRDefault="000E2E26" w:rsidP="00AD561C">
      <w:pPr>
        <w:ind w:left="193" w:hangingChars="100" w:hanging="193"/>
        <w:rPr>
          <w:rFonts w:asciiTheme="minorEastAsia" w:hAnsiTheme="minorEastAsia"/>
        </w:rPr>
      </w:pPr>
      <w:r w:rsidRPr="009D4763">
        <w:rPr>
          <w:rFonts w:asciiTheme="minorEastAsia" w:hAnsiTheme="minorEastAsia" w:hint="eastAsia"/>
        </w:rPr>
        <w:t>第１条　大阪府は、</w:t>
      </w:r>
      <w:r w:rsidR="00EF5B68" w:rsidRPr="009D4763">
        <w:rPr>
          <w:rFonts w:asciiTheme="minorEastAsia" w:hAnsiTheme="minorEastAsia" w:hint="eastAsia"/>
        </w:rPr>
        <w:t>燃料電池フォークリフト</w:t>
      </w:r>
      <w:r w:rsidRPr="009D4763">
        <w:rPr>
          <w:rFonts w:asciiTheme="minorEastAsia" w:hAnsiTheme="minorEastAsia" w:hint="eastAsia"/>
        </w:rPr>
        <w:t>による水素ショーケース機能の</w:t>
      </w:r>
      <w:r w:rsidR="008E4A3C" w:rsidRPr="009D4763">
        <w:rPr>
          <w:rFonts w:asciiTheme="minorEastAsia" w:hAnsiTheme="minorEastAsia" w:hint="eastAsia"/>
        </w:rPr>
        <w:t>強化</w:t>
      </w:r>
      <w:r w:rsidRPr="009D4763">
        <w:rPr>
          <w:rFonts w:asciiTheme="minorEastAsia" w:hAnsiTheme="minorEastAsia" w:hint="eastAsia"/>
        </w:rPr>
        <w:t>に寄与する取組みを支援することにより、大阪における水素の利活用を促進し、もって府域の産業振興に資するため、予算の定めるところにより、大阪府水素ショーケース</w:t>
      </w:r>
      <w:r w:rsidR="00C87556" w:rsidRPr="009D4763">
        <w:rPr>
          <w:rFonts w:asciiTheme="minorEastAsia" w:hAnsiTheme="minorEastAsia" w:hint="eastAsia"/>
        </w:rPr>
        <w:t>推進</w:t>
      </w:r>
      <w:r w:rsidRPr="009D4763">
        <w:rPr>
          <w:rFonts w:asciiTheme="minorEastAsia" w:hAnsiTheme="minorEastAsia" w:hint="eastAsia"/>
        </w:rPr>
        <w:t>事業補助金（以下「補助金」という。）を交付するものとする。その交付については、大阪府補助金交付規則（昭和45年大阪府規則第85号。以下「規則」という。）に定めるもののほか、この要綱の定めるところによる。</w:t>
      </w:r>
    </w:p>
    <w:p w:rsidR="000E2E26" w:rsidRPr="009D4763" w:rsidRDefault="000E2E26" w:rsidP="000E2E26">
      <w:pPr>
        <w:rPr>
          <w:rFonts w:asciiTheme="minorEastAsia" w:hAnsiTheme="minorEastAsia"/>
        </w:rPr>
      </w:pPr>
    </w:p>
    <w:p w:rsidR="000E2E26" w:rsidRPr="009D4763" w:rsidRDefault="000E2E26" w:rsidP="000E2E26">
      <w:pPr>
        <w:rPr>
          <w:rFonts w:asciiTheme="minorEastAsia" w:hAnsiTheme="minorEastAsia"/>
        </w:rPr>
      </w:pPr>
      <w:r w:rsidRPr="009D4763">
        <w:rPr>
          <w:rFonts w:asciiTheme="minorEastAsia" w:hAnsiTheme="minorEastAsia" w:hint="eastAsia"/>
        </w:rPr>
        <w:t>（定義）</w:t>
      </w:r>
    </w:p>
    <w:p w:rsidR="000E2E26" w:rsidRPr="009D4763" w:rsidRDefault="000E2E26" w:rsidP="000E2E26">
      <w:pPr>
        <w:rPr>
          <w:rFonts w:asciiTheme="minorEastAsia" w:hAnsiTheme="minorEastAsia"/>
        </w:rPr>
      </w:pPr>
      <w:r w:rsidRPr="009D4763">
        <w:rPr>
          <w:rFonts w:asciiTheme="minorEastAsia" w:hAnsiTheme="minorEastAsia" w:hint="eastAsia"/>
        </w:rPr>
        <w:t>第２条　この要綱において、次の各号に掲げる用語の意義は、当該各号に定めるところによる。</w:t>
      </w:r>
    </w:p>
    <w:p w:rsidR="000E2E26" w:rsidRPr="009D4763" w:rsidRDefault="000E2E26" w:rsidP="00AD561C">
      <w:pPr>
        <w:ind w:leftChars="100" w:left="386" w:hangingChars="100" w:hanging="193"/>
        <w:rPr>
          <w:rFonts w:asciiTheme="minorEastAsia" w:hAnsiTheme="minorEastAsia"/>
        </w:rPr>
      </w:pPr>
      <w:r w:rsidRPr="009D4763">
        <w:rPr>
          <w:rFonts w:asciiTheme="minorEastAsia" w:hAnsiTheme="minorEastAsia" w:hint="eastAsia"/>
        </w:rPr>
        <w:t>(1)　燃料電池フォークリフト　燃料電池を搭載し、水素を燃料電池の燃料として用いるフォークリフトをいう。</w:t>
      </w:r>
    </w:p>
    <w:p w:rsidR="001A3CDE" w:rsidRPr="009D4763" w:rsidRDefault="001A3CDE" w:rsidP="00AD561C">
      <w:pPr>
        <w:ind w:leftChars="100" w:left="386" w:hangingChars="100" w:hanging="193"/>
        <w:rPr>
          <w:rFonts w:asciiTheme="minorEastAsia" w:hAnsiTheme="minorEastAsia"/>
        </w:rPr>
      </w:pPr>
      <w:r w:rsidRPr="009D4763">
        <w:rPr>
          <w:rFonts w:asciiTheme="minorEastAsia" w:hAnsiTheme="minorEastAsia" w:hint="eastAsia"/>
        </w:rPr>
        <w:t>(2)　中小企業者　中小企業基本法（昭和38年法律第154号）第２条に規定する中小企業者又は法人格を有する中小企業者の団体をいう</w:t>
      </w:r>
      <w:r w:rsidR="00B22DD7" w:rsidRPr="009D4763">
        <w:rPr>
          <w:rFonts w:asciiTheme="minorEastAsia" w:hAnsiTheme="minorEastAsia" w:hint="eastAsia"/>
        </w:rPr>
        <w:t>。</w:t>
      </w:r>
    </w:p>
    <w:p w:rsidR="000E2E26" w:rsidRPr="009E6017" w:rsidRDefault="000E2E26" w:rsidP="00AD561C">
      <w:pPr>
        <w:ind w:leftChars="100" w:left="386" w:hangingChars="100" w:hanging="193"/>
        <w:rPr>
          <w:rFonts w:asciiTheme="minorEastAsia" w:hAnsiTheme="minorEastAsia"/>
        </w:rPr>
      </w:pPr>
      <w:r w:rsidRPr="009D4763">
        <w:rPr>
          <w:rFonts w:asciiTheme="minorEastAsia" w:hAnsiTheme="minorEastAsia" w:hint="eastAsia"/>
        </w:rPr>
        <w:t>(</w:t>
      </w:r>
      <w:r w:rsidR="003C7F26" w:rsidRPr="009D4763">
        <w:rPr>
          <w:rFonts w:asciiTheme="minorEastAsia" w:hAnsiTheme="minorEastAsia" w:hint="eastAsia"/>
        </w:rPr>
        <w:t>3</w:t>
      </w:r>
      <w:r w:rsidRPr="009D4763">
        <w:rPr>
          <w:rFonts w:asciiTheme="minorEastAsia" w:hAnsiTheme="minorEastAsia" w:hint="eastAsia"/>
        </w:rPr>
        <w:t xml:space="preserve">)　</w:t>
      </w:r>
      <w:r w:rsidR="00752D0C" w:rsidRPr="009D4763">
        <w:rPr>
          <w:rFonts w:asciiTheme="minorEastAsia" w:hAnsiTheme="minorEastAsia" w:hint="eastAsia"/>
        </w:rPr>
        <w:t xml:space="preserve">環境省補助金　</w:t>
      </w:r>
      <w:r w:rsidR="00F6230F" w:rsidRPr="009D4763">
        <w:rPr>
          <w:rFonts w:asciiTheme="minorEastAsia" w:hAnsiTheme="minorEastAsia" w:hint="eastAsia"/>
        </w:rPr>
        <w:t>二酸化炭</w:t>
      </w:r>
      <w:r w:rsidR="00F6230F" w:rsidRPr="009E6017">
        <w:rPr>
          <w:rFonts w:asciiTheme="minorEastAsia" w:hAnsiTheme="minorEastAsia" w:hint="eastAsia"/>
        </w:rPr>
        <w:t>素排出抑制対策事業費等補助金（再エネ水素</w:t>
      </w:r>
      <w:r w:rsidR="00752D0C" w:rsidRPr="009E6017">
        <w:rPr>
          <w:rFonts w:asciiTheme="minorEastAsia" w:hAnsiTheme="minorEastAsia" w:hint="eastAsia"/>
        </w:rPr>
        <w:t>を活用した</w:t>
      </w:r>
      <w:r w:rsidR="00F6230F" w:rsidRPr="009E6017">
        <w:rPr>
          <w:rFonts w:asciiTheme="minorEastAsia" w:hAnsiTheme="minorEastAsia" w:hint="eastAsia"/>
        </w:rPr>
        <w:t>社会インフラの低炭素化促進事業</w:t>
      </w:r>
      <w:r w:rsidR="00752D0C" w:rsidRPr="009E6017">
        <w:rPr>
          <w:rFonts w:asciiTheme="minorEastAsia" w:hAnsiTheme="minorEastAsia" w:hint="eastAsia"/>
        </w:rPr>
        <w:t>）交付要綱（</w:t>
      </w:r>
      <w:r w:rsidR="00F6230F" w:rsidRPr="009E6017">
        <w:rPr>
          <w:rFonts w:asciiTheme="minorEastAsia" w:hAnsiTheme="minorEastAsia" w:hint="eastAsia"/>
        </w:rPr>
        <w:t>平成</w:t>
      </w:r>
      <w:r w:rsidR="00F1200B" w:rsidRPr="009E6017">
        <w:rPr>
          <w:rFonts w:asciiTheme="minorEastAsia" w:hAnsiTheme="minorEastAsia" w:hint="eastAsia"/>
        </w:rPr>
        <w:t>31年４</w:t>
      </w:r>
      <w:r w:rsidR="00F6230F" w:rsidRPr="009E6017">
        <w:rPr>
          <w:rFonts w:asciiTheme="minorEastAsia" w:hAnsiTheme="minorEastAsia" w:hint="eastAsia"/>
        </w:rPr>
        <w:t>月</w:t>
      </w:r>
      <w:r w:rsidR="00F1200B" w:rsidRPr="009E6017">
        <w:rPr>
          <w:rFonts w:asciiTheme="minorEastAsia" w:hAnsiTheme="minorEastAsia" w:hint="eastAsia"/>
        </w:rPr>
        <w:t>１</w:t>
      </w:r>
      <w:r w:rsidR="00F6230F" w:rsidRPr="009E6017">
        <w:rPr>
          <w:rFonts w:asciiTheme="minorEastAsia" w:hAnsiTheme="minorEastAsia" w:hint="eastAsia"/>
        </w:rPr>
        <w:t>日付け環水大自発第</w:t>
      </w:r>
      <w:r w:rsidR="00F1200B" w:rsidRPr="009E6017">
        <w:rPr>
          <w:rFonts w:asciiTheme="minorEastAsia" w:hAnsiTheme="minorEastAsia" w:hint="eastAsia"/>
        </w:rPr>
        <w:t>1904018</w:t>
      </w:r>
      <w:r w:rsidR="00F6230F" w:rsidRPr="009E6017">
        <w:rPr>
          <w:rFonts w:asciiTheme="minorEastAsia" w:hAnsiTheme="minorEastAsia" w:hint="eastAsia"/>
        </w:rPr>
        <w:t>号</w:t>
      </w:r>
      <w:r w:rsidR="00752D0C" w:rsidRPr="009E6017">
        <w:rPr>
          <w:rFonts w:asciiTheme="minorEastAsia" w:hAnsiTheme="minorEastAsia" w:hint="eastAsia"/>
        </w:rPr>
        <w:t>）</w:t>
      </w:r>
      <w:r w:rsidR="00F6230F" w:rsidRPr="009E6017">
        <w:rPr>
          <w:rFonts w:asciiTheme="minorEastAsia" w:hAnsiTheme="minorEastAsia" w:hint="eastAsia"/>
        </w:rPr>
        <w:t>及び再エネ水素</w:t>
      </w:r>
      <w:r w:rsidR="00686EAD" w:rsidRPr="009E6017">
        <w:rPr>
          <w:rFonts w:asciiTheme="minorEastAsia" w:hAnsiTheme="minorEastAsia" w:hint="eastAsia"/>
        </w:rPr>
        <w:t>を活用した</w:t>
      </w:r>
      <w:r w:rsidR="00F6230F" w:rsidRPr="009E6017">
        <w:rPr>
          <w:rFonts w:asciiTheme="minorEastAsia" w:hAnsiTheme="minorEastAsia" w:hint="eastAsia"/>
        </w:rPr>
        <w:t>社会インフラの低炭素化促進</w:t>
      </w:r>
      <w:r w:rsidR="00686EAD" w:rsidRPr="009E6017">
        <w:rPr>
          <w:rFonts w:asciiTheme="minorEastAsia" w:hAnsiTheme="minorEastAsia" w:hint="eastAsia"/>
        </w:rPr>
        <w:t>事業実施要領（</w:t>
      </w:r>
      <w:r w:rsidR="00F6230F" w:rsidRPr="009E6017">
        <w:rPr>
          <w:rFonts w:asciiTheme="minorEastAsia" w:hAnsiTheme="minorEastAsia" w:hint="eastAsia"/>
        </w:rPr>
        <w:t>平成</w:t>
      </w:r>
      <w:r w:rsidR="00F1200B" w:rsidRPr="009E6017">
        <w:rPr>
          <w:rFonts w:asciiTheme="minorEastAsia" w:hAnsiTheme="minorEastAsia" w:hint="eastAsia"/>
        </w:rPr>
        <w:t>31年４</w:t>
      </w:r>
      <w:r w:rsidR="00F6230F" w:rsidRPr="009E6017">
        <w:rPr>
          <w:rFonts w:asciiTheme="minorEastAsia" w:hAnsiTheme="minorEastAsia" w:hint="eastAsia"/>
        </w:rPr>
        <w:t>月</w:t>
      </w:r>
      <w:r w:rsidR="00F1200B" w:rsidRPr="009E6017">
        <w:rPr>
          <w:rFonts w:asciiTheme="minorEastAsia" w:hAnsiTheme="minorEastAsia" w:hint="eastAsia"/>
        </w:rPr>
        <w:t>１</w:t>
      </w:r>
      <w:r w:rsidR="00F6230F" w:rsidRPr="009E6017">
        <w:rPr>
          <w:rFonts w:asciiTheme="minorEastAsia" w:hAnsiTheme="minorEastAsia" w:hint="eastAsia"/>
        </w:rPr>
        <w:t>日付け環水大自発第</w:t>
      </w:r>
      <w:r w:rsidR="00F1200B" w:rsidRPr="009E6017">
        <w:rPr>
          <w:rFonts w:asciiTheme="minorEastAsia" w:hAnsiTheme="minorEastAsia" w:hint="eastAsia"/>
        </w:rPr>
        <w:t>1904019</w:t>
      </w:r>
      <w:r w:rsidR="00F6230F" w:rsidRPr="009E6017">
        <w:rPr>
          <w:rFonts w:asciiTheme="minorEastAsia" w:hAnsiTheme="minorEastAsia" w:hint="eastAsia"/>
        </w:rPr>
        <w:t>号</w:t>
      </w:r>
      <w:r w:rsidR="00686EAD" w:rsidRPr="009E6017">
        <w:rPr>
          <w:rFonts w:asciiTheme="minorEastAsia" w:hAnsiTheme="minorEastAsia" w:hint="eastAsia"/>
        </w:rPr>
        <w:t>）</w:t>
      </w:r>
      <w:r w:rsidR="00752D0C" w:rsidRPr="009E6017">
        <w:rPr>
          <w:rFonts w:asciiTheme="minorEastAsia" w:hAnsiTheme="minorEastAsia" w:hint="eastAsia"/>
        </w:rPr>
        <w:t>に基づく補助金を活用して、燃料電池フォークリフトを導入する事業者に対し交付する間接補助金をいう。</w:t>
      </w:r>
    </w:p>
    <w:p w:rsidR="000E2E26" w:rsidRPr="009E6017" w:rsidRDefault="000E2E26" w:rsidP="00AD561C">
      <w:pPr>
        <w:ind w:leftChars="100" w:left="386" w:hangingChars="100" w:hanging="193"/>
        <w:rPr>
          <w:rFonts w:asciiTheme="minorEastAsia" w:hAnsiTheme="minorEastAsia"/>
        </w:rPr>
      </w:pPr>
      <w:r w:rsidRPr="009E6017">
        <w:rPr>
          <w:rFonts w:asciiTheme="minorEastAsia" w:hAnsiTheme="minorEastAsia" w:hint="eastAsia"/>
        </w:rPr>
        <w:t>(</w:t>
      </w:r>
      <w:r w:rsidR="003C7F26" w:rsidRPr="009E6017">
        <w:rPr>
          <w:rFonts w:asciiTheme="minorEastAsia" w:hAnsiTheme="minorEastAsia" w:hint="eastAsia"/>
        </w:rPr>
        <w:t>4</w:t>
      </w:r>
      <w:r w:rsidRPr="009E6017">
        <w:rPr>
          <w:rFonts w:asciiTheme="minorEastAsia" w:hAnsiTheme="minorEastAsia" w:hint="eastAsia"/>
        </w:rPr>
        <w:t xml:space="preserve">)　</w:t>
      </w:r>
      <w:r w:rsidR="00686EAD" w:rsidRPr="009E6017">
        <w:rPr>
          <w:rFonts w:asciiTheme="minorEastAsia" w:hAnsiTheme="minorEastAsia" w:hint="eastAsia"/>
        </w:rPr>
        <w:t>環境省補助執行団体　環境省補助金を交付する事業を実施する法人</w:t>
      </w:r>
      <w:r w:rsidR="00711677" w:rsidRPr="009E6017">
        <w:rPr>
          <w:rFonts w:asciiTheme="minorEastAsia" w:hAnsiTheme="minorEastAsia" w:hint="eastAsia"/>
        </w:rPr>
        <w:t>をいう。</w:t>
      </w:r>
    </w:p>
    <w:p w:rsidR="000E2E26" w:rsidRPr="009E6017" w:rsidRDefault="000E2E26" w:rsidP="000E2E26">
      <w:pPr>
        <w:rPr>
          <w:rFonts w:asciiTheme="minorEastAsia" w:hAnsiTheme="minorEastAsia"/>
        </w:rPr>
      </w:pPr>
    </w:p>
    <w:p w:rsidR="00282C59" w:rsidRPr="009E6017" w:rsidRDefault="00282C59" w:rsidP="00282C59">
      <w:pPr>
        <w:rPr>
          <w:rFonts w:asciiTheme="minorEastAsia" w:hAnsiTheme="minorEastAsia"/>
        </w:rPr>
      </w:pPr>
      <w:r w:rsidRPr="009E6017">
        <w:rPr>
          <w:rFonts w:asciiTheme="minorEastAsia" w:hAnsiTheme="minorEastAsia" w:hint="eastAsia"/>
        </w:rPr>
        <w:t>（補助事業者）</w:t>
      </w:r>
    </w:p>
    <w:p w:rsidR="00282C59" w:rsidRPr="009E6017" w:rsidRDefault="00282C59" w:rsidP="00282C59">
      <w:pPr>
        <w:ind w:left="193" w:hangingChars="100" w:hanging="193"/>
        <w:rPr>
          <w:rFonts w:asciiTheme="minorEastAsia" w:hAnsiTheme="minorEastAsia"/>
        </w:rPr>
      </w:pPr>
      <w:r w:rsidRPr="009E6017">
        <w:rPr>
          <w:rFonts w:asciiTheme="minorEastAsia" w:hAnsiTheme="minorEastAsia" w:hint="eastAsia"/>
        </w:rPr>
        <w:t>第３条　補助金の交付の決定を受けて補助事業を行う者（以下「補助事業者」という。）は、次の各号を全て満たす者をいう。</w:t>
      </w:r>
    </w:p>
    <w:p w:rsidR="00282C59" w:rsidRPr="009E6017" w:rsidRDefault="00282C59" w:rsidP="00282C59">
      <w:pPr>
        <w:ind w:leftChars="100" w:left="386" w:hangingChars="100" w:hanging="193"/>
        <w:rPr>
          <w:rFonts w:asciiTheme="minorEastAsia" w:hAnsiTheme="minorEastAsia"/>
        </w:rPr>
      </w:pPr>
      <w:r w:rsidRPr="009E6017">
        <w:rPr>
          <w:rFonts w:asciiTheme="minorEastAsia" w:hAnsiTheme="minorEastAsia" w:hint="eastAsia"/>
        </w:rPr>
        <w:t>(1)　補助対象燃料電池フォークリフトの導入について、環境省補助執行団体により環境省補助金の交付決定を受けた者（環境省補助執行団体に対する交付申請を２者以上の事業者が共同で行った場合は、</w:t>
      </w:r>
    </w:p>
    <w:p w:rsidR="00282C59" w:rsidRPr="009E6017" w:rsidRDefault="00282C59" w:rsidP="00282C59">
      <w:pPr>
        <w:ind w:leftChars="212" w:left="409"/>
        <w:rPr>
          <w:rFonts w:asciiTheme="minorEastAsia" w:hAnsiTheme="minorEastAsia"/>
        </w:rPr>
      </w:pPr>
      <w:r w:rsidRPr="009E6017">
        <w:rPr>
          <w:rFonts w:asciiTheme="minorEastAsia" w:hAnsiTheme="minorEastAsia" w:hint="eastAsia"/>
        </w:rPr>
        <w:t>代表者を代表事業者、それ以外の事業者を共同事業者とし、環境省補助執行団体から補助金の交付を受ける代表事業者を補助対象者とする。）</w:t>
      </w:r>
    </w:p>
    <w:p w:rsidR="00282C59" w:rsidRPr="009E6017" w:rsidRDefault="00282C59" w:rsidP="002B5702">
      <w:pPr>
        <w:ind w:leftChars="100" w:left="386" w:hangingChars="100" w:hanging="193"/>
        <w:rPr>
          <w:rFonts w:asciiTheme="minorEastAsia" w:hAnsiTheme="minorEastAsia"/>
        </w:rPr>
      </w:pPr>
      <w:r w:rsidRPr="009E6017">
        <w:rPr>
          <w:rFonts w:asciiTheme="minorEastAsia" w:hAnsiTheme="minorEastAsia" w:hint="eastAsia"/>
        </w:rPr>
        <w:t>(2)</w:t>
      </w:r>
      <w:r w:rsidR="002B5702" w:rsidRPr="009E6017">
        <w:rPr>
          <w:rFonts w:asciiTheme="minorEastAsia" w:hAnsiTheme="minorEastAsia" w:hint="eastAsia"/>
        </w:rPr>
        <w:t xml:space="preserve">　</w:t>
      </w:r>
      <w:r w:rsidRPr="009E6017">
        <w:rPr>
          <w:rFonts w:asciiTheme="minorEastAsia" w:hAnsiTheme="minorEastAsia" w:hint="eastAsia"/>
        </w:rPr>
        <w:t>燃料電池フォークリフトに燃料用水素を充填する高圧ガス保安法（昭和26年６月７日法律第204号）に基づく許可を受けた若しくは届出をした水素ステーション（移動型も含む）を継続的に利用可能な者、又はその者に燃料電池フォークリフトをファイナンスリースにより提供する者</w:t>
      </w:r>
    </w:p>
    <w:p w:rsidR="00282C59" w:rsidRPr="009E6017" w:rsidRDefault="00282C59"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（補助事業）</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w:t>
      </w:r>
      <w:r w:rsidR="00282C59" w:rsidRPr="009E6017">
        <w:rPr>
          <w:rFonts w:asciiTheme="minorEastAsia" w:hAnsiTheme="minorEastAsia" w:hint="eastAsia"/>
        </w:rPr>
        <w:t>４</w:t>
      </w:r>
      <w:r w:rsidRPr="009E6017">
        <w:rPr>
          <w:rFonts w:asciiTheme="minorEastAsia" w:hAnsiTheme="minorEastAsia" w:hint="eastAsia"/>
        </w:rPr>
        <w:t>条　補助金の交付の対象となる事業（以下「補助事業」という。）は、一般販売されている新車の燃料電池フォークリフトを大阪府内に導入する事業であって、次の各号のいずれかに該当するものをいう。</w:t>
      </w:r>
    </w:p>
    <w:p w:rsidR="000E2E26" w:rsidRPr="009E6017" w:rsidRDefault="000E2E26" w:rsidP="00AD561C">
      <w:pPr>
        <w:ind w:leftChars="100" w:left="386" w:hangingChars="100" w:hanging="193"/>
        <w:rPr>
          <w:rFonts w:asciiTheme="minorEastAsia" w:hAnsiTheme="minorEastAsia"/>
        </w:rPr>
      </w:pPr>
      <w:r w:rsidRPr="009E6017">
        <w:rPr>
          <w:rFonts w:asciiTheme="minorEastAsia" w:hAnsiTheme="minorEastAsia" w:hint="eastAsia"/>
        </w:rPr>
        <w:t xml:space="preserve">(1)　</w:t>
      </w:r>
      <w:r w:rsidR="00D83789" w:rsidRPr="009E6017">
        <w:rPr>
          <w:rFonts w:asciiTheme="minorEastAsia" w:hAnsiTheme="minorEastAsia" w:hint="eastAsia"/>
        </w:rPr>
        <w:t>中小企業者が</w:t>
      </w:r>
      <w:r w:rsidRPr="009E6017">
        <w:rPr>
          <w:rFonts w:asciiTheme="minorEastAsia" w:hAnsiTheme="minorEastAsia" w:hint="eastAsia"/>
        </w:rPr>
        <w:t>補助対象燃料電池フォークリフト（本事業により補助を受けて導入</w:t>
      </w:r>
      <w:r w:rsidR="00A663E6" w:rsidRPr="009E6017">
        <w:rPr>
          <w:rFonts w:asciiTheme="minorEastAsia" w:hAnsiTheme="minorEastAsia" w:hint="eastAsia"/>
        </w:rPr>
        <w:t>する</w:t>
      </w:r>
      <w:r w:rsidRPr="009E6017">
        <w:rPr>
          <w:rFonts w:asciiTheme="minorEastAsia" w:hAnsiTheme="minorEastAsia" w:hint="eastAsia"/>
        </w:rPr>
        <w:t>燃料電池フォークリフトをいう。以下同じ。）を</w:t>
      </w:r>
      <w:r w:rsidR="003C7F26" w:rsidRPr="009E6017">
        <w:rPr>
          <w:rFonts w:asciiTheme="minorEastAsia" w:hAnsiTheme="minorEastAsia" w:hint="eastAsia"/>
        </w:rPr>
        <w:t>購入し</w:t>
      </w:r>
      <w:r w:rsidRPr="009E6017">
        <w:rPr>
          <w:rFonts w:asciiTheme="minorEastAsia" w:hAnsiTheme="minorEastAsia" w:hint="eastAsia"/>
        </w:rPr>
        <w:t>、導入時から減価償却資産の耐用年数等に関する省令（昭和40年大蔵省令第15号）に定められた耐用年数の期間（以下「耐用年数期間」という。）</w:t>
      </w:r>
      <w:r w:rsidR="00D83789" w:rsidRPr="009E6017">
        <w:rPr>
          <w:rFonts w:asciiTheme="minorEastAsia" w:hAnsiTheme="minorEastAsia" w:hint="eastAsia"/>
        </w:rPr>
        <w:t>以上の期間</w:t>
      </w:r>
      <w:r w:rsidRPr="009E6017">
        <w:rPr>
          <w:rFonts w:asciiTheme="minorEastAsia" w:hAnsiTheme="minorEastAsia" w:hint="eastAsia"/>
        </w:rPr>
        <w:t>大阪府内に設置及び使用しようとする</w:t>
      </w:r>
      <w:r w:rsidR="003C7F26" w:rsidRPr="009E6017">
        <w:rPr>
          <w:rFonts w:asciiTheme="minorEastAsia" w:hAnsiTheme="minorEastAsia" w:hint="eastAsia"/>
        </w:rPr>
        <w:t>もの</w:t>
      </w:r>
      <w:r w:rsidRPr="009E6017">
        <w:rPr>
          <w:rFonts w:asciiTheme="minorEastAsia" w:hAnsiTheme="minorEastAsia" w:hint="eastAsia"/>
        </w:rPr>
        <w:t>。</w:t>
      </w:r>
    </w:p>
    <w:p w:rsidR="000E2E26" w:rsidRPr="009E6017" w:rsidRDefault="000E2E26" w:rsidP="00566758">
      <w:pPr>
        <w:ind w:leftChars="100" w:left="386" w:hangingChars="100" w:hanging="193"/>
        <w:rPr>
          <w:rFonts w:asciiTheme="minorEastAsia" w:hAnsiTheme="minorEastAsia"/>
        </w:rPr>
      </w:pPr>
      <w:r w:rsidRPr="009E6017">
        <w:rPr>
          <w:rFonts w:asciiTheme="minorEastAsia" w:hAnsiTheme="minorEastAsia" w:hint="eastAsia"/>
        </w:rPr>
        <w:t xml:space="preserve">(2)　</w:t>
      </w:r>
      <w:r w:rsidR="00D83789" w:rsidRPr="009E6017">
        <w:rPr>
          <w:rFonts w:asciiTheme="minorEastAsia" w:hAnsiTheme="minorEastAsia" w:hint="eastAsia"/>
        </w:rPr>
        <w:t>中小企業者が</w:t>
      </w:r>
      <w:r w:rsidRPr="009E6017">
        <w:rPr>
          <w:rFonts w:asciiTheme="minorEastAsia" w:hAnsiTheme="minorEastAsia" w:hint="eastAsia"/>
        </w:rPr>
        <w:t>補助対象燃料電池フォークリフトをファイナンスリース（転リースを含む）により提供</w:t>
      </w:r>
      <w:r w:rsidR="00F05F91" w:rsidRPr="009E6017">
        <w:rPr>
          <w:rFonts w:asciiTheme="minorEastAsia" w:hAnsiTheme="minorEastAsia" w:hint="eastAsia"/>
        </w:rPr>
        <w:t>を受けて導入するものであって</w:t>
      </w:r>
      <w:r w:rsidRPr="009E6017">
        <w:rPr>
          <w:rFonts w:asciiTheme="minorEastAsia" w:hAnsiTheme="minorEastAsia" w:hint="eastAsia"/>
        </w:rPr>
        <w:t>、導入時から耐用年数期間以上の期間</w:t>
      </w:r>
      <w:r w:rsidR="00F05F91" w:rsidRPr="009E6017">
        <w:rPr>
          <w:rFonts w:asciiTheme="minorEastAsia" w:hAnsiTheme="minorEastAsia" w:hint="eastAsia"/>
        </w:rPr>
        <w:t>をリース</w:t>
      </w:r>
      <w:r w:rsidRPr="009E6017">
        <w:rPr>
          <w:rFonts w:asciiTheme="minorEastAsia" w:hAnsiTheme="minorEastAsia" w:hint="eastAsia"/>
        </w:rPr>
        <w:t>契約</w:t>
      </w:r>
      <w:r w:rsidR="00F05F91" w:rsidRPr="009E6017">
        <w:rPr>
          <w:rFonts w:asciiTheme="minorEastAsia" w:hAnsiTheme="minorEastAsia" w:hint="eastAsia"/>
        </w:rPr>
        <w:t>期間とし</w:t>
      </w:r>
      <w:r w:rsidRPr="009E6017">
        <w:rPr>
          <w:rFonts w:asciiTheme="minorEastAsia" w:hAnsiTheme="minorEastAsia" w:hint="eastAsia"/>
        </w:rPr>
        <w:t>契約期間中は大阪府内に設置及び使用することを契約の条件に盛り込む</w:t>
      </w:r>
      <w:r w:rsidR="003C7F26" w:rsidRPr="009E6017">
        <w:rPr>
          <w:rFonts w:asciiTheme="minorEastAsia" w:hAnsiTheme="minorEastAsia" w:hint="eastAsia"/>
        </w:rPr>
        <w:t>もの</w:t>
      </w:r>
      <w:r w:rsidRPr="009E6017">
        <w:rPr>
          <w:rFonts w:asciiTheme="minorEastAsia" w:hAnsiTheme="minorEastAsia" w:hint="eastAsia"/>
        </w:rPr>
        <w:t>。</w:t>
      </w:r>
    </w:p>
    <w:p w:rsidR="000E2E26" w:rsidRPr="009E6017" w:rsidRDefault="000E2E26" w:rsidP="00752D0C">
      <w:pPr>
        <w:ind w:leftChars="100" w:left="386" w:hangingChars="100" w:hanging="193"/>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（補助対象経費等）</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第５条　知事は、補助事業者が行う補助事業に必要かつ適当と認める経費（以下「補助対象経費」という。）について、予算の範囲内において、補助金を交付するものとする。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２　前項に定める補助対象経費は、燃料電池フォークリフトの導入経費と当該車両に対応する一般的なエ</w:t>
      </w:r>
      <w:r w:rsidRPr="009E6017">
        <w:rPr>
          <w:rFonts w:asciiTheme="minorEastAsia" w:hAnsiTheme="minorEastAsia" w:hint="eastAsia"/>
        </w:rPr>
        <w:lastRenderedPageBreak/>
        <w:t>ンジン式フォークリフトの導入経費との差額とし、</w:t>
      </w:r>
      <w:r w:rsidR="00964A14" w:rsidRPr="009E6017">
        <w:rPr>
          <w:rFonts w:asciiTheme="minorEastAsia" w:hAnsiTheme="minorEastAsia" w:hint="eastAsia"/>
        </w:rPr>
        <w:t>環境省補助執行団体</w:t>
      </w:r>
      <w:r w:rsidRPr="009E6017">
        <w:rPr>
          <w:rFonts w:asciiTheme="minorEastAsia" w:hAnsiTheme="minorEastAsia" w:hint="eastAsia"/>
        </w:rPr>
        <w:t>が</w:t>
      </w:r>
      <w:r w:rsidR="00964A14" w:rsidRPr="009E6017">
        <w:rPr>
          <w:rFonts w:asciiTheme="minorEastAsia" w:hAnsiTheme="minorEastAsia" w:hint="eastAsia"/>
        </w:rPr>
        <w:t>交付</w:t>
      </w:r>
      <w:r w:rsidRPr="009E6017">
        <w:rPr>
          <w:rFonts w:asciiTheme="minorEastAsia" w:hAnsiTheme="minorEastAsia" w:hint="eastAsia"/>
        </w:rPr>
        <w:t>する環境省補助金の補助対象経費と同一とする。ただし、消費税及び地方消費税は補助対象外とする。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３　補助率については、補助対象経費の４分の１以内とする。</w:t>
      </w:r>
      <w:r w:rsidR="00A663E6" w:rsidRPr="009E6017">
        <w:rPr>
          <w:rFonts w:asciiTheme="minorEastAsia" w:hAnsiTheme="minorEastAsia" w:hint="eastAsia"/>
        </w:rPr>
        <w:t>ただし、補助金の額は、</w:t>
      </w:r>
      <w:r w:rsidR="00BA259B" w:rsidRPr="009E6017">
        <w:rPr>
          <w:rFonts w:asciiTheme="minorEastAsia" w:hAnsiTheme="minorEastAsia" w:hint="eastAsia"/>
        </w:rPr>
        <w:t>1台当たり</w:t>
      </w:r>
      <w:r w:rsidR="004A1818" w:rsidRPr="009E6017">
        <w:rPr>
          <w:rFonts w:asciiTheme="minorEastAsia" w:hAnsiTheme="minorEastAsia" w:hint="eastAsia"/>
        </w:rPr>
        <w:t>200</w:t>
      </w:r>
      <w:r w:rsidR="00A663E6" w:rsidRPr="009E6017">
        <w:rPr>
          <w:rFonts w:asciiTheme="minorEastAsia" w:hAnsiTheme="minorEastAsia" w:hint="eastAsia"/>
        </w:rPr>
        <w:t>万円を限度とする。</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（補助金の交付の申請）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第６条　規則第４条第１項の規定による補助金交付申請書（様式第１号）には、次の各号に掲げる書類を添付しなければならない。</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(1)　事業計画書（様式第１－２号）</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(2)　要件確認申立書（様式第１－３号）</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(3)　暴力団等審査情報（様式第１－４号）</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(4)　その他知事が必要と認める事項</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２　規則第７条の規定による補助金の交付の決定の通知を受ける前に補助事業に着手する場合は、事前着手届出書（様式第２号）を知事に提出しなければならない。</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（補助事業の内容等の変更申請等）</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第７条　規則第６条第１項第１号又は第２号の規定に該当するときは、補助事業の内容・経費配分の変更承認申請書（様式第３号）を知事に提出しなければならない。</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２　規則第６条第１項第３号の規定に該当するときは、補助事業の中止（廃止）承認申請書（様式第４号）を知事に提出しなければならない。</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３　規則第６条第１項第４号の規定に該当するときは、補助事業遅延等報告書（様式第５号）を知事に提出しなければならない。</w:t>
      </w:r>
    </w:p>
    <w:p w:rsidR="000E2E26" w:rsidRPr="009E6017" w:rsidRDefault="00385209" w:rsidP="001D59CA">
      <w:pPr>
        <w:ind w:left="193" w:hangingChars="100" w:hanging="193"/>
        <w:rPr>
          <w:rFonts w:asciiTheme="minorEastAsia" w:hAnsiTheme="minorEastAsia"/>
        </w:rPr>
      </w:pPr>
      <w:r w:rsidRPr="009E6017">
        <w:rPr>
          <w:rFonts w:asciiTheme="minorEastAsia" w:hAnsiTheme="minorEastAsia" w:hint="eastAsia"/>
        </w:rPr>
        <w:t xml:space="preserve">４　</w:t>
      </w:r>
      <w:r w:rsidR="00964A14" w:rsidRPr="009E6017">
        <w:rPr>
          <w:rFonts w:asciiTheme="minorEastAsia" w:hAnsiTheme="minorEastAsia" w:hint="eastAsia"/>
        </w:rPr>
        <w:t>環境省補助執行団体</w:t>
      </w:r>
      <w:r w:rsidRPr="009E6017">
        <w:rPr>
          <w:rFonts w:asciiTheme="minorEastAsia" w:hAnsiTheme="minorEastAsia" w:hint="eastAsia"/>
        </w:rPr>
        <w:t>に対し環境省補助金</w:t>
      </w:r>
      <w:r w:rsidR="001D59CA" w:rsidRPr="009E6017">
        <w:rPr>
          <w:rFonts w:asciiTheme="minorEastAsia" w:hAnsiTheme="minorEastAsia" w:hint="eastAsia"/>
        </w:rPr>
        <w:t>に係る</w:t>
      </w:r>
      <w:r w:rsidRPr="009E6017">
        <w:rPr>
          <w:rFonts w:asciiTheme="minorEastAsia" w:hAnsiTheme="minorEastAsia" w:hint="eastAsia"/>
        </w:rPr>
        <w:t>変更交付申請書、計画変更承認申請書、中止（廃止）承認申請書</w:t>
      </w:r>
      <w:r w:rsidR="001D59CA" w:rsidRPr="009E6017">
        <w:rPr>
          <w:rFonts w:asciiTheme="minorEastAsia" w:hAnsiTheme="minorEastAsia" w:hint="eastAsia"/>
        </w:rPr>
        <w:t>又は遅延等報告書を提出したときは、</w:t>
      </w:r>
      <w:r w:rsidR="00E508BF" w:rsidRPr="009E6017">
        <w:rPr>
          <w:rFonts w:asciiTheme="minorEastAsia" w:hAnsiTheme="minorEastAsia" w:hint="eastAsia"/>
        </w:rPr>
        <w:t>府補助金においても、同条第</w:t>
      </w:r>
      <w:r w:rsidR="00C3705C" w:rsidRPr="009E6017">
        <w:rPr>
          <w:rFonts w:asciiTheme="minorEastAsia" w:hAnsiTheme="minorEastAsia" w:hint="eastAsia"/>
        </w:rPr>
        <w:t>１</w:t>
      </w:r>
      <w:r w:rsidR="00E508BF" w:rsidRPr="009E6017">
        <w:rPr>
          <w:rFonts w:asciiTheme="minorEastAsia" w:hAnsiTheme="minorEastAsia" w:hint="eastAsia"/>
        </w:rPr>
        <w:t>項から第</w:t>
      </w:r>
      <w:r w:rsidR="00C3705C" w:rsidRPr="009E6017">
        <w:rPr>
          <w:rFonts w:asciiTheme="minorEastAsia" w:hAnsiTheme="minorEastAsia" w:hint="eastAsia"/>
        </w:rPr>
        <w:t>３</w:t>
      </w:r>
      <w:r w:rsidR="00E508BF" w:rsidRPr="009E6017">
        <w:rPr>
          <w:rFonts w:asciiTheme="minorEastAsia" w:hAnsiTheme="minorEastAsia" w:hint="eastAsia"/>
        </w:rPr>
        <w:t>項に定め</w:t>
      </w:r>
      <w:r w:rsidR="005307DB" w:rsidRPr="009E6017">
        <w:rPr>
          <w:rFonts w:asciiTheme="minorEastAsia" w:hAnsiTheme="minorEastAsia" w:hint="eastAsia"/>
        </w:rPr>
        <w:t>る</w:t>
      </w:r>
      <w:r w:rsidR="00E508BF" w:rsidRPr="009E6017">
        <w:rPr>
          <w:rFonts w:asciiTheme="minorEastAsia" w:hAnsiTheme="minorEastAsia" w:hint="eastAsia"/>
        </w:rPr>
        <w:t>とおりとする。</w:t>
      </w:r>
    </w:p>
    <w:p w:rsidR="00385209" w:rsidRPr="009E6017" w:rsidRDefault="00385209"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（変更承認の特例）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第８条　規則第６条第１項第２号に定める軽微な変更とは、事業の目的及び内容等のうち事業の基本的部分に関わらない変更とする。</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（補助金の交付の条件）</w:t>
      </w:r>
    </w:p>
    <w:p w:rsidR="000E2E26" w:rsidRPr="009E6017" w:rsidRDefault="000E2E26" w:rsidP="000E2E26">
      <w:pPr>
        <w:rPr>
          <w:rFonts w:asciiTheme="minorEastAsia" w:hAnsiTheme="minorEastAsia"/>
        </w:rPr>
      </w:pPr>
      <w:r w:rsidRPr="009E6017">
        <w:rPr>
          <w:rFonts w:asciiTheme="minorEastAsia" w:hAnsiTheme="minorEastAsia" w:hint="eastAsia"/>
        </w:rPr>
        <w:t>第９条　規則第６条第２項の規定により</w:t>
      </w:r>
      <w:r w:rsidR="004B5DC6" w:rsidRPr="009E6017">
        <w:rPr>
          <w:rFonts w:asciiTheme="minorEastAsia" w:hAnsiTheme="minorEastAsia" w:hint="eastAsia"/>
        </w:rPr>
        <w:t>付</w:t>
      </w:r>
      <w:r w:rsidRPr="009E6017">
        <w:rPr>
          <w:rFonts w:asciiTheme="minorEastAsia" w:hAnsiTheme="minorEastAsia" w:hint="eastAsia"/>
        </w:rPr>
        <w:t>する条件は、次の各号に掲げる事項とする。</w:t>
      </w:r>
    </w:p>
    <w:p w:rsidR="000E2E26" w:rsidRPr="009E6017" w:rsidRDefault="000E2E26" w:rsidP="00AD561C">
      <w:pPr>
        <w:ind w:left="386" w:hangingChars="200" w:hanging="386"/>
        <w:rPr>
          <w:rFonts w:asciiTheme="minorEastAsia" w:hAnsiTheme="minorEastAsia"/>
        </w:rPr>
      </w:pPr>
      <w:r w:rsidRPr="009E6017">
        <w:rPr>
          <w:rFonts w:asciiTheme="minorEastAsia" w:hAnsiTheme="minorEastAsia" w:hint="eastAsia"/>
        </w:rPr>
        <w:t xml:space="preserve">　(1)　補助事業者は、導入した燃料電池フォークリフト</w:t>
      </w:r>
      <w:r w:rsidR="00C405D4" w:rsidRPr="009E6017">
        <w:rPr>
          <w:rFonts w:asciiTheme="minorEastAsia" w:hAnsiTheme="minorEastAsia" w:hint="eastAsia"/>
        </w:rPr>
        <w:t>について</w:t>
      </w:r>
      <w:r w:rsidRPr="009E6017">
        <w:rPr>
          <w:rFonts w:asciiTheme="minorEastAsia" w:hAnsiTheme="minorEastAsia" w:hint="eastAsia"/>
        </w:rPr>
        <w:t>導入時から耐用年数期間</w:t>
      </w:r>
      <w:r w:rsidR="00BD5D3F" w:rsidRPr="009E6017">
        <w:rPr>
          <w:rFonts w:asciiTheme="minorEastAsia" w:hAnsiTheme="minorEastAsia" w:hint="eastAsia"/>
        </w:rPr>
        <w:t>以上の期間は</w:t>
      </w:r>
      <w:r w:rsidRPr="009E6017">
        <w:rPr>
          <w:rFonts w:asciiTheme="minorEastAsia" w:hAnsiTheme="minorEastAsia" w:hint="eastAsia"/>
        </w:rPr>
        <w:t>大阪府内に設置及び使用すること。</w:t>
      </w:r>
    </w:p>
    <w:p w:rsidR="000E2E26" w:rsidRPr="009E6017" w:rsidRDefault="000E2E26" w:rsidP="00AD561C">
      <w:pPr>
        <w:ind w:left="386" w:hangingChars="200" w:hanging="386"/>
        <w:rPr>
          <w:rFonts w:asciiTheme="minorEastAsia" w:hAnsiTheme="minorEastAsia"/>
        </w:rPr>
      </w:pPr>
      <w:r w:rsidRPr="009E6017">
        <w:rPr>
          <w:rFonts w:asciiTheme="minorEastAsia" w:hAnsiTheme="minorEastAsia" w:hint="eastAsia"/>
        </w:rPr>
        <w:t xml:space="preserve">　(2)　補助事業者は、本事業における水素の利活用について多くの人に知ってもらえるよう、その取組について</w:t>
      </w:r>
      <w:r w:rsidR="00FE1B4E" w:rsidRPr="009E6017">
        <w:rPr>
          <w:rFonts w:asciiTheme="minorEastAsia" w:hAnsiTheme="minorEastAsia" w:hint="eastAsia"/>
        </w:rPr>
        <w:t>積極的な情報発信及び見学</w:t>
      </w:r>
      <w:r w:rsidRPr="009E6017">
        <w:rPr>
          <w:rFonts w:asciiTheme="minorEastAsia" w:hAnsiTheme="minorEastAsia" w:hint="eastAsia"/>
        </w:rPr>
        <w:t>や視察対応に努めること。</w:t>
      </w:r>
    </w:p>
    <w:p w:rsidR="000E2E26" w:rsidRPr="009E6017" w:rsidRDefault="000E2E26" w:rsidP="00752D0C">
      <w:pPr>
        <w:ind w:leftChars="100" w:left="386" w:hangingChars="100" w:hanging="193"/>
        <w:rPr>
          <w:rFonts w:asciiTheme="minorEastAsia" w:hAnsiTheme="minorEastAsia"/>
        </w:rPr>
      </w:pPr>
      <w:r w:rsidRPr="009E6017">
        <w:rPr>
          <w:rFonts w:asciiTheme="minorEastAsia" w:hAnsiTheme="minorEastAsia" w:hint="eastAsia"/>
        </w:rPr>
        <w:t>(3)　補助事業者は、第１条</w:t>
      </w:r>
      <w:r w:rsidR="00BD5D3F" w:rsidRPr="009E6017">
        <w:rPr>
          <w:rFonts w:asciiTheme="minorEastAsia" w:hAnsiTheme="minorEastAsia" w:hint="eastAsia"/>
        </w:rPr>
        <w:t>に掲げる</w:t>
      </w:r>
      <w:r w:rsidRPr="009E6017">
        <w:rPr>
          <w:rFonts w:asciiTheme="minorEastAsia" w:hAnsiTheme="minorEastAsia" w:hint="eastAsia"/>
        </w:rPr>
        <w:t>目的を達成するために関連する府の施策に協力すること。</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（補助金の交付申請の取り下げ）</w:t>
      </w:r>
    </w:p>
    <w:p w:rsidR="000E2E26" w:rsidRPr="009E6017" w:rsidRDefault="000E2E26" w:rsidP="00D150AD">
      <w:pPr>
        <w:ind w:left="193" w:hangingChars="100" w:hanging="193"/>
        <w:rPr>
          <w:rFonts w:asciiTheme="minorEastAsia" w:hAnsiTheme="minorEastAsia"/>
        </w:rPr>
      </w:pPr>
      <w:r w:rsidRPr="009E6017">
        <w:rPr>
          <w:rFonts w:asciiTheme="minorEastAsia" w:hAnsiTheme="minorEastAsia" w:hint="eastAsia"/>
        </w:rPr>
        <w:t>第10条　補助金の交付の申請を取り下げようとするときは、規則第７条の規定による通知を受けた日から起算して</w:t>
      </w:r>
      <w:r w:rsidRPr="009E6017">
        <w:rPr>
          <w:rFonts w:asciiTheme="minorEastAsia" w:hAnsiTheme="minorEastAsia"/>
        </w:rPr>
        <w:t>10日以内に</w:t>
      </w:r>
      <w:r w:rsidR="002254E9" w:rsidRPr="009E6017">
        <w:rPr>
          <w:rFonts w:asciiTheme="minorEastAsia" w:hAnsiTheme="minorEastAsia" w:hint="eastAsia"/>
        </w:rPr>
        <w:t>、書面により</w:t>
      </w:r>
      <w:r w:rsidRPr="009E6017">
        <w:rPr>
          <w:rFonts w:asciiTheme="minorEastAsia" w:hAnsiTheme="minorEastAsia" w:hint="eastAsia"/>
        </w:rPr>
        <w:t>当該申請の取下げを申請することができる。</w:t>
      </w:r>
    </w:p>
    <w:p w:rsidR="001D59CA" w:rsidRPr="009E6017" w:rsidRDefault="007D07C7" w:rsidP="00AD561C">
      <w:pPr>
        <w:ind w:left="193" w:hangingChars="100" w:hanging="193"/>
        <w:rPr>
          <w:rFonts w:asciiTheme="minorEastAsia" w:hAnsiTheme="minorEastAsia"/>
        </w:rPr>
      </w:pPr>
      <w:r w:rsidRPr="009E6017">
        <w:rPr>
          <w:rFonts w:asciiTheme="minorEastAsia" w:hAnsiTheme="minorEastAsia" w:hint="eastAsia"/>
        </w:rPr>
        <w:t>２</w:t>
      </w:r>
      <w:r w:rsidR="001D59CA" w:rsidRPr="009E6017">
        <w:rPr>
          <w:rFonts w:asciiTheme="minorEastAsia" w:hAnsiTheme="minorEastAsia" w:hint="eastAsia"/>
        </w:rPr>
        <w:t xml:space="preserve">　</w:t>
      </w:r>
      <w:r w:rsidR="00964A14" w:rsidRPr="009E6017">
        <w:rPr>
          <w:rFonts w:asciiTheme="minorEastAsia" w:hAnsiTheme="minorEastAsia" w:hint="eastAsia"/>
        </w:rPr>
        <w:t>環境省補助執行団体</w:t>
      </w:r>
      <w:r w:rsidR="001D59CA" w:rsidRPr="009E6017">
        <w:rPr>
          <w:rFonts w:asciiTheme="minorEastAsia" w:hAnsiTheme="minorEastAsia" w:hint="eastAsia"/>
        </w:rPr>
        <w:t>に対し環境省補助金に係る交付の申請を取り下げようとしたときは、その提出の日から10日以内に</w:t>
      </w:r>
      <w:r w:rsidR="005B392E" w:rsidRPr="009E6017">
        <w:rPr>
          <w:rFonts w:asciiTheme="minorEastAsia" w:hAnsiTheme="minorEastAsia" w:hint="eastAsia"/>
        </w:rPr>
        <w:t>、</w:t>
      </w:r>
      <w:r w:rsidR="002254E9" w:rsidRPr="009E6017">
        <w:rPr>
          <w:rFonts w:asciiTheme="minorEastAsia" w:hAnsiTheme="minorEastAsia" w:hint="eastAsia"/>
        </w:rPr>
        <w:t>書面により</w:t>
      </w:r>
      <w:r w:rsidR="001D59CA" w:rsidRPr="009E6017">
        <w:rPr>
          <w:rFonts w:asciiTheme="minorEastAsia" w:hAnsiTheme="minorEastAsia" w:hint="eastAsia"/>
        </w:rPr>
        <w:t>補助金の交付申請の取下げを申請しなければない。</w:t>
      </w:r>
    </w:p>
    <w:p w:rsidR="000E2E26" w:rsidRPr="009E6017" w:rsidRDefault="007D07C7" w:rsidP="006B4DFC">
      <w:pPr>
        <w:ind w:left="193" w:hangingChars="100" w:hanging="193"/>
        <w:rPr>
          <w:rFonts w:asciiTheme="minorEastAsia" w:hAnsiTheme="minorEastAsia"/>
        </w:rPr>
      </w:pPr>
      <w:r w:rsidRPr="009E6017">
        <w:rPr>
          <w:rFonts w:asciiTheme="minorEastAsia" w:hAnsiTheme="minorEastAsia" w:hint="eastAsia"/>
        </w:rPr>
        <w:t>３　第１項及び第２項の規定による申請の取下げ承認があったときは、当該申請に係る補助金の交付の決定はなかったものとみなす。</w:t>
      </w:r>
    </w:p>
    <w:p w:rsidR="00D150AD" w:rsidRPr="009E6017" w:rsidRDefault="00D150AD"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（導入及び利用に関する実績報告）</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第11条　規則第12条の規定による報告は、補助事業が完了した日から起算して30日を経過した日又は３</w:t>
      </w:r>
      <w:r w:rsidRPr="009E6017">
        <w:rPr>
          <w:rFonts w:asciiTheme="minorEastAsia" w:hAnsiTheme="minorEastAsia" w:hint="eastAsia"/>
        </w:rPr>
        <w:lastRenderedPageBreak/>
        <w:t>月20日のいずれか早い日までに導入実績報告書（様式第６号）を知事に提出</w:t>
      </w:r>
      <w:r w:rsidR="005307DB" w:rsidRPr="009E6017">
        <w:rPr>
          <w:rFonts w:asciiTheme="minorEastAsia" w:hAnsiTheme="minorEastAsia" w:hint="eastAsia"/>
        </w:rPr>
        <w:t>し</w:t>
      </w:r>
      <w:r w:rsidRPr="009E6017">
        <w:rPr>
          <w:rFonts w:asciiTheme="minorEastAsia" w:hAnsiTheme="minorEastAsia" w:hint="eastAsia"/>
        </w:rPr>
        <w:t>なければならない。</w:t>
      </w:r>
    </w:p>
    <w:p w:rsidR="000E2E26" w:rsidRPr="009E6017" w:rsidRDefault="000E2E26" w:rsidP="000E2E26">
      <w:pPr>
        <w:rPr>
          <w:rFonts w:asciiTheme="minorEastAsia" w:hAnsiTheme="minorEastAsia"/>
        </w:rPr>
      </w:pPr>
      <w:r w:rsidRPr="009E6017">
        <w:rPr>
          <w:rFonts w:asciiTheme="minorEastAsia" w:hAnsiTheme="minorEastAsia" w:hint="eastAsia"/>
        </w:rPr>
        <w:t>２　前項の報告書には、次の書類を添付しなければならない。</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 xml:space="preserve">(1)　</w:t>
      </w:r>
      <w:r w:rsidR="00964A14" w:rsidRPr="009E6017">
        <w:rPr>
          <w:rFonts w:asciiTheme="minorEastAsia" w:hAnsiTheme="minorEastAsia" w:hint="eastAsia"/>
        </w:rPr>
        <w:t>環境省補助執行団体</w:t>
      </w:r>
      <w:r w:rsidRPr="009E6017">
        <w:rPr>
          <w:rFonts w:asciiTheme="minorEastAsia" w:hAnsiTheme="minorEastAsia" w:hint="eastAsia"/>
        </w:rPr>
        <w:t>に提出した完了実績報告書の写し</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(2)　取得財産に係る管理台帳の写し</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(3)　燃料電池フォークリフト販売会社と補助事業者との売買契約書の写し</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(4)　ファイナンスリース（転リースを含む）の場合は、その契約書の写し</w:t>
      </w:r>
    </w:p>
    <w:p w:rsidR="000E2E26" w:rsidRPr="009E6017" w:rsidRDefault="000E2E26" w:rsidP="00AD561C">
      <w:pPr>
        <w:ind w:firstLineChars="100" w:firstLine="193"/>
        <w:rPr>
          <w:rFonts w:asciiTheme="minorEastAsia" w:hAnsiTheme="minorEastAsia"/>
        </w:rPr>
      </w:pPr>
      <w:r w:rsidRPr="009E6017">
        <w:rPr>
          <w:rFonts w:asciiTheme="minorEastAsia" w:hAnsiTheme="minorEastAsia" w:hint="eastAsia"/>
        </w:rPr>
        <w:t>(5)　燃料電池フォークリフトの導入に係る支払証憑（領収書の写し等）</w:t>
      </w:r>
    </w:p>
    <w:p w:rsidR="000E2E26" w:rsidRPr="009E6017" w:rsidRDefault="000E2E26" w:rsidP="00BA259B">
      <w:pPr>
        <w:ind w:leftChars="100" w:left="425" w:hangingChars="120" w:hanging="232"/>
        <w:rPr>
          <w:rFonts w:asciiTheme="minorEastAsia" w:hAnsiTheme="minorEastAsia"/>
        </w:rPr>
      </w:pPr>
      <w:r w:rsidRPr="009E6017">
        <w:rPr>
          <w:rFonts w:asciiTheme="minorEastAsia" w:hAnsiTheme="minorEastAsia" w:hint="eastAsia"/>
        </w:rPr>
        <w:t>(6)　補助対象燃料電池フォークリフト及び</w:t>
      </w:r>
      <w:r w:rsidR="005307DB" w:rsidRPr="009E6017">
        <w:rPr>
          <w:rFonts w:asciiTheme="minorEastAsia" w:hAnsiTheme="minorEastAsia" w:hint="eastAsia"/>
        </w:rPr>
        <w:t>主に</w:t>
      </w:r>
      <w:r w:rsidRPr="009E6017">
        <w:rPr>
          <w:rFonts w:asciiTheme="minorEastAsia" w:hAnsiTheme="minorEastAsia" w:hint="eastAsia"/>
        </w:rPr>
        <w:t>利用する水素ステーションの写真</w:t>
      </w:r>
      <w:r w:rsidR="002B5702" w:rsidRPr="009E6017">
        <w:rPr>
          <w:rFonts w:asciiTheme="minorEastAsia" w:hAnsiTheme="minorEastAsia" w:hint="eastAsia"/>
        </w:rPr>
        <w:t>並びに水素の充填実績を確認できる書類（領収書の写し等）</w:t>
      </w:r>
    </w:p>
    <w:p w:rsidR="00BA259B" w:rsidRPr="009E6017" w:rsidRDefault="000E2E26" w:rsidP="00BA259B">
      <w:pPr>
        <w:ind w:firstLineChars="100" w:firstLine="193"/>
        <w:rPr>
          <w:rFonts w:asciiTheme="minorEastAsia" w:hAnsiTheme="minorEastAsia"/>
        </w:rPr>
      </w:pPr>
      <w:r w:rsidRPr="009E6017">
        <w:rPr>
          <w:rFonts w:asciiTheme="minorEastAsia" w:hAnsiTheme="minorEastAsia" w:hint="eastAsia"/>
        </w:rPr>
        <w:t>(7）その他知事が必要と認める書類</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３　補助事業者は、導入時から耐用年数期間は、利用実績報告書（様式第７号）を毎年度、翌年度の４月30日までに知事に提出しなければならない。</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（補助金の交付）</w:t>
      </w:r>
    </w:p>
    <w:p w:rsidR="000E2E26" w:rsidRPr="009E6017" w:rsidRDefault="000E2E26" w:rsidP="000E2E26">
      <w:pPr>
        <w:rPr>
          <w:rFonts w:asciiTheme="minorEastAsia" w:hAnsiTheme="minorEastAsia"/>
        </w:rPr>
      </w:pPr>
      <w:r w:rsidRPr="009E6017">
        <w:rPr>
          <w:rFonts w:asciiTheme="minorEastAsia" w:hAnsiTheme="minorEastAsia" w:hint="eastAsia"/>
        </w:rPr>
        <w:t>第12条　知事は、規則第13条の規定による補助金の額の確定後、当該補助金を交付するものとする。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２　前項の規定による補助金の交付を受けようとする補助事業者は、補助金の額の確定通知を受け取った日以後速やかに交付請求書（様式第８号）を知事に提出しなければならない。</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（補助金に係る経理）</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第13条　補助事業者は、補助金に係る経理についてその収支の事実を明確にした証拠書類を整備し、かつ、これらの書類を補助事業の導入完了日の属する大阪府の会計年度</w:t>
      </w:r>
      <w:r w:rsidR="00BD5D3F" w:rsidRPr="009E6017">
        <w:rPr>
          <w:rFonts w:asciiTheme="minorEastAsia" w:hAnsiTheme="minorEastAsia" w:hint="eastAsia"/>
        </w:rPr>
        <w:t>終了</w:t>
      </w:r>
      <w:r w:rsidRPr="009E6017">
        <w:rPr>
          <w:rFonts w:asciiTheme="minorEastAsia" w:hAnsiTheme="minorEastAsia" w:hint="eastAsia"/>
        </w:rPr>
        <w:t>後10年間保存しなければならない。</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（交付決定の取消し）</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第14条　知事は、次の各号のいずれかに該当すると認めるときは、補助金の交付の決定の全部又は一部を取り消すものとする。</w:t>
      </w:r>
    </w:p>
    <w:p w:rsidR="000E2E26" w:rsidRPr="009E6017" w:rsidRDefault="000E2E26" w:rsidP="000E2E26">
      <w:pPr>
        <w:rPr>
          <w:rFonts w:asciiTheme="minorEastAsia" w:hAnsiTheme="minorEastAsia"/>
        </w:rPr>
      </w:pPr>
      <w:r w:rsidRPr="009E6017">
        <w:rPr>
          <w:rFonts w:asciiTheme="minorEastAsia" w:hAnsiTheme="minorEastAsia" w:hint="eastAsia"/>
        </w:rPr>
        <w:t xml:space="preserve">　(1)　補助事業者の行う事業が</w:t>
      </w:r>
      <w:r w:rsidR="00B53FEF" w:rsidRPr="009E6017">
        <w:rPr>
          <w:rFonts w:asciiTheme="minorEastAsia" w:hAnsiTheme="minorEastAsia" w:hint="eastAsia"/>
        </w:rPr>
        <w:t>、</w:t>
      </w:r>
      <w:r w:rsidR="00BA259B" w:rsidRPr="009E6017">
        <w:rPr>
          <w:rFonts w:asciiTheme="minorEastAsia" w:hAnsiTheme="minorEastAsia" w:hint="eastAsia"/>
        </w:rPr>
        <w:t>第４</w:t>
      </w:r>
      <w:r w:rsidRPr="009E6017">
        <w:rPr>
          <w:rFonts w:asciiTheme="minorEastAsia" w:hAnsiTheme="minorEastAsia" w:hint="eastAsia"/>
        </w:rPr>
        <w:t>条</w:t>
      </w:r>
      <w:r w:rsidR="00B53FEF" w:rsidRPr="009E6017">
        <w:rPr>
          <w:rFonts w:asciiTheme="minorEastAsia" w:hAnsiTheme="minorEastAsia" w:hint="eastAsia"/>
        </w:rPr>
        <w:t>に該当し</w:t>
      </w:r>
      <w:r w:rsidRPr="009E6017">
        <w:rPr>
          <w:rFonts w:asciiTheme="minorEastAsia" w:hAnsiTheme="minorEastAsia" w:hint="eastAsia"/>
        </w:rPr>
        <w:t>ないことが判明したとき</w:t>
      </w:r>
    </w:p>
    <w:p w:rsidR="000E2E26" w:rsidRPr="009E6017" w:rsidRDefault="000E2E26" w:rsidP="000E2E26">
      <w:pPr>
        <w:rPr>
          <w:rFonts w:asciiTheme="minorEastAsia" w:hAnsiTheme="minorEastAsia"/>
        </w:rPr>
      </w:pPr>
      <w:r w:rsidRPr="009E6017">
        <w:rPr>
          <w:rFonts w:asciiTheme="minorEastAsia" w:hAnsiTheme="minorEastAsia" w:hint="eastAsia"/>
        </w:rPr>
        <w:t xml:space="preserve">　(2)</w:t>
      </w:r>
      <w:r w:rsidR="00BA259B" w:rsidRPr="009E6017">
        <w:rPr>
          <w:rFonts w:asciiTheme="minorEastAsia" w:hAnsiTheme="minorEastAsia" w:hint="eastAsia"/>
        </w:rPr>
        <w:t xml:space="preserve">　補助事業者が、第３</w:t>
      </w:r>
      <w:r w:rsidRPr="009E6017">
        <w:rPr>
          <w:rFonts w:asciiTheme="minorEastAsia" w:hAnsiTheme="minorEastAsia" w:hint="eastAsia"/>
        </w:rPr>
        <w:t>条に該当しないことが判明したとき</w:t>
      </w:r>
    </w:p>
    <w:p w:rsidR="00334175" w:rsidRPr="009E6017" w:rsidRDefault="00334175" w:rsidP="00973D19">
      <w:pPr>
        <w:ind w:left="386" w:hangingChars="200" w:hanging="386"/>
        <w:rPr>
          <w:rFonts w:asciiTheme="minorEastAsia" w:hAnsiTheme="minorEastAsia"/>
        </w:rPr>
      </w:pPr>
      <w:r w:rsidRPr="009E6017">
        <w:rPr>
          <w:rFonts w:asciiTheme="minorEastAsia" w:hAnsiTheme="minorEastAsia" w:hint="eastAsia"/>
        </w:rPr>
        <w:t xml:space="preserve">　(3)　</w:t>
      </w:r>
      <w:r w:rsidR="00964A14" w:rsidRPr="009E6017">
        <w:rPr>
          <w:rFonts w:asciiTheme="minorEastAsia" w:hAnsiTheme="minorEastAsia" w:hint="eastAsia"/>
        </w:rPr>
        <w:t>環境省補助執行団体</w:t>
      </w:r>
      <w:r w:rsidRPr="009E6017">
        <w:rPr>
          <w:rFonts w:asciiTheme="minorEastAsia" w:hAnsiTheme="minorEastAsia" w:hint="eastAsia"/>
        </w:rPr>
        <w:t>が環境省補助金の交付の決定を取り消したとき</w:t>
      </w:r>
    </w:p>
    <w:p w:rsidR="00B53FEF" w:rsidRPr="009E6017" w:rsidRDefault="00334175" w:rsidP="00B53FEF">
      <w:pPr>
        <w:rPr>
          <w:rFonts w:asciiTheme="minorEastAsia" w:hAnsiTheme="minorEastAsia"/>
        </w:rPr>
      </w:pPr>
      <w:r w:rsidRPr="009E6017">
        <w:rPr>
          <w:rFonts w:asciiTheme="minorEastAsia" w:hAnsiTheme="minorEastAsia" w:hint="eastAsia"/>
        </w:rPr>
        <w:t xml:space="preserve">　(</w:t>
      </w:r>
      <w:r w:rsidR="00973D19" w:rsidRPr="009E6017">
        <w:rPr>
          <w:rFonts w:asciiTheme="minorEastAsia" w:hAnsiTheme="minorEastAsia" w:hint="eastAsia"/>
        </w:rPr>
        <w:t>4</w:t>
      </w:r>
      <w:r w:rsidRPr="009E6017">
        <w:rPr>
          <w:rFonts w:asciiTheme="minorEastAsia" w:hAnsiTheme="minorEastAsia" w:hint="eastAsia"/>
        </w:rPr>
        <w:t xml:space="preserve">)　</w:t>
      </w:r>
      <w:r w:rsidR="00B53FEF" w:rsidRPr="009E6017">
        <w:rPr>
          <w:rFonts w:asciiTheme="minorEastAsia" w:hAnsiTheme="minorEastAsia" w:hint="eastAsia"/>
        </w:rPr>
        <w:t>本</w:t>
      </w:r>
      <w:r w:rsidRPr="009E6017">
        <w:rPr>
          <w:rFonts w:asciiTheme="minorEastAsia" w:hAnsiTheme="minorEastAsia" w:hint="eastAsia"/>
        </w:rPr>
        <w:t>要綱に違反</w:t>
      </w:r>
      <w:r w:rsidR="00B53FEF" w:rsidRPr="009E6017">
        <w:rPr>
          <w:rFonts w:asciiTheme="minorEastAsia" w:hAnsiTheme="minorEastAsia" w:hint="eastAsia"/>
        </w:rPr>
        <w:t>したとき</w:t>
      </w:r>
    </w:p>
    <w:p w:rsidR="00334175" w:rsidRPr="009E6017" w:rsidRDefault="00B53FEF" w:rsidP="00752D0C">
      <w:pPr>
        <w:ind w:firstLineChars="100" w:firstLine="193"/>
        <w:rPr>
          <w:rFonts w:asciiTheme="minorEastAsia" w:hAnsiTheme="minorEastAsia"/>
        </w:rPr>
      </w:pPr>
      <w:r w:rsidRPr="009E6017">
        <w:rPr>
          <w:rFonts w:asciiTheme="minorEastAsia" w:hAnsiTheme="minorEastAsia" w:hint="eastAsia"/>
        </w:rPr>
        <w:t xml:space="preserve">(5)　</w:t>
      </w:r>
      <w:r w:rsidR="00946C63" w:rsidRPr="009E6017">
        <w:rPr>
          <w:rFonts w:asciiTheme="minorEastAsia" w:hAnsiTheme="minorEastAsia" w:hint="eastAsia"/>
        </w:rPr>
        <w:t>補助事業に関して不正</w:t>
      </w:r>
      <w:r w:rsidR="00334175" w:rsidRPr="009E6017">
        <w:rPr>
          <w:rFonts w:asciiTheme="minorEastAsia" w:hAnsiTheme="minorEastAsia" w:hint="eastAsia"/>
        </w:rPr>
        <w:t>など</w:t>
      </w:r>
      <w:r w:rsidR="00946C63" w:rsidRPr="009E6017">
        <w:rPr>
          <w:rFonts w:asciiTheme="minorEastAsia" w:hAnsiTheme="minorEastAsia" w:hint="eastAsia"/>
        </w:rPr>
        <w:t>不適切な</w:t>
      </w:r>
      <w:r w:rsidR="00334175" w:rsidRPr="009E6017">
        <w:rPr>
          <w:rFonts w:asciiTheme="minorEastAsia" w:hAnsiTheme="minorEastAsia" w:hint="eastAsia"/>
        </w:rPr>
        <w:t>行為があったとき</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（財産の管理及び処分の制限）</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第15条　補助事業者は、補助事業により取得した財産についての台帳を設け、その保管状況を明らかにしなければならない。</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２　規則第19条ただし書に規定する知事が定める期間以前に当該財産を処分しようとするときは、取得財産処分承認申請書（様式第９号）を知事に提出し、その承認を受けなければならない。</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３　規則第19条ただし書きに規定する知事が定める期間は、耐用年数期間とし、同条第４号及び第５号の規定により知事が定める財産は、取得価格が単価50万円以上の財産とする。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４　第２項の場合において、補助事業者が次の式により算出した額を補助対象経費とみなして算出される補助金相当額以上の額を、知事が定める期日までに府に納付するとき（知事が定める期日までに納付がない場合は、期日から納付の日までの日数に応じ、その未納付額につき年５％の割合で計算した利息を併せて納付するとき）は、知事は、規則第19条の承認を行うことができる。</w:t>
      </w:r>
    </w:p>
    <w:p w:rsidR="000E2E26" w:rsidRPr="009E6017" w:rsidRDefault="000E2E26" w:rsidP="00AD561C">
      <w:pPr>
        <w:ind w:leftChars="100" w:left="193" w:firstLineChars="100" w:firstLine="193"/>
        <w:rPr>
          <w:rFonts w:asciiTheme="minorEastAsia" w:hAnsiTheme="minorEastAsia"/>
        </w:rPr>
      </w:pPr>
      <w:r w:rsidRPr="009E6017">
        <w:rPr>
          <w:rFonts w:asciiTheme="minorEastAsia" w:hAnsiTheme="minorEastAsia" w:hint="eastAsia"/>
        </w:rPr>
        <w:t>{第３項に規定する財産の補助対象経費－個々の財産の補助対象経費をそれぞれの経費に応じた前項の知事が定める期間で除した額（１円未満切捨て）の総額×補助金の交付を受けた日から知事が定める期日までの日（１年未満切捨て）｝</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５　知事は、事業開始時に想定しえなかった事象の発生、その他特別な理由があるときは、前項の規定にかかわらず、承認を行うことができる。</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lastRenderedPageBreak/>
        <w:t>６　知事は、補助事業者に対し交付すべき補助金（規則第13条の規定による補助金の額の確定があったものに限る。）の未交付額があるときは、前項の納付額と当該未交付額とを相殺することができる。</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（報告義務）</w:t>
      </w:r>
    </w:p>
    <w:p w:rsidR="000E2E26" w:rsidRPr="009E6017" w:rsidRDefault="000E2E26" w:rsidP="00AD561C">
      <w:pPr>
        <w:ind w:left="193" w:hangingChars="100" w:hanging="193"/>
        <w:rPr>
          <w:rFonts w:asciiTheme="minorEastAsia" w:hAnsiTheme="minorEastAsia"/>
        </w:rPr>
      </w:pPr>
      <w:r w:rsidRPr="009E6017">
        <w:rPr>
          <w:rFonts w:asciiTheme="minorEastAsia" w:hAnsiTheme="minorEastAsia" w:hint="eastAsia"/>
        </w:rPr>
        <w:t>第16条　知事は、補助金に係る予算の適正な執行を図るため必要があると認めるときは、補助事業者に対して報告を求め、又は関係者の事務所、事業場に立ち入り、帳簿書類その他の物件を検査することができる。</w:t>
      </w:r>
    </w:p>
    <w:p w:rsidR="000E2E26" w:rsidRPr="009E6017" w:rsidRDefault="00F45824" w:rsidP="00566758">
      <w:pPr>
        <w:ind w:left="193" w:hangingChars="100" w:hanging="193"/>
        <w:rPr>
          <w:rFonts w:asciiTheme="minorEastAsia" w:hAnsiTheme="minorEastAsia"/>
        </w:rPr>
      </w:pPr>
      <w:r w:rsidRPr="009E6017">
        <w:rPr>
          <w:rFonts w:asciiTheme="minorEastAsia" w:hAnsiTheme="minorEastAsia" w:hint="eastAsia"/>
        </w:rPr>
        <w:t>２　補助金の交付申請後、補助事業者が規則第２条第２号イ～ハのいずれかに該当することとなった場合</w:t>
      </w:r>
      <w:r w:rsidR="007B53E4" w:rsidRPr="009E6017">
        <w:rPr>
          <w:rFonts w:asciiTheme="minorEastAsia" w:hAnsiTheme="minorEastAsia" w:hint="eastAsia"/>
        </w:rPr>
        <w:t>は、速やかに該当事項届出書（様式第</w:t>
      </w:r>
      <w:r w:rsidR="009925ED" w:rsidRPr="009E6017">
        <w:rPr>
          <w:rFonts w:asciiTheme="minorEastAsia" w:hAnsiTheme="minorEastAsia" w:hint="eastAsia"/>
        </w:rPr>
        <w:t>10</w:t>
      </w:r>
      <w:r w:rsidRPr="009E6017">
        <w:rPr>
          <w:rFonts w:asciiTheme="minorEastAsia" w:hAnsiTheme="minorEastAsia" w:hint="eastAsia"/>
        </w:rPr>
        <w:t>号）を知事に提出しなければならない。</w:t>
      </w:r>
    </w:p>
    <w:p w:rsidR="00F45824" w:rsidRPr="009E6017" w:rsidRDefault="00F45824"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（その他必要な事項）</w:t>
      </w:r>
    </w:p>
    <w:p w:rsidR="000E2E26" w:rsidRPr="009E6017" w:rsidRDefault="000E2E26" w:rsidP="000E2E26">
      <w:pPr>
        <w:rPr>
          <w:rFonts w:asciiTheme="minorEastAsia" w:hAnsiTheme="minorEastAsia"/>
        </w:rPr>
      </w:pPr>
      <w:r w:rsidRPr="009E6017">
        <w:rPr>
          <w:rFonts w:asciiTheme="minorEastAsia" w:hAnsiTheme="minorEastAsia" w:hint="eastAsia"/>
        </w:rPr>
        <w:t>第17条　この要綱に定めるもののほか、この要綱の施行に関し必要な事項は、知事が別に定める。</w:t>
      </w:r>
    </w:p>
    <w:p w:rsidR="000E2E26" w:rsidRPr="009E6017" w:rsidRDefault="000E2E26" w:rsidP="000E2E26">
      <w:pPr>
        <w:rPr>
          <w:rFonts w:asciiTheme="minorEastAsia" w:hAnsiTheme="minorEastAsia"/>
        </w:rPr>
      </w:pPr>
    </w:p>
    <w:p w:rsidR="000E2E26" w:rsidRPr="009E6017" w:rsidRDefault="000E2E26" w:rsidP="000E2E26">
      <w:pPr>
        <w:rPr>
          <w:rFonts w:asciiTheme="minorEastAsia" w:hAnsiTheme="minorEastAsia"/>
        </w:rPr>
      </w:pPr>
      <w:r w:rsidRPr="009E6017">
        <w:rPr>
          <w:rFonts w:asciiTheme="minorEastAsia" w:hAnsiTheme="minorEastAsia" w:hint="eastAsia"/>
        </w:rPr>
        <w:t>附　則</w:t>
      </w:r>
    </w:p>
    <w:p w:rsidR="000E2E26" w:rsidRPr="009E6017" w:rsidRDefault="000E2E26" w:rsidP="000E2E26">
      <w:pPr>
        <w:rPr>
          <w:rFonts w:asciiTheme="minorEastAsia" w:hAnsiTheme="minorEastAsia"/>
        </w:rPr>
      </w:pPr>
      <w:r w:rsidRPr="009E6017">
        <w:rPr>
          <w:rFonts w:asciiTheme="minorEastAsia" w:hAnsiTheme="minorEastAsia" w:hint="eastAsia"/>
        </w:rPr>
        <w:t>（施行期日）</w:t>
      </w:r>
    </w:p>
    <w:p w:rsidR="000E2E26" w:rsidRPr="009E6017" w:rsidRDefault="00E921E8" w:rsidP="000E2E26">
      <w:pPr>
        <w:rPr>
          <w:rFonts w:asciiTheme="minorEastAsia" w:hAnsiTheme="minorEastAsia"/>
        </w:rPr>
      </w:pPr>
      <w:r w:rsidRPr="009E6017">
        <w:rPr>
          <w:rFonts w:asciiTheme="minorEastAsia" w:hAnsiTheme="minorEastAsia" w:hint="eastAsia"/>
        </w:rPr>
        <w:t>１　この要綱は、平成29年９月21日</w:t>
      </w:r>
      <w:r w:rsidR="000E2E26" w:rsidRPr="009E6017">
        <w:rPr>
          <w:rFonts w:asciiTheme="minorEastAsia" w:hAnsiTheme="minorEastAsia" w:hint="eastAsia"/>
        </w:rPr>
        <w:t>から施行する。</w:t>
      </w:r>
    </w:p>
    <w:p w:rsidR="00A509D7" w:rsidRPr="009E6017" w:rsidRDefault="00A509D7" w:rsidP="000E2E26">
      <w:pPr>
        <w:rPr>
          <w:rFonts w:asciiTheme="minorEastAsia" w:hAnsiTheme="minorEastAsia"/>
        </w:rPr>
      </w:pPr>
    </w:p>
    <w:p w:rsidR="00A509D7" w:rsidRPr="009E6017" w:rsidRDefault="00E921E8" w:rsidP="000E2E26">
      <w:pPr>
        <w:rPr>
          <w:rFonts w:asciiTheme="minorEastAsia" w:hAnsiTheme="minorEastAsia"/>
        </w:rPr>
      </w:pPr>
      <w:r w:rsidRPr="009E6017">
        <w:rPr>
          <w:rFonts w:asciiTheme="minorEastAsia" w:hAnsiTheme="minorEastAsia" w:hint="eastAsia"/>
        </w:rPr>
        <w:t>附　則</w:t>
      </w:r>
    </w:p>
    <w:p w:rsidR="00E921E8" w:rsidRPr="009E6017" w:rsidRDefault="00E921E8" w:rsidP="000E2E26">
      <w:pPr>
        <w:rPr>
          <w:rFonts w:asciiTheme="minorEastAsia" w:hAnsiTheme="minorEastAsia"/>
        </w:rPr>
      </w:pPr>
      <w:r w:rsidRPr="009E6017">
        <w:rPr>
          <w:rFonts w:asciiTheme="minorEastAsia" w:hAnsiTheme="minorEastAsia" w:hint="eastAsia"/>
        </w:rPr>
        <w:t>（施行期日）</w:t>
      </w:r>
    </w:p>
    <w:p w:rsidR="00385209" w:rsidRPr="009E6017" w:rsidRDefault="00E921E8">
      <w:pPr>
        <w:rPr>
          <w:rFonts w:asciiTheme="minorEastAsia" w:hAnsiTheme="minorEastAsia"/>
        </w:rPr>
      </w:pPr>
      <w:r w:rsidRPr="009E6017">
        <w:rPr>
          <w:rFonts w:asciiTheme="minorEastAsia" w:hAnsiTheme="minorEastAsia" w:hint="eastAsia"/>
        </w:rPr>
        <w:t>１　この要綱は、平成30年４月27日から施行する。</w:t>
      </w:r>
    </w:p>
    <w:p w:rsidR="00E921E8" w:rsidRPr="009E6017" w:rsidRDefault="00E921E8">
      <w:pPr>
        <w:rPr>
          <w:rFonts w:asciiTheme="minorEastAsia" w:hAnsiTheme="minorEastAsia"/>
        </w:rPr>
      </w:pPr>
    </w:p>
    <w:p w:rsidR="00E921E8" w:rsidRPr="009E6017" w:rsidRDefault="00E921E8" w:rsidP="00E921E8">
      <w:pPr>
        <w:rPr>
          <w:rFonts w:asciiTheme="minorEastAsia" w:hAnsiTheme="minorEastAsia"/>
        </w:rPr>
      </w:pPr>
      <w:r w:rsidRPr="009E6017">
        <w:rPr>
          <w:rFonts w:asciiTheme="minorEastAsia" w:hAnsiTheme="minorEastAsia" w:hint="eastAsia"/>
        </w:rPr>
        <w:t>附　則</w:t>
      </w:r>
    </w:p>
    <w:p w:rsidR="00E921E8" w:rsidRPr="009E6017" w:rsidRDefault="00E921E8" w:rsidP="00E921E8">
      <w:pPr>
        <w:rPr>
          <w:rFonts w:asciiTheme="minorEastAsia" w:hAnsiTheme="minorEastAsia"/>
        </w:rPr>
      </w:pPr>
      <w:r w:rsidRPr="009E6017">
        <w:rPr>
          <w:rFonts w:asciiTheme="minorEastAsia" w:hAnsiTheme="minorEastAsia" w:hint="eastAsia"/>
        </w:rPr>
        <w:t>（施行期日）</w:t>
      </w:r>
    </w:p>
    <w:p w:rsidR="00E921E8" w:rsidRPr="009E6017" w:rsidRDefault="001D2954" w:rsidP="00E921E8">
      <w:pPr>
        <w:rPr>
          <w:rFonts w:asciiTheme="minorEastAsia" w:hAnsiTheme="minorEastAsia"/>
        </w:rPr>
      </w:pPr>
      <w:r w:rsidRPr="009E6017">
        <w:rPr>
          <w:rFonts w:asciiTheme="minorEastAsia" w:hAnsiTheme="minorEastAsia" w:hint="eastAsia"/>
        </w:rPr>
        <w:t>１　この要綱は、平成30年８月20日</w:t>
      </w:r>
      <w:r w:rsidR="00E921E8" w:rsidRPr="009E6017">
        <w:rPr>
          <w:rFonts w:asciiTheme="minorEastAsia" w:hAnsiTheme="minorEastAsia" w:hint="eastAsia"/>
        </w:rPr>
        <w:t>から施行する。</w:t>
      </w:r>
    </w:p>
    <w:p w:rsidR="00F1200B" w:rsidRPr="009E6017" w:rsidRDefault="00F1200B" w:rsidP="00E921E8">
      <w:pPr>
        <w:rPr>
          <w:rFonts w:asciiTheme="minorEastAsia" w:hAnsiTheme="minorEastAsia"/>
        </w:rPr>
      </w:pPr>
    </w:p>
    <w:p w:rsidR="00F1200B" w:rsidRPr="009E6017" w:rsidRDefault="00F1200B" w:rsidP="00E921E8">
      <w:pPr>
        <w:rPr>
          <w:rFonts w:asciiTheme="minorEastAsia" w:hAnsiTheme="minorEastAsia"/>
        </w:rPr>
      </w:pPr>
      <w:r w:rsidRPr="009E6017">
        <w:rPr>
          <w:rFonts w:asciiTheme="minorEastAsia" w:hAnsiTheme="minorEastAsia" w:hint="eastAsia"/>
        </w:rPr>
        <w:t>附　則</w:t>
      </w:r>
    </w:p>
    <w:p w:rsidR="00F1200B" w:rsidRPr="009E6017" w:rsidRDefault="00F1200B" w:rsidP="00E921E8">
      <w:pPr>
        <w:rPr>
          <w:rFonts w:asciiTheme="minorEastAsia" w:hAnsiTheme="minorEastAsia"/>
        </w:rPr>
      </w:pPr>
      <w:r w:rsidRPr="009E6017">
        <w:rPr>
          <w:rFonts w:asciiTheme="minorEastAsia" w:hAnsiTheme="minorEastAsia" w:hint="eastAsia"/>
        </w:rPr>
        <w:t>（施行期日）</w:t>
      </w:r>
    </w:p>
    <w:p w:rsidR="00F1200B" w:rsidRPr="009E6017" w:rsidRDefault="009E6017" w:rsidP="00E921E8">
      <w:pPr>
        <w:rPr>
          <w:rFonts w:asciiTheme="minorEastAsia" w:hAnsiTheme="minorEastAsia"/>
        </w:rPr>
      </w:pPr>
      <w:r>
        <w:rPr>
          <w:rFonts w:asciiTheme="minorEastAsia" w:hAnsiTheme="minorEastAsia" w:hint="eastAsia"/>
        </w:rPr>
        <w:t>１　この要綱は、令和元年７月４日</w:t>
      </w:r>
      <w:r w:rsidR="002F419A" w:rsidRPr="009E6017">
        <w:rPr>
          <w:rFonts w:asciiTheme="minorEastAsia" w:hAnsiTheme="minorEastAsia" w:hint="eastAsia"/>
        </w:rPr>
        <w:t>から施行</w:t>
      </w:r>
      <w:r w:rsidR="00F1200B" w:rsidRPr="009E6017">
        <w:rPr>
          <w:rFonts w:asciiTheme="minorEastAsia" w:hAnsiTheme="minorEastAsia" w:hint="eastAsia"/>
        </w:rPr>
        <w:t>する。</w:t>
      </w:r>
    </w:p>
    <w:p w:rsidR="009925ED" w:rsidRPr="009925ED" w:rsidRDefault="009925ED" w:rsidP="00EE1AC7">
      <w:pPr>
        <w:widowControl/>
        <w:jc w:val="left"/>
        <w:rPr>
          <w:rFonts w:asciiTheme="minorEastAsia" w:hAnsiTheme="minorEastAsia" w:hint="eastAsia"/>
        </w:rPr>
      </w:pPr>
      <w:bookmarkStart w:id="0" w:name="_GoBack"/>
      <w:bookmarkEnd w:id="0"/>
    </w:p>
    <w:sectPr w:rsidR="009925ED" w:rsidRPr="009925ED" w:rsidSect="00AD561C">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0B" w:rsidRDefault="00F1200B" w:rsidP="004B5DC6">
      <w:r>
        <w:separator/>
      </w:r>
    </w:p>
  </w:endnote>
  <w:endnote w:type="continuationSeparator" w:id="0">
    <w:p w:rsidR="00F1200B" w:rsidRDefault="00F1200B"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0B" w:rsidRDefault="00F1200B" w:rsidP="004B5DC6">
      <w:r>
        <w:separator/>
      </w:r>
    </w:p>
  </w:footnote>
  <w:footnote w:type="continuationSeparator" w:id="0">
    <w:p w:rsidR="00F1200B" w:rsidRDefault="00F1200B"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26"/>
    <w:rsid w:val="000046A0"/>
    <w:rsid w:val="0000695D"/>
    <w:rsid w:val="000355D1"/>
    <w:rsid w:val="0004664E"/>
    <w:rsid w:val="00083C02"/>
    <w:rsid w:val="00085B03"/>
    <w:rsid w:val="000E0451"/>
    <w:rsid w:val="000E2E26"/>
    <w:rsid w:val="001352CC"/>
    <w:rsid w:val="00175E11"/>
    <w:rsid w:val="00183C9A"/>
    <w:rsid w:val="001A0FCC"/>
    <w:rsid w:val="001A3CDE"/>
    <w:rsid w:val="001D2954"/>
    <w:rsid w:val="001D59CA"/>
    <w:rsid w:val="001D7DF8"/>
    <w:rsid w:val="001E6F91"/>
    <w:rsid w:val="002254E9"/>
    <w:rsid w:val="00246F3A"/>
    <w:rsid w:val="00271713"/>
    <w:rsid w:val="00273B6E"/>
    <w:rsid w:val="00282C59"/>
    <w:rsid w:val="002A0DDB"/>
    <w:rsid w:val="002A2F10"/>
    <w:rsid w:val="002B5702"/>
    <w:rsid w:val="002B7C9D"/>
    <w:rsid w:val="002C6722"/>
    <w:rsid w:val="002D25F6"/>
    <w:rsid w:val="002D31BE"/>
    <w:rsid w:val="002D4D9D"/>
    <w:rsid w:val="002F419A"/>
    <w:rsid w:val="003012C7"/>
    <w:rsid w:val="00325C5C"/>
    <w:rsid w:val="00332C35"/>
    <w:rsid w:val="00334175"/>
    <w:rsid w:val="00335968"/>
    <w:rsid w:val="00385209"/>
    <w:rsid w:val="003864C5"/>
    <w:rsid w:val="00390FD2"/>
    <w:rsid w:val="003C7F26"/>
    <w:rsid w:val="00410882"/>
    <w:rsid w:val="00415540"/>
    <w:rsid w:val="00431DDD"/>
    <w:rsid w:val="004A1818"/>
    <w:rsid w:val="004A3A77"/>
    <w:rsid w:val="004B0815"/>
    <w:rsid w:val="004B5DC6"/>
    <w:rsid w:val="004D65EC"/>
    <w:rsid w:val="004D795F"/>
    <w:rsid w:val="004F4932"/>
    <w:rsid w:val="005307DB"/>
    <w:rsid w:val="005572A2"/>
    <w:rsid w:val="0056244B"/>
    <w:rsid w:val="00566758"/>
    <w:rsid w:val="00575911"/>
    <w:rsid w:val="005A6F02"/>
    <w:rsid w:val="005B207F"/>
    <w:rsid w:val="005B392E"/>
    <w:rsid w:val="005E5CF4"/>
    <w:rsid w:val="005E64AE"/>
    <w:rsid w:val="00610376"/>
    <w:rsid w:val="00613524"/>
    <w:rsid w:val="0064786A"/>
    <w:rsid w:val="0065219C"/>
    <w:rsid w:val="00686EAD"/>
    <w:rsid w:val="00690F6A"/>
    <w:rsid w:val="006A6A18"/>
    <w:rsid w:val="006B4DFC"/>
    <w:rsid w:val="006C6E51"/>
    <w:rsid w:val="006E0F59"/>
    <w:rsid w:val="00711677"/>
    <w:rsid w:val="007417D9"/>
    <w:rsid w:val="007425D2"/>
    <w:rsid w:val="00750866"/>
    <w:rsid w:val="00752D0C"/>
    <w:rsid w:val="00790FED"/>
    <w:rsid w:val="007A17CD"/>
    <w:rsid w:val="007B53E4"/>
    <w:rsid w:val="007C70DE"/>
    <w:rsid w:val="007D07C7"/>
    <w:rsid w:val="007E6E3A"/>
    <w:rsid w:val="00800046"/>
    <w:rsid w:val="00800829"/>
    <w:rsid w:val="0080149A"/>
    <w:rsid w:val="0087249D"/>
    <w:rsid w:val="00883597"/>
    <w:rsid w:val="008A5E49"/>
    <w:rsid w:val="008D58C6"/>
    <w:rsid w:val="008E4A3C"/>
    <w:rsid w:val="008E4CF3"/>
    <w:rsid w:val="009071FA"/>
    <w:rsid w:val="009428D5"/>
    <w:rsid w:val="00946C63"/>
    <w:rsid w:val="00950890"/>
    <w:rsid w:val="0095432C"/>
    <w:rsid w:val="00964A14"/>
    <w:rsid w:val="00973D19"/>
    <w:rsid w:val="0098344D"/>
    <w:rsid w:val="00984A79"/>
    <w:rsid w:val="009925ED"/>
    <w:rsid w:val="009A2C88"/>
    <w:rsid w:val="009B5696"/>
    <w:rsid w:val="009B5AD7"/>
    <w:rsid w:val="009C3360"/>
    <w:rsid w:val="009D4763"/>
    <w:rsid w:val="009E50E0"/>
    <w:rsid w:val="009E6017"/>
    <w:rsid w:val="00A179AA"/>
    <w:rsid w:val="00A203E3"/>
    <w:rsid w:val="00A509D7"/>
    <w:rsid w:val="00A576C8"/>
    <w:rsid w:val="00A663E6"/>
    <w:rsid w:val="00A84E22"/>
    <w:rsid w:val="00A9189B"/>
    <w:rsid w:val="00AC0B2B"/>
    <w:rsid w:val="00AD06DF"/>
    <w:rsid w:val="00AD561C"/>
    <w:rsid w:val="00B0422D"/>
    <w:rsid w:val="00B22DD7"/>
    <w:rsid w:val="00B34C81"/>
    <w:rsid w:val="00B37873"/>
    <w:rsid w:val="00B528AC"/>
    <w:rsid w:val="00B53FEF"/>
    <w:rsid w:val="00B57A4F"/>
    <w:rsid w:val="00B6015D"/>
    <w:rsid w:val="00B60B15"/>
    <w:rsid w:val="00B85E27"/>
    <w:rsid w:val="00BA259B"/>
    <w:rsid w:val="00BD5D3F"/>
    <w:rsid w:val="00BE19DA"/>
    <w:rsid w:val="00BF7B69"/>
    <w:rsid w:val="00C013C6"/>
    <w:rsid w:val="00C1740B"/>
    <w:rsid w:val="00C3705C"/>
    <w:rsid w:val="00C405D4"/>
    <w:rsid w:val="00C50B36"/>
    <w:rsid w:val="00C85381"/>
    <w:rsid w:val="00C87556"/>
    <w:rsid w:val="00C906E4"/>
    <w:rsid w:val="00C908CE"/>
    <w:rsid w:val="00C92F0F"/>
    <w:rsid w:val="00C93E7F"/>
    <w:rsid w:val="00C94966"/>
    <w:rsid w:val="00CA7CC2"/>
    <w:rsid w:val="00CB7690"/>
    <w:rsid w:val="00CC0FD3"/>
    <w:rsid w:val="00CC56EE"/>
    <w:rsid w:val="00CD5D9B"/>
    <w:rsid w:val="00CF1294"/>
    <w:rsid w:val="00CF2BCE"/>
    <w:rsid w:val="00CF7DAD"/>
    <w:rsid w:val="00D1482D"/>
    <w:rsid w:val="00D150AD"/>
    <w:rsid w:val="00D64E31"/>
    <w:rsid w:val="00D729BF"/>
    <w:rsid w:val="00D77139"/>
    <w:rsid w:val="00D83789"/>
    <w:rsid w:val="00DA4685"/>
    <w:rsid w:val="00DC2190"/>
    <w:rsid w:val="00DD0B03"/>
    <w:rsid w:val="00E15925"/>
    <w:rsid w:val="00E508BF"/>
    <w:rsid w:val="00E921E8"/>
    <w:rsid w:val="00EA79EF"/>
    <w:rsid w:val="00EE1AC7"/>
    <w:rsid w:val="00EE236D"/>
    <w:rsid w:val="00EF16AC"/>
    <w:rsid w:val="00EF5B68"/>
    <w:rsid w:val="00F0393E"/>
    <w:rsid w:val="00F05F91"/>
    <w:rsid w:val="00F1200B"/>
    <w:rsid w:val="00F146C6"/>
    <w:rsid w:val="00F2006C"/>
    <w:rsid w:val="00F26512"/>
    <w:rsid w:val="00F419D0"/>
    <w:rsid w:val="00F45824"/>
    <w:rsid w:val="00F47E96"/>
    <w:rsid w:val="00F54BEA"/>
    <w:rsid w:val="00F6230F"/>
    <w:rsid w:val="00F62F83"/>
    <w:rsid w:val="00F65722"/>
    <w:rsid w:val="00F66E5A"/>
    <w:rsid w:val="00F76170"/>
    <w:rsid w:val="00FA463F"/>
    <w:rsid w:val="00FA6AB5"/>
    <w:rsid w:val="00FB0FC4"/>
    <w:rsid w:val="00FB0FC5"/>
    <w:rsid w:val="00FC7006"/>
    <w:rsid w:val="00FD1A31"/>
    <w:rsid w:val="00FE1B4E"/>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FC86FB"/>
  <w15:docId w15:val="{7AF78647-4F87-4C18-BF67-22F849DA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semiHidden/>
    <w:unhideWhenUsed/>
    <w:rsid w:val="00271713"/>
    <w:rPr>
      <w:sz w:val="18"/>
      <w:szCs w:val="18"/>
    </w:rPr>
  </w:style>
  <w:style w:type="paragraph" w:styleId="af3">
    <w:name w:val="annotation text"/>
    <w:basedOn w:val="a"/>
    <w:link w:val="af4"/>
    <w:uiPriority w:val="99"/>
    <w:semiHidden/>
    <w:unhideWhenUsed/>
    <w:rsid w:val="00271713"/>
    <w:pPr>
      <w:jc w:val="left"/>
    </w:pPr>
  </w:style>
  <w:style w:type="character" w:customStyle="1" w:styleId="af4">
    <w:name w:val="コメント文字列 (文字)"/>
    <w:basedOn w:val="a0"/>
    <w:link w:val="af3"/>
    <w:uiPriority w:val="99"/>
    <w:semiHidden/>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FE85-938A-4736-8A03-58487FEF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康治</dc:creator>
  <cp:lastModifiedBy>野村　有毅</cp:lastModifiedBy>
  <cp:revision>32</cp:revision>
  <cp:lastPrinted>2019-06-07T06:13:00Z</cp:lastPrinted>
  <dcterms:created xsi:type="dcterms:W3CDTF">2017-09-13T00:44:00Z</dcterms:created>
  <dcterms:modified xsi:type="dcterms:W3CDTF">2019-07-05T01:22:00Z</dcterms:modified>
</cp:coreProperties>
</file>