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1AB" w:rsidRPr="00FA67F0" w:rsidRDefault="00E35735" w:rsidP="00973C13">
      <w:pPr>
        <w:spacing w:line="300" w:lineRule="exact"/>
        <w:jc w:val="center"/>
        <w:rPr>
          <w:rFonts w:ascii="Meiryo UI" w:eastAsia="Meiryo UI" w:hAnsi="Meiryo UI" w:cs="Meiryo UI"/>
          <w:b/>
          <w:sz w:val="28"/>
          <w:szCs w:val="28"/>
          <w14:shadow w14:blurRad="50800" w14:dist="38100" w14:dir="5400000" w14:sx="100000" w14:sy="100000" w14:kx="0" w14:ky="0" w14:algn="t">
            <w14:srgbClr w14:val="000000">
              <w14:alpha w14:val="60000"/>
            </w14:srgbClr>
          </w14:shadow>
        </w:rPr>
      </w:pPr>
      <w:bookmarkStart w:id="0" w:name="_GoBack"/>
      <w:bookmarkEnd w:id="0"/>
      <w:r w:rsidRPr="00FA67F0">
        <w:rPr>
          <w:rFonts w:ascii="Meiryo UI" w:eastAsia="Meiryo UI" w:hAnsi="Meiryo UI" w:cs="Meiryo UI" w:hint="eastAsia"/>
          <w:b/>
          <w:sz w:val="28"/>
          <w:szCs w:val="28"/>
          <w14:shadow w14:blurRad="50800" w14:dist="38100" w14:dir="5400000" w14:sx="100000" w14:sy="100000" w14:kx="0" w14:ky="0" w14:algn="t">
            <w14:srgbClr w14:val="000000">
              <w14:alpha w14:val="60000"/>
            </w14:srgbClr>
          </w14:shadow>
        </w:rPr>
        <w:t>各</w:t>
      </w:r>
      <w:r w:rsidR="00AE41AB" w:rsidRPr="00FA67F0">
        <w:rPr>
          <w:rFonts w:ascii="Meiryo UI" w:eastAsia="Meiryo UI" w:hAnsi="Meiryo UI" w:cs="Meiryo UI" w:hint="eastAsia"/>
          <w:b/>
          <w:sz w:val="28"/>
          <w:szCs w:val="28"/>
          <w14:shadow w14:blurRad="50800" w14:dist="38100" w14:dir="5400000" w14:sx="100000" w14:sy="100000" w14:kx="0" w14:ky="0" w14:algn="t">
            <w14:srgbClr w14:val="000000">
              <w14:alpha w14:val="60000"/>
            </w14:srgbClr>
          </w14:shadow>
        </w:rPr>
        <w:t>メーカーの</w:t>
      </w:r>
      <w:r w:rsidR="00387CE8" w:rsidRPr="00FA67F0">
        <w:rPr>
          <w:rFonts w:ascii="Meiryo UI" w:eastAsia="Meiryo UI" w:hAnsi="Meiryo UI" w:cs="Meiryo UI" w:hint="eastAsia"/>
          <w:b/>
          <w:sz w:val="28"/>
          <w:szCs w:val="28"/>
          <w14:shadow w14:blurRad="50800" w14:dist="38100" w14:dir="5400000" w14:sx="100000" w14:sy="100000" w14:kx="0" w14:ky="0" w14:algn="t">
            <w14:srgbClr w14:val="000000">
              <w14:alpha w14:val="60000"/>
            </w14:srgbClr>
          </w14:shadow>
        </w:rPr>
        <w:t>項目</w:t>
      </w:r>
      <w:r w:rsidR="00506EB3" w:rsidRPr="00FA67F0">
        <w:rPr>
          <w:rFonts w:ascii="Meiryo UI" w:eastAsia="Meiryo UI" w:hAnsi="Meiryo UI" w:cs="Meiryo UI" w:hint="eastAsia"/>
          <w:b/>
          <w:sz w:val="28"/>
          <w:szCs w:val="28"/>
          <w14:shadow w14:blurRad="50800" w14:dist="38100" w14:dir="5400000" w14:sx="100000" w14:sy="100000" w14:kx="0" w14:ky="0" w14:algn="t">
            <w14:srgbClr w14:val="000000">
              <w14:alpha w14:val="60000"/>
            </w14:srgbClr>
          </w14:shadow>
        </w:rPr>
        <w:t>と</w:t>
      </w:r>
      <w:r w:rsidR="00387CE8" w:rsidRPr="00FA67F0">
        <w:rPr>
          <w:rFonts w:ascii="Meiryo UI" w:eastAsia="Meiryo UI" w:hAnsi="Meiryo UI" w:cs="Meiryo UI" w:hint="eastAsia"/>
          <w:b/>
          <w:sz w:val="28"/>
          <w:szCs w:val="28"/>
          <w14:shadow w14:blurRad="50800" w14:dist="38100" w14:dir="5400000" w14:sx="100000" w14:sy="100000" w14:kx="0" w14:ky="0" w14:algn="t">
            <w14:srgbClr w14:val="000000">
              <w14:alpha w14:val="60000"/>
            </w14:srgbClr>
          </w14:shadow>
        </w:rPr>
        <w:t>内容</w:t>
      </w:r>
    </w:p>
    <w:p w:rsidR="003B33E0" w:rsidRPr="00FA67F0" w:rsidRDefault="003B33E0" w:rsidP="002259E4">
      <w:pPr>
        <w:spacing w:line="260" w:lineRule="exact"/>
        <w:jc w:val="center"/>
        <w:rPr>
          <w:rFonts w:ascii="Meiryo UI" w:eastAsia="Meiryo UI" w:hAnsi="Meiryo UI" w:cs="Meiryo UI"/>
          <w:b/>
          <w:sz w:val="24"/>
          <w:szCs w:val="24"/>
        </w:rPr>
      </w:pPr>
    </w:p>
    <w:tbl>
      <w:tblPr>
        <w:tblStyle w:val="a3"/>
        <w:tblW w:w="10598" w:type="dxa"/>
        <w:tblLook w:val="04A0" w:firstRow="1" w:lastRow="0" w:firstColumn="1" w:lastColumn="0" w:noHBand="0" w:noVBand="1"/>
      </w:tblPr>
      <w:tblGrid>
        <w:gridCol w:w="959"/>
        <w:gridCol w:w="3118"/>
        <w:gridCol w:w="6521"/>
      </w:tblGrid>
      <w:tr w:rsidR="009C3B60" w:rsidRPr="00FA67F0" w:rsidTr="00BB7653">
        <w:trPr>
          <w:trHeight w:val="255"/>
        </w:trPr>
        <w:tc>
          <w:tcPr>
            <w:tcW w:w="4077" w:type="dxa"/>
            <w:gridSpan w:val="2"/>
            <w:tcBorders>
              <w:top w:val="single" w:sz="18" w:space="0" w:color="auto"/>
              <w:left w:val="single" w:sz="18" w:space="0" w:color="auto"/>
              <w:bottom w:val="single" w:sz="18" w:space="0" w:color="auto"/>
            </w:tcBorders>
            <w:shd w:val="clear" w:color="auto" w:fill="0070C0"/>
          </w:tcPr>
          <w:p w:rsidR="009C3B60" w:rsidRPr="00CC054B" w:rsidRDefault="009C3B60" w:rsidP="002259E4">
            <w:pPr>
              <w:spacing w:line="260" w:lineRule="exact"/>
              <w:jc w:val="center"/>
              <w:rPr>
                <w:rFonts w:ascii="Meiryo UI" w:eastAsia="Meiryo UI" w:hAnsi="Meiryo UI" w:cs="Meiryo UI"/>
                <w:b/>
                <w:color w:val="FFFFFF" w:themeColor="background1"/>
                <w:sz w:val="22"/>
              </w:rPr>
            </w:pPr>
            <w:r w:rsidRPr="00CC054B">
              <w:rPr>
                <w:rFonts w:ascii="Meiryo UI" w:eastAsia="Meiryo UI" w:hAnsi="Meiryo UI" w:cs="Meiryo UI" w:hint="eastAsia"/>
                <w:b/>
                <w:color w:val="FFFFFF" w:themeColor="background1"/>
                <w:sz w:val="22"/>
              </w:rPr>
              <w:t>項　　　　　目</w:t>
            </w:r>
          </w:p>
        </w:tc>
        <w:tc>
          <w:tcPr>
            <w:tcW w:w="6521" w:type="dxa"/>
            <w:tcBorders>
              <w:top w:val="single" w:sz="18" w:space="0" w:color="auto"/>
              <w:bottom w:val="single" w:sz="18" w:space="0" w:color="auto"/>
              <w:right w:val="single" w:sz="18" w:space="0" w:color="auto"/>
            </w:tcBorders>
            <w:shd w:val="clear" w:color="auto" w:fill="0070C0"/>
          </w:tcPr>
          <w:p w:rsidR="009C3B60" w:rsidRPr="00CC054B" w:rsidRDefault="009C3B60" w:rsidP="002259E4">
            <w:pPr>
              <w:spacing w:line="260" w:lineRule="exact"/>
              <w:jc w:val="center"/>
              <w:rPr>
                <w:rFonts w:ascii="Meiryo UI" w:eastAsia="Meiryo UI" w:hAnsi="Meiryo UI" w:cs="Meiryo UI"/>
                <w:b/>
                <w:color w:val="FFFFFF" w:themeColor="background1"/>
                <w:sz w:val="22"/>
              </w:rPr>
            </w:pPr>
            <w:r w:rsidRPr="00CC054B">
              <w:rPr>
                <w:rFonts w:ascii="Meiryo UI" w:eastAsia="Meiryo UI" w:hAnsi="Meiryo UI" w:cs="Meiryo UI" w:hint="eastAsia"/>
                <w:b/>
                <w:color w:val="FFFFFF" w:themeColor="background1"/>
                <w:sz w:val="22"/>
              </w:rPr>
              <w:t>内　　　　　　　　　　容</w:t>
            </w:r>
          </w:p>
        </w:tc>
      </w:tr>
      <w:tr w:rsidR="00BC73DF" w:rsidRPr="00FA67F0" w:rsidTr="002E10B1">
        <w:tc>
          <w:tcPr>
            <w:tcW w:w="10598" w:type="dxa"/>
            <w:gridSpan w:val="3"/>
            <w:tcBorders>
              <w:top w:val="single" w:sz="18" w:space="0" w:color="auto"/>
              <w:left w:val="single" w:sz="18" w:space="0" w:color="auto"/>
              <w:right w:val="single" w:sz="18" w:space="0" w:color="auto"/>
            </w:tcBorders>
            <w:shd w:val="clear" w:color="auto" w:fill="0070C0"/>
          </w:tcPr>
          <w:p w:rsidR="00BC73DF" w:rsidRPr="00CC054B" w:rsidRDefault="00BC73DF" w:rsidP="00401121">
            <w:pPr>
              <w:spacing w:line="260" w:lineRule="exact"/>
              <w:rPr>
                <w:rFonts w:ascii="Meiryo UI" w:eastAsia="Meiryo UI" w:hAnsi="Meiryo UI" w:cs="Meiryo UI"/>
                <w:sz w:val="22"/>
              </w:rPr>
            </w:pPr>
            <w:r w:rsidRPr="00CC054B">
              <w:rPr>
                <w:rFonts w:ascii="Meiryo UI" w:eastAsia="Meiryo UI" w:hAnsi="Meiryo UI" w:cs="Meiryo UI" w:hint="eastAsia"/>
                <w:b/>
                <w:color w:val="FFFFFF" w:themeColor="background1"/>
                <w:sz w:val="22"/>
              </w:rPr>
              <w:t>大阪ガス株式会社【水素製造装置】（</w:t>
            </w:r>
            <w:r w:rsidR="00601F0A" w:rsidRPr="00CC054B">
              <w:rPr>
                <w:rFonts w:ascii="Meiryo UI" w:eastAsia="Meiryo UI" w:hAnsi="Meiryo UI" w:cs="Meiryo UI" w:hint="eastAsia"/>
                <w:b/>
                <w:color w:val="FFFFFF" w:themeColor="background1"/>
                <w:sz w:val="22"/>
              </w:rPr>
              <w:t>1</w:t>
            </w:r>
            <w:r w:rsidR="00401121">
              <w:rPr>
                <w:rFonts w:ascii="Meiryo UI" w:eastAsia="Meiryo UI" w:hAnsi="Meiryo UI" w:cs="Meiryo UI"/>
                <w:b/>
                <w:color w:val="FFFFFF" w:themeColor="background1"/>
                <w:sz w:val="22"/>
              </w:rPr>
              <w:t>5</w:t>
            </w:r>
            <w:r w:rsidR="00601F0A" w:rsidRPr="00CC054B">
              <w:rPr>
                <w:rFonts w:ascii="Meiryo UI" w:eastAsia="Meiryo UI" w:hAnsi="Meiryo UI" w:cs="Meiryo UI" w:hint="eastAsia"/>
                <w:b/>
                <w:color w:val="FFFFFF" w:themeColor="background1"/>
                <w:sz w:val="22"/>
              </w:rPr>
              <w:t>:</w:t>
            </w:r>
            <w:r w:rsidR="00401121">
              <w:rPr>
                <w:rFonts w:ascii="Meiryo UI" w:eastAsia="Meiryo UI" w:hAnsi="Meiryo UI" w:cs="Meiryo UI" w:hint="eastAsia"/>
                <w:b/>
                <w:color w:val="FFFFFF" w:themeColor="background1"/>
                <w:sz w:val="22"/>
              </w:rPr>
              <w:t>0</w:t>
            </w:r>
            <w:r w:rsidR="00601F0A" w:rsidRPr="00CC054B">
              <w:rPr>
                <w:rFonts w:ascii="Meiryo UI" w:eastAsia="Meiryo UI" w:hAnsi="Meiryo UI" w:cs="Meiryo UI" w:hint="eastAsia"/>
                <w:b/>
                <w:color w:val="FFFFFF" w:themeColor="background1"/>
                <w:sz w:val="22"/>
              </w:rPr>
              <w:t>0～1</w:t>
            </w:r>
            <w:r w:rsidR="00527888">
              <w:rPr>
                <w:rFonts w:ascii="Meiryo UI" w:eastAsia="Meiryo UI" w:hAnsi="Meiryo UI" w:cs="Meiryo UI"/>
                <w:b/>
                <w:color w:val="FFFFFF" w:themeColor="background1"/>
                <w:sz w:val="22"/>
              </w:rPr>
              <w:t>5</w:t>
            </w:r>
            <w:r w:rsidR="00601F0A" w:rsidRPr="00CC054B">
              <w:rPr>
                <w:rFonts w:ascii="Meiryo UI" w:eastAsia="Meiryo UI" w:hAnsi="Meiryo UI" w:cs="Meiryo UI" w:hint="eastAsia"/>
                <w:b/>
                <w:color w:val="FFFFFF" w:themeColor="background1"/>
                <w:sz w:val="22"/>
              </w:rPr>
              <w:t>:</w:t>
            </w:r>
            <w:r w:rsidR="00401121">
              <w:rPr>
                <w:rFonts w:ascii="Meiryo UI" w:eastAsia="Meiryo UI" w:hAnsi="Meiryo UI" w:cs="Meiryo UI"/>
                <w:b/>
                <w:color w:val="FFFFFF" w:themeColor="background1"/>
                <w:sz w:val="22"/>
              </w:rPr>
              <w:t>2</w:t>
            </w:r>
            <w:r w:rsidR="00527888">
              <w:rPr>
                <w:rFonts w:ascii="Meiryo UI" w:eastAsia="Meiryo UI" w:hAnsi="Meiryo UI" w:cs="Meiryo UI"/>
                <w:b/>
                <w:color w:val="FFFFFF" w:themeColor="background1"/>
                <w:sz w:val="22"/>
              </w:rPr>
              <w:t>5</w:t>
            </w:r>
            <w:r w:rsidRPr="00CC054B">
              <w:rPr>
                <w:rFonts w:ascii="Meiryo UI" w:eastAsia="Meiryo UI" w:hAnsi="Meiryo UI" w:cs="Meiryo UI" w:hint="eastAsia"/>
                <w:b/>
                <w:color w:val="FFFFFF" w:themeColor="background1"/>
                <w:sz w:val="22"/>
              </w:rPr>
              <w:t>）</w:t>
            </w:r>
          </w:p>
        </w:tc>
      </w:tr>
      <w:tr w:rsidR="005F5977" w:rsidRPr="00FA67F0" w:rsidTr="00BB7653">
        <w:trPr>
          <w:trHeight w:val="666"/>
        </w:trPr>
        <w:tc>
          <w:tcPr>
            <w:tcW w:w="959" w:type="dxa"/>
            <w:tcBorders>
              <w:left w:val="single" w:sz="18" w:space="0" w:color="auto"/>
              <w:right w:val="single" w:sz="4" w:space="0" w:color="auto"/>
            </w:tcBorders>
            <w:vAlign w:val="center"/>
          </w:tcPr>
          <w:p w:rsidR="005F5977" w:rsidRPr="00FA67F0" w:rsidRDefault="002B5890" w:rsidP="002B5890">
            <w:pPr>
              <w:spacing w:line="260" w:lineRule="exact"/>
              <w:rPr>
                <w:rFonts w:ascii="Meiryo UI" w:eastAsia="Meiryo UI" w:hAnsi="Meiryo UI" w:cs="Meiryo UI"/>
                <w:color w:val="FF0000"/>
                <w:szCs w:val="21"/>
              </w:rPr>
            </w:pPr>
            <w:r w:rsidRPr="00FA67F0">
              <w:rPr>
                <w:rFonts w:ascii="Meiryo UI" w:eastAsia="Meiryo UI" w:hAnsi="Meiryo UI" w:cs="Meiryo UI" w:hint="eastAsia"/>
                <w:szCs w:val="21"/>
              </w:rPr>
              <w:t>①</w:t>
            </w:r>
            <w:r w:rsidR="005F5977" w:rsidRPr="00FA67F0">
              <w:rPr>
                <w:rFonts w:ascii="Meiryo UI" w:eastAsia="Meiryo UI" w:hAnsi="Meiryo UI" w:cs="Meiryo UI" w:hint="eastAsia"/>
                <w:szCs w:val="21"/>
              </w:rPr>
              <w:t>－</w:t>
            </w:r>
            <w:r w:rsidRPr="00FA67F0">
              <w:rPr>
                <w:rFonts w:ascii="Meiryo UI" w:eastAsia="Meiryo UI" w:hAnsi="Meiryo UI" w:cs="Meiryo UI" w:hint="eastAsia"/>
                <w:szCs w:val="21"/>
              </w:rPr>
              <w:t>(1)</w:t>
            </w:r>
          </w:p>
        </w:tc>
        <w:tc>
          <w:tcPr>
            <w:tcW w:w="3118" w:type="dxa"/>
            <w:tcBorders>
              <w:left w:val="single" w:sz="4" w:space="0" w:color="auto"/>
            </w:tcBorders>
            <w:vAlign w:val="center"/>
          </w:tcPr>
          <w:p w:rsidR="002B5890" w:rsidRPr="000372FA" w:rsidRDefault="0035499A" w:rsidP="00D3723E">
            <w:pPr>
              <w:spacing w:line="260" w:lineRule="exact"/>
              <w:rPr>
                <w:rFonts w:ascii="Meiryo UI" w:eastAsia="Meiryo UI" w:hAnsi="Meiryo UI" w:cs="Meiryo UI"/>
                <w:sz w:val="20"/>
                <w:szCs w:val="20"/>
              </w:rPr>
            </w:pPr>
            <w:r w:rsidRPr="000372FA">
              <w:rPr>
                <w:rFonts w:ascii="Meiryo UI" w:eastAsia="Meiryo UI" w:hAnsi="Meiryo UI" w:cs="Meiryo UI" w:hint="eastAsia"/>
                <w:sz w:val="20"/>
                <w:szCs w:val="20"/>
              </w:rPr>
              <w:t>高温・高圧で使用可能な流量調節弁（手動弁と電磁弁）</w:t>
            </w:r>
          </w:p>
        </w:tc>
        <w:tc>
          <w:tcPr>
            <w:tcW w:w="6521" w:type="dxa"/>
            <w:tcBorders>
              <w:right w:val="single" w:sz="18" w:space="0" w:color="auto"/>
            </w:tcBorders>
            <w:vAlign w:val="center"/>
          </w:tcPr>
          <w:p w:rsidR="005F5977" w:rsidRPr="000372FA" w:rsidRDefault="0035499A" w:rsidP="005F5977">
            <w:pPr>
              <w:spacing w:line="260" w:lineRule="exact"/>
              <w:rPr>
                <w:rFonts w:ascii="Meiryo UI" w:eastAsia="Meiryo UI" w:hAnsi="Meiryo UI" w:cs="Meiryo UI"/>
                <w:sz w:val="20"/>
                <w:szCs w:val="20"/>
              </w:rPr>
            </w:pPr>
            <w:r w:rsidRPr="000372FA">
              <w:rPr>
                <w:rFonts w:ascii="Meiryo UI" w:eastAsia="Meiryo UI" w:hAnsi="Meiryo UI" w:cs="Meiryo UI" w:hint="eastAsia"/>
                <w:sz w:val="20"/>
                <w:szCs w:val="20"/>
              </w:rPr>
              <w:t>可燃性ガスを高温（５００℃以下）・高圧（１ＭＰａ未満）で通ずる配管に取り付ける手動弁</w:t>
            </w:r>
          </w:p>
        </w:tc>
      </w:tr>
      <w:tr w:rsidR="00996EB5" w:rsidRPr="00FA67F0" w:rsidTr="00BB7653">
        <w:trPr>
          <w:trHeight w:val="563"/>
        </w:trPr>
        <w:tc>
          <w:tcPr>
            <w:tcW w:w="959" w:type="dxa"/>
            <w:tcBorders>
              <w:left w:val="single" w:sz="18" w:space="0" w:color="auto"/>
              <w:right w:val="single" w:sz="4" w:space="0" w:color="auto"/>
            </w:tcBorders>
            <w:vAlign w:val="center"/>
          </w:tcPr>
          <w:p w:rsidR="00996EB5" w:rsidRPr="00FA67F0" w:rsidRDefault="002B5890" w:rsidP="002B5890">
            <w:pPr>
              <w:spacing w:line="260" w:lineRule="exact"/>
              <w:rPr>
                <w:rFonts w:ascii="Meiryo UI" w:eastAsia="Meiryo UI" w:hAnsi="Meiryo UI" w:cs="Meiryo UI"/>
                <w:color w:val="FF0000"/>
                <w:szCs w:val="21"/>
              </w:rPr>
            </w:pPr>
            <w:r w:rsidRPr="00FA67F0">
              <w:rPr>
                <w:rFonts w:ascii="Meiryo UI" w:eastAsia="Meiryo UI" w:hAnsi="Meiryo UI" w:cs="Meiryo UI" w:hint="eastAsia"/>
                <w:szCs w:val="21"/>
              </w:rPr>
              <w:t>①</w:t>
            </w:r>
            <w:r w:rsidR="00634660" w:rsidRPr="00FA67F0">
              <w:rPr>
                <w:rFonts w:ascii="Meiryo UI" w:eastAsia="Meiryo UI" w:hAnsi="Meiryo UI" w:cs="Meiryo UI" w:hint="eastAsia"/>
                <w:szCs w:val="21"/>
              </w:rPr>
              <w:t>－</w:t>
            </w:r>
            <w:r w:rsidRPr="00FA67F0">
              <w:rPr>
                <w:rFonts w:ascii="Meiryo UI" w:eastAsia="Meiryo UI" w:hAnsi="Meiryo UI" w:cs="Meiryo UI" w:hint="eastAsia"/>
                <w:szCs w:val="21"/>
              </w:rPr>
              <w:t>(2)</w:t>
            </w:r>
          </w:p>
        </w:tc>
        <w:tc>
          <w:tcPr>
            <w:tcW w:w="3118" w:type="dxa"/>
            <w:tcBorders>
              <w:left w:val="single" w:sz="4" w:space="0" w:color="auto"/>
            </w:tcBorders>
            <w:vAlign w:val="center"/>
          </w:tcPr>
          <w:p w:rsidR="00996EB5" w:rsidRPr="000372FA" w:rsidRDefault="000372FA" w:rsidP="002259E4">
            <w:pPr>
              <w:spacing w:line="260" w:lineRule="exact"/>
              <w:rPr>
                <w:rFonts w:ascii="Meiryo UI" w:eastAsia="Meiryo UI" w:hAnsi="Meiryo UI" w:cs="Meiryo UI"/>
                <w:color w:val="FF0000"/>
                <w:sz w:val="20"/>
                <w:szCs w:val="20"/>
              </w:rPr>
            </w:pPr>
            <w:r w:rsidRPr="00CC714E">
              <w:rPr>
                <w:rFonts w:ascii="Meiryo UI" w:eastAsia="Meiryo UI" w:hAnsi="Meiryo UI" w:cs="Meiryo UI" w:hint="eastAsia"/>
                <w:sz w:val="20"/>
                <w:szCs w:val="20"/>
              </w:rPr>
              <w:t>高温で用いるフランジで昇温降温の繰り返しでもれないフランジ</w:t>
            </w:r>
          </w:p>
        </w:tc>
        <w:tc>
          <w:tcPr>
            <w:tcW w:w="6521" w:type="dxa"/>
            <w:tcBorders>
              <w:right w:val="single" w:sz="18" w:space="0" w:color="auto"/>
            </w:tcBorders>
            <w:vAlign w:val="center"/>
          </w:tcPr>
          <w:p w:rsidR="00996EB5" w:rsidRPr="000372FA" w:rsidRDefault="000372FA" w:rsidP="005F5977">
            <w:pPr>
              <w:spacing w:line="260" w:lineRule="exact"/>
              <w:rPr>
                <w:rFonts w:ascii="Meiryo UI" w:eastAsia="Meiryo UI" w:hAnsi="Meiryo UI" w:cs="Meiryo UI"/>
                <w:sz w:val="20"/>
                <w:szCs w:val="20"/>
              </w:rPr>
            </w:pPr>
            <w:r w:rsidRPr="000372FA">
              <w:rPr>
                <w:rFonts w:ascii="Meiryo UI" w:eastAsia="Meiryo UI" w:hAnsi="Meiryo UI" w:cs="Meiryo UI" w:hint="eastAsia"/>
                <w:sz w:val="20"/>
                <w:szCs w:val="20"/>
              </w:rPr>
              <w:t>流体は400℃以下、0.99MPaG以下、 25A以下のフランジで、一度ホットボルティングを行うとゆるみにくいフランジ</w:t>
            </w:r>
          </w:p>
        </w:tc>
      </w:tr>
      <w:tr w:rsidR="00996EB5" w:rsidRPr="00FA67F0" w:rsidTr="00BB7653">
        <w:trPr>
          <w:trHeight w:val="644"/>
        </w:trPr>
        <w:tc>
          <w:tcPr>
            <w:tcW w:w="959" w:type="dxa"/>
            <w:tcBorders>
              <w:left w:val="single" w:sz="18" w:space="0" w:color="auto"/>
              <w:right w:val="single" w:sz="4" w:space="0" w:color="auto"/>
            </w:tcBorders>
            <w:vAlign w:val="center"/>
          </w:tcPr>
          <w:p w:rsidR="00996EB5" w:rsidRPr="00FA67F0" w:rsidRDefault="002B5890" w:rsidP="002259E4">
            <w:pPr>
              <w:spacing w:line="260" w:lineRule="exact"/>
              <w:rPr>
                <w:rFonts w:ascii="Meiryo UI" w:eastAsia="Meiryo UI" w:hAnsi="Meiryo UI" w:cs="Meiryo UI"/>
                <w:szCs w:val="21"/>
              </w:rPr>
            </w:pPr>
            <w:r w:rsidRPr="00FA67F0">
              <w:rPr>
                <w:rFonts w:ascii="Meiryo UI" w:eastAsia="Meiryo UI" w:hAnsi="Meiryo UI" w:cs="Meiryo UI" w:hint="eastAsia"/>
                <w:szCs w:val="21"/>
              </w:rPr>
              <w:t>①</w:t>
            </w:r>
            <w:r w:rsidR="00634660" w:rsidRPr="00FA67F0">
              <w:rPr>
                <w:rFonts w:ascii="Meiryo UI" w:eastAsia="Meiryo UI" w:hAnsi="Meiryo UI" w:cs="Meiryo UI" w:hint="eastAsia"/>
                <w:szCs w:val="21"/>
              </w:rPr>
              <w:t>－</w:t>
            </w:r>
            <w:r w:rsidRPr="00FA67F0">
              <w:rPr>
                <w:rFonts w:ascii="Meiryo UI" w:eastAsia="Meiryo UI" w:hAnsi="Meiryo UI" w:cs="Meiryo UI" w:hint="eastAsia"/>
                <w:szCs w:val="21"/>
              </w:rPr>
              <w:t>(3)</w:t>
            </w:r>
          </w:p>
        </w:tc>
        <w:tc>
          <w:tcPr>
            <w:tcW w:w="3118" w:type="dxa"/>
            <w:tcBorders>
              <w:left w:val="single" w:sz="4" w:space="0" w:color="auto"/>
            </w:tcBorders>
            <w:vAlign w:val="center"/>
          </w:tcPr>
          <w:p w:rsidR="002B5890" w:rsidRPr="000372FA" w:rsidRDefault="000372FA" w:rsidP="002259E4">
            <w:pPr>
              <w:spacing w:line="260" w:lineRule="exact"/>
              <w:rPr>
                <w:rFonts w:ascii="Meiryo UI" w:eastAsia="Meiryo UI" w:hAnsi="Meiryo UI" w:cs="Meiryo UI"/>
                <w:sz w:val="20"/>
                <w:szCs w:val="20"/>
              </w:rPr>
            </w:pPr>
            <w:r w:rsidRPr="000372FA">
              <w:rPr>
                <w:rFonts w:ascii="Meiryo UI" w:eastAsia="Meiryo UI" w:hAnsi="Meiryo UI" w:cs="Meiryo UI" w:hint="eastAsia"/>
                <w:sz w:val="20"/>
                <w:szCs w:val="20"/>
              </w:rPr>
              <w:t>充填物抜出時に充填物の粒が詰まりにくいホース</w:t>
            </w:r>
          </w:p>
        </w:tc>
        <w:tc>
          <w:tcPr>
            <w:tcW w:w="6521" w:type="dxa"/>
            <w:tcBorders>
              <w:right w:val="single" w:sz="18" w:space="0" w:color="auto"/>
            </w:tcBorders>
            <w:vAlign w:val="center"/>
          </w:tcPr>
          <w:p w:rsidR="00996EB5" w:rsidRPr="000372FA" w:rsidRDefault="000372FA" w:rsidP="00C41929">
            <w:pPr>
              <w:spacing w:line="260" w:lineRule="exact"/>
              <w:rPr>
                <w:rFonts w:ascii="Meiryo UI" w:eastAsia="Meiryo UI" w:hAnsi="Meiryo UI" w:cs="Meiryo UI"/>
                <w:sz w:val="20"/>
                <w:szCs w:val="20"/>
              </w:rPr>
            </w:pPr>
            <w:r w:rsidRPr="000372FA">
              <w:rPr>
                <w:rFonts w:ascii="Meiryo UI" w:eastAsia="Meiryo UI" w:hAnsi="Meiryo UI" w:cs="Meiryo UI" w:hint="eastAsia"/>
                <w:sz w:val="20"/>
                <w:szCs w:val="20"/>
              </w:rPr>
              <w:t>ホースの外径は２０ｍｍ以下、容器内に充填された約５ｍｍ球あるいは約５ｍｍのペレットを掃除機で吸い上げる際に、粒が詰まりにくいホース</w:t>
            </w:r>
          </w:p>
        </w:tc>
      </w:tr>
      <w:tr w:rsidR="000372FA" w:rsidRPr="00FA67F0" w:rsidTr="00BB7653">
        <w:trPr>
          <w:trHeight w:val="554"/>
        </w:trPr>
        <w:tc>
          <w:tcPr>
            <w:tcW w:w="959" w:type="dxa"/>
            <w:tcBorders>
              <w:left w:val="single" w:sz="18" w:space="0" w:color="auto"/>
              <w:right w:val="single" w:sz="4" w:space="0" w:color="auto"/>
            </w:tcBorders>
            <w:vAlign w:val="center"/>
          </w:tcPr>
          <w:p w:rsidR="000372FA" w:rsidRPr="00FA67F0" w:rsidRDefault="000372FA" w:rsidP="002259E4">
            <w:pPr>
              <w:spacing w:line="260" w:lineRule="exact"/>
              <w:rPr>
                <w:rFonts w:ascii="Meiryo UI" w:eastAsia="Meiryo UI" w:hAnsi="Meiryo UI" w:cs="Meiryo UI"/>
                <w:szCs w:val="21"/>
              </w:rPr>
            </w:pPr>
            <w:r w:rsidRPr="00FA67F0">
              <w:rPr>
                <w:rFonts w:ascii="Meiryo UI" w:eastAsia="Meiryo UI" w:hAnsi="Meiryo UI" w:cs="Meiryo UI" w:hint="eastAsia"/>
                <w:szCs w:val="21"/>
              </w:rPr>
              <w:t>①－(4)</w:t>
            </w:r>
          </w:p>
        </w:tc>
        <w:tc>
          <w:tcPr>
            <w:tcW w:w="3118" w:type="dxa"/>
            <w:tcBorders>
              <w:left w:val="single" w:sz="4" w:space="0" w:color="auto"/>
            </w:tcBorders>
            <w:vAlign w:val="center"/>
          </w:tcPr>
          <w:p w:rsidR="000372FA" w:rsidRPr="000372FA" w:rsidRDefault="000372FA" w:rsidP="002259E4">
            <w:pPr>
              <w:spacing w:line="260" w:lineRule="exact"/>
              <w:rPr>
                <w:rFonts w:ascii="Meiryo UI" w:eastAsia="Meiryo UI" w:hAnsi="Meiryo UI" w:cs="Meiryo UI"/>
                <w:sz w:val="20"/>
                <w:szCs w:val="20"/>
              </w:rPr>
            </w:pPr>
            <w:r w:rsidRPr="000372FA">
              <w:rPr>
                <w:rFonts w:ascii="Meiryo UI" w:eastAsia="Meiryo UI" w:hAnsi="Meiryo UI" w:cs="Meiryo UI" w:hint="eastAsia"/>
                <w:sz w:val="20"/>
                <w:szCs w:val="20"/>
              </w:rPr>
              <w:t>充填塔への充填作業時の加振器</w:t>
            </w:r>
          </w:p>
        </w:tc>
        <w:tc>
          <w:tcPr>
            <w:tcW w:w="6521" w:type="dxa"/>
            <w:tcBorders>
              <w:right w:val="single" w:sz="18" w:space="0" w:color="auto"/>
            </w:tcBorders>
            <w:vAlign w:val="center"/>
          </w:tcPr>
          <w:p w:rsidR="000372FA" w:rsidRDefault="000372FA" w:rsidP="00C41929">
            <w:pPr>
              <w:spacing w:line="260" w:lineRule="exact"/>
              <w:rPr>
                <w:rFonts w:ascii="Meiryo UI" w:eastAsia="Meiryo UI" w:hAnsi="Meiryo UI" w:cs="Meiryo UI"/>
                <w:sz w:val="20"/>
                <w:szCs w:val="20"/>
              </w:rPr>
            </w:pPr>
            <w:r w:rsidRPr="000372FA">
              <w:rPr>
                <w:rFonts w:ascii="Meiryo UI" w:eastAsia="Meiryo UI" w:hAnsi="Meiryo UI" w:cs="Meiryo UI" w:hint="eastAsia"/>
                <w:sz w:val="20"/>
                <w:szCs w:val="20"/>
              </w:rPr>
              <w:t>現状、ハンマリングしながら充填しているが、充填密度のばらつきが懸念される</w:t>
            </w:r>
          </w:p>
          <w:p w:rsidR="000372FA" w:rsidRPr="000372FA" w:rsidRDefault="000372FA" w:rsidP="00C41929">
            <w:pPr>
              <w:spacing w:line="260" w:lineRule="exact"/>
              <w:rPr>
                <w:rFonts w:ascii="Meiryo UI" w:eastAsia="Meiryo UI" w:hAnsi="Meiryo UI" w:cs="Meiryo UI"/>
                <w:sz w:val="20"/>
                <w:szCs w:val="20"/>
              </w:rPr>
            </w:pPr>
            <w:r w:rsidRPr="000372FA">
              <w:rPr>
                <w:rFonts w:ascii="Meiryo UI" w:eastAsia="Meiryo UI" w:hAnsi="Meiryo UI" w:cs="Meiryo UI" w:hint="eastAsia"/>
                <w:sz w:val="20"/>
                <w:szCs w:val="20"/>
              </w:rPr>
              <w:t>そのための充填作業中に振動させる加振器</w:t>
            </w:r>
          </w:p>
        </w:tc>
      </w:tr>
      <w:tr w:rsidR="00996EB5" w:rsidRPr="00FA67F0" w:rsidTr="00BB7653">
        <w:trPr>
          <w:trHeight w:val="460"/>
        </w:trPr>
        <w:tc>
          <w:tcPr>
            <w:tcW w:w="959" w:type="dxa"/>
            <w:tcBorders>
              <w:left w:val="single" w:sz="18" w:space="0" w:color="auto"/>
              <w:bottom w:val="single" w:sz="18" w:space="0" w:color="auto"/>
              <w:right w:val="single" w:sz="4" w:space="0" w:color="auto"/>
            </w:tcBorders>
            <w:vAlign w:val="center"/>
          </w:tcPr>
          <w:p w:rsidR="00996EB5" w:rsidRPr="00FA67F0" w:rsidRDefault="000372FA" w:rsidP="000372FA">
            <w:pPr>
              <w:spacing w:line="260" w:lineRule="exact"/>
              <w:rPr>
                <w:rFonts w:ascii="Meiryo UI" w:eastAsia="Meiryo UI" w:hAnsi="Meiryo UI" w:cs="Meiryo UI"/>
                <w:szCs w:val="21"/>
              </w:rPr>
            </w:pPr>
            <w:r w:rsidRPr="00FA67F0">
              <w:rPr>
                <w:rFonts w:ascii="Meiryo UI" w:eastAsia="Meiryo UI" w:hAnsi="Meiryo UI" w:cs="Meiryo UI" w:hint="eastAsia"/>
                <w:szCs w:val="21"/>
              </w:rPr>
              <w:t>①－(</w:t>
            </w:r>
            <w:r>
              <w:rPr>
                <w:rFonts w:ascii="Meiryo UI" w:eastAsia="Meiryo UI" w:hAnsi="Meiryo UI" w:cs="Meiryo UI"/>
                <w:szCs w:val="21"/>
              </w:rPr>
              <w:t>5</w:t>
            </w:r>
            <w:r w:rsidRPr="00FA67F0">
              <w:rPr>
                <w:rFonts w:ascii="Meiryo UI" w:eastAsia="Meiryo UI" w:hAnsi="Meiryo UI" w:cs="Meiryo UI" w:hint="eastAsia"/>
                <w:szCs w:val="21"/>
              </w:rPr>
              <w:t>)</w:t>
            </w:r>
          </w:p>
        </w:tc>
        <w:tc>
          <w:tcPr>
            <w:tcW w:w="3118" w:type="dxa"/>
            <w:tcBorders>
              <w:left w:val="single" w:sz="4" w:space="0" w:color="auto"/>
              <w:bottom w:val="single" w:sz="18" w:space="0" w:color="auto"/>
            </w:tcBorders>
            <w:vAlign w:val="center"/>
          </w:tcPr>
          <w:p w:rsidR="00996EB5" w:rsidRPr="000372FA" w:rsidRDefault="000372FA" w:rsidP="002259E4">
            <w:pPr>
              <w:spacing w:line="260" w:lineRule="exact"/>
              <w:rPr>
                <w:rFonts w:ascii="Meiryo UI" w:eastAsia="Meiryo UI" w:hAnsi="Meiryo UI" w:cs="Meiryo UI"/>
                <w:sz w:val="20"/>
                <w:szCs w:val="20"/>
              </w:rPr>
            </w:pPr>
            <w:r w:rsidRPr="000372FA">
              <w:rPr>
                <w:rFonts w:ascii="Meiryo UI" w:eastAsia="Meiryo UI" w:hAnsi="Meiryo UI" w:cs="Meiryo UI" w:hint="eastAsia"/>
                <w:sz w:val="20"/>
                <w:szCs w:val="20"/>
              </w:rPr>
              <w:t>タンクにガス導入時の防音技術</w:t>
            </w:r>
          </w:p>
        </w:tc>
        <w:tc>
          <w:tcPr>
            <w:tcW w:w="6521" w:type="dxa"/>
            <w:tcBorders>
              <w:bottom w:val="single" w:sz="18" w:space="0" w:color="auto"/>
              <w:right w:val="single" w:sz="18" w:space="0" w:color="auto"/>
            </w:tcBorders>
            <w:vAlign w:val="center"/>
          </w:tcPr>
          <w:p w:rsidR="00996EB5" w:rsidRPr="000372FA" w:rsidRDefault="000372FA" w:rsidP="00D37CD5">
            <w:pPr>
              <w:spacing w:line="260" w:lineRule="exact"/>
              <w:rPr>
                <w:rFonts w:ascii="Meiryo UI" w:eastAsia="Meiryo UI" w:hAnsi="Meiryo UI" w:cs="Meiryo UI"/>
                <w:sz w:val="20"/>
                <w:szCs w:val="20"/>
              </w:rPr>
            </w:pPr>
            <w:r w:rsidRPr="000372FA">
              <w:rPr>
                <w:rFonts w:ascii="Meiryo UI" w:eastAsia="Meiryo UI" w:hAnsi="Meiryo UI" w:cs="Meiryo UI" w:hint="eastAsia"/>
                <w:sz w:val="20"/>
                <w:szCs w:val="20"/>
              </w:rPr>
              <w:t>タンクに塗装する防音塗装や切換え弁の後段に取り付ける消音器</w:t>
            </w:r>
          </w:p>
        </w:tc>
      </w:tr>
      <w:tr w:rsidR="00B33051" w:rsidRPr="00FA67F0" w:rsidTr="002E10B1">
        <w:tc>
          <w:tcPr>
            <w:tcW w:w="10598" w:type="dxa"/>
            <w:gridSpan w:val="3"/>
            <w:tcBorders>
              <w:top w:val="single" w:sz="18" w:space="0" w:color="auto"/>
              <w:left w:val="single" w:sz="18" w:space="0" w:color="auto"/>
              <w:right w:val="single" w:sz="18" w:space="0" w:color="auto"/>
            </w:tcBorders>
            <w:shd w:val="clear" w:color="auto" w:fill="0070C0"/>
          </w:tcPr>
          <w:p w:rsidR="00B33051" w:rsidRPr="00CC054B" w:rsidRDefault="00B33051" w:rsidP="00401121">
            <w:pPr>
              <w:spacing w:line="260" w:lineRule="exact"/>
              <w:rPr>
                <w:rFonts w:ascii="Meiryo UI" w:eastAsia="Meiryo UI" w:hAnsi="Meiryo UI" w:cs="Meiryo UI"/>
                <w:color w:val="FFFFFF" w:themeColor="background1"/>
                <w:sz w:val="22"/>
              </w:rPr>
            </w:pPr>
            <w:r w:rsidRPr="00CC054B">
              <w:rPr>
                <w:rFonts w:ascii="Meiryo UI" w:eastAsia="Meiryo UI" w:hAnsi="Meiryo UI" w:cs="Meiryo UI" w:hint="eastAsia"/>
                <w:b/>
                <w:color w:val="FFFFFF" w:themeColor="background1"/>
                <w:sz w:val="22"/>
              </w:rPr>
              <w:t>アイシン精機株式会社【エネファーム】（</w:t>
            </w:r>
            <w:r w:rsidR="00601F0A" w:rsidRPr="00CC054B">
              <w:rPr>
                <w:rFonts w:ascii="Meiryo UI" w:eastAsia="Meiryo UI" w:hAnsi="Meiryo UI" w:cs="Meiryo UI" w:hint="eastAsia"/>
                <w:b/>
                <w:color w:val="FFFFFF" w:themeColor="background1"/>
                <w:sz w:val="22"/>
              </w:rPr>
              <w:t>1</w:t>
            </w:r>
            <w:r w:rsidR="00527888">
              <w:rPr>
                <w:rFonts w:ascii="Meiryo UI" w:eastAsia="Meiryo UI" w:hAnsi="Meiryo UI" w:cs="Meiryo UI"/>
                <w:b/>
                <w:color w:val="FFFFFF" w:themeColor="background1"/>
                <w:sz w:val="22"/>
              </w:rPr>
              <w:t>5</w:t>
            </w:r>
            <w:r w:rsidR="00601F0A" w:rsidRPr="00CC054B">
              <w:rPr>
                <w:rFonts w:ascii="Meiryo UI" w:eastAsia="Meiryo UI" w:hAnsi="Meiryo UI" w:cs="Meiryo UI" w:hint="eastAsia"/>
                <w:b/>
                <w:color w:val="FFFFFF" w:themeColor="background1"/>
                <w:sz w:val="22"/>
              </w:rPr>
              <w:t>:</w:t>
            </w:r>
            <w:r w:rsidR="00401121">
              <w:rPr>
                <w:rFonts w:ascii="Meiryo UI" w:eastAsia="Meiryo UI" w:hAnsi="Meiryo UI" w:cs="Meiryo UI"/>
                <w:b/>
                <w:color w:val="FFFFFF" w:themeColor="background1"/>
                <w:sz w:val="22"/>
              </w:rPr>
              <w:t>2</w:t>
            </w:r>
            <w:r w:rsidR="00527888">
              <w:rPr>
                <w:rFonts w:ascii="Meiryo UI" w:eastAsia="Meiryo UI" w:hAnsi="Meiryo UI" w:cs="Meiryo UI"/>
                <w:b/>
                <w:color w:val="FFFFFF" w:themeColor="background1"/>
                <w:sz w:val="22"/>
              </w:rPr>
              <w:t>5</w:t>
            </w:r>
            <w:r w:rsidR="00601F0A" w:rsidRPr="00CC054B">
              <w:rPr>
                <w:rFonts w:ascii="Meiryo UI" w:eastAsia="Meiryo UI" w:hAnsi="Meiryo UI" w:cs="Meiryo UI" w:hint="eastAsia"/>
                <w:b/>
                <w:color w:val="FFFFFF" w:themeColor="background1"/>
                <w:sz w:val="22"/>
              </w:rPr>
              <w:t>～15:</w:t>
            </w:r>
            <w:r w:rsidR="00401121">
              <w:rPr>
                <w:rFonts w:ascii="Meiryo UI" w:eastAsia="Meiryo UI" w:hAnsi="Meiryo UI" w:cs="Meiryo UI"/>
                <w:b/>
                <w:color w:val="FFFFFF" w:themeColor="background1"/>
                <w:sz w:val="22"/>
              </w:rPr>
              <w:t>4</w:t>
            </w:r>
            <w:r w:rsidR="00527888">
              <w:rPr>
                <w:rFonts w:ascii="Meiryo UI" w:eastAsia="Meiryo UI" w:hAnsi="Meiryo UI" w:cs="Meiryo UI"/>
                <w:b/>
                <w:color w:val="FFFFFF" w:themeColor="background1"/>
                <w:sz w:val="22"/>
              </w:rPr>
              <w:t>5</w:t>
            </w:r>
            <w:r w:rsidRPr="00CC054B">
              <w:rPr>
                <w:rFonts w:ascii="Meiryo UI" w:eastAsia="Meiryo UI" w:hAnsi="Meiryo UI" w:cs="Meiryo UI" w:hint="eastAsia"/>
                <w:b/>
                <w:color w:val="FFFFFF" w:themeColor="background1"/>
                <w:sz w:val="22"/>
              </w:rPr>
              <w:t>）</w:t>
            </w:r>
          </w:p>
        </w:tc>
      </w:tr>
      <w:tr w:rsidR="00B33051" w:rsidRPr="00FA67F0" w:rsidTr="00BB7653">
        <w:trPr>
          <w:trHeight w:val="472"/>
        </w:trPr>
        <w:tc>
          <w:tcPr>
            <w:tcW w:w="959" w:type="dxa"/>
            <w:tcBorders>
              <w:left w:val="single" w:sz="18" w:space="0" w:color="auto"/>
              <w:right w:val="single" w:sz="4" w:space="0" w:color="auto"/>
            </w:tcBorders>
            <w:vAlign w:val="center"/>
          </w:tcPr>
          <w:p w:rsidR="00B33051" w:rsidRPr="00FA67F0" w:rsidRDefault="002B5890" w:rsidP="00217D38">
            <w:pPr>
              <w:spacing w:line="260" w:lineRule="exact"/>
              <w:jc w:val="center"/>
              <w:rPr>
                <w:rFonts w:ascii="Meiryo UI" w:eastAsia="Meiryo UI" w:hAnsi="Meiryo UI" w:cs="Meiryo UI"/>
                <w:szCs w:val="21"/>
              </w:rPr>
            </w:pPr>
            <w:r w:rsidRPr="00FA67F0">
              <w:rPr>
                <w:rFonts w:ascii="Meiryo UI" w:eastAsia="Meiryo UI" w:hAnsi="Meiryo UI" w:cs="Meiryo UI" w:hint="eastAsia"/>
                <w:szCs w:val="21"/>
              </w:rPr>
              <w:t>②</w:t>
            </w:r>
            <w:r w:rsidR="00217D38" w:rsidRPr="00FA67F0">
              <w:rPr>
                <w:rFonts w:ascii="Meiryo UI" w:eastAsia="Meiryo UI" w:hAnsi="Meiryo UI" w:cs="Meiryo UI" w:hint="eastAsia"/>
                <w:szCs w:val="21"/>
              </w:rPr>
              <w:t>－</w:t>
            </w:r>
            <w:r w:rsidRPr="00FA67F0">
              <w:rPr>
                <w:rFonts w:ascii="Meiryo UI" w:eastAsia="Meiryo UI" w:hAnsi="Meiryo UI" w:cs="Meiryo UI" w:hint="eastAsia"/>
                <w:szCs w:val="21"/>
              </w:rPr>
              <w:t>(1)</w:t>
            </w:r>
          </w:p>
        </w:tc>
        <w:tc>
          <w:tcPr>
            <w:tcW w:w="3118" w:type="dxa"/>
            <w:tcBorders>
              <w:left w:val="single" w:sz="4" w:space="0" w:color="auto"/>
            </w:tcBorders>
            <w:vAlign w:val="center"/>
          </w:tcPr>
          <w:p w:rsidR="00B33051" w:rsidRPr="000372FA" w:rsidRDefault="00C447E0" w:rsidP="00B815FC">
            <w:pPr>
              <w:spacing w:line="260" w:lineRule="exact"/>
              <w:jc w:val="left"/>
              <w:rPr>
                <w:rFonts w:ascii="Meiryo UI" w:eastAsia="Meiryo UI" w:hAnsi="Meiryo UI" w:cs="Meiryo UI"/>
                <w:sz w:val="20"/>
                <w:szCs w:val="20"/>
              </w:rPr>
            </w:pPr>
            <w:r w:rsidRPr="00C447E0">
              <w:rPr>
                <w:rFonts w:ascii="Meiryo UI" w:eastAsia="Meiryo UI" w:hAnsi="Meiryo UI" w:cs="Meiryo UI" w:hint="eastAsia"/>
                <w:sz w:val="20"/>
                <w:szCs w:val="20"/>
              </w:rPr>
              <w:t>流量センサ(エア、燃料ガス、改質水)</w:t>
            </w:r>
          </w:p>
        </w:tc>
        <w:tc>
          <w:tcPr>
            <w:tcW w:w="6521" w:type="dxa"/>
            <w:tcBorders>
              <w:right w:val="single" w:sz="18" w:space="0" w:color="auto"/>
            </w:tcBorders>
            <w:vAlign w:val="center"/>
          </w:tcPr>
          <w:p w:rsidR="00B33051" w:rsidRPr="000372FA" w:rsidRDefault="00C447E0" w:rsidP="00B815FC">
            <w:pPr>
              <w:spacing w:line="260" w:lineRule="exact"/>
              <w:jc w:val="left"/>
              <w:rPr>
                <w:rFonts w:ascii="Meiryo UI" w:eastAsia="Meiryo UI" w:hAnsi="Meiryo UI" w:cs="Meiryo UI"/>
                <w:sz w:val="20"/>
                <w:szCs w:val="20"/>
              </w:rPr>
            </w:pPr>
            <w:r w:rsidRPr="00C447E0">
              <w:rPr>
                <w:rFonts w:ascii="Meiryo UI" w:eastAsia="Meiryo UI" w:hAnsi="Meiryo UI" w:cs="Meiryo UI" w:hint="eastAsia"/>
                <w:sz w:val="20"/>
                <w:szCs w:val="20"/>
              </w:rPr>
              <w:t>燃料電池部へ供給するエア、燃料ガス、改質水(微小流量)の流量を高精度で計測できるマスフローセンサ</w:t>
            </w:r>
          </w:p>
        </w:tc>
      </w:tr>
      <w:tr w:rsidR="00B33051" w:rsidRPr="00FA67F0" w:rsidTr="00BB7653">
        <w:trPr>
          <w:trHeight w:val="422"/>
        </w:trPr>
        <w:tc>
          <w:tcPr>
            <w:tcW w:w="959" w:type="dxa"/>
            <w:tcBorders>
              <w:left w:val="single" w:sz="18" w:space="0" w:color="auto"/>
              <w:right w:val="single" w:sz="4" w:space="0" w:color="auto"/>
            </w:tcBorders>
            <w:vAlign w:val="center"/>
          </w:tcPr>
          <w:p w:rsidR="00B33051" w:rsidRPr="00FA67F0" w:rsidRDefault="002B5890" w:rsidP="00276204">
            <w:pPr>
              <w:spacing w:line="260" w:lineRule="exact"/>
              <w:jc w:val="center"/>
              <w:rPr>
                <w:rFonts w:ascii="Meiryo UI" w:eastAsia="Meiryo UI" w:hAnsi="Meiryo UI" w:cs="Meiryo UI"/>
                <w:szCs w:val="21"/>
              </w:rPr>
            </w:pPr>
            <w:r w:rsidRPr="00FA67F0">
              <w:rPr>
                <w:rFonts w:ascii="Meiryo UI" w:eastAsia="Meiryo UI" w:hAnsi="Meiryo UI" w:cs="Meiryo UI" w:hint="eastAsia"/>
                <w:szCs w:val="21"/>
              </w:rPr>
              <w:t>②</w:t>
            </w:r>
            <w:r w:rsidR="00217D38" w:rsidRPr="00FA67F0">
              <w:rPr>
                <w:rFonts w:ascii="Meiryo UI" w:eastAsia="Meiryo UI" w:hAnsi="Meiryo UI" w:cs="Meiryo UI" w:hint="eastAsia"/>
                <w:szCs w:val="21"/>
              </w:rPr>
              <w:t>－</w:t>
            </w:r>
            <w:r w:rsidRPr="00FA67F0">
              <w:rPr>
                <w:rFonts w:ascii="Meiryo UI" w:eastAsia="Meiryo UI" w:hAnsi="Meiryo UI" w:cs="Meiryo UI" w:hint="eastAsia"/>
                <w:szCs w:val="21"/>
              </w:rPr>
              <w:t>(2)</w:t>
            </w:r>
          </w:p>
        </w:tc>
        <w:tc>
          <w:tcPr>
            <w:tcW w:w="3118" w:type="dxa"/>
            <w:tcBorders>
              <w:left w:val="single" w:sz="4" w:space="0" w:color="auto"/>
            </w:tcBorders>
            <w:vAlign w:val="center"/>
          </w:tcPr>
          <w:p w:rsidR="00B33051" w:rsidRPr="000372FA" w:rsidRDefault="00C447E0" w:rsidP="00B815FC">
            <w:pPr>
              <w:spacing w:line="260" w:lineRule="exact"/>
              <w:jc w:val="left"/>
              <w:rPr>
                <w:rFonts w:ascii="Meiryo UI" w:eastAsia="Meiryo UI" w:hAnsi="Meiryo UI" w:cs="Meiryo UI"/>
                <w:sz w:val="20"/>
                <w:szCs w:val="20"/>
              </w:rPr>
            </w:pPr>
            <w:r w:rsidRPr="00C447E0">
              <w:rPr>
                <w:rFonts w:ascii="Meiryo UI" w:eastAsia="Meiryo UI" w:hAnsi="Meiryo UI" w:cs="Meiryo UI" w:hint="eastAsia"/>
                <w:sz w:val="20"/>
                <w:szCs w:val="20"/>
              </w:rPr>
              <w:t>ファン</w:t>
            </w:r>
          </w:p>
        </w:tc>
        <w:tc>
          <w:tcPr>
            <w:tcW w:w="6521" w:type="dxa"/>
            <w:tcBorders>
              <w:right w:val="single" w:sz="18" w:space="0" w:color="auto"/>
            </w:tcBorders>
            <w:vAlign w:val="center"/>
          </w:tcPr>
          <w:p w:rsidR="00B33051" w:rsidRPr="000372FA" w:rsidRDefault="00C447E0" w:rsidP="00B815FC">
            <w:pPr>
              <w:spacing w:line="260" w:lineRule="exact"/>
              <w:jc w:val="left"/>
              <w:rPr>
                <w:rFonts w:ascii="Meiryo UI" w:eastAsia="Meiryo UI" w:hAnsi="Meiryo UI" w:cs="Meiryo UI"/>
                <w:sz w:val="20"/>
                <w:szCs w:val="20"/>
              </w:rPr>
            </w:pPr>
            <w:r w:rsidRPr="00C447E0">
              <w:rPr>
                <w:rFonts w:ascii="Meiryo UI" w:eastAsia="Meiryo UI" w:hAnsi="Meiryo UI" w:cs="Meiryo UI" w:hint="eastAsia"/>
                <w:sz w:val="20"/>
                <w:szCs w:val="20"/>
              </w:rPr>
              <w:t>エアとの熱交換させるための送風ファン、及び機器内の換気ファン高効率、且つ静粛性に優れた物</w:t>
            </w:r>
          </w:p>
        </w:tc>
      </w:tr>
      <w:tr w:rsidR="00B33051" w:rsidRPr="00FA67F0" w:rsidTr="00BB7653">
        <w:trPr>
          <w:trHeight w:val="413"/>
        </w:trPr>
        <w:tc>
          <w:tcPr>
            <w:tcW w:w="959" w:type="dxa"/>
            <w:tcBorders>
              <w:left w:val="single" w:sz="18" w:space="0" w:color="auto"/>
              <w:right w:val="single" w:sz="4" w:space="0" w:color="auto"/>
            </w:tcBorders>
            <w:vAlign w:val="center"/>
          </w:tcPr>
          <w:p w:rsidR="00B33051" w:rsidRPr="00FA67F0" w:rsidRDefault="002B5890" w:rsidP="00276204">
            <w:pPr>
              <w:spacing w:line="260" w:lineRule="exact"/>
              <w:jc w:val="center"/>
              <w:rPr>
                <w:rFonts w:ascii="Meiryo UI" w:eastAsia="Meiryo UI" w:hAnsi="Meiryo UI" w:cs="Meiryo UI"/>
                <w:szCs w:val="21"/>
              </w:rPr>
            </w:pPr>
            <w:r w:rsidRPr="00FA67F0">
              <w:rPr>
                <w:rFonts w:ascii="Meiryo UI" w:eastAsia="Meiryo UI" w:hAnsi="Meiryo UI" w:cs="Meiryo UI" w:hint="eastAsia"/>
                <w:szCs w:val="21"/>
              </w:rPr>
              <w:t>②</w:t>
            </w:r>
            <w:r w:rsidR="00217D38" w:rsidRPr="00FA67F0">
              <w:rPr>
                <w:rFonts w:ascii="Meiryo UI" w:eastAsia="Meiryo UI" w:hAnsi="Meiryo UI" w:cs="Meiryo UI" w:hint="eastAsia"/>
                <w:szCs w:val="21"/>
              </w:rPr>
              <w:t>－</w:t>
            </w:r>
            <w:r w:rsidR="00276204" w:rsidRPr="00FA67F0">
              <w:rPr>
                <w:rFonts w:ascii="Meiryo UI" w:eastAsia="Meiryo UI" w:hAnsi="Meiryo UI" w:cs="Meiryo UI" w:hint="eastAsia"/>
                <w:szCs w:val="21"/>
              </w:rPr>
              <w:t>(3)</w:t>
            </w:r>
          </w:p>
        </w:tc>
        <w:tc>
          <w:tcPr>
            <w:tcW w:w="3118" w:type="dxa"/>
            <w:tcBorders>
              <w:left w:val="single" w:sz="4" w:space="0" w:color="auto"/>
            </w:tcBorders>
            <w:vAlign w:val="center"/>
          </w:tcPr>
          <w:p w:rsidR="00B33051" w:rsidRPr="000372FA" w:rsidRDefault="00C447E0" w:rsidP="00B815FC">
            <w:pPr>
              <w:spacing w:line="260" w:lineRule="exact"/>
              <w:jc w:val="left"/>
              <w:rPr>
                <w:rFonts w:ascii="Meiryo UI" w:eastAsia="Meiryo UI" w:hAnsi="Meiryo UI" w:cs="Meiryo UI"/>
                <w:sz w:val="20"/>
                <w:szCs w:val="20"/>
              </w:rPr>
            </w:pPr>
            <w:r w:rsidRPr="00C447E0">
              <w:rPr>
                <w:rFonts w:ascii="Meiryo UI" w:eastAsia="Meiryo UI" w:hAnsi="Meiryo UI" w:cs="Meiryo UI" w:hint="eastAsia"/>
                <w:sz w:val="20"/>
                <w:szCs w:val="20"/>
              </w:rPr>
              <w:t>配管接続継ぎ手</w:t>
            </w:r>
          </w:p>
        </w:tc>
        <w:tc>
          <w:tcPr>
            <w:tcW w:w="6521" w:type="dxa"/>
            <w:tcBorders>
              <w:right w:val="single" w:sz="18" w:space="0" w:color="auto"/>
            </w:tcBorders>
            <w:vAlign w:val="center"/>
          </w:tcPr>
          <w:p w:rsidR="00B33051" w:rsidRPr="000372FA" w:rsidRDefault="00C447E0" w:rsidP="00B815FC">
            <w:pPr>
              <w:spacing w:line="260" w:lineRule="exact"/>
              <w:jc w:val="left"/>
              <w:rPr>
                <w:rFonts w:ascii="Meiryo UI" w:eastAsia="Meiryo UI" w:hAnsi="Meiryo UI" w:cs="Meiryo UI"/>
                <w:sz w:val="20"/>
                <w:szCs w:val="20"/>
              </w:rPr>
            </w:pPr>
            <w:r w:rsidRPr="00C447E0">
              <w:rPr>
                <w:rFonts w:ascii="Meiryo UI" w:eastAsia="Meiryo UI" w:hAnsi="Meiryo UI" w:cs="Meiryo UI" w:hint="eastAsia"/>
                <w:sz w:val="20"/>
                <w:szCs w:val="20"/>
              </w:rPr>
              <w:t>ワンタッチで接続できる継ぎ手(水道水、燃料ガス)</w:t>
            </w:r>
          </w:p>
        </w:tc>
      </w:tr>
      <w:tr w:rsidR="00B33051" w:rsidRPr="00FA67F0" w:rsidTr="00BB7653">
        <w:trPr>
          <w:trHeight w:val="420"/>
        </w:trPr>
        <w:tc>
          <w:tcPr>
            <w:tcW w:w="959" w:type="dxa"/>
            <w:tcBorders>
              <w:left w:val="single" w:sz="18" w:space="0" w:color="auto"/>
              <w:right w:val="single" w:sz="4" w:space="0" w:color="auto"/>
            </w:tcBorders>
            <w:vAlign w:val="center"/>
          </w:tcPr>
          <w:p w:rsidR="00B33051" w:rsidRPr="00FA67F0" w:rsidRDefault="002B5890" w:rsidP="00217D38">
            <w:pPr>
              <w:spacing w:line="260" w:lineRule="exact"/>
              <w:jc w:val="center"/>
              <w:rPr>
                <w:rFonts w:ascii="Meiryo UI" w:eastAsia="Meiryo UI" w:hAnsi="Meiryo UI" w:cs="Meiryo UI"/>
                <w:szCs w:val="21"/>
              </w:rPr>
            </w:pPr>
            <w:r w:rsidRPr="00FA67F0">
              <w:rPr>
                <w:rFonts w:ascii="Meiryo UI" w:eastAsia="Meiryo UI" w:hAnsi="Meiryo UI" w:cs="Meiryo UI" w:hint="eastAsia"/>
                <w:szCs w:val="21"/>
              </w:rPr>
              <w:t>②</w:t>
            </w:r>
            <w:r w:rsidR="00217D38" w:rsidRPr="00FA67F0">
              <w:rPr>
                <w:rFonts w:ascii="Meiryo UI" w:eastAsia="Meiryo UI" w:hAnsi="Meiryo UI" w:cs="Meiryo UI" w:hint="eastAsia"/>
                <w:szCs w:val="21"/>
              </w:rPr>
              <w:t>－</w:t>
            </w:r>
            <w:r w:rsidR="00276204" w:rsidRPr="00FA67F0">
              <w:rPr>
                <w:rFonts w:ascii="Meiryo UI" w:eastAsia="Meiryo UI" w:hAnsi="Meiryo UI" w:cs="Meiryo UI" w:hint="eastAsia"/>
                <w:szCs w:val="21"/>
              </w:rPr>
              <w:t>(4)</w:t>
            </w:r>
          </w:p>
        </w:tc>
        <w:tc>
          <w:tcPr>
            <w:tcW w:w="3118" w:type="dxa"/>
            <w:tcBorders>
              <w:left w:val="single" w:sz="4" w:space="0" w:color="auto"/>
            </w:tcBorders>
            <w:vAlign w:val="center"/>
          </w:tcPr>
          <w:p w:rsidR="00B33051" w:rsidRPr="000372FA" w:rsidRDefault="00C447E0" w:rsidP="00B815FC">
            <w:pPr>
              <w:spacing w:line="260" w:lineRule="exact"/>
              <w:jc w:val="left"/>
              <w:rPr>
                <w:rFonts w:ascii="Meiryo UI" w:eastAsia="Meiryo UI" w:hAnsi="Meiryo UI" w:cs="Meiryo UI"/>
                <w:sz w:val="20"/>
                <w:szCs w:val="20"/>
              </w:rPr>
            </w:pPr>
            <w:r w:rsidRPr="00C447E0">
              <w:rPr>
                <w:rFonts w:ascii="Meiryo UI" w:eastAsia="Meiryo UI" w:hAnsi="Meiryo UI" w:cs="Meiryo UI" w:hint="eastAsia"/>
                <w:sz w:val="20"/>
                <w:szCs w:val="20"/>
              </w:rPr>
              <w:t>外板パネル</w:t>
            </w:r>
          </w:p>
        </w:tc>
        <w:tc>
          <w:tcPr>
            <w:tcW w:w="6521" w:type="dxa"/>
            <w:tcBorders>
              <w:right w:val="single" w:sz="18" w:space="0" w:color="auto"/>
            </w:tcBorders>
            <w:vAlign w:val="center"/>
          </w:tcPr>
          <w:p w:rsidR="00C447E0" w:rsidRDefault="00C447E0" w:rsidP="00B815FC">
            <w:pPr>
              <w:spacing w:line="260" w:lineRule="exact"/>
              <w:jc w:val="left"/>
              <w:rPr>
                <w:rFonts w:ascii="Meiryo UI" w:eastAsia="Meiryo UI" w:hAnsi="Meiryo UI" w:cs="Meiryo UI"/>
                <w:sz w:val="20"/>
                <w:szCs w:val="20"/>
              </w:rPr>
            </w:pPr>
            <w:r w:rsidRPr="00C447E0">
              <w:rPr>
                <w:rFonts w:ascii="Meiryo UI" w:eastAsia="Meiryo UI" w:hAnsi="Meiryo UI" w:cs="Meiryo UI" w:hint="eastAsia"/>
                <w:sz w:val="20"/>
                <w:szCs w:val="20"/>
              </w:rPr>
              <w:t>屋外設置での耐候性、耐食性に優れた塗装パネル</w:t>
            </w:r>
          </w:p>
          <w:p w:rsidR="00B33051" w:rsidRPr="000372FA" w:rsidRDefault="00C447E0" w:rsidP="00B815FC">
            <w:pPr>
              <w:spacing w:line="260" w:lineRule="exact"/>
              <w:jc w:val="left"/>
              <w:rPr>
                <w:rFonts w:ascii="Meiryo UI" w:eastAsia="Meiryo UI" w:hAnsi="Meiryo UI" w:cs="Meiryo UI"/>
                <w:sz w:val="20"/>
                <w:szCs w:val="20"/>
              </w:rPr>
            </w:pPr>
            <w:r w:rsidRPr="00C447E0">
              <w:rPr>
                <w:rFonts w:ascii="Meiryo UI" w:eastAsia="Meiryo UI" w:hAnsi="Meiryo UI" w:cs="Meiryo UI" w:hint="eastAsia"/>
                <w:sz w:val="20"/>
                <w:szCs w:val="20"/>
              </w:rPr>
              <w:t>ヘミング曲げ、及び深絞りに対応した物</w:t>
            </w:r>
          </w:p>
        </w:tc>
      </w:tr>
      <w:tr w:rsidR="004F6941" w:rsidRPr="00FA67F0" w:rsidTr="002E10B1">
        <w:tc>
          <w:tcPr>
            <w:tcW w:w="10598" w:type="dxa"/>
            <w:gridSpan w:val="3"/>
            <w:tcBorders>
              <w:top w:val="single" w:sz="18" w:space="0" w:color="auto"/>
              <w:left w:val="single" w:sz="18" w:space="0" w:color="auto"/>
              <w:right w:val="single" w:sz="18" w:space="0" w:color="auto"/>
            </w:tcBorders>
            <w:shd w:val="clear" w:color="auto" w:fill="0070C0"/>
          </w:tcPr>
          <w:p w:rsidR="004F6941" w:rsidRPr="00CC054B" w:rsidRDefault="00C447E0" w:rsidP="00401121">
            <w:pPr>
              <w:spacing w:line="260" w:lineRule="exact"/>
              <w:rPr>
                <w:rFonts w:ascii="Meiryo UI" w:eastAsia="Meiryo UI" w:hAnsi="Meiryo UI" w:cs="Meiryo UI"/>
                <w:sz w:val="22"/>
              </w:rPr>
            </w:pPr>
            <w:r>
              <w:rPr>
                <w:rFonts w:ascii="Meiryo UI" w:eastAsia="Meiryo UI" w:hAnsi="Meiryo UI" w:cs="Meiryo UI" w:hint="eastAsia"/>
                <w:b/>
                <w:color w:val="FFFFFF" w:themeColor="background1"/>
                <w:sz w:val="22"/>
              </w:rPr>
              <w:t>帝人エンジニアリング</w:t>
            </w:r>
            <w:r w:rsidR="0079472E">
              <w:rPr>
                <w:rFonts w:ascii="Meiryo UI" w:eastAsia="Meiryo UI" w:hAnsi="Meiryo UI" w:cs="Meiryo UI" w:hint="eastAsia"/>
                <w:b/>
                <w:color w:val="FFFFFF" w:themeColor="background1"/>
                <w:sz w:val="22"/>
              </w:rPr>
              <w:t>株式会社</w:t>
            </w:r>
            <w:r w:rsidR="004F6941" w:rsidRPr="00CC054B">
              <w:rPr>
                <w:rFonts w:ascii="Meiryo UI" w:eastAsia="Meiryo UI" w:hAnsi="Meiryo UI" w:cs="Meiryo UI" w:hint="eastAsia"/>
                <w:b/>
                <w:color w:val="FFFFFF" w:themeColor="background1"/>
                <w:sz w:val="22"/>
              </w:rPr>
              <w:t>【</w:t>
            </w:r>
            <w:r>
              <w:rPr>
                <w:rFonts w:ascii="Meiryo UI" w:eastAsia="Meiryo UI" w:hAnsi="Meiryo UI" w:cs="Meiryo UI" w:hint="eastAsia"/>
                <w:b/>
                <w:color w:val="FFFFFF" w:themeColor="background1"/>
                <w:sz w:val="22"/>
              </w:rPr>
              <w:t>水素ボンベ</w:t>
            </w:r>
            <w:r w:rsidR="004F6941" w:rsidRPr="00CC054B">
              <w:rPr>
                <w:rFonts w:ascii="Meiryo UI" w:eastAsia="Meiryo UI" w:hAnsi="Meiryo UI" w:cs="Meiryo UI" w:hint="eastAsia"/>
                <w:b/>
                <w:color w:val="FFFFFF" w:themeColor="background1"/>
                <w:sz w:val="22"/>
              </w:rPr>
              <w:t>】（</w:t>
            </w:r>
            <w:r w:rsidR="00601F0A" w:rsidRPr="00CC054B">
              <w:rPr>
                <w:rFonts w:ascii="Meiryo UI" w:eastAsia="Meiryo UI" w:hAnsi="Meiryo UI" w:cs="Meiryo UI" w:hint="eastAsia"/>
                <w:b/>
                <w:color w:val="FFFFFF" w:themeColor="background1"/>
                <w:sz w:val="22"/>
              </w:rPr>
              <w:t>15:</w:t>
            </w:r>
            <w:r w:rsidR="00401121">
              <w:rPr>
                <w:rFonts w:ascii="Meiryo UI" w:eastAsia="Meiryo UI" w:hAnsi="Meiryo UI" w:cs="Meiryo UI"/>
                <w:b/>
                <w:color w:val="FFFFFF" w:themeColor="background1"/>
                <w:sz w:val="22"/>
              </w:rPr>
              <w:t>5</w:t>
            </w:r>
            <w:r w:rsidR="00587B3E">
              <w:rPr>
                <w:rFonts w:ascii="Meiryo UI" w:eastAsia="Meiryo UI" w:hAnsi="Meiryo UI" w:cs="Meiryo UI"/>
                <w:b/>
                <w:color w:val="FFFFFF" w:themeColor="background1"/>
                <w:sz w:val="22"/>
              </w:rPr>
              <w:t>5</w:t>
            </w:r>
            <w:r w:rsidR="00601F0A" w:rsidRPr="00CC054B">
              <w:rPr>
                <w:rFonts w:ascii="Meiryo UI" w:eastAsia="Meiryo UI" w:hAnsi="Meiryo UI" w:cs="Meiryo UI" w:hint="eastAsia"/>
                <w:b/>
                <w:color w:val="FFFFFF" w:themeColor="background1"/>
                <w:sz w:val="22"/>
              </w:rPr>
              <w:t>～1</w:t>
            </w:r>
            <w:r w:rsidR="00527888">
              <w:rPr>
                <w:rFonts w:ascii="Meiryo UI" w:eastAsia="Meiryo UI" w:hAnsi="Meiryo UI" w:cs="Meiryo UI"/>
                <w:b/>
                <w:color w:val="FFFFFF" w:themeColor="background1"/>
                <w:sz w:val="22"/>
              </w:rPr>
              <w:t>6</w:t>
            </w:r>
            <w:r w:rsidR="00601F0A" w:rsidRPr="00CC054B">
              <w:rPr>
                <w:rFonts w:ascii="Meiryo UI" w:eastAsia="Meiryo UI" w:hAnsi="Meiryo UI" w:cs="Meiryo UI" w:hint="eastAsia"/>
                <w:b/>
                <w:color w:val="FFFFFF" w:themeColor="background1"/>
                <w:sz w:val="22"/>
              </w:rPr>
              <w:t>:</w:t>
            </w:r>
            <w:r w:rsidR="00401121">
              <w:rPr>
                <w:rFonts w:ascii="Meiryo UI" w:eastAsia="Meiryo UI" w:hAnsi="Meiryo UI" w:cs="Meiryo UI"/>
                <w:b/>
                <w:color w:val="FFFFFF" w:themeColor="background1"/>
                <w:sz w:val="22"/>
              </w:rPr>
              <w:t>2</w:t>
            </w:r>
            <w:r w:rsidR="00601F0A" w:rsidRPr="00CC054B">
              <w:rPr>
                <w:rFonts w:ascii="Meiryo UI" w:eastAsia="Meiryo UI" w:hAnsi="Meiryo UI" w:cs="Meiryo UI" w:hint="eastAsia"/>
                <w:b/>
                <w:color w:val="FFFFFF" w:themeColor="background1"/>
                <w:sz w:val="22"/>
              </w:rPr>
              <w:t>0</w:t>
            </w:r>
            <w:r w:rsidR="004F6941" w:rsidRPr="00CC054B">
              <w:rPr>
                <w:rFonts w:ascii="Meiryo UI" w:eastAsia="Meiryo UI" w:hAnsi="Meiryo UI" w:cs="Meiryo UI" w:hint="eastAsia"/>
                <w:b/>
                <w:color w:val="FFFFFF" w:themeColor="background1"/>
                <w:sz w:val="22"/>
              </w:rPr>
              <w:t>）</w:t>
            </w:r>
          </w:p>
        </w:tc>
      </w:tr>
      <w:tr w:rsidR="004F6941" w:rsidRPr="00FA67F0" w:rsidTr="00BB7653">
        <w:trPr>
          <w:trHeight w:val="420"/>
        </w:trPr>
        <w:tc>
          <w:tcPr>
            <w:tcW w:w="959" w:type="dxa"/>
            <w:tcBorders>
              <w:left w:val="single" w:sz="18" w:space="0" w:color="auto"/>
              <w:right w:val="single" w:sz="4" w:space="0" w:color="auto"/>
            </w:tcBorders>
            <w:vAlign w:val="center"/>
          </w:tcPr>
          <w:p w:rsidR="004F6941" w:rsidRPr="00FA67F0" w:rsidRDefault="00276204" w:rsidP="00276204">
            <w:pPr>
              <w:spacing w:line="260" w:lineRule="exact"/>
              <w:jc w:val="center"/>
              <w:rPr>
                <w:rFonts w:ascii="Meiryo UI" w:eastAsia="Meiryo UI" w:hAnsi="Meiryo UI" w:cs="Meiryo UI"/>
                <w:szCs w:val="21"/>
              </w:rPr>
            </w:pPr>
            <w:r w:rsidRPr="00FA67F0">
              <w:rPr>
                <w:rFonts w:ascii="Meiryo UI" w:eastAsia="Meiryo UI" w:hAnsi="Meiryo UI" w:cs="Meiryo UI" w:hint="eastAsia"/>
                <w:szCs w:val="21"/>
              </w:rPr>
              <w:t>③</w:t>
            </w:r>
            <w:r w:rsidR="00217D38" w:rsidRPr="00FA67F0">
              <w:rPr>
                <w:rFonts w:ascii="Meiryo UI" w:eastAsia="Meiryo UI" w:hAnsi="Meiryo UI" w:cs="Meiryo UI" w:hint="eastAsia"/>
                <w:szCs w:val="21"/>
              </w:rPr>
              <w:t>－</w:t>
            </w:r>
            <w:r w:rsidRPr="00FA67F0">
              <w:rPr>
                <w:rFonts w:ascii="Meiryo UI" w:eastAsia="Meiryo UI" w:hAnsi="Meiryo UI" w:cs="Meiryo UI" w:hint="eastAsia"/>
                <w:szCs w:val="21"/>
              </w:rPr>
              <w:t>(1)</w:t>
            </w:r>
          </w:p>
        </w:tc>
        <w:tc>
          <w:tcPr>
            <w:tcW w:w="3118" w:type="dxa"/>
            <w:tcBorders>
              <w:left w:val="single" w:sz="4" w:space="0" w:color="auto"/>
            </w:tcBorders>
            <w:vAlign w:val="center"/>
          </w:tcPr>
          <w:p w:rsidR="004F6941" w:rsidRPr="00CC714E" w:rsidRDefault="00CC714E" w:rsidP="00D3723E">
            <w:pPr>
              <w:spacing w:line="260" w:lineRule="exact"/>
              <w:rPr>
                <w:rFonts w:ascii="Meiryo UI" w:eastAsia="Meiryo UI" w:hAnsi="Meiryo UI" w:cs="Meiryo UI"/>
                <w:sz w:val="20"/>
                <w:szCs w:val="20"/>
              </w:rPr>
            </w:pPr>
            <w:r w:rsidRPr="00CC714E">
              <w:rPr>
                <w:rFonts w:ascii="Meiryo UI" w:eastAsia="Meiryo UI" w:hAnsi="Meiryo UI" w:cs="Meiryo UI" w:hint="eastAsia"/>
                <w:sz w:val="20"/>
                <w:szCs w:val="20"/>
              </w:rPr>
              <w:t>水素充てんのインフラ</w:t>
            </w:r>
          </w:p>
        </w:tc>
        <w:tc>
          <w:tcPr>
            <w:tcW w:w="6521" w:type="dxa"/>
            <w:tcBorders>
              <w:right w:val="single" w:sz="18" w:space="0" w:color="auto"/>
            </w:tcBorders>
            <w:vAlign w:val="center"/>
          </w:tcPr>
          <w:p w:rsidR="00CC714E" w:rsidRPr="00CC714E" w:rsidRDefault="00CC714E" w:rsidP="00CC714E">
            <w:pPr>
              <w:spacing w:line="260" w:lineRule="exact"/>
              <w:rPr>
                <w:rFonts w:ascii="Meiryo UI" w:eastAsia="Meiryo UI" w:hAnsi="Meiryo UI" w:cs="Meiryo UI"/>
                <w:sz w:val="20"/>
                <w:szCs w:val="20"/>
              </w:rPr>
            </w:pPr>
            <w:r w:rsidRPr="00CC714E">
              <w:rPr>
                <w:rFonts w:ascii="Meiryo UI" w:eastAsia="Meiryo UI" w:hAnsi="Meiryo UI" w:cs="Meiryo UI" w:hint="eastAsia"/>
                <w:sz w:val="20"/>
                <w:szCs w:val="20"/>
              </w:rPr>
              <w:t>35MPaの水素を複合容器に充てん可能な企業・団体。あるいは将来35MPaの水素充てん設備を検討される企業・団体。</w:t>
            </w:r>
          </w:p>
          <w:p w:rsidR="004F6941" w:rsidRPr="00CC714E" w:rsidRDefault="00CC714E" w:rsidP="00CC714E">
            <w:pPr>
              <w:spacing w:line="260" w:lineRule="exact"/>
              <w:rPr>
                <w:rFonts w:ascii="Meiryo UI" w:eastAsia="Meiryo UI" w:hAnsi="Meiryo UI" w:cs="Meiryo UI"/>
                <w:sz w:val="20"/>
                <w:szCs w:val="20"/>
              </w:rPr>
            </w:pPr>
            <w:r w:rsidRPr="00CC714E">
              <w:rPr>
                <w:rFonts w:ascii="Meiryo UI" w:eastAsia="Meiryo UI" w:hAnsi="Meiryo UI" w:cs="Meiryo UI" w:hint="eastAsia"/>
                <w:sz w:val="20"/>
                <w:szCs w:val="20"/>
              </w:rPr>
              <w:t>可能ならグリーン水素（再生可能エネルギー由来）が好ましい。</w:t>
            </w:r>
          </w:p>
        </w:tc>
      </w:tr>
      <w:tr w:rsidR="00527888" w:rsidRPr="00FA67F0" w:rsidTr="00BB7653">
        <w:trPr>
          <w:trHeight w:val="544"/>
        </w:trPr>
        <w:tc>
          <w:tcPr>
            <w:tcW w:w="959" w:type="dxa"/>
            <w:tcBorders>
              <w:left w:val="single" w:sz="18" w:space="0" w:color="auto"/>
              <w:right w:val="single" w:sz="4" w:space="0" w:color="auto"/>
            </w:tcBorders>
            <w:vAlign w:val="center"/>
          </w:tcPr>
          <w:p w:rsidR="00527888" w:rsidRPr="00FA67F0" w:rsidRDefault="00527888" w:rsidP="00527888">
            <w:pPr>
              <w:spacing w:line="260" w:lineRule="exact"/>
              <w:jc w:val="center"/>
              <w:rPr>
                <w:rFonts w:ascii="Meiryo UI" w:eastAsia="Meiryo UI" w:hAnsi="Meiryo UI" w:cs="Meiryo UI"/>
                <w:szCs w:val="21"/>
              </w:rPr>
            </w:pPr>
            <w:r w:rsidRPr="00FA67F0">
              <w:rPr>
                <w:rFonts w:ascii="Meiryo UI" w:eastAsia="Meiryo UI" w:hAnsi="Meiryo UI" w:cs="Meiryo UI" w:hint="eastAsia"/>
                <w:szCs w:val="21"/>
              </w:rPr>
              <w:t>③－(</w:t>
            </w:r>
            <w:r>
              <w:rPr>
                <w:rFonts w:ascii="Meiryo UI" w:eastAsia="Meiryo UI" w:hAnsi="Meiryo UI" w:cs="Meiryo UI"/>
                <w:szCs w:val="21"/>
              </w:rPr>
              <w:t>2</w:t>
            </w:r>
            <w:r w:rsidRPr="00FA67F0">
              <w:rPr>
                <w:rFonts w:ascii="Meiryo UI" w:eastAsia="Meiryo UI" w:hAnsi="Meiryo UI" w:cs="Meiryo UI" w:hint="eastAsia"/>
                <w:szCs w:val="21"/>
              </w:rPr>
              <w:t>)</w:t>
            </w:r>
          </w:p>
        </w:tc>
        <w:tc>
          <w:tcPr>
            <w:tcW w:w="3118" w:type="dxa"/>
            <w:tcBorders>
              <w:left w:val="single" w:sz="4" w:space="0" w:color="auto"/>
            </w:tcBorders>
            <w:vAlign w:val="center"/>
          </w:tcPr>
          <w:p w:rsidR="00527888" w:rsidRPr="00CC714E" w:rsidRDefault="00CC714E" w:rsidP="00D3723E">
            <w:pPr>
              <w:spacing w:line="260" w:lineRule="exact"/>
              <w:rPr>
                <w:rFonts w:ascii="Meiryo UI" w:eastAsia="Meiryo UI" w:hAnsi="Meiryo UI" w:cs="Meiryo UI"/>
                <w:sz w:val="20"/>
                <w:szCs w:val="20"/>
              </w:rPr>
            </w:pPr>
            <w:r w:rsidRPr="00CC714E">
              <w:rPr>
                <w:rFonts w:ascii="Meiryo UI" w:eastAsia="Meiryo UI" w:hAnsi="Meiryo UI" w:cs="Meiryo UI" w:hint="eastAsia"/>
                <w:sz w:val="20"/>
                <w:szCs w:val="20"/>
              </w:rPr>
              <w:t>35MPa一般複合容器の再検査（高圧ガス保安法）</w:t>
            </w:r>
          </w:p>
        </w:tc>
        <w:tc>
          <w:tcPr>
            <w:tcW w:w="6521" w:type="dxa"/>
            <w:tcBorders>
              <w:right w:val="single" w:sz="18" w:space="0" w:color="auto"/>
            </w:tcBorders>
            <w:vAlign w:val="center"/>
          </w:tcPr>
          <w:p w:rsidR="00527888" w:rsidRPr="00CC714E" w:rsidRDefault="00CC714E" w:rsidP="00D3723E">
            <w:pPr>
              <w:spacing w:line="260" w:lineRule="exact"/>
              <w:rPr>
                <w:rFonts w:ascii="Meiryo UI" w:eastAsia="Meiryo UI" w:hAnsi="Meiryo UI" w:cs="Meiryo UI"/>
                <w:sz w:val="20"/>
                <w:szCs w:val="20"/>
              </w:rPr>
            </w:pPr>
            <w:r w:rsidRPr="00CC714E">
              <w:rPr>
                <w:rFonts w:ascii="Meiryo UI" w:eastAsia="Meiryo UI" w:hAnsi="Meiryo UI" w:cs="Meiryo UI" w:hint="eastAsia"/>
                <w:sz w:val="20"/>
                <w:szCs w:val="20"/>
              </w:rPr>
              <w:t>35MPaの減圧弁組込みバルブ付き複合容器の再検査</w:t>
            </w:r>
          </w:p>
        </w:tc>
      </w:tr>
      <w:tr w:rsidR="00527888" w:rsidRPr="00FA67F0" w:rsidTr="00BB7653">
        <w:trPr>
          <w:trHeight w:val="420"/>
        </w:trPr>
        <w:tc>
          <w:tcPr>
            <w:tcW w:w="959" w:type="dxa"/>
            <w:tcBorders>
              <w:left w:val="single" w:sz="18" w:space="0" w:color="auto"/>
              <w:right w:val="single" w:sz="4" w:space="0" w:color="auto"/>
            </w:tcBorders>
            <w:vAlign w:val="center"/>
          </w:tcPr>
          <w:p w:rsidR="00527888" w:rsidRPr="00FA67F0" w:rsidRDefault="00527888" w:rsidP="00527888">
            <w:pPr>
              <w:spacing w:line="260" w:lineRule="exact"/>
              <w:jc w:val="center"/>
              <w:rPr>
                <w:rFonts w:ascii="Meiryo UI" w:eastAsia="Meiryo UI" w:hAnsi="Meiryo UI" w:cs="Meiryo UI"/>
                <w:szCs w:val="21"/>
              </w:rPr>
            </w:pPr>
            <w:r w:rsidRPr="00FA67F0">
              <w:rPr>
                <w:rFonts w:ascii="Meiryo UI" w:eastAsia="Meiryo UI" w:hAnsi="Meiryo UI" w:cs="Meiryo UI" w:hint="eastAsia"/>
                <w:szCs w:val="21"/>
              </w:rPr>
              <w:t>③－(</w:t>
            </w:r>
            <w:r>
              <w:rPr>
                <w:rFonts w:ascii="Meiryo UI" w:eastAsia="Meiryo UI" w:hAnsi="Meiryo UI" w:cs="Meiryo UI"/>
                <w:szCs w:val="21"/>
              </w:rPr>
              <w:t>3</w:t>
            </w:r>
            <w:r w:rsidRPr="00FA67F0">
              <w:rPr>
                <w:rFonts w:ascii="Meiryo UI" w:eastAsia="Meiryo UI" w:hAnsi="Meiryo UI" w:cs="Meiryo UI" w:hint="eastAsia"/>
                <w:szCs w:val="21"/>
              </w:rPr>
              <w:t>)</w:t>
            </w:r>
          </w:p>
        </w:tc>
        <w:tc>
          <w:tcPr>
            <w:tcW w:w="3118" w:type="dxa"/>
            <w:tcBorders>
              <w:left w:val="single" w:sz="4" w:space="0" w:color="auto"/>
            </w:tcBorders>
            <w:vAlign w:val="center"/>
          </w:tcPr>
          <w:p w:rsidR="00527888" w:rsidRPr="00CC714E" w:rsidRDefault="00CC714E" w:rsidP="00D3723E">
            <w:pPr>
              <w:spacing w:line="260" w:lineRule="exact"/>
              <w:rPr>
                <w:rFonts w:ascii="Meiryo UI" w:eastAsia="Meiryo UI" w:hAnsi="Meiryo UI" w:cs="Meiryo UI"/>
                <w:sz w:val="20"/>
                <w:szCs w:val="20"/>
              </w:rPr>
            </w:pPr>
            <w:r w:rsidRPr="00CC714E">
              <w:rPr>
                <w:rFonts w:ascii="Meiryo UI" w:eastAsia="Meiryo UI" w:hAnsi="Meiryo UI" w:cs="Meiryo UI" w:hint="eastAsia"/>
                <w:sz w:val="20"/>
                <w:szCs w:val="20"/>
              </w:rPr>
              <w:t>燃料電池スタック及びシステム</w:t>
            </w:r>
          </w:p>
        </w:tc>
        <w:tc>
          <w:tcPr>
            <w:tcW w:w="6521" w:type="dxa"/>
            <w:tcBorders>
              <w:right w:val="single" w:sz="18" w:space="0" w:color="auto"/>
            </w:tcBorders>
            <w:vAlign w:val="center"/>
          </w:tcPr>
          <w:p w:rsidR="00527888" w:rsidRPr="00CC714E" w:rsidRDefault="00CC714E" w:rsidP="00D3723E">
            <w:pPr>
              <w:spacing w:line="260" w:lineRule="exact"/>
              <w:rPr>
                <w:rFonts w:ascii="Meiryo UI" w:eastAsia="Meiryo UI" w:hAnsi="Meiryo UI" w:cs="Meiryo UI"/>
                <w:sz w:val="20"/>
                <w:szCs w:val="20"/>
              </w:rPr>
            </w:pPr>
            <w:r w:rsidRPr="00CC714E">
              <w:rPr>
                <w:rFonts w:ascii="Meiryo UI" w:eastAsia="Meiryo UI" w:hAnsi="Meiryo UI" w:cs="Meiryo UI" w:hint="eastAsia"/>
                <w:sz w:val="20"/>
                <w:szCs w:val="20"/>
              </w:rPr>
              <w:t>量産対応可能な種々サイズの燃料電池スタックあるいはシステムの供給が可能な企業</w:t>
            </w:r>
          </w:p>
        </w:tc>
      </w:tr>
      <w:tr w:rsidR="00527888" w:rsidRPr="00FA67F0" w:rsidTr="00BB7653">
        <w:trPr>
          <w:trHeight w:val="420"/>
        </w:trPr>
        <w:tc>
          <w:tcPr>
            <w:tcW w:w="959" w:type="dxa"/>
            <w:tcBorders>
              <w:left w:val="single" w:sz="18" w:space="0" w:color="auto"/>
              <w:right w:val="single" w:sz="4" w:space="0" w:color="auto"/>
            </w:tcBorders>
            <w:vAlign w:val="center"/>
          </w:tcPr>
          <w:p w:rsidR="00527888" w:rsidRPr="00FA67F0" w:rsidRDefault="00527888" w:rsidP="00527888">
            <w:pPr>
              <w:spacing w:line="260" w:lineRule="exact"/>
              <w:jc w:val="center"/>
              <w:rPr>
                <w:rFonts w:ascii="Meiryo UI" w:eastAsia="Meiryo UI" w:hAnsi="Meiryo UI" w:cs="Meiryo UI"/>
                <w:szCs w:val="21"/>
              </w:rPr>
            </w:pPr>
            <w:r w:rsidRPr="00FA67F0">
              <w:rPr>
                <w:rFonts w:ascii="Meiryo UI" w:eastAsia="Meiryo UI" w:hAnsi="Meiryo UI" w:cs="Meiryo UI" w:hint="eastAsia"/>
                <w:szCs w:val="21"/>
              </w:rPr>
              <w:t>③－(</w:t>
            </w:r>
            <w:r>
              <w:rPr>
                <w:rFonts w:ascii="Meiryo UI" w:eastAsia="Meiryo UI" w:hAnsi="Meiryo UI" w:cs="Meiryo UI"/>
                <w:szCs w:val="21"/>
              </w:rPr>
              <w:t>4</w:t>
            </w:r>
            <w:r w:rsidRPr="00FA67F0">
              <w:rPr>
                <w:rFonts w:ascii="Meiryo UI" w:eastAsia="Meiryo UI" w:hAnsi="Meiryo UI" w:cs="Meiryo UI" w:hint="eastAsia"/>
                <w:szCs w:val="21"/>
              </w:rPr>
              <w:t>)</w:t>
            </w:r>
          </w:p>
        </w:tc>
        <w:tc>
          <w:tcPr>
            <w:tcW w:w="3118" w:type="dxa"/>
            <w:tcBorders>
              <w:left w:val="single" w:sz="4" w:space="0" w:color="auto"/>
            </w:tcBorders>
            <w:vAlign w:val="center"/>
          </w:tcPr>
          <w:p w:rsidR="00527888" w:rsidRPr="00CC714E" w:rsidRDefault="00CC714E" w:rsidP="00D3723E">
            <w:pPr>
              <w:spacing w:line="260" w:lineRule="exact"/>
              <w:rPr>
                <w:rFonts w:ascii="Meiryo UI" w:eastAsia="Meiryo UI" w:hAnsi="Meiryo UI" w:cs="Meiryo UI"/>
                <w:sz w:val="20"/>
                <w:szCs w:val="20"/>
              </w:rPr>
            </w:pPr>
            <w:r w:rsidRPr="00CC714E">
              <w:rPr>
                <w:rFonts w:ascii="Meiryo UI" w:eastAsia="Meiryo UI" w:hAnsi="Meiryo UI" w:cs="Meiryo UI" w:hint="eastAsia"/>
                <w:sz w:val="20"/>
                <w:szCs w:val="20"/>
              </w:rPr>
              <w:t>燃料電池システム設計・生産</w:t>
            </w:r>
          </w:p>
        </w:tc>
        <w:tc>
          <w:tcPr>
            <w:tcW w:w="6521" w:type="dxa"/>
            <w:tcBorders>
              <w:right w:val="single" w:sz="18" w:space="0" w:color="auto"/>
            </w:tcBorders>
            <w:vAlign w:val="center"/>
          </w:tcPr>
          <w:p w:rsidR="00CC714E" w:rsidRPr="00CC714E" w:rsidRDefault="00CC714E" w:rsidP="00CC714E">
            <w:pPr>
              <w:spacing w:line="260" w:lineRule="exact"/>
              <w:rPr>
                <w:rFonts w:ascii="Meiryo UI" w:eastAsia="Meiryo UI" w:hAnsi="Meiryo UI" w:cs="Meiryo UI"/>
                <w:sz w:val="20"/>
                <w:szCs w:val="20"/>
              </w:rPr>
            </w:pPr>
            <w:r w:rsidRPr="00CC714E">
              <w:rPr>
                <w:rFonts w:ascii="Meiryo UI" w:eastAsia="Meiryo UI" w:hAnsi="Meiryo UI" w:cs="Meiryo UI" w:hint="eastAsia"/>
                <w:sz w:val="20"/>
                <w:szCs w:val="20"/>
              </w:rPr>
              <w:t>少量量産対応可能な、燃料</w:t>
            </w:r>
            <w:r>
              <w:rPr>
                <w:rFonts w:ascii="Meiryo UI" w:eastAsia="Meiryo UI" w:hAnsi="Meiryo UI" w:cs="Meiryo UI" w:hint="eastAsia"/>
                <w:sz w:val="20"/>
                <w:szCs w:val="20"/>
              </w:rPr>
              <w:t>電池による電源供給装置の設計及び生産とその完成検査が可能な企業</w:t>
            </w:r>
          </w:p>
          <w:p w:rsidR="00527888" w:rsidRPr="00CC714E" w:rsidRDefault="00CC714E" w:rsidP="00CC714E">
            <w:pPr>
              <w:spacing w:line="260" w:lineRule="exact"/>
              <w:rPr>
                <w:rFonts w:ascii="Meiryo UI" w:eastAsia="Meiryo UI" w:hAnsi="Meiryo UI" w:cs="Meiryo UI"/>
                <w:sz w:val="20"/>
                <w:szCs w:val="20"/>
              </w:rPr>
            </w:pPr>
            <w:r w:rsidRPr="00CC714E">
              <w:rPr>
                <w:rFonts w:ascii="Meiryo UI" w:eastAsia="Meiryo UI" w:hAnsi="Meiryo UI" w:cs="Meiryo UI" w:hint="eastAsia"/>
                <w:sz w:val="20"/>
                <w:szCs w:val="20"/>
              </w:rPr>
              <w:t>可能ならメンテナンス対応（年１回程度の試運転と操作方法指導）が可能</w:t>
            </w:r>
          </w:p>
        </w:tc>
      </w:tr>
      <w:tr w:rsidR="004F6941" w:rsidRPr="00FA67F0" w:rsidTr="00BB7653">
        <w:trPr>
          <w:trHeight w:val="405"/>
        </w:trPr>
        <w:tc>
          <w:tcPr>
            <w:tcW w:w="959" w:type="dxa"/>
            <w:tcBorders>
              <w:left w:val="single" w:sz="18" w:space="0" w:color="auto"/>
              <w:bottom w:val="single" w:sz="18" w:space="0" w:color="auto"/>
              <w:right w:val="single" w:sz="4" w:space="0" w:color="auto"/>
            </w:tcBorders>
            <w:vAlign w:val="center"/>
          </w:tcPr>
          <w:p w:rsidR="004F6941" w:rsidRPr="00FA67F0" w:rsidRDefault="00276204" w:rsidP="00527888">
            <w:pPr>
              <w:spacing w:line="260" w:lineRule="exact"/>
              <w:jc w:val="center"/>
              <w:rPr>
                <w:rFonts w:ascii="Meiryo UI" w:eastAsia="Meiryo UI" w:hAnsi="Meiryo UI" w:cs="Meiryo UI"/>
                <w:szCs w:val="21"/>
              </w:rPr>
            </w:pPr>
            <w:r w:rsidRPr="00FA67F0">
              <w:rPr>
                <w:rFonts w:ascii="Meiryo UI" w:eastAsia="Meiryo UI" w:hAnsi="Meiryo UI" w:cs="Meiryo UI" w:hint="eastAsia"/>
                <w:szCs w:val="21"/>
              </w:rPr>
              <w:t>③</w:t>
            </w:r>
            <w:r w:rsidR="00217D38" w:rsidRPr="00FA67F0">
              <w:rPr>
                <w:rFonts w:ascii="Meiryo UI" w:eastAsia="Meiryo UI" w:hAnsi="Meiryo UI" w:cs="Meiryo UI" w:hint="eastAsia"/>
                <w:szCs w:val="21"/>
              </w:rPr>
              <w:t>－</w:t>
            </w:r>
            <w:r w:rsidRPr="00FA67F0">
              <w:rPr>
                <w:rFonts w:ascii="Meiryo UI" w:eastAsia="Meiryo UI" w:hAnsi="Meiryo UI" w:cs="Meiryo UI" w:hint="eastAsia"/>
                <w:szCs w:val="21"/>
              </w:rPr>
              <w:t>(</w:t>
            </w:r>
            <w:r w:rsidR="00527888">
              <w:rPr>
                <w:rFonts w:ascii="Meiryo UI" w:eastAsia="Meiryo UI" w:hAnsi="Meiryo UI" w:cs="Meiryo UI"/>
                <w:szCs w:val="21"/>
              </w:rPr>
              <w:t>5</w:t>
            </w:r>
            <w:r w:rsidRPr="00FA67F0">
              <w:rPr>
                <w:rFonts w:ascii="Meiryo UI" w:eastAsia="Meiryo UI" w:hAnsi="Meiryo UI" w:cs="Meiryo UI" w:hint="eastAsia"/>
                <w:szCs w:val="21"/>
              </w:rPr>
              <w:t>)</w:t>
            </w:r>
          </w:p>
        </w:tc>
        <w:tc>
          <w:tcPr>
            <w:tcW w:w="3118" w:type="dxa"/>
            <w:tcBorders>
              <w:left w:val="single" w:sz="4" w:space="0" w:color="auto"/>
              <w:bottom w:val="single" w:sz="18" w:space="0" w:color="auto"/>
            </w:tcBorders>
            <w:vAlign w:val="center"/>
          </w:tcPr>
          <w:p w:rsidR="004F6941" w:rsidRPr="00CC714E" w:rsidRDefault="002A0E02" w:rsidP="00D3723E">
            <w:pPr>
              <w:spacing w:line="260" w:lineRule="exact"/>
              <w:jc w:val="left"/>
              <w:rPr>
                <w:rFonts w:ascii="Meiryo UI" w:eastAsia="Meiryo UI" w:hAnsi="Meiryo UI" w:cs="Meiryo UI"/>
                <w:sz w:val="20"/>
                <w:szCs w:val="20"/>
              </w:rPr>
            </w:pPr>
            <w:r w:rsidRPr="002A0E02">
              <w:rPr>
                <w:rFonts w:ascii="Meiryo UI" w:eastAsia="Meiryo UI" w:hAnsi="Meiryo UI" w:cs="Meiryo UI" w:hint="eastAsia"/>
                <w:sz w:val="20"/>
                <w:szCs w:val="20"/>
              </w:rPr>
              <w:t>水素高圧バルブ</w:t>
            </w:r>
          </w:p>
        </w:tc>
        <w:tc>
          <w:tcPr>
            <w:tcW w:w="6521" w:type="dxa"/>
            <w:tcBorders>
              <w:bottom w:val="single" w:sz="18" w:space="0" w:color="auto"/>
              <w:right w:val="single" w:sz="18" w:space="0" w:color="auto"/>
            </w:tcBorders>
            <w:vAlign w:val="center"/>
          </w:tcPr>
          <w:p w:rsidR="004F6941" w:rsidRPr="00CC714E" w:rsidRDefault="002A0E02" w:rsidP="00D3723E">
            <w:pPr>
              <w:spacing w:line="260" w:lineRule="exact"/>
              <w:jc w:val="left"/>
              <w:rPr>
                <w:rFonts w:ascii="Meiryo UI" w:eastAsia="Meiryo UI" w:hAnsi="Meiryo UI" w:cs="Meiryo UI"/>
                <w:sz w:val="20"/>
                <w:szCs w:val="20"/>
              </w:rPr>
            </w:pPr>
            <w:r w:rsidRPr="002A0E02">
              <w:rPr>
                <w:rFonts w:ascii="Meiryo UI" w:eastAsia="Meiryo UI" w:hAnsi="Meiryo UI" w:cs="Meiryo UI" w:hint="eastAsia"/>
                <w:sz w:val="20"/>
                <w:szCs w:val="20"/>
              </w:rPr>
              <w:t>35MPa対応の一般複合容器に取付けられる減圧弁付軽量バルブの開発・生産が可能な企業</w:t>
            </w:r>
          </w:p>
        </w:tc>
      </w:tr>
      <w:tr w:rsidR="00BC73DF" w:rsidRPr="00FA67F0" w:rsidTr="002E10B1">
        <w:tc>
          <w:tcPr>
            <w:tcW w:w="10598" w:type="dxa"/>
            <w:gridSpan w:val="3"/>
            <w:tcBorders>
              <w:top w:val="single" w:sz="18" w:space="0" w:color="auto"/>
              <w:left w:val="single" w:sz="18" w:space="0" w:color="auto"/>
              <w:right w:val="single" w:sz="18" w:space="0" w:color="auto"/>
            </w:tcBorders>
            <w:shd w:val="clear" w:color="auto" w:fill="0070C0"/>
          </w:tcPr>
          <w:p w:rsidR="00BC73DF" w:rsidRPr="00CC054B" w:rsidRDefault="00527888" w:rsidP="00401121">
            <w:pPr>
              <w:spacing w:line="260" w:lineRule="exact"/>
              <w:rPr>
                <w:rFonts w:ascii="Meiryo UI" w:eastAsia="Meiryo UI" w:hAnsi="Meiryo UI" w:cs="Meiryo UI"/>
                <w:sz w:val="22"/>
              </w:rPr>
            </w:pPr>
            <w:r>
              <w:rPr>
                <w:rFonts w:ascii="Meiryo UI" w:eastAsia="Meiryo UI" w:hAnsi="Meiryo UI" w:cs="Meiryo UI" w:hint="eastAsia"/>
                <w:b/>
                <w:color w:val="FFFFFF" w:themeColor="background1"/>
                <w:sz w:val="22"/>
              </w:rPr>
              <w:t>日立造船株式会社【水素製造装置</w:t>
            </w:r>
            <w:r w:rsidRPr="00CC054B">
              <w:rPr>
                <w:rFonts w:ascii="Meiryo UI" w:eastAsia="Meiryo UI" w:hAnsi="Meiryo UI" w:cs="Meiryo UI" w:hint="eastAsia"/>
                <w:b/>
                <w:color w:val="FFFFFF" w:themeColor="background1"/>
                <w:sz w:val="22"/>
              </w:rPr>
              <w:t>】（1</w:t>
            </w:r>
            <w:r>
              <w:rPr>
                <w:rFonts w:ascii="Meiryo UI" w:eastAsia="Meiryo UI" w:hAnsi="Meiryo UI" w:cs="Meiryo UI"/>
                <w:b/>
                <w:color w:val="FFFFFF" w:themeColor="background1"/>
                <w:sz w:val="22"/>
              </w:rPr>
              <w:t>6</w:t>
            </w:r>
            <w:r w:rsidRPr="00CC054B">
              <w:rPr>
                <w:rFonts w:ascii="Meiryo UI" w:eastAsia="Meiryo UI" w:hAnsi="Meiryo UI" w:cs="Meiryo UI" w:hint="eastAsia"/>
                <w:b/>
                <w:color w:val="FFFFFF" w:themeColor="background1"/>
                <w:sz w:val="22"/>
              </w:rPr>
              <w:t>:</w:t>
            </w:r>
            <w:r w:rsidR="00401121">
              <w:rPr>
                <w:rFonts w:ascii="Meiryo UI" w:eastAsia="Meiryo UI" w:hAnsi="Meiryo UI" w:cs="Meiryo UI"/>
                <w:b/>
                <w:color w:val="FFFFFF" w:themeColor="background1"/>
                <w:sz w:val="22"/>
              </w:rPr>
              <w:t>2</w:t>
            </w:r>
            <w:r>
              <w:rPr>
                <w:rFonts w:ascii="Meiryo UI" w:eastAsia="Meiryo UI" w:hAnsi="Meiryo UI" w:cs="Meiryo UI"/>
                <w:b/>
                <w:color w:val="FFFFFF" w:themeColor="background1"/>
                <w:sz w:val="22"/>
              </w:rPr>
              <w:t>0</w:t>
            </w:r>
            <w:r w:rsidRPr="00CC054B">
              <w:rPr>
                <w:rFonts w:ascii="Meiryo UI" w:eastAsia="Meiryo UI" w:hAnsi="Meiryo UI" w:cs="Meiryo UI" w:hint="eastAsia"/>
                <w:b/>
                <w:color w:val="FFFFFF" w:themeColor="background1"/>
                <w:sz w:val="22"/>
              </w:rPr>
              <w:t>～1</w:t>
            </w:r>
            <w:r>
              <w:rPr>
                <w:rFonts w:ascii="Meiryo UI" w:eastAsia="Meiryo UI" w:hAnsi="Meiryo UI" w:cs="Meiryo UI"/>
                <w:b/>
                <w:color w:val="FFFFFF" w:themeColor="background1"/>
                <w:sz w:val="22"/>
              </w:rPr>
              <w:t>6</w:t>
            </w:r>
            <w:r w:rsidRPr="00CC054B">
              <w:rPr>
                <w:rFonts w:ascii="Meiryo UI" w:eastAsia="Meiryo UI" w:hAnsi="Meiryo UI" w:cs="Meiryo UI" w:hint="eastAsia"/>
                <w:b/>
                <w:color w:val="FFFFFF" w:themeColor="background1"/>
                <w:sz w:val="22"/>
              </w:rPr>
              <w:t>:</w:t>
            </w:r>
            <w:r w:rsidR="00401121">
              <w:rPr>
                <w:rFonts w:ascii="Meiryo UI" w:eastAsia="Meiryo UI" w:hAnsi="Meiryo UI" w:cs="Meiryo UI"/>
                <w:b/>
                <w:color w:val="FFFFFF" w:themeColor="background1"/>
                <w:sz w:val="22"/>
              </w:rPr>
              <w:t>3</w:t>
            </w:r>
            <w:r>
              <w:rPr>
                <w:rFonts w:ascii="Meiryo UI" w:eastAsia="Meiryo UI" w:hAnsi="Meiryo UI" w:cs="Meiryo UI"/>
                <w:b/>
                <w:color w:val="FFFFFF" w:themeColor="background1"/>
                <w:sz w:val="22"/>
              </w:rPr>
              <w:t>5</w:t>
            </w:r>
            <w:r>
              <w:rPr>
                <w:rFonts w:ascii="Meiryo UI" w:eastAsia="Meiryo UI" w:hAnsi="Meiryo UI" w:cs="Meiryo UI" w:hint="eastAsia"/>
                <w:b/>
                <w:color w:val="FFFFFF" w:themeColor="background1"/>
                <w:sz w:val="22"/>
              </w:rPr>
              <w:t>）</w:t>
            </w:r>
          </w:p>
        </w:tc>
      </w:tr>
      <w:tr w:rsidR="00F3310C" w:rsidRPr="00FA67F0" w:rsidTr="00BB7653">
        <w:trPr>
          <w:trHeight w:val="180"/>
        </w:trPr>
        <w:tc>
          <w:tcPr>
            <w:tcW w:w="959" w:type="dxa"/>
            <w:tcBorders>
              <w:left w:val="single" w:sz="18" w:space="0" w:color="auto"/>
              <w:right w:val="single" w:sz="4" w:space="0" w:color="auto"/>
            </w:tcBorders>
            <w:vAlign w:val="center"/>
          </w:tcPr>
          <w:p w:rsidR="00F3310C" w:rsidRPr="00FA67F0" w:rsidRDefault="00276204" w:rsidP="00217D38">
            <w:pPr>
              <w:spacing w:line="260" w:lineRule="exact"/>
              <w:jc w:val="center"/>
              <w:rPr>
                <w:rFonts w:ascii="Meiryo UI" w:eastAsia="Meiryo UI" w:hAnsi="Meiryo UI" w:cs="Meiryo UI"/>
                <w:szCs w:val="21"/>
              </w:rPr>
            </w:pPr>
            <w:r w:rsidRPr="00FA67F0">
              <w:rPr>
                <w:rFonts w:ascii="Meiryo UI" w:eastAsia="Meiryo UI" w:hAnsi="Meiryo UI" w:cs="Meiryo UI" w:hint="eastAsia"/>
                <w:szCs w:val="21"/>
              </w:rPr>
              <w:t>④</w:t>
            </w:r>
            <w:r w:rsidR="00217D38" w:rsidRPr="00FA67F0">
              <w:rPr>
                <w:rFonts w:ascii="Meiryo UI" w:eastAsia="Meiryo UI" w:hAnsi="Meiryo UI" w:cs="Meiryo UI" w:hint="eastAsia"/>
                <w:szCs w:val="21"/>
              </w:rPr>
              <w:t>－</w:t>
            </w:r>
            <w:r w:rsidR="00A512D6" w:rsidRPr="00FA67F0">
              <w:rPr>
                <w:rFonts w:ascii="Meiryo UI" w:eastAsia="Meiryo UI" w:hAnsi="Meiryo UI" w:cs="Meiryo UI" w:hint="eastAsia"/>
                <w:szCs w:val="21"/>
              </w:rPr>
              <w:t>(1)</w:t>
            </w:r>
          </w:p>
        </w:tc>
        <w:tc>
          <w:tcPr>
            <w:tcW w:w="3118" w:type="dxa"/>
            <w:tcBorders>
              <w:left w:val="single" w:sz="4" w:space="0" w:color="auto"/>
            </w:tcBorders>
            <w:vAlign w:val="center"/>
          </w:tcPr>
          <w:p w:rsidR="00F3310C" w:rsidRPr="000372FA" w:rsidRDefault="002A0E02" w:rsidP="002259E4">
            <w:pPr>
              <w:spacing w:line="260" w:lineRule="exact"/>
              <w:jc w:val="left"/>
              <w:rPr>
                <w:rFonts w:ascii="Meiryo UI" w:eastAsia="Meiryo UI" w:hAnsi="Meiryo UI" w:cs="Meiryo UI"/>
                <w:sz w:val="20"/>
                <w:szCs w:val="20"/>
              </w:rPr>
            </w:pPr>
            <w:r w:rsidRPr="002A0E02">
              <w:rPr>
                <w:rFonts w:ascii="Meiryo UI" w:eastAsia="Meiryo UI" w:hAnsi="Meiryo UI" w:cs="Meiryo UI" w:hint="eastAsia"/>
                <w:sz w:val="20"/>
                <w:szCs w:val="20"/>
              </w:rPr>
              <w:t>中・小型屋内水電解装置の本体組立作業</w:t>
            </w:r>
          </w:p>
        </w:tc>
        <w:tc>
          <w:tcPr>
            <w:tcW w:w="6521" w:type="dxa"/>
            <w:tcBorders>
              <w:right w:val="single" w:sz="18" w:space="0" w:color="auto"/>
            </w:tcBorders>
            <w:vAlign w:val="center"/>
          </w:tcPr>
          <w:p w:rsidR="002A0E02" w:rsidRPr="002A0E02" w:rsidRDefault="002A0E02" w:rsidP="002A0E02">
            <w:pPr>
              <w:spacing w:line="260" w:lineRule="exact"/>
              <w:jc w:val="left"/>
              <w:rPr>
                <w:rFonts w:ascii="Meiryo UI" w:eastAsia="Meiryo UI" w:hAnsi="Meiryo UI" w:cs="Meiryo UI"/>
                <w:sz w:val="20"/>
                <w:szCs w:val="20"/>
              </w:rPr>
            </w:pPr>
            <w:r w:rsidRPr="002A0E02">
              <w:rPr>
                <w:rFonts w:ascii="Meiryo UI" w:eastAsia="Meiryo UI" w:hAnsi="Meiryo UI" w:cs="Meiryo UI" w:hint="eastAsia"/>
                <w:sz w:val="20"/>
                <w:szCs w:val="20"/>
              </w:rPr>
              <w:t>水素発生量：1Nm3/h～60Nm3/h（電気容量：5kW～300kW）</w:t>
            </w:r>
          </w:p>
          <w:p w:rsidR="002A0E02" w:rsidRPr="002A0E02" w:rsidRDefault="002A0E02" w:rsidP="002A0E02">
            <w:pPr>
              <w:spacing w:line="260" w:lineRule="exact"/>
              <w:jc w:val="left"/>
              <w:rPr>
                <w:rFonts w:ascii="Meiryo UI" w:eastAsia="Meiryo UI" w:hAnsi="Meiryo UI" w:cs="Meiryo UI"/>
                <w:sz w:val="20"/>
                <w:szCs w:val="20"/>
              </w:rPr>
            </w:pPr>
            <w:r w:rsidRPr="002A0E02">
              <w:rPr>
                <w:rFonts w:ascii="Meiryo UI" w:eastAsia="Meiryo UI" w:hAnsi="Meiryo UI" w:cs="Meiryo UI" w:hint="eastAsia"/>
                <w:sz w:val="20"/>
                <w:szCs w:val="20"/>
              </w:rPr>
              <w:t>屋内設置型の本体内の機器配置、配管・配線作業（配置図等の詳細設計を含む。）</w:t>
            </w:r>
          </w:p>
          <w:p w:rsidR="00F3310C" w:rsidRPr="000372FA" w:rsidRDefault="002A0E02" w:rsidP="002A0E02">
            <w:pPr>
              <w:spacing w:line="260" w:lineRule="exact"/>
              <w:jc w:val="left"/>
              <w:rPr>
                <w:rFonts w:ascii="Meiryo UI" w:eastAsia="Meiryo UI" w:hAnsi="Meiryo UI" w:cs="Meiryo UI"/>
                <w:sz w:val="20"/>
                <w:szCs w:val="20"/>
              </w:rPr>
            </w:pPr>
            <w:r w:rsidRPr="002A0E02">
              <w:rPr>
                <w:rFonts w:ascii="Meiryo UI" w:eastAsia="Meiryo UI" w:hAnsi="Meiryo UI" w:cs="Meiryo UI" w:hint="eastAsia"/>
                <w:sz w:val="20"/>
                <w:szCs w:val="20"/>
              </w:rPr>
              <w:t>工場内での試運転</w:t>
            </w:r>
          </w:p>
        </w:tc>
      </w:tr>
      <w:tr w:rsidR="00F3310C" w:rsidRPr="00FA67F0" w:rsidTr="00BB7653">
        <w:trPr>
          <w:trHeight w:val="130"/>
        </w:trPr>
        <w:tc>
          <w:tcPr>
            <w:tcW w:w="959" w:type="dxa"/>
            <w:tcBorders>
              <w:left w:val="single" w:sz="18" w:space="0" w:color="auto"/>
              <w:right w:val="single" w:sz="4" w:space="0" w:color="auto"/>
            </w:tcBorders>
            <w:vAlign w:val="center"/>
          </w:tcPr>
          <w:p w:rsidR="00F3310C" w:rsidRPr="00FA67F0" w:rsidRDefault="00276204" w:rsidP="00217D38">
            <w:pPr>
              <w:spacing w:line="260" w:lineRule="exact"/>
              <w:jc w:val="center"/>
              <w:rPr>
                <w:rFonts w:ascii="Meiryo UI" w:eastAsia="Meiryo UI" w:hAnsi="Meiryo UI" w:cs="Meiryo UI"/>
                <w:szCs w:val="21"/>
              </w:rPr>
            </w:pPr>
            <w:r w:rsidRPr="00FA67F0">
              <w:rPr>
                <w:rFonts w:ascii="Meiryo UI" w:eastAsia="Meiryo UI" w:hAnsi="Meiryo UI" w:cs="Meiryo UI" w:hint="eastAsia"/>
                <w:szCs w:val="21"/>
              </w:rPr>
              <w:t>④</w:t>
            </w:r>
            <w:r w:rsidR="00217D38" w:rsidRPr="00FA67F0">
              <w:rPr>
                <w:rFonts w:ascii="Meiryo UI" w:eastAsia="Meiryo UI" w:hAnsi="Meiryo UI" w:cs="Meiryo UI" w:hint="eastAsia"/>
                <w:szCs w:val="21"/>
              </w:rPr>
              <w:t>－</w:t>
            </w:r>
            <w:r w:rsidR="00A512D6" w:rsidRPr="00FA67F0">
              <w:rPr>
                <w:rFonts w:ascii="Meiryo UI" w:eastAsia="Meiryo UI" w:hAnsi="Meiryo UI" w:cs="Meiryo UI" w:hint="eastAsia"/>
                <w:szCs w:val="21"/>
              </w:rPr>
              <w:t>(2)</w:t>
            </w:r>
          </w:p>
        </w:tc>
        <w:tc>
          <w:tcPr>
            <w:tcW w:w="3118" w:type="dxa"/>
            <w:tcBorders>
              <w:left w:val="single" w:sz="4" w:space="0" w:color="auto"/>
            </w:tcBorders>
            <w:vAlign w:val="center"/>
          </w:tcPr>
          <w:p w:rsidR="00F3310C" w:rsidRPr="000372FA" w:rsidRDefault="002A0E02" w:rsidP="002259E4">
            <w:pPr>
              <w:spacing w:line="260" w:lineRule="exact"/>
              <w:jc w:val="left"/>
              <w:rPr>
                <w:rFonts w:ascii="Meiryo UI" w:eastAsia="Meiryo UI" w:hAnsi="Meiryo UI" w:cs="Meiryo UI"/>
                <w:sz w:val="20"/>
                <w:szCs w:val="20"/>
              </w:rPr>
            </w:pPr>
            <w:r w:rsidRPr="002A0E02">
              <w:rPr>
                <w:rFonts w:ascii="Meiryo UI" w:eastAsia="Meiryo UI" w:hAnsi="Meiryo UI" w:cs="Meiryo UI" w:hint="eastAsia"/>
                <w:sz w:val="20"/>
                <w:szCs w:val="20"/>
              </w:rPr>
              <w:t>中・小型屋外水電解装置の本体組立作業</w:t>
            </w:r>
          </w:p>
        </w:tc>
        <w:tc>
          <w:tcPr>
            <w:tcW w:w="6521" w:type="dxa"/>
            <w:tcBorders>
              <w:right w:val="single" w:sz="18" w:space="0" w:color="auto"/>
            </w:tcBorders>
            <w:vAlign w:val="center"/>
          </w:tcPr>
          <w:p w:rsidR="002A0E02" w:rsidRPr="002A0E02" w:rsidRDefault="002A0E02" w:rsidP="002A0E02">
            <w:pPr>
              <w:spacing w:line="260" w:lineRule="exact"/>
              <w:jc w:val="left"/>
              <w:rPr>
                <w:rFonts w:ascii="Meiryo UI" w:eastAsia="Meiryo UI" w:hAnsi="Meiryo UI" w:cs="Meiryo UI"/>
                <w:sz w:val="20"/>
                <w:szCs w:val="20"/>
              </w:rPr>
            </w:pPr>
            <w:r w:rsidRPr="002A0E02">
              <w:rPr>
                <w:rFonts w:ascii="Meiryo UI" w:eastAsia="Meiryo UI" w:hAnsi="Meiryo UI" w:cs="Meiryo UI" w:hint="eastAsia"/>
                <w:sz w:val="20"/>
                <w:szCs w:val="20"/>
              </w:rPr>
              <w:t>水素発生量：1Nm3/h～60Nm3/h（電気容量：5kW～300kW）</w:t>
            </w:r>
          </w:p>
          <w:p w:rsidR="002A0E02" w:rsidRPr="002A0E02" w:rsidRDefault="002A0E02" w:rsidP="002A0E02">
            <w:pPr>
              <w:spacing w:line="260" w:lineRule="exact"/>
              <w:jc w:val="left"/>
              <w:rPr>
                <w:rFonts w:ascii="Meiryo UI" w:eastAsia="Meiryo UI" w:hAnsi="Meiryo UI" w:cs="Meiryo UI"/>
                <w:sz w:val="20"/>
                <w:szCs w:val="20"/>
              </w:rPr>
            </w:pPr>
            <w:r w:rsidRPr="002A0E02">
              <w:rPr>
                <w:rFonts w:ascii="Meiryo UI" w:eastAsia="Meiryo UI" w:hAnsi="Meiryo UI" w:cs="Meiryo UI" w:hint="eastAsia"/>
                <w:sz w:val="20"/>
                <w:szCs w:val="20"/>
              </w:rPr>
              <w:t>屋外設置型の本体内（コンテナ内）の機器配置、配管・配線作業（配置図等の詳細設計を含む。）</w:t>
            </w:r>
          </w:p>
          <w:p w:rsidR="00F3310C" w:rsidRPr="000372FA" w:rsidRDefault="002A0E02" w:rsidP="002A0E02">
            <w:pPr>
              <w:spacing w:line="260" w:lineRule="exact"/>
              <w:jc w:val="left"/>
              <w:rPr>
                <w:rFonts w:ascii="Meiryo UI" w:eastAsia="Meiryo UI" w:hAnsi="Meiryo UI" w:cs="Meiryo UI"/>
                <w:sz w:val="20"/>
                <w:szCs w:val="20"/>
              </w:rPr>
            </w:pPr>
            <w:r w:rsidRPr="002A0E02">
              <w:rPr>
                <w:rFonts w:ascii="Meiryo UI" w:eastAsia="Meiryo UI" w:hAnsi="Meiryo UI" w:cs="Meiryo UI" w:hint="eastAsia"/>
                <w:sz w:val="20"/>
                <w:szCs w:val="20"/>
              </w:rPr>
              <w:t>工場内での試運転</w:t>
            </w:r>
          </w:p>
        </w:tc>
      </w:tr>
      <w:tr w:rsidR="002B5890" w:rsidRPr="00FA67F0" w:rsidTr="00BB7653">
        <w:trPr>
          <w:trHeight w:val="560"/>
        </w:trPr>
        <w:tc>
          <w:tcPr>
            <w:tcW w:w="959" w:type="dxa"/>
            <w:tcBorders>
              <w:left w:val="single" w:sz="18" w:space="0" w:color="auto"/>
              <w:bottom w:val="single" w:sz="18" w:space="0" w:color="auto"/>
              <w:right w:val="single" w:sz="4" w:space="0" w:color="auto"/>
            </w:tcBorders>
            <w:vAlign w:val="center"/>
          </w:tcPr>
          <w:p w:rsidR="002B5890" w:rsidRPr="00FA67F0" w:rsidRDefault="002B5890" w:rsidP="00217D38">
            <w:pPr>
              <w:spacing w:line="260" w:lineRule="exact"/>
              <w:jc w:val="center"/>
              <w:rPr>
                <w:rFonts w:ascii="Meiryo UI" w:eastAsia="Meiryo UI" w:hAnsi="Meiryo UI" w:cs="Meiryo UI"/>
                <w:szCs w:val="21"/>
              </w:rPr>
            </w:pPr>
            <w:r w:rsidRPr="00FA67F0">
              <w:rPr>
                <w:rFonts w:ascii="Meiryo UI" w:eastAsia="Meiryo UI" w:hAnsi="Meiryo UI" w:cs="Meiryo UI" w:hint="eastAsia"/>
                <w:szCs w:val="21"/>
              </w:rPr>
              <w:t>④－(5)</w:t>
            </w:r>
          </w:p>
        </w:tc>
        <w:tc>
          <w:tcPr>
            <w:tcW w:w="3118" w:type="dxa"/>
            <w:tcBorders>
              <w:left w:val="single" w:sz="4" w:space="0" w:color="auto"/>
              <w:bottom w:val="single" w:sz="18" w:space="0" w:color="auto"/>
            </w:tcBorders>
            <w:vAlign w:val="center"/>
          </w:tcPr>
          <w:p w:rsidR="009A2636" w:rsidRPr="000372FA" w:rsidRDefault="00BB7653" w:rsidP="00E35735">
            <w:pPr>
              <w:spacing w:line="260" w:lineRule="exact"/>
              <w:rPr>
                <w:rFonts w:ascii="Meiryo UI" w:eastAsia="Meiryo UI" w:hAnsi="Meiryo UI" w:cs="Meiryo UI"/>
                <w:sz w:val="20"/>
                <w:szCs w:val="20"/>
              </w:rPr>
            </w:pPr>
            <w:r w:rsidRPr="002A0E02">
              <w:rPr>
                <w:rFonts w:ascii="Meiryo UI" w:eastAsia="Meiryo UI" w:hAnsi="Meiryo UI" w:cs="Meiryo UI" w:hint="eastAsia"/>
                <w:sz w:val="20"/>
                <w:szCs w:val="20"/>
              </w:rPr>
              <w:t>大型屋外水電解装置の本体組立作業</w:t>
            </w:r>
          </w:p>
        </w:tc>
        <w:tc>
          <w:tcPr>
            <w:tcW w:w="6521" w:type="dxa"/>
            <w:tcBorders>
              <w:bottom w:val="single" w:sz="18" w:space="0" w:color="auto"/>
              <w:right w:val="single" w:sz="18" w:space="0" w:color="auto"/>
            </w:tcBorders>
            <w:vAlign w:val="center"/>
          </w:tcPr>
          <w:p w:rsidR="00BB7653" w:rsidRPr="002A0E02" w:rsidRDefault="00BB7653" w:rsidP="00BB7653">
            <w:pPr>
              <w:spacing w:line="260" w:lineRule="exact"/>
              <w:rPr>
                <w:rFonts w:ascii="Meiryo UI" w:eastAsia="Meiryo UI" w:hAnsi="Meiryo UI" w:cs="Meiryo UI"/>
                <w:sz w:val="20"/>
                <w:szCs w:val="20"/>
              </w:rPr>
            </w:pPr>
            <w:r w:rsidRPr="002A0E02">
              <w:rPr>
                <w:rFonts w:ascii="Meiryo UI" w:eastAsia="Meiryo UI" w:hAnsi="Meiryo UI" w:cs="Meiryo UI" w:hint="eastAsia"/>
                <w:sz w:val="20"/>
                <w:szCs w:val="20"/>
              </w:rPr>
              <w:t>水素発生量：100Nm3/h～200Nm3/h（電気容量：500kW～1,000kW）</w:t>
            </w:r>
          </w:p>
          <w:p w:rsidR="00BB7653" w:rsidRPr="002A0E02" w:rsidRDefault="00BB7653" w:rsidP="00BB7653">
            <w:pPr>
              <w:spacing w:line="260" w:lineRule="exact"/>
              <w:rPr>
                <w:rFonts w:ascii="Meiryo UI" w:eastAsia="Meiryo UI" w:hAnsi="Meiryo UI" w:cs="Meiryo UI"/>
                <w:sz w:val="20"/>
                <w:szCs w:val="20"/>
              </w:rPr>
            </w:pPr>
            <w:r w:rsidRPr="002A0E02">
              <w:rPr>
                <w:rFonts w:ascii="Meiryo UI" w:eastAsia="Meiryo UI" w:hAnsi="Meiryo UI" w:cs="Meiryo UI" w:hint="eastAsia"/>
                <w:sz w:val="20"/>
                <w:szCs w:val="20"/>
              </w:rPr>
              <w:t>屋外設置型の本体内（コンテナ内）の機器配置、配管・配線作業（配置図等の詳細設計を含む。）</w:t>
            </w:r>
          </w:p>
          <w:p w:rsidR="002B5890" w:rsidRPr="000372FA" w:rsidRDefault="00BB7653" w:rsidP="00BB7653">
            <w:pPr>
              <w:spacing w:line="260" w:lineRule="exact"/>
              <w:rPr>
                <w:rFonts w:ascii="Meiryo UI" w:eastAsia="Meiryo UI" w:hAnsi="Meiryo UI" w:cs="Meiryo UI"/>
                <w:sz w:val="20"/>
                <w:szCs w:val="20"/>
              </w:rPr>
            </w:pPr>
            <w:r w:rsidRPr="002A0E02">
              <w:rPr>
                <w:rFonts w:ascii="Meiryo UI" w:eastAsia="Meiryo UI" w:hAnsi="Meiryo UI" w:cs="Meiryo UI" w:hint="eastAsia"/>
                <w:sz w:val="20"/>
                <w:szCs w:val="20"/>
              </w:rPr>
              <w:t>日立造船指定場所までの移送（可能であれば工場内での試運転）</w:t>
            </w:r>
          </w:p>
        </w:tc>
      </w:tr>
      <w:tr w:rsidR="004F6941" w:rsidRPr="00FA67F0" w:rsidTr="002E10B1">
        <w:tc>
          <w:tcPr>
            <w:tcW w:w="10598" w:type="dxa"/>
            <w:gridSpan w:val="3"/>
            <w:tcBorders>
              <w:top w:val="single" w:sz="18" w:space="0" w:color="auto"/>
              <w:left w:val="single" w:sz="18" w:space="0" w:color="auto"/>
              <w:right w:val="single" w:sz="18" w:space="0" w:color="auto"/>
            </w:tcBorders>
            <w:shd w:val="clear" w:color="auto" w:fill="0070C0"/>
          </w:tcPr>
          <w:p w:rsidR="004F6941" w:rsidRPr="00CC054B" w:rsidRDefault="004F6941" w:rsidP="00401121">
            <w:pPr>
              <w:spacing w:line="260" w:lineRule="exact"/>
              <w:rPr>
                <w:rFonts w:ascii="Meiryo UI" w:eastAsia="Meiryo UI" w:hAnsi="Meiryo UI" w:cs="Meiryo UI"/>
                <w:sz w:val="22"/>
              </w:rPr>
            </w:pPr>
            <w:r w:rsidRPr="00CC054B">
              <w:rPr>
                <w:rFonts w:ascii="Meiryo UI" w:eastAsia="Meiryo UI" w:hAnsi="Meiryo UI" w:cs="Meiryo UI" w:hint="eastAsia"/>
                <w:b/>
                <w:color w:val="FFFFFF" w:themeColor="background1"/>
                <w:sz w:val="22"/>
              </w:rPr>
              <w:t>パナソニック株式会社【エネファーム】（</w:t>
            </w:r>
            <w:r w:rsidR="00601F0A" w:rsidRPr="00CC054B">
              <w:rPr>
                <w:rFonts w:ascii="Meiryo UI" w:eastAsia="Meiryo UI" w:hAnsi="Meiryo UI" w:cs="Meiryo UI" w:hint="eastAsia"/>
                <w:b/>
                <w:color w:val="FFFFFF" w:themeColor="background1"/>
                <w:sz w:val="22"/>
              </w:rPr>
              <w:t>16:</w:t>
            </w:r>
            <w:r w:rsidR="00401121">
              <w:rPr>
                <w:rFonts w:ascii="Meiryo UI" w:eastAsia="Meiryo UI" w:hAnsi="Meiryo UI" w:cs="Meiryo UI"/>
                <w:b/>
                <w:color w:val="FFFFFF" w:themeColor="background1"/>
                <w:sz w:val="22"/>
              </w:rPr>
              <w:t>3</w:t>
            </w:r>
            <w:r w:rsidR="00527888">
              <w:rPr>
                <w:rFonts w:ascii="Meiryo UI" w:eastAsia="Meiryo UI" w:hAnsi="Meiryo UI" w:cs="Meiryo UI" w:hint="eastAsia"/>
                <w:b/>
                <w:color w:val="FFFFFF" w:themeColor="background1"/>
                <w:sz w:val="22"/>
              </w:rPr>
              <w:t>5</w:t>
            </w:r>
            <w:r w:rsidR="00601F0A" w:rsidRPr="00CC054B">
              <w:rPr>
                <w:rFonts w:ascii="Meiryo UI" w:eastAsia="Meiryo UI" w:hAnsi="Meiryo UI" w:cs="Meiryo UI" w:hint="eastAsia"/>
                <w:b/>
                <w:color w:val="FFFFFF" w:themeColor="background1"/>
                <w:sz w:val="22"/>
              </w:rPr>
              <w:t>～1</w:t>
            </w:r>
            <w:r w:rsidR="004B5A8D">
              <w:rPr>
                <w:rFonts w:ascii="Meiryo UI" w:eastAsia="Meiryo UI" w:hAnsi="Meiryo UI" w:cs="Meiryo UI" w:hint="eastAsia"/>
                <w:b/>
                <w:color w:val="FFFFFF" w:themeColor="background1"/>
                <w:sz w:val="22"/>
              </w:rPr>
              <w:t>6</w:t>
            </w:r>
            <w:r w:rsidR="00601F0A" w:rsidRPr="00CC054B">
              <w:rPr>
                <w:rFonts w:ascii="Meiryo UI" w:eastAsia="Meiryo UI" w:hAnsi="Meiryo UI" w:cs="Meiryo UI" w:hint="eastAsia"/>
                <w:b/>
                <w:color w:val="FFFFFF" w:themeColor="background1"/>
                <w:sz w:val="22"/>
              </w:rPr>
              <w:t>:</w:t>
            </w:r>
            <w:r w:rsidR="00401121">
              <w:rPr>
                <w:rFonts w:ascii="Meiryo UI" w:eastAsia="Meiryo UI" w:hAnsi="Meiryo UI" w:cs="Meiryo UI"/>
                <w:b/>
                <w:color w:val="FFFFFF" w:themeColor="background1"/>
                <w:sz w:val="22"/>
              </w:rPr>
              <w:t>5</w:t>
            </w:r>
            <w:r w:rsidR="004B5A8D">
              <w:rPr>
                <w:rFonts w:ascii="Meiryo UI" w:eastAsia="Meiryo UI" w:hAnsi="Meiryo UI" w:cs="Meiryo UI" w:hint="eastAsia"/>
                <w:b/>
                <w:color w:val="FFFFFF" w:themeColor="background1"/>
                <w:sz w:val="22"/>
              </w:rPr>
              <w:t>5</w:t>
            </w:r>
            <w:r w:rsidRPr="00CC054B">
              <w:rPr>
                <w:rFonts w:ascii="Meiryo UI" w:eastAsia="Meiryo UI" w:hAnsi="Meiryo UI" w:cs="Meiryo UI" w:hint="eastAsia"/>
                <w:b/>
                <w:color w:val="FFFFFF" w:themeColor="background1"/>
                <w:sz w:val="22"/>
              </w:rPr>
              <w:t>）</w:t>
            </w:r>
          </w:p>
        </w:tc>
      </w:tr>
      <w:tr w:rsidR="004F6941" w:rsidRPr="00FA67F0" w:rsidTr="00BB7653">
        <w:trPr>
          <w:trHeight w:val="338"/>
        </w:trPr>
        <w:tc>
          <w:tcPr>
            <w:tcW w:w="959" w:type="dxa"/>
            <w:tcBorders>
              <w:left w:val="single" w:sz="18" w:space="0" w:color="auto"/>
              <w:right w:val="single" w:sz="4" w:space="0" w:color="auto"/>
            </w:tcBorders>
            <w:vAlign w:val="center"/>
          </w:tcPr>
          <w:p w:rsidR="004F6941" w:rsidRPr="00FA67F0" w:rsidRDefault="00276204" w:rsidP="00A512D6">
            <w:pPr>
              <w:spacing w:line="260" w:lineRule="exact"/>
              <w:jc w:val="center"/>
              <w:rPr>
                <w:rFonts w:ascii="Meiryo UI" w:eastAsia="Meiryo UI" w:hAnsi="Meiryo UI" w:cs="Meiryo UI"/>
                <w:szCs w:val="21"/>
              </w:rPr>
            </w:pPr>
            <w:r w:rsidRPr="00FA67F0">
              <w:rPr>
                <w:rFonts w:ascii="Meiryo UI" w:eastAsia="Meiryo UI" w:hAnsi="Meiryo UI" w:cs="Meiryo UI" w:hint="eastAsia"/>
                <w:szCs w:val="21"/>
              </w:rPr>
              <w:t>⑤</w:t>
            </w:r>
            <w:r w:rsidR="00217D38" w:rsidRPr="00FA67F0">
              <w:rPr>
                <w:rFonts w:ascii="Meiryo UI" w:eastAsia="Meiryo UI" w:hAnsi="Meiryo UI" w:cs="Meiryo UI" w:hint="eastAsia"/>
                <w:szCs w:val="21"/>
              </w:rPr>
              <w:t>－</w:t>
            </w:r>
            <w:r w:rsidR="00A512D6" w:rsidRPr="00FA67F0">
              <w:rPr>
                <w:rFonts w:ascii="Meiryo UI" w:eastAsia="Meiryo UI" w:hAnsi="Meiryo UI" w:cs="Meiryo UI" w:hint="eastAsia"/>
                <w:szCs w:val="21"/>
              </w:rPr>
              <w:t>(1)</w:t>
            </w:r>
          </w:p>
        </w:tc>
        <w:tc>
          <w:tcPr>
            <w:tcW w:w="3118" w:type="dxa"/>
            <w:tcBorders>
              <w:left w:val="single" w:sz="4" w:space="0" w:color="auto"/>
            </w:tcBorders>
            <w:vAlign w:val="center"/>
          </w:tcPr>
          <w:p w:rsidR="004F6941" w:rsidRPr="00FA67F0" w:rsidRDefault="00BB7653" w:rsidP="00D3723E">
            <w:pPr>
              <w:spacing w:line="260" w:lineRule="exact"/>
              <w:jc w:val="left"/>
              <w:rPr>
                <w:rFonts w:ascii="Meiryo UI" w:eastAsia="Meiryo UI" w:hAnsi="Meiryo UI" w:cs="Meiryo UI"/>
                <w:szCs w:val="21"/>
              </w:rPr>
            </w:pPr>
            <w:r w:rsidRPr="00BB7653">
              <w:rPr>
                <w:rFonts w:ascii="Meiryo UI" w:eastAsia="Meiryo UI" w:hAnsi="Meiryo UI" w:cs="Meiryo UI" w:hint="eastAsia"/>
                <w:szCs w:val="21"/>
              </w:rPr>
              <w:t>空気ブロワ（要望：低騒音、低コスト）</w:t>
            </w:r>
          </w:p>
        </w:tc>
        <w:tc>
          <w:tcPr>
            <w:tcW w:w="6521" w:type="dxa"/>
            <w:tcBorders>
              <w:bottom w:val="single" w:sz="4" w:space="0" w:color="auto"/>
              <w:right w:val="single" w:sz="18" w:space="0" w:color="auto"/>
            </w:tcBorders>
            <w:vAlign w:val="center"/>
          </w:tcPr>
          <w:p w:rsidR="004F6941" w:rsidRPr="00FA67F0" w:rsidRDefault="00BB7653" w:rsidP="001A5A66">
            <w:pPr>
              <w:spacing w:line="260" w:lineRule="exact"/>
              <w:jc w:val="left"/>
              <w:rPr>
                <w:rFonts w:ascii="Meiryo UI" w:eastAsia="Meiryo UI" w:hAnsi="Meiryo UI" w:cs="Meiryo UI"/>
                <w:szCs w:val="21"/>
              </w:rPr>
            </w:pPr>
            <w:r w:rsidRPr="00BB7653">
              <w:rPr>
                <w:rFonts w:ascii="Meiryo UI" w:eastAsia="Meiryo UI" w:hAnsi="Meiryo UI" w:cs="Meiryo UI" w:hint="eastAsia"/>
                <w:szCs w:val="21"/>
              </w:rPr>
              <w:t>スタックへ空気を供給する空気ブロワ</w:t>
            </w:r>
          </w:p>
        </w:tc>
      </w:tr>
      <w:tr w:rsidR="00217D38" w:rsidRPr="00FA67F0" w:rsidTr="00BB7653">
        <w:trPr>
          <w:trHeight w:val="338"/>
        </w:trPr>
        <w:tc>
          <w:tcPr>
            <w:tcW w:w="959" w:type="dxa"/>
            <w:tcBorders>
              <w:left w:val="single" w:sz="18" w:space="0" w:color="auto"/>
              <w:right w:val="single" w:sz="4" w:space="0" w:color="auto"/>
            </w:tcBorders>
            <w:vAlign w:val="center"/>
          </w:tcPr>
          <w:p w:rsidR="00217D38" w:rsidRPr="00FA67F0" w:rsidRDefault="00A512D6" w:rsidP="00217D38">
            <w:pPr>
              <w:spacing w:line="260" w:lineRule="exact"/>
              <w:jc w:val="center"/>
              <w:rPr>
                <w:rFonts w:ascii="Meiryo UI" w:eastAsia="Meiryo UI" w:hAnsi="Meiryo UI" w:cs="Meiryo UI"/>
                <w:szCs w:val="21"/>
              </w:rPr>
            </w:pPr>
            <w:r w:rsidRPr="00FA67F0">
              <w:rPr>
                <w:rFonts w:ascii="Meiryo UI" w:eastAsia="Meiryo UI" w:hAnsi="Meiryo UI" w:cs="Meiryo UI" w:hint="eastAsia"/>
                <w:szCs w:val="21"/>
              </w:rPr>
              <w:t>⑤</w:t>
            </w:r>
            <w:r w:rsidR="00217D38" w:rsidRPr="00FA67F0">
              <w:rPr>
                <w:rFonts w:ascii="Meiryo UI" w:eastAsia="Meiryo UI" w:hAnsi="Meiryo UI" w:cs="Meiryo UI" w:hint="eastAsia"/>
                <w:szCs w:val="21"/>
              </w:rPr>
              <w:t>－</w:t>
            </w:r>
            <w:r w:rsidRPr="00FA67F0">
              <w:rPr>
                <w:rFonts w:ascii="Meiryo UI" w:eastAsia="Meiryo UI" w:hAnsi="Meiryo UI" w:cs="Meiryo UI" w:hint="eastAsia"/>
                <w:szCs w:val="21"/>
              </w:rPr>
              <w:t>(2)</w:t>
            </w:r>
          </w:p>
        </w:tc>
        <w:tc>
          <w:tcPr>
            <w:tcW w:w="3118" w:type="dxa"/>
            <w:tcBorders>
              <w:left w:val="single" w:sz="4" w:space="0" w:color="auto"/>
            </w:tcBorders>
            <w:vAlign w:val="center"/>
          </w:tcPr>
          <w:p w:rsidR="00217D38" w:rsidRPr="00FA67F0" w:rsidRDefault="00BB7653" w:rsidP="00D3723E">
            <w:pPr>
              <w:spacing w:line="260" w:lineRule="exact"/>
              <w:jc w:val="left"/>
              <w:rPr>
                <w:rFonts w:ascii="Meiryo UI" w:eastAsia="Meiryo UI" w:hAnsi="Meiryo UI" w:cs="Meiryo UI"/>
                <w:szCs w:val="21"/>
              </w:rPr>
            </w:pPr>
            <w:r w:rsidRPr="00BB7653">
              <w:rPr>
                <w:rFonts w:ascii="Meiryo UI" w:eastAsia="Meiryo UI" w:hAnsi="Meiryo UI" w:cs="Meiryo UI" w:hint="eastAsia"/>
                <w:szCs w:val="21"/>
              </w:rPr>
              <w:t>都市ガス・LPG用燃料昇圧ポンプ（要望：低コスト）</w:t>
            </w:r>
          </w:p>
        </w:tc>
        <w:tc>
          <w:tcPr>
            <w:tcW w:w="6521" w:type="dxa"/>
            <w:tcBorders>
              <w:bottom w:val="single" w:sz="4" w:space="0" w:color="auto"/>
              <w:right w:val="single" w:sz="18" w:space="0" w:color="auto"/>
            </w:tcBorders>
            <w:vAlign w:val="center"/>
          </w:tcPr>
          <w:p w:rsidR="00217D38" w:rsidRPr="00FA67F0" w:rsidRDefault="00BB7653" w:rsidP="009C3B60">
            <w:pPr>
              <w:spacing w:line="260" w:lineRule="exact"/>
              <w:jc w:val="left"/>
              <w:rPr>
                <w:rFonts w:ascii="Meiryo UI" w:eastAsia="Meiryo UI" w:hAnsi="Meiryo UI" w:cs="Meiryo UI"/>
                <w:szCs w:val="21"/>
              </w:rPr>
            </w:pPr>
            <w:r w:rsidRPr="00BB7653">
              <w:rPr>
                <w:rFonts w:ascii="Meiryo UI" w:eastAsia="Meiryo UI" w:hAnsi="Meiryo UI" w:cs="Meiryo UI" w:hint="eastAsia"/>
                <w:szCs w:val="21"/>
              </w:rPr>
              <w:t>都市ガス、LPGを昇圧供給するポンプ</w:t>
            </w:r>
          </w:p>
        </w:tc>
      </w:tr>
      <w:tr w:rsidR="00217D38" w:rsidRPr="00FA67F0" w:rsidTr="00BB7653">
        <w:trPr>
          <w:trHeight w:val="338"/>
        </w:trPr>
        <w:tc>
          <w:tcPr>
            <w:tcW w:w="959" w:type="dxa"/>
            <w:tcBorders>
              <w:left w:val="single" w:sz="18" w:space="0" w:color="auto"/>
              <w:right w:val="single" w:sz="4" w:space="0" w:color="auto"/>
            </w:tcBorders>
            <w:vAlign w:val="center"/>
          </w:tcPr>
          <w:p w:rsidR="00217D38" w:rsidRPr="00FA67F0" w:rsidRDefault="00A512D6" w:rsidP="00217D38">
            <w:pPr>
              <w:spacing w:line="260" w:lineRule="exact"/>
              <w:jc w:val="center"/>
              <w:rPr>
                <w:rFonts w:ascii="Meiryo UI" w:eastAsia="Meiryo UI" w:hAnsi="Meiryo UI" w:cs="Meiryo UI"/>
                <w:szCs w:val="21"/>
              </w:rPr>
            </w:pPr>
            <w:r w:rsidRPr="00FA67F0">
              <w:rPr>
                <w:rFonts w:ascii="Meiryo UI" w:eastAsia="Meiryo UI" w:hAnsi="Meiryo UI" w:cs="Meiryo UI" w:hint="eastAsia"/>
                <w:szCs w:val="21"/>
              </w:rPr>
              <w:t>⑤</w:t>
            </w:r>
            <w:r w:rsidR="00217D38" w:rsidRPr="00FA67F0">
              <w:rPr>
                <w:rFonts w:ascii="Meiryo UI" w:eastAsia="Meiryo UI" w:hAnsi="Meiryo UI" w:cs="Meiryo UI" w:hint="eastAsia"/>
                <w:szCs w:val="21"/>
              </w:rPr>
              <w:t>－</w:t>
            </w:r>
            <w:r w:rsidRPr="00FA67F0">
              <w:rPr>
                <w:rFonts w:ascii="Meiryo UI" w:eastAsia="Meiryo UI" w:hAnsi="Meiryo UI" w:cs="Meiryo UI" w:hint="eastAsia"/>
                <w:szCs w:val="21"/>
              </w:rPr>
              <w:t>(3)</w:t>
            </w:r>
          </w:p>
        </w:tc>
        <w:tc>
          <w:tcPr>
            <w:tcW w:w="3118" w:type="dxa"/>
            <w:tcBorders>
              <w:left w:val="single" w:sz="4" w:space="0" w:color="auto"/>
            </w:tcBorders>
            <w:vAlign w:val="center"/>
          </w:tcPr>
          <w:p w:rsidR="00217D38" w:rsidRPr="00FA67F0" w:rsidRDefault="00BB7653" w:rsidP="00D3723E">
            <w:pPr>
              <w:spacing w:line="260" w:lineRule="exact"/>
              <w:jc w:val="left"/>
              <w:rPr>
                <w:rFonts w:ascii="Meiryo UI" w:eastAsia="Meiryo UI" w:hAnsi="Meiryo UI" w:cs="Meiryo UI"/>
                <w:szCs w:val="21"/>
              </w:rPr>
            </w:pPr>
            <w:r w:rsidRPr="00BB7653">
              <w:rPr>
                <w:rFonts w:ascii="Meiryo UI" w:eastAsia="Meiryo UI" w:hAnsi="Meiryo UI" w:cs="Meiryo UI" w:hint="eastAsia"/>
                <w:szCs w:val="21"/>
              </w:rPr>
              <w:t>水素用燃料昇圧ポンプ（要望：信頼性、低コスト）</w:t>
            </w:r>
          </w:p>
        </w:tc>
        <w:tc>
          <w:tcPr>
            <w:tcW w:w="6521" w:type="dxa"/>
            <w:tcBorders>
              <w:bottom w:val="single" w:sz="4" w:space="0" w:color="auto"/>
              <w:right w:val="single" w:sz="18" w:space="0" w:color="auto"/>
            </w:tcBorders>
            <w:vAlign w:val="center"/>
          </w:tcPr>
          <w:p w:rsidR="00217D38" w:rsidRPr="00FA67F0" w:rsidRDefault="00BB7653" w:rsidP="009C3B60">
            <w:pPr>
              <w:spacing w:line="260" w:lineRule="exact"/>
              <w:jc w:val="left"/>
              <w:rPr>
                <w:rFonts w:ascii="Meiryo UI" w:eastAsia="Meiryo UI" w:hAnsi="Meiryo UI" w:cs="Meiryo UI"/>
                <w:szCs w:val="21"/>
              </w:rPr>
            </w:pPr>
            <w:r w:rsidRPr="00BB7653">
              <w:rPr>
                <w:rFonts w:ascii="Meiryo UI" w:eastAsia="Meiryo UI" w:hAnsi="Meiryo UI" w:cs="Meiryo UI" w:hint="eastAsia"/>
                <w:szCs w:val="21"/>
              </w:rPr>
              <w:t>水素を昇圧供給するポンプ</w:t>
            </w:r>
          </w:p>
        </w:tc>
      </w:tr>
      <w:tr w:rsidR="004F6941" w:rsidRPr="00FA67F0" w:rsidTr="00BB7653">
        <w:trPr>
          <w:trHeight w:val="527"/>
        </w:trPr>
        <w:tc>
          <w:tcPr>
            <w:tcW w:w="959" w:type="dxa"/>
            <w:tcBorders>
              <w:left w:val="single" w:sz="18" w:space="0" w:color="auto"/>
              <w:bottom w:val="single" w:sz="18" w:space="0" w:color="auto"/>
              <w:right w:val="single" w:sz="4" w:space="0" w:color="auto"/>
            </w:tcBorders>
            <w:vAlign w:val="center"/>
          </w:tcPr>
          <w:p w:rsidR="004F6941" w:rsidRPr="00FA67F0" w:rsidRDefault="00A512D6" w:rsidP="00217D38">
            <w:pPr>
              <w:spacing w:line="260" w:lineRule="exact"/>
              <w:jc w:val="center"/>
              <w:rPr>
                <w:rFonts w:ascii="Meiryo UI" w:eastAsia="Meiryo UI" w:hAnsi="Meiryo UI" w:cs="Meiryo UI"/>
                <w:szCs w:val="21"/>
              </w:rPr>
            </w:pPr>
            <w:r w:rsidRPr="00FA67F0">
              <w:rPr>
                <w:rFonts w:ascii="Meiryo UI" w:eastAsia="Meiryo UI" w:hAnsi="Meiryo UI" w:cs="Meiryo UI" w:hint="eastAsia"/>
                <w:szCs w:val="21"/>
              </w:rPr>
              <w:t>⑤</w:t>
            </w:r>
            <w:r w:rsidR="00217D38" w:rsidRPr="00FA67F0">
              <w:rPr>
                <w:rFonts w:ascii="Meiryo UI" w:eastAsia="Meiryo UI" w:hAnsi="Meiryo UI" w:cs="Meiryo UI" w:hint="eastAsia"/>
                <w:szCs w:val="21"/>
              </w:rPr>
              <w:t>－</w:t>
            </w:r>
            <w:r w:rsidRPr="00FA67F0">
              <w:rPr>
                <w:rFonts w:ascii="Meiryo UI" w:eastAsia="Meiryo UI" w:hAnsi="Meiryo UI" w:cs="Meiryo UI" w:hint="eastAsia"/>
                <w:szCs w:val="21"/>
              </w:rPr>
              <w:t>(4)</w:t>
            </w:r>
          </w:p>
        </w:tc>
        <w:tc>
          <w:tcPr>
            <w:tcW w:w="3118" w:type="dxa"/>
            <w:tcBorders>
              <w:left w:val="single" w:sz="4" w:space="0" w:color="auto"/>
              <w:bottom w:val="single" w:sz="18" w:space="0" w:color="auto"/>
            </w:tcBorders>
            <w:vAlign w:val="center"/>
          </w:tcPr>
          <w:p w:rsidR="004F6941" w:rsidRPr="00FA67F0" w:rsidRDefault="00BB7653" w:rsidP="00D3723E">
            <w:pPr>
              <w:spacing w:line="260" w:lineRule="exact"/>
              <w:rPr>
                <w:rFonts w:ascii="Meiryo UI" w:eastAsia="Meiryo UI" w:hAnsi="Meiryo UI" w:cs="Meiryo UI"/>
                <w:color w:val="FF0000"/>
                <w:szCs w:val="21"/>
              </w:rPr>
            </w:pPr>
            <w:r w:rsidRPr="004B5A8D">
              <w:rPr>
                <w:rFonts w:ascii="Meiryo UI" w:eastAsia="Meiryo UI" w:hAnsi="Meiryo UI" w:cs="Meiryo UI" w:hint="eastAsia"/>
                <w:szCs w:val="21"/>
              </w:rPr>
              <w:t>水素用ガバナ（要望：信頼性、低コスト）</w:t>
            </w:r>
          </w:p>
        </w:tc>
        <w:tc>
          <w:tcPr>
            <w:tcW w:w="6521" w:type="dxa"/>
            <w:tcBorders>
              <w:bottom w:val="single" w:sz="18" w:space="0" w:color="auto"/>
              <w:right w:val="single" w:sz="18" w:space="0" w:color="auto"/>
            </w:tcBorders>
            <w:vAlign w:val="center"/>
          </w:tcPr>
          <w:p w:rsidR="004F6941" w:rsidRPr="00FA67F0" w:rsidRDefault="00BB7653" w:rsidP="005D52BD">
            <w:pPr>
              <w:spacing w:line="260" w:lineRule="exact"/>
              <w:rPr>
                <w:rFonts w:ascii="Meiryo UI" w:eastAsia="Meiryo UI" w:hAnsi="Meiryo UI" w:cs="Meiryo UI"/>
                <w:szCs w:val="21"/>
              </w:rPr>
            </w:pPr>
            <w:r w:rsidRPr="00BB7653">
              <w:rPr>
                <w:rFonts w:ascii="Meiryo UI" w:eastAsia="Meiryo UI" w:hAnsi="Meiryo UI" w:cs="Meiryo UI" w:hint="eastAsia"/>
                <w:szCs w:val="21"/>
              </w:rPr>
              <w:t>水素のガス圧を減圧調整するガバナ</w:t>
            </w:r>
          </w:p>
        </w:tc>
      </w:tr>
    </w:tbl>
    <w:p w:rsidR="0035499A" w:rsidRPr="00E54C19" w:rsidRDefault="0035499A" w:rsidP="002259E4">
      <w:pPr>
        <w:spacing w:line="260" w:lineRule="exact"/>
        <w:rPr>
          <w:rFonts w:asciiTheme="majorEastAsia" w:eastAsiaTheme="majorEastAsia" w:hAnsiTheme="majorEastAsia"/>
          <w:b/>
          <w:color w:val="FF0000"/>
          <w:szCs w:val="21"/>
          <w:u w:val="double"/>
        </w:rPr>
      </w:pPr>
    </w:p>
    <w:sectPr w:rsidR="0035499A" w:rsidRPr="00E54C19" w:rsidSect="00C55B0C">
      <w:pgSz w:w="11906" w:h="16838" w:code="9"/>
      <w:pgMar w:top="284" w:right="851" w:bottom="142"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7D7" w:rsidRDefault="00B647D7" w:rsidP="004E47D0">
      <w:r>
        <w:separator/>
      </w:r>
    </w:p>
  </w:endnote>
  <w:endnote w:type="continuationSeparator" w:id="0">
    <w:p w:rsidR="00B647D7" w:rsidRDefault="00B647D7" w:rsidP="004E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7D7" w:rsidRDefault="00B647D7" w:rsidP="004E47D0">
      <w:r>
        <w:separator/>
      </w:r>
    </w:p>
  </w:footnote>
  <w:footnote w:type="continuationSeparator" w:id="0">
    <w:p w:rsidR="00B647D7" w:rsidRDefault="00B647D7" w:rsidP="004E4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EA5"/>
    <w:multiLevelType w:val="hybridMultilevel"/>
    <w:tmpl w:val="4536BBBC"/>
    <w:lvl w:ilvl="0" w:tplc="6A20D30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1F21BF"/>
    <w:multiLevelType w:val="hybridMultilevel"/>
    <w:tmpl w:val="D0FE2B4A"/>
    <w:lvl w:ilvl="0" w:tplc="4C06EB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6F3804"/>
    <w:multiLevelType w:val="hybridMultilevel"/>
    <w:tmpl w:val="DB4EF114"/>
    <w:lvl w:ilvl="0" w:tplc="66A41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424915"/>
    <w:multiLevelType w:val="hybridMultilevel"/>
    <w:tmpl w:val="AD24DF86"/>
    <w:lvl w:ilvl="0" w:tplc="FAF04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2F7695A"/>
    <w:multiLevelType w:val="hybridMultilevel"/>
    <w:tmpl w:val="0F744818"/>
    <w:lvl w:ilvl="0" w:tplc="0DBC3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520203"/>
    <w:multiLevelType w:val="hybridMultilevel"/>
    <w:tmpl w:val="50DC6B88"/>
    <w:lvl w:ilvl="0" w:tplc="25940D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717BDD"/>
    <w:multiLevelType w:val="hybridMultilevel"/>
    <w:tmpl w:val="1C8EED1A"/>
    <w:lvl w:ilvl="0" w:tplc="5B7E4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EB09BD"/>
    <w:multiLevelType w:val="hybridMultilevel"/>
    <w:tmpl w:val="663811BC"/>
    <w:lvl w:ilvl="0" w:tplc="C32E623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247930"/>
    <w:multiLevelType w:val="hybridMultilevel"/>
    <w:tmpl w:val="7910BBB4"/>
    <w:lvl w:ilvl="0" w:tplc="F67A6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A54871"/>
    <w:multiLevelType w:val="hybridMultilevel"/>
    <w:tmpl w:val="DB0ABB88"/>
    <w:lvl w:ilvl="0" w:tplc="8BEC69E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D711185"/>
    <w:multiLevelType w:val="hybridMultilevel"/>
    <w:tmpl w:val="7ED8A3AE"/>
    <w:lvl w:ilvl="0" w:tplc="B8983EF6">
      <w:start w:val="1"/>
      <w:numFmt w:val="decimalEnclosedCircle"/>
      <w:lvlText w:val="%1"/>
      <w:lvlJc w:val="left"/>
      <w:pPr>
        <w:ind w:left="360" w:hanging="360"/>
      </w:pPr>
      <w:rPr>
        <w:rFonts w:hint="default"/>
        <w:color w:val="FF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B8679C"/>
    <w:multiLevelType w:val="hybridMultilevel"/>
    <w:tmpl w:val="8BB2B230"/>
    <w:lvl w:ilvl="0" w:tplc="04090011">
      <w:start w:val="1"/>
      <w:numFmt w:val="decimalEnclosedCircle"/>
      <w:lvlText w:val="%1"/>
      <w:lvlJc w:val="left"/>
      <w:pPr>
        <w:ind w:left="360" w:hanging="360"/>
      </w:pPr>
      <w:rPr>
        <w:rFonts w:hint="default"/>
        <w:color w:val="FF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EE319C"/>
    <w:multiLevelType w:val="hybridMultilevel"/>
    <w:tmpl w:val="42FADFA6"/>
    <w:lvl w:ilvl="0" w:tplc="33A23A2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2C7452"/>
    <w:multiLevelType w:val="hybridMultilevel"/>
    <w:tmpl w:val="D9CAB440"/>
    <w:lvl w:ilvl="0" w:tplc="BAFA9788">
      <w:start w:val="1"/>
      <w:numFmt w:val="decimalEnclosedCircle"/>
      <w:lvlText w:val="%1"/>
      <w:lvlJc w:val="left"/>
      <w:pPr>
        <w:ind w:left="360" w:hanging="360"/>
      </w:pPr>
      <w:rPr>
        <w:rFonts w:hint="default"/>
        <w:color w:val="FF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C76F1C"/>
    <w:multiLevelType w:val="hybridMultilevel"/>
    <w:tmpl w:val="868ADD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FC40C4"/>
    <w:multiLevelType w:val="hybridMultilevel"/>
    <w:tmpl w:val="E618B672"/>
    <w:lvl w:ilvl="0" w:tplc="D6F2C0C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D933AD"/>
    <w:multiLevelType w:val="hybridMultilevel"/>
    <w:tmpl w:val="F168E336"/>
    <w:lvl w:ilvl="0" w:tplc="602274A8">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045478"/>
    <w:multiLevelType w:val="hybridMultilevel"/>
    <w:tmpl w:val="D320F7E6"/>
    <w:lvl w:ilvl="0" w:tplc="B8983EF6">
      <w:start w:val="1"/>
      <w:numFmt w:val="decimalEnclosedCircle"/>
      <w:lvlText w:val="%1"/>
      <w:lvlJc w:val="left"/>
      <w:pPr>
        <w:ind w:left="360" w:hanging="360"/>
      </w:pPr>
      <w:rPr>
        <w:rFonts w:hint="default"/>
        <w:color w:val="FF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0B7FE5"/>
    <w:multiLevelType w:val="hybridMultilevel"/>
    <w:tmpl w:val="E1181328"/>
    <w:lvl w:ilvl="0" w:tplc="17C67794">
      <w:start w:val="1"/>
      <w:numFmt w:val="decimalEnclosedCircle"/>
      <w:lvlText w:val="%1"/>
      <w:lvlJc w:val="left"/>
      <w:pPr>
        <w:ind w:left="560" w:hanging="360"/>
      </w:pPr>
      <w:rPr>
        <w:rFonts w:hint="default"/>
        <w:color w:val="FF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5C020124"/>
    <w:multiLevelType w:val="hybridMultilevel"/>
    <w:tmpl w:val="56322F58"/>
    <w:lvl w:ilvl="0" w:tplc="CEF291D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DC7963"/>
    <w:multiLevelType w:val="hybridMultilevel"/>
    <w:tmpl w:val="558C47F2"/>
    <w:lvl w:ilvl="0" w:tplc="F9386A5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384F60"/>
    <w:multiLevelType w:val="hybridMultilevel"/>
    <w:tmpl w:val="F2BEFAD6"/>
    <w:lvl w:ilvl="0" w:tplc="A594B472">
      <w:start w:val="1"/>
      <w:numFmt w:val="decimalEnclosedCircle"/>
      <w:lvlText w:val="%1"/>
      <w:lvlJc w:val="left"/>
      <w:pPr>
        <w:ind w:left="360" w:hanging="360"/>
      </w:pPr>
      <w:rPr>
        <w:rFonts w:hint="default"/>
        <w:color w:val="FF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4B1B48"/>
    <w:multiLevelType w:val="hybridMultilevel"/>
    <w:tmpl w:val="1E2823FE"/>
    <w:lvl w:ilvl="0" w:tplc="1BFE3B24">
      <w:start w:val="1"/>
      <w:numFmt w:val="decimalEnclosedCircle"/>
      <w:lvlText w:val="%1"/>
      <w:lvlJc w:val="left"/>
      <w:pPr>
        <w:ind w:left="360" w:hanging="360"/>
      </w:pPr>
      <w:rPr>
        <w:rFonts w:hint="default"/>
        <w:color w:val="FF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917DD5"/>
    <w:multiLevelType w:val="hybridMultilevel"/>
    <w:tmpl w:val="E39E9F56"/>
    <w:lvl w:ilvl="0" w:tplc="38FA1CA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09173A"/>
    <w:multiLevelType w:val="hybridMultilevel"/>
    <w:tmpl w:val="E0860CC4"/>
    <w:lvl w:ilvl="0" w:tplc="A0764B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C91EBF"/>
    <w:multiLevelType w:val="hybridMultilevel"/>
    <w:tmpl w:val="04CC89D4"/>
    <w:lvl w:ilvl="0" w:tplc="14BCB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DD6575"/>
    <w:multiLevelType w:val="hybridMultilevel"/>
    <w:tmpl w:val="0218A744"/>
    <w:lvl w:ilvl="0" w:tplc="CB761640">
      <w:start w:val="1"/>
      <w:numFmt w:val="decimalEnclosedCircle"/>
      <w:lvlText w:val="%1"/>
      <w:lvlJc w:val="left"/>
      <w:pPr>
        <w:ind w:left="360" w:hanging="360"/>
      </w:pPr>
      <w:rPr>
        <w:rFonts w:hint="default"/>
        <w:color w:val="FF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B8403A"/>
    <w:multiLevelType w:val="hybridMultilevel"/>
    <w:tmpl w:val="94786DB4"/>
    <w:lvl w:ilvl="0" w:tplc="FA4AA78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4"/>
  </w:num>
  <w:num w:numId="3">
    <w:abstractNumId w:val="9"/>
  </w:num>
  <w:num w:numId="4">
    <w:abstractNumId w:val="25"/>
  </w:num>
  <w:num w:numId="5">
    <w:abstractNumId w:val="3"/>
  </w:num>
  <w:num w:numId="6">
    <w:abstractNumId w:val="26"/>
  </w:num>
  <w:num w:numId="7">
    <w:abstractNumId w:val="13"/>
  </w:num>
  <w:num w:numId="8">
    <w:abstractNumId w:val="21"/>
  </w:num>
  <w:num w:numId="9">
    <w:abstractNumId w:val="11"/>
  </w:num>
  <w:num w:numId="10">
    <w:abstractNumId w:val="22"/>
  </w:num>
  <w:num w:numId="11">
    <w:abstractNumId w:val="17"/>
  </w:num>
  <w:num w:numId="12">
    <w:abstractNumId w:val="14"/>
  </w:num>
  <w:num w:numId="13">
    <w:abstractNumId w:val="10"/>
  </w:num>
  <w:num w:numId="14">
    <w:abstractNumId w:val="18"/>
  </w:num>
  <w:num w:numId="15">
    <w:abstractNumId w:val="5"/>
  </w:num>
  <w:num w:numId="16">
    <w:abstractNumId w:val="16"/>
  </w:num>
  <w:num w:numId="17">
    <w:abstractNumId w:val="1"/>
  </w:num>
  <w:num w:numId="18">
    <w:abstractNumId w:val="0"/>
  </w:num>
  <w:num w:numId="19">
    <w:abstractNumId w:val="7"/>
  </w:num>
  <w:num w:numId="20">
    <w:abstractNumId w:val="20"/>
  </w:num>
  <w:num w:numId="21">
    <w:abstractNumId w:val="19"/>
  </w:num>
  <w:num w:numId="22">
    <w:abstractNumId w:val="23"/>
  </w:num>
  <w:num w:numId="23">
    <w:abstractNumId w:val="2"/>
  </w:num>
  <w:num w:numId="24">
    <w:abstractNumId w:val="12"/>
  </w:num>
  <w:num w:numId="25">
    <w:abstractNumId w:val="15"/>
  </w:num>
  <w:num w:numId="26">
    <w:abstractNumId w:val="27"/>
  </w:num>
  <w:num w:numId="27">
    <w:abstractNumId w:val="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9FA"/>
    <w:rsid w:val="00012DA7"/>
    <w:rsid w:val="000372FA"/>
    <w:rsid w:val="0003783B"/>
    <w:rsid w:val="000378EA"/>
    <w:rsid w:val="0004261B"/>
    <w:rsid w:val="000475EE"/>
    <w:rsid w:val="000620FF"/>
    <w:rsid w:val="0006248C"/>
    <w:rsid w:val="00072918"/>
    <w:rsid w:val="00086981"/>
    <w:rsid w:val="000A64A3"/>
    <w:rsid w:val="000B1C08"/>
    <w:rsid w:val="000B4BDE"/>
    <w:rsid w:val="000D4D23"/>
    <w:rsid w:val="000D72CE"/>
    <w:rsid w:val="000D7714"/>
    <w:rsid w:val="000F57AE"/>
    <w:rsid w:val="0010744B"/>
    <w:rsid w:val="00132041"/>
    <w:rsid w:val="0013589E"/>
    <w:rsid w:val="00176995"/>
    <w:rsid w:val="00181002"/>
    <w:rsid w:val="001A0193"/>
    <w:rsid w:val="001A5A66"/>
    <w:rsid w:val="001B6551"/>
    <w:rsid w:val="001B77D8"/>
    <w:rsid w:val="001D023D"/>
    <w:rsid w:val="001F49FA"/>
    <w:rsid w:val="00201AB7"/>
    <w:rsid w:val="002106CA"/>
    <w:rsid w:val="00211111"/>
    <w:rsid w:val="00215024"/>
    <w:rsid w:val="00217D38"/>
    <w:rsid w:val="0022147E"/>
    <w:rsid w:val="00221F08"/>
    <w:rsid w:val="002259E4"/>
    <w:rsid w:val="00240868"/>
    <w:rsid w:val="002651E8"/>
    <w:rsid w:val="00276204"/>
    <w:rsid w:val="00282F1C"/>
    <w:rsid w:val="00285DBC"/>
    <w:rsid w:val="002871D1"/>
    <w:rsid w:val="002A0E02"/>
    <w:rsid w:val="002B5890"/>
    <w:rsid w:val="002C2F4C"/>
    <w:rsid w:val="002C3ED5"/>
    <w:rsid w:val="002C446E"/>
    <w:rsid w:val="002C55AE"/>
    <w:rsid w:val="002D7544"/>
    <w:rsid w:val="002E10B1"/>
    <w:rsid w:val="002E7BA9"/>
    <w:rsid w:val="0030533D"/>
    <w:rsid w:val="00307083"/>
    <w:rsid w:val="0035499A"/>
    <w:rsid w:val="00367808"/>
    <w:rsid w:val="003848BD"/>
    <w:rsid w:val="00387CE8"/>
    <w:rsid w:val="003B33E0"/>
    <w:rsid w:val="003C2415"/>
    <w:rsid w:val="003E783E"/>
    <w:rsid w:val="00401121"/>
    <w:rsid w:val="00406417"/>
    <w:rsid w:val="00467213"/>
    <w:rsid w:val="00467E7E"/>
    <w:rsid w:val="00470F02"/>
    <w:rsid w:val="004B5A8D"/>
    <w:rsid w:val="004B700E"/>
    <w:rsid w:val="004C6C90"/>
    <w:rsid w:val="004E2B53"/>
    <w:rsid w:val="004E47D0"/>
    <w:rsid w:val="004F6941"/>
    <w:rsid w:val="00506EB3"/>
    <w:rsid w:val="00527888"/>
    <w:rsid w:val="005401BA"/>
    <w:rsid w:val="005443A5"/>
    <w:rsid w:val="00563D76"/>
    <w:rsid w:val="00573369"/>
    <w:rsid w:val="00580690"/>
    <w:rsid w:val="00587B3E"/>
    <w:rsid w:val="005B6839"/>
    <w:rsid w:val="005C34A7"/>
    <w:rsid w:val="005D52BD"/>
    <w:rsid w:val="005F4E47"/>
    <w:rsid w:val="005F5977"/>
    <w:rsid w:val="005F7A5C"/>
    <w:rsid w:val="00601F0A"/>
    <w:rsid w:val="006042F3"/>
    <w:rsid w:val="00634660"/>
    <w:rsid w:val="0066748C"/>
    <w:rsid w:val="00671A50"/>
    <w:rsid w:val="00682FCA"/>
    <w:rsid w:val="0068676A"/>
    <w:rsid w:val="00692273"/>
    <w:rsid w:val="006A21D3"/>
    <w:rsid w:val="006E6011"/>
    <w:rsid w:val="006F1F22"/>
    <w:rsid w:val="007048AC"/>
    <w:rsid w:val="00717A57"/>
    <w:rsid w:val="00727CEE"/>
    <w:rsid w:val="0073135E"/>
    <w:rsid w:val="00743F61"/>
    <w:rsid w:val="00760454"/>
    <w:rsid w:val="0076083B"/>
    <w:rsid w:val="00783687"/>
    <w:rsid w:val="0079472E"/>
    <w:rsid w:val="007C22C6"/>
    <w:rsid w:val="007C5153"/>
    <w:rsid w:val="007C6EF6"/>
    <w:rsid w:val="007E300F"/>
    <w:rsid w:val="007F25C6"/>
    <w:rsid w:val="00823F2D"/>
    <w:rsid w:val="00826620"/>
    <w:rsid w:val="008320C8"/>
    <w:rsid w:val="00843613"/>
    <w:rsid w:val="00867FDF"/>
    <w:rsid w:val="00875877"/>
    <w:rsid w:val="008C7DFE"/>
    <w:rsid w:val="008F3C23"/>
    <w:rsid w:val="00907738"/>
    <w:rsid w:val="0092209D"/>
    <w:rsid w:val="00940FD7"/>
    <w:rsid w:val="00954C0D"/>
    <w:rsid w:val="00970CA1"/>
    <w:rsid w:val="00973C13"/>
    <w:rsid w:val="00983ECB"/>
    <w:rsid w:val="00983F99"/>
    <w:rsid w:val="00996EB5"/>
    <w:rsid w:val="009A2636"/>
    <w:rsid w:val="009A618C"/>
    <w:rsid w:val="009A7B70"/>
    <w:rsid w:val="009C3B60"/>
    <w:rsid w:val="009C56D9"/>
    <w:rsid w:val="009D392E"/>
    <w:rsid w:val="009E4B28"/>
    <w:rsid w:val="00A0257B"/>
    <w:rsid w:val="00A1315B"/>
    <w:rsid w:val="00A2139C"/>
    <w:rsid w:val="00A26E29"/>
    <w:rsid w:val="00A272D3"/>
    <w:rsid w:val="00A300A6"/>
    <w:rsid w:val="00A4033A"/>
    <w:rsid w:val="00A42F9A"/>
    <w:rsid w:val="00A512D6"/>
    <w:rsid w:val="00A5397E"/>
    <w:rsid w:val="00A57418"/>
    <w:rsid w:val="00A6524D"/>
    <w:rsid w:val="00A96029"/>
    <w:rsid w:val="00AD4417"/>
    <w:rsid w:val="00AD5506"/>
    <w:rsid w:val="00AE20DF"/>
    <w:rsid w:val="00AE41AB"/>
    <w:rsid w:val="00AE7703"/>
    <w:rsid w:val="00B00B8B"/>
    <w:rsid w:val="00B131CF"/>
    <w:rsid w:val="00B167CB"/>
    <w:rsid w:val="00B30BF1"/>
    <w:rsid w:val="00B33051"/>
    <w:rsid w:val="00B4479A"/>
    <w:rsid w:val="00B647D7"/>
    <w:rsid w:val="00B8415C"/>
    <w:rsid w:val="00BB7653"/>
    <w:rsid w:val="00BC66BD"/>
    <w:rsid w:val="00BC73DF"/>
    <w:rsid w:val="00BD1C88"/>
    <w:rsid w:val="00BD269A"/>
    <w:rsid w:val="00BE6C09"/>
    <w:rsid w:val="00BF6B3F"/>
    <w:rsid w:val="00C22A54"/>
    <w:rsid w:val="00C254BB"/>
    <w:rsid w:val="00C36A50"/>
    <w:rsid w:val="00C401BB"/>
    <w:rsid w:val="00C40A2C"/>
    <w:rsid w:val="00C41929"/>
    <w:rsid w:val="00C447E0"/>
    <w:rsid w:val="00C518CA"/>
    <w:rsid w:val="00C55B0C"/>
    <w:rsid w:val="00C56CBA"/>
    <w:rsid w:val="00C703A5"/>
    <w:rsid w:val="00C73F14"/>
    <w:rsid w:val="00C8624D"/>
    <w:rsid w:val="00C912A0"/>
    <w:rsid w:val="00C944CF"/>
    <w:rsid w:val="00CA5E45"/>
    <w:rsid w:val="00CC054B"/>
    <w:rsid w:val="00CC5338"/>
    <w:rsid w:val="00CC714E"/>
    <w:rsid w:val="00CD6C43"/>
    <w:rsid w:val="00CE172F"/>
    <w:rsid w:val="00CE429E"/>
    <w:rsid w:val="00CE7B7E"/>
    <w:rsid w:val="00CF055D"/>
    <w:rsid w:val="00CF1C7C"/>
    <w:rsid w:val="00D0480A"/>
    <w:rsid w:val="00D158FD"/>
    <w:rsid w:val="00D35B49"/>
    <w:rsid w:val="00D37CD5"/>
    <w:rsid w:val="00D7781B"/>
    <w:rsid w:val="00D82DB4"/>
    <w:rsid w:val="00D92F21"/>
    <w:rsid w:val="00DF62B1"/>
    <w:rsid w:val="00DF762E"/>
    <w:rsid w:val="00E17636"/>
    <w:rsid w:val="00E257D2"/>
    <w:rsid w:val="00E35735"/>
    <w:rsid w:val="00E45281"/>
    <w:rsid w:val="00E45601"/>
    <w:rsid w:val="00E54C19"/>
    <w:rsid w:val="00E63900"/>
    <w:rsid w:val="00E774F9"/>
    <w:rsid w:val="00E81D32"/>
    <w:rsid w:val="00E81E55"/>
    <w:rsid w:val="00E9360D"/>
    <w:rsid w:val="00E95514"/>
    <w:rsid w:val="00EA1B10"/>
    <w:rsid w:val="00EA3D71"/>
    <w:rsid w:val="00EA63DA"/>
    <w:rsid w:val="00EA7BBF"/>
    <w:rsid w:val="00EB7761"/>
    <w:rsid w:val="00EC34EE"/>
    <w:rsid w:val="00EC5447"/>
    <w:rsid w:val="00ED0340"/>
    <w:rsid w:val="00ED66AB"/>
    <w:rsid w:val="00ED73A6"/>
    <w:rsid w:val="00EE0630"/>
    <w:rsid w:val="00EE7632"/>
    <w:rsid w:val="00EF031F"/>
    <w:rsid w:val="00F10EB5"/>
    <w:rsid w:val="00F212C3"/>
    <w:rsid w:val="00F234C3"/>
    <w:rsid w:val="00F3310C"/>
    <w:rsid w:val="00F729CB"/>
    <w:rsid w:val="00F7675C"/>
    <w:rsid w:val="00F80232"/>
    <w:rsid w:val="00FA1016"/>
    <w:rsid w:val="00FA1401"/>
    <w:rsid w:val="00FA202E"/>
    <w:rsid w:val="00FA67F0"/>
    <w:rsid w:val="00FB1578"/>
    <w:rsid w:val="00FC1DA2"/>
    <w:rsid w:val="00FD4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A5CC8745-9BF4-45C2-9E9D-C064DF74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75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7544"/>
    <w:rPr>
      <w:rFonts w:asciiTheme="majorHAnsi" w:eastAsiaTheme="majorEastAsia" w:hAnsiTheme="majorHAnsi" w:cstheme="majorBidi"/>
      <w:sz w:val="18"/>
      <w:szCs w:val="18"/>
    </w:rPr>
  </w:style>
  <w:style w:type="character" w:styleId="a6">
    <w:name w:val="Hyperlink"/>
    <w:basedOn w:val="a0"/>
    <w:uiPriority w:val="99"/>
    <w:unhideWhenUsed/>
    <w:rsid w:val="007C22C6"/>
    <w:rPr>
      <w:color w:val="0000FF" w:themeColor="hyperlink"/>
      <w:u w:val="single"/>
    </w:rPr>
  </w:style>
  <w:style w:type="table" w:customStyle="1" w:styleId="1">
    <w:name w:val="表 (格子)1"/>
    <w:basedOn w:val="a1"/>
    <w:next w:val="a3"/>
    <w:uiPriority w:val="59"/>
    <w:rsid w:val="00FC1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563D76"/>
    <w:rPr>
      <w:color w:val="800080" w:themeColor="followedHyperlink"/>
      <w:u w:val="single"/>
    </w:rPr>
  </w:style>
  <w:style w:type="paragraph" w:styleId="a8">
    <w:name w:val="header"/>
    <w:basedOn w:val="a"/>
    <w:link w:val="a9"/>
    <w:uiPriority w:val="99"/>
    <w:unhideWhenUsed/>
    <w:rsid w:val="004E47D0"/>
    <w:pPr>
      <w:tabs>
        <w:tab w:val="center" w:pos="4252"/>
        <w:tab w:val="right" w:pos="8504"/>
      </w:tabs>
      <w:snapToGrid w:val="0"/>
    </w:pPr>
  </w:style>
  <w:style w:type="character" w:customStyle="1" w:styleId="a9">
    <w:name w:val="ヘッダー (文字)"/>
    <w:basedOn w:val="a0"/>
    <w:link w:val="a8"/>
    <w:uiPriority w:val="99"/>
    <w:rsid w:val="004E47D0"/>
  </w:style>
  <w:style w:type="paragraph" w:styleId="aa">
    <w:name w:val="footer"/>
    <w:basedOn w:val="a"/>
    <w:link w:val="ab"/>
    <w:uiPriority w:val="99"/>
    <w:unhideWhenUsed/>
    <w:rsid w:val="004E47D0"/>
    <w:pPr>
      <w:tabs>
        <w:tab w:val="center" w:pos="4252"/>
        <w:tab w:val="right" w:pos="8504"/>
      </w:tabs>
      <w:snapToGrid w:val="0"/>
    </w:pPr>
  </w:style>
  <w:style w:type="character" w:customStyle="1" w:styleId="ab">
    <w:name w:val="フッター (文字)"/>
    <w:basedOn w:val="a0"/>
    <w:link w:val="aa"/>
    <w:uiPriority w:val="99"/>
    <w:rsid w:val="004E47D0"/>
  </w:style>
  <w:style w:type="paragraph" w:styleId="ac">
    <w:name w:val="List Paragraph"/>
    <w:basedOn w:val="a"/>
    <w:uiPriority w:val="34"/>
    <w:qFormat/>
    <w:rsid w:val="009220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100BF-6417-4AB8-B90A-33B8D1CF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今西　克也</dc:creator>
  <cp:lastModifiedBy>今西　克也</cp:lastModifiedBy>
  <cp:revision>2</cp:revision>
  <cp:lastPrinted>2019-11-19T03:16:00Z</cp:lastPrinted>
  <dcterms:created xsi:type="dcterms:W3CDTF">2019-11-20T00:58:00Z</dcterms:created>
  <dcterms:modified xsi:type="dcterms:W3CDTF">2019-11-20T00:58:00Z</dcterms:modified>
</cp:coreProperties>
</file>